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87B6F" w14:textId="69B5878F" w:rsidR="00312442" w:rsidRPr="001828C5" w:rsidRDefault="00312442" w:rsidP="00312442">
      <w:pPr>
        <w:tabs>
          <w:tab w:val="left" w:pos="5580"/>
          <w:tab w:val="left" w:pos="9498"/>
        </w:tabs>
        <w:ind w:left="-961" w:right="-569" w:firstLine="5356"/>
      </w:pPr>
      <w:r w:rsidRPr="001828C5">
        <w:t xml:space="preserve">Приложение № 1 к </w:t>
      </w:r>
      <w:r>
        <w:t>протоколу</w:t>
      </w:r>
      <w:r w:rsidRPr="001828C5">
        <w:t xml:space="preserve"> № 8</w:t>
      </w:r>
      <w:r>
        <w:t>6</w:t>
      </w:r>
    </w:p>
    <w:p w14:paraId="79E40266" w14:textId="77777777" w:rsidR="00312442" w:rsidRPr="001828C5" w:rsidRDefault="00312442" w:rsidP="00312442">
      <w:pPr>
        <w:tabs>
          <w:tab w:val="left" w:pos="5580"/>
          <w:tab w:val="left" w:pos="9498"/>
        </w:tabs>
        <w:ind w:left="-961" w:right="-569" w:firstLine="5356"/>
      </w:pPr>
      <w:r w:rsidRPr="001828C5">
        <w:t>заседания правления Региональной</w:t>
      </w:r>
    </w:p>
    <w:p w14:paraId="3B3D0249" w14:textId="77777777" w:rsidR="00312442" w:rsidRPr="001828C5" w:rsidRDefault="00312442" w:rsidP="00312442">
      <w:pPr>
        <w:tabs>
          <w:tab w:val="left" w:pos="5580"/>
          <w:tab w:val="left" w:pos="9498"/>
        </w:tabs>
        <w:ind w:left="-961" w:right="-569" w:firstLine="5356"/>
      </w:pPr>
      <w:r w:rsidRPr="001828C5">
        <w:t>энергетической комиссии</w:t>
      </w:r>
    </w:p>
    <w:p w14:paraId="2E8D6E7B" w14:textId="77777777" w:rsidR="00312442" w:rsidRDefault="00312442" w:rsidP="00312442">
      <w:pPr>
        <w:tabs>
          <w:tab w:val="left" w:pos="5580"/>
          <w:tab w:val="left" w:pos="9498"/>
        </w:tabs>
        <w:ind w:left="-961" w:right="-569" w:firstLine="5356"/>
      </w:pPr>
      <w:r w:rsidRPr="001828C5">
        <w:t xml:space="preserve">Кузбасса от </w:t>
      </w:r>
      <w:r>
        <w:t>17</w:t>
      </w:r>
      <w:r w:rsidRPr="001828C5">
        <w:t>.12.2021</w:t>
      </w:r>
    </w:p>
    <w:p w14:paraId="02D434DC" w14:textId="77777777" w:rsidR="00312442" w:rsidRDefault="00312442" w:rsidP="00312442">
      <w:pPr>
        <w:tabs>
          <w:tab w:val="left" w:pos="5580"/>
          <w:tab w:val="left" w:pos="9498"/>
        </w:tabs>
        <w:ind w:left="-961" w:right="-569" w:firstLine="5356"/>
      </w:pPr>
    </w:p>
    <w:p w14:paraId="21FC9D09" w14:textId="77777777" w:rsidR="00312442" w:rsidRDefault="00312442" w:rsidP="00312442">
      <w:pPr>
        <w:tabs>
          <w:tab w:val="left" w:pos="5580"/>
          <w:tab w:val="left" w:pos="9498"/>
        </w:tabs>
        <w:ind w:left="-961" w:right="-569" w:firstLine="5356"/>
      </w:pPr>
    </w:p>
    <w:p w14:paraId="73213630" w14:textId="77777777" w:rsidR="00312442" w:rsidRPr="00E65CCC" w:rsidRDefault="00312442" w:rsidP="00312442">
      <w:pPr>
        <w:pStyle w:val="a5"/>
        <w:spacing w:after="0"/>
        <w:jc w:val="center"/>
        <w:rPr>
          <w:b/>
          <w:bCs/>
          <w:sz w:val="28"/>
          <w:szCs w:val="28"/>
        </w:rPr>
      </w:pPr>
      <w:r w:rsidRPr="00E65CCC">
        <w:rPr>
          <w:b/>
          <w:bCs/>
          <w:sz w:val="28"/>
          <w:szCs w:val="28"/>
        </w:rPr>
        <w:t>Экспертное заключение</w:t>
      </w:r>
    </w:p>
    <w:p w14:paraId="5C28D110" w14:textId="77777777" w:rsidR="00312442" w:rsidRPr="00E65CCC" w:rsidRDefault="00312442" w:rsidP="00312442">
      <w:pPr>
        <w:pStyle w:val="a5"/>
        <w:spacing w:after="0"/>
        <w:jc w:val="center"/>
        <w:rPr>
          <w:b/>
          <w:bCs/>
          <w:sz w:val="28"/>
          <w:szCs w:val="28"/>
        </w:rPr>
      </w:pPr>
      <w:r>
        <w:rPr>
          <w:b/>
          <w:bCs/>
          <w:sz w:val="28"/>
          <w:szCs w:val="28"/>
        </w:rPr>
        <w:t>Р</w:t>
      </w:r>
      <w:r w:rsidRPr="00E65CCC">
        <w:rPr>
          <w:b/>
          <w:bCs/>
          <w:sz w:val="28"/>
          <w:szCs w:val="28"/>
        </w:rPr>
        <w:t xml:space="preserve">егиональной энергетической комиссии </w:t>
      </w:r>
      <w:r>
        <w:rPr>
          <w:b/>
          <w:bCs/>
          <w:sz w:val="28"/>
          <w:szCs w:val="28"/>
        </w:rPr>
        <w:t>Кузбасса</w:t>
      </w:r>
    </w:p>
    <w:p w14:paraId="24E935F2" w14:textId="77777777" w:rsidR="00312442" w:rsidRPr="00E65CCC" w:rsidRDefault="00312442" w:rsidP="00312442">
      <w:pPr>
        <w:pStyle w:val="a5"/>
        <w:spacing w:after="0"/>
        <w:jc w:val="center"/>
        <w:rPr>
          <w:sz w:val="28"/>
          <w:szCs w:val="28"/>
        </w:rPr>
      </w:pPr>
      <w:r w:rsidRPr="00E65CCC">
        <w:rPr>
          <w:sz w:val="28"/>
          <w:szCs w:val="28"/>
        </w:rPr>
        <w:t>по материалам, представленным О</w:t>
      </w:r>
      <w:r>
        <w:rPr>
          <w:sz w:val="28"/>
          <w:szCs w:val="28"/>
        </w:rPr>
        <w:t>О</w:t>
      </w:r>
      <w:r w:rsidRPr="00E65CCC">
        <w:rPr>
          <w:sz w:val="28"/>
          <w:szCs w:val="28"/>
        </w:rPr>
        <w:t>О «</w:t>
      </w:r>
      <w:r>
        <w:rPr>
          <w:sz w:val="28"/>
          <w:szCs w:val="28"/>
        </w:rPr>
        <w:t>Енисей</w:t>
      </w:r>
      <w:r w:rsidRPr="00E65CCC">
        <w:rPr>
          <w:sz w:val="28"/>
          <w:szCs w:val="28"/>
        </w:rPr>
        <w:t xml:space="preserve">», </w:t>
      </w:r>
    </w:p>
    <w:p w14:paraId="21C7444E" w14:textId="77777777" w:rsidR="00312442" w:rsidRPr="00E65CCC" w:rsidRDefault="00312442" w:rsidP="00312442">
      <w:pPr>
        <w:pStyle w:val="a5"/>
        <w:spacing w:after="0"/>
        <w:jc w:val="center"/>
        <w:rPr>
          <w:sz w:val="28"/>
          <w:szCs w:val="28"/>
        </w:rPr>
      </w:pPr>
      <w:r w:rsidRPr="00E65CCC">
        <w:rPr>
          <w:sz w:val="28"/>
          <w:szCs w:val="28"/>
        </w:rPr>
        <w:t>для утверждения инвестиционной программы в сфере теплоснабжения</w:t>
      </w:r>
    </w:p>
    <w:p w14:paraId="7494316F" w14:textId="77777777" w:rsidR="00312442" w:rsidRDefault="00312442" w:rsidP="00312442">
      <w:pPr>
        <w:pStyle w:val="a5"/>
        <w:spacing w:after="0"/>
        <w:jc w:val="center"/>
        <w:rPr>
          <w:sz w:val="28"/>
          <w:szCs w:val="28"/>
        </w:rPr>
      </w:pPr>
      <w:r w:rsidRPr="00E65CCC">
        <w:rPr>
          <w:sz w:val="28"/>
          <w:szCs w:val="28"/>
        </w:rPr>
        <w:t>на 202</w:t>
      </w:r>
      <w:r>
        <w:rPr>
          <w:sz w:val="28"/>
          <w:szCs w:val="28"/>
        </w:rPr>
        <w:t>1</w:t>
      </w:r>
      <w:r w:rsidRPr="00E65CCC">
        <w:rPr>
          <w:sz w:val="28"/>
          <w:szCs w:val="28"/>
        </w:rPr>
        <w:t xml:space="preserve"> - 20</w:t>
      </w:r>
      <w:r>
        <w:rPr>
          <w:sz w:val="28"/>
          <w:szCs w:val="28"/>
        </w:rPr>
        <w:t>30</w:t>
      </w:r>
      <w:r w:rsidRPr="00E65CCC">
        <w:rPr>
          <w:sz w:val="28"/>
          <w:szCs w:val="28"/>
        </w:rPr>
        <w:t xml:space="preserve"> годы</w:t>
      </w:r>
    </w:p>
    <w:p w14:paraId="74396C01" w14:textId="77777777" w:rsidR="00312442" w:rsidRPr="00E65CCC" w:rsidRDefault="00312442" w:rsidP="00312442">
      <w:pPr>
        <w:pStyle w:val="a5"/>
        <w:spacing w:after="0"/>
        <w:jc w:val="center"/>
        <w:rPr>
          <w:sz w:val="25"/>
          <w:szCs w:val="25"/>
        </w:rPr>
      </w:pPr>
    </w:p>
    <w:p w14:paraId="59F145CB" w14:textId="77777777" w:rsidR="00312442" w:rsidRPr="00586F58" w:rsidRDefault="00312442" w:rsidP="00312442">
      <w:pPr>
        <w:spacing w:line="276" w:lineRule="auto"/>
        <w:ind w:left="-142" w:firstLine="505"/>
        <w:jc w:val="both"/>
        <w:rPr>
          <w:sz w:val="28"/>
          <w:szCs w:val="28"/>
        </w:rPr>
      </w:pPr>
      <w:r w:rsidRPr="00586F58">
        <w:rPr>
          <w:sz w:val="28"/>
          <w:szCs w:val="28"/>
        </w:rPr>
        <w:t>Нормативно-методической основой проведения анализа материалов, представленных О</w:t>
      </w:r>
      <w:r>
        <w:rPr>
          <w:sz w:val="28"/>
          <w:szCs w:val="28"/>
        </w:rPr>
        <w:t>О</w:t>
      </w:r>
      <w:r w:rsidRPr="00586F58">
        <w:rPr>
          <w:sz w:val="28"/>
          <w:szCs w:val="28"/>
        </w:rPr>
        <w:t>О «</w:t>
      </w:r>
      <w:r>
        <w:rPr>
          <w:bCs/>
          <w:sz w:val="28"/>
          <w:szCs w:val="28"/>
        </w:rPr>
        <w:t>Енисей</w:t>
      </w:r>
      <w:r w:rsidRPr="001C2BAD">
        <w:rPr>
          <w:bCs/>
          <w:sz w:val="28"/>
          <w:szCs w:val="28"/>
        </w:rPr>
        <w:t xml:space="preserve">» </w:t>
      </w:r>
      <w:r w:rsidRPr="00586F58">
        <w:rPr>
          <w:sz w:val="28"/>
          <w:szCs w:val="28"/>
        </w:rPr>
        <w:t>являются:</w:t>
      </w:r>
    </w:p>
    <w:p w14:paraId="180F5816" w14:textId="77777777" w:rsidR="00312442" w:rsidRPr="00586F58" w:rsidRDefault="00312442" w:rsidP="00312442">
      <w:pPr>
        <w:spacing w:line="276" w:lineRule="auto"/>
        <w:ind w:left="-142" w:firstLine="505"/>
        <w:jc w:val="both"/>
        <w:rPr>
          <w:sz w:val="28"/>
          <w:szCs w:val="28"/>
        </w:rPr>
      </w:pPr>
      <w:r>
        <w:rPr>
          <w:sz w:val="28"/>
          <w:szCs w:val="28"/>
        </w:rPr>
        <w:t xml:space="preserve">- </w:t>
      </w:r>
      <w:r w:rsidRPr="00586F58">
        <w:rPr>
          <w:sz w:val="28"/>
          <w:szCs w:val="28"/>
        </w:rPr>
        <w:t>Гражданский кодекс Российской Федерации;</w:t>
      </w:r>
    </w:p>
    <w:p w14:paraId="1FB30794" w14:textId="77777777" w:rsidR="00312442" w:rsidRPr="00586F58" w:rsidRDefault="00312442" w:rsidP="00312442">
      <w:pPr>
        <w:spacing w:line="276" w:lineRule="auto"/>
        <w:ind w:left="-142" w:firstLine="505"/>
        <w:jc w:val="both"/>
        <w:rPr>
          <w:sz w:val="28"/>
          <w:szCs w:val="28"/>
        </w:rPr>
      </w:pPr>
      <w:r>
        <w:rPr>
          <w:sz w:val="28"/>
          <w:szCs w:val="28"/>
        </w:rPr>
        <w:t xml:space="preserve">- </w:t>
      </w:r>
      <w:r w:rsidRPr="00586F58">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32368C76" w14:textId="77777777" w:rsidR="00312442" w:rsidRPr="00586F58" w:rsidRDefault="00312442" w:rsidP="00312442">
      <w:pPr>
        <w:spacing w:line="276" w:lineRule="auto"/>
        <w:ind w:left="-142" w:firstLine="505"/>
        <w:jc w:val="both"/>
        <w:rPr>
          <w:sz w:val="28"/>
          <w:szCs w:val="28"/>
        </w:rPr>
      </w:pPr>
      <w:r>
        <w:rPr>
          <w:sz w:val="28"/>
          <w:szCs w:val="28"/>
        </w:rPr>
        <w:t xml:space="preserve">- </w:t>
      </w:r>
      <w:r w:rsidRPr="00586F58">
        <w:rPr>
          <w:sz w:val="28"/>
          <w:szCs w:val="28"/>
        </w:rPr>
        <w:t>Налоговый кодекс Российской Федерации (в дальнейшем НК РФ);</w:t>
      </w:r>
    </w:p>
    <w:p w14:paraId="71B76095" w14:textId="77777777" w:rsidR="00312442" w:rsidRPr="00586F58" w:rsidRDefault="00312442" w:rsidP="00312442">
      <w:pPr>
        <w:spacing w:line="276" w:lineRule="auto"/>
        <w:ind w:left="-142" w:firstLine="505"/>
        <w:jc w:val="both"/>
        <w:rPr>
          <w:sz w:val="28"/>
          <w:szCs w:val="28"/>
        </w:rPr>
      </w:pPr>
      <w:r>
        <w:rPr>
          <w:sz w:val="28"/>
          <w:szCs w:val="28"/>
        </w:rPr>
        <w:t xml:space="preserve">- </w:t>
      </w:r>
      <w:r w:rsidRPr="00586F58">
        <w:rPr>
          <w:sz w:val="28"/>
          <w:szCs w:val="28"/>
        </w:rPr>
        <w:t>Трудовой Кодекс Российской Федерации (в дальнейшем ТК РФ);</w:t>
      </w:r>
    </w:p>
    <w:p w14:paraId="23012C8A" w14:textId="77777777" w:rsidR="00312442" w:rsidRPr="00586F58" w:rsidRDefault="00312442" w:rsidP="00312442">
      <w:pPr>
        <w:spacing w:line="276" w:lineRule="auto"/>
        <w:ind w:left="-142" w:firstLine="505"/>
        <w:jc w:val="both"/>
        <w:rPr>
          <w:sz w:val="28"/>
          <w:szCs w:val="28"/>
        </w:rPr>
      </w:pPr>
      <w:r>
        <w:rPr>
          <w:sz w:val="28"/>
          <w:szCs w:val="28"/>
        </w:rPr>
        <w:t xml:space="preserve">- </w:t>
      </w:r>
      <w:r w:rsidRPr="00586F58">
        <w:rPr>
          <w:sz w:val="28"/>
          <w:szCs w:val="28"/>
        </w:rPr>
        <w:t>Федеральный закон от 27.07.2010 № 190-ФЗ «О теплоснабжении»;</w:t>
      </w:r>
    </w:p>
    <w:p w14:paraId="7F168012" w14:textId="77777777" w:rsidR="00312442" w:rsidRPr="00586F58" w:rsidRDefault="00312442" w:rsidP="00312442">
      <w:pPr>
        <w:spacing w:line="276" w:lineRule="auto"/>
        <w:ind w:left="-142" w:firstLine="505"/>
        <w:jc w:val="both"/>
        <w:rPr>
          <w:sz w:val="28"/>
          <w:szCs w:val="28"/>
        </w:rPr>
      </w:pPr>
      <w:r>
        <w:rPr>
          <w:sz w:val="28"/>
          <w:szCs w:val="28"/>
        </w:rPr>
        <w:t xml:space="preserve">- </w:t>
      </w:r>
      <w:r w:rsidRPr="00586F58">
        <w:rPr>
          <w:sz w:val="28"/>
          <w:szCs w:val="28"/>
        </w:rPr>
        <w:t>Федеральный Закон от 17.08.1995 № 147-ФЗ «О естественных монополиях»;</w:t>
      </w:r>
    </w:p>
    <w:p w14:paraId="1D3C3FDB" w14:textId="77777777" w:rsidR="00312442" w:rsidRPr="00586F58" w:rsidRDefault="00312442" w:rsidP="00312442">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B6A7E37" w14:textId="77777777" w:rsidR="00312442" w:rsidRPr="00586F58" w:rsidRDefault="00312442" w:rsidP="00312442">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Постановление Правительства Российской Федерации 22.10.2012 №1075 «О ценообразовании в сфере теплоснабжения»;</w:t>
      </w:r>
    </w:p>
    <w:p w14:paraId="2F78CCAA" w14:textId="77777777" w:rsidR="00312442" w:rsidRDefault="00312442" w:rsidP="00312442">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Приказ Министерства строительства и жилищно-коммунального хозяйства Российской Федерации от 28.08. 2014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48505094" w14:textId="77777777" w:rsidR="00312442" w:rsidRDefault="00312442" w:rsidP="00312442">
      <w:pPr>
        <w:spacing w:line="276" w:lineRule="auto"/>
        <w:ind w:firstLine="567"/>
        <w:jc w:val="both"/>
        <w:rPr>
          <w:sz w:val="28"/>
          <w:szCs w:val="28"/>
        </w:rPr>
      </w:pPr>
      <w:r>
        <w:rPr>
          <w:sz w:val="28"/>
          <w:szCs w:val="28"/>
        </w:rPr>
        <w:t xml:space="preserve">- </w:t>
      </w:r>
      <w:r w:rsidRPr="00586F5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C3007CB" w14:textId="77777777" w:rsidR="00312442" w:rsidRDefault="00312442" w:rsidP="00312442">
      <w:pPr>
        <w:spacing w:line="276" w:lineRule="auto"/>
        <w:ind w:firstLine="567"/>
        <w:jc w:val="both"/>
        <w:rPr>
          <w:sz w:val="25"/>
          <w:szCs w:val="25"/>
        </w:rPr>
      </w:pPr>
    </w:p>
    <w:p w14:paraId="69A7E244" w14:textId="77777777" w:rsidR="00312442" w:rsidRDefault="00312442" w:rsidP="00312442">
      <w:pPr>
        <w:spacing w:line="276" w:lineRule="auto"/>
        <w:ind w:firstLine="567"/>
        <w:jc w:val="both"/>
        <w:rPr>
          <w:sz w:val="25"/>
          <w:szCs w:val="25"/>
        </w:rPr>
      </w:pPr>
    </w:p>
    <w:p w14:paraId="68A03DA4" w14:textId="77777777" w:rsidR="00312442" w:rsidRPr="008358E8" w:rsidRDefault="00312442" w:rsidP="00312442">
      <w:pPr>
        <w:tabs>
          <w:tab w:val="left" w:pos="720"/>
        </w:tabs>
        <w:spacing w:line="276" w:lineRule="auto"/>
        <w:ind w:firstLine="709"/>
        <w:jc w:val="both"/>
        <w:rPr>
          <w:sz w:val="28"/>
          <w:szCs w:val="28"/>
        </w:rPr>
      </w:pPr>
      <w:r w:rsidRPr="00E65CCC">
        <w:rPr>
          <w:sz w:val="28"/>
          <w:szCs w:val="28"/>
        </w:rPr>
        <w:t>О</w:t>
      </w:r>
      <w:r>
        <w:rPr>
          <w:sz w:val="28"/>
          <w:szCs w:val="28"/>
        </w:rPr>
        <w:t>О</w:t>
      </w:r>
      <w:r w:rsidRPr="00E65CCC">
        <w:rPr>
          <w:sz w:val="28"/>
          <w:szCs w:val="28"/>
        </w:rPr>
        <w:t>О «</w:t>
      </w:r>
      <w:r>
        <w:rPr>
          <w:sz w:val="28"/>
          <w:szCs w:val="28"/>
        </w:rPr>
        <w:t>Енисей</w:t>
      </w:r>
      <w:r w:rsidRPr="00E65CCC">
        <w:rPr>
          <w:sz w:val="28"/>
          <w:szCs w:val="28"/>
        </w:rPr>
        <w:t xml:space="preserve">» </w:t>
      </w:r>
      <w:r>
        <w:rPr>
          <w:sz w:val="28"/>
          <w:szCs w:val="28"/>
        </w:rPr>
        <w:t>(далее Предприятие)</w:t>
      </w:r>
      <w:r w:rsidRPr="007C5921">
        <w:rPr>
          <w:sz w:val="28"/>
          <w:szCs w:val="28"/>
        </w:rPr>
        <w:t xml:space="preserve"> представило</w:t>
      </w:r>
      <w:r>
        <w:rPr>
          <w:sz w:val="28"/>
          <w:szCs w:val="28"/>
        </w:rPr>
        <w:t xml:space="preserve"> в Региональную энергетическую комиссию Кузбасса заявление с просьбой об утверждении инвестиционной программы на 2021-2030 годы</w:t>
      </w:r>
      <w:r w:rsidRPr="008358E8">
        <w:rPr>
          <w:sz w:val="28"/>
          <w:szCs w:val="28"/>
        </w:rPr>
        <w:t>.</w:t>
      </w:r>
    </w:p>
    <w:p w14:paraId="6669AED7" w14:textId="77777777" w:rsidR="00312442" w:rsidRDefault="00312442" w:rsidP="00312442">
      <w:pPr>
        <w:tabs>
          <w:tab w:val="num" w:pos="360"/>
          <w:tab w:val="num" w:pos="1080"/>
        </w:tabs>
        <w:spacing w:line="276" w:lineRule="auto"/>
        <w:ind w:left="-142" w:firstLine="505"/>
        <w:jc w:val="both"/>
        <w:rPr>
          <w:sz w:val="28"/>
          <w:szCs w:val="28"/>
        </w:rPr>
      </w:pPr>
      <w:r>
        <w:rPr>
          <w:sz w:val="28"/>
          <w:szCs w:val="28"/>
        </w:rPr>
        <w:t xml:space="preserve">Предприятие </w:t>
      </w:r>
      <w:r w:rsidRPr="007C5921">
        <w:rPr>
          <w:sz w:val="28"/>
          <w:szCs w:val="28"/>
        </w:rPr>
        <w:t>представило и</w:t>
      </w:r>
      <w:r>
        <w:rPr>
          <w:sz w:val="28"/>
          <w:szCs w:val="28"/>
        </w:rPr>
        <w:t xml:space="preserve">нвестиционную программу </w:t>
      </w:r>
      <w:r>
        <w:rPr>
          <w:sz w:val="28"/>
          <w:szCs w:val="28"/>
        </w:rPr>
        <w:br/>
        <w:t>в размере 94890,82 тыс. руб. (без НДС), в т.ч. из амортизационных отчислений 58185,11 тыс. руб., и из прибыли</w:t>
      </w:r>
      <w:r>
        <w:rPr>
          <w:sz w:val="28"/>
          <w:szCs w:val="28"/>
        </w:rPr>
        <w:br/>
        <w:t>36705,71 тыс. руб.</w:t>
      </w:r>
    </w:p>
    <w:p w14:paraId="7F656E61" w14:textId="77777777" w:rsidR="00312442" w:rsidRDefault="00312442" w:rsidP="00312442">
      <w:pPr>
        <w:tabs>
          <w:tab w:val="left" w:pos="720"/>
        </w:tabs>
        <w:spacing w:line="276" w:lineRule="auto"/>
        <w:ind w:firstLine="709"/>
        <w:jc w:val="both"/>
        <w:rPr>
          <w:bCs/>
          <w:kern w:val="32"/>
          <w:sz w:val="28"/>
          <w:szCs w:val="28"/>
        </w:rPr>
      </w:pPr>
      <w:r>
        <w:rPr>
          <w:bCs/>
          <w:kern w:val="32"/>
          <w:sz w:val="28"/>
          <w:szCs w:val="28"/>
        </w:rPr>
        <w:t>Экспертами объем финансирования, в том числе разбивка по источникам финансирования, приняты согласно заключенному концессионному соглашению в отношении объектов теплоснабжения, находящихся в муниципальной собственности, с учетом ранее выданных Региональной энергетической комиссией Кузбасса долгосрочных параметров регулирования для заключения концессионного соглашения.</w:t>
      </w:r>
    </w:p>
    <w:p w14:paraId="71487E3D" w14:textId="77777777" w:rsidR="00312442" w:rsidRDefault="00312442" w:rsidP="00312442">
      <w:pPr>
        <w:autoSpaceDE w:val="0"/>
        <w:autoSpaceDN w:val="0"/>
        <w:adjustRightInd w:val="0"/>
        <w:spacing w:line="276" w:lineRule="auto"/>
        <w:ind w:firstLine="540"/>
        <w:jc w:val="both"/>
        <w:rPr>
          <w:bCs/>
          <w:sz w:val="28"/>
        </w:rPr>
      </w:pPr>
      <w:r>
        <w:rPr>
          <w:bCs/>
          <w:sz w:val="28"/>
        </w:rPr>
        <w:t xml:space="preserve">Инвестиционная программа </w:t>
      </w:r>
      <w:r w:rsidRPr="00C40931">
        <w:rPr>
          <w:bCs/>
          <w:sz w:val="28"/>
        </w:rPr>
        <w:t>соответству</w:t>
      </w:r>
      <w:r>
        <w:rPr>
          <w:bCs/>
          <w:sz w:val="28"/>
        </w:rPr>
        <w:t>е</w:t>
      </w:r>
      <w:r w:rsidRPr="00C40931">
        <w:rPr>
          <w:bCs/>
          <w:sz w:val="28"/>
        </w:rPr>
        <w:t>т</w:t>
      </w:r>
      <w:r>
        <w:rPr>
          <w:bCs/>
          <w:sz w:val="28"/>
        </w:rPr>
        <w:t xml:space="preserve"> п.</w:t>
      </w:r>
      <w:r w:rsidRPr="00C40931">
        <w:rPr>
          <w:bCs/>
          <w:sz w:val="28"/>
        </w:rPr>
        <w:t xml:space="preserve"> </w:t>
      </w:r>
      <w:hyperlink r:id="rId7" w:history="1">
        <w:r>
          <w:rPr>
            <w:bCs/>
            <w:sz w:val="28"/>
          </w:rPr>
          <w:t>8</w:t>
        </w:r>
      </w:hyperlink>
      <w:r w:rsidRPr="00C40931">
        <w:rPr>
          <w:bCs/>
          <w:sz w:val="28"/>
        </w:rPr>
        <w:t xml:space="preserve"> - </w:t>
      </w:r>
      <w:hyperlink r:id="rId8" w:history="1">
        <w:r w:rsidRPr="00C40931">
          <w:rPr>
            <w:bCs/>
            <w:sz w:val="28"/>
          </w:rPr>
          <w:t>19</w:t>
        </w:r>
      </w:hyperlink>
      <w:r w:rsidRPr="00C40931">
        <w:rPr>
          <w:bCs/>
          <w:sz w:val="28"/>
        </w:rPr>
        <w:t xml:space="preserve"> </w:t>
      </w:r>
      <w:r w:rsidRPr="00362102">
        <w:rPr>
          <w:bCs/>
          <w:sz w:val="28"/>
        </w:rPr>
        <w:t xml:space="preserve">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Pr>
          <w:bCs/>
          <w:sz w:val="28"/>
        </w:rPr>
        <w:br/>
      </w:r>
      <w:r w:rsidRPr="00362102">
        <w:rPr>
          <w:bCs/>
          <w:sz w:val="28"/>
        </w:rPr>
        <w:t>от 5 мая 2014 г. №410</w:t>
      </w:r>
      <w:r>
        <w:rPr>
          <w:bCs/>
          <w:sz w:val="28"/>
        </w:rPr>
        <w:t xml:space="preserve"> (далее Правила).</w:t>
      </w:r>
    </w:p>
    <w:p w14:paraId="051FE5DF" w14:textId="77777777" w:rsidR="00312442" w:rsidRDefault="00312442" w:rsidP="00312442">
      <w:pPr>
        <w:autoSpaceDE w:val="0"/>
        <w:autoSpaceDN w:val="0"/>
        <w:adjustRightInd w:val="0"/>
        <w:spacing w:line="276" w:lineRule="auto"/>
        <w:ind w:firstLine="540"/>
        <w:jc w:val="both"/>
        <w:rPr>
          <w:bCs/>
          <w:sz w:val="28"/>
        </w:rPr>
      </w:pPr>
      <w:r>
        <w:rPr>
          <w:bCs/>
          <w:sz w:val="28"/>
        </w:rPr>
        <w:t xml:space="preserve">Инвестиционная программа соответствует п. 6 Правил, целесообразность реализации мероприятий инвестиционной программы обоснована в </w:t>
      </w:r>
      <w:r w:rsidRPr="0087291F">
        <w:rPr>
          <w:bCs/>
          <w:sz w:val="28"/>
        </w:rPr>
        <w:t>схем</w:t>
      </w:r>
      <w:r>
        <w:rPr>
          <w:bCs/>
          <w:sz w:val="28"/>
        </w:rPr>
        <w:t>е</w:t>
      </w:r>
      <w:r w:rsidRPr="0087291F">
        <w:rPr>
          <w:bCs/>
          <w:sz w:val="28"/>
        </w:rPr>
        <w:t xml:space="preserve"> </w:t>
      </w:r>
      <w:r w:rsidRPr="0031027F">
        <w:rPr>
          <w:bCs/>
          <w:sz w:val="28"/>
        </w:rPr>
        <w:t xml:space="preserve">теплоснабжения </w:t>
      </w:r>
      <w:r w:rsidRPr="007443B0">
        <w:rPr>
          <w:sz w:val="28"/>
          <w:szCs w:val="28"/>
        </w:rPr>
        <w:t>Белогорского территориального отдела УЖТР ТМО Тисульского округа Кемеровской области на 2014-2030 годы (Актуализация на 2022 г.)</w:t>
      </w:r>
      <w:r>
        <w:rPr>
          <w:sz w:val="28"/>
          <w:szCs w:val="28"/>
        </w:rPr>
        <w:t xml:space="preserve"> </w:t>
      </w:r>
      <w:r w:rsidRPr="007443B0">
        <w:rPr>
          <w:sz w:val="28"/>
          <w:szCs w:val="28"/>
        </w:rPr>
        <w:t>утвержден</w:t>
      </w:r>
      <w:r>
        <w:rPr>
          <w:sz w:val="28"/>
          <w:szCs w:val="28"/>
        </w:rPr>
        <w:t>ой</w:t>
      </w:r>
      <w:r w:rsidRPr="007443B0">
        <w:rPr>
          <w:sz w:val="28"/>
          <w:szCs w:val="28"/>
        </w:rPr>
        <w:t xml:space="preserve"> постановлением администрации Т</w:t>
      </w:r>
      <w:r>
        <w:rPr>
          <w:sz w:val="28"/>
          <w:szCs w:val="28"/>
        </w:rPr>
        <w:t>исульского</w:t>
      </w:r>
      <w:r w:rsidRPr="007443B0">
        <w:rPr>
          <w:sz w:val="28"/>
          <w:szCs w:val="28"/>
        </w:rPr>
        <w:t xml:space="preserve"> муниципального округа от </w:t>
      </w:r>
      <w:r>
        <w:rPr>
          <w:sz w:val="28"/>
          <w:szCs w:val="28"/>
        </w:rPr>
        <w:t>02</w:t>
      </w:r>
      <w:r w:rsidRPr="007443B0">
        <w:rPr>
          <w:sz w:val="28"/>
          <w:szCs w:val="28"/>
        </w:rPr>
        <w:t>.0</w:t>
      </w:r>
      <w:r>
        <w:rPr>
          <w:sz w:val="28"/>
          <w:szCs w:val="28"/>
        </w:rPr>
        <w:t>4</w:t>
      </w:r>
      <w:r w:rsidRPr="007443B0">
        <w:rPr>
          <w:sz w:val="28"/>
          <w:szCs w:val="28"/>
        </w:rPr>
        <w:t>.202</w:t>
      </w:r>
      <w:r>
        <w:rPr>
          <w:sz w:val="28"/>
          <w:szCs w:val="28"/>
        </w:rPr>
        <w:t>1</w:t>
      </w:r>
      <w:r w:rsidRPr="007443B0">
        <w:rPr>
          <w:sz w:val="28"/>
          <w:szCs w:val="28"/>
        </w:rPr>
        <w:t xml:space="preserve"> г. №</w:t>
      </w:r>
      <w:r>
        <w:rPr>
          <w:sz w:val="28"/>
          <w:szCs w:val="28"/>
        </w:rPr>
        <w:t>63</w:t>
      </w:r>
      <w:r w:rsidRPr="007443B0">
        <w:rPr>
          <w:sz w:val="28"/>
          <w:szCs w:val="28"/>
        </w:rPr>
        <w:t>-п (</w:t>
      </w:r>
      <w:proofErr w:type="gramStart"/>
      <w:r w:rsidRPr="007443B0">
        <w:rPr>
          <w:sz w:val="28"/>
          <w:szCs w:val="28"/>
        </w:rPr>
        <w:t xml:space="preserve">https://tisul.ru/municipalitet/normativnye-dokumenty/ </w:t>
      </w:r>
      <w:r>
        <w:rPr>
          <w:sz w:val="28"/>
          <w:szCs w:val="28"/>
        </w:rPr>
        <w:t xml:space="preserve"> </w:t>
      </w:r>
      <w:r w:rsidRPr="007443B0">
        <w:rPr>
          <w:sz w:val="28"/>
          <w:szCs w:val="28"/>
        </w:rPr>
        <w:t>https://disk.yandex.ru/i/K_-nuKqF3Tb_PQ</w:t>
      </w:r>
      <w:proofErr w:type="gramEnd"/>
      <w:r w:rsidRPr="007443B0">
        <w:rPr>
          <w:sz w:val="28"/>
          <w:szCs w:val="28"/>
        </w:rPr>
        <w:t>)</w:t>
      </w:r>
      <w:r>
        <w:rPr>
          <w:sz w:val="28"/>
          <w:szCs w:val="28"/>
        </w:rPr>
        <w:t>.</w:t>
      </w:r>
    </w:p>
    <w:p w14:paraId="33C24B4B" w14:textId="77777777" w:rsidR="00312442" w:rsidRDefault="00312442" w:rsidP="00312442">
      <w:pPr>
        <w:spacing w:line="276" w:lineRule="auto"/>
        <w:ind w:firstLine="709"/>
        <w:jc w:val="both"/>
        <w:rPr>
          <w:bCs/>
          <w:sz w:val="28"/>
        </w:rPr>
      </w:pPr>
      <w:r w:rsidRPr="0097689D">
        <w:rPr>
          <w:bCs/>
          <w:sz w:val="28"/>
        </w:rPr>
        <w:t>В соответствии с требованиями п. 21 Правил инвестиционная программа в сфере теплоснабжения О</w:t>
      </w:r>
      <w:r>
        <w:rPr>
          <w:bCs/>
          <w:sz w:val="28"/>
        </w:rPr>
        <w:t>О</w:t>
      </w:r>
      <w:r w:rsidRPr="0097689D">
        <w:rPr>
          <w:bCs/>
          <w:sz w:val="28"/>
        </w:rPr>
        <w:t>О «</w:t>
      </w:r>
      <w:r>
        <w:rPr>
          <w:bCs/>
          <w:sz w:val="28"/>
        </w:rPr>
        <w:t>Енисей</w:t>
      </w:r>
      <w:r w:rsidRPr="0097689D">
        <w:rPr>
          <w:bCs/>
          <w:sz w:val="28"/>
        </w:rPr>
        <w:t>» на 202</w:t>
      </w:r>
      <w:r>
        <w:rPr>
          <w:bCs/>
          <w:sz w:val="28"/>
        </w:rPr>
        <w:t>1</w:t>
      </w:r>
      <w:r w:rsidRPr="0097689D">
        <w:rPr>
          <w:bCs/>
          <w:sz w:val="28"/>
        </w:rPr>
        <w:t>-20</w:t>
      </w:r>
      <w:r>
        <w:rPr>
          <w:bCs/>
          <w:sz w:val="28"/>
        </w:rPr>
        <w:t>30</w:t>
      </w:r>
      <w:r w:rsidRPr="0097689D">
        <w:rPr>
          <w:bCs/>
          <w:sz w:val="28"/>
        </w:rPr>
        <w:t xml:space="preserve"> годы согласована </w:t>
      </w:r>
      <w:r>
        <w:rPr>
          <w:bCs/>
          <w:sz w:val="28"/>
        </w:rPr>
        <w:t>главой администрации Тисульского муниципального округа.</w:t>
      </w:r>
      <w:r w:rsidRPr="0097689D">
        <w:rPr>
          <w:bCs/>
          <w:sz w:val="28"/>
        </w:rPr>
        <w:t xml:space="preserve"> </w:t>
      </w:r>
    </w:p>
    <w:p w14:paraId="3FCF4753" w14:textId="77777777" w:rsidR="00312442" w:rsidRDefault="00312442" w:rsidP="00312442">
      <w:pPr>
        <w:spacing w:line="276" w:lineRule="auto"/>
        <w:ind w:firstLine="709"/>
        <w:jc w:val="both"/>
        <w:rPr>
          <w:sz w:val="28"/>
          <w:szCs w:val="28"/>
        </w:rPr>
      </w:pPr>
      <w:r>
        <w:rPr>
          <w:sz w:val="28"/>
          <w:szCs w:val="28"/>
        </w:rPr>
        <w:t>В качестве обосновывающих материалов представлены концессионное соглашение, пояснительная записка, сметные расчеты.</w:t>
      </w:r>
    </w:p>
    <w:p w14:paraId="0DF01525" w14:textId="77777777" w:rsidR="00312442" w:rsidRDefault="00312442" w:rsidP="00312442">
      <w:pPr>
        <w:spacing w:line="276" w:lineRule="auto"/>
        <w:ind w:firstLine="709"/>
        <w:jc w:val="both"/>
        <w:rPr>
          <w:sz w:val="28"/>
          <w:szCs w:val="28"/>
        </w:rPr>
      </w:pPr>
      <w:r w:rsidRPr="00C44389">
        <w:rPr>
          <w:sz w:val="28"/>
          <w:szCs w:val="28"/>
        </w:rPr>
        <w:t>Обоснованность стоимостных показателей (сметных расчетов), включаемых экспертами в</w:t>
      </w:r>
      <w:r>
        <w:rPr>
          <w:sz w:val="28"/>
          <w:szCs w:val="28"/>
        </w:rPr>
        <w:t xml:space="preserve"> инвестиционную</w:t>
      </w:r>
      <w:r w:rsidRPr="00C44389">
        <w:rPr>
          <w:sz w:val="28"/>
          <w:szCs w:val="28"/>
        </w:rPr>
        <w:t xml:space="preserve">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4E67E5B0" w14:textId="77777777" w:rsidR="00312442" w:rsidRDefault="00312442" w:rsidP="00312442">
      <w:pPr>
        <w:tabs>
          <w:tab w:val="left" w:pos="720"/>
        </w:tabs>
        <w:spacing w:line="276" w:lineRule="auto"/>
        <w:ind w:firstLine="709"/>
        <w:jc w:val="both"/>
        <w:rPr>
          <w:sz w:val="28"/>
          <w:szCs w:val="28"/>
        </w:rPr>
      </w:pPr>
      <w:r>
        <w:rPr>
          <w:sz w:val="28"/>
          <w:szCs w:val="28"/>
        </w:rPr>
        <w:t>Объем финансирования инвестиционной программы</w:t>
      </w:r>
      <w:r w:rsidRPr="007C5921">
        <w:rPr>
          <w:sz w:val="28"/>
          <w:szCs w:val="28"/>
        </w:rPr>
        <w:t xml:space="preserve"> </w:t>
      </w:r>
      <w:r>
        <w:rPr>
          <w:sz w:val="28"/>
          <w:szCs w:val="28"/>
        </w:rPr>
        <w:t>на 2021-2030 годы в размере 94890,82 тыс. руб. (без НДС), в т.ч. из амортизационных отчислений 58185,11 тыс. руб., и из прибыли</w:t>
      </w:r>
      <w:r>
        <w:rPr>
          <w:sz w:val="28"/>
          <w:szCs w:val="28"/>
        </w:rPr>
        <w:br/>
        <w:t>36705,71 тыс. руб. представлен в таблице 1.</w:t>
      </w:r>
    </w:p>
    <w:p w14:paraId="02E36217" w14:textId="77777777" w:rsidR="00312442" w:rsidRDefault="00312442" w:rsidP="00312442">
      <w:pPr>
        <w:tabs>
          <w:tab w:val="left" w:pos="720"/>
        </w:tabs>
        <w:spacing w:line="276" w:lineRule="auto"/>
        <w:ind w:firstLine="709"/>
        <w:jc w:val="right"/>
        <w:rPr>
          <w:sz w:val="28"/>
          <w:szCs w:val="28"/>
        </w:rPr>
      </w:pPr>
      <w:r>
        <w:rPr>
          <w:sz w:val="28"/>
          <w:szCs w:val="28"/>
        </w:rPr>
        <w:t>Таблица 1</w:t>
      </w:r>
    </w:p>
    <w:p w14:paraId="6836B4F7" w14:textId="77777777" w:rsidR="00312442" w:rsidRDefault="00312442" w:rsidP="00312442">
      <w:pPr>
        <w:tabs>
          <w:tab w:val="left" w:pos="720"/>
        </w:tabs>
        <w:spacing w:line="276" w:lineRule="auto"/>
        <w:ind w:firstLine="709"/>
        <w:jc w:val="center"/>
        <w:rPr>
          <w:color w:val="000000"/>
          <w:sz w:val="28"/>
          <w:szCs w:val="28"/>
        </w:rPr>
      </w:pPr>
      <w:r w:rsidRPr="00D016C5">
        <w:rPr>
          <w:bCs/>
          <w:sz w:val="28"/>
          <w:szCs w:val="28"/>
        </w:rPr>
        <w:t xml:space="preserve">Финансовый план в сфере теплоснабжения </w:t>
      </w:r>
      <w:r w:rsidRPr="00D016C5">
        <w:rPr>
          <w:color w:val="000000"/>
          <w:sz w:val="28"/>
          <w:szCs w:val="28"/>
        </w:rPr>
        <w:t>ООО «</w:t>
      </w:r>
      <w:r>
        <w:rPr>
          <w:color w:val="000000"/>
          <w:sz w:val="28"/>
          <w:szCs w:val="28"/>
        </w:rPr>
        <w:t>Енисей</w:t>
      </w:r>
      <w:r w:rsidRPr="00D016C5">
        <w:rPr>
          <w:color w:val="000000"/>
          <w:sz w:val="28"/>
          <w:szCs w:val="28"/>
        </w:rPr>
        <w:t xml:space="preserve">» </w:t>
      </w:r>
    </w:p>
    <w:p w14:paraId="15C952CF" w14:textId="77777777" w:rsidR="00312442" w:rsidRPr="00D016C5" w:rsidRDefault="00312442" w:rsidP="00312442">
      <w:pPr>
        <w:tabs>
          <w:tab w:val="left" w:pos="720"/>
        </w:tabs>
        <w:spacing w:line="276" w:lineRule="auto"/>
        <w:ind w:firstLine="709"/>
        <w:jc w:val="center"/>
        <w:rPr>
          <w:sz w:val="28"/>
          <w:szCs w:val="28"/>
        </w:rPr>
      </w:pPr>
      <w:r w:rsidRPr="00D016C5">
        <w:rPr>
          <w:color w:val="000000"/>
          <w:sz w:val="28"/>
          <w:szCs w:val="28"/>
        </w:rPr>
        <w:t>на 2021 - 2030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
        <w:gridCol w:w="1111"/>
        <w:gridCol w:w="1020"/>
        <w:gridCol w:w="569"/>
        <w:gridCol w:w="499"/>
        <w:gridCol w:w="499"/>
        <w:gridCol w:w="499"/>
        <w:gridCol w:w="499"/>
        <w:gridCol w:w="499"/>
        <w:gridCol w:w="639"/>
        <w:gridCol w:w="708"/>
        <w:gridCol w:w="708"/>
        <w:gridCol w:w="708"/>
        <w:gridCol w:w="703"/>
      </w:tblGrid>
      <w:tr w:rsidR="00312442" w:rsidRPr="007E57A1" w14:paraId="76D343EE" w14:textId="77777777" w:rsidTr="00704518">
        <w:trPr>
          <w:trHeight w:val="480"/>
          <w:jc w:val="center"/>
        </w:trPr>
        <w:tc>
          <w:tcPr>
            <w:tcW w:w="144" w:type="pct"/>
            <w:vMerge w:val="restart"/>
            <w:shd w:val="clear" w:color="auto" w:fill="auto"/>
            <w:tcMar>
              <w:left w:w="28" w:type="dxa"/>
              <w:right w:w="28" w:type="dxa"/>
            </w:tcMar>
            <w:vAlign w:val="center"/>
            <w:hideMark/>
          </w:tcPr>
          <w:p w14:paraId="677A88F8" w14:textId="77777777" w:rsidR="00312442" w:rsidRPr="007E57A1" w:rsidRDefault="00312442" w:rsidP="00704518">
            <w:pPr>
              <w:jc w:val="center"/>
              <w:rPr>
                <w:bCs/>
                <w:sz w:val="12"/>
                <w:szCs w:val="12"/>
              </w:rPr>
            </w:pPr>
            <w:r w:rsidRPr="007E57A1">
              <w:rPr>
                <w:bCs/>
                <w:sz w:val="12"/>
                <w:szCs w:val="12"/>
              </w:rPr>
              <w:t>№ п/п</w:t>
            </w:r>
          </w:p>
        </w:tc>
        <w:tc>
          <w:tcPr>
            <w:tcW w:w="622" w:type="pct"/>
            <w:vMerge w:val="restart"/>
            <w:shd w:val="clear" w:color="auto" w:fill="auto"/>
            <w:tcMar>
              <w:left w:w="28" w:type="dxa"/>
              <w:right w:w="28" w:type="dxa"/>
            </w:tcMar>
            <w:vAlign w:val="center"/>
            <w:hideMark/>
          </w:tcPr>
          <w:p w14:paraId="62E56DA8" w14:textId="77777777" w:rsidR="00312442" w:rsidRPr="007E57A1" w:rsidRDefault="00312442" w:rsidP="00704518">
            <w:pPr>
              <w:jc w:val="center"/>
              <w:rPr>
                <w:bCs/>
                <w:sz w:val="12"/>
                <w:szCs w:val="12"/>
              </w:rPr>
            </w:pPr>
            <w:r w:rsidRPr="007E57A1">
              <w:rPr>
                <w:bCs/>
                <w:sz w:val="12"/>
                <w:szCs w:val="12"/>
              </w:rPr>
              <w:t>Источники финансирования</w:t>
            </w:r>
          </w:p>
        </w:tc>
        <w:tc>
          <w:tcPr>
            <w:tcW w:w="4234" w:type="pct"/>
            <w:gridSpan w:val="12"/>
            <w:tcMar>
              <w:left w:w="28" w:type="dxa"/>
              <w:right w:w="28" w:type="dxa"/>
            </w:tcMar>
          </w:tcPr>
          <w:p w14:paraId="16AC9E86" w14:textId="77777777" w:rsidR="00312442" w:rsidRPr="007E57A1" w:rsidRDefault="00312442" w:rsidP="00704518">
            <w:pPr>
              <w:jc w:val="center"/>
              <w:rPr>
                <w:bCs/>
                <w:sz w:val="12"/>
                <w:szCs w:val="12"/>
              </w:rPr>
            </w:pPr>
            <w:r w:rsidRPr="007E57A1">
              <w:rPr>
                <w:bCs/>
                <w:sz w:val="12"/>
                <w:szCs w:val="12"/>
              </w:rPr>
              <w:t>Расходы на реализацию инвестиционной программы (тыс. руб.)</w:t>
            </w:r>
          </w:p>
          <w:p w14:paraId="774A4202" w14:textId="77777777" w:rsidR="00312442" w:rsidRPr="007E57A1" w:rsidRDefault="00312442" w:rsidP="00704518">
            <w:pPr>
              <w:jc w:val="center"/>
              <w:rPr>
                <w:bCs/>
                <w:sz w:val="12"/>
                <w:szCs w:val="12"/>
              </w:rPr>
            </w:pPr>
            <w:r w:rsidRPr="007E57A1">
              <w:rPr>
                <w:bCs/>
                <w:sz w:val="12"/>
                <w:szCs w:val="12"/>
              </w:rPr>
              <w:t>(без НДС)</w:t>
            </w:r>
          </w:p>
        </w:tc>
      </w:tr>
      <w:tr w:rsidR="00312442" w:rsidRPr="007E57A1" w14:paraId="62123D5D" w14:textId="77777777" w:rsidTr="00704518">
        <w:trPr>
          <w:trHeight w:val="166"/>
          <w:jc w:val="center"/>
        </w:trPr>
        <w:tc>
          <w:tcPr>
            <w:tcW w:w="144" w:type="pct"/>
            <w:vMerge/>
            <w:tcMar>
              <w:left w:w="28" w:type="dxa"/>
              <w:right w:w="28" w:type="dxa"/>
            </w:tcMar>
            <w:vAlign w:val="center"/>
            <w:hideMark/>
          </w:tcPr>
          <w:p w14:paraId="21E1EF62" w14:textId="77777777" w:rsidR="00312442" w:rsidRPr="007E57A1" w:rsidRDefault="00312442" w:rsidP="00704518">
            <w:pPr>
              <w:rPr>
                <w:bCs/>
                <w:sz w:val="12"/>
                <w:szCs w:val="12"/>
              </w:rPr>
            </w:pPr>
          </w:p>
        </w:tc>
        <w:tc>
          <w:tcPr>
            <w:tcW w:w="622" w:type="pct"/>
            <w:vMerge/>
            <w:tcMar>
              <w:left w:w="28" w:type="dxa"/>
              <w:right w:w="28" w:type="dxa"/>
            </w:tcMar>
            <w:vAlign w:val="center"/>
            <w:hideMark/>
          </w:tcPr>
          <w:p w14:paraId="73A9480F" w14:textId="77777777" w:rsidR="00312442" w:rsidRPr="007E57A1" w:rsidRDefault="00312442" w:rsidP="00704518">
            <w:pPr>
              <w:rPr>
                <w:bCs/>
                <w:sz w:val="12"/>
                <w:szCs w:val="12"/>
              </w:rPr>
            </w:pPr>
          </w:p>
        </w:tc>
        <w:tc>
          <w:tcPr>
            <w:tcW w:w="572" w:type="pct"/>
            <w:shd w:val="clear" w:color="auto" w:fill="auto"/>
            <w:tcMar>
              <w:left w:w="28" w:type="dxa"/>
              <w:right w:w="28" w:type="dxa"/>
            </w:tcMar>
            <w:vAlign w:val="center"/>
            <w:hideMark/>
          </w:tcPr>
          <w:p w14:paraId="403E4FE6" w14:textId="77777777" w:rsidR="00312442" w:rsidRPr="007E57A1" w:rsidRDefault="00312442" w:rsidP="00704518">
            <w:pPr>
              <w:jc w:val="center"/>
              <w:rPr>
                <w:bCs/>
                <w:sz w:val="12"/>
                <w:szCs w:val="12"/>
              </w:rPr>
            </w:pPr>
            <w:r w:rsidRPr="007E57A1">
              <w:rPr>
                <w:bCs/>
                <w:sz w:val="12"/>
                <w:szCs w:val="12"/>
              </w:rPr>
              <w:t>по видам деятельности</w:t>
            </w:r>
          </w:p>
        </w:tc>
        <w:tc>
          <w:tcPr>
            <w:tcW w:w="319" w:type="pct"/>
            <w:vMerge w:val="restart"/>
            <w:shd w:val="clear" w:color="auto" w:fill="auto"/>
            <w:tcMar>
              <w:left w:w="28" w:type="dxa"/>
              <w:right w:w="28" w:type="dxa"/>
            </w:tcMar>
            <w:vAlign w:val="center"/>
            <w:hideMark/>
          </w:tcPr>
          <w:p w14:paraId="318C0C7D" w14:textId="77777777" w:rsidR="00312442" w:rsidRPr="007E57A1" w:rsidRDefault="00312442" w:rsidP="00704518">
            <w:pPr>
              <w:jc w:val="center"/>
              <w:rPr>
                <w:bCs/>
                <w:sz w:val="12"/>
                <w:szCs w:val="12"/>
              </w:rPr>
            </w:pPr>
            <w:r w:rsidRPr="007E57A1">
              <w:rPr>
                <w:bCs/>
                <w:sz w:val="12"/>
                <w:szCs w:val="12"/>
              </w:rPr>
              <w:t>Всего</w:t>
            </w:r>
          </w:p>
        </w:tc>
        <w:tc>
          <w:tcPr>
            <w:tcW w:w="3344" w:type="pct"/>
            <w:gridSpan w:val="10"/>
            <w:tcMar>
              <w:left w:w="28" w:type="dxa"/>
              <w:right w:w="28" w:type="dxa"/>
            </w:tcMar>
          </w:tcPr>
          <w:p w14:paraId="64C7DA65" w14:textId="77777777" w:rsidR="00312442" w:rsidRPr="007E57A1" w:rsidRDefault="00312442" w:rsidP="00704518">
            <w:pPr>
              <w:jc w:val="center"/>
              <w:rPr>
                <w:bCs/>
                <w:sz w:val="12"/>
                <w:szCs w:val="12"/>
              </w:rPr>
            </w:pPr>
            <w:r w:rsidRPr="007E57A1">
              <w:rPr>
                <w:bCs/>
                <w:sz w:val="12"/>
                <w:szCs w:val="12"/>
              </w:rPr>
              <w:t>в т.ч. по годам реализации</w:t>
            </w:r>
          </w:p>
        </w:tc>
      </w:tr>
      <w:tr w:rsidR="00312442" w:rsidRPr="007E57A1" w14:paraId="3B04B34B" w14:textId="77777777" w:rsidTr="00704518">
        <w:trPr>
          <w:trHeight w:val="810"/>
          <w:jc w:val="center"/>
        </w:trPr>
        <w:tc>
          <w:tcPr>
            <w:tcW w:w="144" w:type="pct"/>
            <w:vMerge/>
            <w:tcMar>
              <w:left w:w="28" w:type="dxa"/>
              <w:right w:w="28" w:type="dxa"/>
            </w:tcMar>
            <w:vAlign w:val="center"/>
            <w:hideMark/>
          </w:tcPr>
          <w:p w14:paraId="70C90F78" w14:textId="77777777" w:rsidR="00312442" w:rsidRPr="007E57A1" w:rsidRDefault="00312442" w:rsidP="00704518">
            <w:pPr>
              <w:rPr>
                <w:bCs/>
                <w:sz w:val="12"/>
                <w:szCs w:val="12"/>
              </w:rPr>
            </w:pPr>
          </w:p>
        </w:tc>
        <w:tc>
          <w:tcPr>
            <w:tcW w:w="622" w:type="pct"/>
            <w:vMerge/>
            <w:tcMar>
              <w:left w:w="28" w:type="dxa"/>
              <w:right w:w="28" w:type="dxa"/>
            </w:tcMar>
            <w:vAlign w:val="center"/>
            <w:hideMark/>
          </w:tcPr>
          <w:p w14:paraId="6C636401" w14:textId="77777777" w:rsidR="00312442" w:rsidRPr="007E57A1" w:rsidRDefault="00312442" w:rsidP="00704518">
            <w:pPr>
              <w:rPr>
                <w:bCs/>
                <w:sz w:val="12"/>
                <w:szCs w:val="12"/>
              </w:rPr>
            </w:pPr>
          </w:p>
        </w:tc>
        <w:tc>
          <w:tcPr>
            <w:tcW w:w="572" w:type="pct"/>
            <w:shd w:val="clear" w:color="auto" w:fill="auto"/>
            <w:tcMar>
              <w:left w:w="28" w:type="dxa"/>
              <w:right w:w="28" w:type="dxa"/>
            </w:tcMar>
            <w:vAlign w:val="center"/>
            <w:hideMark/>
          </w:tcPr>
          <w:p w14:paraId="3C006C7B" w14:textId="77777777" w:rsidR="00312442" w:rsidRPr="007E57A1" w:rsidRDefault="00312442" w:rsidP="00704518">
            <w:pPr>
              <w:jc w:val="center"/>
              <w:rPr>
                <w:bCs/>
                <w:iCs/>
                <w:sz w:val="12"/>
                <w:szCs w:val="12"/>
              </w:rPr>
            </w:pPr>
            <w:r w:rsidRPr="007E57A1">
              <w:rPr>
                <w:bCs/>
                <w:iCs/>
                <w:sz w:val="12"/>
                <w:szCs w:val="12"/>
              </w:rPr>
              <w:t>теплоснабжение</w:t>
            </w:r>
          </w:p>
        </w:tc>
        <w:tc>
          <w:tcPr>
            <w:tcW w:w="319" w:type="pct"/>
            <w:vMerge/>
            <w:tcMar>
              <w:left w:w="28" w:type="dxa"/>
              <w:right w:w="28" w:type="dxa"/>
            </w:tcMar>
            <w:vAlign w:val="center"/>
            <w:hideMark/>
          </w:tcPr>
          <w:p w14:paraId="774E76BC" w14:textId="77777777" w:rsidR="00312442" w:rsidRPr="007E57A1" w:rsidRDefault="00312442" w:rsidP="00704518">
            <w:pPr>
              <w:rPr>
                <w:bCs/>
                <w:sz w:val="12"/>
                <w:szCs w:val="12"/>
              </w:rPr>
            </w:pPr>
          </w:p>
        </w:tc>
        <w:tc>
          <w:tcPr>
            <w:tcW w:w="280" w:type="pct"/>
            <w:tcMar>
              <w:left w:w="28" w:type="dxa"/>
              <w:right w:w="28" w:type="dxa"/>
            </w:tcMar>
            <w:vAlign w:val="center"/>
          </w:tcPr>
          <w:p w14:paraId="182DF226"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2021</w:t>
            </w:r>
          </w:p>
        </w:tc>
        <w:tc>
          <w:tcPr>
            <w:tcW w:w="280" w:type="pct"/>
            <w:tcMar>
              <w:left w:w="28" w:type="dxa"/>
              <w:right w:w="28" w:type="dxa"/>
            </w:tcMar>
            <w:vAlign w:val="center"/>
          </w:tcPr>
          <w:p w14:paraId="35AF6C5B"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2022</w:t>
            </w:r>
          </w:p>
        </w:tc>
        <w:tc>
          <w:tcPr>
            <w:tcW w:w="280" w:type="pct"/>
            <w:tcMar>
              <w:left w:w="28" w:type="dxa"/>
              <w:right w:w="28" w:type="dxa"/>
            </w:tcMar>
            <w:vAlign w:val="center"/>
          </w:tcPr>
          <w:p w14:paraId="25DC9CA7"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2023</w:t>
            </w:r>
          </w:p>
        </w:tc>
        <w:tc>
          <w:tcPr>
            <w:tcW w:w="280" w:type="pct"/>
            <w:tcMar>
              <w:left w:w="28" w:type="dxa"/>
              <w:right w:w="28" w:type="dxa"/>
            </w:tcMar>
            <w:vAlign w:val="center"/>
          </w:tcPr>
          <w:p w14:paraId="1B7271FC"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2024</w:t>
            </w:r>
          </w:p>
        </w:tc>
        <w:tc>
          <w:tcPr>
            <w:tcW w:w="280" w:type="pct"/>
            <w:tcMar>
              <w:left w:w="28" w:type="dxa"/>
              <w:right w:w="28" w:type="dxa"/>
            </w:tcMar>
            <w:vAlign w:val="center"/>
          </w:tcPr>
          <w:p w14:paraId="108B96AF"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2025</w:t>
            </w:r>
          </w:p>
        </w:tc>
        <w:tc>
          <w:tcPr>
            <w:tcW w:w="358" w:type="pct"/>
            <w:vAlign w:val="center"/>
          </w:tcPr>
          <w:p w14:paraId="56206BA6"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2026</w:t>
            </w:r>
          </w:p>
        </w:tc>
        <w:tc>
          <w:tcPr>
            <w:tcW w:w="397" w:type="pct"/>
            <w:vAlign w:val="center"/>
          </w:tcPr>
          <w:p w14:paraId="34CEA25C"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2027</w:t>
            </w:r>
          </w:p>
        </w:tc>
        <w:tc>
          <w:tcPr>
            <w:tcW w:w="397" w:type="pct"/>
            <w:vAlign w:val="center"/>
          </w:tcPr>
          <w:p w14:paraId="76378234"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2028</w:t>
            </w:r>
          </w:p>
        </w:tc>
        <w:tc>
          <w:tcPr>
            <w:tcW w:w="397" w:type="pct"/>
            <w:vAlign w:val="center"/>
          </w:tcPr>
          <w:p w14:paraId="4A8AFC7A"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2029</w:t>
            </w:r>
          </w:p>
        </w:tc>
        <w:tc>
          <w:tcPr>
            <w:tcW w:w="397" w:type="pct"/>
            <w:vAlign w:val="center"/>
          </w:tcPr>
          <w:p w14:paraId="5104AA43" w14:textId="77777777" w:rsidR="00312442" w:rsidRPr="007E57A1" w:rsidRDefault="00312442" w:rsidP="00704518">
            <w:pPr>
              <w:jc w:val="center"/>
              <w:rPr>
                <w:bCs/>
                <w:color w:val="000000"/>
                <w:sz w:val="12"/>
                <w:szCs w:val="12"/>
                <w:lang w:val="en-US"/>
              </w:rPr>
            </w:pPr>
            <w:r w:rsidRPr="007E57A1">
              <w:rPr>
                <w:bCs/>
                <w:color w:val="000000"/>
                <w:sz w:val="12"/>
                <w:szCs w:val="12"/>
                <w:lang w:val="en-US"/>
              </w:rPr>
              <w:t>2030</w:t>
            </w:r>
          </w:p>
        </w:tc>
      </w:tr>
      <w:tr w:rsidR="00312442" w:rsidRPr="007E57A1" w14:paraId="6E9E90D2" w14:textId="77777777" w:rsidTr="00704518">
        <w:trPr>
          <w:trHeight w:val="255"/>
          <w:jc w:val="center"/>
        </w:trPr>
        <w:tc>
          <w:tcPr>
            <w:tcW w:w="144" w:type="pct"/>
            <w:shd w:val="clear" w:color="auto" w:fill="auto"/>
            <w:tcMar>
              <w:left w:w="28" w:type="dxa"/>
              <w:right w:w="28" w:type="dxa"/>
            </w:tcMar>
            <w:vAlign w:val="center"/>
            <w:hideMark/>
          </w:tcPr>
          <w:p w14:paraId="3E5F0DC0" w14:textId="77777777" w:rsidR="00312442" w:rsidRPr="007E57A1" w:rsidRDefault="00312442" w:rsidP="00704518">
            <w:pPr>
              <w:jc w:val="center"/>
              <w:rPr>
                <w:bCs/>
                <w:sz w:val="12"/>
                <w:szCs w:val="12"/>
              </w:rPr>
            </w:pPr>
            <w:r w:rsidRPr="007E57A1">
              <w:rPr>
                <w:bCs/>
                <w:sz w:val="12"/>
                <w:szCs w:val="12"/>
              </w:rPr>
              <w:t>1.</w:t>
            </w:r>
          </w:p>
        </w:tc>
        <w:tc>
          <w:tcPr>
            <w:tcW w:w="622" w:type="pct"/>
            <w:shd w:val="clear" w:color="auto" w:fill="auto"/>
            <w:tcMar>
              <w:left w:w="28" w:type="dxa"/>
              <w:right w:w="28" w:type="dxa"/>
            </w:tcMar>
            <w:vAlign w:val="center"/>
            <w:hideMark/>
          </w:tcPr>
          <w:p w14:paraId="5F9F5FDB" w14:textId="77777777" w:rsidR="00312442" w:rsidRPr="007E57A1" w:rsidRDefault="00312442" w:rsidP="00704518">
            <w:pPr>
              <w:rPr>
                <w:bCs/>
                <w:sz w:val="12"/>
                <w:szCs w:val="12"/>
              </w:rPr>
            </w:pPr>
            <w:r w:rsidRPr="007E57A1">
              <w:rPr>
                <w:bCs/>
                <w:sz w:val="12"/>
                <w:szCs w:val="12"/>
              </w:rPr>
              <w:t>Собственные средства</w:t>
            </w:r>
          </w:p>
        </w:tc>
        <w:tc>
          <w:tcPr>
            <w:tcW w:w="572" w:type="pct"/>
            <w:shd w:val="clear" w:color="auto" w:fill="auto"/>
            <w:tcMar>
              <w:left w:w="28" w:type="dxa"/>
              <w:right w:w="28" w:type="dxa"/>
            </w:tcMar>
            <w:vAlign w:val="center"/>
          </w:tcPr>
          <w:p w14:paraId="002D3DFD" w14:textId="77777777" w:rsidR="00312442" w:rsidRPr="007E57A1" w:rsidRDefault="00312442" w:rsidP="00704518">
            <w:pPr>
              <w:jc w:val="center"/>
              <w:rPr>
                <w:bCs/>
                <w:sz w:val="12"/>
                <w:szCs w:val="12"/>
              </w:rPr>
            </w:pPr>
            <w:r w:rsidRPr="007E57A1">
              <w:rPr>
                <w:bCs/>
                <w:sz w:val="12"/>
                <w:szCs w:val="12"/>
              </w:rPr>
              <w:t>94890,82</w:t>
            </w:r>
          </w:p>
        </w:tc>
        <w:tc>
          <w:tcPr>
            <w:tcW w:w="319" w:type="pct"/>
            <w:shd w:val="clear" w:color="auto" w:fill="auto"/>
            <w:tcMar>
              <w:left w:w="28" w:type="dxa"/>
              <w:right w:w="28" w:type="dxa"/>
            </w:tcMar>
            <w:vAlign w:val="center"/>
          </w:tcPr>
          <w:p w14:paraId="62AFB5D3" w14:textId="77777777" w:rsidR="00312442" w:rsidRPr="007E57A1" w:rsidRDefault="00312442" w:rsidP="00704518">
            <w:pPr>
              <w:jc w:val="center"/>
              <w:rPr>
                <w:bCs/>
                <w:sz w:val="12"/>
                <w:szCs w:val="12"/>
              </w:rPr>
            </w:pPr>
            <w:r w:rsidRPr="007E57A1">
              <w:rPr>
                <w:bCs/>
                <w:sz w:val="12"/>
                <w:szCs w:val="12"/>
              </w:rPr>
              <w:t>94890,82</w:t>
            </w:r>
          </w:p>
        </w:tc>
        <w:tc>
          <w:tcPr>
            <w:tcW w:w="280" w:type="pct"/>
            <w:shd w:val="clear" w:color="auto" w:fill="auto"/>
            <w:tcMar>
              <w:left w:w="28" w:type="dxa"/>
              <w:right w:w="28" w:type="dxa"/>
            </w:tcMar>
            <w:vAlign w:val="center"/>
          </w:tcPr>
          <w:p w14:paraId="09DF5239" w14:textId="77777777" w:rsidR="00312442" w:rsidRPr="007E57A1" w:rsidRDefault="00312442" w:rsidP="00704518">
            <w:pPr>
              <w:jc w:val="center"/>
              <w:rPr>
                <w:bCs/>
                <w:sz w:val="12"/>
                <w:szCs w:val="12"/>
              </w:rPr>
            </w:pPr>
            <w:r w:rsidRPr="007E57A1">
              <w:rPr>
                <w:bCs/>
                <w:sz w:val="12"/>
                <w:szCs w:val="12"/>
              </w:rPr>
              <w:t>7900,00</w:t>
            </w:r>
          </w:p>
        </w:tc>
        <w:tc>
          <w:tcPr>
            <w:tcW w:w="280" w:type="pct"/>
            <w:shd w:val="clear" w:color="auto" w:fill="auto"/>
            <w:tcMar>
              <w:left w:w="28" w:type="dxa"/>
              <w:right w:w="28" w:type="dxa"/>
            </w:tcMar>
            <w:vAlign w:val="center"/>
          </w:tcPr>
          <w:p w14:paraId="57620C27" w14:textId="77777777" w:rsidR="00312442" w:rsidRPr="007E57A1" w:rsidRDefault="00312442" w:rsidP="00704518">
            <w:pPr>
              <w:jc w:val="center"/>
              <w:rPr>
                <w:bCs/>
                <w:sz w:val="12"/>
                <w:szCs w:val="12"/>
              </w:rPr>
            </w:pPr>
            <w:r w:rsidRPr="007E57A1">
              <w:rPr>
                <w:bCs/>
                <w:sz w:val="12"/>
                <w:szCs w:val="12"/>
              </w:rPr>
              <w:t>8216,00</w:t>
            </w:r>
          </w:p>
        </w:tc>
        <w:tc>
          <w:tcPr>
            <w:tcW w:w="280" w:type="pct"/>
            <w:shd w:val="clear" w:color="auto" w:fill="auto"/>
            <w:tcMar>
              <w:left w:w="28" w:type="dxa"/>
              <w:right w:w="28" w:type="dxa"/>
            </w:tcMar>
            <w:vAlign w:val="center"/>
          </w:tcPr>
          <w:p w14:paraId="67791DE4" w14:textId="77777777" w:rsidR="00312442" w:rsidRPr="007E57A1" w:rsidRDefault="00312442" w:rsidP="00704518">
            <w:pPr>
              <w:jc w:val="center"/>
              <w:rPr>
                <w:bCs/>
                <w:sz w:val="12"/>
                <w:szCs w:val="12"/>
              </w:rPr>
            </w:pPr>
            <w:r w:rsidRPr="007E57A1">
              <w:rPr>
                <w:bCs/>
                <w:sz w:val="12"/>
                <w:szCs w:val="12"/>
              </w:rPr>
              <w:t>8539,90</w:t>
            </w:r>
          </w:p>
        </w:tc>
        <w:tc>
          <w:tcPr>
            <w:tcW w:w="280" w:type="pct"/>
            <w:tcMar>
              <w:left w:w="28" w:type="dxa"/>
              <w:right w:w="28" w:type="dxa"/>
            </w:tcMar>
            <w:vAlign w:val="center"/>
          </w:tcPr>
          <w:p w14:paraId="2C7C98FC" w14:textId="77777777" w:rsidR="00312442" w:rsidRPr="007E57A1" w:rsidRDefault="00312442" w:rsidP="00704518">
            <w:pPr>
              <w:jc w:val="center"/>
              <w:rPr>
                <w:bCs/>
                <w:sz w:val="12"/>
                <w:szCs w:val="12"/>
              </w:rPr>
            </w:pPr>
            <w:r w:rsidRPr="007E57A1">
              <w:rPr>
                <w:bCs/>
                <w:sz w:val="12"/>
                <w:szCs w:val="12"/>
              </w:rPr>
              <w:t>8871,70</w:t>
            </w:r>
          </w:p>
        </w:tc>
        <w:tc>
          <w:tcPr>
            <w:tcW w:w="280" w:type="pct"/>
            <w:tcMar>
              <w:left w:w="28" w:type="dxa"/>
              <w:right w:w="28" w:type="dxa"/>
            </w:tcMar>
            <w:vAlign w:val="center"/>
          </w:tcPr>
          <w:p w14:paraId="4305B744" w14:textId="77777777" w:rsidR="00312442" w:rsidRPr="007E57A1" w:rsidRDefault="00312442" w:rsidP="00704518">
            <w:pPr>
              <w:jc w:val="center"/>
              <w:rPr>
                <w:bCs/>
                <w:sz w:val="12"/>
                <w:szCs w:val="12"/>
              </w:rPr>
            </w:pPr>
            <w:r w:rsidRPr="007E57A1">
              <w:rPr>
                <w:bCs/>
                <w:sz w:val="12"/>
                <w:szCs w:val="12"/>
              </w:rPr>
              <w:t>9127,20</w:t>
            </w:r>
          </w:p>
        </w:tc>
        <w:tc>
          <w:tcPr>
            <w:tcW w:w="358" w:type="pct"/>
            <w:vAlign w:val="center"/>
          </w:tcPr>
          <w:p w14:paraId="4D547CA0" w14:textId="77777777" w:rsidR="00312442" w:rsidRPr="007E57A1" w:rsidRDefault="00312442" w:rsidP="00704518">
            <w:pPr>
              <w:jc w:val="center"/>
              <w:rPr>
                <w:bCs/>
                <w:sz w:val="12"/>
                <w:szCs w:val="12"/>
              </w:rPr>
            </w:pPr>
            <w:r w:rsidRPr="007E57A1">
              <w:rPr>
                <w:bCs/>
                <w:sz w:val="12"/>
                <w:szCs w:val="12"/>
              </w:rPr>
              <w:t>9747,80</w:t>
            </w:r>
          </w:p>
        </w:tc>
        <w:tc>
          <w:tcPr>
            <w:tcW w:w="397" w:type="pct"/>
            <w:vAlign w:val="center"/>
          </w:tcPr>
          <w:p w14:paraId="3D3DE68F" w14:textId="77777777" w:rsidR="00312442" w:rsidRPr="007E57A1" w:rsidRDefault="00312442" w:rsidP="00704518">
            <w:pPr>
              <w:jc w:val="center"/>
              <w:rPr>
                <w:bCs/>
                <w:sz w:val="12"/>
                <w:szCs w:val="12"/>
              </w:rPr>
            </w:pPr>
            <w:r w:rsidRPr="007E57A1">
              <w:rPr>
                <w:bCs/>
                <w:sz w:val="12"/>
                <w:szCs w:val="12"/>
              </w:rPr>
              <w:t>10048,40</w:t>
            </w:r>
          </w:p>
        </w:tc>
        <w:tc>
          <w:tcPr>
            <w:tcW w:w="397" w:type="pct"/>
            <w:vAlign w:val="center"/>
          </w:tcPr>
          <w:p w14:paraId="0AC2CD06" w14:textId="77777777" w:rsidR="00312442" w:rsidRPr="007E57A1" w:rsidRDefault="00312442" w:rsidP="00704518">
            <w:pPr>
              <w:jc w:val="center"/>
              <w:rPr>
                <w:bCs/>
                <w:sz w:val="12"/>
                <w:szCs w:val="12"/>
              </w:rPr>
            </w:pPr>
            <w:r w:rsidRPr="007E57A1">
              <w:rPr>
                <w:bCs/>
                <w:sz w:val="12"/>
                <w:szCs w:val="12"/>
              </w:rPr>
              <w:t>10750,20</w:t>
            </w:r>
          </w:p>
        </w:tc>
        <w:tc>
          <w:tcPr>
            <w:tcW w:w="397" w:type="pct"/>
            <w:vAlign w:val="center"/>
          </w:tcPr>
          <w:p w14:paraId="6E40272F" w14:textId="77777777" w:rsidR="00312442" w:rsidRPr="007E57A1" w:rsidRDefault="00312442" w:rsidP="00704518">
            <w:pPr>
              <w:jc w:val="center"/>
              <w:rPr>
                <w:bCs/>
                <w:sz w:val="12"/>
                <w:szCs w:val="12"/>
              </w:rPr>
            </w:pPr>
            <w:r w:rsidRPr="007E57A1">
              <w:rPr>
                <w:bCs/>
                <w:sz w:val="12"/>
                <w:szCs w:val="12"/>
              </w:rPr>
              <w:t>10896,00</w:t>
            </w:r>
          </w:p>
        </w:tc>
        <w:tc>
          <w:tcPr>
            <w:tcW w:w="397" w:type="pct"/>
            <w:vAlign w:val="center"/>
          </w:tcPr>
          <w:p w14:paraId="2E2C2545" w14:textId="77777777" w:rsidR="00312442" w:rsidRPr="007E57A1" w:rsidRDefault="00312442" w:rsidP="00704518">
            <w:pPr>
              <w:jc w:val="center"/>
              <w:rPr>
                <w:bCs/>
                <w:sz w:val="12"/>
                <w:szCs w:val="12"/>
              </w:rPr>
            </w:pPr>
            <w:r w:rsidRPr="007E57A1">
              <w:rPr>
                <w:bCs/>
                <w:sz w:val="12"/>
                <w:szCs w:val="12"/>
              </w:rPr>
              <w:t>10793,62</w:t>
            </w:r>
          </w:p>
        </w:tc>
      </w:tr>
      <w:tr w:rsidR="00312442" w:rsidRPr="007E57A1" w14:paraId="2C6DA7ED" w14:textId="77777777" w:rsidTr="00704518">
        <w:trPr>
          <w:trHeight w:val="255"/>
          <w:jc w:val="center"/>
        </w:trPr>
        <w:tc>
          <w:tcPr>
            <w:tcW w:w="144" w:type="pct"/>
            <w:shd w:val="clear" w:color="auto" w:fill="auto"/>
            <w:tcMar>
              <w:left w:w="28" w:type="dxa"/>
              <w:right w:w="28" w:type="dxa"/>
            </w:tcMar>
            <w:vAlign w:val="center"/>
            <w:hideMark/>
          </w:tcPr>
          <w:p w14:paraId="5426B070" w14:textId="77777777" w:rsidR="00312442" w:rsidRPr="007E57A1" w:rsidRDefault="00312442" w:rsidP="00704518">
            <w:pPr>
              <w:jc w:val="center"/>
              <w:rPr>
                <w:sz w:val="12"/>
                <w:szCs w:val="12"/>
              </w:rPr>
            </w:pPr>
            <w:r w:rsidRPr="007E57A1">
              <w:rPr>
                <w:sz w:val="12"/>
                <w:szCs w:val="12"/>
              </w:rPr>
              <w:t>1.1.</w:t>
            </w:r>
          </w:p>
        </w:tc>
        <w:tc>
          <w:tcPr>
            <w:tcW w:w="622" w:type="pct"/>
            <w:shd w:val="clear" w:color="auto" w:fill="auto"/>
            <w:tcMar>
              <w:left w:w="28" w:type="dxa"/>
              <w:right w:w="28" w:type="dxa"/>
            </w:tcMar>
            <w:vAlign w:val="center"/>
            <w:hideMark/>
          </w:tcPr>
          <w:p w14:paraId="6B4BA51B" w14:textId="77777777" w:rsidR="00312442" w:rsidRPr="007E57A1" w:rsidRDefault="00312442" w:rsidP="00704518">
            <w:pPr>
              <w:rPr>
                <w:sz w:val="12"/>
                <w:szCs w:val="12"/>
              </w:rPr>
            </w:pPr>
            <w:r w:rsidRPr="007E57A1">
              <w:rPr>
                <w:sz w:val="12"/>
                <w:szCs w:val="12"/>
              </w:rPr>
              <w:t>амортизационные отчисления</w:t>
            </w:r>
          </w:p>
        </w:tc>
        <w:tc>
          <w:tcPr>
            <w:tcW w:w="572" w:type="pct"/>
            <w:shd w:val="clear" w:color="auto" w:fill="auto"/>
            <w:tcMar>
              <w:left w:w="28" w:type="dxa"/>
              <w:right w:w="28" w:type="dxa"/>
            </w:tcMar>
            <w:vAlign w:val="center"/>
          </w:tcPr>
          <w:p w14:paraId="5009F6A4" w14:textId="77777777" w:rsidR="00312442" w:rsidRPr="007E57A1" w:rsidRDefault="00312442" w:rsidP="00704518">
            <w:pPr>
              <w:jc w:val="center"/>
              <w:rPr>
                <w:bCs/>
                <w:sz w:val="12"/>
                <w:szCs w:val="12"/>
              </w:rPr>
            </w:pPr>
            <w:r w:rsidRPr="007E57A1">
              <w:rPr>
                <w:bCs/>
                <w:sz w:val="12"/>
                <w:szCs w:val="12"/>
              </w:rPr>
              <w:t>58185,11</w:t>
            </w:r>
          </w:p>
        </w:tc>
        <w:tc>
          <w:tcPr>
            <w:tcW w:w="319" w:type="pct"/>
            <w:shd w:val="clear" w:color="auto" w:fill="auto"/>
            <w:tcMar>
              <w:left w:w="28" w:type="dxa"/>
              <w:right w:w="28" w:type="dxa"/>
            </w:tcMar>
            <w:vAlign w:val="center"/>
          </w:tcPr>
          <w:p w14:paraId="2947D8E8" w14:textId="77777777" w:rsidR="00312442" w:rsidRPr="007E57A1" w:rsidRDefault="00312442" w:rsidP="00704518">
            <w:pPr>
              <w:jc w:val="center"/>
              <w:rPr>
                <w:bCs/>
                <w:sz w:val="12"/>
                <w:szCs w:val="12"/>
              </w:rPr>
            </w:pPr>
            <w:r w:rsidRPr="007E57A1">
              <w:rPr>
                <w:bCs/>
                <w:sz w:val="12"/>
                <w:szCs w:val="12"/>
              </w:rPr>
              <w:t>58185,11</w:t>
            </w:r>
          </w:p>
        </w:tc>
        <w:tc>
          <w:tcPr>
            <w:tcW w:w="280" w:type="pct"/>
            <w:shd w:val="clear" w:color="auto" w:fill="auto"/>
            <w:tcMar>
              <w:left w:w="28" w:type="dxa"/>
              <w:right w:w="28" w:type="dxa"/>
            </w:tcMar>
            <w:vAlign w:val="center"/>
          </w:tcPr>
          <w:p w14:paraId="44590244" w14:textId="77777777" w:rsidR="00312442" w:rsidRPr="007E57A1" w:rsidRDefault="00312442" w:rsidP="00704518">
            <w:pPr>
              <w:jc w:val="center"/>
              <w:rPr>
                <w:bCs/>
                <w:sz w:val="12"/>
                <w:szCs w:val="12"/>
              </w:rPr>
            </w:pPr>
            <w:r w:rsidRPr="007E57A1">
              <w:rPr>
                <w:bCs/>
                <w:sz w:val="12"/>
                <w:szCs w:val="12"/>
              </w:rPr>
              <w:t>0,00</w:t>
            </w:r>
          </w:p>
        </w:tc>
        <w:tc>
          <w:tcPr>
            <w:tcW w:w="280" w:type="pct"/>
            <w:shd w:val="clear" w:color="auto" w:fill="auto"/>
            <w:tcMar>
              <w:left w:w="28" w:type="dxa"/>
              <w:right w:w="28" w:type="dxa"/>
            </w:tcMar>
            <w:vAlign w:val="center"/>
          </w:tcPr>
          <w:p w14:paraId="25B8B735" w14:textId="77777777" w:rsidR="00312442" w:rsidRPr="007E57A1" w:rsidRDefault="00312442" w:rsidP="00704518">
            <w:pPr>
              <w:jc w:val="center"/>
              <w:rPr>
                <w:bCs/>
                <w:sz w:val="12"/>
                <w:szCs w:val="12"/>
              </w:rPr>
            </w:pPr>
            <w:r w:rsidRPr="007E57A1">
              <w:rPr>
                <w:bCs/>
                <w:sz w:val="12"/>
                <w:szCs w:val="12"/>
              </w:rPr>
              <w:t>877,77</w:t>
            </w:r>
          </w:p>
        </w:tc>
        <w:tc>
          <w:tcPr>
            <w:tcW w:w="280" w:type="pct"/>
            <w:shd w:val="clear" w:color="auto" w:fill="auto"/>
            <w:tcMar>
              <w:left w:w="28" w:type="dxa"/>
              <w:right w:w="28" w:type="dxa"/>
            </w:tcMar>
            <w:vAlign w:val="center"/>
          </w:tcPr>
          <w:p w14:paraId="3A593130" w14:textId="77777777" w:rsidR="00312442" w:rsidRPr="007E57A1" w:rsidRDefault="00312442" w:rsidP="00704518">
            <w:pPr>
              <w:jc w:val="center"/>
              <w:rPr>
                <w:bCs/>
                <w:sz w:val="12"/>
                <w:szCs w:val="12"/>
              </w:rPr>
            </w:pPr>
            <w:r w:rsidRPr="007E57A1">
              <w:rPr>
                <w:bCs/>
                <w:sz w:val="12"/>
                <w:szCs w:val="12"/>
              </w:rPr>
              <w:t>1904,78</w:t>
            </w:r>
          </w:p>
        </w:tc>
        <w:tc>
          <w:tcPr>
            <w:tcW w:w="280" w:type="pct"/>
            <w:tcMar>
              <w:left w:w="28" w:type="dxa"/>
              <w:right w:w="28" w:type="dxa"/>
            </w:tcMar>
            <w:vAlign w:val="center"/>
          </w:tcPr>
          <w:p w14:paraId="0AC0DC7A" w14:textId="77777777" w:rsidR="00312442" w:rsidRPr="007E57A1" w:rsidRDefault="00312442" w:rsidP="00704518">
            <w:pPr>
              <w:jc w:val="center"/>
              <w:rPr>
                <w:bCs/>
                <w:sz w:val="12"/>
                <w:szCs w:val="12"/>
              </w:rPr>
            </w:pPr>
            <w:r w:rsidRPr="007E57A1">
              <w:rPr>
                <w:bCs/>
                <w:sz w:val="12"/>
                <w:szCs w:val="12"/>
              </w:rPr>
              <w:t>3124,76</w:t>
            </w:r>
          </w:p>
        </w:tc>
        <w:tc>
          <w:tcPr>
            <w:tcW w:w="280" w:type="pct"/>
            <w:tcMar>
              <w:left w:w="28" w:type="dxa"/>
              <w:right w:w="28" w:type="dxa"/>
            </w:tcMar>
            <w:vAlign w:val="center"/>
          </w:tcPr>
          <w:p w14:paraId="23D6E639" w14:textId="77777777" w:rsidR="00312442" w:rsidRPr="007E57A1" w:rsidRDefault="00312442" w:rsidP="00704518">
            <w:pPr>
              <w:jc w:val="center"/>
              <w:rPr>
                <w:bCs/>
                <w:sz w:val="12"/>
                <w:szCs w:val="12"/>
              </w:rPr>
            </w:pPr>
            <w:r w:rsidRPr="007E57A1">
              <w:rPr>
                <w:bCs/>
                <w:sz w:val="12"/>
                <w:szCs w:val="12"/>
              </w:rPr>
              <w:t>4503,38</w:t>
            </w:r>
          </w:p>
        </w:tc>
        <w:tc>
          <w:tcPr>
            <w:tcW w:w="358" w:type="pct"/>
            <w:vAlign w:val="center"/>
          </w:tcPr>
          <w:p w14:paraId="064AF180" w14:textId="77777777" w:rsidR="00312442" w:rsidRPr="007E57A1" w:rsidRDefault="00312442" w:rsidP="00704518">
            <w:pPr>
              <w:jc w:val="center"/>
              <w:rPr>
                <w:bCs/>
                <w:sz w:val="12"/>
                <w:szCs w:val="12"/>
              </w:rPr>
            </w:pPr>
            <w:r w:rsidRPr="007E57A1">
              <w:rPr>
                <w:bCs/>
                <w:sz w:val="12"/>
                <w:szCs w:val="12"/>
              </w:rPr>
              <w:t>6848,82</w:t>
            </w:r>
          </w:p>
        </w:tc>
        <w:tc>
          <w:tcPr>
            <w:tcW w:w="397" w:type="pct"/>
            <w:vAlign w:val="center"/>
          </w:tcPr>
          <w:p w14:paraId="041F7859" w14:textId="77777777" w:rsidR="00312442" w:rsidRPr="007E57A1" w:rsidRDefault="00312442" w:rsidP="00704518">
            <w:pPr>
              <w:jc w:val="center"/>
              <w:rPr>
                <w:bCs/>
                <w:sz w:val="12"/>
                <w:szCs w:val="12"/>
              </w:rPr>
            </w:pPr>
            <w:r w:rsidRPr="007E57A1">
              <w:rPr>
                <w:bCs/>
                <w:sz w:val="12"/>
                <w:szCs w:val="12"/>
              </w:rPr>
              <w:t>8485,77</w:t>
            </w:r>
          </w:p>
        </w:tc>
        <w:tc>
          <w:tcPr>
            <w:tcW w:w="397" w:type="pct"/>
            <w:vAlign w:val="center"/>
          </w:tcPr>
          <w:p w14:paraId="46588E54" w14:textId="77777777" w:rsidR="00312442" w:rsidRPr="007E57A1" w:rsidRDefault="00312442" w:rsidP="00704518">
            <w:pPr>
              <w:jc w:val="center"/>
              <w:rPr>
                <w:bCs/>
                <w:sz w:val="12"/>
                <w:szCs w:val="12"/>
              </w:rPr>
            </w:pPr>
            <w:r w:rsidRPr="007E57A1">
              <w:rPr>
                <w:bCs/>
                <w:sz w:val="12"/>
                <w:szCs w:val="12"/>
              </w:rPr>
              <w:t>10750,20</w:t>
            </w:r>
          </w:p>
        </w:tc>
        <w:tc>
          <w:tcPr>
            <w:tcW w:w="397" w:type="pct"/>
            <w:vAlign w:val="center"/>
          </w:tcPr>
          <w:p w14:paraId="4E58F57F" w14:textId="77777777" w:rsidR="00312442" w:rsidRPr="007E57A1" w:rsidRDefault="00312442" w:rsidP="00704518">
            <w:pPr>
              <w:jc w:val="center"/>
              <w:rPr>
                <w:bCs/>
                <w:sz w:val="12"/>
                <w:szCs w:val="12"/>
              </w:rPr>
            </w:pPr>
            <w:r w:rsidRPr="007E57A1">
              <w:rPr>
                <w:bCs/>
                <w:sz w:val="12"/>
                <w:szCs w:val="12"/>
              </w:rPr>
              <w:t>10896,00</w:t>
            </w:r>
          </w:p>
        </w:tc>
        <w:tc>
          <w:tcPr>
            <w:tcW w:w="397" w:type="pct"/>
            <w:vAlign w:val="center"/>
          </w:tcPr>
          <w:p w14:paraId="45CEDFD4" w14:textId="77777777" w:rsidR="00312442" w:rsidRPr="007E57A1" w:rsidRDefault="00312442" w:rsidP="00704518">
            <w:pPr>
              <w:jc w:val="center"/>
              <w:rPr>
                <w:bCs/>
                <w:sz w:val="12"/>
                <w:szCs w:val="12"/>
              </w:rPr>
            </w:pPr>
            <w:r w:rsidRPr="007E57A1">
              <w:rPr>
                <w:bCs/>
                <w:sz w:val="12"/>
                <w:szCs w:val="12"/>
              </w:rPr>
              <w:t>10793,62</w:t>
            </w:r>
          </w:p>
        </w:tc>
      </w:tr>
      <w:tr w:rsidR="00312442" w:rsidRPr="007E57A1" w14:paraId="547E4132" w14:textId="77777777" w:rsidTr="00704518">
        <w:trPr>
          <w:trHeight w:val="510"/>
          <w:jc w:val="center"/>
        </w:trPr>
        <w:tc>
          <w:tcPr>
            <w:tcW w:w="144" w:type="pct"/>
            <w:shd w:val="clear" w:color="auto" w:fill="auto"/>
            <w:tcMar>
              <w:left w:w="28" w:type="dxa"/>
              <w:right w:w="28" w:type="dxa"/>
            </w:tcMar>
            <w:vAlign w:val="center"/>
            <w:hideMark/>
          </w:tcPr>
          <w:p w14:paraId="05CFF5C2" w14:textId="77777777" w:rsidR="00312442" w:rsidRPr="007E57A1" w:rsidRDefault="00312442" w:rsidP="00704518">
            <w:pPr>
              <w:jc w:val="center"/>
              <w:rPr>
                <w:sz w:val="12"/>
                <w:szCs w:val="12"/>
              </w:rPr>
            </w:pPr>
            <w:r w:rsidRPr="007E57A1">
              <w:rPr>
                <w:sz w:val="12"/>
                <w:szCs w:val="12"/>
              </w:rPr>
              <w:t>1.2.</w:t>
            </w:r>
          </w:p>
        </w:tc>
        <w:tc>
          <w:tcPr>
            <w:tcW w:w="622" w:type="pct"/>
            <w:shd w:val="clear" w:color="auto" w:fill="auto"/>
            <w:tcMar>
              <w:left w:w="28" w:type="dxa"/>
              <w:right w:w="28" w:type="dxa"/>
            </w:tcMar>
            <w:vAlign w:val="center"/>
            <w:hideMark/>
          </w:tcPr>
          <w:p w14:paraId="1613D1F8" w14:textId="77777777" w:rsidR="00312442" w:rsidRPr="007E57A1" w:rsidRDefault="00312442" w:rsidP="00704518">
            <w:pPr>
              <w:rPr>
                <w:sz w:val="12"/>
                <w:szCs w:val="12"/>
              </w:rPr>
            </w:pPr>
            <w:r w:rsidRPr="007E57A1">
              <w:rPr>
                <w:sz w:val="12"/>
                <w:szCs w:val="12"/>
              </w:rPr>
              <w:t>прибыль, направленная на инвестиции</w:t>
            </w:r>
          </w:p>
        </w:tc>
        <w:tc>
          <w:tcPr>
            <w:tcW w:w="572" w:type="pct"/>
            <w:shd w:val="clear" w:color="auto" w:fill="auto"/>
            <w:tcMar>
              <w:left w:w="28" w:type="dxa"/>
              <w:right w:w="28" w:type="dxa"/>
            </w:tcMar>
            <w:vAlign w:val="center"/>
          </w:tcPr>
          <w:p w14:paraId="116ADD4E" w14:textId="77777777" w:rsidR="00312442" w:rsidRPr="007E57A1" w:rsidRDefault="00312442" w:rsidP="00704518">
            <w:pPr>
              <w:jc w:val="center"/>
              <w:rPr>
                <w:bCs/>
                <w:sz w:val="12"/>
                <w:szCs w:val="12"/>
              </w:rPr>
            </w:pPr>
            <w:r w:rsidRPr="007E57A1">
              <w:rPr>
                <w:bCs/>
                <w:sz w:val="12"/>
                <w:szCs w:val="12"/>
              </w:rPr>
              <w:t>36705,71</w:t>
            </w:r>
          </w:p>
        </w:tc>
        <w:tc>
          <w:tcPr>
            <w:tcW w:w="319" w:type="pct"/>
            <w:shd w:val="clear" w:color="auto" w:fill="auto"/>
            <w:tcMar>
              <w:left w:w="28" w:type="dxa"/>
              <w:right w:w="28" w:type="dxa"/>
            </w:tcMar>
            <w:vAlign w:val="center"/>
          </w:tcPr>
          <w:p w14:paraId="4BB8B461" w14:textId="77777777" w:rsidR="00312442" w:rsidRPr="007E57A1" w:rsidRDefault="00312442" w:rsidP="00704518">
            <w:pPr>
              <w:jc w:val="center"/>
              <w:rPr>
                <w:bCs/>
                <w:sz w:val="12"/>
                <w:szCs w:val="12"/>
              </w:rPr>
            </w:pPr>
            <w:r w:rsidRPr="007E57A1">
              <w:rPr>
                <w:bCs/>
                <w:sz w:val="12"/>
                <w:szCs w:val="12"/>
              </w:rPr>
              <w:t>36705,71</w:t>
            </w:r>
          </w:p>
        </w:tc>
        <w:tc>
          <w:tcPr>
            <w:tcW w:w="280" w:type="pct"/>
            <w:shd w:val="clear" w:color="auto" w:fill="auto"/>
            <w:tcMar>
              <w:left w:w="28" w:type="dxa"/>
              <w:right w:w="28" w:type="dxa"/>
            </w:tcMar>
            <w:vAlign w:val="center"/>
          </w:tcPr>
          <w:p w14:paraId="07ECCC2D" w14:textId="77777777" w:rsidR="00312442" w:rsidRPr="007E57A1" w:rsidRDefault="00312442" w:rsidP="00704518">
            <w:pPr>
              <w:jc w:val="center"/>
              <w:rPr>
                <w:bCs/>
                <w:sz w:val="12"/>
                <w:szCs w:val="12"/>
              </w:rPr>
            </w:pPr>
            <w:r w:rsidRPr="007E57A1">
              <w:rPr>
                <w:bCs/>
                <w:sz w:val="12"/>
                <w:szCs w:val="12"/>
              </w:rPr>
              <w:t>7900,00</w:t>
            </w:r>
          </w:p>
        </w:tc>
        <w:tc>
          <w:tcPr>
            <w:tcW w:w="280" w:type="pct"/>
            <w:shd w:val="clear" w:color="auto" w:fill="auto"/>
            <w:tcMar>
              <w:left w:w="28" w:type="dxa"/>
              <w:right w:w="28" w:type="dxa"/>
            </w:tcMar>
            <w:vAlign w:val="center"/>
          </w:tcPr>
          <w:p w14:paraId="22619325" w14:textId="77777777" w:rsidR="00312442" w:rsidRPr="007E57A1" w:rsidRDefault="00312442" w:rsidP="00704518">
            <w:pPr>
              <w:jc w:val="center"/>
              <w:rPr>
                <w:bCs/>
                <w:sz w:val="12"/>
                <w:szCs w:val="12"/>
              </w:rPr>
            </w:pPr>
            <w:r w:rsidRPr="007E57A1">
              <w:rPr>
                <w:bCs/>
                <w:sz w:val="12"/>
                <w:szCs w:val="12"/>
              </w:rPr>
              <w:t>7338,23</w:t>
            </w:r>
          </w:p>
        </w:tc>
        <w:tc>
          <w:tcPr>
            <w:tcW w:w="280" w:type="pct"/>
            <w:shd w:val="clear" w:color="auto" w:fill="auto"/>
            <w:tcMar>
              <w:left w:w="28" w:type="dxa"/>
              <w:right w:w="28" w:type="dxa"/>
            </w:tcMar>
            <w:vAlign w:val="center"/>
          </w:tcPr>
          <w:p w14:paraId="1456C025" w14:textId="77777777" w:rsidR="00312442" w:rsidRPr="007E57A1" w:rsidRDefault="00312442" w:rsidP="00704518">
            <w:pPr>
              <w:jc w:val="center"/>
              <w:rPr>
                <w:bCs/>
                <w:sz w:val="12"/>
                <w:szCs w:val="12"/>
              </w:rPr>
            </w:pPr>
            <w:r w:rsidRPr="007E57A1">
              <w:rPr>
                <w:bCs/>
                <w:sz w:val="12"/>
                <w:szCs w:val="12"/>
              </w:rPr>
              <w:t>6635,12</w:t>
            </w:r>
          </w:p>
        </w:tc>
        <w:tc>
          <w:tcPr>
            <w:tcW w:w="280" w:type="pct"/>
            <w:tcMar>
              <w:left w:w="28" w:type="dxa"/>
              <w:right w:w="28" w:type="dxa"/>
            </w:tcMar>
            <w:vAlign w:val="center"/>
          </w:tcPr>
          <w:p w14:paraId="5F160CC7" w14:textId="77777777" w:rsidR="00312442" w:rsidRPr="007E57A1" w:rsidRDefault="00312442" w:rsidP="00704518">
            <w:pPr>
              <w:jc w:val="center"/>
              <w:rPr>
                <w:bCs/>
                <w:sz w:val="12"/>
                <w:szCs w:val="12"/>
              </w:rPr>
            </w:pPr>
            <w:r w:rsidRPr="007E57A1">
              <w:rPr>
                <w:bCs/>
                <w:sz w:val="12"/>
                <w:szCs w:val="12"/>
              </w:rPr>
              <w:t>5746,94</w:t>
            </w:r>
          </w:p>
        </w:tc>
        <w:tc>
          <w:tcPr>
            <w:tcW w:w="280" w:type="pct"/>
            <w:tcMar>
              <w:left w:w="28" w:type="dxa"/>
              <w:right w:w="28" w:type="dxa"/>
            </w:tcMar>
            <w:vAlign w:val="center"/>
          </w:tcPr>
          <w:p w14:paraId="6BF5171E" w14:textId="77777777" w:rsidR="00312442" w:rsidRPr="007E57A1" w:rsidRDefault="00312442" w:rsidP="00704518">
            <w:pPr>
              <w:jc w:val="center"/>
              <w:rPr>
                <w:bCs/>
                <w:sz w:val="12"/>
                <w:szCs w:val="12"/>
              </w:rPr>
            </w:pPr>
            <w:r w:rsidRPr="007E57A1">
              <w:rPr>
                <w:bCs/>
                <w:sz w:val="12"/>
                <w:szCs w:val="12"/>
              </w:rPr>
              <w:t>4623,82</w:t>
            </w:r>
          </w:p>
        </w:tc>
        <w:tc>
          <w:tcPr>
            <w:tcW w:w="358" w:type="pct"/>
            <w:vAlign w:val="center"/>
          </w:tcPr>
          <w:p w14:paraId="3484B829" w14:textId="77777777" w:rsidR="00312442" w:rsidRPr="007E57A1" w:rsidRDefault="00312442" w:rsidP="00704518">
            <w:pPr>
              <w:jc w:val="center"/>
              <w:rPr>
                <w:bCs/>
                <w:sz w:val="12"/>
                <w:szCs w:val="12"/>
              </w:rPr>
            </w:pPr>
            <w:r w:rsidRPr="007E57A1">
              <w:rPr>
                <w:bCs/>
                <w:sz w:val="12"/>
                <w:szCs w:val="12"/>
              </w:rPr>
              <w:t>2898,98</w:t>
            </w:r>
          </w:p>
        </w:tc>
        <w:tc>
          <w:tcPr>
            <w:tcW w:w="397" w:type="pct"/>
            <w:vAlign w:val="center"/>
          </w:tcPr>
          <w:p w14:paraId="6299C3DA" w14:textId="77777777" w:rsidR="00312442" w:rsidRPr="007E57A1" w:rsidRDefault="00312442" w:rsidP="00704518">
            <w:pPr>
              <w:jc w:val="center"/>
              <w:rPr>
                <w:bCs/>
                <w:sz w:val="12"/>
                <w:szCs w:val="12"/>
              </w:rPr>
            </w:pPr>
            <w:r w:rsidRPr="007E57A1">
              <w:rPr>
                <w:bCs/>
                <w:sz w:val="12"/>
                <w:szCs w:val="12"/>
              </w:rPr>
              <w:t>1562,63</w:t>
            </w:r>
          </w:p>
        </w:tc>
        <w:tc>
          <w:tcPr>
            <w:tcW w:w="397" w:type="pct"/>
            <w:vAlign w:val="center"/>
          </w:tcPr>
          <w:p w14:paraId="3FFB5C8F" w14:textId="77777777" w:rsidR="00312442" w:rsidRPr="007E57A1" w:rsidRDefault="00312442" w:rsidP="00704518">
            <w:pPr>
              <w:jc w:val="center"/>
              <w:rPr>
                <w:bCs/>
                <w:sz w:val="12"/>
                <w:szCs w:val="12"/>
              </w:rPr>
            </w:pPr>
            <w:r w:rsidRPr="007E57A1">
              <w:rPr>
                <w:bCs/>
                <w:sz w:val="12"/>
                <w:szCs w:val="12"/>
              </w:rPr>
              <w:t>0,00</w:t>
            </w:r>
          </w:p>
        </w:tc>
        <w:tc>
          <w:tcPr>
            <w:tcW w:w="397" w:type="pct"/>
            <w:vAlign w:val="center"/>
          </w:tcPr>
          <w:p w14:paraId="291AB60A" w14:textId="77777777" w:rsidR="00312442" w:rsidRPr="007E57A1" w:rsidRDefault="00312442" w:rsidP="00704518">
            <w:pPr>
              <w:jc w:val="center"/>
              <w:rPr>
                <w:bCs/>
                <w:sz w:val="12"/>
                <w:szCs w:val="12"/>
              </w:rPr>
            </w:pPr>
            <w:r w:rsidRPr="007E57A1">
              <w:rPr>
                <w:bCs/>
                <w:sz w:val="12"/>
                <w:szCs w:val="12"/>
              </w:rPr>
              <w:t>0,00</w:t>
            </w:r>
          </w:p>
        </w:tc>
        <w:tc>
          <w:tcPr>
            <w:tcW w:w="397" w:type="pct"/>
            <w:vAlign w:val="center"/>
          </w:tcPr>
          <w:p w14:paraId="00C65A2E" w14:textId="77777777" w:rsidR="00312442" w:rsidRPr="007E57A1" w:rsidRDefault="00312442" w:rsidP="00704518">
            <w:pPr>
              <w:jc w:val="center"/>
              <w:rPr>
                <w:color w:val="000000"/>
                <w:sz w:val="12"/>
                <w:szCs w:val="12"/>
              </w:rPr>
            </w:pPr>
            <w:r w:rsidRPr="007E57A1">
              <w:rPr>
                <w:color w:val="000000"/>
                <w:sz w:val="12"/>
                <w:szCs w:val="12"/>
              </w:rPr>
              <w:t>0,00</w:t>
            </w:r>
          </w:p>
        </w:tc>
      </w:tr>
      <w:tr w:rsidR="00312442" w:rsidRPr="007E57A1" w14:paraId="3CC08D59" w14:textId="77777777" w:rsidTr="00704518">
        <w:trPr>
          <w:trHeight w:val="510"/>
          <w:jc w:val="center"/>
        </w:trPr>
        <w:tc>
          <w:tcPr>
            <w:tcW w:w="144" w:type="pct"/>
            <w:shd w:val="clear" w:color="auto" w:fill="auto"/>
            <w:tcMar>
              <w:left w:w="28" w:type="dxa"/>
              <w:right w:w="28" w:type="dxa"/>
            </w:tcMar>
            <w:vAlign w:val="center"/>
            <w:hideMark/>
          </w:tcPr>
          <w:p w14:paraId="0A97F4A2" w14:textId="77777777" w:rsidR="00312442" w:rsidRPr="007E57A1" w:rsidRDefault="00312442" w:rsidP="00704518">
            <w:pPr>
              <w:jc w:val="center"/>
              <w:rPr>
                <w:sz w:val="12"/>
                <w:szCs w:val="12"/>
              </w:rPr>
            </w:pPr>
            <w:r w:rsidRPr="007E57A1">
              <w:rPr>
                <w:sz w:val="12"/>
                <w:szCs w:val="12"/>
              </w:rPr>
              <w:t>1.3.</w:t>
            </w:r>
          </w:p>
        </w:tc>
        <w:tc>
          <w:tcPr>
            <w:tcW w:w="622" w:type="pct"/>
            <w:shd w:val="clear" w:color="auto" w:fill="auto"/>
            <w:tcMar>
              <w:left w:w="28" w:type="dxa"/>
              <w:right w:w="28" w:type="dxa"/>
            </w:tcMar>
            <w:vAlign w:val="center"/>
            <w:hideMark/>
          </w:tcPr>
          <w:p w14:paraId="0290A526" w14:textId="77777777" w:rsidR="00312442" w:rsidRPr="007E57A1" w:rsidRDefault="00312442" w:rsidP="00704518">
            <w:pPr>
              <w:ind w:right="-52"/>
              <w:rPr>
                <w:sz w:val="12"/>
                <w:szCs w:val="12"/>
              </w:rPr>
            </w:pPr>
            <w:r w:rsidRPr="007E57A1">
              <w:rPr>
                <w:sz w:val="12"/>
                <w:szCs w:val="12"/>
              </w:rPr>
              <w:t>средства,</w:t>
            </w:r>
          </w:p>
          <w:p w14:paraId="021C626C" w14:textId="77777777" w:rsidR="00312442" w:rsidRPr="007E57A1" w:rsidRDefault="00312442" w:rsidP="00704518">
            <w:pPr>
              <w:ind w:right="-52"/>
              <w:rPr>
                <w:sz w:val="12"/>
                <w:szCs w:val="12"/>
              </w:rPr>
            </w:pPr>
            <w:r w:rsidRPr="007E57A1">
              <w:rPr>
                <w:sz w:val="12"/>
                <w:szCs w:val="12"/>
              </w:rPr>
              <w:t>полученные за счет платы за подключение</w:t>
            </w:r>
          </w:p>
        </w:tc>
        <w:tc>
          <w:tcPr>
            <w:tcW w:w="572" w:type="pct"/>
            <w:shd w:val="clear" w:color="auto" w:fill="auto"/>
            <w:tcMar>
              <w:left w:w="28" w:type="dxa"/>
              <w:right w:w="28" w:type="dxa"/>
            </w:tcMar>
            <w:vAlign w:val="center"/>
          </w:tcPr>
          <w:p w14:paraId="15F884E2"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7A0E8CB0"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1B38362B"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5682C532"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71D3E421"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68E3C570"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051A58D8"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5ECF134F"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4924AA6C"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EAABA38"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6B6A6AD"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7824F464" w14:textId="77777777" w:rsidR="00312442" w:rsidRPr="007E57A1" w:rsidRDefault="00312442" w:rsidP="00704518">
            <w:pPr>
              <w:jc w:val="center"/>
              <w:rPr>
                <w:bCs/>
                <w:sz w:val="12"/>
                <w:szCs w:val="12"/>
              </w:rPr>
            </w:pPr>
            <w:r w:rsidRPr="007E57A1">
              <w:rPr>
                <w:sz w:val="12"/>
                <w:szCs w:val="12"/>
              </w:rPr>
              <w:t>0,00</w:t>
            </w:r>
          </w:p>
        </w:tc>
      </w:tr>
      <w:tr w:rsidR="00312442" w:rsidRPr="007E57A1" w14:paraId="743E8D82" w14:textId="77777777" w:rsidTr="00704518">
        <w:trPr>
          <w:trHeight w:val="510"/>
          <w:jc w:val="center"/>
        </w:trPr>
        <w:tc>
          <w:tcPr>
            <w:tcW w:w="144" w:type="pct"/>
            <w:shd w:val="clear" w:color="auto" w:fill="auto"/>
            <w:tcMar>
              <w:left w:w="28" w:type="dxa"/>
              <w:right w:w="28" w:type="dxa"/>
            </w:tcMar>
            <w:vAlign w:val="center"/>
            <w:hideMark/>
          </w:tcPr>
          <w:p w14:paraId="41FB7443" w14:textId="77777777" w:rsidR="00312442" w:rsidRPr="007E57A1" w:rsidRDefault="00312442" w:rsidP="00704518">
            <w:pPr>
              <w:jc w:val="center"/>
              <w:rPr>
                <w:sz w:val="12"/>
                <w:szCs w:val="12"/>
              </w:rPr>
            </w:pPr>
            <w:r w:rsidRPr="007E57A1">
              <w:rPr>
                <w:sz w:val="12"/>
                <w:szCs w:val="12"/>
              </w:rPr>
              <w:t>1.4.</w:t>
            </w:r>
          </w:p>
        </w:tc>
        <w:tc>
          <w:tcPr>
            <w:tcW w:w="622" w:type="pct"/>
            <w:shd w:val="clear" w:color="auto" w:fill="auto"/>
            <w:tcMar>
              <w:left w:w="28" w:type="dxa"/>
              <w:right w:w="28" w:type="dxa"/>
            </w:tcMar>
            <w:vAlign w:val="center"/>
            <w:hideMark/>
          </w:tcPr>
          <w:p w14:paraId="66A7FB84" w14:textId="77777777" w:rsidR="00312442" w:rsidRPr="007E57A1" w:rsidRDefault="00312442" w:rsidP="00704518">
            <w:pPr>
              <w:rPr>
                <w:sz w:val="12"/>
                <w:szCs w:val="12"/>
              </w:rPr>
            </w:pPr>
            <w:r w:rsidRPr="007E57A1">
              <w:rPr>
                <w:sz w:val="12"/>
                <w:szCs w:val="12"/>
              </w:rPr>
              <w:t>прочие средства, в т.ч. аренда имущества</w:t>
            </w:r>
          </w:p>
        </w:tc>
        <w:tc>
          <w:tcPr>
            <w:tcW w:w="572" w:type="pct"/>
            <w:shd w:val="clear" w:color="auto" w:fill="auto"/>
            <w:tcMar>
              <w:left w:w="28" w:type="dxa"/>
              <w:right w:w="28" w:type="dxa"/>
            </w:tcMar>
            <w:vAlign w:val="center"/>
          </w:tcPr>
          <w:p w14:paraId="5568D43D"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31A30778"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5662623B"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175F50E5"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3EAF2467"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60145AA2"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07E5E32E"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19490586"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2165A6CB"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3BC8DAA"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03939D63"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1097E49" w14:textId="77777777" w:rsidR="00312442" w:rsidRPr="007E57A1" w:rsidRDefault="00312442" w:rsidP="00704518">
            <w:pPr>
              <w:jc w:val="center"/>
              <w:rPr>
                <w:bCs/>
                <w:sz w:val="12"/>
                <w:szCs w:val="12"/>
              </w:rPr>
            </w:pPr>
            <w:r w:rsidRPr="007E57A1">
              <w:rPr>
                <w:sz w:val="12"/>
                <w:szCs w:val="12"/>
              </w:rPr>
              <w:t>0,00</w:t>
            </w:r>
          </w:p>
        </w:tc>
      </w:tr>
      <w:tr w:rsidR="00312442" w:rsidRPr="007E57A1" w14:paraId="05C76E04" w14:textId="77777777" w:rsidTr="00704518">
        <w:trPr>
          <w:trHeight w:val="255"/>
          <w:jc w:val="center"/>
        </w:trPr>
        <w:tc>
          <w:tcPr>
            <w:tcW w:w="144" w:type="pct"/>
            <w:shd w:val="clear" w:color="auto" w:fill="auto"/>
            <w:tcMar>
              <w:left w:w="28" w:type="dxa"/>
              <w:right w:w="28" w:type="dxa"/>
            </w:tcMar>
            <w:vAlign w:val="center"/>
            <w:hideMark/>
          </w:tcPr>
          <w:p w14:paraId="1EC7B003" w14:textId="77777777" w:rsidR="00312442" w:rsidRPr="007E57A1" w:rsidRDefault="00312442" w:rsidP="00704518">
            <w:pPr>
              <w:jc w:val="center"/>
              <w:rPr>
                <w:bCs/>
                <w:sz w:val="12"/>
                <w:szCs w:val="12"/>
              </w:rPr>
            </w:pPr>
            <w:r w:rsidRPr="007E57A1">
              <w:rPr>
                <w:bCs/>
                <w:sz w:val="12"/>
                <w:szCs w:val="12"/>
              </w:rPr>
              <w:t>2.</w:t>
            </w:r>
          </w:p>
        </w:tc>
        <w:tc>
          <w:tcPr>
            <w:tcW w:w="622" w:type="pct"/>
            <w:shd w:val="clear" w:color="auto" w:fill="auto"/>
            <w:tcMar>
              <w:left w:w="28" w:type="dxa"/>
              <w:right w:w="28" w:type="dxa"/>
            </w:tcMar>
            <w:vAlign w:val="center"/>
            <w:hideMark/>
          </w:tcPr>
          <w:p w14:paraId="6DB81943" w14:textId="77777777" w:rsidR="00312442" w:rsidRPr="007E57A1" w:rsidRDefault="00312442" w:rsidP="00704518">
            <w:pPr>
              <w:rPr>
                <w:bCs/>
                <w:sz w:val="12"/>
                <w:szCs w:val="12"/>
              </w:rPr>
            </w:pPr>
            <w:r w:rsidRPr="007E57A1">
              <w:rPr>
                <w:bCs/>
                <w:sz w:val="12"/>
                <w:szCs w:val="12"/>
              </w:rPr>
              <w:t>Привлеченные средства</w:t>
            </w:r>
          </w:p>
        </w:tc>
        <w:tc>
          <w:tcPr>
            <w:tcW w:w="572" w:type="pct"/>
            <w:shd w:val="clear" w:color="auto" w:fill="auto"/>
            <w:tcMar>
              <w:left w:w="28" w:type="dxa"/>
              <w:right w:w="28" w:type="dxa"/>
            </w:tcMar>
            <w:vAlign w:val="center"/>
          </w:tcPr>
          <w:p w14:paraId="4AAE05B1"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111D35F0"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28AAFB7A"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427E2F24"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7DE35E47"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16A4C0B5"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49819D6B"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0C80FE85"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4BB0F654"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EE6CF54"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7ACA90C"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5DE21E8" w14:textId="77777777" w:rsidR="00312442" w:rsidRPr="007E57A1" w:rsidRDefault="00312442" w:rsidP="00704518">
            <w:pPr>
              <w:jc w:val="center"/>
              <w:rPr>
                <w:bCs/>
                <w:sz w:val="12"/>
                <w:szCs w:val="12"/>
              </w:rPr>
            </w:pPr>
            <w:r w:rsidRPr="007E57A1">
              <w:rPr>
                <w:sz w:val="12"/>
                <w:szCs w:val="12"/>
              </w:rPr>
              <w:t>0,00</w:t>
            </w:r>
          </w:p>
        </w:tc>
      </w:tr>
      <w:tr w:rsidR="00312442" w:rsidRPr="007E57A1" w14:paraId="45837BAA" w14:textId="77777777" w:rsidTr="00704518">
        <w:trPr>
          <w:trHeight w:val="255"/>
          <w:jc w:val="center"/>
        </w:trPr>
        <w:tc>
          <w:tcPr>
            <w:tcW w:w="144" w:type="pct"/>
            <w:shd w:val="clear" w:color="auto" w:fill="auto"/>
            <w:tcMar>
              <w:left w:w="28" w:type="dxa"/>
              <w:right w:w="28" w:type="dxa"/>
            </w:tcMar>
            <w:vAlign w:val="center"/>
            <w:hideMark/>
          </w:tcPr>
          <w:p w14:paraId="4ED453CA" w14:textId="77777777" w:rsidR="00312442" w:rsidRPr="007E57A1" w:rsidRDefault="00312442" w:rsidP="00704518">
            <w:pPr>
              <w:jc w:val="center"/>
              <w:rPr>
                <w:sz w:val="12"/>
                <w:szCs w:val="12"/>
              </w:rPr>
            </w:pPr>
            <w:r w:rsidRPr="007E57A1">
              <w:rPr>
                <w:sz w:val="12"/>
                <w:szCs w:val="12"/>
              </w:rPr>
              <w:t>2.1.</w:t>
            </w:r>
          </w:p>
        </w:tc>
        <w:tc>
          <w:tcPr>
            <w:tcW w:w="622" w:type="pct"/>
            <w:shd w:val="clear" w:color="auto" w:fill="auto"/>
            <w:tcMar>
              <w:left w:w="28" w:type="dxa"/>
              <w:right w:w="28" w:type="dxa"/>
            </w:tcMar>
            <w:vAlign w:val="center"/>
            <w:hideMark/>
          </w:tcPr>
          <w:p w14:paraId="429F3909" w14:textId="77777777" w:rsidR="00312442" w:rsidRPr="007E57A1" w:rsidRDefault="00312442" w:rsidP="00704518">
            <w:pPr>
              <w:rPr>
                <w:sz w:val="12"/>
                <w:szCs w:val="12"/>
              </w:rPr>
            </w:pPr>
            <w:r w:rsidRPr="007E57A1">
              <w:rPr>
                <w:sz w:val="12"/>
                <w:szCs w:val="12"/>
              </w:rPr>
              <w:t>кредиты</w:t>
            </w:r>
          </w:p>
        </w:tc>
        <w:tc>
          <w:tcPr>
            <w:tcW w:w="572" w:type="pct"/>
            <w:shd w:val="clear" w:color="auto" w:fill="auto"/>
            <w:tcMar>
              <w:left w:w="28" w:type="dxa"/>
              <w:right w:w="28" w:type="dxa"/>
            </w:tcMar>
            <w:vAlign w:val="center"/>
          </w:tcPr>
          <w:p w14:paraId="715BE123"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6CD8F7DE"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5AA9FF1A"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46AC613C"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5E1B1E00"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515AD2B8"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2452CC30"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17702422"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4426E5E6"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234E6F37"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30D4F79"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00AE9B2B" w14:textId="77777777" w:rsidR="00312442" w:rsidRPr="007E57A1" w:rsidRDefault="00312442" w:rsidP="00704518">
            <w:pPr>
              <w:jc w:val="center"/>
              <w:rPr>
                <w:bCs/>
                <w:sz w:val="12"/>
                <w:szCs w:val="12"/>
              </w:rPr>
            </w:pPr>
            <w:r w:rsidRPr="007E57A1">
              <w:rPr>
                <w:sz w:val="12"/>
                <w:szCs w:val="12"/>
              </w:rPr>
              <w:t>0,00</w:t>
            </w:r>
          </w:p>
        </w:tc>
      </w:tr>
      <w:tr w:rsidR="00312442" w:rsidRPr="007E57A1" w14:paraId="1F2AC30F" w14:textId="77777777" w:rsidTr="00704518">
        <w:trPr>
          <w:trHeight w:val="255"/>
          <w:jc w:val="center"/>
        </w:trPr>
        <w:tc>
          <w:tcPr>
            <w:tcW w:w="144" w:type="pct"/>
            <w:shd w:val="clear" w:color="auto" w:fill="auto"/>
            <w:tcMar>
              <w:left w:w="28" w:type="dxa"/>
              <w:right w:w="28" w:type="dxa"/>
            </w:tcMar>
            <w:vAlign w:val="center"/>
            <w:hideMark/>
          </w:tcPr>
          <w:p w14:paraId="602C07B1" w14:textId="77777777" w:rsidR="00312442" w:rsidRPr="007E57A1" w:rsidRDefault="00312442" w:rsidP="00704518">
            <w:pPr>
              <w:jc w:val="center"/>
              <w:rPr>
                <w:sz w:val="12"/>
                <w:szCs w:val="12"/>
              </w:rPr>
            </w:pPr>
            <w:r w:rsidRPr="007E57A1">
              <w:rPr>
                <w:sz w:val="12"/>
                <w:szCs w:val="12"/>
              </w:rPr>
              <w:t>2.2.</w:t>
            </w:r>
          </w:p>
        </w:tc>
        <w:tc>
          <w:tcPr>
            <w:tcW w:w="622" w:type="pct"/>
            <w:shd w:val="clear" w:color="auto" w:fill="auto"/>
            <w:tcMar>
              <w:left w:w="28" w:type="dxa"/>
              <w:right w:w="28" w:type="dxa"/>
            </w:tcMar>
            <w:vAlign w:val="center"/>
            <w:hideMark/>
          </w:tcPr>
          <w:p w14:paraId="142FFBED" w14:textId="77777777" w:rsidR="00312442" w:rsidRPr="007E57A1" w:rsidRDefault="00312442" w:rsidP="00704518">
            <w:pPr>
              <w:rPr>
                <w:sz w:val="12"/>
                <w:szCs w:val="12"/>
              </w:rPr>
            </w:pPr>
            <w:r w:rsidRPr="007E57A1">
              <w:rPr>
                <w:sz w:val="12"/>
                <w:szCs w:val="12"/>
              </w:rPr>
              <w:t>займы организаций</w:t>
            </w:r>
          </w:p>
        </w:tc>
        <w:tc>
          <w:tcPr>
            <w:tcW w:w="572" w:type="pct"/>
            <w:shd w:val="clear" w:color="auto" w:fill="auto"/>
            <w:tcMar>
              <w:left w:w="28" w:type="dxa"/>
              <w:right w:w="28" w:type="dxa"/>
            </w:tcMar>
            <w:vAlign w:val="center"/>
          </w:tcPr>
          <w:p w14:paraId="0FE078C9"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318667A6"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0C4320BA"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064B35BF"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0E59A061"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1F6A615D"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4F25E222"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7B6118C6"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7006FBF"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46CBCA21"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316225E"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3312379" w14:textId="77777777" w:rsidR="00312442" w:rsidRPr="007E57A1" w:rsidRDefault="00312442" w:rsidP="00704518">
            <w:pPr>
              <w:jc w:val="center"/>
              <w:rPr>
                <w:bCs/>
                <w:sz w:val="12"/>
                <w:szCs w:val="12"/>
              </w:rPr>
            </w:pPr>
            <w:r w:rsidRPr="007E57A1">
              <w:rPr>
                <w:sz w:val="12"/>
                <w:szCs w:val="12"/>
              </w:rPr>
              <w:t>0,00</w:t>
            </w:r>
          </w:p>
        </w:tc>
      </w:tr>
      <w:tr w:rsidR="00312442" w:rsidRPr="007E57A1" w14:paraId="78EBD625" w14:textId="77777777" w:rsidTr="00704518">
        <w:trPr>
          <w:trHeight w:val="255"/>
          <w:jc w:val="center"/>
        </w:trPr>
        <w:tc>
          <w:tcPr>
            <w:tcW w:w="144" w:type="pct"/>
            <w:shd w:val="clear" w:color="auto" w:fill="auto"/>
            <w:tcMar>
              <w:left w:w="28" w:type="dxa"/>
              <w:right w:w="28" w:type="dxa"/>
            </w:tcMar>
            <w:vAlign w:val="center"/>
            <w:hideMark/>
          </w:tcPr>
          <w:p w14:paraId="4689D1B8" w14:textId="77777777" w:rsidR="00312442" w:rsidRPr="007E57A1" w:rsidRDefault="00312442" w:rsidP="00704518">
            <w:pPr>
              <w:jc w:val="center"/>
              <w:rPr>
                <w:sz w:val="12"/>
                <w:szCs w:val="12"/>
              </w:rPr>
            </w:pPr>
            <w:r w:rsidRPr="007E57A1">
              <w:rPr>
                <w:sz w:val="12"/>
                <w:szCs w:val="12"/>
              </w:rPr>
              <w:t>2.3.</w:t>
            </w:r>
          </w:p>
        </w:tc>
        <w:tc>
          <w:tcPr>
            <w:tcW w:w="622" w:type="pct"/>
            <w:shd w:val="clear" w:color="auto" w:fill="auto"/>
            <w:tcMar>
              <w:left w:w="28" w:type="dxa"/>
              <w:right w:w="28" w:type="dxa"/>
            </w:tcMar>
            <w:vAlign w:val="center"/>
            <w:hideMark/>
          </w:tcPr>
          <w:p w14:paraId="303F4D52" w14:textId="77777777" w:rsidR="00312442" w:rsidRPr="007E57A1" w:rsidRDefault="00312442" w:rsidP="00704518">
            <w:pPr>
              <w:rPr>
                <w:sz w:val="12"/>
                <w:szCs w:val="12"/>
              </w:rPr>
            </w:pPr>
            <w:r w:rsidRPr="007E57A1">
              <w:rPr>
                <w:sz w:val="12"/>
                <w:szCs w:val="12"/>
              </w:rPr>
              <w:t>прочие средства</w:t>
            </w:r>
          </w:p>
        </w:tc>
        <w:tc>
          <w:tcPr>
            <w:tcW w:w="572" w:type="pct"/>
            <w:shd w:val="clear" w:color="auto" w:fill="auto"/>
            <w:tcMar>
              <w:left w:w="28" w:type="dxa"/>
              <w:right w:w="28" w:type="dxa"/>
            </w:tcMar>
            <w:vAlign w:val="center"/>
          </w:tcPr>
          <w:p w14:paraId="07861597"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3DF6EA51"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44880290"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30D71FB0"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47E76074"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126C20DA"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59351573"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6484B6D7"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2673CAE"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5D8FD299"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718F2D4B"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CC97DCD" w14:textId="77777777" w:rsidR="00312442" w:rsidRPr="007E57A1" w:rsidRDefault="00312442" w:rsidP="00704518">
            <w:pPr>
              <w:jc w:val="center"/>
              <w:rPr>
                <w:bCs/>
                <w:sz w:val="12"/>
                <w:szCs w:val="12"/>
              </w:rPr>
            </w:pPr>
            <w:r w:rsidRPr="007E57A1">
              <w:rPr>
                <w:sz w:val="12"/>
                <w:szCs w:val="12"/>
              </w:rPr>
              <w:t>0,00</w:t>
            </w:r>
          </w:p>
        </w:tc>
      </w:tr>
      <w:tr w:rsidR="00312442" w:rsidRPr="007E57A1" w14:paraId="55B5767E" w14:textId="77777777" w:rsidTr="00704518">
        <w:trPr>
          <w:trHeight w:val="510"/>
          <w:jc w:val="center"/>
        </w:trPr>
        <w:tc>
          <w:tcPr>
            <w:tcW w:w="144" w:type="pct"/>
            <w:shd w:val="clear" w:color="auto" w:fill="auto"/>
            <w:tcMar>
              <w:left w:w="28" w:type="dxa"/>
              <w:right w:w="28" w:type="dxa"/>
            </w:tcMar>
            <w:vAlign w:val="center"/>
            <w:hideMark/>
          </w:tcPr>
          <w:p w14:paraId="0A833DE2" w14:textId="77777777" w:rsidR="00312442" w:rsidRPr="007E57A1" w:rsidRDefault="00312442" w:rsidP="00704518">
            <w:pPr>
              <w:jc w:val="center"/>
              <w:rPr>
                <w:bCs/>
                <w:sz w:val="12"/>
                <w:szCs w:val="12"/>
              </w:rPr>
            </w:pPr>
            <w:r w:rsidRPr="007E57A1">
              <w:rPr>
                <w:bCs/>
                <w:sz w:val="12"/>
                <w:szCs w:val="12"/>
              </w:rPr>
              <w:t>3.</w:t>
            </w:r>
          </w:p>
        </w:tc>
        <w:tc>
          <w:tcPr>
            <w:tcW w:w="622" w:type="pct"/>
            <w:shd w:val="clear" w:color="auto" w:fill="auto"/>
            <w:tcMar>
              <w:left w:w="28" w:type="dxa"/>
              <w:right w:w="28" w:type="dxa"/>
            </w:tcMar>
            <w:vAlign w:val="center"/>
            <w:hideMark/>
          </w:tcPr>
          <w:p w14:paraId="67E9C511" w14:textId="77777777" w:rsidR="00312442" w:rsidRPr="007E57A1" w:rsidRDefault="00312442" w:rsidP="00704518">
            <w:pPr>
              <w:rPr>
                <w:bCs/>
                <w:sz w:val="12"/>
                <w:szCs w:val="12"/>
              </w:rPr>
            </w:pPr>
            <w:r w:rsidRPr="007E57A1">
              <w:rPr>
                <w:bCs/>
                <w:sz w:val="12"/>
                <w:szCs w:val="12"/>
              </w:rPr>
              <w:t xml:space="preserve">Бюджетное финансирование </w:t>
            </w:r>
          </w:p>
        </w:tc>
        <w:tc>
          <w:tcPr>
            <w:tcW w:w="572" w:type="pct"/>
            <w:shd w:val="clear" w:color="auto" w:fill="auto"/>
            <w:tcMar>
              <w:left w:w="28" w:type="dxa"/>
              <w:right w:w="28" w:type="dxa"/>
            </w:tcMar>
            <w:vAlign w:val="center"/>
          </w:tcPr>
          <w:p w14:paraId="0E39FF56"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620537C5"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7D395CE0"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1CACF530"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3246F700"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677E7631"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798922AB"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1D03F767"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3C36F8DE"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23F63D4F"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389ABF50"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23AA4212" w14:textId="77777777" w:rsidR="00312442" w:rsidRPr="007E57A1" w:rsidRDefault="00312442" w:rsidP="00704518">
            <w:pPr>
              <w:jc w:val="center"/>
              <w:rPr>
                <w:bCs/>
                <w:sz w:val="12"/>
                <w:szCs w:val="12"/>
              </w:rPr>
            </w:pPr>
            <w:r w:rsidRPr="007E57A1">
              <w:rPr>
                <w:sz w:val="12"/>
                <w:szCs w:val="12"/>
              </w:rPr>
              <w:t>0,00</w:t>
            </w:r>
          </w:p>
        </w:tc>
      </w:tr>
      <w:tr w:rsidR="00312442" w:rsidRPr="007E57A1" w14:paraId="77125964" w14:textId="77777777" w:rsidTr="00704518">
        <w:trPr>
          <w:trHeight w:val="645"/>
          <w:jc w:val="center"/>
        </w:trPr>
        <w:tc>
          <w:tcPr>
            <w:tcW w:w="144" w:type="pct"/>
            <w:shd w:val="clear" w:color="auto" w:fill="auto"/>
            <w:tcMar>
              <w:left w:w="28" w:type="dxa"/>
              <w:right w:w="28" w:type="dxa"/>
            </w:tcMar>
            <w:vAlign w:val="center"/>
            <w:hideMark/>
          </w:tcPr>
          <w:p w14:paraId="2D8FA454" w14:textId="77777777" w:rsidR="00312442" w:rsidRPr="007E57A1" w:rsidRDefault="00312442" w:rsidP="00704518">
            <w:pPr>
              <w:jc w:val="center"/>
              <w:rPr>
                <w:bCs/>
                <w:sz w:val="12"/>
                <w:szCs w:val="12"/>
              </w:rPr>
            </w:pPr>
            <w:r w:rsidRPr="007E57A1">
              <w:rPr>
                <w:bCs/>
                <w:sz w:val="12"/>
                <w:szCs w:val="12"/>
              </w:rPr>
              <w:t>4.</w:t>
            </w:r>
          </w:p>
        </w:tc>
        <w:tc>
          <w:tcPr>
            <w:tcW w:w="622" w:type="pct"/>
            <w:shd w:val="clear" w:color="auto" w:fill="auto"/>
            <w:tcMar>
              <w:left w:w="28" w:type="dxa"/>
              <w:right w:w="28" w:type="dxa"/>
            </w:tcMar>
            <w:vAlign w:val="center"/>
            <w:hideMark/>
          </w:tcPr>
          <w:p w14:paraId="7A9FFB36" w14:textId="77777777" w:rsidR="00312442" w:rsidRPr="007E57A1" w:rsidRDefault="00312442" w:rsidP="00704518">
            <w:pPr>
              <w:rPr>
                <w:bCs/>
                <w:sz w:val="12"/>
                <w:szCs w:val="12"/>
              </w:rPr>
            </w:pPr>
            <w:r w:rsidRPr="007E57A1">
              <w:rPr>
                <w:bCs/>
                <w:sz w:val="12"/>
                <w:szCs w:val="12"/>
              </w:rPr>
              <w:t>Прочие источники финансирования, в т.ч. лизинг</w:t>
            </w:r>
          </w:p>
        </w:tc>
        <w:tc>
          <w:tcPr>
            <w:tcW w:w="572" w:type="pct"/>
            <w:shd w:val="clear" w:color="auto" w:fill="auto"/>
            <w:tcMar>
              <w:left w:w="28" w:type="dxa"/>
              <w:right w:w="28" w:type="dxa"/>
            </w:tcMar>
            <w:vAlign w:val="center"/>
          </w:tcPr>
          <w:p w14:paraId="66753882" w14:textId="77777777" w:rsidR="00312442" w:rsidRPr="007E57A1" w:rsidRDefault="00312442" w:rsidP="00704518">
            <w:pPr>
              <w:jc w:val="center"/>
              <w:rPr>
                <w:sz w:val="12"/>
                <w:szCs w:val="12"/>
              </w:rPr>
            </w:pPr>
            <w:r w:rsidRPr="007E57A1">
              <w:rPr>
                <w:sz w:val="12"/>
                <w:szCs w:val="12"/>
              </w:rPr>
              <w:t>0,00</w:t>
            </w:r>
          </w:p>
        </w:tc>
        <w:tc>
          <w:tcPr>
            <w:tcW w:w="319" w:type="pct"/>
            <w:shd w:val="clear" w:color="auto" w:fill="auto"/>
            <w:tcMar>
              <w:left w:w="28" w:type="dxa"/>
              <w:right w:w="28" w:type="dxa"/>
            </w:tcMar>
            <w:vAlign w:val="center"/>
          </w:tcPr>
          <w:p w14:paraId="3A05B0AA" w14:textId="77777777" w:rsidR="00312442" w:rsidRPr="007E57A1" w:rsidRDefault="00312442" w:rsidP="00704518">
            <w:pPr>
              <w:jc w:val="center"/>
              <w:rPr>
                <w:sz w:val="12"/>
                <w:szCs w:val="12"/>
              </w:rPr>
            </w:pPr>
            <w:r w:rsidRPr="007E57A1">
              <w:rPr>
                <w:sz w:val="12"/>
                <w:szCs w:val="12"/>
              </w:rPr>
              <w:t>0,00</w:t>
            </w:r>
          </w:p>
        </w:tc>
        <w:tc>
          <w:tcPr>
            <w:tcW w:w="280" w:type="pct"/>
            <w:shd w:val="clear" w:color="auto" w:fill="auto"/>
            <w:tcMar>
              <w:left w:w="28" w:type="dxa"/>
              <w:right w:w="28" w:type="dxa"/>
            </w:tcMar>
            <w:vAlign w:val="center"/>
          </w:tcPr>
          <w:p w14:paraId="075730A5"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36F1D6F9" w14:textId="77777777" w:rsidR="00312442" w:rsidRPr="007E57A1" w:rsidRDefault="00312442" w:rsidP="00704518">
            <w:pPr>
              <w:jc w:val="center"/>
              <w:rPr>
                <w:bCs/>
                <w:sz w:val="12"/>
                <w:szCs w:val="12"/>
              </w:rPr>
            </w:pPr>
            <w:r w:rsidRPr="007E57A1">
              <w:rPr>
                <w:sz w:val="12"/>
                <w:szCs w:val="12"/>
              </w:rPr>
              <w:t>0,00</w:t>
            </w:r>
          </w:p>
        </w:tc>
        <w:tc>
          <w:tcPr>
            <w:tcW w:w="280" w:type="pct"/>
            <w:shd w:val="clear" w:color="auto" w:fill="auto"/>
            <w:tcMar>
              <w:left w:w="28" w:type="dxa"/>
              <w:right w:w="28" w:type="dxa"/>
            </w:tcMar>
            <w:vAlign w:val="center"/>
          </w:tcPr>
          <w:p w14:paraId="76D0EEA9"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4860D24A" w14:textId="77777777" w:rsidR="00312442" w:rsidRPr="007E57A1" w:rsidRDefault="00312442" w:rsidP="00704518">
            <w:pPr>
              <w:jc w:val="center"/>
              <w:rPr>
                <w:bCs/>
                <w:sz w:val="12"/>
                <w:szCs w:val="12"/>
              </w:rPr>
            </w:pPr>
            <w:r w:rsidRPr="007E57A1">
              <w:rPr>
                <w:sz w:val="12"/>
                <w:szCs w:val="12"/>
              </w:rPr>
              <w:t>0,00</w:t>
            </w:r>
          </w:p>
        </w:tc>
        <w:tc>
          <w:tcPr>
            <w:tcW w:w="280" w:type="pct"/>
            <w:tcMar>
              <w:left w:w="28" w:type="dxa"/>
              <w:right w:w="28" w:type="dxa"/>
            </w:tcMar>
            <w:vAlign w:val="center"/>
          </w:tcPr>
          <w:p w14:paraId="45703554" w14:textId="77777777" w:rsidR="00312442" w:rsidRPr="007E57A1" w:rsidRDefault="00312442" w:rsidP="00704518">
            <w:pPr>
              <w:jc w:val="center"/>
              <w:rPr>
                <w:bCs/>
                <w:sz w:val="12"/>
                <w:szCs w:val="12"/>
              </w:rPr>
            </w:pPr>
            <w:r w:rsidRPr="007E57A1">
              <w:rPr>
                <w:sz w:val="12"/>
                <w:szCs w:val="12"/>
              </w:rPr>
              <w:t>0,00</w:t>
            </w:r>
          </w:p>
        </w:tc>
        <w:tc>
          <w:tcPr>
            <w:tcW w:w="358" w:type="pct"/>
            <w:vAlign w:val="center"/>
          </w:tcPr>
          <w:p w14:paraId="7CBAA630"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1F867501"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04435AB1"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26FAFC0A" w14:textId="77777777" w:rsidR="00312442" w:rsidRPr="007E57A1" w:rsidRDefault="00312442" w:rsidP="00704518">
            <w:pPr>
              <w:jc w:val="center"/>
              <w:rPr>
                <w:bCs/>
                <w:sz w:val="12"/>
                <w:szCs w:val="12"/>
              </w:rPr>
            </w:pPr>
            <w:r w:rsidRPr="007E57A1">
              <w:rPr>
                <w:sz w:val="12"/>
                <w:szCs w:val="12"/>
              </w:rPr>
              <w:t>0,00</w:t>
            </w:r>
          </w:p>
        </w:tc>
        <w:tc>
          <w:tcPr>
            <w:tcW w:w="397" w:type="pct"/>
            <w:vAlign w:val="center"/>
          </w:tcPr>
          <w:p w14:paraId="05A3C6E8" w14:textId="77777777" w:rsidR="00312442" w:rsidRPr="007E57A1" w:rsidRDefault="00312442" w:rsidP="00704518">
            <w:pPr>
              <w:jc w:val="center"/>
              <w:rPr>
                <w:bCs/>
                <w:sz w:val="12"/>
                <w:szCs w:val="12"/>
              </w:rPr>
            </w:pPr>
            <w:r w:rsidRPr="007E57A1">
              <w:rPr>
                <w:sz w:val="12"/>
                <w:szCs w:val="12"/>
              </w:rPr>
              <w:t>0,00</w:t>
            </w:r>
          </w:p>
        </w:tc>
      </w:tr>
      <w:tr w:rsidR="00312442" w:rsidRPr="007E57A1" w14:paraId="13EF49DF" w14:textId="77777777" w:rsidTr="00704518">
        <w:trPr>
          <w:trHeight w:val="255"/>
          <w:jc w:val="center"/>
        </w:trPr>
        <w:tc>
          <w:tcPr>
            <w:tcW w:w="144" w:type="pct"/>
            <w:shd w:val="clear" w:color="auto" w:fill="auto"/>
            <w:tcMar>
              <w:left w:w="28" w:type="dxa"/>
              <w:right w:w="28" w:type="dxa"/>
            </w:tcMar>
            <w:vAlign w:val="center"/>
            <w:hideMark/>
          </w:tcPr>
          <w:p w14:paraId="15FC4A7D" w14:textId="77777777" w:rsidR="00312442" w:rsidRPr="007E57A1" w:rsidRDefault="00312442" w:rsidP="00704518">
            <w:pPr>
              <w:jc w:val="center"/>
              <w:rPr>
                <w:bCs/>
                <w:sz w:val="12"/>
                <w:szCs w:val="12"/>
              </w:rPr>
            </w:pPr>
            <w:r w:rsidRPr="007E57A1">
              <w:rPr>
                <w:bCs/>
                <w:sz w:val="12"/>
                <w:szCs w:val="12"/>
              </w:rPr>
              <w:t>5.</w:t>
            </w:r>
          </w:p>
        </w:tc>
        <w:tc>
          <w:tcPr>
            <w:tcW w:w="622" w:type="pct"/>
            <w:shd w:val="clear" w:color="auto" w:fill="auto"/>
            <w:tcMar>
              <w:left w:w="28" w:type="dxa"/>
              <w:right w:w="28" w:type="dxa"/>
            </w:tcMar>
            <w:vAlign w:val="center"/>
            <w:hideMark/>
          </w:tcPr>
          <w:p w14:paraId="0AC26C50" w14:textId="77777777" w:rsidR="00312442" w:rsidRPr="007E57A1" w:rsidRDefault="00312442" w:rsidP="00704518">
            <w:pPr>
              <w:rPr>
                <w:bCs/>
                <w:sz w:val="12"/>
                <w:szCs w:val="12"/>
              </w:rPr>
            </w:pPr>
            <w:r w:rsidRPr="007E57A1">
              <w:rPr>
                <w:bCs/>
                <w:sz w:val="12"/>
                <w:szCs w:val="12"/>
              </w:rPr>
              <w:t>Итого по программе</w:t>
            </w:r>
          </w:p>
        </w:tc>
        <w:tc>
          <w:tcPr>
            <w:tcW w:w="572" w:type="pct"/>
            <w:shd w:val="clear" w:color="auto" w:fill="auto"/>
            <w:tcMar>
              <w:left w:w="28" w:type="dxa"/>
              <w:right w:w="28" w:type="dxa"/>
            </w:tcMar>
            <w:vAlign w:val="center"/>
          </w:tcPr>
          <w:p w14:paraId="5FC1F6CD" w14:textId="77777777" w:rsidR="00312442" w:rsidRPr="007E57A1" w:rsidRDefault="00312442" w:rsidP="00704518">
            <w:pPr>
              <w:jc w:val="center"/>
              <w:rPr>
                <w:bCs/>
                <w:sz w:val="12"/>
                <w:szCs w:val="12"/>
              </w:rPr>
            </w:pPr>
            <w:r w:rsidRPr="007E57A1">
              <w:rPr>
                <w:bCs/>
                <w:sz w:val="12"/>
                <w:szCs w:val="12"/>
              </w:rPr>
              <w:t>94890,82</w:t>
            </w:r>
          </w:p>
        </w:tc>
        <w:tc>
          <w:tcPr>
            <w:tcW w:w="319" w:type="pct"/>
            <w:shd w:val="clear" w:color="auto" w:fill="auto"/>
            <w:tcMar>
              <w:left w:w="28" w:type="dxa"/>
              <w:right w:w="28" w:type="dxa"/>
            </w:tcMar>
            <w:vAlign w:val="center"/>
          </w:tcPr>
          <w:p w14:paraId="2F260A17" w14:textId="77777777" w:rsidR="00312442" w:rsidRPr="007E57A1" w:rsidRDefault="00312442" w:rsidP="00704518">
            <w:pPr>
              <w:jc w:val="center"/>
              <w:rPr>
                <w:bCs/>
                <w:sz w:val="12"/>
                <w:szCs w:val="12"/>
              </w:rPr>
            </w:pPr>
            <w:r w:rsidRPr="007E57A1">
              <w:rPr>
                <w:bCs/>
                <w:sz w:val="12"/>
                <w:szCs w:val="12"/>
              </w:rPr>
              <w:t>94890,82</w:t>
            </w:r>
          </w:p>
        </w:tc>
        <w:tc>
          <w:tcPr>
            <w:tcW w:w="280" w:type="pct"/>
            <w:shd w:val="clear" w:color="auto" w:fill="auto"/>
            <w:tcMar>
              <w:left w:w="28" w:type="dxa"/>
              <w:right w:w="28" w:type="dxa"/>
            </w:tcMar>
            <w:vAlign w:val="center"/>
          </w:tcPr>
          <w:p w14:paraId="615DD23F" w14:textId="77777777" w:rsidR="00312442" w:rsidRPr="007E57A1" w:rsidRDefault="00312442" w:rsidP="00704518">
            <w:pPr>
              <w:jc w:val="center"/>
              <w:rPr>
                <w:bCs/>
                <w:sz w:val="12"/>
                <w:szCs w:val="12"/>
              </w:rPr>
            </w:pPr>
            <w:r w:rsidRPr="007E57A1">
              <w:rPr>
                <w:bCs/>
                <w:sz w:val="12"/>
                <w:szCs w:val="12"/>
              </w:rPr>
              <w:t>7900,00</w:t>
            </w:r>
          </w:p>
        </w:tc>
        <w:tc>
          <w:tcPr>
            <w:tcW w:w="280" w:type="pct"/>
            <w:shd w:val="clear" w:color="auto" w:fill="auto"/>
            <w:tcMar>
              <w:left w:w="28" w:type="dxa"/>
              <w:right w:w="28" w:type="dxa"/>
            </w:tcMar>
            <w:vAlign w:val="center"/>
          </w:tcPr>
          <w:p w14:paraId="67579613" w14:textId="77777777" w:rsidR="00312442" w:rsidRPr="007E57A1" w:rsidRDefault="00312442" w:rsidP="00704518">
            <w:pPr>
              <w:jc w:val="center"/>
              <w:rPr>
                <w:bCs/>
                <w:sz w:val="12"/>
                <w:szCs w:val="12"/>
              </w:rPr>
            </w:pPr>
            <w:r w:rsidRPr="007E57A1">
              <w:rPr>
                <w:bCs/>
                <w:sz w:val="12"/>
                <w:szCs w:val="12"/>
              </w:rPr>
              <w:t>8216,00</w:t>
            </w:r>
          </w:p>
        </w:tc>
        <w:tc>
          <w:tcPr>
            <w:tcW w:w="280" w:type="pct"/>
            <w:shd w:val="clear" w:color="auto" w:fill="auto"/>
            <w:tcMar>
              <w:left w:w="28" w:type="dxa"/>
              <w:right w:w="28" w:type="dxa"/>
            </w:tcMar>
            <w:vAlign w:val="center"/>
          </w:tcPr>
          <w:p w14:paraId="262532EB" w14:textId="77777777" w:rsidR="00312442" w:rsidRPr="007E57A1" w:rsidRDefault="00312442" w:rsidP="00704518">
            <w:pPr>
              <w:jc w:val="center"/>
              <w:rPr>
                <w:bCs/>
                <w:sz w:val="12"/>
                <w:szCs w:val="12"/>
              </w:rPr>
            </w:pPr>
            <w:r w:rsidRPr="007E57A1">
              <w:rPr>
                <w:bCs/>
                <w:sz w:val="12"/>
                <w:szCs w:val="12"/>
              </w:rPr>
              <w:t>8539,90</w:t>
            </w:r>
          </w:p>
        </w:tc>
        <w:tc>
          <w:tcPr>
            <w:tcW w:w="280" w:type="pct"/>
            <w:tcMar>
              <w:left w:w="28" w:type="dxa"/>
              <w:right w:w="28" w:type="dxa"/>
            </w:tcMar>
            <w:vAlign w:val="center"/>
          </w:tcPr>
          <w:p w14:paraId="7C1F16F1" w14:textId="77777777" w:rsidR="00312442" w:rsidRPr="007E57A1" w:rsidRDefault="00312442" w:rsidP="00704518">
            <w:pPr>
              <w:jc w:val="center"/>
              <w:rPr>
                <w:bCs/>
                <w:sz w:val="12"/>
                <w:szCs w:val="12"/>
              </w:rPr>
            </w:pPr>
            <w:r w:rsidRPr="007E57A1">
              <w:rPr>
                <w:bCs/>
                <w:sz w:val="12"/>
                <w:szCs w:val="12"/>
              </w:rPr>
              <w:t>8871,70</w:t>
            </w:r>
          </w:p>
        </w:tc>
        <w:tc>
          <w:tcPr>
            <w:tcW w:w="280" w:type="pct"/>
            <w:tcMar>
              <w:left w:w="28" w:type="dxa"/>
              <w:right w:w="28" w:type="dxa"/>
            </w:tcMar>
            <w:vAlign w:val="center"/>
          </w:tcPr>
          <w:p w14:paraId="4FC016E2" w14:textId="77777777" w:rsidR="00312442" w:rsidRPr="007E57A1" w:rsidRDefault="00312442" w:rsidP="00704518">
            <w:pPr>
              <w:jc w:val="center"/>
              <w:rPr>
                <w:bCs/>
                <w:sz w:val="12"/>
                <w:szCs w:val="12"/>
              </w:rPr>
            </w:pPr>
            <w:r w:rsidRPr="007E57A1">
              <w:rPr>
                <w:bCs/>
                <w:sz w:val="12"/>
                <w:szCs w:val="12"/>
              </w:rPr>
              <w:t>9127,20</w:t>
            </w:r>
          </w:p>
        </w:tc>
        <w:tc>
          <w:tcPr>
            <w:tcW w:w="358" w:type="pct"/>
            <w:vAlign w:val="center"/>
          </w:tcPr>
          <w:p w14:paraId="173AB558" w14:textId="77777777" w:rsidR="00312442" w:rsidRPr="007E57A1" w:rsidRDefault="00312442" w:rsidP="00704518">
            <w:pPr>
              <w:jc w:val="center"/>
              <w:rPr>
                <w:bCs/>
                <w:sz w:val="12"/>
                <w:szCs w:val="12"/>
              </w:rPr>
            </w:pPr>
            <w:r w:rsidRPr="007E57A1">
              <w:rPr>
                <w:bCs/>
                <w:sz w:val="12"/>
                <w:szCs w:val="12"/>
              </w:rPr>
              <w:t>9747,80</w:t>
            </w:r>
          </w:p>
        </w:tc>
        <w:tc>
          <w:tcPr>
            <w:tcW w:w="397" w:type="pct"/>
            <w:vAlign w:val="center"/>
          </w:tcPr>
          <w:p w14:paraId="424BB142" w14:textId="77777777" w:rsidR="00312442" w:rsidRPr="007E57A1" w:rsidRDefault="00312442" w:rsidP="00704518">
            <w:pPr>
              <w:jc w:val="center"/>
              <w:rPr>
                <w:bCs/>
                <w:sz w:val="12"/>
                <w:szCs w:val="12"/>
              </w:rPr>
            </w:pPr>
            <w:r w:rsidRPr="007E57A1">
              <w:rPr>
                <w:bCs/>
                <w:sz w:val="12"/>
                <w:szCs w:val="12"/>
              </w:rPr>
              <w:t>10048,40</w:t>
            </w:r>
          </w:p>
        </w:tc>
        <w:tc>
          <w:tcPr>
            <w:tcW w:w="397" w:type="pct"/>
            <w:vAlign w:val="center"/>
          </w:tcPr>
          <w:p w14:paraId="6CDC04F8" w14:textId="77777777" w:rsidR="00312442" w:rsidRPr="007E57A1" w:rsidRDefault="00312442" w:rsidP="00704518">
            <w:pPr>
              <w:jc w:val="center"/>
              <w:rPr>
                <w:bCs/>
                <w:sz w:val="12"/>
                <w:szCs w:val="12"/>
              </w:rPr>
            </w:pPr>
            <w:r w:rsidRPr="007E57A1">
              <w:rPr>
                <w:bCs/>
                <w:sz w:val="12"/>
                <w:szCs w:val="12"/>
              </w:rPr>
              <w:t>10750,20</w:t>
            </w:r>
          </w:p>
        </w:tc>
        <w:tc>
          <w:tcPr>
            <w:tcW w:w="397" w:type="pct"/>
            <w:vAlign w:val="center"/>
          </w:tcPr>
          <w:p w14:paraId="4FB78FAF" w14:textId="77777777" w:rsidR="00312442" w:rsidRPr="007E57A1" w:rsidRDefault="00312442" w:rsidP="00704518">
            <w:pPr>
              <w:jc w:val="center"/>
              <w:rPr>
                <w:bCs/>
                <w:sz w:val="12"/>
                <w:szCs w:val="12"/>
              </w:rPr>
            </w:pPr>
            <w:r w:rsidRPr="007E57A1">
              <w:rPr>
                <w:bCs/>
                <w:sz w:val="12"/>
                <w:szCs w:val="12"/>
              </w:rPr>
              <w:t>10896,00</w:t>
            </w:r>
          </w:p>
        </w:tc>
        <w:tc>
          <w:tcPr>
            <w:tcW w:w="397" w:type="pct"/>
            <w:vAlign w:val="center"/>
          </w:tcPr>
          <w:p w14:paraId="50101480" w14:textId="77777777" w:rsidR="00312442" w:rsidRPr="007E57A1" w:rsidRDefault="00312442" w:rsidP="00704518">
            <w:pPr>
              <w:jc w:val="center"/>
              <w:rPr>
                <w:bCs/>
                <w:sz w:val="12"/>
                <w:szCs w:val="12"/>
              </w:rPr>
            </w:pPr>
            <w:r w:rsidRPr="007E57A1">
              <w:rPr>
                <w:bCs/>
                <w:sz w:val="12"/>
                <w:szCs w:val="12"/>
              </w:rPr>
              <w:t>10793,62</w:t>
            </w:r>
          </w:p>
        </w:tc>
      </w:tr>
    </w:tbl>
    <w:p w14:paraId="5DF19B8B" w14:textId="77777777" w:rsidR="00312442" w:rsidRDefault="00312442" w:rsidP="00312442">
      <w:pPr>
        <w:spacing w:line="276" w:lineRule="auto"/>
        <w:ind w:firstLine="567"/>
        <w:jc w:val="both"/>
        <w:rPr>
          <w:sz w:val="25"/>
          <w:szCs w:val="25"/>
        </w:rPr>
      </w:pPr>
    </w:p>
    <w:p w14:paraId="18E911CB" w14:textId="77777777" w:rsidR="00312442" w:rsidRDefault="00312442" w:rsidP="00312442">
      <w:pPr>
        <w:spacing w:line="276" w:lineRule="auto"/>
        <w:ind w:firstLine="708"/>
        <w:jc w:val="both"/>
        <w:rPr>
          <w:bCs/>
          <w:sz w:val="28"/>
        </w:rPr>
      </w:pPr>
      <w:r>
        <w:rPr>
          <w:bCs/>
          <w:sz w:val="28"/>
          <w:szCs w:val="28"/>
        </w:rPr>
        <w:t xml:space="preserve">Перечень мероприятий, подлежащих выполнению </w:t>
      </w:r>
      <w:r>
        <w:rPr>
          <w:bCs/>
          <w:sz w:val="28"/>
          <w:szCs w:val="28"/>
        </w:rPr>
        <w:br/>
        <w:t>в 2021-2030 годах приведен в приложении к настоящему экспертному заключению.</w:t>
      </w:r>
    </w:p>
    <w:p w14:paraId="405C5A9C" w14:textId="77777777" w:rsidR="00312442" w:rsidRDefault="00312442" w:rsidP="00312442">
      <w:pPr>
        <w:spacing w:line="276" w:lineRule="auto"/>
        <w:ind w:firstLine="708"/>
        <w:jc w:val="both"/>
        <w:rPr>
          <w:sz w:val="28"/>
          <w:szCs w:val="28"/>
        </w:rPr>
      </w:pPr>
      <w:r w:rsidRPr="00E77240">
        <w:rPr>
          <w:sz w:val="28"/>
          <w:szCs w:val="28"/>
        </w:rPr>
        <w:t>Проанализировав представленные обосновывающие документы</w:t>
      </w:r>
      <w:r>
        <w:rPr>
          <w:sz w:val="28"/>
          <w:szCs w:val="28"/>
        </w:rPr>
        <w:t xml:space="preserve">, </w:t>
      </w:r>
      <w:r w:rsidRPr="00E77240">
        <w:rPr>
          <w:sz w:val="28"/>
          <w:szCs w:val="28"/>
        </w:rPr>
        <w:t>экспертная группа</w:t>
      </w:r>
      <w:r>
        <w:rPr>
          <w:sz w:val="28"/>
          <w:szCs w:val="28"/>
        </w:rPr>
        <w:t>,</w:t>
      </w:r>
      <w:r w:rsidRPr="00E77240">
        <w:rPr>
          <w:sz w:val="28"/>
          <w:szCs w:val="28"/>
        </w:rPr>
        <w:t xml:space="preserve"> считает предложенные мероприятия обоснованными</w:t>
      </w:r>
      <w:r>
        <w:rPr>
          <w:sz w:val="28"/>
          <w:szCs w:val="28"/>
        </w:rPr>
        <w:t xml:space="preserve"> и</w:t>
      </w:r>
      <w:r w:rsidRPr="00E77240">
        <w:rPr>
          <w:sz w:val="28"/>
          <w:szCs w:val="28"/>
        </w:rPr>
        <w:t xml:space="preserve"> предлагает </w:t>
      </w:r>
      <w:r>
        <w:rPr>
          <w:sz w:val="28"/>
          <w:szCs w:val="28"/>
        </w:rPr>
        <w:t xml:space="preserve">утвердить инвестиционную программу на 2021-2030 годы с объемом </w:t>
      </w:r>
      <w:r w:rsidRPr="00E77240">
        <w:rPr>
          <w:sz w:val="28"/>
          <w:szCs w:val="28"/>
        </w:rPr>
        <w:t xml:space="preserve">финансирования на уровне предложения предприятия </w:t>
      </w:r>
      <w:r w:rsidRPr="001E4DB3">
        <w:rPr>
          <w:sz w:val="28"/>
          <w:szCs w:val="28"/>
        </w:rPr>
        <w:t xml:space="preserve">в размере </w:t>
      </w:r>
      <w:r>
        <w:rPr>
          <w:sz w:val="28"/>
          <w:szCs w:val="28"/>
        </w:rPr>
        <w:t>94890,82 тыс. руб. (без НДС), в т.ч. из амортизационных отчислений 58185,11 тыс. руб., и из прибыли 36705,71 тыс. руб</w:t>
      </w:r>
      <w:r w:rsidRPr="0005600D">
        <w:rPr>
          <w:sz w:val="28"/>
          <w:szCs w:val="28"/>
        </w:rPr>
        <w:t>.</w:t>
      </w:r>
    </w:p>
    <w:p w14:paraId="320CDF8D" w14:textId="77777777" w:rsidR="00312442" w:rsidRDefault="00312442" w:rsidP="00312442">
      <w:pPr>
        <w:ind w:firstLine="567"/>
        <w:jc w:val="both"/>
        <w:rPr>
          <w:sz w:val="25"/>
          <w:szCs w:val="25"/>
        </w:rPr>
      </w:pPr>
    </w:p>
    <w:p w14:paraId="32E8E5A3" w14:textId="77777777" w:rsidR="00312442" w:rsidRDefault="00312442" w:rsidP="00312442">
      <w:pPr>
        <w:tabs>
          <w:tab w:val="left" w:pos="0"/>
          <w:tab w:val="left" w:pos="900"/>
        </w:tabs>
        <w:jc w:val="both"/>
        <w:rPr>
          <w:b/>
          <w:sz w:val="28"/>
          <w:szCs w:val="28"/>
        </w:rPr>
      </w:pPr>
    </w:p>
    <w:p w14:paraId="2BBE67A5" w14:textId="77777777" w:rsidR="00312442" w:rsidRDefault="00312442" w:rsidP="00312442">
      <w:pPr>
        <w:jc w:val="both"/>
        <w:rPr>
          <w:sz w:val="28"/>
          <w:szCs w:val="28"/>
        </w:rPr>
      </w:pPr>
    </w:p>
    <w:p w14:paraId="429AFF15" w14:textId="77777777" w:rsidR="00312442" w:rsidRDefault="00312442" w:rsidP="00312442">
      <w:pPr>
        <w:jc w:val="both"/>
        <w:sectPr w:rsidR="00312442" w:rsidSect="00704518">
          <w:headerReference w:type="default" r:id="rId9"/>
          <w:pgSz w:w="11906" w:h="16838"/>
          <w:pgMar w:top="567" w:right="1418" w:bottom="567" w:left="1559" w:header="709" w:footer="709" w:gutter="0"/>
          <w:cols w:space="708"/>
          <w:titlePg/>
          <w:docGrid w:linePitch="360"/>
        </w:sectPr>
      </w:pPr>
    </w:p>
    <w:p w14:paraId="4F388FCF" w14:textId="77777777" w:rsidR="00312442" w:rsidRPr="0058065F" w:rsidRDefault="00312442" w:rsidP="00312442">
      <w:pPr>
        <w:ind w:left="284" w:right="536"/>
        <w:jc w:val="right"/>
        <w:rPr>
          <w:sz w:val="28"/>
          <w:szCs w:val="28"/>
        </w:rPr>
      </w:pPr>
      <w:bookmarkStart w:id="0" w:name="_Hlk22730685"/>
      <w:r>
        <w:rPr>
          <w:sz w:val="28"/>
          <w:szCs w:val="28"/>
        </w:rPr>
        <w:t>Приложение</w:t>
      </w:r>
    </w:p>
    <w:p w14:paraId="47F1E778" w14:textId="77777777" w:rsidR="00312442" w:rsidRPr="001536B2" w:rsidRDefault="00312442" w:rsidP="00312442">
      <w:pPr>
        <w:autoSpaceDE w:val="0"/>
        <w:autoSpaceDN w:val="0"/>
        <w:adjustRightInd w:val="0"/>
        <w:jc w:val="center"/>
        <w:rPr>
          <w:bCs/>
          <w:sz w:val="28"/>
          <w:szCs w:val="28"/>
        </w:rPr>
      </w:pPr>
      <w:r w:rsidRPr="001536B2">
        <w:rPr>
          <w:bCs/>
          <w:sz w:val="28"/>
          <w:szCs w:val="28"/>
        </w:rPr>
        <w:t xml:space="preserve">Инвестиционная программа в сфере теплоснабжения </w:t>
      </w:r>
      <w:r w:rsidRPr="001536B2">
        <w:rPr>
          <w:color w:val="000000"/>
          <w:sz w:val="28"/>
          <w:szCs w:val="28"/>
        </w:rPr>
        <w:t>ООО «</w:t>
      </w:r>
      <w:r>
        <w:rPr>
          <w:color w:val="000000"/>
          <w:sz w:val="28"/>
          <w:szCs w:val="28"/>
        </w:rPr>
        <w:t>Енисей</w:t>
      </w:r>
      <w:r w:rsidRPr="001536B2">
        <w:rPr>
          <w:color w:val="000000"/>
          <w:sz w:val="28"/>
          <w:szCs w:val="28"/>
        </w:rPr>
        <w:t>» на 2021 - 2030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6"/>
        <w:gridCol w:w="1822"/>
        <w:gridCol w:w="1116"/>
        <w:gridCol w:w="1213"/>
        <w:gridCol w:w="1046"/>
        <w:gridCol w:w="356"/>
        <w:gridCol w:w="560"/>
        <w:gridCol w:w="547"/>
        <w:gridCol w:w="582"/>
        <w:gridCol w:w="583"/>
        <w:gridCol w:w="580"/>
        <w:gridCol w:w="580"/>
        <w:gridCol w:w="451"/>
        <w:gridCol w:w="461"/>
        <w:gridCol w:w="564"/>
        <w:gridCol w:w="564"/>
        <w:gridCol w:w="476"/>
        <w:gridCol w:w="476"/>
        <w:gridCol w:w="483"/>
        <w:gridCol w:w="536"/>
        <w:gridCol w:w="483"/>
        <w:gridCol w:w="699"/>
        <w:gridCol w:w="564"/>
        <w:gridCol w:w="496"/>
      </w:tblGrid>
      <w:tr w:rsidR="00312442" w:rsidRPr="00BD3455" w14:paraId="52D1A0B5" w14:textId="77777777" w:rsidTr="00704518">
        <w:trPr>
          <w:trHeight w:val="65"/>
        </w:trPr>
        <w:tc>
          <w:tcPr>
            <w:tcW w:w="147" w:type="pct"/>
            <w:vMerge w:val="restart"/>
            <w:shd w:val="clear" w:color="auto" w:fill="auto"/>
            <w:vAlign w:val="center"/>
            <w:hideMark/>
          </w:tcPr>
          <w:bookmarkEnd w:id="0"/>
          <w:p w14:paraId="2649B652" w14:textId="77777777" w:rsidR="00312442" w:rsidRPr="00BD3455" w:rsidRDefault="00312442" w:rsidP="00704518">
            <w:pPr>
              <w:jc w:val="center"/>
              <w:rPr>
                <w:bCs/>
                <w:sz w:val="13"/>
                <w:szCs w:val="13"/>
              </w:rPr>
            </w:pPr>
            <w:r w:rsidRPr="00BD3455">
              <w:rPr>
                <w:bCs/>
                <w:sz w:val="13"/>
                <w:szCs w:val="13"/>
              </w:rPr>
              <w:t>№</w:t>
            </w:r>
            <w:r w:rsidRPr="00BD3455">
              <w:rPr>
                <w:bCs/>
                <w:sz w:val="13"/>
                <w:szCs w:val="13"/>
              </w:rPr>
              <w:br/>
              <w:t>п/п</w:t>
            </w:r>
          </w:p>
        </w:tc>
        <w:tc>
          <w:tcPr>
            <w:tcW w:w="582" w:type="pct"/>
            <w:vMerge w:val="restart"/>
            <w:shd w:val="clear" w:color="auto" w:fill="auto"/>
            <w:vAlign w:val="center"/>
            <w:hideMark/>
          </w:tcPr>
          <w:p w14:paraId="74E42574" w14:textId="77777777" w:rsidR="00312442" w:rsidRPr="00BD3455" w:rsidRDefault="00312442" w:rsidP="00704518">
            <w:pPr>
              <w:jc w:val="center"/>
              <w:rPr>
                <w:bCs/>
                <w:sz w:val="13"/>
                <w:szCs w:val="13"/>
              </w:rPr>
            </w:pPr>
            <w:r w:rsidRPr="00BD3455">
              <w:rPr>
                <w:bCs/>
                <w:sz w:val="13"/>
                <w:szCs w:val="13"/>
              </w:rPr>
              <w:t>Наименование</w:t>
            </w:r>
            <w:r w:rsidRPr="00BD3455">
              <w:rPr>
                <w:bCs/>
                <w:sz w:val="13"/>
                <w:szCs w:val="13"/>
              </w:rPr>
              <w:br/>
              <w:t>мероприятий</w:t>
            </w:r>
          </w:p>
        </w:tc>
        <w:tc>
          <w:tcPr>
            <w:tcW w:w="357" w:type="pct"/>
            <w:vMerge w:val="restart"/>
            <w:shd w:val="clear" w:color="auto" w:fill="auto"/>
            <w:vAlign w:val="center"/>
            <w:hideMark/>
          </w:tcPr>
          <w:p w14:paraId="6F7DBFC9" w14:textId="77777777" w:rsidR="00312442" w:rsidRPr="00BD3455" w:rsidRDefault="00312442" w:rsidP="00704518">
            <w:pPr>
              <w:jc w:val="center"/>
              <w:rPr>
                <w:bCs/>
                <w:sz w:val="13"/>
                <w:szCs w:val="13"/>
              </w:rPr>
            </w:pPr>
            <w:r w:rsidRPr="00BD3455">
              <w:rPr>
                <w:bCs/>
                <w:sz w:val="13"/>
                <w:szCs w:val="13"/>
              </w:rPr>
              <w:t>Обоснование необходимости (цель реализации)</w:t>
            </w:r>
          </w:p>
        </w:tc>
        <w:tc>
          <w:tcPr>
            <w:tcW w:w="388" w:type="pct"/>
            <w:vMerge w:val="restart"/>
            <w:shd w:val="clear" w:color="auto" w:fill="auto"/>
            <w:vAlign w:val="center"/>
            <w:hideMark/>
          </w:tcPr>
          <w:p w14:paraId="46336A8B" w14:textId="77777777" w:rsidR="00312442" w:rsidRPr="00BD3455" w:rsidRDefault="00312442" w:rsidP="00704518">
            <w:pPr>
              <w:jc w:val="center"/>
              <w:rPr>
                <w:bCs/>
                <w:sz w:val="13"/>
                <w:szCs w:val="13"/>
              </w:rPr>
            </w:pPr>
            <w:r w:rsidRPr="00BD3455">
              <w:rPr>
                <w:bCs/>
                <w:sz w:val="13"/>
                <w:szCs w:val="13"/>
              </w:rPr>
              <w:t>Описание и место расположения</w:t>
            </w:r>
            <w:r w:rsidRPr="00BD3455">
              <w:rPr>
                <w:bCs/>
                <w:sz w:val="13"/>
                <w:szCs w:val="13"/>
              </w:rPr>
              <w:br/>
              <w:t>объекта</w:t>
            </w:r>
          </w:p>
        </w:tc>
        <w:tc>
          <w:tcPr>
            <w:tcW w:w="806" w:type="pct"/>
            <w:gridSpan w:val="4"/>
            <w:shd w:val="clear" w:color="auto" w:fill="auto"/>
            <w:vAlign w:val="center"/>
            <w:hideMark/>
          </w:tcPr>
          <w:p w14:paraId="3D8B3F52" w14:textId="77777777" w:rsidR="00312442" w:rsidRPr="00BD3455" w:rsidRDefault="00312442" w:rsidP="00704518">
            <w:pPr>
              <w:jc w:val="center"/>
              <w:rPr>
                <w:bCs/>
                <w:sz w:val="13"/>
                <w:szCs w:val="13"/>
              </w:rPr>
            </w:pPr>
            <w:r w:rsidRPr="00BD3455">
              <w:rPr>
                <w:bCs/>
                <w:sz w:val="13"/>
                <w:szCs w:val="13"/>
              </w:rPr>
              <w:t>Основные технические характеристики</w:t>
            </w:r>
          </w:p>
        </w:tc>
        <w:tc>
          <w:tcPr>
            <w:tcW w:w="187" w:type="pct"/>
            <w:vMerge w:val="restart"/>
            <w:shd w:val="clear" w:color="auto" w:fill="auto"/>
            <w:vAlign w:val="center"/>
            <w:hideMark/>
          </w:tcPr>
          <w:p w14:paraId="22090B0D" w14:textId="77777777" w:rsidR="00312442" w:rsidRPr="00BD3455" w:rsidRDefault="00312442" w:rsidP="00704518">
            <w:pPr>
              <w:ind w:left="-27"/>
              <w:jc w:val="center"/>
              <w:rPr>
                <w:bCs/>
                <w:sz w:val="13"/>
                <w:szCs w:val="13"/>
              </w:rPr>
            </w:pPr>
            <w:r w:rsidRPr="00BD3455">
              <w:rPr>
                <w:bCs/>
                <w:sz w:val="13"/>
                <w:szCs w:val="13"/>
              </w:rPr>
              <w:t xml:space="preserve">Год начала </w:t>
            </w:r>
            <w:proofErr w:type="gramStart"/>
            <w:r w:rsidRPr="00BD3455">
              <w:rPr>
                <w:bCs/>
                <w:sz w:val="13"/>
                <w:szCs w:val="13"/>
              </w:rPr>
              <w:t>реализа</w:t>
            </w:r>
            <w:r>
              <w:rPr>
                <w:bCs/>
                <w:sz w:val="13"/>
                <w:szCs w:val="13"/>
              </w:rPr>
              <w:t>-</w:t>
            </w:r>
            <w:r w:rsidRPr="00BD3455">
              <w:rPr>
                <w:bCs/>
                <w:sz w:val="13"/>
                <w:szCs w:val="13"/>
              </w:rPr>
              <w:t>ции</w:t>
            </w:r>
            <w:proofErr w:type="gramEnd"/>
            <w:r w:rsidRPr="00BD3455">
              <w:rPr>
                <w:bCs/>
                <w:sz w:val="13"/>
                <w:szCs w:val="13"/>
              </w:rPr>
              <w:t xml:space="preserve"> меропри</w:t>
            </w:r>
            <w:r>
              <w:rPr>
                <w:bCs/>
                <w:sz w:val="13"/>
                <w:szCs w:val="13"/>
              </w:rPr>
              <w:t>-</w:t>
            </w:r>
            <w:r w:rsidRPr="00BD3455">
              <w:rPr>
                <w:bCs/>
                <w:sz w:val="13"/>
                <w:szCs w:val="13"/>
              </w:rPr>
              <w:t>ятия</w:t>
            </w:r>
          </w:p>
        </w:tc>
        <w:tc>
          <w:tcPr>
            <w:tcW w:w="186" w:type="pct"/>
            <w:vMerge w:val="restart"/>
            <w:shd w:val="clear" w:color="auto" w:fill="auto"/>
            <w:vAlign w:val="center"/>
            <w:hideMark/>
          </w:tcPr>
          <w:p w14:paraId="4FF9B887" w14:textId="77777777" w:rsidR="00312442" w:rsidRPr="00BD3455" w:rsidRDefault="00312442" w:rsidP="00704518">
            <w:pPr>
              <w:ind w:left="-3"/>
              <w:jc w:val="center"/>
              <w:rPr>
                <w:bCs/>
                <w:sz w:val="13"/>
                <w:szCs w:val="13"/>
              </w:rPr>
            </w:pPr>
            <w:r w:rsidRPr="00BD3455">
              <w:rPr>
                <w:bCs/>
                <w:sz w:val="13"/>
                <w:szCs w:val="13"/>
              </w:rPr>
              <w:t xml:space="preserve">Год </w:t>
            </w:r>
            <w:proofErr w:type="gramStart"/>
            <w:r w:rsidRPr="00BD3455">
              <w:rPr>
                <w:bCs/>
                <w:sz w:val="13"/>
                <w:szCs w:val="13"/>
              </w:rPr>
              <w:t>оконча</w:t>
            </w:r>
            <w:r>
              <w:rPr>
                <w:bCs/>
                <w:sz w:val="13"/>
                <w:szCs w:val="13"/>
              </w:rPr>
              <w:t>-</w:t>
            </w:r>
            <w:r w:rsidRPr="00BD3455">
              <w:rPr>
                <w:bCs/>
                <w:sz w:val="13"/>
                <w:szCs w:val="13"/>
              </w:rPr>
              <w:t>ния</w:t>
            </w:r>
            <w:proofErr w:type="gramEnd"/>
            <w:r w:rsidRPr="00BD3455">
              <w:rPr>
                <w:bCs/>
                <w:sz w:val="13"/>
                <w:szCs w:val="13"/>
              </w:rPr>
              <w:t xml:space="preserve"> реализа</w:t>
            </w:r>
            <w:r>
              <w:rPr>
                <w:bCs/>
                <w:sz w:val="13"/>
                <w:szCs w:val="13"/>
              </w:rPr>
              <w:t>-</w:t>
            </w:r>
            <w:r w:rsidRPr="00BD3455">
              <w:rPr>
                <w:bCs/>
                <w:sz w:val="13"/>
                <w:szCs w:val="13"/>
              </w:rPr>
              <w:t>ции меропри</w:t>
            </w:r>
            <w:r>
              <w:rPr>
                <w:bCs/>
                <w:sz w:val="13"/>
                <w:szCs w:val="13"/>
              </w:rPr>
              <w:t>-</w:t>
            </w:r>
            <w:r w:rsidRPr="00BD3455">
              <w:rPr>
                <w:bCs/>
                <w:sz w:val="13"/>
                <w:szCs w:val="13"/>
              </w:rPr>
              <w:t>ятия</w:t>
            </w:r>
          </w:p>
        </w:tc>
        <w:tc>
          <w:tcPr>
            <w:tcW w:w="2346" w:type="pct"/>
            <w:gridSpan w:val="14"/>
            <w:vAlign w:val="center"/>
          </w:tcPr>
          <w:p w14:paraId="3A2905D5" w14:textId="77777777" w:rsidR="00312442" w:rsidRPr="00BD3455" w:rsidRDefault="00312442" w:rsidP="00704518">
            <w:pPr>
              <w:jc w:val="center"/>
              <w:rPr>
                <w:bCs/>
                <w:sz w:val="13"/>
                <w:szCs w:val="13"/>
              </w:rPr>
            </w:pPr>
            <w:r w:rsidRPr="00BD3455">
              <w:rPr>
                <w:bCs/>
                <w:sz w:val="13"/>
                <w:szCs w:val="13"/>
              </w:rPr>
              <w:t>Расходы на реализацию мероприятий в прогн</w:t>
            </w:r>
            <w:r>
              <w:rPr>
                <w:bCs/>
                <w:sz w:val="13"/>
                <w:szCs w:val="13"/>
              </w:rPr>
              <w:t xml:space="preserve">озных ценах, тыс. руб. (без </w:t>
            </w:r>
            <w:r w:rsidRPr="00BD3455">
              <w:rPr>
                <w:bCs/>
                <w:sz w:val="13"/>
                <w:szCs w:val="13"/>
              </w:rPr>
              <w:t>НДС)</w:t>
            </w:r>
          </w:p>
        </w:tc>
      </w:tr>
      <w:tr w:rsidR="00312442" w:rsidRPr="00BD3455" w14:paraId="3673BD68" w14:textId="77777777" w:rsidTr="00704518">
        <w:trPr>
          <w:trHeight w:val="64"/>
        </w:trPr>
        <w:tc>
          <w:tcPr>
            <w:tcW w:w="147" w:type="pct"/>
            <w:vMerge/>
            <w:shd w:val="clear" w:color="auto" w:fill="auto"/>
            <w:vAlign w:val="center"/>
            <w:hideMark/>
          </w:tcPr>
          <w:p w14:paraId="4F0F21E9" w14:textId="77777777" w:rsidR="00312442" w:rsidRPr="00BD3455" w:rsidRDefault="00312442" w:rsidP="00704518">
            <w:pPr>
              <w:rPr>
                <w:bCs/>
                <w:sz w:val="13"/>
                <w:szCs w:val="13"/>
              </w:rPr>
            </w:pPr>
          </w:p>
        </w:tc>
        <w:tc>
          <w:tcPr>
            <w:tcW w:w="582" w:type="pct"/>
            <w:vMerge/>
            <w:shd w:val="clear" w:color="auto" w:fill="auto"/>
            <w:vAlign w:val="center"/>
            <w:hideMark/>
          </w:tcPr>
          <w:p w14:paraId="1294BF8A" w14:textId="77777777" w:rsidR="00312442" w:rsidRPr="00BD3455" w:rsidRDefault="00312442" w:rsidP="00704518">
            <w:pPr>
              <w:rPr>
                <w:bCs/>
                <w:sz w:val="13"/>
                <w:szCs w:val="13"/>
              </w:rPr>
            </w:pPr>
          </w:p>
        </w:tc>
        <w:tc>
          <w:tcPr>
            <w:tcW w:w="357" w:type="pct"/>
            <w:vMerge/>
            <w:shd w:val="clear" w:color="auto" w:fill="auto"/>
            <w:vAlign w:val="center"/>
            <w:hideMark/>
          </w:tcPr>
          <w:p w14:paraId="6F84C714" w14:textId="77777777" w:rsidR="00312442" w:rsidRPr="00BD3455" w:rsidRDefault="00312442" w:rsidP="00704518">
            <w:pPr>
              <w:rPr>
                <w:bCs/>
                <w:sz w:val="13"/>
                <w:szCs w:val="13"/>
              </w:rPr>
            </w:pPr>
          </w:p>
        </w:tc>
        <w:tc>
          <w:tcPr>
            <w:tcW w:w="388" w:type="pct"/>
            <w:vMerge/>
            <w:shd w:val="clear" w:color="auto" w:fill="auto"/>
            <w:vAlign w:val="center"/>
            <w:hideMark/>
          </w:tcPr>
          <w:p w14:paraId="53D64213" w14:textId="77777777" w:rsidR="00312442" w:rsidRPr="00BD3455" w:rsidRDefault="00312442" w:rsidP="00704518">
            <w:pPr>
              <w:rPr>
                <w:bCs/>
                <w:sz w:val="13"/>
                <w:szCs w:val="13"/>
              </w:rPr>
            </w:pPr>
          </w:p>
        </w:tc>
        <w:tc>
          <w:tcPr>
            <w:tcW w:w="335" w:type="pct"/>
            <w:vMerge w:val="restart"/>
            <w:shd w:val="clear" w:color="auto" w:fill="auto"/>
            <w:vAlign w:val="center"/>
            <w:hideMark/>
          </w:tcPr>
          <w:p w14:paraId="5DB1BDD3" w14:textId="77777777" w:rsidR="00312442" w:rsidRDefault="00312442" w:rsidP="00704518">
            <w:pPr>
              <w:jc w:val="center"/>
              <w:rPr>
                <w:bCs/>
                <w:sz w:val="13"/>
                <w:szCs w:val="13"/>
              </w:rPr>
            </w:pPr>
            <w:r w:rsidRPr="00BD3455">
              <w:rPr>
                <w:bCs/>
                <w:sz w:val="13"/>
                <w:szCs w:val="13"/>
              </w:rPr>
              <w:t xml:space="preserve">Наименование показателя (мощность, протяженность, диаметр </w:t>
            </w:r>
          </w:p>
          <w:p w14:paraId="06CC2936" w14:textId="77777777" w:rsidR="00312442" w:rsidRPr="00BD3455" w:rsidRDefault="00312442" w:rsidP="00704518">
            <w:pPr>
              <w:jc w:val="center"/>
              <w:rPr>
                <w:bCs/>
                <w:sz w:val="13"/>
                <w:szCs w:val="13"/>
              </w:rPr>
            </w:pPr>
            <w:r w:rsidRPr="00BD3455">
              <w:rPr>
                <w:bCs/>
                <w:sz w:val="13"/>
                <w:szCs w:val="13"/>
              </w:rPr>
              <w:t>и т.п.)</w:t>
            </w:r>
          </w:p>
        </w:tc>
        <w:tc>
          <w:tcPr>
            <w:tcW w:w="115" w:type="pct"/>
            <w:vMerge w:val="restart"/>
            <w:shd w:val="clear" w:color="auto" w:fill="auto"/>
            <w:vAlign w:val="center"/>
            <w:hideMark/>
          </w:tcPr>
          <w:p w14:paraId="6155C31F" w14:textId="77777777" w:rsidR="00312442" w:rsidRPr="00BD3455" w:rsidRDefault="00312442" w:rsidP="00704518">
            <w:pPr>
              <w:ind w:left="-108" w:right="-108"/>
              <w:jc w:val="center"/>
              <w:rPr>
                <w:bCs/>
                <w:sz w:val="13"/>
                <w:szCs w:val="13"/>
              </w:rPr>
            </w:pPr>
            <w:r w:rsidRPr="00BD3455">
              <w:rPr>
                <w:bCs/>
                <w:sz w:val="13"/>
                <w:szCs w:val="13"/>
              </w:rPr>
              <w:t>Ед.</w:t>
            </w:r>
            <w:r w:rsidRPr="00BD3455">
              <w:rPr>
                <w:bCs/>
                <w:sz w:val="13"/>
                <w:szCs w:val="13"/>
              </w:rPr>
              <w:br/>
              <w:t>изм.</w:t>
            </w:r>
          </w:p>
        </w:tc>
        <w:tc>
          <w:tcPr>
            <w:tcW w:w="356" w:type="pct"/>
            <w:gridSpan w:val="2"/>
            <w:shd w:val="clear" w:color="auto" w:fill="auto"/>
            <w:vAlign w:val="center"/>
            <w:hideMark/>
          </w:tcPr>
          <w:p w14:paraId="322B798B" w14:textId="77777777" w:rsidR="00312442" w:rsidRPr="00BD3455" w:rsidRDefault="00312442" w:rsidP="00704518">
            <w:pPr>
              <w:jc w:val="center"/>
              <w:rPr>
                <w:bCs/>
                <w:sz w:val="13"/>
                <w:szCs w:val="13"/>
              </w:rPr>
            </w:pPr>
            <w:r w:rsidRPr="00BD3455">
              <w:rPr>
                <w:bCs/>
                <w:sz w:val="13"/>
                <w:szCs w:val="13"/>
              </w:rPr>
              <w:t>Значение показателя</w:t>
            </w:r>
          </w:p>
        </w:tc>
        <w:tc>
          <w:tcPr>
            <w:tcW w:w="187" w:type="pct"/>
            <w:vMerge/>
            <w:shd w:val="clear" w:color="auto" w:fill="auto"/>
            <w:vAlign w:val="center"/>
            <w:hideMark/>
          </w:tcPr>
          <w:p w14:paraId="48E297F2" w14:textId="77777777" w:rsidR="00312442" w:rsidRPr="00BD3455" w:rsidRDefault="00312442" w:rsidP="00704518">
            <w:pPr>
              <w:rPr>
                <w:bCs/>
                <w:sz w:val="13"/>
                <w:szCs w:val="13"/>
              </w:rPr>
            </w:pPr>
          </w:p>
        </w:tc>
        <w:tc>
          <w:tcPr>
            <w:tcW w:w="186" w:type="pct"/>
            <w:vMerge/>
            <w:shd w:val="clear" w:color="auto" w:fill="auto"/>
            <w:vAlign w:val="center"/>
            <w:hideMark/>
          </w:tcPr>
          <w:p w14:paraId="37EBFF93" w14:textId="77777777" w:rsidR="00312442" w:rsidRPr="00BD3455" w:rsidRDefault="00312442" w:rsidP="00704518">
            <w:pPr>
              <w:rPr>
                <w:bCs/>
                <w:sz w:val="13"/>
                <w:szCs w:val="13"/>
              </w:rPr>
            </w:pPr>
          </w:p>
        </w:tc>
        <w:tc>
          <w:tcPr>
            <w:tcW w:w="186" w:type="pct"/>
            <w:vMerge w:val="restart"/>
            <w:shd w:val="clear" w:color="auto" w:fill="auto"/>
            <w:vAlign w:val="center"/>
            <w:hideMark/>
          </w:tcPr>
          <w:p w14:paraId="73B86A03" w14:textId="77777777" w:rsidR="00312442" w:rsidRPr="00BD3455" w:rsidRDefault="00312442" w:rsidP="00704518">
            <w:pPr>
              <w:jc w:val="center"/>
              <w:rPr>
                <w:bCs/>
                <w:sz w:val="13"/>
                <w:szCs w:val="13"/>
              </w:rPr>
            </w:pPr>
            <w:r w:rsidRPr="00BD3455">
              <w:rPr>
                <w:bCs/>
                <w:sz w:val="13"/>
                <w:szCs w:val="13"/>
              </w:rPr>
              <w:t>Всего</w:t>
            </w:r>
          </w:p>
        </w:tc>
        <w:tc>
          <w:tcPr>
            <w:tcW w:w="186" w:type="pct"/>
            <w:vMerge w:val="restart"/>
            <w:shd w:val="clear" w:color="auto" w:fill="auto"/>
            <w:vAlign w:val="center"/>
            <w:hideMark/>
          </w:tcPr>
          <w:p w14:paraId="04C7FD77" w14:textId="77777777" w:rsidR="00312442" w:rsidRDefault="00312442" w:rsidP="00704518">
            <w:pPr>
              <w:jc w:val="center"/>
              <w:rPr>
                <w:bCs/>
                <w:sz w:val="13"/>
                <w:szCs w:val="13"/>
              </w:rPr>
            </w:pPr>
            <w:r w:rsidRPr="00BD3455">
              <w:rPr>
                <w:bCs/>
                <w:sz w:val="13"/>
                <w:szCs w:val="13"/>
              </w:rPr>
              <w:t>Профи</w:t>
            </w:r>
            <w:r>
              <w:rPr>
                <w:bCs/>
                <w:sz w:val="13"/>
                <w:szCs w:val="13"/>
              </w:rPr>
              <w:t>-</w:t>
            </w:r>
            <w:r w:rsidRPr="00BD3455">
              <w:rPr>
                <w:bCs/>
                <w:sz w:val="13"/>
                <w:szCs w:val="13"/>
              </w:rPr>
              <w:t>нанси</w:t>
            </w:r>
            <w:r>
              <w:rPr>
                <w:bCs/>
                <w:sz w:val="13"/>
                <w:szCs w:val="13"/>
              </w:rPr>
              <w:t>-</w:t>
            </w:r>
            <w:r w:rsidRPr="00BD3455">
              <w:rPr>
                <w:bCs/>
                <w:sz w:val="13"/>
                <w:szCs w:val="13"/>
              </w:rPr>
              <w:t xml:space="preserve">ровано </w:t>
            </w:r>
          </w:p>
          <w:p w14:paraId="075361D3" w14:textId="77777777" w:rsidR="00312442" w:rsidRPr="00BD3455" w:rsidRDefault="00312442" w:rsidP="00704518">
            <w:pPr>
              <w:jc w:val="center"/>
              <w:rPr>
                <w:bCs/>
                <w:sz w:val="13"/>
                <w:szCs w:val="13"/>
              </w:rPr>
            </w:pPr>
            <w:r w:rsidRPr="00BD3455">
              <w:rPr>
                <w:bCs/>
                <w:sz w:val="13"/>
                <w:szCs w:val="13"/>
              </w:rPr>
              <w:t>к 20</w:t>
            </w:r>
            <w:r>
              <w:rPr>
                <w:bCs/>
                <w:sz w:val="13"/>
                <w:szCs w:val="13"/>
              </w:rPr>
              <w:t>21</w:t>
            </w:r>
          </w:p>
        </w:tc>
        <w:tc>
          <w:tcPr>
            <w:tcW w:w="1666" w:type="pct"/>
            <w:gridSpan w:val="10"/>
            <w:shd w:val="clear" w:color="auto" w:fill="auto"/>
            <w:vAlign w:val="center"/>
            <w:hideMark/>
          </w:tcPr>
          <w:p w14:paraId="24DC99D8" w14:textId="77777777" w:rsidR="00312442" w:rsidRPr="00BD3455" w:rsidRDefault="00312442" w:rsidP="00704518">
            <w:pPr>
              <w:jc w:val="center"/>
              <w:rPr>
                <w:bCs/>
                <w:sz w:val="13"/>
                <w:szCs w:val="13"/>
              </w:rPr>
            </w:pPr>
            <w:r w:rsidRPr="00BD3455">
              <w:rPr>
                <w:bCs/>
                <w:sz w:val="13"/>
                <w:szCs w:val="13"/>
              </w:rPr>
              <w:t>в т.ч. по годам</w:t>
            </w:r>
          </w:p>
        </w:tc>
        <w:tc>
          <w:tcPr>
            <w:tcW w:w="181" w:type="pct"/>
            <w:vMerge w:val="restart"/>
          </w:tcPr>
          <w:p w14:paraId="3E06C42B" w14:textId="77777777" w:rsidR="00312442" w:rsidRPr="00073DE1" w:rsidRDefault="00312442" w:rsidP="00704518">
            <w:pPr>
              <w:jc w:val="center"/>
              <w:rPr>
                <w:sz w:val="13"/>
                <w:szCs w:val="13"/>
              </w:rPr>
            </w:pPr>
          </w:p>
          <w:p w14:paraId="24A07127" w14:textId="77777777" w:rsidR="00312442" w:rsidRPr="00073DE1" w:rsidRDefault="00312442" w:rsidP="00704518">
            <w:pPr>
              <w:jc w:val="center"/>
              <w:rPr>
                <w:sz w:val="13"/>
                <w:szCs w:val="13"/>
              </w:rPr>
            </w:pPr>
            <w:r w:rsidRPr="00073DE1">
              <w:rPr>
                <w:sz w:val="13"/>
                <w:szCs w:val="13"/>
              </w:rPr>
              <w:t>Остаток финан-сирова</w:t>
            </w:r>
            <w:r>
              <w:rPr>
                <w:sz w:val="13"/>
                <w:szCs w:val="13"/>
              </w:rPr>
              <w:t>-</w:t>
            </w:r>
            <w:r w:rsidRPr="00073DE1">
              <w:rPr>
                <w:sz w:val="13"/>
                <w:szCs w:val="13"/>
              </w:rPr>
              <w:t>ния</w:t>
            </w:r>
          </w:p>
        </w:tc>
        <w:tc>
          <w:tcPr>
            <w:tcW w:w="127" w:type="pct"/>
            <w:vMerge w:val="restart"/>
          </w:tcPr>
          <w:p w14:paraId="3A219C3E" w14:textId="77777777" w:rsidR="00312442" w:rsidRPr="00BD3455" w:rsidRDefault="00312442" w:rsidP="00704518">
            <w:pPr>
              <w:ind w:left="-30" w:right="-34"/>
              <w:jc w:val="center"/>
              <w:rPr>
                <w:bCs/>
                <w:sz w:val="13"/>
                <w:szCs w:val="13"/>
              </w:rPr>
            </w:pPr>
            <w:r w:rsidRPr="00BD3455">
              <w:rPr>
                <w:bCs/>
                <w:sz w:val="13"/>
                <w:szCs w:val="13"/>
              </w:rPr>
              <w:t>в т.</w:t>
            </w:r>
            <w:r w:rsidRPr="00404FA6">
              <w:rPr>
                <w:sz w:val="13"/>
                <w:szCs w:val="13"/>
              </w:rPr>
              <w:t xml:space="preserve">ч. за счет платы за </w:t>
            </w:r>
            <w:proofErr w:type="gramStart"/>
            <w:r w:rsidRPr="00404FA6">
              <w:rPr>
                <w:sz w:val="13"/>
                <w:szCs w:val="13"/>
              </w:rPr>
              <w:t>подклю</w:t>
            </w:r>
            <w:r>
              <w:rPr>
                <w:sz w:val="13"/>
                <w:szCs w:val="13"/>
              </w:rPr>
              <w:t>-</w:t>
            </w:r>
            <w:r w:rsidRPr="00404FA6">
              <w:rPr>
                <w:sz w:val="13"/>
                <w:szCs w:val="13"/>
              </w:rPr>
              <w:t>чение</w:t>
            </w:r>
            <w:proofErr w:type="gramEnd"/>
          </w:p>
        </w:tc>
      </w:tr>
      <w:tr w:rsidR="00312442" w:rsidRPr="00BD3455" w14:paraId="21BD546C" w14:textId="77777777" w:rsidTr="00704518">
        <w:trPr>
          <w:trHeight w:val="519"/>
        </w:trPr>
        <w:tc>
          <w:tcPr>
            <w:tcW w:w="147" w:type="pct"/>
            <w:vMerge/>
            <w:shd w:val="clear" w:color="auto" w:fill="auto"/>
            <w:vAlign w:val="center"/>
            <w:hideMark/>
          </w:tcPr>
          <w:p w14:paraId="1136122E" w14:textId="77777777" w:rsidR="00312442" w:rsidRPr="00BD3455" w:rsidRDefault="00312442" w:rsidP="00704518">
            <w:pPr>
              <w:rPr>
                <w:bCs/>
                <w:sz w:val="13"/>
                <w:szCs w:val="13"/>
              </w:rPr>
            </w:pPr>
          </w:p>
        </w:tc>
        <w:tc>
          <w:tcPr>
            <w:tcW w:w="582" w:type="pct"/>
            <w:vMerge/>
            <w:shd w:val="clear" w:color="auto" w:fill="auto"/>
            <w:vAlign w:val="center"/>
            <w:hideMark/>
          </w:tcPr>
          <w:p w14:paraId="6264288E" w14:textId="77777777" w:rsidR="00312442" w:rsidRPr="00BD3455" w:rsidRDefault="00312442" w:rsidP="00704518">
            <w:pPr>
              <w:rPr>
                <w:bCs/>
                <w:sz w:val="13"/>
                <w:szCs w:val="13"/>
              </w:rPr>
            </w:pPr>
          </w:p>
        </w:tc>
        <w:tc>
          <w:tcPr>
            <w:tcW w:w="357" w:type="pct"/>
            <w:vMerge/>
            <w:shd w:val="clear" w:color="auto" w:fill="auto"/>
            <w:vAlign w:val="center"/>
            <w:hideMark/>
          </w:tcPr>
          <w:p w14:paraId="3774B21E" w14:textId="77777777" w:rsidR="00312442" w:rsidRPr="00BD3455" w:rsidRDefault="00312442" w:rsidP="00704518">
            <w:pPr>
              <w:rPr>
                <w:bCs/>
                <w:sz w:val="13"/>
                <w:szCs w:val="13"/>
              </w:rPr>
            </w:pPr>
          </w:p>
        </w:tc>
        <w:tc>
          <w:tcPr>
            <w:tcW w:w="388" w:type="pct"/>
            <w:vMerge/>
            <w:shd w:val="clear" w:color="auto" w:fill="auto"/>
            <w:vAlign w:val="center"/>
            <w:hideMark/>
          </w:tcPr>
          <w:p w14:paraId="12E1FD45" w14:textId="77777777" w:rsidR="00312442" w:rsidRPr="00BD3455" w:rsidRDefault="00312442" w:rsidP="00704518">
            <w:pPr>
              <w:rPr>
                <w:bCs/>
                <w:sz w:val="13"/>
                <w:szCs w:val="13"/>
              </w:rPr>
            </w:pPr>
          </w:p>
        </w:tc>
        <w:tc>
          <w:tcPr>
            <w:tcW w:w="335" w:type="pct"/>
            <w:vMerge/>
            <w:shd w:val="clear" w:color="auto" w:fill="auto"/>
            <w:vAlign w:val="center"/>
            <w:hideMark/>
          </w:tcPr>
          <w:p w14:paraId="02BE07C7" w14:textId="77777777" w:rsidR="00312442" w:rsidRPr="00BD3455" w:rsidRDefault="00312442" w:rsidP="00704518">
            <w:pPr>
              <w:rPr>
                <w:bCs/>
                <w:sz w:val="13"/>
                <w:szCs w:val="13"/>
              </w:rPr>
            </w:pPr>
          </w:p>
        </w:tc>
        <w:tc>
          <w:tcPr>
            <w:tcW w:w="115" w:type="pct"/>
            <w:vMerge/>
            <w:shd w:val="clear" w:color="auto" w:fill="auto"/>
            <w:vAlign w:val="center"/>
            <w:hideMark/>
          </w:tcPr>
          <w:p w14:paraId="4F3D0A40" w14:textId="77777777" w:rsidR="00312442" w:rsidRPr="00BD3455" w:rsidRDefault="00312442" w:rsidP="00704518">
            <w:pPr>
              <w:rPr>
                <w:bCs/>
                <w:sz w:val="13"/>
                <w:szCs w:val="13"/>
              </w:rPr>
            </w:pPr>
          </w:p>
        </w:tc>
        <w:tc>
          <w:tcPr>
            <w:tcW w:w="180" w:type="pct"/>
            <w:shd w:val="clear" w:color="auto" w:fill="auto"/>
            <w:vAlign w:val="center"/>
            <w:hideMark/>
          </w:tcPr>
          <w:p w14:paraId="73BF127D" w14:textId="77777777" w:rsidR="00312442" w:rsidRPr="00BD3455" w:rsidRDefault="00312442" w:rsidP="00704518">
            <w:pPr>
              <w:jc w:val="center"/>
              <w:rPr>
                <w:bCs/>
                <w:sz w:val="13"/>
                <w:szCs w:val="13"/>
              </w:rPr>
            </w:pPr>
            <w:r w:rsidRPr="00BD3455">
              <w:rPr>
                <w:bCs/>
                <w:sz w:val="13"/>
                <w:szCs w:val="13"/>
              </w:rPr>
              <w:t xml:space="preserve">до </w:t>
            </w:r>
            <w:proofErr w:type="gramStart"/>
            <w:r w:rsidRPr="00BD3455">
              <w:rPr>
                <w:bCs/>
                <w:sz w:val="13"/>
                <w:szCs w:val="13"/>
              </w:rPr>
              <w:t>реа-лизации</w:t>
            </w:r>
            <w:proofErr w:type="gramEnd"/>
            <w:r w:rsidRPr="00BD3455">
              <w:rPr>
                <w:bCs/>
                <w:sz w:val="13"/>
                <w:szCs w:val="13"/>
              </w:rPr>
              <w:t xml:space="preserve"> меро-приятия</w:t>
            </w:r>
          </w:p>
        </w:tc>
        <w:tc>
          <w:tcPr>
            <w:tcW w:w="176" w:type="pct"/>
            <w:shd w:val="clear" w:color="auto" w:fill="auto"/>
            <w:vAlign w:val="center"/>
            <w:hideMark/>
          </w:tcPr>
          <w:p w14:paraId="04354312" w14:textId="77777777" w:rsidR="00312442" w:rsidRPr="00BD3455" w:rsidRDefault="00312442" w:rsidP="00704518">
            <w:pPr>
              <w:jc w:val="center"/>
              <w:rPr>
                <w:bCs/>
                <w:sz w:val="13"/>
                <w:szCs w:val="13"/>
              </w:rPr>
            </w:pPr>
            <w:r w:rsidRPr="00BD3455">
              <w:rPr>
                <w:bCs/>
                <w:sz w:val="13"/>
                <w:szCs w:val="13"/>
              </w:rPr>
              <w:t xml:space="preserve">после </w:t>
            </w:r>
            <w:proofErr w:type="gramStart"/>
            <w:r w:rsidRPr="00BD3455">
              <w:rPr>
                <w:bCs/>
                <w:sz w:val="13"/>
                <w:szCs w:val="13"/>
              </w:rPr>
              <w:t>реали-зации</w:t>
            </w:r>
            <w:proofErr w:type="gramEnd"/>
            <w:r w:rsidRPr="00BD3455">
              <w:rPr>
                <w:bCs/>
                <w:sz w:val="13"/>
                <w:szCs w:val="13"/>
              </w:rPr>
              <w:t xml:space="preserve"> меро-приятия</w:t>
            </w:r>
          </w:p>
        </w:tc>
        <w:tc>
          <w:tcPr>
            <w:tcW w:w="187" w:type="pct"/>
            <w:vMerge/>
            <w:shd w:val="clear" w:color="auto" w:fill="auto"/>
            <w:vAlign w:val="center"/>
            <w:hideMark/>
          </w:tcPr>
          <w:p w14:paraId="0A5AAE2F" w14:textId="77777777" w:rsidR="00312442" w:rsidRPr="00BD3455" w:rsidRDefault="00312442" w:rsidP="00704518">
            <w:pPr>
              <w:rPr>
                <w:bCs/>
                <w:sz w:val="13"/>
                <w:szCs w:val="13"/>
              </w:rPr>
            </w:pPr>
          </w:p>
        </w:tc>
        <w:tc>
          <w:tcPr>
            <w:tcW w:w="186" w:type="pct"/>
            <w:vMerge/>
            <w:shd w:val="clear" w:color="auto" w:fill="auto"/>
            <w:vAlign w:val="center"/>
            <w:hideMark/>
          </w:tcPr>
          <w:p w14:paraId="53D8EDBB" w14:textId="77777777" w:rsidR="00312442" w:rsidRPr="00BD3455" w:rsidRDefault="00312442" w:rsidP="00704518">
            <w:pPr>
              <w:rPr>
                <w:bCs/>
                <w:sz w:val="13"/>
                <w:szCs w:val="13"/>
              </w:rPr>
            </w:pPr>
          </w:p>
        </w:tc>
        <w:tc>
          <w:tcPr>
            <w:tcW w:w="186" w:type="pct"/>
            <w:vMerge/>
            <w:shd w:val="clear" w:color="auto" w:fill="auto"/>
            <w:vAlign w:val="center"/>
            <w:hideMark/>
          </w:tcPr>
          <w:p w14:paraId="442502AA" w14:textId="77777777" w:rsidR="00312442" w:rsidRPr="00BD3455" w:rsidRDefault="00312442" w:rsidP="00704518">
            <w:pPr>
              <w:rPr>
                <w:bCs/>
                <w:sz w:val="13"/>
                <w:szCs w:val="13"/>
              </w:rPr>
            </w:pPr>
          </w:p>
        </w:tc>
        <w:tc>
          <w:tcPr>
            <w:tcW w:w="186" w:type="pct"/>
            <w:vMerge/>
            <w:shd w:val="clear" w:color="auto" w:fill="auto"/>
            <w:vAlign w:val="center"/>
            <w:hideMark/>
          </w:tcPr>
          <w:p w14:paraId="5AE40487" w14:textId="77777777" w:rsidR="00312442" w:rsidRPr="00BD3455" w:rsidRDefault="00312442" w:rsidP="00704518">
            <w:pPr>
              <w:rPr>
                <w:bCs/>
                <w:sz w:val="13"/>
                <w:szCs w:val="13"/>
              </w:rPr>
            </w:pPr>
          </w:p>
        </w:tc>
        <w:tc>
          <w:tcPr>
            <w:tcW w:w="145" w:type="pct"/>
            <w:shd w:val="clear" w:color="auto" w:fill="auto"/>
            <w:vAlign w:val="center"/>
          </w:tcPr>
          <w:p w14:paraId="788EA7E6" w14:textId="77777777" w:rsidR="00312442" w:rsidRPr="00BD3455" w:rsidRDefault="00312442" w:rsidP="00704518">
            <w:pPr>
              <w:jc w:val="center"/>
              <w:rPr>
                <w:bCs/>
                <w:sz w:val="13"/>
                <w:szCs w:val="13"/>
              </w:rPr>
            </w:pPr>
            <w:r>
              <w:rPr>
                <w:bCs/>
                <w:sz w:val="13"/>
                <w:szCs w:val="13"/>
              </w:rPr>
              <w:t>2021</w:t>
            </w:r>
          </w:p>
        </w:tc>
        <w:tc>
          <w:tcPr>
            <w:tcW w:w="148" w:type="pct"/>
            <w:shd w:val="clear" w:color="auto" w:fill="auto"/>
            <w:vAlign w:val="center"/>
          </w:tcPr>
          <w:p w14:paraId="13CC223C" w14:textId="77777777" w:rsidR="00312442" w:rsidRPr="00BD3455" w:rsidRDefault="00312442" w:rsidP="00704518">
            <w:pPr>
              <w:jc w:val="center"/>
              <w:rPr>
                <w:bCs/>
                <w:sz w:val="13"/>
                <w:szCs w:val="13"/>
              </w:rPr>
            </w:pPr>
            <w:r>
              <w:rPr>
                <w:bCs/>
                <w:sz w:val="13"/>
                <w:szCs w:val="13"/>
              </w:rPr>
              <w:t>2022</w:t>
            </w:r>
          </w:p>
        </w:tc>
        <w:tc>
          <w:tcPr>
            <w:tcW w:w="181" w:type="pct"/>
            <w:shd w:val="clear" w:color="auto" w:fill="auto"/>
            <w:vAlign w:val="center"/>
          </w:tcPr>
          <w:p w14:paraId="194A1F0E" w14:textId="77777777" w:rsidR="00312442" w:rsidRPr="00BD3455" w:rsidRDefault="00312442" w:rsidP="00704518">
            <w:pPr>
              <w:jc w:val="center"/>
              <w:rPr>
                <w:bCs/>
                <w:sz w:val="13"/>
                <w:szCs w:val="13"/>
              </w:rPr>
            </w:pPr>
            <w:r>
              <w:rPr>
                <w:bCs/>
                <w:sz w:val="13"/>
                <w:szCs w:val="13"/>
              </w:rPr>
              <w:t>2023</w:t>
            </w:r>
          </w:p>
        </w:tc>
        <w:tc>
          <w:tcPr>
            <w:tcW w:w="181" w:type="pct"/>
            <w:vAlign w:val="center"/>
          </w:tcPr>
          <w:p w14:paraId="4B962BF6" w14:textId="77777777" w:rsidR="00312442" w:rsidRPr="00FA6154" w:rsidRDefault="00312442" w:rsidP="00704518">
            <w:pPr>
              <w:jc w:val="center"/>
              <w:rPr>
                <w:bCs/>
                <w:sz w:val="13"/>
                <w:szCs w:val="13"/>
              </w:rPr>
            </w:pPr>
            <w:r>
              <w:rPr>
                <w:bCs/>
                <w:sz w:val="13"/>
                <w:szCs w:val="13"/>
              </w:rPr>
              <w:t>2024</w:t>
            </w:r>
          </w:p>
        </w:tc>
        <w:tc>
          <w:tcPr>
            <w:tcW w:w="153" w:type="pct"/>
            <w:vAlign w:val="center"/>
          </w:tcPr>
          <w:p w14:paraId="5B2147F8" w14:textId="77777777" w:rsidR="00312442" w:rsidRPr="00BD3455" w:rsidRDefault="00312442" w:rsidP="00704518">
            <w:pPr>
              <w:ind w:left="-14"/>
              <w:jc w:val="center"/>
              <w:rPr>
                <w:bCs/>
                <w:sz w:val="13"/>
                <w:szCs w:val="13"/>
              </w:rPr>
            </w:pPr>
            <w:r>
              <w:rPr>
                <w:bCs/>
                <w:sz w:val="13"/>
                <w:szCs w:val="13"/>
              </w:rPr>
              <w:t>2025</w:t>
            </w:r>
          </w:p>
        </w:tc>
        <w:tc>
          <w:tcPr>
            <w:tcW w:w="153" w:type="pct"/>
            <w:vAlign w:val="center"/>
          </w:tcPr>
          <w:p w14:paraId="26D2D980" w14:textId="77777777" w:rsidR="00312442" w:rsidRPr="00BD3455" w:rsidRDefault="00312442" w:rsidP="00704518">
            <w:pPr>
              <w:jc w:val="center"/>
              <w:rPr>
                <w:bCs/>
                <w:sz w:val="13"/>
                <w:szCs w:val="13"/>
              </w:rPr>
            </w:pPr>
            <w:r>
              <w:rPr>
                <w:bCs/>
                <w:sz w:val="13"/>
                <w:szCs w:val="13"/>
              </w:rPr>
              <w:t>2026</w:t>
            </w:r>
          </w:p>
        </w:tc>
        <w:tc>
          <w:tcPr>
            <w:tcW w:w="155" w:type="pct"/>
            <w:vAlign w:val="center"/>
          </w:tcPr>
          <w:p w14:paraId="01EEC644" w14:textId="77777777" w:rsidR="00312442" w:rsidRPr="00BD3455" w:rsidRDefault="00312442" w:rsidP="00704518">
            <w:pPr>
              <w:jc w:val="center"/>
              <w:rPr>
                <w:bCs/>
                <w:sz w:val="13"/>
                <w:szCs w:val="13"/>
              </w:rPr>
            </w:pPr>
            <w:r>
              <w:rPr>
                <w:bCs/>
                <w:sz w:val="13"/>
                <w:szCs w:val="13"/>
              </w:rPr>
              <w:t>2027</w:t>
            </w:r>
          </w:p>
        </w:tc>
        <w:tc>
          <w:tcPr>
            <w:tcW w:w="172" w:type="pct"/>
            <w:vAlign w:val="center"/>
          </w:tcPr>
          <w:p w14:paraId="4038CC1C" w14:textId="77777777" w:rsidR="00312442" w:rsidRPr="00BD3455" w:rsidRDefault="00312442" w:rsidP="00704518">
            <w:pPr>
              <w:jc w:val="center"/>
              <w:rPr>
                <w:bCs/>
                <w:sz w:val="13"/>
                <w:szCs w:val="13"/>
              </w:rPr>
            </w:pPr>
            <w:r>
              <w:rPr>
                <w:bCs/>
                <w:sz w:val="13"/>
                <w:szCs w:val="13"/>
              </w:rPr>
              <w:t>2028</w:t>
            </w:r>
          </w:p>
        </w:tc>
        <w:tc>
          <w:tcPr>
            <w:tcW w:w="155" w:type="pct"/>
            <w:vAlign w:val="center"/>
          </w:tcPr>
          <w:p w14:paraId="5DFB2ADC" w14:textId="77777777" w:rsidR="00312442" w:rsidRPr="00BD3455" w:rsidRDefault="00312442" w:rsidP="00704518">
            <w:pPr>
              <w:jc w:val="center"/>
              <w:rPr>
                <w:bCs/>
                <w:sz w:val="13"/>
                <w:szCs w:val="13"/>
              </w:rPr>
            </w:pPr>
            <w:r>
              <w:rPr>
                <w:bCs/>
                <w:sz w:val="13"/>
                <w:szCs w:val="13"/>
              </w:rPr>
              <w:t>2029</w:t>
            </w:r>
          </w:p>
        </w:tc>
        <w:tc>
          <w:tcPr>
            <w:tcW w:w="224" w:type="pct"/>
            <w:vAlign w:val="center"/>
          </w:tcPr>
          <w:p w14:paraId="07A81EDB" w14:textId="77777777" w:rsidR="00312442" w:rsidRPr="00BD3455" w:rsidRDefault="00312442" w:rsidP="00704518">
            <w:pPr>
              <w:jc w:val="center"/>
              <w:rPr>
                <w:bCs/>
                <w:sz w:val="13"/>
                <w:szCs w:val="13"/>
              </w:rPr>
            </w:pPr>
            <w:r>
              <w:rPr>
                <w:bCs/>
                <w:sz w:val="13"/>
                <w:szCs w:val="13"/>
              </w:rPr>
              <w:t>2030</w:t>
            </w:r>
          </w:p>
        </w:tc>
        <w:tc>
          <w:tcPr>
            <w:tcW w:w="181" w:type="pct"/>
            <w:vMerge/>
          </w:tcPr>
          <w:p w14:paraId="57B45E5F" w14:textId="77777777" w:rsidR="00312442" w:rsidRPr="00BD3455" w:rsidRDefault="00312442" w:rsidP="00704518">
            <w:pPr>
              <w:rPr>
                <w:bCs/>
                <w:sz w:val="13"/>
                <w:szCs w:val="13"/>
              </w:rPr>
            </w:pPr>
          </w:p>
        </w:tc>
        <w:tc>
          <w:tcPr>
            <w:tcW w:w="127" w:type="pct"/>
            <w:vMerge/>
          </w:tcPr>
          <w:p w14:paraId="3D953FCC" w14:textId="77777777" w:rsidR="00312442" w:rsidRPr="00BD3455" w:rsidRDefault="00312442" w:rsidP="00704518">
            <w:pPr>
              <w:rPr>
                <w:bCs/>
                <w:sz w:val="13"/>
                <w:szCs w:val="13"/>
              </w:rPr>
            </w:pPr>
          </w:p>
        </w:tc>
      </w:tr>
      <w:tr w:rsidR="00312442" w:rsidRPr="00BD3455" w14:paraId="36D5FD57" w14:textId="77777777" w:rsidTr="00704518">
        <w:trPr>
          <w:trHeight w:val="238"/>
        </w:trPr>
        <w:tc>
          <w:tcPr>
            <w:tcW w:w="147" w:type="pct"/>
            <w:shd w:val="clear" w:color="auto" w:fill="auto"/>
            <w:vAlign w:val="center"/>
          </w:tcPr>
          <w:p w14:paraId="775C6881" w14:textId="77777777" w:rsidR="00312442" w:rsidRPr="00BD3455" w:rsidRDefault="00312442" w:rsidP="00704518">
            <w:pPr>
              <w:jc w:val="center"/>
              <w:rPr>
                <w:bCs/>
                <w:sz w:val="13"/>
                <w:szCs w:val="13"/>
              </w:rPr>
            </w:pPr>
            <w:r>
              <w:rPr>
                <w:bCs/>
                <w:sz w:val="13"/>
                <w:szCs w:val="13"/>
              </w:rPr>
              <w:t>1</w:t>
            </w:r>
          </w:p>
        </w:tc>
        <w:tc>
          <w:tcPr>
            <w:tcW w:w="582" w:type="pct"/>
            <w:shd w:val="clear" w:color="auto" w:fill="auto"/>
            <w:vAlign w:val="center"/>
          </w:tcPr>
          <w:p w14:paraId="2F2222B0" w14:textId="77777777" w:rsidR="00312442" w:rsidRPr="00BD3455" w:rsidRDefault="00312442" w:rsidP="00704518">
            <w:pPr>
              <w:jc w:val="center"/>
              <w:rPr>
                <w:bCs/>
                <w:sz w:val="13"/>
                <w:szCs w:val="13"/>
              </w:rPr>
            </w:pPr>
            <w:r>
              <w:rPr>
                <w:bCs/>
                <w:sz w:val="13"/>
                <w:szCs w:val="13"/>
              </w:rPr>
              <w:t>2</w:t>
            </w:r>
          </w:p>
        </w:tc>
        <w:tc>
          <w:tcPr>
            <w:tcW w:w="357" w:type="pct"/>
            <w:shd w:val="clear" w:color="auto" w:fill="auto"/>
            <w:vAlign w:val="center"/>
          </w:tcPr>
          <w:p w14:paraId="4B997D4C" w14:textId="77777777" w:rsidR="00312442" w:rsidRPr="00BD3455" w:rsidRDefault="00312442" w:rsidP="00704518">
            <w:pPr>
              <w:jc w:val="center"/>
              <w:rPr>
                <w:bCs/>
                <w:sz w:val="13"/>
                <w:szCs w:val="13"/>
              </w:rPr>
            </w:pPr>
            <w:r>
              <w:rPr>
                <w:bCs/>
                <w:sz w:val="13"/>
                <w:szCs w:val="13"/>
              </w:rPr>
              <w:t>3</w:t>
            </w:r>
          </w:p>
        </w:tc>
        <w:tc>
          <w:tcPr>
            <w:tcW w:w="388" w:type="pct"/>
            <w:shd w:val="clear" w:color="auto" w:fill="auto"/>
            <w:vAlign w:val="center"/>
          </w:tcPr>
          <w:p w14:paraId="5A68B1C3" w14:textId="77777777" w:rsidR="00312442" w:rsidRPr="00BD3455" w:rsidRDefault="00312442" w:rsidP="00704518">
            <w:pPr>
              <w:jc w:val="center"/>
              <w:rPr>
                <w:bCs/>
                <w:sz w:val="13"/>
                <w:szCs w:val="13"/>
              </w:rPr>
            </w:pPr>
            <w:r>
              <w:rPr>
                <w:bCs/>
                <w:sz w:val="13"/>
                <w:szCs w:val="13"/>
              </w:rPr>
              <w:t>4</w:t>
            </w:r>
          </w:p>
        </w:tc>
        <w:tc>
          <w:tcPr>
            <w:tcW w:w="335" w:type="pct"/>
            <w:shd w:val="clear" w:color="auto" w:fill="auto"/>
            <w:vAlign w:val="center"/>
          </w:tcPr>
          <w:p w14:paraId="7D7867EB" w14:textId="77777777" w:rsidR="00312442" w:rsidRPr="00BD3455" w:rsidRDefault="00312442" w:rsidP="00704518">
            <w:pPr>
              <w:jc w:val="center"/>
              <w:rPr>
                <w:bCs/>
                <w:sz w:val="13"/>
                <w:szCs w:val="13"/>
              </w:rPr>
            </w:pPr>
            <w:r>
              <w:rPr>
                <w:bCs/>
                <w:sz w:val="13"/>
                <w:szCs w:val="13"/>
              </w:rPr>
              <w:t>5</w:t>
            </w:r>
          </w:p>
        </w:tc>
        <w:tc>
          <w:tcPr>
            <w:tcW w:w="115" w:type="pct"/>
            <w:shd w:val="clear" w:color="auto" w:fill="auto"/>
            <w:vAlign w:val="center"/>
          </w:tcPr>
          <w:p w14:paraId="0F3799A9" w14:textId="77777777" w:rsidR="00312442" w:rsidRPr="00BD3455" w:rsidRDefault="00312442" w:rsidP="00704518">
            <w:pPr>
              <w:jc w:val="center"/>
              <w:rPr>
                <w:bCs/>
                <w:sz w:val="13"/>
                <w:szCs w:val="13"/>
              </w:rPr>
            </w:pPr>
            <w:r>
              <w:rPr>
                <w:bCs/>
                <w:sz w:val="13"/>
                <w:szCs w:val="13"/>
              </w:rPr>
              <w:t>6</w:t>
            </w:r>
          </w:p>
        </w:tc>
        <w:tc>
          <w:tcPr>
            <w:tcW w:w="180" w:type="pct"/>
            <w:shd w:val="clear" w:color="auto" w:fill="auto"/>
            <w:vAlign w:val="center"/>
          </w:tcPr>
          <w:p w14:paraId="630EA276" w14:textId="77777777" w:rsidR="00312442" w:rsidRPr="00BD3455" w:rsidRDefault="00312442" w:rsidP="00704518">
            <w:pPr>
              <w:jc w:val="center"/>
              <w:rPr>
                <w:bCs/>
                <w:sz w:val="13"/>
                <w:szCs w:val="13"/>
              </w:rPr>
            </w:pPr>
            <w:r>
              <w:rPr>
                <w:bCs/>
                <w:sz w:val="13"/>
                <w:szCs w:val="13"/>
              </w:rPr>
              <w:t>7</w:t>
            </w:r>
          </w:p>
        </w:tc>
        <w:tc>
          <w:tcPr>
            <w:tcW w:w="176" w:type="pct"/>
            <w:shd w:val="clear" w:color="auto" w:fill="auto"/>
            <w:vAlign w:val="center"/>
          </w:tcPr>
          <w:p w14:paraId="437B804E" w14:textId="77777777" w:rsidR="00312442" w:rsidRPr="00BD3455" w:rsidRDefault="00312442" w:rsidP="00704518">
            <w:pPr>
              <w:jc w:val="center"/>
              <w:rPr>
                <w:bCs/>
                <w:sz w:val="13"/>
                <w:szCs w:val="13"/>
              </w:rPr>
            </w:pPr>
            <w:r>
              <w:rPr>
                <w:bCs/>
                <w:sz w:val="13"/>
                <w:szCs w:val="13"/>
              </w:rPr>
              <w:t>8</w:t>
            </w:r>
          </w:p>
        </w:tc>
        <w:tc>
          <w:tcPr>
            <w:tcW w:w="187" w:type="pct"/>
            <w:shd w:val="clear" w:color="auto" w:fill="auto"/>
            <w:vAlign w:val="center"/>
          </w:tcPr>
          <w:p w14:paraId="73F5F857" w14:textId="77777777" w:rsidR="00312442" w:rsidRPr="00BD3455" w:rsidRDefault="00312442" w:rsidP="00704518">
            <w:pPr>
              <w:jc w:val="center"/>
              <w:rPr>
                <w:bCs/>
                <w:sz w:val="13"/>
                <w:szCs w:val="13"/>
              </w:rPr>
            </w:pPr>
            <w:r>
              <w:rPr>
                <w:bCs/>
                <w:sz w:val="13"/>
                <w:szCs w:val="13"/>
              </w:rPr>
              <w:t>9</w:t>
            </w:r>
          </w:p>
        </w:tc>
        <w:tc>
          <w:tcPr>
            <w:tcW w:w="186" w:type="pct"/>
            <w:shd w:val="clear" w:color="auto" w:fill="auto"/>
            <w:vAlign w:val="center"/>
          </w:tcPr>
          <w:p w14:paraId="3E4510CD" w14:textId="77777777" w:rsidR="00312442" w:rsidRPr="00BD3455" w:rsidRDefault="00312442" w:rsidP="00704518">
            <w:pPr>
              <w:jc w:val="center"/>
              <w:rPr>
                <w:bCs/>
                <w:sz w:val="13"/>
                <w:szCs w:val="13"/>
              </w:rPr>
            </w:pPr>
            <w:r>
              <w:rPr>
                <w:bCs/>
                <w:sz w:val="13"/>
                <w:szCs w:val="13"/>
              </w:rPr>
              <w:t>10</w:t>
            </w:r>
          </w:p>
        </w:tc>
        <w:tc>
          <w:tcPr>
            <w:tcW w:w="186" w:type="pct"/>
            <w:shd w:val="clear" w:color="auto" w:fill="auto"/>
            <w:vAlign w:val="center"/>
          </w:tcPr>
          <w:p w14:paraId="7AA2513A" w14:textId="77777777" w:rsidR="00312442" w:rsidRPr="00BD3455" w:rsidRDefault="00312442" w:rsidP="00704518">
            <w:pPr>
              <w:jc w:val="center"/>
              <w:rPr>
                <w:bCs/>
                <w:sz w:val="13"/>
                <w:szCs w:val="13"/>
              </w:rPr>
            </w:pPr>
            <w:r>
              <w:rPr>
                <w:bCs/>
                <w:sz w:val="13"/>
                <w:szCs w:val="13"/>
              </w:rPr>
              <w:t>11</w:t>
            </w:r>
          </w:p>
        </w:tc>
        <w:tc>
          <w:tcPr>
            <w:tcW w:w="186" w:type="pct"/>
            <w:shd w:val="clear" w:color="auto" w:fill="auto"/>
            <w:vAlign w:val="center"/>
          </w:tcPr>
          <w:p w14:paraId="40130639" w14:textId="77777777" w:rsidR="00312442" w:rsidRPr="00BD3455" w:rsidRDefault="00312442" w:rsidP="00704518">
            <w:pPr>
              <w:jc w:val="center"/>
              <w:rPr>
                <w:bCs/>
                <w:sz w:val="13"/>
                <w:szCs w:val="13"/>
              </w:rPr>
            </w:pPr>
            <w:r>
              <w:rPr>
                <w:bCs/>
                <w:sz w:val="13"/>
                <w:szCs w:val="13"/>
              </w:rPr>
              <w:t>12</w:t>
            </w:r>
          </w:p>
        </w:tc>
        <w:tc>
          <w:tcPr>
            <w:tcW w:w="145" w:type="pct"/>
            <w:shd w:val="clear" w:color="auto" w:fill="auto"/>
            <w:vAlign w:val="center"/>
          </w:tcPr>
          <w:p w14:paraId="34E27EC4" w14:textId="77777777" w:rsidR="00312442" w:rsidRPr="00BD3455" w:rsidRDefault="00312442" w:rsidP="00704518">
            <w:pPr>
              <w:jc w:val="center"/>
              <w:rPr>
                <w:bCs/>
                <w:sz w:val="13"/>
                <w:szCs w:val="13"/>
              </w:rPr>
            </w:pPr>
            <w:r>
              <w:rPr>
                <w:bCs/>
                <w:sz w:val="13"/>
                <w:szCs w:val="13"/>
              </w:rPr>
              <w:t>13</w:t>
            </w:r>
          </w:p>
        </w:tc>
        <w:tc>
          <w:tcPr>
            <w:tcW w:w="148" w:type="pct"/>
            <w:shd w:val="clear" w:color="auto" w:fill="auto"/>
            <w:vAlign w:val="center"/>
          </w:tcPr>
          <w:p w14:paraId="7025F8AC" w14:textId="77777777" w:rsidR="00312442" w:rsidRPr="00BD3455" w:rsidRDefault="00312442" w:rsidP="00704518">
            <w:pPr>
              <w:jc w:val="center"/>
              <w:rPr>
                <w:bCs/>
                <w:sz w:val="13"/>
                <w:szCs w:val="13"/>
              </w:rPr>
            </w:pPr>
            <w:r>
              <w:rPr>
                <w:bCs/>
                <w:sz w:val="13"/>
                <w:szCs w:val="13"/>
              </w:rPr>
              <w:t>14</w:t>
            </w:r>
          </w:p>
        </w:tc>
        <w:tc>
          <w:tcPr>
            <w:tcW w:w="181" w:type="pct"/>
            <w:shd w:val="clear" w:color="auto" w:fill="auto"/>
            <w:vAlign w:val="center"/>
          </w:tcPr>
          <w:p w14:paraId="7BC1C5A8" w14:textId="77777777" w:rsidR="00312442" w:rsidRDefault="00312442" w:rsidP="00704518">
            <w:pPr>
              <w:jc w:val="center"/>
              <w:rPr>
                <w:bCs/>
                <w:sz w:val="13"/>
                <w:szCs w:val="13"/>
              </w:rPr>
            </w:pPr>
            <w:r>
              <w:rPr>
                <w:bCs/>
                <w:sz w:val="13"/>
                <w:szCs w:val="13"/>
              </w:rPr>
              <w:t>15</w:t>
            </w:r>
          </w:p>
        </w:tc>
        <w:tc>
          <w:tcPr>
            <w:tcW w:w="181" w:type="pct"/>
            <w:vAlign w:val="center"/>
          </w:tcPr>
          <w:p w14:paraId="53C8C2E1" w14:textId="77777777" w:rsidR="00312442" w:rsidRDefault="00312442" w:rsidP="00704518">
            <w:pPr>
              <w:jc w:val="center"/>
              <w:rPr>
                <w:bCs/>
                <w:sz w:val="13"/>
                <w:szCs w:val="13"/>
              </w:rPr>
            </w:pPr>
            <w:r>
              <w:rPr>
                <w:bCs/>
                <w:sz w:val="13"/>
                <w:szCs w:val="13"/>
              </w:rPr>
              <w:t>16</w:t>
            </w:r>
          </w:p>
        </w:tc>
        <w:tc>
          <w:tcPr>
            <w:tcW w:w="153" w:type="pct"/>
            <w:vAlign w:val="center"/>
          </w:tcPr>
          <w:p w14:paraId="57E90D86" w14:textId="77777777" w:rsidR="00312442" w:rsidRDefault="00312442" w:rsidP="00704518">
            <w:pPr>
              <w:jc w:val="center"/>
              <w:rPr>
                <w:bCs/>
                <w:sz w:val="13"/>
                <w:szCs w:val="13"/>
              </w:rPr>
            </w:pPr>
            <w:r>
              <w:rPr>
                <w:bCs/>
                <w:sz w:val="13"/>
                <w:szCs w:val="13"/>
              </w:rPr>
              <w:t>17</w:t>
            </w:r>
          </w:p>
        </w:tc>
        <w:tc>
          <w:tcPr>
            <w:tcW w:w="153" w:type="pct"/>
            <w:vAlign w:val="center"/>
          </w:tcPr>
          <w:p w14:paraId="22B8BB14" w14:textId="77777777" w:rsidR="00312442" w:rsidRPr="00BD3455" w:rsidRDefault="00312442" w:rsidP="00704518">
            <w:pPr>
              <w:jc w:val="center"/>
              <w:rPr>
                <w:bCs/>
                <w:sz w:val="13"/>
                <w:szCs w:val="13"/>
              </w:rPr>
            </w:pPr>
            <w:r>
              <w:rPr>
                <w:bCs/>
                <w:sz w:val="13"/>
                <w:szCs w:val="13"/>
              </w:rPr>
              <w:t>18</w:t>
            </w:r>
          </w:p>
        </w:tc>
        <w:tc>
          <w:tcPr>
            <w:tcW w:w="155" w:type="pct"/>
            <w:vAlign w:val="center"/>
          </w:tcPr>
          <w:p w14:paraId="23EDA93C" w14:textId="77777777" w:rsidR="00312442" w:rsidRPr="00BD3455" w:rsidRDefault="00312442" w:rsidP="00704518">
            <w:pPr>
              <w:jc w:val="center"/>
              <w:rPr>
                <w:bCs/>
                <w:sz w:val="13"/>
                <w:szCs w:val="13"/>
              </w:rPr>
            </w:pPr>
            <w:r>
              <w:rPr>
                <w:bCs/>
                <w:sz w:val="13"/>
                <w:szCs w:val="13"/>
              </w:rPr>
              <w:t>19</w:t>
            </w:r>
          </w:p>
        </w:tc>
        <w:tc>
          <w:tcPr>
            <w:tcW w:w="172" w:type="pct"/>
            <w:vAlign w:val="center"/>
          </w:tcPr>
          <w:p w14:paraId="6F823AC3" w14:textId="77777777" w:rsidR="00312442" w:rsidRDefault="00312442" w:rsidP="00704518">
            <w:pPr>
              <w:jc w:val="center"/>
              <w:rPr>
                <w:bCs/>
                <w:sz w:val="13"/>
                <w:szCs w:val="13"/>
              </w:rPr>
            </w:pPr>
            <w:r>
              <w:rPr>
                <w:bCs/>
                <w:sz w:val="13"/>
                <w:szCs w:val="13"/>
              </w:rPr>
              <w:t>20</w:t>
            </w:r>
          </w:p>
        </w:tc>
        <w:tc>
          <w:tcPr>
            <w:tcW w:w="155" w:type="pct"/>
            <w:vAlign w:val="center"/>
          </w:tcPr>
          <w:p w14:paraId="72152E1E" w14:textId="77777777" w:rsidR="00312442" w:rsidRDefault="00312442" w:rsidP="00704518">
            <w:pPr>
              <w:jc w:val="center"/>
              <w:rPr>
                <w:bCs/>
                <w:sz w:val="13"/>
                <w:szCs w:val="13"/>
              </w:rPr>
            </w:pPr>
            <w:r>
              <w:rPr>
                <w:bCs/>
                <w:sz w:val="13"/>
                <w:szCs w:val="13"/>
              </w:rPr>
              <w:t>21</w:t>
            </w:r>
          </w:p>
        </w:tc>
        <w:tc>
          <w:tcPr>
            <w:tcW w:w="224" w:type="pct"/>
            <w:vAlign w:val="center"/>
          </w:tcPr>
          <w:p w14:paraId="319728AA" w14:textId="77777777" w:rsidR="00312442" w:rsidRDefault="00312442" w:rsidP="00704518">
            <w:pPr>
              <w:jc w:val="center"/>
              <w:rPr>
                <w:bCs/>
                <w:sz w:val="13"/>
                <w:szCs w:val="13"/>
              </w:rPr>
            </w:pPr>
            <w:r>
              <w:rPr>
                <w:bCs/>
                <w:sz w:val="13"/>
                <w:szCs w:val="13"/>
              </w:rPr>
              <w:t>22</w:t>
            </w:r>
          </w:p>
        </w:tc>
        <w:tc>
          <w:tcPr>
            <w:tcW w:w="181" w:type="pct"/>
            <w:vAlign w:val="center"/>
          </w:tcPr>
          <w:p w14:paraId="0EFFCDAA" w14:textId="77777777" w:rsidR="00312442" w:rsidRDefault="00312442" w:rsidP="00704518">
            <w:pPr>
              <w:jc w:val="center"/>
              <w:rPr>
                <w:bCs/>
                <w:sz w:val="13"/>
                <w:szCs w:val="13"/>
              </w:rPr>
            </w:pPr>
            <w:r>
              <w:rPr>
                <w:bCs/>
                <w:sz w:val="13"/>
                <w:szCs w:val="13"/>
              </w:rPr>
              <w:t>23</w:t>
            </w:r>
          </w:p>
        </w:tc>
        <w:tc>
          <w:tcPr>
            <w:tcW w:w="127" w:type="pct"/>
            <w:vAlign w:val="center"/>
          </w:tcPr>
          <w:p w14:paraId="0681A650" w14:textId="77777777" w:rsidR="00312442" w:rsidRDefault="00312442" w:rsidP="00704518">
            <w:pPr>
              <w:jc w:val="center"/>
              <w:rPr>
                <w:bCs/>
                <w:sz w:val="13"/>
                <w:szCs w:val="13"/>
              </w:rPr>
            </w:pPr>
            <w:r>
              <w:rPr>
                <w:bCs/>
                <w:sz w:val="13"/>
                <w:szCs w:val="13"/>
              </w:rPr>
              <w:t>24</w:t>
            </w:r>
          </w:p>
        </w:tc>
      </w:tr>
      <w:tr w:rsidR="00312442" w:rsidRPr="00BD3455" w14:paraId="1754AAFA" w14:textId="77777777" w:rsidTr="00704518">
        <w:trPr>
          <w:trHeight w:val="64"/>
        </w:trPr>
        <w:tc>
          <w:tcPr>
            <w:tcW w:w="5000" w:type="pct"/>
            <w:gridSpan w:val="24"/>
            <w:vAlign w:val="center"/>
          </w:tcPr>
          <w:p w14:paraId="4A64C7E0" w14:textId="77777777" w:rsidR="00312442" w:rsidRPr="00F01A50" w:rsidRDefault="00312442" w:rsidP="00704518">
            <w:pPr>
              <w:rPr>
                <w:bCs/>
                <w:sz w:val="13"/>
                <w:szCs w:val="13"/>
              </w:rPr>
            </w:pPr>
            <w:r w:rsidRPr="00F01A50">
              <w:rPr>
                <w:bCs/>
                <w:sz w:val="13"/>
                <w:szCs w:val="13"/>
              </w:rPr>
              <w:t>Группа 1. Строительство, реконструкция или модернизация объектов в целях подключения потребителей:</w:t>
            </w:r>
          </w:p>
        </w:tc>
      </w:tr>
      <w:tr w:rsidR="00312442" w:rsidRPr="00BD3455" w14:paraId="1AA52D76" w14:textId="77777777" w:rsidTr="00704518">
        <w:trPr>
          <w:trHeight w:val="64"/>
        </w:trPr>
        <w:tc>
          <w:tcPr>
            <w:tcW w:w="5000" w:type="pct"/>
            <w:gridSpan w:val="24"/>
            <w:vAlign w:val="center"/>
          </w:tcPr>
          <w:p w14:paraId="2630010E" w14:textId="77777777" w:rsidR="00312442" w:rsidRPr="00F01A50" w:rsidRDefault="00312442" w:rsidP="00704518">
            <w:pPr>
              <w:rPr>
                <w:bCs/>
                <w:sz w:val="13"/>
                <w:szCs w:val="13"/>
              </w:rPr>
            </w:pPr>
            <w:r w:rsidRPr="00F01A50">
              <w:rPr>
                <w:bCs/>
                <w:sz w:val="13"/>
                <w:szCs w:val="13"/>
              </w:rPr>
              <w:t>1.1. Строительство новых тепловых сетей в целях подключения потребителей</w:t>
            </w:r>
          </w:p>
        </w:tc>
      </w:tr>
      <w:tr w:rsidR="00312442" w:rsidRPr="009E2E84" w14:paraId="69EF0140" w14:textId="77777777" w:rsidTr="00704518">
        <w:trPr>
          <w:trHeight w:val="64"/>
        </w:trPr>
        <w:tc>
          <w:tcPr>
            <w:tcW w:w="5000" w:type="pct"/>
            <w:gridSpan w:val="24"/>
            <w:vAlign w:val="center"/>
          </w:tcPr>
          <w:p w14:paraId="4DCDC442" w14:textId="77777777" w:rsidR="00312442" w:rsidRPr="00F01A50" w:rsidRDefault="00312442" w:rsidP="00704518">
            <w:pPr>
              <w:rPr>
                <w:bCs/>
                <w:sz w:val="13"/>
                <w:szCs w:val="13"/>
              </w:rPr>
            </w:pPr>
            <w:r w:rsidRPr="00F01A50">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312442" w:rsidRPr="009E2E84" w14:paraId="278FEC73" w14:textId="77777777" w:rsidTr="00704518">
        <w:trPr>
          <w:trHeight w:val="64"/>
        </w:trPr>
        <w:tc>
          <w:tcPr>
            <w:tcW w:w="5000" w:type="pct"/>
            <w:gridSpan w:val="24"/>
            <w:vAlign w:val="center"/>
          </w:tcPr>
          <w:p w14:paraId="110FD5F6" w14:textId="77777777" w:rsidR="00312442" w:rsidRPr="00F01A50" w:rsidRDefault="00312442" w:rsidP="00704518">
            <w:pPr>
              <w:rPr>
                <w:bCs/>
                <w:sz w:val="13"/>
                <w:szCs w:val="13"/>
              </w:rPr>
            </w:pPr>
            <w:r w:rsidRPr="00F01A50">
              <w:rPr>
                <w:bCs/>
                <w:sz w:val="13"/>
                <w:szCs w:val="13"/>
              </w:rPr>
              <w:t>1.3. Увеличение пропускной способности существующих тепловых сетей в целях подключения потребителей</w:t>
            </w:r>
          </w:p>
        </w:tc>
      </w:tr>
      <w:tr w:rsidR="00312442" w:rsidRPr="009E2E84" w14:paraId="4FC01F57" w14:textId="77777777" w:rsidTr="00704518">
        <w:trPr>
          <w:trHeight w:val="64"/>
        </w:trPr>
        <w:tc>
          <w:tcPr>
            <w:tcW w:w="5000" w:type="pct"/>
            <w:gridSpan w:val="24"/>
            <w:vAlign w:val="center"/>
          </w:tcPr>
          <w:p w14:paraId="576EC673" w14:textId="77777777" w:rsidR="00312442" w:rsidRPr="00F01A50" w:rsidRDefault="00312442" w:rsidP="00704518">
            <w:pPr>
              <w:rPr>
                <w:bCs/>
                <w:sz w:val="13"/>
                <w:szCs w:val="13"/>
              </w:rPr>
            </w:pPr>
            <w:r w:rsidRPr="00F01A50">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312442" w:rsidRPr="009E2E84" w14:paraId="04F1071E" w14:textId="77777777" w:rsidTr="00704518">
        <w:trPr>
          <w:trHeight w:val="120"/>
        </w:trPr>
        <w:tc>
          <w:tcPr>
            <w:tcW w:w="2654" w:type="pct"/>
            <w:gridSpan w:val="10"/>
            <w:shd w:val="clear" w:color="auto" w:fill="auto"/>
            <w:vAlign w:val="center"/>
          </w:tcPr>
          <w:p w14:paraId="187F2639" w14:textId="77777777" w:rsidR="00312442" w:rsidRPr="00F01A50" w:rsidRDefault="00312442" w:rsidP="00704518">
            <w:pPr>
              <w:rPr>
                <w:sz w:val="13"/>
                <w:szCs w:val="13"/>
              </w:rPr>
            </w:pPr>
            <w:r w:rsidRPr="00F01A50">
              <w:rPr>
                <w:sz w:val="13"/>
                <w:szCs w:val="13"/>
              </w:rPr>
              <w:t>Всего по группе 1.</w:t>
            </w:r>
          </w:p>
        </w:tc>
        <w:tc>
          <w:tcPr>
            <w:tcW w:w="186" w:type="pct"/>
            <w:shd w:val="clear" w:color="auto" w:fill="auto"/>
            <w:vAlign w:val="center"/>
          </w:tcPr>
          <w:p w14:paraId="60EA1579" w14:textId="77777777" w:rsidR="00312442" w:rsidRPr="00F01A50" w:rsidRDefault="00312442" w:rsidP="00704518">
            <w:pPr>
              <w:jc w:val="center"/>
              <w:rPr>
                <w:sz w:val="13"/>
                <w:szCs w:val="13"/>
              </w:rPr>
            </w:pPr>
            <w:r w:rsidRPr="00F01A50">
              <w:rPr>
                <w:color w:val="000000"/>
                <w:sz w:val="13"/>
                <w:szCs w:val="13"/>
              </w:rPr>
              <w:t>0,00</w:t>
            </w:r>
          </w:p>
        </w:tc>
        <w:tc>
          <w:tcPr>
            <w:tcW w:w="186" w:type="pct"/>
            <w:shd w:val="clear" w:color="auto" w:fill="auto"/>
            <w:vAlign w:val="center"/>
          </w:tcPr>
          <w:p w14:paraId="0F46A8B7" w14:textId="77777777" w:rsidR="00312442" w:rsidRPr="00F01A50" w:rsidRDefault="00312442" w:rsidP="00704518">
            <w:pPr>
              <w:jc w:val="center"/>
              <w:rPr>
                <w:sz w:val="13"/>
                <w:szCs w:val="13"/>
              </w:rPr>
            </w:pPr>
            <w:r w:rsidRPr="00F01A50">
              <w:rPr>
                <w:sz w:val="13"/>
                <w:szCs w:val="13"/>
              </w:rPr>
              <w:t>0,00</w:t>
            </w:r>
          </w:p>
        </w:tc>
        <w:tc>
          <w:tcPr>
            <w:tcW w:w="145" w:type="pct"/>
            <w:shd w:val="clear" w:color="auto" w:fill="auto"/>
            <w:vAlign w:val="center"/>
          </w:tcPr>
          <w:p w14:paraId="24C31B38" w14:textId="77777777" w:rsidR="00312442" w:rsidRPr="00F01A50" w:rsidRDefault="00312442" w:rsidP="00704518">
            <w:pPr>
              <w:jc w:val="center"/>
              <w:rPr>
                <w:sz w:val="13"/>
                <w:szCs w:val="13"/>
              </w:rPr>
            </w:pPr>
            <w:r w:rsidRPr="00F01A50">
              <w:rPr>
                <w:sz w:val="13"/>
                <w:szCs w:val="13"/>
              </w:rPr>
              <w:t>0,00</w:t>
            </w:r>
          </w:p>
        </w:tc>
        <w:tc>
          <w:tcPr>
            <w:tcW w:w="148" w:type="pct"/>
            <w:shd w:val="clear" w:color="auto" w:fill="auto"/>
            <w:vAlign w:val="center"/>
          </w:tcPr>
          <w:p w14:paraId="6BF809A9" w14:textId="77777777" w:rsidR="00312442" w:rsidRPr="00F01A50" w:rsidRDefault="00312442" w:rsidP="00704518">
            <w:pPr>
              <w:jc w:val="center"/>
              <w:rPr>
                <w:sz w:val="13"/>
                <w:szCs w:val="13"/>
              </w:rPr>
            </w:pPr>
            <w:r w:rsidRPr="00F01A50">
              <w:rPr>
                <w:sz w:val="13"/>
                <w:szCs w:val="13"/>
              </w:rPr>
              <w:t>0,00</w:t>
            </w:r>
          </w:p>
        </w:tc>
        <w:tc>
          <w:tcPr>
            <w:tcW w:w="181" w:type="pct"/>
            <w:shd w:val="clear" w:color="auto" w:fill="auto"/>
            <w:vAlign w:val="center"/>
          </w:tcPr>
          <w:p w14:paraId="25977BD4" w14:textId="77777777" w:rsidR="00312442" w:rsidRPr="00F01A50" w:rsidRDefault="00312442" w:rsidP="00704518">
            <w:pPr>
              <w:jc w:val="center"/>
              <w:rPr>
                <w:sz w:val="13"/>
                <w:szCs w:val="13"/>
              </w:rPr>
            </w:pPr>
            <w:r w:rsidRPr="00F01A50">
              <w:rPr>
                <w:sz w:val="13"/>
                <w:szCs w:val="13"/>
              </w:rPr>
              <w:t>0,00</w:t>
            </w:r>
          </w:p>
        </w:tc>
        <w:tc>
          <w:tcPr>
            <w:tcW w:w="181" w:type="pct"/>
            <w:vAlign w:val="center"/>
          </w:tcPr>
          <w:p w14:paraId="3F7628FE" w14:textId="77777777" w:rsidR="00312442" w:rsidRPr="00F01A50" w:rsidRDefault="00312442" w:rsidP="00704518">
            <w:pPr>
              <w:jc w:val="center"/>
              <w:rPr>
                <w:color w:val="000000"/>
                <w:sz w:val="13"/>
                <w:szCs w:val="13"/>
              </w:rPr>
            </w:pPr>
            <w:r w:rsidRPr="00F01A50">
              <w:rPr>
                <w:sz w:val="13"/>
                <w:szCs w:val="13"/>
              </w:rPr>
              <w:t>0,00</w:t>
            </w:r>
          </w:p>
        </w:tc>
        <w:tc>
          <w:tcPr>
            <w:tcW w:w="153" w:type="pct"/>
            <w:vAlign w:val="center"/>
          </w:tcPr>
          <w:p w14:paraId="330F5BDC" w14:textId="77777777" w:rsidR="00312442" w:rsidRPr="00F01A50" w:rsidRDefault="00312442" w:rsidP="00704518">
            <w:pPr>
              <w:jc w:val="center"/>
              <w:rPr>
                <w:color w:val="000000"/>
                <w:sz w:val="13"/>
                <w:szCs w:val="13"/>
              </w:rPr>
            </w:pPr>
            <w:r w:rsidRPr="00F01A50">
              <w:rPr>
                <w:sz w:val="13"/>
                <w:szCs w:val="13"/>
              </w:rPr>
              <w:t>0,00</w:t>
            </w:r>
          </w:p>
        </w:tc>
        <w:tc>
          <w:tcPr>
            <w:tcW w:w="153" w:type="pct"/>
            <w:vAlign w:val="center"/>
          </w:tcPr>
          <w:p w14:paraId="6F43DA9D" w14:textId="77777777" w:rsidR="00312442" w:rsidRPr="00F01A50" w:rsidRDefault="00312442" w:rsidP="00704518">
            <w:pPr>
              <w:jc w:val="center"/>
              <w:rPr>
                <w:color w:val="000000"/>
                <w:sz w:val="13"/>
                <w:szCs w:val="13"/>
              </w:rPr>
            </w:pPr>
            <w:r w:rsidRPr="00F01A50">
              <w:rPr>
                <w:sz w:val="13"/>
                <w:szCs w:val="13"/>
              </w:rPr>
              <w:t>0,00</w:t>
            </w:r>
          </w:p>
        </w:tc>
        <w:tc>
          <w:tcPr>
            <w:tcW w:w="155" w:type="pct"/>
            <w:vAlign w:val="center"/>
          </w:tcPr>
          <w:p w14:paraId="1926B51E" w14:textId="77777777" w:rsidR="00312442" w:rsidRPr="00F01A50" w:rsidRDefault="00312442" w:rsidP="00704518">
            <w:pPr>
              <w:jc w:val="center"/>
              <w:rPr>
                <w:color w:val="000000"/>
                <w:sz w:val="13"/>
                <w:szCs w:val="13"/>
              </w:rPr>
            </w:pPr>
            <w:r w:rsidRPr="00F01A50">
              <w:rPr>
                <w:sz w:val="13"/>
                <w:szCs w:val="13"/>
              </w:rPr>
              <w:t>0,00</w:t>
            </w:r>
          </w:p>
        </w:tc>
        <w:tc>
          <w:tcPr>
            <w:tcW w:w="172" w:type="pct"/>
            <w:vAlign w:val="center"/>
          </w:tcPr>
          <w:p w14:paraId="7CFF11F1" w14:textId="77777777" w:rsidR="00312442" w:rsidRPr="00F01A50" w:rsidRDefault="00312442" w:rsidP="00704518">
            <w:pPr>
              <w:jc w:val="center"/>
              <w:rPr>
                <w:sz w:val="13"/>
                <w:szCs w:val="13"/>
              </w:rPr>
            </w:pPr>
            <w:r w:rsidRPr="00F01A50">
              <w:rPr>
                <w:sz w:val="13"/>
                <w:szCs w:val="13"/>
              </w:rPr>
              <w:t>0,00</w:t>
            </w:r>
          </w:p>
        </w:tc>
        <w:tc>
          <w:tcPr>
            <w:tcW w:w="155" w:type="pct"/>
            <w:vAlign w:val="center"/>
          </w:tcPr>
          <w:p w14:paraId="606046C8" w14:textId="77777777" w:rsidR="00312442" w:rsidRPr="00F01A50" w:rsidRDefault="00312442" w:rsidP="00704518">
            <w:pPr>
              <w:jc w:val="center"/>
              <w:rPr>
                <w:sz w:val="13"/>
                <w:szCs w:val="13"/>
              </w:rPr>
            </w:pPr>
            <w:r w:rsidRPr="00F01A50">
              <w:rPr>
                <w:sz w:val="13"/>
                <w:szCs w:val="13"/>
              </w:rPr>
              <w:t>0,00</w:t>
            </w:r>
          </w:p>
        </w:tc>
        <w:tc>
          <w:tcPr>
            <w:tcW w:w="224" w:type="pct"/>
            <w:vAlign w:val="center"/>
          </w:tcPr>
          <w:p w14:paraId="688846C9" w14:textId="77777777" w:rsidR="00312442" w:rsidRPr="00F01A50" w:rsidRDefault="00312442" w:rsidP="00704518">
            <w:pPr>
              <w:jc w:val="center"/>
              <w:rPr>
                <w:sz w:val="13"/>
                <w:szCs w:val="13"/>
              </w:rPr>
            </w:pPr>
            <w:r w:rsidRPr="00F01A50">
              <w:rPr>
                <w:sz w:val="13"/>
                <w:szCs w:val="13"/>
              </w:rPr>
              <w:t>0,00</w:t>
            </w:r>
          </w:p>
        </w:tc>
        <w:tc>
          <w:tcPr>
            <w:tcW w:w="181" w:type="pct"/>
            <w:vAlign w:val="center"/>
          </w:tcPr>
          <w:p w14:paraId="4F108EF2" w14:textId="77777777" w:rsidR="00312442" w:rsidRPr="00F01A50" w:rsidRDefault="00312442" w:rsidP="00704518">
            <w:pPr>
              <w:jc w:val="center"/>
              <w:rPr>
                <w:sz w:val="13"/>
                <w:szCs w:val="13"/>
              </w:rPr>
            </w:pPr>
            <w:r w:rsidRPr="00F01A50">
              <w:rPr>
                <w:sz w:val="13"/>
                <w:szCs w:val="13"/>
              </w:rPr>
              <w:t>0,00</w:t>
            </w:r>
          </w:p>
        </w:tc>
        <w:tc>
          <w:tcPr>
            <w:tcW w:w="127" w:type="pct"/>
            <w:vAlign w:val="center"/>
          </w:tcPr>
          <w:p w14:paraId="4948B267" w14:textId="77777777" w:rsidR="00312442" w:rsidRPr="00F01A50" w:rsidRDefault="00312442" w:rsidP="00704518">
            <w:pPr>
              <w:jc w:val="center"/>
              <w:rPr>
                <w:sz w:val="13"/>
                <w:szCs w:val="13"/>
              </w:rPr>
            </w:pPr>
            <w:r w:rsidRPr="00F01A50">
              <w:rPr>
                <w:sz w:val="13"/>
                <w:szCs w:val="13"/>
              </w:rPr>
              <w:t>0,00</w:t>
            </w:r>
          </w:p>
        </w:tc>
      </w:tr>
      <w:tr w:rsidR="00312442" w:rsidRPr="009E2E84" w14:paraId="09BCE2B9" w14:textId="77777777" w:rsidTr="00704518">
        <w:trPr>
          <w:trHeight w:val="94"/>
        </w:trPr>
        <w:tc>
          <w:tcPr>
            <w:tcW w:w="5000" w:type="pct"/>
            <w:gridSpan w:val="24"/>
            <w:vAlign w:val="center"/>
          </w:tcPr>
          <w:p w14:paraId="2DAABA61" w14:textId="77777777" w:rsidR="00312442" w:rsidRPr="00F01A50" w:rsidRDefault="00312442" w:rsidP="00704518">
            <w:pPr>
              <w:rPr>
                <w:bCs/>
                <w:sz w:val="13"/>
                <w:szCs w:val="13"/>
              </w:rPr>
            </w:pPr>
            <w:r w:rsidRPr="00F01A50">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312442" w:rsidRPr="009E2E84" w14:paraId="31259C9E" w14:textId="77777777" w:rsidTr="00704518">
        <w:trPr>
          <w:trHeight w:val="64"/>
        </w:trPr>
        <w:tc>
          <w:tcPr>
            <w:tcW w:w="2654" w:type="pct"/>
            <w:gridSpan w:val="10"/>
            <w:tcBorders>
              <w:right w:val="single" w:sz="4" w:space="0" w:color="auto"/>
            </w:tcBorders>
            <w:shd w:val="clear" w:color="auto" w:fill="auto"/>
            <w:vAlign w:val="center"/>
          </w:tcPr>
          <w:p w14:paraId="2E5291A0" w14:textId="77777777" w:rsidR="00312442" w:rsidRPr="00043EF7" w:rsidRDefault="00312442" w:rsidP="00704518">
            <w:pPr>
              <w:rPr>
                <w:sz w:val="13"/>
                <w:szCs w:val="13"/>
              </w:rPr>
            </w:pPr>
            <w:r w:rsidRPr="00BD3455">
              <w:rPr>
                <w:sz w:val="13"/>
                <w:szCs w:val="13"/>
              </w:rPr>
              <w:t>Всего по группе 2.</w:t>
            </w:r>
          </w:p>
        </w:tc>
        <w:tc>
          <w:tcPr>
            <w:tcW w:w="186" w:type="pct"/>
            <w:tcBorders>
              <w:top w:val="single" w:sz="4" w:space="0" w:color="auto"/>
              <w:left w:val="nil"/>
              <w:bottom w:val="single" w:sz="4" w:space="0" w:color="auto"/>
              <w:right w:val="single" w:sz="4" w:space="0" w:color="auto"/>
            </w:tcBorders>
            <w:shd w:val="clear" w:color="auto" w:fill="auto"/>
            <w:vAlign w:val="center"/>
          </w:tcPr>
          <w:p w14:paraId="30A9665E" w14:textId="77777777" w:rsidR="00312442" w:rsidRPr="00BD3455" w:rsidRDefault="00312442" w:rsidP="00704518">
            <w:pPr>
              <w:jc w:val="center"/>
              <w:rPr>
                <w:sz w:val="13"/>
                <w:szCs w:val="13"/>
              </w:rPr>
            </w:pPr>
            <w:r>
              <w:rPr>
                <w:color w:val="000000"/>
                <w:sz w:val="13"/>
                <w:szCs w:val="13"/>
              </w:rPr>
              <w:t>0,00</w:t>
            </w:r>
          </w:p>
        </w:tc>
        <w:tc>
          <w:tcPr>
            <w:tcW w:w="186" w:type="pct"/>
            <w:tcBorders>
              <w:top w:val="single" w:sz="4" w:space="0" w:color="auto"/>
              <w:left w:val="nil"/>
              <w:bottom w:val="single" w:sz="4" w:space="0" w:color="auto"/>
              <w:right w:val="single" w:sz="4" w:space="0" w:color="auto"/>
            </w:tcBorders>
            <w:shd w:val="clear" w:color="auto" w:fill="auto"/>
            <w:vAlign w:val="center"/>
          </w:tcPr>
          <w:p w14:paraId="6DC8E34F"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4EC5529F"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nil"/>
              <w:bottom w:val="single" w:sz="4" w:space="0" w:color="auto"/>
              <w:right w:val="single" w:sz="4" w:space="0" w:color="auto"/>
            </w:tcBorders>
            <w:shd w:val="clear" w:color="auto" w:fill="auto"/>
            <w:vAlign w:val="center"/>
          </w:tcPr>
          <w:p w14:paraId="02FF8099"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nil"/>
              <w:bottom w:val="single" w:sz="4" w:space="0" w:color="auto"/>
              <w:right w:val="single" w:sz="4" w:space="0" w:color="auto"/>
            </w:tcBorders>
            <w:shd w:val="clear" w:color="auto" w:fill="auto"/>
            <w:vAlign w:val="center"/>
          </w:tcPr>
          <w:p w14:paraId="1EF5111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nil"/>
              <w:bottom w:val="single" w:sz="4" w:space="0" w:color="auto"/>
              <w:right w:val="single" w:sz="4" w:space="0" w:color="auto"/>
            </w:tcBorders>
            <w:shd w:val="clear" w:color="auto" w:fill="auto"/>
            <w:vAlign w:val="center"/>
          </w:tcPr>
          <w:p w14:paraId="3A9DC9AC"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24E90F1"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B1B5601"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52BF1FC8"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9331713"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808D819"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5656E04B"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5DE77356" w14:textId="77777777" w:rsidR="00312442" w:rsidRPr="00BD3455" w:rsidRDefault="00312442" w:rsidP="00704518">
            <w:pPr>
              <w:jc w:val="center"/>
              <w:rPr>
                <w:sz w:val="13"/>
                <w:szCs w:val="13"/>
              </w:rPr>
            </w:pPr>
            <w:r w:rsidRPr="00BD3455">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13409F22" w14:textId="77777777" w:rsidR="00312442" w:rsidRPr="00BD3455" w:rsidRDefault="00312442" w:rsidP="00704518">
            <w:pPr>
              <w:jc w:val="center"/>
              <w:rPr>
                <w:sz w:val="13"/>
                <w:szCs w:val="13"/>
              </w:rPr>
            </w:pPr>
            <w:r w:rsidRPr="00BD3455">
              <w:rPr>
                <w:sz w:val="13"/>
                <w:szCs w:val="13"/>
              </w:rPr>
              <w:t>0,00</w:t>
            </w:r>
          </w:p>
        </w:tc>
      </w:tr>
      <w:tr w:rsidR="00312442" w:rsidRPr="009E2E84" w14:paraId="1D8C5136" w14:textId="77777777" w:rsidTr="00704518">
        <w:trPr>
          <w:trHeight w:val="158"/>
        </w:trPr>
        <w:tc>
          <w:tcPr>
            <w:tcW w:w="5000" w:type="pct"/>
            <w:gridSpan w:val="24"/>
            <w:tcBorders>
              <w:right w:val="single" w:sz="4" w:space="0" w:color="auto"/>
            </w:tcBorders>
            <w:shd w:val="clear" w:color="auto" w:fill="auto"/>
            <w:vAlign w:val="center"/>
          </w:tcPr>
          <w:p w14:paraId="0AF614E5" w14:textId="77777777" w:rsidR="00312442" w:rsidRPr="00344037" w:rsidRDefault="00312442" w:rsidP="00704518">
            <w:pPr>
              <w:rPr>
                <w:sz w:val="13"/>
                <w:szCs w:val="13"/>
              </w:rPr>
            </w:pPr>
            <w:r w:rsidRPr="00344037">
              <w:rPr>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312442" w:rsidRPr="009E2E84" w14:paraId="449001AC" w14:textId="77777777" w:rsidTr="00704518">
        <w:trPr>
          <w:trHeight w:val="70"/>
        </w:trPr>
        <w:tc>
          <w:tcPr>
            <w:tcW w:w="5000" w:type="pct"/>
            <w:gridSpan w:val="24"/>
            <w:tcBorders>
              <w:bottom w:val="single" w:sz="4" w:space="0" w:color="auto"/>
              <w:right w:val="single" w:sz="4" w:space="0" w:color="auto"/>
            </w:tcBorders>
            <w:shd w:val="clear" w:color="auto" w:fill="auto"/>
            <w:vAlign w:val="center"/>
          </w:tcPr>
          <w:p w14:paraId="2B144B0D" w14:textId="77777777" w:rsidR="00312442" w:rsidRPr="00344037" w:rsidRDefault="00312442" w:rsidP="00704518">
            <w:pPr>
              <w:rPr>
                <w:sz w:val="13"/>
                <w:szCs w:val="13"/>
              </w:rPr>
            </w:pPr>
            <w:r w:rsidRPr="00344037">
              <w:rPr>
                <w:sz w:val="13"/>
                <w:szCs w:val="13"/>
              </w:rPr>
              <w:t>3.1. Реконструкция или модернизация существующих тепловых сетей</w:t>
            </w:r>
          </w:p>
        </w:tc>
      </w:tr>
      <w:tr w:rsidR="00312442" w:rsidRPr="009E2E84" w14:paraId="09960FCD"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39CF60E" w14:textId="77777777" w:rsidR="00312442" w:rsidRPr="0026175D" w:rsidRDefault="00312442" w:rsidP="00704518">
            <w:pPr>
              <w:jc w:val="center"/>
              <w:rPr>
                <w:sz w:val="13"/>
                <w:szCs w:val="13"/>
              </w:rPr>
            </w:pPr>
            <w:r>
              <w:rPr>
                <w:sz w:val="13"/>
                <w:szCs w:val="13"/>
              </w:rPr>
              <w:t>3.1.1.</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1798575F" w14:textId="77777777" w:rsidR="00312442" w:rsidRPr="00C702FC" w:rsidRDefault="00312442" w:rsidP="00704518">
            <w:pPr>
              <w:rPr>
                <w:color w:val="000000"/>
                <w:sz w:val="13"/>
                <w:szCs w:val="13"/>
              </w:rPr>
            </w:pPr>
            <w:r w:rsidRPr="00C702FC">
              <w:rPr>
                <w:color w:val="000000"/>
                <w:sz w:val="13"/>
                <w:szCs w:val="13"/>
              </w:rPr>
              <w:t xml:space="preserve">Реконструкция утепления подземных </w:t>
            </w:r>
          </w:p>
          <w:p w14:paraId="4A5C9AA6" w14:textId="77777777" w:rsidR="00312442" w:rsidRPr="00C702FC" w:rsidRDefault="00312442" w:rsidP="00704518">
            <w:pPr>
              <w:rPr>
                <w:color w:val="000000"/>
                <w:sz w:val="13"/>
                <w:szCs w:val="13"/>
              </w:rPr>
            </w:pPr>
            <w:r w:rsidRPr="00C702FC">
              <w:rPr>
                <w:color w:val="000000"/>
                <w:sz w:val="13"/>
                <w:szCs w:val="13"/>
              </w:rPr>
              <w:t>участков трубопроводов от ТК-100 до бани 660</w:t>
            </w:r>
            <w:r>
              <w:rPr>
                <w:color w:val="000000"/>
                <w:sz w:val="13"/>
                <w:szCs w:val="13"/>
              </w:rPr>
              <w:t xml:space="preserve"> м</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DA5A28D"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3659E9AB"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326614EC"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13D665F" w14:textId="77777777" w:rsidR="00312442" w:rsidRPr="008E3306" w:rsidRDefault="00312442" w:rsidP="00704518">
            <w:pPr>
              <w:jc w:val="center"/>
              <w:rPr>
                <w:sz w:val="13"/>
                <w:szCs w:val="13"/>
              </w:rPr>
            </w:pPr>
            <w:r>
              <w:rPr>
                <w:sz w:val="13"/>
                <w:szCs w:val="13"/>
              </w:rPr>
              <w:t>Объем утеплителя</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7B8D0CAC" w14:textId="77777777" w:rsidR="00312442" w:rsidRPr="008E3306" w:rsidRDefault="00312442" w:rsidP="00704518">
            <w:pPr>
              <w:jc w:val="center"/>
              <w:rPr>
                <w:sz w:val="13"/>
                <w:szCs w:val="13"/>
              </w:rPr>
            </w:pPr>
            <w:r w:rsidRPr="008E3306">
              <w:rPr>
                <w:sz w:val="13"/>
                <w:szCs w:val="13"/>
              </w:rPr>
              <w:t>м</w:t>
            </w:r>
            <w:r w:rsidRPr="00355441">
              <w:rPr>
                <w:sz w:val="13"/>
                <w:szCs w:val="13"/>
                <w:vertAlign w:val="superscript"/>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D2C0B3B"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4DB7D43D" w14:textId="77777777" w:rsidR="00312442" w:rsidRPr="008E3306" w:rsidRDefault="00312442" w:rsidP="00704518">
            <w:pPr>
              <w:jc w:val="center"/>
              <w:rPr>
                <w:sz w:val="13"/>
                <w:szCs w:val="13"/>
              </w:rPr>
            </w:pPr>
            <w:r>
              <w:rPr>
                <w:sz w:val="13"/>
                <w:szCs w:val="13"/>
              </w:rPr>
              <w:t>72,81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056011A" w14:textId="77777777" w:rsidR="00312442" w:rsidRPr="008E3306" w:rsidRDefault="00312442" w:rsidP="00704518">
            <w:pPr>
              <w:jc w:val="center"/>
              <w:rPr>
                <w:sz w:val="13"/>
                <w:szCs w:val="13"/>
              </w:rPr>
            </w:pPr>
            <w:r w:rsidRPr="008E3306">
              <w:rPr>
                <w:sz w:val="13"/>
                <w:szCs w:val="13"/>
              </w:rPr>
              <w:t>202</w:t>
            </w:r>
            <w:r>
              <w:rPr>
                <w:sz w:val="13"/>
                <w:szCs w:val="13"/>
              </w:rPr>
              <w:t>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E750D3A" w14:textId="77777777" w:rsidR="00312442" w:rsidRPr="008E3306" w:rsidRDefault="00312442" w:rsidP="00704518">
            <w:pPr>
              <w:jc w:val="center"/>
              <w:rPr>
                <w:sz w:val="13"/>
                <w:szCs w:val="13"/>
              </w:rPr>
            </w:pPr>
            <w:r w:rsidRPr="008E3306">
              <w:rPr>
                <w:sz w:val="13"/>
                <w:szCs w:val="13"/>
              </w:rPr>
              <w:t>202</w:t>
            </w:r>
            <w:r>
              <w:rPr>
                <w:sz w:val="13"/>
                <w:szCs w:val="13"/>
              </w:rPr>
              <w:t>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0B892830" w14:textId="77777777" w:rsidR="00312442" w:rsidRPr="008E3306" w:rsidRDefault="00312442" w:rsidP="00704518">
            <w:pPr>
              <w:jc w:val="center"/>
              <w:rPr>
                <w:sz w:val="13"/>
                <w:szCs w:val="13"/>
              </w:rPr>
            </w:pPr>
            <w:r>
              <w:rPr>
                <w:sz w:val="13"/>
                <w:szCs w:val="13"/>
              </w:rPr>
              <w:t>5244,00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27D7832B"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11CFD846"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6DA8AC20"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AE03864"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06E03C68"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37A20CB"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F4902BB"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EFAAADC"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4179751E" w14:textId="77777777" w:rsidR="00312442" w:rsidRPr="00BD3455" w:rsidRDefault="00312442" w:rsidP="00704518">
            <w:pPr>
              <w:jc w:val="center"/>
              <w:rPr>
                <w:sz w:val="13"/>
                <w:szCs w:val="13"/>
              </w:rPr>
            </w:pPr>
            <w:r>
              <w:rPr>
                <w:sz w:val="13"/>
                <w:szCs w:val="13"/>
              </w:rPr>
              <w:t>5244</w:t>
            </w:r>
            <w:r w:rsidRPr="00BD3455">
              <w:rPr>
                <w:sz w:val="13"/>
                <w:szCs w:val="13"/>
              </w:rPr>
              <w:t>,00</w:t>
            </w:r>
          </w:p>
        </w:tc>
        <w:tc>
          <w:tcPr>
            <w:tcW w:w="155" w:type="pct"/>
            <w:tcBorders>
              <w:top w:val="single" w:sz="4" w:space="0" w:color="auto"/>
              <w:left w:val="single" w:sz="4" w:space="0" w:color="auto"/>
              <w:bottom w:val="single" w:sz="4" w:space="0" w:color="auto"/>
              <w:right w:val="single" w:sz="4" w:space="0" w:color="auto"/>
            </w:tcBorders>
            <w:vAlign w:val="center"/>
          </w:tcPr>
          <w:p w14:paraId="6B8EC667"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5F5E5AB2"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1CA537A" w14:textId="77777777" w:rsidR="00312442" w:rsidRPr="00BD3455" w:rsidRDefault="00312442" w:rsidP="00704518">
            <w:pPr>
              <w:jc w:val="center"/>
              <w:rPr>
                <w:sz w:val="13"/>
                <w:szCs w:val="13"/>
              </w:rPr>
            </w:pPr>
            <w:r w:rsidRPr="00BD3455">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09F14FFB" w14:textId="77777777" w:rsidR="00312442" w:rsidRPr="00BD3455" w:rsidRDefault="00312442" w:rsidP="00704518">
            <w:pPr>
              <w:jc w:val="center"/>
              <w:rPr>
                <w:sz w:val="13"/>
                <w:szCs w:val="13"/>
              </w:rPr>
            </w:pPr>
            <w:r w:rsidRPr="00BD3455">
              <w:rPr>
                <w:sz w:val="13"/>
                <w:szCs w:val="13"/>
              </w:rPr>
              <w:t>0,00</w:t>
            </w:r>
          </w:p>
        </w:tc>
      </w:tr>
      <w:tr w:rsidR="00312442" w:rsidRPr="009E2E84" w14:paraId="46436E83"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CE8E71D" w14:textId="77777777" w:rsidR="00312442" w:rsidRDefault="00312442" w:rsidP="00704518">
            <w:pPr>
              <w:jc w:val="center"/>
              <w:rPr>
                <w:sz w:val="13"/>
                <w:szCs w:val="13"/>
              </w:rPr>
            </w:pPr>
            <w:r>
              <w:rPr>
                <w:sz w:val="13"/>
                <w:szCs w:val="13"/>
              </w:rPr>
              <w:t>3.1.2.</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6DF733DA" w14:textId="77777777" w:rsidR="00312442" w:rsidRPr="00C702FC" w:rsidRDefault="00312442" w:rsidP="00704518">
            <w:pPr>
              <w:rPr>
                <w:color w:val="000000"/>
                <w:sz w:val="13"/>
                <w:szCs w:val="13"/>
              </w:rPr>
            </w:pPr>
            <w:r w:rsidRPr="00C702FC">
              <w:rPr>
                <w:color w:val="000000"/>
                <w:sz w:val="13"/>
                <w:szCs w:val="13"/>
              </w:rPr>
              <w:t>Реконструкция системы запорных узлов, внедрение электроприводов для работы с автоматикой бойлерной 189 диам. Камера 1-6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F8D16C0"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2AE949A" w14:textId="77777777" w:rsidR="00312442" w:rsidRDefault="00312442" w:rsidP="00704518">
            <w:pPr>
              <w:jc w:val="center"/>
              <w:rPr>
                <w:color w:val="000000"/>
                <w:sz w:val="13"/>
                <w:szCs w:val="13"/>
              </w:rPr>
            </w:pPr>
            <w:r w:rsidRPr="00C702FC">
              <w:rPr>
                <w:color w:val="000000"/>
                <w:sz w:val="13"/>
                <w:szCs w:val="13"/>
              </w:rPr>
              <w:t>Кемеровская область, Тисульский район,</w:t>
            </w:r>
          </w:p>
          <w:p w14:paraId="1E878B0C" w14:textId="77777777" w:rsidR="00312442" w:rsidRPr="008E3306" w:rsidRDefault="00312442" w:rsidP="00704518">
            <w:pPr>
              <w:jc w:val="center"/>
              <w:rPr>
                <w:sz w:val="13"/>
                <w:szCs w:val="13"/>
              </w:rPr>
            </w:pPr>
            <w:r w:rsidRPr="00C702FC">
              <w:rPr>
                <w:color w:val="000000"/>
                <w:sz w:val="13"/>
                <w:szCs w:val="13"/>
              </w:rPr>
              <w:t xml:space="preserve"> 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0EE208D" w14:textId="77777777" w:rsidR="00312442" w:rsidRPr="008E3306" w:rsidRDefault="00312442" w:rsidP="00704518">
            <w:pPr>
              <w:jc w:val="center"/>
              <w:rPr>
                <w:sz w:val="13"/>
                <w:szCs w:val="13"/>
              </w:rPr>
            </w:pPr>
            <w:r>
              <w:rPr>
                <w:sz w:val="13"/>
                <w:szCs w:val="13"/>
              </w:rPr>
              <w:t>Наличие</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5A63AF37" w14:textId="77777777" w:rsidR="00312442" w:rsidRPr="008E3306" w:rsidRDefault="00312442" w:rsidP="00704518">
            <w:pPr>
              <w:jc w:val="center"/>
              <w:rPr>
                <w:sz w:val="13"/>
                <w:szCs w:val="13"/>
              </w:rPr>
            </w:pPr>
            <w:r>
              <w:rPr>
                <w:sz w:val="13"/>
                <w:szCs w:val="13"/>
              </w:rPr>
              <w:t>ед.</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D45C3B2"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8716107" w14:textId="77777777" w:rsidR="00312442" w:rsidRPr="008E3306" w:rsidRDefault="00312442" w:rsidP="00704518">
            <w:pPr>
              <w:jc w:val="center"/>
              <w:rPr>
                <w:sz w:val="13"/>
                <w:szCs w:val="13"/>
              </w:rPr>
            </w:pPr>
            <w:r>
              <w:rPr>
                <w:sz w:val="13"/>
                <w:szCs w:val="13"/>
              </w:rPr>
              <w:t>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0A40974" w14:textId="77777777" w:rsidR="00312442" w:rsidRPr="008E3306" w:rsidRDefault="00312442" w:rsidP="00704518">
            <w:pPr>
              <w:jc w:val="center"/>
              <w:rPr>
                <w:sz w:val="13"/>
                <w:szCs w:val="13"/>
              </w:rPr>
            </w:pPr>
            <w:r>
              <w:rPr>
                <w:sz w:val="13"/>
                <w:szCs w:val="13"/>
              </w:rPr>
              <w:t>2029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00BA505" w14:textId="77777777" w:rsidR="00312442" w:rsidRPr="008E3306" w:rsidRDefault="00312442" w:rsidP="00704518">
            <w:pPr>
              <w:jc w:val="center"/>
              <w:rPr>
                <w:sz w:val="13"/>
                <w:szCs w:val="13"/>
              </w:rPr>
            </w:pPr>
            <w:r>
              <w:rPr>
                <w:sz w:val="13"/>
                <w:szCs w:val="13"/>
              </w:rPr>
              <w:t>2029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39C690A7" w14:textId="77777777" w:rsidR="00312442" w:rsidRPr="008E3306" w:rsidRDefault="00312442" w:rsidP="00704518">
            <w:pPr>
              <w:jc w:val="center"/>
              <w:rPr>
                <w:sz w:val="13"/>
                <w:szCs w:val="13"/>
              </w:rPr>
            </w:pPr>
            <w:r>
              <w:rPr>
                <w:sz w:val="13"/>
                <w:szCs w:val="13"/>
              </w:rPr>
              <w:t>8444,40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1A8165C"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786E8A08"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43B2411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8786760"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E229B0D"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0A31F03"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CE96F0A"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25587E8"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564BBA3E"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234AE6C" w14:textId="77777777" w:rsidR="00312442" w:rsidRDefault="00312442" w:rsidP="00704518">
            <w:pPr>
              <w:jc w:val="center"/>
              <w:rPr>
                <w:sz w:val="13"/>
                <w:szCs w:val="13"/>
              </w:rPr>
            </w:pPr>
            <w:r>
              <w:rPr>
                <w:sz w:val="13"/>
                <w:szCs w:val="13"/>
              </w:rPr>
              <w:t>8444,40</w:t>
            </w:r>
          </w:p>
        </w:tc>
        <w:tc>
          <w:tcPr>
            <w:tcW w:w="224" w:type="pct"/>
            <w:tcBorders>
              <w:top w:val="single" w:sz="4" w:space="0" w:color="auto"/>
              <w:left w:val="single" w:sz="4" w:space="0" w:color="auto"/>
              <w:bottom w:val="single" w:sz="4" w:space="0" w:color="auto"/>
              <w:right w:val="single" w:sz="4" w:space="0" w:color="auto"/>
            </w:tcBorders>
            <w:vAlign w:val="center"/>
          </w:tcPr>
          <w:p w14:paraId="2A142D2B"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63158C7B" w14:textId="77777777" w:rsidR="00312442" w:rsidRPr="00BD3455" w:rsidRDefault="00312442" w:rsidP="00704518">
            <w:pPr>
              <w:jc w:val="center"/>
              <w:rPr>
                <w:sz w:val="13"/>
                <w:szCs w:val="13"/>
              </w:rPr>
            </w:pPr>
            <w:r w:rsidRPr="00BD3455">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4CBB3DEC" w14:textId="77777777" w:rsidR="00312442" w:rsidRPr="00BD3455" w:rsidRDefault="00312442" w:rsidP="00704518">
            <w:pPr>
              <w:jc w:val="center"/>
              <w:rPr>
                <w:sz w:val="13"/>
                <w:szCs w:val="13"/>
              </w:rPr>
            </w:pPr>
            <w:r w:rsidRPr="00BD3455">
              <w:rPr>
                <w:sz w:val="13"/>
                <w:szCs w:val="13"/>
              </w:rPr>
              <w:t>0,00</w:t>
            </w:r>
          </w:p>
        </w:tc>
      </w:tr>
      <w:tr w:rsidR="00312442" w:rsidRPr="009E2E84" w14:paraId="6F142C6D"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3F36106" w14:textId="77777777" w:rsidR="00312442" w:rsidRDefault="00312442" w:rsidP="00704518">
            <w:pPr>
              <w:jc w:val="center"/>
              <w:rPr>
                <w:sz w:val="13"/>
                <w:szCs w:val="13"/>
              </w:rPr>
            </w:pPr>
            <w:r>
              <w:rPr>
                <w:sz w:val="13"/>
                <w:szCs w:val="13"/>
              </w:rPr>
              <w:t>3.1.3.</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ADDD6F4" w14:textId="77777777" w:rsidR="00312442" w:rsidRPr="00C702FC" w:rsidRDefault="00312442" w:rsidP="00704518">
            <w:pPr>
              <w:rPr>
                <w:color w:val="000000"/>
                <w:sz w:val="13"/>
                <w:szCs w:val="13"/>
              </w:rPr>
            </w:pPr>
            <w:r w:rsidRPr="00C702FC">
              <w:rPr>
                <w:color w:val="000000"/>
                <w:sz w:val="13"/>
                <w:szCs w:val="13"/>
              </w:rPr>
              <w:t>Реконструкция (укрепление) мест прокладки подземных трубопроводов</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B8C3C30" w14:textId="77777777" w:rsidR="00312442" w:rsidRPr="008E3306" w:rsidRDefault="00312442" w:rsidP="00704518">
            <w:pPr>
              <w:jc w:val="center"/>
              <w:rPr>
                <w:sz w:val="13"/>
                <w:szCs w:val="13"/>
              </w:rPr>
            </w:pPr>
            <w:r w:rsidRPr="00AE4DC1">
              <w:rPr>
                <w:sz w:val="13"/>
                <w:szCs w:val="13"/>
              </w:rPr>
              <w:t>Повышение надежности работы систем</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DEDC659"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75DEEDB1"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4518356" w14:textId="77777777" w:rsidR="00312442" w:rsidRPr="008E3306" w:rsidRDefault="00312442" w:rsidP="00704518">
            <w:pPr>
              <w:jc w:val="center"/>
              <w:rPr>
                <w:sz w:val="13"/>
                <w:szCs w:val="13"/>
              </w:rPr>
            </w:pPr>
            <w:r>
              <w:rPr>
                <w:sz w:val="13"/>
                <w:szCs w:val="13"/>
              </w:rPr>
              <w:t>Объем</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46281A3D" w14:textId="77777777" w:rsidR="00312442" w:rsidRPr="008E3306" w:rsidRDefault="00312442" w:rsidP="00704518">
            <w:pPr>
              <w:jc w:val="center"/>
              <w:rPr>
                <w:sz w:val="13"/>
                <w:szCs w:val="13"/>
              </w:rPr>
            </w:pPr>
            <w:r w:rsidRPr="008E3306">
              <w:rPr>
                <w:sz w:val="13"/>
                <w:szCs w:val="13"/>
              </w:rPr>
              <w:t>м</w:t>
            </w:r>
            <w:r w:rsidRPr="00355441">
              <w:rPr>
                <w:sz w:val="13"/>
                <w:szCs w:val="13"/>
                <w:vertAlign w:val="superscript"/>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B835F25"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49E5BEC5" w14:textId="77777777" w:rsidR="00312442" w:rsidRPr="008E3306" w:rsidRDefault="00312442" w:rsidP="00704518">
            <w:pPr>
              <w:jc w:val="center"/>
              <w:rPr>
                <w:sz w:val="13"/>
                <w:szCs w:val="13"/>
              </w:rPr>
            </w:pPr>
            <w:r>
              <w:rPr>
                <w:sz w:val="13"/>
                <w:szCs w:val="13"/>
              </w:rPr>
              <w:t>38,1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DD46B7A" w14:textId="77777777" w:rsidR="00312442" w:rsidRPr="008E3306" w:rsidRDefault="00312442" w:rsidP="00704518">
            <w:pPr>
              <w:jc w:val="center"/>
              <w:rPr>
                <w:sz w:val="13"/>
                <w:szCs w:val="13"/>
              </w:rPr>
            </w:pPr>
            <w:r>
              <w:rPr>
                <w:sz w:val="13"/>
                <w:szCs w:val="13"/>
              </w:rPr>
              <w:t>2029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292BEDFB"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55574AD" w14:textId="77777777" w:rsidR="00312442" w:rsidRPr="008E3306" w:rsidRDefault="00312442" w:rsidP="00704518">
            <w:pPr>
              <w:jc w:val="center"/>
              <w:rPr>
                <w:sz w:val="13"/>
                <w:szCs w:val="13"/>
              </w:rPr>
            </w:pPr>
            <w:r>
              <w:rPr>
                <w:sz w:val="13"/>
                <w:szCs w:val="13"/>
              </w:rPr>
              <w:t>5564,60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0A69D70F"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196C157F"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628161B5"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188E3BE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39D4DB6"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4BB0074"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50D4AF6"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A01C3FE"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50C8AE3B"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DD0E7CC" w14:textId="77777777" w:rsidR="00312442" w:rsidRDefault="00312442" w:rsidP="00704518">
            <w:pPr>
              <w:jc w:val="center"/>
              <w:rPr>
                <w:sz w:val="13"/>
                <w:szCs w:val="13"/>
              </w:rPr>
            </w:pPr>
            <w:r>
              <w:rPr>
                <w:sz w:val="13"/>
                <w:szCs w:val="13"/>
              </w:rPr>
              <w:t>2451,60</w:t>
            </w:r>
          </w:p>
        </w:tc>
        <w:tc>
          <w:tcPr>
            <w:tcW w:w="224" w:type="pct"/>
            <w:tcBorders>
              <w:top w:val="single" w:sz="4" w:space="0" w:color="auto"/>
              <w:left w:val="single" w:sz="4" w:space="0" w:color="auto"/>
              <w:bottom w:val="single" w:sz="4" w:space="0" w:color="auto"/>
              <w:right w:val="single" w:sz="4" w:space="0" w:color="auto"/>
            </w:tcBorders>
            <w:vAlign w:val="center"/>
          </w:tcPr>
          <w:p w14:paraId="12595933" w14:textId="77777777" w:rsidR="00312442" w:rsidRDefault="00312442" w:rsidP="00704518">
            <w:pPr>
              <w:jc w:val="center"/>
              <w:rPr>
                <w:sz w:val="13"/>
                <w:szCs w:val="13"/>
              </w:rPr>
            </w:pPr>
            <w:r>
              <w:rPr>
                <w:sz w:val="13"/>
                <w:szCs w:val="13"/>
              </w:rPr>
              <w:t>3113,00</w:t>
            </w:r>
          </w:p>
        </w:tc>
        <w:tc>
          <w:tcPr>
            <w:tcW w:w="181" w:type="pct"/>
            <w:tcBorders>
              <w:top w:val="single" w:sz="4" w:space="0" w:color="auto"/>
              <w:left w:val="single" w:sz="4" w:space="0" w:color="auto"/>
              <w:bottom w:val="single" w:sz="4" w:space="0" w:color="auto"/>
              <w:right w:val="single" w:sz="4" w:space="0" w:color="auto"/>
            </w:tcBorders>
            <w:vAlign w:val="center"/>
          </w:tcPr>
          <w:p w14:paraId="08BFB613" w14:textId="77777777" w:rsidR="00312442" w:rsidRPr="00BD3455" w:rsidRDefault="00312442" w:rsidP="00704518">
            <w:pPr>
              <w:jc w:val="center"/>
              <w:rPr>
                <w:sz w:val="13"/>
                <w:szCs w:val="13"/>
              </w:rPr>
            </w:pPr>
            <w:r w:rsidRPr="00BD3455">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3DB8A163" w14:textId="77777777" w:rsidR="00312442" w:rsidRPr="00BD3455" w:rsidRDefault="00312442" w:rsidP="00704518">
            <w:pPr>
              <w:jc w:val="center"/>
              <w:rPr>
                <w:sz w:val="13"/>
                <w:szCs w:val="13"/>
              </w:rPr>
            </w:pPr>
            <w:r w:rsidRPr="00BD3455">
              <w:rPr>
                <w:sz w:val="13"/>
                <w:szCs w:val="13"/>
              </w:rPr>
              <w:t>0,00</w:t>
            </w:r>
          </w:p>
        </w:tc>
      </w:tr>
      <w:tr w:rsidR="00312442" w:rsidRPr="009E2E84" w14:paraId="16ADC53D"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73F94D27" w14:textId="77777777" w:rsidR="00312442" w:rsidRDefault="00312442" w:rsidP="00704518">
            <w:pPr>
              <w:jc w:val="center"/>
              <w:rPr>
                <w:sz w:val="13"/>
                <w:szCs w:val="13"/>
              </w:rPr>
            </w:pPr>
            <w:r>
              <w:rPr>
                <w:sz w:val="13"/>
                <w:szCs w:val="13"/>
              </w:rPr>
              <w:t>3.1.4.</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3E11BF3D" w14:textId="77777777" w:rsidR="00312442" w:rsidRPr="00C702FC" w:rsidRDefault="00312442" w:rsidP="00704518">
            <w:pPr>
              <w:rPr>
                <w:color w:val="000000"/>
                <w:sz w:val="13"/>
                <w:szCs w:val="13"/>
              </w:rPr>
            </w:pPr>
            <w:r w:rsidRPr="00C702FC">
              <w:rPr>
                <w:color w:val="000000"/>
                <w:sz w:val="13"/>
                <w:szCs w:val="13"/>
              </w:rPr>
              <w:t>Реконструкция транзитной тепловой магистрали: утепление наземн</w:t>
            </w:r>
            <w:r>
              <w:rPr>
                <w:color w:val="000000"/>
                <w:sz w:val="13"/>
                <w:szCs w:val="13"/>
              </w:rPr>
              <w:t>ых участков трубопроводов 330 м</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9E25A8E"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BB8D9CC"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4D882347"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BE2F29" w14:textId="77777777" w:rsidR="00312442" w:rsidRPr="008E3306" w:rsidRDefault="00312442" w:rsidP="00704518">
            <w:pPr>
              <w:jc w:val="center"/>
              <w:rPr>
                <w:sz w:val="13"/>
                <w:szCs w:val="13"/>
              </w:rPr>
            </w:pPr>
            <w:r>
              <w:rPr>
                <w:sz w:val="13"/>
                <w:szCs w:val="13"/>
              </w:rPr>
              <w:t>Объем утеплителя</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6D2425F6" w14:textId="77777777" w:rsidR="00312442" w:rsidRPr="008E3306" w:rsidRDefault="00312442" w:rsidP="00704518">
            <w:pPr>
              <w:jc w:val="center"/>
              <w:rPr>
                <w:sz w:val="13"/>
                <w:szCs w:val="13"/>
              </w:rPr>
            </w:pPr>
            <w:r w:rsidRPr="008E3306">
              <w:rPr>
                <w:sz w:val="13"/>
                <w:szCs w:val="13"/>
              </w:rPr>
              <w:t>м</w:t>
            </w:r>
            <w:r w:rsidRPr="00355441">
              <w:rPr>
                <w:sz w:val="13"/>
                <w:szCs w:val="13"/>
                <w:vertAlign w:val="superscript"/>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ED14821"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5DC8D3E8" w14:textId="77777777" w:rsidR="00312442" w:rsidRPr="008E3306" w:rsidRDefault="00312442" w:rsidP="00704518">
            <w:pPr>
              <w:jc w:val="center"/>
              <w:rPr>
                <w:sz w:val="13"/>
                <w:szCs w:val="13"/>
              </w:rPr>
            </w:pPr>
            <w:r>
              <w:rPr>
                <w:sz w:val="13"/>
                <w:szCs w:val="13"/>
              </w:rPr>
              <w:t>52,8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C7654C7"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29F4CE7"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4562871" w14:textId="77777777" w:rsidR="00312442" w:rsidRPr="008E3306" w:rsidRDefault="00312442" w:rsidP="00704518">
            <w:pPr>
              <w:jc w:val="center"/>
              <w:rPr>
                <w:sz w:val="13"/>
                <w:szCs w:val="13"/>
              </w:rPr>
            </w:pPr>
            <w:r>
              <w:rPr>
                <w:sz w:val="13"/>
                <w:szCs w:val="13"/>
              </w:rPr>
              <w:t>3820,50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485A2774"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45A87404"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6A77A65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0B35AFED"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5AAD9C9"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671C0D3"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4FF1918"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972A1A1"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3DAF9DB1"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541610D"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0834E9B9" w14:textId="77777777" w:rsidR="00312442" w:rsidRDefault="00312442" w:rsidP="00704518">
            <w:pPr>
              <w:jc w:val="center"/>
              <w:rPr>
                <w:sz w:val="13"/>
                <w:szCs w:val="13"/>
              </w:rPr>
            </w:pPr>
            <w:r>
              <w:rPr>
                <w:sz w:val="13"/>
                <w:szCs w:val="13"/>
              </w:rPr>
              <w:t>3820,50</w:t>
            </w:r>
          </w:p>
        </w:tc>
        <w:tc>
          <w:tcPr>
            <w:tcW w:w="181" w:type="pct"/>
            <w:tcBorders>
              <w:top w:val="single" w:sz="4" w:space="0" w:color="auto"/>
              <w:left w:val="single" w:sz="4" w:space="0" w:color="auto"/>
              <w:bottom w:val="single" w:sz="4" w:space="0" w:color="auto"/>
              <w:right w:val="single" w:sz="4" w:space="0" w:color="auto"/>
            </w:tcBorders>
            <w:vAlign w:val="center"/>
          </w:tcPr>
          <w:p w14:paraId="70F701F2" w14:textId="77777777" w:rsidR="00312442" w:rsidRPr="00BD3455" w:rsidRDefault="00312442" w:rsidP="00704518">
            <w:pPr>
              <w:jc w:val="center"/>
              <w:rPr>
                <w:sz w:val="13"/>
                <w:szCs w:val="13"/>
              </w:rPr>
            </w:pPr>
            <w:r w:rsidRPr="00BD3455">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4F129367" w14:textId="77777777" w:rsidR="00312442" w:rsidRDefault="00312442" w:rsidP="00704518">
            <w:pPr>
              <w:jc w:val="center"/>
              <w:rPr>
                <w:sz w:val="13"/>
                <w:szCs w:val="13"/>
              </w:rPr>
            </w:pPr>
            <w:r>
              <w:rPr>
                <w:sz w:val="13"/>
                <w:szCs w:val="13"/>
              </w:rPr>
              <w:t>0,00</w:t>
            </w:r>
          </w:p>
        </w:tc>
      </w:tr>
      <w:tr w:rsidR="00312442" w:rsidRPr="009E2E84" w14:paraId="14E7D0D6"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3748170" w14:textId="77777777" w:rsidR="00312442" w:rsidRDefault="00312442" w:rsidP="00704518">
            <w:pPr>
              <w:jc w:val="center"/>
              <w:rPr>
                <w:sz w:val="13"/>
                <w:szCs w:val="13"/>
              </w:rPr>
            </w:pPr>
            <w:r>
              <w:rPr>
                <w:sz w:val="13"/>
                <w:szCs w:val="13"/>
              </w:rPr>
              <w:t>3.1.5.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7967C14" w14:textId="77777777" w:rsidR="00312442" w:rsidRPr="00C702FC" w:rsidRDefault="00312442" w:rsidP="00704518">
            <w:pPr>
              <w:rPr>
                <w:color w:val="000000"/>
                <w:sz w:val="13"/>
                <w:szCs w:val="13"/>
              </w:rPr>
            </w:pPr>
            <w:r w:rsidRPr="00C702FC">
              <w:rPr>
                <w:color w:val="000000"/>
                <w:sz w:val="13"/>
                <w:szCs w:val="13"/>
              </w:rPr>
              <w:t>Реконструкция транзитной тепловой магистрали: укрытие утеплителя изно</w:t>
            </w:r>
            <w:r>
              <w:rPr>
                <w:color w:val="000000"/>
                <w:sz w:val="13"/>
                <w:szCs w:val="13"/>
              </w:rPr>
              <w:t>состойким материалом, оцинковка</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322F5A9"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F3751E7"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284DC7FC"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AFDE9CF" w14:textId="77777777" w:rsidR="00312442" w:rsidRPr="008E3306" w:rsidRDefault="00312442" w:rsidP="00704518">
            <w:pPr>
              <w:jc w:val="center"/>
              <w:rPr>
                <w:sz w:val="13"/>
                <w:szCs w:val="13"/>
              </w:rPr>
            </w:pPr>
            <w:r>
              <w:rPr>
                <w:sz w:val="13"/>
                <w:szCs w:val="13"/>
              </w:rPr>
              <w:t>Площадь</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09FF8D2F" w14:textId="77777777" w:rsidR="00312442" w:rsidRPr="00AC2EDD" w:rsidRDefault="00312442" w:rsidP="00704518">
            <w:pPr>
              <w:jc w:val="center"/>
              <w:rPr>
                <w:sz w:val="13"/>
                <w:szCs w:val="13"/>
              </w:rPr>
            </w:pPr>
            <w:r>
              <w:rPr>
                <w:sz w:val="13"/>
                <w:szCs w:val="13"/>
              </w:rPr>
              <w:t>м</w:t>
            </w:r>
            <w:r>
              <w:rPr>
                <w:sz w:val="13"/>
                <w:szCs w:val="13"/>
                <w:vertAlign w:val="superscript"/>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BD7F587"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16F31164" w14:textId="77777777" w:rsidR="00312442" w:rsidRPr="008E3306" w:rsidRDefault="00312442" w:rsidP="00704518">
            <w:pPr>
              <w:jc w:val="center"/>
              <w:rPr>
                <w:sz w:val="13"/>
                <w:szCs w:val="13"/>
              </w:rPr>
            </w:pPr>
            <w:r>
              <w:rPr>
                <w:sz w:val="13"/>
                <w:szCs w:val="13"/>
              </w:rPr>
              <w:t>1260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5EED889"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36F5C3E1"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0D686CDA" w14:textId="77777777" w:rsidR="00312442" w:rsidRPr="008E3306" w:rsidRDefault="00312442" w:rsidP="00704518">
            <w:pPr>
              <w:jc w:val="center"/>
              <w:rPr>
                <w:sz w:val="13"/>
                <w:szCs w:val="13"/>
              </w:rPr>
            </w:pPr>
            <w:r>
              <w:rPr>
                <w:sz w:val="13"/>
                <w:szCs w:val="13"/>
              </w:rPr>
              <w:t>3860,12</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7A24A010"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6A1D80D8"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08E4C234"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4AFAEF4D"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17BB2F79"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318E7EA"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D859CE6"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9E119CB"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BA7636E"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2F9E2EE8"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627A39BE" w14:textId="77777777" w:rsidR="00312442" w:rsidRDefault="00312442" w:rsidP="00704518">
            <w:pPr>
              <w:jc w:val="center"/>
              <w:rPr>
                <w:sz w:val="13"/>
                <w:szCs w:val="13"/>
              </w:rPr>
            </w:pPr>
            <w:r>
              <w:rPr>
                <w:sz w:val="13"/>
                <w:szCs w:val="13"/>
              </w:rPr>
              <w:t>3860,12</w:t>
            </w:r>
          </w:p>
        </w:tc>
        <w:tc>
          <w:tcPr>
            <w:tcW w:w="181" w:type="pct"/>
            <w:tcBorders>
              <w:top w:val="single" w:sz="4" w:space="0" w:color="auto"/>
              <w:left w:val="single" w:sz="4" w:space="0" w:color="auto"/>
              <w:bottom w:val="single" w:sz="4" w:space="0" w:color="auto"/>
              <w:right w:val="single" w:sz="4" w:space="0" w:color="auto"/>
            </w:tcBorders>
            <w:vAlign w:val="center"/>
          </w:tcPr>
          <w:p w14:paraId="06062876" w14:textId="77777777" w:rsidR="00312442" w:rsidRPr="00BD3455" w:rsidRDefault="00312442" w:rsidP="00704518">
            <w:pPr>
              <w:jc w:val="center"/>
              <w:rPr>
                <w:sz w:val="13"/>
                <w:szCs w:val="13"/>
              </w:rPr>
            </w:pPr>
            <w:r w:rsidRPr="00BD3455">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354AE2B4" w14:textId="77777777" w:rsidR="00312442" w:rsidRDefault="00312442" w:rsidP="00704518">
            <w:pPr>
              <w:jc w:val="center"/>
              <w:rPr>
                <w:sz w:val="13"/>
                <w:szCs w:val="13"/>
              </w:rPr>
            </w:pPr>
            <w:r>
              <w:rPr>
                <w:sz w:val="13"/>
                <w:szCs w:val="13"/>
              </w:rPr>
              <w:t>0,00</w:t>
            </w:r>
          </w:p>
        </w:tc>
      </w:tr>
      <w:tr w:rsidR="00312442" w:rsidRPr="009E2E84" w14:paraId="1379B643" w14:textId="77777777" w:rsidTr="00704518">
        <w:trPr>
          <w:trHeight w:val="64"/>
        </w:trPr>
        <w:tc>
          <w:tcPr>
            <w:tcW w:w="4141" w:type="pct"/>
            <w:gridSpan w:val="19"/>
            <w:tcBorders>
              <w:top w:val="single" w:sz="4" w:space="0" w:color="auto"/>
              <w:right w:val="single" w:sz="4" w:space="0" w:color="auto"/>
            </w:tcBorders>
            <w:shd w:val="clear" w:color="auto" w:fill="auto"/>
            <w:vAlign w:val="center"/>
          </w:tcPr>
          <w:p w14:paraId="1C43531F" w14:textId="77777777" w:rsidR="00312442" w:rsidRPr="00043EF7" w:rsidRDefault="00312442" w:rsidP="00704518">
            <w:pPr>
              <w:rPr>
                <w:sz w:val="13"/>
                <w:szCs w:val="13"/>
              </w:rPr>
            </w:pPr>
            <w:r>
              <w:rPr>
                <w:sz w:val="13"/>
                <w:szCs w:val="13"/>
              </w:rPr>
              <w:t xml:space="preserve">3.2. </w:t>
            </w:r>
            <w:r w:rsidRPr="00550EF7">
              <w:rPr>
                <w:sz w:val="13"/>
                <w:szCs w:val="13"/>
              </w:rPr>
              <w:t>Реконструкция или модернизация существующих объектов системы централизованного теплоснабжения, за исключением тепловых сетей</w:t>
            </w:r>
          </w:p>
        </w:tc>
        <w:tc>
          <w:tcPr>
            <w:tcW w:w="172" w:type="pct"/>
            <w:tcBorders>
              <w:top w:val="single" w:sz="4" w:space="0" w:color="auto"/>
              <w:right w:val="single" w:sz="4" w:space="0" w:color="auto"/>
            </w:tcBorders>
            <w:vAlign w:val="center"/>
          </w:tcPr>
          <w:p w14:paraId="5DD89AA3" w14:textId="77777777" w:rsidR="00312442" w:rsidRDefault="00312442" w:rsidP="00704518">
            <w:pPr>
              <w:jc w:val="center"/>
              <w:rPr>
                <w:sz w:val="13"/>
                <w:szCs w:val="13"/>
              </w:rPr>
            </w:pPr>
          </w:p>
        </w:tc>
        <w:tc>
          <w:tcPr>
            <w:tcW w:w="155" w:type="pct"/>
            <w:tcBorders>
              <w:top w:val="single" w:sz="4" w:space="0" w:color="auto"/>
              <w:right w:val="single" w:sz="4" w:space="0" w:color="auto"/>
            </w:tcBorders>
            <w:vAlign w:val="center"/>
          </w:tcPr>
          <w:p w14:paraId="59B138E7" w14:textId="77777777" w:rsidR="00312442" w:rsidRDefault="00312442" w:rsidP="00704518">
            <w:pPr>
              <w:jc w:val="center"/>
              <w:rPr>
                <w:sz w:val="13"/>
                <w:szCs w:val="13"/>
              </w:rPr>
            </w:pPr>
          </w:p>
        </w:tc>
        <w:tc>
          <w:tcPr>
            <w:tcW w:w="224" w:type="pct"/>
            <w:tcBorders>
              <w:top w:val="single" w:sz="4" w:space="0" w:color="auto"/>
              <w:right w:val="single" w:sz="4" w:space="0" w:color="auto"/>
            </w:tcBorders>
            <w:vAlign w:val="center"/>
          </w:tcPr>
          <w:p w14:paraId="7EE0E003" w14:textId="77777777" w:rsidR="00312442" w:rsidRDefault="00312442" w:rsidP="00704518">
            <w:pPr>
              <w:jc w:val="center"/>
              <w:rPr>
                <w:sz w:val="13"/>
                <w:szCs w:val="13"/>
              </w:rPr>
            </w:pPr>
          </w:p>
        </w:tc>
        <w:tc>
          <w:tcPr>
            <w:tcW w:w="181" w:type="pct"/>
            <w:tcBorders>
              <w:top w:val="single" w:sz="4" w:space="0" w:color="auto"/>
              <w:right w:val="single" w:sz="4" w:space="0" w:color="auto"/>
            </w:tcBorders>
            <w:vAlign w:val="center"/>
          </w:tcPr>
          <w:p w14:paraId="13FEDB16" w14:textId="77777777" w:rsidR="00312442" w:rsidRDefault="00312442" w:rsidP="00704518">
            <w:pPr>
              <w:jc w:val="center"/>
              <w:rPr>
                <w:sz w:val="13"/>
                <w:szCs w:val="13"/>
              </w:rPr>
            </w:pPr>
          </w:p>
        </w:tc>
        <w:tc>
          <w:tcPr>
            <w:tcW w:w="127" w:type="pct"/>
            <w:tcBorders>
              <w:top w:val="single" w:sz="4" w:space="0" w:color="auto"/>
              <w:right w:val="single" w:sz="4" w:space="0" w:color="auto"/>
            </w:tcBorders>
            <w:vAlign w:val="center"/>
          </w:tcPr>
          <w:p w14:paraId="3327A88B" w14:textId="77777777" w:rsidR="00312442" w:rsidRDefault="00312442" w:rsidP="00704518">
            <w:pPr>
              <w:jc w:val="center"/>
              <w:rPr>
                <w:sz w:val="13"/>
                <w:szCs w:val="13"/>
              </w:rPr>
            </w:pPr>
          </w:p>
        </w:tc>
      </w:tr>
      <w:tr w:rsidR="00312442" w:rsidRPr="009E2E84" w14:paraId="5E15096A" w14:textId="77777777" w:rsidTr="00704518">
        <w:trPr>
          <w:trHeight w:val="100"/>
        </w:trPr>
        <w:tc>
          <w:tcPr>
            <w:tcW w:w="147" w:type="pct"/>
            <w:shd w:val="clear" w:color="auto" w:fill="auto"/>
            <w:vAlign w:val="center"/>
          </w:tcPr>
          <w:p w14:paraId="3F51F30B" w14:textId="77777777" w:rsidR="00312442" w:rsidRDefault="00312442" w:rsidP="00704518">
            <w:pPr>
              <w:jc w:val="center"/>
              <w:rPr>
                <w:sz w:val="13"/>
                <w:szCs w:val="13"/>
              </w:rPr>
            </w:pPr>
            <w:r>
              <w:rPr>
                <w:sz w:val="13"/>
                <w:szCs w:val="13"/>
              </w:rPr>
              <w:t>3.2.1.</w:t>
            </w:r>
          </w:p>
        </w:tc>
        <w:tc>
          <w:tcPr>
            <w:tcW w:w="582" w:type="pct"/>
            <w:tcBorders>
              <w:top w:val="nil"/>
              <w:left w:val="single" w:sz="4" w:space="0" w:color="auto"/>
              <w:bottom w:val="single" w:sz="4" w:space="0" w:color="auto"/>
              <w:right w:val="single" w:sz="4" w:space="0" w:color="auto"/>
            </w:tcBorders>
            <w:shd w:val="clear" w:color="auto" w:fill="auto"/>
            <w:vAlign w:val="center"/>
          </w:tcPr>
          <w:p w14:paraId="45E5CA82" w14:textId="77777777" w:rsidR="00312442" w:rsidRPr="00C702FC" w:rsidRDefault="00312442" w:rsidP="00704518">
            <w:pPr>
              <w:rPr>
                <w:color w:val="000000"/>
                <w:sz w:val="13"/>
                <w:szCs w:val="13"/>
              </w:rPr>
            </w:pPr>
            <w:r w:rsidRPr="00C702FC">
              <w:rPr>
                <w:color w:val="000000"/>
                <w:sz w:val="13"/>
                <w:szCs w:val="13"/>
              </w:rPr>
              <w:t xml:space="preserve">Реконструкция насосного оборудования: подпиточные и сетевые насосы </w:t>
            </w:r>
            <w:proofErr w:type="gramStart"/>
            <w:r w:rsidRPr="00C702FC">
              <w:rPr>
                <w:color w:val="000000"/>
                <w:sz w:val="13"/>
                <w:szCs w:val="13"/>
              </w:rPr>
              <w:t>-  8</w:t>
            </w:r>
            <w:proofErr w:type="gramEnd"/>
            <w:r>
              <w:rPr>
                <w:color w:val="000000"/>
                <w:sz w:val="13"/>
                <w:szCs w:val="13"/>
              </w:rPr>
              <w:t xml:space="preserve"> </w:t>
            </w:r>
            <w:r w:rsidRPr="00C702FC">
              <w:rPr>
                <w:color w:val="000000"/>
                <w:sz w:val="13"/>
                <w:szCs w:val="13"/>
              </w:rPr>
              <w:t>шт. (Вновь приобретаемый Данфос 8 шт.)</w:t>
            </w:r>
          </w:p>
        </w:tc>
        <w:tc>
          <w:tcPr>
            <w:tcW w:w="357" w:type="pct"/>
            <w:tcBorders>
              <w:top w:val="nil"/>
              <w:left w:val="nil"/>
              <w:bottom w:val="single" w:sz="4" w:space="0" w:color="auto"/>
              <w:right w:val="single" w:sz="4" w:space="0" w:color="auto"/>
            </w:tcBorders>
            <w:shd w:val="clear" w:color="auto" w:fill="auto"/>
            <w:vAlign w:val="center"/>
          </w:tcPr>
          <w:p w14:paraId="1B96AB14"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7E2DED89"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42FEA7B7"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3E74F691" w14:textId="77777777" w:rsidR="00312442" w:rsidRPr="00AE4DC1" w:rsidRDefault="00312442" w:rsidP="00704518">
            <w:pPr>
              <w:jc w:val="center"/>
              <w:rPr>
                <w:sz w:val="13"/>
                <w:szCs w:val="13"/>
              </w:rPr>
            </w:pPr>
            <w:r>
              <w:rPr>
                <w:sz w:val="13"/>
                <w:szCs w:val="13"/>
              </w:rPr>
              <w:t>Установленная мощность</w:t>
            </w:r>
          </w:p>
        </w:tc>
        <w:tc>
          <w:tcPr>
            <w:tcW w:w="115" w:type="pct"/>
            <w:tcBorders>
              <w:top w:val="nil"/>
              <w:left w:val="nil"/>
              <w:bottom w:val="single" w:sz="4" w:space="0" w:color="auto"/>
              <w:right w:val="single" w:sz="4" w:space="0" w:color="auto"/>
            </w:tcBorders>
            <w:shd w:val="clear" w:color="auto" w:fill="auto"/>
            <w:vAlign w:val="center"/>
          </w:tcPr>
          <w:p w14:paraId="2823DF69" w14:textId="77777777" w:rsidR="00312442" w:rsidRPr="00AE4DC1" w:rsidRDefault="00312442" w:rsidP="00704518">
            <w:pPr>
              <w:jc w:val="center"/>
              <w:rPr>
                <w:sz w:val="13"/>
                <w:szCs w:val="13"/>
              </w:rPr>
            </w:pPr>
            <w:r>
              <w:rPr>
                <w:sz w:val="13"/>
                <w:szCs w:val="13"/>
              </w:rPr>
              <w:t>кВт</w:t>
            </w:r>
          </w:p>
        </w:tc>
        <w:tc>
          <w:tcPr>
            <w:tcW w:w="180" w:type="pct"/>
            <w:tcBorders>
              <w:top w:val="nil"/>
              <w:left w:val="single" w:sz="4" w:space="0" w:color="auto"/>
              <w:bottom w:val="single" w:sz="4" w:space="0" w:color="auto"/>
              <w:right w:val="single" w:sz="4" w:space="0" w:color="auto"/>
            </w:tcBorders>
            <w:shd w:val="clear" w:color="auto" w:fill="auto"/>
            <w:vAlign w:val="center"/>
          </w:tcPr>
          <w:p w14:paraId="033E849B" w14:textId="77777777" w:rsidR="00312442" w:rsidRPr="00AE4DC1" w:rsidRDefault="00312442" w:rsidP="00704518">
            <w:pPr>
              <w:jc w:val="center"/>
              <w:rPr>
                <w:sz w:val="13"/>
                <w:szCs w:val="13"/>
              </w:rPr>
            </w:pPr>
            <w:r>
              <w:rPr>
                <w:sz w:val="13"/>
                <w:szCs w:val="13"/>
              </w:rPr>
              <w:t>264</w:t>
            </w:r>
          </w:p>
        </w:tc>
        <w:tc>
          <w:tcPr>
            <w:tcW w:w="176" w:type="pct"/>
            <w:tcBorders>
              <w:top w:val="nil"/>
              <w:left w:val="nil"/>
              <w:bottom w:val="single" w:sz="4" w:space="0" w:color="auto"/>
              <w:right w:val="single" w:sz="4" w:space="0" w:color="auto"/>
            </w:tcBorders>
            <w:shd w:val="clear" w:color="auto" w:fill="auto"/>
            <w:vAlign w:val="center"/>
          </w:tcPr>
          <w:p w14:paraId="1071F066" w14:textId="77777777" w:rsidR="00312442" w:rsidRPr="00AE4DC1" w:rsidRDefault="00312442" w:rsidP="00704518">
            <w:pPr>
              <w:jc w:val="center"/>
              <w:rPr>
                <w:sz w:val="13"/>
                <w:szCs w:val="13"/>
              </w:rPr>
            </w:pPr>
            <w:r>
              <w:rPr>
                <w:sz w:val="13"/>
                <w:szCs w:val="13"/>
              </w:rPr>
              <w:t>230</w:t>
            </w:r>
          </w:p>
        </w:tc>
        <w:tc>
          <w:tcPr>
            <w:tcW w:w="187" w:type="pct"/>
            <w:tcBorders>
              <w:top w:val="nil"/>
              <w:left w:val="nil"/>
              <w:bottom w:val="single" w:sz="4" w:space="0" w:color="auto"/>
              <w:right w:val="single" w:sz="4" w:space="0" w:color="auto"/>
            </w:tcBorders>
            <w:shd w:val="clear" w:color="auto" w:fill="auto"/>
            <w:vAlign w:val="center"/>
          </w:tcPr>
          <w:p w14:paraId="7E203479"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3489F860"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2C0A3C70" w14:textId="77777777" w:rsidR="00312442" w:rsidRPr="00AE4DC1" w:rsidRDefault="00312442" w:rsidP="00704518">
            <w:pPr>
              <w:jc w:val="center"/>
              <w:rPr>
                <w:sz w:val="13"/>
                <w:szCs w:val="13"/>
              </w:rPr>
            </w:pPr>
            <w:r>
              <w:rPr>
                <w:sz w:val="13"/>
                <w:szCs w:val="13"/>
              </w:rPr>
              <w:t>3200,00</w:t>
            </w:r>
          </w:p>
        </w:tc>
        <w:tc>
          <w:tcPr>
            <w:tcW w:w="186" w:type="pct"/>
            <w:tcBorders>
              <w:top w:val="nil"/>
              <w:left w:val="nil"/>
              <w:bottom w:val="single" w:sz="4" w:space="0" w:color="auto"/>
              <w:right w:val="single" w:sz="4" w:space="0" w:color="auto"/>
            </w:tcBorders>
            <w:shd w:val="clear" w:color="auto" w:fill="auto"/>
            <w:vAlign w:val="center"/>
          </w:tcPr>
          <w:p w14:paraId="1FBD6C0E"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40E726FC" w14:textId="77777777" w:rsidR="00312442" w:rsidRPr="00AE4DC1" w:rsidRDefault="00312442" w:rsidP="00704518">
            <w:pPr>
              <w:jc w:val="center"/>
              <w:rPr>
                <w:sz w:val="13"/>
                <w:szCs w:val="13"/>
              </w:rPr>
            </w:pPr>
            <w:r>
              <w:rPr>
                <w:sz w:val="13"/>
                <w:szCs w:val="13"/>
              </w:rPr>
              <w:t>3200,0</w:t>
            </w:r>
          </w:p>
        </w:tc>
        <w:tc>
          <w:tcPr>
            <w:tcW w:w="148" w:type="pct"/>
            <w:tcBorders>
              <w:top w:val="nil"/>
              <w:left w:val="nil"/>
              <w:bottom w:val="single" w:sz="4" w:space="0" w:color="auto"/>
              <w:right w:val="single" w:sz="4" w:space="0" w:color="auto"/>
            </w:tcBorders>
            <w:shd w:val="clear" w:color="auto" w:fill="auto"/>
            <w:vAlign w:val="center"/>
          </w:tcPr>
          <w:p w14:paraId="7ECF5979"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3A8858B"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31818D0"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E7CAC04"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FE00818"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0A35744"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6557774F"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678906F6"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0EDCEF7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CDBC235"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25B64F83" w14:textId="77777777" w:rsidR="00312442" w:rsidRPr="0026175D" w:rsidRDefault="00312442" w:rsidP="00704518">
            <w:pPr>
              <w:jc w:val="center"/>
              <w:rPr>
                <w:sz w:val="13"/>
                <w:szCs w:val="13"/>
              </w:rPr>
            </w:pPr>
            <w:r>
              <w:rPr>
                <w:sz w:val="13"/>
                <w:szCs w:val="13"/>
              </w:rPr>
              <w:t>0,00</w:t>
            </w:r>
          </w:p>
        </w:tc>
      </w:tr>
      <w:tr w:rsidR="00312442" w:rsidRPr="009E2E84" w14:paraId="29154F81" w14:textId="77777777" w:rsidTr="00704518">
        <w:trPr>
          <w:trHeight w:val="110"/>
        </w:trPr>
        <w:tc>
          <w:tcPr>
            <w:tcW w:w="147" w:type="pct"/>
            <w:shd w:val="clear" w:color="auto" w:fill="auto"/>
            <w:vAlign w:val="center"/>
          </w:tcPr>
          <w:p w14:paraId="68170385" w14:textId="77777777" w:rsidR="00312442" w:rsidRDefault="00312442" w:rsidP="00704518">
            <w:pPr>
              <w:jc w:val="center"/>
              <w:rPr>
                <w:sz w:val="13"/>
                <w:szCs w:val="13"/>
              </w:rPr>
            </w:pPr>
            <w:r>
              <w:rPr>
                <w:sz w:val="13"/>
                <w:szCs w:val="13"/>
              </w:rPr>
              <w:t>3.2.2.</w:t>
            </w:r>
          </w:p>
        </w:tc>
        <w:tc>
          <w:tcPr>
            <w:tcW w:w="582" w:type="pct"/>
            <w:tcBorders>
              <w:top w:val="nil"/>
              <w:left w:val="single" w:sz="4" w:space="0" w:color="auto"/>
              <w:bottom w:val="single" w:sz="4" w:space="0" w:color="auto"/>
              <w:right w:val="single" w:sz="4" w:space="0" w:color="auto"/>
            </w:tcBorders>
            <w:shd w:val="clear" w:color="auto" w:fill="auto"/>
            <w:vAlign w:val="center"/>
          </w:tcPr>
          <w:p w14:paraId="55EEE141" w14:textId="77777777" w:rsidR="00312442" w:rsidRPr="00C702FC" w:rsidRDefault="00312442" w:rsidP="00704518">
            <w:pPr>
              <w:rPr>
                <w:color w:val="000000"/>
                <w:sz w:val="13"/>
                <w:szCs w:val="13"/>
              </w:rPr>
            </w:pPr>
            <w:r w:rsidRPr="00C702FC">
              <w:rPr>
                <w:color w:val="000000"/>
                <w:sz w:val="13"/>
                <w:szCs w:val="13"/>
              </w:rPr>
              <w:t>Реконс</w:t>
            </w:r>
            <w:r>
              <w:rPr>
                <w:color w:val="000000"/>
                <w:sz w:val="13"/>
                <w:szCs w:val="13"/>
              </w:rPr>
              <w:t>трукция автоматизации бойлерной</w:t>
            </w:r>
          </w:p>
        </w:tc>
        <w:tc>
          <w:tcPr>
            <w:tcW w:w="357" w:type="pct"/>
            <w:tcBorders>
              <w:top w:val="nil"/>
              <w:left w:val="nil"/>
              <w:bottom w:val="single" w:sz="4" w:space="0" w:color="auto"/>
              <w:right w:val="single" w:sz="4" w:space="0" w:color="auto"/>
            </w:tcBorders>
            <w:shd w:val="clear" w:color="auto" w:fill="auto"/>
            <w:vAlign w:val="center"/>
          </w:tcPr>
          <w:p w14:paraId="48444F95" w14:textId="77777777" w:rsidR="00312442" w:rsidRPr="00AE4DC1" w:rsidRDefault="00312442" w:rsidP="00704518">
            <w:pPr>
              <w:jc w:val="center"/>
              <w:rPr>
                <w:sz w:val="13"/>
                <w:szCs w:val="13"/>
              </w:rPr>
            </w:pPr>
            <w:r>
              <w:rPr>
                <w:sz w:val="13"/>
                <w:szCs w:val="13"/>
              </w:rPr>
              <w:t>Автоматизация работы</w:t>
            </w:r>
          </w:p>
        </w:tc>
        <w:tc>
          <w:tcPr>
            <w:tcW w:w="388" w:type="pct"/>
            <w:tcBorders>
              <w:top w:val="nil"/>
              <w:left w:val="nil"/>
              <w:bottom w:val="single" w:sz="4" w:space="0" w:color="auto"/>
              <w:right w:val="single" w:sz="4" w:space="0" w:color="auto"/>
            </w:tcBorders>
            <w:shd w:val="clear" w:color="auto" w:fill="auto"/>
            <w:vAlign w:val="center"/>
          </w:tcPr>
          <w:p w14:paraId="7FADE037"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4C7F9D0F"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56B924AF" w14:textId="77777777" w:rsidR="00312442" w:rsidRPr="00AE4DC1" w:rsidRDefault="00312442" w:rsidP="00704518">
            <w:pPr>
              <w:jc w:val="center"/>
              <w:rPr>
                <w:sz w:val="13"/>
                <w:szCs w:val="13"/>
              </w:rPr>
            </w:pPr>
            <w:r>
              <w:rPr>
                <w:sz w:val="13"/>
                <w:szCs w:val="13"/>
              </w:rPr>
              <w:t>Наличие</w:t>
            </w:r>
          </w:p>
        </w:tc>
        <w:tc>
          <w:tcPr>
            <w:tcW w:w="115" w:type="pct"/>
            <w:tcBorders>
              <w:top w:val="nil"/>
              <w:left w:val="nil"/>
              <w:bottom w:val="single" w:sz="4" w:space="0" w:color="auto"/>
              <w:right w:val="single" w:sz="4" w:space="0" w:color="auto"/>
            </w:tcBorders>
            <w:shd w:val="clear" w:color="auto" w:fill="auto"/>
            <w:vAlign w:val="center"/>
          </w:tcPr>
          <w:p w14:paraId="17C13E6B" w14:textId="77777777" w:rsidR="00312442" w:rsidRPr="00AE4DC1" w:rsidRDefault="00312442" w:rsidP="00704518">
            <w:pPr>
              <w:jc w:val="center"/>
              <w:rPr>
                <w:sz w:val="13"/>
                <w:szCs w:val="13"/>
              </w:rPr>
            </w:pPr>
            <w:r>
              <w:rPr>
                <w:sz w:val="13"/>
                <w:szCs w:val="13"/>
              </w:rPr>
              <w:t>ед.</w:t>
            </w:r>
          </w:p>
        </w:tc>
        <w:tc>
          <w:tcPr>
            <w:tcW w:w="180" w:type="pct"/>
            <w:tcBorders>
              <w:top w:val="nil"/>
              <w:left w:val="single" w:sz="4" w:space="0" w:color="auto"/>
              <w:bottom w:val="single" w:sz="4" w:space="0" w:color="auto"/>
              <w:right w:val="single" w:sz="4" w:space="0" w:color="auto"/>
            </w:tcBorders>
            <w:shd w:val="clear" w:color="auto" w:fill="auto"/>
            <w:vAlign w:val="center"/>
          </w:tcPr>
          <w:p w14:paraId="6B845779"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4F1CBD89" w14:textId="77777777" w:rsidR="00312442" w:rsidRPr="00AE4DC1" w:rsidRDefault="00312442" w:rsidP="00704518">
            <w:pPr>
              <w:jc w:val="center"/>
              <w:rPr>
                <w:sz w:val="13"/>
                <w:szCs w:val="13"/>
              </w:rPr>
            </w:pPr>
            <w:r>
              <w:rPr>
                <w:sz w:val="13"/>
                <w:szCs w:val="13"/>
              </w:rPr>
              <w:t>1</w:t>
            </w:r>
          </w:p>
        </w:tc>
        <w:tc>
          <w:tcPr>
            <w:tcW w:w="187" w:type="pct"/>
            <w:tcBorders>
              <w:top w:val="nil"/>
              <w:left w:val="nil"/>
              <w:bottom w:val="single" w:sz="4" w:space="0" w:color="auto"/>
              <w:right w:val="single" w:sz="4" w:space="0" w:color="auto"/>
            </w:tcBorders>
            <w:shd w:val="clear" w:color="auto" w:fill="auto"/>
            <w:vAlign w:val="center"/>
          </w:tcPr>
          <w:p w14:paraId="1C9FFEEC"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41036885"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3ACD866A" w14:textId="77777777" w:rsidR="00312442" w:rsidRPr="00AE4DC1" w:rsidRDefault="00312442" w:rsidP="00704518">
            <w:pPr>
              <w:jc w:val="center"/>
              <w:rPr>
                <w:sz w:val="13"/>
                <w:szCs w:val="13"/>
              </w:rPr>
            </w:pPr>
            <w:r>
              <w:rPr>
                <w:sz w:val="13"/>
                <w:szCs w:val="13"/>
              </w:rPr>
              <w:t>3000,00</w:t>
            </w:r>
          </w:p>
        </w:tc>
        <w:tc>
          <w:tcPr>
            <w:tcW w:w="186" w:type="pct"/>
            <w:tcBorders>
              <w:top w:val="nil"/>
              <w:left w:val="nil"/>
              <w:bottom w:val="single" w:sz="4" w:space="0" w:color="auto"/>
              <w:right w:val="single" w:sz="4" w:space="0" w:color="auto"/>
            </w:tcBorders>
            <w:shd w:val="clear" w:color="auto" w:fill="auto"/>
            <w:vAlign w:val="center"/>
          </w:tcPr>
          <w:p w14:paraId="79AA7103"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ABE7E7F" w14:textId="77777777" w:rsidR="00312442" w:rsidRPr="00AE4DC1" w:rsidRDefault="00312442" w:rsidP="00704518">
            <w:pPr>
              <w:jc w:val="center"/>
              <w:rPr>
                <w:sz w:val="13"/>
                <w:szCs w:val="13"/>
              </w:rPr>
            </w:pPr>
            <w:r>
              <w:rPr>
                <w:sz w:val="13"/>
                <w:szCs w:val="13"/>
              </w:rPr>
              <w:t>3000,0</w:t>
            </w:r>
          </w:p>
        </w:tc>
        <w:tc>
          <w:tcPr>
            <w:tcW w:w="148" w:type="pct"/>
            <w:tcBorders>
              <w:top w:val="nil"/>
              <w:left w:val="nil"/>
              <w:bottom w:val="single" w:sz="4" w:space="0" w:color="auto"/>
              <w:right w:val="single" w:sz="4" w:space="0" w:color="auto"/>
            </w:tcBorders>
            <w:shd w:val="clear" w:color="auto" w:fill="auto"/>
            <w:vAlign w:val="center"/>
          </w:tcPr>
          <w:p w14:paraId="19079219"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527C9941"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1103A18"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6915847"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0F4600F"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A15BEC5"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6F44628F"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2D85E8D5"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054207F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5138B811"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07FA5180" w14:textId="77777777" w:rsidR="00312442" w:rsidRPr="0026175D" w:rsidRDefault="00312442" w:rsidP="00704518">
            <w:pPr>
              <w:jc w:val="center"/>
              <w:rPr>
                <w:sz w:val="13"/>
                <w:szCs w:val="13"/>
              </w:rPr>
            </w:pPr>
            <w:r>
              <w:rPr>
                <w:sz w:val="13"/>
                <w:szCs w:val="13"/>
              </w:rPr>
              <w:t>0,00</w:t>
            </w:r>
          </w:p>
        </w:tc>
      </w:tr>
      <w:tr w:rsidR="00312442" w:rsidRPr="009E2E84" w14:paraId="36439FB5" w14:textId="77777777" w:rsidTr="00704518">
        <w:trPr>
          <w:trHeight w:val="70"/>
        </w:trPr>
        <w:tc>
          <w:tcPr>
            <w:tcW w:w="147" w:type="pct"/>
            <w:tcBorders>
              <w:bottom w:val="single" w:sz="4" w:space="0" w:color="auto"/>
            </w:tcBorders>
            <w:shd w:val="clear" w:color="auto" w:fill="auto"/>
            <w:vAlign w:val="center"/>
          </w:tcPr>
          <w:p w14:paraId="3197BD97" w14:textId="77777777" w:rsidR="00312442" w:rsidRDefault="00312442" w:rsidP="00704518">
            <w:pPr>
              <w:jc w:val="center"/>
              <w:rPr>
                <w:sz w:val="13"/>
                <w:szCs w:val="13"/>
              </w:rPr>
            </w:pPr>
            <w:r>
              <w:rPr>
                <w:sz w:val="13"/>
                <w:szCs w:val="13"/>
              </w:rPr>
              <w:t>3.2.3.</w:t>
            </w:r>
          </w:p>
        </w:tc>
        <w:tc>
          <w:tcPr>
            <w:tcW w:w="582" w:type="pct"/>
            <w:tcBorders>
              <w:top w:val="nil"/>
              <w:left w:val="single" w:sz="4" w:space="0" w:color="auto"/>
              <w:bottom w:val="single" w:sz="4" w:space="0" w:color="auto"/>
              <w:right w:val="single" w:sz="4" w:space="0" w:color="auto"/>
            </w:tcBorders>
            <w:shd w:val="clear" w:color="auto" w:fill="auto"/>
            <w:vAlign w:val="center"/>
          </w:tcPr>
          <w:p w14:paraId="25510666" w14:textId="77777777" w:rsidR="00312442" w:rsidRPr="00C702FC" w:rsidRDefault="00312442" w:rsidP="00704518">
            <w:pPr>
              <w:rPr>
                <w:color w:val="000000"/>
                <w:sz w:val="13"/>
                <w:szCs w:val="13"/>
              </w:rPr>
            </w:pPr>
            <w:r w:rsidRPr="00C702FC">
              <w:rPr>
                <w:color w:val="000000"/>
                <w:sz w:val="13"/>
                <w:szCs w:val="13"/>
              </w:rPr>
              <w:t>Реконструкция теплового пункта.</w:t>
            </w:r>
          </w:p>
        </w:tc>
        <w:tc>
          <w:tcPr>
            <w:tcW w:w="357" w:type="pct"/>
            <w:tcBorders>
              <w:top w:val="nil"/>
              <w:left w:val="nil"/>
              <w:bottom w:val="single" w:sz="4" w:space="0" w:color="auto"/>
              <w:right w:val="single" w:sz="4" w:space="0" w:color="auto"/>
            </w:tcBorders>
            <w:shd w:val="clear" w:color="auto" w:fill="auto"/>
            <w:vAlign w:val="center"/>
          </w:tcPr>
          <w:p w14:paraId="306F47E7"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38264262"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2ECD7ECC"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1C861FBE" w14:textId="77777777" w:rsidR="00312442" w:rsidRPr="00AE4DC1" w:rsidRDefault="00312442" w:rsidP="00704518">
            <w:pPr>
              <w:jc w:val="center"/>
              <w:rPr>
                <w:sz w:val="13"/>
                <w:szCs w:val="13"/>
              </w:rPr>
            </w:pPr>
            <w:r>
              <w:rPr>
                <w:sz w:val="13"/>
                <w:szCs w:val="13"/>
              </w:rPr>
              <w:t>Установленная мощность</w:t>
            </w:r>
          </w:p>
        </w:tc>
        <w:tc>
          <w:tcPr>
            <w:tcW w:w="115" w:type="pct"/>
            <w:tcBorders>
              <w:top w:val="nil"/>
              <w:left w:val="nil"/>
              <w:bottom w:val="single" w:sz="4" w:space="0" w:color="auto"/>
              <w:right w:val="single" w:sz="4" w:space="0" w:color="auto"/>
            </w:tcBorders>
            <w:shd w:val="clear" w:color="auto" w:fill="auto"/>
            <w:vAlign w:val="center"/>
          </w:tcPr>
          <w:p w14:paraId="607C8860" w14:textId="77777777" w:rsidR="00312442" w:rsidRPr="00AE4DC1" w:rsidRDefault="00312442" w:rsidP="00704518">
            <w:pPr>
              <w:jc w:val="center"/>
              <w:rPr>
                <w:sz w:val="13"/>
                <w:szCs w:val="13"/>
              </w:rPr>
            </w:pPr>
            <w:r>
              <w:rPr>
                <w:sz w:val="13"/>
                <w:szCs w:val="13"/>
              </w:rPr>
              <w:t>кВт</w:t>
            </w:r>
          </w:p>
        </w:tc>
        <w:tc>
          <w:tcPr>
            <w:tcW w:w="180" w:type="pct"/>
            <w:tcBorders>
              <w:top w:val="nil"/>
              <w:left w:val="single" w:sz="4" w:space="0" w:color="auto"/>
              <w:bottom w:val="single" w:sz="4" w:space="0" w:color="auto"/>
              <w:right w:val="single" w:sz="4" w:space="0" w:color="auto"/>
            </w:tcBorders>
            <w:shd w:val="clear" w:color="auto" w:fill="auto"/>
            <w:vAlign w:val="center"/>
          </w:tcPr>
          <w:p w14:paraId="2488A83D" w14:textId="77777777" w:rsidR="00312442" w:rsidRPr="00AE4DC1" w:rsidRDefault="00312442" w:rsidP="00704518">
            <w:pPr>
              <w:jc w:val="center"/>
              <w:rPr>
                <w:sz w:val="13"/>
                <w:szCs w:val="13"/>
              </w:rPr>
            </w:pPr>
            <w:r>
              <w:rPr>
                <w:sz w:val="13"/>
                <w:szCs w:val="13"/>
              </w:rPr>
              <w:t>9,6</w:t>
            </w:r>
          </w:p>
        </w:tc>
        <w:tc>
          <w:tcPr>
            <w:tcW w:w="176" w:type="pct"/>
            <w:tcBorders>
              <w:top w:val="nil"/>
              <w:left w:val="nil"/>
              <w:bottom w:val="single" w:sz="4" w:space="0" w:color="auto"/>
              <w:right w:val="single" w:sz="4" w:space="0" w:color="auto"/>
            </w:tcBorders>
            <w:shd w:val="clear" w:color="auto" w:fill="auto"/>
            <w:vAlign w:val="center"/>
          </w:tcPr>
          <w:p w14:paraId="29AAEC13" w14:textId="77777777" w:rsidR="00312442" w:rsidRPr="00AE4DC1" w:rsidRDefault="00312442" w:rsidP="00704518">
            <w:pPr>
              <w:jc w:val="center"/>
              <w:rPr>
                <w:sz w:val="13"/>
                <w:szCs w:val="13"/>
              </w:rPr>
            </w:pPr>
            <w:r>
              <w:rPr>
                <w:sz w:val="13"/>
                <w:szCs w:val="13"/>
              </w:rPr>
              <w:t>5,8</w:t>
            </w:r>
          </w:p>
        </w:tc>
        <w:tc>
          <w:tcPr>
            <w:tcW w:w="187" w:type="pct"/>
            <w:tcBorders>
              <w:top w:val="nil"/>
              <w:left w:val="nil"/>
              <w:bottom w:val="single" w:sz="4" w:space="0" w:color="auto"/>
              <w:right w:val="single" w:sz="4" w:space="0" w:color="auto"/>
            </w:tcBorders>
            <w:shd w:val="clear" w:color="auto" w:fill="auto"/>
            <w:vAlign w:val="center"/>
          </w:tcPr>
          <w:p w14:paraId="1D2F6C6C"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3F5F24B4" w14:textId="77777777" w:rsidR="00312442" w:rsidRPr="00AE4DC1" w:rsidRDefault="00312442" w:rsidP="00704518">
            <w:pPr>
              <w:jc w:val="center"/>
              <w:rPr>
                <w:sz w:val="13"/>
                <w:szCs w:val="13"/>
              </w:rPr>
            </w:pPr>
            <w:r>
              <w:rPr>
                <w:sz w:val="13"/>
                <w:szCs w:val="13"/>
              </w:rPr>
              <w:t>2022</w:t>
            </w:r>
          </w:p>
        </w:tc>
        <w:tc>
          <w:tcPr>
            <w:tcW w:w="186" w:type="pct"/>
            <w:tcBorders>
              <w:top w:val="nil"/>
              <w:left w:val="nil"/>
              <w:bottom w:val="single" w:sz="4" w:space="0" w:color="auto"/>
              <w:right w:val="single" w:sz="4" w:space="0" w:color="auto"/>
            </w:tcBorders>
            <w:shd w:val="clear" w:color="auto" w:fill="auto"/>
            <w:vAlign w:val="center"/>
          </w:tcPr>
          <w:p w14:paraId="400FF371" w14:textId="77777777" w:rsidR="00312442" w:rsidRPr="00AE4DC1" w:rsidRDefault="00312442" w:rsidP="00704518">
            <w:pPr>
              <w:jc w:val="center"/>
              <w:rPr>
                <w:sz w:val="13"/>
                <w:szCs w:val="13"/>
              </w:rPr>
            </w:pPr>
            <w:r>
              <w:rPr>
                <w:sz w:val="13"/>
                <w:szCs w:val="13"/>
              </w:rPr>
              <w:t>5340,00</w:t>
            </w:r>
          </w:p>
        </w:tc>
        <w:tc>
          <w:tcPr>
            <w:tcW w:w="186" w:type="pct"/>
            <w:tcBorders>
              <w:top w:val="nil"/>
              <w:left w:val="nil"/>
              <w:bottom w:val="single" w:sz="4" w:space="0" w:color="auto"/>
              <w:right w:val="single" w:sz="4" w:space="0" w:color="auto"/>
            </w:tcBorders>
            <w:shd w:val="clear" w:color="auto" w:fill="auto"/>
            <w:vAlign w:val="center"/>
          </w:tcPr>
          <w:p w14:paraId="3EFB1F07"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42E21560" w14:textId="77777777" w:rsidR="00312442" w:rsidRPr="00AE4DC1" w:rsidRDefault="00312442" w:rsidP="00704518">
            <w:pPr>
              <w:jc w:val="center"/>
              <w:rPr>
                <w:sz w:val="13"/>
                <w:szCs w:val="13"/>
              </w:rPr>
            </w:pPr>
            <w:r>
              <w:rPr>
                <w:sz w:val="13"/>
                <w:szCs w:val="13"/>
              </w:rPr>
              <w:t>1700,0</w:t>
            </w:r>
          </w:p>
        </w:tc>
        <w:tc>
          <w:tcPr>
            <w:tcW w:w="148" w:type="pct"/>
            <w:tcBorders>
              <w:top w:val="nil"/>
              <w:left w:val="nil"/>
              <w:bottom w:val="single" w:sz="4" w:space="0" w:color="auto"/>
              <w:right w:val="single" w:sz="4" w:space="0" w:color="auto"/>
            </w:tcBorders>
            <w:shd w:val="clear" w:color="auto" w:fill="auto"/>
            <w:vAlign w:val="center"/>
          </w:tcPr>
          <w:p w14:paraId="765AE8CD" w14:textId="77777777" w:rsidR="00312442" w:rsidRPr="00AE4DC1" w:rsidRDefault="00312442" w:rsidP="00704518">
            <w:pPr>
              <w:jc w:val="center"/>
              <w:rPr>
                <w:sz w:val="13"/>
                <w:szCs w:val="13"/>
              </w:rPr>
            </w:pPr>
            <w:r>
              <w:rPr>
                <w:sz w:val="13"/>
                <w:szCs w:val="13"/>
              </w:rPr>
              <w:t>3640,0</w:t>
            </w:r>
          </w:p>
        </w:tc>
        <w:tc>
          <w:tcPr>
            <w:tcW w:w="181" w:type="pct"/>
            <w:tcBorders>
              <w:top w:val="nil"/>
              <w:left w:val="nil"/>
              <w:bottom w:val="single" w:sz="4" w:space="0" w:color="auto"/>
              <w:right w:val="single" w:sz="4" w:space="0" w:color="auto"/>
            </w:tcBorders>
            <w:shd w:val="clear" w:color="auto" w:fill="auto"/>
            <w:vAlign w:val="center"/>
          </w:tcPr>
          <w:p w14:paraId="18A1F404"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81AF487"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D23A5EC"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BA1487E"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566E9FB"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482B24B7"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A2C54DA"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51BFF6E7"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C6FCF3D"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786E3066" w14:textId="77777777" w:rsidR="00312442" w:rsidRPr="0026175D" w:rsidRDefault="00312442" w:rsidP="00704518">
            <w:pPr>
              <w:jc w:val="center"/>
              <w:rPr>
                <w:sz w:val="13"/>
                <w:szCs w:val="13"/>
              </w:rPr>
            </w:pPr>
            <w:r>
              <w:rPr>
                <w:sz w:val="13"/>
                <w:szCs w:val="13"/>
              </w:rPr>
              <w:t>0,00</w:t>
            </w:r>
          </w:p>
        </w:tc>
      </w:tr>
      <w:tr w:rsidR="00312442" w:rsidRPr="009E2E84" w14:paraId="06BE2258" w14:textId="77777777" w:rsidTr="00704518">
        <w:trPr>
          <w:trHeight w:val="283"/>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B52B6E6" w14:textId="77777777" w:rsidR="00312442" w:rsidRPr="00BD3455" w:rsidRDefault="00312442" w:rsidP="00704518">
            <w:pPr>
              <w:jc w:val="center"/>
              <w:rPr>
                <w:bCs/>
                <w:sz w:val="13"/>
                <w:szCs w:val="13"/>
              </w:rPr>
            </w:pPr>
            <w:r>
              <w:rPr>
                <w:bCs/>
                <w:sz w:val="13"/>
                <w:szCs w:val="13"/>
              </w:rPr>
              <w:t>1</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0F3F6EB9" w14:textId="77777777" w:rsidR="00312442" w:rsidRPr="00BD3455" w:rsidRDefault="00312442" w:rsidP="00704518">
            <w:pPr>
              <w:jc w:val="center"/>
              <w:rPr>
                <w:bCs/>
                <w:sz w:val="13"/>
                <w:szCs w:val="13"/>
              </w:rPr>
            </w:pPr>
            <w:r>
              <w:rPr>
                <w:bCs/>
                <w:sz w:val="13"/>
                <w:szCs w:val="13"/>
              </w:rPr>
              <w:t>2</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F876888" w14:textId="77777777" w:rsidR="00312442" w:rsidRPr="00BD3455" w:rsidRDefault="00312442" w:rsidP="00704518">
            <w:pPr>
              <w:jc w:val="center"/>
              <w:rPr>
                <w:bCs/>
                <w:sz w:val="13"/>
                <w:szCs w:val="13"/>
              </w:rPr>
            </w:pPr>
            <w:r>
              <w:rPr>
                <w:bCs/>
                <w:sz w:val="13"/>
                <w:szCs w:val="13"/>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58C1DB28" w14:textId="77777777" w:rsidR="00312442" w:rsidRPr="00BD3455" w:rsidRDefault="00312442" w:rsidP="00704518">
            <w:pPr>
              <w:jc w:val="center"/>
              <w:rPr>
                <w:bCs/>
                <w:sz w:val="13"/>
                <w:szCs w:val="13"/>
              </w:rPr>
            </w:pPr>
            <w:r>
              <w:rPr>
                <w:bCs/>
                <w:sz w:val="13"/>
                <w:szCs w:val="13"/>
              </w:rPr>
              <w:t>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0017EC0" w14:textId="77777777" w:rsidR="00312442" w:rsidRPr="00BD3455" w:rsidRDefault="00312442" w:rsidP="00704518">
            <w:pPr>
              <w:jc w:val="center"/>
              <w:rPr>
                <w:bCs/>
                <w:sz w:val="13"/>
                <w:szCs w:val="13"/>
              </w:rPr>
            </w:pPr>
            <w:r>
              <w:rPr>
                <w:bCs/>
                <w:sz w:val="13"/>
                <w:szCs w:val="13"/>
              </w:rPr>
              <w:t>5</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746850D5" w14:textId="77777777" w:rsidR="00312442" w:rsidRPr="00BD3455" w:rsidRDefault="00312442" w:rsidP="00704518">
            <w:pPr>
              <w:jc w:val="center"/>
              <w:rPr>
                <w:bCs/>
                <w:sz w:val="13"/>
                <w:szCs w:val="13"/>
              </w:rPr>
            </w:pPr>
            <w:r>
              <w:rPr>
                <w:bCs/>
                <w:sz w:val="13"/>
                <w:szCs w:val="13"/>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0F1E759" w14:textId="77777777" w:rsidR="00312442" w:rsidRPr="00BD3455" w:rsidRDefault="00312442" w:rsidP="00704518">
            <w:pPr>
              <w:jc w:val="center"/>
              <w:rPr>
                <w:bCs/>
                <w:sz w:val="13"/>
                <w:szCs w:val="13"/>
              </w:rPr>
            </w:pPr>
            <w:r>
              <w:rPr>
                <w:bCs/>
                <w:sz w:val="13"/>
                <w:szCs w:val="13"/>
              </w:rPr>
              <w:t>7</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B4537CB" w14:textId="77777777" w:rsidR="00312442" w:rsidRPr="00BD3455" w:rsidRDefault="00312442" w:rsidP="00704518">
            <w:pPr>
              <w:jc w:val="center"/>
              <w:rPr>
                <w:bCs/>
                <w:sz w:val="13"/>
                <w:szCs w:val="13"/>
              </w:rPr>
            </w:pPr>
            <w:r>
              <w:rPr>
                <w:bCs/>
                <w:sz w:val="13"/>
                <w:szCs w:val="13"/>
              </w:rPr>
              <w:t>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697A4740" w14:textId="77777777" w:rsidR="00312442" w:rsidRPr="00BD3455" w:rsidRDefault="00312442" w:rsidP="00704518">
            <w:pPr>
              <w:jc w:val="center"/>
              <w:rPr>
                <w:bCs/>
                <w:sz w:val="13"/>
                <w:szCs w:val="13"/>
              </w:rPr>
            </w:pPr>
            <w:r>
              <w:rPr>
                <w:bCs/>
                <w:sz w:val="13"/>
                <w:szCs w:val="13"/>
              </w:rPr>
              <w:t>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30C60A8" w14:textId="77777777" w:rsidR="00312442" w:rsidRPr="00BD3455" w:rsidRDefault="00312442" w:rsidP="00704518">
            <w:pPr>
              <w:jc w:val="center"/>
              <w:rPr>
                <w:bCs/>
                <w:sz w:val="13"/>
                <w:szCs w:val="13"/>
              </w:rPr>
            </w:pPr>
            <w:r>
              <w:rPr>
                <w:bCs/>
                <w:sz w:val="13"/>
                <w:szCs w:val="13"/>
              </w:rPr>
              <w:t>10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5CE4D0EA" w14:textId="77777777" w:rsidR="00312442" w:rsidRPr="00BD3455" w:rsidRDefault="00312442" w:rsidP="00704518">
            <w:pPr>
              <w:jc w:val="center"/>
              <w:rPr>
                <w:bCs/>
                <w:sz w:val="13"/>
                <w:szCs w:val="13"/>
              </w:rPr>
            </w:pPr>
            <w:r>
              <w:rPr>
                <w:bCs/>
                <w:sz w:val="13"/>
                <w:szCs w:val="13"/>
              </w:rPr>
              <w:t>11</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512F9093" w14:textId="77777777" w:rsidR="00312442" w:rsidRPr="00BD3455" w:rsidRDefault="00312442" w:rsidP="00704518">
            <w:pPr>
              <w:jc w:val="center"/>
              <w:rPr>
                <w:bCs/>
                <w:sz w:val="13"/>
                <w:szCs w:val="13"/>
              </w:rPr>
            </w:pPr>
            <w:r>
              <w:rPr>
                <w:bCs/>
                <w:sz w:val="13"/>
                <w:szCs w:val="13"/>
              </w:rPr>
              <w:t>12</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28CA4300" w14:textId="77777777" w:rsidR="00312442" w:rsidRPr="00BD3455" w:rsidRDefault="00312442" w:rsidP="00704518">
            <w:pPr>
              <w:jc w:val="center"/>
              <w:rPr>
                <w:bCs/>
                <w:sz w:val="13"/>
                <w:szCs w:val="13"/>
              </w:rPr>
            </w:pPr>
            <w:r>
              <w:rPr>
                <w:bCs/>
                <w:sz w:val="13"/>
                <w:szCs w:val="13"/>
              </w:rPr>
              <w:t>13</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72792A8B" w14:textId="77777777" w:rsidR="00312442" w:rsidRPr="00BD3455" w:rsidRDefault="00312442" w:rsidP="00704518">
            <w:pPr>
              <w:jc w:val="center"/>
              <w:rPr>
                <w:bCs/>
                <w:sz w:val="13"/>
                <w:szCs w:val="13"/>
              </w:rPr>
            </w:pPr>
            <w:r>
              <w:rPr>
                <w:bCs/>
                <w:sz w:val="13"/>
                <w:szCs w:val="13"/>
              </w:rPr>
              <w:t>14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D6204A4" w14:textId="77777777" w:rsidR="00312442" w:rsidRDefault="00312442" w:rsidP="00704518">
            <w:pPr>
              <w:jc w:val="center"/>
              <w:rPr>
                <w:bCs/>
                <w:sz w:val="13"/>
                <w:szCs w:val="13"/>
              </w:rPr>
            </w:pPr>
            <w:r>
              <w:rPr>
                <w:bCs/>
                <w:sz w:val="13"/>
                <w:szCs w:val="13"/>
              </w:rPr>
              <w:t>15</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458E205" w14:textId="77777777" w:rsidR="00312442" w:rsidRDefault="00312442" w:rsidP="00704518">
            <w:pPr>
              <w:jc w:val="center"/>
              <w:rPr>
                <w:bCs/>
                <w:sz w:val="13"/>
                <w:szCs w:val="13"/>
              </w:rPr>
            </w:pPr>
            <w:r>
              <w:rPr>
                <w:bCs/>
                <w:sz w:val="13"/>
                <w:szCs w:val="13"/>
              </w:rPr>
              <w:t>16</w:t>
            </w:r>
          </w:p>
        </w:tc>
        <w:tc>
          <w:tcPr>
            <w:tcW w:w="153" w:type="pct"/>
            <w:tcBorders>
              <w:top w:val="single" w:sz="4" w:space="0" w:color="auto"/>
              <w:left w:val="single" w:sz="4" w:space="0" w:color="auto"/>
              <w:bottom w:val="single" w:sz="4" w:space="0" w:color="auto"/>
              <w:right w:val="single" w:sz="4" w:space="0" w:color="auto"/>
            </w:tcBorders>
            <w:vAlign w:val="center"/>
          </w:tcPr>
          <w:p w14:paraId="00E39683" w14:textId="77777777" w:rsidR="00312442" w:rsidRDefault="00312442" w:rsidP="00704518">
            <w:pPr>
              <w:jc w:val="center"/>
              <w:rPr>
                <w:bCs/>
                <w:sz w:val="13"/>
                <w:szCs w:val="13"/>
              </w:rPr>
            </w:pPr>
            <w:r>
              <w:rPr>
                <w:bCs/>
                <w:sz w:val="13"/>
                <w:szCs w:val="13"/>
              </w:rPr>
              <w:t>17</w:t>
            </w:r>
          </w:p>
        </w:tc>
        <w:tc>
          <w:tcPr>
            <w:tcW w:w="153" w:type="pct"/>
            <w:tcBorders>
              <w:top w:val="single" w:sz="4" w:space="0" w:color="auto"/>
              <w:left w:val="single" w:sz="4" w:space="0" w:color="auto"/>
              <w:bottom w:val="single" w:sz="4" w:space="0" w:color="auto"/>
              <w:right w:val="single" w:sz="4" w:space="0" w:color="auto"/>
            </w:tcBorders>
            <w:vAlign w:val="center"/>
          </w:tcPr>
          <w:p w14:paraId="3611D803" w14:textId="77777777" w:rsidR="00312442" w:rsidRPr="00BD3455" w:rsidRDefault="00312442" w:rsidP="00704518">
            <w:pPr>
              <w:jc w:val="center"/>
              <w:rPr>
                <w:bCs/>
                <w:sz w:val="13"/>
                <w:szCs w:val="13"/>
              </w:rPr>
            </w:pPr>
            <w:r>
              <w:rPr>
                <w:bCs/>
                <w:sz w:val="13"/>
                <w:szCs w:val="13"/>
              </w:rPr>
              <w:t>18</w:t>
            </w:r>
          </w:p>
        </w:tc>
        <w:tc>
          <w:tcPr>
            <w:tcW w:w="155" w:type="pct"/>
            <w:tcBorders>
              <w:top w:val="single" w:sz="4" w:space="0" w:color="auto"/>
              <w:left w:val="single" w:sz="4" w:space="0" w:color="auto"/>
              <w:bottom w:val="single" w:sz="4" w:space="0" w:color="auto"/>
              <w:right w:val="single" w:sz="4" w:space="0" w:color="auto"/>
            </w:tcBorders>
            <w:vAlign w:val="center"/>
          </w:tcPr>
          <w:p w14:paraId="6598BC50" w14:textId="77777777" w:rsidR="00312442" w:rsidRPr="00BD3455" w:rsidRDefault="00312442" w:rsidP="00704518">
            <w:pPr>
              <w:jc w:val="center"/>
              <w:rPr>
                <w:bCs/>
                <w:sz w:val="13"/>
                <w:szCs w:val="13"/>
              </w:rPr>
            </w:pPr>
            <w:r>
              <w:rPr>
                <w:bCs/>
                <w:sz w:val="13"/>
                <w:szCs w:val="13"/>
              </w:rPr>
              <w:t>19</w:t>
            </w:r>
          </w:p>
        </w:tc>
        <w:tc>
          <w:tcPr>
            <w:tcW w:w="172" w:type="pct"/>
            <w:tcBorders>
              <w:top w:val="single" w:sz="4" w:space="0" w:color="auto"/>
              <w:left w:val="single" w:sz="4" w:space="0" w:color="auto"/>
              <w:bottom w:val="single" w:sz="4" w:space="0" w:color="auto"/>
              <w:right w:val="single" w:sz="4" w:space="0" w:color="auto"/>
            </w:tcBorders>
            <w:vAlign w:val="center"/>
          </w:tcPr>
          <w:p w14:paraId="2F7D2A78" w14:textId="77777777" w:rsidR="00312442" w:rsidRDefault="00312442" w:rsidP="00704518">
            <w:pPr>
              <w:jc w:val="center"/>
              <w:rPr>
                <w:bCs/>
                <w:sz w:val="13"/>
                <w:szCs w:val="13"/>
              </w:rPr>
            </w:pPr>
            <w:r>
              <w:rPr>
                <w:bCs/>
                <w:sz w:val="13"/>
                <w:szCs w:val="13"/>
              </w:rPr>
              <w:t>20</w:t>
            </w:r>
          </w:p>
        </w:tc>
        <w:tc>
          <w:tcPr>
            <w:tcW w:w="155" w:type="pct"/>
            <w:tcBorders>
              <w:top w:val="single" w:sz="4" w:space="0" w:color="auto"/>
              <w:left w:val="single" w:sz="4" w:space="0" w:color="auto"/>
              <w:bottom w:val="single" w:sz="4" w:space="0" w:color="auto"/>
              <w:right w:val="single" w:sz="4" w:space="0" w:color="auto"/>
            </w:tcBorders>
            <w:vAlign w:val="center"/>
          </w:tcPr>
          <w:p w14:paraId="6FD31C86" w14:textId="77777777" w:rsidR="00312442" w:rsidRDefault="00312442" w:rsidP="00704518">
            <w:pPr>
              <w:jc w:val="center"/>
              <w:rPr>
                <w:bCs/>
                <w:sz w:val="13"/>
                <w:szCs w:val="13"/>
              </w:rPr>
            </w:pPr>
            <w:r>
              <w:rPr>
                <w:bCs/>
                <w:sz w:val="13"/>
                <w:szCs w:val="13"/>
              </w:rPr>
              <w:t>21</w:t>
            </w:r>
          </w:p>
        </w:tc>
        <w:tc>
          <w:tcPr>
            <w:tcW w:w="224" w:type="pct"/>
            <w:tcBorders>
              <w:top w:val="single" w:sz="4" w:space="0" w:color="auto"/>
              <w:left w:val="single" w:sz="4" w:space="0" w:color="auto"/>
              <w:bottom w:val="single" w:sz="4" w:space="0" w:color="auto"/>
              <w:right w:val="single" w:sz="4" w:space="0" w:color="auto"/>
            </w:tcBorders>
            <w:vAlign w:val="center"/>
          </w:tcPr>
          <w:p w14:paraId="10FA4635" w14:textId="77777777" w:rsidR="00312442" w:rsidRDefault="00312442" w:rsidP="00704518">
            <w:pPr>
              <w:jc w:val="center"/>
              <w:rPr>
                <w:bCs/>
                <w:sz w:val="13"/>
                <w:szCs w:val="13"/>
              </w:rPr>
            </w:pPr>
            <w:r>
              <w:rPr>
                <w:bCs/>
                <w:sz w:val="13"/>
                <w:szCs w:val="13"/>
              </w:rPr>
              <w:t>22</w:t>
            </w:r>
          </w:p>
        </w:tc>
        <w:tc>
          <w:tcPr>
            <w:tcW w:w="181" w:type="pct"/>
            <w:tcBorders>
              <w:top w:val="single" w:sz="4" w:space="0" w:color="auto"/>
              <w:left w:val="single" w:sz="4" w:space="0" w:color="auto"/>
              <w:bottom w:val="single" w:sz="4" w:space="0" w:color="auto"/>
              <w:right w:val="single" w:sz="4" w:space="0" w:color="auto"/>
            </w:tcBorders>
            <w:vAlign w:val="center"/>
          </w:tcPr>
          <w:p w14:paraId="6C6406BD" w14:textId="77777777" w:rsidR="00312442" w:rsidRDefault="00312442" w:rsidP="00704518">
            <w:pPr>
              <w:jc w:val="center"/>
              <w:rPr>
                <w:bCs/>
                <w:sz w:val="13"/>
                <w:szCs w:val="13"/>
              </w:rPr>
            </w:pPr>
            <w:r>
              <w:rPr>
                <w:bCs/>
                <w:sz w:val="13"/>
                <w:szCs w:val="13"/>
              </w:rPr>
              <w:t>23</w:t>
            </w:r>
          </w:p>
        </w:tc>
        <w:tc>
          <w:tcPr>
            <w:tcW w:w="127" w:type="pct"/>
            <w:tcBorders>
              <w:top w:val="single" w:sz="4" w:space="0" w:color="auto"/>
              <w:left w:val="single" w:sz="4" w:space="0" w:color="auto"/>
              <w:bottom w:val="single" w:sz="4" w:space="0" w:color="auto"/>
              <w:right w:val="single" w:sz="4" w:space="0" w:color="auto"/>
            </w:tcBorders>
            <w:vAlign w:val="center"/>
          </w:tcPr>
          <w:p w14:paraId="5463764C" w14:textId="77777777" w:rsidR="00312442" w:rsidRDefault="00312442" w:rsidP="00704518">
            <w:pPr>
              <w:jc w:val="center"/>
              <w:rPr>
                <w:bCs/>
                <w:sz w:val="13"/>
                <w:szCs w:val="13"/>
              </w:rPr>
            </w:pPr>
            <w:r>
              <w:rPr>
                <w:bCs/>
                <w:sz w:val="13"/>
                <w:szCs w:val="13"/>
              </w:rPr>
              <w:t>24</w:t>
            </w:r>
          </w:p>
        </w:tc>
      </w:tr>
      <w:tr w:rsidR="00312442" w:rsidRPr="009E2E84" w14:paraId="36BBF179" w14:textId="77777777" w:rsidTr="00704518">
        <w:trPr>
          <w:trHeight w:val="414"/>
        </w:trPr>
        <w:tc>
          <w:tcPr>
            <w:tcW w:w="147" w:type="pct"/>
            <w:tcBorders>
              <w:top w:val="single" w:sz="4" w:space="0" w:color="auto"/>
            </w:tcBorders>
            <w:shd w:val="clear" w:color="auto" w:fill="auto"/>
            <w:vAlign w:val="center"/>
          </w:tcPr>
          <w:p w14:paraId="4738508D" w14:textId="77777777" w:rsidR="00312442" w:rsidRDefault="00312442" w:rsidP="00704518">
            <w:pPr>
              <w:jc w:val="center"/>
              <w:rPr>
                <w:sz w:val="13"/>
                <w:szCs w:val="13"/>
              </w:rPr>
            </w:pPr>
            <w:r>
              <w:rPr>
                <w:sz w:val="13"/>
                <w:szCs w:val="13"/>
              </w:rPr>
              <w:t>3.2.4.</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56770F1B" w14:textId="77777777" w:rsidR="00312442" w:rsidRPr="00C702FC" w:rsidRDefault="00312442" w:rsidP="00704518">
            <w:pPr>
              <w:rPr>
                <w:color w:val="000000"/>
                <w:sz w:val="13"/>
                <w:szCs w:val="13"/>
              </w:rPr>
            </w:pPr>
            <w:r w:rsidRPr="00C702FC">
              <w:rPr>
                <w:color w:val="000000"/>
                <w:sz w:val="13"/>
                <w:szCs w:val="13"/>
              </w:rPr>
              <w:t>Реконструкция устройства</w:t>
            </w:r>
            <w:r>
              <w:rPr>
                <w:color w:val="000000"/>
                <w:sz w:val="13"/>
                <w:szCs w:val="13"/>
              </w:rPr>
              <w:t xml:space="preserve"> </w:t>
            </w:r>
            <w:r w:rsidRPr="00C702FC">
              <w:rPr>
                <w:color w:val="000000"/>
                <w:sz w:val="13"/>
                <w:szCs w:val="13"/>
              </w:rPr>
              <w:t>частотных преобразователей под насосы Данфос в</w:t>
            </w:r>
          </w:p>
          <w:p w14:paraId="308B6F81" w14:textId="77777777" w:rsidR="00312442" w:rsidRPr="00C702FC" w:rsidRDefault="00312442" w:rsidP="00704518">
            <w:pPr>
              <w:rPr>
                <w:color w:val="000000"/>
                <w:sz w:val="13"/>
                <w:szCs w:val="13"/>
              </w:rPr>
            </w:pPr>
            <w:r>
              <w:rPr>
                <w:color w:val="000000"/>
                <w:sz w:val="13"/>
                <w:szCs w:val="13"/>
              </w:rPr>
              <w:t xml:space="preserve"> бойлерной, (</w:t>
            </w:r>
            <w:r w:rsidRPr="00C702FC">
              <w:rPr>
                <w:color w:val="000000"/>
                <w:sz w:val="13"/>
                <w:szCs w:val="13"/>
              </w:rPr>
              <w:t>с учетом демонтажа существующих)</w:t>
            </w:r>
          </w:p>
        </w:tc>
        <w:tc>
          <w:tcPr>
            <w:tcW w:w="357" w:type="pct"/>
            <w:tcBorders>
              <w:top w:val="single" w:sz="4" w:space="0" w:color="auto"/>
              <w:left w:val="nil"/>
              <w:bottom w:val="single" w:sz="4" w:space="0" w:color="auto"/>
              <w:right w:val="single" w:sz="4" w:space="0" w:color="auto"/>
            </w:tcBorders>
            <w:shd w:val="clear" w:color="auto" w:fill="auto"/>
            <w:vAlign w:val="center"/>
          </w:tcPr>
          <w:p w14:paraId="70416288"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nil"/>
              <w:bottom w:val="single" w:sz="4" w:space="0" w:color="auto"/>
              <w:right w:val="single" w:sz="4" w:space="0" w:color="auto"/>
            </w:tcBorders>
            <w:shd w:val="clear" w:color="auto" w:fill="auto"/>
            <w:vAlign w:val="center"/>
          </w:tcPr>
          <w:p w14:paraId="176DDDDD"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6CE534D5"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nil"/>
              <w:bottom w:val="single" w:sz="4" w:space="0" w:color="auto"/>
              <w:right w:val="single" w:sz="4" w:space="0" w:color="auto"/>
            </w:tcBorders>
            <w:shd w:val="clear" w:color="auto" w:fill="auto"/>
            <w:vAlign w:val="center"/>
          </w:tcPr>
          <w:p w14:paraId="3028CF82" w14:textId="77777777" w:rsidR="00312442" w:rsidRPr="00AE4DC1" w:rsidRDefault="00312442" w:rsidP="00704518">
            <w:pPr>
              <w:jc w:val="center"/>
              <w:rPr>
                <w:sz w:val="13"/>
                <w:szCs w:val="13"/>
              </w:rPr>
            </w:pPr>
            <w:r>
              <w:rPr>
                <w:sz w:val="13"/>
                <w:szCs w:val="13"/>
              </w:rPr>
              <w:t>Установленная мощность</w:t>
            </w:r>
          </w:p>
        </w:tc>
        <w:tc>
          <w:tcPr>
            <w:tcW w:w="115" w:type="pct"/>
            <w:tcBorders>
              <w:top w:val="single" w:sz="4" w:space="0" w:color="auto"/>
              <w:left w:val="nil"/>
              <w:bottom w:val="single" w:sz="4" w:space="0" w:color="auto"/>
              <w:right w:val="single" w:sz="4" w:space="0" w:color="auto"/>
            </w:tcBorders>
            <w:shd w:val="clear" w:color="auto" w:fill="auto"/>
            <w:vAlign w:val="center"/>
          </w:tcPr>
          <w:p w14:paraId="28AD7915" w14:textId="77777777" w:rsidR="00312442" w:rsidRPr="00AE4DC1" w:rsidRDefault="00312442" w:rsidP="00704518">
            <w:pPr>
              <w:jc w:val="center"/>
              <w:rPr>
                <w:sz w:val="13"/>
                <w:szCs w:val="13"/>
              </w:rPr>
            </w:pPr>
            <w:r>
              <w:rPr>
                <w:sz w:val="13"/>
                <w:szCs w:val="13"/>
              </w:rPr>
              <w:t>кВт</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20ADFB7" w14:textId="77777777" w:rsidR="00312442" w:rsidRPr="00AE4DC1" w:rsidRDefault="00312442" w:rsidP="00704518">
            <w:pPr>
              <w:jc w:val="center"/>
              <w:rPr>
                <w:sz w:val="13"/>
                <w:szCs w:val="13"/>
              </w:rPr>
            </w:pPr>
            <w:r>
              <w:rPr>
                <w:sz w:val="13"/>
                <w:szCs w:val="13"/>
              </w:rPr>
              <w:t>300</w:t>
            </w:r>
          </w:p>
        </w:tc>
        <w:tc>
          <w:tcPr>
            <w:tcW w:w="176" w:type="pct"/>
            <w:tcBorders>
              <w:top w:val="single" w:sz="4" w:space="0" w:color="auto"/>
              <w:left w:val="nil"/>
              <w:bottom w:val="single" w:sz="4" w:space="0" w:color="auto"/>
              <w:right w:val="single" w:sz="4" w:space="0" w:color="auto"/>
            </w:tcBorders>
            <w:shd w:val="clear" w:color="auto" w:fill="auto"/>
            <w:vAlign w:val="center"/>
          </w:tcPr>
          <w:p w14:paraId="16353517" w14:textId="77777777" w:rsidR="00312442" w:rsidRPr="00AE4DC1" w:rsidRDefault="00312442" w:rsidP="00704518">
            <w:pPr>
              <w:jc w:val="center"/>
              <w:rPr>
                <w:sz w:val="13"/>
                <w:szCs w:val="13"/>
              </w:rPr>
            </w:pPr>
            <w:r>
              <w:rPr>
                <w:sz w:val="13"/>
                <w:szCs w:val="13"/>
              </w:rPr>
              <w:t>200</w:t>
            </w:r>
          </w:p>
        </w:tc>
        <w:tc>
          <w:tcPr>
            <w:tcW w:w="187" w:type="pct"/>
            <w:tcBorders>
              <w:top w:val="single" w:sz="4" w:space="0" w:color="auto"/>
              <w:left w:val="nil"/>
              <w:bottom w:val="single" w:sz="4" w:space="0" w:color="auto"/>
              <w:right w:val="single" w:sz="4" w:space="0" w:color="auto"/>
            </w:tcBorders>
            <w:shd w:val="clear" w:color="auto" w:fill="auto"/>
            <w:vAlign w:val="center"/>
          </w:tcPr>
          <w:p w14:paraId="12428362" w14:textId="77777777" w:rsidR="00312442" w:rsidRPr="00AE4DC1" w:rsidRDefault="00312442" w:rsidP="00704518">
            <w:pPr>
              <w:jc w:val="center"/>
              <w:rPr>
                <w:sz w:val="13"/>
                <w:szCs w:val="13"/>
              </w:rPr>
            </w:pPr>
            <w:r>
              <w:rPr>
                <w:sz w:val="13"/>
                <w:szCs w:val="13"/>
              </w:rPr>
              <w:t>2022</w:t>
            </w:r>
          </w:p>
        </w:tc>
        <w:tc>
          <w:tcPr>
            <w:tcW w:w="186" w:type="pct"/>
            <w:tcBorders>
              <w:top w:val="single" w:sz="4" w:space="0" w:color="auto"/>
              <w:left w:val="nil"/>
              <w:bottom w:val="single" w:sz="4" w:space="0" w:color="auto"/>
              <w:right w:val="single" w:sz="4" w:space="0" w:color="auto"/>
            </w:tcBorders>
            <w:shd w:val="clear" w:color="auto" w:fill="auto"/>
            <w:vAlign w:val="center"/>
          </w:tcPr>
          <w:p w14:paraId="1CB6F9C8" w14:textId="77777777" w:rsidR="00312442" w:rsidRPr="00AE4DC1" w:rsidRDefault="00312442" w:rsidP="00704518">
            <w:pPr>
              <w:jc w:val="center"/>
              <w:rPr>
                <w:sz w:val="13"/>
                <w:szCs w:val="13"/>
              </w:rPr>
            </w:pPr>
            <w:r>
              <w:rPr>
                <w:sz w:val="13"/>
                <w:szCs w:val="13"/>
              </w:rPr>
              <w:t>2022</w:t>
            </w:r>
          </w:p>
        </w:tc>
        <w:tc>
          <w:tcPr>
            <w:tcW w:w="186" w:type="pct"/>
            <w:tcBorders>
              <w:top w:val="single" w:sz="4" w:space="0" w:color="auto"/>
              <w:left w:val="nil"/>
              <w:bottom w:val="single" w:sz="4" w:space="0" w:color="auto"/>
              <w:right w:val="single" w:sz="4" w:space="0" w:color="auto"/>
            </w:tcBorders>
            <w:shd w:val="clear" w:color="auto" w:fill="auto"/>
            <w:vAlign w:val="center"/>
          </w:tcPr>
          <w:p w14:paraId="32992375" w14:textId="77777777" w:rsidR="00312442" w:rsidRPr="00AE4DC1" w:rsidRDefault="00312442" w:rsidP="00704518">
            <w:pPr>
              <w:jc w:val="center"/>
              <w:rPr>
                <w:sz w:val="13"/>
                <w:szCs w:val="13"/>
              </w:rPr>
            </w:pPr>
            <w:r>
              <w:rPr>
                <w:sz w:val="13"/>
                <w:szCs w:val="13"/>
              </w:rPr>
              <w:t>4160,00</w:t>
            </w:r>
          </w:p>
        </w:tc>
        <w:tc>
          <w:tcPr>
            <w:tcW w:w="186" w:type="pct"/>
            <w:tcBorders>
              <w:top w:val="single" w:sz="4" w:space="0" w:color="auto"/>
              <w:left w:val="nil"/>
              <w:bottom w:val="single" w:sz="4" w:space="0" w:color="auto"/>
              <w:right w:val="single" w:sz="4" w:space="0" w:color="auto"/>
            </w:tcBorders>
            <w:shd w:val="clear" w:color="auto" w:fill="auto"/>
            <w:vAlign w:val="center"/>
          </w:tcPr>
          <w:p w14:paraId="37F20304" w14:textId="77777777" w:rsidR="00312442" w:rsidRPr="00AE4DC1" w:rsidRDefault="00312442" w:rsidP="00704518">
            <w:pPr>
              <w:jc w:val="center"/>
              <w:rPr>
                <w:sz w:val="13"/>
                <w:szCs w:val="13"/>
              </w:rPr>
            </w:pPr>
            <w:r>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5A6A7D2E" w14:textId="77777777" w:rsidR="00312442" w:rsidRPr="00AE4DC1" w:rsidRDefault="00312442" w:rsidP="00704518">
            <w:pPr>
              <w:jc w:val="center"/>
              <w:rPr>
                <w:sz w:val="13"/>
                <w:szCs w:val="13"/>
              </w:rPr>
            </w:pPr>
            <w:r>
              <w:rPr>
                <w:sz w:val="13"/>
                <w:szCs w:val="13"/>
              </w:rPr>
              <w:t>0,00</w:t>
            </w:r>
          </w:p>
        </w:tc>
        <w:tc>
          <w:tcPr>
            <w:tcW w:w="148" w:type="pct"/>
            <w:tcBorders>
              <w:top w:val="single" w:sz="4" w:space="0" w:color="auto"/>
              <w:left w:val="nil"/>
              <w:bottom w:val="single" w:sz="4" w:space="0" w:color="auto"/>
              <w:right w:val="single" w:sz="4" w:space="0" w:color="auto"/>
            </w:tcBorders>
            <w:shd w:val="clear" w:color="auto" w:fill="auto"/>
            <w:vAlign w:val="center"/>
          </w:tcPr>
          <w:p w14:paraId="4251278D" w14:textId="77777777" w:rsidR="00312442" w:rsidRPr="00AE4DC1" w:rsidRDefault="00312442" w:rsidP="00704518">
            <w:pPr>
              <w:jc w:val="center"/>
              <w:rPr>
                <w:sz w:val="13"/>
                <w:szCs w:val="13"/>
              </w:rPr>
            </w:pPr>
            <w:r>
              <w:rPr>
                <w:sz w:val="13"/>
                <w:szCs w:val="13"/>
              </w:rPr>
              <w:t>4160,0</w:t>
            </w:r>
          </w:p>
        </w:tc>
        <w:tc>
          <w:tcPr>
            <w:tcW w:w="181" w:type="pct"/>
            <w:tcBorders>
              <w:top w:val="single" w:sz="4" w:space="0" w:color="auto"/>
              <w:left w:val="nil"/>
              <w:bottom w:val="single" w:sz="4" w:space="0" w:color="auto"/>
              <w:right w:val="single" w:sz="4" w:space="0" w:color="auto"/>
            </w:tcBorders>
            <w:shd w:val="clear" w:color="auto" w:fill="auto"/>
            <w:vAlign w:val="center"/>
          </w:tcPr>
          <w:p w14:paraId="3E671DE5"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nil"/>
              <w:bottom w:val="single" w:sz="4" w:space="0" w:color="auto"/>
              <w:right w:val="single" w:sz="4" w:space="0" w:color="auto"/>
            </w:tcBorders>
            <w:shd w:val="clear" w:color="auto" w:fill="auto"/>
            <w:vAlign w:val="center"/>
          </w:tcPr>
          <w:p w14:paraId="14F2B395"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DE0295B"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B9F53CF"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A5F1E8B"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7E237503"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14CEEF9"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6F789C19"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01095C87"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5F2F5AD1" w14:textId="77777777" w:rsidR="00312442" w:rsidRPr="0026175D" w:rsidRDefault="00312442" w:rsidP="00704518">
            <w:pPr>
              <w:jc w:val="center"/>
              <w:rPr>
                <w:sz w:val="13"/>
                <w:szCs w:val="13"/>
              </w:rPr>
            </w:pPr>
            <w:r>
              <w:rPr>
                <w:sz w:val="13"/>
                <w:szCs w:val="13"/>
              </w:rPr>
              <w:t>0,00</w:t>
            </w:r>
          </w:p>
        </w:tc>
      </w:tr>
      <w:tr w:rsidR="00312442" w:rsidRPr="009E2E84" w14:paraId="14DE327E" w14:textId="77777777" w:rsidTr="00704518">
        <w:trPr>
          <w:trHeight w:val="64"/>
        </w:trPr>
        <w:tc>
          <w:tcPr>
            <w:tcW w:w="147" w:type="pct"/>
            <w:shd w:val="clear" w:color="auto" w:fill="auto"/>
            <w:vAlign w:val="center"/>
          </w:tcPr>
          <w:p w14:paraId="632B8353" w14:textId="77777777" w:rsidR="00312442" w:rsidRDefault="00312442" w:rsidP="00704518">
            <w:pPr>
              <w:jc w:val="center"/>
              <w:rPr>
                <w:sz w:val="13"/>
                <w:szCs w:val="13"/>
              </w:rPr>
            </w:pPr>
            <w:r>
              <w:rPr>
                <w:sz w:val="13"/>
                <w:szCs w:val="13"/>
              </w:rPr>
              <w:t>3.2.5.</w:t>
            </w:r>
          </w:p>
        </w:tc>
        <w:tc>
          <w:tcPr>
            <w:tcW w:w="582" w:type="pct"/>
            <w:tcBorders>
              <w:top w:val="nil"/>
              <w:left w:val="single" w:sz="4" w:space="0" w:color="auto"/>
              <w:bottom w:val="single" w:sz="4" w:space="0" w:color="auto"/>
              <w:right w:val="single" w:sz="4" w:space="0" w:color="auto"/>
            </w:tcBorders>
            <w:shd w:val="clear" w:color="auto" w:fill="auto"/>
            <w:vAlign w:val="center"/>
          </w:tcPr>
          <w:p w14:paraId="1759F53A" w14:textId="77777777" w:rsidR="00312442" w:rsidRPr="00C702FC" w:rsidRDefault="00312442" w:rsidP="00704518">
            <w:pPr>
              <w:rPr>
                <w:color w:val="000000"/>
                <w:sz w:val="13"/>
                <w:szCs w:val="13"/>
              </w:rPr>
            </w:pPr>
            <w:proofErr w:type="gramStart"/>
            <w:r w:rsidRPr="00C702FC">
              <w:rPr>
                <w:color w:val="000000"/>
                <w:sz w:val="13"/>
                <w:szCs w:val="13"/>
              </w:rPr>
              <w:t xml:space="preserve">Реконструкция  </w:t>
            </w:r>
            <w:r>
              <w:rPr>
                <w:color w:val="000000"/>
                <w:sz w:val="13"/>
                <w:szCs w:val="13"/>
              </w:rPr>
              <w:t>оборудования</w:t>
            </w:r>
            <w:proofErr w:type="gramEnd"/>
            <w:r>
              <w:rPr>
                <w:color w:val="000000"/>
                <w:sz w:val="13"/>
                <w:szCs w:val="13"/>
              </w:rPr>
              <w:t xml:space="preserve"> ХВО на современное</w:t>
            </w:r>
          </w:p>
        </w:tc>
        <w:tc>
          <w:tcPr>
            <w:tcW w:w="357" w:type="pct"/>
            <w:tcBorders>
              <w:top w:val="nil"/>
              <w:left w:val="nil"/>
              <w:bottom w:val="single" w:sz="4" w:space="0" w:color="auto"/>
              <w:right w:val="single" w:sz="4" w:space="0" w:color="auto"/>
            </w:tcBorders>
            <w:shd w:val="clear" w:color="auto" w:fill="auto"/>
            <w:vAlign w:val="center"/>
          </w:tcPr>
          <w:p w14:paraId="71215F06"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284768C9"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568BA762"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46A13590" w14:textId="77777777" w:rsidR="00312442" w:rsidRPr="00AE4DC1" w:rsidRDefault="00312442" w:rsidP="00704518">
            <w:pPr>
              <w:jc w:val="center"/>
              <w:rPr>
                <w:sz w:val="13"/>
                <w:szCs w:val="13"/>
              </w:rPr>
            </w:pPr>
            <w:proofErr w:type="gramStart"/>
            <w:r>
              <w:rPr>
                <w:sz w:val="13"/>
                <w:szCs w:val="13"/>
              </w:rPr>
              <w:t>Производитель-ность</w:t>
            </w:r>
            <w:proofErr w:type="gramEnd"/>
          </w:p>
        </w:tc>
        <w:tc>
          <w:tcPr>
            <w:tcW w:w="115" w:type="pct"/>
            <w:tcBorders>
              <w:top w:val="nil"/>
              <w:left w:val="nil"/>
              <w:bottom w:val="single" w:sz="4" w:space="0" w:color="auto"/>
              <w:right w:val="single" w:sz="4" w:space="0" w:color="auto"/>
            </w:tcBorders>
            <w:shd w:val="clear" w:color="auto" w:fill="auto"/>
            <w:vAlign w:val="center"/>
          </w:tcPr>
          <w:p w14:paraId="3190C2C9" w14:textId="77777777" w:rsidR="00312442" w:rsidRPr="00796041" w:rsidRDefault="00312442" w:rsidP="00704518">
            <w:pPr>
              <w:jc w:val="center"/>
              <w:rPr>
                <w:sz w:val="13"/>
                <w:szCs w:val="13"/>
              </w:rPr>
            </w:pPr>
            <w:r>
              <w:rPr>
                <w:sz w:val="13"/>
                <w:szCs w:val="13"/>
              </w:rPr>
              <w:t>м</w:t>
            </w:r>
            <w:r>
              <w:rPr>
                <w:sz w:val="13"/>
                <w:szCs w:val="13"/>
                <w:vertAlign w:val="superscript"/>
              </w:rPr>
              <w:t>3</w:t>
            </w:r>
            <w:r>
              <w:rPr>
                <w:sz w:val="13"/>
                <w:szCs w:val="13"/>
              </w:rPr>
              <w:t>/ч</w:t>
            </w:r>
          </w:p>
        </w:tc>
        <w:tc>
          <w:tcPr>
            <w:tcW w:w="180" w:type="pct"/>
            <w:tcBorders>
              <w:top w:val="nil"/>
              <w:left w:val="single" w:sz="4" w:space="0" w:color="auto"/>
              <w:bottom w:val="single" w:sz="4" w:space="0" w:color="auto"/>
              <w:right w:val="single" w:sz="4" w:space="0" w:color="auto"/>
            </w:tcBorders>
            <w:shd w:val="clear" w:color="auto" w:fill="auto"/>
            <w:vAlign w:val="center"/>
          </w:tcPr>
          <w:p w14:paraId="198D5AF6" w14:textId="77777777" w:rsidR="00312442" w:rsidRPr="00AE4DC1" w:rsidRDefault="00312442" w:rsidP="00704518">
            <w:pPr>
              <w:jc w:val="center"/>
              <w:rPr>
                <w:sz w:val="13"/>
                <w:szCs w:val="13"/>
              </w:rPr>
            </w:pPr>
            <w:r>
              <w:rPr>
                <w:sz w:val="13"/>
                <w:szCs w:val="13"/>
              </w:rPr>
              <w:t>600</w:t>
            </w:r>
          </w:p>
        </w:tc>
        <w:tc>
          <w:tcPr>
            <w:tcW w:w="176" w:type="pct"/>
            <w:tcBorders>
              <w:top w:val="nil"/>
              <w:left w:val="nil"/>
              <w:bottom w:val="single" w:sz="4" w:space="0" w:color="auto"/>
              <w:right w:val="single" w:sz="4" w:space="0" w:color="auto"/>
            </w:tcBorders>
            <w:shd w:val="clear" w:color="auto" w:fill="auto"/>
            <w:vAlign w:val="center"/>
          </w:tcPr>
          <w:p w14:paraId="5EE73CD9" w14:textId="77777777" w:rsidR="00312442" w:rsidRPr="00AE4DC1" w:rsidRDefault="00312442" w:rsidP="00704518">
            <w:pPr>
              <w:jc w:val="center"/>
              <w:rPr>
                <w:sz w:val="13"/>
                <w:szCs w:val="13"/>
              </w:rPr>
            </w:pPr>
            <w:r>
              <w:rPr>
                <w:sz w:val="13"/>
                <w:szCs w:val="13"/>
              </w:rPr>
              <w:t>20</w:t>
            </w:r>
          </w:p>
        </w:tc>
        <w:tc>
          <w:tcPr>
            <w:tcW w:w="187" w:type="pct"/>
            <w:tcBorders>
              <w:top w:val="nil"/>
              <w:left w:val="nil"/>
              <w:bottom w:val="single" w:sz="4" w:space="0" w:color="auto"/>
              <w:right w:val="single" w:sz="4" w:space="0" w:color="auto"/>
            </w:tcBorders>
            <w:shd w:val="clear" w:color="auto" w:fill="auto"/>
            <w:vAlign w:val="center"/>
          </w:tcPr>
          <w:p w14:paraId="6816347C" w14:textId="77777777" w:rsidR="00312442" w:rsidRPr="00AE4DC1" w:rsidRDefault="00312442" w:rsidP="00704518">
            <w:pPr>
              <w:jc w:val="center"/>
              <w:rPr>
                <w:sz w:val="13"/>
                <w:szCs w:val="13"/>
              </w:rPr>
            </w:pPr>
            <w:r>
              <w:rPr>
                <w:sz w:val="13"/>
                <w:szCs w:val="13"/>
              </w:rPr>
              <w:t>2022</w:t>
            </w:r>
          </w:p>
        </w:tc>
        <w:tc>
          <w:tcPr>
            <w:tcW w:w="186" w:type="pct"/>
            <w:tcBorders>
              <w:top w:val="nil"/>
              <w:left w:val="nil"/>
              <w:bottom w:val="single" w:sz="4" w:space="0" w:color="auto"/>
              <w:right w:val="single" w:sz="4" w:space="0" w:color="auto"/>
            </w:tcBorders>
            <w:shd w:val="clear" w:color="auto" w:fill="auto"/>
            <w:vAlign w:val="center"/>
          </w:tcPr>
          <w:p w14:paraId="36E86937" w14:textId="77777777" w:rsidR="00312442" w:rsidRPr="00AE4DC1" w:rsidRDefault="00312442" w:rsidP="00704518">
            <w:pPr>
              <w:jc w:val="center"/>
              <w:rPr>
                <w:sz w:val="13"/>
                <w:szCs w:val="13"/>
              </w:rPr>
            </w:pPr>
            <w:r>
              <w:rPr>
                <w:sz w:val="13"/>
                <w:szCs w:val="13"/>
              </w:rPr>
              <w:t>2023</w:t>
            </w:r>
          </w:p>
        </w:tc>
        <w:tc>
          <w:tcPr>
            <w:tcW w:w="186" w:type="pct"/>
            <w:tcBorders>
              <w:top w:val="nil"/>
              <w:left w:val="nil"/>
              <w:bottom w:val="single" w:sz="4" w:space="0" w:color="auto"/>
              <w:right w:val="single" w:sz="4" w:space="0" w:color="auto"/>
            </w:tcBorders>
            <w:shd w:val="clear" w:color="auto" w:fill="auto"/>
            <w:vAlign w:val="center"/>
          </w:tcPr>
          <w:p w14:paraId="0D19399A" w14:textId="77777777" w:rsidR="00312442" w:rsidRPr="00AE4DC1" w:rsidRDefault="00312442" w:rsidP="00704518">
            <w:pPr>
              <w:jc w:val="center"/>
              <w:rPr>
                <w:sz w:val="13"/>
                <w:szCs w:val="13"/>
              </w:rPr>
            </w:pPr>
            <w:r>
              <w:rPr>
                <w:sz w:val="13"/>
                <w:szCs w:val="13"/>
              </w:rPr>
              <w:t>4523,80</w:t>
            </w:r>
          </w:p>
        </w:tc>
        <w:tc>
          <w:tcPr>
            <w:tcW w:w="186" w:type="pct"/>
            <w:tcBorders>
              <w:top w:val="nil"/>
              <w:left w:val="nil"/>
              <w:bottom w:val="single" w:sz="4" w:space="0" w:color="auto"/>
              <w:right w:val="single" w:sz="4" w:space="0" w:color="auto"/>
            </w:tcBorders>
            <w:shd w:val="clear" w:color="auto" w:fill="auto"/>
            <w:vAlign w:val="center"/>
          </w:tcPr>
          <w:p w14:paraId="1BC37B86"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35668E76"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3A7402FC" w14:textId="77777777" w:rsidR="00312442" w:rsidRPr="00AE4DC1" w:rsidRDefault="00312442" w:rsidP="00704518">
            <w:pPr>
              <w:jc w:val="center"/>
              <w:rPr>
                <w:sz w:val="13"/>
                <w:szCs w:val="13"/>
              </w:rPr>
            </w:pPr>
            <w:r>
              <w:rPr>
                <w:sz w:val="13"/>
                <w:szCs w:val="13"/>
              </w:rPr>
              <w:t>416,00</w:t>
            </w:r>
          </w:p>
        </w:tc>
        <w:tc>
          <w:tcPr>
            <w:tcW w:w="181" w:type="pct"/>
            <w:tcBorders>
              <w:top w:val="nil"/>
              <w:left w:val="nil"/>
              <w:bottom w:val="single" w:sz="4" w:space="0" w:color="auto"/>
              <w:right w:val="single" w:sz="4" w:space="0" w:color="auto"/>
            </w:tcBorders>
            <w:shd w:val="clear" w:color="auto" w:fill="auto"/>
            <w:vAlign w:val="center"/>
          </w:tcPr>
          <w:p w14:paraId="0FA34748" w14:textId="77777777" w:rsidR="00312442" w:rsidRPr="00AE4DC1" w:rsidRDefault="00312442" w:rsidP="00704518">
            <w:pPr>
              <w:jc w:val="center"/>
              <w:rPr>
                <w:sz w:val="13"/>
                <w:szCs w:val="13"/>
              </w:rPr>
            </w:pPr>
            <w:r>
              <w:rPr>
                <w:sz w:val="13"/>
                <w:szCs w:val="13"/>
              </w:rPr>
              <w:t>4107,80</w:t>
            </w:r>
          </w:p>
        </w:tc>
        <w:tc>
          <w:tcPr>
            <w:tcW w:w="181" w:type="pct"/>
            <w:tcBorders>
              <w:top w:val="nil"/>
              <w:left w:val="nil"/>
              <w:bottom w:val="single" w:sz="4" w:space="0" w:color="auto"/>
              <w:right w:val="single" w:sz="4" w:space="0" w:color="auto"/>
            </w:tcBorders>
            <w:shd w:val="clear" w:color="auto" w:fill="auto"/>
            <w:vAlign w:val="center"/>
          </w:tcPr>
          <w:p w14:paraId="05F23E72"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952521D"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624ECF1"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1A29B2F"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6285EC7"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55C89FC7"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0CA68AEF"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6C2CAD0B"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08F75E02" w14:textId="77777777" w:rsidR="00312442" w:rsidRPr="0026175D" w:rsidRDefault="00312442" w:rsidP="00704518">
            <w:pPr>
              <w:jc w:val="center"/>
              <w:rPr>
                <w:sz w:val="13"/>
                <w:szCs w:val="13"/>
              </w:rPr>
            </w:pPr>
            <w:r>
              <w:rPr>
                <w:sz w:val="13"/>
                <w:szCs w:val="13"/>
              </w:rPr>
              <w:t>0,00</w:t>
            </w:r>
          </w:p>
        </w:tc>
      </w:tr>
      <w:tr w:rsidR="00312442" w:rsidRPr="009E2E84" w14:paraId="04FCC47C" w14:textId="77777777" w:rsidTr="00704518">
        <w:trPr>
          <w:trHeight w:val="64"/>
        </w:trPr>
        <w:tc>
          <w:tcPr>
            <w:tcW w:w="147" w:type="pct"/>
            <w:shd w:val="clear" w:color="auto" w:fill="auto"/>
            <w:vAlign w:val="center"/>
          </w:tcPr>
          <w:p w14:paraId="2B43D55B" w14:textId="77777777" w:rsidR="00312442" w:rsidRDefault="00312442" w:rsidP="00704518">
            <w:pPr>
              <w:jc w:val="center"/>
              <w:rPr>
                <w:sz w:val="13"/>
                <w:szCs w:val="13"/>
              </w:rPr>
            </w:pPr>
            <w:r>
              <w:rPr>
                <w:sz w:val="13"/>
                <w:szCs w:val="13"/>
              </w:rPr>
              <w:t>3.2.6.</w:t>
            </w:r>
          </w:p>
        </w:tc>
        <w:tc>
          <w:tcPr>
            <w:tcW w:w="582" w:type="pct"/>
            <w:tcBorders>
              <w:top w:val="nil"/>
              <w:left w:val="single" w:sz="4" w:space="0" w:color="auto"/>
              <w:bottom w:val="single" w:sz="4" w:space="0" w:color="auto"/>
              <w:right w:val="single" w:sz="4" w:space="0" w:color="auto"/>
            </w:tcBorders>
            <w:shd w:val="clear" w:color="auto" w:fill="auto"/>
            <w:vAlign w:val="center"/>
          </w:tcPr>
          <w:p w14:paraId="645CC5C5" w14:textId="77777777" w:rsidR="00312442" w:rsidRPr="00C702FC" w:rsidRDefault="00312442" w:rsidP="00704518">
            <w:pPr>
              <w:rPr>
                <w:color w:val="000000"/>
                <w:sz w:val="13"/>
                <w:szCs w:val="13"/>
              </w:rPr>
            </w:pPr>
            <w:r w:rsidRPr="00C702FC">
              <w:rPr>
                <w:color w:val="000000"/>
                <w:sz w:val="13"/>
                <w:szCs w:val="13"/>
              </w:rPr>
              <w:t>Реконструкция распределительного устройства (Трансформаторной подстанции) на вводе в бойлерную</w:t>
            </w:r>
          </w:p>
        </w:tc>
        <w:tc>
          <w:tcPr>
            <w:tcW w:w="357" w:type="pct"/>
            <w:tcBorders>
              <w:top w:val="nil"/>
              <w:left w:val="nil"/>
              <w:bottom w:val="single" w:sz="4" w:space="0" w:color="auto"/>
              <w:right w:val="single" w:sz="4" w:space="0" w:color="auto"/>
            </w:tcBorders>
            <w:shd w:val="clear" w:color="auto" w:fill="auto"/>
            <w:vAlign w:val="center"/>
          </w:tcPr>
          <w:p w14:paraId="561BFBDE" w14:textId="77777777" w:rsidR="00312442" w:rsidRPr="00AE4DC1" w:rsidRDefault="00312442" w:rsidP="00704518">
            <w:pPr>
              <w:jc w:val="center"/>
              <w:rPr>
                <w:sz w:val="13"/>
                <w:szCs w:val="13"/>
              </w:rPr>
            </w:pPr>
            <w:r w:rsidRPr="00AE4DC1">
              <w:rPr>
                <w:sz w:val="13"/>
                <w:szCs w:val="13"/>
              </w:rPr>
              <w:t>Повышение надежности работы систем</w:t>
            </w:r>
          </w:p>
        </w:tc>
        <w:tc>
          <w:tcPr>
            <w:tcW w:w="388" w:type="pct"/>
            <w:tcBorders>
              <w:top w:val="nil"/>
              <w:left w:val="nil"/>
              <w:bottom w:val="single" w:sz="4" w:space="0" w:color="auto"/>
              <w:right w:val="single" w:sz="4" w:space="0" w:color="auto"/>
            </w:tcBorders>
            <w:shd w:val="clear" w:color="auto" w:fill="auto"/>
            <w:vAlign w:val="center"/>
          </w:tcPr>
          <w:p w14:paraId="0A9A63AB"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5FEE5FCD"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56DE1CA7"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21FE2310"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2D93E1F9" w14:textId="77777777" w:rsidR="00312442" w:rsidRPr="00AE4DC1" w:rsidRDefault="00312442" w:rsidP="00704518">
            <w:pPr>
              <w:jc w:val="center"/>
              <w:rPr>
                <w:sz w:val="13"/>
                <w:szCs w:val="13"/>
              </w:rPr>
            </w:pPr>
            <w:r>
              <w:rPr>
                <w:sz w:val="13"/>
                <w:szCs w:val="13"/>
              </w:rPr>
              <w:t>90</w:t>
            </w:r>
          </w:p>
        </w:tc>
        <w:tc>
          <w:tcPr>
            <w:tcW w:w="176" w:type="pct"/>
            <w:tcBorders>
              <w:top w:val="nil"/>
              <w:left w:val="nil"/>
              <w:bottom w:val="single" w:sz="4" w:space="0" w:color="auto"/>
              <w:right w:val="single" w:sz="4" w:space="0" w:color="auto"/>
            </w:tcBorders>
            <w:shd w:val="clear" w:color="auto" w:fill="auto"/>
            <w:vAlign w:val="center"/>
          </w:tcPr>
          <w:p w14:paraId="1D50DA09"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41C9572C" w14:textId="77777777" w:rsidR="00312442" w:rsidRPr="00AE4DC1" w:rsidRDefault="00312442" w:rsidP="00704518">
            <w:pPr>
              <w:jc w:val="center"/>
              <w:rPr>
                <w:sz w:val="13"/>
                <w:szCs w:val="13"/>
              </w:rPr>
            </w:pPr>
            <w:r>
              <w:rPr>
                <w:sz w:val="13"/>
                <w:szCs w:val="13"/>
              </w:rPr>
              <w:t>2023</w:t>
            </w:r>
          </w:p>
        </w:tc>
        <w:tc>
          <w:tcPr>
            <w:tcW w:w="186" w:type="pct"/>
            <w:tcBorders>
              <w:top w:val="nil"/>
              <w:left w:val="nil"/>
              <w:bottom w:val="single" w:sz="4" w:space="0" w:color="auto"/>
              <w:right w:val="single" w:sz="4" w:space="0" w:color="auto"/>
            </w:tcBorders>
            <w:shd w:val="clear" w:color="auto" w:fill="auto"/>
            <w:vAlign w:val="center"/>
          </w:tcPr>
          <w:p w14:paraId="64220CE5"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0955AC33" w14:textId="77777777" w:rsidR="00312442" w:rsidRPr="00AE4DC1" w:rsidRDefault="00312442" w:rsidP="00704518">
            <w:pPr>
              <w:jc w:val="center"/>
              <w:rPr>
                <w:sz w:val="13"/>
                <w:szCs w:val="13"/>
              </w:rPr>
            </w:pPr>
            <w:r>
              <w:rPr>
                <w:sz w:val="13"/>
                <w:szCs w:val="13"/>
              </w:rPr>
              <w:t>5442,80</w:t>
            </w:r>
          </w:p>
        </w:tc>
        <w:tc>
          <w:tcPr>
            <w:tcW w:w="186" w:type="pct"/>
            <w:tcBorders>
              <w:top w:val="nil"/>
              <w:left w:val="nil"/>
              <w:bottom w:val="single" w:sz="4" w:space="0" w:color="auto"/>
              <w:right w:val="single" w:sz="4" w:space="0" w:color="auto"/>
            </w:tcBorders>
            <w:shd w:val="clear" w:color="auto" w:fill="auto"/>
            <w:vAlign w:val="center"/>
          </w:tcPr>
          <w:p w14:paraId="36BBCF6F"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5E11A3EC"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65CA8354"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51D0B41" w14:textId="77777777" w:rsidR="00312442" w:rsidRPr="00AE4DC1" w:rsidRDefault="00312442" w:rsidP="00704518">
            <w:pPr>
              <w:jc w:val="center"/>
              <w:rPr>
                <w:sz w:val="13"/>
                <w:szCs w:val="13"/>
              </w:rPr>
            </w:pPr>
            <w:r>
              <w:rPr>
                <w:sz w:val="13"/>
                <w:szCs w:val="13"/>
              </w:rPr>
              <w:t>4432,10</w:t>
            </w:r>
          </w:p>
        </w:tc>
        <w:tc>
          <w:tcPr>
            <w:tcW w:w="181" w:type="pct"/>
            <w:tcBorders>
              <w:top w:val="nil"/>
              <w:left w:val="nil"/>
              <w:bottom w:val="single" w:sz="4" w:space="0" w:color="auto"/>
              <w:right w:val="single" w:sz="4" w:space="0" w:color="auto"/>
            </w:tcBorders>
            <w:shd w:val="clear" w:color="auto" w:fill="auto"/>
            <w:vAlign w:val="center"/>
          </w:tcPr>
          <w:p w14:paraId="66457901" w14:textId="77777777" w:rsidR="00312442" w:rsidRPr="00AE4DC1" w:rsidRDefault="00312442" w:rsidP="00704518">
            <w:pPr>
              <w:jc w:val="center"/>
              <w:rPr>
                <w:sz w:val="13"/>
                <w:szCs w:val="13"/>
              </w:rPr>
            </w:pPr>
            <w:r>
              <w:rPr>
                <w:sz w:val="13"/>
                <w:szCs w:val="13"/>
              </w:rPr>
              <w:t>1010,70</w:t>
            </w:r>
          </w:p>
        </w:tc>
        <w:tc>
          <w:tcPr>
            <w:tcW w:w="153" w:type="pct"/>
            <w:tcBorders>
              <w:top w:val="single" w:sz="4" w:space="0" w:color="auto"/>
              <w:left w:val="single" w:sz="4" w:space="0" w:color="auto"/>
              <w:bottom w:val="single" w:sz="4" w:space="0" w:color="auto"/>
              <w:right w:val="single" w:sz="4" w:space="0" w:color="auto"/>
            </w:tcBorders>
            <w:vAlign w:val="center"/>
          </w:tcPr>
          <w:p w14:paraId="124004A4"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CFEC2EC"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488AC2E"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5A422F62"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820B82A" w14:textId="77777777" w:rsidR="00312442" w:rsidRPr="00BD3455" w:rsidRDefault="00312442" w:rsidP="00704518">
            <w:pPr>
              <w:jc w:val="center"/>
              <w:rPr>
                <w:sz w:val="13"/>
                <w:szCs w:val="13"/>
              </w:rPr>
            </w:pPr>
            <w:r w:rsidRPr="00BD3455">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5A45FCDF"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A02DA24"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6A777CD4" w14:textId="77777777" w:rsidR="00312442" w:rsidRPr="0026175D" w:rsidRDefault="00312442" w:rsidP="00704518">
            <w:pPr>
              <w:jc w:val="center"/>
              <w:rPr>
                <w:sz w:val="13"/>
                <w:szCs w:val="13"/>
              </w:rPr>
            </w:pPr>
            <w:r>
              <w:rPr>
                <w:sz w:val="13"/>
                <w:szCs w:val="13"/>
              </w:rPr>
              <w:t>0,00</w:t>
            </w:r>
          </w:p>
        </w:tc>
      </w:tr>
      <w:tr w:rsidR="00312442" w:rsidRPr="009E2E84" w14:paraId="65543020" w14:textId="77777777" w:rsidTr="00704518">
        <w:trPr>
          <w:trHeight w:val="64"/>
        </w:trPr>
        <w:tc>
          <w:tcPr>
            <w:tcW w:w="147" w:type="pct"/>
            <w:shd w:val="clear" w:color="auto" w:fill="auto"/>
            <w:vAlign w:val="center"/>
          </w:tcPr>
          <w:p w14:paraId="700A7900" w14:textId="77777777" w:rsidR="00312442" w:rsidRDefault="00312442" w:rsidP="00704518">
            <w:pPr>
              <w:jc w:val="center"/>
              <w:rPr>
                <w:sz w:val="13"/>
                <w:szCs w:val="13"/>
              </w:rPr>
            </w:pPr>
            <w:r>
              <w:rPr>
                <w:sz w:val="13"/>
                <w:szCs w:val="13"/>
              </w:rPr>
              <w:t>3.2.7.</w:t>
            </w:r>
          </w:p>
        </w:tc>
        <w:tc>
          <w:tcPr>
            <w:tcW w:w="582" w:type="pct"/>
            <w:tcBorders>
              <w:top w:val="nil"/>
              <w:left w:val="single" w:sz="4" w:space="0" w:color="auto"/>
              <w:bottom w:val="single" w:sz="4" w:space="0" w:color="auto"/>
              <w:right w:val="single" w:sz="4" w:space="0" w:color="auto"/>
            </w:tcBorders>
            <w:shd w:val="clear" w:color="auto" w:fill="auto"/>
            <w:vAlign w:val="center"/>
          </w:tcPr>
          <w:p w14:paraId="5CD0D86E" w14:textId="77777777" w:rsidR="00312442" w:rsidRPr="00C702FC" w:rsidRDefault="00312442" w:rsidP="00704518">
            <w:pPr>
              <w:rPr>
                <w:color w:val="000000"/>
                <w:sz w:val="13"/>
                <w:szCs w:val="13"/>
              </w:rPr>
            </w:pPr>
            <w:r w:rsidRPr="00C702FC">
              <w:rPr>
                <w:color w:val="000000"/>
                <w:sz w:val="13"/>
                <w:szCs w:val="13"/>
              </w:rPr>
              <w:t>Реконструкция здания бойлерной: утепление</w:t>
            </w:r>
          </w:p>
        </w:tc>
        <w:tc>
          <w:tcPr>
            <w:tcW w:w="357" w:type="pct"/>
            <w:tcBorders>
              <w:top w:val="nil"/>
              <w:left w:val="nil"/>
              <w:bottom w:val="single" w:sz="4" w:space="0" w:color="auto"/>
              <w:right w:val="single" w:sz="4" w:space="0" w:color="auto"/>
            </w:tcBorders>
            <w:shd w:val="clear" w:color="auto" w:fill="auto"/>
            <w:vAlign w:val="center"/>
          </w:tcPr>
          <w:p w14:paraId="530BCF4C"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071C8090"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6B7CC1A4"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2C1DACA9" w14:textId="77777777" w:rsidR="00312442" w:rsidRPr="00AE4DC1" w:rsidRDefault="00312442" w:rsidP="00704518">
            <w:pPr>
              <w:jc w:val="center"/>
              <w:rPr>
                <w:sz w:val="13"/>
                <w:szCs w:val="13"/>
              </w:rPr>
            </w:pPr>
            <w:proofErr w:type="gramStart"/>
            <w:r>
              <w:rPr>
                <w:sz w:val="13"/>
                <w:szCs w:val="13"/>
              </w:rPr>
              <w:t>Теплопрово-дность</w:t>
            </w:r>
            <w:proofErr w:type="gramEnd"/>
          </w:p>
        </w:tc>
        <w:tc>
          <w:tcPr>
            <w:tcW w:w="115" w:type="pct"/>
            <w:tcBorders>
              <w:top w:val="nil"/>
              <w:left w:val="nil"/>
              <w:bottom w:val="single" w:sz="4" w:space="0" w:color="auto"/>
              <w:right w:val="single" w:sz="4" w:space="0" w:color="auto"/>
            </w:tcBorders>
            <w:shd w:val="clear" w:color="auto" w:fill="auto"/>
            <w:vAlign w:val="center"/>
          </w:tcPr>
          <w:p w14:paraId="0975A172" w14:textId="77777777" w:rsidR="00312442" w:rsidRDefault="00312442" w:rsidP="00704518">
            <w:pPr>
              <w:jc w:val="center"/>
              <w:rPr>
                <w:sz w:val="13"/>
                <w:szCs w:val="13"/>
              </w:rPr>
            </w:pPr>
            <w:r w:rsidRPr="00D741F7">
              <w:rPr>
                <w:sz w:val="13"/>
                <w:szCs w:val="13"/>
              </w:rPr>
              <w:t>Вт/</w:t>
            </w:r>
          </w:p>
          <w:p w14:paraId="00BF41EC" w14:textId="77777777" w:rsidR="00312442" w:rsidRDefault="00312442" w:rsidP="00704518">
            <w:pPr>
              <w:jc w:val="center"/>
              <w:rPr>
                <w:sz w:val="13"/>
                <w:szCs w:val="13"/>
              </w:rPr>
            </w:pPr>
            <w:r w:rsidRPr="00D741F7">
              <w:rPr>
                <w:sz w:val="13"/>
                <w:szCs w:val="13"/>
              </w:rPr>
              <w:t>(м*</w:t>
            </w:r>
          </w:p>
          <w:p w14:paraId="4450B45B" w14:textId="77777777" w:rsidR="00312442" w:rsidRPr="00AE4DC1" w:rsidRDefault="00312442" w:rsidP="00704518">
            <w:pPr>
              <w:jc w:val="center"/>
              <w:rPr>
                <w:sz w:val="13"/>
                <w:szCs w:val="13"/>
              </w:rPr>
            </w:pPr>
            <w:r>
              <w:rPr>
                <w:sz w:val="13"/>
                <w:szCs w:val="13"/>
              </w:rPr>
              <w:t>*</w:t>
            </w:r>
            <w:r w:rsidRPr="00D741F7">
              <w:rPr>
                <w:sz w:val="13"/>
                <w:szCs w:val="13"/>
              </w:rPr>
              <w:t>K)</w:t>
            </w:r>
          </w:p>
        </w:tc>
        <w:tc>
          <w:tcPr>
            <w:tcW w:w="180" w:type="pct"/>
            <w:tcBorders>
              <w:top w:val="nil"/>
              <w:left w:val="single" w:sz="4" w:space="0" w:color="auto"/>
              <w:bottom w:val="single" w:sz="4" w:space="0" w:color="auto"/>
              <w:right w:val="single" w:sz="4" w:space="0" w:color="auto"/>
            </w:tcBorders>
            <w:shd w:val="clear" w:color="auto" w:fill="auto"/>
            <w:vAlign w:val="center"/>
          </w:tcPr>
          <w:p w14:paraId="6723D4AF" w14:textId="77777777" w:rsidR="00312442" w:rsidRPr="00AE4DC1" w:rsidRDefault="00312442" w:rsidP="00704518">
            <w:pPr>
              <w:jc w:val="center"/>
              <w:rPr>
                <w:sz w:val="13"/>
                <w:szCs w:val="13"/>
              </w:rPr>
            </w:pPr>
            <w:r>
              <w:rPr>
                <w:sz w:val="13"/>
                <w:szCs w:val="13"/>
              </w:rPr>
              <w:t>0,24</w:t>
            </w:r>
          </w:p>
        </w:tc>
        <w:tc>
          <w:tcPr>
            <w:tcW w:w="176" w:type="pct"/>
            <w:tcBorders>
              <w:top w:val="nil"/>
              <w:left w:val="nil"/>
              <w:bottom w:val="single" w:sz="4" w:space="0" w:color="auto"/>
              <w:right w:val="single" w:sz="4" w:space="0" w:color="auto"/>
            </w:tcBorders>
            <w:shd w:val="clear" w:color="auto" w:fill="auto"/>
            <w:vAlign w:val="center"/>
          </w:tcPr>
          <w:p w14:paraId="64A329C5" w14:textId="77777777" w:rsidR="00312442" w:rsidRPr="00AE4DC1" w:rsidRDefault="00312442" w:rsidP="00704518">
            <w:pPr>
              <w:jc w:val="center"/>
              <w:rPr>
                <w:sz w:val="13"/>
                <w:szCs w:val="13"/>
              </w:rPr>
            </w:pPr>
            <w:r>
              <w:rPr>
                <w:sz w:val="13"/>
                <w:szCs w:val="13"/>
              </w:rPr>
              <w:t>0,05</w:t>
            </w:r>
          </w:p>
        </w:tc>
        <w:tc>
          <w:tcPr>
            <w:tcW w:w="187" w:type="pct"/>
            <w:tcBorders>
              <w:top w:val="nil"/>
              <w:left w:val="nil"/>
              <w:bottom w:val="single" w:sz="4" w:space="0" w:color="auto"/>
              <w:right w:val="single" w:sz="4" w:space="0" w:color="auto"/>
            </w:tcBorders>
            <w:shd w:val="clear" w:color="auto" w:fill="auto"/>
            <w:vAlign w:val="center"/>
          </w:tcPr>
          <w:p w14:paraId="62864F7E"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55A48850"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240E425A" w14:textId="77777777" w:rsidR="00312442" w:rsidRPr="00AE4DC1" w:rsidRDefault="00312442" w:rsidP="00704518">
            <w:pPr>
              <w:jc w:val="center"/>
              <w:rPr>
                <w:sz w:val="13"/>
                <w:szCs w:val="13"/>
              </w:rPr>
            </w:pPr>
            <w:r>
              <w:rPr>
                <w:sz w:val="13"/>
                <w:szCs w:val="13"/>
              </w:rPr>
              <w:t>6962,60</w:t>
            </w:r>
          </w:p>
        </w:tc>
        <w:tc>
          <w:tcPr>
            <w:tcW w:w="186" w:type="pct"/>
            <w:tcBorders>
              <w:top w:val="nil"/>
              <w:left w:val="nil"/>
              <w:bottom w:val="single" w:sz="4" w:space="0" w:color="auto"/>
              <w:right w:val="single" w:sz="4" w:space="0" w:color="auto"/>
            </w:tcBorders>
            <w:shd w:val="clear" w:color="auto" w:fill="auto"/>
            <w:vAlign w:val="center"/>
          </w:tcPr>
          <w:p w14:paraId="52142FA4"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6B748237"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6FB45770"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48B4D69"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F259A60" w14:textId="77777777" w:rsidR="00312442" w:rsidRPr="00AE4DC1" w:rsidRDefault="00312442" w:rsidP="00704518">
            <w:pPr>
              <w:jc w:val="center"/>
              <w:rPr>
                <w:sz w:val="13"/>
                <w:szCs w:val="13"/>
              </w:rPr>
            </w:pPr>
            <w:r>
              <w:rPr>
                <w:sz w:val="13"/>
                <w:szCs w:val="13"/>
              </w:rPr>
              <w:t>6962,60</w:t>
            </w:r>
          </w:p>
        </w:tc>
        <w:tc>
          <w:tcPr>
            <w:tcW w:w="153" w:type="pct"/>
            <w:tcBorders>
              <w:top w:val="single" w:sz="4" w:space="0" w:color="auto"/>
              <w:left w:val="single" w:sz="4" w:space="0" w:color="auto"/>
              <w:bottom w:val="single" w:sz="4" w:space="0" w:color="auto"/>
              <w:right w:val="single" w:sz="4" w:space="0" w:color="auto"/>
            </w:tcBorders>
            <w:vAlign w:val="center"/>
          </w:tcPr>
          <w:p w14:paraId="00A017A4"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18B79BFD"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56E7EF3C"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1AD1AA3A"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87C318F"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4F862785"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68A6FACC"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68F04A02" w14:textId="77777777" w:rsidR="00312442" w:rsidRPr="0026175D" w:rsidRDefault="00312442" w:rsidP="00704518">
            <w:pPr>
              <w:jc w:val="center"/>
              <w:rPr>
                <w:sz w:val="13"/>
                <w:szCs w:val="13"/>
              </w:rPr>
            </w:pPr>
            <w:r>
              <w:rPr>
                <w:sz w:val="13"/>
                <w:szCs w:val="13"/>
              </w:rPr>
              <w:t>0,00</w:t>
            </w:r>
          </w:p>
        </w:tc>
      </w:tr>
      <w:tr w:rsidR="00312442" w:rsidRPr="009E2E84" w14:paraId="55969CF0" w14:textId="77777777" w:rsidTr="00704518">
        <w:trPr>
          <w:trHeight w:val="64"/>
        </w:trPr>
        <w:tc>
          <w:tcPr>
            <w:tcW w:w="147" w:type="pct"/>
            <w:shd w:val="clear" w:color="auto" w:fill="auto"/>
            <w:vAlign w:val="center"/>
          </w:tcPr>
          <w:p w14:paraId="69C73010" w14:textId="77777777" w:rsidR="00312442" w:rsidRDefault="00312442" w:rsidP="00704518">
            <w:pPr>
              <w:jc w:val="center"/>
              <w:rPr>
                <w:sz w:val="13"/>
                <w:szCs w:val="13"/>
              </w:rPr>
            </w:pPr>
            <w:r>
              <w:rPr>
                <w:sz w:val="13"/>
                <w:szCs w:val="13"/>
              </w:rPr>
              <w:t>3.2.8.</w:t>
            </w:r>
          </w:p>
        </w:tc>
        <w:tc>
          <w:tcPr>
            <w:tcW w:w="582" w:type="pct"/>
            <w:tcBorders>
              <w:top w:val="nil"/>
              <w:left w:val="single" w:sz="4" w:space="0" w:color="auto"/>
              <w:bottom w:val="single" w:sz="4" w:space="0" w:color="auto"/>
              <w:right w:val="single" w:sz="4" w:space="0" w:color="auto"/>
            </w:tcBorders>
            <w:shd w:val="clear" w:color="auto" w:fill="auto"/>
            <w:vAlign w:val="center"/>
          </w:tcPr>
          <w:p w14:paraId="198BB9FF" w14:textId="77777777" w:rsidR="00312442" w:rsidRPr="00C702FC" w:rsidRDefault="00312442" w:rsidP="00704518">
            <w:pPr>
              <w:rPr>
                <w:color w:val="000000"/>
                <w:sz w:val="13"/>
                <w:szCs w:val="13"/>
              </w:rPr>
            </w:pPr>
            <w:r w:rsidRPr="00C702FC">
              <w:rPr>
                <w:color w:val="000000"/>
                <w:sz w:val="13"/>
                <w:szCs w:val="13"/>
              </w:rPr>
              <w:t>Реконструкция здания бойлерной: обшивка профилированным листом</w:t>
            </w:r>
          </w:p>
        </w:tc>
        <w:tc>
          <w:tcPr>
            <w:tcW w:w="357" w:type="pct"/>
            <w:tcBorders>
              <w:top w:val="nil"/>
              <w:left w:val="nil"/>
              <w:bottom w:val="single" w:sz="4" w:space="0" w:color="auto"/>
              <w:right w:val="single" w:sz="4" w:space="0" w:color="auto"/>
            </w:tcBorders>
            <w:shd w:val="clear" w:color="auto" w:fill="auto"/>
            <w:vAlign w:val="center"/>
          </w:tcPr>
          <w:p w14:paraId="206B197F"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47BDD6E8"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58EA5DD8"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321EFFF6" w14:textId="77777777" w:rsidR="00312442" w:rsidRPr="00AE4DC1" w:rsidRDefault="00312442" w:rsidP="00704518">
            <w:pPr>
              <w:jc w:val="center"/>
              <w:rPr>
                <w:sz w:val="13"/>
                <w:szCs w:val="13"/>
              </w:rPr>
            </w:pPr>
            <w:r>
              <w:rPr>
                <w:sz w:val="13"/>
                <w:szCs w:val="13"/>
              </w:rPr>
              <w:t>Площадь</w:t>
            </w:r>
          </w:p>
        </w:tc>
        <w:tc>
          <w:tcPr>
            <w:tcW w:w="115" w:type="pct"/>
            <w:tcBorders>
              <w:top w:val="nil"/>
              <w:left w:val="nil"/>
              <w:bottom w:val="single" w:sz="4" w:space="0" w:color="auto"/>
              <w:right w:val="single" w:sz="4" w:space="0" w:color="auto"/>
            </w:tcBorders>
            <w:shd w:val="clear" w:color="auto" w:fill="auto"/>
            <w:vAlign w:val="center"/>
          </w:tcPr>
          <w:p w14:paraId="6A4E47B2" w14:textId="77777777" w:rsidR="00312442" w:rsidRPr="003F37CF" w:rsidRDefault="00312442" w:rsidP="00704518">
            <w:pPr>
              <w:jc w:val="center"/>
              <w:rPr>
                <w:sz w:val="13"/>
                <w:szCs w:val="13"/>
                <w:vertAlign w:val="superscript"/>
              </w:rPr>
            </w:pPr>
            <w:r>
              <w:rPr>
                <w:sz w:val="13"/>
                <w:szCs w:val="13"/>
              </w:rPr>
              <w:t>м</w:t>
            </w:r>
            <w:r>
              <w:rPr>
                <w:sz w:val="13"/>
                <w:szCs w:val="13"/>
                <w:vertAlign w:val="superscript"/>
              </w:rPr>
              <w:t>2</w:t>
            </w:r>
          </w:p>
        </w:tc>
        <w:tc>
          <w:tcPr>
            <w:tcW w:w="180" w:type="pct"/>
            <w:tcBorders>
              <w:top w:val="nil"/>
              <w:left w:val="single" w:sz="4" w:space="0" w:color="auto"/>
              <w:bottom w:val="single" w:sz="4" w:space="0" w:color="auto"/>
              <w:right w:val="single" w:sz="4" w:space="0" w:color="auto"/>
            </w:tcBorders>
            <w:shd w:val="clear" w:color="auto" w:fill="auto"/>
            <w:vAlign w:val="center"/>
          </w:tcPr>
          <w:p w14:paraId="582174DE"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168D567F" w14:textId="77777777" w:rsidR="00312442" w:rsidRPr="00AE4DC1" w:rsidRDefault="00312442" w:rsidP="00704518">
            <w:pPr>
              <w:jc w:val="center"/>
              <w:rPr>
                <w:sz w:val="13"/>
                <w:szCs w:val="13"/>
              </w:rPr>
            </w:pPr>
            <w:r>
              <w:rPr>
                <w:sz w:val="13"/>
                <w:szCs w:val="13"/>
              </w:rPr>
              <w:t>1400</w:t>
            </w:r>
          </w:p>
        </w:tc>
        <w:tc>
          <w:tcPr>
            <w:tcW w:w="187" w:type="pct"/>
            <w:tcBorders>
              <w:top w:val="nil"/>
              <w:left w:val="nil"/>
              <w:bottom w:val="single" w:sz="4" w:space="0" w:color="auto"/>
              <w:right w:val="single" w:sz="4" w:space="0" w:color="auto"/>
            </w:tcBorders>
            <w:shd w:val="clear" w:color="auto" w:fill="auto"/>
            <w:vAlign w:val="center"/>
          </w:tcPr>
          <w:p w14:paraId="473C048D"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64877AD3" w14:textId="77777777" w:rsidR="00312442" w:rsidRPr="00AE4DC1" w:rsidRDefault="00312442" w:rsidP="00704518">
            <w:pPr>
              <w:jc w:val="center"/>
              <w:rPr>
                <w:sz w:val="13"/>
                <w:szCs w:val="13"/>
              </w:rPr>
            </w:pPr>
            <w:r>
              <w:rPr>
                <w:sz w:val="13"/>
                <w:szCs w:val="13"/>
              </w:rPr>
              <w:t>2025</w:t>
            </w:r>
          </w:p>
        </w:tc>
        <w:tc>
          <w:tcPr>
            <w:tcW w:w="186" w:type="pct"/>
            <w:tcBorders>
              <w:top w:val="nil"/>
              <w:left w:val="nil"/>
              <w:bottom w:val="single" w:sz="4" w:space="0" w:color="auto"/>
              <w:right w:val="single" w:sz="4" w:space="0" w:color="auto"/>
            </w:tcBorders>
            <w:shd w:val="clear" w:color="auto" w:fill="auto"/>
            <w:vAlign w:val="center"/>
          </w:tcPr>
          <w:p w14:paraId="3C7FD62E" w14:textId="77777777" w:rsidR="00312442" w:rsidRPr="00AE4DC1" w:rsidRDefault="00312442" w:rsidP="00704518">
            <w:pPr>
              <w:jc w:val="center"/>
              <w:rPr>
                <w:sz w:val="13"/>
                <w:szCs w:val="13"/>
              </w:rPr>
            </w:pPr>
            <w:r>
              <w:rPr>
                <w:sz w:val="13"/>
                <w:szCs w:val="13"/>
              </w:rPr>
              <w:t>8273,60</w:t>
            </w:r>
          </w:p>
        </w:tc>
        <w:tc>
          <w:tcPr>
            <w:tcW w:w="186" w:type="pct"/>
            <w:tcBorders>
              <w:top w:val="nil"/>
              <w:left w:val="nil"/>
              <w:bottom w:val="single" w:sz="4" w:space="0" w:color="auto"/>
              <w:right w:val="single" w:sz="4" w:space="0" w:color="auto"/>
            </w:tcBorders>
            <w:shd w:val="clear" w:color="auto" w:fill="auto"/>
            <w:vAlign w:val="center"/>
          </w:tcPr>
          <w:p w14:paraId="0F488146"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6B9416BF"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2B397FB2"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57E48F21"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653B90E" w14:textId="77777777" w:rsidR="00312442" w:rsidRPr="00C702FC" w:rsidRDefault="00312442" w:rsidP="00704518">
            <w:pPr>
              <w:jc w:val="center"/>
              <w:rPr>
                <w:color w:val="000000"/>
                <w:sz w:val="13"/>
                <w:szCs w:val="13"/>
              </w:rPr>
            </w:pPr>
            <w:r w:rsidRPr="00C702FC">
              <w:rPr>
                <w:color w:val="000000"/>
                <w:sz w:val="13"/>
                <w:szCs w:val="13"/>
              </w:rPr>
              <w:t>898,4</w:t>
            </w:r>
            <w:r>
              <w:rPr>
                <w:color w:val="000000"/>
                <w:sz w:val="13"/>
                <w:szCs w:val="13"/>
              </w:rPr>
              <w:t>0</w:t>
            </w:r>
          </w:p>
        </w:tc>
        <w:tc>
          <w:tcPr>
            <w:tcW w:w="153" w:type="pct"/>
            <w:tcBorders>
              <w:top w:val="single" w:sz="4" w:space="0" w:color="auto"/>
              <w:left w:val="single" w:sz="4" w:space="0" w:color="auto"/>
              <w:bottom w:val="single" w:sz="4" w:space="0" w:color="auto"/>
              <w:right w:val="single" w:sz="4" w:space="0" w:color="auto"/>
            </w:tcBorders>
            <w:vAlign w:val="center"/>
          </w:tcPr>
          <w:p w14:paraId="04EF46A6" w14:textId="77777777" w:rsidR="00312442" w:rsidRPr="00C702FC" w:rsidRDefault="00312442" w:rsidP="00704518">
            <w:pPr>
              <w:jc w:val="center"/>
              <w:rPr>
                <w:color w:val="000000"/>
                <w:sz w:val="13"/>
                <w:szCs w:val="13"/>
              </w:rPr>
            </w:pPr>
            <w:r w:rsidRPr="00C702FC">
              <w:rPr>
                <w:color w:val="000000"/>
                <w:sz w:val="13"/>
                <w:szCs w:val="13"/>
              </w:rPr>
              <w:t>7375,2</w:t>
            </w:r>
          </w:p>
        </w:tc>
        <w:tc>
          <w:tcPr>
            <w:tcW w:w="153" w:type="pct"/>
            <w:tcBorders>
              <w:top w:val="single" w:sz="4" w:space="0" w:color="auto"/>
              <w:left w:val="single" w:sz="4" w:space="0" w:color="auto"/>
              <w:bottom w:val="single" w:sz="4" w:space="0" w:color="auto"/>
              <w:right w:val="single" w:sz="4" w:space="0" w:color="auto"/>
            </w:tcBorders>
            <w:vAlign w:val="center"/>
          </w:tcPr>
          <w:p w14:paraId="6A760BD2"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DB055FF"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0E00842"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2DA97FAE"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5A93F66D"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79618C1F"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2E498596" w14:textId="77777777" w:rsidR="00312442" w:rsidRPr="0026175D" w:rsidRDefault="00312442" w:rsidP="00704518">
            <w:pPr>
              <w:jc w:val="center"/>
              <w:rPr>
                <w:sz w:val="13"/>
                <w:szCs w:val="13"/>
              </w:rPr>
            </w:pPr>
            <w:r>
              <w:rPr>
                <w:sz w:val="13"/>
                <w:szCs w:val="13"/>
              </w:rPr>
              <w:t>0,00</w:t>
            </w:r>
          </w:p>
        </w:tc>
      </w:tr>
      <w:tr w:rsidR="00312442" w:rsidRPr="009E2E84" w14:paraId="01992059" w14:textId="77777777" w:rsidTr="00704518">
        <w:trPr>
          <w:trHeight w:val="64"/>
        </w:trPr>
        <w:tc>
          <w:tcPr>
            <w:tcW w:w="147" w:type="pct"/>
            <w:shd w:val="clear" w:color="auto" w:fill="auto"/>
            <w:vAlign w:val="center"/>
          </w:tcPr>
          <w:p w14:paraId="0E0F8E0A" w14:textId="77777777" w:rsidR="00312442" w:rsidRDefault="00312442" w:rsidP="00704518">
            <w:pPr>
              <w:jc w:val="center"/>
              <w:rPr>
                <w:sz w:val="13"/>
                <w:szCs w:val="13"/>
              </w:rPr>
            </w:pPr>
            <w:r>
              <w:rPr>
                <w:sz w:val="13"/>
                <w:szCs w:val="13"/>
              </w:rPr>
              <w:t>3.2.9.</w:t>
            </w:r>
          </w:p>
        </w:tc>
        <w:tc>
          <w:tcPr>
            <w:tcW w:w="582" w:type="pct"/>
            <w:tcBorders>
              <w:top w:val="nil"/>
              <w:left w:val="single" w:sz="4" w:space="0" w:color="auto"/>
              <w:bottom w:val="single" w:sz="4" w:space="0" w:color="auto"/>
              <w:right w:val="single" w:sz="4" w:space="0" w:color="auto"/>
            </w:tcBorders>
            <w:shd w:val="clear" w:color="auto" w:fill="auto"/>
            <w:vAlign w:val="center"/>
          </w:tcPr>
          <w:p w14:paraId="05C8C9DD" w14:textId="77777777" w:rsidR="00312442" w:rsidRPr="00C702FC" w:rsidRDefault="00312442" w:rsidP="00704518">
            <w:pPr>
              <w:rPr>
                <w:color w:val="000000"/>
                <w:sz w:val="13"/>
                <w:szCs w:val="13"/>
              </w:rPr>
            </w:pPr>
            <w:r w:rsidRPr="00C702FC">
              <w:rPr>
                <w:color w:val="000000"/>
                <w:sz w:val="13"/>
                <w:szCs w:val="13"/>
              </w:rPr>
              <w:t>Реконструкция здания бойлерной: несущих конструк</w:t>
            </w:r>
            <w:r>
              <w:rPr>
                <w:color w:val="000000"/>
                <w:sz w:val="13"/>
                <w:szCs w:val="13"/>
              </w:rPr>
              <w:t>ций</w:t>
            </w:r>
          </w:p>
        </w:tc>
        <w:tc>
          <w:tcPr>
            <w:tcW w:w="357" w:type="pct"/>
            <w:tcBorders>
              <w:top w:val="nil"/>
              <w:left w:val="nil"/>
              <w:bottom w:val="single" w:sz="4" w:space="0" w:color="auto"/>
              <w:right w:val="single" w:sz="4" w:space="0" w:color="auto"/>
            </w:tcBorders>
            <w:shd w:val="clear" w:color="auto" w:fill="auto"/>
            <w:vAlign w:val="center"/>
          </w:tcPr>
          <w:p w14:paraId="02F4C78E"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039842C5"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03462B2E"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35F3433E" w14:textId="77777777" w:rsidR="00312442" w:rsidRPr="00AE4DC1" w:rsidRDefault="00312442" w:rsidP="00704518">
            <w:pPr>
              <w:jc w:val="center"/>
              <w:rPr>
                <w:sz w:val="13"/>
                <w:szCs w:val="13"/>
              </w:rPr>
            </w:pPr>
            <w:r>
              <w:rPr>
                <w:sz w:val="13"/>
                <w:szCs w:val="13"/>
              </w:rPr>
              <w:t>Наличие</w:t>
            </w:r>
          </w:p>
        </w:tc>
        <w:tc>
          <w:tcPr>
            <w:tcW w:w="115" w:type="pct"/>
            <w:tcBorders>
              <w:top w:val="nil"/>
              <w:left w:val="nil"/>
              <w:bottom w:val="single" w:sz="4" w:space="0" w:color="auto"/>
              <w:right w:val="single" w:sz="4" w:space="0" w:color="auto"/>
            </w:tcBorders>
            <w:shd w:val="clear" w:color="auto" w:fill="auto"/>
            <w:vAlign w:val="center"/>
          </w:tcPr>
          <w:p w14:paraId="50676D4E" w14:textId="77777777" w:rsidR="00312442" w:rsidRPr="00AE4DC1" w:rsidRDefault="00312442" w:rsidP="00704518">
            <w:pPr>
              <w:jc w:val="center"/>
              <w:rPr>
                <w:sz w:val="13"/>
                <w:szCs w:val="13"/>
              </w:rPr>
            </w:pPr>
            <w:r>
              <w:rPr>
                <w:sz w:val="13"/>
                <w:szCs w:val="13"/>
              </w:rPr>
              <w:t>ед.</w:t>
            </w:r>
          </w:p>
        </w:tc>
        <w:tc>
          <w:tcPr>
            <w:tcW w:w="180" w:type="pct"/>
            <w:tcBorders>
              <w:top w:val="nil"/>
              <w:left w:val="single" w:sz="4" w:space="0" w:color="auto"/>
              <w:bottom w:val="single" w:sz="4" w:space="0" w:color="auto"/>
              <w:right w:val="single" w:sz="4" w:space="0" w:color="auto"/>
            </w:tcBorders>
            <w:shd w:val="clear" w:color="auto" w:fill="auto"/>
            <w:vAlign w:val="center"/>
          </w:tcPr>
          <w:p w14:paraId="2AD933BC"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69A28A70" w14:textId="77777777" w:rsidR="00312442" w:rsidRPr="00AE4DC1" w:rsidRDefault="00312442" w:rsidP="00704518">
            <w:pPr>
              <w:jc w:val="center"/>
              <w:rPr>
                <w:sz w:val="13"/>
                <w:szCs w:val="13"/>
              </w:rPr>
            </w:pPr>
            <w:r>
              <w:rPr>
                <w:sz w:val="13"/>
                <w:szCs w:val="13"/>
              </w:rPr>
              <w:t>1</w:t>
            </w:r>
          </w:p>
        </w:tc>
        <w:tc>
          <w:tcPr>
            <w:tcW w:w="187" w:type="pct"/>
            <w:tcBorders>
              <w:top w:val="nil"/>
              <w:left w:val="nil"/>
              <w:bottom w:val="single" w:sz="4" w:space="0" w:color="auto"/>
              <w:right w:val="single" w:sz="4" w:space="0" w:color="auto"/>
            </w:tcBorders>
            <w:shd w:val="clear" w:color="auto" w:fill="auto"/>
            <w:vAlign w:val="center"/>
          </w:tcPr>
          <w:p w14:paraId="1BA5CE0C" w14:textId="77777777" w:rsidR="00312442" w:rsidRPr="00AE4DC1" w:rsidRDefault="00312442" w:rsidP="00704518">
            <w:pPr>
              <w:jc w:val="center"/>
              <w:rPr>
                <w:sz w:val="13"/>
                <w:szCs w:val="13"/>
              </w:rPr>
            </w:pPr>
            <w:r>
              <w:rPr>
                <w:sz w:val="13"/>
                <w:szCs w:val="13"/>
              </w:rPr>
              <w:t>2025</w:t>
            </w:r>
          </w:p>
        </w:tc>
        <w:tc>
          <w:tcPr>
            <w:tcW w:w="186" w:type="pct"/>
            <w:tcBorders>
              <w:top w:val="nil"/>
              <w:left w:val="nil"/>
              <w:bottom w:val="single" w:sz="4" w:space="0" w:color="auto"/>
              <w:right w:val="single" w:sz="4" w:space="0" w:color="auto"/>
            </w:tcBorders>
            <w:shd w:val="clear" w:color="auto" w:fill="auto"/>
            <w:vAlign w:val="center"/>
          </w:tcPr>
          <w:p w14:paraId="42DE504A" w14:textId="77777777" w:rsidR="00312442" w:rsidRPr="00AE4DC1" w:rsidRDefault="00312442" w:rsidP="00704518">
            <w:pPr>
              <w:jc w:val="center"/>
              <w:rPr>
                <w:sz w:val="13"/>
                <w:szCs w:val="13"/>
              </w:rPr>
            </w:pPr>
            <w:r>
              <w:rPr>
                <w:sz w:val="13"/>
                <w:szCs w:val="13"/>
              </w:rPr>
              <w:t>2026</w:t>
            </w:r>
          </w:p>
        </w:tc>
        <w:tc>
          <w:tcPr>
            <w:tcW w:w="186" w:type="pct"/>
            <w:tcBorders>
              <w:top w:val="nil"/>
              <w:left w:val="nil"/>
              <w:bottom w:val="single" w:sz="4" w:space="0" w:color="auto"/>
              <w:right w:val="single" w:sz="4" w:space="0" w:color="auto"/>
            </w:tcBorders>
            <w:shd w:val="clear" w:color="auto" w:fill="auto"/>
            <w:vAlign w:val="center"/>
          </w:tcPr>
          <w:p w14:paraId="65BB0DFB" w14:textId="77777777" w:rsidR="00312442" w:rsidRPr="00AE4DC1" w:rsidRDefault="00312442" w:rsidP="00704518">
            <w:pPr>
              <w:jc w:val="center"/>
              <w:rPr>
                <w:sz w:val="13"/>
                <w:szCs w:val="13"/>
              </w:rPr>
            </w:pPr>
            <w:r>
              <w:rPr>
                <w:sz w:val="13"/>
                <w:szCs w:val="13"/>
              </w:rPr>
              <w:t>2359,00</w:t>
            </w:r>
          </w:p>
        </w:tc>
        <w:tc>
          <w:tcPr>
            <w:tcW w:w="186" w:type="pct"/>
            <w:tcBorders>
              <w:top w:val="nil"/>
              <w:left w:val="nil"/>
              <w:bottom w:val="single" w:sz="4" w:space="0" w:color="auto"/>
              <w:right w:val="single" w:sz="4" w:space="0" w:color="auto"/>
            </w:tcBorders>
            <w:shd w:val="clear" w:color="auto" w:fill="auto"/>
            <w:vAlign w:val="center"/>
          </w:tcPr>
          <w:p w14:paraId="541453FD"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2AE6E9C7"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77A33B1A"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4C1F3D0B"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6575BEB6"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12245A6" w14:textId="77777777" w:rsidR="00312442" w:rsidRPr="00C702FC" w:rsidRDefault="00312442" w:rsidP="00704518">
            <w:pPr>
              <w:jc w:val="center"/>
              <w:rPr>
                <w:color w:val="000000"/>
                <w:sz w:val="13"/>
                <w:szCs w:val="13"/>
              </w:rPr>
            </w:pPr>
            <w:r w:rsidRPr="00C702FC">
              <w:rPr>
                <w:color w:val="000000"/>
                <w:sz w:val="13"/>
                <w:szCs w:val="13"/>
              </w:rPr>
              <w:t>1752</w:t>
            </w:r>
            <w:r>
              <w:rPr>
                <w:color w:val="000000"/>
                <w:sz w:val="13"/>
                <w:szCs w:val="13"/>
              </w:rPr>
              <w:t>,0</w:t>
            </w:r>
          </w:p>
        </w:tc>
        <w:tc>
          <w:tcPr>
            <w:tcW w:w="153" w:type="pct"/>
            <w:tcBorders>
              <w:top w:val="single" w:sz="4" w:space="0" w:color="auto"/>
              <w:left w:val="single" w:sz="4" w:space="0" w:color="auto"/>
              <w:bottom w:val="single" w:sz="4" w:space="0" w:color="auto"/>
              <w:right w:val="single" w:sz="4" w:space="0" w:color="auto"/>
            </w:tcBorders>
            <w:vAlign w:val="center"/>
          </w:tcPr>
          <w:p w14:paraId="4AD6E2F8" w14:textId="77777777" w:rsidR="00312442" w:rsidRPr="00C702FC" w:rsidRDefault="00312442" w:rsidP="00704518">
            <w:pPr>
              <w:jc w:val="center"/>
              <w:rPr>
                <w:color w:val="000000"/>
                <w:sz w:val="13"/>
                <w:szCs w:val="13"/>
              </w:rPr>
            </w:pPr>
            <w:r w:rsidRPr="00C702FC">
              <w:rPr>
                <w:color w:val="000000"/>
                <w:sz w:val="13"/>
                <w:szCs w:val="13"/>
              </w:rPr>
              <w:t>607</w:t>
            </w:r>
            <w:r>
              <w:rPr>
                <w:color w:val="000000"/>
                <w:sz w:val="13"/>
                <w:szCs w:val="13"/>
              </w:rPr>
              <w:t>,00</w:t>
            </w:r>
          </w:p>
        </w:tc>
        <w:tc>
          <w:tcPr>
            <w:tcW w:w="155" w:type="pct"/>
            <w:tcBorders>
              <w:top w:val="single" w:sz="4" w:space="0" w:color="auto"/>
              <w:left w:val="single" w:sz="4" w:space="0" w:color="auto"/>
              <w:bottom w:val="single" w:sz="4" w:space="0" w:color="auto"/>
              <w:right w:val="single" w:sz="4" w:space="0" w:color="auto"/>
            </w:tcBorders>
            <w:vAlign w:val="center"/>
          </w:tcPr>
          <w:p w14:paraId="30CE3310"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7189C706"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DA525B1"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53A3E286"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513605BF"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20874CC7" w14:textId="77777777" w:rsidR="00312442" w:rsidRPr="0026175D" w:rsidRDefault="00312442" w:rsidP="00704518">
            <w:pPr>
              <w:jc w:val="center"/>
              <w:rPr>
                <w:sz w:val="13"/>
                <w:szCs w:val="13"/>
              </w:rPr>
            </w:pPr>
            <w:r>
              <w:rPr>
                <w:sz w:val="13"/>
                <w:szCs w:val="13"/>
              </w:rPr>
              <w:t>0,00</w:t>
            </w:r>
          </w:p>
        </w:tc>
      </w:tr>
      <w:tr w:rsidR="00312442" w:rsidRPr="009E2E84" w14:paraId="0B8A4B50" w14:textId="77777777" w:rsidTr="00704518">
        <w:trPr>
          <w:trHeight w:val="64"/>
        </w:trPr>
        <w:tc>
          <w:tcPr>
            <w:tcW w:w="147" w:type="pct"/>
            <w:shd w:val="clear" w:color="auto" w:fill="auto"/>
            <w:vAlign w:val="center"/>
          </w:tcPr>
          <w:p w14:paraId="6A7AB6B1" w14:textId="77777777" w:rsidR="00312442" w:rsidRDefault="00312442" w:rsidP="00704518">
            <w:pPr>
              <w:jc w:val="center"/>
              <w:rPr>
                <w:sz w:val="13"/>
                <w:szCs w:val="13"/>
              </w:rPr>
            </w:pPr>
            <w:r>
              <w:rPr>
                <w:sz w:val="13"/>
                <w:szCs w:val="13"/>
              </w:rPr>
              <w:t>3.2.10.</w:t>
            </w:r>
          </w:p>
        </w:tc>
        <w:tc>
          <w:tcPr>
            <w:tcW w:w="582" w:type="pct"/>
            <w:tcBorders>
              <w:top w:val="nil"/>
              <w:left w:val="single" w:sz="4" w:space="0" w:color="auto"/>
              <w:bottom w:val="single" w:sz="4" w:space="0" w:color="auto"/>
              <w:right w:val="single" w:sz="4" w:space="0" w:color="auto"/>
            </w:tcBorders>
            <w:shd w:val="clear" w:color="auto" w:fill="auto"/>
            <w:vAlign w:val="center"/>
          </w:tcPr>
          <w:p w14:paraId="00BFA5A2" w14:textId="77777777" w:rsidR="00312442" w:rsidRPr="00C702FC" w:rsidRDefault="00312442" w:rsidP="00704518">
            <w:pPr>
              <w:rPr>
                <w:color w:val="000000"/>
                <w:sz w:val="13"/>
                <w:szCs w:val="13"/>
              </w:rPr>
            </w:pPr>
            <w:r w:rsidRPr="00C702FC">
              <w:rPr>
                <w:color w:val="000000"/>
                <w:sz w:val="13"/>
                <w:szCs w:val="13"/>
              </w:rPr>
              <w:t>Реконструкция здания б</w:t>
            </w:r>
            <w:r>
              <w:rPr>
                <w:color w:val="000000"/>
                <w:sz w:val="13"/>
                <w:szCs w:val="13"/>
              </w:rPr>
              <w:t>ойлерной: кровли на односкатную</w:t>
            </w:r>
          </w:p>
        </w:tc>
        <w:tc>
          <w:tcPr>
            <w:tcW w:w="357" w:type="pct"/>
            <w:tcBorders>
              <w:top w:val="nil"/>
              <w:left w:val="nil"/>
              <w:bottom w:val="single" w:sz="4" w:space="0" w:color="auto"/>
              <w:right w:val="single" w:sz="4" w:space="0" w:color="auto"/>
            </w:tcBorders>
            <w:shd w:val="clear" w:color="auto" w:fill="auto"/>
            <w:vAlign w:val="center"/>
          </w:tcPr>
          <w:p w14:paraId="5341E40F"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21D6F3BC" w14:textId="77777777" w:rsidR="00312442" w:rsidRDefault="00312442" w:rsidP="00704518">
            <w:pPr>
              <w:jc w:val="center"/>
              <w:rPr>
                <w:color w:val="000000"/>
                <w:sz w:val="13"/>
                <w:szCs w:val="13"/>
              </w:rPr>
            </w:pPr>
            <w:r w:rsidRPr="00C702FC">
              <w:rPr>
                <w:color w:val="000000"/>
                <w:sz w:val="13"/>
                <w:szCs w:val="13"/>
              </w:rPr>
              <w:t>Кемеровская область, Тисульский район,</w:t>
            </w:r>
          </w:p>
          <w:p w14:paraId="4E5141E5" w14:textId="77777777" w:rsidR="00312442" w:rsidRPr="00AE4DC1" w:rsidRDefault="00312442" w:rsidP="00704518">
            <w:pPr>
              <w:jc w:val="center"/>
              <w:rPr>
                <w:sz w:val="13"/>
                <w:szCs w:val="13"/>
              </w:rPr>
            </w:pPr>
            <w:r w:rsidRPr="00C702FC">
              <w:rPr>
                <w:color w:val="000000"/>
                <w:sz w:val="13"/>
                <w:szCs w:val="13"/>
              </w:rPr>
              <w:t xml:space="preserve"> п.г.т. Белогорск</w:t>
            </w:r>
          </w:p>
        </w:tc>
        <w:tc>
          <w:tcPr>
            <w:tcW w:w="335" w:type="pct"/>
            <w:tcBorders>
              <w:top w:val="nil"/>
              <w:left w:val="nil"/>
              <w:bottom w:val="single" w:sz="4" w:space="0" w:color="auto"/>
              <w:right w:val="single" w:sz="4" w:space="0" w:color="auto"/>
            </w:tcBorders>
            <w:shd w:val="clear" w:color="auto" w:fill="auto"/>
            <w:vAlign w:val="center"/>
          </w:tcPr>
          <w:p w14:paraId="1E59DCCA" w14:textId="77777777" w:rsidR="00312442" w:rsidRPr="00AE4DC1" w:rsidRDefault="00312442" w:rsidP="00704518">
            <w:pPr>
              <w:jc w:val="center"/>
              <w:rPr>
                <w:sz w:val="13"/>
                <w:szCs w:val="13"/>
              </w:rPr>
            </w:pPr>
            <w:r>
              <w:rPr>
                <w:sz w:val="13"/>
                <w:szCs w:val="13"/>
              </w:rPr>
              <w:t>Площадь</w:t>
            </w:r>
          </w:p>
        </w:tc>
        <w:tc>
          <w:tcPr>
            <w:tcW w:w="115" w:type="pct"/>
            <w:tcBorders>
              <w:top w:val="nil"/>
              <w:left w:val="nil"/>
              <w:bottom w:val="single" w:sz="4" w:space="0" w:color="auto"/>
              <w:right w:val="single" w:sz="4" w:space="0" w:color="auto"/>
            </w:tcBorders>
            <w:shd w:val="clear" w:color="auto" w:fill="auto"/>
            <w:vAlign w:val="center"/>
          </w:tcPr>
          <w:p w14:paraId="7877E8C0" w14:textId="77777777" w:rsidR="00312442" w:rsidRPr="003F37CF" w:rsidRDefault="00312442" w:rsidP="00704518">
            <w:pPr>
              <w:jc w:val="center"/>
              <w:rPr>
                <w:sz w:val="13"/>
                <w:szCs w:val="13"/>
                <w:vertAlign w:val="superscript"/>
              </w:rPr>
            </w:pPr>
            <w:r>
              <w:rPr>
                <w:sz w:val="13"/>
                <w:szCs w:val="13"/>
              </w:rPr>
              <w:t>м</w:t>
            </w:r>
            <w:r>
              <w:rPr>
                <w:sz w:val="13"/>
                <w:szCs w:val="13"/>
                <w:vertAlign w:val="superscript"/>
              </w:rPr>
              <w:t>2</w:t>
            </w:r>
          </w:p>
        </w:tc>
        <w:tc>
          <w:tcPr>
            <w:tcW w:w="180" w:type="pct"/>
            <w:tcBorders>
              <w:top w:val="nil"/>
              <w:left w:val="single" w:sz="4" w:space="0" w:color="auto"/>
              <w:bottom w:val="single" w:sz="4" w:space="0" w:color="auto"/>
              <w:right w:val="single" w:sz="4" w:space="0" w:color="auto"/>
            </w:tcBorders>
            <w:shd w:val="clear" w:color="auto" w:fill="auto"/>
            <w:vAlign w:val="center"/>
          </w:tcPr>
          <w:p w14:paraId="2B2916DF"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625F2C12" w14:textId="77777777" w:rsidR="00312442" w:rsidRPr="00AE4DC1" w:rsidRDefault="00312442" w:rsidP="00704518">
            <w:pPr>
              <w:jc w:val="center"/>
              <w:rPr>
                <w:sz w:val="13"/>
                <w:szCs w:val="13"/>
              </w:rPr>
            </w:pPr>
            <w:r>
              <w:rPr>
                <w:sz w:val="13"/>
                <w:szCs w:val="13"/>
              </w:rPr>
              <w:t>950</w:t>
            </w:r>
          </w:p>
        </w:tc>
        <w:tc>
          <w:tcPr>
            <w:tcW w:w="187" w:type="pct"/>
            <w:tcBorders>
              <w:top w:val="nil"/>
              <w:left w:val="nil"/>
              <w:bottom w:val="single" w:sz="4" w:space="0" w:color="auto"/>
              <w:right w:val="single" w:sz="4" w:space="0" w:color="auto"/>
            </w:tcBorders>
            <w:shd w:val="clear" w:color="auto" w:fill="auto"/>
            <w:vAlign w:val="center"/>
          </w:tcPr>
          <w:p w14:paraId="782A9E2E" w14:textId="77777777" w:rsidR="00312442" w:rsidRPr="00AE4DC1" w:rsidRDefault="00312442" w:rsidP="00704518">
            <w:pPr>
              <w:jc w:val="center"/>
              <w:rPr>
                <w:sz w:val="13"/>
                <w:szCs w:val="13"/>
              </w:rPr>
            </w:pPr>
            <w:r>
              <w:rPr>
                <w:sz w:val="13"/>
                <w:szCs w:val="13"/>
              </w:rPr>
              <w:t>2026</w:t>
            </w:r>
          </w:p>
        </w:tc>
        <w:tc>
          <w:tcPr>
            <w:tcW w:w="186" w:type="pct"/>
            <w:tcBorders>
              <w:top w:val="nil"/>
              <w:left w:val="nil"/>
              <w:bottom w:val="single" w:sz="4" w:space="0" w:color="auto"/>
              <w:right w:val="single" w:sz="4" w:space="0" w:color="auto"/>
            </w:tcBorders>
            <w:shd w:val="clear" w:color="auto" w:fill="auto"/>
            <w:vAlign w:val="center"/>
          </w:tcPr>
          <w:p w14:paraId="16033D47" w14:textId="77777777" w:rsidR="00312442" w:rsidRPr="00AE4DC1" w:rsidRDefault="00312442" w:rsidP="00704518">
            <w:pPr>
              <w:jc w:val="center"/>
              <w:rPr>
                <w:sz w:val="13"/>
                <w:szCs w:val="13"/>
              </w:rPr>
            </w:pPr>
            <w:r>
              <w:rPr>
                <w:sz w:val="13"/>
                <w:szCs w:val="13"/>
              </w:rPr>
              <w:t>2026</w:t>
            </w:r>
          </w:p>
        </w:tc>
        <w:tc>
          <w:tcPr>
            <w:tcW w:w="186" w:type="pct"/>
            <w:tcBorders>
              <w:top w:val="nil"/>
              <w:left w:val="nil"/>
              <w:bottom w:val="single" w:sz="4" w:space="0" w:color="auto"/>
              <w:right w:val="single" w:sz="4" w:space="0" w:color="auto"/>
            </w:tcBorders>
            <w:shd w:val="clear" w:color="auto" w:fill="auto"/>
            <w:vAlign w:val="center"/>
          </w:tcPr>
          <w:p w14:paraId="15529C4B" w14:textId="77777777" w:rsidR="00312442" w:rsidRPr="00AE4DC1" w:rsidRDefault="00312442" w:rsidP="00704518">
            <w:pPr>
              <w:jc w:val="center"/>
              <w:rPr>
                <w:sz w:val="13"/>
                <w:szCs w:val="13"/>
              </w:rPr>
            </w:pPr>
            <w:r>
              <w:rPr>
                <w:sz w:val="13"/>
                <w:szCs w:val="13"/>
              </w:rPr>
              <w:t>9140,80</w:t>
            </w:r>
          </w:p>
        </w:tc>
        <w:tc>
          <w:tcPr>
            <w:tcW w:w="186" w:type="pct"/>
            <w:tcBorders>
              <w:top w:val="nil"/>
              <w:left w:val="nil"/>
              <w:bottom w:val="single" w:sz="4" w:space="0" w:color="auto"/>
              <w:right w:val="single" w:sz="4" w:space="0" w:color="auto"/>
            </w:tcBorders>
            <w:shd w:val="clear" w:color="auto" w:fill="auto"/>
            <w:vAlign w:val="center"/>
          </w:tcPr>
          <w:p w14:paraId="1D42B85F"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23A7E729"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7B5BD0C7"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C656E0A"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A3B1FF8"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946389F"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5F70932" w14:textId="77777777" w:rsidR="00312442" w:rsidRPr="0030325F" w:rsidRDefault="00312442" w:rsidP="00704518">
            <w:pPr>
              <w:jc w:val="center"/>
              <w:rPr>
                <w:sz w:val="13"/>
                <w:szCs w:val="13"/>
              </w:rPr>
            </w:pPr>
            <w:r>
              <w:rPr>
                <w:sz w:val="13"/>
                <w:szCs w:val="13"/>
              </w:rPr>
              <w:t>9140,8</w:t>
            </w:r>
          </w:p>
        </w:tc>
        <w:tc>
          <w:tcPr>
            <w:tcW w:w="155" w:type="pct"/>
            <w:tcBorders>
              <w:top w:val="single" w:sz="4" w:space="0" w:color="auto"/>
              <w:left w:val="single" w:sz="4" w:space="0" w:color="auto"/>
              <w:bottom w:val="single" w:sz="4" w:space="0" w:color="auto"/>
              <w:right w:val="single" w:sz="4" w:space="0" w:color="auto"/>
            </w:tcBorders>
            <w:vAlign w:val="center"/>
          </w:tcPr>
          <w:p w14:paraId="0128B06A" w14:textId="77777777" w:rsidR="00312442" w:rsidRPr="0030325F"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11047F8B"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49DB157"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60A944A3"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58BB0458" w14:textId="77777777" w:rsidR="00312442" w:rsidRPr="00AE4DC1"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19A289B9" w14:textId="77777777" w:rsidR="00312442" w:rsidRPr="00AE4DC1" w:rsidRDefault="00312442" w:rsidP="00704518">
            <w:pPr>
              <w:jc w:val="center"/>
              <w:rPr>
                <w:sz w:val="13"/>
                <w:szCs w:val="13"/>
              </w:rPr>
            </w:pPr>
            <w:r>
              <w:rPr>
                <w:sz w:val="13"/>
                <w:szCs w:val="13"/>
              </w:rPr>
              <w:t>0,00</w:t>
            </w:r>
          </w:p>
        </w:tc>
      </w:tr>
      <w:tr w:rsidR="00312442" w:rsidRPr="009E2E84" w14:paraId="4CD91E9A" w14:textId="77777777" w:rsidTr="00704518">
        <w:trPr>
          <w:trHeight w:val="64"/>
        </w:trPr>
        <w:tc>
          <w:tcPr>
            <w:tcW w:w="147" w:type="pct"/>
            <w:shd w:val="clear" w:color="auto" w:fill="auto"/>
            <w:vAlign w:val="center"/>
          </w:tcPr>
          <w:p w14:paraId="5377EC04" w14:textId="77777777" w:rsidR="00312442" w:rsidRDefault="00312442" w:rsidP="00704518">
            <w:pPr>
              <w:jc w:val="center"/>
              <w:rPr>
                <w:sz w:val="13"/>
                <w:szCs w:val="13"/>
              </w:rPr>
            </w:pPr>
            <w:r>
              <w:rPr>
                <w:sz w:val="13"/>
                <w:szCs w:val="13"/>
              </w:rPr>
              <w:t>3.2.11.</w:t>
            </w:r>
          </w:p>
        </w:tc>
        <w:tc>
          <w:tcPr>
            <w:tcW w:w="582" w:type="pct"/>
            <w:tcBorders>
              <w:top w:val="nil"/>
              <w:left w:val="single" w:sz="4" w:space="0" w:color="auto"/>
              <w:bottom w:val="single" w:sz="4" w:space="0" w:color="auto"/>
              <w:right w:val="single" w:sz="4" w:space="0" w:color="auto"/>
            </w:tcBorders>
            <w:shd w:val="clear" w:color="auto" w:fill="auto"/>
            <w:vAlign w:val="center"/>
          </w:tcPr>
          <w:p w14:paraId="3AA638E2" w14:textId="77777777" w:rsidR="00312442" w:rsidRPr="00C702FC" w:rsidRDefault="00312442" w:rsidP="00704518">
            <w:pPr>
              <w:rPr>
                <w:color w:val="000000"/>
                <w:sz w:val="13"/>
                <w:szCs w:val="13"/>
              </w:rPr>
            </w:pPr>
            <w:r w:rsidRPr="00C702FC">
              <w:rPr>
                <w:color w:val="000000"/>
                <w:sz w:val="13"/>
                <w:szCs w:val="13"/>
              </w:rPr>
              <w:t>Реконструкция здан</w:t>
            </w:r>
            <w:r>
              <w:rPr>
                <w:color w:val="000000"/>
                <w:sz w:val="13"/>
                <w:szCs w:val="13"/>
              </w:rPr>
              <w:t>ия бойлерной: системы отопления</w:t>
            </w:r>
          </w:p>
        </w:tc>
        <w:tc>
          <w:tcPr>
            <w:tcW w:w="357" w:type="pct"/>
            <w:tcBorders>
              <w:top w:val="nil"/>
              <w:left w:val="nil"/>
              <w:bottom w:val="single" w:sz="4" w:space="0" w:color="auto"/>
              <w:right w:val="single" w:sz="4" w:space="0" w:color="auto"/>
            </w:tcBorders>
            <w:shd w:val="clear" w:color="auto" w:fill="auto"/>
            <w:vAlign w:val="center"/>
          </w:tcPr>
          <w:p w14:paraId="15E1115E"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7663FFC3"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7557DA04"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4653C729"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170C458A"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4CD48A36" w14:textId="77777777" w:rsidR="00312442" w:rsidRPr="00AE4DC1" w:rsidRDefault="00312442" w:rsidP="00704518">
            <w:pPr>
              <w:jc w:val="center"/>
              <w:rPr>
                <w:sz w:val="13"/>
                <w:szCs w:val="13"/>
              </w:rPr>
            </w:pPr>
            <w:r>
              <w:rPr>
                <w:sz w:val="13"/>
                <w:szCs w:val="13"/>
              </w:rPr>
              <w:t>100</w:t>
            </w:r>
          </w:p>
        </w:tc>
        <w:tc>
          <w:tcPr>
            <w:tcW w:w="176" w:type="pct"/>
            <w:tcBorders>
              <w:top w:val="nil"/>
              <w:left w:val="nil"/>
              <w:bottom w:val="single" w:sz="4" w:space="0" w:color="auto"/>
              <w:right w:val="single" w:sz="4" w:space="0" w:color="auto"/>
            </w:tcBorders>
            <w:shd w:val="clear" w:color="auto" w:fill="auto"/>
            <w:vAlign w:val="center"/>
          </w:tcPr>
          <w:p w14:paraId="10C7139C"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404800EB"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25580885"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3D4BA54B" w14:textId="77777777" w:rsidR="00312442" w:rsidRPr="00AE4DC1" w:rsidRDefault="00312442" w:rsidP="00704518">
            <w:pPr>
              <w:jc w:val="center"/>
              <w:rPr>
                <w:sz w:val="13"/>
                <w:szCs w:val="13"/>
              </w:rPr>
            </w:pPr>
            <w:r>
              <w:rPr>
                <w:sz w:val="13"/>
                <w:szCs w:val="13"/>
              </w:rPr>
              <w:t>4038,4</w:t>
            </w:r>
          </w:p>
        </w:tc>
        <w:tc>
          <w:tcPr>
            <w:tcW w:w="186" w:type="pct"/>
            <w:tcBorders>
              <w:top w:val="nil"/>
              <w:left w:val="nil"/>
              <w:bottom w:val="single" w:sz="4" w:space="0" w:color="auto"/>
              <w:right w:val="single" w:sz="4" w:space="0" w:color="auto"/>
            </w:tcBorders>
            <w:shd w:val="clear" w:color="auto" w:fill="auto"/>
            <w:vAlign w:val="center"/>
          </w:tcPr>
          <w:p w14:paraId="1A10F2F5"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7456A23"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5D057EFB"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36E53ADA"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30F849B"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55EE5C1"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4A106D7" w14:textId="77777777" w:rsidR="00312442" w:rsidRPr="0030325F"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209024E6" w14:textId="77777777" w:rsidR="00312442" w:rsidRDefault="00312442" w:rsidP="00704518">
            <w:pPr>
              <w:jc w:val="center"/>
              <w:rPr>
                <w:sz w:val="13"/>
                <w:szCs w:val="13"/>
              </w:rPr>
            </w:pPr>
          </w:p>
          <w:p w14:paraId="54E44746" w14:textId="77777777" w:rsidR="00312442" w:rsidRDefault="00312442" w:rsidP="00704518">
            <w:pPr>
              <w:rPr>
                <w:sz w:val="13"/>
                <w:szCs w:val="13"/>
              </w:rPr>
            </w:pPr>
            <w:r>
              <w:rPr>
                <w:sz w:val="13"/>
                <w:szCs w:val="13"/>
              </w:rPr>
              <w:t>4038,40</w:t>
            </w:r>
          </w:p>
          <w:p w14:paraId="548F195A" w14:textId="77777777" w:rsidR="00312442" w:rsidRPr="00B27D42" w:rsidRDefault="00312442" w:rsidP="00704518">
            <w:pPr>
              <w:rPr>
                <w:sz w:val="13"/>
                <w:szCs w:val="13"/>
              </w:rPr>
            </w:pPr>
          </w:p>
        </w:tc>
        <w:tc>
          <w:tcPr>
            <w:tcW w:w="172" w:type="pct"/>
            <w:tcBorders>
              <w:top w:val="single" w:sz="4" w:space="0" w:color="auto"/>
              <w:left w:val="single" w:sz="4" w:space="0" w:color="auto"/>
              <w:bottom w:val="single" w:sz="4" w:space="0" w:color="auto"/>
              <w:right w:val="single" w:sz="4" w:space="0" w:color="auto"/>
            </w:tcBorders>
            <w:vAlign w:val="center"/>
          </w:tcPr>
          <w:p w14:paraId="10CC7222"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E432D10"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422486D2"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0E54EF1F" w14:textId="77777777" w:rsidR="00312442" w:rsidRPr="00AE4DC1"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6B664104" w14:textId="77777777" w:rsidR="00312442" w:rsidRPr="00AE4DC1" w:rsidRDefault="00312442" w:rsidP="00704518">
            <w:pPr>
              <w:jc w:val="center"/>
              <w:rPr>
                <w:sz w:val="13"/>
                <w:szCs w:val="13"/>
              </w:rPr>
            </w:pPr>
            <w:r>
              <w:rPr>
                <w:sz w:val="13"/>
                <w:szCs w:val="13"/>
              </w:rPr>
              <w:t>0,00</w:t>
            </w:r>
          </w:p>
        </w:tc>
      </w:tr>
      <w:tr w:rsidR="00312442" w:rsidRPr="009E2E84" w14:paraId="5D041474" w14:textId="77777777" w:rsidTr="00704518">
        <w:trPr>
          <w:trHeight w:val="64"/>
        </w:trPr>
        <w:tc>
          <w:tcPr>
            <w:tcW w:w="147" w:type="pct"/>
            <w:shd w:val="clear" w:color="auto" w:fill="auto"/>
            <w:vAlign w:val="center"/>
          </w:tcPr>
          <w:p w14:paraId="4077E65E" w14:textId="77777777" w:rsidR="00312442" w:rsidRDefault="00312442" w:rsidP="00704518">
            <w:pPr>
              <w:jc w:val="center"/>
              <w:rPr>
                <w:sz w:val="13"/>
                <w:szCs w:val="13"/>
              </w:rPr>
            </w:pPr>
            <w:r>
              <w:rPr>
                <w:sz w:val="13"/>
                <w:szCs w:val="13"/>
              </w:rPr>
              <w:t>3.2.12.</w:t>
            </w:r>
          </w:p>
        </w:tc>
        <w:tc>
          <w:tcPr>
            <w:tcW w:w="582" w:type="pct"/>
            <w:tcBorders>
              <w:top w:val="nil"/>
              <w:left w:val="single" w:sz="4" w:space="0" w:color="auto"/>
              <w:bottom w:val="single" w:sz="4" w:space="0" w:color="auto"/>
              <w:right w:val="single" w:sz="4" w:space="0" w:color="auto"/>
            </w:tcBorders>
            <w:shd w:val="clear" w:color="auto" w:fill="auto"/>
            <w:vAlign w:val="center"/>
          </w:tcPr>
          <w:p w14:paraId="52CD779E" w14:textId="77777777" w:rsidR="00312442" w:rsidRPr="00C702FC" w:rsidRDefault="00312442" w:rsidP="00704518">
            <w:pPr>
              <w:rPr>
                <w:color w:val="000000"/>
                <w:sz w:val="13"/>
                <w:szCs w:val="13"/>
              </w:rPr>
            </w:pPr>
            <w:r w:rsidRPr="00C702FC">
              <w:rPr>
                <w:color w:val="000000"/>
                <w:sz w:val="13"/>
                <w:szCs w:val="13"/>
              </w:rPr>
              <w:t xml:space="preserve">Реконструкция здания бойлерной: ворот на более </w:t>
            </w:r>
          </w:p>
          <w:p w14:paraId="2F72CF93" w14:textId="77777777" w:rsidR="00312442" w:rsidRPr="00C702FC" w:rsidRDefault="00312442" w:rsidP="00704518">
            <w:pPr>
              <w:rPr>
                <w:color w:val="000000"/>
                <w:sz w:val="13"/>
                <w:szCs w:val="13"/>
              </w:rPr>
            </w:pPr>
            <w:r>
              <w:rPr>
                <w:color w:val="000000"/>
                <w:sz w:val="13"/>
                <w:szCs w:val="13"/>
              </w:rPr>
              <w:t>энергоэффективные</w:t>
            </w:r>
          </w:p>
        </w:tc>
        <w:tc>
          <w:tcPr>
            <w:tcW w:w="357" w:type="pct"/>
            <w:tcBorders>
              <w:top w:val="nil"/>
              <w:left w:val="nil"/>
              <w:bottom w:val="single" w:sz="4" w:space="0" w:color="auto"/>
              <w:right w:val="single" w:sz="4" w:space="0" w:color="auto"/>
            </w:tcBorders>
            <w:shd w:val="clear" w:color="auto" w:fill="auto"/>
            <w:vAlign w:val="center"/>
          </w:tcPr>
          <w:p w14:paraId="629218CF"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19CEB84F"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2A8172E3"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43212D2E"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6ACF18D2"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25F82BB3" w14:textId="77777777" w:rsidR="00312442" w:rsidRPr="00AE4DC1" w:rsidRDefault="00312442" w:rsidP="00704518">
            <w:pPr>
              <w:jc w:val="center"/>
              <w:rPr>
                <w:sz w:val="13"/>
                <w:szCs w:val="13"/>
              </w:rPr>
            </w:pPr>
            <w:r>
              <w:rPr>
                <w:sz w:val="13"/>
                <w:szCs w:val="13"/>
              </w:rPr>
              <w:t>100</w:t>
            </w:r>
          </w:p>
        </w:tc>
        <w:tc>
          <w:tcPr>
            <w:tcW w:w="176" w:type="pct"/>
            <w:tcBorders>
              <w:top w:val="nil"/>
              <w:left w:val="nil"/>
              <w:bottom w:val="single" w:sz="4" w:space="0" w:color="auto"/>
              <w:right w:val="single" w:sz="4" w:space="0" w:color="auto"/>
            </w:tcBorders>
            <w:shd w:val="clear" w:color="auto" w:fill="auto"/>
            <w:vAlign w:val="center"/>
          </w:tcPr>
          <w:p w14:paraId="3CB12BCC"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73EA0CAB"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74F4FAF9"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754D1039" w14:textId="77777777" w:rsidR="00312442" w:rsidRPr="00AE4DC1" w:rsidRDefault="00312442" w:rsidP="00704518">
            <w:pPr>
              <w:jc w:val="center"/>
              <w:rPr>
                <w:sz w:val="13"/>
                <w:szCs w:val="13"/>
              </w:rPr>
            </w:pPr>
            <w:r>
              <w:rPr>
                <w:sz w:val="13"/>
                <w:szCs w:val="13"/>
              </w:rPr>
              <w:t>1262,00</w:t>
            </w:r>
          </w:p>
        </w:tc>
        <w:tc>
          <w:tcPr>
            <w:tcW w:w="186" w:type="pct"/>
            <w:tcBorders>
              <w:top w:val="nil"/>
              <w:left w:val="nil"/>
              <w:bottom w:val="single" w:sz="4" w:space="0" w:color="auto"/>
              <w:right w:val="single" w:sz="4" w:space="0" w:color="auto"/>
            </w:tcBorders>
            <w:shd w:val="clear" w:color="auto" w:fill="auto"/>
            <w:vAlign w:val="center"/>
          </w:tcPr>
          <w:p w14:paraId="28745EF5"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36BA769"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240228C9"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1E35EFF"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AC0040D"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3682F09"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4EE11B3D" w14:textId="77777777" w:rsidR="00312442" w:rsidRPr="0030325F"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2CDEDFD6" w14:textId="77777777" w:rsidR="00312442" w:rsidRPr="0030325F" w:rsidRDefault="00312442" w:rsidP="00704518">
            <w:pPr>
              <w:jc w:val="center"/>
              <w:rPr>
                <w:sz w:val="13"/>
                <w:szCs w:val="13"/>
              </w:rPr>
            </w:pPr>
            <w:r>
              <w:rPr>
                <w:sz w:val="13"/>
                <w:szCs w:val="13"/>
              </w:rPr>
              <w:t>1262,00</w:t>
            </w:r>
          </w:p>
        </w:tc>
        <w:tc>
          <w:tcPr>
            <w:tcW w:w="172" w:type="pct"/>
            <w:tcBorders>
              <w:top w:val="single" w:sz="4" w:space="0" w:color="auto"/>
              <w:left w:val="single" w:sz="4" w:space="0" w:color="auto"/>
              <w:bottom w:val="single" w:sz="4" w:space="0" w:color="auto"/>
              <w:right w:val="single" w:sz="4" w:space="0" w:color="auto"/>
            </w:tcBorders>
            <w:vAlign w:val="center"/>
          </w:tcPr>
          <w:p w14:paraId="7D3DDE2B"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981181F"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78874AE1"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79508FF9" w14:textId="77777777" w:rsidR="00312442" w:rsidRPr="00AE4DC1"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22B03593" w14:textId="77777777" w:rsidR="00312442" w:rsidRPr="00AE4DC1" w:rsidRDefault="00312442" w:rsidP="00704518">
            <w:pPr>
              <w:jc w:val="center"/>
              <w:rPr>
                <w:sz w:val="13"/>
                <w:szCs w:val="13"/>
              </w:rPr>
            </w:pPr>
            <w:r>
              <w:rPr>
                <w:sz w:val="13"/>
                <w:szCs w:val="13"/>
              </w:rPr>
              <w:t>0,00</w:t>
            </w:r>
          </w:p>
        </w:tc>
      </w:tr>
      <w:tr w:rsidR="00312442" w:rsidRPr="009E2E84" w14:paraId="335FA717" w14:textId="77777777" w:rsidTr="00704518">
        <w:trPr>
          <w:trHeight w:val="64"/>
        </w:trPr>
        <w:tc>
          <w:tcPr>
            <w:tcW w:w="147" w:type="pct"/>
            <w:shd w:val="clear" w:color="auto" w:fill="auto"/>
            <w:vAlign w:val="center"/>
          </w:tcPr>
          <w:p w14:paraId="00918DFF" w14:textId="77777777" w:rsidR="00312442" w:rsidRDefault="00312442" w:rsidP="00704518">
            <w:pPr>
              <w:jc w:val="center"/>
              <w:rPr>
                <w:sz w:val="13"/>
                <w:szCs w:val="13"/>
              </w:rPr>
            </w:pPr>
            <w:r>
              <w:rPr>
                <w:sz w:val="13"/>
                <w:szCs w:val="13"/>
              </w:rPr>
              <w:t>3.2.13.</w:t>
            </w:r>
          </w:p>
        </w:tc>
        <w:tc>
          <w:tcPr>
            <w:tcW w:w="582" w:type="pct"/>
            <w:tcBorders>
              <w:top w:val="nil"/>
              <w:left w:val="single" w:sz="4" w:space="0" w:color="auto"/>
              <w:bottom w:val="single" w:sz="4" w:space="0" w:color="auto"/>
              <w:right w:val="single" w:sz="4" w:space="0" w:color="auto"/>
            </w:tcBorders>
            <w:shd w:val="clear" w:color="auto" w:fill="auto"/>
            <w:vAlign w:val="center"/>
          </w:tcPr>
          <w:p w14:paraId="6B0119AB" w14:textId="77777777" w:rsidR="00312442" w:rsidRPr="00C702FC" w:rsidRDefault="00312442" w:rsidP="00704518">
            <w:pPr>
              <w:rPr>
                <w:color w:val="000000"/>
                <w:sz w:val="13"/>
                <w:szCs w:val="13"/>
              </w:rPr>
            </w:pPr>
            <w:r w:rsidRPr="00C702FC">
              <w:rPr>
                <w:color w:val="000000"/>
                <w:sz w:val="13"/>
                <w:szCs w:val="13"/>
              </w:rPr>
              <w:t xml:space="preserve">Реконструкция здания бойлерной: перепланировка </w:t>
            </w:r>
          </w:p>
          <w:p w14:paraId="2442B181" w14:textId="77777777" w:rsidR="00312442" w:rsidRPr="00C702FC" w:rsidRDefault="00312442" w:rsidP="00704518">
            <w:pPr>
              <w:rPr>
                <w:color w:val="000000"/>
                <w:sz w:val="13"/>
                <w:szCs w:val="13"/>
              </w:rPr>
            </w:pPr>
            <w:r>
              <w:rPr>
                <w:color w:val="000000"/>
                <w:sz w:val="13"/>
                <w:szCs w:val="13"/>
              </w:rPr>
              <w:t>внутренних помещений</w:t>
            </w:r>
          </w:p>
        </w:tc>
        <w:tc>
          <w:tcPr>
            <w:tcW w:w="357" w:type="pct"/>
            <w:tcBorders>
              <w:top w:val="nil"/>
              <w:left w:val="nil"/>
              <w:bottom w:val="single" w:sz="4" w:space="0" w:color="auto"/>
              <w:right w:val="single" w:sz="4" w:space="0" w:color="auto"/>
            </w:tcBorders>
            <w:shd w:val="clear" w:color="auto" w:fill="auto"/>
            <w:vAlign w:val="center"/>
          </w:tcPr>
          <w:p w14:paraId="2DA074F6"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7FB3C5B3"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2EB4570B"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577C13F1"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4E15E150"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38718EF5" w14:textId="77777777" w:rsidR="00312442" w:rsidRPr="00AE4DC1" w:rsidRDefault="00312442" w:rsidP="00704518">
            <w:pPr>
              <w:jc w:val="center"/>
              <w:rPr>
                <w:sz w:val="13"/>
                <w:szCs w:val="13"/>
              </w:rPr>
            </w:pPr>
            <w:r>
              <w:rPr>
                <w:sz w:val="13"/>
                <w:szCs w:val="13"/>
              </w:rPr>
              <w:t>100</w:t>
            </w:r>
          </w:p>
        </w:tc>
        <w:tc>
          <w:tcPr>
            <w:tcW w:w="176" w:type="pct"/>
            <w:tcBorders>
              <w:top w:val="nil"/>
              <w:left w:val="nil"/>
              <w:bottom w:val="single" w:sz="4" w:space="0" w:color="auto"/>
              <w:right w:val="single" w:sz="4" w:space="0" w:color="auto"/>
            </w:tcBorders>
            <w:shd w:val="clear" w:color="auto" w:fill="auto"/>
            <w:vAlign w:val="center"/>
          </w:tcPr>
          <w:p w14:paraId="77861F1F"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6F64EB75"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0DA9E9CF" w14:textId="77777777" w:rsidR="00312442" w:rsidRPr="00AE4DC1" w:rsidRDefault="00312442" w:rsidP="00704518">
            <w:pPr>
              <w:jc w:val="center"/>
              <w:rPr>
                <w:sz w:val="13"/>
                <w:szCs w:val="13"/>
              </w:rPr>
            </w:pPr>
            <w:r>
              <w:rPr>
                <w:sz w:val="13"/>
                <w:szCs w:val="13"/>
              </w:rPr>
              <w:t>2028</w:t>
            </w:r>
          </w:p>
        </w:tc>
        <w:tc>
          <w:tcPr>
            <w:tcW w:w="186" w:type="pct"/>
            <w:tcBorders>
              <w:top w:val="nil"/>
              <w:left w:val="nil"/>
              <w:bottom w:val="single" w:sz="4" w:space="0" w:color="auto"/>
              <w:right w:val="single" w:sz="4" w:space="0" w:color="auto"/>
            </w:tcBorders>
            <w:shd w:val="clear" w:color="auto" w:fill="auto"/>
            <w:vAlign w:val="center"/>
          </w:tcPr>
          <w:p w14:paraId="4A7B58E1" w14:textId="77777777" w:rsidR="00312442" w:rsidRPr="00AE4DC1" w:rsidRDefault="00312442" w:rsidP="00704518">
            <w:pPr>
              <w:jc w:val="center"/>
              <w:rPr>
                <w:sz w:val="13"/>
                <w:szCs w:val="13"/>
              </w:rPr>
            </w:pPr>
            <w:r>
              <w:rPr>
                <w:sz w:val="13"/>
                <w:szCs w:val="13"/>
              </w:rPr>
              <w:t>10254,2</w:t>
            </w:r>
          </w:p>
        </w:tc>
        <w:tc>
          <w:tcPr>
            <w:tcW w:w="186" w:type="pct"/>
            <w:tcBorders>
              <w:top w:val="nil"/>
              <w:left w:val="nil"/>
              <w:bottom w:val="single" w:sz="4" w:space="0" w:color="auto"/>
              <w:right w:val="single" w:sz="4" w:space="0" w:color="auto"/>
            </w:tcBorders>
            <w:shd w:val="clear" w:color="auto" w:fill="auto"/>
            <w:vAlign w:val="center"/>
          </w:tcPr>
          <w:p w14:paraId="790D8FCB"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85259B5"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2A482B14"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DA96C31"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57A86A0B"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2F90474"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62CDBE3" w14:textId="77777777" w:rsidR="00312442" w:rsidRPr="0030325F"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1FC7626" w14:textId="77777777" w:rsidR="00312442" w:rsidRPr="0030325F" w:rsidRDefault="00312442" w:rsidP="00704518">
            <w:pPr>
              <w:jc w:val="center"/>
              <w:rPr>
                <w:sz w:val="13"/>
                <w:szCs w:val="13"/>
              </w:rPr>
            </w:pPr>
            <w:r>
              <w:rPr>
                <w:sz w:val="13"/>
                <w:szCs w:val="13"/>
              </w:rPr>
              <w:t>4748,00</w:t>
            </w:r>
          </w:p>
        </w:tc>
        <w:tc>
          <w:tcPr>
            <w:tcW w:w="172" w:type="pct"/>
            <w:tcBorders>
              <w:top w:val="single" w:sz="4" w:space="0" w:color="auto"/>
              <w:left w:val="single" w:sz="4" w:space="0" w:color="auto"/>
              <w:bottom w:val="single" w:sz="4" w:space="0" w:color="auto"/>
              <w:right w:val="single" w:sz="4" w:space="0" w:color="auto"/>
            </w:tcBorders>
            <w:vAlign w:val="center"/>
          </w:tcPr>
          <w:p w14:paraId="1D4D4BC0" w14:textId="77777777" w:rsidR="00312442" w:rsidRDefault="00312442" w:rsidP="00704518">
            <w:pPr>
              <w:jc w:val="center"/>
              <w:rPr>
                <w:sz w:val="13"/>
                <w:szCs w:val="13"/>
              </w:rPr>
            </w:pPr>
            <w:r>
              <w:rPr>
                <w:sz w:val="13"/>
                <w:szCs w:val="13"/>
              </w:rPr>
              <w:t>5506,20</w:t>
            </w:r>
          </w:p>
        </w:tc>
        <w:tc>
          <w:tcPr>
            <w:tcW w:w="155" w:type="pct"/>
            <w:tcBorders>
              <w:top w:val="single" w:sz="4" w:space="0" w:color="auto"/>
              <w:left w:val="single" w:sz="4" w:space="0" w:color="auto"/>
              <w:bottom w:val="single" w:sz="4" w:space="0" w:color="auto"/>
              <w:right w:val="single" w:sz="4" w:space="0" w:color="auto"/>
            </w:tcBorders>
            <w:vAlign w:val="center"/>
          </w:tcPr>
          <w:p w14:paraId="395FC437"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29F7460D"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0E4732EC" w14:textId="77777777" w:rsidR="00312442" w:rsidRPr="00AE4DC1"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5C79452D" w14:textId="77777777" w:rsidR="00312442" w:rsidRPr="00AE4DC1" w:rsidRDefault="00312442" w:rsidP="00704518">
            <w:pPr>
              <w:jc w:val="center"/>
              <w:rPr>
                <w:sz w:val="13"/>
                <w:szCs w:val="13"/>
              </w:rPr>
            </w:pPr>
            <w:r>
              <w:rPr>
                <w:sz w:val="13"/>
                <w:szCs w:val="13"/>
              </w:rPr>
              <w:t>0,00</w:t>
            </w:r>
          </w:p>
        </w:tc>
      </w:tr>
      <w:tr w:rsidR="00312442" w:rsidRPr="009E2E84" w14:paraId="4EEAE0CD" w14:textId="77777777" w:rsidTr="00704518">
        <w:trPr>
          <w:trHeight w:val="285"/>
        </w:trPr>
        <w:tc>
          <w:tcPr>
            <w:tcW w:w="2654" w:type="pct"/>
            <w:gridSpan w:val="10"/>
            <w:tcBorders>
              <w:bottom w:val="single" w:sz="4" w:space="0" w:color="auto"/>
              <w:right w:val="single" w:sz="4" w:space="0" w:color="auto"/>
            </w:tcBorders>
            <w:shd w:val="clear" w:color="auto" w:fill="auto"/>
            <w:vAlign w:val="center"/>
          </w:tcPr>
          <w:p w14:paraId="7799EBBA" w14:textId="77777777" w:rsidR="00312442" w:rsidRPr="00043EF7" w:rsidRDefault="00312442" w:rsidP="00704518">
            <w:pPr>
              <w:rPr>
                <w:sz w:val="13"/>
                <w:szCs w:val="13"/>
              </w:rPr>
            </w:pPr>
            <w:r w:rsidRPr="009F2313">
              <w:rPr>
                <w:sz w:val="13"/>
                <w:szCs w:val="13"/>
              </w:rPr>
              <w:t>Всего по группе 3.</w:t>
            </w:r>
          </w:p>
        </w:tc>
        <w:tc>
          <w:tcPr>
            <w:tcW w:w="186" w:type="pct"/>
            <w:tcBorders>
              <w:top w:val="nil"/>
              <w:left w:val="nil"/>
              <w:bottom w:val="single" w:sz="4" w:space="0" w:color="auto"/>
              <w:right w:val="single" w:sz="4" w:space="0" w:color="auto"/>
            </w:tcBorders>
            <w:shd w:val="clear" w:color="auto" w:fill="FFFFFF"/>
            <w:vAlign w:val="center"/>
          </w:tcPr>
          <w:p w14:paraId="66F53E9F" w14:textId="77777777" w:rsidR="00312442" w:rsidRPr="000E06FC" w:rsidRDefault="00312442" w:rsidP="00704518">
            <w:pPr>
              <w:jc w:val="center"/>
              <w:rPr>
                <w:bCs/>
                <w:color w:val="000000"/>
                <w:sz w:val="13"/>
                <w:szCs w:val="13"/>
              </w:rPr>
            </w:pPr>
            <w:r w:rsidRPr="000E06FC">
              <w:rPr>
                <w:bCs/>
                <w:color w:val="000000"/>
                <w:sz w:val="13"/>
                <w:szCs w:val="13"/>
              </w:rPr>
              <w:t>94890,82</w:t>
            </w:r>
          </w:p>
        </w:tc>
        <w:tc>
          <w:tcPr>
            <w:tcW w:w="186" w:type="pct"/>
            <w:tcBorders>
              <w:top w:val="nil"/>
              <w:left w:val="nil"/>
              <w:bottom w:val="single" w:sz="4" w:space="0" w:color="auto"/>
              <w:right w:val="single" w:sz="4" w:space="0" w:color="auto"/>
            </w:tcBorders>
            <w:shd w:val="clear" w:color="auto" w:fill="FFFFFF"/>
            <w:vAlign w:val="center"/>
          </w:tcPr>
          <w:p w14:paraId="697043EF" w14:textId="77777777" w:rsidR="00312442" w:rsidRPr="000E06FC" w:rsidRDefault="00312442" w:rsidP="00704518">
            <w:pPr>
              <w:jc w:val="center"/>
              <w:rPr>
                <w:color w:val="000000"/>
                <w:sz w:val="13"/>
                <w:szCs w:val="13"/>
              </w:rPr>
            </w:pPr>
            <w:r w:rsidRPr="000E06FC">
              <w:rPr>
                <w:color w:val="000000"/>
                <w:sz w:val="13"/>
                <w:szCs w:val="13"/>
              </w:rPr>
              <w:t>0</w:t>
            </w:r>
            <w:r>
              <w:rPr>
                <w:color w:val="000000"/>
                <w:sz w:val="13"/>
                <w:szCs w:val="13"/>
              </w:rPr>
              <w:t>,00</w:t>
            </w:r>
          </w:p>
        </w:tc>
        <w:tc>
          <w:tcPr>
            <w:tcW w:w="145" w:type="pct"/>
            <w:tcBorders>
              <w:top w:val="nil"/>
              <w:left w:val="single" w:sz="4" w:space="0" w:color="auto"/>
              <w:bottom w:val="single" w:sz="4" w:space="0" w:color="auto"/>
              <w:right w:val="single" w:sz="4" w:space="0" w:color="auto"/>
            </w:tcBorders>
            <w:shd w:val="clear" w:color="auto" w:fill="FFFFFF"/>
            <w:vAlign w:val="center"/>
          </w:tcPr>
          <w:p w14:paraId="12EB106D" w14:textId="77777777" w:rsidR="00312442" w:rsidRPr="000E06FC" w:rsidRDefault="00312442" w:rsidP="00704518">
            <w:pPr>
              <w:jc w:val="center"/>
              <w:rPr>
                <w:bCs/>
                <w:color w:val="000000"/>
                <w:sz w:val="13"/>
                <w:szCs w:val="13"/>
              </w:rPr>
            </w:pPr>
            <w:r>
              <w:rPr>
                <w:bCs/>
                <w:color w:val="000000"/>
                <w:sz w:val="13"/>
                <w:szCs w:val="13"/>
              </w:rPr>
              <w:t>7900,0</w:t>
            </w:r>
          </w:p>
        </w:tc>
        <w:tc>
          <w:tcPr>
            <w:tcW w:w="148" w:type="pct"/>
            <w:tcBorders>
              <w:top w:val="nil"/>
              <w:left w:val="nil"/>
              <w:bottom w:val="single" w:sz="4" w:space="0" w:color="auto"/>
              <w:right w:val="single" w:sz="4" w:space="0" w:color="auto"/>
            </w:tcBorders>
            <w:shd w:val="clear" w:color="auto" w:fill="FFFFFF"/>
            <w:vAlign w:val="center"/>
          </w:tcPr>
          <w:p w14:paraId="5EE1EEF3" w14:textId="77777777" w:rsidR="00312442" w:rsidRPr="000E06FC" w:rsidRDefault="00312442" w:rsidP="00704518">
            <w:pPr>
              <w:jc w:val="center"/>
              <w:rPr>
                <w:bCs/>
                <w:color w:val="000000"/>
                <w:sz w:val="13"/>
                <w:szCs w:val="13"/>
              </w:rPr>
            </w:pPr>
            <w:r>
              <w:rPr>
                <w:bCs/>
                <w:color w:val="000000"/>
                <w:sz w:val="13"/>
                <w:szCs w:val="13"/>
              </w:rPr>
              <w:t>8216,0</w:t>
            </w:r>
          </w:p>
        </w:tc>
        <w:tc>
          <w:tcPr>
            <w:tcW w:w="181" w:type="pct"/>
            <w:tcBorders>
              <w:top w:val="nil"/>
              <w:left w:val="nil"/>
              <w:bottom w:val="single" w:sz="4" w:space="0" w:color="auto"/>
              <w:right w:val="single" w:sz="4" w:space="0" w:color="auto"/>
            </w:tcBorders>
            <w:shd w:val="clear" w:color="auto" w:fill="FFFFFF"/>
            <w:vAlign w:val="center"/>
          </w:tcPr>
          <w:p w14:paraId="1C98D9D0" w14:textId="77777777" w:rsidR="00312442" w:rsidRPr="000E06FC" w:rsidRDefault="00312442" w:rsidP="00704518">
            <w:pPr>
              <w:jc w:val="center"/>
              <w:rPr>
                <w:bCs/>
                <w:color w:val="000000"/>
                <w:sz w:val="13"/>
                <w:szCs w:val="13"/>
              </w:rPr>
            </w:pPr>
            <w:r w:rsidRPr="000E06FC">
              <w:rPr>
                <w:bCs/>
                <w:color w:val="000000"/>
                <w:sz w:val="13"/>
                <w:szCs w:val="13"/>
              </w:rPr>
              <w:t>8539,90</w:t>
            </w:r>
          </w:p>
        </w:tc>
        <w:tc>
          <w:tcPr>
            <w:tcW w:w="181" w:type="pct"/>
            <w:tcBorders>
              <w:top w:val="nil"/>
              <w:left w:val="nil"/>
              <w:bottom w:val="single" w:sz="4" w:space="0" w:color="auto"/>
              <w:right w:val="single" w:sz="4" w:space="0" w:color="auto"/>
            </w:tcBorders>
            <w:shd w:val="clear" w:color="auto" w:fill="FFFFFF"/>
            <w:vAlign w:val="center"/>
          </w:tcPr>
          <w:p w14:paraId="2EE8CBDE" w14:textId="77777777" w:rsidR="00312442" w:rsidRPr="000E06FC" w:rsidRDefault="00312442" w:rsidP="00704518">
            <w:pPr>
              <w:jc w:val="center"/>
              <w:rPr>
                <w:bCs/>
                <w:color w:val="000000"/>
                <w:sz w:val="13"/>
                <w:szCs w:val="13"/>
              </w:rPr>
            </w:pPr>
            <w:r w:rsidRPr="000E06FC">
              <w:rPr>
                <w:bCs/>
                <w:color w:val="000000"/>
                <w:sz w:val="13"/>
                <w:szCs w:val="13"/>
              </w:rPr>
              <w:t>8871,70</w:t>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33E1CC2E" w14:textId="77777777" w:rsidR="00312442" w:rsidRPr="000E06FC" w:rsidRDefault="00312442" w:rsidP="00704518">
            <w:pPr>
              <w:jc w:val="center"/>
              <w:rPr>
                <w:bCs/>
                <w:color w:val="000000"/>
                <w:sz w:val="13"/>
                <w:szCs w:val="13"/>
              </w:rPr>
            </w:pPr>
            <w:r w:rsidRPr="000E06FC">
              <w:rPr>
                <w:bCs/>
                <w:color w:val="000000"/>
                <w:sz w:val="13"/>
                <w:szCs w:val="13"/>
              </w:rPr>
              <w:t>91</w:t>
            </w:r>
            <w:r>
              <w:rPr>
                <w:bCs/>
                <w:color w:val="000000"/>
                <w:sz w:val="13"/>
                <w:szCs w:val="13"/>
              </w:rPr>
              <w:t>27,2</w:t>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7862D3F4" w14:textId="77777777" w:rsidR="00312442" w:rsidRPr="000E06FC" w:rsidRDefault="00312442" w:rsidP="00704518">
            <w:pPr>
              <w:jc w:val="center"/>
              <w:rPr>
                <w:bCs/>
                <w:color w:val="000000"/>
                <w:sz w:val="13"/>
                <w:szCs w:val="13"/>
              </w:rPr>
            </w:pPr>
            <w:r w:rsidRPr="000E06FC">
              <w:rPr>
                <w:bCs/>
                <w:color w:val="000000"/>
                <w:sz w:val="13"/>
                <w:szCs w:val="13"/>
              </w:rPr>
              <w:t>97</w:t>
            </w:r>
            <w:r>
              <w:rPr>
                <w:bCs/>
                <w:color w:val="000000"/>
                <w:sz w:val="13"/>
                <w:szCs w:val="13"/>
              </w:rPr>
              <w:t>47,8</w:t>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14:paraId="026A3047" w14:textId="77777777" w:rsidR="00312442" w:rsidRPr="000E06FC" w:rsidRDefault="00312442" w:rsidP="00704518">
            <w:pPr>
              <w:jc w:val="center"/>
              <w:rPr>
                <w:bCs/>
                <w:color w:val="000000"/>
                <w:sz w:val="13"/>
                <w:szCs w:val="13"/>
              </w:rPr>
            </w:pPr>
            <w:r w:rsidRPr="000E06FC">
              <w:rPr>
                <w:bCs/>
                <w:color w:val="000000"/>
                <w:sz w:val="13"/>
                <w:szCs w:val="13"/>
              </w:rPr>
              <w:t>100</w:t>
            </w:r>
            <w:r>
              <w:rPr>
                <w:bCs/>
                <w:color w:val="000000"/>
                <w:sz w:val="13"/>
                <w:szCs w:val="13"/>
              </w:rPr>
              <w:t>48,4</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tcPr>
          <w:p w14:paraId="3ECAD85A" w14:textId="77777777" w:rsidR="00312442" w:rsidRPr="000E06FC" w:rsidRDefault="00312442" w:rsidP="00704518">
            <w:pPr>
              <w:jc w:val="center"/>
              <w:rPr>
                <w:bCs/>
                <w:color w:val="000000"/>
                <w:sz w:val="13"/>
                <w:szCs w:val="13"/>
              </w:rPr>
            </w:pPr>
            <w:r>
              <w:rPr>
                <w:bCs/>
                <w:color w:val="000000"/>
                <w:sz w:val="13"/>
                <w:szCs w:val="13"/>
              </w:rPr>
              <w:t>10750,2</w:t>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14:paraId="06DAD642" w14:textId="77777777" w:rsidR="00312442" w:rsidRPr="000E06FC" w:rsidRDefault="00312442" w:rsidP="00704518">
            <w:pPr>
              <w:jc w:val="center"/>
              <w:rPr>
                <w:bCs/>
                <w:color w:val="000000"/>
                <w:sz w:val="13"/>
                <w:szCs w:val="13"/>
              </w:rPr>
            </w:pPr>
            <w:r w:rsidRPr="000E06FC">
              <w:rPr>
                <w:bCs/>
                <w:color w:val="000000"/>
                <w:sz w:val="13"/>
                <w:szCs w:val="13"/>
              </w:rPr>
              <w:t>10896,0</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14:paraId="145A5920" w14:textId="77777777" w:rsidR="00312442" w:rsidRPr="000E06FC" w:rsidRDefault="00312442" w:rsidP="00704518">
            <w:pPr>
              <w:jc w:val="center"/>
              <w:rPr>
                <w:bCs/>
                <w:color w:val="000000"/>
                <w:sz w:val="13"/>
                <w:szCs w:val="13"/>
              </w:rPr>
            </w:pPr>
            <w:r w:rsidRPr="000E06FC">
              <w:rPr>
                <w:bCs/>
                <w:color w:val="000000"/>
                <w:sz w:val="13"/>
                <w:szCs w:val="13"/>
              </w:rPr>
              <w:t>10793,62</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14:paraId="6919EE79" w14:textId="77777777" w:rsidR="00312442" w:rsidRPr="00043EF7" w:rsidRDefault="00312442" w:rsidP="00704518">
            <w:pPr>
              <w:jc w:val="center"/>
              <w:rPr>
                <w:sz w:val="13"/>
                <w:szCs w:val="13"/>
              </w:rPr>
            </w:pPr>
            <w:r>
              <w:rPr>
                <w:sz w:val="13"/>
                <w:szCs w:val="13"/>
              </w:rPr>
              <w:t>0</w:t>
            </w:r>
          </w:p>
        </w:tc>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14:paraId="22DE8D99" w14:textId="77777777" w:rsidR="00312442" w:rsidRPr="00043EF7" w:rsidRDefault="00312442" w:rsidP="00704518">
            <w:pPr>
              <w:jc w:val="center"/>
              <w:rPr>
                <w:sz w:val="13"/>
                <w:szCs w:val="13"/>
              </w:rPr>
            </w:pPr>
            <w:r>
              <w:rPr>
                <w:sz w:val="13"/>
                <w:szCs w:val="13"/>
              </w:rPr>
              <w:t>0</w:t>
            </w:r>
          </w:p>
        </w:tc>
      </w:tr>
      <w:tr w:rsidR="00312442" w:rsidRPr="009E2E84" w14:paraId="70290FCF" w14:textId="77777777" w:rsidTr="00704518">
        <w:trPr>
          <w:trHeight w:val="331"/>
        </w:trPr>
        <w:tc>
          <w:tcPr>
            <w:tcW w:w="5000" w:type="pct"/>
            <w:gridSpan w:val="24"/>
            <w:tcBorders>
              <w:bottom w:val="single" w:sz="4" w:space="0" w:color="auto"/>
              <w:right w:val="single" w:sz="4" w:space="0" w:color="auto"/>
            </w:tcBorders>
            <w:shd w:val="clear" w:color="auto" w:fill="auto"/>
            <w:vAlign w:val="center"/>
          </w:tcPr>
          <w:p w14:paraId="23BEF77C" w14:textId="77777777" w:rsidR="00312442" w:rsidRDefault="00312442" w:rsidP="00704518">
            <w:pPr>
              <w:rPr>
                <w:sz w:val="13"/>
                <w:szCs w:val="13"/>
              </w:rPr>
            </w:pPr>
            <w:r w:rsidRPr="0026175D">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312442" w:rsidRPr="009E2E84" w14:paraId="60CDF91A" w14:textId="77777777" w:rsidTr="00704518">
        <w:trPr>
          <w:trHeight w:val="203"/>
        </w:trPr>
        <w:tc>
          <w:tcPr>
            <w:tcW w:w="2654" w:type="pct"/>
            <w:gridSpan w:val="10"/>
            <w:tcBorders>
              <w:right w:val="single" w:sz="4" w:space="0" w:color="auto"/>
            </w:tcBorders>
            <w:shd w:val="clear" w:color="auto" w:fill="auto"/>
            <w:vAlign w:val="center"/>
          </w:tcPr>
          <w:p w14:paraId="72506824" w14:textId="77777777" w:rsidR="00312442" w:rsidRPr="0026175D" w:rsidRDefault="00312442" w:rsidP="00704518">
            <w:pPr>
              <w:rPr>
                <w:sz w:val="13"/>
                <w:szCs w:val="13"/>
              </w:rPr>
            </w:pPr>
            <w:r w:rsidRPr="0026175D">
              <w:rPr>
                <w:sz w:val="13"/>
                <w:szCs w:val="13"/>
              </w:rPr>
              <w:t>Всего по группе 4.</w:t>
            </w:r>
          </w:p>
        </w:tc>
        <w:tc>
          <w:tcPr>
            <w:tcW w:w="186" w:type="pct"/>
            <w:tcBorders>
              <w:top w:val="nil"/>
              <w:left w:val="nil"/>
              <w:bottom w:val="single" w:sz="4" w:space="0" w:color="auto"/>
              <w:right w:val="single" w:sz="4" w:space="0" w:color="auto"/>
            </w:tcBorders>
            <w:shd w:val="clear" w:color="auto" w:fill="auto"/>
            <w:vAlign w:val="center"/>
          </w:tcPr>
          <w:p w14:paraId="11B8154E" w14:textId="77777777" w:rsidR="00312442" w:rsidRPr="00AE4DC1" w:rsidRDefault="00312442" w:rsidP="00704518">
            <w:pPr>
              <w:jc w:val="center"/>
              <w:rPr>
                <w:sz w:val="13"/>
                <w:szCs w:val="13"/>
              </w:rPr>
            </w:pPr>
            <w:r>
              <w:rPr>
                <w:sz w:val="13"/>
                <w:szCs w:val="13"/>
              </w:rPr>
              <w:t>0,00</w:t>
            </w:r>
          </w:p>
        </w:tc>
        <w:tc>
          <w:tcPr>
            <w:tcW w:w="186" w:type="pct"/>
            <w:tcBorders>
              <w:top w:val="nil"/>
              <w:left w:val="nil"/>
              <w:bottom w:val="single" w:sz="4" w:space="0" w:color="auto"/>
              <w:right w:val="single" w:sz="4" w:space="0" w:color="auto"/>
            </w:tcBorders>
            <w:shd w:val="clear" w:color="auto" w:fill="auto"/>
            <w:vAlign w:val="center"/>
          </w:tcPr>
          <w:p w14:paraId="5E161E49"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194C544"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13608704"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928589A"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BDBF5F9"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07805D5"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78494F1"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452D637"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68F0CEC6"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939771D" w14:textId="77777777" w:rsidR="00312442" w:rsidRPr="00AE4DC1" w:rsidRDefault="00312442" w:rsidP="00704518">
            <w:pPr>
              <w:jc w:val="center"/>
              <w:rPr>
                <w:sz w:val="13"/>
                <w:szCs w:val="13"/>
              </w:rPr>
            </w:pPr>
            <w:r>
              <w:rPr>
                <w:sz w:val="13"/>
                <w:szCs w:val="13"/>
              </w:rPr>
              <w:t>0,00</w:t>
            </w:r>
          </w:p>
        </w:tc>
        <w:tc>
          <w:tcPr>
            <w:tcW w:w="224" w:type="pct"/>
            <w:tcBorders>
              <w:top w:val="single" w:sz="4" w:space="0" w:color="auto"/>
              <w:left w:val="single" w:sz="4" w:space="0" w:color="auto"/>
              <w:bottom w:val="single" w:sz="4" w:space="0" w:color="auto"/>
              <w:right w:val="single" w:sz="4" w:space="0" w:color="auto"/>
            </w:tcBorders>
            <w:vAlign w:val="center"/>
          </w:tcPr>
          <w:p w14:paraId="2C9B9709" w14:textId="77777777" w:rsidR="00312442" w:rsidRPr="00404ED7" w:rsidRDefault="00312442" w:rsidP="00704518">
            <w:pPr>
              <w:jc w:val="center"/>
              <w:rPr>
                <w:sz w:val="13"/>
                <w:szCs w:val="13"/>
              </w:rPr>
            </w:pPr>
            <w:r w:rsidRPr="00404ED7">
              <w:rPr>
                <w:sz w:val="13"/>
                <w:szCs w:val="13"/>
              </w:rPr>
              <w:t>0</w:t>
            </w:r>
            <w:r>
              <w:rPr>
                <w:sz w:val="13"/>
                <w:szCs w:val="13"/>
              </w:rPr>
              <w:t>,00</w:t>
            </w:r>
          </w:p>
        </w:tc>
        <w:tc>
          <w:tcPr>
            <w:tcW w:w="181" w:type="pct"/>
            <w:tcBorders>
              <w:top w:val="single" w:sz="4" w:space="0" w:color="auto"/>
              <w:left w:val="single" w:sz="4" w:space="0" w:color="auto"/>
              <w:bottom w:val="single" w:sz="4" w:space="0" w:color="auto"/>
              <w:right w:val="single" w:sz="4" w:space="0" w:color="auto"/>
            </w:tcBorders>
            <w:vAlign w:val="center"/>
          </w:tcPr>
          <w:p w14:paraId="67FE05B7" w14:textId="77777777" w:rsidR="00312442" w:rsidRPr="0026175D" w:rsidRDefault="00312442" w:rsidP="00704518">
            <w:pPr>
              <w:jc w:val="center"/>
              <w:rPr>
                <w:sz w:val="13"/>
                <w:szCs w:val="13"/>
              </w:rPr>
            </w:pPr>
            <w:r>
              <w:rPr>
                <w:sz w:val="13"/>
                <w:szCs w:val="13"/>
              </w:rPr>
              <w:t>0,00</w:t>
            </w:r>
          </w:p>
        </w:tc>
        <w:tc>
          <w:tcPr>
            <w:tcW w:w="127" w:type="pct"/>
            <w:tcBorders>
              <w:top w:val="single" w:sz="4" w:space="0" w:color="auto"/>
              <w:left w:val="single" w:sz="4" w:space="0" w:color="auto"/>
              <w:bottom w:val="single" w:sz="4" w:space="0" w:color="auto"/>
              <w:right w:val="single" w:sz="4" w:space="0" w:color="auto"/>
            </w:tcBorders>
            <w:vAlign w:val="center"/>
          </w:tcPr>
          <w:p w14:paraId="172E2855" w14:textId="77777777" w:rsidR="00312442" w:rsidRPr="0026175D" w:rsidRDefault="00312442" w:rsidP="00704518">
            <w:pPr>
              <w:jc w:val="center"/>
              <w:rPr>
                <w:sz w:val="13"/>
                <w:szCs w:val="13"/>
              </w:rPr>
            </w:pPr>
            <w:r>
              <w:rPr>
                <w:sz w:val="13"/>
                <w:szCs w:val="13"/>
              </w:rPr>
              <w:t>0,00</w:t>
            </w:r>
          </w:p>
        </w:tc>
      </w:tr>
      <w:tr w:rsidR="00312442" w:rsidRPr="009E2E84" w14:paraId="498CDE3B" w14:textId="77777777" w:rsidTr="00704518">
        <w:trPr>
          <w:trHeight w:val="122"/>
        </w:trPr>
        <w:tc>
          <w:tcPr>
            <w:tcW w:w="5000" w:type="pct"/>
            <w:gridSpan w:val="24"/>
          </w:tcPr>
          <w:p w14:paraId="58DA4B70" w14:textId="77777777" w:rsidR="00312442" w:rsidRPr="0026175D" w:rsidRDefault="00312442" w:rsidP="00704518">
            <w:pPr>
              <w:rPr>
                <w:bCs/>
                <w:sz w:val="13"/>
                <w:szCs w:val="13"/>
              </w:rPr>
            </w:pPr>
            <w:r w:rsidRPr="0026175D">
              <w:rPr>
                <w:bCs/>
                <w:sz w:val="13"/>
                <w:szCs w:val="13"/>
              </w:rPr>
              <w:t>Группа 5. Вывод из эксплуатации, консервация и демонтаж объектов системы централизованного теплоснабжения</w:t>
            </w:r>
          </w:p>
        </w:tc>
      </w:tr>
      <w:tr w:rsidR="00312442" w:rsidRPr="009E2E84" w14:paraId="0A9117AF" w14:textId="77777777" w:rsidTr="00704518">
        <w:trPr>
          <w:trHeight w:val="96"/>
        </w:trPr>
        <w:tc>
          <w:tcPr>
            <w:tcW w:w="5000" w:type="pct"/>
            <w:gridSpan w:val="24"/>
          </w:tcPr>
          <w:p w14:paraId="3C364F68" w14:textId="77777777" w:rsidR="00312442" w:rsidRPr="0026175D" w:rsidRDefault="00312442" w:rsidP="00704518">
            <w:pPr>
              <w:rPr>
                <w:bCs/>
                <w:sz w:val="13"/>
                <w:szCs w:val="13"/>
              </w:rPr>
            </w:pPr>
            <w:r w:rsidRPr="0026175D">
              <w:rPr>
                <w:bCs/>
                <w:sz w:val="13"/>
                <w:szCs w:val="13"/>
              </w:rPr>
              <w:t>5.1. Вывод из эксплуатации, консервация и демонтаж тепловых сетей</w:t>
            </w:r>
          </w:p>
        </w:tc>
      </w:tr>
      <w:tr w:rsidR="00312442" w:rsidRPr="009E2E84" w14:paraId="53D0BAAD" w14:textId="77777777" w:rsidTr="00704518">
        <w:trPr>
          <w:trHeight w:val="210"/>
        </w:trPr>
        <w:tc>
          <w:tcPr>
            <w:tcW w:w="5000" w:type="pct"/>
            <w:gridSpan w:val="24"/>
          </w:tcPr>
          <w:p w14:paraId="7B465250" w14:textId="77777777" w:rsidR="00312442" w:rsidRPr="0026175D" w:rsidRDefault="00312442" w:rsidP="00704518">
            <w:pPr>
              <w:rPr>
                <w:bCs/>
                <w:sz w:val="13"/>
                <w:szCs w:val="13"/>
              </w:rPr>
            </w:pPr>
            <w:r w:rsidRPr="0026175D">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312442" w:rsidRPr="009E2E84" w14:paraId="023E475D" w14:textId="77777777" w:rsidTr="00704518">
        <w:trPr>
          <w:trHeight w:val="225"/>
        </w:trPr>
        <w:tc>
          <w:tcPr>
            <w:tcW w:w="2654" w:type="pct"/>
            <w:gridSpan w:val="10"/>
            <w:shd w:val="clear" w:color="auto" w:fill="auto"/>
            <w:vAlign w:val="center"/>
            <w:hideMark/>
          </w:tcPr>
          <w:p w14:paraId="0996632E" w14:textId="77777777" w:rsidR="00312442" w:rsidRPr="0026175D" w:rsidRDefault="00312442" w:rsidP="00704518">
            <w:pPr>
              <w:rPr>
                <w:sz w:val="13"/>
                <w:szCs w:val="13"/>
              </w:rPr>
            </w:pPr>
            <w:r w:rsidRPr="0026175D">
              <w:rPr>
                <w:sz w:val="13"/>
                <w:szCs w:val="13"/>
              </w:rPr>
              <w:t>Всего по группе 5.</w:t>
            </w:r>
          </w:p>
        </w:tc>
        <w:tc>
          <w:tcPr>
            <w:tcW w:w="186" w:type="pct"/>
            <w:shd w:val="clear" w:color="auto" w:fill="auto"/>
            <w:vAlign w:val="center"/>
          </w:tcPr>
          <w:p w14:paraId="69679780" w14:textId="77777777" w:rsidR="00312442" w:rsidRPr="00AE4DC1" w:rsidRDefault="00312442" w:rsidP="00704518">
            <w:pPr>
              <w:jc w:val="center"/>
              <w:rPr>
                <w:sz w:val="13"/>
                <w:szCs w:val="13"/>
              </w:rPr>
            </w:pPr>
            <w:r>
              <w:rPr>
                <w:sz w:val="13"/>
                <w:szCs w:val="13"/>
              </w:rPr>
              <w:t>0,00</w:t>
            </w:r>
          </w:p>
        </w:tc>
        <w:tc>
          <w:tcPr>
            <w:tcW w:w="186" w:type="pct"/>
            <w:shd w:val="clear" w:color="auto" w:fill="auto"/>
            <w:vAlign w:val="center"/>
          </w:tcPr>
          <w:p w14:paraId="462C07C1" w14:textId="77777777" w:rsidR="00312442" w:rsidRPr="00AE4DC1" w:rsidRDefault="00312442" w:rsidP="00704518">
            <w:pPr>
              <w:jc w:val="center"/>
              <w:rPr>
                <w:sz w:val="13"/>
                <w:szCs w:val="13"/>
              </w:rPr>
            </w:pPr>
            <w:r>
              <w:rPr>
                <w:sz w:val="13"/>
                <w:szCs w:val="13"/>
              </w:rPr>
              <w:t>0,00</w:t>
            </w:r>
          </w:p>
        </w:tc>
        <w:tc>
          <w:tcPr>
            <w:tcW w:w="145" w:type="pct"/>
            <w:shd w:val="clear" w:color="auto" w:fill="auto"/>
            <w:vAlign w:val="center"/>
          </w:tcPr>
          <w:p w14:paraId="2232536D" w14:textId="77777777" w:rsidR="00312442" w:rsidRPr="00AE4DC1" w:rsidRDefault="00312442" w:rsidP="00704518">
            <w:pPr>
              <w:jc w:val="center"/>
              <w:rPr>
                <w:sz w:val="13"/>
                <w:szCs w:val="13"/>
              </w:rPr>
            </w:pPr>
            <w:r>
              <w:rPr>
                <w:sz w:val="13"/>
                <w:szCs w:val="13"/>
              </w:rPr>
              <w:t>0,00</w:t>
            </w:r>
          </w:p>
        </w:tc>
        <w:tc>
          <w:tcPr>
            <w:tcW w:w="148" w:type="pct"/>
            <w:shd w:val="clear" w:color="auto" w:fill="auto"/>
            <w:vAlign w:val="center"/>
          </w:tcPr>
          <w:p w14:paraId="7FB74E0B" w14:textId="77777777" w:rsidR="00312442" w:rsidRPr="00AE4DC1" w:rsidRDefault="00312442" w:rsidP="00704518">
            <w:pPr>
              <w:jc w:val="center"/>
              <w:rPr>
                <w:sz w:val="13"/>
                <w:szCs w:val="13"/>
              </w:rPr>
            </w:pPr>
            <w:r>
              <w:rPr>
                <w:sz w:val="13"/>
                <w:szCs w:val="13"/>
              </w:rPr>
              <w:t>0,00</w:t>
            </w:r>
          </w:p>
        </w:tc>
        <w:tc>
          <w:tcPr>
            <w:tcW w:w="181" w:type="pct"/>
            <w:shd w:val="clear" w:color="auto" w:fill="auto"/>
            <w:vAlign w:val="center"/>
          </w:tcPr>
          <w:p w14:paraId="3639E6D8" w14:textId="77777777" w:rsidR="00312442" w:rsidRPr="00AE4DC1" w:rsidRDefault="00312442" w:rsidP="00704518">
            <w:pPr>
              <w:jc w:val="center"/>
              <w:rPr>
                <w:sz w:val="13"/>
                <w:szCs w:val="13"/>
              </w:rPr>
            </w:pPr>
            <w:r>
              <w:rPr>
                <w:sz w:val="13"/>
                <w:szCs w:val="13"/>
              </w:rPr>
              <w:t>0,00</w:t>
            </w:r>
          </w:p>
        </w:tc>
        <w:tc>
          <w:tcPr>
            <w:tcW w:w="181" w:type="pct"/>
            <w:vAlign w:val="center"/>
          </w:tcPr>
          <w:p w14:paraId="6659C734" w14:textId="77777777" w:rsidR="00312442" w:rsidRPr="00AE4DC1" w:rsidRDefault="00312442" w:rsidP="00704518">
            <w:pPr>
              <w:jc w:val="center"/>
              <w:rPr>
                <w:sz w:val="13"/>
                <w:szCs w:val="13"/>
              </w:rPr>
            </w:pPr>
            <w:r>
              <w:rPr>
                <w:sz w:val="13"/>
                <w:szCs w:val="13"/>
              </w:rPr>
              <w:t>0,00</w:t>
            </w:r>
          </w:p>
        </w:tc>
        <w:tc>
          <w:tcPr>
            <w:tcW w:w="153" w:type="pct"/>
            <w:vAlign w:val="center"/>
          </w:tcPr>
          <w:p w14:paraId="1D3C14D2" w14:textId="77777777" w:rsidR="00312442" w:rsidRPr="00AE4DC1" w:rsidRDefault="00312442" w:rsidP="00704518">
            <w:pPr>
              <w:jc w:val="center"/>
              <w:rPr>
                <w:sz w:val="13"/>
                <w:szCs w:val="13"/>
              </w:rPr>
            </w:pPr>
            <w:r>
              <w:rPr>
                <w:sz w:val="13"/>
                <w:szCs w:val="13"/>
              </w:rPr>
              <w:t>0,00</w:t>
            </w:r>
          </w:p>
        </w:tc>
        <w:tc>
          <w:tcPr>
            <w:tcW w:w="153" w:type="pct"/>
            <w:vAlign w:val="center"/>
          </w:tcPr>
          <w:p w14:paraId="24F78A97" w14:textId="77777777" w:rsidR="00312442" w:rsidRPr="00AE4DC1" w:rsidRDefault="00312442" w:rsidP="00704518">
            <w:pPr>
              <w:jc w:val="center"/>
              <w:rPr>
                <w:sz w:val="13"/>
                <w:szCs w:val="13"/>
              </w:rPr>
            </w:pPr>
            <w:r>
              <w:rPr>
                <w:sz w:val="13"/>
                <w:szCs w:val="13"/>
              </w:rPr>
              <w:t>0,00</w:t>
            </w:r>
          </w:p>
        </w:tc>
        <w:tc>
          <w:tcPr>
            <w:tcW w:w="155" w:type="pct"/>
            <w:vAlign w:val="center"/>
          </w:tcPr>
          <w:p w14:paraId="478C9593" w14:textId="77777777" w:rsidR="00312442" w:rsidRPr="00AE4DC1" w:rsidRDefault="00312442" w:rsidP="00704518">
            <w:pPr>
              <w:jc w:val="center"/>
              <w:rPr>
                <w:sz w:val="13"/>
                <w:szCs w:val="13"/>
              </w:rPr>
            </w:pPr>
            <w:r>
              <w:rPr>
                <w:sz w:val="13"/>
                <w:szCs w:val="13"/>
              </w:rPr>
              <w:t>0,00</w:t>
            </w:r>
          </w:p>
        </w:tc>
        <w:tc>
          <w:tcPr>
            <w:tcW w:w="172" w:type="pct"/>
            <w:vAlign w:val="center"/>
          </w:tcPr>
          <w:p w14:paraId="7753169E" w14:textId="77777777" w:rsidR="00312442" w:rsidRPr="00AE4DC1" w:rsidRDefault="00312442" w:rsidP="00704518">
            <w:pPr>
              <w:jc w:val="center"/>
              <w:rPr>
                <w:sz w:val="13"/>
                <w:szCs w:val="13"/>
              </w:rPr>
            </w:pPr>
            <w:r>
              <w:rPr>
                <w:sz w:val="13"/>
                <w:szCs w:val="13"/>
              </w:rPr>
              <w:t>0,00</w:t>
            </w:r>
          </w:p>
        </w:tc>
        <w:tc>
          <w:tcPr>
            <w:tcW w:w="155" w:type="pct"/>
            <w:vAlign w:val="center"/>
          </w:tcPr>
          <w:p w14:paraId="4997B305" w14:textId="77777777" w:rsidR="00312442" w:rsidRPr="00AE4DC1" w:rsidRDefault="00312442" w:rsidP="00704518">
            <w:pPr>
              <w:jc w:val="center"/>
              <w:rPr>
                <w:sz w:val="13"/>
                <w:szCs w:val="13"/>
              </w:rPr>
            </w:pPr>
            <w:r>
              <w:rPr>
                <w:sz w:val="13"/>
                <w:szCs w:val="13"/>
              </w:rPr>
              <w:t>0,00</w:t>
            </w:r>
          </w:p>
        </w:tc>
        <w:tc>
          <w:tcPr>
            <w:tcW w:w="224" w:type="pct"/>
            <w:vAlign w:val="center"/>
          </w:tcPr>
          <w:p w14:paraId="5BBB97F6" w14:textId="77777777" w:rsidR="00312442" w:rsidRPr="00404ED7" w:rsidRDefault="00312442" w:rsidP="00704518">
            <w:pPr>
              <w:jc w:val="center"/>
              <w:rPr>
                <w:sz w:val="13"/>
                <w:szCs w:val="13"/>
              </w:rPr>
            </w:pPr>
            <w:r w:rsidRPr="00404ED7">
              <w:rPr>
                <w:sz w:val="13"/>
                <w:szCs w:val="13"/>
              </w:rPr>
              <w:t>0</w:t>
            </w:r>
            <w:r>
              <w:rPr>
                <w:sz w:val="13"/>
                <w:szCs w:val="13"/>
              </w:rPr>
              <w:t>,00</w:t>
            </w:r>
          </w:p>
        </w:tc>
        <w:tc>
          <w:tcPr>
            <w:tcW w:w="181" w:type="pct"/>
            <w:vAlign w:val="center"/>
          </w:tcPr>
          <w:p w14:paraId="46C1ADB4" w14:textId="77777777" w:rsidR="00312442" w:rsidRPr="0026175D" w:rsidRDefault="00312442" w:rsidP="00704518">
            <w:pPr>
              <w:jc w:val="center"/>
              <w:rPr>
                <w:sz w:val="13"/>
                <w:szCs w:val="13"/>
              </w:rPr>
            </w:pPr>
            <w:r>
              <w:rPr>
                <w:sz w:val="13"/>
                <w:szCs w:val="13"/>
              </w:rPr>
              <w:t>0,00</w:t>
            </w:r>
          </w:p>
        </w:tc>
        <w:tc>
          <w:tcPr>
            <w:tcW w:w="127" w:type="pct"/>
            <w:vAlign w:val="center"/>
          </w:tcPr>
          <w:p w14:paraId="0F31BD77" w14:textId="77777777" w:rsidR="00312442" w:rsidRPr="0026175D" w:rsidRDefault="00312442" w:rsidP="00704518">
            <w:pPr>
              <w:jc w:val="center"/>
              <w:rPr>
                <w:sz w:val="13"/>
                <w:szCs w:val="13"/>
              </w:rPr>
            </w:pPr>
            <w:r>
              <w:rPr>
                <w:sz w:val="13"/>
                <w:szCs w:val="13"/>
              </w:rPr>
              <w:t>0,00</w:t>
            </w:r>
          </w:p>
        </w:tc>
      </w:tr>
      <w:tr w:rsidR="00312442" w:rsidRPr="009E2E84" w14:paraId="298D22F6" w14:textId="77777777" w:rsidTr="00704518">
        <w:trPr>
          <w:trHeight w:val="225"/>
        </w:trPr>
        <w:tc>
          <w:tcPr>
            <w:tcW w:w="2654" w:type="pct"/>
            <w:gridSpan w:val="10"/>
            <w:shd w:val="clear" w:color="auto" w:fill="auto"/>
            <w:vAlign w:val="center"/>
            <w:hideMark/>
          </w:tcPr>
          <w:p w14:paraId="2A44790D" w14:textId="77777777" w:rsidR="00312442" w:rsidRPr="0026175D" w:rsidRDefault="00312442" w:rsidP="00704518">
            <w:pPr>
              <w:rPr>
                <w:sz w:val="13"/>
                <w:szCs w:val="13"/>
              </w:rPr>
            </w:pPr>
            <w:r w:rsidRPr="0026175D">
              <w:rPr>
                <w:sz w:val="13"/>
                <w:szCs w:val="13"/>
              </w:rPr>
              <w:t>ИТОГО по программе</w:t>
            </w:r>
          </w:p>
        </w:tc>
        <w:tc>
          <w:tcPr>
            <w:tcW w:w="186" w:type="pct"/>
            <w:tcBorders>
              <w:top w:val="single" w:sz="4" w:space="0" w:color="auto"/>
              <w:left w:val="nil"/>
              <w:bottom w:val="single" w:sz="4" w:space="0" w:color="auto"/>
              <w:right w:val="single" w:sz="4" w:space="0" w:color="auto"/>
            </w:tcBorders>
            <w:shd w:val="clear" w:color="auto" w:fill="auto"/>
            <w:vAlign w:val="center"/>
          </w:tcPr>
          <w:p w14:paraId="1FE4BF65" w14:textId="77777777" w:rsidR="00312442" w:rsidRPr="000E06FC" w:rsidRDefault="00312442" w:rsidP="00704518">
            <w:pPr>
              <w:jc w:val="center"/>
              <w:rPr>
                <w:bCs/>
                <w:color w:val="000000"/>
                <w:sz w:val="13"/>
                <w:szCs w:val="13"/>
              </w:rPr>
            </w:pPr>
            <w:r w:rsidRPr="000E06FC">
              <w:rPr>
                <w:bCs/>
                <w:color w:val="000000"/>
                <w:sz w:val="13"/>
                <w:szCs w:val="13"/>
              </w:rPr>
              <w:t>94890,82</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258F3DBD" w14:textId="77777777" w:rsidR="00312442" w:rsidRPr="000E06FC" w:rsidRDefault="00312442" w:rsidP="00704518">
            <w:pPr>
              <w:jc w:val="center"/>
              <w:rPr>
                <w:color w:val="000000"/>
                <w:sz w:val="13"/>
                <w:szCs w:val="13"/>
              </w:rPr>
            </w:pPr>
            <w:r w:rsidRPr="000E06FC">
              <w:rPr>
                <w:color w:val="000000"/>
                <w:sz w:val="13"/>
                <w:szCs w:val="13"/>
              </w:rPr>
              <w:t>0</w:t>
            </w:r>
            <w:r>
              <w:rPr>
                <w:color w:val="000000"/>
                <w:sz w:val="13"/>
                <w:szCs w:val="13"/>
              </w:rPr>
              <w:t>,00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03405068" w14:textId="77777777" w:rsidR="00312442" w:rsidRPr="000E06FC" w:rsidRDefault="00312442" w:rsidP="00704518">
            <w:pPr>
              <w:jc w:val="center"/>
              <w:rPr>
                <w:bCs/>
                <w:color w:val="000000"/>
                <w:sz w:val="13"/>
                <w:szCs w:val="13"/>
              </w:rPr>
            </w:pPr>
            <w:r>
              <w:rPr>
                <w:bCs/>
                <w:color w:val="000000"/>
                <w:sz w:val="13"/>
                <w:szCs w:val="13"/>
              </w:rPr>
              <w:t>7900,0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555969F7" w14:textId="77777777" w:rsidR="00312442" w:rsidRPr="000E06FC" w:rsidRDefault="00312442" w:rsidP="00704518">
            <w:pPr>
              <w:jc w:val="center"/>
              <w:rPr>
                <w:bCs/>
                <w:color w:val="000000"/>
                <w:sz w:val="13"/>
                <w:szCs w:val="13"/>
              </w:rPr>
            </w:pPr>
            <w:r>
              <w:rPr>
                <w:bCs/>
                <w:color w:val="000000"/>
                <w:sz w:val="13"/>
                <w:szCs w:val="13"/>
              </w:rPr>
              <w:t>8216,0</w:t>
            </w:r>
          </w:p>
        </w:tc>
        <w:tc>
          <w:tcPr>
            <w:tcW w:w="181" w:type="pct"/>
            <w:tcBorders>
              <w:top w:val="single" w:sz="4" w:space="0" w:color="auto"/>
              <w:left w:val="single" w:sz="4" w:space="0" w:color="auto"/>
              <w:bottom w:val="single" w:sz="4" w:space="0" w:color="auto"/>
              <w:right w:val="nil"/>
            </w:tcBorders>
            <w:shd w:val="clear" w:color="auto" w:fill="auto"/>
            <w:vAlign w:val="center"/>
          </w:tcPr>
          <w:p w14:paraId="62430DCF" w14:textId="77777777" w:rsidR="00312442" w:rsidRPr="000E06FC" w:rsidRDefault="00312442" w:rsidP="00704518">
            <w:pPr>
              <w:jc w:val="center"/>
              <w:rPr>
                <w:bCs/>
                <w:color w:val="000000"/>
                <w:sz w:val="13"/>
                <w:szCs w:val="13"/>
              </w:rPr>
            </w:pPr>
            <w:r w:rsidRPr="000E06FC">
              <w:rPr>
                <w:bCs/>
                <w:color w:val="000000"/>
                <w:sz w:val="13"/>
                <w:szCs w:val="13"/>
              </w:rPr>
              <w:t>8539,90</w:t>
            </w:r>
          </w:p>
        </w:tc>
        <w:tc>
          <w:tcPr>
            <w:tcW w:w="181" w:type="pct"/>
            <w:vAlign w:val="center"/>
          </w:tcPr>
          <w:p w14:paraId="4175B051" w14:textId="77777777" w:rsidR="00312442" w:rsidRPr="000E06FC" w:rsidRDefault="00312442" w:rsidP="00704518">
            <w:pPr>
              <w:jc w:val="center"/>
              <w:rPr>
                <w:bCs/>
                <w:color w:val="000000"/>
                <w:sz w:val="13"/>
                <w:szCs w:val="13"/>
              </w:rPr>
            </w:pPr>
            <w:r w:rsidRPr="000E06FC">
              <w:rPr>
                <w:bCs/>
                <w:color w:val="000000"/>
                <w:sz w:val="13"/>
                <w:szCs w:val="13"/>
              </w:rPr>
              <w:t>8871,70</w:t>
            </w:r>
          </w:p>
        </w:tc>
        <w:tc>
          <w:tcPr>
            <w:tcW w:w="153" w:type="pct"/>
            <w:vAlign w:val="center"/>
          </w:tcPr>
          <w:p w14:paraId="5AF9DF67" w14:textId="77777777" w:rsidR="00312442" w:rsidRPr="000E06FC" w:rsidRDefault="00312442" w:rsidP="00704518">
            <w:pPr>
              <w:jc w:val="center"/>
              <w:rPr>
                <w:bCs/>
                <w:color w:val="000000"/>
                <w:sz w:val="13"/>
                <w:szCs w:val="13"/>
              </w:rPr>
            </w:pPr>
            <w:r w:rsidRPr="000E06FC">
              <w:rPr>
                <w:bCs/>
                <w:color w:val="000000"/>
                <w:sz w:val="13"/>
                <w:szCs w:val="13"/>
              </w:rPr>
              <w:t>91</w:t>
            </w:r>
            <w:r>
              <w:rPr>
                <w:bCs/>
                <w:color w:val="000000"/>
                <w:sz w:val="13"/>
                <w:szCs w:val="13"/>
              </w:rPr>
              <w:t>27,2</w:t>
            </w:r>
          </w:p>
        </w:tc>
        <w:tc>
          <w:tcPr>
            <w:tcW w:w="153" w:type="pct"/>
            <w:vAlign w:val="center"/>
          </w:tcPr>
          <w:p w14:paraId="3EFC534D" w14:textId="77777777" w:rsidR="00312442" w:rsidRPr="000E06FC" w:rsidRDefault="00312442" w:rsidP="00704518">
            <w:pPr>
              <w:jc w:val="center"/>
              <w:rPr>
                <w:bCs/>
                <w:color w:val="000000"/>
                <w:sz w:val="13"/>
                <w:szCs w:val="13"/>
              </w:rPr>
            </w:pPr>
            <w:r w:rsidRPr="000E06FC">
              <w:rPr>
                <w:bCs/>
                <w:color w:val="000000"/>
                <w:sz w:val="13"/>
                <w:szCs w:val="13"/>
              </w:rPr>
              <w:t>97</w:t>
            </w:r>
            <w:r>
              <w:rPr>
                <w:bCs/>
                <w:color w:val="000000"/>
                <w:sz w:val="13"/>
                <w:szCs w:val="13"/>
              </w:rPr>
              <w:t>47,8</w:t>
            </w:r>
          </w:p>
        </w:tc>
        <w:tc>
          <w:tcPr>
            <w:tcW w:w="155" w:type="pct"/>
            <w:vAlign w:val="center"/>
          </w:tcPr>
          <w:p w14:paraId="7114857D" w14:textId="77777777" w:rsidR="00312442" w:rsidRPr="000E06FC" w:rsidRDefault="00312442" w:rsidP="00704518">
            <w:pPr>
              <w:jc w:val="center"/>
              <w:rPr>
                <w:bCs/>
                <w:color w:val="000000"/>
                <w:sz w:val="13"/>
                <w:szCs w:val="13"/>
              </w:rPr>
            </w:pPr>
            <w:r w:rsidRPr="000E06FC">
              <w:rPr>
                <w:bCs/>
                <w:color w:val="000000"/>
                <w:sz w:val="13"/>
                <w:szCs w:val="13"/>
              </w:rPr>
              <w:t>100</w:t>
            </w:r>
            <w:r>
              <w:rPr>
                <w:bCs/>
                <w:color w:val="000000"/>
                <w:sz w:val="13"/>
                <w:szCs w:val="13"/>
              </w:rPr>
              <w:t>48,4</w:t>
            </w:r>
          </w:p>
        </w:tc>
        <w:tc>
          <w:tcPr>
            <w:tcW w:w="172" w:type="pct"/>
            <w:vAlign w:val="center"/>
          </w:tcPr>
          <w:p w14:paraId="3B52086B" w14:textId="77777777" w:rsidR="00312442" w:rsidRPr="000E06FC" w:rsidRDefault="00312442" w:rsidP="00704518">
            <w:pPr>
              <w:jc w:val="center"/>
              <w:rPr>
                <w:bCs/>
                <w:color w:val="000000"/>
                <w:sz w:val="13"/>
                <w:szCs w:val="13"/>
              </w:rPr>
            </w:pPr>
            <w:r>
              <w:rPr>
                <w:bCs/>
                <w:color w:val="000000"/>
                <w:sz w:val="13"/>
                <w:szCs w:val="13"/>
              </w:rPr>
              <w:t>10750,2</w:t>
            </w:r>
          </w:p>
        </w:tc>
        <w:tc>
          <w:tcPr>
            <w:tcW w:w="155" w:type="pct"/>
            <w:vAlign w:val="center"/>
          </w:tcPr>
          <w:p w14:paraId="5519BC06" w14:textId="77777777" w:rsidR="00312442" w:rsidRPr="000E06FC" w:rsidRDefault="00312442" w:rsidP="00704518">
            <w:pPr>
              <w:jc w:val="center"/>
              <w:rPr>
                <w:bCs/>
                <w:color w:val="000000"/>
                <w:sz w:val="13"/>
                <w:szCs w:val="13"/>
              </w:rPr>
            </w:pPr>
            <w:r w:rsidRPr="000E06FC">
              <w:rPr>
                <w:bCs/>
                <w:color w:val="000000"/>
                <w:sz w:val="13"/>
                <w:szCs w:val="13"/>
              </w:rPr>
              <w:t>10896,0</w:t>
            </w:r>
          </w:p>
        </w:tc>
        <w:tc>
          <w:tcPr>
            <w:tcW w:w="224" w:type="pct"/>
            <w:vAlign w:val="center"/>
          </w:tcPr>
          <w:p w14:paraId="574F1323" w14:textId="77777777" w:rsidR="00312442" w:rsidRPr="000E06FC" w:rsidRDefault="00312442" w:rsidP="00704518">
            <w:pPr>
              <w:jc w:val="center"/>
              <w:rPr>
                <w:bCs/>
                <w:color w:val="000000"/>
                <w:sz w:val="13"/>
                <w:szCs w:val="13"/>
              </w:rPr>
            </w:pPr>
            <w:r w:rsidRPr="000E06FC">
              <w:rPr>
                <w:bCs/>
                <w:color w:val="000000"/>
                <w:sz w:val="13"/>
                <w:szCs w:val="13"/>
              </w:rPr>
              <w:t>10793,62</w:t>
            </w:r>
          </w:p>
        </w:tc>
        <w:tc>
          <w:tcPr>
            <w:tcW w:w="181" w:type="pct"/>
            <w:vAlign w:val="center"/>
          </w:tcPr>
          <w:p w14:paraId="0F9E0135" w14:textId="77777777" w:rsidR="00312442" w:rsidRPr="0026175D" w:rsidRDefault="00312442" w:rsidP="00704518">
            <w:pPr>
              <w:jc w:val="center"/>
              <w:rPr>
                <w:sz w:val="13"/>
                <w:szCs w:val="13"/>
              </w:rPr>
            </w:pPr>
            <w:r>
              <w:rPr>
                <w:sz w:val="13"/>
                <w:szCs w:val="13"/>
              </w:rPr>
              <w:t>0,00</w:t>
            </w:r>
          </w:p>
        </w:tc>
        <w:tc>
          <w:tcPr>
            <w:tcW w:w="127" w:type="pct"/>
            <w:vAlign w:val="center"/>
          </w:tcPr>
          <w:p w14:paraId="3BA0F96A" w14:textId="77777777" w:rsidR="00312442" w:rsidRPr="0026175D" w:rsidRDefault="00312442" w:rsidP="00704518">
            <w:pPr>
              <w:jc w:val="center"/>
              <w:rPr>
                <w:sz w:val="13"/>
                <w:szCs w:val="13"/>
              </w:rPr>
            </w:pPr>
            <w:r>
              <w:rPr>
                <w:sz w:val="13"/>
                <w:szCs w:val="13"/>
              </w:rPr>
              <w:t>0,00</w:t>
            </w:r>
          </w:p>
        </w:tc>
      </w:tr>
    </w:tbl>
    <w:p w14:paraId="26830DD6" w14:textId="77777777" w:rsidR="00312442" w:rsidRDefault="00312442" w:rsidP="00312442">
      <w:pPr>
        <w:sectPr w:rsidR="00312442" w:rsidSect="00704518">
          <w:pgSz w:w="16838" w:h="11906" w:orient="landscape"/>
          <w:pgMar w:top="1418" w:right="567" w:bottom="1559" w:left="567" w:header="709" w:footer="709" w:gutter="0"/>
          <w:cols w:space="708"/>
          <w:titlePg/>
          <w:docGrid w:linePitch="360"/>
        </w:sectPr>
      </w:pPr>
    </w:p>
    <w:p w14:paraId="4BA39B77" w14:textId="3CBCC0E2" w:rsidR="00312442" w:rsidRPr="001828C5" w:rsidRDefault="00312442" w:rsidP="00312442">
      <w:pPr>
        <w:tabs>
          <w:tab w:val="left" w:pos="5580"/>
          <w:tab w:val="left" w:pos="9498"/>
        </w:tabs>
        <w:ind w:left="-961" w:right="-569" w:firstLine="5356"/>
      </w:pPr>
      <w:r w:rsidRPr="001828C5">
        <w:t xml:space="preserve">Приложение № </w:t>
      </w:r>
      <w:r>
        <w:t>2</w:t>
      </w:r>
      <w:r w:rsidRPr="001828C5">
        <w:t xml:space="preserve"> к </w:t>
      </w:r>
      <w:r>
        <w:t>протоколу</w:t>
      </w:r>
      <w:r w:rsidRPr="001828C5">
        <w:t xml:space="preserve"> № 8</w:t>
      </w:r>
      <w:r>
        <w:t>6</w:t>
      </w:r>
    </w:p>
    <w:p w14:paraId="5E9003D6" w14:textId="77777777" w:rsidR="00312442" w:rsidRPr="001828C5" w:rsidRDefault="00312442" w:rsidP="00312442">
      <w:pPr>
        <w:tabs>
          <w:tab w:val="left" w:pos="5580"/>
          <w:tab w:val="left" w:pos="9498"/>
        </w:tabs>
        <w:ind w:left="-961" w:right="-569" w:firstLine="5356"/>
      </w:pPr>
      <w:r w:rsidRPr="001828C5">
        <w:t>заседания правления Региональной</w:t>
      </w:r>
    </w:p>
    <w:p w14:paraId="55F02040" w14:textId="77777777" w:rsidR="00312442" w:rsidRPr="001828C5" w:rsidRDefault="00312442" w:rsidP="00312442">
      <w:pPr>
        <w:tabs>
          <w:tab w:val="left" w:pos="5580"/>
          <w:tab w:val="left" w:pos="9498"/>
        </w:tabs>
        <w:ind w:left="-961" w:right="-569" w:firstLine="5356"/>
      </w:pPr>
      <w:r w:rsidRPr="001828C5">
        <w:t>энергетической комиссии</w:t>
      </w:r>
    </w:p>
    <w:p w14:paraId="78122C96" w14:textId="77777777" w:rsidR="00312442" w:rsidRDefault="00312442" w:rsidP="00312442">
      <w:pPr>
        <w:tabs>
          <w:tab w:val="left" w:pos="5580"/>
          <w:tab w:val="left" w:pos="9498"/>
        </w:tabs>
        <w:ind w:left="-961" w:right="-569" w:firstLine="5356"/>
      </w:pPr>
      <w:r w:rsidRPr="001828C5">
        <w:t xml:space="preserve">Кузбасса от </w:t>
      </w:r>
      <w:r>
        <w:t>17</w:t>
      </w:r>
      <w:r w:rsidRPr="001828C5">
        <w:t>.12.2021</w:t>
      </w:r>
    </w:p>
    <w:p w14:paraId="32620C48" w14:textId="77777777" w:rsidR="00312442" w:rsidRDefault="00312442" w:rsidP="00312442"/>
    <w:p w14:paraId="767DFF78" w14:textId="77777777" w:rsidR="00312442" w:rsidRDefault="00312442" w:rsidP="00312442"/>
    <w:p w14:paraId="5ABE8C36" w14:textId="77777777" w:rsidR="00312442" w:rsidRDefault="00312442" w:rsidP="00312442"/>
    <w:p w14:paraId="5B15E9ED" w14:textId="77777777" w:rsidR="00312442" w:rsidRDefault="00312442" w:rsidP="00312442">
      <w:pPr>
        <w:autoSpaceDE w:val="0"/>
        <w:autoSpaceDN w:val="0"/>
        <w:adjustRightInd w:val="0"/>
        <w:jc w:val="center"/>
        <w:rPr>
          <w:b/>
          <w:color w:val="000000"/>
          <w:sz w:val="28"/>
          <w:szCs w:val="28"/>
        </w:rPr>
      </w:pPr>
      <w:r w:rsidRPr="00556715">
        <w:rPr>
          <w:b/>
          <w:color w:val="000000"/>
          <w:sz w:val="28"/>
          <w:szCs w:val="28"/>
        </w:rPr>
        <w:t xml:space="preserve">Паспорт инвестиционной программы в сфере </w:t>
      </w:r>
      <w:r>
        <w:rPr>
          <w:b/>
          <w:color w:val="000000"/>
          <w:sz w:val="28"/>
          <w:szCs w:val="28"/>
        </w:rPr>
        <w:t>т</w:t>
      </w:r>
      <w:r w:rsidRPr="00556715">
        <w:rPr>
          <w:b/>
          <w:color w:val="000000"/>
          <w:sz w:val="28"/>
          <w:szCs w:val="28"/>
        </w:rPr>
        <w:t>еплоснабжения</w:t>
      </w:r>
      <w:r>
        <w:rPr>
          <w:b/>
          <w:color w:val="000000"/>
          <w:sz w:val="28"/>
          <w:szCs w:val="28"/>
        </w:rPr>
        <w:t xml:space="preserve"> </w:t>
      </w:r>
      <w:r>
        <w:rPr>
          <w:b/>
          <w:color w:val="000000"/>
          <w:sz w:val="28"/>
          <w:szCs w:val="28"/>
        </w:rPr>
        <w:br/>
        <w:t xml:space="preserve">ООО «Енисей» в части передачи тепловой энергии </w:t>
      </w:r>
    </w:p>
    <w:p w14:paraId="72BC2207" w14:textId="77777777" w:rsidR="00312442" w:rsidRDefault="00312442" w:rsidP="00312442">
      <w:pPr>
        <w:autoSpaceDE w:val="0"/>
        <w:autoSpaceDN w:val="0"/>
        <w:adjustRightInd w:val="0"/>
        <w:jc w:val="center"/>
        <w:rPr>
          <w:b/>
          <w:color w:val="000000"/>
          <w:sz w:val="28"/>
          <w:szCs w:val="28"/>
        </w:rPr>
      </w:pPr>
      <w:r>
        <w:rPr>
          <w:b/>
          <w:color w:val="000000"/>
          <w:sz w:val="28"/>
          <w:szCs w:val="28"/>
        </w:rPr>
        <w:t>на 2021 - 2030 годы</w:t>
      </w:r>
    </w:p>
    <w:p w14:paraId="36726D31" w14:textId="77777777" w:rsidR="00312442" w:rsidRDefault="00312442" w:rsidP="00312442">
      <w:pPr>
        <w:autoSpaceDE w:val="0"/>
        <w:autoSpaceDN w:val="0"/>
        <w:adjustRightInd w:val="0"/>
        <w:jc w:val="center"/>
        <w:rPr>
          <w:b/>
          <w:color w:val="000000"/>
          <w:sz w:val="28"/>
          <w:szCs w:val="28"/>
        </w:rPr>
      </w:pPr>
    </w:p>
    <w:p w14:paraId="5ED3B403" w14:textId="77777777" w:rsidR="00312442" w:rsidRDefault="00312442" w:rsidP="00312442">
      <w:pPr>
        <w:autoSpaceDE w:val="0"/>
        <w:autoSpaceDN w:val="0"/>
        <w:adjustRightInd w:val="0"/>
        <w:jc w:val="center"/>
        <w:rPr>
          <w:b/>
          <w:color w:val="000000"/>
          <w:sz w:val="28"/>
          <w:szCs w:val="28"/>
        </w:rPr>
      </w:pPr>
    </w:p>
    <w:tbl>
      <w:tblPr>
        <w:tblOverlap w:val="never"/>
        <w:tblW w:w="5000" w:type="pct"/>
        <w:tblCellMar>
          <w:left w:w="10" w:type="dxa"/>
          <w:right w:w="10" w:type="dxa"/>
        </w:tblCellMar>
        <w:tblLook w:val="04A0" w:firstRow="1" w:lastRow="0" w:firstColumn="1" w:lastColumn="0" w:noHBand="0" w:noVBand="1"/>
      </w:tblPr>
      <w:tblGrid>
        <w:gridCol w:w="4724"/>
        <w:gridCol w:w="4620"/>
      </w:tblGrid>
      <w:tr w:rsidR="00312442" w:rsidRPr="004A3910" w14:paraId="77C5B3A4" w14:textId="77777777" w:rsidTr="00704518">
        <w:trPr>
          <w:trHeight w:val="266"/>
        </w:trPr>
        <w:tc>
          <w:tcPr>
            <w:tcW w:w="2528" w:type="pct"/>
            <w:tcBorders>
              <w:top w:val="single" w:sz="4" w:space="0" w:color="auto"/>
              <w:left w:val="single" w:sz="4" w:space="0" w:color="auto"/>
            </w:tcBorders>
            <w:shd w:val="clear" w:color="auto" w:fill="FFFFFF"/>
            <w:vAlign w:val="center"/>
          </w:tcPr>
          <w:p w14:paraId="7AADAE4E" w14:textId="77777777" w:rsidR="00312442" w:rsidRPr="0036422E" w:rsidRDefault="00312442" w:rsidP="00704518">
            <w:pPr>
              <w:pStyle w:val="24"/>
              <w:shd w:val="clear" w:color="auto" w:fill="auto"/>
              <w:spacing w:line="230" w:lineRule="exact"/>
              <w:jc w:val="center"/>
              <w:rPr>
                <w:sz w:val="24"/>
                <w:szCs w:val="24"/>
              </w:rPr>
            </w:pPr>
            <w:r w:rsidRPr="0036422E">
              <w:rPr>
                <w:rStyle w:val="10pt"/>
                <w:rFonts w:eastAsiaTheme="minorHAnsi"/>
                <w:sz w:val="24"/>
                <w:szCs w:val="24"/>
              </w:rPr>
              <w:t>Наименование организации, в отношении которой разрабатывается инвестиционная программа в сфере теплоснабжения</w:t>
            </w:r>
          </w:p>
        </w:tc>
        <w:tc>
          <w:tcPr>
            <w:tcW w:w="2472" w:type="pct"/>
            <w:tcBorders>
              <w:top w:val="single" w:sz="4" w:space="0" w:color="auto"/>
              <w:left w:val="single" w:sz="4" w:space="0" w:color="auto"/>
              <w:bottom w:val="single" w:sz="4" w:space="0" w:color="auto"/>
              <w:right w:val="single" w:sz="4" w:space="0" w:color="auto"/>
            </w:tcBorders>
            <w:shd w:val="clear" w:color="auto" w:fill="FFFFFF"/>
            <w:vAlign w:val="center"/>
          </w:tcPr>
          <w:p w14:paraId="7404D0A8" w14:textId="77777777" w:rsidR="00312442" w:rsidRPr="00804BB8" w:rsidRDefault="00312442" w:rsidP="00704518">
            <w:pPr>
              <w:jc w:val="center"/>
            </w:pPr>
            <w:r w:rsidRPr="00150478">
              <w:rPr>
                <w:rFonts w:eastAsia="Calibri"/>
                <w:lang w:eastAsia="en-US"/>
              </w:rPr>
              <w:t>Общество с ограниченной ответственностью «Енисей»</w:t>
            </w:r>
          </w:p>
        </w:tc>
      </w:tr>
      <w:tr w:rsidR="00312442" w14:paraId="163E52FE" w14:textId="77777777" w:rsidTr="00704518">
        <w:trPr>
          <w:trHeight w:val="699"/>
        </w:trPr>
        <w:tc>
          <w:tcPr>
            <w:tcW w:w="2528" w:type="pct"/>
            <w:tcBorders>
              <w:top w:val="single" w:sz="4" w:space="0" w:color="auto"/>
              <w:left w:val="single" w:sz="4" w:space="0" w:color="auto"/>
            </w:tcBorders>
            <w:shd w:val="clear" w:color="auto" w:fill="FFFFFF"/>
            <w:vAlign w:val="center"/>
          </w:tcPr>
          <w:p w14:paraId="76898918" w14:textId="77777777" w:rsidR="00312442" w:rsidRPr="00877612" w:rsidRDefault="00312442" w:rsidP="00704518">
            <w:pPr>
              <w:pStyle w:val="24"/>
              <w:shd w:val="clear" w:color="auto" w:fill="auto"/>
              <w:spacing w:line="200" w:lineRule="exact"/>
              <w:jc w:val="center"/>
              <w:rPr>
                <w:sz w:val="24"/>
                <w:szCs w:val="24"/>
              </w:rPr>
            </w:pPr>
            <w:r w:rsidRPr="00877612">
              <w:rPr>
                <w:rStyle w:val="10pt"/>
                <w:rFonts w:eastAsiaTheme="minorHAnsi"/>
                <w:sz w:val="24"/>
                <w:szCs w:val="24"/>
              </w:rPr>
              <w:t>Местонахождение регулируемой организации</w:t>
            </w:r>
          </w:p>
        </w:tc>
        <w:tc>
          <w:tcPr>
            <w:tcW w:w="2472" w:type="pct"/>
            <w:tcBorders>
              <w:top w:val="nil"/>
              <w:left w:val="single" w:sz="4" w:space="0" w:color="auto"/>
              <w:bottom w:val="single" w:sz="4" w:space="0" w:color="auto"/>
              <w:right w:val="single" w:sz="4" w:space="0" w:color="auto"/>
            </w:tcBorders>
            <w:shd w:val="clear" w:color="auto" w:fill="auto"/>
            <w:vAlign w:val="center"/>
          </w:tcPr>
          <w:p w14:paraId="155D5AED" w14:textId="77777777" w:rsidR="00312442" w:rsidRDefault="00312442" w:rsidP="00704518">
            <w:pPr>
              <w:jc w:val="center"/>
              <w:rPr>
                <w:rFonts w:eastAsia="Calibri"/>
                <w:lang w:eastAsia="en-US"/>
              </w:rPr>
            </w:pPr>
            <w:r w:rsidRPr="00D67523">
              <w:rPr>
                <w:rFonts w:eastAsia="Calibri"/>
                <w:lang w:eastAsia="en-US"/>
              </w:rPr>
              <w:t>Юридический адрес:</w:t>
            </w:r>
            <w:r>
              <w:rPr>
                <w:rFonts w:eastAsia="Calibri"/>
                <w:lang w:eastAsia="en-US"/>
              </w:rPr>
              <w:t xml:space="preserve"> </w:t>
            </w:r>
            <w:r w:rsidRPr="005D4EBE">
              <w:rPr>
                <w:rFonts w:eastAsia="Calibri"/>
                <w:lang w:eastAsia="en-US"/>
              </w:rPr>
              <w:t>6</w:t>
            </w:r>
            <w:r>
              <w:rPr>
                <w:rFonts w:eastAsia="Calibri"/>
                <w:lang w:eastAsia="en-US"/>
              </w:rPr>
              <w:t>59321,</w:t>
            </w:r>
            <w:r w:rsidRPr="005D4EBE">
              <w:rPr>
                <w:rFonts w:eastAsia="Calibri"/>
                <w:lang w:eastAsia="en-US"/>
              </w:rPr>
              <w:t xml:space="preserve"> </w:t>
            </w:r>
            <w:r>
              <w:rPr>
                <w:rFonts w:eastAsia="Calibri"/>
                <w:lang w:eastAsia="en-US"/>
              </w:rPr>
              <w:t>Алтайский край, Бийск город, Советская улица, дом 189/3, квартира 42</w:t>
            </w:r>
          </w:p>
          <w:p w14:paraId="3975FDA8" w14:textId="77777777" w:rsidR="00312442" w:rsidRPr="005D4EBE" w:rsidRDefault="00312442" w:rsidP="00704518">
            <w:pPr>
              <w:jc w:val="center"/>
              <w:rPr>
                <w:rFonts w:eastAsia="Calibri"/>
                <w:lang w:eastAsia="en-US"/>
              </w:rPr>
            </w:pPr>
            <w:r w:rsidRPr="00D67523">
              <w:rPr>
                <w:rFonts w:eastAsia="Calibri"/>
                <w:lang w:eastAsia="en-US"/>
              </w:rPr>
              <w:t>Почтовый адрес:</w:t>
            </w:r>
            <w:r>
              <w:rPr>
                <w:rFonts w:eastAsia="Calibri"/>
                <w:lang w:eastAsia="en-US"/>
              </w:rPr>
              <w:t xml:space="preserve"> </w:t>
            </w:r>
            <w:r w:rsidRPr="005D4EBE">
              <w:rPr>
                <w:rFonts w:eastAsia="Calibri"/>
                <w:lang w:eastAsia="en-US"/>
              </w:rPr>
              <w:t>652238, Кемеровская обл., Тисульский район, п.г.т. Белогорск,</w:t>
            </w:r>
          </w:p>
          <w:p w14:paraId="7E90DB69" w14:textId="77777777" w:rsidR="00312442" w:rsidRPr="00804BB8" w:rsidRDefault="00312442" w:rsidP="00704518">
            <w:pPr>
              <w:jc w:val="center"/>
            </w:pPr>
            <w:r w:rsidRPr="005D4EBE">
              <w:rPr>
                <w:rFonts w:eastAsia="Calibri"/>
                <w:lang w:eastAsia="en-US"/>
              </w:rPr>
              <w:t>ул.</w:t>
            </w:r>
            <w:r>
              <w:rPr>
                <w:rFonts w:eastAsia="Calibri"/>
                <w:lang w:eastAsia="en-US"/>
              </w:rPr>
              <w:t xml:space="preserve"> </w:t>
            </w:r>
            <w:r w:rsidRPr="005D4EBE">
              <w:rPr>
                <w:rFonts w:eastAsia="Calibri"/>
                <w:lang w:eastAsia="en-US"/>
              </w:rPr>
              <w:t>Лесная, д. 1 «Б»</w:t>
            </w:r>
          </w:p>
        </w:tc>
      </w:tr>
      <w:tr w:rsidR="00312442" w14:paraId="754B9AE9" w14:textId="77777777" w:rsidTr="00704518">
        <w:trPr>
          <w:trHeight w:val="400"/>
        </w:trPr>
        <w:tc>
          <w:tcPr>
            <w:tcW w:w="2528" w:type="pct"/>
            <w:tcBorders>
              <w:top w:val="single" w:sz="4" w:space="0" w:color="auto"/>
              <w:left w:val="single" w:sz="4" w:space="0" w:color="auto"/>
            </w:tcBorders>
            <w:shd w:val="clear" w:color="auto" w:fill="FFFFFF"/>
            <w:vAlign w:val="center"/>
          </w:tcPr>
          <w:p w14:paraId="700299E3" w14:textId="77777777" w:rsidR="00312442" w:rsidRPr="00877612" w:rsidRDefault="00312442" w:rsidP="00704518">
            <w:pPr>
              <w:pStyle w:val="24"/>
              <w:shd w:val="clear" w:color="auto" w:fill="auto"/>
              <w:spacing w:line="200" w:lineRule="exact"/>
              <w:jc w:val="center"/>
              <w:rPr>
                <w:sz w:val="24"/>
                <w:szCs w:val="24"/>
              </w:rPr>
            </w:pPr>
            <w:r w:rsidRPr="00877612">
              <w:rPr>
                <w:rStyle w:val="10pt"/>
                <w:rFonts w:eastAsiaTheme="minorHAnsi"/>
                <w:sz w:val="24"/>
                <w:szCs w:val="24"/>
              </w:rPr>
              <w:t>Сроки реализации инвестиционной программы</w:t>
            </w:r>
          </w:p>
        </w:tc>
        <w:tc>
          <w:tcPr>
            <w:tcW w:w="2472" w:type="pct"/>
            <w:tcBorders>
              <w:top w:val="nil"/>
              <w:left w:val="single" w:sz="4" w:space="0" w:color="auto"/>
              <w:bottom w:val="single" w:sz="4" w:space="0" w:color="auto"/>
              <w:right w:val="single" w:sz="4" w:space="0" w:color="auto"/>
            </w:tcBorders>
            <w:shd w:val="clear" w:color="auto" w:fill="auto"/>
            <w:vAlign w:val="center"/>
          </w:tcPr>
          <w:p w14:paraId="2ED67B79" w14:textId="77777777" w:rsidR="00312442" w:rsidRPr="00804BB8" w:rsidRDefault="00312442" w:rsidP="00704518">
            <w:pPr>
              <w:jc w:val="center"/>
            </w:pPr>
            <w:r>
              <w:rPr>
                <w:rFonts w:eastAsia="Calibri"/>
                <w:lang w:eastAsia="en-US"/>
              </w:rPr>
              <w:t>2021-2030 годы</w:t>
            </w:r>
          </w:p>
        </w:tc>
      </w:tr>
      <w:tr w:rsidR="00312442" w14:paraId="590E466A" w14:textId="77777777" w:rsidTr="00704518">
        <w:trPr>
          <w:trHeight w:val="110"/>
        </w:trPr>
        <w:tc>
          <w:tcPr>
            <w:tcW w:w="2528" w:type="pct"/>
            <w:tcBorders>
              <w:top w:val="single" w:sz="4" w:space="0" w:color="auto"/>
              <w:left w:val="single" w:sz="4" w:space="0" w:color="auto"/>
            </w:tcBorders>
            <w:shd w:val="clear" w:color="auto" w:fill="FFFFFF"/>
            <w:vAlign w:val="center"/>
          </w:tcPr>
          <w:p w14:paraId="7082C132" w14:textId="77777777" w:rsidR="00312442" w:rsidRPr="00877612" w:rsidRDefault="00312442" w:rsidP="00704518">
            <w:pPr>
              <w:pStyle w:val="24"/>
              <w:shd w:val="clear" w:color="auto" w:fill="auto"/>
              <w:spacing w:line="234" w:lineRule="exact"/>
              <w:jc w:val="center"/>
              <w:rPr>
                <w:sz w:val="24"/>
                <w:szCs w:val="24"/>
              </w:rPr>
            </w:pPr>
            <w:r w:rsidRPr="00877612">
              <w:rPr>
                <w:rStyle w:val="10pt"/>
                <w:rFonts w:eastAsiaTheme="minorHAnsi"/>
                <w:sz w:val="24"/>
                <w:szCs w:val="24"/>
              </w:rPr>
              <w:t>Лицо, ответственное за разработку инвестиционной программы</w:t>
            </w:r>
          </w:p>
        </w:tc>
        <w:tc>
          <w:tcPr>
            <w:tcW w:w="2472" w:type="pct"/>
            <w:tcBorders>
              <w:top w:val="nil"/>
              <w:left w:val="single" w:sz="4" w:space="0" w:color="auto"/>
              <w:bottom w:val="single" w:sz="4" w:space="0" w:color="auto"/>
              <w:right w:val="single" w:sz="4" w:space="0" w:color="auto"/>
            </w:tcBorders>
            <w:shd w:val="clear" w:color="auto" w:fill="auto"/>
            <w:vAlign w:val="center"/>
          </w:tcPr>
          <w:p w14:paraId="633A9260" w14:textId="77777777" w:rsidR="00312442" w:rsidRPr="00804BB8" w:rsidRDefault="00312442" w:rsidP="00704518">
            <w:pPr>
              <w:jc w:val="center"/>
            </w:pPr>
            <w:r>
              <w:rPr>
                <w:rFonts w:eastAsia="Calibri"/>
                <w:lang w:eastAsia="en-US"/>
              </w:rPr>
              <w:t>Директор Овсянников Иван Витальевич</w:t>
            </w:r>
          </w:p>
        </w:tc>
      </w:tr>
      <w:tr w:rsidR="00312442" w:rsidRPr="005570E7" w14:paraId="0A57545E" w14:textId="77777777" w:rsidTr="00704518">
        <w:trPr>
          <w:trHeight w:val="626"/>
        </w:trPr>
        <w:tc>
          <w:tcPr>
            <w:tcW w:w="2528" w:type="pct"/>
            <w:tcBorders>
              <w:top w:val="single" w:sz="4" w:space="0" w:color="auto"/>
              <w:left w:val="single" w:sz="4" w:space="0" w:color="auto"/>
            </w:tcBorders>
            <w:shd w:val="clear" w:color="auto" w:fill="FFFFFF"/>
            <w:vAlign w:val="center"/>
          </w:tcPr>
          <w:p w14:paraId="13B02CAC"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Контактная информация лица, ответственного за разработку инвестиционной программы</w:t>
            </w:r>
          </w:p>
        </w:tc>
        <w:tc>
          <w:tcPr>
            <w:tcW w:w="2472" w:type="pct"/>
            <w:tcBorders>
              <w:top w:val="nil"/>
              <w:left w:val="single" w:sz="4" w:space="0" w:color="auto"/>
              <w:bottom w:val="single" w:sz="4" w:space="0" w:color="auto"/>
              <w:right w:val="single" w:sz="4" w:space="0" w:color="auto"/>
            </w:tcBorders>
            <w:shd w:val="clear" w:color="auto" w:fill="auto"/>
            <w:vAlign w:val="center"/>
          </w:tcPr>
          <w:p w14:paraId="68AE85FE" w14:textId="77777777" w:rsidR="00312442" w:rsidRPr="00B05CCB" w:rsidRDefault="00312442" w:rsidP="00704518">
            <w:pPr>
              <w:jc w:val="center"/>
            </w:pPr>
            <w:r w:rsidRPr="00FA67DB">
              <w:rPr>
                <w:rFonts w:eastAsia="Calibri"/>
                <w:lang w:eastAsia="en-US"/>
              </w:rPr>
              <w:t>тел.: 8 (3854)</w:t>
            </w:r>
            <w:r>
              <w:rPr>
                <w:rFonts w:eastAsia="Calibri"/>
                <w:lang w:eastAsia="en-US"/>
              </w:rPr>
              <w:t xml:space="preserve"> </w:t>
            </w:r>
            <w:r w:rsidRPr="00FA67DB">
              <w:rPr>
                <w:rFonts w:eastAsia="Calibri"/>
                <w:lang w:eastAsia="en-US"/>
              </w:rPr>
              <w:t>55-54-</w:t>
            </w:r>
            <w:proofErr w:type="gramStart"/>
            <w:r w:rsidRPr="00FA67DB">
              <w:rPr>
                <w:rFonts w:eastAsia="Calibri"/>
                <w:lang w:eastAsia="en-US"/>
              </w:rPr>
              <w:t>58</w:t>
            </w:r>
            <w:r>
              <w:rPr>
                <w:rFonts w:eastAsia="Calibri"/>
                <w:lang w:eastAsia="en-US"/>
              </w:rPr>
              <w:t xml:space="preserve">,   </w:t>
            </w:r>
            <w:proofErr w:type="gramEnd"/>
            <w:r>
              <w:rPr>
                <w:rFonts w:eastAsia="Calibri"/>
                <w:lang w:eastAsia="en-US"/>
              </w:rPr>
              <w:t xml:space="preserve">                                адрес электронной почты:   </w:t>
            </w:r>
            <w:hyperlink r:id="rId10" w:history="1">
              <w:r w:rsidRPr="006D59F2">
                <w:rPr>
                  <w:rStyle w:val="aa"/>
                  <w:rFonts w:ascii="Arial" w:hAnsi="Arial" w:cs="Arial"/>
                  <w:shd w:val="clear" w:color="auto" w:fill="FFFFFF"/>
                </w:rPr>
                <w:t>bkrivan@yandex.ru</w:t>
              </w:r>
            </w:hyperlink>
          </w:p>
        </w:tc>
      </w:tr>
      <w:tr w:rsidR="00312442" w14:paraId="1C6C9F80" w14:textId="77777777" w:rsidTr="00704518">
        <w:trPr>
          <w:trHeight w:val="373"/>
        </w:trPr>
        <w:tc>
          <w:tcPr>
            <w:tcW w:w="2528" w:type="pct"/>
            <w:tcBorders>
              <w:top w:val="single" w:sz="4" w:space="0" w:color="auto"/>
              <w:left w:val="single" w:sz="4" w:space="0" w:color="auto"/>
            </w:tcBorders>
            <w:shd w:val="clear" w:color="auto" w:fill="FFFFFF"/>
            <w:vAlign w:val="center"/>
          </w:tcPr>
          <w:p w14:paraId="534C4DA0" w14:textId="77777777" w:rsidR="00312442" w:rsidRPr="00877612" w:rsidRDefault="00312442" w:rsidP="00704518">
            <w:pPr>
              <w:pStyle w:val="24"/>
              <w:shd w:val="clear" w:color="auto" w:fill="auto"/>
              <w:spacing w:line="227" w:lineRule="exact"/>
              <w:jc w:val="center"/>
              <w:rPr>
                <w:sz w:val="24"/>
                <w:szCs w:val="24"/>
              </w:rPr>
            </w:pPr>
            <w:r w:rsidRPr="00877612">
              <w:rPr>
                <w:rStyle w:val="10pt"/>
                <w:rFonts w:eastAsiaTheme="minorHAnsi"/>
                <w:sz w:val="24"/>
                <w:szCs w:val="24"/>
              </w:rPr>
              <w:t>Наименование органа исполнительной власти субъекта РФ, утвердившего инвестиционную программу</w:t>
            </w:r>
          </w:p>
        </w:tc>
        <w:tc>
          <w:tcPr>
            <w:tcW w:w="2472" w:type="pct"/>
            <w:tcBorders>
              <w:top w:val="nil"/>
              <w:left w:val="single" w:sz="4" w:space="0" w:color="auto"/>
              <w:bottom w:val="single" w:sz="4" w:space="0" w:color="auto"/>
              <w:right w:val="single" w:sz="4" w:space="0" w:color="auto"/>
            </w:tcBorders>
            <w:shd w:val="clear" w:color="auto" w:fill="auto"/>
            <w:vAlign w:val="center"/>
          </w:tcPr>
          <w:p w14:paraId="314AC4CC" w14:textId="77777777" w:rsidR="00312442" w:rsidRPr="005570E7" w:rsidRDefault="00312442" w:rsidP="00704518">
            <w:pPr>
              <w:jc w:val="center"/>
            </w:pPr>
            <w:r w:rsidRPr="005570E7">
              <w:t xml:space="preserve">Региональная энергетическая комиссия </w:t>
            </w:r>
            <w:r>
              <w:t>Кузбасса</w:t>
            </w:r>
          </w:p>
        </w:tc>
      </w:tr>
      <w:tr w:rsidR="00312442" w14:paraId="66C15221" w14:textId="77777777" w:rsidTr="00704518">
        <w:trPr>
          <w:trHeight w:val="641"/>
        </w:trPr>
        <w:tc>
          <w:tcPr>
            <w:tcW w:w="2528" w:type="pct"/>
            <w:tcBorders>
              <w:top w:val="single" w:sz="4" w:space="0" w:color="auto"/>
              <w:left w:val="single" w:sz="4" w:space="0" w:color="auto"/>
            </w:tcBorders>
            <w:shd w:val="clear" w:color="auto" w:fill="FFFFFF"/>
            <w:vAlign w:val="center"/>
          </w:tcPr>
          <w:p w14:paraId="0E2FBFBA"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Местонахождение органа, утвердившего инвестиционную программу</w:t>
            </w:r>
          </w:p>
        </w:tc>
        <w:tc>
          <w:tcPr>
            <w:tcW w:w="2472" w:type="pct"/>
            <w:tcBorders>
              <w:top w:val="nil"/>
              <w:left w:val="single" w:sz="4" w:space="0" w:color="auto"/>
              <w:bottom w:val="single" w:sz="4" w:space="0" w:color="auto"/>
              <w:right w:val="single" w:sz="4" w:space="0" w:color="auto"/>
            </w:tcBorders>
            <w:shd w:val="clear" w:color="auto" w:fill="auto"/>
            <w:vAlign w:val="center"/>
          </w:tcPr>
          <w:p w14:paraId="58DB0E52" w14:textId="77777777" w:rsidR="00312442" w:rsidRPr="005570E7" w:rsidRDefault="00312442" w:rsidP="00704518">
            <w:pPr>
              <w:jc w:val="center"/>
            </w:pPr>
            <w:r w:rsidRPr="005570E7">
              <w:t>650</w:t>
            </w:r>
            <w:r>
              <w:t>000</w:t>
            </w:r>
            <w:r w:rsidRPr="005570E7">
              <w:t>, г.</w:t>
            </w:r>
            <w:r>
              <w:t xml:space="preserve"> </w:t>
            </w:r>
            <w:r w:rsidRPr="005570E7">
              <w:t>Кемерово, ул.</w:t>
            </w:r>
            <w:r>
              <w:t xml:space="preserve"> Н. </w:t>
            </w:r>
            <w:r w:rsidRPr="005570E7">
              <w:t>Островского,32</w:t>
            </w:r>
          </w:p>
        </w:tc>
      </w:tr>
      <w:tr w:rsidR="00312442" w14:paraId="56573BCD" w14:textId="77777777" w:rsidTr="00704518">
        <w:trPr>
          <w:trHeight w:val="70"/>
        </w:trPr>
        <w:tc>
          <w:tcPr>
            <w:tcW w:w="2528" w:type="pct"/>
            <w:tcBorders>
              <w:top w:val="single" w:sz="4" w:space="0" w:color="auto"/>
              <w:left w:val="single" w:sz="4" w:space="0" w:color="auto"/>
            </w:tcBorders>
            <w:shd w:val="clear" w:color="auto" w:fill="FFFFFF"/>
            <w:vAlign w:val="center"/>
          </w:tcPr>
          <w:p w14:paraId="21789CDF"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Должностное лицо, утвердившее инвестиционную программу</w:t>
            </w:r>
          </w:p>
        </w:tc>
        <w:tc>
          <w:tcPr>
            <w:tcW w:w="2472" w:type="pct"/>
            <w:tcBorders>
              <w:top w:val="nil"/>
              <w:left w:val="single" w:sz="4" w:space="0" w:color="auto"/>
              <w:bottom w:val="single" w:sz="4" w:space="0" w:color="auto"/>
              <w:right w:val="single" w:sz="4" w:space="0" w:color="auto"/>
            </w:tcBorders>
            <w:shd w:val="clear" w:color="auto" w:fill="auto"/>
            <w:vAlign w:val="center"/>
          </w:tcPr>
          <w:p w14:paraId="2B26EB88" w14:textId="77777777" w:rsidR="00312442" w:rsidRDefault="00312442" w:rsidP="00704518">
            <w:pPr>
              <w:jc w:val="center"/>
            </w:pPr>
            <w:r w:rsidRPr="005570E7">
              <w:t xml:space="preserve">Председатель </w:t>
            </w:r>
          </w:p>
          <w:p w14:paraId="0F26960D" w14:textId="77777777" w:rsidR="00312442" w:rsidRPr="005570E7" w:rsidRDefault="00312442" w:rsidP="00704518">
            <w:pPr>
              <w:jc w:val="center"/>
            </w:pPr>
            <w:r w:rsidRPr="005570E7">
              <w:t>Малюта Дмитрий Владимирович</w:t>
            </w:r>
          </w:p>
        </w:tc>
      </w:tr>
      <w:tr w:rsidR="00312442" w14:paraId="63187877" w14:textId="77777777" w:rsidTr="00704518">
        <w:trPr>
          <w:trHeight w:val="403"/>
        </w:trPr>
        <w:tc>
          <w:tcPr>
            <w:tcW w:w="2528" w:type="pct"/>
            <w:tcBorders>
              <w:top w:val="single" w:sz="4" w:space="0" w:color="auto"/>
              <w:left w:val="single" w:sz="4" w:space="0" w:color="auto"/>
            </w:tcBorders>
            <w:shd w:val="clear" w:color="auto" w:fill="FFFFFF"/>
            <w:vAlign w:val="center"/>
          </w:tcPr>
          <w:p w14:paraId="6B9E0176" w14:textId="77777777" w:rsidR="00312442" w:rsidRPr="00877612" w:rsidRDefault="00312442" w:rsidP="00704518">
            <w:pPr>
              <w:pStyle w:val="24"/>
              <w:shd w:val="clear" w:color="auto" w:fill="auto"/>
              <w:spacing w:line="200" w:lineRule="exact"/>
              <w:jc w:val="center"/>
              <w:rPr>
                <w:sz w:val="24"/>
                <w:szCs w:val="24"/>
              </w:rPr>
            </w:pPr>
            <w:r w:rsidRPr="00877612">
              <w:rPr>
                <w:rStyle w:val="10pt"/>
                <w:rFonts w:eastAsiaTheme="minorHAnsi"/>
                <w:sz w:val="24"/>
                <w:szCs w:val="24"/>
              </w:rPr>
              <w:t>Дата утверждения инвестиционной программы</w:t>
            </w:r>
          </w:p>
        </w:tc>
        <w:tc>
          <w:tcPr>
            <w:tcW w:w="2472" w:type="pct"/>
            <w:tcBorders>
              <w:top w:val="nil"/>
              <w:left w:val="single" w:sz="4" w:space="0" w:color="auto"/>
              <w:bottom w:val="single" w:sz="4" w:space="0" w:color="auto"/>
              <w:right w:val="single" w:sz="4" w:space="0" w:color="auto"/>
            </w:tcBorders>
            <w:shd w:val="clear" w:color="auto" w:fill="auto"/>
            <w:vAlign w:val="center"/>
          </w:tcPr>
          <w:p w14:paraId="27AAEB7A" w14:textId="77777777" w:rsidR="00312442" w:rsidRPr="005570E7" w:rsidRDefault="00312442" w:rsidP="00704518">
            <w:pPr>
              <w:jc w:val="center"/>
            </w:pPr>
            <w:r>
              <w:rPr>
                <w:lang w:val="en-US"/>
              </w:rPr>
              <w:t>17</w:t>
            </w:r>
            <w:r>
              <w:t>.12.2021</w:t>
            </w:r>
          </w:p>
        </w:tc>
      </w:tr>
      <w:tr w:rsidR="00312442" w14:paraId="4CC671E1" w14:textId="77777777" w:rsidTr="00704518">
        <w:trPr>
          <w:trHeight w:val="299"/>
        </w:trPr>
        <w:tc>
          <w:tcPr>
            <w:tcW w:w="2528" w:type="pct"/>
            <w:tcBorders>
              <w:top w:val="single" w:sz="4" w:space="0" w:color="auto"/>
              <w:left w:val="single" w:sz="4" w:space="0" w:color="auto"/>
            </w:tcBorders>
            <w:shd w:val="clear" w:color="auto" w:fill="FFFFFF"/>
            <w:vAlign w:val="center"/>
          </w:tcPr>
          <w:p w14:paraId="3CD26292"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Контактная информация лица, ответственного за утверждение инвестиционной программы</w:t>
            </w:r>
          </w:p>
        </w:tc>
        <w:tc>
          <w:tcPr>
            <w:tcW w:w="2472" w:type="pct"/>
            <w:tcBorders>
              <w:top w:val="nil"/>
              <w:left w:val="single" w:sz="4" w:space="0" w:color="auto"/>
              <w:bottom w:val="single" w:sz="4" w:space="0" w:color="auto"/>
              <w:right w:val="single" w:sz="4" w:space="0" w:color="auto"/>
            </w:tcBorders>
            <w:shd w:val="clear" w:color="auto" w:fill="auto"/>
            <w:vAlign w:val="center"/>
          </w:tcPr>
          <w:p w14:paraId="6E1C3FBF" w14:textId="77777777" w:rsidR="00312442" w:rsidRPr="005570E7" w:rsidRDefault="00312442" w:rsidP="00704518">
            <w:pPr>
              <w:jc w:val="center"/>
            </w:pPr>
            <w:r w:rsidRPr="005570E7">
              <w:t>+7 (3842) 36-28-28 </w:t>
            </w:r>
          </w:p>
        </w:tc>
      </w:tr>
      <w:tr w:rsidR="00312442" w14:paraId="430EE37C" w14:textId="77777777" w:rsidTr="00704518">
        <w:trPr>
          <w:trHeight w:val="168"/>
        </w:trPr>
        <w:tc>
          <w:tcPr>
            <w:tcW w:w="2528" w:type="pct"/>
            <w:tcBorders>
              <w:top w:val="single" w:sz="4" w:space="0" w:color="auto"/>
              <w:left w:val="single" w:sz="4" w:space="0" w:color="auto"/>
            </w:tcBorders>
            <w:shd w:val="clear" w:color="auto" w:fill="FFFFFF"/>
            <w:vAlign w:val="center"/>
          </w:tcPr>
          <w:p w14:paraId="740BA95D"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Наименование органа местного самоуправления, согласовавшего инвестиционную программу</w:t>
            </w:r>
          </w:p>
        </w:tc>
        <w:tc>
          <w:tcPr>
            <w:tcW w:w="2472" w:type="pct"/>
            <w:tcBorders>
              <w:top w:val="single" w:sz="4" w:space="0" w:color="auto"/>
              <w:left w:val="single" w:sz="4" w:space="0" w:color="auto"/>
              <w:bottom w:val="single" w:sz="4" w:space="0" w:color="auto"/>
              <w:right w:val="single" w:sz="4" w:space="0" w:color="auto"/>
            </w:tcBorders>
            <w:shd w:val="clear" w:color="auto" w:fill="auto"/>
            <w:vAlign w:val="center"/>
          </w:tcPr>
          <w:p w14:paraId="7E6D52D0" w14:textId="77777777" w:rsidR="00312442" w:rsidRDefault="00312442" w:rsidP="00704518">
            <w:pPr>
              <w:autoSpaceDE w:val="0"/>
              <w:autoSpaceDN w:val="0"/>
              <w:adjustRightInd w:val="0"/>
              <w:jc w:val="center"/>
            </w:pPr>
            <w:r w:rsidRPr="00D829D7">
              <w:t xml:space="preserve">Администрация Тисульского </w:t>
            </w:r>
            <w:r>
              <w:t>м</w:t>
            </w:r>
            <w:r w:rsidRPr="00D829D7">
              <w:t>униципального</w:t>
            </w:r>
            <w:r>
              <w:t xml:space="preserve"> округа </w:t>
            </w:r>
          </w:p>
        </w:tc>
      </w:tr>
      <w:tr w:rsidR="00312442" w14:paraId="10EBD9E2" w14:textId="77777777" w:rsidTr="00704518">
        <w:trPr>
          <w:trHeight w:val="461"/>
        </w:trPr>
        <w:tc>
          <w:tcPr>
            <w:tcW w:w="2528" w:type="pct"/>
            <w:tcBorders>
              <w:top w:val="single" w:sz="4" w:space="0" w:color="auto"/>
              <w:left w:val="single" w:sz="4" w:space="0" w:color="auto"/>
            </w:tcBorders>
            <w:shd w:val="clear" w:color="auto" w:fill="FFFFFF"/>
            <w:vAlign w:val="center"/>
          </w:tcPr>
          <w:p w14:paraId="2D39D182" w14:textId="77777777" w:rsidR="00312442" w:rsidRPr="00877612" w:rsidRDefault="00312442" w:rsidP="00704518">
            <w:pPr>
              <w:pStyle w:val="24"/>
              <w:shd w:val="clear" w:color="auto" w:fill="auto"/>
              <w:spacing w:line="234" w:lineRule="exact"/>
              <w:jc w:val="center"/>
              <w:rPr>
                <w:sz w:val="24"/>
                <w:szCs w:val="24"/>
              </w:rPr>
            </w:pPr>
            <w:r w:rsidRPr="00877612">
              <w:rPr>
                <w:rStyle w:val="10pt"/>
                <w:rFonts w:eastAsiaTheme="minorHAnsi"/>
                <w:sz w:val="24"/>
                <w:szCs w:val="24"/>
              </w:rPr>
              <w:t>Местонахождение органа, согласовавшего инвестиционную программу</w:t>
            </w:r>
          </w:p>
        </w:tc>
        <w:tc>
          <w:tcPr>
            <w:tcW w:w="2472" w:type="pct"/>
            <w:tcBorders>
              <w:top w:val="nil"/>
              <w:left w:val="single" w:sz="4" w:space="0" w:color="auto"/>
              <w:bottom w:val="single" w:sz="4" w:space="0" w:color="auto"/>
              <w:right w:val="single" w:sz="4" w:space="0" w:color="auto"/>
            </w:tcBorders>
            <w:shd w:val="clear" w:color="auto" w:fill="auto"/>
            <w:vAlign w:val="center"/>
          </w:tcPr>
          <w:p w14:paraId="1E272A51" w14:textId="77777777" w:rsidR="00312442" w:rsidRDefault="00312442" w:rsidP="00704518">
            <w:pPr>
              <w:autoSpaceDE w:val="0"/>
              <w:autoSpaceDN w:val="0"/>
              <w:adjustRightInd w:val="0"/>
              <w:jc w:val="center"/>
              <w:rPr>
                <w:color w:val="000000"/>
                <w:shd w:val="clear" w:color="auto" w:fill="FFFFFF"/>
              </w:rPr>
            </w:pPr>
            <w:r w:rsidRPr="006F58F1">
              <w:rPr>
                <w:color w:val="000000"/>
                <w:shd w:val="clear" w:color="auto" w:fill="FFFFFF"/>
              </w:rPr>
              <w:t>Кемеровская обл</w:t>
            </w:r>
            <w:r>
              <w:rPr>
                <w:color w:val="000000"/>
                <w:shd w:val="clear" w:color="auto" w:fill="FFFFFF"/>
              </w:rPr>
              <w:t>асть</w:t>
            </w:r>
            <w:r w:rsidRPr="006F58F1">
              <w:rPr>
                <w:color w:val="000000"/>
                <w:shd w:val="clear" w:color="auto" w:fill="FFFFFF"/>
              </w:rPr>
              <w:t xml:space="preserve">, Тисульский </w:t>
            </w:r>
            <w:r>
              <w:rPr>
                <w:color w:val="000000"/>
                <w:shd w:val="clear" w:color="auto" w:fill="FFFFFF"/>
              </w:rPr>
              <w:t>м</w:t>
            </w:r>
            <w:r w:rsidRPr="00D829D7">
              <w:rPr>
                <w:color w:val="000000"/>
                <w:shd w:val="clear" w:color="auto" w:fill="FFFFFF"/>
              </w:rPr>
              <w:t>униципальн</w:t>
            </w:r>
            <w:r>
              <w:rPr>
                <w:color w:val="000000"/>
                <w:shd w:val="clear" w:color="auto" w:fill="FFFFFF"/>
              </w:rPr>
              <w:t>ый</w:t>
            </w:r>
            <w:r w:rsidRPr="00D829D7">
              <w:rPr>
                <w:color w:val="000000"/>
                <w:shd w:val="clear" w:color="auto" w:fill="FFFFFF"/>
              </w:rPr>
              <w:t xml:space="preserve"> </w:t>
            </w:r>
            <w:r>
              <w:rPr>
                <w:color w:val="000000"/>
                <w:shd w:val="clear" w:color="auto" w:fill="FFFFFF"/>
              </w:rPr>
              <w:t>округ</w:t>
            </w:r>
            <w:r w:rsidRPr="006F58F1">
              <w:rPr>
                <w:color w:val="000000"/>
                <w:shd w:val="clear" w:color="auto" w:fill="FFFFFF"/>
              </w:rPr>
              <w:t xml:space="preserve">, </w:t>
            </w:r>
            <w:r>
              <w:rPr>
                <w:color w:val="000000"/>
                <w:shd w:val="clear" w:color="auto" w:fill="FFFFFF"/>
              </w:rPr>
              <w:t>пгт.</w:t>
            </w:r>
            <w:r w:rsidRPr="006F58F1">
              <w:rPr>
                <w:color w:val="000000"/>
                <w:shd w:val="clear" w:color="auto" w:fill="FFFFFF"/>
              </w:rPr>
              <w:t xml:space="preserve"> Тисуль, </w:t>
            </w:r>
          </w:p>
          <w:p w14:paraId="5F8F20D8" w14:textId="77777777" w:rsidR="00312442" w:rsidRDefault="00312442" w:rsidP="00704518">
            <w:pPr>
              <w:autoSpaceDE w:val="0"/>
              <w:autoSpaceDN w:val="0"/>
              <w:adjustRightInd w:val="0"/>
              <w:jc w:val="center"/>
            </w:pPr>
            <w:r w:rsidRPr="006F58F1">
              <w:rPr>
                <w:color w:val="000000"/>
                <w:shd w:val="clear" w:color="auto" w:fill="FFFFFF"/>
              </w:rPr>
              <w:t>ул</w:t>
            </w:r>
            <w:r>
              <w:rPr>
                <w:color w:val="000000"/>
                <w:shd w:val="clear" w:color="auto" w:fill="FFFFFF"/>
              </w:rPr>
              <w:t>.</w:t>
            </w:r>
            <w:r w:rsidRPr="006F58F1">
              <w:rPr>
                <w:color w:val="000000"/>
                <w:shd w:val="clear" w:color="auto" w:fill="FFFFFF"/>
              </w:rPr>
              <w:t xml:space="preserve"> Ленина, 53</w:t>
            </w:r>
            <w:r>
              <w:t xml:space="preserve"> </w:t>
            </w:r>
          </w:p>
        </w:tc>
      </w:tr>
      <w:tr w:rsidR="00312442" w14:paraId="79795AF1" w14:textId="77777777" w:rsidTr="00704518">
        <w:trPr>
          <w:trHeight w:val="637"/>
        </w:trPr>
        <w:tc>
          <w:tcPr>
            <w:tcW w:w="2528" w:type="pct"/>
            <w:tcBorders>
              <w:top w:val="single" w:sz="4" w:space="0" w:color="auto"/>
              <w:left w:val="single" w:sz="4" w:space="0" w:color="auto"/>
            </w:tcBorders>
            <w:shd w:val="clear" w:color="auto" w:fill="FFFFFF"/>
            <w:vAlign w:val="center"/>
          </w:tcPr>
          <w:p w14:paraId="43127DA8"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Должностное лицо, согласовавшее инвестиционную программу</w:t>
            </w:r>
          </w:p>
        </w:tc>
        <w:tc>
          <w:tcPr>
            <w:tcW w:w="2472" w:type="pct"/>
            <w:tcBorders>
              <w:top w:val="nil"/>
              <w:left w:val="single" w:sz="4" w:space="0" w:color="auto"/>
              <w:bottom w:val="single" w:sz="4" w:space="0" w:color="auto"/>
              <w:right w:val="single" w:sz="4" w:space="0" w:color="auto"/>
            </w:tcBorders>
            <w:shd w:val="clear" w:color="auto" w:fill="auto"/>
            <w:vAlign w:val="center"/>
          </w:tcPr>
          <w:p w14:paraId="376B659B" w14:textId="77777777" w:rsidR="00312442" w:rsidRDefault="00312442" w:rsidP="00704518">
            <w:pPr>
              <w:autoSpaceDE w:val="0"/>
              <w:autoSpaceDN w:val="0"/>
              <w:adjustRightInd w:val="0"/>
              <w:jc w:val="center"/>
              <w:rPr>
                <w:color w:val="000000"/>
                <w:shd w:val="clear" w:color="auto" w:fill="FFFFFF"/>
              </w:rPr>
            </w:pPr>
            <w:r w:rsidRPr="00D829D7">
              <w:rPr>
                <w:color w:val="000000"/>
                <w:shd w:val="clear" w:color="auto" w:fill="FFFFFF"/>
              </w:rPr>
              <w:t xml:space="preserve">Глава Администрация Тисульского </w:t>
            </w:r>
            <w:r>
              <w:rPr>
                <w:color w:val="000000"/>
                <w:shd w:val="clear" w:color="auto" w:fill="FFFFFF"/>
              </w:rPr>
              <w:t>м</w:t>
            </w:r>
            <w:r w:rsidRPr="00D829D7">
              <w:rPr>
                <w:color w:val="000000"/>
                <w:shd w:val="clear" w:color="auto" w:fill="FFFFFF"/>
              </w:rPr>
              <w:t xml:space="preserve">униципального </w:t>
            </w:r>
            <w:r>
              <w:rPr>
                <w:color w:val="000000"/>
                <w:shd w:val="clear" w:color="auto" w:fill="FFFFFF"/>
              </w:rPr>
              <w:t>округа</w:t>
            </w:r>
            <w:r w:rsidRPr="00D829D7">
              <w:rPr>
                <w:color w:val="000000"/>
                <w:shd w:val="clear" w:color="auto" w:fill="FFFFFF"/>
              </w:rPr>
              <w:t xml:space="preserve"> </w:t>
            </w:r>
          </w:p>
          <w:p w14:paraId="2E25C167" w14:textId="77777777" w:rsidR="00312442" w:rsidRDefault="00312442" w:rsidP="00704518">
            <w:pPr>
              <w:autoSpaceDE w:val="0"/>
              <w:autoSpaceDN w:val="0"/>
              <w:adjustRightInd w:val="0"/>
              <w:jc w:val="center"/>
            </w:pPr>
            <w:r w:rsidRPr="00D829D7">
              <w:rPr>
                <w:color w:val="000000"/>
                <w:shd w:val="clear" w:color="auto" w:fill="FFFFFF"/>
              </w:rPr>
              <w:t>Панин Дмитрий Владимирович</w:t>
            </w:r>
          </w:p>
        </w:tc>
      </w:tr>
      <w:tr w:rsidR="00312442" w14:paraId="7BD55C24" w14:textId="77777777" w:rsidTr="00704518">
        <w:trPr>
          <w:trHeight w:val="70"/>
        </w:trPr>
        <w:tc>
          <w:tcPr>
            <w:tcW w:w="2528" w:type="pct"/>
            <w:tcBorders>
              <w:top w:val="single" w:sz="4" w:space="0" w:color="auto"/>
              <w:left w:val="single" w:sz="4" w:space="0" w:color="auto"/>
            </w:tcBorders>
            <w:shd w:val="clear" w:color="auto" w:fill="FFFFFF"/>
            <w:vAlign w:val="center"/>
          </w:tcPr>
          <w:p w14:paraId="3FA2B72D" w14:textId="77777777" w:rsidR="00312442" w:rsidRPr="00877612" w:rsidRDefault="00312442" w:rsidP="00704518">
            <w:pPr>
              <w:pStyle w:val="24"/>
              <w:shd w:val="clear" w:color="auto" w:fill="auto"/>
              <w:spacing w:line="200" w:lineRule="exact"/>
              <w:jc w:val="center"/>
              <w:rPr>
                <w:sz w:val="24"/>
                <w:szCs w:val="24"/>
              </w:rPr>
            </w:pPr>
            <w:r w:rsidRPr="00877612">
              <w:rPr>
                <w:rStyle w:val="10pt"/>
                <w:rFonts w:eastAsiaTheme="minorHAnsi"/>
                <w:sz w:val="24"/>
                <w:szCs w:val="24"/>
              </w:rPr>
              <w:t>Дата согласования инвестиционной программы</w:t>
            </w:r>
          </w:p>
        </w:tc>
        <w:tc>
          <w:tcPr>
            <w:tcW w:w="2472" w:type="pct"/>
            <w:tcBorders>
              <w:top w:val="single" w:sz="4" w:space="0" w:color="auto"/>
              <w:left w:val="single" w:sz="4" w:space="0" w:color="auto"/>
              <w:bottom w:val="single" w:sz="4" w:space="0" w:color="auto"/>
              <w:right w:val="single" w:sz="4" w:space="0" w:color="auto"/>
            </w:tcBorders>
            <w:shd w:val="clear" w:color="auto" w:fill="FFFFFF"/>
            <w:vAlign w:val="center"/>
          </w:tcPr>
          <w:p w14:paraId="605A1B47" w14:textId="77777777" w:rsidR="00312442" w:rsidRPr="005570E7" w:rsidRDefault="00312442" w:rsidP="00704518">
            <w:pPr>
              <w:jc w:val="center"/>
            </w:pPr>
            <w:r>
              <w:t>01.12.2021</w:t>
            </w:r>
          </w:p>
        </w:tc>
      </w:tr>
      <w:tr w:rsidR="00312442" w14:paraId="5174049B" w14:textId="77777777" w:rsidTr="00704518">
        <w:trPr>
          <w:trHeight w:val="659"/>
        </w:trPr>
        <w:tc>
          <w:tcPr>
            <w:tcW w:w="2528" w:type="pct"/>
            <w:tcBorders>
              <w:top w:val="single" w:sz="4" w:space="0" w:color="auto"/>
              <w:left w:val="single" w:sz="4" w:space="0" w:color="auto"/>
              <w:bottom w:val="single" w:sz="4" w:space="0" w:color="auto"/>
            </w:tcBorders>
            <w:shd w:val="clear" w:color="auto" w:fill="FFFFFF"/>
            <w:vAlign w:val="center"/>
          </w:tcPr>
          <w:p w14:paraId="433CB9C1" w14:textId="77777777" w:rsidR="00312442" w:rsidRPr="00877612" w:rsidRDefault="00312442" w:rsidP="00704518">
            <w:pPr>
              <w:pStyle w:val="24"/>
              <w:shd w:val="clear" w:color="auto" w:fill="auto"/>
              <w:spacing w:line="230" w:lineRule="exact"/>
              <w:jc w:val="center"/>
              <w:rPr>
                <w:sz w:val="24"/>
                <w:szCs w:val="24"/>
              </w:rPr>
            </w:pPr>
            <w:r w:rsidRPr="00877612">
              <w:rPr>
                <w:rStyle w:val="10pt"/>
                <w:rFonts w:eastAsiaTheme="minorHAnsi"/>
                <w:sz w:val="24"/>
                <w:szCs w:val="24"/>
              </w:rPr>
              <w:t>Контактная информация лица, ответственного за согласование инвестиционной программы</w:t>
            </w:r>
          </w:p>
        </w:tc>
        <w:tc>
          <w:tcPr>
            <w:tcW w:w="2472" w:type="pct"/>
            <w:tcBorders>
              <w:top w:val="single" w:sz="4" w:space="0" w:color="auto"/>
              <w:left w:val="single" w:sz="4" w:space="0" w:color="auto"/>
              <w:bottom w:val="single" w:sz="4" w:space="0" w:color="auto"/>
              <w:right w:val="single" w:sz="4" w:space="0" w:color="auto"/>
            </w:tcBorders>
            <w:shd w:val="clear" w:color="auto" w:fill="FFFFFF"/>
            <w:vAlign w:val="center"/>
          </w:tcPr>
          <w:p w14:paraId="0BAEF184" w14:textId="77777777" w:rsidR="00312442" w:rsidRPr="005570E7" w:rsidRDefault="00312442" w:rsidP="00704518">
            <w:pPr>
              <w:jc w:val="center"/>
            </w:pPr>
            <w:r w:rsidRPr="005570E7">
              <w:t xml:space="preserve">Тел. </w:t>
            </w:r>
            <w:r>
              <w:t xml:space="preserve">+7 (384-47) </w:t>
            </w:r>
            <w:r w:rsidRPr="00D829D7">
              <w:t>2-11-42</w:t>
            </w:r>
          </w:p>
        </w:tc>
      </w:tr>
    </w:tbl>
    <w:p w14:paraId="6AE19C3A" w14:textId="77777777" w:rsidR="00312442" w:rsidRDefault="00312442" w:rsidP="00312442">
      <w:pPr>
        <w:ind w:left="10348" w:right="-31"/>
        <w:jc w:val="center"/>
        <w:rPr>
          <w:sz w:val="28"/>
          <w:szCs w:val="28"/>
        </w:rPr>
      </w:pPr>
    </w:p>
    <w:p w14:paraId="6C3348D1" w14:textId="77777777" w:rsidR="00312442" w:rsidRDefault="00312442" w:rsidP="00312442">
      <w:pPr>
        <w:ind w:left="10348" w:right="-31"/>
        <w:jc w:val="center"/>
        <w:rPr>
          <w:sz w:val="28"/>
          <w:szCs w:val="28"/>
        </w:rPr>
        <w:sectPr w:rsidR="00312442" w:rsidSect="00704518">
          <w:headerReference w:type="first" r:id="rId11"/>
          <w:pgSz w:w="11906" w:h="16838"/>
          <w:pgMar w:top="1134" w:right="851" w:bottom="1134" w:left="1701" w:header="708" w:footer="418" w:gutter="0"/>
          <w:cols w:space="708"/>
          <w:docGrid w:linePitch="360"/>
        </w:sectPr>
      </w:pPr>
    </w:p>
    <w:p w14:paraId="067D5B90" w14:textId="77777777" w:rsidR="00312442" w:rsidRDefault="00312442" w:rsidP="00312442">
      <w:pPr>
        <w:autoSpaceDE w:val="0"/>
        <w:autoSpaceDN w:val="0"/>
        <w:adjustRightInd w:val="0"/>
        <w:jc w:val="center"/>
        <w:rPr>
          <w:b/>
          <w:color w:val="000000"/>
          <w:sz w:val="28"/>
          <w:szCs w:val="28"/>
        </w:rPr>
      </w:pPr>
      <w:r w:rsidRPr="00521EA2">
        <w:rPr>
          <w:b/>
          <w:bCs/>
          <w:sz w:val="28"/>
          <w:szCs w:val="28"/>
        </w:rPr>
        <w:t>Инвестиционная программа</w:t>
      </w:r>
      <w:r>
        <w:rPr>
          <w:b/>
          <w:bCs/>
          <w:sz w:val="28"/>
          <w:szCs w:val="28"/>
        </w:rPr>
        <w:t xml:space="preserve"> в сфере теплоснабжения </w:t>
      </w:r>
      <w:r>
        <w:rPr>
          <w:b/>
          <w:color w:val="000000"/>
          <w:sz w:val="28"/>
          <w:szCs w:val="28"/>
        </w:rPr>
        <w:t xml:space="preserve">ООО «Енисей» в части передачи тепловой энергии </w:t>
      </w:r>
    </w:p>
    <w:p w14:paraId="122E4A81" w14:textId="77777777" w:rsidR="00312442" w:rsidRDefault="00312442" w:rsidP="00312442">
      <w:pPr>
        <w:autoSpaceDE w:val="0"/>
        <w:autoSpaceDN w:val="0"/>
        <w:adjustRightInd w:val="0"/>
        <w:jc w:val="center"/>
        <w:rPr>
          <w:b/>
          <w:bCs/>
          <w:sz w:val="28"/>
          <w:szCs w:val="28"/>
        </w:rPr>
      </w:pPr>
      <w:r>
        <w:rPr>
          <w:b/>
          <w:color w:val="000000"/>
          <w:sz w:val="28"/>
          <w:szCs w:val="28"/>
        </w:rPr>
        <w:t>на 2021 - 2030 годы</w:t>
      </w:r>
    </w:p>
    <w:tbl>
      <w:tblPr>
        <w:tblW w:w="532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5"/>
        <w:gridCol w:w="1804"/>
        <w:gridCol w:w="1106"/>
        <w:gridCol w:w="1203"/>
        <w:gridCol w:w="1039"/>
        <w:gridCol w:w="357"/>
        <w:gridCol w:w="558"/>
        <w:gridCol w:w="546"/>
        <w:gridCol w:w="580"/>
        <w:gridCol w:w="577"/>
        <w:gridCol w:w="577"/>
        <w:gridCol w:w="577"/>
        <w:gridCol w:w="450"/>
        <w:gridCol w:w="459"/>
        <w:gridCol w:w="561"/>
        <w:gridCol w:w="561"/>
        <w:gridCol w:w="474"/>
        <w:gridCol w:w="474"/>
        <w:gridCol w:w="481"/>
        <w:gridCol w:w="533"/>
        <w:gridCol w:w="481"/>
        <w:gridCol w:w="695"/>
        <w:gridCol w:w="561"/>
        <w:gridCol w:w="394"/>
      </w:tblGrid>
      <w:tr w:rsidR="00312442" w:rsidRPr="00BD3455" w14:paraId="65A5A757" w14:textId="77777777" w:rsidTr="00704518">
        <w:trPr>
          <w:trHeight w:val="65"/>
        </w:trPr>
        <w:tc>
          <w:tcPr>
            <w:tcW w:w="147" w:type="pct"/>
            <w:vMerge w:val="restart"/>
            <w:shd w:val="clear" w:color="auto" w:fill="auto"/>
            <w:vAlign w:val="center"/>
            <w:hideMark/>
          </w:tcPr>
          <w:p w14:paraId="14ECEA44" w14:textId="77777777" w:rsidR="00312442" w:rsidRPr="00BD3455" w:rsidRDefault="00312442" w:rsidP="00704518">
            <w:pPr>
              <w:jc w:val="center"/>
              <w:rPr>
                <w:bCs/>
                <w:sz w:val="13"/>
                <w:szCs w:val="13"/>
              </w:rPr>
            </w:pPr>
            <w:r w:rsidRPr="00BD3455">
              <w:rPr>
                <w:bCs/>
                <w:sz w:val="13"/>
                <w:szCs w:val="13"/>
              </w:rPr>
              <w:t>№</w:t>
            </w:r>
            <w:r w:rsidRPr="00BD3455">
              <w:rPr>
                <w:bCs/>
                <w:sz w:val="13"/>
                <w:szCs w:val="13"/>
              </w:rPr>
              <w:br/>
              <w:t>п/п</w:t>
            </w:r>
          </w:p>
        </w:tc>
        <w:tc>
          <w:tcPr>
            <w:tcW w:w="582" w:type="pct"/>
            <w:vMerge w:val="restart"/>
            <w:shd w:val="clear" w:color="auto" w:fill="auto"/>
            <w:vAlign w:val="center"/>
            <w:hideMark/>
          </w:tcPr>
          <w:p w14:paraId="5FE3FD68" w14:textId="77777777" w:rsidR="00312442" w:rsidRPr="00BD3455" w:rsidRDefault="00312442" w:rsidP="00704518">
            <w:pPr>
              <w:jc w:val="center"/>
              <w:rPr>
                <w:bCs/>
                <w:sz w:val="13"/>
                <w:szCs w:val="13"/>
              </w:rPr>
            </w:pPr>
            <w:r w:rsidRPr="00BD3455">
              <w:rPr>
                <w:bCs/>
                <w:sz w:val="13"/>
                <w:szCs w:val="13"/>
              </w:rPr>
              <w:t>Наименование</w:t>
            </w:r>
            <w:r w:rsidRPr="00BD3455">
              <w:rPr>
                <w:bCs/>
                <w:sz w:val="13"/>
                <w:szCs w:val="13"/>
              </w:rPr>
              <w:br/>
              <w:t>мероприятий</w:t>
            </w:r>
          </w:p>
        </w:tc>
        <w:tc>
          <w:tcPr>
            <w:tcW w:w="357" w:type="pct"/>
            <w:vMerge w:val="restart"/>
            <w:shd w:val="clear" w:color="auto" w:fill="auto"/>
            <w:vAlign w:val="center"/>
            <w:hideMark/>
          </w:tcPr>
          <w:p w14:paraId="487D5C4B" w14:textId="77777777" w:rsidR="00312442" w:rsidRPr="00BD3455" w:rsidRDefault="00312442" w:rsidP="00704518">
            <w:pPr>
              <w:jc w:val="center"/>
              <w:rPr>
                <w:bCs/>
                <w:sz w:val="13"/>
                <w:szCs w:val="13"/>
              </w:rPr>
            </w:pPr>
            <w:r w:rsidRPr="00BD3455">
              <w:rPr>
                <w:bCs/>
                <w:sz w:val="13"/>
                <w:szCs w:val="13"/>
              </w:rPr>
              <w:t>Обоснование необходимости (цель реализации)</w:t>
            </w:r>
          </w:p>
        </w:tc>
        <w:tc>
          <w:tcPr>
            <w:tcW w:w="388" w:type="pct"/>
            <w:vMerge w:val="restart"/>
            <w:shd w:val="clear" w:color="auto" w:fill="auto"/>
            <w:vAlign w:val="center"/>
            <w:hideMark/>
          </w:tcPr>
          <w:p w14:paraId="0C4A771A" w14:textId="77777777" w:rsidR="00312442" w:rsidRPr="00BD3455" w:rsidRDefault="00312442" w:rsidP="00704518">
            <w:pPr>
              <w:jc w:val="center"/>
              <w:rPr>
                <w:bCs/>
                <w:sz w:val="13"/>
                <w:szCs w:val="13"/>
              </w:rPr>
            </w:pPr>
            <w:r w:rsidRPr="00BD3455">
              <w:rPr>
                <w:bCs/>
                <w:sz w:val="13"/>
                <w:szCs w:val="13"/>
              </w:rPr>
              <w:t>Описание и место расположения</w:t>
            </w:r>
            <w:r w:rsidRPr="00BD3455">
              <w:rPr>
                <w:bCs/>
                <w:sz w:val="13"/>
                <w:szCs w:val="13"/>
              </w:rPr>
              <w:br/>
              <w:t>объекта</w:t>
            </w:r>
          </w:p>
        </w:tc>
        <w:tc>
          <w:tcPr>
            <w:tcW w:w="806" w:type="pct"/>
            <w:gridSpan w:val="4"/>
            <w:shd w:val="clear" w:color="auto" w:fill="auto"/>
            <w:vAlign w:val="center"/>
            <w:hideMark/>
          </w:tcPr>
          <w:p w14:paraId="1FC7C95C" w14:textId="77777777" w:rsidR="00312442" w:rsidRPr="00BD3455" w:rsidRDefault="00312442" w:rsidP="00704518">
            <w:pPr>
              <w:jc w:val="center"/>
              <w:rPr>
                <w:bCs/>
                <w:sz w:val="13"/>
                <w:szCs w:val="13"/>
              </w:rPr>
            </w:pPr>
            <w:r w:rsidRPr="00BD3455">
              <w:rPr>
                <w:bCs/>
                <w:sz w:val="13"/>
                <w:szCs w:val="13"/>
              </w:rPr>
              <w:t>Основные технические характеристики</w:t>
            </w:r>
          </w:p>
        </w:tc>
        <w:tc>
          <w:tcPr>
            <w:tcW w:w="187" w:type="pct"/>
            <w:vMerge w:val="restart"/>
            <w:shd w:val="clear" w:color="auto" w:fill="auto"/>
            <w:vAlign w:val="center"/>
            <w:hideMark/>
          </w:tcPr>
          <w:p w14:paraId="4E8488A4" w14:textId="77777777" w:rsidR="00312442" w:rsidRPr="00BD3455" w:rsidRDefault="00312442" w:rsidP="00704518">
            <w:pPr>
              <w:ind w:left="-27"/>
              <w:jc w:val="center"/>
              <w:rPr>
                <w:bCs/>
                <w:sz w:val="13"/>
                <w:szCs w:val="13"/>
              </w:rPr>
            </w:pPr>
            <w:r w:rsidRPr="00BD3455">
              <w:rPr>
                <w:bCs/>
                <w:sz w:val="13"/>
                <w:szCs w:val="13"/>
              </w:rPr>
              <w:t xml:space="preserve">Год начала </w:t>
            </w:r>
            <w:proofErr w:type="gramStart"/>
            <w:r w:rsidRPr="00BD3455">
              <w:rPr>
                <w:bCs/>
                <w:sz w:val="13"/>
                <w:szCs w:val="13"/>
              </w:rPr>
              <w:t>реализа</w:t>
            </w:r>
            <w:r>
              <w:rPr>
                <w:bCs/>
                <w:sz w:val="13"/>
                <w:szCs w:val="13"/>
              </w:rPr>
              <w:t>-</w:t>
            </w:r>
            <w:r w:rsidRPr="00BD3455">
              <w:rPr>
                <w:bCs/>
                <w:sz w:val="13"/>
                <w:szCs w:val="13"/>
              </w:rPr>
              <w:t>ции</w:t>
            </w:r>
            <w:proofErr w:type="gramEnd"/>
            <w:r w:rsidRPr="00BD3455">
              <w:rPr>
                <w:bCs/>
                <w:sz w:val="13"/>
                <w:szCs w:val="13"/>
              </w:rPr>
              <w:t xml:space="preserve"> меропри</w:t>
            </w:r>
            <w:r>
              <w:rPr>
                <w:bCs/>
                <w:sz w:val="13"/>
                <w:szCs w:val="13"/>
              </w:rPr>
              <w:t>-</w:t>
            </w:r>
            <w:r w:rsidRPr="00BD3455">
              <w:rPr>
                <w:bCs/>
                <w:sz w:val="13"/>
                <w:szCs w:val="13"/>
              </w:rPr>
              <w:t>ятия</w:t>
            </w:r>
          </w:p>
        </w:tc>
        <w:tc>
          <w:tcPr>
            <w:tcW w:w="186" w:type="pct"/>
            <w:vMerge w:val="restart"/>
            <w:shd w:val="clear" w:color="auto" w:fill="auto"/>
            <w:vAlign w:val="center"/>
            <w:hideMark/>
          </w:tcPr>
          <w:p w14:paraId="4D7ADA96" w14:textId="77777777" w:rsidR="00312442" w:rsidRPr="00BD3455" w:rsidRDefault="00312442" w:rsidP="00704518">
            <w:pPr>
              <w:ind w:left="-3"/>
              <w:jc w:val="center"/>
              <w:rPr>
                <w:bCs/>
                <w:sz w:val="13"/>
                <w:szCs w:val="13"/>
              </w:rPr>
            </w:pPr>
            <w:r w:rsidRPr="00BD3455">
              <w:rPr>
                <w:bCs/>
                <w:sz w:val="13"/>
                <w:szCs w:val="13"/>
              </w:rPr>
              <w:t xml:space="preserve">Год </w:t>
            </w:r>
            <w:proofErr w:type="gramStart"/>
            <w:r w:rsidRPr="00BD3455">
              <w:rPr>
                <w:bCs/>
                <w:sz w:val="13"/>
                <w:szCs w:val="13"/>
              </w:rPr>
              <w:t>оконча</w:t>
            </w:r>
            <w:r>
              <w:rPr>
                <w:bCs/>
                <w:sz w:val="13"/>
                <w:szCs w:val="13"/>
              </w:rPr>
              <w:t>-</w:t>
            </w:r>
            <w:r w:rsidRPr="00BD3455">
              <w:rPr>
                <w:bCs/>
                <w:sz w:val="13"/>
                <w:szCs w:val="13"/>
              </w:rPr>
              <w:t>ния</w:t>
            </w:r>
            <w:proofErr w:type="gramEnd"/>
            <w:r w:rsidRPr="00BD3455">
              <w:rPr>
                <w:bCs/>
                <w:sz w:val="13"/>
                <w:szCs w:val="13"/>
              </w:rPr>
              <w:t xml:space="preserve"> реализа</w:t>
            </w:r>
            <w:r>
              <w:rPr>
                <w:bCs/>
                <w:sz w:val="13"/>
                <w:szCs w:val="13"/>
              </w:rPr>
              <w:t>-</w:t>
            </w:r>
            <w:r w:rsidRPr="00BD3455">
              <w:rPr>
                <w:bCs/>
                <w:sz w:val="13"/>
                <w:szCs w:val="13"/>
              </w:rPr>
              <w:t>ции меропри</w:t>
            </w:r>
            <w:r>
              <w:rPr>
                <w:bCs/>
                <w:sz w:val="13"/>
                <w:szCs w:val="13"/>
              </w:rPr>
              <w:t>-</w:t>
            </w:r>
            <w:r w:rsidRPr="00BD3455">
              <w:rPr>
                <w:bCs/>
                <w:sz w:val="13"/>
                <w:szCs w:val="13"/>
              </w:rPr>
              <w:t>ятия</w:t>
            </w:r>
          </w:p>
        </w:tc>
        <w:tc>
          <w:tcPr>
            <w:tcW w:w="2348" w:type="pct"/>
            <w:gridSpan w:val="14"/>
            <w:vAlign w:val="center"/>
          </w:tcPr>
          <w:p w14:paraId="7D20929E" w14:textId="77777777" w:rsidR="00312442" w:rsidRPr="00BD3455" w:rsidRDefault="00312442" w:rsidP="00704518">
            <w:pPr>
              <w:jc w:val="center"/>
              <w:rPr>
                <w:bCs/>
                <w:sz w:val="13"/>
                <w:szCs w:val="13"/>
              </w:rPr>
            </w:pPr>
            <w:r w:rsidRPr="00BD3455">
              <w:rPr>
                <w:bCs/>
                <w:sz w:val="13"/>
                <w:szCs w:val="13"/>
              </w:rPr>
              <w:t>Расходы на реализацию мероприятий в прогн</w:t>
            </w:r>
            <w:r>
              <w:rPr>
                <w:bCs/>
                <w:sz w:val="13"/>
                <w:szCs w:val="13"/>
              </w:rPr>
              <w:t xml:space="preserve">озных ценах, тыс. руб. (без </w:t>
            </w:r>
            <w:r w:rsidRPr="00BD3455">
              <w:rPr>
                <w:bCs/>
                <w:sz w:val="13"/>
                <w:szCs w:val="13"/>
              </w:rPr>
              <w:t>НДС)</w:t>
            </w:r>
          </w:p>
        </w:tc>
      </w:tr>
      <w:tr w:rsidR="00312442" w:rsidRPr="00BD3455" w14:paraId="3C8CF0CF" w14:textId="77777777" w:rsidTr="00704518">
        <w:trPr>
          <w:trHeight w:val="118"/>
        </w:trPr>
        <w:tc>
          <w:tcPr>
            <w:tcW w:w="147" w:type="pct"/>
            <w:vMerge/>
            <w:shd w:val="clear" w:color="auto" w:fill="auto"/>
            <w:vAlign w:val="center"/>
            <w:hideMark/>
          </w:tcPr>
          <w:p w14:paraId="1F119CD5" w14:textId="77777777" w:rsidR="00312442" w:rsidRPr="00BD3455" w:rsidRDefault="00312442" w:rsidP="00704518">
            <w:pPr>
              <w:rPr>
                <w:bCs/>
                <w:sz w:val="13"/>
                <w:szCs w:val="13"/>
              </w:rPr>
            </w:pPr>
          </w:p>
        </w:tc>
        <w:tc>
          <w:tcPr>
            <w:tcW w:w="582" w:type="pct"/>
            <w:vMerge/>
            <w:shd w:val="clear" w:color="auto" w:fill="auto"/>
            <w:vAlign w:val="center"/>
            <w:hideMark/>
          </w:tcPr>
          <w:p w14:paraId="01BA6442" w14:textId="77777777" w:rsidR="00312442" w:rsidRPr="00BD3455" w:rsidRDefault="00312442" w:rsidP="00704518">
            <w:pPr>
              <w:rPr>
                <w:bCs/>
                <w:sz w:val="13"/>
                <w:szCs w:val="13"/>
              </w:rPr>
            </w:pPr>
          </w:p>
        </w:tc>
        <w:tc>
          <w:tcPr>
            <w:tcW w:w="357" w:type="pct"/>
            <w:vMerge/>
            <w:shd w:val="clear" w:color="auto" w:fill="auto"/>
            <w:vAlign w:val="center"/>
            <w:hideMark/>
          </w:tcPr>
          <w:p w14:paraId="66A4F963" w14:textId="77777777" w:rsidR="00312442" w:rsidRPr="00BD3455" w:rsidRDefault="00312442" w:rsidP="00704518">
            <w:pPr>
              <w:rPr>
                <w:bCs/>
                <w:sz w:val="13"/>
                <w:szCs w:val="13"/>
              </w:rPr>
            </w:pPr>
          </w:p>
        </w:tc>
        <w:tc>
          <w:tcPr>
            <w:tcW w:w="388" w:type="pct"/>
            <w:vMerge/>
            <w:shd w:val="clear" w:color="auto" w:fill="auto"/>
            <w:vAlign w:val="center"/>
            <w:hideMark/>
          </w:tcPr>
          <w:p w14:paraId="62003AC2" w14:textId="77777777" w:rsidR="00312442" w:rsidRPr="00BD3455" w:rsidRDefault="00312442" w:rsidP="00704518">
            <w:pPr>
              <w:rPr>
                <w:bCs/>
                <w:sz w:val="13"/>
                <w:szCs w:val="13"/>
              </w:rPr>
            </w:pPr>
          </w:p>
        </w:tc>
        <w:tc>
          <w:tcPr>
            <w:tcW w:w="335" w:type="pct"/>
            <w:vMerge w:val="restart"/>
            <w:shd w:val="clear" w:color="auto" w:fill="auto"/>
            <w:vAlign w:val="center"/>
            <w:hideMark/>
          </w:tcPr>
          <w:p w14:paraId="3DDB159E" w14:textId="77777777" w:rsidR="00312442" w:rsidRDefault="00312442" w:rsidP="00704518">
            <w:pPr>
              <w:jc w:val="center"/>
              <w:rPr>
                <w:bCs/>
                <w:sz w:val="13"/>
                <w:szCs w:val="13"/>
              </w:rPr>
            </w:pPr>
            <w:r w:rsidRPr="00BD3455">
              <w:rPr>
                <w:bCs/>
                <w:sz w:val="13"/>
                <w:szCs w:val="13"/>
              </w:rPr>
              <w:t xml:space="preserve">Наименование показателя (мощность, протяженность, диаметр </w:t>
            </w:r>
          </w:p>
          <w:p w14:paraId="18D932E1" w14:textId="77777777" w:rsidR="00312442" w:rsidRPr="00BD3455" w:rsidRDefault="00312442" w:rsidP="00704518">
            <w:pPr>
              <w:jc w:val="center"/>
              <w:rPr>
                <w:bCs/>
                <w:sz w:val="13"/>
                <w:szCs w:val="13"/>
              </w:rPr>
            </w:pPr>
            <w:r w:rsidRPr="00BD3455">
              <w:rPr>
                <w:bCs/>
                <w:sz w:val="13"/>
                <w:szCs w:val="13"/>
              </w:rPr>
              <w:t>и т.п.)</w:t>
            </w:r>
          </w:p>
        </w:tc>
        <w:tc>
          <w:tcPr>
            <w:tcW w:w="115" w:type="pct"/>
            <w:vMerge w:val="restart"/>
            <w:shd w:val="clear" w:color="auto" w:fill="auto"/>
            <w:vAlign w:val="center"/>
            <w:hideMark/>
          </w:tcPr>
          <w:p w14:paraId="5F81AB77" w14:textId="77777777" w:rsidR="00312442" w:rsidRPr="00BD3455" w:rsidRDefault="00312442" w:rsidP="00704518">
            <w:pPr>
              <w:ind w:left="-108" w:right="-108"/>
              <w:jc w:val="center"/>
              <w:rPr>
                <w:bCs/>
                <w:sz w:val="13"/>
                <w:szCs w:val="13"/>
              </w:rPr>
            </w:pPr>
            <w:r w:rsidRPr="00BD3455">
              <w:rPr>
                <w:bCs/>
                <w:sz w:val="13"/>
                <w:szCs w:val="13"/>
              </w:rPr>
              <w:t>Ед.</w:t>
            </w:r>
            <w:r w:rsidRPr="00BD3455">
              <w:rPr>
                <w:bCs/>
                <w:sz w:val="13"/>
                <w:szCs w:val="13"/>
              </w:rPr>
              <w:br/>
              <w:t>изм.</w:t>
            </w:r>
          </w:p>
        </w:tc>
        <w:tc>
          <w:tcPr>
            <w:tcW w:w="356" w:type="pct"/>
            <w:gridSpan w:val="2"/>
            <w:shd w:val="clear" w:color="auto" w:fill="auto"/>
            <w:vAlign w:val="center"/>
            <w:hideMark/>
          </w:tcPr>
          <w:p w14:paraId="0C9BEA3F" w14:textId="77777777" w:rsidR="00312442" w:rsidRPr="00BD3455" w:rsidRDefault="00312442" w:rsidP="00704518">
            <w:pPr>
              <w:jc w:val="center"/>
              <w:rPr>
                <w:bCs/>
                <w:sz w:val="13"/>
                <w:szCs w:val="13"/>
              </w:rPr>
            </w:pPr>
            <w:r w:rsidRPr="00BD3455">
              <w:rPr>
                <w:bCs/>
                <w:sz w:val="13"/>
                <w:szCs w:val="13"/>
              </w:rPr>
              <w:t>Значение показателя</w:t>
            </w:r>
          </w:p>
        </w:tc>
        <w:tc>
          <w:tcPr>
            <w:tcW w:w="187" w:type="pct"/>
            <w:vMerge/>
            <w:shd w:val="clear" w:color="auto" w:fill="auto"/>
            <w:vAlign w:val="center"/>
            <w:hideMark/>
          </w:tcPr>
          <w:p w14:paraId="54762995" w14:textId="77777777" w:rsidR="00312442" w:rsidRPr="00BD3455" w:rsidRDefault="00312442" w:rsidP="00704518">
            <w:pPr>
              <w:rPr>
                <w:bCs/>
                <w:sz w:val="13"/>
                <w:szCs w:val="13"/>
              </w:rPr>
            </w:pPr>
          </w:p>
        </w:tc>
        <w:tc>
          <w:tcPr>
            <w:tcW w:w="186" w:type="pct"/>
            <w:vMerge/>
            <w:shd w:val="clear" w:color="auto" w:fill="auto"/>
            <w:vAlign w:val="center"/>
            <w:hideMark/>
          </w:tcPr>
          <w:p w14:paraId="542629E5" w14:textId="77777777" w:rsidR="00312442" w:rsidRPr="00BD3455" w:rsidRDefault="00312442" w:rsidP="00704518">
            <w:pPr>
              <w:rPr>
                <w:bCs/>
                <w:sz w:val="13"/>
                <w:szCs w:val="13"/>
              </w:rPr>
            </w:pPr>
          </w:p>
        </w:tc>
        <w:tc>
          <w:tcPr>
            <w:tcW w:w="186" w:type="pct"/>
            <w:vMerge w:val="restart"/>
            <w:shd w:val="clear" w:color="auto" w:fill="auto"/>
            <w:vAlign w:val="center"/>
            <w:hideMark/>
          </w:tcPr>
          <w:p w14:paraId="57221E31" w14:textId="77777777" w:rsidR="00312442" w:rsidRPr="00BD3455" w:rsidRDefault="00312442" w:rsidP="00704518">
            <w:pPr>
              <w:jc w:val="center"/>
              <w:rPr>
                <w:bCs/>
                <w:sz w:val="13"/>
                <w:szCs w:val="13"/>
              </w:rPr>
            </w:pPr>
            <w:r w:rsidRPr="00BD3455">
              <w:rPr>
                <w:bCs/>
                <w:sz w:val="13"/>
                <w:szCs w:val="13"/>
              </w:rPr>
              <w:t>Всего</w:t>
            </w:r>
          </w:p>
        </w:tc>
        <w:tc>
          <w:tcPr>
            <w:tcW w:w="186" w:type="pct"/>
            <w:vMerge w:val="restart"/>
            <w:shd w:val="clear" w:color="auto" w:fill="auto"/>
            <w:vAlign w:val="center"/>
            <w:hideMark/>
          </w:tcPr>
          <w:p w14:paraId="52ED1C22" w14:textId="77777777" w:rsidR="00312442" w:rsidRDefault="00312442" w:rsidP="00704518">
            <w:pPr>
              <w:jc w:val="center"/>
              <w:rPr>
                <w:bCs/>
                <w:sz w:val="13"/>
                <w:szCs w:val="13"/>
              </w:rPr>
            </w:pPr>
            <w:r w:rsidRPr="00BD3455">
              <w:rPr>
                <w:bCs/>
                <w:sz w:val="13"/>
                <w:szCs w:val="13"/>
              </w:rPr>
              <w:t>Профи</w:t>
            </w:r>
            <w:r>
              <w:rPr>
                <w:bCs/>
                <w:sz w:val="13"/>
                <w:szCs w:val="13"/>
              </w:rPr>
              <w:t>-</w:t>
            </w:r>
            <w:r w:rsidRPr="00BD3455">
              <w:rPr>
                <w:bCs/>
                <w:sz w:val="13"/>
                <w:szCs w:val="13"/>
              </w:rPr>
              <w:t>нанси</w:t>
            </w:r>
            <w:r>
              <w:rPr>
                <w:bCs/>
                <w:sz w:val="13"/>
                <w:szCs w:val="13"/>
              </w:rPr>
              <w:t>-</w:t>
            </w:r>
            <w:r w:rsidRPr="00BD3455">
              <w:rPr>
                <w:bCs/>
                <w:sz w:val="13"/>
                <w:szCs w:val="13"/>
              </w:rPr>
              <w:t xml:space="preserve">ровано </w:t>
            </w:r>
          </w:p>
          <w:p w14:paraId="6D5D387D" w14:textId="77777777" w:rsidR="00312442" w:rsidRPr="00BD3455" w:rsidRDefault="00312442" w:rsidP="00704518">
            <w:pPr>
              <w:jc w:val="center"/>
              <w:rPr>
                <w:bCs/>
                <w:sz w:val="13"/>
                <w:szCs w:val="13"/>
              </w:rPr>
            </w:pPr>
            <w:r w:rsidRPr="00BD3455">
              <w:rPr>
                <w:bCs/>
                <w:sz w:val="13"/>
                <w:szCs w:val="13"/>
              </w:rPr>
              <w:t>к 20</w:t>
            </w:r>
            <w:r>
              <w:rPr>
                <w:bCs/>
                <w:sz w:val="13"/>
                <w:szCs w:val="13"/>
              </w:rPr>
              <w:t>21</w:t>
            </w:r>
          </w:p>
        </w:tc>
        <w:tc>
          <w:tcPr>
            <w:tcW w:w="1667" w:type="pct"/>
            <w:gridSpan w:val="10"/>
            <w:shd w:val="clear" w:color="auto" w:fill="auto"/>
            <w:vAlign w:val="center"/>
            <w:hideMark/>
          </w:tcPr>
          <w:p w14:paraId="2C4D0215" w14:textId="77777777" w:rsidR="00312442" w:rsidRPr="00BD3455" w:rsidRDefault="00312442" w:rsidP="00704518">
            <w:pPr>
              <w:jc w:val="center"/>
              <w:rPr>
                <w:bCs/>
                <w:sz w:val="13"/>
                <w:szCs w:val="13"/>
              </w:rPr>
            </w:pPr>
            <w:r w:rsidRPr="00BD3455">
              <w:rPr>
                <w:bCs/>
                <w:sz w:val="13"/>
                <w:szCs w:val="13"/>
              </w:rPr>
              <w:t>в т.ч. по годам</w:t>
            </w:r>
          </w:p>
        </w:tc>
        <w:tc>
          <w:tcPr>
            <w:tcW w:w="181" w:type="pct"/>
            <w:vMerge w:val="restart"/>
          </w:tcPr>
          <w:p w14:paraId="21559E0C" w14:textId="77777777" w:rsidR="00312442" w:rsidRPr="00073DE1" w:rsidRDefault="00312442" w:rsidP="00704518">
            <w:pPr>
              <w:jc w:val="center"/>
              <w:rPr>
                <w:sz w:val="13"/>
                <w:szCs w:val="13"/>
              </w:rPr>
            </w:pPr>
          </w:p>
          <w:p w14:paraId="6C9CF199" w14:textId="77777777" w:rsidR="00312442" w:rsidRPr="00073DE1" w:rsidRDefault="00312442" w:rsidP="00704518">
            <w:pPr>
              <w:jc w:val="center"/>
              <w:rPr>
                <w:sz w:val="13"/>
                <w:szCs w:val="13"/>
              </w:rPr>
            </w:pPr>
            <w:r w:rsidRPr="00073DE1">
              <w:rPr>
                <w:sz w:val="13"/>
                <w:szCs w:val="13"/>
              </w:rPr>
              <w:t>Остаток финан-сирова</w:t>
            </w:r>
            <w:r>
              <w:rPr>
                <w:sz w:val="13"/>
                <w:szCs w:val="13"/>
              </w:rPr>
              <w:t>-</w:t>
            </w:r>
            <w:r w:rsidRPr="00073DE1">
              <w:rPr>
                <w:sz w:val="13"/>
                <w:szCs w:val="13"/>
              </w:rPr>
              <w:t>ния</w:t>
            </w:r>
          </w:p>
        </w:tc>
        <w:tc>
          <w:tcPr>
            <w:tcW w:w="128" w:type="pct"/>
            <w:vMerge w:val="restart"/>
          </w:tcPr>
          <w:p w14:paraId="5BED601C" w14:textId="77777777" w:rsidR="00312442" w:rsidRPr="00BD3455" w:rsidRDefault="00312442" w:rsidP="00704518">
            <w:pPr>
              <w:ind w:left="-30" w:right="-34"/>
              <w:jc w:val="center"/>
              <w:rPr>
                <w:bCs/>
                <w:sz w:val="13"/>
                <w:szCs w:val="13"/>
              </w:rPr>
            </w:pPr>
            <w:r w:rsidRPr="00BD3455">
              <w:rPr>
                <w:bCs/>
                <w:sz w:val="13"/>
                <w:szCs w:val="13"/>
              </w:rPr>
              <w:t>в т.</w:t>
            </w:r>
            <w:r w:rsidRPr="00404FA6">
              <w:rPr>
                <w:sz w:val="13"/>
                <w:szCs w:val="13"/>
              </w:rPr>
              <w:t xml:space="preserve">ч. за счет платы за </w:t>
            </w:r>
            <w:proofErr w:type="gramStart"/>
            <w:r w:rsidRPr="00404FA6">
              <w:rPr>
                <w:sz w:val="13"/>
                <w:szCs w:val="13"/>
              </w:rPr>
              <w:t>подклю</w:t>
            </w:r>
            <w:r>
              <w:rPr>
                <w:sz w:val="13"/>
                <w:szCs w:val="13"/>
              </w:rPr>
              <w:t>-</w:t>
            </w:r>
            <w:r w:rsidRPr="00404FA6">
              <w:rPr>
                <w:sz w:val="13"/>
                <w:szCs w:val="13"/>
              </w:rPr>
              <w:t>чение</w:t>
            </w:r>
            <w:proofErr w:type="gramEnd"/>
          </w:p>
        </w:tc>
      </w:tr>
      <w:tr w:rsidR="00312442" w:rsidRPr="00BD3455" w14:paraId="128EADFC" w14:textId="77777777" w:rsidTr="00704518">
        <w:trPr>
          <w:trHeight w:val="519"/>
        </w:trPr>
        <w:tc>
          <w:tcPr>
            <w:tcW w:w="147" w:type="pct"/>
            <w:vMerge/>
            <w:shd w:val="clear" w:color="auto" w:fill="auto"/>
            <w:vAlign w:val="center"/>
            <w:hideMark/>
          </w:tcPr>
          <w:p w14:paraId="05FEF87D" w14:textId="77777777" w:rsidR="00312442" w:rsidRPr="00BD3455" w:rsidRDefault="00312442" w:rsidP="00704518">
            <w:pPr>
              <w:rPr>
                <w:bCs/>
                <w:sz w:val="13"/>
                <w:szCs w:val="13"/>
              </w:rPr>
            </w:pPr>
          </w:p>
        </w:tc>
        <w:tc>
          <w:tcPr>
            <w:tcW w:w="582" w:type="pct"/>
            <w:vMerge/>
            <w:shd w:val="clear" w:color="auto" w:fill="auto"/>
            <w:vAlign w:val="center"/>
            <w:hideMark/>
          </w:tcPr>
          <w:p w14:paraId="218F8B3C" w14:textId="77777777" w:rsidR="00312442" w:rsidRPr="00BD3455" w:rsidRDefault="00312442" w:rsidP="00704518">
            <w:pPr>
              <w:rPr>
                <w:bCs/>
                <w:sz w:val="13"/>
                <w:szCs w:val="13"/>
              </w:rPr>
            </w:pPr>
          </w:p>
        </w:tc>
        <w:tc>
          <w:tcPr>
            <w:tcW w:w="357" w:type="pct"/>
            <w:vMerge/>
            <w:shd w:val="clear" w:color="auto" w:fill="auto"/>
            <w:vAlign w:val="center"/>
            <w:hideMark/>
          </w:tcPr>
          <w:p w14:paraId="1ADD3CA3" w14:textId="77777777" w:rsidR="00312442" w:rsidRPr="00BD3455" w:rsidRDefault="00312442" w:rsidP="00704518">
            <w:pPr>
              <w:rPr>
                <w:bCs/>
                <w:sz w:val="13"/>
                <w:szCs w:val="13"/>
              </w:rPr>
            </w:pPr>
          </w:p>
        </w:tc>
        <w:tc>
          <w:tcPr>
            <w:tcW w:w="388" w:type="pct"/>
            <w:vMerge/>
            <w:shd w:val="clear" w:color="auto" w:fill="auto"/>
            <w:vAlign w:val="center"/>
            <w:hideMark/>
          </w:tcPr>
          <w:p w14:paraId="346C09C4" w14:textId="77777777" w:rsidR="00312442" w:rsidRPr="00BD3455" w:rsidRDefault="00312442" w:rsidP="00704518">
            <w:pPr>
              <w:rPr>
                <w:bCs/>
                <w:sz w:val="13"/>
                <w:szCs w:val="13"/>
              </w:rPr>
            </w:pPr>
          </w:p>
        </w:tc>
        <w:tc>
          <w:tcPr>
            <w:tcW w:w="335" w:type="pct"/>
            <w:vMerge/>
            <w:shd w:val="clear" w:color="auto" w:fill="auto"/>
            <w:vAlign w:val="center"/>
            <w:hideMark/>
          </w:tcPr>
          <w:p w14:paraId="2FBF61CC" w14:textId="77777777" w:rsidR="00312442" w:rsidRPr="00BD3455" w:rsidRDefault="00312442" w:rsidP="00704518">
            <w:pPr>
              <w:rPr>
                <w:bCs/>
                <w:sz w:val="13"/>
                <w:szCs w:val="13"/>
              </w:rPr>
            </w:pPr>
          </w:p>
        </w:tc>
        <w:tc>
          <w:tcPr>
            <w:tcW w:w="115" w:type="pct"/>
            <w:vMerge/>
            <w:shd w:val="clear" w:color="auto" w:fill="auto"/>
            <w:vAlign w:val="center"/>
            <w:hideMark/>
          </w:tcPr>
          <w:p w14:paraId="5C178E6C" w14:textId="77777777" w:rsidR="00312442" w:rsidRPr="00BD3455" w:rsidRDefault="00312442" w:rsidP="00704518">
            <w:pPr>
              <w:rPr>
                <w:bCs/>
                <w:sz w:val="13"/>
                <w:szCs w:val="13"/>
              </w:rPr>
            </w:pPr>
          </w:p>
        </w:tc>
        <w:tc>
          <w:tcPr>
            <w:tcW w:w="180" w:type="pct"/>
            <w:shd w:val="clear" w:color="auto" w:fill="auto"/>
            <w:vAlign w:val="center"/>
            <w:hideMark/>
          </w:tcPr>
          <w:p w14:paraId="0EBFB1BC" w14:textId="77777777" w:rsidR="00312442" w:rsidRPr="00BD3455" w:rsidRDefault="00312442" w:rsidP="00704518">
            <w:pPr>
              <w:jc w:val="center"/>
              <w:rPr>
                <w:bCs/>
                <w:sz w:val="13"/>
                <w:szCs w:val="13"/>
              </w:rPr>
            </w:pPr>
            <w:r w:rsidRPr="00BD3455">
              <w:rPr>
                <w:bCs/>
                <w:sz w:val="13"/>
                <w:szCs w:val="13"/>
              </w:rPr>
              <w:t xml:space="preserve">до </w:t>
            </w:r>
            <w:proofErr w:type="gramStart"/>
            <w:r w:rsidRPr="00BD3455">
              <w:rPr>
                <w:bCs/>
                <w:sz w:val="13"/>
                <w:szCs w:val="13"/>
              </w:rPr>
              <w:t>реа-лизации</w:t>
            </w:r>
            <w:proofErr w:type="gramEnd"/>
            <w:r w:rsidRPr="00BD3455">
              <w:rPr>
                <w:bCs/>
                <w:sz w:val="13"/>
                <w:szCs w:val="13"/>
              </w:rPr>
              <w:t xml:space="preserve"> меро-приятия</w:t>
            </w:r>
          </w:p>
        </w:tc>
        <w:tc>
          <w:tcPr>
            <w:tcW w:w="176" w:type="pct"/>
            <w:shd w:val="clear" w:color="auto" w:fill="auto"/>
            <w:vAlign w:val="center"/>
            <w:hideMark/>
          </w:tcPr>
          <w:p w14:paraId="6B122D5F" w14:textId="77777777" w:rsidR="00312442" w:rsidRPr="00BD3455" w:rsidRDefault="00312442" w:rsidP="00704518">
            <w:pPr>
              <w:jc w:val="center"/>
              <w:rPr>
                <w:bCs/>
                <w:sz w:val="13"/>
                <w:szCs w:val="13"/>
              </w:rPr>
            </w:pPr>
            <w:r w:rsidRPr="00BD3455">
              <w:rPr>
                <w:bCs/>
                <w:sz w:val="13"/>
                <w:szCs w:val="13"/>
              </w:rPr>
              <w:t xml:space="preserve">после </w:t>
            </w:r>
            <w:proofErr w:type="gramStart"/>
            <w:r w:rsidRPr="00BD3455">
              <w:rPr>
                <w:bCs/>
                <w:sz w:val="13"/>
                <w:szCs w:val="13"/>
              </w:rPr>
              <w:t>реали-зации</w:t>
            </w:r>
            <w:proofErr w:type="gramEnd"/>
            <w:r w:rsidRPr="00BD3455">
              <w:rPr>
                <w:bCs/>
                <w:sz w:val="13"/>
                <w:szCs w:val="13"/>
              </w:rPr>
              <w:t xml:space="preserve"> меро-приятия</w:t>
            </w:r>
          </w:p>
        </w:tc>
        <w:tc>
          <w:tcPr>
            <w:tcW w:w="187" w:type="pct"/>
            <w:vMerge/>
            <w:shd w:val="clear" w:color="auto" w:fill="auto"/>
            <w:vAlign w:val="center"/>
            <w:hideMark/>
          </w:tcPr>
          <w:p w14:paraId="33637891" w14:textId="77777777" w:rsidR="00312442" w:rsidRPr="00BD3455" w:rsidRDefault="00312442" w:rsidP="00704518">
            <w:pPr>
              <w:rPr>
                <w:bCs/>
                <w:sz w:val="13"/>
                <w:szCs w:val="13"/>
              </w:rPr>
            </w:pPr>
          </w:p>
        </w:tc>
        <w:tc>
          <w:tcPr>
            <w:tcW w:w="186" w:type="pct"/>
            <w:vMerge/>
            <w:shd w:val="clear" w:color="auto" w:fill="auto"/>
            <w:vAlign w:val="center"/>
            <w:hideMark/>
          </w:tcPr>
          <w:p w14:paraId="0A15319D" w14:textId="77777777" w:rsidR="00312442" w:rsidRPr="00BD3455" w:rsidRDefault="00312442" w:rsidP="00704518">
            <w:pPr>
              <w:rPr>
                <w:bCs/>
                <w:sz w:val="13"/>
                <w:szCs w:val="13"/>
              </w:rPr>
            </w:pPr>
          </w:p>
        </w:tc>
        <w:tc>
          <w:tcPr>
            <w:tcW w:w="186" w:type="pct"/>
            <w:vMerge/>
            <w:shd w:val="clear" w:color="auto" w:fill="auto"/>
            <w:vAlign w:val="center"/>
            <w:hideMark/>
          </w:tcPr>
          <w:p w14:paraId="6A1D0CD4" w14:textId="77777777" w:rsidR="00312442" w:rsidRPr="00BD3455" w:rsidRDefault="00312442" w:rsidP="00704518">
            <w:pPr>
              <w:rPr>
                <w:bCs/>
                <w:sz w:val="13"/>
                <w:szCs w:val="13"/>
              </w:rPr>
            </w:pPr>
          </w:p>
        </w:tc>
        <w:tc>
          <w:tcPr>
            <w:tcW w:w="186" w:type="pct"/>
            <w:vMerge/>
            <w:shd w:val="clear" w:color="auto" w:fill="auto"/>
            <w:vAlign w:val="center"/>
            <w:hideMark/>
          </w:tcPr>
          <w:p w14:paraId="77821514" w14:textId="77777777" w:rsidR="00312442" w:rsidRPr="00BD3455" w:rsidRDefault="00312442" w:rsidP="00704518">
            <w:pPr>
              <w:rPr>
                <w:bCs/>
                <w:sz w:val="13"/>
                <w:szCs w:val="13"/>
              </w:rPr>
            </w:pPr>
          </w:p>
        </w:tc>
        <w:tc>
          <w:tcPr>
            <w:tcW w:w="145" w:type="pct"/>
            <w:shd w:val="clear" w:color="auto" w:fill="auto"/>
            <w:vAlign w:val="center"/>
          </w:tcPr>
          <w:p w14:paraId="546F87F7" w14:textId="77777777" w:rsidR="00312442" w:rsidRPr="00BD3455" w:rsidRDefault="00312442" w:rsidP="00704518">
            <w:pPr>
              <w:jc w:val="center"/>
              <w:rPr>
                <w:bCs/>
                <w:sz w:val="13"/>
                <w:szCs w:val="13"/>
              </w:rPr>
            </w:pPr>
            <w:r>
              <w:rPr>
                <w:bCs/>
                <w:sz w:val="13"/>
                <w:szCs w:val="13"/>
              </w:rPr>
              <w:t>2021</w:t>
            </w:r>
          </w:p>
        </w:tc>
        <w:tc>
          <w:tcPr>
            <w:tcW w:w="148" w:type="pct"/>
            <w:shd w:val="clear" w:color="auto" w:fill="auto"/>
            <w:vAlign w:val="center"/>
          </w:tcPr>
          <w:p w14:paraId="55BFF78E" w14:textId="77777777" w:rsidR="00312442" w:rsidRPr="00BD3455" w:rsidRDefault="00312442" w:rsidP="00704518">
            <w:pPr>
              <w:jc w:val="center"/>
              <w:rPr>
                <w:bCs/>
                <w:sz w:val="13"/>
                <w:szCs w:val="13"/>
              </w:rPr>
            </w:pPr>
            <w:r>
              <w:rPr>
                <w:bCs/>
                <w:sz w:val="13"/>
                <w:szCs w:val="13"/>
              </w:rPr>
              <w:t>2022</w:t>
            </w:r>
          </w:p>
        </w:tc>
        <w:tc>
          <w:tcPr>
            <w:tcW w:w="181" w:type="pct"/>
            <w:shd w:val="clear" w:color="auto" w:fill="auto"/>
            <w:vAlign w:val="center"/>
          </w:tcPr>
          <w:p w14:paraId="4088E0D9" w14:textId="77777777" w:rsidR="00312442" w:rsidRPr="00BD3455" w:rsidRDefault="00312442" w:rsidP="00704518">
            <w:pPr>
              <w:jc w:val="center"/>
              <w:rPr>
                <w:bCs/>
                <w:sz w:val="13"/>
                <w:szCs w:val="13"/>
              </w:rPr>
            </w:pPr>
            <w:r>
              <w:rPr>
                <w:bCs/>
                <w:sz w:val="13"/>
                <w:szCs w:val="13"/>
              </w:rPr>
              <w:t>2023</w:t>
            </w:r>
          </w:p>
        </w:tc>
        <w:tc>
          <w:tcPr>
            <w:tcW w:w="181" w:type="pct"/>
            <w:vAlign w:val="center"/>
          </w:tcPr>
          <w:p w14:paraId="5E26ABA3" w14:textId="77777777" w:rsidR="00312442" w:rsidRPr="00FA6154" w:rsidRDefault="00312442" w:rsidP="00704518">
            <w:pPr>
              <w:jc w:val="center"/>
              <w:rPr>
                <w:bCs/>
                <w:sz w:val="13"/>
                <w:szCs w:val="13"/>
              </w:rPr>
            </w:pPr>
            <w:r>
              <w:rPr>
                <w:bCs/>
                <w:sz w:val="13"/>
                <w:szCs w:val="13"/>
              </w:rPr>
              <w:t>2024</w:t>
            </w:r>
          </w:p>
        </w:tc>
        <w:tc>
          <w:tcPr>
            <w:tcW w:w="153" w:type="pct"/>
            <w:vAlign w:val="center"/>
          </w:tcPr>
          <w:p w14:paraId="0C937F02" w14:textId="77777777" w:rsidR="00312442" w:rsidRPr="00BD3455" w:rsidRDefault="00312442" w:rsidP="00704518">
            <w:pPr>
              <w:ind w:left="-14"/>
              <w:jc w:val="center"/>
              <w:rPr>
                <w:bCs/>
                <w:sz w:val="13"/>
                <w:szCs w:val="13"/>
              </w:rPr>
            </w:pPr>
            <w:r>
              <w:rPr>
                <w:bCs/>
                <w:sz w:val="13"/>
                <w:szCs w:val="13"/>
              </w:rPr>
              <w:t>2025</w:t>
            </w:r>
          </w:p>
        </w:tc>
        <w:tc>
          <w:tcPr>
            <w:tcW w:w="153" w:type="pct"/>
            <w:vAlign w:val="center"/>
          </w:tcPr>
          <w:p w14:paraId="117C2DB2" w14:textId="77777777" w:rsidR="00312442" w:rsidRPr="00BD3455" w:rsidRDefault="00312442" w:rsidP="00704518">
            <w:pPr>
              <w:jc w:val="center"/>
              <w:rPr>
                <w:bCs/>
                <w:sz w:val="13"/>
                <w:szCs w:val="13"/>
              </w:rPr>
            </w:pPr>
            <w:r>
              <w:rPr>
                <w:bCs/>
                <w:sz w:val="13"/>
                <w:szCs w:val="13"/>
              </w:rPr>
              <w:t>2026</w:t>
            </w:r>
          </w:p>
        </w:tc>
        <w:tc>
          <w:tcPr>
            <w:tcW w:w="155" w:type="pct"/>
            <w:vAlign w:val="center"/>
          </w:tcPr>
          <w:p w14:paraId="63F1C174" w14:textId="77777777" w:rsidR="00312442" w:rsidRPr="00BD3455" w:rsidRDefault="00312442" w:rsidP="00704518">
            <w:pPr>
              <w:jc w:val="center"/>
              <w:rPr>
                <w:bCs/>
                <w:sz w:val="13"/>
                <w:szCs w:val="13"/>
              </w:rPr>
            </w:pPr>
            <w:r>
              <w:rPr>
                <w:bCs/>
                <w:sz w:val="13"/>
                <w:szCs w:val="13"/>
              </w:rPr>
              <w:t>2027</w:t>
            </w:r>
          </w:p>
        </w:tc>
        <w:tc>
          <w:tcPr>
            <w:tcW w:w="172" w:type="pct"/>
            <w:vAlign w:val="center"/>
          </w:tcPr>
          <w:p w14:paraId="4C977D65" w14:textId="77777777" w:rsidR="00312442" w:rsidRPr="00BD3455" w:rsidRDefault="00312442" w:rsidP="00704518">
            <w:pPr>
              <w:jc w:val="center"/>
              <w:rPr>
                <w:bCs/>
                <w:sz w:val="13"/>
                <w:szCs w:val="13"/>
              </w:rPr>
            </w:pPr>
            <w:r>
              <w:rPr>
                <w:bCs/>
                <w:sz w:val="13"/>
                <w:szCs w:val="13"/>
              </w:rPr>
              <w:t>2028</w:t>
            </w:r>
          </w:p>
        </w:tc>
        <w:tc>
          <w:tcPr>
            <w:tcW w:w="155" w:type="pct"/>
            <w:vAlign w:val="center"/>
          </w:tcPr>
          <w:p w14:paraId="6AB26800" w14:textId="77777777" w:rsidR="00312442" w:rsidRPr="00BD3455" w:rsidRDefault="00312442" w:rsidP="00704518">
            <w:pPr>
              <w:jc w:val="center"/>
              <w:rPr>
                <w:bCs/>
                <w:sz w:val="13"/>
                <w:szCs w:val="13"/>
              </w:rPr>
            </w:pPr>
            <w:r>
              <w:rPr>
                <w:bCs/>
                <w:sz w:val="13"/>
                <w:szCs w:val="13"/>
              </w:rPr>
              <w:t>2029</w:t>
            </w:r>
          </w:p>
        </w:tc>
        <w:tc>
          <w:tcPr>
            <w:tcW w:w="223" w:type="pct"/>
            <w:vAlign w:val="center"/>
          </w:tcPr>
          <w:p w14:paraId="594CBFCF" w14:textId="77777777" w:rsidR="00312442" w:rsidRPr="00BD3455" w:rsidRDefault="00312442" w:rsidP="00704518">
            <w:pPr>
              <w:jc w:val="center"/>
              <w:rPr>
                <w:bCs/>
                <w:sz w:val="13"/>
                <w:szCs w:val="13"/>
              </w:rPr>
            </w:pPr>
            <w:r>
              <w:rPr>
                <w:bCs/>
                <w:sz w:val="13"/>
                <w:szCs w:val="13"/>
              </w:rPr>
              <w:t>2030</w:t>
            </w:r>
          </w:p>
        </w:tc>
        <w:tc>
          <w:tcPr>
            <w:tcW w:w="181" w:type="pct"/>
            <w:vMerge/>
          </w:tcPr>
          <w:p w14:paraId="7067530B" w14:textId="77777777" w:rsidR="00312442" w:rsidRPr="00BD3455" w:rsidRDefault="00312442" w:rsidP="00704518">
            <w:pPr>
              <w:rPr>
                <w:bCs/>
                <w:sz w:val="13"/>
                <w:szCs w:val="13"/>
              </w:rPr>
            </w:pPr>
          </w:p>
        </w:tc>
        <w:tc>
          <w:tcPr>
            <w:tcW w:w="128" w:type="pct"/>
            <w:vMerge/>
          </w:tcPr>
          <w:p w14:paraId="46E9CDF3" w14:textId="77777777" w:rsidR="00312442" w:rsidRPr="00BD3455" w:rsidRDefault="00312442" w:rsidP="00704518">
            <w:pPr>
              <w:rPr>
                <w:bCs/>
                <w:sz w:val="13"/>
                <w:szCs w:val="13"/>
              </w:rPr>
            </w:pPr>
          </w:p>
        </w:tc>
      </w:tr>
      <w:tr w:rsidR="00312442" w:rsidRPr="00BD3455" w14:paraId="4B6B5D1D" w14:textId="77777777" w:rsidTr="00704518">
        <w:trPr>
          <w:trHeight w:val="238"/>
        </w:trPr>
        <w:tc>
          <w:tcPr>
            <w:tcW w:w="147" w:type="pct"/>
            <w:shd w:val="clear" w:color="auto" w:fill="auto"/>
            <w:vAlign w:val="center"/>
          </w:tcPr>
          <w:p w14:paraId="06B553B3" w14:textId="77777777" w:rsidR="00312442" w:rsidRPr="00BD3455" w:rsidRDefault="00312442" w:rsidP="00704518">
            <w:pPr>
              <w:jc w:val="center"/>
              <w:rPr>
                <w:bCs/>
                <w:sz w:val="13"/>
                <w:szCs w:val="13"/>
              </w:rPr>
            </w:pPr>
            <w:r>
              <w:rPr>
                <w:bCs/>
                <w:sz w:val="13"/>
                <w:szCs w:val="13"/>
              </w:rPr>
              <w:t>1</w:t>
            </w:r>
          </w:p>
        </w:tc>
        <w:tc>
          <w:tcPr>
            <w:tcW w:w="582" w:type="pct"/>
            <w:shd w:val="clear" w:color="auto" w:fill="auto"/>
            <w:vAlign w:val="center"/>
          </w:tcPr>
          <w:p w14:paraId="7558A183" w14:textId="77777777" w:rsidR="00312442" w:rsidRPr="00BD3455" w:rsidRDefault="00312442" w:rsidP="00704518">
            <w:pPr>
              <w:jc w:val="center"/>
              <w:rPr>
                <w:bCs/>
                <w:sz w:val="13"/>
                <w:szCs w:val="13"/>
              </w:rPr>
            </w:pPr>
            <w:r>
              <w:rPr>
                <w:bCs/>
                <w:sz w:val="13"/>
                <w:szCs w:val="13"/>
              </w:rPr>
              <w:t>2</w:t>
            </w:r>
          </w:p>
        </w:tc>
        <w:tc>
          <w:tcPr>
            <w:tcW w:w="357" w:type="pct"/>
            <w:shd w:val="clear" w:color="auto" w:fill="auto"/>
            <w:vAlign w:val="center"/>
          </w:tcPr>
          <w:p w14:paraId="6439143A" w14:textId="77777777" w:rsidR="00312442" w:rsidRPr="00BD3455" w:rsidRDefault="00312442" w:rsidP="00704518">
            <w:pPr>
              <w:jc w:val="center"/>
              <w:rPr>
                <w:bCs/>
                <w:sz w:val="13"/>
                <w:szCs w:val="13"/>
              </w:rPr>
            </w:pPr>
            <w:r>
              <w:rPr>
                <w:bCs/>
                <w:sz w:val="13"/>
                <w:szCs w:val="13"/>
              </w:rPr>
              <w:t>3</w:t>
            </w:r>
          </w:p>
        </w:tc>
        <w:tc>
          <w:tcPr>
            <w:tcW w:w="388" w:type="pct"/>
            <w:shd w:val="clear" w:color="auto" w:fill="auto"/>
            <w:vAlign w:val="center"/>
          </w:tcPr>
          <w:p w14:paraId="7CC9D5CD" w14:textId="77777777" w:rsidR="00312442" w:rsidRPr="00BD3455" w:rsidRDefault="00312442" w:rsidP="00704518">
            <w:pPr>
              <w:jc w:val="center"/>
              <w:rPr>
                <w:bCs/>
                <w:sz w:val="13"/>
                <w:szCs w:val="13"/>
              </w:rPr>
            </w:pPr>
            <w:r>
              <w:rPr>
                <w:bCs/>
                <w:sz w:val="13"/>
                <w:szCs w:val="13"/>
              </w:rPr>
              <w:t>4</w:t>
            </w:r>
          </w:p>
        </w:tc>
        <w:tc>
          <w:tcPr>
            <w:tcW w:w="335" w:type="pct"/>
            <w:shd w:val="clear" w:color="auto" w:fill="auto"/>
            <w:vAlign w:val="center"/>
          </w:tcPr>
          <w:p w14:paraId="661C066B" w14:textId="77777777" w:rsidR="00312442" w:rsidRPr="00BD3455" w:rsidRDefault="00312442" w:rsidP="00704518">
            <w:pPr>
              <w:jc w:val="center"/>
              <w:rPr>
                <w:bCs/>
                <w:sz w:val="13"/>
                <w:szCs w:val="13"/>
              </w:rPr>
            </w:pPr>
            <w:r>
              <w:rPr>
                <w:bCs/>
                <w:sz w:val="13"/>
                <w:szCs w:val="13"/>
              </w:rPr>
              <w:t>5</w:t>
            </w:r>
          </w:p>
        </w:tc>
        <w:tc>
          <w:tcPr>
            <w:tcW w:w="115" w:type="pct"/>
            <w:shd w:val="clear" w:color="auto" w:fill="auto"/>
            <w:vAlign w:val="center"/>
          </w:tcPr>
          <w:p w14:paraId="5C2F14E8" w14:textId="77777777" w:rsidR="00312442" w:rsidRPr="00BD3455" w:rsidRDefault="00312442" w:rsidP="00704518">
            <w:pPr>
              <w:jc w:val="center"/>
              <w:rPr>
                <w:bCs/>
                <w:sz w:val="13"/>
                <w:szCs w:val="13"/>
              </w:rPr>
            </w:pPr>
            <w:r>
              <w:rPr>
                <w:bCs/>
                <w:sz w:val="13"/>
                <w:szCs w:val="13"/>
              </w:rPr>
              <w:t>6</w:t>
            </w:r>
          </w:p>
        </w:tc>
        <w:tc>
          <w:tcPr>
            <w:tcW w:w="180" w:type="pct"/>
            <w:shd w:val="clear" w:color="auto" w:fill="auto"/>
            <w:vAlign w:val="center"/>
          </w:tcPr>
          <w:p w14:paraId="1541E08D" w14:textId="77777777" w:rsidR="00312442" w:rsidRPr="00BD3455" w:rsidRDefault="00312442" w:rsidP="00704518">
            <w:pPr>
              <w:jc w:val="center"/>
              <w:rPr>
                <w:bCs/>
                <w:sz w:val="13"/>
                <w:szCs w:val="13"/>
              </w:rPr>
            </w:pPr>
            <w:r>
              <w:rPr>
                <w:bCs/>
                <w:sz w:val="13"/>
                <w:szCs w:val="13"/>
              </w:rPr>
              <w:t>7</w:t>
            </w:r>
          </w:p>
        </w:tc>
        <w:tc>
          <w:tcPr>
            <w:tcW w:w="176" w:type="pct"/>
            <w:shd w:val="clear" w:color="auto" w:fill="auto"/>
            <w:vAlign w:val="center"/>
          </w:tcPr>
          <w:p w14:paraId="1B5033A7" w14:textId="77777777" w:rsidR="00312442" w:rsidRPr="00BD3455" w:rsidRDefault="00312442" w:rsidP="00704518">
            <w:pPr>
              <w:jc w:val="center"/>
              <w:rPr>
                <w:bCs/>
                <w:sz w:val="13"/>
                <w:szCs w:val="13"/>
              </w:rPr>
            </w:pPr>
            <w:r>
              <w:rPr>
                <w:bCs/>
                <w:sz w:val="13"/>
                <w:szCs w:val="13"/>
              </w:rPr>
              <w:t>8</w:t>
            </w:r>
          </w:p>
        </w:tc>
        <w:tc>
          <w:tcPr>
            <w:tcW w:w="187" w:type="pct"/>
            <w:shd w:val="clear" w:color="auto" w:fill="auto"/>
            <w:vAlign w:val="center"/>
          </w:tcPr>
          <w:p w14:paraId="6EDA4A82" w14:textId="77777777" w:rsidR="00312442" w:rsidRPr="00BD3455" w:rsidRDefault="00312442" w:rsidP="00704518">
            <w:pPr>
              <w:jc w:val="center"/>
              <w:rPr>
                <w:bCs/>
                <w:sz w:val="13"/>
                <w:szCs w:val="13"/>
              </w:rPr>
            </w:pPr>
            <w:r>
              <w:rPr>
                <w:bCs/>
                <w:sz w:val="13"/>
                <w:szCs w:val="13"/>
              </w:rPr>
              <w:t>9</w:t>
            </w:r>
          </w:p>
        </w:tc>
        <w:tc>
          <w:tcPr>
            <w:tcW w:w="186" w:type="pct"/>
            <w:shd w:val="clear" w:color="auto" w:fill="auto"/>
            <w:vAlign w:val="center"/>
          </w:tcPr>
          <w:p w14:paraId="476949F3" w14:textId="77777777" w:rsidR="00312442" w:rsidRPr="00BD3455" w:rsidRDefault="00312442" w:rsidP="00704518">
            <w:pPr>
              <w:jc w:val="center"/>
              <w:rPr>
                <w:bCs/>
                <w:sz w:val="13"/>
                <w:szCs w:val="13"/>
              </w:rPr>
            </w:pPr>
            <w:r>
              <w:rPr>
                <w:bCs/>
                <w:sz w:val="13"/>
                <w:szCs w:val="13"/>
              </w:rPr>
              <w:t>10</w:t>
            </w:r>
          </w:p>
        </w:tc>
        <w:tc>
          <w:tcPr>
            <w:tcW w:w="186" w:type="pct"/>
            <w:shd w:val="clear" w:color="auto" w:fill="auto"/>
            <w:vAlign w:val="center"/>
          </w:tcPr>
          <w:p w14:paraId="2D46B855" w14:textId="77777777" w:rsidR="00312442" w:rsidRPr="00BD3455" w:rsidRDefault="00312442" w:rsidP="00704518">
            <w:pPr>
              <w:jc w:val="center"/>
              <w:rPr>
                <w:bCs/>
                <w:sz w:val="13"/>
                <w:szCs w:val="13"/>
              </w:rPr>
            </w:pPr>
            <w:r>
              <w:rPr>
                <w:bCs/>
                <w:sz w:val="13"/>
                <w:szCs w:val="13"/>
              </w:rPr>
              <w:t>11</w:t>
            </w:r>
          </w:p>
        </w:tc>
        <w:tc>
          <w:tcPr>
            <w:tcW w:w="186" w:type="pct"/>
            <w:shd w:val="clear" w:color="auto" w:fill="auto"/>
            <w:vAlign w:val="center"/>
          </w:tcPr>
          <w:p w14:paraId="0D1A728B" w14:textId="77777777" w:rsidR="00312442" w:rsidRPr="00BD3455" w:rsidRDefault="00312442" w:rsidP="00704518">
            <w:pPr>
              <w:jc w:val="center"/>
              <w:rPr>
                <w:bCs/>
                <w:sz w:val="13"/>
                <w:szCs w:val="13"/>
              </w:rPr>
            </w:pPr>
            <w:r>
              <w:rPr>
                <w:bCs/>
                <w:sz w:val="13"/>
                <w:szCs w:val="13"/>
              </w:rPr>
              <w:t>12</w:t>
            </w:r>
          </w:p>
        </w:tc>
        <w:tc>
          <w:tcPr>
            <w:tcW w:w="145" w:type="pct"/>
            <w:shd w:val="clear" w:color="auto" w:fill="auto"/>
            <w:vAlign w:val="center"/>
          </w:tcPr>
          <w:p w14:paraId="4AA8F3EB" w14:textId="77777777" w:rsidR="00312442" w:rsidRPr="00BD3455" w:rsidRDefault="00312442" w:rsidP="00704518">
            <w:pPr>
              <w:jc w:val="center"/>
              <w:rPr>
                <w:bCs/>
                <w:sz w:val="13"/>
                <w:szCs w:val="13"/>
              </w:rPr>
            </w:pPr>
            <w:r>
              <w:rPr>
                <w:bCs/>
                <w:sz w:val="13"/>
                <w:szCs w:val="13"/>
              </w:rPr>
              <w:t>13</w:t>
            </w:r>
          </w:p>
        </w:tc>
        <w:tc>
          <w:tcPr>
            <w:tcW w:w="148" w:type="pct"/>
            <w:shd w:val="clear" w:color="auto" w:fill="auto"/>
            <w:vAlign w:val="center"/>
          </w:tcPr>
          <w:p w14:paraId="4EA26BC4" w14:textId="77777777" w:rsidR="00312442" w:rsidRPr="00BD3455" w:rsidRDefault="00312442" w:rsidP="00704518">
            <w:pPr>
              <w:jc w:val="center"/>
              <w:rPr>
                <w:bCs/>
                <w:sz w:val="13"/>
                <w:szCs w:val="13"/>
              </w:rPr>
            </w:pPr>
            <w:r>
              <w:rPr>
                <w:bCs/>
                <w:sz w:val="13"/>
                <w:szCs w:val="13"/>
              </w:rPr>
              <w:t>14</w:t>
            </w:r>
          </w:p>
        </w:tc>
        <w:tc>
          <w:tcPr>
            <w:tcW w:w="181" w:type="pct"/>
            <w:shd w:val="clear" w:color="auto" w:fill="auto"/>
            <w:vAlign w:val="center"/>
          </w:tcPr>
          <w:p w14:paraId="480D1F89" w14:textId="77777777" w:rsidR="00312442" w:rsidRDefault="00312442" w:rsidP="00704518">
            <w:pPr>
              <w:jc w:val="center"/>
              <w:rPr>
                <w:bCs/>
                <w:sz w:val="13"/>
                <w:szCs w:val="13"/>
              </w:rPr>
            </w:pPr>
            <w:r>
              <w:rPr>
                <w:bCs/>
                <w:sz w:val="13"/>
                <w:szCs w:val="13"/>
              </w:rPr>
              <w:t>15</w:t>
            </w:r>
          </w:p>
        </w:tc>
        <w:tc>
          <w:tcPr>
            <w:tcW w:w="181" w:type="pct"/>
            <w:vAlign w:val="center"/>
          </w:tcPr>
          <w:p w14:paraId="3A7FA2BC" w14:textId="77777777" w:rsidR="00312442" w:rsidRDefault="00312442" w:rsidP="00704518">
            <w:pPr>
              <w:jc w:val="center"/>
              <w:rPr>
                <w:bCs/>
                <w:sz w:val="13"/>
                <w:szCs w:val="13"/>
              </w:rPr>
            </w:pPr>
            <w:r>
              <w:rPr>
                <w:bCs/>
                <w:sz w:val="13"/>
                <w:szCs w:val="13"/>
              </w:rPr>
              <w:t>16</w:t>
            </w:r>
          </w:p>
        </w:tc>
        <w:tc>
          <w:tcPr>
            <w:tcW w:w="153" w:type="pct"/>
            <w:vAlign w:val="center"/>
          </w:tcPr>
          <w:p w14:paraId="4D92E994" w14:textId="77777777" w:rsidR="00312442" w:rsidRDefault="00312442" w:rsidP="00704518">
            <w:pPr>
              <w:jc w:val="center"/>
              <w:rPr>
                <w:bCs/>
                <w:sz w:val="13"/>
                <w:szCs w:val="13"/>
              </w:rPr>
            </w:pPr>
            <w:r>
              <w:rPr>
                <w:bCs/>
                <w:sz w:val="13"/>
                <w:szCs w:val="13"/>
              </w:rPr>
              <w:t>17</w:t>
            </w:r>
          </w:p>
        </w:tc>
        <w:tc>
          <w:tcPr>
            <w:tcW w:w="153" w:type="pct"/>
            <w:vAlign w:val="center"/>
          </w:tcPr>
          <w:p w14:paraId="1817A018" w14:textId="77777777" w:rsidR="00312442" w:rsidRPr="00BD3455" w:rsidRDefault="00312442" w:rsidP="00704518">
            <w:pPr>
              <w:jc w:val="center"/>
              <w:rPr>
                <w:bCs/>
                <w:sz w:val="13"/>
                <w:szCs w:val="13"/>
              </w:rPr>
            </w:pPr>
            <w:r>
              <w:rPr>
                <w:bCs/>
                <w:sz w:val="13"/>
                <w:szCs w:val="13"/>
              </w:rPr>
              <w:t>18</w:t>
            </w:r>
          </w:p>
        </w:tc>
        <w:tc>
          <w:tcPr>
            <w:tcW w:w="155" w:type="pct"/>
            <w:vAlign w:val="center"/>
          </w:tcPr>
          <w:p w14:paraId="5D657D94" w14:textId="77777777" w:rsidR="00312442" w:rsidRPr="00BD3455" w:rsidRDefault="00312442" w:rsidP="00704518">
            <w:pPr>
              <w:jc w:val="center"/>
              <w:rPr>
                <w:bCs/>
                <w:sz w:val="13"/>
                <w:szCs w:val="13"/>
              </w:rPr>
            </w:pPr>
            <w:r>
              <w:rPr>
                <w:bCs/>
                <w:sz w:val="13"/>
                <w:szCs w:val="13"/>
              </w:rPr>
              <w:t>19</w:t>
            </w:r>
          </w:p>
        </w:tc>
        <w:tc>
          <w:tcPr>
            <w:tcW w:w="172" w:type="pct"/>
            <w:vAlign w:val="center"/>
          </w:tcPr>
          <w:p w14:paraId="198F6DD6" w14:textId="77777777" w:rsidR="00312442" w:rsidRDefault="00312442" w:rsidP="00704518">
            <w:pPr>
              <w:jc w:val="center"/>
              <w:rPr>
                <w:bCs/>
                <w:sz w:val="13"/>
                <w:szCs w:val="13"/>
              </w:rPr>
            </w:pPr>
            <w:r>
              <w:rPr>
                <w:bCs/>
                <w:sz w:val="13"/>
                <w:szCs w:val="13"/>
              </w:rPr>
              <w:t>20</w:t>
            </w:r>
          </w:p>
        </w:tc>
        <w:tc>
          <w:tcPr>
            <w:tcW w:w="155" w:type="pct"/>
            <w:vAlign w:val="center"/>
          </w:tcPr>
          <w:p w14:paraId="2E7560C4" w14:textId="77777777" w:rsidR="00312442" w:rsidRDefault="00312442" w:rsidP="00704518">
            <w:pPr>
              <w:jc w:val="center"/>
              <w:rPr>
                <w:bCs/>
                <w:sz w:val="13"/>
                <w:szCs w:val="13"/>
              </w:rPr>
            </w:pPr>
            <w:r>
              <w:rPr>
                <w:bCs/>
                <w:sz w:val="13"/>
                <w:szCs w:val="13"/>
              </w:rPr>
              <w:t>21</w:t>
            </w:r>
          </w:p>
        </w:tc>
        <w:tc>
          <w:tcPr>
            <w:tcW w:w="223" w:type="pct"/>
            <w:vAlign w:val="center"/>
          </w:tcPr>
          <w:p w14:paraId="680E179E" w14:textId="77777777" w:rsidR="00312442" w:rsidRDefault="00312442" w:rsidP="00704518">
            <w:pPr>
              <w:jc w:val="center"/>
              <w:rPr>
                <w:bCs/>
                <w:sz w:val="13"/>
                <w:szCs w:val="13"/>
              </w:rPr>
            </w:pPr>
            <w:r>
              <w:rPr>
                <w:bCs/>
                <w:sz w:val="13"/>
                <w:szCs w:val="13"/>
              </w:rPr>
              <w:t>22</w:t>
            </w:r>
          </w:p>
        </w:tc>
        <w:tc>
          <w:tcPr>
            <w:tcW w:w="181" w:type="pct"/>
            <w:vAlign w:val="center"/>
          </w:tcPr>
          <w:p w14:paraId="7FACEF1F" w14:textId="77777777" w:rsidR="00312442" w:rsidRDefault="00312442" w:rsidP="00704518">
            <w:pPr>
              <w:jc w:val="center"/>
              <w:rPr>
                <w:bCs/>
                <w:sz w:val="13"/>
                <w:szCs w:val="13"/>
              </w:rPr>
            </w:pPr>
            <w:r>
              <w:rPr>
                <w:bCs/>
                <w:sz w:val="13"/>
                <w:szCs w:val="13"/>
              </w:rPr>
              <w:t>23</w:t>
            </w:r>
          </w:p>
        </w:tc>
        <w:tc>
          <w:tcPr>
            <w:tcW w:w="128" w:type="pct"/>
            <w:vAlign w:val="center"/>
          </w:tcPr>
          <w:p w14:paraId="285E7997" w14:textId="77777777" w:rsidR="00312442" w:rsidRDefault="00312442" w:rsidP="00704518">
            <w:pPr>
              <w:jc w:val="center"/>
              <w:rPr>
                <w:bCs/>
                <w:sz w:val="13"/>
                <w:szCs w:val="13"/>
              </w:rPr>
            </w:pPr>
            <w:r>
              <w:rPr>
                <w:bCs/>
                <w:sz w:val="13"/>
                <w:szCs w:val="13"/>
              </w:rPr>
              <w:t>24</w:t>
            </w:r>
          </w:p>
        </w:tc>
      </w:tr>
      <w:tr w:rsidR="00312442" w:rsidRPr="00BD3455" w14:paraId="5A3D14BF" w14:textId="77777777" w:rsidTr="00704518">
        <w:trPr>
          <w:trHeight w:val="283"/>
        </w:trPr>
        <w:tc>
          <w:tcPr>
            <w:tcW w:w="5000" w:type="pct"/>
            <w:gridSpan w:val="24"/>
            <w:vAlign w:val="center"/>
          </w:tcPr>
          <w:p w14:paraId="70DFF168" w14:textId="77777777" w:rsidR="00312442" w:rsidRPr="00F01A50" w:rsidRDefault="00312442" w:rsidP="00704518">
            <w:pPr>
              <w:rPr>
                <w:bCs/>
                <w:sz w:val="13"/>
                <w:szCs w:val="13"/>
              </w:rPr>
            </w:pPr>
            <w:r w:rsidRPr="00F01A50">
              <w:rPr>
                <w:bCs/>
                <w:sz w:val="13"/>
                <w:szCs w:val="13"/>
              </w:rPr>
              <w:t>Группа 1. Строительство, реконструкция или модернизация объектов в целях подключения потребителей:</w:t>
            </w:r>
          </w:p>
        </w:tc>
      </w:tr>
      <w:tr w:rsidR="00312442" w:rsidRPr="00BD3455" w14:paraId="006D5962" w14:textId="77777777" w:rsidTr="00704518">
        <w:trPr>
          <w:trHeight w:val="274"/>
        </w:trPr>
        <w:tc>
          <w:tcPr>
            <w:tcW w:w="5000" w:type="pct"/>
            <w:gridSpan w:val="24"/>
            <w:vAlign w:val="center"/>
          </w:tcPr>
          <w:p w14:paraId="7451C7DD" w14:textId="77777777" w:rsidR="00312442" w:rsidRPr="00F01A50" w:rsidRDefault="00312442" w:rsidP="00704518">
            <w:pPr>
              <w:rPr>
                <w:bCs/>
                <w:sz w:val="13"/>
                <w:szCs w:val="13"/>
              </w:rPr>
            </w:pPr>
            <w:r w:rsidRPr="00F01A50">
              <w:rPr>
                <w:bCs/>
                <w:sz w:val="13"/>
                <w:szCs w:val="13"/>
              </w:rPr>
              <w:t>1.1. Строительство новых тепловых сетей в целях подключения потребителей</w:t>
            </w:r>
          </w:p>
        </w:tc>
      </w:tr>
      <w:tr w:rsidR="00312442" w:rsidRPr="009E2E84" w14:paraId="7ABDBA86" w14:textId="77777777" w:rsidTr="00704518">
        <w:trPr>
          <w:trHeight w:val="277"/>
        </w:trPr>
        <w:tc>
          <w:tcPr>
            <w:tcW w:w="5000" w:type="pct"/>
            <w:gridSpan w:val="24"/>
            <w:vAlign w:val="center"/>
          </w:tcPr>
          <w:p w14:paraId="7E0AADE2" w14:textId="77777777" w:rsidR="00312442" w:rsidRPr="00F01A50" w:rsidRDefault="00312442" w:rsidP="00704518">
            <w:pPr>
              <w:rPr>
                <w:bCs/>
                <w:sz w:val="13"/>
                <w:szCs w:val="13"/>
              </w:rPr>
            </w:pPr>
            <w:r w:rsidRPr="00F01A50">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312442" w:rsidRPr="009E2E84" w14:paraId="15DE8494" w14:textId="77777777" w:rsidTr="00704518">
        <w:trPr>
          <w:trHeight w:val="268"/>
        </w:trPr>
        <w:tc>
          <w:tcPr>
            <w:tcW w:w="5000" w:type="pct"/>
            <w:gridSpan w:val="24"/>
            <w:vAlign w:val="center"/>
          </w:tcPr>
          <w:p w14:paraId="5BA9A2FC" w14:textId="77777777" w:rsidR="00312442" w:rsidRPr="00F01A50" w:rsidRDefault="00312442" w:rsidP="00704518">
            <w:pPr>
              <w:rPr>
                <w:bCs/>
                <w:sz w:val="13"/>
                <w:szCs w:val="13"/>
              </w:rPr>
            </w:pPr>
            <w:r w:rsidRPr="00F01A50">
              <w:rPr>
                <w:bCs/>
                <w:sz w:val="13"/>
                <w:szCs w:val="13"/>
              </w:rPr>
              <w:t>1.3. Увеличение пропускной способности существующих тепловых сетей в целях подключения потребителей</w:t>
            </w:r>
          </w:p>
        </w:tc>
      </w:tr>
      <w:tr w:rsidR="00312442" w:rsidRPr="009E2E84" w14:paraId="11EA2D5D" w14:textId="77777777" w:rsidTr="00704518">
        <w:trPr>
          <w:trHeight w:val="285"/>
        </w:trPr>
        <w:tc>
          <w:tcPr>
            <w:tcW w:w="5000" w:type="pct"/>
            <w:gridSpan w:val="24"/>
            <w:vAlign w:val="center"/>
          </w:tcPr>
          <w:p w14:paraId="1490CBE1" w14:textId="77777777" w:rsidR="00312442" w:rsidRPr="00F01A50" w:rsidRDefault="00312442" w:rsidP="00704518">
            <w:pPr>
              <w:rPr>
                <w:bCs/>
                <w:sz w:val="13"/>
                <w:szCs w:val="13"/>
              </w:rPr>
            </w:pPr>
            <w:r w:rsidRPr="00F01A50">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312442" w:rsidRPr="009E2E84" w14:paraId="283727CE" w14:textId="77777777" w:rsidTr="00704518">
        <w:trPr>
          <w:trHeight w:val="120"/>
        </w:trPr>
        <w:tc>
          <w:tcPr>
            <w:tcW w:w="2652" w:type="pct"/>
            <w:gridSpan w:val="10"/>
            <w:shd w:val="clear" w:color="auto" w:fill="auto"/>
            <w:vAlign w:val="center"/>
          </w:tcPr>
          <w:p w14:paraId="5FDB0C38" w14:textId="77777777" w:rsidR="00312442" w:rsidRPr="00F01A50" w:rsidRDefault="00312442" w:rsidP="00704518">
            <w:pPr>
              <w:rPr>
                <w:sz w:val="13"/>
                <w:szCs w:val="13"/>
              </w:rPr>
            </w:pPr>
            <w:r w:rsidRPr="00F01A50">
              <w:rPr>
                <w:sz w:val="13"/>
                <w:szCs w:val="13"/>
              </w:rPr>
              <w:t>Всего по группе 1.</w:t>
            </w:r>
          </w:p>
        </w:tc>
        <w:tc>
          <w:tcPr>
            <w:tcW w:w="186" w:type="pct"/>
            <w:shd w:val="clear" w:color="auto" w:fill="auto"/>
            <w:vAlign w:val="center"/>
          </w:tcPr>
          <w:p w14:paraId="7170AC76" w14:textId="77777777" w:rsidR="00312442" w:rsidRPr="00F01A50" w:rsidRDefault="00312442" w:rsidP="00704518">
            <w:pPr>
              <w:jc w:val="center"/>
              <w:rPr>
                <w:sz w:val="13"/>
                <w:szCs w:val="13"/>
              </w:rPr>
            </w:pPr>
            <w:r w:rsidRPr="00F01A50">
              <w:rPr>
                <w:color w:val="000000"/>
                <w:sz w:val="13"/>
                <w:szCs w:val="13"/>
              </w:rPr>
              <w:t>0,00</w:t>
            </w:r>
          </w:p>
        </w:tc>
        <w:tc>
          <w:tcPr>
            <w:tcW w:w="186" w:type="pct"/>
            <w:shd w:val="clear" w:color="auto" w:fill="auto"/>
            <w:vAlign w:val="center"/>
          </w:tcPr>
          <w:p w14:paraId="0A952F32" w14:textId="77777777" w:rsidR="00312442" w:rsidRPr="00F01A50" w:rsidRDefault="00312442" w:rsidP="00704518">
            <w:pPr>
              <w:jc w:val="center"/>
              <w:rPr>
                <w:sz w:val="13"/>
                <w:szCs w:val="13"/>
              </w:rPr>
            </w:pPr>
            <w:r w:rsidRPr="00F01A50">
              <w:rPr>
                <w:sz w:val="13"/>
                <w:szCs w:val="13"/>
              </w:rPr>
              <w:t>0,00</w:t>
            </w:r>
          </w:p>
        </w:tc>
        <w:tc>
          <w:tcPr>
            <w:tcW w:w="145" w:type="pct"/>
            <w:shd w:val="clear" w:color="auto" w:fill="auto"/>
            <w:vAlign w:val="center"/>
          </w:tcPr>
          <w:p w14:paraId="18403C40" w14:textId="77777777" w:rsidR="00312442" w:rsidRPr="00F01A50" w:rsidRDefault="00312442" w:rsidP="00704518">
            <w:pPr>
              <w:jc w:val="center"/>
              <w:rPr>
                <w:sz w:val="13"/>
                <w:szCs w:val="13"/>
              </w:rPr>
            </w:pPr>
            <w:r w:rsidRPr="00F01A50">
              <w:rPr>
                <w:sz w:val="13"/>
                <w:szCs w:val="13"/>
              </w:rPr>
              <w:t>0,00</w:t>
            </w:r>
          </w:p>
        </w:tc>
        <w:tc>
          <w:tcPr>
            <w:tcW w:w="148" w:type="pct"/>
            <w:shd w:val="clear" w:color="auto" w:fill="auto"/>
            <w:vAlign w:val="center"/>
          </w:tcPr>
          <w:p w14:paraId="735427BB" w14:textId="77777777" w:rsidR="00312442" w:rsidRPr="00F01A50" w:rsidRDefault="00312442" w:rsidP="00704518">
            <w:pPr>
              <w:jc w:val="center"/>
              <w:rPr>
                <w:sz w:val="13"/>
                <w:szCs w:val="13"/>
              </w:rPr>
            </w:pPr>
            <w:r w:rsidRPr="00F01A50">
              <w:rPr>
                <w:sz w:val="13"/>
                <w:szCs w:val="13"/>
              </w:rPr>
              <w:t>0,00</w:t>
            </w:r>
          </w:p>
        </w:tc>
        <w:tc>
          <w:tcPr>
            <w:tcW w:w="181" w:type="pct"/>
            <w:shd w:val="clear" w:color="auto" w:fill="auto"/>
            <w:vAlign w:val="center"/>
          </w:tcPr>
          <w:p w14:paraId="7E8531E2" w14:textId="77777777" w:rsidR="00312442" w:rsidRPr="00F01A50" w:rsidRDefault="00312442" w:rsidP="00704518">
            <w:pPr>
              <w:jc w:val="center"/>
              <w:rPr>
                <w:sz w:val="13"/>
                <w:szCs w:val="13"/>
              </w:rPr>
            </w:pPr>
            <w:r w:rsidRPr="00F01A50">
              <w:rPr>
                <w:sz w:val="13"/>
                <w:szCs w:val="13"/>
              </w:rPr>
              <w:t>0,00</w:t>
            </w:r>
          </w:p>
        </w:tc>
        <w:tc>
          <w:tcPr>
            <w:tcW w:w="181" w:type="pct"/>
            <w:vAlign w:val="center"/>
          </w:tcPr>
          <w:p w14:paraId="56D79C2B" w14:textId="77777777" w:rsidR="00312442" w:rsidRPr="00F01A50" w:rsidRDefault="00312442" w:rsidP="00704518">
            <w:pPr>
              <w:jc w:val="center"/>
              <w:rPr>
                <w:color w:val="000000"/>
                <w:sz w:val="13"/>
                <w:szCs w:val="13"/>
              </w:rPr>
            </w:pPr>
            <w:r w:rsidRPr="00F01A50">
              <w:rPr>
                <w:sz w:val="13"/>
                <w:szCs w:val="13"/>
              </w:rPr>
              <w:t>0,00</w:t>
            </w:r>
          </w:p>
        </w:tc>
        <w:tc>
          <w:tcPr>
            <w:tcW w:w="153" w:type="pct"/>
            <w:vAlign w:val="center"/>
          </w:tcPr>
          <w:p w14:paraId="288EFB35" w14:textId="77777777" w:rsidR="00312442" w:rsidRPr="00F01A50" w:rsidRDefault="00312442" w:rsidP="00704518">
            <w:pPr>
              <w:jc w:val="center"/>
              <w:rPr>
                <w:color w:val="000000"/>
                <w:sz w:val="13"/>
                <w:szCs w:val="13"/>
              </w:rPr>
            </w:pPr>
            <w:r w:rsidRPr="00F01A50">
              <w:rPr>
                <w:sz w:val="13"/>
                <w:szCs w:val="13"/>
              </w:rPr>
              <w:t>0,00</w:t>
            </w:r>
          </w:p>
        </w:tc>
        <w:tc>
          <w:tcPr>
            <w:tcW w:w="153" w:type="pct"/>
            <w:vAlign w:val="center"/>
          </w:tcPr>
          <w:p w14:paraId="1047F513" w14:textId="77777777" w:rsidR="00312442" w:rsidRPr="00F01A50" w:rsidRDefault="00312442" w:rsidP="00704518">
            <w:pPr>
              <w:jc w:val="center"/>
              <w:rPr>
                <w:color w:val="000000"/>
                <w:sz w:val="13"/>
                <w:szCs w:val="13"/>
              </w:rPr>
            </w:pPr>
            <w:r w:rsidRPr="00F01A50">
              <w:rPr>
                <w:sz w:val="13"/>
                <w:szCs w:val="13"/>
              </w:rPr>
              <w:t>0,00</w:t>
            </w:r>
          </w:p>
        </w:tc>
        <w:tc>
          <w:tcPr>
            <w:tcW w:w="155" w:type="pct"/>
            <w:vAlign w:val="center"/>
          </w:tcPr>
          <w:p w14:paraId="3391A50E" w14:textId="77777777" w:rsidR="00312442" w:rsidRPr="00F01A50" w:rsidRDefault="00312442" w:rsidP="00704518">
            <w:pPr>
              <w:jc w:val="center"/>
              <w:rPr>
                <w:color w:val="000000"/>
                <w:sz w:val="13"/>
                <w:szCs w:val="13"/>
              </w:rPr>
            </w:pPr>
            <w:r w:rsidRPr="00F01A50">
              <w:rPr>
                <w:sz w:val="13"/>
                <w:szCs w:val="13"/>
              </w:rPr>
              <w:t>0,00</w:t>
            </w:r>
          </w:p>
        </w:tc>
        <w:tc>
          <w:tcPr>
            <w:tcW w:w="172" w:type="pct"/>
            <w:vAlign w:val="center"/>
          </w:tcPr>
          <w:p w14:paraId="7575EB0A" w14:textId="77777777" w:rsidR="00312442" w:rsidRPr="00F01A50" w:rsidRDefault="00312442" w:rsidP="00704518">
            <w:pPr>
              <w:jc w:val="center"/>
              <w:rPr>
                <w:sz w:val="13"/>
                <w:szCs w:val="13"/>
              </w:rPr>
            </w:pPr>
            <w:r w:rsidRPr="00F01A50">
              <w:rPr>
                <w:sz w:val="13"/>
                <w:szCs w:val="13"/>
              </w:rPr>
              <w:t>0,00</w:t>
            </w:r>
          </w:p>
        </w:tc>
        <w:tc>
          <w:tcPr>
            <w:tcW w:w="155" w:type="pct"/>
            <w:vAlign w:val="center"/>
          </w:tcPr>
          <w:p w14:paraId="47C6E07C" w14:textId="77777777" w:rsidR="00312442" w:rsidRPr="00F01A50" w:rsidRDefault="00312442" w:rsidP="00704518">
            <w:pPr>
              <w:jc w:val="center"/>
              <w:rPr>
                <w:sz w:val="13"/>
                <w:szCs w:val="13"/>
              </w:rPr>
            </w:pPr>
            <w:r w:rsidRPr="00F01A50">
              <w:rPr>
                <w:sz w:val="13"/>
                <w:szCs w:val="13"/>
              </w:rPr>
              <w:t>0,00</w:t>
            </w:r>
          </w:p>
        </w:tc>
        <w:tc>
          <w:tcPr>
            <w:tcW w:w="223" w:type="pct"/>
            <w:vAlign w:val="center"/>
          </w:tcPr>
          <w:p w14:paraId="339EC6A5" w14:textId="77777777" w:rsidR="00312442" w:rsidRPr="00F01A50" w:rsidRDefault="00312442" w:rsidP="00704518">
            <w:pPr>
              <w:jc w:val="center"/>
              <w:rPr>
                <w:sz w:val="13"/>
                <w:szCs w:val="13"/>
              </w:rPr>
            </w:pPr>
            <w:r w:rsidRPr="00F01A50">
              <w:rPr>
                <w:sz w:val="13"/>
                <w:szCs w:val="13"/>
              </w:rPr>
              <w:t>0,00</w:t>
            </w:r>
          </w:p>
        </w:tc>
        <w:tc>
          <w:tcPr>
            <w:tcW w:w="181" w:type="pct"/>
            <w:vAlign w:val="center"/>
          </w:tcPr>
          <w:p w14:paraId="6D377A5C" w14:textId="77777777" w:rsidR="00312442" w:rsidRPr="00F01A50" w:rsidRDefault="00312442" w:rsidP="00704518">
            <w:pPr>
              <w:jc w:val="center"/>
              <w:rPr>
                <w:sz w:val="13"/>
                <w:szCs w:val="13"/>
              </w:rPr>
            </w:pPr>
            <w:r w:rsidRPr="00F01A50">
              <w:rPr>
                <w:sz w:val="13"/>
                <w:szCs w:val="13"/>
              </w:rPr>
              <w:t>0,00</w:t>
            </w:r>
          </w:p>
        </w:tc>
        <w:tc>
          <w:tcPr>
            <w:tcW w:w="128" w:type="pct"/>
            <w:vAlign w:val="center"/>
          </w:tcPr>
          <w:p w14:paraId="045E1423" w14:textId="77777777" w:rsidR="00312442" w:rsidRPr="00F01A50" w:rsidRDefault="00312442" w:rsidP="00704518">
            <w:pPr>
              <w:jc w:val="center"/>
              <w:rPr>
                <w:sz w:val="13"/>
                <w:szCs w:val="13"/>
              </w:rPr>
            </w:pPr>
            <w:r w:rsidRPr="00F01A50">
              <w:rPr>
                <w:sz w:val="13"/>
                <w:szCs w:val="13"/>
              </w:rPr>
              <w:t>0,00</w:t>
            </w:r>
          </w:p>
        </w:tc>
      </w:tr>
      <w:tr w:rsidR="00312442" w:rsidRPr="009E2E84" w14:paraId="5AEFDB56" w14:textId="77777777" w:rsidTr="00704518">
        <w:trPr>
          <w:trHeight w:val="94"/>
        </w:trPr>
        <w:tc>
          <w:tcPr>
            <w:tcW w:w="5000" w:type="pct"/>
            <w:gridSpan w:val="24"/>
            <w:vAlign w:val="center"/>
          </w:tcPr>
          <w:p w14:paraId="66FEE04D" w14:textId="77777777" w:rsidR="00312442" w:rsidRPr="00F01A50" w:rsidRDefault="00312442" w:rsidP="00704518">
            <w:pPr>
              <w:rPr>
                <w:bCs/>
                <w:sz w:val="13"/>
                <w:szCs w:val="13"/>
              </w:rPr>
            </w:pPr>
            <w:r w:rsidRPr="00F01A50">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312442" w:rsidRPr="009E2E84" w14:paraId="144800AE" w14:textId="77777777" w:rsidTr="00704518">
        <w:trPr>
          <w:trHeight w:val="222"/>
        </w:trPr>
        <w:tc>
          <w:tcPr>
            <w:tcW w:w="2652" w:type="pct"/>
            <w:gridSpan w:val="10"/>
            <w:tcBorders>
              <w:right w:val="single" w:sz="4" w:space="0" w:color="auto"/>
            </w:tcBorders>
            <w:shd w:val="clear" w:color="auto" w:fill="auto"/>
            <w:vAlign w:val="center"/>
          </w:tcPr>
          <w:p w14:paraId="3EBE6BA0" w14:textId="77777777" w:rsidR="00312442" w:rsidRPr="00043EF7" w:rsidRDefault="00312442" w:rsidP="00704518">
            <w:pPr>
              <w:rPr>
                <w:sz w:val="13"/>
                <w:szCs w:val="13"/>
              </w:rPr>
            </w:pPr>
            <w:r w:rsidRPr="00BD3455">
              <w:rPr>
                <w:sz w:val="13"/>
                <w:szCs w:val="13"/>
              </w:rPr>
              <w:t>Всего по группе 2.</w:t>
            </w:r>
          </w:p>
        </w:tc>
        <w:tc>
          <w:tcPr>
            <w:tcW w:w="186" w:type="pct"/>
            <w:tcBorders>
              <w:top w:val="single" w:sz="4" w:space="0" w:color="auto"/>
              <w:left w:val="nil"/>
              <w:bottom w:val="single" w:sz="4" w:space="0" w:color="auto"/>
              <w:right w:val="single" w:sz="4" w:space="0" w:color="auto"/>
            </w:tcBorders>
            <w:shd w:val="clear" w:color="auto" w:fill="auto"/>
            <w:vAlign w:val="center"/>
          </w:tcPr>
          <w:p w14:paraId="2A33BCDB" w14:textId="77777777" w:rsidR="00312442" w:rsidRPr="00BD3455" w:rsidRDefault="00312442" w:rsidP="00704518">
            <w:pPr>
              <w:jc w:val="center"/>
              <w:rPr>
                <w:sz w:val="13"/>
                <w:szCs w:val="13"/>
              </w:rPr>
            </w:pPr>
            <w:r>
              <w:rPr>
                <w:color w:val="000000"/>
                <w:sz w:val="13"/>
                <w:szCs w:val="13"/>
              </w:rPr>
              <w:t>0,00</w:t>
            </w:r>
          </w:p>
        </w:tc>
        <w:tc>
          <w:tcPr>
            <w:tcW w:w="186" w:type="pct"/>
            <w:tcBorders>
              <w:top w:val="single" w:sz="4" w:space="0" w:color="auto"/>
              <w:left w:val="nil"/>
              <w:bottom w:val="single" w:sz="4" w:space="0" w:color="auto"/>
              <w:right w:val="single" w:sz="4" w:space="0" w:color="auto"/>
            </w:tcBorders>
            <w:shd w:val="clear" w:color="auto" w:fill="auto"/>
            <w:vAlign w:val="center"/>
          </w:tcPr>
          <w:p w14:paraId="1DE0EE55"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59240560"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nil"/>
              <w:bottom w:val="single" w:sz="4" w:space="0" w:color="auto"/>
              <w:right w:val="single" w:sz="4" w:space="0" w:color="auto"/>
            </w:tcBorders>
            <w:shd w:val="clear" w:color="auto" w:fill="auto"/>
            <w:vAlign w:val="center"/>
          </w:tcPr>
          <w:p w14:paraId="55EF0D30"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nil"/>
              <w:bottom w:val="single" w:sz="4" w:space="0" w:color="auto"/>
              <w:right w:val="single" w:sz="4" w:space="0" w:color="auto"/>
            </w:tcBorders>
            <w:shd w:val="clear" w:color="auto" w:fill="auto"/>
            <w:vAlign w:val="center"/>
          </w:tcPr>
          <w:p w14:paraId="4ED9D80F"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nil"/>
              <w:bottom w:val="single" w:sz="4" w:space="0" w:color="auto"/>
              <w:right w:val="single" w:sz="4" w:space="0" w:color="auto"/>
            </w:tcBorders>
            <w:shd w:val="clear" w:color="auto" w:fill="auto"/>
            <w:vAlign w:val="center"/>
          </w:tcPr>
          <w:p w14:paraId="16428753"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114E46C2"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2FD3E85"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8543714"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61D1CE09"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8DA22F5"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737BFC39"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76881422" w14:textId="77777777" w:rsidR="00312442" w:rsidRPr="00BD3455" w:rsidRDefault="00312442" w:rsidP="00704518">
            <w:pPr>
              <w:jc w:val="center"/>
              <w:rPr>
                <w:sz w:val="13"/>
                <w:szCs w:val="13"/>
              </w:rPr>
            </w:pPr>
            <w:r w:rsidRPr="00BD3455">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5D795F40" w14:textId="77777777" w:rsidR="00312442" w:rsidRPr="00BD3455" w:rsidRDefault="00312442" w:rsidP="00704518">
            <w:pPr>
              <w:jc w:val="center"/>
              <w:rPr>
                <w:sz w:val="13"/>
                <w:szCs w:val="13"/>
              </w:rPr>
            </w:pPr>
            <w:r w:rsidRPr="00BD3455">
              <w:rPr>
                <w:sz w:val="13"/>
                <w:szCs w:val="13"/>
              </w:rPr>
              <w:t>0,00</w:t>
            </w:r>
          </w:p>
        </w:tc>
      </w:tr>
      <w:tr w:rsidR="00312442" w:rsidRPr="009E2E84" w14:paraId="4FE6AB90" w14:textId="77777777" w:rsidTr="00704518">
        <w:trPr>
          <w:trHeight w:val="158"/>
        </w:trPr>
        <w:tc>
          <w:tcPr>
            <w:tcW w:w="5000" w:type="pct"/>
            <w:gridSpan w:val="24"/>
            <w:tcBorders>
              <w:right w:val="single" w:sz="4" w:space="0" w:color="auto"/>
            </w:tcBorders>
            <w:shd w:val="clear" w:color="auto" w:fill="auto"/>
            <w:vAlign w:val="center"/>
          </w:tcPr>
          <w:p w14:paraId="294ED24D" w14:textId="77777777" w:rsidR="00312442" w:rsidRPr="00344037" w:rsidRDefault="00312442" w:rsidP="00704518">
            <w:pPr>
              <w:rPr>
                <w:sz w:val="13"/>
                <w:szCs w:val="13"/>
              </w:rPr>
            </w:pPr>
            <w:r w:rsidRPr="00344037">
              <w:rPr>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312442" w:rsidRPr="009E2E84" w14:paraId="32352C78" w14:textId="77777777" w:rsidTr="00704518">
        <w:trPr>
          <w:trHeight w:val="70"/>
        </w:trPr>
        <w:tc>
          <w:tcPr>
            <w:tcW w:w="5000" w:type="pct"/>
            <w:gridSpan w:val="24"/>
            <w:tcBorders>
              <w:bottom w:val="single" w:sz="4" w:space="0" w:color="auto"/>
              <w:right w:val="single" w:sz="4" w:space="0" w:color="auto"/>
            </w:tcBorders>
            <w:shd w:val="clear" w:color="auto" w:fill="auto"/>
            <w:vAlign w:val="center"/>
          </w:tcPr>
          <w:p w14:paraId="5F509A1D" w14:textId="77777777" w:rsidR="00312442" w:rsidRPr="00344037" w:rsidRDefault="00312442" w:rsidP="00704518">
            <w:pPr>
              <w:rPr>
                <w:sz w:val="13"/>
                <w:szCs w:val="13"/>
              </w:rPr>
            </w:pPr>
            <w:r w:rsidRPr="00344037">
              <w:rPr>
                <w:sz w:val="13"/>
                <w:szCs w:val="13"/>
              </w:rPr>
              <w:t>3.1. Реконструкция или модернизация существующих тепловых сетей</w:t>
            </w:r>
          </w:p>
        </w:tc>
      </w:tr>
      <w:tr w:rsidR="00312442" w:rsidRPr="009E2E84" w14:paraId="7E587C13"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3CF7BA95" w14:textId="77777777" w:rsidR="00312442" w:rsidRPr="0026175D" w:rsidRDefault="00312442" w:rsidP="00704518">
            <w:pPr>
              <w:jc w:val="center"/>
              <w:rPr>
                <w:sz w:val="13"/>
                <w:szCs w:val="13"/>
              </w:rPr>
            </w:pPr>
            <w:r>
              <w:rPr>
                <w:sz w:val="13"/>
                <w:szCs w:val="13"/>
              </w:rPr>
              <w:t>3.1.1.</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06BDA872" w14:textId="77777777" w:rsidR="00312442" w:rsidRPr="00C702FC" w:rsidRDefault="00312442" w:rsidP="00704518">
            <w:pPr>
              <w:rPr>
                <w:color w:val="000000"/>
                <w:sz w:val="13"/>
                <w:szCs w:val="13"/>
              </w:rPr>
            </w:pPr>
            <w:r w:rsidRPr="00C702FC">
              <w:rPr>
                <w:color w:val="000000"/>
                <w:sz w:val="13"/>
                <w:szCs w:val="13"/>
              </w:rPr>
              <w:t xml:space="preserve">Реконструкция утепления подземных </w:t>
            </w:r>
          </w:p>
          <w:p w14:paraId="34F3C760" w14:textId="77777777" w:rsidR="00312442" w:rsidRPr="00C702FC" w:rsidRDefault="00312442" w:rsidP="00704518">
            <w:pPr>
              <w:rPr>
                <w:color w:val="000000"/>
                <w:sz w:val="13"/>
                <w:szCs w:val="13"/>
              </w:rPr>
            </w:pPr>
            <w:r w:rsidRPr="00C702FC">
              <w:rPr>
                <w:color w:val="000000"/>
                <w:sz w:val="13"/>
                <w:szCs w:val="13"/>
              </w:rPr>
              <w:t>участков трубопроводов от ТК-100 до бани 660</w:t>
            </w:r>
            <w:r>
              <w:rPr>
                <w:color w:val="000000"/>
                <w:sz w:val="13"/>
                <w:szCs w:val="13"/>
              </w:rPr>
              <w:t xml:space="preserve"> м</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7347CEE"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3A95BC7"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1332A64E"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2BCFB" w14:textId="77777777" w:rsidR="00312442" w:rsidRPr="008E3306" w:rsidRDefault="00312442" w:rsidP="00704518">
            <w:pPr>
              <w:jc w:val="center"/>
              <w:rPr>
                <w:sz w:val="13"/>
                <w:szCs w:val="13"/>
              </w:rPr>
            </w:pPr>
            <w:r>
              <w:rPr>
                <w:sz w:val="13"/>
                <w:szCs w:val="13"/>
              </w:rPr>
              <w:t>Объем утеплителя</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64B896F6" w14:textId="77777777" w:rsidR="00312442" w:rsidRPr="008E3306" w:rsidRDefault="00312442" w:rsidP="00704518">
            <w:pPr>
              <w:jc w:val="center"/>
              <w:rPr>
                <w:sz w:val="13"/>
                <w:szCs w:val="13"/>
              </w:rPr>
            </w:pPr>
            <w:r w:rsidRPr="008E3306">
              <w:rPr>
                <w:sz w:val="13"/>
                <w:szCs w:val="13"/>
              </w:rPr>
              <w:t>м</w:t>
            </w:r>
            <w:r w:rsidRPr="00355441">
              <w:rPr>
                <w:sz w:val="13"/>
                <w:szCs w:val="13"/>
                <w:vertAlign w:val="superscript"/>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8845AE6"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289FE2E0" w14:textId="77777777" w:rsidR="00312442" w:rsidRPr="008E3306" w:rsidRDefault="00312442" w:rsidP="00704518">
            <w:pPr>
              <w:jc w:val="center"/>
              <w:rPr>
                <w:sz w:val="13"/>
                <w:szCs w:val="13"/>
              </w:rPr>
            </w:pPr>
            <w:r>
              <w:rPr>
                <w:sz w:val="13"/>
                <w:szCs w:val="13"/>
              </w:rPr>
              <w:t>72,81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8CF837E" w14:textId="77777777" w:rsidR="00312442" w:rsidRPr="008E3306" w:rsidRDefault="00312442" w:rsidP="00704518">
            <w:pPr>
              <w:jc w:val="center"/>
              <w:rPr>
                <w:sz w:val="13"/>
                <w:szCs w:val="13"/>
              </w:rPr>
            </w:pPr>
            <w:r w:rsidRPr="008E3306">
              <w:rPr>
                <w:sz w:val="13"/>
                <w:szCs w:val="13"/>
              </w:rPr>
              <w:t>202</w:t>
            </w:r>
            <w:r>
              <w:rPr>
                <w:sz w:val="13"/>
                <w:szCs w:val="13"/>
              </w:rPr>
              <w:t>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BF443A0" w14:textId="77777777" w:rsidR="00312442" w:rsidRPr="008E3306" w:rsidRDefault="00312442" w:rsidP="00704518">
            <w:pPr>
              <w:jc w:val="center"/>
              <w:rPr>
                <w:sz w:val="13"/>
                <w:szCs w:val="13"/>
              </w:rPr>
            </w:pPr>
            <w:r w:rsidRPr="008E3306">
              <w:rPr>
                <w:sz w:val="13"/>
                <w:szCs w:val="13"/>
              </w:rPr>
              <w:t>202</w:t>
            </w:r>
            <w:r>
              <w:rPr>
                <w:sz w:val="13"/>
                <w:szCs w:val="13"/>
              </w:rPr>
              <w:t>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4D33C93" w14:textId="77777777" w:rsidR="00312442" w:rsidRPr="008E3306" w:rsidRDefault="00312442" w:rsidP="00704518">
            <w:pPr>
              <w:jc w:val="center"/>
              <w:rPr>
                <w:sz w:val="13"/>
                <w:szCs w:val="13"/>
              </w:rPr>
            </w:pPr>
            <w:r>
              <w:rPr>
                <w:sz w:val="13"/>
                <w:szCs w:val="13"/>
              </w:rPr>
              <w:t>5244,00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06C7992A"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324B97DB"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190D7DDC"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35A21778"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66B396D"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A86D479"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19229E8"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F5E7E2C"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671B5678" w14:textId="77777777" w:rsidR="00312442" w:rsidRPr="00BD3455" w:rsidRDefault="00312442" w:rsidP="00704518">
            <w:pPr>
              <w:jc w:val="center"/>
              <w:rPr>
                <w:sz w:val="13"/>
                <w:szCs w:val="13"/>
              </w:rPr>
            </w:pPr>
            <w:r>
              <w:rPr>
                <w:sz w:val="13"/>
                <w:szCs w:val="13"/>
              </w:rPr>
              <w:t>5244</w:t>
            </w:r>
            <w:r w:rsidRPr="00BD3455">
              <w:rPr>
                <w:sz w:val="13"/>
                <w:szCs w:val="13"/>
              </w:rPr>
              <w:t>,00</w:t>
            </w:r>
          </w:p>
        </w:tc>
        <w:tc>
          <w:tcPr>
            <w:tcW w:w="155" w:type="pct"/>
            <w:tcBorders>
              <w:top w:val="single" w:sz="4" w:space="0" w:color="auto"/>
              <w:left w:val="single" w:sz="4" w:space="0" w:color="auto"/>
              <w:bottom w:val="single" w:sz="4" w:space="0" w:color="auto"/>
              <w:right w:val="single" w:sz="4" w:space="0" w:color="auto"/>
            </w:tcBorders>
            <w:vAlign w:val="center"/>
          </w:tcPr>
          <w:p w14:paraId="1ED1166F"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565655D2"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9274DA7" w14:textId="77777777" w:rsidR="00312442" w:rsidRPr="00BD3455" w:rsidRDefault="00312442" w:rsidP="00704518">
            <w:pPr>
              <w:jc w:val="center"/>
              <w:rPr>
                <w:sz w:val="13"/>
                <w:szCs w:val="13"/>
              </w:rPr>
            </w:pPr>
            <w:r w:rsidRPr="00BD3455">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03DADCE2" w14:textId="77777777" w:rsidR="00312442" w:rsidRPr="00BD3455" w:rsidRDefault="00312442" w:rsidP="00704518">
            <w:pPr>
              <w:jc w:val="center"/>
              <w:rPr>
                <w:sz w:val="13"/>
                <w:szCs w:val="13"/>
              </w:rPr>
            </w:pPr>
            <w:r w:rsidRPr="00BD3455">
              <w:rPr>
                <w:sz w:val="13"/>
                <w:szCs w:val="13"/>
              </w:rPr>
              <w:t>0,00</w:t>
            </w:r>
          </w:p>
        </w:tc>
      </w:tr>
      <w:tr w:rsidR="00312442" w:rsidRPr="009E2E84" w14:paraId="1E051B6B"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39CEB07" w14:textId="77777777" w:rsidR="00312442" w:rsidRDefault="00312442" w:rsidP="00704518">
            <w:pPr>
              <w:jc w:val="center"/>
              <w:rPr>
                <w:sz w:val="13"/>
                <w:szCs w:val="13"/>
              </w:rPr>
            </w:pPr>
            <w:r>
              <w:rPr>
                <w:sz w:val="13"/>
                <w:szCs w:val="13"/>
              </w:rPr>
              <w:t>3.1.2.</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55F1246A" w14:textId="77777777" w:rsidR="00312442" w:rsidRPr="00C702FC" w:rsidRDefault="00312442" w:rsidP="00704518">
            <w:pPr>
              <w:rPr>
                <w:color w:val="000000"/>
                <w:sz w:val="13"/>
                <w:szCs w:val="13"/>
              </w:rPr>
            </w:pPr>
            <w:r w:rsidRPr="00C702FC">
              <w:rPr>
                <w:color w:val="000000"/>
                <w:sz w:val="13"/>
                <w:szCs w:val="13"/>
              </w:rPr>
              <w:t>Реконструкция системы запорных узлов, внедрение электроприводов для работы с автоматикой бойлерной 189 диам. Камера 1-6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F0ECB2E"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59560EE" w14:textId="77777777" w:rsidR="00312442" w:rsidRDefault="00312442" w:rsidP="00704518">
            <w:pPr>
              <w:jc w:val="center"/>
              <w:rPr>
                <w:color w:val="000000"/>
                <w:sz w:val="13"/>
                <w:szCs w:val="13"/>
              </w:rPr>
            </w:pPr>
            <w:r w:rsidRPr="00C702FC">
              <w:rPr>
                <w:color w:val="000000"/>
                <w:sz w:val="13"/>
                <w:szCs w:val="13"/>
              </w:rPr>
              <w:t>Кемеровская область, Тисульский район,</w:t>
            </w:r>
          </w:p>
          <w:p w14:paraId="1EB44D4D" w14:textId="77777777" w:rsidR="00312442" w:rsidRPr="008E3306" w:rsidRDefault="00312442" w:rsidP="00704518">
            <w:pPr>
              <w:jc w:val="center"/>
              <w:rPr>
                <w:sz w:val="13"/>
                <w:szCs w:val="13"/>
              </w:rPr>
            </w:pPr>
            <w:r w:rsidRPr="00C702FC">
              <w:rPr>
                <w:color w:val="000000"/>
                <w:sz w:val="13"/>
                <w:szCs w:val="13"/>
              </w:rPr>
              <w:t xml:space="preserve"> 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606375A" w14:textId="77777777" w:rsidR="00312442" w:rsidRPr="008E3306" w:rsidRDefault="00312442" w:rsidP="00704518">
            <w:pPr>
              <w:jc w:val="center"/>
              <w:rPr>
                <w:sz w:val="13"/>
                <w:szCs w:val="13"/>
              </w:rPr>
            </w:pPr>
            <w:r>
              <w:rPr>
                <w:sz w:val="13"/>
                <w:szCs w:val="13"/>
              </w:rPr>
              <w:t>Наличие</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378629E6" w14:textId="77777777" w:rsidR="00312442" w:rsidRPr="008E3306" w:rsidRDefault="00312442" w:rsidP="00704518">
            <w:pPr>
              <w:jc w:val="center"/>
              <w:rPr>
                <w:sz w:val="13"/>
                <w:szCs w:val="13"/>
              </w:rPr>
            </w:pPr>
            <w:r>
              <w:rPr>
                <w:sz w:val="13"/>
                <w:szCs w:val="13"/>
              </w:rPr>
              <w:t>ед.</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1022ADB"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B32E648" w14:textId="77777777" w:rsidR="00312442" w:rsidRPr="008E3306" w:rsidRDefault="00312442" w:rsidP="00704518">
            <w:pPr>
              <w:jc w:val="center"/>
              <w:rPr>
                <w:sz w:val="13"/>
                <w:szCs w:val="13"/>
              </w:rPr>
            </w:pPr>
            <w:r>
              <w:rPr>
                <w:sz w:val="13"/>
                <w:szCs w:val="13"/>
              </w:rPr>
              <w:t>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AB92004" w14:textId="77777777" w:rsidR="00312442" w:rsidRPr="008E3306" w:rsidRDefault="00312442" w:rsidP="00704518">
            <w:pPr>
              <w:jc w:val="center"/>
              <w:rPr>
                <w:sz w:val="13"/>
                <w:szCs w:val="13"/>
              </w:rPr>
            </w:pPr>
            <w:r>
              <w:rPr>
                <w:sz w:val="13"/>
                <w:szCs w:val="13"/>
              </w:rPr>
              <w:t>2029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B0DF459" w14:textId="77777777" w:rsidR="00312442" w:rsidRPr="008E3306" w:rsidRDefault="00312442" w:rsidP="00704518">
            <w:pPr>
              <w:jc w:val="center"/>
              <w:rPr>
                <w:sz w:val="13"/>
                <w:szCs w:val="13"/>
              </w:rPr>
            </w:pPr>
            <w:r>
              <w:rPr>
                <w:sz w:val="13"/>
                <w:szCs w:val="13"/>
              </w:rPr>
              <w:t>2029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0163CB55" w14:textId="77777777" w:rsidR="00312442" w:rsidRPr="008E3306" w:rsidRDefault="00312442" w:rsidP="00704518">
            <w:pPr>
              <w:jc w:val="center"/>
              <w:rPr>
                <w:sz w:val="13"/>
                <w:szCs w:val="13"/>
              </w:rPr>
            </w:pPr>
            <w:r>
              <w:rPr>
                <w:sz w:val="13"/>
                <w:szCs w:val="13"/>
              </w:rPr>
              <w:t>8444,40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C7C3CEA"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7539D052"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45F9D426"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1C4C811C"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3E01D7B4"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7BCE7A2"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50F2A7C"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1DDC1D2"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736168E8"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B028164" w14:textId="77777777" w:rsidR="00312442" w:rsidRDefault="00312442" w:rsidP="00704518">
            <w:pPr>
              <w:jc w:val="center"/>
              <w:rPr>
                <w:sz w:val="13"/>
                <w:szCs w:val="13"/>
              </w:rPr>
            </w:pPr>
            <w:r>
              <w:rPr>
                <w:sz w:val="13"/>
                <w:szCs w:val="13"/>
              </w:rPr>
              <w:t>8444,40</w:t>
            </w:r>
          </w:p>
        </w:tc>
        <w:tc>
          <w:tcPr>
            <w:tcW w:w="223" w:type="pct"/>
            <w:tcBorders>
              <w:top w:val="single" w:sz="4" w:space="0" w:color="auto"/>
              <w:left w:val="single" w:sz="4" w:space="0" w:color="auto"/>
              <w:bottom w:val="single" w:sz="4" w:space="0" w:color="auto"/>
              <w:right w:val="single" w:sz="4" w:space="0" w:color="auto"/>
            </w:tcBorders>
            <w:vAlign w:val="center"/>
          </w:tcPr>
          <w:p w14:paraId="2A2AD5EF"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85E0E5C" w14:textId="77777777" w:rsidR="00312442" w:rsidRPr="00BD3455" w:rsidRDefault="00312442" w:rsidP="00704518">
            <w:pPr>
              <w:jc w:val="center"/>
              <w:rPr>
                <w:sz w:val="13"/>
                <w:szCs w:val="13"/>
              </w:rPr>
            </w:pPr>
            <w:r w:rsidRPr="00BD3455">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5B59C5C6" w14:textId="77777777" w:rsidR="00312442" w:rsidRPr="00BD3455" w:rsidRDefault="00312442" w:rsidP="00704518">
            <w:pPr>
              <w:jc w:val="center"/>
              <w:rPr>
                <w:sz w:val="13"/>
                <w:szCs w:val="13"/>
              </w:rPr>
            </w:pPr>
            <w:r w:rsidRPr="00BD3455">
              <w:rPr>
                <w:sz w:val="13"/>
                <w:szCs w:val="13"/>
              </w:rPr>
              <w:t>0,00</w:t>
            </w:r>
          </w:p>
        </w:tc>
      </w:tr>
      <w:tr w:rsidR="00312442" w:rsidRPr="009E2E84" w14:paraId="1DC1D958"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F98D38" w14:textId="77777777" w:rsidR="00312442" w:rsidRDefault="00312442" w:rsidP="00704518">
            <w:pPr>
              <w:jc w:val="center"/>
              <w:rPr>
                <w:sz w:val="13"/>
                <w:szCs w:val="13"/>
              </w:rPr>
            </w:pPr>
            <w:r>
              <w:rPr>
                <w:sz w:val="13"/>
                <w:szCs w:val="13"/>
              </w:rPr>
              <w:t>3.1.3.</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34AB83C6" w14:textId="77777777" w:rsidR="00312442" w:rsidRPr="00C702FC" w:rsidRDefault="00312442" w:rsidP="00704518">
            <w:pPr>
              <w:rPr>
                <w:color w:val="000000"/>
                <w:sz w:val="13"/>
                <w:szCs w:val="13"/>
              </w:rPr>
            </w:pPr>
            <w:r w:rsidRPr="00C702FC">
              <w:rPr>
                <w:color w:val="000000"/>
                <w:sz w:val="13"/>
                <w:szCs w:val="13"/>
              </w:rPr>
              <w:t>Реконструкция (укрепление) мест прокладки подземных трубопроводов</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2EB0205" w14:textId="77777777" w:rsidR="00312442" w:rsidRPr="008E3306" w:rsidRDefault="00312442" w:rsidP="00704518">
            <w:pPr>
              <w:jc w:val="center"/>
              <w:rPr>
                <w:sz w:val="13"/>
                <w:szCs w:val="13"/>
              </w:rPr>
            </w:pPr>
            <w:r w:rsidRPr="00AE4DC1">
              <w:rPr>
                <w:sz w:val="13"/>
                <w:szCs w:val="13"/>
              </w:rPr>
              <w:t>Повышение надежности работы систем</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CB95167"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6C74E995"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C31DB0F" w14:textId="77777777" w:rsidR="00312442" w:rsidRPr="008E3306" w:rsidRDefault="00312442" w:rsidP="00704518">
            <w:pPr>
              <w:jc w:val="center"/>
              <w:rPr>
                <w:sz w:val="13"/>
                <w:szCs w:val="13"/>
              </w:rPr>
            </w:pPr>
            <w:r>
              <w:rPr>
                <w:sz w:val="13"/>
                <w:szCs w:val="13"/>
              </w:rPr>
              <w:t>Объем</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7FADB7DF" w14:textId="77777777" w:rsidR="00312442" w:rsidRPr="008E3306" w:rsidRDefault="00312442" w:rsidP="00704518">
            <w:pPr>
              <w:jc w:val="center"/>
              <w:rPr>
                <w:sz w:val="13"/>
                <w:szCs w:val="13"/>
              </w:rPr>
            </w:pPr>
            <w:r w:rsidRPr="008E3306">
              <w:rPr>
                <w:sz w:val="13"/>
                <w:szCs w:val="13"/>
              </w:rPr>
              <w:t>м</w:t>
            </w:r>
            <w:r w:rsidRPr="00355441">
              <w:rPr>
                <w:sz w:val="13"/>
                <w:szCs w:val="13"/>
                <w:vertAlign w:val="superscript"/>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673D5A8"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64D85A62" w14:textId="77777777" w:rsidR="00312442" w:rsidRPr="008E3306" w:rsidRDefault="00312442" w:rsidP="00704518">
            <w:pPr>
              <w:jc w:val="center"/>
              <w:rPr>
                <w:sz w:val="13"/>
                <w:szCs w:val="13"/>
              </w:rPr>
            </w:pPr>
            <w:r>
              <w:rPr>
                <w:sz w:val="13"/>
                <w:szCs w:val="13"/>
              </w:rPr>
              <w:t>38,1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5B103EF6" w14:textId="77777777" w:rsidR="00312442" w:rsidRPr="008E3306" w:rsidRDefault="00312442" w:rsidP="00704518">
            <w:pPr>
              <w:jc w:val="center"/>
              <w:rPr>
                <w:sz w:val="13"/>
                <w:szCs w:val="13"/>
              </w:rPr>
            </w:pPr>
            <w:r>
              <w:rPr>
                <w:sz w:val="13"/>
                <w:szCs w:val="13"/>
              </w:rPr>
              <w:t>2029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94C49A6"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EB21676" w14:textId="77777777" w:rsidR="00312442" w:rsidRPr="008E3306" w:rsidRDefault="00312442" w:rsidP="00704518">
            <w:pPr>
              <w:jc w:val="center"/>
              <w:rPr>
                <w:sz w:val="13"/>
                <w:szCs w:val="13"/>
              </w:rPr>
            </w:pPr>
            <w:r>
              <w:rPr>
                <w:sz w:val="13"/>
                <w:szCs w:val="13"/>
              </w:rPr>
              <w:t>5564,60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31146657"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76A6D74B"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799E4138"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4738ED9D"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6E008C01"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607F8C0"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1ADEB74B"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6D2A6E0B"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FCC85DF"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43888D0" w14:textId="77777777" w:rsidR="00312442" w:rsidRDefault="00312442" w:rsidP="00704518">
            <w:pPr>
              <w:jc w:val="center"/>
              <w:rPr>
                <w:sz w:val="13"/>
                <w:szCs w:val="13"/>
              </w:rPr>
            </w:pPr>
            <w:r>
              <w:rPr>
                <w:sz w:val="13"/>
                <w:szCs w:val="13"/>
              </w:rPr>
              <w:t>2451,60</w:t>
            </w:r>
          </w:p>
        </w:tc>
        <w:tc>
          <w:tcPr>
            <w:tcW w:w="223" w:type="pct"/>
            <w:tcBorders>
              <w:top w:val="single" w:sz="4" w:space="0" w:color="auto"/>
              <w:left w:val="single" w:sz="4" w:space="0" w:color="auto"/>
              <w:bottom w:val="single" w:sz="4" w:space="0" w:color="auto"/>
              <w:right w:val="single" w:sz="4" w:space="0" w:color="auto"/>
            </w:tcBorders>
            <w:vAlign w:val="center"/>
          </w:tcPr>
          <w:p w14:paraId="77E5745E" w14:textId="77777777" w:rsidR="00312442" w:rsidRDefault="00312442" w:rsidP="00704518">
            <w:pPr>
              <w:jc w:val="center"/>
              <w:rPr>
                <w:sz w:val="13"/>
                <w:szCs w:val="13"/>
              </w:rPr>
            </w:pPr>
            <w:r>
              <w:rPr>
                <w:sz w:val="13"/>
                <w:szCs w:val="13"/>
              </w:rPr>
              <w:t>3113,00</w:t>
            </w:r>
          </w:p>
        </w:tc>
        <w:tc>
          <w:tcPr>
            <w:tcW w:w="181" w:type="pct"/>
            <w:tcBorders>
              <w:top w:val="single" w:sz="4" w:space="0" w:color="auto"/>
              <w:left w:val="single" w:sz="4" w:space="0" w:color="auto"/>
              <w:bottom w:val="single" w:sz="4" w:space="0" w:color="auto"/>
              <w:right w:val="single" w:sz="4" w:space="0" w:color="auto"/>
            </w:tcBorders>
            <w:vAlign w:val="center"/>
          </w:tcPr>
          <w:p w14:paraId="38AE2E10" w14:textId="77777777" w:rsidR="00312442" w:rsidRPr="00BD3455" w:rsidRDefault="00312442" w:rsidP="00704518">
            <w:pPr>
              <w:jc w:val="center"/>
              <w:rPr>
                <w:sz w:val="13"/>
                <w:szCs w:val="13"/>
              </w:rPr>
            </w:pPr>
            <w:r w:rsidRPr="00BD3455">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0D29F5A8" w14:textId="77777777" w:rsidR="00312442" w:rsidRPr="00BD3455" w:rsidRDefault="00312442" w:rsidP="00704518">
            <w:pPr>
              <w:jc w:val="center"/>
              <w:rPr>
                <w:sz w:val="13"/>
                <w:szCs w:val="13"/>
              </w:rPr>
            </w:pPr>
            <w:r w:rsidRPr="00BD3455">
              <w:rPr>
                <w:sz w:val="13"/>
                <w:szCs w:val="13"/>
              </w:rPr>
              <w:t>0,00</w:t>
            </w:r>
          </w:p>
        </w:tc>
      </w:tr>
      <w:tr w:rsidR="00312442" w:rsidRPr="009E2E84" w14:paraId="6529867D"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30BBB7FF" w14:textId="77777777" w:rsidR="00312442" w:rsidRDefault="00312442" w:rsidP="00704518">
            <w:pPr>
              <w:jc w:val="center"/>
              <w:rPr>
                <w:sz w:val="13"/>
                <w:szCs w:val="13"/>
              </w:rPr>
            </w:pPr>
            <w:r>
              <w:rPr>
                <w:sz w:val="13"/>
                <w:szCs w:val="13"/>
              </w:rPr>
              <w:t>3.1.4.</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2C8E7FDD" w14:textId="77777777" w:rsidR="00312442" w:rsidRPr="00C702FC" w:rsidRDefault="00312442" w:rsidP="00704518">
            <w:pPr>
              <w:rPr>
                <w:color w:val="000000"/>
                <w:sz w:val="13"/>
                <w:szCs w:val="13"/>
              </w:rPr>
            </w:pPr>
            <w:r w:rsidRPr="00C702FC">
              <w:rPr>
                <w:color w:val="000000"/>
                <w:sz w:val="13"/>
                <w:szCs w:val="13"/>
              </w:rPr>
              <w:t>Реконструкция транзитной тепловой магистрали: утепление наземн</w:t>
            </w:r>
            <w:r>
              <w:rPr>
                <w:color w:val="000000"/>
                <w:sz w:val="13"/>
                <w:szCs w:val="13"/>
              </w:rPr>
              <w:t>ых участков трубопроводов 330 м</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1CC0D09"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3C1D049C"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4046B5B4"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3B59CD8" w14:textId="77777777" w:rsidR="00312442" w:rsidRPr="008E3306" w:rsidRDefault="00312442" w:rsidP="00704518">
            <w:pPr>
              <w:jc w:val="center"/>
              <w:rPr>
                <w:sz w:val="13"/>
                <w:szCs w:val="13"/>
              </w:rPr>
            </w:pPr>
            <w:r>
              <w:rPr>
                <w:sz w:val="13"/>
                <w:szCs w:val="13"/>
              </w:rPr>
              <w:t>Объем утеплителя</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194EFE3C" w14:textId="77777777" w:rsidR="00312442" w:rsidRPr="008E3306" w:rsidRDefault="00312442" w:rsidP="00704518">
            <w:pPr>
              <w:jc w:val="center"/>
              <w:rPr>
                <w:sz w:val="13"/>
                <w:szCs w:val="13"/>
              </w:rPr>
            </w:pPr>
            <w:r w:rsidRPr="008E3306">
              <w:rPr>
                <w:sz w:val="13"/>
                <w:szCs w:val="13"/>
              </w:rPr>
              <w:t>м</w:t>
            </w:r>
            <w:r w:rsidRPr="00355441">
              <w:rPr>
                <w:sz w:val="13"/>
                <w:szCs w:val="13"/>
                <w:vertAlign w:val="superscript"/>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67C0FB4"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60731FF1" w14:textId="77777777" w:rsidR="00312442" w:rsidRPr="008E3306" w:rsidRDefault="00312442" w:rsidP="00704518">
            <w:pPr>
              <w:jc w:val="center"/>
              <w:rPr>
                <w:sz w:val="13"/>
                <w:szCs w:val="13"/>
              </w:rPr>
            </w:pPr>
            <w:r>
              <w:rPr>
                <w:sz w:val="13"/>
                <w:szCs w:val="13"/>
              </w:rPr>
              <w:t>52,8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B9D3931"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19A7E212"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58989B23" w14:textId="77777777" w:rsidR="00312442" w:rsidRPr="008E3306" w:rsidRDefault="00312442" w:rsidP="00704518">
            <w:pPr>
              <w:jc w:val="center"/>
              <w:rPr>
                <w:sz w:val="13"/>
                <w:szCs w:val="13"/>
              </w:rPr>
            </w:pPr>
            <w:r>
              <w:rPr>
                <w:sz w:val="13"/>
                <w:szCs w:val="13"/>
              </w:rPr>
              <w:t>3820,50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71847C4E"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02A1C070"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12604528"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1249D96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362685BC"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EE5490C"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D3043B3"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FA20B0E"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68F20E9"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BEE31D5"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3BFA9225" w14:textId="77777777" w:rsidR="00312442" w:rsidRDefault="00312442" w:rsidP="00704518">
            <w:pPr>
              <w:jc w:val="center"/>
              <w:rPr>
                <w:sz w:val="13"/>
                <w:szCs w:val="13"/>
              </w:rPr>
            </w:pPr>
            <w:r>
              <w:rPr>
                <w:sz w:val="13"/>
                <w:szCs w:val="13"/>
              </w:rPr>
              <w:t>3820,50</w:t>
            </w:r>
          </w:p>
        </w:tc>
        <w:tc>
          <w:tcPr>
            <w:tcW w:w="181" w:type="pct"/>
            <w:tcBorders>
              <w:top w:val="single" w:sz="4" w:space="0" w:color="auto"/>
              <w:left w:val="single" w:sz="4" w:space="0" w:color="auto"/>
              <w:bottom w:val="single" w:sz="4" w:space="0" w:color="auto"/>
              <w:right w:val="single" w:sz="4" w:space="0" w:color="auto"/>
            </w:tcBorders>
            <w:vAlign w:val="center"/>
          </w:tcPr>
          <w:p w14:paraId="16C56026" w14:textId="77777777" w:rsidR="00312442" w:rsidRPr="00BD3455" w:rsidRDefault="00312442" w:rsidP="00704518">
            <w:pPr>
              <w:jc w:val="center"/>
              <w:rPr>
                <w:sz w:val="13"/>
                <w:szCs w:val="13"/>
              </w:rPr>
            </w:pPr>
            <w:r w:rsidRPr="00BD3455">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2D0648F4" w14:textId="77777777" w:rsidR="00312442" w:rsidRDefault="00312442" w:rsidP="00704518">
            <w:pPr>
              <w:jc w:val="center"/>
              <w:rPr>
                <w:sz w:val="13"/>
                <w:szCs w:val="13"/>
              </w:rPr>
            </w:pPr>
            <w:r>
              <w:rPr>
                <w:sz w:val="13"/>
                <w:szCs w:val="13"/>
              </w:rPr>
              <w:t>0,00</w:t>
            </w:r>
          </w:p>
        </w:tc>
      </w:tr>
      <w:tr w:rsidR="00312442" w:rsidRPr="009E2E84" w14:paraId="092AFC88" w14:textId="77777777" w:rsidTr="00704518">
        <w:trPr>
          <w:trHeight w:val="6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05195F0D" w14:textId="77777777" w:rsidR="00312442" w:rsidRDefault="00312442" w:rsidP="00704518">
            <w:pPr>
              <w:jc w:val="center"/>
              <w:rPr>
                <w:sz w:val="13"/>
                <w:szCs w:val="13"/>
              </w:rPr>
            </w:pPr>
            <w:r>
              <w:rPr>
                <w:sz w:val="13"/>
                <w:szCs w:val="13"/>
              </w:rPr>
              <w:t>3.1.5.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39602FF1" w14:textId="77777777" w:rsidR="00312442" w:rsidRPr="00C702FC" w:rsidRDefault="00312442" w:rsidP="00704518">
            <w:pPr>
              <w:rPr>
                <w:color w:val="000000"/>
                <w:sz w:val="13"/>
                <w:szCs w:val="13"/>
              </w:rPr>
            </w:pPr>
            <w:r w:rsidRPr="00C702FC">
              <w:rPr>
                <w:color w:val="000000"/>
                <w:sz w:val="13"/>
                <w:szCs w:val="13"/>
              </w:rPr>
              <w:t>Реконструкция транзитной тепловой магистрали: укрытие утеплителя изно</w:t>
            </w:r>
            <w:r>
              <w:rPr>
                <w:color w:val="000000"/>
                <w:sz w:val="13"/>
                <w:szCs w:val="13"/>
              </w:rPr>
              <w:t>состойким материалом, оцинковка</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A1C0F8F" w14:textId="77777777" w:rsidR="00312442" w:rsidRPr="008E3306"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18DC713"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171B13D9"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4D52D8C" w14:textId="77777777" w:rsidR="00312442" w:rsidRPr="008E3306" w:rsidRDefault="00312442" w:rsidP="00704518">
            <w:pPr>
              <w:jc w:val="center"/>
              <w:rPr>
                <w:sz w:val="13"/>
                <w:szCs w:val="13"/>
              </w:rPr>
            </w:pPr>
            <w:r>
              <w:rPr>
                <w:sz w:val="13"/>
                <w:szCs w:val="13"/>
              </w:rPr>
              <w:t>Площадь</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014112CE" w14:textId="77777777" w:rsidR="00312442" w:rsidRPr="00AC2EDD" w:rsidRDefault="00312442" w:rsidP="00704518">
            <w:pPr>
              <w:jc w:val="center"/>
              <w:rPr>
                <w:sz w:val="13"/>
                <w:szCs w:val="13"/>
              </w:rPr>
            </w:pPr>
            <w:r>
              <w:rPr>
                <w:sz w:val="13"/>
                <w:szCs w:val="13"/>
              </w:rPr>
              <w:t>м</w:t>
            </w:r>
            <w:r>
              <w:rPr>
                <w:sz w:val="13"/>
                <w:szCs w:val="13"/>
                <w:vertAlign w:val="superscript"/>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87B0C21" w14:textId="77777777" w:rsidR="00312442" w:rsidRPr="008E3306" w:rsidRDefault="00312442" w:rsidP="00704518">
            <w:pPr>
              <w:jc w:val="center"/>
              <w:rPr>
                <w:sz w:val="13"/>
                <w:szCs w:val="13"/>
              </w:rPr>
            </w:pPr>
            <w:r>
              <w:rPr>
                <w:sz w:val="13"/>
                <w:szCs w:val="13"/>
              </w:rPr>
              <w:t>0</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638D16AB" w14:textId="77777777" w:rsidR="00312442" w:rsidRPr="008E3306" w:rsidRDefault="00312442" w:rsidP="00704518">
            <w:pPr>
              <w:jc w:val="center"/>
              <w:rPr>
                <w:sz w:val="13"/>
                <w:szCs w:val="13"/>
              </w:rPr>
            </w:pPr>
            <w:r>
              <w:rPr>
                <w:sz w:val="13"/>
                <w:szCs w:val="13"/>
              </w:rPr>
              <w:t>1260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6AB8AC5"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DF76993" w14:textId="77777777" w:rsidR="00312442" w:rsidRPr="008E3306" w:rsidRDefault="00312442" w:rsidP="00704518">
            <w:pPr>
              <w:jc w:val="center"/>
              <w:rPr>
                <w:sz w:val="13"/>
                <w:szCs w:val="13"/>
              </w:rPr>
            </w:pPr>
            <w:r>
              <w:rPr>
                <w:sz w:val="13"/>
                <w:szCs w:val="13"/>
              </w:rPr>
              <w:t>2030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479A2D94" w14:textId="77777777" w:rsidR="00312442" w:rsidRPr="008E3306" w:rsidRDefault="00312442" w:rsidP="00704518">
            <w:pPr>
              <w:jc w:val="center"/>
              <w:rPr>
                <w:sz w:val="13"/>
                <w:szCs w:val="13"/>
              </w:rPr>
            </w:pPr>
            <w:r>
              <w:rPr>
                <w:sz w:val="13"/>
                <w:szCs w:val="13"/>
              </w:rPr>
              <w:t>3860,12</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00D3664E" w14:textId="77777777" w:rsidR="00312442" w:rsidRPr="00BD3455" w:rsidRDefault="00312442" w:rsidP="00704518">
            <w:pPr>
              <w:jc w:val="center"/>
              <w:rPr>
                <w:sz w:val="13"/>
                <w:szCs w:val="13"/>
              </w:rPr>
            </w:pPr>
            <w:r w:rsidRPr="00BD3455">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49086227" w14:textId="77777777" w:rsidR="00312442" w:rsidRPr="00BD3455" w:rsidRDefault="00312442" w:rsidP="00704518">
            <w:pPr>
              <w:jc w:val="center"/>
              <w:rPr>
                <w:sz w:val="13"/>
                <w:szCs w:val="13"/>
              </w:rPr>
            </w:pPr>
            <w:r w:rsidRPr="00BD3455">
              <w:rPr>
                <w:sz w:val="13"/>
                <w:szCs w:val="13"/>
              </w:rPr>
              <w:t>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61AA4543"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5C301180"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3B1C4680"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46C95EA9"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6416225"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55EFCBD"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2812833A"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6941141F"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00ADD11E" w14:textId="77777777" w:rsidR="00312442" w:rsidRDefault="00312442" w:rsidP="00704518">
            <w:pPr>
              <w:jc w:val="center"/>
              <w:rPr>
                <w:sz w:val="13"/>
                <w:szCs w:val="13"/>
              </w:rPr>
            </w:pPr>
            <w:r>
              <w:rPr>
                <w:sz w:val="13"/>
                <w:szCs w:val="13"/>
              </w:rPr>
              <w:t>3860,12</w:t>
            </w:r>
          </w:p>
        </w:tc>
        <w:tc>
          <w:tcPr>
            <w:tcW w:w="181" w:type="pct"/>
            <w:tcBorders>
              <w:top w:val="single" w:sz="4" w:space="0" w:color="auto"/>
              <w:left w:val="single" w:sz="4" w:space="0" w:color="auto"/>
              <w:bottom w:val="single" w:sz="4" w:space="0" w:color="auto"/>
              <w:right w:val="single" w:sz="4" w:space="0" w:color="auto"/>
            </w:tcBorders>
            <w:vAlign w:val="center"/>
          </w:tcPr>
          <w:p w14:paraId="273C15EF" w14:textId="77777777" w:rsidR="00312442" w:rsidRPr="00BD3455" w:rsidRDefault="00312442" w:rsidP="00704518">
            <w:pPr>
              <w:jc w:val="center"/>
              <w:rPr>
                <w:sz w:val="13"/>
                <w:szCs w:val="13"/>
              </w:rPr>
            </w:pPr>
            <w:r w:rsidRPr="00BD3455">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472247D8" w14:textId="77777777" w:rsidR="00312442" w:rsidRDefault="00312442" w:rsidP="00704518">
            <w:pPr>
              <w:jc w:val="center"/>
              <w:rPr>
                <w:sz w:val="13"/>
                <w:szCs w:val="13"/>
              </w:rPr>
            </w:pPr>
            <w:r>
              <w:rPr>
                <w:sz w:val="13"/>
                <w:szCs w:val="13"/>
              </w:rPr>
              <w:t>0,00</w:t>
            </w:r>
          </w:p>
        </w:tc>
      </w:tr>
      <w:tr w:rsidR="00312442" w:rsidRPr="009E2E84" w14:paraId="237C926D" w14:textId="77777777" w:rsidTr="00704518">
        <w:trPr>
          <w:trHeight w:val="212"/>
        </w:trPr>
        <w:tc>
          <w:tcPr>
            <w:tcW w:w="4141" w:type="pct"/>
            <w:gridSpan w:val="19"/>
            <w:tcBorders>
              <w:top w:val="single" w:sz="4" w:space="0" w:color="auto"/>
              <w:right w:val="single" w:sz="4" w:space="0" w:color="auto"/>
            </w:tcBorders>
            <w:shd w:val="clear" w:color="auto" w:fill="auto"/>
            <w:vAlign w:val="center"/>
          </w:tcPr>
          <w:p w14:paraId="51269B1D" w14:textId="77777777" w:rsidR="00312442" w:rsidRPr="00043EF7" w:rsidRDefault="00312442" w:rsidP="00704518">
            <w:pPr>
              <w:rPr>
                <w:sz w:val="13"/>
                <w:szCs w:val="13"/>
              </w:rPr>
            </w:pPr>
            <w:r>
              <w:rPr>
                <w:sz w:val="13"/>
                <w:szCs w:val="13"/>
              </w:rPr>
              <w:t xml:space="preserve">3.2. </w:t>
            </w:r>
            <w:r w:rsidRPr="00550EF7">
              <w:rPr>
                <w:sz w:val="13"/>
                <w:szCs w:val="13"/>
              </w:rPr>
              <w:t>Реконструкция или модернизация существующих объектов системы централизованного теплоснабжения, за исключением тепловых сетей</w:t>
            </w:r>
          </w:p>
        </w:tc>
        <w:tc>
          <w:tcPr>
            <w:tcW w:w="172" w:type="pct"/>
            <w:tcBorders>
              <w:top w:val="single" w:sz="4" w:space="0" w:color="auto"/>
              <w:right w:val="single" w:sz="4" w:space="0" w:color="auto"/>
            </w:tcBorders>
            <w:vAlign w:val="center"/>
          </w:tcPr>
          <w:p w14:paraId="511979BB" w14:textId="77777777" w:rsidR="00312442" w:rsidRDefault="00312442" w:rsidP="00704518">
            <w:pPr>
              <w:jc w:val="center"/>
              <w:rPr>
                <w:sz w:val="13"/>
                <w:szCs w:val="13"/>
              </w:rPr>
            </w:pPr>
          </w:p>
        </w:tc>
        <w:tc>
          <w:tcPr>
            <w:tcW w:w="155" w:type="pct"/>
            <w:tcBorders>
              <w:top w:val="single" w:sz="4" w:space="0" w:color="auto"/>
              <w:right w:val="single" w:sz="4" w:space="0" w:color="auto"/>
            </w:tcBorders>
            <w:vAlign w:val="center"/>
          </w:tcPr>
          <w:p w14:paraId="595FDEBD" w14:textId="77777777" w:rsidR="00312442" w:rsidRDefault="00312442" w:rsidP="00704518">
            <w:pPr>
              <w:jc w:val="center"/>
              <w:rPr>
                <w:sz w:val="13"/>
                <w:szCs w:val="13"/>
              </w:rPr>
            </w:pPr>
          </w:p>
        </w:tc>
        <w:tc>
          <w:tcPr>
            <w:tcW w:w="223" w:type="pct"/>
            <w:tcBorders>
              <w:top w:val="single" w:sz="4" w:space="0" w:color="auto"/>
              <w:right w:val="single" w:sz="4" w:space="0" w:color="auto"/>
            </w:tcBorders>
            <w:vAlign w:val="center"/>
          </w:tcPr>
          <w:p w14:paraId="4DF0D067" w14:textId="77777777" w:rsidR="00312442" w:rsidRDefault="00312442" w:rsidP="00704518">
            <w:pPr>
              <w:jc w:val="center"/>
              <w:rPr>
                <w:sz w:val="13"/>
                <w:szCs w:val="13"/>
              </w:rPr>
            </w:pPr>
          </w:p>
        </w:tc>
        <w:tc>
          <w:tcPr>
            <w:tcW w:w="181" w:type="pct"/>
            <w:tcBorders>
              <w:top w:val="single" w:sz="4" w:space="0" w:color="auto"/>
              <w:right w:val="single" w:sz="4" w:space="0" w:color="auto"/>
            </w:tcBorders>
            <w:vAlign w:val="center"/>
          </w:tcPr>
          <w:p w14:paraId="2A77CDCB" w14:textId="77777777" w:rsidR="00312442" w:rsidRDefault="00312442" w:rsidP="00704518">
            <w:pPr>
              <w:jc w:val="center"/>
              <w:rPr>
                <w:sz w:val="13"/>
                <w:szCs w:val="13"/>
              </w:rPr>
            </w:pPr>
          </w:p>
        </w:tc>
        <w:tc>
          <w:tcPr>
            <w:tcW w:w="128" w:type="pct"/>
            <w:tcBorders>
              <w:top w:val="single" w:sz="4" w:space="0" w:color="auto"/>
              <w:right w:val="single" w:sz="4" w:space="0" w:color="auto"/>
            </w:tcBorders>
            <w:vAlign w:val="center"/>
          </w:tcPr>
          <w:p w14:paraId="511EBE6F" w14:textId="77777777" w:rsidR="00312442" w:rsidRDefault="00312442" w:rsidP="00704518">
            <w:pPr>
              <w:jc w:val="center"/>
              <w:rPr>
                <w:sz w:val="13"/>
                <w:szCs w:val="13"/>
              </w:rPr>
            </w:pPr>
          </w:p>
        </w:tc>
      </w:tr>
      <w:tr w:rsidR="00312442" w:rsidRPr="009E2E84" w14:paraId="761D8420" w14:textId="77777777" w:rsidTr="00704518">
        <w:trPr>
          <w:trHeight w:val="100"/>
        </w:trPr>
        <w:tc>
          <w:tcPr>
            <w:tcW w:w="147" w:type="pct"/>
            <w:shd w:val="clear" w:color="auto" w:fill="auto"/>
            <w:vAlign w:val="center"/>
          </w:tcPr>
          <w:p w14:paraId="7D0A1ADD" w14:textId="77777777" w:rsidR="00312442" w:rsidRDefault="00312442" w:rsidP="00704518">
            <w:pPr>
              <w:jc w:val="center"/>
              <w:rPr>
                <w:sz w:val="13"/>
                <w:szCs w:val="13"/>
              </w:rPr>
            </w:pPr>
            <w:r>
              <w:rPr>
                <w:sz w:val="13"/>
                <w:szCs w:val="13"/>
              </w:rPr>
              <w:t>3.2.1.</w:t>
            </w:r>
          </w:p>
        </w:tc>
        <w:tc>
          <w:tcPr>
            <w:tcW w:w="582" w:type="pct"/>
            <w:tcBorders>
              <w:top w:val="nil"/>
              <w:left w:val="single" w:sz="4" w:space="0" w:color="auto"/>
              <w:bottom w:val="single" w:sz="4" w:space="0" w:color="auto"/>
              <w:right w:val="single" w:sz="4" w:space="0" w:color="auto"/>
            </w:tcBorders>
            <w:shd w:val="clear" w:color="auto" w:fill="auto"/>
            <w:vAlign w:val="center"/>
          </w:tcPr>
          <w:p w14:paraId="07B58421" w14:textId="77777777" w:rsidR="00312442" w:rsidRPr="00C702FC" w:rsidRDefault="00312442" w:rsidP="00704518">
            <w:pPr>
              <w:rPr>
                <w:color w:val="000000"/>
                <w:sz w:val="13"/>
                <w:szCs w:val="13"/>
              </w:rPr>
            </w:pPr>
            <w:r w:rsidRPr="00C702FC">
              <w:rPr>
                <w:color w:val="000000"/>
                <w:sz w:val="13"/>
                <w:szCs w:val="13"/>
              </w:rPr>
              <w:t xml:space="preserve">Реконструкция насосного оборудования: подпиточные и сетевые насосы </w:t>
            </w:r>
            <w:proofErr w:type="gramStart"/>
            <w:r w:rsidRPr="00C702FC">
              <w:rPr>
                <w:color w:val="000000"/>
                <w:sz w:val="13"/>
                <w:szCs w:val="13"/>
              </w:rPr>
              <w:t>-  8</w:t>
            </w:r>
            <w:proofErr w:type="gramEnd"/>
            <w:r>
              <w:rPr>
                <w:color w:val="000000"/>
                <w:sz w:val="13"/>
                <w:szCs w:val="13"/>
              </w:rPr>
              <w:t xml:space="preserve"> </w:t>
            </w:r>
            <w:r w:rsidRPr="00C702FC">
              <w:rPr>
                <w:color w:val="000000"/>
                <w:sz w:val="13"/>
                <w:szCs w:val="13"/>
              </w:rPr>
              <w:t>шт. (Вновь приобретаемый Данфос 8 шт.)</w:t>
            </w:r>
          </w:p>
        </w:tc>
        <w:tc>
          <w:tcPr>
            <w:tcW w:w="357" w:type="pct"/>
            <w:tcBorders>
              <w:top w:val="nil"/>
              <w:left w:val="nil"/>
              <w:bottom w:val="single" w:sz="4" w:space="0" w:color="auto"/>
              <w:right w:val="single" w:sz="4" w:space="0" w:color="auto"/>
            </w:tcBorders>
            <w:shd w:val="clear" w:color="auto" w:fill="auto"/>
            <w:vAlign w:val="center"/>
          </w:tcPr>
          <w:p w14:paraId="599A9292"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19F5C7CE"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04FED85F"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3FBF6045" w14:textId="77777777" w:rsidR="00312442" w:rsidRPr="00AE4DC1" w:rsidRDefault="00312442" w:rsidP="00704518">
            <w:pPr>
              <w:jc w:val="center"/>
              <w:rPr>
                <w:sz w:val="13"/>
                <w:szCs w:val="13"/>
              </w:rPr>
            </w:pPr>
            <w:r>
              <w:rPr>
                <w:sz w:val="13"/>
                <w:szCs w:val="13"/>
              </w:rPr>
              <w:t>Установленная мощность</w:t>
            </w:r>
          </w:p>
        </w:tc>
        <w:tc>
          <w:tcPr>
            <w:tcW w:w="115" w:type="pct"/>
            <w:tcBorders>
              <w:top w:val="nil"/>
              <w:left w:val="nil"/>
              <w:bottom w:val="single" w:sz="4" w:space="0" w:color="auto"/>
              <w:right w:val="single" w:sz="4" w:space="0" w:color="auto"/>
            </w:tcBorders>
            <w:shd w:val="clear" w:color="auto" w:fill="auto"/>
            <w:vAlign w:val="center"/>
          </w:tcPr>
          <w:p w14:paraId="2BDD13E7" w14:textId="77777777" w:rsidR="00312442" w:rsidRPr="00AE4DC1" w:rsidRDefault="00312442" w:rsidP="00704518">
            <w:pPr>
              <w:jc w:val="center"/>
              <w:rPr>
                <w:sz w:val="13"/>
                <w:szCs w:val="13"/>
              </w:rPr>
            </w:pPr>
            <w:r>
              <w:rPr>
                <w:sz w:val="13"/>
                <w:szCs w:val="13"/>
              </w:rPr>
              <w:t>кВт</w:t>
            </w:r>
          </w:p>
        </w:tc>
        <w:tc>
          <w:tcPr>
            <w:tcW w:w="180" w:type="pct"/>
            <w:tcBorders>
              <w:top w:val="nil"/>
              <w:left w:val="single" w:sz="4" w:space="0" w:color="auto"/>
              <w:bottom w:val="single" w:sz="4" w:space="0" w:color="auto"/>
              <w:right w:val="single" w:sz="4" w:space="0" w:color="auto"/>
            </w:tcBorders>
            <w:shd w:val="clear" w:color="auto" w:fill="auto"/>
            <w:vAlign w:val="center"/>
          </w:tcPr>
          <w:p w14:paraId="5B5160C7" w14:textId="77777777" w:rsidR="00312442" w:rsidRPr="00AE4DC1" w:rsidRDefault="00312442" w:rsidP="00704518">
            <w:pPr>
              <w:jc w:val="center"/>
              <w:rPr>
                <w:sz w:val="13"/>
                <w:szCs w:val="13"/>
              </w:rPr>
            </w:pPr>
            <w:r>
              <w:rPr>
                <w:sz w:val="13"/>
                <w:szCs w:val="13"/>
              </w:rPr>
              <w:t>264</w:t>
            </w:r>
          </w:p>
        </w:tc>
        <w:tc>
          <w:tcPr>
            <w:tcW w:w="176" w:type="pct"/>
            <w:tcBorders>
              <w:top w:val="nil"/>
              <w:left w:val="nil"/>
              <w:bottom w:val="single" w:sz="4" w:space="0" w:color="auto"/>
              <w:right w:val="single" w:sz="4" w:space="0" w:color="auto"/>
            </w:tcBorders>
            <w:shd w:val="clear" w:color="auto" w:fill="auto"/>
            <w:vAlign w:val="center"/>
          </w:tcPr>
          <w:p w14:paraId="5BFAA6A8" w14:textId="77777777" w:rsidR="00312442" w:rsidRPr="00AE4DC1" w:rsidRDefault="00312442" w:rsidP="00704518">
            <w:pPr>
              <w:jc w:val="center"/>
              <w:rPr>
                <w:sz w:val="13"/>
                <w:szCs w:val="13"/>
              </w:rPr>
            </w:pPr>
            <w:r>
              <w:rPr>
                <w:sz w:val="13"/>
                <w:szCs w:val="13"/>
              </w:rPr>
              <w:t>230</w:t>
            </w:r>
          </w:p>
        </w:tc>
        <w:tc>
          <w:tcPr>
            <w:tcW w:w="187" w:type="pct"/>
            <w:tcBorders>
              <w:top w:val="nil"/>
              <w:left w:val="nil"/>
              <w:bottom w:val="single" w:sz="4" w:space="0" w:color="auto"/>
              <w:right w:val="single" w:sz="4" w:space="0" w:color="auto"/>
            </w:tcBorders>
            <w:shd w:val="clear" w:color="auto" w:fill="auto"/>
            <w:vAlign w:val="center"/>
          </w:tcPr>
          <w:p w14:paraId="39D8583E"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3BBE1ADD"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0719700C" w14:textId="77777777" w:rsidR="00312442" w:rsidRPr="00AE4DC1" w:rsidRDefault="00312442" w:rsidP="00704518">
            <w:pPr>
              <w:jc w:val="center"/>
              <w:rPr>
                <w:sz w:val="13"/>
                <w:szCs w:val="13"/>
              </w:rPr>
            </w:pPr>
            <w:r>
              <w:rPr>
                <w:sz w:val="13"/>
                <w:szCs w:val="13"/>
              </w:rPr>
              <w:t>3200,00</w:t>
            </w:r>
          </w:p>
        </w:tc>
        <w:tc>
          <w:tcPr>
            <w:tcW w:w="186" w:type="pct"/>
            <w:tcBorders>
              <w:top w:val="nil"/>
              <w:left w:val="nil"/>
              <w:bottom w:val="single" w:sz="4" w:space="0" w:color="auto"/>
              <w:right w:val="single" w:sz="4" w:space="0" w:color="auto"/>
            </w:tcBorders>
            <w:shd w:val="clear" w:color="auto" w:fill="auto"/>
            <w:vAlign w:val="center"/>
          </w:tcPr>
          <w:p w14:paraId="75EC3514"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01BD2D5E" w14:textId="77777777" w:rsidR="00312442" w:rsidRPr="00AE4DC1" w:rsidRDefault="00312442" w:rsidP="00704518">
            <w:pPr>
              <w:jc w:val="center"/>
              <w:rPr>
                <w:sz w:val="13"/>
                <w:szCs w:val="13"/>
              </w:rPr>
            </w:pPr>
            <w:r>
              <w:rPr>
                <w:sz w:val="13"/>
                <w:szCs w:val="13"/>
              </w:rPr>
              <w:t>3200,0</w:t>
            </w:r>
          </w:p>
        </w:tc>
        <w:tc>
          <w:tcPr>
            <w:tcW w:w="148" w:type="pct"/>
            <w:tcBorders>
              <w:top w:val="nil"/>
              <w:left w:val="nil"/>
              <w:bottom w:val="single" w:sz="4" w:space="0" w:color="auto"/>
              <w:right w:val="single" w:sz="4" w:space="0" w:color="auto"/>
            </w:tcBorders>
            <w:shd w:val="clear" w:color="auto" w:fill="auto"/>
            <w:vAlign w:val="center"/>
          </w:tcPr>
          <w:p w14:paraId="51820E3E"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56948FB"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3321713E"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50229DF"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F0D1B63"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4E09AD4"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7A08625"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446E5BA"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1EE7D176"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3E5B5AE2"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51BA60B9" w14:textId="77777777" w:rsidR="00312442" w:rsidRPr="0026175D" w:rsidRDefault="00312442" w:rsidP="00704518">
            <w:pPr>
              <w:jc w:val="center"/>
              <w:rPr>
                <w:sz w:val="13"/>
                <w:szCs w:val="13"/>
              </w:rPr>
            </w:pPr>
            <w:r>
              <w:rPr>
                <w:sz w:val="13"/>
                <w:szCs w:val="13"/>
              </w:rPr>
              <w:t>0,00</w:t>
            </w:r>
          </w:p>
        </w:tc>
      </w:tr>
      <w:tr w:rsidR="00312442" w:rsidRPr="009E2E84" w14:paraId="3A0681AB" w14:textId="77777777" w:rsidTr="00704518">
        <w:trPr>
          <w:trHeight w:val="110"/>
        </w:trPr>
        <w:tc>
          <w:tcPr>
            <w:tcW w:w="147" w:type="pct"/>
            <w:shd w:val="clear" w:color="auto" w:fill="auto"/>
            <w:vAlign w:val="center"/>
          </w:tcPr>
          <w:p w14:paraId="6562C78B" w14:textId="77777777" w:rsidR="00312442" w:rsidRDefault="00312442" w:rsidP="00704518">
            <w:pPr>
              <w:jc w:val="center"/>
              <w:rPr>
                <w:sz w:val="13"/>
                <w:szCs w:val="13"/>
              </w:rPr>
            </w:pPr>
            <w:r>
              <w:rPr>
                <w:sz w:val="13"/>
                <w:szCs w:val="13"/>
              </w:rPr>
              <w:t>3.2.2.</w:t>
            </w:r>
          </w:p>
        </w:tc>
        <w:tc>
          <w:tcPr>
            <w:tcW w:w="582" w:type="pct"/>
            <w:tcBorders>
              <w:top w:val="nil"/>
              <w:left w:val="single" w:sz="4" w:space="0" w:color="auto"/>
              <w:bottom w:val="single" w:sz="4" w:space="0" w:color="auto"/>
              <w:right w:val="single" w:sz="4" w:space="0" w:color="auto"/>
            </w:tcBorders>
            <w:shd w:val="clear" w:color="auto" w:fill="auto"/>
            <w:vAlign w:val="center"/>
          </w:tcPr>
          <w:p w14:paraId="198E0C85" w14:textId="77777777" w:rsidR="00312442" w:rsidRPr="00C702FC" w:rsidRDefault="00312442" w:rsidP="00704518">
            <w:pPr>
              <w:rPr>
                <w:color w:val="000000"/>
                <w:sz w:val="13"/>
                <w:szCs w:val="13"/>
              </w:rPr>
            </w:pPr>
            <w:r w:rsidRPr="00C702FC">
              <w:rPr>
                <w:color w:val="000000"/>
                <w:sz w:val="13"/>
                <w:szCs w:val="13"/>
              </w:rPr>
              <w:t>Реконс</w:t>
            </w:r>
            <w:r>
              <w:rPr>
                <w:color w:val="000000"/>
                <w:sz w:val="13"/>
                <w:szCs w:val="13"/>
              </w:rPr>
              <w:t>трукция автоматизации бойлерной</w:t>
            </w:r>
          </w:p>
        </w:tc>
        <w:tc>
          <w:tcPr>
            <w:tcW w:w="357" w:type="pct"/>
            <w:tcBorders>
              <w:top w:val="nil"/>
              <w:left w:val="nil"/>
              <w:bottom w:val="single" w:sz="4" w:space="0" w:color="auto"/>
              <w:right w:val="single" w:sz="4" w:space="0" w:color="auto"/>
            </w:tcBorders>
            <w:shd w:val="clear" w:color="auto" w:fill="auto"/>
            <w:vAlign w:val="center"/>
          </w:tcPr>
          <w:p w14:paraId="798308CE" w14:textId="77777777" w:rsidR="00312442" w:rsidRPr="00AE4DC1" w:rsidRDefault="00312442" w:rsidP="00704518">
            <w:pPr>
              <w:jc w:val="center"/>
              <w:rPr>
                <w:sz w:val="13"/>
                <w:szCs w:val="13"/>
              </w:rPr>
            </w:pPr>
            <w:r>
              <w:rPr>
                <w:sz w:val="13"/>
                <w:szCs w:val="13"/>
              </w:rPr>
              <w:t>Автоматизация работы</w:t>
            </w:r>
          </w:p>
        </w:tc>
        <w:tc>
          <w:tcPr>
            <w:tcW w:w="388" w:type="pct"/>
            <w:tcBorders>
              <w:top w:val="nil"/>
              <w:left w:val="nil"/>
              <w:bottom w:val="single" w:sz="4" w:space="0" w:color="auto"/>
              <w:right w:val="single" w:sz="4" w:space="0" w:color="auto"/>
            </w:tcBorders>
            <w:shd w:val="clear" w:color="auto" w:fill="auto"/>
            <w:vAlign w:val="center"/>
          </w:tcPr>
          <w:p w14:paraId="32F5B368"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16F07E44"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2328B63F" w14:textId="77777777" w:rsidR="00312442" w:rsidRPr="00AE4DC1" w:rsidRDefault="00312442" w:rsidP="00704518">
            <w:pPr>
              <w:jc w:val="center"/>
              <w:rPr>
                <w:sz w:val="13"/>
                <w:szCs w:val="13"/>
              </w:rPr>
            </w:pPr>
            <w:r>
              <w:rPr>
                <w:sz w:val="13"/>
                <w:szCs w:val="13"/>
              </w:rPr>
              <w:t>Наличие</w:t>
            </w:r>
          </w:p>
        </w:tc>
        <w:tc>
          <w:tcPr>
            <w:tcW w:w="115" w:type="pct"/>
            <w:tcBorders>
              <w:top w:val="nil"/>
              <w:left w:val="nil"/>
              <w:bottom w:val="single" w:sz="4" w:space="0" w:color="auto"/>
              <w:right w:val="single" w:sz="4" w:space="0" w:color="auto"/>
            </w:tcBorders>
            <w:shd w:val="clear" w:color="auto" w:fill="auto"/>
            <w:vAlign w:val="center"/>
          </w:tcPr>
          <w:p w14:paraId="6BE4438F" w14:textId="77777777" w:rsidR="00312442" w:rsidRPr="00AE4DC1" w:rsidRDefault="00312442" w:rsidP="00704518">
            <w:pPr>
              <w:jc w:val="center"/>
              <w:rPr>
                <w:sz w:val="13"/>
                <w:szCs w:val="13"/>
              </w:rPr>
            </w:pPr>
            <w:r>
              <w:rPr>
                <w:sz w:val="13"/>
                <w:szCs w:val="13"/>
              </w:rPr>
              <w:t>ед.</w:t>
            </w:r>
          </w:p>
        </w:tc>
        <w:tc>
          <w:tcPr>
            <w:tcW w:w="180" w:type="pct"/>
            <w:tcBorders>
              <w:top w:val="nil"/>
              <w:left w:val="single" w:sz="4" w:space="0" w:color="auto"/>
              <w:bottom w:val="single" w:sz="4" w:space="0" w:color="auto"/>
              <w:right w:val="single" w:sz="4" w:space="0" w:color="auto"/>
            </w:tcBorders>
            <w:shd w:val="clear" w:color="auto" w:fill="auto"/>
            <w:vAlign w:val="center"/>
          </w:tcPr>
          <w:p w14:paraId="2F00B964"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49D4EF4B" w14:textId="77777777" w:rsidR="00312442" w:rsidRPr="00AE4DC1" w:rsidRDefault="00312442" w:rsidP="00704518">
            <w:pPr>
              <w:jc w:val="center"/>
              <w:rPr>
                <w:sz w:val="13"/>
                <w:szCs w:val="13"/>
              </w:rPr>
            </w:pPr>
            <w:r>
              <w:rPr>
                <w:sz w:val="13"/>
                <w:szCs w:val="13"/>
              </w:rPr>
              <w:t>1</w:t>
            </w:r>
          </w:p>
        </w:tc>
        <w:tc>
          <w:tcPr>
            <w:tcW w:w="187" w:type="pct"/>
            <w:tcBorders>
              <w:top w:val="nil"/>
              <w:left w:val="nil"/>
              <w:bottom w:val="single" w:sz="4" w:space="0" w:color="auto"/>
              <w:right w:val="single" w:sz="4" w:space="0" w:color="auto"/>
            </w:tcBorders>
            <w:shd w:val="clear" w:color="auto" w:fill="auto"/>
            <w:vAlign w:val="center"/>
          </w:tcPr>
          <w:p w14:paraId="08ECF268"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051C3150"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259C8003" w14:textId="77777777" w:rsidR="00312442" w:rsidRPr="00AE4DC1" w:rsidRDefault="00312442" w:rsidP="00704518">
            <w:pPr>
              <w:jc w:val="center"/>
              <w:rPr>
                <w:sz w:val="13"/>
                <w:szCs w:val="13"/>
              </w:rPr>
            </w:pPr>
            <w:r>
              <w:rPr>
                <w:sz w:val="13"/>
                <w:szCs w:val="13"/>
              </w:rPr>
              <w:t>3000,00</w:t>
            </w:r>
          </w:p>
        </w:tc>
        <w:tc>
          <w:tcPr>
            <w:tcW w:w="186" w:type="pct"/>
            <w:tcBorders>
              <w:top w:val="nil"/>
              <w:left w:val="nil"/>
              <w:bottom w:val="single" w:sz="4" w:space="0" w:color="auto"/>
              <w:right w:val="single" w:sz="4" w:space="0" w:color="auto"/>
            </w:tcBorders>
            <w:shd w:val="clear" w:color="auto" w:fill="auto"/>
            <w:vAlign w:val="center"/>
          </w:tcPr>
          <w:p w14:paraId="7FE7C489"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796BA69D" w14:textId="77777777" w:rsidR="00312442" w:rsidRPr="00AE4DC1" w:rsidRDefault="00312442" w:rsidP="00704518">
            <w:pPr>
              <w:jc w:val="center"/>
              <w:rPr>
                <w:sz w:val="13"/>
                <w:szCs w:val="13"/>
              </w:rPr>
            </w:pPr>
            <w:r>
              <w:rPr>
                <w:sz w:val="13"/>
                <w:szCs w:val="13"/>
              </w:rPr>
              <w:t>3000,0</w:t>
            </w:r>
          </w:p>
        </w:tc>
        <w:tc>
          <w:tcPr>
            <w:tcW w:w="148" w:type="pct"/>
            <w:tcBorders>
              <w:top w:val="nil"/>
              <w:left w:val="nil"/>
              <w:bottom w:val="single" w:sz="4" w:space="0" w:color="auto"/>
              <w:right w:val="single" w:sz="4" w:space="0" w:color="auto"/>
            </w:tcBorders>
            <w:shd w:val="clear" w:color="auto" w:fill="auto"/>
            <w:vAlign w:val="center"/>
          </w:tcPr>
          <w:p w14:paraId="31E3D623"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C9AD55C"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AF7D954"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1593A1F"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7175921"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5C324BA"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1A64BB6E"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257725DB"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66F4138E"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3C9F15FD"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3E1B57DD" w14:textId="77777777" w:rsidR="00312442" w:rsidRPr="0026175D" w:rsidRDefault="00312442" w:rsidP="00704518">
            <w:pPr>
              <w:jc w:val="center"/>
              <w:rPr>
                <w:sz w:val="13"/>
                <w:szCs w:val="13"/>
              </w:rPr>
            </w:pPr>
            <w:r>
              <w:rPr>
                <w:sz w:val="13"/>
                <w:szCs w:val="13"/>
              </w:rPr>
              <w:t>0,00</w:t>
            </w:r>
          </w:p>
        </w:tc>
      </w:tr>
      <w:tr w:rsidR="00312442" w:rsidRPr="009E2E84" w14:paraId="503F7A94" w14:textId="77777777" w:rsidTr="00704518">
        <w:trPr>
          <w:trHeight w:val="70"/>
        </w:trPr>
        <w:tc>
          <w:tcPr>
            <w:tcW w:w="147" w:type="pct"/>
            <w:tcBorders>
              <w:bottom w:val="single" w:sz="4" w:space="0" w:color="auto"/>
            </w:tcBorders>
            <w:shd w:val="clear" w:color="auto" w:fill="auto"/>
            <w:vAlign w:val="center"/>
          </w:tcPr>
          <w:p w14:paraId="26A9426E" w14:textId="77777777" w:rsidR="00312442" w:rsidRDefault="00312442" w:rsidP="00704518">
            <w:pPr>
              <w:jc w:val="center"/>
              <w:rPr>
                <w:sz w:val="13"/>
                <w:szCs w:val="13"/>
              </w:rPr>
            </w:pPr>
            <w:r>
              <w:rPr>
                <w:sz w:val="13"/>
                <w:szCs w:val="13"/>
              </w:rPr>
              <w:t>3.2.3.</w:t>
            </w:r>
          </w:p>
        </w:tc>
        <w:tc>
          <w:tcPr>
            <w:tcW w:w="582" w:type="pct"/>
            <w:tcBorders>
              <w:top w:val="nil"/>
              <w:left w:val="single" w:sz="4" w:space="0" w:color="auto"/>
              <w:bottom w:val="single" w:sz="4" w:space="0" w:color="auto"/>
              <w:right w:val="single" w:sz="4" w:space="0" w:color="auto"/>
            </w:tcBorders>
            <w:shd w:val="clear" w:color="auto" w:fill="auto"/>
            <w:vAlign w:val="center"/>
          </w:tcPr>
          <w:p w14:paraId="46665079" w14:textId="77777777" w:rsidR="00312442" w:rsidRPr="00C702FC" w:rsidRDefault="00312442" w:rsidP="00704518">
            <w:pPr>
              <w:rPr>
                <w:color w:val="000000"/>
                <w:sz w:val="13"/>
                <w:szCs w:val="13"/>
              </w:rPr>
            </w:pPr>
            <w:r w:rsidRPr="00C702FC">
              <w:rPr>
                <w:color w:val="000000"/>
                <w:sz w:val="13"/>
                <w:szCs w:val="13"/>
              </w:rPr>
              <w:t>Реконструкция теплового пункта.</w:t>
            </w:r>
          </w:p>
        </w:tc>
        <w:tc>
          <w:tcPr>
            <w:tcW w:w="357" w:type="pct"/>
            <w:tcBorders>
              <w:top w:val="nil"/>
              <w:left w:val="nil"/>
              <w:bottom w:val="single" w:sz="4" w:space="0" w:color="auto"/>
              <w:right w:val="single" w:sz="4" w:space="0" w:color="auto"/>
            </w:tcBorders>
            <w:shd w:val="clear" w:color="auto" w:fill="auto"/>
            <w:vAlign w:val="center"/>
          </w:tcPr>
          <w:p w14:paraId="5E2A1BFB"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108046DA"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242AC46E"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17BE8263" w14:textId="77777777" w:rsidR="00312442" w:rsidRPr="00AE4DC1" w:rsidRDefault="00312442" w:rsidP="00704518">
            <w:pPr>
              <w:jc w:val="center"/>
              <w:rPr>
                <w:sz w:val="13"/>
                <w:szCs w:val="13"/>
              </w:rPr>
            </w:pPr>
            <w:r>
              <w:rPr>
                <w:sz w:val="13"/>
                <w:szCs w:val="13"/>
              </w:rPr>
              <w:t>Установленная мощность</w:t>
            </w:r>
          </w:p>
        </w:tc>
        <w:tc>
          <w:tcPr>
            <w:tcW w:w="115" w:type="pct"/>
            <w:tcBorders>
              <w:top w:val="nil"/>
              <w:left w:val="nil"/>
              <w:bottom w:val="single" w:sz="4" w:space="0" w:color="auto"/>
              <w:right w:val="single" w:sz="4" w:space="0" w:color="auto"/>
            </w:tcBorders>
            <w:shd w:val="clear" w:color="auto" w:fill="auto"/>
            <w:vAlign w:val="center"/>
          </w:tcPr>
          <w:p w14:paraId="029CBBF4" w14:textId="77777777" w:rsidR="00312442" w:rsidRPr="00AE4DC1" w:rsidRDefault="00312442" w:rsidP="00704518">
            <w:pPr>
              <w:jc w:val="center"/>
              <w:rPr>
                <w:sz w:val="13"/>
                <w:szCs w:val="13"/>
              </w:rPr>
            </w:pPr>
            <w:r>
              <w:rPr>
                <w:sz w:val="13"/>
                <w:szCs w:val="13"/>
              </w:rPr>
              <w:t>кВт</w:t>
            </w:r>
          </w:p>
        </w:tc>
        <w:tc>
          <w:tcPr>
            <w:tcW w:w="180" w:type="pct"/>
            <w:tcBorders>
              <w:top w:val="nil"/>
              <w:left w:val="single" w:sz="4" w:space="0" w:color="auto"/>
              <w:bottom w:val="single" w:sz="4" w:space="0" w:color="auto"/>
              <w:right w:val="single" w:sz="4" w:space="0" w:color="auto"/>
            </w:tcBorders>
            <w:shd w:val="clear" w:color="auto" w:fill="auto"/>
            <w:vAlign w:val="center"/>
          </w:tcPr>
          <w:p w14:paraId="51E324A8" w14:textId="77777777" w:rsidR="00312442" w:rsidRPr="00AE4DC1" w:rsidRDefault="00312442" w:rsidP="00704518">
            <w:pPr>
              <w:jc w:val="center"/>
              <w:rPr>
                <w:sz w:val="13"/>
                <w:szCs w:val="13"/>
              </w:rPr>
            </w:pPr>
            <w:r>
              <w:rPr>
                <w:sz w:val="13"/>
                <w:szCs w:val="13"/>
              </w:rPr>
              <w:t>9,6</w:t>
            </w:r>
          </w:p>
        </w:tc>
        <w:tc>
          <w:tcPr>
            <w:tcW w:w="176" w:type="pct"/>
            <w:tcBorders>
              <w:top w:val="nil"/>
              <w:left w:val="nil"/>
              <w:bottom w:val="single" w:sz="4" w:space="0" w:color="auto"/>
              <w:right w:val="single" w:sz="4" w:space="0" w:color="auto"/>
            </w:tcBorders>
            <w:shd w:val="clear" w:color="auto" w:fill="auto"/>
            <w:vAlign w:val="center"/>
          </w:tcPr>
          <w:p w14:paraId="12021089" w14:textId="77777777" w:rsidR="00312442" w:rsidRPr="00AE4DC1" w:rsidRDefault="00312442" w:rsidP="00704518">
            <w:pPr>
              <w:jc w:val="center"/>
              <w:rPr>
                <w:sz w:val="13"/>
                <w:szCs w:val="13"/>
              </w:rPr>
            </w:pPr>
            <w:r>
              <w:rPr>
                <w:sz w:val="13"/>
                <w:szCs w:val="13"/>
              </w:rPr>
              <w:t>5,8</w:t>
            </w:r>
          </w:p>
        </w:tc>
        <w:tc>
          <w:tcPr>
            <w:tcW w:w="187" w:type="pct"/>
            <w:tcBorders>
              <w:top w:val="nil"/>
              <w:left w:val="nil"/>
              <w:bottom w:val="single" w:sz="4" w:space="0" w:color="auto"/>
              <w:right w:val="single" w:sz="4" w:space="0" w:color="auto"/>
            </w:tcBorders>
            <w:shd w:val="clear" w:color="auto" w:fill="auto"/>
            <w:vAlign w:val="center"/>
          </w:tcPr>
          <w:p w14:paraId="74411788" w14:textId="77777777" w:rsidR="00312442" w:rsidRPr="00AE4DC1" w:rsidRDefault="00312442" w:rsidP="00704518">
            <w:pPr>
              <w:jc w:val="center"/>
              <w:rPr>
                <w:sz w:val="13"/>
                <w:szCs w:val="13"/>
              </w:rPr>
            </w:pPr>
            <w:r>
              <w:rPr>
                <w:sz w:val="13"/>
                <w:szCs w:val="13"/>
              </w:rPr>
              <w:t>2021</w:t>
            </w:r>
          </w:p>
        </w:tc>
        <w:tc>
          <w:tcPr>
            <w:tcW w:w="186" w:type="pct"/>
            <w:tcBorders>
              <w:top w:val="nil"/>
              <w:left w:val="nil"/>
              <w:bottom w:val="single" w:sz="4" w:space="0" w:color="auto"/>
              <w:right w:val="single" w:sz="4" w:space="0" w:color="auto"/>
            </w:tcBorders>
            <w:shd w:val="clear" w:color="auto" w:fill="auto"/>
            <w:vAlign w:val="center"/>
          </w:tcPr>
          <w:p w14:paraId="0030AC5A" w14:textId="77777777" w:rsidR="00312442" w:rsidRPr="00AE4DC1" w:rsidRDefault="00312442" w:rsidP="00704518">
            <w:pPr>
              <w:jc w:val="center"/>
              <w:rPr>
                <w:sz w:val="13"/>
                <w:szCs w:val="13"/>
              </w:rPr>
            </w:pPr>
            <w:r>
              <w:rPr>
                <w:sz w:val="13"/>
                <w:szCs w:val="13"/>
              </w:rPr>
              <w:t>2022</w:t>
            </w:r>
          </w:p>
        </w:tc>
        <w:tc>
          <w:tcPr>
            <w:tcW w:w="186" w:type="pct"/>
            <w:tcBorders>
              <w:top w:val="nil"/>
              <w:left w:val="nil"/>
              <w:bottom w:val="single" w:sz="4" w:space="0" w:color="auto"/>
              <w:right w:val="single" w:sz="4" w:space="0" w:color="auto"/>
            </w:tcBorders>
            <w:shd w:val="clear" w:color="auto" w:fill="auto"/>
            <w:vAlign w:val="center"/>
          </w:tcPr>
          <w:p w14:paraId="6650BA8E" w14:textId="77777777" w:rsidR="00312442" w:rsidRPr="00AE4DC1" w:rsidRDefault="00312442" w:rsidP="00704518">
            <w:pPr>
              <w:jc w:val="center"/>
              <w:rPr>
                <w:sz w:val="13"/>
                <w:szCs w:val="13"/>
              </w:rPr>
            </w:pPr>
            <w:r>
              <w:rPr>
                <w:sz w:val="13"/>
                <w:szCs w:val="13"/>
              </w:rPr>
              <w:t>5340,00</w:t>
            </w:r>
          </w:p>
        </w:tc>
        <w:tc>
          <w:tcPr>
            <w:tcW w:w="186" w:type="pct"/>
            <w:tcBorders>
              <w:top w:val="nil"/>
              <w:left w:val="nil"/>
              <w:bottom w:val="single" w:sz="4" w:space="0" w:color="auto"/>
              <w:right w:val="single" w:sz="4" w:space="0" w:color="auto"/>
            </w:tcBorders>
            <w:shd w:val="clear" w:color="auto" w:fill="auto"/>
            <w:vAlign w:val="center"/>
          </w:tcPr>
          <w:p w14:paraId="4211CCD4"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3FEBB0D1" w14:textId="77777777" w:rsidR="00312442" w:rsidRPr="00AE4DC1" w:rsidRDefault="00312442" w:rsidP="00704518">
            <w:pPr>
              <w:jc w:val="center"/>
              <w:rPr>
                <w:sz w:val="13"/>
                <w:szCs w:val="13"/>
              </w:rPr>
            </w:pPr>
            <w:r>
              <w:rPr>
                <w:sz w:val="13"/>
                <w:szCs w:val="13"/>
              </w:rPr>
              <w:t>1700,0</w:t>
            </w:r>
          </w:p>
        </w:tc>
        <w:tc>
          <w:tcPr>
            <w:tcW w:w="148" w:type="pct"/>
            <w:tcBorders>
              <w:top w:val="nil"/>
              <w:left w:val="nil"/>
              <w:bottom w:val="single" w:sz="4" w:space="0" w:color="auto"/>
              <w:right w:val="single" w:sz="4" w:space="0" w:color="auto"/>
            </w:tcBorders>
            <w:shd w:val="clear" w:color="auto" w:fill="auto"/>
            <w:vAlign w:val="center"/>
          </w:tcPr>
          <w:p w14:paraId="4FEB068F" w14:textId="77777777" w:rsidR="00312442" w:rsidRPr="00AE4DC1" w:rsidRDefault="00312442" w:rsidP="00704518">
            <w:pPr>
              <w:jc w:val="center"/>
              <w:rPr>
                <w:sz w:val="13"/>
                <w:szCs w:val="13"/>
              </w:rPr>
            </w:pPr>
            <w:r>
              <w:rPr>
                <w:sz w:val="13"/>
                <w:szCs w:val="13"/>
              </w:rPr>
              <w:t>3640,0</w:t>
            </w:r>
          </w:p>
        </w:tc>
        <w:tc>
          <w:tcPr>
            <w:tcW w:w="181" w:type="pct"/>
            <w:tcBorders>
              <w:top w:val="nil"/>
              <w:left w:val="nil"/>
              <w:bottom w:val="single" w:sz="4" w:space="0" w:color="auto"/>
              <w:right w:val="single" w:sz="4" w:space="0" w:color="auto"/>
            </w:tcBorders>
            <w:shd w:val="clear" w:color="auto" w:fill="auto"/>
            <w:vAlign w:val="center"/>
          </w:tcPr>
          <w:p w14:paraId="0667847A" w14:textId="77777777" w:rsidR="00312442" w:rsidRPr="00BD3455" w:rsidRDefault="00312442" w:rsidP="00704518">
            <w:pPr>
              <w:jc w:val="center"/>
              <w:rPr>
                <w:sz w:val="13"/>
                <w:szCs w:val="13"/>
              </w:rPr>
            </w:pPr>
            <w:r w:rsidRPr="00BD3455">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4C51FEB5"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0A53D0D"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E23C049"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C94A2F0"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D3B9E24"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32E9376"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6CDBDB2C"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497427DC"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082A0CF3" w14:textId="77777777" w:rsidR="00312442" w:rsidRPr="0026175D" w:rsidRDefault="00312442" w:rsidP="00704518">
            <w:pPr>
              <w:jc w:val="center"/>
              <w:rPr>
                <w:sz w:val="13"/>
                <w:szCs w:val="13"/>
              </w:rPr>
            </w:pPr>
            <w:r>
              <w:rPr>
                <w:sz w:val="13"/>
                <w:szCs w:val="13"/>
              </w:rPr>
              <w:t>0,00</w:t>
            </w:r>
          </w:p>
        </w:tc>
      </w:tr>
      <w:tr w:rsidR="00312442" w:rsidRPr="009E2E84" w14:paraId="1C1966CE" w14:textId="77777777" w:rsidTr="00704518">
        <w:trPr>
          <w:trHeight w:val="283"/>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E4E515D" w14:textId="77777777" w:rsidR="00312442" w:rsidRPr="00BD3455" w:rsidRDefault="00312442" w:rsidP="00704518">
            <w:pPr>
              <w:jc w:val="center"/>
              <w:rPr>
                <w:bCs/>
                <w:sz w:val="13"/>
                <w:szCs w:val="13"/>
              </w:rPr>
            </w:pPr>
            <w:r>
              <w:rPr>
                <w:bCs/>
                <w:sz w:val="13"/>
                <w:szCs w:val="13"/>
              </w:rPr>
              <w:t>1</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0D942F36" w14:textId="77777777" w:rsidR="00312442" w:rsidRPr="00BD3455" w:rsidRDefault="00312442" w:rsidP="00704518">
            <w:pPr>
              <w:jc w:val="center"/>
              <w:rPr>
                <w:bCs/>
                <w:sz w:val="13"/>
                <w:szCs w:val="13"/>
              </w:rPr>
            </w:pPr>
            <w:r>
              <w:rPr>
                <w:bCs/>
                <w:sz w:val="13"/>
                <w:szCs w:val="13"/>
              </w:rPr>
              <w:t>2</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8E3D69B" w14:textId="77777777" w:rsidR="00312442" w:rsidRPr="00BD3455" w:rsidRDefault="00312442" w:rsidP="00704518">
            <w:pPr>
              <w:jc w:val="center"/>
              <w:rPr>
                <w:bCs/>
                <w:sz w:val="13"/>
                <w:szCs w:val="13"/>
              </w:rPr>
            </w:pPr>
            <w:r>
              <w:rPr>
                <w:bCs/>
                <w:sz w:val="13"/>
                <w:szCs w:val="13"/>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7AC9D53" w14:textId="77777777" w:rsidR="00312442" w:rsidRPr="00BD3455" w:rsidRDefault="00312442" w:rsidP="00704518">
            <w:pPr>
              <w:jc w:val="center"/>
              <w:rPr>
                <w:bCs/>
                <w:sz w:val="13"/>
                <w:szCs w:val="13"/>
              </w:rPr>
            </w:pPr>
            <w:r>
              <w:rPr>
                <w:bCs/>
                <w:sz w:val="13"/>
                <w:szCs w:val="13"/>
              </w:rPr>
              <w:t>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41C48A7" w14:textId="77777777" w:rsidR="00312442" w:rsidRPr="00BD3455" w:rsidRDefault="00312442" w:rsidP="00704518">
            <w:pPr>
              <w:jc w:val="center"/>
              <w:rPr>
                <w:bCs/>
                <w:sz w:val="13"/>
                <w:szCs w:val="13"/>
              </w:rPr>
            </w:pPr>
            <w:r>
              <w:rPr>
                <w:bCs/>
                <w:sz w:val="13"/>
                <w:szCs w:val="13"/>
              </w:rPr>
              <w:t>5</w:t>
            </w:r>
          </w:p>
        </w:tc>
        <w:tc>
          <w:tcPr>
            <w:tcW w:w="115" w:type="pct"/>
            <w:tcBorders>
              <w:top w:val="single" w:sz="4" w:space="0" w:color="auto"/>
              <w:left w:val="single" w:sz="4" w:space="0" w:color="auto"/>
              <w:bottom w:val="single" w:sz="4" w:space="0" w:color="auto"/>
              <w:right w:val="single" w:sz="4" w:space="0" w:color="auto"/>
            </w:tcBorders>
            <w:shd w:val="clear" w:color="auto" w:fill="auto"/>
            <w:vAlign w:val="center"/>
          </w:tcPr>
          <w:p w14:paraId="6C1BFDCA" w14:textId="77777777" w:rsidR="00312442" w:rsidRPr="00BD3455" w:rsidRDefault="00312442" w:rsidP="00704518">
            <w:pPr>
              <w:jc w:val="center"/>
              <w:rPr>
                <w:bCs/>
                <w:sz w:val="13"/>
                <w:szCs w:val="13"/>
              </w:rPr>
            </w:pPr>
            <w:r>
              <w:rPr>
                <w:bCs/>
                <w:sz w:val="13"/>
                <w:szCs w:val="13"/>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8E42765" w14:textId="77777777" w:rsidR="00312442" w:rsidRPr="00BD3455" w:rsidRDefault="00312442" w:rsidP="00704518">
            <w:pPr>
              <w:jc w:val="center"/>
              <w:rPr>
                <w:bCs/>
                <w:sz w:val="13"/>
                <w:szCs w:val="13"/>
              </w:rPr>
            </w:pPr>
            <w:r>
              <w:rPr>
                <w:bCs/>
                <w:sz w:val="13"/>
                <w:szCs w:val="13"/>
              </w:rPr>
              <w:t>7</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3C80EA8" w14:textId="77777777" w:rsidR="00312442" w:rsidRPr="00BD3455" w:rsidRDefault="00312442" w:rsidP="00704518">
            <w:pPr>
              <w:jc w:val="center"/>
              <w:rPr>
                <w:bCs/>
                <w:sz w:val="13"/>
                <w:szCs w:val="13"/>
              </w:rPr>
            </w:pPr>
            <w:r>
              <w:rPr>
                <w:bCs/>
                <w:sz w:val="13"/>
                <w:szCs w:val="13"/>
              </w:rPr>
              <w:t>8</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1CE70904" w14:textId="77777777" w:rsidR="00312442" w:rsidRPr="00BD3455" w:rsidRDefault="00312442" w:rsidP="00704518">
            <w:pPr>
              <w:jc w:val="center"/>
              <w:rPr>
                <w:bCs/>
                <w:sz w:val="13"/>
                <w:szCs w:val="13"/>
              </w:rPr>
            </w:pPr>
            <w:r>
              <w:rPr>
                <w:bCs/>
                <w:sz w:val="13"/>
                <w:szCs w:val="13"/>
              </w:rPr>
              <w:t>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651AAF4" w14:textId="77777777" w:rsidR="00312442" w:rsidRPr="00BD3455" w:rsidRDefault="00312442" w:rsidP="00704518">
            <w:pPr>
              <w:jc w:val="center"/>
              <w:rPr>
                <w:bCs/>
                <w:sz w:val="13"/>
                <w:szCs w:val="13"/>
              </w:rPr>
            </w:pPr>
            <w:r>
              <w:rPr>
                <w:bCs/>
                <w:sz w:val="13"/>
                <w:szCs w:val="13"/>
              </w:rPr>
              <w:t>10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66183DF0" w14:textId="77777777" w:rsidR="00312442" w:rsidRPr="00BD3455" w:rsidRDefault="00312442" w:rsidP="00704518">
            <w:pPr>
              <w:jc w:val="center"/>
              <w:rPr>
                <w:bCs/>
                <w:sz w:val="13"/>
                <w:szCs w:val="13"/>
              </w:rPr>
            </w:pPr>
            <w:r>
              <w:rPr>
                <w:bCs/>
                <w:sz w:val="13"/>
                <w:szCs w:val="13"/>
              </w:rPr>
              <w:t>11</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4B0CFE39" w14:textId="77777777" w:rsidR="00312442" w:rsidRPr="00BD3455" w:rsidRDefault="00312442" w:rsidP="00704518">
            <w:pPr>
              <w:jc w:val="center"/>
              <w:rPr>
                <w:bCs/>
                <w:sz w:val="13"/>
                <w:szCs w:val="13"/>
              </w:rPr>
            </w:pPr>
            <w:r>
              <w:rPr>
                <w:bCs/>
                <w:sz w:val="13"/>
                <w:szCs w:val="13"/>
              </w:rPr>
              <w:t>12</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4C81A8F9" w14:textId="77777777" w:rsidR="00312442" w:rsidRPr="00BD3455" w:rsidRDefault="00312442" w:rsidP="00704518">
            <w:pPr>
              <w:jc w:val="center"/>
              <w:rPr>
                <w:bCs/>
                <w:sz w:val="13"/>
                <w:szCs w:val="13"/>
              </w:rPr>
            </w:pPr>
            <w:r>
              <w:rPr>
                <w:bCs/>
                <w:sz w:val="13"/>
                <w:szCs w:val="13"/>
              </w:rPr>
              <w:t>13</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253C3140" w14:textId="77777777" w:rsidR="00312442" w:rsidRPr="00BD3455" w:rsidRDefault="00312442" w:rsidP="00704518">
            <w:pPr>
              <w:jc w:val="center"/>
              <w:rPr>
                <w:bCs/>
                <w:sz w:val="13"/>
                <w:szCs w:val="13"/>
              </w:rPr>
            </w:pPr>
            <w:r>
              <w:rPr>
                <w:bCs/>
                <w:sz w:val="13"/>
                <w:szCs w:val="13"/>
              </w:rPr>
              <w:t>14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113A2118" w14:textId="77777777" w:rsidR="00312442" w:rsidRDefault="00312442" w:rsidP="00704518">
            <w:pPr>
              <w:jc w:val="center"/>
              <w:rPr>
                <w:bCs/>
                <w:sz w:val="13"/>
                <w:szCs w:val="13"/>
              </w:rPr>
            </w:pPr>
            <w:r>
              <w:rPr>
                <w:bCs/>
                <w:sz w:val="13"/>
                <w:szCs w:val="13"/>
              </w:rPr>
              <w:t>15</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E145C13" w14:textId="77777777" w:rsidR="00312442" w:rsidRDefault="00312442" w:rsidP="00704518">
            <w:pPr>
              <w:jc w:val="center"/>
              <w:rPr>
                <w:bCs/>
                <w:sz w:val="13"/>
                <w:szCs w:val="13"/>
              </w:rPr>
            </w:pPr>
            <w:r>
              <w:rPr>
                <w:bCs/>
                <w:sz w:val="13"/>
                <w:szCs w:val="13"/>
              </w:rPr>
              <w:t>16</w:t>
            </w:r>
          </w:p>
        </w:tc>
        <w:tc>
          <w:tcPr>
            <w:tcW w:w="153" w:type="pct"/>
            <w:tcBorders>
              <w:top w:val="single" w:sz="4" w:space="0" w:color="auto"/>
              <w:left w:val="single" w:sz="4" w:space="0" w:color="auto"/>
              <w:bottom w:val="single" w:sz="4" w:space="0" w:color="auto"/>
              <w:right w:val="single" w:sz="4" w:space="0" w:color="auto"/>
            </w:tcBorders>
            <w:vAlign w:val="center"/>
          </w:tcPr>
          <w:p w14:paraId="6E1D343E" w14:textId="77777777" w:rsidR="00312442" w:rsidRDefault="00312442" w:rsidP="00704518">
            <w:pPr>
              <w:jc w:val="center"/>
              <w:rPr>
                <w:bCs/>
                <w:sz w:val="13"/>
                <w:szCs w:val="13"/>
              </w:rPr>
            </w:pPr>
            <w:r>
              <w:rPr>
                <w:bCs/>
                <w:sz w:val="13"/>
                <w:szCs w:val="13"/>
              </w:rPr>
              <w:t>17</w:t>
            </w:r>
          </w:p>
        </w:tc>
        <w:tc>
          <w:tcPr>
            <w:tcW w:w="153" w:type="pct"/>
            <w:tcBorders>
              <w:top w:val="single" w:sz="4" w:space="0" w:color="auto"/>
              <w:left w:val="single" w:sz="4" w:space="0" w:color="auto"/>
              <w:bottom w:val="single" w:sz="4" w:space="0" w:color="auto"/>
              <w:right w:val="single" w:sz="4" w:space="0" w:color="auto"/>
            </w:tcBorders>
            <w:vAlign w:val="center"/>
          </w:tcPr>
          <w:p w14:paraId="716A2BBA" w14:textId="77777777" w:rsidR="00312442" w:rsidRPr="00BD3455" w:rsidRDefault="00312442" w:rsidP="00704518">
            <w:pPr>
              <w:jc w:val="center"/>
              <w:rPr>
                <w:bCs/>
                <w:sz w:val="13"/>
                <w:szCs w:val="13"/>
              </w:rPr>
            </w:pPr>
            <w:r>
              <w:rPr>
                <w:bCs/>
                <w:sz w:val="13"/>
                <w:szCs w:val="13"/>
              </w:rPr>
              <w:t>18</w:t>
            </w:r>
          </w:p>
        </w:tc>
        <w:tc>
          <w:tcPr>
            <w:tcW w:w="155" w:type="pct"/>
            <w:tcBorders>
              <w:top w:val="single" w:sz="4" w:space="0" w:color="auto"/>
              <w:left w:val="single" w:sz="4" w:space="0" w:color="auto"/>
              <w:bottom w:val="single" w:sz="4" w:space="0" w:color="auto"/>
              <w:right w:val="single" w:sz="4" w:space="0" w:color="auto"/>
            </w:tcBorders>
            <w:vAlign w:val="center"/>
          </w:tcPr>
          <w:p w14:paraId="111C6C7E" w14:textId="77777777" w:rsidR="00312442" w:rsidRPr="00BD3455" w:rsidRDefault="00312442" w:rsidP="00704518">
            <w:pPr>
              <w:jc w:val="center"/>
              <w:rPr>
                <w:bCs/>
                <w:sz w:val="13"/>
                <w:szCs w:val="13"/>
              </w:rPr>
            </w:pPr>
            <w:r>
              <w:rPr>
                <w:bCs/>
                <w:sz w:val="13"/>
                <w:szCs w:val="13"/>
              </w:rPr>
              <w:t>19</w:t>
            </w:r>
          </w:p>
        </w:tc>
        <w:tc>
          <w:tcPr>
            <w:tcW w:w="172" w:type="pct"/>
            <w:tcBorders>
              <w:top w:val="single" w:sz="4" w:space="0" w:color="auto"/>
              <w:left w:val="single" w:sz="4" w:space="0" w:color="auto"/>
              <w:bottom w:val="single" w:sz="4" w:space="0" w:color="auto"/>
              <w:right w:val="single" w:sz="4" w:space="0" w:color="auto"/>
            </w:tcBorders>
            <w:vAlign w:val="center"/>
          </w:tcPr>
          <w:p w14:paraId="0A7AE33C" w14:textId="77777777" w:rsidR="00312442" w:rsidRDefault="00312442" w:rsidP="00704518">
            <w:pPr>
              <w:jc w:val="center"/>
              <w:rPr>
                <w:bCs/>
                <w:sz w:val="13"/>
                <w:szCs w:val="13"/>
              </w:rPr>
            </w:pPr>
            <w:r>
              <w:rPr>
                <w:bCs/>
                <w:sz w:val="13"/>
                <w:szCs w:val="13"/>
              </w:rPr>
              <w:t>20</w:t>
            </w:r>
          </w:p>
        </w:tc>
        <w:tc>
          <w:tcPr>
            <w:tcW w:w="155" w:type="pct"/>
            <w:tcBorders>
              <w:top w:val="single" w:sz="4" w:space="0" w:color="auto"/>
              <w:left w:val="single" w:sz="4" w:space="0" w:color="auto"/>
              <w:bottom w:val="single" w:sz="4" w:space="0" w:color="auto"/>
              <w:right w:val="single" w:sz="4" w:space="0" w:color="auto"/>
            </w:tcBorders>
            <w:vAlign w:val="center"/>
          </w:tcPr>
          <w:p w14:paraId="276C36E3" w14:textId="77777777" w:rsidR="00312442" w:rsidRDefault="00312442" w:rsidP="00704518">
            <w:pPr>
              <w:jc w:val="center"/>
              <w:rPr>
                <w:bCs/>
                <w:sz w:val="13"/>
                <w:szCs w:val="13"/>
              </w:rPr>
            </w:pPr>
            <w:r>
              <w:rPr>
                <w:bCs/>
                <w:sz w:val="13"/>
                <w:szCs w:val="13"/>
              </w:rPr>
              <w:t>21</w:t>
            </w:r>
          </w:p>
        </w:tc>
        <w:tc>
          <w:tcPr>
            <w:tcW w:w="223" w:type="pct"/>
            <w:tcBorders>
              <w:top w:val="single" w:sz="4" w:space="0" w:color="auto"/>
              <w:left w:val="single" w:sz="4" w:space="0" w:color="auto"/>
              <w:bottom w:val="single" w:sz="4" w:space="0" w:color="auto"/>
              <w:right w:val="single" w:sz="4" w:space="0" w:color="auto"/>
            </w:tcBorders>
            <w:vAlign w:val="center"/>
          </w:tcPr>
          <w:p w14:paraId="7D825DE1" w14:textId="77777777" w:rsidR="00312442" w:rsidRDefault="00312442" w:rsidP="00704518">
            <w:pPr>
              <w:jc w:val="center"/>
              <w:rPr>
                <w:bCs/>
                <w:sz w:val="13"/>
                <w:szCs w:val="13"/>
              </w:rPr>
            </w:pPr>
            <w:r>
              <w:rPr>
                <w:bCs/>
                <w:sz w:val="13"/>
                <w:szCs w:val="13"/>
              </w:rPr>
              <w:t>22</w:t>
            </w:r>
          </w:p>
        </w:tc>
        <w:tc>
          <w:tcPr>
            <w:tcW w:w="181" w:type="pct"/>
            <w:tcBorders>
              <w:top w:val="single" w:sz="4" w:space="0" w:color="auto"/>
              <w:left w:val="single" w:sz="4" w:space="0" w:color="auto"/>
              <w:bottom w:val="single" w:sz="4" w:space="0" w:color="auto"/>
              <w:right w:val="single" w:sz="4" w:space="0" w:color="auto"/>
            </w:tcBorders>
            <w:vAlign w:val="center"/>
          </w:tcPr>
          <w:p w14:paraId="0D588284" w14:textId="77777777" w:rsidR="00312442" w:rsidRDefault="00312442" w:rsidP="00704518">
            <w:pPr>
              <w:jc w:val="center"/>
              <w:rPr>
                <w:bCs/>
                <w:sz w:val="13"/>
                <w:szCs w:val="13"/>
              </w:rPr>
            </w:pPr>
            <w:r>
              <w:rPr>
                <w:bCs/>
                <w:sz w:val="13"/>
                <w:szCs w:val="13"/>
              </w:rPr>
              <w:t>23</w:t>
            </w:r>
          </w:p>
        </w:tc>
        <w:tc>
          <w:tcPr>
            <w:tcW w:w="128" w:type="pct"/>
            <w:tcBorders>
              <w:top w:val="single" w:sz="4" w:space="0" w:color="auto"/>
              <w:left w:val="single" w:sz="4" w:space="0" w:color="auto"/>
              <w:bottom w:val="single" w:sz="4" w:space="0" w:color="auto"/>
              <w:right w:val="single" w:sz="4" w:space="0" w:color="auto"/>
            </w:tcBorders>
            <w:vAlign w:val="center"/>
          </w:tcPr>
          <w:p w14:paraId="1793CC82" w14:textId="77777777" w:rsidR="00312442" w:rsidRDefault="00312442" w:rsidP="00704518">
            <w:pPr>
              <w:jc w:val="center"/>
              <w:rPr>
                <w:bCs/>
                <w:sz w:val="13"/>
                <w:szCs w:val="13"/>
              </w:rPr>
            </w:pPr>
            <w:r>
              <w:rPr>
                <w:bCs/>
                <w:sz w:val="13"/>
                <w:szCs w:val="13"/>
              </w:rPr>
              <w:t>24</w:t>
            </w:r>
          </w:p>
        </w:tc>
      </w:tr>
      <w:tr w:rsidR="00312442" w:rsidRPr="009E2E84" w14:paraId="45B404E6" w14:textId="77777777" w:rsidTr="00704518">
        <w:trPr>
          <w:trHeight w:val="414"/>
        </w:trPr>
        <w:tc>
          <w:tcPr>
            <w:tcW w:w="147" w:type="pct"/>
            <w:tcBorders>
              <w:top w:val="single" w:sz="4" w:space="0" w:color="auto"/>
            </w:tcBorders>
            <w:shd w:val="clear" w:color="auto" w:fill="auto"/>
            <w:vAlign w:val="center"/>
          </w:tcPr>
          <w:p w14:paraId="15899C91" w14:textId="77777777" w:rsidR="00312442" w:rsidRDefault="00312442" w:rsidP="00704518">
            <w:pPr>
              <w:jc w:val="center"/>
              <w:rPr>
                <w:sz w:val="13"/>
                <w:szCs w:val="13"/>
              </w:rPr>
            </w:pPr>
            <w:r>
              <w:rPr>
                <w:sz w:val="13"/>
                <w:szCs w:val="13"/>
              </w:rPr>
              <w:t>3.2.4.</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5B483533" w14:textId="77777777" w:rsidR="00312442" w:rsidRPr="00C702FC" w:rsidRDefault="00312442" w:rsidP="00704518">
            <w:pPr>
              <w:rPr>
                <w:color w:val="000000"/>
                <w:sz w:val="13"/>
                <w:szCs w:val="13"/>
              </w:rPr>
            </w:pPr>
            <w:r w:rsidRPr="00C702FC">
              <w:rPr>
                <w:color w:val="000000"/>
                <w:sz w:val="13"/>
                <w:szCs w:val="13"/>
              </w:rPr>
              <w:t>Реконструкция устройства</w:t>
            </w:r>
            <w:r>
              <w:rPr>
                <w:color w:val="000000"/>
                <w:sz w:val="13"/>
                <w:szCs w:val="13"/>
              </w:rPr>
              <w:t xml:space="preserve"> </w:t>
            </w:r>
            <w:r w:rsidRPr="00C702FC">
              <w:rPr>
                <w:color w:val="000000"/>
                <w:sz w:val="13"/>
                <w:szCs w:val="13"/>
              </w:rPr>
              <w:t>частотных преобразователей под насосы Данфос в</w:t>
            </w:r>
          </w:p>
          <w:p w14:paraId="7C2DCD26" w14:textId="77777777" w:rsidR="00312442" w:rsidRPr="00C702FC" w:rsidRDefault="00312442" w:rsidP="00704518">
            <w:pPr>
              <w:rPr>
                <w:color w:val="000000"/>
                <w:sz w:val="13"/>
                <w:szCs w:val="13"/>
              </w:rPr>
            </w:pPr>
            <w:r>
              <w:rPr>
                <w:color w:val="000000"/>
                <w:sz w:val="13"/>
                <w:szCs w:val="13"/>
              </w:rPr>
              <w:t xml:space="preserve"> бойлерной, (</w:t>
            </w:r>
            <w:r w:rsidRPr="00C702FC">
              <w:rPr>
                <w:color w:val="000000"/>
                <w:sz w:val="13"/>
                <w:szCs w:val="13"/>
              </w:rPr>
              <w:t>с учетом демонтажа существующих)</w:t>
            </w:r>
          </w:p>
        </w:tc>
        <w:tc>
          <w:tcPr>
            <w:tcW w:w="357" w:type="pct"/>
            <w:tcBorders>
              <w:top w:val="single" w:sz="4" w:space="0" w:color="auto"/>
              <w:left w:val="nil"/>
              <w:bottom w:val="single" w:sz="4" w:space="0" w:color="auto"/>
              <w:right w:val="single" w:sz="4" w:space="0" w:color="auto"/>
            </w:tcBorders>
            <w:shd w:val="clear" w:color="auto" w:fill="auto"/>
            <w:vAlign w:val="center"/>
          </w:tcPr>
          <w:p w14:paraId="04243307"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single" w:sz="4" w:space="0" w:color="auto"/>
              <w:left w:val="nil"/>
              <w:bottom w:val="single" w:sz="4" w:space="0" w:color="auto"/>
              <w:right w:val="single" w:sz="4" w:space="0" w:color="auto"/>
            </w:tcBorders>
            <w:shd w:val="clear" w:color="auto" w:fill="auto"/>
            <w:vAlign w:val="center"/>
          </w:tcPr>
          <w:p w14:paraId="7BC64FB5"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01ECCD7E" w14:textId="77777777" w:rsidR="00312442" w:rsidRPr="008E3306" w:rsidRDefault="00312442" w:rsidP="00704518">
            <w:pPr>
              <w:jc w:val="center"/>
              <w:rPr>
                <w:sz w:val="13"/>
                <w:szCs w:val="13"/>
              </w:rPr>
            </w:pPr>
            <w:r w:rsidRPr="00C702FC">
              <w:rPr>
                <w:color w:val="000000"/>
                <w:sz w:val="13"/>
                <w:szCs w:val="13"/>
              </w:rPr>
              <w:t>п.г.т. Белогорск</w:t>
            </w:r>
          </w:p>
        </w:tc>
        <w:tc>
          <w:tcPr>
            <w:tcW w:w="335" w:type="pct"/>
            <w:tcBorders>
              <w:top w:val="single" w:sz="4" w:space="0" w:color="auto"/>
              <w:left w:val="nil"/>
              <w:bottom w:val="single" w:sz="4" w:space="0" w:color="auto"/>
              <w:right w:val="single" w:sz="4" w:space="0" w:color="auto"/>
            </w:tcBorders>
            <w:shd w:val="clear" w:color="auto" w:fill="auto"/>
            <w:vAlign w:val="center"/>
          </w:tcPr>
          <w:p w14:paraId="7493FC43" w14:textId="77777777" w:rsidR="00312442" w:rsidRPr="00AE4DC1" w:rsidRDefault="00312442" w:rsidP="00704518">
            <w:pPr>
              <w:jc w:val="center"/>
              <w:rPr>
                <w:sz w:val="13"/>
                <w:szCs w:val="13"/>
              </w:rPr>
            </w:pPr>
            <w:r>
              <w:rPr>
                <w:sz w:val="13"/>
                <w:szCs w:val="13"/>
              </w:rPr>
              <w:t>Установленная мощность</w:t>
            </w:r>
          </w:p>
        </w:tc>
        <w:tc>
          <w:tcPr>
            <w:tcW w:w="115" w:type="pct"/>
            <w:tcBorders>
              <w:top w:val="single" w:sz="4" w:space="0" w:color="auto"/>
              <w:left w:val="nil"/>
              <w:bottom w:val="single" w:sz="4" w:space="0" w:color="auto"/>
              <w:right w:val="single" w:sz="4" w:space="0" w:color="auto"/>
            </w:tcBorders>
            <w:shd w:val="clear" w:color="auto" w:fill="auto"/>
            <w:vAlign w:val="center"/>
          </w:tcPr>
          <w:p w14:paraId="6C419DF6" w14:textId="77777777" w:rsidR="00312442" w:rsidRPr="00AE4DC1" w:rsidRDefault="00312442" w:rsidP="00704518">
            <w:pPr>
              <w:jc w:val="center"/>
              <w:rPr>
                <w:sz w:val="13"/>
                <w:szCs w:val="13"/>
              </w:rPr>
            </w:pPr>
            <w:r>
              <w:rPr>
                <w:sz w:val="13"/>
                <w:szCs w:val="13"/>
              </w:rPr>
              <w:t>кВт</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C55CE72" w14:textId="77777777" w:rsidR="00312442" w:rsidRPr="00AE4DC1" w:rsidRDefault="00312442" w:rsidP="00704518">
            <w:pPr>
              <w:jc w:val="center"/>
              <w:rPr>
                <w:sz w:val="13"/>
                <w:szCs w:val="13"/>
              </w:rPr>
            </w:pPr>
            <w:r>
              <w:rPr>
                <w:sz w:val="13"/>
                <w:szCs w:val="13"/>
              </w:rPr>
              <w:t>300</w:t>
            </w:r>
          </w:p>
        </w:tc>
        <w:tc>
          <w:tcPr>
            <w:tcW w:w="176" w:type="pct"/>
            <w:tcBorders>
              <w:top w:val="single" w:sz="4" w:space="0" w:color="auto"/>
              <w:left w:val="nil"/>
              <w:bottom w:val="single" w:sz="4" w:space="0" w:color="auto"/>
              <w:right w:val="single" w:sz="4" w:space="0" w:color="auto"/>
            </w:tcBorders>
            <w:shd w:val="clear" w:color="auto" w:fill="auto"/>
            <w:vAlign w:val="center"/>
          </w:tcPr>
          <w:p w14:paraId="72DDAA6D" w14:textId="77777777" w:rsidR="00312442" w:rsidRPr="00AE4DC1" w:rsidRDefault="00312442" w:rsidP="00704518">
            <w:pPr>
              <w:jc w:val="center"/>
              <w:rPr>
                <w:sz w:val="13"/>
                <w:szCs w:val="13"/>
              </w:rPr>
            </w:pPr>
            <w:r>
              <w:rPr>
                <w:sz w:val="13"/>
                <w:szCs w:val="13"/>
              </w:rPr>
              <w:t>200</w:t>
            </w:r>
          </w:p>
        </w:tc>
        <w:tc>
          <w:tcPr>
            <w:tcW w:w="187" w:type="pct"/>
            <w:tcBorders>
              <w:top w:val="single" w:sz="4" w:space="0" w:color="auto"/>
              <w:left w:val="nil"/>
              <w:bottom w:val="single" w:sz="4" w:space="0" w:color="auto"/>
              <w:right w:val="single" w:sz="4" w:space="0" w:color="auto"/>
            </w:tcBorders>
            <w:shd w:val="clear" w:color="auto" w:fill="auto"/>
            <w:vAlign w:val="center"/>
          </w:tcPr>
          <w:p w14:paraId="3CE00E96" w14:textId="77777777" w:rsidR="00312442" w:rsidRPr="00AE4DC1" w:rsidRDefault="00312442" w:rsidP="00704518">
            <w:pPr>
              <w:jc w:val="center"/>
              <w:rPr>
                <w:sz w:val="13"/>
                <w:szCs w:val="13"/>
              </w:rPr>
            </w:pPr>
            <w:r>
              <w:rPr>
                <w:sz w:val="13"/>
                <w:szCs w:val="13"/>
              </w:rPr>
              <w:t>2022</w:t>
            </w:r>
          </w:p>
        </w:tc>
        <w:tc>
          <w:tcPr>
            <w:tcW w:w="186" w:type="pct"/>
            <w:tcBorders>
              <w:top w:val="single" w:sz="4" w:space="0" w:color="auto"/>
              <w:left w:val="nil"/>
              <w:bottom w:val="single" w:sz="4" w:space="0" w:color="auto"/>
              <w:right w:val="single" w:sz="4" w:space="0" w:color="auto"/>
            </w:tcBorders>
            <w:shd w:val="clear" w:color="auto" w:fill="auto"/>
            <w:vAlign w:val="center"/>
          </w:tcPr>
          <w:p w14:paraId="7A9C550C" w14:textId="77777777" w:rsidR="00312442" w:rsidRPr="00AE4DC1" w:rsidRDefault="00312442" w:rsidP="00704518">
            <w:pPr>
              <w:jc w:val="center"/>
              <w:rPr>
                <w:sz w:val="13"/>
                <w:szCs w:val="13"/>
              </w:rPr>
            </w:pPr>
            <w:r>
              <w:rPr>
                <w:sz w:val="13"/>
                <w:szCs w:val="13"/>
              </w:rPr>
              <w:t>2022</w:t>
            </w:r>
          </w:p>
        </w:tc>
        <w:tc>
          <w:tcPr>
            <w:tcW w:w="186" w:type="pct"/>
            <w:tcBorders>
              <w:top w:val="single" w:sz="4" w:space="0" w:color="auto"/>
              <w:left w:val="nil"/>
              <w:bottom w:val="single" w:sz="4" w:space="0" w:color="auto"/>
              <w:right w:val="single" w:sz="4" w:space="0" w:color="auto"/>
            </w:tcBorders>
            <w:shd w:val="clear" w:color="auto" w:fill="auto"/>
            <w:vAlign w:val="center"/>
          </w:tcPr>
          <w:p w14:paraId="5A77B547" w14:textId="77777777" w:rsidR="00312442" w:rsidRPr="00AE4DC1" w:rsidRDefault="00312442" w:rsidP="00704518">
            <w:pPr>
              <w:jc w:val="center"/>
              <w:rPr>
                <w:sz w:val="13"/>
                <w:szCs w:val="13"/>
              </w:rPr>
            </w:pPr>
            <w:r>
              <w:rPr>
                <w:sz w:val="13"/>
                <w:szCs w:val="13"/>
              </w:rPr>
              <w:t>4160,00</w:t>
            </w:r>
          </w:p>
        </w:tc>
        <w:tc>
          <w:tcPr>
            <w:tcW w:w="186" w:type="pct"/>
            <w:tcBorders>
              <w:top w:val="single" w:sz="4" w:space="0" w:color="auto"/>
              <w:left w:val="nil"/>
              <w:bottom w:val="single" w:sz="4" w:space="0" w:color="auto"/>
              <w:right w:val="single" w:sz="4" w:space="0" w:color="auto"/>
            </w:tcBorders>
            <w:shd w:val="clear" w:color="auto" w:fill="auto"/>
            <w:vAlign w:val="center"/>
          </w:tcPr>
          <w:p w14:paraId="3D7251D0" w14:textId="77777777" w:rsidR="00312442" w:rsidRPr="00AE4DC1" w:rsidRDefault="00312442" w:rsidP="00704518">
            <w:pPr>
              <w:jc w:val="center"/>
              <w:rPr>
                <w:sz w:val="13"/>
                <w:szCs w:val="13"/>
              </w:rPr>
            </w:pPr>
            <w:r>
              <w:rPr>
                <w:sz w:val="13"/>
                <w:szCs w:val="13"/>
              </w:rPr>
              <w:t>0,00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65B97D6A" w14:textId="77777777" w:rsidR="00312442" w:rsidRPr="00AE4DC1" w:rsidRDefault="00312442" w:rsidP="00704518">
            <w:pPr>
              <w:jc w:val="center"/>
              <w:rPr>
                <w:sz w:val="13"/>
                <w:szCs w:val="13"/>
              </w:rPr>
            </w:pPr>
            <w:r>
              <w:rPr>
                <w:sz w:val="13"/>
                <w:szCs w:val="13"/>
              </w:rPr>
              <w:t>0,00</w:t>
            </w:r>
          </w:p>
        </w:tc>
        <w:tc>
          <w:tcPr>
            <w:tcW w:w="148" w:type="pct"/>
            <w:tcBorders>
              <w:top w:val="single" w:sz="4" w:space="0" w:color="auto"/>
              <w:left w:val="nil"/>
              <w:bottom w:val="single" w:sz="4" w:space="0" w:color="auto"/>
              <w:right w:val="single" w:sz="4" w:space="0" w:color="auto"/>
            </w:tcBorders>
            <w:shd w:val="clear" w:color="auto" w:fill="auto"/>
            <w:vAlign w:val="center"/>
          </w:tcPr>
          <w:p w14:paraId="180D3815" w14:textId="77777777" w:rsidR="00312442" w:rsidRPr="00AE4DC1" w:rsidRDefault="00312442" w:rsidP="00704518">
            <w:pPr>
              <w:jc w:val="center"/>
              <w:rPr>
                <w:sz w:val="13"/>
                <w:szCs w:val="13"/>
              </w:rPr>
            </w:pPr>
            <w:r>
              <w:rPr>
                <w:sz w:val="13"/>
                <w:szCs w:val="13"/>
              </w:rPr>
              <w:t>4160,0</w:t>
            </w:r>
          </w:p>
        </w:tc>
        <w:tc>
          <w:tcPr>
            <w:tcW w:w="181" w:type="pct"/>
            <w:tcBorders>
              <w:top w:val="single" w:sz="4" w:space="0" w:color="auto"/>
              <w:left w:val="nil"/>
              <w:bottom w:val="single" w:sz="4" w:space="0" w:color="auto"/>
              <w:right w:val="single" w:sz="4" w:space="0" w:color="auto"/>
            </w:tcBorders>
            <w:shd w:val="clear" w:color="auto" w:fill="auto"/>
            <w:vAlign w:val="center"/>
          </w:tcPr>
          <w:p w14:paraId="4E2D38AC"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nil"/>
              <w:bottom w:val="single" w:sz="4" w:space="0" w:color="auto"/>
              <w:right w:val="single" w:sz="4" w:space="0" w:color="auto"/>
            </w:tcBorders>
            <w:shd w:val="clear" w:color="auto" w:fill="auto"/>
            <w:vAlign w:val="center"/>
          </w:tcPr>
          <w:p w14:paraId="37E3FD6B"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407DD108"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5C8ED9C"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8503B02"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38F4A48D"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C59938F"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337EA2BA"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1C3581E1"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4BC45314" w14:textId="77777777" w:rsidR="00312442" w:rsidRPr="0026175D" w:rsidRDefault="00312442" w:rsidP="00704518">
            <w:pPr>
              <w:jc w:val="center"/>
              <w:rPr>
                <w:sz w:val="13"/>
                <w:szCs w:val="13"/>
              </w:rPr>
            </w:pPr>
            <w:r>
              <w:rPr>
                <w:sz w:val="13"/>
                <w:szCs w:val="13"/>
              </w:rPr>
              <w:t>0,00</w:t>
            </w:r>
          </w:p>
        </w:tc>
      </w:tr>
      <w:tr w:rsidR="00312442" w:rsidRPr="009E2E84" w14:paraId="5796C4FC" w14:textId="77777777" w:rsidTr="00704518">
        <w:trPr>
          <w:trHeight w:val="64"/>
        </w:trPr>
        <w:tc>
          <w:tcPr>
            <w:tcW w:w="147" w:type="pct"/>
            <w:shd w:val="clear" w:color="auto" w:fill="auto"/>
            <w:vAlign w:val="center"/>
          </w:tcPr>
          <w:p w14:paraId="262CD535" w14:textId="77777777" w:rsidR="00312442" w:rsidRDefault="00312442" w:rsidP="00704518">
            <w:pPr>
              <w:jc w:val="center"/>
              <w:rPr>
                <w:sz w:val="13"/>
                <w:szCs w:val="13"/>
              </w:rPr>
            </w:pPr>
            <w:r>
              <w:rPr>
                <w:sz w:val="13"/>
                <w:szCs w:val="13"/>
              </w:rPr>
              <w:t>3.2.5.</w:t>
            </w:r>
          </w:p>
        </w:tc>
        <w:tc>
          <w:tcPr>
            <w:tcW w:w="582" w:type="pct"/>
            <w:tcBorders>
              <w:top w:val="nil"/>
              <w:left w:val="single" w:sz="4" w:space="0" w:color="auto"/>
              <w:bottom w:val="single" w:sz="4" w:space="0" w:color="auto"/>
              <w:right w:val="single" w:sz="4" w:space="0" w:color="auto"/>
            </w:tcBorders>
            <w:shd w:val="clear" w:color="auto" w:fill="auto"/>
            <w:vAlign w:val="center"/>
          </w:tcPr>
          <w:p w14:paraId="20FC0A14" w14:textId="77777777" w:rsidR="00312442" w:rsidRPr="00C702FC" w:rsidRDefault="00312442" w:rsidP="00704518">
            <w:pPr>
              <w:rPr>
                <w:color w:val="000000"/>
                <w:sz w:val="13"/>
                <w:szCs w:val="13"/>
              </w:rPr>
            </w:pPr>
            <w:proofErr w:type="gramStart"/>
            <w:r w:rsidRPr="00C702FC">
              <w:rPr>
                <w:color w:val="000000"/>
                <w:sz w:val="13"/>
                <w:szCs w:val="13"/>
              </w:rPr>
              <w:t xml:space="preserve">Реконструкция  </w:t>
            </w:r>
            <w:r>
              <w:rPr>
                <w:color w:val="000000"/>
                <w:sz w:val="13"/>
                <w:szCs w:val="13"/>
              </w:rPr>
              <w:t>оборудования</w:t>
            </w:r>
            <w:proofErr w:type="gramEnd"/>
            <w:r>
              <w:rPr>
                <w:color w:val="000000"/>
                <w:sz w:val="13"/>
                <w:szCs w:val="13"/>
              </w:rPr>
              <w:t xml:space="preserve"> ХВО на современное</w:t>
            </w:r>
          </w:p>
        </w:tc>
        <w:tc>
          <w:tcPr>
            <w:tcW w:w="357" w:type="pct"/>
            <w:tcBorders>
              <w:top w:val="nil"/>
              <w:left w:val="nil"/>
              <w:bottom w:val="single" w:sz="4" w:space="0" w:color="auto"/>
              <w:right w:val="single" w:sz="4" w:space="0" w:color="auto"/>
            </w:tcBorders>
            <w:shd w:val="clear" w:color="auto" w:fill="auto"/>
            <w:vAlign w:val="center"/>
          </w:tcPr>
          <w:p w14:paraId="001B611C"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3569195C"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1BFE9C04"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11B41328" w14:textId="77777777" w:rsidR="00312442" w:rsidRPr="00AE4DC1" w:rsidRDefault="00312442" w:rsidP="00704518">
            <w:pPr>
              <w:jc w:val="center"/>
              <w:rPr>
                <w:sz w:val="13"/>
                <w:szCs w:val="13"/>
              </w:rPr>
            </w:pPr>
            <w:proofErr w:type="gramStart"/>
            <w:r>
              <w:rPr>
                <w:sz w:val="13"/>
                <w:szCs w:val="13"/>
              </w:rPr>
              <w:t>Производитель-ность</w:t>
            </w:r>
            <w:proofErr w:type="gramEnd"/>
          </w:p>
        </w:tc>
        <w:tc>
          <w:tcPr>
            <w:tcW w:w="115" w:type="pct"/>
            <w:tcBorders>
              <w:top w:val="nil"/>
              <w:left w:val="nil"/>
              <w:bottom w:val="single" w:sz="4" w:space="0" w:color="auto"/>
              <w:right w:val="single" w:sz="4" w:space="0" w:color="auto"/>
            </w:tcBorders>
            <w:shd w:val="clear" w:color="auto" w:fill="auto"/>
            <w:vAlign w:val="center"/>
          </w:tcPr>
          <w:p w14:paraId="444FA6DE" w14:textId="77777777" w:rsidR="00312442" w:rsidRPr="00796041" w:rsidRDefault="00312442" w:rsidP="00704518">
            <w:pPr>
              <w:jc w:val="center"/>
              <w:rPr>
                <w:sz w:val="13"/>
                <w:szCs w:val="13"/>
              </w:rPr>
            </w:pPr>
            <w:r>
              <w:rPr>
                <w:sz w:val="13"/>
                <w:szCs w:val="13"/>
              </w:rPr>
              <w:t>м</w:t>
            </w:r>
            <w:r>
              <w:rPr>
                <w:sz w:val="13"/>
                <w:szCs w:val="13"/>
                <w:vertAlign w:val="superscript"/>
              </w:rPr>
              <w:t>3</w:t>
            </w:r>
            <w:r>
              <w:rPr>
                <w:sz w:val="13"/>
                <w:szCs w:val="13"/>
              </w:rPr>
              <w:t>/ч</w:t>
            </w:r>
          </w:p>
        </w:tc>
        <w:tc>
          <w:tcPr>
            <w:tcW w:w="180" w:type="pct"/>
            <w:tcBorders>
              <w:top w:val="nil"/>
              <w:left w:val="single" w:sz="4" w:space="0" w:color="auto"/>
              <w:bottom w:val="single" w:sz="4" w:space="0" w:color="auto"/>
              <w:right w:val="single" w:sz="4" w:space="0" w:color="auto"/>
            </w:tcBorders>
            <w:shd w:val="clear" w:color="auto" w:fill="auto"/>
            <w:vAlign w:val="center"/>
          </w:tcPr>
          <w:p w14:paraId="3EC17B79" w14:textId="77777777" w:rsidR="00312442" w:rsidRPr="00AE4DC1" w:rsidRDefault="00312442" w:rsidP="00704518">
            <w:pPr>
              <w:jc w:val="center"/>
              <w:rPr>
                <w:sz w:val="13"/>
                <w:szCs w:val="13"/>
              </w:rPr>
            </w:pPr>
            <w:r>
              <w:rPr>
                <w:sz w:val="13"/>
                <w:szCs w:val="13"/>
              </w:rPr>
              <w:t>600</w:t>
            </w:r>
          </w:p>
        </w:tc>
        <w:tc>
          <w:tcPr>
            <w:tcW w:w="176" w:type="pct"/>
            <w:tcBorders>
              <w:top w:val="nil"/>
              <w:left w:val="nil"/>
              <w:bottom w:val="single" w:sz="4" w:space="0" w:color="auto"/>
              <w:right w:val="single" w:sz="4" w:space="0" w:color="auto"/>
            </w:tcBorders>
            <w:shd w:val="clear" w:color="auto" w:fill="auto"/>
            <w:vAlign w:val="center"/>
          </w:tcPr>
          <w:p w14:paraId="1FAAAF38" w14:textId="77777777" w:rsidR="00312442" w:rsidRPr="00AE4DC1" w:rsidRDefault="00312442" w:rsidP="00704518">
            <w:pPr>
              <w:jc w:val="center"/>
              <w:rPr>
                <w:sz w:val="13"/>
                <w:szCs w:val="13"/>
              </w:rPr>
            </w:pPr>
            <w:r>
              <w:rPr>
                <w:sz w:val="13"/>
                <w:szCs w:val="13"/>
              </w:rPr>
              <w:t>20</w:t>
            </w:r>
          </w:p>
        </w:tc>
        <w:tc>
          <w:tcPr>
            <w:tcW w:w="187" w:type="pct"/>
            <w:tcBorders>
              <w:top w:val="nil"/>
              <w:left w:val="nil"/>
              <w:bottom w:val="single" w:sz="4" w:space="0" w:color="auto"/>
              <w:right w:val="single" w:sz="4" w:space="0" w:color="auto"/>
            </w:tcBorders>
            <w:shd w:val="clear" w:color="auto" w:fill="auto"/>
            <w:vAlign w:val="center"/>
          </w:tcPr>
          <w:p w14:paraId="7210BE26" w14:textId="77777777" w:rsidR="00312442" w:rsidRPr="00AE4DC1" w:rsidRDefault="00312442" w:rsidP="00704518">
            <w:pPr>
              <w:jc w:val="center"/>
              <w:rPr>
                <w:sz w:val="13"/>
                <w:szCs w:val="13"/>
              </w:rPr>
            </w:pPr>
            <w:r>
              <w:rPr>
                <w:sz w:val="13"/>
                <w:szCs w:val="13"/>
              </w:rPr>
              <w:t>2022</w:t>
            </w:r>
          </w:p>
        </w:tc>
        <w:tc>
          <w:tcPr>
            <w:tcW w:w="186" w:type="pct"/>
            <w:tcBorders>
              <w:top w:val="nil"/>
              <w:left w:val="nil"/>
              <w:bottom w:val="single" w:sz="4" w:space="0" w:color="auto"/>
              <w:right w:val="single" w:sz="4" w:space="0" w:color="auto"/>
            </w:tcBorders>
            <w:shd w:val="clear" w:color="auto" w:fill="auto"/>
            <w:vAlign w:val="center"/>
          </w:tcPr>
          <w:p w14:paraId="075BAA99" w14:textId="77777777" w:rsidR="00312442" w:rsidRPr="00AE4DC1" w:rsidRDefault="00312442" w:rsidP="00704518">
            <w:pPr>
              <w:jc w:val="center"/>
              <w:rPr>
                <w:sz w:val="13"/>
                <w:szCs w:val="13"/>
              </w:rPr>
            </w:pPr>
            <w:r>
              <w:rPr>
                <w:sz w:val="13"/>
                <w:szCs w:val="13"/>
              </w:rPr>
              <w:t>2023</w:t>
            </w:r>
          </w:p>
        </w:tc>
        <w:tc>
          <w:tcPr>
            <w:tcW w:w="186" w:type="pct"/>
            <w:tcBorders>
              <w:top w:val="nil"/>
              <w:left w:val="nil"/>
              <w:bottom w:val="single" w:sz="4" w:space="0" w:color="auto"/>
              <w:right w:val="single" w:sz="4" w:space="0" w:color="auto"/>
            </w:tcBorders>
            <w:shd w:val="clear" w:color="auto" w:fill="auto"/>
            <w:vAlign w:val="center"/>
          </w:tcPr>
          <w:p w14:paraId="62AC6D8C" w14:textId="77777777" w:rsidR="00312442" w:rsidRPr="00AE4DC1" w:rsidRDefault="00312442" w:rsidP="00704518">
            <w:pPr>
              <w:jc w:val="center"/>
              <w:rPr>
                <w:sz w:val="13"/>
                <w:szCs w:val="13"/>
              </w:rPr>
            </w:pPr>
            <w:r>
              <w:rPr>
                <w:sz w:val="13"/>
                <w:szCs w:val="13"/>
              </w:rPr>
              <w:t>4523,80</w:t>
            </w:r>
          </w:p>
        </w:tc>
        <w:tc>
          <w:tcPr>
            <w:tcW w:w="186" w:type="pct"/>
            <w:tcBorders>
              <w:top w:val="nil"/>
              <w:left w:val="nil"/>
              <w:bottom w:val="single" w:sz="4" w:space="0" w:color="auto"/>
              <w:right w:val="single" w:sz="4" w:space="0" w:color="auto"/>
            </w:tcBorders>
            <w:shd w:val="clear" w:color="auto" w:fill="auto"/>
            <w:vAlign w:val="center"/>
          </w:tcPr>
          <w:p w14:paraId="0BF37605"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6034F59"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1807BF48" w14:textId="77777777" w:rsidR="00312442" w:rsidRPr="00AE4DC1" w:rsidRDefault="00312442" w:rsidP="00704518">
            <w:pPr>
              <w:jc w:val="center"/>
              <w:rPr>
                <w:sz w:val="13"/>
                <w:szCs w:val="13"/>
              </w:rPr>
            </w:pPr>
            <w:r>
              <w:rPr>
                <w:sz w:val="13"/>
                <w:szCs w:val="13"/>
              </w:rPr>
              <w:t>416,00</w:t>
            </w:r>
          </w:p>
        </w:tc>
        <w:tc>
          <w:tcPr>
            <w:tcW w:w="181" w:type="pct"/>
            <w:tcBorders>
              <w:top w:val="nil"/>
              <w:left w:val="nil"/>
              <w:bottom w:val="single" w:sz="4" w:space="0" w:color="auto"/>
              <w:right w:val="single" w:sz="4" w:space="0" w:color="auto"/>
            </w:tcBorders>
            <w:shd w:val="clear" w:color="auto" w:fill="auto"/>
            <w:vAlign w:val="center"/>
          </w:tcPr>
          <w:p w14:paraId="7C41FE9A" w14:textId="77777777" w:rsidR="00312442" w:rsidRPr="00AE4DC1" w:rsidRDefault="00312442" w:rsidP="00704518">
            <w:pPr>
              <w:jc w:val="center"/>
              <w:rPr>
                <w:sz w:val="13"/>
                <w:szCs w:val="13"/>
              </w:rPr>
            </w:pPr>
            <w:r>
              <w:rPr>
                <w:sz w:val="13"/>
                <w:szCs w:val="13"/>
              </w:rPr>
              <w:t>4107,80</w:t>
            </w:r>
          </w:p>
        </w:tc>
        <w:tc>
          <w:tcPr>
            <w:tcW w:w="181" w:type="pct"/>
            <w:tcBorders>
              <w:top w:val="nil"/>
              <w:left w:val="nil"/>
              <w:bottom w:val="single" w:sz="4" w:space="0" w:color="auto"/>
              <w:right w:val="single" w:sz="4" w:space="0" w:color="auto"/>
            </w:tcBorders>
            <w:shd w:val="clear" w:color="auto" w:fill="auto"/>
            <w:vAlign w:val="center"/>
          </w:tcPr>
          <w:p w14:paraId="0AD144CC"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1948FA7D"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1FBE3F9D"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609B3855"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3DCD0DF7"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7E9D8495"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7BF44FBF"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66A449E5"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47B3CB9B" w14:textId="77777777" w:rsidR="00312442" w:rsidRPr="0026175D" w:rsidRDefault="00312442" w:rsidP="00704518">
            <w:pPr>
              <w:jc w:val="center"/>
              <w:rPr>
                <w:sz w:val="13"/>
                <w:szCs w:val="13"/>
              </w:rPr>
            </w:pPr>
            <w:r>
              <w:rPr>
                <w:sz w:val="13"/>
                <w:szCs w:val="13"/>
              </w:rPr>
              <w:t>0,00</w:t>
            </w:r>
          </w:p>
        </w:tc>
      </w:tr>
      <w:tr w:rsidR="00312442" w:rsidRPr="009E2E84" w14:paraId="730C7E11" w14:textId="77777777" w:rsidTr="00704518">
        <w:trPr>
          <w:trHeight w:val="64"/>
        </w:trPr>
        <w:tc>
          <w:tcPr>
            <w:tcW w:w="147" w:type="pct"/>
            <w:shd w:val="clear" w:color="auto" w:fill="auto"/>
            <w:vAlign w:val="center"/>
          </w:tcPr>
          <w:p w14:paraId="4E0FE2EB" w14:textId="77777777" w:rsidR="00312442" w:rsidRDefault="00312442" w:rsidP="00704518">
            <w:pPr>
              <w:jc w:val="center"/>
              <w:rPr>
                <w:sz w:val="13"/>
                <w:szCs w:val="13"/>
              </w:rPr>
            </w:pPr>
            <w:r>
              <w:rPr>
                <w:sz w:val="13"/>
                <w:szCs w:val="13"/>
              </w:rPr>
              <w:t>3.2.6.</w:t>
            </w:r>
          </w:p>
        </w:tc>
        <w:tc>
          <w:tcPr>
            <w:tcW w:w="582" w:type="pct"/>
            <w:tcBorders>
              <w:top w:val="nil"/>
              <w:left w:val="single" w:sz="4" w:space="0" w:color="auto"/>
              <w:bottom w:val="single" w:sz="4" w:space="0" w:color="auto"/>
              <w:right w:val="single" w:sz="4" w:space="0" w:color="auto"/>
            </w:tcBorders>
            <w:shd w:val="clear" w:color="auto" w:fill="auto"/>
            <w:vAlign w:val="center"/>
          </w:tcPr>
          <w:p w14:paraId="52813660" w14:textId="77777777" w:rsidR="00312442" w:rsidRPr="00C702FC" w:rsidRDefault="00312442" w:rsidP="00704518">
            <w:pPr>
              <w:rPr>
                <w:color w:val="000000"/>
                <w:sz w:val="13"/>
                <w:szCs w:val="13"/>
              </w:rPr>
            </w:pPr>
            <w:r w:rsidRPr="00C702FC">
              <w:rPr>
                <w:color w:val="000000"/>
                <w:sz w:val="13"/>
                <w:szCs w:val="13"/>
              </w:rPr>
              <w:t>Реконструкция распределительного устройства (Трансформаторной подстанции) на вводе в бойлерную</w:t>
            </w:r>
          </w:p>
        </w:tc>
        <w:tc>
          <w:tcPr>
            <w:tcW w:w="357" w:type="pct"/>
            <w:tcBorders>
              <w:top w:val="nil"/>
              <w:left w:val="nil"/>
              <w:bottom w:val="single" w:sz="4" w:space="0" w:color="auto"/>
              <w:right w:val="single" w:sz="4" w:space="0" w:color="auto"/>
            </w:tcBorders>
            <w:shd w:val="clear" w:color="auto" w:fill="auto"/>
            <w:vAlign w:val="center"/>
          </w:tcPr>
          <w:p w14:paraId="420FD505" w14:textId="77777777" w:rsidR="00312442" w:rsidRPr="00AE4DC1" w:rsidRDefault="00312442" w:rsidP="00704518">
            <w:pPr>
              <w:jc w:val="center"/>
              <w:rPr>
                <w:sz w:val="13"/>
                <w:szCs w:val="13"/>
              </w:rPr>
            </w:pPr>
            <w:r w:rsidRPr="00AE4DC1">
              <w:rPr>
                <w:sz w:val="13"/>
                <w:szCs w:val="13"/>
              </w:rPr>
              <w:t>Повышение надежности работы систем</w:t>
            </w:r>
          </w:p>
        </w:tc>
        <w:tc>
          <w:tcPr>
            <w:tcW w:w="388" w:type="pct"/>
            <w:tcBorders>
              <w:top w:val="nil"/>
              <w:left w:val="nil"/>
              <w:bottom w:val="single" w:sz="4" w:space="0" w:color="auto"/>
              <w:right w:val="single" w:sz="4" w:space="0" w:color="auto"/>
            </w:tcBorders>
            <w:shd w:val="clear" w:color="auto" w:fill="auto"/>
            <w:vAlign w:val="center"/>
          </w:tcPr>
          <w:p w14:paraId="746BF9FA"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6D61F1DD"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6188A9D6"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52E86F00"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39F7414C" w14:textId="77777777" w:rsidR="00312442" w:rsidRPr="00AE4DC1" w:rsidRDefault="00312442" w:rsidP="00704518">
            <w:pPr>
              <w:jc w:val="center"/>
              <w:rPr>
                <w:sz w:val="13"/>
                <w:szCs w:val="13"/>
              </w:rPr>
            </w:pPr>
            <w:r>
              <w:rPr>
                <w:sz w:val="13"/>
                <w:szCs w:val="13"/>
              </w:rPr>
              <w:t>90</w:t>
            </w:r>
          </w:p>
        </w:tc>
        <w:tc>
          <w:tcPr>
            <w:tcW w:w="176" w:type="pct"/>
            <w:tcBorders>
              <w:top w:val="nil"/>
              <w:left w:val="nil"/>
              <w:bottom w:val="single" w:sz="4" w:space="0" w:color="auto"/>
              <w:right w:val="single" w:sz="4" w:space="0" w:color="auto"/>
            </w:tcBorders>
            <w:shd w:val="clear" w:color="auto" w:fill="auto"/>
            <w:vAlign w:val="center"/>
          </w:tcPr>
          <w:p w14:paraId="5D90C278"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158168D6" w14:textId="77777777" w:rsidR="00312442" w:rsidRPr="00AE4DC1" w:rsidRDefault="00312442" w:rsidP="00704518">
            <w:pPr>
              <w:jc w:val="center"/>
              <w:rPr>
                <w:sz w:val="13"/>
                <w:szCs w:val="13"/>
              </w:rPr>
            </w:pPr>
            <w:r>
              <w:rPr>
                <w:sz w:val="13"/>
                <w:szCs w:val="13"/>
              </w:rPr>
              <w:t>2023</w:t>
            </w:r>
          </w:p>
        </w:tc>
        <w:tc>
          <w:tcPr>
            <w:tcW w:w="186" w:type="pct"/>
            <w:tcBorders>
              <w:top w:val="nil"/>
              <w:left w:val="nil"/>
              <w:bottom w:val="single" w:sz="4" w:space="0" w:color="auto"/>
              <w:right w:val="single" w:sz="4" w:space="0" w:color="auto"/>
            </w:tcBorders>
            <w:shd w:val="clear" w:color="auto" w:fill="auto"/>
            <w:vAlign w:val="center"/>
          </w:tcPr>
          <w:p w14:paraId="209F9B28"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261016F6" w14:textId="77777777" w:rsidR="00312442" w:rsidRPr="00AE4DC1" w:rsidRDefault="00312442" w:rsidP="00704518">
            <w:pPr>
              <w:jc w:val="center"/>
              <w:rPr>
                <w:sz w:val="13"/>
                <w:szCs w:val="13"/>
              </w:rPr>
            </w:pPr>
            <w:r>
              <w:rPr>
                <w:sz w:val="13"/>
                <w:szCs w:val="13"/>
              </w:rPr>
              <w:t>5442,80</w:t>
            </w:r>
          </w:p>
        </w:tc>
        <w:tc>
          <w:tcPr>
            <w:tcW w:w="186" w:type="pct"/>
            <w:tcBorders>
              <w:top w:val="nil"/>
              <w:left w:val="nil"/>
              <w:bottom w:val="single" w:sz="4" w:space="0" w:color="auto"/>
              <w:right w:val="single" w:sz="4" w:space="0" w:color="auto"/>
            </w:tcBorders>
            <w:shd w:val="clear" w:color="auto" w:fill="auto"/>
            <w:vAlign w:val="center"/>
          </w:tcPr>
          <w:p w14:paraId="524DB581"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0A390369"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48449C0D"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B236E73" w14:textId="77777777" w:rsidR="00312442" w:rsidRPr="00AE4DC1" w:rsidRDefault="00312442" w:rsidP="00704518">
            <w:pPr>
              <w:jc w:val="center"/>
              <w:rPr>
                <w:sz w:val="13"/>
                <w:szCs w:val="13"/>
              </w:rPr>
            </w:pPr>
            <w:r>
              <w:rPr>
                <w:sz w:val="13"/>
                <w:szCs w:val="13"/>
              </w:rPr>
              <w:t>4432,10</w:t>
            </w:r>
          </w:p>
        </w:tc>
        <w:tc>
          <w:tcPr>
            <w:tcW w:w="181" w:type="pct"/>
            <w:tcBorders>
              <w:top w:val="nil"/>
              <w:left w:val="nil"/>
              <w:bottom w:val="single" w:sz="4" w:space="0" w:color="auto"/>
              <w:right w:val="single" w:sz="4" w:space="0" w:color="auto"/>
            </w:tcBorders>
            <w:shd w:val="clear" w:color="auto" w:fill="auto"/>
            <w:vAlign w:val="center"/>
          </w:tcPr>
          <w:p w14:paraId="6950EF71" w14:textId="77777777" w:rsidR="00312442" w:rsidRPr="00AE4DC1" w:rsidRDefault="00312442" w:rsidP="00704518">
            <w:pPr>
              <w:jc w:val="center"/>
              <w:rPr>
                <w:sz w:val="13"/>
                <w:szCs w:val="13"/>
              </w:rPr>
            </w:pPr>
            <w:r>
              <w:rPr>
                <w:sz w:val="13"/>
                <w:szCs w:val="13"/>
              </w:rPr>
              <w:t>1010,70</w:t>
            </w:r>
          </w:p>
        </w:tc>
        <w:tc>
          <w:tcPr>
            <w:tcW w:w="153" w:type="pct"/>
            <w:tcBorders>
              <w:top w:val="single" w:sz="4" w:space="0" w:color="auto"/>
              <w:left w:val="single" w:sz="4" w:space="0" w:color="auto"/>
              <w:bottom w:val="single" w:sz="4" w:space="0" w:color="auto"/>
              <w:right w:val="single" w:sz="4" w:space="0" w:color="auto"/>
            </w:tcBorders>
            <w:vAlign w:val="center"/>
          </w:tcPr>
          <w:p w14:paraId="60FEAEB2" w14:textId="77777777" w:rsidR="00312442" w:rsidRDefault="00312442" w:rsidP="00704518">
            <w:pPr>
              <w:jc w:val="center"/>
              <w:rPr>
                <w:color w:val="000000"/>
                <w:sz w:val="13"/>
                <w:szCs w:val="13"/>
              </w:rPr>
            </w:pPr>
            <w:r w:rsidRPr="00BD3455">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580CB0B" w14:textId="77777777" w:rsidR="00312442" w:rsidRDefault="00312442" w:rsidP="00704518">
            <w:pPr>
              <w:jc w:val="center"/>
              <w:rPr>
                <w:color w:val="000000"/>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58FA1972" w14:textId="77777777" w:rsidR="00312442" w:rsidRDefault="00312442" w:rsidP="00704518">
            <w:pPr>
              <w:jc w:val="center"/>
              <w:rPr>
                <w:color w:val="000000"/>
                <w:sz w:val="13"/>
                <w:szCs w:val="13"/>
              </w:rPr>
            </w:pPr>
            <w:r w:rsidRPr="00BD3455">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DAF09F3" w14:textId="77777777" w:rsidR="00312442" w:rsidRPr="00BD3455" w:rsidRDefault="00312442" w:rsidP="00704518">
            <w:pPr>
              <w:jc w:val="center"/>
              <w:rPr>
                <w:sz w:val="13"/>
                <w:szCs w:val="13"/>
              </w:rPr>
            </w:pPr>
            <w:r w:rsidRPr="00BD3455">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F1D7976" w14:textId="77777777" w:rsidR="00312442" w:rsidRPr="00BD3455" w:rsidRDefault="00312442" w:rsidP="00704518">
            <w:pPr>
              <w:jc w:val="center"/>
              <w:rPr>
                <w:sz w:val="13"/>
                <w:szCs w:val="13"/>
              </w:rPr>
            </w:pPr>
            <w:r w:rsidRPr="00BD3455">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78C95099" w14:textId="77777777" w:rsidR="00312442" w:rsidRPr="00BD3455" w:rsidRDefault="00312442" w:rsidP="00704518">
            <w:pPr>
              <w:jc w:val="center"/>
              <w:rPr>
                <w:sz w:val="13"/>
                <w:szCs w:val="13"/>
              </w:rPr>
            </w:pPr>
            <w:r w:rsidRPr="00BD3455">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5E25E847"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6F4CDECE" w14:textId="77777777" w:rsidR="00312442" w:rsidRPr="0026175D" w:rsidRDefault="00312442" w:rsidP="00704518">
            <w:pPr>
              <w:jc w:val="center"/>
              <w:rPr>
                <w:sz w:val="13"/>
                <w:szCs w:val="13"/>
              </w:rPr>
            </w:pPr>
            <w:r>
              <w:rPr>
                <w:sz w:val="13"/>
                <w:szCs w:val="13"/>
              </w:rPr>
              <w:t>0,00</w:t>
            </w:r>
          </w:p>
        </w:tc>
      </w:tr>
      <w:tr w:rsidR="00312442" w:rsidRPr="009E2E84" w14:paraId="4FF3DED1" w14:textId="77777777" w:rsidTr="00704518">
        <w:trPr>
          <w:trHeight w:val="64"/>
        </w:trPr>
        <w:tc>
          <w:tcPr>
            <w:tcW w:w="147" w:type="pct"/>
            <w:shd w:val="clear" w:color="auto" w:fill="auto"/>
            <w:vAlign w:val="center"/>
          </w:tcPr>
          <w:p w14:paraId="414D4E7B" w14:textId="77777777" w:rsidR="00312442" w:rsidRDefault="00312442" w:rsidP="00704518">
            <w:pPr>
              <w:jc w:val="center"/>
              <w:rPr>
                <w:sz w:val="13"/>
                <w:szCs w:val="13"/>
              </w:rPr>
            </w:pPr>
            <w:r>
              <w:rPr>
                <w:sz w:val="13"/>
                <w:szCs w:val="13"/>
              </w:rPr>
              <w:t>3.2.7.</w:t>
            </w:r>
          </w:p>
        </w:tc>
        <w:tc>
          <w:tcPr>
            <w:tcW w:w="582" w:type="pct"/>
            <w:tcBorders>
              <w:top w:val="nil"/>
              <w:left w:val="single" w:sz="4" w:space="0" w:color="auto"/>
              <w:bottom w:val="single" w:sz="4" w:space="0" w:color="auto"/>
              <w:right w:val="single" w:sz="4" w:space="0" w:color="auto"/>
            </w:tcBorders>
            <w:shd w:val="clear" w:color="auto" w:fill="auto"/>
            <w:vAlign w:val="center"/>
          </w:tcPr>
          <w:p w14:paraId="4DC8ABB6" w14:textId="77777777" w:rsidR="00312442" w:rsidRPr="00C702FC" w:rsidRDefault="00312442" w:rsidP="00704518">
            <w:pPr>
              <w:rPr>
                <w:color w:val="000000"/>
                <w:sz w:val="13"/>
                <w:szCs w:val="13"/>
              </w:rPr>
            </w:pPr>
            <w:r w:rsidRPr="00C702FC">
              <w:rPr>
                <w:color w:val="000000"/>
                <w:sz w:val="13"/>
                <w:szCs w:val="13"/>
              </w:rPr>
              <w:t>Реконструкция здания бойлерной: утепление</w:t>
            </w:r>
          </w:p>
        </w:tc>
        <w:tc>
          <w:tcPr>
            <w:tcW w:w="357" w:type="pct"/>
            <w:tcBorders>
              <w:top w:val="nil"/>
              <w:left w:val="nil"/>
              <w:bottom w:val="single" w:sz="4" w:space="0" w:color="auto"/>
              <w:right w:val="single" w:sz="4" w:space="0" w:color="auto"/>
            </w:tcBorders>
            <w:shd w:val="clear" w:color="auto" w:fill="auto"/>
            <w:vAlign w:val="center"/>
          </w:tcPr>
          <w:p w14:paraId="26703598" w14:textId="77777777" w:rsidR="00312442" w:rsidRPr="00AE4DC1" w:rsidRDefault="00312442" w:rsidP="00704518">
            <w:pPr>
              <w:jc w:val="center"/>
              <w:rPr>
                <w:sz w:val="13"/>
                <w:szCs w:val="13"/>
              </w:rPr>
            </w:pPr>
            <w:r w:rsidRPr="008E3306">
              <w:rPr>
                <w:sz w:val="13"/>
                <w:szCs w:val="13"/>
              </w:rPr>
              <w:t xml:space="preserve">Повышение </w:t>
            </w:r>
            <w:r>
              <w:rPr>
                <w:sz w:val="13"/>
                <w:szCs w:val="13"/>
              </w:rPr>
              <w:t>энергоэффектив-ности</w:t>
            </w:r>
          </w:p>
        </w:tc>
        <w:tc>
          <w:tcPr>
            <w:tcW w:w="388" w:type="pct"/>
            <w:tcBorders>
              <w:top w:val="nil"/>
              <w:left w:val="nil"/>
              <w:bottom w:val="single" w:sz="4" w:space="0" w:color="auto"/>
              <w:right w:val="single" w:sz="4" w:space="0" w:color="auto"/>
            </w:tcBorders>
            <w:shd w:val="clear" w:color="auto" w:fill="auto"/>
            <w:vAlign w:val="center"/>
          </w:tcPr>
          <w:p w14:paraId="39C4BED8"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4BDA27E7"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0B39B50B" w14:textId="77777777" w:rsidR="00312442" w:rsidRPr="00AE4DC1" w:rsidRDefault="00312442" w:rsidP="00704518">
            <w:pPr>
              <w:jc w:val="center"/>
              <w:rPr>
                <w:sz w:val="13"/>
                <w:szCs w:val="13"/>
              </w:rPr>
            </w:pPr>
            <w:proofErr w:type="gramStart"/>
            <w:r>
              <w:rPr>
                <w:sz w:val="13"/>
                <w:szCs w:val="13"/>
              </w:rPr>
              <w:t>Теплопрово-дность</w:t>
            </w:r>
            <w:proofErr w:type="gramEnd"/>
          </w:p>
        </w:tc>
        <w:tc>
          <w:tcPr>
            <w:tcW w:w="115" w:type="pct"/>
            <w:tcBorders>
              <w:top w:val="nil"/>
              <w:left w:val="nil"/>
              <w:bottom w:val="single" w:sz="4" w:space="0" w:color="auto"/>
              <w:right w:val="single" w:sz="4" w:space="0" w:color="auto"/>
            </w:tcBorders>
            <w:shd w:val="clear" w:color="auto" w:fill="auto"/>
            <w:vAlign w:val="center"/>
          </w:tcPr>
          <w:p w14:paraId="3FE31E98" w14:textId="77777777" w:rsidR="00312442" w:rsidRDefault="00312442" w:rsidP="00704518">
            <w:pPr>
              <w:jc w:val="center"/>
              <w:rPr>
                <w:sz w:val="13"/>
                <w:szCs w:val="13"/>
              </w:rPr>
            </w:pPr>
            <w:r w:rsidRPr="00D741F7">
              <w:rPr>
                <w:sz w:val="13"/>
                <w:szCs w:val="13"/>
              </w:rPr>
              <w:t>Вт/</w:t>
            </w:r>
          </w:p>
          <w:p w14:paraId="07197E85" w14:textId="77777777" w:rsidR="00312442" w:rsidRDefault="00312442" w:rsidP="00704518">
            <w:pPr>
              <w:jc w:val="center"/>
              <w:rPr>
                <w:sz w:val="13"/>
                <w:szCs w:val="13"/>
              </w:rPr>
            </w:pPr>
            <w:r w:rsidRPr="00D741F7">
              <w:rPr>
                <w:sz w:val="13"/>
                <w:szCs w:val="13"/>
              </w:rPr>
              <w:t>(м*</w:t>
            </w:r>
          </w:p>
          <w:p w14:paraId="78176ADC" w14:textId="77777777" w:rsidR="00312442" w:rsidRPr="00AE4DC1" w:rsidRDefault="00312442" w:rsidP="00704518">
            <w:pPr>
              <w:jc w:val="center"/>
              <w:rPr>
                <w:sz w:val="13"/>
                <w:szCs w:val="13"/>
              </w:rPr>
            </w:pPr>
            <w:r>
              <w:rPr>
                <w:sz w:val="13"/>
                <w:szCs w:val="13"/>
              </w:rPr>
              <w:t>*</w:t>
            </w:r>
            <w:r w:rsidRPr="00D741F7">
              <w:rPr>
                <w:sz w:val="13"/>
                <w:szCs w:val="13"/>
              </w:rPr>
              <w:t>K)</w:t>
            </w:r>
          </w:p>
        </w:tc>
        <w:tc>
          <w:tcPr>
            <w:tcW w:w="180" w:type="pct"/>
            <w:tcBorders>
              <w:top w:val="nil"/>
              <w:left w:val="single" w:sz="4" w:space="0" w:color="auto"/>
              <w:bottom w:val="single" w:sz="4" w:space="0" w:color="auto"/>
              <w:right w:val="single" w:sz="4" w:space="0" w:color="auto"/>
            </w:tcBorders>
            <w:shd w:val="clear" w:color="auto" w:fill="auto"/>
            <w:vAlign w:val="center"/>
          </w:tcPr>
          <w:p w14:paraId="356B831E" w14:textId="77777777" w:rsidR="00312442" w:rsidRPr="00AE4DC1" w:rsidRDefault="00312442" w:rsidP="00704518">
            <w:pPr>
              <w:jc w:val="center"/>
              <w:rPr>
                <w:sz w:val="13"/>
                <w:szCs w:val="13"/>
              </w:rPr>
            </w:pPr>
            <w:r>
              <w:rPr>
                <w:sz w:val="13"/>
                <w:szCs w:val="13"/>
              </w:rPr>
              <w:t>0,24</w:t>
            </w:r>
          </w:p>
        </w:tc>
        <w:tc>
          <w:tcPr>
            <w:tcW w:w="176" w:type="pct"/>
            <w:tcBorders>
              <w:top w:val="nil"/>
              <w:left w:val="nil"/>
              <w:bottom w:val="single" w:sz="4" w:space="0" w:color="auto"/>
              <w:right w:val="single" w:sz="4" w:space="0" w:color="auto"/>
            </w:tcBorders>
            <w:shd w:val="clear" w:color="auto" w:fill="auto"/>
            <w:vAlign w:val="center"/>
          </w:tcPr>
          <w:p w14:paraId="7891DFD9" w14:textId="77777777" w:rsidR="00312442" w:rsidRPr="00AE4DC1" w:rsidRDefault="00312442" w:rsidP="00704518">
            <w:pPr>
              <w:jc w:val="center"/>
              <w:rPr>
                <w:sz w:val="13"/>
                <w:szCs w:val="13"/>
              </w:rPr>
            </w:pPr>
            <w:r>
              <w:rPr>
                <w:sz w:val="13"/>
                <w:szCs w:val="13"/>
              </w:rPr>
              <w:t>0,05</w:t>
            </w:r>
          </w:p>
        </w:tc>
        <w:tc>
          <w:tcPr>
            <w:tcW w:w="187" w:type="pct"/>
            <w:tcBorders>
              <w:top w:val="nil"/>
              <w:left w:val="nil"/>
              <w:bottom w:val="single" w:sz="4" w:space="0" w:color="auto"/>
              <w:right w:val="single" w:sz="4" w:space="0" w:color="auto"/>
            </w:tcBorders>
            <w:shd w:val="clear" w:color="auto" w:fill="auto"/>
            <w:vAlign w:val="center"/>
          </w:tcPr>
          <w:p w14:paraId="0F4592C1"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7B1BA098"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6DECE70B" w14:textId="77777777" w:rsidR="00312442" w:rsidRPr="00AE4DC1" w:rsidRDefault="00312442" w:rsidP="00704518">
            <w:pPr>
              <w:jc w:val="center"/>
              <w:rPr>
                <w:sz w:val="13"/>
                <w:szCs w:val="13"/>
              </w:rPr>
            </w:pPr>
            <w:r>
              <w:rPr>
                <w:sz w:val="13"/>
                <w:szCs w:val="13"/>
              </w:rPr>
              <w:t>6962,60</w:t>
            </w:r>
          </w:p>
        </w:tc>
        <w:tc>
          <w:tcPr>
            <w:tcW w:w="186" w:type="pct"/>
            <w:tcBorders>
              <w:top w:val="nil"/>
              <w:left w:val="nil"/>
              <w:bottom w:val="single" w:sz="4" w:space="0" w:color="auto"/>
              <w:right w:val="single" w:sz="4" w:space="0" w:color="auto"/>
            </w:tcBorders>
            <w:shd w:val="clear" w:color="auto" w:fill="auto"/>
            <w:vAlign w:val="center"/>
          </w:tcPr>
          <w:p w14:paraId="34688CB4"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29EAAB09"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2AB04359"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47148752"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9983465" w14:textId="77777777" w:rsidR="00312442" w:rsidRPr="00AE4DC1" w:rsidRDefault="00312442" w:rsidP="00704518">
            <w:pPr>
              <w:jc w:val="center"/>
              <w:rPr>
                <w:sz w:val="13"/>
                <w:szCs w:val="13"/>
              </w:rPr>
            </w:pPr>
            <w:r>
              <w:rPr>
                <w:sz w:val="13"/>
                <w:szCs w:val="13"/>
              </w:rPr>
              <w:t>6962,60</w:t>
            </w:r>
          </w:p>
        </w:tc>
        <w:tc>
          <w:tcPr>
            <w:tcW w:w="153" w:type="pct"/>
            <w:tcBorders>
              <w:top w:val="single" w:sz="4" w:space="0" w:color="auto"/>
              <w:left w:val="single" w:sz="4" w:space="0" w:color="auto"/>
              <w:bottom w:val="single" w:sz="4" w:space="0" w:color="auto"/>
              <w:right w:val="single" w:sz="4" w:space="0" w:color="auto"/>
            </w:tcBorders>
            <w:vAlign w:val="center"/>
          </w:tcPr>
          <w:p w14:paraId="5F1EFE33"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430ADFF1"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33DEC3B"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499C5871"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DF9CC0F"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4316093B"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3F6CF599"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5216CE44" w14:textId="77777777" w:rsidR="00312442" w:rsidRPr="0026175D" w:rsidRDefault="00312442" w:rsidP="00704518">
            <w:pPr>
              <w:jc w:val="center"/>
              <w:rPr>
                <w:sz w:val="13"/>
                <w:szCs w:val="13"/>
              </w:rPr>
            </w:pPr>
            <w:r>
              <w:rPr>
                <w:sz w:val="13"/>
                <w:szCs w:val="13"/>
              </w:rPr>
              <w:t>0,00</w:t>
            </w:r>
          </w:p>
        </w:tc>
      </w:tr>
      <w:tr w:rsidR="00312442" w:rsidRPr="009E2E84" w14:paraId="68EF7CF8" w14:textId="77777777" w:rsidTr="00704518">
        <w:trPr>
          <w:trHeight w:val="64"/>
        </w:trPr>
        <w:tc>
          <w:tcPr>
            <w:tcW w:w="147" w:type="pct"/>
            <w:shd w:val="clear" w:color="auto" w:fill="auto"/>
            <w:vAlign w:val="center"/>
          </w:tcPr>
          <w:p w14:paraId="59B7E924" w14:textId="77777777" w:rsidR="00312442" w:rsidRDefault="00312442" w:rsidP="00704518">
            <w:pPr>
              <w:jc w:val="center"/>
              <w:rPr>
                <w:sz w:val="13"/>
                <w:szCs w:val="13"/>
              </w:rPr>
            </w:pPr>
            <w:r>
              <w:rPr>
                <w:sz w:val="13"/>
                <w:szCs w:val="13"/>
              </w:rPr>
              <w:t>3.2.8.</w:t>
            </w:r>
          </w:p>
        </w:tc>
        <w:tc>
          <w:tcPr>
            <w:tcW w:w="582" w:type="pct"/>
            <w:tcBorders>
              <w:top w:val="nil"/>
              <w:left w:val="single" w:sz="4" w:space="0" w:color="auto"/>
              <w:bottom w:val="single" w:sz="4" w:space="0" w:color="auto"/>
              <w:right w:val="single" w:sz="4" w:space="0" w:color="auto"/>
            </w:tcBorders>
            <w:shd w:val="clear" w:color="auto" w:fill="auto"/>
            <w:vAlign w:val="center"/>
          </w:tcPr>
          <w:p w14:paraId="7F77F586" w14:textId="77777777" w:rsidR="00312442" w:rsidRPr="00C702FC" w:rsidRDefault="00312442" w:rsidP="00704518">
            <w:pPr>
              <w:rPr>
                <w:color w:val="000000"/>
                <w:sz w:val="13"/>
                <w:szCs w:val="13"/>
              </w:rPr>
            </w:pPr>
            <w:r w:rsidRPr="00C702FC">
              <w:rPr>
                <w:color w:val="000000"/>
                <w:sz w:val="13"/>
                <w:szCs w:val="13"/>
              </w:rPr>
              <w:t>Реконструкция здания бойлерной: обшивка профилированным листом</w:t>
            </w:r>
          </w:p>
        </w:tc>
        <w:tc>
          <w:tcPr>
            <w:tcW w:w="357" w:type="pct"/>
            <w:tcBorders>
              <w:top w:val="nil"/>
              <w:left w:val="nil"/>
              <w:bottom w:val="single" w:sz="4" w:space="0" w:color="auto"/>
              <w:right w:val="single" w:sz="4" w:space="0" w:color="auto"/>
            </w:tcBorders>
            <w:shd w:val="clear" w:color="auto" w:fill="auto"/>
            <w:vAlign w:val="center"/>
          </w:tcPr>
          <w:p w14:paraId="381301A7"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4C3333C4"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6355C6B5"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6CB50C28" w14:textId="77777777" w:rsidR="00312442" w:rsidRPr="00AE4DC1" w:rsidRDefault="00312442" w:rsidP="00704518">
            <w:pPr>
              <w:jc w:val="center"/>
              <w:rPr>
                <w:sz w:val="13"/>
                <w:szCs w:val="13"/>
              </w:rPr>
            </w:pPr>
            <w:r>
              <w:rPr>
                <w:sz w:val="13"/>
                <w:szCs w:val="13"/>
              </w:rPr>
              <w:t>Площадь</w:t>
            </w:r>
          </w:p>
        </w:tc>
        <w:tc>
          <w:tcPr>
            <w:tcW w:w="115" w:type="pct"/>
            <w:tcBorders>
              <w:top w:val="nil"/>
              <w:left w:val="nil"/>
              <w:bottom w:val="single" w:sz="4" w:space="0" w:color="auto"/>
              <w:right w:val="single" w:sz="4" w:space="0" w:color="auto"/>
            </w:tcBorders>
            <w:shd w:val="clear" w:color="auto" w:fill="auto"/>
            <w:vAlign w:val="center"/>
          </w:tcPr>
          <w:p w14:paraId="78A044C7" w14:textId="77777777" w:rsidR="00312442" w:rsidRPr="003F37CF" w:rsidRDefault="00312442" w:rsidP="00704518">
            <w:pPr>
              <w:jc w:val="center"/>
              <w:rPr>
                <w:sz w:val="13"/>
                <w:szCs w:val="13"/>
                <w:vertAlign w:val="superscript"/>
              </w:rPr>
            </w:pPr>
            <w:r>
              <w:rPr>
                <w:sz w:val="13"/>
                <w:szCs w:val="13"/>
              </w:rPr>
              <w:t>м</w:t>
            </w:r>
            <w:r>
              <w:rPr>
                <w:sz w:val="13"/>
                <w:szCs w:val="13"/>
                <w:vertAlign w:val="superscript"/>
              </w:rPr>
              <w:t>2</w:t>
            </w:r>
          </w:p>
        </w:tc>
        <w:tc>
          <w:tcPr>
            <w:tcW w:w="180" w:type="pct"/>
            <w:tcBorders>
              <w:top w:val="nil"/>
              <w:left w:val="single" w:sz="4" w:space="0" w:color="auto"/>
              <w:bottom w:val="single" w:sz="4" w:space="0" w:color="auto"/>
              <w:right w:val="single" w:sz="4" w:space="0" w:color="auto"/>
            </w:tcBorders>
            <w:shd w:val="clear" w:color="auto" w:fill="auto"/>
            <w:vAlign w:val="center"/>
          </w:tcPr>
          <w:p w14:paraId="377B7603"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166B2457" w14:textId="77777777" w:rsidR="00312442" w:rsidRPr="00AE4DC1" w:rsidRDefault="00312442" w:rsidP="00704518">
            <w:pPr>
              <w:jc w:val="center"/>
              <w:rPr>
                <w:sz w:val="13"/>
                <w:szCs w:val="13"/>
              </w:rPr>
            </w:pPr>
            <w:r>
              <w:rPr>
                <w:sz w:val="13"/>
                <w:szCs w:val="13"/>
              </w:rPr>
              <w:t>1400</w:t>
            </w:r>
          </w:p>
        </w:tc>
        <w:tc>
          <w:tcPr>
            <w:tcW w:w="187" w:type="pct"/>
            <w:tcBorders>
              <w:top w:val="nil"/>
              <w:left w:val="nil"/>
              <w:bottom w:val="single" w:sz="4" w:space="0" w:color="auto"/>
              <w:right w:val="single" w:sz="4" w:space="0" w:color="auto"/>
            </w:tcBorders>
            <w:shd w:val="clear" w:color="auto" w:fill="auto"/>
            <w:vAlign w:val="center"/>
          </w:tcPr>
          <w:p w14:paraId="275DC984" w14:textId="77777777" w:rsidR="00312442" w:rsidRPr="00AE4DC1" w:rsidRDefault="00312442" w:rsidP="00704518">
            <w:pPr>
              <w:jc w:val="center"/>
              <w:rPr>
                <w:sz w:val="13"/>
                <w:szCs w:val="13"/>
              </w:rPr>
            </w:pPr>
            <w:r>
              <w:rPr>
                <w:sz w:val="13"/>
                <w:szCs w:val="13"/>
              </w:rPr>
              <w:t>2024</w:t>
            </w:r>
          </w:p>
        </w:tc>
        <w:tc>
          <w:tcPr>
            <w:tcW w:w="186" w:type="pct"/>
            <w:tcBorders>
              <w:top w:val="nil"/>
              <w:left w:val="nil"/>
              <w:bottom w:val="single" w:sz="4" w:space="0" w:color="auto"/>
              <w:right w:val="single" w:sz="4" w:space="0" w:color="auto"/>
            </w:tcBorders>
            <w:shd w:val="clear" w:color="auto" w:fill="auto"/>
            <w:vAlign w:val="center"/>
          </w:tcPr>
          <w:p w14:paraId="5408915D" w14:textId="77777777" w:rsidR="00312442" w:rsidRPr="00AE4DC1" w:rsidRDefault="00312442" w:rsidP="00704518">
            <w:pPr>
              <w:jc w:val="center"/>
              <w:rPr>
                <w:sz w:val="13"/>
                <w:szCs w:val="13"/>
              </w:rPr>
            </w:pPr>
            <w:r>
              <w:rPr>
                <w:sz w:val="13"/>
                <w:szCs w:val="13"/>
              </w:rPr>
              <w:t>2025</w:t>
            </w:r>
          </w:p>
        </w:tc>
        <w:tc>
          <w:tcPr>
            <w:tcW w:w="186" w:type="pct"/>
            <w:tcBorders>
              <w:top w:val="nil"/>
              <w:left w:val="nil"/>
              <w:bottom w:val="single" w:sz="4" w:space="0" w:color="auto"/>
              <w:right w:val="single" w:sz="4" w:space="0" w:color="auto"/>
            </w:tcBorders>
            <w:shd w:val="clear" w:color="auto" w:fill="auto"/>
            <w:vAlign w:val="center"/>
          </w:tcPr>
          <w:p w14:paraId="67BD7067" w14:textId="77777777" w:rsidR="00312442" w:rsidRPr="00AE4DC1" w:rsidRDefault="00312442" w:rsidP="00704518">
            <w:pPr>
              <w:jc w:val="center"/>
              <w:rPr>
                <w:sz w:val="13"/>
                <w:szCs w:val="13"/>
              </w:rPr>
            </w:pPr>
            <w:r>
              <w:rPr>
                <w:sz w:val="13"/>
                <w:szCs w:val="13"/>
              </w:rPr>
              <w:t>8273,60</w:t>
            </w:r>
          </w:p>
        </w:tc>
        <w:tc>
          <w:tcPr>
            <w:tcW w:w="186" w:type="pct"/>
            <w:tcBorders>
              <w:top w:val="nil"/>
              <w:left w:val="nil"/>
              <w:bottom w:val="single" w:sz="4" w:space="0" w:color="auto"/>
              <w:right w:val="single" w:sz="4" w:space="0" w:color="auto"/>
            </w:tcBorders>
            <w:shd w:val="clear" w:color="auto" w:fill="auto"/>
            <w:vAlign w:val="center"/>
          </w:tcPr>
          <w:p w14:paraId="698E1487"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0AB67B94"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15AF8BE6"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A96B3B3"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527895E5" w14:textId="77777777" w:rsidR="00312442" w:rsidRPr="00C702FC" w:rsidRDefault="00312442" w:rsidP="00704518">
            <w:pPr>
              <w:jc w:val="center"/>
              <w:rPr>
                <w:color w:val="000000"/>
                <w:sz w:val="13"/>
                <w:szCs w:val="13"/>
              </w:rPr>
            </w:pPr>
            <w:r w:rsidRPr="00C702FC">
              <w:rPr>
                <w:color w:val="000000"/>
                <w:sz w:val="13"/>
                <w:szCs w:val="13"/>
              </w:rPr>
              <w:t>898,4</w:t>
            </w:r>
            <w:r>
              <w:rPr>
                <w:color w:val="000000"/>
                <w:sz w:val="13"/>
                <w:szCs w:val="13"/>
              </w:rPr>
              <w:t>0</w:t>
            </w:r>
          </w:p>
        </w:tc>
        <w:tc>
          <w:tcPr>
            <w:tcW w:w="153" w:type="pct"/>
            <w:tcBorders>
              <w:top w:val="single" w:sz="4" w:space="0" w:color="auto"/>
              <w:left w:val="single" w:sz="4" w:space="0" w:color="auto"/>
              <w:bottom w:val="single" w:sz="4" w:space="0" w:color="auto"/>
              <w:right w:val="single" w:sz="4" w:space="0" w:color="auto"/>
            </w:tcBorders>
            <w:vAlign w:val="center"/>
          </w:tcPr>
          <w:p w14:paraId="771B510C" w14:textId="77777777" w:rsidR="00312442" w:rsidRPr="00C702FC" w:rsidRDefault="00312442" w:rsidP="00704518">
            <w:pPr>
              <w:jc w:val="center"/>
              <w:rPr>
                <w:color w:val="000000"/>
                <w:sz w:val="13"/>
                <w:szCs w:val="13"/>
              </w:rPr>
            </w:pPr>
            <w:r w:rsidRPr="00C702FC">
              <w:rPr>
                <w:color w:val="000000"/>
                <w:sz w:val="13"/>
                <w:szCs w:val="13"/>
              </w:rPr>
              <w:t>7375,2</w:t>
            </w:r>
          </w:p>
        </w:tc>
        <w:tc>
          <w:tcPr>
            <w:tcW w:w="153" w:type="pct"/>
            <w:tcBorders>
              <w:top w:val="single" w:sz="4" w:space="0" w:color="auto"/>
              <w:left w:val="single" w:sz="4" w:space="0" w:color="auto"/>
              <w:bottom w:val="single" w:sz="4" w:space="0" w:color="auto"/>
              <w:right w:val="single" w:sz="4" w:space="0" w:color="auto"/>
            </w:tcBorders>
            <w:vAlign w:val="center"/>
          </w:tcPr>
          <w:p w14:paraId="6E0137E9"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FCADDE8"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64AFD549"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89640B7"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473D753C"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1BC766F3"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4BC53E2F" w14:textId="77777777" w:rsidR="00312442" w:rsidRPr="0026175D" w:rsidRDefault="00312442" w:rsidP="00704518">
            <w:pPr>
              <w:jc w:val="center"/>
              <w:rPr>
                <w:sz w:val="13"/>
                <w:szCs w:val="13"/>
              </w:rPr>
            </w:pPr>
            <w:r>
              <w:rPr>
                <w:sz w:val="13"/>
                <w:szCs w:val="13"/>
              </w:rPr>
              <w:t>0,00</w:t>
            </w:r>
          </w:p>
        </w:tc>
      </w:tr>
      <w:tr w:rsidR="00312442" w:rsidRPr="009E2E84" w14:paraId="78BF493E" w14:textId="77777777" w:rsidTr="00704518">
        <w:trPr>
          <w:trHeight w:val="64"/>
        </w:trPr>
        <w:tc>
          <w:tcPr>
            <w:tcW w:w="147" w:type="pct"/>
            <w:shd w:val="clear" w:color="auto" w:fill="auto"/>
            <w:vAlign w:val="center"/>
          </w:tcPr>
          <w:p w14:paraId="469A2583" w14:textId="77777777" w:rsidR="00312442" w:rsidRDefault="00312442" w:rsidP="00704518">
            <w:pPr>
              <w:jc w:val="center"/>
              <w:rPr>
                <w:sz w:val="13"/>
                <w:szCs w:val="13"/>
              </w:rPr>
            </w:pPr>
            <w:r>
              <w:rPr>
                <w:sz w:val="13"/>
                <w:szCs w:val="13"/>
              </w:rPr>
              <w:t>3.2.9.</w:t>
            </w:r>
          </w:p>
        </w:tc>
        <w:tc>
          <w:tcPr>
            <w:tcW w:w="582" w:type="pct"/>
            <w:tcBorders>
              <w:top w:val="nil"/>
              <w:left w:val="single" w:sz="4" w:space="0" w:color="auto"/>
              <w:bottom w:val="single" w:sz="4" w:space="0" w:color="auto"/>
              <w:right w:val="single" w:sz="4" w:space="0" w:color="auto"/>
            </w:tcBorders>
            <w:shd w:val="clear" w:color="auto" w:fill="auto"/>
            <w:vAlign w:val="center"/>
          </w:tcPr>
          <w:p w14:paraId="229DF041" w14:textId="77777777" w:rsidR="00312442" w:rsidRPr="00C702FC" w:rsidRDefault="00312442" w:rsidP="00704518">
            <w:pPr>
              <w:rPr>
                <w:color w:val="000000"/>
                <w:sz w:val="13"/>
                <w:szCs w:val="13"/>
              </w:rPr>
            </w:pPr>
            <w:r w:rsidRPr="00C702FC">
              <w:rPr>
                <w:color w:val="000000"/>
                <w:sz w:val="13"/>
                <w:szCs w:val="13"/>
              </w:rPr>
              <w:t>Реконструкция здания бойлерной: несущих конструк</w:t>
            </w:r>
            <w:r>
              <w:rPr>
                <w:color w:val="000000"/>
                <w:sz w:val="13"/>
                <w:szCs w:val="13"/>
              </w:rPr>
              <w:t>ций</w:t>
            </w:r>
          </w:p>
        </w:tc>
        <w:tc>
          <w:tcPr>
            <w:tcW w:w="357" w:type="pct"/>
            <w:tcBorders>
              <w:top w:val="nil"/>
              <w:left w:val="nil"/>
              <w:bottom w:val="single" w:sz="4" w:space="0" w:color="auto"/>
              <w:right w:val="single" w:sz="4" w:space="0" w:color="auto"/>
            </w:tcBorders>
            <w:shd w:val="clear" w:color="auto" w:fill="auto"/>
            <w:vAlign w:val="center"/>
          </w:tcPr>
          <w:p w14:paraId="2016A30A"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1F797DAB"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12D6C418"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542D7E52" w14:textId="77777777" w:rsidR="00312442" w:rsidRPr="00AE4DC1" w:rsidRDefault="00312442" w:rsidP="00704518">
            <w:pPr>
              <w:jc w:val="center"/>
              <w:rPr>
                <w:sz w:val="13"/>
                <w:szCs w:val="13"/>
              </w:rPr>
            </w:pPr>
            <w:r>
              <w:rPr>
                <w:sz w:val="13"/>
                <w:szCs w:val="13"/>
              </w:rPr>
              <w:t>Наличие</w:t>
            </w:r>
          </w:p>
        </w:tc>
        <w:tc>
          <w:tcPr>
            <w:tcW w:w="115" w:type="pct"/>
            <w:tcBorders>
              <w:top w:val="nil"/>
              <w:left w:val="nil"/>
              <w:bottom w:val="single" w:sz="4" w:space="0" w:color="auto"/>
              <w:right w:val="single" w:sz="4" w:space="0" w:color="auto"/>
            </w:tcBorders>
            <w:shd w:val="clear" w:color="auto" w:fill="auto"/>
            <w:vAlign w:val="center"/>
          </w:tcPr>
          <w:p w14:paraId="7053F311" w14:textId="77777777" w:rsidR="00312442" w:rsidRPr="00AE4DC1" w:rsidRDefault="00312442" w:rsidP="00704518">
            <w:pPr>
              <w:jc w:val="center"/>
              <w:rPr>
                <w:sz w:val="13"/>
                <w:szCs w:val="13"/>
              </w:rPr>
            </w:pPr>
            <w:r>
              <w:rPr>
                <w:sz w:val="13"/>
                <w:szCs w:val="13"/>
              </w:rPr>
              <w:t>ед.</w:t>
            </w:r>
          </w:p>
        </w:tc>
        <w:tc>
          <w:tcPr>
            <w:tcW w:w="180" w:type="pct"/>
            <w:tcBorders>
              <w:top w:val="nil"/>
              <w:left w:val="single" w:sz="4" w:space="0" w:color="auto"/>
              <w:bottom w:val="single" w:sz="4" w:space="0" w:color="auto"/>
              <w:right w:val="single" w:sz="4" w:space="0" w:color="auto"/>
            </w:tcBorders>
            <w:shd w:val="clear" w:color="auto" w:fill="auto"/>
            <w:vAlign w:val="center"/>
          </w:tcPr>
          <w:p w14:paraId="5FA0C6DD"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35F9F782" w14:textId="77777777" w:rsidR="00312442" w:rsidRPr="00AE4DC1" w:rsidRDefault="00312442" w:rsidP="00704518">
            <w:pPr>
              <w:jc w:val="center"/>
              <w:rPr>
                <w:sz w:val="13"/>
                <w:szCs w:val="13"/>
              </w:rPr>
            </w:pPr>
            <w:r>
              <w:rPr>
                <w:sz w:val="13"/>
                <w:szCs w:val="13"/>
              </w:rPr>
              <w:t>1</w:t>
            </w:r>
          </w:p>
        </w:tc>
        <w:tc>
          <w:tcPr>
            <w:tcW w:w="187" w:type="pct"/>
            <w:tcBorders>
              <w:top w:val="nil"/>
              <w:left w:val="nil"/>
              <w:bottom w:val="single" w:sz="4" w:space="0" w:color="auto"/>
              <w:right w:val="single" w:sz="4" w:space="0" w:color="auto"/>
            </w:tcBorders>
            <w:shd w:val="clear" w:color="auto" w:fill="auto"/>
            <w:vAlign w:val="center"/>
          </w:tcPr>
          <w:p w14:paraId="51990D4B" w14:textId="77777777" w:rsidR="00312442" w:rsidRPr="00AE4DC1" w:rsidRDefault="00312442" w:rsidP="00704518">
            <w:pPr>
              <w:jc w:val="center"/>
              <w:rPr>
                <w:sz w:val="13"/>
                <w:szCs w:val="13"/>
              </w:rPr>
            </w:pPr>
            <w:r>
              <w:rPr>
                <w:sz w:val="13"/>
                <w:szCs w:val="13"/>
              </w:rPr>
              <w:t>2025</w:t>
            </w:r>
          </w:p>
        </w:tc>
        <w:tc>
          <w:tcPr>
            <w:tcW w:w="186" w:type="pct"/>
            <w:tcBorders>
              <w:top w:val="nil"/>
              <w:left w:val="nil"/>
              <w:bottom w:val="single" w:sz="4" w:space="0" w:color="auto"/>
              <w:right w:val="single" w:sz="4" w:space="0" w:color="auto"/>
            </w:tcBorders>
            <w:shd w:val="clear" w:color="auto" w:fill="auto"/>
            <w:vAlign w:val="center"/>
          </w:tcPr>
          <w:p w14:paraId="779FD2A1" w14:textId="77777777" w:rsidR="00312442" w:rsidRPr="00AE4DC1" w:rsidRDefault="00312442" w:rsidP="00704518">
            <w:pPr>
              <w:jc w:val="center"/>
              <w:rPr>
                <w:sz w:val="13"/>
                <w:szCs w:val="13"/>
              </w:rPr>
            </w:pPr>
            <w:r>
              <w:rPr>
                <w:sz w:val="13"/>
                <w:szCs w:val="13"/>
              </w:rPr>
              <w:t>2026</w:t>
            </w:r>
          </w:p>
        </w:tc>
        <w:tc>
          <w:tcPr>
            <w:tcW w:w="186" w:type="pct"/>
            <w:tcBorders>
              <w:top w:val="nil"/>
              <w:left w:val="nil"/>
              <w:bottom w:val="single" w:sz="4" w:space="0" w:color="auto"/>
              <w:right w:val="single" w:sz="4" w:space="0" w:color="auto"/>
            </w:tcBorders>
            <w:shd w:val="clear" w:color="auto" w:fill="auto"/>
            <w:vAlign w:val="center"/>
          </w:tcPr>
          <w:p w14:paraId="49606944" w14:textId="77777777" w:rsidR="00312442" w:rsidRPr="00AE4DC1" w:rsidRDefault="00312442" w:rsidP="00704518">
            <w:pPr>
              <w:jc w:val="center"/>
              <w:rPr>
                <w:sz w:val="13"/>
                <w:szCs w:val="13"/>
              </w:rPr>
            </w:pPr>
            <w:r>
              <w:rPr>
                <w:sz w:val="13"/>
                <w:szCs w:val="13"/>
              </w:rPr>
              <w:t>2359,00</w:t>
            </w:r>
          </w:p>
        </w:tc>
        <w:tc>
          <w:tcPr>
            <w:tcW w:w="186" w:type="pct"/>
            <w:tcBorders>
              <w:top w:val="nil"/>
              <w:left w:val="nil"/>
              <w:bottom w:val="single" w:sz="4" w:space="0" w:color="auto"/>
              <w:right w:val="single" w:sz="4" w:space="0" w:color="auto"/>
            </w:tcBorders>
            <w:shd w:val="clear" w:color="auto" w:fill="auto"/>
            <w:vAlign w:val="center"/>
          </w:tcPr>
          <w:p w14:paraId="12B33C6F"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012222EE"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15A2A535"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BA8A432"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FAFCB26"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6113CC0" w14:textId="77777777" w:rsidR="00312442" w:rsidRPr="00C702FC" w:rsidRDefault="00312442" w:rsidP="00704518">
            <w:pPr>
              <w:jc w:val="center"/>
              <w:rPr>
                <w:color w:val="000000"/>
                <w:sz w:val="13"/>
                <w:szCs w:val="13"/>
              </w:rPr>
            </w:pPr>
            <w:r w:rsidRPr="00C702FC">
              <w:rPr>
                <w:color w:val="000000"/>
                <w:sz w:val="13"/>
                <w:szCs w:val="13"/>
              </w:rPr>
              <w:t>1752</w:t>
            </w:r>
            <w:r>
              <w:rPr>
                <w:color w:val="000000"/>
                <w:sz w:val="13"/>
                <w:szCs w:val="13"/>
              </w:rPr>
              <w:t>,0</w:t>
            </w:r>
          </w:p>
        </w:tc>
        <w:tc>
          <w:tcPr>
            <w:tcW w:w="153" w:type="pct"/>
            <w:tcBorders>
              <w:top w:val="single" w:sz="4" w:space="0" w:color="auto"/>
              <w:left w:val="single" w:sz="4" w:space="0" w:color="auto"/>
              <w:bottom w:val="single" w:sz="4" w:space="0" w:color="auto"/>
              <w:right w:val="single" w:sz="4" w:space="0" w:color="auto"/>
            </w:tcBorders>
            <w:vAlign w:val="center"/>
          </w:tcPr>
          <w:p w14:paraId="5E54359A" w14:textId="77777777" w:rsidR="00312442" w:rsidRPr="00C702FC" w:rsidRDefault="00312442" w:rsidP="00704518">
            <w:pPr>
              <w:jc w:val="center"/>
              <w:rPr>
                <w:color w:val="000000"/>
                <w:sz w:val="13"/>
                <w:szCs w:val="13"/>
              </w:rPr>
            </w:pPr>
            <w:r w:rsidRPr="00C702FC">
              <w:rPr>
                <w:color w:val="000000"/>
                <w:sz w:val="13"/>
                <w:szCs w:val="13"/>
              </w:rPr>
              <w:t>607</w:t>
            </w:r>
            <w:r>
              <w:rPr>
                <w:color w:val="000000"/>
                <w:sz w:val="13"/>
                <w:szCs w:val="13"/>
              </w:rPr>
              <w:t>,00</w:t>
            </w:r>
          </w:p>
        </w:tc>
        <w:tc>
          <w:tcPr>
            <w:tcW w:w="155" w:type="pct"/>
            <w:tcBorders>
              <w:top w:val="single" w:sz="4" w:space="0" w:color="auto"/>
              <w:left w:val="single" w:sz="4" w:space="0" w:color="auto"/>
              <w:bottom w:val="single" w:sz="4" w:space="0" w:color="auto"/>
              <w:right w:val="single" w:sz="4" w:space="0" w:color="auto"/>
            </w:tcBorders>
            <w:vAlign w:val="center"/>
          </w:tcPr>
          <w:p w14:paraId="5F993EB4"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15077B2D"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5B0D2385"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22188BAC"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22B2FD9C"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47B7FF05" w14:textId="77777777" w:rsidR="00312442" w:rsidRPr="0026175D" w:rsidRDefault="00312442" w:rsidP="00704518">
            <w:pPr>
              <w:jc w:val="center"/>
              <w:rPr>
                <w:sz w:val="13"/>
                <w:szCs w:val="13"/>
              </w:rPr>
            </w:pPr>
            <w:r>
              <w:rPr>
                <w:sz w:val="13"/>
                <w:szCs w:val="13"/>
              </w:rPr>
              <w:t>0,00</w:t>
            </w:r>
          </w:p>
        </w:tc>
      </w:tr>
      <w:tr w:rsidR="00312442" w:rsidRPr="009E2E84" w14:paraId="75B5F5D8" w14:textId="77777777" w:rsidTr="00704518">
        <w:trPr>
          <w:trHeight w:val="64"/>
        </w:trPr>
        <w:tc>
          <w:tcPr>
            <w:tcW w:w="147" w:type="pct"/>
            <w:shd w:val="clear" w:color="auto" w:fill="auto"/>
            <w:vAlign w:val="center"/>
          </w:tcPr>
          <w:p w14:paraId="5D69B4FA" w14:textId="77777777" w:rsidR="00312442" w:rsidRDefault="00312442" w:rsidP="00704518">
            <w:pPr>
              <w:jc w:val="center"/>
              <w:rPr>
                <w:sz w:val="13"/>
                <w:szCs w:val="13"/>
              </w:rPr>
            </w:pPr>
            <w:r>
              <w:rPr>
                <w:sz w:val="13"/>
                <w:szCs w:val="13"/>
              </w:rPr>
              <w:t>3.2.10.</w:t>
            </w:r>
          </w:p>
        </w:tc>
        <w:tc>
          <w:tcPr>
            <w:tcW w:w="582" w:type="pct"/>
            <w:tcBorders>
              <w:top w:val="nil"/>
              <w:left w:val="single" w:sz="4" w:space="0" w:color="auto"/>
              <w:bottom w:val="single" w:sz="4" w:space="0" w:color="auto"/>
              <w:right w:val="single" w:sz="4" w:space="0" w:color="auto"/>
            </w:tcBorders>
            <w:shd w:val="clear" w:color="auto" w:fill="auto"/>
            <w:vAlign w:val="center"/>
          </w:tcPr>
          <w:p w14:paraId="3B50B290" w14:textId="77777777" w:rsidR="00312442" w:rsidRPr="00C702FC" w:rsidRDefault="00312442" w:rsidP="00704518">
            <w:pPr>
              <w:rPr>
                <w:color w:val="000000"/>
                <w:sz w:val="13"/>
                <w:szCs w:val="13"/>
              </w:rPr>
            </w:pPr>
            <w:r w:rsidRPr="00C702FC">
              <w:rPr>
                <w:color w:val="000000"/>
                <w:sz w:val="13"/>
                <w:szCs w:val="13"/>
              </w:rPr>
              <w:t>Реконструкция здания б</w:t>
            </w:r>
            <w:r>
              <w:rPr>
                <w:color w:val="000000"/>
                <w:sz w:val="13"/>
                <w:szCs w:val="13"/>
              </w:rPr>
              <w:t>ойлерной: кровли на односкатную</w:t>
            </w:r>
          </w:p>
        </w:tc>
        <w:tc>
          <w:tcPr>
            <w:tcW w:w="357" w:type="pct"/>
            <w:tcBorders>
              <w:top w:val="nil"/>
              <w:left w:val="nil"/>
              <w:bottom w:val="single" w:sz="4" w:space="0" w:color="auto"/>
              <w:right w:val="single" w:sz="4" w:space="0" w:color="auto"/>
            </w:tcBorders>
            <w:shd w:val="clear" w:color="auto" w:fill="auto"/>
            <w:vAlign w:val="center"/>
          </w:tcPr>
          <w:p w14:paraId="21DF0CB1"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04F695A1" w14:textId="77777777" w:rsidR="00312442" w:rsidRDefault="00312442" w:rsidP="00704518">
            <w:pPr>
              <w:jc w:val="center"/>
              <w:rPr>
                <w:color w:val="000000"/>
                <w:sz w:val="13"/>
                <w:szCs w:val="13"/>
              </w:rPr>
            </w:pPr>
            <w:r w:rsidRPr="00C702FC">
              <w:rPr>
                <w:color w:val="000000"/>
                <w:sz w:val="13"/>
                <w:szCs w:val="13"/>
              </w:rPr>
              <w:t>Кемеровская область, Тисульский район,</w:t>
            </w:r>
          </w:p>
          <w:p w14:paraId="02D7053A" w14:textId="77777777" w:rsidR="00312442" w:rsidRPr="00AE4DC1" w:rsidRDefault="00312442" w:rsidP="00704518">
            <w:pPr>
              <w:jc w:val="center"/>
              <w:rPr>
                <w:sz w:val="13"/>
                <w:szCs w:val="13"/>
              </w:rPr>
            </w:pPr>
            <w:r w:rsidRPr="00C702FC">
              <w:rPr>
                <w:color w:val="000000"/>
                <w:sz w:val="13"/>
                <w:szCs w:val="13"/>
              </w:rPr>
              <w:t xml:space="preserve"> п.г.т. Белогорск</w:t>
            </w:r>
          </w:p>
        </w:tc>
        <w:tc>
          <w:tcPr>
            <w:tcW w:w="335" w:type="pct"/>
            <w:tcBorders>
              <w:top w:val="nil"/>
              <w:left w:val="nil"/>
              <w:bottom w:val="single" w:sz="4" w:space="0" w:color="auto"/>
              <w:right w:val="single" w:sz="4" w:space="0" w:color="auto"/>
            </w:tcBorders>
            <w:shd w:val="clear" w:color="auto" w:fill="auto"/>
            <w:vAlign w:val="center"/>
          </w:tcPr>
          <w:p w14:paraId="0DF03D58" w14:textId="77777777" w:rsidR="00312442" w:rsidRPr="00AE4DC1" w:rsidRDefault="00312442" w:rsidP="00704518">
            <w:pPr>
              <w:jc w:val="center"/>
              <w:rPr>
                <w:sz w:val="13"/>
                <w:szCs w:val="13"/>
              </w:rPr>
            </w:pPr>
            <w:r>
              <w:rPr>
                <w:sz w:val="13"/>
                <w:szCs w:val="13"/>
              </w:rPr>
              <w:t>Площадь</w:t>
            </w:r>
          </w:p>
        </w:tc>
        <w:tc>
          <w:tcPr>
            <w:tcW w:w="115" w:type="pct"/>
            <w:tcBorders>
              <w:top w:val="nil"/>
              <w:left w:val="nil"/>
              <w:bottom w:val="single" w:sz="4" w:space="0" w:color="auto"/>
              <w:right w:val="single" w:sz="4" w:space="0" w:color="auto"/>
            </w:tcBorders>
            <w:shd w:val="clear" w:color="auto" w:fill="auto"/>
            <w:vAlign w:val="center"/>
          </w:tcPr>
          <w:p w14:paraId="546E0015" w14:textId="77777777" w:rsidR="00312442" w:rsidRPr="003F37CF" w:rsidRDefault="00312442" w:rsidP="00704518">
            <w:pPr>
              <w:jc w:val="center"/>
              <w:rPr>
                <w:sz w:val="13"/>
                <w:szCs w:val="13"/>
                <w:vertAlign w:val="superscript"/>
              </w:rPr>
            </w:pPr>
            <w:r>
              <w:rPr>
                <w:sz w:val="13"/>
                <w:szCs w:val="13"/>
              </w:rPr>
              <w:t>м</w:t>
            </w:r>
            <w:r>
              <w:rPr>
                <w:sz w:val="13"/>
                <w:szCs w:val="13"/>
                <w:vertAlign w:val="superscript"/>
              </w:rPr>
              <w:t>2</w:t>
            </w:r>
          </w:p>
        </w:tc>
        <w:tc>
          <w:tcPr>
            <w:tcW w:w="180" w:type="pct"/>
            <w:tcBorders>
              <w:top w:val="nil"/>
              <w:left w:val="single" w:sz="4" w:space="0" w:color="auto"/>
              <w:bottom w:val="single" w:sz="4" w:space="0" w:color="auto"/>
              <w:right w:val="single" w:sz="4" w:space="0" w:color="auto"/>
            </w:tcBorders>
            <w:shd w:val="clear" w:color="auto" w:fill="auto"/>
            <w:vAlign w:val="center"/>
          </w:tcPr>
          <w:p w14:paraId="1B060F6E" w14:textId="77777777" w:rsidR="00312442" w:rsidRPr="00AE4DC1" w:rsidRDefault="00312442" w:rsidP="00704518">
            <w:pPr>
              <w:jc w:val="center"/>
              <w:rPr>
                <w:sz w:val="13"/>
                <w:szCs w:val="13"/>
              </w:rPr>
            </w:pPr>
            <w:r>
              <w:rPr>
                <w:sz w:val="13"/>
                <w:szCs w:val="13"/>
              </w:rPr>
              <w:t>0</w:t>
            </w:r>
          </w:p>
        </w:tc>
        <w:tc>
          <w:tcPr>
            <w:tcW w:w="176" w:type="pct"/>
            <w:tcBorders>
              <w:top w:val="nil"/>
              <w:left w:val="nil"/>
              <w:bottom w:val="single" w:sz="4" w:space="0" w:color="auto"/>
              <w:right w:val="single" w:sz="4" w:space="0" w:color="auto"/>
            </w:tcBorders>
            <w:shd w:val="clear" w:color="auto" w:fill="auto"/>
            <w:vAlign w:val="center"/>
          </w:tcPr>
          <w:p w14:paraId="528AB4B8" w14:textId="77777777" w:rsidR="00312442" w:rsidRPr="00AE4DC1" w:rsidRDefault="00312442" w:rsidP="00704518">
            <w:pPr>
              <w:jc w:val="center"/>
              <w:rPr>
                <w:sz w:val="13"/>
                <w:szCs w:val="13"/>
              </w:rPr>
            </w:pPr>
            <w:r>
              <w:rPr>
                <w:sz w:val="13"/>
                <w:szCs w:val="13"/>
              </w:rPr>
              <w:t>950</w:t>
            </w:r>
          </w:p>
        </w:tc>
        <w:tc>
          <w:tcPr>
            <w:tcW w:w="187" w:type="pct"/>
            <w:tcBorders>
              <w:top w:val="nil"/>
              <w:left w:val="nil"/>
              <w:bottom w:val="single" w:sz="4" w:space="0" w:color="auto"/>
              <w:right w:val="single" w:sz="4" w:space="0" w:color="auto"/>
            </w:tcBorders>
            <w:shd w:val="clear" w:color="auto" w:fill="auto"/>
            <w:vAlign w:val="center"/>
          </w:tcPr>
          <w:p w14:paraId="2E43D4CE" w14:textId="77777777" w:rsidR="00312442" w:rsidRPr="00AE4DC1" w:rsidRDefault="00312442" w:rsidP="00704518">
            <w:pPr>
              <w:jc w:val="center"/>
              <w:rPr>
                <w:sz w:val="13"/>
                <w:szCs w:val="13"/>
              </w:rPr>
            </w:pPr>
            <w:r>
              <w:rPr>
                <w:sz w:val="13"/>
                <w:szCs w:val="13"/>
              </w:rPr>
              <w:t>2026</w:t>
            </w:r>
          </w:p>
        </w:tc>
        <w:tc>
          <w:tcPr>
            <w:tcW w:w="186" w:type="pct"/>
            <w:tcBorders>
              <w:top w:val="nil"/>
              <w:left w:val="nil"/>
              <w:bottom w:val="single" w:sz="4" w:space="0" w:color="auto"/>
              <w:right w:val="single" w:sz="4" w:space="0" w:color="auto"/>
            </w:tcBorders>
            <w:shd w:val="clear" w:color="auto" w:fill="auto"/>
            <w:vAlign w:val="center"/>
          </w:tcPr>
          <w:p w14:paraId="7B47B421" w14:textId="77777777" w:rsidR="00312442" w:rsidRPr="00AE4DC1" w:rsidRDefault="00312442" w:rsidP="00704518">
            <w:pPr>
              <w:jc w:val="center"/>
              <w:rPr>
                <w:sz w:val="13"/>
                <w:szCs w:val="13"/>
              </w:rPr>
            </w:pPr>
            <w:r>
              <w:rPr>
                <w:sz w:val="13"/>
                <w:szCs w:val="13"/>
              </w:rPr>
              <w:t>2026</w:t>
            </w:r>
          </w:p>
        </w:tc>
        <w:tc>
          <w:tcPr>
            <w:tcW w:w="186" w:type="pct"/>
            <w:tcBorders>
              <w:top w:val="nil"/>
              <w:left w:val="nil"/>
              <w:bottom w:val="single" w:sz="4" w:space="0" w:color="auto"/>
              <w:right w:val="single" w:sz="4" w:space="0" w:color="auto"/>
            </w:tcBorders>
            <w:shd w:val="clear" w:color="auto" w:fill="auto"/>
            <w:vAlign w:val="center"/>
          </w:tcPr>
          <w:p w14:paraId="08D65944" w14:textId="77777777" w:rsidR="00312442" w:rsidRPr="00AE4DC1" w:rsidRDefault="00312442" w:rsidP="00704518">
            <w:pPr>
              <w:jc w:val="center"/>
              <w:rPr>
                <w:sz w:val="13"/>
                <w:szCs w:val="13"/>
              </w:rPr>
            </w:pPr>
            <w:r>
              <w:rPr>
                <w:sz w:val="13"/>
                <w:szCs w:val="13"/>
              </w:rPr>
              <w:t>9140,80</w:t>
            </w:r>
          </w:p>
        </w:tc>
        <w:tc>
          <w:tcPr>
            <w:tcW w:w="186" w:type="pct"/>
            <w:tcBorders>
              <w:top w:val="nil"/>
              <w:left w:val="nil"/>
              <w:bottom w:val="single" w:sz="4" w:space="0" w:color="auto"/>
              <w:right w:val="single" w:sz="4" w:space="0" w:color="auto"/>
            </w:tcBorders>
            <w:shd w:val="clear" w:color="auto" w:fill="auto"/>
            <w:vAlign w:val="center"/>
          </w:tcPr>
          <w:p w14:paraId="222B422C"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70965BDC"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534F0ADF"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A60E1E8"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11C75368"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6D77342"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26D607A" w14:textId="77777777" w:rsidR="00312442" w:rsidRPr="0030325F" w:rsidRDefault="00312442" w:rsidP="00704518">
            <w:pPr>
              <w:jc w:val="center"/>
              <w:rPr>
                <w:sz w:val="13"/>
                <w:szCs w:val="13"/>
              </w:rPr>
            </w:pPr>
            <w:r>
              <w:rPr>
                <w:sz w:val="13"/>
                <w:szCs w:val="13"/>
              </w:rPr>
              <w:t>9140,8</w:t>
            </w:r>
          </w:p>
        </w:tc>
        <w:tc>
          <w:tcPr>
            <w:tcW w:w="155" w:type="pct"/>
            <w:tcBorders>
              <w:top w:val="single" w:sz="4" w:space="0" w:color="auto"/>
              <w:left w:val="single" w:sz="4" w:space="0" w:color="auto"/>
              <w:bottom w:val="single" w:sz="4" w:space="0" w:color="auto"/>
              <w:right w:val="single" w:sz="4" w:space="0" w:color="auto"/>
            </w:tcBorders>
            <w:vAlign w:val="center"/>
          </w:tcPr>
          <w:p w14:paraId="291AF653" w14:textId="77777777" w:rsidR="00312442" w:rsidRPr="0030325F"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0A688501"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66C32957"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6815CE5D"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279AA4DF" w14:textId="77777777" w:rsidR="00312442" w:rsidRPr="00AE4DC1"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72B3C5BE" w14:textId="77777777" w:rsidR="00312442" w:rsidRPr="00AE4DC1" w:rsidRDefault="00312442" w:rsidP="00704518">
            <w:pPr>
              <w:jc w:val="center"/>
              <w:rPr>
                <w:sz w:val="13"/>
                <w:szCs w:val="13"/>
              </w:rPr>
            </w:pPr>
            <w:r>
              <w:rPr>
                <w:sz w:val="13"/>
                <w:szCs w:val="13"/>
              </w:rPr>
              <w:t>0,00</w:t>
            </w:r>
          </w:p>
        </w:tc>
      </w:tr>
      <w:tr w:rsidR="00312442" w:rsidRPr="009E2E84" w14:paraId="04924BD8" w14:textId="77777777" w:rsidTr="00704518">
        <w:trPr>
          <w:trHeight w:val="64"/>
        </w:trPr>
        <w:tc>
          <w:tcPr>
            <w:tcW w:w="147" w:type="pct"/>
            <w:shd w:val="clear" w:color="auto" w:fill="auto"/>
            <w:vAlign w:val="center"/>
          </w:tcPr>
          <w:p w14:paraId="60A547FE" w14:textId="77777777" w:rsidR="00312442" w:rsidRDefault="00312442" w:rsidP="00704518">
            <w:pPr>
              <w:jc w:val="center"/>
              <w:rPr>
                <w:sz w:val="13"/>
                <w:szCs w:val="13"/>
              </w:rPr>
            </w:pPr>
            <w:r>
              <w:rPr>
                <w:sz w:val="13"/>
                <w:szCs w:val="13"/>
              </w:rPr>
              <w:t>3.2.11.</w:t>
            </w:r>
          </w:p>
        </w:tc>
        <w:tc>
          <w:tcPr>
            <w:tcW w:w="582" w:type="pct"/>
            <w:tcBorders>
              <w:top w:val="nil"/>
              <w:left w:val="single" w:sz="4" w:space="0" w:color="auto"/>
              <w:bottom w:val="single" w:sz="4" w:space="0" w:color="auto"/>
              <w:right w:val="single" w:sz="4" w:space="0" w:color="auto"/>
            </w:tcBorders>
            <w:shd w:val="clear" w:color="auto" w:fill="auto"/>
            <w:vAlign w:val="center"/>
          </w:tcPr>
          <w:p w14:paraId="3FC7C419" w14:textId="77777777" w:rsidR="00312442" w:rsidRPr="00C702FC" w:rsidRDefault="00312442" w:rsidP="00704518">
            <w:pPr>
              <w:rPr>
                <w:color w:val="000000"/>
                <w:sz w:val="13"/>
                <w:szCs w:val="13"/>
              </w:rPr>
            </w:pPr>
            <w:r w:rsidRPr="00C702FC">
              <w:rPr>
                <w:color w:val="000000"/>
                <w:sz w:val="13"/>
                <w:szCs w:val="13"/>
              </w:rPr>
              <w:t>Реконструкция здан</w:t>
            </w:r>
            <w:r>
              <w:rPr>
                <w:color w:val="000000"/>
                <w:sz w:val="13"/>
                <w:szCs w:val="13"/>
              </w:rPr>
              <w:t>ия бойлерной: системы отопления</w:t>
            </w:r>
          </w:p>
        </w:tc>
        <w:tc>
          <w:tcPr>
            <w:tcW w:w="357" w:type="pct"/>
            <w:tcBorders>
              <w:top w:val="nil"/>
              <w:left w:val="nil"/>
              <w:bottom w:val="single" w:sz="4" w:space="0" w:color="auto"/>
              <w:right w:val="single" w:sz="4" w:space="0" w:color="auto"/>
            </w:tcBorders>
            <w:shd w:val="clear" w:color="auto" w:fill="auto"/>
            <w:vAlign w:val="center"/>
          </w:tcPr>
          <w:p w14:paraId="6DBAD157"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32FDE3C7"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511815CB"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2408F80C"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07209C09"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090EB72D" w14:textId="77777777" w:rsidR="00312442" w:rsidRPr="00AE4DC1" w:rsidRDefault="00312442" w:rsidP="00704518">
            <w:pPr>
              <w:jc w:val="center"/>
              <w:rPr>
                <w:sz w:val="13"/>
                <w:szCs w:val="13"/>
              </w:rPr>
            </w:pPr>
            <w:r>
              <w:rPr>
                <w:sz w:val="13"/>
                <w:szCs w:val="13"/>
              </w:rPr>
              <w:t>100</w:t>
            </w:r>
          </w:p>
        </w:tc>
        <w:tc>
          <w:tcPr>
            <w:tcW w:w="176" w:type="pct"/>
            <w:tcBorders>
              <w:top w:val="nil"/>
              <w:left w:val="nil"/>
              <w:bottom w:val="single" w:sz="4" w:space="0" w:color="auto"/>
              <w:right w:val="single" w:sz="4" w:space="0" w:color="auto"/>
            </w:tcBorders>
            <w:shd w:val="clear" w:color="auto" w:fill="auto"/>
            <w:vAlign w:val="center"/>
          </w:tcPr>
          <w:p w14:paraId="1495EBC7"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5682EE22"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77F67B12"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45DC50E2" w14:textId="77777777" w:rsidR="00312442" w:rsidRPr="00AE4DC1" w:rsidRDefault="00312442" w:rsidP="00704518">
            <w:pPr>
              <w:jc w:val="center"/>
              <w:rPr>
                <w:sz w:val="13"/>
                <w:szCs w:val="13"/>
              </w:rPr>
            </w:pPr>
            <w:r>
              <w:rPr>
                <w:sz w:val="13"/>
                <w:szCs w:val="13"/>
              </w:rPr>
              <w:t>4038,4</w:t>
            </w:r>
          </w:p>
        </w:tc>
        <w:tc>
          <w:tcPr>
            <w:tcW w:w="186" w:type="pct"/>
            <w:tcBorders>
              <w:top w:val="nil"/>
              <w:left w:val="nil"/>
              <w:bottom w:val="single" w:sz="4" w:space="0" w:color="auto"/>
              <w:right w:val="single" w:sz="4" w:space="0" w:color="auto"/>
            </w:tcBorders>
            <w:shd w:val="clear" w:color="auto" w:fill="auto"/>
            <w:vAlign w:val="center"/>
          </w:tcPr>
          <w:p w14:paraId="3017C4F2"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AEB3F66"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4DEBEA78"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6E8EE332"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AAEDAB0"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210896F0"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6193388C" w14:textId="77777777" w:rsidR="00312442" w:rsidRPr="0030325F"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67ED3803" w14:textId="77777777" w:rsidR="00312442" w:rsidRDefault="00312442" w:rsidP="00704518">
            <w:pPr>
              <w:jc w:val="center"/>
              <w:rPr>
                <w:sz w:val="13"/>
                <w:szCs w:val="13"/>
              </w:rPr>
            </w:pPr>
          </w:p>
          <w:p w14:paraId="128AAD2D" w14:textId="77777777" w:rsidR="00312442" w:rsidRDefault="00312442" w:rsidP="00704518">
            <w:pPr>
              <w:rPr>
                <w:sz w:val="13"/>
                <w:szCs w:val="13"/>
              </w:rPr>
            </w:pPr>
            <w:r>
              <w:rPr>
                <w:sz w:val="13"/>
                <w:szCs w:val="13"/>
              </w:rPr>
              <w:t>4038,40</w:t>
            </w:r>
          </w:p>
          <w:p w14:paraId="6D2241E8" w14:textId="77777777" w:rsidR="00312442" w:rsidRPr="00B27D42" w:rsidRDefault="00312442" w:rsidP="00704518">
            <w:pPr>
              <w:rPr>
                <w:sz w:val="13"/>
                <w:szCs w:val="13"/>
              </w:rPr>
            </w:pPr>
          </w:p>
        </w:tc>
        <w:tc>
          <w:tcPr>
            <w:tcW w:w="172" w:type="pct"/>
            <w:tcBorders>
              <w:top w:val="single" w:sz="4" w:space="0" w:color="auto"/>
              <w:left w:val="single" w:sz="4" w:space="0" w:color="auto"/>
              <w:bottom w:val="single" w:sz="4" w:space="0" w:color="auto"/>
              <w:right w:val="single" w:sz="4" w:space="0" w:color="auto"/>
            </w:tcBorders>
            <w:vAlign w:val="center"/>
          </w:tcPr>
          <w:p w14:paraId="564741B7"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6B0DAA2"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49C02176"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6AD096F0" w14:textId="77777777" w:rsidR="00312442" w:rsidRPr="00AE4DC1"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5F3B64AE" w14:textId="77777777" w:rsidR="00312442" w:rsidRPr="00AE4DC1" w:rsidRDefault="00312442" w:rsidP="00704518">
            <w:pPr>
              <w:jc w:val="center"/>
              <w:rPr>
                <w:sz w:val="13"/>
                <w:szCs w:val="13"/>
              </w:rPr>
            </w:pPr>
            <w:r>
              <w:rPr>
                <w:sz w:val="13"/>
                <w:szCs w:val="13"/>
              </w:rPr>
              <w:t>0,00</w:t>
            </w:r>
          </w:p>
        </w:tc>
      </w:tr>
      <w:tr w:rsidR="00312442" w:rsidRPr="009E2E84" w14:paraId="0E8CAF54" w14:textId="77777777" w:rsidTr="00704518">
        <w:trPr>
          <w:trHeight w:val="64"/>
        </w:trPr>
        <w:tc>
          <w:tcPr>
            <w:tcW w:w="147" w:type="pct"/>
            <w:shd w:val="clear" w:color="auto" w:fill="auto"/>
            <w:vAlign w:val="center"/>
          </w:tcPr>
          <w:p w14:paraId="7B744EC5" w14:textId="77777777" w:rsidR="00312442" w:rsidRDefault="00312442" w:rsidP="00704518">
            <w:pPr>
              <w:jc w:val="center"/>
              <w:rPr>
                <w:sz w:val="13"/>
                <w:szCs w:val="13"/>
              </w:rPr>
            </w:pPr>
            <w:r>
              <w:rPr>
                <w:sz w:val="13"/>
                <w:szCs w:val="13"/>
              </w:rPr>
              <w:t>3.2.12.</w:t>
            </w:r>
          </w:p>
        </w:tc>
        <w:tc>
          <w:tcPr>
            <w:tcW w:w="582" w:type="pct"/>
            <w:tcBorders>
              <w:top w:val="nil"/>
              <w:left w:val="single" w:sz="4" w:space="0" w:color="auto"/>
              <w:bottom w:val="single" w:sz="4" w:space="0" w:color="auto"/>
              <w:right w:val="single" w:sz="4" w:space="0" w:color="auto"/>
            </w:tcBorders>
            <w:shd w:val="clear" w:color="auto" w:fill="auto"/>
            <w:vAlign w:val="center"/>
          </w:tcPr>
          <w:p w14:paraId="37FEC956" w14:textId="77777777" w:rsidR="00312442" w:rsidRPr="00C702FC" w:rsidRDefault="00312442" w:rsidP="00704518">
            <w:pPr>
              <w:rPr>
                <w:color w:val="000000"/>
                <w:sz w:val="13"/>
                <w:szCs w:val="13"/>
              </w:rPr>
            </w:pPr>
            <w:r w:rsidRPr="00C702FC">
              <w:rPr>
                <w:color w:val="000000"/>
                <w:sz w:val="13"/>
                <w:szCs w:val="13"/>
              </w:rPr>
              <w:t xml:space="preserve">Реконструкция здания бойлерной: ворот на более </w:t>
            </w:r>
          </w:p>
          <w:p w14:paraId="447EC621" w14:textId="77777777" w:rsidR="00312442" w:rsidRPr="00C702FC" w:rsidRDefault="00312442" w:rsidP="00704518">
            <w:pPr>
              <w:rPr>
                <w:color w:val="000000"/>
                <w:sz w:val="13"/>
                <w:szCs w:val="13"/>
              </w:rPr>
            </w:pPr>
            <w:r>
              <w:rPr>
                <w:color w:val="000000"/>
                <w:sz w:val="13"/>
                <w:szCs w:val="13"/>
              </w:rPr>
              <w:t>энергоэффективные</w:t>
            </w:r>
          </w:p>
        </w:tc>
        <w:tc>
          <w:tcPr>
            <w:tcW w:w="357" w:type="pct"/>
            <w:tcBorders>
              <w:top w:val="nil"/>
              <w:left w:val="nil"/>
              <w:bottom w:val="single" w:sz="4" w:space="0" w:color="auto"/>
              <w:right w:val="single" w:sz="4" w:space="0" w:color="auto"/>
            </w:tcBorders>
            <w:shd w:val="clear" w:color="auto" w:fill="auto"/>
            <w:vAlign w:val="center"/>
          </w:tcPr>
          <w:p w14:paraId="4E83AA51"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2C29C676"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59AF58F5"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36F4A2C5"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62152B64"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612E94A3" w14:textId="77777777" w:rsidR="00312442" w:rsidRPr="00AE4DC1" w:rsidRDefault="00312442" w:rsidP="00704518">
            <w:pPr>
              <w:jc w:val="center"/>
              <w:rPr>
                <w:sz w:val="13"/>
                <w:szCs w:val="13"/>
              </w:rPr>
            </w:pPr>
            <w:r>
              <w:rPr>
                <w:sz w:val="13"/>
                <w:szCs w:val="13"/>
              </w:rPr>
              <w:t>100</w:t>
            </w:r>
          </w:p>
        </w:tc>
        <w:tc>
          <w:tcPr>
            <w:tcW w:w="176" w:type="pct"/>
            <w:tcBorders>
              <w:top w:val="nil"/>
              <w:left w:val="nil"/>
              <w:bottom w:val="single" w:sz="4" w:space="0" w:color="auto"/>
              <w:right w:val="single" w:sz="4" w:space="0" w:color="auto"/>
            </w:tcBorders>
            <w:shd w:val="clear" w:color="auto" w:fill="auto"/>
            <w:vAlign w:val="center"/>
          </w:tcPr>
          <w:p w14:paraId="53090DFA"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1D6A04B7"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0743B29B"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4B279AC8" w14:textId="77777777" w:rsidR="00312442" w:rsidRPr="00AE4DC1" w:rsidRDefault="00312442" w:rsidP="00704518">
            <w:pPr>
              <w:jc w:val="center"/>
              <w:rPr>
                <w:sz w:val="13"/>
                <w:szCs w:val="13"/>
              </w:rPr>
            </w:pPr>
            <w:r>
              <w:rPr>
                <w:sz w:val="13"/>
                <w:szCs w:val="13"/>
              </w:rPr>
              <w:t>1262,00</w:t>
            </w:r>
          </w:p>
        </w:tc>
        <w:tc>
          <w:tcPr>
            <w:tcW w:w="186" w:type="pct"/>
            <w:tcBorders>
              <w:top w:val="nil"/>
              <w:left w:val="nil"/>
              <w:bottom w:val="single" w:sz="4" w:space="0" w:color="auto"/>
              <w:right w:val="single" w:sz="4" w:space="0" w:color="auto"/>
            </w:tcBorders>
            <w:shd w:val="clear" w:color="auto" w:fill="auto"/>
            <w:vAlign w:val="center"/>
          </w:tcPr>
          <w:p w14:paraId="4969C685"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79F1AA50"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471FC2A3"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287ABF8F"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8138A59"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70AF310D"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BF9ACD2" w14:textId="77777777" w:rsidR="00312442" w:rsidRPr="0030325F"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0467B9C0" w14:textId="77777777" w:rsidR="00312442" w:rsidRPr="0030325F" w:rsidRDefault="00312442" w:rsidP="00704518">
            <w:pPr>
              <w:jc w:val="center"/>
              <w:rPr>
                <w:sz w:val="13"/>
                <w:szCs w:val="13"/>
              </w:rPr>
            </w:pPr>
            <w:r>
              <w:rPr>
                <w:sz w:val="13"/>
                <w:szCs w:val="13"/>
              </w:rPr>
              <w:t>1262,00</w:t>
            </w:r>
          </w:p>
        </w:tc>
        <w:tc>
          <w:tcPr>
            <w:tcW w:w="172" w:type="pct"/>
            <w:tcBorders>
              <w:top w:val="single" w:sz="4" w:space="0" w:color="auto"/>
              <w:left w:val="single" w:sz="4" w:space="0" w:color="auto"/>
              <w:bottom w:val="single" w:sz="4" w:space="0" w:color="auto"/>
              <w:right w:val="single" w:sz="4" w:space="0" w:color="auto"/>
            </w:tcBorders>
            <w:vAlign w:val="center"/>
          </w:tcPr>
          <w:p w14:paraId="1A4DBCD7"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3523F86"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755BD317"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5EBE0A45" w14:textId="77777777" w:rsidR="00312442" w:rsidRPr="00AE4DC1"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3B9CEF14" w14:textId="77777777" w:rsidR="00312442" w:rsidRPr="00AE4DC1" w:rsidRDefault="00312442" w:rsidP="00704518">
            <w:pPr>
              <w:jc w:val="center"/>
              <w:rPr>
                <w:sz w:val="13"/>
                <w:szCs w:val="13"/>
              </w:rPr>
            </w:pPr>
            <w:r>
              <w:rPr>
                <w:sz w:val="13"/>
                <w:szCs w:val="13"/>
              </w:rPr>
              <w:t>0,00</w:t>
            </w:r>
          </w:p>
        </w:tc>
      </w:tr>
      <w:tr w:rsidR="00312442" w:rsidRPr="009E2E84" w14:paraId="6E7916B3" w14:textId="77777777" w:rsidTr="00704518">
        <w:trPr>
          <w:trHeight w:val="64"/>
        </w:trPr>
        <w:tc>
          <w:tcPr>
            <w:tcW w:w="147" w:type="pct"/>
            <w:shd w:val="clear" w:color="auto" w:fill="auto"/>
            <w:vAlign w:val="center"/>
          </w:tcPr>
          <w:p w14:paraId="462EF3EB" w14:textId="77777777" w:rsidR="00312442" w:rsidRDefault="00312442" w:rsidP="00704518">
            <w:pPr>
              <w:jc w:val="center"/>
              <w:rPr>
                <w:sz w:val="13"/>
                <w:szCs w:val="13"/>
              </w:rPr>
            </w:pPr>
            <w:r>
              <w:rPr>
                <w:sz w:val="13"/>
                <w:szCs w:val="13"/>
              </w:rPr>
              <w:t>3.2.13.</w:t>
            </w:r>
          </w:p>
        </w:tc>
        <w:tc>
          <w:tcPr>
            <w:tcW w:w="582" w:type="pct"/>
            <w:tcBorders>
              <w:top w:val="nil"/>
              <w:left w:val="single" w:sz="4" w:space="0" w:color="auto"/>
              <w:bottom w:val="single" w:sz="4" w:space="0" w:color="auto"/>
              <w:right w:val="single" w:sz="4" w:space="0" w:color="auto"/>
            </w:tcBorders>
            <w:shd w:val="clear" w:color="auto" w:fill="auto"/>
            <w:vAlign w:val="center"/>
          </w:tcPr>
          <w:p w14:paraId="12506660" w14:textId="77777777" w:rsidR="00312442" w:rsidRPr="00C702FC" w:rsidRDefault="00312442" w:rsidP="00704518">
            <w:pPr>
              <w:rPr>
                <w:color w:val="000000"/>
                <w:sz w:val="13"/>
                <w:szCs w:val="13"/>
              </w:rPr>
            </w:pPr>
            <w:r w:rsidRPr="00C702FC">
              <w:rPr>
                <w:color w:val="000000"/>
                <w:sz w:val="13"/>
                <w:szCs w:val="13"/>
              </w:rPr>
              <w:t xml:space="preserve">Реконструкция здания бойлерной: перепланировка </w:t>
            </w:r>
          </w:p>
          <w:p w14:paraId="317428D9" w14:textId="77777777" w:rsidR="00312442" w:rsidRPr="00C702FC" w:rsidRDefault="00312442" w:rsidP="00704518">
            <w:pPr>
              <w:rPr>
                <w:color w:val="000000"/>
                <w:sz w:val="13"/>
                <w:szCs w:val="13"/>
              </w:rPr>
            </w:pPr>
            <w:r>
              <w:rPr>
                <w:color w:val="000000"/>
                <w:sz w:val="13"/>
                <w:szCs w:val="13"/>
              </w:rPr>
              <w:t>внутренних помещений</w:t>
            </w:r>
          </w:p>
        </w:tc>
        <w:tc>
          <w:tcPr>
            <w:tcW w:w="357" w:type="pct"/>
            <w:tcBorders>
              <w:top w:val="nil"/>
              <w:left w:val="nil"/>
              <w:bottom w:val="single" w:sz="4" w:space="0" w:color="auto"/>
              <w:right w:val="single" w:sz="4" w:space="0" w:color="auto"/>
            </w:tcBorders>
            <w:shd w:val="clear" w:color="auto" w:fill="auto"/>
            <w:vAlign w:val="center"/>
          </w:tcPr>
          <w:p w14:paraId="504FDA9B" w14:textId="77777777" w:rsidR="00312442" w:rsidRPr="00AE4DC1" w:rsidRDefault="00312442" w:rsidP="00704518">
            <w:pPr>
              <w:jc w:val="center"/>
              <w:rPr>
                <w:sz w:val="13"/>
                <w:szCs w:val="13"/>
              </w:rPr>
            </w:pPr>
            <w:r w:rsidRPr="00AE4DC1">
              <w:rPr>
                <w:sz w:val="13"/>
                <w:szCs w:val="13"/>
              </w:rPr>
              <w:t>Повышение надежности</w:t>
            </w:r>
          </w:p>
        </w:tc>
        <w:tc>
          <w:tcPr>
            <w:tcW w:w="388" w:type="pct"/>
            <w:tcBorders>
              <w:top w:val="nil"/>
              <w:left w:val="nil"/>
              <w:bottom w:val="single" w:sz="4" w:space="0" w:color="auto"/>
              <w:right w:val="single" w:sz="4" w:space="0" w:color="auto"/>
            </w:tcBorders>
            <w:shd w:val="clear" w:color="auto" w:fill="auto"/>
            <w:vAlign w:val="center"/>
          </w:tcPr>
          <w:p w14:paraId="22825AFB" w14:textId="77777777" w:rsidR="00312442" w:rsidRDefault="00312442" w:rsidP="00704518">
            <w:pPr>
              <w:jc w:val="center"/>
              <w:rPr>
                <w:color w:val="000000"/>
                <w:sz w:val="13"/>
                <w:szCs w:val="13"/>
              </w:rPr>
            </w:pPr>
            <w:r w:rsidRPr="00C702FC">
              <w:rPr>
                <w:color w:val="000000"/>
                <w:sz w:val="13"/>
                <w:szCs w:val="13"/>
              </w:rPr>
              <w:t xml:space="preserve">Кемеровская область, Тисульский район, </w:t>
            </w:r>
          </w:p>
          <w:p w14:paraId="7DE90D85" w14:textId="77777777" w:rsidR="00312442" w:rsidRPr="00AE4DC1" w:rsidRDefault="00312442" w:rsidP="00704518">
            <w:pPr>
              <w:jc w:val="center"/>
              <w:rPr>
                <w:sz w:val="13"/>
                <w:szCs w:val="13"/>
              </w:rPr>
            </w:pPr>
            <w:r w:rsidRPr="00C702FC">
              <w:rPr>
                <w:color w:val="000000"/>
                <w:sz w:val="13"/>
                <w:szCs w:val="13"/>
              </w:rPr>
              <w:t>п.г.т. Белогорск</w:t>
            </w:r>
          </w:p>
        </w:tc>
        <w:tc>
          <w:tcPr>
            <w:tcW w:w="335" w:type="pct"/>
            <w:tcBorders>
              <w:top w:val="nil"/>
              <w:left w:val="nil"/>
              <w:bottom w:val="single" w:sz="4" w:space="0" w:color="auto"/>
              <w:right w:val="single" w:sz="4" w:space="0" w:color="auto"/>
            </w:tcBorders>
            <w:shd w:val="clear" w:color="auto" w:fill="auto"/>
            <w:vAlign w:val="center"/>
          </w:tcPr>
          <w:p w14:paraId="70B8AC50" w14:textId="77777777" w:rsidR="00312442" w:rsidRPr="00AE4DC1" w:rsidRDefault="00312442" w:rsidP="00704518">
            <w:pPr>
              <w:jc w:val="center"/>
              <w:rPr>
                <w:sz w:val="13"/>
                <w:szCs w:val="13"/>
              </w:rPr>
            </w:pPr>
            <w:r>
              <w:rPr>
                <w:sz w:val="13"/>
                <w:szCs w:val="13"/>
              </w:rPr>
              <w:t>Износ</w:t>
            </w:r>
          </w:p>
        </w:tc>
        <w:tc>
          <w:tcPr>
            <w:tcW w:w="115" w:type="pct"/>
            <w:tcBorders>
              <w:top w:val="nil"/>
              <w:left w:val="nil"/>
              <w:bottom w:val="single" w:sz="4" w:space="0" w:color="auto"/>
              <w:right w:val="single" w:sz="4" w:space="0" w:color="auto"/>
            </w:tcBorders>
            <w:shd w:val="clear" w:color="auto" w:fill="auto"/>
            <w:vAlign w:val="center"/>
          </w:tcPr>
          <w:p w14:paraId="77B762C9" w14:textId="77777777" w:rsidR="00312442" w:rsidRPr="00AE4DC1" w:rsidRDefault="00312442" w:rsidP="00704518">
            <w:pPr>
              <w:jc w:val="center"/>
              <w:rPr>
                <w:sz w:val="13"/>
                <w:szCs w:val="13"/>
              </w:rPr>
            </w:pPr>
            <w:r>
              <w:rPr>
                <w:sz w:val="13"/>
                <w:szCs w:val="13"/>
              </w:rPr>
              <w:t>%</w:t>
            </w:r>
          </w:p>
        </w:tc>
        <w:tc>
          <w:tcPr>
            <w:tcW w:w="180" w:type="pct"/>
            <w:tcBorders>
              <w:top w:val="nil"/>
              <w:left w:val="single" w:sz="4" w:space="0" w:color="auto"/>
              <w:bottom w:val="single" w:sz="4" w:space="0" w:color="auto"/>
              <w:right w:val="single" w:sz="4" w:space="0" w:color="auto"/>
            </w:tcBorders>
            <w:shd w:val="clear" w:color="auto" w:fill="auto"/>
            <w:vAlign w:val="center"/>
          </w:tcPr>
          <w:p w14:paraId="51559E3F" w14:textId="77777777" w:rsidR="00312442" w:rsidRPr="00AE4DC1" w:rsidRDefault="00312442" w:rsidP="00704518">
            <w:pPr>
              <w:jc w:val="center"/>
              <w:rPr>
                <w:sz w:val="13"/>
                <w:szCs w:val="13"/>
              </w:rPr>
            </w:pPr>
            <w:r>
              <w:rPr>
                <w:sz w:val="13"/>
                <w:szCs w:val="13"/>
              </w:rPr>
              <w:t>100</w:t>
            </w:r>
          </w:p>
        </w:tc>
        <w:tc>
          <w:tcPr>
            <w:tcW w:w="176" w:type="pct"/>
            <w:tcBorders>
              <w:top w:val="nil"/>
              <w:left w:val="nil"/>
              <w:bottom w:val="single" w:sz="4" w:space="0" w:color="auto"/>
              <w:right w:val="single" w:sz="4" w:space="0" w:color="auto"/>
            </w:tcBorders>
            <w:shd w:val="clear" w:color="auto" w:fill="auto"/>
            <w:vAlign w:val="center"/>
          </w:tcPr>
          <w:p w14:paraId="5CA4C002" w14:textId="77777777" w:rsidR="00312442" w:rsidRPr="00AE4DC1" w:rsidRDefault="00312442" w:rsidP="00704518">
            <w:pPr>
              <w:jc w:val="center"/>
              <w:rPr>
                <w:sz w:val="13"/>
                <w:szCs w:val="13"/>
              </w:rPr>
            </w:pPr>
            <w:r>
              <w:rPr>
                <w:sz w:val="13"/>
                <w:szCs w:val="13"/>
              </w:rPr>
              <w:t>0</w:t>
            </w:r>
          </w:p>
        </w:tc>
        <w:tc>
          <w:tcPr>
            <w:tcW w:w="187" w:type="pct"/>
            <w:tcBorders>
              <w:top w:val="nil"/>
              <w:left w:val="nil"/>
              <w:bottom w:val="single" w:sz="4" w:space="0" w:color="auto"/>
              <w:right w:val="single" w:sz="4" w:space="0" w:color="auto"/>
            </w:tcBorders>
            <w:shd w:val="clear" w:color="auto" w:fill="auto"/>
            <w:vAlign w:val="center"/>
          </w:tcPr>
          <w:p w14:paraId="376706DC" w14:textId="77777777" w:rsidR="00312442" w:rsidRPr="00AE4DC1" w:rsidRDefault="00312442" w:rsidP="00704518">
            <w:pPr>
              <w:jc w:val="center"/>
              <w:rPr>
                <w:sz w:val="13"/>
                <w:szCs w:val="13"/>
              </w:rPr>
            </w:pPr>
            <w:r>
              <w:rPr>
                <w:sz w:val="13"/>
                <w:szCs w:val="13"/>
              </w:rPr>
              <w:t>2027</w:t>
            </w:r>
          </w:p>
        </w:tc>
        <w:tc>
          <w:tcPr>
            <w:tcW w:w="186" w:type="pct"/>
            <w:tcBorders>
              <w:top w:val="nil"/>
              <w:left w:val="nil"/>
              <w:bottom w:val="single" w:sz="4" w:space="0" w:color="auto"/>
              <w:right w:val="single" w:sz="4" w:space="0" w:color="auto"/>
            </w:tcBorders>
            <w:shd w:val="clear" w:color="auto" w:fill="auto"/>
            <w:vAlign w:val="center"/>
          </w:tcPr>
          <w:p w14:paraId="067F029D" w14:textId="77777777" w:rsidR="00312442" w:rsidRPr="00AE4DC1" w:rsidRDefault="00312442" w:rsidP="00704518">
            <w:pPr>
              <w:jc w:val="center"/>
              <w:rPr>
                <w:sz w:val="13"/>
                <w:szCs w:val="13"/>
              </w:rPr>
            </w:pPr>
            <w:r>
              <w:rPr>
                <w:sz w:val="13"/>
                <w:szCs w:val="13"/>
              </w:rPr>
              <w:t>2028</w:t>
            </w:r>
          </w:p>
        </w:tc>
        <w:tc>
          <w:tcPr>
            <w:tcW w:w="186" w:type="pct"/>
            <w:tcBorders>
              <w:top w:val="nil"/>
              <w:left w:val="nil"/>
              <w:bottom w:val="single" w:sz="4" w:space="0" w:color="auto"/>
              <w:right w:val="single" w:sz="4" w:space="0" w:color="auto"/>
            </w:tcBorders>
            <w:shd w:val="clear" w:color="auto" w:fill="auto"/>
            <w:vAlign w:val="center"/>
          </w:tcPr>
          <w:p w14:paraId="5193E899" w14:textId="77777777" w:rsidR="00312442" w:rsidRPr="00AE4DC1" w:rsidRDefault="00312442" w:rsidP="00704518">
            <w:pPr>
              <w:jc w:val="center"/>
              <w:rPr>
                <w:sz w:val="13"/>
                <w:szCs w:val="13"/>
              </w:rPr>
            </w:pPr>
            <w:r>
              <w:rPr>
                <w:sz w:val="13"/>
                <w:szCs w:val="13"/>
              </w:rPr>
              <w:t>10254,2</w:t>
            </w:r>
          </w:p>
        </w:tc>
        <w:tc>
          <w:tcPr>
            <w:tcW w:w="186" w:type="pct"/>
            <w:tcBorders>
              <w:top w:val="nil"/>
              <w:left w:val="nil"/>
              <w:bottom w:val="single" w:sz="4" w:space="0" w:color="auto"/>
              <w:right w:val="single" w:sz="4" w:space="0" w:color="auto"/>
            </w:tcBorders>
            <w:shd w:val="clear" w:color="auto" w:fill="auto"/>
            <w:vAlign w:val="center"/>
          </w:tcPr>
          <w:p w14:paraId="324F0BD3"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1D857A1E"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24AA89EC"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3D79DEFA"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076BF829"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41C007B"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514B4261" w14:textId="77777777" w:rsidR="00312442" w:rsidRPr="0030325F"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4F3E58F5" w14:textId="77777777" w:rsidR="00312442" w:rsidRPr="0030325F" w:rsidRDefault="00312442" w:rsidP="00704518">
            <w:pPr>
              <w:jc w:val="center"/>
              <w:rPr>
                <w:sz w:val="13"/>
                <w:szCs w:val="13"/>
              </w:rPr>
            </w:pPr>
            <w:r>
              <w:rPr>
                <w:sz w:val="13"/>
                <w:szCs w:val="13"/>
              </w:rPr>
              <w:t>4748,00</w:t>
            </w:r>
          </w:p>
        </w:tc>
        <w:tc>
          <w:tcPr>
            <w:tcW w:w="172" w:type="pct"/>
            <w:tcBorders>
              <w:top w:val="single" w:sz="4" w:space="0" w:color="auto"/>
              <w:left w:val="single" w:sz="4" w:space="0" w:color="auto"/>
              <w:bottom w:val="single" w:sz="4" w:space="0" w:color="auto"/>
              <w:right w:val="single" w:sz="4" w:space="0" w:color="auto"/>
            </w:tcBorders>
            <w:vAlign w:val="center"/>
          </w:tcPr>
          <w:p w14:paraId="25E7810D" w14:textId="77777777" w:rsidR="00312442" w:rsidRDefault="00312442" w:rsidP="00704518">
            <w:pPr>
              <w:jc w:val="center"/>
              <w:rPr>
                <w:sz w:val="13"/>
                <w:szCs w:val="13"/>
              </w:rPr>
            </w:pPr>
            <w:r>
              <w:rPr>
                <w:sz w:val="13"/>
                <w:szCs w:val="13"/>
              </w:rPr>
              <w:t>5506,20</w:t>
            </w:r>
          </w:p>
        </w:tc>
        <w:tc>
          <w:tcPr>
            <w:tcW w:w="155" w:type="pct"/>
            <w:tcBorders>
              <w:top w:val="single" w:sz="4" w:space="0" w:color="auto"/>
              <w:left w:val="single" w:sz="4" w:space="0" w:color="auto"/>
              <w:bottom w:val="single" w:sz="4" w:space="0" w:color="auto"/>
              <w:right w:val="single" w:sz="4" w:space="0" w:color="auto"/>
            </w:tcBorders>
            <w:vAlign w:val="center"/>
          </w:tcPr>
          <w:p w14:paraId="3D4EA597"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0D3371D8" w14:textId="77777777" w:rsidR="00312442" w:rsidRPr="00AE4DC1" w:rsidRDefault="00312442" w:rsidP="00704518">
            <w:pPr>
              <w:jc w:val="center"/>
              <w:rPr>
                <w:sz w:val="13"/>
                <w:szCs w:val="13"/>
              </w:rPr>
            </w:pPr>
            <w:r>
              <w:rPr>
                <w:sz w:val="13"/>
                <w:szCs w:val="13"/>
              </w:rPr>
              <w:t>0,00</w:t>
            </w:r>
          </w:p>
        </w:tc>
        <w:tc>
          <w:tcPr>
            <w:tcW w:w="181" w:type="pct"/>
            <w:tcBorders>
              <w:top w:val="single" w:sz="4" w:space="0" w:color="auto"/>
              <w:left w:val="single" w:sz="4" w:space="0" w:color="auto"/>
              <w:bottom w:val="single" w:sz="4" w:space="0" w:color="auto"/>
              <w:right w:val="single" w:sz="4" w:space="0" w:color="auto"/>
            </w:tcBorders>
            <w:vAlign w:val="center"/>
          </w:tcPr>
          <w:p w14:paraId="09A312BC" w14:textId="77777777" w:rsidR="00312442" w:rsidRPr="00AE4DC1"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501270AA" w14:textId="77777777" w:rsidR="00312442" w:rsidRPr="00AE4DC1" w:rsidRDefault="00312442" w:rsidP="00704518">
            <w:pPr>
              <w:jc w:val="center"/>
              <w:rPr>
                <w:sz w:val="13"/>
                <w:szCs w:val="13"/>
              </w:rPr>
            </w:pPr>
            <w:r>
              <w:rPr>
                <w:sz w:val="13"/>
                <w:szCs w:val="13"/>
              </w:rPr>
              <w:t>0,00</w:t>
            </w:r>
          </w:p>
        </w:tc>
      </w:tr>
      <w:tr w:rsidR="00312442" w:rsidRPr="009E2E84" w14:paraId="38806A30" w14:textId="77777777" w:rsidTr="00704518">
        <w:trPr>
          <w:trHeight w:val="285"/>
        </w:trPr>
        <w:tc>
          <w:tcPr>
            <w:tcW w:w="2652" w:type="pct"/>
            <w:gridSpan w:val="10"/>
            <w:tcBorders>
              <w:bottom w:val="single" w:sz="4" w:space="0" w:color="auto"/>
              <w:right w:val="single" w:sz="4" w:space="0" w:color="auto"/>
            </w:tcBorders>
            <w:shd w:val="clear" w:color="auto" w:fill="auto"/>
            <w:vAlign w:val="center"/>
          </w:tcPr>
          <w:p w14:paraId="3668D547" w14:textId="77777777" w:rsidR="00312442" w:rsidRPr="00043EF7" w:rsidRDefault="00312442" w:rsidP="00704518">
            <w:pPr>
              <w:rPr>
                <w:sz w:val="13"/>
                <w:szCs w:val="13"/>
              </w:rPr>
            </w:pPr>
            <w:r w:rsidRPr="009F2313">
              <w:rPr>
                <w:sz w:val="13"/>
                <w:szCs w:val="13"/>
              </w:rPr>
              <w:t>Всего по группе 3.</w:t>
            </w:r>
          </w:p>
        </w:tc>
        <w:tc>
          <w:tcPr>
            <w:tcW w:w="186" w:type="pct"/>
            <w:tcBorders>
              <w:top w:val="nil"/>
              <w:left w:val="nil"/>
              <w:bottom w:val="single" w:sz="4" w:space="0" w:color="auto"/>
              <w:right w:val="single" w:sz="4" w:space="0" w:color="auto"/>
            </w:tcBorders>
            <w:shd w:val="clear" w:color="auto" w:fill="FFFFFF"/>
            <w:vAlign w:val="center"/>
          </w:tcPr>
          <w:p w14:paraId="6ECACF32" w14:textId="77777777" w:rsidR="00312442" w:rsidRPr="000E06FC" w:rsidRDefault="00312442" w:rsidP="00704518">
            <w:pPr>
              <w:jc w:val="center"/>
              <w:rPr>
                <w:bCs/>
                <w:color w:val="000000"/>
                <w:sz w:val="13"/>
                <w:szCs w:val="13"/>
              </w:rPr>
            </w:pPr>
            <w:r w:rsidRPr="000E06FC">
              <w:rPr>
                <w:bCs/>
                <w:color w:val="000000"/>
                <w:sz w:val="13"/>
                <w:szCs w:val="13"/>
              </w:rPr>
              <w:t>94890,82</w:t>
            </w:r>
          </w:p>
        </w:tc>
        <w:tc>
          <w:tcPr>
            <w:tcW w:w="186" w:type="pct"/>
            <w:tcBorders>
              <w:top w:val="nil"/>
              <w:left w:val="nil"/>
              <w:bottom w:val="single" w:sz="4" w:space="0" w:color="auto"/>
              <w:right w:val="single" w:sz="4" w:space="0" w:color="auto"/>
            </w:tcBorders>
            <w:shd w:val="clear" w:color="auto" w:fill="FFFFFF"/>
            <w:vAlign w:val="center"/>
          </w:tcPr>
          <w:p w14:paraId="757B9929" w14:textId="77777777" w:rsidR="00312442" w:rsidRPr="000E06FC" w:rsidRDefault="00312442" w:rsidP="00704518">
            <w:pPr>
              <w:jc w:val="center"/>
              <w:rPr>
                <w:color w:val="000000"/>
                <w:sz w:val="13"/>
                <w:szCs w:val="13"/>
              </w:rPr>
            </w:pPr>
            <w:r w:rsidRPr="000E06FC">
              <w:rPr>
                <w:color w:val="000000"/>
                <w:sz w:val="13"/>
                <w:szCs w:val="13"/>
              </w:rPr>
              <w:t>0</w:t>
            </w:r>
            <w:r>
              <w:rPr>
                <w:color w:val="000000"/>
                <w:sz w:val="13"/>
                <w:szCs w:val="13"/>
              </w:rPr>
              <w:t>,00</w:t>
            </w:r>
          </w:p>
        </w:tc>
        <w:tc>
          <w:tcPr>
            <w:tcW w:w="145" w:type="pct"/>
            <w:tcBorders>
              <w:top w:val="nil"/>
              <w:left w:val="single" w:sz="4" w:space="0" w:color="auto"/>
              <w:bottom w:val="single" w:sz="4" w:space="0" w:color="auto"/>
              <w:right w:val="single" w:sz="4" w:space="0" w:color="auto"/>
            </w:tcBorders>
            <w:shd w:val="clear" w:color="auto" w:fill="FFFFFF"/>
            <w:vAlign w:val="center"/>
          </w:tcPr>
          <w:p w14:paraId="21AFBE98" w14:textId="77777777" w:rsidR="00312442" w:rsidRPr="000E06FC" w:rsidRDefault="00312442" w:rsidP="00704518">
            <w:pPr>
              <w:jc w:val="center"/>
              <w:rPr>
                <w:bCs/>
                <w:color w:val="000000"/>
                <w:sz w:val="13"/>
                <w:szCs w:val="13"/>
              </w:rPr>
            </w:pPr>
            <w:r>
              <w:rPr>
                <w:bCs/>
                <w:color w:val="000000"/>
                <w:sz w:val="13"/>
                <w:szCs w:val="13"/>
              </w:rPr>
              <w:t>7900,0</w:t>
            </w:r>
          </w:p>
        </w:tc>
        <w:tc>
          <w:tcPr>
            <w:tcW w:w="148" w:type="pct"/>
            <w:tcBorders>
              <w:top w:val="nil"/>
              <w:left w:val="nil"/>
              <w:bottom w:val="single" w:sz="4" w:space="0" w:color="auto"/>
              <w:right w:val="single" w:sz="4" w:space="0" w:color="auto"/>
            </w:tcBorders>
            <w:shd w:val="clear" w:color="auto" w:fill="FFFFFF"/>
            <w:vAlign w:val="center"/>
          </w:tcPr>
          <w:p w14:paraId="6E2F9B11" w14:textId="77777777" w:rsidR="00312442" w:rsidRPr="000E06FC" w:rsidRDefault="00312442" w:rsidP="00704518">
            <w:pPr>
              <w:jc w:val="center"/>
              <w:rPr>
                <w:bCs/>
                <w:color w:val="000000"/>
                <w:sz w:val="13"/>
                <w:szCs w:val="13"/>
              </w:rPr>
            </w:pPr>
            <w:r>
              <w:rPr>
                <w:bCs/>
                <w:color w:val="000000"/>
                <w:sz w:val="13"/>
                <w:szCs w:val="13"/>
              </w:rPr>
              <w:t>8216,0</w:t>
            </w:r>
          </w:p>
        </w:tc>
        <w:tc>
          <w:tcPr>
            <w:tcW w:w="181" w:type="pct"/>
            <w:tcBorders>
              <w:top w:val="nil"/>
              <w:left w:val="nil"/>
              <w:bottom w:val="single" w:sz="4" w:space="0" w:color="auto"/>
              <w:right w:val="single" w:sz="4" w:space="0" w:color="auto"/>
            </w:tcBorders>
            <w:shd w:val="clear" w:color="auto" w:fill="FFFFFF"/>
            <w:vAlign w:val="center"/>
          </w:tcPr>
          <w:p w14:paraId="335CD0D0" w14:textId="77777777" w:rsidR="00312442" w:rsidRPr="000E06FC" w:rsidRDefault="00312442" w:rsidP="00704518">
            <w:pPr>
              <w:jc w:val="center"/>
              <w:rPr>
                <w:bCs/>
                <w:color w:val="000000"/>
                <w:sz w:val="13"/>
                <w:szCs w:val="13"/>
              </w:rPr>
            </w:pPr>
            <w:r w:rsidRPr="000E06FC">
              <w:rPr>
                <w:bCs/>
                <w:color w:val="000000"/>
                <w:sz w:val="13"/>
                <w:szCs w:val="13"/>
              </w:rPr>
              <w:t>8539,90</w:t>
            </w:r>
          </w:p>
        </w:tc>
        <w:tc>
          <w:tcPr>
            <w:tcW w:w="181" w:type="pct"/>
            <w:tcBorders>
              <w:top w:val="nil"/>
              <w:left w:val="nil"/>
              <w:bottom w:val="single" w:sz="4" w:space="0" w:color="auto"/>
              <w:right w:val="single" w:sz="4" w:space="0" w:color="auto"/>
            </w:tcBorders>
            <w:shd w:val="clear" w:color="auto" w:fill="FFFFFF"/>
            <w:vAlign w:val="center"/>
          </w:tcPr>
          <w:p w14:paraId="0AC39C4C" w14:textId="77777777" w:rsidR="00312442" w:rsidRPr="000E06FC" w:rsidRDefault="00312442" w:rsidP="00704518">
            <w:pPr>
              <w:jc w:val="center"/>
              <w:rPr>
                <w:bCs/>
                <w:color w:val="000000"/>
                <w:sz w:val="13"/>
                <w:szCs w:val="13"/>
              </w:rPr>
            </w:pPr>
            <w:r w:rsidRPr="000E06FC">
              <w:rPr>
                <w:bCs/>
                <w:color w:val="000000"/>
                <w:sz w:val="13"/>
                <w:szCs w:val="13"/>
              </w:rPr>
              <w:t>8871,70</w:t>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0D4FD632" w14:textId="77777777" w:rsidR="00312442" w:rsidRPr="000E06FC" w:rsidRDefault="00312442" w:rsidP="00704518">
            <w:pPr>
              <w:jc w:val="center"/>
              <w:rPr>
                <w:bCs/>
                <w:color w:val="000000"/>
                <w:sz w:val="13"/>
                <w:szCs w:val="13"/>
              </w:rPr>
            </w:pPr>
            <w:r w:rsidRPr="000E06FC">
              <w:rPr>
                <w:bCs/>
                <w:color w:val="000000"/>
                <w:sz w:val="13"/>
                <w:szCs w:val="13"/>
              </w:rPr>
              <w:t>91</w:t>
            </w:r>
            <w:r>
              <w:rPr>
                <w:bCs/>
                <w:color w:val="000000"/>
                <w:sz w:val="13"/>
                <w:szCs w:val="13"/>
              </w:rPr>
              <w:t>27,2</w:t>
            </w:r>
          </w:p>
        </w:tc>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14:paraId="4AD8F3B0" w14:textId="77777777" w:rsidR="00312442" w:rsidRPr="000E06FC" w:rsidRDefault="00312442" w:rsidP="00704518">
            <w:pPr>
              <w:jc w:val="center"/>
              <w:rPr>
                <w:bCs/>
                <w:color w:val="000000"/>
                <w:sz w:val="13"/>
                <w:szCs w:val="13"/>
              </w:rPr>
            </w:pPr>
            <w:r w:rsidRPr="000E06FC">
              <w:rPr>
                <w:bCs/>
                <w:color w:val="000000"/>
                <w:sz w:val="13"/>
                <w:szCs w:val="13"/>
              </w:rPr>
              <w:t>97</w:t>
            </w:r>
            <w:r>
              <w:rPr>
                <w:bCs/>
                <w:color w:val="000000"/>
                <w:sz w:val="13"/>
                <w:szCs w:val="13"/>
              </w:rPr>
              <w:t>47,8</w:t>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14:paraId="00097145" w14:textId="77777777" w:rsidR="00312442" w:rsidRPr="000E06FC" w:rsidRDefault="00312442" w:rsidP="00704518">
            <w:pPr>
              <w:jc w:val="center"/>
              <w:rPr>
                <w:bCs/>
                <w:color w:val="000000"/>
                <w:sz w:val="13"/>
                <w:szCs w:val="13"/>
              </w:rPr>
            </w:pPr>
            <w:r w:rsidRPr="000E06FC">
              <w:rPr>
                <w:bCs/>
                <w:color w:val="000000"/>
                <w:sz w:val="13"/>
                <w:szCs w:val="13"/>
              </w:rPr>
              <w:t>100</w:t>
            </w:r>
            <w:r>
              <w:rPr>
                <w:bCs/>
                <w:color w:val="000000"/>
                <w:sz w:val="13"/>
                <w:szCs w:val="13"/>
              </w:rPr>
              <w:t>48,4</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tcPr>
          <w:p w14:paraId="054B1EBD" w14:textId="77777777" w:rsidR="00312442" w:rsidRPr="000E06FC" w:rsidRDefault="00312442" w:rsidP="00704518">
            <w:pPr>
              <w:jc w:val="center"/>
              <w:rPr>
                <w:bCs/>
                <w:color w:val="000000"/>
                <w:sz w:val="13"/>
                <w:szCs w:val="13"/>
              </w:rPr>
            </w:pPr>
            <w:r>
              <w:rPr>
                <w:bCs/>
                <w:color w:val="000000"/>
                <w:sz w:val="13"/>
                <w:szCs w:val="13"/>
              </w:rPr>
              <w:t>10750,2</w:t>
            </w: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tcPr>
          <w:p w14:paraId="2DE6F4C1" w14:textId="77777777" w:rsidR="00312442" w:rsidRPr="000E06FC" w:rsidRDefault="00312442" w:rsidP="00704518">
            <w:pPr>
              <w:jc w:val="center"/>
              <w:rPr>
                <w:bCs/>
                <w:color w:val="000000"/>
                <w:sz w:val="13"/>
                <w:szCs w:val="13"/>
              </w:rPr>
            </w:pPr>
            <w:r w:rsidRPr="000E06FC">
              <w:rPr>
                <w:bCs/>
                <w:color w:val="000000"/>
                <w:sz w:val="13"/>
                <w:szCs w:val="13"/>
              </w:rPr>
              <w:t>10896,0</w:t>
            </w:r>
          </w:p>
        </w:tc>
        <w:tc>
          <w:tcPr>
            <w:tcW w:w="223" w:type="pct"/>
            <w:tcBorders>
              <w:top w:val="single" w:sz="4" w:space="0" w:color="auto"/>
              <w:left w:val="single" w:sz="4" w:space="0" w:color="auto"/>
              <w:bottom w:val="single" w:sz="4" w:space="0" w:color="auto"/>
              <w:right w:val="single" w:sz="4" w:space="0" w:color="auto"/>
            </w:tcBorders>
            <w:shd w:val="clear" w:color="auto" w:fill="FFFFFF"/>
            <w:vAlign w:val="center"/>
          </w:tcPr>
          <w:p w14:paraId="10486B2C" w14:textId="77777777" w:rsidR="00312442" w:rsidRPr="000E06FC" w:rsidRDefault="00312442" w:rsidP="00704518">
            <w:pPr>
              <w:jc w:val="center"/>
              <w:rPr>
                <w:bCs/>
                <w:color w:val="000000"/>
                <w:sz w:val="13"/>
                <w:szCs w:val="13"/>
              </w:rPr>
            </w:pPr>
            <w:r w:rsidRPr="000E06FC">
              <w:rPr>
                <w:bCs/>
                <w:color w:val="000000"/>
                <w:sz w:val="13"/>
                <w:szCs w:val="13"/>
              </w:rPr>
              <w:t>10793,62</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14:paraId="45443D31" w14:textId="77777777" w:rsidR="00312442" w:rsidRPr="00043EF7" w:rsidRDefault="00312442" w:rsidP="00704518">
            <w:pPr>
              <w:jc w:val="center"/>
              <w:rPr>
                <w:sz w:val="13"/>
                <w:szCs w:val="13"/>
              </w:rPr>
            </w:pPr>
            <w:r>
              <w:rPr>
                <w:sz w:val="13"/>
                <w:szCs w:val="13"/>
              </w:rPr>
              <w:t>0</w:t>
            </w:r>
          </w:p>
        </w:tc>
        <w:tc>
          <w:tcPr>
            <w:tcW w:w="128" w:type="pct"/>
            <w:tcBorders>
              <w:top w:val="single" w:sz="4" w:space="0" w:color="auto"/>
              <w:left w:val="single" w:sz="4" w:space="0" w:color="auto"/>
              <w:bottom w:val="single" w:sz="4" w:space="0" w:color="auto"/>
              <w:right w:val="single" w:sz="4" w:space="0" w:color="auto"/>
            </w:tcBorders>
            <w:shd w:val="clear" w:color="auto" w:fill="FFFFFF"/>
            <w:vAlign w:val="center"/>
          </w:tcPr>
          <w:p w14:paraId="65EC6235" w14:textId="77777777" w:rsidR="00312442" w:rsidRPr="00043EF7" w:rsidRDefault="00312442" w:rsidP="00704518">
            <w:pPr>
              <w:jc w:val="center"/>
              <w:rPr>
                <w:sz w:val="13"/>
                <w:szCs w:val="13"/>
              </w:rPr>
            </w:pPr>
            <w:r>
              <w:rPr>
                <w:sz w:val="13"/>
                <w:szCs w:val="13"/>
              </w:rPr>
              <w:t>0</w:t>
            </w:r>
          </w:p>
        </w:tc>
      </w:tr>
      <w:tr w:rsidR="00312442" w:rsidRPr="009E2E84" w14:paraId="2CE2C549" w14:textId="77777777" w:rsidTr="00704518">
        <w:trPr>
          <w:trHeight w:val="331"/>
        </w:trPr>
        <w:tc>
          <w:tcPr>
            <w:tcW w:w="5000" w:type="pct"/>
            <w:gridSpan w:val="24"/>
            <w:tcBorders>
              <w:bottom w:val="single" w:sz="4" w:space="0" w:color="auto"/>
              <w:right w:val="single" w:sz="4" w:space="0" w:color="auto"/>
            </w:tcBorders>
            <w:shd w:val="clear" w:color="auto" w:fill="auto"/>
            <w:vAlign w:val="center"/>
          </w:tcPr>
          <w:p w14:paraId="31769299" w14:textId="77777777" w:rsidR="00312442" w:rsidRDefault="00312442" w:rsidP="00704518">
            <w:pPr>
              <w:rPr>
                <w:sz w:val="13"/>
                <w:szCs w:val="13"/>
              </w:rPr>
            </w:pPr>
            <w:r w:rsidRPr="0026175D">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312442" w:rsidRPr="009E2E84" w14:paraId="01587023" w14:textId="77777777" w:rsidTr="00704518">
        <w:trPr>
          <w:trHeight w:val="203"/>
        </w:trPr>
        <w:tc>
          <w:tcPr>
            <w:tcW w:w="2652" w:type="pct"/>
            <w:gridSpan w:val="10"/>
            <w:tcBorders>
              <w:right w:val="single" w:sz="4" w:space="0" w:color="auto"/>
            </w:tcBorders>
            <w:shd w:val="clear" w:color="auto" w:fill="auto"/>
            <w:vAlign w:val="center"/>
          </w:tcPr>
          <w:p w14:paraId="12B742DC" w14:textId="77777777" w:rsidR="00312442" w:rsidRPr="0026175D" w:rsidRDefault="00312442" w:rsidP="00704518">
            <w:pPr>
              <w:rPr>
                <w:sz w:val="13"/>
                <w:szCs w:val="13"/>
              </w:rPr>
            </w:pPr>
            <w:r w:rsidRPr="0026175D">
              <w:rPr>
                <w:sz w:val="13"/>
                <w:szCs w:val="13"/>
              </w:rPr>
              <w:t>Всего по группе 4.</w:t>
            </w:r>
          </w:p>
        </w:tc>
        <w:tc>
          <w:tcPr>
            <w:tcW w:w="186" w:type="pct"/>
            <w:tcBorders>
              <w:top w:val="nil"/>
              <w:left w:val="nil"/>
              <w:bottom w:val="single" w:sz="4" w:space="0" w:color="auto"/>
              <w:right w:val="single" w:sz="4" w:space="0" w:color="auto"/>
            </w:tcBorders>
            <w:shd w:val="clear" w:color="auto" w:fill="auto"/>
            <w:vAlign w:val="center"/>
          </w:tcPr>
          <w:p w14:paraId="1B8CB463" w14:textId="77777777" w:rsidR="00312442" w:rsidRPr="00AE4DC1" w:rsidRDefault="00312442" w:rsidP="00704518">
            <w:pPr>
              <w:jc w:val="center"/>
              <w:rPr>
                <w:sz w:val="13"/>
                <w:szCs w:val="13"/>
              </w:rPr>
            </w:pPr>
            <w:r>
              <w:rPr>
                <w:sz w:val="13"/>
                <w:szCs w:val="13"/>
              </w:rPr>
              <w:t>0,00</w:t>
            </w:r>
          </w:p>
        </w:tc>
        <w:tc>
          <w:tcPr>
            <w:tcW w:w="186" w:type="pct"/>
            <w:tcBorders>
              <w:top w:val="nil"/>
              <w:left w:val="nil"/>
              <w:bottom w:val="single" w:sz="4" w:space="0" w:color="auto"/>
              <w:right w:val="single" w:sz="4" w:space="0" w:color="auto"/>
            </w:tcBorders>
            <w:shd w:val="clear" w:color="auto" w:fill="auto"/>
            <w:vAlign w:val="center"/>
          </w:tcPr>
          <w:p w14:paraId="7FF0F1DC" w14:textId="77777777" w:rsidR="00312442" w:rsidRPr="00AE4DC1" w:rsidRDefault="00312442" w:rsidP="00704518">
            <w:pPr>
              <w:jc w:val="center"/>
              <w:rPr>
                <w:sz w:val="13"/>
                <w:szCs w:val="13"/>
              </w:rPr>
            </w:pPr>
            <w:r>
              <w:rPr>
                <w:sz w:val="13"/>
                <w:szCs w:val="13"/>
              </w:rPr>
              <w:t>0,00</w:t>
            </w:r>
          </w:p>
        </w:tc>
        <w:tc>
          <w:tcPr>
            <w:tcW w:w="145" w:type="pct"/>
            <w:tcBorders>
              <w:top w:val="nil"/>
              <w:left w:val="single" w:sz="4" w:space="0" w:color="auto"/>
              <w:bottom w:val="single" w:sz="4" w:space="0" w:color="auto"/>
              <w:right w:val="single" w:sz="4" w:space="0" w:color="auto"/>
            </w:tcBorders>
            <w:shd w:val="clear" w:color="auto" w:fill="auto"/>
            <w:vAlign w:val="center"/>
          </w:tcPr>
          <w:p w14:paraId="597B7217" w14:textId="77777777" w:rsidR="00312442" w:rsidRPr="00AE4DC1" w:rsidRDefault="00312442" w:rsidP="00704518">
            <w:pPr>
              <w:jc w:val="center"/>
              <w:rPr>
                <w:sz w:val="13"/>
                <w:szCs w:val="13"/>
              </w:rPr>
            </w:pPr>
            <w:r>
              <w:rPr>
                <w:sz w:val="13"/>
                <w:szCs w:val="13"/>
              </w:rPr>
              <w:t>0,00</w:t>
            </w:r>
          </w:p>
        </w:tc>
        <w:tc>
          <w:tcPr>
            <w:tcW w:w="148" w:type="pct"/>
            <w:tcBorders>
              <w:top w:val="nil"/>
              <w:left w:val="nil"/>
              <w:bottom w:val="single" w:sz="4" w:space="0" w:color="auto"/>
              <w:right w:val="single" w:sz="4" w:space="0" w:color="auto"/>
            </w:tcBorders>
            <w:shd w:val="clear" w:color="auto" w:fill="auto"/>
            <w:vAlign w:val="center"/>
          </w:tcPr>
          <w:p w14:paraId="6FD4CF38"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521E82A4" w14:textId="77777777" w:rsidR="00312442" w:rsidRPr="00AE4DC1" w:rsidRDefault="00312442" w:rsidP="00704518">
            <w:pPr>
              <w:jc w:val="center"/>
              <w:rPr>
                <w:sz w:val="13"/>
                <w:szCs w:val="13"/>
              </w:rPr>
            </w:pPr>
            <w:r>
              <w:rPr>
                <w:sz w:val="13"/>
                <w:szCs w:val="13"/>
              </w:rPr>
              <w:t>0,00</w:t>
            </w:r>
          </w:p>
        </w:tc>
        <w:tc>
          <w:tcPr>
            <w:tcW w:w="181" w:type="pct"/>
            <w:tcBorders>
              <w:top w:val="nil"/>
              <w:left w:val="nil"/>
              <w:bottom w:val="single" w:sz="4" w:space="0" w:color="auto"/>
              <w:right w:val="single" w:sz="4" w:space="0" w:color="auto"/>
            </w:tcBorders>
            <w:shd w:val="clear" w:color="auto" w:fill="auto"/>
            <w:vAlign w:val="center"/>
          </w:tcPr>
          <w:p w14:paraId="7786AB9C"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04727E4E" w14:textId="77777777" w:rsidR="00312442" w:rsidRPr="00AE4DC1" w:rsidRDefault="00312442" w:rsidP="00704518">
            <w:pPr>
              <w:jc w:val="center"/>
              <w:rPr>
                <w:sz w:val="13"/>
                <w:szCs w:val="13"/>
              </w:rPr>
            </w:pPr>
            <w:r>
              <w:rPr>
                <w:sz w:val="13"/>
                <w:szCs w:val="13"/>
              </w:rPr>
              <w:t>0,00</w:t>
            </w:r>
          </w:p>
        </w:tc>
        <w:tc>
          <w:tcPr>
            <w:tcW w:w="153" w:type="pct"/>
            <w:tcBorders>
              <w:top w:val="single" w:sz="4" w:space="0" w:color="auto"/>
              <w:left w:val="single" w:sz="4" w:space="0" w:color="auto"/>
              <w:bottom w:val="single" w:sz="4" w:space="0" w:color="auto"/>
              <w:right w:val="single" w:sz="4" w:space="0" w:color="auto"/>
            </w:tcBorders>
            <w:vAlign w:val="center"/>
          </w:tcPr>
          <w:p w14:paraId="376428EA"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188263CA" w14:textId="77777777" w:rsidR="00312442" w:rsidRPr="00AE4DC1" w:rsidRDefault="00312442" w:rsidP="00704518">
            <w:pPr>
              <w:jc w:val="center"/>
              <w:rPr>
                <w:sz w:val="13"/>
                <w:szCs w:val="13"/>
              </w:rPr>
            </w:pPr>
            <w:r>
              <w:rPr>
                <w:sz w:val="13"/>
                <w:szCs w:val="13"/>
              </w:rPr>
              <w:t>0,00</w:t>
            </w:r>
          </w:p>
        </w:tc>
        <w:tc>
          <w:tcPr>
            <w:tcW w:w="172" w:type="pct"/>
            <w:tcBorders>
              <w:top w:val="single" w:sz="4" w:space="0" w:color="auto"/>
              <w:left w:val="single" w:sz="4" w:space="0" w:color="auto"/>
              <w:bottom w:val="single" w:sz="4" w:space="0" w:color="auto"/>
              <w:right w:val="single" w:sz="4" w:space="0" w:color="auto"/>
            </w:tcBorders>
            <w:vAlign w:val="center"/>
          </w:tcPr>
          <w:p w14:paraId="5D3AFA7F" w14:textId="77777777" w:rsidR="00312442" w:rsidRPr="00AE4DC1" w:rsidRDefault="00312442" w:rsidP="00704518">
            <w:pPr>
              <w:jc w:val="center"/>
              <w:rPr>
                <w:sz w:val="13"/>
                <w:szCs w:val="13"/>
              </w:rPr>
            </w:pPr>
            <w:r>
              <w:rPr>
                <w:sz w:val="13"/>
                <w:szCs w:val="13"/>
              </w:rPr>
              <w:t>0,00</w:t>
            </w:r>
          </w:p>
        </w:tc>
        <w:tc>
          <w:tcPr>
            <w:tcW w:w="155" w:type="pct"/>
            <w:tcBorders>
              <w:top w:val="single" w:sz="4" w:space="0" w:color="auto"/>
              <w:left w:val="single" w:sz="4" w:space="0" w:color="auto"/>
              <w:bottom w:val="single" w:sz="4" w:space="0" w:color="auto"/>
              <w:right w:val="single" w:sz="4" w:space="0" w:color="auto"/>
            </w:tcBorders>
            <w:vAlign w:val="center"/>
          </w:tcPr>
          <w:p w14:paraId="3AA8CA3B" w14:textId="77777777" w:rsidR="00312442" w:rsidRPr="00AE4DC1" w:rsidRDefault="00312442" w:rsidP="00704518">
            <w:pPr>
              <w:jc w:val="center"/>
              <w:rPr>
                <w:sz w:val="13"/>
                <w:szCs w:val="13"/>
              </w:rPr>
            </w:pPr>
            <w:r>
              <w:rPr>
                <w:sz w:val="13"/>
                <w:szCs w:val="13"/>
              </w:rPr>
              <w:t>0,00</w:t>
            </w:r>
          </w:p>
        </w:tc>
        <w:tc>
          <w:tcPr>
            <w:tcW w:w="223" w:type="pct"/>
            <w:tcBorders>
              <w:top w:val="single" w:sz="4" w:space="0" w:color="auto"/>
              <w:left w:val="single" w:sz="4" w:space="0" w:color="auto"/>
              <w:bottom w:val="single" w:sz="4" w:space="0" w:color="auto"/>
              <w:right w:val="single" w:sz="4" w:space="0" w:color="auto"/>
            </w:tcBorders>
            <w:vAlign w:val="center"/>
          </w:tcPr>
          <w:p w14:paraId="78630914" w14:textId="77777777" w:rsidR="00312442" w:rsidRPr="00404ED7" w:rsidRDefault="00312442" w:rsidP="00704518">
            <w:pPr>
              <w:jc w:val="center"/>
              <w:rPr>
                <w:sz w:val="13"/>
                <w:szCs w:val="13"/>
              </w:rPr>
            </w:pPr>
            <w:r w:rsidRPr="00404ED7">
              <w:rPr>
                <w:sz w:val="13"/>
                <w:szCs w:val="13"/>
              </w:rPr>
              <w:t>0</w:t>
            </w:r>
            <w:r>
              <w:rPr>
                <w:sz w:val="13"/>
                <w:szCs w:val="13"/>
              </w:rPr>
              <w:t>,00</w:t>
            </w:r>
          </w:p>
        </w:tc>
        <w:tc>
          <w:tcPr>
            <w:tcW w:w="181" w:type="pct"/>
            <w:tcBorders>
              <w:top w:val="single" w:sz="4" w:space="0" w:color="auto"/>
              <w:left w:val="single" w:sz="4" w:space="0" w:color="auto"/>
              <w:bottom w:val="single" w:sz="4" w:space="0" w:color="auto"/>
              <w:right w:val="single" w:sz="4" w:space="0" w:color="auto"/>
            </w:tcBorders>
            <w:vAlign w:val="center"/>
          </w:tcPr>
          <w:p w14:paraId="0A6047B2" w14:textId="77777777" w:rsidR="00312442" w:rsidRPr="0026175D" w:rsidRDefault="00312442" w:rsidP="00704518">
            <w:pPr>
              <w:jc w:val="center"/>
              <w:rPr>
                <w:sz w:val="13"/>
                <w:szCs w:val="13"/>
              </w:rPr>
            </w:pPr>
            <w:r>
              <w:rPr>
                <w:sz w:val="13"/>
                <w:szCs w:val="13"/>
              </w:rPr>
              <w:t>0,00</w:t>
            </w:r>
          </w:p>
        </w:tc>
        <w:tc>
          <w:tcPr>
            <w:tcW w:w="128" w:type="pct"/>
            <w:tcBorders>
              <w:top w:val="single" w:sz="4" w:space="0" w:color="auto"/>
              <w:left w:val="single" w:sz="4" w:space="0" w:color="auto"/>
              <w:bottom w:val="single" w:sz="4" w:space="0" w:color="auto"/>
              <w:right w:val="single" w:sz="4" w:space="0" w:color="auto"/>
            </w:tcBorders>
            <w:vAlign w:val="center"/>
          </w:tcPr>
          <w:p w14:paraId="2AAB1BDB" w14:textId="77777777" w:rsidR="00312442" w:rsidRPr="0026175D" w:rsidRDefault="00312442" w:rsidP="00704518">
            <w:pPr>
              <w:jc w:val="center"/>
              <w:rPr>
                <w:sz w:val="13"/>
                <w:szCs w:val="13"/>
              </w:rPr>
            </w:pPr>
            <w:r>
              <w:rPr>
                <w:sz w:val="13"/>
                <w:szCs w:val="13"/>
              </w:rPr>
              <w:t>0,00</w:t>
            </w:r>
          </w:p>
        </w:tc>
      </w:tr>
      <w:tr w:rsidR="00312442" w:rsidRPr="009E2E84" w14:paraId="031549F2" w14:textId="77777777" w:rsidTr="00704518">
        <w:trPr>
          <w:trHeight w:val="122"/>
        </w:trPr>
        <w:tc>
          <w:tcPr>
            <w:tcW w:w="5000" w:type="pct"/>
            <w:gridSpan w:val="24"/>
          </w:tcPr>
          <w:p w14:paraId="38D29E72" w14:textId="77777777" w:rsidR="00312442" w:rsidRPr="0026175D" w:rsidRDefault="00312442" w:rsidP="00704518">
            <w:pPr>
              <w:rPr>
                <w:bCs/>
                <w:sz w:val="13"/>
                <w:szCs w:val="13"/>
              </w:rPr>
            </w:pPr>
            <w:r w:rsidRPr="0026175D">
              <w:rPr>
                <w:bCs/>
                <w:sz w:val="13"/>
                <w:szCs w:val="13"/>
              </w:rPr>
              <w:t>Группа 5. Вывод из эксплуатации, консервация и демонтаж объектов системы централизованного теплоснабжения</w:t>
            </w:r>
          </w:p>
        </w:tc>
      </w:tr>
      <w:tr w:rsidR="00312442" w:rsidRPr="009E2E84" w14:paraId="5833D0A2" w14:textId="77777777" w:rsidTr="00704518">
        <w:trPr>
          <w:trHeight w:val="96"/>
        </w:trPr>
        <w:tc>
          <w:tcPr>
            <w:tcW w:w="5000" w:type="pct"/>
            <w:gridSpan w:val="24"/>
          </w:tcPr>
          <w:p w14:paraId="62C26F47" w14:textId="77777777" w:rsidR="00312442" w:rsidRPr="0026175D" w:rsidRDefault="00312442" w:rsidP="00704518">
            <w:pPr>
              <w:rPr>
                <w:bCs/>
                <w:sz w:val="13"/>
                <w:szCs w:val="13"/>
              </w:rPr>
            </w:pPr>
            <w:r w:rsidRPr="0026175D">
              <w:rPr>
                <w:bCs/>
                <w:sz w:val="13"/>
                <w:szCs w:val="13"/>
              </w:rPr>
              <w:t>5.1. Вывод из эксплуатации, консервация и демонтаж тепловых сетей</w:t>
            </w:r>
          </w:p>
        </w:tc>
      </w:tr>
      <w:tr w:rsidR="00312442" w:rsidRPr="009E2E84" w14:paraId="2DDB6E5E" w14:textId="77777777" w:rsidTr="00704518">
        <w:trPr>
          <w:trHeight w:val="210"/>
        </w:trPr>
        <w:tc>
          <w:tcPr>
            <w:tcW w:w="5000" w:type="pct"/>
            <w:gridSpan w:val="24"/>
          </w:tcPr>
          <w:p w14:paraId="56D7BF86" w14:textId="77777777" w:rsidR="00312442" w:rsidRPr="0026175D" w:rsidRDefault="00312442" w:rsidP="00704518">
            <w:pPr>
              <w:rPr>
                <w:bCs/>
                <w:sz w:val="13"/>
                <w:szCs w:val="13"/>
              </w:rPr>
            </w:pPr>
            <w:r w:rsidRPr="0026175D">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312442" w:rsidRPr="009E2E84" w14:paraId="36BB6DF2" w14:textId="77777777" w:rsidTr="00704518">
        <w:trPr>
          <w:trHeight w:val="225"/>
        </w:trPr>
        <w:tc>
          <w:tcPr>
            <w:tcW w:w="2652" w:type="pct"/>
            <w:gridSpan w:val="10"/>
            <w:shd w:val="clear" w:color="auto" w:fill="auto"/>
            <w:vAlign w:val="center"/>
            <w:hideMark/>
          </w:tcPr>
          <w:p w14:paraId="5625DB32" w14:textId="77777777" w:rsidR="00312442" w:rsidRPr="0026175D" w:rsidRDefault="00312442" w:rsidP="00704518">
            <w:pPr>
              <w:rPr>
                <w:sz w:val="13"/>
                <w:szCs w:val="13"/>
              </w:rPr>
            </w:pPr>
            <w:r w:rsidRPr="0026175D">
              <w:rPr>
                <w:sz w:val="13"/>
                <w:szCs w:val="13"/>
              </w:rPr>
              <w:t>Всего по группе 5.</w:t>
            </w:r>
          </w:p>
        </w:tc>
        <w:tc>
          <w:tcPr>
            <w:tcW w:w="186" w:type="pct"/>
            <w:shd w:val="clear" w:color="auto" w:fill="auto"/>
            <w:vAlign w:val="center"/>
          </w:tcPr>
          <w:p w14:paraId="0556FF35" w14:textId="77777777" w:rsidR="00312442" w:rsidRPr="00AE4DC1" w:rsidRDefault="00312442" w:rsidP="00704518">
            <w:pPr>
              <w:jc w:val="center"/>
              <w:rPr>
                <w:sz w:val="13"/>
                <w:szCs w:val="13"/>
              </w:rPr>
            </w:pPr>
            <w:r>
              <w:rPr>
                <w:sz w:val="13"/>
                <w:szCs w:val="13"/>
              </w:rPr>
              <w:t>0,00</w:t>
            </w:r>
          </w:p>
        </w:tc>
        <w:tc>
          <w:tcPr>
            <w:tcW w:w="186" w:type="pct"/>
            <w:shd w:val="clear" w:color="auto" w:fill="auto"/>
            <w:vAlign w:val="center"/>
          </w:tcPr>
          <w:p w14:paraId="75895943" w14:textId="77777777" w:rsidR="00312442" w:rsidRPr="00AE4DC1" w:rsidRDefault="00312442" w:rsidP="00704518">
            <w:pPr>
              <w:jc w:val="center"/>
              <w:rPr>
                <w:sz w:val="13"/>
                <w:szCs w:val="13"/>
              </w:rPr>
            </w:pPr>
            <w:r>
              <w:rPr>
                <w:sz w:val="13"/>
                <w:szCs w:val="13"/>
              </w:rPr>
              <w:t>0,00</w:t>
            </w:r>
          </w:p>
        </w:tc>
        <w:tc>
          <w:tcPr>
            <w:tcW w:w="145" w:type="pct"/>
            <w:shd w:val="clear" w:color="auto" w:fill="auto"/>
            <w:vAlign w:val="center"/>
          </w:tcPr>
          <w:p w14:paraId="31324458" w14:textId="77777777" w:rsidR="00312442" w:rsidRPr="00AE4DC1" w:rsidRDefault="00312442" w:rsidP="00704518">
            <w:pPr>
              <w:jc w:val="center"/>
              <w:rPr>
                <w:sz w:val="13"/>
                <w:szCs w:val="13"/>
              </w:rPr>
            </w:pPr>
            <w:r>
              <w:rPr>
                <w:sz w:val="13"/>
                <w:szCs w:val="13"/>
              </w:rPr>
              <w:t>0,00</w:t>
            </w:r>
          </w:p>
        </w:tc>
        <w:tc>
          <w:tcPr>
            <w:tcW w:w="148" w:type="pct"/>
            <w:shd w:val="clear" w:color="auto" w:fill="auto"/>
            <w:vAlign w:val="center"/>
          </w:tcPr>
          <w:p w14:paraId="7074B81C" w14:textId="77777777" w:rsidR="00312442" w:rsidRPr="00AE4DC1" w:rsidRDefault="00312442" w:rsidP="00704518">
            <w:pPr>
              <w:jc w:val="center"/>
              <w:rPr>
                <w:sz w:val="13"/>
                <w:szCs w:val="13"/>
              </w:rPr>
            </w:pPr>
            <w:r>
              <w:rPr>
                <w:sz w:val="13"/>
                <w:szCs w:val="13"/>
              </w:rPr>
              <w:t>0,00</w:t>
            </w:r>
          </w:p>
        </w:tc>
        <w:tc>
          <w:tcPr>
            <w:tcW w:w="181" w:type="pct"/>
            <w:shd w:val="clear" w:color="auto" w:fill="auto"/>
            <w:vAlign w:val="center"/>
          </w:tcPr>
          <w:p w14:paraId="48C809B3" w14:textId="77777777" w:rsidR="00312442" w:rsidRPr="00AE4DC1" w:rsidRDefault="00312442" w:rsidP="00704518">
            <w:pPr>
              <w:jc w:val="center"/>
              <w:rPr>
                <w:sz w:val="13"/>
                <w:szCs w:val="13"/>
              </w:rPr>
            </w:pPr>
            <w:r>
              <w:rPr>
                <w:sz w:val="13"/>
                <w:szCs w:val="13"/>
              </w:rPr>
              <w:t>0,00</w:t>
            </w:r>
          </w:p>
        </w:tc>
        <w:tc>
          <w:tcPr>
            <w:tcW w:w="181" w:type="pct"/>
            <w:vAlign w:val="center"/>
          </w:tcPr>
          <w:p w14:paraId="3D28F7DC" w14:textId="77777777" w:rsidR="00312442" w:rsidRPr="00AE4DC1" w:rsidRDefault="00312442" w:rsidP="00704518">
            <w:pPr>
              <w:jc w:val="center"/>
              <w:rPr>
                <w:sz w:val="13"/>
                <w:szCs w:val="13"/>
              </w:rPr>
            </w:pPr>
            <w:r>
              <w:rPr>
                <w:sz w:val="13"/>
                <w:szCs w:val="13"/>
              </w:rPr>
              <w:t>0,00</w:t>
            </w:r>
          </w:p>
        </w:tc>
        <w:tc>
          <w:tcPr>
            <w:tcW w:w="153" w:type="pct"/>
            <w:vAlign w:val="center"/>
          </w:tcPr>
          <w:p w14:paraId="67B998F9" w14:textId="77777777" w:rsidR="00312442" w:rsidRPr="00AE4DC1" w:rsidRDefault="00312442" w:rsidP="00704518">
            <w:pPr>
              <w:jc w:val="center"/>
              <w:rPr>
                <w:sz w:val="13"/>
                <w:szCs w:val="13"/>
              </w:rPr>
            </w:pPr>
            <w:r>
              <w:rPr>
                <w:sz w:val="13"/>
                <w:szCs w:val="13"/>
              </w:rPr>
              <w:t>0,00</w:t>
            </w:r>
          </w:p>
        </w:tc>
        <w:tc>
          <w:tcPr>
            <w:tcW w:w="153" w:type="pct"/>
            <w:vAlign w:val="center"/>
          </w:tcPr>
          <w:p w14:paraId="562E716E" w14:textId="77777777" w:rsidR="00312442" w:rsidRPr="00AE4DC1" w:rsidRDefault="00312442" w:rsidP="00704518">
            <w:pPr>
              <w:jc w:val="center"/>
              <w:rPr>
                <w:sz w:val="13"/>
                <w:szCs w:val="13"/>
              </w:rPr>
            </w:pPr>
            <w:r>
              <w:rPr>
                <w:sz w:val="13"/>
                <w:szCs w:val="13"/>
              </w:rPr>
              <w:t>0,00</w:t>
            </w:r>
          </w:p>
        </w:tc>
        <w:tc>
          <w:tcPr>
            <w:tcW w:w="155" w:type="pct"/>
            <w:vAlign w:val="center"/>
          </w:tcPr>
          <w:p w14:paraId="4EC27528" w14:textId="77777777" w:rsidR="00312442" w:rsidRPr="00AE4DC1" w:rsidRDefault="00312442" w:rsidP="00704518">
            <w:pPr>
              <w:jc w:val="center"/>
              <w:rPr>
                <w:sz w:val="13"/>
                <w:szCs w:val="13"/>
              </w:rPr>
            </w:pPr>
            <w:r>
              <w:rPr>
                <w:sz w:val="13"/>
                <w:szCs w:val="13"/>
              </w:rPr>
              <w:t>0,00</w:t>
            </w:r>
          </w:p>
        </w:tc>
        <w:tc>
          <w:tcPr>
            <w:tcW w:w="172" w:type="pct"/>
            <w:vAlign w:val="center"/>
          </w:tcPr>
          <w:p w14:paraId="15156476" w14:textId="77777777" w:rsidR="00312442" w:rsidRPr="00AE4DC1" w:rsidRDefault="00312442" w:rsidP="00704518">
            <w:pPr>
              <w:jc w:val="center"/>
              <w:rPr>
                <w:sz w:val="13"/>
                <w:szCs w:val="13"/>
              </w:rPr>
            </w:pPr>
            <w:r>
              <w:rPr>
                <w:sz w:val="13"/>
                <w:szCs w:val="13"/>
              </w:rPr>
              <w:t>0,00</w:t>
            </w:r>
          </w:p>
        </w:tc>
        <w:tc>
          <w:tcPr>
            <w:tcW w:w="155" w:type="pct"/>
            <w:vAlign w:val="center"/>
          </w:tcPr>
          <w:p w14:paraId="70BBD00A" w14:textId="77777777" w:rsidR="00312442" w:rsidRPr="00AE4DC1" w:rsidRDefault="00312442" w:rsidP="00704518">
            <w:pPr>
              <w:jc w:val="center"/>
              <w:rPr>
                <w:sz w:val="13"/>
                <w:szCs w:val="13"/>
              </w:rPr>
            </w:pPr>
            <w:r>
              <w:rPr>
                <w:sz w:val="13"/>
                <w:szCs w:val="13"/>
              </w:rPr>
              <w:t>0,00</w:t>
            </w:r>
          </w:p>
        </w:tc>
        <w:tc>
          <w:tcPr>
            <w:tcW w:w="223" w:type="pct"/>
            <w:vAlign w:val="center"/>
          </w:tcPr>
          <w:p w14:paraId="70291347" w14:textId="77777777" w:rsidR="00312442" w:rsidRPr="00404ED7" w:rsidRDefault="00312442" w:rsidP="00704518">
            <w:pPr>
              <w:jc w:val="center"/>
              <w:rPr>
                <w:sz w:val="13"/>
                <w:szCs w:val="13"/>
              </w:rPr>
            </w:pPr>
            <w:r w:rsidRPr="00404ED7">
              <w:rPr>
                <w:sz w:val="13"/>
                <w:szCs w:val="13"/>
              </w:rPr>
              <w:t>0</w:t>
            </w:r>
            <w:r>
              <w:rPr>
                <w:sz w:val="13"/>
                <w:szCs w:val="13"/>
              </w:rPr>
              <w:t>,00</w:t>
            </w:r>
          </w:p>
        </w:tc>
        <w:tc>
          <w:tcPr>
            <w:tcW w:w="181" w:type="pct"/>
            <w:vAlign w:val="center"/>
          </w:tcPr>
          <w:p w14:paraId="72D5908A" w14:textId="77777777" w:rsidR="00312442" w:rsidRPr="0026175D" w:rsidRDefault="00312442" w:rsidP="00704518">
            <w:pPr>
              <w:jc w:val="center"/>
              <w:rPr>
                <w:sz w:val="13"/>
                <w:szCs w:val="13"/>
              </w:rPr>
            </w:pPr>
            <w:r>
              <w:rPr>
                <w:sz w:val="13"/>
                <w:szCs w:val="13"/>
              </w:rPr>
              <w:t>0,00</w:t>
            </w:r>
          </w:p>
        </w:tc>
        <w:tc>
          <w:tcPr>
            <w:tcW w:w="128" w:type="pct"/>
            <w:vAlign w:val="center"/>
          </w:tcPr>
          <w:p w14:paraId="0616E0D1" w14:textId="77777777" w:rsidR="00312442" w:rsidRPr="0026175D" w:rsidRDefault="00312442" w:rsidP="00704518">
            <w:pPr>
              <w:jc w:val="center"/>
              <w:rPr>
                <w:sz w:val="13"/>
                <w:szCs w:val="13"/>
              </w:rPr>
            </w:pPr>
            <w:r>
              <w:rPr>
                <w:sz w:val="13"/>
                <w:szCs w:val="13"/>
              </w:rPr>
              <w:t>0,00</w:t>
            </w:r>
          </w:p>
        </w:tc>
      </w:tr>
      <w:tr w:rsidR="00312442" w:rsidRPr="009E2E84" w14:paraId="297C1768" w14:textId="77777777" w:rsidTr="00704518">
        <w:trPr>
          <w:trHeight w:val="225"/>
        </w:trPr>
        <w:tc>
          <w:tcPr>
            <w:tcW w:w="2652" w:type="pct"/>
            <w:gridSpan w:val="10"/>
            <w:shd w:val="clear" w:color="auto" w:fill="auto"/>
            <w:vAlign w:val="center"/>
            <w:hideMark/>
          </w:tcPr>
          <w:p w14:paraId="4F75A359" w14:textId="77777777" w:rsidR="00312442" w:rsidRPr="0026175D" w:rsidRDefault="00312442" w:rsidP="00704518">
            <w:pPr>
              <w:rPr>
                <w:sz w:val="13"/>
                <w:szCs w:val="13"/>
              </w:rPr>
            </w:pPr>
            <w:r w:rsidRPr="0026175D">
              <w:rPr>
                <w:sz w:val="13"/>
                <w:szCs w:val="13"/>
              </w:rPr>
              <w:t>ИТОГО по программе</w:t>
            </w:r>
          </w:p>
        </w:tc>
        <w:tc>
          <w:tcPr>
            <w:tcW w:w="186" w:type="pct"/>
            <w:tcBorders>
              <w:top w:val="single" w:sz="4" w:space="0" w:color="auto"/>
              <w:left w:val="nil"/>
              <w:bottom w:val="single" w:sz="4" w:space="0" w:color="auto"/>
              <w:right w:val="single" w:sz="4" w:space="0" w:color="auto"/>
            </w:tcBorders>
            <w:shd w:val="clear" w:color="auto" w:fill="auto"/>
            <w:vAlign w:val="center"/>
          </w:tcPr>
          <w:p w14:paraId="6F085D47" w14:textId="77777777" w:rsidR="00312442" w:rsidRPr="000E06FC" w:rsidRDefault="00312442" w:rsidP="00704518">
            <w:pPr>
              <w:jc w:val="center"/>
              <w:rPr>
                <w:bCs/>
                <w:color w:val="000000"/>
                <w:sz w:val="13"/>
                <w:szCs w:val="13"/>
              </w:rPr>
            </w:pPr>
            <w:r w:rsidRPr="000E06FC">
              <w:rPr>
                <w:bCs/>
                <w:color w:val="000000"/>
                <w:sz w:val="13"/>
                <w:szCs w:val="13"/>
              </w:rPr>
              <w:t>94890,82</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2EEF65BB" w14:textId="77777777" w:rsidR="00312442" w:rsidRPr="000E06FC" w:rsidRDefault="00312442" w:rsidP="00704518">
            <w:pPr>
              <w:jc w:val="center"/>
              <w:rPr>
                <w:color w:val="000000"/>
                <w:sz w:val="13"/>
                <w:szCs w:val="13"/>
              </w:rPr>
            </w:pPr>
            <w:r w:rsidRPr="000E06FC">
              <w:rPr>
                <w:color w:val="000000"/>
                <w:sz w:val="13"/>
                <w:szCs w:val="13"/>
              </w:rPr>
              <w:t>0</w:t>
            </w:r>
            <w:r>
              <w:rPr>
                <w:color w:val="000000"/>
                <w:sz w:val="13"/>
                <w:szCs w:val="13"/>
              </w:rPr>
              <w:t>,00</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14:paraId="311E7101" w14:textId="77777777" w:rsidR="00312442" w:rsidRPr="000E06FC" w:rsidRDefault="00312442" w:rsidP="00704518">
            <w:pPr>
              <w:jc w:val="center"/>
              <w:rPr>
                <w:bCs/>
                <w:color w:val="000000"/>
                <w:sz w:val="13"/>
                <w:szCs w:val="13"/>
              </w:rPr>
            </w:pPr>
            <w:r>
              <w:rPr>
                <w:bCs/>
                <w:color w:val="000000"/>
                <w:sz w:val="13"/>
                <w:szCs w:val="13"/>
              </w:rPr>
              <w:t>7900,0</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77E2046F" w14:textId="77777777" w:rsidR="00312442" w:rsidRPr="000E06FC" w:rsidRDefault="00312442" w:rsidP="00704518">
            <w:pPr>
              <w:jc w:val="center"/>
              <w:rPr>
                <w:bCs/>
                <w:color w:val="000000"/>
                <w:sz w:val="13"/>
                <w:szCs w:val="13"/>
              </w:rPr>
            </w:pPr>
            <w:r>
              <w:rPr>
                <w:bCs/>
                <w:color w:val="000000"/>
                <w:sz w:val="13"/>
                <w:szCs w:val="13"/>
              </w:rPr>
              <w:t>8216,0</w:t>
            </w:r>
          </w:p>
        </w:tc>
        <w:tc>
          <w:tcPr>
            <w:tcW w:w="181" w:type="pct"/>
            <w:tcBorders>
              <w:top w:val="single" w:sz="4" w:space="0" w:color="auto"/>
              <w:left w:val="single" w:sz="4" w:space="0" w:color="auto"/>
              <w:bottom w:val="single" w:sz="4" w:space="0" w:color="auto"/>
              <w:right w:val="nil"/>
            </w:tcBorders>
            <w:shd w:val="clear" w:color="auto" w:fill="auto"/>
            <w:vAlign w:val="center"/>
          </w:tcPr>
          <w:p w14:paraId="34D104B2" w14:textId="77777777" w:rsidR="00312442" w:rsidRPr="000E06FC" w:rsidRDefault="00312442" w:rsidP="00704518">
            <w:pPr>
              <w:jc w:val="center"/>
              <w:rPr>
                <w:bCs/>
                <w:color w:val="000000"/>
                <w:sz w:val="13"/>
                <w:szCs w:val="13"/>
              </w:rPr>
            </w:pPr>
            <w:r w:rsidRPr="000E06FC">
              <w:rPr>
                <w:bCs/>
                <w:color w:val="000000"/>
                <w:sz w:val="13"/>
                <w:szCs w:val="13"/>
              </w:rPr>
              <w:t>8539,90</w:t>
            </w:r>
          </w:p>
        </w:tc>
        <w:tc>
          <w:tcPr>
            <w:tcW w:w="181" w:type="pct"/>
            <w:vAlign w:val="center"/>
          </w:tcPr>
          <w:p w14:paraId="51ADE992" w14:textId="77777777" w:rsidR="00312442" w:rsidRPr="000E06FC" w:rsidRDefault="00312442" w:rsidP="00704518">
            <w:pPr>
              <w:jc w:val="center"/>
              <w:rPr>
                <w:bCs/>
                <w:color w:val="000000"/>
                <w:sz w:val="13"/>
                <w:szCs w:val="13"/>
              </w:rPr>
            </w:pPr>
            <w:r w:rsidRPr="000E06FC">
              <w:rPr>
                <w:bCs/>
                <w:color w:val="000000"/>
                <w:sz w:val="13"/>
                <w:szCs w:val="13"/>
              </w:rPr>
              <w:t>8871,70</w:t>
            </w:r>
          </w:p>
        </w:tc>
        <w:tc>
          <w:tcPr>
            <w:tcW w:w="153" w:type="pct"/>
            <w:vAlign w:val="center"/>
          </w:tcPr>
          <w:p w14:paraId="17E655C4" w14:textId="77777777" w:rsidR="00312442" w:rsidRPr="000E06FC" w:rsidRDefault="00312442" w:rsidP="00704518">
            <w:pPr>
              <w:jc w:val="center"/>
              <w:rPr>
                <w:bCs/>
                <w:color w:val="000000"/>
                <w:sz w:val="13"/>
                <w:szCs w:val="13"/>
              </w:rPr>
            </w:pPr>
            <w:r w:rsidRPr="000E06FC">
              <w:rPr>
                <w:bCs/>
                <w:color w:val="000000"/>
                <w:sz w:val="13"/>
                <w:szCs w:val="13"/>
              </w:rPr>
              <w:t>91</w:t>
            </w:r>
            <w:r>
              <w:rPr>
                <w:bCs/>
                <w:color w:val="000000"/>
                <w:sz w:val="13"/>
                <w:szCs w:val="13"/>
              </w:rPr>
              <w:t>27,2</w:t>
            </w:r>
          </w:p>
        </w:tc>
        <w:tc>
          <w:tcPr>
            <w:tcW w:w="153" w:type="pct"/>
            <w:vAlign w:val="center"/>
          </w:tcPr>
          <w:p w14:paraId="7A74FDDE" w14:textId="77777777" w:rsidR="00312442" w:rsidRPr="000E06FC" w:rsidRDefault="00312442" w:rsidP="00704518">
            <w:pPr>
              <w:jc w:val="center"/>
              <w:rPr>
                <w:bCs/>
                <w:color w:val="000000"/>
                <w:sz w:val="13"/>
                <w:szCs w:val="13"/>
              </w:rPr>
            </w:pPr>
            <w:r w:rsidRPr="000E06FC">
              <w:rPr>
                <w:bCs/>
                <w:color w:val="000000"/>
                <w:sz w:val="13"/>
                <w:szCs w:val="13"/>
              </w:rPr>
              <w:t>97</w:t>
            </w:r>
            <w:r>
              <w:rPr>
                <w:bCs/>
                <w:color w:val="000000"/>
                <w:sz w:val="13"/>
                <w:szCs w:val="13"/>
              </w:rPr>
              <w:t>47,8</w:t>
            </w:r>
          </w:p>
        </w:tc>
        <w:tc>
          <w:tcPr>
            <w:tcW w:w="155" w:type="pct"/>
            <w:vAlign w:val="center"/>
          </w:tcPr>
          <w:p w14:paraId="753C1A4B" w14:textId="77777777" w:rsidR="00312442" w:rsidRPr="000E06FC" w:rsidRDefault="00312442" w:rsidP="00704518">
            <w:pPr>
              <w:jc w:val="center"/>
              <w:rPr>
                <w:bCs/>
                <w:color w:val="000000"/>
                <w:sz w:val="13"/>
                <w:szCs w:val="13"/>
              </w:rPr>
            </w:pPr>
            <w:r w:rsidRPr="000E06FC">
              <w:rPr>
                <w:bCs/>
                <w:color w:val="000000"/>
                <w:sz w:val="13"/>
                <w:szCs w:val="13"/>
              </w:rPr>
              <w:t>100</w:t>
            </w:r>
            <w:r>
              <w:rPr>
                <w:bCs/>
                <w:color w:val="000000"/>
                <w:sz w:val="13"/>
                <w:szCs w:val="13"/>
              </w:rPr>
              <w:t>48,4</w:t>
            </w:r>
          </w:p>
        </w:tc>
        <w:tc>
          <w:tcPr>
            <w:tcW w:w="172" w:type="pct"/>
            <w:vAlign w:val="center"/>
          </w:tcPr>
          <w:p w14:paraId="1DC997C6" w14:textId="77777777" w:rsidR="00312442" w:rsidRPr="000E06FC" w:rsidRDefault="00312442" w:rsidP="00704518">
            <w:pPr>
              <w:jc w:val="center"/>
              <w:rPr>
                <w:bCs/>
                <w:color w:val="000000"/>
                <w:sz w:val="13"/>
                <w:szCs w:val="13"/>
              </w:rPr>
            </w:pPr>
            <w:r>
              <w:rPr>
                <w:bCs/>
                <w:color w:val="000000"/>
                <w:sz w:val="13"/>
                <w:szCs w:val="13"/>
              </w:rPr>
              <w:t>10750,2</w:t>
            </w:r>
          </w:p>
        </w:tc>
        <w:tc>
          <w:tcPr>
            <w:tcW w:w="155" w:type="pct"/>
            <w:vAlign w:val="center"/>
          </w:tcPr>
          <w:p w14:paraId="59D04964" w14:textId="77777777" w:rsidR="00312442" w:rsidRPr="000E06FC" w:rsidRDefault="00312442" w:rsidP="00704518">
            <w:pPr>
              <w:jc w:val="center"/>
              <w:rPr>
                <w:bCs/>
                <w:color w:val="000000"/>
                <w:sz w:val="13"/>
                <w:szCs w:val="13"/>
              </w:rPr>
            </w:pPr>
            <w:r w:rsidRPr="000E06FC">
              <w:rPr>
                <w:bCs/>
                <w:color w:val="000000"/>
                <w:sz w:val="13"/>
                <w:szCs w:val="13"/>
              </w:rPr>
              <w:t>10896,0</w:t>
            </w:r>
          </w:p>
        </w:tc>
        <w:tc>
          <w:tcPr>
            <w:tcW w:w="223" w:type="pct"/>
            <w:vAlign w:val="center"/>
          </w:tcPr>
          <w:p w14:paraId="269C5F97" w14:textId="77777777" w:rsidR="00312442" w:rsidRPr="000E06FC" w:rsidRDefault="00312442" w:rsidP="00704518">
            <w:pPr>
              <w:jc w:val="center"/>
              <w:rPr>
                <w:bCs/>
                <w:color w:val="000000"/>
                <w:sz w:val="13"/>
                <w:szCs w:val="13"/>
              </w:rPr>
            </w:pPr>
            <w:r w:rsidRPr="000E06FC">
              <w:rPr>
                <w:bCs/>
                <w:color w:val="000000"/>
                <w:sz w:val="13"/>
                <w:szCs w:val="13"/>
              </w:rPr>
              <w:t>10793,62</w:t>
            </w:r>
          </w:p>
        </w:tc>
        <w:tc>
          <w:tcPr>
            <w:tcW w:w="181" w:type="pct"/>
            <w:vAlign w:val="center"/>
          </w:tcPr>
          <w:p w14:paraId="580BEAA9" w14:textId="77777777" w:rsidR="00312442" w:rsidRPr="0026175D" w:rsidRDefault="00312442" w:rsidP="00704518">
            <w:pPr>
              <w:jc w:val="center"/>
              <w:rPr>
                <w:sz w:val="13"/>
                <w:szCs w:val="13"/>
              </w:rPr>
            </w:pPr>
            <w:r>
              <w:rPr>
                <w:sz w:val="13"/>
                <w:szCs w:val="13"/>
              </w:rPr>
              <w:t>0,00</w:t>
            </w:r>
          </w:p>
        </w:tc>
        <w:tc>
          <w:tcPr>
            <w:tcW w:w="128" w:type="pct"/>
            <w:vAlign w:val="center"/>
          </w:tcPr>
          <w:p w14:paraId="5C36482F" w14:textId="77777777" w:rsidR="00312442" w:rsidRPr="0026175D" w:rsidRDefault="00312442" w:rsidP="00704518">
            <w:pPr>
              <w:jc w:val="center"/>
              <w:rPr>
                <w:sz w:val="13"/>
                <w:szCs w:val="13"/>
              </w:rPr>
            </w:pPr>
            <w:r>
              <w:rPr>
                <w:sz w:val="13"/>
                <w:szCs w:val="13"/>
              </w:rPr>
              <w:t>0,00</w:t>
            </w:r>
          </w:p>
        </w:tc>
      </w:tr>
    </w:tbl>
    <w:p w14:paraId="189AAC94" w14:textId="77777777" w:rsidR="00312442" w:rsidRDefault="00312442" w:rsidP="00312442">
      <w:pPr>
        <w:ind w:left="10348" w:right="-31"/>
        <w:jc w:val="center"/>
        <w:sectPr w:rsidR="00312442" w:rsidSect="00704518">
          <w:pgSz w:w="16838" w:h="11906" w:orient="landscape"/>
          <w:pgMar w:top="1082" w:right="1134" w:bottom="142" w:left="1134" w:header="709" w:footer="256" w:gutter="0"/>
          <w:cols w:space="708"/>
          <w:docGrid w:linePitch="360"/>
        </w:sectPr>
      </w:pPr>
    </w:p>
    <w:p w14:paraId="00DB5B4C" w14:textId="77777777" w:rsidR="00312442" w:rsidRDefault="00312442" w:rsidP="00312442">
      <w:pPr>
        <w:jc w:val="center"/>
        <w:rPr>
          <w:b/>
          <w:bCs/>
          <w:sz w:val="28"/>
          <w:szCs w:val="28"/>
        </w:rPr>
      </w:pPr>
      <w:r w:rsidRPr="000B66CE">
        <w:rPr>
          <w:b/>
          <w:bCs/>
          <w:sz w:val="28"/>
          <w:szCs w:val="28"/>
        </w:rPr>
        <w:t>Плановые значения показателей, достижение которых предусмотрено</w:t>
      </w:r>
      <w:r>
        <w:rPr>
          <w:b/>
          <w:bCs/>
          <w:sz w:val="28"/>
          <w:szCs w:val="28"/>
        </w:rPr>
        <w:t xml:space="preserve"> </w:t>
      </w:r>
      <w:r w:rsidRPr="000B66CE">
        <w:rPr>
          <w:b/>
          <w:bCs/>
          <w:sz w:val="28"/>
          <w:szCs w:val="28"/>
        </w:rPr>
        <w:t xml:space="preserve">в результате реализации мероприятий инвестиционной программы в сфере </w:t>
      </w:r>
      <w:r>
        <w:rPr>
          <w:b/>
          <w:bCs/>
          <w:sz w:val="28"/>
          <w:szCs w:val="28"/>
        </w:rPr>
        <w:t>т</w:t>
      </w:r>
      <w:r w:rsidRPr="000B66CE">
        <w:rPr>
          <w:b/>
          <w:bCs/>
          <w:sz w:val="28"/>
          <w:szCs w:val="28"/>
        </w:rPr>
        <w:t>еплоснабжения</w:t>
      </w:r>
      <w:r>
        <w:rPr>
          <w:b/>
          <w:bCs/>
          <w:sz w:val="28"/>
          <w:szCs w:val="28"/>
        </w:rPr>
        <w:t xml:space="preserve"> </w:t>
      </w:r>
      <w:r>
        <w:rPr>
          <w:b/>
          <w:color w:val="000000"/>
          <w:sz w:val="28"/>
          <w:szCs w:val="28"/>
        </w:rPr>
        <w:t>ООО «Енисей» в части передачи тепловой энергии на 2021 - 2030 годы</w:t>
      </w:r>
    </w:p>
    <w:p w14:paraId="7A4A288E" w14:textId="77777777" w:rsidR="00312442" w:rsidRDefault="00312442" w:rsidP="00312442">
      <w:pPr>
        <w:jc w:val="center"/>
      </w:pPr>
    </w:p>
    <w:tbl>
      <w:tblPr>
        <w:tblW w:w="5105" w:type="pct"/>
        <w:tblInd w:w="-176" w:type="dxa"/>
        <w:tblLayout w:type="fixed"/>
        <w:tblLook w:val="04A0" w:firstRow="1" w:lastRow="0" w:firstColumn="1" w:lastColumn="0" w:noHBand="0" w:noVBand="1"/>
      </w:tblPr>
      <w:tblGrid>
        <w:gridCol w:w="542"/>
        <w:gridCol w:w="2971"/>
        <w:gridCol w:w="1237"/>
        <w:gridCol w:w="954"/>
        <w:gridCol w:w="1121"/>
        <w:gridCol w:w="705"/>
        <w:gridCol w:w="841"/>
        <w:gridCol w:w="702"/>
        <w:gridCol w:w="699"/>
        <w:gridCol w:w="853"/>
        <w:gridCol w:w="856"/>
        <w:gridCol w:w="859"/>
        <w:gridCol w:w="850"/>
        <w:gridCol w:w="838"/>
        <w:gridCol w:w="838"/>
      </w:tblGrid>
      <w:tr w:rsidR="00312442" w:rsidRPr="00E85114" w14:paraId="0E7FE2B1" w14:textId="77777777" w:rsidTr="00704518">
        <w:trPr>
          <w:trHeight w:val="480"/>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02C767" w14:textId="77777777" w:rsidR="00312442" w:rsidRPr="00E85114" w:rsidRDefault="00312442" w:rsidP="00704518">
            <w:pPr>
              <w:jc w:val="center"/>
              <w:rPr>
                <w:sz w:val="16"/>
                <w:szCs w:val="16"/>
              </w:rPr>
            </w:pPr>
            <w:r w:rsidRPr="00E85114">
              <w:rPr>
                <w:sz w:val="16"/>
                <w:szCs w:val="16"/>
              </w:rPr>
              <w:t>№ п/п</w:t>
            </w:r>
          </w:p>
        </w:tc>
        <w:tc>
          <w:tcPr>
            <w:tcW w:w="99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A86428" w14:textId="77777777" w:rsidR="00312442" w:rsidRPr="00E85114" w:rsidRDefault="00312442" w:rsidP="00704518">
            <w:pPr>
              <w:tabs>
                <w:tab w:val="left" w:pos="569"/>
              </w:tabs>
              <w:jc w:val="center"/>
              <w:rPr>
                <w:sz w:val="16"/>
                <w:szCs w:val="16"/>
              </w:rPr>
            </w:pPr>
            <w:r w:rsidRPr="00E85114">
              <w:rPr>
                <w:sz w:val="16"/>
                <w:szCs w:val="16"/>
              </w:rPr>
              <w:t>Наименование показателя</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170CAE" w14:textId="77777777" w:rsidR="00312442" w:rsidRPr="00E85114" w:rsidRDefault="00312442" w:rsidP="00704518">
            <w:pPr>
              <w:jc w:val="center"/>
              <w:rPr>
                <w:sz w:val="16"/>
                <w:szCs w:val="16"/>
              </w:rPr>
            </w:pPr>
            <w:r w:rsidRPr="00E85114">
              <w:rPr>
                <w:sz w:val="16"/>
                <w:szCs w:val="16"/>
              </w:rPr>
              <w:t>Ед. изм.</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E20E3" w14:textId="77777777" w:rsidR="00312442" w:rsidRPr="00E85114" w:rsidRDefault="00312442" w:rsidP="00704518">
            <w:pPr>
              <w:jc w:val="center"/>
              <w:rPr>
                <w:sz w:val="16"/>
                <w:szCs w:val="16"/>
              </w:rPr>
            </w:pPr>
            <w:r>
              <w:rPr>
                <w:sz w:val="16"/>
                <w:szCs w:val="16"/>
              </w:rPr>
              <w:t>Плановые</w:t>
            </w:r>
            <w:r w:rsidRPr="00E85114">
              <w:rPr>
                <w:sz w:val="16"/>
                <w:szCs w:val="16"/>
              </w:rPr>
              <w:t xml:space="preserve"> значения</w:t>
            </w:r>
          </w:p>
        </w:tc>
        <w:tc>
          <w:tcPr>
            <w:tcW w:w="3082" w:type="pct"/>
            <w:gridSpan w:val="11"/>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508EB7" w14:textId="77777777" w:rsidR="00312442" w:rsidRPr="00E85114" w:rsidRDefault="00312442" w:rsidP="00704518">
            <w:pPr>
              <w:jc w:val="center"/>
              <w:rPr>
                <w:sz w:val="16"/>
                <w:szCs w:val="16"/>
              </w:rPr>
            </w:pPr>
            <w:r w:rsidRPr="00E85114">
              <w:rPr>
                <w:sz w:val="16"/>
                <w:szCs w:val="16"/>
              </w:rPr>
              <w:t>Плановые значения</w:t>
            </w:r>
          </w:p>
        </w:tc>
      </w:tr>
      <w:tr w:rsidR="00312442" w:rsidRPr="00E85114" w14:paraId="36A1D878" w14:textId="77777777" w:rsidTr="00704518">
        <w:trPr>
          <w:trHeight w:val="600"/>
        </w:trPr>
        <w:tc>
          <w:tcPr>
            <w:tcW w:w="1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285C78" w14:textId="77777777" w:rsidR="00312442" w:rsidRPr="00E85114" w:rsidRDefault="00312442" w:rsidP="00704518">
            <w:pPr>
              <w:jc w:val="center"/>
              <w:rPr>
                <w:sz w:val="16"/>
                <w:szCs w:val="16"/>
              </w:rPr>
            </w:pPr>
          </w:p>
        </w:tc>
        <w:tc>
          <w:tcPr>
            <w:tcW w:w="99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703BF7" w14:textId="77777777" w:rsidR="00312442" w:rsidRPr="00E85114" w:rsidRDefault="00312442" w:rsidP="00704518">
            <w:pPr>
              <w:jc w:val="center"/>
              <w:rPr>
                <w:sz w:val="16"/>
                <w:szCs w:val="16"/>
              </w:rPr>
            </w:pPr>
          </w:p>
        </w:tc>
        <w:tc>
          <w:tcPr>
            <w:tcW w:w="4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B93A71" w14:textId="77777777" w:rsidR="00312442" w:rsidRPr="00E85114" w:rsidRDefault="00312442" w:rsidP="00704518">
            <w:pPr>
              <w:jc w:val="center"/>
              <w:rPr>
                <w:sz w:val="16"/>
                <w:szCs w:val="16"/>
              </w:rPr>
            </w:pPr>
          </w:p>
        </w:tc>
        <w:tc>
          <w:tcPr>
            <w:tcW w:w="32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03AE01" w14:textId="77777777" w:rsidR="00312442" w:rsidRPr="00E85114" w:rsidRDefault="00312442" w:rsidP="00704518">
            <w:pPr>
              <w:jc w:val="center"/>
              <w:rPr>
                <w:sz w:val="16"/>
                <w:szCs w:val="16"/>
              </w:rPr>
            </w:pPr>
          </w:p>
        </w:tc>
        <w:tc>
          <w:tcPr>
            <w:tcW w:w="37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375BF7" w14:textId="77777777" w:rsidR="00312442" w:rsidRPr="00E85114" w:rsidRDefault="00312442" w:rsidP="00704518">
            <w:pPr>
              <w:jc w:val="center"/>
              <w:rPr>
                <w:sz w:val="16"/>
                <w:szCs w:val="16"/>
              </w:rPr>
            </w:pPr>
            <w:proofErr w:type="gramStart"/>
            <w:r w:rsidRPr="00E85114">
              <w:rPr>
                <w:sz w:val="16"/>
                <w:szCs w:val="16"/>
              </w:rPr>
              <w:t>Утвержден</w:t>
            </w:r>
            <w:r>
              <w:rPr>
                <w:sz w:val="16"/>
                <w:szCs w:val="16"/>
              </w:rPr>
              <w:t>-</w:t>
            </w:r>
            <w:r w:rsidRPr="00E85114">
              <w:rPr>
                <w:sz w:val="16"/>
                <w:szCs w:val="16"/>
              </w:rPr>
              <w:t>ный</w:t>
            </w:r>
            <w:proofErr w:type="gramEnd"/>
            <w:r w:rsidRPr="00E85114">
              <w:rPr>
                <w:sz w:val="16"/>
                <w:szCs w:val="16"/>
              </w:rPr>
              <w:t xml:space="preserve"> период</w:t>
            </w:r>
          </w:p>
        </w:tc>
        <w:tc>
          <w:tcPr>
            <w:tcW w:w="2705"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CFF976" w14:textId="77777777" w:rsidR="00312442" w:rsidRPr="00E85114" w:rsidRDefault="00312442" w:rsidP="00704518">
            <w:pPr>
              <w:jc w:val="center"/>
              <w:rPr>
                <w:sz w:val="16"/>
                <w:szCs w:val="16"/>
              </w:rPr>
            </w:pPr>
            <w:r w:rsidRPr="00E85114">
              <w:rPr>
                <w:sz w:val="16"/>
                <w:szCs w:val="16"/>
              </w:rPr>
              <w:t>в т.ч. по годам реализации</w:t>
            </w:r>
          </w:p>
        </w:tc>
      </w:tr>
      <w:tr w:rsidR="00312442" w:rsidRPr="00E85114" w14:paraId="22A00072" w14:textId="77777777" w:rsidTr="00704518">
        <w:trPr>
          <w:trHeight w:val="255"/>
        </w:trPr>
        <w:tc>
          <w:tcPr>
            <w:tcW w:w="1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FA3AB3" w14:textId="77777777" w:rsidR="00312442" w:rsidRPr="00E85114" w:rsidRDefault="00312442" w:rsidP="00704518">
            <w:pPr>
              <w:jc w:val="center"/>
              <w:rPr>
                <w:sz w:val="16"/>
                <w:szCs w:val="16"/>
              </w:rPr>
            </w:pPr>
          </w:p>
        </w:tc>
        <w:tc>
          <w:tcPr>
            <w:tcW w:w="99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AACD55" w14:textId="77777777" w:rsidR="00312442" w:rsidRPr="00E85114" w:rsidRDefault="00312442" w:rsidP="00704518">
            <w:pPr>
              <w:jc w:val="center"/>
              <w:rPr>
                <w:sz w:val="16"/>
                <w:szCs w:val="16"/>
              </w:rPr>
            </w:pPr>
          </w:p>
        </w:tc>
        <w:tc>
          <w:tcPr>
            <w:tcW w:w="4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93E35D" w14:textId="77777777" w:rsidR="00312442" w:rsidRPr="00E85114" w:rsidRDefault="00312442" w:rsidP="00704518">
            <w:pPr>
              <w:jc w:val="center"/>
              <w:rPr>
                <w:sz w:val="16"/>
                <w:szCs w:val="16"/>
              </w:rPr>
            </w:pPr>
          </w:p>
        </w:tc>
        <w:tc>
          <w:tcPr>
            <w:tcW w:w="32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862414" w14:textId="77777777" w:rsidR="00312442" w:rsidRPr="00E85114" w:rsidRDefault="00312442" w:rsidP="00704518">
            <w:pPr>
              <w:jc w:val="center"/>
              <w:rPr>
                <w:sz w:val="16"/>
                <w:szCs w:val="16"/>
              </w:rPr>
            </w:pPr>
          </w:p>
        </w:tc>
        <w:tc>
          <w:tcPr>
            <w:tcW w:w="37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F22DD12" w14:textId="77777777" w:rsidR="00312442" w:rsidRPr="00E85114" w:rsidRDefault="00312442" w:rsidP="00704518">
            <w:pPr>
              <w:jc w:val="center"/>
              <w:rPr>
                <w:sz w:val="16"/>
                <w:szCs w:val="16"/>
              </w:rPr>
            </w:pP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14:paraId="3787D228" w14:textId="77777777" w:rsidR="00312442" w:rsidRPr="00E85114" w:rsidRDefault="00312442" w:rsidP="00704518">
            <w:pPr>
              <w:jc w:val="center"/>
              <w:rPr>
                <w:sz w:val="16"/>
                <w:szCs w:val="16"/>
              </w:rPr>
            </w:pPr>
            <w:r>
              <w:rPr>
                <w:sz w:val="16"/>
                <w:szCs w:val="16"/>
              </w:rPr>
              <w:t>2021</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0962178" w14:textId="77777777" w:rsidR="00312442" w:rsidRPr="00E85114" w:rsidRDefault="00312442" w:rsidP="00704518">
            <w:pPr>
              <w:jc w:val="center"/>
              <w:rPr>
                <w:sz w:val="16"/>
                <w:szCs w:val="16"/>
              </w:rPr>
            </w:pPr>
            <w:r>
              <w:rPr>
                <w:sz w:val="16"/>
                <w:szCs w:val="16"/>
              </w:rPr>
              <w:t>2022</w:t>
            </w:r>
          </w:p>
        </w:tc>
        <w:tc>
          <w:tcPr>
            <w:tcW w:w="236" w:type="pct"/>
            <w:tcBorders>
              <w:top w:val="nil"/>
              <w:left w:val="nil"/>
              <w:bottom w:val="single" w:sz="4" w:space="0" w:color="auto"/>
              <w:right w:val="single" w:sz="4" w:space="0" w:color="auto"/>
            </w:tcBorders>
            <w:tcMar>
              <w:left w:w="28" w:type="dxa"/>
              <w:right w:w="28" w:type="dxa"/>
            </w:tcMar>
            <w:vAlign w:val="center"/>
          </w:tcPr>
          <w:p w14:paraId="4A8EE9BC" w14:textId="77777777" w:rsidR="00312442" w:rsidRDefault="00312442" w:rsidP="00704518">
            <w:pPr>
              <w:jc w:val="center"/>
              <w:rPr>
                <w:sz w:val="16"/>
                <w:szCs w:val="16"/>
              </w:rPr>
            </w:pPr>
            <w:r>
              <w:rPr>
                <w:sz w:val="16"/>
                <w:szCs w:val="16"/>
              </w:rPr>
              <w:t>2023</w:t>
            </w:r>
          </w:p>
        </w:tc>
        <w:tc>
          <w:tcPr>
            <w:tcW w:w="235" w:type="pct"/>
            <w:tcBorders>
              <w:top w:val="nil"/>
              <w:left w:val="nil"/>
              <w:bottom w:val="single" w:sz="4" w:space="0" w:color="auto"/>
              <w:right w:val="single" w:sz="4" w:space="0" w:color="auto"/>
            </w:tcBorders>
            <w:tcMar>
              <w:left w:w="28" w:type="dxa"/>
              <w:right w:w="28" w:type="dxa"/>
            </w:tcMar>
            <w:vAlign w:val="center"/>
          </w:tcPr>
          <w:p w14:paraId="67A9B5EC" w14:textId="77777777" w:rsidR="00312442" w:rsidRDefault="00312442" w:rsidP="00704518">
            <w:pPr>
              <w:jc w:val="center"/>
              <w:rPr>
                <w:sz w:val="16"/>
                <w:szCs w:val="16"/>
              </w:rPr>
            </w:pPr>
            <w:r>
              <w:rPr>
                <w:sz w:val="16"/>
                <w:szCs w:val="16"/>
              </w:rPr>
              <w:t>2024</w:t>
            </w:r>
          </w:p>
        </w:tc>
        <w:tc>
          <w:tcPr>
            <w:tcW w:w="287" w:type="pct"/>
            <w:tcBorders>
              <w:top w:val="nil"/>
              <w:left w:val="nil"/>
              <w:bottom w:val="single" w:sz="4" w:space="0" w:color="auto"/>
              <w:right w:val="single" w:sz="4" w:space="0" w:color="auto"/>
            </w:tcBorders>
            <w:tcMar>
              <w:left w:w="28" w:type="dxa"/>
              <w:right w:w="28" w:type="dxa"/>
            </w:tcMar>
            <w:vAlign w:val="center"/>
          </w:tcPr>
          <w:p w14:paraId="74B51CC3" w14:textId="77777777" w:rsidR="00312442" w:rsidRDefault="00312442" w:rsidP="00704518">
            <w:pPr>
              <w:jc w:val="center"/>
              <w:rPr>
                <w:sz w:val="16"/>
                <w:szCs w:val="16"/>
              </w:rPr>
            </w:pPr>
            <w:r>
              <w:rPr>
                <w:sz w:val="16"/>
                <w:szCs w:val="16"/>
              </w:rPr>
              <w:t>2025</w:t>
            </w:r>
          </w:p>
        </w:tc>
        <w:tc>
          <w:tcPr>
            <w:tcW w:w="288" w:type="pct"/>
            <w:tcBorders>
              <w:top w:val="single" w:sz="4" w:space="0" w:color="auto"/>
              <w:left w:val="nil"/>
              <w:bottom w:val="single" w:sz="4" w:space="0" w:color="auto"/>
              <w:right w:val="single" w:sz="4" w:space="0" w:color="auto"/>
            </w:tcBorders>
            <w:vAlign w:val="center"/>
          </w:tcPr>
          <w:p w14:paraId="631D529C" w14:textId="77777777" w:rsidR="00312442" w:rsidRDefault="00312442" w:rsidP="00704518">
            <w:pPr>
              <w:jc w:val="center"/>
              <w:rPr>
                <w:sz w:val="16"/>
                <w:szCs w:val="16"/>
              </w:rPr>
            </w:pPr>
            <w:r>
              <w:rPr>
                <w:sz w:val="16"/>
                <w:szCs w:val="16"/>
              </w:rPr>
              <w:t>2026</w:t>
            </w:r>
          </w:p>
        </w:tc>
        <w:tc>
          <w:tcPr>
            <w:tcW w:w="289" w:type="pct"/>
            <w:tcBorders>
              <w:top w:val="single" w:sz="4" w:space="0" w:color="auto"/>
              <w:left w:val="single" w:sz="4" w:space="0" w:color="auto"/>
              <w:bottom w:val="single" w:sz="4" w:space="0" w:color="auto"/>
              <w:right w:val="single" w:sz="4" w:space="0" w:color="auto"/>
            </w:tcBorders>
            <w:vAlign w:val="center"/>
          </w:tcPr>
          <w:p w14:paraId="76F7088E" w14:textId="77777777" w:rsidR="00312442" w:rsidRDefault="00312442" w:rsidP="00704518">
            <w:pPr>
              <w:jc w:val="center"/>
              <w:rPr>
                <w:sz w:val="16"/>
                <w:szCs w:val="16"/>
              </w:rPr>
            </w:pPr>
            <w:r>
              <w:rPr>
                <w:sz w:val="16"/>
                <w:szCs w:val="16"/>
              </w:rPr>
              <w:t>2027</w:t>
            </w:r>
          </w:p>
        </w:tc>
        <w:tc>
          <w:tcPr>
            <w:tcW w:w="286" w:type="pct"/>
            <w:tcBorders>
              <w:top w:val="single" w:sz="4" w:space="0" w:color="auto"/>
              <w:left w:val="single" w:sz="4" w:space="0" w:color="auto"/>
              <w:bottom w:val="single" w:sz="4" w:space="0" w:color="auto"/>
              <w:right w:val="single" w:sz="4" w:space="0" w:color="auto"/>
            </w:tcBorders>
            <w:vAlign w:val="center"/>
          </w:tcPr>
          <w:p w14:paraId="7E102046" w14:textId="77777777" w:rsidR="00312442" w:rsidRDefault="00312442" w:rsidP="00704518">
            <w:pPr>
              <w:jc w:val="center"/>
              <w:rPr>
                <w:sz w:val="16"/>
                <w:szCs w:val="16"/>
              </w:rPr>
            </w:pPr>
            <w:r>
              <w:rPr>
                <w:sz w:val="16"/>
                <w:szCs w:val="16"/>
              </w:rPr>
              <w:t>2028</w:t>
            </w:r>
          </w:p>
        </w:tc>
        <w:tc>
          <w:tcPr>
            <w:tcW w:w="282" w:type="pct"/>
            <w:tcBorders>
              <w:top w:val="single" w:sz="4" w:space="0" w:color="auto"/>
              <w:left w:val="single" w:sz="4" w:space="0" w:color="auto"/>
              <w:bottom w:val="single" w:sz="4" w:space="0" w:color="auto"/>
              <w:right w:val="single" w:sz="4" w:space="0" w:color="auto"/>
            </w:tcBorders>
            <w:vAlign w:val="center"/>
          </w:tcPr>
          <w:p w14:paraId="4BB324D3" w14:textId="77777777" w:rsidR="00312442" w:rsidRDefault="00312442" w:rsidP="00704518">
            <w:pPr>
              <w:jc w:val="center"/>
              <w:rPr>
                <w:sz w:val="16"/>
                <w:szCs w:val="16"/>
              </w:rPr>
            </w:pPr>
            <w:r>
              <w:rPr>
                <w:sz w:val="16"/>
                <w:szCs w:val="16"/>
              </w:rPr>
              <w:t>2029</w:t>
            </w:r>
          </w:p>
        </w:tc>
        <w:tc>
          <w:tcPr>
            <w:tcW w:w="282" w:type="pct"/>
            <w:tcBorders>
              <w:top w:val="single" w:sz="4" w:space="0" w:color="auto"/>
              <w:left w:val="single" w:sz="4" w:space="0" w:color="auto"/>
              <w:bottom w:val="single" w:sz="4" w:space="0" w:color="auto"/>
              <w:right w:val="single" w:sz="4" w:space="0" w:color="auto"/>
            </w:tcBorders>
            <w:vAlign w:val="center"/>
          </w:tcPr>
          <w:p w14:paraId="3298952F" w14:textId="77777777" w:rsidR="00312442" w:rsidRDefault="00312442" w:rsidP="00704518">
            <w:pPr>
              <w:jc w:val="center"/>
              <w:rPr>
                <w:sz w:val="16"/>
                <w:szCs w:val="16"/>
              </w:rPr>
            </w:pPr>
            <w:r>
              <w:rPr>
                <w:sz w:val="16"/>
                <w:szCs w:val="16"/>
              </w:rPr>
              <w:t>2030</w:t>
            </w:r>
          </w:p>
        </w:tc>
      </w:tr>
      <w:tr w:rsidR="00312442" w:rsidRPr="00E85114" w14:paraId="0230C2E1" w14:textId="77777777" w:rsidTr="00704518">
        <w:trPr>
          <w:trHeight w:val="51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3DDD1E" w14:textId="77777777" w:rsidR="00312442" w:rsidRPr="00E85114" w:rsidRDefault="00312442" w:rsidP="00704518">
            <w:pPr>
              <w:jc w:val="center"/>
              <w:rPr>
                <w:sz w:val="16"/>
                <w:szCs w:val="16"/>
              </w:rPr>
            </w:pPr>
            <w:r w:rsidRPr="00E85114">
              <w:rPr>
                <w:sz w:val="16"/>
                <w:szCs w:val="16"/>
              </w:rPr>
              <w:t>1</w:t>
            </w:r>
            <w:r>
              <w:rPr>
                <w:sz w:val="16"/>
                <w:szCs w:val="16"/>
              </w:rPr>
              <w:t>.</w:t>
            </w:r>
          </w:p>
        </w:tc>
        <w:tc>
          <w:tcPr>
            <w:tcW w:w="9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8C195" w14:textId="77777777" w:rsidR="00312442" w:rsidRPr="00E85114" w:rsidRDefault="00312442" w:rsidP="00704518">
            <w:pPr>
              <w:jc w:val="center"/>
              <w:rPr>
                <w:sz w:val="16"/>
                <w:szCs w:val="16"/>
              </w:rPr>
            </w:pPr>
            <w:r w:rsidRPr="00E85114">
              <w:rPr>
                <w:sz w:val="16"/>
                <w:szCs w:val="16"/>
              </w:rPr>
              <w:t>Удельный расход электрической энергии на транспортировку теплоносителя</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74A5E" w14:textId="77777777" w:rsidR="00312442" w:rsidRPr="00E85114" w:rsidRDefault="00312442" w:rsidP="00704518">
            <w:pPr>
              <w:jc w:val="center"/>
              <w:rPr>
                <w:sz w:val="16"/>
                <w:szCs w:val="16"/>
              </w:rPr>
            </w:pPr>
            <w:r w:rsidRPr="00E85114">
              <w:rPr>
                <w:sz w:val="16"/>
                <w:szCs w:val="16"/>
              </w:rPr>
              <w:t>кВтч/м</w:t>
            </w:r>
            <w:r w:rsidRPr="00011B06">
              <w:rPr>
                <w:sz w:val="16"/>
                <w:szCs w:val="16"/>
                <w:vertAlign w:val="superscript"/>
              </w:rPr>
              <w:t>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tcPr>
          <w:p w14:paraId="05BCDECE" w14:textId="77777777" w:rsidR="00312442" w:rsidRPr="00E85114" w:rsidRDefault="00312442" w:rsidP="00704518">
            <w:pPr>
              <w:jc w:val="center"/>
              <w:rPr>
                <w:sz w:val="16"/>
                <w:szCs w:val="16"/>
              </w:rPr>
            </w:pPr>
            <w:r>
              <w:rPr>
                <w:sz w:val="16"/>
                <w:szCs w:val="16"/>
              </w:rPr>
              <w:t>-</w:t>
            </w:r>
          </w:p>
        </w:tc>
        <w:tc>
          <w:tcPr>
            <w:tcW w:w="37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BC329E" w14:textId="77777777" w:rsidR="00312442" w:rsidRPr="0074426D" w:rsidRDefault="00312442" w:rsidP="00704518">
            <w:pPr>
              <w:jc w:val="center"/>
              <w:rPr>
                <w:sz w:val="16"/>
                <w:szCs w:val="16"/>
              </w:rPr>
            </w:pPr>
            <w:r>
              <w:rPr>
                <w:bCs/>
                <w:sz w:val="18"/>
                <w:szCs w:val="18"/>
                <w:lang w:val="en-US"/>
              </w:rPr>
              <w:t>36</w:t>
            </w:r>
            <w:r>
              <w:rPr>
                <w:bCs/>
                <w:sz w:val="18"/>
                <w:szCs w:val="18"/>
              </w:rPr>
              <w:t>,</w:t>
            </w:r>
            <w:r>
              <w:rPr>
                <w:bCs/>
                <w:sz w:val="18"/>
                <w:szCs w:val="18"/>
                <w:lang w:val="en-US"/>
              </w:rPr>
              <w:t>52</w:t>
            </w:r>
          </w:p>
        </w:tc>
        <w:tc>
          <w:tcPr>
            <w:tcW w:w="2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EB091" w14:textId="77777777" w:rsidR="00312442" w:rsidRPr="00BE0A79" w:rsidRDefault="00312442" w:rsidP="00704518">
            <w:pPr>
              <w:jc w:val="center"/>
              <w:rPr>
                <w:bCs/>
                <w:sz w:val="18"/>
                <w:szCs w:val="18"/>
                <w:lang w:val="en-US"/>
              </w:rPr>
            </w:pPr>
            <w:r>
              <w:rPr>
                <w:bCs/>
                <w:sz w:val="18"/>
                <w:szCs w:val="18"/>
                <w:lang w:val="en-US"/>
              </w:rPr>
              <w:t>37</w:t>
            </w:r>
            <w:r>
              <w:rPr>
                <w:bCs/>
                <w:sz w:val="18"/>
                <w:szCs w:val="18"/>
              </w:rPr>
              <w:t>,</w:t>
            </w:r>
            <w:r>
              <w:rPr>
                <w:bCs/>
                <w:sz w:val="18"/>
                <w:szCs w:val="18"/>
                <w:lang w:val="en-US"/>
              </w:rPr>
              <w:t>27</w:t>
            </w:r>
          </w:p>
        </w:tc>
        <w:tc>
          <w:tcPr>
            <w:tcW w:w="2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F863FE"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2105C1"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35" w:type="pct"/>
            <w:tcBorders>
              <w:top w:val="single" w:sz="4" w:space="0" w:color="auto"/>
              <w:left w:val="nil"/>
              <w:bottom w:val="single" w:sz="4" w:space="0" w:color="auto"/>
              <w:right w:val="single" w:sz="4" w:space="0" w:color="auto"/>
            </w:tcBorders>
            <w:tcMar>
              <w:left w:w="28" w:type="dxa"/>
              <w:right w:w="28" w:type="dxa"/>
            </w:tcMar>
            <w:vAlign w:val="center"/>
          </w:tcPr>
          <w:p w14:paraId="37E687F8"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87" w:type="pct"/>
            <w:tcBorders>
              <w:top w:val="single" w:sz="4" w:space="0" w:color="auto"/>
              <w:left w:val="nil"/>
              <w:bottom w:val="single" w:sz="4" w:space="0" w:color="auto"/>
              <w:right w:val="single" w:sz="4" w:space="0" w:color="auto"/>
            </w:tcBorders>
            <w:tcMar>
              <w:left w:w="28" w:type="dxa"/>
              <w:right w:w="28" w:type="dxa"/>
            </w:tcMar>
            <w:vAlign w:val="center"/>
          </w:tcPr>
          <w:p w14:paraId="21FAFA2E"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88" w:type="pct"/>
            <w:tcBorders>
              <w:top w:val="single" w:sz="4" w:space="0" w:color="auto"/>
              <w:left w:val="nil"/>
              <w:bottom w:val="single" w:sz="4" w:space="0" w:color="auto"/>
              <w:right w:val="single" w:sz="4" w:space="0" w:color="auto"/>
            </w:tcBorders>
            <w:vAlign w:val="center"/>
          </w:tcPr>
          <w:p w14:paraId="345C7C52"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89" w:type="pct"/>
            <w:tcBorders>
              <w:top w:val="single" w:sz="4" w:space="0" w:color="auto"/>
              <w:left w:val="single" w:sz="4" w:space="0" w:color="auto"/>
              <w:bottom w:val="single" w:sz="4" w:space="0" w:color="auto"/>
              <w:right w:val="single" w:sz="4" w:space="0" w:color="auto"/>
            </w:tcBorders>
            <w:vAlign w:val="center"/>
          </w:tcPr>
          <w:p w14:paraId="5B1A25D0"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86" w:type="pct"/>
            <w:tcBorders>
              <w:top w:val="single" w:sz="4" w:space="0" w:color="auto"/>
              <w:left w:val="single" w:sz="4" w:space="0" w:color="auto"/>
              <w:bottom w:val="single" w:sz="4" w:space="0" w:color="auto"/>
              <w:right w:val="single" w:sz="4" w:space="0" w:color="auto"/>
            </w:tcBorders>
            <w:vAlign w:val="center"/>
          </w:tcPr>
          <w:p w14:paraId="1529761B"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82" w:type="pct"/>
            <w:tcBorders>
              <w:top w:val="single" w:sz="4" w:space="0" w:color="auto"/>
              <w:left w:val="single" w:sz="4" w:space="0" w:color="auto"/>
              <w:bottom w:val="single" w:sz="4" w:space="0" w:color="auto"/>
              <w:right w:val="single" w:sz="4" w:space="0" w:color="auto"/>
            </w:tcBorders>
            <w:vAlign w:val="center"/>
          </w:tcPr>
          <w:p w14:paraId="72A49F9B"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c>
          <w:tcPr>
            <w:tcW w:w="282" w:type="pct"/>
            <w:tcBorders>
              <w:top w:val="single" w:sz="4" w:space="0" w:color="auto"/>
              <w:left w:val="single" w:sz="4" w:space="0" w:color="auto"/>
              <w:bottom w:val="single" w:sz="4" w:space="0" w:color="auto"/>
              <w:right w:val="single" w:sz="4" w:space="0" w:color="auto"/>
            </w:tcBorders>
            <w:vAlign w:val="center"/>
          </w:tcPr>
          <w:p w14:paraId="308BE72F" w14:textId="77777777" w:rsidR="00312442" w:rsidRPr="00BE0A79" w:rsidRDefault="00312442" w:rsidP="00704518">
            <w:pPr>
              <w:jc w:val="center"/>
              <w:rPr>
                <w:bCs/>
                <w:sz w:val="18"/>
                <w:szCs w:val="18"/>
                <w:lang w:val="en-US"/>
              </w:rPr>
            </w:pPr>
            <w:r>
              <w:rPr>
                <w:bCs/>
                <w:sz w:val="18"/>
                <w:szCs w:val="18"/>
                <w:lang w:val="en-US"/>
              </w:rPr>
              <w:t>36</w:t>
            </w:r>
            <w:r>
              <w:rPr>
                <w:bCs/>
                <w:sz w:val="18"/>
                <w:szCs w:val="18"/>
              </w:rPr>
              <w:t>,</w:t>
            </w:r>
            <w:r>
              <w:rPr>
                <w:bCs/>
                <w:sz w:val="18"/>
                <w:szCs w:val="18"/>
                <w:lang w:val="en-US"/>
              </w:rPr>
              <w:t>52</w:t>
            </w:r>
          </w:p>
        </w:tc>
      </w:tr>
      <w:tr w:rsidR="00312442" w:rsidRPr="00E85114" w14:paraId="7BB7C0D8" w14:textId="77777777" w:rsidTr="00704518">
        <w:trPr>
          <w:trHeight w:val="51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B0EC2F" w14:textId="77777777" w:rsidR="00312442" w:rsidRPr="00E85114" w:rsidRDefault="00312442" w:rsidP="00704518">
            <w:pPr>
              <w:jc w:val="center"/>
              <w:rPr>
                <w:sz w:val="16"/>
                <w:szCs w:val="16"/>
              </w:rPr>
            </w:pPr>
            <w:r w:rsidRPr="00E85114">
              <w:rPr>
                <w:sz w:val="16"/>
                <w:szCs w:val="16"/>
              </w:rPr>
              <w:t>2</w:t>
            </w:r>
            <w:r>
              <w:rPr>
                <w:sz w:val="16"/>
                <w:szCs w:val="16"/>
              </w:rPr>
              <w:t>.</w:t>
            </w:r>
          </w:p>
        </w:tc>
        <w:tc>
          <w:tcPr>
            <w:tcW w:w="9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194A0" w14:textId="77777777" w:rsidR="00312442" w:rsidRPr="00E85114" w:rsidRDefault="00312442" w:rsidP="00704518">
            <w:pPr>
              <w:jc w:val="center"/>
              <w:rPr>
                <w:sz w:val="16"/>
                <w:szCs w:val="16"/>
              </w:rPr>
            </w:pPr>
            <w:r w:rsidRPr="00E85114">
              <w:rPr>
                <w:sz w:val="16"/>
                <w:szCs w:val="16"/>
              </w:rPr>
              <w:t>Удельный расход условного топлива на выработку единицы тепловой энергии и (или) теплоносителя</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FAEE5" w14:textId="77777777" w:rsidR="00312442" w:rsidRPr="00E85114" w:rsidRDefault="00312442" w:rsidP="00704518">
            <w:pPr>
              <w:jc w:val="center"/>
              <w:rPr>
                <w:sz w:val="16"/>
                <w:szCs w:val="16"/>
              </w:rPr>
            </w:pPr>
            <w:r>
              <w:rPr>
                <w:sz w:val="16"/>
                <w:szCs w:val="16"/>
              </w:rPr>
              <w:t>кг</w:t>
            </w:r>
            <w:r w:rsidRPr="00E85114">
              <w:rPr>
                <w:sz w:val="16"/>
                <w:szCs w:val="16"/>
              </w:rPr>
              <w:t>.у.т./Гкал</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tcPr>
          <w:p w14:paraId="723548D3" w14:textId="77777777" w:rsidR="00312442" w:rsidRPr="00E85114" w:rsidRDefault="00312442" w:rsidP="00704518">
            <w:pPr>
              <w:jc w:val="center"/>
              <w:rPr>
                <w:sz w:val="16"/>
                <w:szCs w:val="16"/>
              </w:rPr>
            </w:pPr>
            <w:r>
              <w:rPr>
                <w:sz w:val="16"/>
                <w:szCs w:val="16"/>
              </w:rPr>
              <w:t>-</w:t>
            </w:r>
          </w:p>
        </w:tc>
        <w:tc>
          <w:tcPr>
            <w:tcW w:w="377"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14:paraId="0137CB5B" w14:textId="77777777" w:rsidR="00312442" w:rsidRPr="0074426D" w:rsidRDefault="00312442" w:rsidP="00704518">
            <w:pPr>
              <w:jc w:val="center"/>
              <w:rPr>
                <w:sz w:val="16"/>
                <w:szCs w:val="16"/>
              </w:rPr>
            </w:pPr>
            <w:r>
              <w:rPr>
                <w:sz w:val="16"/>
                <w:szCs w:val="16"/>
              </w:rPr>
              <w:t>-</w:t>
            </w:r>
          </w:p>
        </w:tc>
        <w:tc>
          <w:tcPr>
            <w:tcW w:w="237"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14:paraId="5481098B" w14:textId="77777777" w:rsidR="00312442" w:rsidRPr="0074426D" w:rsidRDefault="00312442" w:rsidP="00704518">
            <w:pPr>
              <w:jc w:val="center"/>
              <w:rPr>
                <w:sz w:val="16"/>
                <w:szCs w:val="16"/>
              </w:rPr>
            </w:pPr>
            <w:r>
              <w:rPr>
                <w:sz w:val="16"/>
                <w:szCs w:val="16"/>
              </w:rPr>
              <w:t>-</w:t>
            </w:r>
          </w:p>
        </w:tc>
        <w:tc>
          <w:tcPr>
            <w:tcW w:w="283"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14:paraId="75580F22" w14:textId="77777777" w:rsidR="00312442" w:rsidRPr="0074426D" w:rsidRDefault="00312442" w:rsidP="00704518">
            <w:pPr>
              <w:jc w:val="center"/>
              <w:rPr>
                <w:sz w:val="16"/>
                <w:szCs w:val="16"/>
              </w:rPr>
            </w:pPr>
            <w:r>
              <w:rPr>
                <w:sz w:val="16"/>
                <w:szCs w:val="16"/>
              </w:rPr>
              <w:t>-</w:t>
            </w:r>
          </w:p>
        </w:tc>
        <w:tc>
          <w:tcPr>
            <w:tcW w:w="236"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14:paraId="4E497766" w14:textId="77777777" w:rsidR="00312442" w:rsidRPr="0074426D" w:rsidRDefault="00312442" w:rsidP="00704518">
            <w:pPr>
              <w:jc w:val="center"/>
              <w:rPr>
                <w:sz w:val="16"/>
                <w:szCs w:val="16"/>
              </w:rPr>
            </w:pPr>
            <w:r>
              <w:rPr>
                <w:sz w:val="16"/>
                <w:szCs w:val="16"/>
              </w:rPr>
              <w:t>-</w:t>
            </w:r>
          </w:p>
        </w:tc>
        <w:tc>
          <w:tcPr>
            <w:tcW w:w="235" w:type="pct"/>
            <w:tcBorders>
              <w:top w:val="nil"/>
              <w:left w:val="single" w:sz="4" w:space="0" w:color="auto"/>
              <w:bottom w:val="single" w:sz="4" w:space="0" w:color="000000"/>
              <w:right w:val="single" w:sz="4" w:space="0" w:color="auto"/>
            </w:tcBorders>
            <w:tcMar>
              <w:left w:w="28" w:type="dxa"/>
              <w:right w:w="28" w:type="dxa"/>
            </w:tcMar>
            <w:vAlign w:val="center"/>
          </w:tcPr>
          <w:p w14:paraId="73765B32" w14:textId="77777777" w:rsidR="00312442" w:rsidRPr="0074426D" w:rsidRDefault="00312442" w:rsidP="00704518">
            <w:pPr>
              <w:jc w:val="center"/>
              <w:rPr>
                <w:sz w:val="16"/>
                <w:szCs w:val="16"/>
              </w:rPr>
            </w:pPr>
            <w:r>
              <w:rPr>
                <w:sz w:val="16"/>
                <w:szCs w:val="16"/>
              </w:rPr>
              <w:t>-</w:t>
            </w:r>
          </w:p>
        </w:tc>
        <w:tc>
          <w:tcPr>
            <w:tcW w:w="287" w:type="pct"/>
            <w:tcBorders>
              <w:top w:val="nil"/>
              <w:left w:val="single" w:sz="4" w:space="0" w:color="auto"/>
              <w:bottom w:val="single" w:sz="4" w:space="0" w:color="000000"/>
              <w:right w:val="single" w:sz="4" w:space="0" w:color="auto"/>
            </w:tcBorders>
            <w:tcMar>
              <w:left w:w="28" w:type="dxa"/>
              <w:right w:w="28" w:type="dxa"/>
            </w:tcMar>
            <w:vAlign w:val="center"/>
          </w:tcPr>
          <w:p w14:paraId="1E957085" w14:textId="77777777" w:rsidR="00312442" w:rsidRPr="0074426D" w:rsidRDefault="00312442" w:rsidP="00704518">
            <w:pPr>
              <w:jc w:val="center"/>
              <w:rPr>
                <w:sz w:val="16"/>
                <w:szCs w:val="16"/>
              </w:rPr>
            </w:pPr>
            <w:r>
              <w:rPr>
                <w:sz w:val="16"/>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14:paraId="660A72C2" w14:textId="77777777" w:rsidR="00312442" w:rsidRDefault="00312442" w:rsidP="00704518">
            <w:pPr>
              <w:jc w:val="center"/>
              <w:rPr>
                <w:sz w:val="16"/>
                <w:szCs w:val="16"/>
              </w:rPr>
            </w:pPr>
            <w:r>
              <w:rPr>
                <w:sz w:val="16"/>
                <w:szCs w:val="16"/>
              </w:rPr>
              <w:t>-</w:t>
            </w:r>
          </w:p>
        </w:tc>
        <w:tc>
          <w:tcPr>
            <w:tcW w:w="289" w:type="pct"/>
            <w:tcBorders>
              <w:top w:val="single" w:sz="4" w:space="0" w:color="auto"/>
              <w:left w:val="single" w:sz="4" w:space="0" w:color="auto"/>
              <w:bottom w:val="single" w:sz="4" w:space="0" w:color="auto"/>
              <w:right w:val="single" w:sz="4" w:space="0" w:color="auto"/>
            </w:tcBorders>
            <w:vAlign w:val="center"/>
          </w:tcPr>
          <w:p w14:paraId="39E17184" w14:textId="77777777" w:rsidR="00312442" w:rsidRDefault="00312442" w:rsidP="00704518">
            <w:pPr>
              <w:jc w:val="center"/>
              <w:rPr>
                <w:sz w:val="16"/>
                <w:szCs w:val="16"/>
              </w:rPr>
            </w:pPr>
            <w:r>
              <w:rPr>
                <w:sz w:val="16"/>
                <w:szCs w:val="16"/>
              </w:rPr>
              <w:t>-</w:t>
            </w:r>
          </w:p>
        </w:tc>
        <w:tc>
          <w:tcPr>
            <w:tcW w:w="286" w:type="pct"/>
            <w:tcBorders>
              <w:top w:val="single" w:sz="4" w:space="0" w:color="auto"/>
              <w:left w:val="single" w:sz="4" w:space="0" w:color="auto"/>
              <w:bottom w:val="single" w:sz="4" w:space="0" w:color="auto"/>
              <w:right w:val="single" w:sz="4" w:space="0" w:color="auto"/>
            </w:tcBorders>
            <w:vAlign w:val="center"/>
          </w:tcPr>
          <w:p w14:paraId="18CCA428"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7DC245C7"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20FBECCA" w14:textId="77777777" w:rsidR="00312442" w:rsidRDefault="00312442" w:rsidP="00704518">
            <w:pPr>
              <w:jc w:val="center"/>
              <w:rPr>
                <w:sz w:val="16"/>
                <w:szCs w:val="16"/>
              </w:rPr>
            </w:pPr>
            <w:r>
              <w:rPr>
                <w:sz w:val="16"/>
                <w:szCs w:val="16"/>
              </w:rPr>
              <w:t>-</w:t>
            </w:r>
          </w:p>
        </w:tc>
      </w:tr>
      <w:tr w:rsidR="00312442" w:rsidRPr="00E85114" w14:paraId="3036517E" w14:textId="77777777" w:rsidTr="00704518">
        <w:trPr>
          <w:trHeight w:val="51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E18E7" w14:textId="77777777" w:rsidR="00312442" w:rsidRPr="00E85114" w:rsidRDefault="00312442" w:rsidP="00704518">
            <w:pPr>
              <w:jc w:val="center"/>
              <w:rPr>
                <w:sz w:val="16"/>
                <w:szCs w:val="16"/>
              </w:rPr>
            </w:pPr>
            <w:r w:rsidRPr="00E85114">
              <w:rPr>
                <w:sz w:val="16"/>
                <w:szCs w:val="16"/>
              </w:rPr>
              <w:t>3</w:t>
            </w:r>
            <w:r>
              <w:rPr>
                <w:sz w:val="16"/>
                <w:szCs w:val="16"/>
              </w:rPr>
              <w:t>.</w:t>
            </w:r>
          </w:p>
        </w:tc>
        <w:tc>
          <w:tcPr>
            <w:tcW w:w="9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E2844" w14:textId="77777777" w:rsidR="00312442" w:rsidRPr="00E85114" w:rsidRDefault="00312442" w:rsidP="00704518">
            <w:pPr>
              <w:jc w:val="center"/>
              <w:rPr>
                <w:sz w:val="16"/>
                <w:szCs w:val="16"/>
              </w:rPr>
            </w:pPr>
            <w:r w:rsidRPr="00E85114">
              <w:rPr>
                <w:sz w:val="16"/>
                <w:szCs w:val="16"/>
              </w:rPr>
              <w:t>Объем присоединенной тепловой нагрузки новых потребителей</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B8415" w14:textId="77777777" w:rsidR="00312442" w:rsidRPr="00E85114" w:rsidRDefault="00312442" w:rsidP="00704518">
            <w:pPr>
              <w:jc w:val="center"/>
              <w:rPr>
                <w:sz w:val="16"/>
                <w:szCs w:val="16"/>
              </w:rPr>
            </w:pPr>
            <w:r w:rsidRPr="00E85114">
              <w:rPr>
                <w:sz w:val="16"/>
                <w:szCs w:val="16"/>
              </w:rPr>
              <w:t>Гкал/ч</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tcPr>
          <w:p w14:paraId="35A6E921" w14:textId="77777777" w:rsidR="00312442" w:rsidRPr="00E85114" w:rsidRDefault="00312442" w:rsidP="00704518">
            <w:pPr>
              <w:jc w:val="center"/>
              <w:rPr>
                <w:sz w:val="16"/>
                <w:szCs w:val="16"/>
              </w:rPr>
            </w:pPr>
            <w:r>
              <w:rPr>
                <w:sz w:val="16"/>
                <w:szCs w:val="16"/>
              </w:rPr>
              <w:t>-</w:t>
            </w:r>
          </w:p>
        </w:tc>
        <w:tc>
          <w:tcPr>
            <w:tcW w:w="3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F4A661C" w14:textId="77777777" w:rsidR="00312442" w:rsidRPr="0074426D" w:rsidRDefault="00312442" w:rsidP="00704518">
            <w:pPr>
              <w:jc w:val="center"/>
              <w:rPr>
                <w:sz w:val="16"/>
                <w:szCs w:val="16"/>
              </w:rPr>
            </w:pPr>
            <w:r>
              <w:rPr>
                <w:sz w:val="16"/>
                <w:szCs w:val="16"/>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14:paraId="443C392E" w14:textId="77777777" w:rsidR="00312442" w:rsidRPr="0074426D" w:rsidRDefault="00312442" w:rsidP="00704518">
            <w:pPr>
              <w:jc w:val="center"/>
              <w:rPr>
                <w:sz w:val="16"/>
                <w:szCs w:val="16"/>
              </w:rPr>
            </w:pPr>
            <w:r>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56A80F6" w14:textId="77777777" w:rsidR="00312442" w:rsidRPr="0074426D" w:rsidRDefault="00312442" w:rsidP="00704518">
            <w:pPr>
              <w:jc w:val="center"/>
              <w:rPr>
                <w:sz w:val="16"/>
                <w:szCs w:val="16"/>
              </w:rPr>
            </w:pPr>
            <w:r>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71E242BE" w14:textId="77777777" w:rsidR="00312442" w:rsidRPr="0074426D" w:rsidRDefault="00312442" w:rsidP="00704518">
            <w:pPr>
              <w:jc w:val="center"/>
              <w:rPr>
                <w:sz w:val="16"/>
                <w:szCs w:val="16"/>
              </w:rPr>
            </w:pPr>
            <w:r>
              <w:rPr>
                <w:sz w:val="16"/>
                <w:szCs w:val="16"/>
              </w:rPr>
              <w:t>-</w:t>
            </w:r>
          </w:p>
        </w:tc>
        <w:tc>
          <w:tcPr>
            <w:tcW w:w="235" w:type="pct"/>
            <w:tcBorders>
              <w:top w:val="nil"/>
              <w:left w:val="nil"/>
              <w:bottom w:val="single" w:sz="4" w:space="0" w:color="auto"/>
              <w:right w:val="single" w:sz="4" w:space="0" w:color="auto"/>
            </w:tcBorders>
            <w:tcMar>
              <w:left w:w="28" w:type="dxa"/>
              <w:right w:w="28" w:type="dxa"/>
            </w:tcMar>
            <w:vAlign w:val="center"/>
          </w:tcPr>
          <w:p w14:paraId="10276A03" w14:textId="77777777" w:rsidR="00312442" w:rsidRPr="0074426D" w:rsidRDefault="00312442" w:rsidP="00704518">
            <w:pPr>
              <w:jc w:val="center"/>
              <w:rPr>
                <w:sz w:val="16"/>
                <w:szCs w:val="16"/>
              </w:rPr>
            </w:pPr>
            <w:r>
              <w:rPr>
                <w:sz w:val="16"/>
                <w:szCs w:val="16"/>
              </w:rPr>
              <w:t>-</w:t>
            </w:r>
          </w:p>
        </w:tc>
        <w:tc>
          <w:tcPr>
            <w:tcW w:w="287" w:type="pct"/>
            <w:tcBorders>
              <w:top w:val="nil"/>
              <w:left w:val="nil"/>
              <w:bottom w:val="single" w:sz="4" w:space="0" w:color="auto"/>
              <w:right w:val="single" w:sz="4" w:space="0" w:color="auto"/>
            </w:tcBorders>
            <w:tcMar>
              <w:left w:w="28" w:type="dxa"/>
              <w:right w:w="28" w:type="dxa"/>
            </w:tcMar>
            <w:vAlign w:val="center"/>
          </w:tcPr>
          <w:p w14:paraId="531AB9A6" w14:textId="77777777" w:rsidR="00312442" w:rsidRPr="0074426D" w:rsidRDefault="00312442" w:rsidP="00704518">
            <w:pPr>
              <w:jc w:val="center"/>
              <w:rPr>
                <w:sz w:val="16"/>
                <w:szCs w:val="16"/>
              </w:rPr>
            </w:pPr>
            <w:r>
              <w:rPr>
                <w:sz w:val="16"/>
                <w:szCs w:val="16"/>
              </w:rPr>
              <w:t>-</w:t>
            </w:r>
          </w:p>
        </w:tc>
        <w:tc>
          <w:tcPr>
            <w:tcW w:w="288" w:type="pct"/>
            <w:tcBorders>
              <w:top w:val="single" w:sz="4" w:space="0" w:color="auto"/>
              <w:left w:val="nil"/>
              <w:bottom w:val="single" w:sz="4" w:space="0" w:color="auto"/>
              <w:right w:val="single" w:sz="4" w:space="0" w:color="auto"/>
            </w:tcBorders>
            <w:vAlign w:val="center"/>
          </w:tcPr>
          <w:p w14:paraId="4350F6DD" w14:textId="77777777" w:rsidR="00312442" w:rsidRDefault="00312442" w:rsidP="00704518">
            <w:pPr>
              <w:jc w:val="center"/>
              <w:rPr>
                <w:sz w:val="16"/>
                <w:szCs w:val="16"/>
              </w:rPr>
            </w:pPr>
            <w:r>
              <w:rPr>
                <w:sz w:val="16"/>
                <w:szCs w:val="16"/>
              </w:rPr>
              <w:t>-</w:t>
            </w:r>
          </w:p>
        </w:tc>
        <w:tc>
          <w:tcPr>
            <w:tcW w:w="289" w:type="pct"/>
            <w:tcBorders>
              <w:top w:val="single" w:sz="4" w:space="0" w:color="auto"/>
              <w:left w:val="single" w:sz="4" w:space="0" w:color="auto"/>
              <w:bottom w:val="single" w:sz="4" w:space="0" w:color="auto"/>
              <w:right w:val="single" w:sz="4" w:space="0" w:color="auto"/>
            </w:tcBorders>
            <w:vAlign w:val="center"/>
          </w:tcPr>
          <w:p w14:paraId="141B42CC" w14:textId="77777777" w:rsidR="00312442" w:rsidRDefault="00312442" w:rsidP="00704518">
            <w:pPr>
              <w:jc w:val="center"/>
              <w:rPr>
                <w:sz w:val="16"/>
                <w:szCs w:val="16"/>
              </w:rPr>
            </w:pPr>
            <w:r>
              <w:rPr>
                <w:sz w:val="16"/>
                <w:szCs w:val="16"/>
              </w:rPr>
              <w:t>-</w:t>
            </w:r>
          </w:p>
        </w:tc>
        <w:tc>
          <w:tcPr>
            <w:tcW w:w="286" w:type="pct"/>
            <w:tcBorders>
              <w:top w:val="single" w:sz="4" w:space="0" w:color="auto"/>
              <w:left w:val="single" w:sz="4" w:space="0" w:color="auto"/>
              <w:bottom w:val="single" w:sz="4" w:space="0" w:color="auto"/>
              <w:right w:val="single" w:sz="4" w:space="0" w:color="auto"/>
            </w:tcBorders>
            <w:vAlign w:val="center"/>
          </w:tcPr>
          <w:p w14:paraId="74DE3CA9"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0CCA1436"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3F7615FD" w14:textId="77777777" w:rsidR="00312442" w:rsidRDefault="00312442" w:rsidP="00704518">
            <w:pPr>
              <w:jc w:val="center"/>
              <w:rPr>
                <w:sz w:val="16"/>
                <w:szCs w:val="16"/>
              </w:rPr>
            </w:pPr>
            <w:r>
              <w:rPr>
                <w:sz w:val="16"/>
                <w:szCs w:val="16"/>
              </w:rPr>
              <w:t>-</w:t>
            </w:r>
          </w:p>
        </w:tc>
      </w:tr>
      <w:tr w:rsidR="00312442" w:rsidRPr="00E85114" w14:paraId="51E0292E" w14:textId="77777777" w:rsidTr="00704518">
        <w:trPr>
          <w:trHeight w:val="420"/>
        </w:trPr>
        <w:tc>
          <w:tcPr>
            <w:tcW w:w="182"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2EE12CA9" w14:textId="77777777" w:rsidR="00312442" w:rsidRPr="00E85114" w:rsidRDefault="00312442" w:rsidP="00704518">
            <w:pPr>
              <w:jc w:val="center"/>
              <w:rPr>
                <w:sz w:val="16"/>
                <w:szCs w:val="16"/>
              </w:rPr>
            </w:pPr>
            <w:r>
              <w:rPr>
                <w:sz w:val="16"/>
                <w:szCs w:val="16"/>
              </w:rPr>
              <w:t>4.</w:t>
            </w:r>
          </w:p>
        </w:tc>
        <w:tc>
          <w:tcPr>
            <w:tcW w:w="9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7B19BA" w14:textId="77777777" w:rsidR="00312442" w:rsidRPr="00E85114" w:rsidRDefault="00312442" w:rsidP="00704518">
            <w:pPr>
              <w:jc w:val="center"/>
              <w:rPr>
                <w:sz w:val="16"/>
                <w:szCs w:val="16"/>
              </w:rPr>
            </w:pPr>
            <w:r>
              <w:rPr>
                <w:sz w:val="16"/>
                <w:szCs w:val="16"/>
              </w:rPr>
              <w:t>И</w:t>
            </w:r>
            <w:r w:rsidRPr="00E85114">
              <w:rPr>
                <w:sz w:val="16"/>
                <w:szCs w:val="16"/>
              </w:rPr>
              <w:t>знос объектов системы теплоснабжения, существующих на начало реализации Инвестиционной программы</w:t>
            </w:r>
          </w:p>
        </w:tc>
        <w:tc>
          <w:tcPr>
            <w:tcW w:w="4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96AF3E" w14:textId="77777777" w:rsidR="00312442" w:rsidRPr="00E85114" w:rsidRDefault="00312442" w:rsidP="00704518">
            <w:pPr>
              <w:jc w:val="center"/>
              <w:rPr>
                <w:sz w:val="16"/>
                <w:szCs w:val="16"/>
              </w:rPr>
            </w:pPr>
            <w:r w:rsidRPr="00E85114">
              <w:rPr>
                <w:sz w:val="16"/>
                <w:szCs w:val="16"/>
              </w:rPr>
              <w:t>%</w:t>
            </w:r>
          </w:p>
        </w:tc>
        <w:tc>
          <w:tcPr>
            <w:tcW w:w="3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CD999E" w14:textId="77777777" w:rsidR="00312442" w:rsidRPr="00E85114" w:rsidRDefault="00312442" w:rsidP="00704518">
            <w:pPr>
              <w:jc w:val="center"/>
              <w:rPr>
                <w:sz w:val="16"/>
                <w:szCs w:val="16"/>
              </w:rPr>
            </w:pPr>
            <w:r>
              <w:rPr>
                <w:sz w:val="16"/>
                <w:szCs w:val="16"/>
              </w:rPr>
              <w:t>-</w:t>
            </w:r>
          </w:p>
        </w:tc>
        <w:tc>
          <w:tcPr>
            <w:tcW w:w="3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8B0FCC" w14:textId="77777777" w:rsidR="00312442" w:rsidRPr="0074426D" w:rsidRDefault="00312442" w:rsidP="00704518">
            <w:pPr>
              <w:jc w:val="center"/>
              <w:rPr>
                <w:sz w:val="16"/>
                <w:szCs w:val="16"/>
              </w:rPr>
            </w:pPr>
            <w:r>
              <w:rPr>
                <w:sz w:val="16"/>
                <w:szCs w:val="16"/>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14:paraId="5AEA02CD" w14:textId="77777777" w:rsidR="00312442" w:rsidRPr="0074426D" w:rsidRDefault="00312442" w:rsidP="00704518">
            <w:pPr>
              <w:jc w:val="center"/>
              <w:rPr>
                <w:sz w:val="16"/>
                <w:szCs w:val="16"/>
              </w:rPr>
            </w:pPr>
            <w:r>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E7A541A" w14:textId="77777777" w:rsidR="00312442" w:rsidRPr="0074426D" w:rsidRDefault="00312442" w:rsidP="00704518">
            <w:pPr>
              <w:jc w:val="center"/>
              <w:rPr>
                <w:sz w:val="16"/>
                <w:szCs w:val="16"/>
              </w:rPr>
            </w:pPr>
            <w:r>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15F95D4A" w14:textId="77777777" w:rsidR="00312442" w:rsidRPr="0074426D" w:rsidRDefault="00312442" w:rsidP="00704518">
            <w:pPr>
              <w:jc w:val="center"/>
              <w:rPr>
                <w:sz w:val="16"/>
                <w:szCs w:val="16"/>
              </w:rPr>
            </w:pPr>
            <w:r>
              <w:rPr>
                <w:sz w:val="16"/>
                <w:szCs w:val="16"/>
              </w:rPr>
              <w:t>-</w:t>
            </w:r>
          </w:p>
        </w:tc>
        <w:tc>
          <w:tcPr>
            <w:tcW w:w="235" w:type="pct"/>
            <w:tcBorders>
              <w:top w:val="nil"/>
              <w:left w:val="nil"/>
              <w:bottom w:val="single" w:sz="4" w:space="0" w:color="auto"/>
              <w:right w:val="single" w:sz="4" w:space="0" w:color="auto"/>
            </w:tcBorders>
            <w:tcMar>
              <w:left w:w="28" w:type="dxa"/>
              <w:right w:w="28" w:type="dxa"/>
            </w:tcMar>
            <w:vAlign w:val="center"/>
          </w:tcPr>
          <w:p w14:paraId="1A7C8C51" w14:textId="77777777" w:rsidR="00312442" w:rsidRPr="0074426D" w:rsidRDefault="00312442" w:rsidP="00704518">
            <w:pPr>
              <w:jc w:val="center"/>
              <w:rPr>
                <w:sz w:val="16"/>
                <w:szCs w:val="16"/>
              </w:rPr>
            </w:pPr>
            <w:r>
              <w:rPr>
                <w:sz w:val="16"/>
                <w:szCs w:val="16"/>
              </w:rPr>
              <w:t>-</w:t>
            </w:r>
          </w:p>
        </w:tc>
        <w:tc>
          <w:tcPr>
            <w:tcW w:w="287" w:type="pct"/>
            <w:tcBorders>
              <w:top w:val="nil"/>
              <w:left w:val="nil"/>
              <w:bottom w:val="single" w:sz="4" w:space="0" w:color="auto"/>
              <w:right w:val="single" w:sz="4" w:space="0" w:color="auto"/>
            </w:tcBorders>
            <w:tcMar>
              <w:left w:w="28" w:type="dxa"/>
              <w:right w:w="28" w:type="dxa"/>
            </w:tcMar>
            <w:vAlign w:val="center"/>
          </w:tcPr>
          <w:p w14:paraId="371FCE40" w14:textId="77777777" w:rsidR="00312442" w:rsidRPr="0074426D" w:rsidRDefault="00312442" w:rsidP="00704518">
            <w:pPr>
              <w:jc w:val="center"/>
              <w:rPr>
                <w:sz w:val="16"/>
                <w:szCs w:val="16"/>
              </w:rPr>
            </w:pPr>
            <w:r>
              <w:rPr>
                <w:sz w:val="16"/>
                <w:szCs w:val="16"/>
              </w:rPr>
              <w:t>-</w:t>
            </w:r>
          </w:p>
        </w:tc>
        <w:tc>
          <w:tcPr>
            <w:tcW w:w="288" w:type="pct"/>
            <w:tcBorders>
              <w:top w:val="single" w:sz="4" w:space="0" w:color="auto"/>
              <w:left w:val="nil"/>
              <w:bottom w:val="single" w:sz="4" w:space="0" w:color="auto"/>
              <w:right w:val="single" w:sz="4" w:space="0" w:color="auto"/>
            </w:tcBorders>
            <w:vAlign w:val="center"/>
          </w:tcPr>
          <w:p w14:paraId="5A384A62" w14:textId="77777777" w:rsidR="00312442" w:rsidRDefault="00312442" w:rsidP="00704518">
            <w:pPr>
              <w:jc w:val="center"/>
              <w:rPr>
                <w:sz w:val="16"/>
                <w:szCs w:val="16"/>
              </w:rPr>
            </w:pPr>
            <w:r>
              <w:rPr>
                <w:sz w:val="16"/>
                <w:szCs w:val="16"/>
              </w:rPr>
              <w:t>-</w:t>
            </w:r>
          </w:p>
        </w:tc>
        <w:tc>
          <w:tcPr>
            <w:tcW w:w="289" w:type="pct"/>
            <w:tcBorders>
              <w:top w:val="single" w:sz="4" w:space="0" w:color="auto"/>
              <w:left w:val="single" w:sz="4" w:space="0" w:color="auto"/>
              <w:bottom w:val="single" w:sz="4" w:space="0" w:color="auto"/>
              <w:right w:val="single" w:sz="4" w:space="0" w:color="auto"/>
            </w:tcBorders>
            <w:vAlign w:val="center"/>
          </w:tcPr>
          <w:p w14:paraId="3C8A8956" w14:textId="77777777" w:rsidR="00312442" w:rsidRDefault="00312442" w:rsidP="00704518">
            <w:pPr>
              <w:jc w:val="center"/>
              <w:rPr>
                <w:sz w:val="16"/>
                <w:szCs w:val="16"/>
              </w:rPr>
            </w:pPr>
            <w:r>
              <w:rPr>
                <w:sz w:val="16"/>
                <w:szCs w:val="16"/>
              </w:rPr>
              <w:t>-</w:t>
            </w:r>
          </w:p>
        </w:tc>
        <w:tc>
          <w:tcPr>
            <w:tcW w:w="286" w:type="pct"/>
            <w:tcBorders>
              <w:top w:val="single" w:sz="4" w:space="0" w:color="auto"/>
              <w:left w:val="single" w:sz="4" w:space="0" w:color="auto"/>
              <w:bottom w:val="single" w:sz="4" w:space="0" w:color="auto"/>
              <w:right w:val="single" w:sz="4" w:space="0" w:color="auto"/>
            </w:tcBorders>
            <w:vAlign w:val="center"/>
          </w:tcPr>
          <w:p w14:paraId="29C38C20"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4DE35FF8"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26E59DB6" w14:textId="77777777" w:rsidR="00312442" w:rsidRDefault="00312442" w:rsidP="00704518">
            <w:pPr>
              <w:jc w:val="center"/>
              <w:rPr>
                <w:sz w:val="16"/>
                <w:szCs w:val="16"/>
              </w:rPr>
            </w:pPr>
            <w:r>
              <w:rPr>
                <w:sz w:val="16"/>
                <w:szCs w:val="16"/>
              </w:rPr>
              <w:t>-</w:t>
            </w:r>
          </w:p>
        </w:tc>
      </w:tr>
      <w:tr w:rsidR="00312442" w:rsidRPr="00E85114" w14:paraId="4470FAE5" w14:textId="77777777" w:rsidTr="00704518">
        <w:trPr>
          <w:trHeight w:val="775"/>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98B04A" w14:textId="77777777" w:rsidR="00312442" w:rsidRPr="00E85114" w:rsidRDefault="00312442" w:rsidP="00704518">
            <w:pPr>
              <w:jc w:val="center"/>
              <w:rPr>
                <w:sz w:val="16"/>
                <w:szCs w:val="16"/>
              </w:rPr>
            </w:pPr>
            <w:r w:rsidRPr="00E85114">
              <w:rPr>
                <w:sz w:val="16"/>
                <w:szCs w:val="16"/>
              </w:rPr>
              <w:t>5</w:t>
            </w:r>
            <w:r>
              <w:rPr>
                <w:sz w:val="16"/>
                <w:szCs w:val="16"/>
              </w:rPr>
              <w:t>.</w:t>
            </w:r>
          </w:p>
        </w:tc>
        <w:tc>
          <w:tcPr>
            <w:tcW w:w="9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FD3E9" w14:textId="77777777" w:rsidR="00312442" w:rsidRPr="00E85114" w:rsidRDefault="00312442" w:rsidP="00704518">
            <w:pPr>
              <w:jc w:val="center"/>
              <w:rPr>
                <w:sz w:val="16"/>
                <w:szCs w:val="16"/>
              </w:rPr>
            </w:pPr>
            <w:r w:rsidRPr="00E85114">
              <w:rPr>
                <w:sz w:val="16"/>
                <w:szCs w:val="16"/>
              </w:rPr>
              <w:t>Потери тепловой энергии при передаче тепловой энергии по тепловым сетям</w:t>
            </w:r>
          </w:p>
        </w:tc>
        <w:tc>
          <w:tcPr>
            <w:tcW w:w="4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6160FE" w14:textId="77777777" w:rsidR="00312442" w:rsidRPr="00E85114" w:rsidRDefault="00312442" w:rsidP="00704518">
            <w:pPr>
              <w:jc w:val="center"/>
              <w:rPr>
                <w:sz w:val="16"/>
                <w:szCs w:val="16"/>
              </w:rPr>
            </w:pPr>
            <w:r w:rsidRPr="00E85114">
              <w:rPr>
                <w:sz w:val="16"/>
                <w:szCs w:val="16"/>
              </w:rPr>
              <w:t>Гкал/год</w:t>
            </w:r>
          </w:p>
        </w:tc>
        <w:tc>
          <w:tcPr>
            <w:tcW w:w="3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D2D7D3" w14:textId="77777777" w:rsidR="00312442" w:rsidRDefault="00312442" w:rsidP="00704518">
            <w:pPr>
              <w:jc w:val="center"/>
              <w:rPr>
                <w:color w:val="000000"/>
                <w:sz w:val="16"/>
                <w:szCs w:val="16"/>
              </w:rPr>
            </w:pPr>
            <w:r>
              <w:rPr>
                <w:sz w:val="16"/>
                <w:szCs w:val="16"/>
              </w:rPr>
              <w:t>-</w:t>
            </w:r>
          </w:p>
        </w:tc>
        <w:tc>
          <w:tcPr>
            <w:tcW w:w="37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E948B" w14:textId="77777777" w:rsidR="00312442" w:rsidRDefault="00312442" w:rsidP="00704518">
            <w:pPr>
              <w:jc w:val="center"/>
              <w:rPr>
                <w:color w:val="000000"/>
                <w:sz w:val="16"/>
                <w:szCs w:val="16"/>
              </w:rPr>
            </w:pPr>
            <w:r>
              <w:rPr>
                <w:bCs/>
                <w:sz w:val="18"/>
                <w:szCs w:val="18"/>
              </w:rPr>
              <w:t>6674</w:t>
            </w:r>
          </w:p>
        </w:tc>
        <w:tc>
          <w:tcPr>
            <w:tcW w:w="2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8558A3" w14:textId="77777777" w:rsidR="00312442" w:rsidRDefault="00312442" w:rsidP="00704518">
            <w:pPr>
              <w:jc w:val="center"/>
              <w:rPr>
                <w:color w:val="000000"/>
                <w:sz w:val="16"/>
                <w:szCs w:val="16"/>
              </w:rPr>
            </w:pPr>
            <w:r>
              <w:rPr>
                <w:color w:val="000000"/>
                <w:sz w:val="16"/>
                <w:szCs w:val="16"/>
              </w:rPr>
              <w:t>6810</w:t>
            </w:r>
          </w:p>
        </w:tc>
        <w:tc>
          <w:tcPr>
            <w:tcW w:w="2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A62B46" w14:textId="77777777" w:rsidR="00312442" w:rsidRDefault="00312442" w:rsidP="00704518">
            <w:pPr>
              <w:jc w:val="center"/>
              <w:rPr>
                <w:color w:val="000000"/>
                <w:sz w:val="16"/>
                <w:szCs w:val="16"/>
              </w:rPr>
            </w:pPr>
            <w:r>
              <w:rPr>
                <w:color w:val="000000"/>
                <w:sz w:val="16"/>
                <w:szCs w:val="16"/>
              </w:rPr>
              <w:t>6810</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D6EFE6" w14:textId="77777777" w:rsidR="00312442" w:rsidRDefault="00312442" w:rsidP="00704518">
            <w:pPr>
              <w:jc w:val="center"/>
              <w:rPr>
                <w:color w:val="000000"/>
                <w:sz w:val="16"/>
                <w:szCs w:val="16"/>
              </w:rPr>
            </w:pPr>
            <w:r>
              <w:rPr>
                <w:color w:val="000000"/>
                <w:sz w:val="16"/>
                <w:szCs w:val="16"/>
              </w:rPr>
              <w:t>6810</w:t>
            </w:r>
          </w:p>
        </w:tc>
        <w:tc>
          <w:tcPr>
            <w:tcW w:w="235" w:type="pct"/>
            <w:tcBorders>
              <w:top w:val="single" w:sz="4" w:space="0" w:color="auto"/>
              <w:left w:val="nil"/>
              <w:bottom w:val="single" w:sz="4" w:space="0" w:color="auto"/>
              <w:right w:val="single" w:sz="4" w:space="0" w:color="auto"/>
            </w:tcBorders>
            <w:tcMar>
              <w:left w:w="28" w:type="dxa"/>
              <w:right w:w="28" w:type="dxa"/>
            </w:tcMar>
            <w:vAlign w:val="center"/>
          </w:tcPr>
          <w:p w14:paraId="33BE31BB" w14:textId="77777777" w:rsidR="00312442" w:rsidRDefault="00312442" w:rsidP="00704518">
            <w:pPr>
              <w:jc w:val="center"/>
              <w:rPr>
                <w:color w:val="000000"/>
                <w:sz w:val="16"/>
                <w:szCs w:val="16"/>
              </w:rPr>
            </w:pPr>
            <w:r>
              <w:rPr>
                <w:color w:val="000000"/>
                <w:sz w:val="16"/>
                <w:szCs w:val="16"/>
              </w:rPr>
              <w:t>6810</w:t>
            </w:r>
          </w:p>
        </w:tc>
        <w:tc>
          <w:tcPr>
            <w:tcW w:w="287" w:type="pct"/>
            <w:tcBorders>
              <w:top w:val="single" w:sz="4" w:space="0" w:color="auto"/>
              <w:left w:val="nil"/>
              <w:bottom w:val="single" w:sz="4" w:space="0" w:color="auto"/>
              <w:right w:val="single" w:sz="4" w:space="0" w:color="auto"/>
            </w:tcBorders>
            <w:tcMar>
              <w:left w:w="28" w:type="dxa"/>
              <w:right w:w="28" w:type="dxa"/>
            </w:tcMar>
            <w:vAlign w:val="center"/>
          </w:tcPr>
          <w:p w14:paraId="2286B158" w14:textId="77777777" w:rsidR="00312442" w:rsidRDefault="00312442" w:rsidP="00704518">
            <w:pPr>
              <w:jc w:val="center"/>
              <w:rPr>
                <w:color w:val="000000"/>
                <w:sz w:val="16"/>
                <w:szCs w:val="16"/>
              </w:rPr>
            </w:pPr>
            <w:r>
              <w:rPr>
                <w:color w:val="000000"/>
                <w:sz w:val="16"/>
                <w:szCs w:val="16"/>
              </w:rPr>
              <w:t>6810</w:t>
            </w:r>
          </w:p>
        </w:tc>
        <w:tc>
          <w:tcPr>
            <w:tcW w:w="288" w:type="pct"/>
            <w:tcBorders>
              <w:top w:val="single" w:sz="4" w:space="0" w:color="auto"/>
              <w:left w:val="nil"/>
              <w:bottom w:val="single" w:sz="4" w:space="0" w:color="auto"/>
              <w:right w:val="single" w:sz="4" w:space="0" w:color="auto"/>
            </w:tcBorders>
            <w:vAlign w:val="center"/>
          </w:tcPr>
          <w:p w14:paraId="244E51B7" w14:textId="77777777" w:rsidR="00312442" w:rsidRDefault="00312442" w:rsidP="00704518">
            <w:pPr>
              <w:jc w:val="center"/>
              <w:rPr>
                <w:color w:val="000000"/>
                <w:sz w:val="16"/>
                <w:szCs w:val="16"/>
              </w:rPr>
            </w:pPr>
            <w:r>
              <w:rPr>
                <w:color w:val="000000"/>
                <w:sz w:val="16"/>
                <w:szCs w:val="16"/>
              </w:rPr>
              <w:t>6810</w:t>
            </w:r>
          </w:p>
        </w:tc>
        <w:tc>
          <w:tcPr>
            <w:tcW w:w="289" w:type="pct"/>
            <w:tcBorders>
              <w:top w:val="single" w:sz="4" w:space="0" w:color="auto"/>
              <w:left w:val="single" w:sz="4" w:space="0" w:color="auto"/>
              <w:bottom w:val="single" w:sz="4" w:space="0" w:color="auto"/>
              <w:right w:val="single" w:sz="4" w:space="0" w:color="auto"/>
            </w:tcBorders>
            <w:vAlign w:val="center"/>
          </w:tcPr>
          <w:p w14:paraId="6BA19DAA" w14:textId="77777777" w:rsidR="00312442" w:rsidRDefault="00312442" w:rsidP="00704518">
            <w:pPr>
              <w:jc w:val="center"/>
              <w:rPr>
                <w:color w:val="000000"/>
                <w:sz w:val="16"/>
                <w:szCs w:val="16"/>
              </w:rPr>
            </w:pPr>
            <w:r>
              <w:rPr>
                <w:color w:val="000000"/>
                <w:sz w:val="16"/>
                <w:szCs w:val="16"/>
              </w:rPr>
              <w:t>6810</w:t>
            </w:r>
          </w:p>
        </w:tc>
        <w:tc>
          <w:tcPr>
            <w:tcW w:w="286" w:type="pct"/>
            <w:tcBorders>
              <w:top w:val="single" w:sz="4" w:space="0" w:color="auto"/>
              <w:left w:val="single" w:sz="4" w:space="0" w:color="auto"/>
              <w:bottom w:val="single" w:sz="4" w:space="0" w:color="auto"/>
              <w:right w:val="single" w:sz="4" w:space="0" w:color="auto"/>
            </w:tcBorders>
            <w:vAlign w:val="center"/>
          </w:tcPr>
          <w:p w14:paraId="322A67D6" w14:textId="77777777" w:rsidR="00312442" w:rsidRDefault="00312442" w:rsidP="00704518">
            <w:pPr>
              <w:jc w:val="center"/>
              <w:rPr>
                <w:color w:val="000000"/>
                <w:sz w:val="16"/>
                <w:szCs w:val="16"/>
              </w:rPr>
            </w:pPr>
            <w:r>
              <w:rPr>
                <w:color w:val="000000"/>
                <w:sz w:val="16"/>
                <w:szCs w:val="16"/>
              </w:rPr>
              <w:t>6810</w:t>
            </w:r>
          </w:p>
        </w:tc>
        <w:tc>
          <w:tcPr>
            <w:tcW w:w="282" w:type="pct"/>
            <w:tcBorders>
              <w:top w:val="single" w:sz="4" w:space="0" w:color="auto"/>
              <w:left w:val="single" w:sz="4" w:space="0" w:color="auto"/>
              <w:bottom w:val="single" w:sz="4" w:space="0" w:color="auto"/>
              <w:right w:val="single" w:sz="4" w:space="0" w:color="auto"/>
            </w:tcBorders>
            <w:vAlign w:val="center"/>
          </w:tcPr>
          <w:p w14:paraId="1FDE57EF" w14:textId="77777777" w:rsidR="00312442" w:rsidRDefault="00312442" w:rsidP="00704518">
            <w:pPr>
              <w:jc w:val="center"/>
              <w:rPr>
                <w:color w:val="000000"/>
                <w:sz w:val="16"/>
                <w:szCs w:val="16"/>
              </w:rPr>
            </w:pPr>
            <w:r>
              <w:rPr>
                <w:bCs/>
                <w:sz w:val="18"/>
                <w:szCs w:val="18"/>
              </w:rPr>
              <w:t>6674</w:t>
            </w:r>
          </w:p>
        </w:tc>
        <w:tc>
          <w:tcPr>
            <w:tcW w:w="282" w:type="pct"/>
            <w:tcBorders>
              <w:top w:val="single" w:sz="4" w:space="0" w:color="auto"/>
              <w:left w:val="single" w:sz="4" w:space="0" w:color="auto"/>
              <w:bottom w:val="single" w:sz="4" w:space="0" w:color="auto"/>
              <w:right w:val="single" w:sz="4" w:space="0" w:color="auto"/>
            </w:tcBorders>
            <w:vAlign w:val="center"/>
          </w:tcPr>
          <w:p w14:paraId="2FE02179" w14:textId="77777777" w:rsidR="00312442" w:rsidRDefault="00312442" w:rsidP="00704518">
            <w:pPr>
              <w:jc w:val="center"/>
              <w:rPr>
                <w:color w:val="000000"/>
                <w:sz w:val="16"/>
                <w:szCs w:val="16"/>
              </w:rPr>
            </w:pPr>
            <w:r>
              <w:rPr>
                <w:bCs/>
                <w:sz w:val="18"/>
                <w:szCs w:val="18"/>
              </w:rPr>
              <w:t>6674</w:t>
            </w:r>
          </w:p>
        </w:tc>
      </w:tr>
      <w:tr w:rsidR="00312442" w:rsidRPr="00E85114" w14:paraId="12F523F7" w14:textId="77777777" w:rsidTr="00704518">
        <w:trPr>
          <w:trHeight w:val="255"/>
        </w:trPr>
        <w:tc>
          <w:tcPr>
            <w:tcW w:w="18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55F829" w14:textId="77777777" w:rsidR="00312442" w:rsidRPr="00E85114" w:rsidRDefault="00312442" w:rsidP="00704518">
            <w:pPr>
              <w:jc w:val="center"/>
              <w:rPr>
                <w:sz w:val="16"/>
                <w:szCs w:val="16"/>
              </w:rPr>
            </w:pPr>
            <w:r w:rsidRPr="00E85114">
              <w:rPr>
                <w:sz w:val="16"/>
                <w:szCs w:val="16"/>
              </w:rPr>
              <w:t>6</w:t>
            </w:r>
            <w:r>
              <w:rPr>
                <w:sz w:val="16"/>
                <w:szCs w:val="16"/>
              </w:rPr>
              <w:t>.</w:t>
            </w:r>
          </w:p>
        </w:tc>
        <w:tc>
          <w:tcPr>
            <w:tcW w:w="99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1E15FC" w14:textId="77777777" w:rsidR="00312442" w:rsidRPr="00E85114" w:rsidRDefault="00312442" w:rsidP="00704518">
            <w:pPr>
              <w:jc w:val="center"/>
              <w:rPr>
                <w:sz w:val="16"/>
                <w:szCs w:val="16"/>
              </w:rPr>
            </w:pPr>
            <w:r w:rsidRPr="00E85114">
              <w:rPr>
                <w:sz w:val="16"/>
                <w:szCs w:val="16"/>
              </w:rPr>
              <w:t>Потери теплоносителя при передаче тепловой энергии по тепловым сетям</w:t>
            </w:r>
          </w:p>
        </w:tc>
        <w:tc>
          <w:tcPr>
            <w:tcW w:w="4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3E3D42" w14:textId="77777777" w:rsidR="00312442" w:rsidRPr="00E85114" w:rsidRDefault="00312442" w:rsidP="00704518">
            <w:pPr>
              <w:jc w:val="center"/>
              <w:rPr>
                <w:sz w:val="16"/>
                <w:szCs w:val="16"/>
              </w:rPr>
            </w:pPr>
            <w:r w:rsidRPr="00E85114">
              <w:rPr>
                <w:sz w:val="16"/>
                <w:szCs w:val="16"/>
              </w:rPr>
              <w:t>тонн в год</w:t>
            </w:r>
            <w:r>
              <w:rPr>
                <w:sz w:val="16"/>
                <w:szCs w:val="16"/>
              </w:rPr>
              <w:t xml:space="preserve"> для</w:t>
            </w:r>
            <w:r w:rsidRPr="00E85114">
              <w:rPr>
                <w:sz w:val="16"/>
                <w:szCs w:val="16"/>
              </w:rPr>
              <w:t xml:space="preserve"> воды</w:t>
            </w:r>
          </w:p>
        </w:tc>
        <w:tc>
          <w:tcPr>
            <w:tcW w:w="3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C10F93" w14:textId="77777777" w:rsidR="00312442" w:rsidRDefault="00312442" w:rsidP="00704518">
            <w:pPr>
              <w:jc w:val="center"/>
              <w:rPr>
                <w:color w:val="000000"/>
                <w:sz w:val="16"/>
                <w:szCs w:val="16"/>
              </w:rPr>
            </w:pPr>
            <w:r>
              <w:rPr>
                <w:sz w:val="16"/>
                <w:szCs w:val="16"/>
              </w:rPr>
              <w:t>-</w:t>
            </w:r>
          </w:p>
        </w:tc>
        <w:tc>
          <w:tcPr>
            <w:tcW w:w="37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7F6B53" w14:textId="77777777" w:rsidR="00312442" w:rsidRDefault="00312442" w:rsidP="00704518">
            <w:pPr>
              <w:jc w:val="center"/>
              <w:rPr>
                <w:color w:val="000000"/>
                <w:sz w:val="16"/>
                <w:szCs w:val="16"/>
              </w:rPr>
            </w:pPr>
            <w:r>
              <w:rPr>
                <w:color w:val="000000"/>
                <w:sz w:val="16"/>
                <w:szCs w:val="16"/>
              </w:rPr>
              <w:t>7676,0</w:t>
            </w:r>
          </w:p>
        </w:tc>
        <w:tc>
          <w:tcPr>
            <w:tcW w:w="2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44F85C" w14:textId="77777777" w:rsidR="00312442" w:rsidRDefault="00312442" w:rsidP="00704518">
            <w:pPr>
              <w:jc w:val="center"/>
              <w:rPr>
                <w:color w:val="000000"/>
                <w:sz w:val="16"/>
                <w:szCs w:val="16"/>
              </w:rPr>
            </w:pPr>
            <w:r>
              <w:rPr>
                <w:color w:val="000000"/>
                <w:sz w:val="16"/>
                <w:szCs w:val="16"/>
              </w:rPr>
              <w:t>7832,8</w:t>
            </w:r>
          </w:p>
        </w:tc>
        <w:tc>
          <w:tcPr>
            <w:tcW w:w="2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8DDE2" w14:textId="77777777" w:rsidR="00312442" w:rsidRDefault="00312442" w:rsidP="00704518">
            <w:pPr>
              <w:jc w:val="center"/>
              <w:rPr>
                <w:color w:val="000000"/>
                <w:sz w:val="16"/>
                <w:szCs w:val="16"/>
              </w:rPr>
            </w:pPr>
            <w:r>
              <w:rPr>
                <w:color w:val="000000"/>
                <w:sz w:val="16"/>
                <w:szCs w:val="16"/>
              </w:rPr>
              <w:t>7832,8</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64E645" w14:textId="77777777" w:rsidR="00312442" w:rsidRDefault="00312442" w:rsidP="00704518">
            <w:pPr>
              <w:jc w:val="center"/>
              <w:rPr>
                <w:color w:val="000000"/>
                <w:sz w:val="16"/>
                <w:szCs w:val="16"/>
              </w:rPr>
            </w:pPr>
            <w:r>
              <w:rPr>
                <w:color w:val="000000"/>
                <w:sz w:val="16"/>
                <w:szCs w:val="16"/>
              </w:rPr>
              <w:t>7832,8</w:t>
            </w:r>
          </w:p>
        </w:tc>
        <w:tc>
          <w:tcPr>
            <w:tcW w:w="235" w:type="pct"/>
            <w:tcBorders>
              <w:top w:val="single" w:sz="4" w:space="0" w:color="auto"/>
              <w:left w:val="nil"/>
              <w:bottom w:val="single" w:sz="4" w:space="0" w:color="auto"/>
              <w:right w:val="single" w:sz="4" w:space="0" w:color="auto"/>
            </w:tcBorders>
            <w:tcMar>
              <w:left w:w="28" w:type="dxa"/>
              <w:right w:w="28" w:type="dxa"/>
            </w:tcMar>
            <w:vAlign w:val="center"/>
          </w:tcPr>
          <w:p w14:paraId="58E29D43" w14:textId="77777777" w:rsidR="00312442" w:rsidRDefault="00312442" w:rsidP="00704518">
            <w:pPr>
              <w:jc w:val="center"/>
              <w:rPr>
                <w:color w:val="000000"/>
                <w:sz w:val="16"/>
                <w:szCs w:val="16"/>
              </w:rPr>
            </w:pPr>
            <w:r>
              <w:rPr>
                <w:color w:val="000000"/>
                <w:sz w:val="16"/>
                <w:szCs w:val="16"/>
              </w:rPr>
              <w:t>7832,8</w:t>
            </w:r>
          </w:p>
        </w:tc>
        <w:tc>
          <w:tcPr>
            <w:tcW w:w="287" w:type="pct"/>
            <w:tcBorders>
              <w:top w:val="single" w:sz="4" w:space="0" w:color="auto"/>
              <w:left w:val="nil"/>
              <w:bottom w:val="single" w:sz="4" w:space="0" w:color="auto"/>
              <w:right w:val="single" w:sz="4" w:space="0" w:color="auto"/>
            </w:tcBorders>
            <w:tcMar>
              <w:left w:w="28" w:type="dxa"/>
              <w:right w:w="28" w:type="dxa"/>
            </w:tcMar>
            <w:vAlign w:val="center"/>
          </w:tcPr>
          <w:p w14:paraId="08B7F606" w14:textId="77777777" w:rsidR="00312442" w:rsidRDefault="00312442" w:rsidP="00704518">
            <w:pPr>
              <w:jc w:val="center"/>
              <w:rPr>
                <w:color w:val="000000"/>
                <w:sz w:val="16"/>
                <w:szCs w:val="16"/>
              </w:rPr>
            </w:pPr>
            <w:r>
              <w:rPr>
                <w:color w:val="000000"/>
                <w:sz w:val="16"/>
                <w:szCs w:val="16"/>
              </w:rPr>
              <w:t>7832,8</w:t>
            </w:r>
          </w:p>
        </w:tc>
        <w:tc>
          <w:tcPr>
            <w:tcW w:w="288" w:type="pct"/>
            <w:tcBorders>
              <w:top w:val="single" w:sz="4" w:space="0" w:color="auto"/>
              <w:left w:val="nil"/>
              <w:bottom w:val="single" w:sz="4" w:space="0" w:color="auto"/>
              <w:right w:val="single" w:sz="4" w:space="0" w:color="auto"/>
            </w:tcBorders>
            <w:vAlign w:val="center"/>
          </w:tcPr>
          <w:p w14:paraId="14660020" w14:textId="77777777" w:rsidR="00312442" w:rsidRDefault="00312442" w:rsidP="00704518">
            <w:pPr>
              <w:jc w:val="center"/>
              <w:rPr>
                <w:color w:val="000000"/>
                <w:sz w:val="16"/>
                <w:szCs w:val="16"/>
              </w:rPr>
            </w:pPr>
            <w:r>
              <w:rPr>
                <w:color w:val="000000"/>
                <w:sz w:val="16"/>
                <w:szCs w:val="16"/>
              </w:rPr>
              <w:t>7832,8</w:t>
            </w:r>
          </w:p>
        </w:tc>
        <w:tc>
          <w:tcPr>
            <w:tcW w:w="289" w:type="pct"/>
            <w:tcBorders>
              <w:top w:val="single" w:sz="4" w:space="0" w:color="auto"/>
              <w:left w:val="single" w:sz="4" w:space="0" w:color="auto"/>
              <w:bottom w:val="single" w:sz="4" w:space="0" w:color="auto"/>
              <w:right w:val="single" w:sz="4" w:space="0" w:color="auto"/>
            </w:tcBorders>
            <w:vAlign w:val="center"/>
          </w:tcPr>
          <w:p w14:paraId="281F8B17" w14:textId="77777777" w:rsidR="00312442" w:rsidRDefault="00312442" w:rsidP="00704518">
            <w:pPr>
              <w:jc w:val="center"/>
              <w:rPr>
                <w:color w:val="000000"/>
                <w:sz w:val="16"/>
                <w:szCs w:val="16"/>
              </w:rPr>
            </w:pPr>
            <w:r>
              <w:rPr>
                <w:color w:val="000000"/>
                <w:sz w:val="16"/>
                <w:szCs w:val="16"/>
              </w:rPr>
              <w:t>7832,8</w:t>
            </w:r>
          </w:p>
        </w:tc>
        <w:tc>
          <w:tcPr>
            <w:tcW w:w="2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7C56C" w14:textId="77777777" w:rsidR="00312442" w:rsidRDefault="00312442" w:rsidP="00704518">
            <w:pPr>
              <w:jc w:val="center"/>
              <w:rPr>
                <w:color w:val="000000"/>
                <w:sz w:val="16"/>
                <w:szCs w:val="16"/>
              </w:rPr>
            </w:pPr>
            <w:r>
              <w:rPr>
                <w:color w:val="000000"/>
                <w:sz w:val="16"/>
                <w:szCs w:val="16"/>
              </w:rPr>
              <w:t>7832,8</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CDB8CB" w14:textId="77777777" w:rsidR="00312442" w:rsidRDefault="00312442" w:rsidP="00704518">
            <w:pPr>
              <w:jc w:val="center"/>
              <w:rPr>
                <w:color w:val="000000"/>
                <w:sz w:val="16"/>
                <w:szCs w:val="16"/>
              </w:rPr>
            </w:pPr>
            <w:r>
              <w:rPr>
                <w:color w:val="000000"/>
                <w:sz w:val="16"/>
                <w:szCs w:val="16"/>
              </w:rPr>
              <w:t>7676,0</w:t>
            </w:r>
          </w:p>
        </w:tc>
        <w:tc>
          <w:tcPr>
            <w:tcW w:w="2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37278D" w14:textId="77777777" w:rsidR="00312442" w:rsidRDefault="00312442" w:rsidP="00704518">
            <w:pPr>
              <w:jc w:val="center"/>
              <w:rPr>
                <w:color w:val="000000"/>
                <w:sz w:val="16"/>
                <w:szCs w:val="16"/>
              </w:rPr>
            </w:pPr>
            <w:r>
              <w:rPr>
                <w:color w:val="000000"/>
                <w:sz w:val="16"/>
                <w:szCs w:val="16"/>
              </w:rPr>
              <w:t>7676,0</w:t>
            </w:r>
          </w:p>
        </w:tc>
      </w:tr>
      <w:tr w:rsidR="00312442" w:rsidRPr="00E85114" w14:paraId="082EB4E7" w14:textId="77777777" w:rsidTr="00704518">
        <w:trPr>
          <w:trHeight w:val="255"/>
        </w:trPr>
        <w:tc>
          <w:tcPr>
            <w:tcW w:w="18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71891B" w14:textId="77777777" w:rsidR="00312442" w:rsidRPr="00E85114" w:rsidRDefault="00312442" w:rsidP="00704518">
            <w:pPr>
              <w:jc w:val="center"/>
              <w:rPr>
                <w:sz w:val="16"/>
                <w:szCs w:val="16"/>
              </w:rPr>
            </w:pPr>
          </w:p>
        </w:tc>
        <w:tc>
          <w:tcPr>
            <w:tcW w:w="99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BA5AA7F" w14:textId="77777777" w:rsidR="00312442" w:rsidRPr="00E85114" w:rsidRDefault="00312442" w:rsidP="00704518">
            <w:pPr>
              <w:jc w:val="center"/>
              <w:rPr>
                <w:sz w:val="16"/>
                <w:szCs w:val="16"/>
              </w:rPr>
            </w:pP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AB43B" w14:textId="77777777" w:rsidR="00312442" w:rsidRPr="00E85114" w:rsidRDefault="00312442" w:rsidP="00704518">
            <w:pPr>
              <w:jc w:val="center"/>
              <w:rPr>
                <w:sz w:val="16"/>
                <w:szCs w:val="16"/>
              </w:rPr>
            </w:pPr>
            <w:r>
              <w:rPr>
                <w:sz w:val="16"/>
                <w:szCs w:val="16"/>
              </w:rPr>
              <w:t>м</w:t>
            </w:r>
            <w:r w:rsidRPr="00011B06">
              <w:rPr>
                <w:sz w:val="16"/>
                <w:szCs w:val="16"/>
                <w:vertAlign w:val="superscript"/>
              </w:rPr>
              <w:t>3</w:t>
            </w:r>
            <w:r w:rsidRPr="00E85114">
              <w:rPr>
                <w:sz w:val="16"/>
                <w:szCs w:val="16"/>
              </w:rPr>
              <w:t xml:space="preserve"> для пара</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tcPr>
          <w:p w14:paraId="4D31436E" w14:textId="77777777" w:rsidR="00312442" w:rsidRPr="00E85114" w:rsidRDefault="00312442" w:rsidP="00704518">
            <w:pPr>
              <w:jc w:val="center"/>
              <w:rPr>
                <w:sz w:val="16"/>
                <w:szCs w:val="16"/>
              </w:rPr>
            </w:pPr>
            <w:r>
              <w:rPr>
                <w:sz w:val="16"/>
                <w:szCs w:val="16"/>
              </w:rPr>
              <w:t>-</w:t>
            </w:r>
          </w:p>
        </w:tc>
        <w:tc>
          <w:tcPr>
            <w:tcW w:w="3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F4A082" w14:textId="77777777" w:rsidR="00312442" w:rsidRPr="0074426D" w:rsidRDefault="00312442" w:rsidP="00704518">
            <w:pPr>
              <w:jc w:val="center"/>
              <w:rPr>
                <w:sz w:val="16"/>
                <w:szCs w:val="16"/>
              </w:rPr>
            </w:pPr>
            <w:r>
              <w:rPr>
                <w:sz w:val="16"/>
                <w:szCs w:val="16"/>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14:paraId="44BE9B5B" w14:textId="77777777" w:rsidR="00312442" w:rsidRPr="0074426D" w:rsidRDefault="00312442" w:rsidP="00704518">
            <w:pPr>
              <w:jc w:val="center"/>
              <w:rPr>
                <w:sz w:val="16"/>
                <w:szCs w:val="16"/>
              </w:rPr>
            </w:pPr>
            <w:r>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F5ABCE9" w14:textId="77777777" w:rsidR="00312442" w:rsidRPr="0074426D" w:rsidRDefault="00312442" w:rsidP="00704518">
            <w:pPr>
              <w:jc w:val="center"/>
              <w:rPr>
                <w:sz w:val="16"/>
                <w:szCs w:val="16"/>
              </w:rPr>
            </w:pPr>
            <w:r>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70E2218" w14:textId="77777777" w:rsidR="00312442" w:rsidRPr="0074426D" w:rsidRDefault="00312442" w:rsidP="00704518">
            <w:pPr>
              <w:jc w:val="center"/>
              <w:rPr>
                <w:sz w:val="16"/>
                <w:szCs w:val="16"/>
              </w:rPr>
            </w:pPr>
            <w:r>
              <w:rPr>
                <w:sz w:val="16"/>
                <w:szCs w:val="16"/>
              </w:rPr>
              <w:t>-</w:t>
            </w:r>
          </w:p>
        </w:tc>
        <w:tc>
          <w:tcPr>
            <w:tcW w:w="235" w:type="pct"/>
            <w:tcBorders>
              <w:top w:val="nil"/>
              <w:left w:val="nil"/>
              <w:bottom w:val="single" w:sz="4" w:space="0" w:color="auto"/>
              <w:right w:val="single" w:sz="4" w:space="0" w:color="auto"/>
            </w:tcBorders>
            <w:tcMar>
              <w:left w:w="28" w:type="dxa"/>
              <w:right w:w="28" w:type="dxa"/>
            </w:tcMar>
            <w:vAlign w:val="center"/>
          </w:tcPr>
          <w:p w14:paraId="343EB854" w14:textId="77777777" w:rsidR="00312442" w:rsidRPr="0074426D" w:rsidRDefault="00312442" w:rsidP="00704518">
            <w:pPr>
              <w:jc w:val="center"/>
              <w:rPr>
                <w:sz w:val="16"/>
                <w:szCs w:val="16"/>
              </w:rPr>
            </w:pPr>
            <w:r>
              <w:rPr>
                <w:sz w:val="16"/>
                <w:szCs w:val="16"/>
              </w:rPr>
              <w:t>-</w:t>
            </w:r>
          </w:p>
        </w:tc>
        <w:tc>
          <w:tcPr>
            <w:tcW w:w="287" w:type="pct"/>
            <w:tcBorders>
              <w:top w:val="nil"/>
              <w:left w:val="nil"/>
              <w:bottom w:val="single" w:sz="4" w:space="0" w:color="auto"/>
              <w:right w:val="single" w:sz="4" w:space="0" w:color="auto"/>
            </w:tcBorders>
            <w:tcMar>
              <w:left w:w="28" w:type="dxa"/>
              <w:right w:w="28" w:type="dxa"/>
            </w:tcMar>
            <w:vAlign w:val="center"/>
          </w:tcPr>
          <w:p w14:paraId="65323E89" w14:textId="77777777" w:rsidR="00312442" w:rsidRPr="0074426D" w:rsidRDefault="00312442" w:rsidP="00704518">
            <w:pPr>
              <w:jc w:val="center"/>
              <w:rPr>
                <w:sz w:val="16"/>
                <w:szCs w:val="16"/>
              </w:rPr>
            </w:pPr>
            <w:r>
              <w:rPr>
                <w:sz w:val="16"/>
                <w:szCs w:val="16"/>
              </w:rPr>
              <w:t>-</w:t>
            </w:r>
          </w:p>
        </w:tc>
        <w:tc>
          <w:tcPr>
            <w:tcW w:w="288" w:type="pct"/>
            <w:tcBorders>
              <w:top w:val="single" w:sz="4" w:space="0" w:color="auto"/>
              <w:left w:val="nil"/>
              <w:bottom w:val="single" w:sz="4" w:space="0" w:color="auto"/>
              <w:right w:val="single" w:sz="4" w:space="0" w:color="auto"/>
            </w:tcBorders>
            <w:vAlign w:val="center"/>
          </w:tcPr>
          <w:p w14:paraId="53960DAC" w14:textId="77777777" w:rsidR="00312442" w:rsidRDefault="00312442" w:rsidP="00704518">
            <w:pPr>
              <w:jc w:val="center"/>
              <w:rPr>
                <w:sz w:val="16"/>
                <w:szCs w:val="16"/>
              </w:rPr>
            </w:pPr>
            <w:r>
              <w:rPr>
                <w:sz w:val="16"/>
                <w:szCs w:val="16"/>
              </w:rPr>
              <w:t>-</w:t>
            </w:r>
          </w:p>
        </w:tc>
        <w:tc>
          <w:tcPr>
            <w:tcW w:w="289" w:type="pct"/>
            <w:tcBorders>
              <w:top w:val="single" w:sz="4" w:space="0" w:color="auto"/>
              <w:left w:val="single" w:sz="4" w:space="0" w:color="auto"/>
              <w:bottom w:val="single" w:sz="4" w:space="0" w:color="auto"/>
              <w:right w:val="single" w:sz="4" w:space="0" w:color="auto"/>
            </w:tcBorders>
            <w:vAlign w:val="center"/>
          </w:tcPr>
          <w:p w14:paraId="3E975BA6" w14:textId="77777777" w:rsidR="00312442" w:rsidRDefault="00312442" w:rsidP="00704518">
            <w:pPr>
              <w:jc w:val="center"/>
              <w:rPr>
                <w:sz w:val="16"/>
                <w:szCs w:val="16"/>
              </w:rPr>
            </w:pPr>
            <w:r>
              <w:rPr>
                <w:sz w:val="16"/>
                <w:szCs w:val="16"/>
              </w:rPr>
              <w:t>-</w:t>
            </w:r>
          </w:p>
        </w:tc>
        <w:tc>
          <w:tcPr>
            <w:tcW w:w="286" w:type="pct"/>
            <w:tcBorders>
              <w:top w:val="single" w:sz="4" w:space="0" w:color="auto"/>
              <w:left w:val="single" w:sz="4" w:space="0" w:color="auto"/>
              <w:bottom w:val="single" w:sz="4" w:space="0" w:color="auto"/>
              <w:right w:val="single" w:sz="4" w:space="0" w:color="auto"/>
            </w:tcBorders>
            <w:vAlign w:val="center"/>
          </w:tcPr>
          <w:p w14:paraId="4FA3B2D0"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560FC8A7"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36918882" w14:textId="77777777" w:rsidR="00312442" w:rsidRDefault="00312442" w:rsidP="00704518">
            <w:pPr>
              <w:jc w:val="center"/>
              <w:rPr>
                <w:sz w:val="16"/>
                <w:szCs w:val="16"/>
              </w:rPr>
            </w:pPr>
            <w:r>
              <w:rPr>
                <w:sz w:val="16"/>
                <w:szCs w:val="16"/>
              </w:rPr>
              <w:t>-</w:t>
            </w:r>
          </w:p>
        </w:tc>
      </w:tr>
      <w:tr w:rsidR="00312442" w:rsidRPr="00E85114" w14:paraId="2E4A1F6F" w14:textId="77777777" w:rsidTr="00704518">
        <w:trPr>
          <w:trHeight w:val="10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DEB4F3" w14:textId="77777777" w:rsidR="00312442" w:rsidRPr="00E85114" w:rsidRDefault="00312442" w:rsidP="00704518">
            <w:pPr>
              <w:jc w:val="center"/>
              <w:rPr>
                <w:sz w:val="16"/>
                <w:szCs w:val="16"/>
              </w:rPr>
            </w:pPr>
            <w:r w:rsidRPr="00E85114">
              <w:rPr>
                <w:sz w:val="16"/>
                <w:szCs w:val="16"/>
              </w:rPr>
              <w:t>7</w:t>
            </w:r>
            <w:r>
              <w:rPr>
                <w:sz w:val="16"/>
                <w:szCs w:val="16"/>
              </w:rPr>
              <w:t>.</w:t>
            </w:r>
          </w:p>
        </w:tc>
        <w:tc>
          <w:tcPr>
            <w:tcW w:w="9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07624" w14:textId="77777777" w:rsidR="00312442" w:rsidRPr="00E85114" w:rsidRDefault="00312442" w:rsidP="00704518">
            <w:pPr>
              <w:jc w:val="center"/>
              <w:rPr>
                <w:sz w:val="16"/>
                <w:szCs w:val="16"/>
              </w:rPr>
            </w:pPr>
            <w:r w:rsidRPr="00E85114">
              <w:rPr>
                <w:sz w:val="16"/>
                <w:szCs w:val="16"/>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510ED5" w14:textId="77777777" w:rsidR="00312442" w:rsidRPr="00E85114" w:rsidRDefault="00312442" w:rsidP="00704518">
            <w:pPr>
              <w:jc w:val="center"/>
              <w:rPr>
                <w:sz w:val="16"/>
                <w:szCs w:val="16"/>
              </w:rPr>
            </w:pPr>
            <w:r>
              <w:rPr>
                <w:sz w:val="16"/>
                <w:szCs w:val="16"/>
              </w:rPr>
              <w:t>Эффективность очистки, %</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tcPr>
          <w:p w14:paraId="0CB2E45D" w14:textId="77777777" w:rsidR="00312442" w:rsidRPr="00E85114" w:rsidRDefault="00312442" w:rsidP="00704518">
            <w:pPr>
              <w:jc w:val="center"/>
              <w:rPr>
                <w:sz w:val="16"/>
                <w:szCs w:val="16"/>
              </w:rPr>
            </w:pPr>
            <w:r>
              <w:rPr>
                <w:sz w:val="16"/>
                <w:szCs w:val="16"/>
              </w:rPr>
              <w:t>-</w:t>
            </w:r>
          </w:p>
        </w:tc>
        <w:tc>
          <w:tcPr>
            <w:tcW w:w="3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EF753D" w14:textId="77777777" w:rsidR="00312442" w:rsidRPr="0074426D" w:rsidRDefault="00312442" w:rsidP="00704518">
            <w:pPr>
              <w:jc w:val="center"/>
              <w:rPr>
                <w:sz w:val="16"/>
                <w:szCs w:val="16"/>
              </w:rPr>
            </w:pPr>
            <w:r>
              <w:rPr>
                <w:sz w:val="16"/>
                <w:szCs w:val="16"/>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14:paraId="0E717A82" w14:textId="77777777" w:rsidR="00312442" w:rsidRPr="0074426D" w:rsidRDefault="00312442" w:rsidP="00704518">
            <w:pPr>
              <w:jc w:val="center"/>
              <w:rPr>
                <w:sz w:val="16"/>
                <w:szCs w:val="16"/>
              </w:rPr>
            </w:pPr>
            <w:r>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2757C6F" w14:textId="77777777" w:rsidR="00312442" w:rsidRPr="0074426D" w:rsidRDefault="00312442" w:rsidP="00704518">
            <w:pPr>
              <w:jc w:val="center"/>
              <w:rPr>
                <w:sz w:val="16"/>
                <w:szCs w:val="16"/>
              </w:rPr>
            </w:pPr>
            <w:r>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6033726F" w14:textId="77777777" w:rsidR="00312442" w:rsidRPr="0074426D" w:rsidRDefault="00312442" w:rsidP="00704518">
            <w:pPr>
              <w:jc w:val="center"/>
              <w:rPr>
                <w:sz w:val="16"/>
                <w:szCs w:val="16"/>
              </w:rPr>
            </w:pPr>
            <w:r>
              <w:rPr>
                <w:sz w:val="16"/>
                <w:szCs w:val="16"/>
              </w:rPr>
              <w:t>-</w:t>
            </w:r>
          </w:p>
        </w:tc>
        <w:tc>
          <w:tcPr>
            <w:tcW w:w="235" w:type="pct"/>
            <w:tcBorders>
              <w:top w:val="nil"/>
              <w:left w:val="nil"/>
              <w:bottom w:val="single" w:sz="4" w:space="0" w:color="auto"/>
              <w:right w:val="single" w:sz="4" w:space="0" w:color="auto"/>
            </w:tcBorders>
            <w:tcMar>
              <w:left w:w="28" w:type="dxa"/>
              <w:right w:w="28" w:type="dxa"/>
            </w:tcMar>
            <w:vAlign w:val="center"/>
          </w:tcPr>
          <w:p w14:paraId="30B9EA6F" w14:textId="77777777" w:rsidR="00312442" w:rsidRPr="0074426D" w:rsidRDefault="00312442" w:rsidP="00704518">
            <w:pPr>
              <w:jc w:val="center"/>
              <w:rPr>
                <w:sz w:val="16"/>
                <w:szCs w:val="16"/>
              </w:rPr>
            </w:pPr>
            <w:r>
              <w:rPr>
                <w:sz w:val="16"/>
                <w:szCs w:val="16"/>
              </w:rPr>
              <w:t>-</w:t>
            </w:r>
          </w:p>
        </w:tc>
        <w:tc>
          <w:tcPr>
            <w:tcW w:w="287" w:type="pct"/>
            <w:tcBorders>
              <w:top w:val="nil"/>
              <w:left w:val="nil"/>
              <w:bottom w:val="single" w:sz="4" w:space="0" w:color="auto"/>
              <w:right w:val="single" w:sz="4" w:space="0" w:color="auto"/>
            </w:tcBorders>
            <w:tcMar>
              <w:left w:w="28" w:type="dxa"/>
              <w:right w:w="28" w:type="dxa"/>
            </w:tcMar>
            <w:vAlign w:val="center"/>
          </w:tcPr>
          <w:p w14:paraId="6763838E" w14:textId="77777777" w:rsidR="00312442" w:rsidRPr="0074426D" w:rsidRDefault="00312442" w:rsidP="00704518">
            <w:pPr>
              <w:jc w:val="center"/>
              <w:rPr>
                <w:sz w:val="16"/>
                <w:szCs w:val="16"/>
              </w:rPr>
            </w:pPr>
            <w:r>
              <w:rPr>
                <w:sz w:val="16"/>
                <w:szCs w:val="16"/>
              </w:rPr>
              <w:t>-</w:t>
            </w:r>
          </w:p>
        </w:tc>
        <w:tc>
          <w:tcPr>
            <w:tcW w:w="288" w:type="pct"/>
            <w:tcBorders>
              <w:top w:val="single" w:sz="4" w:space="0" w:color="auto"/>
              <w:left w:val="nil"/>
              <w:bottom w:val="single" w:sz="4" w:space="0" w:color="auto"/>
              <w:right w:val="single" w:sz="4" w:space="0" w:color="auto"/>
            </w:tcBorders>
            <w:vAlign w:val="center"/>
          </w:tcPr>
          <w:p w14:paraId="6FBAD99E" w14:textId="77777777" w:rsidR="00312442" w:rsidRDefault="00312442" w:rsidP="00704518">
            <w:pPr>
              <w:jc w:val="center"/>
              <w:rPr>
                <w:sz w:val="16"/>
                <w:szCs w:val="16"/>
              </w:rPr>
            </w:pPr>
            <w:r>
              <w:rPr>
                <w:sz w:val="16"/>
                <w:szCs w:val="16"/>
              </w:rPr>
              <w:t>-</w:t>
            </w:r>
          </w:p>
        </w:tc>
        <w:tc>
          <w:tcPr>
            <w:tcW w:w="289" w:type="pct"/>
            <w:tcBorders>
              <w:top w:val="single" w:sz="4" w:space="0" w:color="auto"/>
              <w:left w:val="single" w:sz="4" w:space="0" w:color="auto"/>
              <w:bottom w:val="single" w:sz="4" w:space="0" w:color="auto"/>
              <w:right w:val="single" w:sz="4" w:space="0" w:color="auto"/>
            </w:tcBorders>
            <w:vAlign w:val="center"/>
          </w:tcPr>
          <w:p w14:paraId="6E3B65FA" w14:textId="77777777" w:rsidR="00312442" w:rsidRDefault="00312442" w:rsidP="00704518">
            <w:pPr>
              <w:jc w:val="center"/>
              <w:rPr>
                <w:sz w:val="16"/>
                <w:szCs w:val="16"/>
              </w:rPr>
            </w:pPr>
            <w:r>
              <w:rPr>
                <w:sz w:val="16"/>
                <w:szCs w:val="16"/>
              </w:rPr>
              <w:t>-</w:t>
            </w:r>
          </w:p>
        </w:tc>
        <w:tc>
          <w:tcPr>
            <w:tcW w:w="286" w:type="pct"/>
            <w:tcBorders>
              <w:top w:val="single" w:sz="4" w:space="0" w:color="auto"/>
              <w:left w:val="single" w:sz="4" w:space="0" w:color="auto"/>
              <w:bottom w:val="single" w:sz="4" w:space="0" w:color="auto"/>
              <w:right w:val="single" w:sz="4" w:space="0" w:color="auto"/>
            </w:tcBorders>
            <w:vAlign w:val="center"/>
          </w:tcPr>
          <w:p w14:paraId="77C41117"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37D0A780" w14:textId="77777777" w:rsidR="00312442" w:rsidRDefault="00312442" w:rsidP="00704518">
            <w:pPr>
              <w:jc w:val="center"/>
              <w:rPr>
                <w:sz w:val="16"/>
                <w:szCs w:val="16"/>
              </w:rPr>
            </w:pPr>
            <w:r>
              <w:rPr>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tcPr>
          <w:p w14:paraId="5AB6B4FC" w14:textId="77777777" w:rsidR="00312442" w:rsidRDefault="00312442" w:rsidP="00704518">
            <w:pPr>
              <w:jc w:val="center"/>
              <w:rPr>
                <w:sz w:val="16"/>
                <w:szCs w:val="16"/>
              </w:rPr>
            </w:pPr>
            <w:r>
              <w:rPr>
                <w:sz w:val="16"/>
                <w:szCs w:val="16"/>
              </w:rPr>
              <w:t>-</w:t>
            </w:r>
          </w:p>
        </w:tc>
      </w:tr>
    </w:tbl>
    <w:p w14:paraId="6CA4B0C6" w14:textId="77777777" w:rsidR="00312442" w:rsidRDefault="00312442" w:rsidP="00312442"/>
    <w:p w14:paraId="051E98C4" w14:textId="77777777" w:rsidR="00312442" w:rsidRDefault="00312442" w:rsidP="00312442"/>
    <w:p w14:paraId="01D73BFF" w14:textId="77777777" w:rsidR="00312442" w:rsidRDefault="00312442" w:rsidP="00312442">
      <w:pPr>
        <w:ind w:left="10348" w:right="-31"/>
        <w:jc w:val="center"/>
      </w:pPr>
    </w:p>
    <w:p w14:paraId="3925603B" w14:textId="77777777" w:rsidR="00312442" w:rsidRDefault="00312442" w:rsidP="00312442">
      <w:pPr>
        <w:ind w:left="10348" w:right="-31"/>
        <w:jc w:val="center"/>
      </w:pPr>
    </w:p>
    <w:p w14:paraId="69E992EC" w14:textId="77777777" w:rsidR="00312442" w:rsidRDefault="00312442" w:rsidP="00312442">
      <w:pPr>
        <w:ind w:left="10348" w:right="-31"/>
        <w:jc w:val="center"/>
      </w:pPr>
    </w:p>
    <w:p w14:paraId="40B65042" w14:textId="77777777" w:rsidR="00312442" w:rsidRDefault="00312442" w:rsidP="00312442">
      <w:pPr>
        <w:sectPr w:rsidR="00312442" w:rsidSect="00704518">
          <w:pgSz w:w="16838" w:h="11906" w:orient="landscape"/>
          <w:pgMar w:top="1701" w:right="1134" w:bottom="851" w:left="1134" w:header="709" w:footer="255" w:gutter="0"/>
          <w:cols w:space="708"/>
          <w:docGrid w:linePitch="360"/>
        </w:sectPr>
      </w:pPr>
    </w:p>
    <w:p w14:paraId="2D31DCBA" w14:textId="77777777" w:rsidR="00312442" w:rsidRDefault="00312442" w:rsidP="00312442">
      <w:pPr>
        <w:ind w:left="284" w:right="536"/>
        <w:jc w:val="center"/>
        <w:rPr>
          <w:b/>
          <w:bCs/>
          <w:sz w:val="28"/>
          <w:szCs w:val="28"/>
        </w:rPr>
      </w:pPr>
      <w:r>
        <w:rPr>
          <w:b/>
          <w:bCs/>
          <w:sz w:val="28"/>
          <w:szCs w:val="28"/>
        </w:rPr>
        <w:t xml:space="preserve">Показатели надежности и энергетической эффективности объектов системы теплоснабжения </w:t>
      </w:r>
    </w:p>
    <w:p w14:paraId="6CEDA2DC" w14:textId="77777777" w:rsidR="00312442" w:rsidRDefault="00312442" w:rsidP="00312442">
      <w:pPr>
        <w:autoSpaceDE w:val="0"/>
        <w:autoSpaceDN w:val="0"/>
        <w:adjustRightInd w:val="0"/>
        <w:jc w:val="center"/>
        <w:rPr>
          <w:b/>
          <w:color w:val="000000"/>
          <w:sz w:val="28"/>
          <w:szCs w:val="28"/>
        </w:rPr>
      </w:pPr>
      <w:r>
        <w:rPr>
          <w:b/>
          <w:color w:val="000000"/>
          <w:sz w:val="28"/>
          <w:szCs w:val="28"/>
        </w:rPr>
        <w:t>ООО «Енисей» в части передачи тепловой энергии на 2021 - 2030 годы</w:t>
      </w:r>
    </w:p>
    <w:p w14:paraId="738DC336" w14:textId="77777777" w:rsidR="00312442" w:rsidRDefault="00312442" w:rsidP="00312442">
      <w:pPr>
        <w:autoSpaceDE w:val="0"/>
        <w:autoSpaceDN w:val="0"/>
        <w:adjustRightInd w:val="0"/>
        <w:jc w:val="center"/>
        <w:rPr>
          <w:b/>
          <w:bCs/>
          <w:sz w:val="28"/>
          <w:szCs w:val="28"/>
        </w:rPr>
      </w:pPr>
    </w:p>
    <w:p w14:paraId="2086E109" w14:textId="77777777" w:rsidR="00312442" w:rsidRPr="00611AEF" w:rsidRDefault="00312442" w:rsidP="00312442">
      <w:pPr>
        <w:autoSpaceDE w:val="0"/>
        <w:autoSpaceDN w:val="0"/>
        <w:adjustRightInd w:val="0"/>
        <w:jc w:val="center"/>
        <w:rPr>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6"/>
        <w:gridCol w:w="920"/>
        <w:gridCol w:w="316"/>
        <w:gridCol w:w="316"/>
        <w:gridCol w:w="316"/>
        <w:gridCol w:w="316"/>
        <w:gridCol w:w="316"/>
        <w:gridCol w:w="316"/>
        <w:gridCol w:w="316"/>
        <w:gridCol w:w="316"/>
        <w:gridCol w:w="316"/>
        <w:gridCol w:w="316"/>
        <w:gridCol w:w="873"/>
        <w:gridCol w:w="316"/>
        <w:gridCol w:w="316"/>
        <w:gridCol w:w="316"/>
        <w:gridCol w:w="316"/>
        <w:gridCol w:w="316"/>
        <w:gridCol w:w="316"/>
        <w:gridCol w:w="316"/>
        <w:gridCol w:w="316"/>
        <w:gridCol w:w="316"/>
        <w:gridCol w:w="316"/>
      </w:tblGrid>
      <w:tr w:rsidR="00312442" w:rsidRPr="00940C90" w14:paraId="21E6BA6F" w14:textId="77777777" w:rsidTr="00704518">
        <w:trPr>
          <w:trHeight w:hRule="exact" w:val="198"/>
          <w:jc w:val="center"/>
        </w:trPr>
        <w:tc>
          <w:tcPr>
            <w:tcW w:w="860" w:type="pct"/>
            <w:vMerge w:val="restart"/>
            <w:tcMar>
              <w:top w:w="62" w:type="dxa"/>
              <w:left w:w="28" w:type="dxa"/>
              <w:bottom w:w="102" w:type="dxa"/>
              <w:right w:w="28" w:type="dxa"/>
            </w:tcMar>
            <w:vAlign w:val="center"/>
          </w:tcPr>
          <w:p w14:paraId="7173D7D4"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Наименование объекта</w:t>
            </w:r>
          </w:p>
        </w:tc>
        <w:tc>
          <w:tcPr>
            <w:tcW w:w="4140" w:type="pct"/>
            <w:gridSpan w:val="22"/>
            <w:tcMar>
              <w:left w:w="28" w:type="dxa"/>
              <w:right w:w="28" w:type="dxa"/>
            </w:tcMar>
            <w:vAlign w:val="center"/>
          </w:tcPr>
          <w:p w14:paraId="042BDDC0" w14:textId="77777777" w:rsidR="00312442" w:rsidRPr="00940C90" w:rsidRDefault="00312442" w:rsidP="00704518">
            <w:pPr>
              <w:contextualSpacing/>
              <w:jc w:val="center"/>
              <w:rPr>
                <w:sz w:val="13"/>
                <w:szCs w:val="13"/>
              </w:rPr>
            </w:pPr>
            <w:r w:rsidRPr="00940C90">
              <w:rPr>
                <w:sz w:val="13"/>
                <w:szCs w:val="13"/>
              </w:rPr>
              <w:t>Показатели надежности</w:t>
            </w:r>
          </w:p>
        </w:tc>
      </w:tr>
      <w:tr w:rsidR="00312442" w:rsidRPr="00940C90" w14:paraId="48C6B7AC" w14:textId="77777777" w:rsidTr="00704518">
        <w:trPr>
          <w:trHeight w:hRule="exact" w:val="544"/>
          <w:jc w:val="center"/>
        </w:trPr>
        <w:tc>
          <w:tcPr>
            <w:tcW w:w="860" w:type="pct"/>
            <w:vMerge/>
            <w:tcMar>
              <w:top w:w="62" w:type="dxa"/>
              <w:left w:w="28" w:type="dxa"/>
              <w:bottom w:w="102" w:type="dxa"/>
              <w:right w:w="28" w:type="dxa"/>
            </w:tcMar>
            <w:vAlign w:val="center"/>
          </w:tcPr>
          <w:p w14:paraId="2B8B0A32" w14:textId="77777777" w:rsidR="00312442" w:rsidRPr="00940C90" w:rsidRDefault="00312442" w:rsidP="00704518">
            <w:pPr>
              <w:pStyle w:val="ConsPlusNormal"/>
              <w:contextualSpacing/>
              <w:jc w:val="center"/>
              <w:rPr>
                <w:rFonts w:ascii="Times New Roman" w:hAnsi="Times New Roman" w:cs="Times New Roman"/>
                <w:sz w:val="13"/>
                <w:szCs w:val="13"/>
              </w:rPr>
            </w:pPr>
          </w:p>
        </w:tc>
        <w:tc>
          <w:tcPr>
            <w:tcW w:w="2040" w:type="pct"/>
            <w:gridSpan w:val="11"/>
            <w:tcMar>
              <w:left w:w="28" w:type="dxa"/>
              <w:right w:w="28" w:type="dxa"/>
            </w:tcMar>
            <w:vAlign w:val="center"/>
          </w:tcPr>
          <w:p w14:paraId="1012D9CA"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100" w:type="pct"/>
            <w:gridSpan w:val="11"/>
            <w:tcMar>
              <w:left w:w="28" w:type="dxa"/>
              <w:right w:w="28" w:type="dxa"/>
            </w:tcMar>
            <w:vAlign w:val="center"/>
          </w:tcPr>
          <w:p w14:paraId="3E39C1A5"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312442" w:rsidRPr="00940C90" w14:paraId="2A39D9FD" w14:textId="77777777" w:rsidTr="00704518">
        <w:trPr>
          <w:trHeight w:hRule="exact" w:val="198"/>
          <w:jc w:val="center"/>
        </w:trPr>
        <w:tc>
          <w:tcPr>
            <w:tcW w:w="860" w:type="pct"/>
            <w:vMerge/>
            <w:tcMar>
              <w:top w:w="62" w:type="dxa"/>
              <w:left w:w="28" w:type="dxa"/>
              <w:bottom w:w="102" w:type="dxa"/>
              <w:right w:w="28" w:type="dxa"/>
            </w:tcMar>
            <w:vAlign w:val="center"/>
          </w:tcPr>
          <w:p w14:paraId="0A812E6F" w14:textId="77777777" w:rsidR="00312442" w:rsidRPr="00940C90" w:rsidRDefault="00312442" w:rsidP="00704518">
            <w:pPr>
              <w:pStyle w:val="ConsPlusNormal"/>
              <w:contextualSpacing/>
              <w:jc w:val="center"/>
              <w:rPr>
                <w:rFonts w:ascii="Times New Roman" w:hAnsi="Times New Roman" w:cs="Times New Roman"/>
                <w:sz w:val="13"/>
                <w:szCs w:val="13"/>
              </w:rPr>
            </w:pPr>
          </w:p>
        </w:tc>
        <w:tc>
          <w:tcPr>
            <w:tcW w:w="550" w:type="pct"/>
            <w:vMerge w:val="restart"/>
            <w:tcMar>
              <w:left w:w="28" w:type="dxa"/>
              <w:right w:w="28" w:type="dxa"/>
            </w:tcMar>
            <w:vAlign w:val="center"/>
          </w:tcPr>
          <w:p w14:paraId="18DF0FD9"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1490" w:type="pct"/>
            <w:gridSpan w:val="10"/>
            <w:tcMar>
              <w:left w:w="28" w:type="dxa"/>
              <w:right w:w="28" w:type="dxa"/>
            </w:tcMar>
            <w:vAlign w:val="center"/>
          </w:tcPr>
          <w:p w14:paraId="406FC229"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c>
          <w:tcPr>
            <w:tcW w:w="558" w:type="pct"/>
            <w:vMerge w:val="restart"/>
            <w:tcMar>
              <w:left w:w="28" w:type="dxa"/>
              <w:right w:w="28" w:type="dxa"/>
            </w:tcMar>
            <w:vAlign w:val="center"/>
          </w:tcPr>
          <w:p w14:paraId="1A787FEE"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1542" w:type="pct"/>
            <w:gridSpan w:val="10"/>
            <w:tcMar>
              <w:left w:w="28" w:type="dxa"/>
              <w:right w:w="28" w:type="dxa"/>
            </w:tcMar>
            <w:vAlign w:val="center"/>
          </w:tcPr>
          <w:p w14:paraId="1BD0898E" w14:textId="77777777" w:rsidR="00312442" w:rsidRPr="00940C90" w:rsidRDefault="00312442" w:rsidP="00704518">
            <w:pPr>
              <w:pStyle w:val="ConsPlusNormal"/>
              <w:contextualSpacing/>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r>
      <w:tr w:rsidR="00312442" w:rsidRPr="00940C90" w14:paraId="7DB34976" w14:textId="77777777" w:rsidTr="00704518">
        <w:trPr>
          <w:trHeight w:hRule="exact" w:val="457"/>
          <w:jc w:val="center"/>
        </w:trPr>
        <w:tc>
          <w:tcPr>
            <w:tcW w:w="860" w:type="pct"/>
            <w:vMerge/>
            <w:tcMar>
              <w:top w:w="62" w:type="dxa"/>
              <w:left w:w="28" w:type="dxa"/>
              <w:bottom w:w="102" w:type="dxa"/>
              <w:right w:w="28" w:type="dxa"/>
            </w:tcMar>
            <w:vAlign w:val="center"/>
          </w:tcPr>
          <w:p w14:paraId="086C8ABE" w14:textId="77777777" w:rsidR="00312442" w:rsidRPr="00940C90" w:rsidRDefault="00312442" w:rsidP="00704518">
            <w:pPr>
              <w:pStyle w:val="ConsPlusNormal"/>
              <w:contextualSpacing/>
              <w:jc w:val="center"/>
              <w:rPr>
                <w:rFonts w:ascii="Times New Roman" w:hAnsi="Times New Roman" w:cs="Times New Roman"/>
                <w:sz w:val="13"/>
                <w:szCs w:val="13"/>
              </w:rPr>
            </w:pPr>
          </w:p>
        </w:tc>
        <w:tc>
          <w:tcPr>
            <w:tcW w:w="550" w:type="pct"/>
            <w:vMerge/>
            <w:tcMar>
              <w:left w:w="28" w:type="dxa"/>
              <w:right w:w="28" w:type="dxa"/>
            </w:tcMar>
            <w:vAlign w:val="center"/>
          </w:tcPr>
          <w:p w14:paraId="4713479B" w14:textId="77777777" w:rsidR="00312442" w:rsidRPr="00940C90" w:rsidRDefault="00312442" w:rsidP="00704518">
            <w:pPr>
              <w:pStyle w:val="ConsPlusNormal"/>
              <w:contextualSpacing/>
              <w:jc w:val="center"/>
              <w:rPr>
                <w:rFonts w:ascii="Times New Roman" w:hAnsi="Times New Roman" w:cs="Times New Roman"/>
                <w:sz w:val="13"/>
                <w:szCs w:val="13"/>
              </w:rPr>
            </w:pPr>
          </w:p>
        </w:tc>
        <w:tc>
          <w:tcPr>
            <w:tcW w:w="146" w:type="pct"/>
            <w:tcMar>
              <w:left w:w="28" w:type="dxa"/>
              <w:right w:w="28" w:type="dxa"/>
            </w:tcMar>
            <w:vAlign w:val="center"/>
          </w:tcPr>
          <w:p w14:paraId="49AEE212"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172" w:type="pct"/>
            <w:tcMar>
              <w:left w:w="28" w:type="dxa"/>
              <w:right w:w="28" w:type="dxa"/>
            </w:tcMar>
            <w:vAlign w:val="center"/>
          </w:tcPr>
          <w:p w14:paraId="5523A16F"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146" w:type="pct"/>
            <w:tcMar>
              <w:left w:w="28" w:type="dxa"/>
              <w:right w:w="28" w:type="dxa"/>
            </w:tcMar>
            <w:vAlign w:val="center"/>
          </w:tcPr>
          <w:p w14:paraId="52F4F172"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146" w:type="pct"/>
            <w:vAlign w:val="center"/>
          </w:tcPr>
          <w:p w14:paraId="19DF7F41"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146" w:type="pct"/>
            <w:vAlign w:val="center"/>
          </w:tcPr>
          <w:p w14:paraId="2E21961D"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146" w:type="pct"/>
            <w:vAlign w:val="center"/>
          </w:tcPr>
          <w:p w14:paraId="5988A489"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146" w:type="pct"/>
            <w:vAlign w:val="center"/>
          </w:tcPr>
          <w:p w14:paraId="6A1CF8FA"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146" w:type="pct"/>
            <w:vAlign w:val="center"/>
          </w:tcPr>
          <w:p w14:paraId="74888D85"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146" w:type="pct"/>
            <w:vAlign w:val="center"/>
          </w:tcPr>
          <w:p w14:paraId="35AA2D70"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150" w:type="pct"/>
            <w:vAlign w:val="center"/>
          </w:tcPr>
          <w:p w14:paraId="5C9E00EC"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2030</w:t>
            </w:r>
          </w:p>
        </w:tc>
        <w:tc>
          <w:tcPr>
            <w:tcW w:w="558" w:type="pct"/>
            <w:vMerge/>
            <w:tcMar>
              <w:left w:w="28" w:type="dxa"/>
              <w:right w:w="28" w:type="dxa"/>
            </w:tcMar>
            <w:vAlign w:val="center"/>
          </w:tcPr>
          <w:p w14:paraId="34963268" w14:textId="77777777" w:rsidR="00312442" w:rsidRPr="00940C90" w:rsidRDefault="00312442" w:rsidP="00704518">
            <w:pPr>
              <w:pStyle w:val="ConsPlusNormal"/>
              <w:contextualSpacing/>
              <w:jc w:val="center"/>
              <w:rPr>
                <w:rFonts w:ascii="Times New Roman" w:hAnsi="Times New Roman" w:cs="Times New Roman"/>
                <w:sz w:val="13"/>
                <w:szCs w:val="13"/>
              </w:rPr>
            </w:pPr>
          </w:p>
        </w:tc>
        <w:tc>
          <w:tcPr>
            <w:tcW w:w="173" w:type="pct"/>
            <w:tcMar>
              <w:left w:w="28" w:type="dxa"/>
              <w:right w:w="28" w:type="dxa"/>
            </w:tcMar>
            <w:vAlign w:val="center"/>
          </w:tcPr>
          <w:p w14:paraId="01187D00"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176" w:type="pct"/>
            <w:tcMar>
              <w:left w:w="28" w:type="dxa"/>
              <w:right w:w="28" w:type="dxa"/>
            </w:tcMar>
            <w:vAlign w:val="center"/>
          </w:tcPr>
          <w:p w14:paraId="23802BD7"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146" w:type="pct"/>
            <w:tcMar>
              <w:left w:w="28" w:type="dxa"/>
              <w:right w:w="28" w:type="dxa"/>
            </w:tcMar>
            <w:vAlign w:val="center"/>
          </w:tcPr>
          <w:p w14:paraId="071E8B7C"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169" w:type="pct"/>
            <w:vAlign w:val="center"/>
          </w:tcPr>
          <w:p w14:paraId="39D9D1C0"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146" w:type="pct"/>
            <w:vAlign w:val="center"/>
          </w:tcPr>
          <w:p w14:paraId="74508FB2"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146" w:type="pct"/>
            <w:vAlign w:val="center"/>
          </w:tcPr>
          <w:p w14:paraId="51A59932"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146" w:type="pct"/>
            <w:vAlign w:val="center"/>
          </w:tcPr>
          <w:p w14:paraId="58F304FB"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146" w:type="pct"/>
            <w:vAlign w:val="center"/>
          </w:tcPr>
          <w:p w14:paraId="7E12E7A6"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146" w:type="pct"/>
            <w:vAlign w:val="center"/>
          </w:tcPr>
          <w:p w14:paraId="364DBCAC"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148" w:type="pct"/>
            <w:vAlign w:val="center"/>
          </w:tcPr>
          <w:p w14:paraId="5F4BE594" w14:textId="77777777" w:rsidR="00312442" w:rsidRPr="00CC5518" w:rsidRDefault="00312442" w:rsidP="00704518">
            <w:pPr>
              <w:pStyle w:val="ConsPlusNormal"/>
              <w:contextualSpacing/>
              <w:jc w:val="center"/>
              <w:rPr>
                <w:rFonts w:ascii="Times New Roman" w:hAnsi="Times New Roman" w:cs="Times New Roman"/>
                <w:sz w:val="13"/>
                <w:szCs w:val="13"/>
              </w:rPr>
            </w:pPr>
            <w:r w:rsidRPr="00CC5518">
              <w:rPr>
                <w:rFonts w:ascii="Times New Roman" w:hAnsi="Times New Roman" w:cs="Times New Roman"/>
                <w:sz w:val="13"/>
                <w:szCs w:val="13"/>
              </w:rPr>
              <w:t>2030</w:t>
            </w:r>
          </w:p>
        </w:tc>
      </w:tr>
      <w:tr w:rsidR="00312442" w:rsidRPr="00940C90" w14:paraId="032E15BB" w14:textId="77777777" w:rsidTr="00704518">
        <w:trPr>
          <w:trHeight w:hRule="exact" w:val="433"/>
          <w:jc w:val="center"/>
        </w:trPr>
        <w:tc>
          <w:tcPr>
            <w:tcW w:w="860" w:type="pct"/>
            <w:tcMar>
              <w:top w:w="62" w:type="dxa"/>
              <w:left w:w="28" w:type="dxa"/>
              <w:bottom w:w="102" w:type="dxa"/>
              <w:right w:w="28" w:type="dxa"/>
            </w:tcMar>
            <w:vAlign w:val="center"/>
          </w:tcPr>
          <w:p w14:paraId="621626E1" w14:textId="77777777" w:rsidR="00312442" w:rsidRPr="00180B10" w:rsidRDefault="00312442" w:rsidP="00704518">
            <w:pPr>
              <w:contextualSpacing/>
              <w:rPr>
                <w:color w:val="000000"/>
                <w:sz w:val="13"/>
                <w:szCs w:val="13"/>
              </w:rPr>
            </w:pPr>
            <w:r>
              <w:rPr>
                <w:color w:val="000000"/>
                <w:sz w:val="13"/>
                <w:szCs w:val="13"/>
              </w:rPr>
              <w:t>ООО «Енисей»</w:t>
            </w:r>
          </w:p>
        </w:tc>
        <w:tc>
          <w:tcPr>
            <w:tcW w:w="550" w:type="pct"/>
            <w:shd w:val="clear" w:color="auto" w:fill="auto"/>
            <w:tcMar>
              <w:left w:w="28" w:type="dxa"/>
              <w:right w:w="28" w:type="dxa"/>
            </w:tcMar>
            <w:vAlign w:val="center"/>
          </w:tcPr>
          <w:p w14:paraId="06DE7F0D" w14:textId="77777777" w:rsidR="00312442" w:rsidRPr="00180B10" w:rsidRDefault="00312442" w:rsidP="00704518">
            <w:pPr>
              <w:contextualSpacing/>
              <w:jc w:val="center"/>
              <w:rPr>
                <w:sz w:val="13"/>
                <w:szCs w:val="13"/>
              </w:rPr>
            </w:pPr>
            <w:r w:rsidRPr="00180B10">
              <w:rPr>
                <w:sz w:val="13"/>
                <w:szCs w:val="13"/>
              </w:rPr>
              <w:t>0</w:t>
            </w:r>
          </w:p>
        </w:tc>
        <w:tc>
          <w:tcPr>
            <w:tcW w:w="146" w:type="pct"/>
            <w:shd w:val="clear" w:color="auto" w:fill="auto"/>
            <w:tcMar>
              <w:left w:w="28" w:type="dxa"/>
              <w:right w:w="28" w:type="dxa"/>
            </w:tcMar>
            <w:vAlign w:val="center"/>
          </w:tcPr>
          <w:p w14:paraId="20BCCC1F" w14:textId="77777777" w:rsidR="00312442" w:rsidRPr="00940C90" w:rsidRDefault="00312442" w:rsidP="00704518">
            <w:pPr>
              <w:contextualSpacing/>
              <w:jc w:val="center"/>
              <w:rPr>
                <w:sz w:val="13"/>
                <w:szCs w:val="13"/>
              </w:rPr>
            </w:pPr>
            <w:r>
              <w:rPr>
                <w:sz w:val="13"/>
                <w:szCs w:val="13"/>
              </w:rPr>
              <w:t>0</w:t>
            </w:r>
          </w:p>
        </w:tc>
        <w:tc>
          <w:tcPr>
            <w:tcW w:w="172" w:type="pct"/>
            <w:shd w:val="clear" w:color="auto" w:fill="auto"/>
            <w:tcMar>
              <w:left w:w="28" w:type="dxa"/>
              <w:right w:w="28" w:type="dxa"/>
            </w:tcMar>
            <w:vAlign w:val="center"/>
          </w:tcPr>
          <w:p w14:paraId="05EF9629" w14:textId="77777777" w:rsidR="00312442" w:rsidRPr="00940C90" w:rsidRDefault="00312442" w:rsidP="00704518">
            <w:pPr>
              <w:contextualSpacing/>
              <w:jc w:val="center"/>
              <w:rPr>
                <w:sz w:val="13"/>
                <w:szCs w:val="13"/>
              </w:rPr>
            </w:pPr>
            <w:r>
              <w:rPr>
                <w:sz w:val="13"/>
                <w:szCs w:val="13"/>
              </w:rPr>
              <w:t>0</w:t>
            </w:r>
          </w:p>
        </w:tc>
        <w:tc>
          <w:tcPr>
            <w:tcW w:w="146" w:type="pct"/>
            <w:shd w:val="clear" w:color="auto" w:fill="auto"/>
            <w:tcMar>
              <w:left w:w="28" w:type="dxa"/>
              <w:right w:w="28" w:type="dxa"/>
            </w:tcMar>
            <w:vAlign w:val="center"/>
          </w:tcPr>
          <w:p w14:paraId="53604EA7" w14:textId="77777777" w:rsidR="00312442" w:rsidRPr="00940C90" w:rsidRDefault="00312442" w:rsidP="00704518">
            <w:pPr>
              <w:contextualSpacing/>
              <w:jc w:val="center"/>
              <w:rPr>
                <w:sz w:val="13"/>
                <w:szCs w:val="13"/>
              </w:rPr>
            </w:pPr>
            <w:r>
              <w:rPr>
                <w:sz w:val="13"/>
                <w:szCs w:val="13"/>
              </w:rPr>
              <w:t>0</w:t>
            </w:r>
          </w:p>
        </w:tc>
        <w:tc>
          <w:tcPr>
            <w:tcW w:w="146" w:type="pct"/>
            <w:shd w:val="clear" w:color="auto" w:fill="auto"/>
            <w:vAlign w:val="center"/>
          </w:tcPr>
          <w:p w14:paraId="30B63981" w14:textId="77777777" w:rsidR="00312442" w:rsidRPr="00940C90" w:rsidRDefault="00312442" w:rsidP="00704518">
            <w:pPr>
              <w:contextualSpacing/>
              <w:jc w:val="center"/>
              <w:rPr>
                <w:sz w:val="13"/>
                <w:szCs w:val="13"/>
              </w:rPr>
            </w:pPr>
            <w:r>
              <w:rPr>
                <w:sz w:val="13"/>
                <w:szCs w:val="13"/>
              </w:rPr>
              <w:t>0</w:t>
            </w:r>
          </w:p>
        </w:tc>
        <w:tc>
          <w:tcPr>
            <w:tcW w:w="146" w:type="pct"/>
            <w:vAlign w:val="center"/>
          </w:tcPr>
          <w:p w14:paraId="59C8E5B9" w14:textId="77777777" w:rsidR="00312442" w:rsidRPr="00940C90" w:rsidRDefault="00312442" w:rsidP="00704518">
            <w:pPr>
              <w:contextualSpacing/>
              <w:jc w:val="center"/>
              <w:rPr>
                <w:sz w:val="13"/>
                <w:szCs w:val="13"/>
              </w:rPr>
            </w:pPr>
            <w:r>
              <w:rPr>
                <w:sz w:val="13"/>
                <w:szCs w:val="13"/>
              </w:rPr>
              <w:t>0</w:t>
            </w:r>
          </w:p>
        </w:tc>
        <w:tc>
          <w:tcPr>
            <w:tcW w:w="146" w:type="pct"/>
            <w:vAlign w:val="center"/>
          </w:tcPr>
          <w:p w14:paraId="0B21DE93" w14:textId="77777777" w:rsidR="00312442" w:rsidRPr="00940C90" w:rsidRDefault="00312442" w:rsidP="00704518">
            <w:pPr>
              <w:contextualSpacing/>
              <w:jc w:val="center"/>
              <w:rPr>
                <w:sz w:val="13"/>
                <w:szCs w:val="13"/>
              </w:rPr>
            </w:pPr>
            <w:r>
              <w:rPr>
                <w:sz w:val="13"/>
                <w:szCs w:val="13"/>
              </w:rPr>
              <w:t>0</w:t>
            </w:r>
          </w:p>
        </w:tc>
        <w:tc>
          <w:tcPr>
            <w:tcW w:w="146" w:type="pct"/>
            <w:vAlign w:val="center"/>
          </w:tcPr>
          <w:p w14:paraId="2D646440" w14:textId="77777777" w:rsidR="00312442" w:rsidRPr="00940C90" w:rsidRDefault="00312442" w:rsidP="00704518">
            <w:pPr>
              <w:contextualSpacing/>
              <w:jc w:val="center"/>
              <w:rPr>
                <w:sz w:val="13"/>
                <w:szCs w:val="13"/>
              </w:rPr>
            </w:pPr>
            <w:r>
              <w:rPr>
                <w:sz w:val="13"/>
                <w:szCs w:val="13"/>
              </w:rPr>
              <w:t>0</w:t>
            </w:r>
          </w:p>
        </w:tc>
        <w:tc>
          <w:tcPr>
            <w:tcW w:w="146" w:type="pct"/>
            <w:vAlign w:val="center"/>
          </w:tcPr>
          <w:p w14:paraId="7F66C396" w14:textId="77777777" w:rsidR="00312442" w:rsidRPr="00940C90" w:rsidRDefault="00312442" w:rsidP="00704518">
            <w:pPr>
              <w:contextualSpacing/>
              <w:jc w:val="center"/>
              <w:rPr>
                <w:sz w:val="13"/>
                <w:szCs w:val="13"/>
              </w:rPr>
            </w:pPr>
            <w:r>
              <w:rPr>
                <w:sz w:val="13"/>
                <w:szCs w:val="13"/>
              </w:rPr>
              <w:t>0</w:t>
            </w:r>
          </w:p>
        </w:tc>
        <w:tc>
          <w:tcPr>
            <w:tcW w:w="146" w:type="pct"/>
            <w:vAlign w:val="center"/>
          </w:tcPr>
          <w:p w14:paraId="246A579E" w14:textId="77777777" w:rsidR="00312442" w:rsidRPr="00940C90" w:rsidRDefault="00312442" w:rsidP="00704518">
            <w:pPr>
              <w:contextualSpacing/>
              <w:jc w:val="center"/>
              <w:rPr>
                <w:sz w:val="13"/>
                <w:szCs w:val="13"/>
              </w:rPr>
            </w:pPr>
            <w:r>
              <w:rPr>
                <w:sz w:val="13"/>
                <w:szCs w:val="13"/>
              </w:rPr>
              <w:t>0</w:t>
            </w:r>
          </w:p>
        </w:tc>
        <w:tc>
          <w:tcPr>
            <w:tcW w:w="150" w:type="pct"/>
            <w:vAlign w:val="center"/>
          </w:tcPr>
          <w:p w14:paraId="1EB00145" w14:textId="77777777" w:rsidR="00312442" w:rsidRPr="00940C90" w:rsidRDefault="00312442" w:rsidP="00704518">
            <w:pPr>
              <w:contextualSpacing/>
              <w:jc w:val="center"/>
              <w:rPr>
                <w:sz w:val="13"/>
                <w:szCs w:val="13"/>
              </w:rPr>
            </w:pPr>
            <w:r>
              <w:rPr>
                <w:sz w:val="13"/>
                <w:szCs w:val="13"/>
              </w:rPr>
              <w:t>0</w:t>
            </w:r>
          </w:p>
        </w:tc>
        <w:tc>
          <w:tcPr>
            <w:tcW w:w="558" w:type="pct"/>
            <w:shd w:val="clear" w:color="auto" w:fill="auto"/>
            <w:tcMar>
              <w:left w:w="28" w:type="dxa"/>
              <w:right w:w="28" w:type="dxa"/>
            </w:tcMar>
            <w:vAlign w:val="center"/>
          </w:tcPr>
          <w:p w14:paraId="612D88BC" w14:textId="77777777" w:rsidR="00312442" w:rsidRPr="00940C90" w:rsidRDefault="00312442" w:rsidP="00704518">
            <w:pPr>
              <w:contextualSpacing/>
              <w:jc w:val="center"/>
              <w:rPr>
                <w:sz w:val="13"/>
                <w:szCs w:val="13"/>
              </w:rPr>
            </w:pPr>
            <w:r>
              <w:rPr>
                <w:sz w:val="13"/>
                <w:szCs w:val="13"/>
              </w:rPr>
              <w:t>-</w:t>
            </w:r>
          </w:p>
        </w:tc>
        <w:tc>
          <w:tcPr>
            <w:tcW w:w="173" w:type="pct"/>
            <w:shd w:val="clear" w:color="auto" w:fill="auto"/>
            <w:tcMar>
              <w:left w:w="28" w:type="dxa"/>
              <w:right w:w="28" w:type="dxa"/>
            </w:tcMar>
            <w:vAlign w:val="center"/>
          </w:tcPr>
          <w:p w14:paraId="2AE377E1" w14:textId="77777777" w:rsidR="00312442" w:rsidRPr="00940C90" w:rsidRDefault="00312442" w:rsidP="00704518">
            <w:pPr>
              <w:contextualSpacing/>
              <w:jc w:val="center"/>
              <w:rPr>
                <w:sz w:val="13"/>
                <w:szCs w:val="13"/>
              </w:rPr>
            </w:pPr>
            <w:r>
              <w:rPr>
                <w:sz w:val="13"/>
                <w:szCs w:val="13"/>
              </w:rPr>
              <w:t>-</w:t>
            </w:r>
          </w:p>
        </w:tc>
        <w:tc>
          <w:tcPr>
            <w:tcW w:w="176" w:type="pct"/>
            <w:shd w:val="clear" w:color="auto" w:fill="auto"/>
            <w:tcMar>
              <w:left w:w="28" w:type="dxa"/>
              <w:right w:w="28" w:type="dxa"/>
            </w:tcMar>
            <w:vAlign w:val="center"/>
          </w:tcPr>
          <w:p w14:paraId="737AB592" w14:textId="77777777" w:rsidR="00312442" w:rsidRPr="00940C90" w:rsidRDefault="00312442" w:rsidP="00704518">
            <w:pPr>
              <w:contextualSpacing/>
              <w:jc w:val="center"/>
              <w:rPr>
                <w:sz w:val="13"/>
                <w:szCs w:val="13"/>
              </w:rPr>
            </w:pPr>
            <w:r>
              <w:rPr>
                <w:sz w:val="13"/>
                <w:szCs w:val="13"/>
              </w:rPr>
              <w:t>-</w:t>
            </w:r>
          </w:p>
        </w:tc>
        <w:tc>
          <w:tcPr>
            <w:tcW w:w="146" w:type="pct"/>
            <w:shd w:val="clear" w:color="auto" w:fill="auto"/>
            <w:tcMar>
              <w:left w:w="28" w:type="dxa"/>
              <w:right w:w="28" w:type="dxa"/>
            </w:tcMar>
            <w:vAlign w:val="center"/>
          </w:tcPr>
          <w:p w14:paraId="4594A324" w14:textId="77777777" w:rsidR="00312442" w:rsidRPr="00940C90" w:rsidRDefault="00312442" w:rsidP="00704518">
            <w:pPr>
              <w:contextualSpacing/>
              <w:jc w:val="center"/>
              <w:rPr>
                <w:sz w:val="13"/>
                <w:szCs w:val="13"/>
              </w:rPr>
            </w:pPr>
            <w:r>
              <w:rPr>
                <w:sz w:val="13"/>
                <w:szCs w:val="13"/>
              </w:rPr>
              <w:t>-</w:t>
            </w:r>
          </w:p>
        </w:tc>
        <w:tc>
          <w:tcPr>
            <w:tcW w:w="169" w:type="pct"/>
            <w:shd w:val="clear" w:color="auto" w:fill="auto"/>
            <w:vAlign w:val="center"/>
          </w:tcPr>
          <w:p w14:paraId="724374B7" w14:textId="77777777" w:rsidR="00312442" w:rsidRPr="00940C90" w:rsidRDefault="00312442" w:rsidP="00704518">
            <w:pPr>
              <w:contextualSpacing/>
              <w:jc w:val="center"/>
              <w:rPr>
                <w:sz w:val="13"/>
                <w:szCs w:val="13"/>
              </w:rPr>
            </w:pPr>
            <w:r>
              <w:rPr>
                <w:sz w:val="13"/>
                <w:szCs w:val="13"/>
              </w:rPr>
              <w:t>-</w:t>
            </w:r>
          </w:p>
        </w:tc>
        <w:tc>
          <w:tcPr>
            <w:tcW w:w="146" w:type="pct"/>
            <w:vAlign w:val="center"/>
          </w:tcPr>
          <w:p w14:paraId="20E18C1D" w14:textId="77777777" w:rsidR="00312442" w:rsidRPr="00940C90" w:rsidRDefault="00312442" w:rsidP="00704518">
            <w:pPr>
              <w:contextualSpacing/>
              <w:jc w:val="center"/>
              <w:rPr>
                <w:sz w:val="13"/>
                <w:szCs w:val="13"/>
              </w:rPr>
            </w:pPr>
            <w:r>
              <w:rPr>
                <w:sz w:val="13"/>
                <w:szCs w:val="13"/>
              </w:rPr>
              <w:t>-</w:t>
            </w:r>
          </w:p>
        </w:tc>
        <w:tc>
          <w:tcPr>
            <w:tcW w:w="146" w:type="pct"/>
            <w:vAlign w:val="center"/>
          </w:tcPr>
          <w:p w14:paraId="07C9034A" w14:textId="77777777" w:rsidR="00312442" w:rsidRPr="00940C90" w:rsidRDefault="00312442" w:rsidP="00704518">
            <w:pPr>
              <w:contextualSpacing/>
              <w:jc w:val="center"/>
              <w:rPr>
                <w:sz w:val="13"/>
                <w:szCs w:val="13"/>
              </w:rPr>
            </w:pPr>
            <w:r>
              <w:rPr>
                <w:sz w:val="13"/>
                <w:szCs w:val="13"/>
              </w:rPr>
              <w:t>-</w:t>
            </w:r>
          </w:p>
        </w:tc>
        <w:tc>
          <w:tcPr>
            <w:tcW w:w="146" w:type="pct"/>
            <w:vAlign w:val="center"/>
          </w:tcPr>
          <w:p w14:paraId="458FDDB0" w14:textId="77777777" w:rsidR="00312442" w:rsidRPr="00940C90" w:rsidRDefault="00312442" w:rsidP="00704518">
            <w:pPr>
              <w:contextualSpacing/>
              <w:jc w:val="center"/>
              <w:rPr>
                <w:sz w:val="13"/>
                <w:szCs w:val="13"/>
              </w:rPr>
            </w:pPr>
            <w:r>
              <w:rPr>
                <w:sz w:val="13"/>
                <w:szCs w:val="13"/>
              </w:rPr>
              <w:t>-</w:t>
            </w:r>
          </w:p>
        </w:tc>
        <w:tc>
          <w:tcPr>
            <w:tcW w:w="146" w:type="pct"/>
            <w:vAlign w:val="center"/>
          </w:tcPr>
          <w:p w14:paraId="3B387E6E" w14:textId="77777777" w:rsidR="00312442" w:rsidRPr="00940C90" w:rsidRDefault="00312442" w:rsidP="00704518">
            <w:pPr>
              <w:contextualSpacing/>
              <w:jc w:val="center"/>
              <w:rPr>
                <w:sz w:val="13"/>
                <w:szCs w:val="13"/>
              </w:rPr>
            </w:pPr>
            <w:r>
              <w:rPr>
                <w:sz w:val="13"/>
                <w:szCs w:val="13"/>
              </w:rPr>
              <w:t>-</w:t>
            </w:r>
          </w:p>
        </w:tc>
        <w:tc>
          <w:tcPr>
            <w:tcW w:w="146" w:type="pct"/>
            <w:vAlign w:val="center"/>
          </w:tcPr>
          <w:p w14:paraId="01572578" w14:textId="77777777" w:rsidR="00312442" w:rsidRPr="00940C90" w:rsidRDefault="00312442" w:rsidP="00704518">
            <w:pPr>
              <w:contextualSpacing/>
              <w:jc w:val="center"/>
              <w:rPr>
                <w:sz w:val="13"/>
                <w:szCs w:val="13"/>
              </w:rPr>
            </w:pPr>
            <w:r>
              <w:rPr>
                <w:sz w:val="13"/>
                <w:szCs w:val="13"/>
              </w:rPr>
              <w:t>-</w:t>
            </w:r>
          </w:p>
        </w:tc>
        <w:tc>
          <w:tcPr>
            <w:tcW w:w="148" w:type="pct"/>
            <w:vAlign w:val="center"/>
          </w:tcPr>
          <w:p w14:paraId="07452877" w14:textId="77777777" w:rsidR="00312442" w:rsidRPr="00940C90" w:rsidRDefault="00312442" w:rsidP="00704518">
            <w:pPr>
              <w:contextualSpacing/>
              <w:jc w:val="center"/>
              <w:rPr>
                <w:sz w:val="13"/>
                <w:szCs w:val="13"/>
              </w:rPr>
            </w:pPr>
            <w:r>
              <w:rPr>
                <w:sz w:val="13"/>
                <w:szCs w:val="13"/>
              </w:rPr>
              <w:t>-</w:t>
            </w:r>
          </w:p>
        </w:tc>
      </w:tr>
    </w:tbl>
    <w:p w14:paraId="1A046444" w14:textId="77777777" w:rsidR="00312442" w:rsidRDefault="00312442" w:rsidP="00312442"/>
    <w:p w14:paraId="35873ED0" w14:textId="77777777" w:rsidR="00312442" w:rsidRDefault="00312442" w:rsidP="00312442"/>
    <w:p w14:paraId="208189F1" w14:textId="77777777" w:rsidR="00312442" w:rsidRDefault="00312442" w:rsidP="00312442"/>
    <w:p w14:paraId="2495B294" w14:textId="77777777" w:rsidR="00312442" w:rsidRDefault="00312442" w:rsidP="00312442">
      <w:pPr>
        <w:ind w:left="284" w:right="536"/>
        <w:jc w:val="center"/>
        <w:rPr>
          <w:b/>
          <w:bCs/>
          <w:sz w:val="28"/>
          <w:szCs w:val="28"/>
        </w:rPr>
      </w:pPr>
      <w:r>
        <w:rPr>
          <w:b/>
          <w:bCs/>
          <w:sz w:val="28"/>
          <w:szCs w:val="28"/>
        </w:rPr>
        <w:t>Показатели надежности и энергетической эффективности объектов системы теплоснабжения</w:t>
      </w:r>
    </w:p>
    <w:p w14:paraId="1DF08AF2" w14:textId="77777777" w:rsidR="00312442" w:rsidRDefault="00312442" w:rsidP="00312442">
      <w:pPr>
        <w:autoSpaceDE w:val="0"/>
        <w:autoSpaceDN w:val="0"/>
        <w:adjustRightInd w:val="0"/>
        <w:jc w:val="center"/>
        <w:rPr>
          <w:b/>
          <w:color w:val="000000"/>
          <w:sz w:val="28"/>
          <w:szCs w:val="28"/>
        </w:rPr>
      </w:pPr>
      <w:r>
        <w:rPr>
          <w:b/>
          <w:color w:val="000000"/>
          <w:sz w:val="28"/>
          <w:szCs w:val="28"/>
        </w:rPr>
        <w:t>ООО «Енисей» в части передачи тепловой энергии на 2021 - 2030 годы</w:t>
      </w:r>
    </w:p>
    <w:p w14:paraId="300F1BB7" w14:textId="77777777" w:rsidR="00312442" w:rsidRDefault="00312442" w:rsidP="00312442">
      <w:pPr>
        <w:autoSpaceDE w:val="0"/>
        <w:autoSpaceDN w:val="0"/>
        <w:adjustRightInd w:val="0"/>
        <w:jc w:val="center"/>
      </w:pPr>
    </w:p>
    <w:p w14:paraId="4EA6FEFE" w14:textId="77777777" w:rsidR="00312442" w:rsidRDefault="00312442" w:rsidP="00312442">
      <w:pPr>
        <w:autoSpaceDE w:val="0"/>
        <w:autoSpaceDN w:val="0"/>
        <w:adjustRightInd w:val="0"/>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2"/>
        <w:gridCol w:w="1126"/>
        <w:gridCol w:w="716"/>
        <w:gridCol w:w="728"/>
        <w:gridCol w:w="724"/>
        <w:gridCol w:w="726"/>
        <w:gridCol w:w="637"/>
        <w:gridCol w:w="724"/>
        <w:gridCol w:w="610"/>
        <w:gridCol w:w="610"/>
        <w:gridCol w:w="610"/>
        <w:gridCol w:w="616"/>
      </w:tblGrid>
      <w:tr w:rsidR="00312442" w:rsidRPr="00940C90" w14:paraId="7BD959D9" w14:textId="77777777" w:rsidTr="00704518">
        <w:trPr>
          <w:trHeight w:hRule="exact" w:val="198"/>
          <w:jc w:val="center"/>
        </w:trPr>
        <w:tc>
          <w:tcPr>
            <w:tcW w:w="935" w:type="pct"/>
            <w:vMerge w:val="restart"/>
            <w:tcMar>
              <w:top w:w="62" w:type="dxa"/>
              <w:left w:w="28" w:type="dxa"/>
              <w:bottom w:w="102" w:type="dxa"/>
              <w:right w:w="28" w:type="dxa"/>
            </w:tcMar>
            <w:vAlign w:val="center"/>
          </w:tcPr>
          <w:p w14:paraId="779122FF"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Наименование объекта</w:t>
            </w:r>
          </w:p>
        </w:tc>
        <w:tc>
          <w:tcPr>
            <w:tcW w:w="4065" w:type="pct"/>
            <w:gridSpan w:val="11"/>
            <w:tcMar>
              <w:left w:w="28" w:type="dxa"/>
              <w:right w:w="28" w:type="dxa"/>
            </w:tcMar>
            <w:vAlign w:val="center"/>
          </w:tcPr>
          <w:p w14:paraId="15F890D8" w14:textId="77777777" w:rsidR="00312442" w:rsidRPr="00940C90" w:rsidRDefault="00312442" w:rsidP="00704518">
            <w:pPr>
              <w:jc w:val="center"/>
              <w:rPr>
                <w:sz w:val="13"/>
                <w:szCs w:val="13"/>
              </w:rPr>
            </w:pPr>
            <w:r w:rsidRPr="00940C90">
              <w:rPr>
                <w:sz w:val="13"/>
                <w:szCs w:val="13"/>
              </w:rPr>
              <w:t>Показатели энергетической эффективности</w:t>
            </w:r>
          </w:p>
        </w:tc>
      </w:tr>
      <w:tr w:rsidR="00312442" w:rsidRPr="00940C90" w14:paraId="443B1F2B" w14:textId="77777777" w:rsidTr="00704518">
        <w:trPr>
          <w:trHeight w:hRule="exact" w:val="433"/>
          <w:jc w:val="center"/>
        </w:trPr>
        <w:tc>
          <w:tcPr>
            <w:tcW w:w="935" w:type="pct"/>
            <w:vMerge/>
            <w:tcMar>
              <w:top w:w="62" w:type="dxa"/>
              <w:left w:w="28" w:type="dxa"/>
              <w:bottom w:w="102" w:type="dxa"/>
              <w:right w:w="28" w:type="dxa"/>
            </w:tcMar>
            <w:vAlign w:val="center"/>
          </w:tcPr>
          <w:p w14:paraId="5C58E08D" w14:textId="77777777" w:rsidR="00312442" w:rsidRPr="00940C90" w:rsidRDefault="00312442" w:rsidP="00704518">
            <w:pPr>
              <w:pStyle w:val="ConsPlusNormal"/>
              <w:jc w:val="center"/>
              <w:rPr>
                <w:rFonts w:ascii="Times New Roman" w:hAnsi="Times New Roman" w:cs="Times New Roman"/>
                <w:sz w:val="13"/>
                <w:szCs w:val="13"/>
              </w:rPr>
            </w:pPr>
          </w:p>
        </w:tc>
        <w:tc>
          <w:tcPr>
            <w:tcW w:w="4065" w:type="pct"/>
            <w:gridSpan w:val="11"/>
            <w:tcMar>
              <w:left w:w="28" w:type="dxa"/>
              <w:right w:w="28" w:type="dxa"/>
            </w:tcMar>
            <w:vAlign w:val="center"/>
          </w:tcPr>
          <w:p w14:paraId="58AB71D7"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 xml:space="preserve">Удельный расход топлива на производство единицы тепловой энергии, отпускаемой с коллекторов источников тепловой энергии, </w:t>
            </w:r>
            <w:r>
              <w:rPr>
                <w:rFonts w:ascii="Times New Roman" w:hAnsi="Times New Roman" w:cs="Times New Roman"/>
                <w:sz w:val="13"/>
                <w:szCs w:val="13"/>
              </w:rPr>
              <w:t xml:space="preserve">кг </w:t>
            </w:r>
            <w:r w:rsidRPr="00940C90">
              <w:rPr>
                <w:rFonts w:ascii="Times New Roman" w:hAnsi="Times New Roman" w:cs="Times New Roman"/>
                <w:sz w:val="13"/>
                <w:szCs w:val="13"/>
              </w:rPr>
              <w:t>у.т./Гкал</w:t>
            </w:r>
          </w:p>
        </w:tc>
      </w:tr>
      <w:tr w:rsidR="00312442" w:rsidRPr="00940C90" w14:paraId="392E7660" w14:textId="77777777" w:rsidTr="00704518">
        <w:trPr>
          <w:trHeight w:hRule="exact" w:val="198"/>
          <w:jc w:val="center"/>
        </w:trPr>
        <w:tc>
          <w:tcPr>
            <w:tcW w:w="935" w:type="pct"/>
            <w:vMerge/>
            <w:tcMar>
              <w:top w:w="62" w:type="dxa"/>
              <w:left w:w="28" w:type="dxa"/>
              <w:bottom w:w="102" w:type="dxa"/>
              <w:right w:w="28" w:type="dxa"/>
            </w:tcMar>
            <w:vAlign w:val="center"/>
          </w:tcPr>
          <w:p w14:paraId="2B279B33" w14:textId="77777777" w:rsidR="00312442" w:rsidRPr="00940C90" w:rsidRDefault="00312442" w:rsidP="00704518">
            <w:pPr>
              <w:pStyle w:val="ConsPlusNormal"/>
              <w:jc w:val="center"/>
              <w:rPr>
                <w:rFonts w:ascii="Times New Roman" w:hAnsi="Times New Roman" w:cs="Times New Roman"/>
                <w:sz w:val="13"/>
                <w:szCs w:val="13"/>
              </w:rPr>
            </w:pPr>
          </w:p>
        </w:tc>
        <w:tc>
          <w:tcPr>
            <w:tcW w:w="584" w:type="pct"/>
            <w:vMerge w:val="restart"/>
            <w:tcMar>
              <w:left w:w="28" w:type="dxa"/>
              <w:right w:w="28" w:type="dxa"/>
            </w:tcMar>
            <w:vAlign w:val="center"/>
          </w:tcPr>
          <w:p w14:paraId="2979C08E"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3481" w:type="pct"/>
            <w:gridSpan w:val="10"/>
            <w:tcMar>
              <w:left w:w="28" w:type="dxa"/>
              <w:right w:w="28" w:type="dxa"/>
            </w:tcMar>
            <w:vAlign w:val="center"/>
          </w:tcPr>
          <w:p w14:paraId="3EDCD6EF"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r>
      <w:tr w:rsidR="00312442" w:rsidRPr="00940C90" w14:paraId="52F6BA52" w14:textId="77777777" w:rsidTr="00704518">
        <w:trPr>
          <w:trHeight w:hRule="exact" w:val="381"/>
          <w:jc w:val="center"/>
        </w:trPr>
        <w:tc>
          <w:tcPr>
            <w:tcW w:w="935" w:type="pct"/>
            <w:vMerge/>
            <w:tcMar>
              <w:top w:w="62" w:type="dxa"/>
              <w:left w:w="28" w:type="dxa"/>
              <w:bottom w:w="102" w:type="dxa"/>
              <w:right w:w="28" w:type="dxa"/>
            </w:tcMar>
            <w:vAlign w:val="center"/>
          </w:tcPr>
          <w:p w14:paraId="46801BC3" w14:textId="77777777" w:rsidR="00312442" w:rsidRPr="00940C90" w:rsidRDefault="00312442" w:rsidP="00704518">
            <w:pPr>
              <w:pStyle w:val="ConsPlusNormal"/>
              <w:jc w:val="center"/>
              <w:rPr>
                <w:rFonts w:ascii="Times New Roman" w:hAnsi="Times New Roman" w:cs="Times New Roman"/>
                <w:sz w:val="13"/>
                <w:szCs w:val="13"/>
              </w:rPr>
            </w:pPr>
          </w:p>
        </w:tc>
        <w:tc>
          <w:tcPr>
            <w:tcW w:w="584" w:type="pct"/>
            <w:vMerge/>
            <w:tcMar>
              <w:left w:w="28" w:type="dxa"/>
              <w:right w:w="28" w:type="dxa"/>
            </w:tcMar>
            <w:vAlign w:val="center"/>
          </w:tcPr>
          <w:p w14:paraId="3BB5EE58" w14:textId="77777777" w:rsidR="00312442" w:rsidRPr="00940C90" w:rsidRDefault="00312442" w:rsidP="00704518">
            <w:pPr>
              <w:pStyle w:val="ConsPlusNormal"/>
              <w:jc w:val="center"/>
              <w:rPr>
                <w:rFonts w:ascii="Times New Roman" w:hAnsi="Times New Roman" w:cs="Times New Roman"/>
                <w:sz w:val="13"/>
                <w:szCs w:val="13"/>
              </w:rPr>
            </w:pPr>
          </w:p>
        </w:tc>
        <w:tc>
          <w:tcPr>
            <w:tcW w:w="372" w:type="pct"/>
            <w:tcMar>
              <w:left w:w="28" w:type="dxa"/>
              <w:right w:w="28" w:type="dxa"/>
            </w:tcMar>
            <w:vAlign w:val="center"/>
          </w:tcPr>
          <w:p w14:paraId="4D856C0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378" w:type="pct"/>
            <w:tcMar>
              <w:left w:w="28" w:type="dxa"/>
              <w:right w:w="28" w:type="dxa"/>
            </w:tcMar>
            <w:vAlign w:val="center"/>
          </w:tcPr>
          <w:p w14:paraId="128E1C04"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376" w:type="pct"/>
            <w:tcMar>
              <w:left w:w="28" w:type="dxa"/>
              <w:right w:w="28" w:type="dxa"/>
            </w:tcMar>
            <w:vAlign w:val="center"/>
          </w:tcPr>
          <w:p w14:paraId="70D58643"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377" w:type="pct"/>
            <w:vAlign w:val="center"/>
          </w:tcPr>
          <w:p w14:paraId="4A8CBD1D"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331" w:type="pct"/>
            <w:vAlign w:val="center"/>
          </w:tcPr>
          <w:p w14:paraId="143FD648"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376" w:type="pct"/>
            <w:tcMar>
              <w:left w:w="28" w:type="dxa"/>
              <w:right w:w="28" w:type="dxa"/>
            </w:tcMar>
            <w:vAlign w:val="center"/>
          </w:tcPr>
          <w:p w14:paraId="700C4C5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317" w:type="pct"/>
            <w:tcMar>
              <w:left w:w="28" w:type="dxa"/>
              <w:right w:w="28" w:type="dxa"/>
            </w:tcMar>
            <w:vAlign w:val="center"/>
          </w:tcPr>
          <w:p w14:paraId="22D98AB0"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317" w:type="pct"/>
            <w:tcMar>
              <w:left w:w="28" w:type="dxa"/>
              <w:right w:w="28" w:type="dxa"/>
            </w:tcMar>
            <w:vAlign w:val="center"/>
          </w:tcPr>
          <w:p w14:paraId="0EAA36C4"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317" w:type="pct"/>
            <w:tcMar>
              <w:left w:w="28" w:type="dxa"/>
              <w:right w:w="28" w:type="dxa"/>
            </w:tcMar>
            <w:vAlign w:val="center"/>
          </w:tcPr>
          <w:p w14:paraId="3303B2DA"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320" w:type="pct"/>
            <w:vAlign w:val="center"/>
          </w:tcPr>
          <w:p w14:paraId="2FF13122"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2030</w:t>
            </w:r>
          </w:p>
        </w:tc>
      </w:tr>
      <w:tr w:rsidR="00312442" w:rsidRPr="00940C90" w14:paraId="230489FC" w14:textId="77777777" w:rsidTr="00704518">
        <w:trPr>
          <w:trHeight w:hRule="exact" w:val="371"/>
          <w:jc w:val="center"/>
        </w:trPr>
        <w:tc>
          <w:tcPr>
            <w:tcW w:w="935" w:type="pct"/>
            <w:tcMar>
              <w:top w:w="62" w:type="dxa"/>
              <w:left w:w="28" w:type="dxa"/>
              <w:bottom w:w="102" w:type="dxa"/>
              <w:right w:w="28" w:type="dxa"/>
            </w:tcMar>
            <w:vAlign w:val="center"/>
          </w:tcPr>
          <w:p w14:paraId="5E56B4E1" w14:textId="77777777" w:rsidR="00312442" w:rsidRPr="00180B10" w:rsidRDefault="00312442" w:rsidP="00704518">
            <w:pPr>
              <w:contextualSpacing/>
              <w:rPr>
                <w:color w:val="000000"/>
                <w:sz w:val="13"/>
                <w:szCs w:val="13"/>
              </w:rPr>
            </w:pPr>
            <w:r>
              <w:rPr>
                <w:color w:val="000000"/>
                <w:sz w:val="13"/>
                <w:szCs w:val="13"/>
              </w:rPr>
              <w:t>ООО «Енисей»</w:t>
            </w:r>
          </w:p>
        </w:tc>
        <w:tc>
          <w:tcPr>
            <w:tcW w:w="584" w:type="pct"/>
            <w:shd w:val="clear" w:color="auto" w:fill="auto"/>
            <w:tcMar>
              <w:left w:w="28" w:type="dxa"/>
              <w:right w:w="28" w:type="dxa"/>
            </w:tcMar>
            <w:vAlign w:val="center"/>
          </w:tcPr>
          <w:p w14:paraId="3F65F474" w14:textId="77777777" w:rsidR="00312442" w:rsidRPr="00940C90" w:rsidRDefault="00312442" w:rsidP="00704518">
            <w:pPr>
              <w:contextualSpacing/>
              <w:jc w:val="center"/>
              <w:rPr>
                <w:sz w:val="13"/>
                <w:szCs w:val="13"/>
              </w:rPr>
            </w:pPr>
            <w:r>
              <w:rPr>
                <w:sz w:val="13"/>
                <w:szCs w:val="13"/>
              </w:rPr>
              <w:t>-</w:t>
            </w:r>
          </w:p>
        </w:tc>
        <w:tc>
          <w:tcPr>
            <w:tcW w:w="372" w:type="pct"/>
            <w:shd w:val="clear" w:color="auto" w:fill="auto"/>
            <w:tcMar>
              <w:left w:w="28" w:type="dxa"/>
              <w:right w:w="28" w:type="dxa"/>
            </w:tcMar>
            <w:vAlign w:val="center"/>
          </w:tcPr>
          <w:p w14:paraId="455FE261" w14:textId="77777777" w:rsidR="00312442" w:rsidRPr="00940C90" w:rsidRDefault="00312442" w:rsidP="00704518">
            <w:pPr>
              <w:contextualSpacing/>
              <w:jc w:val="center"/>
              <w:rPr>
                <w:sz w:val="13"/>
                <w:szCs w:val="13"/>
              </w:rPr>
            </w:pPr>
            <w:r>
              <w:rPr>
                <w:sz w:val="13"/>
                <w:szCs w:val="13"/>
              </w:rPr>
              <w:t>-</w:t>
            </w:r>
          </w:p>
        </w:tc>
        <w:tc>
          <w:tcPr>
            <w:tcW w:w="378" w:type="pct"/>
            <w:shd w:val="clear" w:color="auto" w:fill="auto"/>
            <w:tcMar>
              <w:left w:w="28" w:type="dxa"/>
              <w:right w:w="28" w:type="dxa"/>
            </w:tcMar>
            <w:vAlign w:val="center"/>
          </w:tcPr>
          <w:p w14:paraId="0A7C6DB8" w14:textId="77777777" w:rsidR="00312442" w:rsidRPr="00940C90" w:rsidRDefault="00312442" w:rsidP="00704518">
            <w:pPr>
              <w:contextualSpacing/>
              <w:jc w:val="center"/>
              <w:rPr>
                <w:sz w:val="13"/>
                <w:szCs w:val="13"/>
              </w:rPr>
            </w:pPr>
            <w:r>
              <w:rPr>
                <w:sz w:val="13"/>
                <w:szCs w:val="13"/>
              </w:rPr>
              <w:t>-</w:t>
            </w:r>
          </w:p>
        </w:tc>
        <w:tc>
          <w:tcPr>
            <w:tcW w:w="376" w:type="pct"/>
            <w:shd w:val="clear" w:color="auto" w:fill="auto"/>
            <w:tcMar>
              <w:left w:w="28" w:type="dxa"/>
              <w:right w:w="28" w:type="dxa"/>
            </w:tcMar>
            <w:vAlign w:val="center"/>
          </w:tcPr>
          <w:p w14:paraId="6289F473" w14:textId="77777777" w:rsidR="00312442" w:rsidRPr="00940C90" w:rsidRDefault="00312442" w:rsidP="00704518">
            <w:pPr>
              <w:contextualSpacing/>
              <w:jc w:val="center"/>
              <w:rPr>
                <w:sz w:val="13"/>
                <w:szCs w:val="13"/>
              </w:rPr>
            </w:pPr>
            <w:r>
              <w:rPr>
                <w:sz w:val="13"/>
                <w:szCs w:val="13"/>
              </w:rPr>
              <w:t>-</w:t>
            </w:r>
          </w:p>
        </w:tc>
        <w:tc>
          <w:tcPr>
            <w:tcW w:w="377" w:type="pct"/>
            <w:shd w:val="clear" w:color="auto" w:fill="auto"/>
            <w:vAlign w:val="center"/>
          </w:tcPr>
          <w:p w14:paraId="6173B9FD" w14:textId="77777777" w:rsidR="00312442" w:rsidRPr="00940C90" w:rsidRDefault="00312442" w:rsidP="00704518">
            <w:pPr>
              <w:contextualSpacing/>
              <w:jc w:val="center"/>
              <w:rPr>
                <w:sz w:val="13"/>
                <w:szCs w:val="13"/>
              </w:rPr>
            </w:pPr>
            <w:r>
              <w:rPr>
                <w:sz w:val="13"/>
                <w:szCs w:val="13"/>
              </w:rPr>
              <w:t>-</w:t>
            </w:r>
          </w:p>
        </w:tc>
        <w:tc>
          <w:tcPr>
            <w:tcW w:w="331" w:type="pct"/>
            <w:shd w:val="clear" w:color="auto" w:fill="auto"/>
            <w:vAlign w:val="center"/>
          </w:tcPr>
          <w:p w14:paraId="2FB3136D" w14:textId="77777777" w:rsidR="00312442" w:rsidRPr="00940C90" w:rsidRDefault="00312442" w:rsidP="00704518">
            <w:pPr>
              <w:contextualSpacing/>
              <w:jc w:val="center"/>
              <w:rPr>
                <w:sz w:val="13"/>
                <w:szCs w:val="13"/>
              </w:rPr>
            </w:pPr>
            <w:r>
              <w:rPr>
                <w:sz w:val="13"/>
                <w:szCs w:val="13"/>
              </w:rPr>
              <w:t>-</w:t>
            </w:r>
          </w:p>
        </w:tc>
        <w:tc>
          <w:tcPr>
            <w:tcW w:w="376" w:type="pct"/>
            <w:shd w:val="clear" w:color="auto" w:fill="auto"/>
            <w:tcMar>
              <w:left w:w="28" w:type="dxa"/>
              <w:right w:w="28" w:type="dxa"/>
            </w:tcMar>
            <w:vAlign w:val="center"/>
          </w:tcPr>
          <w:p w14:paraId="03FD0163" w14:textId="77777777" w:rsidR="00312442" w:rsidRPr="00940C90" w:rsidRDefault="00312442" w:rsidP="00704518">
            <w:pPr>
              <w:contextualSpacing/>
              <w:jc w:val="center"/>
              <w:rPr>
                <w:sz w:val="13"/>
                <w:szCs w:val="13"/>
              </w:rPr>
            </w:pPr>
            <w:r>
              <w:rPr>
                <w:sz w:val="13"/>
                <w:szCs w:val="13"/>
              </w:rPr>
              <w:t>-</w:t>
            </w:r>
          </w:p>
        </w:tc>
        <w:tc>
          <w:tcPr>
            <w:tcW w:w="317" w:type="pct"/>
            <w:shd w:val="clear" w:color="auto" w:fill="auto"/>
            <w:tcMar>
              <w:left w:w="28" w:type="dxa"/>
              <w:right w:w="28" w:type="dxa"/>
            </w:tcMar>
            <w:vAlign w:val="center"/>
          </w:tcPr>
          <w:p w14:paraId="1C2ADCB4" w14:textId="77777777" w:rsidR="00312442" w:rsidRPr="00940C90" w:rsidRDefault="00312442" w:rsidP="00704518">
            <w:pPr>
              <w:contextualSpacing/>
              <w:jc w:val="center"/>
              <w:rPr>
                <w:sz w:val="13"/>
                <w:szCs w:val="13"/>
              </w:rPr>
            </w:pPr>
            <w:r>
              <w:rPr>
                <w:sz w:val="13"/>
                <w:szCs w:val="13"/>
              </w:rPr>
              <w:t>-</w:t>
            </w:r>
          </w:p>
        </w:tc>
        <w:tc>
          <w:tcPr>
            <w:tcW w:w="317" w:type="pct"/>
            <w:shd w:val="clear" w:color="auto" w:fill="auto"/>
            <w:tcMar>
              <w:left w:w="28" w:type="dxa"/>
              <w:right w:w="28" w:type="dxa"/>
            </w:tcMar>
            <w:vAlign w:val="center"/>
          </w:tcPr>
          <w:p w14:paraId="33619F89" w14:textId="77777777" w:rsidR="00312442" w:rsidRPr="00940C90" w:rsidRDefault="00312442" w:rsidP="00704518">
            <w:pPr>
              <w:contextualSpacing/>
              <w:jc w:val="center"/>
              <w:rPr>
                <w:sz w:val="13"/>
                <w:szCs w:val="13"/>
              </w:rPr>
            </w:pPr>
            <w:r>
              <w:rPr>
                <w:sz w:val="13"/>
                <w:szCs w:val="13"/>
              </w:rPr>
              <w:t>-</w:t>
            </w:r>
          </w:p>
        </w:tc>
        <w:tc>
          <w:tcPr>
            <w:tcW w:w="317" w:type="pct"/>
            <w:shd w:val="clear" w:color="auto" w:fill="auto"/>
            <w:tcMar>
              <w:left w:w="28" w:type="dxa"/>
              <w:right w:w="28" w:type="dxa"/>
            </w:tcMar>
            <w:vAlign w:val="center"/>
          </w:tcPr>
          <w:p w14:paraId="433222CF" w14:textId="77777777" w:rsidR="00312442" w:rsidRPr="00940C90" w:rsidRDefault="00312442" w:rsidP="00704518">
            <w:pPr>
              <w:contextualSpacing/>
              <w:jc w:val="center"/>
              <w:rPr>
                <w:sz w:val="13"/>
                <w:szCs w:val="13"/>
              </w:rPr>
            </w:pPr>
            <w:r>
              <w:rPr>
                <w:sz w:val="13"/>
                <w:szCs w:val="13"/>
              </w:rPr>
              <w:t>-</w:t>
            </w:r>
          </w:p>
        </w:tc>
        <w:tc>
          <w:tcPr>
            <w:tcW w:w="320" w:type="pct"/>
            <w:shd w:val="clear" w:color="auto" w:fill="auto"/>
            <w:vAlign w:val="center"/>
          </w:tcPr>
          <w:p w14:paraId="756E4972" w14:textId="77777777" w:rsidR="00312442" w:rsidRPr="00940C90" w:rsidRDefault="00312442" w:rsidP="00704518">
            <w:pPr>
              <w:contextualSpacing/>
              <w:jc w:val="center"/>
              <w:rPr>
                <w:sz w:val="13"/>
                <w:szCs w:val="13"/>
              </w:rPr>
            </w:pPr>
            <w:r>
              <w:rPr>
                <w:sz w:val="13"/>
                <w:szCs w:val="13"/>
              </w:rPr>
              <w:t>-</w:t>
            </w:r>
          </w:p>
        </w:tc>
      </w:tr>
    </w:tbl>
    <w:p w14:paraId="002E4DDC" w14:textId="77777777" w:rsidR="00312442" w:rsidRDefault="00312442" w:rsidP="00312442">
      <w:pPr>
        <w:ind w:left="284" w:right="536"/>
        <w:jc w:val="center"/>
        <w:rPr>
          <w:b/>
          <w:bCs/>
          <w:sz w:val="28"/>
          <w:szCs w:val="28"/>
        </w:rPr>
      </w:pPr>
    </w:p>
    <w:p w14:paraId="0B6DA513" w14:textId="77777777" w:rsidR="00312442" w:rsidRDefault="00312442" w:rsidP="00312442">
      <w:pPr>
        <w:ind w:left="284" w:right="536"/>
        <w:jc w:val="center"/>
        <w:rPr>
          <w:b/>
          <w:bCs/>
          <w:sz w:val="28"/>
          <w:szCs w:val="28"/>
        </w:rPr>
      </w:pPr>
    </w:p>
    <w:p w14:paraId="08628D91" w14:textId="77777777" w:rsidR="00312442" w:rsidRDefault="00312442" w:rsidP="00312442">
      <w:pPr>
        <w:ind w:left="284" w:right="536"/>
        <w:jc w:val="center"/>
        <w:rPr>
          <w:b/>
          <w:bCs/>
          <w:sz w:val="28"/>
          <w:szCs w:val="28"/>
        </w:rPr>
      </w:pPr>
    </w:p>
    <w:p w14:paraId="47DDB65A" w14:textId="77777777" w:rsidR="00312442" w:rsidRDefault="00312442" w:rsidP="00312442">
      <w:pPr>
        <w:ind w:left="284" w:right="536"/>
        <w:jc w:val="center"/>
        <w:rPr>
          <w:b/>
          <w:bCs/>
          <w:sz w:val="28"/>
          <w:szCs w:val="28"/>
        </w:rPr>
      </w:pPr>
    </w:p>
    <w:p w14:paraId="1FA97E9B" w14:textId="77777777" w:rsidR="00312442" w:rsidRDefault="00312442" w:rsidP="00312442">
      <w:pPr>
        <w:ind w:left="284" w:right="536"/>
        <w:jc w:val="center"/>
        <w:rPr>
          <w:b/>
          <w:bCs/>
          <w:sz w:val="28"/>
          <w:szCs w:val="28"/>
        </w:rPr>
      </w:pPr>
      <w:r>
        <w:rPr>
          <w:b/>
          <w:bCs/>
          <w:sz w:val="28"/>
          <w:szCs w:val="28"/>
        </w:rPr>
        <w:t xml:space="preserve">Показатели надежности и энергетической эффективности объектов системы теплоснабжения </w:t>
      </w:r>
    </w:p>
    <w:p w14:paraId="446AC013" w14:textId="77777777" w:rsidR="00312442" w:rsidRDefault="00312442" w:rsidP="00312442">
      <w:pPr>
        <w:autoSpaceDE w:val="0"/>
        <w:autoSpaceDN w:val="0"/>
        <w:adjustRightInd w:val="0"/>
        <w:jc w:val="center"/>
        <w:rPr>
          <w:b/>
          <w:color w:val="000000"/>
          <w:sz w:val="28"/>
          <w:szCs w:val="28"/>
        </w:rPr>
      </w:pPr>
      <w:r>
        <w:rPr>
          <w:b/>
          <w:color w:val="000000"/>
          <w:sz w:val="28"/>
          <w:szCs w:val="28"/>
        </w:rPr>
        <w:t>ООО «Енисей» в части передачи тепловой энергии на 2021 - 2030 годы</w:t>
      </w:r>
    </w:p>
    <w:p w14:paraId="4E57627B" w14:textId="77777777" w:rsidR="00312442" w:rsidRDefault="00312442" w:rsidP="00312442">
      <w:pPr>
        <w:autoSpaceDE w:val="0"/>
        <w:autoSpaceDN w:val="0"/>
        <w:adjustRightInd w:val="0"/>
        <w:jc w:val="center"/>
        <w:rPr>
          <w:b/>
          <w:color w:val="000000"/>
          <w:sz w:val="28"/>
          <w:szCs w:val="28"/>
        </w:rPr>
      </w:pPr>
    </w:p>
    <w:p w14:paraId="0969F0C3" w14:textId="77777777" w:rsidR="00312442" w:rsidRDefault="00312442" w:rsidP="00312442">
      <w:pPr>
        <w:autoSpaceDE w:val="0"/>
        <w:autoSpaceDN w:val="0"/>
        <w:adjustRightInd w:val="0"/>
        <w:jc w:val="center"/>
        <w:rPr>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4"/>
        <w:gridCol w:w="631"/>
        <w:gridCol w:w="369"/>
        <w:gridCol w:w="383"/>
        <w:gridCol w:w="379"/>
        <w:gridCol w:w="379"/>
        <w:gridCol w:w="358"/>
        <w:gridCol w:w="358"/>
        <w:gridCol w:w="358"/>
        <w:gridCol w:w="358"/>
        <w:gridCol w:w="358"/>
        <w:gridCol w:w="426"/>
        <w:gridCol w:w="726"/>
        <w:gridCol w:w="358"/>
        <w:gridCol w:w="358"/>
        <w:gridCol w:w="358"/>
        <w:gridCol w:w="358"/>
        <w:gridCol w:w="358"/>
        <w:gridCol w:w="358"/>
        <w:gridCol w:w="358"/>
        <w:gridCol w:w="358"/>
        <w:gridCol w:w="358"/>
        <w:gridCol w:w="270"/>
      </w:tblGrid>
      <w:tr w:rsidR="00312442" w:rsidRPr="00940C90" w14:paraId="2D4CDEBF" w14:textId="77777777" w:rsidTr="00704518">
        <w:trPr>
          <w:trHeight w:hRule="exact" w:val="198"/>
          <w:jc w:val="center"/>
        </w:trPr>
        <w:tc>
          <w:tcPr>
            <w:tcW w:w="549" w:type="pct"/>
            <w:vMerge w:val="restart"/>
            <w:tcMar>
              <w:top w:w="62" w:type="dxa"/>
              <w:left w:w="28" w:type="dxa"/>
              <w:bottom w:w="102" w:type="dxa"/>
              <w:right w:w="28" w:type="dxa"/>
            </w:tcMar>
            <w:vAlign w:val="center"/>
          </w:tcPr>
          <w:p w14:paraId="404627C8"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Наименование объекта</w:t>
            </w:r>
          </w:p>
        </w:tc>
        <w:tc>
          <w:tcPr>
            <w:tcW w:w="4451" w:type="pct"/>
            <w:gridSpan w:val="22"/>
            <w:tcMar>
              <w:left w:w="28" w:type="dxa"/>
              <w:right w:w="28" w:type="dxa"/>
            </w:tcMar>
            <w:vAlign w:val="center"/>
          </w:tcPr>
          <w:p w14:paraId="5E70ED4F" w14:textId="77777777" w:rsidR="00312442" w:rsidRPr="00940C90" w:rsidRDefault="00312442" w:rsidP="00704518">
            <w:pPr>
              <w:jc w:val="center"/>
              <w:rPr>
                <w:sz w:val="13"/>
                <w:szCs w:val="13"/>
              </w:rPr>
            </w:pPr>
            <w:r w:rsidRPr="00940C90">
              <w:rPr>
                <w:sz w:val="13"/>
                <w:szCs w:val="13"/>
              </w:rPr>
              <w:t>Показатели энергетической эффективности</w:t>
            </w:r>
          </w:p>
        </w:tc>
      </w:tr>
      <w:tr w:rsidR="00312442" w:rsidRPr="00940C90" w14:paraId="3B2973CA" w14:textId="77777777" w:rsidTr="00704518">
        <w:trPr>
          <w:trHeight w:hRule="exact" w:val="365"/>
          <w:jc w:val="center"/>
        </w:trPr>
        <w:tc>
          <w:tcPr>
            <w:tcW w:w="549" w:type="pct"/>
            <w:vMerge/>
            <w:tcMar>
              <w:top w:w="62" w:type="dxa"/>
              <w:left w:w="28" w:type="dxa"/>
              <w:bottom w:w="102" w:type="dxa"/>
              <w:right w:w="28" w:type="dxa"/>
            </w:tcMar>
            <w:vAlign w:val="center"/>
          </w:tcPr>
          <w:p w14:paraId="790A0034" w14:textId="77777777" w:rsidR="00312442" w:rsidRPr="00940C90" w:rsidRDefault="00312442" w:rsidP="00704518">
            <w:pPr>
              <w:pStyle w:val="ConsPlusNormal"/>
              <w:jc w:val="center"/>
              <w:rPr>
                <w:rFonts w:ascii="Times New Roman" w:hAnsi="Times New Roman" w:cs="Times New Roman"/>
                <w:sz w:val="13"/>
                <w:szCs w:val="13"/>
              </w:rPr>
            </w:pPr>
          </w:p>
        </w:tc>
        <w:tc>
          <w:tcPr>
            <w:tcW w:w="2275" w:type="pct"/>
            <w:gridSpan w:val="11"/>
            <w:tcMar>
              <w:left w:w="28" w:type="dxa"/>
              <w:right w:w="28" w:type="dxa"/>
            </w:tcMar>
            <w:vAlign w:val="center"/>
          </w:tcPr>
          <w:p w14:paraId="0FB6BB49"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Отношение величины технологических потерь тепловой энергии, теплоносителя к материальной характеристике тепловой сети, Гкал/м</w:t>
            </w:r>
            <w:r w:rsidRPr="00940C90">
              <w:rPr>
                <w:rFonts w:ascii="Times New Roman" w:hAnsi="Times New Roman" w:cs="Times New Roman"/>
                <w:sz w:val="13"/>
                <w:szCs w:val="13"/>
                <w:vertAlign w:val="superscript"/>
              </w:rPr>
              <w:t>2</w:t>
            </w:r>
          </w:p>
        </w:tc>
        <w:tc>
          <w:tcPr>
            <w:tcW w:w="2176" w:type="pct"/>
            <w:gridSpan w:val="11"/>
            <w:tcMar>
              <w:left w:w="28" w:type="dxa"/>
              <w:right w:w="28" w:type="dxa"/>
            </w:tcMar>
            <w:vAlign w:val="center"/>
          </w:tcPr>
          <w:p w14:paraId="703BA4AD"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Отношение величины технологических потерь тепловой энергии, теплоносителя к материальной характеристике тепловой сети, м</w:t>
            </w:r>
            <w:r w:rsidRPr="00940C90">
              <w:rPr>
                <w:rFonts w:ascii="Times New Roman" w:hAnsi="Times New Roman" w:cs="Times New Roman"/>
                <w:sz w:val="13"/>
                <w:szCs w:val="13"/>
                <w:vertAlign w:val="superscript"/>
              </w:rPr>
              <w:t>3</w:t>
            </w:r>
            <w:r w:rsidRPr="00940C90">
              <w:rPr>
                <w:rFonts w:ascii="Times New Roman" w:hAnsi="Times New Roman" w:cs="Times New Roman"/>
                <w:sz w:val="13"/>
                <w:szCs w:val="13"/>
              </w:rPr>
              <w:t>/м</w:t>
            </w:r>
            <w:r w:rsidRPr="00940C90">
              <w:rPr>
                <w:rFonts w:ascii="Times New Roman" w:hAnsi="Times New Roman" w:cs="Times New Roman"/>
                <w:sz w:val="13"/>
                <w:szCs w:val="13"/>
                <w:vertAlign w:val="superscript"/>
              </w:rPr>
              <w:t>2</w:t>
            </w:r>
          </w:p>
        </w:tc>
      </w:tr>
      <w:tr w:rsidR="00312442" w:rsidRPr="00940C90" w14:paraId="0AEFDD11" w14:textId="77777777" w:rsidTr="00704518">
        <w:trPr>
          <w:trHeight w:hRule="exact" w:val="198"/>
          <w:jc w:val="center"/>
        </w:trPr>
        <w:tc>
          <w:tcPr>
            <w:tcW w:w="549" w:type="pct"/>
            <w:vMerge/>
            <w:tcMar>
              <w:top w:w="62" w:type="dxa"/>
              <w:left w:w="28" w:type="dxa"/>
              <w:bottom w:w="102" w:type="dxa"/>
              <w:right w:w="28" w:type="dxa"/>
            </w:tcMar>
            <w:vAlign w:val="center"/>
          </w:tcPr>
          <w:p w14:paraId="404BD86F" w14:textId="77777777" w:rsidR="00312442" w:rsidRPr="00940C90" w:rsidRDefault="00312442" w:rsidP="00704518">
            <w:pPr>
              <w:pStyle w:val="ConsPlusNormal"/>
              <w:jc w:val="center"/>
              <w:rPr>
                <w:rFonts w:ascii="Times New Roman" w:hAnsi="Times New Roman" w:cs="Times New Roman"/>
                <w:sz w:val="13"/>
                <w:szCs w:val="13"/>
              </w:rPr>
            </w:pPr>
          </w:p>
        </w:tc>
        <w:tc>
          <w:tcPr>
            <w:tcW w:w="329" w:type="pct"/>
            <w:vMerge w:val="restart"/>
            <w:tcMar>
              <w:left w:w="28" w:type="dxa"/>
              <w:right w:w="28" w:type="dxa"/>
            </w:tcMar>
            <w:vAlign w:val="center"/>
          </w:tcPr>
          <w:p w14:paraId="38BB022D"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1945" w:type="pct"/>
            <w:gridSpan w:val="10"/>
            <w:tcMar>
              <w:left w:w="28" w:type="dxa"/>
              <w:right w:w="28" w:type="dxa"/>
            </w:tcMar>
            <w:vAlign w:val="center"/>
          </w:tcPr>
          <w:p w14:paraId="794F48BE"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c>
          <w:tcPr>
            <w:tcW w:w="378" w:type="pct"/>
            <w:vMerge w:val="restart"/>
            <w:tcMar>
              <w:left w:w="28" w:type="dxa"/>
              <w:right w:w="28" w:type="dxa"/>
            </w:tcMar>
            <w:vAlign w:val="center"/>
          </w:tcPr>
          <w:p w14:paraId="71A69D67"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1798" w:type="pct"/>
            <w:gridSpan w:val="10"/>
            <w:tcMar>
              <w:left w:w="28" w:type="dxa"/>
              <w:right w:w="28" w:type="dxa"/>
            </w:tcMar>
            <w:vAlign w:val="center"/>
          </w:tcPr>
          <w:p w14:paraId="1FF16657"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r>
      <w:tr w:rsidR="00312442" w:rsidRPr="00940C90" w14:paraId="0034ABD2" w14:textId="77777777" w:rsidTr="00704518">
        <w:trPr>
          <w:trHeight w:hRule="exact" w:val="469"/>
          <w:jc w:val="center"/>
        </w:trPr>
        <w:tc>
          <w:tcPr>
            <w:tcW w:w="549" w:type="pct"/>
            <w:vMerge/>
            <w:tcMar>
              <w:top w:w="62" w:type="dxa"/>
              <w:left w:w="28" w:type="dxa"/>
              <w:bottom w:w="102" w:type="dxa"/>
              <w:right w:w="28" w:type="dxa"/>
            </w:tcMar>
            <w:vAlign w:val="center"/>
          </w:tcPr>
          <w:p w14:paraId="2F009744" w14:textId="77777777" w:rsidR="00312442" w:rsidRPr="00940C90" w:rsidRDefault="00312442" w:rsidP="00704518">
            <w:pPr>
              <w:pStyle w:val="ConsPlusNormal"/>
              <w:jc w:val="center"/>
              <w:rPr>
                <w:rFonts w:ascii="Times New Roman" w:hAnsi="Times New Roman" w:cs="Times New Roman"/>
                <w:sz w:val="13"/>
                <w:szCs w:val="13"/>
              </w:rPr>
            </w:pPr>
          </w:p>
        </w:tc>
        <w:tc>
          <w:tcPr>
            <w:tcW w:w="329" w:type="pct"/>
            <w:vMerge/>
            <w:tcMar>
              <w:left w:w="28" w:type="dxa"/>
              <w:right w:w="28" w:type="dxa"/>
            </w:tcMar>
            <w:vAlign w:val="center"/>
          </w:tcPr>
          <w:p w14:paraId="44B7C71F" w14:textId="77777777" w:rsidR="00312442" w:rsidRPr="00940C90" w:rsidRDefault="00312442" w:rsidP="00704518">
            <w:pPr>
              <w:pStyle w:val="ConsPlusNormal"/>
              <w:jc w:val="center"/>
              <w:rPr>
                <w:rFonts w:ascii="Times New Roman" w:hAnsi="Times New Roman" w:cs="Times New Roman"/>
                <w:sz w:val="13"/>
                <w:szCs w:val="13"/>
              </w:rPr>
            </w:pPr>
          </w:p>
        </w:tc>
        <w:tc>
          <w:tcPr>
            <w:tcW w:w="193" w:type="pct"/>
            <w:tcMar>
              <w:left w:w="28" w:type="dxa"/>
              <w:right w:w="28" w:type="dxa"/>
            </w:tcMar>
            <w:vAlign w:val="center"/>
          </w:tcPr>
          <w:p w14:paraId="595ECBA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200" w:type="pct"/>
            <w:tcMar>
              <w:left w:w="28" w:type="dxa"/>
              <w:right w:w="28" w:type="dxa"/>
            </w:tcMar>
            <w:vAlign w:val="center"/>
          </w:tcPr>
          <w:p w14:paraId="24B8766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198" w:type="pct"/>
            <w:tcMar>
              <w:left w:w="28" w:type="dxa"/>
              <w:right w:w="28" w:type="dxa"/>
            </w:tcMar>
            <w:vAlign w:val="center"/>
          </w:tcPr>
          <w:p w14:paraId="53A31CF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198" w:type="pct"/>
            <w:vAlign w:val="center"/>
          </w:tcPr>
          <w:p w14:paraId="339C125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187" w:type="pct"/>
            <w:vAlign w:val="center"/>
          </w:tcPr>
          <w:p w14:paraId="05796EAD"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187" w:type="pct"/>
            <w:tcMar>
              <w:left w:w="28" w:type="dxa"/>
              <w:right w:w="28" w:type="dxa"/>
            </w:tcMar>
            <w:vAlign w:val="center"/>
          </w:tcPr>
          <w:p w14:paraId="1E97A41D"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187" w:type="pct"/>
            <w:tcMar>
              <w:left w:w="28" w:type="dxa"/>
              <w:right w:w="28" w:type="dxa"/>
            </w:tcMar>
            <w:vAlign w:val="center"/>
          </w:tcPr>
          <w:p w14:paraId="3A7FA80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187" w:type="pct"/>
            <w:tcMar>
              <w:left w:w="28" w:type="dxa"/>
              <w:right w:w="28" w:type="dxa"/>
            </w:tcMar>
            <w:vAlign w:val="center"/>
          </w:tcPr>
          <w:p w14:paraId="4E5DF6E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187" w:type="pct"/>
            <w:tcMar>
              <w:left w:w="28" w:type="dxa"/>
              <w:right w:w="28" w:type="dxa"/>
            </w:tcMar>
            <w:vAlign w:val="center"/>
          </w:tcPr>
          <w:p w14:paraId="05D6A889"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222" w:type="pct"/>
            <w:vAlign w:val="center"/>
          </w:tcPr>
          <w:p w14:paraId="170C395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2030</w:t>
            </w:r>
          </w:p>
        </w:tc>
        <w:tc>
          <w:tcPr>
            <w:tcW w:w="378" w:type="pct"/>
            <w:vMerge/>
            <w:tcMar>
              <w:left w:w="28" w:type="dxa"/>
              <w:right w:w="28" w:type="dxa"/>
            </w:tcMar>
            <w:vAlign w:val="center"/>
          </w:tcPr>
          <w:p w14:paraId="4B012AA1" w14:textId="77777777" w:rsidR="00312442" w:rsidRPr="00940C90" w:rsidRDefault="00312442" w:rsidP="00704518">
            <w:pPr>
              <w:pStyle w:val="ConsPlusNormal"/>
              <w:jc w:val="center"/>
              <w:rPr>
                <w:rFonts w:ascii="Times New Roman" w:hAnsi="Times New Roman" w:cs="Times New Roman"/>
                <w:sz w:val="13"/>
                <w:szCs w:val="13"/>
              </w:rPr>
            </w:pPr>
          </w:p>
        </w:tc>
        <w:tc>
          <w:tcPr>
            <w:tcW w:w="187" w:type="pct"/>
            <w:tcMar>
              <w:left w:w="28" w:type="dxa"/>
              <w:right w:w="28" w:type="dxa"/>
            </w:tcMar>
            <w:vAlign w:val="center"/>
          </w:tcPr>
          <w:p w14:paraId="06CD42C6"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187" w:type="pct"/>
            <w:tcMar>
              <w:left w:w="28" w:type="dxa"/>
              <w:right w:w="28" w:type="dxa"/>
            </w:tcMar>
            <w:vAlign w:val="center"/>
          </w:tcPr>
          <w:p w14:paraId="0B876912"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187" w:type="pct"/>
            <w:tcMar>
              <w:left w:w="28" w:type="dxa"/>
              <w:right w:w="28" w:type="dxa"/>
            </w:tcMar>
            <w:vAlign w:val="center"/>
          </w:tcPr>
          <w:p w14:paraId="64D6816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187" w:type="pct"/>
            <w:vAlign w:val="center"/>
          </w:tcPr>
          <w:p w14:paraId="142FFAAF"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187" w:type="pct"/>
            <w:vAlign w:val="center"/>
          </w:tcPr>
          <w:p w14:paraId="0FB0B503"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187" w:type="pct"/>
            <w:tcMar>
              <w:left w:w="28" w:type="dxa"/>
              <w:right w:w="28" w:type="dxa"/>
            </w:tcMar>
            <w:vAlign w:val="center"/>
          </w:tcPr>
          <w:p w14:paraId="091CF8BA"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187" w:type="pct"/>
            <w:tcMar>
              <w:left w:w="28" w:type="dxa"/>
              <w:right w:w="28" w:type="dxa"/>
            </w:tcMar>
            <w:vAlign w:val="center"/>
          </w:tcPr>
          <w:p w14:paraId="377EB9B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187" w:type="pct"/>
            <w:tcMar>
              <w:left w:w="28" w:type="dxa"/>
              <w:right w:w="28" w:type="dxa"/>
            </w:tcMar>
            <w:vAlign w:val="center"/>
          </w:tcPr>
          <w:p w14:paraId="13A823B0"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187" w:type="pct"/>
            <w:tcMar>
              <w:left w:w="28" w:type="dxa"/>
              <w:right w:w="28" w:type="dxa"/>
            </w:tcMar>
            <w:vAlign w:val="center"/>
          </w:tcPr>
          <w:p w14:paraId="346DC7D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116" w:type="pct"/>
            <w:vAlign w:val="center"/>
          </w:tcPr>
          <w:p w14:paraId="72995A93"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2030</w:t>
            </w:r>
          </w:p>
        </w:tc>
      </w:tr>
      <w:tr w:rsidR="00312442" w:rsidRPr="00940C90" w14:paraId="35E9E2D1" w14:textId="77777777" w:rsidTr="00704518">
        <w:trPr>
          <w:trHeight w:hRule="exact" w:val="321"/>
          <w:jc w:val="center"/>
        </w:trPr>
        <w:tc>
          <w:tcPr>
            <w:tcW w:w="549" w:type="pct"/>
            <w:tcMar>
              <w:top w:w="62" w:type="dxa"/>
              <w:left w:w="28" w:type="dxa"/>
              <w:bottom w:w="102" w:type="dxa"/>
              <w:right w:w="28" w:type="dxa"/>
            </w:tcMar>
            <w:vAlign w:val="center"/>
          </w:tcPr>
          <w:p w14:paraId="7FB058D9" w14:textId="77777777" w:rsidR="00312442" w:rsidRPr="00180B10" w:rsidRDefault="00312442" w:rsidP="00704518">
            <w:pPr>
              <w:contextualSpacing/>
              <w:rPr>
                <w:color w:val="000000"/>
                <w:sz w:val="13"/>
                <w:szCs w:val="13"/>
              </w:rPr>
            </w:pPr>
            <w:r>
              <w:rPr>
                <w:color w:val="000000"/>
                <w:sz w:val="13"/>
                <w:szCs w:val="13"/>
              </w:rPr>
              <w:t>ООО «Енисей»</w:t>
            </w:r>
          </w:p>
        </w:tc>
        <w:tc>
          <w:tcPr>
            <w:tcW w:w="329" w:type="pct"/>
            <w:shd w:val="clear" w:color="auto" w:fill="auto"/>
            <w:tcMar>
              <w:left w:w="28" w:type="dxa"/>
              <w:right w:w="28" w:type="dxa"/>
            </w:tcMar>
            <w:vAlign w:val="center"/>
          </w:tcPr>
          <w:p w14:paraId="2B4D7A91" w14:textId="77777777" w:rsidR="00312442" w:rsidRPr="00B36656" w:rsidRDefault="00312442" w:rsidP="00704518">
            <w:pPr>
              <w:jc w:val="center"/>
              <w:rPr>
                <w:color w:val="000000"/>
                <w:sz w:val="13"/>
                <w:szCs w:val="13"/>
              </w:rPr>
            </w:pPr>
            <w:r>
              <w:rPr>
                <w:color w:val="000000"/>
                <w:sz w:val="13"/>
                <w:szCs w:val="13"/>
              </w:rPr>
              <w:t>2,89</w:t>
            </w:r>
          </w:p>
        </w:tc>
        <w:tc>
          <w:tcPr>
            <w:tcW w:w="193" w:type="pct"/>
            <w:shd w:val="clear" w:color="auto" w:fill="auto"/>
            <w:tcMar>
              <w:left w:w="28" w:type="dxa"/>
              <w:right w:w="28" w:type="dxa"/>
            </w:tcMar>
            <w:vAlign w:val="center"/>
          </w:tcPr>
          <w:p w14:paraId="5663C698" w14:textId="77777777" w:rsidR="00312442" w:rsidRPr="00B36656" w:rsidRDefault="00312442" w:rsidP="00704518">
            <w:pPr>
              <w:jc w:val="center"/>
              <w:rPr>
                <w:color w:val="000000"/>
                <w:sz w:val="13"/>
                <w:szCs w:val="13"/>
              </w:rPr>
            </w:pPr>
            <w:r>
              <w:rPr>
                <w:color w:val="000000"/>
                <w:sz w:val="13"/>
                <w:szCs w:val="13"/>
              </w:rPr>
              <w:t>2,89</w:t>
            </w:r>
          </w:p>
        </w:tc>
        <w:tc>
          <w:tcPr>
            <w:tcW w:w="200" w:type="pct"/>
            <w:shd w:val="clear" w:color="auto" w:fill="auto"/>
            <w:tcMar>
              <w:left w:w="28" w:type="dxa"/>
              <w:right w:w="28" w:type="dxa"/>
            </w:tcMar>
            <w:vAlign w:val="center"/>
          </w:tcPr>
          <w:p w14:paraId="4CC69EB8" w14:textId="77777777" w:rsidR="00312442" w:rsidRPr="00B36656" w:rsidRDefault="00312442" w:rsidP="00704518">
            <w:pPr>
              <w:jc w:val="center"/>
              <w:rPr>
                <w:color w:val="000000"/>
                <w:sz w:val="13"/>
                <w:szCs w:val="13"/>
              </w:rPr>
            </w:pPr>
            <w:r>
              <w:rPr>
                <w:color w:val="000000"/>
                <w:sz w:val="13"/>
                <w:szCs w:val="13"/>
              </w:rPr>
              <w:t>2,89</w:t>
            </w:r>
          </w:p>
        </w:tc>
        <w:tc>
          <w:tcPr>
            <w:tcW w:w="198" w:type="pct"/>
            <w:shd w:val="clear" w:color="auto" w:fill="auto"/>
            <w:tcMar>
              <w:left w:w="28" w:type="dxa"/>
              <w:right w:w="28" w:type="dxa"/>
            </w:tcMar>
            <w:vAlign w:val="center"/>
          </w:tcPr>
          <w:p w14:paraId="7AC3C917" w14:textId="77777777" w:rsidR="00312442" w:rsidRPr="00B36656" w:rsidRDefault="00312442" w:rsidP="00704518">
            <w:pPr>
              <w:jc w:val="center"/>
              <w:rPr>
                <w:color w:val="000000"/>
                <w:sz w:val="13"/>
                <w:szCs w:val="13"/>
              </w:rPr>
            </w:pPr>
            <w:r>
              <w:rPr>
                <w:color w:val="000000"/>
                <w:sz w:val="13"/>
                <w:szCs w:val="13"/>
              </w:rPr>
              <w:t>2,89</w:t>
            </w:r>
          </w:p>
        </w:tc>
        <w:tc>
          <w:tcPr>
            <w:tcW w:w="198" w:type="pct"/>
            <w:shd w:val="clear" w:color="auto" w:fill="auto"/>
            <w:vAlign w:val="center"/>
          </w:tcPr>
          <w:p w14:paraId="440665CD" w14:textId="77777777" w:rsidR="00312442" w:rsidRPr="00B36656" w:rsidRDefault="00312442" w:rsidP="00704518">
            <w:pPr>
              <w:jc w:val="center"/>
              <w:rPr>
                <w:color w:val="000000"/>
                <w:sz w:val="13"/>
                <w:szCs w:val="13"/>
              </w:rPr>
            </w:pPr>
            <w:r>
              <w:rPr>
                <w:color w:val="000000"/>
                <w:sz w:val="13"/>
                <w:szCs w:val="13"/>
              </w:rPr>
              <w:t>2,89</w:t>
            </w:r>
          </w:p>
        </w:tc>
        <w:tc>
          <w:tcPr>
            <w:tcW w:w="187" w:type="pct"/>
            <w:shd w:val="clear" w:color="auto" w:fill="auto"/>
            <w:vAlign w:val="center"/>
          </w:tcPr>
          <w:p w14:paraId="447C396C" w14:textId="77777777" w:rsidR="00312442" w:rsidRPr="00B36656" w:rsidRDefault="00312442" w:rsidP="00704518">
            <w:pPr>
              <w:jc w:val="center"/>
              <w:rPr>
                <w:color w:val="000000"/>
                <w:sz w:val="13"/>
                <w:szCs w:val="13"/>
              </w:rPr>
            </w:pPr>
            <w:r>
              <w:rPr>
                <w:color w:val="000000"/>
                <w:sz w:val="13"/>
                <w:szCs w:val="13"/>
              </w:rPr>
              <w:t>2,89</w:t>
            </w:r>
          </w:p>
        </w:tc>
        <w:tc>
          <w:tcPr>
            <w:tcW w:w="187" w:type="pct"/>
            <w:shd w:val="clear" w:color="auto" w:fill="auto"/>
            <w:tcMar>
              <w:left w:w="28" w:type="dxa"/>
              <w:right w:w="28" w:type="dxa"/>
            </w:tcMar>
            <w:vAlign w:val="center"/>
          </w:tcPr>
          <w:p w14:paraId="6CB3B6CE" w14:textId="77777777" w:rsidR="00312442" w:rsidRPr="00B36656" w:rsidRDefault="00312442" w:rsidP="00704518">
            <w:pPr>
              <w:jc w:val="center"/>
              <w:rPr>
                <w:color w:val="000000"/>
                <w:sz w:val="13"/>
                <w:szCs w:val="13"/>
              </w:rPr>
            </w:pPr>
            <w:r>
              <w:rPr>
                <w:color w:val="000000"/>
                <w:sz w:val="13"/>
                <w:szCs w:val="13"/>
              </w:rPr>
              <w:t>2,89</w:t>
            </w:r>
          </w:p>
        </w:tc>
        <w:tc>
          <w:tcPr>
            <w:tcW w:w="187" w:type="pct"/>
            <w:shd w:val="clear" w:color="auto" w:fill="auto"/>
            <w:tcMar>
              <w:left w:w="28" w:type="dxa"/>
              <w:right w:w="28" w:type="dxa"/>
            </w:tcMar>
            <w:vAlign w:val="center"/>
          </w:tcPr>
          <w:p w14:paraId="4578DD1E" w14:textId="77777777" w:rsidR="00312442" w:rsidRPr="00B36656" w:rsidRDefault="00312442" w:rsidP="00704518">
            <w:pPr>
              <w:jc w:val="center"/>
              <w:rPr>
                <w:color w:val="000000"/>
                <w:sz w:val="13"/>
                <w:szCs w:val="13"/>
              </w:rPr>
            </w:pPr>
            <w:r>
              <w:rPr>
                <w:color w:val="000000"/>
                <w:sz w:val="13"/>
                <w:szCs w:val="13"/>
              </w:rPr>
              <w:t>2,89</w:t>
            </w:r>
          </w:p>
        </w:tc>
        <w:tc>
          <w:tcPr>
            <w:tcW w:w="187" w:type="pct"/>
            <w:shd w:val="clear" w:color="auto" w:fill="auto"/>
            <w:tcMar>
              <w:left w:w="28" w:type="dxa"/>
              <w:right w:w="28" w:type="dxa"/>
            </w:tcMar>
            <w:vAlign w:val="center"/>
          </w:tcPr>
          <w:p w14:paraId="48C7B179" w14:textId="77777777" w:rsidR="00312442" w:rsidRPr="00B36656" w:rsidRDefault="00312442" w:rsidP="00704518">
            <w:pPr>
              <w:jc w:val="center"/>
              <w:rPr>
                <w:color w:val="000000"/>
                <w:sz w:val="13"/>
                <w:szCs w:val="13"/>
              </w:rPr>
            </w:pPr>
            <w:r>
              <w:rPr>
                <w:color w:val="000000"/>
                <w:sz w:val="13"/>
                <w:szCs w:val="13"/>
              </w:rPr>
              <w:t>2,89</w:t>
            </w:r>
          </w:p>
        </w:tc>
        <w:tc>
          <w:tcPr>
            <w:tcW w:w="187" w:type="pct"/>
            <w:shd w:val="clear" w:color="auto" w:fill="auto"/>
            <w:tcMar>
              <w:left w:w="28" w:type="dxa"/>
              <w:right w:w="28" w:type="dxa"/>
            </w:tcMar>
            <w:vAlign w:val="center"/>
          </w:tcPr>
          <w:p w14:paraId="2FF0462D" w14:textId="77777777" w:rsidR="00312442" w:rsidRPr="00B36656" w:rsidRDefault="00312442" w:rsidP="00704518">
            <w:pPr>
              <w:jc w:val="center"/>
              <w:rPr>
                <w:color w:val="000000"/>
                <w:sz w:val="13"/>
                <w:szCs w:val="13"/>
              </w:rPr>
            </w:pPr>
            <w:r>
              <w:rPr>
                <w:color w:val="000000"/>
                <w:sz w:val="13"/>
                <w:szCs w:val="13"/>
              </w:rPr>
              <w:t>2,84</w:t>
            </w:r>
          </w:p>
        </w:tc>
        <w:tc>
          <w:tcPr>
            <w:tcW w:w="222" w:type="pct"/>
            <w:shd w:val="clear" w:color="auto" w:fill="auto"/>
            <w:vAlign w:val="center"/>
          </w:tcPr>
          <w:p w14:paraId="2FC0F04F" w14:textId="77777777" w:rsidR="00312442" w:rsidRPr="00B36656" w:rsidRDefault="00312442" w:rsidP="00704518">
            <w:pPr>
              <w:jc w:val="center"/>
              <w:rPr>
                <w:color w:val="000000"/>
                <w:sz w:val="13"/>
                <w:szCs w:val="13"/>
              </w:rPr>
            </w:pPr>
            <w:r>
              <w:rPr>
                <w:color w:val="000000"/>
                <w:sz w:val="13"/>
                <w:szCs w:val="13"/>
              </w:rPr>
              <w:t>2,84</w:t>
            </w:r>
          </w:p>
        </w:tc>
        <w:tc>
          <w:tcPr>
            <w:tcW w:w="378" w:type="pct"/>
            <w:shd w:val="clear" w:color="auto" w:fill="auto"/>
            <w:tcMar>
              <w:left w:w="28" w:type="dxa"/>
              <w:right w:w="28" w:type="dxa"/>
            </w:tcMar>
            <w:vAlign w:val="center"/>
          </w:tcPr>
          <w:p w14:paraId="17CFD6E0"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1B73107E"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284C5F55"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14F20424"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vAlign w:val="center"/>
          </w:tcPr>
          <w:p w14:paraId="23959EC3"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vAlign w:val="center"/>
          </w:tcPr>
          <w:p w14:paraId="3DF875D5"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7FCD41CB"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00620BA6"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4C659F5E" w14:textId="77777777" w:rsidR="00312442" w:rsidRPr="00B36656" w:rsidRDefault="00312442" w:rsidP="00704518">
            <w:pPr>
              <w:jc w:val="center"/>
              <w:rPr>
                <w:color w:val="000000"/>
                <w:sz w:val="13"/>
                <w:szCs w:val="13"/>
              </w:rPr>
            </w:pPr>
            <w:r>
              <w:rPr>
                <w:color w:val="000000"/>
                <w:sz w:val="13"/>
                <w:szCs w:val="13"/>
              </w:rPr>
              <w:t>3,33</w:t>
            </w:r>
          </w:p>
        </w:tc>
        <w:tc>
          <w:tcPr>
            <w:tcW w:w="187" w:type="pct"/>
            <w:shd w:val="clear" w:color="auto" w:fill="auto"/>
            <w:tcMar>
              <w:left w:w="28" w:type="dxa"/>
              <w:right w:w="28" w:type="dxa"/>
            </w:tcMar>
            <w:vAlign w:val="center"/>
          </w:tcPr>
          <w:p w14:paraId="719FBE9A" w14:textId="77777777" w:rsidR="00312442" w:rsidRPr="00B36656" w:rsidRDefault="00312442" w:rsidP="00704518">
            <w:pPr>
              <w:jc w:val="center"/>
              <w:rPr>
                <w:color w:val="000000"/>
                <w:sz w:val="13"/>
                <w:szCs w:val="13"/>
              </w:rPr>
            </w:pPr>
            <w:r>
              <w:rPr>
                <w:color w:val="000000"/>
                <w:sz w:val="13"/>
                <w:szCs w:val="13"/>
              </w:rPr>
              <w:t>3,26</w:t>
            </w:r>
          </w:p>
        </w:tc>
        <w:tc>
          <w:tcPr>
            <w:tcW w:w="116" w:type="pct"/>
            <w:shd w:val="clear" w:color="auto" w:fill="auto"/>
            <w:vAlign w:val="center"/>
          </w:tcPr>
          <w:p w14:paraId="185FFFED" w14:textId="77777777" w:rsidR="00312442" w:rsidRPr="00B36656" w:rsidRDefault="00312442" w:rsidP="00704518">
            <w:pPr>
              <w:jc w:val="center"/>
              <w:rPr>
                <w:color w:val="000000"/>
                <w:sz w:val="13"/>
                <w:szCs w:val="13"/>
              </w:rPr>
            </w:pPr>
            <w:r>
              <w:rPr>
                <w:color w:val="000000"/>
                <w:sz w:val="13"/>
                <w:szCs w:val="13"/>
              </w:rPr>
              <w:t>3,26</w:t>
            </w:r>
          </w:p>
        </w:tc>
      </w:tr>
    </w:tbl>
    <w:p w14:paraId="68AF3CD9" w14:textId="77777777" w:rsidR="00312442" w:rsidRDefault="00312442" w:rsidP="00312442">
      <w:pPr>
        <w:ind w:left="284" w:right="536"/>
        <w:jc w:val="center"/>
        <w:rPr>
          <w:b/>
          <w:bCs/>
          <w:sz w:val="28"/>
          <w:szCs w:val="28"/>
        </w:rPr>
      </w:pPr>
    </w:p>
    <w:p w14:paraId="25BE3144" w14:textId="77777777" w:rsidR="00312442" w:rsidRDefault="00312442" w:rsidP="00312442">
      <w:pPr>
        <w:ind w:left="284" w:right="536"/>
        <w:jc w:val="center"/>
        <w:rPr>
          <w:b/>
          <w:bCs/>
          <w:sz w:val="28"/>
          <w:szCs w:val="28"/>
        </w:rPr>
      </w:pPr>
      <w:r>
        <w:rPr>
          <w:b/>
          <w:bCs/>
          <w:sz w:val="28"/>
          <w:szCs w:val="28"/>
        </w:rPr>
        <w:t xml:space="preserve">Показатели надежности и энергетической эффективности объектов системы теплоснабжения </w:t>
      </w:r>
    </w:p>
    <w:p w14:paraId="0C74CEC7" w14:textId="77777777" w:rsidR="00312442" w:rsidRDefault="00312442" w:rsidP="00312442">
      <w:pPr>
        <w:autoSpaceDE w:val="0"/>
        <w:autoSpaceDN w:val="0"/>
        <w:adjustRightInd w:val="0"/>
        <w:jc w:val="center"/>
        <w:rPr>
          <w:b/>
          <w:color w:val="000000"/>
          <w:sz w:val="28"/>
          <w:szCs w:val="28"/>
        </w:rPr>
      </w:pPr>
      <w:r>
        <w:rPr>
          <w:b/>
          <w:color w:val="000000"/>
          <w:sz w:val="28"/>
          <w:szCs w:val="28"/>
        </w:rPr>
        <w:t>ООО «Енисей» в части передачи тепловой энергии на 2021 - 2030 годы</w:t>
      </w:r>
    </w:p>
    <w:p w14:paraId="782D704C" w14:textId="77777777" w:rsidR="00312442" w:rsidRDefault="00312442" w:rsidP="00312442">
      <w:pPr>
        <w:autoSpaceDE w:val="0"/>
        <w:autoSpaceDN w:val="0"/>
        <w:adjustRightInd w:val="0"/>
        <w:jc w:val="center"/>
        <w:rPr>
          <w:b/>
          <w:color w:val="000000"/>
          <w:sz w:val="28"/>
          <w:szCs w:val="28"/>
        </w:rPr>
      </w:pPr>
    </w:p>
    <w:p w14:paraId="023A02CF" w14:textId="77777777" w:rsidR="00312442" w:rsidRDefault="00312442" w:rsidP="00312442">
      <w:pPr>
        <w:autoSpaceDE w:val="0"/>
        <w:autoSpaceDN w:val="0"/>
        <w:adjustRightInd w:val="0"/>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8"/>
        <w:gridCol w:w="581"/>
        <w:gridCol w:w="318"/>
        <w:gridCol w:w="331"/>
        <w:gridCol w:w="329"/>
        <w:gridCol w:w="329"/>
        <w:gridCol w:w="316"/>
        <w:gridCol w:w="316"/>
        <w:gridCol w:w="316"/>
        <w:gridCol w:w="316"/>
        <w:gridCol w:w="316"/>
        <w:gridCol w:w="339"/>
        <w:gridCol w:w="674"/>
        <w:gridCol w:w="414"/>
        <w:gridCol w:w="414"/>
        <w:gridCol w:w="414"/>
        <w:gridCol w:w="414"/>
        <w:gridCol w:w="414"/>
        <w:gridCol w:w="414"/>
        <w:gridCol w:w="414"/>
        <w:gridCol w:w="414"/>
        <w:gridCol w:w="414"/>
        <w:gridCol w:w="414"/>
      </w:tblGrid>
      <w:tr w:rsidR="00312442" w:rsidRPr="00940C90" w14:paraId="688F17A0" w14:textId="77777777" w:rsidTr="00704518">
        <w:trPr>
          <w:trHeight w:hRule="exact" w:val="198"/>
          <w:jc w:val="center"/>
        </w:trPr>
        <w:tc>
          <w:tcPr>
            <w:tcW w:w="550" w:type="pct"/>
            <w:vMerge w:val="restart"/>
            <w:tcMar>
              <w:top w:w="62" w:type="dxa"/>
              <w:left w:w="28" w:type="dxa"/>
              <w:bottom w:w="102" w:type="dxa"/>
              <w:right w:w="28" w:type="dxa"/>
            </w:tcMar>
            <w:vAlign w:val="center"/>
          </w:tcPr>
          <w:p w14:paraId="068A6198"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Наименование объекта</w:t>
            </w:r>
          </w:p>
        </w:tc>
        <w:tc>
          <w:tcPr>
            <w:tcW w:w="4450" w:type="pct"/>
            <w:gridSpan w:val="22"/>
            <w:tcMar>
              <w:left w:w="28" w:type="dxa"/>
              <w:right w:w="28" w:type="dxa"/>
            </w:tcMar>
            <w:vAlign w:val="center"/>
          </w:tcPr>
          <w:p w14:paraId="05CEC603" w14:textId="77777777" w:rsidR="00312442" w:rsidRPr="00940C90" w:rsidRDefault="00312442" w:rsidP="00704518">
            <w:pPr>
              <w:jc w:val="center"/>
              <w:rPr>
                <w:sz w:val="13"/>
                <w:szCs w:val="13"/>
              </w:rPr>
            </w:pPr>
            <w:r w:rsidRPr="00940C90">
              <w:rPr>
                <w:sz w:val="13"/>
                <w:szCs w:val="13"/>
              </w:rPr>
              <w:t>Показатели энергетической эффективности</w:t>
            </w:r>
          </w:p>
        </w:tc>
      </w:tr>
      <w:tr w:rsidR="00312442" w:rsidRPr="00940C90" w14:paraId="3DC1A085" w14:textId="77777777" w:rsidTr="00704518">
        <w:trPr>
          <w:trHeight w:hRule="exact" w:val="198"/>
          <w:jc w:val="center"/>
        </w:trPr>
        <w:tc>
          <w:tcPr>
            <w:tcW w:w="550" w:type="pct"/>
            <w:vMerge/>
            <w:tcMar>
              <w:top w:w="62" w:type="dxa"/>
              <w:left w:w="28" w:type="dxa"/>
              <w:bottom w:w="102" w:type="dxa"/>
              <w:right w:w="28" w:type="dxa"/>
            </w:tcMar>
            <w:vAlign w:val="center"/>
          </w:tcPr>
          <w:p w14:paraId="548A4F0F" w14:textId="77777777" w:rsidR="00312442" w:rsidRPr="00940C90" w:rsidRDefault="00312442" w:rsidP="00704518">
            <w:pPr>
              <w:pStyle w:val="ConsPlusNormal"/>
              <w:jc w:val="center"/>
              <w:rPr>
                <w:rFonts w:ascii="Times New Roman" w:hAnsi="Times New Roman" w:cs="Times New Roman"/>
                <w:sz w:val="13"/>
                <w:szCs w:val="13"/>
              </w:rPr>
            </w:pPr>
          </w:p>
        </w:tc>
        <w:tc>
          <w:tcPr>
            <w:tcW w:w="2263" w:type="pct"/>
            <w:gridSpan w:val="11"/>
            <w:tcMar>
              <w:left w:w="28" w:type="dxa"/>
              <w:right w:w="28" w:type="dxa"/>
            </w:tcMar>
            <w:vAlign w:val="center"/>
          </w:tcPr>
          <w:p w14:paraId="5907E803" w14:textId="77777777" w:rsidR="00312442" w:rsidRPr="00940C90" w:rsidRDefault="00312442" w:rsidP="00704518">
            <w:pPr>
              <w:pStyle w:val="ConsPlusNormal"/>
              <w:jc w:val="center"/>
              <w:rPr>
                <w:rFonts w:ascii="Times New Roman" w:hAnsi="Times New Roman" w:cs="Times New Roman"/>
                <w:sz w:val="13"/>
                <w:szCs w:val="13"/>
              </w:rPr>
            </w:pPr>
            <w:r>
              <w:rPr>
                <w:rFonts w:ascii="Times New Roman" w:hAnsi="Times New Roman" w:cs="Times New Roman"/>
                <w:sz w:val="13"/>
                <w:szCs w:val="13"/>
              </w:rPr>
              <w:t>В</w:t>
            </w:r>
            <w:r w:rsidRPr="00940C90">
              <w:rPr>
                <w:rFonts w:ascii="Times New Roman" w:hAnsi="Times New Roman" w:cs="Times New Roman"/>
                <w:sz w:val="13"/>
                <w:szCs w:val="13"/>
              </w:rPr>
              <w:t>еличин</w:t>
            </w:r>
            <w:r>
              <w:rPr>
                <w:rFonts w:ascii="Times New Roman" w:hAnsi="Times New Roman" w:cs="Times New Roman"/>
                <w:sz w:val="13"/>
                <w:szCs w:val="13"/>
              </w:rPr>
              <w:t>а</w:t>
            </w:r>
            <w:r w:rsidRPr="00940C90">
              <w:rPr>
                <w:rFonts w:ascii="Times New Roman" w:hAnsi="Times New Roman" w:cs="Times New Roman"/>
                <w:sz w:val="13"/>
                <w:szCs w:val="13"/>
              </w:rPr>
              <w:t xml:space="preserve"> технологических потерь </w:t>
            </w:r>
            <w:r>
              <w:rPr>
                <w:rFonts w:ascii="Times New Roman" w:hAnsi="Times New Roman" w:cs="Times New Roman"/>
                <w:sz w:val="13"/>
                <w:szCs w:val="13"/>
              </w:rPr>
              <w:t>при передаче тепловой энергии</w:t>
            </w:r>
            <w:r w:rsidRPr="00940C90">
              <w:rPr>
                <w:rFonts w:ascii="Times New Roman" w:hAnsi="Times New Roman" w:cs="Times New Roman"/>
                <w:sz w:val="13"/>
                <w:szCs w:val="13"/>
              </w:rPr>
              <w:t>, Гкал</w:t>
            </w:r>
          </w:p>
        </w:tc>
        <w:tc>
          <w:tcPr>
            <w:tcW w:w="2187" w:type="pct"/>
            <w:gridSpan w:val="11"/>
            <w:tcMar>
              <w:left w:w="28" w:type="dxa"/>
              <w:right w:w="28" w:type="dxa"/>
            </w:tcMar>
            <w:vAlign w:val="center"/>
          </w:tcPr>
          <w:p w14:paraId="1F5C94B5" w14:textId="77777777" w:rsidR="00312442" w:rsidRPr="00940C90" w:rsidRDefault="00312442" w:rsidP="00704518">
            <w:pPr>
              <w:pStyle w:val="ConsPlusNormal"/>
              <w:jc w:val="center"/>
              <w:rPr>
                <w:rFonts w:ascii="Times New Roman" w:hAnsi="Times New Roman" w:cs="Times New Roman"/>
                <w:sz w:val="13"/>
                <w:szCs w:val="13"/>
              </w:rPr>
            </w:pPr>
            <w:r>
              <w:rPr>
                <w:rFonts w:ascii="Times New Roman" w:hAnsi="Times New Roman" w:cs="Times New Roman"/>
                <w:sz w:val="13"/>
                <w:szCs w:val="13"/>
              </w:rPr>
              <w:t>В</w:t>
            </w:r>
            <w:r w:rsidRPr="00940C90">
              <w:rPr>
                <w:rFonts w:ascii="Times New Roman" w:hAnsi="Times New Roman" w:cs="Times New Roman"/>
                <w:sz w:val="13"/>
                <w:szCs w:val="13"/>
              </w:rPr>
              <w:t xml:space="preserve">еличины технологических потерь </w:t>
            </w:r>
            <w:r>
              <w:rPr>
                <w:rFonts w:ascii="Times New Roman" w:hAnsi="Times New Roman" w:cs="Times New Roman"/>
                <w:sz w:val="13"/>
                <w:szCs w:val="13"/>
              </w:rPr>
              <w:t>при передаче теплоносителя по тепловым сетям</w:t>
            </w:r>
            <w:r w:rsidRPr="00940C90">
              <w:rPr>
                <w:rFonts w:ascii="Times New Roman" w:hAnsi="Times New Roman" w:cs="Times New Roman"/>
                <w:sz w:val="13"/>
                <w:szCs w:val="13"/>
              </w:rPr>
              <w:t>, м</w:t>
            </w:r>
            <w:r w:rsidRPr="00940C90">
              <w:rPr>
                <w:rFonts w:ascii="Times New Roman" w:hAnsi="Times New Roman" w:cs="Times New Roman"/>
                <w:sz w:val="13"/>
                <w:szCs w:val="13"/>
                <w:vertAlign w:val="superscript"/>
              </w:rPr>
              <w:t>3</w:t>
            </w:r>
          </w:p>
        </w:tc>
      </w:tr>
      <w:tr w:rsidR="00312442" w:rsidRPr="00940C90" w14:paraId="324ED029" w14:textId="77777777" w:rsidTr="00704518">
        <w:trPr>
          <w:trHeight w:hRule="exact" w:val="453"/>
          <w:jc w:val="center"/>
        </w:trPr>
        <w:tc>
          <w:tcPr>
            <w:tcW w:w="550" w:type="pct"/>
            <w:vMerge/>
            <w:tcMar>
              <w:top w:w="62" w:type="dxa"/>
              <w:left w:w="28" w:type="dxa"/>
              <w:bottom w:w="102" w:type="dxa"/>
              <w:right w:w="28" w:type="dxa"/>
            </w:tcMar>
            <w:vAlign w:val="center"/>
          </w:tcPr>
          <w:p w14:paraId="4837F412" w14:textId="77777777" w:rsidR="00312442" w:rsidRPr="00940C90" w:rsidRDefault="00312442" w:rsidP="00704518">
            <w:pPr>
              <w:pStyle w:val="ConsPlusNormal"/>
              <w:jc w:val="center"/>
              <w:rPr>
                <w:rFonts w:ascii="Times New Roman" w:hAnsi="Times New Roman" w:cs="Times New Roman"/>
                <w:sz w:val="13"/>
                <w:szCs w:val="13"/>
              </w:rPr>
            </w:pPr>
          </w:p>
        </w:tc>
        <w:tc>
          <w:tcPr>
            <w:tcW w:w="328" w:type="pct"/>
            <w:vMerge w:val="restart"/>
            <w:tcMar>
              <w:left w:w="28" w:type="dxa"/>
              <w:right w:w="28" w:type="dxa"/>
            </w:tcMar>
            <w:vAlign w:val="center"/>
          </w:tcPr>
          <w:p w14:paraId="259B23A4"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1935" w:type="pct"/>
            <w:gridSpan w:val="10"/>
            <w:tcMar>
              <w:left w:w="28" w:type="dxa"/>
              <w:right w:w="28" w:type="dxa"/>
            </w:tcMar>
            <w:vAlign w:val="center"/>
          </w:tcPr>
          <w:p w14:paraId="4BB320E5"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c>
          <w:tcPr>
            <w:tcW w:w="376" w:type="pct"/>
            <w:vMerge w:val="restart"/>
            <w:tcMar>
              <w:left w:w="28" w:type="dxa"/>
              <w:right w:w="28" w:type="dxa"/>
            </w:tcMar>
            <w:vAlign w:val="center"/>
          </w:tcPr>
          <w:p w14:paraId="3201D49F"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Текущее значение</w:t>
            </w:r>
          </w:p>
        </w:tc>
        <w:tc>
          <w:tcPr>
            <w:tcW w:w="1811" w:type="pct"/>
            <w:gridSpan w:val="10"/>
            <w:tcMar>
              <w:left w:w="28" w:type="dxa"/>
              <w:right w:w="28" w:type="dxa"/>
            </w:tcMar>
            <w:vAlign w:val="center"/>
          </w:tcPr>
          <w:p w14:paraId="0B46B307" w14:textId="77777777" w:rsidR="00312442" w:rsidRPr="00940C90" w:rsidRDefault="00312442" w:rsidP="00704518">
            <w:pPr>
              <w:pStyle w:val="ConsPlusNormal"/>
              <w:jc w:val="center"/>
              <w:rPr>
                <w:rFonts w:ascii="Times New Roman" w:hAnsi="Times New Roman" w:cs="Times New Roman"/>
                <w:sz w:val="13"/>
                <w:szCs w:val="13"/>
              </w:rPr>
            </w:pPr>
            <w:r w:rsidRPr="00940C90">
              <w:rPr>
                <w:rFonts w:ascii="Times New Roman" w:hAnsi="Times New Roman" w:cs="Times New Roman"/>
                <w:sz w:val="13"/>
                <w:szCs w:val="13"/>
              </w:rPr>
              <w:t>Плановое значение</w:t>
            </w:r>
          </w:p>
        </w:tc>
      </w:tr>
      <w:tr w:rsidR="00312442" w:rsidRPr="00940C90" w14:paraId="78EAB468" w14:textId="77777777" w:rsidTr="00704518">
        <w:trPr>
          <w:trHeight w:hRule="exact" w:val="443"/>
          <w:jc w:val="center"/>
        </w:trPr>
        <w:tc>
          <w:tcPr>
            <w:tcW w:w="550" w:type="pct"/>
            <w:vMerge/>
            <w:tcMar>
              <w:top w:w="62" w:type="dxa"/>
              <w:left w:w="28" w:type="dxa"/>
              <w:bottom w:w="102" w:type="dxa"/>
              <w:right w:w="28" w:type="dxa"/>
            </w:tcMar>
            <w:vAlign w:val="center"/>
          </w:tcPr>
          <w:p w14:paraId="14948CB7" w14:textId="77777777" w:rsidR="00312442" w:rsidRPr="00940C90" w:rsidRDefault="00312442" w:rsidP="00704518">
            <w:pPr>
              <w:pStyle w:val="ConsPlusNormal"/>
              <w:jc w:val="center"/>
              <w:rPr>
                <w:rFonts w:ascii="Times New Roman" w:hAnsi="Times New Roman" w:cs="Times New Roman"/>
                <w:sz w:val="13"/>
                <w:szCs w:val="13"/>
              </w:rPr>
            </w:pPr>
          </w:p>
        </w:tc>
        <w:tc>
          <w:tcPr>
            <w:tcW w:w="328" w:type="pct"/>
            <w:vMerge/>
            <w:tcMar>
              <w:left w:w="28" w:type="dxa"/>
              <w:right w:w="28" w:type="dxa"/>
            </w:tcMar>
            <w:vAlign w:val="center"/>
          </w:tcPr>
          <w:p w14:paraId="21E6F776" w14:textId="77777777" w:rsidR="00312442" w:rsidRPr="00940C90" w:rsidRDefault="00312442" w:rsidP="00704518">
            <w:pPr>
              <w:pStyle w:val="ConsPlusNormal"/>
              <w:jc w:val="center"/>
              <w:rPr>
                <w:rFonts w:ascii="Times New Roman" w:hAnsi="Times New Roman" w:cs="Times New Roman"/>
                <w:sz w:val="13"/>
                <w:szCs w:val="13"/>
              </w:rPr>
            </w:pPr>
          </w:p>
        </w:tc>
        <w:tc>
          <w:tcPr>
            <w:tcW w:w="191" w:type="pct"/>
            <w:tcMar>
              <w:left w:w="28" w:type="dxa"/>
              <w:right w:w="28" w:type="dxa"/>
            </w:tcMar>
            <w:vAlign w:val="center"/>
          </w:tcPr>
          <w:p w14:paraId="34B03F70"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198" w:type="pct"/>
            <w:tcMar>
              <w:left w:w="28" w:type="dxa"/>
              <w:right w:w="28" w:type="dxa"/>
            </w:tcMar>
            <w:vAlign w:val="center"/>
          </w:tcPr>
          <w:p w14:paraId="687E6FC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197" w:type="pct"/>
            <w:tcMar>
              <w:left w:w="28" w:type="dxa"/>
              <w:right w:w="28" w:type="dxa"/>
            </w:tcMar>
            <w:vAlign w:val="center"/>
          </w:tcPr>
          <w:p w14:paraId="5593C338"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197" w:type="pct"/>
            <w:vAlign w:val="center"/>
          </w:tcPr>
          <w:p w14:paraId="20B51A94"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186" w:type="pct"/>
            <w:vAlign w:val="center"/>
          </w:tcPr>
          <w:p w14:paraId="5EC9746F"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186" w:type="pct"/>
            <w:tcMar>
              <w:left w:w="28" w:type="dxa"/>
              <w:right w:w="28" w:type="dxa"/>
            </w:tcMar>
            <w:vAlign w:val="center"/>
          </w:tcPr>
          <w:p w14:paraId="7184A9E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186" w:type="pct"/>
            <w:tcMar>
              <w:left w:w="28" w:type="dxa"/>
              <w:right w:w="28" w:type="dxa"/>
            </w:tcMar>
            <w:vAlign w:val="center"/>
          </w:tcPr>
          <w:p w14:paraId="0976EC1F"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186" w:type="pct"/>
            <w:tcMar>
              <w:left w:w="28" w:type="dxa"/>
              <w:right w:w="28" w:type="dxa"/>
            </w:tcMar>
            <w:vAlign w:val="center"/>
          </w:tcPr>
          <w:p w14:paraId="324D15A3"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186" w:type="pct"/>
            <w:tcMar>
              <w:left w:w="28" w:type="dxa"/>
              <w:right w:w="28" w:type="dxa"/>
            </w:tcMar>
            <w:vAlign w:val="center"/>
          </w:tcPr>
          <w:p w14:paraId="5243E6C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223" w:type="pct"/>
            <w:vAlign w:val="center"/>
          </w:tcPr>
          <w:p w14:paraId="11F954F6"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2030</w:t>
            </w:r>
          </w:p>
        </w:tc>
        <w:tc>
          <w:tcPr>
            <w:tcW w:w="376" w:type="pct"/>
            <w:vMerge/>
            <w:tcMar>
              <w:left w:w="28" w:type="dxa"/>
              <w:right w:w="28" w:type="dxa"/>
            </w:tcMar>
            <w:vAlign w:val="center"/>
          </w:tcPr>
          <w:p w14:paraId="253D0DBA" w14:textId="77777777" w:rsidR="00312442" w:rsidRPr="00940C90" w:rsidRDefault="00312442" w:rsidP="00704518">
            <w:pPr>
              <w:pStyle w:val="ConsPlusNormal"/>
              <w:jc w:val="center"/>
              <w:rPr>
                <w:rFonts w:ascii="Times New Roman" w:hAnsi="Times New Roman" w:cs="Times New Roman"/>
                <w:sz w:val="13"/>
                <w:szCs w:val="13"/>
              </w:rPr>
            </w:pPr>
          </w:p>
        </w:tc>
        <w:tc>
          <w:tcPr>
            <w:tcW w:w="186" w:type="pct"/>
            <w:tcMar>
              <w:left w:w="28" w:type="dxa"/>
              <w:right w:w="28" w:type="dxa"/>
            </w:tcMar>
            <w:vAlign w:val="center"/>
          </w:tcPr>
          <w:p w14:paraId="3244606D"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2021</w:t>
            </w:r>
          </w:p>
        </w:tc>
        <w:tc>
          <w:tcPr>
            <w:tcW w:w="186" w:type="pct"/>
            <w:tcMar>
              <w:left w:w="28" w:type="dxa"/>
              <w:right w:w="28" w:type="dxa"/>
            </w:tcMar>
            <w:vAlign w:val="center"/>
          </w:tcPr>
          <w:p w14:paraId="043416D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2022</w:t>
            </w:r>
          </w:p>
        </w:tc>
        <w:tc>
          <w:tcPr>
            <w:tcW w:w="186" w:type="pct"/>
            <w:tcMar>
              <w:left w:w="28" w:type="dxa"/>
              <w:right w:w="28" w:type="dxa"/>
            </w:tcMar>
            <w:vAlign w:val="center"/>
          </w:tcPr>
          <w:p w14:paraId="5D5DA08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2023</w:t>
            </w:r>
          </w:p>
        </w:tc>
        <w:tc>
          <w:tcPr>
            <w:tcW w:w="186" w:type="pct"/>
            <w:vAlign w:val="center"/>
          </w:tcPr>
          <w:p w14:paraId="6BE54EF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2024</w:t>
            </w:r>
          </w:p>
        </w:tc>
        <w:tc>
          <w:tcPr>
            <w:tcW w:w="186" w:type="pct"/>
            <w:vAlign w:val="center"/>
          </w:tcPr>
          <w:p w14:paraId="57140CD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2025</w:t>
            </w:r>
          </w:p>
        </w:tc>
        <w:tc>
          <w:tcPr>
            <w:tcW w:w="186" w:type="pct"/>
            <w:tcMar>
              <w:left w:w="28" w:type="dxa"/>
              <w:right w:w="28" w:type="dxa"/>
            </w:tcMar>
            <w:vAlign w:val="center"/>
          </w:tcPr>
          <w:p w14:paraId="373E42B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2026</w:t>
            </w:r>
          </w:p>
        </w:tc>
        <w:tc>
          <w:tcPr>
            <w:tcW w:w="186" w:type="pct"/>
            <w:tcMar>
              <w:left w:w="28" w:type="dxa"/>
              <w:right w:w="28" w:type="dxa"/>
            </w:tcMar>
            <w:vAlign w:val="center"/>
          </w:tcPr>
          <w:p w14:paraId="6A933F4C"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2027</w:t>
            </w:r>
          </w:p>
        </w:tc>
        <w:tc>
          <w:tcPr>
            <w:tcW w:w="186" w:type="pct"/>
            <w:tcMar>
              <w:left w:w="28" w:type="dxa"/>
              <w:right w:w="28" w:type="dxa"/>
            </w:tcMar>
            <w:vAlign w:val="center"/>
          </w:tcPr>
          <w:p w14:paraId="2DF0435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2028</w:t>
            </w:r>
          </w:p>
        </w:tc>
        <w:tc>
          <w:tcPr>
            <w:tcW w:w="186" w:type="pct"/>
            <w:tcMar>
              <w:left w:w="28" w:type="dxa"/>
              <w:right w:w="28" w:type="dxa"/>
            </w:tcMar>
            <w:vAlign w:val="center"/>
          </w:tcPr>
          <w:p w14:paraId="7555312E"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2029</w:t>
            </w:r>
          </w:p>
        </w:tc>
        <w:tc>
          <w:tcPr>
            <w:tcW w:w="136" w:type="pct"/>
            <w:vAlign w:val="center"/>
          </w:tcPr>
          <w:p w14:paraId="604CAF37" w14:textId="77777777" w:rsidR="00312442" w:rsidRPr="00CC5518" w:rsidRDefault="00312442" w:rsidP="00704518">
            <w:pPr>
              <w:pStyle w:val="ConsPlusNormal"/>
              <w:jc w:val="center"/>
              <w:rPr>
                <w:rFonts w:ascii="Times New Roman" w:hAnsi="Times New Roman" w:cs="Times New Roman"/>
                <w:sz w:val="13"/>
                <w:szCs w:val="13"/>
              </w:rPr>
            </w:pPr>
            <w:r w:rsidRPr="00CC5518">
              <w:rPr>
                <w:rFonts w:ascii="Times New Roman" w:hAnsi="Times New Roman" w:cs="Times New Roman"/>
                <w:sz w:val="13"/>
                <w:szCs w:val="13"/>
              </w:rPr>
              <w:t>2030</w:t>
            </w:r>
          </w:p>
        </w:tc>
      </w:tr>
      <w:tr w:rsidR="00312442" w:rsidRPr="00940C90" w14:paraId="799CDE78" w14:textId="77777777" w:rsidTr="00704518">
        <w:trPr>
          <w:trHeight w:hRule="exact" w:val="355"/>
          <w:jc w:val="center"/>
        </w:trPr>
        <w:tc>
          <w:tcPr>
            <w:tcW w:w="550" w:type="pct"/>
            <w:tcMar>
              <w:top w:w="62" w:type="dxa"/>
              <w:left w:w="28" w:type="dxa"/>
              <w:bottom w:w="102" w:type="dxa"/>
              <w:right w:w="28" w:type="dxa"/>
            </w:tcMar>
            <w:vAlign w:val="center"/>
          </w:tcPr>
          <w:p w14:paraId="5F17FB68" w14:textId="77777777" w:rsidR="00312442" w:rsidRPr="00180B10" w:rsidRDefault="00312442" w:rsidP="00704518">
            <w:pPr>
              <w:contextualSpacing/>
              <w:rPr>
                <w:color w:val="000000"/>
                <w:sz w:val="13"/>
                <w:szCs w:val="13"/>
              </w:rPr>
            </w:pPr>
            <w:r>
              <w:rPr>
                <w:color w:val="000000"/>
                <w:sz w:val="13"/>
                <w:szCs w:val="13"/>
              </w:rPr>
              <w:t>ООО «Енисей»</w:t>
            </w:r>
          </w:p>
        </w:tc>
        <w:tc>
          <w:tcPr>
            <w:tcW w:w="328" w:type="pct"/>
            <w:shd w:val="clear" w:color="auto" w:fill="auto"/>
            <w:tcMar>
              <w:left w:w="28" w:type="dxa"/>
              <w:right w:w="28" w:type="dxa"/>
            </w:tcMar>
            <w:vAlign w:val="center"/>
          </w:tcPr>
          <w:p w14:paraId="3614A7EA" w14:textId="77777777" w:rsidR="00312442" w:rsidRPr="00B36656" w:rsidRDefault="00312442" w:rsidP="00704518">
            <w:pPr>
              <w:jc w:val="center"/>
              <w:rPr>
                <w:color w:val="000000"/>
                <w:sz w:val="13"/>
                <w:szCs w:val="13"/>
              </w:rPr>
            </w:pPr>
            <w:r>
              <w:rPr>
                <w:color w:val="000000"/>
                <w:sz w:val="13"/>
                <w:szCs w:val="13"/>
              </w:rPr>
              <w:t>6810</w:t>
            </w:r>
          </w:p>
        </w:tc>
        <w:tc>
          <w:tcPr>
            <w:tcW w:w="191" w:type="pct"/>
            <w:shd w:val="clear" w:color="auto" w:fill="auto"/>
            <w:tcMar>
              <w:left w:w="28" w:type="dxa"/>
              <w:right w:w="28" w:type="dxa"/>
            </w:tcMar>
            <w:vAlign w:val="center"/>
          </w:tcPr>
          <w:p w14:paraId="517A7B65" w14:textId="77777777" w:rsidR="00312442" w:rsidRPr="00B36656" w:rsidRDefault="00312442" w:rsidP="00704518">
            <w:pPr>
              <w:jc w:val="center"/>
              <w:rPr>
                <w:color w:val="000000"/>
                <w:sz w:val="13"/>
                <w:szCs w:val="13"/>
              </w:rPr>
            </w:pPr>
            <w:r>
              <w:rPr>
                <w:color w:val="000000"/>
                <w:sz w:val="13"/>
                <w:szCs w:val="13"/>
              </w:rPr>
              <w:t>6810</w:t>
            </w:r>
          </w:p>
        </w:tc>
        <w:tc>
          <w:tcPr>
            <w:tcW w:w="198" w:type="pct"/>
            <w:shd w:val="clear" w:color="auto" w:fill="auto"/>
            <w:tcMar>
              <w:left w:w="28" w:type="dxa"/>
              <w:right w:w="28" w:type="dxa"/>
            </w:tcMar>
            <w:vAlign w:val="center"/>
          </w:tcPr>
          <w:p w14:paraId="62DCC527" w14:textId="77777777" w:rsidR="00312442" w:rsidRPr="00B36656" w:rsidRDefault="00312442" w:rsidP="00704518">
            <w:pPr>
              <w:jc w:val="center"/>
              <w:rPr>
                <w:color w:val="000000"/>
                <w:sz w:val="13"/>
                <w:szCs w:val="13"/>
              </w:rPr>
            </w:pPr>
            <w:r>
              <w:rPr>
                <w:color w:val="000000"/>
                <w:sz w:val="13"/>
                <w:szCs w:val="13"/>
              </w:rPr>
              <w:t>6810</w:t>
            </w:r>
          </w:p>
        </w:tc>
        <w:tc>
          <w:tcPr>
            <w:tcW w:w="197" w:type="pct"/>
            <w:shd w:val="clear" w:color="auto" w:fill="auto"/>
            <w:tcMar>
              <w:left w:w="28" w:type="dxa"/>
              <w:right w:w="28" w:type="dxa"/>
            </w:tcMar>
            <w:vAlign w:val="center"/>
          </w:tcPr>
          <w:p w14:paraId="4A8465D9" w14:textId="77777777" w:rsidR="00312442" w:rsidRPr="00B36656" w:rsidRDefault="00312442" w:rsidP="00704518">
            <w:pPr>
              <w:jc w:val="center"/>
              <w:rPr>
                <w:color w:val="000000"/>
                <w:sz w:val="13"/>
                <w:szCs w:val="13"/>
              </w:rPr>
            </w:pPr>
            <w:r>
              <w:rPr>
                <w:color w:val="000000"/>
                <w:sz w:val="13"/>
                <w:szCs w:val="13"/>
              </w:rPr>
              <w:t>6810</w:t>
            </w:r>
          </w:p>
        </w:tc>
        <w:tc>
          <w:tcPr>
            <w:tcW w:w="197" w:type="pct"/>
            <w:shd w:val="clear" w:color="auto" w:fill="auto"/>
            <w:vAlign w:val="center"/>
          </w:tcPr>
          <w:p w14:paraId="54441943" w14:textId="77777777" w:rsidR="00312442" w:rsidRPr="00B36656" w:rsidRDefault="00312442" w:rsidP="00704518">
            <w:pPr>
              <w:jc w:val="center"/>
              <w:rPr>
                <w:color w:val="000000"/>
                <w:sz w:val="13"/>
                <w:szCs w:val="13"/>
              </w:rPr>
            </w:pPr>
            <w:r>
              <w:rPr>
                <w:color w:val="000000"/>
                <w:sz w:val="13"/>
                <w:szCs w:val="13"/>
              </w:rPr>
              <w:t>6810</w:t>
            </w:r>
          </w:p>
        </w:tc>
        <w:tc>
          <w:tcPr>
            <w:tcW w:w="186" w:type="pct"/>
            <w:shd w:val="clear" w:color="auto" w:fill="auto"/>
            <w:vAlign w:val="center"/>
          </w:tcPr>
          <w:p w14:paraId="5389FA9A" w14:textId="77777777" w:rsidR="00312442" w:rsidRPr="00B36656" w:rsidRDefault="00312442" w:rsidP="00704518">
            <w:pPr>
              <w:jc w:val="center"/>
              <w:rPr>
                <w:color w:val="000000"/>
                <w:sz w:val="13"/>
                <w:szCs w:val="13"/>
              </w:rPr>
            </w:pPr>
            <w:r>
              <w:rPr>
                <w:color w:val="000000"/>
                <w:sz w:val="13"/>
                <w:szCs w:val="13"/>
              </w:rPr>
              <w:t>6810</w:t>
            </w:r>
          </w:p>
        </w:tc>
        <w:tc>
          <w:tcPr>
            <w:tcW w:w="186" w:type="pct"/>
            <w:shd w:val="clear" w:color="auto" w:fill="auto"/>
            <w:tcMar>
              <w:left w:w="28" w:type="dxa"/>
              <w:right w:w="28" w:type="dxa"/>
            </w:tcMar>
            <w:vAlign w:val="center"/>
          </w:tcPr>
          <w:p w14:paraId="6F5FC8EC" w14:textId="77777777" w:rsidR="00312442" w:rsidRPr="00B36656" w:rsidRDefault="00312442" w:rsidP="00704518">
            <w:pPr>
              <w:jc w:val="center"/>
              <w:rPr>
                <w:color w:val="000000"/>
                <w:sz w:val="13"/>
                <w:szCs w:val="13"/>
              </w:rPr>
            </w:pPr>
            <w:r>
              <w:rPr>
                <w:color w:val="000000"/>
                <w:sz w:val="13"/>
                <w:szCs w:val="13"/>
              </w:rPr>
              <w:t>6810</w:t>
            </w:r>
          </w:p>
        </w:tc>
        <w:tc>
          <w:tcPr>
            <w:tcW w:w="186" w:type="pct"/>
            <w:shd w:val="clear" w:color="auto" w:fill="auto"/>
            <w:tcMar>
              <w:left w:w="28" w:type="dxa"/>
              <w:right w:w="28" w:type="dxa"/>
            </w:tcMar>
            <w:vAlign w:val="center"/>
          </w:tcPr>
          <w:p w14:paraId="48AC03EA" w14:textId="77777777" w:rsidR="00312442" w:rsidRPr="00B36656" w:rsidRDefault="00312442" w:rsidP="00704518">
            <w:pPr>
              <w:jc w:val="center"/>
              <w:rPr>
                <w:color w:val="000000"/>
                <w:sz w:val="13"/>
                <w:szCs w:val="13"/>
              </w:rPr>
            </w:pPr>
            <w:r>
              <w:rPr>
                <w:color w:val="000000"/>
                <w:sz w:val="13"/>
                <w:szCs w:val="13"/>
              </w:rPr>
              <w:t>6810</w:t>
            </w:r>
          </w:p>
        </w:tc>
        <w:tc>
          <w:tcPr>
            <w:tcW w:w="186" w:type="pct"/>
            <w:shd w:val="clear" w:color="auto" w:fill="auto"/>
            <w:tcMar>
              <w:left w:w="28" w:type="dxa"/>
              <w:right w:w="28" w:type="dxa"/>
            </w:tcMar>
            <w:vAlign w:val="center"/>
          </w:tcPr>
          <w:p w14:paraId="0A1EFD5B" w14:textId="77777777" w:rsidR="00312442" w:rsidRPr="00B36656" w:rsidRDefault="00312442" w:rsidP="00704518">
            <w:pPr>
              <w:jc w:val="center"/>
              <w:rPr>
                <w:color w:val="000000"/>
                <w:sz w:val="13"/>
                <w:szCs w:val="13"/>
              </w:rPr>
            </w:pPr>
            <w:r>
              <w:rPr>
                <w:color w:val="000000"/>
                <w:sz w:val="13"/>
                <w:szCs w:val="13"/>
              </w:rPr>
              <w:t>6810</w:t>
            </w:r>
          </w:p>
        </w:tc>
        <w:tc>
          <w:tcPr>
            <w:tcW w:w="186" w:type="pct"/>
            <w:shd w:val="clear" w:color="auto" w:fill="auto"/>
            <w:tcMar>
              <w:left w:w="28" w:type="dxa"/>
              <w:right w:w="28" w:type="dxa"/>
            </w:tcMar>
            <w:vAlign w:val="center"/>
          </w:tcPr>
          <w:p w14:paraId="61EA3B43" w14:textId="77777777" w:rsidR="00312442" w:rsidRPr="00B36656" w:rsidRDefault="00312442" w:rsidP="00704518">
            <w:pPr>
              <w:jc w:val="center"/>
              <w:rPr>
                <w:color w:val="000000"/>
                <w:sz w:val="13"/>
                <w:szCs w:val="13"/>
              </w:rPr>
            </w:pPr>
            <w:r>
              <w:rPr>
                <w:color w:val="000000"/>
                <w:sz w:val="13"/>
                <w:szCs w:val="13"/>
              </w:rPr>
              <w:t>6674</w:t>
            </w:r>
          </w:p>
        </w:tc>
        <w:tc>
          <w:tcPr>
            <w:tcW w:w="223" w:type="pct"/>
            <w:shd w:val="clear" w:color="auto" w:fill="auto"/>
            <w:vAlign w:val="center"/>
          </w:tcPr>
          <w:p w14:paraId="71F063CF" w14:textId="77777777" w:rsidR="00312442" w:rsidRPr="00B36656" w:rsidRDefault="00312442" w:rsidP="00704518">
            <w:pPr>
              <w:jc w:val="center"/>
              <w:rPr>
                <w:color w:val="000000"/>
                <w:sz w:val="13"/>
                <w:szCs w:val="13"/>
              </w:rPr>
            </w:pPr>
            <w:r>
              <w:rPr>
                <w:color w:val="000000"/>
                <w:sz w:val="13"/>
                <w:szCs w:val="13"/>
              </w:rPr>
              <w:t>6674</w:t>
            </w:r>
          </w:p>
        </w:tc>
        <w:tc>
          <w:tcPr>
            <w:tcW w:w="376" w:type="pct"/>
            <w:shd w:val="clear" w:color="auto" w:fill="auto"/>
            <w:tcMar>
              <w:left w:w="28" w:type="dxa"/>
              <w:right w:w="28" w:type="dxa"/>
            </w:tcMar>
            <w:vAlign w:val="center"/>
          </w:tcPr>
          <w:p w14:paraId="2E3200AD"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4F50A5B8"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63F25883"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633A7D2B"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vAlign w:val="center"/>
          </w:tcPr>
          <w:p w14:paraId="55E0C3D2"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vAlign w:val="center"/>
          </w:tcPr>
          <w:p w14:paraId="2AC52A07"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68EA271B"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79EB2B78"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4DEF93AD" w14:textId="77777777" w:rsidR="00312442" w:rsidRPr="00B36656" w:rsidRDefault="00312442" w:rsidP="00704518">
            <w:pPr>
              <w:jc w:val="center"/>
              <w:rPr>
                <w:color w:val="000000"/>
                <w:sz w:val="13"/>
                <w:szCs w:val="13"/>
              </w:rPr>
            </w:pPr>
            <w:r>
              <w:rPr>
                <w:color w:val="000000"/>
                <w:sz w:val="13"/>
                <w:szCs w:val="13"/>
              </w:rPr>
              <w:t>7832,8</w:t>
            </w:r>
          </w:p>
        </w:tc>
        <w:tc>
          <w:tcPr>
            <w:tcW w:w="186" w:type="pct"/>
            <w:shd w:val="clear" w:color="auto" w:fill="auto"/>
            <w:tcMar>
              <w:left w:w="28" w:type="dxa"/>
              <w:right w:w="28" w:type="dxa"/>
            </w:tcMar>
            <w:vAlign w:val="center"/>
          </w:tcPr>
          <w:p w14:paraId="7B014210" w14:textId="77777777" w:rsidR="00312442" w:rsidRPr="00B36656" w:rsidRDefault="00312442" w:rsidP="00704518">
            <w:pPr>
              <w:jc w:val="center"/>
              <w:rPr>
                <w:color w:val="000000"/>
                <w:sz w:val="13"/>
                <w:szCs w:val="13"/>
              </w:rPr>
            </w:pPr>
            <w:r>
              <w:rPr>
                <w:color w:val="000000"/>
                <w:sz w:val="13"/>
                <w:szCs w:val="13"/>
              </w:rPr>
              <w:t>7676,0</w:t>
            </w:r>
          </w:p>
        </w:tc>
        <w:tc>
          <w:tcPr>
            <w:tcW w:w="136" w:type="pct"/>
            <w:shd w:val="clear" w:color="auto" w:fill="auto"/>
            <w:vAlign w:val="center"/>
          </w:tcPr>
          <w:p w14:paraId="7A50676E" w14:textId="77777777" w:rsidR="00312442" w:rsidRPr="00B36656" w:rsidRDefault="00312442" w:rsidP="00704518">
            <w:pPr>
              <w:jc w:val="center"/>
              <w:rPr>
                <w:color w:val="000000"/>
                <w:sz w:val="13"/>
                <w:szCs w:val="13"/>
              </w:rPr>
            </w:pPr>
            <w:r>
              <w:rPr>
                <w:color w:val="000000"/>
                <w:sz w:val="13"/>
                <w:szCs w:val="13"/>
              </w:rPr>
              <w:t>7676,0</w:t>
            </w:r>
          </w:p>
        </w:tc>
      </w:tr>
    </w:tbl>
    <w:p w14:paraId="120F9702" w14:textId="77777777" w:rsidR="00312442" w:rsidRDefault="00312442" w:rsidP="00312442">
      <w:pPr>
        <w:autoSpaceDE w:val="0"/>
        <w:autoSpaceDN w:val="0"/>
        <w:adjustRightInd w:val="0"/>
        <w:jc w:val="center"/>
        <w:rPr>
          <w:b/>
          <w:bCs/>
          <w:sz w:val="28"/>
          <w:szCs w:val="28"/>
        </w:rPr>
      </w:pPr>
    </w:p>
    <w:p w14:paraId="7B20F37A" w14:textId="77777777" w:rsidR="00312442" w:rsidRDefault="00312442" w:rsidP="00312442">
      <w:pPr>
        <w:autoSpaceDE w:val="0"/>
        <w:autoSpaceDN w:val="0"/>
        <w:adjustRightInd w:val="0"/>
        <w:jc w:val="center"/>
        <w:rPr>
          <w:b/>
          <w:bCs/>
          <w:sz w:val="28"/>
          <w:szCs w:val="28"/>
        </w:rPr>
      </w:pPr>
    </w:p>
    <w:p w14:paraId="3A2981A9" w14:textId="77777777" w:rsidR="00312442" w:rsidRDefault="00312442" w:rsidP="00312442">
      <w:pPr>
        <w:autoSpaceDE w:val="0"/>
        <w:autoSpaceDN w:val="0"/>
        <w:adjustRightInd w:val="0"/>
        <w:jc w:val="center"/>
        <w:rPr>
          <w:b/>
          <w:bCs/>
          <w:sz w:val="28"/>
          <w:szCs w:val="28"/>
        </w:rPr>
      </w:pPr>
    </w:p>
    <w:p w14:paraId="6560116D" w14:textId="77777777" w:rsidR="00312442" w:rsidRDefault="00312442" w:rsidP="00312442">
      <w:pPr>
        <w:autoSpaceDE w:val="0"/>
        <w:autoSpaceDN w:val="0"/>
        <w:adjustRightInd w:val="0"/>
        <w:jc w:val="center"/>
        <w:rPr>
          <w:b/>
          <w:bCs/>
          <w:sz w:val="28"/>
          <w:szCs w:val="28"/>
        </w:rPr>
      </w:pPr>
    </w:p>
    <w:p w14:paraId="3189650E" w14:textId="77777777" w:rsidR="00312442" w:rsidRDefault="00312442" w:rsidP="00312442">
      <w:pPr>
        <w:autoSpaceDE w:val="0"/>
        <w:autoSpaceDN w:val="0"/>
        <w:adjustRightInd w:val="0"/>
        <w:jc w:val="center"/>
        <w:rPr>
          <w:b/>
          <w:bCs/>
          <w:sz w:val="28"/>
          <w:szCs w:val="28"/>
        </w:rPr>
      </w:pPr>
    </w:p>
    <w:p w14:paraId="7EF6977C" w14:textId="77777777" w:rsidR="00312442" w:rsidRPr="00611AEF" w:rsidRDefault="00312442" w:rsidP="00312442">
      <w:pPr>
        <w:autoSpaceDE w:val="0"/>
        <w:autoSpaceDN w:val="0"/>
        <w:adjustRightInd w:val="0"/>
        <w:jc w:val="center"/>
        <w:rPr>
          <w:b/>
          <w:bCs/>
          <w:sz w:val="28"/>
          <w:szCs w:val="28"/>
        </w:rPr>
      </w:pPr>
      <w:r>
        <w:rPr>
          <w:b/>
          <w:bCs/>
          <w:sz w:val="28"/>
          <w:szCs w:val="28"/>
        </w:rPr>
        <w:t xml:space="preserve">Финансовый план в сфере теплоснабжения </w:t>
      </w:r>
      <w:r>
        <w:rPr>
          <w:b/>
          <w:color w:val="000000"/>
          <w:sz w:val="28"/>
          <w:szCs w:val="28"/>
        </w:rPr>
        <w:t>ООО «Енисей» в части передачи тепловой энергии на 2021 - 2030 годы</w:t>
      </w:r>
    </w:p>
    <w:p w14:paraId="551E623D" w14:textId="77777777" w:rsidR="00312442" w:rsidRDefault="00312442" w:rsidP="00312442">
      <w:pPr>
        <w:jc w:val="center"/>
        <w:rPr>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1186"/>
        <w:gridCol w:w="1090"/>
        <w:gridCol w:w="610"/>
        <w:gridCol w:w="537"/>
        <w:gridCol w:w="537"/>
        <w:gridCol w:w="537"/>
        <w:gridCol w:w="537"/>
        <w:gridCol w:w="537"/>
        <w:gridCol w:w="697"/>
        <w:gridCol w:w="771"/>
        <w:gridCol w:w="771"/>
        <w:gridCol w:w="771"/>
        <w:gridCol w:w="771"/>
      </w:tblGrid>
      <w:tr w:rsidR="00312442" w:rsidRPr="00BF2DF7" w14:paraId="2DC600C0" w14:textId="77777777" w:rsidTr="00704518">
        <w:trPr>
          <w:trHeight w:val="480"/>
          <w:jc w:val="center"/>
        </w:trPr>
        <w:tc>
          <w:tcPr>
            <w:tcW w:w="475" w:type="dxa"/>
            <w:vMerge w:val="restart"/>
            <w:shd w:val="clear" w:color="auto" w:fill="auto"/>
            <w:tcMar>
              <w:left w:w="28" w:type="dxa"/>
              <w:right w:w="28" w:type="dxa"/>
            </w:tcMar>
            <w:vAlign w:val="center"/>
            <w:hideMark/>
          </w:tcPr>
          <w:p w14:paraId="09AB911C" w14:textId="77777777" w:rsidR="00312442" w:rsidRPr="00BF2DF7" w:rsidRDefault="00312442" w:rsidP="00704518">
            <w:pPr>
              <w:jc w:val="center"/>
              <w:rPr>
                <w:bCs/>
              </w:rPr>
            </w:pPr>
            <w:r w:rsidRPr="00BF2DF7">
              <w:rPr>
                <w:bCs/>
              </w:rPr>
              <w:t>№ п/п</w:t>
            </w:r>
          </w:p>
        </w:tc>
        <w:tc>
          <w:tcPr>
            <w:tcW w:w="2112" w:type="dxa"/>
            <w:vMerge w:val="restart"/>
            <w:shd w:val="clear" w:color="auto" w:fill="auto"/>
            <w:tcMar>
              <w:left w:w="28" w:type="dxa"/>
              <w:right w:w="28" w:type="dxa"/>
            </w:tcMar>
            <w:vAlign w:val="center"/>
            <w:hideMark/>
          </w:tcPr>
          <w:p w14:paraId="15EA9593" w14:textId="77777777" w:rsidR="00312442" w:rsidRPr="00BF2DF7" w:rsidRDefault="00312442" w:rsidP="00704518">
            <w:pPr>
              <w:jc w:val="center"/>
              <w:rPr>
                <w:bCs/>
              </w:rPr>
            </w:pPr>
            <w:r w:rsidRPr="00BF2DF7">
              <w:rPr>
                <w:bCs/>
              </w:rPr>
              <w:t>Источники финансирования</w:t>
            </w:r>
          </w:p>
        </w:tc>
        <w:tc>
          <w:tcPr>
            <w:tcW w:w="12039" w:type="dxa"/>
            <w:gridSpan w:val="12"/>
            <w:tcMar>
              <w:left w:w="28" w:type="dxa"/>
              <w:right w:w="28" w:type="dxa"/>
            </w:tcMar>
          </w:tcPr>
          <w:p w14:paraId="6378D6EE" w14:textId="77777777" w:rsidR="00312442" w:rsidRPr="00BF2DF7" w:rsidRDefault="00312442" w:rsidP="00704518">
            <w:pPr>
              <w:jc w:val="center"/>
              <w:rPr>
                <w:bCs/>
              </w:rPr>
            </w:pPr>
            <w:r w:rsidRPr="00BF2DF7">
              <w:rPr>
                <w:bCs/>
              </w:rPr>
              <w:t>Расходы на реализацию инвестиционной программы (тыс. руб.)</w:t>
            </w:r>
          </w:p>
          <w:p w14:paraId="2DDA60F2" w14:textId="77777777" w:rsidR="00312442" w:rsidRPr="00BF2DF7" w:rsidRDefault="00312442" w:rsidP="00704518">
            <w:pPr>
              <w:jc w:val="center"/>
              <w:rPr>
                <w:bCs/>
              </w:rPr>
            </w:pPr>
            <w:r w:rsidRPr="00BF2DF7">
              <w:rPr>
                <w:bCs/>
              </w:rPr>
              <w:t>(без НДС)</w:t>
            </w:r>
          </w:p>
        </w:tc>
      </w:tr>
      <w:tr w:rsidR="00312442" w:rsidRPr="00BF2DF7" w14:paraId="5ED8A645" w14:textId="77777777" w:rsidTr="00704518">
        <w:trPr>
          <w:trHeight w:val="379"/>
          <w:jc w:val="center"/>
        </w:trPr>
        <w:tc>
          <w:tcPr>
            <w:tcW w:w="475" w:type="dxa"/>
            <w:vMerge/>
            <w:tcMar>
              <w:left w:w="28" w:type="dxa"/>
              <w:right w:w="28" w:type="dxa"/>
            </w:tcMar>
            <w:vAlign w:val="center"/>
            <w:hideMark/>
          </w:tcPr>
          <w:p w14:paraId="2017A19D" w14:textId="77777777" w:rsidR="00312442" w:rsidRPr="00BF2DF7" w:rsidRDefault="00312442" w:rsidP="00704518">
            <w:pPr>
              <w:rPr>
                <w:bCs/>
              </w:rPr>
            </w:pPr>
          </w:p>
        </w:tc>
        <w:tc>
          <w:tcPr>
            <w:tcW w:w="2112" w:type="dxa"/>
            <w:vMerge/>
            <w:tcMar>
              <w:left w:w="28" w:type="dxa"/>
              <w:right w:w="28" w:type="dxa"/>
            </w:tcMar>
            <w:vAlign w:val="center"/>
            <w:hideMark/>
          </w:tcPr>
          <w:p w14:paraId="459FD209" w14:textId="77777777" w:rsidR="00312442" w:rsidRPr="00BF2DF7" w:rsidRDefault="00312442" w:rsidP="00704518">
            <w:pPr>
              <w:rPr>
                <w:bCs/>
              </w:rPr>
            </w:pPr>
          </w:p>
        </w:tc>
        <w:tc>
          <w:tcPr>
            <w:tcW w:w="1552" w:type="dxa"/>
            <w:shd w:val="clear" w:color="auto" w:fill="auto"/>
            <w:tcMar>
              <w:left w:w="28" w:type="dxa"/>
              <w:right w:w="28" w:type="dxa"/>
            </w:tcMar>
            <w:vAlign w:val="center"/>
            <w:hideMark/>
          </w:tcPr>
          <w:p w14:paraId="1F49807C" w14:textId="77777777" w:rsidR="00312442" w:rsidRPr="00BF2DF7" w:rsidRDefault="00312442" w:rsidP="00704518">
            <w:pPr>
              <w:jc w:val="center"/>
              <w:rPr>
                <w:bCs/>
              </w:rPr>
            </w:pPr>
            <w:r w:rsidRPr="00BF2DF7">
              <w:rPr>
                <w:bCs/>
              </w:rPr>
              <w:t>по видам деятельности</w:t>
            </w:r>
          </w:p>
        </w:tc>
        <w:tc>
          <w:tcPr>
            <w:tcW w:w="1206" w:type="dxa"/>
            <w:vMerge w:val="restart"/>
            <w:shd w:val="clear" w:color="auto" w:fill="auto"/>
            <w:tcMar>
              <w:left w:w="28" w:type="dxa"/>
              <w:right w:w="28" w:type="dxa"/>
            </w:tcMar>
            <w:vAlign w:val="center"/>
            <w:hideMark/>
          </w:tcPr>
          <w:p w14:paraId="61D2C706" w14:textId="77777777" w:rsidR="00312442" w:rsidRPr="00BF2DF7" w:rsidRDefault="00312442" w:rsidP="00704518">
            <w:pPr>
              <w:jc w:val="center"/>
              <w:rPr>
                <w:bCs/>
              </w:rPr>
            </w:pPr>
            <w:r w:rsidRPr="00BF2DF7">
              <w:rPr>
                <w:bCs/>
              </w:rPr>
              <w:t>Всего</w:t>
            </w:r>
          </w:p>
        </w:tc>
        <w:tc>
          <w:tcPr>
            <w:tcW w:w="9281" w:type="dxa"/>
            <w:gridSpan w:val="10"/>
            <w:tcMar>
              <w:left w:w="28" w:type="dxa"/>
              <w:right w:w="28" w:type="dxa"/>
            </w:tcMar>
          </w:tcPr>
          <w:p w14:paraId="6E2A10F0" w14:textId="77777777" w:rsidR="00312442" w:rsidRPr="00BF2DF7" w:rsidRDefault="00312442" w:rsidP="00704518">
            <w:pPr>
              <w:jc w:val="center"/>
              <w:rPr>
                <w:bCs/>
              </w:rPr>
            </w:pPr>
            <w:r w:rsidRPr="00BF2DF7">
              <w:rPr>
                <w:bCs/>
              </w:rPr>
              <w:t>в т.ч. по годам реализации</w:t>
            </w:r>
          </w:p>
        </w:tc>
      </w:tr>
      <w:tr w:rsidR="00312442" w:rsidRPr="00BF2DF7" w14:paraId="71014756" w14:textId="77777777" w:rsidTr="00704518">
        <w:trPr>
          <w:trHeight w:val="810"/>
          <w:jc w:val="center"/>
        </w:trPr>
        <w:tc>
          <w:tcPr>
            <w:tcW w:w="475" w:type="dxa"/>
            <w:vMerge/>
            <w:tcMar>
              <w:left w:w="28" w:type="dxa"/>
              <w:right w:w="28" w:type="dxa"/>
            </w:tcMar>
            <w:vAlign w:val="center"/>
            <w:hideMark/>
          </w:tcPr>
          <w:p w14:paraId="386F923D" w14:textId="77777777" w:rsidR="00312442" w:rsidRPr="00BF2DF7" w:rsidRDefault="00312442" w:rsidP="00704518">
            <w:pPr>
              <w:rPr>
                <w:bCs/>
              </w:rPr>
            </w:pPr>
          </w:p>
        </w:tc>
        <w:tc>
          <w:tcPr>
            <w:tcW w:w="2112" w:type="dxa"/>
            <w:vMerge/>
            <w:tcMar>
              <w:left w:w="28" w:type="dxa"/>
              <w:right w:w="28" w:type="dxa"/>
            </w:tcMar>
            <w:vAlign w:val="center"/>
            <w:hideMark/>
          </w:tcPr>
          <w:p w14:paraId="2B49FA97" w14:textId="77777777" w:rsidR="00312442" w:rsidRPr="00BF2DF7" w:rsidRDefault="00312442" w:rsidP="00704518">
            <w:pPr>
              <w:rPr>
                <w:bCs/>
              </w:rPr>
            </w:pPr>
          </w:p>
        </w:tc>
        <w:tc>
          <w:tcPr>
            <w:tcW w:w="1552" w:type="dxa"/>
            <w:shd w:val="clear" w:color="auto" w:fill="auto"/>
            <w:tcMar>
              <w:left w:w="28" w:type="dxa"/>
              <w:right w:w="28" w:type="dxa"/>
            </w:tcMar>
            <w:vAlign w:val="center"/>
            <w:hideMark/>
          </w:tcPr>
          <w:p w14:paraId="501F30D2" w14:textId="77777777" w:rsidR="00312442" w:rsidRPr="00BF2DF7" w:rsidRDefault="00312442" w:rsidP="00704518">
            <w:pPr>
              <w:jc w:val="center"/>
              <w:rPr>
                <w:bCs/>
                <w:iCs/>
              </w:rPr>
            </w:pPr>
            <w:r>
              <w:rPr>
                <w:bCs/>
                <w:iCs/>
              </w:rPr>
              <w:t>теплоснабжение</w:t>
            </w:r>
          </w:p>
        </w:tc>
        <w:tc>
          <w:tcPr>
            <w:tcW w:w="1206" w:type="dxa"/>
            <w:vMerge/>
            <w:tcMar>
              <w:left w:w="28" w:type="dxa"/>
              <w:right w:w="28" w:type="dxa"/>
            </w:tcMar>
            <w:vAlign w:val="center"/>
            <w:hideMark/>
          </w:tcPr>
          <w:p w14:paraId="57A0CA72" w14:textId="77777777" w:rsidR="00312442" w:rsidRPr="00BF2DF7" w:rsidRDefault="00312442" w:rsidP="00704518">
            <w:pPr>
              <w:rPr>
                <w:bCs/>
              </w:rPr>
            </w:pPr>
          </w:p>
        </w:tc>
        <w:tc>
          <w:tcPr>
            <w:tcW w:w="859" w:type="dxa"/>
            <w:tcMar>
              <w:left w:w="28" w:type="dxa"/>
              <w:right w:w="28" w:type="dxa"/>
            </w:tcMar>
            <w:vAlign w:val="center"/>
          </w:tcPr>
          <w:p w14:paraId="4E834F4E" w14:textId="77777777" w:rsidR="00312442" w:rsidRPr="00CC5518" w:rsidRDefault="00312442" w:rsidP="00704518">
            <w:pPr>
              <w:jc w:val="center"/>
              <w:rPr>
                <w:bCs/>
                <w:color w:val="000000"/>
                <w:lang w:val="en-US"/>
              </w:rPr>
            </w:pPr>
            <w:r w:rsidRPr="00CC5518">
              <w:rPr>
                <w:bCs/>
                <w:color w:val="000000"/>
                <w:lang w:val="en-US"/>
              </w:rPr>
              <w:t>2021</w:t>
            </w:r>
          </w:p>
        </w:tc>
        <w:tc>
          <w:tcPr>
            <w:tcW w:w="889" w:type="dxa"/>
            <w:tcMar>
              <w:left w:w="28" w:type="dxa"/>
              <w:right w:w="28" w:type="dxa"/>
            </w:tcMar>
            <w:vAlign w:val="center"/>
          </w:tcPr>
          <w:p w14:paraId="1E863FA6" w14:textId="77777777" w:rsidR="00312442" w:rsidRPr="00CC5518" w:rsidRDefault="00312442" w:rsidP="00704518">
            <w:pPr>
              <w:jc w:val="center"/>
              <w:rPr>
                <w:bCs/>
                <w:color w:val="000000"/>
                <w:lang w:val="en-US"/>
              </w:rPr>
            </w:pPr>
            <w:r w:rsidRPr="00CC5518">
              <w:rPr>
                <w:bCs/>
                <w:color w:val="000000"/>
                <w:lang w:val="en-US"/>
              </w:rPr>
              <w:t>2022</w:t>
            </w:r>
          </w:p>
        </w:tc>
        <w:tc>
          <w:tcPr>
            <w:tcW w:w="901" w:type="dxa"/>
            <w:tcMar>
              <w:left w:w="28" w:type="dxa"/>
              <w:right w:w="28" w:type="dxa"/>
            </w:tcMar>
            <w:vAlign w:val="center"/>
          </w:tcPr>
          <w:p w14:paraId="1F4494C1" w14:textId="77777777" w:rsidR="00312442" w:rsidRPr="00CC5518" w:rsidRDefault="00312442" w:rsidP="00704518">
            <w:pPr>
              <w:jc w:val="center"/>
              <w:rPr>
                <w:bCs/>
                <w:color w:val="000000"/>
                <w:lang w:val="en-US"/>
              </w:rPr>
            </w:pPr>
            <w:r w:rsidRPr="00CC5518">
              <w:rPr>
                <w:bCs/>
                <w:color w:val="000000"/>
                <w:lang w:val="en-US"/>
              </w:rPr>
              <w:t>2023</w:t>
            </w:r>
          </w:p>
        </w:tc>
        <w:tc>
          <w:tcPr>
            <w:tcW w:w="901" w:type="dxa"/>
            <w:tcMar>
              <w:left w:w="28" w:type="dxa"/>
              <w:right w:w="28" w:type="dxa"/>
            </w:tcMar>
            <w:vAlign w:val="center"/>
          </w:tcPr>
          <w:p w14:paraId="250B749A" w14:textId="77777777" w:rsidR="00312442" w:rsidRPr="00CC5518" w:rsidRDefault="00312442" w:rsidP="00704518">
            <w:pPr>
              <w:jc w:val="center"/>
              <w:rPr>
                <w:bCs/>
                <w:color w:val="000000"/>
                <w:lang w:val="en-US"/>
              </w:rPr>
            </w:pPr>
            <w:r w:rsidRPr="00CC5518">
              <w:rPr>
                <w:bCs/>
                <w:color w:val="000000"/>
                <w:lang w:val="en-US"/>
              </w:rPr>
              <w:t>2024</w:t>
            </w:r>
          </w:p>
        </w:tc>
        <w:tc>
          <w:tcPr>
            <w:tcW w:w="901" w:type="dxa"/>
            <w:tcMar>
              <w:left w:w="28" w:type="dxa"/>
              <w:right w:w="28" w:type="dxa"/>
            </w:tcMar>
            <w:vAlign w:val="center"/>
          </w:tcPr>
          <w:p w14:paraId="4384EC2C" w14:textId="77777777" w:rsidR="00312442" w:rsidRPr="00CC5518" w:rsidRDefault="00312442" w:rsidP="00704518">
            <w:pPr>
              <w:jc w:val="center"/>
              <w:rPr>
                <w:bCs/>
                <w:color w:val="000000"/>
                <w:lang w:val="en-US"/>
              </w:rPr>
            </w:pPr>
            <w:r w:rsidRPr="00CC5518">
              <w:rPr>
                <w:bCs/>
                <w:color w:val="000000"/>
                <w:lang w:val="en-US"/>
              </w:rPr>
              <w:t>2025</w:t>
            </w:r>
          </w:p>
        </w:tc>
        <w:tc>
          <w:tcPr>
            <w:tcW w:w="966" w:type="dxa"/>
            <w:vAlign w:val="center"/>
          </w:tcPr>
          <w:p w14:paraId="5D651E9D" w14:textId="77777777" w:rsidR="00312442" w:rsidRPr="00CC5518" w:rsidRDefault="00312442" w:rsidP="00704518">
            <w:pPr>
              <w:jc w:val="center"/>
              <w:rPr>
                <w:bCs/>
                <w:color w:val="000000"/>
                <w:lang w:val="en-US"/>
              </w:rPr>
            </w:pPr>
            <w:r w:rsidRPr="00CC5518">
              <w:rPr>
                <w:bCs/>
                <w:color w:val="000000"/>
                <w:lang w:val="en-US"/>
              </w:rPr>
              <w:t>2026</w:t>
            </w:r>
          </w:p>
        </w:tc>
        <w:tc>
          <w:tcPr>
            <w:tcW w:w="966" w:type="dxa"/>
            <w:vAlign w:val="center"/>
          </w:tcPr>
          <w:p w14:paraId="0B544395" w14:textId="77777777" w:rsidR="00312442" w:rsidRPr="00CC5518" w:rsidRDefault="00312442" w:rsidP="00704518">
            <w:pPr>
              <w:jc w:val="center"/>
              <w:rPr>
                <w:bCs/>
                <w:color w:val="000000"/>
                <w:lang w:val="en-US"/>
              </w:rPr>
            </w:pPr>
            <w:r w:rsidRPr="00CC5518">
              <w:rPr>
                <w:bCs/>
                <w:color w:val="000000"/>
                <w:lang w:val="en-US"/>
              </w:rPr>
              <w:t>2027</w:t>
            </w:r>
          </w:p>
        </w:tc>
        <w:tc>
          <w:tcPr>
            <w:tcW w:w="966" w:type="dxa"/>
            <w:vAlign w:val="center"/>
          </w:tcPr>
          <w:p w14:paraId="3AB156BD" w14:textId="77777777" w:rsidR="00312442" w:rsidRPr="00CC5518" w:rsidRDefault="00312442" w:rsidP="00704518">
            <w:pPr>
              <w:jc w:val="center"/>
              <w:rPr>
                <w:bCs/>
                <w:color w:val="000000"/>
                <w:lang w:val="en-US"/>
              </w:rPr>
            </w:pPr>
            <w:r w:rsidRPr="00CC5518">
              <w:rPr>
                <w:bCs/>
                <w:color w:val="000000"/>
                <w:lang w:val="en-US"/>
              </w:rPr>
              <w:t>2028</w:t>
            </w:r>
          </w:p>
        </w:tc>
        <w:tc>
          <w:tcPr>
            <w:tcW w:w="966" w:type="dxa"/>
            <w:vAlign w:val="center"/>
          </w:tcPr>
          <w:p w14:paraId="40595F8F" w14:textId="77777777" w:rsidR="00312442" w:rsidRPr="00CC5518" w:rsidRDefault="00312442" w:rsidP="00704518">
            <w:pPr>
              <w:jc w:val="center"/>
              <w:rPr>
                <w:bCs/>
                <w:color w:val="000000"/>
                <w:lang w:val="en-US"/>
              </w:rPr>
            </w:pPr>
            <w:r w:rsidRPr="00CC5518">
              <w:rPr>
                <w:bCs/>
                <w:color w:val="000000"/>
                <w:lang w:val="en-US"/>
              </w:rPr>
              <w:t>2029</w:t>
            </w:r>
          </w:p>
        </w:tc>
        <w:tc>
          <w:tcPr>
            <w:tcW w:w="966" w:type="dxa"/>
            <w:vAlign w:val="center"/>
          </w:tcPr>
          <w:p w14:paraId="3FB3D50E" w14:textId="77777777" w:rsidR="00312442" w:rsidRPr="00CC5518" w:rsidRDefault="00312442" w:rsidP="00704518">
            <w:pPr>
              <w:jc w:val="center"/>
              <w:rPr>
                <w:bCs/>
                <w:color w:val="000000"/>
                <w:lang w:val="en-US"/>
              </w:rPr>
            </w:pPr>
            <w:r w:rsidRPr="00CC5518">
              <w:rPr>
                <w:bCs/>
                <w:color w:val="000000"/>
                <w:lang w:val="en-US"/>
              </w:rPr>
              <w:t>2030</w:t>
            </w:r>
          </w:p>
        </w:tc>
      </w:tr>
      <w:tr w:rsidR="00312442" w:rsidRPr="00BF2DF7" w14:paraId="641C8573" w14:textId="77777777" w:rsidTr="00704518">
        <w:trPr>
          <w:trHeight w:val="255"/>
          <w:jc w:val="center"/>
        </w:trPr>
        <w:tc>
          <w:tcPr>
            <w:tcW w:w="475" w:type="dxa"/>
            <w:shd w:val="clear" w:color="auto" w:fill="auto"/>
            <w:tcMar>
              <w:left w:w="28" w:type="dxa"/>
              <w:right w:w="28" w:type="dxa"/>
            </w:tcMar>
            <w:vAlign w:val="center"/>
            <w:hideMark/>
          </w:tcPr>
          <w:p w14:paraId="591A927F" w14:textId="77777777" w:rsidR="00312442" w:rsidRPr="00BF2DF7" w:rsidRDefault="00312442" w:rsidP="00704518">
            <w:pPr>
              <w:jc w:val="center"/>
              <w:rPr>
                <w:bCs/>
              </w:rPr>
            </w:pPr>
            <w:r w:rsidRPr="00BF2DF7">
              <w:rPr>
                <w:bCs/>
              </w:rPr>
              <w:t>1</w:t>
            </w:r>
            <w:r>
              <w:rPr>
                <w:bCs/>
              </w:rPr>
              <w:t>.</w:t>
            </w:r>
          </w:p>
        </w:tc>
        <w:tc>
          <w:tcPr>
            <w:tcW w:w="2112" w:type="dxa"/>
            <w:shd w:val="clear" w:color="auto" w:fill="auto"/>
            <w:tcMar>
              <w:left w:w="28" w:type="dxa"/>
              <w:right w:w="28" w:type="dxa"/>
            </w:tcMar>
            <w:vAlign w:val="center"/>
            <w:hideMark/>
          </w:tcPr>
          <w:p w14:paraId="6B72ED79" w14:textId="77777777" w:rsidR="00312442" w:rsidRPr="00BF2DF7" w:rsidRDefault="00312442" w:rsidP="00704518">
            <w:pPr>
              <w:rPr>
                <w:bCs/>
              </w:rPr>
            </w:pPr>
            <w:r w:rsidRPr="00BF2DF7">
              <w:rPr>
                <w:bCs/>
              </w:rPr>
              <w:t>Собственные средства</w:t>
            </w:r>
          </w:p>
        </w:tc>
        <w:tc>
          <w:tcPr>
            <w:tcW w:w="1552" w:type="dxa"/>
            <w:shd w:val="clear" w:color="auto" w:fill="auto"/>
            <w:tcMar>
              <w:left w:w="28" w:type="dxa"/>
              <w:right w:w="28" w:type="dxa"/>
            </w:tcMar>
            <w:vAlign w:val="center"/>
          </w:tcPr>
          <w:p w14:paraId="330D24E8" w14:textId="77777777" w:rsidR="00312442" w:rsidRPr="004F2065" w:rsidRDefault="00312442" w:rsidP="00704518">
            <w:pPr>
              <w:jc w:val="center"/>
              <w:rPr>
                <w:bCs/>
              </w:rPr>
            </w:pPr>
            <w:r w:rsidRPr="004F2065">
              <w:rPr>
                <w:bCs/>
              </w:rPr>
              <w:t>94890,82</w:t>
            </w:r>
          </w:p>
        </w:tc>
        <w:tc>
          <w:tcPr>
            <w:tcW w:w="1206" w:type="dxa"/>
            <w:shd w:val="clear" w:color="auto" w:fill="auto"/>
            <w:tcMar>
              <w:left w:w="28" w:type="dxa"/>
              <w:right w:w="28" w:type="dxa"/>
            </w:tcMar>
            <w:vAlign w:val="center"/>
          </w:tcPr>
          <w:p w14:paraId="1A4DAC21" w14:textId="77777777" w:rsidR="00312442" w:rsidRPr="004F2065" w:rsidRDefault="00312442" w:rsidP="00704518">
            <w:pPr>
              <w:jc w:val="center"/>
              <w:rPr>
                <w:bCs/>
              </w:rPr>
            </w:pPr>
            <w:r w:rsidRPr="004F2065">
              <w:rPr>
                <w:bCs/>
              </w:rPr>
              <w:t>94890,82</w:t>
            </w:r>
          </w:p>
        </w:tc>
        <w:tc>
          <w:tcPr>
            <w:tcW w:w="859" w:type="dxa"/>
            <w:shd w:val="clear" w:color="auto" w:fill="auto"/>
            <w:tcMar>
              <w:left w:w="28" w:type="dxa"/>
              <w:right w:w="28" w:type="dxa"/>
            </w:tcMar>
            <w:vAlign w:val="center"/>
          </w:tcPr>
          <w:p w14:paraId="30D12B48" w14:textId="77777777" w:rsidR="00312442" w:rsidRPr="004F2065" w:rsidRDefault="00312442" w:rsidP="00704518">
            <w:pPr>
              <w:jc w:val="center"/>
              <w:rPr>
                <w:bCs/>
              </w:rPr>
            </w:pPr>
            <w:r w:rsidRPr="004F2065">
              <w:rPr>
                <w:bCs/>
              </w:rPr>
              <w:t>7900,00</w:t>
            </w:r>
          </w:p>
        </w:tc>
        <w:tc>
          <w:tcPr>
            <w:tcW w:w="889" w:type="dxa"/>
            <w:shd w:val="clear" w:color="auto" w:fill="auto"/>
            <w:tcMar>
              <w:left w:w="28" w:type="dxa"/>
              <w:right w:w="28" w:type="dxa"/>
            </w:tcMar>
            <w:vAlign w:val="center"/>
          </w:tcPr>
          <w:p w14:paraId="637632F5" w14:textId="77777777" w:rsidR="00312442" w:rsidRPr="004F2065" w:rsidRDefault="00312442" w:rsidP="00704518">
            <w:pPr>
              <w:jc w:val="center"/>
              <w:rPr>
                <w:bCs/>
              </w:rPr>
            </w:pPr>
            <w:r w:rsidRPr="004F2065">
              <w:rPr>
                <w:bCs/>
              </w:rPr>
              <w:t>8216,00</w:t>
            </w:r>
          </w:p>
        </w:tc>
        <w:tc>
          <w:tcPr>
            <w:tcW w:w="901" w:type="dxa"/>
            <w:shd w:val="clear" w:color="auto" w:fill="auto"/>
            <w:tcMar>
              <w:left w:w="28" w:type="dxa"/>
              <w:right w:w="28" w:type="dxa"/>
            </w:tcMar>
            <w:vAlign w:val="center"/>
          </w:tcPr>
          <w:p w14:paraId="488DDDFC" w14:textId="77777777" w:rsidR="00312442" w:rsidRPr="004F2065" w:rsidRDefault="00312442" w:rsidP="00704518">
            <w:pPr>
              <w:jc w:val="center"/>
              <w:rPr>
                <w:bCs/>
              </w:rPr>
            </w:pPr>
            <w:r w:rsidRPr="004F2065">
              <w:rPr>
                <w:bCs/>
              </w:rPr>
              <w:t>8539,90</w:t>
            </w:r>
          </w:p>
        </w:tc>
        <w:tc>
          <w:tcPr>
            <w:tcW w:w="901" w:type="dxa"/>
            <w:tcMar>
              <w:left w:w="28" w:type="dxa"/>
              <w:right w:w="28" w:type="dxa"/>
            </w:tcMar>
            <w:vAlign w:val="center"/>
          </w:tcPr>
          <w:p w14:paraId="0589E57E" w14:textId="77777777" w:rsidR="00312442" w:rsidRPr="004F2065" w:rsidRDefault="00312442" w:rsidP="00704518">
            <w:pPr>
              <w:jc w:val="center"/>
              <w:rPr>
                <w:bCs/>
              </w:rPr>
            </w:pPr>
            <w:r w:rsidRPr="004F2065">
              <w:rPr>
                <w:bCs/>
              </w:rPr>
              <w:t>8871,70</w:t>
            </w:r>
          </w:p>
        </w:tc>
        <w:tc>
          <w:tcPr>
            <w:tcW w:w="901" w:type="dxa"/>
            <w:tcMar>
              <w:left w:w="28" w:type="dxa"/>
              <w:right w:w="28" w:type="dxa"/>
            </w:tcMar>
            <w:vAlign w:val="center"/>
          </w:tcPr>
          <w:p w14:paraId="1635B731" w14:textId="77777777" w:rsidR="00312442" w:rsidRPr="004F2065" w:rsidRDefault="00312442" w:rsidP="00704518">
            <w:pPr>
              <w:jc w:val="center"/>
              <w:rPr>
                <w:bCs/>
              </w:rPr>
            </w:pPr>
            <w:r w:rsidRPr="004F2065">
              <w:rPr>
                <w:bCs/>
              </w:rPr>
              <w:t>9127,20</w:t>
            </w:r>
          </w:p>
        </w:tc>
        <w:tc>
          <w:tcPr>
            <w:tcW w:w="966" w:type="dxa"/>
            <w:vAlign w:val="center"/>
          </w:tcPr>
          <w:p w14:paraId="25C190EB" w14:textId="77777777" w:rsidR="00312442" w:rsidRPr="004F2065" w:rsidRDefault="00312442" w:rsidP="00704518">
            <w:pPr>
              <w:jc w:val="center"/>
              <w:rPr>
                <w:bCs/>
              </w:rPr>
            </w:pPr>
            <w:r w:rsidRPr="004F2065">
              <w:rPr>
                <w:bCs/>
              </w:rPr>
              <w:t>9747,80</w:t>
            </w:r>
          </w:p>
        </w:tc>
        <w:tc>
          <w:tcPr>
            <w:tcW w:w="966" w:type="dxa"/>
            <w:vAlign w:val="center"/>
          </w:tcPr>
          <w:p w14:paraId="0DE1511B" w14:textId="77777777" w:rsidR="00312442" w:rsidRPr="004F2065" w:rsidRDefault="00312442" w:rsidP="00704518">
            <w:pPr>
              <w:jc w:val="center"/>
              <w:rPr>
                <w:bCs/>
              </w:rPr>
            </w:pPr>
            <w:r w:rsidRPr="004F2065">
              <w:rPr>
                <w:bCs/>
              </w:rPr>
              <w:t>10048,40</w:t>
            </w:r>
          </w:p>
        </w:tc>
        <w:tc>
          <w:tcPr>
            <w:tcW w:w="966" w:type="dxa"/>
            <w:vAlign w:val="center"/>
          </w:tcPr>
          <w:p w14:paraId="17F12219" w14:textId="77777777" w:rsidR="00312442" w:rsidRPr="004F2065" w:rsidRDefault="00312442" w:rsidP="00704518">
            <w:pPr>
              <w:jc w:val="center"/>
              <w:rPr>
                <w:bCs/>
              </w:rPr>
            </w:pPr>
            <w:r w:rsidRPr="004F2065">
              <w:rPr>
                <w:bCs/>
              </w:rPr>
              <w:t>10750,20</w:t>
            </w:r>
          </w:p>
        </w:tc>
        <w:tc>
          <w:tcPr>
            <w:tcW w:w="966" w:type="dxa"/>
            <w:vAlign w:val="center"/>
          </w:tcPr>
          <w:p w14:paraId="18B5CFC8" w14:textId="77777777" w:rsidR="00312442" w:rsidRPr="004F2065" w:rsidRDefault="00312442" w:rsidP="00704518">
            <w:pPr>
              <w:jc w:val="center"/>
              <w:rPr>
                <w:bCs/>
              </w:rPr>
            </w:pPr>
            <w:r w:rsidRPr="004F2065">
              <w:rPr>
                <w:bCs/>
              </w:rPr>
              <w:t>10896,00</w:t>
            </w:r>
          </w:p>
        </w:tc>
        <w:tc>
          <w:tcPr>
            <w:tcW w:w="966" w:type="dxa"/>
            <w:vAlign w:val="center"/>
          </w:tcPr>
          <w:p w14:paraId="11F0F610" w14:textId="77777777" w:rsidR="00312442" w:rsidRPr="004F2065" w:rsidRDefault="00312442" w:rsidP="00704518">
            <w:pPr>
              <w:jc w:val="center"/>
              <w:rPr>
                <w:bCs/>
              </w:rPr>
            </w:pPr>
            <w:r w:rsidRPr="004F2065">
              <w:rPr>
                <w:bCs/>
              </w:rPr>
              <w:t>10793,62</w:t>
            </w:r>
          </w:p>
        </w:tc>
      </w:tr>
      <w:tr w:rsidR="00312442" w:rsidRPr="00BF2DF7" w14:paraId="5272ECE9" w14:textId="77777777" w:rsidTr="00704518">
        <w:trPr>
          <w:trHeight w:val="255"/>
          <w:jc w:val="center"/>
        </w:trPr>
        <w:tc>
          <w:tcPr>
            <w:tcW w:w="475" w:type="dxa"/>
            <w:shd w:val="clear" w:color="auto" w:fill="auto"/>
            <w:tcMar>
              <w:left w:w="28" w:type="dxa"/>
              <w:right w:w="28" w:type="dxa"/>
            </w:tcMar>
            <w:vAlign w:val="center"/>
            <w:hideMark/>
          </w:tcPr>
          <w:p w14:paraId="35386B1D" w14:textId="77777777" w:rsidR="00312442" w:rsidRPr="00BF2DF7" w:rsidRDefault="00312442" w:rsidP="00704518">
            <w:pPr>
              <w:jc w:val="center"/>
            </w:pPr>
            <w:r w:rsidRPr="00BF2DF7">
              <w:t>1.1.</w:t>
            </w:r>
          </w:p>
        </w:tc>
        <w:tc>
          <w:tcPr>
            <w:tcW w:w="2112" w:type="dxa"/>
            <w:shd w:val="clear" w:color="auto" w:fill="auto"/>
            <w:tcMar>
              <w:left w:w="28" w:type="dxa"/>
              <w:right w:w="28" w:type="dxa"/>
            </w:tcMar>
            <w:vAlign w:val="center"/>
            <w:hideMark/>
          </w:tcPr>
          <w:p w14:paraId="5072054F" w14:textId="77777777" w:rsidR="00312442" w:rsidRPr="00BF2DF7" w:rsidRDefault="00312442" w:rsidP="00704518">
            <w:r w:rsidRPr="00BF2DF7">
              <w:t>амортизационные отчисления</w:t>
            </w:r>
          </w:p>
        </w:tc>
        <w:tc>
          <w:tcPr>
            <w:tcW w:w="1552" w:type="dxa"/>
            <w:shd w:val="clear" w:color="auto" w:fill="auto"/>
            <w:tcMar>
              <w:left w:w="28" w:type="dxa"/>
              <w:right w:w="28" w:type="dxa"/>
            </w:tcMar>
            <w:vAlign w:val="center"/>
          </w:tcPr>
          <w:p w14:paraId="4142965E" w14:textId="77777777" w:rsidR="00312442" w:rsidRPr="004F2065" w:rsidRDefault="00312442" w:rsidP="00704518">
            <w:pPr>
              <w:jc w:val="center"/>
              <w:rPr>
                <w:bCs/>
              </w:rPr>
            </w:pPr>
            <w:r w:rsidRPr="004F2065">
              <w:rPr>
                <w:bCs/>
              </w:rPr>
              <w:t>58185,11</w:t>
            </w:r>
          </w:p>
        </w:tc>
        <w:tc>
          <w:tcPr>
            <w:tcW w:w="1206" w:type="dxa"/>
            <w:shd w:val="clear" w:color="auto" w:fill="auto"/>
            <w:tcMar>
              <w:left w:w="28" w:type="dxa"/>
              <w:right w:w="28" w:type="dxa"/>
            </w:tcMar>
            <w:vAlign w:val="center"/>
          </w:tcPr>
          <w:p w14:paraId="328F78DA" w14:textId="77777777" w:rsidR="00312442" w:rsidRPr="004F2065" w:rsidRDefault="00312442" w:rsidP="00704518">
            <w:pPr>
              <w:jc w:val="center"/>
              <w:rPr>
                <w:bCs/>
              </w:rPr>
            </w:pPr>
            <w:r w:rsidRPr="004F2065">
              <w:rPr>
                <w:bCs/>
              </w:rPr>
              <w:t>58185,11</w:t>
            </w:r>
          </w:p>
        </w:tc>
        <w:tc>
          <w:tcPr>
            <w:tcW w:w="859" w:type="dxa"/>
            <w:shd w:val="clear" w:color="auto" w:fill="auto"/>
            <w:tcMar>
              <w:left w:w="28" w:type="dxa"/>
              <w:right w:w="28" w:type="dxa"/>
            </w:tcMar>
            <w:vAlign w:val="center"/>
          </w:tcPr>
          <w:p w14:paraId="451C21D4" w14:textId="77777777" w:rsidR="00312442" w:rsidRPr="004F2065" w:rsidRDefault="00312442" w:rsidP="00704518">
            <w:pPr>
              <w:jc w:val="center"/>
              <w:rPr>
                <w:bCs/>
              </w:rPr>
            </w:pPr>
            <w:r w:rsidRPr="004F2065">
              <w:rPr>
                <w:bCs/>
              </w:rPr>
              <w:t>0</w:t>
            </w:r>
            <w:r>
              <w:rPr>
                <w:bCs/>
              </w:rPr>
              <w:t>,00</w:t>
            </w:r>
          </w:p>
        </w:tc>
        <w:tc>
          <w:tcPr>
            <w:tcW w:w="889" w:type="dxa"/>
            <w:shd w:val="clear" w:color="auto" w:fill="auto"/>
            <w:tcMar>
              <w:left w:w="28" w:type="dxa"/>
              <w:right w:w="28" w:type="dxa"/>
            </w:tcMar>
            <w:vAlign w:val="center"/>
          </w:tcPr>
          <w:p w14:paraId="634AABAA" w14:textId="77777777" w:rsidR="00312442" w:rsidRPr="004F2065" w:rsidRDefault="00312442" w:rsidP="00704518">
            <w:pPr>
              <w:jc w:val="center"/>
              <w:rPr>
                <w:bCs/>
              </w:rPr>
            </w:pPr>
            <w:r w:rsidRPr="004F2065">
              <w:rPr>
                <w:bCs/>
              </w:rPr>
              <w:t>877,77</w:t>
            </w:r>
          </w:p>
        </w:tc>
        <w:tc>
          <w:tcPr>
            <w:tcW w:w="901" w:type="dxa"/>
            <w:shd w:val="clear" w:color="auto" w:fill="auto"/>
            <w:tcMar>
              <w:left w:w="28" w:type="dxa"/>
              <w:right w:w="28" w:type="dxa"/>
            </w:tcMar>
            <w:vAlign w:val="center"/>
          </w:tcPr>
          <w:p w14:paraId="42A876F1" w14:textId="77777777" w:rsidR="00312442" w:rsidRPr="004F2065" w:rsidRDefault="00312442" w:rsidP="00704518">
            <w:pPr>
              <w:jc w:val="center"/>
              <w:rPr>
                <w:bCs/>
              </w:rPr>
            </w:pPr>
            <w:r w:rsidRPr="004F2065">
              <w:rPr>
                <w:bCs/>
              </w:rPr>
              <w:t>1904,78</w:t>
            </w:r>
          </w:p>
        </w:tc>
        <w:tc>
          <w:tcPr>
            <w:tcW w:w="901" w:type="dxa"/>
            <w:tcMar>
              <w:left w:w="28" w:type="dxa"/>
              <w:right w:w="28" w:type="dxa"/>
            </w:tcMar>
            <w:vAlign w:val="center"/>
          </w:tcPr>
          <w:p w14:paraId="53E7E1C1" w14:textId="77777777" w:rsidR="00312442" w:rsidRPr="004F2065" w:rsidRDefault="00312442" w:rsidP="00704518">
            <w:pPr>
              <w:jc w:val="center"/>
              <w:rPr>
                <w:bCs/>
              </w:rPr>
            </w:pPr>
            <w:r w:rsidRPr="004F2065">
              <w:rPr>
                <w:bCs/>
              </w:rPr>
              <w:t>3124,76</w:t>
            </w:r>
          </w:p>
        </w:tc>
        <w:tc>
          <w:tcPr>
            <w:tcW w:w="901" w:type="dxa"/>
            <w:tcMar>
              <w:left w:w="28" w:type="dxa"/>
              <w:right w:w="28" w:type="dxa"/>
            </w:tcMar>
            <w:vAlign w:val="center"/>
          </w:tcPr>
          <w:p w14:paraId="01CC79AA" w14:textId="77777777" w:rsidR="00312442" w:rsidRPr="004F2065" w:rsidRDefault="00312442" w:rsidP="00704518">
            <w:pPr>
              <w:jc w:val="center"/>
              <w:rPr>
                <w:bCs/>
              </w:rPr>
            </w:pPr>
            <w:r w:rsidRPr="004F2065">
              <w:rPr>
                <w:bCs/>
              </w:rPr>
              <w:t>4503,38</w:t>
            </w:r>
          </w:p>
        </w:tc>
        <w:tc>
          <w:tcPr>
            <w:tcW w:w="966" w:type="dxa"/>
            <w:vAlign w:val="center"/>
          </w:tcPr>
          <w:p w14:paraId="1C642C5A" w14:textId="77777777" w:rsidR="00312442" w:rsidRPr="004F2065" w:rsidRDefault="00312442" w:rsidP="00704518">
            <w:pPr>
              <w:jc w:val="center"/>
              <w:rPr>
                <w:bCs/>
              </w:rPr>
            </w:pPr>
            <w:r w:rsidRPr="004F2065">
              <w:rPr>
                <w:bCs/>
              </w:rPr>
              <w:t>6848,82</w:t>
            </w:r>
          </w:p>
        </w:tc>
        <w:tc>
          <w:tcPr>
            <w:tcW w:w="966" w:type="dxa"/>
            <w:vAlign w:val="center"/>
          </w:tcPr>
          <w:p w14:paraId="4A063803" w14:textId="77777777" w:rsidR="00312442" w:rsidRPr="004F2065" w:rsidRDefault="00312442" w:rsidP="00704518">
            <w:pPr>
              <w:jc w:val="center"/>
              <w:rPr>
                <w:bCs/>
              </w:rPr>
            </w:pPr>
            <w:r w:rsidRPr="004F2065">
              <w:rPr>
                <w:bCs/>
              </w:rPr>
              <w:t>8485,77</w:t>
            </w:r>
          </w:p>
        </w:tc>
        <w:tc>
          <w:tcPr>
            <w:tcW w:w="966" w:type="dxa"/>
            <w:vAlign w:val="center"/>
          </w:tcPr>
          <w:p w14:paraId="6B9FA839" w14:textId="77777777" w:rsidR="00312442" w:rsidRPr="004F2065" w:rsidRDefault="00312442" w:rsidP="00704518">
            <w:pPr>
              <w:jc w:val="center"/>
              <w:rPr>
                <w:bCs/>
              </w:rPr>
            </w:pPr>
            <w:r w:rsidRPr="004F2065">
              <w:rPr>
                <w:bCs/>
              </w:rPr>
              <w:t>10750,20</w:t>
            </w:r>
          </w:p>
        </w:tc>
        <w:tc>
          <w:tcPr>
            <w:tcW w:w="966" w:type="dxa"/>
            <w:vAlign w:val="center"/>
          </w:tcPr>
          <w:p w14:paraId="67058A71" w14:textId="77777777" w:rsidR="00312442" w:rsidRPr="004F2065" w:rsidRDefault="00312442" w:rsidP="00704518">
            <w:pPr>
              <w:jc w:val="center"/>
              <w:rPr>
                <w:bCs/>
              </w:rPr>
            </w:pPr>
            <w:r w:rsidRPr="004F2065">
              <w:rPr>
                <w:bCs/>
              </w:rPr>
              <w:t>10896,00</w:t>
            </w:r>
          </w:p>
        </w:tc>
        <w:tc>
          <w:tcPr>
            <w:tcW w:w="966" w:type="dxa"/>
            <w:vAlign w:val="center"/>
          </w:tcPr>
          <w:p w14:paraId="5A9CF514" w14:textId="77777777" w:rsidR="00312442" w:rsidRPr="004F2065" w:rsidRDefault="00312442" w:rsidP="00704518">
            <w:pPr>
              <w:jc w:val="center"/>
              <w:rPr>
                <w:bCs/>
              </w:rPr>
            </w:pPr>
            <w:r w:rsidRPr="004F2065">
              <w:rPr>
                <w:bCs/>
              </w:rPr>
              <w:t>10793,62</w:t>
            </w:r>
          </w:p>
        </w:tc>
      </w:tr>
      <w:tr w:rsidR="00312442" w:rsidRPr="00BF2DF7" w14:paraId="75A61124" w14:textId="77777777" w:rsidTr="00704518">
        <w:trPr>
          <w:trHeight w:val="510"/>
          <w:jc w:val="center"/>
        </w:trPr>
        <w:tc>
          <w:tcPr>
            <w:tcW w:w="475" w:type="dxa"/>
            <w:shd w:val="clear" w:color="auto" w:fill="auto"/>
            <w:tcMar>
              <w:left w:w="28" w:type="dxa"/>
              <w:right w:w="28" w:type="dxa"/>
            </w:tcMar>
            <w:vAlign w:val="center"/>
            <w:hideMark/>
          </w:tcPr>
          <w:p w14:paraId="1DF78F06" w14:textId="77777777" w:rsidR="00312442" w:rsidRPr="00BF2DF7" w:rsidRDefault="00312442" w:rsidP="00704518">
            <w:pPr>
              <w:jc w:val="center"/>
            </w:pPr>
            <w:r w:rsidRPr="00BF2DF7">
              <w:t>1.2.</w:t>
            </w:r>
          </w:p>
        </w:tc>
        <w:tc>
          <w:tcPr>
            <w:tcW w:w="2112" w:type="dxa"/>
            <w:shd w:val="clear" w:color="auto" w:fill="auto"/>
            <w:tcMar>
              <w:left w:w="28" w:type="dxa"/>
              <w:right w:w="28" w:type="dxa"/>
            </w:tcMar>
            <w:vAlign w:val="center"/>
            <w:hideMark/>
          </w:tcPr>
          <w:p w14:paraId="3D368DA1" w14:textId="77777777" w:rsidR="00312442" w:rsidRPr="00BF2DF7" w:rsidRDefault="00312442" w:rsidP="00704518">
            <w:r w:rsidRPr="00BF2DF7">
              <w:t>прибыль, направленная на инвестиции</w:t>
            </w:r>
          </w:p>
        </w:tc>
        <w:tc>
          <w:tcPr>
            <w:tcW w:w="1552" w:type="dxa"/>
            <w:shd w:val="clear" w:color="auto" w:fill="auto"/>
            <w:tcMar>
              <w:left w:w="28" w:type="dxa"/>
              <w:right w:w="28" w:type="dxa"/>
            </w:tcMar>
            <w:vAlign w:val="center"/>
          </w:tcPr>
          <w:p w14:paraId="70E43905" w14:textId="77777777" w:rsidR="00312442" w:rsidRPr="004F2065" w:rsidRDefault="00312442" w:rsidP="00704518">
            <w:pPr>
              <w:jc w:val="center"/>
              <w:rPr>
                <w:bCs/>
              </w:rPr>
            </w:pPr>
            <w:r w:rsidRPr="004F2065">
              <w:rPr>
                <w:bCs/>
              </w:rPr>
              <w:t>36705,71</w:t>
            </w:r>
          </w:p>
        </w:tc>
        <w:tc>
          <w:tcPr>
            <w:tcW w:w="1206" w:type="dxa"/>
            <w:shd w:val="clear" w:color="auto" w:fill="auto"/>
            <w:tcMar>
              <w:left w:w="28" w:type="dxa"/>
              <w:right w:w="28" w:type="dxa"/>
            </w:tcMar>
            <w:vAlign w:val="center"/>
          </w:tcPr>
          <w:p w14:paraId="7E6C655B" w14:textId="77777777" w:rsidR="00312442" w:rsidRPr="004F2065" w:rsidRDefault="00312442" w:rsidP="00704518">
            <w:pPr>
              <w:jc w:val="center"/>
              <w:rPr>
                <w:bCs/>
              </w:rPr>
            </w:pPr>
            <w:r w:rsidRPr="004F2065">
              <w:rPr>
                <w:bCs/>
              </w:rPr>
              <w:t>36705,71</w:t>
            </w:r>
          </w:p>
        </w:tc>
        <w:tc>
          <w:tcPr>
            <w:tcW w:w="859" w:type="dxa"/>
            <w:shd w:val="clear" w:color="auto" w:fill="auto"/>
            <w:tcMar>
              <w:left w:w="28" w:type="dxa"/>
              <w:right w:w="28" w:type="dxa"/>
            </w:tcMar>
            <w:vAlign w:val="center"/>
          </w:tcPr>
          <w:p w14:paraId="1F794DAB" w14:textId="77777777" w:rsidR="00312442" w:rsidRPr="004F2065" w:rsidRDefault="00312442" w:rsidP="00704518">
            <w:pPr>
              <w:jc w:val="center"/>
              <w:rPr>
                <w:bCs/>
              </w:rPr>
            </w:pPr>
            <w:r w:rsidRPr="004F2065">
              <w:rPr>
                <w:bCs/>
              </w:rPr>
              <w:t>7900,00</w:t>
            </w:r>
          </w:p>
        </w:tc>
        <w:tc>
          <w:tcPr>
            <w:tcW w:w="889" w:type="dxa"/>
            <w:shd w:val="clear" w:color="auto" w:fill="auto"/>
            <w:tcMar>
              <w:left w:w="28" w:type="dxa"/>
              <w:right w:w="28" w:type="dxa"/>
            </w:tcMar>
            <w:vAlign w:val="center"/>
          </w:tcPr>
          <w:p w14:paraId="0BA56B79" w14:textId="77777777" w:rsidR="00312442" w:rsidRPr="004F2065" w:rsidRDefault="00312442" w:rsidP="00704518">
            <w:pPr>
              <w:jc w:val="center"/>
              <w:rPr>
                <w:bCs/>
              </w:rPr>
            </w:pPr>
            <w:r w:rsidRPr="004F2065">
              <w:rPr>
                <w:bCs/>
              </w:rPr>
              <w:t>7338,23</w:t>
            </w:r>
          </w:p>
        </w:tc>
        <w:tc>
          <w:tcPr>
            <w:tcW w:w="901" w:type="dxa"/>
            <w:shd w:val="clear" w:color="auto" w:fill="auto"/>
            <w:tcMar>
              <w:left w:w="28" w:type="dxa"/>
              <w:right w:w="28" w:type="dxa"/>
            </w:tcMar>
            <w:vAlign w:val="center"/>
          </w:tcPr>
          <w:p w14:paraId="6418A5F8" w14:textId="77777777" w:rsidR="00312442" w:rsidRPr="004F2065" w:rsidRDefault="00312442" w:rsidP="00704518">
            <w:pPr>
              <w:jc w:val="center"/>
              <w:rPr>
                <w:bCs/>
              </w:rPr>
            </w:pPr>
            <w:r w:rsidRPr="004F2065">
              <w:rPr>
                <w:bCs/>
              </w:rPr>
              <w:t>6635,12</w:t>
            </w:r>
          </w:p>
        </w:tc>
        <w:tc>
          <w:tcPr>
            <w:tcW w:w="901" w:type="dxa"/>
            <w:tcMar>
              <w:left w:w="28" w:type="dxa"/>
              <w:right w:w="28" w:type="dxa"/>
            </w:tcMar>
            <w:vAlign w:val="center"/>
          </w:tcPr>
          <w:p w14:paraId="20A410F5" w14:textId="77777777" w:rsidR="00312442" w:rsidRPr="004F2065" w:rsidRDefault="00312442" w:rsidP="00704518">
            <w:pPr>
              <w:jc w:val="center"/>
              <w:rPr>
                <w:bCs/>
              </w:rPr>
            </w:pPr>
            <w:r w:rsidRPr="004F2065">
              <w:rPr>
                <w:bCs/>
              </w:rPr>
              <w:t>5746,94</w:t>
            </w:r>
          </w:p>
        </w:tc>
        <w:tc>
          <w:tcPr>
            <w:tcW w:w="901" w:type="dxa"/>
            <w:tcMar>
              <w:left w:w="28" w:type="dxa"/>
              <w:right w:w="28" w:type="dxa"/>
            </w:tcMar>
            <w:vAlign w:val="center"/>
          </w:tcPr>
          <w:p w14:paraId="512B5621" w14:textId="77777777" w:rsidR="00312442" w:rsidRPr="004F2065" w:rsidRDefault="00312442" w:rsidP="00704518">
            <w:pPr>
              <w:jc w:val="center"/>
              <w:rPr>
                <w:bCs/>
              </w:rPr>
            </w:pPr>
            <w:r w:rsidRPr="004F2065">
              <w:rPr>
                <w:bCs/>
              </w:rPr>
              <w:t>4623,82</w:t>
            </w:r>
          </w:p>
        </w:tc>
        <w:tc>
          <w:tcPr>
            <w:tcW w:w="966" w:type="dxa"/>
            <w:vAlign w:val="center"/>
          </w:tcPr>
          <w:p w14:paraId="069402A3" w14:textId="77777777" w:rsidR="00312442" w:rsidRPr="004F2065" w:rsidRDefault="00312442" w:rsidP="00704518">
            <w:pPr>
              <w:jc w:val="center"/>
              <w:rPr>
                <w:bCs/>
              </w:rPr>
            </w:pPr>
            <w:r w:rsidRPr="004F2065">
              <w:rPr>
                <w:bCs/>
              </w:rPr>
              <w:t>2898,98</w:t>
            </w:r>
          </w:p>
        </w:tc>
        <w:tc>
          <w:tcPr>
            <w:tcW w:w="966" w:type="dxa"/>
            <w:vAlign w:val="center"/>
          </w:tcPr>
          <w:p w14:paraId="7735E81A" w14:textId="77777777" w:rsidR="00312442" w:rsidRPr="004F2065" w:rsidRDefault="00312442" w:rsidP="00704518">
            <w:pPr>
              <w:jc w:val="center"/>
              <w:rPr>
                <w:bCs/>
              </w:rPr>
            </w:pPr>
            <w:r w:rsidRPr="004F2065">
              <w:rPr>
                <w:bCs/>
              </w:rPr>
              <w:t>1562,63</w:t>
            </w:r>
          </w:p>
        </w:tc>
        <w:tc>
          <w:tcPr>
            <w:tcW w:w="966" w:type="dxa"/>
            <w:vAlign w:val="center"/>
          </w:tcPr>
          <w:p w14:paraId="6A1612D2" w14:textId="77777777" w:rsidR="00312442" w:rsidRPr="004F2065" w:rsidRDefault="00312442" w:rsidP="00704518">
            <w:pPr>
              <w:jc w:val="center"/>
              <w:rPr>
                <w:bCs/>
              </w:rPr>
            </w:pPr>
            <w:r>
              <w:rPr>
                <w:bCs/>
              </w:rPr>
              <w:t>0,00</w:t>
            </w:r>
          </w:p>
        </w:tc>
        <w:tc>
          <w:tcPr>
            <w:tcW w:w="966" w:type="dxa"/>
            <w:vAlign w:val="center"/>
          </w:tcPr>
          <w:p w14:paraId="6BDCF959" w14:textId="77777777" w:rsidR="00312442" w:rsidRPr="004F2065" w:rsidRDefault="00312442" w:rsidP="00704518">
            <w:pPr>
              <w:jc w:val="center"/>
              <w:rPr>
                <w:bCs/>
              </w:rPr>
            </w:pPr>
            <w:r>
              <w:rPr>
                <w:bCs/>
              </w:rPr>
              <w:t>0,00</w:t>
            </w:r>
          </w:p>
        </w:tc>
        <w:tc>
          <w:tcPr>
            <w:tcW w:w="966" w:type="dxa"/>
            <w:vAlign w:val="center"/>
          </w:tcPr>
          <w:p w14:paraId="1756BD3A" w14:textId="77777777" w:rsidR="00312442" w:rsidRDefault="00312442" w:rsidP="00704518">
            <w:pPr>
              <w:jc w:val="center"/>
              <w:rPr>
                <w:color w:val="000000"/>
              </w:rPr>
            </w:pPr>
            <w:r>
              <w:rPr>
                <w:color w:val="000000"/>
              </w:rPr>
              <w:t>0,00</w:t>
            </w:r>
          </w:p>
        </w:tc>
      </w:tr>
      <w:tr w:rsidR="00312442" w:rsidRPr="00BF2DF7" w14:paraId="507BFE66" w14:textId="77777777" w:rsidTr="00704518">
        <w:trPr>
          <w:trHeight w:val="510"/>
          <w:jc w:val="center"/>
        </w:trPr>
        <w:tc>
          <w:tcPr>
            <w:tcW w:w="475" w:type="dxa"/>
            <w:shd w:val="clear" w:color="auto" w:fill="auto"/>
            <w:tcMar>
              <w:left w:w="28" w:type="dxa"/>
              <w:right w:w="28" w:type="dxa"/>
            </w:tcMar>
            <w:vAlign w:val="center"/>
            <w:hideMark/>
          </w:tcPr>
          <w:p w14:paraId="7EEC7F52" w14:textId="77777777" w:rsidR="00312442" w:rsidRPr="00BF2DF7" w:rsidRDefault="00312442" w:rsidP="00704518">
            <w:pPr>
              <w:jc w:val="center"/>
            </w:pPr>
            <w:r w:rsidRPr="00BF2DF7">
              <w:t>1.3.</w:t>
            </w:r>
          </w:p>
        </w:tc>
        <w:tc>
          <w:tcPr>
            <w:tcW w:w="2112" w:type="dxa"/>
            <w:shd w:val="clear" w:color="auto" w:fill="auto"/>
            <w:tcMar>
              <w:left w:w="28" w:type="dxa"/>
              <w:right w:w="28" w:type="dxa"/>
            </w:tcMar>
            <w:vAlign w:val="center"/>
            <w:hideMark/>
          </w:tcPr>
          <w:p w14:paraId="51DD66B2" w14:textId="77777777" w:rsidR="00312442" w:rsidRDefault="00312442" w:rsidP="00704518">
            <w:pPr>
              <w:ind w:right="-52"/>
            </w:pPr>
            <w:r>
              <w:t>средства,</w:t>
            </w:r>
          </w:p>
          <w:p w14:paraId="35B9A8E2" w14:textId="77777777" w:rsidR="00312442" w:rsidRPr="00BF2DF7" w:rsidRDefault="00312442" w:rsidP="00704518">
            <w:pPr>
              <w:ind w:right="-52"/>
            </w:pPr>
            <w:r w:rsidRPr="00BF2DF7">
              <w:t>полученные за счет платы за подключение</w:t>
            </w:r>
          </w:p>
        </w:tc>
        <w:tc>
          <w:tcPr>
            <w:tcW w:w="1552" w:type="dxa"/>
            <w:shd w:val="clear" w:color="auto" w:fill="auto"/>
            <w:tcMar>
              <w:left w:w="28" w:type="dxa"/>
              <w:right w:w="28" w:type="dxa"/>
            </w:tcMar>
            <w:vAlign w:val="center"/>
          </w:tcPr>
          <w:p w14:paraId="2E90C75C"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033CE56C"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523A2145"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1B1B4763"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008E59FD" w14:textId="77777777" w:rsidR="00312442" w:rsidRPr="00EE1823" w:rsidRDefault="00312442" w:rsidP="00704518">
            <w:pPr>
              <w:jc w:val="center"/>
              <w:rPr>
                <w:bCs/>
              </w:rPr>
            </w:pPr>
            <w:r>
              <w:t>0,00</w:t>
            </w:r>
          </w:p>
        </w:tc>
        <w:tc>
          <w:tcPr>
            <w:tcW w:w="901" w:type="dxa"/>
            <w:tcMar>
              <w:left w:w="28" w:type="dxa"/>
              <w:right w:w="28" w:type="dxa"/>
            </w:tcMar>
            <w:vAlign w:val="center"/>
          </w:tcPr>
          <w:p w14:paraId="701EFB26" w14:textId="77777777" w:rsidR="00312442" w:rsidRPr="00EE1823" w:rsidRDefault="00312442" w:rsidP="00704518">
            <w:pPr>
              <w:jc w:val="center"/>
              <w:rPr>
                <w:bCs/>
              </w:rPr>
            </w:pPr>
            <w:r>
              <w:t>0,00</w:t>
            </w:r>
          </w:p>
        </w:tc>
        <w:tc>
          <w:tcPr>
            <w:tcW w:w="901" w:type="dxa"/>
            <w:tcMar>
              <w:left w:w="28" w:type="dxa"/>
              <w:right w:w="28" w:type="dxa"/>
            </w:tcMar>
            <w:vAlign w:val="center"/>
          </w:tcPr>
          <w:p w14:paraId="6F95E281" w14:textId="77777777" w:rsidR="00312442" w:rsidRPr="00EE1823" w:rsidRDefault="00312442" w:rsidP="00704518">
            <w:pPr>
              <w:jc w:val="center"/>
              <w:rPr>
                <w:bCs/>
              </w:rPr>
            </w:pPr>
            <w:r>
              <w:t>0,00</w:t>
            </w:r>
          </w:p>
        </w:tc>
        <w:tc>
          <w:tcPr>
            <w:tcW w:w="966" w:type="dxa"/>
            <w:vAlign w:val="center"/>
          </w:tcPr>
          <w:p w14:paraId="641F646D" w14:textId="77777777" w:rsidR="00312442" w:rsidRPr="00EE1823" w:rsidRDefault="00312442" w:rsidP="00704518">
            <w:pPr>
              <w:jc w:val="center"/>
              <w:rPr>
                <w:bCs/>
              </w:rPr>
            </w:pPr>
            <w:r>
              <w:t>0,00</w:t>
            </w:r>
          </w:p>
        </w:tc>
        <w:tc>
          <w:tcPr>
            <w:tcW w:w="966" w:type="dxa"/>
            <w:vAlign w:val="center"/>
          </w:tcPr>
          <w:p w14:paraId="235C834A" w14:textId="77777777" w:rsidR="00312442" w:rsidRPr="00EE1823" w:rsidRDefault="00312442" w:rsidP="00704518">
            <w:pPr>
              <w:jc w:val="center"/>
              <w:rPr>
                <w:bCs/>
              </w:rPr>
            </w:pPr>
            <w:r>
              <w:t>0,00</w:t>
            </w:r>
          </w:p>
        </w:tc>
        <w:tc>
          <w:tcPr>
            <w:tcW w:w="966" w:type="dxa"/>
            <w:vAlign w:val="center"/>
          </w:tcPr>
          <w:p w14:paraId="2F25719F" w14:textId="77777777" w:rsidR="00312442" w:rsidRPr="00EE1823" w:rsidRDefault="00312442" w:rsidP="00704518">
            <w:pPr>
              <w:jc w:val="center"/>
              <w:rPr>
                <w:bCs/>
              </w:rPr>
            </w:pPr>
            <w:r>
              <w:t>0,00</w:t>
            </w:r>
          </w:p>
        </w:tc>
        <w:tc>
          <w:tcPr>
            <w:tcW w:w="966" w:type="dxa"/>
            <w:vAlign w:val="center"/>
          </w:tcPr>
          <w:p w14:paraId="4A849C08" w14:textId="77777777" w:rsidR="00312442" w:rsidRPr="00EE1823" w:rsidRDefault="00312442" w:rsidP="00704518">
            <w:pPr>
              <w:jc w:val="center"/>
              <w:rPr>
                <w:bCs/>
              </w:rPr>
            </w:pPr>
            <w:r>
              <w:t>0,00</w:t>
            </w:r>
          </w:p>
        </w:tc>
        <w:tc>
          <w:tcPr>
            <w:tcW w:w="966" w:type="dxa"/>
            <w:vAlign w:val="center"/>
          </w:tcPr>
          <w:p w14:paraId="5C62AC61" w14:textId="77777777" w:rsidR="00312442" w:rsidRPr="00A602D6" w:rsidRDefault="00312442" w:rsidP="00704518">
            <w:pPr>
              <w:jc w:val="center"/>
              <w:rPr>
                <w:bCs/>
              </w:rPr>
            </w:pPr>
            <w:r>
              <w:t>0,00</w:t>
            </w:r>
          </w:p>
        </w:tc>
      </w:tr>
      <w:tr w:rsidR="00312442" w:rsidRPr="00BF2DF7" w14:paraId="13F8DAFD" w14:textId="77777777" w:rsidTr="00704518">
        <w:trPr>
          <w:trHeight w:val="510"/>
          <w:jc w:val="center"/>
        </w:trPr>
        <w:tc>
          <w:tcPr>
            <w:tcW w:w="475" w:type="dxa"/>
            <w:shd w:val="clear" w:color="auto" w:fill="auto"/>
            <w:tcMar>
              <w:left w:w="28" w:type="dxa"/>
              <w:right w:w="28" w:type="dxa"/>
            </w:tcMar>
            <w:vAlign w:val="center"/>
            <w:hideMark/>
          </w:tcPr>
          <w:p w14:paraId="3FDB5DE1" w14:textId="77777777" w:rsidR="00312442" w:rsidRPr="00BF2DF7" w:rsidRDefault="00312442" w:rsidP="00704518">
            <w:pPr>
              <w:jc w:val="center"/>
            </w:pPr>
            <w:r w:rsidRPr="00BF2DF7">
              <w:t>1.4.</w:t>
            </w:r>
          </w:p>
        </w:tc>
        <w:tc>
          <w:tcPr>
            <w:tcW w:w="2112" w:type="dxa"/>
            <w:shd w:val="clear" w:color="auto" w:fill="auto"/>
            <w:tcMar>
              <w:left w:w="28" w:type="dxa"/>
              <w:right w:w="28" w:type="dxa"/>
            </w:tcMar>
            <w:vAlign w:val="center"/>
            <w:hideMark/>
          </w:tcPr>
          <w:p w14:paraId="5DAD5DDF" w14:textId="77777777" w:rsidR="00312442" w:rsidRPr="00BF2DF7" w:rsidRDefault="00312442" w:rsidP="00704518">
            <w:r w:rsidRPr="00BF2DF7">
              <w:t>прочие средства, в т.ч. аренда имущества</w:t>
            </w:r>
          </w:p>
        </w:tc>
        <w:tc>
          <w:tcPr>
            <w:tcW w:w="1552" w:type="dxa"/>
            <w:shd w:val="clear" w:color="auto" w:fill="auto"/>
            <w:tcMar>
              <w:left w:w="28" w:type="dxa"/>
              <w:right w:w="28" w:type="dxa"/>
            </w:tcMar>
            <w:vAlign w:val="center"/>
          </w:tcPr>
          <w:p w14:paraId="5EF72BBF"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4B562244"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426D696A"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7A71D1C2"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7B88FFE6" w14:textId="77777777" w:rsidR="00312442" w:rsidRPr="00EE1823" w:rsidRDefault="00312442" w:rsidP="00704518">
            <w:pPr>
              <w:jc w:val="center"/>
              <w:rPr>
                <w:bCs/>
              </w:rPr>
            </w:pPr>
            <w:r>
              <w:t>0,00</w:t>
            </w:r>
          </w:p>
        </w:tc>
        <w:tc>
          <w:tcPr>
            <w:tcW w:w="901" w:type="dxa"/>
            <w:tcMar>
              <w:left w:w="28" w:type="dxa"/>
              <w:right w:w="28" w:type="dxa"/>
            </w:tcMar>
            <w:vAlign w:val="center"/>
          </w:tcPr>
          <w:p w14:paraId="51CE27A5" w14:textId="77777777" w:rsidR="00312442" w:rsidRPr="00EE1823" w:rsidRDefault="00312442" w:rsidP="00704518">
            <w:pPr>
              <w:jc w:val="center"/>
              <w:rPr>
                <w:bCs/>
              </w:rPr>
            </w:pPr>
            <w:r>
              <w:t>0,00</w:t>
            </w:r>
          </w:p>
        </w:tc>
        <w:tc>
          <w:tcPr>
            <w:tcW w:w="901" w:type="dxa"/>
            <w:tcMar>
              <w:left w:w="28" w:type="dxa"/>
              <w:right w:w="28" w:type="dxa"/>
            </w:tcMar>
            <w:vAlign w:val="center"/>
          </w:tcPr>
          <w:p w14:paraId="6CD3BFFA" w14:textId="77777777" w:rsidR="00312442" w:rsidRPr="00EE1823" w:rsidRDefault="00312442" w:rsidP="00704518">
            <w:pPr>
              <w:jc w:val="center"/>
              <w:rPr>
                <w:bCs/>
              </w:rPr>
            </w:pPr>
            <w:r>
              <w:t>0,00</w:t>
            </w:r>
          </w:p>
        </w:tc>
        <w:tc>
          <w:tcPr>
            <w:tcW w:w="966" w:type="dxa"/>
            <w:vAlign w:val="center"/>
          </w:tcPr>
          <w:p w14:paraId="1278CE43" w14:textId="77777777" w:rsidR="00312442" w:rsidRPr="00EE1823" w:rsidRDefault="00312442" w:rsidP="00704518">
            <w:pPr>
              <w:jc w:val="center"/>
              <w:rPr>
                <w:bCs/>
              </w:rPr>
            </w:pPr>
            <w:r>
              <w:t>0,00</w:t>
            </w:r>
          </w:p>
        </w:tc>
        <w:tc>
          <w:tcPr>
            <w:tcW w:w="966" w:type="dxa"/>
            <w:vAlign w:val="center"/>
          </w:tcPr>
          <w:p w14:paraId="3F8D9E4E" w14:textId="77777777" w:rsidR="00312442" w:rsidRPr="00EE1823" w:rsidRDefault="00312442" w:rsidP="00704518">
            <w:pPr>
              <w:jc w:val="center"/>
              <w:rPr>
                <w:bCs/>
              </w:rPr>
            </w:pPr>
            <w:r>
              <w:t>0,00</w:t>
            </w:r>
          </w:p>
        </w:tc>
        <w:tc>
          <w:tcPr>
            <w:tcW w:w="966" w:type="dxa"/>
            <w:vAlign w:val="center"/>
          </w:tcPr>
          <w:p w14:paraId="36FEF87E" w14:textId="77777777" w:rsidR="00312442" w:rsidRPr="00EE1823" w:rsidRDefault="00312442" w:rsidP="00704518">
            <w:pPr>
              <w:jc w:val="center"/>
              <w:rPr>
                <w:bCs/>
              </w:rPr>
            </w:pPr>
            <w:r>
              <w:t>0,00</w:t>
            </w:r>
          </w:p>
        </w:tc>
        <w:tc>
          <w:tcPr>
            <w:tcW w:w="966" w:type="dxa"/>
            <w:vAlign w:val="center"/>
          </w:tcPr>
          <w:p w14:paraId="6E8FD1A9" w14:textId="77777777" w:rsidR="00312442" w:rsidRPr="00EE1823" w:rsidRDefault="00312442" w:rsidP="00704518">
            <w:pPr>
              <w:jc w:val="center"/>
              <w:rPr>
                <w:bCs/>
              </w:rPr>
            </w:pPr>
            <w:r>
              <w:t>0,00</w:t>
            </w:r>
          </w:p>
        </w:tc>
        <w:tc>
          <w:tcPr>
            <w:tcW w:w="966" w:type="dxa"/>
            <w:vAlign w:val="center"/>
          </w:tcPr>
          <w:p w14:paraId="1E6B4312" w14:textId="77777777" w:rsidR="00312442" w:rsidRPr="00A602D6" w:rsidRDefault="00312442" w:rsidP="00704518">
            <w:pPr>
              <w:jc w:val="center"/>
              <w:rPr>
                <w:bCs/>
              </w:rPr>
            </w:pPr>
            <w:r>
              <w:t>0,00</w:t>
            </w:r>
          </w:p>
        </w:tc>
      </w:tr>
      <w:tr w:rsidR="00312442" w:rsidRPr="00BF2DF7" w14:paraId="29A4E386" w14:textId="77777777" w:rsidTr="00704518">
        <w:trPr>
          <w:trHeight w:val="255"/>
          <w:jc w:val="center"/>
        </w:trPr>
        <w:tc>
          <w:tcPr>
            <w:tcW w:w="475" w:type="dxa"/>
            <w:shd w:val="clear" w:color="auto" w:fill="auto"/>
            <w:tcMar>
              <w:left w:w="28" w:type="dxa"/>
              <w:right w:w="28" w:type="dxa"/>
            </w:tcMar>
            <w:vAlign w:val="center"/>
            <w:hideMark/>
          </w:tcPr>
          <w:p w14:paraId="4CF5E065" w14:textId="77777777" w:rsidR="00312442" w:rsidRPr="00BF2DF7" w:rsidRDefault="00312442" w:rsidP="00704518">
            <w:pPr>
              <w:jc w:val="center"/>
              <w:rPr>
                <w:bCs/>
              </w:rPr>
            </w:pPr>
            <w:r w:rsidRPr="00BF2DF7">
              <w:rPr>
                <w:bCs/>
              </w:rPr>
              <w:t>2</w:t>
            </w:r>
            <w:r>
              <w:rPr>
                <w:bCs/>
              </w:rPr>
              <w:t>.</w:t>
            </w:r>
          </w:p>
        </w:tc>
        <w:tc>
          <w:tcPr>
            <w:tcW w:w="2112" w:type="dxa"/>
            <w:shd w:val="clear" w:color="auto" w:fill="auto"/>
            <w:tcMar>
              <w:left w:w="28" w:type="dxa"/>
              <w:right w:w="28" w:type="dxa"/>
            </w:tcMar>
            <w:vAlign w:val="center"/>
            <w:hideMark/>
          </w:tcPr>
          <w:p w14:paraId="0FAE5D48" w14:textId="77777777" w:rsidR="00312442" w:rsidRPr="00BF2DF7" w:rsidRDefault="00312442" w:rsidP="00704518">
            <w:pPr>
              <w:rPr>
                <w:bCs/>
              </w:rPr>
            </w:pPr>
            <w:r w:rsidRPr="00BF2DF7">
              <w:rPr>
                <w:bCs/>
              </w:rPr>
              <w:t>Привлеченные средства</w:t>
            </w:r>
          </w:p>
        </w:tc>
        <w:tc>
          <w:tcPr>
            <w:tcW w:w="1552" w:type="dxa"/>
            <w:shd w:val="clear" w:color="auto" w:fill="auto"/>
            <w:tcMar>
              <w:left w:w="28" w:type="dxa"/>
              <w:right w:w="28" w:type="dxa"/>
            </w:tcMar>
            <w:vAlign w:val="center"/>
          </w:tcPr>
          <w:p w14:paraId="2F3D5DC9"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6043BE8F"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21F26C49"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6C30FB6B"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2E2A1BFA" w14:textId="77777777" w:rsidR="00312442" w:rsidRPr="00EE1823" w:rsidRDefault="00312442" w:rsidP="00704518">
            <w:pPr>
              <w:jc w:val="center"/>
              <w:rPr>
                <w:bCs/>
              </w:rPr>
            </w:pPr>
            <w:r>
              <w:t>0,00</w:t>
            </w:r>
          </w:p>
        </w:tc>
        <w:tc>
          <w:tcPr>
            <w:tcW w:w="901" w:type="dxa"/>
            <w:tcMar>
              <w:left w:w="28" w:type="dxa"/>
              <w:right w:w="28" w:type="dxa"/>
            </w:tcMar>
            <w:vAlign w:val="center"/>
          </w:tcPr>
          <w:p w14:paraId="20801313" w14:textId="77777777" w:rsidR="00312442" w:rsidRPr="00EE1823" w:rsidRDefault="00312442" w:rsidP="00704518">
            <w:pPr>
              <w:jc w:val="center"/>
              <w:rPr>
                <w:bCs/>
              </w:rPr>
            </w:pPr>
            <w:r>
              <w:t>0,00</w:t>
            </w:r>
          </w:p>
        </w:tc>
        <w:tc>
          <w:tcPr>
            <w:tcW w:w="901" w:type="dxa"/>
            <w:tcMar>
              <w:left w:w="28" w:type="dxa"/>
              <w:right w:w="28" w:type="dxa"/>
            </w:tcMar>
            <w:vAlign w:val="center"/>
          </w:tcPr>
          <w:p w14:paraId="6C687DCA" w14:textId="77777777" w:rsidR="00312442" w:rsidRPr="00EE1823" w:rsidRDefault="00312442" w:rsidP="00704518">
            <w:pPr>
              <w:jc w:val="center"/>
              <w:rPr>
                <w:bCs/>
              </w:rPr>
            </w:pPr>
            <w:r>
              <w:t>0,00</w:t>
            </w:r>
          </w:p>
        </w:tc>
        <w:tc>
          <w:tcPr>
            <w:tcW w:w="966" w:type="dxa"/>
            <w:vAlign w:val="center"/>
          </w:tcPr>
          <w:p w14:paraId="7FAEAFEE" w14:textId="77777777" w:rsidR="00312442" w:rsidRPr="00EE1823" w:rsidRDefault="00312442" w:rsidP="00704518">
            <w:pPr>
              <w:jc w:val="center"/>
              <w:rPr>
                <w:bCs/>
              </w:rPr>
            </w:pPr>
            <w:r>
              <w:t>0,00</w:t>
            </w:r>
          </w:p>
        </w:tc>
        <w:tc>
          <w:tcPr>
            <w:tcW w:w="966" w:type="dxa"/>
            <w:vAlign w:val="center"/>
          </w:tcPr>
          <w:p w14:paraId="6BA03FE9" w14:textId="77777777" w:rsidR="00312442" w:rsidRPr="00EE1823" w:rsidRDefault="00312442" w:rsidP="00704518">
            <w:pPr>
              <w:jc w:val="center"/>
              <w:rPr>
                <w:bCs/>
              </w:rPr>
            </w:pPr>
            <w:r>
              <w:t>0,00</w:t>
            </w:r>
          </w:p>
        </w:tc>
        <w:tc>
          <w:tcPr>
            <w:tcW w:w="966" w:type="dxa"/>
            <w:vAlign w:val="center"/>
          </w:tcPr>
          <w:p w14:paraId="7DC0B09F" w14:textId="77777777" w:rsidR="00312442" w:rsidRPr="00EE1823" w:rsidRDefault="00312442" w:rsidP="00704518">
            <w:pPr>
              <w:jc w:val="center"/>
              <w:rPr>
                <w:bCs/>
              </w:rPr>
            </w:pPr>
            <w:r>
              <w:t>0,00</w:t>
            </w:r>
          </w:p>
        </w:tc>
        <w:tc>
          <w:tcPr>
            <w:tcW w:w="966" w:type="dxa"/>
            <w:vAlign w:val="center"/>
          </w:tcPr>
          <w:p w14:paraId="6444C204" w14:textId="77777777" w:rsidR="00312442" w:rsidRPr="00EE1823" w:rsidRDefault="00312442" w:rsidP="00704518">
            <w:pPr>
              <w:jc w:val="center"/>
              <w:rPr>
                <w:bCs/>
              </w:rPr>
            </w:pPr>
            <w:r>
              <w:t>0,00</w:t>
            </w:r>
          </w:p>
        </w:tc>
        <w:tc>
          <w:tcPr>
            <w:tcW w:w="966" w:type="dxa"/>
            <w:vAlign w:val="center"/>
          </w:tcPr>
          <w:p w14:paraId="3CD3EFD7" w14:textId="77777777" w:rsidR="00312442" w:rsidRPr="00A602D6" w:rsidRDefault="00312442" w:rsidP="00704518">
            <w:pPr>
              <w:jc w:val="center"/>
              <w:rPr>
                <w:bCs/>
              </w:rPr>
            </w:pPr>
            <w:r>
              <w:t>0,00</w:t>
            </w:r>
          </w:p>
        </w:tc>
      </w:tr>
      <w:tr w:rsidR="00312442" w:rsidRPr="00BF2DF7" w14:paraId="16414A46" w14:textId="77777777" w:rsidTr="00704518">
        <w:trPr>
          <w:trHeight w:val="255"/>
          <w:jc w:val="center"/>
        </w:trPr>
        <w:tc>
          <w:tcPr>
            <w:tcW w:w="475" w:type="dxa"/>
            <w:shd w:val="clear" w:color="auto" w:fill="auto"/>
            <w:tcMar>
              <w:left w:w="28" w:type="dxa"/>
              <w:right w:w="28" w:type="dxa"/>
            </w:tcMar>
            <w:vAlign w:val="center"/>
            <w:hideMark/>
          </w:tcPr>
          <w:p w14:paraId="35B94C0B" w14:textId="77777777" w:rsidR="00312442" w:rsidRPr="00BF2DF7" w:rsidRDefault="00312442" w:rsidP="00704518">
            <w:pPr>
              <w:jc w:val="center"/>
            </w:pPr>
            <w:r w:rsidRPr="00BF2DF7">
              <w:t>2.1.</w:t>
            </w:r>
          </w:p>
        </w:tc>
        <w:tc>
          <w:tcPr>
            <w:tcW w:w="2112" w:type="dxa"/>
            <w:shd w:val="clear" w:color="auto" w:fill="auto"/>
            <w:tcMar>
              <w:left w:w="28" w:type="dxa"/>
              <w:right w:w="28" w:type="dxa"/>
            </w:tcMar>
            <w:vAlign w:val="center"/>
            <w:hideMark/>
          </w:tcPr>
          <w:p w14:paraId="20A71CF6" w14:textId="77777777" w:rsidR="00312442" w:rsidRPr="00BF2DF7" w:rsidRDefault="00312442" w:rsidP="00704518">
            <w:r w:rsidRPr="00BF2DF7">
              <w:t>кредиты</w:t>
            </w:r>
          </w:p>
        </w:tc>
        <w:tc>
          <w:tcPr>
            <w:tcW w:w="1552" w:type="dxa"/>
            <w:shd w:val="clear" w:color="auto" w:fill="auto"/>
            <w:tcMar>
              <w:left w:w="28" w:type="dxa"/>
              <w:right w:w="28" w:type="dxa"/>
            </w:tcMar>
            <w:vAlign w:val="center"/>
          </w:tcPr>
          <w:p w14:paraId="460ED079"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41609A42"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320AA9D3"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5E21C0F1"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4FF3CDB8" w14:textId="77777777" w:rsidR="00312442" w:rsidRPr="00EE1823" w:rsidRDefault="00312442" w:rsidP="00704518">
            <w:pPr>
              <w:jc w:val="center"/>
              <w:rPr>
                <w:bCs/>
              </w:rPr>
            </w:pPr>
            <w:r>
              <w:t>0,00</w:t>
            </w:r>
          </w:p>
        </w:tc>
        <w:tc>
          <w:tcPr>
            <w:tcW w:w="901" w:type="dxa"/>
            <w:tcMar>
              <w:left w:w="28" w:type="dxa"/>
              <w:right w:w="28" w:type="dxa"/>
            </w:tcMar>
            <w:vAlign w:val="center"/>
          </w:tcPr>
          <w:p w14:paraId="5727E276" w14:textId="77777777" w:rsidR="00312442" w:rsidRPr="00EE1823" w:rsidRDefault="00312442" w:rsidP="00704518">
            <w:pPr>
              <w:jc w:val="center"/>
              <w:rPr>
                <w:bCs/>
              </w:rPr>
            </w:pPr>
            <w:r>
              <w:t>0,00</w:t>
            </w:r>
          </w:p>
        </w:tc>
        <w:tc>
          <w:tcPr>
            <w:tcW w:w="901" w:type="dxa"/>
            <w:tcMar>
              <w:left w:w="28" w:type="dxa"/>
              <w:right w:w="28" w:type="dxa"/>
            </w:tcMar>
            <w:vAlign w:val="center"/>
          </w:tcPr>
          <w:p w14:paraId="3027A1CF" w14:textId="77777777" w:rsidR="00312442" w:rsidRPr="00EE1823" w:rsidRDefault="00312442" w:rsidP="00704518">
            <w:pPr>
              <w:jc w:val="center"/>
              <w:rPr>
                <w:bCs/>
              </w:rPr>
            </w:pPr>
            <w:r>
              <w:t>0,00</w:t>
            </w:r>
          </w:p>
        </w:tc>
        <w:tc>
          <w:tcPr>
            <w:tcW w:w="966" w:type="dxa"/>
            <w:vAlign w:val="center"/>
          </w:tcPr>
          <w:p w14:paraId="7B774CF9" w14:textId="77777777" w:rsidR="00312442" w:rsidRPr="00EE1823" w:rsidRDefault="00312442" w:rsidP="00704518">
            <w:pPr>
              <w:jc w:val="center"/>
              <w:rPr>
                <w:bCs/>
              </w:rPr>
            </w:pPr>
            <w:r>
              <w:t>0,00</w:t>
            </w:r>
          </w:p>
        </w:tc>
        <w:tc>
          <w:tcPr>
            <w:tcW w:w="966" w:type="dxa"/>
            <w:vAlign w:val="center"/>
          </w:tcPr>
          <w:p w14:paraId="2AD0F74D" w14:textId="77777777" w:rsidR="00312442" w:rsidRPr="00EE1823" w:rsidRDefault="00312442" w:rsidP="00704518">
            <w:pPr>
              <w:jc w:val="center"/>
              <w:rPr>
                <w:bCs/>
              </w:rPr>
            </w:pPr>
            <w:r>
              <w:t>0,00</w:t>
            </w:r>
          </w:p>
        </w:tc>
        <w:tc>
          <w:tcPr>
            <w:tcW w:w="966" w:type="dxa"/>
            <w:vAlign w:val="center"/>
          </w:tcPr>
          <w:p w14:paraId="2DAC0EC7" w14:textId="77777777" w:rsidR="00312442" w:rsidRPr="00EE1823" w:rsidRDefault="00312442" w:rsidP="00704518">
            <w:pPr>
              <w:jc w:val="center"/>
              <w:rPr>
                <w:bCs/>
              </w:rPr>
            </w:pPr>
            <w:r>
              <w:t>0,00</w:t>
            </w:r>
          </w:p>
        </w:tc>
        <w:tc>
          <w:tcPr>
            <w:tcW w:w="966" w:type="dxa"/>
            <w:vAlign w:val="center"/>
          </w:tcPr>
          <w:p w14:paraId="3CBFBEE9" w14:textId="77777777" w:rsidR="00312442" w:rsidRPr="00EE1823" w:rsidRDefault="00312442" w:rsidP="00704518">
            <w:pPr>
              <w:jc w:val="center"/>
              <w:rPr>
                <w:bCs/>
              </w:rPr>
            </w:pPr>
            <w:r>
              <w:t>0,00</w:t>
            </w:r>
          </w:p>
        </w:tc>
        <w:tc>
          <w:tcPr>
            <w:tcW w:w="966" w:type="dxa"/>
            <w:vAlign w:val="center"/>
          </w:tcPr>
          <w:p w14:paraId="230BC996" w14:textId="77777777" w:rsidR="00312442" w:rsidRPr="00A602D6" w:rsidRDefault="00312442" w:rsidP="00704518">
            <w:pPr>
              <w:jc w:val="center"/>
              <w:rPr>
                <w:bCs/>
              </w:rPr>
            </w:pPr>
            <w:r>
              <w:t>0,00</w:t>
            </w:r>
          </w:p>
        </w:tc>
      </w:tr>
      <w:tr w:rsidR="00312442" w:rsidRPr="00BF2DF7" w14:paraId="17EC4582" w14:textId="77777777" w:rsidTr="00704518">
        <w:trPr>
          <w:trHeight w:val="255"/>
          <w:jc w:val="center"/>
        </w:trPr>
        <w:tc>
          <w:tcPr>
            <w:tcW w:w="475" w:type="dxa"/>
            <w:shd w:val="clear" w:color="auto" w:fill="auto"/>
            <w:tcMar>
              <w:left w:w="28" w:type="dxa"/>
              <w:right w:w="28" w:type="dxa"/>
            </w:tcMar>
            <w:vAlign w:val="center"/>
            <w:hideMark/>
          </w:tcPr>
          <w:p w14:paraId="61CB1D8B" w14:textId="77777777" w:rsidR="00312442" w:rsidRPr="00BF2DF7" w:rsidRDefault="00312442" w:rsidP="00704518">
            <w:pPr>
              <w:jc w:val="center"/>
            </w:pPr>
            <w:r w:rsidRPr="00BF2DF7">
              <w:t>2.2.</w:t>
            </w:r>
          </w:p>
        </w:tc>
        <w:tc>
          <w:tcPr>
            <w:tcW w:w="2112" w:type="dxa"/>
            <w:shd w:val="clear" w:color="auto" w:fill="auto"/>
            <w:tcMar>
              <w:left w:w="28" w:type="dxa"/>
              <w:right w:w="28" w:type="dxa"/>
            </w:tcMar>
            <w:vAlign w:val="center"/>
            <w:hideMark/>
          </w:tcPr>
          <w:p w14:paraId="48394D97" w14:textId="77777777" w:rsidR="00312442" w:rsidRPr="00BF2DF7" w:rsidRDefault="00312442" w:rsidP="00704518">
            <w:r w:rsidRPr="00BF2DF7">
              <w:t>займы организаций</w:t>
            </w:r>
          </w:p>
        </w:tc>
        <w:tc>
          <w:tcPr>
            <w:tcW w:w="1552" w:type="dxa"/>
            <w:shd w:val="clear" w:color="auto" w:fill="auto"/>
            <w:tcMar>
              <w:left w:w="28" w:type="dxa"/>
              <w:right w:w="28" w:type="dxa"/>
            </w:tcMar>
            <w:vAlign w:val="center"/>
          </w:tcPr>
          <w:p w14:paraId="59626981"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2F7656ED"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69F18C80"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72A7F27F"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300EF6D6" w14:textId="77777777" w:rsidR="00312442" w:rsidRPr="00EE1823" w:rsidRDefault="00312442" w:rsidP="00704518">
            <w:pPr>
              <w:jc w:val="center"/>
              <w:rPr>
                <w:bCs/>
              </w:rPr>
            </w:pPr>
            <w:r>
              <w:t>0,00</w:t>
            </w:r>
          </w:p>
        </w:tc>
        <w:tc>
          <w:tcPr>
            <w:tcW w:w="901" w:type="dxa"/>
            <w:tcMar>
              <w:left w:w="28" w:type="dxa"/>
              <w:right w:w="28" w:type="dxa"/>
            </w:tcMar>
            <w:vAlign w:val="center"/>
          </w:tcPr>
          <w:p w14:paraId="49203D98" w14:textId="77777777" w:rsidR="00312442" w:rsidRPr="00EE1823" w:rsidRDefault="00312442" w:rsidP="00704518">
            <w:pPr>
              <w:jc w:val="center"/>
              <w:rPr>
                <w:bCs/>
              </w:rPr>
            </w:pPr>
            <w:r>
              <w:t>0,00</w:t>
            </w:r>
          </w:p>
        </w:tc>
        <w:tc>
          <w:tcPr>
            <w:tcW w:w="901" w:type="dxa"/>
            <w:tcMar>
              <w:left w:w="28" w:type="dxa"/>
              <w:right w:w="28" w:type="dxa"/>
            </w:tcMar>
            <w:vAlign w:val="center"/>
          </w:tcPr>
          <w:p w14:paraId="74E7BF7D" w14:textId="77777777" w:rsidR="00312442" w:rsidRPr="00EE1823" w:rsidRDefault="00312442" w:rsidP="00704518">
            <w:pPr>
              <w:jc w:val="center"/>
              <w:rPr>
                <w:bCs/>
              </w:rPr>
            </w:pPr>
            <w:r>
              <w:t>0,00</w:t>
            </w:r>
          </w:p>
        </w:tc>
        <w:tc>
          <w:tcPr>
            <w:tcW w:w="966" w:type="dxa"/>
            <w:vAlign w:val="center"/>
          </w:tcPr>
          <w:p w14:paraId="79AA255A" w14:textId="77777777" w:rsidR="00312442" w:rsidRPr="00EE1823" w:rsidRDefault="00312442" w:rsidP="00704518">
            <w:pPr>
              <w:jc w:val="center"/>
              <w:rPr>
                <w:bCs/>
              </w:rPr>
            </w:pPr>
            <w:r>
              <w:t>0,00</w:t>
            </w:r>
          </w:p>
        </w:tc>
        <w:tc>
          <w:tcPr>
            <w:tcW w:w="966" w:type="dxa"/>
            <w:vAlign w:val="center"/>
          </w:tcPr>
          <w:p w14:paraId="0F67F325" w14:textId="77777777" w:rsidR="00312442" w:rsidRPr="00EE1823" w:rsidRDefault="00312442" w:rsidP="00704518">
            <w:pPr>
              <w:jc w:val="center"/>
              <w:rPr>
                <w:bCs/>
              </w:rPr>
            </w:pPr>
            <w:r>
              <w:t>0,00</w:t>
            </w:r>
          </w:p>
        </w:tc>
        <w:tc>
          <w:tcPr>
            <w:tcW w:w="966" w:type="dxa"/>
            <w:vAlign w:val="center"/>
          </w:tcPr>
          <w:p w14:paraId="21E79940" w14:textId="77777777" w:rsidR="00312442" w:rsidRPr="00EE1823" w:rsidRDefault="00312442" w:rsidP="00704518">
            <w:pPr>
              <w:jc w:val="center"/>
              <w:rPr>
                <w:bCs/>
              </w:rPr>
            </w:pPr>
            <w:r>
              <w:t>0,00</w:t>
            </w:r>
          </w:p>
        </w:tc>
        <w:tc>
          <w:tcPr>
            <w:tcW w:w="966" w:type="dxa"/>
            <w:vAlign w:val="center"/>
          </w:tcPr>
          <w:p w14:paraId="4CEEF8AD" w14:textId="77777777" w:rsidR="00312442" w:rsidRPr="00EE1823" w:rsidRDefault="00312442" w:rsidP="00704518">
            <w:pPr>
              <w:jc w:val="center"/>
              <w:rPr>
                <w:bCs/>
              </w:rPr>
            </w:pPr>
            <w:r>
              <w:t>0,00</w:t>
            </w:r>
          </w:p>
        </w:tc>
        <w:tc>
          <w:tcPr>
            <w:tcW w:w="966" w:type="dxa"/>
            <w:vAlign w:val="center"/>
          </w:tcPr>
          <w:p w14:paraId="06C6E92E" w14:textId="77777777" w:rsidR="00312442" w:rsidRPr="00A602D6" w:rsidRDefault="00312442" w:rsidP="00704518">
            <w:pPr>
              <w:jc w:val="center"/>
              <w:rPr>
                <w:bCs/>
              </w:rPr>
            </w:pPr>
            <w:r>
              <w:t>0,00</w:t>
            </w:r>
          </w:p>
        </w:tc>
      </w:tr>
      <w:tr w:rsidR="00312442" w:rsidRPr="00BF2DF7" w14:paraId="59A9B56B" w14:textId="77777777" w:rsidTr="00704518">
        <w:trPr>
          <w:trHeight w:val="255"/>
          <w:jc w:val="center"/>
        </w:trPr>
        <w:tc>
          <w:tcPr>
            <w:tcW w:w="475" w:type="dxa"/>
            <w:shd w:val="clear" w:color="auto" w:fill="auto"/>
            <w:tcMar>
              <w:left w:w="28" w:type="dxa"/>
              <w:right w:w="28" w:type="dxa"/>
            </w:tcMar>
            <w:vAlign w:val="center"/>
            <w:hideMark/>
          </w:tcPr>
          <w:p w14:paraId="5E333DC1" w14:textId="77777777" w:rsidR="00312442" w:rsidRPr="00BF2DF7" w:rsidRDefault="00312442" w:rsidP="00704518">
            <w:pPr>
              <w:jc w:val="center"/>
            </w:pPr>
            <w:r w:rsidRPr="00BF2DF7">
              <w:t>2.3.</w:t>
            </w:r>
          </w:p>
        </w:tc>
        <w:tc>
          <w:tcPr>
            <w:tcW w:w="2112" w:type="dxa"/>
            <w:shd w:val="clear" w:color="auto" w:fill="auto"/>
            <w:tcMar>
              <w:left w:w="28" w:type="dxa"/>
              <w:right w:w="28" w:type="dxa"/>
            </w:tcMar>
            <w:vAlign w:val="center"/>
            <w:hideMark/>
          </w:tcPr>
          <w:p w14:paraId="6ED4F16C" w14:textId="77777777" w:rsidR="00312442" w:rsidRPr="00BF2DF7" w:rsidRDefault="00312442" w:rsidP="00704518">
            <w:r w:rsidRPr="00BF2DF7">
              <w:t>прочие средства</w:t>
            </w:r>
          </w:p>
        </w:tc>
        <w:tc>
          <w:tcPr>
            <w:tcW w:w="1552" w:type="dxa"/>
            <w:shd w:val="clear" w:color="auto" w:fill="auto"/>
            <w:tcMar>
              <w:left w:w="28" w:type="dxa"/>
              <w:right w:w="28" w:type="dxa"/>
            </w:tcMar>
            <w:vAlign w:val="center"/>
          </w:tcPr>
          <w:p w14:paraId="7A3EB40B"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528DF4EB"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2AF9BD01"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49D49CD7"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7C91B6E6" w14:textId="77777777" w:rsidR="00312442" w:rsidRPr="00EE1823" w:rsidRDefault="00312442" w:rsidP="00704518">
            <w:pPr>
              <w:jc w:val="center"/>
              <w:rPr>
                <w:bCs/>
              </w:rPr>
            </w:pPr>
            <w:r>
              <w:t>0,00</w:t>
            </w:r>
          </w:p>
        </w:tc>
        <w:tc>
          <w:tcPr>
            <w:tcW w:w="901" w:type="dxa"/>
            <w:tcMar>
              <w:left w:w="28" w:type="dxa"/>
              <w:right w:w="28" w:type="dxa"/>
            </w:tcMar>
            <w:vAlign w:val="center"/>
          </w:tcPr>
          <w:p w14:paraId="7D228ABD" w14:textId="77777777" w:rsidR="00312442" w:rsidRPr="00EE1823" w:rsidRDefault="00312442" w:rsidP="00704518">
            <w:pPr>
              <w:jc w:val="center"/>
              <w:rPr>
                <w:bCs/>
              </w:rPr>
            </w:pPr>
            <w:r>
              <w:t>0,00</w:t>
            </w:r>
          </w:p>
        </w:tc>
        <w:tc>
          <w:tcPr>
            <w:tcW w:w="901" w:type="dxa"/>
            <w:tcMar>
              <w:left w:w="28" w:type="dxa"/>
              <w:right w:w="28" w:type="dxa"/>
            </w:tcMar>
            <w:vAlign w:val="center"/>
          </w:tcPr>
          <w:p w14:paraId="31317829" w14:textId="77777777" w:rsidR="00312442" w:rsidRPr="00EE1823" w:rsidRDefault="00312442" w:rsidP="00704518">
            <w:pPr>
              <w:jc w:val="center"/>
              <w:rPr>
                <w:bCs/>
              </w:rPr>
            </w:pPr>
            <w:r>
              <w:t>0,00</w:t>
            </w:r>
          </w:p>
        </w:tc>
        <w:tc>
          <w:tcPr>
            <w:tcW w:w="966" w:type="dxa"/>
            <w:vAlign w:val="center"/>
          </w:tcPr>
          <w:p w14:paraId="51DB8E57" w14:textId="77777777" w:rsidR="00312442" w:rsidRPr="00EE1823" w:rsidRDefault="00312442" w:rsidP="00704518">
            <w:pPr>
              <w:jc w:val="center"/>
              <w:rPr>
                <w:bCs/>
              </w:rPr>
            </w:pPr>
            <w:r>
              <w:t>0,00</w:t>
            </w:r>
          </w:p>
        </w:tc>
        <w:tc>
          <w:tcPr>
            <w:tcW w:w="966" w:type="dxa"/>
            <w:vAlign w:val="center"/>
          </w:tcPr>
          <w:p w14:paraId="6EF08A73" w14:textId="77777777" w:rsidR="00312442" w:rsidRPr="00EE1823" w:rsidRDefault="00312442" w:rsidP="00704518">
            <w:pPr>
              <w:jc w:val="center"/>
              <w:rPr>
                <w:bCs/>
              </w:rPr>
            </w:pPr>
            <w:r>
              <w:t>0,00</w:t>
            </w:r>
          </w:p>
        </w:tc>
        <w:tc>
          <w:tcPr>
            <w:tcW w:w="966" w:type="dxa"/>
            <w:vAlign w:val="center"/>
          </w:tcPr>
          <w:p w14:paraId="1CFC5EBB" w14:textId="77777777" w:rsidR="00312442" w:rsidRPr="00EE1823" w:rsidRDefault="00312442" w:rsidP="00704518">
            <w:pPr>
              <w:jc w:val="center"/>
              <w:rPr>
                <w:bCs/>
              </w:rPr>
            </w:pPr>
            <w:r>
              <w:t>0,00</w:t>
            </w:r>
          </w:p>
        </w:tc>
        <w:tc>
          <w:tcPr>
            <w:tcW w:w="966" w:type="dxa"/>
            <w:vAlign w:val="center"/>
          </w:tcPr>
          <w:p w14:paraId="18CAF6A4" w14:textId="77777777" w:rsidR="00312442" w:rsidRPr="00EE1823" w:rsidRDefault="00312442" w:rsidP="00704518">
            <w:pPr>
              <w:jc w:val="center"/>
              <w:rPr>
                <w:bCs/>
              </w:rPr>
            </w:pPr>
            <w:r>
              <w:t>0,00</w:t>
            </w:r>
          </w:p>
        </w:tc>
        <w:tc>
          <w:tcPr>
            <w:tcW w:w="966" w:type="dxa"/>
            <w:vAlign w:val="center"/>
          </w:tcPr>
          <w:p w14:paraId="3D64A8BA" w14:textId="77777777" w:rsidR="00312442" w:rsidRPr="00A602D6" w:rsidRDefault="00312442" w:rsidP="00704518">
            <w:pPr>
              <w:jc w:val="center"/>
              <w:rPr>
                <w:bCs/>
              </w:rPr>
            </w:pPr>
            <w:r>
              <w:t>0,00</w:t>
            </w:r>
          </w:p>
        </w:tc>
      </w:tr>
      <w:tr w:rsidR="00312442" w:rsidRPr="00BF2DF7" w14:paraId="1BE98123" w14:textId="77777777" w:rsidTr="00704518">
        <w:trPr>
          <w:trHeight w:val="510"/>
          <w:jc w:val="center"/>
        </w:trPr>
        <w:tc>
          <w:tcPr>
            <w:tcW w:w="475" w:type="dxa"/>
            <w:shd w:val="clear" w:color="auto" w:fill="auto"/>
            <w:tcMar>
              <w:left w:w="28" w:type="dxa"/>
              <w:right w:w="28" w:type="dxa"/>
            </w:tcMar>
            <w:vAlign w:val="center"/>
            <w:hideMark/>
          </w:tcPr>
          <w:p w14:paraId="5EA1BF82" w14:textId="77777777" w:rsidR="00312442" w:rsidRPr="00BF2DF7" w:rsidRDefault="00312442" w:rsidP="00704518">
            <w:pPr>
              <w:jc w:val="center"/>
              <w:rPr>
                <w:bCs/>
              </w:rPr>
            </w:pPr>
            <w:r w:rsidRPr="00BF2DF7">
              <w:rPr>
                <w:bCs/>
              </w:rPr>
              <w:t>3</w:t>
            </w:r>
            <w:r>
              <w:rPr>
                <w:bCs/>
              </w:rPr>
              <w:t>.</w:t>
            </w:r>
          </w:p>
        </w:tc>
        <w:tc>
          <w:tcPr>
            <w:tcW w:w="2112" w:type="dxa"/>
            <w:shd w:val="clear" w:color="auto" w:fill="auto"/>
            <w:tcMar>
              <w:left w:w="28" w:type="dxa"/>
              <w:right w:w="28" w:type="dxa"/>
            </w:tcMar>
            <w:vAlign w:val="center"/>
            <w:hideMark/>
          </w:tcPr>
          <w:p w14:paraId="7E3CBECE" w14:textId="77777777" w:rsidR="00312442" w:rsidRPr="00BF2DF7" w:rsidRDefault="00312442" w:rsidP="00704518">
            <w:pPr>
              <w:rPr>
                <w:bCs/>
              </w:rPr>
            </w:pPr>
            <w:r w:rsidRPr="00BF2DF7">
              <w:rPr>
                <w:bCs/>
              </w:rPr>
              <w:t xml:space="preserve">Бюджетное финансирование </w:t>
            </w:r>
          </w:p>
        </w:tc>
        <w:tc>
          <w:tcPr>
            <w:tcW w:w="1552" w:type="dxa"/>
            <w:shd w:val="clear" w:color="auto" w:fill="auto"/>
            <w:tcMar>
              <w:left w:w="28" w:type="dxa"/>
              <w:right w:w="28" w:type="dxa"/>
            </w:tcMar>
            <w:vAlign w:val="center"/>
          </w:tcPr>
          <w:p w14:paraId="7B70EA34"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35D5D962"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68014E41"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152402A9"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2186C837" w14:textId="77777777" w:rsidR="00312442" w:rsidRPr="00EE1823" w:rsidRDefault="00312442" w:rsidP="00704518">
            <w:pPr>
              <w:jc w:val="center"/>
              <w:rPr>
                <w:bCs/>
              </w:rPr>
            </w:pPr>
            <w:r>
              <w:t>0,00</w:t>
            </w:r>
          </w:p>
        </w:tc>
        <w:tc>
          <w:tcPr>
            <w:tcW w:w="901" w:type="dxa"/>
            <w:tcMar>
              <w:left w:w="28" w:type="dxa"/>
              <w:right w:w="28" w:type="dxa"/>
            </w:tcMar>
            <w:vAlign w:val="center"/>
          </w:tcPr>
          <w:p w14:paraId="4ABBB002" w14:textId="77777777" w:rsidR="00312442" w:rsidRPr="00EE1823" w:rsidRDefault="00312442" w:rsidP="00704518">
            <w:pPr>
              <w:jc w:val="center"/>
              <w:rPr>
                <w:bCs/>
              </w:rPr>
            </w:pPr>
            <w:r>
              <w:t>0,00</w:t>
            </w:r>
          </w:p>
        </w:tc>
        <w:tc>
          <w:tcPr>
            <w:tcW w:w="901" w:type="dxa"/>
            <w:tcMar>
              <w:left w:w="28" w:type="dxa"/>
              <w:right w:w="28" w:type="dxa"/>
            </w:tcMar>
            <w:vAlign w:val="center"/>
          </w:tcPr>
          <w:p w14:paraId="1D5C2840" w14:textId="77777777" w:rsidR="00312442" w:rsidRPr="00EE1823" w:rsidRDefault="00312442" w:rsidP="00704518">
            <w:pPr>
              <w:jc w:val="center"/>
              <w:rPr>
                <w:bCs/>
              </w:rPr>
            </w:pPr>
            <w:r>
              <w:t>0,00</w:t>
            </w:r>
          </w:p>
        </w:tc>
        <w:tc>
          <w:tcPr>
            <w:tcW w:w="966" w:type="dxa"/>
            <w:vAlign w:val="center"/>
          </w:tcPr>
          <w:p w14:paraId="7380EBD3" w14:textId="77777777" w:rsidR="00312442" w:rsidRPr="00EE1823" w:rsidRDefault="00312442" w:rsidP="00704518">
            <w:pPr>
              <w:jc w:val="center"/>
              <w:rPr>
                <w:bCs/>
              </w:rPr>
            </w:pPr>
            <w:r>
              <w:t>0,00</w:t>
            </w:r>
          </w:p>
        </w:tc>
        <w:tc>
          <w:tcPr>
            <w:tcW w:w="966" w:type="dxa"/>
            <w:vAlign w:val="center"/>
          </w:tcPr>
          <w:p w14:paraId="33E3EFEB" w14:textId="77777777" w:rsidR="00312442" w:rsidRPr="00EE1823" w:rsidRDefault="00312442" w:rsidP="00704518">
            <w:pPr>
              <w:jc w:val="center"/>
              <w:rPr>
                <w:bCs/>
              </w:rPr>
            </w:pPr>
            <w:r>
              <w:t>0,00</w:t>
            </w:r>
          </w:p>
        </w:tc>
        <w:tc>
          <w:tcPr>
            <w:tcW w:w="966" w:type="dxa"/>
            <w:vAlign w:val="center"/>
          </w:tcPr>
          <w:p w14:paraId="4A77E45C" w14:textId="77777777" w:rsidR="00312442" w:rsidRPr="00EE1823" w:rsidRDefault="00312442" w:rsidP="00704518">
            <w:pPr>
              <w:jc w:val="center"/>
              <w:rPr>
                <w:bCs/>
              </w:rPr>
            </w:pPr>
            <w:r>
              <w:t>0,00</w:t>
            </w:r>
          </w:p>
        </w:tc>
        <w:tc>
          <w:tcPr>
            <w:tcW w:w="966" w:type="dxa"/>
            <w:vAlign w:val="center"/>
          </w:tcPr>
          <w:p w14:paraId="74807D07" w14:textId="77777777" w:rsidR="00312442" w:rsidRPr="00EE1823" w:rsidRDefault="00312442" w:rsidP="00704518">
            <w:pPr>
              <w:jc w:val="center"/>
              <w:rPr>
                <w:bCs/>
              </w:rPr>
            </w:pPr>
            <w:r>
              <w:t>0,00</w:t>
            </w:r>
          </w:p>
        </w:tc>
        <w:tc>
          <w:tcPr>
            <w:tcW w:w="966" w:type="dxa"/>
            <w:vAlign w:val="center"/>
          </w:tcPr>
          <w:p w14:paraId="00496D0F" w14:textId="77777777" w:rsidR="00312442" w:rsidRPr="00A602D6" w:rsidRDefault="00312442" w:rsidP="00704518">
            <w:pPr>
              <w:jc w:val="center"/>
              <w:rPr>
                <w:bCs/>
              </w:rPr>
            </w:pPr>
            <w:r>
              <w:t>0,00</w:t>
            </w:r>
          </w:p>
        </w:tc>
      </w:tr>
      <w:tr w:rsidR="00312442" w:rsidRPr="00BF2DF7" w14:paraId="7065F053" w14:textId="77777777" w:rsidTr="00704518">
        <w:trPr>
          <w:trHeight w:val="645"/>
          <w:jc w:val="center"/>
        </w:trPr>
        <w:tc>
          <w:tcPr>
            <w:tcW w:w="475" w:type="dxa"/>
            <w:shd w:val="clear" w:color="auto" w:fill="auto"/>
            <w:tcMar>
              <w:left w:w="28" w:type="dxa"/>
              <w:right w:w="28" w:type="dxa"/>
            </w:tcMar>
            <w:vAlign w:val="center"/>
            <w:hideMark/>
          </w:tcPr>
          <w:p w14:paraId="680BE764" w14:textId="77777777" w:rsidR="00312442" w:rsidRPr="00BF2DF7" w:rsidRDefault="00312442" w:rsidP="00704518">
            <w:pPr>
              <w:jc w:val="center"/>
              <w:rPr>
                <w:bCs/>
              </w:rPr>
            </w:pPr>
            <w:r w:rsidRPr="00BF2DF7">
              <w:rPr>
                <w:bCs/>
              </w:rPr>
              <w:t>4</w:t>
            </w:r>
            <w:r>
              <w:rPr>
                <w:bCs/>
              </w:rPr>
              <w:t>.</w:t>
            </w:r>
          </w:p>
        </w:tc>
        <w:tc>
          <w:tcPr>
            <w:tcW w:w="2112" w:type="dxa"/>
            <w:shd w:val="clear" w:color="auto" w:fill="auto"/>
            <w:tcMar>
              <w:left w:w="28" w:type="dxa"/>
              <w:right w:w="28" w:type="dxa"/>
            </w:tcMar>
            <w:vAlign w:val="center"/>
            <w:hideMark/>
          </w:tcPr>
          <w:p w14:paraId="2BB8E117" w14:textId="77777777" w:rsidR="00312442" w:rsidRPr="00BF2DF7" w:rsidRDefault="00312442" w:rsidP="00704518">
            <w:pPr>
              <w:rPr>
                <w:bCs/>
              </w:rPr>
            </w:pPr>
            <w:r w:rsidRPr="00BF2DF7">
              <w:rPr>
                <w:bCs/>
              </w:rPr>
              <w:t>Прочие источники финансирования, в т.ч. лизинг</w:t>
            </w:r>
          </w:p>
        </w:tc>
        <w:tc>
          <w:tcPr>
            <w:tcW w:w="1552" w:type="dxa"/>
            <w:shd w:val="clear" w:color="auto" w:fill="auto"/>
            <w:tcMar>
              <w:left w:w="28" w:type="dxa"/>
              <w:right w:w="28" w:type="dxa"/>
            </w:tcMar>
            <w:vAlign w:val="center"/>
          </w:tcPr>
          <w:p w14:paraId="6E9FE933" w14:textId="77777777" w:rsidR="00312442" w:rsidRPr="00A602D6" w:rsidRDefault="00312442" w:rsidP="00704518">
            <w:pPr>
              <w:jc w:val="center"/>
            </w:pPr>
            <w:r>
              <w:t>0,00</w:t>
            </w:r>
          </w:p>
        </w:tc>
        <w:tc>
          <w:tcPr>
            <w:tcW w:w="1206" w:type="dxa"/>
            <w:shd w:val="clear" w:color="auto" w:fill="auto"/>
            <w:tcMar>
              <w:left w:w="28" w:type="dxa"/>
              <w:right w:w="28" w:type="dxa"/>
            </w:tcMar>
            <w:vAlign w:val="center"/>
          </w:tcPr>
          <w:p w14:paraId="07C22C10" w14:textId="77777777" w:rsidR="00312442" w:rsidRPr="00A602D6" w:rsidRDefault="00312442" w:rsidP="00704518">
            <w:pPr>
              <w:jc w:val="center"/>
            </w:pPr>
            <w:r>
              <w:t>0,00</w:t>
            </w:r>
          </w:p>
        </w:tc>
        <w:tc>
          <w:tcPr>
            <w:tcW w:w="859" w:type="dxa"/>
            <w:shd w:val="clear" w:color="auto" w:fill="auto"/>
            <w:tcMar>
              <w:left w:w="28" w:type="dxa"/>
              <w:right w:w="28" w:type="dxa"/>
            </w:tcMar>
            <w:vAlign w:val="center"/>
          </w:tcPr>
          <w:p w14:paraId="3F210FE5" w14:textId="77777777" w:rsidR="00312442" w:rsidRPr="00A602D6" w:rsidRDefault="00312442" w:rsidP="00704518">
            <w:pPr>
              <w:jc w:val="center"/>
              <w:rPr>
                <w:bCs/>
              </w:rPr>
            </w:pPr>
            <w:r>
              <w:t>0,00</w:t>
            </w:r>
          </w:p>
        </w:tc>
        <w:tc>
          <w:tcPr>
            <w:tcW w:w="889" w:type="dxa"/>
            <w:shd w:val="clear" w:color="auto" w:fill="auto"/>
            <w:tcMar>
              <w:left w:w="28" w:type="dxa"/>
              <w:right w:w="28" w:type="dxa"/>
            </w:tcMar>
            <w:vAlign w:val="center"/>
          </w:tcPr>
          <w:p w14:paraId="726B92DD" w14:textId="77777777" w:rsidR="00312442" w:rsidRPr="00EE1823" w:rsidRDefault="00312442" w:rsidP="00704518">
            <w:pPr>
              <w:jc w:val="center"/>
              <w:rPr>
                <w:bCs/>
              </w:rPr>
            </w:pPr>
            <w:r>
              <w:t>0,00</w:t>
            </w:r>
          </w:p>
        </w:tc>
        <w:tc>
          <w:tcPr>
            <w:tcW w:w="901" w:type="dxa"/>
            <w:shd w:val="clear" w:color="auto" w:fill="auto"/>
            <w:tcMar>
              <w:left w:w="28" w:type="dxa"/>
              <w:right w:w="28" w:type="dxa"/>
            </w:tcMar>
            <w:vAlign w:val="center"/>
          </w:tcPr>
          <w:p w14:paraId="23EE1DDA" w14:textId="77777777" w:rsidR="00312442" w:rsidRPr="00EE1823" w:rsidRDefault="00312442" w:rsidP="00704518">
            <w:pPr>
              <w:jc w:val="center"/>
              <w:rPr>
                <w:bCs/>
              </w:rPr>
            </w:pPr>
            <w:r>
              <w:t>0,00</w:t>
            </w:r>
          </w:p>
        </w:tc>
        <w:tc>
          <w:tcPr>
            <w:tcW w:w="901" w:type="dxa"/>
            <w:tcMar>
              <w:left w:w="28" w:type="dxa"/>
              <w:right w:w="28" w:type="dxa"/>
            </w:tcMar>
            <w:vAlign w:val="center"/>
          </w:tcPr>
          <w:p w14:paraId="00FBE786" w14:textId="77777777" w:rsidR="00312442" w:rsidRPr="00EE1823" w:rsidRDefault="00312442" w:rsidP="00704518">
            <w:pPr>
              <w:jc w:val="center"/>
              <w:rPr>
                <w:bCs/>
              </w:rPr>
            </w:pPr>
            <w:r>
              <w:t>0,00</w:t>
            </w:r>
          </w:p>
        </w:tc>
        <w:tc>
          <w:tcPr>
            <w:tcW w:w="901" w:type="dxa"/>
            <w:tcMar>
              <w:left w:w="28" w:type="dxa"/>
              <w:right w:w="28" w:type="dxa"/>
            </w:tcMar>
            <w:vAlign w:val="center"/>
          </w:tcPr>
          <w:p w14:paraId="5AEDC36A" w14:textId="77777777" w:rsidR="00312442" w:rsidRPr="00EE1823" w:rsidRDefault="00312442" w:rsidP="00704518">
            <w:pPr>
              <w:jc w:val="center"/>
              <w:rPr>
                <w:bCs/>
              </w:rPr>
            </w:pPr>
            <w:r>
              <w:t>0,00</w:t>
            </w:r>
          </w:p>
        </w:tc>
        <w:tc>
          <w:tcPr>
            <w:tcW w:w="966" w:type="dxa"/>
            <w:vAlign w:val="center"/>
          </w:tcPr>
          <w:p w14:paraId="6E6E9B23" w14:textId="77777777" w:rsidR="00312442" w:rsidRPr="00EE1823" w:rsidRDefault="00312442" w:rsidP="00704518">
            <w:pPr>
              <w:jc w:val="center"/>
              <w:rPr>
                <w:bCs/>
              </w:rPr>
            </w:pPr>
            <w:r>
              <w:t>0,00</w:t>
            </w:r>
          </w:p>
        </w:tc>
        <w:tc>
          <w:tcPr>
            <w:tcW w:w="966" w:type="dxa"/>
            <w:vAlign w:val="center"/>
          </w:tcPr>
          <w:p w14:paraId="24428D05" w14:textId="77777777" w:rsidR="00312442" w:rsidRPr="00EE1823" w:rsidRDefault="00312442" w:rsidP="00704518">
            <w:pPr>
              <w:jc w:val="center"/>
              <w:rPr>
                <w:bCs/>
              </w:rPr>
            </w:pPr>
            <w:r>
              <w:t>0,00</w:t>
            </w:r>
          </w:p>
        </w:tc>
        <w:tc>
          <w:tcPr>
            <w:tcW w:w="966" w:type="dxa"/>
            <w:vAlign w:val="center"/>
          </w:tcPr>
          <w:p w14:paraId="2828C3AC" w14:textId="77777777" w:rsidR="00312442" w:rsidRPr="00EE1823" w:rsidRDefault="00312442" w:rsidP="00704518">
            <w:pPr>
              <w:jc w:val="center"/>
              <w:rPr>
                <w:bCs/>
              </w:rPr>
            </w:pPr>
            <w:r>
              <w:t>0,00</w:t>
            </w:r>
          </w:p>
        </w:tc>
        <w:tc>
          <w:tcPr>
            <w:tcW w:w="966" w:type="dxa"/>
            <w:vAlign w:val="center"/>
          </w:tcPr>
          <w:p w14:paraId="3EE76292" w14:textId="77777777" w:rsidR="00312442" w:rsidRPr="00EE1823" w:rsidRDefault="00312442" w:rsidP="00704518">
            <w:pPr>
              <w:jc w:val="center"/>
              <w:rPr>
                <w:bCs/>
              </w:rPr>
            </w:pPr>
            <w:r>
              <w:t>0,00</w:t>
            </w:r>
          </w:p>
        </w:tc>
        <w:tc>
          <w:tcPr>
            <w:tcW w:w="966" w:type="dxa"/>
            <w:vAlign w:val="center"/>
          </w:tcPr>
          <w:p w14:paraId="4DBD40A6" w14:textId="77777777" w:rsidR="00312442" w:rsidRPr="00A602D6" w:rsidRDefault="00312442" w:rsidP="00704518">
            <w:pPr>
              <w:jc w:val="center"/>
              <w:rPr>
                <w:bCs/>
              </w:rPr>
            </w:pPr>
            <w:r>
              <w:t>0,00</w:t>
            </w:r>
          </w:p>
        </w:tc>
      </w:tr>
      <w:tr w:rsidR="00312442" w:rsidRPr="00BF2DF7" w14:paraId="09C1C1E5" w14:textId="77777777" w:rsidTr="00704518">
        <w:trPr>
          <w:trHeight w:val="255"/>
          <w:jc w:val="center"/>
        </w:trPr>
        <w:tc>
          <w:tcPr>
            <w:tcW w:w="475" w:type="dxa"/>
            <w:shd w:val="clear" w:color="auto" w:fill="auto"/>
            <w:tcMar>
              <w:left w:w="28" w:type="dxa"/>
              <w:right w:w="28" w:type="dxa"/>
            </w:tcMar>
            <w:vAlign w:val="center"/>
            <w:hideMark/>
          </w:tcPr>
          <w:p w14:paraId="11C1A00F" w14:textId="77777777" w:rsidR="00312442" w:rsidRPr="00BF2DF7" w:rsidRDefault="00312442" w:rsidP="00704518">
            <w:pPr>
              <w:jc w:val="center"/>
              <w:rPr>
                <w:bCs/>
              </w:rPr>
            </w:pPr>
            <w:r>
              <w:rPr>
                <w:bCs/>
              </w:rPr>
              <w:t>5.</w:t>
            </w:r>
          </w:p>
        </w:tc>
        <w:tc>
          <w:tcPr>
            <w:tcW w:w="2112" w:type="dxa"/>
            <w:shd w:val="clear" w:color="auto" w:fill="auto"/>
            <w:tcMar>
              <w:left w:w="28" w:type="dxa"/>
              <w:right w:w="28" w:type="dxa"/>
            </w:tcMar>
            <w:vAlign w:val="center"/>
            <w:hideMark/>
          </w:tcPr>
          <w:p w14:paraId="4C261552" w14:textId="77777777" w:rsidR="00312442" w:rsidRPr="00BF2DF7" w:rsidRDefault="00312442" w:rsidP="00704518">
            <w:pPr>
              <w:rPr>
                <w:bCs/>
              </w:rPr>
            </w:pPr>
            <w:r>
              <w:rPr>
                <w:bCs/>
              </w:rPr>
              <w:t>Итого</w:t>
            </w:r>
            <w:r w:rsidRPr="00BF2DF7">
              <w:rPr>
                <w:bCs/>
              </w:rPr>
              <w:t xml:space="preserve"> по программе</w:t>
            </w:r>
          </w:p>
        </w:tc>
        <w:tc>
          <w:tcPr>
            <w:tcW w:w="1552" w:type="dxa"/>
            <w:shd w:val="clear" w:color="auto" w:fill="auto"/>
            <w:tcMar>
              <w:left w:w="28" w:type="dxa"/>
              <w:right w:w="28" w:type="dxa"/>
            </w:tcMar>
            <w:vAlign w:val="center"/>
          </w:tcPr>
          <w:p w14:paraId="6C0CDBA1" w14:textId="77777777" w:rsidR="00312442" w:rsidRPr="004F2065" w:rsidRDefault="00312442" w:rsidP="00704518">
            <w:pPr>
              <w:jc w:val="center"/>
              <w:rPr>
                <w:bCs/>
              </w:rPr>
            </w:pPr>
            <w:r w:rsidRPr="004F2065">
              <w:rPr>
                <w:bCs/>
              </w:rPr>
              <w:t>94890,82</w:t>
            </w:r>
          </w:p>
        </w:tc>
        <w:tc>
          <w:tcPr>
            <w:tcW w:w="1206" w:type="dxa"/>
            <w:shd w:val="clear" w:color="auto" w:fill="auto"/>
            <w:tcMar>
              <w:left w:w="28" w:type="dxa"/>
              <w:right w:w="28" w:type="dxa"/>
            </w:tcMar>
            <w:vAlign w:val="center"/>
          </w:tcPr>
          <w:p w14:paraId="44529E75" w14:textId="77777777" w:rsidR="00312442" w:rsidRPr="004F2065" w:rsidRDefault="00312442" w:rsidP="00704518">
            <w:pPr>
              <w:jc w:val="center"/>
              <w:rPr>
                <w:bCs/>
              </w:rPr>
            </w:pPr>
            <w:r w:rsidRPr="004F2065">
              <w:rPr>
                <w:bCs/>
              </w:rPr>
              <w:t>94890,82</w:t>
            </w:r>
          </w:p>
        </w:tc>
        <w:tc>
          <w:tcPr>
            <w:tcW w:w="859" w:type="dxa"/>
            <w:shd w:val="clear" w:color="auto" w:fill="auto"/>
            <w:tcMar>
              <w:left w:w="28" w:type="dxa"/>
              <w:right w:w="28" w:type="dxa"/>
            </w:tcMar>
            <w:vAlign w:val="center"/>
          </w:tcPr>
          <w:p w14:paraId="3095C8CB" w14:textId="77777777" w:rsidR="00312442" w:rsidRPr="004F2065" w:rsidRDefault="00312442" w:rsidP="00704518">
            <w:pPr>
              <w:jc w:val="center"/>
              <w:rPr>
                <w:bCs/>
              </w:rPr>
            </w:pPr>
            <w:r w:rsidRPr="004F2065">
              <w:rPr>
                <w:bCs/>
              </w:rPr>
              <w:t>7900,00</w:t>
            </w:r>
          </w:p>
        </w:tc>
        <w:tc>
          <w:tcPr>
            <w:tcW w:w="889" w:type="dxa"/>
            <w:shd w:val="clear" w:color="auto" w:fill="auto"/>
            <w:tcMar>
              <w:left w:w="28" w:type="dxa"/>
              <w:right w:w="28" w:type="dxa"/>
            </w:tcMar>
            <w:vAlign w:val="center"/>
          </w:tcPr>
          <w:p w14:paraId="7D44E8DC" w14:textId="77777777" w:rsidR="00312442" w:rsidRPr="004F2065" w:rsidRDefault="00312442" w:rsidP="00704518">
            <w:pPr>
              <w:jc w:val="center"/>
              <w:rPr>
                <w:bCs/>
              </w:rPr>
            </w:pPr>
            <w:r w:rsidRPr="004F2065">
              <w:rPr>
                <w:bCs/>
              </w:rPr>
              <w:t>8216,00</w:t>
            </w:r>
          </w:p>
        </w:tc>
        <w:tc>
          <w:tcPr>
            <w:tcW w:w="901" w:type="dxa"/>
            <w:shd w:val="clear" w:color="auto" w:fill="auto"/>
            <w:tcMar>
              <w:left w:w="28" w:type="dxa"/>
              <w:right w:w="28" w:type="dxa"/>
            </w:tcMar>
            <w:vAlign w:val="center"/>
          </w:tcPr>
          <w:p w14:paraId="57A64D4F" w14:textId="77777777" w:rsidR="00312442" w:rsidRPr="004F2065" w:rsidRDefault="00312442" w:rsidP="00704518">
            <w:pPr>
              <w:jc w:val="center"/>
              <w:rPr>
                <w:bCs/>
              </w:rPr>
            </w:pPr>
            <w:r w:rsidRPr="004F2065">
              <w:rPr>
                <w:bCs/>
              </w:rPr>
              <w:t>8539,90</w:t>
            </w:r>
          </w:p>
        </w:tc>
        <w:tc>
          <w:tcPr>
            <w:tcW w:w="901" w:type="dxa"/>
            <w:tcMar>
              <w:left w:w="28" w:type="dxa"/>
              <w:right w:w="28" w:type="dxa"/>
            </w:tcMar>
            <w:vAlign w:val="center"/>
          </w:tcPr>
          <w:p w14:paraId="21F0C69D" w14:textId="77777777" w:rsidR="00312442" w:rsidRPr="004F2065" w:rsidRDefault="00312442" w:rsidP="00704518">
            <w:pPr>
              <w:jc w:val="center"/>
              <w:rPr>
                <w:bCs/>
              </w:rPr>
            </w:pPr>
            <w:r w:rsidRPr="004F2065">
              <w:rPr>
                <w:bCs/>
              </w:rPr>
              <w:t>8871,70</w:t>
            </w:r>
          </w:p>
        </w:tc>
        <w:tc>
          <w:tcPr>
            <w:tcW w:w="901" w:type="dxa"/>
            <w:tcMar>
              <w:left w:w="28" w:type="dxa"/>
              <w:right w:w="28" w:type="dxa"/>
            </w:tcMar>
            <w:vAlign w:val="center"/>
          </w:tcPr>
          <w:p w14:paraId="2D0032A1" w14:textId="77777777" w:rsidR="00312442" w:rsidRPr="004F2065" w:rsidRDefault="00312442" w:rsidP="00704518">
            <w:pPr>
              <w:jc w:val="center"/>
              <w:rPr>
                <w:bCs/>
              </w:rPr>
            </w:pPr>
            <w:r w:rsidRPr="004F2065">
              <w:rPr>
                <w:bCs/>
              </w:rPr>
              <w:t>9127,20</w:t>
            </w:r>
          </w:p>
        </w:tc>
        <w:tc>
          <w:tcPr>
            <w:tcW w:w="966" w:type="dxa"/>
            <w:vAlign w:val="center"/>
          </w:tcPr>
          <w:p w14:paraId="7BA309CD" w14:textId="77777777" w:rsidR="00312442" w:rsidRPr="004F2065" w:rsidRDefault="00312442" w:rsidP="00704518">
            <w:pPr>
              <w:jc w:val="center"/>
              <w:rPr>
                <w:bCs/>
              </w:rPr>
            </w:pPr>
            <w:r w:rsidRPr="004F2065">
              <w:rPr>
                <w:bCs/>
              </w:rPr>
              <w:t>9747,80</w:t>
            </w:r>
          </w:p>
        </w:tc>
        <w:tc>
          <w:tcPr>
            <w:tcW w:w="966" w:type="dxa"/>
            <w:vAlign w:val="center"/>
          </w:tcPr>
          <w:p w14:paraId="38BBE9F8" w14:textId="77777777" w:rsidR="00312442" w:rsidRPr="004F2065" w:rsidRDefault="00312442" w:rsidP="00704518">
            <w:pPr>
              <w:jc w:val="center"/>
              <w:rPr>
                <w:bCs/>
              </w:rPr>
            </w:pPr>
            <w:r w:rsidRPr="004F2065">
              <w:rPr>
                <w:bCs/>
              </w:rPr>
              <w:t>10048,40</w:t>
            </w:r>
          </w:p>
        </w:tc>
        <w:tc>
          <w:tcPr>
            <w:tcW w:w="966" w:type="dxa"/>
            <w:vAlign w:val="center"/>
          </w:tcPr>
          <w:p w14:paraId="1C0BA989" w14:textId="77777777" w:rsidR="00312442" w:rsidRPr="004F2065" w:rsidRDefault="00312442" w:rsidP="00704518">
            <w:pPr>
              <w:jc w:val="center"/>
              <w:rPr>
                <w:bCs/>
              </w:rPr>
            </w:pPr>
            <w:r w:rsidRPr="004F2065">
              <w:rPr>
                <w:bCs/>
              </w:rPr>
              <w:t>10750,20</w:t>
            </w:r>
          </w:p>
        </w:tc>
        <w:tc>
          <w:tcPr>
            <w:tcW w:w="966" w:type="dxa"/>
            <w:vAlign w:val="center"/>
          </w:tcPr>
          <w:p w14:paraId="0673A977" w14:textId="77777777" w:rsidR="00312442" w:rsidRPr="004F2065" w:rsidRDefault="00312442" w:rsidP="00704518">
            <w:pPr>
              <w:jc w:val="center"/>
              <w:rPr>
                <w:bCs/>
              </w:rPr>
            </w:pPr>
            <w:r w:rsidRPr="004F2065">
              <w:rPr>
                <w:bCs/>
              </w:rPr>
              <w:t>10896,00</w:t>
            </w:r>
          </w:p>
        </w:tc>
        <w:tc>
          <w:tcPr>
            <w:tcW w:w="966" w:type="dxa"/>
            <w:vAlign w:val="center"/>
          </w:tcPr>
          <w:p w14:paraId="1E38F2A7" w14:textId="77777777" w:rsidR="00312442" w:rsidRPr="004F2065" w:rsidRDefault="00312442" w:rsidP="00704518">
            <w:pPr>
              <w:jc w:val="center"/>
              <w:rPr>
                <w:bCs/>
              </w:rPr>
            </w:pPr>
            <w:r w:rsidRPr="004F2065">
              <w:rPr>
                <w:bCs/>
              </w:rPr>
              <w:t>10793,62</w:t>
            </w:r>
          </w:p>
        </w:tc>
      </w:tr>
    </w:tbl>
    <w:p w14:paraId="69381DC5" w14:textId="77777777" w:rsidR="00312442" w:rsidRDefault="00312442" w:rsidP="00312442">
      <w:pPr>
        <w:jc w:val="center"/>
        <w:rPr>
          <w:bCs/>
          <w:color w:val="000000"/>
        </w:rPr>
      </w:pPr>
    </w:p>
    <w:p w14:paraId="28DAF585" w14:textId="77777777" w:rsidR="00312442" w:rsidRDefault="00312442" w:rsidP="00312442"/>
    <w:p w14:paraId="7309B8D1" w14:textId="77777777" w:rsidR="00312442" w:rsidRPr="004B46CC" w:rsidRDefault="00312442" w:rsidP="00312442">
      <w:pPr>
        <w:jc w:val="center"/>
        <w:rPr>
          <w:bCs/>
          <w:color w:val="000000"/>
        </w:rPr>
      </w:pPr>
    </w:p>
    <w:p w14:paraId="57043165" w14:textId="77777777" w:rsidR="00312442" w:rsidRDefault="00312442" w:rsidP="00312442"/>
    <w:p w14:paraId="56E7D91D" w14:textId="77777777" w:rsidR="00312442" w:rsidRPr="00F50DEB" w:rsidRDefault="00312442" w:rsidP="00312442"/>
    <w:p w14:paraId="17811D2E" w14:textId="36B17EBC" w:rsidR="00312442" w:rsidRDefault="00312442" w:rsidP="00312442">
      <w:pPr>
        <w:tabs>
          <w:tab w:val="left" w:pos="5580"/>
          <w:tab w:val="left" w:pos="9498"/>
        </w:tabs>
        <w:ind w:left="-961" w:right="-569" w:firstLine="961"/>
      </w:pPr>
    </w:p>
    <w:p w14:paraId="5257BD26" w14:textId="0B004641" w:rsidR="00704518" w:rsidRDefault="00704518" w:rsidP="00312442">
      <w:pPr>
        <w:tabs>
          <w:tab w:val="left" w:pos="5580"/>
          <w:tab w:val="left" w:pos="9498"/>
        </w:tabs>
        <w:ind w:left="-961" w:right="-569" w:firstLine="961"/>
      </w:pPr>
    </w:p>
    <w:p w14:paraId="2493F139" w14:textId="5A99E7BB" w:rsidR="00704518" w:rsidRDefault="00704518" w:rsidP="00312442">
      <w:pPr>
        <w:tabs>
          <w:tab w:val="left" w:pos="5580"/>
          <w:tab w:val="left" w:pos="9498"/>
        </w:tabs>
        <w:ind w:left="-961" w:right="-569" w:firstLine="961"/>
      </w:pPr>
    </w:p>
    <w:p w14:paraId="5D5BCA79" w14:textId="2573601F" w:rsidR="00704518" w:rsidRDefault="00704518" w:rsidP="00312442">
      <w:pPr>
        <w:tabs>
          <w:tab w:val="left" w:pos="5580"/>
          <w:tab w:val="left" w:pos="9498"/>
        </w:tabs>
        <w:ind w:left="-961" w:right="-569" w:firstLine="961"/>
      </w:pPr>
    </w:p>
    <w:p w14:paraId="563B48C5" w14:textId="3B63A0A8" w:rsidR="00704518" w:rsidRDefault="00704518" w:rsidP="00312442">
      <w:pPr>
        <w:tabs>
          <w:tab w:val="left" w:pos="5580"/>
          <w:tab w:val="left" w:pos="9498"/>
        </w:tabs>
        <w:ind w:left="-961" w:right="-569" w:firstLine="961"/>
      </w:pPr>
    </w:p>
    <w:p w14:paraId="781726DE" w14:textId="2B3B0AAF" w:rsidR="00704518" w:rsidRDefault="00704518" w:rsidP="00312442">
      <w:pPr>
        <w:tabs>
          <w:tab w:val="left" w:pos="5580"/>
          <w:tab w:val="left" w:pos="9498"/>
        </w:tabs>
        <w:ind w:left="-961" w:right="-569" w:firstLine="961"/>
      </w:pPr>
    </w:p>
    <w:p w14:paraId="1315B51E" w14:textId="42D1F5B2" w:rsidR="00704518" w:rsidRDefault="00704518" w:rsidP="00312442">
      <w:pPr>
        <w:tabs>
          <w:tab w:val="left" w:pos="5580"/>
          <w:tab w:val="left" w:pos="9498"/>
        </w:tabs>
        <w:ind w:left="-961" w:right="-569" w:firstLine="961"/>
      </w:pPr>
    </w:p>
    <w:p w14:paraId="0BCB978B" w14:textId="1C8155DD" w:rsidR="00704518" w:rsidRDefault="00704518" w:rsidP="00312442">
      <w:pPr>
        <w:tabs>
          <w:tab w:val="left" w:pos="5580"/>
          <w:tab w:val="left" w:pos="9498"/>
        </w:tabs>
        <w:ind w:left="-961" w:right="-569" w:firstLine="961"/>
      </w:pPr>
    </w:p>
    <w:p w14:paraId="28C7B2C3" w14:textId="1021B484" w:rsidR="00704518" w:rsidRDefault="00704518" w:rsidP="00312442">
      <w:pPr>
        <w:tabs>
          <w:tab w:val="left" w:pos="5580"/>
          <w:tab w:val="left" w:pos="9498"/>
        </w:tabs>
        <w:ind w:left="-961" w:right="-569" w:firstLine="961"/>
      </w:pPr>
    </w:p>
    <w:p w14:paraId="7816DEFA" w14:textId="20751169" w:rsidR="00704518" w:rsidRDefault="00704518" w:rsidP="00312442">
      <w:pPr>
        <w:tabs>
          <w:tab w:val="left" w:pos="5580"/>
          <w:tab w:val="left" w:pos="9498"/>
        </w:tabs>
        <w:ind w:left="-961" w:right="-569" w:firstLine="961"/>
      </w:pPr>
    </w:p>
    <w:p w14:paraId="4629B4E6" w14:textId="490DA788" w:rsidR="00704518" w:rsidRDefault="00704518" w:rsidP="00312442">
      <w:pPr>
        <w:tabs>
          <w:tab w:val="left" w:pos="5580"/>
          <w:tab w:val="left" w:pos="9498"/>
        </w:tabs>
        <w:ind w:left="-961" w:right="-569" w:firstLine="961"/>
      </w:pPr>
    </w:p>
    <w:p w14:paraId="2BE0ED4A" w14:textId="6EFC0466" w:rsidR="00704518" w:rsidRDefault="00704518" w:rsidP="00312442">
      <w:pPr>
        <w:tabs>
          <w:tab w:val="left" w:pos="5580"/>
          <w:tab w:val="left" w:pos="9498"/>
        </w:tabs>
        <w:ind w:left="-961" w:right="-569" w:firstLine="961"/>
      </w:pPr>
    </w:p>
    <w:p w14:paraId="5541B90F" w14:textId="556565F7" w:rsidR="00704518" w:rsidRDefault="00704518" w:rsidP="00312442">
      <w:pPr>
        <w:tabs>
          <w:tab w:val="left" w:pos="5580"/>
          <w:tab w:val="left" w:pos="9498"/>
        </w:tabs>
        <w:ind w:left="-961" w:right="-569" w:firstLine="961"/>
      </w:pPr>
    </w:p>
    <w:p w14:paraId="2E0595B0" w14:textId="274C5C6D" w:rsidR="00704518" w:rsidRDefault="00704518" w:rsidP="00312442">
      <w:pPr>
        <w:tabs>
          <w:tab w:val="left" w:pos="5580"/>
          <w:tab w:val="left" w:pos="9498"/>
        </w:tabs>
        <w:ind w:left="-961" w:right="-569" w:firstLine="961"/>
      </w:pPr>
    </w:p>
    <w:p w14:paraId="3782931F" w14:textId="2752D7B7" w:rsidR="00704518" w:rsidRDefault="00704518" w:rsidP="00312442">
      <w:pPr>
        <w:tabs>
          <w:tab w:val="left" w:pos="5580"/>
          <w:tab w:val="left" w:pos="9498"/>
        </w:tabs>
        <w:ind w:left="-961" w:right="-569" w:firstLine="961"/>
      </w:pPr>
    </w:p>
    <w:p w14:paraId="302A5DF3" w14:textId="6462FE47" w:rsidR="00704518" w:rsidRDefault="00704518" w:rsidP="00312442">
      <w:pPr>
        <w:tabs>
          <w:tab w:val="left" w:pos="5580"/>
          <w:tab w:val="left" w:pos="9498"/>
        </w:tabs>
        <w:ind w:left="-961" w:right="-569" w:firstLine="961"/>
      </w:pPr>
    </w:p>
    <w:p w14:paraId="44C1E32D" w14:textId="5D351913" w:rsidR="00704518" w:rsidRDefault="00704518" w:rsidP="00312442">
      <w:pPr>
        <w:tabs>
          <w:tab w:val="left" w:pos="5580"/>
          <w:tab w:val="left" w:pos="9498"/>
        </w:tabs>
        <w:ind w:left="-961" w:right="-569" w:firstLine="961"/>
      </w:pPr>
    </w:p>
    <w:p w14:paraId="590FE50A" w14:textId="51D28321" w:rsidR="00704518" w:rsidRDefault="00704518" w:rsidP="00312442">
      <w:pPr>
        <w:tabs>
          <w:tab w:val="left" w:pos="5580"/>
          <w:tab w:val="left" w:pos="9498"/>
        </w:tabs>
        <w:ind w:left="-961" w:right="-569" w:firstLine="961"/>
      </w:pPr>
    </w:p>
    <w:p w14:paraId="13FD624E" w14:textId="7AB11197" w:rsidR="00704518" w:rsidRDefault="00704518" w:rsidP="00312442">
      <w:pPr>
        <w:tabs>
          <w:tab w:val="left" w:pos="5580"/>
          <w:tab w:val="left" w:pos="9498"/>
        </w:tabs>
        <w:ind w:left="-961" w:right="-569" w:firstLine="961"/>
      </w:pPr>
    </w:p>
    <w:p w14:paraId="75FCC417" w14:textId="7CFB9878" w:rsidR="00704518" w:rsidRDefault="00704518" w:rsidP="00312442">
      <w:pPr>
        <w:tabs>
          <w:tab w:val="left" w:pos="5580"/>
          <w:tab w:val="left" w:pos="9498"/>
        </w:tabs>
        <w:ind w:left="-961" w:right="-569" w:firstLine="961"/>
      </w:pPr>
    </w:p>
    <w:p w14:paraId="5B152602" w14:textId="556002A7" w:rsidR="00704518" w:rsidRDefault="00704518" w:rsidP="00312442">
      <w:pPr>
        <w:tabs>
          <w:tab w:val="left" w:pos="5580"/>
          <w:tab w:val="left" w:pos="9498"/>
        </w:tabs>
        <w:ind w:left="-961" w:right="-569" w:firstLine="961"/>
      </w:pPr>
    </w:p>
    <w:p w14:paraId="5F529808" w14:textId="7E9F632A" w:rsidR="00704518" w:rsidRDefault="00704518" w:rsidP="00312442">
      <w:pPr>
        <w:tabs>
          <w:tab w:val="left" w:pos="5580"/>
          <w:tab w:val="left" w:pos="9498"/>
        </w:tabs>
        <w:ind w:left="-961" w:right="-569" w:firstLine="961"/>
      </w:pPr>
    </w:p>
    <w:p w14:paraId="43AC308D" w14:textId="3FCF7973" w:rsidR="00704518" w:rsidRDefault="00704518" w:rsidP="00312442">
      <w:pPr>
        <w:tabs>
          <w:tab w:val="left" w:pos="5580"/>
          <w:tab w:val="left" w:pos="9498"/>
        </w:tabs>
        <w:ind w:left="-961" w:right="-569" w:firstLine="961"/>
      </w:pPr>
    </w:p>
    <w:p w14:paraId="1572FDA8" w14:textId="7779D771" w:rsidR="00704518" w:rsidRDefault="00704518" w:rsidP="00312442">
      <w:pPr>
        <w:tabs>
          <w:tab w:val="left" w:pos="5580"/>
          <w:tab w:val="left" w:pos="9498"/>
        </w:tabs>
        <w:ind w:left="-961" w:right="-569" w:firstLine="961"/>
      </w:pPr>
    </w:p>
    <w:p w14:paraId="10703B78" w14:textId="4546FD39" w:rsidR="00704518" w:rsidRPr="001828C5" w:rsidRDefault="00704518" w:rsidP="00704518">
      <w:pPr>
        <w:tabs>
          <w:tab w:val="left" w:pos="5580"/>
          <w:tab w:val="left" w:pos="9498"/>
        </w:tabs>
        <w:ind w:left="-961" w:right="-569" w:firstLine="5356"/>
      </w:pPr>
      <w:r w:rsidRPr="001828C5">
        <w:t xml:space="preserve">Приложение № </w:t>
      </w:r>
      <w:r>
        <w:t>3</w:t>
      </w:r>
      <w:r w:rsidRPr="001828C5">
        <w:t xml:space="preserve"> к </w:t>
      </w:r>
      <w:r>
        <w:t>протоколу</w:t>
      </w:r>
      <w:r w:rsidRPr="001828C5">
        <w:t xml:space="preserve"> № 8</w:t>
      </w:r>
      <w:r>
        <w:t>6</w:t>
      </w:r>
    </w:p>
    <w:p w14:paraId="3CA62351" w14:textId="77777777" w:rsidR="00704518" w:rsidRPr="001828C5" w:rsidRDefault="00704518" w:rsidP="00704518">
      <w:pPr>
        <w:tabs>
          <w:tab w:val="left" w:pos="5580"/>
          <w:tab w:val="left" w:pos="9498"/>
        </w:tabs>
        <w:ind w:left="-961" w:right="-569" w:firstLine="5356"/>
      </w:pPr>
      <w:r w:rsidRPr="001828C5">
        <w:t>заседания правления Региональной</w:t>
      </w:r>
    </w:p>
    <w:p w14:paraId="4CA5A128" w14:textId="77777777" w:rsidR="00704518" w:rsidRPr="001828C5" w:rsidRDefault="00704518" w:rsidP="00704518">
      <w:pPr>
        <w:tabs>
          <w:tab w:val="left" w:pos="5580"/>
          <w:tab w:val="left" w:pos="9498"/>
        </w:tabs>
        <w:ind w:left="-961" w:right="-569" w:firstLine="5356"/>
      </w:pPr>
      <w:r w:rsidRPr="001828C5">
        <w:t>энергетической комиссии</w:t>
      </w:r>
    </w:p>
    <w:p w14:paraId="0924675B" w14:textId="77777777" w:rsidR="00704518" w:rsidRDefault="00704518" w:rsidP="00704518">
      <w:pPr>
        <w:tabs>
          <w:tab w:val="left" w:pos="5580"/>
          <w:tab w:val="left" w:pos="9498"/>
        </w:tabs>
        <w:ind w:left="-961" w:right="-569" w:firstLine="5356"/>
      </w:pPr>
      <w:r w:rsidRPr="001828C5">
        <w:t xml:space="preserve">Кузбасса от </w:t>
      </w:r>
      <w:r>
        <w:t>17</w:t>
      </w:r>
      <w:r w:rsidRPr="001828C5">
        <w:t>.12.2021</w:t>
      </w:r>
    </w:p>
    <w:p w14:paraId="0C49F11C" w14:textId="77777777" w:rsidR="00704518" w:rsidRDefault="00704518" w:rsidP="00704518">
      <w:pPr>
        <w:tabs>
          <w:tab w:val="left" w:pos="5245"/>
        </w:tabs>
        <w:ind w:left="5245"/>
        <w:jc w:val="center"/>
        <w:rPr>
          <w:sz w:val="28"/>
          <w:szCs w:val="28"/>
        </w:rPr>
      </w:pPr>
    </w:p>
    <w:p w14:paraId="0BB37AF8" w14:textId="77777777" w:rsidR="00704518" w:rsidRDefault="00704518" w:rsidP="00704518">
      <w:pPr>
        <w:tabs>
          <w:tab w:val="left" w:pos="5245"/>
        </w:tabs>
        <w:ind w:left="5245"/>
        <w:jc w:val="center"/>
        <w:rPr>
          <w:sz w:val="28"/>
          <w:szCs w:val="28"/>
        </w:rPr>
      </w:pPr>
      <w:proofErr w:type="gramStart"/>
      <w:r>
        <w:rPr>
          <w:sz w:val="28"/>
          <w:szCs w:val="28"/>
        </w:rPr>
        <w:t xml:space="preserve">« </w:t>
      </w:r>
      <w:r w:rsidRPr="00FF474D">
        <w:rPr>
          <w:sz w:val="28"/>
          <w:szCs w:val="28"/>
        </w:rPr>
        <w:t>Приложение</w:t>
      </w:r>
      <w:proofErr w:type="gramEnd"/>
      <w:r>
        <w:rPr>
          <w:sz w:val="28"/>
          <w:szCs w:val="28"/>
        </w:rPr>
        <w:t xml:space="preserve"> № 2 </w:t>
      </w:r>
    </w:p>
    <w:p w14:paraId="7F812D9E" w14:textId="77777777" w:rsidR="00704518" w:rsidRDefault="00704518" w:rsidP="00704518">
      <w:pPr>
        <w:tabs>
          <w:tab w:val="left" w:pos="5245"/>
        </w:tabs>
        <w:ind w:left="5245"/>
        <w:jc w:val="center"/>
        <w:rPr>
          <w:sz w:val="28"/>
          <w:szCs w:val="28"/>
        </w:rPr>
      </w:pPr>
      <w:r w:rsidRPr="00FF474D">
        <w:rPr>
          <w:sz w:val="28"/>
          <w:szCs w:val="28"/>
        </w:rPr>
        <w:t>к постановлению</w:t>
      </w:r>
      <w:r>
        <w:rPr>
          <w:sz w:val="28"/>
          <w:szCs w:val="28"/>
        </w:rPr>
        <w:t xml:space="preserve"> региональной</w:t>
      </w:r>
    </w:p>
    <w:p w14:paraId="19C00913" w14:textId="77777777" w:rsidR="00704518" w:rsidRPr="00FF474D" w:rsidRDefault="00704518" w:rsidP="00704518">
      <w:pPr>
        <w:tabs>
          <w:tab w:val="left" w:pos="5245"/>
        </w:tabs>
        <w:ind w:left="5245"/>
        <w:jc w:val="center"/>
        <w:rPr>
          <w:sz w:val="28"/>
          <w:szCs w:val="28"/>
        </w:rPr>
      </w:pPr>
      <w:r>
        <w:rPr>
          <w:sz w:val="28"/>
          <w:szCs w:val="28"/>
        </w:rPr>
        <w:t>энергетической комиссии</w:t>
      </w:r>
      <w:r w:rsidRPr="00FF474D">
        <w:rPr>
          <w:sz w:val="28"/>
          <w:szCs w:val="28"/>
        </w:rPr>
        <w:t xml:space="preserve"> </w:t>
      </w:r>
    </w:p>
    <w:p w14:paraId="7728EF59" w14:textId="77777777" w:rsidR="00704518" w:rsidRDefault="00704518" w:rsidP="00704518">
      <w:pPr>
        <w:tabs>
          <w:tab w:val="left" w:pos="5245"/>
        </w:tabs>
        <w:ind w:left="5245"/>
        <w:jc w:val="center"/>
        <w:rPr>
          <w:sz w:val="28"/>
          <w:szCs w:val="28"/>
        </w:rPr>
      </w:pPr>
      <w:r w:rsidRPr="00FF474D">
        <w:rPr>
          <w:sz w:val="28"/>
          <w:szCs w:val="28"/>
        </w:rPr>
        <w:t>Кемеровской области</w:t>
      </w:r>
      <w:r w:rsidRPr="00FF474D">
        <w:rPr>
          <w:sz w:val="28"/>
          <w:szCs w:val="28"/>
        </w:rPr>
        <w:br/>
      </w:r>
      <w:r>
        <w:rPr>
          <w:sz w:val="28"/>
          <w:szCs w:val="28"/>
        </w:rPr>
        <w:t>от «27» июня 2019 г. № 181</w:t>
      </w:r>
    </w:p>
    <w:p w14:paraId="7873142D" w14:textId="77777777" w:rsidR="00704518" w:rsidRDefault="00704518" w:rsidP="00704518">
      <w:pPr>
        <w:tabs>
          <w:tab w:val="left" w:pos="5245"/>
        </w:tabs>
        <w:ind w:left="5245"/>
        <w:jc w:val="center"/>
        <w:rPr>
          <w:sz w:val="28"/>
          <w:szCs w:val="28"/>
        </w:rPr>
      </w:pPr>
    </w:p>
    <w:p w14:paraId="71DA0372" w14:textId="77777777" w:rsidR="00704518" w:rsidRPr="00FD033C" w:rsidRDefault="00704518" w:rsidP="00704518">
      <w:pPr>
        <w:ind w:right="-283"/>
        <w:jc w:val="center"/>
        <w:rPr>
          <w:bCs/>
          <w:sz w:val="4"/>
          <w:szCs w:val="4"/>
        </w:rPr>
      </w:pPr>
    </w:p>
    <w:p w14:paraId="53C32B6B" w14:textId="77777777" w:rsidR="00704518" w:rsidRDefault="00704518" w:rsidP="00704518">
      <w:pPr>
        <w:ind w:left="-284" w:right="-1"/>
        <w:jc w:val="center"/>
        <w:rPr>
          <w:b/>
          <w:bCs/>
          <w:sz w:val="28"/>
          <w:szCs w:val="28"/>
        </w:rPr>
      </w:pPr>
    </w:p>
    <w:p w14:paraId="01657D38" w14:textId="77777777" w:rsidR="00704518" w:rsidRDefault="00704518" w:rsidP="00704518">
      <w:pPr>
        <w:ind w:left="-284" w:right="-1"/>
        <w:jc w:val="center"/>
        <w:rPr>
          <w:b/>
          <w:bCs/>
          <w:sz w:val="28"/>
          <w:szCs w:val="28"/>
        </w:rPr>
      </w:pPr>
      <w:r w:rsidRPr="002E59FE">
        <w:rPr>
          <w:b/>
          <w:bCs/>
          <w:sz w:val="28"/>
          <w:szCs w:val="28"/>
        </w:rPr>
        <w:t>Долгосрочные тарифы</w:t>
      </w:r>
    </w:p>
    <w:p w14:paraId="2D817C8D" w14:textId="77777777" w:rsidR="00704518" w:rsidRDefault="00704518" w:rsidP="00704518">
      <w:pPr>
        <w:ind w:left="-284" w:right="-1"/>
        <w:jc w:val="center"/>
        <w:rPr>
          <w:b/>
          <w:bCs/>
          <w:sz w:val="28"/>
          <w:szCs w:val="28"/>
        </w:rPr>
      </w:pPr>
      <w:r>
        <w:rPr>
          <w:b/>
          <w:bCs/>
          <w:sz w:val="28"/>
          <w:szCs w:val="28"/>
        </w:rPr>
        <w:t>ООО «ЖКХ Тамбар» на тепловую энергию</w:t>
      </w:r>
      <w:r w:rsidRPr="002E59FE">
        <w:rPr>
          <w:b/>
          <w:bCs/>
          <w:sz w:val="28"/>
          <w:szCs w:val="28"/>
        </w:rPr>
        <w:t>, реализуемую</w:t>
      </w:r>
    </w:p>
    <w:p w14:paraId="5B93F155" w14:textId="77777777" w:rsidR="00704518" w:rsidRDefault="00704518" w:rsidP="00704518">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Тисульского муниципального округа</w:t>
      </w:r>
      <w:r w:rsidRPr="002E59FE">
        <w:rPr>
          <w:b/>
          <w:bCs/>
          <w:sz w:val="28"/>
          <w:szCs w:val="28"/>
        </w:rPr>
        <w:t>,</w:t>
      </w:r>
      <w:r>
        <w:rPr>
          <w:b/>
          <w:bCs/>
          <w:sz w:val="28"/>
          <w:szCs w:val="28"/>
        </w:rPr>
        <w:t xml:space="preserve"> </w:t>
      </w:r>
    </w:p>
    <w:p w14:paraId="559E337D" w14:textId="77777777" w:rsidR="00704518" w:rsidRDefault="00704518" w:rsidP="00704518">
      <w:pPr>
        <w:ind w:left="-284" w:right="-1"/>
        <w:jc w:val="center"/>
        <w:rPr>
          <w:b/>
          <w:bCs/>
          <w:sz w:val="28"/>
          <w:szCs w:val="28"/>
        </w:rPr>
      </w:pPr>
      <w:r w:rsidRPr="002E59FE">
        <w:rPr>
          <w:b/>
          <w:bCs/>
          <w:sz w:val="28"/>
          <w:szCs w:val="28"/>
        </w:rPr>
        <w:t xml:space="preserve">на период с </w:t>
      </w:r>
      <w:r>
        <w:rPr>
          <w:b/>
          <w:bCs/>
          <w:sz w:val="28"/>
          <w:szCs w:val="28"/>
        </w:rPr>
        <w:t>28.06.2019</w:t>
      </w:r>
      <w:r w:rsidRPr="002E59FE">
        <w:rPr>
          <w:b/>
          <w:bCs/>
          <w:sz w:val="28"/>
          <w:szCs w:val="28"/>
        </w:rPr>
        <w:t xml:space="preserve"> по 31.12.202</w:t>
      </w:r>
      <w:r>
        <w:rPr>
          <w:b/>
          <w:bCs/>
          <w:sz w:val="28"/>
          <w:szCs w:val="28"/>
        </w:rPr>
        <w:t>8</w:t>
      </w:r>
    </w:p>
    <w:p w14:paraId="312A3042" w14:textId="77777777" w:rsidR="00704518" w:rsidRPr="00902BF0" w:rsidRDefault="00704518" w:rsidP="00704518">
      <w:pPr>
        <w:ind w:right="-283"/>
        <w:jc w:val="right"/>
        <w:rPr>
          <w:bCs/>
          <w:sz w:val="28"/>
          <w:szCs w:val="28"/>
        </w:rPr>
      </w:pPr>
      <w:r>
        <w:rPr>
          <w:bCs/>
          <w:sz w:val="28"/>
          <w:szCs w:val="28"/>
        </w:rPr>
        <w:t>(НДС не облагается)</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704518" w:rsidRPr="001E1D21" w14:paraId="0EA5B8A0" w14:textId="77777777" w:rsidTr="00704518">
        <w:trPr>
          <w:trHeight w:val="256"/>
        </w:trPr>
        <w:tc>
          <w:tcPr>
            <w:tcW w:w="1276" w:type="dxa"/>
            <w:vMerge w:val="restart"/>
            <w:shd w:val="clear" w:color="auto" w:fill="auto"/>
            <w:vAlign w:val="center"/>
          </w:tcPr>
          <w:p w14:paraId="3A8A1264" w14:textId="77777777" w:rsidR="00704518" w:rsidRPr="001E1D21" w:rsidRDefault="00704518" w:rsidP="00704518">
            <w:pPr>
              <w:tabs>
                <w:tab w:val="left" w:pos="-108"/>
              </w:tabs>
              <w:ind w:left="-108" w:right="-36"/>
              <w:jc w:val="center"/>
              <w:rPr>
                <w:sz w:val="22"/>
                <w:szCs w:val="22"/>
              </w:rPr>
            </w:pPr>
            <w:r w:rsidRPr="001E1D21">
              <w:rPr>
                <w:sz w:val="22"/>
                <w:szCs w:val="22"/>
              </w:rPr>
              <w:t>Наименова-</w:t>
            </w:r>
          </w:p>
          <w:p w14:paraId="5DF06BEE" w14:textId="77777777" w:rsidR="00704518" w:rsidRPr="001E1D21" w:rsidRDefault="00704518" w:rsidP="00704518">
            <w:pPr>
              <w:tabs>
                <w:tab w:val="left" w:pos="-108"/>
              </w:tabs>
              <w:ind w:left="-108" w:right="-36"/>
              <w:jc w:val="center"/>
              <w:rPr>
                <w:sz w:val="22"/>
                <w:szCs w:val="22"/>
              </w:rPr>
            </w:pPr>
            <w:r w:rsidRPr="001E1D21">
              <w:rPr>
                <w:sz w:val="22"/>
                <w:szCs w:val="22"/>
              </w:rPr>
              <w:t>ние регули-</w:t>
            </w:r>
          </w:p>
          <w:p w14:paraId="6B696EFD" w14:textId="77777777" w:rsidR="00704518" w:rsidRPr="001E1D21" w:rsidRDefault="00704518" w:rsidP="00704518">
            <w:pPr>
              <w:tabs>
                <w:tab w:val="left" w:pos="-108"/>
              </w:tabs>
              <w:ind w:left="-108" w:right="-36"/>
              <w:jc w:val="center"/>
              <w:rPr>
                <w:sz w:val="22"/>
                <w:szCs w:val="22"/>
              </w:rPr>
            </w:pPr>
            <w:r w:rsidRPr="001E1D21">
              <w:rPr>
                <w:sz w:val="22"/>
                <w:szCs w:val="22"/>
              </w:rPr>
              <w:t>руемой организации</w:t>
            </w:r>
          </w:p>
        </w:tc>
        <w:tc>
          <w:tcPr>
            <w:tcW w:w="2268" w:type="dxa"/>
            <w:vMerge w:val="restart"/>
            <w:shd w:val="clear" w:color="auto" w:fill="auto"/>
            <w:vAlign w:val="center"/>
          </w:tcPr>
          <w:p w14:paraId="46D3BE78" w14:textId="77777777" w:rsidR="00704518" w:rsidRPr="001E1D21" w:rsidRDefault="00704518" w:rsidP="00704518">
            <w:pPr>
              <w:ind w:right="-101"/>
              <w:jc w:val="center"/>
              <w:rPr>
                <w:sz w:val="22"/>
                <w:szCs w:val="22"/>
              </w:rPr>
            </w:pPr>
            <w:r w:rsidRPr="001E1D21">
              <w:rPr>
                <w:sz w:val="22"/>
                <w:szCs w:val="22"/>
              </w:rPr>
              <w:t>Вид тарифа</w:t>
            </w:r>
          </w:p>
        </w:tc>
        <w:tc>
          <w:tcPr>
            <w:tcW w:w="1418" w:type="dxa"/>
            <w:vMerge w:val="restart"/>
            <w:shd w:val="clear" w:color="auto" w:fill="auto"/>
            <w:vAlign w:val="center"/>
          </w:tcPr>
          <w:p w14:paraId="443EE46D" w14:textId="77777777" w:rsidR="00704518" w:rsidRPr="001E1D21" w:rsidRDefault="00704518" w:rsidP="00704518">
            <w:pPr>
              <w:ind w:left="-115" w:right="-2"/>
              <w:jc w:val="center"/>
              <w:rPr>
                <w:sz w:val="22"/>
                <w:szCs w:val="22"/>
              </w:rPr>
            </w:pPr>
            <w:r w:rsidRPr="001E1D21">
              <w:rPr>
                <w:sz w:val="22"/>
                <w:szCs w:val="22"/>
              </w:rPr>
              <w:t>Период</w:t>
            </w:r>
          </w:p>
        </w:tc>
        <w:tc>
          <w:tcPr>
            <w:tcW w:w="992" w:type="dxa"/>
            <w:vMerge w:val="restart"/>
            <w:shd w:val="clear" w:color="auto" w:fill="auto"/>
            <w:vAlign w:val="center"/>
          </w:tcPr>
          <w:p w14:paraId="3BCDF37A" w14:textId="77777777" w:rsidR="00704518" w:rsidRPr="001E1D21" w:rsidRDefault="00704518" w:rsidP="00704518">
            <w:pPr>
              <w:ind w:right="-2"/>
              <w:jc w:val="center"/>
              <w:rPr>
                <w:sz w:val="22"/>
                <w:szCs w:val="22"/>
              </w:rPr>
            </w:pPr>
            <w:r w:rsidRPr="001E1D21">
              <w:rPr>
                <w:sz w:val="22"/>
                <w:szCs w:val="22"/>
              </w:rPr>
              <w:t>Вода</w:t>
            </w:r>
          </w:p>
        </w:tc>
        <w:tc>
          <w:tcPr>
            <w:tcW w:w="3402" w:type="dxa"/>
            <w:gridSpan w:val="4"/>
            <w:shd w:val="clear" w:color="auto" w:fill="auto"/>
            <w:vAlign w:val="center"/>
          </w:tcPr>
          <w:p w14:paraId="67026CE7" w14:textId="77777777" w:rsidR="00704518" w:rsidRPr="001E1D21" w:rsidRDefault="00704518" w:rsidP="00704518">
            <w:pPr>
              <w:ind w:right="-2"/>
              <w:jc w:val="center"/>
              <w:rPr>
                <w:sz w:val="22"/>
                <w:szCs w:val="22"/>
              </w:rPr>
            </w:pPr>
            <w:r w:rsidRPr="001E1D21">
              <w:rPr>
                <w:sz w:val="22"/>
                <w:szCs w:val="22"/>
              </w:rPr>
              <w:t>Отборный пар давлением</w:t>
            </w:r>
          </w:p>
        </w:tc>
        <w:tc>
          <w:tcPr>
            <w:tcW w:w="851" w:type="dxa"/>
            <w:vMerge w:val="restart"/>
            <w:shd w:val="clear" w:color="auto" w:fill="auto"/>
            <w:vAlign w:val="center"/>
          </w:tcPr>
          <w:p w14:paraId="6318D519" w14:textId="77777777" w:rsidR="00704518" w:rsidRPr="001E1D21" w:rsidRDefault="00704518" w:rsidP="00704518">
            <w:pPr>
              <w:ind w:left="-108" w:right="-108" w:hanging="41"/>
              <w:jc w:val="center"/>
              <w:rPr>
                <w:sz w:val="22"/>
                <w:szCs w:val="22"/>
              </w:rPr>
            </w:pPr>
            <w:r w:rsidRPr="001E1D21">
              <w:rPr>
                <w:sz w:val="22"/>
                <w:szCs w:val="22"/>
              </w:rPr>
              <w:t xml:space="preserve">Острый </w:t>
            </w:r>
          </w:p>
          <w:p w14:paraId="4AB41199" w14:textId="77777777" w:rsidR="00704518" w:rsidRPr="001E1D21" w:rsidRDefault="00704518" w:rsidP="00704518">
            <w:pPr>
              <w:ind w:left="-108" w:right="-108" w:hanging="41"/>
              <w:jc w:val="center"/>
              <w:rPr>
                <w:sz w:val="22"/>
                <w:szCs w:val="22"/>
              </w:rPr>
            </w:pPr>
            <w:r w:rsidRPr="001E1D21">
              <w:rPr>
                <w:sz w:val="22"/>
                <w:szCs w:val="22"/>
              </w:rPr>
              <w:t>и</w:t>
            </w:r>
          </w:p>
          <w:p w14:paraId="7913FB89" w14:textId="77777777" w:rsidR="00704518" w:rsidRPr="001E1D21" w:rsidRDefault="00704518" w:rsidP="00704518">
            <w:pPr>
              <w:ind w:left="-108" w:right="-108" w:hanging="41"/>
              <w:jc w:val="center"/>
              <w:rPr>
                <w:sz w:val="22"/>
                <w:szCs w:val="22"/>
              </w:rPr>
            </w:pPr>
            <w:proofErr w:type="gramStart"/>
            <w:r w:rsidRPr="001E1D21">
              <w:rPr>
                <w:sz w:val="22"/>
                <w:szCs w:val="22"/>
              </w:rPr>
              <w:t>редуци-рован</w:t>
            </w:r>
            <w:proofErr w:type="gramEnd"/>
            <w:r w:rsidRPr="001E1D21">
              <w:rPr>
                <w:sz w:val="22"/>
                <w:szCs w:val="22"/>
              </w:rPr>
              <w:t>-ный пар</w:t>
            </w:r>
          </w:p>
        </w:tc>
      </w:tr>
      <w:tr w:rsidR="00704518" w:rsidRPr="001E1D21" w14:paraId="506CE451" w14:textId="77777777" w:rsidTr="00704518">
        <w:trPr>
          <w:trHeight w:val="1108"/>
        </w:trPr>
        <w:tc>
          <w:tcPr>
            <w:tcW w:w="1276" w:type="dxa"/>
            <w:vMerge/>
            <w:shd w:val="clear" w:color="auto" w:fill="auto"/>
            <w:vAlign w:val="center"/>
          </w:tcPr>
          <w:p w14:paraId="06A87D5D" w14:textId="77777777" w:rsidR="00704518" w:rsidRPr="001E1D21" w:rsidRDefault="00704518" w:rsidP="00704518">
            <w:pPr>
              <w:ind w:left="-156" w:right="-125"/>
              <w:jc w:val="center"/>
              <w:rPr>
                <w:sz w:val="22"/>
                <w:szCs w:val="22"/>
              </w:rPr>
            </w:pPr>
          </w:p>
        </w:tc>
        <w:tc>
          <w:tcPr>
            <w:tcW w:w="2268" w:type="dxa"/>
            <w:vMerge/>
            <w:shd w:val="clear" w:color="auto" w:fill="auto"/>
          </w:tcPr>
          <w:p w14:paraId="08DE04D9" w14:textId="77777777" w:rsidR="00704518" w:rsidRPr="001E1D21" w:rsidRDefault="00704518" w:rsidP="00704518">
            <w:pPr>
              <w:ind w:right="-2"/>
              <w:jc w:val="center"/>
              <w:rPr>
                <w:sz w:val="22"/>
                <w:szCs w:val="22"/>
              </w:rPr>
            </w:pPr>
          </w:p>
        </w:tc>
        <w:tc>
          <w:tcPr>
            <w:tcW w:w="1418" w:type="dxa"/>
            <w:vMerge/>
            <w:shd w:val="clear" w:color="auto" w:fill="auto"/>
          </w:tcPr>
          <w:p w14:paraId="486CA4D1" w14:textId="77777777" w:rsidR="00704518" w:rsidRPr="001E1D21" w:rsidRDefault="00704518" w:rsidP="00704518">
            <w:pPr>
              <w:ind w:right="-2"/>
              <w:jc w:val="center"/>
              <w:rPr>
                <w:sz w:val="22"/>
                <w:szCs w:val="22"/>
              </w:rPr>
            </w:pPr>
          </w:p>
        </w:tc>
        <w:tc>
          <w:tcPr>
            <w:tcW w:w="992" w:type="dxa"/>
            <w:vMerge/>
            <w:shd w:val="clear" w:color="auto" w:fill="auto"/>
            <w:vAlign w:val="center"/>
          </w:tcPr>
          <w:p w14:paraId="0AFBB14F" w14:textId="77777777" w:rsidR="00704518" w:rsidRPr="001E1D21" w:rsidRDefault="00704518" w:rsidP="00704518">
            <w:pPr>
              <w:ind w:right="-2"/>
              <w:jc w:val="center"/>
              <w:rPr>
                <w:sz w:val="22"/>
                <w:szCs w:val="22"/>
              </w:rPr>
            </w:pPr>
          </w:p>
        </w:tc>
        <w:tc>
          <w:tcPr>
            <w:tcW w:w="845" w:type="dxa"/>
            <w:shd w:val="clear" w:color="auto" w:fill="auto"/>
            <w:vAlign w:val="center"/>
          </w:tcPr>
          <w:p w14:paraId="74CDCCD5" w14:textId="77777777" w:rsidR="00704518" w:rsidRPr="001E1D21" w:rsidRDefault="00704518" w:rsidP="00704518">
            <w:pPr>
              <w:ind w:right="-2"/>
              <w:jc w:val="center"/>
              <w:rPr>
                <w:sz w:val="22"/>
                <w:szCs w:val="22"/>
                <w:vertAlign w:val="superscript"/>
              </w:rPr>
            </w:pPr>
            <w:r w:rsidRPr="001E1D21">
              <w:rPr>
                <w:sz w:val="22"/>
                <w:szCs w:val="22"/>
              </w:rPr>
              <w:t>от 1,2 до 2,5 кг/см</w:t>
            </w:r>
            <w:r w:rsidRPr="001E1D21">
              <w:rPr>
                <w:sz w:val="22"/>
                <w:szCs w:val="22"/>
                <w:vertAlign w:val="superscript"/>
              </w:rPr>
              <w:t>2</w:t>
            </w:r>
          </w:p>
        </w:tc>
        <w:tc>
          <w:tcPr>
            <w:tcW w:w="850" w:type="dxa"/>
            <w:shd w:val="clear" w:color="auto" w:fill="auto"/>
            <w:vAlign w:val="center"/>
          </w:tcPr>
          <w:p w14:paraId="1637FCDF" w14:textId="77777777" w:rsidR="00704518" w:rsidRPr="001E1D21" w:rsidRDefault="00704518" w:rsidP="00704518">
            <w:pPr>
              <w:ind w:right="-2"/>
              <w:jc w:val="center"/>
              <w:rPr>
                <w:sz w:val="22"/>
                <w:szCs w:val="22"/>
              </w:rPr>
            </w:pPr>
            <w:r w:rsidRPr="001E1D21">
              <w:rPr>
                <w:sz w:val="22"/>
                <w:szCs w:val="22"/>
              </w:rPr>
              <w:t>от 2,5 до 7,0 кг/см</w:t>
            </w:r>
            <w:r w:rsidRPr="001E1D21">
              <w:rPr>
                <w:sz w:val="22"/>
                <w:szCs w:val="22"/>
                <w:vertAlign w:val="superscript"/>
              </w:rPr>
              <w:t>2</w:t>
            </w:r>
          </w:p>
        </w:tc>
        <w:tc>
          <w:tcPr>
            <w:tcW w:w="851" w:type="dxa"/>
            <w:shd w:val="clear" w:color="auto" w:fill="auto"/>
            <w:vAlign w:val="center"/>
          </w:tcPr>
          <w:p w14:paraId="7CECA34A" w14:textId="77777777" w:rsidR="00704518" w:rsidRPr="001E1D21" w:rsidRDefault="00704518" w:rsidP="00704518">
            <w:pPr>
              <w:ind w:right="-2"/>
              <w:jc w:val="center"/>
              <w:rPr>
                <w:sz w:val="22"/>
                <w:szCs w:val="22"/>
              </w:rPr>
            </w:pPr>
            <w:r w:rsidRPr="001E1D21">
              <w:rPr>
                <w:sz w:val="22"/>
                <w:szCs w:val="22"/>
              </w:rPr>
              <w:t>от 7,0 до 13,0 кг/см</w:t>
            </w:r>
            <w:r w:rsidRPr="001E1D21">
              <w:rPr>
                <w:sz w:val="22"/>
                <w:szCs w:val="22"/>
                <w:vertAlign w:val="superscript"/>
              </w:rPr>
              <w:t>2</w:t>
            </w:r>
          </w:p>
        </w:tc>
        <w:tc>
          <w:tcPr>
            <w:tcW w:w="856" w:type="dxa"/>
            <w:shd w:val="clear" w:color="auto" w:fill="auto"/>
            <w:vAlign w:val="center"/>
          </w:tcPr>
          <w:p w14:paraId="1D415B80" w14:textId="77777777" w:rsidR="00704518" w:rsidRPr="001E1D21" w:rsidRDefault="00704518" w:rsidP="00704518">
            <w:pPr>
              <w:ind w:right="-2" w:hanging="108"/>
              <w:jc w:val="center"/>
              <w:rPr>
                <w:sz w:val="22"/>
                <w:szCs w:val="22"/>
              </w:rPr>
            </w:pPr>
            <w:r w:rsidRPr="001E1D21">
              <w:rPr>
                <w:sz w:val="22"/>
                <w:szCs w:val="22"/>
              </w:rPr>
              <w:t>Свыше 13,0 кг/см</w:t>
            </w:r>
            <w:r w:rsidRPr="001E1D21">
              <w:rPr>
                <w:sz w:val="22"/>
                <w:szCs w:val="22"/>
                <w:vertAlign w:val="superscript"/>
              </w:rPr>
              <w:t>2</w:t>
            </w:r>
          </w:p>
        </w:tc>
        <w:tc>
          <w:tcPr>
            <w:tcW w:w="851" w:type="dxa"/>
            <w:vMerge/>
            <w:shd w:val="clear" w:color="auto" w:fill="auto"/>
          </w:tcPr>
          <w:p w14:paraId="6F5FFCA9" w14:textId="77777777" w:rsidR="00704518" w:rsidRPr="001E1D21" w:rsidRDefault="00704518" w:rsidP="00704518">
            <w:pPr>
              <w:ind w:right="-2"/>
              <w:jc w:val="center"/>
              <w:rPr>
                <w:sz w:val="22"/>
                <w:szCs w:val="22"/>
              </w:rPr>
            </w:pPr>
          </w:p>
        </w:tc>
      </w:tr>
      <w:tr w:rsidR="00704518" w:rsidRPr="001E1D21" w14:paraId="45217FAA" w14:textId="77777777" w:rsidTr="00704518">
        <w:trPr>
          <w:trHeight w:val="297"/>
        </w:trPr>
        <w:tc>
          <w:tcPr>
            <w:tcW w:w="1276" w:type="dxa"/>
            <w:shd w:val="clear" w:color="auto" w:fill="auto"/>
            <w:vAlign w:val="center"/>
          </w:tcPr>
          <w:p w14:paraId="7C7FDA41" w14:textId="77777777" w:rsidR="00704518" w:rsidRPr="001E1D21" w:rsidRDefault="00704518" w:rsidP="00704518">
            <w:pPr>
              <w:ind w:left="-156" w:right="-125"/>
              <w:jc w:val="center"/>
              <w:rPr>
                <w:sz w:val="22"/>
                <w:szCs w:val="22"/>
              </w:rPr>
            </w:pPr>
            <w:r w:rsidRPr="001E1D21">
              <w:rPr>
                <w:sz w:val="22"/>
                <w:szCs w:val="22"/>
              </w:rPr>
              <w:t>1</w:t>
            </w:r>
          </w:p>
        </w:tc>
        <w:tc>
          <w:tcPr>
            <w:tcW w:w="2268" w:type="dxa"/>
            <w:shd w:val="clear" w:color="auto" w:fill="auto"/>
            <w:vAlign w:val="center"/>
          </w:tcPr>
          <w:p w14:paraId="4FE4DFDB" w14:textId="77777777" w:rsidR="00704518" w:rsidRPr="001E1D21" w:rsidRDefault="00704518" w:rsidP="00704518">
            <w:pPr>
              <w:ind w:right="-2"/>
              <w:jc w:val="center"/>
              <w:rPr>
                <w:sz w:val="22"/>
                <w:szCs w:val="22"/>
              </w:rPr>
            </w:pPr>
            <w:r w:rsidRPr="001E1D21">
              <w:rPr>
                <w:sz w:val="22"/>
                <w:szCs w:val="22"/>
              </w:rPr>
              <w:t>2</w:t>
            </w:r>
          </w:p>
        </w:tc>
        <w:tc>
          <w:tcPr>
            <w:tcW w:w="1418" w:type="dxa"/>
            <w:shd w:val="clear" w:color="auto" w:fill="auto"/>
            <w:vAlign w:val="center"/>
          </w:tcPr>
          <w:p w14:paraId="1A6CB24C" w14:textId="77777777" w:rsidR="00704518" w:rsidRPr="001E1D21" w:rsidRDefault="00704518" w:rsidP="00704518">
            <w:pPr>
              <w:ind w:right="-2"/>
              <w:jc w:val="center"/>
              <w:rPr>
                <w:sz w:val="22"/>
                <w:szCs w:val="22"/>
              </w:rPr>
            </w:pPr>
            <w:r w:rsidRPr="001E1D21">
              <w:rPr>
                <w:sz w:val="22"/>
                <w:szCs w:val="22"/>
              </w:rPr>
              <w:t>3</w:t>
            </w:r>
          </w:p>
        </w:tc>
        <w:tc>
          <w:tcPr>
            <w:tcW w:w="992" w:type="dxa"/>
            <w:shd w:val="clear" w:color="auto" w:fill="auto"/>
            <w:vAlign w:val="center"/>
          </w:tcPr>
          <w:p w14:paraId="5700CA00" w14:textId="77777777" w:rsidR="00704518" w:rsidRPr="001E1D21" w:rsidRDefault="00704518" w:rsidP="00704518">
            <w:pPr>
              <w:ind w:right="-2"/>
              <w:jc w:val="center"/>
              <w:rPr>
                <w:sz w:val="22"/>
                <w:szCs w:val="22"/>
              </w:rPr>
            </w:pPr>
            <w:r w:rsidRPr="001E1D21">
              <w:rPr>
                <w:sz w:val="22"/>
                <w:szCs w:val="22"/>
              </w:rPr>
              <w:t>4</w:t>
            </w:r>
          </w:p>
        </w:tc>
        <w:tc>
          <w:tcPr>
            <w:tcW w:w="845" w:type="dxa"/>
            <w:shd w:val="clear" w:color="auto" w:fill="auto"/>
            <w:vAlign w:val="center"/>
          </w:tcPr>
          <w:p w14:paraId="54524B46" w14:textId="77777777" w:rsidR="00704518" w:rsidRPr="001E1D21" w:rsidRDefault="00704518" w:rsidP="00704518">
            <w:pPr>
              <w:ind w:right="-2"/>
              <w:jc w:val="center"/>
              <w:rPr>
                <w:sz w:val="22"/>
                <w:szCs w:val="22"/>
              </w:rPr>
            </w:pPr>
            <w:r w:rsidRPr="001E1D21">
              <w:rPr>
                <w:sz w:val="22"/>
                <w:szCs w:val="22"/>
              </w:rPr>
              <w:t>5</w:t>
            </w:r>
          </w:p>
        </w:tc>
        <w:tc>
          <w:tcPr>
            <w:tcW w:w="850" w:type="dxa"/>
            <w:shd w:val="clear" w:color="auto" w:fill="auto"/>
            <w:vAlign w:val="center"/>
          </w:tcPr>
          <w:p w14:paraId="741E9E22" w14:textId="77777777" w:rsidR="00704518" w:rsidRPr="001E1D21" w:rsidRDefault="00704518" w:rsidP="00704518">
            <w:pPr>
              <w:ind w:right="-2"/>
              <w:jc w:val="center"/>
              <w:rPr>
                <w:sz w:val="22"/>
                <w:szCs w:val="22"/>
              </w:rPr>
            </w:pPr>
            <w:r w:rsidRPr="001E1D21">
              <w:rPr>
                <w:sz w:val="22"/>
                <w:szCs w:val="22"/>
              </w:rPr>
              <w:t>6</w:t>
            </w:r>
          </w:p>
        </w:tc>
        <w:tc>
          <w:tcPr>
            <w:tcW w:w="851" w:type="dxa"/>
            <w:shd w:val="clear" w:color="auto" w:fill="auto"/>
            <w:vAlign w:val="center"/>
          </w:tcPr>
          <w:p w14:paraId="55A57928" w14:textId="77777777" w:rsidR="00704518" w:rsidRPr="001E1D21" w:rsidRDefault="00704518" w:rsidP="00704518">
            <w:pPr>
              <w:ind w:right="-2"/>
              <w:jc w:val="center"/>
              <w:rPr>
                <w:sz w:val="22"/>
                <w:szCs w:val="22"/>
              </w:rPr>
            </w:pPr>
            <w:r w:rsidRPr="001E1D21">
              <w:rPr>
                <w:sz w:val="22"/>
                <w:szCs w:val="22"/>
              </w:rPr>
              <w:t>7</w:t>
            </w:r>
          </w:p>
        </w:tc>
        <w:tc>
          <w:tcPr>
            <w:tcW w:w="856" w:type="dxa"/>
            <w:shd w:val="clear" w:color="auto" w:fill="auto"/>
            <w:vAlign w:val="center"/>
          </w:tcPr>
          <w:p w14:paraId="4825E8A5" w14:textId="77777777" w:rsidR="00704518" w:rsidRPr="001E1D21" w:rsidRDefault="00704518" w:rsidP="00704518">
            <w:pPr>
              <w:ind w:right="-2" w:hanging="108"/>
              <w:jc w:val="center"/>
              <w:rPr>
                <w:sz w:val="22"/>
                <w:szCs w:val="22"/>
              </w:rPr>
            </w:pPr>
            <w:r w:rsidRPr="001E1D21">
              <w:rPr>
                <w:sz w:val="22"/>
                <w:szCs w:val="22"/>
              </w:rPr>
              <w:t>8</w:t>
            </w:r>
          </w:p>
        </w:tc>
        <w:tc>
          <w:tcPr>
            <w:tcW w:w="851" w:type="dxa"/>
            <w:shd w:val="clear" w:color="auto" w:fill="auto"/>
            <w:vAlign w:val="center"/>
          </w:tcPr>
          <w:p w14:paraId="715AD81B" w14:textId="77777777" w:rsidR="00704518" w:rsidRPr="001E1D21" w:rsidRDefault="00704518" w:rsidP="00704518">
            <w:pPr>
              <w:ind w:right="-2"/>
              <w:jc w:val="center"/>
              <w:rPr>
                <w:sz w:val="22"/>
                <w:szCs w:val="22"/>
              </w:rPr>
            </w:pPr>
            <w:r w:rsidRPr="001E1D21">
              <w:rPr>
                <w:sz w:val="22"/>
                <w:szCs w:val="22"/>
              </w:rPr>
              <w:t>9</w:t>
            </w:r>
          </w:p>
        </w:tc>
      </w:tr>
      <w:tr w:rsidR="00704518" w:rsidRPr="001E1D21" w14:paraId="74E38BD7" w14:textId="77777777" w:rsidTr="00704518">
        <w:trPr>
          <w:trHeight w:val="332"/>
        </w:trPr>
        <w:tc>
          <w:tcPr>
            <w:tcW w:w="1276" w:type="dxa"/>
            <w:vMerge w:val="restart"/>
            <w:shd w:val="clear" w:color="auto" w:fill="auto"/>
            <w:vAlign w:val="center"/>
          </w:tcPr>
          <w:p w14:paraId="312B8057" w14:textId="77777777" w:rsidR="00704518" w:rsidRPr="001E1D21" w:rsidRDefault="00704518" w:rsidP="00704518">
            <w:pPr>
              <w:ind w:left="-108" w:right="-125"/>
              <w:jc w:val="center"/>
              <w:rPr>
                <w:bCs/>
                <w:color w:val="000000"/>
                <w:kern w:val="32"/>
                <w:sz w:val="22"/>
                <w:szCs w:val="22"/>
              </w:rPr>
            </w:pPr>
            <w:r w:rsidRPr="001E1D21">
              <w:rPr>
                <w:bCs/>
                <w:color w:val="000000"/>
                <w:kern w:val="32"/>
                <w:sz w:val="22"/>
                <w:szCs w:val="22"/>
              </w:rPr>
              <w:t xml:space="preserve">ООО </w:t>
            </w:r>
          </w:p>
          <w:p w14:paraId="6CE74C70" w14:textId="77777777" w:rsidR="00704518" w:rsidRPr="001E1D21" w:rsidRDefault="00704518" w:rsidP="00704518">
            <w:pPr>
              <w:ind w:left="-108" w:right="-125"/>
              <w:jc w:val="center"/>
              <w:rPr>
                <w:bCs/>
                <w:color w:val="000000"/>
                <w:kern w:val="32"/>
                <w:sz w:val="22"/>
                <w:szCs w:val="22"/>
              </w:rPr>
            </w:pPr>
            <w:r w:rsidRPr="001E1D21">
              <w:rPr>
                <w:bCs/>
                <w:color w:val="000000"/>
                <w:kern w:val="32"/>
                <w:sz w:val="22"/>
                <w:szCs w:val="22"/>
              </w:rPr>
              <w:t>«ЖКХ Тамбар»</w:t>
            </w:r>
          </w:p>
          <w:p w14:paraId="006C65CB" w14:textId="77777777" w:rsidR="00704518" w:rsidRPr="001E1D21" w:rsidRDefault="00704518" w:rsidP="00704518">
            <w:pPr>
              <w:ind w:left="-108" w:right="-125"/>
              <w:jc w:val="center"/>
              <w:rPr>
                <w:sz w:val="26"/>
                <w:szCs w:val="26"/>
              </w:rPr>
            </w:pPr>
          </w:p>
        </w:tc>
        <w:tc>
          <w:tcPr>
            <w:tcW w:w="8931" w:type="dxa"/>
            <w:gridSpan w:val="8"/>
            <w:shd w:val="clear" w:color="auto" w:fill="auto"/>
            <w:vAlign w:val="center"/>
          </w:tcPr>
          <w:p w14:paraId="5989CF06" w14:textId="77777777" w:rsidR="00704518" w:rsidRPr="001E1D21" w:rsidRDefault="00704518" w:rsidP="00704518">
            <w:pPr>
              <w:ind w:right="-994"/>
              <w:jc w:val="center"/>
              <w:rPr>
                <w:sz w:val="22"/>
                <w:szCs w:val="22"/>
              </w:rPr>
            </w:pPr>
            <w:r w:rsidRPr="001E1D21">
              <w:rPr>
                <w:sz w:val="22"/>
                <w:szCs w:val="22"/>
              </w:rPr>
              <w:t>Для потребителей, в случае отсутствия дифференциации тарифов по схеме</w:t>
            </w:r>
          </w:p>
          <w:p w14:paraId="16D7EE74" w14:textId="77777777" w:rsidR="00704518" w:rsidRPr="001E1D21" w:rsidRDefault="00704518" w:rsidP="00704518">
            <w:pPr>
              <w:ind w:right="-994"/>
              <w:jc w:val="center"/>
              <w:rPr>
                <w:sz w:val="22"/>
                <w:szCs w:val="22"/>
              </w:rPr>
            </w:pPr>
            <w:r w:rsidRPr="001E1D21">
              <w:rPr>
                <w:sz w:val="22"/>
                <w:szCs w:val="22"/>
              </w:rPr>
              <w:t xml:space="preserve"> подключения</w:t>
            </w:r>
          </w:p>
        </w:tc>
      </w:tr>
      <w:tr w:rsidR="00704518" w:rsidRPr="001E1D21" w14:paraId="3F97C5A8" w14:textId="77777777" w:rsidTr="00704518">
        <w:trPr>
          <w:trHeight w:val="115"/>
        </w:trPr>
        <w:tc>
          <w:tcPr>
            <w:tcW w:w="1276" w:type="dxa"/>
            <w:vMerge/>
            <w:shd w:val="clear" w:color="auto" w:fill="auto"/>
          </w:tcPr>
          <w:p w14:paraId="58789DAE" w14:textId="77777777" w:rsidR="00704518" w:rsidRPr="001E1D21" w:rsidRDefault="00704518" w:rsidP="00704518">
            <w:pPr>
              <w:ind w:left="-220" w:right="-125"/>
              <w:jc w:val="center"/>
              <w:rPr>
                <w:sz w:val="22"/>
                <w:szCs w:val="22"/>
              </w:rPr>
            </w:pPr>
          </w:p>
        </w:tc>
        <w:tc>
          <w:tcPr>
            <w:tcW w:w="2268" w:type="dxa"/>
            <w:shd w:val="clear" w:color="auto" w:fill="auto"/>
            <w:vAlign w:val="center"/>
          </w:tcPr>
          <w:p w14:paraId="26460FAD" w14:textId="77777777" w:rsidR="00704518" w:rsidRPr="001E1D21" w:rsidRDefault="00704518" w:rsidP="00704518">
            <w:pPr>
              <w:ind w:right="-2"/>
              <w:jc w:val="center"/>
              <w:rPr>
                <w:sz w:val="22"/>
                <w:szCs w:val="22"/>
              </w:rPr>
            </w:pPr>
            <w:r w:rsidRPr="001E1D21">
              <w:rPr>
                <w:sz w:val="22"/>
                <w:szCs w:val="22"/>
              </w:rPr>
              <w:t xml:space="preserve">Одноставочный </w:t>
            </w:r>
          </w:p>
          <w:p w14:paraId="68D4362A" w14:textId="77777777" w:rsidR="00704518" w:rsidRPr="001E1D21" w:rsidRDefault="00704518" w:rsidP="00704518">
            <w:pPr>
              <w:ind w:right="-2"/>
              <w:jc w:val="center"/>
              <w:rPr>
                <w:sz w:val="22"/>
                <w:szCs w:val="22"/>
              </w:rPr>
            </w:pPr>
            <w:r w:rsidRPr="001E1D21">
              <w:rPr>
                <w:sz w:val="22"/>
                <w:szCs w:val="22"/>
              </w:rPr>
              <w:t>руб./Гкал</w:t>
            </w:r>
          </w:p>
        </w:tc>
        <w:tc>
          <w:tcPr>
            <w:tcW w:w="1418" w:type="dxa"/>
            <w:vAlign w:val="center"/>
          </w:tcPr>
          <w:p w14:paraId="302ECCB0" w14:textId="77777777" w:rsidR="00704518" w:rsidRPr="001E1D21" w:rsidRDefault="00704518" w:rsidP="00704518">
            <w:pPr>
              <w:ind w:right="-2"/>
              <w:jc w:val="center"/>
              <w:rPr>
                <w:sz w:val="22"/>
                <w:szCs w:val="22"/>
              </w:rPr>
            </w:pPr>
            <w:r w:rsidRPr="001E1D21">
              <w:t>x</w:t>
            </w:r>
          </w:p>
        </w:tc>
        <w:tc>
          <w:tcPr>
            <w:tcW w:w="992" w:type="dxa"/>
            <w:vAlign w:val="center"/>
          </w:tcPr>
          <w:p w14:paraId="0E6F5734" w14:textId="77777777" w:rsidR="00704518" w:rsidRPr="001E1D21" w:rsidRDefault="00704518" w:rsidP="00704518">
            <w:pPr>
              <w:jc w:val="center"/>
              <w:rPr>
                <w:sz w:val="22"/>
                <w:szCs w:val="22"/>
              </w:rPr>
            </w:pPr>
            <w:r w:rsidRPr="001E1D21">
              <w:t>x</w:t>
            </w:r>
          </w:p>
        </w:tc>
        <w:tc>
          <w:tcPr>
            <w:tcW w:w="845" w:type="dxa"/>
            <w:vAlign w:val="center"/>
          </w:tcPr>
          <w:p w14:paraId="60712282" w14:textId="77777777" w:rsidR="00704518" w:rsidRPr="001E1D21" w:rsidRDefault="00704518" w:rsidP="00704518">
            <w:pPr>
              <w:jc w:val="center"/>
              <w:rPr>
                <w:sz w:val="22"/>
                <w:szCs w:val="22"/>
              </w:rPr>
            </w:pPr>
            <w:r w:rsidRPr="001E1D21">
              <w:rPr>
                <w:sz w:val="22"/>
              </w:rPr>
              <w:t>x</w:t>
            </w:r>
          </w:p>
        </w:tc>
        <w:tc>
          <w:tcPr>
            <w:tcW w:w="850" w:type="dxa"/>
            <w:vAlign w:val="center"/>
          </w:tcPr>
          <w:p w14:paraId="6F45AD0A" w14:textId="77777777" w:rsidR="00704518" w:rsidRPr="001E1D21" w:rsidRDefault="00704518" w:rsidP="00704518">
            <w:pPr>
              <w:jc w:val="center"/>
              <w:rPr>
                <w:sz w:val="22"/>
                <w:szCs w:val="22"/>
              </w:rPr>
            </w:pPr>
            <w:r w:rsidRPr="001E1D21">
              <w:rPr>
                <w:sz w:val="22"/>
              </w:rPr>
              <w:t>x</w:t>
            </w:r>
          </w:p>
        </w:tc>
        <w:tc>
          <w:tcPr>
            <w:tcW w:w="851" w:type="dxa"/>
            <w:vAlign w:val="center"/>
          </w:tcPr>
          <w:p w14:paraId="5F0C5456" w14:textId="77777777" w:rsidR="00704518" w:rsidRPr="001E1D21" w:rsidRDefault="00704518" w:rsidP="00704518">
            <w:pPr>
              <w:jc w:val="center"/>
              <w:rPr>
                <w:sz w:val="22"/>
                <w:szCs w:val="22"/>
              </w:rPr>
            </w:pPr>
            <w:r w:rsidRPr="001E1D21">
              <w:rPr>
                <w:sz w:val="22"/>
              </w:rPr>
              <w:t>x</w:t>
            </w:r>
          </w:p>
        </w:tc>
        <w:tc>
          <w:tcPr>
            <w:tcW w:w="856" w:type="dxa"/>
            <w:vAlign w:val="center"/>
          </w:tcPr>
          <w:p w14:paraId="770C633F" w14:textId="77777777" w:rsidR="00704518" w:rsidRPr="001E1D21" w:rsidRDefault="00704518" w:rsidP="00704518">
            <w:pPr>
              <w:jc w:val="center"/>
              <w:rPr>
                <w:sz w:val="22"/>
                <w:szCs w:val="22"/>
              </w:rPr>
            </w:pPr>
            <w:r w:rsidRPr="001E1D21">
              <w:rPr>
                <w:sz w:val="22"/>
              </w:rPr>
              <w:t>x</w:t>
            </w:r>
          </w:p>
        </w:tc>
        <w:tc>
          <w:tcPr>
            <w:tcW w:w="851" w:type="dxa"/>
            <w:vAlign w:val="center"/>
          </w:tcPr>
          <w:p w14:paraId="31485954" w14:textId="77777777" w:rsidR="00704518" w:rsidRPr="001E1D21" w:rsidRDefault="00704518" w:rsidP="00704518">
            <w:pPr>
              <w:jc w:val="center"/>
              <w:rPr>
                <w:sz w:val="22"/>
                <w:szCs w:val="22"/>
              </w:rPr>
            </w:pPr>
            <w:r w:rsidRPr="001E1D21">
              <w:rPr>
                <w:sz w:val="22"/>
              </w:rPr>
              <w:t>x</w:t>
            </w:r>
          </w:p>
        </w:tc>
      </w:tr>
      <w:tr w:rsidR="00704518" w:rsidRPr="001E1D21" w14:paraId="5A0E0255" w14:textId="77777777" w:rsidTr="00704518">
        <w:trPr>
          <w:trHeight w:val="249"/>
        </w:trPr>
        <w:tc>
          <w:tcPr>
            <w:tcW w:w="1276" w:type="dxa"/>
            <w:vMerge/>
            <w:shd w:val="clear" w:color="auto" w:fill="auto"/>
          </w:tcPr>
          <w:p w14:paraId="3C868537" w14:textId="77777777" w:rsidR="00704518" w:rsidRPr="001E1D21" w:rsidRDefault="00704518" w:rsidP="00704518">
            <w:pPr>
              <w:ind w:right="-2"/>
              <w:rPr>
                <w:sz w:val="22"/>
                <w:szCs w:val="22"/>
              </w:rPr>
            </w:pPr>
          </w:p>
        </w:tc>
        <w:tc>
          <w:tcPr>
            <w:tcW w:w="2268" w:type="dxa"/>
            <w:shd w:val="clear" w:color="auto" w:fill="auto"/>
            <w:vAlign w:val="center"/>
          </w:tcPr>
          <w:p w14:paraId="0FB157E4" w14:textId="77777777" w:rsidR="00704518" w:rsidRPr="001E1D21" w:rsidRDefault="00704518" w:rsidP="00704518">
            <w:pPr>
              <w:ind w:right="-105"/>
              <w:jc w:val="center"/>
              <w:rPr>
                <w:sz w:val="22"/>
                <w:szCs w:val="22"/>
              </w:rPr>
            </w:pPr>
            <w:r w:rsidRPr="001E1D21">
              <w:rPr>
                <w:sz w:val="22"/>
                <w:szCs w:val="22"/>
              </w:rPr>
              <w:t>Двухставочный</w:t>
            </w:r>
          </w:p>
        </w:tc>
        <w:tc>
          <w:tcPr>
            <w:tcW w:w="1418" w:type="dxa"/>
            <w:shd w:val="clear" w:color="auto" w:fill="auto"/>
            <w:vAlign w:val="center"/>
          </w:tcPr>
          <w:p w14:paraId="21856F31" w14:textId="77777777" w:rsidR="00704518" w:rsidRPr="001E1D21" w:rsidRDefault="00704518" w:rsidP="00704518">
            <w:pPr>
              <w:ind w:left="-661" w:right="-675"/>
              <w:jc w:val="center"/>
              <w:rPr>
                <w:sz w:val="22"/>
                <w:szCs w:val="22"/>
              </w:rPr>
            </w:pPr>
            <w:r w:rsidRPr="001E1D21">
              <w:rPr>
                <w:sz w:val="22"/>
                <w:szCs w:val="22"/>
              </w:rPr>
              <w:t>х</w:t>
            </w:r>
          </w:p>
        </w:tc>
        <w:tc>
          <w:tcPr>
            <w:tcW w:w="992" w:type="dxa"/>
            <w:shd w:val="clear" w:color="auto" w:fill="auto"/>
            <w:vAlign w:val="center"/>
          </w:tcPr>
          <w:p w14:paraId="17076878" w14:textId="77777777" w:rsidR="00704518" w:rsidRPr="001E1D21" w:rsidRDefault="00704518" w:rsidP="00704518">
            <w:pPr>
              <w:ind w:left="-108" w:right="-108"/>
              <w:jc w:val="center"/>
              <w:rPr>
                <w:sz w:val="22"/>
                <w:szCs w:val="22"/>
              </w:rPr>
            </w:pPr>
            <w:r w:rsidRPr="001E1D21">
              <w:rPr>
                <w:sz w:val="22"/>
                <w:szCs w:val="22"/>
              </w:rPr>
              <w:t>х</w:t>
            </w:r>
          </w:p>
        </w:tc>
        <w:tc>
          <w:tcPr>
            <w:tcW w:w="845" w:type="dxa"/>
            <w:shd w:val="clear" w:color="auto" w:fill="auto"/>
            <w:vAlign w:val="center"/>
          </w:tcPr>
          <w:p w14:paraId="123F89E1" w14:textId="77777777" w:rsidR="00704518" w:rsidRPr="001E1D21" w:rsidRDefault="00704518" w:rsidP="00704518">
            <w:pPr>
              <w:ind w:left="-108" w:right="-108"/>
              <w:jc w:val="center"/>
              <w:rPr>
                <w:sz w:val="22"/>
                <w:szCs w:val="22"/>
              </w:rPr>
            </w:pPr>
            <w:r w:rsidRPr="001E1D21">
              <w:rPr>
                <w:sz w:val="22"/>
                <w:szCs w:val="22"/>
              </w:rPr>
              <w:t>х</w:t>
            </w:r>
          </w:p>
        </w:tc>
        <w:tc>
          <w:tcPr>
            <w:tcW w:w="850" w:type="dxa"/>
            <w:shd w:val="clear" w:color="auto" w:fill="auto"/>
            <w:vAlign w:val="center"/>
          </w:tcPr>
          <w:p w14:paraId="2A993EC0" w14:textId="77777777" w:rsidR="00704518" w:rsidRPr="001E1D21" w:rsidRDefault="00704518" w:rsidP="00704518">
            <w:pPr>
              <w:ind w:left="-108" w:right="-108"/>
              <w:jc w:val="center"/>
              <w:rPr>
                <w:sz w:val="22"/>
                <w:szCs w:val="22"/>
              </w:rPr>
            </w:pPr>
            <w:r w:rsidRPr="001E1D21">
              <w:rPr>
                <w:sz w:val="22"/>
                <w:szCs w:val="22"/>
              </w:rPr>
              <w:t>х</w:t>
            </w:r>
          </w:p>
        </w:tc>
        <w:tc>
          <w:tcPr>
            <w:tcW w:w="851" w:type="dxa"/>
            <w:shd w:val="clear" w:color="auto" w:fill="auto"/>
            <w:vAlign w:val="center"/>
          </w:tcPr>
          <w:p w14:paraId="54092690" w14:textId="77777777" w:rsidR="00704518" w:rsidRPr="001E1D21" w:rsidRDefault="00704518" w:rsidP="00704518">
            <w:pPr>
              <w:ind w:left="-108" w:right="-108"/>
              <w:jc w:val="center"/>
              <w:rPr>
                <w:sz w:val="22"/>
                <w:szCs w:val="22"/>
              </w:rPr>
            </w:pPr>
            <w:r w:rsidRPr="001E1D21">
              <w:rPr>
                <w:sz w:val="22"/>
                <w:szCs w:val="22"/>
              </w:rPr>
              <w:t>х</w:t>
            </w:r>
          </w:p>
        </w:tc>
        <w:tc>
          <w:tcPr>
            <w:tcW w:w="856" w:type="dxa"/>
            <w:shd w:val="clear" w:color="auto" w:fill="auto"/>
            <w:vAlign w:val="center"/>
          </w:tcPr>
          <w:p w14:paraId="7E1941D8" w14:textId="77777777" w:rsidR="00704518" w:rsidRPr="001E1D21" w:rsidRDefault="00704518" w:rsidP="00704518">
            <w:pPr>
              <w:ind w:left="-108" w:right="-108"/>
              <w:jc w:val="center"/>
              <w:rPr>
                <w:sz w:val="22"/>
                <w:szCs w:val="22"/>
              </w:rPr>
            </w:pPr>
            <w:r w:rsidRPr="001E1D21">
              <w:rPr>
                <w:sz w:val="22"/>
                <w:szCs w:val="22"/>
              </w:rPr>
              <w:t>х</w:t>
            </w:r>
          </w:p>
        </w:tc>
        <w:tc>
          <w:tcPr>
            <w:tcW w:w="851" w:type="dxa"/>
            <w:shd w:val="clear" w:color="auto" w:fill="auto"/>
            <w:vAlign w:val="center"/>
          </w:tcPr>
          <w:p w14:paraId="29FFEC03" w14:textId="77777777" w:rsidR="00704518" w:rsidRPr="001E1D21" w:rsidRDefault="00704518" w:rsidP="00704518">
            <w:pPr>
              <w:ind w:left="-108" w:right="-108"/>
              <w:jc w:val="center"/>
              <w:rPr>
                <w:sz w:val="22"/>
                <w:szCs w:val="22"/>
              </w:rPr>
            </w:pPr>
            <w:r w:rsidRPr="001E1D21">
              <w:rPr>
                <w:sz w:val="22"/>
                <w:szCs w:val="22"/>
              </w:rPr>
              <w:t>х</w:t>
            </w:r>
          </w:p>
        </w:tc>
      </w:tr>
      <w:tr w:rsidR="00704518" w:rsidRPr="001E1D21" w14:paraId="5CEE88E5" w14:textId="77777777" w:rsidTr="00704518">
        <w:trPr>
          <w:trHeight w:val="249"/>
        </w:trPr>
        <w:tc>
          <w:tcPr>
            <w:tcW w:w="1276" w:type="dxa"/>
            <w:vMerge/>
            <w:shd w:val="clear" w:color="auto" w:fill="auto"/>
          </w:tcPr>
          <w:p w14:paraId="667C6F83" w14:textId="77777777" w:rsidR="00704518" w:rsidRPr="001E1D21" w:rsidRDefault="00704518" w:rsidP="00704518">
            <w:pPr>
              <w:ind w:right="-2"/>
              <w:rPr>
                <w:sz w:val="22"/>
                <w:szCs w:val="22"/>
              </w:rPr>
            </w:pPr>
          </w:p>
        </w:tc>
        <w:tc>
          <w:tcPr>
            <w:tcW w:w="2268" w:type="dxa"/>
            <w:vMerge w:val="restart"/>
            <w:shd w:val="clear" w:color="auto" w:fill="auto"/>
          </w:tcPr>
          <w:p w14:paraId="4ECEDF5D" w14:textId="77777777" w:rsidR="00704518" w:rsidRPr="001E1D21" w:rsidRDefault="00704518" w:rsidP="00704518">
            <w:pPr>
              <w:ind w:right="-105"/>
              <w:jc w:val="center"/>
              <w:rPr>
                <w:sz w:val="22"/>
                <w:szCs w:val="22"/>
              </w:rPr>
            </w:pPr>
            <w:r w:rsidRPr="001E1D21">
              <w:rPr>
                <w:sz w:val="22"/>
                <w:szCs w:val="22"/>
              </w:rPr>
              <w:t>Ставка за тепловую энергию, руб./Гкал</w:t>
            </w:r>
          </w:p>
        </w:tc>
        <w:tc>
          <w:tcPr>
            <w:tcW w:w="1418" w:type="dxa"/>
            <w:shd w:val="clear" w:color="auto" w:fill="auto"/>
            <w:vAlign w:val="center"/>
          </w:tcPr>
          <w:p w14:paraId="715BC667" w14:textId="77777777" w:rsidR="00704518" w:rsidRPr="001E1D21" w:rsidRDefault="00704518" w:rsidP="00704518">
            <w:pPr>
              <w:ind w:left="-661" w:right="-675"/>
              <w:jc w:val="center"/>
              <w:rPr>
                <w:sz w:val="22"/>
                <w:szCs w:val="22"/>
              </w:rPr>
            </w:pPr>
            <w:r w:rsidRPr="001E1D21">
              <w:rPr>
                <w:sz w:val="22"/>
                <w:szCs w:val="22"/>
              </w:rPr>
              <w:t>с 28.06.2019</w:t>
            </w:r>
          </w:p>
        </w:tc>
        <w:tc>
          <w:tcPr>
            <w:tcW w:w="992" w:type="dxa"/>
            <w:shd w:val="clear" w:color="auto" w:fill="auto"/>
            <w:vAlign w:val="center"/>
          </w:tcPr>
          <w:p w14:paraId="68D75287" w14:textId="77777777" w:rsidR="00704518" w:rsidRPr="001E1D21" w:rsidRDefault="00704518" w:rsidP="00704518">
            <w:pPr>
              <w:ind w:left="-108" w:right="-108"/>
              <w:jc w:val="center"/>
              <w:rPr>
                <w:sz w:val="22"/>
                <w:szCs w:val="22"/>
              </w:rPr>
            </w:pPr>
            <w:r w:rsidRPr="001E1D21">
              <w:rPr>
                <w:sz w:val="22"/>
                <w:szCs w:val="22"/>
              </w:rPr>
              <w:t>626,70</w:t>
            </w:r>
          </w:p>
        </w:tc>
        <w:tc>
          <w:tcPr>
            <w:tcW w:w="845" w:type="dxa"/>
            <w:shd w:val="clear" w:color="auto" w:fill="auto"/>
            <w:vAlign w:val="center"/>
          </w:tcPr>
          <w:p w14:paraId="278601A7"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5AFA19C4"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47BB5396"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78828418"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42128E6B" w14:textId="77777777" w:rsidR="00704518" w:rsidRPr="001E1D21" w:rsidRDefault="00704518" w:rsidP="00704518">
            <w:pPr>
              <w:ind w:left="-108" w:right="-108"/>
              <w:jc w:val="center"/>
              <w:rPr>
                <w:sz w:val="22"/>
                <w:szCs w:val="22"/>
              </w:rPr>
            </w:pPr>
            <w:r w:rsidRPr="001E1D21">
              <w:t>х</w:t>
            </w:r>
          </w:p>
        </w:tc>
      </w:tr>
      <w:tr w:rsidR="00704518" w:rsidRPr="001E1D21" w14:paraId="306AA8D0" w14:textId="77777777" w:rsidTr="00704518">
        <w:trPr>
          <w:trHeight w:val="249"/>
        </w:trPr>
        <w:tc>
          <w:tcPr>
            <w:tcW w:w="1276" w:type="dxa"/>
            <w:vMerge/>
            <w:shd w:val="clear" w:color="auto" w:fill="auto"/>
          </w:tcPr>
          <w:p w14:paraId="460693DB" w14:textId="77777777" w:rsidR="00704518" w:rsidRPr="001E1D21" w:rsidRDefault="00704518" w:rsidP="00704518">
            <w:pPr>
              <w:ind w:right="-2"/>
              <w:rPr>
                <w:sz w:val="22"/>
                <w:szCs w:val="22"/>
              </w:rPr>
            </w:pPr>
          </w:p>
        </w:tc>
        <w:tc>
          <w:tcPr>
            <w:tcW w:w="2268" w:type="dxa"/>
            <w:vMerge/>
            <w:shd w:val="clear" w:color="auto" w:fill="auto"/>
            <w:vAlign w:val="center"/>
          </w:tcPr>
          <w:p w14:paraId="05630A29" w14:textId="77777777" w:rsidR="00704518" w:rsidRPr="001E1D21" w:rsidRDefault="00704518" w:rsidP="00704518">
            <w:pPr>
              <w:ind w:right="-105"/>
              <w:jc w:val="center"/>
              <w:rPr>
                <w:sz w:val="22"/>
                <w:szCs w:val="22"/>
              </w:rPr>
            </w:pPr>
          </w:p>
        </w:tc>
        <w:tc>
          <w:tcPr>
            <w:tcW w:w="1418" w:type="dxa"/>
            <w:shd w:val="clear" w:color="auto" w:fill="auto"/>
            <w:vAlign w:val="center"/>
          </w:tcPr>
          <w:p w14:paraId="438972F4" w14:textId="77777777" w:rsidR="00704518" w:rsidRPr="001E1D21" w:rsidRDefault="00704518" w:rsidP="00704518">
            <w:pPr>
              <w:ind w:left="-661" w:right="-675"/>
              <w:jc w:val="center"/>
              <w:rPr>
                <w:sz w:val="22"/>
                <w:szCs w:val="22"/>
              </w:rPr>
            </w:pPr>
            <w:r w:rsidRPr="001E1D21">
              <w:rPr>
                <w:sz w:val="22"/>
                <w:szCs w:val="22"/>
              </w:rPr>
              <w:t>с 01.07.2019</w:t>
            </w:r>
          </w:p>
        </w:tc>
        <w:tc>
          <w:tcPr>
            <w:tcW w:w="992" w:type="dxa"/>
            <w:shd w:val="clear" w:color="auto" w:fill="auto"/>
            <w:vAlign w:val="center"/>
          </w:tcPr>
          <w:p w14:paraId="0B0BCCFE" w14:textId="77777777" w:rsidR="00704518" w:rsidRPr="001E1D21" w:rsidRDefault="00704518" w:rsidP="00704518">
            <w:pPr>
              <w:ind w:left="-108" w:right="-108"/>
              <w:jc w:val="center"/>
              <w:rPr>
                <w:sz w:val="22"/>
                <w:szCs w:val="22"/>
              </w:rPr>
            </w:pPr>
            <w:r w:rsidRPr="001E1D21">
              <w:rPr>
                <w:sz w:val="22"/>
                <w:szCs w:val="22"/>
              </w:rPr>
              <w:t>701,56</w:t>
            </w:r>
          </w:p>
        </w:tc>
        <w:tc>
          <w:tcPr>
            <w:tcW w:w="845" w:type="dxa"/>
            <w:shd w:val="clear" w:color="auto" w:fill="auto"/>
            <w:vAlign w:val="center"/>
          </w:tcPr>
          <w:p w14:paraId="5EC3D149"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1940D362"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66FA25B9"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25862338"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2601DC3C" w14:textId="77777777" w:rsidR="00704518" w:rsidRPr="001E1D21" w:rsidRDefault="00704518" w:rsidP="00704518">
            <w:pPr>
              <w:ind w:left="-108" w:right="-108"/>
              <w:jc w:val="center"/>
              <w:rPr>
                <w:sz w:val="22"/>
                <w:szCs w:val="22"/>
              </w:rPr>
            </w:pPr>
            <w:r w:rsidRPr="001E1D21">
              <w:t>х</w:t>
            </w:r>
          </w:p>
        </w:tc>
      </w:tr>
      <w:tr w:rsidR="00704518" w:rsidRPr="001E1D21" w14:paraId="34810C67" w14:textId="77777777" w:rsidTr="00704518">
        <w:trPr>
          <w:trHeight w:val="249"/>
        </w:trPr>
        <w:tc>
          <w:tcPr>
            <w:tcW w:w="1276" w:type="dxa"/>
            <w:vMerge/>
            <w:shd w:val="clear" w:color="auto" w:fill="auto"/>
          </w:tcPr>
          <w:p w14:paraId="06DB0430" w14:textId="77777777" w:rsidR="00704518" w:rsidRPr="001E1D21" w:rsidRDefault="00704518" w:rsidP="00704518">
            <w:pPr>
              <w:ind w:right="-2"/>
              <w:rPr>
                <w:sz w:val="22"/>
                <w:szCs w:val="22"/>
              </w:rPr>
            </w:pPr>
          </w:p>
        </w:tc>
        <w:tc>
          <w:tcPr>
            <w:tcW w:w="2268" w:type="dxa"/>
            <w:vMerge/>
            <w:shd w:val="clear" w:color="auto" w:fill="auto"/>
            <w:vAlign w:val="center"/>
          </w:tcPr>
          <w:p w14:paraId="1B3C6A00" w14:textId="77777777" w:rsidR="00704518" w:rsidRPr="001E1D21" w:rsidRDefault="00704518" w:rsidP="00704518">
            <w:pPr>
              <w:ind w:right="-105"/>
              <w:jc w:val="center"/>
              <w:rPr>
                <w:sz w:val="22"/>
                <w:szCs w:val="22"/>
              </w:rPr>
            </w:pPr>
          </w:p>
        </w:tc>
        <w:tc>
          <w:tcPr>
            <w:tcW w:w="1418" w:type="dxa"/>
            <w:shd w:val="clear" w:color="auto" w:fill="auto"/>
            <w:vAlign w:val="center"/>
          </w:tcPr>
          <w:p w14:paraId="77BB3D31" w14:textId="77777777" w:rsidR="00704518" w:rsidRPr="001E1D21" w:rsidRDefault="00704518" w:rsidP="00704518">
            <w:pPr>
              <w:ind w:left="-661" w:right="-675"/>
              <w:jc w:val="center"/>
              <w:rPr>
                <w:sz w:val="22"/>
                <w:szCs w:val="22"/>
              </w:rPr>
            </w:pPr>
            <w:r w:rsidRPr="001E1D21">
              <w:rPr>
                <w:sz w:val="22"/>
                <w:szCs w:val="22"/>
              </w:rPr>
              <w:t>с 01.01.2020</w:t>
            </w:r>
          </w:p>
        </w:tc>
        <w:tc>
          <w:tcPr>
            <w:tcW w:w="992" w:type="dxa"/>
            <w:shd w:val="clear" w:color="auto" w:fill="auto"/>
            <w:vAlign w:val="center"/>
          </w:tcPr>
          <w:p w14:paraId="65276DAB" w14:textId="77777777" w:rsidR="00704518" w:rsidRPr="001E1D21" w:rsidRDefault="00704518" w:rsidP="00704518">
            <w:pPr>
              <w:ind w:left="-108" w:right="-108"/>
              <w:jc w:val="center"/>
              <w:rPr>
                <w:sz w:val="22"/>
                <w:szCs w:val="22"/>
              </w:rPr>
            </w:pPr>
            <w:r w:rsidRPr="001E1D21">
              <w:rPr>
                <w:sz w:val="22"/>
                <w:szCs w:val="22"/>
              </w:rPr>
              <w:t>701,56</w:t>
            </w:r>
          </w:p>
        </w:tc>
        <w:tc>
          <w:tcPr>
            <w:tcW w:w="845" w:type="dxa"/>
            <w:shd w:val="clear" w:color="auto" w:fill="auto"/>
            <w:vAlign w:val="center"/>
          </w:tcPr>
          <w:p w14:paraId="34A7367A"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0DE1BBBE"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27EC1E33"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284F4A85"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04EA8871" w14:textId="77777777" w:rsidR="00704518" w:rsidRPr="001E1D21" w:rsidRDefault="00704518" w:rsidP="00704518">
            <w:pPr>
              <w:ind w:left="-108" w:right="-108"/>
              <w:jc w:val="center"/>
              <w:rPr>
                <w:sz w:val="22"/>
                <w:szCs w:val="22"/>
              </w:rPr>
            </w:pPr>
            <w:r w:rsidRPr="001E1D21">
              <w:t>х</w:t>
            </w:r>
          </w:p>
        </w:tc>
      </w:tr>
      <w:tr w:rsidR="00704518" w:rsidRPr="001E1D21" w14:paraId="6DDB29D1" w14:textId="77777777" w:rsidTr="00704518">
        <w:trPr>
          <w:trHeight w:val="249"/>
        </w:trPr>
        <w:tc>
          <w:tcPr>
            <w:tcW w:w="1276" w:type="dxa"/>
            <w:vMerge/>
            <w:shd w:val="clear" w:color="auto" w:fill="auto"/>
          </w:tcPr>
          <w:p w14:paraId="55C58B7B" w14:textId="77777777" w:rsidR="00704518" w:rsidRPr="001E1D21" w:rsidRDefault="00704518" w:rsidP="00704518">
            <w:pPr>
              <w:ind w:right="-2"/>
              <w:rPr>
                <w:sz w:val="22"/>
                <w:szCs w:val="22"/>
              </w:rPr>
            </w:pPr>
          </w:p>
        </w:tc>
        <w:tc>
          <w:tcPr>
            <w:tcW w:w="2268" w:type="dxa"/>
            <w:vMerge/>
            <w:shd w:val="clear" w:color="auto" w:fill="auto"/>
            <w:vAlign w:val="center"/>
          </w:tcPr>
          <w:p w14:paraId="1684D324" w14:textId="77777777" w:rsidR="00704518" w:rsidRPr="001E1D21" w:rsidRDefault="00704518" w:rsidP="00704518">
            <w:pPr>
              <w:ind w:right="-105"/>
              <w:jc w:val="center"/>
              <w:rPr>
                <w:sz w:val="22"/>
                <w:szCs w:val="22"/>
              </w:rPr>
            </w:pPr>
          </w:p>
        </w:tc>
        <w:tc>
          <w:tcPr>
            <w:tcW w:w="1418" w:type="dxa"/>
            <w:shd w:val="clear" w:color="auto" w:fill="auto"/>
            <w:vAlign w:val="center"/>
          </w:tcPr>
          <w:p w14:paraId="00A4BD4F" w14:textId="77777777" w:rsidR="00704518" w:rsidRPr="001E1D21" w:rsidRDefault="00704518" w:rsidP="00704518">
            <w:pPr>
              <w:ind w:left="-661" w:right="-675"/>
              <w:jc w:val="center"/>
              <w:rPr>
                <w:sz w:val="22"/>
                <w:szCs w:val="22"/>
              </w:rPr>
            </w:pPr>
            <w:r w:rsidRPr="001E1D21">
              <w:rPr>
                <w:sz w:val="22"/>
                <w:szCs w:val="22"/>
              </w:rPr>
              <w:t>с 01.07.2020</w:t>
            </w:r>
          </w:p>
        </w:tc>
        <w:tc>
          <w:tcPr>
            <w:tcW w:w="992" w:type="dxa"/>
            <w:shd w:val="clear" w:color="auto" w:fill="auto"/>
            <w:vAlign w:val="center"/>
          </w:tcPr>
          <w:p w14:paraId="4AFF4023" w14:textId="77777777" w:rsidR="00704518" w:rsidRPr="001E1D21" w:rsidRDefault="00704518" w:rsidP="00704518">
            <w:pPr>
              <w:ind w:left="-108" w:right="-108"/>
              <w:jc w:val="center"/>
              <w:rPr>
                <w:sz w:val="22"/>
                <w:szCs w:val="22"/>
              </w:rPr>
            </w:pPr>
            <w:r w:rsidRPr="001E1D21">
              <w:rPr>
                <w:sz w:val="22"/>
                <w:szCs w:val="22"/>
              </w:rPr>
              <w:t>785,75</w:t>
            </w:r>
          </w:p>
        </w:tc>
        <w:tc>
          <w:tcPr>
            <w:tcW w:w="845" w:type="dxa"/>
            <w:shd w:val="clear" w:color="auto" w:fill="auto"/>
            <w:vAlign w:val="center"/>
          </w:tcPr>
          <w:p w14:paraId="3D4C60A6"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36248EC1"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338562C6"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1F2B058C"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50808780" w14:textId="77777777" w:rsidR="00704518" w:rsidRPr="001E1D21" w:rsidRDefault="00704518" w:rsidP="00704518">
            <w:pPr>
              <w:ind w:left="-108" w:right="-108"/>
              <w:jc w:val="center"/>
              <w:rPr>
                <w:sz w:val="22"/>
                <w:szCs w:val="22"/>
              </w:rPr>
            </w:pPr>
            <w:r w:rsidRPr="001E1D21">
              <w:t>х</w:t>
            </w:r>
          </w:p>
        </w:tc>
      </w:tr>
      <w:tr w:rsidR="00704518" w:rsidRPr="001E1D21" w14:paraId="2C67E7F6" w14:textId="77777777" w:rsidTr="00704518">
        <w:trPr>
          <w:trHeight w:val="249"/>
        </w:trPr>
        <w:tc>
          <w:tcPr>
            <w:tcW w:w="1276" w:type="dxa"/>
            <w:vMerge/>
            <w:shd w:val="clear" w:color="auto" w:fill="auto"/>
          </w:tcPr>
          <w:p w14:paraId="0BE01B7C" w14:textId="77777777" w:rsidR="00704518" w:rsidRPr="001E1D21" w:rsidRDefault="00704518" w:rsidP="00704518">
            <w:pPr>
              <w:ind w:right="-2"/>
              <w:rPr>
                <w:sz w:val="22"/>
                <w:szCs w:val="22"/>
              </w:rPr>
            </w:pPr>
          </w:p>
        </w:tc>
        <w:tc>
          <w:tcPr>
            <w:tcW w:w="2268" w:type="dxa"/>
            <w:vMerge/>
            <w:shd w:val="clear" w:color="auto" w:fill="auto"/>
            <w:vAlign w:val="center"/>
          </w:tcPr>
          <w:p w14:paraId="2F8B0E88" w14:textId="77777777" w:rsidR="00704518" w:rsidRPr="001E1D21" w:rsidRDefault="00704518" w:rsidP="00704518">
            <w:pPr>
              <w:ind w:right="-105"/>
              <w:jc w:val="center"/>
              <w:rPr>
                <w:sz w:val="22"/>
                <w:szCs w:val="22"/>
              </w:rPr>
            </w:pPr>
          </w:p>
        </w:tc>
        <w:tc>
          <w:tcPr>
            <w:tcW w:w="1418" w:type="dxa"/>
            <w:shd w:val="clear" w:color="auto" w:fill="auto"/>
            <w:vAlign w:val="center"/>
          </w:tcPr>
          <w:p w14:paraId="04B950E0" w14:textId="77777777" w:rsidR="00704518" w:rsidRPr="001E1D21" w:rsidRDefault="00704518" w:rsidP="00704518">
            <w:pPr>
              <w:ind w:left="-661" w:right="-675"/>
              <w:jc w:val="center"/>
              <w:rPr>
                <w:sz w:val="22"/>
                <w:szCs w:val="22"/>
              </w:rPr>
            </w:pPr>
            <w:r w:rsidRPr="001E1D21">
              <w:rPr>
                <w:sz w:val="22"/>
                <w:szCs w:val="22"/>
              </w:rPr>
              <w:t>с 01.01.2021</w:t>
            </w:r>
          </w:p>
        </w:tc>
        <w:tc>
          <w:tcPr>
            <w:tcW w:w="992" w:type="dxa"/>
            <w:shd w:val="clear" w:color="auto" w:fill="auto"/>
            <w:vAlign w:val="center"/>
          </w:tcPr>
          <w:p w14:paraId="54605034" w14:textId="77777777" w:rsidR="00704518" w:rsidRPr="001E1D21" w:rsidRDefault="00704518" w:rsidP="00704518">
            <w:pPr>
              <w:ind w:left="-108" w:right="-108"/>
              <w:jc w:val="center"/>
              <w:rPr>
                <w:sz w:val="22"/>
                <w:szCs w:val="22"/>
              </w:rPr>
            </w:pPr>
            <w:r w:rsidRPr="001E1D21">
              <w:rPr>
                <w:sz w:val="22"/>
                <w:szCs w:val="22"/>
              </w:rPr>
              <w:t>785,75</w:t>
            </w:r>
          </w:p>
        </w:tc>
        <w:tc>
          <w:tcPr>
            <w:tcW w:w="845" w:type="dxa"/>
            <w:shd w:val="clear" w:color="auto" w:fill="auto"/>
            <w:vAlign w:val="center"/>
          </w:tcPr>
          <w:p w14:paraId="0DF1C8E4"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0FB478D2"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198BC74A"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226921CC"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364266A0" w14:textId="77777777" w:rsidR="00704518" w:rsidRPr="001E1D21" w:rsidRDefault="00704518" w:rsidP="00704518">
            <w:pPr>
              <w:ind w:left="-108" w:right="-108"/>
              <w:jc w:val="center"/>
              <w:rPr>
                <w:sz w:val="22"/>
                <w:szCs w:val="22"/>
              </w:rPr>
            </w:pPr>
            <w:r w:rsidRPr="001E1D21">
              <w:t>х</w:t>
            </w:r>
          </w:p>
        </w:tc>
      </w:tr>
      <w:tr w:rsidR="00704518" w:rsidRPr="001E1D21" w14:paraId="2A703EA3" w14:textId="77777777" w:rsidTr="00704518">
        <w:trPr>
          <w:trHeight w:val="249"/>
        </w:trPr>
        <w:tc>
          <w:tcPr>
            <w:tcW w:w="1276" w:type="dxa"/>
            <w:vMerge/>
            <w:shd w:val="clear" w:color="auto" w:fill="auto"/>
          </w:tcPr>
          <w:p w14:paraId="293A880F" w14:textId="77777777" w:rsidR="00704518" w:rsidRPr="001E1D21" w:rsidRDefault="00704518" w:rsidP="00704518">
            <w:pPr>
              <w:ind w:right="-2"/>
              <w:rPr>
                <w:sz w:val="22"/>
                <w:szCs w:val="22"/>
              </w:rPr>
            </w:pPr>
          </w:p>
        </w:tc>
        <w:tc>
          <w:tcPr>
            <w:tcW w:w="2268" w:type="dxa"/>
            <w:vMerge/>
            <w:shd w:val="clear" w:color="auto" w:fill="auto"/>
            <w:vAlign w:val="center"/>
          </w:tcPr>
          <w:p w14:paraId="45826A0F" w14:textId="77777777" w:rsidR="00704518" w:rsidRPr="001E1D21" w:rsidRDefault="00704518" w:rsidP="00704518">
            <w:pPr>
              <w:ind w:right="-105"/>
              <w:jc w:val="center"/>
              <w:rPr>
                <w:sz w:val="22"/>
                <w:szCs w:val="22"/>
              </w:rPr>
            </w:pPr>
          </w:p>
        </w:tc>
        <w:tc>
          <w:tcPr>
            <w:tcW w:w="1418" w:type="dxa"/>
            <w:shd w:val="clear" w:color="auto" w:fill="auto"/>
            <w:vAlign w:val="center"/>
          </w:tcPr>
          <w:p w14:paraId="372BADA6" w14:textId="77777777" w:rsidR="00704518" w:rsidRPr="001E1D21" w:rsidRDefault="00704518" w:rsidP="00704518">
            <w:pPr>
              <w:ind w:left="-661" w:right="-675"/>
              <w:jc w:val="center"/>
              <w:rPr>
                <w:sz w:val="22"/>
                <w:szCs w:val="22"/>
              </w:rPr>
            </w:pPr>
            <w:r w:rsidRPr="001E1D21">
              <w:rPr>
                <w:sz w:val="22"/>
                <w:szCs w:val="22"/>
              </w:rPr>
              <w:t>с 01.07.2021</w:t>
            </w:r>
          </w:p>
        </w:tc>
        <w:tc>
          <w:tcPr>
            <w:tcW w:w="992" w:type="dxa"/>
            <w:shd w:val="clear" w:color="auto" w:fill="auto"/>
            <w:vAlign w:val="center"/>
          </w:tcPr>
          <w:p w14:paraId="21B177DF" w14:textId="77777777" w:rsidR="00704518" w:rsidRPr="001E1D21" w:rsidRDefault="00704518" w:rsidP="00704518">
            <w:pPr>
              <w:ind w:left="-108" w:right="-108"/>
              <w:jc w:val="center"/>
              <w:rPr>
                <w:sz w:val="22"/>
                <w:szCs w:val="22"/>
              </w:rPr>
            </w:pPr>
            <w:r w:rsidRPr="001E1D21">
              <w:rPr>
                <w:sz w:val="22"/>
                <w:szCs w:val="22"/>
              </w:rPr>
              <w:t>880,02</w:t>
            </w:r>
          </w:p>
        </w:tc>
        <w:tc>
          <w:tcPr>
            <w:tcW w:w="845" w:type="dxa"/>
            <w:shd w:val="clear" w:color="auto" w:fill="auto"/>
            <w:vAlign w:val="center"/>
          </w:tcPr>
          <w:p w14:paraId="30507330"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195FD5BA"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0C96F985"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16EF1898"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6D8F3850" w14:textId="77777777" w:rsidR="00704518" w:rsidRPr="001E1D21" w:rsidRDefault="00704518" w:rsidP="00704518">
            <w:pPr>
              <w:ind w:left="-108" w:right="-108"/>
              <w:jc w:val="center"/>
              <w:rPr>
                <w:sz w:val="22"/>
                <w:szCs w:val="22"/>
              </w:rPr>
            </w:pPr>
            <w:r w:rsidRPr="001E1D21">
              <w:t>х</w:t>
            </w:r>
          </w:p>
        </w:tc>
      </w:tr>
      <w:tr w:rsidR="00704518" w:rsidRPr="001E1D21" w14:paraId="51623FD0" w14:textId="77777777" w:rsidTr="00704518">
        <w:trPr>
          <w:trHeight w:val="249"/>
        </w:trPr>
        <w:tc>
          <w:tcPr>
            <w:tcW w:w="1276" w:type="dxa"/>
            <w:vMerge/>
            <w:shd w:val="clear" w:color="auto" w:fill="auto"/>
          </w:tcPr>
          <w:p w14:paraId="2F1FCA82" w14:textId="77777777" w:rsidR="00704518" w:rsidRPr="001E1D21" w:rsidRDefault="00704518" w:rsidP="00704518">
            <w:pPr>
              <w:ind w:right="-2"/>
              <w:rPr>
                <w:sz w:val="22"/>
                <w:szCs w:val="22"/>
              </w:rPr>
            </w:pPr>
          </w:p>
        </w:tc>
        <w:tc>
          <w:tcPr>
            <w:tcW w:w="2268" w:type="dxa"/>
            <w:vMerge/>
            <w:shd w:val="clear" w:color="auto" w:fill="auto"/>
            <w:vAlign w:val="center"/>
          </w:tcPr>
          <w:p w14:paraId="71A8A827" w14:textId="77777777" w:rsidR="00704518" w:rsidRPr="001E1D21" w:rsidRDefault="00704518" w:rsidP="00704518">
            <w:pPr>
              <w:ind w:right="-105"/>
              <w:jc w:val="center"/>
              <w:rPr>
                <w:sz w:val="22"/>
                <w:szCs w:val="22"/>
              </w:rPr>
            </w:pPr>
          </w:p>
        </w:tc>
        <w:tc>
          <w:tcPr>
            <w:tcW w:w="1418" w:type="dxa"/>
            <w:shd w:val="clear" w:color="auto" w:fill="auto"/>
          </w:tcPr>
          <w:p w14:paraId="6E47D295" w14:textId="77777777" w:rsidR="00704518" w:rsidRPr="001E1D21" w:rsidRDefault="00704518" w:rsidP="00704518">
            <w:pPr>
              <w:ind w:left="-661" w:right="-675"/>
              <w:jc w:val="center"/>
              <w:rPr>
                <w:sz w:val="22"/>
                <w:szCs w:val="22"/>
              </w:rPr>
            </w:pPr>
            <w:r w:rsidRPr="001E1D21">
              <w:rPr>
                <w:sz w:val="22"/>
                <w:szCs w:val="22"/>
              </w:rPr>
              <w:t>с 01.10.2021</w:t>
            </w:r>
          </w:p>
        </w:tc>
        <w:tc>
          <w:tcPr>
            <w:tcW w:w="992" w:type="dxa"/>
            <w:shd w:val="clear" w:color="auto" w:fill="auto"/>
            <w:vAlign w:val="center"/>
          </w:tcPr>
          <w:p w14:paraId="5466860E" w14:textId="77777777" w:rsidR="00704518" w:rsidRPr="001E1D21" w:rsidRDefault="00704518" w:rsidP="00704518">
            <w:pPr>
              <w:ind w:left="-108" w:right="-108"/>
              <w:jc w:val="center"/>
              <w:rPr>
                <w:sz w:val="22"/>
                <w:szCs w:val="22"/>
              </w:rPr>
            </w:pPr>
            <w:r w:rsidRPr="001E1D21">
              <w:rPr>
                <w:sz w:val="22"/>
                <w:szCs w:val="22"/>
              </w:rPr>
              <w:t>880,02</w:t>
            </w:r>
            <w:r>
              <w:rPr>
                <w:sz w:val="22"/>
                <w:szCs w:val="22"/>
              </w:rPr>
              <w:t>*</w:t>
            </w:r>
          </w:p>
        </w:tc>
        <w:tc>
          <w:tcPr>
            <w:tcW w:w="845" w:type="dxa"/>
            <w:shd w:val="clear" w:color="auto" w:fill="auto"/>
          </w:tcPr>
          <w:p w14:paraId="7C319E86" w14:textId="77777777" w:rsidR="00704518" w:rsidRPr="001E1D21" w:rsidRDefault="00704518" w:rsidP="00704518">
            <w:pPr>
              <w:ind w:left="-108" w:right="-108"/>
              <w:jc w:val="center"/>
            </w:pPr>
            <w:r w:rsidRPr="001E1D21">
              <w:t>х</w:t>
            </w:r>
          </w:p>
        </w:tc>
        <w:tc>
          <w:tcPr>
            <w:tcW w:w="850" w:type="dxa"/>
            <w:shd w:val="clear" w:color="auto" w:fill="auto"/>
          </w:tcPr>
          <w:p w14:paraId="169B79E9" w14:textId="77777777" w:rsidR="00704518" w:rsidRPr="001E1D21" w:rsidRDefault="00704518" w:rsidP="00704518">
            <w:pPr>
              <w:ind w:left="-108" w:right="-108"/>
              <w:jc w:val="center"/>
            </w:pPr>
            <w:r w:rsidRPr="001E1D21">
              <w:t>х</w:t>
            </w:r>
          </w:p>
        </w:tc>
        <w:tc>
          <w:tcPr>
            <w:tcW w:w="851" w:type="dxa"/>
            <w:shd w:val="clear" w:color="auto" w:fill="auto"/>
          </w:tcPr>
          <w:p w14:paraId="65A0A39A" w14:textId="77777777" w:rsidR="00704518" w:rsidRPr="001E1D21" w:rsidRDefault="00704518" w:rsidP="00704518">
            <w:pPr>
              <w:ind w:left="-108" w:right="-108"/>
              <w:jc w:val="center"/>
            </w:pPr>
            <w:r w:rsidRPr="001E1D21">
              <w:t>х</w:t>
            </w:r>
          </w:p>
        </w:tc>
        <w:tc>
          <w:tcPr>
            <w:tcW w:w="856" w:type="dxa"/>
            <w:shd w:val="clear" w:color="auto" w:fill="auto"/>
          </w:tcPr>
          <w:p w14:paraId="5EB1417B" w14:textId="77777777" w:rsidR="00704518" w:rsidRPr="001E1D21" w:rsidRDefault="00704518" w:rsidP="00704518">
            <w:pPr>
              <w:ind w:left="-108" w:right="-108"/>
              <w:jc w:val="center"/>
            </w:pPr>
            <w:r w:rsidRPr="001E1D21">
              <w:t>х</w:t>
            </w:r>
          </w:p>
        </w:tc>
        <w:tc>
          <w:tcPr>
            <w:tcW w:w="851" w:type="dxa"/>
            <w:shd w:val="clear" w:color="auto" w:fill="auto"/>
          </w:tcPr>
          <w:p w14:paraId="5129F329" w14:textId="77777777" w:rsidR="00704518" w:rsidRPr="001E1D21" w:rsidRDefault="00704518" w:rsidP="00704518">
            <w:pPr>
              <w:ind w:left="-108" w:right="-108"/>
              <w:jc w:val="center"/>
            </w:pPr>
            <w:r w:rsidRPr="001E1D21">
              <w:t>х</w:t>
            </w:r>
          </w:p>
        </w:tc>
      </w:tr>
      <w:tr w:rsidR="00704518" w:rsidRPr="001E1D21" w14:paraId="6AAC4E69" w14:textId="77777777" w:rsidTr="00704518">
        <w:trPr>
          <w:trHeight w:val="249"/>
        </w:trPr>
        <w:tc>
          <w:tcPr>
            <w:tcW w:w="1276" w:type="dxa"/>
            <w:vMerge/>
            <w:shd w:val="clear" w:color="auto" w:fill="auto"/>
          </w:tcPr>
          <w:p w14:paraId="4136F930" w14:textId="77777777" w:rsidR="00704518" w:rsidRPr="001E1D21" w:rsidRDefault="00704518" w:rsidP="00704518">
            <w:pPr>
              <w:ind w:right="-2"/>
              <w:rPr>
                <w:sz w:val="22"/>
                <w:szCs w:val="22"/>
              </w:rPr>
            </w:pPr>
          </w:p>
        </w:tc>
        <w:tc>
          <w:tcPr>
            <w:tcW w:w="2268" w:type="dxa"/>
            <w:vMerge/>
            <w:shd w:val="clear" w:color="auto" w:fill="auto"/>
            <w:vAlign w:val="center"/>
          </w:tcPr>
          <w:p w14:paraId="75026C1E" w14:textId="77777777" w:rsidR="00704518" w:rsidRPr="001E1D21" w:rsidRDefault="00704518" w:rsidP="00704518">
            <w:pPr>
              <w:ind w:right="-105"/>
              <w:jc w:val="center"/>
              <w:rPr>
                <w:sz w:val="22"/>
                <w:szCs w:val="22"/>
              </w:rPr>
            </w:pPr>
          </w:p>
        </w:tc>
        <w:tc>
          <w:tcPr>
            <w:tcW w:w="1418" w:type="dxa"/>
            <w:shd w:val="clear" w:color="auto" w:fill="auto"/>
          </w:tcPr>
          <w:p w14:paraId="78FAB840" w14:textId="77777777" w:rsidR="00704518" w:rsidRPr="001E1D21" w:rsidRDefault="00704518" w:rsidP="00704518">
            <w:pPr>
              <w:ind w:left="-661" w:right="-675"/>
              <w:jc w:val="center"/>
              <w:rPr>
                <w:sz w:val="22"/>
                <w:szCs w:val="22"/>
              </w:rPr>
            </w:pPr>
            <w:r w:rsidRPr="001E1D21">
              <w:rPr>
                <w:sz w:val="22"/>
                <w:szCs w:val="22"/>
              </w:rPr>
              <w:t>с 01.01.2022</w:t>
            </w:r>
          </w:p>
        </w:tc>
        <w:tc>
          <w:tcPr>
            <w:tcW w:w="992" w:type="dxa"/>
            <w:shd w:val="clear" w:color="auto" w:fill="auto"/>
            <w:vAlign w:val="center"/>
          </w:tcPr>
          <w:p w14:paraId="457B6B1B" w14:textId="77777777" w:rsidR="00704518" w:rsidRPr="001E1D21" w:rsidRDefault="00704518" w:rsidP="00704518">
            <w:pPr>
              <w:ind w:left="-108" w:right="-108"/>
              <w:jc w:val="center"/>
              <w:rPr>
                <w:sz w:val="22"/>
                <w:szCs w:val="22"/>
              </w:rPr>
            </w:pPr>
            <w:r>
              <w:rPr>
                <w:sz w:val="22"/>
                <w:szCs w:val="22"/>
              </w:rPr>
              <w:t>677,27</w:t>
            </w:r>
          </w:p>
        </w:tc>
        <w:tc>
          <w:tcPr>
            <w:tcW w:w="845" w:type="dxa"/>
            <w:shd w:val="clear" w:color="auto" w:fill="auto"/>
            <w:vAlign w:val="center"/>
          </w:tcPr>
          <w:p w14:paraId="2AC8CE64" w14:textId="77777777" w:rsidR="00704518" w:rsidRPr="001E1D21" w:rsidRDefault="00704518" w:rsidP="00704518">
            <w:pPr>
              <w:ind w:left="-108" w:right="-108"/>
              <w:jc w:val="center"/>
              <w:rPr>
                <w:sz w:val="22"/>
                <w:szCs w:val="22"/>
              </w:rPr>
            </w:pPr>
            <w:r w:rsidRPr="001E1D21">
              <w:t>х</w:t>
            </w:r>
          </w:p>
        </w:tc>
        <w:tc>
          <w:tcPr>
            <w:tcW w:w="850" w:type="dxa"/>
            <w:shd w:val="clear" w:color="auto" w:fill="auto"/>
            <w:vAlign w:val="center"/>
          </w:tcPr>
          <w:p w14:paraId="74A29529"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1C414700" w14:textId="77777777" w:rsidR="00704518" w:rsidRPr="001E1D21" w:rsidRDefault="00704518" w:rsidP="00704518">
            <w:pPr>
              <w:ind w:left="-108" w:right="-108"/>
              <w:jc w:val="center"/>
              <w:rPr>
                <w:sz w:val="22"/>
                <w:szCs w:val="22"/>
              </w:rPr>
            </w:pPr>
            <w:r w:rsidRPr="001E1D21">
              <w:t>х</w:t>
            </w:r>
          </w:p>
        </w:tc>
        <w:tc>
          <w:tcPr>
            <w:tcW w:w="856" w:type="dxa"/>
            <w:shd w:val="clear" w:color="auto" w:fill="auto"/>
            <w:vAlign w:val="center"/>
          </w:tcPr>
          <w:p w14:paraId="0F4D7D48" w14:textId="77777777" w:rsidR="00704518" w:rsidRPr="001E1D21" w:rsidRDefault="00704518" w:rsidP="00704518">
            <w:pPr>
              <w:ind w:left="-108" w:right="-108"/>
              <w:jc w:val="center"/>
              <w:rPr>
                <w:sz w:val="22"/>
                <w:szCs w:val="22"/>
              </w:rPr>
            </w:pPr>
            <w:r w:rsidRPr="001E1D21">
              <w:t>х</w:t>
            </w:r>
          </w:p>
        </w:tc>
        <w:tc>
          <w:tcPr>
            <w:tcW w:w="851" w:type="dxa"/>
            <w:shd w:val="clear" w:color="auto" w:fill="auto"/>
            <w:vAlign w:val="center"/>
          </w:tcPr>
          <w:p w14:paraId="2ACBE210" w14:textId="77777777" w:rsidR="00704518" w:rsidRPr="001E1D21" w:rsidRDefault="00704518" w:rsidP="00704518">
            <w:pPr>
              <w:ind w:left="-108" w:right="-108"/>
              <w:jc w:val="center"/>
              <w:rPr>
                <w:sz w:val="22"/>
                <w:szCs w:val="22"/>
              </w:rPr>
            </w:pPr>
            <w:r w:rsidRPr="001E1D21">
              <w:t>х</w:t>
            </w:r>
          </w:p>
        </w:tc>
      </w:tr>
      <w:tr w:rsidR="00704518" w:rsidRPr="001E1D21" w14:paraId="258F1B56" w14:textId="77777777" w:rsidTr="00704518">
        <w:trPr>
          <w:trHeight w:val="249"/>
        </w:trPr>
        <w:tc>
          <w:tcPr>
            <w:tcW w:w="1276" w:type="dxa"/>
            <w:vMerge/>
            <w:shd w:val="clear" w:color="auto" w:fill="auto"/>
          </w:tcPr>
          <w:p w14:paraId="6F4900BC" w14:textId="77777777" w:rsidR="00704518" w:rsidRPr="001E1D21" w:rsidRDefault="00704518" w:rsidP="00704518">
            <w:pPr>
              <w:ind w:right="-2"/>
              <w:rPr>
                <w:sz w:val="22"/>
                <w:szCs w:val="22"/>
              </w:rPr>
            </w:pPr>
          </w:p>
        </w:tc>
        <w:tc>
          <w:tcPr>
            <w:tcW w:w="2268" w:type="dxa"/>
            <w:vMerge/>
            <w:shd w:val="clear" w:color="auto" w:fill="auto"/>
            <w:vAlign w:val="center"/>
          </w:tcPr>
          <w:p w14:paraId="5EAE3065" w14:textId="77777777" w:rsidR="00704518" w:rsidRPr="001E1D21" w:rsidRDefault="00704518" w:rsidP="00704518">
            <w:pPr>
              <w:ind w:right="-105"/>
              <w:jc w:val="center"/>
              <w:rPr>
                <w:sz w:val="22"/>
                <w:szCs w:val="22"/>
              </w:rPr>
            </w:pPr>
          </w:p>
        </w:tc>
        <w:tc>
          <w:tcPr>
            <w:tcW w:w="1418" w:type="dxa"/>
            <w:shd w:val="clear" w:color="auto" w:fill="auto"/>
          </w:tcPr>
          <w:p w14:paraId="5B837585" w14:textId="77777777" w:rsidR="00704518" w:rsidRPr="001E1D21" w:rsidRDefault="00704518" w:rsidP="00704518">
            <w:pPr>
              <w:ind w:left="-661" w:right="-675"/>
              <w:jc w:val="center"/>
              <w:rPr>
                <w:sz w:val="22"/>
                <w:szCs w:val="22"/>
              </w:rPr>
            </w:pPr>
            <w:r w:rsidRPr="001E1D21">
              <w:rPr>
                <w:sz w:val="22"/>
                <w:szCs w:val="22"/>
              </w:rPr>
              <w:t>с 01.07.2022</w:t>
            </w:r>
          </w:p>
        </w:tc>
        <w:tc>
          <w:tcPr>
            <w:tcW w:w="992" w:type="dxa"/>
            <w:shd w:val="clear" w:color="auto" w:fill="auto"/>
            <w:vAlign w:val="center"/>
          </w:tcPr>
          <w:p w14:paraId="5D405F8F" w14:textId="77777777" w:rsidR="00704518" w:rsidRPr="001E1D21" w:rsidRDefault="00704518" w:rsidP="00704518">
            <w:pPr>
              <w:ind w:left="-108" w:right="-108"/>
              <w:jc w:val="center"/>
              <w:rPr>
                <w:sz w:val="22"/>
                <w:szCs w:val="22"/>
              </w:rPr>
            </w:pPr>
            <w:r>
              <w:rPr>
                <w:sz w:val="22"/>
                <w:szCs w:val="22"/>
              </w:rPr>
              <w:t>717,08</w:t>
            </w:r>
          </w:p>
        </w:tc>
        <w:tc>
          <w:tcPr>
            <w:tcW w:w="845" w:type="dxa"/>
            <w:shd w:val="clear" w:color="auto" w:fill="auto"/>
          </w:tcPr>
          <w:p w14:paraId="099ECE8A" w14:textId="77777777" w:rsidR="00704518" w:rsidRPr="001E1D21" w:rsidRDefault="00704518" w:rsidP="00704518">
            <w:pPr>
              <w:ind w:left="-108" w:right="-108"/>
              <w:jc w:val="center"/>
            </w:pPr>
            <w:r w:rsidRPr="001E1D21">
              <w:t>х</w:t>
            </w:r>
          </w:p>
        </w:tc>
        <w:tc>
          <w:tcPr>
            <w:tcW w:w="850" w:type="dxa"/>
            <w:shd w:val="clear" w:color="auto" w:fill="auto"/>
          </w:tcPr>
          <w:p w14:paraId="2C663297" w14:textId="77777777" w:rsidR="00704518" w:rsidRPr="001E1D21" w:rsidRDefault="00704518" w:rsidP="00704518">
            <w:pPr>
              <w:ind w:left="-108" w:right="-108"/>
              <w:jc w:val="center"/>
            </w:pPr>
            <w:r w:rsidRPr="001E1D21">
              <w:t>х</w:t>
            </w:r>
          </w:p>
        </w:tc>
        <w:tc>
          <w:tcPr>
            <w:tcW w:w="851" w:type="dxa"/>
            <w:shd w:val="clear" w:color="auto" w:fill="auto"/>
          </w:tcPr>
          <w:p w14:paraId="67AF9602" w14:textId="77777777" w:rsidR="00704518" w:rsidRPr="001E1D21" w:rsidRDefault="00704518" w:rsidP="00704518">
            <w:pPr>
              <w:ind w:left="-108" w:right="-108"/>
              <w:jc w:val="center"/>
            </w:pPr>
            <w:r w:rsidRPr="001E1D21">
              <w:t>х</w:t>
            </w:r>
          </w:p>
        </w:tc>
        <w:tc>
          <w:tcPr>
            <w:tcW w:w="856" w:type="dxa"/>
            <w:shd w:val="clear" w:color="auto" w:fill="auto"/>
          </w:tcPr>
          <w:p w14:paraId="561AABAF" w14:textId="77777777" w:rsidR="00704518" w:rsidRPr="001E1D21" w:rsidRDefault="00704518" w:rsidP="00704518">
            <w:pPr>
              <w:ind w:left="-108" w:right="-108"/>
              <w:jc w:val="center"/>
            </w:pPr>
            <w:r w:rsidRPr="001E1D21">
              <w:t>х</w:t>
            </w:r>
          </w:p>
        </w:tc>
        <w:tc>
          <w:tcPr>
            <w:tcW w:w="851" w:type="dxa"/>
            <w:shd w:val="clear" w:color="auto" w:fill="auto"/>
          </w:tcPr>
          <w:p w14:paraId="5839340F" w14:textId="77777777" w:rsidR="00704518" w:rsidRPr="001E1D21" w:rsidRDefault="00704518" w:rsidP="00704518">
            <w:pPr>
              <w:ind w:left="-108" w:right="-108"/>
              <w:jc w:val="center"/>
            </w:pPr>
            <w:r w:rsidRPr="001E1D21">
              <w:t>х</w:t>
            </w:r>
          </w:p>
        </w:tc>
      </w:tr>
      <w:tr w:rsidR="00704518" w:rsidRPr="001E1D21" w14:paraId="4CD508DE" w14:textId="77777777" w:rsidTr="00704518">
        <w:trPr>
          <w:trHeight w:val="249"/>
        </w:trPr>
        <w:tc>
          <w:tcPr>
            <w:tcW w:w="1276" w:type="dxa"/>
            <w:vMerge/>
            <w:shd w:val="clear" w:color="auto" w:fill="auto"/>
          </w:tcPr>
          <w:p w14:paraId="7E187DB1" w14:textId="77777777" w:rsidR="00704518" w:rsidRPr="001E1D21" w:rsidRDefault="00704518" w:rsidP="00704518">
            <w:pPr>
              <w:ind w:right="-2"/>
              <w:rPr>
                <w:sz w:val="22"/>
                <w:szCs w:val="22"/>
              </w:rPr>
            </w:pPr>
          </w:p>
        </w:tc>
        <w:tc>
          <w:tcPr>
            <w:tcW w:w="2268" w:type="dxa"/>
            <w:vMerge/>
            <w:shd w:val="clear" w:color="auto" w:fill="auto"/>
            <w:vAlign w:val="center"/>
          </w:tcPr>
          <w:p w14:paraId="0C9AEC23" w14:textId="77777777" w:rsidR="00704518" w:rsidRPr="001E1D21" w:rsidRDefault="00704518" w:rsidP="00704518">
            <w:pPr>
              <w:ind w:right="-105"/>
              <w:jc w:val="center"/>
              <w:rPr>
                <w:sz w:val="22"/>
                <w:szCs w:val="22"/>
              </w:rPr>
            </w:pPr>
          </w:p>
        </w:tc>
        <w:tc>
          <w:tcPr>
            <w:tcW w:w="1418" w:type="dxa"/>
            <w:shd w:val="clear" w:color="auto" w:fill="auto"/>
          </w:tcPr>
          <w:p w14:paraId="2E619F82" w14:textId="77777777" w:rsidR="00704518" w:rsidRPr="001E1D21" w:rsidRDefault="00704518" w:rsidP="00704518">
            <w:pPr>
              <w:ind w:left="-661" w:right="-675"/>
              <w:jc w:val="center"/>
              <w:rPr>
                <w:sz w:val="22"/>
                <w:szCs w:val="22"/>
              </w:rPr>
            </w:pPr>
            <w:r w:rsidRPr="001E1D21">
              <w:rPr>
                <w:sz w:val="22"/>
                <w:szCs w:val="22"/>
              </w:rPr>
              <w:t>с 01.01.2023</w:t>
            </w:r>
          </w:p>
        </w:tc>
        <w:tc>
          <w:tcPr>
            <w:tcW w:w="992" w:type="dxa"/>
            <w:shd w:val="clear" w:color="auto" w:fill="auto"/>
            <w:vAlign w:val="center"/>
          </w:tcPr>
          <w:p w14:paraId="7230F8D1" w14:textId="77777777" w:rsidR="00704518" w:rsidRPr="001E1D21" w:rsidRDefault="00704518" w:rsidP="00704518">
            <w:pPr>
              <w:ind w:left="-108" w:right="-108"/>
              <w:jc w:val="center"/>
              <w:rPr>
                <w:sz w:val="22"/>
                <w:szCs w:val="22"/>
              </w:rPr>
            </w:pPr>
            <w:r w:rsidRPr="001E1D21">
              <w:rPr>
                <w:sz w:val="22"/>
                <w:szCs w:val="22"/>
              </w:rPr>
              <w:t>700,00</w:t>
            </w:r>
          </w:p>
        </w:tc>
        <w:tc>
          <w:tcPr>
            <w:tcW w:w="845" w:type="dxa"/>
            <w:shd w:val="clear" w:color="auto" w:fill="auto"/>
          </w:tcPr>
          <w:p w14:paraId="5BC66BC6" w14:textId="77777777" w:rsidR="00704518" w:rsidRPr="001E1D21" w:rsidRDefault="00704518" w:rsidP="00704518">
            <w:pPr>
              <w:ind w:left="-108" w:right="-108"/>
              <w:jc w:val="center"/>
            </w:pPr>
            <w:r w:rsidRPr="001E1D21">
              <w:t>х</w:t>
            </w:r>
          </w:p>
        </w:tc>
        <w:tc>
          <w:tcPr>
            <w:tcW w:w="850" w:type="dxa"/>
            <w:shd w:val="clear" w:color="auto" w:fill="auto"/>
          </w:tcPr>
          <w:p w14:paraId="662182E3" w14:textId="77777777" w:rsidR="00704518" w:rsidRPr="001E1D21" w:rsidRDefault="00704518" w:rsidP="00704518">
            <w:pPr>
              <w:ind w:left="-108" w:right="-108"/>
              <w:jc w:val="center"/>
            </w:pPr>
            <w:r w:rsidRPr="001E1D21">
              <w:t>х</w:t>
            </w:r>
          </w:p>
        </w:tc>
        <w:tc>
          <w:tcPr>
            <w:tcW w:w="851" w:type="dxa"/>
            <w:shd w:val="clear" w:color="auto" w:fill="auto"/>
          </w:tcPr>
          <w:p w14:paraId="2EA73740" w14:textId="77777777" w:rsidR="00704518" w:rsidRPr="001E1D21" w:rsidRDefault="00704518" w:rsidP="00704518">
            <w:pPr>
              <w:ind w:left="-108" w:right="-108"/>
              <w:jc w:val="center"/>
            </w:pPr>
            <w:r w:rsidRPr="001E1D21">
              <w:t>х</w:t>
            </w:r>
          </w:p>
        </w:tc>
        <w:tc>
          <w:tcPr>
            <w:tcW w:w="856" w:type="dxa"/>
            <w:shd w:val="clear" w:color="auto" w:fill="auto"/>
          </w:tcPr>
          <w:p w14:paraId="5FFF6498" w14:textId="77777777" w:rsidR="00704518" w:rsidRPr="001E1D21" w:rsidRDefault="00704518" w:rsidP="00704518">
            <w:pPr>
              <w:ind w:left="-108" w:right="-108"/>
              <w:jc w:val="center"/>
            </w:pPr>
            <w:r w:rsidRPr="001E1D21">
              <w:t>х</w:t>
            </w:r>
          </w:p>
        </w:tc>
        <w:tc>
          <w:tcPr>
            <w:tcW w:w="851" w:type="dxa"/>
            <w:shd w:val="clear" w:color="auto" w:fill="auto"/>
          </w:tcPr>
          <w:p w14:paraId="63C30CF5" w14:textId="77777777" w:rsidR="00704518" w:rsidRPr="001E1D21" w:rsidRDefault="00704518" w:rsidP="00704518">
            <w:pPr>
              <w:ind w:left="-108" w:right="-108"/>
              <w:jc w:val="center"/>
            </w:pPr>
            <w:r w:rsidRPr="001E1D21">
              <w:t>х</w:t>
            </w:r>
          </w:p>
        </w:tc>
      </w:tr>
      <w:tr w:rsidR="00704518" w:rsidRPr="001E1D21" w14:paraId="4D59D001" w14:textId="77777777" w:rsidTr="00704518">
        <w:trPr>
          <w:trHeight w:val="249"/>
        </w:trPr>
        <w:tc>
          <w:tcPr>
            <w:tcW w:w="1276" w:type="dxa"/>
            <w:vMerge/>
            <w:shd w:val="clear" w:color="auto" w:fill="auto"/>
          </w:tcPr>
          <w:p w14:paraId="23C1FBC6" w14:textId="77777777" w:rsidR="00704518" w:rsidRPr="001E1D21" w:rsidRDefault="00704518" w:rsidP="00704518">
            <w:pPr>
              <w:ind w:right="-2"/>
              <w:rPr>
                <w:sz w:val="22"/>
                <w:szCs w:val="22"/>
              </w:rPr>
            </w:pPr>
          </w:p>
        </w:tc>
        <w:tc>
          <w:tcPr>
            <w:tcW w:w="2268" w:type="dxa"/>
            <w:vMerge/>
            <w:shd w:val="clear" w:color="auto" w:fill="auto"/>
            <w:vAlign w:val="center"/>
          </w:tcPr>
          <w:p w14:paraId="63E4AD93" w14:textId="77777777" w:rsidR="00704518" w:rsidRPr="001E1D21" w:rsidRDefault="00704518" w:rsidP="00704518">
            <w:pPr>
              <w:ind w:right="-105"/>
              <w:jc w:val="center"/>
              <w:rPr>
                <w:sz w:val="22"/>
                <w:szCs w:val="22"/>
              </w:rPr>
            </w:pPr>
          </w:p>
        </w:tc>
        <w:tc>
          <w:tcPr>
            <w:tcW w:w="1418" w:type="dxa"/>
            <w:shd w:val="clear" w:color="auto" w:fill="auto"/>
          </w:tcPr>
          <w:p w14:paraId="56E3C7A7" w14:textId="77777777" w:rsidR="00704518" w:rsidRPr="001E1D21" w:rsidRDefault="00704518" w:rsidP="00704518">
            <w:pPr>
              <w:ind w:left="-661" w:right="-675"/>
              <w:jc w:val="center"/>
              <w:rPr>
                <w:sz w:val="22"/>
                <w:szCs w:val="22"/>
              </w:rPr>
            </w:pPr>
            <w:r w:rsidRPr="001E1D21">
              <w:rPr>
                <w:sz w:val="22"/>
                <w:szCs w:val="22"/>
              </w:rPr>
              <w:t>с 01.07.2023</w:t>
            </w:r>
          </w:p>
        </w:tc>
        <w:tc>
          <w:tcPr>
            <w:tcW w:w="992" w:type="dxa"/>
            <w:shd w:val="clear" w:color="auto" w:fill="auto"/>
            <w:vAlign w:val="center"/>
          </w:tcPr>
          <w:p w14:paraId="7B6F370B" w14:textId="77777777" w:rsidR="00704518" w:rsidRPr="001E1D21" w:rsidRDefault="00704518" w:rsidP="00704518">
            <w:pPr>
              <w:ind w:left="-108" w:right="-108"/>
              <w:jc w:val="center"/>
              <w:rPr>
                <w:sz w:val="22"/>
                <w:szCs w:val="22"/>
              </w:rPr>
            </w:pPr>
            <w:r w:rsidRPr="001E1D21">
              <w:rPr>
                <w:sz w:val="22"/>
                <w:szCs w:val="22"/>
              </w:rPr>
              <w:t>709,93</w:t>
            </w:r>
          </w:p>
        </w:tc>
        <w:tc>
          <w:tcPr>
            <w:tcW w:w="845" w:type="dxa"/>
            <w:shd w:val="clear" w:color="auto" w:fill="auto"/>
          </w:tcPr>
          <w:p w14:paraId="749F97FB" w14:textId="77777777" w:rsidR="00704518" w:rsidRPr="001E1D21" w:rsidRDefault="00704518" w:rsidP="00704518">
            <w:pPr>
              <w:ind w:left="-108" w:right="-108"/>
              <w:jc w:val="center"/>
            </w:pPr>
            <w:r w:rsidRPr="001E1D21">
              <w:t>х</w:t>
            </w:r>
          </w:p>
        </w:tc>
        <w:tc>
          <w:tcPr>
            <w:tcW w:w="850" w:type="dxa"/>
            <w:shd w:val="clear" w:color="auto" w:fill="auto"/>
          </w:tcPr>
          <w:p w14:paraId="2996631C" w14:textId="77777777" w:rsidR="00704518" w:rsidRPr="001E1D21" w:rsidRDefault="00704518" w:rsidP="00704518">
            <w:pPr>
              <w:ind w:left="-108" w:right="-108"/>
              <w:jc w:val="center"/>
            </w:pPr>
            <w:r w:rsidRPr="001E1D21">
              <w:t>х</w:t>
            </w:r>
          </w:p>
        </w:tc>
        <w:tc>
          <w:tcPr>
            <w:tcW w:w="851" w:type="dxa"/>
            <w:shd w:val="clear" w:color="auto" w:fill="auto"/>
          </w:tcPr>
          <w:p w14:paraId="0964E472" w14:textId="77777777" w:rsidR="00704518" w:rsidRPr="001E1D21" w:rsidRDefault="00704518" w:rsidP="00704518">
            <w:pPr>
              <w:ind w:left="-108" w:right="-108"/>
              <w:jc w:val="center"/>
            </w:pPr>
            <w:r w:rsidRPr="001E1D21">
              <w:t>х</w:t>
            </w:r>
          </w:p>
        </w:tc>
        <w:tc>
          <w:tcPr>
            <w:tcW w:w="856" w:type="dxa"/>
            <w:shd w:val="clear" w:color="auto" w:fill="auto"/>
          </w:tcPr>
          <w:p w14:paraId="7E9C9086" w14:textId="77777777" w:rsidR="00704518" w:rsidRPr="001E1D21" w:rsidRDefault="00704518" w:rsidP="00704518">
            <w:pPr>
              <w:ind w:left="-108" w:right="-108"/>
              <w:jc w:val="center"/>
            </w:pPr>
            <w:r w:rsidRPr="001E1D21">
              <w:t>х</w:t>
            </w:r>
          </w:p>
        </w:tc>
        <w:tc>
          <w:tcPr>
            <w:tcW w:w="851" w:type="dxa"/>
            <w:shd w:val="clear" w:color="auto" w:fill="auto"/>
          </w:tcPr>
          <w:p w14:paraId="57615DD6" w14:textId="77777777" w:rsidR="00704518" w:rsidRPr="001E1D21" w:rsidRDefault="00704518" w:rsidP="00704518">
            <w:pPr>
              <w:ind w:left="-108" w:right="-108"/>
              <w:jc w:val="center"/>
            </w:pPr>
            <w:r w:rsidRPr="001E1D21">
              <w:t>х</w:t>
            </w:r>
          </w:p>
        </w:tc>
      </w:tr>
      <w:tr w:rsidR="00704518" w:rsidRPr="001E1D21" w14:paraId="4C1F4E2E" w14:textId="77777777" w:rsidTr="00704518">
        <w:trPr>
          <w:trHeight w:val="249"/>
        </w:trPr>
        <w:tc>
          <w:tcPr>
            <w:tcW w:w="1276" w:type="dxa"/>
            <w:vMerge/>
            <w:shd w:val="clear" w:color="auto" w:fill="auto"/>
          </w:tcPr>
          <w:p w14:paraId="098D9A79" w14:textId="77777777" w:rsidR="00704518" w:rsidRPr="001E1D21" w:rsidRDefault="00704518" w:rsidP="00704518">
            <w:pPr>
              <w:ind w:right="-2"/>
              <w:rPr>
                <w:sz w:val="22"/>
                <w:szCs w:val="22"/>
              </w:rPr>
            </w:pPr>
          </w:p>
        </w:tc>
        <w:tc>
          <w:tcPr>
            <w:tcW w:w="2268" w:type="dxa"/>
            <w:vMerge/>
            <w:shd w:val="clear" w:color="auto" w:fill="auto"/>
            <w:vAlign w:val="center"/>
          </w:tcPr>
          <w:p w14:paraId="186BBAD9" w14:textId="77777777" w:rsidR="00704518" w:rsidRPr="001E1D21" w:rsidRDefault="00704518" w:rsidP="00704518">
            <w:pPr>
              <w:ind w:right="-105"/>
              <w:jc w:val="center"/>
              <w:rPr>
                <w:sz w:val="22"/>
                <w:szCs w:val="22"/>
              </w:rPr>
            </w:pPr>
          </w:p>
        </w:tc>
        <w:tc>
          <w:tcPr>
            <w:tcW w:w="1418" w:type="dxa"/>
            <w:shd w:val="clear" w:color="auto" w:fill="auto"/>
          </w:tcPr>
          <w:p w14:paraId="77EBD4B8" w14:textId="77777777" w:rsidR="00704518" w:rsidRPr="001E1D21" w:rsidRDefault="00704518" w:rsidP="00704518">
            <w:pPr>
              <w:ind w:left="-661" w:right="-675"/>
              <w:jc w:val="center"/>
              <w:rPr>
                <w:sz w:val="22"/>
                <w:szCs w:val="22"/>
              </w:rPr>
            </w:pPr>
            <w:r w:rsidRPr="001E1D21">
              <w:rPr>
                <w:sz w:val="22"/>
                <w:szCs w:val="22"/>
              </w:rPr>
              <w:t>с 01.01.2024</w:t>
            </w:r>
          </w:p>
        </w:tc>
        <w:tc>
          <w:tcPr>
            <w:tcW w:w="992" w:type="dxa"/>
            <w:shd w:val="clear" w:color="auto" w:fill="auto"/>
            <w:vAlign w:val="center"/>
          </w:tcPr>
          <w:p w14:paraId="2D4C9865" w14:textId="77777777" w:rsidR="00704518" w:rsidRPr="001E1D21" w:rsidRDefault="00704518" w:rsidP="00704518">
            <w:pPr>
              <w:ind w:left="-108" w:right="-108"/>
              <w:jc w:val="center"/>
              <w:rPr>
                <w:sz w:val="22"/>
                <w:szCs w:val="22"/>
              </w:rPr>
            </w:pPr>
            <w:r w:rsidRPr="001E1D21">
              <w:rPr>
                <w:sz w:val="22"/>
                <w:szCs w:val="22"/>
              </w:rPr>
              <w:t>709,93</w:t>
            </w:r>
          </w:p>
        </w:tc>
        <w:tc>
          <w:tcPr>
            <w:tcW w:w="845" w:type="dxa"/>
            <w:shd w:val="clear" w:color="auto" w:fill="auto"/>
          </w:tcPr>
          <w:p w14:paraId="6E7F36C7" w14:textId="77777777" w:rsidR="00704518" w:rsidRPr="001E1D21" w:rsidRDefault="00704518" w:rsidP="00704518">
            <w:pPr>
              <w:ind w:left="-108" w:right="-108"/>
              <w:jc w:val="center"/>
            </w:pPr>
            <w:r w:rsidRPr="001E1D21">
              <w:t>х</w:t>
            </w:r>
          </w:p>
        </w:tc>
        <w:tc>
          <w:tcPr>
            <w:tcW w:w="850" w:type="dxa"/>
            <w:shd w:val="clear" w:color="auto" w:fill="auto"/>
          </w:tcPr>
          <w:p w14:paraId="21655333" w14:textId="77777777" w:rsidR="00704518" w:rsidRPr="001E1D21" w:rsidRDefault="00704518" w:rsidP="00704518">
            <w:pPr>
              <w:ind w:left="-108" w:right="-108"/>
              <w:jc w:val="center"/>
            </w:pPr>
            <w:r w:rsidRPr="001E1D21">
              <w:t>х</w:t>
            </w:r>
          </w:p>
        </w:tc>
        <w:tc>
          <w:tcPr>
            <w:tcW w:w="851" w:type="dxa"/>
            <w:shd w:val="clear" w:color="auto" w:fill="auto"/>
          </w:tcPr>
          <w:p w14:paraId="47359C60" w14:textId="77777777" w:rsidR="00704518" w:rsidRPr="001E1D21" w:rsidRDefault="00704518" w:rsidP="00704518">
            <w:pPr>
              <w:ind w:left="-108" w:right="-108"/>
              <w:jc w:val="center"/>
            </w:pPr>
            <w:r w:rsidRPr="001E1D21">
              <w:t>х</w:t>
            </w:r>
          </w:p>
        </w:tc>
        <w:tc>
          <w:tcPr>
            <w:tcW w:w="856" w:type="dxa"/>
            <w:shd w:val="clear" w:color="auto" w:fill="auto"/>
          </w:tcPr>
          <w:p w14:paraId="6EBCE856" w14:textId="77777777" w:rsidR="00704518" w:rsidRPr="001E1D21" w:rsidRDefault="00704518" w:rsidP="00704518">
            <w:pPr>
              <w:ind w:left="-108" w:right="-108"/>
              <w:jc w:val="center"/>
            </w:pPr>
            <w:r w:rsidRPr="001E1D21">
              <w:t>х</w:t>
            </w:r>
          </w:p>
        </w:tc>
        <w:tc>
          <w:tcPr>
            <w:tcW w:w="851" w:type="dxa"/>
            <w:shd w:val="clear" w:color="auto" w:fill="auto"/>
          </w:tcPr>
          <w:p w14:paraId="602A26CC" w14:textId="77777777" w:rsidR="00704518" w:rsidRPr="001E1D21" w:rsidRDefault="00704518" w:rsidP="00704518">
            <w:pPr>
              <w:ind w:left="-108" w:right="-108"/>
              <w:jc w:val="center"/>
            </w:pPr>
            <w:r w:rsidRPr="001E1D21">
              <w:t>х</w:t>
            </w:r>
          </w:p>
        </w:tc>
      </w:tr>
      <w:tr w:rsidR="00704518" w:rsidRPr="001E1D21" w14:paraId="250D18A0" w14:textId="77777777" w:rsidTr="00704518">
        <w:trPr>
          <w:trHeight w:val="249"/>
        </w:trPr>
        <w:tc>
          <w:tcPr>
            <w:tcW w:w="1276" w:type="dxa"/>
            <w:vMerge/>
            <w:shd w:val="clear" w:color="auto" w:fill="auto"/>
          </w:tcPr>
          <w:p w14:paraId="68070E07" w14:textId="77777777" w:rsidR="00704518" w:rsidRPr="001E1D21" w:rsidRDefault="00704518" w:rsidP="00704518">
            <w:pPr>
              <w:ind w:right="-2"/>
              <w:rPr>
                <w:sz w:val="22"/>
                <w:szCs w:val="22"/>
              </w:rPr>
            </w:pPr>
          </w:p>
        </w:tc>
        <w:tc>
          <w:tcPr>
            <w:tcW w:w="2268" w:type="dxa"/>
            <w:vMerge/>
            <w:shd w:val="clear" w:color="auto" w:fill="auto"/>
            <w:vAlign w:val="center"/>
          </w:tcPr>
          <w:p w14:paraId="71B22225" w14:textId="77777777" w:rsidR="00704518" w:rsidRPr="001E1D21" w:rsidRDefault="00704518" w:rsidP="00704518">
            <w:pPr>
              <w:ind w:right="-105"/>
              <w:jc w:val="center"/>
              <w:rPr>
                <w:sz w:val="22"/>
                <w:szCs w:val="22"/>
              </w:rPr>
            </w:pPr>
          </w:p>
        </w:tc>
        <w:tc>
          <w:tcPr>
            <w:tcW w:w="1418" w:type="dxa"/>
            <w:shd w:val="clear" w:color="auto" w:fill="auto"/>
          </w:tcPr>
          <w:p w14:paraId="59D4CC18" w14:textId="77777777" w:rsidR="00704518" w:rsidRPr="001E1D21" w:rsidRDefault="00704518" w:rsidP="00704518">
            <w:pPr>
              <w:ind w:left="-661" w:right="-675"/>
              <w:jc w:val="center"/>
              <w:rPr>
                <w:sz w:val="22"/>
                <w:szCs w:val="22"/>
              </w:rPr>
            </w:pPr>
            <w:r w:rsidRPr="001E1D21">
              <w:rPr>
                <w:sz w:val="22"/>
                <w:szCs w:val="22"/>
              </w:rPr>
              <w:t>с 01.07.2024</w:t>
            </w:r>
          </w:p>
        </w:tc>
        <w:tc>
          <w:tcPr>
            <w:tcW w:w="992" w:type="dxa"/>
            <w:shd w:val="clear" w:color="auto" w:fill="auto"/>
            <w:vAlign w:val="center"/>
          </w:tcPr>
          <w:p w14:paraId="53A688DD" w14:textId="77777777" w:rsidR="00704518" w:rsidRPr="001E1D21" w:rsidRDefault="00704518" w:rsidP="00704518">
            <w:pPr>
              <w:ind w:left="-108" w:right="-108"/>
              <w:jc w:val="center"/>
              <w:rPr>
                <w:sz w:val="22"/>
                <w:szCs w:val="22"/>
              </w:rPr>
            </w:pPr>
            <w:r w:rsidRPr="001E1D21">
              <w:rPr>
                <w:sz w:val="22"/>
                <w:szCs w:val="22"/>
              </w:rPr>
              <w:t>730,91</w:t>
            </w:r>
          </w:p>
        </w:tc>
        <w:tc>
          <w:tcPr>
            <w:tcW w:w="845" w:type="dxa"/>
            <w:shd w:val="clear" w:color="auto" w:fill="auto"/>
          </w:tcPr>
          <w:p w14:paraId="36DD5F73" w14:textId="77777777" w:rsidR="00704518" w:rsidRPr="001E1D21" w:rsidRDefault="00704518" w:rsidP="00704518">
            <w:pPr>
              <w:ind w:left="-108" w:right="-108"/>
              <w:jc w:val="center"/>
            </w:pPr>
            <w:r w:rsidRPr="001E1D21">
              <w:t>х</w:t>
            </w:r>
          </w:p>
        </w:tc>
        <w:tc>
          <w:tcPr>
            <w:tcW w:w="850" w:type="dxa"/>
            <w:shd w:val="clear" w:color="auto" w:fill="auto"/>
          </w:tcPr>
          <w:p w14:paraId="65A39E75" w14:textId="77777777" w:rsidR="00704518" w:rsidRPr="001E1D21" w:rsidRDefault="00704518" w:rsidP="00704518">
            <w:pPr>
              <w:ind w:left="-108" w:right="-108"/>
              <w:jc w:val="center"/>
            </w:pPr>
            <w:r w:rsidRPr="001E1D21">
              <w:t>х</w:t>
            </w:r>
          </w:p>
        </w:tc>
        <w:tc>
          <w:tcPr>
            <w:tcW w:w="851" w:type="dxa"/>
            <w:shd w:val="clear" w:color="auto" w:fill="auto"/>
          </w:tcPr>
          <w:p w14:paraId="5102ECFB" w14:textId="77777777" w:rsidR="00704518" w:rsidRPr="001E1D21" w:rsidRDefault="00704518" w:rsidP="00704518">
            <w:pPr>
              <w:ind w:left="-108" w:right="-108"/>
              <w:jc w:val="center"/>
            </w:pPr>
            <w:r w:rsidRPr="001E1D21">
              <w:t>х</w:t>
            </w:r>
          </w:p>
        </w:tc>
        <w:tc>
          <w:tcPr>
            <w:tcW w:w="856" w:type="dxa"/>
            <w:shd w:val="clear" w:color="auto" w:fill="auto"/>
          </w:tcPr>
          <w:p w14:paraId="784A4A66" w14:textId="77777777" w:rsidR="00704518" w:rsidRPr="001E1D21" w:rsidRDefault="00704518" w:rsidP="00704518">
            <w:pPr>
              <w:ind w:left="-108" w:right="-108"/>
              <w:jc w:val="center"/>
            </w:pPr>
            <w:r w:rsidRPr="001E1D21">
              <w:t>х</w:t>
            </w:r>
          </w:p>
        </w:tc>
        <w:tc>
          <w:tcPr>
            <w:tcW w:w="851" w:type="dxa"/>
            <w:shd w:val="clear" w:color="auto" w:fill="auto"/>
          </w:tcPr>
          <w:p w14:paraId="55151680" w14:textId="77777777" w:rsidR="00704518" w:rsidRPr="001E1D21" w:rsidRDefault="00704518" w:rsidP="00704518">
            <w:pPr>
              <w:ind w:left="-108" w:right="-108"/>
              <w:jc w:val="center"/>
            </w:pPr>
            <w:r w:rsidRPr="001E1D21">
              <w:t>х</w:t>
            </w:r>
          </w:p>
        </w:tc>
      </w:tr>
      <w:tr w:rsidR="00704518" w:rsidRPr="001E1D21" w14:paraId="577AD570" w14:textId="77777777" w:rsidTr="00704518">
        <w:trPr>
          <w:trHeight w:val="249"/>
        </w:trPr>
        <w:tc>
          <w:tcPr>
            <w:tcW w:w="1276" w:type="dxa"/>
            <w:vMerge/>
            <w:shd w:val="clear" w:color="auto" w:fill="auto"/>
          </w:tcPr>
          <w:p w14:paraId="027669BA" w14:textId="77777777" w:rsidR="00704518" w:rsidRPr="001E1D21" w:rsidRDefault="00704518" w:rsidP="00704518">
            <w:pPr>
              <w:ind w:right="-2"/>
              <w:rPr>
                <w:sz w:val="22"/>
                <w:szCs w:val="22"/>
              </w:rPr>
            </w:pPr>
          </w:p>
        </w:tc>
        <w:tc>
          <w:tcPr>
            <w:tcW w:w="2268" w:type="dxa"/>
            <w:vMerge/>
            <w:shd w:val="clear" w:color="auto" w:fill="auto"/>
            <w:vAlign w:val="center"/>
          </w:tcPr>
          <w:p w14:paraId="13C2AF82" w14:textId="77777777" w:rsidR="00704518" w:rsidRPr="001E1D21" w:rsidRDefault="00704518" w:rsidP="00704518">
            <w:pPr>
              <w:ind w:right="-105"/>
              <w:jc w:val="center"/>
              <w:rPr>
                <w:sz w:val="22"/>
                <w:szCs w:val="22"/>
              </w:rPr>
            </w:pPr>
          </w:p>
        </w:tc>
        <w:tc>
          <w:tcPr>
            <w:tcW w:w="1418" w:type="dxa"/>
            <w:shd w:val="clear" w:color="auto" w:fill="auto"/>
          </w:tcPr>
          <w:p w14:paraId="2ED3C4C7" w14:textId="77777777" w:rsidR="00704518" w:rsidRPr="001E1D21" w:rsidRDefault="00704518" w:rsidP="00704518">
            <w:pPr>
              <w:ind w:left="-661" w:right="-675"/>
              <w:jc w:val="center"/>
              <w:rPr>
                <w:sz w:val="22"/>
                <w:szCs w:val="22"/>
              </w:rPr>
            </w:pPr>
            <w:r w:rsidRPr="001E1D21">
              <w:rPr>
                <w:sz w:val="22"/>
                <w:szCs w:val="22"/>
              </w:rPr>
              <w:t>с 01.01.2025</w:t>
            </w:r>
          </w:p>
        </w:tc>
        <w:tc>
          <w:tcPr>
            <w:tcW w:w="992" w:type="dxa"/>
            <w:shd w:val="clear" w:color="auto" w:fill="auto"/>
            <w:vAlign w:val="center"/>
          </w:tcPr>
          <w:p w14:paraId="0D30D9C4" w14:textId="77777777" w:rsidR="00704518" w:rsidRPr="001E1D21" w:rsidRDefault="00704518" w:rsidP="00704518">
            <w:pPr>
              <w:ind w:left="-108" w:right="-108"/>
              <w:jc w:val="center"/>
              <w:rPr>
                <w:sz w:val="22"/>
                <w:szCs w:val="22"/>
              </w:rPr>
            </w:pPr>
            <w:r w:rsidRPr="001E1D21">
              <w:rPr>
                <w:sz w:val="22"/>
                <w:szCs w:val="22"/>
              </w:rPr>
              <w:t>730,91</w:t>
            </w:r>
          </w:p>
        </w:tc>
        <w:tc>
          <w:tcPr>
            <w:tcW w:w="845" w:type="dxa"/>
            <w:shd w:val="clear" w:color="auto" w:fill="auto"/>
          </w:tcPr>
          <w:p w14:paraId="261EF505" w14:textId="77777777" w:rsidR="00704518" w:rsidRPr="001E1D21" w:rsidRDefault="00704518" w:rsidP="00704518">
            <w:pPr>
              <w:ind w:left="-108" w:right="-108"/>
              <w:jc w:val="center"/>
            </w:pPr>
            <w:r w:rsidRPr="001E1D21">
              <w:t>х</w:t>
            </w:r>
          </w:p>
        </w:tc>
        <w:tc>
          <w:tcPr>
            <w:tcW w:w="850" w:type="dxa"/>
            <w:shd w:val="clear" w:color="auto" w:fill="auto"/>
          </w:tcPr>
          <w:p w14:paraId="0CAA78DE" w14:textId="77777777" w:rsidR="00704518" w:rsidRPr="001E1D21" w:rsidRDefault="00704518" w:rsidP="00704518">
            <w:pPr>
              <w:ind w:left="-108" w:right="-108"/>
              <w:jc w:val="center"/>
            </w:pPr>
            <w:r w:rsidRPr="001E1D21">
              <w:t>х</w:t>
            </w:r>
          </w:p>
        </w:tc>
        <w:tc>
          <w:tcPr>
            <w:tcW w:w="851" w:type="dxa"/>
            <w:shd w:val="clear" w:color="auto" w:fill="auto"/>
          </w:tcPr>
          <w:p w14:paraId="02EB8B08" w14:textId="77777777" w:rsidR="00704518" w:rsidRPr="001E1D21" w:rsidRDefault="00704518" w:rsidP="00704518">
            <w:pPr>
              <w:ind w:left="-108" w:right="-108"/>
              <w:jc w:val="center"/>
            </w:pPr>
            <w:r w:rsidRPr="001E1D21">
              <w:t>х</w:t>
            </w:r>
          </w:p>
        </w:tc>
        <w:tc>
          <w:tcPr>
            <w:tcW w:w="856" w:type="dxa"/>
            <w:shd w:val="clear" w:color="auto" w:fill="auto"/>
          </w:tcPr>
          <w:p w14:paraId="21417618" w14:textId="77777777" w:rsidR="00704518" w:rsidRPr="001E1D21" w:rsidRDefault="00704518" w:rsidP="00704518">
            <w:pPr>
              <w:ind w:left="-108" w:right="-108"/>
              <w:jc w:val="center"/>
            </w:pPr>
            <w:r w:rsidRPr="001E1D21">
              <w:t>х</w:t>
            </w:r>
          </w:p>
        </w:tc>
        <w:tc>
          <w:tcPr>
            <w:tcW w:w="851" w:type="dxa"/>
            <w:shd w:val="clear" w:color="auto" w:fill="auto"/>
          </w:tcPr>
          <w:p w14:paraId="675C356F" w14:textId="77777777" w:rsidR="00704518" w:rsidRPr="001E1D21" w:rsidRDefault="00704518" w:rsidP="00704518">
            <w:pPr>
              <w:ind w:left="-108" w:right="-108"/>
              <w:jc w:val="center"/>
            </w:pPr>
            <w:r w:rsidRPr="001E1D21">
              <w:t>х</w:t>
            </w:r>
          </w:p>
        </w:tc>
      </w:tr>
      <w:tr w:rsidR="00704518" w:rsidRPr="001E1D21" w14:paraId="5F0A531C" w14:textId="77777777" w:rsidTr="00704518">
        <w:trPr>
          <w:trHeight w:val="249"/>
        </w:trPr>
        <w:tc>
          <w:tcPr>
            <w:tcW w:w="1276" w:type="dxa"/>
            <w:vMerge/>
            <w:shd w:val="clear" w:color="auto" w:fill="auto"/>
          </w:tcPr>
          <w:p w14:paraId="1E5B1C08" w14:textId="77777777" w:rsidR="00704518" w:rsidRPr="001E1D21" w:rsidRDefault="00704518" w:rsidP="00704518">
            <w:pPr>
              <w:ind w:right="-2"/>
              <w:rPr>
                <w:sz w:val="22"/>
                <w:szCs w:val="22"/>
              </w:rPr>
            </w:pPr>
          </w:p>
        </w:tc>
        <w:tc>
          <w:tcPr>
            <w:tcW w:w="2268" w:type="dxa"/>
            <w:vMerge/>
            <w:shd w:val="clear" w:color="auto" w:fill="auto"/>
            <w:vAlign w:val="center"/>
          </w:tcPr>
          <w:p w14:paraId="284F196D" w14:textId="77777777" w:rsidR="00704518" w:rsidRPr="001E1D21" w:rsidRDefault="00704518" w:rsidP="00704518">
            <w:pPr>
              <w:ind w:right="-105"/>
              <w:jc w:val="center"/>
              <w:rPr>
                <w:sz w:val="22"/>
                <w:szCs w:val="22"/>
              </w:rPr>
            </w:pPr>
          </w:p>
        </w:tc>
        <w:tc>
          <w:tcPr>
            <w:tcW w:w="1418" w:type="dxa"/>
            <w:shd w:val="clear" w:color="auto" w:fill="auto"/>
          </w:tcPr>
          <w:p w14:paraId="7D8F3F1D" w14:textId="77777777" w:rsidR="00704518" w:rsidRPr="001E1D21" w:rsidRDefault="00704518" w:rsidP="00704518">
            <w:pPr>
              <w:ind w:left="-661" w:right="-675"/>
              <w:jc w:val="center"/>
              <w:rPr>
                <w:sz w:val="22"/>
                <w:szCs w:val="22"/>
              </w:rPr>
            </w:pPr>
            <w:r w:rsidRPr="001E1D21">
              <w:rPr>
                <w:sz w:val="22"/>
                <w:szCs w:val="22"/>
              </w:rPr>
              <w:t>с 01.07.2025</w:t>
            </w:r>
          </w:p>
        </w:tc>
        <w:tc>
          <w:tcPr>
            <w:tcW w:w="992" w:type="dxa"/>
            <w:shd w:val="clear" w:color="auto" w:fill="auto"/>
            <w:vAlign w:val="center"/>
          </w:tcPr>
          <w:p w14:paraId="7B75378A" w14:textId="77777777" w:rsidR="00704518" w:rsidRPr="001E1D21" w:rsidRDefault="00704518" w:rsidP="00704518">
            <w:pPr>
              <w:ind w:left="-108" w:right="-108"/>
              <w:jc w:val="center"/>
              <w:rPr>
                <w:sz w:val="22"/>
                <w:szCs w:val="22"/>
              </w:rPr>
            </w:pPr>
            <w:r w:rsidRPr="001E1D21">
              <w:rPr>
                <w:sz w:val="22"/>
                <w:szCs w:val="22"/>
              </w:rPr>
              <w:t>752,52</w:t>
            </w:r>
          </w:p>
        </w:tc>
        <w:tc>
          <w:tcPr>
            <w:tcW w:w="845" w:type="dxa"/>
            <w:shd w:val="clear" w:color="auto" w:fill="auto"/>
          </w:tcPr>
          <w:p w14:paraId="5AE09AA6" w14:textId="77777777" w:rsidR="00704518" w:rsidRPr="001E1D21" w:rsidRDefault="00704518" w:rsidP="00704518">
            <w:pPr>
              <w:ind w:left="-108" w:right="-108"/>
              <w:jc w:val="center"/>
            </w:pPr>
            <w:r w:rsidRPr="001E1D21">
              <w:t>х</w:t>
            </w:r>
          </w:p>
        </w:tc>
        <w:tc>
          <w:tcPr>
            <w:tcW w:w="850" w:type="dxa"/>
            <w:shd w:val="clear" w:color="auto" w:fill="auto"/>
          </w:tcPr>
          <w:p w14:paraId="7599B355" w14:textId="77777777" w:rsidR="00704518" w:rsidRPr="001E1D21" w:rsidRDefault="00704518" w:rsidP="00704518">
            <w:pPr>
              <w:ind w:left="-108" w:right="-108"/>
              <w:jc w:val="center"/>
            </w:pPr>
            <w:r w:rsidRPr="001E1D21">
              <w:t>х</w:t>
            </w:r>
          </w:p>
        </w:tc>
        <w:tc>
          <w:tcPr>
            <w:tcW w:w="851" w:type="dxa"/>
            <w:shd w:val="clear" w:color="auto" w:fill="auto"/>
          </w:tcPr>
          <w:p w14:paraId="2481CCB3" w14:textId="77777777" w:rsidR="00704518" w:rsidRPr="001E1D21" w:rsidRDefault="00704518" w:rsidP="00704518">
            <w:pPr>
              <w:ind w:left="-108" w:right="-108"/>
              <w:jc w:val="center"/>
            </w:pPr>
            <w:r w:rsidRPr="001E1D21">
              <w:t>х</w:t>
            </w:r>
          </w:p>
        </w:tc>
        <w:tc>
          <w:tcPr>
            <w:tcW w:w="856" w:type="dxa"/>
            <w:shd w:val="clear" w:color="auto" w:fill="auto"/>
          </w:tcPr>
          <w:p w14:paraId="2296BC95" w14:textId="77777777" w:rsidR="00704518" w:rsidRPr="001E1D21" w:rsidRDefault="00704518" w:rsidP="00704518">
            <w:pPr>
              <w:ind w:left="-108" w:right="-108"/>
              <w:jc w:val="center"/>
            </w:pPr>
            <w:r w:rsidRPr="001E1D21">
              <w:t>х</w:t>
            </w:r>
          </w:p>
        </w:tc>
        <w:tc>
          <w:tcPr>
            <w:tcW w:w="851" w:type="dxa"/>
            <w:shd w:val="clear" w:color="auto" w:fill="auto"/>
          </w:tcPr>
          <w:p w14:paraId="0BCD5389" w14:textId="77777777" w:rsidR="00704518" w:rsidRPr="001E1D21" w:rsidRDefault="00704518" w:rsidP="00704518">
            <w:pPr>
              <w:ind w:left="-108" w:right="-108"/>
              <w:jc w:val="center"/>
            </w:pPr>
            <w:r w:rsidRPr="001E1D21">
              <w:t>х</w:t>
            </w:r>
          </w:p>
        </w:tc>
      </w:tr>
      <w:tr w:rsidR="00704518" w:rsidRPr="001E1D21" w14:paraId="230B2870" w14:textId="77777777" w:rsidTr="00704518">
        <w:trPr>
          <w:trHeight w:val="249"/>
        </w:trPr>
        <w:tc>
          <w:tcPr>
            <w:tcW w:w="1276" w:type="dxa"/>
            <w:vMerge/>
            <w:shd w:val="clear" w:color="auto" w:fill="auto"/>
          </w:tcPr>
          <w:p w14:paraId="2A2336AF" w14:textId="77777777" w:rsidR="00704518" w:rsidRPr="001E1D21" w:rsidRDefault="00704518" w:rsidP="00704518">
            <w:pPr>
              <w:ind w:right="-2"/>
              <w:rPr>
                <w:sz w:val="22"/>
                <w:szCs w:val="22"/>
              </w:rPr>
            </w:pPr>
          </w:p>
        </w:tc>
        <w:tc>
          <w:tcPr>
            <w:tcW w:w="2268" w:type="dxa"/>
            <w:vMerge/>
            <w:shd w:val="clear" w:color="auto" w:fill="auto"/>
            <w:vAlign w:val="center"/>
          </w:tcPr>
          <w:p w14:paraId="23F5A56D" w14:textId="77777777" w:rsidR="00704518" w:rsidRPr="001E1D21" w:rsidRDefault="00704518" w:rsidP="00704518">
            <w:pPr>
              <w:ind w:right="-105"/>
              <w:jc w:val="center"/>
              <w:rPr>
                <w:sz w:val="22"/>
                <w:szCs w:val="22"/>
              </w:rPr>
            </w:pPr>
          </w:p>
        </w:tc>
        <w:tc>
          <w:tcPr>
            <w:tcW w:w="1418" w:type="dxa"/>
            <w:shd w:val="clear" w:color="auto" w:fill="auto"/>
          </w:tcPr>
          <w:p w14:paraId="21D815E0" w14:textId="77777777" w:rsidR="00704518" w:rsidRPr="001E1D21" w:rsidRDefault="00704518" w:rsidP="00704518">
            <w:pPr>
              <w:ind w:left="-661" w:right="-675"/>
              <w:jc w:val="center"/>
              <w:rPr>
                <w:sz w:val="22"/>
                <w:szCs w:val="22"/>
              </w:rPr>
            </w:pPr>
            <w:r w:rsidRPr="001E1D21">
              <w:rPr>
                <w:sz w:val="22"/>
                <w:szCs w:val="22"/>
              </w:rPr>
              <w:t>с 01.01.2026</w:t>
            </w:r>
          </w:p>
        </w:tc>
        <w:tc>
          <w:tcPr>
            <w:tcW w:w="992" w:type="dxa"/>
            <w:shd w:val="clear" w:color="auto" w:fill="auto"/>
            <w:vAlign w:val="center"/>
          </w:tcPr>
          <w:p w14:paraId="79CBEC97" w14:textId="77777777" w:rsidR="00704518" w:rsidRPr="001E1D21" w:rsidRDefault="00704518" w:rsidP="00704518">
            <w:pPr>
              <w:ind w:left="-108" w:right="-108"/>
              <w:jc w:val="center"/>
              <w:rPr>
                <w:sz w:val="22"/>
                <w:szCs w:val="22"/>
              </w:rPr>
            </w:pPr>
            <w:r w:rsidRPr="001E1D21">
              <w:rPr>
                <w:sz w:val="22"/>
                <w:szCs w:val="22"/>
              </w:rPr>
              <w:t>752,52</w:t>
            </w:r>
          </w:p>
        </w:tc>
        <w:tc>
          <w:tcPr>
            <w:tcW w:w="845" w:type="dxa"/>
            <w:shd w:val="clear" w:color="auto" w:fill="auto"/>
          </w:tcPr>
          <w:p w14:paraId="1F40623B" w14:textId="77777777" w:rsidR="00704518" w:rsidRPr="001E1D21" w:rsidRDefault="00704518" w:rsidP="00704518">
            <w:pPr>
              <w:ind w:left="-108" w:right="-108"/>
              <w:jc w:val="center"/>
            </w:pPr>
            <w:r w:rsidRPr="001E1D21">
              <w:t>х</w:t>
            </w:r>
          </w:p>
        </w:tc>
        <w:tc>
          <w:tcPr>
            <w:tcW w:w="850" w:type="dxa"/>
            <w:shd w:val="clear" w:color="auto" w:fill="auto"/>
          </w:tcPr>
          <w:p w14:paraId="04053134" w14:textId="77777777" w:rsidR="00704518" w:rsidRPr="001E1D21" w:rsidRDefault="00704518" w:rsidP="00704518">
            <w:pPr>
              <w:ind w:left="-108" w:right="-108"/>
              <w:jc w:val="center"/>
            </w:pPr>
            <w:r w:rsidRPr="001E1D21">
              <w:t>х</w:t>
            </w:r>
          </w:p>
        </w:tc>
        <w:tc>
          <w:tcPr>
            <w:tcW w:w="851" w:type="dxa"/>
            <w:shd w:val="clear" w:color="auto" w:fill="auto"/>
          </w:tcPr>
          <w:p w14:paraId="563D3B1B" w14:textId="77777777" w:rsidR="00704518" w:rsidRPr="001E1D21" w:rsidRDefault="00704518" w:rsidP="00704518">
            <w:pPr>
              <w:ind w:left="-108" w:right="-108"/>
              <w:jc w:val="center"/>
            </w:pPr>
            <w:r w:rsidRPr="001E1D21">
              <w:t>х</w:t>
            </w:r>
          </w:p>
        </w:tc>
        <w:tc>
          <w:tcPr>
            <w:tcW w:w="856" w:type="dxa"/>
            <w:shd w:val="clear" w:color="auto" w:fill="auto"/>
          </w:tcPr>
          <w:p w14:paraId="061162E3" w14:textId="77777777" w:rsidR="00704518" w:rsidRPr="001E1D21" w:rsidRDefault="00704518" w:rsidP="00704518">
            <w:pPr>
              <w:ind w:left="-108" w:right="-108"/>
              <w:jc w:val="center"/>
            </w:pPr>
            <w:r w:rsidRPr="001E1D21">
              <w:t>х</w:t>
            </w:r>
          </w:p>
        </w:tc>
        <w:tc>
          <w:tcPr>
            <w:tcW w:w="851" w:type="dxa"/>
            <w:shd w:val="clear" w:color="auto" w:fill="auto"/>
          </w:tcPr>
          <w:p w14:paraId="640B5D67" w14:textId="77777777" w:rsidR="00704518" w:rsidRPr="001E1D21" w:rsidRDefault="00704518" w:rsidP="00704518">
            <w:pPr>
              <w:ind w:left="-108" w:right="-108"/>
              <w:jc w:val="center"/>
            </w:pPr>
            <w:r w:rsidRPr="001E1D21">
              <w:t>х</w:t>
            </w:r>
          </w:p>
        </w:tc>
      </w:tr>
      <w:tr w:rsidR="00704518" w:rsidRPr="001E1D21" w14:paraId="39C29896" w14:textId="77777777" w:rsidTr="00704518">
        <w:trPr>
          <w:trHeight w:val="249"/>
        </w:trPr>
        <w:tc>
          <w:tcPr>
            <w:tcW w:w="1276" w:type="dxa"/>
            <w:vMerge/>
            <w:shd w:val="clear" w:color="auto" w:fill="auto"/>
          </w:tcPr>
          <w:p w14:paraId="7E1B195D" w14:textId="77777777" w:rsidR="00704518" w:rsidRPr="001E1D21" w:rsidRDefault="00704518" w:rsidP="00704518">
            <w:pPr>
              <w:ind w:right="-2"/>
              <w:rPr>
                <w:sz w:val="22"/>
                <w:szCs w:val="22"/>
              </w:rPr>
            </w:pPr>
          </w:p>
        </w:tc>
        <w:tc>
          <w:tcPr>
            <w:tcW w:w="2268" w:type="dxa"/>
            <w:vMerge/>
            <w:shd w:val="clear" w:color="auto" w:fill="auto"/>
            <w:vAlign w:val="center"/>
          </w:tcPr>
          <w:p w14:paraId="70A90C54" w14:textId="77777777" w:rsidR="00704518" w:rsidRPr="001E1D21" w:rsidRDefault="00704518" w:rsidP="00704518">
            <w:pPr>
              <w:ind w:right="-105"/>
              <w:jc w:val="center"/>
              <w:rPr>
                <w:sz w:val="22"/>
                <w:szCs w:val="22"/>
              </w:rPr>
            </w:pPr>
          </w:p>
        </w:tc>
        <w:tc>
          <w:tcPr>
            <w:tcW w:w="1418" w:type="dxa"/>
            <w:shd w:val="clear" w:color="auto" w:fill="auto"/>
          </w:tcPr>
          <w:p w14:paraId="204AE2FC" w14:textId="77777777" w:rsidR="00704518" w:rsidRPr="001E1D21" w:rsidRDefault="00704518" w:rsidP="00704518">
            <w:pPr>
              <w:ind w:left="-661" w:right="-675"/>
              <w:jc w:val="center"/>
              <w:rPr>
                <w:sz w:val="22"/>
                <w:szCs w:val="22"/>
              </w:rPr>
            </w:pPr>
            <w:r w:rsidRPr="001E1D21">
              <w:rPr>
                <w:sz w:val="22"/>
                <w:szCs w:val="22"/>
              </w:rPr>
              <w:t>с 01.07.2026</w:t>
            </w:r>
          </w:p>
        </w:tc>
        <w:tc>
          <w:tcPr>
            <w:tcW w:w="992" w:type="dxa"/>
            <w:shd w:val="clear" w:color="auto" w:fill="auto"/>
            <w:vAlign w:val="center"/>
          </w:tcPr>
          <w:p w14:paraId="73F2A9BF" w14:textId="77777777" w:rsidR="00704518" w:rsidRPr="001E1D21" w:rsidRDefault="00704518" w:rsidP="00704518">
            <w:pPr>
              <w:ind w:left="-108" w:right="-108"/>
              <w:jc w:val="center"/>
              <w:rPr>
                <w:sz w:val="22"/>
                <w:szCs w:val="22"/>
              </w:rPr>
            </w:pPr>
            <w:r w:rsidRPr="001E1D21">
              <w:rPr>
                <w:sz w:val="22"/>
                <w:szCs w:val="22"/>
              </w:rPr>
              <w:t>774,77</w:t>
            </w:r>
          </w:p>
        </w:tc>
        <w:tc>
          <w:tcPr>
            <w:tcW w:w="845" w:type="dxa"/>
            <w:shd w:val="clear" w:color="auto" w:fill="auto"/>
          </w:tcPr>
          <w:p w14:paraId="3F66FA2D" w14:textId="77777777" w:rsidR="00704518" w:rsidRPr="001E1D21" w:rsidRDefault="00704518" w:rsidP="00704518">
            <w:pPr>
              <w:ind w:left="-108" w:right="-108"/>
              <w:jc w:val="center"/>
            </w:pPr>
            <w:r w:rsidRPr="001E1D21">
              <w:t>х</w:t>
            </w:r>
          </w:p>
        </w:tc>
        <w:tc>
          <w:tcPr>
            <w:tcW w:w="850" w:type="dxa"/>
            <w:shd w:val="clear" w:color="auto" w:fill="auto"/>
          </w:tcPr>
          <w:p w14:paraId="6C985880" w14:textId="77777777" w:rsidR="00704518" w:rsidRPr="001E1D21" w:rsidRDefault="00704518" w:rsidP="00704518">
            <w:pPr>
              <w:ind w:left="-108" w:right="-108"/>
              <w:jc w:val="center"/>
            </w:pPr>
            <w:r w:rsidRPr="001E1D21">
              <w:t>х</w:t>
            </w:r>
          </w:p>
        </w:tc>
        <w:tc>
          <w:tcPr>
            <w:tcW w:w="851" w:type="dxa"/>
            <w:shd w:val="clear" w:color="auto" w:fill="auto"/>
          </w:tcPr>
          <w:p w14:paraId="2B8823A2" w14:textId="77777777" w:rsidR="00704518" w:rsidRPr="001E1D21" w:rsidRDefault="00704518" w:rsidP="00704518">
            <w:pPr>
              <w:ind w:left="-108" w:right="-108"/>
              <w:jc w:val="center"/>
            </w:pPr>
            <w:r w:rsidRPr="001E1D21">
              <w:t>х</w:t>
            </w:r>
          </w:p>
        </w:tc>
        <w:tc>
          <w:tcPr>
            <w:tcW w:w="856" w:type="dxa"/>
            <w:shd w:val="clear" w:color="auto" w:fill="auto"/>
          </w:tcPr>
          <w:p w14:paraId="20CBBE84" w14:textId="77777777" w:rsidR="00704518" w:rsidRPr="001E1D21" w:rsidRDefault="00704518" w:rsidP="00704518">
            <w:pPr>
              <w:ind w:left="-108" w:right="-108"/>
              <w:jc w:val="center"/>
            </w:pPr>
            <w:r w:rsidRPr="001E1D21">
              <w:t>х</w:t>
            </w:r>
          </w:p>
        </w:tc>
        <w:tc>
          <w:tcPr>
            <w:tcW w:w="851" w:type="dxa"/>
            <w:shd w:val="clear" w:color="auto" w:fill="auto"/>
          </w:tcPr>
          <w:p w14:paraId="43589E6D" w14:textId="77777777" w:rsidR="00704518" w:rsidRPr="001E1D21" w:rsidRDefault="00704518" w:rsidP="00704518">
            <w:pPr>
              <w:ind w:left="-108" w:right="-108"/>
              <w:jc w:val="center"/>
            </w:pPr>
            <w:r w:rsidRPr="001E1D21">
              <w:t>х</w:t>
            </w:r>
          </w:p>
        </w:tc>
      </w:tr>
      <w:tr w:rsidR="00704518" w:rsidRPr="001E1D21" w14:paraId="57CF5EDA" w14:textId="77777777" w:rsidTr="00704518">
        <w:trPr>
          <w:trHeight w:val="249"/>
        </w:trPr>
        <w:tc>
          <w:tcPr>
            <w:tcW w:w="1276" w:type="dxa"/>
            <w:vMerge/>
            <w:shd w:val="clear" w:color="auto" w:fill="auto"/>
          </w:tcPr>
          <w:p w14:paraId="796475ED" w14:textId="77777777" w:rsidR="00704518" w:rsidRPr="001E1D21" w:rsidRDefault="00704518" w:rsidP="00704518">
            <w:pPr>
              <w:ind w:right="-2"/>
              <w:rPr>
                <w:sz w:val="22"/>
                <w:szCs w:val="22"/>
              </w:rPr>
            </w:pPr>
          </w:p>
        </w:tc>
        <w:tc>
          <w:tcPr>
            <w:tcW w:w="2268" w:type="dxa"/>
            <w:vMerge/>
            <w:shd w:val="clear" w:color="auto" w:fill="auto"/>
            <w:vAlign w:val="center"/>
          </w:tcPr>
          <w:p w14:paraId="1E0CF139" w14:textId="77777777" w:rsidR="00704518" w:rsidRPr="001E1D21" w:rsidRDefault="00704518" w:rsidP="00704518">
            <w:pPr>
              <w:ind w:right="-105"/>
              <w:jc w:val="center"/>
              <w:rPr>
                <w:sz w:val="22"/>
                <w:szCs w:val="22"/>
              </w:rPr>
            </w:pPr>
          </w:p>
        </w:tc>
        <w:tc>
          <w:tcPr>
            <w:tcW w:w="1418" w:type="dxa"/>
            <w:shd w:val="clear" w:color="auto" w:fill="auto"/>
          </w:tcPr>
          <w:p w14:paraId="718ECF60" w14:textId="77777777" w:rsidR="00704518" w:rsidRPr="001E1D21" w:rsidRDefault="00704518" w:rsidP="00704518">
            <w:pPr>
              <w:ind w:left="-661" w:right="-675"/>
              <w:jc w:val="center"/>
              <w:rPr>
                <w:sz w:val="22"/>
                <w:szCs w:val="22"/>
              </w:rPr>
            </w:pPr>
            <w:r w:rsidRPr="001E1D21">
              <w:rPr>
                <w:sz w:val="22"/>
                <w:szCs w:val="22"/>
              </w:rPr>
              <w:t>с 01.01.2027</w:t>
            </w:r>
          </w:p>
        </w:tc>
        <w:tc>
          <w:tcPr>
            <w:tcW w:w="992" w:type="dxa"/>
            <w:shd w:val="clear" w:color="auto" w:fill="auto"/>
            <w:vAlign w:val="center"/>
          </w:tcPr>
          <w:p w14:paraId="0EB69482" w14:textId="77777777" w:rsidR="00704518" w:rsidRPr="001E1D21" w:rsidRDefault="00704518" w:rsidP="00704518">
            <w:pPr>
              <w:ind w:left="-108" w:right="-108"/>
              <w:jc w:val="center"/>
              <w:rPr>
                <w:sz w:val="22"/>
                <w:szCs w:val="22"/>
              </w:rPr>
            </w:pPr>
            <w:r w:rsidRPr="001E1D21">
              <w:rPr>
                <w:sz w:val="22"/>
                <w:szCs w:val="22"/>
              </w:rPr>
              <w:t>774,77</w:t>
            </w:r>
          </w:p>
        </w:tc>
        <w:tc>
          <w:tcPr>
            <w:tcW w:w="845" w:type="dxa"/>
            <w:shd w:val="clear" w:color="auto" w:fill="auto"/>
          </w:tcPr>
          <w:p w14:paraId="0D6BF1CE" w14:textId="77777777" w:rsidR="00704518" w:rsidRPr="001E1D21" w:rsidRDefault="00704518" w:rsidP="00704518">
            <w:pPr>
              <w:ind w:left="-108" w:right="-108"/>
              <w:jc w:val="center"/>
            </w:pPr>
            <w:r w:rsidRPr="001E1D21">
              <w:t>х</w:t>
            </w:r>
          </w:p>
        </w:tc>
        <w:tc>
          <w:tcPr>
            <w:tcW w:w="850" w:type="dxa"/>
            <w:shd w:val="clear" w:color="auto" w:fill="auto"/>
          </w:tcPr>
          <w:p w14:paraId="0128369E" w14:textId="77777777" w:rsidR="00704518" w:rsidRPr="001E1D21" w:rsidRDefault="00704518" w:rsidP="00704518">
            <w:pPr>
              <w:ind w:left="-108" w:right="-108"/>
              <w:jc w:val="center"/>
            </w:pPr>
            <w:r w:rsidRPr="001E1D21">
              <w:t>х</w:t>
            </w:r>
          </w:p>
        </w:tc>
        <w:tc>
          <w:tcPr>
            <w:tcW w:w="851" w:type="dxa"/>
            <w:shd w:val="clear" w:color="auto" w:fill="auto"/>
          </w:tcPr>
          <w:p w14:paraId="7EC40983" w14:textId="77777777" w:rsidR="00704518" w:rsidRPr="001E1D21" w:rsidRDefault="00704518" w:rsidP="00704518">
            <w:pPr>
              <w:ind w:left="-108" w:right="-108"/>
              <w:jc w:val="center"/>
            </w:pPr>
            <w:r w:rsidRPr="001E1D21">
              <w:t>х</w:t>
            </w:r>
          </w:p>
        </w:tc>
        <w:tc>
          <w:tcPr>
            <w:tcW w:w="856" w:type="dxa"/>
            <w:shd w:val="clear" w:color="auto" w:fill="auto"/>
          </w:tcPr>
          <w:p w14:paraId="41ADD6AF" w14:textId="77777777" w:rsidR="00704518" w:rsidRPr="001E1D21" w:rsidRDefault="00704518" w:rsidP="00704518">
            <w:pPr>
              <w:ind w:left="-108" w:right="-108"/>
              <w:jc w:val="center"/>
            </w:pPr>
            <w:r w:rsidRPr="001E1D21">
              <w:t>х</w:t>
            </w:r>
          </w:p>
        </w:tc>
        <w:tc>
          <w:tcPr>
            <w:tcW w:w="851" w:type="dxa"/>
            <w:shd w:val="clear" w:color="auto" w:fill="auto"/>
          </w:tcPr>
          <w:p w14:paraId="4511D2C3" w14:textId="77777777" w:rsidR="00704518" w:rsidRPr="001E1D21" w:rsidRDefault="00704518" w:rsidP="00704518">
            <w:pPr>
              <w:ind w:left="-108" w:right="-108"/>
              <w:jc w:val="center"/>
            </w:pPr>
            <w:r w:rsidRPr="001E1D21">
              <w:t>х</w:t>
            </w:r>
          </w:p>
        </w:tc>
      </w:tr>
      <w:tr w:rsidR="00704518" w:rsidRPr="001E1D21" w14:paraId="7E10F745" w14:textId="77777777" w:rsidTr="00704518">
        <w:trPr>
          <w:trHeight w:val="249"/>
        </w:trPr>
        <w:tc>
          <w:tcPr>
            <w:tcW w:w="1276" w:type="dxa"/>
            <w:vMerge/>
            <w:shd w:val="clear" w:color="auto" w:fill="auto"/>
          </w:tcPr>
          <w:p w14:paraId="4976AD22" w14:textId="77777777" w:rsidR="00704518" w:rsidRPr="001E1D21" w:rsidRDefault="00704518" w:rsidP="00704518">
            <w:pPr>
              <w:ind w:right="-2"/>
              <w:rPr>
                <w:sz w:val="22"/>
                <w:szCs w:val="22"/>
              </w:rPr>
            </w:pPr>
          </w:p>
        </w:tc>
        <w:tc>
          <w:tcPr>
            <w:tcW w:w="2268" w:type="dxa"/>
            <w:vMerge/>
            <w:shd w:val="clear" w:color="auto" w:fill="auto"/>
            <w:vAlign w:val="center"/>
          </w:tcPr>
          <w:p w14:paraId="68DCC651" w14:textId="77777777" w:rsidR="00704518" w:rsidRPr="001E1D21" w:rsidRDefault="00704518" w:rsidP="00704518">
            <w:pPr>
              <w:ind w:right="-105"/>
              <w:jc w:val="center"/>
              <w:rPr>
                <w:sz w:val="22"/>
                <w:szCs w:val="22"/>
              </w:rPr>
            </w:pPr>
          </w:p>
        </w:tc>
        <w:tc>
          <w:tcPr>
            <w:tcW w:w="1418" w:type="dxa"/>
            <w:shd w:val="clear" w:color="auto" w:fill="auto"/>
          </w:tcPr>
          <w:p w14:paraId="78B110E0" w14:textId="77777777" w:rsidR="00704518" w:rsidRPr="001E1D21" w:rsidRDefault="00704518" w:rsidP="00704518">
            <w:pPr>
              <w:ind w:left="-661" w:right="-675"/>
              <w:jc w:val="center"/>
              <w:rPr>
                <w:sz w:val="22"/>
                <w:szCs w:val="22"/>
              </w:rPr>
            </w:pPr>
            <w:r w:rsidRPr="001E1D21">
              <w:rPr>
                <w:sz w:val="22"/>
                <w:szCs w:val="22"/>
              </w:rPr>
              <w:t>с 01.07.2027</w:t>
            </w:r>
          </w:p>
        </w:tc>
        <w:tc>
          <w:tcPr>
            <w:tcW w:w="992" w:type="dxa"/>
            <w:shd w:val="clear" w:color="auto" w:fill="auto"/>
            <w:vAlign w:val="center"/>
          </w:tcPr>
          <w:p w14:paraId="3BE16074" w14:textId="77777777" w:rsidR="00704518" w:rsidRPr="001E1D21" w:rsidRDefault="00704518" w:rsidP="00704518">
            <w:pPr>
              <w:ind w:left="-108" w:right="-108"/>
              <w:jc w:val="center"/>
              <w:rPr>
                <w:sz w:val="22"/>
                <w:szCs w:val="22"/>
              </w:rPr>
            </w:pPr>
            <w:r w:rsidRPr="001E1D21">
              <w:rPr>
                <w:sz w:val="22"/>
                <w:szCs w:val="22"/>
              </w:rPr>
              <w:t>797,68</w:t>
            </w:r>
          </w:p>
        </w:tc>
        <w:tc>
          <w:tcPr>
            <w:tcW w:w="845" w:type="dxa"/>
            <w:shd w:val="clear" w:color="auto" w:fill="auto"/>
          </w:tcPr>
          <w:p w14:paraId="503E1E60" w14:textId="77777777" w:rsidR="00704518" w:rsidRPr="001E1D21" w:rsidRDefault="00704518" w:rsidP="00704518">
            <w:pPr>
              <w:ind w:left="-108" w:right="-108"/>
              <w:jc w:val="center"/>
            </w:pPr>
            <w:r w:rsidRPr="001E1D21">
              <w:t>х</w:t>
            </w:r>
          </w:p>
        </w:tc>
        <w:tc>
          <w:tcPr>
            <w:tcW w:w="850" w:type="dxa"/>
            <w:shd w:val="clear" w:color="auto" w:fill="auto"/>
          </w:tcPr>
          <w:p w14:paraId="7A2039B7" w14:textId="77777777" w:rsidR="00704518" w:rsidRPr="001E1D21" w:rsidRDefault="00704518" w:rsidP="00704518">
            <w:pPr>
              <w:ind w:left="-108" w:right="-108"/>
              <w:jc w:val="center"/>
            </w:pPr>
            <w:r w:rsidRPr="001E1D21">
              <w:t>х</w:t>
            </w:r>
          </w:p>
        </w:tc>
        <w:tc>
          <w:tcPr>
            <w:tcW w:w="851" w:type="dxa"/>
            <w:shd w:val="clear" w:color="auto" w:fill="auto"/>
          </w:tcPr>
          <w:p w14:paraId="41531073" w14:textId="77777777" w:rsidR="00704518" w:rsidRPr="001E1D21" w:rsidRDefault="00704518" w:rsidP="00704518">
            <w:pPr>
              <w:ind w:left="-108" w:right="-108"/>
              <w:jc w:val="center"/>
            </w:pPr>
            <w:r w:rsidRPr="001E1D21">
              <w:t>х</w:t>
            </w:r>
          </w:p>
        </w:tc>
        <w:tc>
          <w:tcPr>
            <w:tcW w:w="856" w:type="dxa"/>
            <w:shd w:val="clear" w:color="auto" w:fill="auto"/>
          </w:tcPr>
          <w:p w14:paraId="2AAAE611" w14:textId="77777777" w:rsidR="00704518" w:rsidRPr="001E1D21" w:rsidRDefault="00704518" w:rsidP="00704518">
            <w:pPr>
              <w:ind w:left="-108" w:right="-108"/>
              <w:jc w:val="center"/>
            </w:pPr>
            <w:r w:rsidRPr="001E1D21">
              <w:t>х</w:t>
            </w:r>
          </w:p>
        </w:tc>
        <w:tc>
          <w:tcPr>
            <w:tcW w:w="851" w:type="dxa"/>
            <w:shd w:val="clear" w:color="auto" w:fill="auto"/>
          </w:tcPr>
          <w:p w14:paraId="7948EF4B" w14:textId="77777777" w:rsidR="00704518" w:rsidRPr="001E1D21" w:rsidRDefault="00704518" w:rsidP="00704518">
            <w:pPr>
              <w:ind w:left="-108" w:right="-108"/>
              <w:jc w:val="center"/>
            </w:pPr>
            <w:r w:rsidRPr="001E1D21">
              <w:t>х</w:t>
            </w:r>
          </w:p>
        </w:tc>
      </w:tr>
      <w:tr w:rsidR="00704518" w:rsidRPr="001E1D21" w14:paraId="516BC023" w14:textId="77777777" w:rsidTr="00704518">
        <w:trPr>
          <w:trHeight w:val="249"/>
        </w:trPr>
        <w:tc>
          <w:tcPr>
            <w:tcW w:w="1276" w:type="dxa"/>
            <w:vMerge/>
            <w:shd w:val="clear" w:color="auto" w:fill="auto"/>
          </w:tcPr>
          <w:p w14:paraId="6BEB08FA" w14:textId="77777777" w:rsidR="00704518" w:rsidRPr="001E1D21" w:rsidRDefault="00704518" w:rsidP="00704518">
            <w:pPr>
              <w:ind w:right="-2"/>
              <w:rPr>
                <w:sz w:val="22"/>
                <w:szCs w:val="22"/>
              </w:rPr>
            </w:pPr>
          </w:p>
        </w:tc>
        <w:tc>
          <w:tcPr>
            <w:tcW w:w="2268" w:type="dxa"/>
            <w:vMerge/>
            <w:shd w:val="clear" w:color="auto" w:fill="auto"/>
            <w:vAlign w:val="center"/>
          </w:tcPr>
          <w:p w14:paraId="32C442DA" w14:textId="77777777" w:rsidR="00704518" w:rsidRPr="001E1D21" w:rsidRDefault="00704518" w:rsidP="00704518">
            <w:pPr>
              <w:ind w:right="-105"/>
              <w:jc w:val="center"/>
              <w:rPr>
                <w:sz w:val="22"/>
                <w:szCs w:val="22"/>
              </w:rPr>
            </w:pPr>
          </w:p>
        </w:tc>
        <w:tc>
          <w:tcPr>
            <w:tcW w:w="1418" w:type="dxa"/>
            <w:shd w:val="clear" w:color="auto" w:fill="auto"/>
          </w:tcPr>
          <w:p w14:paraId="2E456B8E" w14:textId="77777777" w:rsidR="00704518" w:rsidRPr="001E1D21" w:rsidRDefault="00704518" w:rsidP="00704518">
            <w:pPr>
              <w:ind w:left="-661" w:right="-675"/>
              <w:jc w:val="center"/>
              <w:rPr>
                <w:sz w:val="22"/>
                <w:szCs w:val="22"/>
              </w:rPr>
            </w:pPr>
            <w:r w:rsidRPr="001E1D21">
              <w:rPr>
                <w:sz w:val="22"/>
                <w:szCs w:val="22"/>
              </w:rPr>
              <w:t>с 01.01.2028</w:t>
            </w:r>
          </w:p>
        </w:tc>
        <w:tc>
          <w:tcPr>
            <w:tcW w:w="992" w:type="dxa"/>
            <w:shd w:val="clear" w:color="auto" w:fill="auto"/>
            <w:vAlign w:val="center"/>
          </w:tcPr>
          <w:p w14:paraId="383BEF91" w14:textId="77777777" w:rsidR="00704518" w:rsidRPr="001E1D21" w:rsidRDefault="00704518" w:rsidP="00704518">
            <w:pPr>
              <w:ind w:left="-108" w:right="-108"/>
              <w:jc w:val="center"/>
              <w:rPr>
                <w:sz w:val="22"/>
                <w:szCs w:val="22"/>
              </w:rPr>
            </w:pPr>
            <w:r w:rsidRPr="001E1D21">
              <w:rPr>
                <w:sz w:val="22"/>
                <w:szCs w:val="22"/>
              </w:rPr>
              <w:t>797,68</w:t>
            </w:r>
          </w:p>
        </w:tc>
        <w:tc>
          <w:tcPr>
            <w:tcW w:w="845" w:type="dxa"/>
            <w:shd w:val="clear" w:color="auto" w:fill="auto"/>
          </w:tcPr>
          <w:p w14:paraId="6E62645E" w14:textId="77777777" w:rsidR="00704518" w:rsidRPr="001E1D21" w:rsidRDefault="00704518" w:rsidP="00704518">
            <w:pPr>
              <w:ind w:left="-108" w:right="-108"/>
              <w:jc w:val="center"/>
            </w:pPr>
            <w:r w:rsidRPr="001E1D21">
              <w:t>х</w:t>
            </w:r>
          </w:p>
        </w:tc>
        <w:tc>
          <w:tcPr>
            <w:tcW w:w="850" w:type="dxa"/>
            <w:shd w:val="clear" w:color="auto" w:fill="auto"/>
          </w:tcPr>
          <w:p w14:paraId="4FB14A0E" w14:textId="77777777" w:rsidR="00704518" w:rsidRPr="001E1D21" w:rsidRDefault="00704518" w:rsidP="00704518">
            <w:pPr>
              <w:ind w:left="-108" w:right="-108"/>
              <w:jc w:val="center"/>
            </w:pPr>
            <w:r w:rsidRPr="001E1D21">
              <w:t>х</w:t>
            </w:r>
          </w:p>
        </w:tc>
        <w:tc>
          <w:tcPr>
            <w:tcW w:w="851" w:type="dxa"/>
            <w:shd w:val="clear" w:color="auto" w:fill="auto"/>
          </w:tcPr>
          <w:p w14:paraId="5F72E81B" w14:textId="77777777" w:rsidR="00704518" w:rsidRPr="001E1D21" w:rsidRDefault="00704518" w:rsidP="00704518">
            <w:pPr>
              <w:ind w:left="-108" w:right="-108"/>
              <w:jc w:val="center"/>
            </w:pPr>
            <w:r w:rsidRPr="001E1D21">
              <w:t>х</w:t>
            </w:r>
          </w:p>
        </w:tc>
        <w:tc>
          <w:tcPr>
            <w:tcW w:w="856" w:type="dxa"/>
            <w:shd w:val="clear" w:color="auto" w:fill="auto"/>
          </w:tcPr>
          <w:p w14:paraId="563F38A9" w14:textId="77777777" w:rsidR="00704518" w:rsidRPr="001E1D21" w:rsidRDefault="00704518" w:rsidP="00704518">
            <w:pPr>
              <w:ind w:left="-108" w:right="-108"/>
              <w:jc w:val="center"/>
            </w:pPr>
            <w:r w:rsidRPr="001E1D21">
              <w:t>х</w:t>
            </w:r>
          </w:p>
        </w:tc>
        <w:tc>
          <w:tcPr>
            <w:tcW w:w="851" w:type="dxa"/>
            <w:shd w:val="clear" w:color="auto" w:fill="auto"/>
          </w:tcPr>
          <w:p w14:paraId="526D97F7" w14:textId="77777777" w:rsidR="00704518" w:rsidRPr="001E1D21" w:rsidRDefault="00704518" w:rsidP="00704518">
            <w:pPr>
              <w:ind w:left="-108" w:right="-108"/>
              <w:jc w:val="center"/>
            </w:pPr>
            <w:r w:rsidRPr="001E1D21">
              <w:t>х</w:t>
            </w:r>
          </w:p>
        </w:tc>
      </w:tr>
      <w:tr w:rsidR="00704518" w:rsidRPr="001E1D21" w14:paraId="62D5BCC9" w14:textId="77777777" w:rsidTr="00704518">
        <w:trPr>
          <w:trHeight w:val="249"/>
        </w:trPr>
        <w:tc>
          <w:tcPr>
            <w:tcW w:w="1276" w:type="dxa"/>
            <w:vMerge/>
            <w:shd w:val="clear" w:color="auto" w:fill="auto"/>
          </w:tcPr>
          <w:p w14:paraId="2DB6DDA7" w14:textId="77777777" w:rsidR="00704518" w:rsidRPr="001E1D21" w:rsidRDefault="00704518" w:rsidP="00704518">
            <w:pPr>
              <w:ind w:right="-2"/>
              <w:rPr>
                <w:sz w:val="22"/>
                <w:szCs w:val="22"/>
              </w:rPr>
            </w:pPr>
          </w:p>
        </w:tc>
        <w:tc>
          <w:tcPr>
            <w:tcW w:w="2268" w:type="dxa"/>
            <w:vMerge/>
            <w:shd w:val="clear" w:color="auto" w:fill="auto"/>
            <w:vAlign w:val="center"/>
          </w:tcPr>
          <w:p w14:paraId="5B620876" w14:textId="77777777" w:rsidR="00704518" w:rsidRPr="001E1D21" w:rsidRDefault="00704518" w:rsidP="00704518">
            <w:pPr>
              <w:ind w:right="-105"/>
              <w:jc w:val="center"/>
              <w:rPr>
                <w:sz w:val="22"/>
                <w:szCs w:val="22"/>
              </w:rPr>
            </w:pPr>
          </w:p>
        </w:tc>
        <w:tc>
          <w:tcPr>
            <w:tcW w:w="1418" w:type="dxa"/>
            <w:shd w:val="clear" w:color="auto" w:fill="auto"/>
          </w:tcPr>
          <w:p w14:paraId="5AEB8AEE" w14:textId="77777777" w:rsidR="00704518" w:rsidRPr="001E1D21" w:rsidRDefault="00704518" w:rsidP="00704518">
            <w:pPr>
              <w:ind w:left="-661" w:right="-675"/>
              <w:jc w:val="center"/>
              <w:rPr>
                <w:sz w:val="22"/>
                <w:szCs w:val="22"/>
              </w:rPr>
            </w:pPr>
            <w:r w:rsidRPr="001E1D21">
              <w:rPr>
                <w:sz w:val="22"/>
                <w:szCs w:val="22"/>
              </w:rPr>
              <w:t>с 01.07.2028</w:t>
            </w:r>
          </w:p>
        </w:tc>
        <w:tc>
          <w:tcPr>
            <w:tcW w:w="992" w:type="dxa"/>
            <w:shd w:val="clear" w:color="auto" w:fill="auto"/>
            <w:vAlign w:val="center"/>
          </w:tcPr>
          <w:p w14:paraId="193DB42A" w14:textId="77777777" w:rsidR="00704518" w:rsidRPr="001E1D21" w:rsidRDefault="00704518" w:rsidP="00704518">
            <w:pPr>
              <w:ind w:left="-108" w:right="-108"/>
              <w:jc w:val="center"/>
              <w:rPr>
                <w:sz w:val="22"/>
                <w:szCs w:val="22"/>
              </w:rPr>
            </w:pPr>
            <w:r w:rsidRPr="001E1D21">
              <w:rPr>
                <w:sz w:val="22"/>
                <w:szCs w:val="22"/>
              </w:rPr>
              <w:t>821,28</w:t>
            </w:r>
          </w:p>
        </w:tc>
        <w:tc>
          <w:tcPr>
            <w:tcW w:w="845" w:type="dxa"/>
            <w:shd w:val="clear" w:color="auto" w:fill="auto"/>
          </w:tcPr>
          <w:p w14:paraId="6F3571B7" w14:textId="77777777" w:rsidR="00704518" w:rsidRPr="001E1D21" w:rsidRDefault="00704518" w:rsidP="00704518">
            <w:pPr>
              <w:ind w:left="-108" w:right="-108"/>
              <w:jc w:val="center"/>
            </w:pPr>
            <w:r w:rsidRPr="001E1D21">
              <w:t>х</w:t>
            </w:r>
          </w:p>
        </w:tc>
        <w:tc>
          <w:tcPr>
            <w:tcW w:w="850" w:type="dxa"/>
            <w:shd w:val="clear" w:color="auto" w:fill="auto"/>
          </w:tcPr>
          <w:p w14:paraId="70587E1A" w14:textId="77777777" w:rsidR="00704518" w:rsidRPr="001E1D21" w:rsidRDefault="00704518" w:rsidP="00704518">
            <w:pPr>
              <w:ind w:left="-108" w:right="-108"/>
              <w:jc w:val="center"/>
            </w:pPr>
            <w:r w:rsidRPr="001E1D21">
              <w:t>х</w:t>
            </w:r>
          </w:p>
        </w:tc>
        <w:tc>
          <w:tcPr>
            <w:tcW w:w="851" w:type="dxa"/>
            <w:shd w:val="clear" w:color="auto" w:fill="auto"/>
          </w:tcPr>
          <w:p w14:paraId="0DEA98C5" w14:textId="77777777" w:rsidR="00704518" w:rsidRPr="001E1D21" w:rsidRDefault="00704518" w:rsidP="00704518">
            <w:pPr>
              <w:ind w:left="-108" w:right="-108"/>
              <w:jc w:val="center"/>
            </w:pPr>
            <w:r w:rsidRPr="001E1D21">
              <w:t>х</w:t>
            </w:r>
          </w:p>
        </w:tc>
        <w:tc>
          <w:tcPr>
            <w:tcW w:w="856" w:type="dxa"/>
            <w:shd w:val="clear" w:color="auto" w:fill="auto"/>
          </w:tcPr>
          <w:p w14:paraId="7BF371A3" w14:textId="77777777" w:rsidR="00704518" w:rsidRPr="001E1D21" w:rsidRDefault="00704518" w:rsidP="00704518">
            <w:pPr>
              <w:ind w:left="-108" w:right="-108"/>
              <w:jc w:val="center"/>
            </w:pPr>
            <w:r w:rsidRPr="001E1D21">
              <w:t>х</w:t>
            </w:r>
          </w:p>
        </w:tc>
        <w:tc>
          <w:tcPr>
            <w:tcW w:w="851" w:type="dxa"/>
            <w:shd w:val="clear" w:color="auto" w:fill="auto"/>
          </w:tcPr>
          <w:p w14:paraId="455B83A2" w14:textId="77777777" w:rsidR="00704518" w:rsidRPr="001E1D21" w:rsidRDefault="00704518" w:rsidP="00704518">
            <w:pPr>
              <w:ind w:left="-108" w:right="-108"/>
              <w:jc w:val="center"/>
            </w:pPr>
            <w:r w:rsidRPr="001E1D21">
              <w:t>х</w:t>
            </w:r>
          </w:p>
        </w:tc>
      </w:tr>
      <w:tr w:rsidR="00704518" w:rsidRPr="001E1D21" w14:paraId="52A5F897" w14:textId="77777777" w:rsidTr="00704518">
        <w:trPr>
          <w:trHeight w:val="249"/>
        </w:trPr>
        <w:tc>
          <w:tcPr>
            <w:tcW w:w="1276" w:type="dxa"/>
            <w:shd w:val="clear" w:color="auto" w:fill="auto"/>
            <w:vAlign w:val="center"/>
          </w:tcPr>
          <w:p w14:paraId="3CB84A2E" w14:textId="77777777" w:rsidR="00704518" w:rsidRPr="001E1D21" w:rsidRDefault="00704518" w:rsidP="00704518">
            <w:pPr>
              <w:ind w:right="-2"/>
              <w:jc w:val="center"/>
              <w:rPr>
                <w:sz w:val="22"/>
                <w:szCs w:val="22"/>
              </w:rPr>
            </w:pPr>
            <w:r w:rsidRPr="001E1D21">
              <w:rPr>
                <w:sz w:val="22"/>
                <w:szCs w:val="22"/>
              </w:rPr>
              <w:t>1</w:t>
            </w:r>
          </w:p>
        </w:tc>
        <w:tc>
          <w:tcPr>
            <w:tcW w:w="2268" w:type="dxa"/>
            <w:shd w:val="clear" w:color="auto" w:fill="auto"/>
            <w:vAlign w:val="center"/>
          </w:tcPr>
          <w:p w14:paraId="0502946A" w14:textId="77777777" w:rsidR="00704518" w:rsidRPr="001E1D21" w:rsidRDefault="00704518" w:rsidP="00704518">
            <w:pPr>
              <w:ind w:right="-105"/>
              <w:jc w:val="center"/>
              <w:rPr>
                <w:sz w:val="22"/>
                <w:szCs w:val="22"/>
              </w:rPr>
            </w:pPr>
            <w:r w:rsidRPr="001E1D21">
              <w:rPr>
                <w:sz w:val="22"/>
                <w:szCs w:val="22"/>
              </w:rPr>
              <w:t>2</w:t>
            </w:r>
          </w:p>
        </w:tc>
        <w:tc>
          <w:tcPr>
            <w:tcW w:w="1418" w:type="dxa"/>
            <w:shd w:val="clear" w:color="auto" w:fill="auto"/>
            <w:vAlign w:val="center"/>
          </w:tcPr>
          <w:p w14:paraId="4F0467D8" w14:textId="77777777" w:rsidR="00704518" w:rsidRPr="001E1D21" w:rsidRDefault="00704518" w:rsidP="00704518">
            <w:pPr>
              <w:ind w:left="-661" w:right="-675"/>
              <w:jc w:val="center"/>
              <w:rPr>
                <w:sz w:val="22"/>
                <w:szCs w:val="22"/>
              </w:rPr>
            </w:pPr>
            <w:r w:rsidRPr="001E1D21">
              <w:rPr>
                <w:sz w:val="22"/>
                <w:szCs w:val="22"/>
              </w:rPr>
              <w:t>3</w:t>
            </w:r>
          </w:p>
        </w:tc>
        <w:tc>
          <w:tcPr>
            <w:tcW w:w="992" w:type="dxa"/>
            <w:shd w:val="clear" w:color="auto" w:fill="auto"/>
            <w:vAlign w:val="center"/>
          </w:tcPr>
          <w:p w14:paraId="7710B24A" w14:textId="77777777" w:rsidR="00704518" w:rsidRPr="001E1D21" w:rsidRDefault="00704518" w:rsidP="00704518">
            <w:pPr>
              <w:ind w:left="-108" w:right="-108"/>
              <w:jc w:val="center"/>
              <w:rPr>
                <w:sz w:val="22"/>
                <w:szCs w:val="22"/>
              </w:rPr>
            </w:pPr>
            <w:r w:rsidRPr="001E1D21">
              <w:rPr>
                <w:sz w:val="22"/>
                <w:szCs w:val="22"/>
              </w:rPr>
              <w:t>4</w:t>
            </w:r>
          </w:p>
        </w:tc>
        <w:tc>
          <w:tcPr>
            <w:tcW w:w="845" w:type="dxa"/>
            <w:shd w:val="clear" w:color="auto" w:fill="auto"/>
            <w:vAlign w:val="center"/>
          </w:tcPr>
          <w:p w14:paraId="5694C581" w14:textId="77777777" w:rsidR="00704518" w:rsidRPr="001E1D21" w:rsidRDefault="00704518" w:rsidP="00704518">
            <w:pPr>
              <w:ind w:left="-108" w:right="-108"/>
              <w:jc w:val="center"/>
              <w:rPr>
                <w:sz w:val="22"/>
                <w:szCs w:val="22"/>
              </w:rPr>
            </w:pPr>
            <w:r w:rsidRPr="001E1D21">
              <w:rPr>
                <w:sz w:val="22"/>
                <w:szCs w:val="22"/>
              </w:rPr>
              <w:t>5</w:t>
            </w:r>
          </w:p>
        </w:tc>
        <w:tc>
          <w:tcPr>
            <w:tcW w:w="850" w:type="dxa"/>
            <w:shd w:val="clear" w:color="auto" w:fill="auto"/>
            <w:vAlign w:val="center"/>
          </w:tcPr>
          <w:p w14:paraId="2469D330" w14:textId="77777777" w:rsidR="00704518" w:rsidRPr="001E1D21" w:rsidRDefault="00704518" w:rsidP="00704518">
            <w:pPr>
              <w:ind w:left="-108" w:right="-108"/>
              <w:jc w:val="center"/>
              <w:rPr>
                <w:sz w:val="22"/>
                <w:szCs w:val="22"/>
              </w:rPr>
            </w:pPr>
            <w:r w:rsidRPr="001E1D21">
              <w:rPr>
                <w:sz w:val="22"/>
                <w:szCs w:val="22"/>
              </w:rPr>
              <w:t>6</w:t>
            </w:r>
          </w:p>
        </w:tc>
        <w:tc>
          <w:tcPr>
            <w:tcW w:w="851" w:type="dxa"/>
            <w:shd w:val="clear" w:color="auto" w:fill="auto"/>
            <w:vAlign w:val="center"/>
          </w:tcPr>
          <w:p w14:paraId="0AD78C71" w14:textId="77777777" w:rsidR="00704518" w:rsidRPr="001E1D21" w:rsidRDefault="00704518" w:rsidP="00704518">
            <w:pPr>
              <w:ind w:left="-108" w:right="-108"/>
              <w:jc w:val="center"/>
              <w:rPr>
                <w:sz w:val="22"/>
                <w:szCs w:val="22"/>
              </w:rPr>
            </w:pPr>
            <w:r w:rsidRPr="001E1D21">
              <w:rPr>
                <w:sz w:val="22"/>
                <w:szCs w:val="22"/>
              </w:rPr>
              <w:t>7</w:t>
            </w:r>
          </w:p>
        </w:tc>
        <w:tc>
          <w:tcPr>
            <w:tcW w:w="856" w:type="dxa"/>
            <w:shd w:val="clear" w:color="auto" w:fill="auto"/>
            <w:vAlign w:val="center"/>
          </w:tcPr>
          <w:p w14:paraId="0A3380C7" w14:textId="77777777" w:rsidR="00704518" w:rsidRPr="001E1D21" w:rsidRDefault="00704518" w:rsidP="00704518">
            <w:pPr>
              <w:ind w:left="-108" w:right="-108"/>
              <w:jc w:val="center"/>
              <w:rPr>
                <w:sz w:val="22"/>
                <w:szCs w:val="22"/>
              </w:rPr>
            </w:pPr>
            <w:r w:rsidRPr="001E1D21">
              <w:rPr>
                <w:sz w:val="22"/>
                <w:szCs w:val="22"/>
              </w:rPr>
              <w:t>8</w:t>
            </w:r>
          </w:p>
        </w:tc>
        <w:tc>
          <w:tcPr>
            <w:tcW w:w="851" w:type="dxa"/>
            <w:shd w:val="clear" w:color="auto" w:fill="auto"/>
            <w:vAlign w:val="center"/>
          </w:tcPr>
          <w:p w14:paraId="74E00ED5" w14:textId="77777777" w:rsidR="00704518" w:rsidRPr="001E1D21" w:rsidRDefault="00704518" w:rsidP="00704518">
            <w:pPr>
              <w:ind w:left="-108" w:right="-108"/>
              <w:jc w:val="center"/>
              <w:rPr>
                <w:sz w:val="22"/>
                <w:szCs w:val="22"/>
              </w:rPr>
            </w:pPr>
            <w:r w:rsidRPr="001E1D21">
              <w:rPr>
                <w:sz w:val="22"/>
                <w:szCs w:val="22"/>
              </w:rPr>
              <w:t>9</w:t>
            </w:r>
          </w:p>
        </w:tc>
      </w:tr>
      <w:tr w:rsidR="00704518" w:rsidRPr="001E1D21" w14:paraId="0D7C73C4" w14:textId="77777777" w:rsidTr="00704518">
        <w:trPr>
          <w:trHeight w:val="337"/>
        </w:trPr>
        <w:tc>
          <w:tcPr>
            <w:tcW w:w="1276" w:type="dxa"/>
            <w:vMerge w:val="restart"/>
            <w:shd w:val="clear" w:color="auto" w:fill="auto"/>
          </w:tcPr>
          <w:p w14:paraId="443E9265" w14:textId="77777777" w:rsidR="00704518" w:rsidRPr="001E1D21" w:rsidRDefault="00704518" w:rsidP="00704518">
            <w:pPr>
              <w:ind w:right="-2"/>
              <w:rPr>
                <w:sz w:val="22"/>
                <w:szCs w:val="22"/>
              </w:rPr>
            </w:pPr>
          </w:p>
        </w:tc>
        <w:tc>
          <w:tcPr>
            <w:tcW w:w="2268" w:type="dxa"/>
            <w:vMerge w:val="restart"/>
            <w:shd w:val="clear" w:color="auto" w:fill="auto"/>
          </w:tcPr>
          <w:p w14:paraId="2F8308DB" w14:textId="77777777" w:rsidR="00704518" w:rsidRPr="001E1D21" w:rsidRDefault="00704518" w:rsidP="00704518">
            <w:pPr>
              <w:ind w:right="-105"/>
              <w:jc w:val="center"/>
              <w:rPr>
                <w:sz w:val="22"/>
                <w:szCs w:val="22"/>
              </w:rPr>
            </w:pPr>
            <w:r w:rsidRPr="001E1D21">
              <w:rPr>
                <w:sz w:val="22"/>
                <w:szCs w:val="22"/>
              </w:rPr>
              <w:t>Ставка за содержание тепловой мощности, тыс. руб./Гкал/ч в мес.</w:t>
            </w:r>
          </w:p>
        </w:tc>
        <w:tc>
          <w:tcPr>
            <w:tcW w:w="1418" w:type="dxa"/>
            <w:shd w:val="clear" w:color="auto" w:fill="auto"/>
            <w:vAlign w:val="center"/>
          </w:tcPr>
          <w:p w14:paraId="50F77D11" w14:textId="77777777" w:rsidR="00704518" w:rsidRPr="001E1D21" w:rsidRDefault="00704518" w:rsidP="00704518">
            <w:pPr>
              <w:ind w:left="-661" w:right="-675"/>
              <w:jc w:val="center"/>
              <w:rPr>
                <w:sz w:val="22"/>
                <w:szCs w:val="22"/>
              </w:rPr>
            </w:pPr>
            <w:r w:rsidRPr="001E1D21">
              <w:rPr>
                <w:sz w:val="22"/>
                <w:szCs w:val="22"/>
              </w:rPr>
              <w:t>с 28.06.2019</w:t>
            </w:r>
          </w:p>
        </w:tc>
        <w:tc>
          <w:tcPr>
            <w:tcW w:w="992" w:type="dxa"/>
            <w:shd w:val="clear" w:color="auto" w:fill="auto"/>
            <w:vAlign w:val="center"/>
          </w:tcPr>
          <w:p w14:paraId="4185E844" w14:textId="77777777" w:rsidR="00704518" w:rsidRPr="001E1D21" w:rsidRDefault="00704518" w:rsidP="00704518">
            <w:pPr>
              <w:ind w:left="-108" w:right="-108"/>
              <w:jc w:val="center"/>
              <w:rPr>
                <w:sz w:val="22"/>
                <w:szCs w:val="22"/>
              </w:rPr>
            </w:pPr>
            <w:r w:rsidRPr="001E1D21">
              <w:rPr>
                <w:sz w:val="22"/>
                <w:szCs w:val="22"/>
              </w:rPr>
              <w:t>1587,10</w:t>
            </w:r>
          </w:p>
        </w:tc>
        <w:tc>
          <w:tcPr>
            <w:tcW w:w="845" w:type="dxa"/>
            <w:shd w:val="clear" w:color="auto" w:fill="auto"/>
            <w:vAlign w:val="center"/>
          </w:tcPr>
          <w:p w14:paraId="492C528B" w14:textId="77777777" w:rsidR="00704518" w:rsidRPr="001E1D21" w:rsidRDefault="00704518" w:rsidP="00704518">
            <w:pPr>
              <w:ind w:left="-108" w:right="-108"/>
              <w:jc w:val="center"/>
              <w:rPr>
                <w:sz w:val="22"/>
                <w:szCs w:val="22"/>
              </w:rPr>
            </w:pPr>
            <w:r w:rsidRPr="001E1D21">
              <w:rPr>
                <w:sz w:val="22"/>
                <w:szCs w:val="22"/>
              </w:rPr>
              <w:t>х</w:t>
            </w:r>
          </w:p>
        </w:tc>
        <w:tc>
          <w:tcPr>
            <w:tcW w:w="850" w:type="dxa"/>
            <w:shd w:val="clear" w:color="auto" w:fill="auto"/>
            <w:vAlign w:val="center"/>
          </w:tcPr>
          <w:p w14:paraId="4467702B" w14:textId="77777777" w:rsidR="00704518" w:rsidRPr="001E1D21" w:rsidRDefault="00704518" w:rsidP="00704518">
            <w:pPr>
              <w:ind w:left="-108" w:right="-108"/>
              <w:jc w:val="center"/>
              <w:rPr>
                <w:sz w:val="22"/>
                <w:szCs w:val="22"/>
              </w:rPr>
            </w:pPr>
            <w:r w:rsidRPr="001E1D21">
              <w:rPr>
                <w:sz w:val="22"/>
                <w:szCs w:val="22"/>
              </w:rPr>
              <w:t>х</w:t>
            </w:r>
          </w:p>
        </w:tc>
        <w:tc>
          <w:tcPr>
            <w:tcW w:w="851" w:type="dxa"/>
            <w:shd w:val="clear" w:color="auto" w:fill="auto"/>
            <w:vAlign w:val="center"/>
          </w:tcPr>
          <w:p w14:paraId="4F46FB03" w14:textId="77777777" w:rsidR="00704518" w:rsidRPr="001E1D21" w:rsidRDefault="00704518" w:rsidP="00704518">
            <w:pPr>
              <w:ind w:left="-108" w:right="-108"/>
              <w:jc w:val="center"/>
              <w:rPr>
                <w:sz w:val="22"/>
                <w:szCs w:val="22"/>
              </w:rPr>
            </w:pPr>
            <w:r w:rsidRPr="001E1D21">
              <w:rPr>
                <w:sz w:val="22"/>
                <w:szCs w:val="22"/>
              </w:rPr>
              <w:t>х</w:t>
            </w:r>
          </w:p>
        </w:tc>
        <w:tc>
          <w:tcPr>
            <w:tcW w:w="856" w:type="dxa"/>
            <w:shd w:val="clear" w:color="auto" w:fill="auto"/>
            <w:vAlign w:val="center"/>
          </w:tcPr>
          <w:p w14:paraId="71187050" w14:textId="77777777" w:rsidR="00704518" w:rsidRPr="001E1D21" w:rsidRDefault="00704518" w:rsidP="00704518">
            <w:pPr>
              <w:ind w:left="-108" w:right="-108"/>
              <w:jc w:val="center"/>
              <w:rPr>
                <w:sz w:val="22"/>
                <w:szCs w:val="22"/>
              </w:rPr>
            </w:pPr>
            <w:r w:rsidRPr="001E1D21">
              <w:rPr>
                <w:sz w:val="22"/>
                <w:szCs w:val="22"/>
              </w:rPr>
              <w:t>х</w:t>
            </w:r>
          </w:p>
        </w:tc>
        <w:tc>
          <w:tcPr>
            <w:tcW w:w="851" w:type="dxa"/>
            <w:shd w:val="clear" w:color="auto" w:fill="auto"/>
            <w:vAlign w:val="center"/>
          </w:tcPr>
          <w:p w14:paraId="51999F2D" w14:textId="77777777" w:rsidR="00704518" w:rsidRPr="001E1D21" w:rsidRDefault="00704518" w:rsidP="00704518">
            <w:pPr>
              <w:ind w:left="-108" w:right="-108"/>
              <w:jc w:val="center"/>
              <w:rPr>
                <w:sz w:val="22"/>
                <w:szCs w:val="22"/>
              </w:rPr>
            </w:pPr>
            <w:r w:rsidRPr="001E1D21">
              <w:rPr>
                <w:sz w:val="22"/>
                <w:szCs w:val="22"/>
              </w:rPr>
              <w:t>х</w:t>
            </w:r>
          </w:p>
        </w:tc>
      </w:tr>
      <w:tr w:rsidR="00704518" w:rsidRPr="001E1D21" w14:paraId="63A1B89D" w14:textId="77777777" w:rsidTr="00704518">
        <w:trPr>
          <w:trHeight w:val="235"/>
        </w:trPr>
        <w:tc>
          <w:tcPr>
            <w:tcW w:w="1276" w:type="dxa"/>
            <w:vMerge/>
            <w:shd w:val="clear" w:color="auto" w:fill="auto"/>
          </w:tcPr>
          <w:p w14:paraId="7A71E7B0" w14:textId="77777777" w:rsidR="00704518" w:rsidRPr="001E1D21" w:rsidRDefault="00704518" w:rsidP="00704518">
            <w:pPr>
              <w:ind w:right="-2"/>
              <w:rPr>
                <w:sz w:val="22"/>
                <w:szCs w:val="22"/>
              </w:rPr>
            </w:pPr>
          </w:p>
        </w:tc>
        <w:tc>
          <w:tcPr>
            <w:tcW w:w="2268" w:type="dxa"/>
            <w:vMerge/>
            <w:shd w:val="clear" w:color="auto" w:fill="auto"/>
            <w:vAlign w:val="center"/>
          </w:tcPr>
          <w:p w14:paraId="7ED241B2" w14:textId="77777777" w:rsidR="00704518" w:rsidRPr="001E1D21" w:rsidRDefault="00704518" w:rsidP="00704518">
            <w:pPr>
              <w:ind w:right="-105"/>
              <w:jc w:val="center"/>
              <w:rPr>
                <w:sz w:val="22"/>
                <w:szCs w:val="22"/>
              </w:rPr>
            </w:pPr>
          </w:p>
        </w:tc>
        <w:tc>
          <w:tcPr>
            <w:tcW w:w="1418" w:type="dxa"/>
            <w:shd w:val="clear" w:color="auto" w:fill="auto"/>
            <w:vAlign w:val="center"/>
          </w:tcPr>
          <w:p w14:paraId="632F461E" w14:textId="77777777" w:rsidR="00704518" w:rsidRPr="001E1D21" w:rsidRDefault="00704518" w:rsidP="00704518">
            <w:pPr>
              <w:ind w:left="-661" w:right="-675"/>
              <w:jc w:val="center"/>
              <w:rPr>
                <w:sz w:val="22"/>
                <w:szCs w:val="22"/>
              </w:rPr>
            </w:pPr>
            <w:r w:rsidRPr="001E1D21">
              <w:rPr>
                <w:sz w:val="22"/>
                <w:szCs w:val="22"/>
              </w:rPr>
              <w:t>с 01.07.2019</w:t>
            </w:r>
          </w:p>
        </w:tc>
        <w:tc>
          <w:tcPr>
            <w:tcW w:w="992" w:type="dxa"/>
            <w:shd w:val="clear" w:color="auto" w:fill="auto"/>
            <w:vAlign w:val="center"/>
          </w:tcPr>
          <w:p w14:paraId="27A1E1DD" w14:textId="77777777" w:rsidR="00704518" w:rsidRPr="001E1D21" w:rsidRDefault="00704518" w:rsidP="00704518">
            <w:pPr>
              <w:ind w:left="-108" w:right="-108"/>
              <w:jc w:val="center"/>
              <w:rPr>
                <w:sz w:val="22"/>
                <w:szCs w:val="22"/>
              </w:rPr>
            </w:pPr>
            <w:r w:rsidRPr="001E1D21">
              <w:rPr>
                <w:sz w:val="22"/>
                <w:szCs w:val="22"/>
              </w:rPr>
              <w:t>1776,26</w:t>
            </w:r>
          </w:p>
        </w:tc>
        <w:tc>
          <w:tcPr>
            <w:tcW w:w="845" w:type="dxa"/>
            <w:shd w:val="clear" w:color="auto" w:fill="auto"/>
          </w:tcPr>
          <w:p w14:paraId="0862A385"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4B27DCB0"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534A2EB1"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5FEE2593"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E245A1C" w14:textId="77777777" w:rsidR="00704518" w:rsidRPr="001E1D21" w:rsidRDefault="00704518" w:rsidP="00704518">
            <w:pPr>
              <w:ind w:left="-108" w:right="-108"/>
              <w:jc w:val="center"/>
              <w:rPr>
                <w:sz w:val="22"/>
                <w:szCs w:val="22"/>
              </w:rPr>
            </w:pPr>
            <w:r w:rsidRPr="001E1D21">
              <w:t>х</w:t>
            </w:r>
          </w:p>
        </w:tc>
      </w:tr>
      <w:tr w:rsidR="00704518" w:rsidRPr="001E1D21" w14:paraId="00ACEDF1" w14:textId="77777777" w:rsidTr="00704518">
        <w:trPr>
          <w:trHeight w:val="283"/>
        </w:trPr>
        <w:tc>
          <w:tcPr>
            <w:tcW w:w="1276" w:type="dxa"/>
            <w:vMerge/>
            <w:shd w:val="clear" w:color="auto" w:fill="auto"/>
          </w:tcPr>
          <w:p w14:paraId="4E345413" w14:textId="77777777" w:rsidR="00704518" w:rsidRPr="001E1D21" w:rsidRDefault="00704518" w:rsidP="00704518">
            <w:pPr>
              <w:ind w:right="-2"/>
              <w:rPr>
                <w:sz w:val="22"/>
                <w:szCs w:val="22"/>
              </w:rPr>
            </w:pPr>
          </w:p>
        </w:tc>
        <w:tc>
          <w:tcPr>
            <w:tcW w:w="2268" w:type="dxa"/>
            <w:vMerge/>
            <w:shd w:val="clear" w:color="auto" w:fill="auto"/>
            <w:vAlign w:val="center"/>
          </w:tcPr>
          <w:p w14:paraId="488A2C1A" w14:textId="77777777" w:rsidR="00704518" w:rsidRPr="001E1D21" w:rsidRDefault="00704518" w:rsidP="00704518">
            <w:pPr>
              <w:ind w:right="-105"/>
              <w:jc w:val="center"/>
              <w:rPr>
                <w:sz w:val="22"/>
                <w:szCs w:val="22"/>
              </w:rPr>
            </w:pPr>
          </w:p>
        </w:tc>
        <w:tc>
          <w:tcPr>
            <w:tcW w:w="1418" w:type="dxa"/>
            <w:shd w:val="clear" w:color="auto" w:fill="auto"/>
            <w:vAlign w:val="center"/>
          </w:tcPr>
          <w:p w14:paraId="77CABB0E" w14:textId="77777777" w:rsidR="00704518" w:rsidRPr="001E1D21" w:rsidRDefault="00704518" w:rsidP="00704518">
            <w:pPr>
              <w:ind w:left="-661" w:right="-675"/>
              <w:jc w:val="center"/>
              <w:rPr>
                <w:sz w:val="22"/>
                <w:szCs w:val="22"/>
              </w:rPr>
            </w:pPr>
            <w:r w:rsidRPr="001E1D21">
              <w:rPr>
                <w:sz w:val="22"/>
                <w:szCs w:val="22"/>
              </w:rPr>
              <w:t>с 01.01.2020</w:t>
            </w:r>
          </w:p>
        </w:tc>
        <w:tc>
          <w:tcPr>
            <w:tcW w:w="992" w:type="dxa"/>
            <w:shd w:val="clear" w:color="auto" w:fill="auto"/>
            <w:vAlign w:val="center"/>
          </w:tcPr>
          <w:p w14:paraId="37771195" w14:textId="77777777" w:rsidR="00704518" w:rsidRPr="001E1D21" w:rsidRDefault="00704518" w:rsidP="00704518">
            <w:pPr>
              <w:ind w:left="-108" w:right="-108"/>
              <w:jc w:val="center"/>
              <w:rPr>
                <w:sz w:val="22"/>
                <w:szCs w:val="22"/>
              </w:rPr>
            </w:pPr>
            <w:r w:rsidRPr="001E1D21">
              <w:rPr>
                <w:sz w:val="22"/>
                <w:szCs w:val="22"/>
              </w:rPr>
              <w:t>1776,26</w:t>
            </w:r>
          </w:p>
        </w:tc>
        <w:tc>
          <w:tcPr>
            <w:tcW w:w="845" w:type="dxa"/>
            <w:shd w:val="clear" w:color="auto" w:fill="auto"/>
          </w:tcPr>
          <w:p w14:paraId="6DEA4097"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4EBCDB4A"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3E35783B"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24523AD0"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01A70D11" w14:textId="77777777" w:rsidR="00704518" w:rsidRPr="001E1D21" w:rsidRDefault="00704518" w:rsidP="00704518">
            <w:pPr>
              <w:ind w:left="-108" w:right="-108"/>
              <w:jc w:val="center"/>
              <w:rPr>
                <w:sz w:val="22"/>
                <w:szCs w:val="22"/>
              </w:rPr>
            </w:pPr>
            <w:r w:rsidRPr="001E1D21">
              <w:t>х</w:t>
            </w:r>
          </w:p>
        </w:tc>
      </w:tr>
      <w:tr w:rsidR="00704518" w:rsidRPr="001E1D21" w14:paraId="44C86270" w14:textId="77777777" w:rsidTr="00704518">
        <w:trPr>
          <w:trHeight w:val="273"/>
        </w:trPr>
        <w:tc>
          <w:tcPr>
            <w:tcW w:w="1276" w:type="dxa"/>
            <w:vMerge/>
            <w:shd w:val="clear" w:color="auto" w:fill="auto"/>
          </w:tcPr>
          <w:p w14:paraId="0530E2D7" w14:textId="77777777" w:rsidR="00704518" w:rsidRPr="001E1D21" w:rsidRDefault="00704518" w:rsidP="00704518">
            <w:pPr>
              <w:ind w:right="-2"/>
              <w:rPr>
                <w:sz w:val="22"/>
                <w:szCs w:val="22"/>
              </w:rPr>
            </w:pPr>
          </w:p>
        </w:tc>
        <w:tc>
          <w:tcPr>
            <w:tcW w:w="2268" w:type="dxa"/>
            <w:vMerge/>
            <w:shd w:val="clear" w:color="auto" w:fill="auto"/>
            <w:vAlign w:val="center"/>
          </w:tcPr>
          <w:p w14:paraId="3F7AF821" w14:textId="77777777" w:rsidR="00704518" w:rsidRPr="001E1D21" w:rsidRDefault="00704518" w:rsidP="00704518">
            <w:pPr>
              <w:ind w:right="-105"/>
              <w:jc w:val="center"/>
              <w:rPr>
                <w:sz w:val="22"/>
                <w:szCs w:val="22"/>
              </w:rPr>
            </w:pPr>
          </w:p>
        </w:tc>
        <w:tc>
          <w:tcPr>
            <w:tcW w:w="1418" w:type="dxa"/>
            <w:shd w:val="clear" w:color="auto" w:fill="auto"/>
            <w:vAlign w:val="center"/>
          </w:tcPr>
          <w:p w14:paraId="6B8DE705" w14:textId="77777777" w:rsidR="00704518" w:rsidRPr="001E1D21" w:rsidRDefault="00704518" w:rsidP="00704518">
            <w:pPr>
              <w:ind w:left="-661" w:right="-675"/>
              <w:jc w:val="center"/>
              <w:rPr>
                <w:sz w:val="22"/>
                <w:szCs w:val="22"/>
              </w:rPr>
            </w:pPr>
            <w:r w:rsidRPr="001E1D21">
              <w:rPr>
                <w:sz w:val="22"/>
                <w:szCs w:val="22"/>
              </w:rPr>
              <w:t>с 01.07.2020</w:t>
            </w:r>
          </w:p>
        </w:tc>
        <w:tc>
          <w:tcPr>
            <w:tcW w:w="992" w:type="dxa"/>
            <w:shd w:val="clear" w:color="auto" w:fill="auto"/>
            <w:vAlign w:val="center"/>
          </w:tcPr>
          <w:p w14:paraId="3DE4942B" w14:textId="77777777" w:rsidR="00704518" w:rsidRPr="001E1D21" w:rsidRDefault="00704518" w:rsidP="00704518">
            <w:pPr>
              <w:ind w:left="-108" w:right="-108"/>
              <w:jc w:val="center"/>
              <w:rPr>
                <w:sz w:val="22"/>
                <w:szCs w:val="22"/>
              </w:rPr>
            </w:pPr>
            <w:r w:rsidRPr="001E1D21">
              <w:rPr>
                <w:sz w:val="22"/>
                <w:szCs w:val="22"/>
              </w:rPr>
              <w:t>1989,42</w:t>
            </w:r>
          </w:p>
        </w:tc>
        <w:tc>
          <w:tcPr>
            <w:tcW w:w="845" w:type="dxa"/>
            <w:shd w:val="clear" w:color="auto" w:fill="auto"/>
          </w:tcPr>
          <w:p w14:paraId="0514F816"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107E1BE4"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5100C0A2"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24EAF9A5"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6577ECE8" w14:textId="77777777" w:rsidR="00704518" w:rsidRPr="001E1D21" w:rsidRDefault="00704518" w:rsidP="00704518">
            <w:pPr>
              <w:ind w:left="-108" w:right="-108"/>
              <w:jc w:val="center"/>
              <w:rPr>
                <w:sz w:val="22"/>
                <w:szCs w:val="22"/>
              </w:rPr>
            </w:pPr>
            <w:r w:rsidRPr="001E1D21">
              <w:t>х</w:t>
            </w:r>
          </w:p>
        </w:tc>
      </w:tr>
      <w:tr w:rsidR="00704518" w:rsidRPr="001E1D21" w14:paraId="71A81D99" w14:textId="77777777" w:rsidTr="00704518">
        <w:trPr>
          <w:trHeight w:val="247"/>
        </w:trPr>
        <w:tc>
          <w:tcPr>
            <w:tcW w:w="1276" w:type="dxa"/>
            <w:vMerge/>
            <w:shd w:val="clear" w:color="auto" w:fill="auto"/>
          </w:tcPr>
          <w:p w14:paraId="56753A94" w14:textId="77777777" w:rsidR="00704518" w:rsidRPr="001E1D21" w:rsidRDefault="00704518" w:rsidP="00704518">
            <w:pPr>
              <w:ind w:right="-2"/>
              <w:rPr>
                <w:sz w:val="22"/>
                <w:szCs w:val="22"/>
              </w:rPr>
            </w:pPr>
          </w:p>
        </w:tc>
        <w:tc>
          <w:tcPr>
            <w:tcW w:w="2268" w:type="dxa"/>
            <w:vMerge/>
            <w:shd w:val="clear" w:color="auto" w:fill="auto"/>
            <w:vAlign w:val="center"/>
          </w:tcPr>
          <w:p w14:paraId="6A551C13" w14:textId="77777777" w:rsidR="00704518" w:rsidRPr="001E1D21" w:rsidRDefault="00704518" w:rsidP="00704518">
            <w:pPr>
              <w:ind w:right="-105"/>
              <w:jc w:val="center"/>
              <w:rPr>
                <w:sz w:val="22"/>
                <w:szCs w:val="22"/>
              </w:rPr>
            </w:pPr>
          </w:p>
        </w:tc>
        <w:tc>
          <w:tcPr>
            <w:tcW w:w="1418" w:type="dxa"/>
            <w:shd w:val="clear" w:color="auto" w:fill="auto"/>
            <w:vAlign w:val="center"/>
          </w:tcPr>
          <w:p w14:paraId="5E22FCB6" w14:textId="77777777" w:rsidR="00704518" w:rsidRPr="001E1D21" w:rsidRDefault="00704518" w:rsidP="00704518">
            <w:pPr>
              <w:ind w:left="-661" w:right="-675"/>
              <w:jc w:val="center"/>
              <w:rPr>
                <w:sz w:val="22"/>
                <w:szCs w:val="22"/>
              </w:rPr>
            </w:pPr>
            <w:r w:rsidRPr="001E1D21">
              <w:rPr>
                <w:sz w:val="22"/>
                <w:szCs w:val="22"/>
              </w:rPr>
              <w:t>с 01.01.2021</w:t>
            </w:r>
          </w:p>
        </w:tc>
        <w:tc>
          <w:tcPr>
            <w:tcW w:w="992" w:type="dxa"/>
            <w:shd w:val="clear" w:color="auto" w:fill="auto"/>
            <w:vAlign w:val="center"/>
          </w:tcPr>
          <w:p w14:paraId="7F45BCF6" w14:textId="77777777" w:rsidR="00704518" w:rsidRPr="001E1D21" w:rsidRDefault="00704518" w:rsidP="00704518">
            <w:pPr>
              <w:ind w:left="-108" w:right="-108"/>
              <w:jc w:val="center"/>
              <w:rPr>
                <w:sz w:val="22"/>
                <w:szCs w:val="22"/>
              </w:rPr>
            </w:pPr>
            <w:r w:rsidRPr="001E1D21">
              <w:rPr>
                <w:sz w:val="22"/>
                <w:szCs w:val="22"/>
              </w:rPr>
              <w:t>1989,42</w:t>
            </w:r>
          </w:p>
        </w:tc>
        <w:tc>
          <w:tcPr>
            <w:tcW w:w="845" w:type="dxa"/>
            <w:shd w:val="clear" w:color="auto" w:fill="auto"/>
          </w:tcPr>
          <w:p w14:paraId="316F2A52"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10B7567F"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647DFD48"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506AA75F"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26A3B6CA" w14:textId="77777777" w:rsidR="00704518" w:rsidRPr="001E1D21" w:rsidRDefault="00704518" w:rsidP="00704518">
            <w:pPr>
              <w:ind w:left="-108" w:right="-108"/>
              <w:jc w:val="center"/>
              <w:rPr>
                <w:sz w:val="22"/>
                <w:szCs w:val="22"/>
              </w:rPr>
            </w:pPr>
            <w:r w:rsidRPr="001E1D21">
              <w:t>х</w:t>
            </w:r>
          </w:p>
        </w:tc>
      </w:tr>
      <w:tr w:rsidR="00704518" w:rsidRPr="001E1D21" w14:paraId="26F4C9A0" w14:textId="77777777" w:rsidTr="00704518">
        <w:trPr>
          <w:trHeight w:val="247"/>
        </w:trPr>
        <w:tc>
          <w:tcPr>
            <w:tcW w:w="1276" w:type="dxa"/>
            <w:vMerge/>
            <w:shd w:val="clear" w:color="auto" w:fill="auto"/>
          </w:tcPr>
          <w:p w14:paraId="59847BF4" w14:textId="77777777" w:rsidR="00704518" w:rsidRPr="001E1D21" w:rsidRDefault="00704518" w:rsidP="00704518">
            <w:pPr>
              <w:ind w:right="-2"/>
              <w:rPr>
                <w:sz w:val="22"/>
                <w:szCs w:val="22"/>
              </w:rPr>
            </w:pPr>
          </w:p>
        </w:tc>
        <w:tc>
          <w:tcPr>
            <w:tcW w:w="2268" w:type="dxa"/>
            <w:vMerge/>
            <w:shd w:val="clear" w:color="auto" w:fill="auto"/>
            <w:vAlign w:val="center"/>
          </w:tcPr>
          <w:p w14:paraId="4A9425C4" w14:textId="77777777" w:rsidR="00704518" w:rsidRPr="001E1D21" w:rsidRDefault="00704518" w:rsidP="00704518">
            <w:pPr>
              <w:ind w:right="-105"/>
              <w:jc w:val="center"/>
              <w:rPr>
                <w:sz w:val="22"/>
                <w:szCs w:val="22"/>
              </w:rPr>
            </w:pPr>
          </w:p>
        </w:tc>
        <w:tc>
          <w:tcPr>
            <w:tcW w:w="1418" w:type="dxa"/>
            <w:shd w:val="clear" w:color="auto" w:fill="auto"/>
            <w:vAlign w:val="center"/>
          </w:tcPr>
          <w:p w14:paraId="3079C026" w14:textId="77777777" w:rsidR="00704518" w:rsidRPr="001E1D21" w:rsidRDefault="00704518" w:rsidP="00704518">
            <w:pPr>
              <w:ind w:left="-661" w:right="-675"/>
              <w:jc w:val="center"/>
              <w:rPr>
                <w:sz w:val="22"/>
                <w:szCs w:val="22"/>
              </w:rPr>
            </w:pPr>
            <w:r w:rsidRPr="001E1D21">
              <w:rPr>
                <w:sz w:val="22"/>
                <w:szCs w:val="22"/>
              </w:rPr>
              <w:t>с 01.07.2021</w:t>
            </w:r>
          </w:p>
        </w:tc>
        <w:tc>
          <w:tcPr>
            <w:tcW w:w="992" w:type="dxa"/>
            <w:shd w:val="clear" w:color="auto" w:fill="auto"/>
            <w:vAlign w:val="center"/>
          </w:tcPr>
          <w:p w14:paraId="49CD3384" w14:textId="77777777" w:rsidR="00704518" w:rsidRPr="001E1D21" w:rsidRDefault="00704518" w:rsidP="00704518">
            <w:pPr>
              <w:ind w:left="-108" w:right="-108"/>
              <w:jc w:val="center"/>
              <w:rPr>
                <w:sz w:val="22"/>
                <w:szCs w:val="22"/>
              </w:rPr>
            </w:pPr>
            <w:r w:rsidRPr="001E1D21">
              <w:rPr>
                <w:sz w:val="22"/>
                <w:szCs w:val="22"/>
              </w:rPr>
              <w:t>2868,95</w:t>
            </w:r>
          </w:p>
        </w:tc>
        <w:tc>
          <w:tcPr>
            <w:tcW w:w="845" w:type="dxa"/>
            <w:shd w:val="clear" w:color="auto" w:fill="auto"/>
          </w:tcPr>
          <w:p w14:paraId="603E3441"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4D6791A1"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194ABC89"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632F8E96"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327E00E3" w14:textId="77777777" w:rsidR="00704518" w:rsidRPr="001E1D21" w:rsidRDefault="00704518" w:rsidP="00704518">
            <w:pPr>
              <w:ind w:left="-108" w:right="-108"/>
              <w:jc w:val="center"/>
              <w:rPr>
                <w:sz w:val="22"/>
                <w:szCs w:val="22"/>
              </w:rPr>
            </w:pPr>
            <w:r w:rsidRPr="001E1D21">
              <w:t>х</w:t>
            </w:r>
          </w:p>
        </w:tc>
      </w:tr>
      <w:tr w:rsidR="00704518" w:rsidRPr="001E1D21" w14:paraId="430A8D23" w14:textId="77777777" w:rsidTr="00704518">
        <w:trPr>
          <w:trHeight w:val="247"/>
        </w:trPr>
        <w:tc>
          <w:tcPr>
            <w:tcW w:w="1276" w:type="dxa"/>
            <w:vMerge/>
            <w:shd w:val="clear" w:color="auto" w:fill="auto"/>
          </w:tcPr>
          <w:p w14:paraId="17E7CBB4" w14:textId="77777777" w:rsidR="00704518" w:rsidRPr="001E1D21" w:rsidRDefault="00704518" w:rsidP="00704518">
            <w:pPr>
              <w:ind w:right="-2"/>
              <w:rPr>
                <w:sz w:val="22"/>
                <w:szCs w:val="22"/>
              </w:rPr>
            </w:pPr>
          </w:p>
        </w:tc>
        <w:tc>
          <w:tcPr>
            <w:tcW w:w="2268" w:type="dxa"/>
            <w:vMerge/>
            <w:shd w:val="clear" w:color="auto" w:fill="auto"/>
            <w:vAlign w:val="center"/>
          </w:tcPr>
          <w:p w14:paraId="327E844B" w14:textId="77777777" w:rsidR="00704518" w:rsidRPr="001E1D21" w:rsidRDefault="00704518" w:rsidP="00704518">
            <w:pPr>
              <w:ind w:right="-105"/>
              <w:jc w:val="center"/>
              <w:rPr>
                <w:sz w:val="22"/>
                <w:szCs w:val="22"/>
              </w:rPr>
            </w:pPr>
          </w:p>
        </w:tc>
        <w:tc>
          <w:tcPr>
            <w:tcW w:w="1418" w:type="dxa"/>
            <w:shd w:val="clear" w:color="auto" w:fill="auto"/>
            <w:vAlign w:val="center"/>
          </w:tcPr>
          <w:p w14:paraId="3AA60B29" w14:textId="77777777" w:rsidR="00704518" w:rsidRPr="001E1D21" w:rsidRDefault="00704518" w:rsidP="00704518">
            <w:pPr>
              <w:ind w:left="-661" w:right="-675"/>
              <w:jc w:val="center"/>
              <w:rPr>
                <w:sz w:val="22"/>
                <w:szCs w:val="22"/>
              </w:rPr>
            </w:pPr>
            <w:r w:rsidRPr="001E1D21">
              <w:rPr>
                <w:sz w:val="22"/>
                <w:szCs w:val="22"/>
              </w:rPr>
              <w:t>с 01.10.2021</w:t>
            </w:r>
          </w:p>
        </w:tc>
        <w:tc>
          <w:tcPr>
            <w:tcW w:w="992" w:type="dxa"/>
            <w:shd w:val="clear" w:color="auto" w:fill="auto"/>
            <w:vAlign w:val="center"/>
          </w:tcPr>
          <w:p w14:paraId="0F06FC8A" w14:textId="77777777" w:rsidR="00704518" w:rsidRPr="001E1D21" w:rsidRDefault="00704518" w:rsidP="00704518">
            <w:pPr>
              <w:ind w:left="-108" w:right="-108"/>
              <w:jc w:val="center"/>
              <w:rPr>
                <w:sz w:val="22"/>
                <w:szCs w:val="22"/>
              </w:rPr>
            </w:pPr>
            <w:r w:rsidRPr="001E1D21">
              <w:rPr>
                <w:sz w:val="22"/>
                <w:szCs w:val="22"/>
              </w:rPr>
              <w:t>2868,95</w:t>
            </w:r>
            <w:r>
              <w:rPr>
                <w:sz w:val="22"/>
                <w:szCs w:val="22"/>
              </w:rPr>
              <w:t>*</w:t>
            </w:r>
          </w:p>
        </w:tc>
        <w:tc>
          <w:tcPr>
            <w:tcW w:w="845" w:type="dxa"/>
            <w:shd w:val="clear" w:color="auto" w:fill="auto"/>
          </w:tcPr>
          <w:p w14:paraId="1A12E90A" w14:textId="77777777" w:rsidR="00704518" w:rsidRPr="001E1D21" w:rsidRDefault="00704518" w:rsidP="00704518">
            <w:pPr>
              <w:ind w:left="-108" w:right="-108"/>
              <w:jc w:val="center"/>
            </w:pPr>
            <w:r w:rsidRPr="001E1D21">
              <w:t>х</w:t>
            </w:r>
          </w:p>
        </w:tc>
        <w:tc>
          <w:tcPr>
            <w:tcW w:w="850" w:type="dxa"/>
            <w:shd w:val="clear" w:color="auto" w:fill="auto"/>
          </w:tcPr>
          <w:p w14:paraId="6282F33B" w14:textId="77777777" w:rsidR="00704518" w:rsidRPr="001E1D21" w:rsidRDefault="00704518" w:rsidP="00704518">
            <w:pPr>
              <w:ind w:left="-108" w:right="-108"/>
              <w:jc w:val="center"/>
            </w:pPr>
            <w:r w:rsidRPr="001E1D21">
              <w:t>х</w:t>
            </w:r>
          </w:p>
        </w:tc>
        <w:tc>
          <w:tcPr>
            <w:tcW w:w="851" w:type="dxa"/>
            <w:shd w:val="clear" w:color="auto" w:fill="auto"/>
          </w:tcPr>
          <w:p w14:paraId="54BA0D07" w14:textId="77777777" w:rsidR="00704518" w:rsidRPr="001E1D21" w:rsidRDefault="00704518" w:rsidP="00704518">
            <w:pPr>
              <w:ind w:left="-108" w:right="-108"/>
              <w:jc w:val="center"/>
            </w:pPr>
            <w:r w:rsidRPr="001E1D21">
              <w:t>х</w:t>
            </w:r>
          </w:p>
        </w:tc>
        <w:tc>
          <w:tcPr>
            <w:tcW w:w="856" w:type="dxa"/>
            <w:shd w:val="clear" w:color="auto" w:fill="auto"/>
          </w:tcPr>
          <w:p w14:paraId="0092A348" w14:textId="77777777" w:rsidR="00704518" w:rsidRPr="001E1D21" w:rsidRDefault="00704518" w:rsidP="00704518">
            <w:pPr>
              <w:ind w:left="-108" w:right="-108"/>
              <w:jc w:val="center"/>
            </w:pPr>
            <w:r w:rsidRPr="001E1D21">
              <w:t>х</w:t>
            </w:r>
          </w:p>
        </w:tc>
        <w:tc>
          <w:tcPr>
            <w:tcW w:w="851" w:type="dxa"/>
            <w:shd w:val="clear" w:color="auto" w:fill="auto"/>
          </w:tcPr>
          <w:p w14:paraId="148EBD8D" w14:textId="77777777" w:rsidR="00704518" w:rsidRPr="001E1D21" w:rsidRDefault="00704518" w:rsidP="00704518">
            <w:pPr>
              <w:ind w:left="-108" w:right="-108"/>
              <w:jc w:val="center"/>
            </w:pPr>
            <w:r w:rsidRPr="001E1D21">
              <w:t>х</w:t>
            </w:r>
          </w:p>
        </w:tc>
      </w:tr>
      <w:tr w:rsidR="00704518" w:rsidRPr="001E1D21" w14:paraId="2E90AA14" w14:textId="77777777" w:rsidTr="00704518">
        <w:trPr>
          <w:trHeight w:val="247"/>
        </w:trPr>
        <w:tc>
          <w:tcPr>
            <w:tcW w:w="1276" w:type="dxa"/>
            <w:vMerge/>
            <w:shd w:val="clear" w:color="auto" w:fill="auto"/>
          </w:tcPr>
          <w:p w14:paraId="06D53E90" w14:textId="77777777" w:rsidR="00704518" w:rsidRPr="001E1D21" w:rsidRDefault="00704518" w:rsidP="00704518">
            <w:pPr>
              <w:ind w:right="-2"/>
              <w:rPr>
                <w:sz w:val="22"/>
                <w:szCs w:val="22"/>
              </w:rPr>
            </w:pPr>
          </w:p>
        </w:tc>
        <w:tc>
          <w:tcPr>
            <w:tcW w:w="2268" w:type="dxa"/>
            <w:vMerge/>
            <w:shd w:val="clear" w:color="auto" w:fill="auto"/>
            <w:vAlign w:val="center"/>
          </w:tcPr>
          <w:p w14:paraId="3DCDD701" w14:textId="77777777" w:rsidR="00704518" w:rsidRPr="001E1D21" w:rsidRDefault="00704518" w:rsidP="00704518">
            <w:pPr>
              <w:ind w:right="-105"/>
              <w:jc w:val="center"/>
              <w:rPr>
                <w:sz w:val="22"/>
                <w:szCs w:val="22"/>
              </w:rPr>
            </w:pPr>
          </w:p>
        </w:tc>
        <w:tc>
          <w:tcPr>
            <w:tcW w:w="1418" w:type="dxa"/>
            <w:shd w:val="clear" w:color="auto" w:fill="auto"/>
            <w:vAlign w:val="center"/>
          </w:tcPr>
          <w:p w14:paraId="1CBE2026" w14:textId="77777777" w:rsidR="00704518" w:rsidRPr="001E1D21" w:rsidRDefault="00704518" w:rsidP="00704518">
            <w:pPr>
              <w:ind w:left="-661" w:right="-675"/>
              <w:jc w:val="center"/>
              <w:rPr>
                <w:sz w:val="22"/>
                <w:szCs w:val="22"/>
              </w:rPr>
            </w:pPr>
            <w:r w:rsidRPr="001E1D21">
              <w:rPr>
                <w:sz w:val="22"/>
                <w:szCs w:val="22"/>
              </w:rPr>
              <w:t>с 01.01.2022</w:t>
            </w:r>
          </w:p>
        </w:tc>
        <w:tc>
          <w:tcPr>
            <w:tcW w:w="992" w:type="dxa"/>
            <w:shd w:val="clear" w:color="auto" w:fill="auto"/>
            <w:vAlign w:val="center"/>
          </w:tcPr>
          <w:p w14:paraId="44E42307" w14:textId="77777777" w:rsidR="00704518" w:rsidRPr="001E1D21" w:rsidRDefault="00704518" w:rsidP="00704518">
            <w:pPr>
              <w:ind w:left="-108" w:right="-108"/>
              <w:jc w:val="center"/>
              <w:rPr>
                <w:sz w:val="22"/>
                <w:szCs w:val="22"/>
              </w:rPr>
            </w:pPr>
            <w:r>
              <w:rPr>
                <w:sz w:val="22"/>
                <w:szCs w:val="22"/>
              </w:rPr>
              <w:t>1903,60</w:t>
            </w:r>
          </w:p>
        </w:tc>
        <w:tc>
          <w:tcPr>
            <w:tcW w:w="845" w:type="dxa"/>
            <w:shd w:val="clear" w:color="auto" w:fill="auto"/>
          </w:tcPr>
          <w:p w14:paraId="7F20997B"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20AD1100"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2A71F6A8"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711053B6"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1A684E4D" w14:textId="77777777" w:rsidR="00704518" w:rsidRPr="001E1D21" w:rsidRDefault="00704518" w:rsidP="00704518">
            <w:pPr>
              <w:ind w:left="-108" w:right="-108"/>
              <w:jc w:val="center"/>
              <w:rPr>
                <w:sz w:val="22"/>
                <w:szCs w:val="22"/>
              </w:rPr>
            </w:pPr>
            <w:r w:rsidRPr="001E1D21">
              <w:t>х</w:t>
            </w:r>
          </w:p>
        </w:tc>
      </w:tr>
      <w:tr w:rsidR="00704518" w:rsidRPr="001E1D21" w14:paraId="6AC7A137" w14:textId="77777777" w:rsidTr="00704518">
        <w:trPr>
          <w:trHeight w:val="247"/>
        </w:trPr>
        <w:tc>
          <w:tcPr>
            <w:tcW w:w="1276" w:type="dxa"/>
            <w:vMerge/>
            <w:shd w:val="clear" w:color="auto" w:fill="auto"/>
          </w:tcPr>
          <w:p w14:paraId="7ED98D64" w14:textId="77777777" w:rsidR="00704518" w:rsidRPr="001E1D21" w:rsidRDefault="00704518" w:rsidP="00704518">
            <w:pPr>
              <w:ind w:right="-2"/>
              <w:rPr>
                <w:sz w:val="22"/>
                <w:szCs w:val="22"/>
              </w:rPr>
            </w:pPr>
          </w:p>
        </w:tc>
        <w:tc>
          <w:tcPr>
            <w:tcW w:w="2268" w:type="dxa"/>
            <w:vMerge/>
            <w:shd w:val="clear" w:color="auto" w:fill="auto"/>
            <w:vAlign w:val="center"/>
          </w:tcPr>
          <w:p w14:paraId="7B122425" w14:textId="77777777" w:rsidR="00704518" w:rsidRPr="001E1D21" w:rsidRDefault="00704518" w:rsidP="00704518">
            <w:pPr>
              <w:ind w:right="-105"/>
              <w:jc w:val="center"/>
              <w:rPr>
                <w:sz w:val="22"/>
                <w:szCs w:val="22"/>
              </w:rPr>
            </w:pPr>
          </w:p>
        </w:tc>
        <w:tc>
          <w:tcPr>
            <w:tcW w:w="1418" w:type="dxa"/>
            <w:shd w:val="clear" w:color="auto" w:fill="auto"/>
            <w:vAlign w:val="center"/>
          </w:tcPr>
          <w:p w14:paraId="02019229" w14:textId="77777777" w:rsidR="00704518" w:rsidRPr="001E1D21" w:rsidRDefault="00704518" w:rsidP="00704518">
            <w:pPr>
              <w:ind w:left="-661" w:right="-675"/>
              <w:jc w:val="center"/>
              <w:rPr>
                <w:sz w:val="22"/>
                <w:szCs w:val="22"/>
              </w:rPr>
            </w:pPr>
            <w:r w:rsidRPr="001E1D21">
              <w:rPr>
                <w:sz w:val="22"/>
                <w:szCs w:val="22"/>
              </w:rPr>
              <w:t>с 01.07.2022</w:t>
            </w:r>
          </w:p>
        </w:tc>
        <w:tc>
          <w:tcPr>
            <w:tcW w:w="992" w:type="dxa"/>
            <w:shd w:val="clear" w:color="auto" w:fill="auto"/>
            <w:vAlign w:val="center"/>
          </w:tcPr>
          <w:p w14:paraId="1150E5F8" w14:textId="77777777" w:rsidR="00704518" w:rsidRPr="001E1D21" w:rsidRDefault="00704518" w:rsidP="00704518">
            <w:pPr>
              <w:ind w:left="-108" w:right="-108"/>
              <w:jc w:val="center"/>
              <w:rPr>
                <w:sz w:val="22"/>
                <w:szCs w:val="22"/>
              </w:rPr>
            </w:pPr>
            <w:r>
              <w:rPr>
                <w:sz w:val="22"/>
                <w:szCs w:val="22"/>
              </w:rPr>
              <w:t>1956,00</w:t>
            </w:r>
          </w:p>
        </w:tc>
        <w:tc>
          <w:tcPr>
            <w:tcW w:w="845" w:type="dxa"/>
            <w:shd w:val="clear" w:color="auto" w:fill="auto"/>
          </w:tcPr>
          <w:p w14:paraId="679321FA"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128B5E39"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07AA617D"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2E6AB567"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EBE04B6" w14:textId="77777777" w:rsidR="00704518" w:rsidRPr="001E1D21" w:rsidRDefault="00704518" w:rsidP="00704518">
            <w:pPr>
              <w:ind w:left="-108" w:right="-108"/>
              <w:jc w:val="center"/>
              <w:rPr>
                <w:sz w:val="22"/>
                <w:szCs w:val="22"/>
              </w:rPr>
            </w:pPr>
            <w:r w:rsidRPr="001E1D21">
              <w:t>х</w:t>
            </w:r>
          </w:p>
        </w:tc>
      </w:tr>
      <w:tr w:rsidR="00704518" w:rsidRPr="001E1D21" w14:paraId="3F6F79AB" w14:textId="77777777" w:rsidTr="00704518">
        <w:trPr>
          <w:trHeight w:val="247"/>
        </w:trPr>
        <w:tc>
          <w:tcPr>
            <w:tcW w:w="1276" w:type="dxa"/>
            <w:vMerge/>
            <w:shd w:val="clear" w:color="auto" w:fill="auto"/>
          </w:tcPr>
          <w:p w14:paraId="0780B8CA" w14:textId="77777777" w:rsidR="00704518" w:rsidRPr="001E1D21" w:rsidRDefault="00704518" w:rsidP="00704518">
            <w:pPr>
              <w:ind w:right="-2"/>
              <w:rPr>
                <w:sz w:val="22"/>
                <w:szCs w:val="22"/>
              </w:rPr>
            </w:pPr>
          </w:p>
        </w:tc>
        <w:tc>
          <w:tcPr>
            <w:tcW w:w="2268" w:type="dxa"/>
            <w:vMerge/>
            <w:shd w:val="clear" w:color="auto" w:fill="auto"/>
            <w:vAlign w:val="center"/>
          </w:tcPr>
          <w:p w14:paraId="703DCFF5" w14:textId="77777777" w:rsidR="00704518" w:rsidRPr="001E1D21" w:rsidRDefault="00704518" w:rsidP="00704518">
            <w:pPr>
              <w:ind w:right="-105"/>
              <w:jc w:val="center"/>
              <w:rPr>
                <w:sz w:val="22"/>
                <w:szCs w:val="22"/>
              </w:rPr>
            </w:pPr>
          </w:p>
        </w:tc>
        <w:tc>
          <w:tcPr>
            <w:tcW w:w="1418" w:type="dxa"/>
            <w:shd w:val="clear" w:color="auto" w:fill="auto"/>
            <w:vAlign w:val="center"/>
          </w:tcPr>
          <w:p w14:paraId="0E5FDB26" w14:textId="77777777" w:rsidR="00704518" w:rsidRPr="001E1D21" w:rsidRDefault="00704518" w:rsidP="00704518">
            <w:pPr>
              <w:ind w:left="-661" w:right="-675"/>
              <w:jc w:val="center"/>
              <w:rPr>
                <w:sz w:val="22"/>
                <w:szCs w:val="22"/>
              </w:rPr>
            </w:pPr>
            <w:r w:rsidRPr="001E1D21">
              <w:rPr>
                <w:sz w:val="22"/>
                <w:szCs w:val="22"/>
              </w:rPr>
              <w:t>с 01.01.2023</w:t>
            </w:r>
          </w:p>
        </w:tc>
        <w:tc>
          <w:tcPr>
            <w:tcW w:w="992" w:type="dxa"/>
            <w:shd w:val="clear" w:color="auto" w:fill="auto"/>
            <w:vAlign w:val="center"/>
          </w:tcPr>
          <w:p w14:paraId="0E66FF13" w14:textId="77777777" w:rsidR="00704518" w:rsidRPr="001E1D21" w:rsidRDefault="00704518" w:rsidP="00704518">
            <w:pPr>
              <w:ind w:left="-108" w:right="-108"/>
              <w:jc w:val="center"/>
              <w:rPr>
                <w:sz w:val="22"/>
                <w:szCs w:val="22"/>
              </w:rPr>
            </w:pPr>
            <w:r w:rsidRPr="001E1D21">
              <w:rPr>
                <w:sz w:val="22"/>
                <w:szCs w:val="22"/>
              </w:rPr>
              <w:t>1805,00</w:t>
            </w:r>
          </w:p>
        </w:tc>
        <w:tc>
          <w:tcPr>
            <w:tcW w:w="845" w:type="dxa"/>
            <w:shd w:val="clear" w:color="auto" w:fill="auto"/>
          </w:tcPr>
          <w:p w14:paraId="20542D35"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585711A9"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1F4D5E35"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7623DA9D"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58869E30" w14:textId="77777777" w:rsidR="00704518" w:rsidRPr="001E1D21" w:rsidRDefault="00704518" w:rsidP="00704518">
            <w:pPr>
              <w:ind w:left="-108" w:right="-108"/>
              <w:jc w:val="center"/>
              <w:rPr>
                <w:sz w:val="22"/>
                <w:szCs w:val="22"/>
              </w:rPr>
            </w:pPr>
            <w:r w:rsidRPr="001E1D21">
              <w:t>х</w:t>
            </w:r>
          </w:p>
        </w:tc>
      </w:tr>
      <w:tr w:rsidR="00704518" w:rsidRPr="001E1D21" w14:paraId="537E16CB" w14:textId="77777777" w:rsidTr="00704518">
        <w:trPr>
          <w:trHeight w:val="247"/>
        </w:trPr>
        <w:tc>
          <w:tcPr>
            <w:tcW w:w="1276" w:type="dxa"/>
            <w:vMerge/>
            <w:shd w:val="clear" w:color="auto" w:fill="auto"/>
          </w:tcPr>
          <w:p w14:paraId="329B73FB" w14:textId="77777777" w:rsidR="00704518" w:rsidRPr="001E1D21" w:rsidRDefault="00704518" w:rsidP="00704518">
            <w:pPr>
              <w:ind w:right="-2"/>
              <w:rPr>
                <w:sz w:val="22"/>
                <w:szCs w:val="22"/>
              </w:rPr>
            </w:pPr>
          </w:p>
        </w:tc>
        <w:tc>
          <w:tcPr>
            <w:tcW w:w="2268" w:type="dxa"/>
            <w:vMerge/>
            <w:shd w:val="clear" w:color="auto" w:fill="auto"/>
            <w:vAlign w:val="center"/>
          </w:tcPr>
          <w:p w14:paraId="10BD3C61" w14:textId="77777777" w:rsidR="00704518" w:rsidRPr="001E1D21" w:rsidRDefault="00704518" w:rsidP="00704518">
            <w:pPr>
              <w:ind w:right="-105"/>
              <w:jc w:val="center"/>
              <w:rPr>
                <w:sz w:val="22"/>
                <w:szCs w:val="22"/>
              </w:rPr>
            </w:pPr>
          </w:p>
        </w:tc>
        <w:tc>
          <w:tcPr>
            <w:tcW w:w="1418" w:type="dxa"/>
            <w:shd w:val="clear" w:color="auto" w:fill="auto"/>
            <w:vAlign w:val="center"/>
          </w:tcPr>
          <w:p w14:paraId="46C200B2" w14:textId="77777777" w:rsidR="00704518" w:rsidRPr="001E1D21" w:rsidRDefault="00704518" w:rsidP="00704518">
            <w:pPr>
              <w:ind w:left="-661" w:right="-675"/>
              <w:jc w:val="center"/>
              <w:rPr>
                <w:sz w:val="22"/>
                <w:szCs w:val="22"/>
              </w:rPr>
            </w:pPr>
            <w:r w:rsidRPr="001E1D21">
              <w:rPr>
                <w:sz w:val="22"/>
                <w:szCs w:val="22"/>
              </w:rPr>
              <w:t>с 01.07.2023</w:t>
            </w:r>
          </w:p>
        </w:tc>
        <w:tc>
          <w:tcPr>
            <w:tcW w:w="992" w:type="dxa"/>
            <w:shd w:val="clear" w:color="auto" w:fill="auto"/>
            <w:vAlign w:val="center"/>
          </w:tcPr>
          <w:p w14:paraId="1BA193FE" w14:textId="77777777" w:rsidR="00704518" w:rsidRPr="001E1D21" w:rsidRDefault="00704518" w:rsidP="00704518">
            <w:pPr>
              <w:ind w:left="-108" w:right="-108"/>
              <w:jc w:val="center"/>
              <w:rPr>
                <w:sz w:val="22"/>
                <w:szCs w:val="22"/>
              </w:rPr>
            </w:pPr>
            <w:r w:rsidRPr="001E1D21">
              <w:rPr>
                <w:sz w:val="22"/>
                <w:szCs w:val="22"/>
              </w:rPr>
              <w:t>1830,21</w:t>
            </w:r>
          </w:p>
        </w:tc>
        <w:tc>
          <w:tcPr>
            <w:tcW w:w="845" w:type="dxa"/>
            <w:shd w:val="clear" w:color="auto" w:fill="auto"/>
          </w:tcPr>
          <w:p w14:paraId="20B73D42"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30B5D97B"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B65089E"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7E08736E"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25414197" w14:textId="77777777" w:rsidR="00704518" w:rsidRPr="001E1D21" w:rsidRDefault="00704518" w:rsidP="00704518">
            <w:pPr>
              <w:ind w:left="-108" w:right="-108"/>
              <w:jc w:val="center"/>
              <w:rPr>
                <w:sz w:val="22"/>
                <w:szCs w:val="22"/>
              </w:rPr>
            </w:pPr>
            <w:r w:rsidRPr="001E1D21">
              <w:t>х</w:t>
            </w:r>
          </w:p>
        </w:tc>
      </w:tr>
      <w:tr w:rsidR="00704518" w:rsidRPr="001E1D21" w14:paraId="4523ACB7" w14:textId="77777777" w:rsidTr="00704518">
        <w:trPr>
          <w:trHeight w:val="247"/>
        </w:trPr>
        <w:tc>
          <w:tcPr>
            <w:tcW w:w="1276" w:type="dxa"/>
            <w:vMerge/>
            <w:shd w:val="clear" w:color="auto" w:fill="auto"/>
          </w:tcPr>
          <w:p w14:paraId="273D5AE4" w14:textId="77777777" w:rsidR="00704518" w:rsidRPr="001E1D21" w:rsidRDefault="00704518" w:rsidP="00704518">
            <w:pPr>
              <w:ind w:right="-2"/>
              <w:rPr>
                <w:sz w:val="22"/>
                <w:szCs w:val="22"/>
              </w:rPr>
            </w:pPr>
          </w:p>
        </w:tc>
        <w:tc>
          <w:tcPr>
            <w:tcW w:w="2268" w:type="dxa"/>
            <w:vMerge/>
            <w:shd w:val="clear" w:color="auto" w:fill="auto"/>
            <w:vAlign w:val="center"/>
          </w:tcPr>
          <w:p w14:paraId="77D49AF1" w14:textId="77777777" w:rsidR="00704518" w:rsidRPr="001E1D21" w:rsidRDefault="00704518" w:rsidP="00704518">
            <w:pPr>
              <w:ind w:right="-105"/>
              <w:jc w:val="center"/>
              <w:rPr>
                <w:sz w:val="22"/>
                <w:szCs w:val="22"/>
              </w:rPr>
            </w:pPr>
          </w:p>
        </w:tc>
        <w:tc>
          <w:tcPr>
            <w:tcW w:w="1418" w:type="dxa"/>
            <w:shd w:val="clear" w:color="auto" w:fill="auto"/>
            <w:vAlign w:val="center"/>
          </w:tcPr>
          <w:p w14:paraId="3248FFA5" w14:textId="77777777" w:rsidR="00704518" w:rsidRPr="001E1D21" w:rsidRDefault="00704518" w:rsidP="00704518">
            <w:pPr>
              <w:ind w:left="-661" w:right="-675"/>
              <w:jc w:val="center"/>
              <w:rPr>
                <w:sz w:val="22"/>
                <w:szCs w:val="22"/>
              </w:rPr>
            </w:pPr>
            <w:r w:rsidRPr="001E1D21">
              <w:rPr>
                <w:sz w:val="22"/>
                <w:szCs w:val="22"/>
              </w:rPr>
              <w:t>с 01.01.2024</w:t>
            </w:r>
          </w:p>
        </w:tc>
        <w:tc>
          <w:tcPr>
            <w:tcW w:w="992" w:type="dxa"/>
            <w:shd w:val="clear" w:color="auto" w:fill="auto"/>
            <w:vAlign w:val="center"/>
          </w:tcPr>
          <w:p w14:paraId="35842C97" w14:textId="77777777" w:rsidR="00704518" w:rsidRPr="001E1D21" w:rsidRDefault="00704518" w:rsidP="00704518">
            <w:pPr>
              <w:ind w:left="-108" w:right="-108"/>
              <w:jc w:val="center"/>
              <w:rPr>
                <w:sz w:val="22"/>
                <w:szCs w:val="22"/>
              </w:rPr>
            </w:pPr>
            <w:r w:rsidRPr="001E1D21">
              <w:rPr>
                <w:sz w:val="22"/>
                <w:szCs w:val="22"/>
              </w:rPr>
              <w:t>1813,00</w:t>
            </w:r>
          </w:p>
        </w:tc>
        <w:tc>
          <w:tcPr>
            <w:tcW w:w="845" w:type="dxa"/>
            <w:shd w:val="clear" w:color="auto" w:fill="auto"/>
          </w:tcPr>
          <w:p w14:paraId="2AAF79EB"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28E4F6C7"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72DBF1ED"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7ADD15CB"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0E9A00F7" w14:textId="77777777" w:rsidR="00704518" w:rsidRPr="001E1D21" w:rsidRDefault="00704518" w:rsidP="00704518">
            <w:pPr>
              <w:ind w:left="-108" w:right="-108"/>
              <w:jc w:val="center"/>
              <w:rPr>
                <w:sz w:val="22"/>
                <w:szCs w:val="22"/>
              </w:rPr>
            </w:pPr>
            <w:r w:rsidRPr="001E1D21">
              <w:t>х</w:t>
            </w:r>
          </w:p>
        </w:tc>
      </w:tr>
      <w:tr w:rsidR="00704518" w:rsidRPr="001E1D21" w14:paraId="5CE061EB" w14:textId="77777777" w:rsidTr="00704518">
        <w:trPr>
          <w:trHeight w:val="247"/>
        </w:trPr>
        <w:tc>
          <w:tcPr>
            <w:tcW w:w="1276" w:type="dxa"/>
            <w:vMerge/>
            <w:shd w:val="clear" w:color="auto" w:fill="auto"/>
          </w:tcPr>
          <w:p w14:paraId="04A5D009" w14:textId="77777777" w:rsidR="00704518" w:rsidRPr="001E1D21" w:rsidRDefault="00704518" w:rsidP="00704518">
            <w:pPr>
              <w:ind w:right="-2"/>
              <w:rPr>
                <w:sz w:val="22"/>
                <w:szCs w:val="22"/>
              </w:rPr>
            </w:pPr>
          </w:p>
        </w:tc>
        <w:tc>
          <w:tcPr>
            <w:tcW w:w="2268" w:type="dxa"/>
            <w:vMerge/>
            <w:shd w:val="clear" w:color="auto" w:fill="auto"/>
            <w:vAlign w:val="center"/>
          </w:tcPr>
          <w:p w14:paraId="682A9DCB" w14:textId="77777777" w:rsidR="00704518" w:rsidRPr="001E1D21" w:rsidRDefault="00704518" w:rsidP="00704518">
            <w:pPr>
              <w:ind w:right="-105"/>
              <w:jc w:val="center"/>
              <w:rPr>
                <w:sz w:val="22"/>
                <w:szCs w:val="22"/>
              </w:rPr>
            </w:pPr>
          </w:p>
        </w:tc>
        <w:tc>
          <w:tcPr>
            <w:tcW w:w="1418" w:type="dxa"/>
            <w:shd w:val="clear" w:color="auto" w:fill="auto"/>
            <w:vAlign w:val="center"/>
          </w:tcPr>
          <w:p w14:paraId="45F45B3F" w14:textId="77777777" w:rsidR="00704518" w:rsidRPr="001E1D21" w:rsidRDefault="00704518" w:rsidP="00704518">
            <w:pPr>
              <w:ind w:left="-661" w:right="-675"/>
              <w:jc w:val="center"/>
              <w:rPr>
                <w:sz w:val="22"/>
                <w:szCs w:val="22"/>
              </w:rPr>
            </w:pPr>
            <w:r w:rsidRPr="001E1D21">
              <w:rPr>
                <w:sz w:val="22"/>
                <w:szCs w:val="22"/>
              </w:rPr>
              <w:t>с 01.07.2024</w:t>
            </w:r>
          </w:p>
        </w:tc>
        <w:tc>
          <w:tcPr>
            <w:tcW w:w="992" w:type="dxa"/>
            <w:shd w:val="clear" w:color="auto" w:fill="auto"/>
            <w:vAlign w:val="center"/>
          </w:tcPr>
          <w:p w14:paraId="4A5D6C4F" w14:textId="77777777" w:rsidR="00704518" w:rsidRPr="001E1D21" w:rsidRDefault="00704518" w:rsidP="00704518">
            <w:pPr>
              <w:ind w:left="-108" w:right="-108"/>
              <w:jc w:val="center"/>
              <w:rPr>
                <w:sz w:val="22"/>
                <w:szCs w:val="22"/>
              </w:rPr>
            </w:pPr>
            <w:r w:rsidRPr="001E1D21">
              <w:rPr>
                <w:sz w:val="22"/>
                <w:szCs w:val="22"/>
              </w:rPr>
              <w:t>1866,75</w:t>
            </w:r>
          </w:p>
        </w:tc>
        <w:tc>
          <w:tcPr>
            <w:tcW w:w="845" w:type="dxa"/>
            <w:shd w:val="clear" w:color="auto" w:fill="auto"/>
          </w:tcPr>
          <w:p w14:paraId="7D10E62A"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0C5AE6CD"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1654FE99"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55B7E8EE"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0B6FD8E4" w14:textId="77777777" w:rsidR="00704518" w:rsidRPr="001E1D21" w:rsidRDefault="00704518" w:rsidP="00704518">
            <w:pPr>
              <w:ind w:left="-108" w:right="-108"/>
              <w:jc w:val="center"/>
              <w:rPr>
                <w:sz w:val="22"/>
                <w:szCs w:val="22"/>
              </w:rPr>
            </w:pPr>
            <w:r w:rsidRPr="001E1D21">
              <w:t>х</w:t>
            </w:r>
          </w:p>
        </w:tc>
      </w:tr>
      <w:tr w:rsidR="00704518" w:rsidRPr="001E1D21" w14:paraId="299A7627" w14:textId="77777777" w:rsidTr="00704518">
        <w:trPr>
          <w:trHeight w:val="247"/>
        </w:trPr>
        <w:tc>
          <w:tcPr>
            <w:tcW w:w="1276" w:type="dxa"/>
            <w:vMerge/>
            <w:shd w:val="clear" w:color="auto" w:fill="auto"/>
          </w:tcPr>
          <w:p w14:paraId="27194BF7" w14:textId="77777777" w:rsidR="00704518" w:rsidRPr="001E1D21" w:rsidRDefault="00704518" w:rsidP="00704518">
            <w:pPr>
              <w:ind w:right="-2"/>
              <w:rPr>
                <w:sz w:val="22"/>
                <w:szCs w:val="22"/>
              </w:rPr>
            </w:pPr>
          </w:p>
        </w:tc>
        <w:tc>
          <w:tcPr>
            <w:tcW w:w="2268" w:type="dxa"/>
            <w:vMerge/>
            <w:shd w:val="clear" w:color="auto" w:fill="auto"/>
            <w:vAlign w:val="center"/>
          </w:tcPr>
          <w:p w14:paraId="1084032C" w14:textId="77777777" w:rsidR="00704518" w:rsidRPr="001E1D21" w:rsidRDefault="00704518" w:rsidP="00704518">
            <w:pPr>
              <w:ind w:right="-105"/>
              <w:jc w:val="center"/>
              <w:rPr>
                <w:sz w:val="22"/>
                <w:szCs w:val="22"/>
              </w:rPr>
            </w:pPr>
          </w:p>
        </w:tc>
        <w:tc>
          <w:tcPr>
            <w:tcW w:w="1418" w:type="dxa"/>
            <w:shd w:val="clear" w:color="auto" w:fill="auto"/>
            <w:vAlign w:val="center"/>
          </w:tcPr>
          <w:p w14:paraId="337A6A8E" w14:textId="77777777" w:rsidR="00704518" w:rsidRPr="001E1D21" w:rsidRDefault="00704518" w:rsidP="00704518">
            <w:pPr>
              <w:ind w:left="-661" w:right="-675"/>
              <w:jc w:val="center"/>
              <w:rPr>
                <w:sz w:val="22"/>
                <w:szCs w:val="22"/>
              </w:rPr>
            </w:pPr>
            <w:r w:rsidRPr="001E1D21">
              <w:rPr>
                <w:sz w:val="22"/>
                <w:szCs w:val="22"/>
              </w:rPr>
              <w:t>с 01.01.2025</w:t>
            </w:r>
          </w:p>
        </w:tc>
        <w:tc>
          <w:tcPr>
            <w:tcW w:w="992" w:type="dxa"/>
            <w:shd w:val="clear" w:color="auto" w:fill="auto"/>
            <w:vAlign w:val="center"/>
          </w:tcPr>
          <w:p w14:paraId="7A568C92" w14:textId="77777777" w:rsidR="00704518" w:rsidRPr="001E1D21" w:rsidRDefault="00704518" w:rsidP="00704518">
            <w:pPr>
              <w:ind w:left="-108" w:right="-108"/>
              <w:jc w:val="center"/>
              <w:rPr>
                <w:sz w:val="22"/>
                <w:szCs w:val="22"/>
              </w:rPr>
            </w:pPr>
            <w:r w:rsidRPr="001E1D21">
              <w:rPr>
                <w:sz w:val="22"/>
                <w:szCs w:val="22"/>
              </w:rPr>
              <w:t>1821,00</w:t>
            </w:r>
          </w:p>
        </w:tc>
        <w:tc>
          <w:tcPr>
            <w:tcW w:w="845" w:type="dxa"/>
            <w:shd w:val="clear" w:color="auto" w:fill="auto"/>
          </w:tcPr>
          <w:p w14:paraId="655BA5B6"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07F12DE2"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A79E6C1"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41966809"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221E6A7" w14:textId="77777777" w:rsidR="00704518" w:rsidRPr="001E1D21" w:rsidRDefault="00704518" w:rsidP="00704518">
            <w:pPr>
              <w:ind w:left="-108" w:right="-108"/>
              <w:jc w:val="center"/>
              <w:rPr>
                <w:sz w:val="22"/>
                <w:szCs w:val="22"/>
              </w:rPr>
            </w:pPr>
            <w:r w:rsidRPr="001E1D21">
              <w:t>х</w:t>
            </w:r>
          </w:p>
        </w:tc>
      </w:tr>
      <w:tr w:rsidR="00704518" w:rsidRPr="001E1D21" w14:paraId="23B1DAF7" w14:textId="77777777" w:rsidTr="00704518">
        <w:trPr>
          <w:trHeight w:val="247"/>
        </w:trPr>
        <w:tc>
          <w:tcPr>
            <w:tcW w:w="1276" w:type="dxa"/>
            <w:vMerge/>
            <w:shd w:val="clear" w:color="auto" w:fill="auto"/>
          </w:tcPr>
          <w:p w14:paraId="25B375B6" w14:textId="77777777" w:rsidR="00704518" w:rsidRPr="001E1D21" w:rsidRDefault="00704518" w:rsidP="00704518">
            <w:pPr>
              <w:ind w:right="-2"/>
              <w:rPr>
                <w:sz w:val="22"/>
                <w:szCs w:val="22"/>
              </w:rPr>
            </w:pPr>
          </w:p>
        </w:tc>
        <w:tc>
          <w:tcPr>
            <w:tcW w:w="2268" w:type="dxa"/>
            <w:vMerge/>
            <w:shd w:val="clear" w:color="auto" w:fill="auto"/>
            <w:vAlign w:val="center"/>
          </w:tcPr>
          <w:p w14:paraId="70B77BCA" w14:textId="77777777" w:rsidR="00704518" w:rsidRPr="001E1D21" w:rsidRDefault="00704518" w:rsidP="00704518">
            <w:pPr>
              <w:ind w:right="-105"/>
              <w:jc w:val="center"/>
              <w:rPr>
                <w:sz w:val="22"/>
                <w:szCs w:val="22"/>
              </w:rPr>
            </w:pPr>
          </w:p>
        </w:tc>
        <w:tc>
          <w:tcPr>
            <w:tcW w:w="1418" w:type="dxa"/>
            <w:shd w:val="clear" w:color="auto" w:fill="auto"/>
            <w:vAlign w:val="center"/>
          </w:tcPr>
          <w:p w14:paraId="4A14E8D2" w14:textId="77777777" w:rsidR="00704518" w:rsidRPr="001E1D21" w:rsidRDefault="00704518" w:rsidP="00704518">
            <w:pPr>
              <w:ind w:left="-661" w:right="-675"/>
              <w:jc w:val="center"/>
              <w:rPr>
                <w:sz w:val="22"/>
                <w:szCs w:val="22"/>
              </w:rPr>
            </w:pPr>
            <w:r w:rsidRPr="001E1D21">
              <w:rPr>
                <w:sz w:val="22"/>
                <w:szCs w:val="22"/>
              </w:rPr>
              <w:t>с 01.07.2025</w:t>
            </w:r>
          </w:p>
        </w:tc>
        <w:tc>
          <w:tcPr>
            <w:tcW w:w="992" w:type="dxa"/>
            <w:shd w:val="clear" w:color="auto" w:fill="auto"/>
            <w:vAlign w:val="center"/>
          </w:tcPr>
          <w:p w14:paraId="1F34A49F" w14:textId="77777777" w:rsidR="00704518" w:rsidRPr="001E1D21" w:rsidRDefault="00704518" w:rsidP="00704518">
            <w:pPr>
              <w:ind w:left="-108" w:right="-108"/>
              <w:jc w:val="center"/>
              <w:rPr>
                <w:sz w:val="22"/>
                <w:szCs w:val="22"/>
              </w:rPr>
            </w:pPr>
            <w:r w:rsidRPr="001E1D21">
              <w:rPr>
                <w:sz w:val="22"/>
                <w:szCs w:val="22"/>
              </w:rPr>
              <w:t>1875,08</w:t>
            </w:r>
          </w:p>
        </w:tc>
        <w:tc>
          <w:tcPr>
            <w:tcW w:w="845" w:type="dxa"/>
            <w:shd w:val="clear" w:color="auto" w:fill="auto"/>
          </w:tcPr>
          <w:p w14:paraId="419C238E"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1E0CD67B"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6D8CE2A1"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50DF324C"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1D997889" w14:textId="77777777" w:rsidR="00704518" w:rsidRPr="001E1D21" w:rsidRDefault="00704518" w:rsidP="00704518">
            <w:pPr>
              <w:ind w:left="-108" w:right="-108"/>
              <w:jc w:val="center"/>
              <w:rPr>
                <w:sz w:val="22"/>
                <w:szCs w:val="22"/>
              </w:rPr>
            </w:pPr>
            <w:r w:rsidRPr="001E1D21">
              <w:t>х</w:t>
            </w:r>
          </w:p>
        </w:tc>
      </w:tr>
      <w:tr w:rsidR="00704518" w:rsidRPr="001E1D21" w14:paraId="08288C50" w14:textId="77777777" w:rsidTr="00704518">
        <w:trPr>
          <w:trHeight w:val="247"/>
        </w:trPr>
        <w:tc>
          <w:tcPr>
            <w:tcW w:w="1276" w:type="dxa"/>
            <w:vMerge/>
            <w:shd w:val="clear" w:color="auto" w:fill="auto"/>
          </w:tcPr>
          <w:p w14:paraId="7929FC3C" w14:textId="77777777" w:rsidR="00704518" w:rsidRPr="001E1D21" w:rsidRDefault="00704518" w:rsidP="00704518">
            <w:pPr>
              <w:ind w:right="-2"/>
              <w:rPr>
                <w:sz w:val="22"/>
                <w:szCs w:val="22"/>
              </w:rPr>
            </w:pPr>
          </w:p>
        </w:tc>
        <w:tc>
          <w:tcPr>
            <w:tcW w:w="2268" w:type="dxa"/>
            <w:vMerge/>
            <w:shd w:val="clear" w:color="auto" w:fill="auto"/>
            <w:vAlign w:val="center"/>
          </w:tcPr>
          <w:p w14:paraId="5ABE8713" w14:textId="77777777" w:rsidR="00704518" w:rsidRPr="001E1D21" w:rsidRDefault="00704518" w:rsidP="00704518">
            <w:pPr>
              <w:ind w:right="-105"/>
              <w:jc w:val="center"/>
              <w:rPr>
                <w:sz w:val="22"/>
                <w:szCs w:val="22"/>
              </w:rPr>
            </w:pPr>
          </w:p>
        </w:tc>
        <w:tc>
          <w:tcPr>
            <w:tcW w:w="1418" w:type="dxa"/>
            <w:shd w:val="clear" w:color="auto" w:fill="auto"/>
            <w:vAlign w:val="center"/>
          </w:tcPr>
          <w:p w14:paraId="5A50D8B7" w14:textId="77777777" w:rsidR="00704518" w:rsidRPr="001E1D21" w:rsidRDefault="00704518" w:rsidP="00704518">
            <w:pPr>
              <w:ind w:left="-661" w:right="-675"/>
              <w:jc w:val="center"/>
              <w:rPr>
                <w:sz w:val="22"/>
                <w:szCs w:val="22"/>
              </w:rPr>
            </w:pPr>
            <w:r w:rsidRPr="001E1D21">
              <w:rPr>
                <w:sz w:val="22"/>
                <w:szCs w:val="22"/>
              </w:rPr>
              <w:t>с 01.01.2026</w:t>
            </w:r>
          </w:p>
        </w:tc>
        <w:tc>
          <w:tcPr>
            <w:tcW w:w="992" w:type="dxa"/>
            <w:shd w:val="clear" w:color="auto" w:fill="auto"/>
            <w:vAlign w:val="center"/>
          </w:tcPr>
          <w:p w14:paraId="6A96C523" w14:textId="77777777" w:rsidR="00704518" w:rsidRPr="001E1D21" w:rsidRDefault="00704518" w:rsidP="00704518">
            <w:pPr>
              <w:ind w:left="-108" w:right="-108"/>
              <w:jc w:val="center"/>
              <w:rPr>
                <w:sz w:val="22"/>
                <w:szCs w:val="22"/>
              </w:rPr>
            </w:pPr>
            <w:r w:rsidRPr="001E1D21">
              <w:rPr>
                <w:sz w:val="22"/>
                <w:szCs w:val="22"/>
              </w:rPr>
              <w:t>1820,00</w:t>
            </w:r>
          </w:p>
        </w:tc>
        <w:tc>
          <w:tcPr>
            <w:tcW w:w="845" w:type="dxa"/>
            <w:shd w:val="clear" w:color="auto" w:fill="auto"/>
          </w:tcPr>
          <w:p w14:paraId="3515B5B1"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1CE8294F"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118585A8"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4A653C39"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28C42768" w14:textId="77777777" w:rsidR="00704518" w:rsidRPr="001E1D21" w:rsidRDefault="00704518" w:rsidP="00704518">
            <w:pPr>
              <w:ind w:left="-108" w:right="-108"/>
              <w:jc w:val="center"/>
              <w:rPr>
                <w:sz w:val="22"/>
                <w:szCs w:val="22"/>
              </w:rPr>
            </w:pPr>
            <w:r w:rsidRPr="001E1D21">
              <w:t>х</w:t>
            </w:r>
          </w:p>
        </w:tc>
      </w:tr>
      <w:tr w:rsidR="00704518" w:rsidRPr="001E1D21" w14:paraId="78283AE0" w14:textId="77777777" w:rsidTr="00704518">
        <w:trPr>
          <w:trHeight w:val="247"/>
        </w:trPr>
        <w:tc>
          <w:tcPr>
            <w:tcW w:w="1276" w:type="dxa"/>
            <w:vMerge/>
            <w:shd w:val="clear" w:color="auto" w:fill="auto"/>
          </w:tcPr>
          <w:p w14:paraId="169B9023" w14:textId="77777777" w:rsidR="00704518" w:rsidRPr="001E1D21" w:rsidRDefault="00704518" w:rsidP="00704518">
            <w:pPr>
              <w:ind w:right="-2"/>
              <w:rPr>
                <w:sz w:val="22"/>
                <w:szCs w:val="22"/>
              </w:rPr>
            </w:pPr>
          </w:p>
        </w:tc>
        <w:tc>
          <w:tcPr>
            <w:tcW w:w="2268" w:type="dxa"/>
            <w:vMerge/>
            <w:shd w:val="clear" w:color="auto" w:fill="auto"/>
            <w:vAlign w:val="center"/>
          </w:tcPr>
          <w:p w14:paraId="68F55598" w14:textId="77777777" w:rsidR="00704518" w:rsidRPr="001E1D21" w:rsidRDefault="00704518" w:rsidP="00704518">
            <w:pPr>
              <w:ind w:right="-105"/>
              <w:jc w:val="center"/>
              <w:rPr>
                <w:sz w:val="22"/>
                <w:szCs w:val="22"/>
              </w:rPr>
            </w:pPr>
          </w:p>
        </w:tc>
        <w:tc>
          <w:tcPr>
            <w:tcW w:w="1418" w:type="dxa"/>
            <w:shd w:val="clear" w:color="auto" w:fill="auto"/>
            <w:vAlign w:val="center"/>
          </w:tcPr>
          <w:p w14:paraId="26E1A1FB" w14:textId="77777777" w:rsidR="00704518" w:rsidRPr="001E1D21" w:rsidRDefault="00704518" w:rsidP="00704518">
            <w:pPr>
              <w:ind w:left="-661" w:right="-675"/>
              <w:jc w:val="center"/>
              <w:rPr>
                <w:sz w:val="22"/>
                <w:szCs w:val="22"/>
              </w:rPr>
            </w:pPr>
            <w:r w:rsidRPr="001E1D21">
              <w:rPr>
                <w:sz w:val="22"/>
                <w:szCs w:val="22"/>
              </w:rPr>
              <w:t>с 01.07.2026</w:t>
            </w:r>
          </w:p>
        </w:tc>
        <w:tc>
          <w:tcPr>
            <w:tcW w:w="992" w:type="dxa"/>
            <w:shd w:val="clear" w:color="auto" w:fill="auto"/>
            <w:vAlign w:val="center"/>
          </w:tcPr>
          <w:p w14:paraId="390FD407" w14:textId="77777777" w:rsidR="00704518" w:rsidRPr="001E1D21" w:rsidRDefault="00704518" w:rsidP="00704518">
            <w:pPr>
              <w:ind w:left="-108" w:right="-108"/>
              <w:jc w:val="center"/>
              <w:rPr>
                <w:sz w:val="22"/>
                <w:szCs w:val="22"/>
              </w:rPr>
            </w:pPr>
            <w:r w:rsidRPr="001E1D21">
              <w:rPr>
                <w:sz w:val="22"/>
                <w:szCs w:val="22"/>
              </w:rPr>
              <w:t>1873,87</w:t>
            </w:r>
          </w:p>
        </w:tc>
        <w:tc>
          <w:tcPr>
            <w:tcW w:w="845" w:type="dxa"/>
            <w:shd w:val="clear" w:color="auto" w:fill="auto"/>
          </w:tcPr>
          <w:p w14:paraId="2F45F313"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298AF446"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52C9E923"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2701B709"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07D7AD83" w14:textId="77777777" w:rsidR="00704518" w:rsidRPr="001E1D21" w:rsidRDefault="00704518" w:rsidP="00704518">
            <w:pPr>
              <w:ind w:left="-108" w:right="-108"/>
              <w:jc w:val="center"/>
              <w:rPr>
                <w:sz w:val="22"/>
                <w:szCs w:val="22"/>
              </w:rPr>
            </w:pPr>
            <w:r w:rsidRPr="001E1D21">
              <w:t>х</w:t>
            </w:r>
          </w:p>
        </w:tc>
      </w:tr>
      <w:tr w:rsidR="00704518" w:rsidRPr="001E1D21" w14:paraId="1199ACA9" w14:textId="77777777" w:rsidTr="00704518">
        <w:trPr>
          <w:trHeight w:val="265"/>
        </w:trPr>
        <w:tc>
          <w:tcPr>
            <w:tcW w:w="1276" w:type="dxa"/>
            <w:vMerge/>
            <w:shd w:val="clear" w:color="auto" w:fill="auto"/>
          </w:tcPr>
          <w:p w14:paraId="3A679DBC" w14:textId="77777777" w:rsidR="00704518" w:rsidRPr="001E1D21" w:rsidRDefault="00704518" w:rsidP="00704518">
            <w:pPr>
              <w:ind w:right="-2"/>
              <w:rPr>
                <w:sz w:val="22"/>
                <w:szCs w:val="22"/>
              </w:rPr>
            </w:pPr>
          </w:p>
        </w:tc>
        <w:tc>
          <w:tcPr>
            <w:tcW w:w="2268" w:type="dxa"/>
            <w:vMerge/>
            <w:shd w:val="clear" w:color="auto" w:fill="auto"/>
            <w:vAlign w:val="center"/>
          </w:tcPr>
          <w:p w14:paraId="341B009A" w14:textId="77777777" w:rsidR="00704518" w:rsidRPr="001E1D21" w:rsidRDefault="00704518" w:rsidP="00704518">
            <w:pPr>
              <w:ind w:right="-105"/>
              <w:jc w:val="center"/>
              <w:rPr>
                <w:sz w:val="22"/>
                <w:szCs w:val="22"/>
              </w:rPr>
            </w:pPr>
          </w:p>
        </w:tc>
        <w:tc>
          <w:tcPr>
            <w:tcW w:w="1418" w:type="dxa"/>
            <w:shd w:val="clear" w:color="auto" w:fill="auto"/>
            <w:vAlign w:val="center"/>
          </w:tcPr>
          <w:p w14:paraId="0AF2DC7B" w14:textId="77777777" w:rsidR="00704518" w:rsidRPr="001E1D21" w:rsidRDefault="00704518" w:rsidP="00704518">
            <w:pPr>
              <w:ind w:left="-661" w:right="-675"/>
              <w:jc w:val="center"/>
              <w:rPr>
                <w:sz w:val="22"/>
                <w:szCs w:val="22"/>
              </w:rPr>
            </w:pPr>
            <w:r w:rsidRPr="001E1D21">
              <w:rPr>
                <w:sz w:val="22"/>
                <w:szCs w:val="22"/>
              </w:rPr>
              <w:t>с 01.01.2027</w:t>
            </w:r>
          </w:p>
        </w:tc>
        <w:tc>
          <w:tcPr>
            <w:tcW w:w="992" w:type="dxa"/>
            <w:shd w:val="clear" w:color="auto" w:fill="auto"/>
            <w:vAlign w:val="center"/>
          </w:tcPr>
          <w:p w14:paraId="22010791" w14:textId="77777777" w:rsidR="00704518" w:rsidRPr="001E1D21" w:rsidRDefault="00704518" w:rsidP="00704518">
            <w:pPr>
              <w:ind w:left="-108" w:right="-108"/>
              <w:jc w:val="center"/>
              <w:rPr>
                <w:sz w:val="22"/>
                <w:szCs w:val="22"/>
              </w:rPr>
            </w:pPr>
            <w:r w:rsidRPr="001E1D21">
              <w:rPr>
                <w:sz w:val="22"/>
                <w:szCs w:val="22"/>
              </w:rPr>
              <w:t>1800,00</w:t>
            </w:r>
          </w:p>
        </w:tc>
        <w:tc>
          <w:tcPr>
            <w:tcW w:w="845" w:type="dxa"/>
            <w:shd w:val="clear" w:color="auto" w:fill="auto"/>
          </w:tcPr>
          <w:p w14:paraId="1C8C17F3"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457F89B0"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8D1F88F"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3A3954B3"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4732D32" w14:textId="77777777" w:rsidR="00704518" w:rsidRPr="001E1D21" w:rsidRDefault="00704518" w:rsidP="00704518">
            <w:pPr>
              <w:ind w:left="-108" w:right="-108"/>
              <w:jc w:val="center"/>
              <w:rPr>
                <w:sz w:val="22"/>
                <w:szCs w:val="22"/>
              </w:rPr>
            </w:pPr>
            <w:r w:rsidRPr="001E1D21">
              <w:t>х</w:t>
            </w:r>
          </w:p>
        </w:tc>
      </w:tr>
      <w:tr w:rsidR="00704518" w:rsidRPr="001E1D21" w14:paraId="2E0CEFCC" w14:textId="77777777" w:rsidTr="00704518">
        <w:trPr>
          <w:trHeight w:val="265"/>
        </w:trPr>
        <w:tc>
          <w:tcPr>
            <w:tcW w:w="1276" w:type="dxa"/>
            <w:vMerge/>
            <w:shd w:val="clear" w:color="auto" w:fill="auto"/>
          </w:tcPr>
          <w:p w14:paraId="4F818C89" w14:textId="77777777" w:rsidR="00704518" w:rsidRPr="001E1D21" w:rsidRDefault="00704518" w:rsidP="00704518">
            <w:pPr>
              <w:ind w:right="-2"/>
              <w:rPr>
                <w:sz w:val="22"/>
                <w:szCs w:val="22"/>
              </w:rPr>
            </w:pPr>
          </w:p>
        </w:tc>
        <w:tc>
          <w:tcPr>
            <w:tcW w:w="2268" w:type="dxa"/>
            <w:vMerge/>
            <w:shd w:val="clear" w:color="auto" w:fill="auto"/>
            <w:vAlign w:val="center"/>
          </w:tcPr>
          <w:p w14:paraId="37F94600" w14:textId="77777777" w:rsidR="00704518" w:rsidRPr="001E1D21" w:rsidRDefault="00704518" w:rsidP="00704518">
            <w:pPr>
              <w:ind w:right="-105"/>
              <w:jc w:val="center"/>
              <w:rPr>
                <w:sz w:val="22"/>
                <w:szCs w:val="22"/>
              </w:rPr>
            </w:pPr>
          </w:p>
        </w:tc>
        <w:tc>
          <w:tcPr>
            <w:tcW w:w="1418" w:type="dxa"/>
            <w:shd w:val="clear" w:color="auto" w:fill="auto"/>
          </w:tcPr>
          <w:p w14:paraId="70FF4CDB" w14:textId="77777777" w:rsidR="00704518" w:rsidRPr="001E1D21" w:rsidRDefault="00704518" w:rsidP="00704518">
            <w:pPr>
              <w:ind w:left="-661" w:right="-675"/>
              <w:jc w:val="center"/>
              <w:rPr>
                <w:sz w:val="22"/>
                <w:szCs w:val="22"/>
              </w:rPr>
            </w:pPr>
            <w:r w:rsidRPr="001E1D21">
              <w:rPr>
                <w:sz w:val="22"/>
                <w:szCs w:val="22"/>
              </w:rPr>
              <w:t>с 01.07.2027</w:t>
            </w:r>
          </w:p>
        </w:tc>
        <w:tc>
          <w:tcPr>
            <w:tcW w:w="992" w:type="dxa"/>
            <w:shd w:val="clear" w:color="auto" w:fill="auto"/>
            <w:vAlign w:val="center"/>
          </w:tcPr>
          <w:p w14:paraId="0D346C1E" w14:textId="77777777" w:rsidR="00704518" w:rsidRPr="001E1D21" w:rsidRDefault="00704518" w:rsidP="00704518">
            <w:pPr>
              <w:ind w:left="-108" w:right="-108"/>
              <w:jc w:val="center"/>
              <w:rPr>
                <w:sz w:val="22"/>
                <w:szCs w:val="22"/>
              </w:rPr>
            </w:pPr>
            <w:r w:rsidRPr="001E1D21">
              <w:rPr>
                <w:sz w:val="22"/>
                <w:szCs w:val="22"/>
              </w:rPr>
              <w:t>1853,60</w:t>
            </w:r>
          </w:p>
        </w:tc>
        <w:tc>
          <w:tcPr>
            <w:tcW w:w="845" w:type="dxa"/>
            <w:shd w:val="clear" w:color="auto" w:fill="auto"/>
          </w:tcPr>
          <w:p w14:paraId="2F24666F"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227A7842"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4F643DD7"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53A52DFB"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02E1DDF7" w14:textId="77777777" w:rsidR="00704518" w:rsidRPr="001E1D21" w:rsidRDefault="00704518" w:rsidP="00704518">
            <w:pPr>
              <w:ind w:left="-108" w:right="-108"/>
              <w:jc w:val="center"/>
              <w:rPr>
                <w:sz w:val="22"/>
                <w:szCs w:val="22"/>
              </w:rPr>
            </w:pPr>
            <w:r w:rsidRPr="001E1D21">
              <w:t>х</w:t>
            </w:r>
          </w:p>
        </w:tc>
      </w:tr>
      <w:tr w:rsidR="00704518" w:rsidRPr="001E1D21" w14:paraId="481D1F2A" w14:textId="77777777" w:rsidTr="00704518">
        <w:trPr>
          <w:trHeight w:val="265"/>
        </w:trPr>
        <w:tc>
          <w:tcPr>
            <w:tcW w:w="1276" w:type="dxa"/>
            <w:vMerge/>
            <w:shd w:val="clear" w:color="auto" w:fill="auto"/>
          </w:tcPr>
          <w:p w14:paraId="41583F40" w14:textId="77777777" w:rsidR="00704518" w:rsidRPr="001E1D21" w:rsidRDefault="00704518" w:rsidP="00704518">
            <w:pPr>
              <w:ind w:right="-2"/>
              <w:rPr>
                <w:sz w:val="22"/>
                <w:szCs w:val="22"/>
              </w:rPr>
            </w:pPr>
          </w:p>
        </w:tc>
        <w:tc>
          <w:tcPr>
            <w:tcW w:w="2268" w:type="dxa"/>
            <w:vMerge/>
            <w:shd w:val="clear" w:color="auto" w:fill="auto"/>
            <w:vAlign w:val="center"/>
          </w:tcPr>
          <w:p w14:paraId="717F586F" w14:textId="77777777" w:rsidR="00704518" w:rsidRPr="001E1D21" w:rsidRDefault="00704518" w:rsidP="00704518">
            <w:pPr>
              <w:ind w:right="-105"/>
              <w:jc w:val="center"/>
              <w:rPr>
                <w:sz w:val="22"/>
                <w:szCs w:val="22"/>
              </w:rPr>
            </w:pPr>
          </w:p>
        </w:tc>
        <w:tc>
          <w:tcPr>
            <w:tcW w:w="1418" w:type="dxa"/>
            <w:shd w:val="clear" w:color="auto" w:fill="auto"/>
          </w:tcPr>
          <w:p w14:paraId="3D708087" w14:textId="77777777" w:rsidR="00704518" w:rsidRPr="001E1D21" w:rsidRDefault="00704518" w:rsidP="00704518">
            <w:pPr>
              <w:ind w:left="-661" w:right="-675"/>
              <w:jc w:val="center"/>
              <w:rPr>
                <w:sz w:val="22"/>
                <w:szCs w:val="22"/>
              </w:rPr>
            </w:pPr>
            <w:r w:rsidRPr="001E1D21">
              <w:rPr>
                <w:sz w:val="22"/>
                <w:szCs w:val="22"/>
              </w:rPr>
              <w:t>с 01.01.2028</w:t>
            </w:r>
          </w:p>
        </w:tc>
        <w:tc>
          <w:tcPr>
            <w:tcW w:w="992" w:type="dxa"/>
            <w:shd w:val="clear" w:color="auto" w:fill="auto"/>
            <w:vAlign w:val="center"/>
          </w:tcPr>
          <w:p w14:paraId="1FFF8B98" w14:textId="77777777" w:rsidR="00704518" w:rsidRPr="001E1D21" w:rsidRDefault="00704518" w:rsidP="00704518">
            <w:pPr>
              <w:ind w:left="-108" w:right="-108"/>
              <w:jc w:val="center"/>
              <w:rPr>
                <w:sz w:val="22"/>
                <w:szCs w:val="22"/>
              </w:rPr>
            </w:pPr>
            <w:r w:rsidRPr="001E1D21">
              <w:rPr>
                <w:sz w:val="22"/>
                <w:szCs w:val="22"/>
              </w:rPr>
              <w:t>1843,00</w:t>
            </w:r>
          </w:p>
        </w:tc>
        <w:tc>
          <w:tcPr>
            <w:tcW w:w="845" w:type="dxa"/>
            <w:shd w:val="clear" w:color="auto" w:fill="auto"/>
          </w:tcPr>
          <w:p w14:paraId="299B03D0" w14:textId="77777777" w:rsidR="00704518" w:rsidRPr="001E1D21" w:rsidRDefault="00704518" w:rsidP="00704518">
            <w:pPr>
              <w:ind w:left="-108" w:right="-108"/>
              <w:jc w:val="center"/>
              <w:rPr>
                <w:sz w:val="22"/>
                <w:szCs w:val="22"/>
              </w:rPr>
            </w:pPr>
            <w:r w:rsidRPr="001E1D21">
              <w:t>х</w:t>
            </w:r>
          </w:p>
        </w:tc>
        <w:tc>
          <w:tcPr>
            <w:tcW w:w="850" w:type="dxa"/>
            <w:shd w:val="clear" w:color="auto" w:fill="auto"/>
          </w:tcPr>
          <w:p w14:paraId="3AEE01E1"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57CADADF" w14:textId="77777777" w:rsidR="00704518" w:rsidRPr="001E1D21" w:rsidRDefault="00704518" w:rsidP="00704518">
            <w:pPr>
              <w:ind w:left="-108" w:right="-108"/>
              <w:jc w:val="center"/>
              <w:rPr>
                <w:sz w:val="22"/>
                <w:szCs w:val="22"/>
              </w:rPr>
            </w:pPr>
            <w:r w:rsidRPr="001E1D21">
              <w:t>х</w:t>
            </w:r>
          </w:p>
        </w:tc>
        <w:tc>
          <w:tcPr>
            <w:tcW w:w="856" w:type="dxa"/>
            <w:shd w:val="clear" w:color="auto" w:fill="auto"/>
          </w:tcPr>
          <w:p w14:paraId="1C3B7774" w14:textId="77777777" w:rsidR="00704518" w:rsidRPr="001E1D21" w:rsidRDefault="00704518" w:rsidP="00704518">
            <w:pPr>
              <w:ind w:left="-108" w:right="-108"/>
              <w:jc w:val="center"/>
              <w:rPr>
                <w:sz w:val="22"/>
                <w:szCs w:val="22"/>
              </w:rPr>
            </w:pPr>
            <w:r w:rsidRPr="001E1D21">
              <w:t>х</w:t>
            </w:r>
          </w:p>
        </w:tc>
        <w:tc>
          <w:tcPr>
            <w:tcW w:w="851" w:type="dxa"/>
            <w:shd w:val="clear" w:color="auto" w:fill="auto"/>
          </w:tcPr>
          <w:p w14:paraId="306259D5" w14:textId="77777777" w:rsidR="00704518" w:rsidRPr="001E1D21" w:rsidRDefault="00704518" w:rsidP="00704518">
            <w:pPr>
              <w:ind w:left="-108" w:right="-108"/>
              <w:jc w:val="center"/>
              <w:rPr>
                <w:sz w:val="22"/>
                <w:szCs w:val="22"/>
              </w:rPr>
            </w:pPr>
            <w:r w:rsidRPr="001E1D21">
              <w:t>х</w:t>
            </w:r>
          </w:p>
        </w:tc>
      </w:tr>
      <w:tr w:rsidR="00704518" w:rsidRPr="001E1D21" w14:paraId="44F32636" w14:textId="77777777" w:rsidTr="00704518">
        <w:trPr>
          <w:trHeight w:val="265"/>
        </w:trPr>
        <w:tc>
          <w:tcPr>
            <w:tcW w:w="1276" w:type="dxa"/>
            <w:vMerge/>
            <w:shd w:val="clear" w:color="auto" w:fill="auto"/>
          </w:tcPr>
          <w:p w14:paraId="20415F7B" w14:textId="77777777" w:rsidR="00704518" w:rsidRPr="001E1D21" w:rsidRDefault="00704518" w:rsidP="00704518">
            <w:pPr>
              <w:ind w:right="-2"/>
              <w:rPr>
                <w:sz w:val="22"/>
                <w:szCs w:val="22"/>
              </w:rPr>
            </w:pPr>
          </w:p>
        </w:tc>
        <w:tc>
          <w:tcPr>
            <w:tcW w:w="2268" w:type="dxa"/>
            <w:vMerge/>
            <w:shd w:val="clear" w:color="auto" w:fill="auto"/>
            <w:vAlign w:val="center"/>
          </w:tcPr>
          <w:p w14:paraId="06F8C7A1" w14:textId="77777777" w:rsidR="00704518" w:rsidRPr="001E1D21" w:rsidRDefault="00704518" w:rsidP="00704518">
            <w:pPr>
              <w:ind w:right="-105"/>
              <w:jc w:val="center"/>
              <w:rPr>
                <w:sz w:val="22"/>
                <w:szCs w:val="22"/>
              </w:rPr>
            </w:pPr>
          </w:p>
        </w:tc>
        <w:tc>
          <w:tcPr>
            <w:tcW w:w="1418" w:type="dxa"/>
            <w:shd w:val="clear" w:color="auto" w:fill="auto"/>
          </w:tcPr>
          <w:p w14:paraId="110F2C14" w14:textId="77777777" w:rsidR="00704518" w:rsidRPr="001E1D21" w:rsidRDefault="00704518" w:rsidP="00704518">
            <w:pPr>
              <w:ind w:left="-661" w:right="-675"/>
              <w:jc w:val="center"/>
              <w:rPr>
                <w:sz w:val="22"/>
                <w:szCs w:val="22"/>
              </w:rPr>
            </w:pPr>
            <w:r w:rsidRPr="001E1D21">
              <w:rPr>
                <w:sz w:val="22"/>
                <w:szCs w:val="22"/>
              </w:rPr>
              <w:t>с 01.07.2028</w:t>
            </w:r>
          </w:p>
        </w:tc>
        <w:tc>
          <w:tcPr>
            <w:tcW w:w="992" w:type="dxa"/>
            <w:shd w:val="clear" w:color="auto" w:fill="auto"/>
            <w:vAlign w:val="center"/>
          </w:tcPr>
          <w:p w14:paraId="0E1AC4C6" w14:textId="77777777" w:rsidR="00704518" w:rsidRPr="001E1D21" w:rsidRDefault="00704518" w:rsidP="00704518">
            <w:pPr>
              <w:ind w:left="-108" w:right="-108"/>
              <w:jc w:val="center"/>
              <w:rPr>
                <w:sz w:val="22"/>
                <w:szCs w:val="22"/>
              </w:rPr>
            </w:pPr>
            <w:r w:rsidRPr="001E1D21">
              <w:rPr>
                <w:sz w:val="22"/>
                <w:szCs w:val="22"/>
              </w:rPr>
              <w:t>1898,08</w:t>
            </w:r>
          </w:p>
        </w:tc>
        <w:tc>
          <w:tcPr>
            <w:tcW w:w="845" w:type="dxa"/>
            <w:shd w:val="clear" w:color="auto" w:fill="auto"/>
          </w:tcPr>
          <w:p w14:paraId="33FB9AAD" w14:textId="77777777" w:rsidR="00704518" w:rsidRPr="001E1D21" w:rsidRDefault="00704518" w:rsidP="00704518">
            <w:pPr>
              <w:ind w:left="-108" w:right="-108"/>
              <w:jc w:val="center"/>
            </w:pPr>
            <w:r w:rsidRPr="001E1D21">
              <w:t>х</w:t>
            </w:r>
          </w:p>
        </w:tc>
        <w:tc>
          <w:tcPr>
            <w:tcW w:w="850" w:type="dxa"/>
            <w:shd w:val="clear" w:color="auto" w:fill="auto"/>
          </w:tcPr>
          <w:p w14:paraId="5669A1E8" w14:textId="77777777" w:rsidR="00704518" w:rsidRPr="001E1D21" w:rsidRDefault="00704518" w:rsidP="00704518">
            <w:pPr>
              <w:ind w:left="-108" w:right="-108"/>
              <w:jc w:val="center"/>
            </w:pPr>
            <w:r w:rsidRPr="001E1D21">
              <w:t>х</w:t>
            </w:r>
          </w:p>
        </w:tc>
        <w:tc>
          <w:tcPr>
            <w:tcW w:w="851" w:type="dxa"/>
            <w:shd w:val="clear" w:color="auto" w:fill="auto"/>
          </w:tcPr>
          <w:p w14:paraId="2D7530ED" w14:textId="77777777" w:rsidR="00704518" w:rsidRPr="001E1D21" w:rsidRDefault="00704518" w:rsidP="00704518">
            <w:pPr>
              <w:ind w:left="-108" w:right="-108"/>
              <w:jc w:val="center"/>
            </w:pPr>
            <w:r w:rsidRPr="001E1D21">
              <w:t>х</w:t>
            </w:r>
          </w:p>
        </w:tc>
        <w:tc>
          <w:tcPr>
            <w:tcW w:w="856" w:type="dxa"/>
            <w:shd w:val="clear" w:color="auto" w:fill="auto"/>
          </w:tcPr>
          <w:p w14:paraId="03E2C04E" w14:textId="77777777" w:rsidR="00704518" w:rsidRPr="001E1D21" w:rsidRDefault="00704518" w:rsidP="00704518">
            <w:pPr>
              <w:ind w:left="-108" w:right="-108"/>
              <w:jc w:val="center"/>
            </w:pPr>
            <w:r w:rsidRPr="001E1D21">
              <w:t>х</w:t>
            </w:r>
          </w:p>
        </w:tc>
        <w:tc>
          <w:tcPr>
            <w:tcW w:w="851" w:type="dxa"/>
            <w:shd w:val="clear" w:color="auto" w:fill="auto"/>
          </w:tcPr>
          <w:p w14:paraId="2CF81966" w14:textId="77777777" w:rsidR="00704518" w:rsidRPr="001E1D21" w:rsidRDefault="00704518" w:rsidP="00704518">
            <w:pPr>
              <w:ind w:left="-108" w:right="-108"/>
              <w:jc w:val="center"/>
            </w:pPr>
            <w:r w:rsidRPr="001E1D21">
              <w:t>х</w:t>
            </w:r>
          </w:p>
        </w:tc>
      </w:tr>
      <w:tr w:rsidR="00704518" w:rsidRPr="001E1D21" w14:paraId="75FD4B38" w14:textId="77777777" w:rsidTr="00704518">
        <w:trPr>
          <w:trHeight w:val="462"/>
        </w:trPr>
        <w:tc>
          <w:tcPr>
            <w:tcW w:w="1276" w:type="dxa"/>
            <w:vMerge/>
            <w:shd w:val="clear" w:color="auto" w:fill="auto"/>
          </w:tcPr>
          <w:p w14:paraId="3F0DBC62" w14:textId="77777777" w:rsidR="00704518" w:rsidRPr="001E1D21" w:rsidRDefault="00704518" w:rsidP="00704518">
            <w:pPr>
              <w:ind w:right="-2"/>
              <w:rPr>
                <w:sz w:val="22"/>
                <w:szCs w:val="22"/>
              </w:rPr>
            </w:pPr>
          </w:p>
        </w:tc>
        <w:tc>
          <w:tcPr>
            <w:tcW w:w="8931" w:type="dxa"/>
            <w:gridSpan w:val="8"/>
            <w:shd w:val="clear" w:color="auto" w:fill="auto"/>
            <w:vAlign w:val="center"/>
          </w:tcPr>
          <w:p w14:paraId="0D00E27B" w14:textId="77777777" w:rsidR="00704518" w:rsidRPr="001E1D21" w:rsidRDefault="00704518" w:rsidP="00704518">
            <w:pPr>
              <w:ind w:right="-2"/>
              <w:jc w:val="center"/>
              <w:rPr>
                <w:sz w:val="22"/>
                <w:szCs w:val="22"/>
              </w:rPr>
            </w:pPr>
            <w:r w:rsidRPr="001E1D21">
              <w:rPr>
                <w:sz w:val="22"/>
                <w:szCs w:val="22"/>
              </w:rPr>
              <w:t>Население</w:t>
            </w:r>
            <w:r>
              <w:rPr>
                <w:sz w:val="22"/>
                <w:szCs w:val="22"/>
              </w:rPr>
              <w:t xml:space="preserve"> </w:t>
            </w:r>
          </w:p>
        </w:tc>
      </w:tr>
      <w:tr w:rsidR="00704518" w:rsidRPr="001E1D21" w14:paraId="3D1DE599" w14:textId="77777777" w:rsidTr="00704518">
        <w:trPr>
          <w:trHeight w:val="266"/>
        </w:trPr>
        <w:tc>
          <w:tcPr>
            <w:tcW w:w="1276" w:type="dxa"/>
            <w:vMerge/>
            <w:shd w:val="clear" w:color="auto" w:fill="auto"/>
          </w:tcPr>
          <w:p w14:paraId="113B8893" w14:textId="77777777" w:rsidR="00704518" w:rsidRPr="001E1D21" w:rsidRDefault="00704518" w:rsidP="00704518">
            <w:pPr>
              <w:ind w:right="-2"/>
              <w:rPr>
                <w:sz w:val="22"/>
                <w:szCs w:val="22"/>
              </w:rPr>
            </w:pPr>
          </w:p>
        </w:tc>
        <w:tc>
          <w:tcPr>
            <w:tcW w:w="2268" w:type="dxa"/>
            <w:shd w:val="clear" w:color="auto" w:fill="auto"/>
            <w:vAlign w:val="center"/>
          </w:tcPr>
          <w:p w14:paraId="33F3322A" w14:textId="77777777" w:rsidR="00704518" w:rsidRPr="001E1D21" w:rsidRDefault="00704518" w:rsidP="00704518">
            <w:pPr>
              <w:ind w:right="-2"/>
              <w:jc w:val="center"/>
              <w:rPr>
                <w:sz w:val="22"/>
                <w:szCs w:val="22"/>
              </w:rPr>
            </w:pPr>
            <w:r w:rsidRPr="001E1D21">
              <w:rPr>
                <w:sz w:val="22"/>
                <w:szCs w:val="22"/>
              </w:rPr>
              <w:t xml:space="preserve">Одноставочный </w:t>
            </w:r>
          </w:p>
          <w:p w14:paraId="13D84908" w14:textId="77777777" w:rsidR="00704518" w:rsidRPr="001E1D21" w:rsidRDefault="00704518" w:rsidP="00704518">
            <w:pPr>
              <w:ind w:right="-2"/>
              <w:jc w:val="center"/>
              <w:rPr>
                <w:sz w:val="22"/>
                <w:szCs w:val="22"/>
              </w:rPr>
            </w:pPr>
            <w:r w:rsidRPr="001E1D21">
              <w:rPr>
                <w:sz w:val="22"/>
                <w:szCs w:val="22"/>
              </w:rPr>
              <w:t>руб./Гкал</w:t>
            </w:r>
          </w:p>
        </w:tc>
        <w:tc>
          <w:tcPr>
            <w:tcW w:w="1418" w:type="dxa"/>
            <w:vAlign w:val="center"/>
          </w:tcPr>
          <w:p w14:paraId="6B766E3A" w14:textId="77777777" w:rsidR="00704518" w:rsidRPr="001E1D21" w:rsidRDefault="00704518" w:rsidP="00704518">
            <w:pPr>
              <w:ind w:right="-2"/>
              <w:jc w:val="center"/>
              <w:rPr>
                <w:sz w:val="22"/>
                <w:szCs w:val="22"/>
              </w:rPr>
            </w:pPr>
            <w:r w:rsidRPr="001E1D21">
              <w:t>х</w:t>
            </w:r>
          </w:p>
        </w:tc>
        <w:tc>
          <w:tcPr>
            <w:tcW w:w="992" w:type="dxa"/>
            <w:vAlign w:val="center"/>
          </w:tcPr>
          <w:p w14:paraId="396F9B5C" w14:textId="77777777" w:rsidR="00704518" w:rsidRPr="001E1D21" w:rsidRDefault="00704518" w:rsidP="00704518">
            <w:pPr>
              <w:jc w:val="center"/>
              <w:rPr>
                <w:sz w:val="22"/>
                <w:szCs w:val="22"/>
              </w:rPr>
            </w:pPr>
            <w:r w:rsidRPr="001E1D21">
              <w:t>х</w:t>
            </w:r>
          </w:p>
        </w:tc>
        <w:tc>
          <w:tcPr>
            <w:tcW w:w="845" w:type="dxa"/>
            <w:vAlign w:val="center"/>
          </w:tcPr>
          <w:p w14:paraId="09A7EEAB" w14:textId="77777777" w:rsidR="00704518" w:rsidRPr="001E1D21" w:rsidRDefault="00704518" w:rsidP="00704518">
            <w:pPr>
              <w:jc w:val="center"/>
              <w:rPr>
                <w:sz w:val="22"/>
                <w:szCs w:val="22"/>
              </w:rPr>
            </w:pPr>
            <w:r w:rsidRPr="001E1D21">
              <w:rPr>
                <w:sz w:val="22"/>
              </w:rPr>
              <w:t>x</w:t>
            </w:r>
          </w:p>
        </w:tc>
        <w:tc>
          <w:tcPr>
            <w:tcW w:w="850" w:type="dxa"/>
            <w:vAlign w:val="center"/>
          </w:tcPr>
          <w:p w14:paraId="0A7BCC39" w14:textId="77777777" w:rsidR="00704518" w:rsidRPr="001E1D21" w:rsidRDefault="00704518" w:rsidP="00704518">
            <w:pPr>
              <w:jc w:val="center"/>
              <w:rPr>
                <w:sz w:val="22"/>
                <w:szCs w:val="22"/>
              </w:rPr>
            </w:pPr>
            <w:r w:rsidRPr="001E1D21">
              <w:rPr>
                <w:sz w:val="22"/>
              </w:rPr>
              <w:t>x</w:t>
            </w:r>
          </w:p>
        </w:tc>
        <w:tc>
          <w:tcPr>
            <w:tcW w:w="851" w:type="dxa"/>
            <w:vAlign w:val="center"/>
          </w:tcPr>
          <w:p w14:paraId="4A565FBA" w14:textId="77777777" w:rsidR="00704518" w:rsidRPr="001E1D21" w:rsidRDefault="00704518" w:rsidP="00704518">
            <w:pPr>
              <w:jc w:val="center"/>
              <w:rPr>
                <w:sz w:val="22"/>
                <w:szCs w:val="22"/>
              </w:rPr>
            </w:pPr>
            <w:r w:rsidRPr="001E1D21">
              <w:rPr>
                <w:sz w:val="22"/>
              </w:rPr>
              <w:t>x</w:t>
            </w:r>
          </w:p>
        </w:tc>
        <w:tc>
          <w:tcPr>
            <w:tcW w:w="856" w:type="dxa"/>
            <w:vAlign w:val="center"/>
          </w:tcPr>
          <w:p w14:paraId="6EA3452C" w14:textId="77777777" w:rsidR="00704518" w:rsidRPr="001E1D21" w:rsidRDefault="00704518" w:rsidP="00704518">
            <w:pPr>
              <w:jc w:val="center"/>
              <w:rPr>
                <w:sz w:val="22"/>
                <w:szCs w:val="22"/>
              </w:rPr>
            </w:pPr>
            <w:r w:rsidRPr="001E1D21">
              <w:rPr>
                <w:sz w:val="22"/>
              </w:rPr>
              <w:t>x</w:t>
            </w:r>
          </w:p>
        </w:tc>
        <w:tc>
          <w:tcPr>
            <w:tcW w:w="851" w:type="dxa"/>
            <w:vAlign w:val="center"/>
          </w:tcPr>
          <w:p w14:paraId="08A1AAB0" w14:textId="77777777" w:rsidR="00704518" w:rsidRPr="001E1D21" w:rsidRDefault="00704518" w:rsidP="00704518">
            <w:pPr>
              <w:jc w:val="center"/>
              <w:rPr>
                <w:sz w:val="22"/>
                <w:szCs w:val="22"/>
              </w:rPr>
            </w:pPr>
            <w:r w:rsidRPr="001E1D21">
              <w:rPr>
                <w:sz w:val="22"/>
              </w:rPr>
              <w:t>x</w:t>
            </w:r>
          </w:p>
        </w:tc>
      </w:tr>
      <w:tr w:rsidR="00704518" w:rsidRPr="001E1D21" w14:paraId="1EBDA4EB" w14:textId="77777777" w:rsidTr="00704518">
        <w:trPr>
          <w:trHeight w:val="241"/>
        </w:trPr>
        <w:tc>
          <w:tcPr>
            <w:tcW w:w="1276" w:type="dxa"/>
            <w:vMerge/>
            <w:shd w:val="clear" w:color="auto" w:fill="auto"/>
          </w:tcPr>
          <w:p w14:paraId="3EFDF93F" w14:textId="77777777" w:rsidR="00704518" w:rsidRPr="001E1D21" w:rsidRDefault="00704518" w:rsidP="00704518">
            <w:pPr>
              <w:ind w:right="-2"/>
              <w:rPr>
                <w:sz w:val="22"/>
                <w:szCs w:val="22"/>
              </w:rPr>
            </w:pPr>
          </w:p>
        </w:tc>
        <w:tc>
          <w:tcPr>
            <w:tcW w:w="2268" w:type="dxa"/>
            <w:shd w:val="clear" w:color="auto" w:fill="auto"/>
          </w:tcPr>
          <w:p w14:paraId="304FB77C" w14:textId="77777777" w:rsidR="00704518" w:rsidRPr="001E1D21" w:rsidRDefault="00704518" w:rsidP="00704518">
            <w:pPr>
              <w:ind w:right="-2"/>
              <w:jc w:val="center"/>
              <w:rPr>
                <w:sz w:val="22"/>
                <w:szCs w:val="22"/>
              </w:rPr>
            </w:pPr>
            <w:r w:rsidRPr="001E1D21">
              <w:rPr>
                <w:sz w:val="22"/>
                <w:szCs w:val="22"/>
              </w:rPr>
              <w:t>Двухставочный</w:t>
            </w:r>
          </w:p>
        </w:tc>
        <w:tc>
          <w:tcPr>
            <w:tcW w:w="1418" w:type="dxa"/>
            <w:shd w:val="clear" w:color="auto" w:fill="auto"/>
            <w:vAlign w:val="center"/>
          </w:tcPr>
          <w:p w14:paraId="7D3EE277" w14:textId="77777777" w:rsidR="00704518" w:rsidRPr="001E1D21" w:rsidRDefault="00704518" w:rsidP="00704518">
            <w:pPr>
              <w:jc w:val="center"/>
              <w:rPr>
                <w:sz w:val="22"/>
                <w:szCs w:val="22"/>
              </w:rPr>
            </w:pPr>
            <w:r w:rsidRPr="001E1D21">
              <w:rPr>
                <w:sz w:val="22"/>
                <w:szCs w:val="22"/>
              </w:rPr>
              <w:t>x</w:t>
            </w:r>
          </w:p>
        </w:tc>
        <w:tc>
          <w:tcPr>
            <w:tcW w:w="992" w:type="dxa"/>
            <w:shd w:val="clear" w:color="auto" w:fill="auto"/>
            <w:vAlign w:val="center"/>
          </w:tcPr>
          <w:p w14:paraId="7082E7F0" w14:textId="77777777" w:rsidR="00704518" w:rsidRPr="001E1D21" w:rsidRDefault="00704518" w:rsidP="00704518">
            <w:pPr>
              <w:jc w:val="center"/>
              <w:rPr>
                <w:sz w:val="22"/>
                <w:szCs w:val="22"/>
              </w:rPr>
            </w:pPr>
            <w:r w:rsidRPr="001E1D21">
              <w:rPr>
                <w:sz w:val="22"/>
                <w:szCs w:val="22"/>
              </w:rPr>
              <w:t>x</w:t>
            </w:r>
          </w:p>
        </w:tc>
        <w:tc>
          <w:tcPr>
            <w:tcW w:w="845" w:type="dxa"/>
            <w:shd w:val="clear" w:color="auto" w:fill="auto"/>
            <w:vAlign w:val="center"/>
          </w:tcPr>
          <w:p w14:paraId="6908D400" w14:textId="77777777" w:rsidR="00704518" w:rsidRPr="001E1D21" w:rsidRDefault="00704518" w:rsidP="00704518">
            <w:pPr>
              <w:jc w:val="center"/>
              <w:rPr>
                <w:sz w:val="22"/>
                <w:szCs w:val="22"/>
              </w:rPr>
            </w:pPr>
            <w:r w:rsidRPr="001E1D21">
              <w:rPr>
                <w:sz w:val="22"/>
                <w:szCs w:val="22"/>
              </w:rPr>
              <w:t>x</w:t>
            </w:r>
          </w:p>
        </w:tc>
        <w:tc>
          <w:tcPr>
            <w:tcW w:w="850" w:type="dxa"/>
            <w:shd w:val="clear" w:color="auto" w:fill="auto"/>
            <w:vAlign w:val="center"/>
          </w:tcPr>
          <w:p w14:paraId="12BA00E9" w14:textId="77777777" w:rsidR="00704518" w:rsidRPr="001E1D21" w:rsidRDefault="00704518" w:rsidP="00704518">
            <w:pPr>
              <w:jc w:val="center"/>
              <w:rPr>
                <w:sz w:val="22"/>
                <w:szCs w:val="22"/>
              </w:rPr>
            </w:pPr>
            <w:r w:rsidRPr="001E1D21">
              <w:rPr>
                <w:sz w:val="22"/>
                <w:szCs w:val="22"/>
              </w:rPr>
              <w:t>x</w:t>
            </w:r>
          </w:p>
        </w:tc>
        <w:tc>
          <w:tcPr>
            <w:tcW w:w="851" w:type="dxa"/>
            <w:shd w:val="clear" w:color="auto" w:fill="auto"/>
            <w:vAlign w:val="center"/>
          </w:tcPr>
          <w:p w14:paraId="04C19642" w14:textId="77777777" w:rsidR="00704518" w:rsidRPr="001E1D21" w:rsidRDefault="00704518" w:rsidP="00704518">
            <w:pPr>
              <w:jc w:val="center"/>
              <w:rPr>
                <w:sz w:val="22"/>
                <w:szCs w:val="22"/>
              </w:rPr>
            </w:pPr>
            <w:r w:rsidRPr="001E1D21">
              <w:rPr>
                <w:sz w:val="22"/>
                <w:szCs w:val="22"/>
              </w:rPr>
              <w:t>x</w:t>
            </w:r>
          </w:p>
        </w:tc>
        <w:tc>
          <w:tcPr>
            <w:tcW w:w="856" w:type="dxa"/>
            <w:shd w:val="clear" w:color="auto" w:fill="auto"/>
            <w:vAlign w:val="center"/>
          </w:tcPr>
          <w:p w14:paraId="11AE0A84" w14:textId="77777777" w:rsidR="00704518" w:rsidRPr="001E1D21" w:rsidRDefault="00704518" w:rsidP="00704518">
            <w:pPr>
              <w:jc w:val="center"/>
              <w:rPr>
                <w:sz w:val="22"/>
                <w:szCs w:val="22"/>
              </w:rPr>
            </w:pPr>
            <w:r w:rsidRPr="001E1D21">
              <w:rPr>
                <w:sz w:val="22"/>
                <w:szCs w:val="22"/>
              </w:rPr>
              <w:t>x</w:t>
            </w:r>
          </w:p>
        </w:tc>
        <w:tc>
          <w:tcPr>
            <w:tcW w:w="851" w:type="dxa"/>
            <w:shd w:val="clear" w:color="auto" w:fill="auto"/>
            <w:vAlign w:val="center"/>
          </w:tcPr>
          <w:p w14:paraId="5CD627B1" w14:textId="77777777" w:rsidR="00704518" w:rsidRPr="001E1D21" w:rsidRDefault="00704518" w:rsidP="00704518">
            <w:pPr>
              <w:jc w:val="center"/>
              <w:rPr>
                <w:sz w:val="22"/>
                <w:szCs w:val="22"/>
              </w:rPr>
            </w:pPr>
            <w:r w:rsidRPr="001E1D21">
              <w:rPr>
                <w:sz w:val="22"/>
                <w:szCs w:val="22"/>
              </w:rPr>
              <w:t>x</w:t>
            </w:r>
          </w:p>
        </w:tc>
      </w:tr>
      <w:tr w:rsidR="00704518" w:rsidRPr="001E1D21" w14:paraId="3B7C701E" w14:textId="77777777" w:rsidTr="00704518">
        <w:trPr>
          <w:trHeight w:val="241"/>
        </w:trPr>
        <w:tc>
          <w:tcPr>
            <w:tcW w:w="1276" w:type="dxa"/>
            <w:vMerge/>
            <w:shd w:val="clear" w:color="auto" w:fill="auto"/>
          </w:tcPr>
          <w:p w14:paraId="6C6C8942" w14:textId="77777777" w:rsidR="00704518" w:rsidRPr="001E1D21" w:rsidRDefault="00704518" w:rsidP="00704518">
            <w:pPr>
              <w:ind w:right="-2"/>
              <w:rPr>
                <w:sz w:val="22"/>
                <w:szCs w:val="22"/>
              </w:rPr>
            </w:pPr>
          </w:p>
        </w:tc>
        <w:tc>
          <w:tcPr>
            <w:tcW w:w="2268" w:type="dxa"/>
            <w:vMerge w:val="restart"/>
            <w:shd w:val="clear" w:color="auto" w:fill="auto"/>
          </w:tcPr>
          <w:p w14:paraId="1ADAAA88" w14:textId="77777777" w:rsidR="00704518" w:rsidRPr="001E1D21" w:rsidRDefault="00704518" w:rsidP="00704518">
            <w:pPr>
              <w:ind w:right="-41"/>
              <w:jc w:val="center"/>
              <w:rPr>
                <w:sz w:val="22"/>
                <w:szCs w:val="22"/>
              </w:rPr>
            </w:pPr>
            <w:r w:rsidRPr="001E1D21">
              <w:rPr>
                <w:sz w:val="22"/>
                <w:szCs w:val="22"/>
              </w:rPr>
              <w:t>Ставка за тепловую энергию, руб./Гкал</w:t>
            </w:r>
          </w:p>
        </w:tc>
        <w:tc>
          <w:tcPr>
            <w:tcW w:w="1418" w:type="dxa"/>
            <w:shd w:val="clear" w:color="auto" w:fill="auto"/>
          </w:tcPr>
          <w:p w14:paraId="51CCD921" w14:textId="77777777" w:rsidR="00704518" w:rsidRPr="001E1D21" w:rsidRDefault="00704518" w:rsidP="00704518">
            <w:pPr>
              <w:ind w:left="-661" w:right="-675"/>
              <w:jc w:val="center"/>
              <w:rPr>
                <w:sz w:val="22"/>
                <w:szCs w:val="22"/>
              </w:rPr>
            </w:pPr>
            <w:r w:rsidRPr="001E1D21">
              <w:rPr>
                <w:sz w:val="22"/>
                <w:szCs w:val="22"/>
              </w:rPr>
              <w:t>с 28.06.2019</w:t>
            </w:r>
          </w:p>
        </w:tc>
        <w:tc>
          <w:tcPr>
            <w:tcW w:w="992" w:type="dxa"/>
            <w:shd w:val="clear" w:color="auto" w:fill="auto"/>
          </w:tcPr>
          <w:p w14:paraId="3AB2A9E5" w14:textId="77777777" w:rsidR="00704518" w:rsidRPr="00614BCC" w:rsidRDefault="00704518" w:rsidP="00704518">
            <w:pPr>
              <w:ind w:left="-108" w:right="-108"/>
              <w:jc w:val="center"/>
              <w:rPr>
                <w:sz w:val="22"/>
                <w:szCs w:val="22"/>
              </w:rPr>
            </w:pPr>
            <w:r w:rsidRPr="00614BCC">
              <w:rPr>
                <w:sz w:val="22"/>
                <w:szCs w:val="22"/>
              </w:rPr>
              <w:t>752,04</w:t>
            </w:r>
          </w:p>
        </w:tc>
        <w:tc>
          <w:tcPr>
            <w:tcW w:w="845" w:type="dxa"/>
            <w:shd w:val="clear" w:color="auto" w:fill="auto"/>
            <w:vAlign w:val="center"/>
          </w:tcPr>
          <w:p w14:paraId="732C8709" w14:textId="77777777" w:rsidR="00704518" w:rsidRPr="001E1D21" w:rsidRDefault="00704518" w:rsidP="00704518">
            <w:pPr>
              <w:ind w:left="-108" w:right="-108"/>
              <w:jc w:val="center"/>
              <w:rPr>
                <w:sz w:val="22"/>
                <w:szCs w:val="22"/>
              </w:rPr>
            </w:pPr>
            <w:r w:rsidRPr="001E1D21">
              <w:rPr>
                <w:sz w:val="22"/>
                <w:szCs w:val="22"/>
              </w:rPr>
              <w:t>x</w:t>
            </w:r>
          </w:p>
        </w:tc>
        <w:tc>
          <w:tcPr>
            <w:tcW w:w="850" w:type="dxa"/>
            <w:shd w:val="clear" w:color="auto" w:fill="auto"/>
            <w:vAlign w:val="center"/>
          </w:tcPr>
          <w:p w14:paraId="0E45641A" w14:textId="77777777" w:rsidR="00704518" w:rsidRPr="001E1D21" w:rsidRDefault="00704518" w:rsidP="00704518">
            <w:pPr>
              <w:ind w:left="-108" w:right="-108"/>
              <w:jc w:val="center"/>
              <w:rPr>
                <w:sz w:val="22"/>
                <w:szCs w:val="22"/>
              </w:rPr>
            </w:pPr>
            <w:r w:rsidRPr="001E1D21">
              <w:rPr>
                <w:sz w:val="22"/>
                <w:szCs w:val="22"/>
              </w:rPr>
              <w:t>x</w:t>
            </w:r>
          </w:p>
        </w:tc>
        <w:tc>
          <w:tcPr>
            <w:tcW w:w="851" w:type="dxa"/>
            <w:shd w:val="clear" w:color="auto" w:fill="auto"/>
            <w:vAlign w:val="center"/>
          </w:tcPr>
          <w:p w14:paraId="171DE86E" w14:textId="77777777" w:rsidR="00704518" w:rsidRPr="001E1D21" w:rsidRDefault="00704518" w:rsidP="00704518">
            <w:pPr>
              <w:ind w:left="-108" w:right="-108"/>
              <w:jc w:val="center"/>
              <w:rPr>
                <w:sz w:val="22"/>
                <w:szCs w:val="22"/>
              </w:rPr>
            </w:pPr>
            <w:r w:rsidRPr="001E1D21">
              <w:rPr>
                <w:sz w:val="22"/>
                <w:szCs w:val="22"/>
              </w:rPr>
              <w:t>x</w:t>
            </w:r>
          </w:p>
        </w:tc>
        <w:tc>
          <w:tcPr>
            <w:tcW w:w="856" w:type="dxa"/>
            <w:shd w:val="clear" w:color="auto" w:fill="auto"/>
            <w:vAlign w:val="center"/>
          </w:tcPr>
          <w:p w14:paraId="716A732A" w14:textId="77777777" w:rsidR="00704518" w:rsidRPr="001E1D21" w:rsidRDefault="00704518" w:rsidP="00704518">
            <w:pPr>
              <w:ind w:left="-108" w:right="-108"/>
              <w:jc w:val="center"/>
              <w:rPr>
                <w:sz w:val="22"/>
                <w:szCs w:val="22"/>
              </w:rPr>
            </w:pPr>
            <w:r w:rsidRPr="001E1D21">
              <w:rPr>
                <w:sz w:val="22"/>
                <w:szCs w:val="22"/>
              </w:rPr>
              <w:t>x</w:t>
            </w:r>
          </w:p>
        </w:tc>
        <w:tc>
          <w:tcPr>
            <w:tcW w:w="851" w:type="dxa"/>
            <w:shd w:val="clear" w:color="auto" w:fill="auto"/>
            <w:vAlign w:val="center"/>
          </w:tcPr>
          <w:p w14:paraId="1BD0FCBC" w14:textId="77777777" w:rsidR="00704518" w:rsidRPr="001E1D21" w:rsidRDefault="00704518" w:rsidP="00704518">
            <w:pPr>
              <w:ind w:left="-108" w:right="-108"/>
              <w:jc w:val="center"/>
              <w:rPr>
                <w:sz w:val="22"/>
                <w:szCs w:val="22"/>
              </w:rPr>
            </w:pPr>
            <w:r w:rsidRPr="001E1D21">
              <w:rPr>
                <w:sz w:val="22"/>
                <w:szCs w:val="22"/>
              </w:rPr>
              <w:t>x</w:t>
            </w:r>
          </w:p>
        </w:tc>
      </w:tr>
      <w:tr w:rsidR="00704518" w:rsidRPr="001E1D21" w14:paraId="462A9B67" w14:textId="77777777" w:rsidTr="00704518">
        <w:trPr>
          <w:trHeight w:val="241"/>
        </w:trPr>
        <w:tc>
          <w:tcPr>
            <w:tcW w:w="1276" w:type="dxa"/>
            <w:vMerge/>
            <w:shd w:val="clear" w:color="auto" w:fill="auto"/>
          </w:tcPr>
          <w:p w14:paraId="2FE6151A" w14:textId="77777777" w:rsidR="00704518" w:rsidRPr="001E1D21" w:rsidRDefault="00704518" w:rsidP="00704518">
            <w:pPr>
              <w:ind w:right="-2"/>
              <w:rPr>
                <w:sz w:val="22"/>
                <w:szCs w:val="22"/>
              </w:rPr>
            </w:pPr>
          </w:p>
        </w:tc>
        <w:tc>
          <w:tcPr>
            <w:tcW w:w="2268" w:type="dxa"/>
            <w:vMerge/>
            <w:shd w:val="clear" w:color="auto" w:fill="auto"/>
          </w:tcPr>
          <w:p w14:paraId="28C456FF" w14:textId="77777777" w:rsidR="00704518" w:rsidRPr="001E1D21" w:rsidRDefault="00704518" w:rsidP="00704518">
            <w:pPr>
              <w:ind w:right="-41"/>
              <w:jc w:val="center"/>
              <w:rPr>
                <w:sz w:val="22"/>
                <w:szCs w:val="22"/>
              </w:rPr>
            </w:pPr>
          </w:p>
        </w:tc>
        <w:tc>
          <w:tcPr>
            <w:tcW w:w="1418" w:type="dxa"/>
            <w:shd w:val="clear" w:color="auto" w:fill="auto"/>
          </w:tcPr>
          <w:p w14:paraId="0F4A323B" w14:textId="77777777" w:rsidR="00704518" w:rsidRPr="001E1D21" w:rsidRDefault="00704518" w:rsidP="00704518">
            <w:pPr>
              <w:ind w:left="-661" w:right="-675"/>
              <w:jc w:val="center"/>
              <w:rPr>
                <w:sz w:val="22"/>
                <w:szCs w:val="22"/>
              </w:rPr>
            </w:pPr>
            <w:r w:rsidRPr="001E1D21">
              <w:rPr>
                <w:sz w:val="22"/>
                <w:szCs w:val="22"/>
              </w:rPr>
              <w:t>с 01.07.2019</w:t>
            </w:r>
          </w:p>
        </w:tc>
        <w:tc>
          <w:tcPr>
            <w:tcW w:w="992" w:type="dxa"/>
            <w:shd w:val="clear" w:color="auto" w:fill="auto"/>
          </w:tcPr>
          <w:p w14:paraId="2C75C0C0" w14:textId="77777777" w:rsidR="00704518" w:rsidRPr="00614BCC" w:rsidRDefault="00704518" w:rsidP="00704518">
            <w:pPr>
              <w:ind w:left="-108" w:right="-108"/>
              <w:jc w:val="center"/>
              <w:rPr>
                <w:sz w:val="22"/>
                <w:szCs w:val="22"/>
              </w:rPr>
            </w:pPr>
            <w:r w:rsidRPr="00614BCC">
              <w:rPr>
                <w:sz w:val="22"/>
                <w:szCs w:val="22"/>
              </w:rPr>
              <w:t>841,87</w:t>
            </w:r>
          </w:p>
        </w:tc>
        <w:tc>
          <w:tcPr>
            <w:tcW w:w="845" w:type="dxa"/>
            <w:shd w:val="clear" w:color="auto" w:fill="auto"/>
          </w:tcPr>
          <w:p w14:paraId="3C704BE2"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3B1BF78A"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3AF44C30"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491BAC39"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5AAD7EE" w14:textId="77777777" w:rsidR="00704518" w:rsidRPr="001E1D21" w:rsidRDefault="00704518" w:rsidP="00704518">
            <w:pPr>
              <w:ind w:left="-108" w:right="-108"/>
              <w:jc w:val="center"/>
              <w:rPr>
                <w:sz w:val="22"/>
                <w:szCs w:val="22"/>
              </w:rPr>
            </w:pPr>
            <w:r w:rsidRPr="001E1D21">
              <w:t>x</w:t>
            </w:r>
          </w:p>
        </w:tc>
      </w:tr>
      <w:tr w:rsidR="00704518" w:rsidRPr="001E1D21" w14:paraId="154F2865" w14:textId="77777777" w:rsidTr="00704518">
        <w:trPr>
          <w:trHeight w:val="241"/>
        </w:trPr>
        <w:tc>
          <w:tcPr>
            <w:tcW w:w="1276" w:type="dxa"/>
            <w:vMerge/>
            <w:shd w:val="clear" w:color="auto" w:fill="auto"/>
          </w:tcPr>
          <w:p w14:paraId="6B98A55E" w14:textId="77777777" w:rsidR="00704518" w:rsidRPr="001E1D21" w:rsidRDefault="00704518" w:rsidP="00704518">
            <w:pPr>
              <w:ind w:right="-2"/>
              <w:rPr>
                <w:sz w:val="22"/>
                <w:szCs w:val="22"/>
              </w:rPr>
            </w:pPr>
          </w:p>
        </w:tc>
        <w:tc>
          <w:tcPr>
            <w:tcW w:w="2268" w:type="dxa"/>
            <w:vMerge/>
            <w:shd w:val="clear" w:color="auto" w:fill="auto"/>
          </w:tcPr>
          <w:p w14:paraId="5A0CF704" w14:textId="77777777" w:rsidR="00704518" w:rsidRPr="001E1D21" w:rsidRDefault="00704518" w:rsidP="00704518">
            <w:pPr>
              <w:ind w:right="-41"/>
              <w:jc w:val="center"/>
              <w:rPr>
                <w:sz w:val="22"/>
                <w:szCs w:val="22"/>
              </w:rPr>
            </w:pPr>
          </w:p>
        </w:tc>
        <w:tc>
          <w:tcPr>
            <w:tcW w:w="1418" w:type="dxa"/>
            <w:shd w:val="clear" w:color="auto" w:fill="auto"/>
          </w:tcPr>
          <w:p w14:paraId="3E6D35A3" w14:textId="77777777" w:rsidR="00704518" w:rsidRPr="001E1D21" w:rsidRDefault="00704518" w:rsidP="00704518">
            <w:pPr>
              <w:ind w:left="-661" w:right="-675"/>
              <w:jc w:val="center"/>
              <w:rPr>
                <w:sz w:val="22"/>
                <w:szCs w:val="22"/>
              </w:rPr>
            </w:pPr>
            <w:r w:rsidRPr="001E1D21">
              <w:rPr>
                <w:sz w:val="22"/>
                <w:szCs w:val="22"/>
              </w:rPr>
              <w:t>с 01.01.2020</w:t>
            </w:r>
          </w:p>
        </w:tc>
        <w:tc>
          <w:tcPr>
            <w:tcW w:w="992" w:type="dxa"/>
            <w:shd w:val="clear" w:color="auto" w:fill="auto"/>
          </w:tcPr>
          <w:p w14:paraId="7EAF783E" w14:textId="77777777" w:rsidR="00704518" w:rsidRPr="00614BCC" w:rsidRDefault="00704518" w:rsidP="00704518">
            <w:pPr>
              <w:ind w:left="-108" w:right="-108"/>
              <w:jc w:val="center"/>
              <w:rPr>
                <w:sz w:val="22"/>
                <w:szCs w:val="22"/>
              </w:rPr>
            </w:pPr>
            <w:r w:rsidRPr="00614BCC">
              <w:rPr>
                <w:sz w:val="22"/>
                <w:szCs w:val="22"/>
              </w:rPr>
              <w:t>841,87</w:t>
            </w:r>
          </w:p>
        </w:tc>
        <w:tc>
          <w:tcPr>
            <w:tcW w:w="845" w:type="dxa"/>
            <w:shd w:val="clear" w:color="auto" w:fill="auto"/>
          </w:tcPr>
          <w:p w14:paraId="2CA4CE0C"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49816F03"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058C98F7"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7DD4EB28"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6C4E5CE8" w14:textId="77777777" w:rsidR="00704518" w:rsidRPr="001E1D21" w:rsidRDefault="00704518" w:rsidP="00704518">
            <w:pPr>
              <w:ind w:left="-108" w:right="-108"/>
              <w:jc w:val="center"/>
              <w:rPr>
                <w:sz w:val="22"/>
                <w:szCs w:val="22"/>
              </w:rPr>
            </w:pPr>
            <w:r w:rsidRPr="001E1D21">
              <w:t>x</w:t>
            </w:r>
          </w:p>
        </w:tc>
      </w:tr>
      <w:tr w:rsidR="00704518" w:rsidRPr="001E1D21" w14:paraId="3B3F6B45" w14:textId="77777777" w:rsidTr="00704518">
        <w:trPr>
          <w:trHeight w:val="241"/>
        </w:trPr>
        <w:tc>
          <w:tcPr>
            <w:tcW w:w="1276" w:type="dxa"/>
            <w:vMerge/>
            <w:shd w:val="clear" w:color="auto" w:fill="auto"/>
          </w:tcPr>
          <w:p w14:paraId="18CD64C3" w14:textId="77777777" w:rsidR="00704518" w:rsidRPr="001E1D21" w:rsidRDefault="00704518" w:rsidP="00704518">
            <w:pPr>
              <w:ind w:right="-2"/>
              <w:rPr>
                <w:sz w:val="22"/>
                <w:szCs w:val="22"/>
              </w:rPr>
            </w:pPr>
          </w:p>
        </w:tc>
        <w:tc>
          <w:tcPr>
            <w:tcW w:w="2268" w:type="dxa"/>
            <w:vMerge/>
            <w:shd w:val="clear" w:color="auto" w:fill="auto"/>
          </w:tcPr>
          <w:p w14:paraId="1A9F5DEA" w14:textId="77777777" w:rsidR="00704518" w:rsidRPr="001E1D21" w:rsidRDefault="00704518" w:rsidP="00704518">
            <w:pPr>
              <w:ind w:right="-41"/>
              <w:jc w:val="center"/>
              <w:rPr>
                <w:sz w:val="22"/>
                <w:szCs w:val="22"/>
              </w:rPr>
            </w:pPr>
          </w:p>
        </w:tc>
        <w:tc>
          <w:tcPr>
            <w:tcW w:w="1418" w:type="dxa"/>
            <w:shd w:val="clear" w:color="auto" w:fill="auto"/>
          </w:tcPr>
          <w:p w14:paraId="6EE2A203" w14:textId="77777777" w:rsidR="00704518" w:rsidRPr="001E1D21" w:rsidRDefault="00704518" w:rsidP="00704518">
            <w:pPr>
              <w:ind w:left="-661" w:right="-675"/>
              <w:jc w:val="center"/>
              <w:rPr>
                <w:sz w:val="22"/>
                <w:szCs w:val="22"/>
              </w:rPr>
            </w:pPr>
            <w:r w:rsidRPr="001E1D21">
              <w:rPr>
                <w:sz w:val="22"/>
                <w:szCs w:val="22"/>
              </w:rPr>
              <w:t>с 01.07.2020</w:t>
            </w:r>
          </w:p>
        </w:tc>
        <w:tc>
          <w:tcPr>
            <w:tcW w:w="992" w:type="dxa"/>
            <w:shd w:val="clear" w:color="auto" w:fill="auto"/>
          </w:tcPr>
          <w:p w14:paraId="076E3C4A" w14:textId="77777777" w:rsidR="00704518" w:rsidRPr="00614BCC" w:rsidRDefault="00704518" w:rsidP="00704518">
            <w:pPr>
              <w:ind w:left="-108" w:right="-108"/>
              <w:jc w:val="center"/>
              <w:rPr>
                <w:sz w:val="22"/>
                <w:szCs w:val="22"/>
              </w:rPr>
            </w:pPr>
            <w:r w:rsidRPr="00614BCC">
              <w:rPr>
                <w:sz w:val="22"/>
                <w:szCs w:val="22"/>
              </w:rPr>
              <w:t>942,90</w:t>
            </w:r>
          </w:p>
        </w:tc>
        <w:tc>
          <w:tcPr>
            <w:tcW w:w="845" w:type="dxa"/>
            <w:shd w:val="clear" w:color="auto" w:fill="auto"/>
          </w:tcPr>
          <w:p w14:paraId="2B0B8547"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7404B694"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73DD3809"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08BB9D3F"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08C23A0" w14:textId="77777777" w:rsidR="00704518" w:rsidRPr="001E1D21" w:rsidRDefault="00704518" w:rsidP="00704518">
            <w:pPr>
              <w:ind w:left="-108" w:right="-108"/>
              <w:jc w:val="center"/>
              <w:rPr>
                <w:sz w:val="22"/>
                <w:szCs w:val="22"/>
              </w:rPr>
            </w:pPr>
            <w:r w:rsidRPr="001E1D21">
              <w:t>x</w:t>
            </w:r>
          </w:p>
        </w:tc>
      </w:tr>
      <w:tr w:rsidR="00704518" w:rsidRPr="001E1D21" w14:paraId="4F044DF4" w14:textId="77777777" w:rsidTr="00704518">
        <w:trPr>
          <w:trHeight w:val="241"/>
        </w:trPr>
        <w:tc>
          <w:tcPr>
            <w:tcW w:w="1276" w:type="dxa"/>
            <w:vMerge/>
            <w:shd w:val="clear" w:color="auto" w:fill="auto"/>
          </w:tcPr>
          <w:p w14:paraId="0B030E1C" w14:textId="77777777" w:rsidR="00704518" w:rsidRPr="001E1D21" w:rsidRDefault="00704518" w:rsidP="00704518">
            <w:pPr>
              <w:ind w:right="-2"/>
              <w:rPr>
                <w:sz w:val="22"/>
                <w:szCs w:val="22"/>
              </w:rPr>
            </w:pPr>
          </w:p>
        </w:tc>
        <w:tc>
          <w:tcPr>
            <w:tcW w:w="2268" w:type="dxa"/>
            <w:vMerge/>
            <w:shd w:val="clear" w:color="auto" w:fill="auto"/>
          </w:tcPr>
          <w:p w14:paraId="0F410C0F" w14:textId="77777777" w:rsidR="00704518" w:rsidRPr="001E1D21" w:rsidRDefault="00704518" w:rsidP="00704518">
            <w:pPr>
              <w:ind w:right="-41"/>
              <w:jc w:val="center"/>
              <w:rPr>
                <w:sz w:val="22"/>
                <w:szCs w:val="22"/>
              </w:rPr>
            </w:pPr>
          </w:p>
        </w:tc>
        <w:tc>
          <w:tcPr>
            <w:tcW w:w="1418" w:type="dxa"/>
            <w:shd w:val="clear" w:color="auto" w:fill="auto"/>
          </w:tcPr>
          <w:p w14:paraId="4D7864A7" w14:textId="77777777" w:rsidR="00704518" w:rsidRPr="001E1D21" w:rsidRDefault="00704518" w:rsidP="00704518">
            <w:pPr>
              <w:ind w:left="-661" w:right="-675"/>
              <w:jc w:val="center"/>
              <w:rPr>
                <w:sz w:val="22"/>
                <w:szCs w:val="22"/>
              </w:rPr>
            </w:pPr>
            <w:r w:rsidRPr="001E1D21">
              <w:rPr>
                <w:sz w:val="22"/>
                <w:szCs w:val="22"/>
              </w:rPr>
              <w:t>с 01.01.2021</w:t>
            </w:r>
          </w:p>
        </w:tc>
        <w:tc>
          <w:tcPr>
            <w:tcW w:w="992" w:type="dxa"/>
            <w:shd w:val="clear" w:color="auto" w:fill="auto"/>
          </w:tcPr>
          <w:p w14:paraId="1EBA4644" w14:textId="77777777" w:rsidR="00704518" w:rsidRPr="00614BCC" w:rsidRDefault="00704518" w:rsidP="00704518">
            <w:pPr>
              <w:ind w:left="-108" w:right="-108"/>
              <w:jc w:val="center"/>
              <w:rPr>
                <w:sz w:val="22"/>
                <w:szCs w:val="22"/>
              </w:rPr>
            </w:pPr>
            <w:r w:rsidRPr="00614BCC">
              <w:rPr>
                <w:sz w:val="22"/>
                <w:szCs w:val="22"/>
              </w:rPr>
              <w:t>942,90</w:t>
            </w:r>
          </w:p>
        </w:tc>
        <w:tc>
          <w:tcPr>
            <w:tcW w:w="845" w:type="dxa"/>
            <w:shd w:val="clear" w:color="auto" w:fill="auto"/>
          </w:tcPr>
          <w:p w14:paraId="6B26723F"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3CF9C908"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55A21258"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45A69D06"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3E2CDF7" w14:textId="77777777" w:rsidR="00704518" w:rsidRPr="001E1D21" w:rsidRDefault="00704518" w:rsidP="00704518">
            <w:pPr>
              <w:ind w:left="-108" w:right="-108"/>
              <w:jc w:val="center"/>
              <w:rPr>
                <w:sz w:val="22"/>
                <w:szCs w:val="22"/>
              </w:rPr>
            </w:pPr>
            <w:r w:rsidRPr="001E1D21">
              <w:t>x</w:t>
            </w:r>
          </w:p>
        </w:tc>
      </w:tr>
      <w:tr w:rsidR="00704518" w:rsidRPr="001E1D21" w14:paraId="6C696453" w14:textId="77777777" w:rsidTr="00704518">
        <w:trPr>
          <w:trHeight w:val="241"/>
        </w:trPr>
        <w:tc>
          <w:tcPr>
            <w:tcW w:w="1276" w:type="dxa"/>
            <w:vMerge/>
            <w:shd w:val="clear" w:color="auto" w:fill="auto"/>
          </w:tcPr>
          <w:p w14:paraId="732F5F95" w14:textId="77777777" w:rsidR="00704518" w:rsidRPr="001E1D21" w:rsidRDefault="00704518" w:rsidP="00704518">
            <w:pPr>
              <w:ind w:right="-2"/>
              <w:rPr>
                <w:sz w:val="22"/>
                <w:szCs w:val="22"/>
              </w:rPr>
            </w:pPr>
          </w:p>
        </w:tc>
        <w:tc>
          <w:tcPr>
            <w:tcW w:w="2268" w:type="dxa"/>
            <w:vMerge/>
            <w:shd w:val="clear" w:color="auto" w:fill="auto"/>
          </w:tcPr>
          <w:p w14:paraId="7B72BE14" w14:textId="77777777" w:rsidR="00704518" w:rsidRPr="001E1D21" w:rsidRDefault="00704518" w:rsidP="00704518">
            <w:pPr>
              <w:ind w:right="-41"/>
              <w:jc w:val="center"/>
              <w:rPr>
                <w:sz w:val="22"/>
                <w:szCs w:val="22"/>
              </w:rPr>
            </w:pPr>
          </w:p>
        </w:tc>
        <w:tc>
          <w:tcPr>
            <w:tcW w:w="1418" w:type="dxa"/>
            <w:shd w:val="clear" w:color="auto" w:fill="auto"/>
          </w:tcPr>
          <w:p w14:paraId="7BF2F548" w14:textId="77777777" w:rsidR="00704518" w:rsidRPr="001E1D21" w:rsidRDefault="00704518" w:rsidP="00704518">
            <w:pPr>
              <w:ind w:left="-661" w:right="-675"/>
              <w:jc w:val="center"/>
              <w:rPr>
                <w:sz w:val="22"/>
                <w:szCs w:val="22"/>
              </w:rPr>
            </w:pPr>
            <w:r w:rsidRPr="001E1D21">
              <w:rPr>
                <w:sz w:val="22"/>
                <w:szCs w:val="22"/>
              </w:rPr>
              <w:t>с 01.07.2021</w:t>
            </w:r>
          </w:p>
        </w:tc>
        <w:tc>
          <w:tcPr>
            <w:tcW w:w="992" w:type="dxa"/>
            <w:shd w:val="clear" w:color="auto" w:fill="auto"/>
          </w:tcPr>
          <w:p w14:paraId="32B8BA47" w14:textId="77777777" w:rsidR="00704518" w:rsidRPr="00614BCC" w:rsidRDefault="00704518" w:rsidP="00704518">
            <w:pPr>
              <w:ind w:left="-108" w:right="-108"/>
              <w:jc w:val="center"/>
              <w:rPr>
                <w:sz w:val="22"/>
                <w:szCs w:val="22"/>
              </w:rPr>
            </w:pPr>
            <w:r w:rsidRPr="00614BCC">
              <w:rPr>
                <w:sz w:val="22"/>
                <w:szCs w:val="22"/>
              </w:rPr>
              <w:t>1056,02</w:t>
            </w:r>
          </w:p>
        </w:tc>
        <w:tc>
          <w:tcPr>
            <w:tcW w:w="845" w:type="dxa"/>
            <w:shd w:val="clear" w:color="auto" w:fill="auto"/>
          </w:tcPr>
          <w:p w14:paraId="73CEF7A7"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65FFB4E8"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1DCC1036"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3896989F"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0469DDAA" w14:textId="77777777" w:rsidR="00704518" w:rsidRPr="001E1D21" w:rsidRDefault="00704518" w:rsidP="00704518">
            <w:pPr>
              <w:ind w:left="-108" w:right="-108"/>
              <w:jc w:val="center"/>
              <w:rPr>
                <w:sz w:val="22"/>
                <w:szCs w:val="22"/>
              </w:rPr>
            </w:pPr>
            <w:r w:rsidRPr="001E1D21">
              <w:t>x</w:t>
            </w:r>
          </w:p>
        </w:tc>
      </w:tr>
      <w:tr w:rsidR="00704518" w:rsidRPr="001E1D21" w14:paraId="062C8AC8" w14:textId="77777777" w:rsidTr="00704518">
        <w:trPr>
          <w:trHeight w:val="241"/>
        </w:trPr>
        <w:tc>
          <w:tcPr>
            <w:tcW w:w="1276" w:type="dxa"/>
            <w:vMerge/>
            <w:shd w:val="clear" w:color="auto" w:fill="auto"/>
          </w:tcPr>
          <w:p w14:paraId="223AAC61" w14:textId="77777777" w:rsidR="00704518" w:rsidRPr="001E1D21" w:rsidRDefault="00704518" w:rsidP="00704518">
            <w:pPr>
              <w:ind w:right="-2"/>
              <w:rPr>
                <w:sz w:val="22"/>
                <w:szCs w:val="22"/>
              </w:rPr>
            </w:pPr>
          </w:p>
        </w:tc>
        <w:tc>
          <w:tcPr>
            <w:tcW w:w="2268" w:type="dxa"/>
            <w:vMerge/>
            <w:shd w:val="clear" w:color="auto" w:fill="auto"/>
          </w:tcPr>
          <w:p w14:paraId="3FF3D231" w14:textId="77777777" w:rsidR="00704518" w:rsidRPr="001E1D21" w:rsidRDefault="00704518" w:rsidP="00704518">
            <w:pPr>
              <w:ind w:right="-41"/>
              <w:jc w:val="center"/>
              <w:rPr>
                <w:sz w:val="22"/>
                <w:szCs w:val="22"/>
              </w:rPr>
            </w:pPr>
          </w:p>
        </w:tc>
        <w:tc>
          <w:tcPr>
            <w:tcW w:w="1418" w:type="dxa"/>
            <w:shd w:val="clear" w:color="auto" w:fill="auto"/>
          </w:tcPr>
          <w:p w14:paraId="07D36A2F" w14:textId="77777777" w:rsidR="00704518" w:rsidRPr="00116D03" w:rsidRDefault="00704518" w:rsidP="00704518">
            <w:pPr>
              <w:ind w:left="-661" w:right="-675"/>
              <w:jc w:val="center"/>
              <w:rPr>
                <w:sz w:val="22"/>
                <w:szCs w:val="22"/>
              </w:rPr>
            </w:pPr>
            <w:r w:rsidRPr="00116D03">
              <w:rPr>
                <w:sz w:val="22"/>
                <w:szCs w:val="22"/>
              </w:rPr>
              <w:t>с 01.10.2021</w:t>
            </w:r>
          </w:p>
        </w:tc>
        <w:tc>
          <w:tcPr>
            <w:tcW w:w="992" w:type="dxa"/>
            <w:shd w:val="clear" w:color="auto" w:fill="auto"/>
          </w:tcPr>
          <w:p w14:paraId="549D5262" w14:textId="77777777" w:rsidR="00704518" w:rsidRPr="00614BCC" w:rsidRDefault="00704518" w:rsidP="00704518">
            <w:pPr>
              <w:ind w:left="-108" w:right="-108"/>
              <w:jc w:val="center"/>
              <w:rPr>
                <w:sz w:val="22"/>
                <w:szCs w:val="22"/>
              </w:rPr>
            </w:pPr>
            <w:r w:rsidRPr="00614BCC">
              <w:rPr>
                <w:sz w:val="22"/>
                <w:szCs w:val="22"/>
              </w:rPr>
              <w:t>880,02</w:t>
            </w:r>
            <w:r>
              <w:rPr>
                <w:sz w:val="22"/>
                <w:szCs w:val="22"/>
              </w:rPr>
              <w:t>*</w:t>
            </w:r>
          </w:p>
        </w:tc>
        <w:tc>
          <w:tcPr>
            <w:tcW w:w="845" w:type="dxa"/>
            <w:shd w:val="clear" w:color="auto" w:fill="auto"/>
          </w:tcPr>
          <w:p w14:paraId="326E541E" w14:textId="77777777" w:rsidR="00704518" w:rsidRPr="001E1D21" w:rsidRDefault="00704518" w:rsidP="00704518">
            <w:pPr>
              <w:ind w:left="-108" w:right="-108"/>
              <w:jc w:val="center"/>
            </w:pPr>
            <w:r w:rsidRPr="001E1D21">
              <w:t>x</w:t>
            </w:r>
          </w:p>
        </w:tc>
        <w:tc>
          <w:tcPr>
            <w:tcW w:w="850" w:type="dxa"/>
            <w:shd w:val="clear" w:color="auto" w:fill="auto"/>
          </w:tcPr>
          <w:p w14:paraId="4D9DC68F" w14:textId="77777777" w:rsidR="00704518" w:rsidRPr="001E1D21" w:rsidRDefault="00704518" w:rsidP="00704518">
            <w:pPr>
              <w:ind w:left="-108" w:right="-108"/>
              <w:jc w:val="center"/>
            </w:pPr>
            <w:r w:rsidRPr="001E1D21">
              <w:t>x</w:t>
            </w:r>
          </w:p>
        </w:tc>
        <w:tc>
          <w:tcPr>
            <w:tcW w:w="851" w:type="dxa"/>
            <w:shd w:val="clear" w:color="auto" w:fill="auto"/>
          </w:tcPr>
          <w:p w14:paraId="38D7369D" w14:textId="77777777" w:rsidR="00704518" w:rsidRPr="001E1D21" w:rsidRDefault="00704518" w:rsidP="00704518">
            <w:pPr>
              <w:ind w:left="-108" w:right="-108"/>
              <w:jc w:val="center"/>
            </w:pPr>
            <w:r w:rsidRPr="001E1D21">
              <w:t>x</w:t>
            </w:r>
          </w:p>
        </w:tc>
        <w:tc>
          <w:tcPr>
            <w:tcW w:w="856" w:type="dxa"/>
            <w:shd w:val="clear" w:color="auto" w:fill="auto"/>
          </w:tcPr>
          <w:p w14:paraId="3356F6A2" w14:textId="77777777" w:rsidR="00704518" w:rsidRPr="001E1D21" w:rsidRDefault="00704518" w:rsidP="00704518">
            <w:pPr>
              <w:ind w:left="-108" w:right="-108"/>
              <w:jc w:val="center"/>
            </w:pPr>
            <w:r w:rsidRPr="001E1D21">
              <w:t>x</w:t>
            </w:r>
          </w:p>
        </w:tc>
        <w:tc>
          <w:tcPr>
            <w:tcW w:w="851" w:type="dxa"/>
            <w:shd w:val="clear" w:color="auto" w:fill="auto"/>
          </w:tcPr>
          <w:p w14:paraId="2A407746" w14:textId="77777777" w:rsidR="00704518" w:rsidRPr="001E1D21" w:rsidRDefault="00704518" w:rsidP="00704518">
            <w:pPr>
              <w:ind w:left="-108" w:right="-108"/>
              <w:jc w:val="center"/>
            </w:pPr>
            <w:r w:rsidRPr="001E1D21">
              <w:t>x</w:t>
            </w:r>
          </w:p>
        </w:tc>
      </w:tr>
      <w:tr w:rsidR="00704518" w:rsidRPr="001E1D21" w14:paraId="55D0709A" w14:textId="77777777" w:rsidTr="00704518">
        <w:trPr>
          <w:trHeight w:val="241"/>
        </w:trPr>
        <w:tc>
          <w:tcPr>
            <w:tcW w:w="1276" w:type="dxa"/>
            <w:vMerge/>
            <w:shd w:val="clear" w:color="auto" w:fill="auto"/>
          </w:tcPr>
          <w:p w14:paraId="75D4BFAB" w14:textId="77777777" w:rsidR="00704518" w:rsidRPr="001E1D21" w:rsidRDefault="00704518" w:rsidP="00704518">
            <w:pPr>
              <w:ind w:right="-2"/>
              <w:rPr>
                <w:sz w:val="22"/>
                <w:szCs w:val="22"/>
              </w:rPr>
            </w:pPr>
          </w:p>
        </w:tc>
        <w:tc>
          <w:tcPr>
            <w:tcW w:w="2268" w:type="dxa"/>
            <w:vMerge/>
            <w:shd w:val="clear" w:color="auto" w:fill="auto"/>
          </w:tcPr>
          <w:p w14:paraId="7DC9F8FB" w14:textId="77777777" w:rsidR="00704518" w:rsidRPr="001E1D21" w:rsidRDefault="00704518" w:rsidP="00704518">
            <w:pPr>
              <w:ind w:right="-41"/>
              <w:jc w:val="center"/>
              <w:rPr>
                <w:sz w:val="22"/>
                <w:szCs w:val="22"/>
              </w:rPr>
            </w:pPr>
          </w:p>
        </w:tc>
        <w:tc>
          <w:tcPr>
            <w:tcW w:w="1418" w:type="dxa"/>
            <w:shd w:val="clear" w:color="auto" w:fill="auto"/>
          </w:tcPr>
          <w:p w14:paraId="4861AABF" w14:textId="77777777" w:rsidR="00704518" w:rsidRPr="001E1D21" w:rsidRDefault="00704518" w:rsidP="00704518">
            <w:pPr>
              <w:ind w:left="-661" w:right="-675"/>
              <w:jc w:val="center"/>
              <w:rPr>
                <w:sz w:val="22"/>
                <w:szCs w:val="22"/>
              </w:rPr>
            </w:pPr>
            <w:r w:rsidRPr="001E1D21">
              <w:rPr>
                <w:sz w:val="22"/>
                <w:szCs w:val="22"/>
              </w:rPr>
              <w:t>с 01.01.2022</w:t>
            </w:r>
          </w:p>
        </w:tc>
        <w:tc>
          <w:tcPr>
            <w:tcW w:w="992" w:type="dxa"/>
            <w:shd w:val="clear" w:color="auto" w:fill="auto"/>
          </w:tcPr>
          <w:p w14:paraId="65E03B13" w14:textId="77777777" w:rsidR="00704518" w:rsidRPr="00614BCC" w:rsidRDefault="00704518" w:rsidP="00704518">
            <w:pPr>
              <w:ind w:left="-108" w:right="-108"/>
              <w:jc w:val="center"/>
              <w:rPr>
                <w:sz w:val="22"/>
                <w:szCs w:val="22"/>
              </w:rPr>
            </w:pPr>
            <w:r w:rsidRPr="00614BCC">
              <w:rPr>
                <w:sz w:val="22"/>
                <w:szCs w:val="22"/>
              </w:rPr>
              <w:t>812,72</w:t>
            </w:r>
          </w:p>
        </w:tc>
        <w:tc>
          <w:tcPr>
            <w:tcW w:w="845" w:type="dxa"/>
            <w:shd w:val="clear" w:color="auto" w:fill="auto"/>
          </w:tcPr>
          <w:p w14:paraId="66473200"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54560BA1"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04091355"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6B37504F"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410DBE3" w14:textId="77777777" w:rsidR="00704518" w:rsidRPr="001E1D21" w:rsidRDefault="00704518" w:rsidP="00704518">
            <w:pPr>
              <w:ind w:left="-108" w:right="-108"/>
              <w:jc w:val="center"/>
              <w:rPr>
                <w:sz w:val="22"/>
                <w:szCs w:val="22"/>
              </w:rPr>
            </w:pPr>
            <w:r w:rsidRPr="001E1D21">
              <w:t>x</w:t>
            </w:r>
          </w:p>
        </w:tc>
      </w:tr>
      <w:tr w:rsidR="00704518" w:rsidRPr="001E1D21" w14:paraId="4C047619" w14:textId="77777777" w:rsidTr="00704518">
        <w:trPr>
          <w:trHeight w:val="241"/>
        </w:trPr>
        <w:tc>
          <w:tcPr>
            <w:tcW w:w="1276" w:type="dxa"/>
            <w:vMerge/>
            <w:shd w:val="clear" w:color="auto" w:fill="auto"/>
          </w:tcPr>
          <w:p w14:paraId="387C9551" w14:textId="77777777" w:rsidR="00704518" w:rsidRPr="001E1D21" w:rsidRDefault="00704518" w:rsidP="00704518">
            <w:pPr>
              <w:ind w:right="-2"/>
              <w:rPr>
                <w:sz w:val="22"/>
                <w:szCs w:val="22"/>
              </w:rPr>
            </w:pPr>
          </w:p>
        </w:tc>
        <w:tc>
          <w:tcPr>
            <w:tcW w:w="2268" w:type="dxa"/>
            <w:vMerge/>
            <w:shd w:val="clear" w:color="auto" w:fill="auto"/>
          </w:tcPr>
          <w:p w14:paraId="1E79284F" w14:textId="77777777" w:rsidR="00704518" w:rsidRPr="001E1D21" w:rsidRDefault="00704518" w:rsidP="00704518">
            <w:pPr>
              <w:ind w:right="-41"/>
              <w:jc w:val="center"/>
              <w:rPr>
                <w:sz w:val="22"/>
                <w:szCs w:val="22"/>
              </w:rPr>
            </w:pPr>
          </w:p>
        </w:tc>
        <w:tc>
          <w:tcPr>
            <w:tcW w:w="1418" w:type="dxa"/>
            <w:shd w:val="clear" w:color="auto" w:fill="auto"/>
          </w:tcPr>
          <w:p w14:paraId="290C170C" w14:textId="77777777" w:rsidR="00704518" w:rsidRPr="001E1D21" w:rsidRDefault="00704518" w:rsidP="00704518">
            <w:pPr>
              <w:ind w:left="-661" w:right="-675"/>
              <w:jc w:val="center"/>
              <w:rPr>
                <w:sz w:val="22"/>
                <w:szCs w:val="22"/>
              </w:rPr>
            </w:pPr>
            <w:r w:rsidRPr="001E1D21">
              <w:rPr>
                <w:sz w:val="22"/>
                <w:szCs w:val="22"/>
              </w:rPr>
              <w:t>с 01.07.2022</w:t>
            </w:r>
          </w:p>
        </w:tc>
        <w:tc>
          <w:tcPr>
            <w:tcW w:w="992" w:type="dxa"/>
            <w:shd w:val="clear" w:color="auto" w:fill="auto"/>
          </w:tcPr>
          <w:p w14:paraId="4FDCF19D" w14:textId="77777777" w:rsidR="00704518" w:rsidRPr="00614BCC" w:rsidRDefault="00704518" w:rsidP="00704518">
            <w:pPr>
              <w:ind w:left="-108" w:right="-108"/>
              <w:jc w:val="center"/>
              <w:rPr>
                <w:sz w:val="22"/>
                <w:szCs w:val="22"/>
              </w:rPr>
            </w:pPr>
            <w:r w:rsidRPr="00614BCC">
              <w:rPr>
                <w:sz w:val="22"/>
                <w:szCs w:val="22"/>
              </w:rPr>
              <w:t>860,50</w:t>
            </w:r>
          </w:p>
        </w:tc>
        <w:tc>
          <w:tcPr>
            <w:tcW w:w="845" w:type="dxa"/>
            <w:shd w:val="clear" w:color="auto" w:fill="auto"/>
          </w:tcPr>
          <w:p w14:paraId="6A2DEE19"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7F141BA8"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175EF6C"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646ED195"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0A6B28AF" w14:textId="77777777" w:rsidR="00704518" w:rsidRPr="001E1D21" w:rsidRDefault="00704518" w:rsidP="00704518">
            <w:pPr>
              <w:ind w:left="-108" w:right="-108"/>
              <w:jc w:val="center"/>
              <w:rPr>
                <w:sz w:val="22"/>
                <w:szCs w:val="22"/>
              </w:rPr>
            </w:pPr>
            <w:r w:rsidRPr="001E1D21">
              <w:t>x</w:t>
            </w:r>
          </w:p>
        </w:tc>
      </w:tr>
      <w:tr w:rsidR="00704518" w:rsidRPr="001E1D21" w14:paraId="2B430291" w14:textId="77777777" w:rsidTr="00704518">
        <w:trPr>
          <w:trHeight w:val="241"/>
        </w:trPr>
        <w:tc>
          <w:tcPr>
            <w:tcW w:w="1276" w:type="dxa"/>
            <w:vMerge/>
            <w:shd w:val="clear" w:color="auto" w:fill="auto"/>
          </w:tcPr>
          <w:p w14:paraId="62338395" w14:textId="77777777" w:rsidR="00704518" w:rsidRPr="001E1D21" w:rsidRDefault="00704518" w:rsidP="00704518">
            <w:pPr>
              <w:ind w:right="-2"/>
              <w:rPr>
                <w:sz w:val="22"/>
                <w:szCs w:val="22"/>
              </w:rPr>
            </w:pPr>
          </w:p>
        </w:tc>
        <w:tc>
          <w:tcPr>
            <w:tcW w:w="2268" w:type="dxa"/>
            <w:vMerge/>
            <w:shd w:val="clear" w:color="auto" w:fill="auto"/>
          </w:tcPr>
          <w:p w14:paraId="6D4BD78C" w14:textId="77777777" w:rsidR="00704518" w:rsidRPr="001E1D21" w:rsidRDefault="00704518" w:rsidP="00704518">
            <w:pPr>
              <w:ind w:right="-41"/>
              <w:jc w:val="center"/>
              <w:rPr>
                <w:sz w:val="22"/>
                <w:szCs w:val="22"/>
              </w:rPr>
            </w:pPr>
          </w:p>
        </w:tc>
        <w:tc>
          <w:tcPr>
            <w:tcW w:w="1418" w:type="dxa"/>
            <w:shd w:val="clear" w:color="auto" w:fill="auto"/>
          </w:tcPr>
          <w:p w14:paraId="11990FB2" w14:textId="77777777" w:rsidR="00704518" w:rsidRPr="001E1D21" w:rsidRDefault="00704518" w:rsidP="00704518">
            <w:pPr>
              <w:ind w:left="-661" w:right="-675"/>
              <w:jc w:val="center"/>
              <w:rPr>
                <w:sz w:val="22"/>
                <w:szCs w:val="22"/>
              </w:rPr>
            </w:pPr>
            <w:r w:rsidRPr="001E1D21">
              <w:rPr>
                <w:sz w:val="22"/>
                <w:szCs w:val="22"/>
              </w:rPr>
              <w:t>с 01.01.2023</w:t>
            </w:r>
          </w:p>
        </w:tc>
        <w:tc>
          <w:tcPr>
            <w:tcW w:w="992" w:type="dxa"/>
            <w:shd w:val="clear" w:color="auto" w:fill="auto"/>
          </w:tcPr>
          <w:p w14:paraId="37FBE0A1" w14:textId="77777777" w:rsidR="00704518" w:rsidRPr="00614BCC" w:rsidRDefault="00704518" w:rsidP="00704518">
            <w:pPr>
              <w:ind w:left="-108" w:right="-108"/>
              <w:jc w:val="center"/>
              <w:rPr>
                <w:sz w:val="22"/>
                <w:szCs w:val="22"/>
              </w:rPr>
            </w:pPr>
            <w:r w:rsidRPr="00614BCC">
              <w:rPr>
                <w:sz w:val="22"/>
                <w:szCs w:val="22"/>
              </w:rPr>
              <w:t>840,00</w:t>
            </w:r>
          </w:p>
        </w:tc>
        <w:tc>
          <w:tcPr>
            <w:tcW w:w="845" w:type="dxa"/>
            <w:shd w:val="clear" w:color="auto" w:fill="auto"/>
          </w:tcPr>
          <w:p w14:paraId="54E54678"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7ACD5C75"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3360DFCD"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26769982"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EEBE87E" w14:textId="77777777" w:rsidR="00704518" w:rsidRPr="001E1D21" w:rsidRDefault="00704518" w:rsidP="00704518">
            <w:pPr>
              <w:ind w:left="-108" w:right="-108"/>
              <w:jc w:val="center"/>
              <w:rPr>
                <w:sz w:val="22"/>
                <w:szCs w:val="22"/>
              </w:rPr>
            </w:pPr>
            <w:r w:rsidRPr="001E1D21">
              <w:t>x</w:t>
            </w:r>
          </w:p>
        </w:tc>
      </w:tr>
      <w:tr w:rsidR="00704518" w:rsidRPr="001E1D21" w14:paraId="4C31CBD4" w14:textId="77777777" w:rsidTr="00704518">
        <w:trPr>
          <w:trHeight w:val="241"/>
        </w:trPr>
        <w:tc>
          <w:tcPr>
            <w:tcW w:w="1276" w:type="dxa"/>
            <w:vMerge/>
            <w:shd w:val="clear" w:color="auto" w:fill="auto"/>
          </w:tcPr>
          <w:p w14:paraId="44C63185" w14:textId="77777777" w:rsidR="00704518" w:rsidRPr="001E1D21" w:rsidRDefault="00704518" w:rsidP="00704518">
            <w:pPr>
              <w:ind w:right="-2"/>
              <w:rPr>
                <w:sz w:val="22"/>
                <w:szCs w:val="22"/>
              </w:rPr>
            </w:pPr>
          </w:p>
        </w:tc>
        <w:tc>
          <w:tcPr>
            <w:tcW w:w="2268" w:type="dxa"/>
            <w:vMerge/>
            <w:shd w:val="clear" w:color="auto" w:fill="auto"/>
          </w:tcPr>
          <w:p w14:paraId="026681AE" w14:textId="77777777" w:rsidR="00704518" w:rsidRPr="001E1D21" w:rsidRDefault="00704518" w:rsidP="00704518">
            <w:pPr>
              <w:ind w:right="-41"/>
              <w:jc w:val="center"/>
              <w:rPr>
                <w:sz w:val="22"/>
                <w:szCs w:val="22"/>
              </w:rPr>
            </w:pPr>
          </w:p>
        </w:tc>
        <w:tc>
          <w:tcPr>
            <w:tcW w:w="1418" w:type="dxa"/>
            <w:shd w:val="clear" w:color="auto" w:fill="auto"/>
          </w:tcPr>
          <w:p w14:paraId="318992D4" w14:textId="77777777" w:rsidR="00704518" w:rsidRPr="001E1D21" w:rsidRDefault="00704518" w:rsidP="00704518">
            <w:pPr>
              <w:ind w:left="-661" w:right="-675"/>
              <w:jc w:val="center"/>
              <w:rPr>
                <w:sz w:val="22"/>
                <w:szCs w:val="22"/>
              </w:rPr>
            </w:pPr>
            <w:r w:rsidRPr="001E1D21">
              <w:rPr>
                <w:sz w:val="22"/>
                <w:szCs w:val="22"/>
              </w:rPr>
              <w:t>с 01.07.2023</w:t>
            </w:r>
          </w:p>
        </w:tc>
        <w:tc>
          <w:tcPr>
            <w:tcW w:w="992" w:type="dxa"/>
            <w:shd w:val="clear" w:color="auto" w:fill="auto"/>
          </w:tcPr>
          <w:p w14:paraId="05D2A5B7" w14:textId="77777777" w:rsidR="00704518" w:rsidRPr="00614BCC" w:rsidRDefault="00704518" w:rsidP="00704518">
            <w:pPr>
              <w:ind w:left="-108" w:right="-108"/>
              <w:jc w:val="center"/>
              <w:rPr>
                <w:sz w:val="22"/>
                <w:szCs w:val="22"/>
              </w:rPr>
            </w:pPr>
            <w:r w:rsidRPr="00614BCC">
              <w:rPr>
                <w:sz w:val="22"/>
                <w:szCs w:val="22"/>
              </w:rPr>
              <w:t>851,92</w:t>
            </w:r>
          </w:p>
        </w:tc>
        <w:tc>
          <w:tcPr>
            <w:tcW w:w="845" w:type="dxa"/>
            <w:shd w:val="clear" w:color="auto" w:fill="auto"/>
          </w:tcPr>
          <w:p w14:paraId="7D2C07A9"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1D2EE8B7"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BA273F2"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1246DEFD"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3E53BBE" w14:textId="77777777" w:rsidR="00704518" w:rsidRPr="001E1D21" w:rsidRDefault="00704518" w:rsidP="00704518">
            <w:pPr>
              <w:ind w:left="-108" w:right="-108"/>
              <w:jc w:val="center"/>
              <w:rPr>
                <w:sz w:val="22"/>
                <w:szCs w:val="22"/>
              </w:rPr>
            </w:pPr>
            <w:r w:rsidRPr="001E1D21">
              <w:t>x</w:t>
            </w:r>
          </w:p>
        </w:tc>
      </w:tr>
      <w:tr w:rsidR="00704518" w:rsidRPr="001E1D21" w14:paraId="528E73B4" w14:textId="77777777" w:rsidTr="00704518">
        <w:trPr>
          <w:trHeight w:val="241"/>
        </w:trPr>
        <w:tc>
          <w:tcPr>
            <w:tcW w:w="1276" w:type="dxa"/>
            <w:vMerge/>
            <w:shd w:val="clear" w:color="auto" w:fill="auto"/>
          </w:tcPr>
          <w:p w14:paraId="2D655BC2" w14:textId="77777777" w:rsidR="00704518" w:rsidRPr="001E1D21" w:rsidRDefault="00704518" w:rsidP="00704518">
            <w:pPr>
              <w:ind w:right="-2"/>
              <w:rPr>
                <w:sz w:val="22"/>
                <w:szCs w:val="22"/>
              </w:rPr>
            </w:pPr>
          </w:p>
        </w:tc>
        <w:tc>
          <w:tcPr>
            <w:tcW w:w="2268" w:type="dxa"/>
            <w:vMerge/>
            <w:shd w:val="clear" w:color="auto" w:fill="auto"/>
          </w:tcPr>
          <w:p w14:paraId="247DEFDB" w14:textId="77777777" w:rsidR="00704518" w:rsidRPr="001E1D21" w:rsidRDefault="00704518" w:rsidP="00704518">
            <w:pPr>
              <w:ind w:right="-41"/>
              <w:jc w:val="center"/>
              <w:rPr>
                <w:sz w:val="22"/>
                <w:szCs w:val="22"/>
              </w:rPr>
            </w:pPr>
          </w:p>
        </w:tc>
        <w:tc>
          <w:tcPr>
            <w:tcW w:w="1418" w:type="dxa"/>
            <w:shd w:val="clear" w:color="auto" w:fill="auto"/>
          </w:tcPr>
          <w:p w14:paraId="0E6757E3" w14:textId="77777777" w:rsidR="00704518" w:rsidRPr="001E1D21" w:rsidRDefault="00704518" w:rsidP="00704518">
            <w:pPr>
              <w:ind w:left="-661" w:right="-675"/>
              <w:jc w:val="center"/>
              <w:rPr>
                <w:sz w:val="22"/>
                <w:szCs w:val="22"/>
              </w:rPr>
            </w:pPr>
            <w:r w:rsidRPr="001E1D21">
              <w:rPr>
                <w:sz w:val="22"/>
                <w:szCs w:val="22"/>
              </w:rPr>
              <w:t>с 01.01.2024</w:t>
            </w:r>
          </w:p>
        </w:tc>
        <w:tc>
          <w:tcPr>
            <w:tcW w:w="992" w:type="dxa"/>
            <w:shd w:val="clear" w:color="auto" w:fill="auto"/>
          </w:tcPr>
          <w:p w14:paraId="2DA36334" w14:textId="77777777" w:rsidR="00704518" w:rsidRPr="00614BCC" w:rsidRDefault="00704518" w:rsidP="00704518">
            <w:pPr>
              <w:ind w:left="-108" w:right="-108"/>
              <w:jc w:val="center"/>
              <w:rPr>
                <w:sz w:val="22"/>
                <w:szCs w:val="22"/>
              </w:rPr>
            </w:pPr>
            <w:r w:rsidRPr="00614BCC">
              <w:rPr>
                <w:sz w:val="22"/>
                <w:szCs w:val="22"/>
              </w:rPr>
              <w:t>851,92</w:t>
            </w:r>
          </w:p>
        </w:tc>
        <w:tc>
          <w:tcPr>
            <w:tcW w:w="845" w:type="dxa"/>
            <w:shd w:val="clear" w:color="auto" w:fill="auto"/>
          </w:tcPr>
          <w:p w14:paraId="70217D28"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4FCB5B5F"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77D1E75"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26064B44"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5A824498" w14:textId="77777777" w:rsidR="00704518" w:rsidRPr="001E1D21" w:rsidRDefault="00704518" w:rsidP="00704518">
            <w:pPr>
              <w:ind w:left="-108" w:right="-108"/>
              <w:jc w:val="center"/>
              <w:rPr>
                <w:sz w:val="22"/>
                <w:szCs w:val="22"/>
              </w:rPr>
            </w:pPr>
            <w:r w:rsidRPr="001E1D21">
              <w:t>x</w:t>
            </w:r>
          </w:p>
        </w:tc>
      </w:tr>
      <w:tr w:rsidR="00704518" w:rsidRPr="001E1D21" w14:paraId="355375DF" w14:textId="77777777" w:rsidTr="00704518">
        <w:trPr>
          <w:trHeight w:val="241"/>
        </w:trPr>
        <w:tc>
          <w:tcPr>
            <w:tcW w:w="1276" w:type="dxa"/>
            <w:vMerge/>
            <w:shd w:val="clear" w:color="auto" w:fill="auto"/>
          </w:tcPr>
          <w:p w14:paraId="3DF99D3A" w14:textId="77777777" w:rsidR="00704518" w:rsidRPr="001E1D21" w:rsidRDefault="00704518" w:rsidP="00704518">
            <w:pPr>
              <w:ind w:right="-2"/>
              <w:rPr>
                <w:sz w:val="22"/>
                <w:szCs w:val="22"/>
              </w:rPr>
            </w:pPr>
          </w:p>
        </w:tc>
        <w:tc>
          <w:tcPr>
            <w:tcW w:w="2268" w:type="dxa"/>
            <w:vMerge/>
            <w:shd w:val="clear" w:color="auto" w:fill="auto"/>
          </w:tcPr>
          <w:p w14:paraId="2C1195EF" w14:textId="77777777" w:rsidR="00704518" w:rsidRPr="001E1D21" w:rsidRDefault="00704518" w:rsidP="00704518">
            <w:pPr>
              <w:ind w:right="-41"/>
              <w:jc w:val="center"/>
              <w:rPr>
                <w:sz w:val="22"/>
                <w:szCs w:val="22"/>
              </w:rPr>
            </w:pPr>
          </w:p>
        </w:tc>
        <w:tc>
          <w:tcPr>
            <w:tcW w:w="1418" w:type="dxa"/>
            <w:shd w:val="clear" w:color="auto" w:fill="auto"/>
          </w:tcPr>
          <w:p w14:paraId="39B1BFD3" w14:textId="77777777" w:rsidR="00704518" w:rsidRPr="001E1D21" w:rsidRDefault="00704518" w:rsidP="00704518">
            <w:pPr>
              <w:ind w:left="-661" w:right="-675"/>
              <w:jc w:val="center"/>
              <w:rPr>
                <w:sz w:val="22"/>
                <w:szCs w:val="22"/>
              </w:rPr>
            </w:pPr>
            <w:r w:rsidRPr="001E1D21">
              <w:rPr>
                <w:sz w:val="22"/>
                <w:szCs w:val="22"/>
              </w:rPr>
              <w:t>с 01.07.2024</w:t>
            </w:r>
          </w:p>
        </w:tc>
        <w:tc>
          <w:tcPr>
            <w:tcW w:w="992" w:type="dxa"/>
            <w:shd w:val="clear" w:color="auto" w:fill="auto"/>
          </w:tcPr>
          <w:p w14:paraId="7318DEDC" w14:textId="77777777" w:rsidR="00704518" w:rsidRPr="00614BCC" w:rsidRDefault="00704518" w:rsidP="00704518">
            <w:pPr>
              <w:ind w:left="-108" w:right="-108"/>
              <w:jc w:val="center"/>
              <w:rPr>
                <w:sz w:val="22"/>
                <w:szCs w:val="22"/>
              </w:rPr>
            </w:pPr>
            <w:r w:rsidRPr="00614BCC">
              <w:rPr>
                <w:sz w:val="22"/>
                <w:szCs w:val="22"/>
              </w:rPr>
              <w:t>877,10</w:t>
            </w:r>
          </w:p>
        </w:tc>
        <w:tc>
          <w:tcPr>
            <w:tcW w:w="845" w:type="dxa"/>
            <w:shd w:val="clear" w:color="auto" w:fill="auto"/>
          </w:tcPr>
          <w:p w14:paraId="1C2A9CA1"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29C785F6"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666AEE0E"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2F3B7810"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1779C3A6" w14:textId="77777777" w:rsidR="00704518" w:rsidRPr="001E1D21" w:rsidRDefault="00704518" w:rsidP="00704518">
            <w:pPr>
              <w:ind w:left="-108" w:right="-108"/>
              <w:jc w:val="center"/>
              <w:rPr>
                <w:sz w:val="22"/>
                <w:szCs w:val="22"/>
              </w:rPr>
            </w:pPr>
            <w:r w:rsidRPr="001E1D21">
              <w:t>x</w:t>
            </w:r>
          </w:p>
        </w:tc>
      </w:tr>
      <w:tr w:rsidR="00704518" w:rsidRPr="001E1D21" w14:paraId="72A563C6" w14:textId="77777777" w:rsidTr="00704518">
        <w:trPr>
          <w:trHeight w:val="241"/>
        </w:trPr>
        <w:tc>
          <w:tcPr>
            <w:tcW w:w="1276" w:type="dxa"/>
            <w:vMerge/>
            <w:shd w:val="clear" w:color="auto" w:fill="auto"/>
          </w:tcPr>
          <w:p w14:paraId="5DDDB930" w14:textId="77777777" w:rsidR="00704518" w:rsidRPr="001E1D21" w:rsidRDefault="00704518" w:rsidP="00704518">
            <w:pPr>
              <w:ind w:right="-2"/>
              <w:rPr>
                <w:sz w:val="22"/>
                <w:szCs w:val="22"/>
              </w:rPr>
            </w:pPr>
          </w:p>
        </w:tc>
        <w:tc>
          <w:tcPr>
            <w:tcW w:w="2268" w:type="dxa"/>
            <w:vMerge/>
            <w:shd w:val="clear" w:color="auto" w:fill="auto"/>
          </w:tcPr>
          <w:p w14:paraId="1E1643BA" w14:textId="77777777" w:rsidR="00704518" w:rsidRPr="001E1D21" w:rsidRDefault="00704518" w:rsidP="00704518">
            <w:pPr>
              <w:ind w:right="-41"/>
              <w:jc w:val="center"/>
              <w:rPr>
                <w:sz w:val="22"/>
                <w:szCs w:val="22"/>
              </w:rPr>
            </w:pPr>
          </w:p>
        </w:tc>
        <w:tc>
          <w:tcPr>
            <w:tcW w:w="1418" w:type="dxa"/>
            <w:shd w:val="clear" w:color="auto" w:fill="auto"/>
          </w:tcPr>
          <w:p w14:paraId="5730EF84" w14:textId="77777777" w:rsidR="00704518" w:rsidRPr="001E1D21" w:rsidRDefault="00704518" w:rsidP="00704518">
            <w:pPr>
              <w:ind w:left="-661" w:right="-675"/>
              <w:jc w:val="center"/>
              <w:rPr>
                <w:sz w:val="22"/>
                <w:szCs w:val="22"/>
              </w:rPr>
            </w:pPr>
            <w:r w:rsidRPr="001E1D21">
              <w:rPr>
                <w:sz w:val="22"/>
                <w:szCs w:val="22"/>
              </w:rPr>
              <w:t>с 01.01.2025</w:t>
            </w:r>
          </w:p>
        </w:tc>
        <w:tc>
          <w:tcPr>
            <w:tcW w:w="992" w:type="dxa"/>
            <w:shd w:val="clear" w:color="auto" w:fill="auto"/>
          </w:tcPr>
          <w:p w14:paraId="0B617698" w14:textId="77777777" w:rsidR="00704518" w:rsidRPr="00614BCC" w:rsidRDefault="00704518" w:rsidP="00704518">
            <w:pPr>
              <w:ind w:left="-108" w:right="-108"/>
              <w:jc w:val="center"/>
              <w:rPr>
                <w:sz w:val="22"/>
                <w:szCs w:val="22"/>
              </w:rPr>
            </w:pPr>
            <w:r w:rsidRPr="00614BCC">
              <w:rPr>
                <w:sz w:val="22"/>
                <w:szCs w:val="22"/>
              </w:rPr>
              <w:t>877,10</w:t>
            </w:r>
          </w:p>
        </w:tc>
        <w:tc>
          <w:tcPr>
            <w:tcW w:w="845" w:type="dxa"/>
            <w:shd w:val="clear" w:color="auto" w:fill="auto"/>
          </w:tcPr>
          <w:p w14:paraId="350F5E51"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29A20CA3"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8CBA06E"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46D68649"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EEA6EB2" w14:textId="77777777" w:rsidR="00704518" w:rsidRPr="001E1D21" w:rsidRDefault="00704518" w:rsidP="00704518">
            <w:pPr>
              <w:ind w:left="-108" w:right="-108"/>
              <w:jc w:val="center"/>
              <w:rPr>
                <w:sz w:val="22"/>
                <w:szCs w:val="22"/>
              </w:rPr>
            </w:pPr>
            <w:r w:rsidRPr="001E1D21">
              <w:t>x</w:t>
            </w:r>
          </w:p>
        </w:tc>
      </w:tr>
      <w:tr w:rsidR="00704518" w:rsidRPr="001E1D21" w14:paraId="131BF298" w14:textId="77777777" w:rsidTr="00704518">
        <w:trPr>
          <w:trHeight w:val="241"/>
        </w:trPr>
        <w:tc>
          <w:tcPr>
            <w:tcW w:w="1276" w:type="dxa"/>
            <w:vMerge/>
            <w:shd w:val="clear" w:color="auto" w:fill="auto"/>
          </w:tcPr>
          <w:p w14:paraId="4DF19D36" w14:textId="77777777" w:rsidR="00704518" w:rsidRPr="001E1D21" w:rsidRDefault="00704518" w:rsidP="00704518">
            <w:pPr>
              <w:ind w:right="-2"/>
              <w:rPr>
                <w:sz w:val="22"/>
                <w:szCs w:val="22"/>
              </w:rPr>
            </w:pPr>
          </w:p>
        </w:tc>
        <w:tc>
          <w:tcPr>
            <w:tcW w:w="2268" w:type="dxa"/>
            <w:vMerge/>
            <w:shd w:val="clear" w:color="auto" w:fill="auto"/>
          </w:tcPr>
          <w:p w14:paraId="49290B3D" w14:textId="77777777" w:rsidR="00704518" w:rsidRPr="001E1D21" w:rsidRDefault="00704518" w:rsidP="00704518">
            <w:pPr>
              <w:ind w:right="-41"/>
              <w:jc w:val="center"/>
              <w:rPr>
                <w:sz w:val="22"/>
                <w:szCs w:val="22"/>
              </w:rPr>
            </w:pPr>
          </w:p>
        </w:tc>
        <w:tc>
          <w:tcPr>
            <w:tcW w:w="1418" w:type="dxa"/>
            <w:shd w:val="clear" w:color="auto" w:fill="auto"/>
          </w:tcPr>
          <w:p w14:paraId="46A10F35" w14:textId="77777777" w:rsidR="00704518" w:rsidRPr="001E1D21" w:rsidRDefault="00704518" w:rsidP="00704518">
            <w:pPr>
              <w:ind w:left="-661" w:right="-675"/>
              <w:jc w:val="center"/>
              <w:rPr>
                <w:sz w:val="22"/>
                <w:szCs w:val="22"/>
              </w:rPr>
            </w:pPr>
            <w:r w:rsidRPr="001E1D21">
              <w:rPr>
                <w:sz w:val="22"/>
                <w:szCs w:val="22"/>
              </w:rPr>
              <w:t>с 01.07.2025</w:t>
            </w:r>
          </w:p>
        </w:tc>
        <w:tc>
          <w:tcPr>
            <w:tcW w:w="992" w:type="dxa"/>
            <w:shd w:val="clear" w:color="auto" w:fill="auto"/>
          </w:tcPr>
          <w:p w14:paraId="2BD13B3F" w14:textId="77777777" w:rsidR="00704518" w:rsidRPr="00614BCC" w:rsidRDefault="00704518" w:rsidP="00704518">
            <w:pPr>
              <w:ind w:left="-108" w:right="-108"/>
              <w:jc w:val="center"/>
              <w:rPr>
                <w:sz w:val="22"/>
                <w:szCs w:val="22"/>
              </w:rPr>
            </w:pPr>
            <w:r w:rsidRPr="00614BCC">
              <w:rPr>
                <w:sz w:val="22"/>
                <w:szCs w:val="22"/>
              </w:rPr>
              <w:t>903,02</w:t>
            </w:r>
          </w:p>
        </w:tc>
        <w:tc>
          <w:tcPr>
            <w:tcW w:w="845" w:type="dxa"/>
            <w:shd w:val="clear" w:color="auto" w:fill="auto"/>
          </w:tcPr>
          <w:p w14:paraId="14DAB54F"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256A4DE0"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7A3A4A5C"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2943B045"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4CE22DB" w14:textId="77777777" w:rsidR="00704518" w:rsidRPr="001E1D21" w:rsidRDefault="00704518" w:rsidP="00704518">
            <w:pPr>
              <w:ind w:left="-108" w:right="-108"/>
              <w:jc w:val="center"/>
              <w:rPr>
                <w:sz w:val="22"/>
                <w:szCs w:val="22"/>
              </w:rPr>
            </w:pPr>
            <w:r w:rsidRPr="001E1D21">
              <w:t>x</w:t>
            </w:r>
          </w:p>
        </w:tc>
      </w:tr>
      <w:tr w:rsidR="00704518" w:rsidRPr="001E1D21" w14:paraId="768DCF48" w14:textId="77777777" w:rsidTr="00704518">
        <w:trPr>
          <w:trHeight w:val="241"/>
        </w:trPr>
        <w:tc>
          <w:tcPr>
            <w:tcW w:w="1276" w:type="dxa"/>
            <w:vMerge/>
            <w:shd w:val="clear" w:color="auto" w:fill="auto"/>
          </w:tcPr>
          <w:p w14:paraId="32366C30" w14:textId="77777777" w:rsidR="00704518" w:rsidRPr="001E1D21" w:rsidRDefault="00704518" w:rsidP="00704518">
            <w:pPr>
              <w:ind w:right="-2"/>
              <w:rPr>
                <w:sz w:val="22"/>
                <w:szCs w:val="22"/>
              </w:rPr>
            </w:pPr>
          </w:p>
        </w:tc>
        <w:tc>
          <w:tcPr>
            <w:tcW w:w="2268" w:type="dxa"/>
            <w:vMerge/>
            <w:shd w:val="clear" w:color="auto" w:fill="auto"/>
          </w:tcPr>
          <w:p w14:paraId="6CE14567" w14:textId="77777777" w:rsidR="00704518" w:rsidRPr="001E1D21" w:rsidRDefault="00704518" w:rsidP="00704518">
            <w:pPr>
              <w:ind w:right="-41"/>
              <w:jc w:val="center"/>
              <w:rPr>
                <w:sz w:val="22"/>
                <w:szCs w:val="22"/>
              </w:rPr>
            </w:pPr>
          </w:p>
        </w:tc>
        <w:tc>
          <w:tcPr>
            <w:tcW w:w="1418" w:type="dxa"/>
            <w:shd w:val="clear" w:color="auto" w:fill="auto"/>
          </w:tcPr>
          <w:p w14:paraId="193063B3" w14:textId="77777777" w:rsidR="00704518" w:rsidRPr="001E1D21" w:rsidRDefault="00704518" w:rsidP="00704518">
            <w:pPr>
              <w:ind w:left="-661" w:right="-675"/>
              <w:jc w:val="center"/>
              <w:rPr>
                <w:sz w:val="22"/>
                <w:szCs w:val="22"/>
              </w:rPr>
            </w:pPr>
            <w:r w:rsidRPr="001E1D21">
              <w:rPr>
                <w:sz w:val="22"/>
                <w:szCs w:val="22"/>
              </w:rPr>
              <w:t>с 01.01.2026</w:t>
            </w:r>
          </w:p>
        </w:tc>
        <w:tc>
          <w:tcPr>
            <w:tcW w:w="992" w:type="dxa"/>
            <w:shd w:val="clear" w:color="auto" w:fill="auto"/>
          </w:tcPr>
          <w:p w14:paraId="706D976D" w14:textId="77777777" w:rsidR="00704518" w:rsidRPr="00614BCC" w:rsidRDefault="00704518" w:rsidP="00704518">
            <w:pPr>
              <w:ind w:left="-108" w:right="-108"/>
              <w:jc w:val="center"/>
              <w:rPr>
                <w:sz w:val="22"/>
                <w:szCs w:val="22"/>
              </w:rPr>
            </w:pPr>
            <w:r w:rsidRPr="00614BCC">
              <w:rPr>
                <w:sz w:val="22"/>
                <w:szCs w:val="22"/>
              </w:rPr>
              <w:t>903,02</w:t>
            </w:r>
          </w:p>
        </w:tc>
        <w:tc>
          <w:tcPr>
            <w:tcW w:w="845" w:type="dxa"/>
            <w:shd w:val="clear" w:color="auto" w:fill="auto"/>
          </w:tcPr>
          <w:p w14:paraId="375722CA"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24DE7255"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04D4DD48"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7539C1AF"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43C84F0F" w14:textId="77777777" w:rsidR="00704518" w:rsidRPr="001E1D21" w:rsidRDefault="00704518" w:rsidP="00704518">
            <w:pPr>
              <w:ind w:left="-108" w:right="-108"/>
              <w:jc w:val="center"/>
              <w:rPr>
                <w:sz w:val="22"/>
                <w:szCs w:val="22"/>
              </w:rPr>
            </w:pPr>
            <w:r w:rsidRPr="001E1D21">
              <w:t>x</w:t>
            </w:r>
          </w:p>
        </w:tc>
      </w:tr>
      <w:tr w:rsidR="00704518" w:rsidRPr="001E1D21" w14:paraId="18660708" w14:textId="77777777" w:rsidTr="00704518">
        <w:trPr>
          <w:trHeight w:val="241"/>
        </w:trPr>
        <w:tc>
          <w:tcPr>
            <w:tcW w:w="1276" w:type="dxa"/>
            <w:vMerge/>
            <w:shd w:val="clear" w:color="auto" w:fill="auto"/>
          </w:tcPr>
          <w:p w14:paraId="3955FF62" w14:textId="77777777" w:rsidR="00704518" w:rsidRPr="001E1D21" w:rsidRDefault="00704518" w:rsidP="00704518">
            <w:pPr>
              <w:ind w:right="-2"/>
              <w:rPr>
                <w:sz w:val="22"/>
                <w:szCs w:val="22"/>
              </w:rPr>
            </w:pPr>
          </w:p>
        </w:tc>
        <w:tc>
          <w:tcPr>
            <w:tcW w:w="2268" w:type="dxa"/>
            <w:vMerge/>
            <w:shd w:val="clear" w:color="auto" w:fill="auto"/>
          </w:tcPr>
          <w:p w14:paraId="333320C1" w14:textId="77777777" w:rsidR="00704518" w:rsidRPr="001E1D21" w:rsidRDefault="00704518" w:rsidP="00704518">
            <w:pPr>
              <w:ind w:right="-41"/>
              <w:jc w:val="center"/>
              <w:rPr>
                <w:sz w:val="22"/>
                <w:szCs w:val="22"/>
              </w:rPr>
            </w:pPr>
          </w:p>
        </w:tc>
        <w:tc>
          <w:tcPr>
            <w:tcW w:w="1418" w:type="dxa"/>
            <w:shd w:val="clear" w:color="auto" w:fill="auto"/>
          </w:tcPr>
          <w:p w14:paraId="4B7C50E6" w14:textId="77777777" w:rsidR="00704518" w:rsidRPr="001E1D21" w:rsidRDefault="00704518" w:rsidP="00704518">
            <w:pPr>
              <w:ind w:left="-661" w:right="-675"/>
              <w:jc w:val="center"/>
              <w:rPr>
                <w:sz w:val="22"/>
                <w:szCs w:val="22"/>
              </w:rPr>
            </w:pPr>
            <w:r w:rsidRPr="001E1D21">
              <w:rPr>
                <w:sz w:val="22"/>
                <w:szCs w:val="22"/>
              </w:rPr>
              <w:t>с 01.07.2026</w:t>
            </w:r>
          </w:p>
        </w:tc>
        <w:tc>
          <w:tcPr>
            <w:tcW w:w="992" w:type="dxa"/>
            <w:shd w:val="clear" w:color="auto" w:fill="auto"/>
          </w:tcPr>
          <w:p w14:paraId="7B3857A6" w14:textId="77777777" w:rsidR="00704518" w:rsidRPr="00614BCC" w:rsidRDefault="00704518" w:rsidP="00704518">
            <w:pPr>
              <w:ind w:left="-108" w:right="-108"/>
              <w:jc w:val="center"/>
              <w:rPr>
                <w:sz w:val="22"/>
                <w:szCs w:val="22"/>
              </w:rPr>
            </w:pPr>
            <w:r w:rsidRPr="00614BCC">
              <w:rPr>
                <w:sz w:val="22"/>
                <w:szCs w:val="22"/>
              </w:rPr>
              <w:t>929,72</w:t>
            </w:r>
          </w:p>
        </w:tc>
        <w:tc>
          <w:tcPr>
            <w:tcW w:w="845" w:type="dxa"/>
            <w:shd w:val="clear" w:color="auto" w:fill="auto"/>
          </w:tcPr>
          <w:p w14:paraId="3B87822D"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5899D063"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1FDC5037"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61FE172F"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6BCC51AB" w14:textId="77777777" w:rsidR="00704518" w:rsidRPr="001E1D21" w:rsidRDefault="00704518" w:rsidP="00704518">
            <w:pPr>
              <w:ind w:left="-108" w:right="-108"/>
              <w:jc w:val="center"/>
              <w:rPr>
                <w:sz w:val="22"/>
                <w:szCs w:val="22"/>
              </w:rPr>
            </w:pPr>
            <w:r w:rsidRPr="001E1D21">
              <w:t>x</w:t>
            </w:r>
          </w:p>
        </w:tc>
      </w:tr>
      <w:tr w:rsidR="00704518" w:rsidRPr="001E1D21" w14:paraId="30B58CBB" w14:textId="77777777" w:rsidTr="00704518">
        <w:trPr>
          <w:trHeight w:val="241"/>
        </w:trPr>
        <w:tc>
          <w:tcPr>
            <w:tcW w:w="1276" w:type="dxa"/>
            <w:vMerge/>
            <w:shd w:val="clear" w:color="auto" w:fill="auto"/>
          </w:tcPr>
          <w:p w14:paraId="1D2885C4" w14:textId="77777777" w:rsidR="00704518" w:rsidRPr="001E1D21" w:rsidRDefault="00704518" w:rsidP="00704518">
            <w:pPr>
              <w:ind w:right="-2"/>
              <w:rPr>
                <w:sz w:val="22"/>
                <w:szCs w:val="22"/>
              </w:rPr>
            </w:pPr>
          </w:p>
        </w:tc>
        <w:tc>
          <w:tcPr>
            <w:tcW w:w="2268" w:type="dxa"/>
            <w:vMerge/>
            <w:shd w:val="clear" w:color="auto" w:fill="auto"/>
          </w:tcPr>
          <w:p w14:paraId="36A06B19" w14:textId="77777777" w:rsidR="00704518" w:rsidRPr="001E1D21" w:rsidRDefault="00704518" w:rsidP="00704518">
            <w:pPr>
              <w:ind w:right="-41"/>
              <w:jc w:val="center"/>
              <w:rPr>
                <w:sz w:val="22"/>
                <w:szCs w:val="22"/>
              </w:rPr>
            </w:pPr>
          </w:p>
        </w:tc>
        <w:tc>
          <w:tcPr>
            <w:tcW w:w="1418" w:type="dxa"/>
            <w:shd w:val="clear" w:color="auto" w:fill="auto"/>
          </w:tcPr>
          <w:p w14:paraId="43396F14" w14:textId="77777777" w:rsidR="00704518" w:rsidRPr="001E1D21" w:rsidRDefault="00704518" w:rsidP="00704518">
            <w:pPr>
              <w:ind w:left="-661" w:right="-675"/>
              <w:jc w:val="center"/>
              <w:rPr>
                <w:sz w:val="22"/>
                <w:szCs w:val="22"/>
              </w:rPr>
            </w:pPr>
            <w:r w:rsidRPr="001E1D21">
              <w:rPr>
                <w:sz w:val="22"/>
                <w:szCs w:val="22"/>
              </w:rPr>
              <w:t>с 01.01.2027</w:t>
            </w:r>
          </w:p>
        </w:tc>
        <w:tc>
          <w:tcPr>
            <w:tcW w:w="992" w:type="dxa"/>
            <w:shd w:val="clear" w:color="auto" w:fill="auto"/>
          </w:tcPr>
          <w:p w14:paraId="0D6739AC" w14:textId="77777777" w:rsidR="00704518" w:rsidRPr="00614BCC" w:rsidRDefault="00704518" w:rsidP="00704518">
            <w:pPr>
              <w:ind w:left="-108" w:right="-108"/>
              <w:jc w:val="center"/>
              <w:rPr>
                <w:sz w:val="22"/>
                <w:szCs w:val="22"/>
              </w:rPr>
            </w:pPr>
            <w:r w:rsidRPr="00614BCC">
              <w:rPr>
                <w:sz w:val="22"/>
                <w:szCs w:val="22"/>
              </w:rPr>
              <w:t>929,72</w:t>
            </w:r>
          </w:p>
        </w:tc>
        <w:tc>
          <w:tcPr>
            <w:tcW w:w="845" w:type="dxa"/>
            <w:shd w:val="clear" w:color="auto" w:fill="auto"/>
          </w:tcPr>
          <w:p w14:paraId="4C1C2212"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6E53FB48"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6DBE4D4"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5CE6739A"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0FEDCBF1" w14:textId="77777777" w:rsidR="00704518" w:rsidRPr="001E1D21" w:rsidRDefault="00704518" w:rsidP="00704518">
            <w:pPr>
              <w:ind w:left="-108" w:right="-108"/>
              <w:jc w:val="center"/>
              <w:rPr>
                <w:sz w:val="22"/>
                <w:szCs w:val="22"/>
              </w:rPr>
            </w:pPr>
            <w:r w:rsidRPr="001E1D21">
              <w:t>x</w:t>
            </w:r>
          </w:p>
        </w:tc>
      </w:tr>
      <w:tr w:rsidR="00704518" w:rsidRPr="001E1D21" w14:paraId="0468652E" w14:textId="77777777" w:rsidTr="00704518">
        <w:trPr>
          <w:trHeight w:val="241"/>
        </w:trPr>
        <w:tc>
          <w:tcPr>
            <w:tcW w:w="1276" w:type="dxa"/>
            <w:vMerge/>
            <w:shd w:val="clear" w:color="auto" w:fill="auto"/>
          </w:tcPr>
          <w:p w14:paraId="3FE4B3E8" w14:textId="77777777" w:rsidR="00704518" w:rsidRPr="001E1D21" w:rsidRDefault="00704518" w:rsidP="00704518">
            <w:pPr>
              <w:ind w:right="-2"/>
              <w:rPr>
                <w:sz w:val="22"/>
                <w:szCs w:val="22"/>
              </w:rPr>
            </w:pPr>
          </w:p>
        </w:tc>
        <w:tc>
          <w:tcPr>
            <w:tcW w:w="2268" w:type="dxa"/>
            <w:vMerge/>
            <w:shd w:val="clear" w:color="auto" w:fill="auto"/>
          </w:tcPr>
          <w:p w14:paraId="43D69A2E" w14:textId="77777777" w:rsidR="00704518" w:rsidRPr="001E1D21" w:rsidRDefault="00704518" w:rsidP="00704518">
            <w:pPr>
              <w:ind w:right="-41"/>
              <w:jc w:val="center"/>
              <w:rPr>
                <w:sz w:val="22"/>
                <w:szCs w:val="22"/>
              </w:rPr>
            </w:pPr>
          </w:p>
        </w:tc>
        <w:tc>
          <w:tcPr>
            <w:tcW w:w="1418" w:type="dxa"/>
            <w:shd w:val="clear" w:color="auto" w:fill="auto"/>
          </w:tcPr>
          <w:p w14:paraId="1AE5BAD1" w14:textId="77777777" w:rsidR="00704518" w:rsidRPr="001E1D21" w:rsidRDefault="00704518" w:rsidP="00704518">
            <w:pPr>
              <w:ind w:left="-661" w:right="-675"/>
              <w:jc w:val="center"/>
              <w:rPr>
                <w:sz w:val="22"/>
                <w:szCs w:val="22"/>
              </w:rPr>
            </w:pPr>
            <w:r w:rsidRPr="001E1D21">
              <w:rPr>
                <w:sz w:val="22"/>
                <w:szCs w:val="22"/>
              </w:rPr>
              <w:t>с 01.07.2027</w:t>
            </w:r>
          </w:p>
        </w:tc>
        <w:tc>
          <w:tcPr>
            <w:tcW w:w="992" w:type="dxa"/>
            <w:shd w:val="clear" w:color="auto" w:fill="auto"/>
          </w:tcPr>
          <w:p w14:paraId="7A3CB12C" w14:textId="77777777" w:rsidR="00704518" w:rsidRPr="00614BCC" w:rsidRDefault="00704518" w:rsidP="00704518">
            <w:pPr>
              <w:ind w:left="-108" w:right="-108"/>
              <w:jc w:val="center"/>
              <w:rPr>
                <w:sz w:val="22"/>
                <w:szCs w:val="22"/>
              </w:rPr>
            </w:pPr>
            <w:r w:rsidRPr="00614BCC">
              <w:rPr>
                <w:sz w:val="22"/>
                <w:szCs w:val="22"/>
              </w:rPr>
              <w:t>957,22</w:t>
            </w:r>
          </w:p>
        </w:tc>
        <w:tc>
          <w:tcPr>
            <w:tcW w:w="845" w:type="dxa"/>
            <w:shd w:val="clear" w:color="auto" w:fill="auto"/>
          </w:tcPr>
          <w:p w14:paraId="0565EF9B"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32A5C249"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1C1B2E1B"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59C49581"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65A84B94" w14:textId="77777777" w:rsidR="00704518" w:rsidRPr="001E1D21" w:rsidRDefault="00704518" w:rsidP="00704518">
            <w:pPr>
              <w:ind w:left="-108" w:right="-108"/>
              <w:jc w:val="center"/>
              <w:rPr>
                <w:sz w:val="22"/>
                <w:szCs w:val="22"/>
              </w:rPr>
            </w:pPr>
            <w:r w:rsidRPr="001E1D21">
              <w:t>x</w:t>
            </w:r>
          </w:p>
        </w:tc>
      </w:tr>
      <w:tr w:rsidR="00704518" w:rsidRPr="001E1D21" w14:paraId="594B3BEA" w14:textId="77777777" w:rsidTr="00704518">
        <w:trPr>
          <w:trHeight w:val="241"/>
        </w:trPr>
        <w:tc>
          <w:tcPr>
            <w:tcW w:w="1276" w:type="dxa"/>
            <w:vMerge/>
            <w:shd w:val="clear" w:color="auto" w:fill="auto"/>
          </w:tcPr>
          <w:p w14:paraId="33FE4537" w14:textId="77777777" w:rsidR="00704518" w:rsidRPr="001E1D21" w:rsidRDefault="00704518" w:rsidP="00704518">
            <w:pPr>
              <w:ind w:right="-2"/>
              <w:rPr>
                <w:sz w:val="22"/>
                <w:szCs w:val="22"/>
              </w:rPr>
            </w:pPr>
          </w:p>
        </w:tc>
        <w:tc>
          <w:tcPr>
            <w:tcW w:w="2268" w:type="dxa"/>
            <w:vMerge/>
            <w:shd w:val="clear" w:color="auto" w:fill="auto"/>
          </w:tcPr>
          <w:p w14:paraId="3CB22EF7" w14:textId="77777777" w:rsidR="00704518" w:rsidRPr="001E1D21" w:rsidRDefault="00704518" w:rsidP="00704518">
            <w:pPr>
              <w:ind w:right="-41"/>
              <w:jc w:val="center"/>
              <w:rPr>
                <w:sz w:val="22"/>
                <w:szCs w:val="22"/>
              </w:rPr>
            </w:pPr>
          </w:p>
        </w:tc>
        <w:tc>
          <w:tcPr>
            <w:tcW w:w="1418" w:type="dxa"/>
            <w:shd w:val="clear" w:color="auto" w:fill="auto"/>
          </w:tcPr>
          <w:p w14:paraId="1AC0875C" w14:textId="77777777" w:rsidR="00704518" w:rsidRPr="001E1D21" w:rsidRDefault="00704518" w:rsidP="00704518">
            <w:pPr>
              <w:ind w:left="-661" w:right="-675"/>
              <w:jc w:val="center"/>
              <w:rPr>
                <w:sz w:val="22"/>
                <w:szCs w:val="22"/>
              </w:rPr>
            </w:pPr>
            <w:r w:rsidRPr="001E1D21">
              <w:rPr>
                <w:sz w:val="22"/>
                <w:szCs w:val="22"/>
              </w:rPr>
              <w:t>с 01.01.2028</w:t>
            </w:r>
          </w:p>
        </w:tc>
        <w:tc>
          <w:tcPr>
            <w:tcW w:w="992" w:type="dxa"/>
            <w:shd w:val="clear" w:color="auto" w:fill="auto"/>
          </w:tcPr>
          <w:p w14:paraId="67158ECA" w14:textId="77777777" w:rsidR="00704518" w:rsidRPr="00614BCC" w:rsidRDefault="00704518" w:rsidP="00704518">
            <w:pPr>
              <w:ind w:left="-108" w:right="-108"/>
              <w:jc w:val="center"/>
              <w:rPr>
                <w:sz w:val="22"/>
                <w:szCs w:val="22"/>
              </w:rPr>
            </w:pPr>
            <w:r w:rsidRPr="00614BCC">
              <w:rPr>
                <w:sz w:val="22"/>
                <w:szCs w:val="22"/>
              </w:rPr>
              <w:t>957,22</w:t>
            </w:r>
          </w:p>
        </w:tc>
        <w:tc>
          <w:tcPr>
            <w:tcW w:w="845" w:type="dxa"/>
            <w:shd w:val="clear" w:color="auto" w:fill="auto"/>
          </w:tcPr>
          <w:p w14:paraId="4113C854"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2EF91C67"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25C365C0"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5423316B"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652BB853" w14:textId="77777777" w:rsidR="00704518" w:rsidRPr="001E1D21" w:rsidRDefault="00704518" w:rsidP="00704518">
            <w:pPr>
              <w:ind w:left="-108" w:right="-108"/>
              <w:jc w:val="center"/>
              <w:rPr>
                <w:sz w:val="22"/>
                <w:szCs w:val="22"/>
              </w:rPr>
            </w:pPr>
            <w:r w:rsidRPr="001E1D21">
              <w:t>x</w:t>
            </w:r>
          </w:p>
        </w:tc>
      </w:tr>
      <w:tr w:rsidR="00704518" w:rsidRPr="00C06F8B" w14:paraId="09F18217" w14:textId="77777777" w:rsidTr="00704518">
        <w:trPr>
          <w:trHeight w:val="241"/>
        </w:trPr>
        <w:tc>
          <w:tcPr>
            <w:tcW w:w="1276" w:type="dxa"/>
            <w:vMerge/>
            <w:shd w:val="clear" w:color="auto" w:fill="auto"/>
          </w:tcPr>
          <w:p w14:paraId="36467233" w14:textId="77777777" w:rsidR="00704518" w:rsidRPr="001E1D21" w:rsidRDefault="00704518" w:rsidP="00704518">
            <w:pPr>
              <w:ind w:right="-2"/>
              <w:rPr>
                <w:sz w:val="22"/>
                <w:szCs w:val="22"/>
              </w:rPr>
            </w:pPr>
          </w:p>
        </w:tc>
        <w:tc>
          <w:tcPr>
            <w:tcW w:w="2268" w:type="dxa"/>
            <w:vMerge/>
            <w:shd w:val="clear" w:color="auto" w:fill="auto"/>
          </w:tcPr>
          <w:p w14:paraId="4797E179" w14:textId="77777777" w:rsidR="00704518" w:rsidRPr="001E1D21" w:rsidRDefault="00704518" w:rsidP="00704518">
            <w:pPr>
              <w:ind w:right="-41"/>
              <w:jc w:val="center"/>
              <w:rPr>
                <w:sz w:val="22"/>
                <w:szCs w:val="22"/>
              </w:rPr>
            </w:pPr>
          </w:p>
        </w:tc>
        <w:tc>
          <w:tcPr>
            <w:tcW w:w="1418" w:type="dxa"/>
            <w:shd w:val="clear" w:color="auto" w:fill="auto"/>
          </w:tcPr>
          <w:p w14:paraId="28B1BBB8" w14:textId="77777777" w:rsidR="00704518" w:rsidRPr="001E1D21" w:rsidRDefault="00704518" w:rsidP="00704518">
            <w:pPr>
              <w:ind w:left="-661" w:right="-675"/>
              <w:jc w:val="center"/>
              <w:rPr>
                <w:sz w:val="22"/>
                <w:szCs w:val="22"/>
              </w:rPr>
            </w:pPr>
            <w:r w:rsidRPr="001E1D21">
              <w:rPr>
                <w:sz w:val="22"/>
                <w:szCs w:val="22"/>
              </w:rPr>
              <w:t>с 01.07.2028</w:t>
            </w:r>
          </w:p>
        </w:tc>
        <w:tc>
          <w:tcPr>
            <w:tcW w:w="992" w:type="dxa"/>
            <w:shd w:val="clear" w:color="auto" w:fill="auto"/>
          </w:tcPr>
          <w:p w14:paraId="457B56BD" w14:textId="77777777" w:rsidR="00704518" w:rsidRPr="00614BCC" w:rsidRDefault="00704518" w:rsidP="00704518">
            <w:pPr>
              <w:ind w:left="-108" w:right="-108"/>
              <w:jc w:val="center"/>
              <w:rPr>
                <w:sz w:val="22"/>
                <w:szCs w:val="22"/>
              </w:rPr>
            </w:pPr>
            <w:r w:rsidRPr="00614BCC">
              <w:rPr>
                <w:sz w:val="22"/>
                <w:szCs w:val="22"/>
              </w:rPr>
              <w:t>985,53</w:t>
            </w:r>
          </w:p>
        </w:tc>
        <w:tc>
          <w:tcPr>
            <w:tcW w:w="845" w:type="dxa"/>
            <w:shd w:val="clear" w:color="auto" w:fill="auto"/>
          </w:tcPr>
          <w:p w14:paraId="27BB62C9" w14:textId="77777777" w:rsidR="00704518" w:rsidRPr="001E1D21" w:rsidRDefault="00704518" w:rsidP="00704518">
            <w:pPr>
              <w:ind w:left="-108" w:right="-108"/>
              <w:jc w:val="center"/>
              <w:rPr>
                <w:sz w:val="22"/>
                <w:szCs w:val="22"/>
              </w:rPr>
            </w:pPr>
            <w:r w:rsidRPr="001E1D21">
              <w:t>x</w:t>
            </w:r>
          </w:p>
        </w:tc>
        <w:tc>
          <w:tcPr>
            <w:tcW w:w="850" w:type="dxa"/>
            <w:shd w:val="clear" w:color="auto" w:fill="auto"/>
          </w:tcPr>
          <w:p w14:paraId="5AC96F7E"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7CC710A2" w14:textId="77777777" w:rsidR="00704518" w:rsidRPr="001E1D21" w:rsidRDefault="00704518" w:rsidP="00704518">
            <w:pPr>
              <w:ind w:left="-108" w:right="-108"/>
              <w:jc w:val="center"/>
              <w:rPr>
                <w:sz w:val="22"/>
                <w:szCs w:val="22"/>
              </w:rPr>
            </w:pPr>
            <w:r w:rsidRPr="001E1D21">
              <w:t>x</w:t>
            </w:r>
          </w:p>
        </w:tc>
        <w:tc>
          <w:tcPr>
            <w:tcW w:w="856" w:type="dxa"/>
            <w:shd w:val="clear" w:color="auto" w:fill="auto"/>
          </w:tcPr>
          <w:p w14:paraId="7BD60B36" w14:textId="77777777" w:rsidR="00704518" w:rsidRPr="001E1D21" w:rsidRDefault="00704518" w:rsidP="00704518">
            <w:pPr>
              <w:ind w:left="-108" w:right="-108"/>
              <w:jc w:val="center"/>
              <w:rPr>
                <w:sz w:val="22"/>
                <w:szCs w:val="22"/>
              </w:rPr>
            </w:pPr>
            <w:r w:rsidRPr="001E1D21">
              <w:t>x</w:t>
            </w:r>
          </w:p>
        </w:tc>
        <w:tc>
          <w:tcPr>
            <w:tcW w:w="851" w:type="dxa"/>
            <w:shd w:val="clear" w:color="auto" w:fill="auto"/>
          </w:tcPr>
          <w:p w14:paraId="5D791A44" w14:textId="77777777" w:rsidR="00704518" w:rsidRPr="00752470" w:rsidRDefault="00704518" w:rsidP="00704518">
            <w:pPr>
              <w:ind w:left="-108" w:right="-108"/>
              <w:jc w:val="center"/>
              <w:rPr>
                <w:sz w:val="22"/>
                <w:szCs w:val="22"/>
              </w:rPr>
            </w:pPr>
            <w:r w:rsidRPr="001E1D21">
              <w:t>x</w:t>
            </w:r>
          </w:p>
        </w:tc>
      </w:tr>
    </w:tbl>
    <w:p w14:paraId="1118689A" w14:textId="77777777" w:rsidR="00704518" w:rsidRDefault="00704518" w:rsidP="00704518">
      <w:r>
        <w:br w:type="page"/>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704518" w:rsidRPr="00C06F8B" w14:paraId="1AEF39A8" w14:textId="77777777" w:rsidTr="00704518">
        <w:trPr>
          <w:trHeight w:val="241"/>
        </w:trPr>
        <w:tc>
          <w:tcPr>
            <w:tcW w:w="1276" w:type="dxa"/>
            <w:shd w:val="clear" w:color="auto" w:fill="auto"/>
          </w:tcPr>
          <w:p w14:paraId="707190EB" w14:textId="77777777" w:rsidR="00704518" w:rsidRPr="00C06F8B" w:rsidRDefault="00704518" w:rsidP="00704518">
            <w:pPr>
              <w:ind w:right="-2"/>
              <w:jc w:val="center"/>
              <w:rPr>
                <w:sz w:val="22"/>
                <w:szCs w:val="22"/>
              </w:rPr>
            </w:pPr>
            <w:r w:rsidRPr="003034C9">
              <w:rPr>
                <w:sz w:val="22"/>
                <w:szCs w:val="22"/>
              </w:rPr>
              <w:t>1</w:t>
            </w:r>
          </w:p>
        </w:tc>
        <w:tc>
          <w:tcPr>
            <w:tcW w:w="2268" w:type="dxa"/>
            <w:shd w:val="clear" w:color="auto" w:fill="auto"/>
          </w:tcPr>
          <w:p w14:paraId="4FD17152" w14:textId="77777777" w:rsidR="00704518" w:rsidRPr="00752470" w:rsidRDefault="00704518" w:rsidP="00704518">
            <w:pPr>
              <w:ind w:right="-105"/>
              <w:jc w:val="center"/>
              <w:rPr>
                <w:sz w:val="22"/>
                <w:szCs w:val="22"/>
              </w:rPr>
            </w:pPr>
            <w:r>
              <w:rPr>
                <w:sz w:val="22"/>
                <w:szCs w:val="22"/>
              </w:rPr>
              <w:t>2</w:t>
            </w:r>
          </w:p>
        </w:tc>
        <w:tc>
          <w:tcPr>
            <w:tcW w:w="1418" w:type="dxa"/>
            <w:shd w:val="clear" w:color="auto" w:fill="auto"/>
          </w:tcPr>
          <w:p w14:paraId="30F52AA3" w14:textId="77777777" w:rsidR="00704518" w:rsidRPr="00F679A8" w:rsidRDefault="00704518" w:rsidP="00704518">
            <w:pPr>
              <w:ind w:left="-661" w:right="-675"/>
              <w:jc w:val="center"/>
              <w:rPr>
                <w:sz w:val="22"/>
                <w:szCs w:val="22"/>
              </w:rPr>
            </w:pPr>
            <w:r w:rsidRPr="003034C9">
              <w:rPr>
                <w:sz w:val="22"/>
                <w:szCs w:val="22"/>
              </w:rPr>
              <w:t>3</w:t>
            </w:r>
          </w:p>
        </w:tc>
        <w:tc>
          <w:tcPr>
            <w:tcW w:w="992" w:type="dxa"/>
            <w:shd w:val="clear" w:color="auto" w:fill="auto"/>
            <w:vAlign w:val="center"/>
          </w:tcPr>
          <w:p w14:paraId="48716C82" w14:textId="77777777" w:rsidR="00704518" w:rsidRDefault="00704518" w:rsidP="00704518">
            <w:pPr>
              <w:ind w:left="-108" w:right="-108"/>
              <w:jc w:val="center"/>
              <w:rPr>
                <w:sz w:val="22"/>
                <w:szCs w:val="22"/>
              </w:rPr>
            </w:pPr>
            <w:r w:rsidRPr="003034C9">
              <w:rPr>
                <w:sz w:val="22"/>
                <w:szCs w:val="22"/>
              </w:rPr>
              <w:t>4</w:t>
            </w:r>
          </w:p>
        </w:tc>
        <w:tc>
          <w:tcPr>
            <w:tcW w:w="845" w:type="dxa"/>
            <w:shd w:val="clear" w:color="auto" w:fill="auto"/>
          </w:tcPr>
          <w:p w14:paraId="425C8108" w14:textId="77777777" w:rsidR="00704518" w:rsidRPr="00752470" w:rsidRDefault="00704518" w:rsidP="00704518">
            <w:pPr>
              <w:ind w:left="-108" w:right="-108"/>
              <w:jc w:val="center"/>
              <w:rPr>
                <w:sz w:val="22"/>
                <w:szCs w:val="22"/>
              </w:rPr>
            </w:pPr>
            <w:r w:rsidRPr="003034C9">
              <w:rPr>
                <w:sz w:val="22"/>
                <w:szCs w:val="22"/>
              </w:rPr>
              <w:t>5</w:t>
            </w:r>
          </w:p>
        </w:tc>
        <w:tc>
          <w:tcPr>
            <w:tcW w:w="850" w:type="dxa"/>
            <w:shd w:val="clear" w:color="auto" w:fill="auto"/>
          </w:tcPr>
          <w:p w14:paraId="71CEE685" w14:textId="77777777" w:rsidR="00704518" w:rsidRPr="00752470" w:rsidRDefault="00704518" w:rsidP="00704518">
            <w:pPr>
              <w:ind w:left="-108" w:right="-108"/>
              <w:jc w:val="center"/>
              <w:rPr>
                <w:sz w:val="22"/>
                <w:szCs w:val="22"/>
              </w:rPr>
            </w:pPr>
            <w:r w:rsidRPr="003034C9">
              <w:rPr>
                <w:sz w:val="22"/>
                <w:szCs w:val="22"/>
              </w:rPr>
              <w:t>6</w:t>
            </w:r>
          </w:p>
        </w:tc>
        <w:tc>
          <w:tcPr>
            <w:tcW w:w="851" w:type="dxa"/>
            <w:shd w:val="clear" w:color="auto" w:fill="auto"/>
          </w:tcPr>
          <w:p w14:paraId="296E7B9F" w14:textId="77777777" w:rsidR="00704518" w:rsidRPr="00752470" w:rsidRDefault="00704518" w:rsidP="00704518">
            <w:pPr>
              <w:ind w:left="-108" w:right="-108"/>
              <w:jc w:val="center"/>
              <w:rPr>
                <w:sz w:val="22"/>
                <w:szCs w:val="22"/>
              </w:rPr>
            </w:pPr>
            <w:r w:rsidRPr="003034C9">
              <w:rPr>
                <w:sz w:val="22"/>
                <w:szCs w:val="22"/>
              </w:rPr>
              <w:t>7</w:t>
            </w:r>
          </w:p>
        </w:tc>
        <w:tc>
          <w:tcPr>
            <w:tcW w:w="856" w:type="dxa"/>
            <w:shd w:val="clear" w:color="auto" w:fill="auto"/>
          </w:tcPr>
          <w:p w14:paraId="0E894D9E" w14:textId="77777777" w:rsidR="00704518" w:rsidRPr="00752470" w:rsidRDefault="00704518" w:rsidP="00704518">
            <w:pPr>
              <w:ind w:left="-108" w:right="-108"/>
              <w:jc w:val="center"/>
              <w:rPr>
                <w:sz w:val="22"/>
                <w:szCs w:val="22"/>
              </w:rPr>
            </w:pPr>
            <w:r w:rsidRPr="003034C9">
              <w:rPr>
                <w:sz w:val="22"/>
                <w:szCs w:val="22"/>
              </w:rPr>
              <w:t>8</w:t>
            </w:r>
          </w:p>
        </w:tc>
        <w:tc>
          <w:tcPr>
            <w:tcW w:w="851" w:type="dxa"/>
            <w:shd w:val="clear" w:color="auto" w:fill="auto"/>
          </w:tcPr>
          <w:p w14:paraId="44736B7B" w14:textId="77777777" w:rsidR="00704518" w:rsidRPr="00752470" w:rsidRDefault="00704518" w:rsidP="00704518">
            <w:pPr>
              <w:ind w:left="-108" w:right="-108"/>
              <w:jc w:val="center"/>
              <w:rPr>
                <w:sz w:val="22"/>
                <w:szCs w:val="22"/>
              </w:rPr>
            </w:pPr>
            <w:r w:rsidRPr="003034C9">
              <w:rPr>
                <w:sz w:val="22"/>
                <w:szCs w:val="22"/>
              </w:rPr>
              <w:t>9</w:t>
            </w:r>
          </w:p>
        </w:tc>
      </w:tr>
      <w:tr w:rsidR="00704518" w:rsidRPr="00C06F8B" w14:paraId="5A217A7F" w14:textId="77777777" w:rsidTr="00704518">
        <w:trPr>
          <w:trHeight w:val="241"/>
        </w:trPr>
        <w:tc>
          <w:tcPr>
            <w:tcW w:w="1276" w:type="dxa"/>
            <w:vMerge w:val="restart"/>
            <w:shd w:val="clear" w:color="auto" w:fill="auto"/>
          </w:tcPr>
          <w:p w14:paraId="6683B20D" w14:textId="77777777" w:rsidR="00704518" w:rsidRPr="00C06F8B" w:rsidRDefault="00704518" w:rsidP="00704518">
            <w:pPr>
              <w:ind w:right="-2"/>
              <w:rPr>
                <w:sz w:val="22"/>
                <w:szCs w:val="22"/>
              </w:rPr>
            </w:pPr>
          </w:p>
        </w:tc>
        <w:tc>
          <w:tcPr>
            <w:tcW w:w="2268" w:type="dxa"/>
            <w:vMerge w:val="restart"/>
            <w:shd w:val="clear" w:color="auto" w:fill="auto"/>
          </w:tcPr>
          <w:p w14:paraId="65529CA0" w14:textId="77777777" w:rsidR="00704518" w:rsidRPr="00752470" w:rsidRDefault="00704518" w:rsidP="00704518">
            <w:pPr>
              <w:ind w:right="-105"/>
              <w:jc w:val="center"/>
              <w:rPr>
                <w:sz w:val="22"/>
                <w:szCs w:val="22"/>
              </w:rPr>
            </w:pPr>
            <w:r w:rsidRPr="00752470">
              <w:rPr>
                <w:sz w:val="22"/>
                <w:szCs w:val="22"/>
              </w:rPr>
              <w:t>Ставка за содержание тепловой мощности,</w:t>
            </w:r>
          </w:p>
          <w:p w14:paraId="2D4F824A" w14:textId="77777777" w:rsidR="00704518" w:rsidRPr="00752470" w:rsidRDefault="00704518" w:rsidP="00704518">
            <w:pPr>
              <w:ind w:right="-105"/>
              <w:jc w:val="center"/>
              <w:rPr>
                <w:sz w:val="22"/>
                <w:szCs w:val="22"/>
              </w:rPr>
            </w:pPr>
            <w:r w:rsidRPr="00752470">
              <w:rPr>
                <w:sz w:val="22"/>
                <w:szCs w:val="22"/>
              </w:rPr>
              <w:t>тыс. руб./Гкал/ч в мес.</w:t>
            </w:r>
          </w:p>
        </w:tc>
        <w:tc>
          <w:tcPr>
            <w:tcW w:w="1418" w:type="dxa"/>
            <w:shd w:val="clear" w:color="auto" w:fill="auto"/>
          </w:tcPr>
          <w:p w14:paraId="5E461464" w14:textId="77777777" w:rsidR="00704518" w:rsidRPr="00F679A8" w:rsidRDefault="00704518" w:rsidP="00704518">
            <w:pPr>
              <w:ind w:left="-661" w:right="-675"/>
              <w:jc w:val="center"/>
              <w:rPr>
                <w:sz w:val="22"/>
                <w:szCs w:val="22"/>
              </w:rPr>
            </w:pPr>
            <w:r w:rsidRPr="00F679A8">
              <w:rPr>
                <w:sz w:val="22"/>
                <w:szCs w:val="22"/>
              </w:rPr>
              <w:t>с 28.06.2019</w:t>
            </w:r>
          </w:p>
        </w:tc>
        <w:tc>
          <w:tcPr>
            <w:tcW w:w="992" w:type="dxa"/>
            <w:shd w:val="clear" w:color="auto" w:fill="auto"/>
          </w:tcPr>
          <w:p w14:paraId="4189336B" w14:textId="77777777" w:rsidR="00704518" w:rsidRPr="004A381F" w:rsidRDefault="00704518" w:rsidP="00704518">
            <w:pPr>
              <w:ind w:left="-108" w:right="-108"/>
              <w:jc w:val="center"/>
              <w:rPr>
                <w:sz w:val="22"/>
                <w:szCs w:val="22"/>
              </w:rPr>
            </w:pPr>
            <w:r w:rsidRPr="004A381F">
              <w:rPr>
                <w:sz w:val="22"/>
                <w:szCs w:val="22"/>
              </w:rPr>
              <w:t>1904,52</w:t>
            </w:r>
          </w:p>
        </w:tc>
        <w:tc>
          <w:tcPr>
            <w:tcW w:w="845" w:type="dxa"/>
            <w:shd w:val="clear" w:color="auto" w:fill="auto"/>
            <w:vAlign w:val="center"/>
          </w:tcPr>
          <w:p w14:paraId="478669B6" w14:textId="77777777" w:rsidR="00704518" w:rsidRPr="00752470" w:rsidRDefault="00704518" w:rsidP="00704518">
            <w:pPr>
              <w:ind w:left="-108" w:right="-108"/>
              <w:jc w:val="center"/>
              <w:rPr>
                <w:sz w:val="22"/>
                <w:szCs w:val="22"/>
              </w:rPr>
            </w:pPr>
            <w:r w:rsidRPr="00752470">
              <w:rPr>
                <w:sz w:val="22"/>
                <w:szCs w:val="22"/>
              </w:rPr>
              <w:t>x</w:t>
            </w:r>
          </w:p>
        </w:tc>
        <w:tc>
          <w:tcPr>
            <w:tcW w:w="850" w:type="dxa"/>
            <w:shd w:val="clear" w:color="auto" w:fill="auto"/>
            <w:vAlign w:val="center"/>
          </w:tcPr>
          <w:p w14:paraId="0A923CCB" w14:textId="77777777" w:rsidR="00704518" w:rsidRPr="00752470" w:rsidRDefault="00704518" w:rsidP="00704518">
            <w:pPr>
              <w:ind w:left="-108" w:right="-108"/>
              <w:jc w:val="center"/>
              <w:rPr>
                <w:sz w:val="22"/>
                <w:szCs w:val="22"/>
              </w:rPr>
            </w:pPr>
            <w:r w:rsidRPr="00752470">
              <w:rPr>
                <w:sz w:val="22"/>
                <w:szCs w:val="22"/>
              </w:rPr>
              <w:t>x</w:t>
            </w:r>
          </w:p>
        </w:tc>
        <w:tc>
          <w:tcPr>
            <w:tcW w:w="851" w:type="dxa"/>
            <w:shd w:val="clear" w:color="auto" w:fill="auto"/>
            <w:vAlign w:val="center"/>
          </w:tcPr>
          <w:p w14:paraId="2732EAC6" w14:textId="77777777" w:rsidR="00704518" w:rsidRPr="00752470" w:rsidRDefault="00704518" w:rsidP="00704518">
            <w:pPr>
              <w:ind w:left="-108" w:right="-108"/>
              <w:jc w:val="center"/>
              <w:rPr>
                <w:sz w:val="22"/>
                <w:szCs w:val="22"/>
              </w:rPr>
            </w:pPr>
            <w:r w:rsidRPr="00752470">
              <w:rPr>
                <w:sz w:val="22"/>
                <w:szCs w:val="22"/>
              </w:rPr>
              <w:t>x</w:t>
            </w:r>
          </w:p>
        </w:tc>
        <w:tc>
          <w:tcPr>
            <w:tcW w:w="856" w:type="dxa"/>
            <w:shd w:val="clear" w:color="auto" w:fill="auto"/>
            <w:vAlign w:val="center"/>
          </w:tcPr>
          <w:p w14:paraId="67657C27" w14:textId="77777777" w:rsidR="00704518" w:rsidRPr="00752470" w:rsidRDefault="00704518" w:rsidP="00704518">
            <w:pPr>
              <w:ind w:left="-108" w:right="-108"/>
              <w:jc w:val="center"/>
              <w:rPr>
                <w:sz w:val="22"/>
                <w:szCs w:val="22"/>
              </w:rPr>
            </w:pPr>
            <w:r w:rsidRPr="00752470">
              <w:rPr>
                <w:sz w:val="22"/>
                <w:szCs w:val="22"/>
              </w:rPr>
              <w:t>x</w:t>
            </w:r>
          </w:p>
        </w:tc>
        <w:tc>
          <w:tcPr>
            <w:tcW w:w="851" w:type="dxa"/>
            <w:shd w:val="clear" w:color="auto" w:fill="auto"/>
            <w:vAlign w:val="center"/>
          </w:tcPr>
          <w:p w14:paraId="3B58D649" w14:textId="77777777" w:rsidR="00704518" w:rsidRPr="00752470" w:rsidRDefault="00704518" w:rsidP="00704518">
            <w:pPr>
              <w:ind w:left="-108" w:right="-108"/>
              <w:jc w:val="center"/>
              <w:rPr>
                <w:sz w:val="22"/>
                <w:szCs w:val="22"/>
              </w:rPr>
            </w:pPr>
            <w:r w:rsidRPr="00752470">
              <w:rPr>
                <w:sz w:val="22"/>
                <w:szCs w:val="22"/>
              </w:rPr>
              <w:t>x</w:t>
            </w:r>
          </w:p>
        </w:tc>
      </w:tr>
      <w:tr w:rsidR="00704518" w:rsidRPr="00C06F8B" w14:paraId="7D9EA452" w14:textId="77777777" w:rsidTr="00704518">
        <w:trPr>
          <w:trHeight w:val="241"/>
        </w:trPr>
        <w:tc>
          <w:tcPr>
            <w:tcW w:w="1276" w:type="dxa"/>
            <w:vMerge/>
            <w:shd w:val="clear" w:color="auto" w:fill="auto"/>
          </w:tcPr>
          <w:p w14:paraId="51653B05" w14:textId="77777777" w:rsidR="00704518" w:rsidRPr="00C06F8B" w:rsidRDefault="00704518" w:rsidP="00704518">
            <w:pPr>
              <w:ind w:right="-2"/>
              <w:rPr>
                <w:sz w:val="22"/>
                <w:szCs w:val="22"/>
              </w:rPr>
            </w:pPr>
          </w:p>
        </w:tc>
        <w:tc>
          <w:tcPr>
            <w:tcW w:w="2268" w:type="dxa"/>
            <w:vMerge/>
            <w:shd w:val="clear" w:color="auto" w:fill="auto"/>
          </w:tcPr>
          <w:p w14:paraId="33960356" w14:textId="77777777" w:rsidR="00704518" w:rsidRPr="00752470" w:rsidRDefault="00704518" w:rsidP="00704518">
            <w:pPr>
              <w:ind w:right="-105"/>
              <w:jc w:val="center"/>
              <w:rPr>
                <w:sz w:val="22"/>
                <w:szCs w:val="22"/>
              </w:rPr>
            </w:pPr>
          </w:p>
        </w:tc>
        <w:tc>
          <w:tcPr>
            <w:tcW w:w="1418" w:type="dxa"/>
            <w:shd w:val="clear" w:color="auto" w:fill="auto"/>
          </w:tcPr>
          <w:p w14:paraId="1D0ACFE3" w14:textId="77777777" w:rsidR="00704518" w:rsidRPr="00F679A8" w:rsidRDefault="00704518" w:rsidP="00704518">
            <w:pPr>
              <w:ind w:left="-661" w:right="-675"/>
              <w:jc w:val="center"/>
              <w:rPr>
                <w:sz w:val="22"/>
                <w:szCs w:val="22"/>
              </w:rPr>
            </w:pPr>
            <w:r w:rsidRPr="00F679A8">
              <w:rPr>
                <w:sz w:val="22"/>
                <w:szCs w:val="22"/>
              </w:rPr>
              <w:t>с 01.07.2019</w:t>
            </w:r>
          </w:p>
        </w:tc>
        <w:tc>
          <w:tcPr>
            <w:tcW w:w="992" w:type="dxa"/>
            <w:shd w:val="clear" w:color="auto" w:fill="auto"/>
          </w:tcPr>
          <w:p w14:paraId="42D6028B" w14:textId="77777777" w:rsidR="00704518" w:rsidRPr="004A381F" w:rsidRDefault="00704518" w:rsidP="00704518">
            <w:pPr>
              <w:ind w:left="-108" w:right="-108"/>
              <w:jc w:val="center"/>
              <w:rPr>
                <w:sz w:val="22"/>
                <w:szCs w:val="22"/>
              </w:rPr>
            </w:pPr>
            <w:r w:rsidRPr="004A381F">
              <w:rPr>
                <w:sz w:val="22"/>
                <w:szCs w:val="22"/>
              </w:rPr>
              <w:t>2131,51</w:t>
            </w:r>
          </w:p>
        </w:tc>
        <w:tc>
          <w:tcPr>
            <w:tcW w:w="845" w:type="dxa"/>
            <w:shd w:val="clear" w:color="auto" w:fill="auto"/>
          </w:tcPr>
          <w:p w14:paraId="272C687D" w14:textId="77777777" w:rsidR="00704518" w:rsidRPr="00752470" w:rsidRDefault="00704518" w:rsidP="00704518">
            <w:pPr>
              <w:ind w:left="-108" w:right="-108"/>
              <w:jc w:val="center"/>
              <w:rPr>
                <w:sz w:val="22"/>
                <w:szCs w:val="22"/>
              </w:rPr>
            </w:pPr>
            <w:r w:rsidRPr="00B92B7E">
              <w:t>x</w:t>
            </w:r>
          </w:p>
        </w:tc>
        <w:tc>
          <w:tcPr>
            <w:tcW w:w="850" w:type="dxa"/>
            <w:shd w:val="clear" w:color="auto" w:fill="auto"/>
          </w:tcPr>
          <w:p w14:paraId="6DB13CA7" w14:textId="77777777" w:rsidR="00704518" w:rsidRPr="00752470" w:rsidRDefault="00704518" w:rsidP="00704518">
            <w:pPr>
              <w:ind w:left="-108" w:right="-108"/>
              <w:jc w:val="center"/>
              <w:rPr>
                <w:sz w:val="22"/>
                <w:szCs w:val="22"/>
              </w:rPr>
            </w:pPr>
            <w:r w:rsidRPr="00B92B7E">
              <w:t>x</w:t>
            </w:r>
          </w:p>
        </w:tc>
        <w:tc>
          <w:tcPr>
            <w:tcW w:w="851" w:type="dxa"/>
            <w:shd w:val="clear" w:color="auto" w:fill="auto"/>
          </w:tcPr>
          <w:p w14:paraId="4370CA2E" w14:textId="77777777" w:rsidR="00704518" w:rsidRPr="00752470" w:rsidRDefault="00704518" w:rsidP="00704518">
            <w:pPr>
              <w:ind w:left="-108" w:right="-108"/>
              <w:jc w:val="center"/>
              <w:rPr>
                <w:sz w:val="22"/>
                <w:szCs w:val="22"/>
              </w:rPr>
            </w:pPr>
            <w:r w:rsidRPr="00B92B7E">
              <w:t>x</w:t>
            </w:r>
          </w:p>
        </w:tc>
        <w:tc>
          <w:tcPr>
            <w:tcW w:w="856" w:type="dxa"/>
            <w:shd w:val="clear" w:color="auto" w:fill="auto"/>
          </w:tcPr>
          <w:p w14:paraId="590915C2" w14:textId="77777777" w:rsidR="00704518" w:rsidRPr="00752470" w:rsidRDefault="00704518" w:rsidP="00704518">
            <w:pPr>
              <w:ind w:left="-108" w:right="-108"/>
              <w:jc w:val="center"/>
              <w:rPr>
                <w:sz w:val="22"/>
                <w:szCs w:val="22"/>
              </w:rPr>
            </w:pPr>
            <w:r w:rsidRPr="00B92B7E">
              <w:t>x</w:t>
            </w:r>
          </w:p>
        </w:tc>
        <w:tc>
          <w:tcPr>
            <w:tcW w:w="851" w:type="dxa"/>
            <w:shd w:val="clear" w:color="auto" w:fill="auto"/>
          </w:tcPr>
          <w:p w14:paraId="4C94A584" w14:textId="77777777" w:rsidR="00704518" w:rsidRPr="00752470" w:rsidRDefault="00704518" w:rsidP="00704518">
            <w:pPr>
              <w:ind w:left="-108" w:right="-108"/>
              <w:jc w:val="center"/>
              <w:rPr>
                <w:sz w:val="22"/>
                <w:szCs w:val="22"/>
              </w:rPr>
            </w:pPr>
            <w:r w:rsidRPr="00B92B7E">
              <w:t>x</w:t>
            </w:r>
          </w:p>
        </w:tc>
      </w:tr>
      <w:tr w:rsidR="00704518" w:rsidRPr="00C06F8B" w14:paraId="027B8C8A" w14:textId="77777777" w:rsidTr="00704518">
        <w:trPr>
          <w:trHeight w:val="241"/>
        </w:trPr>
        <w:tc>
          <w:tcPr>
            <w:tcW w:w="1276" w:type="dxa"/>
            <w:vMerge/>
            <w:shd w:val="clear" w:color="auto" w:fill="auto"/>
          </w:tcPr>
          <w:p w14:paraId="4A12E928" w14:textId="77777777" w:rsidR="00704518" w:rsidRPr="00C06F8B" w:rsidRDefault="00704518" w:rsidP="00704518">
            <w:pPr>
              <w:ind w:right="-2"/>
              <w:rPr>
                <w:sz w:val="22"/>
                <w:szCs w:val="22"/>
              </w:rPr>
            </w:pPr>
          </w:p>
        </w:tc>
        <w:tc>
          <w:tcPr>
            <w:tcW w:w="2268" w:type="dxa"/>
            <w:vMerge/>
            <w:shd w:val="clear" w:color="auto" w:fill="auto"/>
          </w:tcPr>
          <w:p w14:paraId="528777AD" w14:textId="77777777" w:rsidR="00704518" w:rsidRPr="00752470" w:rsidRDefault="00704518" w:rsidP="00704518">
            <w:pPr>
              <w:ind w:right="-105"/>
              <w:jc w:val="center"/>
              <w:rPr>
                <w:sz w:val="22"/>
                <w:szCs w:val="22"/>
              </w:rPr>
            </w:pPr>
          </w:p>
        </w:tc>
        <w:tc>
          <w:tcPr>
            <w:tcW w:w="1418" w:type="dxa"/>
            <w:shd w:val="clear" w:color="auto" w:fill="auto"/>
          </w:tcPr>
          <w:p w14:paraId="32070103" w14:textId="77777777" w:rsidR="00704518" w:rsidRPr="00F679A8" w:rsidRDefault="00704518" w:rsidP="00704518">
            <w:pPr>
              <w:ind w:left="-661" w:right="-675"/>
              <w:jc w:val="center"/>
              <w:rPr>
                <w:sz w:val="22"/>
                <w:szCs w:val="22"/>
              </w:rPr>
            </w:pPr>
            <w:r w:rsidRPr="00F679A8">
              <w:rPr>
                <w:sz w:val="22"/>
                <w:szCs w:val="22"/>
              </w:rPr>
              <w:t>с 01.01.2020</w:t>
            </w:r>
          </w:p>
        </w:tc>
        <w:tc>
          <w:tcPr>
            <w:tcW w:w="992" w:type="dxa"/>
            <w:shd w:val="clear" w:color="auto" w:fill="auto"/>
          </w:tcPr>
          <w:p w14:paraId="51BEAFC6" w14:textId="77777777" w:rsidR="00704518" w:rsidRPr="004A381F" w:rsidRDefault="00704518" w:rsidP="00704518">
            <w:pPr>
              <w:ind w:left="-108" w:right="-108"/>
              <w:jc w:val="center"/>
              <w:rPr>
                <w:sz w:val="22"/>
                <w:szCs w:val="22"/>
              </w:rPr>
            </w:pPr>
            <w:r w:rsidRPr="004A381F">
              <w:rPr>
                <w:sz w:val="22"/>
                <w:szCs w:val="22"/>
              </w:rPr>
              <w:t>2131,51</w:t>
            </w:r>
          </w:p>
        </w:tc>
        <w:tc>
          <w:tcPr>
            <w:tcW w:w="845" w:type="dxa"/>
            <w:shd w:val="clear" w:color="auto" w:fill="auto"/>
          </w:tcPr>
          <w:p w14:paraId="1B6A170C" w14:textId="77777777" w:rsidR="00704518" w:rsidRPr="00752470" w:rsidRDefault="00704518" w:rsidP="00704518">
            <w:pPr>
              <w:ind w:left="-108" w:right="-108"/>
              <w:jc w:val="center"/>
              <w:rPr>
                <w:sz w:val="22"/>
                <w:szCs w:val="22"/>
              </w:rPr>
            </w:pPr>
            <w:r w:rsidRPr="00CF1134">
              <w:t>x</w:t>
            </w:r>
          </w:p>
        </w:tc>
        <w:tc>
          <w:tcPr>
            <w:tcW w:w="850" w:type="dxa"/>
            <w:shd w:val="clear" w:color="auto" w:fill="auto"/>
          </w:tcPr>
          <w:p w14:paraId="5002F236" w14:textId="77777777" w:rsidR="00704518" w:rsidRPr="00752470" w:rsidRDefault="00704518" w:rsidP="00704518">
            <w:pPr>
              <w:ind w:left="-108" w:right="-108"/>
              <w:jc w:val="center"/>
              <w:rPr>
                <w:sz w:val="22"/>
                <w:szCs w:val="22"/>
              </w:rPr>
            </w:pPr>
            <w:r w:rsidRPr="00CF1134">
              <w:t>x</w:t>
            </w:r>
          </w:p>
        </w:tc>
        <w:tc>
          <w:tcPr>
            <w:tcW w:w="851" w:type="dxa"/>
            <w:shd w:val="clear" w:color="auto" w:fill="auto"/>
          </w:tcPr>
          <w:p w14:paraId="1C12ED11" w14:textId="77777777" w:rsidR="00704518" w:rsidRPr="00752470" w:rsidRDefault="00704518" w:rsidP="00704518">
            <w:pPr>
              <w:ind w:left="-108" w:right="-108"/>
              <w:jc w:val="center"/>
              <w:rPr>
                <w:sz w:val="22"/>
                <w:szCs w:val="22"/>
              </w:rPr>
            </w:pPr>
            <w:r w:rsidRPr="00CF1134">
              <w:t>x</w:t>
            </w:r>
          </w:p>
        </w:tc>
        <w:tc>
          <w:tcPr>
            <w:tcW w:w="856" w:type="dxa"/>
            <w:shd w:val="clear" w:color="auto" w:fill="auto"/>
          </w:tcPr>
          <w:p w14:paraId="1D1D6AC9" w14:textId="77777777" w:rsidR="00704518" w:rsidRPr="00752470" w:rsidRDefault="00704518" w:rsidP="00704518">
            <w:pPr>
              <w:ind w:left="-108" w:right="-108"/>
              <w:jc w:val="center"/>
              <w:rPr>
                <w:sz w:val="22"/>
                <w:szCs w:val="22"/>
              </w:rPr>
            </w:pPr>
            <w:r w:rsidRPr="00CF1134">
              <w:t>x</w:t>
            </w:r>
          </w:p>
        </w:tc>
        <w:tc>
          <w:tcPr>
            <w:tcW w:w="851" w:type="dxa"/>
            <w:shd w:val="clear" w:color="auto" w:fill="auto"/>
          </w:tcPr>
          <w:p w14:paraId="0C96710C" w14:textId="77777777" w:rsidR="00704518" w:rsidRPr="00752470" w:rsidRDefault="00704518" w:rsidP="00704518">
            <w:pPr>
              <w:ind w:left="-108" w:right="-108"/>
              <w:jc w:val="center"/>
              <w:rPr>
                <w:sz w:val="22"/>
                <w:szCs w:val="22"/>
              </w:rPr>
            </w:pPr>
            <w:r w:rsidRPr="00CF1134">
              <w:t>x</w:t>
            </w:r>
          </w:p>
        </w:tc>
      </w:tr>
      <w:tr w:rsidR="00704518" w:rsidRPr="00C06F8B" w14:paraId="38DAC8CB" w14:textId="77777777" w:rsidTr="00704518">
        <w:trPr>
          <w:trHeight w:val="241"/>
        </w:trPr>
        <w:tc>
          <w:tcPr>
            <w:tcW w:w="1276" w:type="dxa"/>
            <w:vMerge/>
            <w:shd w:val="clear" w:color="auto" w:fill="auto"/>
          </w:tcPr>
          <w:p w14:paraId="58CB3FEE" w14:textId="77777777" w:rsidR="00704518" w:rsidRPr="00C06F8B" w:rsidRDefault="00704518" w:rsidP="00704518">
            <w:pPr>
              <w:ind w:right="-2"/>
              <w:rPr>
                <w:sz w:val="22"/>
                <w:szCs w:val="22"/>
              </w:rPr>
            </w:pPr>
          </w:p>
        </w:tc>
        <w:tc>
          <w:tcPr>
            <w:tcW w:w="2268" w:type="dxa"/>
            <w:vMerge/>
            <w:shd w:val="clear" w:color="auto" w:fill="auto"/>
          </w:tcPr>
          <w:p w14:paraId="08607757" w14:textId="77777777" w:rsidR="00704518" w:rsidRPr="00752470" w:rsidRDefault="00704518" w:rsidP="00704518">
            <w:pPr>
              <w:ind w:right="-105"/>
              <w:jc w:val="center"/>
              <w:rPr>
                <w:sz w:val="22"/>
                <w:szCs w:val="22"/>
              </w:rPr>
            </w:pPr>
          </w:p>
        </w:tc>
        <w:tc>
          <w:tcPr>
            <w:tcW w:w="1418" w:type="dxa"/>
            <w:shd w:val="clear" w:color="auto" w:fill="auto"/>
          </w:tcPr>
          <w:p w14:paraId="77CF01F8" w14:textId="77777777" w:rsidR="00704518" w:rsidRPr="00F679A8" w:rsidRDefault="00704518" w:rsidP="00704518">
            <w:pPr>
              <w:ind w:left="-661" w:right="-675"/>
              <w:jc w:val="center"/>
              <w:rPr>
                <w:sz w:val="22"/>
                <w:szCs w:val="22"/>
              </w:rPr>
            </w:pPr>
            <w:r w:rsidRPr="00F679A8">
              <w:rPr>
                <w:sz w:val="22"/>
                <w:szCs w:val="22"/>
              </w:rPr>
              <w:t>с 01.07.2020</w:t>
            </w:r>
          </w:p>
        </w:tc>
        <w:tc>
          <w:tcPr>
            <w:tcW w:w="992" w:type="dxa"/>
            <w:shd w:val="clear" w:color="auto" w:fill="auto"/>
          </w:tcPr>
          <w:p w14:paraId="5B8B7E3A" w14:textId="77777777" w:rsidR="00704518" w:rsidRPr="004A381F" w:rsidRDefault="00704518" w:rsidP="00704518">
            <w:pPr>
              <w:ind w:left="-108" w:right="-108"/>
              <w:jc w:val="center"/>
              <w:rPr>
                <w:sz w:val="22"/>
                <w:szCs w:val="22"/>
              </w:rPr>
            </w:pPr>
            <w:r w:rsidRPr="004A381F">
              <w:rPr>
                <w:sz w:val="22"/>
                <w:szCs w:val="22"/>
              </w:rPr>
              <w:t>2387,30</w:t>
            </w:r>
          </w:p>
        </w:tc>
        <w:tc>
          <w:tcPr>
            <w:tcW w:w="845" w:type="dxa"/>
            <w:shd w:val="clear" w:color="auto" w:fill="auto"/>
          </w:tcPr>
          <w:p w14:paraId="11767015" w14:textId="77777777" w:rsidR="00704518" w:rsidRPr="00CF1134" w:rsidRDefault="00704518" w:rsidP="00704518">
            <w:pPr>
              <w:ind w:left="-108" w:right="-108"/>
              <w:jc w:val="center"/>
            </w:pPr>
            <w:r w:rsidRPr="005C56B5">
              <w:t>x</w:t>
            </w:r>
          </w:p>
        </w:tc>
        <w:tc>
          <w:tcPr>
            <w:tcW w:w="850" w:type="dxa"/>
            <w:shd w:val="clear" w:color="auto" w:fill="auto"/>
          </w:tcPr>
          <w:p w14:paraId="07B69685" w14:textId="77777777" w:rsidR="00704518" w:rsidRPr="00CF1134" w:rsidRDefault="00704518" w:rsidP="00704518">
            <w:pPr>
              <w:ind w:left="-108" w:right="-108"/>
              <w:jc w:val="center"/>
            </w:pPr>
            <w:r w:rsidRPr="005C56B5">
              <w:t>x</w:t>
            </w:r>
          </w:p>
        </w:tc>
        <w:tc>
          <w:tcPr>
            <w:tcW w:w="851" w:type="dxa"/>
            <w:shd w:val="clear" w:color="auto" w:fill="auto"/>
          </w:tcPr>
          <w:p w14:paraId="02B92B56" w14:textId="77777777" w:rsidR="00704518" w:rsidRPr="00CF1134" w:rsidRDefault="00704518" w:rsidP="00704518">
            <w:pPr>
              <w:ind w:left="-108" w:right="-108"/>
              <w:jc w:val="center"/>
            </w:pPr>
            <w:r w:rsidRPr="005C56B5">
              <w:t>x</w:t>
            </w:r>
          </w:p>
        </w:tc>
        <w:tc>
          <w:tcPr>
            <w:tcW w:w="856" w:type="dxa"/>
            <w:shd w:val="clear" w:color="auto" w:fill="auto"/>
          </w:tcPr>
          <w:p w14:paraId="14C02C81" w14:textId="77777777" w:rsidR="00704518" w:rsidRPr="00CF1134" w:rsidRDefault="00704518" w:rsidP="00704518">
            <w:pPr>
              <w:ind w:left="-108" w:right="-108"/>
              <w:jc w:val="center"/>
            </w:pPr>
            <w:r w:rsidRPr="005C56B5">
              <w:t>x</w:t>
            </w:r>
          </w:p>
        </w:tc>
        <w:tc>
          <w:tcPr>
            <w:tcW w:w="851" w:type="dxa"/>
            <w:shd w:val="clear" w:color="auto" w:fill="auto"/>
          </w:tcPr>
          <w:p w14:paraId="2B78156D" w14:textId="77777777" w:rsidR="00704518" w:rsidRPr="00CF1134" w:rsidRDefault="00704518" w:rsidP="00704518">
            <w:pPr>
              <w:ind w:left="-108" w:right="-108"/>
              <w:jc w:val="center"/>
            </w:pPr>
            <w:r w:rsidRPr="005C56B5">
              <w:t>x</w:t>
            </w:r>
          </w:p>
        </w:tc>
      </w:tr>
      <w:tr w:rsidR="00704518" w:rsidRPr="00C06F8B" w14:paraId="1D066AA6" w14:textId="77777777" w:rsidTr="00704518">
        <w:trPr>
          <w:trHeight w:val="241"/>
        </w:trPr>
        <w:tc>
          <w:tcPr>
            <w:tcW w:w="1276" w:type="dxa"/>
            <w:vMerge/>
            <w:shd w:val="clear" w:color="auto" w:fill="auto"/>
          </w:tcPr>
          <w:p w14:paraId="3C55F78D" w14:textId="77777777" w:rsidR="00704518" w:rsidRPr="00C06F8B" w:rsidRDefault="00704518" w:rsidP="00704518">
            <w:pPr>
              <w:ind w:right="-2"/>
              <w:rPr>
                <w:sz w:val="22"/>
                <w:szCs w:val="22"/>
              </w:rPr>
            </w:pPr>
          </w:p>
        </w:tc>
        <w:tc>
          <w:tcPr>
            <w:tcW w:w="2268" w:type="dxa"/>
            <w:vMerge/>
            <w:shd w:val="clear" w:color="auto" w:fill="auto"/>
          </w:tcPr>
          <w:p w14:paraId="4906B3F7" w14:textId="77777777" w:rsidR="00704518" w:rsidRPr="00752470" w:rsidRDefault="00704518" w:rsidP="00704518">
            <w:pPr>
              <w:ind w:right="-105"/>
              <w:jc w:val="center"/>
              <w:rPr>
                <w:sz w:val="22"/>
                <w:szCs w:val="22"/>
              </w:rPr>
            </w:pPr>
          </w:p>
        </w:tc>
        <w:tc>
          <w:tcPr>
            <w:tcW w:w="1418" w:type="dxa"/>
            <w:shd w:val="clear" w:color="auto" w:fill="auto"/>
          </w:tcPr>
          <w:p w14:paraId="2132D91C" w14:textId="77777777" w:rsidR="00704518" w:rsidRPr="003041DB" w:rsidRDefault="00704518" w:rsidP="00704518">
            <w:pPr>
              <w:ind w:left="-661" w:right="-675"/>
              <w:jc w:val="center"/>
              <w:rPr>
                <w:sz w:val="22"/>
                <w:szCs w:val="22"/>
              </w:rPr>
            </w:pPr>
            <w:r w:rsidRPr="003041DB">
              <w:rPr>
                <w:sz w:val="22"/>
                <w:szCs w:val="22"/>
              </w:rPr>
              <w:t>с 01.01.2021</w:t>
            </w:r>
          </w:p>
        </w:tc>
        <w:tc>
          <w:tcPr>
            <w:tcW w:w="992" w:type="dxa"/>
            <w:shd w:val="clear" w:color="auto" w:fill="auto"/>
          </w:tcPr>
          <w:p w14:paraId="36BFBA80" w14:textId="77777777" w:rsidR="00704518" w:rsidRPr="003041DB" w:rsidRDefault="00704518" w:rsidP="00704518">
            <w:pPr>
              <w:ind w:left="-108" w:right="-108"/>
              <w:jc w:val="center"/>
              <w:rPr>
                <w:sz w:val="22"/>
                <w:szCs w:val="22"/>
              </w:rPr>
            </w:pPr>
            <w:r w:rsidRPr="003041DB">
              <w:rPr>
                <w:sz w:val="22"/>
                <w:szCs w:val="22"/>
              </w:rPr>
              <w:t>2387,30</w:t>
            </w:r>
          </w:p>
        </w:tc>
        <w:tc>
          <w:tcPr>
            <w:tcW w:w="845" w:type="dxa"/>
            <w:shd w:val="clear" w:color="auto" w:fill="auto"/>
          </w:tcPr>
          <w:p w14:paraId="7462843B" w14:textId="77777777" w:rsidR="00704518" w:rsidRPr="003041DB" w:rsidRDefault="00704518" w:rsidP="00704518">
            <w:pPr>
              <w:ind w:left="-108" w:right="-108"/>
              <w:jc w:val="center"/>
            </w:pPr>
            <w:r w:rsidRPr="003041DB">
              <w:t>x</w:t>
            </w:r>
          </w:p>
        </w:tc>
        <w:tc>
          <w:tcPr>
            <w:tcW w:w="850" w:type="dxa"/>
            <w:shd w:val="clear" w:color="auto" w:fill="auto"/>
          </w:tcPr>
          <w:p w14:paraId="0277D36F" w14:textId="77777777" w:rsidR="00704518" w:rsidRPr="003041DB" w:rsidRDefault="00704518" w:rsidP="00704518">
            <w:pPr>
              <w:ind w:left="-108" w:right="-108"/>
              <w:jc w:val="center"/>
            </w:pPr>
            <w:r w:rsidRPr="003041DB">
              <w:t>x</w:t>
            </w:r>
          </w:p>
        </w:tc>
        <w:tc>
          <w:tcPr>
            <w:tcW w:w="851" w:type="dxa"/>
            <w:shd w:val="clear" w:color="auto" w:fill="auto"/>
          </w:tcPr>
          <w:p w14:paraId="49F6F083" w14:textId="77777777" w:rsidR="00704518" w:rsidRPr="00CF1134" w:rsidRDefault="00704518" w:rsidP="00704518">
            <w:pPr>
              <w:ind w:left="-108" w:right="-108"/>
              <w:jc w:val="center"/>
            </w:pPr>
            <w:r w:rsidRPr="005C56B5">
              <w:t>x</w:t>
            </w:r>
          </w:p>
        </w:tc>
        <w:tc>
          <w:tcPr>
            <w:tcW w:w="856" w:type="dxa"/>
            <w:shd w:val="clear" w:color="auto" w:fill="auto"/>
          </w:tcPr>
          <w:p w14:paraId="2175AB5C" w14:textId="77777777" w:rsidR="00704518" w:rsidRPr="00CF1134" w:rsidRDefault="00704518" w:rsidP="00704518">
            <w:pPr>
              <w:ind w:left="-108" w:right="-108"/>
              <w:jc w:val="center"/>
            </w:pPr>
            <w:r w:rsidRPr="005C56B5">
              <w:t>x</w:t>
            </w:r>
          </w:p>
        </w:tc>
        <w:tc>
          <w:tcPr>
            <w:tcW w:w="851" w:type="dxa"/>
            <w:shd w:val="clear" w:color="auto" w:fill="auto"/>
          </w:tcPr>
          <w:p w14:paraId="3A3BA3C4" w14:textId="77777777" w:rsidR="00704518" w:rsidRPr="00CF1134" w:rsidRDefault="00704518" w:rsidP="00704518">
            <w:pPr>
              <w:ind w:left="-108" w:right="-108"/>
              <w:jc w:val="center"/>
            </w:pPr>
            <w:r w:rsidRPr="005C56B5">
              <w:t>x</w:t>
            </w:r>
          </w:p>
        </w:tc>
      </w:tr>
      <w:tr w:rsidR="00704518" w:rsidRPr="00C06F8B" w14:paraId="3DB8A7E8" w14:textId="77777777" w:rsidTr="00704518">
        <w:trPr>
          <w:trHeight w:val="241"/>
        </w:trPr>
        <w:tc>
          <w:tcPr>
            <w:tcW w:w="1276" w:type="dxa"/>
            <w:vMerge/>
            <w:shd w:val="clear" w:color="auto" w:fill="auto"/>
          </w:tcPr>
          <w:p w14:paraId="1A3630FB" w14:textId="77777777" w:rsidR="00704518" w:rsidRPr="00C06F8B" w:rsidRDefault="00704518" w:rsidP="00704518">
            <w:pPr>
              <w:ind w:right="-2"/>
              <w:rPr>
                <w:sz w:val="22"/>
                <w:szCs w:val="22"/>
              </w:rPr>
            </w:pPr>
          </w:p>
        </w:tc>
        <w:tc>
          <w:tcPr>
            <w:tcW w:w="2268" w:type="dxa"/>
            <w:vMerge/>
            <w:shd w:val="clear" w:color="auto" w:fill="auto"/>
          </w:tcPr>
          <w:p w14:paraId="2C01DC62" w14:textId="77777777" w:rsidR="00704518" w:rsidRPr="00752470" w:rsidRDefault="00704518" w:rsidP="00704518">
            <w:pPr>
              <w:ind w:right="-105"/>
              <w:jc w:val="center"/>
              <w:rPr>
                <w:sz w:val="22"/>
                <w:szCs w:val="22"/>
              </w:rPr>
            </w:pPr>
          </w:p>
        </w:tc>
        <w:tc>
          <w:tcPr>
            <w:tcW w:w="1418" w:type="dxa"/>
            <w:shd w:val="clear" w:color="auto" w:fill="auto"/>
          </w:tcPr>
          <w:p w14:paraId="5E707537" w14:textId="77777777" w:rsidR="00704518" w:rsidRPr="003041DB" w:rsidRDefault="00704518" w:rsidP="00704518">
            <w:pPr>
              <w:ind w:left="-661" w:right="-675"/>
              <w:jc w:val="center"/>
              <w:rPr>
                <w:sz w:val="22"/>
                <w:szCs w:val="22"/>
              </w:rPr>
            </w:pPr>
            <w:r w:rsidRPr="003041DB">
              <w:rPr>
                <w:sz w:val="22"/>
                <w:szCs w:val="22"/>
              </w:rPr>
              <w:t>с 01.07.2021</w:t>
            </w:r>
          </w:p>
        </w:tc>
        <w:tc>
          <w:tcPr>
            <w:tcW w:w="992" w:type="dxa"/>
            <w:shd w:val="clear" w:color="auto" w:fill="auto"/>
          </w:tcPr>
          <w:p w14:paraId="1B4DA21D" w14:textId="77777777" w:rsidR="00704518" w:rsidRPr="003041DB" w:rsidRDefault="00704518" w:rsidP="00704518">
            <w:pPr>
              <w:ind w:left="-108" w:right="-108"/>
              <w:jc w:val="center"/>
              <w:rPr>
                <w:sz w:val="22"/>
                <w:szCs w:val="22"/>
              </w:rPr>
            </w:pPr>
            <w:r w:rsidRPr="003041DB">
              <w:rPr>
                <w:sz w:val="22"/>
                <w:szCs w:val="22"/>
              </w:rPr>
              <w:t>3442,74</w:t>
            </w:r>
          </w:p>
        </w:tc>
        <w:tc>
          <w:tcPr>
            <w:tcW w:w="845" w:type="dxa"/>
            <w:shd w:val="clear" w:color="auto" w:fill="auto"/>
          </w:tcPr>
          <w:p w14:paraId="0C50F1EE" w14:textId="77777777" w:rsidR="00704518" w:rsidRPr="003041DB" w:rsidRDefault="00704518" w:rsidP="00704518">
            <w:pPr>
              <w:ind w:left="-108" w:right="-108"/>
              <w:jc w:val="center"/>
            </w:pPr>
            <w:r w:rsidRPr="003041DB">
              <w:t>x</w:t>
            </w:r>
          </w:p>
        </w:tc>
        <w:tc>
          <w:tcPr>
            <w:tcW w:w="850" w:type="dxa"/>
            <w:shd w:val="clear" w:color="auto" w:fill="auto"/>
          </w:tcPr>
          <w:p w14:paraId="185DDE34" w14:textId="77777777" w:rsidR="00704518" w:rsidRPr="003041DB" w:rsidRDefault="00704518" w:rsidP="00704518">
            <w:pPr>
              <w:ind w:left="-108" w:right="-108"/>
              <w:jc w:val="center"/>
            </w:pPr>
            <w:r w:rsidRPr="003041DB">
              <w:t>x</w:t>
            </w:r>
          </w:p>
        </w:tc>
        <w:tc>
          <w:tcPr>
            <w:tcW w:w="851" w:type="dxa"/>
            <w:shd w:val="clear" w:color="auto" w:fill="auto"/>
          </w:tcPr>
          <w:p w14:paraId="642220D8" w14:textId="77777777" w:rsidR="00704518" w:rsidRPr="00CF1134" w:rsidRDefault="00704518" w:rsidP="00704518">
            <w:pPr>
              <w:ind w:left="-108" w:right="-108"/>
              <w:jc w:val="center"/>
            </w:pPr>
            <w:r w:rsidRPr="00B45B0B">
              <w:t>x</w:t>
            </w:r>
          </w:p>
        </w:tc>
        <w:tc>
          <w:tcPr>
            <w:tcW w:w="856" w:type="dxa"/>
            <w:shd w:val="clear" w:color="auto" w:fill="auto"/>
          </w:tcPr>
          <w:p w14:paraId="0C52E1E7" w14:textId="77777777" w:rsidR="00704518" w:rsidRPr="00CF1134" w:rsidRDefault="00704518" w:rsidP="00704518">
            <w:pPr>
              <w:ind w:left="-108" w:right="-108"/>
              <w:jc w:val="center"/>
            </w:pPr>
            <w:r w:rsidRPr="00B45B0B">
              <w:t>x</w:t>
            </w:r>
          </w:p>
        </w:tc>
        <w:tc>
          <w:tcPr>
            <w:tcW w:w="851" w:type="dxa"/>
            <w:shd w:val="clear" w:color="auto" w:fill="auto"/>
          </w:tcPr>
          <w:p w14:paraId="62B10FD1" w14:textId="77777777" w:rsidR="00704518" w:rsidRPr="00CF1134" w:rsidRDefault="00704518" w:rsidP="00704518">
            <w:pPr>
              <w:ind w:left="-108" w:right="-108"/>
              <w:jc w:val="center"/>
            </w:pPr>
            <w:r w:rsidRPr="00B45B0B">
              <w:t>x</w:t>
            </w:r>
          </w:p>
        </w:tc>
      </w:tr>
      <w:tr w:rsidR="00704518" w:rsidRPr="00C06F8B" w14:paraId="41102CED" w14:textId="77777777" w:rsidTr="00704518">
        <w:trPr>
          <w:trHeight w:val="241"/>
        </w:trPr>
        <w:tc>
          <w:tcPr>
            <w:tcW w:w="1276" w:type="dxa"/>
            <w:vMerge/>
            <w:shd w:val="clear" w:color="auto" w:fill="auto"/>
          </w:tcPr>
          <w:p w14:paraId="700E4718" w14:textId="77777777" w:rsidR="00704518" w:rsidRPr="00C06F8B" w:rsidRDefault="00704518" w:rsidP="00704518">
            <w:pPr>
              <w:ind w:right="-2"/>
              <w:rPr>
                <w:sz w:val="22"/>
                <w:szCs w:val="22"/>
              </w:rPr>
            </w:pPr>
          </w:p>
        </w:tc>
        <w:tc>
          <w:tcPr>
            <w:tcW w:w="2268" w:type="dxa"/>
            <w:vMerge/>
            <w:shd w:val="clear" w:color="auto" w:fill="auto"/>
          </w:tcPr>
          <w:p w14:paraId="6ECA5F6C" w14:textId="77777777" w:rsidR="00704518" w:rsidRPr="00752470" w:rsidRDefault="00704518" w:rsidP="00704518">
            <w:pPr>
              <w:ind w:right="-105"/>
              <w:jc w:val="center"/>
              <w:rPr>
                <w:sz w:val="22"/>
                <w:szCs w:val="22"/>
              </w:rPr>
            </w:pPr>
          </w:p>
        </w:tc>
        <w:tc>
          <w:tcPr>
            <w:tcW w:w="1418" w:type="dxa"/>
            <w:shd w:val="clear" w:color="auto" w:fill="auto"/>
          </w:tcPr>
          <w:p w14:paraId="64BBAE3D" w14:textId="77777777" w:rsidR="00704518" w:rsidRPr="003041DB" w:rsidRDefault="00704518" w:rsidP="00704518">
            <w:pPr>
              <w:ind w:left="-661" w:right="-675"/>
              <w:jc w:val="center"/>
              <w:rPr>
                <w:sz w:val="22"/>
                <w:szCs w:val="22"/>
              </w:rPr>
            </w:pPr>
            <w:r w:rsidRPr="003041DB">
              <w:rPr>
                <w:sz w:val="22"/>
                <w:szCs w:val="22"/>
              </w:rPr>
              <w:t>с 01.10.2021</w:t>
            </w:r>
          </w:p>
        </w:tc>
        <w:tc>
          <w:tcPr>
            <w:tcW w:w="992" w:type="dxa"/>
            <w:shd w:val="clear" w:color="auto" w:fill="auto"/>
          </w:tcPr>
          <w:p w14:paraId="0F184BAE" w14:textId="77777777" w:rsidR="00704518" w:rsidRPr="003041DB" w:rsidRDefault="00704518" w:rsidP="00704518">
            <w:pPr>
              <w:ind w:left="-108" w:right="-108"/>
              <w:jc w:val="center"/>
              <w:rPr>
                <w:sz w:val="22"/>
                <w:szCs w:val="22"/>
                <w:highlight w:val="yellow"/>
              </w:rPr>
            </w:pPr>
            <w:r w:rsidRPr="003041DB">
              <w:rPr>
                <w:sz w:val="22"/>
                <w:szCs w:val="22"/>
              </w:rPr>
              <w:t>2868,95</w:t>
            </w:r>
            <w:r>
              <w:rPr>
                <w:sz w:val="22"/>
                <w:szCs w:val="22"/>
              </w:rPr>
              <w:t>*</w:t>
            </w:r>
          </w:p>
        </w:tc>
        <w:tc>
          <w:tcPr>
            <w:tcW w:w="845" w:type="dxa"/>
            <w:shd w:val="clear" w:color="auto" w:fill="auto"/>
          </w:tcPr>
          <w:p w14:paraId="321C0CCE" w14:textId="77777777" w:rsidR="00704518" w:rsidRPr="003041DB" w:rsidRDefault="00704518" w:rsidP="00704518">
            <w:pPr>
              <w:ind w:left="-108" w:right="-108"/>
              <w:jc w:val="center"/>
            </w:pPr>
            <w:r w:rsidRPr="003041DB">
              <w:t>x</w:t>
            </w:r>
          </w:p>
        </w:tc>
        <w:tc>
          <w:tcPr>
            <w:tcW w:w="850" w:type="dxa"/>
            <w:shd w:val="clear" w:color="auto" w:fill="auto"/>
          </w:tcPr>
          <w:p w14:paraId="79241652" w14:textId="77777777" w:rsidR="00704518" w:rsidRPr="003041DB" w:rsidRDefault="00704518" w:rsidP="00704518">
            <w:pPr>
              <w:ind w:left="-108" w:right="-108"/>
              <w:jc w:val="center"/>
            </w:pPr>
            <w:r w:rsidRPr="003041DB">
              <w:t>x</w:t>
            </w:r>
          </w:p>
        </w:tc>
        <w:tc>
          <w:tcPr>
            <w:tcW w:w="851" w:type="dxa"/>
            <w:shd w:val="clear" w:color="auto" w:fill="auto"/>
          </w:tcPr>
          <w:p w14:paraId="78793FAC" w14:textId="77777777" w:rsidR="00704518" w:rsidRPr="00B45B0B" w:rsidRDefault="00704518" w:rsidP="00704518">
            <w:pPr>
              <w:ind w:left="-108" w:right="-108"/>
              <w:jc w:val="center"/>
            </w:pPr>
            <w:r w:rsidRPr="008A76C6">
              <w:t>x</w:t>
            </w:r>
          </w:p>
        </w:tc>
        <w:tc>
          <w:tcPr>
            <w:tcW w:w="856" w:type="dxa"/>
            <w:shd w:val="clear" w:color="auto" w:fill="auto"/>
          </w:tcPr>
          <w:p w14:paraId="5E8C9B4D" w14:textId="77777777" w:rsidR="00704518" w:rsidRPr="00B45B0B" w:rsidRDefault="00704518" w:rsidP="00704518">
            <w:pPr>
              <w:ind w:left="-108" w:right="-108"/>
              <w:jc w:val="center"/>
            </w:pPr>
            <w:r w:rsidRPr="008A76C6">
              <w:t>x</w:t>
            </w:r>
          </w:p>
        </w:tc>
        <w:tc>
          <w:tcPr>
            <w:tcW w:w="851" w:type="dxa"/>
            <w:shd w:val="clear" w:color="auto" w:fill="auto"/>
          </w:tcPr>
          <w:p w14:paraId="532EAF84" w14:textId="77777777" w:rsidR="00704518" w:rsidRPr="00B45B0B" w:rsidRDefault="00704518" w:rsidP="00704518">
            <w:pPr>
              <w:ind w:left="-108" w:right="-108"/>
              <w:jc w:val="center"/>
            </w:pPr>
            <w:r w:rsidRPr="008A76C6">
              <w:t>x</w:t>
            </w:r>
          </w:p>
        </w:tc>
      </w:tr>
      <w:tr w:rsidR="00704518" w:rsidRPr="00C06F8B" w14:paraId="6AEC6073" w14:textId="77777777" w:rsidTr="00704518">
        <w:trPr>
          <w:trHeight w:val="241"/>
        </w:trPr>
        <w:tc>
          <w:tcPr>
            <w:tcW w:w="1276" w:type="dxa"/>
            <w:vMerge/>
            <w:shd w:val="clear" w:color="auto" w:fill="auto"/>
          </w:tcPr>
          <w:p w14:paraId="24984F00" w14:textId="77777777" w:rsidR="00704518" w:rsidRPr="00C06F8B" w:rsidRDefault="00704518" w:rsidP="00704518">
            <w:pPr>
              <w:ind w:right="-2"/>
              <w:rPr>
                <w:sz w:val="22"/>
                <w:szCs w:val="22"/>
              </w:rPr>
            </w:pPr>
          </w:p>
        </w:tc>
        <w:tc>
          <w:tcPr>
            <w:tcW w:w="2268" w:type="dxa"/>
            <w:vMerge/>
            <w:shd w:val="clear" w:color="auto" w:fill="auto"/>
          </w:tcPr>
          <w:p w14:paraId="021B70BF" w14:textId="77777777" w:rsidR="00704518" w:rsidRPr="00752470" w:rsidRDefault="00704518" w:rsidP="00704518">
            <w:pPr>
              <w:ind w:right="-105"/>
              <w:jc w:val="center"/>
              <w:rPr>
                <w:sz w:val="22"/>
                <w:szCs w:val="22"/>
              </w:rPr>
            </w:pPr>
          </w:p>
        </w:tc>
        <w:tc>
          <w:tcPr>
            <w:tcW w:w="1418" w:type="dxa"/>
            <w:shd w:val="clear" w:color="auto" w:fill="auto"/>
          </w:tcPr>
          <w:p w14:paraId="71C0F646" w14:textId="77777777" w:rsidR="00704518" w:rsidRPr="00F679A8" w:rsidRDefault="00704518" w:rsidP="00704518">
            <w:pPr>
              <w:ind w:left="-661" w:right="-675"/>
              <w:jc w:val="center"/>
              <w:rPr>
                <w:sz w:val="22"/>
                <w:szCs w:val="22"/>
              </w:rPr>
            </w:pPr>
            <w:r w:rsidRPr="00F679A8">
              <w:rPr>
                <w:sz w:val="22"/>
                <w:szCs w:val="22"/>
              </w:rPr>
              <w:t>с 01.01.2022</w:t>
            </w:r>
          </w:p>
        </w:tc>
        <w:tc>
          <w:tcPr>
            <w:tcW w:w="992" w:type="dxa"/>
            <w:shd w:val="clear" w:color="auto" w:fill="auto"/>
          </w:tcPr>
          <w:p w14:paraId="12B4BFB0" w14:textId="77777777" w:rsidR="00704518" w:rsidRPr="004A381F" w:rsidRDefault="00704518" w:rsidP="00704518">
            <w:pPr>
              <w:ind w:left="-108" w:right="-108"/>
              <w:jc w:val="center"/>
              <w:rPr>
                <w:sz w:val="22"/>
                <w:szCs w:val="22"/>
              </w:rPr>
            </w:pPr>
            <w:r w:rsidRPr="004A381F">
              <w:rPr>
                <w:sz w:val="22"/>
                <w:szCs w:val="22"/>
              </w:rPr>
              <w:t>2284,32</w:t>
            </w:r>
          </w:p>
        </w:tc>
        <w:tc>
          <w:tcPr>
            <w:tcW w:w="845" w:type="dxa"/>
            <w:shd w:val="clear" w:color="auto" w:fill="auto"/>
          </w:tcPr>
          <w:p w14:paraId="3B2A8ED7" w14:textId="77777777" w:rsidR="00704518" w:rsidRPr="00CF1134" w:rsidRDefault="00704518" w:rsidP="00704518">
            <w:pPr>
              <w:ind w:left="-108" w:right="-108"/>
              <w:jc w:val="center"/>
            </w:pPr>
            <w:r w:rsidRPr="00B45B0B">
              <w:t>x</w:t>
            </w:r>
          </w:p>
        </w:tc>
        <w:tc>
          <w:tcPr>
            <w:tcW w:w="850" w:type="dxa"/>
            <w:shd w:val="clear" w:color="auto" w:fill="auto"/>
          </w:tcPr>
          <w:p w14:paraId="6AB6A804" w14:textId="77777777" w:rsidR="00704518" w:rsidRPr="00CF1134" w:rsidRDefault="00704518" w:rsidP="00704518">
            <w:pPr>
              <w:ind w:left="-108" w:right="-108"/>
              <w:jc w:val="center"/>
            </w:pPr>
            <w:r w:rsidRPr="00B45B0B">
              <w:t>x</w:t>
            </w:r>
          </w:p>
        </w:tc>
        <w:tc>
          <w:tcPr>
            <w:tcW w:w="851" w:type="dxa"/>
            <w:shd w:val="clear" w:color="auto" w:fill="auto"/>
          </w:tcPr>
          <w:p w14:paraId="7C58A074" w14:textId="77777777" w:rsidR="00704518" w:rsidRPr="00CF1134" w:rsidRDefault="00704518" w:rsidP="00704518">
            <w:pPr>
              <w:ind w:left="-108" w:right="-108"/>
              <w:jc w:val="center"/>
            </w:pPr>
            <w:r w:rsidRPr="00B45B0B">
              <w:t>x</w:t>
            </w:r>
          </w:p>
        </w:tc>
        <w:tc>
          <w:tcPr>
            <w:tcW w:w="856" w:type="dxa"/>
            <w:shd w:val="clear" w:color="auto" w:fill="auto"/>
          </w:tcPr>
          <w:p w14:paraId="6F107DC5" w14:textId="77777777" w:rsidR="00704518" w:rsidRPr="00CF1134" w:rsidRDefault="00704518" w:rsidP="00704518">
            <w:pPr>
              <w:ind w:left="-108" w:right="-108"/>
              <w:jc w:val="center"/>
            </w:pPr>
            <w:r w:rsidRPr="00B45B0B">
              <w:t>x</w:t>
            </w:r>
          </w:p>
        </w:tc>
        <w:tc>
          <w:tcPr>
            <w:tcW w:w="851" w:type="dxa"/>
            <w:shd w:val="clear" w:color="auto" w:fill="auto"/>
          </w:tcPr>
          <w:p w14:paraId="66B5E3AD" w14:textId="77777777" w:rsidR="00704518" w:rsidRPr="00CF1134" w:rsidRDefault="00704518" w:rsidP="00704518">
            <w:pPr>
              <w:ind w:left="-108" w:right="-108"/>
              <w:jc w:val="center"/>
            </w:pPr>
            <w:r w:rsidRPr="00B45B0B">
              <w:t>x</w:t>
            </w:r>
          </w:p>
        </w:tc>
      </w:tr>
      <w:tr w:rsidR="00704518" w:rsidRPr="00C06F8B" w14:paraId="00EE9A41" w14:textId="77777777" w:rsidTr="00704518">
        <w:trPr>
          <w:trHeight w:val="241"/>
        </w:trPr>
        <w:tc>
          <w:tcPr>
            <w:tcW w:w="1276" w:type="dxa"/>
            <w:vMerge/>
            <w:shd w:val="clear" w:color="auto" w:fill="auto"/>
          </w:tcPr>
          <w:p w14:paraId="093D1E9B" w14:textId="77777777" w:rsidR="00704518" w:rsidRPr="00C06F8B" w:rsidRDefault="00704518" w:rsidP="00704518">
            <w:pPr>
              <w:ind w:right="-2"/>
              <w:rPr>
                <w:sz w:val="22"/>
                <w:szCs w:val="22"/>
              </w:rPr>
            </w:pPr>
          </w:p>
        </w:tc>
        <w:tc>
          <w:tcPr>
            <w:tcW w:w="2268" w:type="dxa"/>
            <w:vMerge/>
            <w:shd w:val="clear" w:color="auto" w:fill="auto"/>
          </w:tcPr>
          <w:p w14:paraId="08CBD97C" w14:textId="77777777" w:rsidR="00704518" w:rsidRPr="00752470" w:rsidRDefault="00704518" w:rsidP="00704518">
            <w:pPr>
              <w:ind w:right="-105"/>
              <w:jc w:val="center"/>
              <w:rPr>
                <w:sz w:val="22"/>
                <w:szCs w:val="22"/>
              </w:rPr>
            </w:pPr>
          </w:p>
        </w:tc>
        <w:tc>
          <w:tcPr>
            <w:tcW w:w="1418" w:type="dxa"/>
            <w:shd w:val="clear" w:color="auto" w:fill="auto"/>
          </w:tcPr>
          <w:p w14:paraId="0F630DDE" w14:textId="77777777" w:rsidR="00704518" w:rsidRPr="00F679A8" w:rsidRDefault="00704518" w:rsidP="00704518">
            <w:pPr>
              <w:ind w:left="-661" w:right="-675"/>
              <w:jc w:val="center"/>
              <w:rPr>
                <w:sz w:val="22"/>
                <w:szCs w:val="22"/>
              </w:rPr>
            </w:pPr>
            <w:r w:rsidRPr="00F679A8">
              <w:rPr>
                <w:sz w:val="22"/>
                <w:szCs w:val="22"/>
              </w:rPr>
              <w:t>с 01.07.2022</w:t>
            </w:r>
          </w:p>
        </w:tc>
        <w:tc>
          <w:tcPr>
            <w:tcW w:w="992" w:type="dxa"/>
            <w:shd w:val="clear" w:color="auto" w:fill="auto"/>
          </w:tcPr>
          <w:p w14:paraId="6617AA61" w14:textId="77777777" w:rsidR="00704518" w:rsidRPr="004A381F" w:rsidRDefault="00704518" w:rsidP="00704518">
            <w:pPr>
              <w:ind w:left="-108" w:right="-108"/>
              <w:jc w:val="center"/>
              <w:rPr>
                <w:sz w:val="22"/>
                <w:szCs w:val="22"/>
              </w:rPr>
            </w:pPr>
            <w:r w:rsidRPr="004A381F">
              <w:rPr>
                <w:sz w:val="22"/>
                <w:szCs w:val="22"/>
              </w:rPr>
              <w:t>2347,19</w:t>
            </w:r>
          </w:p>
        </w:tc>
        <w:tc>
          <w:tcPr>
            <w:tcW w:w="845" w:type="dxa"/>
            <w:shd w:val="clear" w:color="auto" w:fill="auto"/>
          </w:tcPr>
          <w:p w14:paraId="34F035F0" w14:textId="77777777" w:rsidR="00704518" w:rsidRPr="00CF1134" w:rsidRDefault="00704518" w:rsidP="00704518">
            <w:pPr>
              <w:ind w:left="-108" w:right="-108"/>
              <w:jc w:val="center"/>
            </w:pPr>
            <w:r w:rsidRPr="00B45B0B">
              <w:t>x</w:t>
            </w:r>
          </w:p>
        </w:tc>
        <w:tc>
          <w:tcPr>
            <w:tcW w:w="850" w:type="dxa"/>
            <w:shd w:val="clear" w:color="auto" w:fill="auto"/>
          </w:tcPr>
          <w:p w14:paraId="7E5204D6" w14:textId="77777777" w:rsidR="00704518" w:rsidRPr="00CF1134" w:rsidRDefault="00704518" w:rsidP="00704518">
            <w:pPr>
              <w:ind w:left="-108" w:right="-108"/>
              <w:jc w:val="center"/>
            </w:pPr>
            <w:r w:rsidRPr="00B45B0B">
              <w:t>x</w:t>
            </w:r>
          </w:p>
        </w:tc>
        <w:tc>
          <w:tcPr>
            <w:tcW w:w="851" w:type="dxa"/>
            <w:shd w:val="clear" w:color="auto" w:fill="auto"/>
          </w:tcPr>
          <w:p w14:paraId="2B907EFA" w14:textId="77777777" w:rsidR="00704518" w:rsidRPr="00CF1134" w:rsidRDefault="00704518" w:rsidP="00704518">
            <w:pPr>
              <w:ind w:left="-108" w:right="-108"/>
              <w:jc w:val="center"/>
            </w:pPr>
            <w:r w:rsidRPr="00B45B0B">
              <w:t>x</w:t>
            </w:r>
          </w:p>
        </w:tc>
        <w:tc>
          <w:tcPr>
            <w:tcW w:w="856" w:type="dxa"/>
            <w:shd w:val="clear" w:color="auto" w:fill="auto"/>
          </w:tcPr>
          <w:p w14:paraId="616412C3" w14:textId="77777777" w:rsidR="00704518" w:rsidRPr="00CF1134" w:rsidRDefault="00704518" w:rsidP="00704518">
            <w:pPr>
              <w:ind w:left="-108" w:right="-108"/>
              <w:jc w:val="center"/>
            </w:pPr>
            <w:r w:rsidRPr="00B45B0B">
              <w:t>x</w:t>
            </w:r>
          </w:p>
        </w:tc>
        <w:tc>
          <w:tcPr>
            <w:tcW w:w="851" w:type="dxa"/>
            <w:shd w:val="clear" w:color="auto" w:fill="auto"/>
          </w:tcPr>
          <w:p w14:paraId="5730A9CA" w14:textId="77777777" w:rsidR="00704518" w:rsidRPr="00CF1134" w:rsidRDefault="00704518" w:rsidP="00704518">
            <w:pPr>
              <w:ind w:left="-108" w:right="-108"/>
              <w:jc w:val="center"/>
            </w:pPr>
            <w:r w:rsidRPr="00B45B0B">
              <w:t>x</w:t>
            </w:r>
          </w:p>
        </w:tc>
      </w:tr>
      <w:tr w:rsidR="00704518" w:rsidRPr="00C06F8B" w14:paraId="4ECBE97F" w14:textId="77777777" w:rsidTr="00704518">
        <w:trPr>
          <w:trHeight w:val="241"/>
        </w:trPr>
        <w:tc>
          <w:tcPr>
            <w:tcW w:w="1276" w:type="dxa"/>
            <w:vMerge/>
            <w:shd w:val="clear" w:color="auto" w:fill="auto"/>
          </w:tcPr>
          <w:p w14:paraId="5CA06A5B" w14:textId="77777777" w:rsidR="00704518" w:rsidRPr="00C06F8B" w:rsidRDefault="00704518" w:rsidP="00704518">
            <w:pPr>
              <w:ind w:right="-2"/>
              <w:rPr>
                <w:sz w:val="22"/>
                <w:szCs w:val="22"/>
              </w:rPr>
            </w:pPr>
          </w:p>
        </w:tc>
        <w:tc>
          <w:tcPr>
            <w:tcW w:w="2268" w:type="dxa"/>
            <w:vMerge/>
            <w:shd w:val="clear" w:color="auto" w:fill="auto"/>
          </w:tcPr>
          <w:p w14:paraId="111D0E7D" w14:textId="77777777" w:rsidR="00704518" w:rsidRPr="00752470" w:rsidRDefault="00704518" w:rsidP="00704518">
            <w:pPr>
              <w:ind w:right="-105"/>
              <w:jc w:val="center"/>
              <w:rPr>
                <w:sz w:val="22"/>
                <w:szCs w:val="22"/>
              </w:rPr>
            </w:pPr>
          </w:p>
        </w:tc>
        <w:tc>
          <w:tcPr>
            <w:tcW w:w="1418" w:type="dxa"/>
            <w:shd w:val="clear" w:color="auto" w:fill="auto"/>
          </w:tcPr>
          <w:p w14:paraId="22C17FCB" w14:textId="77777777" w:rsidR="00704518" w:rsidRPr="00F679A8" w:rsidRDefault="00704518" w:rsidP="00704518">
            <w:pPr>
              <w:ind w:left="-661" w:right="-675"/>
              <w:jc w:val="center"/>
              <w:rPr>
                <w:sz w:val="22"/>
                <w:szCs w:val="22"/>
              </w:rPr>
            </w:pPr>
            <w:r w:rsidRPr="00F679A8">
              <w:rPr>
                <w:sz w:val="22"/>
                <w:szCs w:val="22"/>
              </w:rPr>
              <w:t>с 01.01.2023</w:t>
            </w:r>
          </w:p>
        </w:tc>
        <w:tc>
          <w:tcPr>
            <w:tcW w:w="992" w:type="dxa"/>
            <w:shd w:val="clear" w:color="auto" w:fill="auto"/>
          </w:tcPr>
          <w:p w14:paraId="745052EE" w14:textId="77777777" w:rsidR="00704518" w:rsidRPr="004A381F" w:rsidRDefault="00704518" w:rsidP="00704518">
            <w:pPr>
              <w:ind w:left="-108" w:right="-108"/>
              <w:jc w:val="center"/>
              <w:rPr>
                <w:sz w:val="22"/>
                <w:szCs w:val="22"/>
              </w:rPr>
            </w:pPr>
            <w:r w:rsidRPr="004A381F">
              <w:rPr>
                <w:sz w:val="22"/>
                <w:szCs w:val="22"/>
              </w:rPr>
              <w:t>2166,00</w:t>
            </w:r>
          </w:p>
        </w:tc>
        <w:tc>
          <w:tcPr>
            <w:tcW w:w="845" w:type="dxa"/>
            <w:shd w:val="clear" w:color="auto" w:fill="auto"/>
          </w:tcPr>
          <w:p w14:paraId="488A598A" w14:textId="77777777" w:rsidR="00704518" w:rsidRPr="00CF1134" w:rsidRDefault="00704518" w:rsidP="00704518">
            <w:pPr>
              <w:ind w:left="-108" w:right="-108"/>
              <w:jc w:val="center"/>
            </w:pPr>
            <w:r w:rsidRPr="00B45B0B">
              <w:t>x</w:t>
            </w:r>
          </w:p>
        </w:tc>
        <w:tc>
          <w:tcPr>
            <w:tcW w:w="850" w:type="dxa"/>
            <w:shd w:val="clear" w:color="auto" w:fill="auto"/>
          </w:tcPr>
          <w:p w14:paraId="7E99DE51" w14:textId="77777777" w:rsidR="00704518" w:rsidRPr="00CF1134" w:rsidRDefault="00704518" w:rsidP="00704518">
            <w:pPr>
              <w:ind w:left="-108" w:right="-108"/>
              <w:jc w:val="center"/>
            </w:pPr>
            <w:r w:rsidRPr="00B45B0B">
              <w:t>x</w:t>
            </w:r>
          </w:p>
        </w:tc>
        <w:tc>
          <w:tcPr>
            <w:tcW w:w="851" w:type="dxa"/>
            <w:shd w:val="clear" w:color="auto" w:fill="auto"/>
          </w:tcPr>
          <w:p w14:paraId="6FF2CBCC" w14:textId="77777777" w:rsidR="00704518" w:rsidRPr="00CF1134" w:rsidRDefault="00704518" w:rsidP="00704518">
            <w:pPr>
              <w:ind w:left="-108" w:right="-108"/>
              <w:jc w:val="center"/>
            </w:pPr>
            <w:r w:rsidRPr="00B45B0B">
              <w:t>x</w:t>
            </w:r>
          </w:p>
        </w:tc>
        <w:tc>
          <w:tcPr>
            <w:tcW w:w="856" w:type="dxa"/>
            <w:shd w:val="clear" w:color="auto" w:fill="auto"/>
          </w:tcPr>
          <w:p w14:paraId="50815369" w14:textId="77777777" w:rsidR="00704518" w:rsidRPr="00CF1134" w:rsidRDefault="00704518" w:rsidP="00704518">
            <w:pPr>
              <w:ind w:left="-108" w:right="-108"/>
              <w:jc w:val="center"/>
            </w:pPr>
            <w:r w:rsidRPr="00B45B0B">
              <w:t>x</w:t>
            </w:r>
          </w:p>
        </w:tc>
        <w:tc>
          <w:tcPr>
            <w:tcW w:w="851" w:type="dxa"/>
            <w:shd w:val="clear" w:color="auto" w:fill="auto"/>
          </w:tcPr>
          <w:p w14:paraId="0C69B831" w14:textId="77777777" w:rsidR="00704518" w:rsidRPr="00CF1134" w:rsidRDefault="00704518" w:rsidP="00704518">
            <w:pPr>
              <w:ind w:left="-108" w:right="-108"/>
              <w:jc w:val="center"/>
            </w:pPr>
            <w:r w:rsidRPr="00B45B0B">
              <w:t>x</w:t>
            </w:r>
          </w:p>
        </w:tc>
      </w:tr>
      <w:tr w:rsidR="00704518" w:rsidRPr="00C06F8B" w14:paraId="1AE283A0" w14:textId="77777777" w:rsidTr="00704518">
        <w:trPr>
          <w:trHeight w:val="241"/>
        </w:trPr>
        <w:tc>
          <w:tcPr>
            <w:tcW w:w="1276" w:type="dxa"/>
            <w:vMerge/>
            <w:shd w:val="clear" w:color="auto" w:fill="auto"/>
          </w:tcPr>
          <w:p w14:paraId="7FC981BA" w14:textId="77777777" w:rsidR="00704518" w:rsidRPr="00C06F8B" w:rsidRDefault="00704518" w:rsidP="00704518">
            <w:pPr>
              <w:ind w:right="-2"/>
              <w:rPr>
                <w:sz w:val="22"/>
                <w:szCs w:val="22"/>
              </w:rPr>
            </w:pPr>
          </w:p>
        </w:tc>
        <w:tc>
          <w:tcPr>
            <w:tcW w:w="2268" w:type="dxa"/>
            <w:vMerge/>
            <w:shd w:val="clear" w:color="auto" w:fill="auto"/>
          </w:tcPr>
          <w:p w14:paraId="7082BF8B" w14:textId="77777777" w:rsidR="00704518" w:rsidRPr="00752470" w:rsidRDefault="00704518" w:rsidP="00704518">
            <w:pPr>
              <w:ind w:right="-105"/>
              <w:jc w:val="center"/>
              <w:rPr>
                <w:sz w:val="22"/>
                <w:szCs w:val="22"/>
              </w:rPr>
            </w:pPr>
          </w:p>
        </w:tc>
        <w:tc>
          <w:tcPr>
            <w:tcW w:w="1418" w:type="dxa"/>
            <w:shd w:val="clear" w:color="auto" w:fill="auto"/>
          </w:tcPr>
          <w:p w14:paraId="62FB24D1" w14:textId="77777777" w:rsidR="00704518" w:rsidRPr="00F679A8" w:rsidRDefault="00704518" w:rsidP="00704518">
            <w:pPr>
              <w:ind w:left="-661" w:right="-675"/>
              <w:jc w:val="center"/>
              <w:rPr>
                <w:sz w:val="22"/>
                <w:szCs w:val="22"/>
              </w:rPr>
            </w:pPr>
            <w:r w:rsidRPr="00F679A8">
              <w:rPr>
                <w:sz w:val="22"/>
                <w:szCs w:val="22"/>
              </w:rPr>
              <w:t>с 01.07.2023</w:t>
            </w:r>
          </w:p>
        </w:tc>
        <w:tc>
          <w:tcPr>
            <w:tcW w:w="992" w:type="dxa"/>
            <w:shd w:val="clear" w:color="auto" w:fill="auto"/>
          </w:tcPr>
          <w:p w14:paraId="57C0405D" w14:textId="77777777" w:rsidR="00704518" w:rsidRPr="004A381F" w:rsidRDefault="00704518" w:rsidP="00704518">
            <w:pPr>
              <w:ind w:left="-108" w:right="-108"/>
              <w:jc w:val="center"/>
              <w:rPr>
                <w:sz w:val="22"/>
                <w:szCs w:val="22"/>
              </w:rPr>
            </w:pPr>
            <w:r w:rsidRPr="004A381F">
              <w:rPr>
                <w:sz w:val="22"/>
                <w:szCs w:val="22"/>
              </w:rPr>
              <w:t>2196,25</w:t>
            </w:r>
          </w:p>
        </w:tc>
        <w:tc>
          <w:tcPr>
            <w:tcW w:w="845" w:type="dxa"/>
            <w:shd w:val="clear" w:color="auto" w:fill="auto"/>
          </w:tcPr>
          <w:p w14:paraId="057212D8" w14:textId="77777777" w:rsidR="00704518" w:rsidRPr="00CF1134" w:rsidRDefault="00704518" w:rsidP="00704518">
            <w:pPr>
              <w:ind w:left="-108" w:right="-108"/>
              <w:jc w:val="center"/>
            </w:pPr>
            <w:r w:rsidRPr="00B45B0B">
              <w:t>x</w:t>
            </w:r>
          </w:p>
        </w:tc>
        <w:tc>
          <w:tcPr>
            <w:tcW w:w="850" w:type="dxa"/>
            <w:shd w:val="clear" w:color="auto" w:fill="auto"/>
          </w:tcPr>
          <w:p w14:paraId="0449A0E5" w14:textId="77777777" w:rsidR="00704518" w:rsidRPr="00CF1134" w:rsidRDefault="00704518" w:rsidP="00704518">
            <w:pPr>
              <w:ind w:left="-108" w:right="-108"/>
              <w:jc w:val="center"/>
            </w:pPr>
            <w:r w:rsidRPr="00B45B0B">
              <w:t>x</w:t>
            </w:r>
          </w:p>
        </w:tc>
        <w:tc>
          <w:tcPr>
            <w:tcW w:w="851" w:type="dxa"/>
            <w:shd w:val="clear" w:color="auto" w:fill="auto"/>
          </w:tcPr>
          <w:p w14:paraId="17AE1C0E" w14:textId="77777777" w:rsidR="00704518" w:rsidRPr="00CF1134" w:rsidRDefault="00704518" w:rsidP="00704518">
            <w:pPr>
              <w:ind w:left="-108" w:right="-108"/>
              <w:jc w:val="center"/>
            </w:pPr>
            <w:r w:rsidRPr="00B45B0B">
              <w:t>x</w:t>
            </w:r>
          </w:p>
        </w:tc>
        <w:tc>
          <w:tcPr>
            <w:tcW w:w="856" w:type="dxa"/>
            <w:shd w:val="clear" w:color="auto" w:fill="auto"/>
          </w:tcPr>
          <w:p w14:paraId="0D76F4AB" w14:textId="77777777" w:rsidR="00704518" w:rsidRPr="00CF1134" w:rsidRDefault="00704518" w:rsidP="00704518">
            <w:pPr>
              <w:ind w:left="-108" w:right="-108"/>
              <w:jc w:val="center"/>
            </w:pPr>
            <w:r w:rsidRPr="00B45B0B">
              <w:t>x</w:t>
            </w:r>
          </w:p>
        </w:tc>
        <w:tc>
          <w:tcPr>
            <w:tcW w:w="851" w:type="dxa"/>
            <w:shd w:val="clear" w:color="auto" w:fill="auto"/>
          </w:tcPr>
          <w:p w14:paraId="279504B6" w14:textId="77777777" w:rsidR="00704518" w:rsidRPr="00CF1134" w:rsidRDefault="00704518" w:rsidP="00704518">
            <w:pPr>
              <w:ind w:left="-108" w:right="-108"/>
              <w:jc w:val="center"/>
            </w:pPr>
            <w:r w:rsidRPr="00B45B0B">
              <w:t>x</w:t>
            </w:r>
          </w:p>
        </w:tc>
      </w:tr>
      <w:tr w:rsidR="00704518" w:rsidRPr="00C06F8B" w14:paraId="3F1BB114" w14:textId="77777777" w:rsidTr="00704518">
        <w:trPr>
          <w:trHeight w:val="241"/>
        </w:trPr>
        <w:tc>
          <w:tcPr>
            <w:tcW w:w="1276" w:type="dxa"/>
            <w:vMerge/>
            <w:shd w:val="clear" w:color="auto" w:fill="auto"/>
          </w:tcPr>
          <w:p w14:paraId="7EE04BDE" w14:textId="77777777" w:rsidR="00704518" w:rsidRPr="00C06F8B" w:rsidRDefault="00704518" w:rsidP="00704518">
            <w:pPr>
              <w:ind w:right="-2"/>
              <w:rPr>
                <w:sz w:val="22"/>
                <w:szCs w:val="22"/>
              </w:rPr>
            </w:pPr>
          </w:p>
        </w:tc>
        <w:tc>
          <w:tcPr>
            <w:tcW w:w="2268" w:type="dxa"/>
            <w:vMerge/>
            <w:shd w:val="clear" w:color="auto" w:fill="auto"/>
          </w:tcPr>
          <w:p w14:paraId="7DCB6D12" w14:textId="77777777" w:rsidR="00704518" w:rsidRPr="00752470" w:rsidRDefault="00704518" w:rsidP="00704518">
            <w:pPr>
              <w:ind w:right="-105"/>
              <w:jc w:val="center"/>
              <w:rPr>
                <w:sz w:val="22"/>
                <w:szCs w:val="22"/>
              </w:rPr>
            </w:pPr>
          </w:p>
        </w:tc>
        <w:tc>
          <w:tcPr>
            <w:tcW w:w="1418" w:type="dxa"/>
            <w:shd w:val="clear" w:color="auto" w:fill="auto"/>
          </w:tcPr>
          <w:p w14:paraId="00243B43" w14:textId="77777777" w:rsidR="00704518" w:rsidRPr="00F679A8" w:rsidRDefault="00704518" w:rsidP="00704518">
            <w:pPr>
              <w:ind w:left="-661" w:right="-675"/>
              <w:jc w:val="center"/>
              <w:rPr>
                <w:sz w:val="22"/>
                <w:szCs w:val="22"/>
              </w:rPr>
            </w:pPr>
            <w:r w:rsidRPr="00F679A8">
              <w:rPr>
                <w:sz w:val="22"/>
                <w:szCs w:val="22"/>
              </w:rPr>
              <w:t>с 01.01.2024</w:t>
            </w:r>
          </w:p>
        </w:tc>
        <w:tc>
          <w:tcPr>
            <w:tcW w:w="992" w:type="dxa"/>
            <w:shd w:val="clear" w:color="auto" w:fill="auto"/>
          </w:tcPr>
          <w:p w14:paraId="0902263A" w14:textId="77777777" w:rsidR="00704518" w:rsidRPr="004A381F" w:rsidRDefault="00704518" w:rsidP="00704518">
            <w:pPr>
              <w:ind w:left="-108" w:right="-108"/>
              <w:jc w:val="center"/>
              <w:rPr>
                <w:sz w:val="22"/>
                <w:szCs w:val="22"/>
              </w:rPr>
            </w:pPr>
            <w:r w:rsidRPr="004A381F">
              <w:rPr>
                <w:sz w:val="22"/>
                <w:szCs w:val="22"/>
              </w:rPr>
              <w:t>2175,60</w:t>
            </w:r>
          </w:p>
        </w:tc>
        <w:tc>
          <w:tcPr>
            <w:tcW w:w="845" w:type="dxa"/>
            <w:shd w:val="clear" w:color="auto" w:fill="auto"/>
          </w:tcPr>
          <w:p w14:paraId="32812AFB" w14:textId="77777777" w:rsidR="00704518" w:rsidRPr="00CF1134" w:rsidRDefault="00704518" w:rsidP="00704518">
            <w:pPr>
              <w:ind w:left="-108" w:right="-108"/>
              <w:jc w:val="center"/>
            </w:pPr>
            <w:r w:rsidRPr="00B45B0B">
              <w:t>x</w:t>
            </w:r>
          </w:p>
        </w:tc>
        <w:tc>
          <w:tcPr>
            <w:tcW w:w="850" w:type="dxa"/>
            <w:shd w:val="clear" w:color="auto" w:fill="auto"/>
          </w:tcPr>
          <w:p w14:paraId="205AB1F9" w14:textId="77777777" w:rsidR="00704518" w:rsidRPr="00CF1134" w:rsidRDefault="00704518" w:rsidP="00704518">
            <w:pPr>
              <w:ind w:left="-108" w:right="-108"/>
              <w:jc w:val="center"/>
            </w:pPr>
            <w:r w:rsidRPr="00B45B0B">
              <w:t>x</w:t>
            </w:r>
          </w:p>
        </w:tc>
        <w:tc>
          <w:tcPr>
            <w:tcW w:w="851" w:type="dxa"/>
            <w:shd w:val="clear" w:color="auto" w:fill="auto"/>
          </w:tcPr>
          <w:p w14:paraId="526A5D08" w14:textId="77777777" w:rsidR="00704518" w:rsidRPr="00CF1134" w:rsidRDefault="00704518" w:rsidP="00704518">
            <w:pPr>
              <w:ind w:left="-108" w:right="-108"/>
              <w:jc w:val="center"/>
            </w:pPr>
            <w:r w:rsidRPr="00B45B0B">
              <w:t>x</w:t>
            </w:r>
          </w:p>
        </w:tc>
        <w:tc>
          <w:tcPr>
            <w:tcW w:w="856" w:type="dxa"/>
            <w:shd w:val="clear" w:color="auto" w:fill="auto"/>
          </w:tcPr>
          <w:p w14:paraId="557FED9C" w14:textId="77777777" w:rsidR="00704518" w:rsidRPr="00CF1134" w:rsidRDefault="00704518" w:rsidP="00704518">
            <w:pPr>
              <w:ind w:left="-108" w:right="-108"/>
              <w:jc w:val="center"/>
            </w:pPr>
            <w:r w:rsidRPr="00B45B0B">
              <w:t>x</w:t>
            </w:r>
          </w:p>
        </w:tc>
        <w:tc>
          <w:tcPr>
            <w:tcW w:w="851" w:type="dxa"/>
            <w:shd w:val="clear" w:color="auto" w:fill="auto"/>
          </w:tcPr>
          <w:p w14:paraId="27CB58D5" w14:textId="77777777" w:rsidR="00704518" w:rsidRPr="00CF1134" w:rsidRDefault="00704518" w:rsidP="00704518">
            <w:pPr>
              <w:ind w:left="-108" w:right="-108"/>
              <w:jc w:val="center"/>
            </w:pPr>
            <w:r w:rsidRPr="00B45B0B">
              <w:t>x</w:t>
            </w:r>
          </w:p>
        </w:tc>
      </w:tr>
      <w:tr w:rsidR="00704518" w:rsidRPr="00C06F8B" w14:paraId="2661BBD0" w14:textId="77777777" w:rsidTr="00704518">
        <w:trPr>
          <w:trHeight w:val="241"/>
        </w:trPr>
        <w:tc>
          <w:tcPr>
            <w:tcW w:w="1276" w:type="dxa"/>
            <w:vMerge/>
            <w:shd w:val="clear" w:color="auto" w:fill="auto"/>
          </w:tcPr>
          <w:p w14:paraId="246533F8" w14:textId="77777777" w:rsidR="00704518" w:rsidRPr="00C06F8B" w:rsidRDefault="00704518" w:rsidP="00704518">
            <w:pPr>
              <w:ind w:right="-2"/>
              <w:rPr>
                <w:sz w:val="22"/>
                <w:szCs w:val="22"/>
              </w:rPr>
            </w:pPr>
          </w:p>
        </w:tc>
        <w:tc>
          <w:tcPr>
            <w:tcW w:w="2268" w:type="dxa"/>
            <w:vMerge/>
            <w:shd w:val="clear" w:color="auto" w:fill="auto"/>
          </w:tcPr>
          <w:p w14:paraId="5987738E" w14:textId="77777777" w:rsidR="00704518" w:rsidRPr="00752470" w:rsidRDefault="00704518" w:rsidP="00704518">
            <w:pPr>
              <w:ind w:right="-105"/>
              <w:jc w:val="center"/>
              <w:rPr>
                <w:sz w:val="22"/>
                <w:szCs w:val="22"/>
              </w:rPr>
            </w:pPr>
          </w:p>
        </w:tc>
        <w:tc>
          <w:tcPr>
            <w:tcW w:w="1418" w:type="dxa"/>
            <w:shd w:val="clear" w:color="auto" w:fill="auto"/>
          </w:tcPr>
          <w:p w14:paraId="3C68ECD9" w14:textId="77777777" w:rsidR="00704518" w:rsidRPr="00F679A8" w:rsidRDefault="00704518" w:rsidP="00704518">
            <w:pPr>
              <w:ind w:left="-661" w:right="-675"/>
              <w:jc w:val="center"/>
              <w:rPr>
                <w:sz w:val="22"/>
                <w:szCs w:val="22"/>
              </w:rPr>
            </w:pPr>
            <w:r w:rsidRPr="00F679A8">
              <w:rPr>
                <w:sz w:val="22"/>
                <w:szCs w:val="22"/>
              </w:rPr>
              <w:t>с 01.07.2024</w:t>
            </w:r>
          </w:p>
        </w:tc>
        <w:tc>
          <w:tcPr>
            <w:tcW w:w="992" w:type="dxa"/>
            <w:shd w:val="clear" w:color="auto" w:fill="auto"/>
          </w:tcPr>
          <w:p w14:paraId="205307A4" w14:textId="77777777" w:rsidR="00704518" w:rsidRPr="004A381F" w:rsidRDefault="00704518" w:rsidP="00704518">
            <w:pPr>
              <w:ind w:left="-108" w:right="-108"/>
              <w:jc w:val="center"/>
              <w:rPr>
                <w:sz w:val="22"/>
                <w:szCs w:val="22"/>
              </w:rPr>
            </w:pPr>
            <w:r w:rsidRPr="004A381F">
              <w:rPr>
                <w:sz w:val="22"/>
                <w:szCs w:val="22"/>
              </w:rPr>
              <w:t>2240,10</w:t>
            </w:r>
          </w:p>
        </w:tc>
        <w:tc>
          <w:tcPr>
            <w:tcW w:w="845" w:type="dxa"/>
            <w:shd w:val="clear" w:color="auto" w:fill="auto"/>
          </w:tcPr>
          <w:p w14:paraId="2C58EB02" w14:textId="77777777" w:rsidR="00704518" w:rsidRPr="00CF1134" w:rsidRDefault="00704518" w:rsidP="00704518">
            <w:pPr>
              <w:ind w:left="-108" w:right="-108"/>
              <w:jc w:val="center"/>
            </w:pPr>
            <w:r w:rsidRPr="00B45B0B">
              <w:t>x</w:t>
            </w:r>
          </w:p>
        </w:tc>
        <w:tc>
          <w:tcPr>
            <w:tcW w:w="850" w:type="dxa"/>
            <w:shd w:val="clear" w:color="auto" w:fill="auto"/>
          </w:tcPr>
          <w:p w14:paraId="6A3C69B1" w14:textId="77777777" w:rsidR="00704518" w:rsidRPr="00CF1134" w:rsidRDefault="00704518" w:rsidP="00704518">
            <w:pPr>
              <w:ind w:left="-108" w:right="-108"/>
              <w:jc w:val="center"/>
            </w:pPr>
            <w:r w:rsidRPr="00B45B0B">
              <w:t>x</w:t>
            </w:r>
          </w:p>
        </w:tc>
        <w:tc>
          <w:tcPr>
            <w:tcW w:w="851" w:type="dxa"/>
            <w:shd w:val="clear" w:color="auto" w:fill="auto"/>
          </w:tcPr>
          <w:p w14:paraId="2AAF8D75" w14:textId="77777777" w:rsidR="00704518" w:rsidRPr="00CF1134" w:rsidRDefault="00704518" w:rsidP="00704518">
            <w:pPr>
              <w:ind w:left="-108" w:right="-108"/>
              <w:jc w:val="center"/>
            </w:pPr>
            <w:r w:rsidRPr="00B45B0B">
              <w:t>x</w:t>
            </w:r>
          </w:p>
        </w:tc>
        <w:tc>
          <w:tcPr>
            <w:tcW w:w="856" w:type="dxa"/>
            <w:shd w:val="clear" w:color="auto" w:fill="auto"/>
          </w:tcPr>
          <w:p w14:paraId="2BD29965" w14:textId="77777777" w:rsidR="00704518" w:rsidRPr="00CF1134" w:rsidRDefault="00704518" w:rsidP="00704518">
            <w:pPr>
              <w:ind w:left="-108" w:right="-108"/>
              <w:jc w:val="center"/>
            </w:pPr>
            <w:r w:rsidRPr="00B45B0B">
              <w:t>x</w:t>
            </w:r>
          </w:p>
        </w:tc>
        <w:tc>
          <w:tcPr>
            <w:tcW w:w="851" w:type="dxa"/>
            <w:shd w:val="clear" w:color="auto" w:fill="auto"/>
          </w:tcPr>
          <w:p w14:paraId="49539401" w14:textId="77777777" w:rsidR="00704518" w:rsidRPr="00CF1134" w:rsidRDefault="00704518" w:rsidP="00704518">
            <w:pPr>
              <w:ind w:left="-108" w:right="-108"/>
              <w:jc w:val="center"/>
            </w:pPr>
            <w:r w:rsidRPr="00B45B0B">
              <w:t>x</w:t>
            </w:r>
          </w:p>
        </w:tc>
      </w:tr>
      <w:tr w:rsidR="00704518" w:rsidRPr="00C06F8B" w14:paraId="6C632F79" w14:textId="77777777" w:rsidTr="00704518">
        <w:trPr>
          <w:trHeight w:val="241"/>
        </w:trPr>
        <w:tc>
          <w:tcPr>
            <w:tcW w:w="1276" w:type="dxa"/>
            <w:vMerge/>
            <w:shd w:val="clear" w:color="auto" w:fill="auto"/>
          </w:tcPr>
          <w:p w14:paraId="0E6EDF0D" w14:textId="77777777" w:rsidR="00704518" w:rsidRPr="00C06F8B" w:rsidRDefault="00704518" w:rsidP="00704518">
            <w:pPr>
              <w:ind w:right="-2"/>
              <w:rPr>
                <w:sz w:val="22"/>
                <w:szCs w:val="22"/>
              </w:rPr>
            </w:pPr>
          </w:p>
        </w:tc>
        <w:tc>
          <w:tcPr>
            <w:tcW w:w="2268" w:type="dxa"/>
            <w:vMerge/>
            <w:shd w:val="clear" w:color="auto" w:fill="auto"/>
          </w:tcPr>
          <w:p w14:paraId="4E6FA9F2" w14:textId="77777777" w:rsidR="00704518" w:rsidRPr="00752470" w:rsidRDefault="00704518" w:rsidP="00704518">
            <w:pPr>
              <w:ind w:right="-105"/>
              <w:jc w:val="center"/>
              <w:rPr>
                <w:sz w:val="22"/>
                <w:szCs w:val="22"/>
              </w:rPr>
            </w:pPr>
          </w:p>
        </w:tc>
        <w:tc>
          <w:tcPr>
            <w:tcW w:w="1418" w:type="dxa"/>
            <w:shd w:val="clear" w:color="auto" w:fill="auto"/>
          </w:tcPr>
          <w:p w14:paraId="2CD799E8" w14:textId="77777777" w:rsidR="00704518" w:rsidRPr="00F679A8" w:rsidRDefault="00704518" w:rsidP="00704518">
            <w:pPr>
              <w:ind w:left="-661" w:right="-675"/>
              <w:jc w:val="center"/>
              <w:rPr>
                <w:sz w:val="22"/>
                <w:szCs w:val="22"/>
              </w:rPr>
            </w:pPr>
            <w:r w:rsidRPr="00F679A8">
              <w:rPr>
                <w:sz w:val="22"/>
                <w:szCs w:val="22"/>
              </w:rPr>
              <w:t>с 01.01.2025</w:t>
            </w:r>
          </w:p>
        </w:tc>
        <w:tc>
          <w:tcPr>
            <w:tcW w:w="992" w:type="dxa"/>
            <w:shd w:val="clear" w:color="auto" w:fill="auto"/>
          </w:tcPr>
          <w:p w14:paraId="66382FD2" w14:textId="77777777" w:rsidR="00704518" w:rsidRPr="004A381F" w:rsidRDefault="00704518" w:rsidP="00704518">
            <w:pPr>
              <w:ind w:left="-108" w:right="-108"/>
              <w:jc w:val="center"/>
              <w:rPr>
                <w:sz w:val="22"/>
                <w:szCs w:val="22"/>
              </w:rPr>
            </w:pPr>
            <w:r w:rsidRPr="004A381F">
              <w:rPr>
                <w:sz w:val="22"/>
                <w:szCs w:val="22"/>
              </w:rPr>
              <w:t>2185,20</w:t>
            </w:r>
          </w:p>
        </w:tc>
        <w:tc>
          <w:tcPr>
            <w:tcW w:w="845" w:type="dxa"/>
            <w:shd w:val="clear" w:color="auto" w:fill="auto"/>
          </w:tcPr>
          <w:p w14:paraId="148F83A0" w14:textId="77777777" w:rsidR="00704518" w:rsidRPr="00CF1134" w:rsidRDefault="00704518" w:rsidP="00704518">
            <w:pPr>
              <w:ind w:left="-108" w:right="-108"/>
              <w:jc w:val="center"/>
            </w:pPr>
            <w:r w:rsidRPr="00B45B0B">
              <w:t>x</w:t>
            </w:r>
          </w:p>
        </w:tc>
        <w:tc>
          <w:tcPr>
            <w:tcW w:w="850" w:type="dxa"/>
            <w:shd w:val="clear" w:color="auto" w:fill="auto"/>
          </w:tcPr>
          <w:p w14:paraId="60B96006" w14:textId="77777777" w:rsidR="00704518" w:rsidRPr="00CF1134" w:rsidRDefault="00704518" w:rsidP="00704518">
            <w:pPr>
              <w:ind w:left="-108" w:right="-108"/>
              <w:jc w:val="center"/>
            </w:pPr>
            <w:r w:rsidRPr="00B45B0B">
              <w:t>x</w:t>
            </w:r>
          </w:p>
        </w:tc>
        <w:tc>
          <w:tcPr>
            <w:tcW w:w="851" w:type="dxa"/>
            <w:shd w:val="clear" w:color="auto" w:fill="auto"/>
          </w:tcPr>
          <w:p w14:paraId="42A5AA49" w14:textId="77777777" w:rsidR="00704518" w:rsidRPr="00CF1134" w:rsidRDefault="00704518" w:rsidP="00704518">
            <w:pPr>
              <w:ind w:left="-108" w:right="-108"/>
              <w:jc w:val="center"/>
            </w:pPr>
            <w:r w:rsidRPr="00B45B0B">
              <w:t>x</w:t>
            </w:r>
          </w:p>
        </w:tc>
        <w:tc>
          <w:tcPr>
            <w:tcW w:w="856" w:type="dxa"/>
            <w:shd w:val="clear" w:color="auto" w:fill="auto"/>
          </w:tcPr>
          <w:p w14:paraId="68827FC5" w14:textId="77777777" w:rsidR="00704518" w:rsidRPr="00CF1134" w:rsidRDefault="00704518" w:rsidP="00704518">
            <w:pPr>
              <w:ind w:left="-108" w:right="-108"/>
              <w:jc w:val="center"/>
            </w:pPr>
            <w:r w:rsidRPr="00B45B0B">
              <w:t>x</w:t>
            </w:r>
          </w:p>
        </w:tc>
        <w:tc>
          <w:tcPr>
            <w:tcW w:w="851" w:type="dxa"/>
            <w:shd w:val="clear" w:color="auto" w:fill="auto"/>
          </w:tcPr>
          <w:p w14:paraId="716C8CD1" w14:textId="77777777" w:rsidR="00704518" w:rsidRPr="00CF1134" w:rsidRDefault="00704518" w:rsidP="00704518">
            <w:pPr>
              <w:ind w:left="-108" w:right="-108"/>
              <w:jc w:val="center"/>
            </w:pPr>
            <w:r w:rsidRPr="00B45B0B">
              <w:t>x</w:t>
            </w:r>
          </w:p>
        </w:tc>
      </w:tr>
      <w:tr w:rsidR="00704518" w:rsidRPr="00C06F8B" w14:paraId="6E877DC1" w14:textId="77777777" w:rsidTr="00704518">
        <w:trPr>
          <w:trHeight w:val="241"/>
        </w:trPr>
        <w:tc>
          <w:tcPr>
            <w:tcW w:w="1276" w:type="dxa"/>
            <w:vMerge/>
            <w:shd w:val="clear" w:color="auto" w:fill="auto"/>
          </w:tcPr>
          <w:p w14:paraId="34213769" w14:textId="77777777" w:rsidR="00704518" w:rsidRPr="00C06F8B" w:rsidRDefault="00704518" w:rsidP="00704518">
            <w:pPr>
              <w:ind w:right="-2"/>
              <w:rPr>
                <w:sz w:val="22"/>
                <w:szCs w:val="22"/>
              </w:rPr>
            </w:pPr>
          </w:p>
        </w:tc>
        <w:tc>
          <w:tcPr>
            <w:tcW w:w="2268" w:type="dxa"/>
            <w:vMerge/>
            <w:shd w:val="clear" w:color="auto" w:fill="auto"/>
          </w:tcPr>
          <w:p w14:paraId="795773C2" w14:textId="77777777" w:rsidR="00704518" w:rsidRPr="00752470" w:rsidRDefault="00704518" w:rsidP="00704518">
            <w:pPr>
              <w:ind w:right="-105"/>
              <w:jc w:val="center"/>
              <w:rPr>
                <w:sz w:val="22"/>
                <w:szCs w:val="22"/>
              </w:rPr>
            </w:pPr>
          </w:p>
        </w:tc>
        <w:tc>
          <w:tcPr>
            <w:tcW w:w="1418" w:type="dxa"/>
            <w:shd w:val="clear" w:color="auto" w:fill="auto"/>
          </w:tcPr>
          <w:p w14:paraId="2B00D7A8" w14:textId="77777777" w:rsidR="00704518" w:rsidRPr="00F679A8" w:rsidRDefault="00704518" w:rsidP="00704518">
            <w:pPr>
              <w:ind w:left="-661" w:right="-675"/>
              <w:jc w:val="center"/>
              <w:rPr>
                <w:sz w:val="22"/>
                <w:szCs w:val="22"/>
              </w:rPr>
            </w:pPr>
            <w:r w:rsidRPr="00F679A8">
              <w:rPr>
                <w:sz w:val="22"/>
                <w:szCs w:val="22"/>
              </w:rPr>
              <w:t>с 01.07.2025</w:t>
            </w:r>
          </w:p>
        </w:tc>
        <w:tc>
          <w:tcPr>
            <w:tcW w:w="992" w:type="dxa"/>
            <w:shd w:val="clear" w:color="auto" w:fill="auto"/>
          </w:tcPr>
          <w:p w14:paraId="5A5E1D60" w14:textId="77777777" w:rsidR="00704518" w:rsidRPr="004A381F" w:rsidRDefault="00704518" w:rsidP="00704518">
            <w:pPr>
              <w:ind w:left="-108" w:right="-108"/>
              <w:jc w:val="center"/>
              <w:rPr>
                <w:sz w:val="22"/>
                <w:szCs w:val="22"/>
              </w:rPr>
            </w:pPr>
            <w:r w:rsidRPr="004A381F">
              <w:rPr>
                <w:sz w:val="22"/>
                <w:szCs w:val="22"/>
              </w:rPr>
              <w:t>2250,10</w:t>
            </w:r>
          </w:p>
        </w:tc>
        <w:tc>
          <w:tcPr>
            <w:tcW w:w="845" w:type="dxa"/>
            <w:shd w:val="clear" w:color="auto" w:fill="auto"/>
          </w:tcPr>
          <w:p w14:paraId="6799C171" w14:textId="77777777" w:rsidR="00704518" w:rsidRPr="00CF1134" w:rsidRDefault="00704518" w:rsidP="00704518">
            <w:pPr>
              <w:ind w:left="-108" w:right="-108"/>
              <w:jc w:val="center"/>
            </w:pPr>
            <w:r w:rsidRPr="00B45B0B">
              <w:t>x</w:t>
            </w:r>
          </w:p>
        </w:tc>
        <w:tc>
          <w:tcPr>
            <w:tcW w:w="850" w:type="dxa"/>
            <w:shd w:val="clear" w:color="auto" w:fill="auto"/>
          </w:tcPr>
          <w:p w14:paraId="109EF687" w14:textId="77777777" w:rsidR="00704518" w:rsidRPr="00CF1134" w:rsidRDefault="00704518" w:rsidP="00704518">
            <w:pPr>
              <w:ind w:left="-108" w:right="-108"/>
              <w:jc w:val="center"/>
            </w:pPr>
            <w:r w:rsidRPr="00B45B0B">
              <w:t>x</w:t>
            </w:r>
          </w:p>
        </w:tc>
        <w:tc>
          <w:tcPr>
            <w:tcW w:w="851" w:type="dxa"/>
            <w:shd w:val="clear" w:color="auto" w:fill="auto"/>
          </w:tcPr>
          <w:p w14:paraId="3D6450CA" w14:textId="77777777" w:rsidR="00704518" w:rsidRPr="00CF1134" w:rsidRDefault="00704518" w:rsidP="00704518">
            <w:pPr>
              <w:ind w:left="-108" w:right="-108"/>
              <w:jc w:val="center"/>
            </w:pPr>
            <w:r w:rsidRPr="00B45B0B">
              <w:t>x</w:t>
            </w:r>
          </w:p>
        </w:tc>
        <w:tc>
          <w:tcPr>
            <w:tcW w:w="856" w:type="dxa"/>
            <w:shd w:val="clear" w:color="auto" w:fill="auto"/>
          </w:tcPr>
          <w:p w14:paraId="4C7C349E" w14:textId="77777777" w:rsidR="00704518" w:rsidRPr="00CF1134" w:rsidRDefault="00704518" w:rsidP="00704518">
            <w:pPr>
              <w:ind w:left="-108" w:right="-108"/>
              <w:jc w:val="center"/>
            </w:pPr>
            <w:r w:rsidRPr="00B45B0B">
              <w:t>x</w:t>
            </w:r>
          </w:p>
        </w:tc>
        <w:tc>
          <w:tcPr>
            <w:tcW w:w="851" w:type="dxa"/>
            <w:shd w:val="clear" w:color="auto" w:fill="auto"/>
          </w:tcPr>
          <w:p w14:paraId="53FB6611" w14:textId="77777777" w:rsidR="00704518" w:rsidRPr="00CF1134" w:rsidRDefault="00704518" w:rsidP="00704518">
            <w:pPr>
              <w:ind w:left="-108" w:right="-108"/>
              <w:jc w:val="center"/>
            </w:pPr>
            <w:r w:rsidRPr="00B45B0B">
              <w:t>x</w:t>
            </w:r>
          </w:p>
        </w:tc>
      </w:tr>
      <w:tr w:rsidR="00704518" w:rsidRPr="00C06F8B" w14:paraId="48549301" w14:textId="77777777" w:rsidTr="00704518">
        <w:trPr>
          <w:trHeight w:val="241"/>
        </w:trPr>
        <w:tc>
          <w:tcPr>
            <w:tcW w:w="1276" w:type="dxa"/>
            <w:vMerge/>
            <w:shd w:val="clear" w:color="auto" w:fill="auto"/>
          </w:tcPr>
          <w:p w14:paraId="5EF03E50" w14:textId="77777777" w:rsidR="00704518" w:rsidRPr="00C06F8B" w:rsidRDefault="00704518" w:rsidP="00704518">
            <w:pPr>
              <w:ind w:right="-2"/>
              <w:rPr>
                <w:sz w:val="22"/>
                <w:szCs w:val="22"/>
              </w:rPr>
            </w:pPr>
          </w:p>
        </w:tc>
        <w:tc>
          <w:tcPr>
            <w:tcW w:w="2268" w:type="dxa"/>
            <w:vMerge/>
            <w:shd w:val="clear" w:color="auto" w:fill="auto"/>
          </w:tcPr>
          <w:p w14:paraId="41935DCD" w14:textId="77777777" w:rsidR="00704518" w:rsidRPr="00752470" w:rsidRDefault="00704518" w:rsidP="00704518">
            <w:pPr>
              <w:ind w:right="-105"/>
              <w:jc w:val="center"/>
              <w:rPr>
                <w:sz w:val="22"/>
                <w:szCs w:val="22"/>
              </w:rPr>
            </w:pPr>
          </w:p>
        </w:tc>
        <w:tc>
          <w:tcPr>
            <w:tcW w:w="1418" w:type="dxa"/>
            <w:shd w:val="clear" w:color="auto" w:fill="auto"/>
          </w:tcPr>
          <w:p w14:paraId="4D825A0A" w14:textId="77777777" w:rsidR="00704518" w:rsidRPr="00F679A8" w:rsidRDefault="00704518" w:rsidP="00704518">
            <w:pPr>
              <w:ind w:left="-661" w:right="-675"/>
              <w:jc w:val="center"/>
              <w:rPr>
                <w:sz w:val="22"/>
                <w:szCs w:val="22"/>
              </w:rPr>
            </w:pPr>
            <w:r w:rsidRPr="00F679A8">
              <w:rPr>
                <w:sz w:val="22"/>
                <w:szCs w:val="22"/>
              </w:rPr>
              <w:t>с 01.01.2026</w:t>
            </w:r>
          </w:p>
        </w:tc>
        <w:tc>
          <w:tcPr>
            <w:tcW w:w="992" w:type="dxa"/>
            <w:shd w:val="clear" w:color="auto" w:fill="auto"/>
          </w:tcPr>
          <w:p w14:paraId="1CC4FFEF" w14:textId="77777777" w:rsidR="00704518" w:rsidRPr="004A381F" w:rsidRDefault="00704518" w:rsidP="00704518">
            <w:pPr>
              <w:ind w:left="-108" w:right="-108"/>
              <w:jc w:val="center"/>
              <w:rPr>
                <w:sz w:val="22"/>
                <w:szCs w:val="22"/>
              </w:rPr>
            </w:pPr>
            <w:r w:rsidRPr="004A381F">
              <w:rPr>
                <w:sz w:val="22"/>
                <w:szCs w:val="22"/>
              </w:rPr>
              <w:t>2184,00</w:t>
            </w:r>
          </w:p>
        </w:tc>
        <w:tc>
          <w:tcPr>
            <w:tcW w:w="845" w:type="dxa"/>
            <w:shd w:val="clear" w:color="auto" w:fill="auto"/>
          </w:tcPr>
          <w:p w14:paraId="4C9B468B" w14:textId="77777777" w:rsidR="00704518" w:rsidRPr="00CF1134" w:rsidRDefault="00704518" w:rsidP="00704518">
            <w:pPr>
              <w:ind w:left="-108" w:right="-108"/>
              <w:jc w:val="center"/>
            </w:pPr>
            <w:r w:rsidRPr="00B45B0B">
              <w:t>x</w:t>
            </w:r>
          </w:p>
        </w:tc>
        <w:tc>
          <w:tcPr>
            <w:tcW w:w="850" w:type="dxa"/>
            <w:shd w:val="clear" w:color="auto" w:fill="auto"/>
          </w:tcPr>
          <w:p w14:paraId="7BEE30B6" w14:textId="77777777" w:rsidR="00704518" w:rsidRPr="00CF1134" w:rsidRDefault="00704518" w:rsidP="00704518">
            <w:pPr>
              <w:ind w:left="-108" w:right="-108"/>
              <w:jc w:val="center"/>
            </w:pPr>
            <w:r w:rsidRPr="00B45B0B">
              <w:t>x</w:t>
            </w:r>
          </w:p>
        </w:tc>
        <w:tc>
          <w:tcPr>
            <w:tcW w:w="851" w:type="dxa"/>
            <w:shd w:val="clear" w:color="auto" w:fill="auto"/>
          </w:tcPr>
          <w:p w14:paraId="7BCFBDBC" w14:textId="77777777" w:rsidR="00704518" w:rsidRPr="00CF1134" w:rsidRDefault="00704518" w:rsidP="00704518">
            <w:pPr>
              <w:ind w:left="-108" w:right="-108"/>
              <w:jc w:val="center"/>
            </w:pPr>
            <w:r w:rsidRPr="00B45B0B">
              <w:t>x</w:t>
            </w:r>
          </w:p>
        </w:tc>
        <w:tc>
          <w:tcPr>
            <w:tcW w:w="856" w:type="dxa"/>
            <w:shd w:val="clear" w:color="auto" w:fill="auto"/>
          </w:tcPr>
          <w:p w14:paraId="6BAECCCE" w14:textId="77777777" w:rsidR="00704518" w:rsidRPr="00CF1134" w:rsidRDefault="00704518" w:rsidP="00704518">
            <w:pPr>
              <w:ind w:left="-108" w:right="-108"/>
              <w:jc w:val="center"/>
            </w:pPr>
            <w:r w:rsidRPr="00B45B0B">
              <w:t>x</w:t>
            </w:r>
          </w:p>
        </w:tc>
        <w:tc>
          <w:tcPr>
            <w:tcW w:w="851" w:type="dxa"/>
            <w:shd w:val="clear" w:color="auto" w:fill="auto"/>
          </w:tcPr>
          <w:p w14:paraId="2BF3F040" w14:textId="77777777" w:rsidR="00704518" w:rsidRPr="00CF1134" w:rsidRDefault="00704518" w:rsidP="00704518">
            <w:pPr>
              <w:ind w:left="-108" w:right="-108"/>
              <w:jc w:val="center"/>
            </w:pPr>
            <w:r w:rsidRPr="00B45B0B">
              <w:t>x</w:t>
            </w:r>
          </w:p>
        </w:tc>
      </w:tr>
      <w:tr w:rsidR="00704518" w:rsidRPr="00C06F8B" w14:paraId="74448209" w14:textId="77777777" w:rsidTr="00704518">
        <w:trPr>
          <w:trHeight w:val="241"/>
        </w:trPr>
        <w:tc>
          <w:tcPr>
            <w:tcW w:w="1276" w:type="dxa"/>
            <w:vMerge/>
            <w:shd w:val="clear" w:color="auto" w:fill="auto"/>
          </w:tcPr>
          <w:p w14:paraId="6F985957" w14:textId="77777777" w:rsidR="00704518" w:rsidRPr="00C06F8B" w:rsidRDefault="00704518" w:rsidP="00704518">
            <w:pPr>
              <w:ind w:right="-2"/>
              <w:rPr>
                <w:sz w:val="22"/>
                <w:szCs w:val="22"/>
              </w:rPr>
            </w:pPr>
          </w:p>
        </w:tc>
        <w:tc>
          <w:tcPr>
            <w:tcW w:w="2268" w:type="dxa"/>
            <w:vMerge/>
            <w:shd w:val="clear" w:color="auto" w:fill="auto"/>
          </w:tcPr>
          <w:p w14:paraId="42A83F7D" w14:textId="77777777" w:rsidR="00704518" w:rsidRPr="00752470" w:rsidRDefault="00704518" w:rsidP="00704518">
            <w:pPr>
              <w:ind w:right="-105"/>
              <w:jc w:val="center"/>
              <w:rPr>
                <w:sz w:val="22"/>
                <w:szCs w:val="22"/>
              </w:rPr>
            </w:pPr>
          </w:p>
        </w:tc>
        <w:tc>
          <w:tcPr>
            <w:tcW w:w="1418" w:type="dxa"/>
            <w:shd w:val="clear" w:color="auto" w:fill="auto"/>
          </w:tcPr>
          <w:p w14:paraId="4B987301" w14:textId="77777777" w:rsidR="00704518" w:rsidRPr="00F679A8" w:rsidRDefault="00704518" w:rsidP="00704518">
            <w:pPr>
              <w:ind w:left="-661" w:right="-675"/>
              <w:jc w:val="center"/>
              <w:rPr>
                <w:sz w:val="22"/>
                <w:szCs w:val="22"/>
              </w:rPr>
            </w:pPr>
            <w:r w:rsidRPr="00F679A8">
              <w:rPr>
                <w:sz w:val="22"/>
                <w:szCs w:val="22"/>
              </w:rPr>
              <w:t>с 01.07.2026</w:t>
            </w:r>
          </w:p>
        </w:tc>
        <w:tc>
          <w:tcPr>
            <w:tcW w:w="992" w:type="dxa"/>
            <w:shd w:val="clear" w:color="auto" w:fill="auto"/>
          </w:tcPr>
          <w:p w14:paraId="3280C9FA" w14:textId="77777777" w:rsidR="00704518" w:rsidRPr="004A381F" w:rsidRDefault="00704518" w:rsidP="00704518">
            <w:pPr>
              <w:ind w:left="-108" w:right="-108"/>
              <w:jc w:val="center"/>
              <w:rPr>
                <w:sz w:val="22"/>
                <w:szCs w:val="22"/>
              </w:rPr>
            </w:pPr>
            <w:r w:rsidRPr="004A381F">
              <w:rPr>
                <w:sz w:val="22"/>
                <w:szCs w:val="22"/>
              </w:rPr>
              <w:t>2248,64</w:t>
            </w:r>
          </w:p>
        </w:tc>
        <w:tc>
          <w:tcPr>
            <w:tcW w:w="845" w:type="dxa"/>
            <w:shd w:val="clear" w:color="auto" w:fill="auto"/>
          </w:tcPr>
          <w:p w14:paraId="11D142C8" w14:textId="77777777" w:rsidR="00704518" w:rsidRPr="00CF1134" w:rsidRDefault="00704518" w:rsidP="00704518">
            <w:pPr>
              <w:ind w:left="-108" w:right="-108"/>
              <w:jc w:val="center"/>
            </w:pPr>
            <w:r w:rsidRPr="00B45B0B">
              <w:t>x</w:t>
            </w:r>
          </w:p>
        </w:tc>
        <w:tc>
          <w:tcPr>
            <w:tcW w:w="850" w:type="dxa"/>
            <w:shd w:val="clear" w:color="auto" w:fill="auto"/>
          </w:tcPr>
          <w:p w14:paraId="23FBA6A9" w14:textId="77777777" w:rsidR="00704518" w:rsidRPr="00CF1134" w:rsidRDefault="00704518" w:rsidP="00704518">
            <w:pPr>
              <w:ind w:left="-108" w:right="-108"/>
              <w:jc w:val="center"/>
            </w:pPr>
            <w:r w:rsidRPr="00B45B0B">
              <w:t>x</w:t>
            </w:r>
          </w:p>
        </w:tc>
        <w:tc>
          <w:tcPr>
            <w:tcW w:w="851" w:type="dxa"/>
            <w:shd w:val="clear" w:color="auto" w:fill="auto"/>
          </w:tcPr>
          <w:p w14:paraId="0835571F" w14:textId="77777777" w:rsidR="00704518" w:rsidRPr="00CF1134" w:rsidRDefault="00704518" w:rsidP="00704518">
            <w:pPr>
              <w:ind w:left="-108" w:right="-108"/>
              <w:jc w:val="center"/>
            </w:pPr>
            <w:r w:rsidRPr="00B45B0B">
              <w:t>x</w:t>
            </w:r>
          </w:p>
        </w:tc>
        <w:tc>
          <w:tcPr>
            <w:tcW w:w="856" w:type="dxa"/>
            <w:shd w:val="clear" w:color="auto" w:fill="auto"/>
          </w:tcPr>
          <w:p w14:paraId="015BFCCF" w14:textId="77777777" w:rsidR="00704518" w:rsidRPr="00CF1134" w:rsidRDefault="00704518" w:rsidP="00704518">
            <w:pPr>
              <w:ind w:left="-108" w:right="-108"/>
              <w:jc w:val="center"/>
            </w:pPr>
            <w:r w:rsidRPr="00B45B0B">
              <w:t>x</w:t>
            </w:r>
          </w:p>
        </w:tc>
        <w:tc>
          <w:tcPr>
            <w:tcW w:w="851" w:type="dxa"/>
            <w:shd w:val="clear" w:color="auto" w:fill="auto"/>
          </w:tcPr>
          <w:p w14:paraId="40FE3BAF" w14:textId="77777777" w:rsidR="00704518" w:rsidRPr="00CF1134" w:rsidRDefault="00704518" w:rsidP="00704518">
            <w:pPr>
              <w:ind w:left="-108" w:right="-108"/>
              <w:jc w:val="center"/>
            </w:pPr>
            <w:r w:rsidRPr="00B45B0B">
              <w:t>x</w:t>
            </w:r>
          </w:p>
        </w:tc>
      </w:tr>
      <w:tr w:rsidR="00704518" w:rsidRPr="00C06F8B" w14:paraId="03A2E850" w14:textId="77777777" w:rsidTr="00704518">
        <w:trPr>
          <w:trHeight w:val="241"/>
        </w:trPr>
        <w:tc>
          <w:tcPr>
            <w:tcW w:w="1276" w:type="dxa"/>
            <w:vMerge/>
            <w:shd w:val="clear" w:color="auto" w:fill="auto"/>
          </w:tcPr>
          <w:p w14:paraId="033D9A4B" w14:textId="77777777" w:rsidR="00704518" w:rsidRPr="00C06F8B" w:rsidRDefault="00704518" w:rsidP="00704518">
            <w:pPr>
              <w:ind w:right="-2"/>
              <w:rPr>
                <w:sz w:val="22"/>
                <w:szCs w:val="22"/>
              </w:rPr>
            </w:pPr>
          </w:p>
        </w:tc>
        <w:tc>
          <w:tcPr>
            <w:tcW w:w="2268" w:type="dxa"/>
            <w:vMerge/>
            <w:shd w:val="clear" w:color="auto" w:fill="auto"/>
          </w:tcPr>
          <w:p w14:paraId="6D54EF02" w14:textId="77777777" w:rsidR="00704518" w:rsidRPr="00752470" w:rsidRDefault="00704518" w:rsidP="00704518">
            <w:pPr>
              <w:ind w:right="-105"/>
              <w:jc w:val="center"/>
              <w:rPr>
                <w:sz w:val="22"/>
                <w:szCs w:val="22"/>
              </w:rPr>
            </w:pPr>
          </w:p>
        </w:tc>
        <w:tc>
          <w:tcPr>
            <w:tcW w:w="1418" w:type="dxa"/>
            <w:shd w:val="clear" w:color="auto" w:fill="auto"/>
          </w:tcPr>
          <w:p w14:paraId="6E620FAB" w14:textId="77777777" w:rsidR="00704518" w:rsidRPr="00F679A8" w:rsidRDefault="00704518" w:rsidP="00704518">
            <w:pPr>
              <w:ind w:left="-661" w:right="-675"/>
              <w:jc w:val="center"/>
              <w:rPr>
                <w:sz w:val="22"/>
                <w:szCs w:val="22"/>
              </w:rPr>
            </w:pPr>
            <w:r w:rsidRPr="00F679A8">
              <w:rPr>
                <w:sz w:val="22"/>
                <w:szCs w:val="22"/>
              </w:rPr>
              <w:t>с 01.01.2027</w:t>
            </w:r>
          </w:p>
        </w:tc>
        <w:tc>
          <w:tcPr>
            <w:tcW w:w="992" w:type="dxa"/>
            <w:shd w:val="clear" w:color="auto" w:fill="auto"/>
          </w:tcPr>
          <w:p w14:paraId="43001246" w14:textId="77777777" w:rsidR="00704518" w:rsidRPr="004A381F" w:rsidRDefault="00704518" w:rsidP="00704518">
            <w:pPr>
              <w:ind w:left="-108" w:right="-108"/>
              <w:jc w:val="center"/>
              <w:rPr>
                <w:sz w:val="22"/>
                <w:szCs w:val="22"/>
              </w:rPr>
            </w:pPr>
            <w:r w:rsidRPr="004A381F">
              <w:rPr>
                <w:sz w:val="22"/>
                <w:szCs w:val="22"/>
              </w:rPr>
              <w:t>2160,00</w:t>
            </w:r>
          </w:p>
        </w:tc>
        <w:tc>
          <w:tcPr>
            <w:tcW w:w="845" w:type="dxa"/>
            <w:shd w:val="clear" w:color="auto" w:fill="auto"/>
          </w:tcPr>
          <w:p w14:paraId="74C9EAB5" w14:textId="77777777" w:rsidR="00704518" w:rsidRPr="00CF1134" w:rsidRDefault="00704518" w:rsidP="00704518">
            <w:pPr>
              <w:ind w:left="-108" w:right="-108"/>
              <w:jc w:val="center"/>
            </w:pPr>
            <w:r w:rsidRPr="00B45B0B">
              <w:t>x</w:t>
            </w:r>
          </w:p>
        </w:tc>
        <w:tc>
          <w:tcPr>
            <w:tcW w:w="850" w:type="dxa"/>
            <w:shd w:val="clear" w:color="auto" w:fill="auto"/>
          </w:tcPr>
          <w:p w14:paraId="013E1573" w14:textId="77777777" w:rsidR="00704518" w:rsidRPr="00CF1134" w:rsidRDefault="00704518" w:rsidP="00704518">
            <w:pPr>
              <w:ind w:left="-108" w:right="-108"/>
              <w:jc w:val="center"/>
            </w:pPr>
            <w:r w:rsidRPr="00B45B0B">
              <w:t>x</w:t>
            </w:r>
          </w:p>
        </w:tc>
        <w:tc>
          <w:tcPr>
            <w:tcW w:w="851" w:type="dxa"/>
            <w:shd w:val="clear" w:color="auto" w:fill="auto"/>
          </w:tcPr>
          <w:p w14:paraId="45C97B46" w14:textId="77777777" w:rsidR="00704518" w:rsidRPr="00CF1134" w:rsidRDefault="00704518" w:rsidP="00704518">
            <w:pPr>
              <w:ind w:left="-108" w:right="-108"/>
              <w:jc w:val="center"/>
            </w:pPr>
            <w:r w:rsidRPr="00B45B0B">
              <w:t>x</w:t>
            </w:r>
          </w:p>
        </w:tc>
        <w:tc>
          <w:tcPr>
            <w:tcW w:w="856" w:type="dxa"/>
            <w:shd w:val="clear" w:color="auto" w:fill="auto"/>
          </w:tcPr>
          <w:p w14:paraId="5D8B037F" w14:textId="77777777" w:rsidR="00704518" w:rsidRPr="00CF1134" w:rsidRDefault="00704518" w:rsidP="00704518">
            <w:pPr>
              <w:ind w:left="-108" w:right="-108"/>
              <w:jc w:val="center"/>
            </w:pPr>
            <w:r w:rsidRPr="00B45B0B">
              <w:t>x</w:t>
            </w:r>
          </w:p>
        </w:tc>
        <w:tc>
          <w:tcPr>
            <w:tcW w:w="851" w:type="dxa"/>
            <w:shd w:val="clear" w:color="auto" w:fill="auto"/>
          </w:tcPr>
          <w:p w14:paraId="391206FD" w14:textId="77777777" w:rsidR="00704518" w:rsidRPr="00CF1134" w:rsidRDefault="00704518" w:rsidP="00704518">
            <w:pPr>
              <w:ind w:left="-108" w:right="-108"/>
              <w:jc w:val="center"/>
            </w:pPr>
            <w:r w:rsidRPr="00B45B0B">
              <w:t>x</w:t>
            </w:r>
          </w:p>
        </w:tc>
      </w:tr>
      <w:tr w:rsidR="00704518" w:rsidRPr="00C06F8B" w14:paraId="6138B798" w14:textId="77777777" w:rsidTr="00704518">
        <w:trPr>
          <w:trHeight w:val="241"/>
        </w:trPr>
        <w:tc>
          <w:tcPr>
            <w:tcW w:w="1276" w:type="dxa"/>
            <w:vMerge/>
            <w:shd w:val="clear" w:color="auto" w:fill="auto"/>
          </w:tcPr>
          <w:p w14:paraId="1BB6F4B8" w14:textId="77777777" w:rsidR="00704518" w:rsidRPr="00C06F8B" w:rsidRDefault="00704518" w:rsidP="00704518">
            <w:pPr>
              <w:ind w:right="-2"/>
              <w:rPr>
                <w:sz w:val="22"/>
                <w:szCs w:val="22"/>
              </w:rPr>
            </w:pPr>
          </w:p>
        </w:tc>
        <w:tc>
          <w:tcPr>
            <w:tcW w:w="2268" w:type="dxa"/>
            <w:vMerge/>
            <w:shd w:val="clear" w:color="auto" w:fill="auto"/>
          </w:tcPr>
          <w:p w14:paraId="54D6FE66" w14:textId="77777777" w:rsidR="00704518" w:rsidRPr="00752470" w:rsidRDefault="00704518" w:rsidP="00704518">
            <w:pPr>
              <w:ind w:right="-105"/>
              <w:jc w:val="center"/>
              <w:rPr>
                <w:sz w:val="22"/>
                <w:szCs w:val="22"/>
              </w:rPr>
            </w:pPr>
          </w:p>
        </w:tc>
        <w:tc>
          <w:tcPr>
            <w:tcW w:w="1418" w:type="dxa"/>
            <w:shd w:val="clear" w:color="auto" w:fill="auto"/>
          </w:tcPr>
          <w:p w14:paraId="56EA7ACD" w14:textId="77777777" w:rsidR="00704518" w:rsidRPr="00F679A8" w:rsidRDefault="00704518" w:rsidP="00704518">
            <w:pPr>
              <w:ind w:left="-661" w:right="-675"/>
              <w:jc w:val="center"/>
              <w:rPr>
                <w:sz w:val="22"/>
                <w:szCs w:val="22"/>
              </w:rPr>
            </w:pPr>
            <w:r w:rsidRPr="00F679A8">
              <w:rPr>
                <w:sz w:val="22"/>
                <w:szCs w:val="22"/>
              </w:rPr>
              <w:t>с 01.07.2027</w:t>
            </w:r>
          </w:p>
        </w:tc>
        <w:tc>
          <w:tcPr>
            <w:tcW w:w="992" w:type="dxa"/>
            <w:shd w:val="clear" w:color="auto" w:fill="auto"/>
          </w:tcPr>
          <w:p w14:paraId="7C75EBF3" w14:textId="77777777" w:rsidR="00704518" w:rsidRPr="004A381F" w:rsidRDefault="00704518" w:rsidP="00704518">
            <w:pPr>
              <w:ind w:left="-108" w:right="-108"/>
              <w:jc w:val="center"/>
              <w:rPr>
                <w:sz w:val="22"/>
                <w:szCs w:val="22"/>
              </w:rPr>
            </w:pPr>
            <w:r w:rsidRPr="004A381F">
              <w:rPr>
                <w:sz w:val="22"/>
                <w:szCs w:val="22"/>
              </w:rPr>
              <w:t>2224,32</w:t>
            </w:r>
          </w:p>
        </w:tc>
        <w:tc>
          <w:tcPr>
            <w:tcW w:w="845" w:type="dxa"/>
            <w:shd w:val="clear" w:color="auto" w:fill="auto"/>
          </w:tcPr>
          <w:p w14:paraId="52E9D58B" w14:textId="77777777" w:rsidR="00704518" w:rsidRPr="00CF1134" w:rsidRDefault="00704518" w:rsidP="00704518">
            <w:pPr>
              <w:ind w:left="-108" w:right="-108"/>
              <w:jc w:val="center"/>
            </w:pPr>
            <w:r w:rsidRPr="00B45B0B">
              <w:t>x</w:t>
            </w:r>
          </w:p>
        </w:tc>
        <w:tc>
          <w:tcPr>
            <w:tcW w:w="850" w:type="dxa"/>
            <w:shd w:val="clear" w:color="auto" w:fill="auto"/>
          </w:tcPr>
          <w:p w14:paraId="6FB21088" w14:textId="77777777" w:rsidR="00704518" w:rsidRPr="00CF1134" w:rsidRDefault="00704518" w:rsidP="00704518">
            <w:pPr>
              <w:ind w:left="-108" w:right="-108"/>
              <w:jc w:val="center"/>
            </w:pPr>
            <w:r w:rsidRPr="00B45B0B">
              <w:t>x</w:t>
            </w:r>
          </w:p>
        </w:tc>
        <w:tc>
          <w:tcPr>
            <w:tcW w:w="851" w:type="dxa"/>
            <w:shd w:val="clear" w:color="auto" w:fill="auto"/>
          </w:tcPr>
          <w:p w14:paraId="1D3125D9" w14:textId="77777777" w:rsidR="00704518" w:rsidRPr="00CF1134" w:rsidRDefault="00704518" w:rsidP="00704518">
            <w:pPr>
              <w:ind w:left="-108" w:right="-108"/>
              <w:jc w:val="center"/>
            </w:pPr>
            <w:r w:rsidRPr="00B45B0B">
              <w:t>x</w:t>
            </w:r>
          </w:p>
        </w:tc>
        <w:tc>
          <w:tcPr>
            <w:tcW w:w="856" w:type="dxa"/>
            <w:shd w:val="clear" w:color="auto" w:fill="auto"/>
          </w:tcPr>
          <w:p w14:paraId="0185B3CD" w14:textId="77777777" w:rsidR="00704518" w:rsidRPr="00CF1134" w:rsidRDefault="00704518" w:rsidP="00704518">
            <w:pPr>
              <w:ind w:left="-108" w:right="-108"/>
              <w:jc w:val="center"/>
            </w:pPr>
            <w:r w:rsidRPr="00B45B0B">
              <w:t>x</w:t>
            </w:r>
          </w:p>
        </w:tc>
        <w:tc>
          <w:tcPr>
            <w:tcW w:w="851" w:type="dxa"/>
            <w:shd w:val="clear" w:color="auto" w:fill="auto"/>
          </w:tcPr>
          <w:p w14:paraId="014F7B45" w14:textId="77777777" w:rsidR="00704518" w:rsidRPr="00CF1134" w:rsidRDefault="00704518" w:rsidP="00704518">
            <w:pPr>
              <w:ind w:left="-108" w:right="-108"/>
              <w:jc w:val="center"/>
            </w:pPr>
            <w:r w:rsidRPr="00B45B0B">
              <w:t>x</w:t>
            </w:r>
          </w:p>
        </w:tc>
      </w:tr>
      <w:tr w:rsidR="00704518" w:rsidRPr="00C06F8B" w14:paraId="7B874250" w14:textId="77777777" w:rsidTr="00704518">
        <w:trPr>
          <w:trHeight w:val="241"/>
        </w:trPr>
        <w:tc>
          <w:tcPr>
            <w:tcW w:w="1276" w:type="dxa"/>
            <w:vMerge/>
            <w:shd w:val="clear" w:color="auto" w:fill="auto"/>
          </w:tcPr>
          <w:p w14:paraId="57E82A07" w14:textId="77777777" w:rsidR="00704518" w:rsidRPr="00C06F8B" w:rsidRDefault="00704518" w:rsidP="00704518">
            <w:pPr>
              <w:ind w:right="-2"/>
              <w:rPr>
                <w:sz w:val="22"/>
                <w:szCs w:val="22"/>
              </w:rPr>
            </w:pPr>
          </w:p>
        </w:tc>
        <w:tc>
          <w:tcPr>
            <w:tcW w:w="2268" w:type="dxa"/>
            <w:vMerge/>
            <w:shd w:val="clear" w:color="auto" w:fill="auto"/>
          </w:tcPr>
          <w:p w14:paraId="00A13E0A" w14:textId="77777777" w:rsidR="00704518" w:rsidRPr="00752470" w:rsidRDefault="00704518" w:rsidP="00704518">
            <w:pPr>
              <w:ind w:right="-105"/>
              <w:jc w:val="center"/>
              <w:rPr>
                <w:sz w:val="22"/>
                <w:szCs w:val="22"/>
              </w:rPr>
            </w:pPr>
          </w:p>
        </w:tc>
        <w:tc>
          <w:tcPr>
            <w:tcW w:w="1418" w:type="dxa"/>
            <w:shd w:val="clear" w:color="auto" w:fill="auto"/>
          </w:tcPr>
          <w:p w14:paraId="44D5C3E6" w14:textId="77777777" w:rsidR="00704518" w:rsidRPr="00F679A8" w:rsidRDefault="00704518" w:rsidP="00704518">
            <w:pPr>
              <w:ind w:left="-661" w:right="-675"/>
              <w:jc w:val="center"/>
              <w:rPr>
                <w:sz w:val="22"/>
                <w:szCs w:val="22"/>
              </w:rPr>
            </w:pPr>
            <w:r w:rsidRPr="00F679A8">
              <w:rPr>
                <w:sz w:val="22"/>
                <w:szCs w:val="22"/>
              </w:rPr>
              <w:t>с 01.01.2028</w:t>
            </w:r>
          </w:p>
        </w:tc>
        <w:tc>
          <w:tcPr>
            <w:tcW w:w="992" w:type="dxa"/>
            <w:shd w:val="clear" w:color="auto" w:fill="auto"/>
          </w:tcPr>
          <w:p w14:paraId="57C92639" w14:textId="77777777" w:rsidR="00704518" w:rsidRPr="004A381F" w:rsidRDefault="00704518" w:rsidP="00704518">
            <w:pPr>
              <w:ind w:left="-108" w:right="-108"/>
              <w:jc w:val="center"/>
              <w:rPr>
                <w:sz w:val="22"/>
                <w:szCs w:val="22"/>
              </w:rPr>
            </w:pPr>
            <w:r w:rsidRPr="004A381F">
              <w:rPr>
                <w:sz w:val="22"/>
                <w:szCs w:val="22"/>
              </w:rPr>
              <w:t>2211,60</w:t>
            </w:r>
          </w:p>
        </w:tc>
        <w:tc>
          <w:tcPr>
            <w:tcW w:w="845" w:type="dxa"/>
            <w:shd w:val="clear" w:color="auto" w:fill="auto"/>
          </w:tcPr>
          <w:p w14:paraId="5ACC2B94" w14:textId="77777777" w:rsidR="00704518" w:rsidRPr="00CF1134" w:rsidRDefault="00704518" w:rsidP="00704518">
            <w:pPr>
              <w:ind w:left="-108" w:right="-108"/>
              <w:jc w:val="center"/>
            </w:pPr>
            <w:r w:rsidRPr="00B45B0B">
              <w:t>x</w:t>
            </w:r>
          </w:p>
        </w:tc>
        <w:tc>
          <w:tcPr>
            <w:tcW w:w="850" w:type="dxa"/>
            <w:shd w:val="clear" w:color="auto" w:fill="auto"/>
          </w:tcPr>
          <w:p w14:paraId="65B0A28E" w14:textId="77777777" w:rsidR="00704518" w:rsidRPr="00CF1134" w:rsidRDefault="00704518" w:rsidP="00704518">
            <w:pPr>
              <w:ind w:left="-108" w:right="-108"/>
              <w:jc w:val="center"/>
            </w:pPr>
            <w:r w:rsidRPr="00B45B0B">
              <w:t>x</w:t>
            </w:r>
          </w:p>
        </w:tc>
        <w:tc>
          <w:tcPr>
            <w:tcW w:w="851" w:type="dxa"/>
            <w:shd w:val="clear" w:color="auto" w:fill="auto"/>
          </w:tcPr>
          <w:p w14:paraId="445920F7" w14:textId="77777777" w:rsidR="00704518" w:rsidRPr="00CF1134" w:rsidRDefault="00704518" w:rsidP="00704518">
            <w:pPr>
              <w:ind w:left="-108" w:right="-108"/>
              <w:jc w:val="center"/>
            </w:pPr>
            <w:r w:rsidRPr="00B45B0B">
              <w:t>x</w:t>
            </w:r>
          </w:p>
        </w:tc>
        <w:tc>
          <w:tcPr>
            <w:tcW w:w="856" w:type="dxa"/>
            <w:shd w:val="clear" w:color="auto" w:fill="auto"/>
          </w:tcPr>
          <w:p w14:paraId="2A52757B" w14:textId="77777777" w:rsidR="00704518" w:rsidRPr="00CF1134" w:rsidRDefault="00704518" w:rsidP="00704518">
            <w:pPr>
              <w:ind w:left="-108" w:right="-108"/>
              <w:jc w:val="center"/>
            </w:pPr>
            <w:r w:rsidRPr="00B45B0B">
              <w:t>x</w:t>
            </w:r>
          </w:p>
        </w:tc>
        <w:tc>
          <w:tcPr>
            <w:tcW w:w="851" w:type="dxa"/>
            <w:shd w:val="clear" w:color="auto" w:fill="auto"/>
          </w:tcPr>
          <w:p w14:paraId="3871A9AE" w14:textId="77777777" w:rsidR="00704518" w:rsidRPr="00CF1134" w:rsidRDefault="00704518" w:rsidP="00704518">
            <w:pPr>
              <w:ind w:left="-108" w:right="-108"/>
              <w:jc w:val="center"/>
            </w:pPr>
            <w:r w:rsidRPr="00B45B0B">
              <w:t>x</w:t>
            </w:r>
          </w:p>
        </w:tc>
      </w:tr>
      <w:tr w:rsidR="00704518" w:rsidRPr="00C06F8B" w14:paraId="183A11C7" w14:textId="77777777" w:rsidTr="00704518">
        <w:trPr>
          <w:trHeight w:val="241"/>
        </w:trPr>
        <w:tc>
          <w:tcPr>
            <w:tcW w:w="1276" w:type="dxa"/>
            <w:vMerge/>
            <w:shd w:val="clear" w:color="auto" w:fill="auto"/>
          </w:tcPr>
          <w:p w14:paraId="0F07E98E" w14:textId="77777777" w:rsidR="00704518" w:rsidRPr="00C06F8B" w:rsidRDefault="00704518" w:rsidP="00704518">
            <w:pPr>
              <w:ind w:right="-2"/>
              <w:rPr>
                <w:sz w:val="22"/>
                <w:szCs w:val="22"/>
              </w:rPr>
            </w:pPr>
          </w:p>
        </w:tc>
        <w:tc>
          <w:tcPr>
            <w:tcW w:w="2268" w:type="dxa"/>
            <w:vMerge/>
            <w:shd w:val="clear" w:color="auto" w:fill="auto"/>
          </w:tcPr>
          <w:p w14:paraId="3D97B50B" w14:textId="77777777" w:rsidR="00704518" w:rsidRPr="00752470" w:rsidRDefault="00704518" w:rsidP="00704518">
            <w:pPr>
              <w:ind w:right="-105"/>
              <w:jc w:val="center"/>
              <w:rPr>
                <w:sz w:val="22"/>
                <w:szCs w:val="22"/>
              </w:rPr>
            </w:pPr>
          </w:p>
        </w:tc>
        <w:tc>
          <w:tcPr>
            <w:tcW w:w="1418" w:type="dxa"/>
            <w:shd w:val="clear" w:color="auto" w:fill="auto"/>
          </w:tcPr>
          <w:p w14:paraId="00093347" w14:textId="77777777" w:rsidR="00704518" w:rsidRPr="00F679A8" w:rsidRDefault="00704518" w:rsidP="00704518">
            <w:pPr>
              <w:ind w:left="-661" w:right="-675"/>
              <w:jc w:val="center"/>
              <w:rPr>
                <w:sz w:val="22"/>
                <w:szCs w:val="22"/>
              </w:rPr>
            </w:pPr>
            <w:r w:rsidRPr="008A1002">
              <w:rPr>
                <w:sz w:val="22"/>
                <w:szCs w:val="22"/>
              </w:rPr>
              <w:t>с 01.0</w:t>
            </w:r>
            <w:r>
              <w:rPr>
                <w:sz w:val="22"/>
                <w:szCs w:val="22"/>
              </w:rPr>
              <w:t>7</w:t>
            </w:r>
            <w:r w:rsidRPr="008A1002">
              <w:rPr>
                <w:sz w:val="22"/>
                <w:szCs w:val="22"/>
              </w:rPr>
              <w:t>.2028</w:t>
            </w:r>
          </w:p>
        </w:tc>
        <w:tc>
          <w:tcPr>
            <w:tcW w:w="992" w:type="dxa"/>
            <w:shd w:val="clear" w:color="auto" w:fill="auto"/>
          </w:tcPr>
          <w:p w14:paraId="7C00DAD2" w14:textId="77777777" w:rsidR="00704518" w:rsidRPr="004A381F" w:rsidRDefault="00704518" w:rsidP="00704518">
            <w:pPr>
              <w:ind w:left="-108" w:right="-108"/>
              <w:jc w:val="center"/>
              <w:rPr>
                <w:sz w:val="22"/>
                <w:szCs w:val="22"/>
              </w:rPr>
            </w:pPr>
            <w:r w:rsidRPr="004A381F">
              <w:rPr>
                <w:sz w:val="22"/>
                <w:szCs w:val="22"/>
              </w:rPr>
              <w:t>2277,70</w:t>
            </w:r>
          </w:p>
        </w:tc>
        <w:tc>
          <w:tcPr>
            <w:tcW w:w="845" w:type="dxa"/>
            <w:shd w:val="clear" w:color="auto" w:fill="auto"/>
          </w:tcPr>
          <w:p w14:paraId="47D794B0" w14:textId="77777777" w:rsidR="00704518" w:rsidRPr="00B45B0B" w:rsidRDefault="00704518" w:rsidP="00704518">
            <w:pPr>
              <w:ind w:left="-108" w:right="-108"/>
              <w:jc w:val="center"/>
            </w:pPr>
            <w:r w:rsidRPr="00E65250">
              <w:t>x</w:t>
            </w:r>
          </w:p>
        </w:tc>
        <w:tc>
          <w:tcPr>
            <w:tcW w:w="850" w:type="dxa"/>
            <w:shd w:val="clear" w:color="auto" w:fill="auto"/>
          </w:tcPr>
          <w:p w14:paraId="347008DE" w14:textId="77777777" w:rsidR="00704518" w:rsidRPr="00B45B0B" w:rsidRDefault="00704518" w:rsidP="00704518">
            <w:pPr>
              <w:ind w:left="-108" w:right="-108"/>
              <w:jc w:val="center"/>
            </w:pPr>
            <w:r w:rsidRPr="00E65250">
              <w:t>x</w:t>
            </w:r>
          </w:p>
        </w:tc>
        <w:tc>
          <w:tcPr>
            <w:tcW w:w="851" w:type="dxa"/>
            <w:shd w:val="clear" w:color="auto" w:fill="auto"/>
          </w:tcPr>
          <w:p w14:paraId="4910F9D3" w14:textId="77777777" w:rsidR="00704518" w:rsidRPr="00B45B0B" w:rsidRDefault="00704518" w:rsidP="00704518">
            <w:pPr>
              <w:ind w:left="-108" w:right="-108"/>
              <w:jc w:val="center"/>
            </w:pPr>
            <w:r w:rsidRPr="00E65250">
              <w:t>x</w:t>
            </w:r>
          </w:p>
        </w:tc>
        <w:tc>
          <w:tcPr>
            <w:tcW w:w="856" w:type="dxa"/>
            <w:shd w:val="clear" w:color="auto" w:fill="auto"/>
          </w:tcPr>
          <w:p w14:paraId="2B4CF0F1" w14:textId="77777777" w:rsidR="00704518" w:rsidRPr="00B45B0B" w:rsidRDefault="00704518" w:rsidP="00704518">
            <w:pPr>
              <w:ind w:left="-108" w:right="-108"/>
              <w:jc w:val="center"/>
            </w:pPr>
            <w:r w:rsidRPr="00E65250">
              <w:t>x</w:t>
            </w:r>
          </w:p>
        </w:tc>
        <w:tc>
          <w:tcPr>
            <w:tcW w:w="851" w:type="dxa"/>
            <w:shd w:val="clear" w:color="auto" w:fill="auto"/>
          </w:tcPr>
          <w:p w14:paraId="41C4067F" w14:textId="77777777" w:rsidR="00704518" w:rsidRPr="00B45B0B" w:rsidRDefault="00704518" w:rsidP="00704518">
            <w:pPr>
              <w:ind w:left="-108" w:right="-108"/>
              <w:jc w:val="center"/>
            </w:pPr>
            <w:r w:rsidRPr="00E65250">
              <w:t>x</w:t>
            </w:r>
          </w:p>
        </w:tc>
      </w:tr>
    </w:tbl>
    <w:p w14:paraId="06C8B864" w14:textId="77777777" w:rsidR="00704518" w:rsidRDefault="00704518" w:rsidP="00704518">
      <w:pPr>
        <w:ind w:left="-709" w:right="-567" w:firstLine="567"/>
        <w:jc w:val="both"/>
        <w:rPr>
          <w:sz w:val="28"/>
          <w:szCs w:val="28"/>
        </w:rPr>
      </w:pPr>
    </w:p>
    <w:p w14:paraId="5D56978A" w14:textId="77777777" w:rsidR="00704518" w:rsidRDefault="00704518" w:rsidP="00704518">
      <w:pPr>
        <w:ind w:left="-709" w:right="-567" w:firstLine="567"/>
        <w:jc w:val="both"/>
        <w:rPr>
          <w:sz w:val="28"/>
          <w:szCs w:val="28"/>
        </w:rPr>
      </w:pPr>
      <w:r>
        <w:rPr>
          <w:sz w:val="22"/>
          <w:szCs w:val="22"/>
        </w:rPr>
        <w:t xml:space="preserve">* </w:t>
      </w:r>
      <w:r w:rsidRPr="00EA3889">
        <w:t>В соответствии с абзацем вторым пункта 1 статьи 174.1 Налогового кодекса Российской Федерации на концессионера (за исключением организаций 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возлагаются обязанности налогоплательщика налога на добавленную стоимость.</w:t>
      </w:r>
      <w:r>
        <w:rPr>
          <w:sz w:val="28"/>
          <w:szCs w:val="28"/>
        </w:rPr>
        <w:t xml:space="preserve">  </w:t>
      </w:r>
    </w:p>
    <w:p w14:paraId="5E006059" w14:textId="77777777" w:rsidR="00704518" w:rsidRDefault="00704518" w:rsidP="00704518">
      <w:pPr>
        <w:tabs>
          <w:tab w:val="left" w:pos="5580"/>
          <w:tab w:val="left" w:pos="9498"/>
        </w:tabs>
        <w:ind w:left="-961" w:right="-569" w:firstLine="961"/>
      </w:pPr>
    </w:p>
    <w:p w14:paraId="4F7D20A8" w14:textId="77777777" w:rsidR="00704518" w:rsidRDefault="00704518" w:rsidP="00704518">
      <w:pPr>
        <w:tabs>
          <w:tab w:val="left" w:pos="5580"/>
          <w:tab w:val="left" w:pos="9498"/>
        </w:tabs>
        <w:ind w:left="-961" w:right="-569" w:firstLine="5356"/>
      </w:pPr>
    </w:p>
    <w:p w14:paraId="649400DA" w14:textId="77777777" w:rsidR="00704518" w:rsidRDefault="00704518" w:rsidP="00312442">
      <w:pPr>
        <w:tabs>
          <w:tab w:val="left" w:pos="5580"/>
          <w:tab w:val="left" w:pos="9498"/>
        </w:tabs>
        <w:ind w:left="-961" w:right="-569" w:firstLine="961"/>
      </w:pPr>
    </w:p>
    <w:p w14:paraId="4F4939EA" w14:textId="77777777" w:rsidR="00312442" w:rsidRDefault="00312442" w:rsidP="00312442">
      <w:pPr>
        <w:tabs>
          <w:tab w:val="left" w:pos="5580"/>
          <w:tab w:val="left" w:pos="9498"/>
        </w:tabs>
        <w:ind w:left="-961" w:right="-569" w:firstLine="5356"/>
      </w:pPr>
    </w:p>
    <w:p w14:paraId="473F956F" w14:textId="77777777" w:rsidR="00312442" w:rsidRDefault="00312442" w:rsidP="00312442">
      <w:pPr>
        <w:tabs>
          <w:tab w:val="left" w:pos="5580"/>
          <w:tab w:val="left" w:pos="9498"/>
        </w:tabs>
        <w:ind w:left="-961" w:right="-569" w:firstLine="5356"/>
      </w:pPr>
    </w:p>
    <w:p w14:paraId="535DE04F" w14:textId="4F6D4F1E" w:rsidR="00EA1755" w:rsidRDefault="00EA1755"/>
    <w:p w14:paraId="2F8122D1" w14:textId="08217B81" w:rsidR="00704518" w:rsidRDefault="00704518"/>
    <w:p w14:paraId="078BB399" w14:textId="15759CBF" w:rsidR="00704518" w:rsidRDefault="00704518"/>
    <w:p w14:paraId="5C0B0CA6" w14:textId="2EF11E2A" w:rsidR="00704518" w:rsidRDefault="00704518"/>
    <w:p w14:paraId="731EED46" w14:textId="0481833B" w:rsidR="00704518" w:rsidRDefault="00704518"/>
    <w:p w14:paraId="77941804" w14:textId="076A4A64" w:rsidR="00704518" w:rsidRDefault="00704518"/>
    <w:p w14:paraId="13B49867" w14:textId="12475221" w:rsidR="00704518" w:rsidRDefault="00704518"/>
    <w:p w14:paraId="552683FE" w14:textId="41A29678" w:rsidR="00704518" w:rsidRDefault="00704518"/>
    <w:p w14:paraId="1573425A" w14:textId="01C5387D" w:rsidR="00704518" w:rsidRDefault="00704518"/>
    <w:p w14:paraId="0614B2F5" w14:textId="6322268A" w:rsidR="00704518" w:rsidRDefault="00704518"/>
    <w:p w14:paraId="302D5C2F" w14:textId="57363C62" w:rsidR="00704518" w:rsidRDefault="00704518"/>
    <w:p w14:paraId="56B7561D" w14:textId="526F808F" w:rsidR="00704518" w:rsidRDefault="00704518"/>
    <w:p w14:paraId="1AA3C89D" w14:textId="185400A3" w:rsidR="00704518" w:rsidRDefault="00704518"/>
    <w:p w14:paraId="69A91945" w14:textId="173B64C7" w:rsidR="00704518" w:rsidRDefault="00704518"/>
    <w:p w14:paraId="5C95F1AB" w14:textId="7F6522FB" w:rsidR="00704518" w:rsidRDefault="00704518"/>
    <w:p w14:paraId="65FBECAB" w14:textId="0CB35522" w:rsidR="00704518" w:rsidRDefault="00704518"/>
    <w:p w14:paraId="2877500A" w14:textId="2588DAEF" w:rsidR="00704518" w:rsidRPr="001828C5" w:rsidRDefault="00704518" w:rsidP="00704518">
      <w:pPr>
        <w:tabs>
          <w:tab w:val="left" w:pos="5580"/>
          <w:tab w:val="left" w:pos="9498"/>
        </w:tabs>
        <w:ind w:left="-961" w:right="-569" w:firstLine="5356"/>
      </w:pPr>
      <w:r w:rsidRPr="001828C5">
        <w:t xml:space="preserve">Приложение № </w:t>
      </w:r>
      <w:r>
        <w:t>4</w:t>
      </w:r>
      <w:r w:rsidRPr="001828C5">
        <w:t xml:space="preserve"> к </w:t>
      </w:r>
      <w:r>
        <w:t>протоколу</w:t>
      </w:r>
      <w:r w:rsidRPr="001828C5">
        <w:t xml:space="preserve"> № 8</w:t>
      </w:r>
      <w:r>
        <w:t>6</w:t>
      </w:r>
    </w:p>
    <w:p w14:paraId="04464AE8" w14:textId="77777777" w:rsidR="00704518" w:rsidRPr="001828C5" w:rsidRDefault="00704518" w:rsidP="00704518">
      <w:pPr>
        <w:tabs>
          <w:tab w:val="left" w:pos="5580"/>
          <w:tab w:val="left" w:pos="9498"/>
        </w:tabs>
        <w:ind w:left="-961" w:right="-569" w:firstLine="5356"/>
      </w:pPr>
      <w:r w:rsidRPr="001828C5">
        <w:t>заседания правления Региональной</w:t>
      </w:r>
    </w:p>
    <w:p w14:paraId="17B44D66" w14:textId="77777777" w:rsidR="00704518" w:rsidRPr="001828C5" w:rsidRDefault="00704518" w:rsidP="00704518">
      <w:pPr>
        <w:tabs>
          <w:tab w:val="left" w:pos="5580"/>
          <w:tab w:val="left" w:pos="9498"/>
        </w:tabs>
        <w:ind w:left="-961" w:right="-569" w:firstLine="5356"/>
      </w:pPr>
      <w:r w:rsidRPr="001828C5">
        <w:t>энергетической комиссии</w:t>
      </w:r>
    </w:p>
    <w:p w14:paraId="7B09EE7C" w14:textId="1D134D1E" w:rsidR="00704518" w:rsidRDefault="00704518" w:rsidP="00704518">
      <w:pPr>
        <w:tabs>
          <w:tab w:val="left" w:pos="5580"/>
          <w:tab w:val="left" w:pos="9498"/>
        </w:tabs>
        <w:ind w:left="-961" w:right="-569" w:firstLine="5356"/>
      </w:pPr>
      <w:r w:rsidRPr="001828C5">
        <w:t xml:space="preserve">Кузбасса от </w:t>
      </w:r>
      <w:r>
        <w:t>17</w:t>
      </w:r>
      <w:r w:rsidRPr="001828C5">
        <w:t>.12.2021</w:t>
      </w:r>
    </w:p>
    <w:p w14:paraId="088235A5" w14:textId="77777777" w:rsidR="00A83033" w:rsidRDefault="00A83033" w:rsidP="00704518">
      <w:pPr>
        <w:tabs>
          <w:tab w:val="left" w:pos="5580"/>
          <w:tab w:val="left" w:pos="9498"/>
        </w:tabs>
        <w:ind w:left="-961" w:right="-569" w:firstLine="5356"/>
      </w:pPr>
    </w:p>
    <w:p w14:paraId="278F6144" w14:textId="77777777" w:rsidR="00A83033" w:rsidRPr="00D20401" w:rsidRDefault="00A83033" w:rsidP="00A83033">
      <w:pPr>
        <w:jc w:val="center"/>
        <w:rPr>
          <w:snapToGrid w:val="0"/>
          <w:sz w:val="28"/>
          <w:szCs w:val="28"/>
        </w:rPr>
      </w:pPr>
      <w:bookmarkStart w:id="1" w:name="_Toc60209055"/>
      <w:r w:rsidRPr="00D20401">
        <w:rPr>
          <w:snapToGrid w:val="0"/>
          <w:sz w:val="28"/>
          <w:szCs w:val="28"/>
        </w:rPr>
        <w:t>Экспертное заключение</w:t>
      </w:r>
    </w:p>
    <w:p w14:paraId="42934153" w14:textId="77777777" w:rsidR="00A83033" w:rsidRPr="00D20401" w:rsidRDefault="00A83033" w:rsidP="00A83033">
      <w:pPr>
        <w:jc w:val="center"/>
        <w:rPr>
          <w:snapToGrid w:val="0"/>
          <w:sz w:val="28"/>
          <w:szCs w:val="28"/>
        </w:rPr>
      </w:pPr>
      <w:r w:rsidRPr="00D20401">
        <w:rPr>
          <w:snapToGrid w:val="0"/>
          <w:sz w:val="28"/>
          <w:szCs w:val="28"/>
        </w:rPr>
        <w:t>Региональной энергетической комиссии Кузбасса</w:t>
      </w:r>
    </w:p>
    <w:p w14:paraId="263DDBE7" w14:textId="77777777" w:rsidR="00A83033" w:rsidRDefault="00A83033" w:rsidP="00A83033">
      <w:pPr>
        <w:jc w:val="center"/>
        <w:rPr>
          <w:sz w:val="28"/>
          <w:szCs w:val="28"/>
        </w:rPr>
      </w:pPr>
      <w:r w:rsidRPr="00D20401">
        <w:rPr>
          <w:snapToGrid w:val="0"/>
          <w:sz w:val="28"/>
          <w:szCs w:val="28"/>
        </w:rPr>
        <w:t xml:space="preserve">по материалам, представленным </w:t>
      </w:r>
      <w:r w:rsidRPr="00190116">
        <w:rPr>
          <w:sz w:val="28"/>
          <w:szCs w:val="28"/>
        </w:rPr>
        <w:t>ООО «СПК «Чистогорский»</w:t>
      </w:r>
      <w:r w:rsidRPr="00D20401">
        <w:rPr>
          <w:snapToGrid w:val="0"/>
          <w:sz w:val="28"/>
          <w:szCs w:val="28"/>
        </w:rPr>
        <w:t xml:space="preserve">, </w:t>
      </w:r>
      <w:r w:rsidRPr="00DD4EF3">
        <w:rPr>
          <w:sz w:val="28"/>
          <w:szCs w:val="28"/>
        </w:rPr>
        <w:t>для корректировки величины НВВ и уровня тарифов теплов</w:t>
      </w:r>
      <w:r>
        <w:rPr>
          <w:sz w:val="28"/>
          <w:szCs w:val="28"/>
        </w:rPr>
        <w:t>ую</w:t>
      </w:r>
      <w:r w:rsidRPr="00DD4EF3">
        <w:rPr>
          <w:sz w:val="28"/>
          <w:szCs w:val="28"/>
        </w:rPr>
        <w:t xml:space="preserve"> энерги</w:t>
      </w:r>
      <w:r>
        <w:rPr>
          <w:sz w:val="28"/>
          <w:szCs w:val="28"/>
        </w:rPr>
        <w:t>ю</w:t>
      </w:r>
      <w:r w:rsidRPr="00DD4EF3">
        <w:rPr>
          <w:sz w:val="28"/>
          <w:szCs w:val="28"/>
        </w:rPr>
        <w:t xml:space="preserve">, </w:t>
      </w:r>
      <w:r>
        <w:rPr>
          <w:sz w:val="28"/>
          <w:szCs w:val="28"/>
        </w:rPr>
        <w:t>теплоноситель, горячую</w:t>
      </w:r>
      <w:r w:rsidRPr="00DD4EF3">
        <w:rPr>
          <w:sz w:val="28"/>
          <w:szCs w:val="28"/>
        </w:rPr>
        <w:t xml:space="preserve"> вод</w:t>
      </w:r>
      <w:r>
        <w:rPr>
          <w:sz w:val="28"/>
          <w:szCs w:val="28"/>
        </w:rPr>
        <w:t>у</w:t>
      </w:r>
      <w:r w:rsidRPr="00DD4EF3">
        <w:rPr>
          <w:sz w:val="28"/>
          <w:szCs w:val="28"/>
        </w:rPr>
        <w:t xml:space="preserve"> в </w:t>
      </w:r>
      <w:r>
        <w:rPr>
          <w:sz w:val="28"/>
          <w:szCs w:val="28"/>
        </w:rPr>
        <w:t>открытой</w:t>
      </w:r>
      <w:r w:rsidRPr="00DD4EF3">
        <w:rPr>
          <w:sz w:val="28"/>
          <w:szCs w:val="28"/>
        </w:rPr>
        <w:t xml:space="preserve"> системе горячего водоснабжения, реализуемые на потребительском рынке </w:t>
      </w:r>
      <w:r>
        <w:rPr>
          <w:sz w:val="28"/>
          <w:szCs w:val="28"/>
        </w:rPr>
        <w:t xml:space="preserve">Новокузнецкого муниципального района </w:t>
      </w:r>
      <w:r w:rsidRPr="00DD4EF3">
        <w:rPr>
          <w:sz w:val="28"/>
          <w:szCs w:val="28"/>
        </w:rPr>
        <w:t>на 202</w:t>
      </w:r>
      <w:r>
        <w:rPr>
          <w:sz w:val="28"/>
          <w:szCs w:val="28"/>
        </w:rPr>
        <w:t>2</w:t>
      </w:r>
      <w:r w:rsidRPr="00DD4EF3">
        <w:rPr>
          <w:sz w:val="28"/>
          <w:szCs w:val="28"/>
        </w:rPr>
        <w:t xml:space="preserve"> год</w:t>
      </w:r>
    </w:p>
    <w:p w14:paraId="2E2A0316" w14:textId="77777777" w:rsidR="00A83033" w:rsidRDefault="00A83033" w:rsidP="00A83033">
      <w:pPr>
        <w:jc w:val="center"/>
        <w:rPr>
          <w:sz w:val="28"/>
          <w:szCs w:val="28"/>
        </w:rPr>
      </w:pPr>
    </w:p>
    <w:p w14:paraId="1CC5387D" w14:textId="77777777" w:rsidR="00A83033" w:rsidRPr="00190116" w:rsidRDefault="00A83033" w:rsidP="00155BBD">
      <w:pPr>
        <w:pStyle w:val="1"/>
        <w:numPr>
          <w:ilvl w:val="0"/>
          <w:numId w:val="6"/>
        </w:numPr>
        <w:tabs>
          <w:tab w:val="left" w:pos="0"/>
        </w:tabs>
        <w:spacing w:line="240" w:lineRule="auto"/>
        <w:ind w:left="0" w:right="-1" w:firstLine="0"/>
        <w:rPr>
          <w:b w:val="0"/>
          <w:bCs/>
          <w:szCs w:val="28"/>
        </w:rPr>
      </w:pPr>
      <w:bookmarkStart w:id="2" w:name="_Toc90541984"/>
      <w:r w:rsidRPr="00190116">
        <w:rPr>
          <w:bCs/>
          <w:szCs w:val="28"/>
        </w:rPr>
        <w:t>Нормативно-правовая база</w:t>
      </w:r>
      <w:bookmarkEnd w:id="1"/>
      <w:bookmarkEnd w:id="2"/>
    </w:p>
    <w:p w14:paraId="5514D08D" w14:textId="77777777" w:rsidR="00A83033" w:rsidRPr="00190116" w:rsidRDefault="00A83033" w:rsidP="00A83033">
      <w:pPr>
        <w:rPr>
          <w:rFonts w:eastAsia="Calibri"/>
          <w:b/>
          <w:bCs/>
          <w:sz w:val="28"/>
          <w:szCs w:val="28"/>
        </w:rPr>
      </w:pPr>
    </w:p>
    <w:p w14:paraId="1A919375"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Гражданский кодекс Российской Федерации (далее – ГК РФ);</w:t>
      </w:r>
    </w:p>
    <w:p w14:paraId="5DD2A800"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Налоговый кодекс Российской Федерации (далее - НК РФ);</w:t>
      </w:r>
    </w:p>
    <w:p w14:paraId="7583E030"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Трудовой Кодекс Российской Федерации (далее - ТК РФ);</w:t>
      </w:r>
    </w:p>
    <w:p w14:paraId="5F3C899F"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Федеральный Закон от 17.08.1995 № 147-ФЗ «О естественных монополиях»;</w:t>
      </w:r>
    </w:p>
    <w:p w14:paraId="30788017"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Федеральный закон от 27.07.2010 № 190-ФЗ «О теплоснабжении»;</w:t>
      </w:r>
    </w:p>
    <w:p w14:paraId="19D6B857"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 xml:space="preserve">Постановление Правительства РФ от 6 июля 1998 г. № 700 </w:t>
      </w:r>
      <w:r w:rsidRPr="00190116">
        <w:rPr>
          <w:color w:val="000000"/>
          <w:sz w:val="28"/>
          <w:szCs w:val="28"/>
        </w:rPr>
        <w:br/>
        <w:t>«О введении раздельного учета затрат по регулируемым видам деятельности в энергетике»;</w:t>
      </w:r>
    </w:p>
    <w:p w14:paraId="5D6AAE1B"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Постановление Правительства Российской Федерации от 22.10.2012</w:t>
      </w:r>
      <w:r w:rsidRPr="00190116">
        <w:rPr>
          <w:color w:val="000000"/>
          <w:sz w:val="28"/>
          <w:szCs w:val="28"/>
        </w:rPr>
        <w:br/>
        <w:t xml:space="preserve"> № 1075 «О ценообразовании в сфере теплоснабжения» (далее Основы или Правила ценообразования);</w:t>
      </w:r>
    </w:p>
    <w:p w14:paraId="60A62D1B"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21D42D8"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79A30BD"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14C7517" w14:textId="77777777" w:rsidR="00A83033" w:rsidRPr="00190116" w:rsidRDefault="00A83033" w:rsidP="00A83033">
      <w:pPr>
        <w:pStyle w:val="a5"/>
        <w:ind w:firstLine="851"/>
        <w:contextualSpacing/>
        <w:jc w:val="both"/>
        <w:rPr>
          <w:color w:val="000000"/>
          <w:sz w:val="28"/>
          <w:szCs w:val="28"/>
        </w:rPr>
      </w:pPr>
      <w:r w:rsidRPr="00190116">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D34B033" w14:textId="77777777" w:rsidR="00A83033" w:rsidRPr="00190116" w:rsidRDefault="00A83033" w:rsidP="00A83033">
      <w:pPr>
        <w:ind w:firstLine="708"/>
        <w:jc w:val="both"/>
        <w:rPr>
          <w:color w:val="000000"/>
          <w:sz w:val="28"/>
          <w:szCs w:val="28"/>
        </w:rPr>
      </w:pPr>
      <w:r w:rsidRPr="00190116">
        <w:rPr>
          <w:color w:val="00000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9585AE3" w14:textId="77777777" w:rsidR="00A83033" w:rsidRPr="00190116" w:rsidRDefault="00A83033" w:rsidP="00A83033">
      <w:pPr>
        <w:ind w:firstLine="708"/>
        <w:jc w:val="both"/>
        <w:rPr>
          <w:color w:val="000000"/>
          <w:sz w:val="28"/>
          <w:szCs w:val="28"/>
        </w:rPr>
      </w:pPr>
      <w:r w:rsidRPr="00190116">
        <w:rPr>
          <w:color w:val="00000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3DA37F72" w14:textId="77777777" w:rsidR="00A83033" w:rsidRPr="00190116" w:rsidRDefault="00A83033" w:rsidP="00A83033">
      <w:pPr>
        <w:ind w:firstLine="708"/>
        <w:jc w:val="both"/>
        <w:rPr>
          <w:color w:val="000000"/>
          <w:sz w:val="28"/>
          <w:szCs w:val="28"/>
        </w:rPr>
      </w:pPr>
      <w:r w:rsidRPr="00190116">
        <w:rPr>
          <w:color w:val="00000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445D0F1B" w14:textId="77777777" w:rsidR="00A83033" w:rsidRPr="00190116" w:rsidRDefault="00A83033" w:rsidP="00A83033">
      <w:pPr>
        <w:ind w:firstLine="708"/>
        <w:jc w:val="both"/>
        <w:rPr>
          <w:color w:val="000000"/>
          <w:sz w:val="28"/>
          <w:szCs w:val="28"/>
        </w:rPr>
      </w:pPr>
      <w:r w:rsidRPr="00190116">
        <w:rPr>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1195EB8" w14:textId="77777777" w:rsidR="00A83033" w:rsidRPr="00190116" w:rsidRDefault="00A83033" w:rsidP="00A83033">
      <w:pPr>
        <w:ind w:firstLine="708"/>
        <w:jc w:val="both"/>
        <w:rPr>
          <w:color w:val="000000"/>
          <w:sz w:val="28"/>
          <w:szCs w:val="28"/>
        </w:rPr>
      </w:pPr>
      <w:r w:rsidRPr="00190116">
        <w:rPr>
          <w:color w:val="00000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5537F81" w14:textId="77777777" w:rsidR="00A83033" w:rsidRPr="00190116" w:rsidRDefault="00A83033" w:rsidP="00A83033">
      <w:pPr>
        <w:ind w:firstLine="708"/>
        <w:jc w:val="both"/>
        <w:rPr>
          <w:color w:val="000000"/>
          <w:sz w:val="28"/>
          <w:szCs w:val="28"/>
        </w:rPr>
      </w:pPr>
      <w:r w:rsidRPr="00190116">
        <w:rPr>
          <w:color w:val="000000"/>
          <w:sz w:val="28"/>
          <w:szCs w:val="28"/>
        </w:rPr>
        <w:t>Федеральный закон от 06.04.2011 № 63-ФЗ «Об электронной подписи».</w:t>
      </w:r>
    </w:p>
    <w:p w14:paraId="6F4F365A" w14:textId="77777777" w:rsidR="00A83033" w:rsidRPr="00190116" w:rsidRDefault="00A83033" w:rsidP="00A83033">
      <w:pPr>
        <w:tabs>
          <w:tab w:val="left" w:pos="0"/>
        </w:tabs>
        <w:jc w:val="both"/>
        <w:rPr>
          <w:color w:val="000000"/>
          <w:sz w:val="28"/>
          <w:szCs w:val="28"/>
        </w:rPr>
      </w:pPr>
      <w:r w:rsidRPr="00190116">
        <w:rPr>
          <w:color w:val="000000"/>
          <w:sz w:val="28"/>
          <w:szCs w:val="28"/>
        </w:rPr>
        <w:tab/>
        <w:t>Федеральный закон от 18.07.2011 № 223-ФЗ «О закупках товаров, работ, услуг отдельными видами юридических лиц».</w:t>
      </w:r>
    </w:p>
    <w:p w14:paraId="4CE50744" w14:textId="77777777" w:rsidR="00A83033" w:rsidRPr="00190116" w:rsidRDefault="00A83033" w:rsidP="00A83033">
      <w:pPr>
        <w:pStyle w:val="a5"/>
        <w:ind w:firstLine="709"/>
        <w:contextualSpacing/>
        <w:jc w:val="both"/>
        <w:rPr>
          <w:color w:val="000000"/>
          <w:sz w:val="28"/>
          <w:szCs w:val="28"/>
        </w:rPr>
      </w:pPr>
      <w:r w:rsidRPr="00190116">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9549D30" w14:textId="77777777" w:rsidR="00A83033" w:rsidRPr="00190116" w:rsidRDefault="00A83033" w:rsidP="00A83033">
      <w:pPr>
        <w:pStyle w:val="a5"/>
        <w:ind w:firstLine="709"/>
        <w:contextualSpacing/>
        <w:jc w:val="both"/>
        <w:rPr>
          <w:color w:val="000000"/>
          <w:sz w:val="28"/>
          <w:szCs w:val="28"/>
        </w:rPr>
      </w:pPr>
      <w:r w:rsidRPr="00190116">
        <w:rPr>
          <w:color w:val="000000"/>
          <w:sz w:val="28"/>
          <w:szCs w:val="28"/>
        </w:rPr>
        <w:t>Вся нормативно – методическая основа используется в редакции, действующей на момент проведения экспертизы.</w:t>
      </w:r>
    </w:p>
    <w:p w14:paraId="0E1EF9FB" w14:textId="77777777" w:rsidR="00A83033" w:rsidRPr="00190116" w:rsidRDefault="00A83033" w:rsidP="00A83033">
      <w:pPr>
        <w:widowControl w:val="0"/>
        <w:autoSpaceDE w:val="0"/>
        <w:autoSpaceDN w:val="0"/>
        <w:ind w:firstLine="709"/>
        <w:jc w:val="both"/>
        <w:rPr>
          <w:sz w:val="28"/>
          <w:szCs w:val="28"/>
        </w:rPr>
      </w:pPr>
      <w:r w:rsidRPr="00190116">
        <w:rPr>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21.09.2021, опубликованным на официальном сайте Минэкономразвития РФ от 30.09.2021, в соответствии с которым, ИПЦ (индекс потребительских цен) на 2022 год составит 104,3.</w:t>
      </w:r>
      <w:r w:rsidRPr="00190116">
        <w:rPr>
          <w:sz w:val="28"/>
          <w:szCs w:val="28"/>
        </w:rPr>
        <w:t xml:space="preserve"> </w:t>
      </w:r>
    </w:p>
    <w:p w14:paraId="5568C6DB" w14:textId="77777777" w:rsidR="00A83033" w:rsidRPr="00190116" w:rsidRDefault="00A83033" w:rsidP="00A83033"/>
    <w:p w14:paraId="2FA1B400" w14:textId="77777777" w:rsidR="00A83033" w:rsidRPr="00190116" w:rsidRDefault="00A83033" w:rsidP="00155BBD">
      <w:pPr>
        <w:pStyle w:val="1"/>
        <w:numPr>
          <w:ilvl w:val="0"/>
          <w:numId w:val="6"/>
        </w:numPr>
        <w:tabs>
          <w:tab w:val="left" w:pos="0"/>
        </w:tabs>
        <w:spacing w:line="240" w:lineRule="auto"/>
        <w:ind w:right="-1"/>
        <w:jc w:val="left"/>
        <w:rPr>
          <w:b w:val="0"/>
          <w:bCs/>
          <w:noProof/>
          <w:snapToGrid w:val="0"/>
          <w:kern w:val="32"/>
          <w:szCs w:val="28"/>
          <w:u w:val="single"/>
          <w:lang w:eastAsia="en-US"/>
        </w:rPr>
      </w:pPr>
      <w:bookmarkStart w:id="3" w:name="_Toc90541985"/>
      <w:r w:rsidRPr="00190116">
        <w:rPr>
          <w:bCs/>
          <w:szCs w:val="28"/>
        </w:rPr>
        <w:t>Общая характеристика предприятия</w:t>
      </w:r>
      <w:bookmarkEnd w:id="3"/>
    </w:p>
    <w:p w14:paraId="698321D0" w14:textId="77777777" w:rsidR="00A83033" w:rsidRPr="00190116" w:rsidRDefault="00A83033" w:rsidP="00A83033">
      <w:pPr>
        <w:ind w:firstLine="709"/>
        <w:contextualSpacing/>
        <w:jc w:val="both"/>
        <w:rPr>
          <w:sz w:val="28"/>
          <w:szCs w:val="28"/>
        </w:rPr>
      </w:pPr>
    </w:p>
    <w:p w14:paraId="66B52325" w14:textId="77777777" w:rsidR="00A83033" w:rsidRPr="00190116" w:rsidRDefault="00A83033" w:rsidP="00A83033">
      <w:pPr>
        <w:ind w:firstLine="709"/>
        <w:contextualSpacing/>
        <w:jc w:val="both"/>
        <w:rPr>
          <w:sz w:val="28"/>
          <w:szCs w:val="28"/>
        </w:rPr>
      </w:pPr>
      <w:r w:rsidRPr="00190116">
        <w:rPr>
          <w:sz w:val="28"/>
          <w:szCs w:val="28"/>
        </w:rPr>
        <w:t>ООО «Сельскохозяйственный производственный комплекс «Чистогорский» (Новокузнецкий район) (далее ООО «СПК «Чистогорский») обратилось в Региональную энергетическую комиссию Кузбасса с заявлением о корректировке тарифов на 2022 г. исх. №</w:t>
      </w:r>
      <w:r w:rsidRPr="00190116">
        <w:rPr>
          <w:sz w:val="28"/>
          <w:szCs w:val="28"/>
          <w:lang w:val="en-US"/>
        </w:rPr>
        <w:t> </w:t>
      </w:r>
      <w:r w:rsidRPr="00190116">
        <w:rPr>
          <w:sz w:val="28"/>
          <w:szCs w:val="28"/>
        </w:rPr>
        <w:t>АК/17-228 от 28.04.2021 (вх. № 2090 от 28.04.2021) и представило пакет обосновывающих документов в 3 томах для корректировки НВВ и уровня тарифов на тепловую энергию, теплоноситель, горячую воду в открытой системе горячего водоснабжения, реализуемую на потребительском рынке Новокузнецкого муниципального района на 2022 год. Письмом № АК/12-859 от 14.12.2021 (вх. № 6744 от 14.12.2021) представлены дополнительные документы в 1 томе.</w:t>
      </w:r>
    </w:p>
    <w:p w14:paraId="4E122293" w14:textId="77777777" w:rsidR="00A83033" w:rsidRPr="00190116" w:rsidRDefault="00A83033" w:rsidP="00A83033">
      <w:pPr>
        <w:ind w:firstLine="709"/>
        <w:contextualSpacing/>
        <w:jc w:val="both"/>
        <w:rPr>
          <w:sz w:val="28"/>
          <w:szCs w:val="28"/>
        </w:rPr>
      </w:pPr>
      <w:r w:rsidRPr="00190116">
        <w:rPr>
          <w:sz w:val="28"/>
          <w:szCs w:val="28"/>
        </w:rPr>
        <w:t xml:space="preserve">На основании заявления ООО «СПК «Чистогорский» открыто дело «О корректировке НВВ и уровня тарифов на тепловую энергию, теплоноситель, горячую воду в открытой системе теплоснабжения, поставляемых потребителям ООО «СПК «Чистогорский» на 2022 год» № № РЭК/85-ЧГ-2022 от 12.05.2021 на четвертый год второго долгосрочного периода регулирования 2019-2023 гг. методом индексации установленных тарифов. </w:t>
      </w:r>
    </w:p>
    <w:p w14:paraId="28C53CF7" w14:textId="77777777" w:rsidR="00A83033" w:rsidRPr="00190116" w:rsidRDefault="00A83033" w:rsidP="00A83033">
      <w:pPr>
        <w:ind w:firstLine="709"/>
        <w:contextualSpacing/>
        <w:jc w:val="both"/>
        <w:rPr>
          <w:sz w:val="28"/>
          <w:szCs w:val="28"/>
        </w:rPr>
      </w:pPr>
      <w:r w:rsidRPr="00190116">
        <w:rPr>
          <w:sz w:val="28"/>
          <w:szCs w:val="28"/>
        </w:rPr>
        <w:t>Тарифы предприятия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31C0A839" w14:textId="77777777" w:rsidR="00A83033" w:rsidRPr="00190116" w:rsidRDefault="00A83033" w:rsidP="00A83033">
      <w:pPr>
        <w:ind w:firstLine="709"/>
        <w:contextualSpacing/>
        <w:jc w:val="both"/>
        <w:rPr>
          <w:sz w:val="28"/>
          <w:szCs w:val="28"/>
        </w:rPr>
      </w:pPr>
      <w:r w:rsidRPr="00190116">
        <w:rPr>
          <w:sz w:val="28"/>
          <w:szCs w:val="28"/>
        </w:rPr>
        <w:t>Полное наименование организации – общество с ограниченной ответственностью «Сельскохозяйственный производственный комплекс «Чистогорский».</w:t>
      </w:r>
    </w:p>
    <w:p w14:paraId="47025A0A" w14:textId="77777777" w:rsidR="00A83033" w:rsidRPr="00190116" w:rsidRDefault="00A83033" w:rsidP="00A83033">
      <w:pPr>
        <w:ind w:firstLine="709"/>
        <w:contextualSpacing/>
        <w:jc w:val="both"/>
        <w:rPr>
          <w:sz w:val="28"/>
          <w:szCs w:val="28"/>
        </w:rPr>
      </w:pPr>
      <w:r w:rsidRPr="00190116">
        <w:rPr>
          <w:sz w:val="28"/>
          <w:szCs w:val="28"/>
        </w:rPr>
        <w:t>Сокращенное наименование организации – ООО «СПК «Чистогорский».</w:t>
      </w:r>
    </w:p>
    <w:p w14:paraId="4045087A" w14:textId="77777777" w:rsidR="00A83033" w:rsidRPr="00190116" w:rsidRDefault="00A83033" w:rsidP="00A83033">
      <w:pPr>
        <w:ind w:firstLine="709"/>
        <w:contextualSpacing/>
        <w:jc w:val="both"/>
        <w:rPr>
          <w:sz w:val="28"/>
          <w:szCs w:val="28"/>
        </w:rPr>
      </w:pPr>
      <w:r w:rsidRPr="00190116">
        <w:rPr>
          <w:sz w:val="28"/>
          <w:szCs w:val="28"/>
        </w:rPr>
        <w:t>Организационно-правовая форма – общество с ограниченной ответственностью.</w:t>
      </w:r>
    </w:p>
    <w:p w14:paraId="3362F7CE" w14:textId="77777777" w:rsidR="00A83033" w:rsidRPr="00190116" w:rsidRDefault="00A83033" w:rsidP="00A83033">
      <w:pPr>
        <w:ind w:firstLine="709"/>
        <w:contextualSpacing/>
        <w:jc w:val="both"/>
        <w:rPr>
          <w:sz w:val="28"/>
          <w:szCs w:val="28"/>
        </w:rPr>
      </w:pPr>
      <w:r w:rsidRPr="00190116">
        <w:rPr>
          <w:sz w:val="28"/>
          <w:szCs w:val="28"/>
        </w:rPr>
        <w:t>Юридический адрес: 654235, Кемеровская область, Новокузнецкий р-н, пос. Чистогорский.</w:t>
      </w:r>
    </w:p>
    <w:p w14:paraId="76C95840" w14:textId="77777777" w:rsidR="00A83033" w:rsidRPr="00190116" w:rsidRDefault="00A83033" w:rsidP="00A83033">
      <w:pPr>
        <w:ind w:firstLine="709"/>
        <w:contextualSpacing/>
        <w:jc w:val="both"/>
        <w:rPr>
          <w:sz w:val="28"/>
          <w:szCs w:val="28"/>
        </w:rPr>
      </w:pPr>
      <w:r w:rsidRPr="00190116">
        <w:rPr>
          <w:sz w:val="28"/>
          <w:szCs w:val="28"/>
        </w:rPr>
        <w:t>Фактический адрес: 654235, Кемеровская область, Новокузнецкий р-н, пос. Чистогорский.</w:t>
      </w:r>
    </w:p>
    <w:p w14:paraId="254B74DB" w14:textId="77777777" w:rsidR="00A83033" w:rsidRPr="00190116" w:rsidRDefault="00A83033" w:rsidP="00A83033">
      <w:pPr>
        <w:ind w:firstLine="709"/>
        <w:contextualSpacing/>
        <w:jc w:val="both"/>
        <w:rPr>
          <w:sz w:val="28"/>
          <w:szCs w:val="28"/>
        </w:rPr>
      </w:pPr>
      <w:r w:rsidRPr="00190116">
        <w:rPr>
          <w:sz w:val="28"/>
          <w:szCs w:val="28"/>
        </w:rPr>
        <w:t>Должность, фамилия, имя, отчество руководителя, рабочий телефон –директор Колобаев Алексей Игоревич, 8 (3843) 55-11-19.</w:t>
      </w:r>
    </w:p>
    <w:p w14:paraId="5ACEB4B9" w14:textId="77777777" w:rsidR="00A83033" w:rsidRPr="00190116" w:rsidRDefault="00A83033" w:rsidP="00A83033">
      <w:pPr>
        <w:ind w:firstLine="709"/>
        <w:contextualSpacing/>
        <w:jc w:val="both"/>
        <w:rPr>
          <w:sz w:val="28"/>
          <w:szCs w:val="28"/>
        </w:rPr>
      </w:pPr>
      <w:r w:rsidRPr="00190116">
        <w:rPr>
          <w:sz w:val="28"/>
          <w:szCs w:val="28"/>
        </w:rPr>
        <w:t>Объектами системы теплоснабжения предприятие владеет на правах собственности.</w:t>
      </w:r>
    </w:p>
    <w:p w14:paraId="46F7FBC4" w14:textId="77777777" w:rsidR="00A83033" w:rsidRPr="00190116" w:rsidRDefault="00A83033" w:rsidP="00A83033">
      <w:pPr>
        <w:pStyle w:val="a5"/>
        <w:ind w:firstLine="709"/>
        <w:contextualSpacing/>
        <w:jc w:val="both"/>
        <w:rPr>
          <w:sz w:val="28"/>
          <w:szCs w:val="28"/>
        </w:rPr>
      </w:pPr>
      <w:r w:rsidRPr="00190116">
        <w:rPr>
          <w:bCs/>
          <w:sz w:val="28"/>
          <w:szCs w:val="28"/>
        </w:rPr>
        <w:t>Основным видом деятельности предприятия является свиноводство.</w:t>
      </w:r>
      <w:r w:rsidRPr="00190116">
        <w:rPr>
          <w:b/>
          <w:sz w:val="28"/>
          <w:szCs w:val="28"/>
        </w:rPr>
        <w:t xml:space="preserve"> </w:t>
      </w:r>
      <w:r w:rsidRPr="00190116">
        <w:rPr>
          <w:sz w:val="28"/>
          <w:szCs w:val="28"/>
        </w:rPr>
        <w:t xml:space="preserve">Также предприятие осуществляет деятельность по производству тепловой энергии, теплоносителя и горячей воды. </w:t>
      </w:r>
      <w:r w:rsidRPr="00190116">
        <w:rPr>
          <w:color w:val="000000"/>
          <w:sz w:val="28"/>
          <w:szCs w:val="28"/>
        </w:rPr>
        <w:t xml:space="preserve">Котельная ООО «СПК «Чистогорский» расположена на территории предприятия и предназначена для теплоснабжения и горячего водоснабжения объектов производственного назначения </w:t>
      </w:r>
      <w:r w:rsidRPr="00190116">
        <w:rPr>
          <w:sz w:val="28"/>
          <w:szCs w:val="28"/>
        </w:rPr>
        <w:t>(объекты свиноводства, иные здания и помещения технологического и бытового назначения), а также иных потребителей, в том числе теплоснабжающей организации (МПК «КТС Новокузнецкого района»), обеспечивающей теплоснабжение населения, жилищных организаций, объектов социального назначения и иных потребителей пос. Чистогорский Новокузнецкого муниципального района. Система теплоснабжения потребителей комбинированная (одно- и двухконтурная) с использованием пароводяных теплообменников. Второй контур – открытый, с непосредственным отбором теплоносителя из сети.</w:t>
      </w:r>
    </w:p>
    <w:p w14:paraId="328270E3" w14:textId="77777777" w:rsidR="00A83033" w:rsidRPr="00190116" w:rsidRDefault="00A83033" w:rsidP="00A83033">
      <w:pPr>
        <w:ind w:firstLine="709"/>
        <w:contextualSpacing/>
        <w:jc w:val="both"/>
        <w:rPr>
          <w:sz w:val="28"/>
          <w:szCs w:val="28"/>
        </w:rPr>
      </w:pPr>
      <w:r w:rsidRPr="00190116">
        <w:rPr>
          <w:sz w:val="28"/>
          <w:szCs w:val="28"/>
        </w:rPr>
        <w:t>В здании котельной установлены паровые и водогрейные котлы (КЕ-25-14С – 2 ед., КЕВ-25-14С (КЕ-25-14С переведенный в водогрейный режим) – 1 ед., КВ-ТС-20-150П – 2 ед.) суммарной производительностью 84,00 Гкал/час (номинальная паропроизводительность – 50,00 т/час).</w:t>
      </w:r>
    </w:p>
    <w:p w14:paraId="51317068" w14:textId="77777777" w:rsidR="00A83033" w:rsidRPr="00190116" w:rsidRDefault="00A83033" w:rsidP="00A83033">
      <w:pPr>
        <w:ind w:firstLine="709"/>
        <w:contextualSpacing/>
        <w:jc w:val="both"/>
        <w:rPr>
          <w:sz w:val="28"/>
          <w:szCs w:val="28"/>
        </w:rPr>
      </w:pPr>
      <w:r w:rsidRPr="00190116">
        <w:rPr>
          <w:sz w:val="28"/>
          <w:szCs w:val="28"/>
        </w:rPr>
        <w:t xml:space="preserve">Топливом для котельных служит уголь каменный сортомарки ДО, поставляемый железнодорожным транспортом до склада потребителя через подъездные пути ЗАО «Обогатительная фабрика «Антоновская» в рамках заключенного договора поставки угля с ЗАО «Стройсервис». </w:t>
      </w:r>
    </w:p>
    <w:p w14:paraId="70B22B9B" w14:textId="77777777" w:rsidR="00A83033" w:rsidRPr="00190116" w:rsidRDefault="00A83033" w:rsidP="00A83033">
      <w:pPr>
        <w:ind w:firstLine="709"/>
        <w:contextualSpacing/>
        <w:jc w:val="both"/>
        <w:rPr>
          <w:sz w:val="28"/>
          <w:szCs w:val="28"/>
        </w:rPr>
      </w:pPr>
      <w:r w:rsidRPr="00190116">
        <w:rPr>
          <w:sz w:val="28"/>
          <w:szCs w:val="28"/>
        </w:rPr>
        <w:t>Водоснабжение котельной осуществляется в рамках договора холодного водоснабжения, заключенного с ООО «Славино».</w:t>
      </w:r>
    </w:p>
    <w:p w14:paraId="7E3FD3BD" w14:textId="77777777" w:rsidR="00A83033" w:rsidRPr="00190116" w:rsidRDefault="00A83033" w:rsidP="00A83033">
      <w:pPr>
        <w:ind w:right="-2" w:firstLine="709"/>
        <w:contextualSpacing/>
        <w:jc w:val="both"/>
        <w:rPr>
          <w:sz w:val="28"/>
          <w:szCs w:val="28"/>
        </w:rPr>
      </w:pPr>
      <w:r w:rsidRPr="00190116">
        <w:rPr>
          <w:sz w:val="28"/>
          <w:szCs w:val="28"/>
        </w:rPr>
        <w:t>На котельной ООО «СПК «Чистогорский» установлена натрий-катионитовая установка очистки исходной воды. Фильтрующие</w:t>
      </w:r>
      <w:r w:rsidRPr="00190116">
        <w:rPr>
          <w:sz w:val="28"/>
          <w:szCs w:val="28"/>
        </w:rPr>
        <w:br/>
        <w:t xml:space="preserve">и ионообменные материалы – смолы КУ-2/8 и комплексонат ОПТИОН-313-2 (комплексонат </w:t>
      </w:r>
      <w:r w:rsidRPr="00190116">
        <w:rPr>
          <w:sz w:val="28"/>
          <w:szCs w:val="28"/>
          <w:lang w:val="en-US"/>
        </w:rPr>
        <w:t>Zn</w:t>
      </w:r>
      <w:r w:rsidRPr="00190116">
        <w:rPr>
          <w:sz w:val="28"/>
          <w:szCs w:val="28"/>
        </w:rPr>
        <w:t>). Регенерация фильтров производится при помощи солевых растворов (противотоком). Для защиты второго котлового (закрытого) контура используется установка обессоливания мембранного типа «Обратный осмос» и используется такие реагенты как аминат К и оксид Na.</w:t>
      </w:r>
    </w:p>
    <w:p w14:paraId="71AAF25E" w14:textId="77777777" w:rsidR="00A83033" w:rsidRPr="00190116" w:rsidRDefault="00A83033" w:rsidP="00A83033">
      <w:pPr>
        <w:ind w:firstLine="709"/>
        <w:contextualSpacing/>
        <w:jc w:val="both"/>
        <w:rPr>
          <w:sz w:val="28"/>
          <w:szCs w:val="28"/>
        </w:rPr>
      </w:pPr>
      <w:r w:rsidRPr="00190116">
        <w:rPr>
          <w:sz w:val="28"/>
          <w:szCs w:val="28"/>
        </w:rPr>
        <w:t>Поставка электрической энергии осуществляется в соответствии с договором электроснабжения, заключенным с ООО «Южсибэнергосбыт».</w:t>
      </w:r>
    </w:p>
    <w:p w14:paraId="4620F1F7" w14:textId="77777777" w:rsidR="00A83033" w:rsidRPr="00190116" w:rsidRDefault="00A83033" w:rsidP="00A83033">
      <w:pPr>
        <w:ind w:firstLine="709"/>
        <w:contextualSpacing/>
        <w:jc w:val="both"/>
        <w:rPr>
          <w:sz w:val="28"/>
          <w:szCs w:val="28"/>
        </w:rPr>
      </w:pPr>
      <w:r w:rsidRPr="00190116">
        <w:rPr>
          <w:sz w:val="28"/>
          <w:szCs w:val="28"/>
        </w:rPr>
        <w:t xml:space="preserve">Тепловая энергия передается по тепловым сетям протяженностью </w:t>
      </w:r>
      <w:r w:rsidRPr="00190116">
        <w:rPr>
          <w:sz w:val="28"/>
          <w:szCs w:val="28"/>
        </w:rPr>
        <w:br/>
        <w:t xml:space="preserve">12,886 км в 2-х трубном исполнении, находящихся в собственности предприятия. </w:t>
      </w:r>
      <w:bookmarkStart w:id="4" w:name="_Toc500261375"/>
    </w:p>
    <w:p w14:paraId="78EF6745" w14:textId="77777777" w:rsidR="00A83033" w:rsidRPr="00190116" w:rsidRDefault="00A83033" w:rsidP="00A83033">
      <w:pPr>
        <w:ind w:firstLine="709"/>
        <w:contextualSpacing/>
        <w:jc w:val="both"/>
        <w:rPr>
          <w:sz w:val="28"/>
          <w:szCs w:val="28"/>
        </w:rPr>
      </w:pPr>
      <w:r w:rsidRPr="00190116">
        <w:rPr>
          <w:sz w:val="28"/>
          <w:szCs w:val="28"/>
        </w:rPr>
        <w:t>Предприятие в соответствии с требованиями законодательства в сфере теплоснабжения ведет раздельный учет объема тепловой энергии, теплоносителя, доходов и расходов, связанных с осуществлением регулируемых видов деятельности в сфере теплоснабжения. Расходы согласно представленной учетной политике предприятия (стр. 41 том 1) распределяются пропорционально Гкал, выработанным на передачу тепловой энергии, на производство горячей воды и собственное потребление.</w:t>
      </w:r>
    </w:p>
    <w:bookmarkEnd w:id="4"/>
    <w:p w14:paraId="1359BA68" w14:textId="77777777" w:rsidR="00A83033" w:rsidRPr="00190116" w:rsidRDefault="00A83033" w:rsidP="00A83033">
      <w:pPr>
        <w:widowControl w:val="0"/>
        <w:autoSpaceDE w:val="0"/>
        <w:autoSpaceDN w:val="0"/>
        <w:ind w:firstLine="709"/>
        <w:jc w:val="both"/>
        <w:rPr>
          <w:sz w:val="28"/>
          <w:szCs w:val="28"/>
        </w:rPr>
      </w:pPr>
      <w:r w:rsidRPr="00190116">
        <w:rPr>
          <w:sz w:val="28"/>
          <w:szCs w:val="28"/>
        </w:rPr>
        <w:t>Предприятие с 01.01.2019 работает на общей системе налогообложения (согласно ст. 145 и 346.1 НК РФ с 01.01.2019 плательщики ЕСХН признаются плательщиками НДС (п. 5 ст. 9 ФЗ №335-ФЗ от 27.11.2017)). В связи с тем, что предприятие ООО «СПК «Чистогорский» является плательщиком НДС расчеты в настоящем экспертном заключении в части 2022 года произведены без учета НДС.</w:t>
      </w:r>
    </w:p>
    <w:p w14:paraId="7450D077" w14:textId="77777777" w:rsidR="00A83033" w:rsidRDefault="00A83033" w:rsidP="00A83033">
      <w:pPr>
        <w:tabs>
          <w:tab w:val="left" w:pos="0"/>
        </w:tabs>
        <w:jc w:val="center"/>
        <w:rPr>
          <w:b/>
          <w:bCs/>
        </w:rPr>
      </w:pPr>
    </w:p>
    <w:p w14:paraId="5B5A5745" w14:textId="77777777" w:rsidR="00A83033" w:rsidRPr="00190116" w:rsidRDefault="00A83033" w:rsidP="00A83033">
      <w:pPr>
        <w:tabs>
          <w:tab w:val="left" w:pos="0"/>
        </w:tabs>
        <w:jc w:val="center"/>
        <w:rPr>
          <w:b/>
          <w:bCs/>
        </w:rPr>
      </w:pPr>
    </w:p>
    <w:p w14:paraId="33D2DD97" w14:textId="77777777" w:rsidR="00A83033" w:rsidRPr="00E701CC" w:rsidRDefault="00A83033" w:rsidP="00155BBD">
      <w:pPr>
        <w:pStyle w:val="1"/>
        <w:numPr>
          <w:ilvl w:val="0"/>
          <w:numId w:val="6"/>
        </w:numPr>
        <w:tabs>
          <w:tab w:val="left" w:pos="0"/>
        </w:tabs>
        <w:spacing w:line="240" w:lineRule="auto"/>
        <w:ind w:left="0" w:right="-1" w:firstLine="1134"/>
        <w:rPr>
          <w:b w:val="0"/>
          <w:bCs/>
          <w:szCs w:val="28"/>
          <w:lang w:val="ru-RU"/>
        </w:rPr>
      </w:pPr>
      <w:bookmarkStart w:id="5" w:name="_Toc90541986"/>
      <w:r w:rsidRPr="00E701CC">
        <w:rPr>
          <w:bCs/>
          <w:szCs w:val="28"/>
          <w:lang w:val="ru-RU"/>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5"/>
    </w:p>
    <w:p w14:paraId="3B8BB66F" w14:textId="77777777" w:rsidR="00A83033" w:rsidRPr="00190116" w:rsidRDefault="00A83033" w:rsidP="00A83033"/>
    <w:p w14:paraId="79E28C39" w14:textId="77777777" w:rsidR="00A83033" w:rsidRPr="00190116" w:rsidRDefault="00A83033" w:rsidP="00A83033">
      <w:pPr>
        <w:ind w:firstLine="708"/>
        <w:jc w:val="both"/>
        <w:rPr>
          <w:sz w:val="28"/>
          <w:szCs w:val="28"/>
        </w:rPr>
      </w:pPr>
      <w:r w:rsidRPr="00190116">
        <w:rPr>
          <w:sz w:val="28"/>
          <w:szCs w:val="28"/>
        </w:rPr>
        <w:t xml:space="preserve">Материалы ООО «СПК «Чистогорский» по расчету тарифов на 2022 год, с целью корректировки значений </w:t>
      </w:r>
      <w:r>
        <w:rPr>
          <w:sz w:val="28"/>
          <w:szCs w:val="28"/>
        </w:rPr>
        <w:t xml:space="preserve">четвертого года </w:t>
      </w:r>
      <w:r w:rsidRPr="00190116">
        <w:rPr>
          <w:sz w:val="28"/>
          <w:szCs w:val="28"/>
        </w:rPr>
        <w:t>второго долгосрочного периода регулирования 2019 – 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032A66FD" w14:textId="77777777" w:rsidR="00A83033" w:rsidRPr="00190116" w:rsidRDefault="00A83033" w:rsidP="00A83033">
      <w:pPr>
        <w:ind w:firstLine="708"/>
        <w:jc w:val="both"/>
        <w:rPr>
          <w:sz w:val="28"/>
          <w:szCs w:val="28"/>
        </w:rPr>
      </w:pPr>
      <w:r w:rsidRPr="00190116">
        <w:rPr>
          <w:sz w:val="28"/>
          <w:szCs w:val="28"/>
        </w:rPr>
        <w:t>Расчетно-обосновывающие материалы представлены надлежащим образом. Документы предприятия прошиты, пронумерованы.</w:t>
      </w:r>
    </w:p>
    <w:p w14:paraId="0CBDAA31" w14:textId="77777777" w:rsidR="00A83033" w:rsidRPr="00190116" w:rsidRDefault="00A83033" w:rsidP="00A83033">
      <w:pPr>
        <w:ind w:firstLine="708"/>
        <w:jc w:val="both"/>
        <w:rPr>
          <w:sz w:val="28"/>
          <w:szCs w:val="28"/>
        </w:rPr>
      </w:pPr>
      <w:r w:rsidRPr="00190116">
        <w:rPr>
          <w:sz w:val="28"/>
          <w:szCs w:val="28"/>
        </w:rPr>
        <w:t xml:space="preserve"> </w:t>
      </w:r>
    </w:p>
    <w:p w14:paraId="6336C8B5" w14:textId="77777777" w:rsidR="00A83033" w:rsidRPr="00E701CC" w:rsidRDefault="00A83033" w:rsidP="00155BBD">
      <w:pPr>
        <w:pStyle w:val="1"/>
        <w:numPr>
          <w:ilvl w:val="0"/>
          <w:numId w:val="6"/>
        </w:numPr>
        <w:tabs>
          <w:tab w:val="left" w:pos="0"/>
        </w:tabs>
        <w:spacing w:line="240" w:lineRule="auto"/>
        <w:ind w:left="502" w:right="-1"/>
        <w:rPr>
          <w:b w:val="0"/>
          <w:szCs w:val="28"/>
          <w:lang w:val="ru-RU"/>
        </w:rPr>
      </w:pPr>
      <w:bookmarkStart w:id="6" w:name="_Toc90541987"/>
      <w:bookmarkStart w:id="7" w:name="_Toc21094910"/>
      <w:bookmarkStart w:id="8" w:name="_Toc24891724"/>
      <w:r w:rsidRPr="00E701CC">
        <w:rPr>
          <w:szCs w:val="28"/>
          <w:lang w:val="ru-RU"/>
        </w:rPr>
        <w:t>Оценка достоверности данных, приведенных в предложениях</w:t>
      </w:r>
      <w:r w:rsidRPr="00E701CC">
        <w:rPr>
          <w:szCs w:val="28"/>
          <w:lang w:val="ru-RU"/>
        </w:rPr>
        <w:br/>
        <w:t xml:space="preserve"> об установлении тарифов и (или) их предельных уровней</w:t>
      </w:r>
      <w:bookmarkEnd w:id="6"/>
    </w:p>
    <w:bookmarkEnd w:id="7"/>
    <w:bookmarkEnd w:id="8"/>
    <w:p w14:paraId="47BEAD59" w14:textId="77777777" w:rsidR="00A83033" w:rsidRPr="00190116" w:rsidRDefault="00A83033" w:rsidP="00A83033">
      <w:pPr>
        <w:ind w:right="142" w:firstLine="709"/>
        <w:jc w:val="both"/>
        <w:rPr>
          <w:sz w:val="28"/>
          <w:szCs w:val="28"/>
        </w:rPr>
      </w:pPr>
    </w:p>
    <w:p w14:paraId="790D0592" w14:textId="77777777" w:rsidR="00A83033" w:rsidRPr="00190116" w:rsidRDefault="00A83033" w:rsidP="00A83033">
      <w:pPr>
        <w:ind w:right="142" w:firstLine="709"/>
        <w:jc w:val="both"/>
        <w:rPr>
          <w:sz w:val="28"/>
          <w:szCs w:val="28"/>
        </w:rPr>
      </w:pPr>
      <w:r w:rsidRPr="0019011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39BB4DE" w14:textId="77777777" w:rsidR="00A83033" w:rsidRPr="00190116" w:rsidRDefault="00A83033" w:rsidP="00A83033">
      <w:pPr>
        <w:ind w:right="142" w:firstLine="709"/>
        <w:jc w:val="both"/>
        <w:rPr>
          <w:sz w:val="28"/>
          <w:szCs w:val="28"/>
        </w:rPr>
      </w:pPr>
      <w:r w:rsidRPr="0019011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«СПК «Чистогорский» информации для определения величины экономически обоснованных расходов по регулируемым РЭК Кузбасса видам деятельности на 2022 год.</w:t>
      </w:r>
    </w:p>
    <w:p w14:paraId="077661D3" w14:textId="77777777" w:rsidR="00A83033" w:rsidRPr="00190116" w:rsidRDefault="00A83033" w:rsidP="00A83033">
      <w:pPr>
        <w:ind w:right="142" w:firstLine="709"/>
        <w:jc w:val="both"/>
        <w:rPr>
          <w:sz w:val="28"/>
          <w:szCs w:val="28"/>
        </w:rPr>
      </w:pPr>
      <w:r w:rsidRPr="0019011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2020 года.</w:t>
      </w:r>
    </w:p>
    <w:p w14:paraId="63937F77" w14:textId="77777777" w:rsidR="00A83033" w:rsidRDefault="00A83033" w:rsidP="00A83033">
      <w:pPr>
        <w:ind w:right="142"/>
        <w:jc w:val="both"/>
        <w:rPr>
          <w:b/>
          <w:bCs/>
          <w:sz w:val="28"/>
          <w:szCs w:val="28"/>
        </w:rPr>
      </w:pPr>
    </w:p>
    <w:p w14:paraId="2C8DF1B1" w14:textId="77777777" w:rsidR="00A83033" w:rsidRPr="00190116" w:rsidRDefault="00A83033" w:rsidP="00A83033">
      <w:pPr>
        <w:ind w:right="142"/>
        <w:jc w:val="both"/>
        <w:rPr>
          <w:b/>
          <w:bCs/>
          <w:sz w:val="28"/>
          <w:szCs w:val="28"/>
        </w:rPr>
      </w:pPr>
    </w:p>
    <w:p w14:paraId="5C7DD7A2" w14:textId="77777777" w:rsidR="00A83033" w:rsidRPr="00E701CC" w:rsidRDefault="00A83033" w:rsidP="00155BBD">
      <w:pPr>
        <w:pStyle w:val="1"/>
        <w:numPr>
          <w:ilvl w:val="0"/>
          <w:numId w:val="6"/>
        </w:numPr>
        <w:tabs>
          <w:tab w:val="left" w:pos="0"/>
        </w:tabs>
        <w:spacing w:line="240" w:lineRule="auto"/>
        <w:ind w:left="0" w:right="-1" w:firstLine="708"/>
        <w:rPr>
          <w:rStyle w:val="21"/>
          <w:b/>
          <w:bCs/>
          <w:szCs w:val="28"/>
          <w:lang w:val="ru-RU"/>
        </w:rPr>
      </w:pPr>
      <w:bookmarkStart w:id="9" w:name="_Toc24891725"/>
      <w:bookmarkStart w:id="10" w:name="_Toc90541988"/>
      <w:r w:rsidRPr="00E701CC">
        <w:rPr>
          <w:bCs/>
          <w:szCs w:val="28"/>
          <w:lang w:val="ru-RU"/>
        </w:rPr>
        <w:t xml:space="preserve">Тепловой </w:t>
      </w:r>
      <w:bookmarkEnd w:id="9"/>
      <w:r w:rsidRPr="00E701CC">
        <w:rPr>
          <w:rStyle w:val="21"/>
          <w:bCs/>
          <w:szCs w:val="28"/>
          <w:lang w:val="ru-RU"/>
        </w:rPr>
        <w:t>баланс на четвертый год второго долгосрочного периода регулирования</w:t>
      </w:r>
      <w:bookmarkEnd w:id="10"/>
    </w:p>
    <w:p w14:paraId="62C654DD" w14:textId="77777777" w:rsidR="00A83033" w:rsidRPr="00190116" w:rsidRDefault="00A83033" w:rsidP="00A83033">
      <w:pPr>
        <w:rPr>
          <w:rFonts w:eastAsiaTheme="majorEastAsia"/>
        </w:rPr>
      </w:pPr>
    </w:p>
    <w:p w14:paraId="6DB29B84" w14:textId="77777777" w:rsidR="00A83033" w:rsidRPr="00190116" w:rsidRDefault="00A83033" w:rsidP="00A83033">
      <w:pPr>
        <w:widowControl w:val="0"/>
        <w:ind w:firstLine="720"/>
        <w:jc w:val="both"/>
        <w:rPr>
          <w:sz w:val="28"/>
          <w:szCs w:val="28"/>
        </w:rPr>
      </w:pPr>
      <w:r w:rsidRPr="00190116">
        <w:rPr>
          <w:sz w:val="28"/>
          <w:szCs w:val="28"/>
        </w:rPr>
        <w:t>Согласно </w:t>
      </w:r>
      <w:hyperlink r:id="rId12" w:anchor="000013" w:history="1">
        <w:r w:rsidRPr="00190116">
          <w:rPr>
            <w:sz w:val="28"/>
            <w:szCs w:val="28"/>
          </w:rPr>
          <w:t>пункту 22</w:t>
        </w:r>
      </w:hyperlink>
      <w:r w:rsidRPr="00190116">
        <w:rPr>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3" w:anchor="100015" w:history="1">
        <w:r w:rsidRPr="00190116">
          <w:rPr>
            <w:sz w:val="28"/>
            <w:szCs w:val="28"/>
          </w:rPr>
          <w:t>указаниями</w:t>
        </w:r>
      </w:hyperlink>
      <w:r w:rsidRPr="00190116">
        <w:rPr>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805131B" w14:textId="77777777" w:rsidR="00A83033" w:rsidRPr="00190116" w:rsidRDefault="00A83033" w:rsidP="00A83033">
      <w:pPr>
        <w:widowControl w:val="0"/>
        <w:ind w:firstLine="720"/>
        <w:jc w:val="both"/>
        <w:rPr>
          <w:snapToGrid w:val="0"/>
          <w:color w:val="000000"/>
          <w:sz w:val="28"/>
          <w:szCs w:val="28"/>
        </w:rPr>
      </w:pPr>
      <w:r w:rsidRPr="00190116">
        <w:rPr>
          <w:sz w:val="28"/>
          <w:szCs w:val="28"/>
        </w:rPr>
        <w:t>Котельная предприятия расположена в п. Чистогорский Терсинского сельского поселения Новокузнецкого муниципального района. Экспертами отмечается наличие актуализированной постановлением от 30.06.2021 г. №130 схемы теплоснабжения Терсинского сельского поселения на сайте Администрации Новокузнецкого муниципального района</w:t>
      </w:r>
      <w:r w:rsidRPr="00190116">
        <w:rPr>
          <w:snapToGrid w:val="0"/>
          <w:color w:val="000000"/>
          <w:sz w:val="28"/>
          <w:szCs w:val="28"/>
        </w:rPr>
        <w:t xml:space="preserve"> (</w:t>
      </w:r>
      <w:r w:rsidRPr="00190116">
        <w:rPr>
          <w:rStyle w:val="aa"/>
          <w:snapToGrid w:val="0"/>
          <w:sz w:val="28"/>
          <w:szCs w:val="28"/>
        </w:rPr>
        <w:t>https://admnkr.ru/grazhdanam/zhilishchno-kommunalnoe-khozyajstvo/skhemy-teplosnabzheniya</w:t>
      </w:r>
      <w:r w:rsidRPr="00190116">
        <w:rPr>
          <w:snapToGrid w:val="0"/>
          <w:color w:val="000000"/>
          <w:sz w:val="28"/>
          <w:szCs w:val="28"/>
        </w:rPr>
        <w:t>). Согласно вышеуказанной схемы, полезный отпуск котельной предприятия составит 36 179 Гкал. Эксперты предполагают, что данный полезный отпуск учитывает полезный отпуск только на потребительский рынок, без учета полезного отпуска на производственные нужды.</w:t>
      </w:r>
    </w:p>
    <w:p w14:paraId="75BAF242" w14:textId="77777777" w:rsidR="00A83033" w:rsidRPr="00190116" w:rsidRDefault="00A83033" w:rsidP="00A83033">
      <w:pPr>
        <w:ind w:firstLine="851"/>
        <w:jc w:val="both"/>
        <w:rPr>
          <w:sz w:val="28"/>
          <w:szCs w:val="28"/>
        </w:rPr>
      </w:pPr>
      <w:r w:rsidRPr="00190116">
        <w:rPr>
          <w:sz w:val="28"/>
          <w:szCs w:val="28"/>
        </w:rPr>
        <w:t xml:space="preserve">Также экспертами отмечается, что по предложениям предприятия полезный отпуск на потребительский рынок составит 36 902,97 Гкал. Анализ причины отклонения в меньшую сторону полезного отпуска, указанного в схеме теплоснабжения, от полезного отпуска по предложению предприятия, в схеме теплоснабжения не </w:t>
      </w:r>
      <w:r>
        <w:rPr>
          <w:sz w:val="28"/>
          <w:szCs w:val="28"/>
        </w:rPr>
        <w:t>отражен</w:t>
      </w:r>
      <w:r w:rsidRPr="00190116">
        <w:rPr>
          <w:sz w:val="28"/>
          <w:szCs w:val="28"/>
        </w:rPr>
        <w:t>. Таким образом, эксперты считают экономически обоснованным принять полезный отпуск на потребительский рынок на уровне предложения предприятия, в размере 36 902,97 Гкал.</w:t>
      </w:r>
    </w:p>
    <w:p w14:paraId="1FECCD22" w14:textId="77777777" w:rsidR="00A83033" w:rsidRPr="00190116" w:rsidRDefault="00A83033" w:rsidP="00A83033">
      <w:pPr>
        <w:ind w:firstLine="851"/>
        <w:jc w:val="both"/>
        <w:rPr>
          <w:sz w:val="28"/>
          <w:szCs w:val="28"/>
        </w:rPr>
      </w:pPr>
      <w:r w:rsidRPr="00190116">
        <w:rPr>
          <w:sz w:val="28"/>
          <w:szCs w:val="28"/>
        </w:rPr>
        <w:t xml:space="preserve">В связи с тем, что в схеме теплоснабжения не указан полезный отпуск на производственные нужды, в соответствии с п. 22 </w:t>
      </w:r>
      <w:r w:rsidRPr="00190116">
        <w:rPr>
          <w:snapToGrid w:val="0"/>
          <w:color w:val="000000"/>
          <w:sz w:val="28"/>
          <w:szCs w:val="28"/>
        </w:rPr>
        <w:t>Основ ценообразования объем вышеуказанного полезного отпуска тепловой энергии определяется органом регулирования в соответствии с методическими </w:t>
      </w:r>
      <w:hyperlink r:id="rId14" w:anchor="100015" w:history="1">
        <w:r w:rsidRPr="00190116">
          <w:rPr>
            <w:snapToGrid w:val="0"/>
            <w:color w:val="000000"/>
            <w:sz w:val="28"/>
            <w:szCs w:val="28"/>
          </w:rPr>
          <w:t>указаниями</w:t>
        </w:r>
      </w:hyperlink>
      <w:r w:rsidRPr="00190116">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5A864E44" w14:textId="77777777" w:rsidR="00A83033" w:rsidRPr="00190116" w:rsidRDefault="00A83033" w:rsidP="00A83033">
      <w:pPr>
        <w:ind w:firstLine="720"/>
        <w:jc w:val="both"/>
        <w:rPr>
          <w:sz w:val="28"/>
          <w:szCs w:val="28"/>
        </w:rPr>
      </w:pPr>
      <w:r w:rsidRPr="00190116">
        <w:rPr>
          <w:sz w:val="28"/>
          <w:szCs w:val="28"/>
        </w:rPr>
        <w:t xml:space="preserve">Информация по факту 2018-2020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«Производственные нужды» представлена в таблице 1. </w:t>
      </w:r>
    </w:p>
    <w:p w14:paraId="6D757A64" w14:textId="77777777" w:rsidR="00A83033" w:rsidRPr="00190116" w:rsidRDefault="00A83033" w:rsidP="00A83033">
      <w:pPr>
        <w:ind w:firstLine="720"/>
        <w:jc w:val="right"/>
        <w:rPr>
          <w:sz w:val="28"/>
          <w:szCs w:val="28"/>
        </w:rPr>
      </w:pPr>
      <w:r w:rsidRPr="00190116">
        <w:rPr>
          <w:sz w:val="28"/>
          <w:szCs w:val="28"/>
        </w:rPr>
        <w:t>Таблица 1</w:t>
      </w:r>
    </w:p>
    <w:p w14:paraId="4EE5398D" w14:textId="77777777" w:rsidR="00A83033" w:rsidRPr="00190116" w:rsidRDefault="00A83033" w:rsidP="00A83033">
      <w:pPr>
        <w:ind w:firstLine="720"/>
        <w:jc w:val="center"/>
        <w:rPr>
          <w:snapToGrid w:val="0"/>
          <w:sz w:val="28"/>
          <w:szCs w:val="28"/>
        </w:rPr>
      </w:pPr>
      <w:r w:rsidRPr="00190116">
        <w:rPr>
          <w:snapToGrid w:val="0"/>
          <w:sz w:val="28"/>
          <w:szCs w:val="28"/>
        </w:rPr>
        <w:t>Расчёт динамики изменения полезного отпуска тепловой энергии на производственные нужды ООО СПК «Чистогорский»</w:t>
      </w:r>
    </w:p>
    <w:p w14:paraId="4ADDAD5D" w14:textId="77777777" w:rsidR="00A83033" w:rsidRPr="00190116" w:rsidRDefault="00A83033" w:rsidP="00A83033">
      <w:pPr>
        <w:ind w:firstLine="720"/>
        <w:jc w:val="center"/>
        <w:rPr>
          <w:snapToGrid w:val="0"/>
          <w:sz w:val="28"/>
          <w:szCs w:val="28"/>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A83033" w:rsidRPr="00190116" w14:paraId="0C89327B" w14:textId="77777777" w:rsidTr="00BE7765">
        <w:trPr>
          <w:trHeight w:val="533"/>
          <w:tblHeader/>
        </w:trPr>
        <w:tc>
          <w:tcPr>
            <w:tcW w:w="2122" w:type="dxa"/>
            <w:shd w:val="clear" w:color="auto" w:fill="auto"/>
            <w:noWrap/>
            <w:vAlign w:val="center"/>
            <w:hideMark/>
          </w:tcPr>
          <w:p w14:paraId="3550AC24" w14:textId="77777777" w:rsidR="00A83033" w:rsidRPr="00190116" w:rsidRDefault="00A83033" w:rsidP="00BE7765">
            <w:pPr>
              <w:jc w:val="center"/>
              <w:rPr>
                <w:sz w:val="23"/>
                <w:szCs w:val="23"/>
              </w:rPr>
            </w:pPr>
            <w:r w:rsidRPr="00190116">
              <w:rPr>
                <w:sz w:val="23"/>
                <w:szCs w:val="23"/>
              </w:rPr>
              <w:t>Год</w:t>
            </w:r>
          </w:p>
        </w:tc>
        <w:tc>
          <w:tcPr>
            <w:tcW w:w="3864" w:type="dxa"/>
            <w:shd w:val="clear" w:color="auto" w:fill="auto"/>
            <w:vAlign w:val="center"/>
          </w:tcPr>
          <w:p w14:paraId="72E8B55F" w14:textId="77777777" w:rsidR="00A83033" w:rsidRPr="00190116" w:rsidRDefault="00A83033" w:rsidP="00BE7765">
            <w:pPr>
              <w:jc w:val="center"/>
              <w:rPr>
                <w:sz w:val="23"/>
                <w:szCs w:val="23"/>
              </w:rPr>
            </w:pPr>
            <w:r w:rsidRPr="00190116">
              <w:rPr>
                <w:sz w:val="23"/>
                <w:szCs w:val="23"/>
              </w:rPr>
              <w:t>Полезный отпуск по категории потребителей «Производственные нужды», Гкал</w:t>
            </w:r>
          </w:p>
        </w:tc>
        <w:tc>
          <w:tcPr>
            <w:tcW w:w="3252" w:type="dxa"/>
            <w:vAlign w:val="center"/>
          </w:tcPr>
          <w:p w14:paraId="6482E49C" w14:textId="77777777" w:rsidR="00A83033" w:rsidRPr="00190116" w:rsidRDefault="00A83033" w:rsidP="00BE7765">
            <w:pPr>
              <w:jc w:val="center"/>
              <w:rPr>
                <w:sz w:val="23"/>
                <w:szCs w:val="23"/>
              </w:rPr>
            </w:pPr>
            <w:r w:rsidRPr="00190116">
              <w:rPr>
                <w:sz w:val="23"/>
                <w:szCs w:val="23"/>
              </w:rPr>
              <w:t>Динамика изменения, %</w:t>
            </w:r>
          </w:p>
        </w:tc>
      </w:tr>
      <w:tr w:rsidR="00A83033" w:rsidRPr="00190116" w14:paraId="4883ADC4" w14:textId="77777777" w:rsidTr="00BE7765">
        <w:trPr>
          <w:trHeight w:val="298"/>
        </w:trPr>
        <w:tc>
          <w:tcPr>
            <w:tcW w:w="2122" w:type="dxa"/>
            <w:shd w:val="clear" w:color="auto" w:fill="auto"/>
            <w:noWrap/>
            <w:vAlign w:val="center"/>
            <w:hideMark/>
          </w:tcPr>
          <w:p w14:paraId="06624B30" w14:textId="77777777" w:rsidR="00A83033" w:rsidRPr="00190116" w:rsidRDefault="00A83033" w:rsidP="00BE7765">
            <w:pPr>
              <w:jc w:val="center"/>
              <w:rPr>
                <w:sz w:val="23"/>
                <w:szCs w:val="23"/>
              </w:rPr>
            </w:pPr>
            <w:r w:rsidRPr="00190116">
              <w:rPr>
                <w:color w:val="000000"/>
                <w:sz w:val="23"/>
                <w:szCs w:val="23"/>
              </w:rPr>
              <w:t>2018</w:t>
            </w:r>
          </w:p>
        </w:tc>
        <w:tc>
          <w:tcPr>
            <w:tcW w:w="3864" w:type="dxa"/>
            <w:shd w:val="clear" w:color="auto" w:fill="auto"/>
            <w:noWrap/>
            <w:vAlign w:val="center"/>
          </w:tcPr>
          <w:p w14:paraId="03EB3440" w14:textId="77777777" w:rsidR="00A83033" w:rsidRPr="00190116" w:rsidRDefault="00A83033" w:rsidP="00BE7765">
            <w:pPr>
              <w:jc w:val="center"/>
              <w:rPr>
                <w:color w:val="000000"/>
                <w:sz w:val="23"/>
                <w:szCs w:val="23"/>
              </w:rPr>
            </w:pPr>
            <w:r w:rsidRPr="00190116">
              <w:rPr>
                <w:color w:val="000000"/>
                <w:sz w:val="23"/>
                <w:szCs w:val="23"/>
              </w:rPr>
              <w:t>112421,013</w:t>
            </w:r>
          </w:p>
        </w:tc>
        <w:tc>
          <w:tcPr>
            <w:tcW w:w="3252" w:type="dxa"/>
            <w:shd w:val="clear" w:color="auto" w:fill="auto"/>
            <w:vAlign w:val="center"/>
          </w:tcPr>
          <w:p w14:paraId="71403D7C" w14:textId="77777777" w:rsidR="00A83033" w:rsidRPr="00190116" w:rsidRDefault="00A83033" w:rsidP="00BE7765">
            <w:pPr>
              <w:jc w:val="center"/>
              <w:rPr>
                <w:color w:val="000000"/>
                <w:sz w:val="23"/>
                <w:szCs w:val="23"/>
              </w:rPr>
            </w:pPr>
            <w:r w:rsidRPr="00190116">
              <w:rPr>
                <w:color w:val="000000"/>
                <w:sz w:val="23"/>
                <w:szCs w:val="23"/>
              </w:rPr>
              <w:t> </w:t>
            </w:r>
          </w:p>
        </w:tc>
      </w:tr>
      <w:tr w:rsidR="00A83033" w:rsidRPr="00190116" w14:paraId="0E875BCB" w14:textId="77777777" w:rsidTr="00BE7765">
        <w:trPr>
          <w:trHeight w:val="298"/>
        </w:trPr>
        <w:tc>
          <w:tcPr>
            <w:tcW w:w="2122" w:type="dxa"/>
            <w:shd w:val="clear" w:color="auto" w:fill="auto"/>
            <w:noWrap/>
            <w:vAlign w:val="center"/>
            <w:hideMark/>
          </w:tcPr>
          <w:p w14:paraId="7EAE0B72" w14:textId="77777777" w:rsidR="00A83033" w:rsidRPr="00190116" w:rsidRDefault="00A83033" w:rsidP="00BE7765">
            <w:pPr>
              <w:jc w:val="center"/>
              <w:rPr>
                <w:sz w:val="23"/>
                <w:szCs w:val="23"/>
              </w:rPr>
            </w:pPr>
            <w:r w:rsidRPr="00190116">
              <w:rPr>
                <w:color w:val="000000"/>
                <w:sz w:val="23"/>
                <w:szCs w:val="23"/>
              </w:rPr>
              <w:t>2019</w:t>
            </w:r>
          </w:p>
        </w:tc>
        <w:tc>
          <w:tcPr>
            <w:tcW w:w="3864" w:type="dxa"/>
            <w:shd w:val="clear" w:color="auto" w:fill="auto"/>
            <w:noWrap/>
            <w:vAlign w:val="center"/>
          </w:tcPr>
          <w:p w14:paraId="75FA0D0C" w14:textId="77777777" w:rsidR="00A83033" w:rsidRPr="00190116" w:rsidRDefault="00A83033" w:rsidP="00BE7765">
            <w:pPr>
              <w:jc w:val="center"/>
              <w:rPr>
                <w:color w:val="000000"/>
                <w:sz w:val="23"/>
                <w:szCs w:val="23"/>
              </w:rPr>
            </w:pPr>
            <w:r w:rsidRPr="00190116">
              <w:rPr>
                <w:color w:val="000000"/>
                <w:sz w:val="23"/>
                <w:szCs w:val="23"/>
              </w:rPr>
              <w:t>106821,053</w:t>
            </w:r>
          </w:p>
        </w:tc>
        <w:tc>
          <w:tcPr>
            <w:tcW w:w="3252" w:type="dxa"/>
            <w:shd w:val="clear" w:color="auto" w:fill="auto"/>
            <w:vAlign w:val="center"/>
          </w:tcPr>
          <w:p w14:paraId="14D37049" w14:textId="77777777" w:rsidR="00A83033" w:rsidRPr="00190116" w:rsidRDefault="00A83033" w:rsidP="00BE7765">
            <w:pPr>
              <w:jc w:val="center"/>
              <w:rPr>
                <w:color w:val="000000"/>
                <w:sz w:val="23"/>
                <w:szCs w:val="23"/>
              </w:rPr>
            </w:pPr>
            <w:r w:rsidRPr="00190116">
              <w:rPr>
                <w:color w:val="000000"/>
                <w:sz w:val="23"/>
                <w:szCs w:val="23"/>
              </w:rPr>
              <w:t>-4,98</w:t>
            </w:r>
          </w:p>
        </w:tc>
      </w:tr>
      <w:tr w:rsidR="00A83033" w:rsidRPr="00190116" w14:paraId="0855D922" w14:textId="77777777" w:rsidTr="00BE7765">
        <w:trPr>
          <w:trHeight w:val="298"/>
        </w:trPr>
        <w:tc>
          <w:tcPr>
            <w:tcW w:w="2122" w:type="dxa"/>
            <w:shd w:val="clear" w:color="auto" w:fill="auto"/>
            <w:noWrap/>
            <w:vAlign w:val="center"/>
          </w:tcPr>
          <w:p w14:paraId="79D921DB" w14:textId="77777777" w:rsidR="00A83033" w:rsidRPr="00190116" w:rsidRDefault="00A83033" w:rsidP="00BE7765">
            <w:pPr>
              <w:jc w:val="center"/>
              <w:rPr>
                <w:sz w:val="23"/>
                <w:szCs w:val="23"/>
              </w:rPr>
            </w:pPr>
            <w:r w:rsidRPr="00190116">
              <w:rPr>
                <w:color w:val="000000"/>
                <w:sz w:val="23"/>
                <w:szCs w:val="23"/>
              </w:rPr>
              <w:t>2020</w:t>
            </w:r>
          </w:p>
        </w:tc>
        <w:tc>
          <w:tcPr>
            <w:tcW w:w="3864" w:type="dxa"/>
            <w:shd w:val="clear" w:color="auto" w:fill="auto"/>
            <w:noWrap/>
            <w:vAlign w:val="center"/>
          </w:tcPr>
          <w:p w14:paraId="19F4C7B8" w14:textId="77777777" w:rsidR="00A83033" w:rsidRPr="00190116" w:rsidRDefault="00A83033" w:rsidP="00BE7765">
            <w:pPr>
              <w:jc w:val="center"/>
              <w:rPr>
                <w:color w:val="000000"/>
                <w:sz w:val="23"/>
                <w:szCs w:val="23"/>
              </w:rPr>
            </w:pPr>
            <w:r w:rsidRPr="00190116">
              <w:rPr>
                <w:color w:val="000000"/>
                <w:sz w:val="23"/>
                <w:szCs w:val="23"/>
              </w:rPr>
              <w:t>85634,168</w:t>
            </w:r>
          </w:p>
        </w:tc>
        <w:tc>
          <w:tcPr>
            <w:tcW w:w="3252" w:type="dxa"/>
            <w:shd w:val="clear" w:color="auto" w:fill="auto"/>
            <w:vAlign w:val="center"/>
          </w:tcPr>
          <w:p w14:paraId="5E9EACBE" w14:textId="77777777" w:rsidR="00A83033" w:rsidRPr="00190116" w:rsidRDefault="00A83033" w:rsidP="00BE7765">
            <w:pPr>
              <w:jc w:val="center"/>
              <w:rPr>
                <w:color w:val="000000"/>
                <w:sz w:val="23"/>
                <w:szCs w:val="23"/>
              </w:rPr>
            </w:pPr>
            <w:r w:rsidRPr="00190116">
              <w:rPr>
                <w:color w:val="000000"/>
                <w:sz w:val="23"/>
                <w:szCs w:val="23"/>
              </w:rPr>
              <w:t>-19,83</w:t>
            </w:r>
          </w:p>
        </w:tc>
      </w:tr>
      <w:tr w:rsidR="00A83033" w:rsidRPr="00190116" w14:paraId="02D05DAE" w14:textId="77777777" w:rsidTr="00BE7765">
        <w:trPr>
          <w:trHeight w:val="296"/>
        </w:trPr>
        <w:tc>
          <w:tcPr>
            <w:tcW w:w="2122" w:type="dxa"/>
            <w:shd w:val="clear" w:color="auto" w:fill="auto"/>
            <w:vAlign w:val="center"/>
            <w:hideMark/>
          </w:tcPr>
          <w:p w14:paraId="6077943D" w14:textId="77777777" w:rsidR="00A83033" w:rsidRPr="00190116" w:rsidRDefault="00A83033" w:rsidP="00BE7765">
            <w:pPr>
              <w:jc w:val="center"/>
              <w:rPr>
                <w:sz w:val="23"/>
                <w:szCs w:val="23"/>
              </w:rPr>
            </w:pPr>
            <w:r w:rsidRPr="00190116">
              <w:rPr>
                <w:color w:val="000000"/>
                <w:sz w:val="23"/>
                <w:szCs w:val="23"/>
              </w:rPr>
              <w:t>2022</w:t>
            </w:r>
          </w:p>
        </w:tc>
        <w:tc>
          <w:tcPr>
            <w:tcW w:w="3864" w:type="dxa"/>
            <w:shd w:val="clear" w:color="auto" w:fill="auto"/>
            <w:noWrap/>
            <w:vAlign w:val="center"/>
          </w:tcPr>
          <w:p w14:paraId="667ECC6A" w14:textId="77777777" w:rsidR="00A83033" w:rsidRPr="00190116" w:rsidRDefault="00A83033" w:rsidP="00BE7765">
            <w:pPr>
              <w:jc w:val="center"/>
              <w:rPr>
                <w:color w:val="000000"/>
                <w:sz w:val="23"/>
                <w:szCs w:val="23"/>
              </w:rPr>
            </w:pPr>
            <w:r w:rsidRPr="00190116">
              <w:rPr>
                <w:color w:val="000000"/>
                <w:sz w:val="23"/>
                <w:szCs w:val="23"/>
              </w:rPr>
              <w:t>75009,01</w:t>
            </w:r>
          </w:p>
        </w:tc>
        <w:tc>
          <w:tcPr>
            <w:tcW w:w="3252" w:type="dxa"/>
            <w:shd w:val="clear" w:color="auto" w:fill="auto"/>
            <w:vAlign w:val="center"/>
          </w:tcPr>
          <w:p w14:paraId="2974D9B2" w14:textId="77777777" w:rsidR="00A83033" w:rsidRPr="00190116" w:rsidRDefault="00A83033" w:rsidP="00BE7765">
            <w:pPr>
              <w:jc w:val="center"/>
              <w:rPr>
                <w:color w:val="000000"/>
                <w:sz w:val="23"/>
                <w:szCs w:val="23"/>
              </w:rPr>
            </w:pPr>
            <w:r w:rsidRPr="00190116">
              <w:rPr>
                <w:color w:val="000000"/>
                <w:sz w:val="23"/>
                <w:szCs w:val="23"/>
              </w:rPr>
              <w:t>-2,92 в среднем</w:t>
            </w:r>
          </w:p>
        </w:tc>
      </w:tr>
    </w:tbl>
    <w:p w14:paraId="0EA691CA" w14:textId="77777777" w:rsidR="00A83033" w:rsidRPr="00190116" w:rsidRDefault="00A83033" w:rsidP="00A83033">
      <w:pPr>
        <w:ind w:firstLine="851"/>
        <w:jc w:val="both"/>
        <w:rPr>
          <w:sz w:val="28"/>
          <w:szCs w:val="28"/>
        </w:rPr>
      </w:pPr>
      <w:r w:rsidRPr="00190116">
        <w:rPr>
          <w:sz w:val="28"/>
          <w:szCs w:val="28"/>
        </w:rPr>
        <w:t xml:space="preserve">Экспертами отмечается, что по предложениям предприятия полезный отпуск на производственные нужды составит 159 526,32 Гкал, что превышает планируемый полезный отпуск, сформированный с учетом </w:t>
      </w:r>
      <w:r w:rsidRPr="00190116">
        <w:rPr>
          <w:snapToGrid w:val="0"/>
          <w:color w:val="000000"/>
          <w:sz w:val="28"/>
          <w:szCs w:val="28"/>
        </w:rPr>
        <w:t xml:space="preserve">фактического полезного отпуска тепловой энергии за последний отчетный год и динамики полезного отпуска тепловой энергии за последние 3 года на 100,44 %, в связи с расширением производственной базы предприятия. </w:t>
      </w:r>
      <w:r w:rsidRPr="00190116">
        <w:rPr>
          <w:sz w:val="28"/>
          <w:szCs w:val="28"/>
        </w:rPr>
        <w:t xml:space="preserve">Таким образом, эксперты считают экономически обоснованным принять полезный отпуск на производственные нужды на уровне предложения предприятия, в размере </w:t>
      </w:r>
      <w:r w:rsidRPr="00190116">
        <w:rPr>
          <w:sz w:val="28"/>
          <w:szCs w:val="28"/>
        </w:rPr>
        <w:br/>
        <w:t>159 526,32 Гкал.</w:t>
      </w:r>
    </w:p>
    <w:p w14:paraId="2733A0FE" w14:textId="77777777" w:rsidR="00A83033" w:rsidRPr="00190116" w:rsidRDefault="00A83033" w:rsidP="00A83033">
      <w:pPr>
        <w:ind w:firstLine="851"/>
        <w:jc w:val="both"/>
        <w:rPr>
          <w:snapToGrid w:val="0"/>
          <w:sz w:val="28"/>
          <w:szCs w:val="28"/>
        </w:rPr>
      </w:pPr>
      <w:r w:rsidRPr="00190116">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190116">
        <w:t xml:space="preserve"> </w:t>
      </w:r>
      <w:r w:rsidRPr="00190116">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на уровне 14 351 Гкал (потери тепловой энергии утверждены постановлением РЭК КО № 243 от 09.10.2018).</w:t>
      </w:r>
    </w:p>
    <w:p w14:paraId="02B3FA02" w14:textId="77777777" w:rsidR="00A83033" w:rsidRPr="00190116" w:rsidRDefault="00A83033" w:rsidP="00A83033">
      <w:pPr>
        <w:widowControl w:val="0"/>
        <w:ind w:firstLine="720"/>
        <w:jc w:val="both"/>
        <w:rPr>
          <w:snapToGrid w:val="0"/>
          <w:color w:val="000000"/>
          <w:sz w:val="28"/>
          <w:szCs w:val="28"/>
        </w:rPr>
      </w:pPr>
      <w:r w:rsidRPr="00190116">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90116">
        <w:rPr>
          <w:snapToGrid w:val="0"/>
          <w:color w:val="000000"/>
          <w:sz w:val="28"/>
          <w:szCs w:val="28"/>
        </w:rPr>
        <w:br/>
        <w:t>2,27 % или 4 895,85 Гкал.</w:t>
      </w:r>
    </w:p>
    <w:p w14:paraId="4D8AC803" w14:textId="77777777" w:rsidR="00A83033" w:rsidRPr="00190116" w:rsidRDefault="00A83033" w:rsidP="00A83033">
      <w:pPr>
        <w:spacing w:line="360" w:lineRule="auto"/>
        <w:ind w:firstLine="720"/>
        <w:jc w:val="both"/>
        <w:rPr>
          <w:snapToGrid w:val="0"/>
          <w:sz w:val="28"/>
          <w:szCs w:val="28"/>
        </w:rPr>
      </w:pPr>
      <w:r w:rsidRPr="00190116">
        <w:rPr>
          <w:snapToGrid w:val="0"/>
          <w:sz w:val="28"/>
          <w:szCs w:val="28"/>
        </w:rPr>
        <w:t>Сводный баланс тепловой энергии представлен в таблице 2.</w:t>
      </w:r>
    </w:p>
    <w:p w14:paraId="6027F827" w14:textId="77777777" w:rsidR="00A83033" w:rsidRPr="00190116" w:rsidRDefault="00A83033" w:rsidP="00A83033">
      <w:pPr>
        <w:ind w:firstLine="851"/>
        <w:jc w:val="right"/>
        <w:rPr>
          <w:sz w:val="28"/>
          <w:szCs w:val="28"/>
        </w:rPr>
      </w:pPr>
      <w:r w:rsidRPr="00190116">
        <w:rPr>
          <w:sz w:val="28"/>
          <w:szCs w:val="28"/>
        </w:rPr>
        <w:t>Таблица 2</w:t>
      </w:r>
    </w:p>
    <w:p w14:paraId="7867D192" w14:textId="77777777" w:rsidR="00A83033" w:rsidRPr="00190116" w:rsidRDefault="00A83033" w:rsidP="00A83033">
      <w:pPr>
        <w:spacing w:after="240"/>
        <w:jc w:val="center"/>
        <w:rPr>
          <w:sz w:val="28"/>
          <w:szCs w:val="28"/>
        </w:rPr>
      </w:pPr>
      <w:r w:rsidRPr="00190116">
        <w:rPr>
          <w:sz w:val="28"/>
          <w:szCs w:val="28"/>
        </w:rPr>
        <w:t>Баланс тепловой энергии ООО СПК «Чистогорский» на 2022 год</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118"/>
        <w:gridCol w:w="992"/>
        <w:gridCol w:w="1244"/>
        <w:gridCol w:w="1417"/>
        <w:gridCol w:w="1418"/>
      </w:tblGrid>
      <w:tr w:rsidR="00A83033" w:rsidRPr="00190116" w14:paraId="7A5FD9C8" w14:textId="77777777" w:rsidTr="00BE7765">
        <w:trPr>
          <w:trHeight w:val="330"/>
        </w:trPr>
        <w:tc>
          <w:tcPr>
            <w:tcW w:w="555" w:type="dxa"/>
            <w:shd w:val="clear" w:color="auto" w:fill="auto"/>
            <w:vAlign w:val="center"/>
            <w:hideMark/>
          </w:tcPr>
          <w:p w14:paraId="41DFD356" w14:textId="77777777" w:rsidR="00A83033" w:rsidRPr="00190116" w:rsidRDefault="00A83033" w:rsidP="00BE7765">
            <w:pPr>
              <w:jc w:val="center"/>
              <w:rPr>
                <w:color w:val="000000"/>
              </w:rPr>
            </w:pPr>
            <w:r w:rsidRPr="00190116">
              <w:rPr>
                <w:color w:val="000000"/>
              </w:rPr>
              <w:t>№ п/п</w:t>
            </w:r>
          </w:p>
        </w:tc>
        <w:tc>
          <w:tcPr>
            <w:tcW w:w="4118" w:type="dxa"/>
            <w:shd w:val="clear" w:color="auto" w:fill="auto"/>
            <w:vAlign w:val="center"/>
            <w:hideMark/>
          </w:tcPr>
          <w:p w14:paraId="42BB697A" w14:textId="77777777" w:rsidR="00A83033" w:rsidRPr="00190116" w:rsidRDefault="00A83033" w:rsidP="00BE7765">
            <w:pPr>
              <w:jc w:val="center"/>
              <w:rPr>
                <w:color w:val="000000"/>
              </w:rPr>
            </w:pPr>
            <w:r w:rsidRPr="00190116">
              <w:rPr>
                <w:color w:val="000000"/>
              </w:rPr>
              <w:t>Показатель</w:t>
            </w:r>
          </w:p>
        </w:tc>
        <w:tc>
          <w:tcPr>
            <w:tcW w:w="992" w:type="dxa"/>
            <w:vAlign w:val="center"/>
          </w:tcPr>
          <w:p w14:paraId="2ACA41FE" w14:textId="77777777" w:rsidR="00A83033" w:rsidRPr="00190116" w:rsidRDefault="00A83033" w:rsidP="00BE7765">
            <w:pPr>
              <w:jc w:val="center"/>
              <w:rPr>
                <w:color w:val="000000"/>
              </w:rPr>
            </w:pPr>
            <w:r w:rsidRPr="00190116">
              <w:rPr>
                <w:color w:val="000000"/>
              </w:rPr>
              <w:t>ед. изм.</w:t>
            </w:r>
          </w:p>
        </w:tc>
        <w:tc>
          <w:tcPr>
            <w:tcW w:w="1244" w:type="dxa"/>
            <w:shd w:val="clear" w:color="auto" w:fill="auto"/>
            <w:vAlign w:val="center"/>
            <w:hideMark/>
          </w:tcPr>
          <w:p w14:paraId="2C526A7E" w14:textId="77777777" w:rsidR="00A83033" w:rsidRPr="00190116" w:rsidRDefault="00A83033" w:rsidP="00BE7765">
            <w:pPr>
              <w:jc w:val="center"/>
              <w:rPr>
                <w:color w:val="000000"/>
              </w:rPr>
            </w:pPr>
            <w:r w:rsidRPr="00190116">
              <w:rPr>
                <w:color w:val="000000"/>
              </w:rPr>
              <w:t>Всего</w:t>
            </w:r>
          </w:p>
        </w:tc>
        <w:tc>
          <w:tcPr>
            <w:tcW w:w="1417" w:type="dxa"/>
            <w:shd w:val="clear" w:color="auto" w:fill="auto"/>
            <w:vAlign w:val="center"/>
            <w:hideMark/>
          </w:tcPr>
          <w:p w14:paraId="70CC269B" w14:textId="77777777" w:rsidR="00A83033" w:rsidRPr="00190116" w:rsidRDefault="00A83033" w:rsidP="00BE7765">
            <w:pPr>
              <w:jc w:val="center"/>
              <w:rPr>
                <w:color w:val="000000"/>
              </w:rPr>
            </w:pPr>
            <w:r w:rsidRPr="00190116">
              <w:rPr>
                <w:color w:val="000000"/>
              </w:rPr>
              <w:t>1 полугодие</w:t>
            </w:r>
          </w:p>
        </w:tc>
        <w:tc>
          <w:tcPr>
            <w:tcW w:w="1418" w:type="dxa"/>
            <w:shd w:val="clear" w:color="auto" w:fill="auto"/>
            <w:vAlign w:val="center"/>
            <w:hideMark/>
          </w:tcPr>
          <w:p w14:paraId="62F20969" w14:textId="77777777" w:rsidR="00A83033" w:rsidRPr="00190116" w:rsidRDefault="00A83033" w:rsidP="00BE7765">
            <w:pPr>
              <w:jc w:val="center"/>
              <w:rPr>
                <w:color w:val="000000"/>
              </w:rPr>
            </w:pPr>
            <w:r w:rsidRPr="00190116">
              <w:rPr>
                <w:color w:val="000000"/>
              </w:rPr>
              <w:t>2 полугодие</w:t>
            </w:r>
          </w:p>
        </w:tc>
      </w:tr>
      <w:tr w:rsidR="00A83033" w:rsidRPr="00190116" w14:paraId="32329F1F" w14:textId="77777777" w:rsidTr="00BE7765">
        <w:trPr>
          <w:trHeight w:val="60"/>
        </w:trPr>
        <w:tc>
          <w:tcPr>
            <w:tcW w:w="555" w:type="dxa"/>
            <w:shd w:val="clear" w:color="auto" w:fill="auto"/>
            <w:vAlign w:val="center"/>
            <w:hideMark/>
          </w:tcPr>
          <w:p w14:paraId="4A32C94A" w14:textId="77777777" w:rsidR="00A83033" w:rsidRPr="00190116" w:rsidRDefault="00A83033" w:rsidP="00BE7765">
            <w:pPr>
              <w:jc w:val="center"/>
              <w:rPr>
                <w:color w:val="000000"/>
              </w:rPr>
            </w:pPr>
            <w:r w:rsidRPr="00190116">
              <w:rPr>
                <w:color w:val="000000"/>
              </w:rPr>
              <w:t>1</w:t>
            </w:r>
          </w:p>
        </w:tc>
        <w:tc>
          <w:tcPr>
            <w:tcW w:w="4118" w:type="dxa"/>
            <w:shd w:val="clear" w:color="auto" w:fill="auto"/>
            <w:noWrap/>
            <w:vAlign w:val="center"/>
            <w:hideMark/>
          </w:tcPr>
          <w:p w14:paraId="1960EAA3" w14:textId="77777777" w:rsidR="00A83033" w:rsidRPr="00190116" w:rsidRDefault="00A83033" w:rsidP="00BE7765">
            <w:pPr>
              <w:rPr>
                <w:color w:val="000000"/>
              </w:rPr>
            </w:pPr>
            <w:r w:rsidRPr="00190116">
              <w:rPr>
                <w:color w:val="000000"/>
              </w:rPr>
              <w:t>Нормативная выработка т/энергии</w:t>
            </w:r>
          </w:p>
        </w:tc>
        <w:tc>
          <w:tcPr>
            <w:tcW w:w="992" w:type="dxa"/>
          </w:tcPr>
          <w:p w14:paraId="36161F05" w14:textId="77777777" w:rsidR="00A83033" w:rsidRPr="00190116" w:rsidRDefault="00A83033" w:rsidP="00BE7765">
            <w:pPr>
              <w:jc w:val="center"/>
              <w:rPr>
                <w:color w:val="000000"/>
              </w:rPr>
            </w:pPr>
            <w:r w:rsidRPr="00190116">
              <w:rPr>
                <w:color w:val="000000"/>
              </w:rPr>
              <w:t>Гкал</w:t>
            </w:r>
          </w:p>
        </w:tc>
        <w:tc>
          <w:tcPr>
            <w:tcW w:w="1244" w:type="dxa"/>
            <w:shd w:val="clear" w:color="auto" w:fill="auto"/>
            <w:vAlign w:val="center"/>
            <w:hideMark/>
          </w:tcPr>
          <w:p w14:paraId="09B0D850" w14:textId="77777777" w:rsidR="00A83033" w:rsidRPr="00190116" w:rsidRDefault="00A83033" w:rsidP="00BE7765">
            <w:pPr>
              <w:jc w:val="right"/>
              <w:rPr>
                <w:color w:val="000000"/>
              </w:rPr>
            </w:pPr>
            <w:r w:rsidRPr="00190116">
              <w:rPr>
                <w:color w:val="000000"/>
              </w:rPr>
              <w:t>215 676,14</w:t>
            </w:r>
          </w:p>
        </w:tc>
        <w:tc>
          <w:tcPr>
            <w:tcW w:w="1417" w:type="dxa"/>
            <w:shd w:val="clear" w:color="auto" w:fill="auto"/>
            <w:vAlign w:val="center"/>
            <w:hideMark/>
          </w:tcPr>
          <w:p w14:paraId="60673234" w14:textId="77777777" w:rsidR="00A83033" w:rsidRPr="00190116" w:rsidRDefault="00A83033" w:rsidP="00BE7765">
            <w:pPr>
              <w:jc w:val="right"/>
              <w:rPr>
                <w:color w:val="000000"/>
              </w:rPr>
            </w:pPr>
            <w:r w:rsidRPr="00190116">
              <w:rPr>
                <w:color w:val="000000"/>
              </w:rPr>
              <w:t>133 068,19</w:t>
            </w:r>
          </w:p>
        </w:tc>
        <w:tc>
          <w:tcPr>
            <w:tcW w:w="1418" w:type="dxa"/>
            <w:shd w:val="clear" w:color="auto" w:fill="auto"/>
            <w:vAlign w:val="center"/>
            <w:hideMark/>
          </w:tcPr>
          <w:p w14:paraId="71FDD71E" w14:textId="77777777" w:rsidR="00A83033" w:rsidRPr="00190116" w:rsidRDefault="00A83033" w:rsidP="00BE7765">
            <w:pPr>
              <w:jc w:val="right"/>
              <w:rPr>
                <w:color w:val="000000"/>
              </w:rPr>
            </w:pPr>
            <w:r w:rsidRPr="00190116">
              <w:rPr>
                <w:color w:val="000000"/>
              </w:rPr>
              <w:t>82 607,95</w:t>
            </w:r>
          </w:p>
        </w:tc>
      </w:tr>
      <w:tr w:rsidR="00A83033" w:rsidRPr="00190116" w14:paraId="6B34E9E5" w14:textId="77777777" w:rsidTr="00BE7765">
        <w:trPr>
          <w:trHeight w:val="60"/>
        </w:trPr>
        <w:tc>
          <w:tcPr>
            <w:tcW w:w="555" w:type="dxa"/>
            <w:shd w:val="clear" w:color="auto" w:fill="auto"/>
            <w:vAlign w:val="center"/>
            <w:hideMark/>
          </w:tcPr>
          <w:p w14:paraId="5B0F409A" w14:textId="77777777" w:rsidR="00A83033" w:rsidRPr="00190116" w:rsidRDefault="00A83033" w:rsidP="00BE7765">
            <w:pPr>
              <w:jc w:val="center"/>
              <w:rPr>
                <w:color w:val="000000"/>
              </w:rPr>
            </w:pPr>
            <w:r w:rsidRPr="00190116">
              <w:rPr>
                <w:color w:val="000000"/>
              </w:rPr>
              <w:t>2</w:t>
            </w:r>
          </w:p>
        </w:tc>
        <w:tc>
          <w:tcPr>
            <w:tcW w:w="4118" w:type="dxa"/>
            <w:shd w:val="clear" w:color="auto" w:fill="auto"/>
            <w:noWrap/>
            <w:vAlign w:val="center"/>
            <w:hideMark/>
          </w:tcPr>
          <w:p w14:paraId="732E33B3" w14:textId="77777777" w:rsidR="00A83033" w:rsidRPr="00190116" w:rsidRDefault="00A83033" w:rsidP="00BE7765">
            <w:pPr>
              <w:rPr>
                <w:color w:val="000000"/>
              </w:rPr>
            </w:pPr>
            <w:r w:rsidRPr="00190116">
              <w:rPr>
                <w:color w:val="000000"/>
              </w:rPr>
              <w:t>Отпуск тепловой энергии в сеть</w:t>
            </w:r>
          </w:p>
        </w:tc>
        <w:tc>
          <w:tcPr>
            <w:tcW w:w="992" w:type="dxa"/>
          </w:tcPr>
          <w:p w14:paraId="4E825F79"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7A959220" w14:textId="77777777" w:rsidR="00A83033" w:rsidRPr="00190116" w:rsidRDefault="00A83033" w:rsidP="00BE7765">
            <w:pPr>
              <w:jc w:val="right"/>
              <w:rPr>
                <w:color w:val="000000"/>
              </w:rPr>
            </w:pPr>
            <w:r w:rsidRPr="00190116">
              <w:rPr>
                <w:color w:val="000000"/>
              </w:rPr>
              <w:t>210 780,29</w:t>
            </w:r>
          </w:p>
        </w:tc>
        <w:tc>
          <w:tcPr>
            <w:tcW w:w="1417" w:type="dxa"/>
            <w:shd w:val="clear" w:color="auto" w:fill="auto"/>
            <w:vAlign w:val="center"/>
            <w:hideMark/>
          </w:tcPr>
          <w:p w14:paraId="5713C86A" w14:textId="77777777" w:rsidR="00A83033" w:rsidRPr="00190116" w:rsidRDefault="00A83033" w:rsidP="00BE7765">
            <w:pPr>
              <w:jc w:val="right"/>
              <w:rPr>
                <w:color w:val="000000"/>
              </w:rPr>
            </w:pPr>
            <w:r w:rsidRPr="00190116">
              <w:rPr>
                <w:color w:val="000000"/>
              </w:rPr>
              <w:t>130 047,54</w:t>
            </w:r>
          </w:p>
        </w:tc>
        <w:tc>
          <w:tcPr>
            <w:tcW w:w="1418" w:type="dxa"/>
            <w:shd w:val="clear" w:color="auto" w:fill="auto"/>
            <w:vAlign w:val="center"/>
            <w:hideMark/>
          </w:tcPr>
          <w:p w14:paraId="2CFC6ED7" w14:textId="77777777" w:rsidR="00A83033" w:rsidRPr="00190116" w:rsidRDefault="00A83033" w:rsidP="00BE7765">
            <w:pPr>
              <w:jc w:val="right"/>
              <w:rPr>
                <w:color w:val="000000"/>
              </w:rPr>
            </w:pPr>
            <w:r w:rsidRPr="00190116">
              <w:rPr>
                <w:color w:val="000000"/>
              </w:rPr>
              <w:t>80 732,75</w:t>
            </w:r>
          </w:p>
        </w:tc>
      </w:tr>
      <w:tr w:rsidR="00A83033" w:rsidRPr="00190116" w14:paraId="7295E700" w14:textId="77777777" w:rsidTr="00BE7765">
        <w:trPr>
          <w:trHeight w:val="60"/>
        </w:trPr>
        <w:tc>
          <w:tcPr>
            <w:tcW w:w="555" w:type="dxa"/>
            <w:shd w:val="clear" w:color="auto" w:fill="auto"/>
            <w:vAlign w:val="center"/>
            <w:hideMark/>
          </w:tcPr>
          <w:p w14:paraId="67FDF472" w14:textId="77777777" w:rsidR="00A83033" w:rsidRPr="00190116" w:rsidRDefault="00A83033" w:rsidP="00BE7765">
            <w:pPr>
              <w:jc w:val="center"/>
              <w:rPr>
                <w:color w:val="000000"/>
              </w:rPr>
            </w:pPr>
            <w:r w:rsidRPr="00190116">
              <w:rPr>
                <w:color w:val="000000"/>
              </w:rPr>
              <w:t>3</w:t>
            </w:r>
          </w:p>
        </w:tc>
        <w:tc>
          <w:tcPr>
            <w:tcW w:w="4118" w:type="dxa"/>
            <w:shd w:val="clear" w:color="auto" w:fill="auto"/>
            <w:vAlign w:val="center"/>
            <w:hideMark/>
          </w:tcPr>
          <w:p w14:paraId="149795CE" w14:textId="77777777" w:rsidR="00A83033" w:rsidRPr="00190116" w:rsidRDefault="00A83033" w:rsidP="00BE7765">
            <w:pPr>
              <w:rPr>
                <w:color w:val="000000"/>
              </w:rPr>
            </w:pPr>
            <w:r w:rsidRPr="00190116">
              <w:rPr>
                <w:color w:val="000000"/>
              </w:rPr>
              <w:t>Полезный отпуск</w:t>
            </w:r>
          </w:p>
        </w:tc>
        <w:tc>
          <w:tcPr>
            <w:tcW w:w="992" w:type="dxa"/>
          </w:tcPr>
          <w:p w14:paraId="165AB1E4"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30673831" w14:textId="77777777" w:rsidR="00A83033" w:rsidRPr="00190116" w:rsidRDefault="00A83033" w:rsidP="00BE7765">
            <w:pPr>
              <w:jc w:val="right"/>
              <w:rPr>
                <w:color w:val="000000"/>
              </w:rPr>
            </w:pPr>
            <w:r w:rsidRPr="00190116">
              <w:rPr>
                <w:color w:val="000000"/>
              </w:rPr>
              <w:t>196 429,29</w:t>
            </w:r>
          </w:p>
        </w:tc>
        <w:tc>
          <w:tcPr>
            <w:tcW w:w="1417" w:type="dxa"/>
            <w:shd w:val="clear" w:color="auto" w:fill="auto"/>
            <w:vAlign w:val="center"/>
            <w:hideMark/>
          </w:tcPr>
          <w:p w14:paraId="02E38AC5" w14:textId="77777777" w:rsidR="00A83033" w:rsidRPr="00190116" w:rsidRDefault="00A83033" w:rsidP="00BE7765">
            <w:pPr>
              <w:jc w:val="right"/>
              <w:rPr>
                <w:color w:val="000000"/>
              </w:rPr>
            </w:pPr>
            <w:r w:rsidRPr="00190116">
              <w:rPr>
                <w:color w:val="000000"/>
              </w:rPr>
              <w:t>121 193,24</w:t>
            </w:r>
          </w:p>
        </w:tc>
        <w:tc>
          <w:tcPr>
            <w:tcW w:w="1418" w:type="dxa"/>
            <w:shd w:val="clear" w:color="auto" w:fill="auto"/>
            <w:vAlign w:val="center"/>
            <w:hideMark/>
          </w:tcPr>
          <w:p w14:paraId="6E4F484F" w14:textId="77777777" w:rsidR="00A83033" w:rsidRPr="00190116" w:rsidRDefault="00A83033" w:rsidP="00BE7765">
            <w:pPr>
              <w:jc w:val="right"/>
              <w:rPr>
                <w:color w:val="000000"/>
              </w:rPr>
            </w:pPr>
            <w:r w:rsidRPr="00190116">
              <w:rPr>
                <w:color w:val="000000"/>
              </w:rPr>
              <w:t>75 236,05</w:t>
            </w:r>
          </w:p>
        </w:tc>
      </w:tr>
      <w:tr w:rsidR="00A83033" w:rsidRPr="00190116" w14:paraId="57DD2EBB" w14:textId="77777777" w:rsidTr="00BE7765">
        <w:trPr>
          <w:trHeight w:val="60"/>
        </w:trPr>
        <w:tc>
          <w:tcPr>
            <w:tcW w:w="555" w:type="dxa"/>
            <w:shd w:val="clear" w:color="auto" w:fill="auto"/>
            <w:vAlign w:val="center"/>
            <w:hideMark/>
          </w:tcPr>
          <w:p w14:paraId="7BCBD5EB" w14:textId="77777777" w:rsidR="00A83033" w:rsidRPr="00190116" w:rsidRDefault="00A83033" w:rsidP="00BE7765">
            <w:pPr>
              <w:jc w:val="center"/>
              <w:rPr>
                <w:color w:val="000000"/>
              </w:rPr>
            </w:pPr>
            <w:r w:rsidRPr="00190116">
              <w:rPr>
                <w:color w:val="000000"/>
              </w:rPr>
              <w:t>4</w:t>
            </w:r>
          </w:p>
        </w:tc>
        <w:tc>
          <w:tcPr>
            <w:tcW w:w="4118" w:type="dxa"/>
            <w:shd w:val="clear" w:color="auto" w:fill="auto"/>
            <w:vAlign w:val="center"/>
            <w:hideMark/>
          </w:tcPr>
          <w:p w14:paraId="55DAA05D" w14:textId="77777777" w:rsidR="00A83033" w:rsidRPr="00190116" w:rsidRDefault="00A83033" w:rsidP="00BE7765">
            <w:pPr>
              <w:rPr>
                <w:color w:val="000000"/>
              </w:rPr>
            </w:pPr>
            <w:r w:rsidRPr="00190116">
              <w:rPr>
                <w:color w:val="000000"/>
              </w:rPr>
              <w:t>Полезный отпуск на потребительский рынок</w:t>
            </w:r>
          </w:p>
        </w:tc>
        <w:tc>
          <w:tcPr>
            <w:tcW w:w="992" w:type="dxa"/>
          </w:tcPr>
          <w:p w14:paraId="3F4703B3"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2265C3CB" w14:textId="77777777" w:rsidR="00A83033" w:rsidRPr="00190116" w:rsidRDefault="00A83033" w:rsidP="00BE7765">
            <w:pPr>
              <w:jc w:val="right"/>
              <w:rPr>
                <w:color w:val="000000"/>
              </w:rPr>
            </w:pPr>
            <w:r w:rsidRPr="00190116">
              <w:rPr>
                <w:color w:val="000000"/>
              </w:rPr>
              <w:t>36 902,97</w:t>
            </w:r>
          </w:p>
        </w:tc>
        <w:tc>
          <w:tcPr>
            <w:tcW w:w="1417" w:type="dxa"/>
            <w:shd w:val="clear" w:color="auto" w:fill="auto"/>
            <w:vAlign w:val="center"/>
            <w:hideMark/>
          </w:tcPr>
          <w:p w14:paraId="35150D73" w14:textId="77777777" w:rsidR="00A83033" w:rsidRPr="00190116" w:rsidRDefault="00A83033" w:rsidP="00BE7765">
            <w:pPr>
              <w:jc w:val="right"/>
              <w:rPr>
                <w:color w:val="000000"/>
              </w:rPr>
            </w:pPr>
            <w:r w:rsidRPr="00190116">
              <w:rPr>
                <w:color w:val="000000"/>
              </w:rPr>
              <w:t>22 768,45</w:t>
            </w:r>
          </w:p>
        </w:tc>
        <w:tc>
          <w:tcPr>
            <w:tcW w:w="1418" w:type="dxa"/>
            <w:shd w:val="clear" w:color="auto" w:fill="auto"/>
            <w:vAlign w:val="center"/>
            <w:hideMark/>
          </w:tcPr>
          <w:p w14:paraId="03B1D24B" w14:textId="77777777" w:rsidR="00A83033" w:rsidRPr="00190116" w:rsidRDefault="00A83033" w:rsidP="00BE7765">
            <w:pPr>
              <w:jc w:val="right"/>
              <w:rPr>
                <w:color w:val="000000"/>
              </w:rPr>
            </w:pPr>
            <w:r w:rsidRPr="00190116">
              <w:rPr>
                <w:color w:val="000000"/>
              </w:rPr>
              <w:t>14 134,52</w:t>
            </w:r>
          </w:p>
        </w:tc>
      </w:tr>
      <w:tr w:rsidR="00A83033" w:rsidRPr="00190116" w14:paraId="67E901E2" w14:textId="77777777" w:rsidTr="00BE7765">
        <w:trPr>
          <w:trHeight w:val="60"/>
        </w:trPr>
        <w:tc>
          <w:tcPr>
            <w:tcW w:w="555" w:type="dxa"/>
            <w:shd w:val="clear" w:color="auto" w:fill="auto"/>
            <w:noWrap/>
            <w:vAlign w:val="center"/>
            <w:hideMark/>
          </w:tcPr>
          <w:p w14:paraId="5B56B192" w14:textId="77777777" w:rsidR="00A83033" w:rsidRPr="00190116" w:rsidRDefault="00A83033" w:rsidP="00BE7765">
            <w:pPr>
              <w:jc w:val="center"/>
              <w:rPr>
                <w:color w:val="000000"/>
              </w:rPr>
            </w:pPr>
            <w:r w:rsidRPr="00190116">
              <w:rPr>
                <w:color w:val="000000"/>
              </w:rPr>
              <w:t xml:space="preserve"> 4.1</w:t>
            </w:r>
          </w:p>
        </w:tc>
        <w:tc>
          <w:tcPr>
            <w:tcW w:w="4118" w:type="dxa"/>
            <w:shd w:val="clear" w:color="auto" w:fill="auto"/>
            <w:vAlign w:val="center"/>
            <w:hideMark/>
          </w:tcPr>
          <w:p w14:paraId="27E70EA0" w14:textId="77777777" w:rsidR="00A83033" w:rsidRPr="00190116" w:rsidRDefault="00A83033" w:rsidP="00BE7765">
            <w:pPr>
              <w:rPr>
                <w:color w:val="000000"/>
              </w:rPr>
            </w:pPr>
            <w:r w:rsidRPr="00190116">
              <w:rPr>
                <w:color w:val="000000"/>
              </w:rPr>
              <w:t xml:space="preserve">  - жилищные организации</w:t>
            </w:r>
          </w:p>
        </w:tc>
        <w:tc>
          <w:tcPr>
            <w:tcW w:w="992" w:type="dxa"/>
          </w:tcPr>
          <w:p w14:paraId="6628C8C5"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45AB13B2" w14:textId="77777777" w:rsidR="00A83033" w:rsidRPr="00190116" w:rsidRDefault="00A83033" w:rsidP="00BE7765">
            <w:pPr>
              <w:jc w:val="right"/>
              <w:rPr>
                <w:color w:val="000000"/>
              </w:rPr>
            </w:pPr>
            <w:r w:rsidRPr="00190116">
              <w:rPr>
                <w:color w:val="000000"/>
              </w:rPr>
              <w:t>0,00</w:t>
            </w:r>
          </w:p>
        </w:tc>
        <w:tc>
          <w:tcPr>
            <w:tcW w:w="1417" w:type="dxa"/>
            <w:shd w:val="clear" w:color="auto" w:fill="auto"/>
            <w:vAlign w:val="center"/>
            <w:hideMark/>
          </w:tcPr>
          <w:p w14:paraId="4F1F5D3E" w14:textId="77777777" w:rsidR="00A83033" w:rsidRPr="00190116" w:rsidRDefault="00A83033" w:rsidP="00BE7765">
            <w:pPr>
              <w:jc w:val="right"/>
              <w:rPr>
                <w:color w:val="000000"/>
              </w:rPr>
            </w:pPr>
            <w:r w:rsidRPr="00190116">
              <w:rPr>
                <w:color w:val="000000"/>
              </w:rPr>
              <w:t>0,00</w:t>
            </w:r>
          </w:p>
        </w:tc>
        <w:tc>
          <w:tcPr>
            <w:tcW w:w="1418" w:type="dxa"/>
            <w:shd w:val="clear" w:color="auto" w:fill="auto"/>
            <w:vAlign w:val="center"/>
            <w:hideMark/>
          </w:tcPr>
          <w:p w14:paraId="0148FB9A" w14:textId="77777777" w:rsidR="00A83033" w:rsidRPr="00190116" w:rsidRDefault="00A83033" w:rsidP="00BE7765">
            <w:pPr>
              <w:jc w:val="right"/>
              <w:rPr>
                <w:color w:val="000000"/>
              </w:rPr>
            </w:pPr>
            <w:r w:rsidRPr="00190116">
              <w:rPr>
                <w:color w:val="000000"/>
              </w:rPr>
              <w:t>0,00</w:t>
            </w:r>
          </w:p>
        </w:tc>
      </w:tr>
      <w:tr w:rsidR="00A83033" w:rsidRPr="00190116" w14:paraId="6E34E58D" w14:textId="77777777" w:rsidTr="00BE7765">
        <w:trPr>
          <w:trHeight w:val="60"/>
        </w:trPr>
        <w:tc>
          <w:tcPr>
            <w:tcW w:w="555" w:type="dxa"/>
            <w:shd w:val="clear" w:color="auto" w:fill="auto"/>
            <w:noWrap/>
            <w:vAlign w:val="center"/>
            <w:hideMark/>
          </w:tcPr>
          <w:p w14:paraId="70FA2B1E" w14:textId="77777777" w:rsidR="00A83033" w:rsidRPr="00190116" w:rsidRDefault="00A83033" w:rsidP="00BE7765">
            <w:pPr>
              <w:jc w:val="center"/>
              <w:rPr>
                <w:color w:val="000000"/>
              </w:rPr>
            </w:pPr>
            <w:r w:rsidRPr="00190116">
              <w:rPr>
                <w:color w:val="000000"/>
              </w:rPr>
              <w:t xml:space="preserve"> 4.2</w:t>
            </w:r>
          </w:p>
        </w:tc>
        <w:tc>
          <w:tcPr>
            <w:tcW w:w="4118" w:type="dxa"/>
            <w:shd w:val="clear" w:color="auto" w:fill="auto"/>
            <w:noWrap/>
            <w:vAlign w:val="center"/>
            <w:hideMark/>
          </w:tcPr>
          <w:p w14:paraId="48551868" w14:textId="77777777" w:rsidR="00A83033" w:rsidRPr="00190116" w:rsidRDefault="00A83033" w:rsidP="00BE7765">
            <w:pPr>
              <w:rPr>
                <w:color w:val="000000"/>
              </w:rPr>
            </w:pPr>
            <w:r w:rsidRPr="00190116">
              <w:rPr>
                <w:color w:val="000000"/>
              </w:rPr>
              <w:t xml:space="preserve">  - бюджетные организации</w:t>
            </w:r>
          </w:p>
        </w:tc>
        <w:tc>
          <w:tcPr>
            <w:tcW w:w="992" w:type="dxa"/>
          </w:tcPr>
          <w:p w14:paraId="03962706" w14:textId="77777777" w:rsidR="00A83033" w:rsidRPr="00190116" w:rsidRDefault="00A83033" w:rsidP="00BE7765">
            <w:pPr>
              <w:jc w:val="center"/>
              <w:rPr>
                <w:color w:val="000000"/>
              </w:rPr>
            </w:pPr>
            <w:r w:rsidRPr="00190116">
              <w:t>Гкал</w:t>
            </w:r>
          </w:p>
        </w:tc>
        <w:tc>
          <w:tcPr>
            <w:tcW w:w="1244" w:type="dxa"/>
            <w:shd w:val="clear" w:color="auto" w:fill="auto"/>
            <w:noWrap/>
            <w:vAlign w:val="center"/>
            <w:hideMark/>
          </w:tcPr>
          <w:p w14:paraId="3263D178" w14:textId="77777777" w:rsidR="00A83033" w:rsidRPr="00190116" w:rsidRDefault="00A83033" w:rsidP="00BE7765">
            <w:pPr>
              <w:jc w:val="right"/>
              <w:rPr>
                <w:color w:val="000000"/>
              </w:rPr>
            </w:pPr>
            <w:r w:rsidRPr="00190116">
              <w:rPr>
                <w:color w:val="000000"/>
              </w:rPr>
              <w:t>0,00</w:t>
            </w:r>
          </w:p>
        </w:tc>
        <w:tc>
          <w:tcPr>
            <w:tcW w:w="1417" w:type="dxa"/>
            <w:shd w:val="clear" w:color="auto" w:fill="auto"/>
            <w:vAlign w:val="center"/>
            <w:hideMark/>
          </w:tcPr>
          <w:p w14:paraId="3A67BC97" w14:textId="77777777" w:rsidR="00A83033" w:rsidRPr="00190116" w:rsidRDefault="00A83033" w:rsidP="00BE7765">
            <w:pPr>
              <w:jc w:val="right"/>
              <w:rPr>
                <w:color w:val="000000"/>
              </w:rPr>
            </w:pPr>
            <w:r w:rsidRPr="00190116">
              <w:rPr>
                <w:color w:val="000000"/>
              </w:rPr>
              <w:t>0,00</w:t>
            </w:r>
          </w:p>
        </w:tc>
        <w:tc>
          <w:tcPr>
            <w:tcW w:w="1418" w:type="dxa"/>
            <w:shd w:val="clear" w:color="auto" w:fill="auto"/>
            <w:vAlign w:val="center"/>
            <w:hideMark/>
          </w:tcPr>
          <w:p w14:paraId="38BAB816" w14:textId="77777777" w:rsidR="00A83033" w:rsidRPr="00190116" w:rsidRDefault="00A83033" w:rsidP="00BE7765">
            <w:pPr>
              <w:jc w:val="right"/>
              <w:rPr>
                <w:color w:val="000000"/>
              </w:rPr>
            </w:pPr>
            <w:r w:rsidRPr="00190116">
              <w:rPr>
                <w:color w:val="000000"/>
              </w:rPr>
              <w:t>0,00</w:t>
            </w:r>
          </w:p>
        </w:tc>
      </w:tr>
      <w:tr w:rsidR="00A83033" w:rsidRPr="00190116" w14:paraId="6100A42E" w14:textId="77777777" w:rsidTr="00BE7765">
        <w:trPr>
          <w:trHeight w:val="60"/>
        </w:trPr>
        <w:tc>
          <w:tcPr>
            <w:tcW w:w="555" w:type="dxa"/>
            <w:shd w:val="clear" w:color="auto" w:fill="auto"/>
            <w:noWrap/>
            <w:vAlign w:val="center"/>
            <w:hideMark/>
          </w:tcPr>
          <w:p w14:paraId="7E574FF3" w14:textId="77777777" w:rsidR="00A83033" w:rsidRPr="00190116" w:rsidRDefault="00A83033" w:rsidP="00BE7765">
            <w:pPr>
              <w:jc w:val="center"/>
              <w:rPr>
                <w:color w:val="000000"/>
              </w:rPr>
            </w:pPr>
            <w:r w:rsidRPr="00190116">
              <w:rPr>
                <w:color w:val="000000"/>
              </w:rPr>
              <w:t xml:space="preserve"> 4.3</w:t>
            </w:r>
          </w:p>
        </w:tc>
        <w:tc>
          <w:tcPr>
            <w:tcW w:w="4118" w:type="dxa"/>
            <w:shd w:val="clear" w:color="auto" w:fill="auto"/>
            <w:noWrap/>
            <w:vAlign w:val="center"/>
            <w:hideMark/>
          </w:tcPr>
          <w:p w14:paraId="76A315AF" w14:textId="77777777" w:rsidR="00A83033" w:rsidRPr="00190116" w:rsidRDefault="00A83033" w:rsidP="00BE7765">
            <w:pPr>
              <w:rPr>
                <w:color w:val="000000"/>
              </w:rPr>
            </w:pPr>
            <w:r w:rsidRPr="00190116">
              <w:rPr>
                <w:color w:val="000000"/>
              </w:rPr>
              <w:t xml:space="preserve">  - прочие потребители</w:t>
            </w:r>
          </w:p>
        </w:tc>
        <w:tc>
          <w:tcPr>
            <w:tcW w:w="992" w:type="dxa"/>
          </w:tcPr>
          <w:p w14:paraId="6983D6E1" w14:textId="77777777" w:rsidR="00A83033" w:rsidRPr="00190116" w:rsidRDefault="00A83033" w:rsidP="00BE7765">
            <w:pPr>
              <w:jc w:val="center"/>
              <w:rPr>
                <w:color w:val="000000"/>
              </w:rPr>
            </w:pPr>
            <w:r w:rsidRPr="00190116">
              <w:t>Гкал</w:t>
            </w:r>
          </w:p>
        </w:tc>
        <w:tc>
          <w:tcPr>
            <w:tcW w:w="1244" w:type="dxa"/>
            <w:shd w:val="clear" w:color="auto" w:fill="auto"/>
            <w:noWrap/>
            <w:vAlign w:val="center"/>
            <w:hideMark/>
          </w:tcPr>
          <w:p w14:paraId="01D75CC5" w14:textId="77777777" w:rsidR="00A83033" w:rsidRPr="00190116" w:rsidRDefault="00A83033" w:rsidP="00BE7765">
            <w:pPr>
              <w:jc w:val="right"/>
              <w:rPr>
                <w:color w:val="000000"/>
              </w:rPr>
            </w:pPr>
            <w:r w:rsidRPr="00190116">
              <w:rPr>
                <w:color w:val="000000"/>
              </w:rPr>
              <w:t>36 902,97</w:t>
            </w:r>
          </w:p>
        </w:tc>
        <w:tc>
          <w:tcPr>
            <w:tcW w:w="1417" w:type="dxa"/>
            <w:shd w:val="clear" w:color="auto" w:fill="auto"/>
            <w:vAlign w:val="center"/>
            <w:hideMark/>
          </w:tcPr>
          <w:p w14:paraId="3E0E9BAD" w14:textId="77777777" w:rsidR="00A83033" w:rsidRPr="00190116" w:rsidRDefault="00A83033" w:rsidP="00BE7765">
            <w:pPr>
              <w:jc w:val="right"/>
              <w:rPr>
                <w:color w:val="000000"/>
              </w:rPr>
            </w:pPr>
            <w:r w:rsidRPr="00190116">
              <w:rPr>
                <w:color w:val="000000"/>
              </w:rPr>
              <w:t>22 768,45</w:t>
            </w:r>
          </w:p>
        </w:tc>
        <w:tc>
          <w:tcPr>
            <w:tcW w:w="1418" w:type="dxa"/>
            <w:shd w:val="clear" w:color="auto" w:fill="auto"/>
            <w:vAlign w:val="center"/>
            <w:hideMark/>
          </w:tcPr>
          <w:p w14:paraId="517718D6" w14:textId="77777777" w:rsidR="00A83033" w:rsidRPr="00190116" w:rsidRDefault="00A83033" w:rsidP="00BE7765">
            <w:pPr>
              <w:jc w:val="right"/>
              <w:rPr>
                <w:color w:val="000000"/>
              </w:rPr>
            </w:pPr>
            <w:r w:rsidRPr="00190116">
              <w:rPr>
                <w:color w:val="000000"/>
              </w:rPr>
              <w:t>14 134,52</w:t>
            </w:r>
          </w:p>
        </w:tc>
      </w:tr>
      <w:tr w:rsidR="00A83033" w:rsidRPr="00190116" w14:paraId="0819B242" w14:textId="77777777" w:rsidTr="00BE7765">
        <w:trPr>
          <w:trHeight w:val="60"/>
        </w:trPr>
        <w:tc>
          <w:tcPr>
            <w:tcW w:w="555" w:type="dxa"/>
            <w:shd w:val="clear" w:color="auto" w:fill="auto"/>
            <w:noWrap/>
            <w:vAlign w:val="center"/>
            <w:hideMark/>
          </w:tcPr>
          <w:p w14:paraId="70A75BC3" w14:textId="77777777" w:rsidR="00A83033" w:rsidRPr="00190116" w:rsidRDefault="00A83033" w:rsidP="00BE7765">
            <w:pPr>
              <w:jc w:val="center"/>
              <w:rPr>
                <w:color w:val="000000"/>
              </w:rPr>
            </w:pPr>
            <w:r w:rsidRPr="00190116">
              <w:rPr>
                <w:color w:val="000000"/>
              </w:rPr>
              <w:t>5</w:t>
            </w:r>
          </w:p>
        </w:tc>
        <w:tc>
          <w:tcPr>
            <w:tcW w:w="4118" w:type="dxa"/>
            <w:shd w:val="clear" w:color="auto" w:fill="auto"/>
            <w:vAlign w:val="center"/>
            <w:hideMark/>
          </w:tcPr>
          <w:p w14:paraId="5F784CFC" w14:textId="77777777" w:rsidR="00A83033" w:rsidRPr="00190116" w:rsidRDefault="00A83033" w:rsidP="00BE7765">
            <w:pPr>
              <w:rPr>
                <w:color w:val="000000"/>
              </w:rPr>
            </w:pPr>
            <w:r w:rsidRPr="00190116">
              <w:rPr>
                <w:color w:val="000000"/>
              </w:rPr>
              <w:t xml:space="preserve">  - производственные нужды</w:t>
            </w:r>
          </w:p>
        </w:tc>
        <w:tc>
          <w:tcPr>
            <w:tcW w:w="992" w:type="dxa"/>
          </w:tcPr>
          <w:p w14:paraId="252E5736"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7DD46929" w14:textId="77777777" w:rsidR="00A83033" w:rsidRPr="00190116" w:rsidRDefault="00A83033" w:rsidP="00BE7765">
            <w:pPr>
              <w:jc w:val="right"/>
              <w:rPr>
                <w:color w:val="000000"/>
              </w:rPr>
            </w:pPr>
            <w:r w:rsidRPr="00190116">
              <w:rPr>
                <w:color w:val="000000"/>
              </w:rPr>
              <w:t>159 526,32</w:t>
            </w:r>
          </w:p>
        </w:tc>
        <w:tc>
          <w:tcPr>
            <w:tcW w:w="1417" w:type="dxa"/>
            <w:shd w:val="clear" w:color="auto" w:fill="auto"/>
            <w:vAlign w:val="center"/>
            <w:hideMark/>
          </w:tcPr>
          <w:p w14:paraId="58D35316" w14:textId="77777777" w:rsidR="00A83033" w:rsidRPr="00190116" w:rsidRDefault="00A83033" w:rsidP="00BE7765">
            <w:pPr>
              <w:jc w:val="right"/>
              <w:rPr>
                <w:color w:val="000000"/>
              </w:rPr>
            </w:pPr>
            <w:r w:rsidRPr="00190116">
              <w:rPr>
                <w:color w:val="000000"/>
              </w:rPr>
              <w:t>98 424,79</w:t>
            </w:r>
          </w:p>
        </w:tc>
        <w:tc>
          <w:tcPr>
            <w:tcW w:w="1418" w:type="dxa"/>
            <w:shd w:val="clear" w:color="auto" w:fill="auto"/>
            <w:vAlign w:val="center"/>
            <w:hideMark/>
          </w:tcPr>
          <w:p w14:paraId="3E27634F" w14:textId="77777777" w:rsidR="00A83033" w:rsidRPr="00190116" w:rsidRDefault="00A83033" w:rsidP="00BE7765">
            <w:pPr>
              <w:jc w:val="right"/>
              <w:rPr>
                <w:color w:val="000000"/>
              </w:rPr>
            </w:pPr>
            <w:r w:rsidRPr="00190116">
              <w:rPr>
                <w:color w:val="000000"/>
              </w:rPr>
              <w:t>61 101,53</w:t>
            </w:r>
          </w:p>
        </w:tc>
      </w:tr>
      <w:tr w:rsidR="00A83033" w:rsidRPr="00190116" w14:paraId="2D12D3D3" w14:textId="77777777" w:rsidTr="00BE7765">
        <w:trPr>
          <w:trHeight w:val="60"/>
        </w:trPr>
        <w:tc>
          <w:tcPr>
            <w:tcW w:w="555" w:type="dxa"/>
            <w:shd w:val="clear" w:color="auto" w:fill="auto"/>
            <w:noWrap/>
            <w:vAlign w:val="center"/>
            <w:hideMark/>
          </w:tcPr>
          <w:p w14:paraId="5CD8384F" w14:textId="77777777" w:rsidR="00A83033" w:rsidRPr="00190116" w:rsidRDefault="00A83033" w:rsidP="00BE7765">
            <w:pPr>
              <w:jc w:val="center"/>
              <w:rPr>
                <w:color w:val="000000"/>
              </w:rPr>
            </w:pPr>
            <w:r w:rsidRPr="00190116">
              <w:rPr>
                <w:color w:val="000000"/>
              </w:rPr>
              <w:t>6</w:t>
            </w:r>
          </w:p>
        </w:tc>
        <w:tc>
          <w:tcPr>
            <w:tcW w:w="4118" w:type="dxa"/>
            <w:shd w:val="clear" w:color="auto" w:fill="auto"/>
            <w:vAlign w:val="center"/>
            <w:hideMark/>
          </w:tcPr>
          <w:p w14:paraId="6DF52096" w14:textId="77777777" w:rsidR="00A83033" w:rsidRPr="00190116" w:rsidRDefault="00A83033" w:rsidP="00BE7765">
            <w:pPr>
              <w:rPr>
                <w:color w:val="000000"/>
              </w:rPr>
            </w:pPr>
            <w:r w:rsidRPr="00190116">
              <w:rPr>
                <w:color w:val="000000"/>
              </w:rPr>
              <w:t>Потери, всего</w:t>
            </w:r>
          </w:p>
        </w:tc>
        <w:tc>
          <w:tcPr>
            <w:tcW w:w="992" w:type="dxa"/>
          </w:tcPr>
          <w:p w14:paraId="6FF01E4A"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69C6EA33" w14:textId="77777777" w:rsidR="00A83033" w:rsidRPr="00190116" w:rsidRDefault="00A83033" w:rsidP="00BE7765">
            <w:pPr>
              <w:jc w:val="right"/>
              <w:rPr>
                <w:color w:val="000000"/>
              </w:rPr>
            </w:pPr>
            <w:r w:rsidRPr="00190116">
              <w:rPr>
                <w:color w:val="000000"/>
              </w:rPr>
              <w:t>19 246,85</w:t>
            </w:r>
          </w:p>
        </w:tc>
        <w:tc>
          <w:tcPr>
            <w:tcW w:w="1417" w:type="dxa"/>
            <w:shd w:val="clear" w:color="auto" w:fill="auto"/>
            <w:vAlign w:val="center"/>
            <w:hideMark/>
          </w:tcPr>
          <w:p w14:paraId="0F13A755" w14:textId="77777777" w:rsidR="00A83033" w:rsidRPr="00190116" w:rsidRDefault="00A83033" w:rsidP="00BE7765">
            <w:pPr>
              <w:jc w:val="right"/>
              <w:rPr>
                <w:color w:val="000000"/>
              </w:rPr>
            </w:pPr>
            <w:r w:rsidRPr="00190116">
              <w:rPr>
                <w:color w:val="000000"/>
              </w:rPr>
              <w:t>11 874,95</w:t>
            </w:r>
          </w:p>
        </w:tc>
        <w:tc>
          <w:tcPr>
            <w:tcW w:w="1418" w:type="dxa"/>
            <w:shd w:val="clear" w:color="auto" w:fill="auto"/>
            <w:vAlign w:val="center"/>
            <w:hideMark/>
          </w:tcPr>
          <w:p w14:paraId="00072493" w14:textId="77777777" w:rsidR="00A83033" w:rsidRPr="00190116" w:rsidRDefault="00A83033" w:rsidP="00BE7765">
            <w:pPr>
              <w:jc w:val="right"/>
              <w:rPr>
                <w:color w:val="000000"/>
              </w:rPr>
            </w:pPr>
            <w:r w:rsidRPr="00190116">
              <w:rPr>
                <w:color w:val="000000"/>
              </w:rPr>
              <w:t>7 371,90</w:t>
            </w:r>
          </w:p>
        </w:tc>
      </w:tr>
      <w:tr w:rsidR="00A83033" w:rsidRPr="00190116" w14:paraId="26967A81" w14:textId="77777777" w:rsidTr="00BE7765">
        <w:trPr>
          <w:trHeight w:val="60"/>
        </w:trPr>
        <w:tc>
          <w:tcPr>
            <w:tcW w:w="555" w:type="dxa"/>
            <w:shd w:val="clear" w:color="auto" w:fill="auto"/>
            <w:noWrap/>
            <w:vAlign w:val="center"/>
            <w:hideMark/>
          </w:tcPr>
          <w:p w14:paraId="465516E0" w14:textId="77777777" w:rsidR="00A83033" w:rsidRPr="00190116" w:rsidRDefault="00A83033" w:rsidP="00BE7765">
            <w:pPr>
              <w:jc w:val="center"/>
              <w:rPr>
                <w:color w:val="000000"/>
              </w:rPr>
            </w:pPr>
            <w:r w:rsidRPr="00190116">
              <w:rPr>
                <w:color w:val="000000"/>
              </w:rPr>
              <w:t xml:space="preserve"> 6.1</w:t>
            </w:r>
          </w:p>
        </w:tc>
        <w:tc>
          <w:tcPr>
            <w:tcW w:w="4118" w:type="dxa"/>
            <w:shd w:val="clear" w:color="auto" w:fill="auto"/>
            <w:vAlign w:val="center"/>
            <w:hideMark/>
          </w:tcPr>
          <w:p w14:paraId="495B72F4" w14:textId="77777777" w:rsidR="00A83033" w:rsidRPr="00190116" w:rsidRDefault="00A83033" w:rsidP="00BE7765">
            <w:pPr>
              <w:rPr>
                <w:color w:val="000000"/>
              </w:rPr>
            </w:pPr>
            <w:r w:rsidRPr="00190116">
              <w:rPr>
                <w:color w:val="000000"/>
              </w:rPr>
              <w:t xml:space="preserve">     - на собственные нужды котельной</w:t>
            </w:r>
          </w:p>
        </w:tc>
        <w:tc>
          <w:tcPr>
            <w:tcW w:w="992" w:type="dxa"/>
          </w:tcPr>
          <w:p w14:paraId="5455E3D7"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7E1289D7" w14:textId="77777777" w:rsidR="00A83033" w:rsidRPr="00190116" w:rsidRDefault="00A83033" w:rsidP="00BE7765">
            <w:pPr>
              <w:jc w:val="right"/>
              <w:rPr>
                <w:color w:val="000000"/>
              </w:rPr>
            </w:pPr>
            <w:r w:rsidRPr="00190116">
              <w:rPr>
                <w:color w:val="000000"/>
              </w:rPr>
              <w:t>4 895,85</w:t>
            </w:r>
          </w:p>
        </w:tc>
        <w:tc>
          <w:tcPr>
            <w:tcW w:w="1417" w:type="dxa"/>
            <w:shd w:val="clear" w:color="auto" w:fill="auto"/>
            <w:vAlign w:val="center"/>
            <w:hideMark/>
          </w:tcPr>
          <w:p w14:paraId="283EFC09" w14:textId="77777777" w:rsidR="00A83033" w:rsidRPr="00190116" w:rsidRDefault="00A83033" w:rsidP="00BE7765">
            <w:pPr>
              <w:jc w:val="right"/>
              <w:rPr>
                <w:color w:val="000000"/>
              </w:rPr>
            </w:pPr>
            <w:r w:rsidRPr="00190116">
              <w:rPr>
                <w:color w:val="000000"/>
              </w:rPr>
              <w:t>3 020,65</w:t>
            </w:r>
          </w:p>
        </w:tc>
        <w:tc>
          <w:tcPr>
            <w:tcW w:w="1418" w:type="dxa"/>
            <w:shd w:val="clear" w:color="auto" w:fill="auto"/>
            <w:vAlign w:val="center"/>
            <w:hideMark/>
          </w:tcPr>
          <w:p w14:paraId="1357B3B9" w14:textId="77777777" w:rsidR="00A83033" w:rsidRPr="00190116" w:rsidRDefault="00A83033" w:rsidP="00BE7765">
            <w:pPr>
              <w:jc w:val="right"/>
              <w:rPr>
                <w:color w:val="000000"/>
              </w:rPr>
            </w:pPr>
            <w:r w:rsidRPr="00190116">
              <w:rPr>
                <w:color w:val="000000"/>
              </w:rPr>
              <w:t>1 875,20</w:t>
            </w:r>
          </w:p>
        </w:tc>
      </w:tr>
      <w:tr w:rsidR="00A83033" w:rsidRPr="00190116" w14:paraId="7F0D23C3" w14:textId="77777777" w:rsidTr="00BE7765">
        <w:trPr>
          <w:trHeight w:val="60"/>
        </w:trPr>
        <w:tc>
          <w:tcPr>
            <w:tcW w:w="555" w:type="dxa"/>
            <w:shd w:val="clear" w:color="auto" w:fill="auto"/>
            <w:noWrap/>
            <w:vAlign w:val="center"/>
            <w:hideMark/>
          </w:tcPr>
          <w:p w14:paraId="75E66679" w14:textId="77777777" w:rsidR="00A83033" w:rsidRPr="00190116" w:rsidRDefault="00A83033" w:rsidP="00BE7765">
            <w:pPr>
              <w:jc w:val="center"/>
              <w:rPr>
                <w:color w:val="000000"/>
              </w:rPr>
            </w:pPr>
            <w:r w:rsidRPr="00190116">
              <w:rPr>
                <w:color w:val="000000"/>
              </w:rPr>
              <w:t xml:space="preserve"> 6.2</w:t>
            </w:r>
          </w:p>
        </w:tc>
        <w:tc>
          <w:tcPr>
            <w:tcW w:w="4118" w:type="dxa"/>
            <w:shd w:val="clear" w:color="auto" w:fill="auto"/>
            <w:vAlign w:val="center"/>
            <w:hideMark/>
          </w:tcPr>
          <w:p w14:paraId="22F63854" w14:textId="77777777" w:rsidR="00A83033" w:rsidRPr="00190116" w:rsidRDefault="00A83033" w:rsidP="00BE7765">
            <w:pPr>
              <w:rPr>
                <w:color w:val="000000"/>
              </w:rPr>
            </w:pPr>
            <w:r w:rsidRPr="00190116">
              <w:rPr>
                <w:color w:val="000000"/>
              </w:rPr>
              <w:t xml:space="preserve">     - в тепловых сетях </w:t>
            </w:r>
          </w:p>
        </w:tc>
        <w:tc>
          <w:tcPr>
            <w:tcW w:w="992" w:type="dxa"/>
          </w:tcPr>
          <w:p w14:paraId="5ADBB878" w14:textId="77777777" w:rsidR="00A83033" w:rsidRPr="00190116" w:rsidRDefault="00A83033" w:rsidP="00BE7765">
            <w:pPr>
              <w:jc w:val="center"/>
              <w:rPr>
                <w:color w:val="000000"/>
              </w:rPr>
            </w:pPr>
            <w:r w:rsidRPr="00190116">
              <w:t>Гкал</w:t>
            </w:r>
          </w:p>
        </w:tc>
        <w:tc>
          <w:tcPr>
            <w:tcW w:w="1244" w:type="dxa"/>
            <w:shd w:val="clear" w:color="auto" w:fill="auto"/>
            <w:vAlign w:val="center"/>
            <w:hideMark/>
          </w:tcPr>
          <w:p w14:paraId="3A40B826" w14:textId="77777777" w:rsidR="00A83033" w:rsidRPr="00190116" w:rsidRDefault="00A83033" w:rsidP="00BE7765">
            <w:pPr>
              <w:jc w:val="right"/>
              <w:rPr>
                <w:color w:val="000000"/>
              </w:rPr>
            </w:pPr>
            <w:r w:rsidRPr="00190116">
              <w:rPr>
                <w:color w:val="000000"/>
              </w:rPr>
              <w:t>14 351,00</w:t>
            </w:r>
          </w:p>
        </w:tc>
        <w:tc>
          <w:tcPr>
            <w:tcW w:w="1417" w:type="dxa"/>
            <w:shd w:val="clear" w:color="auto" w:fill="auto"/>
            <w:vAlign w:val="center"/>
            <w:hideMark/>
          </w:tcPr>
          <w:p w14:paraId="5FE55A80" w14:textId="77777777" w:rsidR="00A83033" w:rsidRPr="00190116" w:rsidRDefault="00A83033" w:rsidP="00BE7765">
            <w:pPr>
              <w:jc w:val="right"/>
              <w:rPr>
                <w:color w:val="000000"/>
              </w:rPr>
            </w:pPr>
            <w:r w:rsidRPr="00190116">
              <w:rPr>
                <w:color w:val="000000"/>
              </w:rPr>
              <w:t>8 854,30</w:t>
            </w:r>
          </w:p>
        </w:tc>
        <w:tc>
          <w:tcPr>
            <w:tcW w:w="1418" w:type="dxa"/>
            <w:shd w:val="clear" w:color="auto" w:fill="auto"/>
            <w:vAlign w:val="center"/>
            <w:hideMark/>
          </w:tcPr>
          <w:p w14:paraId="7CCDD263" w14:textId="77777777" w:rsidR="00A83033" w:rsidRPr="00190116" w:rsidRDefault="00A83033" w:rsidP="00BE7765">
            <w:pPr>
              <w:jc w:val="right"/>
              <w:rPr>
                <w:color w:val="000000"/>
              </w:rPr>
            </w:pPr>
            <w:r w:rsidRPr="00190116">
              <w:rPr>
                <w:color w:val="000000"/>
              </w:rPr>
              <w:t>5 496,70</w:t>
            </w:r>
          </w:p>
        </w:tc>
      </w:tr>
    </w:tbl>
    <w:p w14:paraId="3621DD29" w14:textId="77777777" w:rsidR="00A83033" w:rsidRPr="00190116" w:rsidRDefault="00A83033" w:rsidP="00A83033"/>
    <w:p w14:paraId="4C2E4855" w14:textId="77777777" w:rsidR="00A83033" w:rsidRPr="00190116" w:rsidRDefault="00A83033" w:rsidP="00A83033">
      <w:pPr>
        <w:ind w:firstLine="851"/>
        <w:jc w:val="right"/>
        <w:rPr>
          <w:sz w:val="28"/>
          <w:szCs w:val="28"/>
        </w:rPr>
      </w:pPr>
    </w:p>
    <w:p w14:paraId="2699C7F0" w14:textId="77777777" w:rsidR="00A83033" w:rsidRPr="00190116" w:rsidRDefault="00A83033" w:rsidP="00A83033">
      <w:pPr>
        <w:pStyle w:val="3"/>
        <w:rPr>
          <w:sz w:val="28"/>
          <w:szCs w:val="28"/>
        </w:rPr>
      </w:pPr>
      <w:bookmarkStart w:id="11" w:name="_Toc90541989"/>
      <w:r w:rsidRPr="00190116">
        <w:rPr>
          <w:sz w:val="28"/>
          <w:szCs w:val="28"/>
        </w:rPr>
        <w:t>6. Корректировка уровня операционных (подконтрольных) расходов</w:t>
      </w:r>
      <w:bookmarkEnd w:id="11"/>
    </w:p>
    <w:p w14:paraId="7497FA9B" w14:textId="77777777" w:rsidR="00A83033" w:rsidRPr="00190116" w:rsidRDefault="00A83033" w:rsidP="00A83033">
      <w:pPr>
        <w:pStyle w:val="ConsPlusNormal"/>
        <w:ind w:firstLine="425"/>
        <w:jc w:val="both"/>
        <w:rPr>
          <w:b/>
          <w:sz w:val="28"/>
          <w:szCs w:val="28"/>
        </w:rPr>
      </w:pPr>
      <w:r w:rsidRPr="00190116">
        <w:rPr>
          <w:sz w:val="28"/>
          <w:szCs w:val="28"/>
        </w:rPr>
        <w:t>Определим скорректированную величину операционных расходов на 2022 год.</w:t>
      </w:r>
    </w:p>
    <w:p w14:paraId="057603E6" w14:textId="77777777" w:rsidR="00A83033" w:rsidRPr="00190116" w:rsidRDefault="00A83033" w:rsidP="00A83033">
      <w:pPr>
        <w:pStyle w:val="ConsPlusNormal"/>
        <w:ind w:firstLine="708"/>
        <w:jc w:val="both"/>
        <w:rPr>
          <w:b/>
          <w:sz w:val="28"/>
          <w:szCs w:val="28"/>
        </w:rPr>
      </w:pPr>
      <w:r w:rsidRPr="00190116">
        <w:rPr>
          <w:sz w:val="28"/>
          <w:szCs w:val="28"/>
        </w:rPr>
        <w:t>Величина уровня операционных расходов на 2021 год (рассчитанного методом индексации) составила 40 506,92 тыс. руб.</w:t>
      </w:r>
    </w:p>
    <w:p w14:paraId="1B803E23" w14:textId="77777777" w:rsidR="00A83033" w:rsidRPr="00190116" w:rsidRDefault="00A83033" w:rsidP="00A83033">
      <w:pPr>
        <w:ind w:firstLine="708"/>
        <w:jc w:val="both"/>
        <w:rPr>
          <w:sz w:val="28"/>
          <w:szCs w:val="28"/>
        </w:rPr>
      </w:pPr>
      <w:r w:rsidRPr="00190116">
        <w:rPr>
          <w:sz w:val="28"/>
          <w:szCs w:val="28"/>
        </w:rPr>
        <w:t xml:space="preserve">На 2022 год четвертый год второго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3). </w:t>
      </w:r>
    </w:p>
    <w:p w14:paraId="21DC854E" w14:textId="77777777" w:rsidR="00A83033" w:rsidRPr="00190116" w:rsidRDefault="00A83033" w:rsidP="00A83033">
      <w:pPr>
        <w:autoSpaceDE w:val="0"/>
        <w:autoSpaceDN w:val="0"/>
        <w:adjustRightInd w:val="0"/>
        <w:ind w:firstLine="540"/>
        <w:jc w:val="both"/>
      </w:pPr>
    </w:p>
    <w:p w14:paraId="23F2CAD8" w14:textId="77777777" w:rsidR="00A83033" w:rsidRPr="00190116" w:rsidRDefault="00A83033" w:rsidP="00A83033">
      <w:pPr>
        <w:ind w:firstLine="426"/>
        <w:jc w:val="right"/>
      </w:pPr>
      <w:r w:rsidRPr="00190116">
        <w:rPr>
          <w:noProof/>
        </w:rPr>
        <w:drawing>
          <wp:inline distT="0" distB="0" distL="0" distR="0" wp14:anchorId="45C275AF" wp14:editId="5029A3C6">
            <wp:extent cx="5509260" cy="601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345C7B37" w14:textId="77777777" w:rsidR="00A83033" w:rsidRPr="00190116" w:rsidRDefault="00A83033" w:rsidP="00A83033">
      <w:pPr>
        <w:ind w:firstLine="709"/>
        <w:jc w:val="both"/>
        <w:rPr>
          <w:snapToGrid w:val="0"/>
          <w:sz w:val="28"/>
          <w:szCs w:val="28"/>
        </w:rPr>
      </w:pPr>
      <w:r w:rsidRPr="00190116">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w:t>
      </w:r>
      <w:r w:rsidRPr="00190116">
        <w:rPr>
          <w:color w:val="000000"/>
          <w:sz w:val="28"/>
          <w:szCs w:val="28"/>
        </w:rPr>
        <w:t>от 30.09.2021</w:t>
      </w:r>
      <w:r w:rsidRPr="00190116">
        <w:rPr>
          <w:snapToGrid w:val="0"/>
          <w:sz w:val="28"/>
          <w:szCs w:val="28"/>
        </w:rPr>
        <w:t xml:space="preserve">, в соответствии с которым ИПЦ на 2022 год составил 104,3 %. </w:t>
      </w:r>
    </w:p>
    <w:p w14:paraId="5AEFB00A" w14:textId="77777777" w:rsidR="00A83033" w:rsidRPr="00190116" w:rsidRDefault="00A83033" w:rsidP="00A83033">
      <w:pPr>
        <w:ind w:firstLine="709"/>
        <w:jc w:val="both"/>
        <w:rPr>
          <w:snapToGrid w:val="0"/>
          <w:sz w:val="28"/>
          <w:szCs w:val="28"/>
        </w:rPr>
      </w:pPr>
      <w:r w:rsidRPr="00190116">
        <w:rPr>
          <w:snapToGrid w:val="0"/>
          <w:sz w:val="28"/>
          <w:szCs w:val="28"/>
        </w:rPr>
        <w:t>На 2022 год установленная тепловая мощность источника тепловой энергии и протяженность тепловых сетей не изменились по сравнению с планом 2021, в связи с этим, индекс изменения количества активов (ИКА) равен нулю.</w:t>
      </w:r>
    </w:p>
    <w:p w14:paraId="38415F47" w14:textId="77777777" w:rsidR="00A83033" w:rsidRDefault="00A83033" w:rsidP="00A83033">
      <w:pPr>
        <w:ind w:left="284" w:firstLine="426"/>
        <w:jc w:val="right"/>
        <w:rPr>
          <w:sz w:val="28"/>
          <w:szCs w:val="28"/>
        </w:rPr>
      </w:pPr>
    </w:p>
    <w:p w14:paraId="3EF0F2FF" w14:textId="77777777" w:rsidR="00A83033" w:rsidRPr="00190116" w:rsidRDefault="00A83033" w:rsidP="00A83033">
      <w:pPr>
        <w:ind w:left="284" w:firstLine="426"/>
        <w:jc w:val="right"/>
        <w:rPr>
          <w:sz w:val="28"/>
          <w:szCs w:val="28"/>
        </w:rPr>
      </w:pPr>
      <w:r w:rsidRPr="00190116">
        <w:rPr>
          <w:sz w:val="28"/>
          <w:szCs w:val="28"/>
        </w:rPr>
        <w:t>Таблица 3</w:t>
      </w:r>
    </w:p>
    <w:p w14:paraId="3CA6F010" w14:textId="77777777" w:rsidR="00A83033" w:rsidRPr="00190116" w:rsidRDefault="00A83033" w:rsidP="00A83033">
      <w:pPr>
        <w:ind w:left="284"/>
        <w:jc w:val="center"/>
        <w:rPr>
          <w:b/>
          <w:sz w:val="28"/>
          <w:szCs w:val="28"/>
        </w:rPr>
      </w:pPr>
      <w:r w:rsidRPr="00190116">
        <w:rPr>
          <w:b/>
          <w:sz w:val="28"/>
          <w:szCs w:val="28"/>
        </w:rPr>
        <w:t>Расчёт операционных (подконтрольных) расходов на 2022 год долгосрочного периода регулирования</w:t>
      </w:r>
    </w:p>
    <w:p w14:paraId="6B545DF7" w14:textId="77777777" w:rsidR="00A83033" w:rsidRPr="00190116" w:rsidRDefault="00A83033" w:rsidP="00A83033">
      <w:pPr>
        <w:ind w:left="284"/>
        <w:jc w:val="center"/>
        <w:rPr>
          <w:b/>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4"/>
        <w:gridCol w:w="993"/>
        <w:gridCol w:w="1417"/>
        <w:gridCol w:w="1418"/>
        <w:gridCol w:w="1276"/>
        <w:gridCol w:w="1559"/>
      </w:tblGrid>
      <w:tr w:rsidR="00A83033" w:rsidRPr="00190116" w14:paraId="78959A9B" w14:textId="77777777" w:rsidTr="00BE7765">
        <w:trPr>
          <w:trHeight w:val="440"/>
          <w:tblHeader/>
        </w:trPr>
        <w:tc>
          <w:tcPr>
            <w:tcW w:w="566" w:type="dxa"/>
            <w:shd w:val="clear" w:color="auto" w:fill="auto"/>
            <w:vAlign w:val="center"/>
            <w:hideMark/>
          </w:tcPr>
          <w:p w14:paraId="1EA5C9DD" w14:textId="77777777" w:rsidR="00A83033" w:rsidRPr="00190116" w:rsidRDefault="00A83033" w:rsidP="00BE7765">
            <w:pPr>
              <w:ind w:right="-1"/>
              <w:jc w:val="center"/>
            </w:pPr>
            <w:r w:rsidRPr="00190116">
              <w:t>№ п/п</w:t>
            </w:r>
          </w:p>
        </w:tc>
        <w:tc>
          <w:tcPr>
            <w:tcW w:w="2694" w:type="dxa"/>
            <w:shd w:val="clear" w:color="auto" w:fill="auto"/>
            <w:vAlign w:val="center"/>
            <w:hideMark/>
          </w:tcPr>
          <w:p w14:paraId="593DE3F2" w14:textId="77777777" w:rsidR="00A83033" w:rsidRPr="00190116" w:rsidRDefault="00A83033" w:rsidP="00BE7765">
            <w:pPr>
              <w:ind w:right="-1"/>
              <w:jc w:val="center"/>
            </w:pPr>
            <w:r w:rsidRPr="00190116">
              <w:t>Параметры расчета расходов</w:t>
            </w:r>
          </w:p>
        </w:tc>
        <w:tc>
          <w:tcPr>
            <w:tcW w:w="993" w:type="dxa"/>
            <w:shd w:val="clear" w:color="auto" w:fill="auto"/>
            <w:vAlign w:val="center"/>
            <w:hideMark/>
          </w:tcPr>
          <w:p w14:paraId="365EB1C0" w14:textId="77777777" w:rsidR="00A83033" w:rsidRPr="00190116" w:rsidRDefault="00A83033" w:rsidP="00BE7765">
            <w:pPr>
              <w:ind w:right="-1"/>
              <w:jc w:val="center"/>
            </w:pPr>
            <w:r w:rsidRPr="00190116">
              <w:t>Ед. изм.</w:t>
            </w:r>
          </w:p>
        </w:tc>
        <w:tc>
          <w:tcPr>
            <w:tcW w:w="1417" w:type="dxa"/>
          </w:tcPr>
          <w:p w14:paraId="69D5EFBC" w14:textId="77777777" w:rsidR="00A83033" w:rsidRDefault="00A83033" w:rsidP="00BE7765">
            <w:pPr>
              <w:ind w:left="-142" w:right="-1"/>
              <w:jc w:val="center"/>
            </w:pPr>
          </w:p>
          <w:p w14:paraId="4F5AE918" w14:textId="77777777" w:rsidR="00A83033" w:rsidRPr="00190116" w:rsidRDefault="00A83033" w:rsidP="00BE7765">
            <w:pPr>
              <w:ind w:left="-142" w:right="-1"/>
              <w:jc w:val="center"/>
            </w:pPr>
            <w:r w:rsidRPr="00190116">
              <w:t>Утверждено на 2019</w:t>
            </w:r>
          </w:p>
        </w:tc>
        <w:tc>
          <w:tcPr>
            <w:tcW w:w="1418" w:type="dxa"/>
            <w:vAlign w:val="center"/>
          </w:tcPr>
          <w:p w14:paraId="6DAD29D6" w14:textId="77777777" w:rsidR="00A83033" w:rsidRPr="00190116" w:rsidRDefault="00A83033" w:rsidP="00BE7765">
            <w:pPr>
              <w:ind w:left="-142" w:right="-1"/>
              <w:jc w:val="center"/>
            </w:pPr>
            <w:r w:rsidRPr="00190116">
              <w:t>Утверждено на 2020</w:t>
            </w:r>
          </w:p>
        </w:tc>
        <w:tc>
          <w:tcPr>
            <w:tcW w:w="1276" w:type="dxa"/>
            <w:vAlign w:val="center"/>
          </w:tcPr>
          <w:p w14:paraId="272AFB11" w14:textId="77777777" w:rsidR="00A83033" w:rsidRPr="00190116" w:rsidRDefault="00A83033" w:rsidP="00BE7765">
            <w:pPr>
              <w:ind w:left="-142" w:right="-1"/>
              <w:jc w:val="center"/>
            </w:pPr>
            <w:proofErr w:type="gramStart"/>
            <w:r w:rsidRPr="00190116">
              <w:t>Утвержде</w:t>
            </w:r>
            <w:r>
              <w:t>-</w:t>
            </w:r>
            <w:r w:rsidRPr="00190116">
              <w:t>но</w:t>
            </w:r>
            <w:proofErr w:type="gramEnd"/>
            <w:r w:rsidRPr="00190116">
              <w:t xml:space="preserve"> на 2021</w:t>
            </w:r>
          </w:p>
        </w:tc>
        <w:tc>
          <w:tcPr>
            <w:tcW w:w="1559" w:type="dxa"/>
          </w:tcPr>
          <w:p w14:paraId="36EE8CA0" w14:textId="77777777" w:rsidR="00A83033" w:rsidRPr="00190116" w:rsidRDefault="00A83033" w:rsidP="00BE7765">
            <w:pPr>
              <w:ind w:left="-142" w:right="-1"/>
              <w:jc w:val="center"/>
            </w:pPr>
            <w:r w:rsidRPr="00190116">
              <w:t>Предложение экспертов на 2022</w:t>
            </w:r>
          </w:p>
        </w:tc>
      </w:tr>
      <w:tr w:rsidR="00A83033" w:rsidRPr="00190116" w14:paraId="6C488D33" w14:textId="77777777" w:rsidTr="00BE7765">
        <w:trPr>
          <w:trHeight w:val="565"/>
          <w:tblHeader/>
        </w:trPr>
        <w:tc>
          <w:tcPr>
            <w:tcW w:w="566" w:type="dxa"/>
            <w:shd w:val="clear" w:color="auto" w:fill="auto"/>
            <w:vAlign w:val="center"/>
          </w:tcPr>
          <w:p w14:paraId="1E592D43" w14:textId="77777777" w:rsidR="00A83033" w:rsidRPr="00190116" w:rsidRDefault="00A83033" w:rsidP="00BE7765">
            <w:pPr>
              <w:ind w:left="-142" w:right="-1"/>
              <w:jc w:val="center"/>
              <w:rPr>
                <w:sz w:val="28"/>
                <w:szCs w:val="28"/>
              </w:rPr>
            </w:pPr>
            <w:r w:rsidRPr="00190116">
              <w:rPr>
                <w:sz w:val="28"/>
                <w:szCs w:val="28"/>
              </w:rPr>
              <w:t>1</w:t>
            </w:r>
          </w:p>
        </w:tc>
        <w:tc>
          <w:tcPr>
            <w:tcW w:w="2694" w:type="dxa"/>
            <w:shd w:val="clear" w:color="auto" w:fill="auto"/>
            <w:vAlign w:val="center"/>
          </w:tcPr>
          <w:p w14:paraId="5E2A2E0B" w14:textId="77777777" w:rsidR="00A83033" w:rsidRPr="00190116" w:rsidRDefault="00A83033" w:rsidP="00BE7765">
            <w:pPr>
              <w:ind w:right="-1"/>
              <w:jc w:val="both"/>
            </w:pPr>
            <w:r w:rsidRPr="00190116">
              <w:t>Индекс потребительских цен на расчетный период регулирования (ИПЦ)</w:t>
            </w:r>
          </w:p>
        </w:tc>
        <w:tc>
          <w:tcPr>
            <w:tcW w:w="993" w:type="dxa"/>
            <w:shd w:val="clear" w:color="auto" w:fill="auto"/>
            <w:vAlign w:val="center"/>
          </w:tcPr>
          <w:p w14:paraId="13353982" w14:textId="77777777" w:rsidR="00A83033" w:rsidRPr="00190116" w:rsidRDefault="00A83033" w:rsidP="00BE7765">
            <w:pPr>
              <w:ind w:left="-142" w:right="-1"/>
              <w:jc w:val="center"/>
            </w:pPr>
          </w:p>
        </w:tc>
        <w:tc>
          <w:tcPr>
            <w:tcW w:w="1417" w:type="dxa"/>
          </w:tcPr>
          <w:p w14:paraId="7BEBFE13" w14:textId="77777777" w:rsidR="00A83033" w:rsidRPr="00190116" w:rsidRDefault="00A83033" w:rsidP="00BE7765">
            <w:pPr>
              <w:ind w:left="-142" w:right="-1"/>
              <w:jc w:val="center"/>
            </w:pPr>
          </w:p>
          <w:p w14:paraId="277F148B" w14:textId="77777777" w:rsidR="00A83033" w:rsidRPr="00190116" w:rsidRDefault="00A83033" w:rsidP="00BE7765">
            <w:pPr>
              <w:ind w:left="-142" w:right="-1"/>
              <w:jc w:val="center"/>
            </w:pPr>
          </w:p>
          <w:p w14:paraId="5143D2DD" w14:textId="77777777" w:rsidR="00A83033" w:rsidRPr="00190116" w:rsidRDefault="00A83033" w:rsidP="00BE7765">
            <w:pPr>
              <w:ind w:left="-142" w:right="-1"/>
              <w:jc w:val="center"/>
            </w:pPr>
          </w:p>
        </w:tc>
        <w:tc>
          <w:tcPr>
            <w:tcW w:w="1418" w:type="dxa"/>
            <w:vAlign w:val="center"/>
          </w:tcPr>
          <w:p w14:paraId="31FD553B" w14:textId="77777777" w:rsidR="00A83033" w:rsidRPr="00190116" w:rsidRDefault="00A83033" w:rsidP="00BE7765">
            <w:pPr>
              <w:ind w:left="-142" w:right="-1"/>
              <w:jc w:val="center"/>
            </w:pPr>
          </w:p>
          <w:p w14:paraId="5EBB9651" w14:textId="77777777" w:rsidR="00A83033" w:rsidRPr="00190116" w:rsidRDefault="00A83033" w:rsidP="00BE7765">
            <w:pPr>
              <w:ind w:left="-142" w:right="-1"/>
              <w:jc w:val="center"/>
            </w:pPr>
            <w:r w:rsidRPr="00190116">
              <w:t>1,03</w:t>
            </w:r>
          </w:p>
        </w:tc>
        <w:tc>
          <w:tcPr>
            <w:tcW w:w="1276" w:type="dxa"/>
            <w:vAlign w:val="center"/>
          </w:tcPr>
          <w:p w14:paraId="5D82921E" w14:textId="77777777" w:rsidR="00A83033" w:rsidRPr="00190116" w:rsidRDefault="00A83033" w:rsidP="00BE7765">
            <w:pPr>
              <w:ind w:left="-142" w:right="-1"/>
              <w:jc w:val="center"/>
            </w:pPr>
          </w:p>
          <w:p w14:paraId="752C69ED" w14:textId="77777777" w:rsidR="00A83033" w:rsidRPr="00190116" w:rsidRDefault="00A83033" w:rsidP="00BE7765">
            <w:pPr>
              <w:ind w:left="-142" w:right="-1"/>
              <w:jc w:val="center"/>
            </w:pPr>
            <w:r w:rsidRPr="00190116">
              <w:t>1,036</w:t>
            </w:r>
          </w:p>
        </w:tc>
        <w:tc>
          <w:tcPr>
            <w:tcW w:w="1559" w:type="dxa"/>
          </w:tcPr>
          <w:p w14:paraId="43E8B1EB" w14:textId="77777777" w:rsidR="00A83033" w:rsidRPr="00190116" w:rsidRDefault="00A83033" w:rsidP="00BE7765">
            <w:pPr>
              <w:ind w:left="-142" w:right="-1"/>
              <w:jc w:val="center"/>
            </w:pPr>
          </w:p>
          <w:p w14:paraId="50FE51EC" w14:textId="77777777" w:rsidR="00A83033" w:rsidRPr="00190116" w:rsidRDefault="00A83033" w:rsidP="00BE7765">
            <w:pPr>
              <w:ind w:left="-142" w:right="-1"/>
              <w:jc w:val="center"/>
            </w:pPr>
          </w:p>
          <w:p w14:paraId="4799A480" w14:textId="77777777" w:rsidR="00A83033" w:rsidRPr="00190116" w:rsidRDefault="00A83033" w:rsidP="00BE7765">
            <w:pPr>
              <w:ind w:left="-142" w:right="-1"/>
              <w:jc w:val="center"/>
            </w:pPr>
            <w:r w:rsidRPr="00190116">
              <w:t>1,043</w:t>
            </w:r>
          </w:p>
        </w:tc>
      </w:tr>
      <w:tr w:rsidR="00A83033" w:rsidRPr="00190116" w14:paraId="6A1A031D" w14:textId="77777777" w:rsidTr="00BE7765">
        <w:trPr>
          <w:trHeight w:val="565"/>
          <w:tblHeader/>
        </w:trPr>
        <w:tc>
          <w:tcPr>
            <w:tcW w:w="566" w:type="dxa"/>
            <w:shd w:val="clear" w:color="auto" w:fill="auto"/>
            <w:vAlign w:val="center"/>
          </w:tcPr>
          <w:p w14:paraId="365DE167" w14:textId="77777777" w:rsidR="00A83033" w:rsidRPr="00190116" w:rsidRDefault="00A83033" w:rsidP="00BE7765">
            <w:pPr>
              <w:ind w:left="-142" w:right="-1"/>
              <w:jc w:val="center"/>
              <w:rPr>
                <w:sz w:val="28"/>
                <w:szCs w:val="28"/>
              </w:rPr>
            </w:pPr>
            <w:r w:rsidRPr="00190116">
              <w:rPr>
                <w:sz w:val="28"/>
                <w:szCs w:val="28"/>
              </w:rPr>
              <w:t>2</w:t>
            </w:r>
          </w:p>
        </w:tc>
        <w:tc>
          <w:tcPr>
            <w:tcW w:w="2694" w:type="dxa"/>
            <w:shd w:val="clear" w:color="auto" w:fill="auto"/>
            <w:vAlign w:val="center"/>
          </w:tcPr>
          <w:p w14:paraId="4A9CFA45" w14:textId="77777777" w:rsidR="00A83033" w:rsidRPr="00190116" w:rsidRDefault="00A83033" w:rsidP="00BE7765">
            <w:pPr>
              <w:ind w:right="-1"/>
              <w:jc w:val="both"/>
            </w:pPr>
            <w:r w:rsidRPr="00190116">
              <w:t>Индекс эффективности операционных расходов (ИР)</w:t>
            </w:r>
          </w:p>
        </w:tc>
        <w:tc>
          <w:tcPr>
            <w:tcW w:w="993" w:type="dxa"/>
            <w:shd w:val="clear" w:color="auto" w:fill="auto"/>
            <w:vAlign w:val="center"/>
          </w:tcPr>
          <w:p w14:paraId="0339F858" w14:textId="77777777" w:rsidR="00A83033" w:rsidRPr="00190116" w:rsidRDefault="00A83033" w:rsidP="00BE7765">
            <w:pPr>
              <w:ind w:left="-142" w:right="-1"/>
              <w:jc w:val="center"/>
              <w:rPr>
                <w:sz w:val="22"/>
                <w:szCs w:val="22"/>
              </w:rPr>
            </w:pPr>
            <w:r w:rsidRPr="00190116">
              <w:rPr>
                <w:sz w:val="22"/>
                <w:szCs w:val="22"/>
              </w:rPr>
              <w:t>%</w:t>
            </w:r>
          </w:p>
        </w:tc>
        <w:tc>
          <w:tcPr>
            <w:tcW w:w="1417" w:type="dxa"/>
          </w:tcPr>
          <w:p w14:paraId="61F90230" w14:textId="77777777" w:rsidR="00A83033" w:rsidRPr="00190116" w:rsidRDefault="00A83033" w:rsidP="00BE7765">
            <w:pPr>
              <w:ind w:left="-142" w:right="-1"/>
              <w:jc w:val="center"/>
            </w:pPr>
          </w:p>
          <w:p w14:paraId="28D5CA73" w14:textId="77777777" w:rsidR="00A83033" w:rsidRPr="00190116" w:rsidRDefault="00A83033" w:rsidP="00BE7765">
            <w:pPr>
              <w:ind w:left="-142" w:right="-1"/>
              <w:jc w:val="center"/>
            </w:pPr>
            <w:r w:rsidRPr="00190116">
              <w:t>1%</w:t>
            </w:r>
          </w:p>
          <w:p w14:paraId="2CC4748C" w14:textId="77777777" w:rsidR="00A83033" w:rsidRPr="00190116" w:rsidRDefault="00A83033" w:rsidP="00BE7765">
            <w:pPr>
              <w:ind w:left="-142" w:right="-1"/>
              <w:jc w:val="center"/>
            </w:pPr>
          </w:p>
        </w:tc>
        <w:tc>
          <w:tcPr>
            <w:tcW w:w="1418" w:type="dxa"/>
            <w:vAlign w:val="center"/>
          </w:tcPr>
          <w:p w14:paraId="07B7DF60" w14:textId="77777777" w:rsidR="00A83033" w:rsidRPr="00190116" w:rsidRDefault="00A83033" w:rsidP="00BE7765">
            <w:pPr>
              <w:ind w:left="-142" w:right="-1"/>
              <w:jc w:val="center"/>
            </w:pPr>
            <w:r w:rsidRPr="00190116">
              <w:t>1%</w:t>
            </w:r>
          </w:p>
        </w:tc>
        <w:tc>
          <w:tcPr>
            <w:tcW w:w="1276" w:type="dxa"/>
            <w:vAlign w:val="center"/>
          </w:tcPr>
          <w:p w14:paraId="3401286A" w14:textId="77777777" w:rsidR="00A83033" w:rsidRPr="00190116" w:rsidRDefault="00A83033" w:rsidP="00BE7765">
            <w:pPr>
              <w:ind w:left="-142" w:right="-1"/>
              <w:jc w:val="center"/>
            </w:pPr>
            <w:r w:rsidRPr="00190116">
              <w:t>1%</w:t>
            </w:r>
          </w:p>
        </w:tc>
        <w:tc>
          <w:tcPr>
            <w:tcW w:w="1559" w:type="dxa"/>
          </w:tcPr>
          <w:p w14:paraId="2B782960" w14:textId="77777777" w:rsidR="00A83033" w:rsidRPr="00190116" w:rsidRDefault="00A83033" w:rsidP="00BE7765">
            <w:pPr>
              <w:ind w:left="-142" w:right="-1"/>
              <w:jc w:val="center"/>
            </w:pPr>
          </w:p>
          <w:p w14:paraId="3BD80A90" w14:textId="77777777" w:rsidR="00A83033" w:rsidRPr="00190116" w:rsidRDefault="00A83033" w:rsidP="00BE7765">
            <w:pPr>
              <w:ind w:left="-142" w:right="-1"/>
              <w:jc w:val="center"/>
            </w:pPr>
            <w:r w:rsidRPr="00190116">
              <w:t>1%</w:t>
            </w:r>
          </w:p>
        </w:tc>
      </w:tr>
      <w:tr w:rsidR="00A83033" w:rsidRPr="00190116" w14:paraId="15BA07C2" w14:textId="77777777" w:rsidTr="00BE7765">
        <w:trPr>
          <w:trHeight w:val="316"/>
          <w:tblHeader/>
        </w:trPr>
        <w:tc>
          <w:tcPr>
            <w:tcW w:w="566" w:type="dxa"/>
            <w:shd w:val="clear" w:color="auto" w:fill="auto"/>
            <w:vAlign w:val="center"/>
          </w:tcPr>
          <w:p w14:paraId="02F65059" w14:textId="77777777" w:rsidR="00A83033" w:rsidRPr="00190116" w:rsidRDefault="00A83033" w:rsidP="00BE7765">
            <w:pPr>
              <w:ind w:left="-142" w:right="-1"/>
              <w:jc w:val="center"/>
              <w:rPr>
                <w:sz w:val="28"/>
                <w:szCs w:val="28"/>
              </w:rPr>
            </w:pPr>
            <w:r w:rsidRPr="00190116">
              <w:rPr>
                <w:sz w:val="28"/>
                <w:szCs w:val="28"/>
              </w:rPr>
              <w:t>3</w:t>
            </w:r>
          </w:p>
        </w:tc>
        <w:tc>
          <w:tcPr>
            <w:tcW w:w="2694" w:type="dxa"/>
            <w:shd w:val="clear" w:color="auto" w:fill="auto"/>
            <w:vAlign w:val="center"/>
          </w:tcPr>
          <w:p w14:paraId="3E750D85" w14:textId="77777777" w:rsidR="00A83033" w:rsidRPr="00190116" w:rsidRDefault="00A83033" w:rsidP="00BE7765">
            <w:pPr>
              <w:ind w:right="-1"/>
              <w:jc w:val="both"/>
            </w:pPr>
            <w:r w:rsidRPr="00190116">
              <w:t>Индекс изменения количества активов (ИКА)</w:t>
            </w:r>
          </w:p>
        </w:tc>
        <w:tc>
          <w:tcPr>
            <w:tcW w:w="993" w:type="dxa"/>
            <w:shd w:val="clear" w:color="auto" w:fill="auto"/>
            <w:vAlign w:val="center"/>
          </w:tcPr>
          <w:p w14:paraId="2B948116" w14:textId="77777777" w:rsidR="00A83033" w:rsidRPr="00190116" w:rsidRDefault="00A83033" w:rsidP="00BE7765">
            <w:pPr>
              <w:ind w:left="-142" w:right="-1"/>
              <w:jc w:val="center"/>
              <w:rPr>
                <w:sz w:val="22"/>
                <w:szCs w:val="22"/>
              </w:rPr>
            </w:pPr>
          </w:p>
        </w:tc>
        <w:tc>
          <w:tcPr>
            <w:tcW w:w="1417" w:type="dxa"/>
          </w:tcPr>
          <w:p w14:paraId="7B28E455" w14:textId="77777777" w:rsidR="00A83033" w:rsidRPr="00190116" w:rsidRDefault="00A83033" w:rsidP="00BE7765">
            <w:pPr>
              <w:ind w:left="-142" w:right="-1"/>
              <w:jc w:val="center"/>
            </w:pPr>
          </w:p>
          <w:p w14:paraId="6ACC8BAF" w14:textId="77777777" w:rsidR="00A83033" w:rsidRPr="00190116" w:rsidRDefault="00A83033" w:rsidP="00BE7765">
            <w:pPr>
              <w:ind w:left="-142" w:right="-1"/>
              <w:jc w:val="center"/>
            </w:pPr>
            <w:r w:rsidRPr="00190116">
              <w:t>0,00</w:t>
            </w:r>
          </w:p>
        </w:tc>
        <w:tc>
          <w:tcPr>
            <w:tcW w:w="1418" w:type="dxa"/>
            <w:vAlign w:val="center"/>
          </w:tcPr>
          <w:p w14:paraId="4417ADB0" w14:textId="77777777" w:rsidR="00A83033" w:rsidRPr="00190116" w:rsidRDefault="00A83033" w:rsidP="00BE7765">
            <w:pPr>
              <w:ind w:left="-142" w:right="-1"/>
              <w:jc w:val="center"/>
            </w:pPr>
            <w:r w:rsidRPr="00190116">
              <w:t>0,00</w:t>
            </w:r>
          </w:p>
        </w:tc>
        <w:tc>
          <w:tcPr>
            <w:tcW w:w="1276" w:type="dxa"/>
            <w:vAlign w:val="center"/>
          </w:tcPr>
          <w:p w14:paraId="5B6F0F2E" w14:textId="77777777" w:rsidR="00A83033" w:rsidRPr="00190116" w:rsidRDefault="00A83033" w:rsidP="00BE7765">
            <w:pPr>
              <w:ind w:left="-142" w:right="-1"/>
              <w:jc w:val="center"/>
            </w:pPr>
            <w:r w:rsidRPr="00190116">
              <w:t>0,00</w:t>
            </w:r>
          </w:p>
        </w:tc>
        <w:tc>
          <w:tcPr>
            <w:tcW w:w="1559" w:type="dxa"/>
          </w:tcPr>
          <w:p w14:paraId="4EA6342C" w14:textId="77777777" w:rsidR="00A83033" w:rsidRPr="00190116" w:rsidRDefault="00A83033" w:rsidP="00BE7765">
            <w:pPr>
              <w:ind w:left="-142" w:right="-1"/>
              <w:jc w:val="center"/>
            </w:pPr>
          </w:p>
          <w:p w14:paraId="592C5B5E" w14:textId="77777777" w:rsidR="00A83033" w:rsidRPr="00190116" w:rsidRDefault="00A83033" w:rsidP="00BE7765">
            <w:pPr>
              <w:ind w:left="-142" w:right="-1"/>
              <w:jc w:val="center"/>
            </w:pPr>
            <w:r w:rsidRPr="00190116">
              <w:t>0,00</w:t>
            </w:r>
          </w:p>
        </w:tc>
      </w:tr>
      <w:tr w:rsidR="00A83033" w:rsidRPr="00190116" w14:paraId="08487807" w14:textId="77777777" w:rsidTr="00BE7765">
        <w:trPr>
          <w:trHeight w:val="565"/>
          <w:tblHeader/>
        </w:trPr>
        <w:tc>
          <w:tcPr>
            <w:tcW w:w="566" w:type="dxa"/>
            <w:shd w:val="clear" w:color="auto" w:fill="auto"/>
            <w:vAlign w:val="center"/>
          </w:tcPr>
          <w:p w14:paraId="1CC85274" w14:textId="77777777" w:rsidR="00A83033" w:rsidRPr="00190116" w:rsidRDefault="00A83033" w:rsidP="00BE7765">
            <w:pPr>
              <w:ind w:left="-142" w:right="-1"/>
              <w:jc w:val="center"/>
              <w:rPr>
                <w:sz w:val="28"/>
                <w:szCs w:val="28"/>
              </w:rPr>
            </w:pPr>
            <w:r w:rsidRPr="00190116">
              <w:rPr>
                <w:sz w:val="28"/>
                <w:szCs w:val="28"/>
              </w:rPr>
              <w:t>3.1</w:t>
            </w:r>
          </w:p>
        </w:tc>
        <w:tc>
          <w:tcPr>
            <w:tcW w:w="2694" w:type="dxa"/>
            <w:shd w:val="clear" w:color="auto" w:fill="auto"/>
            <w:vAlign w:val="center"/>
          </w:tcPr>
          <w:p w14:paraId="4C0FEFBA" w14:textId="77777777" w:rsidR="00A83033" w:rsidRPr="00190116" w:rsidRDefault="00A83033" w:rsidP="00BE7765">
            <w:pPr>
              <w:ind w:right="-1"/>
              <w:jc w:val="both"/>
            </w:pPr>
            <w:r w:rsidRPr="00190116">
              <w:t>количество условных единиц, относящихся к активам, необходимым для осуществления регулируемой деятельности</w:t>
            </w:r>
          </w:p>
        </w:tc>
        <w:tc>
          <w:tcPr>
            <w:tcW w:w="993" w:type="dxa"/>
            <w:shd w:val="clear" w:color="auto" w:fill="auto"/>
            <w:vAlign w:val="center"/>
          </w:tcPr>
          <w:p w14:paraId="1A6C8645" w14:textId="77777777" w:rsidR="00A83033" w:rsidRPr="00190116" w:rsidRDefault="00A83033" w:rsidP="00BE7765">
            <w:pPr>
              <w:ind w:left="-142" w:right="-1"/>
              <w:jc w:val="center"/>
              <w:rPr>
                <w:sz w:val="22"/>
                <w:szCs w:val="22"/>
              </w:rPr>
            </w:pPr>
          </w:p>
          <w:p w14:paraId="5067B46C" w14:textId="77777777" w:rsidR="00A83033" w:rsidRPr="00190116" w:rsidRDefault="00A83033" w:rsidP="00BE7765">
            <w:pPr>
              <w:ind w:left="-142" w:right="-1"/>
              <w:jc w:val="center"/>
              <w:rPr>
                <w:sz w:val="22"/>
                <w:szCs w:val="22"/>
              </w:rPr>
            </w:pPr>
          </w:p>
          <w:p w14:paraId="35816548" w14:textId="77777777" w:rsidR="00A83033" w:rsidRPr="00190116" w:rsidRDefault="00A83033" w:rsidP="00BE7765">
            <w:pPr>
              <w:ind w:left="-142" w:right="-1"/>
              <w:jc w:val="center"/>
              <w:rPr>
                <w:sz w:val="22"/>
                <w:szCs w:val="22"/>
              </w:rPr>
            </w:pPr>
            <w:r w:rsidRPr="00190116">
              <w:rPr>
                <w:sz w:val="22"/>
                <w:szCs w:val="22"/>
              </w:rPr>
              <w:t>у.е.</w:t>
            </w:r>
          </w:p>
        </w:tc>
        <w:tc>
          <w:tcPr>
            <w:tcW w:w="1417" w:type="dxa"/>
          </w:tcPr>
          <w:p w14:paraId="40175106" w14:textId="77777777" w:rsidR="00A83033" w:rsidRPr="00190116" w:rsidRDefault="00A83033" w:rsidP="00BE7765">
            <w:pPr>
              <w:ind w:left="-142" w:right="-1"/>
              <w:jc w:val="center"/>
            </w:pPr>
          </w:p>
          <w:p w14:paraId="598C3329" w14:textId="77777777" w:rsidR="00A83033" w:rsidRPr="00190116" w:rsidRDefault="00A83033" w:rsidP="00BE7765">
            <w:pPr>
              <w:ind w:left="-142" w:right="-1"/>
              <w:jc w:val="center"/>
            </w:pPr>
          </w:p>
          <w:p w14:paraId="72939FE1" w14:textId="77777777" w:rsidR="00A83033" w:rsidRPr="00190116" w:rsidRDefault="00A83033" w:rsidP="00BE7765">
            <w:pPr>
              <w:ind w:left="-142" w:right="-1"/>
              <w:jc w:val="center"/>
            </w:pPr>
          </w:p>
          <w:p w14:paraId="246981D6" w14:textId="77777777" w:rsidR="00A83033" w:rsidRPr="00190116" w:rsidRDefault="00A83033" w:rsidP="00BE7765">
            <w:pPr>
              <w:ind w:left="-142" w:right="-1"/>
              <w:jc w:val="center"/>
            </w:pPr>
            <w:r w:rsidRPr="00190116">
              <w:t>19,232</w:t>
            </w:r>
          </w:p>
          <w:p w14:paraId="7EA6B565" w14:textId="77777777" w:rsidR="00A83033" w:rsidRPr="00190116" w:rsidRDefault="00A83033" w:rsidP="00BE7765">
            <w:pPr>
              <w:ind w:left="-142" w:right="-1"/>
              <w:jc w:val="center"/>
            </w:pPr>
          </w:p>
        </w:tc>
        <w:tc>
          <w:tcPr>
            <w:tcW w:w="1418" w:type="dxa"/>
            <w:vAlign w:val="center"/>
          </w:tcPr>
          <w:p w14:paraId="5C89EEE8" w14:textId="77777777" w:rsidR="00A83033" w:rsidRPr="00190116" w:rsidRDefault="00A83033" w:rsidP="00BE7765">
            <w:pPr>
              <w:ind w:left="-142" w:right="-1"/>
              <w:jc w:val="center"/>
            </w:pPr>
          </w:p>
          <w:p w14:paraId="329F2701" w14:textId="77777777" w:rsidR="00A83033" w:rsidRPr="00190116" w:rsidRDefault="00A83033" w:rsidP="00BE7765">
            <w:pPr>
              <w:ind w:left="-142" w:right="-1"/>
              <w:jc w:val="center"/>
            </w:pPr>
            <w:r w:rsidRPr="00190116">
              <w:t>19,232</w:t>
            </w:r>
          </w:p>
        </w:tc>
        <w:tc>
          <w:tcPr>
            <w:tcW w:w="1276" w:type="dxa"/>
            <w:vAlign w:val="center"/>
          </w:tcPr>
          <w:p w14:paraId="1EA81A59" w14:textId="77777777" w:rsidR="00A83033" w:rsidRPr="00190116" w:rsidRDefault="00A83033" w:rsidP="00BE7765">
            <w:pPr>
              <w:ind w:left="-142" w:right="-1"/>
              <w:jc w:val="center"/>
            </w:pPr>
          </w:p>
          <w:p w14:paraId="320778A9" w14:textId="77777777" w:rsidR="00A83033" w:rsidRPr="00190116" w:rsidRDefault="00A83033" w:rsidP="00BE7765">
            <w:pPr>
              <w:ind w:left="-142" w:right="-1"/>
              <w:jc w:val="center"/>
            </w:pPr>
          </w:p>
          <w:p w14:paraId="63ACCB4D" w14:textId="77777777" w:rsidR="00A83033" w:rsidRPr="00190116" w:rsidRDefault="00A83033" w:rsidP="00BE7765">
            <w:pPr>
              <w:ind w:left="-142" w:right="-1"/>
              <w:jc w:val="center"/>
            </w:pPr>
            <w:r w:rsidRPr="00190116">
              <w:t>19,232</w:t>
            </w:r>
          </w:p>
          <w:p w14:paraId="770035FE" w14:textId="77777777" w:rsidR="00A83033" w:rsidRPr="00190116" w:rsidRDefault="00A83033" w:rsidP="00BE7765">
            <w:pPr>
              <w:ind w:left="-142" w:right="-1"/>
              <w:jc w:val="center"/>
            </w:pPr>
          </w:p>
        </w:tc>
        <w:tc>
          <w:tcPr>
            <w:tcW w:w="1559" w:type="dxa"/>
          </w:tcPr>
          <w:p w14:paraId="5E243620" w14:textId="77777777" w:rsidR="00A83033" w:rsidRPr="00190116" w:rsidRDefault="00A83033" w:rsidP="00BE7765">
            <w:pPr>
              <w:ind w:left="-142" w:right="-1"/>
              <w:jc w:val="center"/>
            </w:pPr>
          </w:p>
          <w:p w14:paraId="2E3D5659" w14:textId="77777777" w:rsidR="00A83033" w:rsidRPr="00190116" w:rsidRDefault="00A83033" w:rsidP="00BE7765">
            <w:pPr>
              <w:ind w:left="-142" w:right="-1"/>
              <w:jc w:val="center"/>
            </w:pPr>
          </w:p>
          <w:p w14:paraId="02265D51" w14:textId="77777777" w:rsidR="00A83033" w:rsidRPr="00190116" w:rsidRDefault="00A83033" w:rsidP="00BE7765">
            <w:pPr>
              <w:ind w:left="-142" w:right="-1"/>
              <w:jc w:val="center"/>
            </w:pPr>
          </w:p>
          <w:p w14:paraId="14D69CC2" w14:textId="77777777" w:rsidR="00A83033" w:rsidRPr="00190116" w:rsidRDefault="00A83033" w:rsidP="00BE7765">
            <w:pPr>
              <w:ind w:left="-142" w:right="-1"/>
              <w:jc w:val="center"/>
            </w:pPr>
            <w:r w:rsidRPr="00190116">
              <w:t>19,232</w:t>
            </w:r>
          </w:p>
        </w:tc>
      </w:tr>
      <w:tr w:rsidR="00A83033" w:rsidRPr="00190116" w14:paraId="06865392" w14:textId="77777777" w:rsidTr="00BE7765">
        <w:trPr>
          <w:trHeight w:val="565"/>
          <w:tblHeader/>
        </w:trPr>
        <w:tc>
          <w:tcPr>
            <w:tcW w:w="566" w:type="dxa"/>
            <w:shd w:val="clear" w:color="auto" w:fill="auto"/>
            <w:vAlign w:val="center"/>
          </w:tcPr>
          <w:p w14:paraId="5F315BD7" w14:textId="77777777" w:rsidR="00A83033" w:rsidRPr="00190116" w:rsidRDefault="00A83033" w:rsidP="00BE7765">
            <w:pPr>
              <w:ind w:left="-142" w:right="-1"/>
              <w:jc w:val="center"/>
              <w:rPr>
                <w:sz w:val="28"/>
                <w:szCs w:val="28"/>
              </w:rPr>
            </w:pPr>
            <w:r w:rsidRPr="00190116">
              <w:rPr>
                <w:sz w:val="28"/>
                <w:szCs w:val="28"/>
              </w:rPr>
              <w:t>3.2</w:t>
            </w:r>
          </w:p>
        </w:tc>
        <w:tc>
          <w:tcPr>
            <w:tcW w:w="2694" w:type="dxa"/>
            <w:shd w:val="clear" w:color="auto" w:fill="auto"/>
            <w:vAlign w:val="center"/>
          </w:tcPr>
          <w:p w14:paraId="039D22E6" w14:textId="77777777" w:rsidR="00A83033" w:rsidRPr="00190116" w:rsidRDefault="00A83033" w:rsidP="00BE7765">
            <w:pPr>
              <w:ind w:right="-1"/>
              <w:jc w:val="both"/>
            </w:pPr>
            <w:r w:rsidRPr="00190116">
              <w:t>установленная тепловая мощность источника тепловой энергии</w:t>
            </w:r>
          </w:p>
        </w:tc>
        <w:tc>
          <w:tcPr>
            <w:tcW w:w="993" w:type="dxa"/>
            <w:shd w:val="clear" w:color="auto" w:fill="auto"/>
            <w:vAlign w:val="center"/>
          </w:tcPr>
          <w:p w14:paraId="3E507239" w14:textId="77777777" w:rsidR="00A83033" w:rsidRPr="00190116" w:rsidRDefault="00A83033" w:rsidP="00BE7765">
            <w:pPr>
              <w:ind w:left="-142" w:right="-1"/>
              <w:jc w:val="center"/>
              <w:rPr>
                <w:sz w:val="22"/>
                <w:szCs w:val="22"/>
              </w:rPr>
            </w:pPr>
            <w:r w:rsidRPr="00190116">
              <w:rPr>
                <w:sz w:val="22"/>
                <w:szCs w:val="22"/>
              </w:rPr>
              <w:t>Гкал/ч</w:t>
            </w:r>
          </w:p>
        </w:tc>
        <w:tc>
          <w:tcPr>
            <w:tcW w:w="1417" w:type="dxa"/>
          </w:tcPr>
          <w:p w14:paraId="2F3AD60A" w14:textId="77777777" w:rsidR="00A83033" w:rsidRPr="00190116" w:rsidRDefault="00A83033" w:rsidP="00BE7765">
            <w:pPr>
              <w:ind w:left="-142" w:right="-1"/>
              <w:jc w:val="center"/>
            </w:pPr>
          </w:p>
          <w:p w14:paraId="7F321598" w14:textId="77777777" w:rsidR="00A83033" w:rsidRPr="00190116" w:rsidRDefault="00A83033" w:rsidP="00BE7765">
            <w:pPr>
              <w:ind w:left="-142" w:right="-1"/>
              <w:jc w:val="center"/>
            </w:pPr>
            <w:r w:rsidRPr="00190116">
              <w:t>84</w:t>
            </w:r>
          </w:p>
        </w:tc>
        <w:tc>
          <w:tcPr>
            <w:tcW w:w="1418" w:type="dxa"/>
            <w:vAlign w:val="center"/>
          </w:tcPr>
          <w:p w14:paraId="3F7371DD" w14:textId="77777777" w:rsidR="00A83033" w:rsidRPr="00190116" w:rsidRDefault="00A83033" w:rsidP="00BE7765">
            <w:pPr>
              <w:ind w:left="-142" w:right="-1"/>
              <w:jc w:val="center"/>
            </w:pPr>
            <w:r w:rsidRPr="00190116">
              <w:t>84</w:t>
            </w:r>
          </w:p>
        </w:tc>
        <w:tc>
          <w:tcPr>
            <w:tcW w:w="1276" w:type="dxa"/>
            <w:vAlign w:val="center"/>
          </w:tcPr>
          <w:p w14:paraId="4AE3F8B0" w14:textId="77777777" w:rsidR="00A83033" w:rsidRPr="00190116" w:rsidRDefault="00A83033" w:rsidP="00BE7765">
            <w:pPr>
              <w:ind w:left="-142" w:right="-1"/>
              <w:jc w:val="center"/>
            </w:pPr>
            <w:r w:rsidRPr="00190116">
              <w:t>84</w:t>
            </w:r>
          </w:p>
        </w:tc>
        <w:tc>
          <w:tcPr>
            <w:tcW w:w="1559" w:type="dxa"/>
          </w:tcPr>
          <w:p w14:paraId="26C843C4" w14:textId="77777777" w:rsidR="00A83033" w:rsidRPr="00190116" w:rsidRDefault="00A83033" w:rsidP="00BE7765">
            <w:pPr>
              <w:ind w:left="-142" w:right="-1"/>
              <w:jc w:val="center"/>
            </w:pPr>
          </w:p>
          <w:p w14:paraId="6BDC8925" w14:textId="77777777" w:rsidR="00A83033" w:rsidRPr="00190116" w:rsidRDefault="00A83033" w:rsidP="00BE7765">
            <w:pPr>
              <w:ind w:left="-142" w:right="-1"/>
              <w:jc w:val="center"/>
            </w:pPr>
            <w:r w:rsidRPr="00190116">
              <w:t>84</w:t>
            </w:r>
          </w:p>
        </w:tc>
      </w:tr>
      <w:tr w:rsidR="00A83033" w:rsidRPr="00190116" w14:paraId="48B83FBC" w14:textId="77777777" w:rsidTr="00BE7765">
        <w:trPr>
          <w:trHeight w:val="565"/>
          <w:tblHeader/>
        </w:trPr>
        <w:tc>
          <w:tcPr>
            <w:tcW w:w="566" w:type="dxa"/>
            <w:shd w:val="clear" w:color="auto" w:fill="auto"/>
            <w:vAlign w:val="center"/>
          </w:tcPr>
          <w:p w14:paraId="6A40B6B8" w14:textId="77777777" w:rsidR="00A83033" w:rsidRPr="00190116" w:rsidRDefault="00A83033" w:rsidP="00BE7765">
            <w:pPr>
              <w:ind w:left="-142" w:right="-1"/>
              <w:jc w:val="center"/>
              <w:rPr>
                <w:sz w:val="28"/>
                <w:szCs w:val="28"/>
              </w:rPr>
            </w:pPr>
            <w:r w:rsidRPr="00190116">
              <w:rPr>
                <w:sz w:val="28"/>
                <w:szCs w:val="28"/>
              </w:rPr>
              <w:t>4</w:t>
            </w:r>
          </w:p>
        </w:tc>
        <w:tc>
          <w:tcPr>
            <w:tcW w:w="2694" w:type="dxa"/>
            <w:shd w:val="clear" w:color="auto" w:fill="auto"/>
            <w:vAlign w:val="center"/>
          </w:tcPr>
          <w:p w14:paraId="4FAE90E7" w14:textId="77777777" w:rsidR="00A83033" w:rsidRPr="00190116" w:rsidRDefault="00A83033" w:rsidP="00BE7765">
            <w:pPr>
              <w:ind w:right="-1"/>
              <w:jc w:val="both"/>
            </w:pPr>
            <w:r w:rsidRPr="00190116">
              <w:t xml:space="preserve">Коэффициент эластичности затрат по росту активов (К </w:t>
            </w:r>
            <w:r w:rsidRPr="00190116">
              <w:rPr>
                <w:vertAlign w:val="subscript"/>
              </w:rPr>
              <w:t>эл</w:t>
            </w:r>
            <w:r w:rsidRPr="00190116">
              <w:t>)</w:t>
            </w:r>
          </w:p>
        </w:tc>
        <w:tc>
          <w:tcPr>
            <w:tcW w:w="993" w:type="dxa"/>
            <w:shd w:val="clear" w:color="auto" w:fill="auto"/>
            <w:vAlign w:val="center"/>
          </w:tcPr>
          <w:p w14:paraId="76F9C282" w14:textId="77777777" w:rsidR="00A83033" w:rsidRPr="00190116" w:rsidRDefault="00A83033" w:rsidP="00BE7765">
            <w:pPr>
              <w:ind w:left="-142" w:right="-1"/>
              <w:jc w:val="center"/>
              <w:rPr>
                <w:sz w:val="22"/>
                <w:szCs w:val="22"/>
              </w:rPr>
            </w:pPr>
          </w:p>
        </w:tc>
        <w:tc>
          <w:tcPr>
            <w:tcW w:w="1417" w:type="dxa"/>
          </w:tcPr>
          <w:p w14:paraId="66A7F833" w14:textId="77777777" w:rsidR="00A83033" w:rsidRPr="00190116" w:rsidRDefault="00A83033" w:rsidP="00BE7765">
            <w:pPr>
              <w:ind w:left="-142" w:right="-1"/>
              <w:jc w:val="center"/>
            </w:pPr>
          </w:p>
          <w:p w14:paraId="54E9A9D9" w14:textId="77777777" w:rsidR="00A83033" w:rsidRPr="00190116" w:rsidRDefault="00A83033" w:rsidP="00BE7765">
            <w:pPr>
              <w:ind w:left="-142" w:right="-1"/>
              <w:jc w:val="center"/>
            </w:pPr>
            <w:r w:rsidRPr="00190116">
              <w:t>0,75</w:t>
            </w:r>
          </w:p>
        </w:tc>
        <w:tc>
          <w:tcPr>
            <w:tcW w:w="1418" w:type="dxa"/>
            <w:vAlign w:val="center"/>
          </w:tcPr>
          <w:p w14:paraId="2325C433" w14:textId="77777777" w:rsidR="00A83033" w:rsidRPr="00190116" w:rsidRDefault="00A83033" w:rsidP="00BE7765">
            <w:pPr>
              <w:ind w:left="-142" w:right="-1"/>
              <w:jc w:val="center"/>
            </w:pPr>
            <w:r w:rsidRPr="00190116">
              <w:t>0,75</w:t>
            </w:r>
          </w:p>
        </w:tc>
        <w:tc>
          <w:tcPr>
            <w:tcW w:w="1276" w:type="dxa"/>
            <w:vAlign w:val="center"/>
          </w:tcPr>
          <w:p w14:paraId="7AE48E3F" w14:textId="77777777" w:rsidR="00A83033" w:rsidRPr="00190116" w:rsidRDefault="00A83033" w:rsidP="00BE7765">
            <w:pPr>
              <w:ind w:left="-142" w:right="-1"/>
              <w:jc w:val="center"/>
            </w:pPr>
            <w:r w:rsidRPr="00190116">
              <w:t>0,75</w:t>
            </w:r>
          </w:p>
        </w:tc>
        <w:tc>
          <w:tcPr>
            <w:tcW w:w="1559" w:type="dxa"/>
          </w:tcPr>
          <w:p w14:paraId="2D321028" w14:textId="77777777" w:rsidR="00A83033" w:rsidRPr="00190116" w:rsidRDefault="00A83033" w:rsidP="00BE7765">
            <w:pPr>
              <w:ind w:left="-142" w:right="-1"/>
              <w:jc w:val="center"/>
            </w:pPr>
          </w:p>
          <w:p w14:paraId="74A29F60" w14:textId="77777777" w:rsidR="00A83033" w:rsidRPr="00190116" w:rsidRDefault="00A83033" w:rsidP="00BE7765">
            <w:pPr>
              <w:ind w:left="-142" w:right="-1"/>
              <w:jc w:val="center"/>
            </w:pPr>
            <w:r w:rsidRPr="00190116">
              <w:t>0,75</w:t>
            </w:r>
          </w:p>
          <w:p w14:paraId="1DC925B5" w14:textId="77777777" w:rsidR="00A83033" w:rsidRPr="00190116" w:rsidRDefault="00A83033" w:rsidP="00BE7765">
            <w:pPr>
              <w:ind w:left="-142" w:right="-1"/>
              <w:jc w:val="center"/>
            </w:pPr>
          </w:p>
        </w:tc>
      </w:tr>
      <w:tr w:rsidR="00A83033" w:rsidRPr="00190116" w14:paraId="6160AE92" w14:textId="77777777" w:rsidTr="00BE7765">
        <w:trPr>
          <w:trHeight w:val="313"/>
          <w:tblHeader/>
        </w:trPr>
        <w:tc>
          <w:tcPr>
            <w:tcW w:w="566" w:type="dxa"/>
            <w:shd w:val="clear" w:color="auto" w:fill="auto"/>
            <w:vAlign w:val="center"/>
          </w:tcPr>
          <w:p w14:paraId="5F71E4DD" w14:textId="77777777" w:rsidR="00A83033" w:rsidRPr="00190116" w:rsidRDefault="00A83033" w:rsidP="00BE7765">
            <w:pPr>
              <w:ind w:left="-142" w:right="-1"/>
              <w:jc w:val="center"/>
              <w:rPr>
                <w:sz w:val="28"/>
                <w:szCs w:val="28"/>
              </w:rPr>
            </w:pPr>
            <w:r w:rsidRPr="00190116">
              <w:rPr>
                <w:sz w:val="28"/>
                <w:szCs w:val="28"/>
              </w:rPr>
              <w:t>5</w:t>
            </w:r>
          </w:p>
        </w:tc>
        <w:tc>
          <w:tcPr>
            <w:tcW w:w="2694" w:type="dxa"/>
            <w:shd w:val="clear" w:color="auto" w:fill="auto"/>
            <w:vAlign w:val="center"/>
          </w:tcPr>
          <w:p w14:paraId="2F65DCC2" w14:textId="77777777" w:rsidR="00A83033" w:rsidRPr="00190116" w:rsidRDefault="00A83033" w:rsidP="00BE7765">
            <w:pPr>
              <w:ind w:right="-1"/>
              <w:jc w:val="both"/>
            </w:pPr>
            <w:r w:rsidRPr="00190116">
              <w:t>Операционные (подконтрольные) расходы</w:t>
            </w:r>
          </w:p>
        </w:tc>
        <w:tc>
          <w:tcPr>
            <w:tcW w:w="993" w:type="dxa"/>
            <w:shd w:val="clear" w:color="auto" w:fill="auto"/>
            <w:vAlign w:val="center"/>
          </w:tcPr>
          <w:p w14:paraId="71D2DC95" w14:textId="77777777" w:rsidR="00A83033" w:rsidRPr="00190116" w:rsidRDefault="00A83033" w:rsidP="00BE7765">
            <w:pPr>
              <w:ind w:left="-142" w:right="-1"/>
              <w:jc w:val="center"/>
              <w:rPr>
                <w:sz w:val="22"/>
                <w:szCs w:val="22"/>
              </w:rPr>
            </w:pPr>
            <w:r w:rsidRPr="00190116">
              <w:rPr>
                <w:sz w:val="22"/>
                <w:szCs w:val="22"/>
              </w:rPr>
              <w:t>тыс. руб.</w:t>
            </w:r>
          </w:p>
        </w:tc>
        <w:tc>
          <w:tcPr>
            <w:tcW w:w="1417" w:type="dxa"/>
          </w:tcPr>
          <w:p w14:paraId="416545BA" w14:textId="77777777" w:rsidR="00A83033" w:rsidRPr="00190116" w:rsidRDefault="00A83033" w:rsidP="00BE7765">
            <w:pPr>
              <w:ind w:left="-142" w:right="-1"/>
              <w:jc w:val="center"/>
            </w:pPr>
          </w:p>
          <w:p w14:paraId="6530C550" w14:textId="77777777" w:rsidR="00A83033" w:rsidRPr="00190116" w:rsidRDefault="00A83033" w:rsidP="00BE7765">
            <w:pPr>
              <w:ind w:left="-142" w:right="-1"/>
              <w:jc w:val="center"/>
            </w:pPr>
            <w:r w:rsidRPr="00190116">
              <w:t>38 731,28</w:t>
            </w:r>
          </w:p>
        </w:tc>
        <w:tc>
          <w:tcPr>
            <w:tcW w:w="1418" w:type="dxa"/>
            <w:vAlign w:val="center"/>
          </w:tcPr>
          <w:p w14:paraId="1B0E789D" w14:textId="77777777" w:rsidR="00A83033" w:rsidRPr="00190116" w:rsidRDefault="00A83033" w:rsidP="00BE7765">
            <w:pPr>
              <w:ind w:left="-142" w:right="-1"/>
              <w:jc w:val="center"/>
            </w:pPr>
            <w:r w:rsidRPr="00190116">
              <w:t>39 494,29</w:t>
            </w:r>
          </w:p>
        </w:tc>
        <w:tc>
          <w:tcPr>
            <w:tcW w:w="1276" w:type="dxa"/>
            <w:vAlign w:val="center"/>
          </w:tcPr>
          <w:p w14:paraId="1535DDC1" w14:textId="77777777" w:rsidR="00A83033" w:rsidRPr="00190116" w:rsidRDefault="00A83033" w:rsidP="00BE7765">
            <w:pPr>
              <w:ind w:left="-142" w:right="-1"/>
              <w:jc w:val="center"/>
            </w:pPr>
            <w:r w:rsidRPr="00190116">
              <w:t>40 506,92</w:t>
            </w:r>
          </w:p>
        </w:tc>
        <w:tc>
          <w:tcPr>
            <w:tcW w:w="1559" w:type="dxa"/>
          </w:tcPr>
          <w:p w14:paraId="4E88E9DD" w14:textId="77777777" w:rsidR="00A83033" w:rsidRPr="00190116" w:rsidRDefault="00A83033" w:rsidP="00BE7765">
            <w:pPr>
              <w:ind w:left="-142" w:right="-1"/>
              <w:jc w:val="center"/>
            </w:pPr>
          </w:p>
          <w:p w14:paraId="75809853" w14:textId="77777777" w:rsidR="00A83033" w:rsidRPr="00190116" w:rsidRDefault="00A83033" w:rsidP="00BE7765">
            <w:pPr>
              <w:ind w:left="-142" w:right="-1"/>
              <w:jc w:val="center"/>
            </w:pPr>
            <w:r w:rsidRPr="00190116">
              <w:t>41 826,24</w:t>
            </w:r>
          </w:p>
        </w:tc>
      </w:tr>
    </w:tbl>
    <w:p w14:paraId="55161225" w14:textId="77777777" w:rsidR="00A83033" w:rsidRPr="00190116" w:rsidRDefault="00A83033" w:rsidP="00A83033">
      <w:pPr>
        <w:pStyle w:val="ConsPlusNormal"/>
        <w:ind w:left="284" w:firstLine="540"/>
        <w:jc w:val="both"/>
        <w:rPr>
          <w:b/>
          <w:color w:val="FF0000"/>
          <w:sz w:val="28"/>
          <w:szCs w:val="28"/>
        </w:rPr>
      </w:pPr>
    </w:p>
    <w:p w14:paraId="4AC2FFFD" w14:textId="77777777" w:rsidR="00A83033" w:rsidRPr="00190116" w:rsidRDefault="00A83033" w:rsidP="00A83033">
      <w:pPr>
        <w:widowControl w:val="0"/>
        <w:autoSpaceDE w:val="0"/>
        <w:autoSpaceDN w:val="0"/>
        <w:ind w:firstLine="720"/>
        <w:jc w:val="both"/>
        <w:rPr>
          <w:sz w:val="28"/>
          <w:szCs w:val="28"/>
        </w:rPr>
      </w:pPr>
      <w:r w:rsidRPr="00190116">
        <w:rPr>
          <w:sz w:val="28"/>
          <w:szCs w:val="28"/>
        </w:rPr>
        <w:t>Определим скорректированную величину операционных расходов на 2022 год.</w:t>
      </w:r>
    </w:p>
    <w:p w14:paraId="35E371FD" w14:textId="77777777" w:rsidR="00A83033" w:rsidRPr="00190116" w:rsidRDefault="00A83033" w:rsidP="00A83033">
      <w:pPr>
        <w:ind w:left="284"/>
        <w:rPr>
          <w:sz w:val="28"/>
          <w:szCs w:val="28"/>
        </w:rPr>
      </w:pPr>
      <w:r w:rsidRPr="00190116">
        <w:rPr>
          <w:noProof/>
          <w:position w:val="-12"/>
        </w:rPr>
        <w:drawing>
          <wp:inline distT="0" distB="0" distL="0" distR="0" wp14:anchorId="687CBDAA" wp14:editId="148521B0">
            <wp:extent cx="487680" cy="3581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190116">
        <w:rPr>
          <w:position w:val="-12"/>
        </w:rPr>
        <w:t xml:space="preserve"> </w:t>
      </w:r>
      <w:r w:rsidRPr="00190116">
        <w:rPr>
          <w:sz w:val="22"/>
          <w:szCs w:val="22"/>
        </w:rPr>
        <w:t>=</w:t>
      </w:r>
      <w:r w:rsidRPr="00190116">
        <w:rPr>
          <w:sz w:val="28"/>
          <w:szCs w:val="28"/>
        </w:rPr>
        <w:t>40 506,92 тыс. руб*(1-1/</w:t>
      </w:r>
      <w:proofErr w:type="gramStart"/>
      <w:r w:rsidRPr="00190116">
        <w:rPr>
          <w:sz w:val="28"/>
          <w:szCs w:val="28"/>
        </w:rPr>
        <w:t>100)*</w:t>
      </w:r>
      <w:proofErr w:type="gramEnd"/>
      <w:r w:rsidRPr="00190116">
        <w:rPr>
          <w:sz w:val="28"/>
          <w:szCs w:val="28"/>
        </w:rPr>
        <w:t>(1+0,043)*(1+0,75*0,00) = 41 826,24 тыс. руб.</w:t>
      </w:r>
    </w:p>
    <w:p w14:paraId="7198D205" w14:textId="77777777" w:rsidR="00A83033" w:rsidRPr="00190116" w:rsidRDefault="00A83033" w:rsidP="00A83033">
      <w:pPr>
        <w:ind w:firstLine="425"/>
        <w:jc w:val="both"/>
        <w:rPr>
          <w:sz w:val="28"/>
          <w:szCs w:val="28"/>
        </w:rPr>
      </w:pPr>
      <w:r w:rsidRPr="00190116">
        <w:rPr>
          <w:sz w:val="28"/>
          <w:szCs w:val="28"/>
        </w:rPr>
        <w:t>Рост уровня операционных расходов на 2022 год составил 3,26 %. Данный индекс операционных расходов применим ко всем статьям раздела операционные (подконтрольные) расходы.</w:t>
      </w:r>
    </w:p>
    <w:p w14:paraId="0EBE053A" w14:textId="77777777" w:rsidR="00A83033" w:rsidRPr="00190116" w:rsidRDefault="00A83033" w:rsidP="00A83033">
      <w:pPr>
        <w:ind w:firstLine="709"/>
        <w:jc w:val="both"/>
        <w:rPr>
          <w:sz w:val="28"/>
          <w:szCs w:val="28"/>
        </w:rPr>
      </w:pPr>
      <w:r w:rsidRPr="00190116">
        <w:rPr>
          <w:sz w:val="28"/>
          <w:szCs w:val="28"/>
        </w:rPr>
        <w:t xml:space="preserve">Информация о величине расходов в разрезе статей затрат сведена в таблице 4. </w:t>
      </w:r>
    </w:p>
    <w:p w14:paraId="2ADB3BD7" w14:textId="77777777" w:rsidR="00A83033" w:rsidRDefault="00A83033" w:rsidP="00A83033">
      <w:pPr>
        <w:ind w:left="284" w:firstLine="709"/>
        <w:jc w:val="right"/>
        <w:rPr>
          <w:sz w:val="28"/>
          <w:szCs w:val="28"/>
        </w:rPr>
      </w:pPr>
    </w:p>
    <w:p w14:paraId="379382AB" w14:textId="77777777" w:rsidR="00A83033" w:rsidRDefault="00A83033" w:rsidP="00A83033">
      <w:pPr>
        <w:ind w:left="284" w:firstLine="709"/>
        <w:jc w:val="right"/>
        <w:rPr>
          <w:sz w:val="28"/>
          <w:szCs w:val="28"/>
        </w:rPr>
      </w:pPr>
    </w:p>
    <w:p w14:paraId="3108B29D" w14:textId="77777777" w:rsidR="00A83033" w:rsidRDefault="00A83033" w:rsidP="00A83033">
      <w:pPr>
        <w:ind w:left="284" w:firstLine="709"/>
        <w:jc w:val="right"/>
        <w:rPr>
          <w:sz w:val="28"/>
          <w:szCs w:val="28"/>
        </w:rPr>
      </w:pPr>
    </w:p>
    <w:p w14:paraId="35B8F85E" w14:textId="77777777" w:rsidR="00A83033" w:rsidRDefault="00A83033" w:rsidP="00A83033">
      <w:pPr>
        <w:ind w:left="284" w:firstLine="709"/>
        <w:jc w:val="right"/>
        <w:rPr>
          <w:sz w:val="28"/>
          <w:szCs w:val="28"/>
        </w:rPr>
      </w:pPr>
    </w:p>
    <w:p w14:paraId="141D04FE" w14:textId="77777777" w:rsidR="00A83033" w:rsidRPr="00190116" w:rsidRDefault="00A83033" w:rsidP="00A83033">
      <w:pPr>
        <w:ind w:left="284" w:firstLine="709"/>
        <w:jc w:val="right"/>
        <w:rPr>
          <w:sz w:val="28"/>
          <w:szCs w:val="28"/>
        </w:rPr>
      </w:pPr>
      <w:r w:rsidRPr="00190116">
        <w:rPr>
          <w:sz w:val="28"/>
          <w:szCs w:val="28"/>
        </w:rPr>
        <w:t>Таблица 4</w:t>
      </w:r>
    </w:p>
    <w:p w14:paraId="38554BC1" w14:textId="77777777" w:rsidR="00A83033" w:rsidRPr="00190116" w:rsidRDefault="00A83033" w:rsidP="00A83033">
      <w:pPr>
        <w:ind w:firstLine="709"/>
        <w:jc w:val="center"/>
        <w:rPr>
          <w:b/>
          <w:sz w:val="28"/>
          <w:szCs w:val="28"/>
        </w:rPr>
      </w:pPr>
      <w:r w:rsidRPr="00190116">
        <w:rPr>
          <w:b/>
          <w:sz w:val="28"/>
          <w:szCs w:val="28"/>
        </w:rPr>
        <w:t>Расчёт операционных (подконтрольных) расходов на 2022 год долгосрочного периода регулирования на тепловую энергию</w:t>
      </w:r>
    </w:p>
    <w:p w14:paraId="3B480FE4" w14:textId="77777777" w:rsidR="00A83033" w:rsidRPr="00190116" w:rsidRDefault="00A83033" w:rsidP="00A83033">
      <w:pPr>
        <w:jc w:val="center"/>
        <w:rPr>
          <w:b/>
          <w:sz w:val="28"/>
          <w:szCs w:val="28"/>
        </w:rPr>
      </w:pPr>
      <w:r w:rsidRPr="00190116">
        <w:rPr>
          <w:b/>
          <w:sz w:val="28"/>
          <w:szCs w:val="28"/>
        </w:rPr>
        <w:t>(приложение 5.2 к Методическим указаниям)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27"/>
        <w:gridCol w:w="1286"/>
        <w:gridCol w:w="1616"/>
        <w:gridCol w:w="1616"/>
        <w:gridCol w:w="1769"/>
      </w:tblGrid>
      <w:tr w:rsidR="00A83033" w:rsidRPr="00190116" w14:paraId="2452D05D" w14:textId="77777777" w:rsidTr="00BE7765">
        <w:tc>
          <w:tcPr>
            <w:tcW w:w="630" w:type="dxa"/>
            <w:shd w:val="clear" w:color="auto" w:fill="auto"/>
            <w:vAlign w:val="center"/>
          </w:tcPr>
          <w:p w14:paraId="5696836E" w14:textId="77777777" w:rsidR="00A83033" w:rsidRPr="00190116" w:rsidRDefault="00A83033" w:rsidP="00BE7765">
            <w:pPr>
              <w:jc w:val="center"/>
              <w:rPr>
                <w:color w:val="000000"/>
                <w:u w:val="single"/>
              </w:rPr>
            </w:pPr>
            <w:r w:rsidRPr="00190116">
              <w:rPr>
                <w:snapToGrid w:val="0"/>
              </w:rPr>
              <w:t>№ п/п</w:t>
            </w:r>
          </w:p>
        </w:tc>
        <w:tc>
          <w:tcPr>
            <w:tcW w:w="2427" w:type="dxa"/>
            <w:shd w:val="clear" w:color="auto" w:fill="auto"/>
            <w:vAlign w:val="center"/>
          </w:tcPr>
          <w:p w14:paraId="673CF87D" w14:textId="77777777" w:rsidR="00A83033" w:rsidRPr="00190116" w:rsidRDefault="00A83033" w:rsidP="00BE7765">
            <w:pPr>
              <w:jc w:val="center"/>
              <w:rPr>
                <w:color w:val="000000"/>
                <w:u w:val="single"/>
              </w:rPr>
            </w:pPr>
            <w:r w:rsidRPr="00190116">
              <w:rPr>
                <w:snapToGrid w:val="0"/>
              </w:rPr>
              <w:t>Показатели</w:t>
            </w:r>
          </w:p>
        </w:tc>
        <w:tc>
          <w:tcPr>
            <w:tcW w:w="1286" w:type="dxa"/>
            <w:shd w:val="clear" w:color="auto" w:fill="auto"/>
            <w:vAlign w:val="center"/>
          </w:tcPr>
          <w:p w14:paraId="2915B1F9" w14:textId="77777777" w:rsidR="00A83033" w:rsidRPr="00190116" w:rsidRDefault="00A83033" w:rsidP="00BE7765">
            <w:pPr>
              <w:jc w:val="center"/>
              <w:rPr>
                <w:color w:val="000000"/>
                <w:u w:val="single"/>
              </w:rPr>
            </w:pPr>
            <w:r w:rsidRPr="00190116">
              <w:rPr>
                <w:snapToGrid w:val="0"/>
              </w:rPr>
              <w:t>Ед. изм.</w:t>
            </w:r>
          </w:p>
        </w:tc>
        <w:tc>
          <w:tcPr>
            <w:tcW w:w="1616" w:type="dxa"/>
            <w:shd w:val="clear" w:color="auto" w:fill="auto"/>
          </w:tcPr>
          <w:p w14:paraId="405959C6" w14:textId="77777777" w:rsidR="00A83033" w:rsidRPr="00190116" w:rsidRDefault="00A83033" w:rsidP="00BE7765">
            <w:pPr>
              <w:jc w:val="center"/>
              <w:rPr>
                <w:color w:val="000000"/>
                <w:u w:val="single"/>
              </w:rPr>
            </w:pPr>
            <w:r w:rsidRPr="00190116">
              <w:rPr>
                <w:snapToGrid w:val="0"/>
              </w:rPr>
              <w:t>2022 предложение предприятия</w:t>
            </w:r>
          </w:p>
        </w:tc>
        <w:tc>
          <w:tcPr>
            <w:tcW w:w="1616" w:type="dxa"/>
            <w:shd w:val="clear" w:color="auto" w:fill="auto"/>
          </w:tcPr>
          <w:p w14:paraId="3ED5E33C" w14:textId="77777777" w:rsidR="00A83033" w:rsidRPr="00190116" w:rsidRDefault="00A83033" w:rsidP="00BE7765">
            <w:pPr>
              <w:ind w:left="-57" w:right="-57"/>
              <w:jc w:val="center"/>
              <w:rPr>
                <w:snapToGrid w:val="0"/>
              </w:rPr>
            </w:pPr>
            <w:r w:rsidRPr="00190116">
              <w:rPr>
                <w:snapToGrid w:val="0"/>
              </w:rPr>
              <w:t>2022</w:t>
            </w:r>
          </w:p>
          <w:p w14:paraId="2E7B5AA0" w14:textId="77777777" w:rsidR="00A83033" w:rsidRPr="00190116" w:rsidRDefault="00A83033" w:rsidP="00BE7765">
            <w:pPr>
              <w:jc w:val="center"/>
              <w:rPr>
                <w:color w:val="000000"/>
                <w:u w:val="single"/>
              </w:rPr>
            </w:pPr>
            <w:r w:rsidRPr="00190116">
              <w:rPr>
                <w:snapToGrid w:val="0"/>
              </w:rPr>
              <w:t>предложение экспертов</w:t>
            </w:r>
          </w:p>
        </w:tc>
        <w:tc>
          <w:tcPr>
            <w:tcW w:w="1769" w:type="dxa"/>
            <w:shd w:val="clear" w:color="auto" w:fill="auto"/>
          </w:tcPr>
          <w:p w14:paraId="4D508032" w14:textId="77777777" w:rsidR="00A83033" w:rsidRPr="00190116" w:rsidRDefault="00A83033" w:rsidP="00BE7765">
            <w:pPr>
              <w:jc w:val="center"/>
              <w:rPr>
                <w:color w:val="000000"/>
                <w:u w:val="single"/>
              </w:rPr>
            </w:pPr>
            <w:r w:rsidRPr="00190116">
              <w:rPr>
                <w:snapToGrid w:val="0"/>
              </w:rPr>
              <w:t>Корректировка предложения предприятия</w:t>
            </w:r>
          </w:p>
        </w:tc>
      </w:tr>
      <w:tr w:rsidR="00A83033" w:rsidRPr="00190116" w14:paraId="26A54E55" w14:textId="77777777" w:rsidTr="00BE7765">
        <w:tc>
          <w:tcPr>
            <w:tcW w:w="630" w:type="dxa"/>
            <w:shd w:val="clear" w:color="auto" w:fill="auto"/>
          </w:tcPr>
          <w:p w14:paraId="18103D3B" w14:textId="77777777" w:rsidR="00A83033" w:rsidRPr="00190116" w:rsidRDefault="00A83033" w:rsidP="00BE7765">
            <w:pPr>
              <w:jc w:val="both"/>
              <w:rPr>
                <w:color w:val="000000"/>
              </w:rPr>
            </w:pPr>
            <w:r w:rsidRPr="00190116">
              <w:rPr>
                <w:color w:val="000000"/>
              </w:rPr>
              <w:t>1</w:t>
            </w:r>
          </w:p>
        </w:tc>
        <w:tc>
          <w:tcPr>
            <w:tcW w:w="2427" w:type="dxa"/>
            <w:shd w:val="clear" w:color="auto" w:fill="auto"/>
          </w:tcPr>
          <w:p w14:paraId="4209B1D0" w14:textId="77777777" w:rsidR="00A83033" w:rsidRPr="00190116" w:rsidRDefault="00A83033" w:rsidP="00BE7765">
            <w:pPr>
              <w:rPr>
                <w:color w:val="000000"/>
              </w:rPr>
            </w:pPr>
            <w:r w:rsidRPr="00190116">
              <w:rPr>
                <w:color w:val="000000"/>
              </w:rPr>
              <w:t>Расходы на сырьё и материалы</w:t>
            </w:r>
          </w:p>
        </w:tc>
        <w:tc>
          <w:tcPr>
            <w:tcW w:w="1286" w:type="dxa"/>
            <w:shd w:val="clear" w:color="auto" w:fill="auto"/>
          </w:tcPr>
          <w:p w14:paraId="08F746F1" w14:textId="77777777" w:rsidR="00A83033" w:rsidRPr="00190116" w:rsidRDefault="00A83033" w:rsidP="00BE7765">
            <w:pPr>
              <w:jc w:val="center"/>
              <w:rPr>
                <w:color w:val="000000"/>
              </w:rPr>
            </w:pPr>
            <w:r w:rsidRPr="00190116">
              <w:rPr>
                <w:color w:val="000000"/>
              </w:rPr>
              <w:t>тыс. руб.</w:t>
            </w:r>
          </w:p>
        </w:tc>
        <w:tc>
          <w:tcPr>
            <w:tcW w:w="1616" w:type="dxa"/>
            <w:shd w:val="clear" w:color="auto" w:fill="auto"/>
            <w:vAlign w:val="center"/>
          </w:tcPr>
          <w:p w14:paraId="11693EE1" w14:textId="77777777" w:rsidR="00A83033" w:rsidRPr="00190116" w:rsidRDefault="00A83033" w:rsidP="00BE7765">
            <w:pPr>
              <w:jc w:val="center"/>
              <w:rPr>
                <w:color w:val="000000"/>
              </w:rPr>
            </w:pPr>
            <w:r w:rsidRPr="00190116">
              <w:rPr>
                <w:color w:val="000000"/>
              </w:rPr>
              <w:t>2 263,60</w:t>
            </w:r>
          </w:p>
        </w:tc>
        <w:tc>
          <w:tcPr>
            <w:tcW w:w="1616" w:type="dxa"/>
            <w:shd w:val="clear" w:color="auto" w:fill="auto"/>
            <w:vAlign w:val="center"/>
          </w:tcPr>
          <w:p w14:paraId="0D9E017A" w14:textId="77777777" w:rsidR="00A83033" w:rsidRPr="00190116" w:rsidRDefault="00A83033" w:rsidP="00BE7765">
            <w:pPr>
              <w:jc w:val="center"/>
              <w:rPr>
                <w:color w:val="000000"/>
              </w:rPr>
            </w:pPr>
            <w:r w:rsidRPr="00190116">
              <w:rPr>
                <w:color w:val="000000"/>
              </w:rPr>
              <w:t>1 947,80</w:t>
            </w:r>
          </w:p>
        </w:tc>
        <w:tc>
          <w:tcPr>
            <w:tcW w:w="1769" w:type="dxa"/>
            <w:shd w:val="clear" w:color="auto" w:fill="auto"/>
            <w:vAlign w:val="center"/>
          </w:tcPr>
          <w:p w14:paraId="01AB6098" w14:textId="77777777" w:rsidR="00A83033" w:rsidRPr="00190116" w:rsidRDefault="00A83033" w:rsidP="00BE7765">
            <w:pPr>
              <w:jc w:val="center"/>
              <w:rPr>
                <w:color w:val="000000"/>
              </w:rPr>
            </w:pPr>
            <w:r w:rsidRPr="00190116">
              <w:rPr>
                <w:color w:val="000000"/>
              </w:rPr>
              <w:t>-315,8</w:t>
            </w:r>
          </w:p>
        </w:tc>
      </w:tr>
      <w:tr w:rsidR="00A83033" w:rsidRPr="00190116" w14:paraId="590553F9" w14:textId="77777777" w:rsidTr="00BE7765">
        <w:tc>
          <w:tcPr>
            <w:tcW w:w="630" w:type="dxa"/>
            <w:shd w:val="clear" w:color="auto" w:fill="auto"/>
          </w:tcPr>
          <w:p w14:paraId="2EBAE5AE" w14:textId="77777777" w:rsidR="00A83033" w:rsidRPr="00190116" w:rsidRDefault="00A83033" w:rsidP="00BE7765">
            <w:pPr>
              <w:jc w:val="both"/>
              <w:rPr>
                <w:color w:val="000000"/>
              </w:rPr>
            </w:pPr>
            <w:r w:rsidRPr="00190116">
              <w:rPr>
                <w:color w:val="000000"/>
              </w:rPr>
              <w:t>2</w:t>
            </w:r>
          </w:p>
        </w:tc>
        <w:tc>
          <w:tcPr>
            <w:tcW w:w="2427" w:type="dxa"/>
            <w:shd w:val="clear" w:color="auto" w:fill="auto"/>
          </w:tcPr>
          <w:p w14:paraId="530A03AD" w14:textId="77777777" w:rsidR="00A83033" w:rsidRPr="00190116" w:rsidRDefault="00A83033" w:rsidP="00BE7765">
            <w:pPr>
              <w:rPr>
                <w:color w:val="000000"/>
              </w:rPr>
            </w:pPr>
            <w:r w:rsidRPr="00190116">
              <w:rPr>
                <w:color w:val="000000"/>
              </w:rPr>
              <w:t>Расходы на ремонт основных средств</w:t>
            </w:r>
          </w:p>
        </w:tc>
        <w:tc>
          <w:tcPr>
            <w:tcW w:w="1286" w:type="dxa"/>
            <w:shd w:val="clear" w:color="auto" w:fill="auto"/>
          </w:tcPr>
          <w:p w14:paraId="423BD7EB" w14:textId="77777777" w:rsidR="00A83033" w:rsidRPr="00190116" w:rsidRDefault="00A83033" w:rsidP="00BE7765">
            <w:pPr>
              <w:jc w:val="center"/>
              <w:rPr>
                <w:color w:val="000000"/>
                <w:u w:val="single"/>
              </w:rPr>
            </w:pPr>
            <w:r w:rsidRPr="00190116">
              <w:rPr>
                <w:color w:val="000000"/>
              </w:rPr>
              <w:t>тыс. руб.</w:t>
            </w:r>
          </w:p>
        </w:tc>
        <w:tc>
          <w:tcPr>
            <w:tcW w:w="1616" w:type="dxa"/>
            <w:shd w:val="clear" w:color="auto" w:fill="auto"/>
            <w:vAlign w:val="center"/>
          </w:tcPr>
          <w:p w14:paraId="0CD72492" w14:textId="77777777" w:rsidR="00A83033" w:rsidRPr="00190116" w:rsidRDefault="00A83033" w:rsidP="00BE7765">
            <w:pPr>
              <w:jc w:val="center"/>
              <w:rPr>
                <w:color w:val="000000"/>
              </w:rPr>
            </w:pPr>
            <w:r w:rsidRPr="00190116">
              <w:rPr>
                <w:color w:val="000000"/>
              </w:rPr>
              <w:t>5 128,10</w:t>
            </w:r>
          </w:p>
        </w:tc>
        <w:tc>
          <w:tcPr>
            <w:tcW w:w="1616" w:type="dxa"/>
            <w:shd w:val="clear" w:color="auto" w:fill="auto"/>
            <w:vAlign w:val="center"/>
          </w:tcPr>
          <w:p w14:paraId="34A2B27B" w14:textId="77777777" w:rsidR="00A83033" w:rsidRPr="00190116" w:rsidRDefault="00A83033" w:rsidP="00BE7765">
            <w:pPr>
              <w:jc w:val="center"/>
              <w:rPr>
                <w:color w:val="000000"/>
              </w:rPr>
            </w:pPr>
            <w:r w:rsidRPr="00190116">
              <w:rPr>
                <w:color w:val="000000"/>
              </w:rPr>
              <w:t>7 993,30</w:t>
            </w:r>
          </w:p>
        </w:tc>
        <w:tc>
          <w:tcPr>
            <w:tcW w:w="1769" w:type="dxa"/>
            <w:shd w:val="clear" w:color="auto" w:fill="auto"/>
            <w:vAlign w:val="center"/>
          </w:tcPr>
          <w:p w14:paraId="60A5F06C" w14:textId="77777777" w:rsidR="00A83033" w:rsidRPr="00190116" w:rsidRDefault="00A83033" w:rsidP="00BE7765">
            <w:pPr>
              <w:jc w:val="center"/>
              <w:rPr>
                <w:color w:val="000000"/>
              </w:rPr>
            </w:pPr>
            <w:r w:rsidRPr="00190116">
              <w:rPr>
                <w:color w:val="000000"/>
              </w:rPr>
              <w:t>-2 865,2</w:t>
            </w:r>
          </w:p>
        </w:tc>
      </w:tr>
      <w:tr w:rsidR="00A83033" w:rsidRPr="00190116" w14:paraId="1B76385C" w14:textId="77777777" w:rsidTr="00BE7765">
        <w:tc>
          <w:tcPr>
            <w:tcW w:w="630" w:type="dxa"/>
            <w:shd w:val="clear" w:color="auto" w:fill="auto"/>
          </w:tcPr>
          <w:p w14:paraId="3C735126" w14:textId="77777777" w:rsidR="00A83033" w:rsidRPr="00190116" w:rsidRDefault="00A83033" w:rsidP="00BE7765">
            <w:pPr>
              <w:jc w:val="both"/>
              <w:rPr>
                <w:color w:val="000000"/>
              </w:rPr>
            </w:pPr>
            <w:r w:rsidRPr="00190116">
              <w:rPr>
                <w:color w:val="000000"/>
              </w:rPr>
              <w:t>3</w:t>
            </w:r>
          </w:p>
        </w:tc>
        <w:tc>
          <w:tcPr>
            <w:tcW w:w="2427" w:type="dxa"/>
            <w:shd w:val="clear" w:color="auto" w:fill="auto"/>
          </w:tcPr>
          <w:p w14:paraId="2EFCE28B" w14:textId="77777777" w:rsidR="00A83033" w:rsidRPr="00190116" w:rsidRDefault="00A83033" w:rsidP="00BE7765">
            <w:pPr>
              <w:rPr>
                <w:color w:val="000000"/>
              </w:rPr>
            </w:pPr>
            <w:r w:rsidRPr="00190116">
              <w:rPr>
                <w:color w:val="000000"/>
              </w:rPr>
              <w:t>Расходы на оплату труда</w:t>
            </w:r>
          </w:p>
        </w:tc>
        <w:tc>
          <w:tcPr>
            <w:tcW w:w="1286" w:type="dxa"/>
            <w:shd w:val="clear" w:color="auto" w:fill="auto"/>
          </w:tcPr>
          <w:p w14:paraId="368BA9C4" w14:textId="77777777" w:rsidR="00A83033" w:rsidRPr="00190116" w:rsidRDefault="00A83033" w:rsidP="00BE7765">
            <w:pPr>
              <w:jc w:val="center"/>
              <w:rPr>
                <w:color w:val="000000"/>
                <w:u w:val="single"/>
              </w:rPr>
            </w:pPr>
            <w:r w:rsidRPr="00190116">
              <w:rPr>
                <w:color w:val="000000"/>
              </w:rPr>
              <w:t>тыс. руб.</w:t>
            </w:r>
          </w:p>
        </w:tc>
        <w:tc>
          <w:tcPr>
            <w:tcW w:w="1616" w:type="dxa"/>
            <w:shd w:val="clear" w:color="auto" w:fill="auto"/>
            <w:vAlign w:val="center"/>
          </w:tcPr>
          <w:p w14:paraId="26FC91AE" w14:textId="77777777" w:rsidR="00A83033" w:rsidRPr="00190116" w:rsidRDefault="00A83033" w:rsidP="00BE7765">
            <w:pPr>
              <w:jc w:val="center"/>
              <w:rPr>
                <w:color w:val="000000"/>
              </w:rPr>
            </w:pPr>
            <w:r w:rsidRPr="00190116">
              <w:rPr>
                <w:color w:val="000000"/>
              </w:rPr>
              <w:t>24 916,50</w:t>
            </w:r>
          </w:p>
        </w:tc>
        <w:tc>
          <w:tcPr>
            <w:tcW w:w="1616" w:type="dxa"/>
            <w:shd w:val="clear" w:color="auto" w:fill="auto"/>
            <w:vAlign w:val="center"/>
          </w:tcPr>
          <w:p w14:paraId="426D9302" w14:textId="77777777" w:rsidR="00A83033" w:rsidRPr="00190116" w:rsidRDefault="00A83033" w:rsidP="00BE7765">
            <w:pPr>
              <w:jc w:val="center"/>
              <w:rPr>
                <w:color w:val="000000"/>
              </w:rPr>
            </w:pPr>
            <w:r w:rsidRPr="00190116">
              <w:rPr>
                <w:color w:val="000000"/>
              </w:rPr>
              <w:t>24 716,61</w:t>
            </w:r>
          </w:p>
        </w:tc>
        <w:tc>
          <w:tcPr>
            <w:tcW w:w="1769" w:type="dxa"/>
            <w:shd w:val="clear" w:color="auto" w:fill="auto"/>
            <w:vAlign w:val="center"/>
          </w:tcPr>
          <w:p w14:paraId="00AD828E" w14:textId="77777777" w:rsidR="00A83033" w:rsidRPr="00190116" w:rsidRDefault="00A83033" w:rsidP="00BE7765">
            <w:pPr>
              <w:jc w:val="center"/>
              <w:rPr>
                <w:color w:val="000000"/>
              </w:rPr>
            </w:pPr>
            <w:r w:rsidRPr="00190116">
              <w:rPr>
                <w:color w:val="000000"/>
              </w:rPr>
              <w:t>-199,89</w:t>
            </w:r>
          </w:p>
        </w:tc>
      </w:tr>
      <w:tr w:rsidR="00A83033" w:rsidRPr="00190116" w14:paraId="59057DC9" w14:textId="77777777" w:rsidTr="00BE7765">
        <w:tc>
          <w:tcPr>
            <w:tcW w:w="630" w:type="dxa"/>
            <w:shd w:val="clear" w:color="auto" w:fill="auto"/>
          </w:tcPr>
          <w:p w14:paraId="215CF2CC" w14:textId="77777777" w:rsidR="00A83033" w:rsidRPr="00190116" w:rsidRDefault="00A83033" w:rsidP="00BE7765">
            <w:pPr>
              <w:jc w:val="both"/>
              <w:rPr>
                <w:color w:val="000000"/>
              </w:rPr>
            </w:pPr>
            <w:r w:rsidRPr="00190116">
              <w:rPr>
                <w:color w:val="000000"/>
              </w:rPr>
              <w:t>4</w:t>
            </w:r>
          </w:p>
        </w:tc>
        <w:tc>
          <w:tcPr>
            <w:tcW w:w="2427" w:type="dxa"/>
            <w:shd w:val="clear" w:color="auto" w:fill="auto"/>
          </w:tcPr>
          <w:p w14:paraId="05DB4522" w14:textId="77777777" w:rsidR="00A83033" w:rsidRPr="00190116" w:rsidRDefault="00A83033" w:rsidP="00BE7765">
            <w:pPr>
              <w:rPr>
                <w:color w:val="000000"/>
              </w:rPr>
            </w:pPr>
            <w:r w:rsidRPr="00190116">
              <w:rPr>
                <w:color w:val="000000"/>
              </w:rPr>
              <w:t>Расходы на выполнение работ и услуг производственного характера</w:t>
            </w:r>
          </w:p>
        </w:tc>
        <w:tc>
          <w:tcPr>
            <w:tcW w:w="1286" w:type="dxa"/>
            <w:shd w:val="clear" w:color="auto" w:fill="auto"/>
          </w:tcPr>
          <w:p w14:paraId="47F7C9FC" w14:textId="77777777" w:rsidR="00A83033" w:rsidRPr="00190116" w:rsidRDefault="00A83033" w:rsidP="00BE7765">
            <w:pPr>
              <w:jc w:val="center"/>
              <w:rPr>
                <w:color w:val="000000"/>
              </w:rPr>
            </w:pPr>
          </w:p>
          <w:p w14:paraId="080C9337" w14:textId="77777777" w:rsidR="00A83033" w:rsidRPr="00190116" w:rsidRDefault="00A83033" w:rsidP="00BE7765">
            <w:pPr>
              <w:jc w:val="center"/>
              <w:rPr>
                <w:color w:val="000000"/>
              </w:rPr>
            </w:pPr>
          </w:p>
          <w:p w14:paraId="65786BDC" w14:textId="77777777" w:rsidR="00A83033" w:rsidRPr="00190116" w:rsidRDefault="00A83033" w:rsidP="00BE7765">
            <w:pPr>
              <w:jc w:val="center"/>
              <w:rPr>
                <w:color w:val="000000"/>
              </w:rPr>
            </w:pPr>
            <w:r w:rsidRPr="00190116">
              <w:rPr>
                <w:color w:val="000000"/>
              </w:rPr>
              <w:t>тыс. руб.</w:t>
            </w:r>
          </w:p>
        </w:tc>
        <w:tc>
          <w:tcPr>
            <w:tcW w:w="1616" w:type="dxa"/>
            <w:shd w:val="clear" w:color="auto" w:fill="auto"/>
            <w:vAlign w:val="center"/>
          </w:tcPr>
          <w:p w14:paraId="57CED0AE" w14:textId="77777777" w:rsidR="00A83033" w:rsidRPr="00190116" w:rsidRDefault="00A83033" w:rsidP="00BE7765">
            <w:pPr>
              <w:jc w:val="center"/>
              <w:rPr>
                <w:color w:val="000000"/>
              </w:rPr>
            </w:pPr>
            <w:r w:rsidRPr="00190116">
              <w:rPr>
                <w:color w:val="000000"/>
              </w:rPr>
              <w:t>8 107,68</w:t>
            </w:r>
          </w:p>
        </w:tc>
        <w:tc>
          <w:tcPr>
            <w:tcW w:w="1616" w:type="dxa"/>
            <w:shd w:val="clear" w:color="auto" w:fill="auto"/>
            <w:vAlign w:val="center"/>
          </w:tcPr>
          <w:p w14:paraId="3428836B" w14:textId="77777777" w:rsidR="00A83033" w:rsidRPr="00190116" w:rsidRDefault="00A83033" w:rsidP="00BE7765">
            <w:pPr>
              <w:jc w:val="center"/>
              <w:rPr>
                <w:color w:val="000000"/>
              </w:rPr>
            </w:pPr>
            <w:r w:rsidRPr="00190116">
              <w:rPr>
                <w:color w:val="000000"/>
              </w:rPr>
              <w:t>6 297,28</w:t>
            </w:r>
          </w:p>
        </w:tc>
        <w:tc>
          <w:tcPr>
            <w:tcW w:w="1769" w:type="dxa"/>
            <w:shd w:val="clear" w:color="auto" w:fill="auto"/>
            <w:vAlign w:val="center"/>
          </w:tcPr>
          <w:p w14:paraId="11468268" w14:textId="77777777" w:rsidR="00A83033" w:rsidRPr="00190116" w:rsidRDefault="00A83033" w:rsidP="00BE7765">
            <w:pPr>
              <w:jc w:val="center"/>
              <w:rPr>
                <w:color w:val="000000"/>
              </w:rPr>
            </w:pPr>
            <w:r w:rsidRPr="00190116">
              <w:rPr>
                <w:color w:val="000000"/>
              </w:rPr>
              <w:t>-1 810,4</w:t>
            </w:r>
          </w:p>
        </w:tc>
      </w:tr>
      <w:tr w:rsidR="00A83033" w:rsidRPr="00190116" w14:paraId="266D006F" w14:textId="77777777" w:rsidTr="00BE7765">
        <w:tc>
          <w:tcPr>
            <w:tcW w:w="630" w:type="dxa"/>
            <w:shd w:val="clear" w:color="auto" w:fill="auto"/>
          </w:tcPr>
          <w:p w14:paraId="42B77617" w14:textId="77777777" w:rsidR="00A83033" w:rsidRPr="00190116" w:rsidRDefault="00A83033" w:rsidP="00BE7765">
            <w:pPr>
              <w:jc w:val="both"/>
              <w:rPr>
                <w:color w:val="000000"/>
              </w:rPr>
            </w:pPr>
            <w:r w:rsidRPr="00190116">
              <w:rPr>
                <w:color w:val="000000"/>
              </w:rPr>
              <w:t>5</w:t>
            </w:r>
          </w:p>
        </w:tc>
        <w:tc>
          <w:tcPr>
            <w:tcW w:w="2427" w:type="dxa"/>
            <w:shd w:val="clear" w:color="auto" w:fill="auto"/>
          </w:tcPr>
          <w:p w14:paraId="133A23AE" w14:textId="77777777" w:rsidR="00A83033" w:rsidRPr="00190116" w:rsidRDefault="00A83033" w:rsidP="00BE7765">
            <w:pPr>
              <w:rPr>
                <w:color w:val="000000"/>
              </w:rPr>
            </w:pPr>
            <w:r w:rsidRPr="00190116">
              <w:rPr>
                <w:color w:val="000000"/>
              </w:rPr>
              <w:t>Расходы на оплату иных работ и услуг</w:t>
            </w:r>
          </w:p>
        </w:tc>
        <w:tc>
          <w:tcPr>
            <w:tcW w:w="1286" w:type="dxa"/>
            <w:shd w:val="clear" w:color="auto" w:fill="auto"/>
          </w:tcPr>
          <w:p w14:paraId="38777D17" w14:textId="77777777" w:rsidR="00A83033" w:rsidRPr="00190116" w:rsidRDefault="00A83033" w:rsidP="00BE7765">
            <w:pPr>
              <w:jc w:val="center"/>
              <w:rPr>
                <w:color w:val="000000"/>
              </w:rPr>
            </w:pPr>
            <w:r w:rsidRPr="00190116">
              <w:rPr>
                <w:color w:val="000000"/>
              </w:rPr>
              <w:t>тыс. руб.</w:t>
            </w:r>
          </w:p>
        </w:tc>
        <w:tc>
          <w:tcPr>
            <w:tcW w:w="1616" w:type="dxa"/>
            <w:shd w:val="clear" w:color="auto" w:fill="auto"/>
            <w:vAlign w:val="center"/>
          </w:tcPr>
          <w:p w14:paraId="5B069BA5" w14:textId="77777777" w:rsidR="00A83033" w:rsidRPr="00190116" w:rsidRDefault="00A83033" w:rsidP="00BE7765">
            <w:pPr>
              <w:jc w:val="center"/>
              <w:rPr>
                <w:color w:val="000000"/>
              </w:rPr>
            </w:pPr>
            <w:r w:rsidRPr="00190116">
              <w:rPr>
                <w:color w:val="000000"/>
              </w:rPr>
              <w:t>1 518,42</w:t>
            </w:r>
          </w:p>
        </w:tc>
        <w:tc>
          <w:tcPr>
            <w:tcW w:w="1616" w:type="dxa"/>
            <w:shd w:val="clear" w:color="auto" w:fill="auto"/>
            <w:vAlign w:val="center"/>
          </w:tcPr>
          <w:p w14:paraId="278DDCF0" w14:textId="77777777" w:rsidR="00A83033" w:rsidRPr="00190116" w:rsidRDefault="00A83033" w:rsidP="00BE7765">
            <w:pPr>
              <w:jc w:val="center"/>
              <w:rPr>
                <w:color w:val="000000"/>
              </w:rPr>
            </w:pPr>
            <w:r w:rsidRPr="00190116">
              <w:rPr>
                <w:color w:val="000000"/>
              </w:rPr>
              <w:t>303,09</w:t>
            </w:r>
          </w:p>
        </w:tc>
        <w:tc>
          <w:tcPr>
            <w:tcW w:w="1769" w:type="dxa"/>
            <w:shd w:val="clear" w:color="auto" w:fill="auto"/>
            <w:vAlign w:val="center"/>
          </w:tcPr>
          <w:p w14:paraId="0861AE6B" w14:textId="77777777" w:rsidR="00A83033" w:rsidRPr="00190116" w:rsidRDefault="00A83033" w:rsidP="00BE7765">
            <w:pPr>
              <w:jc w:val="center"/>
              <w:rPr>
                <w:color w:val="000000"/>
              </w:rPr>
            </w:pPr>
            <w:r w:rsidRPr="00190116">
              <w:rPr>
                <w:color w:val="000000"/>
              </w:rPr>
              <w:t>-1 215,33</w:t>
            </w:r>
          </w:p>
        </w:tc>
      </w:tr>
      <w:tr w:rsidR="00A83033" w:rsidRPr="00190116" w14:paraId="2CAC9A41" w14:textId="77777777" w:rsidTr="00BE7765">
        <w:tc>
          <w:tcPr>
            <w:tcW w:w="630" w:type="dxa"/>
            <w:shd w:val="clear" w:color="auto" w:fill="auto"/>
          </w:tcPr>
          <w:p w14:paraId="3EB679B1" w14:textId="77777777" w:rsidR="00A83033" w:rsidRPr="00190116" w:rsidRDefault="00A83033" w:rsidP="00BE7765">
            <w:pPr>
              <w:jc w:val="both"/>
              <w:rPr>
                <w:color w:val="000000"/>
              </w:rPr>
            </w:pPr>
            <w:r w:rsidRPr="00190116">
              <w:rPr>
                <w:color w:val="000000"/>
              </w:rPr>
              <w:t>6</w:t>
            </w:r>
          </w:p>
        </w:tc>
        <w:tc>
          <w:tcPr>
            <w:tcW w:w="2427" w:type="dxa"/>
            <w:shd w:val="clear" w:color="auto" w:fill="auto"/>
          </w:tcPr>
          <w:p w14:paraId="79674D32" w14:textId="77777777" w:rsidR="00A83033" w:rsidRPr="00190116" w:rsidRDefault="00A83033" w:rsidP="00BE7765">
            <w:pPr>
              <w:rPr>
                <w:color w:val="000000"/>
              </w:rPr>
            </w:pPr>
            <w:r w:rsidRPr="00190116">
              <w:rPr>
                <w:color w:val="000000"/>
              </w:rPr>
              <w:t>Расходы на служебные командировки</w:t>
            </w:r>
          </w:p>
        </w:tc>
        <w:tc>
          <w:tcPr>
            <w:tcW w:w="1286" w:type="dxa"/>
            <w:shd w:val="clear" w:color="auto" w:fill="auto"/>
          </w:tcPr>
          <w:p w14:paraId="0B096576" w14:textId="77777777" w:rsidR="00A83033" w:rsidRPr="00190116" w:rsidRDefault="00A83033" w:rsidP="00BE7765">
            <w:pPr>
              <w:jc w:val="center"/>
              <w:rPr>
                <w:color w:val="000000"/>
              </w:rPr>
            </w:pPr>
            <w:r w:rsidRPr="00190116">
              <w:t>тыс. руб.</w:t>
            </w:r>
          </w:p>
        </w:tc>
        <w:tc>
          <w:tcPr>
            <w:tcW w:w="1616" w:type="dxa"/>
            <w:shd w:val="clear" w:color="auto" w:fill="auto"/>
            <w:vAlign w:val="center"/>
          </w:tcPr>
          <w:p w14:paraId="028621BC" w14:textId="77777777" w:rsidR="00A83033" w:rsidRPr="00190116" w:rsidRDefault="00A83033" w:rsidP="00BE7765">
            <w:pPr>
              <w:jc w:val="center"/>
              <w:rPr>
                <w:color w:val="000000"/>
              </w:rPr>
            </w:pPr>
            <w:r w:rsidRPr="00190116">
              <w:rPr>
                <w:color w:val="000000"/>
              </w:rPr>
              <w:t>0,00</w:t>
            </w:r>
          </w:p>
        </w:tc>
        <w:tc>
          <w:tcPr>
            <w:tcW w:w="1616" w:type="dxa"/>
            <w:shd w:val="clear" w:color="auto" w:fill="auto"/>
            <w:vAlign w:val="center"/>
          </w:tcPr>
          <w:p w14:paraId="6EC8CFCF" w14:textId="77777777" w:rsidR="00A83033" w:rsidRPr="00190116" w:rsidRDefault="00A83033" w:rsidP="00BE7765">
            <w:pPr>
              <w:jc w:val="center"/>
              <w:rPr>
                <w:color w:val="000000"/>
              </w:rPr>
            </w:pPr>
            <w:r w:rsidRPr="00190116">
              <w:rPr>
                <w:color w:val="000000"/>
              </w:rPr>
              <w:t>0,00</w:t>
            </w:r>
          </w:p>
        </w:tc>
        <w:tc>
          <w:tcPr>
            <w:tcW w:w="1769" w:type="dxa"/>
            <w:shd w:val="clear" w:color="auto" w:fill="auto"/>
            <w:vAlign w:val="center"/>
          </w:tcPr>
          <w:p w14:paraId="28D91FFB" w14:textId="77777777" w:rsidR="00A83033" w:rsidRPr="00190116" w:rsidRDefault="00A83033" w:rsidP="00BE7765">
            <w:pPr>
              <w:jc w:val="center"/>
              <w:rPr>
                <w:color w:val="000000"/>
              </w:rPr>
            </w:pPr>
            <w:r w:rsidRPr="00190116">
              <w:rPr>
                <w:color w:val="000000"/>
              </w:rPr>
              <w:t>0,00</w:t>
            </w:r>
          </w:p>
        </w:tc>
      </w:tr>
      <w:tr w:rsidR="00A83033" w:rsidRPr="00190116" w14:paraId="7F3099BD" w14:textId="77777777" w:rsidTr="00BE7765">
        <w:tc>
          <w:tcPr>
            <w:tcW w:w="630" w:type="dxa"/>
            <w:shd w:val="clear" w:color="auto" w:fill="auto"/>
          </w:tcPr>
          <w:p w14:paraId="74A680AF" w14:textId="77777777" w:rsidR="00A83033" w:rsidRPr="00190116" w:rsidRDefault="00A83033" w:rsidP="00BE7765">
            <w:pPr>
              <w:jc w:val="both"/>
              <w:rPr>
                <w:color w:val="000000"/>
              </w:rPr>
            </w:pPr>
            <w:r w:rsidRPr="00190116">
              <w:rPr>
                <w:color w:val="000000"/>
              </w:rPr>
              <w:t>7</w:t>
            </w:r>
          </w:p>
        </w:tc>
        <w:tc>
          <w:tcPr>
            <w:tcW w:w="2427" w:type="dxa"/>
            <w:shd w:val="clear" w:color="auto" w:fill="auto"/>
          </w:tcPr>
          <w:p w14:paraId="32A3A7F2" w14:textId="77777777" w:rsidR="00A83033" w:rsidRPr="00190116" w:rsidRDefault="00A83033" w:rsidP="00BE7765">
            <w:pPr>
              <w:rPr>
                <w:color w:val="000000"/>
              </w:rPr>
            </w:pPr>
            <w:r w:rsidRPr="00190116">
              <w:rPr>
                <w:color w:val="000000"/>
              </w:rPr>
              <w:t>Расходы на обучение персонала</w:t>
            </w:r>
          </w:p>
        </w:tc>
        <w:tc>
          <w:tcPr>
            <w:tcW w:w="1286" w:type="dxa"/>
            <w:shd w:val="clear" w:color="auto" w:fill="auto"/>
          </w:tcPr>
          <w:p w14:paraId="4B6EB7D2" w14:textId="77777777" w:rsidR="00A83033" w:rsidRPr="00190116" w:rsidRDefault="00A83033" w:rsidP="00BE7765">
            <w:pPr>
              <w:jc w:val="center"/>
              <w:rPr>
                <w:color w:val="000000"/>
              </w:rPr>
            </w:pPr>
            <w:r w:rsidRPr="00190116">
              <w:t>тыс. руб.</w:t>
            </w:r>
          </w:p>
        </w:tc>
        <w:tc>
          <w:tcPr>
            <w:tcW w:w="1616" w:type="dxa"/>
            <w:shd w:val="clear" w:color="auto" w:fill="auto"/>
            <w:vAlign w:val="center"/>
          </w:tcPr>
          <w:p w14:paraId="718EC303" w14:textId="77777777" w:rsidR="00A83033" w:rsidRPr="00190116" w:rsidRDefault="00A83033" w:rsidP="00BE7765">
            <w:pPr>
              <w:jc w:val="center"/>
              <w:rPr>
                <w:color w:val="000000"/>
              </w:rPr>
            </w:pPr>
            <w:r w:rsidRPr="00190116">
              <w:rPr>
                <w:color w:val="000000"/>
              </w:rPr>
              <w:t>0,00</w:t>
            </w:r>
          </w:p>
        </w:tc>
        <w:tc>
          <w:tcPr>
            <w:tcW w:w="1616" w:type="dxa"/>
            <w:shd w:val="clear" w:color="auto" w:fill="auto"/>
            <w:vAlign w:val="center"/>
          </w:tcPr>
          <w:p w14:paraId="0CDC2E1F" w14:textId="77777777" w:rsidR="00A83033" w:rsidRPr="00190116" w:rsidRDefault="00A83033" w:rsidP="00BE7765">
            <w:pPr>
              <w:jc w:val="center"/>
              <w:rPr>
                <w:color w:val="000000"/>
              </w:rPr>
            </w:pPr>
            <w:r w:rsidRPr="00190116">
              <w:rPr>
                <w:color w:val="000000"/>
              </w:rPr>
              <w:t>0,00</w:t>
            </w:r>
          </w:p>
        </w:tc>
        <w:tc>
          <w:tcPr>
            <w:tcW w:w="1769" w:type="dxa"/>
            <w:shd w:val="clear" w:color="auto" w:fill="auto"/>
            <w:vAlign w:val="center"/>
          </w:tcPr>
          <w:p w14:paraId="75E2219E" w14:textId="77777777" w:rsidR="00A83033" w:rsidRPr="00190116" w:rsidRDefault="00A83033" w:rsidP="00BE7765">
            <w:pPr>
              <w:jc w:val="center"/>
              <w:rPr>
                <w:color w:val="000000"/>
              </w:rPr>
            </w:pPr>
            <w:r w:rsidRPr="00190116">
              <w:rPr>
                <w:color w:val="000000"/>
              </w:rPr>
              <w:t>0,00</w:t>
            </w:r>
          </w:p>
        </w:tc>
      </w:tr>
      <w:tr w:rsidR="00A83033" w:rsidRPr="00190116" w14:paraId="706BC1A7" w14:textId="77777777" w:rsidTr="00BE7765">
        <w:tc>
          <w:tcPr>
            <w:tcW w:w="630" w:type="dxa"/>
            <w:shd w:val="clear" w:color="auto" w:fill="auto"/>
          </w:tcPr>
          <w:p w14:paraId="0686E4DF" w14:textId="77777777" w:rsidR="00A83033" w:rsidRPr="00190116" w:rsidRDefault="00A83033" w:rsidP="00BE7765">
            <w:pPr>
              <w:jc w:val="both"/>
              <w:rPr>
                <w:color w:val="000000"/>
              </w:rPr>
            </w:pPr>
            <w:r w:rsidRPr="00190116">
              <w:rPr>
                <w:color w:val="000000"/>
              </w:rPr>
              <w:t>8</w:t>
            </w:r>
          </w:p>
        </w:tc>
        <w:tc>
          <w:tcPr>
            <w:tcW w:w="2427" w:type="dxa"/>
            <w:shd w:val="clear" w:color="auto" w:fill="auto"/>
          </w:tcPr>
          <w:p w14:paraId="0006E036" w14:textId="77777777" w:rsidR="00A83033" w:rsidRPr="00190116" w:rsidRDefault="00A83033" w:rsidP="00BE7765">
            <w:pPr>
              <w:rPr>
                <w:color w:val="000000"/>
              </w:rPr>
            </w:pPr>
            <w:r w:rsidRPr="00190116">
              <w:rPr>
                <w:color w:val="000000"/>
              </w:rPr>
              <w:t>Арендная плата</w:t>
            </w:r>
          </w:p>
        </w:tc>
        <w:tc>
          <w:tcPr>
            <w:tcW w:w="1286" w:type="dxa"/>
            <w:shd w:val="clear" w:color="auto" w:fill="auto"/>
          </w:tcPr>
          <w:p w14:paraId="22D416A4" w14:textId="77777777" w:rsidR="00A83033" w:rsidRPr="00190116" w:rsidRDefault="00A83033" w:rsidP="00BE7765">
            <w:pPr>
              <w:jc w:val="center"/>
              <w:rPr>
                <w:color w:val="000000"/>
              </w:rPr>
            </w:pPr>
            <w:r w:rsidRPr="00190116">
              <w:t>тыс. руб.</w:t>
            </w:r>
          </w:p>
        </w:tc>
        <w:tc>
          <w:tcPr>
            <w:tcW w:w="1616" w:type="dxa"/>
            <w:shd w:val="clear" w:color="auto" w:fill="auto"/>
            <w:vAlign w:val="center"/>
          </w:tcPr>
          <w:p w14:paraId="3D754CB3" w14:textId="77777777" w:rsidR="00A83033" w:rsidRPr="00190116" w:rsidRDefault="00A83033" w:rsidP="00BE7765">
            <w:pPr>
              <w:jc w:val="center"/>
              <w:rPr>
                <w:color w:val="000000"/>
              </w:rPr>
            </w:pPr>
            <w:r w:rsidRPr="00190116">
              <w:rPr>
                <w:color w:val="000000"/>
              </w:rPr>
              <w:t>0,00</w:t>
            </w:r>
          </w:p>
        </w:tc>
        <w:tc>
          <w:tcPr>
            <w:tcW w:w="1616" w:type="dxa"/>
            <w:shd w:val="clear" w:color="auto" w:fill="auto"/>
            <w:vAlign w:val="center"/>
          </w:tcPr>
          <w:p w14:paraId="580C3C34" w14:textId="77777777" w:rsidR="00A83033" w:rsidRPr="00190116" w:rsidRDefault="00A83033" w:rsidP="00BE7765">
            <w:pPr>
              <w:jc w:val="center"/>
              <w:rPr>
                <w:color w:val="000000"/>
              </w:rPr>
            </w:pPr>
            <w:r w:rsidRPr="00190116">
              <w:rPr>
                <w:color w:val="000000"/>
              </w:rPr>
              <w:t>0,00</w:t>
            </w:r>
          </w:p>
        </w:tc>
        <w:tc>
          <w:tcPr>
            <w:tcW w:w="1769" w:type="dxa"/>
            <w:shd w:val="clear" w:color="auto" w:fill="auto"/>
            <w:vAlign w:val="center"/>
          </w:tcPr>
          <w:p w14:paraId="686E742D" w14:textId="77777777" w:rsidR="00A83033" w:rsidRPr="00190116" w:rsidRDefault="00A83033" w:rsidP="00BE7765">
            <w:pPr>
              <w:jc w:val="center"/>
              <w:rPr>
                <w:color w:val="000000"/>
              </w:rPr>
            </w:pPr>
            <w:r w:rsidRPr="00190116">
              <w:rPr>
                <w:color w:val="000000"/>
              </w:rPr>
              <w:t>0,00</w:t>
            </w:r>
          </w:p>
        </w:tc>
      </w:tr>
      <w:tr w:rsidR="00A83033" w:rsidRPr="00190116" w14:paraId="41EB9119" w14:textId="77777777" w:rsidTr="00BE7765">
        <w:tc>
          <w:tcPr>
            <w:tcW w:w="630" w:type="dxa"/>
            <w:shd w:val="clear" w:color="auto" w:fill="auto"/>
          </w:tcPr>
          <w:p w14:paraId="70F125AA" w14:textId="77777777" w:rsidR="00A83033" w:rsidRPr="00190116" w:rsidRDefault="00A83033" w:rsidP="00BE7765">
            <w:pPr>
              <w:jc w:val="both"/>
              <w:rPr>
                <w:color w:val="000000"/>
              </w:rPr>
            </w:pPr>
            <w:r w:rsidRPr="00190116">
              <w:rPr>
                <w:color w:val="000000"/>
              </w:rPr>
              <w:t>9</w:t>
            </w:r>
          </w:p>
        </w:tc>
        <w:tc>
          <w:tcPr>
            <w:tcW w:w="2427" w:type="dxa"/>
            <w:shd w:val="clear" w:color="auto" w:fill="auto"/>
          </w:tcPr>
          <w:p w14:paraId="6E3EF0A7" w14:textId="77777777" w:rsidR="00A83033" w:rsidRPr="00190116" w:rsidRDefault="00A83033" w:rsidP="00BE7765">
            <w:pPr>
              <w:rPr>
                <w:color w:val="000000"/>
              </w:rPr>
            </w:pPr>
            <w:r w:rsidRPr="00190116">
              <w:rPr>
                <w:color w:val="000000"/>
              </w:rPr>
              <w:t>Другие расходы</w:t>
            </w:r>
          </w:p>
        </w:tc>
        <w:tc>
          <w:tcPr>
            <w:tcW w:w="1286" w:type="dxa"/>
            <w:shd w:val="clear" w:color="auto" w:fill="auto"/>
          </w:tcPr>
          <w:p w14:paraId="7FA32748" w14:textId="77777777" w:rsidR="00A83033" w:rsidRPr="00190116" w:rsidRDefault="00A83033" w:rsidP="00BE7765">
            <w:pPr>
              <w:jc w:val="center"/>
              <w:rPr>
                <w:color w:val="000000"/>
              </w:rPr>
            </w:pPr>
            <w:r w:rsidRPr="00190116">
              <w:t>тыс. руб.</w:t>
            </w:r>
          </w:p>
        </w:tc>
        <w:tc>
          <w:tcPr>
            <w:tcW w:w="1616" w:type="dxa"/>
            <w:shd w:val="clear" w:color="auto" w:fill="auto"/>
            <w:vAlign w:val="center"/>
          </w:tcPr>
          <w:p w14:paraId="3126F5A9" w14:textId="77777777" w:rsidR="00A83033" w:rsidRPr="00190116" w:rsidRDefault="00A83033" w:rsidP="00BE7765">
            <w:pPr>
              <w:jc w:val="center"/>
              <w:rPr>
                <w:color w:val="000000"/>
              </w:rPr>
            </w:pPr>
            <w:r w:rsidRPr="00190116">
              <w:rPr>
                <w:color w:val="000000"/>
              </w:rPr>
              <w:t>0,00</w:t>
            </w:r>
          </w:p>
        </w:tc>
        <w:tc>
          <w:tcPr>
            <w:tcW w:w="1616" w:type="dxa"/>
            <w:shd w:val="clear" w:color="auto" w:fill="auto"/>
            <w:vAlign w:val="center"/>
          </w:tcPr>
          <w:p w14:paraId="3EAB1BA7" w14:textId="77777777" w:rsidR="00A83033" w:rsidRPr="00190116" w:rsidRDefault="00A83033" w:rsidP="00BE7765">
            <w:pPr>
              <w:jc w:val="center"/>
              <w:rPr>
                <w:color w:val="000000"/>
              </w:rPr>
            </w:pPr>
            <w:r w:rsidRPr="00190116">
              <w:rPr>
                <w:color w:val="000000"/>
              </w:rPr>
              <w:t>568,16</w:t>
            </w:r>
          </w:p>
        </w:tc>
        <w:tc>
          <w:tcPr>
            <w:tcW w:w="1769" w:type="dxa"/>
            <w:shd w:val="clear" w:color="auto" w:fill="auto"/>
            <w:vAlign w:val="center"/>
          </w:tcPr>
          <w:p w14:paraId="4550A58B" w14:textId="77777777" w:rsidR="00A83033" w:rsidRPr="00190116" w:rsidRDefault="00A83033" w:rsidP="00BE7765">
            <w:pPr>
              <w:jc w:val="center"/>
              <w:rPr>
                <w:color w:val="000000"/>
              </w:rPr>
            </w:pPr>
            <w:r w:rsidRPr="00190116">
              <w:rPr>
                <w:color w:val="000000"/>
              </w:rPr>
              <w:t>568,16</w:t>
            </w:r>
          </w:p>
        </w:tc>
      </w:tr>
      <w:tr w:rsidR="00A83033" w:rsidRPr="00190116" w14:paraId="33CD7212" w14:textId="77777777" w:rsidTr="00BE7765">
        <w:tc>
          <w:tcPr>
            <w:tcW w:w="630" w:type="dxa"/>
            <w:shd w:val="clear" w:color="auto" w:fill="auto"/>
          </w:tcPr>
          <w:p w14:paraId="052A507D" w14:textId="77777777" w:rsidR="00A83033" w:rsidRPr="00190116" w:rsidRDefault="00A83033" w:rsidP="00BE7765">
            <w:pPr>
              <w:jc w:val="both"/>
              <w:rPr>
                <w:color w:val="000000"/>
              </w:rPr>
            </w:pPr>
          </w:p>
        </w:tc>
        <w:tc>
          <w:tcPr>
            <w:tcW w:w="2427" w:type="dxa"/>
            <w:shd w:val="clear" w:color="auto" w:fill="auto"/>
          </w:tcPr>
          <w:p w14:paraId="435E8E2C" w14:textId="77777777" w:rsidR="00A83033" w:rsidRPr="00190116" w:rsidRDefault="00A83033" w:rsidP="00BE7765">
            <w:pPr>
              <w:rPr>
                <w:color w:val="000000"/>
                <w:u w:val="single"/>
              </w:rPr>
            </w:pPr>
            <w:r w:rsidRPr="00190116">
              <w:rPr>
                <w:snapToGrid w:val="0"/>
                <w:szCs w:val="28"/>
              </w:rPr>
              <w:t>Итого операционных (подконтрольных) расходов</w:t>
            </w:r>
          </w:p>
        </w:tc>
        <w:tc>
          <w:tcPr>
            <w:tcW w:w="1286" w:type="dxa"/>
            <w:shd w:val="clear" w:color="auto" w:fill="auto"/>
          </w:tcPr>
          <w:p w14:paraId="1D8101C2" w14:textId="77777777" w:rsidR="00A83033" w:rsidRPr="00190116" w:rsidRDefault="00A83033" w:rsidP="00BE7765">
            <w:pPr>
              <w:jc w:val="center"/>
              <w:rPr>
                <w:color w:val="000000"/>
                <w:u w:val="single"/>
              </w:rPr>
            </w:pPr>
            <w:r w:rsidRPr="00190116">
              <w:rPr>
                <w:color w:val="000000"/>
              </w:rPr>
              <w:t>тыс. руб.</w:t>
            </w:r>
          </w:p>
        </w:tc>
        <w:tc>
          <w:tcPr>
            <w:tcW w:w="1616" w:type="dxa"/>
            <w:shd w:val="clear" w:color="auto" w:fill="auto"/>
            <w:vAlign w:val="center"/>
          </w:tcPr>
          <w:p w14:paraId="792D25CC" w14:textId="77777777" w:rsidR="00A83033" w:rsidRPr="00190116" w:rsidRDefault="00A83033" w:rsidP="00BE7765">
            <w:pPr>
              <w:jc w:val="center"/>
              <w:rPr>
                <w:color w:val="000000"/>
              </w:rPr>
            </w:pPr>
            <w:r w:rsidRPr="00190116">
              <w:rPr>
                <w:color w:val="000000"/>
              </w:rPr>
              <w:t>41 934,30</w:t>
            </w:r>
          </w:p>
        </w:tc>
        <w:tc>
          <w:tcPr>
            <w:tcW w:w="1616" w:type="dxa"/>
            <w:shd w:val="clear" w:color="auto" w:fill="auto"/>
            <w:vAlign w:val="center"/>
          </w:tcPr>
          <w:p w14:paraId="540FF766" w14:textId="77777777" w:rsidR="00A83033" w:rsidRPr="00190116" w:rsidRDefault="00A83033" w:rsidP="00BE7765">
            <w:pPr>
              <w:jc w:val="center"/>
              <w:rPr>
                <w:color w:val="000000"/>
              </w:rPr>
            </w:pPr>
            <w:r w:rsidRPr="00190116">
              <w:rPr>
                <w:color w:val="000000"/>
              </w:rPr>
              <w:t>41 826,24</w:t>
            </w:r>
          </w:p>
        </w:tc>
        <w:tc>
          <w:tcPr>
            <w:tcW w:w="1769" w:type="dxa"/>
            <w:shd w:val="clear" w:color="auto" w:fill="auto"/>
            <w:vAlign w:val="center"/>
          </w:tcPr>
          <w:p w14:paraId="0392DA4D" w14:textId="77777777" w:rsidR="00A83033" w:rsidRPr="00190116" w:rsidRDefault="00A83033" w:rsidP="00BE7765">
            <w:pPr>
              <w:jc w:val="center"/>
              <w:rPr>
                <w:color w:val="000000"/>
              </w:rPr>
            </w:pPr>
            <w:r w:rsidRPr="00190116">
              <w:rPr>
                <w:color w:val="000000"/>
              </w:rPr>
              <w:t>-108,06</w:t>
            </w:r>
          </w:p>
        </w:tc>
      </w:tr>
    </w:tbl>
    <w:p w14:paraId="6B9DFBEC" w14:textId="77777777" w:rsidR="00A83033" w:rsidRPr="00190116" w:rsidRDefault="00A83033" w:rsidP="00A83033">
      <w:pPr>
        <w:jc w:val="center"/>
        <w:rPr>
          <w:b/>
          <w:sz w:val="28"/>
          <w:szCs w:val="28"/>
        </w:rPr>
      </w:pPr>
    </w:p>
    <w:p w14:paraId="26D66F58" w14:textId="77777777" w:rsidR="00A83033" w:rsidRPr="00190116" w:rsidRDefault="00A83033" w:rsidP="00A83033">
      <w:pPr>
        <w:ind w:firstLine="709"/>
        <w:jc w:val="both"/>
        <w:rPr>
          <w:sz w:val="28"/>
          <w:szCs w:val="28"/>
        </w:rPr>
      </w:pPr>
      <w:r w:rsidRPr="00190116">
        <w:rPr>
          <w:sz w:val="28"/>
          <w:szCs w:val="28"/>
        </w:rPr>
        <w:t xml:space="preserve">Предприятием были заявлены расходы по операционным расходам на уровне 41 934,30 тыс. руб. </w:t>
      </w:r>
    </w:p>
    <w:p w14:paraId="0B7A37F2" w14:textId="77777777" w:rsidR="00A83033" w:rsidRPr="00190116" w:rsidRDefault="00A83033" w:rsidP="00A83033">
      <w:pPr>
        <w:ind w:firstLine="709"/>
        <w:jc w:val="both"/>
        <w:rPr>
          <w:sz w:val="28"/>
          <w:szCs w:val="28"/>
        </w:rPr>
      </w:pPr>
      <w:r w:rsidRPr="00190116">
        <w:rPr>
          <w:sz w:val="28"/>
          <w:szCs w:val="28"/>
        </w:rPr>
        <w:t xml:space="preserve">Корректировка плановых расходов по данному разделу на 2022 год относительно предложений предприятия в сторону снижения составила 108,06 тыс. руб. </w:t>
      </w:r>
    </w:p>
    <w:p w14:paraId="6AC1027F" w14:textId="77777777" w:rsidR="00A83033" w:rsidRPr="00190116" w:rsidRDefault="00A83033" w:rsidP="00A83033"/>
    <w:p w14:paraId="0989BC33" w14:textId="77777777" w:rsidR="00A83033" w:rsidRDefault="00A83033" w:rsidP="00155BBD">
      <w:pPr>
        <w:pStyle w:val="3"/>
        <w:numPr>
          <w:ilvl w:val="0"/>
          <w:numId w:val="5"/>
        </w:numPr>
        <w:rPr>
          <w:sz w:val="28"/>
          <w:szCs w:val="28"/>
        </w:rPr>
      </w:pPr>
      <w:bookmarkStart w:id="12" w:name="_Toc90541990"/>
      <w:r w:rsidRPr="00190116">
        <w:rPr>
          <w:sz w:val="28"/>
          <w:szCs w:val="28"/>
        </w:rPr>
        <w:t>Неподконтрольные расходы</w:t>
      </w:r>
      <w:bookmarkEnd w:id="12"/>
    </w:p>
    <w:p w14:paraId="04059FE3" w14:textId="77777777" w:rsidR="00A83033" w:rsidRPr="001539FD" w:rsidRDefault="00A83033" w:rsidP="00A83033"/>
    <w:p w14:paraId="66D37325"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58F54EAC"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55D7FC77"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9FD5538"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в) концессионную плату;</w:t>
      </w:r>
    </w:p>
    <w:p w14:paraId="66BB2613"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г) арендную плату;</w:t>
      </w:r>
    </w:p>
    <w:p w14:paraId="34B093D9"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д) расходы по сомнительным долгам (подпункт «а» пункта 47);</w:t>
      </w:r>
    </w:p>
    <w:p w14:paraId="7524C9B7"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е) отчисления на социальные нужды и включает величину амортизации основных средств.</w:t>
      </w:r>
    </w:p>
    <w:p w14:paraId="1F5B622D"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ж) налог на прибыль.</w:t>
      </w:r>
    </w:p>
    <w:p w14:paraId="0FD21305" w14:textId="77777777" w:rsidR="00A83033" w:rsidRPr="00190116" w:rsidRDefault="00A83033" w:rsidP="00A83033"/>
    <w:p w14:paraId="093062EA" w14:textId="77777777" w:rsidR="00A83033" w:rsidRPr="00190116" w:rsidRDefault="00A83033" w:rsidP="00A83033">
      <w:pPr>
        <w:pStyle w:val="3"/>
        <w:rPr>
          <w:sz w:val="28"/>
          <w:szCs w:val="28"/>
        </w:rPr>
      </w:pPr>
      <w:bookmarkStart w:id="13" w:name="_Toc90541991"/>
      <w:bookmarkStart w:id="14" w:name="_Toc28686634"/>
      <w:r w:rsidRPr="00190116">
        <w:rPr>
          <w:sz w:val="28"/>
          <w:szCs w:val="28"/>
        </w:rPr>
        <w:t>7.1 Расходы на оплату услуг, оказываемых организациями, осуществляющими регулируемые виды деятельности</w:t>
      </w:r>
      <w:bookmarkEnd w:id="13"/>
      <w:r w:rsidRPr="00190116">
        <w:rPr>
          <w:sz w:val="28"/>
          <w:szCs w:val="28"/>
        </w:rPr>
        <w:t xml:space="preserve"> </w:t>
      </w:r>
      <w:bookmarkEnd w:id="14"/>
    </w:p>
    <w:p w14:paraId="204F520C" w14:textId="77777777" w:rsidR="00A83033" w:rsidRPr="00190116" w:rsidRDefault="00A83033" w:rsidP="00A83033"/>
    <w:p w14:paraId="1E0B6230" w14:textId="77777777" w:rsidR="00A83033" w:rsidRPr="00190116" w:rsidRDefault="00A83033" w:rsidP="00A83033">
      <w:pPr>
        <w:pStyle w:val="3"/>
        <w:rPr>
          <w:rFonts w:eastAsia="Calibri"/>
          <w:sz w:val="28"/>
          <w:szCs w:val="28"/>
        </w:rPr>
      </w:pPr>
      <w:bookmarkStart w:id="15" w:name="_Toc29799902"/>
      <w:bookmarkStart w:id="16" w:name="_Toc90541992"/>
      <w:r w:rsidRPr="00190116">
        <w:rPr>
          <w:rFonts w:eastAsia="Calibri"/>
          <w:sz w:val="28"/>
          <w:szCs w:val="28"/>
        </w:rPr>
        <w:t>Водоотведение</w:t>
      </w:r>
      <w:bookmarkEnd w:id="15"/>
      <w:bookmarkEnd w:id="16"/>
    </w:p>
    <w:p w14:paraId="35C29E62" w14:textId="77777777" w:rsidR="00A83033" w:rsidRPr="00190116" w:rsidRDefault="00A83033" w:rsidP="00A83033">
      <w:pPr>
        <w:rPr>
          <w:rFonts w:eastAsia="Calibri"/>
        </w:rPr>
      </w:pPr>
    </w:p>
    <w:p w14:paraId="0642F25E" w14:textId="77777777" w:rsidR="00A83033" w:rsidRPr="00190116" w:rsidRDefault="00A83033" w:rsidP="00A83033">
      <w:pPr>
        <w:ind w:firstLine="708"/>
        <w:jc w:val="both"/>
        <w:rPr>
          <w:sz w:val="28"/>
          <w:szCs w:val="28"/>
        </w:rPr>
      </w:pPr>
      <w:r w:rsidRPr="00190116">
        <w:rPr>
          <w:sz w:val="28"/>
          <w:szCs w:val="28"/>
        </w:rPr>
        <w:t xml:space="preserve">Предприятием на 2022 год заявлены расходы по статье в сумме 7 359,21 тыс. руб., </w:t>
      </w:r>
      <w:r w:rsidRPr="00190116">
        <w:rPr>
          <w:rFonts w:eastAsia="Calibri"/>
          <w:sz w:val="28"/>
          <w:szCs w:val="28"/>
        </w:rPr>
        <w:t>при объеме водоотведения</w:t>
      </w:r>
      <w:r w:rsidRPr="00190116">
        <w:rPr>
          <w:sz w:val="28"/>
          <w:szCs w:val="28"/>
        </w:rPr>
        <w:t xml:space="preserve"> 149,88 тыс. м</w:t>
      </w:r>
      <w:r w:rsidRPr="00190116">
        <w:rPr>
          <w:sz w:val="28"/>
          <w:szCs w:val="28"/>
          <w:vertAlign w:val="superscript"/>
        </w:rPr>
        <w:t>3</w:t>
      </w:r>
      <w:r w:rsidRPr="00190116">
        <w:rPr>
          <w:sz w:val="28"/>
          <w:szCs w:val="28"/>
        </w:rPr>
        <w:t>)</w:t>
      </w:r>
    </w:p>
    <w:p w14:paraId="5158AEAE" w14:textId="77777777" w:rsidR="00A83033" w:rsidRPr="00190116" w:rsidRDefault="00A83033" w:rsidP="00A83033">
      <w:pPr>
        <w:ind w:firstLine="709"/>
        <w:jc w:val="both"/>
        <w:rPr>
          <w:sz w:val="28"/>
          <w:szCs w:val="28"/>
        </w:rPr>
      </w:pPr>
      <w:r w:rsidRPr="00190116">
        <w:rPr>
          <w:sz w:val="28"/>
          <w:szCs w:val="28"/>
        </w:rPr>
        <w:t>По данной статье предприятие представило:</w:t>
      </w:r>
      <w:r>
        <w:rPr>
          <w:sz w:val="28"/>
          <w:szCs w:val="28"/>
        </w:rPr>
        <w:t xml:space="preserve"> </w:t>
      </w:r>
      <w:r w:rsidRPr="00190116">
        <w:rPr>
          <w:sz w:val="28"/>
          <w:szCs w:val="28"/>
        </w:rPr>
        <w:t>Расчет и обоснование заявленного</w:t>
      </w:r>
      <w:r>
        <w:rPr>
          <w:sz w:val="28"/>
          <w:szCs w:val="28"/>
        </w:rPr>
        <w:t xml:space="preserve"> </w:t>
      </w:r>
      <w:r w:rsidRPr="00190116">
        <w:rPr>
          <w:sz w:val="28"/>
          <w:szCs w:val="28"/>
        </w:rPr>
        <w:t>объема</w:t>
      </w:r>
      <w:r>
        <w:rPr>
          <w:sz w:val="28"/>
          <w:szCs w:val="28"/>
        </w:rPr>
        <w:t xml:space="preserve"> </w:t>
      </w:r>
      <w:r w:rsidRPr="00190116">
        <w:rPr>
          <w:sz w:val="28"/>
          <w:szCs w:val="28"/>
        </w:rPr>
        <w:t>водопотребления</w:t>
      </w:r>
      <w:r>
        <w:rPr>
          <w:sz w:val="28"/>
          <w:szCs w:val="28"/>
        </w:rPr>
        <w:t xml:space="preserve"> </w:t>
      </w:r>
      <w:r w:rsidRPr="00190116">
        <w:rPr>
          <w:sz w:val="28"/>
          <w:szCs w:val="28"/>
        </w:rPr>
        <w:t>и водоотведения, утвержденный директором 28.03.2017 (стр. 192-209 том 3).</w:t>
      </w:r>
    </w:p>
    <w:p w14:paraId="52321B55" w14:textId="77777777" w:rsidR="00A83033" w:rsidRPr="00190116" w:rsidRDefault="00A83033" w:rsidP="00A83033">
      <w:pPr>
        <w:ind w:firstLine="708"/>
        <w:jc w:val="both"/>
        <w:rPr>
          <w:sz w:val="28"/>
          <w:szCs w:val="28"/>
        </w:rPr>
      </w:pPr>
      <w:r w:rsidRPr="00190116">
        <w:rPr>
          <w:sz w:val="28"/>
          <w:szCs w:val="28"/>
        </w:rPr>
        <w:t>Предприятие имеет собственные очистные сооружения.</w:t>
      </w:r>
    </w:p>
    <w:p w14:paraId="674F68B7" w14:textId="77777777" w:rsidR="00A83033" w:rsidRPr="00190116" w:rsidRDefault="00A83033" w:rsidP="00A83033">
      <w:pPr>
        <w:tabs>
          <w:tab w:val="left" w:pos="1890"/>
        </w:tabs>
        <w:ind w:firstLine="709"/>
        <w:jc w:val="both"/>
        <w:rPr>
          <w:color w:val="000000"/>
          <w:sz w:val="28"/>
          <w:szCs w:val="28"/>
        </w:rPr>
      </w:pPr>
      <w:r w:rsidRPr="00190116">
        <w:rPr>
          <w:color w:val="000000"/>
          <w:sz w:val="28"/>
          <w:szCs w:val="28"/>
        </w:rPr>
        <w:t xml:space="preserve">Экспертами принят </w:t>
      </w:r>
      <w:r w:rsidRPr="00190116">
        <w:rPr>
          <w:rFonts w:eastAsia="Calibri"/>
          <w:sz w:val="28"/>
          <w:szCs w:val="28"/>
        </w:rPr>
        <w:t xml:space="preserve">объем водоотведения </w:t>
      </w:r>
      <w:r w:rsidRPr="00190116">
        <w:rPr>
          <w:color w:val="000000"/>
          <w:sz w:val="28"/>
          <w:szCs w:val="28"/>
        </w:rPr>
        <w:t>в размере 47,47 тыс. м³</w:t>
      </w:r>
      <w:r w:rsidRPr="00190116">
        <w:rPr>
          <w:sz w:val="28"/>
          <w:szCs w:val="28"/>
        </w:rPr>
        <w:t xml:space="preserve"> (в соответствии с п.34 Методических указаний №760-э, произведена корректировка </w:t>
      </w:r>
      <w:r w:rsidRPr="00190116">
        <w:rPr>
          <w:color w:val="000000"/>
          <w:sz w:val="28"/>
          <w:szCs w:val="28"/>
        </w:rPr>
        <w:t xml:space="preserve">объема услуг по водоотведению с учетом изменения </w:t>
      </w:r>
      <w:r w:rsidRPr="00190116">
        <w:rPr>
          <w:sz w:val="28"/>
          <w:szCs w:val="28"/>
        </w:rPr>
        <w:t xml:space="preserve">полезного отпуска тепловой энергии в 2022 г. по сравнению с 2019 г.(базовым)). </w:t>
      </w:r>
      <w:r w:rsidRPr="00190116">
        <w:rPr>
          <w:color w:val="000000"/>
          <w:sz w:val="28"/>
          <w:szCs w:val="28"/>
        </w:rPr>
        <w:t xml:space="preserve"> </w:t>
      </w:r>
    </w:p>
    <w:p w14:paraId="6C711057" w14:textId="77777777" w:rsidR="00A83033" w:rsidRPr="00190116" w:rsidRDefault="00A83033" w:rsidP="00A83033">
      <w:pPr>
        <w:autoSpaceDE w:val="0"/>
        <w:autoSpaceDN w:val="0"/>
        <w:adjustRightInd w:val="0"/>
        <w:ind w:firstLine="709"/>
        <w:jc w:val="both"/>
        <w:rPr>
          <w:rFonts w:eastAsia="Calibri"/>
          <w:sz w:val="28"/>
          <w:szCs w:val="28"/>
        </w:rPr>
      </w:pPr>
      <w:r w:rsidRPr="00190116">
        <w:rPr>
          <w:rFonts w:eastAsia="Calibri"/>
          <w:sz w:val="28"/>
          <w:szCs w:val="28"/>
        </w:rPr>
        <w:t>Стоимость водоотведения на 2022 год принята экспертами согласно постановлению РЭК КО от 02.10.2018 № 232 (в редакции постановления № 300 от 24.08.2021) «</w:t>
      </w:r>
      <w:r w:rsidRPr="00190116">
        <w:rPr>
          <w:rFonts w:eastAsiaTheme="minorHAnsi"/>
          <w:sz w:val="28"/>
          <w:szCs w:val="28"/>
          <w:lang w:eastAsia="en-US"/>
        </w:rPr>
        <w:t xml:space="preserve">О внесении изменений 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ООО «СПК «Чистогорский» (Новокузнецкий муниципальный район)» в части 2022 года» </w:t>
      </w:r>
      <w:r w:rsidRPr="00190116">
        <w:rPr>
          <w:rFonts w:eastAsia="Calibri"/>
          <w:sz w:val="28"/>
          <w:szCs w:val="28"/>
        </w:rPr>
        <w:t>на уровне 48,89 руб./</w:t>
      </w:r>
      <w:r w:rsidRPr="00190116">
        <w:rPr>
          <w:sz w:val="28"/>
          <w:szCs w:val="28"/>
        </w:rPr>
        <w:t>м</w:t>
      </w:r>
      <w:r w:rsidRPr="00190116">
        <w:rPr>
          <w:sz w:val="28"/>
          <w:szCs w:val="28"/>
          <w:vertAlign w:val="superscript"/>
        </w:rPr>
        <w:t>3</w:t>
      </w:r>
      <w:r w:rsidRPr="00190116">
        <w:rPr>
          <w:rFonts w:eastAsia="Calibri"/>
          <w:sz w:val="28"/>
          <w:szCs w:val="28"/>
        </w:rPr>
        <w:t>, исходя из тарифов по полугодиям с 01.01.2022 – 48,17 руб./</w:t>
      </w:r>
      <w:r w:rsidRPr="00190116">
        <w:rPr>
          <w:sz w:val="28"/>
          <w:szCs w:val="28"/>
        </w:rPr>
        <w:t>м</w:t>
      </w:r>
      <w:r w:rsidRPr="00190116">
        <w:rPr>
          <w:sz w:val="28"/>
          <w:szCs w:val="28"/>
          <w:vertAlign w:val="superscript"/>
        </w:rPr>
        <w:t>3</w:t>
      </w:r>
      <w:r w:rsidRPr="00190116">
        <w:rPr>
          <w:rFonts w:eastAsia="Calibri"/>
          <w:sz w:val="28"/>
          <w:szCs w:val="28"/>
        </w:rPr>
        <w:t>,  с 01.07.2022 – 50,04 руб./</w:t>
      </w:r>
      <w:r w:rsidRPr="00190116">
        <w:rPr>
          <w:sz w:val="28"/>
          <w:szCs w:val="28"/>
        </w:rPr>
        <w:t>м</w:t>
      </w:r>
      <w:r w:rsidRPr="00190116">
        <w:rPr>
          <w:sz w:val="28"/>
          <w:szCs w:val="28"/>
          <w:vertAlign w:val="superscript"/>
        </w:rPr>
        <w:t>3</w:t>
      </w:r>
      <w:r w:rsidRPr="00190116">
        <w:rPr>
          <w:rFonts w:eastAsia="Calibri"/>
          <w:sz w:val="28"/>
          <w:szCs w:val="28"/>
        </w:rPr>
        <w:t>. Применены доли полезного отпуска тепла по полугодиям 0,617 и 0,383, соответственно.</w:t>
      </w:r>
    </w:p>
    <w:p w14:paraId="488CCDF8" w14:textId="77777777" w:rsidR="00A83033" w:rsidRPr="00190116" w:rsidRDefault="00A83033" w:rsidP="00A83033">
      <w:pPr>
        <w:ind w:firstLine="567"/>
        <w:jc w:val="both"/>
        <w:rPr>
          <w:rFonts w:eastAsia="Calibri"/>
          <w:sz w:val="28"/>
          <w:szCs w:val="28"/>
        </w:rPr>
      </w:pPr>
      <w:r w:rsidRPr="00190116">
        <w:rPr>
          <w:rFonts w:eastAsia="Calibri"/>
          <w:sz w:val="28"/>
          <w:szCs w:val="28"/>
        </w:rPr>
        <w:t>Всего расходы на водоотведение составили 2 320,67 тыс. руб.</w:t>
      </w:r>
    </w:p>
    <w:p w14:paraId="5CC68061" w14:textId="77777777" w:rsidR="00A83033" w:rsidRPr="00190116" w:rsidRDefault="00A83033" w:rsidP="00A83033">
      <w:pPr>
        <w:ind w:firstLine="567"/>
        <w:jc w:val="both"/>
        <w:rPr>
          <w:rFonts w:eastAsia="Calibri"/>
          <w:sz w:val="28"/>
          <w:szCs w:val="28"/>
        </w:rPr>
      </w:pPr>
      <w:r w:rsidRPr="00190116">
        <w:rPr>
          <w:rFonts w:eastAsia="Calibri"/>
          <w:sz w:val="28"/>
          <w:szCs w:val="28"/>
        </w:rPr>
        <w:t>Корректировка в сторону снижения составила 5 038,54 тыс. руб. в связи со снижением объема водоотведения и тарифа на услуги водоотведения (приложение 1).</w:t>
      </w:r>
    </w:p>
    <w:p w14:paraId="4637E88C" w14:textId="77777777" w:rsidR="00A83033" w:rsidRPr="00190116" w:rsidRDefault="00A83033" w:rsidP="00155BBD">
      <w:pPr>
        <w:pStyle w:val="3"/>
        <w:numPr>
          <w:ilvl w:val="1"/>
          <w:numId w:val="5"/>
        </w:numPr>
        <w:rPr>
          <w:sz w:val="28"/>
          <w:szCs w:val="28"/>
        </w:rPr>
      </w:pPr>
      <w:bookmarkStart w:id="17" w:name="_Toc28686635"/>
      <w:bookmarkStart w:id="18" w:name="_Toc90541993"/>
      <w:r w:rsidRPr="00190116">
        <w:rPr>
          <w:sz w:val="28"/>
          <w:szCs w:val="28"/>
        </w:rPr>
        <w:t>Арендная плата</w:t>
      </w:r>
      <w:bookmarkEnd w:id="17"/>
      <w:bookmarkEnd w:id="18"/>
    </w:p>
    <w:p w14:paraId="69E11E7F" w14:textId="77777777" w:rsidR="00A83033" w:rsidRPr="00190116" w:rsidRDefault="00A83033" w:rsidP="00A83033">
      <w:pPr>
        <w:tabs>
          <w:tab w:val="left" w:pos="1890"/>
        </w:tabs>
        <w:spacing w:line="360" w:lineRule="auto"/>
        <w:ind w:firstLine="720"/>
        <w:jc w:val="both"/>
        <w:rPr>
          <w:bCs/>
          <w:sz w:val="28"/>
          <w:szCs w:val="28"/>
        </w:rPr>
      </w:pPr>
      <w:r w:rsidRPr="00190116">
        <w:rPr>
          <w:bCs/>
          <w:sz w:val="28"/>
          <w:szCs w:val="28"/>
        </w:rPr>
        <w:t>По данной статье предприятием расходы не заявлены.</w:t>
      </w:r>
    </w:p>
    <w:p w14:paraId="7C5BCD98" w14:textId="77777777" w:rsidR="00A83033" w:rsidRPr="00190116" w:rsidRDefault="00A83033" w:rsidP="00A83033">
      <w:pPr>
        <w:tabs>
          <w:tab w:val="left" w:pos="709"/>
        </w:tabs>
        <w:ind w:left="284" w:firstLine="567"/>
        <w:jc w:val="both"/>
        <w:rPr>
          <w:sz w:val="28"/>
          <w:szCs w:val="28"/>
        </w:rPr>
      </w:pPr>
    </w:p>
    <w:p w14:paraId="68EB29CA" w14:textId="77777777" w:rsidR="00A83033" w:rsidRPr="00190116" w:rsidRDefault="00A83033" w:rsidP="00A83033">
      <w:pPr>
        <w:pStyle w:val="3"/>
        <w:rPr>
          <w:sz w:val="28"/>
          <w:szCs w:val="28"/>
        </w:rPr>
      </w:pPr>
      <w:r w:rsidRPr="00190116">
        <w:rPr>
          <w:sz w:val="28"/>
          <w:szCs w:val="28"/>
        </w:rPr>
        <w:tab/>
      </w:r>
      <w:bookmarkStart w:id="19" w:name="_Toc533588296"/>
      <w:bookmarkStart w:id="20" w:name="_Toc28686639"/>
      <w:bookmarkStart w:id="21" w:name="_Toc90541994"/>
      <w:bookmarkStart w:id="22" w:name="_Toc28686636"/>
      <w:r w:rsidRPr="00190116">
        <w:rPr>
          <w:sz w:val="28"/>
          <w:szCs w:val="28"/>
        </w:rPr>
        <w:t>7.3 Расходы по налогу на загрязнение окружающей среды</w:t>
      </w:r>
      <w:bookmarkEnd w:id="19"/>
      <w:bookmarkEnd w:id="20"/>
      <w:bookmarkEnd w:id="21"/>
    </w:p>
    <w:p w14:paraId="20AF280A" w14:textId="77777777" w:rsidR="00A83033" w:rsidRPr="00190116" w:rsidRDefault="00A83033" w:rsidP="00A83033"/>
    <w:p w14:paraId="7A9FD28F"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605DAA5D"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045D99B7"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Законодательство предусматривает взимание платы за следующие виды вредного воздействия на окружающую среду:</w:t>
      </w:r>
    </w:p>
    <w:p w14:paraId="15DEB27D"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1) выброс в атмосферу загрязняющих веществ от стационарных и передвижных источников;</w:t>
      </w:r>
    </w:p>
    <w:p w14:paraId="1B7210F2"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2) сброс загрязняющих веществ в поверхностные и подземные водные объекты;</w:t>
      </w:r>
    </w:p>
    <w:p w14:paraId="0200DBD9"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3) размещение отходов;</w:t>
      </w:r>
    </w:p>
    <w:p w14:paraId="75FED5B1"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4) другие виды вредного воздействия (шум, вибрация, электромагнитные и радиационные воздействия и т.п.).</w:t>
      </w:r>
    </w:p>
    <w:p w14:paraId="4C58DA8B"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07C4DEFD"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26AB573E" w14:textId="77777777" w:rsidR="00A83033" w:rsidRPr="00190116" w:rsidRDefault="00A83033" w:rsidP="00A83033">
      <w:pPr>
        <w:tabs>
          <w:tab w:val="left" w:pos="1890"/>
        </w:tabs>
        <w:ind w:firstLine="720"/>
        <w:jc w:val="both"/>
        <w:rPr>
          <w:snapToGrid w:val="0"/>
          <w:sz w:val="28"/>
          <w:szCs w:val="28"/>
        </w:rPr>
      </w:pPr>
      <w:r w:rsidRPr="00190116">
        <w:rPr>
          <w:snapToGrid w:val="0"/>
          <w:sz w:val="28"/>
          <w:szCs w:val="28"/>
        </w:rPr>
        <w:t xml:space="preserve">Предприятием заявлены расходы по статье на уровне 61,11 тыс. руб., включающие в себя платежи за негативное воздействие на окружающую среду. В качестве подтверждающих документов представлена Декларация о плате за негативное воздействие на окружающую среду (стр. 71-99 том 3 тарифного дела). </w:t>
      </w:r>
    </w:p>
    <w:p w14:paraId="163EBC5E" w14:textId="77777777" w:rsidR="00A83033" w:rsidRDefault="00A83033" w:rsidP="00A83033">
      <w:pPr>
        <w:ind w:firstLine="709"/>
        <w:jc w:val="both"/>
        <w:textAlignment w:val="top"/>
        <w:rPr>
          <w:color w:val="000000"/>
          <w:sz w:val="28"/>
          <w:szCs w:val="28"/>
        </w:rPr>
      </w:pPr>
      <w:r w:rsidRPr="00190116">
        <w:rPr>
          <w:sz w:val="28"/>
          <w:szCs w:val="28"/>
        </w:rPr>
        <w:t>Эксперты приняли плату за выбросы в пределах установленных лимитов в размере 47,28 </w:t>
      </w:r>
      <w:r w:rsidRPr="00190116">
        <w:rPr>
          <w:color w:val="000000"/>
          <w:sz w:val="28"/>
          <w:szCs w:val="28"/>
        </w:rPr>
        <w:t>тыс. руб. в размере фактически начисленных налогов: платы за выбросы в пределах ПДВ по итогу 2020 года. Корректировка в сторону снижения составила 13,83 тыс. руб.</w:t>
      </w:r>
    </w:p>
    <w:p w14:paraId="7FCD29A0" w14:textId="77777777" w:rsidR="00A83033" w:rsidRPr="00190116" w:rsidRDefault="00A83033" w:rsidP="00A83033">
      <w:pPr>
        <w:ind w:firstLine="709"/>
        <w:jc w:val="both"/>
        <w:textAlignment w:val="top"/>
        <w:rPr>
          <w:color w:val="000000"/>
          <w:sz w:val="28"/>
          <w:szCs w:val="28"/>
        </w:rPr>
      </w:pPr>
    </w:p>
    <w:p w14:paraId="7CC2EA43" w14:textId="77777777" w:rsidR="00A83033" w:rsidRPr="00190116" w:rsidRDefault="00A83033" w:rsidP="00A83033">
      <w:pPr>
        <w:pStyle w:val="3"/>
        <w:rPr>
          <w:sz w:val="28"/>
          <w:szCs w:val="28"/>
        </w:rPr>
      </w:pPr>
      <w:bookmarkStart w:id="23" w:name="_Toc90541995"/>
      <w:bookmarkEnd w:id="22"/>
      <w:r w:rsidRPr="00190116">
        <w:rPr>
          <w:sz w:val="28"/>
          <w:szCs w:val="28"/>
        </w:rPr>
        <w:t>7</w:t>
      </w:r>
      <w:bookmarkStart w:id="24" w:name="_Toc533588294"/>
      <w:bookmarkStart w:id="25" w:name="_Toc28686637"/>
      <w:r w:rsidRPr="00190116">
        <w:rPr>
          <w:sz w:val="28"/>
          <w:szCs w:val="28"/>
        </w:rPr>
        <w:t>.4. Расходы на обязательное страхование</w:t>
      </w:r>
      <w:bookmarkEnd w:id="23"/>
      <w:bookmarkEnd w:id="24"/>
      <w:bookmarkEnd w:id="25"/>
    </w:p>
    <w:p w14:paraId="5CA21861" w14:textId="77777777" w:rsidR="00A83033" w:rsidRPr="00190116" w:rsidRDefault="00A83033" w:rsidP="00A83033">
      <w:pPr>
        <w:spacing w:after="160" w:line="360" w:lineRule="auto"/>
        <w:ind w:firstLine="709"/>
        <w:jc w:val="both"/>
        <w:rPr>
          <w:bCs/>
          <w:sz w:val="28"/>
          <w:szCs w:val="28"/>
        </w:rPr>
      </w:pPr>
      <w:r w:rsidRPr="00190116">
        <w:rPr>
          <w:bCs/>
          <w:sz w:val="28"/>
          <w:szCs w:val="28"/>
        </w:rPr>
        <w:t>По данной статье предприятием расходы не заявлены.</w:t>
      </w:r>
    </w:p>
    <w:p w14:paraId="518E2DCF" w14:textId="77777777" w:rsidR="00A83033" w:rsidRPr="00190116" w:rsidRDefault="00A83033" w:rsidP="00A83033">
      <w:pPr>
        <w:pStyle w:val="3"/>
        <w:rPr>
          <w:sz w:val="28"/>
          <w:szCs w:val="28"/>
        </w:rPr>
      </w:pPr>
      <w:bookmarkStart w:id="26" w:name="_Toc533588295"/>
      <w:bookmarkStart w:id="27" w:name="_Toc28686638"/>
      <w:bookmarkStart w:id="28" w:name="_Toc90541996"/>
      <w:r w:rsidRPr="00190116">
        <w:rPr>
          <w:sz w:val="28"/>
          <w:szCs w:val="28"/>
        </w:rPr>
        <w:t>7.5. Расходы по налогу на имущество</w:t>
      </w:r>
      <w:bookmarkEnd w:id="26"/>
      <w:bookmarkEnd w:id="27"/>
      <w:bookmarkEnd w:id="28"/>
    </w:p>
    <w:p w14:paraId="56803F9B" w14:textId="77777777" w:rsidR="00A83033" w:rsidRPr="00190116" w:rsidRDefault="00A83033" w:rsidP="00A83033">
      <w:pPr>
        <w:spacing w:after="160" w:line="360" w:lineRule="auto"/>
        <w:ind w:firstLine="709"/>
        <w:jc w:val="both"/>
        <w:rPr>
          <w:bCs/>
          <w:sz w:val="28"/>
          <w:szCs w:val="28"/>
        </w:rPr>
      </w:pPr>
      <w:bookmarkStart w:id="29" w:name="_Toc28686641"/>
      <w:r w:rsidRPr="00190116">
        <w:rPr>
          <w:bCs/>
          <w:sz w:val="28"/>
          <w:szCs w:val="28"/>
        </w:rPr>
        <w:t>По данной статье предприятием расходы не заявлены.</w:t>
      </w:r>
    </w:p>
    <w:p w14:paraId="1114FC3F" w14:textId="77777777" w:rsidR="00A83033" w:rsidRPr="00190116" w:rsidRDefault="00A83033" w:rsidP="00A83033">
      <w:pPr>
        <w:pStyle w:val="3"/>
        <w:rPr>
          <w:sz w:val="28"/>
          <w:szCs w:val="28"/>
        </w:rPr>
      </w:pPr>
      <w:bookmarkStart w:id="30" w:name="_Toc90541997"/>
      <w:r w:rsidRPr="00190116">
        <w:rPr>
          <w:sz w:val="28"/>
          <w:szCs w:val="28"/>
        </w:rPr>
        <w:t>7.6. Отчисления на социальные нужды</w:t>
      </w:r>
      <w:bookmarkEnd w:id="29"/>
      <w:bookmarkEnd w:id="30"/>
    </w:p>
    <w:p w14:paraId="6D1DB5AE" w14:textId="77777777" w:rsidR="00A83033" w:rsidRPr="00190116" w:rsidRDefault="00A83033" w:rsidP="00A83033"/>
    <w:p w14:paraId="27CFC847" w14:textId="77777777" w:rsidR="00A83033" w:rsidRPr="00190116" w:rsidRDefault="00A83033" w:rsidP="00A83033">
      <w:pPr>
        <w:ind w:left="11" w:firstLine="709"/>
        <w:jc w:val="both"/>
        <w:rPr>
          <w:b/>
          <w:bCs/>
          <w:sz w:val="22"/>
          <w:szCs w:val="22"/>
        </w:rPr>
      </w:pPr>
      <w:r w:rsidRPr="00190116">
        <w:rPr>
          <w:sz w:val="28"/>
          <w:szCs w:val="28"/>
        </w:rPr>
        <w:t>Предприятием заявлены расходы по статье в размере 7 524,78 тыс. руб.</w:t>
      </w:r>
    </w:p>
    <w:p w14:paraId="69430D34" w14:textId="77777777" w:rsidR="00A83033" w:rsidRPr="00190116" w:rsidRDefault="00A83033" w:rsidP="00A83033">
      <w:pPr>
        <w:tabs>
          <w:tab w:val="left" w:pos="3285"/>
        </w:tabs>
        <w:ind w:firstLine="709"/>
        <w:contextualSpacing/>
        <w:jc w:val="both"/>
        <w:rPr>
          <w:color w:val="000000" w:themeColor="text1"/>
          <w:sz w:val="28"/>
          <w:szCs w:val="28"/>
        </w:rPr>
      </w:pPr>
      <w:r w:rsidRPr="00190116">
        <w:rPr>
          <w:color w:val="000000" w:themeColor="text1"/>
          <w:sz w:val="28"/>
          <w:szCs w:val="28"/>
        </w:rPr>
        <w:t>В расходы по статье «Отчисления на социальные нужды» включаются:</w:t>
      </w:r>
    </w:p>
    <w:p w14:paraId="4C5E73AF" w14:textId="77777777" w:rsidR="00A83033" w:rsidRPr="00190116" w:rsidRDefault="00A83033" w:rsidP="00A83033">
      <w:pPr>
        <w:ind w:right="142" w:firstLine="709"/>
        <w:jc w:val="both"/>
        <w:rPr>
          <w:color w:val="000000" w:themeColor="text1"/>
          <w:sz w:val="28"/>
          <w:szCs w:val="28"/>
        </w:rPr>
      </w:pPr>
      <w:r w:rsidRPr="00190116">
        <w:rPr>
          <w:color w:val="000000" w:themeColor="text1"/>
          <w:sz w:val="28"/>
          <w:szCs w:val="28"/>
        </w:rPr>
        <w:t xml:space="preserve">- сумма страховых взносов в соответствии со ст. 425 Налогового кодекса Российской Федерации (часть вторая) от 05.08.2000 № 117-ФЗ </w:t>
      </w:r>
      <w:r w:rsidRPr="00190116">
        <w:rPr>
          <w:color w:val="000000" w:themeColor="text1"/>
          <w:sz w:val="28"/>
          <w:szCs w:val="28"/>
        </w:rPr>
        <w:br/>
        <w:t xml:space="preserve">в Пенсионный фонд Российской Федерации (22%),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5E88DAB6" w14:textId="77777777" w:rsidR="00A83033" w:rsidRPr="00190116" w:rsidRDefault="00A83033" w:rsidP="00A83033">
      <w:pPr>
        <w:ind w:right="142" w:firstLine="709"/>
        <w:jc w:val="both"/>
        <w:rPr>
          <w:color w:val="000000" w:themeColor="text1"/>
          <w:sz w:val="28"/>
          <w:szCs w:val="28"/>
        </w:rPr>
      </w:pPr>
      <w:r w:rsidRPr="00190116">
        <w:rPr>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190116">
        <w:rPr>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433B65AA" w14:textId="77777777" w:rsidR="00A83033" w:rsidRPr="00190116" w:rsidRDefault="00A83033" w:rsidP="00A83033">
      <w:pPr>
        <w:ind w:right="142" w:firstLine="709"/>
        <w:jc w:val="both"/>
        <w:rPr>
          <w:color w:val="000000" w:themeColor="text1"/>
          <w:sz w:val="28"/>
          <w:szCs w:val="28"/>
        </w:rPr>
      </w:pPr>
      <w:r w:rsidRPr="00190116">
        <w:rPr>
          <w:color w:val="000000" w:themeColor="text1"/>
          <w:sz w:val="28"/>
          <w:szCs w:val="28"/>
        </w:rPr>
        <w:t xml:space="preserve">- сумма страховых взносов на обязательное социальное страхование </w:t>
      </w:r>
      <w:r w:rsidRPr="00190116">
        <w:rPr>
          <w:color w:val="000000" w:themeColor="text1"/>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190116">
        <w:rPr>
          <w:sz w:val="28"/>
          <w:szCs w:val="28"/>
        </w:rPr>
        <w:t xml:space="preserve"> </w:t>
      </w:r>
      <w:r w:rsidRPr="00190116">
        <w:rPr>
          <w:color w:val="000000" w:themeColor="text1"/>
          <w:sz w:val="28"/>
          <w:szCs w:val="28"/>
        </w:rPr>
        <w:t>(доп. докум. стр. 41- 42), размер страхового тарифа с января 2021 года составляет 0,2%.</w:t>
      </w:r>
    </w:p>
    <w:p w14:paraId="58B7F3A9" w14:textId="77777777" w:rsidR="00A83033" w:rsidRPr="00190116" w:rsidRDefault="00A83033" w:rsidP="00A83033">
      <w:pPr>
        <w:tabs>
          <w:tab w:val="left" w:pos="1890"/>
        </w:tabs>
        <w:ind w:firstLine="720"/>
        <w:jc w:val="both"/>
        <w:rPr>
          <w:snapToGrid w:val="0"/>
          <w:sz w:val="28"/>
          <w:szCs w:val="28"/>
        </w:rPr>
      </w:pPr>
      <w:r w:rsidRPr="00190116">
        <w:rPr>
          <w:color w:val="000000" w:themeColor="text1"/>
          <w:sz w:val="28"/>
          <w:szCs w:val="28"/>
        </w:rPr>
        <w:t>Экспертами в расчет НВВ на 2022 год приняты страховые взносы в размере 30,2 % от ФОТ, определённого в операционных расходах, или 7 464,42</w:t>
      </w:r>
      <w:r w:rsidRPr="00190116">
        <w:rPr>
          <w:snapToGrid w:val="0"/>
          <w:sz w:val="28"/>
          <w:szCs w:val="28"/>
        </w:rPr>
        <w:t xml:space="preserve"> тыс. руб. </w:t>
      </w:r>
    </w:p>
    <w:p w14:paraId="240B907C" w14:textId="77777777" w:rsidR="00A83033" w:rsidRPr="00190116" w:rsidRDefault="00A83033" w:rsidP="00A83033">
      <w:pPr>
        <w:ind w:right="142" w:firstLine="709"/>
        <w:jc w:val="both"/>
        <w:rPr>
          <w:snapToGrid w:val="0"/>
          <w:sz w:val="28"/>
          <w:szCs w:val="28"/>
        </w:rPr>
      </w:pPr>
      <w:r w:rsidRPr="00190116">
        <w:rPr>
          <w:snapToGrid w:val="0"/>
          <w:sz w:val="28"/>
          <w:szCs w:val="28"/>
        </w:rPr>
        <w:t>Корректировка плановых расходов по статье, на 2022 год относительно предложений предприятия составила 60,36 тыс. руб. в сторону снижения.</w:t>
      </w:r>
    </w:p>
    <w:p w14:paraId="6AB2A2B6" w14:textId="77777777" w:rsidR="00A83033" w:rsidRPr="00190116" w:rsidRDefault="00A83033" w:rsidP="00A83033">
      <w:pPr>
        <w:tabs>
          <w:tab w:val="left" w:pos="1890"/>
        </w:tabs>
        <w:ind w:left="284" w:firstLine="567"/>
        <w:jc w:val="both"/>
        <w:rPr>
          <w:snapToGrid w:val="0"/>
          <w:sz w:val="28"/>
          <w:szCs w:val="28"/>
        </w:rPr>
      </w:pPr>
    </w:p>
    <w:p w14:paraId="62190CC3" w14:textId="77777777" w:rsidR="00A83033" w:rsidRPr="00190116" w:rsidRDefault="00A83033" w:rsidP="00A83033">
      <w:pPr>
        <w:pStyle w:val="3"/>
        <w:rPr>
          <w:sz w:val="28"/>
          <w:szCs w:val="28"/>
        </w:rPr>
      </w:pPr>
      <w:bookmarkStart w:id="31" w:name="_Toc90541998"/>
      <w:r w:rsidRPr="00190116">
        <w:rPr>
          <w:sz w:val="28"/>
          <w:szCs w:val="28"/>
        </w:rPr>
        <w:t>7.7. Амортизация основных средств</w:t>
      </w:r>
      <w:bookmarkEnd w:id="31"/>
    </w:p>
    <w:p w14:paraId="760B7D36" w14:textId="77777777" w:rsidR="00A83033" w:rsidRPr="00190116" w:rsidRDefault="00A83033" w:rsidP="00A83033"/>
    <w:p w14:paraId="31CF81CB" w14:textId="77777777" w:rsidR="00A83033" w:rsidRPr="00190116" w:rsidRDefault="00A83033" w:rsidP="00A83033">
      <w:pPr>
        <w:ind w:firstLine="709"/>
        <w:jc w:val="both"/>
        <w:rPr>
          <w:snapToGrid w:val="0"/>
          <w:sz w:val="28"/>
          <w:szCs w:val="28"/>
        </w:rPr>
      </w:pPr>
      <w:bookmarkStart w:id="32" w:name="_Hlk530319951"/>
      <w:r w:rsidRPr="00190116">
        <w:rPr>
          <w:snapToGrid w:val="0"/>
          <w:sz w:val="28"/>
          <w:szCs w:val="28"/>
        </w:rPr>
        <w:t>Предприятием заявлены расходы по статье на уровне 6 192,55 тыс. руб.</w:t>
      </w:r>
    </w:p>
    <w:p w14:paraId="00B32849" w14:textId="77777777" w:rsidR="00A83033" w:rsidRPr="00190116" w:rsidRDefault="00A83033" w:rsidP="00A83033">
      <w:pPr>
        <w:ind w:firstLine="709"/>
        <w:jc w:val="both"/>
        <w:rPr>
          <w:snapToGrid w:val="0"/>
          <w:color w:val="000000"/>
          <w:sz w:val="28"/>
          <w:szCs w:val="28"/>
        </w:rPr>
      </w:pPr>
      <w:r w:rsidRPr="00190116">
        <w:rPr>
          <w:snapToGrid w:val="0"/>
          <w:color w:val="000000"/>
          <w:sz w:val="28"/>
          <w:szCs w:val="28"/>
        </w:rPr>
        <w:t>К основным средствам активы относятся при одновременном выполнении ряда условий, а именно:</w:t>
      </w:r>
    </w:p>
    <w:p w14:paraId="741D1C55"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использование в производственной деятельности или для управленческих нужд;</w:t>
      </w:r>
    </w:p>
    <w:p w14:paraId="1BD4E257"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использование более 12 месяцев;</w:t>
      </w:r>
    </w:p>
    <w:p w14:paraId="50FBF38E"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способность приносить доход;</w:t>
      </w:r>
    </w:p>
    <w:p w14:paraId="6CBB6128"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если не планируется дальнейшая перепродажа.</w:t>
      </w:r>
    </w:p>
    <w:p w14:paraId="6B8B1BD0"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 Амортизационные отчисления определяются в соответствии с приложением 4.10 к Методическим указаниям по данным бухгалтерского учета.</w:t>
      </w:r>
    </w:p>
    <w:p w14:paraId="52B6E423" w14:textId="77777777" w:rsidR="00A83033" w:rsidRPr="00190116" w:rsidRDefault="00A83033" w:rsidP="00A83033">
      <w:pPr>
        <w:tabs>
          <w:tab w:val="left" w:pos="1890"/>
        </w:tabs>
        <w:ind w:firstLine="709"/>
        <w:jc w:val="both"/>
        <w:rPr>
          <w:sz w:val="28"/>
          <w:szCs w:val="28"/>
        </w:rPr>
      </w:pPr>
      <w:r w:rsidRPr="00190116">
        <w:rPr>
          <w:sz w:val="28"/>
          <w:szCs w:val="28"/>
        </w:rPr>
        <w:t>В качестве обосновывающих документов представлены ведомость амортизации основных средств за 2020 год (</w:t>
      </w:r>
      <w:r w:rsidRPr="00190116">
        <w:rPr>
          <w:snapToGrid w:val="0"/>
          <w:sz w:val="28"/>
          <w:szCs w:val="28"/>
        </w:rPr>
        <w:t xml:space="preserve">стр. 210-216 том 3 тарифного дела) </w:t>
      </w:r>
      <w:r w:rsidRPr="00190116">
        <w:rPr>
          <w:sz w:val="28"/>
          <w:szCs w:val="28"/>
        </w:rPr>
        <w:t xml:space="preserve">и плановый расчет амортизации за 2021-2022 годы (доп. док. стр. 50-54). </w:t>
      </w:r>
    </w:p>
    <w:p w14:paraId="4D5AEA01" w14:textId="77777777" w:rsidR="00A83033" w:rsidRDefault="00A83033" w:rsidP="00A83033">
      <w:pPr>
        <w:ind w:firstLine="709"/>
        <w:jc w:val="both"/>
        <w:rPr>
          <w:sz w:val="28"/>
          <w:szCs w:val="28"/>
        </w:rPr>
      </w:pPr>
      <w:r w:rsidRPr="00190116">
        <w:rPr>
          <w:sz w:val="28"/>
          <w:szCs w:val="28"/>
        </w:rPr>
        <w:t xml:space="preserve">По результатам проведённого анализа представленных материалов, эксперты признают расходы экономически обоснованными и предлагают принять в сумме 6 192,55 тыс. руб. </w:t>
      </w:r>
    </w:p>
    <w:p w14:paraId="33D019A8" w14:textId="77777777" w:rsidR="00A83033" w:rsidRDefault="00A83033" w:rsidP="00A83033">
      <w:pPr>
        <w:ind w:firstLine="709"/>
        <w:jc w:val="both"/>
        <w:rPr>
          <w:rFonts w:eastAsia="Calibri"/>
          <w:sz w:val="28"/>
          <w:szCs w:val="28"/>
        </w:rPr>
      </w:pPr>
      <w:r w:rsidRPr="00190116">
        <w:rPr>
          <w:rFonts w:eastAsia="Calibri"/>
          <w:sz w:val="28"/>
          <w:szCs w:val="28"/>
        </w:rPr>
        <w:t>Корректировка отсутствует.</w:t>
      </w:r>
    </w:p>
    <w:p w14:paraId="51750E15" w14:textId="77777777" w:rsidR="00A83033" w:rsidRPr="00190116" w:rsidRDefault="00A83033" w:rsidP="00A83033">
      <w:pPr>
        <w:pStyle w:val="3"/>
        <w:rPr>
          <w:sz w:val="28"/>
          <w:szCs w:val="28"/>
        </w:rPr>
      </w:pPr>
      <w:bookmarkStart w:id="33" w:name="_Toc28686643"/>
      <w:bookmarkStart w:id="34" w:name="_Toc90541999"/>
      <w:bookmarkEnd w:id="32"/>
      <w:r w:rsidRPr="00190116">
        <w:rPr>
          <w:sz w:val="28"/>
          <w:szCs w:val="28"/>
        </w:rPr>
        <w:t>7.8. Налог на прибыль</w:t>
      </w:r>
      <w:bookmarkEnd w:id="33"/>
      <w:bookmarkEnd w:id="34"/>
    </w:p>
    <w:p w14:paraId="12AA237C" w14:textId="77777777" w:rsidR="00A83033" w:rsidRPr="00190116" w:rsidRDefault="00A83033" w:rsidP="00A83033">
      <w:pPr>
        <w:tabs>
          <w:tab w:val="left" w:pos="1890"/>
        </w:tabs>
        <w:ind w:firstLine="720"/>
        <w:jc w:val="both"/>
        <w:rPr>
          <w:sz w:val="28"/>
          <w:szCs w:val="28"/>
        </w:rPr>
      </w:pPr>
      <w:r w:rsidRPr="00190116">
        <w:rPr>
          <w:sz w:val="28"/>
          <w:szCs w:val="28"/>
        </w:rPr>
        <w:t>Предприятием не заявлены расходы по статье.</w:t>
      </w:r>
    </w:p>
    <w:p w14:paraId="241FF615" w14:textId="77777777" w:rsidR="00A83033" w:rsidRPr="00190116" w:rsidRDefault="00A83033" w:rsidP="00A83033">
      <w:pPr>
        <w:tabs>
          <w:tab w:val="left" w:pos="1890"/>
        </w:tabs>
        <w:ind w:firstLine="720"/>
        <w:jc w:val="both"/>
        <w:rPr>
          <w:snapToGrid w:val="0"/>
          <w:sz w:val="28"/>
          <w:szCs w:val="28"/>
        </w:rPr>
      </w:pPr>
      <w:r w:rsidRPr="00190116">
        <w:rPr>
          <w:sz w:val="28"/>
          <w:szCs w:val="28"/>
        </w:rPr>
        <w:t xml:space="preserve"> </w:t>
      </w:r>
    </w:p>
    <w:p w14:paraId="793059A5" w14:textId="77777777" w:rsidR="00A83033" w:rsidRPr="00190116" w:rsidRDefault="00A83033" w:rsidP="00A83033">
      <w:pPr>
        <w:tabs>
          <w:tab w:val="left" w:pos="1890"/>
        </w:tabs>
        <w:jc w:val="both"/>
        <w:rPr>
          <w:snapToGrid w:val="0"/>
          <w:sz w:val="28"/>
          <w:szCs w:val="28"/>
        </w:rPr>
      </w:pPr>
      <w:r w:rsidRPr="00190116">
        <w:rPr>
          <w:snapToGrid w:val="0"/>
          <w:sz w:val="28"/>
          <w:szCs w:val="28"/>
        </w:rPr>
        <w:t xml:space="preserve">          Итого, сумма неподконтрольных расходов, подлежащая включению в необходимую валовую выручку на производство и передачу тепловой энергии в 2022 году, по оценке экспертов, составит 16 024,92 тыс. руб. (таблица 5), предприятием заявлено 21 137,64 тыс. руб.</w:t>
      </w:r>
    </w:p>
    <w:p w14:paraId="4EEBFCDC" w14:textId="77777777" w:rsidR="00A83033" w:rsidRPr="00190116" w:rsidRDefault="00A83033" w:rsidP="00A83033">
      <w:pPr>
        <w:tabs>
          <w:tab w:val="left" w:pos="1890"/>
        </w:tabs>
        <w:spacing w:line="360" w:lineRule="auto"/>
        <w:ind w:left="8081" w:right="142" w:hanging="8223"/>
        <w:jc w:val="right"/>
        <w:rPr>
          <w:sz w:val="28"/>
          <w:szCs w:val="28"/>
        </w:rPr>
      </w:pPr>
      <w:r w:rsidRPr="00190116">
        <w:rPr>
          <w:sz w:val="28"/>
          <w:szCs w:val="28"/>
        </w:rPr>
        <w:t>Таблица 5</w:t>
      </w:r>
    </w:p>
    <w:p w14:paraId="4E506FBE" w14:textId="77777777" w:rsidR="00A83033" w:rsidRPr="00190116" w:rsidRDefault="00A83033" w:rsidP="00A83033">
      <w:pPr>
        <w:tabs>
          <w:tab w:val="left" w:pos="1890"/>
        </w:tabs>
        <w:spacing w:line="360" w:lineRule="auto"/>
        <w:ind w:left="8081" w:right="142" w:hanging="8223"/>
        <w:jc w:val="right"/>
        <w:rPr>
          <w:b/>
          <w:bCs/>
          <w:sz w:val="28"/>
          <w:szCs w:val="28"/>
        </w:rPr>
      </w:pPr>
      <w:r w:rsidRPr="00190116">
        <w:rPr>
          <w:b/>
          <w:bCs/>
          <w:sz w:val="28"/>
          <w:szCs w:val="28"/>
        </w:rPr>
        <w:t xml:space="preserve">Реестр неподконтрольных расходов на тепловую энергию на 2022 год </w:t>
      </w:r>
    </w:p>
    <w:p w14:paraId="7EDBB478" w14:textId="77777777" w:rsidR="00A83033" w:rsidRPr="00190116" w:rsidRDefault="00A83033" w:rsidP="00A83033">
      <w:pPr>
        <w:jc w:val="center"/>
        <w:rPr>
          <w:sz w:val="28"/>
          <w:szCs w:val="28"/>
        </w:rPr>
      </w:pPr>
      <w:r w:rsidRPr="00190116">
        <w:rPr>
          <w:sz w:val="28"/>
          <w:szCs w:val="28"/>
        </w:rPr>
        <w:t>(приложение 5.3 к Методическим указаниям)</w:t>
      </w:r>
    </w:p>
    <w:p w14:paraId="4DA767BD" w14:textId="77777777" w:rsidR="00A83033" w:rsidRPr="00190116" w:rsidRDefault="00A83033" w:rsidP="00A83033">
      <w:pPr>
        <w:tabs>
          <w:tab w:val="left" w:pos="1890"/>
        </w:tabs>
        <w:jc w:val="right"/>
        <w:rPr>
          <w:snapToGrid w:val="0"/>
          <w:sz w:val="28"/>
          <w:szCs w:val="28"/>
        </w:rPr>
      </w:pPr>
      <w:r w:rsidRPr="00190116">
        <w:rPr>
          <w:snapToGrid w:val="0"/>
          <w:sz w:val="28"/>
          <w:szCs w:val="28"/>
        </w:rPr>
        <w:t>тыс. руб.</w:t>
      </w:r>
    </w:p>
    <w:tbl>
      <w:tblPr>
        <w:tblpPr w:leftFromText="180" w:rightFromText="180" w:vertAnchor="text" w:horzAnchor="margin" w:tblpX="108" w:tblpY="4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434"/>
        <w:gridCol w:w="1276"/>
        <w:gridCol w:w="1276"/>
        <w:gridCol w:w="1275"/>
        <w:gridCol w:w="1418"/>
        <w:gridCol w:w="1417"/>
      </w:tblGrid>
      <w:tr w:rsidR="00A83033" w:rsidRPr="00190116" w14:paraId="1B7D48A1" w14:textId="77777777" w:rsidTr="00BE7765">
        <w:trPr>
          <w:trHeight w:val="552"/>
        </w:trPr>
        <w:tc>
          <w:tcPr>
            <w:tcW w:w="538" w:type="dxa"/>
            <w:shd w:val="clear" w:color="auto" w:fill="auto"/>
            <w:vAlign w:val="center"/>
            <w:hideMark/>
          </w:tcPr>
          <w:p w14:paraId="2A439926" w14:textId="77777777" w:rsidR="00A83033" w:rsidRPr="00190116" w:rsidRDefault="00A83033" w:rsidP="00BE7765">
            <w:pPr>
              <w:jc w:val="center"/>
              <w:rPr>
                <w:color w:val="000000"/>
              </w:rPr>
            </w:pPr>
            <w:r w:rsidRPr="00190116">
              <w:rPr>
                <w:color w:val="000000"/>
              </w:rPr>
              <w:t>№ п/п</w:t>
            </w:r>
          </w:p>
        </w:tc>
        <w:tc>
          <w:tcPr>
            <w:tcW w:w="2434" w:type="dxa"/>
            <w:shd w:val="clear" w:color="auto" w:fill="auto"/>
            <w:vAlign w:val="center"/>
            <w:hideMark/>
          </w:tcPr>
          <w:p w14:paraId="7E571853" w14:textId="77777777" w:rsidR="00A83033" w:rsidRPr="00190116" w:rsidRDefault="00A83033" w:rsidP="00BE7765">
            <w:pPr>
              <w:rPr>
                <w:color w:val="000000"/>
                <w:sz w:val="22"/>
                <w:szCs w:val="22"/>
              </w:rPr>
            </w:pPr>
            <w:r w:rsidRPr="00190116">
              <w:rPr>
                <w:color w:val="000000"/>
                <w:sz w:val="22"/>
                <w:szCs w:val="22"/>
              </w:rPr>
              <w:t>Наименование ресурса</w:t>
            </w:r>
          </w:p>
        </w:tc>
        <w:tc>
          <w:tcPr>
            <w:tcW w:w="1276" w:type="dxa"/>
          </w:tcPr>
          <w:p w14:paraId="6E4D19F7" w14:textId="77777777" w:rsidR="00A83033" w:rsidRPr="00190116" w:rsidRDefault="00A83033" w:rsidP="00BE7765">
            <w:pPr>
              <w:jc w:val="center"/>
              <w:rPr>
                <w:color w:val="000000"/>
                <w:sz w:val="22"/>
                <w:szCs w:val="22"/>
              </w:rPr>
            </w:pPr>
          </w:p>
          <w:p w14:paraId="1EEA15A3" w14:textId="77777777" w:rsidR="00A83033" w:rsidRPr="00190116" w:rsidRDefault="00A83033" w:rsidP="00BE7765">
            <w:pPr>
              <w:jc w:val="center"/>
              <w:rPr>
                <w:color w:val="000000"/>
                <w:sz w:val="22"/>
                <w:szCs w:val="22"/>
              </w:rPr>
            </w:pPr>
          </w:p>
          <w:p w14:paraId="154CE044" w14:textId="77777777" w:rsidR="00A83033" w:rsidRPr="00190116" w:rsidRDefault="00A83033" w:rsidP="00BE7765">
            <w:pPr>
              <w:jc w:val="center"/>
              <w:rPr>
                <w:color w:val="000000"/>
                <w:sz w:val="22"/>
                <w:szCs w:val="22"/>
              </w:rPr>
            </w:pPr>
            <w:proofErr w:type="gramStart"/>
            <w:r w:rsidRPr="00190116">
              <w:rPr>
                <w:color w:val="000000"/>
                <w:sz w:val="22"/>
                <w:szCs w:val="22"/>
              </w:rPr>
              <w:t>Утвержде-но</w:t>
            </w:r>
            <w:proofErr w:type="gramEnd"/>
          </w:p>
          <w:p w14:paraId="41444035" w14:textId="77777777" w:rsidR="00A83033" w:rsidRPr="00190116" w:rsidRDefault="00A83033" w:rsidP="00BE7765">
            <w:pPr>
              <w:jc w:val="center"/>
              <w:rPr>
                <w:color w:val="000000"/>
                <w:sz w:val="22"/>
                <w:szCs w:val="22"/>
              </w:rPr>
            </w:pPr>
            <w:r w:rsidRPr="00190116">
              <w:rPr>
                <w:color w:val="000000"/>
                <w:sz w:val="22"/>
                <w:szCs w:val="22"/>
              </w:rPr>
              <w:t>на 2021 год</w:t>
            </w:r>
          </w:p>
        </w:tc>
        <w:tc>
          <w:tcPr>
            <w:tcW w:w="1276" w:type="dxa"/>
            <w:shd w:val="clear" w:color="auto" w:fill="auto"/>
            <w:vAlign w:val="center"/>
            <w:hideMark/>
          </w:tcPr>
          <w:p w14:paraId="7260113C" w14:textId="77777777" w:rsidR="00A83033" w:rsidRPr="00190116" w:rsidRDefault="00A83033" w:rsidP="00BE7765">
            <w:pPr>
              <w:jc w:val="center"/>
              <w:rPr>
                <w:color w:val="000000"/>
                <w:sz w:val="22"/>
                <w:szCs w:val="22"/>
              </w:rPr>
            </w:pPr>
            <w:proofErr w:type="gramStart"/>
            <w:r w:rsidRPr="00190116">
              <w:rPr>
                <w:color w:val="000000"/>
                <w:sz w:val="22"/>
                <w:szCs w:val="22"/>
              </w:rPr>
              <w:t>Предложе-ние</w:t>
            </w:r>
            <w:proofErr w:type="gramEnd"/>
            <w:r w:rsidRPr="00190116">
              <w:rPr>
                <w:color w:val="000000"/>
                <w:sz w:val="22"/>
                <w:szCs w:val="22"/>
              </w:rPr>
              <w:t xml:space="preserve"> предприя-тия на 2022 год</w:t>
            </w:r>
          </w:p>
        </w:tc>
        <w:tc>
          <w:tcPr>
            <w:tcW w:w="1275" w:type="dxa"/>
          </w:tcPr>
          <w:p w14:paraId="6A821EC9" w14:textId="77777777" w:rsidR="00A83033" w:rsidRPr="00190116" w:rsidRDefault="00A83033" w:rsidP="00BE7765">
            <w:pPr>
              <w:jc w:val="center"/>
              <w:rPr>
                <w:color w:val="000000"/>
                <w:sz w:val="22"/>
                <w:szCs w:val="22"/>
              </w:rPr>
            </w:pPr>
          </w:p>
          <w:p w14:paraId="1CE3E5C1" w14:textId="77777777" w:rsidR="00A83033" w:rsidRPr="00190116" w:rsidRDefault="00A83033" w:rsidP="00BE7765">
            <w:pPr>
              <w:jc w:val="center"/>
              <w:rPr>
                <w:color w:val="000000"/>
                <w:sz w:val="22"/>
                <w:szCs w:val="22"/>
              </w:rPr>
            </w:pPr>
            <w:proofErr w:type="gramStart"/>
            <w:r w:rsidRPr="00190116">
              <w:rPr>
                <w:color w:val="000000"/>
                <w:sz w:val="22"/>
                <w:szCs w:val="22"/>
              </w:rPr>
              <w:t>Предложе-ние</w:t>
            </w:r>
            <w:proofErr w:type="gramEnd"/>
            <w:r w:rsidRPr="00190116">
              <w:rPr>
                <w:color w:val="000000"/>
                <w:sz w:val="22"/>
                <w:szCs w:val="22"/>
              </w:rPr>
              <w:t xml:space="preserve"> экспертов на 2022 год</w:t>
            </w:r>
          </w:p>
        </w:tc>
        <w:tc>
          <w:tcPr>
            <w:tcW w:w="1418" w:type="dxa"/>
          </w:tcPr>
          <w:p w14:paraId="6DF1E3B1" w14:textId="77777777" w:rsidR="00A83033" w:rsidRPr="00190116" w:rsidRDefault="00A83033" w:rsidP="00BE7765">
            <w:pPr>
              <w:jc w:val="center"/>
              <w:rPr>
                <w:color w:val="000000"/>
                <w:sz w:val="22"/>
                <w:szCs w:val="22"/>
              </w:rPr>
            </w:pPr>
            <w:r w:rsidRPr="00190116">
              <w:rPr>
                <w:color w:val="000000"/>
                <w:sz w:val="22"/>
                <w:szCs w:val="22"/>
              </w:rPr>
              <w:t xml:space="preserve">Динамика изменения показателей 2022 года </w:t>
            </w:r>
            <w:proofErr w:type="gramStart"/>
            <w:r w:rsidRPr="00190116">
              <w:rPr>
                <w:color w:val="000000"/>
                <w:sz w:val="22"/>
                <w:szCs w:val="22"/>
              </w:rPr>
              <w:t>относитель-но</w:t>
            </w:r>
            <w:proofErr w:type="gramEnd"/>
            <w:r w:rsidRPr="00190116">
              <w:rPr>
                <w:color w:val="000000"/>
                <w:sz w:val="22"/>
                <w:szCs w:val="22"/>
              </w:rPr>
              <w:t xml:space="preserve"> 2021 года в</w:t>
            </w:r>
            <w:r w:rsidRPr="00190116">
              <w:t xml:space="preserve"> </w:t>
            </w:r>
            <w:r w:rsidRPr="00190116">
              <w:rPr>
                <w:color w:val="000000"/>
                <w:sz w:val="22"/>
                <w:szCs w:val="22"/>
              </w:rPr>
              <w:t>абс. выр.</w:t>
            </w:r>
          </w:p>
        </w:tc>
        <w:tc>
          <w:tcPr>
            <w:tcW w:w="1417" w:type="dxa"/>
          </w:tcPr>
          <w:p w14:paraId="73B9018C" w14:textId="77777777" w:rsidR="00A83033" w:rsidRPr="00190116" w:rsidRDefault="00A83033" w:rsidP="00BE7765">
            <w:pPr>
              <w:jc w:val="center"/>
              <w:rPr>
                <w:color w:val="000000"/>
                <w:sz w:val="22"/>
                <w:szCs w:val="22"/>
              </w:rPr>
            </w:pPr>
            <w:r w:rsidRPr="00190116">
              <w:rPr>
                <w:color w:val="000000"/>
                <w:sz w:val="22"/>
                <w:szCs w:val="22"/>
              </w:rPr>
              <w:t xml:space="preserve">Динамика изменения показателей 2022 года </w:t>
            </w:r>
            <w:proofErr w:type="gramStart"/>
            <w:r w:rsidRPr="00190116">
              <w:rPr>
                <w:color w:val="000000"/>
                <w:sz w:val="22"/>
                <w:szCs w:val="22"/>
              </w:rPr>
              <w:t>относитель- но</w:t>
            </w:r>
            <w:proofErr w:type="gramEnd"/>
            <w:r w:rsidRPr="00190116">
              <w:rPr>
                <w:color w:val="000000"/>
                <w:sz w:val="22"/>
                <w:szCs w:val="22"/>
              </w:rPr>
              <w:t xml:space="preserve"> 2021 года, %</w:t>
            </w:r>
          </w:p>
        </w:tc>
      </w:tr>
      <w:tr w:rsidR="00A83033" w:rsidRPr="00190116" w14:paraId="380B6922" w14:textId="77777777" w:rsidTr="00BE7765">
        <w:trPr>
          <w:trHeight w:val="12"/>
        </w:trPr>
        <w:tc>
          <w:tcPr>
            <w:tcW w:w="538" w:type="dxa"/>
            <w:shd w:val="clear" w:color="auto" w:fill="auto"/>
            <w:vAlign w:val="center"/>
            <w:hideMark/>
          </w:tcPr>
          <w:p w14:paraId="30580A34" w14:textId="77777777" w:rsidR="00A83033" w:rsidRPr="00190116" w:rsidRDefault="00A83033" w:rsidP="00BE7765">
            <w:pPr>
              <w:spacing w:line="360" w:lineRule="auto"/>
              <w:jc w:val="center"/>
              <w:rPr>
                <w:color w:val="000000"/>
              </w:rPr>
            </w:pPr>
            <w:r w:rsidRPr="00190116">
              <w:rPr>
                <w:color w:val="000000"/>
              </w:rPr>
              <w:t>1</w:t>
            </w:r>
          </w:p>
        </w:tc>
        <w:tc>
          <w:tcPr>
            <w:tcW w:w="2434" w:type="dxa"/>
            <w:shd w:val="clear" w:color="auto" w:fill="auto"/>
            <w:vAlign w:val="center"/>
            <w:hideMark/>
          </w:tcPr>
          <w:p w14:paraId="3C8C2BD5" w14:textId="77777777" w:rsidR="00A83033" w:rsidRPr="00190116" w:rsidRDefault="00A83033" w:rsidP="00BE7765">
            <w:pPr>
              <w:rPr>
                <w:color w:val="000000"/>
              </w:rPr>
            </w:pPr>
            <w:r w:rsidRPr="00190116">
              <w:rPr>
                <w:snapToGrid w:val="0"/>
                <w:szCs w:val="28"/>
              </w:rPr>
              <w:t>Очистка стоков, канализация</w:t>
            </w:r>
          </w:p>
        </w:tc>
        <w:tc>
          <w:tcPr>
            <w:tcW w:w="1276" w:type="dxa"/>
          </w:tcPr>
          <w:p w14:paraId="687A5408" w14:textId="77777777" w:rsidR="00A83033" w:rsidRPr="00190116" w:rsidRDefault="00A83033" w:rsidP="00BE7765">
            <w:pPr>
              <w:jc w:val="center"/>
            </w:pPr>
            <w:r w:rsidRPr="00190116">
              <w:t>3</w:t>
            </w:r>
            <w:r w:rsidRPr="00190116">
              <w:rPr>
                <w:lang w:val="en-US"/>
              </w:rPr>
              <w:t> </w:t>
            </w:r>
            <w:r w:rsidRPr="00190116">
              <w:t>235,96</w:t>
            </w:r>
          </w:p>
        </w:tc>
        <w:tc>
          <w:tcPr>
            <w:tcW w:w="1276" w:type="dxa"/>
            <w:shd w:val="clear" w:color="auto" w:fill="auto"/>
          </w:tcPr>
          <w:p w14:paraId="37F6A5F3" w14:textId="77777777" w:rsidR="00A83033" w:rsidRPr="00190116" w:rsidRDefault="00A83033" w:rsidP="00BE7765">
            <w:pPr>
              <w:jc w:val="center"/>
            </w:pPr>
            <w:r w:rsidRPr="00190116">
              <w:t>7</w:t>
            </w:r>
            <w:r w:rsidRPr="00190116">
              <w:rPr>
                <w:lang w:val="en-US"/>
              </w:rPr>
              <w:t> </w:t>
            </w:r>
            <w:r w:rsidRPr="00190116">
              <w:t>359,21</w:t>
            </w:r>
          </w:p>
        </w:tc>
        <w:tc>
          <w:tcPr>
            <w:tcW w:w="1275" w:type="dxa"/>
          </w:tcPr>
          <w:p w14:paraId="0C493C76" w14:textId="77777777" w:rsidR="00A83033" w:rsidRPr="00190116" w:rsidRDefault="00A83033" w:rsidP="00BE7765">
            <w:pPr>
              <w:jc w:val="center"/>
            </w:pPr>
            <w:r w:rsidRPr="00190116">
              <w:t>2</w:t>
            </w:r>
            <w:r w:rsidRPr="00190116">
              <w:rPr>
                <w:lang w:val="en-US"/>
              </w:rPr>
              <w:t> </w:t>
            </w:r>
            <w:r w:rsidRPr="00190116">
              <w:t>320,67</w:t>
            </w:r>
          </w:p>
        </w:tc>
        <w:tc>
          <w:tcPr>
            <w:tcW w:w="1418" w:type="dxa"/>
          </w:tcPr>
          <w:p w14:paraId="70A144E5" w14:textId="77777777" w:rsidR="00A83033" w:rsidRPr="00190116" w:rsidRDefault="00A83033" w:rsidP="00BE7765">
            <w:pPr>
              <w:jc w:val="center"/>
            </w:pPr>
            <w:r w:rsidRPr="00190116">
              <w:t>-915,29</w:t>
            </w:r>
          </w:p>
        </w:tc>
        <w:tc>
          <w:tcPr>
            <w:tcW w:w="1417" w:type="dxa"/>
          </w:tcPr>
          <w:p w14:paraId="75DCF0B6" w14:textId="77777777" w:rsidR="00A83033" w:rsidRPr="00190116" w:rsidRDefault="00A83033" w:rsidP="00BE7765">
            <w:pPr>
              <w:jc w:val="center"/>
            </w:pPr>
            <w:r w:rsidRPr="00190116">
              <w:t>-28,28</w:t>
            </w:r>
          </w:p>
        </w:tc>
      </w:tr>
      <w:tr w:rsidR="00A83033" w:rsidRPr="00190116" w14:paraId="74C90E92" w14:textId="77777777" w:rsidTr="00BE7765">
        <w:trPr>
          <w:trHeight w:val="12"/>
        </w:trPr>
        <w:tc>
          <w:tcPr>
            <w:tcW w:w="538" w:type="dxa"/>
            <w:shd w:val="clear" w:color="auto" w:fill="auto"/>
            <w:vAlign w:val="center"/>
            <w:hideMark/>
          </w:tcPr>
          <w:p w14:paraId="28CD104D" w14:textId="77777777" w:rsidR="00A83033" w:rsidRPr="00190116" w:rsidRDefault="00A83033" w:rsidP="00BE7765">
            <w:pPr>
              <w:spacing w:line="360" w:lineRule="auto"/>
              <w:jc w:val="center"/>
              <w:rPr>
                <w:color w:val="000000"/>
              </w:rPr>
            </w:pPr>
            <w:r w:rsidRPr="00190116">
              <w:rPr>
                <w:color w:val="000000"/>
              </w:rPr>
              <w:t>2</w:t>
            </w:r>
          </w:p>
        </w:tc>
        <w:tc>
          <w:tcPr>
            <w:tcW w:w="2434" w:type="dxa"/>
            <w:shd w:val="clear" w:color="auto" w:fill="auto"/>
            <w:vAlign w:val="center"/>
            <w:hideMark/>
          </w:tcPr>
          <w:p w14:paraId="5DF7105E" w14:textId="77777777" w:rsidR="00A83033" w:rsidRPr="00190116" w:rsidRDefault="00A83033" w:rsidP="00BE7765">
            <w:pPr>
              <w:rPr>
                <w:color w:val="000000"/>
              </w:rPr>
            </w:pPr>
            <w:r w:rsidRPr="00190116">
              <w:rPr>
                <w:snapToGrid w:val="0"/>
                <w:szCs w:val="28"/>
              </w:rPr>
              <w:t>Арендная плата</w:t>
            </w:r>
          </w:p>
        </w:tc>
        <w:tc>
          <w:tcPr>
            <w:tcW w:w="1276" w:type="dxa"/>
          </w:tcPr>
          <w:p w14:paraId="6A3BE167" w14:textId="77777777" w:rsidR="00A83033" w:rsidRPr="00190116" w:rsidRDefault="00A83033" w:rsidP="00BE7765">
            <w:pPr>
              <w:jc w:val="center"/>
            </w:pPr>
            <w:r w:rsidRPr="00190116">
              <w:t>0,00</w:t>
            </w:r>
          </w:p>
        </w:tc>
        <w:tc>
          <w:tcPr>
            <w:tcW w:w="1276" w:type="dxa"/>
            <w:shd w:val="clear" w:color="auto" w:fill="auto"/>
          </w:tcPr>
          <w:p w14:paraId="164324E8" w14:textId="77777777" w:rsidR="00A83033" w:rsidRPr="00190116" w:rsidRDefault="00A83033" w:rsidP="00BE7765">
            <w:pPr>
              <w:jc w:val="center"/>
            </w:pPr>
            <w:r w:rsidRPr="00190116">
              <w:t>0,00</w:t>
            </w:r>
          </w:p>
        </w:tc>
        <w:tc>
          <w:tcPr>
            <w:tcW w:w="1275" w:type="dxa"/>
          </w:tcPr>
          <w:p w14:paraId="28EB8EC1" w14:textId="77777777" w:rsidR="00A83033" w:rsidRPr="00190116" w:rsidRDefault="00A83033" w:rsidP="00BE7765">
            <w:pPr>
              <w:jc w:val="center"/>
            </w:pPr>
            <w:r w:rsidRPr="00190116">
              <w:t>0,00</w:t>
            </w:r>
          </w:p>
        </w:tc>
        <w:tc>
          <w:tcPr>
            <w:tcW w:w="1418" w:type="dxa"/>
          </w:tcPr>
          <w:p w14:paraId="6FD05DF9" w14:textId="77777777" w:rsidR="00A83033" w:rsidRPr="00190116" w:rsidRDefault="00A83033" w:rsidP="00BE7765">
            <w:pPr>
              <w:jc w:val="center"/>
            </w:pPr>
            <w:r w:rsidRPr="00190116">
              <w:t>0,00</w:t>
            </w:r>
          </w:p>
        </w:tc>
        <w:tc>
          <w:tcPr>
            <w:tcW w:w="1417" w:type="dxa"/>
          </w:tcPr>
          <w:p w14:paraId="27B20DD3" w14:textId="77777777" w:rsidR="00A83033" w:rsidRPr="00190116" w:rsidRDefault="00A83033" w:rsidP="00BE7765">
            <w:pPr>
              <w:jc w:val="center"/>
            </w:pPr>
            <w:r w:rsidRPr="00190116">
              <w:t>0,00</w:t>
            </w:r>
          </w:p>
        </w:tc>
      </w:tr>
      <w:tr w:rsidR="00A83033" w:rsidRPr="00190116" w14:paraId="070507E4" w14:textId="77777777" w:rsidTr="00BE7765">
        <w:trPr>
          <w:trHeight w:val="12"/>
        </w:trPr>
        <w:tc>
          <w:tcPr>
            <w:tcW w:w="538" w:type="dxa"/>
            <w:shd w:val="clear" w:color="auto" w:fill="auto"/>
            <w:vAlign w:val="center"/>
            <w:hideMark/>
          </w:tcPr>
          <w:p w14:paraId="6040FCB6" w14:textId="77777777" w:rsidR="00A83033" w:rsidRPr="00190116" w:rsidRDefault="00A83033" w:rsidP="00BE7765">
            <w:pPr>
              <w:spacing w:line="360" w:lineRule="auto"/>
              <w:jc w:val="center"/>
              <w:rPr>
                <w:color w:val="000000"/>
              </w:rPr>
            </w:pPr>
            <w:r w:rsidRPr="00190116">
              <w:rPr>
                <w:color w:val="000000"/>
              </w:rPr>
              <w:t>3</w:t>
            </w:r>
          </w:p>
        </w:tc>
        <w:tc>
          <w:tcPr>
            <w:tcW w:w="2434" w:type="dxa"/>
            <w:shd w:val="clear" w:color="auto" w:fill="auto"/>
            <w:vAlign w:val="center"/>
            <w:hideMark/>
          </w:tcPr>
          <w:p w14:paraId="382BADC1" w14:textId="77777777" w:rsidR="00A83033" w:rsidRPr="00190116" w:rsidRDefault="00A83033" w:rsidP="00BE7765">
            <w:pPr>
              <w:rPr>
                <w:color w:val="000000"/>
              </w:rPr>
            </w:pPr>
            <w:r w:rsidRPr="00190116">
              <w:rPr>
                <w:snapToGrid w:val="0"/>
                <w:szCs w:val="28"/>
              </w:rPr>
              <w:t>Расходы на уплату налогов, сборов и других обязательных платежей</w:t>
            </w:r>
          </w:p>
        </w:tc>
        <w:tc>
          <w:tcPr>
            <w:tcW w:w="1276" w:type="dxa"/>
            <w:vAlign w:val="center"/>
          </w:tcPr>
          <w:p w14:paraId="7EB5A492" w14:textId="77777777" w:rsidR="00A83033" w:rsidRPr="00190116" w:rsidRDefault="00A83033" w:rsidP="00BE7765">
            <w:pPr>
              <w:jc w:val="center"/>
              <w:rPr>
                <w:color w:val="000000"/>
              </w:rPr>
            </w:pPr>
          </w:p>
          <w:p w14:paraId="19775E9E" w14:textId="77777777" w:rsidR="00A83033" w:rsidRPr="00190116" w:rsidRDefault="00A83033" w:rsidP="00BE7765">
            <w:pPr>
              <w:jc w:val="center"/>
              <w:rPr>
                <w:color w:val="000000"/>
              </w:rPr>
            </w:pPr>
            <w:r w:rsidRPr="00190116">
              <w:rPr>
                <w:color w:val="000000"/>
              </w:rPr>
              <w:t>170,00</w:t>
            </w:r>
          </w:p>
        </w:tc>
        <w:tc>
          <w:tcPr>
            <w:tcW w:w="1276" w:type="dxa"/>
            <w:shd w:val="clear" w:color="auto" w:fill="auto"/>
            <w:vAlign w:val="center"/>
          </w:tcPr>
          <w:p w14:paraId="13758454" w14:textId="77777777" w:rsidR="00A83033" w:rsidRPr="00190116" w:rsidRDefault="00A83033" w:rsidP="00BE7765">
            <w:pPr>
              <w:jc w:val="center"/>
            </w:pPr>
          </w:p>
          <w:p w14:paraId="1E625572" w14:textId="77777777" w:rsidR="00A83033" w:rsidRPr="00190116" w:rsidRDefault="00A83033" w:rsidP="00BE7765">
            <w:pPr>
              <w:jc w:val="center"/>
            </w:pPr>
            <w:r w:rsidRPr="00190116">
              <w:t>61,11</w:t>
            </w:r>
          </w:p>
        </w:tc>
        <w:tc>
          <w:tcPr>
            <w:tcW w:w="1275" w:type="dxa"/>
            <w:vAlign w:val="center"/>
          </w:tcPr>
          <w:p w14:paraId="3D74C277" w14:textId="77777777" w:rsidR="00A83033" w:rsidRPr="00190116" w:rsidRDefault="00A83033" w:rsidP="00BE7765">
            <w:pPr>
              <w:jc w:val="center"/>
            </w:pPr>
          </w:p>
          <w:p w14:paraId="43553715" w14:textId="77777777" w:rsidR="00A83033" w:rsidRPr="00190116" w:rsidRDefault="00A83033" w:rsidP="00BE7765">
            <w:pPr>
              <w:jc w:val="center"/>
            </w:pPr>
            <w:r w:rsidRPr="00190116">
              <w:t>47,28</w:t>
            </w:r>
          </w:p>
        </w:tc>
        <w:tc>
          <w:tcPr>
            <w:tcW w:w="1418" w:type="dxa"/>
          </w:tcPr>
          <w:p w14:paraId="372EF107" w14:textId="77777777" w:rsidR="00A83033" w:rsidRPr="00190116" w:rsidRDefault="00A83033" w:rsidP="00BE7765">
            <w:pPr>
              <w:jc w:val="center"/>
            </w:pPr>
          </w:p>
          <w:p w14:paraId="1EE16F90" w14:textId="77777777" w:rsidR="00A83033" w:rsidRPr="00190116" w:rsidRDefault="00A83033" w:rsidP="00BE7765">
            <w:pPr>
              <w:jc w:val="center"/>
            </w:pPr>
          </w:p>
          <w:p w14:paraId="4981AEDE" w14:textId="77777777" w:rsidR="00A83033" w:rsidRPr="00190116" w:rsidRDefault="00A83033" w:rsidP="00BE7765">
            <w:pPr>
              <w:jc w:val="center"/>
            </w:pPr>
            <w:r w:rsidRPr="00190116">
              <w:t>-122,72</w:t>
            </w:r>
          </w:p>
        </w:tc>
        <w:tc>
          <w:tcPr>
            <w:tcW w:w="1417" w:type="dxa"/>
            <w:vAlign w:val="center"/>
          </w:tcPr>
          <w:p w14:paraId="0F1E6666" w14:textId="77777777" w:rsidR="00A83033" w:rsidRPr="00190116" w:rsidRDefault="00A83033" w:rsidP="00BE7765">
            <w:pPr>
              <w:jc w:val="center"/>
            </w:pPr>
          </w:p>
          <w:p w14:paraId="1C4B122D" w14:textId="77777777" w:rsidR="00A83033" w:rsidRPr="00190116" w:rsidRDefault="00A83033" w:rsidP="00BE7765">
            <w:pPr>
              <w:jc w:val="center"/>
            </w:pPr>
            <w:r w:rsidRPr="00190116">
              <w:t>-72,19</w:t>
            </w:r>
          </w:p>
        </w:tc>
      </w:tr>
      <w:tr w:rsidR="00A83033" w:rsidRPr="00190116" w14:paraId="786EB192" w14:textId="77777777" w:rsidTr="00BE7765">
        <w:trPr>
          <w:trHeight w:val="12"/>
        </w:trPr>
        <w:tc>
          <w:tcPr>
            <w:tcW w:w="538" w:type="dxa"/>
            <w:shd w:val="clear" w:color="auto" w:fill="auto"/>
            <w:vAlign w:val="center"/>
            <w:hideMark/>
          </w:tcPr>
          <w:p w14:paraId="670C6A80" w14:textId="77777777" w:rsidR="00A83033" w:rsidRPr="00190116" w:rsidRDefault="00A83033" w:rsidP="00BE7765">
            <w:pPr>
              <w:spacing w:line="360" w:lineRule="auto"/>
              <w:jc w:val="center"/>
              <w:rPr>
                <w:color w:val="000000"/>
              </w:rPr>
            </w:pPr>
            <w:r w:rsidRPr="00190116">
              <w:rPr>
                <w:color w:val="000000"/>
              </w:rPr>
              <w:t>4</w:t>
            </w:r>
          </w:p>
        </w:tc>
        <w:tc>
          <w:tcPr>
            <w:tcW w:w="2434" w:type="dxa"/>
            <w:shd w:val="clear" w:color="auto" w:fill="auto"/>
            <w:vAlign w:val="center"/>
            <w:hideMark/>
          </w:tcPr>
          <w:p w14:paraId="625EA4F0" w14:textId="77777777" w:rsidR="00A83033" w:rsidRPr="00190116" w:rsidRDefault="00A83033" w:rsidP="00BE7765">
            <w:pPr>
              <w:rPr>
                <w:color w:val="000000"/>
              </w:rPr>
            </w:pPr>
            <w:r w:rsidRPr="00190116">
              <w:rPr>
                <w:snapToGrid w:val="0"/>
                <w:szCs w:val="28"/>
              </w:rPr>
              <w:t>Отчисления на социальные нужды</w:t>
            </w:r>
          </w:p>
        </w:tc>
        <w:tc>
          <w:tcPr>
            <w:tcW w:w="1276" w:type="dxa"/>
          </w:tcPr>
          <w:p w14:paraId="63EA6F5D" w14:textId="77777777" w:rsidR="00A83033" w:rsidRPr="00190116" w:rsidRDefault="00A83033" w:rsidP="00BE7765">
            <w:pPr>
              <w:jc w:val="center"/>
            </w:pPr>
            <w:r w:rsidRPr="00190116">
              <w:t>6</w:t>
            </w:r>
            <w:r w:rsidRPr="00190116">
              <w:rPr>
                <w:lang w:val="en-US"/>
              </w:rPr>
              <w:t> </w:t>
            </w:r>
            <w:r w:rsidRPr="00190116">
              <w:t>495,14</w:t>
            </w:r>
          </w:p>
        </w:tc>
        <w:tc>
          <w:tcPr>
            <w:tcW w:w="1276" w:type="dxa"/>
            <w:shd w:val="clear" w:color="auto" w:fill="auto"/>
          </w:tcPr>
          <w:p w14:paraId="33BF3D5E" w14:textId="77777777" w:rsidR="00A83033" w:rsidRPr="00190116" w:rsidRDefault="00A83033" w:rsidP="00BE7765">
            <w:pPr>
              <w:jc w:val="center"/>
            </w:pPr>
            <w:r w:rsidRPr="00190116">
              <w:t>7</w:t>
            </w:r>
            <w:r w:rsidRPr="00190116">
              <w:rPr>
                <w:lang w:val="en-US"/>
              </w:rPr>
              <w:t> </w:t>
            </w:r>
            <w:r w:rsidRPr="00190116">
              <w:t>524,78</w:t>
            </w:r>
          </w:p>
        </w:tc>
        <w:tc>
          <w:tcPr>
            <w:tcW w:w="1275" w:type="dxa"/>
          </w:tcPr>
          <w:p w14:paraId="4AA21F48" w14:textId="77777777" w:rsidR="00A83033" w:rsidRPr="00190116" w:rsidRDefault="00A83033" w:rsidP="00BE7765">
            <w:pPr>
              <w:jc w:val="center"/>
            </w:pPr>
            <w:r w:rsidRPr="00190116">
              <w:t>7</w:t>
            </w:r>
            <w:r w:rsidRPr="00190116">
              <w:rPr>
                <w:lang w:val="en-US"/>
              </w:rPr>
              <w:t> </w:t>
            </w:r>
            <w:r w:rsidRPr="00190116">
              <w:t>464,42</w:t>
            </w:r>
          </w:p>
        </w:tc>
        <w:tc>
          <w:tcPr>
            <w:tcW w:w="1418" w:type="dxa"/>
          </w:tcPr>
          <w:p w14:paraId="4896E8B8" w14:textId="77777777" w:rsidR="00A83033" w:rsidRPr="00190116" w:rsidRDefault="00A83033" w:rsidP="00BE7765">
            <w:pPr>
              <w:jc w:val="center"/>
            </w:pPr>
            <w:r w:rsidRPr="00190116">
              <w:t>969,28</w:t>
            </w:r>
          </w:p>
        </w:tc>
        <w:tc>
          <w:tcPr>
            <w:tcW w:w="1417" w:type="dxa"/>
          </w:tcPr>
          <w:p w14:paraId="606AB355" w14:textId="77777777" w:rsidR="00A83033" w:rsidRPr="00190116" w:rsidRDefault="00A83033" w:rsidP="00BE7765">
            <w:pPr>
              <w:jc w:val="center"/>
            </w:pPr>
            <w:r w:rsidRPr="00190116">
              <w:t>14,92</w:t>
            </w:r>
          </w:p>
        </w:tc>
      </w:tr>
      <w:tr w:rsidR="00A83033" w:rsidRPr="00190116" w14:paraId="121B3A37" w14:textId="77777777" w:rsidTr="00BE7765">
        <w:trPr>
          <w:trHeight w:val="12"/>
        </w:trPr>
        <w:tc>
          <w:tcPr>
            <w:tcW w:w="538" w:type="dxa"/>
            <w:shd w:val="clear" w:color="auto" w:fill="auto"/>
            <w:vAlign w:val="center"/>
          </w:tcPr>
          <w:p w14:paraId="499F2B3E" w14:textId="77777777" w:rsidR="00A83033" w:rsidRPr="00190116" w:rsidRDefault="00A83033" w:rsidP="00BE7765">
            <w:pPr>
              <w:spacing w:line="360" w:lineRule="auto"/>
              <w:jc w:val="center"/>
              <w:rPr>
                <w:color w:val="000000"/>
              </w:rPr>
            </w:pPr>
            <w:r w:rsidRPr="00190116">
              <w:rPr>
                <w:color w:val="000000"/>
              </w:rPr>
              <w:t>5</w:t>
            </w:r>
          </w:p>
        </w:tc>
        <w:tc>
          <w:tcPr>
            <w:tcW w:w="2434" w:type="dxa"/>
            <w:shd w:val="clear" w:color="auto" w:fill="auto"/>
            <w:vAlign w:val="center"/>
          </w:tcPr>
          <w:p w14:paraId="7A4AD771" w14:textId="77777777" w:rsidR="00A83033" w:rsidRPr="00190116" w:rsidRDefault="00A83033" w:rsidP="00BE7765">
            <w:pPr>
              <w:rPr>
                <w:color w:val="000000"/>
              </w:rPr>
            </w:pPr>
            <w:r w:rsidRPr="00190116">
              <w:rPr>
                <w:snapToGrid w:val="0"/>
                <w:szCs w:val="28"/>
              </w:rPr>
              <w:t>Амортизация основных средств и нематериальных активов</w:t>
            </w:r>
          </w:p>
        </w:tc>
        <w:tc>
          <w:tcPr>
            <w:tcW w:w="1276" w:type="dxa"/>
            <w:vAlign w:val="center"/>
          </w:tcPr>
          <w:p w14:paraId="2437F5CD" w14:textId="77777777" w:rsidR="00A83033" w:rsidRPr="00190116" w:rsidRDefault="00A83033" w:rsidP="00BE7765">
            <w:pPr>
              <w:jc w:val="center"/>
              <w:rPr>
                <w:color w:val="000000"/>
              </w:rPr>
            </w:pPr>
          </w:p>
          <w:p w14:paraId="11DD74BE" w14:textId="77777777" w:rsidR="00A83033" w:rsidRPr="00190116" w:rsidRDefault="00A83033" w:rsidP="00BE7765">
            <w:pPr>
              <w:jc w:val="center"/>
              <w:rPr>
                <w:color w:val="000000"/>
              </w:rPr>
            </w:pPr>
            <w:r w:rsidRPr="00190116">
              <w:rPr>
                <w:color w:val="000000"/>
              </w:rPr>
              <w:t>6</w:t>
            </w:r>
            <w:r w:rsidRPr="00190116">
              <w:rPr>
                <w:color w:val="000000"/>
                <w:lang w:val="en-US"/>
              </w:rPr>
              <w:t> </w:t>
            </w:r>
            <w:r w:rsidRPr="00190116">
              <w:rPr>
                <w:color w:val="000000"/>
              </w:rPr>
              <w:t>503,63</w:t>
            </w:r>
          </w:p>
        </w:tc>
        <w:tc>
          <w:tcPr>
            <w:tcW w:w="1276" w:type="dxa"/>
            <w:shd w:val="clear" w:color="auto" w:fill="auto"/>
            <w:vAlign w:val="center"/>
          </w:tcPr>
          <w:p w14:paraId="77D46A7F" w14:textId="77777777" w:rsidR="00A83033" w:rsidRPr="00190116" w:rsidRDefault="00A83033" w:rsidP="00BE7765">
            <w:pPr>
              <w:jc w:val="center"/>
            </w:pPr>
          </w:p>
          <w:p w14:paraId="2B06834C" w14:textId="77777777" w:rsidR="00A83033" w:rsidRPr="00190116" w:rsidRDefault="00A83033" w:rsidP="00BE7765">
            <w:pPr>
              <w:jc w:val="center"/>
            </w:pPr>
            <w:r w:rsidRPr="00190116">
              <w:t>6</w:t>
            </w:r>
            <w:r w:rsidRPr="00190116">
              <w:rPr>
                <w:lang w:val="en-US"/>
              </w:rPr>
              <w:t> </w:t>
            </w:r>
            <w:r w:rsidRPr="00190116">
              <w:t>192,55</w:t>
            </w:r>
          </w:p>
        </w:tc>
        <w:tc>
          <w:tcPr>
            <w:tcW w:w="1275" w:type="dxa"/>
            <w:vAlign w:val="center"/>
          </w:tcPr>
          <w:p w14:paraId="33E7C983" w14:textId="77777777" w:rsidR="00A83033" w:rsidRPr="00190116" w:rsidRDefault="00A83033" w:rsidP="00BE7765">
            <w:pPr>
              <w:jc w:val="center"/>
            </w:pPr>
          </w:p>
          <w:p w14:paraId="5E2A6454" w14:textId="77777777" w:rsidR="00A83033" w:rsidRPr="00190116" w:rsidRDefault="00A83033" w:rsidP="00BE7765">
            <w:pPr>
              <w:jc w:val="center"/>
            </w:pPr>
            <w:r w:rsidRPr="00190116">
              <w:t>6</w:t>
            </w:r>
            <w:r w:rsidRPr="00190116">
              <w:rPr>
                <w:lang w:val="en-US"/>
              </w:rPr>
              <w:t> </w:t>
            </w:r>
            <w:r w:rsidRPr="00190116">
              <w:t>192,55</w:t>
            </w:r>
          </w:p>
        </w:tc>
        <w:tc>
          <w:tcPr>
            <w:tcW w:w="1418" w:type="dxa"/>
          </w:tcPr>
          <w:p w14:paraId="1B57DE22" w14:textId="77777777" w:rsidR="00A83033" w:rsidRPr="00190116" w:rsidRDefault="00A83033" w:rsidP="00BE7765">
            <w:pPr>
              <w:jc w:val="center"/>
            </w:pPr>
          </w:p>
          <w:p w14:paraId="14F17C3F" w14:textId="77777777" w:rsidR="00A83033" w:rsidRPr="00190116" w:rsidRDefault="00A83033" w:rsidP="00BE7765">
            <w:pPr>
              <w:jc w:val="center"/>
            </w:pPr>
          </w:p>
          <w:p w14:paraId="0F3831B7" w14:textId="77777777" w:rsidR="00A83033" w:rsidRPr="00190116" w:rsidRDefault="00A83033" w:rsidP="00BE7765">
            <w:pPr>
              <w:jc w:val="center"/>
            </w:pPr>
            <w:r w:rsidRPr="00190116">
              <w:t>-311,08</w:t>
            </w:r>
          </w:p>
          <w:p w14:paraId="79D7EF20" w14:textId="77777777" w:rsidR="00A83033" w:rsidRPr="00190116" w:rsidRDefault="00A83033" w:rsidP="00BE7765">
            <w:pPr>
              <w:jc w:val="center"/>
            </w:pPr>
          </w:p>
        </w:tc>
        <w:tc>
          <w:tcPr>
            <w:tcW w:w="1417" w:type="dxa"/>
            <w:vAlign w:val="center"/>
          </w:tcPr>
          <w:p w14:paraId="6BFDA0EC" w14:textId="77777777" w:rsidR="00A83033" w:rsidRPr="00190116" w:rsidRDefault="00A83033" w:rsidP="00BE7765">
            <w:pPr>
              <w:jc w:val="center"/>
            </w:pPr>
          </w:p>
          <w:p w14:paraId="7C137923" w14:textId="77777777" w:rsidR="00A83033" w:rsidRPr="00190116" w:rsidRDefault="00A83033" w:rsidP="00BE7765">
            <w:pPr>
              <w:jc w:val="center"/>
            </w:pPr>
            <w:r w:rsidRPr="00190116">
              <w:t>-4,78</w:t>
            </w:r>
          </w:p>
        </w:tc>
      </w:tr>
      <w:tr w:rsidR="00A83033" w:rsidRPr="00190116" w14:paraId="1032C73C" w14:textId="77777777" w:rsidTr="00BE7765">
        <w:trPr>
          <w:trHeight w:val="12"/>
        </w:trPr>
        <w:tc>
          <w:tcPr>
            <w:tcW w:w="538" w:type="dxa"/>
            <w:shd w:val="clear" w:color="auto" w:fill="auto"/>
            <w:vAlign w:val="center"/>
            <w:hideMark/>
          </w:tcPr>
          <w:p w14:paraId="39950541" w14:textId="77777777" w:rsidR="00A83033" w:rsidRPr="00190116" w:rsidRDefault="00A83033" w:rsidP="00BE7765">
            <w:pPr>
              <w:spacing w:line="360" w:lineRule="auto"/>
              <w:jc w:val="center"/>
              <w:rPr>
                <w:color w:val="000000"/>
              </w:rPr>
            </w:pPr>
            <w:r w:rsidRPr="00190116">
              <w:rPr>
                <w:color w:val="000000"/>
              </w:rPr>
              <w:t>6</w:t>
            </w:r>
          </w:p>
        </w:tc>
        <w:tc>
          <w:tcPr>
            <w:tcW w:w="2434" w:type="dxa"/>
            <w:shd w:val="clear" w:color="auto" w:fill="auto"/>
            <w:vAlign w:val="center"/>
            <w:hideMark/>
          </w:tcPr>
          <w:p w14:paraId="24F76E13" w14:textId="77777777" w:rsidR="00A83033" w:rsidRPr="00190116" w:rsidRDefault="00A83033" w:rsidP="00BE7765">
            <w:pPr>
              <w:jc w:val="center"/>
              <w:rPr>
                <w:color w:val="000000"/>
              </w:rPr>
            </w:pPr>
            <w:r w:rsidRPr="00190116">
              <w:rPr>
                <w:color w:val="000000"/>
              </w:rPr>
              <w:t>ИТОГО</w:t>
            </w:r>
          </w:p>
        </w:tc>
        <w:tc>
          <w:tcPr>
            <w:tcW w:w="1276" w:type="dxa"/>
            <w:shd w:val="clear" w:color="auto" w:fill="auto"/>
          </w:tcPr>
          <w:p w14:paraId="4346921D" w14:textId="77777777" w:rsidR="00A83033" w:rsidRPr="00190116" w:rsidRDefault="00A83033" w:rsidP="00BE7765">
            <w:pPr>
              <w:jc w:val="center"/>
            </w:pPr>
            <w:r w:rsidRPr="00190116">
              <w:t>16</w:t>
            </w:r>
            <w:r w:rsidRPr="00190116">
              <w:rPr>
                <w:lang w:val="en-US"/>
              </w:rPr>
              <w:t> </w:t>
            </w:r>
            <w:r w:rsidRPr="00190116">
              <w:t>404,73</w:t>
            </w:r>
          </w:p>
        </w:tc>
        <w:tc>
          <w:tcPr>
            <w:tcW w:w="1276" w:type="dxa"/>
            <w:shd w:val="clear" w:color="auto" w:fill="auto"/>
          </w:tcPr>
          <w:p w14:paraId="056039C1" w14:textId="77777777" w:rsidR="00A83033" w:rsidRPr="00190116" w:rsidRDefault="00A83033" w:rsidP="00BE7765">
            <w:pPr>
              <w:jc w:val="center"/>
              <w:rPr>
                <w:lang w:val="en-US"/>
              </w:rPr>
            </w:pPr>
            <w:r w:rsidRPr="00190116">
              <w:t>21</w:t>
            </w:r>
            <w:r w:rsidRPr="00190116">
              <w:rPr>
                <w:lang w:val="en-US"/>
              </w:rPr>
              <w:t> </w:t>
            </w:r>
            <w:r w:rsidRPr="00190116">
              <w:t>137,6</w:t>
            </w:r>
            <w:r w:rsidRPr="00190116">
              <w:rPr>
                <w:lang w:val="en-US"/>
              </w:rPr>
              <w:t>5</w:t>
            </w:r>
          </w:p>
        </w:tc>
        <w:tc>
          <w:tcPr>
            <w:tcW w:w="1275" w:type="dxa"/>
            <w:shd w:val="clear" w:color="auto" w:fill="auto"/>
          </w:tcPr>
          <w:p w14:paraId="57946512" w14:textId="77777777" w:rsidR="00A83033" w:rsidRPr="00190116" w:rsidRDefault="00A83033" w:rsidP="00BE7765">
            <w:pPr>
              <w:jc w:val="center"/>
            </w:pPr>
            <w:r w:rsidRPr="00190116">
              <w:t>16</w:t>
            </w:r>
            <w:r w:rsidRPr="00190116">
              <w:rPr>
                <w:lang w:val="en-US"/>
              </w:rPr>
              <w:t> </w:t>
            </w:r>
            <w:r w:rsidRPr="00190116">
              <w:t>024,92</w:t>
            </w:r>
          </w:p>
        </w:tc>
        <w:tc>
          <w:tcPr>
            <w:tcW w:w="1418" w:type="dxa"/>
          </w:tcPr>
          <w:p w14:paraId="72F65A13" w14:textId="77777777" w:rsidR="00A83033" w:rsidRPr="00190116" w:rsidRDefault="00A83033" w:rsidP="00BE7765">
            <w:pPr>
              <w:jc w:val="center"/>
            </w:pPr>
            <w:r w:rsidRPr="00190116">
              <w:t>-379,81</w:t>
            </w:r>
          </w:p>
        </w:tc>
        <w:tc>
          <w:tcPr>
            <w:tcW w:w="1417" w:type="dxa"/>
          </w:tcPr>
          <w:p w14:paraId="6FEA7260" w14:textId="77777777" w:rsidR="00A83033" w:rsidRPr="00190116" w:rsidRDefault="00A83033" w:rsidP="00BE7765">
            <w:pPr>
              <w:jc w:val="center"/>
            </w:pPr>
            <w:r w:rsidRPr="00190116">
              <w:t>-2,31</w:t>
            </w:r>
          </w:p>
        </w:tc>
      </w:tr>
    </w:tbl>
    <w:p w14:paraId="0712141B" w14:textId="77777777" w:rsidR="00A83033" w:rsidRPr="00190116" w:rsidRDefault="00A83033" w:rsidP="00A83033"/>
    <w:p w14:paraId="5B99F1F9" w14:textId="77777777" w:rsidR="00A83033" w:rsidRPr="00190116" w:rsidRDefault="00A83033" w:rsidP="00155BBD">
      <w:pPr>
        <w:pStyle w:val="3"/>
        <w:numPr>
          <w:ilvl w:val="0"/>
          <w:numId w:val="5"/>
        </w:numPr>
        <w:rPr>
          <w:sz w:val="28"/>
          <w:szCs w:val="28"/>
        </w:rPr>
      </w:pPr>
      <w:bookmarkStart w:id="35" w:name="_Toc90542000"/>
      <w:r w:rsidRPr="00190116">
        <w:rPr>
          <w:sz w:val="28"/>
          <w:szCs w:val="28"/>
        </w:rPr>
        <w:t>Расходы на покупку энергетических ресурсов</w:t>
      </w:r>
      <w:bookmarkEnd w:id="35"/>
    </w:p>
    <w:p w14:paraId="3BE4D711" w14:textId="77777777" w:rsidR="00A83033" w:rsidRPr="00190116" w:rsidRDefault="00A83033" w:rsidP="00A83033">
      <w:pPr>
        <w:pStyle w:val="3"/>
        <w:rPr>
          <w:sz w:val="28"/>
          <w:szCs w:val="28"/>
        </w:rPr>
      </w:pPr>
      <w:bookmarkStart w:id="36" w:name="_Toc90542001"/>
      <w:r w:rsidRPr="00190116">
        <w:rPr>
          <w:sz w:val="28"/>
          <w:szCs w:val="28"/>
        </w:rPr>
        <w:t>8.1. Расходы на топливо</w:t>
      </w:r>
      <w:bookmarkEnd w:id="36"/>
    </w:p>
    <w:p w14:paraId="551B7972" w14:textId="77777777" w:rsidR="00A83033" w:rsidRPr="00190116" w:rsidRDefault="00A83033" w:rsidP="00A83033">
      <w:pPr>
        <w:autoSpaceDE w:val="0"/>
        <w:autoSpaceDN w:val="0"/>
        <w:adjustRightInd w:val="0"/>
        <w:spacing w:line="360" w:lineRule="auto"/>
        <w:ind w:firstLine="709"/>
        <w:rPr>
          <w:color w:val="000000"/>
          <w:sz w:val="28"/>
          <w:szCs w:val="28"/>
        </w:rPr>
      </w:pPr>
      <w:r w:rsidRPr="00190116">
        <w:rPr>
          <w:color w:val="000000"/>
          <w:sz w:val="28"/>
          <w:szCs w:val="28"/>
        </w:rPr>
        <w:t>Предприятием заявлены расходы по статье 150 432,80 тыс. руб.</w:t>
      </w:r>
    </w:p>
    <w:p w14:paraId="1A0EF531" w14:textId="77777777" w:rsidR="00A83033" w:rsidRPr="00190116" w:rsidRDefault="00A83033" w:rsidP="00A83033">
      <w:pPr>
        <w:ind w:firstLine="709"/>
        <w:contextualSpacing/>
        <w:jc w:val="both"/>
        <w:rPr>
          <w:color w:val="000000"/>
          <w:sz w:val="28"/>
          <w:szCs w:val="28"/>
        </w:rPr>
      </w:pPr>
      <w:r w:rsidRPr="00190116">
        <w:rPr>
          <w:color w:val="000000"/>
          <w:sz w:val="28"/>
          <w:szCs w:val="28"/>
        </w:rPr>
        <w:t xml:space="preserve">В качестве обоснования предприятием представлены: счет-фактура за март 2020 г., удостоверение №144 о качестве угля  (21.03.2020 г.), транспортная ж/д накладная с указанием грузоотправителя (ООО «Разрез Пермяковский») (март 2020 г) (доп.док. стр. 43-46) , </w:t>
      </w:r>
      <w:r w:rsidRPr="00190116">
        <w:rPr>
          <w:sz w:val="28"/>
          <w:szCs w:val="28"/>
        </w:rPr>
        <w:t xml:space="preserve">договор поставки угля с ЗАО «Стройсервис» №66-К/Д-2016 от 03.11.2016, доп. соглашение №1 к договору поставки угля №66-К/Д-2016 от 15.06.2020, доп. соглашение №24/42-116470/07 к договору поставки угля №66-К/Д-2016 </w:t>
      </w:r>
      <w:bookmarkStart w:id="37" w:name="_Hlk90479343"/>
      <w:r w:rsidRPr="00190116">
        <w:rPr>
          <w:sz w:val="28"/>
          <w:szCs w:val="28"/>
        </w:rPr>
        <w:t xml:space="preserve">от 28.09.2021 </w:t>
      </w:r>
      <w:bookmarkEnd w:id="37"/>
      <w:r w:rsidRPr="00190116">
        <w:rPr>
          <w:sz w:val="28"/>
          <w:szCs w:val="28"/>
        </w:rPr>
        <w:t xml:space="preserve">(доп. док. стр. 1-36), договор № 862 ф на подачу и уборку вагонов с </w:t>
      </w:r>
      <w:r w:rsidRPr="00190116">
        <w:rPr>
          <w:color w:val="000000"/>
          <w:sz w:val="28"/>
          <w:szCs w:val="28"/>
        </w:rPr>
        <w:t xml:space="preserve"> </w:t>
      </w:r>
      <w:r w:rsidRPr="00190116">
        <w:rPr>
          <w:sz w:val="28"/>
          <w:szCs w:val="28"/>
        </w:rPr>
        <w:t>ЗАО «Оф «Антоновская»</w:t>
      </w:r>
      <w:r w:rsidRPr="00190116">
        <w:rPr>
          <w:color w:val="000000"/>
          <w:sz w:val="28"/>
          <w:szCs w:val="28"/>
        </w:rPr>
        <w:t xml:space="preserve"> (стр. 326-328 том 2), анализ счета 23.05.01 в разрезе статьи «Уголь» (стр. 9 том 1), реестр счетов-фактур на полученный  уголь в 2020 г. от </w:t>
      </w:r>
      <w:r w:rsidRPr="00190116">
        <w:rPr>
          <w:sz w:val="28"/>
          <w:szCs w:val="28"/>
        </w:rPr>
        <w:t>ЗАО «Стройсервис» (стр. 8 том 1).</w:t>
      </w:r>
    </w:p>
    <w:p w14:paraId="4AE1060F" w14:textId="77777777" w:rsidR="00A83033" w:rsidRPr="00190116" w:rsidRDefault="00A83033" w:rsidP="00A83033">
      <w:pPr>
        <w:ind w:firstLine="709"/>
        <w:contextualSpacing/>
        <w:jc w:val="both"/>
        <w:rPr>
          <w:sz w:val="28"/>
          <w:szCs w:val="28"/>
        </w:rPr>
      </w:pPr>
      <w:r w:rsidRPr="00190116">
        <w:rPr>
          <w:sz w:val="28"/>
          <w:szCs w:val="28"/>
        </w:rPr>
        <w:t xml:space="preserve">Топливом для котельных служит уголь каменный </w:t>
      </w:r>
      <w:proofErr w:type="gramStart"/>
      <w:r w:rsidRPr="00190116">
        <w:rPr>
          <w:sz w:val="28"/>
          <w:szCs w:val="28"/>
        </w:rPr>
        <w:t>сортомарки До</w:t>
      </w:r>
      <w:proofErr w:type="gramEnd"/>
      <w:r w:rsidRPr="00190116">
        <w:rPr>
          <w:sz w:val="28"/>
          <w:szCs w:val="28"/>
        </w:rPr>
        <w:t>, поставляемый железнодорожным транспортом до склада потребителя через подъездные пути ЗАО «Обогатительная фабрика «Антоновская» в рамках заключенного договора поставки угля с ЗАО «Стройсервис» №66-К/Д-2016 от 03.11.2016, доп. соглашений №1 от 15.06.2020, №24/42-116470/07 от 28.09.2021.</w:t>
      </w:r>
    </w:p>
    <w:p w14:paraId="35B23C33" w14:textId="77777777" w:rsidR="00A83033" w:rsidRPr="00190116" w:rsidRDefault="00A83033" w:rsidP="00A83033">
      <w:pPr>
        <w:ind w:firstLine="708"/>
        <w:jc w:val="both"/>
        <w:rPr>
          <w:sz w:val="28"/>
          <w:szCs w:val="28"/>
        </w:rPr>
      </w:pPr>
      <w:r w:rsidRPr="00190116">
        <w:rPr>
          <w:sz w:val="28"/>
          <w:szCs w:val="28"/>
        </w:rPr>
        <w:t>Предприятием предлагается учесть в 2022 году в затратах на топливо покупку каменного угля (</w:t>
      </w:r>
      <w:proofErr w:type="gramStart"/>
      <w:r w:rsidRPr="00190116">
        <w:rPr>
          <w:sz w:val="28"/>
          <w:szCs w:val="28"/>
        </w:rPr>
        <w:t>сортомарки До</w:t>
      </w:r>
      <w:proofErr w:type="gramEnd"/>
      <w:r w:rsidRPr="00190116">
        <w:rPr>
          <w:sz w:val="28"/>
          <w:szCs w:val="28"/>
        </w:rPr>
        <w:t xml:space="preserve">) в количестве 51 685,70 тонн. При этом, цена за 1 тонну предлагается в размере 2400 руб/т. (без НДС, без учета ж/д транспорта), транспортные ж/д расходы в размере 416,4 руб/т (400 руб/т.*1,041)  (без НДС), согласно доп. соглашения №24/42-116470/07 к договору поставки угля №66-К/Д-2016 от 28.09.2021. </w:t>
      </w:r>
    </w:p>
    <w:p w14:paraId="11BC46B3" w14:textId="77777777" w:rsidR="00A83033" w:rsidRPr="00190116" w:rsidRDefault="00A83033" w:rsidP="00A83033">
      <w:pPr>
        <w:ind w:firstLine="708"/>
        <w:jc w:val="both"/>
        <w:rPr>
          <w:sz w:val="28"/>
          <w:szCs w:val="28"/>
        </w:rPr>
      </w:pPr>
      <w:r w:rsidRPr="00190116">
        <w:rPr>
          <w:sz w:val="28"/>
          <w:szCs w:val="28"/>
        </w:rPr>
        <w:t xml:space="preserve">Дополнительные услуги ж/д транспорта подача и уборка вагонов                       ЗАО «Оф «Антоновская», пользование подьездными путями ОАО «РЖД», предприятие предлагает </w:t>
      </w:r>
      <w:r>
        <w:rPr>
          <w:sz w:val="28"/>
          <w:szCs w:val="28"/>
        </w:rPr>
        <w:t xml:space="preserve">учесть </w:t>
      </w:r>
      <w:r w:rsidRPr="00190116">
        <w:rPr>
          <w:sz w:val="28"/>
          <w:szCs w:val="28"/>
        </w:rPr>
        <w:t xml:space="preserve">на уровне факта 2020 г. с учетом </w:t>
      </w:r>
      <w:r w:rsidRPr="00190116">
        <w:rPr>
          <w:color w:val="000000"/>
          <w:sz w:val="28"/>
          <w:szCs w:val="28"/>
        </w:rPr>
        <w:t xml:space="preserve">ИЦП на 2021, 2022 годы по грузоперевозкам (116,3%) (104,1%), согласно прогнозу Минэкономразвития РФ (опубликован 30.09.2021) </w:t>
      </w:r>
      <w:r w:rsidRPr="00190116">
        <w:rPr>
          <w:sz w:val="28"/>
          <w:szCs w:val="28"/>
        </w:rPr>
        <w:t>–</w:t>
      </w:r>
    </w:p>
    <w:p w14:paraId="7EF0F027" w14:textId="77777777" w:rsidR="00A83033" w:rsidRPr="00190116" w:rsidRDefault="00A83033" w:rsidP="00A83033">
      <w:pPr>
        <w:ind w:firstLine="708"/>
        <w:jc w:val="both"/>
        <w:rPr>
          <w:sz w:val="28"/>
          <w:szCs w:val="28"/>
        </w:rPr>
      </w:pPr>
      <w:r w:rsidRPr="00190116">
        <w:rPr>
          <w:sz w:val="28"/>
          <w:szCs w:val="28"/>
        </w:rPr>
        <w:t xml:space="preserve">94,13 руб/т.= (77,75*1,163*1,041) </w:t>
      </w:r>
    </w:p>
    <w:p w14:paraId="7C3A1208" w14:textId="77777777" w:rsidR="00A83033" w:rsidRPr="00190116" w:rsidRDefault="00A83033" w:rsidP="00A83033">
      <w:pPr>
        <w:ind w:firstLine="708"/>
        <w:jc w:val="both"/>
        <w:rPr>
          <w:sz w:val="28"/>
          <w:szCs w:val="28"/>
        </w:rPr>
      </w:pPr>
      <w:r w:rsidRPr="00190116">
        <w:rPr>
          <w:sz w:val="28"/>
          <w:szCs w:val="28"/>
        </w:rPr>
        <w:t xml:space="preserve">Эксперты проанализировали все представленные в качестве обоснования документы. </w:t>
      </w:r>
    </w:p>
    <w:p w14:paraId="5AD2C580" w14:textId="77777777" w:rsidR="00A83033" w:rsidRPr="00190116" w:rsidRDefault="00A83033" w:rsidP="00A83033">
      <w:pPr>
        <w:tabs>
          <w:tab w:val="left" w:pos="1890"/>
        </w:tabs>
        <w:ind w:firstLine="851"/>
        <w:jc w:val="both"/>
        <w:rPr>
          <w:snapToGrid w:val="0"/>
          <w:sz w:val="28"/>
          <w:szCs w:val="28"/>
        </w:rPr>
      </w:pPr>
      <w:r w:rsidRPr="00190116">
        <w:rPr>
          <w:snapToGrid w:val="0"/>
          <w:sz w:val="28"/>
          <w:szCs w:val="28"/>
        </w:rPr>
        <w:t>Объем потребления натурального топлива, требуемый при производстве тепловой энергии, рассчитывался экспертами исходя из норматива удельного расхода условного топлива в размере – 178,6 кг. у.т./Гкал (постановление РЭК Кузбасса от 10.08.2021 № 282).</w:t>
      </w:r>
    </w:p>
    <w:p w14:paraId="62EF9E6F" w14:textId="77777777" w:rsidR="00A83033" w:rsidRPr="00190116" w:rsidRDefault="00A83033" w:rsidP="00A83033">
      <w:pPr>
        <w:ind w:firstLine="708"/>
        <w:jc w:val="both"/>
        <w:rPr>
          <w:sz w:val="28"/>
          <w:szCs w:val="28"/>
        </w:rPr>
      </w:pPr>
      <w:r w:rsidRPr="00190116">
        <w:rPr>
          <w:sz w:val="28"/>
          <w:szCs w:val="28"/>
        </w:rPr>
        <w:t xml:space="preserve">Расчетный объем натурального топлива по энергетическому каменному углю </w:t>
      </w:r>
      <w:proofErr w:type="gramStart"/>
      <w:r w:rsidRPr="00190116">
        <w:rPr>
          <w:sz w:val="28"/>
          <w:szCs w:val="28"/>
        </w:rPr>
        <w:t>сортомарки До</w:t>
      </w:r>
      <w:proofErr w:type="gramEnd"/>
      <w:r w:rsidRPr="00190116">
        <w:rPr>
          <w:sz w:val="28"/>
          <w:szCs w:val="28"/>
        </w:rPr>
        <w:t xml:space="preserve"> составил 51 639,73 т. Тепловой эквивалент принят в расчет в размере – 0,729 (низшая теплотворная способность 5103 ккал/кг принята по факту 2020 года). </w:t>
      </w:r>
    </w:p>
    <w:p w14:paraId="1D9DE77C" w14:textId="77777777" w:rsidR="00A83033" w:rsidRPr="00190116" w:rsidRDefault="00A83033" w:rsidP="00A83033">
      <w:pPr>
        <w:ind w:firstLine="708"/>
        <w:jc w:val="both"/>
        <w:rPr>
          <w:sz w:val="28"/>
          <w:szCs w:val="28"/>
        </w:rPr>
      </w:pPr>
      <w:r w:rsidRPr="00190116">
        <w:rPr>
          <w:bCs/>
          <w:sz w:val="28"/>
          <w:szCs w:val="28"/>
        </w:rPr>
        <w:t>Представленный договор</w:t>
      </w:r>
      <w:r w:rsidRPr="00190116">
        <w:rPr>
          <w:sz w:val="28"/>
          <w:szCs w:val="28"/>
        </w:rPr>
        <w:t xml:space="preserve"> </w:t>
      </w:r>
      <w:r w:rsidRPr="00190116">
        <w:rPr>
          <w:bCs/>
          <w:sz w:val="28"/>
          <w:szCs w:val="28"/>
        </w:rPr>
        <w:t xml:space="preserve">с </w:t>
      </w:r>
      <w:r w:rsidRPr="00190116">
        <w:rPr>
          <w:sz w:val="28"/>
          <w:szCs w:val="28"/>
        </w:rPr>
        <w:t xml:space="preserve">ЗАО «Стройсервис» №66-К/Д-2016 от 03.11.2016, доп. соглашения №1 от 15.06.2020, №24/42-116470/07 от 28.09.2021 </w:t>
      </w:r>
      <w:r w:rsidRPr="00190116">
        <w:rPr>
          <w:bCs/>
          <w:sz w:val="28"/>
          <w:szCs w:val="28"/>
        </w:rPr>
        <w:t>на поставку угля каменного сортомарки Д</w:t>
      </w:r>
      <w:r>
        <w:rPr>
          <w:bCs/>
          <w:sz w:val="28"/>
          <w:szCs w:val="28"/>
        </w:rPr>
        <w:t>О</w:t>
      </w:r>
      <w:r w:rsidRPr="00190116">
        <w:rPr>
          <w:bCs/>
          <w:sz w:val="28"/>
          <w:szCs w:val="28"/>
        </w:rPr>
        <w:t xml:space="preserve"> заключен не по результатам торгов (закупка у единственного поставщика)</w:t>
      </w:r>
      <w:r>
        <w:rPr>
          <w:bCs/>
          <w:sz w:val="28"/>
          <w:szCs w:val="28"/>
        </w:rPr>
        <w:t>.</w:t>
      </w:r>
      <w:r w:rsidRPr="00190116">
        <w:rPr>
          <w:bCs/>
          <w:sz w:val="28"/>
          <w:szCs w:val="28"/>
        </w:rPr>
        <w:t xml:space="preserve"> </w:t>
      </w:r>
      <w:r>
        <w:rPr>
          <w:bCs/>
          <w:sz w:val="28"/>
          <w:szCs w:val="28"/>
        </w:rPr>
        <w:t>Таким образом,</w:t>
      </w:r>
      <w:r w:rsidRPr="00190116">
        <w:rPr>
          <w:bCs/>
          <w:sz w:val="28"/>
          <w:szCs w:val="28"/>
        </w:rPr>
        <w:t xml:space="preserve"> у органа регулирования отсутствуют </w:t>
      </w:r>
      <w:r w:rsidRPr="00190116">
        <w:rPr>
          <w:sz w:val="28"/>
          <w:szCs w:val="28"/>
        </w:rPr>
        <w:t>основания для применения п.п.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4DC64DBF" w14:textId="77777777" w:rsidR="00A83033" w:rsidRPr="00190116" w:rsidRDefault="00A83033" w:rsidP="00A83033">
      <w:pPr>
        <w:tabs>
          <w:tab w:val="left" w:pos="1890"/>
        </w:tabs>
        <w:ind w:firstLine="709"/>
        <w:jc w:val="both"/>
        <w:rPr>
          <w:sz w:val="28"/>
          <w:szCs w:val="28"/>
        </w:rPr>
      </w:pPr>
      <w:r>
        <w:rPr>
          <w:sz w:val="28"/>
          <w:szCs w:val="28"/>
        </w:rPr>
        <w:t xml:space="preserve">Цена </w:t>
      </w:r>
      <w:r w:rsidRPr="00190116">
        <w:rPr>
          <w:sz w:val="28"/>
          <w:szCs w:val="28"/>
        </w:rPr>
        <w:t>угля каменного сортомарки Д</w:t>
      </w:r>
      <w:r>
        <w:rPr>
          <w:sz w:val="28"/>
          <w:szCs w:val="28"/>
        </w:rPr>
        <w:t>О</w:t>
      </w:r>
      <w:r w:rsidRPr="00190116">
        <w:rPr>
          <w:sz w:val="28"/>
          <w:szCs w:val="28"/>
        </w:rPr>
        <w:t xml:space="preserve"> по факту 2020 г.</w:t>
      </w:r>
      <w:r>
        <w:rPr>
          <w:sz w:val="28"/>
          <w:szCs w:val="28"/>
        </w:rPr>
        <w:t xml:space="preserve"> </w:t>
      </w:r>
      <w:r w:rsidRPr="00190116">
        <w:rPr>
          <w:snapToGrid w:val="0"/>
          <w:color w:val="000000" w:themeColor="text1"/>
          <w:sz w:val="28"/>
          <w:szCs w:val="28"/>
        </w:rPr>
        <w:t>(шаблон WARM.TOPL.Q4.2020)</w:t>
      </w:r>
      <w:r>
        <w:rPr>
          <w:snapToGrid w:val="0"/>
          <w:color w:val="000000" w:themeColor="text1"/>
          <w:sz w:val="28"/>
          <w:szCs w:val="28"/>
        </w:rPr>
        <w:t xml:space="preserve"> согласно</w:t>
      </w:r>
      <w:r w:rsidRPr="00190116">
        <w:rPr>
          <w:sz w:val="28"/>
          <w:szCs w:val="28"/>
        </w:rPr>
        <w:t xml:space="preserve"> договору поставки угля </w:t>
      </w:r>
      <w:r>
        <w:rPr>
          <w:sz w:val="28"/>
          <w:szCs w:val="28"/>
        </w:rPr>
        <w:t xml:space="preserve">заключенного </w:t>
      </w:r>
      <w:r w:rsidRPr="00190116">
        <w:rPr>
          <w:sz w:val="28"/>
          <w:szCs w:val="28"/>
        </w:rPr>
        <w:t>с ЗАО</w:t>
      </w:r>
      <w:r>
        <w:rPr>
          <w:sz w:val="28"/>
          <w:szCs w:val="28"/>
        </w:rPr>
        <w:t> </w:t>
      </w:r>
      <w:r w:rsidRPr="00190116">
        <w:rPr>
          <w:sz w:val="28"/>
          <w:szCs w:val="28"/>
        </w:rPr>
        <w:t xml:space="preserve">«Стройсервис» №66-К/Д-2016 от 03.11.2016, доп. соглашению №1 от 15.06.2020, </w:t>
      </w:r>
      <w:r>
        <w:rPr>
          <w:sz w:val="28"/>
          <w:szCs w:val="28"/>
        </w:rPr>
        <w:t xml:space="preserve">составила </w:t>
      </w:r>
      <w:r w:rsidRPr="00190116">
        <w:rPr>
          <w:sz w:val="28"/>
          <w:szCs w:val="28"/>
        </w:rPr>
        <w:t>1 978,06 руб./т (с учетом ж/д транспорта</w:t>
      </w:r>
      <w:r>
        <w:rPr>
          <w:sz w:val="28"/>
          <w:szCs w:val="28"/>
        </w:rPr>
        <w:t>, без НДС</w:t>
      </w:r>
      <w:r w:rsidRPr="00190116">
        <w:rPr>
          <w:sz w:val="28"/>
          <w:szCs w:val="28"/>
        </w:rPr>
        <w:t xml:space="preserve">). </w:t>
      </w:r>
    </w:p>
    <w:p w14:paraId="4BA18016" w14:textId="77777777" w:rsidR="00A83033" w:rsidRPr="00190116" w:rsidRDefault="00A83033" w:rsidP="00A83033">
      <w:pPr>
        <w:ind w:firstLine="709"/>
        <w:jc w:val="both"/>
        <w:rPr>
          <w:snapToGrid w:val="0"/>
          <w:color w:val="000000" w:themeColor="text1"/>
          <w:sz w:val="28"/>
          <w:szCs w:val="28"/>
        </w:rPr>
      </w:pPr>
      <w:r w:rsidRPr="00190116">
        <w:rPr>
          <w:sz w:val="28"/>
          <w:szCs w:val="28"/>
        </w:rPr>
        <w:t>В связи с ограниченностью рынка угля каменного сортомарки Д</w:t>
      </w:r>
      <w:r>
        <w:rPr>
          <w:sz w:val="28"/>
          <w:szCs w:val="28"/>
        </w:rPr>
        <w:t>О, ц</w:t>
      </w:r>
      <w:r w:rsidRPr="00190116">
        <w:rPr>
          <w:snapToGrid w:val="0"/>
          <w:color w:val="000000" w:themeColor="text1"/>
          <w:sz w:val="28"/>
          <w:szCs w:val="28"/>
        </w:rPr>
        <w:t>ена угля сортомарки Д</w:t>
      </w:r>
      <w:r>
        <w:rPr>
          <w:snapToGrid w:val="0"/>
          <w:color w:val="000000" w:themeColor="text1"/>
          <w:sz w:val="28"/>
          <w:szCs w:val="28"/>
        </w:rPr>
        <w:t>О</w:t>
      </w:r>
      <w:r w:rsidRPr="00190116">
        <w:rPr>
          <w:snapToGrid w:val="0"/>
          <w:color w:val="000000" w:themeColor="text1"/>
          <w:sz w:val="28"/>
          <w:szCs w:val="28"/>
        </w:rPr>
        <w:t xml:space="preserve"> с учетом</w:t>
      </w:r>
      <w:r w:rsidRPr="00190116">
        <w:rPr>
          <w:sz w:val="28"/>
          <w:szCs w:val="28"/>
        </w:rPr>
        <w:t xml:space="preserve"> ж/д транспорта</w:t>
      </w:r>
      <w:r w:rsidRPr="00190116">
        <w:rPr>
          <w:snapToGrid w:val="0"/>
          <w:color w:val="000000" w:themeColor="text1"/>
          <w:sz w:val="28"/>
          <w:szCs w:val="28"/>
        </w:rPr>
        <w:t xml:space="preserve"> на 2022 год с учетом ИЦП по энергетическому углю (116,5 и 103,9), согласно прогнозу Минэкономразвития РФ (опубликован 30.09.2021) на 2021 и 2022 гг., в соответствии с пп. в) п 28 Основ ценообразования</w:t>
      </w:r>
      <w:r w:rsidRPr="00C80A22">
        <w:rPr>
          <w:snapToGrid w:val="0"/>
          <w:color w:val="000000" w:themeColor="text1"/>
          <w:sz w:val="28"/>
          <w:szCs w:val="28"/>
        </w:rPr>
        <w:t xml:space="preserve"> </w:t>
      </w:r>
      <w:r w:rsidRPr="00190116">
        <w:rPr>
          <w:snapToGrid w:val="0"/>
          <w:color w:val="000000" w:themeColor="text1"/>
          <w:sz w:val="28"/>
          <w:szCs w:val="28"/>
        </w:rPr>
        <w:t>составила</w:t>
      </w:r>
      <w:r>
        <w:rPr>
          <w:snapToGrid w:val="0"/>
          <w:color w:val="000000" w:themeColor="text1"/>
          <w:sz w:val="28"/>
          <w:szCs w:val="28"/>
        </w:rPr>
        <w:t xml:space="preserve"> </w:t>
      </w:r>
      <w:r w:rsidRPr="00190116">
        <w:rPr>
          <w:snapToGrid w:val="0"/>
          <w:color w:val="000000" w:themeColor="text1"/>
          <w:sz w:val="28"/>
          <w:szCs w:val="28"/>
        </w:rPr>
        <w:t xml:space="preserve">2 394,31 руб./т: </w:t>
      </w:r>
    </w:p>
    <w:p w14:paraId="0DBBB4D2" w14:textId="77777777" w:rsidR="00A83033" w:rsidRPr="00190116" w:rsidRDefault="00A83033" w:rsidP="00A83033">
      <w:pPr>
        <w:tabs>
          <w:tab w:val="left" w:pos="1890"/>
        </w:tabs>
        <w:ind w:firstLine="709"/>
        <w:jc w:val="both"/>
        <w:rPr>
          <w:sz w:val="28"/>
          <w:szCs w:val="28"/>
        </w:rPr>
      </w:pPr>
      <w:r w:rsidRPr="00190116">
        <w:rPr>
          <w:snapToGrid w:val="0"/>
          <w:color w:val="000000" w:themeColor="text1"/>
          <w:sz w:val="28"/>
          <w:szCs w:val="28"/>
        </w:rPr>
        <w:t>2 394,31 руб./</w:t>
      </w:r>
      <w:proofErr w:type="gramStart"/>
      <w:r w:rsidRPr="00190116">
        <w:rPr>
          <w:snapToGrid w:val="0"/>
          <w:color w:val="000000" w:themeColor="text1"/>
          <w:sz w:val="28"/>
          <w:szCs w:val="28"/>
        </w:rPr>
        <w:t>т  =</w:t>
      </w:r>
      <w:proofErr w:type="gramEnd"/>
      <w:r w:rsidRPr="00190116">
        <w:rPr>
          <w:snapToGrid w:val="0"/>
          <w:color w:val="000000" w:themeColor="text1"/>
          <w:sz w:val="28"/>
          <w:szCs w:val="28"/>
        </w:rPr>
        <w:t xml:space="preserve"> 1 978,06 руб./т × 1,165 ×1,039 (с </w:t>
      </w:r>
      <w:r w:rsidRPr="00190116">
        <w:rPr>
          <w:sz w:val="28"/>
          <w:szCs w:val="28"/>
        </w:rPr>
        <w:t>ж/д транспортом)</w:t>
      </w:r>
      <w:r>
        <w:rPr>
          <w:sz w:val="28"/>
          <w:szCs w:val="28"/>
        </w:rPr>
        <w:t>.</w:t>
      </w:r>
    </w:p>
    <w:p w14:paraId="7514942F" w14:textId="77777777" w:rsidR="00A83033" w:rsidRPr="00190116" w:rsidRDefault="00A83033" w:rsidP="00A83033">
      <w:pPr>
        <w:tabs>
          <w:tab w:val="left" w:pos="1890"/>
        </w:tabs>
        <w:ind w:firstLine="709"/>
        <w:jc w:val="both"/>
        <w:rPr>
          <w:sz w:val="28"/>
          <w:szCs w:val="28"/>
        </w:rPr>
      </w:pPr>
      <w:r>
        <w:rPr>
          <w:sz w:val="28"/>
          <w:szCs w:val="28"/>
        </w:rPr>
        <w:t>Эксперты выделили цену ж</w:t>
      </w:r>
      <w:r w:rsidRPr="007D419F">
        <w:rPr>
          <w:sz w:val="28"/>
          <w:szCs w:val="28"/>
        </w:rPr>
        <w:t>/</w:t>
      </w:r>
      <w:r>
        <w:rPr>
          <w:sz w:val="28"/>
          <w:szCs w:val="28"/>
        </w:rPr>
        <w:t xml:space="preserve">д транспорта в цене топлива </w:t>
      </w:r>
      <w:proofErr w:type="gramStart"/>
      <w:r>
        <w:rPr>
          <w:sz w:val="28"/>
          <w:szCs w:val="28"/>
        </w:rPr>
        <w:t>согласно договора</w:t>
      </w:r>
      <w:proofErr w:type="gramEnd"/>
      <w:r>
        <w:rPr>
          <w:sz w:val="28"/>
          <w:szCs w:val="28"/>
        </w:rPr>
        <w:t xml:space="preserve"> поставки на 2021 год</w:t>
      </w:r>
      <w:r w:rsidRPr="007D419F">
        <w:rPr>
          <w:sz w:val="28"/>
          <w:szCs w:val="28"/>
        </w:rPr>
        <w:t>:</w:t>
      </w:r>
      <w:r>
        <w:rPr>
          <w:sz w:val="28"/>
          <w:szCs w:val="28"/>
        </w:rPr>
        <w:t xml:space="preserve"> </w:t>
      </w:r>
      <w:r w:rsidRPr="00190116">
        <w:rPr>
          <w:sz w:val="28"/>
          <w:szCs w:val="28"/>
        </w:rPr>
        <w:t xml:space="preserve">416,4 руб./т = (400 руб./т *1,041) (ж/д транспорт, с учетом </w:t>
      </w:r>
      <w:r w:rsidRPr="00190116">
        <w:rPr>
          <w:color w:val="000000"/>
          <w:sz w:val="28"/>
          <w:szCs w:val="28"/>
        </w:rPr>
        <w:t>ИЦП на 2022 год по грузоперевозкам (104,1%).</w:t>
      </w:r>
    </w:p>
    <w:p w14:paraId="3185BC3F" w14:textId="77777777" w:rsidR="00A83033" w:rsidRDefault="00A83033" w:rsidP="00A83033">
      <w:pPr>
        <w:tabs>
          <w:tab w:val="left" w:pos="1890"/>
        </w:tabs>
        <w:ind w:firstLine="709"/>
        <w:jc w:val="both"/>
        <w:rPr>
          <w:sz w:val="28"/>
          <w:szCs w:val="28"/>
        </w:rPr>
      </w:pPr>
      <w:r>
        <w:rPr>
          <w:sz w:val="28"/>
          <w:szCs w:val="28"/>
        </w:rPr>
        <w:t>Учитывая тот факт, что расстояние перевозки ж</w:t>
      </w:r>
      <w:r w:rsidRPr="007D419F">
        <w:rPr>
          <w:sz w:val="28"/>
          <w:szCs w:val="28"/>
        </w:rPr>
        <w:t>/</w:t>
      </w:r>
      <w:r>
        <w:rPr>
          <w:sz w:val="28"/>
          <w:szCs w:val="28"/>
        </w:rPr>
        <w:t>д транспортом топлива осталось неизменным по сравнению с 2021 г. (топливо поставляется с ООО «Разрез Пермяковский» и в договоре поставки топлива на 2021 год обозначена цена перевозки топлива ж</w:t>
      </w:r>
      <w:r w:rsidRPr="007D419F">
        <w:rPr>
          <w:sz w:val="28"/>
          <w:szCs w:val="28"/>
        </w:rPr>
        <w:t>/</w:t>
      </w:r>
      <w:r>
        <w:rPr>
          <w:sz w:val="28"/>
          <w:szCs w:val="28"/>
        </w:rPr>
        <w:t>д транспортом, в целях выделения цены доставки топлива в цене топлива с доставкой на 2022 год, эксперты проиндексировали цену  ж</w:t>
      </w:r>
      <w:r w:rsidRPr="007D419F">
        <w:rPr>
          <w:sz w:val="28"/>
          <w:szCs w:val="28"/>
        </w:rPr>
        <w:t>/</w:t>
      </w:r>
      <w:r>
        <w:rPr>
          <w:sz w:val="28"/>
          <w:szCs w:val="28"/>
        </w:rPr>
        <w:t xml:space="preserve">д доставки указанную в договоре 2021 года на </w:t>
      </w:r>
      <w:r w:rsidRPr="00190116">
        <w:rPr>
          <w:color w:val="000000"/>
          <w:sz w:val="28"/>
          <w:szCs w:val="28"/>
        </w:rPr>
        <w:t>ИЦП на 2022 год по грузоперевозкам (104,1%), согласно прогнозу Минэкономразвития РФ (опубликован 30.09.2021)</w:t>
      </w:r>
      <w:r>
        <w:rPr>
          <w:color w:val="000000"/>
          <w:sz w:val="28"/>
          <w:szCs w:val="28"/>
        </w:rPr>
        <w:t xml:space="preserve">. Выделив из общей цены поставки топлива на 2022 год расчетную цену грузоперевозки </w:t>
      </w:r>
      <w:r>
        <w:rPr>
          <w:sz w:val="28"/>
          <w:szCs w:val="28"/>
        </w:rPr>
        <w:t>ж</w:t>
      </w:r>
      <w:r w:rsidRPr="007D419F">
        <w:rPr>
          <w:sz w:val="28"/>
          <w:szCs w:val="28"/>
        </w:rPr>
        <w:t>/</w:t>
      </w:r>
      <w:r>
        <w:rPr>
          <w:sz w:val="28"/>
          <w:szCs w:val="28"/>
        </w:rPr>
        <w:t xml:space="preserve">дорогой в ценах 2022 года, эксперты определили стоимость натурального топлива, которая согласно расчету, составила </w:t>
      </w:r>
      <w:r w:rsidRPr="00190116">
        <w:rPr>
          <w:snapToGrid w:val="0"/>
          <w:color w:val="000000" w:themeColor="text1"/>
          <w:sz w:val="28"/>
          <w:szCs w:val="28"/>
        </w:rPr>
        <w:t>1 977,91</w:t>
      </w:r>
      <w:r w:rsidRPr="003E6B75">
        <w:rPr>
          <w:sz w:val="28"/>
          <w:szCs w:val="28"/>
        </w:rPr>
        <w:t xml:space="preserve"> </w:t>
      </w:r>
      <w:r w:rsidRPr="00190116">
        <w:rPr>
          <w:sz w:val="28"/>
          <w:szCs w:val="28"/>
        </w:rPr>
        <w:t>руб./т</w:t>
      </w:r>
      <w:r>
        <w:rPr>
          <w:sz w:val="28"/>
          <w:szCs w:val="28"/>
        </w:rPr>
        <w:t>.</w:t>
      </w:r>
    </w:p>
    <w:p w14:paraId="72938963" w14:textId="77777777" w:rsidR="00A83033" w:rsidRPr="00190116" w:rsidRDefault="00A83033" w:rsidP="00A83033">
      <w:pPr>
        <w:tabs>
          <w:tab w:val="left" w:pos="1890"/>
        </w:tabs>
        <w:ind w:firstLine="709"/>
        <w:jc w:val="both"/>
        <w:rPr>
          <w:color w:val="000000"/>
          <w:sz w:val="28"/>
          <w:szCs w:val="28"/>
        </w:rPr>
      </w:pPr>
      <w:r w:rsidRPr="00190116">
        <w:rPr>
          <w:sz w:val="28"/>
          <w:szCs w:val="28"/>
        </w:rPr>
        <w:t xml:space="preserve">2 394,31- (400 руб./т *1,041) </w:t>
      </w:r>
      <w:r w:rsidRPr="00190116">
        <w:rPr>
          <w:snapToGrid w:val="0"/>
          <w:color w:val="000000" w:themeColor="text1"/>
          <w:sz w:val="28"/>
          <w:szCs w:val="28"/>
        </w:rPr>
        <w:t xml:space="preserve">= 1 977,91 (цена угля на 2022 год без учета </w:t>
      </w:r>
      <w:r w:rsidRPr="00190116">
        <w:rPr>
          <w:sz w:val="28"/>
          <w:szCs w:val="28"/>
        </w:rPr>
        <w:t xml:space="preserve">ж/д транспорта, согласно доп. соглашения №24/42-116470/07 к договору поставки угля №66-К/Д-2016 от 28.09.2021 с учетом </w:t>
      </w:r>
      <w:r w:rsidRPr="00190116">
        <w:rPr>
          <w:color w:val="000000"/>
          <w:sz w:val="28"/>
          <w:szCs w:val="28"/>
        </w:rPr>
        <w:t>ИЦП на 2022 год по грузоперевозкам (104,1%), согласно прогнозу Минэкономразвития РФ (опубликован 30.09.2021)).</w:t>
      </w:r>
    </w:p>
    <w:p w14:paraId="210A8644" w14:textId="77777777" w:rsidR="00A83033" w:rsidRPr="00190116" w:rsidRDefault="00A83033" w:rsidP="00A83033">
      <w:pPr>
        <w:ind w:firstLine="708"/>
        <w:jc w:val="both"/>
        <w:rPr>
          <w:sz w:val="28"/>
          <w:szCs w:val="28"/>
        </w:rPr>
      </w:pPr>
    </w:p>
    <w:p w14:paraId="2BCD9660" w14:textId="77777777" w:rsidR="00A83033" w:rsidRPr="00190116" w:rsidRDefault="00A83033" w:rsidP="00A83033">
      <w:pPr>
        <w:ind w:firstLine="708"/>
        <w:jc w:val="both"/>
        <w:rPr>
          <w:sz w:val="28"/>
          <w:szCs w:val="28"/>
        </w:rPr>
      </w:pPr>
      <w:r w:rsidRPr="00190116">
        <w:rPr>
          <w:sz w:val="28"/>
          <w:szCs w:val="28"/>
        </w:rPr>
        <w:t>Всего расходы на натуральное топливо составили 102 138,89 тыс. руб., расходы на ж/д транспортировку – 21 502,78 тыс. руб.</w:t>
      </w:r>
    </w:p>
    <w:p w14:paraId="090EB925" w14:textId="77777777" w:rsidR="00A83033" w:rsidRPr="00190116" w:rsidRDefault="00A83033" w:rsidP="00A83033">
      <w:pPr>
        <w:ind w:firstLine="708"/>
        <w:jc w:val="both"/>
        <w:rPr>
          <w:color w:val="000000"/>
          <w:sz w:val="28"/>
          <w:szCs w:val="28"/>
        </w:rPr>
      </w:pPr>
      <w:r w:rsidRPr="00190116">
        <w:rPr>
          <w:sz w:val="28"/>
          <w:szCs w:val="28"/>
        </w:rPr>
        <w:t xml:space="preserve">Стоимость дополнительных услуг ж/д транспорта: подача и уборка вагонов ЗАО «Оф «Антоновская», пользование подъездными путями ОАО «РЖД», эксперты предлагают принять на уровне факта 2020 года - 77,75 руб./т, что с учетом </w:t>
      </w:r>
      <w:r w:rsidRPr="00190116">
        <w:rPr>
          <w:color w:val="000000"/>
          <w:sz w:val="28"/>
          <w:szCs w:val="28"/>
        </w:rPr>
        <w:t>ИЦП на 2021, 2022 годы по грузоперевозкам (116,3%) (104,1%), согласно прогнозу Минэкономразвития РФ (опубликован 30.09.2021) на 2021,2022 годы, составит 94,13</w:t>
      </w:r>
      <w:r w:rsidRPr="00190116">
        <w:rPr>
          <w:snapToGrid w:val="0"/>
          <w:color w:val="000000" w:themeColor="text1"/>
          <w:sz w:val="28"/>
          <w:szCs w:val="28"/>
        </w:rPr>
        <w:t xml:space="preserve"> </w:t>
      </w:r>
      <w:bookmarkStart w:id="38" w:name="_Hlk88052639"/>
      <w:r w:rsidRPr="00190116">
        <w:rPr>
          <w:color w:val="000000"/>
          <w:sz w:val="28"/>
          <w:szCs w:val="28"/>
        </w:rPr>
        <w:t xml:space="preserve">руб./т </w:t>
      </w:r>
      <w:bookmarkEnd w:id="38"/>
      <w:r w:rsidRPr="00190116">
        <w:rPr>
          <w:color w:val="000000"/>
          <w:sz w:val="28"/>
          <w:szCs w:val="28"/>
        </w:rPr>
        <w:t>(77,75 руб./т *1,163*0,041) (без учёта НДС).</w:t>
      </w:r>
    </w:p>
    <w:p w14:paraId="14E172DF" w14:textId="77777777" w:rsidR="00A83033" w:rsidRPr="00190116" w:rsidRDefault="00A83033" w:rsidP="00A83033">
      <w:pPr>
        <w:ind w:firstLine="708"/>
        <w:jc w:val="both"/>
        <w:rPr>
          <w:sz w:val="28"/>
          <w:szCs w:val="28"/>
        </w:rPr>
      </w:pPr>
      <w:r w:rsidRPr="00190116">
        <w:rPr>
          <w:sz w:val="28"/>
          <w:szCs w:val="28"/>
        </w:rPr>
        <w:t>Всего расходы на подачу и уборку вагонов составили 2</w:t>
      </w:r>
      <w:r w:rsidRPr="00190116">
        <w:rPr>
          <w:sz w:val="28"/>
          <w:szCs w:val="28"/>
          <w:lang w:val="en-US"/>
        </w:rPr>
        <w:t> </w:t>
      </w:r>
      <w:r w:rsidRPr="00190116">
        <w:rPr>
          <w:sz w:val="28"/>
          <w:szCs w:val="28"/>
        </w:rPr>
        <w:t>488,44 тыс. руб.</w:t>
      </w:r>
    </w:p>
    <w:p w14:paraId="280091DB" w14:textId="77777777" w:rsidR="00A83033" w:rsidRPr="00190116" w:rsidRDefault="00A83033" w:rsidP="00A83033">
      <w:pPr>
        <w:ind w:firstLine="708"/>
        <w:jc w:val="both"/>
        <w:rPr>
          <w:sz w:val="28"/>
          <w:szCs w:val="28"/>
        </w:rPr>
      </w:pPr>
      <w:r w:rsidRPr="00190116">
        <w:rPr>
          <w:sz w:val="28"/>
          <w:szCs w:val="28"/>
        </w:rPr>
        <w:t>Информация по факту 2020 года получена через систему ЕИАС и заверена электронно-цифровой подписью руководителя в формате шаблона WARM.TOPL.Q2.2020, который в соответствии с постановлением РЭК КО № 297 от 30.10.2018, является официальной отчётностью.</w:t>
      </w:r>
    </w:p>
    <w:p w14:paraId="38E844EB" w14:textId="77777777" w:rsidR="00A83033" w:rsidRPr="00190116" w:rsidRDefault="00A83033" w:rsidP="00A83033">
      <w:pPr>
        <w:ind w:firstLine="708"/>
        <w:jc w:val="both"/>
        <w:rPr>
          <w:sz w:val="28"/>
          <w:szCs w:val="28"/>
        </w:rPr>
      </w:pPr>
      <w:r w:rsidRPr="00190116">
        <w:rPr>
          <w:sz w:val="28"/>
          <w:szCs w:val="28"/>
        </w:rPr>
        <w:t>Таким образом, расходы на топливо, по мнению экспертов, на 2022 год составят 128 502,55   тыс. руб., в том числе: расходы на покупку натурального топлива – 102 138,89 тыс. руб., ж/д транспортировку – 21 502,78 тыс. руб., расходы на дополнительные услуги ж/д транспорта 2 488,44 тыс. руб.</w:t>
      </w:r>
    </w:p>
    <w:p w14:paraId="41A8B45A" w14:textId="77777777" w:rsidR="00A83033" w:rsidRPr="00190116" w:rsidRDefault="00A83033" w:rsidP="00A83033">
      <w:pPr>
        <w:ind w:firstLine="708"/>
        <w:jc w:val="both"/>
        <w:rPr>
          <w:sz w:val="28"/>
          <w:szCs w:val="28"/>
        </w:rPr>
      </w:pPr>
      <w:r w:rsidRPr="00190116">
        <w:rPr>
          <w:sz w:val="28"/>
          <w:szCs w:val="28"/>
        </w:rPr>
        <w:t>Корректировка плановых расходов на топливо в 2022 году относительно предложений предприятия в сторону снижения составили 21 930,25 тыс. руб., в связи со снижением цены топлива. Информация отражена в приложении № 1 к экспертному заключению.</w:t>
      </w:r>
    </w:p>
    <w:p w14:paraId="001BB764" w14:textId="77777777" w:rsidR="00A83033" w:rsidRPr="00190116" w:rsidRDefault="00A83033" w:rsidP="00155BBD">
      <w:pPr>
        <w:pStyle w:val="3"/>
        <w:numPr>
          <w:ilvl w:val="1"/>
          <w:numId w:val="5"/>
        </w:numPr>
        <w:rPr>
          <w:sz w:val="28"/>
          <w:szCs w:val="28"/>
        </w:rPr>
      </w:pPr>
      <w:bookmarkStart w:id="39" w:name="_Toc90542002"/>
      <w:r w:rsidRPr="00190116">
        <w:rPr>
          <w:sz w:val="28"/>
          <w:szCs w:val="28"/>
        </w:rPr>
        <w:t>Расходы на электроэнергию</w:t>
      </w:r>
      <w:bookmarkEnd w:id="39"/>
    </w:p>
    <w:p w14:paraId="425730E0" w14:textId="77777777" w:rsidR="00A83033" w:rsidRPr="00190116" w:rsidRDefault="00A83033" w:rsidP="00A83033"/>
    <w:p w14:paraId="25FAC809" w14:textId="77777777" w:rsidR="00A83033" w:rsidRPr="00190116" w:rsidRDefault="00A83033" w:rsidP="00A83033">
      <w:pPr>
        <w:ind w:firstLine="708"/>
        <w:jc w:val="both"/>
        <w:rPr>
          <w:sz w:val="28"/>
          <w:szCs w:val="28"/>
        </w:rPr>
      </w:pPr>
      <w:r w:rsidRPr="00190116">
        <w:rPr>
          <w:sz w:val="28"/>
          <w:szCs w:val="28"/>
        </w:rPr>
        <w:t>Предприятием заявлены расходы по статье на уровне 47</w:t>
      </w:r>
      <w:r w:rsidRPr="00190116">
        <w:rPr>
          <w:sz w:val="28"/>
          <w:szCs w:val="28"/>
          <w:lang w:val="en-US"/>
        </w:rPr>
        <w:t> </w:t>
      </w:r>
      <w:r w:rsidRPr="00190116">
        <w:rPr>
          <w:sz w:val="28"/>
          <w:szCs w:val="28"/>
        </w:rPr>
        <w:t>171,69 тыс. руб.</w:t>
      </w:r>
    </w:p>
    <w:p w14:paraId="20D8CE26" w14:textId="77777777" w:rsidR="00A83033" w:rsidRPr="00190116" w:rsidRDefault="00A83033" w:rsidP="00A83033">
      <w:pPr>
        <w:ind w:firstLine="708"/>
        <w:jc w:val="both"/>
        <w:rPr>
          <w:sz w:val="28"/>
          <w:szCs w:val="28"/>
        </w:rPr>
      </w:pPr>
      <w:r w:rsidRPr="00190116">
        <w:rPr>
          <w:sz w:val="28"/>
          <w:szCs w:val="28"/>
        </w:rPr>
        <w:t>В качестве обоснования предприятием представлен договор энергоснабжения с ООО «Южсибэнергосбыт» от 01.10.2015 №ЭСО/102015/1, расчеты (стр. 371-381 том 1 тарифного дела).</w:t>
      </w:r>
    </w:p>
    <w:p w14:paraId="38694938" w14:textId="77777777" w:rsidR="00A83033" w:rsidRPr="00190116" w:rsidRDefault="00A83033" w:rsidP="00A83033">
      <w:pPr>
        <w:tabs>
          <w:tab w:val="left" w:pos="1890"/>
        </w:tabs>
        <w:ind w:firstLine="720"/>
        <w:jc w:val="both"/>
        <w:rPr>
          <w:bCs/>
          <w:sz w:val="28"/>
          <w:szCs w:val="28"/>
        </w:rPr>
      </w:pPr>
      <w:r w:rsidRPr="00190116">
        <w:rPr>
          <w:bCs/>
          <w:sz w:val="28"/>
          <w:szCs w:val="28"/>
        </w:rPr>
        <w:t xml:space="preserve">При расчете количества электроэнергии на 2022 год, требуемой при производстве </w:t>
      </w:r>
      <w:r w:rsidRPr="00190116">
        <w:rPr>
          <w:sz w:val="28"/>
          <w:szCs w:val="28"/>
        </w:rPr>
        <w:t>тепловой энергии</w:t>
      </w:r>
      <w:r w:rsidRPr="00190116">
        <w:rPr>
          <w:bCs/>
          <w:sz w:val="28"/>
          <w:szCs w:val="28"/>
        </w:rPr>
        <w:t>, принят объём потребления в количестве 9</w:t>
      </w:r>
      <w:r w:rsidRPr="00190116">
        <w:rPr>
          <w:bCs/>
          <w:sz w:val="28"/>
          <w:szCs w:val="28"/>
          <w:lang w:val="en-US"/>
        </w:rPr>
        <w:t> </w:t>
      </w:r>
      <w:r w:rsidRPr="00190116">
        <w:rPr>
          <w:bCs/>
          <w:sz w:val="28"/>
          <w:szCs w:val="28"/>
        </w:rPr>
        <w:t>889,24 тыс. кВт*ч., с учётом корректировки объёма электроэнергии, в связи с увеличением полезного отпуска тепловой энергии в 2022 г. по сравнению с 2019 г.</w:t>
      </w:r>
      <w:r>
        <w:rPr>
          <w:bCs/>
          <w:sz w:val="28"/>
          <w:szCs w:val="28"/>
        </w:rPr>
        <w:t xml:space="preserve"> (базовый период).</w:t>
      </w:r>
    </w:p>
    <w:p w14:paraId="3A2AB2C6" w14:textId="77777777" w:rsidR="00A83033" w:rsidRPr="00190116" w:rsidRDefault="00A83033" w:rsidP="00A83033">
      <w:pPr>
        <w:tabs>
          <w:tab w:val="left" w:pos="1890"/>
        </w:tabs>
        <w:ind w:firstLine="709"/>
        <w:jc w:val="both"/>
        <w:rPr>
          <w:snapToGrid w:val="0"/>
          <w:color w:val="000000" w:themeColor="text1"/>
          <w:sz w:val="28"/>
          <w:szCs w:val="28"/>
        </w:rPr>
      </w:pPr>
      <w:r w:rsidRPr="00190116">
        <w:rPr>
          <w:snapToGrid w:val="0"/>
          <w:color w:val="000000" w:themeColor="text1"/>
          <w:sz w:val="28"/>
          <w:szCs w:val="28"/>
        </w:rPr>
        <w:t xml:space="preserve">Цена электрической энергии на 2022 год принята с учетом факта, сложившегося по итогу 2020 года </w:t>
      </w:r>
      <w:r w:rsidRPr="00190116">
        <w:rPr>
          <w:snapToGrid w:val="0"/>
          <w:color w:val="000000"/>
          <w:sz w:val="28"/>
          <w:szCs w:val="28"/>
        </w:rPr>
        <w:t>(шаблон BALANCE.CALC.TARIFF.WARM.2020.FACT, анализ счета 23.05.01 (стр.10 том1)</w:t>
      </w:r>
      <w:r w:rsidRPr="00190116">
        <w:rPr>
          <w:color w:val="000000"/>
          <w:sz w:val="28"/>
          <w:szCs w:val="28"/>
        </w:rPr>
        <w:t>)</w:t>
      </w:r>
      <w:r w:rsidRPr="00190116">
        <w:rPr>
          <w:snapToGrid w:val="0"/>
          <w:color w:val="000000" w:themeColor="text1"/>
          <w:sz w:val="28"/>
          <w:szCs w:val="28"/>
        </w:rPr>
        <w:t xml:space="preserve"> увеличенного на ИЦП по электроэнергии (103,4 и 103,5), согласно прогнозу Минэкономразвития РФ (опубликован 30.09.2021) на 2021 и 2022 гг. Цена электрической энергии принята в расчет на 2022 год в размере 4,034 руб./кВт*ч: </w:t>
      </w:r>
    </w:p>
    <w:p w14:paraId="13193012" w14:textId="77777777" w:rsidR="00A83033" w:rsidRPr="00190116" w:rsidRDefault="00A83033" w:rsidP="00A83033">
      <w:pPr>
        <w:tabs>
          <w:tab w:val="left" w:pos="1890"/>
        </w:tabs>
        <w:ind w:firstLine="709"/>
        <w:jc w:val="both"/>
        <w:rPr>
          <w:snapToGrid w:val="0"/>
          <w:color w:val="000000" w:themeColor="text1"/>
          <w:sz w:val="28"/>
          <w:szCs w:val="28"/>
        </w:rPr>
      </w:pPr>
      <w:r w:rsidRPr="00190116">
        <w:rPr>
          <w:snapToGrid w:val="0"/>
          <w:color w:val="000000" w:themeColor="text1"/>
          <w:sz w:val="28"/>
          <w:szCs w:val="28"/>
        </w:rPr>
        <w:t>3,769 руб./кВт*ч × 1,034 ×1,035 = 4,034 руб./кВт*ч.</w:t>
      </w:r>
    </w:p>
    <w:p w14:paraId="4855E9B9" w14:textId="77777777" w:rsidR="00A83033" w:rsidRPr="00190116" w:rsidRDefault="00A83033" w:rsidP="00A83033">
      <w:pPr>
        <w:ind w:firstLine="708"/>
        <w:jc w:val="both"/>
        <w:rPr>
          <w:sz w:val="28"/>
          <w:szCs w:val="28"/>
        </w:rPr>
      </w:pPr>
      <w:r w:rsidRPr="00190116">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22F4271D" w14:textId="77777777" w:rsidR="00A83033" w:rsidRPr="00190116" w:rsidRDefault="00A83033" w:rsidP="00A83033">
      <w:pPr>
        <w:ind w:right="142" w:firstLine="709"/>
        <w:jc w:val="both"/>
        <w:rPr>
          <w:snapToGrid w:val="0"/>
          <w:sz w:val="28"/>
          <w:szCs w:val="28"/>
        </w:rPr>
      </w:pPr>
      <w:r w:rsidRPr="00190116">
        <w:rPr>
          <w:snapToGrid w:val="0"/>
          <w:sz w:val="28"/>
          <w:szCs w:val="28"/>
        </w:rPr>
        <w:t>Таким образом, скорректированные плановые расходы по статье на 2022 год составили 39 890,81 тыс. руб.</w:t>
      </w:r>
    </w:p>
    <w:p w14:paraId="0B8D5343" w14:textId="77777777" w:rsidR="00A83033" w:rsidRPr="00190116" w:rsidRDefault="00A83033" w:rsidP="00A83033">
      <w:pPr>
        <w:ind w:right="142" w:firstLine="709"/>
        <w:jc w:val="both"/>
        <w:rPr>
          <w:snapToGrid w:val="0"/>
          <w:sz w:val="28"/>
          <w:szCs w:val="28"/>
        </w:rPr>
      </w:pPr>
      <w:r w:rsidRPr="00190116">
        <w:rPr>
          <w:snapToGrid w:val="0"/>
          <w:sz w:val="28"/>
          <w:szCs w:val="28"/>
        </w:rPr>
        <w:t>Корректировка плановых расходов по статье на 2022 год, относительно предложений предприятия, составила 7 280,88 тыс. руб. в сторону снижения</w:t>
      </w:r>
      <w:r w:rsidRPr="00190116">
        <w:rPr>
          <w:snapToGrid w:val="0"/>
          <w:color w:val="000000"/>
          <w:sz w:val="28"/>
          <w:szCs w:val="28"/>
        </w:rPr>
        <w:t xml:space="preserve"> в связи </w:t>
      </w:r>
      <w:r w:rsidRPr="00190116">
        <w:rPr>
          <w:sz w:val="28"/>
          <w:szCs w:val="28"/>
        </w:rPr>
        <w:t>со снижением цены</w:t>
      </w:r>
      <w:r w:rsidRPr="00190116">
        <w:rPr>
          <w:snapToGrid w:val="0"/>
          <w:color w:val="000000"/>
          <w:sz w:val="28"/>
          <w:szCs w:val="28"/>
        </w:rPr>
        <w:t xml:space="preserve"> </w:t>
      </w:r>
      <w:r w:rsidRPr="00190116">
        <w:rPr>
          <w:snapToGrid w:val="0"/>
          <w:sz w:val="28"/>
          <w:szCs w:val="28"/>
        </w:rPr>
        <w:t>электроэнергии, использованной в расчете экспертами.</w:t>
      </w:r>
    </w:p>
    <w:p w14:paraId="47BFEF01" w14:textId="77777777" w:rsidR="00A83033" w:rsidRPr="00190116" w:rsidRDefault="00A83033" w:rsidP="00A83033">
      <w:pPr>
        <w:jc w:val="both"/>
        <w:rPr>
          <w:color w:val="FF0000"/>
          <w:sz w:val="28"/>
          <w:szCs w:val="28"/>
        </w:rPr>
      </w:pPr>
    </w:p>
    <w:p w14:paraId="2940E603" w14:textId="77777777" w:rsidR="00A83033" w:rsidRPr="00190116" w:rsidRDefault="00A83033" w:rsidP="00155BBD">
      <w:pPr>
        <w:pStyle w:val="3"/>
        <w:numPr>
          <w:ilvl w:val="1"/>
          <w:numId w:val="5"/>
        </w:numPr>
        <w:rPr>
          <w:sz w:val="28"/>
          <w:szCs w:val="28"/>
        </w:rPr>
      </w:pPr>
      <w:bookmarkStart w:id="40" w:name="_Toc90542003"/>
      <w:r w:rsidRPr="00190116">
        <w:rPr>
          <w:sz w:val="28"/>
          <w:szCs w:val="28"/>
        </w:rPr>
        <w:t>Расходы на холодную воду</w:t>
      </w:r>
      <w:bookmarkEnd w:id="40"/>
    </w:p>
    <w:p w14:paraId="39C4C31A" w14:textId="77777777" w:rsidR="00A83033" w:rsidRPr="00190116" w:rsidRDefault="00A83033" w:rsidP="00A83033"/>
    <w:p w14:paraId="4C7D9742" w14:textId="77777777" w:rsidR="00A83033" w:rsidRPr="00190116" w:rsidRDefault="00A83033" w:rsidP="00A83033">
      <w:pPr>
        <w:tabs>
          <w:tab w:val="left" w:pos="1890"/>
        </w:tabs>
        <w:ind w:right="-1" w:firstLine="720"/>
        <w:jc w:val="both"/>
        <w:rPr>
          <w:sz w:val="28"/>
          <w:szCs w:val="28"/>
        </w:rPr>
      </w:pPr>
      <w:r w:rsidRPr="00190116">
        <w:rPr>
          <w:color w:val="000000"/>
          <w:sz w:val="28"/>
          <w:szCs w:val="28"/>
        </w:rPr>
        <w:t>Предприятием на 2022 год заявлены расходы по статье в сумме 8 819,51 тыс. руб. при объеме воды 664,37 тыс. м³</w:t>
      </w:r>
      <w:r w:rsidRPr="00190116">
        <w:rPr>
          <w:sz w:val="28"/>
          <w:szCs w:val="28"/>
        </w:rPr>
        <w:t xml:space="preserve"> и цене 13,28 руб./ м³.</w:t>
      </w:r>
    </w:p>
    <w:p w14:paraId="09209E84" w14:textId="77777777" w:rsidR="00A83033" w:rsidRPr="00190116" w:rsidRDefault="00A83033" w:rsidP="00A83033">
      <w:pPr>
        <w:tabs>
          <w:tab w:val="left" w:pos="1890"/>
        </w:tabs>
        <w:ind w:firstLine="709"/>
        <w:jc w:val="both"/>
        <w:rPr>
          <w:snapToGrid w:val="0"/>
          <w:sz w:val="28"/>
          <w:szCs w:val="28"/>
        </w:rPr>
      </w:pPr>
      <w:r w:rsidRPr="00190116">
        <w:rPr>
          <w:snapToGrid w:val="0"/>
          <w:color w:val="000000"/>
          <w:sz w:val="28"/>
          <w:szCs w:val="28"/>
        </w:rPr>
        <w:t>Экспертами принят объем воды на производство тепловой энергии в размере 266,71 тыс. м³</w:t>
      </w:r>
      <w:r w:rsidRPr="00190116">
        <w:rPr>
          <w:snapToGrid w:val="0"/>
          <w:sz w:val="28"/>
          <w:szCs w:val="28"/>
        </w:rPr>
        <w:t xml:space="preserve"> (в соответствии с п. 34 Методически</w:t>
      </w:r>
      <w:r>
        <w:rPr>
          <w:snapToGrid w:val="0"/>
          <w:sz w:val="28"/>
          <w:szCs w:val="28"/>
        </w:rPr>
        <w:t>х</w:t>
      </w:r>
      <w:r w:rsidRPr="00190116">
        <w:rPr>
          <w:snapToGrid w:val="0"/>
          <w:sz w:val="28"/>
          <w:szCs w:val="28"/>
        </w:rPr>
        <w:t xml:space="preserve"> указани</w:t>
      </w:r>
      <w:r>
        <w:rPr>
          <w:snapToGrid w:val="0"/>
          <w:sz w:val="28"/>
          <w:szCs w:val="28"/>
        </w:rPr>
        <w:t>й</w:t>
      </w:r>
      <w:r w:rsidRPr="00190116">
        <w:rPr>
          <w:snapToGrid w:val="0"/>
          <w:sz w:val="28"/>
          <w:szCs w:val="28"/>
        </w:rPr>
        <w:t xml:space="preserve"> произведена корректировка объема воды с учетом изменения полезного отпуска тепловой энергии</w:t>
      </w:r>
      <w:r w:rsidRPr="00190116">
        <w:rPr>
          <w:sz w:val="28"/>
          <w:szCs w:val="28"/>
        </w:rPr>
        <w:t xml:space="preserve"> в 2022 г. </w:t>
      </w:r>
      <w:r w:rsidRPr="00190116">
        <w:rPr>
          <w:snapToGrid w:val="0"/>
          <w:sz w:val="28"/>
          <w:szCs w:val="28"/>
        </w:rPr>
        <w:t>по сравнению с 2019 г</w:t>
      </w:r>
      <w:r w:rsidRPr="00190116">
        <w:rPr>
          <w:sz w:val="28"/>
          <w:szCs w:val="28"/>
        </w:rPr>
        <w:t>.</w:t>
      </w:r>
      <w:r w:rsidRPr="00190116">
        <w:rPr>
          <w:snapToGrid w:val="0"/>
          <w:sz w:val="28"/>
          <w:szCs w:val="28"/>
        </w:rPr>
        <w:t xml:space="preserve">). </w:t>
      </w:r>
    </w:p>
    <w:p w14:paraId="436DD1C5" w14:textId="77777777" w:rsidR="00A83033" w:rsidRPr="00190116" w:rsidRDefault="00A83033" w:rsidP="00A83033">
      <w:pPr>
        <w:ind w:right="-1" w:firstLine="709"/>
        <w:jc w:val="both"/>
        <w:rPr>
          <w:sz w:val="28"/>
          <w:szCs w:val="28"/>
        </w:rPr>
      </w:pPr>
      <w:r w:rsidRPr="00190116">
        <w:rPr>
          <w:sz w:val="28"/>
          <w:szCs w:val="28"/>
        </w:rPr>
        <w:t xml:space="preserve">ООО СПК «Чистогорский» приобретает воду питьевого качества </w:t>
      </w:r>
      <w:r w:rsidRPr="00190116">
        <w:rPr>
          <w:sz w:val="28"/>
          <w:szCs w:val="28"/>
        </w:rPr>
        <w:br/>
        <w:t xml:space="preserve">у ОАО «Славино» (договор № 029/10 от 01.01.2010). </w:t>
      </w:r>
    </w:p>
    <w:p w14:paraId="671545A9" w14:textId="77777777" w:rsidR="00A83033" w:rsidRPr="00190116" w:rsidRDefault="00A83033" w:rsidP="00A83033">
      <w:pPr>
        <w:ind w:right="-1" w:firstLine="709"/>
        <w:jc w:val="both"/>
        <w:rPr>
          <w:sz w:val="28"/>
          <w:szCs w:val="28"/>
        </w:rPr>
      </w:pPr>
      <w:r w:rsidRPr="00190116">
        <w:rPr>
          <w:sz w:val="28"/>
          <w:szCs w:val="28"/>
        </w:rPr>
        <w:t xml:space="preserve">В качестве обоснования и подтверждения расходов представлены следующие документы: </w:t>
      </w:r>
    </w:p>
    <w:p w14:paraId="361E4F18" w14:textId="77777777" w:rsidR="00A83033" w:rsidRPr="00190116" w:rsidRDefault="00A83033" w:rsidP="00A83033">
      <w:pPr>
        <w:ind w:right="-1" w:firstLine="709"/>
        <w:jc w:val="both"/>
        <w:rPr>
          <w:sz w:val="28"/>
          <w:szCs w:val="28"/>
        </w:rPr>
      </w:pPr>
      <w:r w:rsidRPr="00190116">
        <w:rPr>
          <w:sz w:val="28"/>
          <w:szCs w:val="28"/>
        </w:rPr>
        <w:t>Расшифровка по холодной воде - факт 2020 года (доп. док. стр. 80);</w:t>
      </w:r>
    </w:p>
    <w:p w14:paraId="43CD185F" w14:textId="77777777" w:rsidR="00A83033" w:rsidRPr="00190116" w:rsidRDefault="00A83033" w:rsidP="00A83033">
      <w:pPr>
        <w:ind w:right="-1" w:firstLine="709"/>
        <w:jc w:val="both"/>
        <w:rPr>
          <w:sz w:val="28"/>
          <w:szCs w:val="28"/>
        </w:rPr>
      </w:pPr>
      <w:r w:rsidRPr="00190116">
        <w:rPr>
          <w:sz w:val="28"/>
          <w:szCs w:val="28"/>
        </w:rPr>
        <w:t>Реестр счет-фактур на холодную воду за 2020 год (доп. док. стр. 55);</w:t>
      </w:r>
    </w:p>
    <w:p w14:paraId="2E2CC762" w14:textId="77777777" w:rsidR="00A83033" w:rsidRPr="00190116" w:rsidRDefault="00A83033" w:rsidP="00A83033">
      <w:pPr>
        <w:ind w:right="-1" w:firstLine="709"/>
        <w:jc w:val="both"/>
        <w:rPr>
          <w:sz w:val="28"/>
          <w:szCs w:val="28"/>
        </w:rPr>
      </w:pPr>
      <w:r w:rsidRPr="00190116">
        <w:rPr>
          <w:sz w:val="28"/>
          <w:szCs w:val="28"/>
        </w:rPr>
        <w:t>Договор по подаче холодной воды (договор № 029/10 от 01.01.2010 с ОАО «Славино» (стр.382-386 том 1);</w:t>
      </w:r>
    </w:p>
    <w:p w14:paraId="06E9D066" w14:textId="77777777" w:rsidR="00A83033" w:rsidRPr="00190116" w:rsidRDefault="00A83033" w:rsidP="00A83033">
      <w:pPr>
        <w:ind w:firstLine="567"/>
        <w:jc w:val="both"/>
        <w:rPr>
          <w:rFonts w:eastAsia="Calibri"/>
          <w:sz w:val="28"/>
          <w:szCs w:val="28"/>
        </w:rPr>
      </w:pPr>
      <w:r w:rsidRPr="00190116">
        <w:rPr>
          <w:sz w:val="28"/>
          <w:szCs w:val="28"/>
        </w:rPr>
        <w:t xml:space="preserve">Экспертами был произведён расчёт в соответствии с пп. а) п. 28 Основ ценообразования, исходя из тарифов </w:t>
      </w:r>
      <w:r w:rsidRPr="00190116">
        <w:rPr>
          <w:rFonts w:eastAsia="Calibri"/>
          <w:sz w:val="28"/>
          <w:szCs w:val="28"/>
        </w:rPr>
        <w:t>ОАО «Славино»</w:t>
      </w:r>
      <w:r w:rsidRPr="00190116">
        <w:rPr>
          <w:sz w:val="28"/>
          <w:szCs w:val="28"/>
        </w:rPr>
        <w:t xml:space="preserve">, утвержденных постановлением региональной энергетической комиссией Кемеровской области </w:t>
      </w:r>
      <w:r w:rsidRPr="00190116">
        <w:rPr>
          <w:rFonts w:eastAsia="Calibri"/>
          <w:sz w:val="28"/>
          <w:szCs w:val="28"/>
        </w:rPr>
        <w:t>от 02.10.2018 № 230 «Об утверждении производственной программы в сфере холодного водоснабжения питьевой водой и об установлении тарифов на питьевую воду ОАО «Славино» (Новокузнецкий муниципальный район)» (в редакции постановления № 299 от 24.08.2021) на уровне 13,22 руб./</w:t>
      </w:r>
      <w:r w:rsidRPr="00190116">
        <w:rPr>
          <w:sz w:val="28"/>
          <w:szCs w:val="28"/>
        </w:rPr>
        <w:t xml:space="preserve"> м</w:t>
      </w:r>
      <w:r w:rsidRPr="00190116">
        <w:rPr>
          <w:sz w:val="28"/>
          <w:szCs w:val="28"/>
          <w:vertAlign w:val="superscript"/>
        </w:rPr>
        <w:t>3</w:t>
      </w:r>
      <w:r w:rsidRPr="00190116">
        <w:rPr>
          <w:rFonts w:eastAsia="Calibri"/>
          <w:sz w:val="28"/>
          <w:szCs w:val="28"/>
        </w:rPr>
        <w:t>, исходя из тарифов по полугодиям с 01.01.2022 – 13,02 руб./</w:t>
      </w:r>
      <w:r w:rsidRPr="00190116">
        <w:rPr>
          <w:sz w:val="28"/>
          <w:szCs w:val="28"/>
        </w:rPr>
        <w:t>м</w:t>
      </w:r>
      <w:r w:rsidRPr="00190116">
        <w:rPr>
          <w:sz w:val="28"/>
          <w:szCs w:val="28"/>
          <w:vertAlign w:val="superscript"/>
        </w:rPr>
        <w:t>3</w:t>
      </w:r>
      <w:r w:rsidRPr="00190116">
        <w:rPr>
          <w:rFonts w:eastAsia="Calibri"/>
          <w:sz w:val="28"/>
          <w:szCs w:val="28"/>
        </w:rPr>
        <w:t>, с 01.07.2021 – 13,53 руб./</w:t>
      </w:r>
      <w:r w:rsidRPr="00190116">
        <w:rPr>
          <w:sz w:val="28"/>
          <w:szCs w:val="28"/>
        </w:rPr>
        <w:t>м</w:t>
      </w:r>
      <w:r w:rsidRPr="00190116">
        <w:rPr>
          <w:sz w:val="28"/>
          <w:szCs w:val="28"/>
          <w:vertAlign w:val="superscript"/>
        </w:rPr>
        <w:t>3</w:t>
      </w:r>
      <w:r w:rsidRPr="00190116">
        <w:rPr>
          <w:rFonts w:eastAsia="Calibri"/>
          <w:sz w:val="28"/>
          <w:szCs w:val="28"/>
        </w:rPr>
        <w:t>. Применены доли полезного отпуска тепло по полугодиям 0,617 и 0,383, соответственно.</w:t>
      </w:r>
    </w:p>
    <w:p w14:paraId="52EC8BB5" w14:textId="77777777" w:rsidR="00A83033" w:rsidRPr="00190116" w:rsidRDefault="00A83033" w:rsidP="00A83033">
      <w:pPr>
        <w:ind w:right="-1" w:firstLine="709"/>
        <w:jc w:val="both"/>
        <w:rPr>
          <w:sz w:val="28"/>
          <w:szCs w:val="28"/>
        </w:rPr>
      </w:pPr>
      <w:r w:rsidRPr="00190116">
        <w:rPr>
          <w:sz w:val="28"/>
          <w:szCs w:val="28"/>
        </w:rPr>
        <w:t xml:space="preserve">Таким образом, расходы на приобретение холодной воды на 2022 год эксперты предлагают учесть в размере 3 524,65 тыс. руб. Отклонение </w:t>
      </w:r>
      <w:r w:rsidRPr="00190116">
        <w:rPr>
          <w:sz w:val="28"/>
          <w:szCs w:val="28"/>
        </w:rPr>
        <w:br/>
        <w:t>от уровня расходов, предложенных предприятием на 2022 год, составит 5 294,86 тыс. руб. в сторону снижения в связи со снижением объема воды.</w:t>
      </w:r>
    </w:p>
    <w:p w14:paraId="57B87080" w14:textId="77777777" w:rsidR="00A83033" w:rsidRPr="00190116" w:rsidRDefault="00A83033" w:rsidP="00A83033">
      <w:pPr>
        <w:tabs>
          <w:tab w:val="left" w:pos="1134"/>
        </w:tabs>
        <w:ind w:firstLine="709"/>
        <w:jc w:val="both"/>
        <w:rPr>
          <w:b/>
          <w:color w:val="FF0000"/>
          <w:sz w:val="28"/>
          <w:szCs w:val="28"/>
        </w:rPr>
      </w:pPr>
      <w:r w:rsidRPr="00190116">
        <w:rPr>
          <w:color w:val="000000"/>
          <w:sz w:val="28"/>
          <w:szCs w:val="28"/>
        </w:rPr>
        <w:t>Общая величина расходов на приобретение энергетических ресурсов на 2022 год приведена в таблице 6.</w:t>
      </w:r>
    </w:p>
    <w:p w14:paraId="59C0BEDB" w14:textId="77777777" w:rsidR="00A83033" w:rsidRPr="00190116" w:rsidRDefault="00A83033" w:rsidP="00A83033">
      <w:pPr>
        <w:tabs>
          <w:tab w:val="left" w:pos="1890"/>
        </w:tabs>
        <w:spacing w:line="360" w:lineRule="auto"/>
        <w:ind w:left="8081" w:right="142" w:hanging="8081"/>
        <w:jc w:val="right"/>
        <w:rPr>
          <w:sz w:val="28"/>
          <w:szCs w:val="28"/>
        </w:rPr>
      </w:pPr>
      <w:r w:rsidRPr="00190116">
        <w:rPr>
          <w:sz w:val="28"/>
          <w:szCs w:val="28"/>
        </w:rPr>
        <w:t>Таблица 6</w:t>
      </w:r>
    </w:p>
    <w:p w14:paraId="5266C806" w14:textId="77777777" w:rsidR="00A83033" w:rsidRPr="00190116" w:rsidRDefault="00A83033" w:rsidP="00A83033">
      <w:pPr>
        <w:tabs>
          <w:tab w:val="left" w:pos="1134"/>
        </w:tabs>
        <w:ind w:firstLine="709"/>
        <w:jc w:val="center"/>
        <w:rPr>
          <w:b/>
          <w:color w:val="000000"/>
          <w:sz w:val="28"/>
          <w:szCs w:val="28"/>
        </w:rPr>
      </w:pPr>
      <w:bookmarkStart w:id="41" w:name="_Toc21094969"/>
      <w:bookmarkStart w:id="42" w:name="_Toc24891745"/>
      <w:r w:rsidRPr="00190116">
        <w:rPr>
          <w:b/>
          <w:color w:val="000000"/>
          <w:sz w:val="28"/>
          <w:szCs w:val="28"/>
        </w:rPr>
        <w:t xml:space="preserve">Реестр расходов на приобретение энергетических ресурсов, </w:t>
      </w:r>
      <w:r w:rsidRPr="00190116">
        <w:rPr>
          <w:b/>
          <w:color w:val="000000"/>
          <w:sz w:val="28"/>
          <w:szCs w:val="28"/>
        </w:rPr>
        <w:br/>
        <w:t xml:space="preserve">холодной воды и теплоносителя </w:t>
      </w:r>
      <w:bookmarkEnd w:id="41"/>
      <w:r w:rsidRPr="00190116">
        <w:rPr>
          <w:b/>
          <w:color w:val="000000"/>
          <w:sz w:val="28"/>
          <w:szCs w:val="28"/>
        </w:rPr>
        <w:t>на тепловую энергии на 2022 год</w:t>
      </w:r>
      <w:bookmarkEnd w:id="42"/>
    </w:p>
    <w:p w14:paraId="4C1480AB" w14:textId="77777777" w:rsidR="00A83033" w:rsidRPr="00190116" w:rsidRDefault="00A83033" w:rsidP="00A83033">
      <w:pPr>
        <w:tabs>
          <w:tab w:val="left" w:pos="1134"/>
        </w:tabs>
        <w:ind w:firstLine="709"/>
        <w:jc w:val="center"/>
        <w:rPr>
          <w:b/>
          <w:color w:val="000000"/>
          <w:sz w:val="28"/>
          <w:szCs w:val="28"/>
        </w:rPr>
      </w:pPr>
      <w:r w:rsidRPr="00190116">
        <w:rPr>
          <w:b/>
          <w:color w:val="000000"/>
          <w:sz w:val="28"/>
          <w:szCs w:val="28"/>
        </w:rPr>
        <w:t>(Приложение 5.4 к Методическим указаниям)</w:t>
      </w:r>
    </w:p>
    <w:p w14:paraId="49990EF1" w14:textId="77777777" w:rsidR="00A83033" w:rsidRPr="00190116" w:rsidRDefault="00A83033" w:rsidP="00A83033">
      <w:pPr>
        <w:ind w:right="142" w:firstLine="851"/>
        <w:jc w:val="right"/>
        <w:rPr>
          <w:sz w:val="28"/>
          <w:szCs w:val="28"/>
        </w:rPr>
      </w:pPr>
      <w:r w:rsidRPr="00190116">
        <w:rPr>
          <w:sz w:val="28"/>
          <w:szCs w:val="28"/>
        </w:rPr>
        <w:t>тыс. руб.</w:t>
      </w:r>
    </w:p>
    <w:tbl>
      <w:tblPr>
        <w:tblpPr w:leftFromText="180" w:rightFromText="180" w:vertAnchor="text" w:horzAnchor="margin" w:tblpX="-464" w:tblpY="4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285"/>
        <w:gridCol w:w="1417"/>
        <w:gridCol w:w="1418"/>
        <w:gridCol w:w="1417"/>
        <w:gridCol w:w="1559"/>
      </w:tblGrid>
      <w:tr w:rsidR="00A83033" w:rsidRPr="00190116" w14:paraId="51085B84" w14:textId="77777777" w:rsidTr="00BE7765">
        <w:trPr>
          <w:trHeight w:val="552"/>
        </w:trPr>
        <w:tc>
          <w:tcPr>
            <w:tcW w:w="538" w:type="dxa"/>
            <w:shd w:val="clear" w:color="auto" w:fill="auto"/>
            <w:vAlign w:val="center"/>
            <w:hideMark/>
          </w:tcPr>
          <w:p w14:paraId="0FDEFFD5" w14:textId="77777777" w:rsidR="00A83033" w:rsidRPr="00190116" w:rsidRDefault="00A83033" w:rsidP="00BE7765">
            <w:pPr>
              <w:jc w:val="center"/>
              <w:rPr>
                <w:color w:val="000000"/>
                <w:sz w:val="20"/>
              </w:rPr>
            </w:pPr>
            <w:r w:rsidRPr="00190116">
              <w:rPr>
                <w:color w:val="000000"/>
                <w:sz w:val="20"/>
              </w:rPr>
              <w:t>№ п/п</w:t>
            </w:r>
          </w:p>
        </w:tc>
        <w:tc>
          <w:tcPr>
            <w:tcW w:w="3285" w:type="dxa"/>
            <w:shd w:val="clear" w:color="auto" w:fill="auto"/>
            <w:vAlign w:val="center"/>
            <w:hideMark/>
          </w:tcPr>
          <w:p w14:paraId="79093E68" w14:textId="77777777" w:rsidR="00A83033" w:rsidRPr="00190116" w:rsidRDefault="00A83033" w:rsidP="00BE7765">
            <w:pPr>
              <w:jc w:val="center"/>
              <w:rPr>
                <w:color w:val="000000"/>
                <w:sz w:val="20"/>
              </w:rPr>
            </w:pPr>
            <w:r w:rsidRPr="00190116">
              <w:rPr>
                <w:color w:val="000000"/>
                <w:sz w:val="20"/>
              </w:rPr>
              <w:t>Наименование ресурса</w:t>
            </w:r>
          </w:p>
        </w:tc>
        <w:tc>
          <w:tcPr>
            <w:tcW w:w="1417" w:type="dxa"/>
          </w:tcPr>
          <w:p w14:paraId="72AC062D" w14:textId="77777777" w:rsidR="00A83033" w:rsidRPr="00190116" w:rsidRDefault="00A83033" w:rsidP="00BE7765">
            <w:pPr>
              <w:jc w:val="center"/>
              <w:rPr>
                <w:color w:val="000000"/>
                <w:sz w:val="18"/>
                <w:szCs w:val="18"/>
              </w:rPr>
            </w:pPr>
          </w:p>
          <w:p w14:paraId="4C75E9DA" w14:textId="77777777" w:rsidR="00A83033" w:rsidRPr="00190116" w:rsidRDefault="00A83033" w:rsidP="00BE7765">
            <w:pPr>
              <w:jc w:val="center"/>
              <w:rPr>
                <w:color w:val="000000"/>
                <w:sz w:val="18"/>
                <w:szCs w:val="18"/>
              </w:rPr>
            </w:pPr>
          </w:p>
          <w:p w14:paraId="629933A0" w14:textId="77777777" w:rsidR="00A83033" w:rsidRPr="00190116" w:rsidRDefault="00A83033" w:rsidP="00BE7765">
            <w:pPr>
              <w:jc w:val="center"/>
              <w:rPr>
                <w:color w:val="000000"/>
                <w:sz w:val="18"/>
                <w:szCs w:val="18"/>
              </w:rPr>
            </w:pPr>
            <w:r w:rsidRPr="00190116">
              <w:rPr>
                <w:color w:val="000000"/>
                <w:sz w:val="18"/>
                <w:szCs w:val="18"/>
              </w:rPr>
              <w:t>Утверждено</w:t>
            </w:r>
          </w:p>
          <w:p w14:paraId="2A5E5C64" w14:textId="77777777" w:rsidR="00A83033" w:rsidRPr="00190116" w:rsidRDefault="00A83033" w:rsidP="00BE7765">
            <w:pPr>
              <w:jc w:val="center"/>
              <w:rPr>
                <w:color w:val="000000"/>
                <w:sz w:val="18"/>
                <w:szCs w:val="18"/>
              </w:rPr>
            </w:pPr>
            <w:r w:rsidRPr="00190116">
              <w:rPr>
                <w:color w:val="000000"/>
                <w:sz w:val="18"/>
                <w:szCs w:val="18"/>
              </w:rPr>
              <w:t>на 2021 год</w:t>
            </w:r>
          </w:p>
        </w:tc>
        <w:tc>
          <w:tcPr>
            <w:tcW w:w="1418" w:type="dxa"/>
            <w:shd w:val="clear" w:color="auto" w:fill="auto"/>
            <w:vAlign w:val="center"/>
            <w:hideMark/>
          </w:tcPr>
          <w:p w14:paraId="010B24F3" w14:textId="77777777" w:rsidR="00A83033" w:rsidRPr="00190116" w:rsidRDefault="00A83033" w:rsidP="00BE7765">
            <w:pPr>
              <w:jc w:val="center"/>
              <w:rPr>
                <w:color w:val="000000"/>
                <w:sz w:val="18"/>
                <w:szCs w:val="18"/>
              </w:rPr>
            </w:pPr>
            <w:r w:rsidRPr="00190116">
              <w:rPr>
                <w:color w:val="000000"/>
                <w:sz w:val="18"/>
                <w:szCs w:val="18"/>
              </w:rPr>
              <w:t>Предложение предприятия на 2022 год</w:t>
            </w:r>
          </w:p>
        </w:tc>
        <w:tc>
          <w:tcPr>
            <w:tcW w:w="1417" w:type="dxa"/>
          </w:tcPr>
          <w:p w14:paraId="23952FBB" w14:textId="77777777" w:rsidR="00A83033" w:rsidRPr="00190116" w:rsidRDefault="00A83033" w:rsidP="00BE7765">
            <w:pPr>
              <w:jc w:val="center"/>
              <w:rPr>
                <w:color w:val="000000"/>
                <w:sz w:val="18"/>
                <w:szCs w:val="18"/>
              </w:rPr>
            </w:pPr>
          </w:p>
          <w:p w14:paraId="2D54EE48" w14:textId="77777777" w:rsidR="00A83033" w:rsidRPr="00190116" w:rsidRDefault="00A83033" w:rsidP="00BE7765">
            <w:pPr>
              <w:jc w:val="center"/>
              <w:rPr>
                <w:color w:val="000000"/>
                <w:sz w:val="18"/>
                <w:szCs w:val="18"/>
              </w:rPr>
            </w:pPr>
          </w:p>
          <w:p w14:paraId="2E45FADD" w14:textId="77777777" w:rsidR="00A83033" w:rsidRPr="00190116" w:rsidRDefault="00A83033" w:rsidP="00BE7765">
            <w:pPr>
              <w:jc w:val="center"/>
              <w:rPr>
                <w:color w:val="000000"/>
                <w:sz w:val="18"/>
                <w:szCs w:val="18"/>
              </w:rPr>
            </w:pPr>
            <w:r w:rsidRPr="00190116">
              <w:rPr>
                <w:color w:val="000000"/>
                <w:sz w:val="18"/>
                <w:szCs w:val="18"/>
              </w:rPr>
              <w:t>Предложение экспертов на 2022 год</w:t>
            </w:r>
          </w:p>
        </w:tc>
        <w:tc>
          <w:tcPr>
            <w:tcW w:w="1559" w:type="dxa"/>
          </w:tcPr>
          <w:p w14:paraId="4DB5C30B" w14:textId="77777777" w:rsidR="00A83033" w:rsidRPr="00190116" w:rsidRDefault="00A83033" w:rsidP="00BE7765">
            <w:pPr>
              <w:jc w:val="center"/>
              <w:rPr>
                <w:color w:val="000000"/>
                <w:sz w:val="18"/>
                <w:szCs w:val="18"/>
              </w:rPr>
            </w:pPr>
            <w:r w:rsidRPr="00190116">
              <w:rPr>
                <w:color w:val="000000"/>
                <w:sz w:val="18"/>
                <w:szCs w:val="18"/>
              </w:rPr>
              <w:t>Динамика изменения показателей 2022 года относительно 2021 года, %</w:t>
            </w:r>
          </w:p>
        </w:tc>
      </w:tr>
      <w:tr w:rsidR="00A83033" w:rsidRPr="00190116" w14:paraId="0149F7DA" w14:textId="77777777" w:rsidTr="00BE7765">
        <w:trPr>
          <w:trHeight w:val="12"/>
        </w:trPr>
        <w:tc>
          <w:tcPr>
            <w:tcW w:w="538" w:type="dxa"/>
            <w:shd w:val="clear" w:color="auto" w:fill="auto"/>
            <w:vAlign w:val="center"/>
            <w:hideMark/>
          </w:tcPr>
          <w:p w14:paraId="48ABC94B" w14:textId="77777777" w:rsidR="00A83033" w:rsidRPr="00190116" w:rsidRDefault="00A83033" w:rsidP="00BE7765">
            <w:pPr>
              <w:spacing w:line="360" w:lineRule="auto"/>
              <w:jc w:val="center"/>
              <w:rPr>
                <w:color w:val="000000"/>
                <w:sz w:val="20"/>
              </w:rPr>
            </w:pPr>
            <w:r w:rsidRPr="00190116">
              <w:rPr>
                <w:color w:val="000000"/>
                <w:sz w:val="20"/>
              </w:rPr>
              <w:t>1</w:t>
            </w:r>
          </w:p>
        </w:tc>
        <w:tc>
          <w:tcPr>
            <w:tcW w:w="3285" w:type="dxa"/>
            <w:shd w:val="clear" w:color="auto" w:fill="auto"/>
            <w:vAlign w:val="center"/>
            <w:hideMark/>
          </w:tcPr>
          <w:p w14:paraId="01562322" w14:textId="77777777" w:rsidR="00A83033" w:rsidRPr="00190116" w:rsidRDefault="00A83033" w:rsidP="00BE7765">
            <w:pPr>
              <w:rPr>
                <w:color w:val="000000"/>
                <w:sz w:val="20"/>
              </w:rPr>
            </w:pPr>
            <w:r w:rsidRPr="00190116">
              <w:rPr>
                <w:color w:val="000000"/>
                <w:sz w:val="20"/>
              </w:rPr>
              <w:t>Расходы на топливо</w:t>
            </w:r>
          </w:p>
        </w:tc>
        <w:tc>
          <w:tcPr>
            <w:tcW w:w="1417" w:type="dxa"/>
          </w:tcPr>
          <w:p w14:paraId="608E7D81" w14:textId="77777777" w:rsidR="00A83033" w:rsidRPr="00190116" w:rsidRDefault="00A83033" w:rsidP="00BE7765">
            <w:pPr>
              <w:jc w:val="center"/>
            </w:pPr>
            <w:r w:rsidRPr="00190116">
              <w:t>89 631,63</w:t>
            </w:r>
          </w:p>
        </w:tc>
        <w:tc>
          <w:tcPr>
            <w:tcW w:w="1418" w:type="dxa"/>
            <w:shd w:val="clear" w:color="auto" w:fill="auto"/>
          </w:tcPr>
          <w:p w14:paraId="5571B9DF" w14:textId="77777777" w:rsidR="00A83033" w:rsidRPr="00190116" w:rsidRDefault="00A83033" w:rsidP="00BE7765">
            <w:pPr>
              <w:jc w:val="center"/>
            </w:pPr>
            <w:r w:rsidRPr="00190116">
              <w:t>150 432,80</w:t>
            </w:r>
          </w:p>
        </w:tc>
        <w:tc>
          <w:tcPr>
            <w:tcW w:w="1417" w:type="dxa"/>
          </w:tcPr>
          <w:p w14:paraId="06F4768F" w14:textId="77777777" w:rsidR="00A83033" w:rsidRPr="00190116" w:rsidRDefault="00A83033" w:rsidP="00BE7765">
            <w:pPr>
              <w:jc w:val="center"/>
            </w:pPr>
            <w:r w:rsidRPr="00190116">
              <w:t>128 502,55</w:t>
            </w:r>
          </w:p>
        </w:tc>
        <w:tc>
          <w:tcPr>
            <w:tcW w:w="1559" w:type="dxa"/>
          </w:tcPr>
          <w:p w14:paraId="6B74F78E" w14:textId="77777777" w:rsidR="00A83033" w:rsidRPr="00190116" w:rsidRDefault="00A83033" w:rsidP="00BE7765">
            <w:pPr>
              <w:jc w:val="center"/>
            </w:pPr>
            <w:r w:rsidRPr="00190116">
              <w:t>43,37</w:t>
            </w:r>
          </w:p>
        </w:tc>
      </w:tr>
      <w:tr w:rsidR="00A83033" w:rsidRPr="00190116" w14:paraId="32809B0C" w14:textId="77777777" w:rsidTr="00BE7765">
        <w:trPr>
          <w:trHeight w:val="12"/>
        </w:trPr>
        <w:tc>
          <w:tcPr>
            <w:tcW w:w="538" w:type="dxa"/>
            <w:shd w:val="clear" w:color="auto" w:fill="auto"/>
            <w:vAlign w:val="center"/>
            <w:hideMark/>
          </w:tcPr>
          <w:p w14:paraId="0DB62404" w14:textId="77777777" w:rsidR="00A83033" w:rsidRPr="00190116" w:rsidRDefault="00A83033" w:rsidP="00BE7765">
            <w:pPr>
              <w:spacing w:line="360" w:lineRule="auto"/>
              <w:jc w:val="center"/>
              <w:rPr>
                <w:color w:val="000000"/>
                <w:sz w:val="20"/>
              </w:rPr>
            </w:pPr>
            <w:r w:rsidRPr="00190116">
              <w:rPr>
                <w:color w:val="000000"/>
                <w:sz w:val="20"/>
              </w:rPr>
              <w:t>2</w:t>
            </w:r>
          </w:p>
        </w:tc>
        <w:tc>
          <w:tcPr>
            <w:tcW w:w="3285" w:type="dxa"/>
            <w:shd w:val="clear" w:color="auto" w:fill="auto"/>
            <w:vAlign w:val="center"/>
            <w:hideMark/>
          </w:tcPr>
          <w:p w14:paraId="1F905B50" w14:textId="77777777" w:rsidR="00A83033" w:rsidRPr="00190116" w:rsidRDefault="00A83033" w:rsidP="00BE7765">
            <w:pPr>
              <w:rPr>
                <w:color w:val="000000"/>
                <w:sz w:val="20"/>
              </w:rPr>
            </w:pPr>
            <w:r w:rsidRPr="00190116">
              <w:rPr>
                <w:color w:val="000000"/>
                <w:sz w:val="20"/>
              </w:rPr>
              <w:t>Расходы на электрическую энергию</w:t>
            </w:r>
          </w:p>
        </w:tc>
        <w:tc>
          <w:tcPr>
            <w:tcW w:w="1417" w:type="dxa"/>
          </w:tcPr>
          <w:p w14:paraId="000BD157" w14:textId="77777777" w:rsidR="00A83033" w:rsidRPr="00190116" w:rsidRDefault="00A83033" w:rsidP="00BE7765">
            <w:pPr>
              <w:jc w:val="center"/>
            </w:pPr>
            <w:r w:rsidRPr="00190116">
              <w:t>29 035,71</w:t>
            </w:r>
          </w:p>
        </w:tc>
        <w:tc>
          <w:tcPr>
            <w:tcW w:w="1418" w:type="dxa"/>
            <w:shd w:val="clear" w:color="auto" w:fill="auto"/>
          </w:tcPr>
          <w:p w14:paraId="606A9417" w14:textId="77777777" w:rsidR="00A83033" w:rsidRPr="00190116" w:rsidRDefault="00A83033" w:rsidP="00BE7765">
            <w:pPr>
              <w:jc w:val="center"/>
            </w:pPr>
            <w:r w:rsidRPr="00190116">
              <w:t>47 171,69</w:t>
            </w:r>
          </w:p>
        </w:tc>
        <w:tc>
          <w:tcPr>
            <w:tcW w:w="1417" w:type="dxa"/>
          </w:tcPr>
          <w:p w14:paraId="73C00F42" w14:textId="77777777" w:rsidR="00A83033" w:rsidRPr="00190116" w:rsidRDefault="00A83033" w:rsidP="00BE7765">
            <w:pPr>
              <w:jc w:val="center"/>
            </w:pPr>
            <w:r w:rsidRPr="00190116">
              <w:t>39 890,81</w:t>
            </w:r>
          </w:p>
        </w:tc>
        <w:tc>
          <w:tcPr>
            <w:tcW w:w="1559" w:type="dxa"/>
          </w:tcPr>
          <w:p w14:paraId="2A163F21" w14:textId="77777777" w:rsidR="00A83033" w:rsidRPr="00190116" w:rsidRDefault="00A83033" w:rsidP="00BE7765">
            <w:pPr>
              <w:jc w:val="center"/>
            </w:pPr>
            <w:r w:rsidRPr="00190116">
              <w:t>37,39</w:t>
            </w:r>
          </w:p>
        </w:tc>
      </w:tr>
      <w:tr w:rsidR="00A83033" w:rsidRPr="00190116" w14:paraId="1890E6DC" w14:textId="77777777" w:rsidTr="00BE7765">
        <w:trPr>
          <w:trHeight w:val="12"/>
        </w:trPr>
        <w:tc>
          <w:tcPr>
            <w:tcW w:w="538" w:type="dxa"/>
            <w:shd w:val="clear" w:color="auto" w:fill="auto"/>
            <w:vAlign w:val="center"/>
            <w:hideMark/>
          </w:tcPr>
          <w:p w14:paraId="0AC8EED5" w14:textId="77777777" w:rsidR="00A83033" w:rsidRPr="00190116" w:rsidRDefault="00A83033" w:rsidP="00BE7765">
            <w:pPr>
              <w:spacing w:line="360" w:lineRule="auto"/>
              <w:jc w:val="center"/>
              <w:rPr>
                <w:color w:val="000000"/>
                <w:sz w:val="20"/>
              </w:rPr>
            </w:pPr>
            <w:r w:rsidRPr="00190116">
              <w:rPr>
                <w:color w:val="000000"/>
                <w:sz w:val="20"/>
              </w:rPr>
              <w:t>3</w:t>
            </w:r>
          </w:p>
        </w:tc>
        <w:tc>
          <w:tcPr>
            <w:tcW w:w="3285" w:type="dxa"/>
            <w:shd w:val="clear" w:color="auto" w:fill="auto"/>
            <w:vAlign w:val="center"/>
            <w:hideMark/>
          </w:tcPr>
          <w:p w14:paraId="597F2231" w14:textId="77777777" w:rsidR="00A83033" w:rsidRPr="00190116" w:rsidRDefault="00A83033" w:rsidP="00BE7765">
            <w:pPr>
              <w:rPr>
                <w:color w:val="000000"/>
                <w:sz w:val="20"/>
              </w:rPr>
            </w:pPr>
            <w:r w:rsidRPr="00190116">
              <w:rPr>
                <w:color w:val="000000"/>
                <w:sz w:val="20"/>
              </w:rPr>
              <w:t>Расходы на теплоноситель</w:t>
            </w:r>
          </w:p>
        </w:tc>
        <w:tc>
          <w:tcPr>
            <w:tcW w:w="1417" w:type="dxa"/>
          </w:tcPr>
          <w:p w14:paraId="7D4F9035" w14:textId="77777777" w:rsidR="00A83033" w:rsidRPr="00190116" w:rsidRDefault="00A83033" w:rsidP="00BE7765">
            <w:pPr>
              <w:jc w:val="center"/>
              <w:rPr>
                <w:sz w:val="20"/>
              </w:rPr>
            </w:pPr>
            <w:r w:rsidRPr="00190116">
              <w:rPr>
                <w:sz w:val="20"/>
              </w:rPr>
              <w:t>Х</w:t>
            </w:r>
          </w:p>
        </w:tc>
        <w:tc>
          <w:tcPr>
            <w:tcW w:w="1418" w:type="dxa"/>
            <w:shd w:val="clear" w:color="auto" w:fill="auto"/>
          </w:tcPr>
          <w:p w14:paraId="705C3C5C" w14:textId="77777777" w:rsidR="00A83033" w:rsidRPr="00190116" w:rsidRDefault="00A83033" w:rsidP="00BE7765">
            <w:pPr>
              <w:jc w:val="center"/>
              <w:rPr>
                <w:sz w:val="20"/>
              </w:rPr>
            </w:pPr>
            <w:r w:rsidRPr="00190116">
              <w:rPr>
                <w:sz w:val="20"/>
              </w:rPr>
              <w:t>Х</w:t>
            </w:r>
          </w:p>
        </w:tc>
        <w:tc>
          <w:tcPr>
            <w:tcW w:w="1417" w:type="dxa"/>
          </w:tcPr>
          <w:p w14:paraId="1D84800C" w14:textId="77777777" w:rsidR="00A83033" w:rsidRPr="00190116" w:rsidRDefault="00A83033" w:rsidP="00BE7765">
            <w:pPr>
              <w:jc w:val="center"/>
              <w:rPr>
                <w:sz w:val="20"/>
              </w:rPr>
            </w:pPr>
            <w:r w:rsidRPr="00190116">
              <w:rPr>
                <w:sz w:val="20"/>
              </w:rPr>
              <w:t>Х</w:t>
            </w:r>
          </w:p>
        </w:tc>
        <w:tc>
          <w:tcPr>
            <w:tcW w:w="1559" w:type="dxa"/>
            <w:vAlign w:val="center"/>
          </w:tcPr>
          <w:p w14:paraId="7F31121D" w14:textId="77777777" w:rsidR="00A83033" w:rsidRPr="00190116" w:rsidRDefault="00A83033" w:rsidP="00BE7765">
            <w:pPr>
              <w:jc w:val="center"/>
              <w:rPr>
                <w:sz w:val="20"/>
              </w:rPr>
            </w:pPr>
            <w:r w:rsidRPr="00190116">
              <w:rPr>
                <w:sz w:val="20"/>
              </w:rPr>
              <w:t>Х</w:t>
            </w:r>
          </w:p>
        </w:tc>
      </w:tr>
      <w:tr w:rsidR="00A83033" w:rsidRPr="00190116" w14:paraId="4DD2C0FD" w14:textId="77777777" w:rsidTr="00BE7765">
        <w:trPr>
          <w:trHeight w:val="12"/>
        </w:trPr>
        <w:tc>
          <w:tcPr>
            <w:tcW w:w="538" w:type="dxa"/>
            <w:shd w:val="clear" w:color="auto" w:fill="auto"/>
            <w:vAlign w:val="center"/>
            <w:hideMark/>
          </w:tcPr>
          <w:p w14:paraId="09F5575F" w14:textId="77777777" w:rsidR="00A83033" w:rsidRPr="00190116" w:rsidRDefault="00A83033" w:rsidP="00BE7765">
            <w:pPr>
              <w:spacing w:line="360" w:lineRule="auto"/>
              <w:jc w:val="center"/>
              <w:rPr>
                <w:color w:val="000000"/>
                <w:sz w:val="20"/>
              </w:rPr>
            </w:pPr>
            <w:r w:rsidRPr="00190116">
              <w:rPr>
                <w:color w:val="000000"/>
                <w:sz w:val="20"/>
              </w:rPr>
              <w:t>4</w:t>
            </w:r>
          </w:p>
        </w:tc>
        <w:tc>
          <w:tcPr>
            <w:tcW w:w="3285" w:type="dxa"/>
            <w:shd w:val="clear" w:color="auto" w:fill="auto"/>
            <w:vAlign w:val="center"/>
            <w:hideMark/>
          </w:tcPr>
          <w:p w14:paraId="24259C00" w14:textId="77777777" w:rsidR="00A83033" w:rsidRPr="00190116" w:rsidRDefault="00A83033" w:rsidP="00BE7765">
            <w:pPr>
              <w:rPr>
                <w:color w:val="000000"/>
                <w:sz w:val="20"/>
              </w:rPr>
            </w:pPr>
            <w:r w:rsidRPr="00190116">
              <w:rPr>
                <w:color w:val="000000"/>
                <w:sz w:val="20"/>
              </w:rPr>
              <w:t>Расходы на холодную воду</w:t>
            </w:r>
          </w:p>
        </w:tc>
        <w:tc>
          <w:tcPr>
            <w:tcW w:w="1417" w:type="dxa"/>
          </w:tcPr>
          <w:p w14:paraId="51DE6039" w14:textId="77777777" w:rsidR="00A83033" w:rsidRPr="00190116" w:rsidRDefault="00A83033" w:rsidP="00BE7765">
            <w:pPr>
              <w:jc w:val="center"/>
            </w:pPr>
            <w:r w:rsidRPr="00190116">
              <w:t>2 831,59</w:t>
            </w:r>
          </w:p>
        </w:tc>
        <w:tc>
          <w:tcPr>
            <w:tcW w:w="1418" w:type="dxa"/>
            <w:shd w:val="clear" w:color="auto" w:fill="auto"/>
          </w:tcPr>
          <w:p w14:paraId="5B1E5BB3" w14:textId="77777777" w:rsidR="00A83033" w:rsidRPr="00190116" w:rsidRDefault="00A83033" w:rsidP="00BE7765">
            <w:pPr>
              <w:jc w:val="center"/>
            </w:pPr>
            <w:r w:rsidRPr="00190116">
              <w:t>8 819,51</w:t>
            </w:r>
          </w:p>
        </w:tc>
        <w:tc>
          <w:tcPr>
            <w:tcW w:w="1417" w:type="dxa"/>
          </w:tcPr>
          <w:p w14:paraId="36B0B892" w14:textId="77777777" w:rsidR="00A83033" w:rsidRPr="00190116" w:rsidRDefault="00A83033" w:rsidP="00BE7765">
            <w:pPr>
              <w:jc w:val="center"/>
            </w:pPr>
            <w:r w:rsidRPr="00190116">
              <w:t>3 524,65</w:t>
            </w:r>
          </w:p>
        </w:tc>
        <w:tc>
          <w:tcPr>
            <w:tcW w:w="1559" w:type="dxa"/>
          </w:tcPr>
          <w:p w14:paraId="34A58B03" w14:textId="77777777" w:rsidR="00A83033" w:rsidRPr="00190116" w:rsidRDefault="00A83033" w:rsidP="00BE7765">
            <w:pPr>
              <w:jc w:val="center"/>
            </w:pPr>
            <w:r w:rsidRPr="00190116">
              <w:t>24,47</w:t>
            </w:r>
          </w:p>
        </w:tc>
      </w:tr>
      <w:tr w:rsidR="00A83033" w:rsidRPr="00190116" w14:paraId="6945DB44" w14:textId="77777777" w:rsidTr="00BE7765">
        <w:trPr>
          <w:trHeight w:val="12"/>
        </w:trPr>
        <w:tc>
          <w:tcPr>
            <w:tcW w:w="538" w:type="dxa"/>
            <w:shd w:val="clear" w:color="auto" w:fill="auto"/>
            <w:vAlign w:val="center"/>
            <w:hideMark/>
          </w:tcPr>
          <w:p w14:paraId="29428E04" w14:textId="77777777" w:rsidR="00A83033" w:rsidRPr="00190116" w:rsidRDefault="00A83033" w:rsidP="00BE7765">
            <w:pPr>
              <w:spacing w:line="360" w:lineRule="auto"/>
              <w:jc w:val="center"/>
              <w:rPr>
                <w:color w:val="000000"/>
                <w:sz w:val="20"/>
              </w:rPr>
            </w:pPr>
            <w:r w:rsidRPr="00190116">
              <w:rPr>
                <w:color w:val="000000"/>
                <w:sz w:val="20"/>
              </w:rPr>
              <w:t>5</w:t>
            </w:r>
          </w:p>
        </w:tc>
        <w:tc>
          <w:tcPr>
            <w:tcW w:w="3285" w:type="dxa"/>
            <w:shd w:val="clear" w:color="auto" w:fill="auto"/>
            <w:vAlign w:val="center"/>
            <w:hideMark/>
          </w:tcPr>
          <w:p w14:paraId="794EFCB3" w14:textId="77777777" w:rsidR="00A83033" w:rsidRPr="00190116" w:rsidRDefault="00A83033" w:rsidP="00BE7765">
            <w:pPr>
              <w:jc w:val="center"/>
              <w:rPr>
                <w:color w:val="000000"/>
                <w:sz w:val="20"/>
              </w:rPr>
            </w:pPr>
          </w:p>
          <w:p w14:paraId="664169A5" w14:textId="77777777" w:rsidR="00A83033" w:rsidRPr="00190116" w:rsidRDefault="00A83033" w:rsidP="00BE7765">
            <w:pPr>
              <w:jc w:val="center"/>
              <w:rPr>
                <w:color w:val="000000"/>
                <w:sz w:val="20"/>
              </w:rPr>
            </w:pPr>
            <w:r w:rsidRPr="00190116">
              <w:rPr>
                <w:color w:val="000000"/>
                <w:sz w:val="20"/>
              </w:rPr>
              <w:t>ИТОГО</w:t>
            </w:r>
          </w:p>
        </w:tc>
        <w:tc>
          <w:tcPr>
            <w:tcW w:w="1417" w:type="dxa"/>
            <w:shd w:val="clear" w:color="auto" w:fill="auto"/>
          </w:tcPr>
          <w:p w14:paraId="767EBA47" w14:textId="77777777" w:rsidR="00A83033" w:rsidRPr="00190116" w:rsidRDefault="00A83033" w:rsidP="00BE7765">
            <w:pPr>
              <w:jc w:val="center"/>
            </w:pPr>
          </w:p>
          <w:p w14:paraId="76BD1FBD" w14:textId="77777777" w:rsidR="00A83033" w:rsidRPr="00190116" w:rsidRDefault="00A83033" w:rsidP="00BE7765">
            <w:pPr>
              <w:jc w:val="center"/>
            </w:pPr>
            <w:r w:rsidRPr="00190116">
              <w:t>121 498,94</w:t>
            </w:r>
          </w:p>
        </w:tc>
        <w:tc>
          <w:tcPr>
            <w:tcW w:w="1418" w:type="dxa"/>
            <w:shd w:val="clear" w:color="auto" w:fill="auto"/>
            <w:vAlign w:val="center"/>
          </w:tcPr>
          <w:p w14:paraId="50778FDE" w14:textId="77777777" w:rsidR="00A83033" w:rsidRPr="00190116" w:rsidRDefault="00A83033" w:rsidP="00BE7765">
            <w:pPr>
              <w:jc w:val="center"/>
            </w:pPr>
          </w:p>
          <w:p w14:paraId="15D71B62" w14:textId="77777777" w:rsidR="00A83033" w:rsidRPr="00190116" w:rsidRDefault="00A83033" w:rsidP="00BE7765">
            <w:pPr>
              <w:jc w:val="center"/>
            </w:pPr>
            <w:r w:rsidRPr="00190116">
              <w:t>206 424,00</w:t>
            </w:r>
          </w:p>
        </w:tc>
        <w:tc>
          <w:tcPr>
            <w:tcW w:w="1417" w:type="dxa"/>
            <w:shd w:val="clear" w:color="auto" w:fill="auto"/>
            <w:vAlign w:val="center"/>
          </w:tcPr>
          <w:p w14:paraId="78422902" w14:textId="77777777" w:rsidR="00A83033" w:rsidRPr="00190116" w:rsidRDefault="00A83033" w:rsidP="00BE7765">
            <w:pPr>
              <w:jc w:val="center"/>
            </w:pPr>
          </w:p>
          <w:p w14:paraId="1D2C2A97" w14:textId="77777777" w:rsidR="00A83033" w:rsidRPr="00190116" w:rsidRDefault="00A83033" w:rsidP="00BE7765">
            <w:pPr>
              <w:jc w:val="center"/>
            </w:pPr>
            <w:r w:rsidRPr="00190116">
              <w:t>171 918,01</w:t>
            </w:r>
          </w:p>
        </w:tc>
        <w:tc>
          <w:tcPr>
            <w:tcW w:w="1559" w:type="dxa"/>
          </w:tcPr>
          <w:p w14:paraId="426A95E2" w14:textId="77777777" w:rsidR="00A83033" w:rsidRPr="00190116" w:rsidRDefault="00A83033" w:rsidP="00BE7765">
            <w:pPr>
              <w:jc w:val="center"/>
            </w:pPr>
          </w:p>
          <w:p w14:paraId="0E04CD54" w14:textId="77777777" w:rsidR="00A83033" w:rsidRPr="00190116" w:rsidRDefault="00A83033" w:rsidP="00BE7765">
            <w:pPr>
              <w:jc w:val="center"/>
            </w:pPr>
            <w:r w:rsidRPr="00190116">
              <w:t>41,50</w:t>
            </w:r>
          </w:p>
        </w:tc>
      </w:tr>
    </w:tbl>
    <w:p w14:paraId="37F9B20B" w14:textId="77777777" w:rsidR="00A83033" w:rsidRPr="00190116" w:rsidRDefault="00A83033" w:rsidP="00A83033">
      <w:pPr>
        <w:jc w:val="both"/>
        <w:rPr>
          <w:sz w:val="28"/>
          <w:szCs w:val="28"/>
        </w:rPr>
      </w:pPr>
    </w:p>
    <w:p w14:paraId="013030E2" w14:textId="77777777" w:rsidR="00A83033" w:rsidRPr="00190116" w:rsidRDefault="00A83033" w:rsidP="00155BBD">
      <w:pPr>
        <w:pStyle w:val="3"/>
        <w:numPr>
          <w:ilvl w:val="0"/>
          <w:numId w:val="5"/>
        </w:numPr>
        <w:rPr>
          <w:sz w:val="28"/>
          <w:szCs w:val="28"/>
        </w:rPr>
      </w:pPr>
      <w:bookmarkStart w:id="43" w:name="_Toc90542004"/>
      <w:r w:rsidRPr="00190116">
        <w:rPr>
          <w:sz w:val="28"/>
          <w:szCs w:val="28"/>
        </w:rPr>
        <w:t>Расходы из прибыли</w:t>
      </w:r>
      <w:bookmarkEnd w:id="43"/>
    </w:p>
    <w:p w14:paraId="30CFFC42" w14:textId="77777777" w:rsidR="00A83033" w:rsidRPr="00190116" w:rsidRDefault="00A83033" w:rsidP="00A83033">
      <w:pPr>
        <w:ind w:left="708"/>
        <w:jc w:val="both"/>
        <w:rPr>
          <w:sz w:val="28"/>
          <w:szCs w:val="28"/>
        </w:rPr>
      </w:pPr>
      <w:r w:rsidRPr="00190116">
        <w:rPr>
          <w:sz w:val="28"/>
          <w:szCs w:val="28"/>
        </w:rPr>
        <w:t>Предприятием не заявлены расходы по статье.</w:t>
      </w:r>
    </w:p>
    <w:p w14:paraId="360D459F" w14:textId="77777777" w:rsidR="00A83033" w:rsidRPr="00190116" w:rsidRDefault="00A83033" w:rsidP="00A83033">
      <w:pPr>
        <w:ind w:left="708"/>
        <w:jc w:val="both"/>
        <w:rPr>
          <w:sz w:val="28"/>
          <w:szCs w:val="28"/>
        </w:rPr>
      </w:pPr>
    </w:p>
    <w:p w14:paraId="3634BB58" w14:textId="77777777" w:rsidR="00A83033" w:rsidRPr="00190116" w:rsidRDefault="00A83033" w:rsidP="00155BBD">
      <w:pPr>
        <w:pStyle w:val="3"/>
        <w:numPr>
          <w:ilvl w:val="0"/>
          <w:numId w:val="5"/>
        </w:numPr>
        <w:rPr>
          <w:rFonts w:eastAsia="Calibri"/>
          <w:sz w:val="28"/>
          <w:szCs w:val="28"/>
          <w:lang w:eastAsia="en-US"/>
        </w:rPr>
      </w:pPr>
      <w:bookmarkStart w:id="44" w:name="_Toc90542005"/>
      <w:r w:rsidRPr="00190116">
        <w:rPr>
          <w:rFonts w:eastAsia="Calibri"/>
          <w:sz w:val="28"/>
          <w:szCs w:val="28"/>
        </w:rPr>
        <w:t>Предпринимательская</w:t>
      </w:r>
      <w:r w:rsidRPr="00190116">
        <w:rPr>
          <w:rFonts w:eastAsia="Calibri"/>
          <w:sz w:val="28"/>
          <w:szCs w:val="28"/>
          <w:lang w:eastAsia="en-US"/>
        </w:rPr>
        <w:t xml:space="preserve"> прибыль</w:t>
      </w:r>
      <w:bookmarkEnd w:id="44"/>
    </w:p>
    <w:p w14:paraId="2003E135" w14:textId="77777777" w:rsidR="00A83033" w:rsidRPr="00190116" w:rsidRDefault="00A83033" w:rsidP="00A83033">
      <w:pPr>
        <w:autoSpaceDE w:val="0"/>
        <w:autoSpaceDN w:val="0"/>
        <w:adjustRightInd w:val="0"/>
        <w:spacing w:before="280"/>
        <w:ind w:firstLine="567"/>
        <w:jc w:val="both"/>
        <w:rPr>
          <w:color w:val="000000"/>
          <w:sz w:val="28"/>
          <w:szCs w:val="28"/>
        </w:rPr>
      </w:pPr>
      <w:r w:rsidRPr="00190116">
        <w:rPr>
          <w:color w:val="000000"/>
          <w:sz w:val="28"/>
          <w:szCs w:val="28"/>
        </w:rPr>
        <w:t xml:space="preserve"> </w:t>
      </w:r>
      <w:r w:rsidRPr="00190116">
        <w:rPr>
          <w:sz w:val="28"/>
          <w:szCs w:val="28"/>
        </w:rPr>
        <w:t>Предприятием не заявлены расходы по статье.</w:t>
      </w:r>
      <w:r w:rsidRPr="00190116">
        <w:rPr>
          <w:color w:val="000000"/>
          <w:sz w:val="28"/>
          <w:szCs w:val="28"/>
        </w:rPr>
        <w:t xml:space="preserve"> </w:t>
      </w:r>
    </w:p>
    <w:p w14:paraId="4FE3779C" w14:textId="77777777" w:rsidR="00A83033" w:rsidRDefault="00A83033" w:rsidP="00A83033">
      <w:pPr>
        <w:pStyle w:val="3"/>
        <w:ind w:left="142"/>
        <w:rPr>
          <w:sz w:val="28"/>
          <w:szCs w:val="28"/>
        </w:rPr>
      </w:pPr>
      <w:bookmarkStart w:id="45" w:name="_Toc21094961"/>
      <w:bookmarkStart w:id="46" w:name="_Toc24891737"/>
    </w:p>
    <w:p w14:paraId="64706ED7" w14:textId="77777777" w:rsidR="00A83033" w:rsidRPr="002459F0" w:rsidRDefault="00A83033" w:rsidP="00A83033"/>
    <w:p w14:paraId="48591FC6" w14:textId="77777777" w:rsidR="00A83033" w:rsidRPr="00190116" w:rsidRDefault="00A83033" w:rsidP="00A83033">
      <w:pPr>
        <w:pStyle w:val="3"/>
        <w:ind w:left="142"/>
        <w:rPr>
          <w:sz w:val="28"/>
          <w:szCs w:val="28"/>
        </w:rPr>
      </w:pPr>
      <w:bookmarkStart w:id="47" w:name="_Toc90542006"/>
      <w:r w:rsidRPr="00190116">
        <w:rPr>
          <w:sz w:val="28"/>
          <w:szCs w:val="28"/>
        </w:rPr>
        <w:t>11.Корректировка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45"/>
      <w:bookmarkEnd w:id="46"/>
      <w:r w:rsidRPr="00190116">
        <w:rPr>
          <w:sz w:val="28"/>
          <w:szCs w:val="28"/>
        </w:rPr>
        <w:t xml:space="preserve"> на 2020 год</w:t>
      </w:r>
      <w:bookmarkEnd w:id="47"/>
    </w:p>
    <w:p w14:paraId="1E24B776" w14:textId="77777777" w:rsidR="00A83033" w:rsidRPr="00190116" w:rsidRDefault="00A83033" w:rsidP="00A83033"/>
    <w:p w14:paraId="019EFD1E" w14:textId="77777777" w:rsidR="00A83033" w:rsidRPr="00190116" w:rsidRDefault="00A83033" w:rsidP="00A83033">
      <w:pPr>
        <w:tabs>
          <w:tab w:val="left" w:pos="1890"/>
        </w:tabs>
        <w:ind w:firstLine="709"/>
        <w:jc w:val="both"/>
        <w:rPr>
          <w:snapToGrid w:val="0"/>
          <w:color w:val="000000" w:themeColor="text1"/>
          <w:sz w:val="28"/>
          <w:szCs w:val="28"/>
        </w:rPr>
      </w:pPr>
      <w:r w:rsidRPr="00190116">
        <w:rPr>
          <w:snapToGrid w:val="0"/>
          <w:color w:val="000000" w:themeColor="text1"/>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B6113CE"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В расчет фактической необходимой валовой выручки, согласно Методическим указаниям, включаются:</w:t>
      </w:r>
    </w:p>
    <w:p w14:paraId="6641B09C"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01212FC3"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неподконтрольные расходы на основании документально подтвержденных, имевших место фактических расходов;</w:t>
      </w:r>
    </w:p>
    <w:p w14:paraId="7131EC35"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33F9914"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59E061F7"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фактическая прибыль.</w:t>
      </w:r>
    </w:p>
    <w:p w14:paraId="101B286F"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7CEAECC8"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5B8AB947"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w:t>
      </w:r>
    </w:p>
    <w:p w14:paraId="73F2C61C" w14:textId="77777777" w:rsidR="00A83033" w:rsidRPr="00190116" w:rsidRDefault="00A83033" w:rsidP="00A83033">
      <w:pPr>
        <w:ind w:left="-142"/>
        <w:jc w:val="center"/>
        <w:rPr>
          <w:snapToGrid w:val="0"/>
          <w:color w:val="000000" w:themeColor="text1"/>
          <w:sz w:val="28"/>
          <w:szCs w:val="28"/>
        </w:rPr>
      </w:pPr>
      <w:r w:rsidRPr="00190116">
        <w:rPr>
          <w:noProof/>
          <w:snapToGrid w:val="0"/>
          <w:color w:val="000000" w:themeColor="text1"/>
          <w:sz w:val="28"/>
          <w:szCs w:val="28"/>
        </w:rPr>
        <w:drawing>
          <wp:inline distT="0" distB="0" distL="0" distR="0" wp14:anchorId="526A2B3D" wp14:editId="4E0995E1">
            <wp:extent cx="466725" cy="3600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sidRPr="00190116">
        <w:rPr>
          <w:snapToGrid w:val="0"/>
          <w:color w:val="000000" w:themeColor="text1"/>
          <w:sz w:val="28"/>
          <w:szCs w:val="28"/>
        </w:rPr>
        <w:t>= 38 731,28 тыс. руб. × (1-1/100) × (1+0,034) × (1+0,75×0) = 39 647,66 тыс. руб.</w:t>
      </w:r>
    </w:p>
    <w:p w14:paraId="43A720E6" w14:textId="77777777" w:rsidR="00A83033" w:rsidRPr="00190116"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Где 38 731,28 тыс. руб. это утвержденные операционные (подконтрольные) расходы </w:t>
      </w:r>
      <w:r>
        <w:rPr>
          <w:snapToGrid w:val="0"/>
          <w:color w:val="000000" w:themeColor="text1"/>
          <w:sz w:val="28"/>
          <w:szCs w:val="28"/>
        </w:rPr>
        <w:t>на</w:t>
      </w:r>
      <w:r w:rsidRPr="00190116">
        <w:rPr>
          <w:snapToGrid w:val="0"/>
          <w:color w:val="000000" w:themeColor="text1"/>
          <w:sz w:val="28"/>
          <w:szCs w:val="28"/>
        </w:rPr>
        <w:t xml:space="preserve"> 2019 год</w:t>
      </w:r>
      <w:r>
        <w:rPr>
          <w:snapToGrid w:val="0"/>
          <w:color w:val="000000" w:themeColor="text1"/>
          <w:sz w:val="28"/>
          <w:szCs w:val="28"/>
        </w:rPr>
        <w:t xml:space="preserve"> (базовый период)</w:t>
      </w:r>
      <w:r w:rsidRPr="00190116">
        <w:rPr>
          <w:snapToGrid w:val="0"/>
          <w:color w:val="000000" w:themeColor="text1"/>
          <w:sz w:val="28"/>
          <w:szCs w:val="28"/>
        </w:rPr>
        <w:t>.</w:t>
      </w:r>
    </w:p>
    <w:p w14:paraId="7DA5F3CA" w14:textId="77777777" w:rsidR="00A83033" w:rsidRPr="00190116"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Таким образом, фактические операционные расходы за 2020 год составили 39 647,66 тыс. руб., что на 0,39 % (153,37 тыс. руб.) выше уровня, принятого в расчёт при установлении тарифа на тепловую энергию на 2020 год. </w:t>
      </w:r>
    </w:p>
    <w:p w14:paraId="62867D39" w14:textId="77777777" w:rsidR="00A83033" w:rsidRPr="00190116" w:rsidRDefault="00A83033" w:rsidP="00A83033">
      <w:pPr>
        <w:widowControl w:val="0"/>
        <w:tabs>
          <w:tab w:val="left" w:pos="1890"/>
        </w:tabs>
        <w:ind w:firstLine="720"/>
        <w:jc w:val="both"/>
        <w:rPr>
          <w:snapToGrid w:val="0"/>
          <w:color w:val="000000" w:themeColor="text1"/>
          <w:sz w:val="28"/>
          <w:szCs w:val="28"/>
        </w:rPr>
      </w:pPr>
    </w:p>
    <w:p w14:paraId="5C7EE2D3" w14:textId="77777777" w:rsidR="00A83033"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Фактические операционные расходы представлены в таблицах 9,10 </w:t>
      </w:r>
    </w:p>
    <w:p w14:paraId="0AD0A0CE" w14:textId="77777777" w:rsidR="00A83033" w:rsidRDefault="00A83033" w:rsidP="00A83033">
      <w:pPr>
        <w:ind w:firstLine="709"/>
        <w:jc w:val="right"/>
        <w:rPr>
          <w:snapToGrid w:val="0"/>
          <w:color w:val="000000" w:themeColor="text1"/>
          <w:sz w:val="28"/>
          <w:szCs w:val="28"/>
        </w:rPr>
      </w:pPr>
      <w:r w:rsidRPr="00190116">
        <w:rPr>
          <w:snapToGrid w:val="0"/>
          <w:color w:val="000000" w:themeColor="text1"/>
          <w:sz w:val="28"/>
          <w:szCs w:val="28"/>
        </w:rPr>
        <w:t xml:space="preserve">                                                                                   </w:t>
      </w:r>
    </w:p>
    <w:p w14:paraId="00B5C4C0" w14:textId="77777777" w:rsidR="00A83033" w:rsidRPr="00190116" w:rsidRDefault="00A83033" w:rsidP="00A83033">
      <w:pPr>
        <w:ind w:firstLine="709"/>
        <w:jc w:val="right"/>
        <w:rPr>
          <w:snapToGrid w:val="0"/>
          <w:color w:val="000000" w:themeColor="text1"/>
          <w:sz w:val="28"/>
          <w:szCs w:val="28"/>
        </w:rPr>
      </w:pPr>
      <w:r w:rsidRPr="00190116">
        <w:rPr>
          <w:snapToGrid w:val="0"/>
          <w:color w:val="000000" w:themeColor="text1"/>
          <w:sz w:val="28"/>
          <w:szCs w:val="28"/>
        </w:rPr>
        <w:t xml:space="preserve"> Таблица 9 </w:t>
      </w:r>
    </w:p>
    <w:tbl>
      <w:tblPr>
        <w:tblW w:w="9865" w:type="dxa"/>
        <w:tblLayout w:type="fixed"/>
        <w:tblLook w:val="04A0" w:firstRow="1" w:lastRow="0" w:firstColumn="1" w:lastColumn="0" w:noHBand="0" w:noVBand="1"/>
      </w:tblPr>
      <w:tblGrid>
        <w:gridCol w:w="981"/>
        <w:gridCol w:w="3687"/>
        <w:gridCol w:w="709"/>
        <w:gridCol w:w="1417"/>
        <w:gridCol w:w="1276"/>
        <w:gridCol w:w="1559"/>
        <w:gridCol w:w="236"/>
      </w:tblGrid>
      <w:tr w:rsidR="00A83033" w:rsidRPr="00190116" w14:paraId="713E5D52" w14:textId="77777777" w:rsidTr="00BE7765">
        <w:trPr>
          <w:gridAfter w:val="1"/>
          <w:wAfter w:w="236" w:type="dxa"/>
          <w:trHeight w:val="458"/>
        </w:trPr>
        <w:tc>
          <w:tcPr>
            <w:tcW w:w="9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4998EB" w14:textId="77777777" w:rsidR="00A83033" w:rsidRPr="00190116" w:rsidRDefault="00A83033" w:rsidP="00BE7765">
            <w:pPr>
              <w:jc w:val="center"/>
              <w:rPr>
                <w:color w:val="000000"/>
              </w:rPr>
            </w:pPr>
            <w:r w:rsidRPr="00190116">
              <w:rPr>
                <w:color w:val="000000"/>
              </w:rPr>
              <w:t>№ п/п</w:t>
            </w:r>
          </w:p>
        </w:tc>
        <w:tc>
          <w:tcPr>
            <w:tcW w:w="36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7C5ECB" w14:textId="77777777" w:rsidR="00A83033" w:rsidRPr="00190116" w:rsidRDefault="00A83033" w:rsidP="00BE7765">
            <w:pPr>
              <w:jc w:val="center"/>
              <w:rPr>
                <w:color w:val="000000"/>
                <w:sz w:val="22"/>
                <w:szCs w:val="22"/>
              </w:rPr>
            </w:pPr>
            <w:r w:rsidRPr="00190116">
              <w:rPr>
                <w:color w:val="000000"/>
                <w:sz w:val="22"/>
                <w:szCs w:val="22"/>
              </w:rPr>
              <w:t>Параметры расчета расходов</w:t>
            </w:r>
          </w:p>
        </w:tc>
        <w:tc>
          <w:tcPr>
            <w:tcW w:w="70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4D5482" w14:textId="77777777" w:rsidR="00A83033" w:rsidRPr="00190116" w:rsidRDefault="00A83033" w:rsidP="00BE7765">
            <w:pPr>
              <w:jc w:val="center"/>
              <w:rPr>
                <w:color w:val="000000"/>
                <w:sz w:val="22"/>
                <w:szCs w:val="22"/>
              </w:rPr>
            </w:pPr>
            <w:r w:rsidRPr="00190116">
              <w:rPr>
                <w:color w:val="000000"/>
                <w:sz w:val="22"/>
                <w:szCs w:val="22"/>
              </w:rPr>
              <w:t>Ед. изм.</w:t>
            </w:r>
          </w:p>
        </w:tc>
        <w:tc>
          <w:tcPr>
            <w:tcW w:w="4252"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1AFD300" w14:textId="77777777" w:rsidR="00A83033" w:rsidRPr="00190116" w:rsidRDefault="00A83033" w:rsidP="00BE7765">
            <w:pPr>
              <w:jc w:val="center"/>
              <w:rPr>
                <w:color w:val="000000"/>
                <w:sz w:val="22"/>
                <w:szCs w:val="22"/>
              </w:rPr>
            </w:pPr>
            <w:r w:rsidRPr="00190116">
              <w:rPr>
                <w:color w:val="000000"/>
                <w:sz w:val="22"/>
                <w:szCs w:val="22"/>
              </w:rPr>
              <w:t xml:space="preserve">         Предложение экспертов</w:t>
            </w:r>
          </w:p>
        </w:tc>
      </w:tr>
      <w:tr w:rsidR="00A83033" w:rsidRPr="00190116" w14:paraId="021C0240" w14:textId="77777777" w:rsidTr="00BE7765">
        <w:trPr>
          <w:trHeight w:val="60"/>
        </w:trPr>
        <w:tc>
          <w:tcPr>
            <w:tcW w:w="981" w:type="dxa"/>
            <w:vMerge/>
            <w:tcBorders>
              <w:top w:val="single" w:sz="8" w:space="0" w:color="auto"/>
              <w:left w:val="single" w:sz="8" w:space="0" w:color="auto"/>
              <w:bottom w:val="single" w:sz="8" w:space="0" w:color="000000"/>
              <w:right w:val="single" w:sz="8" w:space="0" w:color="auto"/>
            </w:tcBorders>
            <w:vAlign w:val="center"/>
            <w:hideMark/>
          </w:tcPr>
          <w:p w14:paraId="008F0715" w14:textId="77777777" w:rsidR="00A83033" w:rsidRPr="00190116" w:rsidRDefault="00A83033" w:rsidP="00BE7765">
            <w:pPr>
              <w:rPr>
                <w:color w:val="000000"/>
              </w:rPr>
            </w:pPr>
          </w:p>
        </w:tc>
        <w:tc>
          <w:tcPr>
            <w:tcW w:w="3687" w:type="dxa"/>
            <w:vMerge/>
            <w:tcBorders>
              <w:top w:val="single" w:sz="8" w:space="0" w:color="auto"/>
              <w:left w:val="single" w:sz="8" w:space="0" w:color="auto"/>
              <w:bottom w:val="single" w:sz="8" w:space="0" w:color="000000"/>
              <w:right w:val="single" w:sz="8" w:space="0" w:color="auto"/>
            </w:tcBorders>
            <w:vAlign w:val="center"/>
            <w:hideMark/>
          </w:tcPr>
          <w:p w14:paraId="0A0F6083" w14:textId="77777777" w:rsidR="00A83033" w:rsidRPr="00190116" w:rsidRDefault="00A83033" w:rsidP="00BE7765">
            <w:pPr>
              <w:rPr>
                <w:color w:val="000000"/>
                <w:sz w:val="22"/>
                <w:szCs w:val="22"/>
              </w:rPr>
            </w:pPr>
          </w:p>
        </w:tc>
        <w:tc>
          <w:tcPr>
            <w:tcW w:w="709" w:type="dxa"/>
            <w:vMerge/>
            <w:tcBorders>
              <w:top w:val="single" w:sz="8" w:space="0" w:color="auto"/>
              <w:left w:val="single" w:sz="8" w:space="0" w:color="auto"/>
              <w:bottom w:val="single" w:sz="8" w:space="0" w:color="000000"/>
              <w:right w:val="single" w:sz="8" w:space="0" w:color="000000"/>
            </w:tcBorders>
            <w:vAlign w:val="center"/>
            <w:hideMark/>
          </w:tcPr>
          <w:p w14:paraId="0AF637B1" w14:textId="77777777" w:rsidR="00A83033" w:rsidRPr="00190116" w:rsidRDefault="00A83033" w:rsidP="00BE7765">
            <w:pPr>
              <w:rPr>
                <w:color w:val="000000"/>
                <w:sz w:val="22"/>
                <w:szCs w:val="22"/>
              </w:rPr>
            </w:pPr>
          </w:p>
        </w:tc>
        <w:tc>
          <w:tcPr>
            <w:tcW w:w="4252" w:type="dxa"/>
            <w:gridSpan w:val="3"/>
            <w:vMerge/>
            <w:tcBorders>
              <w:top w:val="single" w:sz="8" w:space="0" w:color="auto"/>
              <w:left w:val="single" w:sz="8" w:space="0" w:color="auto"/>
              <w:bottom w:val="single" w:sz="8" w:space="0" w:color="000000"/>
              <w:right w:val="single" w:sz="8" w:space="0" w:color="000000"/>
            </w:tcBorders>
            <w:vAlign w:val="center"/>
            <w:hideMark/>
          </w:tcPr>
          <w:p w14:paraId="22C345D3" w14:textId="77777777" w:rsidR="00A83033" w:rsidRPr="00190116" w:rsidRDefault="00A83033" w:rsidP="00BE7765">
            <w:pPr>
              <w:rPr>
                <w:color w:val="000000"/>
                <w:sz w:val="22"/>
                <w:szCs w:val="22"/>
              </w:rPr>
            </w:pPr>
          </w:p>
        </w:tc>
        <w:tc>
          <w:tcPr>
            <w:tcW w:w="236" w:type="dxa"/>
            <w:tcBorders>
              <w:top w:val="nil"/>
              <w:left w:val="nil"/>
              <w:bottom w:val="nil"/>
              <w:right w:val="nil"/>
            </w:tcBorders>
            <w:shd w:val="clear" w:color="auto" w:fill="auto"/>
            <w:noWrap/>
            <w:vAlign w:val="bottom"/>
            <w:hideMark/>
          </w:tcPr>
          <w:p w14:paraId="385A7A8B" w14:textId="77777777" w:rsidR="00A83033" w:rsidRPr="00190116" w:rsidRDefault="00A83033" w:rsidP="00BE7765">
            <w:pPr>
              <w:jc w:val="center"/>
              <w:rPr>
                <w:color w:val="000000"/>
                <w:sz w:val="28"/>
                <w:szCs w:val="28"/>
              </w:rPr>
            </w:pPr>
          </w:p>
        </w:tc>
      </w:tr>
      <w:tr w:rsidR="00A83033" w:rsidRPr="00190116" w14:paraId="15A5AAE2" w14:textId="77777777" w:rsidTr="00BE7765">
        <w:trPr>
          <w:trHeight w:val="110"/>
        </w:trPr>
        <w:tc>
          <w:tcPr>
            <w:tcW w:w="981" w:type="dxa"/>
            <w:vMerge/>
            <w:tcBorders>
              <w:top w:val="single" w:sz="8" w:space="0" w:color="auto"/>
              <w:left w:val="single" w:sz="8" w:space="0" w:color="auto"/>
              <w:bottom w:val="single" w:sz="8" w:space="0" w:color="000000"/>
              <w:right w:val="single" w:sz="8" w:space="0" w:color="auto"/>
            </w:tcBorders>
            <w:vAlign w:val="center"/>
            <w:hideMark/>
          </w:tcPr>
          <w:p w14:paraId="078F01A8" w14:textId="77777777" w:rsidR="00A83033" w:rsidRPr="00190116" w:rsidRDefault="00A83033" w:rsidP="00BE7765">
            <w:pPr>
              <w:rPr>
                <w:color w:val="000000"/>
              </w:rPr>
            </w:pPr>
          </w:p>
        </w:tc>
        <w:tc>
          <w:tcPr>
            <w:tcW w:w="3687" w:type="dxa"/>
            <w:vMerge/>
            <w:tcBorders>
              <w:top w:val="single" w:sz="8" w:space="0" w:color="auto"/>
              <w:left w:val="single" w:sz="8" w:space="0" w:color="auto"/>
              <w:bottom w:val="single" w:sz="8" w:space="0" w:color="000000"/>
              <w:right w:val="single" w:sz="8" w:space="0" w:color="auto"/>
            </w:tcBorders>
            <w:vAlign w:val="center"/>
            <w:hideMark/>
          </w:tcPr>
          <w:p w14:paraId="143F4A8D" w14:textId="77777777" w:rsidR="00A83033" w:rsidRPr="00190116" w:rsidRDefault="00A83033" w:rsidP="00BE7765">
            <w:pPr>
              <w:rPr>
                <w:color w:val="000000"/>
                <w:sz w:val="22"/>
                <w:szCs w:val="22"/>
              </w:rPr>
            </w:pPr>
          </w:p>
        </w:tc>
        <w:tc>
          <w:tcPr>
            <w:tcW w:w="709" w:type="dxa"/>
            <w:vMerge/>
            <w:tcBorders>
              <w:top w:val="single" w:sz="8" w:space="0" w:color="auto"/>
              <w:left w:val="single" w:sz="8" w:space="0" w:color="auto"/>
              <w:bottom w:val="single" w:sz="8" w:space="0" w:color="000000"/>
              <w:right w:val="single" w:sz="8" w:space="0" w:color="000000"/>
            </w:tcBorders>
            <w:vAlign w:val="center"/>
            <w:hideMark/>
          </w:tcPr>
          <w:p w14:paraId="5B1BB663" w14:textId="77777777" w:rsidR="00A83033" w:rsidRPr="00190116" w:rsidRDefault="00A83033" w:rsidP="00BE7765">
            <w:pPr>
              <w:rPr>
                <w:color w:val="000000"/>
                <w:sz w:val="22"/>
                <w:szCs w:val="22"/>
              </w:rPr>
            </w:pP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30E73E" w14:textId="77777777" w:rsidR="00A83033" w:rsidRPr="00190116" w:rsidRDefault="00A83033" w:rsidP="00BE7765">
            <w:pPr>
              <w:jc w:val="center"/>
              <w:rPr>
                <w:color w:val="000000"/>
                <w:sz w:val="22"/>
                <w:szCs w:val="22"/>
              </w:rPr>
            </w:pPr>
            <w:r w:rsidRPr="00190116">
              <w:rPr>
                <w:color w:val="000000"/>
                <w:sz w:val="22"/>
                <w:szCs w:val="22"/>
              </w:rPr>
              <w:t>утв. 2019</w:t>
            </w:r>
          </w:p>
        </w:tc>
        <w:tc>
          <w:tcPr>
            <w:tcW w:w="1276" w:type="dxa"/>
            <w:tcBorders>
              <w:top w:val="nil"/>
              <w:left w:val="nil"/>
              <w:bottom w:val="nil"/>
              <w:right w:val="single" w:sz="8" w:space="0" w:color="auto"/>
            </w:tcBorders>
            <w:shd w:val="clear" w:color="000000" w:fill="FFFFFF"/>
            <w:vAlign w:val="center"/>
            <w:hideMark/>
          </w:tcPr>
          <w:p w14:paraId="5C240DA3" w14:textId="77777777" w:rsidR="00A83033" w:rsidRPr="00190116" w:rsidRDefault="00A83033" w:rsidP="00BE7765">
            <w:pPr>
              <w:jc w:val="center"/>
              <w:rPr>
                <w:color w:val="000000"/>
                <w:sz w:val="22"/>
                <w:szCs w:val="22"/>
              </w:rPr>
            </w:pPr>
          </w:p>
          <w:p w14:paraId="6E2C176E" w14:textId="77777777" w:rsidR="00A83033" w:rsidRPr="00190116" w:rsidRDefault="00A83033" w:rsidP="00BE7765">
            <w:pPr>
              <w:jc w:val="center"/>
              <w:rPr>
                <w:color w:val="000000"/>
                <w:sz w:val="22"/>
                <w:szCs w:val="22"/>
              </w:rPr>
            </w:pPr>
            <w:proofErr w:type="gramStart"/>
            <w:r w:rsidRPr="00190116">
              <w:rPr>
                <w:color w:val="000000"/>
                <w:sz w:val="22"/>
                <w:szCs w:val="22"/>
              </w:rPr>
              <w:t>Утвержде</w:t>
            </w:r>
            <w:r>
              <w:rPr>
                <w:color w:val="000000"/>
                <w:sz w:val="22"/>
                <w:szCs w:val="22"/>
              </w:rPr>
              <w:t>-</w:t>
            </w:r>
            <w:r w:rsidRPr="00190116">
              <w:rPr>
                <w:color w:val="000000"/>
                <w:sz w:val="22"/>
                <w:szCs w:val="22"/>
              </w:rPr>
              <w:t>но</w:t>
            </w:r>
            <w:proofErr w:type="gramEnd"/>
            <w:r w:rsidRPr="00190116">
              <w:rPr>
                <w:color w:val="000000"/>
                <w:sz w:val="22"/>
                <w:szCs w:val="22"/>
              </w:rPr>
              <w:t xml:space="preserve"> на 2020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8BC269" w14:textId="77777777" w:rsidR="00A83033" w:rsidRPr="00190116" w:rsidRDefault="00A83033" w:rsidP="00BE7765">
            <w:pPr>
              <w:ind w:right="-101"/>
              <w:jc w:val="center"/>
              <w:rPr>
                <w:color w:val="000000"/>
                <w:sz w:val="22"/>
                <w:szCs w:val="22"/>
              </w:rPr>
            </w:pPr>
            <w:r w:rsidRPr="00190116">
              <w:rPr>
                <w:color w:val="000000"/>
                <w:sz w:val="22"/>
                <w:szCs w:val="22"/>
              </w:rPr>
              <w:t xml:space="preserve">скорр. 2020 на факт инд. ИПЦ </w:t>
            </w:r>
          </w:p>
        </w:tc>
        <w:tc>
          <w:tcPr>
            <w:tcW w:w="236" w:type="dxa"/>
            <w:vAlign w:val="center"/>
            <w:hideMark/>
          </w:tcPr>
          <w:p w14:paraId="08ADFBE8" w14:textId="77777777" w:rsidR="00A83033" w:rsidRPr="00190116" w:rsidRDefault="00A83033" w:rsidP="00BE7765">
            <w:pPr>
              <w:rPr>
                <w:sz w:val="20"/>
              </w:rPr>
            </w:pPr>
          </w:p>
        </w:tc>
      </w:tr>
      <w:tr w:rsidR="00A83033" w:rsidRPr="00190116" w14:paraId="09EC53B9" w14:textId="77777777" w:rsidTr="00BE7765">
        <w:trPr>
          <w:trHeight w:val="60"/>
        </w:trPr>
        <w:tc>
          <w:tcPr>
            <w:tcW w:w="981" w:type="dxa"/>
            <w:vMerge/>
            <w:tcBorders>
              <w:top w:val="single" w:sz="8" w:space="0" w:color="auto"/>
              <w:left w:val="single" w:sz="8" w:space="0" w:color="auto"/>
              <w:bottom w:val="single" w:sz="8" w:space="0" w:color="000000"/>
              <w:right w:val="single" w:sz="8" w:space="0" w:color="auto"/>
            </w:tcBorders>
            <w:vAlign w:val="center"/>
            <w:hideMark/>
          </w:tcPr>
          <w:p w14:paraId="0F994B0A" w14:textId="77777777" w:rsidR="00A83033" w:rsidRPr="00190116" w:rsidRDefault="00A83033" w:rsidP="00BE7765">
            <w:pPr>
              <w:rPr>
                <w:color w:val="000000"/>
              </w:rPr>
            </w:pPr>
          </w:p>
        </w:tc>
        <w:tc>
          <w:tcPr>
            <w:tcW w:w="3687" w:type="dxa"/>
            <w:vMerge/>
            <w:tcBorders>
              <w:top w:val="single" w:sz="8" w:space="0" w:color="auto"/>
              <w:left w:val="single" w:sz="8" w:space="0" w:color="auto"/>
              <w:bottom w:val="single" w:sz="8" w:space="0" w:color="000000"/>
              <w:right w:val="single" w:sz="8" w:space="0" w:color="auto"/>
            </w:tcBorders>
            <w:vAlign w:val="center"/>
            <w:hideMark/>
          </w:tcPr>
          <w:p w14:paraId="06E0752F" w14:textId="77777777" w:rsidR="00A83033" w:rsidRPr="00190116" w:rsidRDefault="00A83033" w:rsidP="00BE7765">
            <w:pPr>
              <w:rPr>
                <w:color w:val="000000"/>
                <w:sz w:val="20"/>
              </w:rPr>
            </w:pPr>
          </w:p>
        </w:tc>
        <w:tc>
          <w:tcPr>
            <w:tcW w:w="709" w:type="dxa"/>
            <w:vMerge/>
            <w:tcBorders>
              <w:top w:val="single" w:sz="8" w:space="0" w:color="auto"/>
              <w:left w:val="single" w:sz="8" w:space="0" w:color="auto"/>
              <w:bottom w:val="single" w:sz="8" w:space="0" w:color="000000"/>
              <w:right w:val="single" w:sz="8" w:space="0" w:color="000000"/>
            </w:tcBorders>
            <w:vAlign w:val="center"/>
            <w:hideMark/>
          </w:tcPr>
          <w:p w14:paraId="6BFC488A" w14:textId="77777777" w:rsidR="00A83033" w:rsidRPr="00190116" w:rsidRDefault="00A83033" w:rsidP="00BE7765">
            <w:pPr>
              <w:rPr>
                <w:color w:val="000000"/>
                <w:sz w:val="20"/>
              </w:rPr>
            </w:pPr>
          </w:p>
        </w:tc>
        <w:tc>
          <w:tcPr>
            <w:tcW w:w="1417" w:type="dxa"/>
            <w:vMerge/>
            <w:tcBorders>
              <w:top w:val="nil"/>
              <w:left w:val="single" w:sz="8" w:space="0" w:color="auto"/>
              <w:bottom w:val="single" w:sz="8" w:space="0" w:color="000000"/>
              <w:right w:val="single" w:sz="8" w:space="0" w:color="auto"/>
            </w:tcBorders>
            <w:vAlign w:val="center"/>
            <w:hideMark/>
          </w:tcPr>
          <w:p w14:paraId="4877C660" w14:textId="77777777" w:rsidR="00A83033" w:rsidRPr="00190116" w:rsidRDefault="00A83033" w:rsidP="00BE7765">
            <w:pPr>
              <w:rPr>
                <w:color w:val="000000"/>
                <w:sz w:val="20"/>
              </w:rPr>
            </w:pPr>
          </w:p>
        </w:tc>
        <w:tc>
          <w:tcPr>
            <w:tcW w:w="1276" w:type="dxa"/>
            <w:tcBorders>
              <w:top w:val="nil"/>
              <w:left w:val="nil"/>
              <w:bottom w:val="single" w:sz="8" w:space="0" w:color="auto"/>
              <w:right w:val="single" w:sz="8" w:space="0" w:color="auto"/>
            </w:tcBorders>
            <w:shd w:val="clear" w:color="000000" w:fill="FFFFFF"/>
            <w:vAlign w:val="center"/>
            <w:hideMark/>
          </w:tcPr>
          <w:p w14:paraId="36022E9C" w14:textId="77777777" w:rsidR="00A83033" w:rsidRPr="00190116" w:rsidRDefault="00A83033" w:rsidP="00BE7765">
            <w:pPr>
              <w:jc w:val="center"/>
              <w:rPr>
                <w:color w:val="000000"/>
                <w:sz w:val="20"/>
              </w:rPr>
            </w:pPr>
            <w:r w:rsidRPr="00190116">
              <w:rPr>
                <w:color w:val="000000"/>
                <w:sz w:val="20"/>
              </w:rPr>
              <w:t> </w:t>
            </w:r>
          </w:p>
        </w:tc>
        <w:tc>
          <w:tcPr>
            <w:tcW w:w="1559" w:type="dxa"/>
            <w:vMerge/>
            <w:tcBorders>
              <w:top w:val="nil"/>
              <w:left w:val="single" w:sz="8" w:space="0" w:color="auto"/>
              <w:bottom w:val="single" w:sz="8" w:space="0" w:color="000000"/>
              <w:right w:val="single" w:sz="8" w:space="0" w:color="auto"/>
            </w:tcBorders>
            <w:vAlign w:val="center"/>
            <w:hideMark/>
          </w:tcPr>
          <w:p w14:paraId="0CC2F96E" w14:textId="77777777" w:rsidR="00A83033" w:rsidRPr="00190116" w:rsidRDefault="00A83033" w:rsidP="00BE7765">
            <w:pPr>
              <w:rPr>
                <w:color w:val="000000"/>
                <w:sz w:val="20"/>
              </w:rPr>
            </w:pPr>
          </w:p>
        </w:tc>
        <w:tc>
          <w:tcPr>
            <w:tcW w:w="236" w:type="dxa"/>
            <w:vAlign w:val="center"/>
            <w:hideMark/>
          </w:tcPr>
          <w:p w14:paraId="2EE7B3E0" w14:textId="77777777" w:rsidR="00A83033" w:rsidRPr="00190116" w:rsidRDefault="00A83033" w:rsidP="00BE7765">
            <w:pPr>
              <w:rPr>
                <w:sz w:val="20"/>
              </w:rPr>
            </w:pPr>
          </w:p>
        </w:tc>
      </w:tr>
      <w:tr w:rsidR="00A83033" w:rsidRPr="00190116" w14:paraId="4E8AA94C" w14:textId="77777777" w:rsidTr="00BE7765">
        <w:trPr>
          <w:trHeight w:val="366"/>
        </w:trPr>
        <w:tc>
          <w:tcPr>
            <w:tcW w:w="981" w:type="dxa"/>
            <w:tcBorders>
              <w:top w:val="nil"/>
              <w:left w:val="single" w:sz="8" w:space="0" w:color="auto"/>
              <w:bottom w:val="single" w:sz="8" w:space="0" w:color="auto"/>
              <w:right w:val="single" w:sz="8" w:space="0" w:color="auto"/>
            </w:tcBorders>
            <w:shd w:val="clear" w:color="auto" w:fill="auto"/>
            <w:vAlign w:val="center"/>
            <w:hideMark/>
          </w:tcPr>
          <w:p w14:paraId="4A548E4A" w14:textId="77777777" w:rsidR="00A83033" w:rsidRPr="00190116" w:rsidRDefault="00A83033" w:rsidP="00BE7765">
            <w:pPr>
              <w:jc w:val="center"/>
              <w:rPr>
                <w:color w:val="000000"/>
              </w:rPr>
            </w:pPr>
            <w:r w:rsidRPr="00190116">
              <w:rPr>
                <w:color w:val="000000"/>
              </w:rPr>
              <w:t>1</w:t>
            </w:r>
          </w:p>
        </w:tc>
        <w:tc>
          <w:tcPr>
            <w:tcW w:w="3687" w:type="dxa"/>
            <w:tcBorders>
              <w:top w:val="nil"/>
              <w:left w:val="nil"/>
              <w:bottom w:val="single" w:sz="8" w:space="0" w:color="auto"/>
              <w:right w:val="single" w:sz="8" w:space="0" w:color="auto"/>
            </w:tcBorders>
            <w:shd w:val="clear" w:color="auto" w:fill="auto"/>
            <w:vAlign w:val="center"/>
            <w:hideMark/>
          </w:tcPr>
          <w:p w14:paraId="28E37B8F" w14:textId="77777777" w:rsidR="00A83033" w:rsidRPr="00190116" w:rsidRDefault="00A83033" w:rsidP="00BE7765">
            <w:pPr>
              <w:rPr>
                <w:color w:val="000000"/>
                <w:sz w:val="20"/>
              </w:rPr>
            </w:pPr>
            <w:r w:rsidRPr="00190116">
              <w:rPr>
                <w:color w:val="000000"/>
                <w:sz w:val="20"/>
              </w:rPr>
              <w:t>Индекс потребительских цен на расчетный период регулирования (ИПЦ)</w:t>
            </w:r>
          </w:p>
        </w:tc>
        <w:tc>
          <w:tcPr>
            <w:tcW w:w="709" w:type="dxa"/>
            <w:tcBorders>
              <w:top w:val="nil"/>
              <w:left w:val="nil"/>
              <w:bottom w:val="single" w:sz="8" w:space="0" w:color="auto"/>
              <w:right w:val="single" w:sz="8" w:space="0" w:color="auto"/>
            </w:tcBorders>
            <w:shd w:val="clear" w:color="auto" w:fill="auto"/>
            <w:vAlign w:val="center"/>
            <w:hideMark/>
          </w:tcPr>
          <w:p w14:paraId="3A07EC26" w14:textId="77777777" w:rsidR="00A83033" w:rsidRPr="00190116" w:rsidRDefault="00A83033" w:rsidP="00BE7765">
            <w:pPr>
              <w:jc w:val="center"/>
              <w:rPr>
                <w:color w:val="000000"/>
              </w:rPr>
            </w:pPr>
            <w:r w:rsidRPr="00190116">
              <w:rPr>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CFB476B" w14:textId="77777777" w:rsidR="00A83033" w:rsidRPr="00190116" w:rsidRDefault="00A83033" w:rsidP="00BE7765">
            <w:pPr>
              <w:jc w:val="center"/>
              <w:rPr>
                <w:color w:val="000000"/>
              </w:rPr>
            </w:pPr>
            <w:r w:rsidRPr="00190116">
              <w:rPr>
                <w:color w:val="000000"/>
              </w:rPr>
              <w:t> </w:t>
            </w:r>
          </w:p>
        </w:tc>
        <w:tc>
          <w:tcPr>
            <w:tcW w:w="1276" w:type="dxa"/>
            <w:tcBorders>
              <w:top w:val="nil"/>
              <w:left w:val="nil"/>
              <w:bottom w:val="single" w:sz="8" w:space="0" w:color="auto"/>
              <w:right w:val="single" w:sz="8" w:space="0" w:color="auto"/>
            </w:tcBorders>
            <w:shd w:val="clear" w:color="000000" w:fill="FFFFFF"/>
            <w:vAlign w:val="center"/>
            <w:hideMark/>
          </w:tcPr>
          <w:p w14:paraId="2EEFB701" w14:textId="77777777" w:rsidR="00A83033" w:rsidRPr="00190116" w:rsidRDefault="00A83033" w:rsidP="00BE7765">
            <w:pPr>
              <w:jc w:val="center"/>
              <w:rPr>
                <w:color w:val="000000"/>
              </w:rPr>
            </w:pPr>
            <w:r w:rsidRPr="00190116">
              <w:rPr>
                <w:color w:val="000000"/>
              </w:rPr>
              <w:t>1,03</w:t>
            </w:r>
          </w:p>
        </w:tc>
        <w:tc>
          <w:tcPr>
            <w:tcW w:w="1559" w:type="dxa"/>
            <w:tcBorders>
              <w:top w:val="nil"/>
              <w:left w:val="nil"/>
              <w:bottom w:val="single" w:sz="8" w:space="0" w:color="auto"/>
              <w:right w:val="single" w:sz="8" w:space="0" w:color="auto"/>
            </w:tcBorders>
            <w:shd w:val="clear" w:color="000000" w:fill="FFFFFF"/>
            <w:vAlign w:val="center"/>
            <w:hideMark/>
          </w:tcPr>
          <w:p w14:paraId="3D4C60C1" w14:textId="77777777" w:rsidR="00A83033" w:rsidRPr="00190116" w:rsidRDefault="00A83033" w:rsidP="00BE7765">
            <w:pPr>
              <w:jc w:val="center"/>
              <w:rPr>
                <w:color w:val="000000"/>
              </w:rPr>
            </w:pPr>
            <w:r w:rsidRPr="00190116">
              <w:rPr>
                <w:color w:val="000000"/>
              </w:rPr>
              <w:t>1,034</w:t>
            </w:r>
          </w:p>
        </w:tc>
        <w:tc>
          <w:tcPr>
            <w:tcW w:w="236" w:type="dxa"/>
            <w:vAlign w:val="center"/>
            <w:hideMark/>
          </w:tcPr>
          <w:p w14:paraId="36289937" w14:textId="77777777" w:rsidR="00A83033" w:rsidRPr="00190116" w:rsidRDefault="00A83033" w:rsidP="00BE7765">
            <w:pPr>
              <w:rPr>
                <w:sz w:val="20"/>
              </w:rPr>
            </w:pPr>
          </w:p>
        </w:tc>
      </w:tr>
      <w:tr w:rsidR="00A83033" w:rsidRPr="00190116" w14:paraId="5F0673FF" w14:textId="77777777" w:rsidTr="00BE7765">
        <w:trPr>
          <w:trHeight w:val="420"/>
        </w:trPr>
        <w:tc>
          <w:tcPr>
            <w:tcW w:w="981" w:type="dxa"/>
            <w:tcBorders>
              <w:top w:val="nil"/>
              <w:left w:val="single" w:sz="8" w:space="0" w:color="auto"/>
              <w:bottom w:val="single" w:sz="4" w:space="0" w:color="auto"/>
              <w:right w:val="single" w:sz="8" w:space="0" w:color="auto"/>
            </w:tcBorders>
            <w:shd w:val="clear" w:color="auto" w:fill="auto"/>
            <w:vAlign w:val="center"/>
            <w:hideMark/>
          </w:tcPr>
          <w:p w14:paraId="388DAC0A" w14:textId="77777777" w:rsidR="00A83033" w:rsidRPr="00190116" w:rsidRDefault="00A83033" w:rsidP="00BE7765">
            <w:pPr>
              <w:jc w:val="center"/>
              <w:rPr>
                <w:color w:val="000000"/>
              </w:rPr>
            </w:pPr>
            <w:r w:rsidRPr="00190116">
              <w:rPr>
                <w:color w:val="000000"/>
              </w:rPr>
              <w:t>2</w:t>
            </w:r>
          </w:p>
        </w:tc>
        <w:tc>
          <w:tcPr>
            <w:tcW w:w="3687" w:type="dxa"/>
            <w:tcBorders>
              <w:top w:val="nil"/>
              <w:left w:val="nil"/>
              <w:bottom w:val="single" w:sz="4" w:space="0" w:color="auto"/>
              <w:right w:val="single" w:sz="8" w:space="0" w:color="auto"/>
            </w:tcBorders>
            <w:shd w:val="clear" w:color="auto" w:fill="auto"/>
            <w:vAlign w:val="center"/>
            <w:hideMark/>
          </w:tcPr>
          <w:p w14:paraId="2E0DD6E6" w14:textId="77777777" w:rsidR="00A83033" w:rsidRPr="00190116" w:rsidRDefault="00A83033" w:rsidP="00BE7765">
            <w:pPr>
              <w:rPr>
                <w:color w:val="000000"/>
                <w:sz w:val="20"/>
              </w:rPr>
            </w:pPr>
            <w:r w:rsidRPr="00190116">
              <w:rPr>
                <w:color w:val="000000"/>
                <w:sz w:val="20"/>
              </w:rPr>
              <w:t>Индекс эффективности операционных расходов (ИОР)</w:t>
            </w:r>
          </w:p>
        </w:tc>
        <w:tc>
          <w:tcPr>
            <w:tcW w:w="709" w:type="dxa"/>
            <w:tcBorders>
              <w:top w:val="nil"/>
              <w:left w:val="nil"/>
              <w:bottom w:val="single" w:sz="4" w:space="0" w:color="auto"/>
              <w:right w:val="single" w:sz="8" w:space="0" w:color="auto"/>
            </w:tcBorders>
            <w:shd w:val="clear" w:color="auto" w:fill="auto"/>
            <w:vAlign w:val="center"/>
            <w:hideMark/>
          </w:tcPr>
          <w:p w14:paraId="63F9F22B" w14:textId="77777777" w:rsidR="00A83033" w:rsidRPr="00190116" w:rsidRDefault="00A83033" w:rsidP="00BE7765">
            <w:pPr>
              <w:jc w:val="center"/>
              <w:rPr>
                <w:color w:val="000000"/>
              </w:rPr>
            </w:pPr>
            <w:r w:rsidRPr="00190116">
              <w:rPr>
                <w:color w:val="000000"/>
              </w:rPr>
              <w:t>%</w:t>
            </w:r>
          </w:p>
        </w:tc>
        <w:tc>
          <w:tcPr>
            <w:tcW w:w="1417" w:type="dxa"/>
            <w:tcBorders>
              <w:top w:val="nil"/>
              <w:left w:val="nil"/>
              <w:bottom w:val="single" w:sz="4" w:space="0" w:color="auto"/>
              <w:right w:val="single" w:sz="8" w:space="0" w:color="auto"/>
            </w:tcBorders>
            <w:shd w:val="clear" w:color="auto" w:fill="auto"/>
            <w:vAlign w:val="center"/>
            <w:hideMark/>
          </w:tcPr>
          <w:p w14:paraId="06CC59CE" w14:textId="77777777" w:rsidR="00A83033" w:rsidRPr="00190116" w:rsidRDefault="00A83033" w:rsidP="00BE7765">
            <w:pPr>
              <w:jc w:val="center"/>
              <w:rPr>
                <w:color w:val="000000"/>
              </w:rPr>
            </w:pPr>
            <w:r w:rsidRPr="00190116">
              <w:rPr>
                <w:color w:val="000000"/>
              </w:rPr>
              <w:t> </w:t>
            </w:r>
          </w:p>
        </w:tc>
        <w:tc>
          <w:tcPr>
            <w:tcW w:w="1276" w:type="dxa"/>
            <w:tcBorders>
              <w:top w:val="nil"/>
              <w:left w:val="nil"/>
              <w:bottom w:val="single" w:sz="4" w:space="0" w:color="auto"/>
              <w:right w:val="single" w:sz="8" w:space="0" w:color="auto"/>
            </w:tcBorders>
            <w:shd w:val="clear" w:color="000000" w:fill="FFFFFF"/>
            <w:vAlign w:val="center"/>
            <w:hideMark/>
          </w:tcPr>
          <w:p w14:paraId="689DE2D0" w14:textId="77777777" w:rsidR="00A83033" w:rsidRPr="00190116" w:rsidRDefault="00A83033" w:rsidP="00BE7765">
            <w:pPr>
              <w:jc w:val="center"/>
              <w:rPr>
                <w:color w:val="000000"/>
              </w:rPr>
            </w:pPr>
            <w:r w:rsidRPr="00190116">
              <w:rPr>
                <w:color w:val="000000"/>
              </w:rPr>
              <w:t>1 </w:t>
            </w:r>
          </w:p>
        </w:tc>
        <w:tc>
          <w:tcPr>
            <w:tcW w:w="1559" w:type="dxa"/>
            <w:tcBorders>
              <w:top w:val="nil"/>
              <w:left w:val="nil"/>
              <w:bottom w:val="single" w:sz="4" w:space="0" w:color="auto"/>
              <w:right w:val="single" w:sz="8" w:space="0" w:color="auto"/>
            </w:tcBorders>
            <w:shd w:val="clear" w:color="000000" w:fill="FFFFFF"/>
            <w:vAlign w:val="center"/>
            <w:hideMark/>
          </w:tcPr>
          <w:p w14:paraId="0C13417F" w14:textId="77777777" w:rsidR="00A83033" w:rsidRPr="00190116" w:rsidRDefault="00A83033" w:rsidP="00BE7765">
            <w:pPr>
              <w:jc w:val="center"/>
              <w:rPr>
                <w:color w:val="000000"/>
              </w:rPr>
            </w:pPr>
            <w:r w:rsidRPr="00190116">
              <w:rPr>
                <w:color w:val="000000"/>
              </w:rPr>
              <w:t>1 </w:t>
            </w:r>
          </w:p>
        </w:tc>
        <w:tc>
          <w:tcPr>
            <w:tcW w:w="236" w:type="dxa"/>
            <w:vAlign w:val="center"/>
            <w:hideMark/>
          </w:tcPr>
          <w:p w14:paraId="59C4693F" w14:textId="77777777" w:rsidR="00A83033" w:rsidRPr="00190116" w:rsidRDefault="00A83033" w:rsidP="00BE7765">
            <w:pPr>
              <w:rPr>
                <w:sz w:val="20"/>
              </w:rPr>
            </w:pPr>
          </w:p>
        </w:tc>
      </w:tr>
      <w:tr w:rsidR="00A83033" w:rsidRPr="00190116" w14:paraId="69B522E0" w14:textId="77777777" w:rsidTr="00BE7765">
        <w:trPr>
          <w:trHeight w:val="553"/>
        </w:trPr>
        <w:tc>
          <w:tcPr>
            <w:tcW w:w="98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59CDCE0" w14:textId="77777777" w:rsidR="00A83033" w:rsidRPr="00190116" w:rsidRDefault="00A83033" w:rsidP="00BE7765">
            <w:pPr>
              <w:jc w:val="center"/>
              <w:rPr>
                <w:color w:val="000000"/>
              </w:rPr>
            </w:pPr>
            <w:r w:rsidRPr="00190116">
              <w:rPr>
                <w:color w:val="000000"/>
              </w:rPr>
              <w:t>3</w:t>
            </w:r>
          </w:p>
        </w:tc>
        <w:tc>
          <w:tcPr>
            <w:tcW w:w="3687" w:type="dxa"/>
            <w:tcBorders>
              <w:top w:val="single" w:sz="4" w:space="0" w:color="auto"/>
              <w:left w:val="nil"/>
              <w:bottom w:val="single" w:sz="4" w:space="0" w:color="auto"/>
              <w:right w:val="single" w:sz="8" w:space="0" w:color="auto"/>
            </w:tcBorders>
            <w:shd w:val="clear" w:color="auto" w:fill="auto"/>
            <w:vAlign w:val="center"/>
            <w:hideMark/>
          </w:tcPr>
          <w:p w14:paraId="3DD22BAE" w14:textId="77777777" w:rsidR="00A83033" w:rsidRPr="00190116" w:rsidRDefault="00A83033" w:rsidP="00BE7765">
            <w:pPr>
              <w:rPr>
                <w:color w:val="000000"/>
                <w:sz w:val="20"/>
              </w:rPr>
            </w:pPr>
            <w:r w:rsidRPr="00190116">
              <w:rPr>
                <w:color w:val="000000"/>
                <w:sz w:val="20"/>
              </w:rPr>
              <w:t>Индекс изменения количества активов (ИКА)</w:t>
            </w:r>
          </w:p>
        </w:tc>
        <w:tc>
          <w:tcPr>
            <w:tcW w:w="709" w:type="dxa"/>
            <w:tcBorders>
              <w:top w:val="single" w:sz="4" w:space="0" w:color="auto"/>
              <w:left w:val="nil"/>
              <w:bottom w:val="single" w:sz="4" w:space="0" w:color="auto"/>
              <w:right w:val="single" w:sz="8" w:space="0" w:color="auto"/>
            </w:tcBorders>
            <w:shd w:val="clear" w:color="auto" w:fill="auto"/>
            <w:vAlign w:val="center"/>
            <w:hideMark/>
          </w:tcPr>
          <w:p w14:paraId="42E295CA" w14:textId="77777777" w:rsidR="00A83033" w:rsidRPr="00190116" w:rsidRDefault="00A83033" w:rsidP="00BE7765">
            <w:pPr>
              <w:jc w:val="center"/>
              <w:rPr>
                <w:color w:val="000000"/>
              </w:rPr>
            </w:pPr>
            <w:r w:rsidRPr="00190116">
              <w:rPr>
                <w:color w:val="000000"/>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14:paraId="09994F96" w14:textId="77777777" w:rsidR="00A83033" w:rsidRPr="00190116" w:rsidRDefault="00A83033" w:rsidP="00BE7765">
            <w:pPr>
              <w:jc w:val="center"/>
              <w:rPr>
                <w:color w:val="000000"/>
              </w:rPr>
            </w:pPr>
            <w:r w:rsidRPr="00190116">
              <w:rPr>
                <w:color w:val="000000"/>
              </w:rPr>
              <w:t> </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14:paraId="598EE1DE" w14:textId="77777777" w:rsidR="00A83033" w:rsidRPr="00190116" w:rsidRDefault="00A83033" w:rsidP="00BE7765">
            <w:pPr>
              <w:jc w:val="center"/>
              <w:rPr>
                <w:color w:val="000000"/>
              </w:rPr>
            </w:pPr>
            <w:r w:rsidRPr="00190116">
              <w:rPr>
                <w:color w:val="000000"/>
              </w:rPr>
              <w:t>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97BDA36" w14:textId="77777777" w:rsidR="00A83033" w:rsidRPr="00190116" w:rsidRDefault="00A83033" w:rsidP="00BE7765">
            <w:pPr>
              <w:jc w:val="center"/>
              <w:rPr>
                <w:color w:val="000000"/>
              </w:rPr>
            </w:pPr>
            <w:r w:rsidRPr="00190116">
              <w:rPr>
                <w:color w:val="000000"/>
              </w:rPr>
              <w:t>0,00</w:t>
            </w:r>
          </w:p>
        </w:tc>
        <w:tc>
          <w:tcPr>
            <w:tcW w:w="236" w:type="dxa"/>
            <w:tcBorders>
              <w:left w:val="single" w:sz="4" w:space="0" w:color="auto"/>
            </w:tcBorders>
            <w:vAlign w:val="center"/>
            <w:hideMark/>
          </w:tcPr>
          <w:p w14:paraId="7F6F3E47" w14:textId="77777777" w:rsidR="00A83033" w:rsidRPr="00190116" w:rsidRDefault="00A83033" w:rsidP="00BE7765">
            <w:pPr>
              <w:rPr>
                <w:sz w:val="20"/>
              </w:rPr>
            </w:pPr>
          </w:p>
        </w:tc>
      </w:tr>
      <w:tr w:rsidR="00A83033" w:rsidRPr="00190116" w14:paraId="3EAA5EBE" w14:textId="77777777" w:rsidTr="00BE7765">
        <w:trPr>
          <w:trHeight w:val="445"/>
        </w:trPr>
        <w:tc>
          <w:tcPr>
            <w:tcW w:w="98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507D998" w14:textId="77777777" w:rsidR="00A83033" w:rsidRPr="00190116" w:rsidRDefault="00A83033" w:rsidP="00BE7765">
            <w:pPr>
              <w:jc w:val="center"/>
              <w:rPr>
                <w:color w:val="000000"/>
              </w:rPr>
            </w:pPr>
            <w:r w:rsidRPr="00190116">
              <w:rPr>
                <w:color w:val="000000"/>
              </w:rPr>
              <w:t xml:space="preserve"> 3.1</w:t>
            </w:r>
          </w:p>
        </w:tc>
        <w:tc>
          <w:tcPr>
            <w:tcW w:w="368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9337D79" w14:textId="77777777" w:rsidR="00A83033" w:rsidRPr="00190116" w:rsidRDefault="00A83033" w:rsidP="00BE7765">
            <w:pPr>
              <w:rPr>
                <w:color w:val="000000"/>
                <w:sz w:val="20"/>
              </w:rPr>
            </w:pPr>
            <w:r w:rsidRPr="00190116">
              <w:rPr>
                <w:color w:val="000000"/>
                <w:sz w:val="20"/>
              </w:rPr>
              <w:t>количество условных единиц, относящихся к активам, необходимым для осуществления регулируемой деятельности</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7618251" w14:textId="77777777" w:rsidR="00A83033" w:rsidRPr="00190116" w:rsidRDefault="00A83033" w:rsidP="00BE7765">
            <w:pPr>
              <w:jc w:val="center"/>
              <w:rPr>
                <w:color w:val="000000"/>
              </w:rPr>
            </w:pPr>
            <w:r w:rsidRPr="00190116">
              <w:rPr>
                <w:color w:val="000000"/>
              </w:rPr>
              <w:t>у.е.</w:t>
            </w: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2D144E8" w14:textId="77777777" w:rsidR="00A83033" w:rsidRPr="00190116" w:rsidRDefault="00A83033" w:rsidP="00BE7765">
            <w:pPr>
              <w:jc w:val="center"/>
              <w:rPr>
                <w:color w:val="000000"/>
              </w:rPr>
            </w:pPr>
            <w:r w:rsidRPr="00190116">
              <w:rPr>
                <w:color w:val="000000"/>
              </w:rPr>
              <w:t>19,232</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14D25D7" w14:textId="77777777" w:rsidR="00A83033" w:rsidRPr="00190116" w:rsidRDefault="00A83033" w:rsidP="00BE7765">
            <w:pPr>
              <w:jc w:val="center"/>
              <w:rPr>
                <w:color w:val="000000"/>
              </w:rPr>
            </w:pPr>
            <w:r w:rsidRPr="00190116">
              <w:rPr>
                <w:color w:val="000000"/>
              </w:rPr>
              <w:t>19,232</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7B16D5D" w14:textId="77777777" w:rsidR="00A83033" w:rsidRPr="00190116" w:rsidRDefault="00A83033" w:rsidP="00BE7765">
            <w:pPr>
              <w:jc w:val="center"/>
              <w:rPr>
                <w:color w:val="000000"/>
              </w:rPr>
            </w:pPr>
            <w:r w:rsidRPr="00190116">
              <w:rPr>
                <w:color w:val="000000"/>
              </w:rPr>
              <w:t>19,232</w:t>
            </w:r>
          </w:p>
        </w:tc>
        <w:tc>
          <w:tcPr>
            <w:tcW w:w="236" w:type="dxa"/>
            <w:vAlign w:val="center"/>
            <w:hideMark/>
          </w:tcPr>
          <w:p w14:paraId="6CBD8BD5" w14:textId="77777777" w:rsidR="00A83033" w:rsidRPr="00190116" w:rsidRDefault="00A83033" w:rsidP="00BE7765">
            <w:pPr>
              <w:rPr>
                <w:sz w:val="20"/>
              </w:rPr>
            </w:pPr>
          </w:p>
        </w:tc>
      </w:tr>
      <w:tr w:rsidR="00A83033" w:rsidRPr="00190116" w14:paraId="0244FD68" w14:textId="77777777" w:rsidTr="00BE7765">
        <w:trPr>
          <w:trHeight w:val="330"/>
        </w:trPr>
        <w:tc>
          <w:tcPr>
            <w:tcW w:w="981" w:type="dxa"/>
            <w:vMerge/>
            <w:tcBorders>
              <w:top w:val="nil"/>
              <w:left w:val="single" w:sz="8" w:space="0" w:color="auto"/>
              <w:bottom w:val="single" w:sz="8" w:space="0" w:color="000000"/>
              <w:right w:val="single" w:sz="8" w:space="0" w:color="auto"/>
            </w:tcBorders>
            <w:vAlign w:val="center"/>
            <w:hideMark/>
          </w:tcPr>
          <w:p w14:paraId="29017C50" w14:textId="77777777" w:rsidR="00A83033" w:rsidRPr="00190116" w:rsidRDefault="00A83033" w:rsidP="00BE7765">
            <w:pPr>
              <w:rPr>
                <w:color w:val="000000"/>
              </w:rPr>
            </w:pPr>
          </w:p>
        </w:tc>
        <w:tc>
          <w:tcPr>
            <w:tcW w:w="3687" w:type="dxa"/>
            <w:vMerge/>
            <w:tcBorders>
              <w:top w:val="nil"/>
              <w:left w:val="single" w:sz="8" w:space="0" w:color="auto"/>
              <w:bottom w:val="single" w:sz="8" w:space="0" w:color="000000"/>
              <w:right w:val="single" w:sz="8" w:space="0" w:color="auto"/>
            </w:tcBorders>
            <w:vAlign w:val="center"/>
            <w:hideMark/>
          </w:tcPr>
          <w:p w14:paraId="390AC202" w14:textId="77777777" w:rsidR="00A83033" w:rsidRPr="00190116" w:rsidRDefault="00A83033" w:rsidP="00BE7765">
            <w:pPr>
              <w:rPr>
                <w:color w:val="000000"/>
                <w:sz w:val="20"/>
              </w:rPr>
            </w:pPr>
          </w:p>
        </w:tc>
        <w:tc>
          <w:tcPr>
            <w:tcW w:w="709" w:type="dxa"/>
            <w:vMerge/>
            <w:tcBorders>
              <w:top w:val="nil"/>
              <w:left w:val="single" w:sz="8" w:space="0" w:color="auto"/>
              <w:bottom w:val="single" w:sz="8" w:space="0" w:color="000000"/>
              <w:right w:val="single" w:sz="8" w:space="0" w:color="auto"/>
            </w:tcBorders>
            <w:vAlign w:val="center"/>
            <w:hideMark/>
          </w:tcPr>
          <w:p w14:paraId="6CC1A25D" w14:textId="77777777" w:rsidR="00A83033" w:rsidRPr="00190116" w:rsidRDefault="00A83033" w:rsidP="00BE7765">
            <w:pPr>
              <w:rPr>
                <w:color w:val="000000"/>
              </w:rPr>
            </w:pPr>
          </w:p>
        </w:tc>
        <w:tc>
          <w:tcPr>
            <w:tcW w:w="1417" w:type="dxa"/>
            <w:vMerge/>
            <w:tcBorders>
              <w:top w:val="nil"/>
              <w:left w:val="single" w:sz="8" w:space="0" w:color="auto"/>
              <w:bottom w:val="single" w:sz="8" w:space="0" w:color="000000"/>
              <w:right w:val="single" w:sz="8" w:space="0" w:color="auto"/>
            </w:tcBorders>
            <w:vAlign w:val="center"/>
            <w:hideMark/>
          </w:tcPr>
          <w:p w14:paraId="5B7EA93E" w14:textId="77777777" w:rsidR="00A83033" w:rsidRPr="00190116" w:rsidRDefault="00A83033" w:rsidP="00BE7765">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252F9940" w14:textId="77777777" w:rsidR="00A83033" w:rsidRPr="00190116" w:rsidRDefault="00A83033" w:rsidP="00BE7765">
            <w:pPr>
              <w:rPr>
                <w:color w:val="000000"/>
              </w:rPr>
            </w:pPr>
          </w:p>
        </w:tc>
        <w:tc>
          <w:tcPr>
            <w:tcW w:w="1559" w:type="dxa"/>
            <w:vMerge/>
            <w:tcBorders>
              <w:top w:val="nil"/>
              <w:left w:val="single" w:sz="8" w:space="0" w:color="auto"/>
              <w:bottom w:val="single" w:sz="8" w:space="0" w:color="000000"/>
              <w:right w:val="single" w:sz="8" w:space="0" w:color="auto"/>
            </w:tcBorders>
            <w:vAlign w:val="center"/>
            <w:hideMark/>
          </w:tcPr>
          <w:p w14:paraId="2E16EB0B" w14:textId="77777777" w:rsidR="00A83033" w:rsidRPr="00190116"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4043C0B7" w14:textId="77777777" w:rsidR="00A83033" w:rsidRPr="00190116" w:rsidRDefault="00A83033" w:rsidP="00BE7765">
            <w:pPr>
              <w:jc w:val="center"/>
              <w:rPr>
                <w:color w:val="000000"/>
                <w:sz w:val="28"/>
                <w:szCs w:val="28"/>
              </w:rPr>
            </w:pPr>
          </w:p>
        </w:tc>
      </w:tr>
      <w:tr w:rsidR="00A83033" w:rsidRPr="00190116" w14:paraId="38BE5855" w14:textId="77777777" w:rsidTr="00BE7765">
        <w:trPr>
          <w:trHeight w:val="60"/>
        </w:trPr>
        <w:tc>
          <w:tcPr>
            <w:tcW w:w="981" w:type="dxa"/>
            <w:vMerge/>
            <w:tcBorders>
              <w:top w:val="nil"/>
              <w:left w:val="single" w:sz="8" w:space="0" w:color="auto"/>
              <w:bottom w:val="single" w:sz="8" w:space="0" w:color="000000"/>
              <w:right w:val="single" w:sz="8" w:space="0" w:color="auto"/>
            </w:tcBorders>
            <w:vAlign w:val="center"/>
            <w:hideMark/>
          </w:tcPr>
          <w:p w14:paraId="2BBA38DA" w14:textId="77777777" w:rsidR="00A83033" w:rsidRPr="00190116" w:rsidRDefault="00A83033" w:rsidP="00BE7765">
            <w:pPr>
              <w:rPr>
                <w:color w:val="000000"/>
              </w:rPr>
            </w:pPr>
          </w:p>
        </w:tc>
        <w:tc>
          <w:tcPr>
            <w:tcW w:w="3687" w:type="dxa"/>
            <w:vMerge/>
            <w:tcBorders>
              <w:top w:val="nil"/>
              <w:left w:val="single" w:sz="8" w:space="0" w:color="auto"/>
              <w:bottom w:val="single" w:sz="8" w:space="0" w:color="000000"/>
              <w:right w:val="single" w:sz="8" w:space="0" w:color="auto"/>
            </w:tcBorders>
            <w:vAlign w:val="center"/>
            <w:hideMark/>
          </w:tcPr>
          <w:p w14:paraId="2223D446" w14:textId="77777777" w:rsidR="00A83033" w:rsidRPr="00190116" w:rsidRDefault="00A83033" w:rsidP="00BE7765">
            <w:pPr>
              <w:rPr>
                <w:color w:val="000000"/>
                <w:sz w:val="20"/>
              </w:rPr>
            </w:pPr>
          </w:p>
        </w:tc>
        <w:tc>
          <w:tcPr>
            <w:tcW w:w="709" w:type="dxa"/>
            <w:vMerge/>
            <w:tcBorders>
              <w:top w:val="nil"/>
              <w:left w:val="single" w:sz="8" w:space="0" w:color="auto"/>
              <w:bottom w:val="single" w:sz="8" w:space="0" w:color="000000"/>
              <w:right w:val="single" w:sz="8" w:space="0" w:color="auto"/>
            </w:tcBorders>
            <w:vAlign w:val="center"/>
            <w:hideMark/>
          </w:tcPr>
          <w:p w14:paraId="53933A13" w14:textId="77777777" w:rsidR="00A83033" w:rsidRPr="00190116" w:rsidRDefault="00A83033" w:rsidP="00BE7765">
            <w:pPr>
              <w:rPr>
                <w:color w:val="000000"/>
              </w:rPr>
            </w:pPr>
          </w:p>
        </w:tc>
        <w:tc>
          <w:tcPr>
            <w:tcW w:w="1417" w:type="dxa"/>
            <w:vMerge/>
            <w:tcBorders>
              <w:top w:val="nil"/>
              <w:left w:val="single" w:sz="8" w:space="0" w:color="auto"/>
              <w:bottom w:val="single" w:sz="8" w:space="0" w:color="000000"/>
              <w:right w:val="single" w:sz="8" w:space="0" w:color="auto"/>
            </w:tcBorders>
            <w:vAlign w:val="center"/>
            <w:hideMark/>
          </w:tcPr>
          <w:p w14:paraId="5227D107" w14:textId="77777777" w:rsidR="00A83033" w:rsidRPr="00190116" w:rsidRDefault="00A83033" w:rsidP="00BE7765">
            <w:pP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5C8AE97C" w14:textId="77777777" w:rsidR="00A83033" w:rsidRPr="00190116" w:rsidRDefault="00A83033" w:rsidP="00BE7765">
            <w:pPr>
              <w:rPr>
                <w:color w:val="000000"/>
              </w:rPr>
            </w:pPr>
          </w:p>
        </w:tc>
        <w:tc>
          <w:tcPr>
            <w:tcW w:w="1559" w:type="dxa"/>
            <w:vMerge/>
            <w:tcBorders>
              <w:top w:val="nil"/>
              <w:left w:val="single" w:sz="8" w:space="0" w:color="auto"/>
              <w:bottom w:val="single" w:sz="8" w:space="0" w:color="000000"/>
              <w:right w:val="single" w:sz="8" w:space="0" w:color="auto"/>
            </w:tcBorders>
            <w:vAlign w:val="center"/>
            <w:hideMark/>
          </w:tcPr>
          <w:p w14:paraId="582C221F" w14:textId="77777777" w:rsidR="00A83033" w:rsidRPr="00190116"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3025E491" w14:textId="77777777" w:rsidR="00A83033" w:rsidRPr="00190116" w:rsidRDefault="00A83033" w:rsidP="00BE7765">
            <w:pPr>
              <w:rPr>
                <w:sz w:val="20"/>
              </w:rPr>
            </w:pPr>
          </w:p>
        </w:tc>
      </w:tr>
      <w:tr w:rsidR="00A83033" w:rsidRPr="00190116" w14:paraId="59AF9C82" w14:textId="77777777" w:rsidTr="00BE7765">
        <w:trPr>
          <w:trHeight w:val="435"/>
        </w:trPr>
        <w:tc>
          <w:tcPr>
            <w:tcW w:w="981" w:type="dxa"/>
            <w:vMerge w:val="restart"/>
            <w:tcBorders>
              <w:top w:val="nil"/>
              <w:left w:val="single" w:sz="8" w:space="0" w:color="auto"/>
              <w:bottom w:val="single" w:sz="8" w:space="0" w:color="000000"/>
              <w:right w:val="single" w:sz="8" w:space="0" w:color="auto"/>
            </w:tcBorders>
            <w:shd w:val="clear" w:color="auto" w:fill="auto"/>
            <w:vAlign w:val="center"/>
            <w:hideMark/>
          </w:tcPr>
          <w:p w14:paraId="794F7D8E" w14:textId="77777777" w:rsidR="00A83033" w:rsidRPr="00190116" w:rsidRDefault="00A83033" w:rsidP="00BE7765">
            <w:pPr>
              <w:jc w:val="center"/>
              <w:rPr>
                <w:color w:val="000000"/>
              </w:rPr>
            </w:pPr>
            <w:r w:rsidRPr="00190116">
              <w:rPr>
                <w:color w:val="000000"/>
              </w:rPr>
              <w:t xml:space="preserve"> 3.2</w:t>
            </w:r>
          </w:p>
        </w:tc>
        <w:tc>
          <w:tcPr>
            <w:tcW w:w="3687" w:type="dxa"/>
            <w:vMerge w:val="restart"/>
            <w:tcBorders>
              <w:top w:val="nil"/>
              <w:left w:val="single" w:sz="8" w:space="0" w:color="auto"/>
              <w:bottom w:val="single" w:sz="8" w:space="0" w:color="000000"/>
              <w:right w:val="single" w:sz="8" w:space="0" w:color="auto"/>
            </w:tcBorders>
            <w:shd w:val="clear" w:color="auto" w:fill="auto"/>
            <w:vAlign w:val="center"/>
            <w:hideMark/>
          </w:tcPr>
          <w:p w14:paraId="7990B821" w14:textId="77777777" w:rsidR="00A83033" w:rsidRPr="00190116" w:rsidRDefault="00A83033" w:rsidP="00BE7765">
            <w:pPr>
              <w:rPr>
                <w:color w:val="000000"/>
                <w:sz w:val="20"/>
              </w:rPr>
            </w:pPr>
            <w:r w:rsidRPr="00190116">
              <w:rPr>
                <w:color w:val="000000"/>
                <w:sz w:val="20"/>
              </w:rPr>
              <w:t>установленная тепловая мощность источника тепловой энергии</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FF4BA75" w14:textId="77777777" w:rsidR="00A83033" w:rsidRPr="00190116" w:rsidRDefault="00A83033" w:rsidP="00BE7765">
            <w:pPr>
              <w:jc w:val="center"/>
              <w:rPr>
                <w:color w:val="000000"/>
              </w:rPr>
            </w:pPr>
          </w:p>
          <w:p w14:paraId="2AA1E6B5" w14:textId="77777777" w:rsidR="00A83033" w:rsidRPr="00190116" w:rsidRDefault="00A83033" w:rsidP="00BE7765">
            <w:pPr>
              <w:jc w:val="center"/>
              <w:rPr>
                <w:color w:val="000000"/>
              </w:rPr>
            </w:pPr>
            <w:r w:rsidRPr="00190116">
              <w:rPr>
                <w:color w:val="000000"/>
              </w:rPr>
              <w:t>Гкал/ч</w:t>
            </w:r>
          </w:p>
        </w:tc>
        <w:tc>
          <w:tcPr>
            <w:tcW w:w="1417" w:type="dxa"/>
            <w:tcBorders>
              <w:top w:val="nil"/>
              <w:left w:val="nil"/>
              <w:bottom w:val="nil"/>
              <w:right w:val="single" w:sz="8" w:space="0" w:color="auto"/>
            </w:tcBorders>
            <w:shd w:val="clear" w:color="auto" w:fill="auto"/>
            <w:vAlign w:val="center"/>
            <w:hideMark/>
          </w:tcPr>
          <w:p w14:paraId="201C7D2E" w14:textId="77777777" w:rsidR="00A83033" w:rsidRPr="00190116" w:rsidRDefault="00A83033" w:rsidP="00BE7765">
            <w:pPr>
              <w:jc w:val="center"/>
              <w:rPr>
                <w:color w:val="000000"/>
              </w:rPr>
            </w:pPr>
            <w:r w:rsidRPr="00190116">
              <w:rPr>
                <w:color w:val="000000"/>
              </w:rPr>
              <w:t> </w:t>
            </w:r>
          </w:p>
        </w:tc>
        <w:tc>
          <w:tcPr>
            <w:tcW w:w="1276" w:type="dxa"/>
            <w:tcBorders>
              <w:top w:val="nil"/>
              <w:left w:val="nil"/>
              <w:bottom w:val="nil"/>
              <w:right w:val="single" w:sz="8" w:space="0" w:color="auto"/>
            </w:tcBorders>
            <w:shd w:val="clear" w:color="000000" w:fill="FFFFFF"/>
            <w:vAlign w:val="center"/>
            <w:hideMark/>
          </w:tcPr>
          <w:p w14:paraId="7FFB15DD" w14:textId="77777777" w:rsidR="00A83033" w:rsidRPr="00190116" w:rsidRDefault="00A83033" w:rsidP="00BE7765">
            <w:pPr>
              <w:jc w:val="center"/>
              <w:rPr>
                <w:color w:val="000000"/>
              </w:rPr>
            </w:pPr>
            <w:r w:rsidRPr="00190116">
              <w:rPr>
                <w:color w:val="000000"/>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82BC6A" w14:textId="77777777" w:rsidR="00A83033" w:rsidRPr="00190116" w:rsidRDefault="00A83033" w:rsidP="00BE7765">
            <w:pPr>
              <w:jc w:val="center"/>
              <w:rPr>
                <w:color w:val="000000"/>
              </w:rPr>
            </w:pPr>
          </w:p>
          <w:p w14:paraId="58831588" w14:textId="77777777" w:rsidR="00A83033" w:rsidRPr="00190116" w:rsidRDefault="00A83033" w:rsidP="00BE7765">
            <w:pPr>
              <w:jc w:val="center"/>
              <w:rPr>
                <w:color w:val="000000"/>
              </w:rPr>
            </w:pPr>
            <w:r w:rsidRPr="00190116">
              <w:rPr>
                <w:color w:val="000000"/>
              </w:rPr>
              <w:t>84</w:t>
            </w:r>
          </w:p>
        </w:tc>
        <w:tc>
          <w:tcPr>
            <w:tcW w:w="236" w:type="dxa"/>
            <w:vAlign w:val="center"/>
            <w:hideMark/>
          </w:tcPr>
          <w:p w14:paraId="37DDF93E" w14:textId="77777777" w:rsidR="00A83033" w:rsidRPr="00190116" w:rsidRDefault="00A83033" w:rsidP="00BE7765">
            <w:pPr>
              <w:rPr>
                <w:sz w:val="20"/>
              </w:rPr>
            </w:pPr>
          </w:p>
        </w:tc>
      </w:tr>
      <w:tr w:rsidR="00A83033" w:rsidRPr="00190116" w14:paraId="1273636D" w14:textId="77777777" w:rsidTr="00BE7765">
        <w:trPr>
          <w:trHeight w:val="60"/>
        </w:trPr>
        <w:tc>
          <w:tcPr>
            <w:tcW w:w="981" w:type="dxa"/>
            <w:vMerge/>
            <w:tcBorders>
              <w:top w:val="nil"/>
              <w:left w:val="single" w:sz="8" w:space="0" w:color="auto"/>
              <w:bottom w:val="single" w:sz="8" w:space="0" w:color="000000"/>
              <w:right w:val="single" w:sz="8" w:space="0" w:color="auto"/>
            </w:tcBorders>
            <w:vAlign w:val="center"/>
            <w:hideMark/>
          </w:tcPr>
          <w:p w14:paraId="41141107" w14:textId="77777777" w:rsidR="00A83033" w:rsidRPr="00190116" w:rsidRDefault="00A83033" w:rsidP="00BE7765">
            <w:pPr>
              <w:rPr>
                <w:color w:val="000000"/>
              </w:rPr>
            </w:pPr>
          </w:p>
        </w:tc>
        <w:tc>
          <w:tcPr>
            <w:tcW w:w="3687" w:type="dxa"/>
            <w:vMerge/>
            <w:tcBorders>
              <w:top w:val="nil"/>
              <w:left w:val="single" w:sz="8" w:space="0" w:color="auto"/>
              <w:bottom w:val="single" w:sz="8" w:space="0" w:color="000000"/>
              <w:right w:val="single" w:sz="8" w:space="0" w:color="auto"/>
            </w:tcBorders>
            <w:vAlign w:val="center"/>
            <w:hideMark/>
          </w:tcPr>
          <w:p w14:paraId="39DDFF4D" w14:textId="77777777" w:rsidR="00A83033" w:rsidRPr="00190116" w:rsidRDefault="00A83033" w:rsidP="00BE7765">
            <w:pPr>
              <w:rPr>
                <w:color w:val="000000"/>
                <w:sz w:val="20"/>
              </w:rPr>
            </w:pPr>
          </w:p>
        </w:tc>
        <w:tc>
          <w:tcPr>
            <w:tcW w:w="709" w:type="dxa"/>
            <w:vMerge/>
            <w:tcBorders>
              <w:top w:val="nil"/>
              <w:left w:val="single" w:sz="8" w:space="0" w:color="auto"/>
              <w:bottom w:val="single" w:sz="8" w:space="0" w:color="000000"/>
              <w:right w:val="single" w:sz="8" w:space="0" w:color="auto"/>
            </w:tcBorders>
            <w:vAlign w:val="center"/>
            <w:hideMark/>
          </w:tcPr>
          <w:p w14:paraId="14980AF0" w14:textId="77777777" w:rsidR="00A83033" w:rsidRPr="00190116" w:rsidRDefault="00A83033" w:rsidP="00BE7765">
            <w:pPr>
              <w:rPr>
                <w:color w:val="000000"/>
              </w:rPr>
            </w:pPr>
          </w:p>
        </w:tc>
        <w:tc>
          <w:tcPr>
            <w:tcW w:w="1417" w:type="dxa"/>
            <w:tcBorders>
              <w:top w:val="nil"/>
              <w:left w:val="nil"/>
              <w:bottom w:val="nil"/>
              <w:right w:val="single" w:sz="8" w:space="0" w:color="auto"/>
            </w:tcBorders>
            <w:shd w:val="clear" w:color="auto" w:fill="auto"/>
            <w:vAlign w:val="center"/>
            <w:hideMark/>
          </w:tcPr>
          <w:p w14:paraId="27E84420" w14:textId="77777777" w:rsidR="00A83033" w:rsidRPr="00190116" w:rsidRDefault="00A83033" w:rsidP="00BE7765">
            <w:pPr>
              <w:jc w:val="center"/>
              <w:rPr>
                <w:color w:val="000000"/>
              </w:rPr>
            </w:pPr>
            <w:r w:rsidRPr="00190116">
              <w:rPr>
                <w:color w:val="000000"/>
              </w:rPr>
              <w:t> </w:t>
            </w:r>
          </w:p>
        </w:tc>
        <w:tc>
          <w:tcPr>
            <w:tcW w:w="1276" w:type="dxa"/>
            <w:tcBorders>
              <w:top w:val="nil"/>
              <w:left w:val="nil"/>
              <w:bottom w:val="nil"/>
              <w:right w:val="single" w:sz="8" w:space="0" w:color="auto"/>
            </w:tcBorders>
            <w:shd w:val="clear" w:color="000000" w:fill="FFFFFF"/>
            <w:vAlign w:val="center"/>
            <w:hideMark/>
          </w:tcPr>
          <w:p w14:paraId="148A362D" w14:textId="77777777" w:rsidR="00A83033" w:rsidRPr="00190116" w:rsidRDefault="00A83033" w:rsidP="00BE7765">
            <w:pPr>
              <w:jc w:val="center"/>
              <w:rPr>
                <w:color w:val="000000"/>
              </w:rPr>
            </w:pPr>
            <w:r w:rsidRPr="00190116">
              <w:rPr>
                <w:color w:val="000000"/>
              </w:rPr>
              <w:t> </w:t>
            </w:r>
          </w:p>
        </w:tc>
        <w:tc>
          <w:tcPr>
            <w:tcW w:w="1559" w:type="dxa"/>
            <w:vMerge/>
            <w:tcBorders>
              <w:top w:val="nil"/>
              <w:left w:val="single" w:sz="8" w:space="0" w:color="auto"/>
              <w:bottom w:val="single" w:sz="8" w:space="0" w:color="000000"/>
              <w:right w:val="single" w:sz="8" w:space="0" w:color="auto"/>
            </w:tcBorders>
            <w:vAlign w:val="center"/>
            <w:hideMark/>
          </w:tcPr>
          <w:p w14:paraId="154D18D1" w14:textId="77777777" w:rsidR="00A83033" w:rsidRPr="00190116" w:rsidRDefault="00A83033" w:rsidP="00BE7765">
            <w:pPr>
              <w:rPr>
                <w:color w:val="000000"/>
              </w:rPr>
            </w:pPr>
          </w:p>
        </w:tc>
        <w:tc>
          <w:tcPr>
            <w:tcW w:w="236" w:type="dxa"/>
            <w:vAlign w:val="center"/>
            <w:hideMark/>
          </w:tcPr>
          <w:p w14:paraId="49BDD3CE" w14:textId="77777777" w:rsidR="00A83033" w:rsidRPr="00190116" w:rsidRDefault="00A83033" w:rsidP="00BE7765">
            <w:pPr>
              <w:rPr>
                <w:sz w:val="20"/>
              </w:rPr>
            </w:pPr>
          </w:p>
        </w:tc>
      </w:tr>
      <w:tr w:rsidR="00A83033" w:rsidRPr="00190116" w14:paraId="16E31752" w14:textId="77777777" w:rsidTr="00BE7765">
        <w:trPr>
          <w:trHeight w:val="60"/>
        </w:trPr>
        <w:tc>
          <w:tcPr>
            <w:tcW w:w="981" w:type="dxa"/>
            <w:vMerge/>
            <w:tcBorders>
              <w:top w:val="nil"/>
              <w:left w:val="single" w:sz="8" w:space="0" w:color="auto"/>
              <w:bottom w:val="single" w:sz="8" w:space="0" w:color="000000"/>
              <w:right w:val="single" w:sz="8" w:space="0" w:color="auto"/>
            </w:tcBorders>
            <w:vAlign w:val="center"/>
            <w:hideMark/>
          </w:tcPr>
          <w:p w14:paraId="6FB9FB0D" w14:textId="77777777" w:rsidR="00A83033" w:rsidRPr="00190116" w:rsidRDefault="00A83033" w:rsidP="00BE7765">
            <w:pPr>
              <w:rPr>
                <w:color w:val="000000"/>
              </w:rPr>
            </w:pPr>
          </w:p>
        </w:tc>
        <w:tc>
          <w:tcPr>
            <w:tcW w:w="3687" w:type="dxa"/>
            <w:vMerge/>
            <w:tcBorders>
              <w:top w:val="nil"/>
              <w:left w:val="single" w:sz="8" w:space="0" w:color="auto"/>
              <w:bottom w:val="single" w:sz="8" w:space="0" w:color="000000"/>
              <w:right w:val="single" w:sz="8" w:space="0" w:color="auto"/>
            </w:tcBorders>
            <w:vAlign w:val="center"/>
            <w:hideMark/>
          </w:tcPr>
          <w:p w14:paraId="4CE1133D" w14:textId="77777777" w:rsidR="00A83033" w:rsidRPr="00190116" w:rsidRDefault="00A83033" w:rsidP="00BE7765">
            <w:pPr>
              <w:rPr>
                <w:color w:val="000000"/>
                <w:sz w:val="20"/>
              </w:rPr>
            </w:pPr>
          </w:p>
        </w:tc>
        <w:tc>
          <w:tcPr>
            <w:tcW w:w="709" w:type="dxa"/>
            <w:vMerge/>
            <w:tcBorders>
              <w:top w:val="nil"/>
              <w:left w:val="single" w:sz="8" w:space="0" w:color="auto"/>
              <w:bottom w:val="single" w:sz="8" w:space="0" w:color="000000"/>
              <w:right w:val="single" w:sz="8" w:space="0" w:color="auto"/>
            </w:tcBorders>
            <w:vAlign w:val="center"/>
            <w:hideMark/>
          </w:tcPr>
          <w:p w14:paraId="71ABEC31" w14:textId="77777777" w:rsidR="00A83033" w:rsidRPr="00190116" w:rsidRDefault="00A83033" w:rsidP="00BE7765">
            <w:pPr>
              <w:rPr>
                <w:color w:val="000000"/>
              </w:rPr>
            </w:pPr>
          </w:p>
        </w:tc>
        <w:tc>
          <w:tcPr>
            <w:tcW w:w="1417" w:type="dxa"/>
            <w:tcBorders>
              <w:top w:val="nil"/>
              <w:left w:val="nil"/>
              <w:bottom w:val="nil"/>
              <w:right w:val="single" w:sz="8" w:space="0" w:color="auto"/>
            </w:tcBorders>
            <w:shd w:val="clear" w:color="auto" w:fill="auto"/>
            <w:vAlign w:val="center"/>
            <w:hideMark/>
          </w:tcPr>
          <w:p w14:paraId="6B90F641" w14:textId="77777777" w:rsidR="00A83033" w:rsidRPr="00190116" w:rsidRDefault="00A83033" w:rsidP="00BE7765">
            <w:pPr>
              <w:jc w:val="center"/>
              <w:rPr>
                <w:color w:val="000000"/>
              </w:rPr>
            </w:pPr>
            <w:r w:rsidRPr="00190116">
              <w:rPr>
                <w:color w:val="000000"/>
              </w:rPr>
              <w:t>84</w:t>
            </w:r>
          </w:p>
        </w:tc>
        <w:tc>
          <w:tcPr>
            <w:tcW w:w="1276" w:type="dxa"/>
            <w:tcBorders>
              <w:top w:val="nil"/>
              <w:left w:val="nil"/>
              <w:bottom w:val="nil"/>
              <w:right w:val="single" w:sz="8" w:space="0" w:color="auto"/>
            </w:tcBorders>
            <w:shd w:val="clear" w:color="000000" w:fill="FFFFFF"/>
            <w:vAlign w:val="center"/>
            <w:hideMark/>
          </w:tcPr>
          <w:p w14:paraId="33440F87" w14:textId="77777777" w:rsidR="00A83033" w:rsidRPr="00190116" w:rsidRDefault="00A83033" w:rsidP="00BE7765">
            <w:pPr>
              <w:jc w:val="center"/>
              <w:rPr>
                <w:color w:val="000000"/>
              </w:rPr>
            </w:pPr>
            <w:r w:rsidRPr="00190116">
              <w:rPr>
                <w:color w:val="000000"/>
              </w:rPr>
              <w:t>84</w:t>
            </w:r>
          </w:p>
        </w:tc>
        <w:tc>
          <w:tcPr>
            <w:tcW w:w="1559" w:type="dxa"/>
            <w:vMerge/>
            <w:tcBorders>
              <w:top w:val="nil"/>
              <w:left w:val="single" w:sz="8" w:space="0" w:color="auto"/>
              <w:bottom w:val="single" w:sz="8" w:space="0" w:color="000000"/>
              <w:right w:val="single" w:sz="8" w:space="0" w:color="auto"/>
            </w:tcBorders>
            <w:vAlign w:val="center"/>
            <w:hideMark/>
          </w:tcPr>
          <w:p w14:paraId="551487E2" w14:textId="77777777" w:rsidR="00A83033" w:rsidRPr="00190116" w:rsidRDefault="00A83033" w:rsidP="00BE7765">
            <w:pPr>
              <w:rPr>
                <w:color w:val="000000"/>
              </w:rPr>
            </w:pPr>
          </w:p>
        </w:tc>
        <w:tc>
          <w:tcPr>
            <w:tcW w:w="236" w:type="dxa"/>
            <w:vAlign w:val="center"/>
            <w:hideMark/>
          </w:tcPr>
          <w:p w14:paraId="0FADBAC7" w14:textId="77777777" w:rsidR="00A83033" w:rsidRPr="00190116" w:rsidRDefault="00A83033" w:rsidP="00BE7765">
            <w:pPr>
              <w:rPr>
                <w:sz w:val="20"/>
              </w:rPr>
            </w:pPr>
          </w:p>
        </w:tc>
      </w:tr>
      <w:tr w:rsidR="00A83033" w:rsidRPr="00190116" w14:paraId="0BC88B7A" w14:textId="77777777" w:rsidTr="00BE7765">
        <w:trPr>
          <w:trHeight w:val="60"/>
        </w:trPr>
        <w:tc>
          <w:tcPr>
            <w:tcW w:w="981" w:type="dxa"/>
            <w:vMerge/>
            <w:tcBorders>
              <w:top w:val="nil"/>
              <w:left w:val="single" w:sz="8" w:space="0" w:color="auto"/>
              <w:bottom w:val="single" w:sz="8" w:space="0" w:color="000000"/>
              <w:right w:val="single" w:sz="8" w:space="0" w:color="auto"/>
            </w:tcBorders>
            <w:vAlign w:val="center"/>
            <w:hideMark/>
          </w:tcPr>
          <w:p w14:paraId="21027304" w14:textId="77777777" w:rsidR="00A83033" w:rsidRPr="00190116" w:rsidRDefault="00A83033" w:rsidP="00BE7765">
            <w:pPr>
              <w:rPr>
                <w:color w:val="000000"/>
              </w:rPr>
            </w:pPr>
          </w:p>
        </w:tc>
        <w:tc>
          <w:tcPr>
            <w:tcW w:w="3687" w:type="dxa"/>
            <w:vMerge/>
            <w:tcBorders>
              <w:top w:val="nil"/>
              <w:left w:val="single" w:sz="8" w:space="0" w:color="auto"/>
              <w:bottom w:val="single" w:sz="8" w:space="0" w:color="000000"/>
              <w:right w:val="single" w:sz="8" w:space="0" w:color="auto"/>
            </w:tcBorders>
            <w:vAlign w:val="center"/>
            <w:hideMark/>
          </w:tcPr>
          <w:p w14:paraId="76032C34" w14:textId="77777777" w:rsidR="00A83033" w:rsidRPr="00190116" w:rsidRDefault="00A83033" w:rsidP="00BE7765">
            <w:pPr>
              <w:rPr>
                <w:color w:val="000000"/>
                <w:sz w:val="20"/>
              </w:rPr>
            </w:pPr>
          </w:p>
        </w:tc>
        <w:tc>
          <w:tcPr>
            <w:tcW w:w="709" w:type="dxa"/>
            <w:vMerge/>
            <w:tcBorders>
              <w:top w:val="nil"/>
              <w:left w:val="single" w:sz="8" w:space="0" w:color="auto"/>
              <w:bottom w:val="single" w:sz="8" w:space="0" w:color="000000"/>
              <w:right w:val="single" w:sz="8" w:space="0" w:color="auto"/>
            </w:tcBorders>
            <w:vAlign w:val="center"/>
            <w:hideMark/>
          </w:tcPr>
          <w:p w14:paraId="72C3B93A" w14:textId="77777777" w:rsidR="00A83033" w:rsidRPr="00190116" w:rsidRDefault="00A83033" w:rsidP="00BE7765">
            <w:pPr>
              <w:rPr>
                <w:color w:val="000000"/>
              </w:rPr>
            </w:pPr>
          </w:p>
        </w:tc>
        <w:tc>
          <w:tcPr>
            <w:tcW w:w="1417" w:type="dxa"/>
            <w:tcBorders>
              <w:top w:val="nil"/>
              <w:left w:val="nil"/>
              <w:bottom w:val="nil"/>
              <w:right w:val="single" w:sz="8" w:space="0" w:color="auto"/>
            </w:tcBorders>
            <w:shd w:val="clear" w:color="auto" w:fill="auto"/>
            <w:vAlign w:val="center"/>
            <w:hideMark/>
          </w:tcPr>
          <w:p w14:paraId="59A5ED77" w14:textId="77777777" w:rsidR="00A83033" w:rsidRPr="00190116" w:rsidRDefault="00A83033" w:rsidP="00BE7765">
            <w:pPr>
              <w:jc w:val="center"/>
              <w:rPr>
                <w:color w:val="000000"/>
              </w:rPr>
            </w:pPr>
            <w:r w:rsidRPr="00190116">
              <w:rPr>
                <w:color w:val="000000"/>
              </w:rPr>
              <w:t> </w:t>
            </w:r>
          </w:p>
        </w:tc>
        <w:tc>
          <w:tcPr>
            <w:tcW w:w="1276" w:type="dxa"/>
            <w:tcBorders>
              <w:top w:val="nil"/>
              <w:left w:val="nil"/>
              <w:bottom w:val="nil"/>
              <w:right w:val="single" w:sz="8" w:space="0" w:color="auto"/>
            </w:tcBorders>
            <w:shd w:val="clear" w:color="000000" w:fill="FFFFFF"/>
            <w:vAlign w:val="center"/>
            <w:hideMark/>
          </w:tcPr>
          <w:p w14:paraId="4D93D0C3" w14:textId="77777777" w:rsidR="00A83033" w:rsidRPr="00190116" w:rsidRDefault="00A83033" w:rsidP="00BE7765">
            <w:pPr>
              <w:jc w:val="center"/>
              <w:rPr>
                <w:color w:val="000000"/>
              </w:rPr>
            </w:pPr>
            <w:r w:rsidRPr="00190116">
              <w:rPr>
                <w:color w:val="000000"/>
              </w:rPr>
              <w:t> </w:t>
            </w:r>
          </w:p>
        </w:tc>
        <w:tc>
          <w:tcPr>
            <w:tcW w:w="1559" w:type="dxa"/>
            <w:vMerge/>
            <w:tcBorders>
              <w:top w:val="nil"/>
              <w:left w:val="single" w:sz="8" w:space="0" w:color="auto"/>
              <w:bottom w:val="single" w:sz="8" w:space="0" w:color="000000"/>
              <w:right w:val="single" w:sz="8" w:space="0" w:color="auto"/>
            </w:tcBorders>
            <w:vAlign w:val="center"/>
            <w:hideMark/>
          </w:tcPr>
          <w:p w14:paraId="3ABC9D36" w14:textId="77777777" w:rsidR="00A83033" w:rsidRPr="00190116" w:rsidRDefault="00A83033" w:rsidP="00BE7765">
            <w:pPr>
              <w:rPr>
                <w:color w:val="000000"/>
              </w:rPr>
            </w:pPr>
          </w:p>
        </w:tc>
        <w:tc>
          <w:tcPr>
            <w:tcW w:w="236" w:type="dxa"/>
            <w:vAlign w:val="center"/>
            <w:hideMark/>
          </w:tcPr>
          <w:p w14:paraId="70E7E852" w14:textId="77777777" w:rsidR="00A83033" w:rsidRPr="00190116" w:rsidRDefault="00A83033" w:rsidP="00BE7765">
            <w:pPr>
              <w:rPr>
                <w:sz w:val="20"/>
              </w:rPr>
            </w:pPr>
          </w:p>
        </w:tc>
      </w:tr>
      <w:tr w:rsidR="00A83033" w:rsidRPr="00190116" w14:paraId="4E18CCC1" w14:textId="77777777" w:rsidTr="00BE7765">
        <w:trPr>
          <w:trHeight w:val="60"/>
        </w:trPr>
        <w:tc>
          <w:tcPr>
            <w:tcW w:w="981" w:type="dxa"/>
            <w:vMerge/>
            <w:tcBorders>
              <w:top w:val="nil"/>
              <w:left w:val="single" w:sz="8" w:space="0" w:color="auto"/>
              <w:bottom w:val="single" w:sz="8" w:space="0" w:color="000000"/>
              <w:right w:val="single" w:sz="8" w:space="0" w:color="auto"/>
            </w:tcBorders>
            <w:vAlign w:val="center"/>
            <w:hideMark/>
          </w:tcPr>
          <w:p w14:paraId="279B7A33" w14:textId="77777777" w:rsidR="00A83033" w:rsidRPr="00190116" w:rsidRDefault="00A83033" w:rsidP="00BE7765">
            <w:pPr>
              <w:rPr>
                <w:color w:val="000000"/>
              </w:rPr>
            </w:pPr>
          </w:p>
        </w:tc>
        <w:tc>
          <w:tcPr>
            <w:tcW w:w="3687" w:type="dxa"/>
            <w:vMerge/>
            <w:tcBorders>
              <w:top w:val="nil"/>
              <w:left w:val="single" w:sz="8" w:space="0" w:color="auto"/>
              <w:bottom w:val="single" w:sz="8" w:space="0" w:color="000000"/>
              <w:right w:val="single" w:sz="8" w:space="0" w:color="auto"/>
            </w:tcBorders>
            <w:vAlign w:val="center"/>
            <w:hideMark/>
          </w:tcPr>
          <w:p w14:paraId="12ABB6D2" w14:textId="77777777" w:rsidR="00A83033" w:rsidRPr="00190116" w:rsidRDefault="00A83033" w:rsidP="00BE7765">
            <w:pPr>
              <w:rPr>
                <w:color w:val="000000"/>
                <w:sz w:val="20"/>
              </w:rPr>
            </w:pPr>
          </w:p>
        </w:tc>
        <w:tc>
          <w:tcPr>
            <w:tcW w:w="709" w:type="dxa"/>
            <w:vMerge/>
            <w:tcBorders>
              <w:top w:val="nil"/>
              <w:left w:val="single" w:sz="8" w:space="0" w:color="auto"/>
              <w:bottom w:val="single" w:sz="8" w:space="0" w:color="000000"/>
              <w:right w:val="single" w:sz="8" w:space="0" w:color="auto"/>
            </w:tcBorders>
            <w:vAlign w:val="center"/>
            <w:hideMark/>
          </w:tcPr>
          <w:p w14:paraId="609143EB" w14:textId="77777777" w:rsidR="00A83033" w:rsidRPr="00190116" w:rsidRDefault="00A83033" w:rsidP="00BE7765">
            <w:pPr>
              <w:rPr>
                <w:color w:val="000000"/>
              </w:rPr>
            </w:pPr>
          </w:p>
        </w:tc>
        <w:tc>
          <w:tcPr>
            <w:tcW w:w="1417" w:type="dxa"/>
            <w:tcBorders>
              <w:top w:val="nil"/>
              <w:left w:val="nil"/>
              <w:bottom w:val="single" w:sz="8" w:space="0" w:color="auto"/>
              <w:right w:val="single" w:sz="8" w:space="0" w:color="auto"/>
            </w:tcBorders>
            <w:shd w:val="clear" w:color="auto" w:fill="auto"/>
            <w:vAlign w:val="center"/>
            <w:hideMark/>
          </w:tcPr>
          <w:p w14:paraId="3FE77FF6" w14:textId="77777777" w:rsidR="00A83033" w:rsidRPr="00190116" w:rsidRDefault="00A83033" w:rsidP="00BE7765">
            <w:pPr>
              <w:jc w:val="center"/>
              <w:rPr>
                <w:color w:val="000000"/>
              </w:rPr>
            </w:pPr>
            <w:r w:rsidRPr="00190116">
              <w:rPr>
                <w:color w:val="000000"/>
              </w:rPr>
              <w:t> </w:t>
            </w:r>
          </w:p>
        </w:tc>
        <w:tc>
          <w:tcPr>
            <w:tcW w:w="1276" w:type="dxa"/>
            <w:tcBorders>
              <w:top w:val="nil"/>
              <w:left w:val="nil"/>
              <w:bottom w:val="single" w:sz="8" w:space="0" w:color="auto"/>
              <w:right w:val="single" w:sz="8" w:space="0" w:color="auto"/>
            </w:tcBorders>
            <w:shd w:val="clear" w:color="000000" w:fill="FFFFFF"/>
            <w:vAlign w:val="center"/>
            <w:hideMark/>
          </w:tcPr>
          <w:p w14:paraId="2F24E84B" w14:textId="77777777" w:rsidR="00A83033" w:rsidRPr="00190116" w:rsidRDefault="00A83033" w:rsidP="00BE7765">
            <w:pPr>
              <w:jc w:val="center"/>
              <w:rPr>
                <w:color w:val="000000"/>
              </w:rPr>
            </w:pPr>
            <w:r w:rsidRPr="00190116">
              <w:rPr>
                <w:color w:val="000000"/>
              </w:rPr>
              <w:t> </w:t>
            </w:r>
          </w:p>
        </w:tc>
        <w:tc>
          <w:tcPr>
            <w:tcW w:w="1559" w:type="dxa"/>
            <w:vMerge/>
            <w:tcBorders>
              <w:top w:val="nil"/>
              <w:left w:val="single" w:sz="8" w:space="0" w:color="auto"/>
              <w:bottom w:val="single" w:sz="8" w:space="0" w:color="000000"/>
              <w:right w:val="single" w:sz="8" w:space="0" w:color="auto"/>
            </w:tcBorders>
            <w:vAlign w:val="center"/>
            <w:hideMark/>
          </w:tcPr>
          <w:p w14:paraId="35F05C9D" w14:textId="77777777" w:rsidR="00A83033" w:rsidRPr="00190116" w:rsidRDefault="00A83033" w:rsidP="00BE7765">
            <w:pPr>
              <w:rPr>
                <w:color w:val="000000"/>
              </w:rPr>
            </w:pPr>
          </w:p>
        </w:tc>
        <w:tc>
          <w:tcPr>
            <w:tcW w:w="236" w:type="dxa"/>
            <w:vAlign w:val="center"/>
            <w:hideMark/>
          </w:tcPr>
          <w:p w14:paraId="611DC4EE" w14:textId="77777777" w:rsidR="00A83033" w:rsidRPr="00190116" w:rsidRDefault="00A83033" w:rsidP="00BE7765">
            <w:pPr>
              <w:rPr>
                <w:sz w:val="20"/>
              </w:rPr>
            </w:pPr>
          </w:p>
        </w:tc>
      </w:tr>
      <w:tr w:rsidR="00A83033" w:rsidRPr="00190116" w14:paraId="3C71E1E8" w14:textId="77777777" w:rsidTr="00BE7765">
        <w:trPr>
          <w:trHeight w:val="208"/>
        </w:trPr>
        <w:tc>
          <w:tcPr>
            <w:tcW w:w="981" w:type="dxa"/>
            <w:tcBorders>
              <w:top w:val="nil"/>
              <w:left w:val="single" w:sz="8" w:space="0" w:color="auto"/>
              <w:bottom w:val="single" w:sz="8" w:space="0" w:color="auto"/>
              <w:right w:val="single" w:sz="8" w:space="0" w:color="auto"/>
            </w:tcBorders>
            <w:shd w:val="clear" w:color="auto" w:fill="auto"/>
            <w:vAlign w:val="center"/>
            <w:hideMark/>
          </w:tcPr>
          <w:p w14:paraId="2873F057" w14:textId="77777777" w:rsidR="00A83033" w:rsidRPr="00190116" w:rsidRDefault="00A83033" w:rsidP="00BE7765">
            <w:pPr>
              <w:jc w:val="center"/>
              <w:rPr>
                <w:color w:val="000000"/>
              </w:rPr>
            </w:pPr>
            <w:r w:rsidRPr="00190116">
              <w:rPr>
                <w:color w:val="000000"/>
              </w:rPr>
              <w:t>4</w:t>
            </w:r>
          </w:p>
        </w:tc>
        <w:tc>
          <w:tcPr>
            <w:tcW w:w="3687" w:type="dxa"/>
            <w:tcBorders>
              <w:top w:val="nil"/>
              <w:left w:val="nil"/>
              <w:bottom w:val="single" w:sz="8" w:space="0" w:color="auto"/>
              <w:right w:val="single" w:sz="8" w:space="0" w:color="auto"/>
            </w:tcBorders>
            <w:shd w:val="clear" w:color="auto" w:fill="auto"/>
            <w:vAlign w:val="center"/>
            <w:hideMark/>
          </w:tcPr>
          <w:p w14:paraId="02D8067C" w14:textId="77777777" w:rsidR="00A83033" w:rsidRPr="00190116" w:rsidRDefault="00A83033" w:rsidP="00BE7765">
            <w:pPr>
              <w:rPr>
                <w:color w:val="000000"/>
                <w:sz w:val="20"/>
              </w:rPr>
            </w:pPr>
            <w:r w:rsidRPr="00190116">
              <w:rPr>
                <w:color w:val="000000"/>
                <w:sz w:val="20"/>
              </w:rPr>
              <w:t>Коэффициент эластичности затрат по росту активов (К</w:t>
            </w:r>
            <w:r w:rsidRPr="00190116">
              <w:rPr>
                <w:color w:val="000000"/>
                <w:sz w:val="20"/>
                <w:vertAlign w:val="subscript"/>
              </w:rPr>
              <w:t>эл</w:t>
            </w:r>
            <w:r w:rsidRPr="00190116">
              <w:rPr>
                <w:color w:val="000000"/>
                <w:sz w:val="20"/>
              </w:rPr>
              <w:t>)</w:t>
            </w:r>
          </w:p>
        </w:tc>
        <w:tc>
          <w:tcPr>
            <w:tcW w:w="709" w:type="dxa"/>
            <w:tcBorders>
              <w:top w:val="nil"/>
              <w:left w:val="nil"/>
              <w:bottom w:val="single" w:sz="8" w:space="0" w:color="auto"/>
              <w:right w:val="single" w:sz="8" w:space="0" w:color="auto"/>
            </w:tcBorders>
            <w:shd w:val="clear" w:color="auto" w:fill="auto"/>
            <w:vAlign w:val="center"/>
            <w:hideMark/>
          </w:tcPr>
          <w:p w14:paraId="347D8476" w14:textId="77777777" w:rsidR="00A83033" w:rsidRPr="00190116" w:rsidRDefault="00A83033" w:rsidP="00BE7765">
            <w:pPr>
              <w:jc w:val="center"/>
              <w:rPr>
                <w:color w:val="000000"/>
              </w:rPr>
            </w:pPr>
            <w:r w:rsidRPr="00190116">
              <w:rPr>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E4F6C4C" w14:textId="77777777" w:rsidR="00A83033" w:rsidRPr="00190116" w:rsidRDefault="00A83033" w:rsidP="00BE7765">
            <w:pPr>
              <w:jc w:val="center"/>
              <w:rPr>
                <w:color w:val="000000"/>
              </w:rPr>
            </w:pPr>
            <w:r w:rsidRPr="00190116">
              <w:rPr>
                <w:color w:val="000000"/>
              </w:rPr>
              <w:t> </w:t>
            </w:r>
            <w:r>
              <w:rPr>
                <w:color w:val="000000"/>
              </w:rPr>
              <w:t>0,75</w:t>
            </w:r>
          </w:p>
        </w:tc>
        <w:tc>
          <w:tcPr>
            <w:tcW w:w="1276" w:type="dxa"/>
            <w:tcBorders>
              <w:top w:val="nil"/>
              <w:left w:val="nil"/>
              <w:bottom w:val="single" w:sz="8" w:space="0" w:color="auto"/>
              <w:right w:val="single" w:sz="8" w:space="0" w:color="auto"/>
            </w:tcBorders>
            <w:shd w:val="clear" w:color="000000" w:fill="FFFFFF"/>
            <w:vAlign w:val="center"/>
            <w:hideMark/>
          </w:tcPr>
          <w:p w14:paraId="57FA90C0" w14:textId="77777777" w:rsidR="00A83033" w:rsidRPr="00190116" w:rsidRDefault="00A83033" w:rsidP="00BE7765">
            <w:pPr>
              <w:jc w:val="center"/>
              <w:rPr>
                <w:color w:val="000000"/>
              </w:rPr>
            </w:pPr>
            <w:r w:rsidRPr="00190116">
              <w:rPr>
                <w:color w:val="000000"/>
              </w:rPr>
              <w:t>0,75 </w:t>
            </w:r>
          </w:p>
        </w:tc>
        <w:tc>
          <w:tcPr>
            <w:tcW w:w="1559" w:type="dxa"/>
            <w:tcBorders>
              <w:top w:val="nil"/>
              <w:left w:val="nil"/>
              <w:bottom w:val="single" w:sz="8" w:space="0" w:color="auto"/>
              <w:right w:val="single" w:sz="8" w:space="0" w:color="auto"/>
            </w:tcBorders>
            <w:shd w:val="clear" w:color="000000" w:fill="FFFFFF"/>
            <w:vAlign w:val="center"/>
            <w:hideMark/>
          </w:tcPr>
          <w:p w14:paraId="428FFA3B" w14:textId="77777777" w:rsidR="00A83033" w:rsidRPr="00190116" w:rsidRDefault="00A83033" w:rsidP="00BE7765">
            <w:pPr>
              <w:jc w:val="center"/>
              <w:rPr>
                <w:color w:val="000000"/>
              </w:rPr>
            </w:pPr>
            <w:r w:rsidRPr="00190116">
              <w:rPr>
                <w:color w:val="000000"/>
              </w:rPr>
              <w:t>0,75 </w:t>
            </w:r>
          </w:p>
        </w:tc>
        <w:tc>
          <w:tcPr>
            <w:tcW w:w="236" w:type="dxa"/>
            <w:vAlign w:val="center"/>
            <w:hideMark/>
          </w:tcPr>
          <w:p w14:paraId="287F732A" w14:textId="77777777" w:rsidR="00A83033" w:rsidRPr="00190116" w:rsidRDefault="00A83033" w:rsidP="00BE7765">
            <w:pPr>
              <w:rPr>
                <w:sz w:val="20"/>
              </w:rPr>
            </w:pPr>
          </w:p>
        </w:tc>
      </w:tr>
      <w:tr w:rsidR="00A83033" w:rsidRPr="00190116" w14:paraId="0A435DEC" w14:textId="77777777" w:rsidTr="00BE7765">
        <w:trPr>
          <w:trHeight w:val="74"/>
        </w:trPr>
        <w:tc>
          <w:tcPr>
            <w:tcW w:w="981" w:type="dxa"/>
            <w:tcBorders>
              <w:top w:val="nil"/>
              <w:left w:val="single" w:sz="8" w:space="0" w:color="auto"/>
              <w:bottom w:val="single" w:sz="8" w:space="0" w:color="auto"/>
              <w:right w:val="single" w:sz="8" w:space="0" w:color="auto"/>
            </w:tcBorders>
            <w:shd w:val="clear" w:color="auto" w:fill="auto"/>
            <w:vAlign w:val="center"/>
            <w:hideMark/>
          </w:tcPr>
          <w:p w14:paraId="77F45E57" w14:textId="77777777" w:rsidR="00A83033" w:rsidRPr="00190116" w:rsidRDefault="00A83033" w:rsidP="00BE7765">
            <w:pPr>
              <w:jc w:val="center"/>
              <w:rPr>
                <w:color w:val="000000"/>
              </w:rPr>
            </w:pPr>
            <w:r w:rsidRPr="00190116">
              <w:rPr>
                <w:color w:val="000000"/>
              </w:rPr>
              <w:t>5</w:t>
            </w:r>
          </w:p>
        </w:tc>
        <w:tc>
          <w:tcPr>
            <w:tcW w:w="3687" w:type="dxa"/>
            <w:tcBorders>
              <w:top w:val="nil"/>
              <w:left w:val="nil"/>
              <w:bottom w:val="single" w:sz="8" w:space="0" w:color="auto"/>
              <w:right w:val="single" w:sz="8" w:space="0" w:color="auto"/>
            </w:tcBorders>
            <w:shd w:val="clear" w:color="auto" w:fill="auto"/>
            <w:vAlign w:val="center"/>
            <w:hideMark/>
          </w:tcPr>
          <w:p w14:paraId="74D4205F" w14:textId="77777777" w:rsidR="00A83033" w:rsidRPr="00190116" w:rsidRDefault="00A83033" w:rsidP="00BE7765">
            <w:pPr>
              <w:rPr>
                <w:color w:val="000000"/>
                <w:sz w:val="20"/>
              </w:rPr>
            </w:pPr>
            <w:r w:rsidRPr="00190116">
              <w:rPr>
                <w:color w:val="000000"/>
                <w:sz w:val="20"/>
              </w:rPr>
              <w:t>Операционные (подконтрольные) расходы</w:t>
            </w:r>
          </w:p>
        </w:tc>
        <w:tc>
          <w:tcPr>
            <w:tcW w:w="709" w:type="dxa"/>
            <w:tcBorders>
              <w:top w:val="nil"/>
              <w:left w:val="nil"/>
              <w:bottom w:val="single" w:sz="8" w:space="0" w:color="auto"/>
              <w:right w:val="single" w:sz="8" w:space="0" w:color="auto"/>
            </w:tcBorders>
            <w:shd w:val="clear" w:color="auto" w:fill="auto"/>
            <w:vAlign w:val="center"/>
            <w:hideMark/>
          </w:tcPr>
          <w:p w14:paraId="08EAC497" w14:textId="77777777" w:rsidR="00A83033" w:rsidRPr="00190116" w:rsidRDefault="00A83033" w:rsidP="00BE7765">
            <w:pPr>
              <w:jc w:val="center"/>
              <w:rPr>
                <w:color w:val="000000"/>
              </w:rPr>
            </w:pPr>
            <w:r w:rsidRPr="00190116">
              <w:rPr>
                <w:color w:val="000000"/>
              </w:rPr>
              <w:t>тыс. руб.</w:t>
            </w:r>
          </w:p>
        </w:tc>
        <w:tc>
          <w:tcPr>
            <w:tcW w:w="1417" w:type="dxa"/>
            <w:tcBorders>
              <w:top w:val="nil"/>
              <w:left w:val="nil"/>
              <w:bottom w:val="single" w:sz="8" w:space="0" w:color="auto"/>
              <w:right w:val="single" w:sz="8" w:space="0" w:color="auto"/>
            </w:tcBorders>
            <w:shd w:val="clear" w:color="auto" w:fill="auto"/>
            <w:vAlign w:val="center"/>
            <w:hideMark/>
          </w:tcPr>
          <w:p w14:paraId="318493DF" w14:textId="77777777" w:rsidR="00A83033" w:rsidRPr="00190116" w:rsidRDefault="00A83033" w:rsidP="00BE7765">
            <w:pPr>
              <w:jc w:val="center"/>
              <w:rPr>
                <w:color w:val="000000"/>
              </w:rPr>
            </w:pPr>
            <w:r w:rsidRPr="00190116">
              <w:rPr>
                <w:color w:val="000000"/>
              </w:rPr>
              <w:t>38 731,28</w:t>
            </w:r>
          </w:p>
        </w:tc>
        <w:tc>
          <w:tcPr>
            <w:tcW w:w="1276" w:type="dxa"/>
            <w:tcBorders>
              <w:top w:val="nil"/>
              <w:left w:val="nil"/>
              <w:bottom w:val="single" w:sz="8" w:space="0" w:color="auto"/>
              <w:right w:val="single" w:sz="8" w:space="0" w:color="auto"/>
            </w:tcBorders>
            <w:shd w:val="clear" w:color="000000" w:fill="FFFFFF"/>
            <w:vAlign w:val="center"/>
            <w:hideMark/>
          </w:tcPr>
          <w:p w14:paraId="4629A2A2" w14:textId="77777777" w:rsidR="00A83033" w:rsidRPr="00190116" w:rsidRDefault="00A83033" w:rsidP="00BE7765">
            <w:pPr>
              <w:jc w:val="center"/>
              <w:rPr>
                <w:color w:val="000000"/>
              </w:rPr>
            </w:pPr>
            <w:r w:rsidRPr="00190116">
              <w:rPr>
                <w:color w:val="000000"/>
              </w:rPr>
              <w:t>39 494,29</w:t>
            </w:r>
          </w:p>
        </w:tc>
        <w:tc>
          <w:tcPr>
            <w:tcW w:w="1559" w:type="dxa"/>
            <w:tcBorders>
              <w:top w:val="nil"/>
              <w:left w:val="nil"/>
              <w:bottom w:val="single" w:sz="8" w:space="0" w:color="auto"/>
              <w:right w:val="single" w:sz="8" w:space="0" w:color="auto"/>
            </w:tcBorders>
            <w:shd w:val="clear" w:color="000000" w:fill="FFFFFF"/>
            <w:vAlign w:val="center"/>
            <w:hideMark/>
          </w:tcPr>
          <w:p w14:paraId="46510BC6" w14:textId="77777777" w:rsidR="00A83033" w:rsidRPr="00190116" w:rsidRDefault="00A83033" w:rsidP="00BE7765">
            <w:pPr>
              <w:jc w:val="center"/>
              <w:rPr>
                <w:color w:val="000000"/>
              </w:rPr>
            </w:pPr>
            <w:r w:rsidRPr="00190116">
              <w:rPr>
                <w:color w:val="000000"/>
              </w:rPr>
              <w:t>39 647,66</w:t>
            </w:r>
          </w:p>
        </w:tc>
        <w:tc>
          <w:tcPr>
            <w:tcW w:w="236" w:type="dxa"/>
            <w:vAlign w:val="center"/>
            <w:hideMark/>
          </w:tcPr>
          <w:p w14:paraId="2E3D8C7D" w14:textId="77777777" w:rsidR="00A83033" w:rsidRPr="00190116" w:rsidRDefault="00A83033" w:rsidP="00BE7765">
            <w:pPr>
              <w:rPr>
                <w:sz w:val="20"/>
              </w:rPr>
            </w:pPr>
          </w:p>
        </w:tc>
      </w:tr>
    </w:tbl>
    <w:p w14:paraId="5576D749" w14:textId="77777777" w:rsidR="00A83033" w:rsidRDefault="00A83033" w:rsidP="00A83033">
      <w:pPr>
        <w:ind w:firstLine="709"/>
        <w:jc w:val="right"/>
        <w:rPr>
          <w:snapToGrid w:val="0"/>
          <w:color w:val="000000" w:themeColor="text1"/>
          <w:sz w:val="28"/>
          <w:szCs w:val="28"/>
        </w:rPr>
      </w:pPr>
    </w:p>
    <w:p w14:paraId="4B2E0055" w14:textId="77777777" w:rsidR="00A83033" w:rsidRPr="00190116" w:rsidRDefault="00A83033" w:rsidP="00A83033">
      <w:pPr>
        <w:ind w:firstLine="709"/>
        <w:jc w:val="right"/>
        <w:rPr>
          <w:snapToGrid w:val="0"/>
          <w:color w:val="000000" w:themeColor="text1"/>
          <w:sz w:val="28"/>
          <w:szCs w:val="28"/>
        </w:rPr>
      </w:pPr>
      <w:r w:rsidRPr="00190116">
        <w:rPr>
          <w:snapToGrid w:val="0"/>
          <w:color w:val="000000" w:themeColor="text1"/>
          <w:sz w:val="28"/>
          <w:szCs w:val="28"/>
        </w:rPr>
        <w:t xml:space="preserve">Таблица 10 </w:t>
      </w:r>
    </w:p>
    <w:p w14:paraId="3ECF9D89" w14:textId="77777777" w:rsidR="00A83033" w:rsidRPr="00190116" w:rsidRDefault="00A83033" w:rsidP="00A83033">
      <w:pPr>
        <w:ind w:firstLine="709"/>
        <w:jc w:val="both"/>
        <w:rPr>
          <w:color w:val="000000"/>
          <w:sz w:val="28"/>
          <w:szCs w:val="28"/>
        </w:rPr>
      </w:pPr>
      <w:r w:rsidRPr="00190116">
        <w:rPr>
          <w:color w:val="000000"/>
          <w:sz w:val="28"/>
          <w:szCs w:val="28"/>
        </w:rPr>
        <w:t>Фактические операционные (подконтрольные) расходы за 2020 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230"/>
        <w:gridCol w:w="1134"/>
        <w:gridCol w:w="1701"/>
        <w:gridCol w:w="1526"/>
        <w:gridCol w:w="1450"/>
      </w:tblGrid>
      <w:tr w:rsidR="00A83033" w:rsidRPr="00190116" w14:paraId="205967F1" w14:textId="77777777" w:rsidTr="00BE7765">
        <w:tc>
          <w:tcPr>
            <w:tcW w:w="593" w:type="dxa"/>
            <w:shd w:val="clear" w:color="auto" w:fill="auto"/>
            <w:vAlign w:val="center"/>
          </w:tcPr>
          <w:p w14:paraId="3DDB76BF" w14:textId="77777777" w:rsidR="00A83033" w:rsidRPr="00190116" w:rsidRDefault="00A83033" w:rsidP="00BE7765">
            <w:pPr>
              <w:jc w:val="center"/>
              <w:rPr>
                <w:color w:val="000000"/>
                <w:u w:val="single"/>
              </w:rPr>
            </w:pPr>
            <w:r w:rsidRPr="00190116">
              <w:rPr>
                <w:snapToGrid w:val="0"/>
              </w:rPr>
              <w:t>№ п/п</w:t>
            </w:r>
          </w:p>
        </w:tc>
        <w:tc>
          <w:tcPr>
            <w:tcW w:w="3230" w:type="dxa"/>
            <w:shd w:val="clear" w:color="auto" w:fill="auto"/>
            <w:vAlign w:val="center"/>
          </w:tcPr>
          <w:p w14:paraId="27675F65" w14:textId="77777777" w:rsidR="00A83033" w:rsidRPr="00190116" w:rsidRDefault="00A83033" w:rsidP="00BE7765">
            <w:pPr>
              <w:jc w:val="center"/>
              <w:rPr>
                <w:color w:val="000000"/>
                <w:u w:val="single"/>
              </w:rPr>
            </w:pPr>
            <w:r w:rsidRPr="00190116">
              <w:rPr>
                <w:snapToGrid w:val="0"/>
              </w:rPr>
              <w:t>Показатели</w:t>
            </w:r>
          </w:p>
        </w:tc>
        <w:tc>
          <w:tcPr>
            <w:tcW w:w="1134" w:type="dxa"/>
            <w:shd w:val="clear" w:color="auto" w:fill="auto"/>
            <w:vAlign w:val="center"/>
          </w:tcPr>
          <w:p w14:paraId="43C36FA5" w14:textId="77777777" w:rsidR="00A83033" w:rsidRPr="00190116" w:rsidRDefault="00A83033" w:rsidP="00BE7765">
            <w:pPr>
              <w:jc w:val="center"/>
              <w:rPr>
                <w:color w:val="000000"/>
                <w:u w:val="single"/>
              </w:rPr>
            </w:pPr>
            <w:r w:rsidRPr="00190116">
              <w:rPr>
                <w:snapToGrid w:val="0"/>
              </w:rPr>
              <w:t>Ед. изм.</w:t>
            </w:r>
          </w:p>
        </w:tc>
        <w:tc>
          <w:tcPr>
            <w:tcW w:w="1701" w:type="dxa"/>
            <w:shd w:val="clear" w:color="auto" w:fill="auto"/>
          </w:tcPr>
          <w:p w14:paraId="3B9EF17F" w14:textId="77777777" w:rsidR="00A83033" w:rsidRPr="00190116" w:rsidRDefault="00A83033" w:rsidP="00BE7765">
            <w:pPr>
              <w:jc w:val="center"/>
              <w:rPr>
                <w:snapToGrid w:val="0"/>
              </w:rPr>
            </w:pPr>
            <w:r w:rsidRPr="00190116">
              <w:rPr>
                <w:snapToGrid w:val="0"/>
              </w:rPr>
              <w:t xml:space="preserve">Утверждено </w:t>
            </w:r>
          </w:p>
          <w:p w14:paraId="5BA365D5" w14:textId="77777777" w:rsidR="00A83033" w:rsidRPr="00190116" w:rsidRDefault="00A83033" w:rsidP="00BE7765">
            <w:pPr>
              <w:jc w:val="center"/>
              <w:rPr>
                <w:color w:val="000000"/>
                <w:u w:val="single"/>
              </w:rPr>
            </w:pPr>
            <w:r w:rsidRPr="00190116">
              <w:rPr>
                <w:snapToGrid w:val="0"/>
              </w:rPr>
              <w:t>на 2020 год</w:t>
            </w:r>
          </w:p>
        </w:tc>
        <w:tc>
          <w:tcPr>
            <w:tcW w:w="1526" w:type="dxa"/>
            <w:shd w:val="clear" w:color="auto" w:fill="auto"/>
          </w:tcPr>
          <w:p w14:paraId="26868E46" w14:textId="77777777" w:rsidR="00A83033" w:rsidRPr="00190116" w:rsidRDefault="00A83033" w:rsidP="00BE7765">
            <w:pPr>
              <w:jc w:val="center"/>
              <w:rPr>
                <w:color w:val="000000"/>
              </w:rPr>
            </w:pPr>
            <w:r w:rsidRPr="00190116">
              <w:rPr>
                <w:color w:val="000000"/>
              </w:rPr>
              <w:t xml:space="preserve">Факт </w:t>
            </w:r>
          </w:p>
          <w:p w14:paraId="130CCA81" w14:textId="77777777" w:rsidR="00A83033" w:rsidRPr="00190116" w:rsidRDefault="00A83033" w:rsidP="00BE7765">
            <w:pPr>
              <w:jc w:val="center"/>
              <w:rPr>
                <w:color w:val="000000"/>
              </w:rPr>
            </w:pPr>
            <w:r w:rsidRPr="00190116">
              <w:rPr>
                <w:color w:val="000000"/>
              </w:rPr>
              <w:t>2020 года</w:t>
            </w:r>
          </w:p>
        </w:tc>
        <w:tc>
          <w:tcPr>
            <w:tcW w:w="1450" w:type="dxa"/>
            <w:shd w:val="clear" w:color="auto" w:fill="auto"/>
          </w:tcPr>
          <w:p w14:paraId="6CC17DBE" w14:textId="77777777" w:rsidR="00A83033" w:rsidRPr="00190116" w:rsidRDefault="00A83033" w:rsidP="00BE7765">
            <w:pPr>
              <w:jc w:val="center"/>
              <w:rPr>
                <w:color w:val="000000"/>
              </w:rPr>
            </w:pPr>
            <w:r w:rsidRPr="00190116">
              <w:rPr>
                <w:color w:val="000000"/>
              </w:rPr>
              <w:t>Отклонение</w:t>
            </w:r>
          </w:p>
          <w:p w14:paraId="5601DBC8" w14:textId="77777777" w:rsidR="00A83033" w:rsidRPr="00190116" w:rsidRDefault="00A83033" w:rsidP="00BE7765">
            <w:pPr>
              <w:jc w:val="center"/>
              <w:rPr>
                <w:color w:val="000000"/>
              </w:rPr>
            </w:pPr>
            <w:r w:rsidRPr="00190116">
              <w:rPr>
                <w:color w:val="000000"/>
              </w:rPr>
              <w:t>(6-5)</w:t>
            </w:r>
          </w:p>
        </w:tc>
      </w:tr>
      <w:tr w:rsidR="00A83033" w:rsidRPr="00190116" w14:paraId="6AB8159D" w14:textId="77777777" w:rsidTr="00BE7765">
        <w:trPr>
          <w:trHeight w:val="235"/>
        </w:trPr>
        <w:tc>
          <w:tcPr>
            <w:tcW w:w="593" w:type="dxa"/>
            <w:shd w:val="clear" w:color="auto" w:fill="auto"/>
            <w:vAlign w:val="center"/>
          </w:tcPr>
          <w:p w14:paraId="20F54BB0" w14:textId="77777777" w:rsidR="00A83033" w:rsidRPr="00190116" w:rsidRDefault="00A83033" w:rsidP="00BE7765">
            <w:pPr>
              <w:jc w:val="center"/>
              <w:rPr>
                <w:snapToGrid w:val="0"/>
              </w:rPr>
            </w:pPr>
            <w:r w:rsidRPr="00190116">
              <w:rPr>
                <w:snapToGrid w:val="0"/>
              </w:rPr>
              <w:t>1</w:t>
            </w:r>
          </w:p>
        </w:tc>
        <w:tc>
          <w:tcPr>
            <w:tcW w:w="3230" w:type="dxa"/>
            <w:shd w:val="clear" w:color="auto" w:fill="auto"/>
            <w:vAlign w:val="center"/>
          </w:tcPr>
          <w:p w14:paraId="7D656F2F" w14:textId="77777777" w:rsidR="00A83033" w:rsidRPr="00190116" w:rsidRDefault="00A83033" w:rsidP="00BE7765">
            <w:pPr>
              <w:jc w:val="center"/>
              <w:rPr>
                <w:snapToGrid w:val="0"/>
              </w:rPr>
            </w:pPr>
            <w:r w:rsidRPr="00190116">
              <w:rPr>
                <w:snapToGrid w:val="0"/>
              </w:rPr>
              <w:t>2</w:t>
            </w:r>
          </w:p>
        </w:tc>
        <w:tc>
          <w:tcPr>
            <w:tcW w:w="1134" w:type="dxa"/>
            <w:shd w:val="clear" w:color="auto" w:fill="auto"/>
            <w:vAlign w:val="center"/>
          </w:tcPr>
          <w:p w14:paraId="37674C85" w14:textId="77777777" w:rsidR="00A83033" w:rsidRPr="00190116" w:rsidRDefault="00A83033" w:rsidP="00BE7765">
            <w:pPr>
              <w:jc w:val="center"/>
              <w:rPr>
                <w:snapToGrid w:val="0"/>
              </w:rPr>
            </w:pPr>
            <w:r w:rsidRPr="00190116">
              <w:rPr>
                <w:snapToGrid w:val="0"/>
              </w:rPr>
              <w:t>3</w:t>
            </w:r>
          </w:p>
        </w:tc>
        <w:tc>
          <w:tcPr>
            <w:tcW w:w="1701" w:type="dxa"/>
            <w:shd w:val="clear" w:color="auto" w:fill="auto"/>
          </w:tcPr>
          <w:p w14:paraId="10EF5A45" w14:textId="77777777" w:rsidR="00A83033" w:rsidRPr="00190116" w:rsidRDefault="00A83033" w:rsidP="00BE7765">
            <w:pPr>
              <w:jc w:val="center"/>
              <w:rPr>
                <w:snapToGrid w:val="0"/>
              </w:rPr>
            </w:pPr>
            <w:r w:rsidRPr="00190116">
              <w:rPr>
                <w:snapToGrid w:val="0"/>
              </w:rPr>
              <w:t>5</w:t>
            </w:r>
          </w:p>
        </w:tc>
        <w:tc>
          <w:tcPr>
            <w:tcW w:w="1526" w:type="dxa"/>
            <w:shd w:val="clear" w:color="auto" w:fill="auto"/>
          </w:tcPr>
          <w:p w14:paraId="4966B546" w14:textId="77777777" w:rsidR="00A83033" w:rsidRPr="00190116" w:rsidRDefault="00A83033" w:rsidP="00BE7765">
            <w:pPr>
              <w:jc w:val="center"/>
              <w:rPr>
                <w:color w:val="000000"/>
              </w:rPr>
            </w:pPr>
            <w:r w:rsidRPr="00190116">
              <w:rPr>
                <w:color w:val="000000"/>
              </w:rPr>
              <w:t>6</w:t>
            </w:r>
          </w:p>
        </w:tc>
        <w:tc>
          <w:tcPr>
            <w:tcW w:w="1450" w:type="dxa"/>
            <w:shd w:val="clear" w:color="auto" w:fill="auto"/>
          </w:tcPr>
          <w:p w14:paraId="04451EB7" w14:textId="77777777" w:rsidR="00A83033" w:rsidRPr="00190116" w:rsidRDefault="00A83033" w:rsidP="00BE7765">
            <w:pPr>
              <w:jc w:val="center"/>
              <w:rPr>
                <w:color w:val="000000"/>
              </w:rPr>
            </w:pPr>
            <w:r w:rsidRPr="00190116">
              <w:rPr>
                <w:color w:val="000000"/>
              </w:rPr>
              <w:t>7</w:t>
            </w:r>
          </w:p>
        </w:tc>
      </w:tr>
      <w:tr w:rsidR="00A83033" w:rsidRPr="00190116" w14:paraId="642B726E" w14:textId="77777777" w:rsidTr="00BE7765">
        <w:tc>
          <w:tcPr>
            <w:tcW w:w="593" w:type="dxa"/>
            <w:shd w:val="clear" w:color="auto" w:fill="auto"/>
          </w:tcPr>
          <w:p w14:paraId="33221EA6" w14:textId="77777777" w:rsidR="00A83033" w:rsidRPr="00190116" w:rsidRDefault="00A83033" w:rsidP="00BE7765">
            <w:pPr>
              <w:jc w:val="center"/>
              <w:rPr>
                <w:color w:val="000000"/>
              </w:rPr>
            </w:pPr>
            <w:r w:rsidRPr="00190116">
              <w:rPr>
                <w:color w:val="000000"/>
              </w:rPr>
              <w:t>1</w:t>
            </w:r>
          </w:p>
        </w:tc>
        <w:tc>
          <w:tcPr>
            <w:tcW w:w="3230" w:type="dxa"/>
            <w:shd w:val="clear" w:color="auto" w:fill="auto"/>
          </w:tcPr>
          <w:p w14:paraId="3EFE8E63" w14:textId="77777777" w:rsidR="00A83033" w:rsidRPr="00190116" w:rsidRDefault="00A83033" w:rsidP="00BE7765">
            <w:pPr>
              <w:rPr>
                <w:color w:val="000000"/>
              </w:rPr>
            </w:pPr>
            <w:r w:rsidRPr="00190116">
              <w:rPr>
                <w:color w:val="000000"/>
              </w:rPr>
              <w:t>Расходы на сырьё и материалы</w:t>
            </w:r>
          </w:p>
        </w:tc>
        <w:tc>
          <w:tcPr>
            <w:tcW w:w="1134" w:type="dxa"/>
            <w:shd w:val="clear" w:color="auto" w:fill="auto"/>
          </w:tcPr>
          <w:p w14:paraId="46A93BC3" w14:textId="77777777" w:rsidR="00A83033" w:rsidRPr="00190116" w:rsidRDefault="00A83033" w:rsidP="00BE7765">
            <w:pPr>
              <w:jc w:val="center"/>
              <w:rPr>
                <w:color w:val="000000"/>
              </w:rPr>
            </w:pPr>
            <w:r w:rsidRPr="00190116">
              <w:rPr>
                <w:color w:val="000000"/>
              </w:rPr>
              <w:t>тыс. руб.</w:t>
            </w:r>
          </w:p>
        </w:tc>
        <w:tc>
          <w:tcPr>
            <w:tcW w:w="1701" w:type="dxa"/>
            <w:shd w:val="clear" w:color="auto" w:fill="auto"/>
          </w:tcPr>
          <w:p w14:paraId="656692D6" w14:textId="77777777" w:rsidR="00A83033" w:rsidRPr="00190116" w:rsidRDefault="00A83033" w:rsidP="00BE7765">
            <w:pPr>
              <w:jc w:val="center"/>
              <w:rPr>
                <w:color w:val="000000"/>
              </w:rPr>
            </w:pPr>
            <w:r w:rsidRPr="00190116">
              <w:rPr>
                <w:color w:val="000000"/>
              </w:rPr>
              <w:t>1 839,20</w:t>
            </w:r>
          </w:p>
        </w:tc>
        <w:tc>
          <w:tcPr>
            <w:tcW w:w="1526" w:type="dxa"/>
            <w:shd w:val="clear" w:color="auto" w:fill="auto"/>
          </w:tcPr>
          <w:p w14:paraId="2B1C0445" w14:textId="77777777" w:rsidR="00A83033" w:rsidRPr="00190116" w:rsidRDefault="00A83033" w:rsidP="00BE7765">
            <w:pPr>
              <w:jc w:val="center"/>
              <w:rPr>
                <w:color w:val="000000"/>
              </w:rPr>
            </w:pPr>
            <w:r w:rsidRPr="00190116">
              <w:rPr>
                <w:color w:val="000000"/>
              </w:rPr>
              <w:t>1 846,35</w:t>
            </w:r>
          </w:p>
        </w:tc>
        <w:tc>
          <w:tcPr>
            <w:tcW w:w="1450" w:type="dxa"/>
            <w:shd w:val="clear" w:color="auto" w:fill="auto"/>
          </w:tcPr>
          <w:p w14:paraId="6CDC8D73" w14:textId="77777777" w:rsidR="00A83033" w:rsidRPr="00190116" w:rsidRDefault="00A83033" w:rsidP="00BE7765">
            <w:pPr>
              <w:jc w:val="center"/>
              <w:rPr>
                <w:color w:val="000000"/>
              </w:rPr>
            </w:pPr>
            <w:r w:rsidRPr="00190116">
              <w:rPr>
                <w:color w:val="000000"/>
              </w:rPr>
              <w:t>7,15</w:t>
            </w:r>
          </w:p>
        </w:tc>
      </w:tr>
      <w:tr w:rsidR="00A83033" w:rsidRPr="00190116" w14:paraId="0AA6D78D" w14:textId="77777777" w:rsidTr="00BE7765">
        <w:tc>
          <w:tcPr>
            <w:tcW w:w="593" w:type="dxa"/>
            <w:shd w:val="clear" w:color="auto" w:fill="auto"/>
          </w:tcPr>
          <w:p w14:paraId="71D1D753" w14:textId="77777777" w:rsidR="00A83033" w:rsidRPr="00190116" w:rsidRDefault="00A83033" w:rsidP="00BE7765">
            <w:pPr>
              <w:jc w:val="center"/>
              <w:rPr>
                <w:color w:val="000000"/>
              </w:rPr>
            </w:pPr>
            <w:r w:rsidRPr="00190116">
              <w:rPr>
                <w:color w:val="000000"/>
              </w:rPr>
              <w:t>2</w:t>
            </w:r>
          </w:p>
        </w:tc>
        <w:tc>
          <w:tcPr>
            <w:tcW w:w="3230" w:type="dxa"/>
            <w:shd w:val="clear" w:color="auto" w:fill="auto"/>
          </w:tcPr>
          <w:p w14:paraId="1A3E848A" w14:textId="77777777" w:rsidR="00A83033" w:rsidRPr="00190116" w:rsidRDefault="00A83033" w:rsidP="00BE7765">
            <w:pPr>
              <w:rPr>
                <w:color w:val="000000"/>
              </w:rPr>
            </w:pPr>
            <w:r w:rsidRPr="00190116">
              <w:rPr>
                <w:color w:val="000000"/>
              </w:rPr>
              <w:t>Расходы на ремонт основных средств</w:t>
            </w:r>
          </w:p>
        </w:tc>
        <w:tc>
          <w:tcPr>
            <w:tcW w:w="1134" w:type="dxa"/>
            <w:shd w:val="clear" w:color="auto" w:fill="auto"/>
          </w:tcPr>
          <w:p w14:paraId="6B6F5F7F" w14:textId="77777777" w:rsidR="00A83033" w:rsidRPr="00190116" w:rsidRDefault="00A83033" w:rsidP="00BE7765">
            <w:pPr>
              <w:jc w:val="center"/>
              <w:rPr>
                <w:color w:val="000000"/>
                <w:u w:val="single"/>
              </w:rPr>
            </w:pPr>
            <w:r w:rsidRPr="00190116">
              <w:rPr>
                <w:color w:val="000000"/>
              </w:rPr>
              <w:t>тыс. руб.</w:t>
            </w:r>
          </w:p>
        </w:tc>
        <w:tc>
          <w:tcPr>
            <w:tcW w:w="1701" w:type="dxa"/>
            <w:shd w:val="clear" w:color="auto" w:fill="auto"/>
          </w:tcPr>
          <w:p w14:paraId="2AAF8246" w14:textId="77777777" w:rsidR="00A83033" w:rsidRPr="00190116" w:rsidRDefault="00A83033" w:rsidP="00BE7765">
            <w:pPr>
              <w:jc w:val="center"/>
              <w:rPr>
                <w:color w:val="000000"/>
              </w:rPr>
            </w:pPr>
            <w:r w:rsidRPr="00190116">
              <w:rPr>
                <w:color w:val="000000"/>
              </w:rPr>
              <w:t>7 547,65</w:t>
            </w:r>
          </w:p>
        </w:tc>
        <w:tc>
          <w:tcPr>
            <w:tcW w:w="1526" w:type="dxa"/>
            <w:shd w:val="clear" w:color="auto" w:fill="auto"/>
          </w:tcPr>
          <w:p w14:paraId="2A258A14" w14:textId="77777777" w:rsidR="00A83033" w:rsidRPr="00190116" w:rsidRDefault="00A83033" w:rsidP="00BE7765">
            <w:pPr>
              <w:jc w:val="center"/>
              <w:rPr>
                <w:color w:val="000000"/>
              </w:rPr>
            </w:pPr>
            <w:r w:rsidRPr="00190116">
              <w:rPr>
                <w:color w:val="000000"/>
              </w:rPr>
              <w:t>7 576,96</w:t>
            </w:r>
          </w:p>
        </w:tc>
        <w:tc>
          <w:tcPr>
            <w:tcW w:w="1450" w:type="dxa"/>
            <w:shd w:val="clear" w:color="auto" w:fill="auto"/>
          </w:tcPr>
          <w:p w14:paraId="7D2EE226" w14:textId="77777777" w:rsidR="00A83033" w:rsidRPr="00190116" w:rsidRDefault="00A83033" w:rsidP="00BE7765">
            <w:pPr>
              <w:jc w:val="center"/>
              <w:rPr>
                <w:color w:val="000000"/>
              </w:rPr>
            </w:pPr>
            <w:r w:rsidRPr="00190116">
              <w:rPr>
                <w:color w:val="000000"/>
              </w:rPr>
              <w:t>29,31</w:t>
            </w:r>
          </w:p>
        </w:tc>
      </w:tr>
      <w:tr w:rsidR="00A83033" w:rsidRPr="00190116" w14:paraId="2ED51662" w14:textId="77777777" w:rsidTr="00BE7765">
        <w:tc>
          <w:tcPr>
            <w:tcW w:w="593" w:type="dxa"/>
            <w:shd w:val="clear" w:color="auto" w:fill="auto"/>
          </w:tcPr>
          <w:p w14:paraId="3DA7E68F" w14:textId="77777777" w:rsidR="00A83033" w:rsidRPr="00190116" w:rsidRDefault="00A83033" w:rsidP="00BE7765">
            <w:pPr>
              <w:jc w:val="center"/>
              <w:rPr>
                <w:color w:val="000000"/>
              </w:rPr>
            </w:pPr>
            <w:r w:rsidRPr="00190116">
              <w:rPr>
                <w:color w:val="000000"/>
              </w:rPr>
              <w:t>3</w:t>
            </w:r>
          </w:p>
        </w:tc>
        <w:tc>
          <w:tcPr>
            <w:tcW w:w="3230" w:type="dxa"/>
            <w:shd w:val="clear" w:color="auto" w:fill="auto"/>
          </w:tcPr>
          <w:p w14:paraId="6D44C779" w14:textId="77777777" w:rsidR="00A83033" w:rsidRPr="00190116" w:rsidRDefault="00A83033" w:rsidP="00BE7765">
            <w:pPr>
              <w:rPr>
                <w:color w:val="000000"/>
              </w:rPr>
            </w:pPr>
            <w:r w:rsidRPr="00190116">
              <w:rPr>
                <w:color w:val="000000"/>
              </w:rPr>
              <w:t>Расходы на оплату труда</w:t>
            </w:r>
          </w:p>
        </w:tc>
        <w:tc>
          <w:tcPr>
            <w:tcW w:w="1134" w:type="dxa"/>
            <w:shd w:val="clear" w:color="auto" w:fill="auto"/>
          </w:tcPr>
          <w:p w14:paraId="02A570C3" w14:textId="77777777" w:rsidR="00A83033" w:rsidRPr="00190116" w:rsidRDefault="00A83033" w:rsidP="00BE7765">
            <w:pPr>
              <w:jc w:val="center"/>
              <w:rPr>
                <w:color w:val="000000"/>
                <w:u w:val="single"/>
              </w:rPr>
            </w:pPr>
            <w:r w:rsidRPr="00190116">
              <w:rPr>
                <w:color w:val="000000"/>
              </w:rPr>
              <w:t>тыс. руб.</w:t>
            </w:r>
          </w:p>
        </w:tc>
        <w:tc>
          <w:tcPr>
            <w:tcW w:w="1701" w:type="dxa"/>
            <w:shd w:val="clear" w:color="auto" w:fill="auto"/>
          </w:tcPr>
          <w:p w14:paraId="1FE38970" w14:textId="77777777" w:rsidR="00A83033" w:rsidRPr="00190116" w:rsidRDefault="00A83033" w:rsidP="00BE7765">
            <w:pPr>
              <w:jc w:val="center"/>
              <w:rPr>
                <w:color w:val="000000"/>
              </w:rPr>
            </w:pPr>
            <w:r w:rsidRPr="00190116">
              <w:rPr>
                <w:color w:val="000000"/>
              </w:rPr>
              <w:t>23 338,58</w:t>
            </w:r>
          </w:p>
        </w:tc>
        <w:tc>
          <w:tcPr>
            <w:tcW w:w="1526" w:type="dxa"/>
            <w:shd w:val="clear" w:color="auto" w:fill="auto"/>
          </w:tcPr>
          <w:p w14:paraId="771C41B0" w14:textId="77777777" w:rsidR="00A83033" w:rsidRPr="00190116" w:rsidRDefault="00A83033" w:rsidP="00BE7765">
            <w:pPr>
              <w:jc w:val="center"/>
              <w:rPr>
                <w:color w:val="000000"/>
              </w:rPr>
            </w:pPr>
            <w:r w:rsidRPr="00190116">
              <w:rPr>
                <w:color w:val="000000"/>
              </w:rPr>
              <w:t>23 429,21</w:t>
            </w:r>
          </w:p>
        </w:tc>
        <w:tc>
          <w:tcPr>
            <w:tcW w:w="1450" w:type="dxa"/>
            <w:shd w:val="clear" w:color="auto" w:fill="auto"/>
          </w:tcPr>
          <w:p w14:paraId="1210F008" w14:textId="77777777" w:rsidR="00A83033" w:rsidRPr="00190116" w:rsidRDefault="00A83033" w:rsidP="00BE7765">
            <w:pPr>
              <w:jc w:val="center"/>
              <w:rPr>
                <w:color w:val="000000"/>
              </w:rPr>
            </w:pPr>
            <w:r w:rsidRPr="00190116">
              <w:rPr>
                <w:color w:val="000000"/>
              </w:rPr>
              <w:t>90,63</w:t>
            </w:r>
          </w:p>
        </w:tc>
      </w:tr>
      <w:tr w:rsidR="00A83033" w:rsidRPr="00190116" w14:paraId="5FAE3583" w14:textId="77777777" w:rsidTr="00BE7765">
        <w:tc>
          <w:tcPr>
            <w:tcW w:w="593" w:type="dxa"/>
            <w:shd w:val="clear" w:color="auto" w:fill="auto"/>
          </w:tcPr>
          <w:p w14:paraId="3FC87F46" w14:textId="77777777" w:rsidR="00A83033" w:rsidRPr="00190116" w:rsidRDefault="00A83033" w:rsidP="00BE7765">
            <w:pPr>
              <w:jc w:val="center"/>
              <w:rPr>
                <w:color w:val="000000"/>
              </w:rPr>
            </w:pPr>
            <w:r w:rsidRPr="00190116">
              <w:rPr>
                <w:color w:val="000000"/>
              </w:rPr>
              <w:t>4</w:t>
            </w:r>
          </w:p>
        </w:tc>
        <w:tc>
          <w:tcPr>
            <w:tcW w:w="3230" w:type="dxa"/>
            <w:shd w:val="clear" w:color="auto" w:fill="auto"/>
          </w:tcPr>
          <w:p w14:paraId="09C779D3" w14:textId="77777777" w:rsidR="00A83033" w:rsidRPr="00190116" w:rsidRDefault="00A83033" w:rsidP="00BE7765">
            <w:pPr>
              <w:rPr>
                <w:color w:val="000000"/>
              </w:rPr>
            </w:pPr>
            <w:r w:rsidRPr="00190116">
              <w:rPr>
                <w:color w:val="000000"/>
              </w:rPr>
              <w:t xml:space="preserve">Расходы на выполнение работ и услуг </w:t>
            </w:r>
            <w:proofErr w:type="gramStart"/>
            <w:r w:rsidRPr="00190116">
              <w:rPr>
                <w:color w:val="000000"/>
              </w:rPr>
              <w:t>производ</w:t>
            </w:r>
            <w:r>
              <w:rPr>
                <w:color w:val="000000"/>
              </w:rPr>
              <w:t>-</w:t>
            </w:r>
            <w:r w:rsidRPr="00190116">
              <w:rPr>
                <w:color w:val="000000"/>
              </w:rPr>
              <w:t>ственного</w:t>
            </w:r>
            <w:proofErr w:type="gramEnd"/>
            <w:r w:rsidRPr="00190116">
              <w:rPr>
                <w:color w:val="000000"/>
              </w:rPr>
              <w:t xml:space="preserve"> характера</w:t>
            </w:r>
          </w:p>
        </w:tc>
        <w:tc>
          <w:tcPr>
            <w:tcW w:w="1134" w:type="dxa"/>
            <w:shd w:val="clear" w:color="auto" w:fill="auto"/>
          </w:tcPr>
          <w:p w14:paraId="44993B84" w14:textId="77777777" w:rsidR="00A83033" w:rsidRPr="00190116" w:rsidRDefault="00A83033" w:rsidP="00BE7765">
            <w:pPr>
              <w:jc w:val="center"/>
              <w:rPr>
                <w:color w:val="000000"/>
              </w:rPr>
            </w:pPr>
          </w:p>
          <w:p w14:paraId="458D02B5" w14:textId="77777777" w:rsidR="00A83033" w:rsidRPr="00190116" w:rsidRDefault="00A83033" w:rsidP="00BE7765">
            <w:pPr>
              <w:jc w:val="center"/>
              <w:rPr>
                <w:color w:val="000000"/>
              </w:rPr>
            </w:pPr>
            <w:r w:rsidRPr="00190116">
              <w:rPr>
                <w:color w:val="000000"/>
              </w:rPr>
              <w:t>тыс. руб.</w:t>
            </w:r>
          </w:p>
        </w:tc>
        <w:tc>
          <w:tcPr>
            <w:tcW w:w="1701" w:type="dxa"/>
            <w:shd w:val="clear" w:color="auto" w:fill="auto"/>
          </w:tcPr>
          <w:p w14:paraId="4DADA5BB" w14:textId="77777777" w:rsidR="00A83033" w:rsidRPr="00190116" w:rsidRDefault="00A83033" w:rsidP="00BE7765">
            <w:pPr>
              <w:jc w:val="center"/>
              <w:rPr>
                <w:color w:val="000000"/>
              </w:rPr>
            </w:pPr>
          </w:p>
          <w:p w14:paraId="19BBD7D2" w14:textId="77777777" w:rsidR="00A83033" w:rsidRPr="00190116" w:rsidRDefault="00A83033" w:rsidP="00BE7765">
            <w:pPr>
              <w:jc w:val="center"/>
              <w:rPr>
                <w:color w:val="000000"/>
              </w:rPr>
            </w:pPr>
            <w:r w:rsidRPr="00190116">
              <w:rPr>
                <w:color w:val="000000"/>
              </w:rPr>
              <w:t>5 946,19</w:t>
            </w:r>
          </w:p>
        </w:tc>
        <w:tc>
          <w:tcPr>
            <w:tcW w:w="1526" w:type="dxa"/>
            <w:shd w:val="clear" w:color="auto" w:fill="auto"/>
          </w:tcPr>
          <w:p w14:paraId="56534172" w14:textId="77777777" w:rsidR="00A83033" w:rsidRPr="00190116" w:rsidRDefault="00A83033" w:rsidP="00BE7765">
            <w:pPr>
              <w:jc w:val="center"/>
              <w:rPr>
                <w:color w:val="000000"/>
              </w:rPr>
            </w:pPr>
          </w:p>
          <w:p w14:paraId="5302880E" w14:textId="77777777" w:rsidR="00A83033" w:rsidRPr="00190116" w:rsidRDefault="00A83033" w:rsidP="00BE7765">
            <w:pPr>
              <w:jc w:val="center"/>
              <w:rPr>
                <w:color w:val="000000"/>
              </w:rPr>
            </w:pPr>
            <w:r w:rsidRPr="00190116">
              <w:rPr>
                <w:color w:val="000000"/>
              </w:rPr>
              <w:t>5 969,28</w:t>
            </w:r>
          </w:p>
        </w:tc>
        <w:tc>
          <w:tcPr>
            <w:tcW w:w="1450" w:type="dxa"/>
            <w:shd w:val="clear" w:color="auto" w:fill="auto"/>
          </w:tcPr>
          <w:p w14:paraId="232A7288" w14:textId="77777777" w:rsidR="00A83033" w:rsidRPr="00190116" w:rsidRDefault="00A83033" w:rsidP="00BE7765">
            <w:pPr>
              <w:jc w:val="center"/>
              <w:rPr>
                <w:color w:val="000000"/>
              </w:rPr>
            </w:pPr>
          </w:p>
          <w:p w14:paraId="2E787F09" w14:textId="77777777" w:rsidR="00A83033" w:rsidRPr="00190116" w:rsidRDefault="00A83033" w:rsidP="00BE7765">
            <w:pPr>
              <w:jc w:val="center"/>
              <w:rPr>
                <w:color w:val="000000"/>
              </w:rPr>
            </w:pPr>
            <w:r w:rsidRPr="00190116">
              <w:rPr>
                <w:color w:val="000000"/>
              </w:rPr>
              <w:t>23,09</w:t>
            </w:r>
          </w:p>
        </w:tc>
      </w:tr>
      <w:tr w:rsidR="00A83033" w:rsidRPr="00190116" w14:paraId="7E2D0C26" w14:textId="77777777" w:rsidTr="00BE7765">
        <w:tc>
          <w:tcPr>
            <w:tcW w:w="593" w:type="dxa"/>
            <w:shd w:val="clear" w:color="auto" w:fill="auto"/>
          </w:tcPr>
          <w:p w14:paraId="3947DA1A" w14:textId="77777777" w:rsidR="00A83033" w:rsidRPr="00190116" w:rsidRDefault="00A83033" w:rsidP="00BE7765">
            <w:pPr>
              <w:jc w:val="center"/>
              <w:rPr>
                <w:color w:val="000000"/>
              </w:rPr>
            </w:pPr>
            <w:r w:rsidRPr="00190116">
              <w:rPr>
                <w:color w:val="000000"/>
              </w:rPr>
              <w:t>5</w:t>
            </w:r>
          </w:p>
        </w:tc>
        <w:tc>
          <w:tcPr>
            <w:tcW w:w="3230" w:type="dxa"/>
            <w:shd w:val="clear" w:color="auto" w:fill="auto"/>
          </w:tcPr>
          <w:p w14:paraId="1486E66C" w14:textId="77777777" w:rsidR="00A83033" w:rsidRPr="00190116" w:rsidRDefault="00A83033" w:rsidP="00BE7765">
            <w:pPr>
              <w:rPr>
                <w:color w:val="000000"/>
              </w:rPr>
            </w:pPr>
            <w:r w:rsidRPr="00190116">
              <w:rPr>
                <w:color w:val="000000"/>
              </w:rPr>
              <w:t>Расходы на оплату иных работ и услуг</w:t>
            </w:r>
          </w:p>
        </w:tc>
        <w:tc>
          <w:tcPr>
            <w:tcW w:w="1134" w:type="dxa"/>
            <w:shd w:val="clear" w:color="auto" w:fill="auto"/>
          </w:tcPr>
          <w:p w14:paraId="164281F2" w14:textId="77777777" w:rsidR="00A83033" w:rsidRPr="00190116" w:rsidRDefault="00A83033" w:rsidP="00BE7765">
            <w:pPr>
              <w:jc w:val="center"/>
              <w:rPr>
                <w:color w:val="000000"/>
              </w:rPr>
            </w:pPr>
            <w:r w:rsidRPr="00190116">
              <w:rPr>
                <w:color w:val="000000"/>
              </w:rPr>
              <w:t>тыс. руб.</w:t>
            </w:r>
          </w:p>
        </w:tc>
        <w:tc>
          <w:tcPr>
            <w:tcW w:w="1701" w:type="dxa"/>
            <w:shd w:val="clear" w:color="auto" w:fill="auto"/>
          </w:tcPr>
          <w:p w14:paraId="107FEA0C" w14:textId="77777777" w:rsidR="00A83033" w:rsidRPr="00190116" w:rsidRDefault="00A83033" w:rsidP="00BE7765">
            <w:pPr>
              <w:jc w:val="center"/>
              <w:rPr>
                <w:color w:val="000000"/>
              </w:rPr>
            </w:pPr>
            <w:r w:rsidRPr="00190116">
              <w:rPr>
                <w:color w:val="000000"/>
              </w:rPr>
              <w:t>286,19</w:t>
            </w:r>
          </w:p>
        </w:tc>
        <w:tc>
          <w:tcPr>
            <w:tcW w:w="1526" w:type="dxa"/>
            <w:shd w:val="clear" w:color="auto" w:fill="auto"/>
          </w:tcPr>
          <w:p w14:paraId="16428CA1" w14:textId="77777777" w:rsidR="00A83033" w:rsidRPr="00190116" w:rsidRDefault="00A83033" w:rsidP="00BE7765">
            <w:pPr>
              <w:jc w:val="center"/>
              <w:rPr>
                <w:color w:val="000000"/>
              </w:rPr>
            </w:pPr>
            <w:r w:rsidRPr="00190116">
              <w:rPr>
                <w:color w:val="000000"/>
              </w:rPr>
              <w:t>287,30</w:t>
            </w:r>
          </w:p>
        </w:tc>
        <w:tc>
          <w:tcPr>
            <w:tcW w:w="1450" w:type="dxa"/>
            <w:shd w:val="clear" w:color="auto" w:fill="auto"/>
          </w:tcPr>
          <w:p w14:paraId="1219ADCB" w14:textId="77777777" w:rsidR="00A83033" w:rsidRPr="00190116" w:rsidRDefault="00A83033" w:rsidP="00BE7765">
            <w:pPr>
              <w:jc w:val="center"/>
              <w:rPr>
                <w:color w:val="000000"/>
              </w:rPr>
            </w:pPr>
            <w:r w:rsidRPr="00190116">
              <w:rPr>
                <w:color w:val="000000"/>
              </w:rPr>
              <w:t>1,11</w:t>
            </w:r>
          </w:p>
        </w:tc>
      </w:tr>
      <w:tr w:rsidR="00A83033" w:rsidRPr="00190116" w14:paraId="569C6F08" w14:textId="77777777" w:rsidTr="00BE7765">
        <w:tc>
          <w:tcPr>
            <w:tcW w:w="593" w:type="dxa"/>
            <w:shd w:val="clear" w:color="auto" w:fill="auto"/>
          </w:tcPr>
          <w:p w14:paraId="213811FB" w14:textId="77777777" w:rsidR="00A83033" w:rsidRPr="00190116" w:rsidRDefault="00A83033" w:rsidP="00BE7765">
            <w:pPr>
              <w:jc w:val="center"/>
              <w:rPr>
                <w:color w:val="000000"/>
              </w:rPr>
            </w:pPr>
            <w:r w:rsidRPr="00190116">
              <w:rPr>
                <w:color w:val="000000"/>
              </w:rPr>
              <w:t>6</w:t>
            </w:r>
          </w:p>
        </w:tc>
        <w:tc>
          <w:tcPr>
            <w:tcW w:w="3230" w:type="dxa"/>
            <w:shd w:val="clear" w:color="auto" w:fill="auto"/>
          </w:tcPr>
          <w:p w14:paraId="7F168D8A" w14:textId="77777777" w:rsidR="00A83033" w:rsidRPr="00190116" w:rsidRDefault="00A83033" w:rsidP="00BE7765">
            <w:pPr>
              <w:rPr>
                <w:color w:val="000000"/>
              </w:rPr>
            </w:pPr>
            <w:r w:rsidRPr="00190116">
              <w:rPr>
                <w:color w:val="000000"/>
              </w:rPr>
              <w:t>Расходы на обучение персонала</w:t>
            </w:r>
          </w:p>
        </w:tc>
        <w:tc>
          <w:tcPr>
            <w:tcW w:w="1134" w:type="dxa"/>
            <w:shd w:val="clear" w:color="auto" w:fill="auto"/>
          </w:tcPr>
          <w:p w14:paraId="1F40F2A7" w14:textId="77777777" w:rsidR="00A83033" w:rsidRPr="00190116" w:rsidRDefault="00A83033" w:rsidP="00BE7765">
            <w:pPr>
              <w:jc w:val="center"/>
              <w:rPr>
                <w:color w:val="000000"/>
              </w:rPr>
            </w:pPr>
            <w:r w:rsidRPr="00190116">
              <w:rPr>
                <w:color w:val="000000"/>
              </w:rPr>
              <w:t>тыс. руб.</w:t>
            </w:r>
          </w:p>
        </w:tc>
        <w:tc>
          <w:tcPr>
            <w:tcW w:w="1701" w:type="dxa"/>
            <w:shd w:val="clear" w:color="auto" w:fill="auto"/>
          </w:tcPr>
          <w:p w14:paraId="19A9AC8A" w14:textId="77777777" w:rsidR="00A83033" w:rsidRPr="00190116" w:rsidRDefault="00A83033" w:rsidP="00BE7765">
            <w:pPr>
              <w:jc w:val="center"/>
              <w:rPr>
                <w:color w:val="000000"/>
              </w:rPr>
            </w:pPr>
            <w:r w:rsidRPr="00190116">
              <w:rPr>
                <w:color w:val="000000"/>
              </w:rPr>
              <w:t>0,00</w:t>
            </w:r>
          </w:p>
        </w:tc>
        <w:tc>
          <w:tcPr>
            <w:tcW w:w="1526" w:type="dxa"/>
            <w:shd w:val="clear" w:color="auto" w:fill="auto"/>
          </w:tcPr>
          <w:p w14:paraId="1D4CE2A2" w14:textId="77777777" w:rsidR="00A83033" w:rsidRPr="00190116" w:rsidRDefault="00A83033" w:rsidP="00BE7765">
            <w:pPr>
              <w:jc w:val="center"/>
              <w:rPr>
                <w:color w:val="000000"/>
              </w:rPr>
            </w:pPr>
            <w:r w:rsidRPr="00190116">
              <w:rPr>
                <w:color w:val="000000"/>
              </w:rPr>
              <w:t>0,00</w:t>
            </w:r>
          </w:p>
        </w:tc>
        <w:tc>
          <w:tcPr>
            <w:tcW w:w="1450" w:type="dxa"/>
            <w:shd w:val="clear" w:color="auto" w:fill="auto"/>
          </w:tcPr>
          <w:p w14:paraId="299F12AE" w14:textId="77777777" w:rsidR="00A83033" w:rsidRPr="00190116" w:rsidRDefault="00A83033" w:rsidP="00BE7765">
            <w:pPr>
              <w:jc w:val="center"/>
              <w:rPr>
                <w:color w:val="000000"/>
              </w:rPr>
            </w:pPr>
            <w:r w:rsidRPr="00190116">
              <w:rPr>
                <w:color w:val="000000"/>
              </w:rPr>
              <w:t>0,00</w:t>
            </w:r>
          </w:p>
        </w:tc>
      </w:tr>
      <w:tr w:rsidR="00A83033" w:rsidRPr="00190116" w14:paraId="7975ADB2" w14:textId="77777777" w:rsidTr="00BE7765">
        <w:tc>
          <w:tcPr>
            <w:tcW w:w="593" w:type="dxa"/>
            <w:shd w:val="clear" w:color="auto" w:fill="auto"/>
          </w:tcPr>
          <w:p w14:paraId="4A5C6D3B" w14:textId="77777777" w:rsidR="00A83033" w:rsidRPr="00190116" w:rsidRDefault="00A83033" w:rsidP="00BE7765">
            <w:pPr>
              <w:jc w:val="center"/>
              <w:rPr>
                <w:color w:val="000000"/>
              </w:rPr>
            </w:pPr>
            <w:r w:rsidRPr="00190116">
              <w:rPr>
                <w:color w:val="000000"/>
              </w:rPr>
              <w:t>7</w:t>
            </w:r>
          </w:p>
        </w:tc>
        <w:tc>
          <w:tcPr>
            <w:tcW w:w="3230" w:type="dxa"/>
            <w:shd w:val="clear" w:color="auto" w:fill="auto"/>
          </w:tcPr>
          <w:p w14:paraId="56D75CC7" w14:textId="77777777" w:rsidR="00A83033" w:rsidRPr="00190116" w:rsidRDefault="00A83033" w:rsidP="00BE7765">
            <w:pPr>
              <w:rPr>
                <w:color w:val="000000"/>
              </w:rPr>
            </w:pPr>
            <w:r w:rsidRPr="00190116">
              <w:rPr>
                <w:color w:val="000000"/>
              </w:rPr>
              <w:t>Арендная плата</w:t>
            </w:r>
          </w:p>
        </w:tc>
        <w:tc>
          <w:tcPr>
            <w:tcW w:w="1134" w:type="dxa"/>
            <w:shd w:val="clear" w:color="auto" w:fill="auto"/>
          </w:tcPr>
          <w:p w14:paraId="1F0F3129" w14:textId="77777777" w:rsidR="00A83033" w:rsidRPr="00190116" w:rsidRDefault="00A83033" w:rsidP="00BE7765">
            <w:pPr>
              <w:jc w:val="center"/>
              <w:rPr>
                <w:color w:val="000000"/>
              </w:rPr>
            </w:pPr>
            <w:r w:rsidRPr="00190116">
              <w:rPr>
                <w:color w:val="000000"/>
              </w:rPr>
              <w:t>тыс. руб.</w:t>
            </w:r>
          </w:p>
        </w:tc>
        <w:tc>
          <w:tcPr>
            <w:tcW w:w="1701" w:type="dxa"/>
            <w:shd w:val="clear" w:color="auto" w:fill="auto"/>
          </w:tcPr>
          <w:p w14:paraId="24DDB6D5" w14:textId="77777777" w:rsidR="00A83033" w:rsidRPr="00190116" w:rsidRDefault="00A83033" w:rsidP="00BE7765">
            <w:pPr>
              <w:jc w:val="center"/>
              <w:rPr>
                <w:color w:val="000000"/>
              </w:rPr>
            </w:pPr>
            <w:r w:rsidRPr="00190116">
              <w:rPr>
                <w:color w:val="000000"/>
              </w:rPr>
              <w:t>0,00</w:t>
            </w:r>
          </w:p>
        </w:tc>
        <w:tc>
          <w:tcPr>
            <w:tcW w:w="1526" w:type="dxa"/>
            <w:shd w:val="clear" w:color="auto" w:fill="auto"/>
          </w:tcPr>
          <w:p w14:paraId="68BBC10C" w14:textId="77777777" w:rsidR="00A83033" w:rsidRPr="00190116" w:rsidRDefault="00A83033" w:rsidP="00BE7765">
            <w:pPr>
              <w:jc w:val="center"/>
              <w:rPr>
                <w:color w:val="000000"/>
              </w:rPr>
            </w:pPr>
            <w:r w:rsidRPr="00190116">
              <w:rPr>
                <w:color w:val="000000"/>
              </w:rPr>
              <w:t>0,00</w:t>
            </w:r>
          </w:p>
        </w:tc>
        <w:tc>
          <w:tcPr>
            <w:tcW w:w="1450" w:type="dxa"/>
            <w:shd w:val="clear" w:color="auto" w:fill="auto"/>
          </w:tcPr>
          <w:p w14:paraId="05E9E7FE" w14:textId="77777777" w:rsidR="00A83033" w:rsidRPr="00190116" w:rsidRDefault="00A83033" w:rsidP="00BE7765">
            <w:pPr>
              <w:jc w:val="center"/>
              <w:rPr>
                <w:color w:val="000000"/>
              </w:rPr>
            </w:pPr>
            <w:r w:rsidRPr="00190116">
              <w:rPr>
                <w:color w:val="000000"/>
              </w:rPr>
              <w:t>0,00</w:t>
            </w:r>
          </w:p>
        </w:tc>
      </w:tr>
      <w:tr w:rsidR="00A83033" w:rsidRPr="00190116" w14:paraId="28BA3670" w14:textId="77777777" w:rsidTr="00BE7765">
        <w:trPr>
          <w:trHeight w:val="431"/>
        </w:trPr>
        <w:tc>
          <w:tcPr>
            <w:tcW w:w="593" w:type="dxa"/>
            <w:shd w:val="clear" w:color="auto" w:fill="auto"/>
          </w:tcPr>
          <w:p w14:paraId="32958F3C" w14:textId="77777777" w:rsidR="00A83033" w:rsidRPr="00190116" w:rsidRDefault="00A83033" w:rsidP="00BE7765">
            <w:pPr>
              <w:jc w:val="both"/>
              <w:rPr>
                <w:color w:val="000000"/>
              </w:rPr>
            </w:pPr>
            <w:r w:rsidRPr="00190116">
              <w:rPr>
                <w:color w:val="000000"/>
              </w:rPr>
              <w:t xml:space="preserve">  8</w:t>
            </w:r>
          </w:p>
        </w:tc>
        <w:tc>
          <w:tcPr>
            <w:tcW w:w="3230" w:type="dxa"/>
            <w:shd w:val="clear" w:color="auto" w:fill="auto"/>
          </w:tcPr>
          <w:p w14:paraId="2EA4B728" w14:textId="77777777" w:rsidR="00A83033" w:rsidRPr="00190116" w:rsidRDefault="00A83033" w:rsidP="00BE7765">
            <w:pPr>
              <w:rPr>
                <w:snapToGrid w:val="0"/>
              </w:rPr>
            </w:pPr>
            <w:r w:rsidRPr="00190116">
              <w:rPr>
                <w:snapToGrid w:val="0"/>
              </w:rPr>
              <w:t>Другие расходы</w:t>
            </w:r>
          </w:p>
        </w:tc>
        <w:tc>
          <w:tcPr>
            <w:tcW w:w="1134" w:type="dxa"/>
            <w:shd w:val="clear" w:color="auto" w:fill="auto"/>
          </w:tcPr>
          <w:p w14:paraId="00134284" w14:textId="77777777" w:rsidR="00A83033" w:rsidRPr="00190116" w:rsidRDefault="00A83033" w:rsidP="00BE7765">
            <w:pPr>
              <w:jc w:val="center"/>
              <w:rPr>
                <w:color w:val="000000"/>
              </w:rPr>
            </w:pPr>
            <w:r w:rsidRPr="00190116">
              <w:rPr>
                <w:color w:val="000000"/>
              </w:rPr>
              <w:t>тыс. руб.</w:t>
            </w:r>
          </w:p>
        </w:tc>
        <w:tc>
          <w:tcPr>
            <w:tcW w:w="1701" w:type="dxa"/>
            <w:shd w:val="clear" w:color="auto" w:fill="auto"/>
          </w:tcPr>
          <w:p w14:paraId="7DEB7247" w14:textId="77777777" w:rsidR="00A83033" w:rsidRPr="00190116" w:rsidRDefault="00A83033" w:rsidP="00BE7765">
            <w:pPr>
              <w:jc w:val="center"/>
              <w:rPr>
                <w:color w:val="000000"/>
              </w:rPr>
            </w:pPr>
            <w:r w:rsidRPr="00190116">
              <w:rPr>
                <w:color w:val="000000"/>
              </w:rPr>
              <w:t>536,48</w:t>
            </w:r>
          </w:p>
        </w:tc>
        <w:tc>
          <w:tcPr>
            <w:tcW w:w="1526" w:type="dxa"/>
            <w:shd w:val="clear" w:color="auto" w:fill="auto"/>
          </w:tcPr>
          <w:p w14:paraId="4C8C1411" w14:textId="77777777" w:rsidR="00A83033" w:rsidRPr="00190116" w:rsidRDefault="00A83033" w:rsidP="00BE7765">
            <w:pPr>
              <w:jc w:val="center"/>
              <w:rPr>
                <w:color w:val="000000"/>
              </w:rPr>
            </w:pPr>
            <w:r w:rsidRPr="00190116">
              <w:rPr>
                <w:color w:val="000000"/>
              </w:rPr>
              <w:t>538,56</w:t>
            </w:r>
          </w:p>
        </w:tc>
        <w:tc>
          <w:tcPr>
            <w:tcW w:w="1450" w:type="dxa"/>
            <w:shd w:val="clear" w:color="auto" w:fill="auto"/>
          </w:tcPr>
          <w:p w14:paraId="34EAA49F" w14:textId="77777777" w:rsidR="00A83033" w:rsidRPr="00190116" w:rsidRDefault="00A83033" w:rsidP="00BE7765">
            <w:pPr>
              <w:jc w:val="center"/>
              <w:rPr>
                <w:color w:val="000000"/>
              </w:rPr>
            </w:pPr>
            <w:r w:rsidRPr="00190116">
              <w:rPr>
                <w:color w:val="000000"/>
              </w:rPr>
              <w:t>2,08</w:t>
            </w:r>
          </w:p>
        </w:tc>
      </w:tr>
      <w:tr w:rsidR="00A83033" w:rsidRPr="00190116" w14:paraId="15E052E8" w14:textId="77777777" w:rsidTr="00BE7765">
        <w:tc>
          <w:tcPr>
            <w:tcW w:w="593" w:type="dxa"/>
            <w:shd w:val="clear" w:color="auto" w:fill="auto"/>
          </w:tcPr>
          <w:p w14:paraId="0AC735E4" w14:textId="77777777" w:rsidR="00A83033" w:rsidRPr="00190116" w:rsidRDefault="00A83033" w:rsidP="00BE7765">
            <w:pPr>
              <w:jc w:val="both"/>
              <w:rPr>
                <w:color w:val="000000"/>
              </w:rPr>
            </w:pPr>
          </w:p>
        </w:tc>
        <w:tc>
          <w:tcPr>
            <w:tcW w:w="3230" w:type="dxa"/>
            <w:shd w:val="clear" w:color="auto" w:fill="auto"/>
          </w:tcPr>
          <w:p w14:paraId="176B1F15" w14:textId="77777777" w:rsidR="00A83033" w:rsidRPr="00190116" w:rsidRDefault="00A83033" w:rsidP="00BE7765">
            <w:pPr>
              <w:rPr>
                <w:color w:val="000000"/>
                <w:u w:val="single"/>
              </w:rPr>
            </w:pPr>
            <w:r w:rsidRPr="00190116">
              <w:rPr>
                <w:snapToGrid w:val="0"/>
              </w:rPr>
              <w:t>Итого операционных (подконтрольных) расходов</w:t>
            </w:r>
          </w:p>
        </w:tc>
        <w:tc>
          <w:tcPr>
            <w:tcW w:w="1134" w:type="dxa"/>
            <w:shd w:val="clear" w:color="auto" w:fill="auto"/>
          </w:tcPr>
          <w:p w14:paraId="03942566" w14:textId="77777777" w:rsidR="00A83033" w:rsidRPr="00190116" w:rsidRDefault="00A83033" w:rsidP="00BE7765">
            <w:pPr>
              <w:jc w:val="center"/>
              <w:rPr>
                <w:color w:val="000000"/>
                <w:u w:val="single"/>
              </w:rPr>
            </w:pPr>
            <w:r w:rsidRPr="00190116">
              <w:rPr>
                <w:color w:val="000000"/>
              </w:rPr>
              <w:t>тыс. руб.</w:t>
            </w:r>
          </w:p>
        </w:tc>
        <w:tc>
          <w:tcPr>
            <w:tcW w:w="1701" w:type="dxa"/>
            <w:shd w:val="clear" w:color="auto" w:fill="auto"/>
          </w:tcPr>
          <w:p w14:paraId="656B7971" w14:textId="77777777" w:rsidR="00A83033" w:rsidRPr="00190116" w:rsidRDefault="00A83033" w:rsidP="00BE7765">
            <w:pPr>
              <w:jc w:val="center"/>
              <w:rPr>
                <w:color w:val="000000"/>
              </w:rPr>
            </w:pPr>
          </w:p>
          <w:p w14:paraId="671ED783" w14:textId="77777777" w:rsidR="00A83033" w:rsidRPr="00190116" w:rsidRDefault="00A83033" w:rsidP="00BE7765">
            <w:pPr>
              <w:jc w:val="center"/>
              <w:rPr>
                <w:color w:val="000000"/>
              </w:rPr>
            </w:pPr>
            <w:r w:rsidRPr="00190116">
              <w:rPr>
                <w:color w:val="000000"/>
              </w:rPr>
              <w:t>39 494,28</w:t>
            </w:r>
          </w:p>
        </w:tc>
        <w:tc>
          <w:tcPr>
            <w:tcW w:w="1526" w:type="dxa"/>
            <w:shd w:val="clear" w:color="auto" w:fill="auto"/>
          </w:tcPr>
          <w:p w14:paraId="253EB946" w14:textId="77777777" w:rsidR="00A83033" w:rsidRPr="00190116" w:rsidRDefault="00A83033" w:rsidP="00BE7765">
            <w:pPr>
              <w:jc w:val="center"/>
              <w:rPr>
                <w:color w:val="000000"/>
              </w:rPr>
            </w:pPr>
          </w:p>
          <w:p w14:paraId="72566F7E" w14:textId="77777777" w:rsidR="00A83033" w:rsidRPr="00190116" w:rsidRDefault="00A83033" w:rsidP="00BE7765">
            <w:pPr>
              <w:jc w:val="center"/>
              <w:rPr>
                <w:color w:val="000000"/>
              </w:rPr>
            </w:pPr>
            <w:r w:rsidRPr="00190116">
              <w:rPr>
                <w:color w:val="000000"/>
              </w:rPr>
              <w:t>39 647,66</w:t>
            </w:r>
          </w:p>
        </w:tc>
        <w:tc>
          <w:tcPr>
            <w:tcW w:w="1450" w:type="dxa"/>
            <w:shd w:val="clear" w:color="auto" w:fill="auto"/>
          </w:tcPr>
          <w:p w14:paraId="79003665" w14:textId="77777777" w:rsidR="00A83033" w:rsidRPr="00190116" w:rsidRDefault="00A83033" w:rsidP="00BE7765">
            <w:pPr>
              <w:jc w:val="center"/>
              <w:rPr>
                <w:color w:val="000000"/>
              </w:rPr>
            </w:pPr>
          </w:p>
          <w:p w14:paraId="1833CA30" w14:textId="77777777" w:rsidR="00A83033" w:rsidRPr="00190116" w:rsidRDefault="00A83033" w:rsidP="00BE7765">
            <w:pPr>
              <w:jc w:val="center"/>
              <w:rPr>
                <w:color w:val="000000"/>
              </w:rPr>
            </w:pPr>
            <w:r w:rsidRPr="00190116">
              <w:rPr>
                <w:color w:val="000000"/>
              </w:rPr>
              <w:t>153,38</w:t>
            </w:r>
          </w:p>
        </w:tc>
      </w:tr>
    </w:tbl>
    <w:p w14:paraId="59D93BFC" w14:textId="77777777" w:rsidR="00A83033" w:rsidRPr="00190116" w:rsidRDefault="00A83033" w:rsidP="00A83033">
      <w:pPr>
        <w:widowControl w:val="0"/>
        <w:tabs>
          <w:tab w:val="left" w:pos="1890"/>
        </w:tabs>
        <w:ind w:firstLine="720"/>
        <w:jc w:val="both"/>
      </w:pPr>
    </w:p>
    <w:p w14:paraId="7DDF2B1A" w14:textId="77777777" w:rsidR="00A83033" w:rsidRPr="00190116"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2. Неподконтрольные расходы включают расходы на очистку стоков, арендную плату, оплату налогов, сборов и других обязательных платежей, отчисления на социальные нужды, расходы по сомнительным долгам, а также амортизацию основных средств и нематериальных активов.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75858E9C" w14:textId="77777777" w:rsidR="00A83033" w:rsidRPr="00190116"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Фактические расходы на очистку стоков в 2020 году составили 1 886,91 тыс. руб., что на 596,09 тыс. руб. ниже принятого в расчет при установлении тарифа на тепловую энергию на 2020 год.</w:t>
      </w:r>
    </w:p>
    <w:p w14:paraId="1FBCF4C7" w14:textId="77777777" w:rsidR="00A83033" w:rsidRPr="00190116"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Фактические расходы на оплату налогов, сборов и других обязательных платежей в 2020 году составили 47,28 тыс. руб., что на 7,28 тыс. руб. выше принятого в расчет при установлении тарифа на тепловую энергию на 2020 год.</w:t>
      </w:r>
    </w:p>
    <w:p w14:paraId="2F0744BF" w14:textId="77777777" w:rsidR="00A83033" w:rsidRPr="00190116"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Фактические расходы на социальные отчисления в 2020 году составили 6 557,88 тыс. руб., что на 490,12 тыс. руб. ниже принятого в расчет при установлении тарифа на тепловую энергию на 2020 год.</w:t>
      </w:r>
    </w:p>
    <w:p w14:paraId="44E50DAE" w14:textId="77777777" w:rsidR="00A83033"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Фактические расходы на амортизацию основных средств и нематериальных активов составили 6 562,98 тыс. руб., что на 527,42 тыс. руб. выше принятого в расчет при установлении тарифа на тепловую энергию на 2020 год.</w:t>
      </w:r>
    </w:p>
    <w:p w14:paraId="224AB231" w14:textId="77777777" w:rsidR="00A83033" w:rsidRPr="00190116"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Фактические неподконтрольные расходы в 2020 году составили 15 055,05 тыс. руб., что на 551,51 тыс. руб. (3,53 %) ниже уровня, принятого в расчёт при установлении тарифа на тепловую энергию на 2020 год. </w:t>
      </w:r>
    </w:p>
    <w:p w14:paraId="26A2BD72" w14:textId="77777777" w:rsidR="00A83033" w:rsidRPr="00190116"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Реестр фактических неподконтрольных расходов по производству </w:t>
      </w:r>
      <w:r w:rsidRPr="00190116">
        <w:rPr>
          <w:snapToGrid w:val="0"/>
          <w:color w:val="000000" w:themeColor="text1"/>
          <w:sz w:val="28"/>
          <w:szCs w:val="28"/>
        </w:rPr>
        <w:br/>
        <w:t>тепловой энергии представлен в таблице 11.</w:t>
      </w:r>
    </w:p>
    <w:p w14:paraId="4C4A885E" w14:textId="77777777" w:rsidR="00A83033" w:rsidRPr="00190116" w:rsidRDefault="00A83033" w:rsidP="00A83033">
      <w:pPr>
        <w:tabs>
          <w:tab w:val="left" w:pos="1890"/>
        </w:tabs>
        <w:ind w:left="1440" w:right="-144"/>
        <w:jc w:val="right"/>
        <w:rPr>
          <w:snapToGrid w:val="0"/>
          <w:color w:val="000000" w:themeColor="text1"/>
          <w:sz w:val="28"/>
          <w:szCs w:val="28"/>
        </w:rPr>
      </w:pPr>
      <w:r w:rsidRPr="00190116">
        <w:rPr>
          <w:snapToGrid w:val="0"/>
          <w:color w:val="000000" w:themeColor="text1"/>
          <w:sz w:val="28"/>
          <w:szCs w:val="28"/>
        </w:rPr>
        <w:t>Таблица 11</w:t>
      </w:r>
    </w:p>
    <w:p w14:paraId="625E62B3" w14:textId="77777777" w:rsidR="00A83033" w:rsidRPr="00190116" w:rsidRDefault="00A83033" w:rsidP="00A83033">
      <w:pPr>
        <w:jc w:val="center"/>
        <w:rPr>
          <w:snapToGrid w:val="0"/>
          <w:color w:val="000000" w:themeColor="text1"/>
          <w:sz w:val="28"/>
          <w:szCs w:val="28"/>
        </w:rPr>
      </w:pPr>
      <w:bookmarkStart w:id="48" w:name="_Hlk52543342"/>
      <w:r w:rsidRPr="00190116">
        <w:rPr>
          <w:snapToGrid w:val="0"/>
          <w:color w:val="000000" w:themeColor="text1"/>
          <w:sz w:val="28"/>
          <w:szCs w:val="28"/>
        </w:rPr>
        <w:t>Реестр фактических неподконтрольных расходов за 2020 год</w:t>
      </w:r>
    </w:p>
    <w:bookmarkEnd w:id="48"/>
    <w:p w14:paraId="59FD6416" w14:textId="77777777" w:rsidR="00A83033" w:rsidRPr="00190116" w:rsidRDefault="00A83033" w:rsidP="00A83033">
      <w:pPr>
        <w:ind w:right="-1"/>
        <w:jc w:val="right"/>
        <w:rPr>
          <w:snapToGrid w:val="0"/>
          <w:color w:val="000000" w:themeColor="text1"/>
          <w:sz w:val="28"/>
          <w:szCs w:val="28"/>
        </w:rPr>
      </w:pPr>
      <w:r w:rsidRPr="00190116">
        <w:rPr>
          <w:snapToGrid w:val="0"/>
          <w:color w:val="000000" w:themeColor="text1"/>
          <w:sz w:val="28"/>
          <w:szCs w:val="28"/>
        </w:rPr>
        <w:t>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39"/>
        <w:gridCol w:w="1560"/>
        <w:gridCol w:w="1559"/>
        <w:gridCol w:w="1417"/>
      </w:tblGrid>
      <w:tr w:rsidR="00A83033" w:rsidRPr="00190116" w14:paraId="437BEC91" w14:textId="77777777" w:rsidTr="00BE7765">
        <w:trPr>
          <w:trHeight w:val="525"/>
          <w:tblHeader/>
        </w:trPr>
        <w:tc>
          <w:tcPr>
            <w:tcW w:w="851" w:type="dxa"/>
            <w:shd w:val="clear" w:color="auto" w:fill="auto"/>
            <w:vAlign w:val="center"/>
            <w:hideMark/>
          </w:tcPr>
          <w:p w14:paraId="68F591E2" w14:textId="77777777" w:rsidR="00A83033" w:rsidRPr="00190116" w:rsidRDefault="00A83033" w:rsidP="00BE7765">
            <w:pPr>
              <w:jc w:val="center"/>
            </w:pPr>
            <w:r w:rsidRPr="00190116">
              <w:t>№ п/п</w:t>
            </w:r>
          </w:p>
        </w:tc>
        <w:tc>
          <w:tcPr>
            <w:tcW w:w="4139" w:type="dxa"/>
            <w:shd w:val="clear" w:color="auto" w:fill="auto"/>
            <w:vAlign w:val="center"/>
            <w:hideMark/>
          </w:tcPr>
          <w:p w14:paraId="2FEA688A" w14:textId="77777777" w:rsidR="00A83033" w:rsidRPr="00190116" w:rsidRDefault="00A83033" w:rsidP="00BE7765">
            <w:pPr>
              <w:jc w:val="center"/>
            </w:pPr>
            <w:r w:rsidRPr="00190116">
              <w:t>Наименование расхода</w:t>
            </w:r>
          </w:p>
        </w:tc>
        <w:tc>
          <w:tcPr>
            <w:tcW w:w="1560" w:type="dxa"/>
            <w:shd w:val="clear" w:color="auto" w:fill="auto"/>
            <w:vAlign w:val="center"/>
            <w:hideMark/>
          </w:tcPr>
          <w:p w14:paraId="4EB93D04" w14:textId="77777777" w:rsidR="00A83033" w:rsidRPr="00190116" w:rsidRDefault="00A83033" w:rsidP="00BE7765">
            <w:pPr>
              <w:ind w:left="-138" w:right="-153"/>
              <w:jc w:val="center"/>
            </w:pPr>
            <w:r w:rsidRPr="00190116">
              <w:t>Утверждено</w:t>
            </w:r>
          </w:p>
          <w:p w14:paraId="336695D9" w14:textId="77777777" w:rsidR="00A83033" w:rsidRPr="00190116" w:rsidRDefault="00A83033" w:rsidP="00BE7765">
            <w:pPr>
              <w:ind w:left="-138" w:right="-153"/>
              <w:jc w:val="center"/>
            </w:pPr>
            <w:r w:rsidRPr="00190116">
              <w:t xml:space="preserve"> на 2020 год</w:t>
            </w:r>
          </w:p>
        </w:tc>
        <w:tc>
          <w:tcPr>
            <w:tcW w:w="1559" w:type="dxa"/>
          </w:tcPr>
          <w:p w14:paraId="018F860B" w14:textId="77777777" w:rsidR="00A83033" w:rsidRPr="00190116" w:rsidRDefault="00A83033" w:rsidP="00BE7765">
            <w:pPr>
              <w:ind w:left="-138" w:right="-153"/>
              <w:jc w:val="center"/>
            </w:pPr>
            <w:r w:rsidRPr="00190116">
              <w:t>Факт</w:t>
            </w:r>
          </w:p>
          <w:p w14:paraId="7A161029" w14:textId="77777777" w:rsidR="00A83033" w:rsidRPr="00190116" w:rsidRDefault="00A83033" w:rsidP="00BE7765">
            <w:pPr>
              <w:ind w:left="-138" w:right="-153"/>
              <w:jc w:val="center"/>
            </w:pPr>
            <w:r w:rsidRPr="00190116">
              <w:t xml:space="preserve"> 2020 года</w:t>
            </w:r>
          </w:p>
        </w:tc>
        <w:tc>
          <w:tcPr>
            <w:tcW w:w="1417" w:type="dxa"/>
          </w:tcPr>
          <w:p w14:paraId="3B76EFA1" w14:textId="77777777" w:rsidR="00A83033" w:rsidRPr="00190116" w:rsidRDefault="00A83033" w:rsidP="00BE7765">
            <w:pPr>
              <w:ind w:left="-138" w:right="-153"/>
              <w:jc w:val="center"/>
            </w:pPr>
            <w:r w:rsidRPr="00190116">
              <w:t>Отклонение</w:t>
            </w:r>
          </w:p>
          <w:p w14:paraId="5CD3C6BB" w14:textId="77777777" w:rsidR="00A83033" w:rsidRPr="00190116" w:rsidRDefault="00A83033" w:rsidP="00BE7765">
            <w:pPr>
              <w:ind w:left="-138" w:right="-153"/>
              <w:jc w:val="center"/>
            </w:pPr>
            <w:r w:rsidRPr="00190116">
              <w:t>(4-3)</w:t>
            </w:r>
          </w:p>
        </w:tc>
      </w:tr>
      <w:tr w:rsidR="00A83033" w:rsidRPr="00190116" w14:paraId="24498011" w14:textId="77777777" w:rsidTr="00BE7765">
        <w:trPr>
          <w:trHeight w:val="267"/>
          <w:tblHeader/>
        </w:trPr>
        <w:tc>
          <w:tcPr>
            <w:tcW w:w="851" w:type="dxa"/>
            <w:shd w:val="clear" w:color="auto" w:fill="auto"/>
            <w:vAlign w:val="center"/>
          </w:tcPr>
          <w:p w14:paraId="042F6174" w14:textId="77777777" w:rsidR="00A83033" w:rsidRPr="00190116" w:rsidRDefault="00A83033" w:rsidP="00BE7765">
            <w:pPr>
              <w:jc w:val="center"/>
            </w:pPr>
            <w:r w:rsidRPr="00190116">
              <w:t>1</w:t>
            </w:r>
          </w:p>
        </w:tc>
        <w:tc>
          <w:tcPr>
            <w:tcW w:w="4139" w:type="dxa"/>
            <w:shd w:val="clear" w:color="auto" w:fill="auto"/>
            <w:vAlign w:val="center"/>
          </w:tcPr>
          <w:p w14:paraId="28BA4C66" w14:textId="77777777" w:rsidR="00A83033" w:rsidRPr="00190116" w:rsidRDefault="00A83033" w:rsidP="00BE7765">
            <w:pPr>
              <w:jc w:val="center"/>
            </w:pPr>
            <w:r w:rsidRPr="00190116">
              <w:t>2</w:t>
            </w:r>
          </w:p>
        </w:tc>
        <w:tc>
          <w:tcPr>
            <w:tcW w:w="1560" w:type="dxa"/>
            <w:shd w:val="clear" w:color="auto" w:fill="auto"/>
            <w:vAlign w:val="center"/>
          </w:tcPr>
          <w:p w14:paraId="0E11B3CF" w14:textId="77777777" w:rsidR="00A83033" w:rsidRPr="00190116" w:rsidRDefault="00A83033" w:rsidP="00BE7765">
            <w:pPr>
              <w:ind w:left="-138" w:right="-153"/>
              <w:jc w:val="center"/>
            </w:pPr>
            <w:r w:rsidRPr="00190116">
              <w:t>3</w:t>
            </w:r>
          </w:p>
        </w:tc>
        <w:tc>
          <w:tcPr>
            <w:tcW w:w="1559" w:type="dxa"/>
            <w:vAlign w:val="center"/>
          </w:tcPr>
          <w:p w14:paraId="582BBC01" w14:textId="77777777" w:rsidR="00A83033" w:rsidRPr="00190116" w:rsidRDefault="00A83033" w:rsidP="00BE7765">
            <w:pPr>
              <w:ind w:left="-138" w:right="-153"/>
              <w:jc w:val="center"/>
            </w:pPr>
            <w:r w:rsidRPr="00190116">
              <w:t>4</w:t>
            </w:r>
          </w:p>
        </w:tc>
        <w:tc>
          <w:tcPr>
            <w:tcW w:w="1417" w:type="dxa"/>
            <w:vAlign w:val="center"/>
          </w:tcPr>
          <w:p w14:paraId="20D847DC" w14:textId="77777777" w:rsidR="00A83033" w:rsidRPr="00190116" w:rsidRDefault="00A83033" w:rsidP="00BE7765">
            <w:pPr>
              <w:ind w:left="-138" w:right="-153"/>
              <w:jc w:val="center"/>
            </w:pPr>
            <w:r w:rsidRPr="00190116">
              <w:t>5</w:t>
            </w:r>
          </w:p>
        </w:tc>
      </w:tr>
      <w:tr w:rsidR="00A83033" w:rsidRPr="00190116" w14:paraId="25EE95E5" w14:textId="77777777" w:rsidTr="00BE7765">
        <w:trPr>
          <w:trHeight w:val="360"/>
        </w:trPr>
        <w:tc>
          <w:tcPr>
            <w:tcW w:w="851" w:type="dxa"/>
            <w:shd w:val="clear" w:color="auto" w:fill="auto"/>
            <w:noWrap/>
            <w:vAlign w:val="center"/>
          </w:tcPr>
          <w:p w14:paraId="32C2C80B" w14:textId="77777777" w:rsidR="00A83033" w:rsidRPr="00190116" w:rsidRDefault="00A83033" w:rsidP="00BE7765">
            <w:pPr>
              <w:jc w:val="center"/>
            </w:pPr>
            <w:r w:rsidRPr="00190116">
              <w:t>1</w:t>
            </w:r>
          </w:p>
        </w:tc>
        <w:tc>
          <w:tcPr>
            <w:tcW w:w="4139" w:type="dxa"/>
            <w:shd w:val="clear" w:color="auto" w:fill="auto"/>
            <w:vAlign w:val="center"/>
          </w:tcPr>
          <w:p w14:paraId="75812CDA" w14:textId="77777777" w:rsidR="00A83033" w:rsidRPr="00190116" w:rsidRDefault="00A83033" w:rsidP="00BE7765">
            <w:r w:rsidRPr="00190116">
              <w:t>Очистка стоков</w:t>
            </w:r>
          </w:p>
        </w:tc>
        <w:tc>
          <w:tcPr>
            <w:tcW w:w="1560" w:type="dxa"/>
            <w:shd w:val="clear" w:color="auto" w:fill="auto"/>
            <w:vAlign w:val="center"/>
          </w:tcPr>
          <w:p w14:paraId="77A2A5BF" w14:textId="77777777" w:rsidR="00A83033" w:rsidRPr="00190116" w:rsidRDefault="00A83033" w:rsidP="00BE7765">
            <w:pPr>
              <w:jc w:val="center"/>
            </w:pPr>
            <w:r w:rsidRPr="00190116">
              <w:t>2483,00</w:t>
            </w:r>
          </w:p>
        </w:tc>
        <w:tc>
          <w:tcPr>
            <w:tcW w:w="1559" w:type="dxa"/>
            <w:vAlign w:val="center"/>
          </w:tcPr>
          <w:p w14:paraId="35BD88A6" w14:textId="77777777" w:rsidR="00A83033" w:rsidRPr="00190116" w:rsidRDefault="00A83033" w:rsidP="00BE7765">
            <w:pPr>
              <w:jc w:val="center"/>
            </w:pPr>
            <w:r w:rsidRPr="00190116">
              <w:t>1886,91</w:t>
            </w:r>
          </w:p>
        </w:tc>
        <w:tc>
          <w:tcPr>
            <w:tcW w:w="1417" w:type="dxa"/>
            <w:vAlign w:val="center"/>
          </w:tcPr>
          <w:p w14:paraId="43301050" w14:textId="77777777" w:rsidR="00A83033" w:rsidRPr="00190116" w:rsidRDefault="00A83033" w:rsidP="00BE7765">
            <w:pPr>
              <w:jc w:val="center"/>
            </w:pPr>
            <w:r w:rsidRPr="00190116">
              <w:t>-596,09</w:t>
            </w:r>
          </w:p>
        </w:tc>
      </w:tr>
      <w:tr w:rsidR="00A83033" w:rsidRPr="00190116" w14:paraId="6E59A1BD" w14:textId="77777777" w:rsidTr="00BE7765">
        <w:trPr>
          <w:trHeight w:val="360"/>
        </w:trPr>
        <w:tc>
          <w:tcPr>
            <w:tcW w:w="851" w:type="dxa"/>
            <w:shd w:val="clear" w:color="auto" w:fill="auto"/>
            <w:noWrap/>
            <w:vAlign w:val="center"/>
          </w:tcPr>
          <w:p w14:paraId="4CF93AF2" w14:textId="77777777" w:rsidR="00A83033" w:rsidRPr="00190116" w:rsidRDefault="00A83033" w:rsidP="00BE7765">
            <w:pPr>
              <w:jc w:val="center"/>
            </w:pPr>
            <w:r w:rsidRPr="00190116">
              <w:t>2</w:t>
            </w:r>
          </w:p>
        </w:tc>
        <w:tc>
          <w:tcPr>
            <w:tcW w:w="4139" w:type="dxa"/>
            <w:shd w:val="clear" w:color="auto" w:fill="auto"/>
            <w:vAlign w:val="center"/>
          </w:tcPr>
          <w:p w14:paraId="10573E11" w14:textId="77777777" w:rsidR="00A83033" w:rsidRPr="00190116" w:rsidRDefault="00A83033" w:rsidP="00BE7765">
            <w:r w:rsidRPr="00190116">
              <w:t>Арендная плата</w:t>
            </w:r>
          </w:p>
        </w:tc>
        <w:tc>
          <w:tcPr>
            <w:tcW w:w="1560" w:type="dxa"/>
            <w:shd w:val="clear" w:color="auto" w:fill="auto"/>
            <w:vAlign w:val="center"/>
          </w:tcPr>
          <w:p w14:paraId="7DF4D815" w14:textId="77777777" w:rsidR="00A83033" w:rsidRPr="00190116" w:rsidRDefault="00A83033" w:rsidP="00BE7765">
            <w:pPr>
              <w:jc w:val="center"/>
            </w:pPr>
            <w:r w:rsidRPr="00190116">
              <w:t>0,00</w:t>
            </w:r>
          </w:p>
        </w:tc>
        <w:tc>
          <w:tcPr>
            <w:tcW w:w="1559" w:type="dxa"/>
            <w:vAlign w:val="center"/>
          </w:tcPr>
          <w:p w14:paraId="35128987" w14:textId="77777777" w:rsidR="00A83033" w:rsidRPr="00190116" w:rsidRDefault="00A83033" w:rsidP="00BE7765">
            <w:pPr>
              <w:jc w:val="center"/>
            </w:pPr>
            <w:r w:rsidRPr="00190116">
              <w:t>0,00</w:t>
            </w:r>
          </w:p>
        </w:tc>
        <w:tc>
          <w:tcPr>
            <w:tcW w:w="1417" w:type="dxa"/>
            <w:vAlign w:val="center"/>
          </w:tcPr>
          <w:p w14:paraId="2332C91A" w14:textId="77777777" w:rsidR="00A83033" w:rsidRPr="00190116" w:rsidRDefault="00A83033" w:rsidP="00BE7765">
            <w:pPr>
              <w:jc w:val="center"/>
            </w:pPr>
            <w:r w:rsidRPr="00190116">
              <w:t>0,00</w:t>
            </w:r>
          </w:p>
        </w:tc>
      </w:tr>
      <w:tr w:rsidR="00A83033" w:rsidRPr="00190116" w14:paraId="6D8EA3BD" w14:textId="77777777" w:rsidTr="00BE7765">
        <w:trPr>
          <w:trHeight w:val="360"/>
        </w:trPr>
        <w:tc>
          <w:tcPr>
            <w:tcW w:w="851" w:type="dxa"/>
            <w:shd w:val="clear" w:color="auto" w:fill="auto"/>
            <w:noWrap/>
            <w:vAlign w:val="center"/>
            <w:hideMark/>
          </w:tcPr>
          <w:p w14:paraId="7F9ED1CF" w14:textId="77777777" w:rsidR="00A83033" w:rsidRPr="00190116" w:rsidRDefault="00A83033" w:rsidP="00BE7765">
            <w:pPr>
              <w:jc w:val="center"/>
            </w:pPr>
            <w:r w:rsidRPr="00190116">
              <w:t>3</w:t>
            </w:r>
          </w:p>
        </w:tc>
        <w:tc>
          <w:tcPr>
            <w:tcW w:w="4139" w:type="dxa"/>
            <w:shd w:val="clear" w:color="auto" w:fill="auto"/>
            <w:vAlign w:val="center"/>
            <w:hideMark/>
          </w:tcPr>
          <w:p w14:paraId="0AE3DFAC" w14:textId="77777777" w:rsidR="00A83033" w:rsidRPr="00190116" w:rsidRDefault="00A83033" w:rsidP="00BE7765">
            <w:r w:rsidRPr="00190116">
              <w:t>Расходы на оплату налогов, сборов и других обязательных платежей</w:t>
            </w:r>
          </w:p>
        </w:tc>
        <w:tc>
          <w:tcPr>
            <w:tcW w:w="1560" w:type="dxa"/>
            <w:shd w:val="clear" w:color="auto" w:fill="auto"/>
            <w:vAlign w:val="center"/>
          </w:tcPr>
          <w:p w14:paraId="63088B7F" w14:textId="77777777" w:rsidR="00A83033" w:rsidRPr="00190116" w:rsidRDefault="00A83033" w:rsidP="00BE7765">
            <w:pPr>
              <w:jc w:val="center"/>
            </w:pPr>
            <w:r w:rsidRPr="00190116">
              <w:t>40,00</w:t>
            </w:r>
          </w:p>
        </w:tc>
        <w:tc>
          <w:tcPr>
            <w:tcW w:w="1559" w:type="dxa"/>
            <w:vAlign w:val="center"/>
          </w:tcPr>
          <w:p w14:paraId="59DC61F3" w14:textId="77777777" w:rsidR="00A83033" w:rsidRPr="00190116" w:rsidRDefault="00A83033" w:rsidP="00BE7765">
            <w:pPr>
              <w:jc w:val="center"/>
            </w:pPr>
            <w:r w:rsidRPr="00190116">
              <w:t>47,28</w:t>
            </w:r>
          </w:p>
        </w:tc>
        <w:tc>
          <w:tcPr>
            <w:tcW w:w="1417" w:type="dxa"/>
            <w:vAlign w:val="center"/>
          </w:tcPr>
          <w:p w14:paraId="76A686CF" w14:textId="77777777" w:rsidR="00A83033" w:rsidRPr="00190116" w:rsidRDefault="00A83033" w:rsidP="00BE7765">
            <w:pPr>
              <w:jc w:val="center"/>
            </w:pPr>
            <w:r w:rsidRPr="00190116">
              <w:t>7,28</w:t>
            </w:r>
          </w:p>
        </w:tc>
      </w:tr>
      <w:tr w:rsidR="00A83033" w:rsidRPr="00190116" w14:paraId="3485BA35" w14:textId="77777777" w:rsidTr="00BE7765">
        <w:trPr>
          <w:trHeight w:val="360"/>
        </w:trPr>
        <w:tc>
          <w:tcPr>
            <w:tcW w:w="851" w:type="dxa"/>
            <w:shd w:val="clear" w:color="auto" w:fill="auto"/>
            <w:noWrap/>
            <w:vAlign w:val="center"/>
            <w:hideMark/>
          </w:tcPr>
          <w:p w14:paraId="142C8346" w14:textId="77777777" w:rsidR="00A83033" w:rsidRPr="00190116" w:rsidRDefault="00A83033" w:rsidP="00BE7765">
            <w:pPr>
              <w:jc w:val="center"/>
            </w:pPr>
            <w:r w:rsidRPr="00190116">
              <w:t>4</w:t>
            </w:r>
          </w:p>
        </w:tc>
        <w:tc>
          <w:tcPr>
            <w:tcW w:w="4139" w:type="dxa"/>
            <w:shd w:val="clear" w:color="auto" w:fill="auto"/>
            <w:noWrap/>
            <w:hideMark/>
          </w:tcPr>
          <w:p w14:paraId="0AB4C06B" w14:textId="77777777" w:rsidR="00A83033" w:rsidRPr="00190116" w:rsidRDefault="00A83033" w:rsidP="00BE7765">
            <w:r w:rsidRPr="00190116">
              <w:t>Отчисления на социальные нужды</w:t>
            </w:r>
          </w:p>
        </w:tc>
        <w:tc>
          <w:tcPr>
            <w:tcW w:w="1560" w:type="dxa"/>
            <w:shd w:val="clear" w:color="auto" w:fill="auto"/>
            <w:vAlign w:val="center"/>
          </w:tcPr>
          <w:p w14:paraId="53466DE3" w14:textId="77777777" w:rsidR="00A83033" w:rsidRPr="00190116" w:rsidRDefault="00A83033" w:rsidP="00BE7765">
            <w:pPr>
              <w:jc w:val="center"/>
            </w:pPr>
            <w:r w:rsidRPr="00190116">
              <w:t>7048,00</w:t>
            </w:r>
          </w:p>
        </w:tc>
        <w:tc>
          <w:tcPr>
            <w:tcW w:w="1559" w:type="dxa"/>
            <w:vAlign w:val="center"/>
          </w:tcPr>
          <w:p w14:paraId="4FF26CF7" w14:textId="77777777" w:rsidR="00A83033" w:rsidRPr="00190116" w:rsidRDefault="00A83033" w:rsidP="00BE7765">
            <w:pPr>
              <w:jc w:val="center"/>
            </w:pPr>
            <w:r w:rsidRPr="00190116">
              <w:t>6557,88</w:t>
            </w:r>
          </w:p>
        </w:tc>
        <w:tc>
          <w:tcPr>
            <w:tcW w:w="1417" w:type="dxa"/>
            <w:vAlign w:val="center"/>
          </w:tcPr>
          <w:p w14:paraId="224B0EDB" w14:textId="77777777" w:rsidR="00A83033" w:rsidRPr="00190116" w:rsidRDefault="00A83033" w:rsidP="00BE7765">
            <w:pPr>
              <w:jc w:val="center"/>
            </w:pPr>
            <w:r w:rsidRPr="00190116">
              <w:t>-490,12</w:t>
            </w:r>
          </w:p>
        </w:tc>
      </w:tr>
      <w:tr w:rsidR="00A83033" w:rsidRPr="00190116" w14:paraId="143BBC62" w14:textId="77777777" w:rsidTr="00BE7765">
        <w:trPr>
          <w:trHeight w:val="360"/>
        </w:trPr>
        <w:tc>
          <w:tcPr>
            <w:tcW w:w="851" w:type="dxa"/>
            <w:shd w:val="clear" w:color="auto" w:fill="auto"/>
            <w:noWrap/>
            <w:vAlign w:val="center"/>
          </w:tcPr>
          <w:p w14:paraId="09454425" w14:textId="77777777" w:rsidR="00A83033" w:rsidRPr="00190116" w:rsidRDefault="00A83033" w:rsidP="00BE7765">
            <w:pPr>
              <w:jc w:val="center"/>
            </w:pPr>
            <w:r w:rsidRPr="00190116">
              <w:t>5</w:t>
            </w:r>
          </w:p>
        </w:tc>
        <w:tc>
          <w:tcPr>
            <w:tcW w:w="4139" w:type="dxa"/>
            <w:shd w:val="clear" w:color="auto" w:fill="auto"/>
            <w:noWrap/>
          </w:tcPr>
          <w:p w14:paraId="4153FE75" w14:textId="77777777" w:rsidR="00A83033" w:rsidRPr="00190116" w:rsidRDefault="00A83033" w:rsidP="00BE7765">
            <w:r w:rsidRPr="00190116">
              <w:t>Расходы по сомнительным долгам</w:t>
            </w:r>
          </w:p>
        </w:tc>
        <w:tc>
          <w:tcPr>
            <w:tcW w:w="1560" w:type="dxa"/>
            <w:shd w:val="clear" w:color="auto" w:fill="auto"/>
            <w:vAlign w:val="center"/>
          </w:tcPr>
          <w:p w14:paraId="4E559F20" w14:textId="77777777" w:rsidR="00A83033" w:rsidRPr="00190116" w:rsidRDefault="00A83033" w:rsidP="00BE7765">
            <w:pPr>
              <w:jc w:val="center"/>
            </w:pPr>
            <w:r w:rsidRPr="00190116">
              <w:t>0,00</w:t>
            </w:r>
          </w:p>
        </w:tc>
        <w:tc>
          <w:tcPr>
            <w:tcW w:w="1559" w:type="dxa"/>
            <w:vAlign w:val="center"/>
          </w:tcPr>
          <w:p w14:paraId="45C6798C" w14:textId="77777777" w:rsidR="00A83033" w:rsidRPr="00190116" w:rsidRDefault="00A83033" w:rsidP="00BE7765">
            <w:pPr>
              <w:jc w:val="center"/>
            </w:pPr>
            <w:r w:rsidRPr="00190116">
              <w:t>0,00</w:t>
            </w:r>
          </w:p>
        </w:tc>
        <w:tc>
          <w:tcPr>
            <w:tcW w:w="1417" w:type="dxa"/>
            <w:vAlign w:val="center"/>
          </w:tcPr>
          <w:p w14:paraId="6A31D16A" w14:textId="77777777" w:rsidR="00A83033" w:rsidRPr="00190116" w:rsidRDefault="00A83033" w:rsidP="00BE7765">
            <w:pPr>
              <w:jc w:val="center"/>
            </w:pPr>
            <w:r w:rsidRPr="00190116">
              <w:t>0,00</w:t>
            </w:r>
          </w:p>
        </w:tc>
      </w:tr>
      <w:tr w:rsidR="00A83033" w:rsidRPr="00190116" w14:paraId="2512892C" w14:textId="77777777" w:rsidTr="00BE7765">
        <w:trPr>
          <w:trHeight w:val="360"/>
        </w:trPr>
        <w:tc>
          <w:tcPr>
            <w:tcW w:w="851" w:type="dxa"/>
            <w:shd w:val="clear" w:color="auto" w:fill="auto"/>
            <w:noWrap/>
            <w:vAlign w:val="center"/>
          </w:tcPr>
          <w:p w14:paraId="52B6AC27" w14:textId="77777777" w:rsidR="00A83033" w:rsidRPr="00190116" w:rsidRDefault="00A83033" w:rsidP="00BE7765">
            <w:pPr>
              <w:jc w:val="center"/>
            </w:pPr>
            <w:r w:rsidRPr="00190116">
              <w:t>6</w:t>
            </w:r>
          </w:p>
        </w:tc>
        <w:tc>
          <w:tcPr>
            <w:tcW w:w="4139" w:type="dxa"/>
            <w:shd w:val="clear" w:color="auto" w:fill="auto"/>
            <w:noWrap/>
          </w:tcPr>
          <w:p w14:paraId="44F748FB" w14:textId="77777777" w:rsidR="00A83033" w:rsidRPr="00190116" w:rsidRDefault="00A83033" w:rsidP="00BE7765">
            <w:r w:rsidRPr="00190116">
              <w:t>Амортизация основных средств и нематериальных активов</w:t>
            </w:r>
          </w:p>
        </w:tc>
        <w:tc>
          <w:tcPr>
            <w:tcW w:w="1560" w:type="dxa"/>
            <w:shd w:val="clear" w:color="auto" w:fill="auto"/>
            <w:vAlign w:val="center"/>
          </w:tcPr>
          <w:p w14:paraId="5DB7A5D7" w14:textId="77777777" w:rsidR="00A83033" w:rsidRPr="00190116" w:rsidRDefault="00A83033" w:rsidP="00BE7765">
            <w:pPr>
              <w:jc w:val="center"/>
            </w:pPr>
            <w:r w:rsidRPr="00190116">
              <w:t>6035,56</w:t>
            </w:r>
          </w:p>
        </w:tc>
        <w:tc>
          <w:tcPr>
            <w:tcW w:w="1559" w:type="dxa"/>
            <w:vAlign w:val="center"/>
          </w:tcPr>
          <w:p w14:paraId="69620F15" w14:textId="77777777" w:rsidR="00A83033" w:rsidRPr="00190116" w:rsidRDefault="00A83033" w:rsidP="00BE7765">
            <w:pPr>
              <w:jc w:val="center"/>
            </w:pPr>
            <w:r w:rsidRPr="00190116">
              <w:t>6562,98</w:t>
            </w:r>
          </w:p>
        </w:tc>
        <w:tc>
          <w:tcPr>
            <w:tcW w:w="1417" w:type="dxa"/>
            <w:vAlign w:val="center"/>
          </w:tcPr>
          <w:p w14:paraId="71E97AA2" w14:textId="77777777" w:rsidR="00A83033" w:rsidRPr="00190116" w:rsidRDefault="00A83033" w:rsidP="00BE7765">
            <w:pPr>
              <w:jc w:val="center"/>
            </w:pPr>
            <w:r w:rsidRPr="00190116">
              <w:t>527,42</w:t>
            </w:r>
          </w:p>
        </w:tc>
      </w:tr>
      <w:tr w:rsidR="00A83033" w:rsidRPr="00190116" w14:paraId="6E7C7CC6" w14:textId="77777777" w:rsidTr="00BE7765">
        <w:trPr>
          <w:trHeight w:val="360"/>
        </w:trPr>
        <w:tc>
          <w:tcPr>
            <w:tcW w:w="851" w:type="dxa"/>
            <w:shd w:val="clear" w:color="auto" w:fill="auto"/>
            <w:noWrap/>
            <w:vAlign w:val="center"/>
          </w:tcPr>
          <w:p w14:paraId="53251B40" w14:textId="77777777" w:rsidR="00A83033" w:rsidRPr="00190116" w:rsidRDefault="00A83033" w:rsidP="00BE7765">
            <w:pPr>
              <w:jc w:val="center"/>
              <w:rPr>
                <w:lang w:val="en-US"/>
              </w:rPr>
            </w:pPr>
            <w:r w:rsidRPr="00190116">
              <w:rPr>
                <w:lang w:val="en-US"/>
              </w:rPr>
              <w:t>7</w:t>
            </w:r>
          </w:p>
        </w:tc>
        <w:tc>
          <w:tcPr>
            <w:tcW w:w="4139" w:type="dxa"/>
            <w:shd w:val="clear" w:color="auto" w:fill="auto"/>
            <w:noWrap/>
          </w:tcPr>
          <w:p w14:paraId="51933DEA" w14:textId="77777777" w:rsidR="00A83033" w:rsidRPr="00190116" w:rsidRDefault="00A83033" w:rsidP="00BE7765">
            <w:r w:rsidRPr="00190116">
              <w:t>Налог на прибыль</w:t>
            </w:r>
          </w:p>
        </w:tc>
        <w:tc>
          <w:tcPr>
            <w:tcW w:w="1560" w:type="dxa"/>
            <w:shd w:val="clear" w:color="auto" w:fill="auto"/>
            <w:vAlign w:val="center"/>
          </w:tcPr>
          <w:p w14:paraId="18BB27C8" w14:textId="77777777" w:rsidR="00A83033" w:rsidRPr="00190116" w:rsidRDefault="00A83033" w:rsidP="00BE7765">
            <w:pPr>
              <w:jc w:val="center"/>
            </w:pPr>
            <w:r w:rsidRPr="00190116">
              <w:t>0,00</w:t>
            </w:r>
          </w:p>
        </w:tc>
        <w:tc>
          <w:tcPr>
            <w:tcW w:w="1559" w:type="dxa"/>
            <w:vAlign w:val="center"/>
          </w:tcPr>
          <w:p w14:paraId="5EF1DB1A" w14:textId="77777777" w:rsidR="00A83033" w:rsidRPr="00190116" w:rsidRDefault="00A83033" w:rsidP="00BE7765">
            <w:pPr>
              <w:jc w:val="center"/>
            </w:pPr>
            <w:r w:rsidRPr="00190116">
              <w:t>0,00</w:t>
            </w:r>
          </w:p>
        </w:tc>
        <w:tc>
          <w:tcPr>
            <w:tcW w:w="1417" w:type="dxa"/>
            <w:vAlign w:val="center"/>
          </w:tcPr>
          <w:p w14:paraId="7F6F5E2A" w14:textId="77777777" w:rsidR="00A83033" w:rsidRPr="00190116" w:rsidRDefault="00A83033" w:rsidP="00BE7765">
            <w:pPr>
              <w:jc w:val="center"/>
            </w:pPr>
            <w:r w:rsidRPr="00190116">
              <w:t>0,00</w:t>
            </w:r>
          </w:p>
        </w:tc>
      </w:tr>
      <w:tr w:rsidR="00A83033" w:rsidRPr="00190116" w14:paraId="19AF850F" w14:textId="77777777" w:rsidTr="00BE7765">
        <w:trPr>
          <w:trHeight w:val="360"/>
        </w:trPr>
        <w:tc>
          <w:tcPr>
            <w:tcW w:w="851" w:type="dxa"/>
            <w:shd w:val="clear" w:color="auto" w:fill="auto"/>
            <w:noWrap/>
            <w:vAlign w:val="center"/>
            <w:hideMark/>
          </w:tcPr>
          <w:p w14:paraId="38CB9A29" w14:textId="77777777" w:rsidR="00A83033" w:rsidRPr="00190116" w:rsidRDefault="00A83033" w:rsidP="00BE7765">
            <w:pPr>
              <w:jc w:val="center"/>
            </w:pPr>
            <w:r w:rsidRPr="00190116">
              <w:t>8</w:t>
            </w:r>
          </w:p>
        </w:tc>
        <w:tc>
          <w:tcPr>
            <w:tcW w:w="4139" w:type="dxa"/>
            <w:shd w:val="clear" w:color="auto" w:fill="auto"/>
            <w:vAlign w:val="center"/>
            <w:hideMark/>
          </w:tcPr>
          <w:p w14:paraId="75E5F5D3" w14:textId="77777777" w:rsidR="00A83033" w:rsidRPr="00190116" w:rsidRDefault="00A83033" w:rsidP="00BE7765">
            <w:pPr>
              <w:autoSpaceDE w:val="0"/>
              <w:autoSpaceDN w:val="0"/>
              <w:adjustRightInd w:val="0"/>
              <w:jc w:val="both"/>
            </w:pPr>
            <w:r w:rsidRPr="00190116">
              <w:t>Итого неподконтрольных расходов</w:t>
            </w:r>
          </w:p>
        </w:tc>
        <w:tc>
          <w:tcPr>
            <w:tcW w:w="1560" w:type="dxa"/>
            <w:shd w:val="clear" w:color="auto" w:fill="auto"/>
            <w:vAlign w:val="center"/>
          </w:tcPr>
          <w:p w14:paraId="1214A52D" w14:textId="77777777" w:rsidR="00A83033" w:rsidRPr="00190116" w:rsidRDefault="00A83033" w:rsidP="00BE7765">
            <w:pPr>
              <w:jc w:val="center"/>
            </w:pPr>
            <w:r w:rsidRPr="00190116">
              <w:t>15606,56</w:t>
            </w:r>
          </w:p>
        </w:tc>
        <w:tc>
          <w:tcPr>
            <w:tcW w:w="1559" w:type="dxa"/>
            <w:vAlign w:val="center"/>
          </w:tcPr>
          <w:p w14:paraId="3D117D33" w14:textId="77777777" w:rsidR="00A83033" w:rsidRPr="00190116" w:rsidRDefault="00A83033" w:rsidP="00BE7765">
            <w:pPr>
              <w:jc w:val="center"/>
            </w:pPr>
            <w:r w:rsidRPr="00190116">
              <w:t>15055,05</w:t>
            </w:r>
          </w:p>
        </w:tc>
        <w:tc>
          <w:tcPr>
            <w:tcW w:w="1417" w:type="dxa"/>
            <w:vAlign w:val="center"/>
          </w:tcPr>
          <w:p w14:paraId="62FCDCCD" w14:textId="77777777" w:rsidR="00A83033" w:rsidRPr="00190116" w:rsidRDefault="00A83033" w:rsidP="00BE7765">
            <w:pPr>
              <w:jc w:val="center"/>
            </w:pPr>
            <w:r w:rsidRPr="00190116">
              <w:t>-551,51</w:t>
            </w:r>
          </w:p>
        </w:tc>
      </w:tr>
    </w:tbl>
    <w:p w14:paraId="7D904917" w14:textId="77777777" w:rsidR="00A83033" w:rsidRPr="00190116" w:rsidRDefault="00A83033" w:rsidP="00A83033">
      <w:pPr>
        <w:widowControl w:val="0"/>
        <w:tabs>
          <w:tab w:val="left" w:pos="1890"/>
        </w:tabs>
        <w:spacing w:before="240" w:after="120"/>
        <w:ind w:firstLine="720"/>
        <w:jc w:val="both"/>
        <w:rPr>
          <w:sz w:val="28"/>
          <w:szCs w:val="28"/>
        </w:rPr>
      </w:pPr>
      <w:r w:rsidRPr="00190116">
        <w:rPr>
          <w:sz w:val="28"/>
          <w:szCs w:val="28"/>
        </w:rPr>
        <w:t xml:space="preserve">3. </w:t>
      </w:r>
      <w:r w:rsidRPr="00190116">
        <w:rPr>
          <w:sz w:val="28"/>
          <w:szCs w:val="28"/>
          <w:u w:val="single"/>
        </w:rPr>
        <w:t>Расходы на приобретение энергетических ресурсов и</w:t>
      </w:r>
      <w:r w:rsidRPr="00190116">
        <w:rPr>
          <w:sz w:val="28"/>
          <w:szCs w:val="28"/>
        </w:rPr>
        <w:t xml:space="preserve">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235103D9" w14:textId="77777777" w:rsidR="00A83033" w:rsidRPr="00190116" w:rsidRDefault="00A83033" w:rsidP="00A83033">
      <w:pPr>
        <w:widowControl w:val="0"/>
        <w:tabs>
          <w:tab w:val="left" w:pos="1890"/>
        </w:tabs>
        <w:spacing w:before="240" w:after="120"/>
        <w:ind w:firstLine="720"/>
        <w:jc w:val="both"/>
        <w:rPr>
          <w:snapToGrid w:val="0"/>
          <w:color w:val="000000" w:themeColor="text1"/>
          <w:sz w:val="28"/>
          <w:szCs w:val="28"/>
        </w:rPr>
      </w:pPr>
      <w:r w:rsidRPr="00190116">
        <w:rPr>
          <w:snapToGrid w:val="0"/>
          <w:color w:val="000000" w:themeColor="text1"/>
          <w:sz w:val="28"/>
          <w:szCs w:val="28"/>
        </w:rPr>
        <w:t>Экспертами проведён анализ фактических</w:t>
      </w:r>
      <w:r w:rsidRPr="00190116">
        <w:rPr>
          <w:bCs/>
          <w:sz w:val="28"/>
          <w:szCs w:val="28"/>
        </w:rPr>
        <w:t xml:space="preserve"> расходов на приобретение энергетических ресурсов, холодной воды</w:t>
      </w:r>
      <w:r w:rsidRPr="00190116">
        <w:rPr>
          <w:snapToGrid w:val="0"/>
          <w:color w:val="000000" w:themeColor="text1"/>
          <w:sz w:val="28"/>
          <w:szCs w:val="28"/>
        </w:rPr>
        <w:t xml:space="preserve"> предприятия за 2020 год. Цены и объемы по</w:t>
      </w:r>
      <w:r w:rsidRPr="00190116">
        <w:rPr>
          <w:bCs/>
          <w:sz w:val="28"/>
          <w:szCs w:val="28"/>
        </w:rPr>
        <w:t xml:space="preserve"> приобретенным энергетическим ресурсам, холодной воды</w:t>
      </w:r>
      <w:r w:rsidRPr="00190116">
        <w:rPr>
          <w:snapToGrid w:val="0"/>
          <w:color w:val="000000" w:themeColor="text1"/>
          <w:sz w:val="28"/>
          <w:szCs w:val="28"/>
        </w:rPr>
        <w:t xml:space="preserve"> в 2020 году представлены в Приложении №1.</w:t>
      </w:r>
    </w:p>
    <w:p w14:paraId="760D657C" w14:textId="77777777" w:rsidR="00A83033" w:rsidRPr="00190116" w:rsidRDefault="00A83033" w:rsidP="00A83033">
      <w:pPr>
        <w:widowControl w:val="0"/>
        <w:tabs>
          <w:tab w:val="left" w:pos="1890"/>
        </w:tabs>
        <w:spacing w:before="240" w:after="120"/>
        <w:ind w:firstLine="720"/>
        <w:jc w:val="both"/>
        <w:rPr>
          <w:snapToGrid w:val="0"/>
          <w:color w:val="000000" w:themeColor="text1"/>
          <w:sz w:val="28"/>
          <w:szCs w:val="28"/>
        </w:rPr>
      </w:pPr>
      <w:r w:rsidRPr="00190116">
        <w:rPr>
          <w:snapToGrid w:val="0"/>
          <w:color w:val="000000" w:themeColor="text1"/>
          <w:sz w:val="28"/>
          <w:szCs w:val="28"/>
        </w:rPr>
        <w:t>Подходы экспертов в целях определения фактической цены отражены в таблице 12.</w:t>
      </w:r>
    </w:p>
    <w:p w14:paraId="7AFB3516" w14:textId="77777777" w:rsidR="00A83033" w:rsidRPr="00190116" w:rsidRDefault="00A83033" w:rsidP="00A83033">
      <w:pPr>
        <w:tabs>
          <w:tab w:val="left" w:pos="1890"/>
        </w:tabs>
        <w:ind w:left="1440" w:right="-1"/>
        <w:jc w:val="right"/>
        <w:rPr>
          <w:bCs/>
          <w:sz w:val="28"/>
          <w:szCs w:val="28"/>
        </w:rPr>
      </w:pPr>
      <w:r w:rsidRPr="00190116">
        <w:rPr>
          <w:bCs/>
          <w:sz w:val="28"/>
          <w:szCs w:val="28"/>
        </w:rPr>
        <w:t>Таблица 12</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60"/>
        <w:gridCol w:w="1530"/>
        <w:gridCol w:w="1530"/>
        <w:gridCol w:w="3408"/>
      </w:tblGrid>
      <w:tr w:rsidR="00A83033" w:rsidRPr="00190116" w14:paraId="7B5D64E2" w14:textId="77777777" w:rsidTr="00BE7765">
        <w:trPr>
          <w:trHeight w:val="634"/>
        </w:trPr>
        <w:tc>
          <w:tcPr>
            <w:tcW w:w="540" w:type="dxa"/>
            <w:shd w:val="clear" w:color="auto" w:fill="auto"/>
            <w:vAlign w:val="center"/>
            <w:hideMark/>
          </w:tcPr>
          <w:p w14:paraId="123094B1" w14:textId="77777777" w:rsidR="00A83033" w:rsidRPr="00190116" w:rsidRDefault="00A83033" w:rsidP="00BE7765">
            <w:pPr>
              <w:jc w:val="center"/>
            </w:pPr>
            <w:r w:rsidRPr="00190116">
              <w:t>№ п/п</w:t>
            </w:r>
          </w:p>
        </w:tc>
        <w:tc>
          <w:tcPr>
            <w:tcW w:w="2742" w:type="dxa"/>
            <w:shd w:val="clear" w:color="auto" w:fill="auto"/>
            <w:vAlign w:val="center"/>
            <w:hideMark/>
          </w:tcPr>
          <w:p w14:paraId="6CC4FBFA" w14:textId="77777777" w:rsidR="00A83033" w:rsidRPr="00190116" w:rsidRDefault="00A83033" w:rsidP="00BE7765">
            <w:pPr>
              <w:jc w:val="center"/>
            </w:pPr>
            <w:r w:rsidRPr="00190116">
              <w:t xml:space="preserve">Наименование </w:t>
            </w:r>
          </w:p>
        </w:tc>
        <w:tc>
          <w:tcPr>
            <w:tcW w:w="1530" w:type="dxa"/>
            <w:vAlign w:val="center"/>
          </w:tcPr>
          <w:p w14:paraId="5C039011" w14:textId="77777777" w:rsidR="00A83033" w:rsidRPr="00190116" w:rsidRDefault="00A83033" w:rsidP="00BE7765">
            <w:pPr>
              <w:jc w:val="center"/>
            </w:pPr>
            <w:r w:rsidRPr="00190116">
              <w:t xml:space="preserve">Фактическая цена, по данным предприятия </w:t>
            </w:r>
            <w:r w:rsidRPr="00190116">
              <w:br/>
              <w:t>за 2020 год</w:t>
            </w:r>
          </w:p>
        </w:tc>
        <w:tc>
          <w:tcPr>
            <w:tcW w:w="1312" w:type="dxa"/>
            <w:shd w:val="clear" w:color="auto" w:fill="auto"/>
            <w:vAlign w:val="center"/>
            <w:hideMark/>
          </w:tcPr>
          <w:p w14:paraId="0FBACBE6" w14:textId="77777777" w:rsidR="00A83033" w:rsidRPr="00190116" w:rsidRDefault="00A83033" w:rsidP="00BE7765">
            <w:pPr>
              <w:jc w:val="center"/>
            </w:pPr>
            <w:r w:rsidRPr="00190116">
              <w:t>Фактическая цена, принятая экспертами (2020 год)</w:t>
            </w:r>
          </w:p>
          <w:p w14:paraId="0C2CE35E" w14:textId="77777777" w:rsidR="00A83033" w:rsidRPr="00190116" w:rsidRDefault="00A83033" w:rsidP="00BE7765">
            <w:pPr>
              <w:jc w:val="center"/>
            </w:pPr>
          </w:p>
        </w:tc>
        <w:tc>
          <w:tcPr>
            <w:tcW w:w="3544" w:type="dxa"/>
            <w:vAlign w:val="center"/>
          </w:tcPr>
          <w:p w14:paraId="311B3217" w14:textId="77777777" w:rsidR="00A83033" w:rsidRPr="00190116" w:rsidRDefault="00A83033" w:rsidP="00BE7765">
            <w:pPr>
              <w:jc w:val="center"/>
            </w:pPr>
            <w:r w:rsidRPr="00190116">
              <w:t>Основание принятия цены экспертами</w:t>
            </w:r>
          </w:p>
        </w:tc>
      </w:tr>
      <w:tr w:rsidR="00A83033" w:rsidRPr="00190116" w14:paraId="5EDDA6D1" w14:textId="77777777" w:rsidTr="00BE7765">
        <w:trPr>
          <w:trHeight w:val="293"/>
        </w:trPr>
        <w:tc>
          <w:tcPr>
            <w:tcW w:w="540" w:type="dxa"/>
            <w:shd w:val="clear" w:color="auto" w:fill="auto"/>
            <w:vAlign w:val="center"/>
          </w:tcPr>
          <w:p w14:paraId="48F42BB6" w14:textId="77777777" w:rsidR="00A83033" w:rsidRPr="00190116" w:rsidRDefault="00A83033" w:rsidP="00BE7765">
            <w:pPr>
              <w:jc w:val="center"/>
            </w:pPr>
            <w:r w:rsidRPr="00190116">
              <w:t>1</w:t>
            </w:r>
          </w:p>
        </w:tc>
        <w:tc>
          <w:tcPr>
            <w:tcW w:w="2742" w:type="dxa"/>
            <w:shd w:val="clear" w:color="auto" w:fill="auto"/>
            <w:vAlign w:val="center"/>
          </w:tcPr>
          <w:p w14:paraId="5A3DB776" w14:textId="77777777" w:rsidR="00A83033" w:rsidRPr="00190116" w:rsidRDefault="00A83033" w:rsidP="00BE7765">
            <w:pPr>
              <w:jc w:val="center"/>
            </w:pPr>
            <w:r w:rsidRPr="00190116">
              <w:t>2</w:t>
            </w:r>
          </w:p>
        </w:tc>
        <w:tc>
          <w:tcPr>
            <w:tcW w:w="1530" w:type="dxa"/>
            <w:vAlign w:val="center"/>
          </w:tcPr>
          <w:p w14:paraId="0CB41B9D" w14:textId="77777777" w:rsidR="00A83033" w:rsidRPr="00190116" w:rsidRDefault="00A83033" w:rsidP="00BE7765">
            <w:pPr>
              <w:jc w:val="center"/>
            </w:pPr>
            <w:r w:rsidRPr="00190116">
              <w:t>3</w:t>
            </w:r>
          </w:p>
        </w:tc>
        <w:tc>
          <w:tcPr>
            <w:tcW w:w="1312" w:type="dxa"/>
            <w:shd w:val="clear" w:color="auto" w:fill="auto"/>
            <w:vAlign w:val="center"/>
          </w:tcPr>
          <w:p w14:paraId="7493FF2B" w14:textId="77777777" w:rsidR="00A83033" w:rsidRPr="00190116" w:rsidRDefault="00A83033" w:rsidP="00BE7765">
            <w:pPr>
              <w:jc w:val="center"/>
            </w:pPr>
            <w:r w:rsidRPr="00190116">
              <w:t>4</w:t>
            </w:r>
          </w:p>
        </w:tc>
        <w:tc>
          <w:tcPr>
            <w:tcW w:w="3544" w:type="dxa"/>
            <w:vAlign w:val="center"/>
          </w:tcPr>
          <w:p w14:paraId="6CB10A1B" w14:textId="77777777" w:rsidR="00A83033" w:rsidRPr="00190116" w:rsidRDefault="00A83033" w:rsidP="00BE7765">
            <w:pPr>
              <w:jc w:val="center"/>
            </w:pPr>
            <w:r w:rsidRPr="00190116">
              <w:t>5</w:t>
            </w:r>
          </w:p>
        </w:tc>
      </w:tr>
      <w:tr w:rsidR="00A83033" w:rsidRPr="00190116" w14:paraId="7FA14B05" w14:textId="77777777" w:rsidTr="00BE7765">
        <w:trPr>
          <w:trHeight w:val="353"/>
        </w:trPr>
        <w:tc>
          <w:tcPr>
            <w:tcW w:w="540" w:type="dxa"/>
            <w:shd w:val="clear" w:color="auto" w:fill="auto"/>
            <w:vAlign w:val="center"/>
            <w:hideMark/>
          </w:tcPr>
          <w:p w14:paraId="78558740" w14:textId="77777777" w:rsidR="00A83033" w:rsidRPr="00190116" w:rsidRDefault="00A83033" w:rsidP="00BE7765">
            <w:pPr>
              <w:jc w:val="center"/>
            </w:pPr>
            <w:r w:rsidRPr="00190116">
              <w:t>1</w:t>
            </w:r>
          </w:p>
        </w:tc>
        <w:tc>
          <w:tcPr>
            <w:tcW w:w="2742" w:type="dxa"/>
            <w:shd w:val="clear" w:color="auto" w:fill="auto"/>
            <w:vAlign w:val="center"/>
            <w:hideMark/>
          </w:tcPr>
          <w:p w14:paraId="04328E9A" w14:textId="77777777" w:rsidR="00A83033" w:rsidRPr="00190116" w:rsidRDefault="00A83033" w:rsidP="00BE7765">
            <w:r w:rsidRPr="00190116">
              <w:t xml:space="preserve">Цена натурального топлива с ж/д доставкой, руб./т (без НДС)  </w:t>
            </w:r>
          </w:p>
        </w:tc>
        <w:tc>
          <w:tcPr>
            <w:tcW w:w="1530" w:type="dxa"/>
            <w:vAlign w:val="center"/>
          </w:tcPr>
          <w:p w14:paraId="2295503C" w14:textId="77777777" w:rsidR="00A83033" w:rsidRPr="00190116" w:rsidRDefault="00A83033" w:rsidP="00BE7765">
            <w:pPr>
              <w:jc w:val="center"/>
            </w:pPr>
            <w:r w:rsidRPr="00190116">
              <w:t>1 980,13</w:t>
            </w:r>
          </w:p>
        </w:tc>
        <w:tc>
          <w:tcPr>
            <w:tcW w:w="1312" w:type="dxa"/>
            <w:shd w:val="clear" w:color="auto" w:fill="auto"/>
            <w:vAlign w:val="center"/>
          </w:tcPr>
          <w:p w14:paraId="5533E0AB" w14:textId="77777777" w:rsidR="00A83033" w:rsidRPr="00190116" w:rsidRDefault="00A83033" w:rsidP="00BE7765">
            <w:pPr>
              <w:jc w:val="center"/>
            </w:pPr>
            <w:r w:rsidRPr="00190116">
              <w:t>1 978,06</w:t>
            </w:r>
          </w:p>
        </w:tc>
        <w:tc>
          <w:tcPr>
            <w:tcW w:w="3544" w:type="dxa"/>
            <w:vAlign w:val="center"/>
          </w:tcPr>
          <w:p w14:paraId="423ED5EA" w14:textId="77777777" w:rsidR="00A83033" w:rsidRPr="00190116" w:rsidRDefault="00A83033" w:rsidP="00BE7765">
            <w:pPr>
              <w:jc w:val="center"/>
            </w:pPr>
            <w:r w:rsidRPr="00190116">
              <w:rPr>
                <w:color w:val="000000" w:themeColor="text1"/>
              </w:rPr>
              <w:t xml:space="preserve">Цена каменного угля сортомарки ДО </w:t>
            </w:r>
            <w:r w:rsidRPr="00190116">
              <w:rPr>
                <w:b/>
                <w:bCs/>
              </w:rPr>
              <w:t>1978,06</w:t>
            </w:r>
            <w:r w:rsidRPr="00190116">
              <w:t> </w:t>
            </w:r>
            <w:r w:rsidRPr="00190116">
              <w:rPr>
                <w:b/>
                <w:bCs/>
              </w:rPr>
              <w:t>руб./т</w:t>
            </w:r>
            <w:r w:rsidRPr="00190116">
              <w:rPr>
                <w:color w:val="000000" w:themeColor="text1"/>
              </w:rPr>
              <w:t xml:space="preserve">, в том числе ж/д доставка </w:t>
            </w:r>
            <w:r w:rsidRPr="00190116">
              <w:rPr>
                <w:b/>
                <w:bCs/>
                <w:color w:val="000000" w:themeColor="text1"/>
              </w:rPr>
              <w:t xml:space="preserve">343,34 </w:t>
            </w:r>
            <w:r w:rsidRPr="00190116">
              <w:rPr>
                <w:b/>
                <w:bCs/>
              </w:rPr>
              <w:t>руб./т</w:t>
            </w:r>
            <w:r w:rsidRPr="00190116">
              <w:t xml:space="preserve"> </w:t>
            </w:r>
            <w:r w:rsidRPr="00190116">
              <w:rPr>
                <w:color w:val="000000" w:themeColor="text1"/>
              </w:rPr>
              <w:t xml:space="preserve">(шаблон </w:t>
            </w:r>
            <w:r w:rsidRPr="00190116">
              <w:rPr>
                <w:color w:val="000000" w:themeColor="text1"/>
                <w:lang w:val="en-US"/>
              </w:rPr>
              <w:t>ARM</w:t>
            </w:r>
            <w:r w:rsidRPr="00190116">
              <w:rPr>
                <w:color w:val="000000" w:themeColor="text1"/>
              </w:rPr>
              <w:t>.</w:t>
            </w:r>
            <w:r w:rsidRPr="00190116">
              <w:rPr>
                <w:color w:val="000000" w:themeColor="text1"/>
                <w:lang w:val="en-US"/>
              </w:rPr>
              <w:t>TOPL</w:t>
            </w:r>
            <w:r w:rsidRPr="00190116">
              <w:rPr>
                <w:color w:val="000000" w:themeColor="text1"/>
              </w:rPr>
              <w:t>.</w:t>
            </w:r>
            <w:r w:rsidRPr="00190116">
              <w:rPr>
                <w:color w:val="000000" w:themeColor="text1"/>
                <w:lang w:val="en-US"/>
              </w:rPr>
              <w:t>Q</w:t>
            </w:r>
            <w:r w:rsidRPr="00190116">
              <w:rPr>
                <w:color w:val="000000" w:themeColor="text1"/>
              </w:rPr>
              <w:t xml:space="preserve">4.2020)          </w:t>
            </w:r>
            <w:r w:rsidRPr="00190116">
              <w:rPr>
                <w:b/>
                <w:bCs/>
                <w:color w:val="000000" w:themeColor="text1"/>
              </w:rPr>
              <w:t>1978,06</w:t>
            </w:r>
            <w:r w:rsidRPr="00190116">
              <w:rPr>
                <w:color w:val="000000" w:themeColor="text1"/>
              </w:rPr>
              <w:t xml:space="preserve"> </w:t>
            </w:r>
            <w:r w:rsidRPr="00190116">
              <w:rPr>
                <w:b/>
                <w:bCs/>
              </w:rPr>
              <w:t>руб./т</w:t>
            </w:r>
            <w:r w:rsidRPr="00190116">
              <w:t xml:space="preserve"> (без НДС) </w:t>
            </w:r>
            <w:r w:rsidRPr="00190116">
              <w:rPr>
                <w:color w:val="000000" w:themeColor="text1"/>
              </w:rPr>
              <w:t xml:space="preserve"> </w:t>
            </w:r>
          </w:p>
        </w:tc>
      </w:tr>
      <w:tr w:rsidR="00A83033" w:rsidRPr="00190116" w14:paraId="40AD561B" w14:textId="77777777" w:rsidTr="00BE7765">
        <w:trPr>
          <w:trHeight w:val="353"/>
        </w:trPr>
        <w:tc>
          <w:tcPr>
            <w:tcW w:w="540" w:type="dxa"/>
            <w:shd w:val="clear" w:color="auto" w:fill="auto"/>
            <w:vAlign w:val="center"/>
          </w:tcPr>
          <w:p w14:paraId="69C7F6ED" w14:textId="77777777" w:rsidR="00A83033" w:rsidRPr="00190116" w:rsidRDefault="00A83033" w:rsidP="00BE7765">
            <w:pPr>
              <w:jc w:val="center"/>
            </w:pPr>
            <w:r w:rsidRPr="00190116">
              <w:t>2</w:t>
            </w:r>
          </w:p>
        </w:tc>
        <w:tc>
          <w:tcPr>
            <w:tcW w:w="2742" w:type="dxa"/>
            <w:shd w:val="clear" w:color="auto" w:fill="auto"/>
            <w:vAlign w:val="center"/>
          </w:tcPr>
          <w:p w14:paraId="3758C288" w14:textId="77777777" w:rsidR="00A83033" w:rsidRPr="00190116" w:rsidRDefault="00A83033" w:rsidP="00BE7765">
            <w:r w:rsidRPr="00190116">
              <w:t xml:space="preserve">Транспортировка топлива ж/д перевозками (стоимость за подачу и уборку вагонов), руб./т (без НДС)  </w:t>
            </w:r>
          </w:p>
        </w:tc>
        <w:tc>
          <w:tcPr>
            <w:tcW w:w="1530" w:type="dxa"/>
            <w:vAlign w:val="center"/>
          </w:tcPr>
          <w:p w14:paraId="632BAC7A" w14:textId="77777777" w:rsidR="00A83033" w:rsidRPr="00190116" w:rsidRDefault="00A83033" w:rsidP="00BE7765">
            <w:pPr>
              <w:jc w:val="center"/>
            </w:pPr>
            <w:r w:rsidRPr="00190116">
              <w:t>77,75</w:t>
            </w:r>
          </w:p>
        </w:tc>
        <w:tc>
          <w:tcPr>
            <w:tcW w:w="1312" w:type="dxa"/>
            <w:shd w:val="clear" w:color="auto" w:fill="auto"/>
            <w:vAlign w:val="center"/>
          </w:tcPr>
          <w:p w14:paraId="1D84B2B1" w14:textId="77777777" w:rsidR="00A83033" w:rsidRPr="00190116" w:rsidRDefault="00A83033" w:rsidP="00BE7765">
            <w:pPr>
              <w:jc w:val="center"/>
            </w:pPr>
            <w:r w:rsidRPr="00190116">
              <w:t>77,75</w:t>
            </w:r>
          </w:p>
        </w:tc>
        <w:tc>
          <w:tcPr>
            <w:tcW w:w="3544" w:type="dxa"/>
            <w:vAlign w:val="center"/>
          </w:tcPr>
          <w:p w14:paraId="06C7F923" w14:textId="77777777" w:rsidR="00A83033" w:rsidRPr="00190116" w:rsidRDefault="00A83033" w:rsidP="00BE7765">
            <w:pPr>
              <w:jc w:val="center"/>
            </w:pPr>
            <w:r w:rsidRPr="00190116">
              <w:rPr>
                <w:color w:val="000000" w:themeColor="text1"/>
              </w:rPr>
              <w:t>Цена ниже ц</w:t>
            </w:r>
            <w:r w:rsidRPr="00190116">
              <w:t xml:space="preserve">ены транспортировки топлива ж/д перевозками по Кемеровской области – Кузбассу за 2020 г. (шаблон WARM.TOPL.Q4.2020)        </w:t>
            </w:r>
            <w:r w:rsidRPr="00190116">
              <w:rPr>
                <w:b/>
                <w:bCs/>
              </w:rPr>
              <w:t>168,16</w:t>
            </w:r>
            <w:r w:rsidRPr="00190116">
              <w:t xml:space="preserve"> </w:t>
            </w:r>
            <w:r w:rsidRPr="00190116">
              <w:rPr>
                <w:b/>
                <w:bCs/>
              </w:rPr>
              <w:t>руб./т</w:t>
            </w:r>
            <w:r w:rsidRPr="00190116">
              <w:t xml:space="preserve"> (без НДС) </w:t>
            </w:r>
          </w:p>
        </w:tc>
      </w:tr>
      <w:tr w:rsidR="00A83033" w:rsidRPr="00190116" w14:paraId="6A96A8AF" w14:textId="77777777" w:rsidTr="00BE7765">
        <w:trPr>
          <w:trHeight w:val="353"/>
        </w:trPr>
        <w:tc>
          <w:tcPr>
            <w:tcW w:w="540" w:type="dxa"/>
            <w:shd w:val="clear" w:color="auto" w:fill="auto"/>
            <w:vAlign w:val="center"/>
            <w:hideMark/>
          </w:tcPr>
          <w:p w14:paraId="54CD31F5" w14:textId="77777777" w:rsidR="00A83033" w:rsidRPr="00190116" w:rsidRDefault="00A83033" w:rsidP="00BE7765">
            <w:pPr>
              <w:jc w:val="center"/>
            </w:pPr>
            <w:r w:rsidRPr="00190116">
              <w:t>3</w:t>
            </w:r>
          </w:p>
        </w:tc>
        <w:tc>
          <w:tcPr>
            <w:tcW w:w="2742" w:type="dxa"/>
            <w:shd w:val="clear" w:color="auto" w:fill="auto"/>
            <w:vAlign w:val="center"/>
            <w:hideMark/>
          </w:tcPr>
          <w:p w14:paraId="5F027046" w14:textId="77777777" w:rsidR="00A83033" w:rsidRPr="00190116" w:rsidRDefault="00A83033" w:rsidP="00BE7765">
            <w:r w:rsidRPr="00190116">
              <w:t>Средневзвешенный тариф потребления электрической энергии, руб. кВт*ч</w:t>
            </w:r>
          </w:p>
        </w:tc>
        <w:tc>
          <w:tcPr>
            <w:tcW w:w="1530" w:type="dxa"/>
            <w:vAlign w:val="center"/>
          </w:tcPr>
          <w:p w14:paraId="7B9A1953" w14:textId="77777777" w:rsidR="00A83033" w:rsidRPr="00190116" w:rsidRDefault="00A83033" w:rsidP="00BE7765">
            <w:pPr>
              <w:jc w:val="center"/>
            </w:pPr>
            <w:r w:rsidRPr="00190116">
              <w:t>3,769</w:t>
            </w:r>
          </w:p>
        </w:tc>
        <w:tc>
          <w:tcPr>
            <w:tcW w:w="1312" w:type="dxa"/>
            <w:shd w:val="clear" w:color="auto" w:fill="auto"/>
            <w:vAlign w:val="center"/>
          </w:tcPr>
          <w:p w14:paraId="61CA7492" w14:textId="77777777" w:rsidR="00A83033" w:rsidRPr="00190116" w:rsidRDefault="00A83033" w:rsidP="00BE7765">
            <w:pPr>
              <w:jc w:val="center"/>
            </w:pPr>
            <w:r w:rsidRPr="00190116">
              <w:t>3,769</w:t>
            </w:r>
          </w:p>
        </w:tc>
        <w:tc>
          <w:tcPr>
            <w:tcW w:w="3544" w:type="dxa"/>
            <w:vAlign w:val="center"/>
          </w:tcPr>
          <w:p w14:paraId="2EE6E2C7" w14:textId="77777777" w:rsidR="00A83033" w:rsidRPr="00190116" w:rsidRDefault="00A83033" w:rsidP="00BE7765">
            <w:pPr>
              <w:jc w:val="center"/>
            </w:pPr>
            <w:r w:rsidRPr="00190116">
              <w:t xml:space="preserve">Фактический средневзвешенный тариф за 2020 г. </w:t>
            </w:r>
            <w:r w:rsidRPr="00190116">
              <w:rPr>
                <w:b/>
                <w:bCs/>
              </w:rPr>
              <w:t>(3,769 руб. кВт*ч</w:t>
            </w:r>
            <w:r w:rsidRPr="00190116">
              <w:t>)</w:t>
            </w:r>
          </w:p>
        </w:tc>
      </w:tr>
      <w:tr w:rsidR="00A83033" w:rsidRPr="00190116" w14:paraId="6762756A" w14:textId="77777777" w:rsidTr="00BE7765">
        <w:trPr>
          <w:trHeight w:val="353"/>
        </w:trPr>
        <w:tc>
          <w:tcPr>
            <w:tcW w:w="540" w:type="dxa"/>
            <w:shd w:val="clear" w:color="auto" w:fill="auto"/>
            <w:vAlign w:val="center"/>
            <w:hideMark/>
          </w:tcPr>
          <w:p w14:paraId="30D22ADA" w14:textId="77777777" w:rsidR="00A83033" w:rsidRPr="00190116" w:rsidRDefault="00A83033" w:rsidP="00BE7765">
            <w:pPr>
              <w:jc w:val="center"/>
            </w:pPr>
            <w:r w:rsidRPr="00190116">
              <w:t>4</w:t>
            </w:r>
          </w:p>
        </w:tc>
        <w:tc>
          <w:tcPr>
            <w:tcW w:w="2742" w:type="dxa"/>
            <w:shd w:val="clear" w:color="auto" w:fill="auto"/>
            <w:vAlign w:val="center"/>
            <w:hideMark/>
          </w:tcPr>
          <w:p w14:paraId="09C2A88B" w14:textId="77777777" w:rsidR="00A83033" w:rsidRPr="00190116" w:rsidRDefault="00A83033" w:rsidP="00BE7765">
            <w:r w:rsidRPr="00190116">
              <w:t>Цена холодной воды (покупная от ОАО «Славино»),</w:t>
            </w:r>
            <w:r w:rsidRPr="00190116">
              <w:rPr>
                <w:color w:val="000000"/>
                <w:sz w:val="20"/>
              </w:rPr>
              <w:t xml:space="preserve"> </w:t>
            </w:r>
            <w:r w:rsidRPr="00190116">
              <w:rPr>
                <w:color w:val="000000"/>
              </w:rPr>
              <w:t>руб./м³</w:t>
            </w:r>
          </w:p>
        </w:tc>
        <w:tc>
          <w:tcPr>
            <w:tcW w:w="1530" w:type="dxa"/>
            <w:vAlign w:val="center"/>
          </w:tcPr>
          <w:p w14:paraId="0BC88A95" w14:textId="77777777" w:rsidR="00A83033" w:rsidRPr="00190116" w:rsidRDefault="00A83033" w:rsidP="00BE7765">
            <w:pPr>
              <w:jc w:val="center"/>
              <w:rPr>
                <w:lang w:val="en-US"/>
              </w:rPr>
            </w:pPr>
            <w:r w:rsidRPr="00190116">
              <w:rPr>
                <w:lang w:val="en-US"/>
              </w:rPr>
              <w:t>13</w:t>
            </w:r>
            <w:r w:rsidRPr="00190116">
              <w:t>,</w:t>
            </w:r>
            <w:r w:rsidRPr="00190116">
              <w:rPr>
                <w:lang w:val="en-US"/>
              </w:rPr>
              <w:t>50</w:t>
            </w:r>
          </w:p>
        </w:tc>
        <w:tc>
          <w:tcPr>
            <w:tcW w:w="1312" w:type="dxa"/>
            <w:shd w:val="clear" w:color="auto" w:fill="auto"/>
            <w:vAlign w:val="center"/>
          </w:tcPr>
          <w:p w14:paraId="27791E71" w14:textId="77777777" w:rsidR="00A83033" w:rsidRPr="00190116" w:rsidRDefault="00A83033" w:rsidP="00BE7765">
            <w:pPr>
              <w:jc w:val="center"/>
            </w:pPr>
            <w:r w:rsidRPr="00190116">
              <w:t>13,50</w:t>
            </w:r>
          </w:p>
        </w:tc>
        <w:tc>
          <w:tcPr>
            <w:tcW w:w="3544" w:type="dxa"/>
            <w:vAlign w:val="center"/>
          </w:tcPr>
          <w:p w14:paraId="6C91A43F" w14:textId="77777777" w:rsidR="00A83033" w:rsidRPr="00190116" w:rsidRDefault="00A83033" w:rsidP="00BE7765">
            <w:pPr>
              <w:autoSpaceDE w:val="0"/>
              <w:autoSpaceDN w:val="0"/>
              <w:adjustRightInd w:val="0"/>
              <w:jc w:val="both"/>
              <w:rPr>
                <w:rFonts w:eastAsiaTheme="minorHAnsi"/>
                <w:lang w:eastAsia="en-US"/>
              </w:rPr>
            </w:pPr>
            <w:r w:rsidRPr="00190116">
              <w:t xml:space="preserve">Средневзвешенная цена (регулируемый тариф) по постановлению РЭК Кемеровской области от 10.09.2019 № 253 </w:t>
            </w:r>
            <w:r w:rsidRPr="00190116">
              <w:rPr>
                <w:rFonts w:eastAsiaTheme="minorHAnsi"/>
                <w:lang w:eastAsia="en-US"/>
              </w:rPr>
              <w:t>«О внесении изменений в постановление региональной энергетической комиссии Кемеровской области от 02.10.2018 № 230 «Об утверждении производственной программы в сфере холодного водоснабжения питьевой водой и об установлении тарифов на питьевую воду ОАО «Славино» (Новокуз-нецкий муниципальный район)» в части 2020 года»</w:t>
            </w:r>
          </w:p>
          <w:p w14:paraId="2A5704DE" w14:textId="77777777" w:rsidR="00A83033" w:rsidRPr="00190116" w:rsidRDefault="00A83033" w:rsidP="00BE7765">
            <w:pPr>
              <w:jc w:val="center"/>
            </w:pPr>
          </w:p>
        </w:tc>
      </w:tr>
    </w:tbl>
    <w:p w14:paraId="473F4943" w14:textId="77777777" w:rsidR="00A83033" w:rsidRPr="00190116" w:rsidRDefault="00A83033" w:rsidP="00A83033">
      <w:pPr>
        <w:tabs>
          <w:tab w:val="left" w:pos="1890"/>
        </w:tabs>
        <w:ind w:firstLine="720"/>
        <w:jc w:val="both"/>
        <w:rPr>
          <w:bCs/>
          <w:sz w:val="28"/>
          <w:szCs w:val="28"/>
        </w:rPr>
      </w:pPr>
      <w:r w:rsidRPr="00190116">
        <w:rPr>
          <w:sz w:val="28"/>
          <w:szCs w:val="28"/>
        </w:rPr>
        <w:t xml:space="preserve">По расчетам экспертов, фактические расходы на приобретение энергетических ресурсов, холодной воды в 2020 году составили 95 484,65 тыс. руб. </w:t>
      </w:r>
      <w:r w:rsidRPr="00190116">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13.</w:t>
      </w:r>
    </w:p>
    <w:p w14:paraId="61EA5C70" w14:textId="77777777" w:rsidR="00A83033" w:rsidRPr="00190116" w:rsidRDefault="00A83033" w:rsidP="00A83033">
      <w:pPr>
        <w:tabs>
          <w:tab w:val="left" w:pos="1890"/>
        </w:tabs>
        <w:ind w:left="1440" w:right="-1"/>
        <w:jc w:val="right"/>
        <w:rPr>
          <w:bCs/>
          <w:sz w:val="28"/>
          <w:szCs w:val="28"/>
        </w:rPr>
      </w:pPr>
      <w:r w:rsidRPr="00190116">
        <w:rPr>
          <w:bCs/>
          <w:sz w:val="28"/>
          <w:szCs w:val="28"/>
        </w:rPr>
        <w:t>Таблица 13</w:t>
      </w:r>
    </w:p>
    <w:p w14:paraId="76E9315D" w14:textId="77777777" w:rsidR="00A83033" w:rsidRPr="00190116" w:rsidRDefault="00A83033" w:rsidP="00A83033">
      <w:pPr>
        <w:jc w:val="center"/>
        <w:rPr>
          <w:bCs/>
          <w:sz w:val="28"/>
          <w:szCs w:val="28"/>
        </w:rPr>
      </w:pPr>
      <w:bookmarkStart w:id="49" w:name="_Hlk52543385"/>
      <w:r w:rsidRPr="00190116">
        <w:rPr>
          <w:bCs/>
          <w:sz w:val="28"/>
          <w:szCs w:val="28"/>
        </w:rPr>
        <w:t>Реестр фактических расходов на приобретение энергетических ресурсов, холодной воды и теплоносителя</w:t>
      </w:r>
    </w:p>
    <w:bookmarkEnd w:id="49"/>
    <w:p w14:paraId="6B17C693" w14:textId="77777777" w:rsidR="00A83033" w:rsidRPr="00190116" w:rsidRDefault="00A83033" w:rsidP="00A83033">
      <w:pPr>
        <w:jc w:val="right"/>
        <w:rPr>
          <w:sz w:val="28"/>
          <w:szCs w:val="28"/>
        </w:rPr>
      </w:pPr>
      <w:r w:rsidRPr="00190116">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92"/>
        <w:gridCol w:w="1551"/>
        <w:gridCol w:w="1388"/>
        <w:gridCol w:w="1449"/>
      </w:tblGrid>
      <w:tr w:rsidR="00A83033" w:rsidRPr="00190116" w14:paraId="45063A61" w14:textId="77777777" w:rsidTr="00BE7765">
        <w:trPr>
          <w:trHeight w:val="634"/>
        </w:trPr>
        <w:tc>
          <w:tcPr>
            <w:tcW w:w="540" w:type="dxa"/>
            <w:shd w:val="clear" w:color="auto" w:fill="auto"/>
            <w:vAlign w:val="center"/>
            <w:hideMark/>
          </w:tcPr>
          <w:p w14:paraId="0A29F71B" w14:textId="77777777" w:rsidR="00A83033" w:rsidRPr="00190116" w:rsidRDefault="00A83033" w:rsidP="00BE7765">
            <w:pPr>
              <w:jc w:val="center"/>
            </w:pPr>
            <w:r w:rsidRPr="00190116">
              <w:t>№ п/п</w:t>
            </w:r>
          </w:p>
        </w:tc>
        <w:tc>
          <w:tcPr>
            <w:tcW w:w="4592" w:type="dxa"/>
            <w:shd w:val="clear" w:color="auto" w:fill="auto"/>
            <w:vAlign w:val="center"/>
            <w:hideMark/>
          </w:tcPr>
          <w:p w14:paraId="06F98A79" w14:textId="77777777" w:rsidR="00A83033" w:rsidRPr="00190116" w:rsidRDefault="00A83033" w:rsidP="00BE7765">
            <w:pPr>
              <w:jc w:val="center"/>
            </w:pPr>
            <w:r w:rsidRPr="00190116">
              <w:t>Наименование расхода</w:t>
            </w:r>
          </w:p>
        </w:tc>
        <w:tc>
          <w:tcPr>
            <w:tcW w:w="1551" w:type="dxa"/>
            <w:vAlign w:val="center"/>
          </w:tcPr>
          <w:p w14:paraId="2E41F842" w14:textId="77777777" w:rsidR="00A83033" w:rsidRPr="00190116" w:rsidRDefault="00A83033" w:rsidP="00BE7765">
            <w:pPr>
              <w:jc w:val="center"/>
            </w:pPr>
            <w:r w:rsidRPr="00190116">
              <w:t xml:space="preserve">Утверждено </w:t>
            </w:r>
            <w:r w:rsidRPr="00190116">
              <w:br/>
              <w:t>на 2020 год</w:t>
            </w:r>
          </w:p>
        </w:tc>
        <w:tc>
          <w:tcPr>
            <w:tcW w:w="1388" w:type="dxa"/>
            <w:shd w:val="clear" w:color="auto" w:fill="auto"/>
            <w:vAlign w:val="center"/>
            <w:hideMark/>
          </w:tcPr>
          <w:p w14:paraId="33DDCD93" w14:textId="77777777" w:rsidR="00A83033" w:rsidRPr="00190116" w:rsidRDefault="00A83033" w:rsidP="00BE7765">
            <w:pPr>
              <w:jc w:val="center"/>
            </w:pPr>
            <w:r w:rsidRPr="00190116">
              <w:t>Факт</w:t>
            </w:r>
          </w:p>
          <w:p w14:paraId="5F2452D2" w14:textId="77777777" w:rsidR="00A83033" w:rsidRPr="00190116" w:rsidRDefault="00A83033" w:rsidP="00BE7765">
            <w:pPr>
              <w:jc w:val="center"/>
            </w:pPr>
            <w:r w:rsidRPr="00190116">
              <w:t>2020 года</w:t>
            </w:r>
          </w:p>
        </w:tc>
        <w:tc>
          <w:tcPr>
            <w:tcW w:w="1449" w:type="dxa"/>
            <w:vAlign w:val="center"/>
          </w:tcPr>
          <w:p w14:paraId="0F8A3B00" w14:textId="77777777" w:rsidR="00A83033" w:rsidRPr="00190116" w:rsidRDefault="00A83033" w:rsidP="00BE7765">
            <w:pPr>
              <w:jc w:val="center"/>
            </w:pPr>
            <w:r w:rsidRPr="00190116">
              <w:t xml:space="preserve">Отклонение </w:t>
            </w:r>
            <w:r w:rsidRPr="00190116">
              <w:br/>
              <w:t>(4-3)</w:t>
            </w:r>
          </w:p>
        </w:tc>
      </w:tr>
      <w:tr w:rsidR="00A83033" w:rsidRPr="00190116" w14:paraId="65ACF76E" w14:textId="77777777" w:rsidTr="00BE7765">
        <w:trPr>
          <w:trHeight w:val="149"/>
        </w:trPr>
        <w:tc>
          <w:tcPr>
            <w:tcW w:w="540" w:type="dxa"/>
            <w:shd w:val="clear" w:color="auto" w:fill="auto"/>
            <w:vAlign w:val="center"/>
          </w:tcPr>
          <w:p w14:paraId="1AFA6ABD" w14:textId="77777777" w:rsidR="00A83033" w:rsidRPr="00190116" w:rsidRDefault="00A83033" w:rsidP="00BE7765">
            <w:pPr>
              <w:jc w:val="center"/>
            </w:pPr>
            <w:r w:rsidRPr="00190116">
              <w:t>1</w:t>
            </w:r>
          </w:p>
        </w:tc>
        <w:tc>
          <w:tcPr>
            <w:tcW w:w="4592" w:type="dxa"/>
            <w:shd w:val="clear" w:color="auto" w:fill="auto"/>
            <w:vAlign w:val="center"/>
          </w:tcPr>
          <w:p w14:paraId="13DDA3CA" w14:textId="77777777" w:rsidR="00A83033" w:rsidRPr="00190116" w:rsidRDefault="00A83033" w:rsidP="00BE7765">
            <w:pPr>
              <w:jc w:val="center"/>
            </w:pPr>
            <w:r w:rsidRPr="00190116">
              <w:t>2</w:t>
            </w:r>
          </w:p>
        </w:tc>
        <w:tc>
          <w:tcPr>
            <w:tcW w:w="1551" w:type="dxa"/>
            <w:vAlign w:val="center"/>
          </w:tcPr>
          <w:p w14:paraId="38E128AB" w14:textId="77777777" w:rsidR="00A83033" w:rsidRPr="00190116" w:rsidRDefault="00A83033" w:rsidP="00BE7765">
            <w:pPr>
              <w:jc w:val="center"/>
            </w:pPr>
            <w:r w:rsidRPr="00190116">
              <w:t>3</w:t>
            </w:r>
          </w:p>
        </w:tc>
        <w:tc>
          <w:tcPr>
            <w:tcW w:w="1388" w:type="dxa"/>
            <w:shd w:val="clear" w:color="auto" w:fill="auto"/>
            <w:vAlign w:val="center"/>
          </w:tcPr>
          <w:p w14:paraId="30E1E903" w14:textId="77777777" w:rsidR="00A83033" w:rsidRPr="00190116" w:rsidRDefault="00A83033" w:rsidP="00BE7765">
            <w:pPr>
              <w:jc w:val="center"/>
            </w:pPr>
            <w:r w:rsidRPr="00190116">
              <w:t>4</w:t>
            </w:r>
          </w:p>
        </w:tc>
        <w:tc>
          <w:tcPr>
            <w:tcW w:w="1449" w:type="dxa"/>
            <w:vAlign w:val="center"/>
          </w:tcPr>
          <w:p w14:paraId="65B4D71A" w14:textId="77777777" w:rsidR="00A83033" w:rsidRPr="00190116" w:rsidRDefault="00A83033" w:rsidP="00BE7765">
            <w:pPr>
              <w:jc w:val="center"/>
            </w:pPr>
            <w:r w:rsidRPr="00190116">
              <w:t>5</w:t>
            </w:r>
          </w:p>
        </w:tc>
      </w:tr>
      <w:tr w:rsidR="00A83033" w:rsidRPr="00190116" w14:paraId="2584A576" w14:textId="77777777" w:rsidTr="00BE7765">
        <w:trPr>
          <w:trHeight w:val="353"/>
        </w:trPr>
        <w:tc>
          <w:tcPr>
            <w:tcW w:w="540" w:type="dxa"/>
            <w:shd w:val="clear" w:color="auto" w:fill="auto"/>
            <w:vAlign w:val="center"/>
            <w:hideMark/>
          </w:tcPr>
          <w:p w14:paraId="379D21E2" w14:textId="77777777" w:rsidR="00A83033" w:rsidRPr="00190116" w:rsidRDefault="00A83033" w:rsidP="00BE7765">
            <w:pPr>
              <w:jc w:val="center"/>
            </w:pPr>
            <w:r w:rsidRPr="00190116">
              <w:t>1</w:t>
            </w:r>
          </w:p>
        </w:tc>
        <w:tc>
          <w:tcPr>
            <w:tcW w:w="4592" w:type="dxa"/>
            <w:shd w:val="clear" w:color="auto" w:fill="auto"/>
            <w:vAlign w:val="center"/>
            <w:hideMark/>
          </w:tcPr>
          <w:p w14:paraId="2229BCA9" w14:textId="77777777" w:rsidR="00A83033" w:rsidRPr="00190116" w:rsidRDefault="00A83033" w:rsidP="00BE7765">
            <w:r w:rsidRPr="00190116">
              <w:t>Расходы на топливо</w:t>
            </w:r>
          </w:p>
        </w:tc>
        <w:tc>
          <w:tcPr>
            <w:tcW w:w="1551" w:type="dxa"/>
            <w:shd w:val="clear" w:color="auto" w:fill="auto"/>
            <w:vAlign w:val="center"/>
          </w:tcPr>
          <w:p w14:paraId="363765E7" w14:textId="77777777" w:rsidR="00A83033" w:rsidRPr="00190116" w:rsidRDefault="00A83033" w:rsidP="00BE7765">
            <w:pPr>
              <w:jc w:val="center"/>
            </w:pPr>
            <w:r w:rsidRPr="00190116">
              <w:t>80 971,00</w:t>
            </w:r>
          </w:p>
        </w:tc>
        <w:tc>
          <w:tcPr>
            <w:tcW w:w="1388" w:type="dxa"/>
            <w:shd w:val="clear" w:color="auto" w:fill="auto"/>
            <w:vAlign w:val="center"/>
          </w:tcPr>
          <w:p w14:paraId="064D25D7" w14:textId="77777777" w:rsidR="00A83033" w:rsidRPr="00190116" w:rsidRDefault="00A83033" w:rsidP="00BE7765">
            <w:pPr>
              <w:jc w:val="center"/>
            </w:pPr>
            <w:r w:rsidRPr="00190116">
              <w:t>69 675,24</w:t>
            </w:r>
          </w:p>
        </w:tc>
        <w:tc>
          <w:tcPr>
            <w:tcW w:w="1449" w:type="dxa"/>
            <w:shd w:val="clear" w:color="auto" w:fill="auto"/>
            <w:vAlign w:val="center"/>
          </w:tcPr>
          <w:p w14:paraId="58B15131" w14:textId="77777777" w:rsidR="00A83033" w:rsidRPr="00190116" w:rsidRDefault="00A83033" w:rsidP="00BE7765">
            <w:pPr>
              <w:jc w:val="center"/>
            </w:pPr>
            <w:r w:rsidRPr="00190116">
              <w:t>-11 295,76</w:t>
            </w:r>
          </w:p>
        </w:tc>
      </w:tr>
      <w:tr w:rsidR="00A83033" w:rsidRPr="00190116" w14:paraId="60867E5B" w14:textId="77777777" w:rsidTr="00BE7765">
        <w:trPr>
          <w:trHeight w:val="353"/>
        </w:trPr>
        <w:tc>
          <w:tcPr>
            <w:tcW w:w="540" w:type="dxa"/>
            <w:shd w:val="clear" w:color="auto" w:fill="auto"/>
            <w:vAlign w:val="center"/>
            <w:hideMark/>
          </w:tcPr>
          <w:p w14:paraId="6CCC5F7B" w14:textId="77777777" w:rsidR="00A83033" w:rsidRPr="00190116" w:rsidRDefault="00A83033" w:rsidP="00BE7765">
            <w:pPr>
              <w:jc w:val="center"/>
            </w:pPr>
            <w:r w:rsidRPr="00190116">
              <w:t>2</w:t>
            </w:r>
          </w:p>
        </w:tc>
        <w:tc>
          <w:tcPr>
            <w:tcW w:w="4592" w:type="dxa"/>
            <w:shd w:val="clear" w:color="auto" w:fill="auto"/>
            <w:vAlign w:val="center"/>
            <w:hideMark/>
          </w:tcPr>
          <w:p w14:paraId="7777D3B0" w14:textId="77777777" w:rsidR="00A83033" w:rsidRPr="00190116" w:rsidRDefault="00A83033" w:rsidP="00BE7765">
            <w:r w:rsidRPr="00190116">
              <w:t>Расходы на электрическую энергию</w:t>
            </w:r>
          </w:p>
        </w:tc>
        <w:tc>
          <w:tcPr>
            <w:tcW w:w="1551" w:type="dxa"/>
            <w:shd w:val="clear" w:color="auto" w:fill="auto"/>
            <w:vAlign w:val="center"/>
          </w:tcPr>
          <w:p w14:paraId="4B00F741" w14:textId="77777777" w:rsidR="00A83033" w:rsidRPr="00190116" w:rsidRDefault="00A83033" w:rsidP="00BE7765">
            <w:pPr>
              <w:jc w:val="center"/>
            </w:pPr>
            <w:r w:rsidRPr="00190116">
              <w:t>27 098,70</w:t>
            </w:r>
          </w:p>
        </w:tc>
        <w:tc>
          <w:tcPr>
            <w:tcW w:w="1388" w:type="dxa"/>
            <w:shd w:val="clear" w:color="auto" w:fill="auto"/>
            <w:vAlign w:val="center"/>
          </w:tcPr>
          <w:p w14:paraId="7F1A5D3D" w14:textId="77777777" w:rsidR="00A83033" w:rsidRPr="00190116" w:rsidRDefault="00A83033" w:rsidP="00BE7765">
            <w:pPr>
              <w:jc w:val="center"/>
            </w:pPr>
            <w:r w:rsidRPr="00190116">
              <w:t>23 535,93</w:t>
            </w:r>
          </w:p>
        </w:tc>
        <w:tc>
          <w:tcPr>
            <w:tcW w:w="1449" w:type="dxa"/>
            <w:shd w:val="clear" w:color="auto" w:fill="auto"/>
            <w:vAlign w:val="center"/>
          </w:tcPr>
          <w:p w14:paraId="3177EB31" w14:textId="77777777" w:rsidR="00A83033" w:rsidRPr="00190116" w:rsidRDefault="00A83033" w:rsidP="00BE7765">
            <w:pPr>
              <w:jc w:val="center"/>
            </w:pPr>
            <w:r w:rsidRPr="00190116">
              <w:t>-3 562,77</w:t>
            </w:r>
          </w:p>
        </w:tc>
      </w:tr>
      <w:tr w:rsidR="00A83033" w:rsidRPr="00190116" w14:paraId="73E94292" w14:textId="77777777" w:rsidTr="00BE7765">
        <w:trPr>
          <w:trHeight w:val="353"/>
        </w:trPr>
        <w:tc>
          <w:tcPr>
            <w:tcW w:w="540" w:type="dxa"/>
            <w:shd w:val="clear" w:color="auto" w:fill="auto"/>
            <w:vAlign w:val="center"/>
            <w:hideMark/>
          </w:tcPr>
          <w:p w14:paraId="22AA54CF" w14:textId="77777777" w:rsidR="00A83033" w:rsidRPr="00190116" w:rsidRDefault="00A83033" w:rsidP="00BE7765">
            <w:pPr>
              <w:jc w:val="center"/>
            </w:pPr>
            <w:r w:rsidRPr="00190116">
              <w:t>3</w:t>
            </w:r>
          </w:p>
        </w:tc>
        <w:tc>
          <w:tcPr>
            <w:tcW w:w="4592" w:type="dxa"/>
            <w:shd w:val="clear" w:color="auto" w:fill="auto"/>
            <w:vAlign w:val="center"/>
            <w:hideMark/>
          </w:tcPr>
          <w:p w14:paraId="7B844450" w14:textId="77777777" w:rsidR="00A83033" w:rsidRPr="00190116" w:rsidRDefault="00A83033" w:rsidP="00BE7765">
            <w:r w:rsidRPr="00190116">
              <w:t>Расходы на воду</w:t>
            </w:r>
          </w:p>
        </w:tc>
        <w:tc>
          <w:tcPr>
            <w:tcW w:w="1551" w:type="dxa"/>
            <w:shd w:val="clear" w:color="auto" w:fill="auto"/>
            <w:vAlign w:val="center"/>
          </w:tcPr>
          <w:p w14:paraId="1C3DBD55" w14:textId="77777777" w:rsidR="00A83033" w:rsidRPr="00190116" w:rsidRDefault="00A83033" w:rsidP="00BE7765">
            <w:pPr>
              <w:jc w:val="center"/>
            </w:pPr>
            <w:r w:rsidRPr="00190116">
              <w:t>2 792,84</w:t>
            </w:r>
          </w:p>
        </w:tc>
        <w:tc>
          <w:tcPr>
            <w:tcW w:w="1388" w:type="dxa"/>
            <w:shd w:val="clear" w:color="auto" w:fill="auto"/>
            <w:vAlign w:val="center"/>
          </w:tcPr>
          <w:p w14:paraId="07951A8F" w14:textId="77777777" w:rsidR="00A83033" w:rsidRPr="00190116" w:rsidRDefault="00A83033" w:rsidP="00BE7765">
            <w:pPr>
              <w:jc w:val="center"/>
            </w:pPr>
            <w:r w:rsidRPr="00190116">
              <w:t>2 273,48</w:t>
            </w:r>
          </w:p>
        </w:tc>
        <w:tc>
          <w:tcPr>
            <w:tcW w:w="1449" w:type="dxa"/>
            <w:shd w:val="clear" w:color="auto" w:fill="auto"/>
            <w:vAlign w:val="center"/>
          </w:tcPr>
          <w:p w14:paraId="7E2887A8" w14:textId="77777777" w:rsidR="00A83033" w:rsidRPr="00190116" w:rsidRDefault="00A83033" w:rsidP="00BE7765">
            <w:pPr>
              <w:jc w:val="center"/>
            </w:pPr>
            <w:r w:rsidRPr="00190116">
              <w:t>-519,36</w:t>
            </w:r>
          </w:p>
        </w:tc>
      </w:tr>
      <w:tr w:rsidR="00A83033" w:rsidRPr="00190116" w14:paraId="2AACF5B2" w14:textId="77777777" w:rsidTr="00BE7765">
        <w:trPr>
          <w:trHeight w:val="353"/>
        </w:trPr>
        <w:tc>
          <w:tcPr>
            <w:tcW w:w="540" w:type="dxa"/>
            <w:shd w:val="clear" w:color="auto" w:fill="auto"/>
            <w:vAlign w:val="center"/>
            <w:hideMark/>
          </w:tcPr>
          <w:p w14:paraId="56ABD5B2" w14:textId="77777777" w:rsidR="00A83033" w:rsidRPr="00190116" w:rsidRDefault="00A83033" w:rsidP="00BE7765">
            <w:pPr>
              <w:jc w:val="center"/>
            </w:pPr>
          </w:p>
        </w:tc>
        <w:tc>
          <w:tcPr>
            <w:tcW w:w="4592" w:type="dxa"/>
            <w:shd w:val="clear" w:color="auto" w:fill="auto"/>
            <w:vAlign w:val="center"/>
            <w:hideMark/>
          </w:tcPr>
          <w:p w14:paraId="1931F4D8" w14:textId="77777777" w:rsidR="00A83033" w:rsidRPr="00190116" w:rsidRDefault="00A83033" w:rsidP="00BE7765">
            <w:r w:rsidRPr="00190116">
              <w:t>ИТОГО</w:t>
            </w:r>
          </w:p>
        </w:tc>
        <w:tc>
          <w:tcPr>
            <w:tcW w:w="1551" w:type="dxa"/>
            <w:shd w:val="clear" w:color="auto" w:fill="auto"/>
            <w:vAlign w:val="center"/>
          </w:tcPr>
          <w:p w14:paraId="2C8ABA84" w14:textId="77777777" w:rsidR="00A83033" w:rsidRPr="00190116" w:rsidRDefault="00A83033" w:rsidP="00BE7765">
            <w:pPr>
              <w:jc w:val="center"/>
            </w:pPr>
            <w:r w:rsidRPr="00190116">
              <w:t>110 862,54</w:t>
            </w:r>
          </w:p>
        </w:tc>
        <w:tc>
          <w:tcPr>
            <w:tcW w:w="1388" w:type="dxa"/>
            <w:shd w:val="clear" w:color="auto" w:fill="auto"/>
            <w:vAlign w:val="center"/>
          </w:tcPr>
          <w:p w14:paraId="61222EB2" w14:textId="77777777" w:rsidR="00A83033" w:rsidRPr="00190116" w:rsidRDefault="00A83033" w:rsidP="00BE7765">
            <w:pPr>
              <w:jc w:val="center"/>
            </w:pPr>
            <w:r w:rsidRPr="00190116">
              <w:t>95 484,65</w:t>
            </w:r>
          </w:p>
        </w:tc>
        <w:tc>
          <w:tcPr>
            <w:tcW w:w="1449" w:type="dxa"/>
            <w:shd w:val="clear" w:color="auto" w:fill="auto"/>
            <w:vAlign w:val="center"/>
          </w:tcPr>
          <w:p w14:paraId="77664D36" w14:textId="77777777" w:rsidR="00A83033" w:rsidRPr="00190116" w:rsidRDefault="00A83033" w:rsidP="00BE7765">
            <w:pPr>
              <w:jc w:val="center"/>
            </w:pPr>
            <w:r w:rsidRPr="00190116">
              <w:t>-15 377,89</w:t>
            </w:r>
          </w:p>
        </w:tc>
      </w:tr>
    </w:tbl>
    <w:p w14:paraId="485A88DA" w14:textId="77777777" w:rsidR="00A83033" w:rsidRPr="00190116" w:rsidRDefault="00A83033" w:rsidP="00A83033">
      <w:pPr>
        <w:tabs>
          <w:tab w:val="left" w:pos="1890"/>
        </w:tabs>
        <w:ind w:firstLine="720"/>
        <w:jc w:val="both"/>
        <w:rPr>
          <w:sz w:val="28"/>
          <w:szCs w:val="28"/>
        </w:rPr>
      </w:pPr>
    </w:p>
    <w:p w14:paraId="5440EF35" w14:textId="77777777" w:rsidR="00A83033" w:rsidRPr="00190116" w:rsidRDefault="00A83033" w:rsidP="00A83033">
      <w:pPr>
        <w:tabs>
          <w:tab w:val="left" w:pos="709"/>
        </w:tabs>
        <w:ind w:firstLine="851"/>
        <w:jc w:val="both"/>
        <w:rPr>
          <w:snapToGrid w:val="0"/>
          <w:sz w:val="28"/>
          <w:szCs w:val="28"/>
        </w:rPr>
      </w:pPr>
      <w:r w:rsidRPr="00190116">
        <w:rPr>
          <w:snapToGrid w:val="0"/>
          <w:color w:val="000000"/>
          <w:sz w:val="28"/>
          <w:szCs w:val="28"/>
        </w:rPr>
        <w:t>4.</w:t>
      </w:r>
      <w:r w:rsidRPr="00190116">
        <w:rPr>
          <w:snapToGrid w:val="0"/>
          <w:sz w:val="28"/>
          <w:szCs w:val="28"/>
        </w:rPr>
        <w:t xml:space="preserve"> </w:t>
      </w:r>
      <w:r w:rsidRPr="00190116">
        <w:rPr>
          <w:snapToGrid w:val="0"/>
          <w:sz w:val="28"/>
          <w:szCs w:val="28"/>
          <w:u w:val="single"/>
        </w:rPr>
        <w:t>Плановая корректировка с целью учета отклонения</w:t>
      </w:r>
      <w:r w:rsidRPr="00190116">
        <w:rPr>
          <w:snapToGrid w:val="0"/>
          <w:sz w:val="28"/>
          <w:szCs w:val="28"/>
        </w:rPr>
        <w:t xml:space="preserve"> фактических значений параметров расчета тарифов от значений, учтенных при установлении тарифов на 2020 год (по итогу деятельности предприятия в 2018 году) была принята в размере -794 тыс. руб.</w:t>
      </w:r>
    </w:p>
    <w:p w14:paraId="5A25A031" w14:textId="77777777" w:rsidR="00A83033" w:rsidRPr="00190116" w:rsidRDefault="00A83033" w:rsidP="00A83033">
      <w:pPr>
        <w:tabs>
          <w:tab w:val="left" w:pos="709"/>
        </w:tabs>
        <w:ind w:firstLine="851"/>
        <w:jc w:val="both"/>
        <w:rPr>
          <w:snapToGrid w:val="0"/>
          <w:sz w:val="28"/>
          <w:szCs w:val="28"/>
        </w:rPr>
      </w:pPr>
      <w:bookmarkStart w:id="50" w:name="_Hlk54357132"/>
      <w:r w:rsidRPr="00190116">
        <w:rPr>
          <w:snapToGrid w:val="0"/>
          <w:sz w:val="28"/>
          <w:szCs w:val="28"/>
        </w:rPr>
        <w:t>При расчете фактической необходимой валовой выручки эксперты сохранили данную корректировку на принятом уровне -794 тыс. руб.</w:t>
      </w:r>
    </w:p>
    <w:bookmarkEnd w:id="50"/>
    <w:p w14:paraId="707F4CC4" w14:textId="77777777" w:rsidR="00A83033" w:rsidRPr="00190116" w:rsidRDefault="00A83033" w:rsidP="00A83033">
      <w:pPr>
        <w:tabs>
          <w:tab w:val="left" w:pos="1890"/>
        </w:tabs>
        <w:ind w:firstLine="720"/>
        <w:jc w:val="both"/>
        <w:rPr>
          <w:snapToGrid w:val="0"/>
          <w:color w:val="000000"/>
          <w:sz w:val="28"/>
          <w:szCs w:val="28"/>
        </w:rPr>
      </w:pPr>
      <w:r w:rsidRPr="00190116">
        <w:rPr>
          <w:snapToGrid w:val="0"/>
          <w:color w:val="000000"/>
          <w:sz w:val="28"/>
          <w:szCs w:val="28"/>
          <w:u w:val="single"/>
        </w:rPr>
        <w:t>5. Фактическая необходимая валовая</w:t>
      </w:r>
      <w:r w:rsidRPr="00190116">
        <w:rPr>
          <w:snapToGrid w:val="0"/>
          <w:color w:val="000000"/>
          <w:sz w:val="28"/>
          <w:szCs w:val="28"/>
        </w:rPr>
        <w:t xml:space="preserve"> выручка за 2020 год составила 149 393,36 тыс. руб., в т.ч. на потребительский рынок 45 699,08 тыс. руб.</w:t>
      </w:r>
    </w:p>
    <w:p w14:paraId="5EB0FAA8" w14:textId="77777777" w:rsidR="00A83033" w:rsidRPr="00190116" w:rsidRDefault="00A83033" w:rsidP="00A83033">
      <w:pPr>
        <w:tabs>
          <w:tab w:val="left" w:pos="1890"/>
        </w:tabs>
        <w:ind w:firstLine="720"/>
        <w:jc w:val="both"/>
        <w:rPr>
          <w:snapToGrid w:val="0"/>
          <w:color w:val="000000"/>
          <w:sz w:val="28"/>
          <w:szCs w:val="28"/>
        </w:rPr>
      </w:pPr>
      <w:r w:rsidRPr="00190116">
        <w:rPr>
          <w:snapToGrid w:val="0"/>
          <w:color w:val="000000"/>
          <w:sz w:val="28"/>
          <w:szCs w:val="28"/>
          <w:u w:val="single"/>
        </w:rPr>
        <w:t>6. Фактическая товарная выручка</w:t>
      </w:r>
      <w:r w:rsidRPr="00190116">
        <w:rPr>
          <w:snapToGrid w:val="0"/>
          <w:color w:val="000000"/>
          <w:sz w:val="28"/>
          <w:szCs w:val="28"/>
        </w:rPr>
        <w:t xml:space="preserve"> предприятия за 2020 год составила </w:t>
      </w:r>
      <w:r>
        <w:rPr>
          <w:snapToGrid w:val="0"/>
          <w:color w:val="000000"/>
          <w:sz w:val="28"/>
          <w:szCs w:val="28"/>
        </w:rPr>
        <w:t xml:space="preserve">40 553,03 </w:t>
      </w:r>
      <w:r w:rsidRPr="00190116">
        <w:rPr>
          <w:snapToGrid w:val="0"/>
          <w:color w:val="000000"/>
          <w:sz w:val="28"/>
          <w:szCs w:val="28"/>
        </w:rPr>
        <w:t xml:space="preserve">тыс. руб. Тарифы для </w:t>
      </w:r>
      <w:r w:rsidRPr="00190116">
        <w:rPr>
          <w:sz w:val="28"/>
          <w:szCs w:val="28"/>
        </w:rPr>
        <w:t xml:space="preserve">ООО СПК «Чистогорский» </w:t>
      </w:r>
      <w:r w:rsidRPr="00190116">
        <w:rPr>
          <w:snapToGrid w:val="0"/>
          <w:color w:val="000000"/>
          <w:sz w:val="28"/>
          <w:szCs w:val="28"/>
        </w:rPr>
        <w:t>на 2020 год утверждены постановлением РЭК КО от 11.12.2018 № 485 (в редакции постановления от 19.11.2019 № 447).</w:t>
      </w:r>
    </w:p>
    <w:p w14:paraId="468CD7D2" w14:textId="77777777" w:rsidR="00A83033" w:rsidRPr="00190116" w:rsidRDefault="00A83033" w:rsidP="00A83033">
      <w:pPr>
        <w:tabs>
          <w:tab w:val="left" w:pos="1890"/>
        </w:tabs>
        <w:ind w:firstLine="720"/>
        <w:jc w:val="both"/>
        <w:rPr>
          <w:snapToGrid w:val="0"/>
          <w:color w:val="000000"/>
          <w:sz w:val="28"/>
          <w:szCs w:val="28"/>
        </w:rPr>
      </w:pPr>
      <w:r w:rsidRPr="00190116">
        <w:rPr>
          <w:snapToGrid w:val="0"/>
          <w:color w:val="000000"/>
          <w:sz w:val="28"/>
          <w:szCs w:val="28"/>
        </w:rPr>
        <w:t>Расчёт товарной выручки ООО «Панфиловец» за 2020 год представлен в таблице 14.</w:t>
      </w:r>
    </w:p>
    <w:p w14:paraId="2440767F" w14:textId="77777777" w:rsidR="00A83033" w:rsidRPr="00190116" w:rsidRDefault="00A83033" w:rsidP="00A83033">
      <w:pPr>
        <w:tabs>
          <w:tab w:val="left" w:pos="1890"/>
        </w:tabs>
        <w:ind w:firstLine="720"/>
        <w:jc w:val="right"/>
        <w:rPr>
          <w:snapToGrid w:val="0"/>
          <w:sz w:val="28"/>
          <w:szCs w:val="28"/>
        </w:rPr>
      </w:pPr>
      <w:r w:rsidRPr="00190116">
        <w:rPr>
          <w:snapToGrid w:val="0"/>
          <w:sz w:val="28"/>
          <w:szCs w:val="28"/>
        </w:rPr>
        <w:t>Таблица 14</w:t>
      </w:r>
    </w:p>
    <w:p w14:paraId="580EAC7E" w14:textId="77777777" w:rsidR="00A83033" w:rsidRPr="00190116" w:rsidRDefault="00A83033" w:rsidP="00A83033">
      <w:pPr>
        <w:tabs>
          <w:tab w:val="left" w:pos="1890"/>
        </w:tabs>
        <w:ind w:firstLine="720"/>
        <w:jc w:val="center"/>
        <w:rPr>
          <w:snapToGrid w:val="0"/>
          <w:sz w:val="28"/>
          <w:szCs w:val="28"/>
        </w:rPr>
      </w:pPr>
      <w:r w:rsidRPr="00190116">
        <w:rPr>
          <w:snapToGrid w:val="0"/>
          <w:color w:val="000000"/>
          <w:sz w:val="28"/>
          <w:szCs w:val="28"/>
        </w:rPr>
        <w:t>Расчёт товарной выручки ООО «Теплоэнергетик» за 2020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292"/>
      </w:tblGrid>
      <w:tr w:rsidR="00A83033" w:rsidRPr="00190116" w14:paraId="6950D636" w14:textId="77777777" w:rsidTr="00BE7765">
        <w:tc>
          <w:tcPr>
            <w:tcW w:w="1560" w:type="dxa"/>
            <w:shd w:val="clear" w:color="auto" w:fill="auto"/>
            <w:vAlign w:val="center"/>
          </w:tcPr>
          <w:p w14:paraId="45FC4D1E" w14:textId="77777777" w:rsidR="00A83033" w:rsidRPr="00190116" w:rsidRDefault="00A83033" w:rsidP="00BE7765">
            <w:pPr>
              <w:tabs>
                <w:tab w:val="left" w:pos="1890"/>
              </w:tabs>
              <w:jc w:val="center"/>
              <w:rPr>
                <w:snapToGrid w:val="0"/>
              </w:rPr>
            </w:pPr>
            <w:r w:rsidRPr="00190116">
              <w:rPr>
                <w:snapToGrid w:val="0"/>
              </w:rPr>
              <w:t>Период</w:t>
            </w:r>
          </w:p>
        </w:tc>
        <w:tc>
          <w:tcPr>
            <w:tcW w:w="1842" w:type="dxa"/>
            <w:shd w:val="clear" w:color="auto" w:fill="auto"/>
            <w:vAlign w:val="center"/>
          </w:tcPr>
          <w:p w14:paraId="7B274E96" w14:textId="77777777" w:rsidR="00A83033" w:rsidRPr="00190116" w:rsidRDefault="00A83033" w:rsidP="00BE7765">
            <w:pPr>
              <w:tabs>
                <w:tab w:val="left" w:pos="1890"/>
              </w:tabs>
              <w:jc w:val="center"/>
              <w:rPr>
                <w:snapToGrid w:val="0"/>
              </w:rPr>
            </w:pPr>
            <w:r w:rsidRPr="00190116">
              <w:rPr>
                <w:snapToGrid w:val="0"/>
              </w:rPr>
              <w:t>Полезный отпуск на потребительский рынок, Гкал</w:t>
            </w:r>
          </w:p>
        </w:tc>
        <w:tc>
          <w:tcPr>
            <w:tcW w:w="1701" w:type="dxa"/>
            <w:shd w:val="clear" w:color="auto" w:fill="auto"/>
            <w:vAlign w:val="center"/>
          </w:tcPr>
          <w:p w14:paraId="2DFED6C4" w14:textId="77777777" w:rsidR="00A83033" w:rsidRPr="00190116" w:rsidRDefault="00A83033" w:rsidP="00BE7765">
            <w:pPr>
              <w:tabs>
                <w:tab w:val="left" w:pos="1890"/>
              </w:tabs>
              <w:jc w:val="center"/>
              <w:rPr>
                <w:snapToGrid w:val="0"/>
              </w:rPr>
            </w:pPr>
            <w:r w:rsidRPr="00190116">
              <w:rPr>
                <w:snapToGrid w:val="0"/>
              </w:rPr>
              <w:t>Размер тарифа, руб./Гкал</w:t>
            </w:r>
          </w:p>
        </w:tc>
        <w:tc>
          <w:tcPr>
            <w:tcW w:w="1701" w:type="dxa"/>
            <w:shd w:val="clear" w:color="auto" w:fill="auto"/>
            <w:vAlign w:val="center"/>
          </w:tcPr>
          <w:p w14:paraId="2481E3DD" w14:textId="77777777" w:rsidR="00A83033" w:rsidRPr="00190116" w:rsidRDefault="00A83033" w:rsidP="00BE7765">
            <w:pPr>
              <w:tabs>
                <w:tab w:val="left" w:pos="1890"/>
              </w:tabs>
              <w:jc w:val="center"/>
              <w:rPr>
                <w:snapToGrid w:val="0"/>
              </w:rPr>
            </w:pPr>
            <w:r w:rsidRPr="00190116">
              <w:rPr>
                <w:snapToGrid w:val="0"/>
              </w:rPr>
              <w:t>Товарная выручка, тыс. руб.</w:t>
            </w:r>
          </w:p>
          <w:p w14:paraId="260F53C7" w14:textId="77777777" w:rsidR="00A83033" w:rsidRPr="00190116" w:rsidRDefault="00A83033" w:rsidP="00BE7765">
            <w:pPr>
              <w:tabs>
                <w:tab w:val="left" w:pos="1890"/>
              </w:tabs>
              <w:jc w:val="center"/>
              <w:rPr>
                <w:snapToGrid w:val="0"/>
              </w:rPr>
            </w:pPr>
            <w:r w:rsidRPr="00190116">
              <w:rPr>
                <w:snapToGrid w:val="0"/>
              </w:rPr>
              <w:t>(2 × 3)/1000</w:t>
            </w:r>
          </w:p>
        </w:tc>
        <w:tc>
          <w:tcPr>
            <w:tcW w:w="1537" w:type="dxa"/>
            <w:shd w:val="clear" w:color="auto" w:fill="auto"/>
            <w:vAlign w:val="center"/>
          </w:tcPr>
          <w:p w14:paraId="350DBF80" w14:textId="77777777" w:rsidR="00A83033" w:rsidRPr="00190116" w:rsidRDefault="00A83033" w:rsidP="00BE7765">
            <w:pPr>
              <w:tabs>
                <w:tab w:val="left" w:pos="1890"/>
              </w:tabs>
              <w:jc w:val="center"/>
              <w:rPr>
                <w:snapToGrid w:val="0"/>
              </w:rPr>
            </w:pPr>
            <w:r w:rsidRPr="00190116">
              <w:rPr>
                <w:snapToGrid w:val="0"/>
              </w:rPr>
              <w:t>НВВ на потребительский рынок, тыс. руб.</w:t>
            </w:r>
          </w:p>
        </w:tc>
        <w:tc>
          <w:tcPr>
            <w:tcW w:w="1292" w:type="dxa"/>
            <w:shd w:val="clear" w:color="auto" w:fill="auto"/>
            <w:vAlign w:val="center"/>
          </w:tcPr>
          <w:p w14:paraId="6B7872E8" w14:textId="77777777" w:rsidR="00A83033" w:rsidRPr="00190116" w:rsidRDefault="00A83033" w:rsidP="00BE7765">
            <w:pPr>
              <w:tabs>
                <w:tab w:val="left" w:pos="1890"/>
              </w:tabs>
              <w:jc w:val="center"/>
              <w:rPr>
                <w:snapToGrid w:val="0"/>
              </w:rPr>
            </w:pPr>
            <w:r w:rsidRPr="00190116">
              <w:rPr>
                <w:snapToGrid w:val="0"/>
              </w:rPr>
              <w:t>Дельта НВВ, тыс. руб.</w:t>
            </w:r>
          </w:p>
          <w:p w14:paraId="06DD0D38" w14:textId="77777777" w:rsidR="00A83033" w:rsidRPr="00190116" w:rsidRDefault="00A83033" w:rsidP="00BE7765">
            <w:pPr>
              <w:tabs>
                <w:tab w:val="left" w:pos="1890"/>
              </w:tabs>
              <w:jc w:val="center"/>
              <w:rPr>
                <w:snapToGrid w:val="0"/>
              </w:rPr>
            </w:pPr>
            <w:r w:rsidRPr="00190116">
              <w:rPr>
                <w:snapToGrid w:val="0"/>
              </w:rPr>
              <w:t>(5 – 4)</w:t>
            </w:r>
          </w:p>
        </w:tc>
      </w:tr>
      <w:tr w:rsidR="00A83033" w:rsidRPr="00190116" w14:paraId="156ABF19" w14:textId="77777777" w:rsidTr="00BE7765">
        <w:tc>
          <w:tcPr>
            <w:tcW w:w="1560" w:type="dxa"/>
            <w:shd w:val="clear" w:color="auto" w:fill="auto"/>
            <w:vAlign w:val="center"/>
          </w:tcPr>
          <w:p w14:paraId="5D36D0A6" w14:textId="77777777" w:rsidR="00A83033" w:rsidRPr="00190116" w:rsidRDefault="00A83033" w:rsidP="00BE7765">
            <w:pPr>
              <w:tabs>
                <w:tab w:val="left" w:pos="1890"/>
              </w:tabs>
              <w:jc w:val="center"/>
              <w:rPr>
                <w:snapToGrid w:val="0"/>
              </w:rPr>
            </w:pPr>
            <w:r w:rsidRPr="00190116">
              <w:rPr>
                <w:snapToGrid w:val="0"/>
              </w:rPr>
              <w:t>1</w:t>
            </w:r>
          </w:p>
        </w:tc>
        <w:tc>
          <w:tcPr>
            <w:tcW w:w="1842" w:type="dxa"/>
            <w:shd w:val="clear" w:color="auto" w:fill="auto"/>
            <w:vAlign w:val="center"/>
          </w:tcPr>
          <w:p w14:paraId="1AEF53E3" w14:textId="77777777" w:rsidR="00A83033" w:rsidRPr="00190116" w:rsidRDefault="00A83033" w:rsidP="00BE7765">
            <w:pPr>
              <w:tabs>
                <w:tab w:val="left" w:pos="1890"/>
              </w:tabs>
              <w:jc w:val="center"/>
              <w:rPr>
                <w:snapToGrid w:val="0"/>
              </w:rPr>
            </w:pPr>
            <w:r w:rsidRPr="00190116">
              <w:rPr>
                <w:snapToGrid w:val="0"/>
              </w:rPr>
              <w:t>2</w:t>
            </w:r>
          </w:p>
        </w:tc>
        <w:tc>
          <w:tcPr>
            <w:tcW w:w="1701" w:type="dxa"/>
            <w:shd w:val="clear" w:color="auto" w:fill="auto"/>
            <w:vAlign w:val="center"/>
          </w:tcPr>
          <w:p w14:paraId="6A71EE4C" w14:textId="77777777" w:rsidR="00A83033" w:rsidRPr="00190116" w:rsidRDefault="00A83033" w:rsidP="00BE7765">
            <w:pPr>
              <w:tabs>
                <w:tab w:val="left" w:pos="1890"/>
              </w:tabs>
              <w:jc w:val="center"/>
              <w:rPr>
                <w:snapToGrid w:val="0"/>
              </w:rPr>
            </w:pPr>
            <w:r w:rsidRPr="00190116">
              <w:rPr>
                <w:snapToGrid w:val="0"/>
              </w:rPr>
              <w:t>3</w:t>
            </w:r>
          </w:p>
        </w:tc>
        <w:tc>
          <w:tcPr>
            <w:tcW w:w="1701" w:type="dxa"/>
            <w:shd w:val="clear" w:color="auto" w:fill="auto"/>
            <w:vAlign w:val="center"/>
          </w:tcPr>
          <w:p w14:paraId="2FCFDAB6" w14:textId="77777777" w:rsidR="00A83033" w:rsidRPr="00190116" w:rsidRDefault="00A83033" w:rsidP="00BE7765">
            <w:pPr>
              <w:tabs>
                <w:tab w:val="left" w:pos="1890"/>
              </w:tabs>
              <w:jc w:val="center"/>
              <w:rPr>
                <w:snapToGrid w:val="0"/>
              </w:rPr>
            </w:pPr>
            <w:r w:rsidRPr="00190116">
              <w:rPr>
                <w:snapToGrid w:val="0"/>
              </w:rPr>
              <w:t>4</w:t>
            </w:r>
          </w:p>
        </w:tc>
        <w:tc>
          <w:tcPr>
            <w:tcW w:w="1537" w:type="dxa"/>
            <w:shd w:val="clear" w:color="auto" w:fill="auto"/>
            <w:vAlign w:val="center"/>
          </w:tcPr>
          <w:p w14:paraId="540650AE" w14:textId="77777777" w:rsidR="00A83033" w:rsidRPr="00190116" w:rsidRDefault="00A83033" w:rsidP="00BE7765">
            <w:pPr>
              <w:tabs>
                <w:tab w:val="left" w:pos="1890"/>
              </w:tabs>
              <w:jc w:val="center"/>
              <w:rPr>
                <w:snapToGrid w:val="0"/>
              </w:rPr>
            </w:pPr>
            <w:r w:rsidRPr="00190116">
              <w:rPr>
                <w:snapToGrid w:val="0"/>
              </w:rPr>
              <w:t>5</w:t>
            </w:r>
          </w:p>
        </w:tc>
        <w:tc>
          <w:tcPr>
            <w:tcW w:w="1292" w:type="dxa"/>
            <w:shd w:val="clear" w:color="auto" w:fill="auto"/>
            <w:vAlign w:val="center"/>
          </w:tcPr>
          <w:p w14:paraId="115217E1" w14:textId="77777777" w:rsidR="00A83033" w:rsidRPr="00190116" w:rsidRDefault="00A83033" w:rsidP="00BE7765">
            <w:pPr>
              <w:tabs>
                <w:tab w:val="left" w:pos="1890"/>
              </w:tabs>
              <w:jc w:val="center"/>
              <w:rPr>
                <w:snapToGrid w:val="0"/>
              </w:rPr>
            </w:pPr>
            <w:r w:rsidRPr="00190116">
              <w:rPr>
                <w:snapToGrid w:val="0"/>
              </w:rPr>
              <w:t>6</w:t>
            </w:r>
          </w:p>
        </w:tc>
      </w:tr>
      <w:tr w:rsidR="00A83033" w:rsidRPr="00190116" w14:paraId="1E8C3D60" w14:textId="77777777" w:rsidTr="00BE7765">
        <w:tc>
          <w:tcPr>
            <w:tcW w:w="1560" w:type="dxa"/>
            <w:shd w:val="clear" w:color="auto" w:fill="auto"/>
            <w:vAlign w:val="center"/>
          </w:tcPr>
          <w:p w14:paraId="3B31E9F0" w14:textId="77777777" w:rsidR="00A83033" w:rsidRPr="00190116" w:rsidRDefault="00A83033" w:rsidP="00BE7765">
            <w:pPr>
              <w:tabs>
                <w:tab w:val="left" w:pos="1890"/>
              </w:tabs>
              <w:jc w:val="both"/>
              <w:rPr>
                <w:snapToGrid w:val="0"/>
              </w:rPr>
            </w:pPr>
            <w:r w:rsidRPr="00190116">
              <w:rPr>
                <w:snapToGrid w:val="0"/>
              </w:rPr>
              <w:t>1 полугодие</w:t>
            </w:r>
          </w:p>
        </w:tc>
        <w:tc>
          <w:tcPr>
            <w:tcW w:w="1842" w:type="dxa"/>
            <w:shd w:val="clear" w:color="auto" w:fill="auto"/>
            <w:vAlign w:val="center"/>
          </w:tcPr>
          <w:p w14:paraId="04E87D73" w14:textId="77777777" w:rsidR="00A83033" w:rsidRPr="00190116" w:rsidRDefault="00A83033" w:rsidP="00BE7765">
            <w:pPr>
              <w:jc w:val="center"/>
              <w:rPr>
                <w:snapToGrid w:val="0"/>
              </w:rPr>
            </w:pPr>
            <w:r w:rsidRPr="00190116">
              <w:rPr>
                <w:snapToGrid w:val="0"/>
              </w:rPr>
              <w:t>25 007,84</w:t>
            </w:r>
          </w:p>
        </w:tc>
        <w:tc>
          <w:tcPr>
            <w:tcW w:w="1701" w:type="dxa"/>
            <w:shd w:val="clear" w:color="auto" w:fill="auto"/>
            <w:vAlign w:val="center"/>
          </w:tcPr>
          <w:p w14:paraId="66214F69" w14:textId="77777777" w:rsidR="00A83033" w:rsidRPr="00190116" w:rsidRDefault="00A83033" w:rsidP="00BE7765">
            <w:pPr>
              <w:jc w:val="center"/>
              <w:rPr>
                <w:snapToGrid w:val="0"/>
              </w:rPr>
            </w:pPr>
            <w:r w:rsidRPr="00190116">
              <w:rPr>
                <w:snapToGrid w:val="0"/>
              </w:rPr>
              <w:t>1 047,45</w:t>
            </w:r>
          </w:p>
        </w:tc>
        <w:tc>
          <w:tcPr>
            <w:tcW w:w="1701" w:type="dxa"/>
            <w:shd w:val="clear" w:color="auto" w:fill="auto"/>
            <w:vAlign w:val="center"/>
          </w:tcPr>
          <w:p w14:paraId="26F0568C" w14:textId="77777777" w:rsidR="00A83033" w:rsidRPr="00190116" w:rsidRDefault="00A83033" w:rsidP="00BE7765">
            <w:pPr>
              <w:jc w:val="center"/>
              <w:rPr>
                <w:snapToGrid w:val="0"/>
              </w:rPr>
            </w:pPr>
            <w:r w:rsidRPr="00190116">
              <w:rPr>
                <w:snapToGrid w:val="0"/>
              </w:rPr>
              <w:t>26 194,47</w:t>
            </w:r>
          </w:p>
        </w:tc>
        <w:tc>
          <w:tcPr>
            <w:tcW w:w="1537" w:type="dxa"/>
            <w:shd w:val="clear" w:color="auto" w:fill="auto"/>
            <w:vAlign w:val="center"/>
          </w:tcPr>
          <w:p w14:paraId="6D3505CF" w14:textId="77777777" w:rsidR="00A83033" w:rsidRPr="00190116" w:rsidRDefault="00A83033" w:rsidP="00BE7765">
            <w:pPr>
              <w:tabs>
                <w:tab w:val="left" w:pos="1890"/>
              </w:tabs>
              <w:jc w:val="center"/>
              <w:rPr>
                <w:snapToGrid w:val="0"/>
              </w:rPr>
            </w:pPr>
          </w:p>
        </w:tc>
        <w:tc>
          <w:tcPr>
            <w:tcW w:w="1292" w:type="dxa"/>
            <w:shd w:val="clear" w:color="auto" w:fill="auto"/>
            <w:vAlign w:val="center"/>
          </w:tcPr>
          <w:p w14:paraId="262CC4F2" w14:textId="77777777" w:rsidR="00A83033" w:rsidRPr="00190116" w:rsidRDefault="00A83033" w:rsidP="00BE7765">
            <w:pPr>
              <w:tabs>
                <w:tab w:val="left" w:pos="1890"/>
              </w:tabs>
              <w:jc w:val="center"/>
              <w:rPr>
                <w:snapToGrid w:val="0"/>
              </w:rPr>
            </w:pPr>
          </w:p>
        </w:tc>
      </w:tr>
      <w:tr w:rsidR="00A83033" w:rsidRPr="00190116" w14:paraId="1FCC200C" w14:textId="77777777" w:rsidTr="00BE7765">
        <w:tc>
          <w:tcPr>
            <w:tcW w:w="1560" w:type="dxa"/>
            <w:shd w:val="clear" w:color="auto" w:fill="auto"/>
            <w:vAlign w:val="center"/>
          </w:tcPr>
          <w:p w14:paraId="051B4DF7" w14:textId="77777777" w:rsidR="00A83033" w:rsidRPr="00190116" w:rsidRDefault="00A83033" w:rsidP="00BE7765">
            <w:pPr>
              <w:tabs>
                <w:tab w:val="left" w:pos="1890"/>
              </w:tabs>
              <w:jc w:val="both"/>
              <w:rPr>
                <w:snapToGrid w:val="0"/>
              </w:rPr>
            </w:pPr>
            <w:r w:rsidRPr="00190116">
              <w:rPr>
                <w:snapToGrid w:val="0"/>
              </w:rPr>
              <w:t>2 полугодие</w:t>
            </w:r>
          </w:p>
        </w:tc>
        <w:tc>
          <w:tcPr>
            <w:tcW w:w="1842" w:type="dxa"/>
            <w:shd w:val="clear" w:color="auto" w:fill="auto"/>
            <w:vAlign w:val="center"/>
          </w:tcPr>
          <w:p w14:paraId="038AB827" w14:textId="77777777" w:rsidR="00A83033" w:rsidRPr="00190116" w:rsidRDefault="00A83033" w:rsidP="00BE7765">
            <w:pPr>
              <w:jc w:val="center"/>
              <w:rPr>
                <w:snapToGrid w:val="0"/>
              </w:rPr>
            </w:pPr>
            <w:r w:rsidRPr="00190116">
              <w:rPr>
                <w:snapToGrid w:val="0"/>
              </w:rPr>
              <w:t>13 387,68</w:t>
            </w:r>
          </w:p>
        </w:tc>
        <w:tc>
          <w:tcPr>
            <w:tcW w:w="1701" w:type="dxa"/>
            <w:shd w:val="clear" w:color="auto" w:fill="auto"/>
            <w:vAlign w:val="center"/>
          </w:tcPr>
          <w:p w14:paraId="7BC76537" w14:textId="77777777" w:rsidR="00A83033" w:rsidRPr="00190116" w:rsidRDefault="00A83033" w:rsidP="00BE7765">
            <w:pPr>
              <w:jc w:val="center"/>
              <w:rPr>
                <w:snapToGrid w:val="0"/>
              </w:rPr>
            </w:pPr>
            <w:r w:rsidRPr="00190116">
              <w:rPr>
                <w:snapToGrid w:val="0"/>
              </w:rPr>
              <w:t>1 072,52</w:t>
            </w:r>
          </w:p>
        </w:tc>
        <w:tc>
          <w:tcPr>
            <w:tcW w:w="1701" w:type="dxa"/>
            <w:shd w:val="clear" w:color="auto" w:fill="auto"/>
            <w:vAlign w:val="center"/>
          </w:tcPr>
          <w:p w14:paraId="2B82DFE6" w14:textId="77777777" w:rsidR="00A83033" w:rsidRPr="00190116" w:rsidRDefault="00A83033" w:rsidP="00BE7765">
            <w:pPr>
              <w:jc w:val="center"/>
              <w:rPr>
                <w:snapToGrid w:val="0"/>
              </w:rPr>
            </w:pPr>
            <w:r w:rsidRPr="00190116">
              <w:rPr>
                <w:snapToGrid w:val="0"/>
              </w:rPr>
              <w:t>14 358,56</w:t>
            </w:r>
          </w:p>
        </w:tc>
        <w:tc>
          <w:tcPr>
            <w:tcW w:w="1537" w:type="dxa"/>
            <w:shd w:val="clear" w:color="auto" w:fill="auto"/>
            <w:vAlign w:val="center"/>
          </w:tcPr>
          <w:p w14:paraId="56D44A34" w14:textId="77777777" w:rsidR="00A83033" w:rsidRPr="00190116" w:rsidRDefault="00A83033" w:rsidP="00BE7765">
            <w:pPr>
              <w:tabs>
                <w:tab w:val="left" w:pos="1890"/>
              </w:tabs>
              <w:jc w:val="center"/>
              <w:rPr>
                <w:snapToGrid w:val="0"/>
              </w:rPr>
            </w:pPr>
          </w:p>
        </w:tc>
        <w:tc>
          <w:tcPr>
            <w:tcW w:w="1292" w:type="dxa"/>
            <w:shd w:val="clear" w:color="auto" w:fill="auto"/>
            <w:vAlign w:val="center"/>
          </w:tcPr>
          <w:p w14:paraId="292F89F4" w14:textId="77777777" w:rsidR="00A83033" w:rsidRPr="00190116" w:rsidRDefault="00A83033" w:rsidP="00BE7765">
            <w:pPr>
              <w:tabs>
                <w:tab w:val="left" w:pos="1890"/>
              </w:tabs>
              <w:jc w:val="center"/>
              <w:rPr>
                <w:snapToGrid w:val="0"/>
              </w:rPr>
            </w:pPr>
          </w:p>
        </w:tc>
      </w:tr>
      <w:tr w:rsidR="00A83033" w:rsidRPr="00190116" w14:paraId="08DAB8B6" w14:textId="77777777" w:rsidTr="00BE7765">
        <w:tc>
          <w:tcPr>
            <w:tcW w:w="1560" w:type="dxa"/>
            <w:shd w:val="clear" w:color="auto" w:fill="auto"/>
            <w:vAlign w:val="center"/>
          </w:tcPr>
          <w:p w14:paraId="74F62DFE" w14:textId="77777777" w:rsidR="00A83033" w:rsidRPr="00190116" w:rsidRDefault="00A83033" w:rsidP="00BE7765">
            <w:pPr>
              <w:tabs>
                <w:tab w:val="left" w:pos="1890"/>
              </w:tabs>
              <w:jc w:val="both"/>
              <w:rPr>
                <w:snapToGrid w:val="0"/>
              </w:rPr>
            </w:pPr>
            <w:r w:rsidRPr="00190116">
              <w:rPr>
                <w:snapToGrid w:val="0"/>
              </w:rPr>
              <w:t>Итого за год</w:t>
            </w:r>
          </w:p>
        </w:tc>
        <w:tc>
          <w:tcPr>
            <w:tcW w:w="1842" w:type="dxa"/>
            <w:shd w:val="clear" w:color="auto" w:fill="auto"/>
            <w:vAlign w:val="center"/>
          </w:tcPr>
          <w:p w14:paraId="234F6DF9" w14:textId="77777777" w:rsidR="00A83033" w:rsidRPr="00190116" w:rsidRDefault="00A83033" w:rsidP="00BE7765">
            <w:pPr>
              <w:jc w:val="center"/>
              <w:rPr>
                <w:snapToGrid w:val="0"/>
              </w:rPr>
            </w:pPr>
            <w:r w:rsidRPr="00190116">
              <w:rPr>
                <w:snapToGrid w:val="0"/>
              </w:rPr>
              <w:t>38 395,53</w:t>
            </w:r>
          </w:p>
        </w:tc>
        <w:tc>
          <w:tcPr>
            <w:tcW w:w="1701" w:type="dxa"/>
            <w:shd w:val="clear" w:color="auto" w:fill="auto"/>
            <w:vAlign w:val="center"/>
          </w:tcPr>
          <w:p w14:paraId="393AB74F" w14:textId="77777777" w:rsidR="00A83033" w:rsidRPr="00190116" w:rsidRDefault="00A83033" w:rsidP="00BE7765">
            <w:pPr>
              <w:jc w:val="center"/>
              <w:rPr>
                <w:snapToGrid w:val="0"/>
              </w:rPr>
            </w:pPr>
          </w:p>
        </w:tc>
        <w:tc>
          <w:tcPr>
            <w:tcW w:w="1701" w:type="dxa"/>
            <w:shd w:val="clear" w:color="auto" w:fill="auto"/>
            <w:vAlign w:val="center"/>
          </w:tcPr>
          <w:p w14:paraId="1C9720FA" w14:textId="77777777" w:rsidR="00A83033" w:rsidRPr="00190116" w:rsidRDefault="00A83033" w:rsidP="00BE7765">
            <w:pPr>
              <w:jc w:val="center"/>
              <w:rPr>
                <w:snapToGrid w:val="0"/>
              </w:rPr>
            </w:pPr>
            <w:r w:rsidRPr="00190116">
              <w:rPr>
                <w:snapToGrid w:val="0"/>
              </w:rPr>
              <w:t>40 553,03</w:t>
            </w:r>
          </w:p>
        </w:tc>
        <w:tc>
          <w:tcPr>
            <w:tcW w:w="1537" w:type="dxa"/>
            <w:shd w:val="clear" w:color="auto" w:fill="auto"/>
            <w:vAlign w:val="center"/>
          </w:tcPr>
          <w:p w14:paraId="6CD8D10A" w14:textId="77777777" w:rsidR="00A83033" w:rsidRPr="00190116" w:rsidRDefault="00A83033" w:rsidP="00BE7765">
            <w:pPr>
              <w:jc w:val="center"/>
              <w:rPr>
                <w:snapToGrid w:val="0"/>
              </w:rPr>
            </w:pPr>
            <w:r w:rsidRPr="00190116">
              <w:rPr>
                <w:snapToGrid w:val="0"/>
              </w:rPr>
              <w:t>45 699,08</w:t>
            </w:r>
          </w:p>
        </w:tc>
        <w:tc>
          <w:tcPr>
            <w:tcW w:w="1292" w:type="dxa"/>
            <w:shd w:val="clear" w:color="auto" w:fill="auto"/>
            <w:vAlign w:val="center"/>
          </w:tcPr>
          <w:p w14:paraId="54D84BA4" w14:textId="77777777" w:rsidR="00A83033" w:rsidRPr="00190116" w:rsidRDefault="00A83033" w:rsidP="00BE7765">
            <w:pPr>
              <w:jc w:val="center"/>
              <w:rPr>
                <w:snapToGrid w:val="0"/>
              </w:rPr>
            </w:pPr>
            <w:r w:rsidRPr="00190116">
              <w:rPr>
                <w:snapToGrid w:val="0"/>
              </w:rPr>
              <w:t>5 146,06</w:t>
            </w:r>
          </w:p>
        </w:tc>
      </w:tr>
    </w:tbl>
    <w:p w14:paraId="49ECC155" w14:textId="77777777" w:rsidR="00A83033" w:rsidRPr="00190116" w:rsidRDefault="00A83033" w:rsidP="00A83033">
      <w:pPr>
        <w:shd w:val="clear" w:color="auto" w:fill="FFFFFF"/>
        <w:ind w:firstLine="709"/>
        <w:jc w:val="both"/>
        <w:rPr>
          <w:snapToGrid w:val="0"/>
          <w:sz w:val="28"/>
          <w:szCs w:val="28"/>
        </w:rPr>
      </w:pPr>
      <w:r w:rsidRPr="00190116">
        <w:rPr>
          <w:snapToGrid w:val="0"/>
          <w:sz w:val="28"/>
          <w:szCs w:val="28"/>
        </w:rPr>
        <w:t xml:space="preserve">В целях корректировки необходимой валовой выручки на 2022 год, был проведен анализ деятельности предприятия 2020 года. По итогу анализа деятельности предприятия в 2020 году в необходимую валовую выручку предприятия, для установления тарифов на тепловую энергию на 2022 год, необходимо включить сумму в размере 5 146,05 тыс. руб. (в ценах 2020 года). </w:t>
      </w:r>
    </w:p>
    <w:p w14:paraId="1AC1C1F5" w14:textId="77777777" w:rsidR="00A83033" w:rsidRPr="00190116" w:rsidRDefault="00A83033" w:rsidP="00A83033">
      <w:pPr>
        <w:ind w:firstLine="709"/>
        <w:rPr>
          <w:snapToGrid w:val="0"/>
          <w:sz w:val="28"/>
          <w:szCs w:val="28"/>
        </w:rPr>
      </w:pPr>
      <w:r w:rsidRPr="00190116">
        <w:rPr>
          <w:snapToGrid w:val="0"/>
          <w:sz w:val="28"/>
          <w:szCs w:val="28"/>
        </w:rPr>
        <w:t xml:space="preserve">Дельта НВВ (в ценах 2020 г) составила по тепловой </w:t>
      </w:r>
    </w:p>
    <w:p w14:paraId="163A92F2" w14:textId="77777777" w:rsidR="00A83033" w:rsidRPr="00190116" w:rsidRDefault="00A83033" w:rsidP="00A83033">
      <w:pPr>
        <w:ind w:firstLine="709"/>
        <w:rPr>
          <w:snapToGrid w:val="0"/>
          <w:sz w:val="28"/>
          <w:szCs w:val="28"/>
        </w:rPr>
      </w:pPr>
      <w:r w:rsidRPr="00190116">
        <w:rPr>
          <w:snapToGrid w:val="0"/>
          <w:sz w:val="28"/>
          <w:szCs w:val="28"/>
        </w:rPr>
        <w:t>5 146,05 тыс. руб. (45 699,08 тыс. руб.  –  40 553,03 тыс. руб.).</w:t>
      </w:r>
    </w:p>
    <w:p w14:paraId="60241791" w14:textId="77777777" w:rsidR="00A83033" w:rsidRPr="00190116" w:rsidRDefault="00A83033" w:rsidP="00A83033">
      <w:pPr>
        <w:ind w:firstLine="720"/>
        <w:jc w:val="both"/>
        <w:rPr>
          <w:snapToGrid w:val="0"/>
          <w:sz w:val="28"/>
          <w:szCs w:val="28"/>
        </w:rPr>
      </w:pPr>
      <w:r w:rsidRPr="00190116">
        <w:rPr>
          <w:snapToGrid w:val="0"/>
          <w:sz w:val="28"/>
          <w:szCs w:val="28"/>
        </w:rPr>
        <w:t>Рассчитанный размер корректировки, в целях учета НВВ на 2022 год, в соответствии с пунктом 51 Методических указаний подлежит умножению на ИПЦ 106</w:t>
      </w:r>
      <w:r>
        <w:rPr>
          <w:snapToGrid w:val="0"/>
          <w:sz w:val="28"/>
          <w:szCs w:val="28"/>
        </w:rPr>
        <w:t>,0</w:t>
      </w:r>
      <w:r w:rsidRPr="00190116">
        <w:rPr>
          <w:snapToGrid w:val="0"/>
          <w:sz w:val="28"/>
          <w:szCs w:val="28"/>
        </w:rPr>
        <w:t xml:space="preserve"> (2021/2020) и 104</w:t>
      </w:r>
      <w:r>
        <w:rPr>
          <w:snapToGrid w:val="0"/>
          <w:sz w:val="28"/>
          <w:szCs w:val="28"/>
        </w:rPr>
        <w:t>,</w:t>
      </w:r>
      <w:r w:rsidRPr="00190116">
        <w:rPr>
          <w:snapToGrid w:val="0"/>
          <w:sz w:val="28"/>
          <w:szCs w:val="28"/>
        </w:rPr>
        <w:t xml:space="preserve">3 (2022/2021), опубликованные на сайте Минэкономразвития России 30.09.2021 и </w:t>
      </w:r>
      <w:r>
        <w:rPr>
          <w:snapToGrid w:val="0"/>
          <w:sz w:val="28"/>
          <w:szCs w:val="28"/>
        </w:rPr>
        <w:t>в</w:t>
      </w:r>
      <w:r w:rsidRPr="00190116">
        <w:rPr>
          <w:snapToGrid w:val="0"/>
          <w:sz w:val="28"/>
          <w:szCs w:val="28"/>
        </w:rPr>
        <w:t xml:space="preserve">ключению </w:t>
      </w:r>
      <w:r>
        <w:rPr>
          <w:snapToGrid w:val="0"/>
          <w:sz w:val="28"/>
          <w:szCs w:val="28"/>
        </w:rPr>
        <w:t>в</w:t>
      </w:r>
      <w:r w:rsidRPr="00190116">
        <w:rPr>
          <w:snapToGrid w:val="0"/>
          <w:sz w:val="28"/>
          <w:szCs w:val="28"/>
        </w:rPr>
        <w:t xml:space="preserve"> НВВ 2022 года.</w:t>
      </w:r>
    </w:p>
    <w:p w14:paraId="63A904B8" w14:textId="77777777" w:rsidR="00A83033" w:rsidRPr="00190116" w:rsidRDefault="00A83033" w:rsidP="00A83033">
      <w:pPr>
        <w:shd w:val="clear" w:color="auto" w:fill="FFFFFF"/>
        <w:ind w:firstLine="709"/>
        <w:jc w:val="both"/>
        <w:rPr>
          <w:snapToGrid w:val="0"/>
          <w:sz w:val="28"/>
          <w:szCs w:val="28"/>
        </w:rPr>
      </w:pPr>
      <w:r w:rsidRPr="00190116">
        <w:rPr>
          <w:snapToGrid w:val="0"/>
          <w:sz w:val="28"/>
          <w:szCs w:val="28"/>
        </w:rPr>
        <w:t>5 146,05 тыс. руб. × 1,06 (ИПЦ) × 1,043 (ИПЦ) = 5 689,37 тыс. руб.</w:t>
      </w:r>
    </w:p>
    <w:p w14:paraId="6626E806" w14:textId="77777777" w:rsidR="00A83033" w:rsidRDefault="00A83033" w:rsidP="00A83033">
      <w:pPr>
        <w:shd w:val="clear" w:color="auto" w:fill="FFFFFF"/>
        <w:ind w:firstLine="709"/>
        <w:jc w:val="both"/>
        <w:rPr>
          <w:snapToGrid w:val="0"/>
          <w:sz w:val="28"/>
          <w:szCs w:val="28"/>
        </w:rPr>
      </w:pPr>
      <w:r>
        <w:rPr>
          <w:snapToGrid w:val="0"/>
          <w:sz w:val="28"/>
          <w:szCs w:val="28"/>
        </w:rPr>
        <w:t xml:space="preserve">Согласно </w:t>
      </w:r>
      <w:r w:rsidRPr="00190116">
        <w:rPr>
          <w:snapToGrid w:val="0"/>
          <w:sz w:val="28"/>
          <w:szCs w:val="28"/>
        </w:rPr>
        <w:t xml:space="preserve">п.13 </w:t>
      </w:r>
      <w:r w:rsidRPr="00190116">
        <w:rPr>
          <w:color w:val="000000"/>
          <w:sz w:val="28"/>
          <w:szCs w:val="28"/>
        </w:rPr>
        <w:t>Постановления Правительства Российской Федерации от 22.10.2012 № 1075</w:t>
      </w:r>
      <w:r w:rsidRPr="001F33A4">
        <w:rPr>
          <w:snapToGrid w:val="0"/>
          <w:sz w:val="28"/>
          <w:szCs w:val="28"/>
        </w:rPr>
        <w:t xml:space="preserve"> </w:t>
      </w:r>
      <w:r>
        <w:rPr>
          <w:snapToGrid w:val="0"/>
          <w:sz w:val="28"/>
          <w:szCs w:val="28"/>
        </w:rPr>
        <w:t>д</w:t>
      </w:r>
      <w:r w:rsidRPr="00190116">
        <w:rPr>
          <w:snapToGrid w:val="0"/>
          <w:sz w:val="28"/>
          <w:szCs w:val="28"/>
        </w:rPr>
        <w:t>ельта НВВ в размере 5 146,05 тыс. руб.</w:t>
      </w:r>
      <w:r>
        <w:rPr>
          <w:snapToGrid w:val="0"/>
          <w:sz w:val="28"/>
          <w:szCs w:val="28"/>
        </w:rPr>
        <w:t xml:space="preserve"> может быть учтена в НВВ в течение 3-х лет с момента ее определения. Эксперты предлагают учесть дельту НВВ в полном объеме в последующие периоды регулирования.</w:t>
      </w:r>
    </w:p>
    <w:p w14:paraId="7DA01E92" w14:textId="77777777" w:rsidR="00A83033" w:rsidRPr="00190116" w:rsidRDefault="00A83033" w:rsidP="00A83033">
      <w:pPr>
        <w:ind w:right="142" w:firstLine="709"/>
        <w:jc w:val="both"/>
        <w:rPr>
          <w:sz w:val="28"/>
          <w:szCs w:val="28"/>
        </w:rPr>
      </w:pPr>
    </w:p>
    <w:p w14:paraId="02C1B291" w14:textId="77777777" w:rsidR="00A83033" w:rsidRPr="00190116" w:rsidRDefault="00A83033" w:rsidP="00A83033">
      <w:pPr>
        <w:pStyle w:val="3"/>
        <w:ind w:left="142"/>
        <w:rPr>
          <w:sz w:val="28"/>
          <w:szCs w:val="28"/>
        </w:rPr>
      </w:pPr>
      <w:bookmarkStart w:id="51" w:name="_Toc90542007"/>
      <w:r w:rsidRPr="00190116">
        <w:rPr>
          <w:sz w:val="28"/>
          <w:szCs w:val="28"/>
        </w:rPr>
        <w:t xml:space="preserve">12. Расчет необходимой валовой выручки методом </w:t>
      </w:r>
      <w:r w:rsidRPr="00190116">
        <w:rPr>
          <w:rFonts w:cs="Arial"/>
          <w:bCs/>
          <w:snapToGrid w:val="0"/>
          <w:kern w:val="32"/>
          <w:sz w:val="28"/>
          <w:szCs w:val="32"/>
          <w:lang w:eastAsia="en-US"/>
        </w:rPr>
        <w:t>индексации установленных тарифов ООО СПК «Чистогорский»</w:t>
      </w:r>
      <w:r w:rsidRPr="00190116">
        <w:rPr>
          <w:sz w:val="28"/>
          <w:szCs w:val="28"/>
        </w:rPr>
        <w:t xml:space="preserve"> на 2022 год</w:t>
      </w:r>
      <w:bookmarkEnd w:id="51"/>
    </w:p>
    <w:p w14:paraId="5BEC0AF6"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p>
    <w:p w14:paraId="096D789B" w14:textId="77777777" w:rsidR="00A83033" w:rsidRPr="00190116" w:rsidRDefault="00A83033" w:rsidP="00A83033">
      <w:pPr>
        <w:tabs>
          <w:tab w:val="left" w:pos="1890"/>
        </w:tabs>
        <w:ind w:firstLine="720"/>
        <w:jc w:val="both"/>
        <w:rPr>
          <w:sz w:val="28"/>
          <w:szCs w:val="28"/>
        </w:rPr>
      </w:pPr>
      <w:r w:rsidRPr="00190116">
        <w:rPr>
          <w:color w:val="000000"/>
          <w:sz w:val="28"/>
          <w:szCs w:val="28"/>
        </w:rPr>
        <w:t>Согласно пункту 51 Методических указаний, необходимая валовая выручка, принимаемая к расчету при установлении</w:t>
      </w:r>
      <w:r w:rsidRPr="00190116">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7B898BE" w14:textId="77777777" w:rsidR="00A83033" w:rsidRPr="00190116" w:rsidRDefault="00A83033" w:rsidP="00A83033">
      <w:pPr>
        <w:ind w:firstLine="720"/>
        <w:jc w:val="both"/>
        <w:rPr>
          <w:sz w:val="28"/>
          <w:szCs w:val="28"/>
        </w:rPr>
      </w:pPr>
      <w:r w:rsidRPr="00190116">
        <w:rPr>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ООО СПК «Чистогорский», на 2022 год составила 41 679,70 тыс. руб.</w:t>
      </w:r>
    </w:p>
    <w:p w14:paraId="0FC880FA" w14:textId="77777777" w:rsidR="00A83033" w:rsidRPr="00190116" w:rsidRDefault="00A83033" w:rsidP="00A83033">
      <w:pPr>
        <w:tabs>
          <w:tab w:val="left" w:pos="1890"/>
        </w:tabs>
        <w:ind w:firstLine="720"/>
        <w:jc w:val="both"/>
        <w:rPr>
          <w:sz w:val="28"/>
          <w:szCs w:val="28"/>
        </w:rPr>
      </w:pPr>
      <w:r w:rsidRPr="00190116">
        <w:rPr>
          <w:sz w:val="28"/>
          <w:szCs w:val="28"/>
        </w:rPr>
        <w:t>Расчет необходимой валовой выручки на 2022 год постатейно отражен в таблице 15.</w:t>
      </w:r>
    </w:p>
    <w:p w14:paraId="1A08A308" w14:textId="77777777" w:rsidR="00A83033" w:rsidRPr="00190116" w:rsidRDefault="00A83033" w:rsidP="00A83033">
      <w:pPr>
        <w:tabs>
          <w:tab w:val="left" w:pos="1890"/>
        </w:tabs>
        <w:spacing w:line="360" w:lineRule="auto"/>
        <w:ind w:left="8081" w:right="142" w:hanging="8081"/>
        <w:jc w:val="right"/>
        <w:rPr>
          <w:sz w:val="28"/>
          <w:szCs w:val="28"/>
        </w:rPr>
      </w:pPr>
      <w:r w:rsidRPr="00190116">
        <w:rPr>
          <w:sz w:val="28"/>
          <w:szCs w:val="28"/>
        </w:rPr>
        <w:t>Таблица 15</w:t>
      </w:r>
    </w:p>
    <w:p w14:paraId="586323D3" w14:textId="77777777" w:rsidR="00A83033" w:rsidRPr="00190116" w:rsidRDefault="00A83033" w:rsidP="00A83033">
      <w:pPr>
        <w:tabs>
          <w:tab w:val="left" w:pos="1890"/>
        </w:tabs>
        <w:ind w:firstLine="720"/>
        <w:jc w:val="center"/>
        <w:rPr>
          <w:snapToGrid w:val="0"/>
          <w:color w:val="000000"/>
          <w:sz w:val="28"/>
          <w:szCs w:val="28"/>
        </w:rPr>
      </w:pPr>
      <w:r w:rsidRPr="00190116">
        <w:rPr>
          <w:snapToGrid w:val="0"/>
          <w:color w:val="000000"/>
          <w:sz w:val="28"/>
          <w:szCs w:val="28"/>
        </w:rPr>
        <w:t>Расчёт необходимой валовой выручки на тепловую энергию</w:t>
      </w:r>
      <w:r w:rsidRPr="00190116">
        <w:rPr>
          <w:snapToGrid w:val="0"/>
          <w:color w:val="000000"/>
          <w:sz w:val="28"/>
          <w:szCs w:val="28"/>
        </w:rPr>
        <w:br/>
        <w:t>методом индексации установленных тарифов</w:t>
      </w:r>
    </w:p>
    <w:p w14:paraId="6E623F26" w14:textId="77777777" w:rsidR="00A83033" w:rsidRPr="00190116" w:rsidRDefault="00A83033" w:rsidP="00A83033">
      <w:pPr>
        <w:tabs>
          <w:tab w:val="left" w:pos="1890"/>
        </w:tabs>
        <w:ind w:firstLine="720"/>
        <w:jc w:val="center"/>
        <w:rPr>
          <w:snapToGrid w:val="0"/>
          <w:color w:val="000000"/>
          <w:sz w:val="28"/>
          <w:szCs w:val="28"/>
        </w:rPr>
      </w:pPr>
      <w:r w:rsidRPr="00190116">
        <w:rPr>
          <w:sz w:val="28"/>
          <w:szCs w:val="28"/>
        </w:rPr>
        <w:t>(Приложение 5.9 к Методическим указаниям)</w:t>
      </w:r>
    </w:p>
    <w:p w14:paraId="4A1D8B6A" w14:textId="77777777" w:rsidR="00A83033" w:rsidRPr="00190116" w:rsidRDefault="00A83033" w:rsidP="00A83033">
      <w:pPr>
        <w:spacing w:line="360" w:lineRule="auto"/>
        <w:ind w:left="1416" w:firstLine="708"/>
        <w:jc w:val="right"/>
        <w:rPr>
          <w:sz w:val="28"/>
          <w:szCs w:val="28"/>
        </w:rPr>
      </w:pPr>
      <w:r w:rsidRPr="00190116">
        <w:t xml:space="preserve">           </w:t>
      </w:r>
      <w:r w:rsidRPr="00190116">
        <w:tab/>
      </w:r>
      <w:r w:rsidRPr="00190116">
        <w:tab/>
        <w:t xml:space="preserve">       </w:t>
      </w:r>
      <w:r w:rsidRPr="00190116">
        <w:rPr>
          <w:sz w:val="28"/>
          <w:szCs w:val="28"/>
        </w:rPr>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299"/>
        <w:gridCol w:w="1559"/>
        <w:gridCol w:w="1417"/>
        <w:gridCol w:w="1593"/>
      </w:tblGrid>
      <w:tr w:rsidR="00A83033" w:rsidRPr="00190116" w14:paraId="201ECE78" w14:textId="77777777" w:rsidTr="00BE7765">
        <w:trPr>
          <w:trHeight w:val="458"/>
          <w:tblHeader/>
          <w:jc w:val="center"/>
        </w:trPr>
        <w:tc>
          <w:tcPr>
            <w:tcW w:w="658" w:type="dxa"/>
            <w:vMerge w:val="restart"/>
            <w:shd w:val="clear" w:color="auto" w:fill="auto"/>
            <w:vAlign w:val="center"/>
            <w:hideMark/>
          </w:tcPr>
          <w:p w14:paraId="6A7A5006" w14:textId="77777777" w:rsidR="00A83033" w:rsidRPr="00190116" w:rsidRDefault="00A83033" w:rsidP="00BE7765">
            <w:pPr>
              <w:jc w:val="center"/>
            </w:pPr>
            <w:r w:rsidRPr="00190116">
              <w:t>№ п/п</w:t>
            </w:r>
          </w:p>
        </w:tc>
        <w:tc>
          <w:tcPr>
            <w:tcW w:w="4299" w:type="dxa"/>
            <w:vMerge w:val="restart"/>
            <w:shd w:val="clear" w:color="auto" w:fill="auto"/>
            <w:vAlign w:val="center"/>
            <w:hideMark/>
          </w:tcPr>
          <w:p w14:paraId="715CF34F" w14:textId="77777777" w:rsidR="00A83033" w:rsidRPr="00190116" w:rsidRDefault="00A83033" w:rsidP="00BE7765">
            <w:pPr>
              <w:jc w:val="center"/>
            </w:pPr>
            <w:r w:rsidRPr="00190116">
              <w:t>Наименование расхода</w:t>
            </w:r>
          </w:p>
        </w:tc>
        <w:tc>
          <w:tcPr>
            <w:tcW w:w="1559" w:type="dxa"/>
            <w:vMerge w:val="restart"/>
          </w:tcPr>
          <w:p w14:paraId="15EF0494" w14:textId="77777777" w:rsidR="00A83033" w:rsidRPr="00190116" w:rsidRDefault="00A83033" w:rsidP="00BE7765">
            <w:pPr>
              <w:ind w:left="-57" w:right="-57"/>
              <w:jc w:val="center"/>
            </w:pPr>
            <w:proofErr w:type="gramStart"/>
            <w:r w:rsidRPr="00190116">
              <w:t>Предложе-ние</w:t>
            </w:r>
            <w:proofErr w:type="gramEnd"/>
            <w:r w:rsidRPr="00190116">
              <w:t xml:space="preserve"> предприятия на 2022 год</w:t>
            </w:r>
          </w:p>
        </w:tc>
        <w:tc>
          <w:tcPr>
            <w:tcW w:w="1417" w:type="dxa"/>
            <w:vMerge w:val="restart"/>
          </w:tcPr>
          <w:p w14:paraId="0D8F6461" w14:textId="77777777" w:rsidR="00A83033" w:rsidRPr="00190116" w:rsidRDefault="00A83033" w:rsidP="00BE7765">
            <w:pPr>
              <w:ind w:left="-57" w:right="-57"/>
              <w:jc w:val="center"/>
            </w:pPr>
            <w:proofErr w:type="gramStart"/>
            <w:r w:rsidRPr="00190116">
              <w:t>Предложе-ние</w:t>
            </w:r>
            <w:proofErr w:type="gramEnd"/>
            <w:r w:rsidRPr="00190116">
              <w:t xml:space="preserve"> экспертов на 2022 год</w:t>
            </w:r>
          </w:p>
        </w:tc>
        <w:tc>
          <w:tcPr>
            <w:tcW w:w="1593" w:type="dxa"/>
            <w:vMerge w:val="restart"/>
          </w:tcPr>
          <w:p w14:paraId="510AA312" w14:textId="77777777" w:rsidR="00A83033" w:rsidRPr="00190116" w:rsidRDefault="00A83033" w:rsidP="00BE7765">
            <w:pPr>
              <w:ind w:left="-57" w:right="-57"/>
              <w:jc w:val="center"/>
            </w:pPr>
            <w:proofErr w:type="gramStart"/>
            <w:r w:rsidRPr="00190116">
              <w:t>Корректиров-ка</w:t>
            </w:r>
            <w:proofErr w:type="gramEnd"/>
            <w:r w:rsidRPr="00190116">
              <w:t xml:space="preserve"> к предложе-ниям предприятия</w:t>
            </w:r>
          </w:p>
        </w:tc>
      </w:tr>
      <w:tr w:rsidR="00A83033" w:rsidRPr="00190116" w14:paraId="42F9E373" w14:textId="77777777" w:rsidTr="00BE7765">
        <w:trPr>
          <w:trHeight w:val="458"/>
          <w:tblHeader/>
          <w:jc w:val="center"/>
        </w:trPr>
        <w:tc>
          <w:tcPr>
            <w:tcW w:w="658" w:type="dxa"/>
            <w:vMerge/>
            <w:shd w:val="clear" w:color="auto" w:fill="auto"/>
            <w:vAlign w:val="center"/>
            <w:hideMark/>
          </w:tcPr>
          <w:p w14:paraId="58E39EC5" w14:textId="77777777" w:rsidR="00A83033" w:rsidRPr="00190116" w:rsidRDefault="00A83033" w:rsidP="00BE7765">
            <w:pPr>
              <w:jc w:val="center"/>
            </w:pPr>
          </w:p>
        </w:tc>
        <w:tc>
          <w:tcPr>
            <w:tcW w:w="4299" w:type="dxa"/>
            <w:vMerge/>
            <w:shd w:val="clear" w:color="auto" w:fill="auto"/>
            <w:vAlign w:val="center"/>
            <w:hideMark/>
          </w:tcPr>
          <w:p w14:paraId="2F4EC8DA" w14:textId="77777777" w:rsidR="00A83033" w:rsidRPr="00190116" w:rsidRDefault="00A83033" w:rsidP="00BE7765">
            <w:pPr>
              <w:jc w:val="center"/>
            </w:pPr>
          </w:p>
        </w:tc>
        <w:tc>
          <w:tcPr>
            <w:tcW w:w="1559" w:type="dxa"/>
            <w:vMerge/>
            <w:vAlign w:val="center"/>
          </w:tcPr>
          <w:p w14:paraId="7C7C3280" w14:textId="77777777" w:rsidR="00A83033" w:rsidRPr="00190116" w:rsidRDefault="00A83033" w:rsidP="00BE7765">
            <w:pPr>
              <w:jc w:val="center"/>
            </w:pPr>
          </w:p>
        </w:tc>
        <w:tc>
          <w:tcPr>
            <w:tcW w:w="1417" w:type="dxa"/>
            <w:vMerge/>
            <w:shd w:val="clear" w:color="auto" w:fill="FFFFCC"/>
            <w:vAlign w:val="center"/>
          </w:tcPr>
          <w:p w14:paraId="43AA5A80" w14:textId="77777777" w:rsidR="00A83033" w:rsidRPr="00190116" w:rsidRDefault="00A83033" w:rsidP="00BE7765">
            <w:pPr>
              <w:jc w:val="center"/>
            </w:pPr>
          </w:p>
        </w:tc>
        <w:tc>
          <w:tcPr>
            <w:tcW w:w="1593" w:type="dxa"/>
            <w:vMerge/>
            <w:vAlign w:val="center"/>
          </w:tcPr>
          <w:p w14:paraId="795EC008" w14:textId="77777777" w:rsidR="00A83033" w:rsidRPr="00190116" w:rsidRDefault="00A83033" w:rsidP="00BE7765">
            <w:pPr>
              <w:jc w:val="center"/>
            </w:pPr>
          </w:p>
        </w:tc>
      </w:tr>
      <w:tr w:rsidR="00A83033" w:rsidRPr="00190116" w14:paraId="7E2A2B82" w14:textId="77777777" w:rsidTr="00BE7765">
        <w:trPr>
          <w:trHeight w:val="349"/>
          <w:jc w:val="center"/>
        </w:trPr>
        <w:tc>
          <w:tcPr>
            <w:tcW w:w="658" w:type="dxa"/>
            <w:shd w:val="clear" w:color="auto" w:fill="auto"/>
            <w:vAlign w:val="center"/>
            <w:hideMark/>
          </w:tcPr>
          <w:p w14:paraId="07978607" w14:textId="77777777" w:rsidR="00A83033" w:rsidRPr="00190116" w:rsidRDefault="00A83033" w:rsidP="00BE7765">
            <w:pPr>
              <w:jc w:val="center"/>
            </w:pPr>
            <w:r w:rsidRPr="00190116">
              <w:t>1</w:t>
            </w:r>
          </w:p>
        </w:tc>
        <w:tc>
          <w:tcPr>
            <w:tcW w:w="4299" w:type="dxa"/>
            <w:shd w:val="clear" w:color="auto" w:fill="auto"/>
            <w:vAlign w:val="center"/>
            <w:hideMark/>
          </w:tcPr>
          <w:p w14:paraId="5AFD6673" w14:textId="77777777" w:rsidR="00A83033" w:rsidRPr="00190116" w:rsidRDefault="00A83033" w:rsidP="00BE7765">
            <w:r w:rsidRPr="00190116">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4650348D" w14:textId="77777777" w:rsidR="00A83033" w:rsidRPr="00190116" w:rsidRDefault="00A83033" w:rsidP="00BE7765">
            <w:pPr>
              <w:jc w:val="center"/>
            </w:pPr>
            <w:r w:rsidRPr="00190116">
              <w:t>41 934,30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DFCD8D9" w14:textId="77777777" w:rsidR="00A83033" w:rsidRPr="00190116" w:rsidRDefault="00A83033" w:rsidP="00BE7765">
            <w:pPr>
              <w:jc w:val="center"/>
            </w:pPr>
            <w:r w:rsidRPr="00190116">
              <w:t>41 826,24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3817A538" w14:textId="77777777" w:rsidR="00A83033" w:rsidRPr="00190116" w:rsidRDefault="00A83033" w:rsidP="00BE7765">
            <w:pPr>
              <w:jc w:val="center"/>
            </w:pPr>
            <w:r w:rsidRPr="00190116">
              <w:t>-108,06</w:t>
            </w:r>
          </w:p>
        </w:tc>
      </w:tr>
      <w:tr w:rsidR="00A83033" w:rsidRPr="00190116" w14:paraId="335AE3A3" w14:textId="77777777" w:rsidTr="00BE7765">
        <w:trPr>
          <w:trHeight w:val="204"/>
          <w:jc w:val="center"/>
        </w:trPr>
        <w:tc>
          <w:tcPr>
            <w:tcW w:w="658" w:type="dxa"/>
            <w:shd w:val="clear" w:color="auto" w:fill="auto"/>
            <w:vAlign w:val="center"/>
            <w:hideMark/>
          </w:tcPr>
          <w:p w14:paraId="32D41616" w14:textId="77777777" w:rsidR="00A83033" w:rsidRPr="00190116" w:rsidRDefault="00A83033" w:rsidP="00BE7765">
            <w:pPr>
              <w:jc w:val="center"/>
            </w:pPr>
            <w:r w:rsidRPr="00190116">
              <w:t>2</w:t>
            </w:r>
          </w:p>
        </w:tc>
        <w:tc>
          <w:tcPr>
            <w:tcW w:w="4299" w:type="dxa"/>
            <w:shd w:val="clear" w:color="auto" w:fill="auto"/>
            <w:vAlign w:val="center"/>
            <w:hideMark/>
          </w:tcPr>
          <w:p w14:paraId="0D600736" w14:textId="77777777" w:rsidR="00A83033" w:rsidRPr="00190116" w:rsidRDefault="00A83033" w:rsidP="00BE7765">
            <w:r w:rsidRPr="00190116">
              <w:t>Неподконтрольные расходы</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8016574" w14:textId="77777777" w:rsidR="00A83033" w:rsidRPr="00190116" w:rsidRDefault="00A83033" w:rsidP="00BE7765">
            <w:pPr>
              <w:jc w:val="center"/>
            </w:pPr>
            <w:r w:rsidRPr="00190116">
              <w:t>21 137,65</w:t>
            </w:r>
          </w:p>
        </w:tc>
        <w:tc>
          <w:tcPr>
            <w:tcW w:w="1417" w:type="dxa"/>
            <w:tcBorders>
              <w:top w:val="nil"/>
              <w:left w:val="nil"/>
              <w:bottom w:val="single" w:sz="4" w:space="0" w:color="auto"/>
              <w:right w:val="single" w:sz="4" w:space="0" w:color="auto"/>
            </w:tcBorders>
            <w:shd w:val="clear" w:color="000000" w:fill="FFFFFF"/>
            <w:vAlign w:val="center"/>
          </w:tcPr>
          <w:p w14:paraId="289DEDE1" w14:textId="77777777" w:rsidR="00A83033" w:rsidRPr="00190116" w:rsidRDefault="00A83033" w:rsidP="00BE7765">
            <w:pPr>
              <w:jc w:val="center"/>
            </w:pPr>
            <w:r w:rsidRPr="00190116">
              <w:t>16 024,92</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4DBBA94E" w14:textId="77777777" w:rsidR="00A83033" w:rsidRPr="00190116" w:rsidRDefault="00A83033" w:rsidP="00BE7765">
            <w:pPr>
              <w:jc w:val="center"/>
            </w:pPr>
            <w:r w:rsidRPr="00190116">
              <w:t>-5 112,73</w:t>
            </w:r>
          </w:p>
        </w:tc>
      </w:tr>
      <w:tr w:rsidR="00A83033" w:rsidRPr="00190116" w14:paraId="25EE5BDB" w14:textId="77777777" w:rsidTr="00BE7765">
        <w:trPr>
          <w:trHeight w:val="818"/>
          <w:jc w:val="center"/>
        </w:trPr>
        <w:tc>
          <w:tcPr>
            <w:tcW w:w="658" w:type="dxa"/>
            <w:shd w:val="clear" w:color="auto" w:fill="auto"/>
            <w:vAlign w:val="center"/>
            <w:hideMark/>
          </w:tcPr>
          <w:p w14:paraId="40DBB6F0" w14:textId="77777777" w:rsidR="00A83033" w:rsidRPr="00190116" w:rsidRDefault="00A83033" w:rsidP="00BE7765">
            <w:pPr>
              <w:jc w:val="center"/>
            </w:pPr>
            <w:r w:rsidRPr="00190116">
              <w:t>3</w:t>
            </w:r>
          </w:p>
        </w:tc>
        <w:tc>
          <w:tcPr>
            <w:tcW w:w="4299" w:type="dxa"/>
            <w:shd w:val="clear" w:color="auto" w:fill="auto"/>
            <w:vAlign w:val="center"/>
            <w:hideMark/>
          </w:tcPr>
          <w:p w14:paraId="4805DD0B" w14:textId="77777777" w:rsidR="00A83033" w:rsidRPr="00190116" w:rsidRDefault="00A83033" w:rsidP="00BE7765">
            <w:r w:rsidRPr="00190116">
              <w:t>Расходы на приобретение (производство) энергетических ресурсов, холодной воды и теплоносителя</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3FDD041" w14:textId="77777777" w:rsidR="00A83033" w:rsidRPr="00190116" w:rsidRDefault="00A83033" w:rsidP="00BE7765">
            <w:pPr>
              <w:jc w:val="center"/>
              <w:rPr>
                <w:lang w:val="en-US"/>
              </w:rPr>
            </w:pPr>
            <w:r w:rsidRPr="00190116">
              <w:rPr>
                <w:lang w:val="en-US"/>
              </w:rPr>
              <w:t>206</w:t>
            </w:r>
            <w:r w:rsidRPr="00190116">
              <w:t xml:space="preserve"> </w:t>
            </w:r>
            <w:r w:rsidRPr="00190116">
              <w:rPr>
                <w:lang w:val="en-US"/>
              </w:rPr>
              <w:t>424,00</w:t>
            </w:r>
          </w:p>
        </w:tc>
        <w:tc>
          <w:tcPr>
            <w:tcW w:w="1417" w:type="dxa"/>
            <w:tcBorders>
              <w:top w:val="nil"/>
              <w:left w:val="nil"/>
              <w:bottom w:val="single" w:sz="4" w:space="0" w:color="auto"/>
              <w:right w:val="single" w:sz="4" w:space="0" w:color="auto"/>
            </w:tcBorders>
            <w:shd w:val="clear" w:color="000000" w:fill="FFFFFF"/>
            <w:vAlign w:val="center"/>
          </w:tcPr>
          <w:p w14:paraId="5B2B1E9C" w14:textId="77777777" w:rsidR="00A83033" w:rsidRPr="00190116" w:rsidRDefault="00A83033" w:rsidP="00BE7765">
            <w:pPr>
              <w:jc w:val="center"/>
              <w:rPr>
                <w:lang w:val="en-US"/>
              </w:rPr>
            </w:pPr>
            <w:r w:rsidRPr="00190116">
              <w:rPr>
                <w:lang w:val="en-US"/>
              </w:rPr>
              <w:t>171</w:t>
            </w:r>
            <w:r w:rsidRPr="00190116">
              <w:t xml:space="preserve"> </w:t>
            </w:r>
            <w:r w:rsidRPr="00190116">
              <w:rPr>
                <w:lang w:val="en-US"/>
              </w:rPr>
              <w:t>918</w:t>
            </w:r>
            <w:r w:rsidRPr="00190116">
              <w:t>,</w:t>
            </w:r>
            <w:r w:rsidRPr="00190116">
              <w:rPr>
                <w:lang w:val="en-US"/>
              </w:rPr>
              <w:t>01</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20422E13" w14:textId="77777777" w:rsidR="00A83033" w:rsidRPr="00190116" w:rsidRDefault="00A83033" w:rsidP="00BE7765">
            <w:pPr>
              <w:jc w:val="center"/>
            </w:pPr>
            <w:r w:rsidRPr="00190116">
              <w:t>-34 505,99</w:t>
            </w:r>
          </w:p>
        </w:tc>
      </w:tr>
      <w:tr w:rsidR="00A83033" w:rsidRPr="00190116" w14:paraId="35FA883C" w14:textId="77777777" w:rsidTr="00BE7765">
        <w:trPr>
          <w:trHeight w:val="183"/>
          <w:jc w:val="center"/>
        </w:trPr>
        <w:tc>
          <w:tcPr>
            <w:tcW w:w="658" w:type="dxa"/>
            <w:shd w:val="clear" w:color="auto" w:fill="auto"/>
            <w:vAlign w:val="center"/>
            <w:hideMark/>
          </w:tcPr>
          <w:p w14:paraId="4446A8F0" w14:textId="77777777" w:rsidR="00A83033" w:rsidRPr="00190116" w:rsidRDefault="00A83033" w:rsidP="00BE7765">
            <w:pPr>
              <w:jc w:val="center"/>
            </w:pPr>
            <w:r w:rsidRPr="00190116">
              <w:t>4</w:t>
            </w:r>
          </w:p>
        </w:tc>
        <w:tc>
          <w:tcPr>
            <w:tcW w:w="4299" w:type="dxa"/>
            <w:shd w:val="clear" w:color="auto" w:fill="auto"/>
            <w:vAlign w:val="center"/>
            <w:hideMark/>
          </w:tcPr>
          <w:p w14:paraId="65CBEADC" w14:textId="77777777" w:rsidR="00A83033" w:rsidRPr="00190116" w:rsidRDefault="00A83033" w:rsidP="00BE7765">
            <w:r w:rsidRPr="00190116">
              <w:t>Нормативная прибыль</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AFDD46F" w14:textId="77777777" w:rsidR="00A83033" w:rsidRPr="00190116" w:rsidRDefault="00A83033" w:rsidP="00BE7765">
            <w:pPr>
              <w:jc w:val="center"/>
            </w:pPr>
            <w:r w:rsidRPr="00190116">
              <w:t>0,00</w:t>
            </w:r>
          </w:p>
        </w:tc>
        <w:tc>
          <w:tcPr>
            <w:tcW w:w="1417" w:type="dxa"/>
            <w:tcBorders>
              <w:top w:val="nil"/>
              <w:left w:val="nil"/>
              <w:bottom w:val="single" w:sz="4" w:space="0" w:color="auto"/>
              <w:right w:val="single" w:sz="4" w:space="0" w:color="auto"/>
            </w:tcBorders>
            <w:shd w:val="clear" w:color="000000" w:fill="FFFFFF"/>
            <w:vAlign w:val="center"/>
          </w:tcPr>
          <w:p w14:paraId="56CB9059" w14:textId="77777777" w:rsidR="00A83033" w:rsidRPr="00190116" w:rsidRDefault="00A83033" w:rsidP="00BE7765">
            <w:pPr>
              <w:jc w:val="center"/>
            </w:pPr>
            <w:r w:rsidRPr="00190116">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5A6D80FE" w14:textId="77777777" w:rsidR="00A83033" w:rsidRPr="00190116" w:rsidRDefault="00A83033" w:rsidP="00BE7765">
            <w:pPr>
              <w:jc w:val="center"/>
            </w:pPr>
            <w:r w:rsidRPr="00190116">
              <w:t>0,00</w:t>
            </w:r>
          </w:p>
        </w:tc>
      </w:tr>
      <w:tr w:rsidR="00A83033" w:rsidRPr="00190116" w14:paraId="47B286F3" w14:textId="77777777" w:rsidTr="00BE7765">
        <w:trPr>
          <w:trHeight w:val="515"/>
          <w:jc w:val="center"/>
        </w:trPr>
        <w:tc>
          <w:tcPr>
            <w:tcW w:w="658" w:type="dxa"/>
            <w:shd w:val="clear" w:color="auto" w:fill="auto"/>
            <w:vAlign w:val="center"/>
          </w:tcPr>
          <w:p w14:paraId="67493837" w14:textId="77777777" w:rsidR="00A83033" w:rsidRPr="00190116" w:rsidRDefault="00A83033" w:rsidP="00BE7765">
            <w:pPr>
              <w:jc w:val="center"/>
            </w:pPr>
            <w:r w:rsidRPr="00190116">
              <w:t>5</w:t>
            </w:r>
          </w:p>
        </w:tc>
        <w:tc>
          <w:tcPr>
            <w:tcW w:w="4299" w:type="dxa"/>
            <w:shd w:val="clear" w:color="auto" w:fill="auto"/>
            <w:vAlign w:val="center"/>
          </w:tcPr>
          <w:p w14:paraId="7EFE8EB0" w14:textId="77777777" w:rsidR="00A83033" w:rsidRPr="00190116" w:rsidRDefault="00A83033" w:rsidP="00BE7765">
            <w:r w:rsidRPr="00190116">
              <w:t>Расчетная предпринимательская прибыль</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6B4E7AF" w14:textId="77777777" w:rsidR="00A83033" w:rsidRPr="00190116" w:rsidRDefault="00A83033" w:rsidP="00BE7765">
            <w:pPr>
              <w:jc w:val="center"/>
            </w:pPr>
            <w:r w:rsidRPr="00190116">
              <w:t>0,00</w:t>
            </w:r>
          </w:p>
        </w:tc>
        <w:tc>
          <w:tcPr>
            <w:tcW w:w="1417" w:type="dxa"/>
            <w:tcBorders>
              <w:top w:val="nil"/>
              <w:left w:val="nil"/>
              <w:bottom w:val="single" w:sz="4" w:space="0" w:color="auto"/>
              <w:right w:val="single" w:sz="4" w:space="0" w:color="auto"/>
            </w:tcBorders>
            <w:shd w:val="clear" w:color="000000" w:fill="FFFFFF"/>
            <w:vAlign w:val="center"/>
          </w:tcPr>
          <w:p w14:paraId="6528CDDC" w14:textId="77777777" w:rsidR="00A83033" w:rsidRPr="00190116" w:rsidRDefault="00A83033" w:rsidP="00BE7765">
            <w:pPr>
              <w:jc w:val="center"/>
            </w:pPr>
            <w:r w:rsidRPr="00190116">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696E4DFB" w14:textId="77777777" w:rsidR="00A83033" w:rsidRPr="00190116" w:rsidRDefault="00A83033" w:rsidP="00BE7765">
            <w:pPr>
              <w:jc w:val="center"/>
            </w:pPr>
            <w:r w:rsidRPr="00190116">
              <w:t>0,00</w:t>
            </w:r>
          </w:p>
        </w:tc>
      </w:tr>
      <w:tr w:rsidR="00A83033" w:rsidRPr="00190116" w14:paraId="41308818" w14:textId="77777777" w:rsidTr="00BE7765">
        <w:trPr>
          <w:trHeight w:val="992"/>
          <w:jc w:val="center"/>
        </w:trPr>
        <w:tc>
          <w:tcPr>
            <w:tcW w:w="658" w:type="dxa"/>
            <w:shd w:val="clear" w:color="auto" w:fill="auto"/>
            <w:vAlign w:val="center"/>
            <w:hideMark/>
          </w:tcPr>
          <w:p w14:paraId="26F00048" w14:textId="77777777" w:rsidR="00A83033" w:rsidRPr="00190116" w:rsidRDefault="00A83033" w:rsidP="00BE7765">
            <w:pPr>
              <w:jc w:val="center"/>
            </w:pPr>
            <w:r w:rsidRPr="00190116">
              <w:t>6</w:t>
            </w:r>
          </w:p>
        </w:tc>
        <w:tc>
          <w:tcPr>
            <w:tcW w:w="4299" w:type="dxa"/>
            <w:shd w:val="clear" w:color="auto" w:fill="auto"/>
            <w:vAlign w:val="center"/>
            <w:hideMark/>
          </w:tcPr>
          <w:p w14:paraId="60478220" w14:textId="77777777" w:rsidR="00A83033" w:rsidRPr="00190116" w:rsidRDefault="00A83033" w:rsidP="00BE7765">
            <w:r w:rsidRPr="00190116">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257F9C4" w14:textId="77777777" w:rsidR="00A83033" w:rsidRPr="00190116" w:rsidRDefault="00A83033" w:rsidP="00BE7765">
            <w:pPr>
              <w:jc w:val="center"/>
            </w:pPr>
            <w:r w:rsidRPr="00190116">
              <w:t>0,00</w:t>
            </w:r>
          </w:p>
        </w:tc>
        <w:tc>
          <w:tcPr>
            <w:tcW w:w="1417" w:type="dxa"/>
            <w:tcBorders>
              <w:top w:val="nil"/>
              <w:left w:val="nil"/>
              <w:bottom w:val="single" w:sz="4" w:space="0" w:color="auto"/>
              <w:right w:val="single" w:sz="4" w:space="0" w:color="auto"/>
            </w:tcBorders>
            <w:shd w:val="clear" w:color="000000" w:fill="FFFFFF"/>
            <w:vAlign w:val="center"/>
          </w:tcPr>
          <w:p w14:paraId="74159C82" w14:textId="77777777" w:rsidR="00A83033" w:rsidRPr="00190116" w:rsidRDefault="00A83033" w:rsidP="00BE7765">
            <w:pPr>
              <w:jc w:val="center"/>
            </w:pPr>
            <w:r w:rsidRPr="00190116">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7C220BED" w14:textId="77777777" w:rsidR="00A83033" w:rsidRPr="00190116" w:rsidRDefault="00A83033" w:rsidP="00BE7765">
            <w:pPr>
              <w:jc w:val="center"/>
            </w:pPr>
            <w:r w:rsidRPr="00190116">
              <w:t>0,00</w:t>
            </w:r>
          </w:p>
        </w:tc>
      </w:tr>
      <w:tr w:rsidR="00A83033" w:rsidRPr="00190116" w14:paraId="1B6E57F7" w14:textId="77777777" w:rsidTr="00BE7765">
        <w:trPr>
          <w:trHeight w:val="1292"/>
          <w:jc w:val="center"/>
        </w:trPr>
        <w:tc>
          <w:tcPr>
            <w:tcW w:w="658" w:type="dxa"/>
            <w:shd w:val="clear" w:color="auto" w:fill="auto"/>
            <w:vAlign w:val="center"/>
            <w:hideMark/>
          </w:tcPr>
          <w:p w14:paraId="7DE1EA70" w14:textId="77777777" w:rsidR="00A83033" w:rsidRPr="00190116" w:rsidRDefault="00A83033" w:rsidP="00BE7765">
            <w:pPr>
              <w:jc w:val="center"/>
            </w:pPr>
            <w:r w:rsidRPr="00190116">
              <w:t>7</w:t>
            </w:r>
          </w:p>
        </w:tc>
        <w:tc>
          <w:tcPr>
            <w:tcW w:w="4299" w:type="dxa"/>
            <w:shd w:val="clear" w:color="auto" w:fill="auto"/>
            <w:vAlign w:val="center"/>
            <w:hideMark/>
          </w:tcPr>
          <w:p w14:paraId="5EEBD634" w14:textId="77777777" w:rsidR="00A83033" w:rsidRPr="00190116" w:rsidRDefault="00A83033" w:rsidP="00BE7765">
            <w:r w:rsidRPr="0019011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8856B20" w14:textId="77777777" w:rsidR="00A83033" w:rsidRPr="00190116" w:rsidRDefault="00A83033" w:rsidP="00BE7765">
            <w:pPr>
              <w:jc w:val="center"/>
            </w:pPr>
            <w:r w:rsidRPr="00190116">
              <w:t>0,00</w:t>
            </w:r>
          </w:p>
        </w:tc>
        <w:tc>
          <w:tcPr>
            <w:tcW w:w="1417" w:type="dxa"/>
            <w:tcBorders>
              <w:top w:val="nil"/>
              <w:left w:val="nil"/>
              <w:bottom w:val="single" w:sz="4" w:space="0" w:color="auto"/>
              <w:right w:val="single" w:sz="4" w:space="0" w:color="auto"/>
            </w:tcBorders>
            <w:shd w:val="clear" w:color="000000" w:fill="FFFFFF"/>
            <w:vAlign w:val="center"/>
          </w:tcPr>
          <w:p w14:paraId="516B631F" w14:textId="77777777" w:rsidR="00A83033" w:rsidRPr="00190116" w:rsidRDefault="00A83033" w:rsidP="00BE7765">
            <w:pPr>
              <w:jc w:val="center"/>
            </w:pPr>
            <w:r w:rsidRPr="00190116">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1FC67474" w14:textId="77777777" w:rsidR="00A83033" w:rsidRPr="00190116" w:rsidRDefault="00A83033" w:rsidP="00BE7765">
            <w:pPr>
              <w:jc w:val="center"/>
            </w:pPr>
            <w:r w:rsidRPr="00190116">
              <w:t>0,00</w:t>
            </w:r>
          </w:p>
        </w:tc>
      </w:tr>
      <w:tr w:rsidR="00A83033" w:rsidRPr="00190116" w14:paraId="7DE9A7A2" w14:textId="77777777" w:rsidTr="00BE7765">
        <w:trPr>
          <w:trHeight w:val="987"/>
          <w:jc w:val="center"/>
        </w:trPr>
        <w:tc>
          <w:tcPr>
            <w:tcW w:w="658" w:type="dxa"/>
            <w:shd w:val="clear" w:color="auto" w:fill="auto"/>
            <w:vAlign w:val="center"/>
            <w:hideMark/>
          </w:tcPr>
          <w:p w14:paraId="73315FB1" w14:textId="77777777" w:rsidR="00A83033" w:rsidRPr="00190116" w:rsidRDefault="00A83033" w:rsidP="00BE7765">
            <w:pPr>
              <w:jc w:val="center"/>
            </w:pPr>
            <w:r w:rsidRPr="00190116">
              <w:t>8</w:t>
            </w:r>
          </w:p>
        </w:tc>
        <w:tc>
          <w:tcPr>
            <w:tcW w:w="4299" w:type="dxa"/>
            <w:shd w:val="clear" w:color="auto" w:fill="auto"/>
            <w:vAlign w:val="center"/>
            <w:hideMark/>
          </w:tcPr>
          <w:p w14:paraId="4830F5A6" w14:textId="77777777" w:rsidR="00A83033" w:rsidRPr="00190116" w:rsidRDefault="00A83033" w:rsidP="00BE7765">
            <w:r w:rsidRPr="00190116">
              <w:t>Корректировка с учетом надежности и качества реализуемых товаров (оказываемых услуг), подлежащая учету в НВВ</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94CADF6" w14:textId="77777777" w:rsidR="00A83033" w:rsidRPr="00190116" w:rsidRDefault="00A83033" w:rsidP="00BE7765">
            <w:pPr>
              <w:jc w:val="center"/>
              <w:rPr>
                <w:color w:val="000000"/>
              </w:rPr>
            </w:pPr>
            <w:r w:rsidRPr="00190116">
              <w:rPr>
                <w:color w:val="000000"/>
              </w:rPr>
              <w:t>0,00</w:t>
            </w:r>
          </w:p>
        </w:tc>
        <w:tc>
          <w:tcPr>
            <w:tcW w:w="1417" w:type="dxa"/>
            <w:tcBorders>
              <w:top w:val="nil"/>
              <w:left w:val="nil"/>
              <w:bottom w:val="single" w:sz="4" w:space="0" w:color="auto"/>
              <w:right w:val="single" w:sz="4" w:space="0" w:color="auto"/>
            </w:tcBorders>
            <w:shd w:val="clear" w:color="000000" w:fill="FFFFFF"/>
            <w:vAlign w:val="center"/>
          </w:tcPr>
          <w:p w14:paraId="2DBA62E0" w14:textId="77777777" w:rsidR="00A83033" w:rsidRPr="00190116" w:rsidRDefault="00A83033" w:rsidP="00BE7765">
            <w:pPr>
              <w:jc w:val="center"/>
              <w:rPr>
                <w:color w:val="000000"/>
              </w:rPr>
            </w:pPr>
            <w:r w:rsidRPr="00190116">
              <w:rPr>
                <w:color w:val="000000"/>
              </w:rPr>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6270012B" w14:textId="77777777" w:rsidR="00A83033" w:rsidRPr="00190116" w:rsidRDefault="00A83033" w:rsidP="00BE7765">
            <w:pPr>
              <w:jc w:val="center"/>
              <w:rPr>
                <w:color w:val="000000"/>
              </w:rPr>
            </w:pPr>
            <w:r w:rsidRPr="00190116">
              <w:rPr>
                <w:color w:val="000000"/>
              </w:rPr>
              <w:t>0,00</w:t>
            </w:r>
          </w:p>
        </w:tc>
      </w:tr>
      <w:tr w:rsidR="00A83033" w:rsidRPr="00190116" w14:paraId="771BC55E" w14:textId="77777777" w:rsidTr="00BE7765">
        <w:trPr>
          <w:trHeight w:val="996"/>
          <w:jc w:val="center"/>
        </w:trPr>
        <w:tc>
          <w:tcPr>
            <w:tcW w:w="658" w:type="dxa"/>
            <w:shd w:val="clear" w:color="auto" w:fill="auto"/>
            <w:vAlign w:val="center"/>
            <w:hideMark/>
          </w:tcPr>
          <w:p w14:paraId="07D0E9F7" w14:textId="77777777" w:rsidR="00A83033" w:rsidRPr="00190116" w:rsidRDefault="00A83033" w:rsidP="00BE7765">
            <w:pPr>
              <w:jc w:val="center"/>
            </w:pPr>
            <w:r w:rsidRPr="00190116">
              <w:t>9</w:t>
            </w:r>
          </w:p>
        </w:tc>
        <w:tc>
          <w:tcPr>
            <w:tcW w:w="4299" w:type="dxa"/>
            <w:shd w:val="clear" w:color="auto" w:fill="auto"/>
            <w:vAlign w:val="center"/>
            <w:hideMark/>
          </w:tcPr>
          <w:p w14:paraId="74AC62CC" w14:textId="77777777" w:rsidR="00A83033" w:rsidRPr="00190116" w:rsidRDefault="00A83033" w:rsidP="00BE7765">
            <w:r w:rsidRPr="00190116">
              <w:t>Корректировка НВВ в связи с изменением (неисполнением) инвестиционной программы</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457238C" w14:textId="77777777" w:rsidR="00A83033" w:rsidRPr="00190116" w:rsidRDefault="00A83033" w:rsidP="00BE7765">
            <w:pPr>
              <w:jc w:val="center"/>
            </w:pPr>
            <w:r w:rsidRPr="00190116">
              <w:t>0,00</w:t>
            </w:r>
          </w:p>
        </w:tc>
        <w:tc>
          <w:tcPr>
            <w:tcW w:w="1417" w:type="dxa"/>
            <w:tcBorders>
              <w:top w:val="nil"/>
              <w:left w:val="nil"/>
              <w:bottom w:val="single" w:sz="4" w:space="0" w:color="auto"/>
              <w:right w:val="single" w:sz="4" w:space="0" w:color="auto"/>
            </w:tcBorders>
            <w:shd w:val="clear" w:color="000000" w:fill="FFFFFF"/>
            <w:vAlign w:val="center"/>
          </w:tcPr>
          <w:p w14:paraId="6DFB7A03" w14:textId="77777777" w:rsidR="00A83033" w:rsidRPr="00190116" w:rsidRDefault="00A83033" w:rsidP="00BE7765">
            <w:pPr>
              <w:jc w:val="center"/>
            </w:pPr>
            <w:r w:rsidRPr="00190116">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6384C238" w14:textId="77777777" w:rsidR="00A83033" w:rsidRPr="00190116" w:rsidRDefault="00A83033" w:rsidP="00BE7765">
            <w:pPr>
              <w:jc w:val="center"/>
            </w:pPr>
            <w:r w:rsidRPr="00190116">
              <w:t>0,00</w:t>
            </w:r>
          </w:p>
        </w:tc>
      </w:tr>
      <w:tr w:rsidR="00A83033" w:rsidRPr="00190116" w14:paraId="14B1B901" w14:textId="77777777" w:rsidTr="00BE7765">
        <w:trPr>
          <w:trHeight w:val="488"/>
          <w:jc w:val="center"/>
        </w:trPr>
        <w:tc>
          <w:tcPr>
            <w:tcW w:w="658" w:type="dxa"/>
            <w:shd w:val="clear" w:color="auto" w:fill="auto"/>
            <w:vAlign w:val="center"/>
            <w:hideMark/>
          </w:tcPr>
          <w:p w14:paraId="7F6F9DFB" w14:textId="77777777" w:rsidR="00A83033" w:rsidRPr="00190116" w:rsidRDefault="00A83033" w:rsidP="00BE7765">
            <w:pPr>
              <w:jc w:val="center"/>
            </w:pPr>
            <w:r w:rsidRPr="00190116">
              <w:t>10</w:t>
            </w:r>
          </w:p>
        </w:tc>
        <w:tc>
          <w:tcPr>
            <w:tcW w:w="4299" w:type="dxa"/>
            <w:shd w:val="clear" w:color="auto" w:fill="auto"/>
            <w:vAlign w:val="center"/>
            <w:hideMark/>
          </w:tcPr>
          <w:p w14:paraId="780CA9AE" w14:textId="77777777" w:rsidR="00A83033" w:rsidRPr="00190116" w:rsidRDefault="00A83033" w:rsidP="00BE7765">
            <w:r w:rsidRPr="00190116">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8D67006" w14:textId="77777777" w:rsidR="00A83033" w:rsidRPr="00190116" w:rsidRDefault="00A83033" w:rsidP="00BE7765">
            <w:pPr>
              <w:jc w:val="center"/>
              <w:rPr>
                <w:color w:val="000000"/>
              </w:rPr>
            </w:pPr>
            <w:r w:rsidRPr="00190116">
              <w:rPr>
                <w:color w:val="000000"/>
              </w:rPr>
              <w:t>0,00</w:t>
            </w:r>
          </w:p>
        </w:tc>
        <w:tc>
          <w:tcPr>
            <w:tcW w:w="1417" w:type="dxa"/>
            <w:tcBorders>
              <w:top w:val="nil"/>
              <w:left w:val="nil"/>
              <w:bottom w:val="single" w:sz="4" w:space="0" w:color="auto"/>
              <w:right w:val="single" w:sz="4" w:space="0" w:color="auto"/>
            </w:tcBorders>
            <w:shd w:val="clear" w:color="000000" w:fill="FFFFFF"/>
            <w:vAlign w:val="center"/>
          </w:tcPr>
          <w:p w14:paraId="75945ABC" w14:textId="77777777" w:rsidR="00A83033" w:rsidRPr="00190116" w:rsidRDefault="00A83033" w:rsidP="00BE7765">
            <w:pPr>
              <w:jc w:val="center"/>
              <w:rPr>
                <w:color w:val="000000"/>
              </w:rPr>
            </w:pPr>
            <w:r w:rsidRPr="00190116">
              <w:rPr>
                <w:color w:val="000000"/>
              </w:rPr>
              <w:t>0,00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5769E637" w14:textId="77777777" w:rsidR="00A83033" w:rsidRPr="00190116" w:rsidRDefault="00A83033" w:rsidP="00BE7765">
            <w:pPr>
              <w:jc w:val="center"/>
              <w:rPr>
                <w:color w:val="000000"/>
              </w:rPr>
            </w:pPr>
            <w:r w:rsidRPr="00190116">
              <w:rPr>
                <w:color w:val="000000"/>
              </w:rPr>
              <w:t>0,00</w:t>
            </w:r>
          </w:p>
        </w:tc>
      </w:tr>
      <w:tr w:rsidR="00A83033" w:rsidRPr="00190116" w14:paraId="02D64AA5" w14:textId="77777777" w:rsidTr="00BE7765">
        <w:trPr>
          <w:trHeight w:val="336"/>
          <w:jc w:val="center"/>
        </w:trPr>
        <w:tc>
          <w:tcPr>
            <w:tcW w:w="658" w:type="dxa"/>
            <w:tcBorders>
              <w:bottom w:val="single" w:sz="4" w:space="0" w:color="auto"/>
            </w:tcBorders>
            <w:shd w:val="clear" w:color="auto" w:fill="auto"/>
            <w:vAlign w:val="center"/>
          </w:tcPr>
          <w:p w14:paraId="011319DC" w14:textId="77777777" w:rsidR="00A83033" w:rsidRPr="00190116" w:rsidRDefault="00A83033" w:rsidP="00BE7765">
            <w:pPr>
              <w:jc w:val="center"/>
            </w:pPr>
            <w:r w:rsidRPr="00190116">
              <w:t>11</w:t>
            </w:r>
          </w:p>
        </w:tc>
        <w:tc>
          <w:tcPr>
            <w:tcW w:w="4299" w:type="dxa"/>
            <w:tcBorders>
              <w:bottom w:val="single" w:sz="4" w:space="0" w:color="auto"/>
            </w:tcBorders>
            <w:shd w:val="clear" w:color="auto" w:fill="auto"/>
            <w:vAlign w:val="center"/>
          </w:tcPr>
          <w:p w14:paraId="54D3ACC4" w14:textId="77777777" w:rsidR="00A83033" w:rsidRPr="00190116" w:rsidRDefault="00A83033" w:rsidP="00BE7765">
            <w:r w:rsidRPr="00190116">
              <w:t>Корректировка, связанная с соблюдением статьи 3 Федерального закона от 27.07.2010 № 190-ФЗ «О теплоснабжении»</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797BC9C" w14:textId="77777777" w:rsidR="00A83033" w:rsidRPr="00190116" w:rsidRDefault="00A83033" w:rsidP="00BE7765">
            <w:pPr>
              <w:jc w:val="center"/>
            </w:pPr>
            <w:r w:rsidRPr="00190116">
              <w:t>0,00</w:t>
            </w:r>
          </w:p>
        </w:tc>
        <w:tc>
          <w:tcPr>
            <w:tcW w:w="1417" w:type="dxa"/>
            <w:tcBorders>
              <w:top w:val="nil"/>
              <w:left w:val="nil"/>
              <w:bottom w:val="single" w:sz="4" w:space="0" w:color="auto"/>
              <w:right w:val="single" w:sz="4" w:space="0" w:color="auto"/>
            </w:tcBorders>
            <w:shd w:val="clear" w:color="000000" w:fill="FFFFFF"/>
            <w:vAlign w:val="center"/>
          </w:tcPr>
          <w:p w14:paraId="732B9711" w14:textId="77777777" w:rsidR="00A83033" w:rsidRPr="00190116" w:rsidRDefault="00A83033" w:rsidP="00BE7765">
            <w:pPr>
              <w:jc w:val="center"/>
            </w:pPr>
            <w:r w:rsidRPr="00190116">
              <w:t>-1 486,80</w:t>
            </w:r>
          </w:p>
        </w:tc>
        <w:tc>
          <w:tcPr>
            <w:tcW w:w="1593" w:type="dxa"/>
            <w:tcBorders>
              <w:top w:val="nil"/>
              <w:left w:val="single" w:sz="4" w:space="0" w:color="auto"/>
              <w:bottom w:val="single" w:sz="4" w:space="0" w:color="auto"/>
              <w:right w:val="single" w:sz="4" w:space="0" w:color="auto"/>
            </w:tcBorders>
            <w:shd w:val="clear" w:color="000000" w:fill="FFFFFF"/>
            <w:vAlign w:val="center"/>
          </w:tcPr>
          <w:p w14:paraId="6A4F64AE" w14:textId="77777777" w:rsidR="00A83033" w:rsidRPr="00190116" w:rsidRDefault="00A83033" w:rsidP="00BE7765">
            <w:pPr>
              <w:jc w:val="center"/>
            </w:pPr>
            <w:r w:rsidRPr="00190116">
              <w:t>-1 486,80</w:t>
            </w:r>
          </w:p>
        </w:tc>
      </w:tr>
      <w:tr w:rsidR="00A83033" w:rsidRPr="00190116" w14:paraId="2E3F3489" w14:textId="77777777" w:rsidTr="00BE7765">
        <w:trPr>
          <w:trHeight w:val="337"/>
          <w:jc w:val="center"/>
        </w:trPr>
        <w:tc>
          <w:tcPr>
            <w:tcW w:w="658" w:type="dxa"/>
            <w:tcBorders>
              <w:top w:val="single" w:sz="4" w:space="0" w:color="auto"/>
              <w:bottom w:val="single" w:sz="4" w:space="0" w:color="auto"/>
            </w:tcBorders>
            <w:shd w:val="clear" w:color="auto" w:fill="auto"/>
            <w:vAlign w:val="center"/>
            <w:hideMark/>
          </w:tcPr>
          <w:p w14:paraId="71FA50D7" w14:textId="77777777" w:rsidR="00A83033" w:rsidRPr="00190116" w:rsidRDefault="00A83033" w:rsidP="00BE7765">
            <w:pPr>
              <w:jc w:val="center"/>
            </w:pPr>
            <w:r w:rsidRPr="00190116">
              <w:t>12</w:t>
            </w:r>
          </w:p>
        </w:tc>
        <w:tc>
          <w:tcPr>
            <w:tcW w:w="4299" w:type="dxa"/>
            <w:tcBorders>
              <w:top w:val="single" w:sz="4" w:space="0" w:color="auto"/>
              <w:bottom w:val="single" w:sz="4" w:space="0" w:color="auto"/>
            </w:tcBorders>
            <w:shd w:val="clear" w:color="auto" w:fill="auto"/>
            <w:vAlign w:val="center"/>
            <w:hideMark/>
          </w:tcPr>
          <w:p w14:paraId="2AFC2B17" w14:textId="77777777" w:rsidR="00A83033" w:rsidRPr="00190116" w:rsidRDefault="00A83033" w:rsidP="00BE7765">
            <w:r w:rsidRPr="00190116">
              <w:t>ИТОГО необходимая валовая выручка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70DD9D0" w14:textId="77777777" w:rsidR="00A83033" w:rsidRPr="00190116" w:rsidRDefault="00A83033" w:rsidP="00BE7765">
            <w:pPr>
              <w:jc w:val="center"/>
            </w:pPr>
            <w:r w:rsidRPr="00190116">
              <w:t>269 495,95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969CCD7" w14:textId="77777777" w:rsidR="00A83033" w:rsidRPr="00190116" w:rsidRDefault="00A83033" w:rsidP="00BE7765">
            <w:pPr>
              <w:jc w:val="center"/>
            </w:pPr>
            <w:r w:rsidRPr="00190116">
              <w:t>228 282,37</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AE42A7F" w14:textId="77777777" w:rsidR="00A83033" w:rsidRPr="00190116" w:rsidRDefault="00A83033" w:rsidP="00BE7765">
            <w:pPr>
              <w:jc w:val="center"/>
            </w:pPr>
            <w:r w:rsidRPr="00190116">
              <w:t>-41 213,58</w:t>
            </w:r>
          </w:p>
        </w:tc>
      </w:tr>
      <w:tr w:rsidR="00A83033" w:rsidRPr="00190116" w14:paraId="27048DDF" w14:textId="77777777" w:rsidTr="00BE7765">
        <w:trPr>
          <w:trHeight w:val="337"/>
          <w:jc w:val="center"/>
        </w:trPr>
        <w:tc>
          <w:tcPr>
            <w:tcW w:w="658" w:type="dxa"/>
            <w:tcBorders>
              <w:top w:val="single" w:sz="4" w:space="0" w:color="auto"/>
            </w:tcBorders>
            <w:shd w:val="clear" w:color="auto" w:fill="auto"/>
            <w:vAlign w:val="center"/>
          </w:tcPr>
          <w:p w14:paraId="49CF42E9" w14:textId="77777777" w:rsidR="00A83033" w:rsidRPr="00190116" w:rsidRDefault="00A83033" w:rsidP="00BE7765">
            <w:pPr>
              <w:jc w:val="center"/>
            </w:pPr>
          </w:p>
        </w:tc>
        <w:tc>
          <w:tcPr>
            <w:tcW w:w="4299" w:type="dxa"/>
            <w:tcBorders>
              <w:top w:val="single" w:sz="4" w:space="0" w:color="auto"/>
            </w:tcBorders>
            <w:shd w:val="clear" w:color="auto" w:fill="auto"/>
            <w:vAlign w:val="center"/>
          </w:tcPr>
          <w:p w14:paraId="2F46C800" w14:textId="77777777" w:rsidR="00A83033" w:rsidRPr="00190116" w:rsidRDefault="00A83033" w:rsidP="00BE7765">
            <w:r w:rsidRPr="00190116">
              <w:t>В том числе на потребительский рынок</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49737C4B" w14:textId="77777777" w:rsidR="00A83033" w:rsidRPr="00190116" w:rsidRDefault="00A83033" w:rsidP="00BE7765">
            <w:pPr>
              <w:jc w:val="center"/>
            </w:pPr>
            <w:r w:rsidRPr="00190116">
              <w:t>50 629,93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E743058" w14:textId="77777777" w:rsidR="00A83033" w:rsidRPr="00190116" w:rsidRDefault="00A83033" w:rsidP="00BE7765">
            <w:pPr>
              <w:jc w:val="center"/>
            </w:pPr>
            <w:r w:rsidRPr="00190116">
              <w:t>41 679,70</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A6F9DC5" w14:textId="77777777" w:rsidR="00A83033" w:rsidRPr="00190116" w:rsidRDefault="00A83033" w:rsidP="00BE7765">
            <w:pPr>
              <w:jc w:val="center"/>
            </w:pPr>
            <w:r w:rsidRPr="00190116">
              <w:t>-8 950,23</w:t>
            </w:r>
          </w:p>
        </w:tc>
      </w:tr>
    </w:tbl>
    <w:p w14:paraId="74C36EDD" w14:textId="77777777" w:rsidR="00A83033" w:rsidRPr="00190116" w:rsidRDefault="00A83033" w:rsidP="00A83033">
      <w:pPr>
        <w:ind w:firstLine="709"/>
        <w:jc w:val="both"/>
        <w:rPr>
          <w:sz w:val="28"/>
          <w:szCs w:val="28"/>
        </w:rPr>
      </w:pPr>
      <w:r w:rsidRPr="00190116">
        <w:rPr>
          <w:sz w:val="28"/>
          <w:szCs w:val="28"/>
        </w:rPr>
        <w:t>Общая величина НВВ на 2022 год с учетом корректировки (-1 486,80), связанной с соблюдением статьи 3 Федерального закона от 27.07.2010 № 190-ФЗ «О теплоснабжении»</w:t>
      </w:r>
      <w:r>
        <w:rPr>
          <w:sz w:val="28"/>
          <w:szCs w:val="28"/>
        </w:rPr>
        <w:t xml:space="preserve"> </w:t>
      </w:r>
      <w:r w:rsidRPr="00190116">
        <w:rPr>
          <w:sz w:val="28"/>
          <w:szCs w:val="28"/>
        </w:rPr>
        <w:t xml:space="preserve">должна составить 228 282,37 тыс. руб., в том числе на потребительский рынок 41 679,70 тыс. руб. </w:t>
      </w:r>
    </w:p>
    <w:p w14:paraId="0880FFBC" w14:textId="77777777" w:rsidR="00A83033" w:rsidRDefault="00A83033" w:rsidP="00A83033">
      <w:pPr>
        <w:snapToGrid w:val="0"/>
        <w:ind w:firstLine="709"/>
        <w:jc w:val="both"/>
        <w:rPr>
          <w:sz w:val="28"/>
          <w:szCs w:val="28"/>
        </w:rPr>
      </w:pPr>
      <w:r w:rsidRPr="00190116">
        <w:rPr>
          <w:sz w:val="28"/>
          <w:szCs w:val="28"/>
        </w:rPr>
        <w:t>Сумма корректировки НВВ на 2022 год, относительно предложений предприятия в сторону снижения составила 41 213,58 тыс. руб., в том числе на потребительский рынок 8 950,23</w:t>
      </w:r>
      <w:r w:rsidRPr="00190116">
        <w:rPr>
          <w:color w:val="000000"/>
          <w:sz w:val="28"/>
          <w:szCs w:val="28"/>
        </w:rPr>
        <w:t xml:space="preserve"> </w:t>
      </w:r>
      <w:r w:rsidRPr="00190116">
        <w:rPr>
          <w:sz w:val="28"/>
          <w:szCs w:val="28"/>
        </w:rPr>
        <w:t>тыс. руб.</w:t>
      </w:r>
    </w:p>
    <w:p w14:paraId="57DF950E" w14:textId="77777777" w:rsidR="00A83033" w:rsidRPr="00190116" w:rsidRDefault="00A83033" w:rsidP="00A83033">
      <w:pPr>
        <w:snapToGrid w:val="0"/>
        <w:ind w:firstLine="709"/>
        <w:jc w:val="both"/>
        <w:rPr>
          <w:sz w:val="28"/>
          <w:szCs w:val="28"/>
        </w:rPr>
      </w:pPr>
    </w:p>
    <w:p w14:paraId="3766180C" w14:textId="77777777" w:rsidR="00A83033" w:rsidRPr="00190116" w:rsidRDefault="00A83033" w:rsidP="00A83033">
      <w:pPr>
        <w:pStyle w:val="3"/>
        <w:ind w:left="142"/>
        <w:rPr>
          <w:sz w:val="28"/>
          <w:szCs w:val="28"/>
        </w:rPr>
      </w:pPr>
      <w:bookmarkStart w:id="52" w:name="_Toc21094971"/>
      <w:bookmarkStart w:id="53" w:name="_Toc24891747"/>
      <w:bookmarkStart w:id="54" w:name="_Toc90542008"/>
      <w:r w:rsidRPr="00190116">
        <w:rPr>
          <w:sz w:val="28"/>
          <w:szCs w:val="28"/>
        </w:rPr>
        <w:t xml:space="preserve">13.Тарифы ООО СПК «Чистогорский» на тепловую энергию, реализуемую на потребительском рынке </w:t>
      </w:r>
      <w:bookmarkEnd w:id="52"/>
      <w:bookmarkEnd w:id="53"/>
      <w:r w:rsidRPr="00190116">
        <w:rPr>
          <w:sz w:val="28"/>
          <w:szCs w:val="28"/>
        </w:rPr>
        <w:t>Новокузнецкого района</w:t>
      </w:r>
      <w:bookmarkEnd w:id="54"/>
    </w:p>
    <w:p w14:paraId="62B555A8" w14:textId="77777777" w:rsidR="00A83033" w:rsidRPr="00190116" w:rsidRDefault="00A83033" w:rsidP="00A83033">
      <w:pPr>
        <w:pStyle w:val="3"/>
        <w:ind w:left="142"/>
        <w:rPr>
          <w:sz w:val="28"/>
          <w:szCs w:val="28"/>
        </w:rPr>
      </w:pPr>
      <w:r w:rsidRPr="00190116">
        <w:rPr>
          <w:sz w:val="28"/>
          <w:szCs w:val="28"/>
        </w:rPr>
        <w:t xml:space="preserve"> </w:t>
      </w:r>
      <w:bookmarkStart w:id="55" w:name="_Toc90542009"/>
      <w:r w:rsidRPr="00190116">
        <w:rPr>
          <w:sz w:val="28"/>
          <w:szCs w:val="28"/>
        </w:rPr>
        <w:t>на 2022 год</w:t>
      </w:r>
      <w:bookmarkEnd w:id="55"/>
    </w:p>
    <w:p w14:paraId="61A3EAF1" w14:textId="77777777" w:rsidR="00A83033" w:rsidRPr="00190116" w:rsidRDefault="00A83033" w:rsidP="00A83033">
      <w:pPr>
        <w:ind w:right="142" w:firstLine="709"/>
        <w:jc w:val="both"/>
        <w:rPr>
          <w:sz w:val="28"/>
          <w:szCs w:val="28"/>
        </w:rPr>
      </w:pPr>
      <w:r w:rsidRPr="00190116">
        <w:rPr>
          <w:sz w:val="28"/>
          <w:szCs w:val="28"/>
        </w:rPr>
        <w:t>На основании необходимой валовой выручки на потребительский рынок на 2022 год в размере 41 679,70 тыс. руб. эксперты рассчитали тарифы на тепловую энергию ООО СПК «Чистогорский», данные сведены в таблице 16.</w:t>
      </w:r>
    </w:p>
    <w:p w14:paraId="68790261" w14:textId="77777777" w:rsidR="00A83033" w:rsidRPr="00190116" w:rsidRDefault="00A83033" w:rsidP="00A83033">
      <w:pPr>
        <w:tabs>
          <w:tab w:val="left" w:pos="1890"/>
        </w:tabs>
        <w:spacing w:line="360" w:lineRule="auto"/>
        <w:ind w:left="8081" w:right="142" w:hanging="7939"/>
        <w:jc w:val="right"/>
        <w:rPr>
          <w:snapToGrid w:val="0"/>
          <w:sz w:val="28"/>
          <w:szCs w:val="28"/>
        </w:rPr>
      </w:pPr>
      <w:r w:rsidRPr="00190116">
        <w:rPr>
          <w:snapToGrid w:val="0"/>
          <w:sz w:val="28"/>
          <w:szCs w:val="28"/>
        </w:rPr>
        <w:t>Таблица 16</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447"/>
        <w:gridCol w:w="2012"/>
      </w:tblGrid>
      <w:tr w:rsidR="00A83033" w:rsidRPr="00190116" w14:paraId="7154199E" w14:textId="77777777" w:rsidTr="00BE7765">
        <w:trPr>
          <w:trHeight w:val="315"/>
        </w:trPr>
        <w:tc>
          <w:tcPr>
            <w:tcW w:w="784" w:type="dxa"/>
          </w:tcPr>
          <w:p w14:paraId="055D337C" w14:textId="77777777" w:rsidR="00A83033" w:rsidRPr="00190116" w:rsidRDefault="00A83033" w:rsidP="00BE7765">
            <w:pPr>
              <w:jc w:val="center"/>
              <w:rPr>
                <w:sz w:val="28"/>
                <w:szCs w:val="28"/>
              </w:rPr>
            </w:pPr>
            <w:r w:rsidRPr="00190116">
              <w:rPr>
                <w:sz w:val="28"/>
                <w:szCs w:val="28"/>
              </w:rPr>
              <w:t>№ п.</w:t>
            </w:r>
          </w:p>
        </w:tc>
        <w:tc>
          <w:tcPr>
            <w:tcW w:w="6447" w:type="dxa"/>
            <w:shd w:val="clear" w:color="auto" w:fill="auto"/>
            <w:noWrap/>
            <w:vAlign w:val="center"/>
            <w:hideMark/>
          </w:tcPr>
          <w:p w14:paraId="638CD344" w14:textId="77777777" w:rsidR="00A83033" w:rsidRPr="00190116" w:rsidRDefault="00A83033" w:rsidP="00BE7765">
            <w:pPr>
              <w:rPr>
                <w:snapToGrid w:val="0"/>
                <w:szCs w:val="28"/>
              </w:rPr>
            </w:pPr>
            <w:r w:rsidRPr="00190116">
              <w:rPr>
                <w:snapToGrid w:val="0"/>
                <w:szCs w:val="28"/>
              </w:rPr>
              <w:t>Наименование показателя</w:t>
            </w:r>
          </w:p>
        </w:tc>
        <w:tc>
          <w:tcPr>
            <w:tcW w:w="2012" w:type="dxa"/>
            <w:vAlign w:val="center"/>
          </w:tcPr>
          <w:p w14:paraId="2C91D2E3" w14:textId="77777777" w:rsidR="00A83033" w:rsidRPr="00190116" w:rsidRDefault="00A83033" w:rsidP="00BE7765">
            <w:pPr>
              <w:rPr>
                <w:snapToGrid w:val="0"/>
                <w:szCs w:val="28"/>
              </w:rPr>
            </w:pPr>
            <w:r w:rsidRPr="00190116">
              <w:rPr>
                <w:snapToGrid w:val="0"/>
                <w:szCs w:val="28"/>
              </w:rPr>
              <w:t xml:space="preserve">            2022</w:t>
            </w:r>
          </w:p>
        </w:tc>
      </w:tr>
      <w:tr w:rsidR="00A83033" w:rsidRPr="00190116" w14:paraId="4C6887D6" w14:textId="77777777" w:rsidTr="00BE7765">
        <w:trPr>
          <w:trHeight w:val="315"/>
        </w:trPr>
        <w:tc>
          <w:tcPr>
            <w:tcW w:w="784" w:type="dxa"/>
            <w:vAlign w:val="center"/>
          </w:tcPr>
          <w:p w14:paraId="4267A35B" w14:textId="77777777" w:rsidR="00A83033" w:rsidRPr="00190116" w:rsidRDefault="00A83033" w:rsidP="00BE7765">
            <w:pPr>
              <w:rPr>
                <w:sz w:val="28"/>
                <w:szCs w:val="28"/>
              </w:rPr>
            </w:pPr>
            <w:r w:rsidRPr="00190116">
              <w:rPr>
                <w:sz w:val="28"/>
                <w:szCs w:val="28"/>
              </w:rPr>
              <w:t>1</w:t>
            </w:r>
          </w:p>
        </w:tc>
        <w:tc>
          <w:tcPr>
            <w:tcW w:w="6447" w:type="dxa"/>
            <w:shd w:val="clear" w:color="auto" w:fill="auto"/>
            <w:noWrap/>
            <w:vAlign w:val="center"/>
          </w:tcPr>
          <w:p w14:paraId="1CF2B5B3" w14:textId="77777777" w:rsidR="00A83033" w:rsidRPr="00190116" w:rsidRDefault="00A83033" w:rsidP="00BE7765">
            <w:pPr>
              <w:rPr>
                <w:snapToGrid w:val="0"/>
                <w:szCs w:val="28"/>
              </w:rPr>
            </w:pPr>
            <w:r w:rsidRPr="00190116">
              <w:rPr>
                <w:snapToGrid w:val="0"/>
                <w:szCs w:val="28"/>
              </w:rPr>
              <w:t>Полезный отпуск на потребительский рынок, Гкал, в том числе:</w:t>
            </w:r>
          </w:p>
        </w:tc>
        <w:tc>
          <w:tcPr>
            <w:tcW w:w="2012" w:type="dxa"/>
            <w:vAlign w:val="center"/>
          </w:tcPr>
          <w:p w14:paraId="26314D20" w14:textId="77777777" w:rsidR="00A83033" w:rsidRPr="00190116" w:rsidRDefault="00A83033" w:rsidP="00BE7765">
            <w:pPr>
              <w:jc w:val="center"/>
              <w:rPr>
                <w:snapToGrid w:val="0"/>
                <w:szCs w:val="28"/>
              </w:rPr>
            </w:pPr>
            <w:r w:rsidRPr="00190116">
              <w:rPr>
                <w:snapToGrid w:val="0"/>
                <w:szCs w:val="28"/>
              </w:rPr>
              <w:t>36 902,97</w:t>
            </w:r>
          </w:p>
        </w:tc>
      </w:tr>
      <w:tr w:rsidR="00A83033" w:rsidRPr="00190116" w14:paraId="7A217D69" w14:textId="77777777" w:rsidTr="00BE7765">
        <w:trPr>
          <w:trHeight w:val="378"/>
        </w:trPr>
        <w:tc>
          <w:tcPr>
            <w:tcW w:w="784" w:type="dxa"/>
            <w:vAlign w:val="center"/>
          </w:tcPr>
          <w:p w14:paraId="612FF3F5" w14:textId="77777777" w:rsidR="00A83033" w:rsidRPr="00190116" w:rsidRDefault="00A83033" w:rsidP="00BE7765">
            <w:pPr>
              <w:rPr>
                <w:sz w:val="28"/>
                <w:szCs w:val="28"/>
              </w:rPr>
            </w:pPr>
            <w:r w:rsidRPr="00190116">
              <w:rPr>
                <w:sz w:val="28"/>
                <w:szCs w:val="28"/>
              </w:rPr>
              <w:t>1.1.</w:t>
            </w:r>
          </w:p>
        </w:tc>
        <w:tc>
          <w:tcPr>
            <w:tcW w:w="6447" w:type="dxa"/>
            <w:shd w:val="clear" w:color="auto" w:fill="auto"/>
            <w:noWrap/>
            <w:vAlign w:val="center"/>
            <w:hideMark/>
          </w:tcPr>
          <w:p w14:paraId="07AEE855" w14:textId="77777777" w:rsidR="00A83033" w:rsidRPr="00190116" w:rsidRDefault="00A83033" w:rsidP="00BE7765">
            <w:pPr>
              <w:rPr>
                <w:snapToGrid w:val="0"/>
                <w:szCs w:val="28"/>
              </w:rPr>
            </w:pPr>
            <w:r w:rsidRPr="00190116">
              <w:rPr>
                <w:snapToGrid w:val="0"/>
                <w:szCs w:val="28"/>
              </w:rPr>
              <w:t>1 полугодие (01.01.-30.06.2022)</w:t>
            </w:r>
          </w:p>
        </w:tc>
        <w:tc>
          <w:tcPr>
            <w:tcW w:w="2012" w:type="dxa"/>
            <w:vAlign w:val="center"/>
          </w:tcPr>
          <w:p w14:paraId="5C13AEB0" w14:textId="77777777" w:rsidR="00A83033" w:rsidRPr="00190116" w:rsidRDefault="00A83033" w:rsidP="00BE7765">
            <w:pPr>
              <w:jc w:val="center"/>
              <w:rPr>
                <w:snapToGrid w:val="0"/>
                <w:szCs w:val="28"/>
              </w:rPr>
            </w:pPr>
            <w:r w:rsidRPr="00190116">
              <w:rPr>
                <w:snapToGrid w:val="0"/>
                <w:szCs w:val="28"/>
              </w:rPr>
              <w:t>22 768,45</w:t>
            </w:r>
          </w:p>
        </w:tc>
      </w:tr>
      <w:tr w:rsidR="00A83033" w:rsidRPr="00190116" w14:paraId="04559E32" w14:textId="77777777" w:rsidTr="00BE7765">
        <w:trPr>
          <w:trHeight w:val="315"/>
        </w:trPr>
        <w:tc>
          <w:tcPr>
            <w:tcW w:w="784" w:type="dxa"/>
            <w:vAlign w:val="center"/>
          </w:tcPr>
          <w:p w14:paraId="71D51F6D" w14:textId="77777777" w:rsidR="00A83033" w:rsidRPr="00190116" w:rsidRDefault="00A83033" w:rsidP="00BE7765">
            <w:pPr>
              <w:rPr>
                <w:sz w:val="28"/>
                <w:szCs w:val="28"/>
              </w:rPr>
            </w:pPr>
            <w:r w:rsidRPr="00190116">
              <w:rPr>
                <w:sz w:val="28"/>
                <w:szCs w:val="28"/>
              </w:rPr>
              <w:t>1.2.</w:t>
            </w:r>
          </w:p>
        </w:tc>
        <w:tc>
          <w:tcPr>
            <w:tcW w:w="6447" w:type="dxa"/>
            <w:shd w:val="clear" w:color="auto" w:fill="auto"/>
            <w:noWrap/>
            <w:vAlign w:val="center"/>
            <w:hideMark/>
          </w:tcPr>
          <w:p w14:paraId="18238339" w14:textId="77777777" w:rsidR="00A83033" w:rsidRPr="00190116" w:rsidRDefault="00A83033" w:rsidP="00BE7765">
            <w:pPr>
              <w:rPr>
                <w:snapToGrid w:val="0"/>
                <w:szCs w:val="28"/>
              </w:rPr>
            </w:pPr>
            <w:r w:rsidRPr="00190116">
              <w:rPr>
                <w:snapToGrid w:val="0"/>
                <w:szCs w:val="28"/>
              </w:rPr>
              <w:t>2 полугодие (01.07.-31.12.2022)</w:t>
            </w:r>
          </w:p>
        </w:tc>
        <w:tc>
          <w:tcPr>
            <w:tcW w:w="2012" w:type="dxa"/>
            <w:vAlign w:val="center"/>
          </w:tcPr>
          <w:p w14:paraId="256DE778" w14:textId="77777777" w:rsidR="00A83033" w:rsidRPr="00190116" w:rsidRDefault="00A83033" w:rsidP="00BE7765">
            <w:pPr>
              <w:jc w:val="center"/>
              <w:rPr>
                <w:snapToGrid w:val="0"/>
                <w:szCs w:val="28"/>
              </w:rPr>
            </w:pPr>
            <w:r w:rsidRPr="00190116">
              <w:rPr>
                <w:snapToGrid w:val="0"/>
                <w:szCs w:val="28"/>
              </w:rPr>
              <w:t>14 134,52</w:t>
            </w:r>
          </w:p>
        </w:tc>
      </w:tr>
      <w:tr w:rsidR="00A83033" w:rsidRPr="00190116" w14:paraId="03029AC4" w14:textId="77777777" w:rsidTr="00BE7765">
        <w:trPr>
          <w:trHeight w:val="315"/>
        </w:trPr>
        <w:tc>
          <w:tcPr>
            <w:tcW w:w="784" w:type="dxa"/>
            <w:vAlign w:val="center"/>
          </w:tcPr>
          <w:p w14:paraId="63A28F19" w14:textId="77777777" w:rsidR="00A83033" w:rsidRPr="00190116" w:rsidRDefault="00A83033" w:rsidP="00BE7765">
            <w:pPr>
              <w:rPr>
                <w:sz w:val="28"/>
                <w:szCs w:val="28"/>
              </w:rPr>
            </w:pPr>
            <w:r w:rsidRPr="00190116">
              <w:rPr>
                <w:sz w:val="28"/>
                <w:szCs w:val="28"/>
              </w:rPr>
              <w:t>2.</w:t>
            </w:r>
          </w:p>
        </w:tc>
        <w:tc>
          <w:tcPr>
            <w:tcW w:w="6447" w:type="dxa"/>
            <w:shd w:val="clear" w:color="auto" w:fill="auto"/>
            <w:noWrap/>
            <w:vAlign w:val="center"/>
            <w:hideMark/>
          </w:tcPr>
          <w:p w14:paraId="6E588EFE" w14:textId="77777777" w:rsidR="00A83033" w:rsidRPr="00190116" w:rsidRDefault="00A83033" w:rsidP="00BE7765">
            <w:pPr>
              <w:rPr>
                <w:snapToGrid w:val="0"/>
                <w:szCs w:val="28"/>
              </w:rPr>
            </w:pPr>
            <w:r w:rsidRPr="00190116">
              <w:rPr>
                <w:snapToGrid w:val="0"/>
                <w:szCs w:val="28"/>
              </w:rPr>
              <w:t>Необходимая валовая выручка на потребительский рынок, тыс. руб., в том числе:</w:t>
            </w:r>
          </w:p>
        </w:tc>
        <w:tc>
          <w:tcPr>
            <w:tcW w:w="2012" w:type="dxa"/>
            <w:vAlign w:val="center"/>
          </w:tcPr>
          <w:p w14:paraId="5672891A" w14:textId="77777777" w:rsidR="00A83033" w:rsidRPr="00190116" w:rsidRDefault="00A83033" w:rsidP="00BE7765">
            <w:pPr>
              <w:jc w:val="center"/>
              <w:rPr>
                <w:snapToGrid w:val="0"/>
                <w:szCs w:val="28"/>
              </w:rPr>
            </w:pPr>
            <w:r w:rsidRPr="00190116">
              <w:rPr>
                <w:snapToGrid w:val="0"/>
                <w:szCs w:val="28"/>
              </w:rPr>
              <w:t>41 679,70</w:t>
            </w:r>
          </w:p>
        </w:tc>
      </w:tr>
      <w:tr w:rsidR="00A83033" w:rsidRPr="00190116" w14:paraId="662A884A" w14:textId="77777777" w:rsidTr="00BE7765">
        <w:trPr>
          <w:trHeight w:val="315"/>
        </w:trPr>
        <w:tc>
          <w:tcPr>
            <w:tcW w:w="784" w:type="dxa"/>
            <w:vAlign w:val="center"/>
          </w:tcPr>
          <w:p w14:paraId="15F80F66" w14:textId="77777777" w:rsidR="00A83033" w:rsidRPr="00190116" w:rsidRDefault="00A83033" w:rsidP="00BE7765">
            <w:pPr>
              <w:rPr>
                <w:sz w:val="28"/>
                <w:szCs w:val="28"/>
              </w:rPr>
            </w:pPr>
            <w:r w:rsidRPr="00190116">
              <w:rPr>
                <w:sz w:val="28"/>
                <w:szCs w:val="28"/>
              </w:rPr>
              <w:t>2.1.</w:t>
            </w:r>
          </w:p>
        </w:tc>
        <w:tc>
          <w:tcPr>
            <w:tcW w:w="6447" w:type="dxa"/>
            <w:shd w:val="clear" w:color="auto" w:fill="auto"/>
            <w:noWrap/>
            <w:vAlign w:val="center"/>
            <w:hideMark/>
          </w:tcPr>
          <w:p w14:paraId="68736664" w14:textId="77777777" w:rsidR="00A83033" w:rsidRPr="00190116" w:rsidRDefault="00A83033" w:rsidP="00BE7765">
            <w:pPr>
              <w:rPr>
                <w:snapToGrid w:val="0"/>
                <w:szCs w:val="28"/>
              </w:rPr>
            </w:pPr>
            <w:r w:rsidRPr="00190116">
              <w:rPr>
                <w:snapToGrid w:val="0"/>
                <w:szCs w:val="28"/>
              </w:rPr>
              <w:t>1 полугодие (01.01.-30.06.2022)</w:t>
            </w:r>
          </w:p>
        </w:tc>
        <w:tc>
          <w:tcPr>
            <w:tcW w:w="2012" w:type="dxa"/>
          </w:tcPr>
          <w:p w14:paraId="2E2BECDC" w14:textId="77777777" w:rsidR="00A83033" w:rsidRPr="00190116" w:rsidRDefault="00A83033" w:rsidP="00BE7765">
            <w:pPr>
              <w:jc w:val="center"/>
              <w:rPr>
                <w:snapToGrid w:val="0"/>
                <w:szCs w:val="28"/>
              </w:rPr>
            </w:pPr>
            <w:r w:rsidRPr="00190116">
              <w:rPr>
                <w:snapToGrid w:val="0"/>
                <w:szCs w:val="28"/>
              </w:rPr>
              <w:t>25 298,71</w:t>
            </w:r>
          </w:p>
        </w:tc>
      </w:tr>
      <w:tr w:rsidR="00A83033" w:rsidRPr="00190116" w14:paraId="261E15F6" w14:textId="77777777" w:rsidTr="00BE7765">
        <w:trPr>
          <w:trHeight w:val="315"/>
        </w:trPr>
        <w:tc>
          <w:tcPr>
            <w:tcW w:w="784" w:type="dxa"/>
            <w:vAlign w:val="center"/>
          </w:tcPr>
          <w:p w14:paraId="08BB6CF5" w14:textId="77777777" w:rsidR="00A83033" w:rsidRPr="00190116" w:rsidRDefault="00A83033" w:rsidP="00BE7765">
            <w:pPr>
              <w:rPr>
                <w:sz w:val="28"/>
                <w:szCs w:val="28"/>
              </w:rPr>
            </w:pPr>
            <w:r w:rsidRPr="00190116">
              <w:rPr>
                <w:sz w:val="28"/>
                <w:szCs w:val="28"/>
              </w:rPr>
              <w:t>2.2.</w:t>
            </w:r>
          </w:p>
        </w:tc>
        <w:tc>
          <w:tcPr>
            <w:tcW w:w="6447" w:type="dxa"/>
            <w:shd w:val="clear" w:color="auto" w:fill="auto"/>
            <w:noWrap/>
            <w:vAlign w:val="center"/>
            <w:hideMark/>
          </w:tcPr>
          <w:p w14:paraId="194F9FF7" w14:textId="77777777" w:rsidR="00A83033" w:rsidRPr="00190116" w:rsidRDefault="00A83033" w:rsidP="00BE7765">
            <w:pPr>
              <w:rPr>
                <w:snapToGrid w:val="0"/>
                <w:szCs w:val="28"/>
              </w:rPr>
            </w:pPr>
            <w:r w:rsidRPr="00190116">
              <w:rPr>
                <w:snapToGrid w:val="0"/>
                <w:szCs w:val="28"/>
              </w:rPr>
              <w:t>2 полугодие (01.07.-31.12.2022)</w:t>
            </w:r>
          </w:p>
        </w:tc>
        <w:tc>
          <w:tcPr>
            <w:tcW w:w="2012" w:type="dxa"/>
          </w:tcPr>
          <w:p w14:paraId="1EB8799C" w14:textId="77777777" w:rsidR="00A83033" w:rsidRPr="00190116" w:rsidRDefault="00A83033" w:rsidP="00BE7765">
            <w:pPr>
              <w:jc w:val="center"/>
              <w:rPr>
                <w:snapToGrid w:val="0"/>
                <w:szCs w:val="28"/>
              </w:rPr>
            </w:pPr>
            <w:r w:rsidRPr="00190116">
              <w:rPr>
                <w:snapToGrid w:val="0"/>
                <w:szCs w:val="28"/>
              </w:rPr>
              <w:t>16 380,99</w:t>
            </w:r>
          </w:p>
        </w:tc>
      </w:tr>
      <w:tr w:rsidR="00A83033" w:rsidRPr="00190116" w14:paraId="09B7ECD3" w14:textId="77777777" w:rsidTr="00BE7765">
        <w:trPr>
          <w:trHeight w:val="315"/>
        </w:trPr>
        <w:tc>
          <w:tcPr>
            <w:tcW w:w="784" w:type="dxa"/>
            <w:vAlign w:val="center"/>
          </w:tcPr>
          <w:p w14:paraId="6B3D525C" w14:textId="77777777" w:rsidR="00A83033" w:rsidRPr="00190116" w:rsidRDefault="00A83033" w:rsidP="00BE7765">
            <w:pPr>
              <w:rPr>
                <w:sz w:val="28"/>
                <w:szCs w:val="28"/>
              </w:rPr>
            </w:pPr>
            <w:r w:rsidRPr="00190116">
              <w:rPr>
                <w:sz w:val="28"/>
                <w:szCs w:val="28"/>
              </w:rPr>
              <w:t>3.</w:t>
            </w:r>
          </w:p>
        </w:tc>
        <w:tc>
          <w:tcPr>
            <w:tcW w:w="6447" w:type="dxa"/>
            <w:shd w:val="clear" w:color="auto" w:fill="auto"/>
            <w:noWrap/>
            <w:vAlign w:val="center"/>
            <w:hideMark/>
          </w:tcPr>
          <w:p w14:paraId="2A8D8504" w14:textId="77777777" w:rsidR="00A83033" w:rsidRPr="00190116" w:rsidRDefault="00A83033" w:rsidP="00BE7765">
            <w:pPr>
              <w:rPr>
                <w:snapToGrid w:val="0"/>
                <w:szCs w:val="28"/>
              </w:rPr>
            </w:pPr>
            <w:r w:rsidRPr="00190116">
              <w:rPr>
                <w:snapToGrid w:val="0"/>
                <w:szCs w:val="28"/>
              </w:rPr>
              <w:t>Тариф на тепловую энергию, руб./Гкал, в том числе:</w:t>
            </w:r>
          </w:p>
        </w:tc>
        <w:tc>
          <w:tcPr>
            <w:tcW w:w="2012" w:type="dxa"/>
            <w:vAlign w:val="center"/>
          </w:tcPr>
          <w:p w14:paraId="1234AC05" w14:textId="77777777" w:rsidR="00A83033" w:rsidRPr="00190116" w:rsidRDefault="00A83033" w:rsidP="00BE7765">
            <w:pPr>
              <w:jc w:val="center"/>
              <w:rPr>
                <w:snapToGrid w:val="0"/>
                <w:szCs w:val="28"/>
              </w:rPr>
            </w:pPr>
          </w:p>
        </w:tc>
      </w:tr>
      <w:tr w:rsidR="00A83033" w:rsidRPr="00190116" w14:paraId="4B2AF186" w14:textId="77777777" w:rsidTr="00BE7765">
        <w:trPr>
          <w:trHeight w:val="632"/>
        </w:trPr>
        <w:tc>
          <w:tcPr>
            <w:tcW w:w="784" w:type="dxa"/>
            <w:vAlign w:val="center"/>
          </w:tcPr>
          <w:p w14:paraId="7005062F" w14:textId="77777777" w:rsidR="00A83033" w:rsidRPr="00190116" w:rsidRDefault="00A83033" w:rsidP="00BE7765">
            <w:pPr>
              <w:rPr>
                <w:sz w:val="28"/>
                <w:szCs w:val="28"/>
              </w:rPr>
            </w:pPr>
            <w:r w:rsidRPr="00190116">
              <w:rPr>
                <w:sz w:val="28"/>
                <w:szCs w:val="28"/>
              </w:rPr>
              <w:t>3.1.</w:t>
            </w:r>
          </w:p>
        </w:tc>
        <w:tc>
          <w:tcPr>
            <w:tcW w:w="6447" w:type="dxa"/>
            <w:shd w:val="clear" w:color="auto" w:fill="auto"/>
            <w:noWrap/>
            <w:vAlign w:val="center"/>
            <w:hideMark/>
          </w:tcPr>
          <w:p w14:paraId="0BCB275F" w14:textId="77777777" w:rsidR="00A83033" w:rsidRPr="00190116" w:rsidRDefault="00A83033" w:rsidP="00BE7765">
            <w:pPr>
              <w:rPr>
                <w:snapToGrid w:val="0"/>
                <w:szCs w:val="28"/>
              </w:rPr>
            </w:pPr>
            <w:r w:rsidRPr="00190116">
              <w:rPr>
                <w:snapToGrid w:val="0"/>
                <w:szCs w:val="28"/>
              </w:rPr>
              <w:t xml:space="preserve">С 01.01 по 30.06, руб./Гкал </w:t>
            </w:r>
          </w:p>
          <w:p w14:paraId="0BB22961" w14:textId="77777777" w:rsidR="00A83033" w:rsidRPr="00190116" w:rsidRDefault="00A83033" w:rsidP="00BE7765">
            <w:pPr>
              <w:rPr>
                <w:snapToGrid w:val="0"/>
                <w:szCs w:val="28"/>
              </w:rPr>
            </w:pPr>
          </w:p>
        </w:tc>
        <w:tc>
          <w:tcPr>
            <w:tcW w:w="2012" w:type="dxa"/>
            <w:vAlign w:val="center"/>
          </w:tcPr>
          <w:p w14:paraId="4CEA14C0" w14:textId="77777777" w:rsidR="00A83033" w:rsidRPr="00190116" w:rsidRDefault="00A83033" w:rsidP="00BE7765">
            <w:pPr>
              <w:jc w:val="center"/>
              <w:rPr>
                <w:snapToGrid w:val="0"/>
                <w:szCs w:val="28"/>
              </w:rPr>
            </w:pPr>
            <w:r w:rsidRPr="00190116">
              <w:rPr>
                <w:snapToGrid w:val="0"/>
                <w:szCs w:val="28"/>
              </w:rPr>
              <w:t>1 111,13</w:t>
            </w:r>
          </w:p>
        </w:tc>
      </w:tr>
      <w:tr w:rsidR="00A83033" w:rsidRPr="00190116" w14:paraId="7726589B" w14:textId="77777777" w:rsidTr="00BE7765">
        <w:trPr>
          <w:trHeight w:val="447"/>
        </w:trPr>
        <w:tc>
          <w:tcPr>
            <w:tcW w:w="784" w:type="dxa"/>
            <w:vAlign w:val="center"/>
          </w:tcPr>
          <w:p w14:paraId="49809179" w14:textId="77777777" w:rsidR="00A83033" w:rsidRPr="00190116" w:rsidRDefault="00A83033" w:rsidP="00BE7765">
            <w:pPr>
              <w:rPr>
                <w:sz w:val="28"/>
                <w:szCs w:val="28"/>
              </w:rPr>
            </w:pPr>
            <w:r w:rsidRPr="00190116">
              <w:rPr>
                <w:sz w:val="28"/>
                <w:szCs w:val="28"/>
              </w:rPr>
              <w:t>3.1.1</w:t>
            </w:r>
          </w:p>
        </w:tc>
        <w:tc>
          <w:tcPr>
            <w:tcW w:w="6447" w:type="dxa"/>
            <w:shd w:val="clear" w:color="auto" w:fill="auto"/>
            <w:noWrap/>
            <w:vAlign w:val="center"/>
          </w:tcPr>
          <w:p w14:paraId="6459A918" w14:textId="77777777" w:rsidR="00A83033" w:rsidRPr="00190116" w:rsidRDefault="00A83033" w:rsidP="00BE7765">
            <w:pPr>
              <w:rPr>
                <w:snapToGrid w:val="0"/>
                <w:szCs w:val="28"/>
              </w:rPr>
            </w:pPr>
            <w:r w:rsidRPr="00190116">
              <w:rPr>
                <w:snapToGrid w:val="0"/>
                <w:szCs w:val="28"/>
              </w:rPr>
              <w:t>Изменение тарифа с 01.01, %</w:t>
            </w:r>
          </w:p>
        </w:tc>
        <w:tc>
          <w:tcPr>
            <w:tcW w:w="2012" w:type="dxa"/>
            <w:vAlign w:val="center"/>
          </w:tcPr>
          <w:p w14:paraId="5EB8EB43" w14:textId="77777777" w:rsidR="00A83033" w:rsidRPr="00190116" w:rsidRDefault="00A83033" w:rsidP="00BE7765">
            <w:pPr>
              <w:jc w:val="center"/>
              <w:rPr>
                <w:snapToGrid w:val="0"/>
                <w:szCs w:val="28"/>
              </w:rPr>
            </w:pPr>
            <w:r w:rsidRPr="00190116">
              <w:rPr>
                <w:snapToGrid w:val="0"/>
                <w:szCs w:val="28"/>
              </w:rPr>
              <w:t>0,00</w:t>
            </w:r>
          </w:p>
        </w:tc>
      </w:tr>
      <w:tr w:rsidR="00A83033" w:rsidRPr="00190116" w14:paraId="7539A3E9" w14:textId="77777777" w:rsidTr="00BE7765">
        <w:trPr>
          <w:trHeight w:val="369"/>
        </w:trPr>
        <w:tc>
          <w:tcPr>
            <w:tcW w:w="784" w:type="dxa"/>
            <w:vAlign w:val="center"/>
          </w:tcPr>
          <w:p w14:paraId="15222866" w14:textId="77777777" w:rsidR="00A83033" w:rsidRPr="00190116" w:rsidRDefault="00A83033" w:rsidP="00BE7765">
            <w:pPr>
              <w:rPr>
                <w:sz w:val="28"/>
                <w:szCs w:val="28"/>
              </w:rPr>
            </w:pPr>
            <w:r w:rsidRPr="00190116">
              <w:rPr>
                <w:sz w:val="28"/>
                <w:szCs w:val="28"/>
              </w:rPr>
              <w:t>3.2.</w:t>
            </w:r>
          </w:p>
        </w:tc>
        <w:tc>
          <w:tcPr>
            <w:tcW w:w="6447" w:type="dxa"/>
            <w:shd w:val="clear" w:color="auto" w:fill="auto"/>
            <w:noWrap/>
            <w:vAlign w:val="center"/>
          </w:tcPr>
          <w:p w14:paraId="5A748EB8" w14:textId="77777777" w:rsidR="00A83033" w:rsidRPr="00190116" w:rsidRDefault="00A83033" w:rsidP="00BE7765">
            <w:pPr>
              <w:rPr>
                <w:snapToGrid w:val="0"/>
                <w:szCs w:val="28"/>
              </w:rPr>
            </w:pPr>
          </w:p>
          <w:p w14:paraId="4494157D" w14:textId="77777777" w:rsidR="00A83033" w:rsidRPr="00190116" w:rsidRDefault="00A83033" w:rsidP="00BE7765">
            <w:pPr>
              <w:rPr>
                <w:snapToGrid w:val="0"/>
                <w:szCs w:val="28"/>
              </w:rPr>
            </w:pPr>
            <w:r w:rsidRPr="00190116">
              <w:rPr>
                <w:snapToGrid w:val="0"/>
                <w:szCs w:val="28"/>
              </w:rPr>
              <w:t>С 01.07 по 31.12, руб./Гкал</w:t>
            </w:r>
          </w:p>
          <w:p w14:paraId="000944CA" w14:textId="77777777" w:rsidR="00A83033" w:rsidRPr="00190116" w:rsidRDefault="00A83033" w:rsidP="00BE7765">
            <w:pPr>
              <w:rPr>
                <w:snapToGrid w:val="0"/>
                <w:szCs w:val="28"/>
              </w:rPr>
            </w:pPr>
            <w:r w:rsidRPr="00190116">
              <w:rPr>
                <w:snapToGrid w:val="0"/>
                <w:szCs w:val="28"/>
              </w:rPr>
              <w:t xml:space="preserve"> </w:t>
            </w:r>
          </w:p>
        </w:tc>
        <w:tc>
          <w:tcPr>
            <w:tcW w:w="2012" w:type="dxa"/>
            <w:vAlign w:val="center"/>
          </w:tcPr>
          <w:p w14:paraId="7EA0ADD4" w14:textId="77777777" w:rsidR="00A83033" w:rsidRPr="00190116" w:rsidRDefault="00A83033" w:rsidP="00BE7765">
            <w:pPr>
              <w:rPr>
                <w:snapToGrid w:val="0"/>
                <w:szCs w:val="28"/>
              </w:rPr>
            </w:pPr>
            <w:r w:rsidRPr="00190116">
              <w:rPr>
                <w:snapToGrid w:val="0"/>
                <w:szCs w:val="28"/>
              </w:rPr>
              <w:t xml:space="preserve">        1 158,94</w:t>
            </w:r>
          </w:p>
        </w:tc>
      </w:tr>
      <w:tr w:rsidR="00A83033" w:rsidRPr="00190116" w14:paraId="679AB174" w14:textId="77777777" w:rsidTr="00BE7765">
        <w:trPr>
          <w:trHeight w:val="423"/>
        </w:trPr>
        <w:tc>
          <w:tcPr>
            <w:tcW w:w="784" w:type="dxa"/>
            <w:vAlign w:val="center"/>
          </w:tcPr>
          <w:p w14:paraId="3F521FE6" w14:textId="77777777" w:rsidR="00A83033" w:rsidRPr="00190116" w:rsidRDefault="00A83033" w:rsidP="00BE7765">
            <w:pPr>
              <w:rPr>
                <w:sz w:val="28"/>
                <w:szCs w:val="28"/>
              </w:rPr>
            </w:pPr>
            <w:r w:rsidRPr="00190116">
              <w:rPr>
                <w:sz w:val="28"/>
                <w:szCs w:val="28"/>
              </w:rPr>
              <w:t>4.</w:t>
            </w:r>
          </w:p>
        </w:tc>
        <w:tc>
          <w:tcPr>
            <w:tcW w:w="6447" w:type="dxa"/>
            <w:shd w:val="clear" w:color="auto" w:fill="auto"/>
            <w:noWrap/>
            <w:vAlign w:val="center"/>
          </w:tcPr>
          <w:p w14:paraId="4C9E96F1" w14:textId="77777777" w:rsidR="00A83033" w:rsidRPr="00190116" w:rsidRDefault="00A83033" w:rsidP="00BE7765">
            <w:pPr>
              <w:rPr>
                <w:snapToGrid w:val="0"/>
                <w:szCs w:val="28"/>
              </w:rPr>
            </w:pPr>
            <w:r w:rsidRPr="00190116">
              <w:rPr>
                <w:snapToGrid w:val="0"/>
                <w:szCs w:val="28"/>
              </w:rPr>
              <w:t xml:space="preserve">Изменение тарифа с 01.07, % </w:t>
            </w:r>
          </w:p>
        </w:tc>
        <w:tc>
          <w:tcPr>
            <w:tcW w:w="2012" w:type="dxa"/>
            <w:vAlign w:val="center"/>
          </w:tcPr>
          <w:p w14:paraId="7B1173F6" w14:textId="77777777" w:rsidR="00A83033" w:rsidRPr="00190116" w:rsidRDefault="00A83033" w:rsidP="00BE7765">
            <w:pPr>
              <w:jc w:val="center"/>
              <w:rPr>
                <w:snapToGrid w:val="0"/>
                <w:szCs w:val="28"/>
              </w:rPr>
            </w:pPr>
            <w:r w:rsidRPr="00190116">
              <w:rPr>
                <w:snapToGrid w:val="0"/>
                <w:szCs w:val="28"/>
              </w:rPr>
              <w:t>4,30</w:t>
            </w:r>
          </w:p>
        </w:tc>
      </w:tr>
    </w:tbl>
    <w:p w14:paraId="3496B08B" w14:textId="77777777" w:rsidR="00A83033" w:rsidRDefault="00A83033" w:rsidP="00A83033">
      <w:pPr>
        <w:keepNext/>
        <w:tabs>
          <w:tab w:val="left" w:pos="284"/>
        </w:tabs>
        <w:jc w:val="center"/>
        <w:outlineLvl w:val="0"/>
        <w:rPr>
          <w:rFonts w:cs="Arial"/>
          <w:b/>
          <w:bCs/>
          <w:snapToGrid w:val="0"/>
          <w:kern w:val="32"/>
          <w:sz w:val="28"/>
          <w:szCs w:val="32"/>
          <w:lang w:eastAsia="en-US"/>
        </w:rPr>
      </w:pPr>
      <w:bookmarkStart w:id="56" w:name="_Toc88064986"/>
      <w:bookmarkStart w:id="57" w:name="_Toc90542010"/>
    </w:p>
    <w:p w14:paraId="13FF9293"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r w:rsidRPr="00190116">
        <w:rPr>
          <w:rFonts w:cs="Arial"/>
          <w:b/>
          <w:bCs/>
          <w:snapToGrid w:val="0"/>
          <w:kern w:val="32"/>
          <w:sz w:val="28"/>
          <w:szCs w:val="32"/>
          <w:lang w:eastAsia="en-US"/>
        </w:rPr>
        <w:t>14.Тарифы на теплоноситель</w:t>
      </w:r>
      <w:bookmarkEnd w:id="56"/>
      <w:bookmarkEnd w:id="57"/>
    </w:p>
    <w:p w14:paraId="4EA6CF38"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p>
    <w:p w14:paraId="70686B8F" w14:textId="77777777" w:rsidR="00A83033" w:rsidRPr="00190116" w:rsidRDefault="00A83033" w:rsidP="00A83033">
      <w:pPr>
        <w:ind w:firstLine="709"/>
        <w:jc w:val="both"/>
        <w:rPr>
          <w:sz w:val="28"/>
          <w:szCs w:val="28"/>
        </w:rPr>
      </w:pPr>
      <w:r w:rsidRPr="00190116">
        <w:rPr>
          <w:sz w:val="28"/>
          <w:szCs w:val="28"/>
        </w:rPr>
        <w:t xml:space="preserve">Предлагаемые для установления тарифы на теплоноситель рассчитаны в соответствии с разделом </w:t>
      </w:r>
      <w:r w:rsidRPr="00190116">
        <w:rPr>
          <w:sz w:val="28"/>
          <w:szCs w:val="28"/>
          <w:lang w:val="en-US"/>
        </w:rPr>
        <w:t>I</w:t>
      </w:r>
      <w:r w:rsidRPr="00190116">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190116">
        <w:rPr>
          <w:sz w:val="28"/>
          <w:szCs w:val="28"/>
          <w:lang w:val="en-US"/>
        </w:rPr>
        <w:t>IX</w:t>
      </w:r>
      <w:r w:rsidRPr="00190116">
        <w:rPr>
          <w:sz w:val="28"/>
          <w:szCs w:val="28"/>
        </w:rPr>
        <w:t>.</w:t>
      </w:r>
      <w:r w:rsidRPr="00190116">
        <w:rPr>
          <w:sz w:val="28"/>
          <w:szCs w:val="28"/>
          <w:lang w:val="en-US"/>
        </w:rPr>
        <w:t>V</w:t>
      </w:r>
      <w:r w:rsidRPr="00190116">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70F35371" w14:textId="77777777" w:rsidR="00A83033" w:rsidRPr="00190116" w:rsidRDefault="00A83033" w:rsidP="00A83033">
      <w:pPr>
        <w:ind w:firstLine="709"/>
        <w:contextualSpacing/>
        <w:jc w:val="both"/>
        <w:rPr>
          <w:sz w:val="28"/>
          <w:szCs w:val="28"/>
        </w:rPr>
      </w:pPr>
      <w:bookmarkStart w:id="58" w:name="_Hlk54024648"/>
      <w:r w:rsidRPr="00190116">
        <w:rPr>
          <w:sz w:val="28"/>
          <w:szCs w:val="28"/>
        </w:rPr>
        <w:t xml:space="preserve">Структура планового объема отпуска теплоносителя экспертами принята </w:t>
      </w:r>
      <w:r w:rsidRPr="00190116">
        <w:rPr>
          <w:sz w:val="28"/>
          <w:szCs w:val="28"/>
        </w:rPr>
        <w:br/>
        <w:t>по предложению предприятия в объеме 215 321,55 м</w:t>
      </w:r>
      <w:r w:rsidRPr="00190116">
        <w:rPr>
          <w:sz w:val="28"/>
          <w:szCs w:val="28"/>
          <w:vertAlign w:val="superscript"/>
        </w:rPr>
        <w:t>3</w:t>
      </w:r>
      <w:r w:rsidRPr="00190116">
        <w:rPr>
          <w:sz w:val="28"/>
          <w:szCs w:val="28"/>
        </w:rPr>
        <w:t xml:space="preserve">. </w:t>
      </w:r>
    </w:p>
    <w:p w14:paraId="41D5180D" w14:textId="77777777" w:rsidR="00A83033" w:rsidRDefault="00A83033" w:rsidP="00A83033">
      <w:pPr>
        <w:pStyle w:val="a5"/>
        <w:ind w:right="142" w:firstLine="709"/>
        <w:jc w:val="both"/>
        <w:rPr>
          <w:color w:val="000000"/>
          <w:sz w:val="28"/>
        </w:rPr>
      </w:pPr>
    </w:p>
    <w:p w14:paraId="27088A42" w14:textId="77777777" w:rsidR="00A83033" w:rsidRDefault="00A83033" w:rsidP="00A83033">
      <w:pPr>
        <w:pStyle w:val="a5"/>
        <w:ind w:right="142" w:firstLine="709"/>
        <w:jc w:val="both"/>
        <w:rPr>
          <w:color w:val="000000"/>
          <w:sz w:val="28"/>
        </w:rPr>
      </w:pPr>
    </w:p>
    <w:p w14:paraId="0DACD029" w14:textId="77777777" w:rsidR="00A83033" w:rsidRDefault="00A83033" w:rsidP="00A83033">
      <w:pPr>
        <w:pStyle w:val="a5"/>
        <w:ind w:right="142" w:firstLine="709"/>
        <w:jc w:val="both"/>
        <w:rPr>
          <w:color w:val="000000"/>
          <w:sz w:val="28"/>
        </w:rPr>
      </w:pPr>
    </w:p>
    <w:p w14:paraId="39BA61A1" w14:textId="77777777" w:rsidR="00A83033" w:rsidRDefault="00A83033" w:rsidP="00A83033">
      <w:pPr>
        <w:pStyle w:val="a5"/>
        <w:ind w:right="142" w:firstLine="709"/>
        <w:jc w:val="both"/>
        <w:rPr>
          <w:color w:val="000000"/>
          <w:sz w:val="28"/>
        </w:rPr>
      </w:pPr>
    </w:p>
    <w:p w14:paraId="3E4021D3" w14:textId="77777777" w:rsidR="00A83033" w:rsidRDefault="00A83033" w:rsidP="00A83033">
      <w:pPr>
        <w:pStyle w:val="a5"/>
        <w:ind w:right="142" w:firstLine="709"/>
        <w:jc w:val="both"/>
        <w:rPr>
          <w:color w:val="000000"/>
          <w:sz w:val="28"/>
        </w:rPr>
      </w:pPr>
    </w:p>
    <w:bookmarkEnd w:id="58"/>
    <w:p w14:paraId="3D5E684E" w14:textId="77777777" w:rsidR="00A83033" w:rsidRPr="00190116" w:rsidRDefault="00A83033" w:rsidP="00A83033">
      <w:pPr>
        <w:tabs>
          <w:tab w:val="left" w:pos="1890"/>
        </w:tabs>
        <w:ind w:firstLine="567"/>
        <w:jc w:val="both"/>
        <w:rPr>
          <w:sz w:val="28"/>
          <w:szCs w:val="28"/>
        </w:rPr>
      </w:pPr>
      <w:r w:rsidRPr="00190116">
        <w:rPr>
          <w:sz w:val="28"/>
          <w:szCs w:val="28"/>
        </w:rPr>
        <w:t>Баланс теплоносителя сведен в таблице 17.</w:t>
      </w:r>
    </w:p>
    <w:p w14:paraId="69D44B34" w14:textId="77777777" w:rsidR="00A83033" w:rsidRPr="00190116" w:rsidRDefault="00A83033" w:rsidP="00A83033">
      <w:pPr>
        <w:spacing w:line="288" w:lineRule="auto"/>
        <w:ind w:firstLine="567"/>
        <w:jc w:val="right"/>
        <w:rPr>
          <w:sz w:val="28"/>
          <w:szCs w:val="28"/>
        </w:rPr>
      </w:pPr>
      <w:r w:rsidRPr="00190116">
        <w:rPr>
          <w:sz w:val="28"/>
          <w:szCs w:val="28"/>
        </w:rPr>
        <w:t>Таблица 17</w:t>
      </w:r>
    </w:p>
    <w:p w14:paraId="1056060D" w14:textId="77777777" w:rsidR="00A83033" w:rsidRPr="00190116" w:rsidRDefault="00A83033" w:rsidP="00A83033">
      <w:pPr>
        <w:spacing w:line="288" w:lineRule="auto"/>
        <w:ind w:firstLine="567"/>
        <w:jc w:val="center"/>
        <w:rPr>
          <w:sz w:val="28"/>
          <w:szCs w:val="28"/>
        </w:rPr>
      </w:pPr>
      <w:r w:rsidRPr="00190116">
        <w:rPr>
          <w:sz w:val="28"/>
          <w:szCs w:val="28"/>
        </w:rPr>
        <w:t>Баланс теплоносителя</w:t>
      </w:r>
    </w:p>
    <w:tbl>
      <w:tblPr>
        <w:tblW w:w="9493" w:type="dxa"/>
        <w:jc w:val="center"/>
        <w:tblLook w:val="04A0" w:firstRow="1" w:lastRow="0" w:firstColumn="1" w:lastColumn="0" w:noHBand="0" w:noVBand="1"/>
      </w:tblPr>
      <w:tblGrid>
        <w:gridCol w:w="3397"/>
        <w:gridCol w:w="993"/>
        <w:gridCol w:w="1701"/>
        <w:gridCol w:w="1701"/>
        <w:gridCol w:w="1701"/>
      </w:tblGrid>
      <w:tr w:rsidR="00A83033" w:rsidRPr="00190116" w14:paraId="3DB4C684" w14:textId="77777777" w:rsidTr="00BE7765">
        <w:trPr>
          <w:trHeight w:val="315"/>
          <w:jc w:val="center"/>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2D360" w14:textId="77777777" w:rsidR="00A83033" w:rsidRPr="00190116" w:rsidRDefault="00A83033" w:rsidP="00BE7765">
            <w:pPr>
              <w:rPr>
                <w:iCs/>
              </w:rPr>
            </w:pPr>
            <w:bookmarkStart w:id="59" w:name="_Hlk27995863"/>
            <w:bookmarkStart w:id="60" w:name="_Hlk27995909"/>
            <w:r w:rsidRPr="00190116">
              <w:rPr>
                <w:iCs/>
              </w:rPr>
              <w:t>Показатель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3DB9F" w14:textId="77777777" w:rsidR="00A83033" w:rsidRPr="00190116" w:rsidRDefault="00A83033" w:rsidP="00BE7765">
            <w:pPr>
              <w:rPr>
                <w:iCs/>
              </w:rPr>
            </w:pPr>
            <w:r w:rsidRPr="00190116">
              <w:rPr>
                <w:iCs/>
              </w:rPr>
              <w:t>Ед.изм.</w:t>
            </w:r>
          </w:p>
        </w:tc>
        <w:tc>
          <w:tcPr>
            <w:tcW w:w="5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6D431F" w14:textId="77777777" w:rsidR="00A83033" w:rsidRPr="00190116" w:rsidRDefault="00A83033" w:rsidP="00BE7765">
            <w:pPr>
              <w:jc w:val="center"/>
              <w:rPr>
                <w:iCs/>
              </w:rPr>
            </w:pPr>
            <w:r w:rsidRPr="00190116">
              <w:rPr>
                <w:iCs/>
              </w:rPr>
              <w:t>Предложения экспертов на 2022 год</w:t>
            </w:r>
          </w:p>
        </w:tc>
      </w:tr>
      <w:tr w:rsidR="00A83033" w:rsidRPr="00190116" w14:paraId="1316F0A9" w14:textId="77777777" w:rsidTr="00BE7765">
        <w:trPr>
          <w:trHeight w:val="315"/>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5B309004" w14:textId="77777777" w:rsidR="00A83033" w:rsidRPr="00190116" w:rsidRDefault="00A83033" w:rsidP="00BE7765">
            <w:pPr>
              <w:rPr>
                <w:iC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111D007" w14:textId="77777777" w:rsidR="00A83033" w:rsidRPr="00190116" w:rsidRDefault="00A83033" w:rsidP="00BE7765">
            <w:pPr>
              <w:rPr>
                <w:iCs/>
              </w:rPr>
            </w:pPr>
          </w:p>
        </w:tc>
        <w:tc>
          <w:tcPr>
            <w:tcW w:w="1701" w:type="dxa"/>
            <w:tcBorders>
              <w:top w:val="nil"/>
              <w:left w:val="nil"/>
              <w:bottom w:val="single" w:sz="4" w:space="0" w:color="auto"/>
              <w:right w:val="single" w:sz="4" w:space="0" w:color="auto"/>
            </w:tcBorders>
            <w:shd w:val="clear" w:color="auto" w:fill="auto"/>
            <w:noWrap/>
            <w:vAlign w:val="center"/>
            <w:hideMark/>
          </w:tcPr>
          <w:p w14:paraId="53668FEF" w14:textId="77777777" w:rsidR="00A83033" w:rsidRPr="00190116" w:rsidRDefault="00A83033" w:rsidP="00BE7765">
            <w:pPr>
              <w:jc w:val="center"/>
              <w:rPr>
                <w:iCs/>
              </w:rPr>
            </w:pPr>
            <w:r w:rsidRPr="00190116">
              <w:rPr>
                <w:iCs/>
              </w:rPr>
              <w:t>Всего</w:t>
            </w:r>
          </w:p>
        </w:tc>
        <w:tc>
          <w:tcPr>
            <w:tcW w:w="1701" w:type="dxa"/>
            <w:tcBorders>
              <w:top w:val="nil"/>
              <w:left w:val="nil"/>
              <w:bottom w:val="single" w:sz="4" w:space="0" w:color="auto"/>
              <w:right w:val="single" w:sz="4" w:space="0" w:color="auto"/>
            </w:tcBorders>
            <w:shd w:val="clear" w:color="auto" w:fill="auto"/>
            <w:noWrap/>
            <w:vAlign w:val="center"/>
            <w:hideMark/>
          </w:tcPr>
          <w:p w14:paraId="20AC932D" w14:textId="77777777" w:rsidR="00A83033" w:rsidRPr="00190116" w:rsidRDefault="00A83033" w:rsidP="00BE7765">
            <w:pPr>
              <w:jc w:val="center"/>
              <w:rPr>
                <w:iCs/>
              </w:rPr>
            </w:pPr>
            <w:r w:rsidRPr="00190116">
              <w:rPr>
                <w:iCs/>
              </w:rPr>
              <w:t>1 полугодие</w:t>
            </w:r>
          </w:p>
        </w:tc>
        <w:tc>
          <w:tcPr>
            <w:tcW w:w="1701" w:type="dxa"/>
            <w:tcBorders>
              <w:top w:val="nil"/>
              <w:left w:val="nil"/>
              <w:bottom w:val="single" w:sz="4" w:space="0" w:color="auto"/>
              <w:right w:val="single" w:sz="4" w:space="0" w:color="auto"/>
            </w:tcBorders>
            <w:shd w:val="clear" w:color="auto" w:fill="auto"/>
            <w:vAlign w:val="center"/>
            <w:hideMark/>
          </w:tcPr>
          <w:p w14:paraId="1796E68A" w14:textId="77777777" w:rsidR="00A83033" w:rsidRPr="00190116" w:rsidRDefault="00A83033" w:rsidP="00BE7765">
            <w:pPr>
              <w:jc w:val="center"/>
              <w:rPr>
                <w:iCs/>
              </w:rPr>
            </w:pPr>
            <w:r w:rsidRPr="00190116">
              <w:rPr>
                <w:iCs/>
              </w:rPr>
              <w:t>2 полугодие</w:t>
            </w:r>
          </w:p>
        </w:tc>
      </w:tr>
      <w:tr w:rsidR="00A83033" w:rsidRPr="00190116" w14:paraId="363A00D9" w14:textId="77777777" w:rsidTr="00BE7765">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721B4388" w14:textId="77777777" w:rsidR="00A83033" w:rsidRPr="00190116" w:rsidRDefault="00A83033" w:rsidP="00BE7765">
            <w:pPr>
              <w:jc w:val="center"/>
              <w:rPr>
                <w:iCs/>
              </w:rPr>
            </w:pPr>
            <w:bookmarkStart w:id="61" w:name="_Hlk59811127"/>
            <w:r w:rsidRPr="00190116">
              <w:rPr>
                <w:iCs/>
              </w:rPr>
              <w:t>1</w:t>
            </w:r>
          </w:p>
        </w:tc>
        <w:tc>
          <w:tcPr>
            <w:tcW w:w="993" w:type="dxa"/>
            <w:tcBorders>
              <w:top w:val="nil"/>
              <w:left w:val="nil"/>
              <w:bottom w:val="single" w:sz="4" w:space="0" w:color="auto"/>
              <w:right w:val="single" w:sz="4" w:space="0" w:color="auto"/>
            </w:tcBorders>
            <w:shd w:val="clear" w:color="auto" w:fill="auto"/>
            <w:noWrap/>
            <w:vAlign w:val="center"/>
          </w:tcPr>
          <w:p w14:paraId="1AFAA4D5" w14:textId="77777777" w:rsidR="00A83033" w:rsidRPr="00190116" w:rsidRDefault="00A83033" w:rsidP="00BE7765">
            <w:pPr>
              <w:jc w:val="center"/>
              <w:rPr>
                <w:iCs/>
              </w:rPr>
            </w:pPr>
            <w:r w:rsidRPr="00190116">
              <w:rPr>
                <w:iCs/>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C922C90" w14:textId="77777777" w:rsidR="00A83033" w:rsidRPr="00190116" w:rsidRDefault="00A83033" w:rsidP="00BE7765">
            <w:pPr>
              <w:jc w:val="center"/>
              <w:rPr>
                <w:iCs/>
              </w:rPr>
            </w:pPr>
            <w:r w:rsidRPr="00190116">
              <w:rPr>
                <w:iCs/>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45818" w14:textId="77777777" w:rsidR="00A83033" w:rsidRPr="00190116" w:rsidRDefault="00A83033" w:rsidP="00BE7765">
            <w:pPr>
              <w:jc w:val="center"/>
              <w:rPr>
                <w:iCs/>
              </w:rPr>
            </w:pPr>
            <w:r w:rsidRPr="00190116">
              <w:rPr>
                <w:iCs/>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D746B02" w14:textId="77777777" w:rsidR="00A83033" w:rsidRPr="00190116" w:rsidRDefault="00A83033" w:rsidP="00BE7765">
            <w:pPr>
              <w:jc w:val="center"/>
              <w:rPr>
                <w:iCs/>
              </w:rPr>
            </w:pPr>
            <w:r w:rsidRPr="00190116">
              <w:rPr>
                <w:iCs/>
              </w:rPr>
              <w:t>5</w:t>
            </w:r>
          </w:p>
        </w:tc>
      </w:tr>
      <w:bookmarkEnd w:id="59"/>
      <w:bookmarkEnd w:id="61"/>
      <w:tr w:rsidR="00A83033" w:rsidRPr="00190116" w14:paraId="423D19AD" w14:textId="77777777" w:rsidTr="00BE7765">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A3F457E" w14:textId="77777777" w:rsidR="00A83033" w:rsidRPr="00190116" w:rsidRDefault="00A83033" w:rsidP="00BE7765">
            <w:pPr>
              <w:rPr>
                <w:iCs/>
              </w:rPr>
            </w:pPr>
            <w:r w:rsidRPr="00190116">
              <w:rPr>
                <w:iCs/>
              </w:rPr>
              <w:t>Теплоноситель всего, в т.ч.</w:t>
            </w:r>
          </w:p>
        </w:tc>
        <w:tc>
          <w:tcPr>
            <w:tcW w:w="993" w:type="dxa"/>
            <w:tcBorders>
              <w:top w:val="nil"/>
              <w:left w:val="nil"/>
              <w:bottom w:val="single" w:sz="4" w:space="0" w:color="auto"/>
              <w:right w:val="single" w:sz="4" w:space="0" w:color="auto"/>
            </w:tcBorders>
            <w:shd w:val="clear" w:color="auto" w:fill="auto"/>
            <w:noWrap/>
            <w:vAlign w:val="center"/>
            <w:hideMark/>
          </w:tcPr>
          <w:p w14:paraId="1859E99D"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C63E2A8" w14:textId="77777777" w:rsidR="00A83033" w:rsidRPr="00190116" w:rsidRDefault="00A83033" w:rsidP="00BE7765">
            <w:pPr>
              <w:jc w:val="center"/>
              <w:rPr>
                <w:iCs/>
              </w:rPr>
            </w:pPr>
            <w:r w:rsidRPr="00190116">
              <w:t>215 321,55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B30D5" w14:textId="77777777" w:rsidR="00A83033" w:rsidRPr="00190116" w:rsidRDefault="00A83033" w:rsidP="00BE7765">
            <w:pPr>
              <w:jc w:val="center"/>
              <w:rPr>
                <w:iCs/>
              </w:rPr>
            </w:pPr>
            <w:r w:rsidRPr="00190116">
              <w:t>112 828,49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58D2122" w14:textId="77777777" w:rsidR="00A83033" w:rsidRPr="00190116" w:rsidRDefault="00A83033" w:rsidP="00BE7765">
            <w:pPr>
              <w:jc w:val="center"/>
              <w:rPr>
                <w:iCs/>
              </w:rPr>
            </w:pPr>
            <w:r w:rsidRPr="00190116">
              <w:t>102 493,06</w:t>
            </w:r>
          </w:p>
        </w:tc>
      </w:tr>
      <w:tr w:rsidR="00A83033" w:rsidRPr="00190116" w14:paraId="109BBB51" w14:textId="77777777" w:rsidTr="00BE7765">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D0ED34C" w14:textId="77777777" w:rsidR="00A83033" w:rsidRPr="00190116" w:rsidRDefault="00A83033" w:rsidP="00BE7765">
            <w:pPr>
              <w:rPr>
                <w:iCs/>
              </w:rPr>
            </w:pPr>
            <w:r w:rsidRPr="00190116">
              <w:rPr>
                <w:iCs/>
              </w:rPr>
              <w:t>Теплоноситель на сторону, в т.ч.</w:t>
            </w:r>
          </w:p>
        </w:tc>
        <w:tc>
          <w:tcPr>
            <w:tcW w:w="993" w:type="dxa"/>
            <w:tcBorders>
              <w:top w:val="nil"/>
              <w:left w:val="nil"/>
              <w:bottom w:val="single" w:sz="4" w:space="0" w:color="auto"/>
              <w:right w:val="single" w:sz="4" w:space="0" w:color="auto"/>
            </w:tcBorders>
            <w:shd w:val="clear" w:color="auto" w:fill="auto"/>
            <w:noWrap/>
            <w:vAlign w:val="center"/>
            <w:hideMark/>
          </w:tcPr>
          <w:p w14:paraId="7CCCCF17"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831A64E" w14:textId="77777777" w:rsidR="00A83033" w:rsidRPr="00190116" w:rsidRDefault="00A83033" w:rsidP="00BE7765">
            <w:pPr>
              <w:jc w:val="center"/>
              <w:rPr>
                <w:iCs/>
              </w:rPr>
            </w:pPr>
            <w:r w:rsidRPr="00190116">
              <w:rPr>
                <w:color w:val="000000"/>
              </w:rPr>
              <w:t>99 655,28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5EF68" w14:textId="77777777" w:rsidR="00A83033" w:rsidRPr="00190116" w:rsidRDefault="00A83033" w:rsidP="00BE7765">
            <w:pPr>
              <w:jc w:val="center"/>
              <w:rPr>
                <w:iCs/>
              </w:rPr>
            </w:pPr>
            <w:r w:rsidRPr="00190116">
              <w:rPr>
                <w:color w:val="000000"/>
              </w:rPr>
              <w:t>52 219,37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B7E1FED" w14:textId="77777777" w:rsidR="00A83033" w:rsidRPr="00190116" w:rsidRDefault="00A83033" w:rsidP="00BE7765">
            <w:pPr>
              <w:jc w:val="center"/>
              <w:rPr>
                <w:iCs/>
              </w:rPr>
            </w:pPr>
            <w:r w:rsidRPr="00190116">
              <w:rPr>
                <w:color w:val="000000"/>
              </w:rPr>
              <w:t>47 435,91</w:t>
            </w:r>
          </w:p>
        </w:tc>
      </w:tr>
      <w:tr w:rsidR="00A83033" w:rsidRPr="00190116" w14:paraId="5700F60D" w14:textId="77777777" w:rsidTr="00BE7765">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16DBB56" w14:textId="77777777" w:rsidR="00A83033" w:rsidRPr="00190116" w:rsidRDefault="00A83033" w:rsidP="00BE7765">
            <w:pPr>
              <w:rPr>
                <w:iCs/>
              </w:rPr>
            </w:pPr>
            <w:r w:rsidRPr="00190116">
              <w:rPr>
                <w:iCs/>
              </w:rPr>
              <w:t xml:space="preserve">     - жилищные организации</w:t>
            </w:r>
          </w:p>
        </w:tc>
        <w:tc>
          <w:tcPr>
            <w:tcW w:w="993" w:type="dxa"/>
            <w:tcBorders>
              <w:top w:val="nil"/>
              <w:left w:val="nil"/>
              <w:bottom w:val="single" w:sz="4" w:space="0" w:color="auto"/>
              <w:right w:val="single" w:sz="4" w:space="0" w:color="auto"/>
            </w:tcBorders>
            <w:shd w:val="clear" w:color="auto" w:fill="auto"/>
            <w:noWrap/>
            <w:vAlign w:val="center"/>
            <w:hideMark/>
          </w:tcPr>
          <w:p w14:paraId="29B8B2D4"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DB127AA" w14:textId="77777777" w:rsidR="00A83033" w:rsidRPr="00190116" w:rsidRDefault="00A83033" w:rsidP="00BE7765">
            <w:pPr>
              <w:jc w:val="center"/>
              <w:rPr>
                <w:iCs/>
                <w:lang w:val="en-US"/>
              </w:rPr>
            </w:pPr>
            <w:r w:rsidRPr="00190116">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B6487" w14:textId="77777777" w:rsidR="00A83033" w:rsidRPr="00190116" w:rsidRDefault="00A83033" w:rsidP="00BE7765">
            <w:pPr>
              <w:jc w:val="center"/>
              <w:rPr>
                <w:iCs/>
                <w:lang w:val="en-US"/>
              </w:rPr>
            </w:pPr>
            <w:r w:rsidRPr="00190116">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75C3242" w14:textId="77777777" w:rsidR="00A83033" w:rsidRPr="00190116" w:rsidRDefault="00A83033" w:rsidP="00BE7765">
            <w:pPr>
              <w:jc w:val="center"/>
              <w:rPr>
                <w:iCs/>
                <w:lang w:val="en-US"/>
              </w:rPr>
            </w:pPr>
            <w:r w:rsidRPr="00190116">
              <w:t>0,00</w:t>
            </w:r>
          </w:p>
        </w:tc>
      </w:tr>
      <w:tr w:rsidR="00A83033" w:rsidRPr="00190116" w14:paraId="08F1470B" w14:textId="77777777" w:rsidTr="00BE7765">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AEC4469" w14:textId="77777777" w:rsidR="00A83033" w:rsidRPr="00190116" w:rsidRDefault="00A83033" w:rsidP="00BE7765">
            <w:pPr>
              <w:rPr>
                <w:iCs/>
              </w:rPr>
            </w:pPr>
            <w:r w:rsidRPr="00190116">
              <w:rPr>
                <w:iCs/>
              </w:rPr>
              <w:t xml:space="preserve">     - бюджетные организации</w:t>
            </w:r>
          </w:p>
        </w:tc>
        <w:tc>
          <w:tcPr>
            <w:tcW w:w="993" w:type="dxa"/>
            <w:tcBorders>
              <w:top w:val="nil"/>
              <w:left w:val="nil"/>
              <w:bottom w:val="single" w:sz="4" w:space="0" w:color="auto"/>
              <w:right w:val="single" w:sz="4" w:space="0" w:color="auto"/>
            </w:tcBorders>
            <w:shd w:val="clear" w:color="auto" w:fill="auto"/>
            <w:noWrap/>
            <w:vAlign w:val="center"/>
            <w:hideMark/>
          </w:tcPr>
          <w:p w14:paraId="35095B5E"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302FC37" w14:textId="77777777" w:rsidR="00A83033" w:rsidRPr="00190116" w:rsidRDefault="00A83033" w:rsidP="00BE7765">
            <w:pPr>
              <w:jc w:val="center"/>
              <w:rPr>
                <w:iCs/>
              </w:rPr>
            </w:pPr>
            <w:r w:rsidRPr="00190116">
              <w:t>0</w:t>
            </w:r>
            <w:r w:rsidRPr="00190116">
              <w:rPr>
                <w:lang w:val="en-US"/>
              </w:rPr>
              <w:t>,</w:t>
            </w:r>
            <w:r w:rsidRPr="00190116">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A65D" w14:textId="77777777" w:rsidR="00A83033" w:rsidRPr="00190116" w:rsidRDefault="00A83033" w:rsidP="00BE7765">
            <w:pPr>
              <w:jc w:val="center"/>
              <w:rPr>
                <w:iCs/>
              </w:rPr>
            </w:pPr>
            <w:r w:rsidRPr="00190116">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9053C90" w14:textId="77777777" w:rsidR="00A83033" w:rsidRPr="00190116" w:rsidRDefault="00A83033" w:rsidP="00BE7765">
            <w:pPr>
              <w:jc w:val="center"/>
              <w:rPr>
                <w:iCs/>
              </w:rPr>
            </w:pPr>
            <w:r w:rsidRPr="00190116">
              <w:t>0,00</w:t>
            </w:r>
          </w:p>
        </w:tc>
      </w:tr>
      <w:tr w:rsidR="00A83033" w:rsidRPr="00190116" w14:paraId="06D86092" w14:textId="77777777" w:rsidTr="00BE7765">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B3F2599" w14:textId="77777777" w:rsidR="00A83033" w:rsidRPr="00190116" w:rsidRDefault="00A83033" w:rsidP="00BE7765">
            <w:pPr>
              <w:rPr>
                <w:iCs/>
              </w:rPr>
            </w:pPr>
            <w:r w:rsidRPr="00190116">
              <w:rPr>
                <w:iCs/>
              </w:rPr>
              <w:t xml:space="preserve">     - прочие потребители </w:t>
            </w:r>
          </w:p>
        </w:tc>
        <w:tc>
          <w:tcPr>
            <w:tcW w:w="993" w:type="dxa"/>
            <w:tcBorders>
              <w:top w:val="nil"/>
              <w:left w:val="nil"/>
              <w:bottom w:val="single" w:sz="4" w:space="0" w:color="auto"/>
              <w:right w:val="single" w:sz="4" w:space="0" w:color="auto"/>
            </w:tcBorders>
            <w:shd w:val="clear" w:color="auto" w:fill="auto"/>
            <w:noWrap/>
            <w:vAlign w:val="center"/>
            <w:hideMark/>
          </w:tcPr>
          <w:p w14:paraId="309225B1"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1BCB93C" w14:textId="77777777" w:rsidR="00A83033" w:rsidRPr="00190116" w:rsidRDefault="00A83033" w:rsidP="00BE7765">
            <w:pPr>
              <w:jc w:val="center"/>
              <w:rPr>
                <w:iCs/>
              </w:rPr>
            </w:pPr>
            <w:r w:rsidRPr="00190116">
              <w:t>99 655,28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B2D01" w14:textId="77777777" w:rsidR="00A83033" w:rsidRPr="00190116" w:rsidRDefault="00A83033" w:rsidP="00BE7765">
            <w:pPr>
              <w:jc w:val="center"/>
              <w:rPr>
                <w:iCs/>
              </w:rPr>
            </w:pPr>
            <w:r w:rsidRPr="00190116">
              <w:t>52 219,37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D9A6317" w14:textId="77777777" w:rsidR="00A83033" w:rsidRPr="00190116" w:rsidRDefault="00A83033" w:rsidP="00BE7765">
            <w:pPr>
              <w:jc w:val="center"/>
              <w:rPr>
                <w:iCs/>
              </w:rPr>
            </w:pPr>
            <w:r w:rsidRPr="00190116">
              <w:t>47 435,91</w:t>
            </w:r>
          </w:p>
        </w:tc>
      </w:tr>
      <w:tr w:rsidR="00A83033" w:rsidRPr="00190116" w14:paraId="464A74AD" w14:textId="77777777" w:rsidTr="00BE7765">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7424" w14:textId="77777777" w:rsidR="00A83033" w:rsidRPr="00190116" w:rsidRDefault="00A83033" w:rsidP="00BE7765">
            <w:pPr>
              <w:rPr>
                <w:iCs/>
              </w:rPr>
            </w:pPr>
            <w:r w:rsidRPr="00190116">
              <w:rPr>
                <w:iCs/>
              </w:rPr>
              <w:t xml:space="preserve">     - производственные нужды предприятия</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75D5E45"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3F66B10" w14:textId="77777777" w:rsidR="00A83033" w:rsidRPr="00190116" w:rsidRDefault="00A83033" w:rsidP="00BE7765">
            <w:pPr>
              <w:jc w:val="center"/>
              <w:rPr>
                <w:iCs/>
              </w:rPr>
            </w:pPr>
            <w:r w:rsidRPr="00190116">
              <w:rPr>
                <w:color w:val="000000"/>
              </w:rPr>
              <w:t>115 666,27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6112B" w14:textId="77777777" w:rsidR="00A83033" w:rsidRPr="00190116" w:rsidRDefault="00A83033" w:rsidP="00BE7765">
            <w:pPr>
              <w:jc w:val="center"/>
              <w:rPr>
                <w:iCs/>
              </w:rPr>
            </w:pPr>
            <w:r w:rsidRPr="00190116">
              <w:rPr>
                <w:color w:val="000000"/>
              </w:rPr>
              <w:t>60 609,13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F7D559E" w14:textId="77777777" w:rsidR="00A83033" w:rsidRPr="00190116" w:rsidRDefault="00A83033" w:rsidP="00BE7765">
            <w:pPr>
              <w:jc w:val="center"/>
              <w:rPr>
                <w:iCs/>
              </w:rPr>
            </w:pPr>
            <w:r w:rsidRPr="00190116">
              <w:rPr>
                <w:color w:val="000000"/>
              </w:rPr>
              <w:t>55 057,14</w:t>
            </w:r>
          </w:p>
        </w:tc>
      </w:tr>
      <w:tr w:rsidR="00A83033" w:rsidRPr="00190116" w14:paraId="6D7B339F" w14:textId="77777777" w:rsidTr="00BE7765">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AE85D" w14:textId="77777777" w:rsidR="00A83033" w:rsidRPr="00190116" w:rsidRDefault="00A83033" w:rsidP="00BE7765">
            <w:pPr>
              <w:rPr>
                <w:iCs/>
              </w:rPr>
            </w:pPr>
            <w:r w:rsidRPr="00190116">
              <w:rPr>
                <w:iCs/>
              </w:rPr>
              <w:t>- собственные нужды предприятия</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D61179E" w14:textId="77777777" w:rsidR="00A83033" w:rsidRPr="00190116" w:rsidRDefault="00A83033" w:rsidP="00BE7765">
            <w:pPr>
              <w:jc w:val="center"/>
              <w:rPr>
                <w:iCs/>
              </w:rPr>
            </w:pPr>
            <w:r w:rsidRPr="00190116">
              <w:rPr>
                <w:iCs/>
              </w:rPr>
              <w:t>м3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0D3EE73" w14:textId="77777777" w:rsidR="00A83033" w:rsidRPr="00190116" w:rsidRDefault="00A83033" w:rsidP="00BE7765">
            <w:pPr>
              <w:jc w:val="center"/>
              <w:rPr>
                <w:iCs/>
              </w:rPr>
            </w:pPr>
            <w:r w:rsidRPr="00190116">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F9AE7" w14:textId="77777777" w:rsidR="00A83033" w:rsidRPr="00190116" w:rsidRDefault="00A83033" w:rsidP="00BE7765">
            <w:pPr>
              <w:jc w:val="center"/>
              <w:rPr>
                <w:iCs/>
              </w:rPr>
            </w:pPr>
            <w:r w:rsidRPr="00190116">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D9663B0" w14:textId="77777777" w:rsidR="00A83033" w:rsidRPr="00190116" w:rsidRDefault="00A83033" w:rsidP="00BE7765">
            <w:pPr>
              <w:jc w:val="center"/>
              <w:rPr>
                <w:iCs/>
              </w:rPr>
            </w:pPr>
            <w:r w:rsidRPr="00190116">
              <w:t>0,00</w:t>
            </w:r>
          </w:p>
        </w:tc>
      </w:tr>
      <w:bookmarkEnd w:id="60"/>
    </w:tbl>
    <w:p w14:paraId="2A784F0D" w14:textId="77777777" w:rsidR="00A83033" w:rsidRPr="00190116" w:rsidRDefault="00A83033" w:rsidP="00A83033">
      <w:pPr>
        <w:spacing w:line="288" w:lineRule="auto"/>
        <w:ind w:firstLine="567"/>
        <w:jc w:val="right"/>
        <w:rPr>
          <w:sz w:val="28"/>
          <w:szCs w:val="28"/>
          <w:lang w:val="en-US"/>
        </w:rPr>
      </w:pPr>
    </w:p>
    <w:p w14:paraId="647D7BF7"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bookmarkStart w:id="62" w:name="_Toc88064987"/>
      <w:bookmarkStart w:id="63" w:name="_Toc90542011"/>
      <w:r w:rsidRPr="00190116">
        <w:rPr>
          <w:rFonts w:cs="Arial"/>
          <w:b/>
          <w:bCs/>
          <w:snapToGrid w:val="0"/>
          <w:kern w:val="32"/>
          <w:sz w:val="28"/>
          <w:szCs w:val="32"/>
          <w:lang w:eastAsia="en-US"/>
        </w:rPr>
        <w:t>14. Расчет операционных (подконтрольных) расходов</w:t>
      </w:r>
      <w:bookmarkEnd w:id="62"/>
      <w:bookmarkEnd w:id="63"/>
    </w:p>
    <w:p w14:paraId="3D098F31"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r w:rsidRPr="00190116">
        <w:rPr>
          <w:rFonts w:cs="Arial"/>
          <w:b/>
          <w:bCs/>
          <w:snapToGrid w:val="0"/>
          <w:kern w:val="32"/>
          <w:sz w:val="28"/>
          <w:szCs w:val="32"/>
          <w:lang w:eastAsia="en-US"/>
        </w:rPr>
        <w:t xml:space="preserve"> </w:t>
      </w:r>
      <w:bookmarkStart w:id="64" w:name="_Toc88064988"/>
      <w:bookmarkStart w:id="65" w:name="_Toc90542012"/>
      <w:r w:rsidRPr="00190116">
        <w:rPr>
          <w:rFonts w:cs="Arial"/>
          <w:b/>
          <w:bCs/>
          <w:snapToGrid w:val="0"/>
          <w:kern w:val="32"/>
          <w:sz w:val="28"/>
          <w:szCs w:val="32"/>
          <w:lang w:eastAsia="en-US"/>
        </w:rPr>
        <w:t>на теплоноситель на 2022 год</w:t>
      </w:r>
      <w:bookmarkEnd w:id="64"/>
      <w:bookmarkEnd w:id="65"/>
      <w:r w:rsidRPr="00190116">
        <w:rPr>
          <w:rFonts w:cs="Arial"/>
          <w:b/>
          <w:bCs/>
          <w:snapToGrid w:val="0"/>
          <w:kern w:val="32"/>
          <w:sz w:val="28"/>
          <w:szCs w:val="32"/>
          <w:lang w:eastAsia="en-US"/>
        </w:rPr>
        <w:t xml:space="preserve"> </w:t>
      </w:r>
    </w:p>
    <w:p w14:paraId="32C72A30"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p>
    <w:p w14:paraId="1DAA2FAF" w14:textId="77777777" w:rsidR="00A83033" w:rsidRPr="00190116" w:rsidRDefault="00A83033" w:rsidP="00A83033">
      <w:pPr>
        <w:widowControl w:val="0"/>
        <w:autoSpaceDE w:val="0"/>
        <w:autoSpaceDN w:val="0"/>
        <w:ind w:firstLine="709"/>
        <w:jc w:val="both"/>
        <w:rPr>
          <w:color w:val="000000"/>
          <w:sz w:val="28"/>
          <w:szCs w:val="28"/>
        </w:rPr>
      </w:pPr>
      <w:r w:rsidRPr="00190116">
        <w:rPr>
          <w:color w:val="000000"/>
          <w:sz w:val="28"/>
          <w:szCs w:val="28"/>
        </w:rPr>
        <w:t>Предприятием заявлены операционные расходы на 2022 год в сумме 4 621,53 тыс. руб.</w:t>
      </w:r>
    </w:p>
    <w:p w14:paraId="24F4018D" w14:textId="77777777" w:rsidR="00A83033" w:rsidRPr="00190116" w:rsidRDefault="00A83033" w:rsidP="00A83033">
      <w:pPr>
        <w:widowControl w:val="0"/>
        <w:autoSpaceDE w:val="0"/>
        <w:autoSpaceDN w:val="0"/>
        <w:ind w:firstLine="709"/>
        <w:jc w:val="both"/>
        <w:rPr>
          <w:color w:val="000000"/>
          <w:sz w:val="28"/>
          <w:szCs w:val="28"/>
        </w:rPr>
      </w:pPr>
      <w:r w:rsidRPr="00190116">
        <w:rPr>
          <w:color w:val="000000"/>
          <w:sz w:val="28"/>
          <w:szCs w:val="28"/>
        </w:rPr>
        <w:t xml:space="preserve">Согласно пункту 49 Методических указаний, в целях формирования скорректированной необходимой валовой выручки на четвертый расчётный год второго долгосрочного периода регулирования, необходимо рассчитать скорректированные операционные (подконтрольные) расходы </w:t>
      </w:r>
      <w:r w:rsidRPr="00190116">
        <w:rPr>
          <w:sz w:val="28"/>
          <w:szCs w:val="28"/>
        </w:rPr>
        <w:t>ООО СПК «Чистогорский»</w:t>
      </w:r>
      <w:r w:rsidRPr="00190116">
        <w:rPr>
          <w:color w:val="000000"/>
          <w:sz w:val="28"/>
          <w:szCs w:val="28"/>
        </w:rPr>
        <w:t>, в соответствии с пунктом 52 Методических указаний, по формуле:</w:t>
      </w:r>
    </w:p>
    <w:p w14:paraId="3FEC41CF" w14:textId="77777777" w:rsidR="00A83033" w:rsidRPr="00190116" w:rsidRDefault="00A83033" w:rsidP="00A83033">
      <w:pPr>
        <w:ind w:left="426"/>
        <w:jc w:val="center"/>
        <w:rPr>
          <w:color w:val="000000"/>
          <w:sz w:val="28"/>
          <w:szCs w:val="28"/>
        </w:rPr>
      </w:pPr>
      <w:r w:rsidRPr="00190116">
        <w:rPr>
          <w:noProof/>
          <w:color w:val="000000"/>
          <w:sz w:val="28"/>
          <w:szCs w:val="28"/>
        </w:rPr>
        <w:drawing>
          <wp:inline distT="0" distB="0" distL="0" distR="0" wp14:anchorId="60C7C6F5" wp14:editId="6B288642">
            <wp:extent cx="5591175"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65A575E4" w14:textId="77777777" w:rsidR="00A83033" w:rsidRPr="00190116" w:rsidRDefault="00A83033" w:rsidP="00A83033">
      <w:pPr>
        <w:widowControl w:val="0"/>
        <w:autoSpaceDE w:val="0"/>
        <w:autoSpaceDN w:val="0"/>
        <w:ind w:firstLine="709"/>
        <w:jc w:val="both"/>
        <w:rPr>
          <w:color w:val="000000"/>
          <w:sz w:val="28"/>
          <w:szCs w:val="28"/>
        </w:rPr>
      </w:pPr>
      <w:r w:rsidRPr="00190116">
        <w:rPr>
          <w:color w:val="000000"/>
          <w:sz w:val="28"/>
          <w:szCs w:val="28"/>
        </w:rPr>
        <w:t xml:space="preserve">Установленная тепловая мощность источников тепловой энергии, а также количество условных единиц </w:t>
      </w:r>
      <w:r w:rsidRPr="00190116">
        <w:rPr>
          <w:sz w:val="28"/>
          <w:szCs w:val="28"/>
        </w:rPr>
        <w:t xml:space="preserve">ООО СПК «Чистогорский» </w:t>
      </w:r>
      <w:r w:rsidRPr="00190116">
        <w:rPr>
          <w:color w:val="000000"/>
          <w:sz w:val="28"/>
          <w:szCs w:val="28"/>
        </w:rPr>
        <w:t>в 2022 году по сравнению с 2021 г. не меняется. Соответственно, количество активов остаётся на уровне 2021 года, то есть индекс изменения количества (ИКА) = 0.</w:t>
      </w:r>
    </w:p>
    <w:p w14:paraId="17A8A7EA" w14:textId="77777777" w:rsidR="00A83033" w:rsidRPr="00190116" w:rsidRDefault="00A83033" w:rsidP="00A83033">
      <w:pPr>
        <w:ind w:firstLine="709"/>
        <w:jc w:val="both"/>
        <w:rPr>
          <w:color w:val="000000"/>
          <w:sz w:val="28"/>
          <w:szCs w:val="28"/>
        </w:rPr>
      </w:pPr>
      <w:r w:rsidRPr="00190116">
        <w:rPr>
          <w:color w:val="000000"/>
          <w:sz w:val="28"/>
          <w:szCs w:val="28"/>
        </w:rPr>
        <w:t>Для составления данного отчёта эксперты руководствовались Прогнозом Минэкономразвития России, опубликованным на сайте 30.09.2021, в соответствии с которым ИПЦ на 2022 год составит 104,3 %.</w:t>
      </w:r>
    </w:p>
    <w:p w14:paraId="3C3E67B1" w14:textId="77777777" w:rsidR="00A83033" w:rsidRPr="00190116" w:rsidRDefault="00A83033" w:rsidP="00A83033">
      <w:pPr>
        <w:ind w:left="-142"/>
        <w:rPr>
          <w:sz w:val="28"/>
          <w:szCs w:val="28"/>
        </w:rPr>
      </w:pPr>
      <w:r w:rsidRPr="00190116">
        <w:rPr>
          <w:noProof/>
          <w:position w:val="-12"/>
          <w:sz w:val="28"/>
          <w:szCs w:val="28"/>
        </w:rPr>
        <w:drawing>
          <wp:inline distT="0" distB="0" distL="0" distR="0" wp14:anchorId="0CB38957" wp14:editId="5EA88FB7">
            <wp:extent cx="485775"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90116">
        <w:rPr>
          <w:position w:val="-12"/>
          <w:sz w:val="28"/>
          <w:szCs w:val="28"/>
        </w:rPr>
        <w:t xml:space="preserve"> </w:t>
      </w:r>
      <w:r w:rsidRPr="00190116">
        <w:rPr>
          <w:sz w:val="28"/>
          <w:szCs w:val="28"/>
        </w:rPr>
        <w:t xml:space="preserve">= 3 939,48 тыс. руб. × (1-1/100) × (1+0,043) × (1+0,75×0,00) = 4 067,79 тыс. руб. </w:t>
      </w:r>
    </w:p>
    <w:p w14:paraId="411CC72B" w14:textId="77777777" w:rsidR="00A83033" w:rsidRPr="00190116" w:rsidRDefault="00A83033" w:rsidP="00A83033">
      <w:pPr>
        <w:ind w:firstLine="709"/>
        <w:jc w:val="both"/>
        <w:rPr>
          <w:sz w:val="28"/>
          <w:szCs w:val="28"/>
        </w:rPr>
      </w:pPr>
      <w:r w:rsidRPr="00190116">
        <w:rPr>
          <w:sz w:val="28"/>
          <w:szCs w:val="28"/>
        </w:rPr>
        <w:t xml:space="preserve">Где 3 939,48 тыс. руб. плановый уровень операционных расходов на 2021 год. </w:t>
      </w:r>
    </w:p>
    <w:p w14:paraId="08119C9C" w14:textId="77777777" w:rsidR="00A83033" w:rsidRPr="00190116" w:rsidRDefault="00A83033" w:rsidP="00A83033">
      <w:pPr>
        <w:ind w:firstLine="709"/>
        <w:jc w:val="both"/>
        <w:rPr>
          <w:color w:val="000000"/>
          <w:sz w:val="28"/>
          <w:szCs w:val="28"/>
        </w:rPr>
      </w:pPr>
      <w:r w:rsidRPr="00190116">
        <w:rPr>
          <w:color w:val="000000"/>
          <w:sz w:val="28"/>
          <w:szCs w:val="28"/>
        </w:rPr>
        <w:t>Расчёт корректировки операционных расходов представлен в таблице 18</w:t>
      </w:r>
    </w:p>
    <w:p w14:paraId="26B1B3F0" w14:textId="77777777" w:rsidR="00A83033" w:rsidRPr="00190116" w:rsidRDefault="00A83033" w:rsidP="00A83033">
      <w:pPr>
        <w:jc w:val="right"/>
        <w:rPr>
          <w:sz w:val="28"/>
          <w:szCs w:val="28"/>
        </w:rPr>
      </w:pPr>
      <w:r w:rsidRPr="00190116">
        <w:rPr>
          <w:sz w:val="28"/>
          <w:szCs w:val="28"/>
        </w:rPr>
        <w:t>Таблица 18</w:t>
      </w:r>
    </w:p>
    <w:p w14:paraId="0A50B88F" w14:textId="77777777" w:rsidR="00A83033" w:rsidRPr="00190116" w:rsidRDefault="00A83033" w:rsidP="00A83033">
      <w:pPr>
        <w:jc w:val="center"/>
        <w:rPr>
          <w:sz w:val="28"/>
          <w:szCs w:val="28"/>
        </w:rPr>
      </w:pPr>
      <w:r w:rsidRPr="00190116">
        <w:rPr>
          <w:sz w:val="28"/>
          <w:szCs w:val="28"/>
        </w:rPr>
        <w:t>Расчёт операционных (подконтрольных)расходов</w:t>
      </w:r>
    </w:p>
    <w:p w14:paraId="55C50C88" w14:textId="77777777" w:rsidR="00A83033" w:rsidRPr="00190116" w:rsidRDefault="00A83033" w:rsidP="00A83033">
      <w:pPr>
        <w:jc w:val="center"/>
        <w:rPr>
          <w:sz w:val="28"/>
          <w:szCs w:val="28"/>
        </w:rPr>
      </w:pPr>
      <w:r w:rsidRPr="00190116">
        <w:rPr>
          <w:sz w:val="28"/>
          <w:szCs w:val="28"/>
        </w:rPr>
        <w:t xml:space="preserve"> на 2022 год долгосрочного периода регулирования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36"/>
        <w:gridCol w:w="851"/>
        <w:gridCol w:w="1417"/>
        <w:gridCol w:w="1418"/>
        <w:gridCol w:w="1276"/>
        <w:gridCol w:w="1275"/>
      </w:tblGrid>
      <w:tr w:rsidR="00A83033" w:rsidRPr="00190116" w14:paraId="49C48421" w14:textId="77777777" w:rsidTr="00BE7765">
        <w:trPr>
          <w:trHeight w:val="440"/>
          <w:tblHeader/>
        </w:trPr>
        <w:tc>
          <w:tcPr>
            <w:tcW w:w="566" w:type="dxa"/>
            <w:shd w:val="clear" w:color="auto" w:fill="auto"/>
            <w:vAlign w:val="center"/>
            <w:hideMark/>
          </w:tcPr>
          <w:p w14:paraId="037E9B4C" w14:textId="77777777" w:rsidR="00A83033" w:rsidRPr="00190116" w:rsidRDefault="00A83033" w:rsidP="00BE7765">
            <w:pPr>
              <w:ind w:right="-1"/>
              <w:jc w:val="center"/>
            </w:pPr>
            <w:r w:rsidRPr="00190116">
              <w:t>№ п/п</w:t>
            </w:r>
          </w:p>
        </w:tc>
        <w:tc>
          <w:tcPr>
            <w:tcW w:w="2836" w:type="dxa"/>
            <w:shd w:val="clear" w:color="auto" w:fill="auto"/>
            <w:vAlign w:val="center"/>
            <w:hideMark/>
          </w:tcPr>
          <w:p w14:paraId="2B185694" w14:textId="77777777" w:rsidR="00A83033" w:rsidRPr="00190116" w:rsidRDefault="00A83033" w:rsidP="00BE7765">
            <w:pPr>
              <w:ind w:right="-1"/>
              <w:jc w:val="center"/>
            </w:pPr>
            <w:r w:rsidRPr="00190116">
              <w:t>Параметры расчета расходов</w:t>
            </w:r>
          </w:p>
        </w:tc>
        <w:tc>
          <w:tcPr>
            <w:tcW w:w="851" w:type="dxa"/>
            <w:shd w:val="clear" w:color="auto" w:fill="auto"/>
            <w:vAlign w:val="center"/>
            <w:hideMark/>
          </w:tcPr>
          <w:p w14:paraId="5FBE266F" w14:textId="77777777" w:rsidR="00A83033" w:rsidRPr="00190116" w:rsidRDefault="00A83033" w:rsidP="00BE7765">
            <w:pPr>
              <w:ind w:right="-1"/>
              <w:jc w:val="center"/>
            </w:pPr>
            <w:r w:rsidRPr="00190116">
              <w:t>Ед. изм.</w:t>
            </w:r>
          </w:p>
        </w:tc>
        <w:tc>
          <w:tcPr>
            <w:tcW w:w="1417" w:type="dxa"/>
          </w:tcPr>
          <w:p w14:paraId="1CD552C8" w14:textId="77777777" w:rsidR="00A83033" w:rsidRPr="00190116" w:rsidRDefault="00A83033" w:rsidP="00BE7765">
            <w:pPr>
              <w:ind w:left="-142" w:right="-1"/>
              <w:jc w:val="center"/>
            </w:pPr>
          </w:p>
          <w:p w14:paraId="3ED5900F" w14:textId="77777777" w:rsidR="00A83033" w:rsidRPr="00190116" w:rsidRDefault="00A83033" w:rsidP="00BE7765">
            <w:pPr>
              <w:ind w:left="-142" w:right="-1"/>
              <w:jc w:val="center"/>
            </w:pPr>
            <w:r w:rsidRPr="00190116">
              <w:t>Утверждено на 2019</w:t>
            </w:r>
          </w:p>
        </w:tc>
        <w:tc>
          <w:tcPr>
            <w:tcW w:w="1418" w:type="dxa"/>
            <w:vAlign w:val="center"/>
          </w:tcPr>
          <w:p w14:paraId="22045B47" w14:textId="77777777" w:rsidR="00A83033" w:rsidRPr="00190116" w:rsidRDefault="00A83033" w:rsidP="00BE7765">
            <w:pPr>
              <w:ind w:left="-142" w:right="-1"/>
              <w:jc w:val="center"/>
            </w:pPr>
            <w:r w:rsidRPr="00190116">
              <w:t>2020 г. скор. на факт. ИПЦ</w:t>
            </w:r>
          </w:p>
        </w:tc>
        <w:tc>
          <w:tcPr>
            <w:tcW w:w="1276" w:type="dxa"/>
            <w:vAlign w:val="center"/>
          </w:tcPr>
          <w:p w14:paraId="1C2E85BE" w14:textId="77777777" w:rsidR="00A83033" w:rsidRPr="00190116" w:rsidRDefault="00A83033" w:rsidP="00BE7765">
            <w:pPr>
              <w:ind w:left="-142" w:right="-1"/>
              <w:jc w:val="center"/>
            </w:pPr>
            <w:proofErr w:type="gramStart"/>
            <w:r w:rsidRPr="00190116">
              <w:t>Утвержде-но</w:t>
            </w:r>
            <w:proofErr w:type="gramEnd"/>
            <w:r w:rsidRPr="00190116">
              <w:t xml:space="preserve"> на 2021</w:t>
            </w:r>
          </w:p>
        </w:tc>
        <w:tc>
          <w:tcPr>
            <w:tcW w:w="1275" w:type="dxa"/>
          </w:tcPr>
          <w:p w14:paraId="3FCD806C" w14:textId="77777777" w:rsidR="00A83033" w:rsidRPr="00190116" w:rsidRDefault="00A83033" w:rsidP="00BE7765">
            <w:pPr>
              <w:ind w:left="-142" w:right="-1"/>
              <w:jc w:val="center"/>
            </w:pPr>
            <w:proofErr w:type="gramStart"/>
            <w:r w:rsidRPr="00190116">
              <w:t>Предложе-ние</w:t>
            </w:r>
            <w:proofErr w:type="gramEnd"/>
            <w:r w:rsidRPr="00190116">
              <w:t xml:space="preserve"> экспертов на 2022</w:t>
            </w:r>
          </w:p>
        </w:tc>
      </w:tr>
      <w:tr w:rsidR="00A83033" w:rsidRPr="00190116" w14:paraId="233563E0" w14:textId="77777777" w:rsidTr="00BE7765">
        <w:trPr>
          <w:trHeight w:val="565"/>
          <w:tblHeader/>
        </w:trPr>
        <w:tc>
          <w:tcPr>
            <w:tcW w:w="566" w:type="dxa"/>
            <w:shd w:val="clear" w:color="auto" w:fill="auto"/>
            <w:vAlign w:val="center"/>
          </w:tcPr>
          <w:p w14:paraId="130DB81D" w14:textId="77777777" w:rsidR="00A83033" w:rsidRPr="00190116" w:rsidRDefault="00A83033" w:rsidP="00BE7765">
            <w:pPr>
              <w:ind w:left="-142" w:right="-1"/>
              <w:jc w:val="center"/>
              <w:rPr>
                <w:sz w:val="28"/>
                <w:szCs w:val="28"/>
              </w:rPr>
            </w:pPr>
            <w:r w:rsidRPr="00190116">
              <w:rPr>
                <w:sz w:val="28"/>
                <w:szCs w:val="28"/>
              </w:rPr>
              <w:t>1</w:t>
            </w:r>
          </w:p>
        </w:tc>
        <w:tc>
          <w:tcPr>
            <w:tcW w:w="2836" w:type="dxa"/>
            <w:shd w:val="clear" w:color="auto" w:fill="auto"/>
            <w:vAlign w:val="center"/>
          </w:tcPr>
          <w:p w14:paraId="105CE703" w14:textId="77777777" w:rsidR="00A83033" w:rsidRPr="00190116" w:rsidRDefault="00A83033" w:rsidP="00BE7765">
            <w:pPr>
              <w:ind w:right="-1"/>
              <w:jc w:val="both"/>
            </w:pPr>
            <w:r w:rsidRPr="00190116">
              <w:t>Индекс потребительских цен на расчетный период регулирования (ИПЦ)</w:t>
            </w:r>
          </w:p>
        </w:tc>
        <w:tc>
          <w:tcPr>
            <w:tcW w:w="851" w:type="dxa"/>
            <w:shd w:val="clear" w:color="auto" w:fill="auto"/>
            <w:vAlign w:val="center"/>
          </w:tcPr>
          <w:p w14:paraId="57171396" w14:textId="77777777" w:rsidR="00A83033" w:rsidRPr="00190116" w:rsidRDefault="00A83033" w:rsidP="00BE7765">
            <w:pPr>
              <w:ind w:left="-142" w:right="-1"/>
              <w:jc w:val="center"/>
            </w:pPr>
          </w:p>
        </w:tc>
        <w:tc>
          <w:tcPr>
            <w:tcW w:w="1417" w:type="dxa"/>
          </w:tcPr>
          <w:p w14:paraId="2B5755DB" w14:textId="77777777" w:rsidR="00A83033" w:rsidRPr="00190116" w:rsidRDefault="00A83033" w:rsidP="00BE7765">
            <w:pPr>
              <w:ind w:left="-142" w:right="-1"/>
              <w:jc w:val="center"/>
            </w:pPr>
          </w:p>
          <w:p w14:paraId="50858FC5" w14:textId="77777777" w:rsidR="00A83033" w:rsidRPr="00190116" w:rsidRDefault="00A83033" w:rsidP="00BE7765">
            <w:pPr>
              <w:ind w:left="-142" w:right="-1"/>
              <w:jc w:val="center"/>
            </w:pPr>
          </w:p>
          <w:p w14:paraId="2EE950E9" w14:textId="77777777" w:rsidR="00A83033" w:rsidRPr="00190116" w:rsidRDefault="00A83033" w:rsidP="00BE7765">
            <w:pPr>
              <w:ind w:left="-142" w:right="-1"/>
              <w:jc w:val="center"/>
            </w:pPr>
          </w:p>
        </w:tc>
        <w:tc>
          <w:tcPr>
            <w:tcW w:w="1418" w:type="dxa"/>
            <w:vAlign w:val="center"/>
          </w:tcPr>
          <w:p w14:paraId="47D1B40A" w14:textId="77777777" w:rsidR="00A83033" w:rsidRPr="00190116" w:rsidRDefault="00A83033" w:rsidP="00BE7765">
            <w:pPr>
              <w:ind w:left="-142" w:right="-1"/>
              <w:jc w:val="center"/>
            </w:pPr>
          </w:p>
          <w:p w14:paraId="52F4C2B7" w14:textId="77777777" w:rsidR="00A83033" w:rsidRPr="00190116" w:rsidRDefault="00A83033" w:rsidP="00BE7765">
            <w:pPr>
              <w:ind w:left="-142" w:right="-1"/>
              <w:jc w:val="center"/>
            </w:pPr>
            <w:r w:rsidRPr="00190116">
              <w:t>1,034</w:t>
            </w:r>
          </w:p>
        </w:tc>
        <w:tc>
          <w:tcPr>
            <w:tcW w:w="1276" w:type="dxa"/>
            <w:vAlign w:val="center"/>
          </w:tcPr>
          <w:p w14:paraId="12DED394" w14:textId="77777777" w:rsidR="00A83033" w:rsidRPr="00190116" w:rsidRDefault="00A83033" w:rsidP="00BE7765">
            <w:pPr>
              <w:ind w:left="-142" w:right="-1"/>
              <w:jc w:val="center"/>
            </w:pPr>
          </w:p>
          <w:p w14:paraId="09679A3A" w14:textId="77777777" w:rsidR="00A83033" w:rsidRPr="00190116" w:rsidRDefault="00A83033" w:rsidP="00BE7765">
            <w:pPr>
              <w:ind w:left="-142" w:right="-1"/>
              <w:jc w:val="center"/>
            </w:pPr>
            <w:r w:rsidRPr="00190116">
              <w:t>1,036</w:t>
            </w:r>
          </w:p>
        </w:tc>
        <w:tc>
          <w:tcPr>
            <w:tcW w:w="1275" w:type="dxa"/>
          </w:tcPr>
          <w:p w14:paraId="66946528" w14:textId="77777777" w:rsidR="00A83033" w:rsidRPr="00190116" w:rsidRDefault="00A83033" w:rsidP="00BE7765">
            <w:pPr>
              <w:ind w:left="-142" w:right="-1"/>
              <w:jc w:val="center"/>
            </w:pPr>
          </w:p>
          <w:p w14:paraId="65F99150" w14:textId="77777777" w:rsidR="00A83033" w:rsidRPr="00190116" w:rsidRDefault="00A83033" w:rsidP="00BE7765">
            <w:pPr>
              <w:ind w:left="-142" w:right="-1"/>
              <w:jc w:val="center"/>
            </w:pPr>
          </w:p>
          <w:p w14:paraId="3248857A" w14:textId="77777777" w:rsidR="00A83033" w:rsidRPr="00190116" w:rsidRDefault="00A83033" w:rsidP="00BE7765">
            <w:pPr>
              <w:ind w:left="-142" w:right="-1"/>
              <w:jc w:val="center"/>
            </w:pPr>
            <w:r w:rsidRPr="00190116">
              <w:t>1,043</w:t>
            </w:r>
          </w:p>
        </w:tc>
      </w:tr>
      <w:tr w:rsidR="00A83033" w:rsidRPr="00190116" w14:paraId="0B27A0CE" w14:textId="77777777" w:rsidTr="00BE7765">
        <w:trPr>
          <w:trHeight w:val="565"/>
          <w:tblHeader/>
        </w:trPr>
        <w:tc>
          <w:tcPr>
            <w:tcW w:w="566" w:type="dxa"/>
            <w:shd w:val="clear" w:color="auto" w:fill="auto"/>
            <w:vAlign w:val="center"/>
          </w:tcPr>
          <w:p w14:paraId="524557F3" w14:textId="77777777" w:rsidR="00A83033" w:rsidRPr="00190116" w:rsidRDefault="00A83033" w:rsidP="00BE7765">
            <w:pPr>
              <w:ind w:left="-142" w:right="-1"/>
              <w:jc w:val="center"/>
              <w:rPr>
                <w:sz w:val="28"/>
                <w:szCs w:val="28"/>
              </w:rPr>
            </w:pPr>
            <w:r w:rsidRPr="00190116">
              <w:rPr>
                <w:sz w:val="28"/>
                <w:szCs w:val="28"/>
              </w:rPr>
              <w:t>2</w:t>
            </w:r>
          </w:p>
        </w:tc>
        <w:tc>
          <w:tcPr>
            <w:tcW w:w="2836" w:type="dxa"/>
            <w:shd w:val="clear" w:color="auto" w:fill="auto"/>
            <w:vAlign w:val="center"/>
          </w:tcPr>
          <w:p w14:paraId="494BDB5F" w14:textId="77777777" w:rsidR="00A83033" w:rsidRPr="00190116" w:rsidRDefault="00A83033" w:rsidP="00BE7765">
            <w:pPr>
              <w:ind w:right="-1"/>
              <w:jc w:val="both"/>
            </w:pPr>
            <w:r w:rsidRPr="00190116">
              <w:t>Индекс эффективности операционных расходов (ИР)</w:t>
            </w:r>
          </w:p>
        </w:tc>
        <w:tc>
          <w:tcPr>
            <w:tcW w:w="851" w:type="dxa"/>
            <w:shd w:val="clear" w:color="auto" w:fill="auto"/>
            <w:vAlign w:val="center"/>
          </w:tcPr>
          <w:p w14:paraId="7E2B9A08" w14:textId="77777777" w:rsidR="00A83033" w:rsidRPr="00190116" w:rsidRDefault="00A83033" w:rsidP="00BE7765">
            <w:pPr>
              <w:ind w:left="-142" w:right="-1"/>
              <w:jc w:val="center"/>
              <w:rPr>
                <w:sz w:val="22"/>
                <w:szCs w:val="22"/>
              </w:rPr>
            </w:pPr>
            <w:r w:rsidRPr="00190116">
              <w:rPr>
                <w:sz w:val="22"/>
                <w:szCs w:val="22"/>
              </w:rPr>
              <w:t>%</w:t>
            </w:r>
          </w:p>
        </w:tc>
        <w:tc>
          <w:tcPr>
            <w:tcW w:w="1417" w:type="dxa"/>
          </w:tcPr>
          <w:p w14:paraId="69C132E5" w14:textId="77777777" w:rsidR="00A83033" w:rsidRPr="00190116" w:rsidRDefault="00A83033" w:rsidP="00BE7765">
            <w:pPr>
              <w:ind w:left="-142" w:right="-1"/>
              <w:jc w:val="center"/>
            </w:pPr>
          </w:p>
          <w:p w14:paraId="33CA5D20" w14:textId="77777777" w:rsidR="00A83033" w:rsidRPr="00190116" w:rsidRDefault="00A83033" w:rsidP="00BE7765">
            <w:pPr>
              <w:ind w:left="-142" w:right="-1"/>
              <w:jc w:val="center"/>
            </w:pPr>
            <w:r w:rsidRPr="00190116">
              <w:t>1%</w:t>
            </w:r>
          </w:p>
          <w:p w14:paraId="7563579C" w14:textId="77777777" w:rsidR="00A83033" w:rsidRPr="00190116" w:rsidRDefault="00A83033" w:rsidP="00BE7765">
            <w:pPr>
              <w:ind w:left="-142" w:right="-1"/>
              <w:jc w:val="center"/>
            </w:pPr>
          </w:p>
        </w:tc>
        <w:tc>
          <w:tcPr>
            <w:tcW w:w="1418" w:type="dxa"/>
            <w:vAlign w:val="center"/>
          </w:tcPr>
          <w:p w14:paraId="7F24E458" w14:textId="77777777" w:rsidR="00A83033" w:rsidRPr="00190116" w:rsidRDefault="00A83033" w:rsidP="00BE7765">
            <w:pPr>
              <w:ind w:left="-142" w:right="-1"/>
              <w:jc w:val="center"/>
            </w:pPr>
            <w:r w:rsidRPr="00190116">
              <w:t>1%</w:t>
            </w:r>
          </w:p>
        </w:tc>
        <w:tc>
          <w:tcPr>
            <w:tcW w:w="1276" w:type="dxa"/>
            <w:vAlign w:val="center"/>
          </w:tcPr>
          <w:p w14:paraId="4558FABB" w14:textId="77777777" w:rsidR="00A83033" w:rsidRPr="00190116" w:rsidRDefault="00A83033" w:rsidP="00BE7765">
            <w:pPr>
              <w:ind w:left="-142" w:right="-1"/>
              <w:jc w:val="center"/>
            </w:pPr>
            <w:r w:rsidRPr="00190116">
              <w:t>1%</w:t>
            </w:r>
          </w:p>
        </w:tc>
        <w:tc>
          <w:tcPr>
            <w:tcW w:w="1275" w:type="dxa"/>
          </w:tcPr>
          <w:p w14:paraId="0197AE08" w14:textId="77777777" w:rsidR="00A83033" w:rsidRPr="00190116" w:rsidRDefault="00A83033" w:rsidP="00BE7765">
            <w:pPr>
              <w:ind w:left="-142" w:right="-1"/>
              <w:jc w:val="center"/>
            </w:pPr>
          </w:p>
          <w:p w14:paraId="32FC1112" w14:textId="77777777" w:rsidR="00A83033" w:rsidRPr="00190116" w:rsidRDefault="00A83033" w:rsidP="00BE7765">
            <w:pPr>
              <w:ind w:left="-142" w:right="-1"/>
              <w:jc w:val="center"/>
            </w:pPr>
            <w:r w:rsidRPr="00190116">
              <w:t>1%</w:t>
            </w:r>
          </w:p>
        </w:tc>
      </w:tr>
      <w:tr w:rsidR="00A83033" w:rsidRPr="00190116" w14:paraId="56741781" w14:textId="77777777" w:rsidTr="00BE7765">
        <w:trPr>
          <w:trHeight w:val="316"/>
          <w:tblHeader/>
        </w:trPr>
        <w:tc>
          <w:tcPr>
            <w:tcW w:w="566" w:type="dxa"/>
            <w:shd w:val="clear" w:color="auto" w:fill="auto"/>
            <w:vAlign w:val="center"/>
          </w:tcPr>
          <w:p w14:paraId="0A50C5D6" w14:textId="77777777" w:rsidR="00A83033" w:rsidRPr="00190116" w:rsidRDefault="00A83033" w:rsidP="00BE7765">
            <w:pPr>
              <w:ind w:left="-142" w:right="-1"/>
              <w:jc w:val="center"/>
              <w:rPr>
                <w:sz w:val="28"/>
                <w:szCs w:val="28"/>
              </w:rPr>
            </w:pPr>
            <w:r w:rsidRPr="00190116">
              <w:rPr>
                <w:sz w:val="28"/>
                <w:szCs w:val="28"/>
              </w:rPr>
              <w:t>3</w:t>
            </w:r>
          </w:p>
        </w:tc>
        <w:tc>
          <w:tcPr>
            <w:tcW w:w="2836" w:type="dxa"/>
            <w:shd w:val="clear" w:color="auto" w:fill="auto"/>
            <w:vAlign w:val="center"/>
          </w:tcPr>
          <w:p w14:paraId="57C2470B" w14:textId="77777777" w:rsidR="00A83033" w:rsidRPr="00190116" w:rsidRDefault="00A83033" w:rsidP="00BE7765">
            <w:pPr>
              <w:ind w:right="-1"/>
              <w:jc w:val="both"/>
            </w:pPr>
            <w:r w:rsidRPr="00190116">
              <w:t>Индекс изменения количества активов (ИКА)</w:t>
            </w:r>
          </w:p>
        </w:tc>
        <w:tc>
          <w:tcPr>
            <w:tcW w:w="851" w:type="dxa"/>
            <w:shd w:val="clear" w:color="auto" w:fill="auto"/>
            <w:vAlign w:val="center"/>
          </w:tcPr>
          <w:p w14:paraId="532C5E34" w14:textId="77777777" w:rsidR="00A83033" w:rsidRPr="00190116" w:rsidRDefault="00A83033" w:rsidP="00BE7765">
            <w:pPr>
              <w:ind w:left="-142" w:right="-1"/>
              <w:jc w:val="center"/>
              <w:rPr>
                <w:sz w:val="22"/>
                <w:szCs w:val="22"/>
              </w:rPr>
            </w:pPr>
          </w:p>
        </w:tc>
        <w:tc>
          <w:tcPr>
            <w:tcW w:w="1417" w:type="dxa"/>
          </w:tcPr>
          <w:p w14:paraId="6826D3F2" w14:textId="77777777" w:rsidR="00A83033" w:rsidRPr="00190116" w:rsidRDefault="00A83033" w:rsidP="00BE7765">
            <w:pPr>
              <w:ind w:left="-142" w:right="-1"/>
              <w:jc w:val="center"/>
            </w:pPr>
          </w:p>
          <w:p w14:paraId="349DC9B3" w14:textId="77777777" w:rsidR="00A83033" w:rsidRPr="00190116" w:rsidRDefault="00A83033" w:rsidP="00BE7765">
            <w:pPr>
              <w:ind w:left="-142" w:right="-1"/>
              <w:jc w:val="center"/>
            </w:pPr>
          </w:p>
        </w:tc>
        <w:tc>
          <w:tcPr>
            <w:tcW w:w="1418" w:type="dxa"/>
            <w:vAlign w:val="center"/>
          </w:tcPr>
          <w:p w14:paraId="244FA940" w14:textId="77777777" w:rsidR="00A83033" w:rsidRPr="00190116" w:rsidRDefault="00A83033" w:rsidP="00BE7765">
            <w:pPr>
              <w:ind w:left="-142" w:right="-1"/>
              <w:jc w:val="center"/>
            </w:pPr>
            <w:r w:rsidRPr="00190116">
              <w:t>0,00</w:t>
            </w:r>
          </w:p>
        </w:tc>
        <w:tc>
          <w:tcPr>
            <w:tcW w:w="1276" w:type="dxa"/>
            <w:vAlign w:val="center"/>
          </w:tcPr>
          <w:p w14:paraId="1F1CD232" w14:textId="77777777" w:rsidR="00A83033" w:rsidRPr="00190116" w:rsidRDefault="00A83033" w:rsidP="00BE7765">
            <w:pPr>
              <w:ind w:left="-142" w:right="-1"/>
              <w:jc w:val="center"/>
            </w:pPr>
            <w:r w:rsidRPr="00190116">
              <w:t>0,00</w:t>
            </w:r>
          </w:p>
        </w:tc>
        <w:tc>
          <w:tcPr>
            <w:tcW w:w="1275" w:type="dxa"/>
          </w:tcPr>
          <w:p w14:paraId="2FB888C1" w14:textId="77777777" w:rsidR="00A83033" w:rsidRPr="00190116" w:rsidRDefault="00A83033" w:rsidP="00BE7765">
            <w:pPr>
              <w:ind w:left="-142" w:right="-1"/>
              <w:jc w:val="center"/>
            </w:pPr>
          </w:p>
          <w:p w14:paraId="55631D9E" w14:textId="77777777" w:rsidR="00A83033" w:rsidRPr="00190116" w:rsidRDefault="00A83033" w:rsidP="00BE7765">
            <w:pPr>
              <w:ind w:left="-142" w:right="-1"/>
              <w:jc w:val="center"/>
            </w:pPr>
            <w:r w:rsidRPr="00190116">
              <w:t>0,00</w:t>
            </w:r>
          </w:p>
        </w:tc>
      </w:tr>
      <w:tr w:rsidR="00A83033" w:rsidRPr="00190116" w14:paraId="77B79999" w14:textId="77777777" w:rsidTr="00BE7765">
        <w:trPr>
          <w:trHeight w:val="565"/>
          <w:tblHeader/>
        </w:trPr>
        <w:tc>
          <w:tcPr>
            <w:tcW w:w="566" w:type="dxa"/>
            <w:shd w:val="clear" w:color="auto" w:fill="auto"/>
            <w:vAlign w:val="center"/>
          </w:tcPr>
          <w:p w14:paraId="3EB6994A" w14:textId="77777777" w:rsidR="00A83033" w:rsidRPr="00190116" w:rsidRDefault="00A83033" w:rsidP="00BE7765">
            <w:pPr>
              <w:ind w:left="-142" w:right="-1"/>
              <w:jc w:val="center"/>
              <w:rPr>
                <w:sz w:val="28"/>
                <w:szCs w:val="28"/>
              </w:rPr>
            </w:pPr>
            <w:r w:rsidRPr="00190116">
              <w:rPr>
                <w:sz w:val="28"/>
                <w:szCs w:val="28"/>
              </w:rPr>
              <w:t>3.1</w:t>
            </w:r>
          </w:p>
        </w:tc>
        <w:tc>
          <w:tcPr>
            <w:tcW w:w="2836" w:type="dxa"/>
            <w:shd w:val="clear" w:color="auto" w:fill="auto"/>
            <w:vAlign w:val="center"/>
          </w:tcPr>
          <w:p w14:paraId="7E237529" w14:textId="77777777" w:rsidR="00A83033" w:rsidRPr="00190116" w:rsidRDefault="00A83033" w:rsidP="00BE7765">
            <w:pPr>
              <w:ind w:right="-1"/>
              <w:jc w:val="both"/>
            </w:pPr>
            <w:r w:rsidRPr="00190116">
              <w:t>количество условных единиц, относящихся к активам, необходимым для осуществления регулируемой деятельности</w:t>
            </w:r>
          </w:p>
        </w:tc>
        <w:tc>
          <w:tcPr>
            <w:tcW w:w="851" w:type="dxa"/>
            <w:shd w:val="clear" w:color="auto" w:fill="auto"/>
            <w:vAlign w:val="center"/>
          </w:tcPr>
          <w:p w14:paraId="31529876" w14:textId="77777777" w:rsidR="00A83033" w:rsidRPr="00190116" w:rsidRDefault="00A83033" w:rsidP="00BE7765">
            <w:pPr>
              <w:ind w:left="-142" w:right="-1"/>
              <w:jc w:val="center"/>
              <w:rPr>
                <w:sz w:val="22"/>
                <w:szCs w:val="22"/>
              </w:rPr>
            </w:pPr>
          </w:p>
          <w:p w14:paraId="48AFB65E" w14:textId="77777777" w:rsidR="00A83033" w:rsidRPr="00190116" w:rsidRDefault="00A83033" w:rsidP="00BE7765">
            <w:pPr>
              <w:ind w:left="-142" w:right="-1"/>
              <w:jc w:val="center"/>
              <w:rPr>
                <w:sz w:val="22"/>
                <w:szCs w:val="22"/>
              </w:rPr>
            </w:pPr>
          </w:p>
          <w:p w14:paraId="17F40347" w14:textId="77777777" w:rsidR="00A83033" w:rsidRPr="00190116" w:rsidRDefault="00A83033" w:rsidP="00BE7765">
            <w:pPr>
              <w:ind w:left="-142" w:right="-1"/>
              <w:jc w:val="center"/>
              <w:rPr>
                <w:sz w:val="22"/>
                <w:szCs w:val="22"/>
              </w:rPr>
            </w:pPr>
            <w:r w:rsidRPr="00190116">
              <w:rPr>
                <w:sz w:val="22"/>
                <w:szCs w:val="22"/>
              </w:rPr>
              <w:t>у.е.</w:t>
            </w:r>
          </w:p>
        </w:tc>
        <w:tc>
          <w:tcPr>
            <w:tcW w:w="1417" w:type="dxa"/>
          </w:tcPr>
          <w:p w14:paraId="072E6714" w14:textId="77777777" w:rsidR="00A83033" w:rsidRPr="00190116" w:rsidRDefault="00A83033" w:rsidP="00BE7765">
            <w:pPr>
              <w:ind w:left="-142" w:right="-1"/>
              <w:jc w:val="center"/>
            </w:pPr>
          </w:p>
          <w:p w14:paraId="1A352B28" w14:textId="77777777" w:rsidR="00A83033" w:rsidRPr="00190116" w:rsidRDefault="00A83033" w:rsidP="00BE7765">
            <w:pPr>
              <w:ind w:left="-142" w:right="-1"/>
              <w:jc w:val="center"/>
            </w:pPr>
          </w:p>
          <w:p w14:paraId="04C55C8D" w14:textId="77777777" w:rsidR="00A83033" w:rsidRPr="00190116" w:rsidRDefault="00A83033" w:rsidP="00BE7765">
            <w:pPr>
              <w:ind w:left="-142" w:right="-1"/>
              <w:jc w:val="center"/>
            </w:pPr>
          </w:p>
          <w:p w14:paraId="227C377C" w14:textId="77777777" w:rsidR="00A83033" w:rsidRPr="00190116" w:rsidRDefault="00A83033" w:rsidP="00BE7765">
            <w:pPr>
              <w:ind w:left="-142" w:right="-1"/>
              <w:jc w:val="center"/>
            </w:pPr>
            <w:r w:rsidRPr="00190116">
              <w:t>505,6</w:t>
            </w:r>
          </w:p>
          <w:p w14:paraId="1269549C" w14:textId="77777777" w:rsidR="00A83033" w:rsidRPr="00190116" w:rsidRDefault="00A83033" w:rsidP="00BE7765">
            <w:pPr>
              <w:ind w:left="-142" w:right="-1"/>
              <w:jc w:val="center"/>
            </w:pPr>
          </w:p>
        </w:tc>
        <w:tc>
          <w:tcPr>
            <w:tcW w:w="1418" w:type="dxa"/>
            <w:vAlign w:val="center"/>
          </w:tcPr>
          <w:p w14:paraId="6DDF9FDD" w14:textId="77777777" w:rsidR="00A83033" w:rsidRPr="00190116" w:rsidRDefault="00A83033" w:rsidP="00BE7765">
            <w:pPr>
              <w:ind w:left="-142" w:right="-1"/>
              <w:jc w:val="center"/>
            </w:pPr>
          </w:p>
          <w:p w14:paraId="3704CE28" w14:textId="77777777" w:rsidR="00A83033" w:rsidRPr="00190116" w:rsidRDefault="00A83033" w:rsidP="00BE7765">
            <w:pPr>
              <w:ind w:left="-142" w:right="-1"/>
              <w:jc w:val="center"/>
            </w:pPr>
            <w:r w:rsidRPr="00190116">
              <w:t>505,6</w:t>
            </w:r>
          </w:p>
        </w:tc>
        <w:tc>
          <w:tcPr>
            <w:tcW w:w="1276" w:type="dxa"/>
            <w:vAlign w:val="center"/>
          </w:tcPr>
          <w:p w14:paraId="4E65AB86" w14:textId="77777777" w:rsidR="00A83033" w:rsidRPr="00190116" w:rsidRDefault="00A83033" w:rsidP="00BE7765">
            <w:pPr>
              <w:ind w:left="-142" w:right="-1"/>
              <w:jc w:val="center"/>
            </w:pPr>
          </w:p>
          <w:p w14:paraId="2D720919" w14:textId="77777777" w:rsidR="00A83033" w:rsidRPr="00190116" w:rsidRDefault="00A83033" w:rsidP="00BE7765">
            <w:pPr>
              <w:ind w:left="-142" w:right="-1"/>
              <w:jc w:val="center"/>
            </w:pPr>
            <w:r w:rsidRPr="00190116">
              <w:t>505,6</w:t>
            </w:r>
          </w:p>
        </w:tc>
        <w:tc>
          <w:tcPr>
            <w:tcW w:w="1275" w:type="dxa"/>
          </w:tcPr>
          <w:p w14:paraId="0AD3E09F" w14:textId="77777777" w:rsidR="00A83033" w:rsidRPr="00190116" w:rsidRDefault="00A83033" w:rsidP="00BE7765">
            <w:pPr>
              <w:ind w:left="-142" w:right="-1"/>
              <w:jc w:val="center"/>
            </w:pPr>
          </w:p>
          <w:p w14:paraId="7D5CF3BF" w14:textId="77777777" w:rsidR="00A83033" w:rsidRPr="00190116" w:rsidRDefault="00A83033" w:rsidP="00BE7765">
            <w:pPr>
              <w:ind w:left="-142" w:right="-1"/>
              <w:jc w:val="center"/>
            </w:pPr>
          </w:p>
          <w:p w14:paraId="71FFEB3B" w14:textId="77777777" w:rsidR="00A83033" w:rsidRPr="00190116" w:rsidRDefault="00A83033" w:rsidP="00BE7765">
            <w:pPr>
              <w:ind w:left="-142" w:right="-1"/>
              <w:jc w:val="center"/>
            </w:pPr>
          </w:p>
          <w:p w14:paraId="01F03897" w14:textId="77777777" w:rsidR="00A83033" w:rsidRPr="00190116" w:rsidRDefault="00A83033" w:rsidP="00BE7765">
            <w:pPr>
              <w:ind w:left="-142" w:right="-1"/>
              <w:jc w:val="center"/>
            </w:pPr>
            <w:r w:rsidRPr="00190116">
              <w:t>505,6</w:t>
            </w:r>
          </w:p>
        </w:tc>
      </w:tr>
      <w:tr w:rsidR="00A83033" w:rsidRPr="00190116" w14:paraId="2CECC653" w14:textId="77777777" w:rsidTr="00BE7765">
        <w:trPr>
          <w:trHeight w:val="565"/>
          <w:tblHeader/>
        </w:trPr>
        <w:tc>
          <w:tcPr>
            <w:tcW w:w="566" w:type="dxa"/>
            <w:shd w:val="clear" w:color="auto" w:fill="auto"/>
            <w:vAlign w:val="center"/>
          </w:tcPr>
          <w:p w14:paraId="598C6AE2" w14:textId="77777777" w:rsidR="00A83033" w:rsidRPr="00190116" w:rsidRDefault="00A83033" w:rsidP="00BE7765">
            <w:pPr>
              <w:ind w:left="-142" w:right="-1"/>
              <w:jc w:val="center"/>
              <w:rPr>
                <w:sz w:val="28"/>
                <w:szCs w:val="28"/>
              </w:rPr>
            </w:pPr>
            <w:r w:rsidRPr="00190116">
              <w:rPr>
                <w:sz w:val="28"/>
                <w:szCs w:val="28"/>
              </w:rPr>
              <w:t>3.2</w:t>
            </w:r>
          </w:p>
        </w:tc>
        <w:tc>
          <w:tcPr>
            <w:tcW w:w="2836" w:type="dxa"/>
            <w:shd w:val="clear" w:color="auto" w:fill="auto"/>
            <w:vAlign w:val="center"/>
          </w:tcPr>
          <w:p w14:paraId="7AED4B05" w14:textId="77777777" w:rsidR="00A83033" w:rsidRPr="00190116" w:rsidRDefault="00A83033" w:rsidP="00BE7765">
            <w:pPr>
              <w:ind w:right="-1"/>
              <w:jc w:val="both"/>
            </w:pPr>
            <w:r w:rsidRPr="00190116">
              <w:t>установленная тепловая мощность источника тепловой энергии</w:t>
            </w:r>
          </w:p>
        </w:tc>
        <w:tc>
          <w:tcPr>
            <w:tcW w:w="851" w:type="dxa"/>
            <w:shd w:val="clear" w:color="auto" w:fill="auto"/>
            <w:vAlign w:val="center"/>
          </w:tcPr>
          <w:p w14:paraId="7C6406BC" w14:textId="77777777" w:rsidR="00A83033" w:rsidRPr="00190116" w:rsidRDefault="00A83033" w:rsidP="00BE7765">
            <w:pPr>
              <w:ind w:left="-142" w:right="-1"/>
              <w:jc w:val="center"/>
              <w:rPr>
                <w:sz w:val="22"/>
                <w:szCs w:val="22"/>
              </w:rPr>
            </w:pPr>
            <w:r w:rsidRPr="00190116">
              <w:rPr>
                <w:sz w:val="22"/>
                <w:szCs w:val="22"/>
              </w:rPr>
              <w:t>Гкал/ч</w:t>
            </w:r>
          </w:p>
        </w:tc>
        <w:tc>
          <w:tcPr>
            <w:tcW w:w="1417" w:type="dxa"/>
          </w:tcPr>
          <w:p w14:paraId="24634752" w14:textId="77777777" w:rsidR="00A83033" w:rsidRPr="00190116" w:rsidRDefault="00A83033" w:rsidP="00BE7765">
            <w:pPr>
              <w:ind w:left="-142" w:right="-1"/>
              <w:jc w:val="center"/>
            </w:pPr>
          </w:p>
          <w:p w14:paraId="0FB3D35C" w14:textId="77777777" w:rsidR="00A83033" w:rsidRPr="00190116" w:rsidRDefault="00A83033" w:rsidP="00BE7765">
            <w:pPr>
              <w:ind w:left="-142" w:right="-1"/>
              <w:jc w:val="center"/>
            </w:pPr>
            <w:r w:rsidRPr="00190116">
              <w:t>84,42</w:t>
            </w:r>
          </w:p>
        </w:tc>
        <w:tc>
          <w:tcPr>
            <w:tcW w:w="1418" w:type="dxa"/>
            <w:vAlign w:val="center"/>
          </w:tcPr>
          <w:p w14:paraId="00C0173D" w14:textId="77777777" w:rsidR="00A83033" w:rsidRPr="00190116" w:rsidRDefault="00A83033" w:rsidP="00BE7765">
            <w:pPr>
              <w:ind w:left="-142" w:right="-1"/>
              <w:jc w:val="center"/>
            </w:pPr>
            <w:r w:rsidRPr="00190116">
              <w:t>84,42</w:t>
            </w:r>
          </w:p>
        </w:tc>
        <w:tc>
          <w:tcPr>
            <w:tcW w:w="1276" w:type="dxa"/>
            <w:vAlign w:val="center"/>
          </w:tcPr>
          <w:p w14:paraId="64483615" w14:textId="77777777" w:rsidR="00A83033" w:rsidRPr="00190116" w:rsidRDefault="00A83033" w:rsidP="00BE7765">
            <w:pPr>
              <w:ind w:left="-142" w:right="-1"/>
              <w:jc w:val="center"/>
            </w:pPr>
            <w:r w:rsidRPr="00190116">
              <w:t>84,42</w:t>
            </w:r>
          </w:p>
        </w:tc>
        <w:tc>
          <w:tcPr>
            <w:tcW w:w="1275" w:type="dxa"/>
          </w:tcPr>
          <w:p w14:paraId="414FA2F0" w14:textId="77777777" w:rsidR="00A83033" w:rsidRPr="00190116" w:rsidRDefault="00A83033" w:rsidP="00BE7765">
            <w:pPr>
              <w:ind w:left="-142" w:right="-1"/>
              <w:jc w:val="center"/>
            </w:pPr>
          </w:p>
          <w:p w14:paraId="272AB84A" w14:textId="77777777" w:rsidR="00A83033" w:rsidRPr="00190116" w:rsidRDefault="00A83033" w:rsidP="00BE7765">
            <w:pPr>
              <w:ind w:left="-142" w:right="-1"/>
              <w:jc w:val="center"/>
            </w:pPr>
            <w:r w:rsidRPr="00190116">
              <w:t>84,42</w:t>
            </w:r>
          </w:p>
        </w:tc>
      </w:tr>
      <w:tr w:rsidR="00A83033" w:rsidRPr="00190116" w14:paraId="656D1A22" w14:textId="77777777" w:rsidTr="00BE7765">
        <w:trPr>
          <w:trHeight w:val="565"/>
          <w:tblHeader/>
        </w:trPr>
        <w:tc>
          <w:tcPr>
            <w:tcW w:w="566" w:type="dxa"/>
            <w:shd w:val="clear" w:color="auto" w:fill="auto"/>
            <w:vAlign w:val="center"/>
          </w:tcPr>
          <w:p w14:paraId="12813705" w14:textId="77777777" w:rsidR="00A83033" w:rsidRPr="00190116" w:rsidRDefault="00A83033" w:rsidP="00BE7765">
            <w:pPr>
              <w:ind w:left="-142" w:right="-1"/>
              <w:jc w:val="center"/>
              <w:rPr>
                <w:sz w:val="28"/>
                <w:szCs w:val="28"/>
              </w:rPr>
            </w:pPr>
            <w:r w:rsidRPr="00190116">
              <w:rPr>
                <w:sz w:val="28"/>
                <w:szCs w:val="28"/>
              </w:rPr>
              <w:t>4</w:t>
            </w:r>
          </w:p>
        </w:tc>
        <w:tc>
          <w:tcPr>
            <w:tcW w:w="2836" w:type="dxa"/>
            <w:shd w:val="clear" w:color="auto" w:fill="auto"/>
            <w:vAlign w:val="center"/>
          </w:tcPr>
          <w:p w14:paraId="02287EA1" w14:textId="77777777" w:rsidR="00A83033" w:rsidRPr="00190116" w:rsidRDefault="00A83033" w:rsidP="00BE7765">
            <w:pPr>
              <w:ind w:right="-1"/>
              <w:jc w:val="both"/>
            </w:pPr>
            <w:r w:rsidRPr="00190116">
              <w:t xml:space="preserve">Коэффициент эластичности затрат по росту активов (К </w:t>
            </w:r>
            <w:r w:rsidRPr="00190116">
              <w:rPr>
                <w:vertAlign w:val="subscript"/>
              </w:rPr>
              <w:t>эл</w:t>
            </w:r>
            <w:r w:rsidRPr="00190116">
              <w:t>)</w:t>
            </w:r>
          </w:p>
        </w:tc>
        <w:tc>
          <w:tcPr>
            <w:tcW w:w="851" w:type="dxa"/>
            <w:shd w:val="clear" w:color="auto" w:fill="auto"/>
            <w:vAlign w:val="center"/>
          </w:tcPr>
          <w:p w14:paraId="668EA8B9" w14:textId="77777777" w:rsidR="00A83033" w:rsidRPr="00190116" w:rsidRDefault="00A83033" w:rsidP="00BE7765">
            <w:pPr>
              <w:ind w:left="-142" w:right="-1"/>
              <w:jc w:val="center"/>
              <w:rPr>
                <w:sz w:val="22"/>
                <w:szCs w:val="22"/>
              </w:rPr>
            </w:pPr>
          </w:p>
        </w:tc>
        <w:tc>
          <w:tcPr>
            <w:tcW w:w="1417" w:type="dxa"/>
          </w:tcPr>
          <w:p w14:paraId="09EBB0EE" w14:textId="77777777" w:rsidR="00A83033" w:rsidRPr="00190116" w:rsidRDefault="00A83033" w:rsidP="00BE7765">
            <w:pPr>
              <w:ind w:left="-142" w:right="-1"/>
              <w:jc w:val="center"/>
            </w:pPr>
          </w:p>
          <w:p w14:paraId="31EF5E46" w14:textId="77777777" w:rsidR="00A83033" w:rsidRPr="00190116" w:rsidRDefault="00A83033" w:rsidP="00BE7765">
            <w:pPr>
              <w:ind w:left="-142" w:right="-1"/>
              <w:jc w:val="center"/>
            </w:pPr>
            <w:r w:rsidRPr="00190116">
              <w:t>0,75</w:t>
            </w:r>
          </w:p>
        </w:tc>
        <w:tc>
          <w:tcPr>
            <w:tcW w:w="1418" w:type="dxa"/>
            <w:vAlign w:val="center"/>
          </w:tcPr>
          <w:p w14:paraId="470065AB" w14:textId="77777777" w:rsidR="00A83033" w:rsidRPr="00190116" w:rsidRDefault="00A83033" w:rsidP="00BE7765">
            <w:pPr>
              <w:ind w:left="-142" w:right="-1"/>
              <w:jc w:val="center"/>
            </w:pPr>
            <w:r w:rsidRPr="00190116">
              <w:t>0,75</w:t>
            </w:r>
          </w:p>
        </w:tc>
        <w:tc>
          <w:tcPr>
            <w:tcW w:w="1276" w:type="dxa"/>
            <w:vAlign w:val="center"/>
          </w:tcPr>
          <w:p w14:paraId="75491A79" w14:textId="77777777" w:rsidR="00A83033" w:rsidRPr="00190116" w:rsidRDefault="00A83033" w:rsidP="00BE7765">
            <w:pPr>
              <w:ind w:left="-142" w:right="-1"/>
              <w:jc w:val="center"/>
            </w:pPr>
            <w:r w:rsidRPr="00190116">
              <w:t>0,75</w:t>
            </w:r>
          </w:p>
        </w:tc>
        <w:tc>
          <w:tcPr>
            <w:tcW w:w="1275" w:type="dxa"/>
          </w:tcPr>
          <w:p w14:paraId="10898D7E" w14:textId="77777777" w:rsidR="00A83033" w:rsidRPr="00190116" w:rsidRDefault="00A83033" w:rsidP="00BE7765">
            <w:pPr>
              <w:ind w:left="-142" w:right="-1"/>
              <w:jc w:val="center"/>
            </w:pPr>
          </w:p>
          <w:p w14:paraId="0805E63B" w14:textId="77777777" w:rsidR="00A83033" w:rsidRPr="00190116" w:rsidRDefault="00A83033" w:rsidP="00BE7765">
            <w:pPr>
              <w:ind w:left="-142" w:right="-1"/>
              <w:jc w:val="center"/>
            </w:pPr>
            <w:r w:rsidRPr="00190116">
              <w:t>0,75</w:t>
            </w:r>
          </w:p>
          <w:p w14:paraId="655E1589" w14:textId="77777777" w:rsidR="00A83033" w:rsidRPr="00190116" w:rsidRDefault="00A83033" w:rsidP="00BE7765">
            <w:pPr>
              <w:ind w:left="-142" w:right="-1"/>
              <w:jc w:val="center"/>
            </w:pPr>
          </w:p>
        </w:tc>
      </w:tr>
      <w:tr w:rsidR="00A83033" w:rsidRPr="00190116" w14:paraId="45EA28ED" w14:textId="77777777" w:rsidTr="00BE7765">
        <w:trPr>
          <w:trHeight w:val="313"/>
          <w:tblHeader/>
        </w:trPr>
        <w:tc>
          <w:tcPr>
            <w:tcW w:w="566" w:type="dxa"/>
            <w:shd w:val="clear" w:color="auto" w:fill="auto"/>
            <w:vAlign w:val="center"/>
          </w:tcPr>
          <w:p w14:paraId="259083BD" w14:textId="77777777" w:rsidR="00A83033" w:rsidRPr="00190116" w:rsidRDefault="00A83033" w:rsidP="00BE7765">
            <w:pPr>
              <w:ind w:left="-142" w:right="-1"/>
              <w:jc w:val="center"/>
              <w:rPr>
                <w:sz w:val="28"/>
                <w:szCs w:val="28"/>
              </w:rPr>
            </w:pPr>
            <w:r w:rsidRPr="00190116">
              <w:rPr>
                <w:sz w:val="28"/>
                <w:szCs w:val="28"/>
              </w:rPr>
              <w:t>5</w:t>
            </w:r>
          </w:p>
        </w:tc>
        <w:tc>
          <w:tcPr>
            <w:tcW w:w="2836" w:type="dxa"/>
            <w:shd w:val="clear" w:color="auto" w:fill="auto"/>
            <w:vAlign w:val="center"/>
          </w:tcPr>
          <w:p w14:paraId="341AA707" w14:textId="77777777" w:rsidR="00A83033" w:rsidRPr="00190116" w:rsidRDefault="00A83033" w:rsidP="00BE7765">
            <w:pPr>
              <w:ind w:right="-1"/>
              <w:jc w:val="both"/>
            </w:pPr>
            <w:r w:rsidRPr="00190116">
              <w:t>Операционные (подконтрольные) расходы</w:t>
            </w:r>
          </w:p>
        </w:tc>
        <w:tc>
          <w:tcPr>
            <w:tcW w:w="851" w:type="dxa"/>
            <w:shd w:val="clear" w:color="auto" w:fill="auto"/>
            <w:vAlign w:val="center"/>
          </w:tcPr>
          <w:p w14:paraId="7D868850" w14:textId="77777777" w:rsidR="00A83033" w:rsidRPr="00190116" w:rsidRDefault="00A83033" w:rsidP="00BE7765">
            <w:pPr>
              <w:ind w:left="-142" w:right="-1"/>
              <w:jc w:val="center"/>
              <w:rPr>
                <w:sz w:val="22"/>
                <w:szCs w:val="22"/>
              </w:rPr>
            </w:pPr>
            <w:r w:rsidRPr="00190116">
              <w:rPr>
                <w:sz w:val="22"/>
                <w:szCs w:val="22"/>
              </w:rPr>
              <w:t>тыс. руб.</w:t>
            </w:r>
          </w:p>
        </w:tc>
        <w:tc>
          <w:tcPr>
            <w:tcW w:w="1417" w:type="dxa"/>
          </w:tcPr>
          <w:p w14:paraId="2D285DEC" w14:textId="77777777" w:rsidR="00A83033" w:rsidRPr="00190116" w:rsidRDefault="00A83033" w:rsidP="00BE7765">
            <w:pPr>
              <w:ind w:left="-142" w:right="-1"/>
              <w:jc w:val="center"/>
            </w:pPr>
          </w:p>
          <w:p w14:paraId="00A80021" w14:textId="77777777" w:rsidR="00A83033" w:rsidRPr="00190116" w:rsidRDefault="00A83033" w:rsidP="00BE7765">
            <w:pPr>
              <w:ind w:left="-142" w:right="-1"/>
              <w:jc w:val="center"/>
            </w:pPr>
            <w:r w:rsidRPr="00190116">
              <w:t>3 766,49</w:t>
            </w:r>
          </w:p>
        </w:tc>
        <w:tc>
          <w:tcPr>
            <w:tcW w:w="1418" w:type="dxa"/>
            <w:vAlign w:val="center"/>
          </w:tcPr>
          <w:p w14:paraId="481999DA" w14:textId="77777777" w:rsidR="00A83033" w:rsidRPr="00190116" w:rsidRDefault="00A83033" w:rsidP="00BE7765">
            <w:pPr>
              <w:ind w:left="-142" w:right="-1"/>
              <w:jc w:val="center"/>
            </w:pPr>
            <w:r w:rsidRPr="00190116">
              <w:t>3 855,61</w:t>
            </w:r>
          </w:p>
        </w:tc>
        <w:tc>
          <w:tcPr>
            <w:tcW w:w="1276" w:type="dxa"/>
            <w:vAlign w:val="center"/>
          </w:tcPr>
          <w:p w14:paraId="19300BF4" w14:textId="77777777" w:rsidR="00A83033" w:rsidRPr="00190116" w:rsidRDefault="00A83033" w:rsidP="00BE7765">
            <w:pPr>
              <w:ind w:left="-142" w:right="-1"/>
              <w:jc w:val="center"/>
            </w:pPr>
            <w:r w:rsidRPr="00190116">
              <w:t>3 939,48</w:t>
            </w:r>
          </w:p>
        </w:tc>
        <w:tc>
          <w:tcPr>
            <w:tcW w:w="1275" w:type="dxa"/>
          </w:tcPr>
          <w:p w14:paraId="634740B8" w14:textId="77777777" w:rsidR="00A83033" w:rsidRPr="00190116" w:rsidRDefault="00A83033" w:rsidP="00BE7765">
            <w:pPr>
              <w:ind w:left="-142" w:right="-1"/>
              <w:jc w:val="center"/>
            </w:pPr>
          </w:p>
          <w:p w14:paraId="3F8AABB6" w14:textId="77777777" w:rsidR="00A83033" w:rsidRPr="00190116" w:rsidRDefault="00A83033" w:rsidP="00BE7765">
            <w:pPr>
              <w:ind w:left="-142" w:right="-1"/>
              <w:jc w:val="center"/>
            </w:pPr>
            <w:r w:rsidRPr="00190116">
              <w:t>4 067,79</w:t>
            </w:r>
          </w:p>
        </w:tc>
      </w:tr>
    </w:tbl>
    <w:p w14:paraId="4330F4B3" w14:textId="77777777" w:rsidR="00A83033" w:rsidRPr="00190116" w:rsidRDefault="00A83033" w:rsidP="00A83033">
      <w:pPr>
        <w:ind w:right="-1" w:firstLine="708"/>
        <w:jc w:val="both"/>
        <w:rPr>
          <w:color w:val="000000"/>
          <w:sz w:val="28"/>
          <w:szCs w:val="28"/>
        </w:rPr>
      </w:pPr>
      <w:r w:rsidRPr="00190116">
        <w:rPr>
          <w:color w:val="000000"/>
          <w:sz w:val="28"/>
          <w:szCs w:val="28"/>
        </w:rPr>
        <w:t xml:space="preserve">Таким образом, рост уровня операционных расходов на 2022 год </w:t>
      </w:r>
      <w:r>
        <w:rPr>
          <w:color w:val="000000"/>
          <w:sz w:val="28"/>
          <w:szCs w:val="28"/>
        </w:rPr>
        <w:t xml:space="preserve">по отношению к плану 2021 года </w:t>
      </w:r>
      <w:r w:rsidRPr="00190116">
        <w:rPr>
          <w:color w:val="000000"/>
          <w:sz w:val="28"/>
          <w:szCs w:val="28"/>
        </w:rPr>
        <w:t>составил 103,26 % (4 067,79 тыс. руб. /3 939,48 тыс. руб.). Данный индекс применим ко всем статьям операционных расходов.</w:t>
      </w:r>
    </w:p>
    <w:p w14:paraId="48284062" w14:textId="77777777" w:rsidR="00A83033" w:rsidRPr="00190116" w:rsidRDefault="00A83033" w:rsidP="00A83033">
      <w:pPr>
        <w:tabs>
          <w:tab w:val="num" w:pos="0"/>
          <w:tab w:val="left" w:pos="426"/>
        </w:tabs>
        <w:ind w:firstLine="709"/>
        <w:jc w:val="both"/>
        <w:rPr>
          <w:sz w:val="28"/>
          <w:szCs w:val="28"/>
        </w:rPr>
      </w:pPr>
      <w:r w:rsidRPr="00190116">
        <w:rPr>
          <w:sz w:val="28"/>
          <w:szCs w:val="28"/>
        </w:rPr>
        <w:t>Корректировка плановых расходов по данному разделу на 2022 год относительно предложений предприятия в сторону снижения составила</w:t>
      </w:r>
      <w:r w:rsidRPr="00190116">
        <w:t xml:space="preserve"> </w:t>
      </w:r>
      <w:r w:rsidRPr="00190116">
        <w:rPr>
          <w:sz w:val="28"/>
          <w:szCs w:val="28"/>
        </w:rPr>
        <w:t xml:space="preserve">553,74 тыс. руб. </w:t>
      </w:r>
    </w:p>
    <w:p w14:paraId="4B3AC2C6" w14:textId="77777777" w:rsidR="00A83033" w:rsidRDefault="00A83033" w:rsidP="00A83033">
      <w:pPr>
        <w:ind w:firstLine="709"/>
        <w:jc w:val="both"/>
        <w:rPr>
          <w:color w:val="000000"/>
          <w:sz w:val="28"/>
          <w:szCs w:val="28"/>
        </w:rPr>
      </w:pPr>
      <w:r w:rsidRPr="00190116">
        <w:rPr>
          <w:color w:val="000000"/>
          <w:sz w:val="28"/>
          <w:szCs w:val="28"/>
        </w:rPr>
        <w:t>Информация о величине операционных расходов в разрезе статей затрат представлена в таблице 19.</w:t>
      </w:r>
    </w:p>
    <w:p w14:paraId="284EF13C" w14:textId="77777777" w:rsidR="00A83033" w:rsidRDefault="00A83033" w:rsidP="00A83033">
      <w:pPr>
        <w:jc w:val="right"/>
        <w:rPr>
          <w:sz w:val="28"/>
          <w:szCs w:val="28"/>
        </w:rPr>
      </w:pPr>
    </w:p>
    <w:p w14:paraId="77895353" w14:textId="77777777" w:rsidR="00A83033" w:rsidRPr="00190116" w:rsidRDefault="00A83033" w:rsidP="00A83033">
      <w:pPr>
        <w:jc w:val="right"/>
        <w:rPr>
          <w:sz w:val="28"/>
          <w:szCs w:val="28"/>
        </w:rPr>
      </w:pPr>
      <w:r w:rsidRPr="00190116">
        <w:rPr>
          <w:sz w:val="28"/>
          <w:szCs w:val="28"/>
        </w:rPr>
        <w:t>Таблица 1</w:t>
      </w:r>
      <w:r>
        <w:rPr>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83"/>
        <w:gridCol w:w="1062"/>
        <w:gridCol w:w="1629"/>
        <w:gridCol w:w="1630"/>
        <w:gridCol w:w="1769"/>
      </w:tblGrid>
      <w:tr w:rsidR="00A83033" w:rsidRPr="00190116" w14:paraId="4148FBCB" w14:textId="77777777" w:rsidTr="00BE7765">
        <w:tc>
          <w:tcPr>
            <w:tcW w:w="656" w:type="dxa"/>
            <w:shd w:val="clear" w:color="auto" w:fill="auto"/>
            <w:vAlign w:val="center"/>
          </w:tcPr>
          <w:p w14:paraId="6A4E90C2" w14:textId="77777777" w:rsidR="00A83033" w:rsidRPr="00190116" w:rsidRDefault="00A83033" w:rsidP="00BE7765">
            <w:pPr>
              <w:jc w:val="center"/>
              <w:rPr>
                <w:color w:val="000000"/>
                <w:u w:val="single"/>
              </w:rPr>
            </w:pPr>
            <w:r w:rsidRPr="00190116">
              <w:t>№ п/п</w:t>
            </w:r>
          </w:p>
        </w:tc>
        <w:tc>
          <w:tcPr>
            <w:tcW w:w="2883" w:type="dxa"/>
            <w:shd w:val="clear" w:color="auto" w:fill="auto"/>
            <w:vAlign w:val="center"/>
          </w:tcPr>
          <w:p w14:paraId="63145B2F" w14:textId="77777777" w:rsidR="00A83033" w:rsidRPr="00190116" w:rsidRDefault="00A83033" w:rsidP="00BE7765">
            <w:pPr>
              <w:jc w:val="center"/>
              <w:rPr>
                <w:color w:val="000000"/>
                <w:u w:val="single"/>
              </w:rPr>
            </w:pPr>
            <w:r w:rsidRPr="00190116">
              <w:t>Показатели</w:t>
            </w:r>
          </w:p>
        </w:tc>
        <w:tc>
          <w:tcPr>
            <w:tcW w:w="1062" w:type="dxa"/>
            <w:shd w:val="clear" w:color="auto" w:fill="auto"/>
            <w:vAlign w:val="center"/>
          </w:tcPr>
          <w:p w14:paraId="1EFB0BD1" w14:textId="77777777" w:rsidR="00A83033" w:rsidRPr="00190116" w:rsidRDefault="00A83033" w:rsidP="00BE7765">
            <w:pPr>
              <w:jc w:val="center"/>
              <w:rPr>
                <w:color w:val="000000"/>
                <w:u w:val="single"/>
              </w:rPr>
            </w:pPr>
            <w:r w:rsidRPr="00190116">
              <w:t>Ед. изм.</w:t>
            </w:r>
          </w:p>
        </w:tc>
        <w:tc>
          <w:tcPr>
            <w:tcW w:w="1629" w:type="dxa"/>
            <w:shd w:val="clear" w:color="auto" w:fill="auto"/>
          </w:tcPr>
          <w:p w14:paraId="2001206D" w14:textId="77777777" w:rsidR="00A83033" w:rsidRPr="00190116" w:rsidRDefault="00A83033" w:rsidP="00BE7765">
            <w:pPr>
              <w:jc w:val="center"/>
              <w:rPr>
                <w:color w:val="000000"/>
                <w:u w:val="single"/>
              </w:rPr>
            </w:pPr>
            <w:r w:rsidRPr="00190116">
              <w:t>2022 предложение предприятия</w:t>
            </w:r>
          </w:p>
        </w:tc>
        <w:tc>
          <w:tcPr>
            <w:tcW w:w="1630" w:type="dxa"/>
            <w:shd w:val="clear" w:color="auto" w:fill="auto"/>
          </w:tcPr>
          <w:p w14:paraId="6645C4B8" w14:textId="77777777" w:rsidR="00A83033" w:rsidRPr="00190116" w:rsidRDefault="00A83033" w:rsidP="00BE7765">
            <w:pPr>
              <w:ind w:left="-57" w:right="-57"/>
              <w:jc w:val="center"/>
            </w:pPr>
            <w:r w:rsidRPr="00190116">
              <w:t>2022</w:t>
            </w:r>
          </w:p>
          <w:p w14:paraId="1D98BFDB" w14:textId="77777777" w:rsidR="00A83033" w:rsidRPr="00190116" w:rsidRDefault="00A83033" w:rsidP="00BE7765">
            <w:pPr>
              <w:jc w:val="center"/>
              <w:rPr>
                <w:color w:val="000000"/>
                <w:u w:val="single"/>
              </w:rPr>
            </w:pPr>
            <w:r w:rsidRPr="00190116">
              <w:t>предложение экспертов</w:t>
            </w:r>
          </w:p>
        </w:tc>
        <w:tc>
          <w:tcPr>
            <w:tcW w:w="1769" w:type="dxa"/>
            <w:shd w:val="clear" w:color="auto" w:fill="auto"/>
          </w:tcPr>
          <w:p w14:paraId="0804F573" w14:textId="77777777" w:rsidR="00A83033" w:rsidRPr="00190116" w:rsidRDefault="00A83033" w:rsidP="00BE7765">
            <w:pPr>
              <w:jc w:val="center"/>
              <w:rPr>
                <w:color w:val="000000"/>
                <w:u w:val="single"/>
              </w:rPr>
            </w:pPr>
            <w:r w:rsidRPr="00190116">
              <w:t>Корректировка предложения предприятия</w:t>
            </w:r>
          </w:p>
        </w:tc>
      </w:tr>
      <w:tr w:rsidR="00A83033" w:rsidRPr="00190116" w14:paraId="67FE0EE6" w14:textId="77777777" w:rsidTr="00BE7765">
        <w:tc>
          <w:tcPr>
            <w:tcW w:w="656" w:type="dxa"/>
            <w:shd w:val="clear" w:color="auto" w:fill="auto"/>
          </w:tcPr>
          <w:p w14:paraId="27F06B5F" w14:textId="77777777" w:rsidR="00A83033" w:rsidRPr="00190116" w:rsidRDefault="00A83033" w:rsidP="00BE7765">
            <w:pPr>
              <w:jc w:val="both"/>
              <w:rPr>
                <w:color w:val="000000"/>
              </w:rPr>
            </w:pPr>
            <w:r w:rsidRPr="00190116">
              <w:rPr>
                <w:color w:val="000000"/>
              </w:rPr>
              <w:t>1</w:t>
            </w:r>
          </w:p>
        </w:tc>
        <w:tc>
          <w:tcPr>
            <w:tcW w:w="2883" w:type="dxa"/>
            <w:shd w:val="clear" w:color="auto" w:fill="auto"/>
          </w:tcPr>
          <w:p w14:paraId="4D53E012" w14:textId="77777777" w:rsidR="00A83033" w:rsidRPr="00190116" w:rsidRDefault="00A83033" w:rsidP="00BE7765">
            <w:pPr>
              <w:rPr>
                <w:color w:val="000000"/>
              </w:rPr>
            </w:pPr>
            <w:r w:rsidRPr="00190116">
              <w:rPr>
                <w:snapToGrid w:val="0"/>
              </w:rPr>
              <w:t>Стоимость реагентов, а также фильтрующих и ионообменных материалов, используемых при водоподготовке</w:t>
            </w:r>
            <w:r w:rsidRPr="00190116">
              <w:rPr>
                <w:color w:val="000000"/>
              </w:rPr>
              <w:t xml:space="preserve"> </w:t>
            </w:r>
          </w:p>
        </w:tc>
        <w:tc>
          <w:tcPr>
            <w:tcW w:w="1062" w:type="dxa"/>
            <w:shd w:val="clear" w:color="auto" w:fill="auto"/>
          </w:tcPr>
          <w:p w14:paraId="25C7F419" w14:textId="77777777" w:rsidR="00A83033" w:rsidRPr="00190116" w:rsidRDefault="00A83033" w:rsidP="00BE7765">
            <w:pPr>
              <w:jc w:val="center"/>
              <w:rPr>
                <w:color w:val="000000"/>
              </w:rPr>
            </w:pPr>
            <w:r w:rsidRPr="00190116">
              <w:rPr>
                <w:color w:val="000000"/>
              </w:rPr>
              <w:t>тыс. руб.</w:t>
            </w:r>
          </w:p>
        </w:tc>
        <w:tc>
          <w:tcPr>
            <w:tcW w:w="1629" w:type="dxa"/>
            <w:shd w:val="clear" w:color="auto" w:fill="auto"/>
          </w:tcPr>
          <w:p w14:paraId="02EC2998" w14:textId="77777777" w:rsidR="00A83033" w:rsidRPr="00190116" w:rsidRDefault="00A83033" w:rsidP="00BE7765">
            <w:pPr>
              <w:jc w:val="center"/>
              <w:rPr>
                <w:color w:val="000000"/>
              </w:rPr>
            </w:pPr>
            <w:r w:rsidRPr="00190116">
              <w:rPr>
                <w:color w:val="000000"/>
              </w:rPr>
              <w:t>2497,81</w:t>
            </w:r>
          </w:p>
        </w:tc>
        <w:tc>
          <w:tcPr>
            <w:tcW w:w="1630" w:type="dxa"/>
            <w:shd w:val="clear" w:color="auto" w:fill="auto"/>
          </w:tcPr>
          <w:p w14:paraId="39045CC6" w14:textId="77777777" w:rsidR="00A83033" w:rsidRPr="00190116" w:rsidRDefault="00A83033" w:rsidP="00BE7765">
            <w:pPr>
              <w:jc w:val="center"/>
              <w:rPr>
                <w:color w:val="000000"/>
              </w:rPr>
            </w:pPr>
            <w:r w:rsidRPr="00190116">
              <w:rPr>
                <w:color w:val="000000"/>
              </w:rPr>
              <w:t>2074,25</w:t>
            </w:r>
          </w:p>
        </w:tc>
        <w:tc>
          <w:tcPr>
            <w:tcW w:w="1769" w:type="dxa"/>
            <w:shd w:val="clear" w:color="auto" w:fill="auto"/>
          </w:tcPr>
          <w:p w14:paraId="7767E661" w14:textId="77777777" w:rsidR="00A83033" w:rsidRPr="00190116" w:rsidRDefault="00A83033" w:rsidP="00BE7765">
            <w:pPr>
              <w:jc w:val="center"/>
              <w:rPr>
                <w:color w:val="000000"/>
              </w:rPr>
            </w:pPr>
            <w:r w:rsidRPr="00190116">
              <w:rPr>
                <w:color w:val="000000"/>
              </w:rPr>
              <w:t>-423,56</w:t>
            </w:r>
          </w:p>
        </w:tc>
      </w:tr>
      <w:tr w:rsidR="00A83033" w:rsidRPr="00190116" w14:paraId="072A8B62" w14:textId="77777777" w:rsidTr="00BE7765">
        <w:tc>
          <w:tcPr>
            <w:tcW w:w="656" w:type="dxa"/>
            <w:shd w:val="clear" w:color="auto" w:fill="auto"/>
          </w:tcPr>
          <w:p w14:paraId="188E6A8B" w14:textId="77777777" w:rsidR="00A83033" w:rsidRPr="00190116" w:rsidRDefault="00A83033" w:rsidP="00BE7765">
            <w:pPr>
              <w:jc w:val="both"/>
              <w:rPr>
                <w:color w:val="000000"/>
              </w:rPr>
            </w:pPr>
            <w:r w:rsidRPr="00190116">
              <w:rPr>
                <w:color w:val="000000"/>
              </w:rPr>
              <w:t>2</w:t>
            </w:r>
          </w:p>
        </w:tc>
        <w:tc>
          <w:tcPr>
            <w:tcW w:w="2883" w:type="dxa"/>
            <w:shd w:val="clear" w:color="auto" w:fill="auto"/>
          </w:tcPr>
          <w:p w14:paraId="2A9A19EF" w14:textId="77777777" w:rsidR="00A83033" w:rsidRPr="00190116" w:rsidRDefault="00A83033" w:rsidP="00BE7765">
            <w:pPr>
              <w:rPr>
                <w:color w:val="000000"/>
              </w:rPr>
            </w:pPr>
            <w:r w:rsidRPr="00190116">
              <w:rPr>
                <w:color w:val="000000"/>
              </w:rPr>
              <w:t>Расходы на оплату труда</w:t>
            </w:r>
          </w:p>
        </w:tc>
        <w:tc>
          <w:tcPr>
            <w:tcW w:w="1062" w:type="dxa"/>
            <w:shd w:val="clear" w:color="auto" w:fill="auto"/>
          </w:tcPr>
          <w:p w14:paraId="74E1AB94" w14:textId="77777777" w:rsidR="00A83033" w:rsidRPr="00190116" w:rsidRDefault="00A83033" w:rsidP="00BE7765">
            <w:pPr>
              <w:jc w:val="center"/>
              <w:rPr>
                <w:color w:val="000000"/>
                <w:u w:val="single"/>
              </w:rPr>
            </w:pPr>
            <w:r w:rsidRPr="00190116">
              <w:rPr>
                <w:color w:val="000000"/>
              </w:rPr>
              <w:t>тыс. руб.</w:t>
            </w:r>
          </w:p>
        </w:tc>
        <w:tc>
          <w:tcPr>
            <w:tcW w:w="1629" w:type="dxa"/>
            <w:shd w:val="clear" w:color="auto" w:fill="auto"/>
          </w:tcPr>
          <w:p w14:paraId="10805118" w14:textId="77777777" w:rsidR="00A83033" w:rsidRPr="00190116" w:rsidRDefault="00A83033" w:rsidP="00BE7765">
            <w:pPr>
              <w:jc w:val="center"/>
              <w:rPr>
                <w:color w:val="000000"/>
              </w:rPr>
            </w:pPr>
            <w:r w:rsidRPr="00190116">
              <w:rPr>
                <w:color w:val="000000"/>
              </w:rPr>
              <w:t>2123,72</w:t>
            </w:r>
          </w:p>
        </w:tc>
        <w:tc>
          <w:tcPr>
            <w:tcW w:w="1630" w:type="dxa"/>
            <w:shd w:val="clear" w:color="auto" w:fill="auto"/>
          </w:tcPr>
          <w:p w14:paraId="25B3B0CE" w14:textId="77777777" w:rsidR="00A83033" w:rsidRPr="00190116" w:rsidRDefault="00A83033" w:rsidP="00BE7765">
            <w:pPr>
              <w:jc w:val="center"/>
              <w:rPr>
                <w:color w:val="000000"/>
              </w:rPr>
            </w:pPr>
            <w:r w:rsidRPr="00190116">
              <w:rPr>
                <w:color w:val="000000"/>
              </w:rPr>
              <w:t>1993,54</w:t>
            </w:r>
          </w:p>
        </w:tc>
        <w:tc>
          <w:tcPr>
            <w:tcW w:w="1769" w:type="dxa"/>
            <w:shd w:val="clear" w:color="auto" w:fill="auto"/>
          </w:tcPr>
          <w:p w14:paraId="79929351" w14:textId="77777777" w:rsidR="00A83033" w:rsidRPr="00190116" w:rsidRDefault="00A83033" w:rsidP="00BE7765">
            <w:pPr>
              <w:jc w:val="center"/>
              <w:rPr>
                <w:color w:val="000000"/>
              </w:rPr>
            </w:pPr>
            <w:r w:rsidRPr="00190116">
              <w:rPr>
                <w:color w:val="000000"/>
              </w:rPr>
              <w:t>-130,18</w:t>
            </w:r>
          </w:p>
        </w:tc>
      </w:tr>
      <w:tr w:rsidR="00A83033" w:rsidRPr="00190116" w14:paraId="5A0DC5CC" w14:textId="77777777" w:rsidTr="00BE7765">
        <w:tc>
          <w:tcPr>
            <w:tcW w:w="656" w:type="dxa"/>
            <w:shd w:val="clear" w:color="auto" w:fill="auto"/>
          </w:tcPr>
          <w:p w14:paraId="0631D2F2" w14:textId="77777777" w:rsidR="00A83033" w:rsidRPr="00190116" w:rsidRDefault="00A83033" w:rsidP="00BE7765">
            <w:pPr>
              <w:jc w:val="both"/>
              <w:rPr>
                <w:color w:val="000000"/>
              </w:rPr>
            </w:pPr>
            <w:r w:rsidRPr="00190116">
              <w:rPr>
                <w:color w:val="000000"/>
              </w:rPr>
              <w:t>3</w:t>
            </w:r>
          </w:p>
        </w:tc>
        <w:tc>
          <w:tcPr>
            <w:tcW w:w="2883" w:type="dxa"/>
            <w:shd w:val="clear" w:color="auto" w:fill="auto"/>
          </w:tcPr>
          <w:p w14:paraId="40764510" w14:textId="77777777" w:rsidR="00A83033" w:rsidRPr="00190116" w:rsidRDefault="00A83033" w:rsidP="00BE7765">
            <w:pPr>
              <w:rPr>
                <w:color w:val="000000"/>
                <w:u w:val="single"/>
              </w:rPr>
            </w:pPr>
            <w:r w:rsidRPr="00190116">
              <w:t>Итого операционных (подконтрольных) расходов</w:t>
            </w:r>
          </w:p>
        </w:tc>
        <w:tc>
          <w:tcPr>
            <w:tcW w:w="1062" w:type="dxa"/>
            <w:shd w:val="clear" w:color="auto" w:fill="auto"/>
          </w:tcPr>
          <w:p w14:paraId="144444AA" w14:textId="77777777" w:rsidR="00A83033" w:rsidRPr="00190116" w:rsidRDefault="00A83033" w:rsidP="00BE7765">
            <w:pPr>
              <w:jc w:val="center"/>
              <w:rPr>
                <w:color w:val="000000"/>
              </w:rPr>
            </w:pPr>
          </w:p>
          <w:p w14:paraId="1A0AFD09" w14:textId="77777777" w:rsidR="00A83033" w:rsidRPr="00190116" w:rsidRDefault="00A83033" w:rsidP="00BE7765">
            <w:pPr>
              <w:jc w:val="center"/>
              <w:rPr>
                <w:color w:val="000000"/>
                <w:u w:val="single"/>
              </w:rPr>
            </w:pPr>
            <w:r w:rsidRPr="00190116">
              <w:rPr>
                <w:color w:val="000000"/>
              </w:rPr>
              <w:t>тыс. руб.</w:t>
            </w:r>
          </w:p>
        </w:tc>
        <w:tc>
          <w:tcPr>
            <w:tcW w:w="1629" w:type="dxa"/>
            <w:shd w:val="clear" w:color="auto" w:fill="auto"/>
          </w:tcPr>
          <w:p w14:paraId="3299FC7D" w14:textId="77777777" w:rsidR="00A83033" w:rsidRPr="00190116" w:rsidRDefault="00A83033" w:rsidP="00BE7765">
            <w:pPr>
              <w:jc w:val="center"/>
              <w:rPr>
                <w:color w:val="000000"/>
              </w:rPr>
            </w:pPr>
          </w:p>
          <w:p w14:paraId="5878266B" w14:textId="77777777" w:rsidR="00A83033" w:rsidRPr="00190116" w:rsidRDefault="00A83033" w:rsidP="00BE7765">
            <w:pPr>
              <w:jc w:val="center"/>
              <w:rPr>
                <w:color w:val="000000"/>
              </w:rPr>
            </w:pPr>
            <w:r w:rsidRPr="00190116">
              <w:rPr>
                <w:color w:val="000000"/>
              </w:rPr>
              <w:t>4621,53</w:t>
            </w:r>
          </w:p>
        </w:tc>
        <w:tc>
          <w:tcPr>
            <w:tcW w:w="1630" w:type="dxa"/>
            <w:shd w:val="clear" w:color="auto" w:fill="auto"/>
          </w:tcPr>
          <w:p w14:paraId="1466BD00" w14:textId="77777777" w:rsidR="00A83033" w:rsidRPr="00190116" w:rsidRDefault="00A83033" w:rsidP="00BE7765">
            <w:pPr>
              <w:jc w:val="center"/>
              <w:rPr>
                <w:color w:val="000000"/>
              </w:rPr>
            </w:pPr>
          </w:p>
          <w:p w14:paraId="446D7294" w14:textId="77777777" w:rsidR="00A83033" w:rsidRPr="00190116" w:rsidRDefault="00A83033" w:rsidP="00BE7765">
            <w:pPr>
              <w:jc w:val="center"/>
              <w:rPr>
                <w:color w:val="000000"/>
              </w:rPr>
            </w:pPr>
            <w:r w:rsidRPr="00190116">
              <w:rPr>
                <w:color w:val="000000"/>
              </w:rPr>
              <w:t>4067,79</w:t>
            </w:r>
          </w:p>
        </w:tc>
        <w:tc>
          <w:tcPr>
            <w:tcW w:w="1769" w:type="dxa"/>
            <w:shd w:val="clear" w:color="auto" w:fill="auto"/>
          </w:tcPr>
          <w:p w14:paraId="35D17FD8" w14:textId="77777777" w:rsidR="00A83033" w:rsidRPr="00190116" w:rsidRDefault="00A83033" w:rsidP="00BE7765">
            <w:pPr>
              <w:jc w:val="center"/>
              <w:rPr>
                <w:color w:val="000000"/>
              </w:rPr>
            </w:pPr>
          </w:p>
          <w:p w14:paraId="41224069" w14:textId="77777777" w:rsidR="00A83033" w:rsidRPr="00190116" w:rsidRDefault="00A83033" w:rsidP="00BE7765">
            <w:pPr>
              <w:jc w:val="center"/>
              <w:rPr>
                <w:color w:val="000000"/>
              </w:rPr>
            </w:pPr>
            <w:r w:rsidRPr="00190116">
              <w:rPr>
                <w:color w:val="000000"/>
              </w:rPr>
              <w:t>-553,74</w:t>
            </w:r>
          </w:p>
        </w:tc>
      </w:tr>
    </w:tbl>
    <w:p w14:paraId="5D6A1227" w14:textId="77777777" w:rsidR="00A83033" w:rsidRPr="00190116" w:rsidRDefault="00A83033" w:rsidP="00A83033">
      <w:pPr>
        <w:ind w:firstLine="851"/>
        <w:jc w:val="both"/>
      </w:pPr>
    </w:p>
    <w:p w14:paraId="4947435A" w14:textId="77777777" w:rsidR="00A83033" w:rsidRPr="00190116" w:rsidRDefault="00A83033" w:rsidP="00A83033">
      <w:pPr>
        <w:keepNext/>
        <w:tabs>
          <w:tab w:val="left" w:pos="567"/>
        </w:tabs>
        <w:ind w:left="360"/>
        <w:jc w:val="center"/>
        <w:outlineLvl w:val="0"/>
        <w:rPr>
          <w:b/>
          <w:bCs/>
          <w:sz w:val="28"/>
          <w:szCs w:val="28"/>
          <w:lang w:val="x-none" w:eastAsia="x-none"/>
        </w:rPr>
      </w:pPr>
      <w:bookmarkStart w:id="66" w:name="_Toc88064989"/>
      <w:bookmarkStart w:id="67" w:name="_Toc90542013"/>
      <w:r w:rsidRPr="00190116">
        <w:rPr>
          <w:b/>
          <w:bCs/>
          <w:sz w:val="28"/>
          <w:szCs w:val="28"/>
        </w:rPr>
        <w:t>15. Расчет неподконтрольных расходов на 2022 год</w:t>
      </w:r>
      <w:bookmarkEnd w:id="66"/>
      <w:bookmarkEnd w:id="67"/>
    </w:p>
    <w:p w14:paraId="4DEF9DB9" w14:textId="77777777" w:rsidR="00A83033" w:rsidRPr="00190116" w:rsidRDefault="00A83033" w:rsidP="00A83033">
      <w:pPr>
        <w:autoSpaceDE w:val="0"/>
        <w:autoSpaceDN w:val="0"/>
        <w:adjustRightInd w:val="0"/>
        <w:ind w:firstLine="851"/>
        <w:contextualSpacing/>
        <w:jc w:val="both"/>
        <w:rPr>
          <w:rFonts w:eastAsia="Calibri"/>
        </w:rPr>
      </w:pPr>
    </w:p>
    <w:p w14:paraId="7C82ADBA" w14:textId="77777777" w:rsidR="00A83033" w:rsidRPr="00190116" w:rsidRDefault="00A83033" w:rsidP="00A83033">
      <w:pPr>
        <w:autoSpaceDE w:val="0"/>
        <w:autoSpaceDN w:val="0"/>
        <w:adjustRightInd w:val="0"/>
        <w:ind w:firstLine="851"/>
        <w:contextualSpacing/>
        <w:jc w:val="both"/>
        <w:rPr>
          <w:rFonts w:eastAsia="Calibri"/>
          <w:sz w:val="28"/>
          <w:szCs w:val="28"/>
        </w:rPr>
      </w:pPr>
      <w:r w:rsidRPr="00190116">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w:t>
      </w:r>
    </w:p>
    <w:p w14:paraId="3C4FAB83" w14:textId="77777777" w:rsidR="00A83033" w:rsidRPr="00190116" w:rsidRDefault="00A83033" w:rsidP="00A83033">
      <w:pPr>
        <w:pStyle w:val="3"/>
        <w:rPr>
          <w:sz w:val="28"/>
          <w:szCs w:val="28"/>
        </w:rPr>
      </w:pPr>
      <w:bookmarkStart w:id="68" w:name="_Toc90542014"/>
      <w:r w:rsidRPr="00190116">
        <w:rPr>
          <w:sz w:val="28"/>
          <w:szCs w:val="28"/>
        </w:rPr>
        <w:t>15.1 Расходы на оплату услуг, оказываемых организациями, осуществляющими регулируемые виды деятельности</w:t>
      </w:r>
      <w:bookmarkEnd w:id="68"/>
    </w:p>
    <w:p w14:paraId="57738CA4" w14:textId="77777777" w:rsidR="00A83033" w:rsidRPr="00190116" w:rsidRDefault="00A83033" w:rsidP="00A83033">
      <w:pPr>
        <w:pStyle w:val="3"/>
        <w:rPr>
          <w:rFonts w:eastAsia="Calibri"/>
          <w:sz w:val="28"/>
          <w:szCs w:val="28"/>
        </w:rPr>
      </w:pPr>
      <w:bookmarkStart w:id="69" w:name="_Toc90542015"/>
      <w:r w:rsidRPr="00190116">
        <w:rPr>
          <w:rFonts w:eastAsia="Calibri"/>
          <w:sz w:val="28"/>
          <w:szCs w:val="28"/>
        </w:rPr>
        <w:t>Водоотведение</w:t>
      </w:r>
      <w:bookmarkEnd w:id="69"/>
    </w:p>
    <w:p w14:paraId="06E7576F" w14:textId="77777777" w:rsidR="00A83033" w:rsidRPr="00190116" w:rsidRDefault="00A83033" w:rsidP="00A83033">
      <w:pPr>
        <w:rPr>
          <w:rFonts w:eastAsia="Calibri"/>
        </w:rPr>
      </w:pPr>
    </w:p>
    <w:p w14:paraId="7411E75B" w14:textId="77777777" w:rsidR="00A83033" w:rsidRPr="00190116" w:rsidRDefault="00A83033" w:rsidP="00A83033">
      <w:pPr>
        <w:ind w:firstLine="708"/>
        <w:jc w:val="both"/>
        <w:rPr>
          <w:sz w:val="28"/>
          <w:szCs w:val="28"/>
        </w:rPr>
      </w:pPr>
      <w:r w:rsidRPr="00190116">
        <w:rPr>
          <w:sz w:val="28"/>
          <w:szCs w:val="28"/>
        </w:rPr>
        <w:t xml:space="preserve">Предприятием на 2022 год заявлены расходы по статье в сумме 1782,33 тыс. руб., </w:t>
      </w:r>
      <w:r w:rsidRPr="00190116">
        <w:rPr>
          <w:rFonts w:eastAsia="Calibri"/>
          <w:sz w:val="28"/>
          <w:szCs w:val="28"/>
        </w:rPr>
        <w:t>при объеме водоотведения</w:t>
      </w:r>
      <w:r w:rsidRPr="00190116">
        <w:rPr>
          <w:sz w:val="28"/>
          <w:szCs w:val="28"/>
        </w:rPr>
        <w:t xml:space="preserve"> 36300 тыс. м</w:t>
      </w:r>
      <w:r w:rsidRPr="00190116">
        <w:rPr>
          <w:sz w:val="28"/>
          <w:szCs w:val="28"/>
          <w:vertAlign w:val="superscript"/>
        </w:rPr>
        <w:t>3</w:t>
      </w:r>
      <w:r w:rsidRPr="00190116">
        <w:rPr>
          <w:sz w:val="28"/>
          <w:szCs w:val="28"/>
        </w:rPr>
        <w:t>)</w:t>
      </w:r>
    </w:p>
    <w:p w14:paraId="6DE58A70" w14:textId="77777777" w:rsidR="00A83033" w:rsidRPr="00190116" w:rsidRDefault="00A83033" w:rsidP="00A83033">
      <w:pPr>
        <w:spacing w:line="360" w:lineRule="auto"/>
        <w:ind w:firstLine="709"/>
        <w:jc w:val="both"/>
        <w:rPr>
          <w:sz w:val="28"/>
          <w:szCs w:val="28"/>
        </w:rPr>
      </w:pPr>
      <w:r w:rsidRPr="00190116">
        <w:rPr>
          <w:sz w:val="28"/>
          <w:szCs w:val="28"/>
        </w:rPr>
        <w:t>По данной статье предприятие представило:</w:t>
      </w:r>
    </w:p>
    <w:p w14:paraId="19FCD89C" w14:textId="77777777" w:rsidR="00A83033" w:rsidRPr="00190116" w:rsidRDefault="00A83033" w:rsidP="00A83033">
      <w:pPr>
        <w:ind w:firstLine="709"/>
        <w:contextualSpacing/>
        <w:jc w:val="both"/>
        <w:rPr>
          <w:sz w:val="28"/>
          <w:szCs w:val="28"/>
        </w:rPr>
      </w:pPr>
      <w:r w:rsidRPr="00190116">
        <w:rPr>
          <w:sz w:val="28"/>
          <w:szCs w:val="28"/>
        </w:rPr>
        <w:t>Расчет и обоснование заявленного объема водопотребления</w:t>
      </w:r>
      <w:r w:rsidRPr="00190116">
        <w:rPr>
          <w:sz w:val="28"/>
          <w:szCs w:val="28"/>
        </w:rPr>
        <w:br/>
        <w:t>и водоотведения, утвержденный директором 28.03.2017 (стр. 192-209 том 3).</w:t>
      </w:r>
    </w:p>
    <w:p w14:paraId="140E9E22" w14:textId="77777777" w:rsidR="00A83033" w:rsidRPr="00190116" w:rsidRDefault="00A83033" w:rsidP="00A83033">
      <w:pPr>
        <w:ind w:firstLine="708"/>
        <w:jc w:val="both"/>
        <w:rPr>
          <w:sz w:val="28"/>
          <w:szCs w:val="28"/>
        </w:rPr>
      </w:pPr>
      <w:r w:rsidRPr="00190116">
        <w:rPr>
          <w:sz w:val="28"/>
          <w:szCs w:val="28"/>
        </w:rPr>
        <w:t>Предприятие имеет собственные очистные сооружения.</w:t>
      </w:r>
    </w:p>
    <w:p w14:paraId="0FD54071" w14:textId="77777777" w:rsidR="00A83033" w:rsidRPr="00190116" w:rsidRDefault="00A83033" w:rsidP="00A83033">
      <w:pPr>
        <w:tabs>
          <w:tab w:val="left" w:pos="1890"/>
        </w:tabs>
        <w:ind w:firstLine="709"/>
        <w:jc w:val="both"/>
        <w:rPr>
          <w:color w:val="000000"/>
          <w:sz w:val="28"/>
          <w:szCs w:val="28"/>
        </w:rPr>
      </w:pPr>
      <w:r w:rsidRPr="00190116">
        <w:rPr>
          <w:color w:val="000000"/>
          <w:sz w:val="28"/>
          <w:szCs w:val="28"/>
        </w:rPr>
        <w:t xml:space="preserve">Экспертами принят </w:t>
      </w:r>
      <w:r w:rsidRPr="00190116">
        <w:rPr>
          <w:rFonts w:eastAsia="Calibri"/>
          <w:sz w:val="28"/>
          <w:szCs w:val="28"/>
        </w:rPr>
        <w:t xml:space="preserve">объем водоотведения </w:t>
      </w:r>
      <w:r w:rsidRPr="00190116">
        <w:rPr>
          <w:color w:val="000000"/>
          <w:sz w:val="28"/>
          <w:szCs w:val="28"/>
        </w:rPr>
        <w:t>в размере 32,415 тыс. м³</w:t>
      </w:r>
      <w:r w:rsidRPr="00190116">
        <w:rPr>
          <w:sz w:val="28"/>
          <w:szCs w:val="28"/>
        </w:rPr>
        <w:t xml:space="preserve"> (в соответствии с п.34 Методических указаний №760-э, произведена корректировка </w:t>
      </w:r>
      <w:r w:rsidRPr="00190116">
        <w:rPr>
          <w:color w:val="000000"/>
          <w:sz w:val="28"/>
          <w:szCs w:val="28"/>
        </w:rPr>
        <w:t xml:space="preserve">объема услуг по водоотведению с учетом изменения </w:t>
      </w:r>
      <w:r w:rsidRPr="00190116">
        <w:rPr>
          <w:sz w:val="28"/>
          <w:szCs w:val="28"/>
        </w:rPr>
        <w:t xml:space="preserve">полезного отпуска тепловой энергии в 2022 г. по сравнению с 2019 г.(базовым)). </w:t>
      </w:r>
      <w:r w:rsidRPr="00190116">
        <w:rPr>
          <w:color w:val="000000"/>
          <w:sz w:val="28"/>
          <w:szCs w:val="28"/>
        </w:rPr>
        <w:t xml:space="preserve"> </w:t>
      </w:r>
    </w:p>
    <w:p w14:paraId="0315EA79" w14:textId="77777777" w:rsidR="00A83033" w:rsidRPr="00190116" w:rsidRDefault="00A83033" w:rsidP="00A83033">
      <w:pPr>
        <w:autoSpaceDE w:val="0"/>
        <w:autoSpaceDN w:val="0"/>
        <w:adjustRightInd w:val="0"/>
        <w:ind w:firstLine="709"/>
        <w:jc w:val="both"/>
        <w:rPr>
          <w:rFonts w:eastAsia="Calibri"/>
          <w:sz w:val="28"/>
          <w:szCs w:val="28"/>
        </w:rPr>
      </w:pPr>
      <w:r w:rsidRPr="00190116">
        <w:rPr>
          <w:rFonts w:eastAsia="Calibri"/>
          <w:sz w:val="28"/>
          <w:szCs w:val="28"/>
        </w:rPr>
        <w:t>Стоимость водоотведения на 2022 год принята экспертами согласно постановлению РЭК КО от 02.10.2018 № 232 (в редакции постановления № 300 от 24.08.2021) «</w:t>
      </w:r>
      <w:r w:rsidRPr="00190116">
        <w:rPr>
          <w:rFonts w:eastAsiaTheme="minorHAnsi"/>
          <w:sz w:val="28"/>
          <w:szCs w:val="28"/>
          <w:lang w:eastAsia="en-US"/>
        </w:rPr>
        <w:t xml:space="preserve">О внесении изменений 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ООО «СПК «Чистогорский» (Новокузнецкий муниципальный район)» в части 2022 года» </w:t>
      </w:r>
      <w:r w:rsidRPr="00190116">
        <w:rPr>
          <w:rFonts w:eastAsia="Calibri"/>
          <w:sz w:val="28"/>
          <w:szCs w:val="28"/>
        </w:rPr>
        <w:t>на уровне 49,06 руб./</w:t>
      </w:r>
      <w:r w:rsidRPr="00190116">
        <w:rPr>
          <w:sz w:val="28"/>
          <w:szCs w:val="28"/>
        </w:rPr>
        <w:t>м</w:t>
      </w:r>
      <w:r w:rsidRPr="00190116">
        <w:rPr>
          <w:sz w:val="28"/>
          <w:szCs w:val="28"/>
          <w:vertAlign w:val="superscript"/>
        </w:rPr>
        <w:t>3</w:t>
      </w:r>
      <w:r w:rsidRPr="00190116">
        <w:rPr>
          <w:rFonts w:eastAsia="Calibri"/>
          <w:sz w:val="28"/>
          <w:szCs w:val="28"/>
        </w:rPr>
        <w:t>, исходя из тарифов по полугодиям с 01.01.2022 – 48,17 руб./</w:t>
      </w:r>
      <w:r w:rsidRPr="00190116">
        <w:rPr>
          <w:sz w:val="28"/>
          <w:szCs w:val="28"/>
        </w:rPr>
        <w:t>м</w:t>
      </w:r>
      <w:r w:rsidRPr="00190116">
        <w:rPr>
          <w:sz w:val="28"/>
          <w:szCs w:val="28"/>
          <w:vertAlign w:val="superscript"/>
        </w:rPr>
        <w:t>3</w:t>
      </w:r>
      <w:r w:rsidRPr="00190116">
        <w:rPr>
          <w:rFonts w:eastAsia="Calibri"/>
          <w:sz w:val="28"/>
          <w:szCs w:val="28"/>
        </w:rPr>
        <w:t>,  с 01.07.2022 – 50,04 руб./</w:t>
      </w:r>
      <w:r w:rsidRPr="00190116">
        <w:rPr>
          <w:sz w:val="28"/>
          <w:szCs w:val="28"/>
        </w:rPr>
        <w:t>м</w:t>
      </w:r>
      <w:r w:rsidRPr="00190116">
        <w:rPr>
          <w:sz w:val="28"/>
          <w:szCs w:val="28"/>
          <w:vertAlign w:val="superscript"/>
        </w:rPr>
        <w:t>3</w:t>
      </w:r>
      <w:r w:rsidRPr="00190116">
        <w:rPr>
          <w:rFonts w:eastAsia="Calibri"/>
          <w:sz w:val="28"/>
          <w:szCs w:val="28"/>
        </w:rPr>
        <w:t>. Применены доли полезного отпуска теплоносителя по полугодиям 0,524 и 0,476, соответственно.</w:t>
      </w:r>
    </w:p>
    <w:p w14:paraId="7AD0D901" w14:textId="77777777" w:rsidR="00A83033" w:rsidRPr="00190116" w:rsidRDefault="00A83033" w:rsidP="00A83033">
      <w:pPr>
        <w:ind w:firstLine="567"/>
        <w:jc w:val="both"/>
        <w:rPr>
          <w:rFonts w:eastAsia="Calibri"/>
          <w:sz w:val="28"/>
          <w:szCs w:val="28"/>
        </w:rPr>
      </w:pPr>
      <w:r w:rsidRPr="00190116">
        <w:rPr>
          <w:rFonts w:eastAsia="Calibri"/>
          <w:sz w:val="28"/>
          <w:szCs w:val="28"/>
        </w:rPr>
        <w:t>Всего расходы на водоотведение составили 1 590,30 тыс. руб.</w:t>
      </w:r>
    </w:p>
    <w:p w14:paraId="3921EC49" w14:textId="77777777" w:rsidR="00A83033" w:rsidRPr="00190116" w:rsidRDefault="00A83033" w:rsidP="00A83033">
      <w:pPr>
        <w:ind w:firstLine="567"/>
        <w:jc w:val="both"/>
        <w:rPr>
          <w:rFonts w:eastAsia="Calibri"/>
          <w:sz w:val="28"/>
          <w:szCs w:val="28"/>
        </w:rPr>
      </w:pPr>
      <w:r w:rsidRPr="00190116">
        <w:rPr>
          <w:rFonts w:eastAsia="Calibri"/>
          <w:sz w:val="28"/>
          <w:szCs w:val="28"/>
        </w:rPr>
        <w:t>Корректировка в сторону снижения составила 192,03 тыс. руб. в связи со снижением объема стоков и цены на услуги водоотведения (приложение 3).</w:t>
      </w:r>
    </w:p>
    <w:p w14:paraId="65726CBB" w14:textId="77777777" w:rsidR="00A83033" w:rsidRPr="00190116" w:rsidRDefault="00A83033" w:rsidP="00A83033">
      <w:pPr>
        <w:rPr>
          <w:rFonts w:eastAsia="Calibri"/>
        </w:rPr>
      </w:pPr>
    </w:p>
    <w:p w14:paraId="71C23552" w14:textId="77777777" w:rsidR="00A83033" w:rsidRPr="00190116" w:rsidRDefault="00A83033" w:rsidP="00A83033">
      <w:pPr>
        <w:keepNext/>
        <w:keepLines/>
        <w:jc w:val="center"/>
        <w:outlineLvl w:val="1"/>
        <w:rPr>
          <w:rFonts w:eastAsia="Calibri"/>
          <w:b/>
          <w:sz w:val="28"/>
          <w:szCs w:val="28"/>
          <w:lang w:eastAsia="en-US"/>
        </w:rPr>
      </w:pPr>
      <w:bookmarkStart w:id="70" w:name="_Toc88064990"/>
      <w:bookmarkStart w:id="71" w:name="_Toc90542016"/>
      <w:r w:rsidRPr="00190116">
        <w:rPr>
          <w:rFonts w:eastAsia="Calibri"/>
          <w:b/>
          <w:sz w:val="28"/>
          <w:szCs w:val="28"/>
          <w:lang w:eastAsia="en-US"/>
        </w:rPr>
        <w:t>15.2. Отчисления на социальные нужды</w:t>
      </w:r>
      <w:bookmarkEnd w:id="70"/>
      <w:bookmarkEnd w:id="71"/>
    </w:p>
    <w:p w14:paraId="42848080" w14:textId="77777777" w:rsidR="00A83033" w:rsidRPr="00190116" w:rsidRDefault="00A83033" w:rsidP="00A83033">
      <w:pPr>
        <w:ind w:firstLine="720"/>
        <w:jc w:val="both"/>
      </w:pPr>
    </w:p>
    <w:p w14:paraId="70429620" w14:textId="77777777" w:rsidR="00A83033" w:rsidRPr="00190116" w:rsidRDefault="00A83033" w:rsidP="00A83033">
      <w:pPr>
        <w:ind w:firstLine="709"/>
        <w:jc w:val="both"/>
        <w:rPr>
          <w:sz w:val="28"/>
          <w:szCs w:val="28"/>
        </w:rPr>
      </w:pPr>
      <w:r w:rsidRPr="00190116">
        <w:rPr>
          <w:sz w:val="28"/>
          <w:szCs w:val="28"/>
        </w:rPr>
        <w:t>Предприятием заявлены расходы по статье в размере 641,37 тыс. руб.</w:t>
      </w:r>
    </w:p>
    <w:p w14:paraId="45862B7B" w14:textId="77777777" w:rsidR="00A83033" w:rsidRPr="00190116" w:rsidRDefault="00A83033" w:rsidP="00A83033">
      <w:pPr>
        <w:tabs>
          <w:tab w:val="left" w:pos="3285"/>
        </w:tabs>
        <w:contextualSpacing/>
        <w:jc w:val="both"/>
        <w:rPr>
          <w:color w:val="000000" w:themeColor="text1"/>
          <w:sz w:val="28"/>
          <w:szCs w:val="28"/>
        </w:rPr>
      </w:pPr>
      <w:r w:rsidRPr="00190116">
        <w:rPr>
          <w:color w:val="000000" w:themeColor="text1"/>
          <w:sz w:val="28"/>
          <w:szCs w:val="28"/>
        </w:rPr>
        <w:t>В расходы по статье «Отчисления на социальные нужды» включаются:</w:t>
      </w:r>
    </w:p>
    <w:p w14:paraId="473EF037" w14:textId="77777777" w:rsidR="00A83033" w:rsidRPr="00190116" w:rsidRDefault="00A83033" w:rsidP="00A83033">
      <w:pPr>
        <w:ind w:firstLine="709"/>
        <w:jc w:val="both"/>
        <w:rPr>
          <w:color w:val="000000" w:themeColor="text1"/>
          <w:sz w:val="28"/>
          <w:szCs w:val="28"/>
        </w:rPr>
      </w:pPr>
      <w:r w:rsidRPr="00190116">
        <w:rPr>
          <w:color w:val="000000" w:themeColor="text1"/>
          <w:sz w:val="28"/>
          <w:szCs w:val="28"/>
        </w:rPr>
        <w:t xml:space="preserve">- сумма страховых взносов в соответствии со ст. 425 Налогового кодекса Российской Федерации (часть вторая) от 05.08.2000 № 117-ФЗ </w:t>
      </w:r>
      <w:r w:rsidRPr="00190116">
        <w:rPr>
          <w:color w:val="000000" w:themeColor="text1"/>
          <w:sz w:val="28"/>
          <w:szCs w:val="28"/>
        </w:rPr>
        <w:br/>
        <w:t xml:space="preserve">в Пенсионный фонд Российской Федерации (22%),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54924259" w14:textId="77777777" w:rsidR="00A83033" w:rsidRPr="00190116" w:rsidRDefault="00A83033" w:rsidP="00A83033">
      <w:pPr>
        <w:ind w:firstLine="709"/>
        <w:jc w:val="both"/>
        <w:rPr>
          <w:color w:val="000000" w:themeColor="text1"/>
          <w:sz w:val="28"/>
          <w:szCs w:val="28"/>
        </w:rPr>
      </w:pPr>
      <w:r w:rsidRPr="00190116">
        <w:rPr>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190116">
        <w:rPr>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0A083E68" w14:textId="77777777" w:rsidR="00A83033" w:rsidRPr="00190116" w:rsidRDefault="00A83033" w:rsidP="00A83033">
      <w:pPr>
        <w:ind w:firstLine="709"/>
        <w:jc w:val="both"/>
        <w:rPr>
          <w:color w:val="000000" w:themeColor="text1"/>
          <w:sz w:val="28"/>
          <w:szCs w:val="28"/>
        </w:rPr>
      </w:pPr>
      <w:r w:rsidRPr="00190116">
        <w:rPr>
          <w:color w:val="000000" w:themeColor="text1"/>
          <w:sz w:val="28"/>
          <w:szCs w:val="28"/>
        </w:rPr>
        <w:t xml:space="preserve">- сумма страховых взносов на обязательное социальное страхование </w:t>
      </w:r>
      <w:r w:rsidRPr="00190116">
        <w:rPr>
          <w:color w:val="000000" w:themeColor="text1"/>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190116">
        <w:rPr>
          <w:sz w:val="28"/>
          <w:szCs w:val="28"/>
        </w:rPr>
        <w:t xml:space="preserve"> </w:t>
      </w:r>
      <w:r w:rsidRPr="00190116">
        <w:rPr>
          <w:color w:val="000000" w:themeColor="text1"/>
          <w:sz w:val="28"/>
          <w:szCs w:val="28"/>
        </w:rPr>
        <w:t>(</w:t>
      </w:r>
      <w:proofErr w:type="gramStart"/>
      <w:r w:rsidRPr="00190116">
        <w:rPr>
          <w:color w:val="000000" w:themeColor="text1"/>
          <w:sz w:val="28"/>
          <w:szCs w:val="28"/>
        </w:rPr>
        <w:t>доп.док</w:t>
      </w:r>
      <w:proofErr w:type="gramEnd"/>
      <w:r w:rsidRPr="00190116">
        <w:rPr>
          <w:color w:val="000000" w:themeColor="text1"/>
          <w:sz w:val="28"/>
          <w:szCs w:val="28"/>
        </w:rPr>
        <w:t>. стр.41- 42), размер страхового тарифа с января 2021 года составляет 0,2%.</w:t>
      </w:r>
    </w:p>
    <w:p w14:paraId="794EC8BC" w14:textId="77777777" w:rsidR="00A83033" w:rsidRPr="00190116" w:rsidRDefault="00A83033" w:rsidP="00A83033">
      <w:pPr>
        <w:tabs>
          <w:tab w:val="left" w:pos="1890"/>
        </w:tabs>
        <w:ind w:firstLine="720"/>
        <w:jc w:val="both"/>
        <w:rPr>
          <w:snapToGrid w:val="0"/>
          <w:sz w:val="28"/>
          <w:szCs w:val="28"/>
        </w:rPr>
      </w:pPr>
      <w:r w:rsidRPr="00190116">
        <w:rPr>
          <w:color w:val="000000" w:themeColor="text1"/>
          <w:sz w:val="28"/>
          <w:szCs w:val="28"/>
        </w:rPr>
        <w:t>Экспертами в расчет НВВ на 2022 год приняты страховые взносы в размере 30,2 % от ФОТ, определённого в операционных расходах, или 602,05</w:t>
      </w:r>
      <w:r w:rsidRPr="00190116">
        <w:rPr>
          <w:snapToGrid w:val="0"/>
          <w:sz w:val="28"/>
          <w:szCs w:val="28"/>
        </w:rPr>
        <w:t xml:space="preserve"> тыс. руб. </w:t>
      </w:r>
    </w:p>
    <w:p w14:paraId="5E77D3E6" w14:textId="77777777" w:rsidR="00A83033" w:rsidRPr="00190116" w:rsidRDefault="00A83033" w:rsidP="00A83033">
      <w:pPr>
        <w:ind w:firstLine="709"/>
        <w:jc w:val="both"/>
        <w:rPr>
          <w:snapToGrid w:val="0"/>
          <w:sz w:val="28"/>
          <w:szCs w:val="28"/>
        </w:rPr>
      </w:pPr>
      <w:r w:rsidRPr="00190116">
        <w:rPr>
          <w:snapToGrid w:val="0"/>
          <w:sz w:val="28"/>
          <w:szCs w:val="28"/>
        </w:rPr>
        <w:t>Корректировка плановых расходов по статье, на 2022 год относительно предложений предприятия составила 39,32 тыс. руб. в сторону снижения.</w:t>
      </w:r>
    </w:p>
    <w:p w14:paraId="36090548" w14:textId="77777777" w:rsidR="00A83033" w:rsidRPr="00190116" w:rsidRDefault="00A83033" w:rsidP="00A83033">
      <w:pPr>
        <w:ind w:firstLine="709"/>
        <w:jc w:val="both"/>
        <w:rPr>
          <w:snapToGrid w:val="0"/>
          <w:sz w:val="28"/>
          <w:szCs w:val="28"/>
        </w:rPr>
      </w:pPr>
    </w:p>
    <w:p w14:paraId="131C761F" w14:textId="77777777" w:rsidR="00A83033" w:rsidRPr="00190116" w:rsidRDefault="00A83033" w:rsidP="00A83033">
      <w:pPr>
        <w:pStyle w:val="3"/>
        <w:rPr>
          <w:sz w:val="28"/>
          <w:szCs w:val="28"/>
        </w:rPr>
      </w:pPr>
      <w:bookmarkStart w:id="72" w:name="_Toc90542017"/>
      <w:r w:rsidRPr="00190116">
        <w:rPr>
          <w:sz w:val="28"/>
          <w:szCs w:val="28"/>
        </w:rPr>
        <w:t>15.3. Амортизация основных средств</w:t>
      </w:r>
      <w:bookmarkEnd w:id="72"/>
    </w:p>
    <w:p w14:paraId="45EC4A5E" w14:textId="77777777" w:rsidR="00A83033" w:rsidRPr="00190116" w:rsidRDefault="00A83033" w:rsidP="00A83033">
      <w:pPr>
        <w:tabs>
          <w:tab w:val="left" w:pos="0"/>
        </w:tabs>
        <w:jc w:val="both"/>
        <w:rPr>
          <w:snapToGrid w:val="0"/>
          <w:sz w:val="28"/>
          <w:szCs w:val="28"/>
        </w:rPr>
      </w:pPr>
      <w:r w:rsidRPr="00190116">
        <w:rPr>
          <w:sz w:val="28"/>
          <w:szCs w:val="28"/>
        </w:rPr>
        <w:tab/>
      </w:r>
      <w:r w:rsidRPr="00190116">
        <w:rPr>
          <w:snapToGrid w:val="0"/>
          <w:sz w:val="28"/>
          <w:szCs w:val="28"/>
        </w:rPr>
        <w:t>Предприятием заявлены расходы по статье на уровне 655,19 тыс. руб.</w:t>
      </w:r>
    </w:p>
    <w:p w14:paraId="14EDE074" w14:textId="77777777" w:rsidR="00A83033" w:rsidRPr="00190116" w:rsidRDefault="00A83033" w:rsidP="00A83033">
      <w:pPr>
        <w:ind w:firstLine="709"/>
        <w:jc w:val="both"/>
        <w:rPr>
          <w:snapToGrid w:val="0"/>
          <w:color w:val="000000"/>
          <w:sz w:val="28"/>
          <w:szCs w:val="28"/>
        </w:rPr>
      </w:pPr>
      <w:r w:rsidRPr="00190116">
        <w:rPr>
          <w:snapToGrid w:val="0"/>
          <w:color w:val="000000"/>
          <w:sz w:val="28"/>
          <w:szCs w:val="28"/>
        </w:rPr>
        <w:t>К основным средствам активы относятся при одновременном выполнении ряда условий, а именно:</w:t>
      </w:r>
    </w:p>
    <w:p w14:paraId="04C86FA0"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использование в производственной деятельности или для управленческих нужд;</w:t>
      </w:r>
    </w:p>
    <w:p w14:paraId="186F0A6B"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использование более 12 месяцев;</w:t>
      </w:r>
    </w:p>
    <w:p w14:paraId="76EF74AC"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способность приносить доход;</w:t>
      </w:r>
    </w:p>
    <w:p w14:paraId="5B5BE777"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 если не планируется дальнейшая перепродажа.</w:t>
      </w:r>
    </w:p>
    <w:p w14:paraId="6FCB992B" w14:textId="77777777" w:rsidR="00A83033" w:rsidRPr="00190116" w:rsidRDefault="00A83033" w:rsidP="00A83033">
      <w:pPr>
        <w:tabs>
          <w:tab w:val="left" w:pos="1890"/>
        </w:tabs>
        <w:ind w:firstLine="709"/>
        <w:jc w:val="both"/>
        <w:rPr>
          <w:snapToGrid w:val="0"/>
          <w:color w:val="000000"/>
          <w:sz w:val="28"/>
          <w:szCs w:val="28"/>
        </w:rPr>
      </w:pPr>
      <w:r w:rsidRPr="00190116">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 Амортизационные отчисления определяются в соответствии с приложением 4.10 к Методическим указаниям по данным бухгалтерского учета.</w:t>
      </w:r>
    </w:p>
    <w:p w14:paraId="70BFF7C3" w14:textId="77777777" w:rsidR="00A83033" w:rsidRPr="00190116" w:rsidRDefault="00A83033" w:rsidP="00A83033">
      <w:pPr>
        <w:tabs>
          <w:tab w:val="left" w:pos="1890"/>
        </w:tabs>
        <w:ind w:firstLine="709"/>
        <w:jc w:val="both"/>
        <w:rPr>
          <w:sz w:val="28"/>
          <w:szCs w:val="28"/>
        </w:rPr>
      </w:pPr>
      <w:r w:rsidRPr="00190116">
        <w:rPr>
          <w:sz w:val="28"/>
          <w:szCs w:val="28"/>
        </w:rPr>
        <w:t>В качестве обосновывающих документов представлены ведомость амортизации основных средств за 2020 год (</w:t>
      </w:r>
      <w:r w:rsidRPr="00190116">
        <w:rPr>
          <w:snapToGrid w:val="0"/>
          <w:sz w:val="28"/>
          <w:szCs w:val="28"/>
        </w:rPr>
        <w:t xml:space="preserve">стр. 210-216 том 3 тарифного дела) </w:t>
      </w:r>
      <w:r w:rsidRPr="00190116">
        <w:rPr>
          <w:sz w:val="28"/>
          <w:szCs w:val="28"/>
        </w:rPr>
        <w:t xml:space="preserve">и плановый расчет амортизации за 2021-2022 годы (доп. док. стр. 50-54). </w:t>
      </w:r>
    </w:p>
    <w:p w14:paraId="0F90D879" w14:textId="77777777" w:rsidR="00A83033" w:rsidRPr="00190116" w:rsidRDefault="00A83033" w:rsidP="00A83033">
      <w:pPr>
        <w:ind w:firstLine="709"/>
        <w:jc w:val="both"/>
        <w:rPr>
          <w:rFonts w:eastAsia="Calibri"/>
          <w:sz w:val="28"/>
          <w:szCs w:val="28"/>
        </w:rPr>
      </w:pPr>
      <w:r w:rsidRPr="00190116">
        <w:rPr>
          <w:sz w:val="28"/>
          <w:szCs w:val="28"/>
        </w:rPr>
        <w:t xml:space="preserve">По результатам проведённого анализа представленных материалов, эксперты признают расходы экономически обоснованными и предлагают принять в сумме 655,19 тыс. руб. </w:t>
      </w:r>
      <w:r w:rsidRPr="00190116">
        <w:rPr>
          <w:rFonts w:eastAsia="Calibri"/>
          <w:sz w:val="28"/>
          <w:szCs w:val="28"/>
        </w:rPr>
        <w:t>Корректировка отсутствует.</w:t>
      </w:r>
    </w:p>
    <w:p w14:paraId="42CD4B56" w14:textId="77777777" w:rsidR="00A83033" w:rsidRPr="00190116" w:rsidRDefault="00A83033" w:rsidP="00A83033">
      <w:pPr>
        <w:tabs>
          <w:tab w:val="left" w:pos="1890"/>
        </w:tabs>
        <w:ind w:firstLine="720"/>
        <w:jc w:val="both"/>
        <w:rPr>
          <w:snapToGrid w:val="0"/>
          <w:sz w:val="28"/>
          <w:szCs w:val="28"/>
        </w:rPr>
      </w:pPr>
    </w:p>
    <w:p w14:paraId="58CFF09E" w14:textId="77777777" w:rsidR="00A83033" w:rsidRPr="00190116" w:rsidRDefault="00A83033" w:rsidP="00A83033">
      <w:pPr>
        <w:tabs>
          <w:tab w:val="left" w:pos="1890"/>
        </w:tabs>
        <w:ind w:firstLine="720"/>
        <w:jc w:val="both"/>
        <w:rPr>
          <w:snapToGrid w:val="0"/>
          <w:sz w:val="28"/>
          <w:szCs w:val="28"/>
        </w:rPr>
      </w:pPr>
      <w:r w:rsidRPr="00190116">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теплоносителя в 2022 году, по оценке экспертов, составит 2 847,54 тыс. руб. (таблица 20), предприятием заявлено 3 078,89 тыс. руб.</w:t>
      </w:r>
    </w:p>
    <w:p w14:paraId="3C4EB717" w14:textId="77777777" w:rsidR="00A83033" w:rsidRPr="00190116" w:rsidRDefault="00A83033" w:rsidP="00A83033">
      <w:pPr>
        <w:tabs>
          <w:tab w:val="left" w:pos="1890"/>
        </w:tabs>
        <w:ind w:left="8080" w:right="142" w:hanging="8222"/>
        <w:jc w:val="right"/>
        <w:rPr>
          <w:sz w:val="28"/>
          <w:szCs w:val="28"/>
        </w:rPr>
      </w:pPr>
      <w:r w:rsidRPr="00190116">
        <w:rPr>
          <w:sz w:val="28"/>
          <w:szCs w:val="28"/>
        </w:rPr>
        <w:t>Таблица 20</w:t>
      </w:r>
    </w:p>
    <w:p w14:paraId="32D2B117" w14:textId="77777777" w:rsidR="00A83033" w:rsidRPr="00190116" w:rsidRDefault="00A83033" w:rsidP="00A83033">
      <w:pPr>
        <w:tabs>
          <w:tab w:val="left" w:pos="1890"/>
        </w:tabs>
        <w:ind w:left="8080" w:right="142" w:hanging="8222"/>
        <w:jc w:val="right"/>
        <w:rPr>
          <w:b/>
          <w:bCs/>
          <w:sz w:val="28"/>
          <w:szCs w:val="28"/>
        </w:rPr>
      </w:pPr>
      <w:r w:rsidRPr="00190116">
        <w:rPr>
          <w:sz w:val="28"/>
          <w:szCs w:val="28"/>
        </w:rPr>
        <w:t xml:space="preserve">            </w:t>
      </w:r>
      <w:r w:rsidRPr="00190116">
        <w:rPr>
          <w:b/>
          <w:bCs/>
          <w:sz w:val="28"/>
          <w:szCs w:val="28"/>
        </w:rPr>
        <w:t>Реестр неподконтрольных расходов на теплоноситель на 2022 год</w:t>
      </w:r>
    </w:p>
    <w:p w14:paraId="57E0A0FC" w14:textId="77777777" w:rsidR="00A83033" w:rsidRPr="00190116" w:rsidRDefault="00A83033" w:rsidP="00A83033">
      <w:pPr>
        <w:jc w:val="center"/>
        <w:rPr>
          <w:sz w:val="28"/>
          <w:szCs w:val="28"/>
        </w:rPr>
      </w:pPr>
      <w:r w:rsidRPr="00190116">
        <w:rPr>
          <w:sz w:val="28"/>
          <w:szCs w:val="28"/>
        </w:rPr>
        <w:t>(приложение 5.3 к Методическим указаниям)</w:t>
      </w:r>
    </w:p>
    <w:tbl>
      <w:tblPr>
        <w:tblpPr w:leftFromText="180" w:rightFromText="180" w:vertAnchor="text" w:horzAnchor="margin" w:tblpX="108" w:tblpY="4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434"/>
        <w:gridCol w:w="1276"/>
        <w:gridCol w:w="1276"/>
        <w:gridCol w:w="1275"/>
        <w:gridCol w:w="1418"/>
        <w:gridCol w:w="1417"/>
      </w:tblGrid>
      <w:tr w:rsidR="00A83033" w:rsidRPr="00190116" w14:paraId="7A9B3698" w14:textId="77777777" w:rsidTr="00BE7765">
        <w:trPr>
          <w:trHeight w:val="552"/>
        </w:trPr>
        <w:tc>
          <w:tcPr>
            <w:tcW w:w="538" w:type="dxa"/>
            <w:shd w:val="clear" w:color="auto" w:fill="auto"/>
            <w:vAlign w:val="center"/>
            <w:hideMark/>
          </w:tcPr>
          <w:p w14:paraId="5F8CD762" w14:textId="77777777" w:rsidR="00A83033" w:rsidRPr="00190116" w:rsidRDefault="00A83033" w:rsidP="00BE7765">
            <w:pPr>
              <w:jc w:val="center"/>
              <w:rPr>
                <w:color w:val="000000"/>
              </w:rPr>
            </w:pPr>
            <w:r w:rsidRPr="00190116">
              <w:rPr>
                <w:color w:val="000000"/>
              </w:rPr>
              <w:t>№ п/п</w:t>
            </w:r>
          </w:p>
        </w:tc>
        <w:tc>
          <w:tcPr>
            <w:tcW w:w="2434" w:type="dxa"/>
            <w:shd w:val="clear" w:color="auto" w:fill="auto"/>
            <w:vAlign w:val="center"/>
            <w:hideMark/>
          </w:tcPr>
          <w:p w14:paraId="392FC3C3" w14:textId="77777777" w:rsidR="00A83033" w:rsidRPr="00190116" w:rsidRDefault="00A83033" w:rsidP="00BE7765">
            <w:pPr>
              <w:rPr>
                <w:color w:val="000000"/>
                <w:sz w:val="22"/>
                <w:szCs w:val="22"/>
              </w:rPr>
            </w:pPr>
            <w:r w:rsidRPr="00190116">
              <w:rPr>
                <w:color w:val="000000"/>
                <w:sz w:val="22"/>
                <w:szCs w:val="22"/>
              </w:rPr>
              <w:t>Наименование ресурса</w:t>
            </w:r>
          </w:p>
        </w:tc>
        <w:tc>
          <w:tcPr>
            <w:tcW w:w="1276" w:type="dxa"/>
          </w:tcPr>
          <w:p w14:paraId="7875DEA9" w14:textId="77777777" w:rsidR="00A83033" w:rsidRPr="00190116" w:rsidRDefault="00A83033" w:rsidP="00BE7765">
            <w:pPr>
              <w:jc w:val="center"/>
              <w:rPr>
                <w:color w:val="000000"/>
                <w:sz w:val="22"/>
                <w:szCs w:val="22"/>
              </w:rPr>
            </w:pPr>
          </w:p>
          <w:p w14:paraId="5CEBFCE4" w14:textId="77777777" w:rsidR="00A83033" w:rsidRPr="00190116" w:rsidRDefault="00A83033" w:rsidP="00BE7765">
            <w:pPr>
              <w:jc w:val="center"/>
              <w:rPr>
                <w:color w:val="000000"/>
                <w:sz w:val="22"/>
                <w:szCs w:val="22"/>
              </w:rPr>
            </w:pPr>
            <w:proofErr w:type="gramStart"/>
            <w:r w:rsidRPr="00190116">
              <w:rPr>
                <w:color w:val="000000"/>
                <w:sz w:val="22"/>
                <w:szCs w:val="22"/>
              </w:rPr>
              <w:t>Утвержде-но</w:t>
            </w:r>
            <w:proofErr w:type="gramEnd"/>
          </w:p>
          <w:p w14:paraId="6451AEA3" w14:textId="77777777" w:rsidR="00A83033" w:rsidRPr="00190116" w:rsidRDefault="00A83033" w:rsidP="00BE7765">
            <w:pPr>
              <w:jc w:val="center"/>
              <w:rPr>
                <w:color w:val="000000"/>
                <w:sz w:val="22"/>
                <w:szCs w:val="22"/>
              </w:rPr>
            </w:pPr>
            <w:r w:rsidRPr="00190116">
              <w:rPr>
                <w:color w:val="000000"/>
                <w:sz w:val="22"/>
                <w:szCs w:val="22"/>
              </w:rPr>
              <w:t>на 2021 год</w:t>
            </w:r>
          </w:p>
        </w:tc>
        <w:tc>
          <w:tcPr>
            <w:tcW w:w="1276" w:type="dxa"/>
            <w:shd w:val="clear" w:color="auto" w:fill="auto"/>
            <w:vAlign w:val="center"/>
            <w:hideMark/>
          </w:tcPr>
          <w:p w14:paraId="2CA58E10" w14:textId="77777777" w:rsidR="00A83033" w:rsidRPr="00190116" w:rsidRDefault="00A83033" w:rsidP="00BE7765">
            <w:pPr>
              <w:jc w:val="center"/>
              <w:rPr>
                <w:color w:val="000000"/>
                <w:sz w:val="22"/>
                <w:szCs w:val="22"/>
              </w:rPr>
            </w:pPr>
            <w:proofErr w:type="gramStart"/>
            <w:r w:rsidRPr="00190116">
              <w:rPr>
                <w:color w:val="000000"/>
                <w:sz w:val="22"/>
                <w:szCs w:val="22"/>
              </w:rPr>
              <w:t>Предложе-ние</w:t>
            </w:r>
            <w:proofErr w:type="gramEnd"/>
            <w:r w:rsidRPr="00190116">
              <w:rPr>
                <w:color w:val="000000"/>
                <w:sz w:val="22"/>
                <w:szCs w:val="22"/>
              </w:rPr>
              <w:t xml:space="preserve"> предприя-тия на 2022 год</w:t>
            </w:r>
          </w:p>
        </w:tc>
        <w:tc>
          <w:tcPr>
            <w:tcW w:w="1275" w:type="dxa"/>
          </w:tcPr>
          <w:p w14:paraId="6647D666" w14:textId="77777777" w:rsidR="00A83033" w:rsidRPr="00190116" w:rsidRDefault="00A83033" w:rsidP="00BE7765">
            <w:pPr>
              <w:jc w:val="center"/>
              <w:rPr>
                <w:color w:val="000000"/>
                <w:sz w:val="22"/>
                <w:szCs w:val="22"/>
              </w:rPr>
            </w:pPr>
          </w:p>
          <w:p w14:paraId="6CF8F80B" w14:textId="77777777" w:rsidR="00A83033" w:rsidRPr="00190116" w:rsidRDefault="00A83033" w:rsidP="00BE7765">
            <w:pPr>
              <w:jc w:val="center"/>
              <w:rPr>
                <w:color w:val="000000"/>
                <w:sz w:val="22"/>
                <w:szCs w:val="22"/>
              </w:rPr>
            </w:pPr>
            <w:proofErr w:type="gramStart"/>
            <w:r w:rsidRPr="00190116">
              <w:rPr>
                <w:color w:val="000000"/>
                <w:sz w:val="22"/>
                <w:szCs w:val="22"/>
              </w:rPr>
              <w:t>Предложе-ние</w:t>
            </w:r>
            <w:proofErr w:type="gramEnd"/>
            <w:r w:rsidRPr="00190116">
              <w:rPr>
                <w:color w:val="000000"/>
                <w:sz w:val="22"/>
                <w:szCs w:val="22"/>
              </w:rPr>
              <w:t xml:space="preserve"> экспертов на 2022 год</w:t>
            </w:r>
          </w:p>
        </w:tc>
        <w:tc>
          <w:tcPr>
            <w:tcW w:w="1418" w:type="dxa"/>
          </w:tcPr>
          <w:p w14:paraId="2650BAE7" w14:textId="77777777" w:rsidR="00A83033" w:rsidRPr="00190116" w:rsidRDefault="00A83033" w:rsidP="00BE7765">
            <w:pPr>
              <w:jc w:val="center"/>
              <w:rPr>
                <w:color w:val="000000"/>
                <w:sz w:val="22"/>
                <w:szCs w:val="22"/>
              </w:rPr>
            </w:pPr>
            <w:r w:rsidRPr="00190116">
              <w:rPr>
                <w:color w:val="000000"/>
                <w:sz w:val="22"/>
                <w:szCs w:val="22"/>
              </w:rPr>
              <w:t xml:space="preserve">Динамика изменения показателей 2022 года </w:t>
            </w:r>
            <w:proofErr w:type="gramStart"/>
            <w:r w:rsidRPr="00190116">
              <w:rPr>
                <w:color w:val="000000"/>
                <w:sz w:val="22"/>
                <w:szCs w:val="22"/>
              </w:rPr>
              <w:t>относитель-но</w:t>
            </w:r>
            <w:proofErr w:type="gramEnd"/>
            <w:r w:rsidRPr="00190116">
              <w:rPr>
                <w:color w:val="000000"/>
                <w:sz w:val="22"/>
                <w:szCs w:val="22"/>
              </w:rPr>
              <w:t xml:space="preserve"> 2021 года в</w:t>
            </w:r>
            <w:r w:rsidRPr="00190116">
              <w:t xml:space="preserve"> </w:t>
            </w:r>
            <w:r w:rsidRPr="00190116">
              <w:rPr>
                <w:color w:val="000000"/>
                <w:sz w:val="22"/>
                <w:szCs w:val="22"/>
              </w:rPr>
              <w:t>абс. выр.</w:t>
            </w:r>
          </w:p>
        </w:tc>
        <w:tc>
          <w:tcPr>
            <w:tcW w:w="1417" w:type="dxa"/>
          </w:tcPr>
          <w:p w14:paraId="021F01F8" w14:textId="77777777" w:rsidR="00A83033" w:rsidRPr="00190116" w:rsidRDefault="00A83033" w:rsidP="00BE7765">
            <w:pPr>
              <w:jc w:val="center"/>
              <w:rPr>
                <w:color w:val="000000"/>
                <w:sz w:val="22"/>
                <w:szCs w:val="22"/>
              </w:rPr>
            </w:pPr>
            <w:r w:rsidRPr="00190116">
              <w:rPr>
                <w:color w:val="000000"/>
                <w:sz w:val="22"/>
                <w:szCs w:val="22"/>
              </w:rPr>
              <w:t xml:space="preserve">Динамика изменения показателей 2022 года </w:t>
            </w:r>
            <w:proofErr w:type="gramStart"/>
            <w:r w:rsidRPr="00190116">
              <w:rPr>
                <w:color w:val="000000"/>
                <w:sz w:val="22"/>
                <w:szCs w:val="22"/>
              </w:rPr>
              <w:t>относитель- но</w:t>
            </w:r>
            <w:proofErr w:type="gramEnd"/>
            <w:r w:rsidRPr="00190116">
              <w:rPr>
                <w:color w:val="000000"/>
                <w:sz w:val="22"/>
                <w:szCs w:val="22"/>
              </w:rPr>
              <w:t xml:space="preserve"> 2021 года, %</w:t>
            </w:r>
          </w:p>
        </w:tc>
      </w:tr>
      <w:tr w:rsidR="00A83033" w:rsidRPr="00190116" w14:paraId="2D0CA552" w14:textId="77777777" w:rsidTr="00BE7765">
        <w:trPr>
          <w:trHeight w:val="12"/>
        </w:trPr>
        <w:tc>
          <w:tcPr>
            <w:tcW w:w="538" w:type="dxa"/>
            <w:shd w:val="clear" w:color="auto" w:fill="auto"/>
            <w:vAlign w:val="center"/>
            <w:hideMark/>
          </w:tcPr>
          <w:p w14:paraId="2F8A6B92" w14:textId="77777777" w:rsidR="00A83033" w:rsidRPr="00190116" w:rsidRDefault="00A83033" w:rsidP="00BE7765">
            <w:pPr>
              <w:spacing w:line="360" w:lineRule="auto"/>
              <w:jc w:val="center"/>
              <w:rPr>
                <w:color w:val="000000"/>
              </w:rPr>
            </w:pPr>
            <w:r w:rsidRPr="00190116">
              <w:rPr>
                <w:color w:val="000000"/>
              </w:rPr>
              <w:t>1</w:t>
            </w:r>
          </w:p>
        </w:tc>
        <w:tc>
          <w:tcPr>
            <w:tcW w:w="2434" w:type="dxa"/>
            <w:shd w:val="clear" w:color="auto" w:fill="auto"/>
            <w:vAlign w:val="center"/>
            <w:hideMark/>
          </w:tcPr>
          <w:p w14:paraId="6C4D7E4D" w14:textId="77777777" w:rsidR="00A83033" w:rsidRPr="00190116" w:rsidRDefault="00A83033" w:rsidP="00BE7765">
            <w:pPr>
              <w:rPr>
                <w:color w:val="000000"/>
              </w:rPr>
            </w:pPr>
            <w:r w:rsidRPr="00190116">
              <w:rPr>
                <w:snapToGrid w:val="0"/>
                <w:szCs w:val="28"/>
              </w:rPr>
              <w:t>Очистка стоков, канализация</w:t>
            </w:r>
          </w:p>
        </w:tc>
        <w:tc>
          <w:tcPr>
            <w:tcW w:w="1276" w:type="dxa"/>
          </w:tcPr>
          <w:p w14:paraId="73F34E00" w14:textId="77777777" w:rsidR="00A83033" w:rsidRPr="00190116" w:rsidRDefault="00A83033" w:rsidP="00BE7765">
            <w:pPr>
              <w:jc w:val="center"/>
            </w:pPr>
            <w:r w:rsidRPr="00190116">
              <w:t>3 239,14</w:t>
            </w:r>
          </w:p>
        </w:tc>
        <w:tc>
          <w:tcPr>
            <w:tcW w:w="1276" w:type="dxa"/>
            <w:shd w:val="clear" w:color="auto" w:fill="auto"/>
          </w:tcPr>
          <w:p w14:paraId="580443EB" w14:textId="77777777" w:rsidR="00A83033" w:rsidRPr="00190116" w:rsidRDefault="00A83033" w:rsidP="00BE7765">
            <w:pPr>
              <w:jc w:val="center"/>
            </w:pPr>
            <w:r w:rsidRPr="00190116">
              <w:t>1 782,33</w:t>
            </w:r>
          </w:p>
        </w:tc>
        <w:tc>
          <w:tcPr>
            <w:tcW w:w="1275" w:type="dxa"/>
          </w:tcPr>
          <w:p w14:paraId="36AE7A32" w14:textId="77777777" w:rsidR="00A83033" w:rsidRPr="00190116" w:rsidRDefault="00A83033" w:rsidP="00BE7765">
            <w:pPr>
              <w:jc w:val="center"/>
            </w:pPr>
            <w:r w:rsidRPr="00190116">
              <w:t>1 590,30</w:t>
            </w:r>
          </w:p>
        </w:tc>
        <w:tc>
          <w:tcPr>
            <w:tcW w:w="1418" w:type="dxa"/>
          </w:tcPr>
          <w:p w14:paraId="5E929240" w14:textId="77777777" w:rsidR="00A83033" w:rsidRPr="00190116" w:rsidRDefault="00A83033" w:rsidP="00BE7765">
            <w:pPr>
              <w:jc w:val="center"/>
            </w:pPr>
            <w:r w:rsidRPr="00190116">
              <w:t>-1 648,84</w:t>
            </w:r>
          </w:p>
        </w:tc>
        <w:tc>
          <w:tcPr>
            <w:tcW w:w="1417" w:type="dxa"/>
          </w:tcPr>
          <w:p w14:paraId="38018308" w14:textId="77777777" w:rsidR="00A83033" w:rsidRPr="00190116" w:rsidRDefault="00A83033" w:rsidP="00BE7765">
            <w:pPr>
              <w:jc w:val="center"/>
            </w:pPr>
            <w:r w:rsidRPr="00190116">
              <w:t>-50,90</w:t>
            </w:r>
          </w:p>
        </w:tc>
      </w:tr>
      <w:tr w:rsidR="00A83033" w:rsidRPr="00190116" w14:paraId="01CD98AC" w14:textId="77777777" w:rsidTr="00BE7765">
        <w:trPr>
          <w:trHeight w:val="12"/>
        </w:trPr>
        <w:tc>
          <w:tcPr>
            <w:tcW w:w="538" w:type="dxa"/>
            <w:shd w:val="clear" w:color="auto" w:fill="auto"/>
            <w:vAlign w:val="center"/>
            <w:hideMark/>
          </w:tcPr>
          <w:p w14:paraId="592F0557" w14:textId="77777777" w:rsidR="00A83033" w:rsidRPr="00190116" w:rsidRDefault="00A83033" w:rsidP="00BE7765">
            <w:pPr>
              <w:spacing w:line="360" w:lineRule="auto"/>
              <w:jc w:val="center"/>
              <w:rPr>
                <w:color w:val="000000"/>
              </w:rPr>
            </w:pPr>
            <w:r w:rsidRPr="00190116">
              <w:rPr>
                <w:color w:val="000000"/>
              </w:rPr>
              <w:t>2</w:t>
            </w:r>
          </w:p>
        </w:tc>
        <w:tc>
          <w:tcPr>
            <w:tcW w:w="2434" w:type="dxa"/>
            <w:shd w:val="clear" w:color="auto" w:fill="auto"/>
            <w:vAlign w:val="center"/>
            <w:hideMark/>
          </w:tcPr>
          <w:p w14:paraId="7BECD08A" w14:textId="77777777" w:rsidR="00A83033" w:rsidRPr="00190116" w:rsidRDefault="00A83033" w:rsidP="00BE7765">
            <w:pPr>
              <w:rPr>
                <w:color w:val="000000"/>
              </w:rPr>
            </w:pPr>
            <w:r w:rsidRPr="00190116">
              <w:rPr>
                <w:snapToGrid w:val="0"/>
                <w:szCs w:val="28"/>
              </w:rPr>
              <w:t>Отчисления на социальные нужды</w:t>
            </w:r>
          </w:p>
        </w:tc>
        <w:tc>
          <w:tcPr>
            <w:tcW w:w="1276" w:type="dxa"/>
          </w:tcPr>
          <w:p w14:paraId="47093A97" w14:textId="77777777" w:rsidR="00A83033" w:rsidRPr="00190116" w:rsidRDefault="00A83033" w:rsidP="00BE7765">
            <w:pPr>
              <w:jc w:val="center"/>
            </w:pPr>
            <w:r w:rsidRPr="00190116">
              <w:t>622,06</w:t>
            </w:r>
          </w:p>
        </w:tc>
        <w:tc>
          <w:tcPr>
            <w:tcW w:w="1276" w:type="dxa"/>
            <w:shd w:val="clear" w:color="auto" w:fill="auto"/>
          </w:tcPr>
          <w:p w14:paraId="48198175" w14:textId="77777777" w:rsidR="00A83033" w:rsidRPr="00190116" w:rsidRDefault="00A83033" w:rsidP="00BE7765">
            <w:pPr>
              <w:jc w:val="center"/>
            </w:pPr>
            <w:r w:rsidRPr="00190116">
              <w:t>641,37</w:t>
            </w:r>
          </w:p>
        </w:tc>
        <w:tc>
          <w:tcPr>
            <w:tcW w:w="1275" w:type="dxa"/>
          </w:tcPr>
          <w:p w14:paraId="15882DBD" w14:textId="77777777" w:rsidR="00A83033" w:rsidRPr="00190116" w:rsidRDefault="00A83033" w:rsidP="00BE7765">
            <w:pPr>
              <w:jc w:val="center"/>
            </w:pPr>
            <w:r w:rsidRPr="00190116">
              <w:t>602,05</w:t>
            </w:r>
          </w:p>
        </w:tc>
        <w:tc>
          <w:tcPr>
            <w:tcW w:w="1418" w:type="dxa"/>
          </w:tcPr>
          <w:p w14:paraId="244F6309" w14:textId="77777777" w:rsidR="00A83033" w:rsidRPr="00190116" w:rsidRDefault="00A83033" w:rsidP="00BE7765">
            <w:pPr>
              <w:jc w:val="center"/>
            </w:pPr>
            <w:r w:rsidRPr="00190116">
              <w:t>-20,01</w:t>
            </w:r>
          </w:p>
        </w:tc>
        <w:tc>
          <w:tcPr>
            <w:tcW w:w="1417" w:type="dxa"/>
          </w:tcPr>
          <w:p w14:paraId="14970CAA" w14:textId="77777777" w:rsidR="00A83033" w:rsidRPr="00190116" w:rsidRDefault="00A83033" w:rsidP="00BE7765">
            <w:pPr>
              <w:jc w:val="center"/>
            </w:pPr>
            <w:r w:rsidRPr="00190116">
              <w:t>-3,22</w:t>
            </w:r>
          </w:p>
        </w:tc>
      </w:tr>
      <w:tr w:rsidR="00A83033" w:rsidRPr="00190116" w14:paraId="5D6DE49F" w14:textId="77777777" w:rsidTr="00BE7765">
        <w:trPr>
          <w:trHeight w:val="12"/>
        </w:trPr>
        <w:tc>
          <w:tcPr>
            <w:tcW w:w="538" w:type="dxa"/>
            <w:shd w:val="clear" w:color="auto" w:fill="auto"/>
            <w:vAlign w:val="center"/>
          </w:tcPr>
          <w:p w14:paraId="4766B9D4" w14:textId="77777777" w:rsidR="00A83033" w:rsidRPr="00190116" w:rsidRDefault="00A83033" w:rsidP="00BE7765">
            <w:pPr>
              <w:spacing w:line="360" w:lineRule="auto"/>
              <w:jc w:val="center"/>
              <w:rPr>
                <w:color w:val="000000"/>
              </w:rPr>
            </w:pPr>
            <w:r w:rsidRPr="00190116">
              <w:rPr>
                <w:color w:val="000000"/>
              </w:rPr>
              <w:t>3</w:t>
            </w:r>
          </w:p>
        </w:tc>
        <w:tc>
          <w:tcPr>
            <w:tcW w:w="2434" w:type="dxa"/>
            <w:shd w:val="clear" w:color="auto" w:fill="auto"/>
            <w:vAlign w:val="center"/>
          </w:tcPr>
          <w:p w14:paraId="4AF3CE76" w14:textId="77777777" w:rsidR="00A83033" w:rsidRPr="00190116" w:rsidRDefault="00A83033" w:rsidP="00BE7765">
            <w:pPr>
              <w:rPr>
                <w:color w:val="000000"/>
              </w:rPr>
            </w:pPr>
            <w:r w:rsidRPr="00190116">
              <w:rPr>
                <w:snapToGrid w:val="0"/>
                <w:szCs w:val="28"/>
              </w:rPr>
              <w:t>Амортизация основных средств и нематериальных активов</w:t>
            </w:r>
          </w:p>
        </w:tc>
        <w:tc>
          <w:tcPr>
            <w:tcW w:w="1276" w:type="dxa"/>
            <w:vAlign w:val="center"/>
          </w:tcPr>
          <w:p w14:paraId="06446A8C" w14:textId="77777777" w:rsidR="00A83033" w:rsidRPr="00190116" w:rsidRDefault="00A83033" w:rsidP="00BE7765">
            <w:pPr>
              <w:jc w:val="center"/>
              <w:rPr>
                <w:color w:val="000000"/>
              </w:rPr>
            </w:pPr>
            <w:r w:rsidRPr="00190116">
              <w:rPr>
                <w:color w:val="000000"/>
              </w:rPr>
              <w:t>714,41</w:t>
            </w:r>
          </w:p>
        </w:tc>
        <w:tc>
          <w:tcPr>
            <w:tcW w:w="1276" w:type="dxa"/>
            <w:shd w:val="clear" w:color="auto" w:fill="auto"/>
            <w:vAlign w:val="center"/>
          </w:tcPr>
          <w:p w14:paraId="09B842FF" w14:textId="77777777" w:rsidR="00A83033" w:rsidRPr="00190116" w:rsidRDefault="00A83033" w:rsidP="00BE7765">
            <w:pPr>
              <w:jc w:val="center"/>
            </w:pPr>
            <w:r w:rsidRPr="00190116">
              <w:t>655,19</w:t>
            </w:r>
          </w:p>
        </w:tc>
        <w:tc>
          <w:tcPr>
            <w:tcW w:w="1275" w:type="dxa"/>
            <w:vAlign w:val="center"/>
          </w:tcPr>
          <w:p w14:paraId="7CEEE4B5" w14:textId="77777777" w:rsidR="00A83033" w:rsidRPr="00190116" w:rsidRDefault="00A83033" w:rsidP="00BE7765">
            <w:pPr>
              <w:jc w:val="center"/>
            </w:pPr>
            <w:r w:rsidRPr="00190116">
              <w:t>655,19</w:t>
            </w:r>
          </w:p>
        </w:tc>
        <w:tc>
          <w:tcPr>
            <w:tcW w:w="1418" w:type="dxa"/>
          </w:tcPr>
          <w:p w14:paraId="73C8FD2B" w14:textId="77777777" w:rsidR="00A83033" w:rsidRPr="00190116" w:rsidRDefault="00A83033" w:rsidP="00BE7765">
            <w:pPr>
              <w:jc w:val="center"/>
            </w:pPr>
          </w:p>
          <w:p w14:paraId="00A55FEC" w14:textId="77777777" w:rsidR="00A83033" w:rsidRDefault="00A83033" w:rsidP="00BE7765">
            <w:pPr>
              <w:jc w:val="center"/>
            </w:pPr>
          </w:p>
          <w:p w14:paraId="635D999A" w14:textId="77777777" w:rsidR="00A83033" w:rsidRPr="00190116" w:rsidRDefault="00A83033" w:rsidP="00BE7765">
            <w:pPr>
              <w:jc w:val="center"/>
            </w:pPr>
            <w:r w:rsidRPr="00190116">
              <w:t>-59,22</w:t>
            </w:r>
          </w:p>
          <w:p w14:paraId="18DAA3FB" w14:textId="77777777" w:rsidR="00A83033" w:rsidRPr="00190116" w:rsidRDefault="00A83033" w:rsidP="00BE7765">
            <w:pPr>
              <w:jc w:val="center"/>
            </w:pPr>
          </w:p>
          <w:p w14:paraId="16D19CDE" w14:textId="77777777" w:rsidR="00A83033" w:rsidRPr="00190116" w:rsidRDefault="00A83033" w:rsidP="00BE7765">
            <w:pPr>
              <w:jc w:val="center"/>
            </w:pPr>
          </w:p>
        </w:tc>
        <w:tc>
          <w:tcPr>
            <w:tcW w:w="1417" w:type="dxa"/>
            <w:vAlign w:val="center"/>
          </w:tcPr>
          <w:p w14:paraId="027BAB79" w14:textId="77777777" w:rsidR="00A83033" w:rsidRPr="00190116" w:rsidRDefault="00A83033" w:rsidP="00BE7765">
            <w:pPr>
              <w:jc w:val="center"/>
            </w:pPr>
            <w:r w:rsidRPr="00190116">
              <w:t>-8,29</w:t>
            </w:r>
          </w:p>
        </w:tc>
      </w:tr>
      <w:tr w:rsidR="00A83033" w:rsidRPr="00190116" w14:paraId="67572E4F" w14:textId="77777777" w:rsidTr="00BE7765">
        <w:trPr>
          <w:trHeight w:val="12"/>
        </w:trPr>
        <w:tc>
          <w:tcPr>
            <w:tcW w:w="538" w:type="dxa"/>
            <w:shd w:val="clear" w:color="auto" w:fill="auto"/>
            <w:vAlign w:val="center"/>
            <w:hideMark/>
          </w:tcPr>
          <w:p w14:paraId="5BE89349" w14:textId="77777777" w:rsidR="00A83033" w:rsidRPr="00190116" w:rsidRDefault="00A83033" w:rsidP="00BE7765">
            <w:pPr>
              <w:spacing w:line="360" w:lineRule="auto"/>
              <w:jc w:val="center"/>
              <w:rPr>
                <w:color w:val="000000"/>
              </w:rPr>
            </w:pPr>
            <w:r w:rsidRPr="00190116">
              <w:rPr>
                <w:color w:val="000000"/>
              </w:rPr>
              <w:t>4</w:t>
            </w:r>
          </w:p>
        </w:tc>
        <w:tc>
          <w:tcPr>
            <w:tcW w:w="2434" w:type="dxa"/>
            <w:shd w:val="clear" w:color="auto" w:fill="auto"/>
            <w:vAlign w:val="center"/>
            <w:hideMark/>
          </w:tcPr>
          <w:p w14:paraId="04673B1A" w14:textId="77777777" w:rsidR="00A83033" w:rsidRPr="00190116" w:rsidRDefault="00A83033" w:rsidP="00BE7765">
            <w:pPr>
              <w:jc w:val="center"/>
              <w:rPr>
                <w:color w:val="000000"/>
              </w:rPr>
            </w:pPr>
            <w:r w:rsidRPr="00190116">
              <w:rPr>
                <w:color w:val="000000"/>
              </w:rPr>
              <w:t>ИТОГО</w:t>
            </w:r>
          </w:p>
        </w:tc>
        <w:tc>
          <w:tcPr>
            <w:tcW w:w="1276" w:type="dxa"/>
            <w:shd w:val="clear" w:color="auto" w:fill="auto"/>
          </w:tcPr>
          <w:p w14:paraId="07531749" w14:textId="77777777" w:rsidR="00A83033" w:rsidRPr="00190116" w:rsidRDefault="00A83033" w:rsidP="00BE7765">
            <w:pPr>
              <w:jc w:val="center"/>
            </w:pPr>
            <w:r w:rsidRPr="00190116">
              <w:t>4 575,61</w:t>
            </w:r>
          </w:p>
        </w:tc>
        <w:tc>
          <w:tcPr>
            <w:tcW w:w="1276" w:type="dxa"/>
            <w:shd w:val="clear" w:color="auto" w:fill="auto"/>
          </w:tcPr>
          <w:p w14:paraId="19B0FFE6" w14:textId="77777777" w:rsidR="00A83033" w:rsidRPr="00190116" w:rsidRDefault="00A83033" w:rsidP="00BE7765">
            <w:pPr>
              <w:jc w:val="center"/>
            </w:pPr>
            <w:r w:rsidRPr="00190116">
              <w:t>3 078,89</w:t>
            </w:r>
          </w:p>
        </w:tc>
        <w:tc>
          <w:tcPr>
            <w:tcW w:w="1275" w:type="dxa"/>
            <w:shd w:val="clear" w:color="auto" w:fill="auto"/>
          </w:tcPr>
          <w:p w14:paraId="3655CCC2" w14:textId="77777777" w:rsidR="00A83033" w:rsidRPr="00190116" w:rsidRDefault="00A83033" w:rsidP="00BE7765">
            <w:pPr>
              <w:jc w:val="center"/>
            </w:pPr>
            <w:r w:rsidRPr="00190116">
              <w:t>2 847,54</w:t>
            </w:r>
          </w:p>
        </w:tc>
        <w:tc>
          <w:tcPr>
            <w:tcW w:w="1418" w:type="dxa"/>
          </w:tcPr>
          <w:p w14:paraId="149CFCC8" w14:textId="77777777" w:rsidR="00A83033" w:rsidRPr="00190116" w:rsidRDefault="00A83033" w:rsidP="00BE7765">
            <w:pPr>
              <w:jc w:val="center"/>
            </w:pPr>
            <w:r w:rsidRPr="00190116">
              <w:t>-1 728,07</w:t>
            </w:r>
          </w:p>
        </w:tc>
        <w:tc>
          <w:tcPr>
            <w:tcW w:w="1417" w:type="dxa"/>
          </w:tcPr>
          <w:p w14:paraId="659A3103" w14:textId="77777777" w:rsidR="00A83033" w:rsidRPr="00190116" w:rsidRDefault="00A83033" w:rsidP="00BE7765">
            <w:pPr>
              <w:jc w:val="center"/>
            </w:pPr>
            <w:r w:rsidRPr="00190116">
              <w:t>-37,77</w:t>
            </w:r>
          </w:p>
        </w:tc>
      </w:tr>
    </w:tbl>
    <w:p w14:paraId="16986DF6" w14:textId="77777777" w:rsidR="00A83033" w:rsidRPr="00190116" w:rsidRDefault="00A83033" w:rsidP="00A83033">
      <w:pPr>
        <w:pStyle w:val="3"/>
        <w:ind w:left="142"/>
        <w:rPr>
          <w:sz w:val="28"/>
          <w:szCs w:val="28"/>
        </w:rPr>
      </w:pPr>
      <w:bookmarkStart w:id="73" w:name="_Toc90542018"/>
      <w:r w:rsidRPr="00190116">
        <w:rPr>
          <w:sz w:val="28"/>
          <w:szCs w:val="28"/>
        </w:rPr>
        <w:t>16. Расходы на покупку энергетических ресурсов</w:t>
      </w:r>
      <w:bookmarkEnd w:id="73"/>
    </w:p>
    <w:p w14:paraId="70BF2100" w14:textId="77777777" w:rsidR="00A83033" w:rsidRPr="00190116" w:rsidRDefault="00A83033" w:rsidP="00A83033">
      <w:pPr>
        <w:pStyle w:val="3"/>
        <w:rPr>
          <w:sz w:val="28"/>
          <w:szCs w:val="28"/>
        </w:rPr>
      </w:pPr>
      <w:bookmarkStart w:id="74" w:name="_Toc90542019"/>
      <w:r w:rsidRPr="00190116">
        <w:rPr>
          <w:sz w:val="28"/>
          <w:szCs w:val="28"/>
        </w:rPr>
        <w:t>16.1. Расходы на электроэнергию</w:t>
      </w:r>
      <w:bookmarkEnd w:id="74"/>
    </w:p>
    <w:p w14:paraId="6F61E466" w14:textId="77777777" w:rsidR="00A83033" w:rsidRPr="00450ECC" w:rsidRDefault="00A83033" w:rsidP="00A83033"/>
    <w:p w14:paraId="1984105F" w14:textId="77777777" w:rsidR="00A83033" w:rsidRPr="00190116" w:rsidRDefault="00A83033" w:rsidP="00A83033">
      <w:pPr>
        <w:ind w:firstLine="708"/>
        <w:jc w:val="both"/>
        <w:rPr>
          <w:sz w:val="28"/>
          <w:szCs w:val="28"/>
        </w:rPr>
      </w:pPr>
      <w:r w:rsidRPr="00190116">
        <w:rPr>
          <w:sz w:val="28"/>
          <w:szCs w:val="28"/>
        </w:rPr>
        <w:t>Предприятием заявлены расходы по статье на уровне 4 670,45 тыс. руб.</w:t>
      </w:r>
    </w:p>
    <w:p w14:paraId="7A74D4F7" w14:textId="77777777" w:rsidR="00A83033" w:rsidRPr="00190116" w:rsidRDefault="00A83033" w:rsidP="00A83033">
      <w:pPr>
        <w:ind w:firstLine="708"/>
        <w:jc w:val="both"/>
        <w:rPr>
          <w:sz w:val="28"/>
          <w:szCs w:val="28"/>
        </w:rPr>
      </w:pPr>
      <w:r w:rsidRPr="00190116">
        <w:rPr>
          <w:sz w:val="28"/>
          <w:szCs w:val="28"/>
        </w:rPr>
        <w:t>В качестве обоснования предприятием представлен договор энергоснабжения с ООО «Южсибэнергосбыт» от 01.10.2015 №ЭСО/102015/1, (стр. 371-381 том 1 тарифного дела).</w:t>
      </w:r>
    </w:p>
    <w:p w14:paraId="6F1AFA5E" w14:textId="77777777" w:rsidR="00A83033" w:rsidRPr="00190116" w:rsidRDefault="00A83033" w:rsidP="00A83033">
      <w:pPr>
        <w:tabs>
          <w:tab w:val="left" w:pos="1890"/>
        </w:tabs>
        <w:ind w:firstLine="720"/>
        <w:jc w:val="both"/>
        <w:rPr>
          <w:bCs/>
          <w:sz w:val="28"/>
          <w:szCs w:val="28"/>
        </w:rPr>
      </w:pPr>
      <w:r w:rsidRPr="00190116">
        <w:rPr>
          <w:bCs/>
          <w:sz w:val="28"/>
          <w:szCs w:val="28"/>
        </w:rPr>
        <w:t>При расчете количества электроэнергии на 2022 год, требуемой при производстве теплоносителя, принят объём потребления в количестве 412,89 тыс. кВт*ч., с учётом корректировки объёма электроэнергии, в связи с увеличением полезного отпуска тепловой энергии в 2022 г. по сравнению с 2019 г. (первым годом долгосрочного периода).</w:t>
      </w:r>
    </w:p>
    <w:p w14:paraId="7903E50D" w14:textId="77777777" w:rsidR="00A83033" w:rsidRPr="00190116" w:rsidRDefault="00A83033" w:rsidP="00A83033">
      <w:pPr>
        <w:tabs>
          <w:tab w:val="left" w:pos="1890"/>
        </w:tabs>
        <w:ind w:firstLine="709"/>
        <w:jc w:val="both"/>
        <w:rPr>
          <w:snapToGrid w:val="0"/>
          <w:color w:val="000000" w:themeColor="text1"/>
          <w:sz w:val="28"/>
          <w:szCs w:val="28"/>
        </w:rPr>
      </w:pPr>
      <w:r w:rsidRPr="00190116">
        <w:rPr>
          <w:snapToGrid w:val="0"/>
          <w:color w:val="000000" w:themeColor="text1"/>
          <w:sz w:val="28"/>
          <w:szCs w:val="28"/>
        </w:rPr>
        <w:t xml:space="preserve">Цена электрической энергии на 2022 год принята с учетом факта, сложившегося по итогу 2020 года </w:t>
      </w:r>
      <w:r w:rsidRPr="00190116">
        <w:rPr>
          <w:snapToGrid w:val="0"/>
          <w:color w:val="000000"/>
          <w:sz w:val="28"/>
          <w:szCs w:val="28"/>
        </w:rPr>
        <w:t>(шаблон BALANCE.CALC.TARIFF.WARM.2020.FACT, анализ счета 23.05.01 (стр.10 том 1)</w:t>
      </w:r>
      <w:r w:rsidRPr="00190116">
        <w:rPr>
          <w:color w:val="000000"/>
          <w:sz w:val="28"/>
          <w:szCs w:val="28"/>
        </w:rPr>
        <w:t>)</w:t>
      </w:r>
      <w:r w:rsidRPr="00190116">
        <w:rPr>
          <w:snapToGrid w:val="0"/>
          <w:color w:val="000000" w:themeColor="text1"/>
          <w:sz w:val="28"/>
          <w:szCs w:val="28"/>
        </w:rPr>
        <w:t xml:space="preserve"> увеличенного на ИЦП по электроэнергии (103,4 и 103,5), согласно прогнозу Минэкономразвития РФ (опубликован 30.09.2021) на 2021 и 2022 гг. Цена электрической энергии принята в расчет на 2022 год в размере 4,034 руб./кВт*ч: </w:t>
      </w:r>
    </w:p>
    <w:p w14:paraId="25771C22" w14:textId="77777777" w:rsidR="00A83033" w:rsidRPr="00190116" w:rsidRDefault="00A83033" w:rsidP="00A83033">
      <w:pPr>
        <w:tabs>
          <w:tab w:val="left" w:pos="1890"/>
        </w:tabs>
        <w:ind w:firstLine="709"/>
        <w:jc w:val="both"/>
        <w:rPr>
          <w:snapToGrid w:val="0"/>
          <w:color w:val="000000" w:themeColor="text1"/>
          <w:sz w:val="28"/>
          <w:szCs w:val="28"/>
        </w:rPr>
      </w:pPr>
      <w:r w:rsidRPr="00190116">
        <w:rPr>
          <w:snapToGrid w:val="0"/>
          <w:color w:val="000000" w:themeColor="text1"/>
          <w:sz w:val="28"/>
          <w:szCs w:val="28"/>
        </w:rPr>
        <w:t>3,769 руб./кВт*ч × 1,034 ×1,035 = 4,034 руб./кВт*ч.</w:t>
      </w:r>
    </w:p>
    <w:p w14:paraId="657F1A4B" w14:textId="77777777" w:rsidR="00A83033" w:rsidRPr="00190116" w:rsidRDefault="00A83033" w:rsidP="00A83033">
      <w:pPr>
        <w:ind w:firstLine="708"/>
        <w:jc w:val="both"/>
        <w:rPr>
          <w:sz w:val="28"/>
          <w:szCs w:val="28"/>
        </w:rPr>
      </w:pPr>
      <w:r w:rsidRPr="00190116">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58209632" w14:textId="77777777" w:rsidR="00A83033" w:rsidRPr="00190116" w:rsidRDefault="00A83033" w:rsidP="00A83033">
      <w:pPr>
        <w:ind w:right="142" w:firstLine="709"/>
        <w:jc w:val="both"/>
        <w:rPr>
          <w:snapToGrid w:val="0"/>
          <w:sz w:val="28"/>
          <w:szCs w:val="28"/>
        </w:rPr>
      </w:pPr>
      <w:r w:rsidRPr="00190116">
        <w:rPr>
          <w:snapToGrid w:val="0"/>
          <w:sz w:val="28"/>
          <w:szCs w:val="28"/>
        </w:rPr>
        <w:t>Таким образом, скорректированные плановые расходы по статье на 2022 год составили 1 665,50 тыс. руб.</w:t>
      </w:r>
    </w:p>
    <w:p w14:paraId="752EEC07" w14:textId="77777777" w:rsidR="00A83033" w:rsidRPr="00190116" w:rsidRDefault="00A83033" w:rsidP="00A83033">
      <w:pPr>
        <w:ind w:right="142" w:firstLine="709"/>
        <w:jc w:val="both"/>
        <w:rPr>
          <w:snapToGrid w:val="0"/>
          <w:sz w:val="28"/>
          <w:szCs w:val="28"/>
        </w:rPr>
      </w:pPr>
      <w:r w:rsidRPr="00190116">
        <w:rPr>
          <w:snapToGrid w:val="0"/>
          <w:sz w:val="28"/>
          <w:szCs w:val="28"/>
        </w:rPr>
        <w:t>Корректировка плановых расходов по статье на 2022 год, относительно предложений предприятия, составила 3 004,95 тыс. руб. в сторону снижения</w:t>
      </w:r>
      <w:r w:rsidRPr="00190116">
        <w:rPr>
          <w:snapToGrid w:val="0"/>
          <w:color w:val="000000"/>
          <w:sz w:val="28"/>
          <w:szCs w:val="28"/>
        </w:rPr>
        <w:t xml:space="preserve"> в связи </w:t>
      </w:r>
      <w:r w:rsidRPr="00190116">
        <w:rPr>
          <w:sz w:val="28"/>
          <w:szCs w:val="28"/>
        </w:rPr>
        <w:t>со снижением объема потребления электрической энергии и цены</w:t>
      </w:r>
      <w:r w:rsidRPr="00190116">
        <w:rPr>
          <w:snapToGrid w:val="0"/>
          <w:color w:val="000000"/>
          <w:sz w:val="28"/>
          <w:szCs w:val="28"/>
        </w:rPr>
        <w:t xml:space="preserve"> </w:t>
      </w:r>
      <w:r w:rsidRPr="00190116">
        <w:rPr>
          <w:snapToGrid w:val="0"/>
          <w:sz w:val="28"/>
          <w:szCs w:val="28"/>
        </w:rPr>
        <w:t>электрической энергии, использованной в расчете экспертами.</w:t>
      </w:r>
    </w:p>
    <w:p w14:paraId="2421D004" w14:textId="77777777" w:rsidR="00A83033" w:rsidRPr="00190116" w:rsidRDefault="00A83033" w:rsidP="00A83033">
      <w:pPr>
        <w:ind w:firstLine="708"/>
        <w:jc w:val="both"/>
        <w:rPr>
          <w:color w:val="FF0000"/>
          <w:sz w:val="28"/>
          <w:szCs w:val="28"/>
        </w:rPr>
      </w:pPr>
    </w:p>
    <w:p w14:paraId="4035EC84" w14:textId="77777777" w:rsidR="00A83033" w:rsidRPr="00190116" w:rsidRDefault="00A83033" w:rsidP="00A83033">
      <w:pPr>
        <w:pStyle w:val="3"/>
        <w:rPr>
          <w:sz w:val="28"/>
          <w:szCs w:val="28"/>
        </w:rPr>
      </w:pPr>
      <w:bookmarkStart w:id="75" w:name="_Toc90542020"/>
      <w:r w:rsidRPr="00190116">
        <w:rPr>
          <w:sz w:val="28"/>
          <w:szCs w:val="28"/>
        </w:rPr>
        <w:t>16.2. Расходы на холодную воду</w:t>
      </w:r>
      <w:bookmarkEnd w:id="75"/>
    </w:p>
    <w:p w14:paraId="6FBF4D3B" w14:textId="77777777" w:rsidR="00A83033" w:rsidRPr="00190116" w:rsidRDefault="00A83033" w:rsidP="00A83033"/>
    <w:p w14:paraId="1902C300" w14:textId="77777777" w:rsidR="00A83033" w:rsidRPr="00190116" w:rsidRDefault="00A83033" w:rsidP="00A83033">
      <w:pPr>
        <w:tabs>
          <w:tab w:val="left" w:pos="1890"/>
        </w:tabs>
        <w:ind w:right="-1" w:firstLine="720"/>
        <w:jc w:val="both"/>
        <w:rPr>
          <w:sz w:val="28"/>
          <w:szCs w:val="28"/>
        </w:rPr>
      </w:pPr>
      <w:r w:rsidRPr="00190116">
        <w:rPr>
          <w:color w:val="000000"/>
          <w:sz w:val="28"/>
          <w:szCs w:val="28"/>
        </w:rPr>
        <w:t>Предприятием на 2022 год заявлены расходы по статье в сумме 2 858,39 тыс. руб. при объеме воды 215 321,55 м³</w:t>
      </w:r>
      <w:r w:rsidRPr="00190116">
        <w:rPr>
          <w:sz w:val="28"/>
          <w:szCs w:val="28"/>
        </w:rPr>
        <w:t xml:space="preserve"> и цене 13,28 руб./ м³.</w:t>
      </w:r>
    </w:p>
    <w:p w14:paraId="19FFA680" w14:textId="77777777" w:rsidR="00A83033" w:rsidRPr="00190116" w:rsidRDefault="00A83033" w:rsidP="00A83033">
      <w:pPr>
        <w:tabs>
          <w:tab w:val="left" w:pos="1890"/>
        </w:tabs>
        <w:ind w:firstLine="709"/>
        <w:jc w:val="both"/>
        <w:rPr>
          <w:snapToGrid w:val="0"/>
          <w:sz w:val="28"/>
          <w:szCs w:val="28"/>
        </w:rPr>
      </w:pPr>
      <w:r w:rsidRPr="00190116">
        <w:rPr>
          <w:snapToGrid w:val="0"/>
          <w:color w:val="000000"/>
          <w:sz w:val="28"/>
          <w:szCs w:val="28"/>
        </w:rPr>
        <w:t>Экспертами принят объем воды на производство теплоносителя в соответствии с балансом теплоносителя, принят</w:t>
      </w:r>
      <w:r>
        <w:rPr>
          <w:snapToGrid w:val="0"/>
          <w:color w:val="000000"/>
          <w:sz w:val="28"/>
          <w:szCs w:val="28"/>
        </w:rPr>
        <w:t>ым</w:t>
      </w:r>
      <w:r w:rsidRPr="00190116">
        <w:rPr>
          <w:snapToGrid w:val="0"/>
          <w:color w:val="000000"/>
          <w:sz w:val="28"/>
          <w:szCs w:val="28"/>
        </w:rPr>
        <w:t xml:space="preserve"> для расчета тарифов, в размере </w:t>
      </w:r>
      <w:r w:rsidRPr="00190116">
        <w:rPr>
          <w:color w:val="000000"/>
          <w:sz w:val="28"/>
          <w:szCs w:val="28"/>
        </w:rPr>
        <w:t>215 321,55 м³</w:t>
      </w:r>
      <w:r w:rsidRPr="00190116">
        <w:rPr>
          <w:sz w:val="28"/>
          <w:szCs w:val="28"/>
        </w:rPr>
        <w:t>.</w:t>
      </w:r>
      <w:r w:rsidRPr="00190116">
        <w:rPr>
          <w:snapToGrid w:val="0"/>
          <w:sz w:val="28"/>
          <w:szCs w:val="28"/>
        </w:rPr>
        <w:t xml:space="preserve"> </w:t>
      </w:r>
    </w:p>
    <w:p w14:paraId="7FA34B9F" w14:textId="77777777" w:rsidR="00A83033" w:rsidRPr="00190116" w:rsidRDefault="00A83033" w:rsidP="00A83033">
      <w:pPr>
        <w:ind w:right="-1" w:firstLine="709"/>
        <w:jc w:val="both"/>
        <w:rPr>
          <w:sz w:val="28"/>
          <w:szCs w:val="28"/>
        </w:rPr>
      </w:pPr>
      <w:r w:rsidRPr="00190116">
        <w:rPr>
          <w:sz w:val="28"/>
          <w:szCs w:val="28"/>
        </w:rPr>
        <w:t xml:space="preserve">ООО СПК «Чистогорский» приобретает воду питьевого качества </w:t>
      </w:r>
      <w:r w:rsidRPr="00190116">
        <w:rPr>
          <w:sz w:val="28"/>
          <w:szCs w:val="28"/>
        </w:rPr>
        <w:br/>
        <w:t xml:space="preserve">у ОАО «Славино» (договор № 029/10 от 01.01.2010). </w:t>
      </w:r>
    </w:p>
    <w:p w14:paraId="36990BC6" w14:textId="77777777" w:rsidR="00A83033" w:rsidRPr="00190116" w:rsidRDefault="00A83033" w:rsidP="00A83033">
      <w:pPr>
        <w:ind w:right="-1" w:firstLine="709"/>
        <w:jc w:val="both"/>
        <w:rPr>
          <w:sz w:val="28"/>
          <w:szCs w:val="28"/>
        </w:rPr>
      </w:pPr>
      <w:r w:rsidRPr="00190116">
        <w:rPr>
          <w:sz w:val="28"/>
          <w:szCs w:val="28"/>
        </w:rPr>
        <w:t xml:space="preserve">В качестве обоснования и подтверждения расходов представлены следующие документы: </w:t>
      </w:r>
    </w:p>
    <w:p w14:paraId="28656BE5" w14:textId="77777777" w:rsidR="00A83033" w:rsidRPr="00190116" w:rsidRDefault="00A83033" w:rsidP="00A83033">
      <w:pPr>
        <w:ind w:right="-1" w:firstLine="709"/>
        <w:jc w:val="both"/>
        <w:rPr>
          <w:sz w:val="28"/>
          <w:szCs w:val="28"/>
        </w:rPr>
      </w:pPr>
      <w:r w:rsidRPr="00190116">
        <w:rPr>
          <w:sz w:val="28"/>
          <w:szCs w:val="28"/>
        </w:rPr>
        <w:t>Реестр счет</w:t>
      </w:r>
      <w:r>
        <w:rPr>
          <w:sz w:val="28"/>
          <w:szCs w:val="28"/>
        </w:rPr>
        <w:t>ов</w:t>
      </w:r>
      <w:r w:rsidRPr="00190116">
        <w:rPr>
          <w:sz w:val="28"/>
          <w:szCs w:val="28"/>
        </w:rPr>
        <w:t>-фактур на холодную воду за 2020 год (доп. док. стр. 55);</w:t>
      </w:r>
    </w:p>
    <w:p w14:paraId="55E8F62C" w14:textId="77777777" w:rsidR="00A83033" w:rsidRPr="00190116" w:rsidRDefault="00A83033" w:rsidP="00A83033">
      <w:pPr>
        <w:ind w:right="-1" w:firstLine="709"/>
        <w:jc w:val="both"/>
        <w:rPr>
          <w:sz w:val="28"/>
          <w:szCs w:val="28"/>
        </w:rPr>
      </w:pPr>
      <w:r w:rsidRPr="00190116">
        <w:rPr>
          <w:sz w:val="28"/>
          <w:szCs w:val="28"/>
        </w:rPr>
        <w:t>Договор по подаче холодной воды (договор № 029/10 от 01.01.2010 с ОАО «Славино» (стр.382-386 том 1);</w:t>
      </w:r>
    </w:p>
    <w:p w14:paraId="6538E8D9" w14:textId="77777777" w:rsidR="00A83033" w:rsidRPr="00190116" w:rsidRDefault="00A83033" w:rsidP="00A83033">
      <w:pPr>
        <w:ind w:firstLine="567"/>
        <w:jc w:val="both"/>
        <w:rPr>
          <w:rFonts w:eastAsia="Calibri"/>
          <w:sz w:val="28"/>
          <w:szCs w:val="28"/>
        </w:rPr>
      </w:pPr>
      <w:r w:rsidRPr="00190116">
        <w:rPr>
          <w:sz w:val="28"/>
          <w:szCs w:val="28"/>
        </w:rPr>
        <w:t xml:space="preserve">Экспертами был произведён расчёт в соответствии с пп. а) п. 28 Основ ценообразования, исходя из тарифов </w:t>
      </w:r>
      <w:r w:rsidRPr="00190116">
        <w:rPr>
          <w:rFonts w:eastAsia="Calibri"/>
          <w:sz w:val="28"/>
          <w:szCs w:val="28"/>
        </w:rPr>
        <w:t>ОАО «Славино»</w:t>
      </w:r>
      <w:r w:rsidRPr="00190116">
        <w:rPr>
          <w:sz w:val="28"/>
          <w:szCs w:val="28"/>
        </w:rPr>
        <w:t xml:space="preserve">, утвержденных постановлением региональной энергетической комиссией Кемеровской области </w:t>
      </w:r>
      <w:r w:rsidRPr="00190116">
        <w:rPr>
          <w:rFonts w:eastAsia="Calibri"/>
          <w:sz w:val="28"/>
          <w:szCs w:val="28"/>
        </w:rPr>
        <w:t>от 02.10.2018 № 230 «Об утверждении производственной программы в сфере холодного водоснабжения питьевой водой и об установлении тарифов на питьевую воду ОАО «Славино» (Новокузнецкий муниципальный район)» (в редакции постановления № 299 от 24.08.2021) на уровне 13,26 руб./</w:t>
      </w:r>
      <w:r w:rsidRPr="00190116">
        <w:rPr>
          <w:sz w:val="28"/>
          <w:szCs w:val="28"/>
        </w:rPr>
        <w:t>м</w:t>
      </w:r>
      <w:r w:rsidRPr="00190116">
        <w:rPr>
          <w:sz w:val="28"/>
          <w:szCs w:val="28"/>
          <w:vertAlign w:val="superscript"/>
        </w:rPr>
        <w:t>3</w:t>
      </w:r>
      <w:r w:rsidRPr="00190116">
        <w:rPr>
          <w:rFonts w:eastAsia="Calibri"/>
          <w:sz w:val="28"/>
          <w:szCs w:val="28"/>
        </w:rPr>
        <w:t>, исходя из тарифов по полугодиям с 01.01.2022 – 13,02 руб./</w:t>
      </w:r>
      <w:r w:rsidRPr="00190116">
        <w:rPr>
          <w:sz w:val="28"/>
          <w:szCs w:val="28"/>
        </w:rPr>
        <w:t>м</w:t>
      </w:r>
      <w:r w:rsidRPr="00190116">
        <w:rPr>
          <w:sz w:val="28"/>
          <w:szCs w:val="28"/>
          <w:vertAlign w:val="superscript"/>
        </w:rPr>
        <w:t>3</w:t>
      </w:r>
      <w:r w:rsidRPr="00190116">
        <w:rPr>
          <w:rFonts w:eastAsia="Calibri"/>
          <w:sz w:val="28"/>
          <w:szCs w:val="28"/>
        </w:rPr>
        <w:t>, с 01.07.2021 – 13,53 руб./</w:t>
      </w:r>
      <w:r w:rsidRPr="00190116">
        <w:rPr>
          <w:sz w:val="28"/>
          <w:szCs w:val="28"/>
        </w:rPr>
        <w:t>м</w:t>
      </w:r>
      <w:r w:rsidRPr="00190116">
        <w:rPr>
          <w:sz w:val="28"/>
          <w:szCs w:val="28"/>
          <w:vertAlign w:val="superscript"/>
        </w:rPr>
        <w:t>3</w:t>
      </w:r>
      <w:r w:rsidRPr="00190116">
        <w:rPr>
          <w:rFonts w:eastAsia="Calibri"/>
          <w:sz w:val="28"/>
          <w:szCs w:val="28"/>
        </w:rPr>
        <w:t>. Применены доли полезного отпуска теплоносителя по полугодиям 0,524 и 0,476, соответственно.</w:t>
      </w:r>
    </w:p>
    <w:p w14:paraId="5349B821" w14:textId="77777777" w:rsidR="00A83033" w:rsidRPr="00190116" w:rsidRDefault="00A83033" w:rsidP="00A83033">
      <w:pPr>
        <w:ind w:right="-1" w:firstLine="709"/>
        <w:jc w:val="both"/>
        <w:rPr>
          <w:sz w:val="28"/>
          <w:szCs w:val="28"/>
        </w:rPr>
      </w:pPr>
      <w:r w:rsidRPr="00190116">
        <w:rPr>
          <w:sz w:val="28"/>
          <w:szCs w:val="28"/>
        </w:rPr>
        <w:t xml:space="preserve">Таким образом, расходы на приобретение холодной воды на 2022 год эксперты предлагают учесть в размере 3 524,65 тыс. руб. Отклонение </w:t>
      </w:r>
      <w:r w:rsidRPr="00190116">
        <w:rPr>
          <w:sz w:val="28"/>
          <w:szCs w:val="28"/>
        </w:rPr>
        <w:br/>
        <w:t>от уровня расходов, предложенных предприятием на 2022 год, составит 5 294,86 тыс. руб. в сторону снижения в связи со снижением объема воды.</w:t>
      </w:r>
    </w:p>
    <w:p w14:paraId="4E29A806" w14:textId="77777777" w:rsidR="00A83033" w:rsidRPr="00190116" w:rsidRDefault="00A83033" w:rsidP="00A83033">
      <w:pPr>
        <w:ind w:right="-1" w:firstLine="709"/>
        <w:jc w:val="both"/>
        <w:rPr>
          <w:sz w:val="28"/>
          <w:szCs w:val="28"/>
        </w:rPr>
      </w:pPr>
    </w:p>
    <w:p w14:paraId="2F1FC672" w14:textId="77777777" w:rsidR="00A83033" w:rsidRPr="00190116" w:rsidRDefault="00A83033" w:rsidP="00A83033">
      <w:pPr>
        <w:tabs>
          <w:tab w:val="left" w:pos="1134"/>
        </w:tabs>
        <w:ind w:firstLine="709"/>
        <w:jc w:val="both"/>
        <w:rPr>
          <w:color w:val="000000"/>
          <w:sz w:val="28"/>
          <w:szCs w:val="28"/>
        </w:rPr>
      </w:pPr>
      <w:r w:rsidRPr="00190116">
        <w:rPr>
          <w:color w:val="000000"/>
          <w:sz w:val="28"/>
          <w:szCs w:val="28"/>
        </w:rPr>
        <w:t>Общая величина расходов на приобретение энергетических ресурсов на 2022 год приведена в таблице 21.</w:t>
      </w:r>
    </w:p>
    <w:p w14:paraId="710CDC34" w14:textId="77777777" w:rsidR="00A83033" w:rsidRPr="00190116" w:rsidRDefault="00A83033" w:rsidP="00A83033">
      <w:pPr>
        <w:tabs>
          <w:tab w:val="left" w:pos="1890"/>
        </w:tabs>
        <w:spacing w:line="360" w:lineRule="auto"/>
        <w:ind w:left="8081" w:right="142" w:hanging="8081"/>
        <w:jc w:val="right"/>
        <w:rPr>
          <w:sz w:val="28"/>
          <w:szCs w:val="28"/>
        </w:rPr>
      </w:pPr>
      <w:r w:rsidRPr="00190116">
        <w:rPr>
          <w:sz w:val="28"/>
          <w:szCs w:val="28"/>
        </w:rPr>
        <w:t>Таблица 21</w:t>
      </w:r>
    </w:p>
    <w:p w14:paraId="15689A19" w14:textId="77777777" w:rsidR="00A83033" w:rsidRPr="00190116" w:rsidRDefault="00A83033" w:rsidP="00A83033">
      <w:pPr>
        <w:tabs>
          <w:tab w:val="left" w:pos="1134"/>
        </w:tabs>
        <w:ind w:firstLine="709"/>
        <w:jc w:val="center"/>
        <w:rPr>
          <w:b/>
          <w:color w:val="000000"/>
          <w:sz w:val="28"/>
          <w:szCs w:val="28"/>
        </w:rPr>
      </w:pPr>
      <w:r w:rsidRPr="00190116">
        <w:rPr>
          <w:b/>
          <w:color w:val="000000"/>
          <w:sz w:val="28"/>
          <w:szCs w:val="28"/>
        </w:rPr>
        <w:t xml:space="preserve">Реестр расходов на приобретение энергетических ресурсов, </w:t>
      </w:r>
      <w:r w:rsidRPr="00190116">
        <w:rPr>
          <w:b/>
          <w:color w:val="000000"/>
          <w:sz w:val="28"/>
          <w:szCs w:val="28"/>
        </w:rPr>
        <w:br/>
        <w:t>холодной воды на производство теплоносителя на 2022 год</w:t>
      </w:r>
    </w:p>
    <w:p w14:paraId="68EC7770" w14:textId="77777777" w:rsidR="00A83033" w:rsidRPr="00190116" w:rsidRDefault="00A83033" w:rsidP="00A83033">
      <w:pPr>
        <w:tabs>
          <w:tab w:val="left" w:pos="1134"/>
        </w:tabs>
        <w:ind w:firstLine="709"/>
        <w:jc w:val="center"/>
        <w:rPr>
          <w:b/>
          <w:color w:val="000000"/>
          <w:sz w:val="28"/>
          <w:szCs w:val="28"/>
        </w:rPr>
      </w:pPr>
      <w:r w:rsidRPr="00190116">
        <w:rPr>
          <w:b/>
          <w:color w:val="000000"/>
          <w:sz w:val="28"/>
          <w:szCs w:val="28"/>
        </w:rPr>
        <w:t>(Приложение 5.4 к Методическим указаниям)</w:t>
      </w:r>
    </w:p>
    <w:p w14:paraId="52AEF308" w14:textId="77777777" w:rsidR="00A83033" w:rsidRPr="00190116" w:rsidRDefault="00A83033" w:rsidP="00A83033">
      <w:pPr>
        <w:spacing w:line="360" w:lineRule="auto"/>
        <w:ind w:right="142" w:firstLine="851"/>
        <w:jc w:val="right"/>
        <w:rPr>
          <w:sz w:val="28"/>
          <w:szCs w:val="28"/>
        </w:rPr>
      </w:pPr>
      <w:r w:rsidRPr="00190116">
        <w:rPr>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718"/>
        <w:gridCol w:w="1356"/>
        <w:gridCol w:w="1493"/>
        <w:gridCol w:w="1493"/>
        <w:gridCol w:w="1766"/>
      </w:tblGrid>
      <w:tr w:rsidR="00A83033" w:rsidRPr="00190116" w14:paraId="2CA27EDD" w14:textId="77777777" w:rsidTr="00BE7765">
        <w:trPr>
          <w:trHeight w:val="552"/>
        </w:trPr>
        <w:tc>
          <w:tcPr>
            <w:tcW w:w="538" w:type="dxa"/>
            <w:shd w:val="clear" w:color="auto" w:fill="auto"/>
            <w:vAlign w:val="center"/>
            <w:hideMark/>
          </w:tcPr>
          <w:p w14:paraId="1CAE509A" w14:textId="77777777" w:rsidR="00A83033" w:rsidRPr="00190116" w:rsidRDefault="00A83033" w:rsidP="00BE7765">
            <w:pPr>
              <w:jc w:val="center"/>
              <w:rPr>
                <w:color w:val="000000"/>
                <w:sz w:val="20"/>
              </w:rPr>
            </w:pPr>
            <w:r w:rsidRPr="00190116">
              <w:rPr>
                <w:color w:val="000000"/>
                <w:sz w:val="20"/>
              </w:rPr>
              <w:t>№ п/п</w:t>
            </w:r>
          </w:p>
        </w:tc>
        <w:tc>
          <w:tcPr>
            <w:tcW w:w="2718" w:type="dxa"/>
            <w:shd w:val="clear" w:color="auto" w:fill="auto"/>
            <w:vAlign w:val="center"/>
            <w:hideMark/>
          </w:tcPr>
          <w:p w14:paraId="6656DD7D" w14:textId="77777777" w:rsidR="00A83033" w:rsidRPr="00190116" w:rsidRDefault="00A83033" w:rsidP="00BE7765">
            <w:pPr>
              <w:jc w:val="center"/>
              <w:rPr>
                <w:color w:val="000000"/>
                <w:sz w:val="20"/>
              </w:rPr>
            </w:pPr>
            <w:r w:rsidRPr="00190116">
              <w:rPr>
                <w:color w:val="000000"/>
                <w:sz w:val="20"/>
              </w:rPr>
              <w:t>Наименование ресурса</w:t>
            </w:r>
          </w:p>
        </w:tc>
        <w:tc>
          <w:tcPr>
            <w:tcW w:w="1356" w:type="dxa"/>
          </w:tcPr>
          <w:p w14:paraId="2D7BF16F" w14:textId="77777777" w:rsidR="00A83033" w:rsidRPr="00190116" w:rsidRDefault="00A83033" w:rsidP="00BE7765">
            <w:pPr>
              <w:jc w:val="center"/>
              <w:rPr>
                <w:color w:val="000000"/>
                <w:sz w:val="18"/>
                <w:szCs w:val="18"/>
              </w:rPr>
            </w:pPr>
          </w:p>
          <w:p w14:paraId="06E9EDD1" w14:textId="77777777" w:rsidR="00A83033" w:rsidRPr="00190116" w:rsidRDefault="00A83033" w:rsidP="00BE7765">
            <w:pPr>
              <w:jc w:val="center"/>
              <w:rPr>
                <w:color w:val="000000"/>
                <w:sz w:val="18"/>
                <w:szCs w:val="18"/>
              </w:rPr>
            </w:pPr>
            <w:r w:rsidRPr="00190116">
              <w:rPr>
                <w:color w:val="000000"/>
                <w:sz w:val="18"/>
                <w:szCs w:val="18"/>
              </w:rPr>
              <w:t>Утверждено</w:t>
            </w:r>
          </w:p>
          <w:p w14:paraId="57553122" w14:textId="77777777" w:rsidR="00A83033" w:rsidRPr="00190116" w:rsidRDefault="00A83033" w:rsidP="00BE7765">
            <w:pPr>
              <w:jc w:val="center"/>
              <w:rPr>
                <w:color w:val="000000"/>
                <w:sz w:val="18"/>
                <w:szCs w:val="18"/>
              </w:rPr>
            </w:pPr>
            <w:r w:rsidRPr="00190116">
              <w:rPr>
                <w:color w:val="000000"/>
                <w:sz w:val="18"/>
                <w:szCs w:val="18"/>
              </w:rPr>
              <w:t>на 2021 год</w:t>
            </w:r>
          </w:p>
        </w:tc>
        <w:tc>
          <w:tcPr>
            <w:tcW w:w="1493" w:type="dxa"/>
            <w:shd w:val="clear" w:color="auto" w:fill="auto"/>
            <w:vAlign w:val="center"/>
            <w:hideMark/>
          </w:tcPr>
          <w:p w14:paraId="7A4AC6C1" w14:textId="77777777" w:rsidR="00A83033" w:rsidRPr="00190116" w:rsidRDefault="00A83033" w:rsidP="00BE7765">
            <w:pPr>
              <w:jc w:val="center"/>
              <w:rPr>
                <w:color w:val="000000"/>
                <w:sz w:val="18"/>
                <w:szCs w:val="18"/>
              </w:rPr>
            </w:pPr>
            <w:r w:rsidRPr="00190116">
              <w:rPr>
                <w:color w:val="000000"/>
                <w:sz w:val="18"/>
                <w:szCs w:val="18"/>
              </w:rPr>
              <w:t>Предложение предприятия на 2022 год</w:t>
            </w:r>
          </w:p>
        </w:tc>
        <w:tc>
          <w:tcPr>
            <w:tcW w:w="1493" w:type="dxa"/>
          </w:tcPr>
          <w:p w14:paraId="21B7DF6A" w14:textId="77777777" w:rsidR="00A83033" w:rsidRPr="00190116" w:rsidRDefault="00A83033" w:rsidP="00BE7765">
            <w:pPr>
              <w:jc w:val="center"/>
              <w:rPr>
                <w:color w:val="000000"/>
                <w:sz w:val="18"/>
                <w:szCs w:val="18"/>
              </w:rPr>
            </w:pPr>
          </w:p>
          <w:p w14:paraId="26029E61" w14:textId="77777777" w:rsidR="00A83033" w:rsidRPr="00190116" w:rsidRDefault="00A83033" w:rsidP="00BE7765">
            <w:pPr>
              <w:jc w:val="center"/>
              <w:rPr>
                <w:color w:val="000000"/>
                <w:sz w:val="18"/>
                <w:szCs w:val="18"/>
              </w:rPr>
            </w:pPr>
            <w:r w:rsidRPr="00190116">
              <w:rPr>
                <w:color w:val="000000"/>
                <w:sz w:val="18"/>
                <w:szCs w:val="18"/>
              </w:rPr>
              <w:t>Предложение экспертов на 2022 год</w:t>
            </w:r>
          </w:p>
        </w:tc>
        <w:tc>
          <w:tcPr>
            <w:tcW w:w="1766" w:type="dxa"/>
          </w:tcPr>
          <w:p w14:paraId="4D82C3E8" w14:textId="77777777" w:rsidR="00A83033" w:rsidRPr="00190116" w:rsidRDefault="00A83033" w:rsidP="00BE7765">
            <w:pPr>
              <w:jc w:val="center"/>
              <w:rPr>
                <w:color w:val="000000"/>
                <w:sz w:val="18"/>
                <w:szCs w:val="18"/>
              </w:rPr>
            </w:pPr>
            <w:r w:rsidRPr="00190116">
              <w:rPr>
                <w:color w:val="000000"/>
                <w:sz w:val="18"/>
                <w:szCs w:val="18"/>
              </w:rPr>
              <w:t>Динамика изменения показателей 2021 года относительно 2020 года, +/-</w:t>
            </w:r>
          </w:p>
        </w:tc>
      </w:tr>
      <w:tr w:rsidR="00A83033" w:rsidRPr="00190116" w14:paraId="507F0152" w14:textId="77777777" w:rsidTr="00BE7765">
        <w:trPr>
          <w:trHeight w:val="12"/>
        </w:trPr>
        <w:tc>
          <w:tcPr>
            <w:tcW w:w="538" w:type="dxa"/>
            <w:shd w:val="clear" w:color="auto" w:fill="auto"/>
            <w:vAlign w:val="center"/>
            <w:hideMark/>
          </w:tcPr>
          <w:p w14:paraId="70E9A71E" w14:textId="77777777" w:rsidR="00A83033" w:rsidRPr="00190116" w:rsidRDefault="00A83033" w:rsidP="00BE7765">
            <w:pPr>
              <w:spacing w:line="360" w:lineRule="auto"/>
              <w:jc w:val="center"/>
              <w:rPr>
                <w:color w:val="000000"/>
                <w:sz w:val="20"/>
              </w:rPr>
            </w:pPr>
            <w:r w:rsidRPr="00190116">
              <w:rPr>
                <w:color w:val="000000"/>
                <w:sz w:val="20"/>
              </w:rPr>
              <w:t>1</w:t>
            </w:r>
          </w:p>
        </w:tc>
        <w:tc>
          <w:tcPr>
            <w:tcW w:w="2718" w:type="dxa"/>
            <w:shd w:val="clear" w:color="auto" w:fill="auto"/>
            <w:vAlign w:val="center"/>
            <w:hideMark/>
          </w:tcPr>
          <w:p w14:paraId="4EBD2B00" w14:textId="77777777" w:rsidR="00A83033" w:rsidRPr="00190116" w:rsidRDefault="00A83033" w:rsidP="00BE7765">
            <w:pPr>
              <w:rPr>
                <w:color w:val="000000"/>
                <w:sz w:val="20"/>
              </w:rPr>
            </w:pPr>
            <w:r w:rsidRPr="00190116">
              <w:rPr>
                <w:color w:val="000000"/>
                <w:sz w:val="20"/>
              </w:rPr>
              <w:t>Расходы на электрическую энергию</w:t>
            </w:r>
          </w:p>
        </w:tc>
        <w:tc>
          <w:tcPr>
            <w:tcW w:w="1356" w:type="dxa"/>
          </w:tcPr>
          <w:p w14:paraId="4A2777A4" w14:textId="77777777" w:rsidR="00A83033" w:rsidRPr="00190116" w:rsidRDefault="00A83033" w:rsidP="00BE7765">
            <w:pPr>
              <w:jc w:val="center"/>
            </w:pPr>
            <w:r w:rsidRPr="00190116">
              <w:t>2 308,92</w:t>
            </w:r>
          </w:p>
        </w:tc>
        <w:tc>
          <w:tcPr>
            <w:tcW w:w="1493" w:type="dxa"/>
            <w:shd w:val="clear" w:color="auto" w:fill="auto"/>
          </w:tcPr>
          <w:p w14:paraId="6725A3D8" w14:textId="77777777" w:rsidR="00A83033" w:rsidRPr="00190116" w:rsidRDefault="00A83033" w:rsidP="00BE7765">
            <w:pPr>
              <w:jc w:val="center"/>
            </w:pPr>
            <w:r w:rsidRPr="00190116">
              <w:t>4 670,45</w:t>
            </w:r>
          </w:p>
        </w:tc>
        <w:tc>
          <w:tcPr>
            <w:tcW w:w="1493" w:type="dxa"/>
          </w:tcPr>
          <w:p w14:paraId="2A0B8A6F" w14:textId="77777777" w:rsidR="00A83033" w:rsidRPr="00190116" w:rsidRDefault="00A83033" w:rsidP="00BE7765">
            <w:pPr>
              <w:jc w:val="center"/>
            </w:pPr>
            <w:r w:rsidRPr="00190116">
              <w:t>1 665,50</w:t>
            </w:r>
          </w:p>
        </w:tc>
        <w:tc>
          <w:tcPr>
            <w:tcW w:w="1766" w:type="dxa"/>
          </w:tcPr>
          <w:p w14:paraId="17CA8C8F" w14:textId="77777777" w:rsidR="00A83033" w:rsidRPr="00190116" w:rsidRDefault="00A83033" w:rsidP="00BE7765">
            <w:pPr>
              <w:jc w:val="center"/>
            </w:pPr>
            <w:r w:rsidRPr="00190116">
              <w:t>-3 004,95</w:t>
            </w:r>
          </w:p>
        </w:tc>
      </w:tr>
      <w:tr w:rsidR="00A83033" w:rsidRPr="00190116" w14:paraId="0F3EBA5A" w14:textId="77777777" w:rsidTr="00BE7765">
        <w:trPr>
          <w:trHeight w:val="12"/>
        </w:trPr>
        <w:tc>
          <w:tcPr>
            <w:tcW w:w="538" w:type="dxa"/>
            <w:shd w:val="clear" w:color="auto" w:fill="auto"/>
            <w:vAlign w:val="center"/>
            <w:hideMark/>
          </w:tcPr>
          <w:p w14:paraId="3362898C" w14:textId="77777777" w:rsidR="00A83033" w:rsidRPr="00190116" w:rsidRDefault="00A83033" w:rsidP="00BE7765">
            <w:pPr>
              <w:spacing w:line="360" w:lineRule="auto"/>
              <w:jc w:val="center"/>
              <w:rPr>
                <w:color w:val="000000"/>
                <w:sz w:val="20"/>
              </w:rPr>
            </w:pPr>
            <w:r w:rsidRPr="00190116">
              <w:rPr>
                <w:color w:val="000000"/>
                <w:sz w:val="20"/>
              </w:rPr>
              <w:t>2</w:t>
            </w:r>
          </w:p>
        </w:tc>
        <w:tc>
          <w:tcPr>
            <w:tcW w:w="2718" w:type="dxa"/>
            <w:shd w:val="clear" w:color="auto" w:fill="auto"/>
            <w:vAlign w:val="center"/>
            <w:hideMark/>
          </w:tcPr>
          <w:p w14:paraId="664382C5" w14:textId="77777777" w:rsidR="00A83033" w:rsidRPr="00190116" w:rsidRDefault="00A83033" w:rsidP="00BE7765">
            <w:pPr>
              <w:rPr>
                <w:color w:val="000000"/>
                <w:sz w:val="20"/>
              </w:rPr>
            </w:pPr>
            <w:r w:rsidRPr="00190116">
              <w:rPr>
                <w:color w:val="000000"/>
                <w:sz w:val="20"/>
              </w:rPr>
              <w:t>Расходы на холодную воду</w:t>
            </w:r>
          </w:p>
        </w:tc>
        <w:tc>
          <w:tcPr>
            <w:tcW w:w="1356" w:type="dxa"/>
          </w:tcPr>
          <w:p w14:paraId="46FCA146" w14:textId="77777777" w:rsidR="00A83033" w:rsidRPr="00190116" w:rsidRDefault="00A83033" w:rsidP="00BE7765">
            <w:pPr>
              <w:jc w:val="center"/>
            </w:pPr>
            <w:r w:rsidRPr="00190116">
              <w:t>4 204,30</w:t>
            </w:r>
          </w:p>
        </w:tc>
        <w:tc>
          <w:tcPr>
            <w:tcW w:w="1493" w:type="dxa"/>
            <w:shd w:val="clear" w:color="auto" w:fill="auto"/>
          </w:tcPr>
          <w:p w14:paraId="64C3CEDF" w14:textId="77777777" w:rsidR="00A83033" w:rsidRPr="00190116" w:rsidRDefault="00A83033" w:rsidP="00BE7765">
            <w:pPr>
              <w:jc w:val="center"/>
            </w:pPr>
            <w:r w:rsidRPr="00190116">
              <w:t>2 858,39</w:t>
            </w:r>
          </w:p>
        </w:tc>
        <w:tc>
          <w:tcPr>
            <w:tcW w:w="1493" w:type="dxa"/>
          </w:tcPr>
          <w:p w14:paraId="46E4360D" w14:textId="77777777" w:rsidR="00A83033" w:rsidRPr="00190116" w:rsidRDefault="00A83033" w:rsidP="00BE7765">
            <w:pPr>
              <w:jc w:val="center"/>
            </w:pPr>
            <w:r w:rsidRPr="00190116">
              <w:t>2 855,16</w:t>
            </w:r>
          </w:p>
        </w:tc>
        <w:tc>
          <w:tcPr>
            <w:tcW w:w="1766" w:type="dxa"/>
          </w:tcPr>
          <w:p w14:paraId="3BFA5FEC" w14:textId="77777777" w:rsidR="00A83033" w:rsidRPr="00190116" w:rsidRDefault="00A83033" w:rsidP="00BE7765">
            <w:pPr>
              <w:jc w:val="center"/>
            </w:pPr>
            <w:r w:rsidRPr="00190116">
              <w:t>-3,23</w:t>
            </w:r>
          </w:p>
        </w:tc>
      </w:tr>
      <w:tr w:rsidR="00A83033" w:rsidRPr="00190116" w14:paraId="763B806E" w14:textId="77777777" w:rsidTr="00BE7765">
        <w:trPr>
          <w:trHeight w:val="12"/>
        </w:trPr>
        <w:tc>
          <w:tcPr>
            <w:tcW w:w="538" w:type="dxa"/>
            <w:shd w:val="clear" w:color="auto" w:fill="auto"/>
            <w:vAlign w:val="center"/>
            <w:hideMark/>
          </w:tcPr>
          <w:p w14:paraId="747FCB76" w14:textId="77777777" w:rsidR="00A83033" w:rsidRPr="00190116" w:rsidRDefault="00A83033" w:rsidP="00BE7765">
            <w:pPr>
              <w:spacing w:line="360" w:lineRule="auto"/>
              <w:jc w:val="center"/>
              <w:rPr>
                <w:color w:val="000000"/>
                <w:sz w:val="20"/>
              </w:rPr>
            </w:pPr>
            <w:r w:rsidRPr="00190116">
              <w:rPr>
                <w:color w:val="000000"/>
                <w:sz w:val="20"/>
              </w:rPr>
              <w:t>3</w:t>
            </w:r>
          </w:p>
        </w:tc>
        <w:tc>
          <w:tcPr>
            <w:tcW w:w="2718" w:type="dxa"/>
            <w:shd w:val="clear" w:color="auto" w:fill="auto"/>
            <w:vAlign w:val="center"/>
            <w:hideMark/>
          </w:tcPr>
          <w:p w14:paraId="65AD539E" w14:textId="77777777" w:rsidR="00A83033" w:rsidRPr="00190116" w:rsidRDefault="00A83033" w:rsidP="00BE7765">
            <w:pPr>
              <w:jc w:val="center"/>
              <w:rPr>
                <w:color w:val="000000"/>
                <w:sz w:val="20"/>
              </w:rPr>
            </w:pPr>
            <w:r w:rsidRPr="00190116">
              <w:rPr>
                <w:color w:val="000000"/>
                <w:sz w:val="20"/>
              </w:rPr>
              <w:t>ИТОГО</w:t>
            </w:r>
          </w:p>
        </w:tc>
        <w:tc>
          <w:tcPr>
            <w:tcW w:w="1356" w:type="dxa"/>
            <w:shd w:val="clear" w:color="auto" w:fill="auto"/>
          </w:tcPr>
          <w:p w14:paraId="456DC803" w14:textId="77777777" w:rsidR="00A83033" w:rsidRPr="00190116" w:rsidRDefault="00A83033" w:rsidP="00BE7765">
            <w:pPr>
              <w:jc w:val="center"/>
            </w:pPr>
            <w:r w:rsidRPr="00190116">
              <w:t>6 513,22</w:t>
            </w:r>
          </w:p>
        </w:tc>
        <w:tc>
          <w:tcPr>
            <w:tcW w:w="1493" w:type="dxa"/>
            <w:shd w:val="clear" w:color="auto" w:fill="auto"/>
          </w:tcPr>
          <w:p w14:paraId="1F9EFF59" w14:textId="77777777" w:rsidR="00A83033" w:rsidRPr="00190116" w:rsidRDefault="00A83033" w:rsidP="00BE7765">
            <w:pPr>
              <w:jc w:val="center"/>
            </w:pPr>
            <w:r w:rsidRPr="00190116">
              <w:t>7 528,84</w:t>
            </w:r>
          </w:p>
        </w:tc>
        <w:tc>
          <w:tcPr>
            <w:tcW w:w="1493" w:type="dxa"/>
            <w:shd w:val="clear" w:color="auto" w:fill="auto"/>
          </w:tcPr>
          <w:p w14:paraId="31B6AE28" w14:textId="77777777" w:rsidR="00A83033" w:rsidRPr="00190116" w:rsidRDefault="00A83033" w:rsidP="00BE7765">
            <w:pPr>
              <w:jc w:val="center"/>
            </w:pPr>
            <w:r w:rsidRPr="00190116">
              <w:t>4 520,66</w:t>
            </w:r>
          </w:p>
        </w:tc>
        <w:tc>
          <w:tcPr>
            <w:tcW w:w="1766" w:type="dxa"/>
          </w:tcPr>
          <w:p w14:paraId="4844108B" w14:textId="77777777" w:rsidR="00A83033" w:rsidRPr="00190116" w:rsidRDefault="00A83033" w:rsidP="00BE7765">
            <w:pPr>
              <w:jc w:val="center"/>
            </w:pPr>
            <w:r w:rsidRPr="00190116">
              <w:t>-3 008,18</w:t>
            </w:r>
          </w:p>
        </w:tc>
      </w:tr>
    </w:tbl>
    <w:p w14:paraId="63BAF74B" w14:textId="77777777" w:rsidR="00A83033" w:rsidRPr="00190116" w:rsidRDefault="00A83033" w:rsidP="00A83033">
      <w:pPr>
        <w:ind w:firstLine="709"/>
        <w:jc w:val="both"/>
        <w:rPr>
          <w:snapToGrid w:val="0"/>
          <w:sz w:val="28"/>
          <w:szCs w:val="28"/>
        </w:rPr>
      </w:pPr>
    </w:p>
    <w:p w14:paraId="16ADD17D"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bookmarkStart w:id="76" w:name="_Toc85805851"/>
      <w:bookmarkStart w:id="77" w:name="_Toc88064995"/>
      <w:bookmarkStart w:id="78" w:name="_Toc90542021"/>
      <w:r w:rsidRPr="00190116">
        <w:rPr>
          <w:rFonts w:cs="Arial"/>
          <w:b/>
          <w:bCs/>
          <w:snapToGrid w:val="0"/>
          <w:kern w:val="32"/>
          <w:sz w:val="28"/>
          <w:szCs w:val="32"/>
          <w:lang w:eastAsia="en-US"/>
        </w:rPr>
        <w:t xml:space="preserve">17. </w:t>
      </w:r>
      <w:r w:rsidRPr="00190116">
        <w:rPr>
          <w:b/>
          <w:bCs/>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2020 год</w:t>
      </w:r>
      <w:bookmarkEnd w:id="76"/>
      <w:bookmarkEnd w:id="77"/>
      <w:bookmarkEnd w:id="78"/>
      <w:r w:rsidRPr="00190116">
        <w:rPr>
          <w:sz w:val="28"/>
          <w:szCs w:val="28"/>
        </w:rPr>
        <w:t xml:space="preserve">  </w:t>
      </w:r>
    </w:p>
    <w:p w14:paraId="254A68B3" w14:textId="77777777" w:rsidR="00A83033" w:rsidRPr="00190116" w:rsidRDefault="00A83033" w:rsidP="00A83033">
      <w:pPr>
        <w:ind w:right="142" w:firstLine="709"/>
        <w:jc w:val="both"/>
        <w:rPr>
          <w:sz w:val="28"/>
          <w:szCs w:val="28"/>
        </w:rPr>
      </w:pPr>
    </w:p>
    <w:p w14:paraId="329F6F06" w14:textId="77777777" w:rsidR="00A83033" w:rsidRPr="00190116" w:rsidRDefault="00A83033" w:rsidP="00A83033">
      <w:pPr>
        <w:tabs>
          <w:tab w:val="left" w:pos="1890"/>
        </w:tabs>
        <w:ind w:firstLine="709"/>
        <w:jc w:val="both"/>
        <w:rPr>
          <w:snapToGrid w:val="0"/>
          <w:color w:val="000000" w:themeColor="text1"/>
          <w:sz w:val="28"/>
          <w:szCs w:val="28"/>
        </w:rPr>
      </w:pPr>
      <w:r w:rsidRPr="00190116">
        <w:rPr>
          <w:snapToGrid w:val="0"/>
          <w:color w:val="000000" w:themeColor="text1"/>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9730469"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В расчет фактической необходимой валовой выручки, согласно Методическим указаниям, включаются:</w:t>
      </w:r>
    </w:p>
    <w:p w14:paraId="3C7CF1B5"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2051841F"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неподконтрольные расходы на основании документально подтвержденных, имевших место фактических расходов;</w:t>
      </w:r>
    </w:p>
    <w:p w14:paraId="72466B28"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289CBD4"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4B5D45E1"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 фактическая прибыль.</w:t>
      </w:r>
    </w:p>
    <w:p w14:paraId="544E959D" w14:textId="77777777" w:rsidR="00A83033" w:rsidRPr="00190116" w:rsidRDefault="00A83033" w:rsidP="00A83033">
      <w:pPr>
        <w:ind w:firstLine="720"/>
        <w:jc w:val="both"/>
        <w:rPr>
          <w:snapToGrid w:val="0"/>
          <w:color w:val="000000" w:themeColor="text1"/>
          <w:sz w:val="28"/>
          <w:szCs w:val="28"/>
        </w:rPr>
      </w:pPr>
      <w:r w:rsidRPr="00190116">
        <w:rPr>
          <w:snapToGrid w:val="0"/>
          <w:color w:val="000000" w:themeColor="text1"/>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65CE8FCF"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406FE7FE" w14:textId="77777777" w:rsidR="00A83033" w:rsidRPr="00190116" w:rsidRDefault="00A83033" w:rsidP="00A83033">
      <w:pPr>
        <w:widowControl w:val="0"/>
        <w:ind w:firstLine="720"/>
        <w:jc w:val="both"/>
        <w:rPr>
          <w:snapToGrid w:val="0"/>
          <w:color w:val="000000" w:themeColor="text1"/>
          <w:sz w:val="28"/>
          <w:szCs w:val="28"/>
        </w:rPr>
      </w:pPr>
      <w:r w:rsidRPr="00190116">
        <w:rPr>
          <w:snapToGrid w:val="0"/>
          <w:color w:val="000000" w:themeColor="text1"/>
          <w:sz w:val="28"/>
          <w:szCs w:val="28"/>
        </w:rPr>
        <w:t>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w:t>
      </w:r>
    </w:p>
    <w:p w14:paraId="2023D56A" w14:textId="77777777" w:rsidR="00A83033" w:rsidRPr="00190116" w:rsidRDefault="00A83033" w:rsidP="00A83033">
      <w:pPr>
        <w:ind w:left="-142"/>
        <w:jc w:val="center"/>
        <w:rPr>
          <w:snapToGrid w:val="0"/>
          <w:color w:val="000000" w:themeColor="text1"/>
          <w:sz w:val="28"/>
          <w:szCs w:val="28"/>
        </w:rPr>
      </w:pPr>
      <w:r w:rsidRPr="00190116">
        <w:rPr>
          <w:noProof/>
          <w:snapToGrid w:val="0"/>
          <w:color w:val="000000" w:themeColor="text1"/>
          <w:sz w:val="28"/>
          <w:szCs w:val="28"/>
        </w:rPr>
        <w:drawing>
          <wp:inline distT="0" distB="0" distL="0" distR="0" wp14:anchorId="039E59C4" wp14:editId="6CE67876">
            <wp:extent cx="466725" cy="3600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sidRPr="00190116">
        <w:rPr>
          <w:snapToGrid w:val="0"/>
          <w:color w:val="000000" w:themeColor="text1"/>
          <w:sz w:val="28"/>
          <w:szCs w:val="28"/>
        </w:rPr>
        <w:t>= 3 841,00 тыс. руб. × (1-1/100) × (1+0,034) × (1+0,75×0) = 3855,61 тыс. руб.</w:t>
      </w:r>
    </w:p>
    <w:p w14:paraId="19BF0AB1" w14:textId="77777777" w:rsidR="00A83033" w:rsidRPr="00190116"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Где 3 841 тыс. руб. </w:t>
      </w:r>
      <w:r>
        <w:rPr>
          <w:snapToGrid w:val="0"/>
          <w:color w:val="000000" w:themeColor="text1"/>
          <w:sz w:val="28"/>
          <w:szCs w:val="28"/>
        </w:rPr>
        <w:t xml:space="preserve">- </w:t>
      </w:r>
      <w:r w:rsidRPr="00190116">
        <w:rPr>
          <w:snapToGrid w:val="0"/>
          <w:color w:val="000000" w:themeColor="text1"/>
          <w:sz w:val="28"/>
          <w:szCs w:val="28"/>
        </w:rPr>
        <w:t>утвержденные операционные (подконтрольные) расходы за 2020 год.</w:t>
      </w:r>
    </w:p>
    <w:p w14:paraId="5109F135" w14:textId="77777777" w:rsidR="00A83033" w:rsidRPr="00190116"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Таким образом, фактические операционные расходы за 2020 год составили 3 855,61 тыс. руб., что на 0,38 % (14,61 тыс. руб.) выше уровня, принятого в расчёт при установлении тарифа на тепловую энергию на 2020 год. </w:t>
      </w:r>
    </w:p>
    <w:p w14:paraId="05774DFB" w14:textId="77777777" w:rsidR="00A83033" w:rsidRDefault="00A83033" w:rsidP="00A83033">
      <w:pPr>
        <w:widowControl w:val="0"/>
        <w:tabs>
          <w:tab w:val="left" w:pos="1890"/>
        </w:tabs>
        <w:ind w:firstLine="720"/>
        <w:jc w:val="both"/>
        <w:rPr>
          <w:snapToGrid w:val="0"/>
          <w:color w:val="000000" w:themeColor="text1"/>
          <w:sz w:val="28"/>
          <w:szCs w:val="28"/>
        </w:rPr>
      </w:pPr>
    </w:p>
    <w:p w14:paraId="4CF753D9" w14:textId="77777777" w:rsidR="00A83033" w:rsidRPr="00190116" w:rsidRDefault="00A83033" w:rsidP="00A83033">
      <w:pPr>
        <w:widowControl w:val="0"/>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Фактические операционные расходы представлены в таблицах 22,23 </w:t>
      </w:r>
    </w:p>
    <w:p w14:paraId="4758987A" w14:textId="77777777" w:rsidR="00A83033" w:rsidRDefault="00A83033" w:rsidP="00A83033">
      <w:pPr>
        <w:ind w:firstLine="709"/>
        <w:jc w:val="right"/>
        <w:rPr>
          <w:snapToGrid w:val="0"/>
          <w:color w:val="000000" w:themeColor="text1"/>
          <w:sz w:val="28"/>
          <w:szCs w:val="28"/>
        </w:rPr>
      </w:pPr>
      <w:r w:rsidRPr="00190116">
        <w:rPr>
          <w:snapToGrid w:val="0"/>
          <w:color w:val="000000" w:themeColor="text1"/>
          <w:sz w:val="28"/>
          <w:szCs w:val="28"/>
        </w:rPr>
        <w:t xml:space="preserve">                                                                                                        Таблица 22 </w:t>
      </w:r>
    </w:p>
    <w:tbl>
      <w:tblPr>
        <w:tblW w:w="9729" w:type="dxa"/>
        <w:tblLayout w:type="fixed"/>
        <w:tblLook w:val="04A0" w:firstRow="1" w:lastRow="0" w:firstColumn="1" w:lastColumn="0" w:noHBand="0" w:noVBand="1"/>
      </w:tblPr>
      <w:tblGrid>
        <w:gridCol w:w="832"/>
        <w:gridCol w:w="2560"/>
        <w:gridCol w:w="856"/>
        <w:gridCol w:w="1701"/>
        <w:gridCol w:w="1701"/>
        <w:gridCol w:w="1843"/>
        <w:gridCol w:w="236"/>
      </w:tblGrid>
      <w:tr w:rsidR="00A83033" w:rsidRPr="00B15D7F" w14:paraId="6FA87EA0" w14:textId="77777777" w:rsidTr="00BE7765">
        <w:trPr>
          <w:gridAfter w:val="1"/>
          <w:wAfter w:w="236" w:type="dxa"/>
          <w:trHeight w:val="458"/>
        </w:trPr>
        <w:tc>
          <w:tcPr>
            <w:tcW w:w="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E68B2" w14:textId="77777777" w:rsidR="00A83033" w:rsidRPr="00B15D7F" w:rsidRDefault="00A83033" w:rsidP="00BE7765">
            <w:pPr>
              <w:jc w:val="center"/>
              <w:rPr>
                <w:color w:val="000000"/>
              </w:rPr>
            </w:pPr>
            <w:r w:rsidRPr="00B15D7F">
              <w:rPr>
                <w:color w:val="000000"/>
              </w:rPr>
              <w:t>№ п/п</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34F7A" w14:textId="77777777" w:rsidR="00A83033" w:rsidRPr="00B15D7F" w:rsidRDefault="00A83033" w:rsidP="00BE7765">
            <w:pPr>
              <w:jc w:val="center"/>
              <w:rPr>
                <w:color w:val="000000"/>
                <w:sz w:val="22"/>
                <w:szCs w:val="22"/>
              </w:rPr>
            </w:pPr>
            <w:r w:rsidRPr="00B15D7F">
              <w:rPr>
                <w:color w:val="000000"/>
                <w:sz w:val="22"/>
                <w:szCs w:val="22"/>
              </w:rPr>
              <w:t>Параметры расчета расходов</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CDADA" w14:textId="77777777" w:rsidR="00A83033" w:rsidRPr="00B15D7F" w:rsidRDefault="00A83033" w:rsidP="00BE7765">
            <w:pPr>
              <w:jc w:val="center"/>
              <w:rPr>
                <w:color w:val="000000"/>
                <w:sz w:val="22"/>
                <w:szCs w:val="22"/>
              </w:rPr>
            </w:pPr>
            <w:r w:rsidRPr="00B15D7F">
              <w:rPr>
                <w:color w:val="000000"/>
                <w:sz w:val="22"/>
                <w:szCs w:val="22"/>
              </w:rPr>
              <w:t>Ед. изм.</w:t>
            </w:r>
          </w:p>
        </w:tc>
        <w:tc>
          <w:tcPr>
            <w:tcW w:w="524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94CDD0" w14:textId="77777777" w:rsidR="00A83033" w:rsidRPr="00B15D7F" w:rsidRDefault="00A83033" w:rsidP="00BE7765">
            <w:pPr>
              <w:jc w:val="center"/>
              <w:rPr>
                <w:color w:val="000000"/>
                <w:sz w:val="22"/>
                <w:szCs w:val="22"/>
              </w:rPr>
            </w:pPr>
            <w:r w:rsidRPr="00B15D7F">
              <w:rPr>
                <w:color w:val="000000"/>
                <w:sz w:val="22"/>
                <w:szCs w:val="22"/>
              </w:rPr>
              <w:t xml:space="preserve">         Предложение экспертов</w:t>
            </w:r>
          </w:p>
        </w:tc>
      </w:tr>
      <w:tr w:rsidR="00A83033" w:rsidRPr="00B15D7F" w14:paraId="34CFA06F" w14:textId="77777777" w:rsidTr="00BE7765">
        <w:trPr>
          <w:trHeight w:val="300"/>
        </w:trPr>
        <w:tc>
          <w:tcPr>
            <w:tcW w:w="832" w:type="dxa"/>
            <w:vMerge/>
            <w:tcBorders>
              <w:top w:val="single" w:sz="4" w:space="0" w:color="auto"/>
              <w:left w:val="single" w:sz="4" w:space="0" w:color="auto"/>
              <w:bottom w:val="single" w:sz="4" w:space="0" w:color="auto"/>
              <w:right w:val="single" w:sz="4" w:space="0" w:color="auto"/>
            </w:tcBorders>
            <w:vAlign w:val="center"/>
            <w:hideMark/>
          </w:tcPr>
          <w:p w14:paraId="2E0EA6B4" w14:textId="77777777" w:rsidR="00A83033" w:rsidRPr="00B15D7F" w:rsidRDefault="00A83033" w:rsidP="00BE7765">
            <w:pPr>
              <w:rPr>
                <w:color w:val="000000"/>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031E147F" w14:textId="77777777" w:rsidR="00A83033" w:rsidRPr="00B15D7F" w:rsidRDefault="00A83033" w:rsidP="00BE7765">
            <w:pPr>
              <w:rPr>
                <w:color w:val="000000"/>
                <w:sz w:val="22"/>
                <w:szCs w:val="22"/>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3404FC18" w14:textId="77777777" w:rsidR="00A83033" w:rsidRPr="00B15D7F" w:rsidRDefault="00A83033" w:rsidP="00BE7765">
            <w:pPr>
              <w:rPr>
                <w:color w:val="000000"/>
                <w:sz w:val="22"/>
                <w:szCs w:val="22"/>
              </w:rPr>
            </w:pPr>
          </w:p>
        </w:tc>
        <w:tc>
          <w:tcPr>
            <w:tcW w:w="5245" w:type="dxa"/>
            <w:gridSpan w:val="3"/>
            <w:vMerge/>
            <w:tcBorders>
              <w:top w:val="single" w:sz="4" w:space="0" w:color="auto"/>
              <w:left w:val="single" w:sz="4" w:space="0" w:color="auto"/>
              <w:bottom w:val="single" w:sz="4" w:space="0" w:color="auto"/>
              <w:right w:val="single" w:sz="4" w:space="0" w:color="auto"/>
            </w:tcBorders>
            <w:vAlign w:val="center"/>
            <w:hideMark/>
          </w:tcPr>
          <w:p w14:paraId="3E47E1CA" w14:textId="77777777" w:rsidR="00A83033" w:rsidRPr="00B15D7F" w:rsidRDefault="00A83033" w:rsidP="00BE7765">
            <w:pPr>
              <w:rPr>
                <w:color w:val="000000"/>
                <w:sz w:val="22"/>
                <w:szCs w:val="22"/>
              </w:rPr>
            </w:pPr>
          </w:p>
        </w:tc>
        <w:tc>
          <w:tcPr>
            <w:tcW w:w="236" w:type="dxa"/>
            <w:tcBorders>
              <w:top w:val="nil"/>
              <w:left w:val="nil"/>
              <w:bottom w:val="nil"/>
              <w:right w:val="nil"/>
            </w:tcBorders>
            <w:shd w:val="clear" w:color="auto" w:fill="auto"/>
            <w:noWrap/>
            <w:vAlign w:val="bottom"/>
            <w:hideMark/>
          </w:tcPr>
          <w:p w14:paraId="66ADCE48" w14:textId="77777777" w:rsidR="00A83033" w:rsidRPr="00B15D7F" w:rsidRDefault="00A83033" w:rsidP="00BE7765">
            <w:pPr>
              <w:jc w:val="center"/>
              <w:rPr>
                <w:color w:val="000000"/>
                <w:sz w:val="22"/>
                <w:szCs w:val="22"/>
              </w:rPr>
            </w:pPr>
          </w:p>
        </w:tc>
      </w:tr>
      <w:tr w:rsidR="00A83033" w:rsidRPr="00B15D7F" w14:paraId="56E5FB73" w14:textId="77777777" w:rsidTr="00BE7765">
        <w:trPr>
          <w:trHeight w:val="270"/>
        </w:trPr>
        <w:tc>
          <w:tcPr>
            <w:tcW w:w="832" w:type="dxa"/>
            <w:vMerge/>
            <w:tcBorders>
              <w:top w:val="single" w:sz="4" w:space="0" w:color="auto"/>
              <w:left w:val="single" w:sz="4" w:space="0" w:color="auto"/>
              <w:bottom w:val="single" w:sz="4" w:space="0" w:color="auto"/>
              <w:right w:val="single" w:sz="4" w:space="0" w:color="auto"/>
            </w:tcBorders>
            <w:vAlign w:val="center"/>
            <w:hideMark/>
          </w:tcPr>
          <w:p w14:paraId="1C4A9AF8" w14:textId="77777777" w:rsidR="00A83033" w:rsidRPr="00B15D7F" w:rsidRDefault="00A83033" w:rsidP="00BE7765">
            <w:pPr>
              <w:rPr>
                <w:color w:val="000000"/>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7527CAFF" w14:textId="77777777" w:rsidR="00A83033" w:rsidRPr="00B15D7F" w:rsidRDefault="00A83033" w:rsidP="00BE7765">
            <w:pPr>
              <w:rPr>
                <w:color w:val="000000"/>
                <w:sz w:val="22"/>
                <w:szCs w:val="22"/>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12A38D9A" w14:textId="77777777" w:rsidR="00A83033" w:rsidRPr="00B15D7F" w:rsidRDefault="00A83033" w:rsidP="00BE7765">
            <w:pPr>
              <w:rPr>
                <w:color w:val="000000"/>
                <w:sz w:val="22"/>
                <w:szCs w:val="22"/>
              </w:rPr>
            </w:pP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7C1541" w14:textId="77777777" w:rsidR="00A83033" w:rsidRPr="00B15D7F" w:rsidRDefault="00A83033" w:rsidP="00BE7765">
            <w:pPr>
              <w:jc w:val="center"/>
              <w:rPr>
                <w:color w:val="000000"/>
                <w:sz w:val="22"/>
                <w:szCs w:val="22"/>
              </w:rPr>
            </w:pPr>
            <w:r w:rsidRPr="00B15D7F">
              <w:rPr>
                <w:color w:val="000000"/>
                <w:sz w:val="22"/>
                <w:szCs w:val="22"/>
              </w:rPr>
              <w:t>утв. 2019</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481CF4" w14:textId="77777777" w:rsidR="00A83033" w:rsidRPr="00B15D7F" w:rsidRDefault="00A83033" w:rsidP="00BE7765">
            <w:pPr>
              <w:jc w:val="center"/>
              <w:rPr>
                <w:color w:val="000000"/>
                <w:sz w:val="22"/>
                <w:szCs w:val="22"/>
              </w:rPr>
            </w:pPr>
            <w:r w:rsidRPr="00B15D7F">
              <w:rPr>
                <w:color w:val="000000"/>
                <w:sz w:val="22"/>
                <w:szCs w:val="22"/>
              </w:rPr>
              <w:t>утверждено на 2020</w:t>
            </w:r>
          </w:p>
        </w:tc>
        <w:tc>
          <w:tcPr>
            <w:tcW w:w="18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8B9B47" w14:textId="77777777" w:rsidR="00A83033" w:rsidRPr="00B15D7F" w:rsidRDefault="00A83033" w:rsidP="00BE7765">
            <w:pPr>
              <w:jc w:val="center"/>
              <w:rPr>
                <w:color w:val="000000"/>
                <w:sz w:val="22"/>
                <w:szCs w:val="22"/>
              </w:rPr>
            </w:pPr>
            <w:r w:rsidRPr="00B15D7F">
              <w:rPr>
                <w:color w:val="000000"/>
                <w:sz w:val="22"/>
                <w:szCs w:val="22"/>
              </w:rPr>
              <w:t xml:space="preserve">скорр. 2020 на факт инд. ИПЦ </w:t>
            </w:r>
          </w:p>
        </w:tc>
        <w:tc>
          <w:tcPr>
            <w:tcW w:w="236" w:type="dxa"/>
            <w:vAlign w:val="center"/>
            <w:hideMark/>
          </w:tcPr>
          <w:p w14:paraId="79D0B613" w14:textId="77777777" w:rsidR="00A83033" w:rsidRPr="00B15D7F" w:rsidRDefault="00A83033" w:rsidP="00BE7765">
            <w:pPr>
              <w:rPr>
                <w:sz w:val="20"/>
              </w:rPr>
            </w:pPr>
          </w:p>
        </w:tc>
      </w:tr>
      <w:tr w:rsidR="00A83033" w:rsidRPr="00B15D7F" w14:paraId="1AA8B19B" w14:textId="77777777" w:rsidTr="00BE7765">
        <w:trPr>
          <w:trHeight w:val="330"/>
        </w:trPr>
        <w:tc>
          <w:tcPr>
            <w:tcW w:w="832" w:type="dxa"/>
            <w:vMerge/>
            <w:tcBorders>
              <w:top w:val="single" w:sz="4" w:space="0" w:color="auto"/>
              <w:left w:val="single" w:sz="4" w:space="0" w:color="auto"/>
              <w:bottom w:val="single" w:sz="4" w:space="0" w:color="auto"/>
              <w:right w:val="single" w:sz="4" w:space="0" w:color="auto"/>
            </w:tcBorders>
            <w:vAlign w:val="center"/>
            <w:hideMark/>
          </w:tcPr>
          <w:p w14:paraId="4FEC510E" w14:textId="77777777" w:rsidR="00A83033" w:rsidRPr="00B15D7F" w:rsidRDefault="00A83033" w:rsidP="00BE7765">
            <w:pPr>
              <w:rPr>
                <w:color w:val="000000"/>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37EE5D9A" w14:textId="77777777" w:rsidR="00A83033" w:rsidRPr="00B15D7F" w:rsidRDefault="00A83033" w:rsidP="00BE7765">
            <w:pPr>
              <w:rPr>
                <w:color w:val="000000"/>
                <w:sz w:val="22"/>
                <w:szCs w:val="22"/>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4E89BCC7" w14:textId="77777777" w:rsidR="00A83033" w:rsidRPr="00B15D7F" w:rsidRDefault="00A83033" w:rsidP="00BE7765">
            <w:pPr>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151C0459" w14:textId="77777777" w:rsidR="00A83033" w:rsidRPr="00B15D7F" w:rsidRDefault="00A83033" w:rsidP="00BE7765">
            <w:pPr>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6EDF8CF1" w14:textId="77777777" w:rsidR="00A83033" w:rsidRPr="00B15D7F" w:rsidRDefault="00A83033" w:rsidP="00BE7765">
            <w:pPr>
              <w:rPr>
                <w:color w:val="000000"/>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14:paraId="112EE5C0" w14:textId="77777777" w:rsidR="00A83033" w:rsidRPr="00B15D7F" w:rsidRDefault="00A83033" w:rsidP="00BE7765">
            <w:pPr>
              <w:rPr>
                <w:color w:val="000000"/>
                <w:sz w:val="22"/>
                <w:szCs w:val="22"/>
              </w:rPr>
            </w:pPr>
          </w:p>
        </w:tc>
        <w:tc>
          <w:tcPr>
            <w:tcW w:w="236" w:type="dxa"/>
            <w:tcBorders>
              <w:top w:val="nil"/>
              <w:left w:val="nil"/>
              <w:bottom w:val="nil"/>
              <w:right w:val="nil"/>
            </w:tcBorders>
            <w:shd w:val="clear" w:color="auto" w:fill="auto"/>
            <w:noWrap/>
            <w:vAlign w:val="bottom"/>
            <w:hideMark/>
          </w:tcPr>
          <w:p w14:paraId="4F30B551" w14:textId="77777777" w:rsidR="00A83033" w:rsidRPr="00B15D7F" w:rsidRDefault="00A83033" w:rsidP="00BE7765">
            <w:pPr>
              <w:jc w:val="center"/>
              <w:rPr>
                <w:color w:val="000000"/>
                <w:sz w:val="22"/>
                <w:szCs w:val="22"/>
              </w:rPr>
            </w:pPr>
          </w:p>
        </w:tc>
      </w:tr>
      <w:tr w:rsidR="00A83033" w:rsidRPr="00B15D7F" w14:paraId="5F04195B" w14:textId="77777777" w:rsidTr="00BE7765">
        <w:trPr>
          <w:trHeight w:val="525"/>
        </w:trPr>
        <w:tc>
          <w:tcPr>
            <w:tcW w:w="832" w:type="dxa"/>
            <w:vMerge/>
            <w:tcBorders>
              <w:top w:val="single" w:sz="4" w:space="0" w:color="auto"/>
              <w:left w:val="single" w:sz="4" w:space="0" w:color="auto"/>
              <w:bottom w:val="single" w:sz="4" w:space="0" w:color="auto"/>
              <w:right w:val="single" w:sz="4" w:space="0" w:color="auto"/>
            </w:tcBorders>
            <w:vAlign w:val="center"/>
            <w:hideMark/>
          </w:tcPr>
          <w:p w14:paraId="54B23E3B" w14:textId="77777777" w:rsidR="00A83033" w:rsidRPr="00B15D7F" w:rsidRDefault="00A83033" w:rsidP="00BE7765">
            <w:pPr>
              <w:rPr>
                <w:color w:val="000000"/>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550A3CBE" w14:textId="77777777" w:rsidR="00A83033" w:rsidRPr="00B15D7F" w:rsidRDefault="00A83033" w:rsidP="00BE7765">
            <w:pPr>
              <w:rPr>
                <w:color w:val="000000"/>
                <w:sz w:val="22"/>
                <w:szCs w:val="22"/>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04C920AA" w14:textId="77777777" w:rsidR="00A83033" w:rsidRPr="00B15D7F" w:rsidRDefault="00A83033" w:rsidP="00BE7765">
            <w:pPr>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32F6D2DB" w14:textId="77777777" w:rsidR="00A83033" w:rsidRPr="00B15D7F" w:rsidRDefault="00A83033" w:rsidP="00BE7765">
            <w:pPr>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4203DEC5" w14:textId="77777777" w:rsidR="00A83033" w:rsidRPr="00B15D7F" w:rsidRDefault="00A83033" w:rsidP="00BE7765">
            <w:pPr>
              <w:rPr>
                <w:color w:val="000000"/>
                <w:sz w:val="22"/>
                <w:szCs w:val="22"/>
              </w:rPr>
            </w:pPr>
          </w:p>
        </w:tc>
        <w:tc>
          <w:tcPr>
            <w:tcW w:w="1843" w:type="dxa"/>
            <w:vMerge/>
            <w:tcBorders>
              <w:top w:val="nil"/>
              <w:left w:val="single" w:sz="4" w:space="0" w:color="auto"/>
              <w:bottom w:val="single" w:sz="4" w:space="0" w:color="000000"/>
              <w:right w:val="single" w:sz="4" w:space="0" w:color="auto"/>
            </w:tcBorders>
            <w:vAlign w:val="center"/>
            <w:hideMark/>
          </w:tcPr>
          <w:p w14:paraId="298602C9" w14:textId="77777777" w:rsidR="00A83033" w:rsidRPr="00B15D7F" w:rsidRDefault="00A83033" w:rsidP="00BE7765">
            <w:pPr>
              <w:rPr>
                <w:color w:val="000000"/>
                <w:sz w:val="22"/>
                <w:szCs w:val="22"/>
              </w:rPr>
            </w:pPr>
          </w:p>
        </w:tc>
        <w:tc>
          <w:tcPr>
            <w:tcW w:w="236" w:type="dxa"/>
            <w:tcBorders>
              <w:top w:val="nil"/>
              <w:left w:val="nil"/>
              <w:bottom w:val="nil"/>
              <w:right w:val="nil"/>
            </w:tcBorders>
            <w:shd w:val="clear" w:color="auto" w:fill="auto"/>
            <w:noWrap/>
            <w:vAlign w:val="bottom"/>
            <w:hideMark/>
          </w:tcPr>
          <w:p w14:paraId="15259CFC" w14:textId="77777777" w:rsidR="00A83033" w:rsidRPr="00B15D7F" w:rsidRDefault="00A83033" w:rsidP="00BE7765">
            <w:pPr>
              <w:rPr>
                <w:sz w:val="20"/>
              </w:rPr>
            </w:pPr>
          </w:p>
        </w:tc>
      </w:tr>
      <w:tr w:rsidR="00A83033" w:rsidRPr="00B15D7F" w14:paraId="3BBE792B" w14:textId="77777777" w:rsidTr="00BE7765">
        <w:trPr>
          <w:trHeight w:val="900"/>
        </w:trPr>
        <w:tc>
          <w:tcPr>
            <w:tcW w:w="832" w:type="dxa"/>
            <w:tcBorders>
              <w:top w:val="nil"/>
              <w:left w:val="single" w:sz="4" w:space="0" w:color="auto"/>
              <w:bottom w:val="single" w:sz="4" w:space="0" w:color="auto"/>
              <w:right w:val="single" w:sz="4" w:space="0" w:color="auto"/>
            </w:tcBorders>
            <w:shd w:val="clear" w:color="auto" w:fill="auto"/>
            <w:vAlign w:val="center"/>
            <w:hideMark/>
          </w:tcPr>
          <w:p w14:paraId="3B4D9F89" w14:textId="77777777" w:rsidR="00A83033" w:rsidRPr="00B15D7F" w:rsidRDefault="00A83033" w:rsidP="00BE7765">
            <w:pPr>
              <w:jc w:val="center"/>
              <w:rPr>
                <w:color w:val="000000"/>
              </w:rPr>
            </w:pPr>
            <w:r w:rsidRPr="00B15D7F">
              <w:rPr>
                <w:color w:val="000000"/>
              </w:rPr>
              <w:t>1</w:t>
            </w:r>
          </w:p>
        </w:tc>
        <w:tc>
          <w:tcPr>
            <w:tcW w:w="2560" w:type="dxa"/>
            <w:tcBorders>
              <w:top w:val="nil"/>
              <w:left w:val="nil"/>
              <w:bottom w:val="single" w:sz="4" w:space="0" w:color="auto"/>
              <w:right w:val="single" w:sz="4" w:space="0" w:color="auto"/>
            </w:tcBorders>
            <w:shd w:val="clear" w:color="auto" w:fill="auto"/>
            <w:vAlign w:val="center"/>
            <w:hideMark/>
          </w:tcPr>
          <w:p w14:paraId="2BEE1EB1" w14:textId="77777777" w:rsidR="00A83033" w:rsidRPr="00B15D7F" w:rsidRDefault="00A83033" w:rsidP="00BE7765">
            <w:pPr>
              <w:rPr>
                <w:color w:val="000000"/>
                <w:sz w:val="20"/>
              </w:rPr>
            </w:pPr>
            <w:r w:rsidRPr="00B15D7F">
              <w:rPr>
                <w:color w:val="000000"/>
                <w:sz w:val="20"/>
              </w:rPr>
              <w:t>Индекс потребительских цен на расчетный период регулирования (ИПЦ)</w:t>
            </w:r>
          </w:p>
        </w:tc>
        <w:tc>
          <w:tcPr>
            <w:tcW w:w="856" w:type="dxa"/>
            <w:tcBorders>
              <w:top w:val="nil"/>
              <w:left w:val="nil"/>
              <w:bottom w:val="single" w:sz="4" w:space="0" w:color="auto"/>
              <w:right w:val="single" w:sz="4" w:space="0" w:color="auto"/>
            </w:tcBorders>
            <w:shd w:val="clear" w:color="auto" w:fill="auto"/>
            <w:vAlign w:val="center"/>
            <w:hideMark/>
          </w:tcPr>
          <w:p w14:paraId="691C308F" w14:textId="77777777" w:rsidR="00A83033" w:rsidRPr="00B15D7F" w:rsidRDefault="00A83033" w:rsidP="00BE7765">
            <w:pPr>
              <w:jc w:val="center"/>
              <w:rPr>
                <w:color w:val="000000"/>
              </w:rPr>
            </w:pPr>
            <w:r w:rsidRPr="00B15D7F">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14:paraId="797FC9FE" w14:textId="77777777" w:rsidR="00A83033" w:rsidRPr="00B15D7F" w:rsidRDefault="00A83033" w:rsidP="00BE7765">
            <w:pPr>
              <w:jc w:val="center"/>
              <w:rPr>
                <w:color w:val="000000"/>
              </w:rPr>
            </w:pPr>
            <w:r w:rsidRPr="00B15D7F">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14:paraId="367512A1" w14:textId="77777777" w:rsidR="00A83033" w:rsidRPr="00B15D7F" w:rsidRDefault="00A83033" w:rsidP="00BE7765">
            <w:pPr>
              <w:jc w:val="center"/>
              <w:rPr>
                <w:color w:val="000000"/>
              </w:rPr>
            </w:pPr>
            <w:r w:rsidRPr="00B15D7F">
              <w:rPr>
                <w:color w:val="000000"/>
              </w:rPr>
              <w:t>1,03</w:t>
            </w:r>
          </w:p>
        </w:tc>
        <w:tc>
          <w:tcPr>
            <w:tcW w:w="1843" w:type="dxa"/>
            <w:tcBorders>
              <w:top w:val="nil"/>
              <w:left w:val="nil"/>
              <w:bottom w:val="single" w:sz="4" w:space="0" w:color="auto"/>
              <w:right w:val="single" w:sz="4" w:space="0" w:color="auto"/>
            </w:tcBorders>
            <w:shd w:val="clear" w:color="000000" w:fill="FFFFFF"/>
            <w:vAlign w:val="center"/>
            <w:hideMark/>
          </w:tcPr>
          <w:p w14:paraId="44587FFB" w14:textId="77777777" w:rsidR="00A83033" w:rsidRPr="00B15D7F" w:rsidRDefault="00A83033" w:rsidP="00BE7765">
            <w:pPr>
              <w:jc w:val="center"/>
              <w:rPr>
                <w:color w:val="000000"/>
              </w:rPr>
            </w:pPr>
            <w:r w:rsidRPr="00B15D7F">
              <w:rPr>
                <w:color w:val="000000"/>
              </w:rPr>
              <w:t>1,034</w:t>
            </w:r>
          </w:p>
        </w:tc>
        <w:tc>
          <w:tcPr>
            <w:tcW w:w="236" w:type="dxa"/>
            <w:vAlign w:val="center"/>
            <w:hideMark/>
          </w:tcPr>
          <w:p w14:paraId="1232A3B1" w14:textId="77777777" w:rsidR="00A83033" w:rsidRPr="00B15D7F" w:rsidRDefault="00A83033" w:rsidP="00BE7765">
            <w:pPr>
              <w:rPr>
                <w:sz w:val="20"/>
              </w:rPr>
            </w:pPr>
          </w:p>
        </w:tc>
      </w:tr>
      <w:tr w:rsidR="00A83033" w:rsidRPr="00B15D7F" w14:paraId="653C1F5D" w14:textId="77777777" w:rsidTr="00BE7765">
        <w:trPr>
          <w:trHeight w:val="945"/>
        </w:trPr>
        <w:tc>
          <w:tcPr>
            <w:tcW w:w="832" w:type="dxa"/>
            <w:tcBorders>
              <w:top w:val="nil"/>
              <w:left w:val="single" w:sz="4" w:space="0" w:color="auto"/>
              <w:bottom w:val="single" w:sz="4" w:space="0" w:color="auto"/>
              <w:right w:val="single" w:sz="4" w:space="0" w:color="auto"/>
            </w:tcBorders>
            <w:shd w:val="clear" w:color="auto" w:fill="auto"/>
            <w:vAlign w:val="center"/>
            <w:hideMark/>
          </w:tcPr>
          <w:p w14:paraId="153B457C" w14:textId="77777777" w:rsidR="00A83033" w:rsidRPr="00B15D7F" w:rsidRDefault="00A83033" w:rsidP="00BE7765">
            <w:pPr>
              <w:jc w:val="center"/>
              <w:rPr>
                <w:color w:val="000000"/>
              </w:rPr>
            </w:pPr>
            <w:r w:rsidRPr="00B15D7F">
              <w:rPr>
                <w:color w:val="000000"/>
              </w:rPr>
              <w:t>2</w:t>
            </w:r>
          </w:p>
        </w:tc>
        <w:tc>
          <w:tcPr>
            <w:tcW w:w="2560" w:type="dxa"/>
            <w:tcBorders>
              <w:top w:val="nil"/>
              <w:left w:val="nil"/>
              <w:bottom w:val="single" w:sz="4" w:space="0" w:color="auto"/>
              <w:right w:val="single" w:sz="4" w:space="0" w:color="auto"/>
            </w:tcBorders>
            <w:shd w:val="clear" w:color="auto" w:fill="auto"/>
            <w:vAlign w:val="center"/>
            <w:hideMark/>
          </w:tcPr>
          <w:p w14:paraId="1DE557E0" w14:textId="77777777" w:rsidR="00A83033" w:rsidRPr="00B15D7F" w:rsidRDefault="00A83033" w:rsidP="00BE7765">
            <w:pPr>
              <w:rPr>
                <w:color w:val="000000"/>
                <w:sz w:val="20"/>
              </w:rPr>
            </w:pPr>
            <w:r w:rsidRPr="00B15D7F">
              <w:rPr>
                <w:color w:val="000000"/>
                <w:sz w:val="20"/>
              </w:rPr>
              <w:t>Индекс эффективности операционных расходов (ИОР)</w:t>
            </w:r>
          </w:p>
        </w:tc>
        <w:tc>
          <w:tcPr>
            <w:tcW w:w="856" w:type="dxa"/>
            <w:tcBorders>
              <w:top w:val="nil"/>
              <w:left w:val="nil"/>
              <w:bottom w:val="single" w:sz="4" w:space="0" w:color="auto"/>
              <w:right w:val="single" w:sz="4" w:space="0" w:color="auto"/>
            </w:tcBorders>
            <w:shd w:val="clear" w:color="auto" w:fill="auto"/>
            <w:vAlign w:val="center"/>
            <w:hideMark/>
          </w:tcPr>
          <w:p w14:paraId="0268FE33" w14:textId="77777777" w:rsidR="00A83033" w:rsidRPr="00B15D7F" w:rsidRDefault="00A83033" w:rsidP="00BE7765">
            <w:pPr>
              <w:jc w:val="center"/>
              <w:rPr>
                <w:color w:val="000000"/>
              </w:rPr>
            </w:pPr>
            <w:r w:rsidRPr="00B15D7F">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14:paraId="10ECAB7E" w14:textId="77777777" w:rsidR="00A83033" w:rsidRPr="00B15D7F" w:rsidRDefault="00A83033" w:rsidP="00BE7765">
            <w:pPr>
              <w:jc w:val="center"/>
              <w:rPr>
                <w:color w:val="000000"/>
              </w:rPr>
            </w:pPr>
            <w:r w:rsidRPr="00B15D7F">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14:paraId="627BC6C2" w14:textId="77777777" w:rsidR="00A83033" w:rsidRPr="00B15D7F" w:rsidRDefault="00A83033" w:rsidP="00BE7765">
            <w:pPr>
              <w:jc w:val="center"/>
              <w:rPr>
                <w:color w:val="000000"/>
              </w:rPr>
            </w:pPr>
            <w:r w:rsidRPr="00B15D7F">
              <w:rPr>
                <w:color w:val="000000"/>
              </w:rPr>
              <w:t>1 </w:t>
            </w:r>
          </w:p>
        </w:tc>
        <w:tc>
          <w:tcPr>
            <w:tcW w:w="1843" w:type="dxa"/>
            <w:tcBorders>
              <w:top w:val="nil"/>
              <w:left w:val="nil"/>
              <w:bottom w:val="single" w:sz="4" w:space="0" w:color="auto"/>
              <w:right w:val="single" w:sz="4" w:space="0" w:color="auto"/>
            </w:tcBorders>
            <w:shd w:val="clear" w:color="000000" w:fill="FFFFFF"/>
            <w:vAlign w:val="center"/>
            <w:hideMark/>
          </w:tcPr>
          <w:p w14:paraId="4184E3FB" w14:textId="77777777" w:rsidR="00A83033" w:rsidRPr="00B15D7F" w:rsidRDefault="00A83033" w:rsidP="00BE7765">
            <w:pPr>
              <w:jc w:val="center"/>
              <w:rPr>
                <w:color w:val="000000"/>
              </w:rPr>
            </w:pPr>
            <w:r w:rsidRPr="00B15D7F">
              <w:rPr>
                <w:color w:val="000000"/>
              </w:rPr>
              <w:t>1 </w:t>
            </w:r>
          </w:p>
        </w:tc>
        <w:tc>
          <w:tcPr>
            <w:tcW w:w="236" w:type="dxa"/>
            <w:vAlign w:val="center"/>
            <w:hideMark/>
          </w:tcPr>
          <w:p w14:paraId="222AF66B" w14:textId="77777777" w:rsidR="00A83033" w:rsidRPr="00B15D7F" w:rsidRDefault="00A83033" w:rsidP="00BE7765">
            <w:pPr>
              <w:rPr>
                <w:sz w:val="20"/>
              </w:rPr>
            </w:pPr>
          </w:p>
        </w:tc>
      </w:tr>
      <w:tr w:rsidR="00A83033" w:rsidRPr="00B15D7F" w14:paraId="27ADA65F" w14:textId="77777777" w:rsidTr="00BE7765">
        <w:trPr>
          <w:trHeight w:val="810"/>
        </w:trPr>
        <w:tc>
          <w:tcPr>
            <w:tcW w:w="832" w:type="dxa"/>
            <w:tcBorders>
              <w:top w:val="nil"/>
              <w:left w:val="single" w:sz="4" w:space="0" w:color="auto"/>
              <w:bottom w:val="single" w:sz="4" w:space="0" w:color="auto"/>
              <w:right w:val="single" w:sz="4" w:space="0" w:color="auto"/>
            </w:tcBorders>
            <w:shd w:val="clear" w:color="auto" w:fill="auto"/>
            <w:vAlign w:val="center"/>
            <w:hideMark/>
          </w:tcPr>
          <w:p w14:paraId="4E8C3157" w14:textId="77777777" w:rsidR="00A83033" w:rsidRPr="00B15D7F" w:rsidRDefault="00A83033" w:rsidP="00BE7765">
            <w:pPr>
              <w:jc w:val="center"/>
              <w:rPr>
                <w:color w:val="000000"/>
              </w:rPr>
            </w:pPr>
            <w:r w:rsidRPr="00B15D7F">
              <w:rPr>
                <w:color w:val="000000"/>
              </w:rPr>
              <w:t>3</w:t>
            </w:r>
          </w:p>
        </w:tc>
        <w:tc>
          <w:tcPr>
            <w:tcW w:w="2560" w:type="dxa"/>
            <w:tcBorders>
              <w:top w:val="nil"/>
              <w:left w:val="nil"/>
              <w:bottom w:val="single" w:sz="4" w:space="0" w:color="auto"/>
              <w:right w:val="single" w:sz="4" w:space="0" w:color="auto"/>
            </w:tcBorders>
            <w:shd w:val="clear" w:color="auto" w:fill="auto"/>
            <w:vAlign w:val="center"/>
            <w:hideMark/>
          </w:tcPr>
          <w:p w14:paraId="734DA86D" w14:textId="77777777" w:rsidR="00A83033" w:rsidRPr="00B15D7F" w:rsidRDefault="00A83033" w:rsidP="00BE7765">
            <w:pPr>
              <w:rPr>
                <w:color w:val="000000"/>
                <w:sz w:val="20"/>
              </w:rPr>
            </w:pPr>
            <w:r w:rsidRPr="00B15D7F">
              <w:rPr>
                <w:color w:val="000000"/>
                <w:sz w:val="20"/>
              </w:rPr>
              <w:t>Индекс изменения количества активов (ИКА)</w:t>
            </w:r>
          </w:p>
        </w:tc>
        <w:tc>
          <w:tcPr>
            <w:tcW w:w="856" w:type="dxa"/>
            <w:tcBorders>
              <w:top w:val="nil"/>
              <w:left w:val="nil"/>
              <w:bottom w:val="single" w:sz="4" w:space="0" w:color="auto"/>
              <w:right w:val="single" w:sz="4" w:space="0" w:color="auto"/>
            </w:tcBorders>
            <w:shd w:val="clear" w:color="auto" w:fill="auto"/>
            <w:vAlign w:val="center"/>
            <w:hideMark/>
          </w:tcPr>
          <w:p w14:paraId="054344ED" w14:textId="77777777" w:rsidR="00A83033" w:rsidRPr="00B15D7F" w:rsidRDefault="00A83033" w:rsidP="00BE7765">
            <w:pPr>
              <w:jc w:val="center"/>
              <w:rPr>
                <w:color w:val="000000"/>
              </w:rPr>
            </w:pPr>
            <w:r w:rsidRPr="00B15D7F">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14:paraId="00B7FE29" w14:textId="77777777" w:rsidR="00A83033" w:rsidRPr="00B15D7F" w:rsidRDefault="00A83033" w:rsidP="00BE7765">
            <w:pPr>
              <w:jc w:val="center"/>
              <w:rPr>
                <w:color w:val="000000"/>
              </w:rPr>
            </w:pPr>
            <w:r w:rsidRPr="00B15D7F">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14:paraId="2D9E1801" w14:textId="77777777" w:rsidR="00A83033" w:rsidRPr="00B15D7F" w:rsidRDefault="00A83033" w:rsidP="00BE7765">
            <w:pPr>
              <w:jc w:val="center"/>
              <w:rPr>
                <w:color w:val="000000"/>
              </w:rPr>
            </w:pPr>
            <w:r w:rsidRPr="00B15D7F">
              <w:rPr>
                <w:color w:val="000000"/>
              </w:rPr>
              <w:t>0</w:t>
            </w:r>
          </w:p>
        </w:tc>
        <w:tc>
          <w:tcPr>
            <w:tcW w:w="1843" w:type="dxa"/>
            <w:tcBorders>
              <w:top w:val="nil"/>
              <w:left w:val="nil"/>
              <w:bottom w:val="single" w:sz="4" w:space="0" w:color="auto"/>
              <w:right w:val="single" w:sz="4" w:space="0" w:color="auto"/>
            </w:tcBorders>
            <w:shd w:val="clear" w:color="000000" w:fill="FFFFFF"/>
            <w:vAlign w:val="center"/>
            <w:hideMark/>
          </w:tcPr>
          <w:p w14:paraId="250B9F2E" w14:textId="77777777" w:rsidR="00A83033" w:rsidRPr="00B15D7F" w:rsidRDefault="00A83033" w:rsidP="00BE7765">
            <w:pPr>
              <w:jc w:val="center"/>
              <w:rPr>
                <w:color w:val="000000"/>
              </w:rPr>
            </w:pPr>
            <w:r w:rsidRPr="00B15D7F">
              <w:rPr>
                <w:color w:val="000000"/>
              </w:rPr>
              <w:t>0</w:t>
            </w:r>
          </w:p>
        </w:tc>
        <w:tc>
          <w:tcPr>
            <w:tcW w:w="236" w:type="dxa"/>
            <w:vAlign w:val="center"/>
            <w:hideMark/>
          </w:tcPr>
          <w:p w14:paraId="49E66B42" w14:textId="77777777" w:rsidR="00A83033" w:rsidRPr="00B15D7F" w:rsidRDefault="00A83033" w:rsidP="00BE7765">
            <w:pPr>
              <w:rPr>
                <w:sz w:val="20"/>
              </w:rPr>
            </w:pPr>
          </w:p>
        </w:tc>
      </w:tr>
      <w:tr w:rsidR="00A83033" w:rsidRPr="00B15D7F" w14:paraId="3A00058D" w14:textId="77777777" w:rsidTr="00BE7765">
        <w:trPr>
          <w:trHeight w:val="1380"/>
        </w:trPr>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14:paraId="4BD44F25" w14:textId="77777777" w:rsidR="00A83033" w:rsidRPr="00B15D7F" w:rsidRDefault="00A83033" w:rsidP="00BE7765">
            <w:pPr>
              <w:jc w:val="center"/>
              <w:rPr>
                <w:color w:val="000000"/>
              </w:rPr>
            </w:pPr>
            <w:r w:rsidRPr="00B15D7F">
              <w:rPr>
                <w:color w:val="000000"/>
              </w:rPr>
              <w:t xml:space="preserve"> 3.1</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2AED26F8" w14:textId="77777777" w:rsidR="00A83033" w:rsidRPr="00B15D7F" w:rsidRDefault="00A83033" w:rsidP="00BE7765">
            <w:pPr>
              <w:rPr>
                <w:color w:val="000000"/>
                <w:sz w:val="20"/>
              </w:rPr>
            </w:pPr>
            <w:r w:rsidRPr="00B15D7F">
              <w:rPr>
                <w:color w:val="000000"/>
                <w:sz w:val="20"/>
              </w:rPr>
              <w:t>количество условных единиц, относящихся к активам, необходимым для осуществления регулируемой деятельности</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66FCBA7A" w14:textId="77777777" w:rsidR="00A83033" w:rsidRPr="00B15D7F" w:rsidRDefault="00A83033" w:rsidP="00BE7765">
            <w:pPr>
              <w:jc w:val="center"/>
              <w:rPr>
                <w:color w:val="000000"/>
              </w:rPr>
            </w:pPr>
            <w:r w:rsidRPr="00B15D7F">
              <w:rPr>
                <w:color w:val="000000"/>
              </w:rPr>
              <w:t>у.е.</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8AD7FB" w14:textId="77777777" w:rsidR="00A83033" w:rsidRPr="00B15D7F" w:rsidRDefault="00A83033" w:rsidP="00BE7765">
            <w:pPr>
              <w:jc w:val="center"/>
              <w:rPr>
                <w:color w:val="000000"/>
              </w:rPr>
            </w:pPr>
            <w:r w:rsidRPr="00B15D7F">
              <w:rPr>
                <w:color w:val="000000"/>
              </w:rPr>
              <w:t>505,6</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8C5CBF" w14:textId="77777777" w:rsidR="00A83033" w:rsidRPr="00B15D7F" w:rsidRDefault="00A83033" w:rsidP="00BE7765">
            <w:pPr>
              <w:jc w:val="center"/>
              <w:rPr>
                <w:color w:val="000000"/>
              </w:rPr>
            </w:pPr>
            <w:r w:rsidRPr="00B15D7F">
              <w:rPr>
                <w:color w:val="000000"/>
              </w:rPr>
              <w:t>505,6</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EFDCE" w14:textId="77777777" w:rsidR="00A83033" w:rsidRPr="00B15D7F" w:rsidRDefault="00A83033" w:rsidP="00BE7765">
            <w:pPr>
              <w:jc w:val="center"/>
              <w:rPr>
                <w:color w:val="000000"/>
              </w:rPr>
            </w:pPr>
            <w:r w:rsidRPr="00B15D7F">
              <w:rPr>
                <w:color w:val="000000"/>
              </w:rPr>
              <w:t>505,6</w:t>
            </w:r>
          </w:p>
        </w:tc>
        <w:tc>
          <w:tcPr>
            <w:tcW w:w="236" w:type="dxa"/>
            <w:vAlign w:val="center"/>
            <w:hideMark/>
          </w:tcPr>
          <w:p w14:paraId="6FEB8952" w14:textId="77777777" w:rsidR="00A83033" w:rsidRPr="00B15D7F" w:rsidRDefault="00A83033" w:rsidP="00BE7765">
            <w:pPr>
              <w:rPr>
                <w:sz w:val="20"/>
              </w:rPr>
            </w:pPr>
          </w:p>
        </w:tc>
      </w:tr>
      <w:tr w:rsidR="00A83033" w:rsidRPr="00B15D7F" w14:paraId="28A57E75" w14:textId="77777777" w:rsidTr="00BE7765">
        <w:trPr>
          <w:trHeight w:val="330"/>
        </w:trPr>
        <w:tc>
          <w:tcPr>
            <w:tcW w:w="832" w:type="dxa"/>
            <w:vMerge/>
            <w:tcBorders>
              <w:top w:val="nil"/>
              <w:left w:val="single" w:sz="4" w:space="0" w:color="auto"/>
              <w:bottom w:val="single" w:sz="4" w:space="0" w:color="auto"/>
              <w:right w:val="single" w:sz="4" w:space="0" w:color="auto"/>
            </w:tcBorders>
            <w:vAlign w:val="center"/>
            <w:hideMark/>
          </w:tcPr>
          <w:p w14:paraId="2DE1C851" w14:textId="77777777" w:rsidR="00A83033" w:rsidRPr="00B15D7F" w:rsidRDefault="00A83033" w:rsidP="00BE7765">
            <w:pPr>
              <w:rPr>
                <w:color w:val="000000"/>
              </w:rPr>
            </w:pPr>
          </w:p>
        </w:tc>
        <w:tc>
          <w:tcPr>
            <w:tcW w:w="2560" w:type="dxa"/>
            <w:vMerge/>
            <w:tcBorders>
              <w:top w:val="nil"/>
              <w:left w:val="single" w:sz="4" w:space="0" w:color="auto"/>
              <w:bottom w:val="single" w:sz="4" w:space="0" w:color="auto"/>
              <w:right w:val="single" w:sz="4" w:space="0" w:color="auto"/>
            </w:tcBorders>
            <w:vAlign w:val="center"/>
            <w:hideMark/>
          </w:tcPr>
          <w:p w14:paraId="49CE99F3" w14:textId="77777777" w:rsidR="00A83033" w:rsidRPr="00B15D7F" w:rsidRDefault="00A83033" w:rsidP="00BE7765">
            <w:pPr>
              <w:rPr>
                <w:color w:val="000000"/>
                <w:sz w:val="20"/>
              </w:rPr>
            </w:pPr>
          </w:p>
        </w:tc>
        <w:tc>
          <w:tcPr>
            <w:tcW w:w="856" w:type="dxa"/>
            <w:vMerge/>
            <w:tcBorders>
              <w:top w:val="nil"/>
              <w:left w:val="single" w:sz="4" w:space="0" w:color="auto"/>
              <w:bottom w:val="single" w:sz="4" w:space="0" w:color="auto"/>
              <w:right w:val="single" w:sz="4" w:space="0" w:color="auto"/>
            </w:tcBorders>
            <w:vAlign w:val="center"/>
            <w:hideMark/>
          </w:tcPr>
          <w:p w14:paraId="15F4E6E8"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6F4B0DC6"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2D5C4750" w14:textId="77777777" w:rsidR="00A83033" w:rsidRPr="00B15D7F" w:rsidRDefault="00A83033" w:rsidP="00BE7765">
            <w:pPr>
              <w:rPr>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48288E92" w14:textId="77777777" w:rsidR="00A83033" w:rsidRPr="00B15D7F"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56F24DF4" w14:textId="77777777" w:rsidR="00A83033" w:rsidRPr="00B15D7F" w:rsidRDefault="00A83033" w:rsidP="00BE7765">
            <w:pPr>
              <w:jc w:val="center"/>
              <w:rPr>
                <w:color w:val="000000"/>
              </w:rPr>
            </w:pPr>
          </w:p>
        </w:tc>
      </w:tr>
      <w:tr w:rsidR="00A83033" w:rsidRPr="00B15D7F" w14:paraId="0FCA86E8" w14:textId="77777777" w:rsidTr="00BE7765">
        <w:trPr>
          <w:trHeight w:val="105"/>
        </w:trPr>
        <w:tc>
          <w:tcPr>
            <w:tcW w:w="832" w:type="dxa"/>
            <w:vMerge/>
            <w:tcBorders>
              <w:top w:val="nil"/>
              <w:left w:val="single" w:sz="4" w:space="0" w:color="auto"/>
              <w:bottom w:val="single" w:sz="4" w:space="0" w:color="auto"/>
              <w:right w:val="single" w:sz="4" w:space="0" w:color="auto"/>
            </w:tcBorders>
            <w:vAlign w:val="center"/>
            <w:hideMark/>
          </w:tcPr>
          <w:p w14:paraId="6FF108CC" w14:textId="77777777" w:rsidR="00A83033" w:rsidRPr="00B15D7F" w:rsidRDefault="00A83033" w:rsidP="00BE7765">
            <w:pPr>
              <w:rPr>
                <w:color w:val="000000"/>
              </w:rPr>
            </w:pPr>
          </w:p>
        </w:tc>
        <w:tc>
          <w:tcPr>
            <w:tcW w:w="2560" w:type="dxa"/>
            <w:vMerge/>
            <w:tcBorders>
              <w:top w:val="nil"/>
              <w:left w:val="single" w:sz="4" w:space="0" w:color="auto"/>
              <w:bottom w:val="single" w:sz="4" w:space="0" w:color="auto"/>
              <w:right w:val="single" w:sz="4" w:space="0" w:color="auto"/>
            </w:tcBorders>
            <w:vAlign w:val="center"/>
            <w:hideMark/>
          </w:tcPr>
          <w:p w14:paraId="0CEB6017" w14:textId="77777777" w:rsidR="00A83033" w:rsidRPr="00B15D7F" w:rsidRDefault="00A83033" w:rsidP="00BE7765">
            <w:pPr>
              <w:rPr>
                <w:color w:val="000000"/>
                <w:sz w:val="20"/>
              </w:rPr>
            </w:pPr>
          </w:p>
        </w:tc>
        <w:tc>
          <w:tcPr>
            <w:tcW w:w="856" w:type="dxa"/>
            <w:vMerge/>
            <w:tcBorders>
              <w:top w:val="nil"/>
              <w:left w:val="single" w:sz="4" w:space="0" w:color="auto"/>
              <w:bottom w:val="single" w:sz="4" w:space="0" w:color="auto"/>
              <w:right w:val="single" w:sz="4" w:space="0" w:color="auto"/>
            </w:tcBorders>
            <w:vAlign w:val="center"/>
            <w:hideMark/>
          </w:tcPr>
          <w:p w14:paraId="3CD20E13"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6172BFD3"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0A35E217" w14:textId="77777777" w:rsidR="00A83033" w:rsidRPr="00B15D7F" w:rsidRDefault="00A83033" w:rsidP="00BE7765">
            <w:pPr>
              <w:rPr>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502F3710" w14:textId="77777777" w:rsidR="00A83033" w:rsidRPr="00B15D7F"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3E604F2F" w14:textId="77777777" w:rsidR="00A83033" w:rsidRPr="00B15D7F" w:rsidRDefault="00A83033" w:rsidP="00BE7765">
            <w:pPr>
              <w:rPr>
                <w:sz w:val="20"/>
              </w:rPr>
            </w:pPr>
          </w:p>
        </w:tc>
      </w:tr>
      <w:tr w:rsidR="00A83033" w:rsidRPr="00B15D7F" w14:paraId="5F3CD1DA" w14:textId="77777777" w:rsidTr="00BE7765">
        <w:trPr>
          <w:trHeight w:val="795"/>
        </w:trPr>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14:paraId="67A63B09" w14:textId="77777777" w:rsidR="00A83033" w:rsidRPr="00B15D7F" w:rsidRDefault="00A83033" w:rsidP="00BE7765">
            <w:pPr>
              <w:jc w:val="center"/>
              <w:rPr>
                <w:color w:val="000000"/>
              </w:rPr>
            </w:pPr>
            <w:r w:rsidRPr="00B15D7F">
              <w:rPr>
                <w:color w:val="000000"/>
              </w:rPr>
              <w:t xml:space="preserve"> 3.2</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6F33B06B" w14:textId="77777777" w:rsidR="00A83033" w:rsidRPr="00B15D7F" w:rsidRDefault="00A83033" w:rsidP="00BE7765">
            <w:pPr>
              <w:rPr>
                <w:color w:val="000000"/>
                <w:sz w:val="20"/>
              </w:rPr>
            </w:pPr>
            <w:r w:rsidRPr="00B15D7F">
              <w:rPr>
                <w:color w:val="000000"/>
                <w:sz w:val="20"/>
              </w:rPr>
              <w:t>установленная тепловая мощность источника тепловой энергии</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2D03E525" w14:textId="77777777" w:rsidR="00A83033" w:rsidRPr="00B15D7F" w:rsidRDefault="00A83033" w:rsidP="00BE7765">
            <w:pPr>
              <w:jc w:val="center"/>
              <w:rPr>
                <w:color w:val="000000"/>
              </w:rPr>
            </w:pPr>
            <w:r w:rsidRPr="00B15D7F">
              <w:rPr>
                <w:color w:val="000000"/>
              </w:rPr>
              <w:t>Гкал/ч</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97A820E" w14:textId="77777777" w:rsidR="00A83033" w:rsidRPr="00B15D7F" w:rsidRDefault="00A83033" w:rsidP="00BE7765">
            <w:pPr>
              <w:jc w:val="center"/>
              <w:rPr>
                <w:color w:val="000000"/>
              </w:rPr>
            </w:pPr>
            <w:r w:rsidRPr="00B15D7F">
              <w:rPr>
                <w:color w:val="000000"/>
              </w:rPr>
              <w:t>84,42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BDBFCBF" w14:textId="77777777" w:rsidR="00A83033" w:rsidRPr="00B15D7F" w:rsidRDefault="00A83033" w:rsidP="00BE7765">
            <w:pPr>
              <w:jc w:val="center"/>
              <w:rPr>
                <w:color w:val="000000"/>
              </w:rPr>
            </w:pPr>
            <w:r w:rsidRPr="00B15D7F">
              <w:rPr>
                <w:color w:val="000000"/>
              </w:rPr>
              <w:t>84,42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17C04EE" w14:textId="77777777" w:rsidR="00A83033" w:rsidRPr="00B15D7F" w:rsidRDefault="00A83033" w:rsidP="00BE7765">
            <w:pPr>
              <w:jc w:val="center"/>
              <w:rPr>
                <w:color w:val="000000"/>
              </w:rPr>
            </w:pPr>
            <w:r w:rsidRPr="00B15D7F">
              <w:rPr>
                <w:color w:val="000000"/>
              </w:rPr>
              <w:t>84,42</w:t>
            </w:r>
          </w:p>
        </w:tc>
        <w:tc>
          <w:tcPr>
            <w:tcW w:w="236" w:type="dxa"/>
            <w:vAlign w:val="center"/>
            <w:hideMark/>
          </w:tcPr>
          <w:p w14:paraId="0DD5D443" w14:textId="77777777" w:rsidR="00A83033" w:rsidRPr="00B15D7F" w:rsidRDefault="00A83033" w:rsidP="00BE7765">
            <w:pPr>
              <w:rPr>
                <w:sz w:val="20"/>
              </w:rPr>
            </w:pPr>
          </w:p>
        </w:tc>
      </w:tr>
      <w:tr w:rsidR="00A83033" w:rsidRPr="00B15D7F" w14:paraId="2975E939" w14:textId="77777777" w:rsidTr="00BE7765">
        <w:trPr>
          <w:trHeight w:val="330"/>
        </w:trPr>
        <w:tc>
          <w:tcPr>
            <w:tcW w:w="832" w:type="dxa"/>
            <w:vMerge/>
            <w:tcBorders>
              <w:top w:val="nil"/>
              <w:left w:val="single" w:sz="4" w:space="0" w:color="auto"/>
              <w:bottom w:val="single" w:sz="4" w:space="0" w:color="auto"/>
              <w:right w:val="single" w:sz="4" w:space="0" w:color="auto"/>
            </w:tcBorders>
            <w:vAlign w:val="center"/>
            <w:hideMark/>
          </w:tcPr>
          <w:p w14:paraId="3B4B706D" w14:textId="77777777" w:rsidR="00A83033" w:rsidRPr="00B15D7F" w:rsidRDefault="00A83033" w:rsidP="00BE7765">
            <w:pPr>
              <w:rPr>
                <w:color w:val="000000"/>
              </w:rPr>
            </w:pPr>
          </w:p>
        </w:tc>
        <w:tc>
          <w:tcPr>
            <w:tcW w:w="2560" w:type="dxa"/>
            <w:vMerge/>
            <w:tcBorders>
              <w:top w:val="nil"/>
              <w:left w:val="single" w:sz="4" w:space="0" w:color="auto"/>
              <w:bottom w:val="single" w:sz="4" w:space="0" w:color="auto"/>
              <w:right w:val="single" w:sz="4" w:space="0" w:color="auto"/>
            </w:tcBorders>
            <w:vAlign w:val="center"/>
            <w:hideMark/>
          </w:tcPr>
          <w:p w14:paraId="5824C7AF" w14:textId="77777777" w:rsidR="00A83033" w:rsidRPr="00B15D7F" w:rsidRDefault="00A83033" w:rsidP="00BE7765">
            <w:pPr>
              <w:rPr>
                <w:color w:val="000000"/>
                <w:sz w:val="20"/>
              </w:rPr>
            </w:pPr>
          </w:p>
        </w:tc>
        <w:tc>
          <w:tcPr>
            <w:tcW w:w="856" w:type="dxa"/>
            <w:vMerge/>
            <w:tcBorders>
              <w:top w:val="nil"/>
              <w:left w:val="single" w:sz="4" w:space="0" w:color="auto"/>
              <w:bottom w:val="single" w:sz="4" w:space="0" w:color="auto"/>
              <w:right w:val="single" w:sz="4" w:space="0" w:color="auto"/>
            </w:tcBorders>
            <w:vAlign w:val="center"/>
            <w:hideMark/>
          </w:tcPr>
          <w:p w14:paraId="160D665C"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1B1C8C79"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3145C883" w14:textId="77777777" w:rsidR="00A83033" w:rsidRPr="00B15D7F" w:rsidRDefault="00A83033" w:rsidP="00BE7765">
            <w:pPr>
              <w:rPr>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5D2A192A" w14:textId="77777777" w:rsidR="00A83033" w:rsidRPr="00B15D7F"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3314365A" w14:textId="77777777" w:rsidR="00A83033" w:rsidRPr="00B15D7F" w:rsidRDefault="00A83033" w:rsidP="00BE7765">
            <w:pPr>
              <w:jc w:val="center"/>
              <w:rPr>
                <w:color w:val="000000"/>
              </w:rPr>
            </w:pPr>
          </w:p>
        </w:tc>
      </w:tr>
      <w:tr w:rsidR="00A83033" w:rsidRPr="00B15D7F" w14:paraId="43629B1D" w14:textId="77777777" w:rsidTr="00BE7765">
        <w:trPr>
          <w:trHeight w:val="105"/>
        </w:trPr>
        <w:tc>
          <w:tcPr>
            <w:tcW w:w="832" w:type="dxa"/>
            <w:vMerge/>
            <w:tcBorders>
              <w:top w:val="nil"/>
              <w:left w:val="single" w:sz="4" w:space="0" w:color="auto"/>
              <w:bottom w:val="single" w:sz="4" w:space="0" w:color="auto"/>
              <w:right w:val="single" w:sz="4" w:space="0" w:color="auto"/>
            </w:tcBorders>
            <w:vAlign w:val="center"/>
            <w:hideMark/>
          </w:tcPr>
          <w:p w14:paraId="2B80F0F9" w14:textId="77777777" w:rsidR="00A83033" w:rsidRPr="00B15D7F" w:rsidRDefault="00A83033" w:rsidP="00BE7765">
            <w:pPr>
              <w:rPr>
                <w:color w:val="000000"/>
              </w:rPr>
            </w:pPr>
          </w:p>
        </w:tc>
        <w:tc>
          <w:tcPr>
            <w:tcW w:w="2560" w:type="dxa"/>
            <w:vMerge/>
            <w:tcBorders>
              <w:top w:val="nil"/>
              <w:left w:val="single" w:sz="4" w:space="0" w:color="auto"/>
              <w:bottom w:val="single" w:sz="4" w:space="0" w:color="auto"/>
              <w:right w:val="single" w:sz="4" w:space="0" w:color="auto"/>
            </w:tcBorders>
            <w:vAlign w:val="center"/>
            <w:hideMark/>
          </w:tcPr>
          <w:p w14:paraId="0CA93BF4" w14:textId="77777777" w:rsidR="00A83033" w:rsidRPr="00B15D7F" w:rsidRDefault="00A83033" w:rsidP="00BE7765">
            <w:pPr>
              <w:rPr>
                <w:color w:val="000000"/>
                <w:sz w:val="20"/>
              </w:rPr>
            </w:pPr>
          </w:p>
        </w:tc>
        <w:tc>
          <w:tcPr>
            <w:tcW w:w="856" w:type="dxa"/>
            <w:vMerge/>
            <w:tcBorders>
              <w:top w:val="nil"/>
              <w:left w:val="single" w:sz="4" w:space="0" w:color="auto"/>
              <w:bottom w:val="single" w:sz="4" w:space="0" w:color="auto"/>
              <w:right w:val="single" w:sz="4" w:space="0" w:color="auto"/>
            </w:tcBorders>
            <w:vAlign w:val="center"/>
            <w:hideMark/>
          </w:tcPr>
          <w:p w14:paraId="536DBBA8"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33C508D4"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28F07CF7" w14:textId="77777777" w:rsidR="00A83033" w:rsidRPr="00B15D7F" w:rsidRDefault="00A83033" w:rsidP="00BE7765">
            <w:pPr>
              <w:rPr>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2CF6E24E" w14:textId="77777777" w:rsidR="00A83033" w:rsidRPr="00B15D7F"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16548442" w14:textId="77777777" w:rsidR="00A83033" w:rsidRPr="00B15D7F" w:rsidRDefault="00A83033" w:rsidP="00BE7765">
            <w:pPr>
              <w:rPr>
                <w:sz w:val="20"/>
              </w:rPr>
            </w:pPr>
          </w:p>
        </w:tc>
      </w:tr>
      <w:tr w:rsidR="00A83033" w:rsidRPr="00B15D7F" w14:paraId="5FDFB3DD" w14:textId="77777777" w:rsidTr="00BE7765">
        <w:trPr>
          <w:trHeight w:val="105"/>
        </w:trPr>
        <w:tc>
          <w:tcPr>
            <w:tcW w:w="832" w:type="dxa"/>
            <w:vMerge/>
            <w:tcBorders>
              <w:top w:val="nil"/>
              <w:left w:val="single" w:sz="4" w:space="0" w:color="auto"/>
              <w:bottom w:val="single" w:sz="4" w:space="0" w:color="auto"/>
              <w:right w:val="single" w:sz="4" w:space="0" w:color="auto"/>
            </w:tcBorders>
            <w:vAlign w:val="center"/>
            <w:hideMark/>
          </w:tcPr>
          <w:p w14:paraId="38E577C9" w14:textId="77777777" w:rsidR="00A83033" w:rsidRPr="00B15D7F" w:rsidRDefault="00A83033" w:rsidP="00BE7765">
            <w:pPr>
              <w:rPr>
                <w:color w:val="000000"/>
              </w:rPr>
            </w:pPr>
          </w:p>
        </w:tc>
        <w:tc>
          <w:tcPr>
            <w:tcW w:w="2560" w:type="dxa"/>
            <w:vMerge/>
            <w:tcBorders>
              <w:top w:val="nil"/>
              <w:left w:val="single" w:sz="4" w:space="0" w:color="auto"/>
              <w:bottom w:val="single" w:sz="4" w:space="0" w:color="auto"/>
              <w:right w:val="single" w:sz="4" w:space="0" w:color="auto"/>
            </w:tcBorders>
            <w:vAlign w:val="center"/>
            <w:hideMark/>
          </w:tcPr>
          <w:p w14:paraId="56312219" w14:textId="77777777" w:rsidR="00A83033" w:rsidRPr="00B15D7F" w:rsidRDefault="00A83033" w:rsidP="00BE7765">
            <w:pPr>
              <w:rPr>
                <w:color w:val="000000"/>
                <w:sz w:val="20"/>
              </w:rPr>
            </w:pPr>
          </w:p>
        </w:tc>
        <w:tc>
          <w:tcPr>
            <w:tcW w:w="856" w:type="dxa"/>
            <w:vMerge/>
            <w:tcBorders>
              <w:top w:val="nil"/>
              <w:left w:val="single" w:sz="4" w:space="0" w:color="auto"/>
              <w:bottom w:val="single" w:sz="4" w:space="0" w:color="auto"/>
              <w:right w:val="single" w:sz="4" w:space="0" w:color="auto"/>
            </w:tcBorders>
            <w:vAlign w:val="center"/>
            <w:hideMark/>
          </w:tcPr>
          <w:p w14:paraId="35F60F3F"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3BB3A886" w14:textId="77777777" w:rsidR="00A83033" w:rsidRPr="00B15D7F" w:rsidRDefault="00A83033" w:rsidP="00BE7765">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7654DED7" w14:textId="77777777" w:rsidR="00A83033" w:rsidRPr="00B15D7F" w:rsidRDefault="00A83033" w:rsidP="00BE7765">
            <w:pPr>
              <w:rPr>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30F5C6DB" w14:textId="77777777" w:rsidR="00A83033" w:rsidRPr="00B15D7F" w:rsidRDefault="00A83033" w:rsidP="00BE7765">
            <w:pPr>
              <w:rPr>
                <w:color w:val="000000"/>
              </w:rPr>
            </w:pPr>
          </w:p>
        </w:tc>
        <w:tc>
          <w:tcPr>
            <w:tcW w:w="236" w:type="dxa"/>
            <w:tcBorders>
              <w:top w:val="nil"/>
              <w:left w:val="nil"/>
              <w:bottom w:val="nil"/>
              <w:right w:val="nil"/>
            </w:tcBorders>
            <w:shd w:val="clear" w:color="auto" w:fill="auto"/>
            <w:noWrap/>
            <w:vAlign w:val="bottom"/>
            <w:hideMark/>
          </w:tcPr>
          <w:p w14:paraId="5FDA9700" w14:textId="77777777" w:rsidR="00A83033" w:rsidRPr="00B15D7F" w:rsidRDefault="00A83033" w:rsidP="00BE7765">
            <w:pPr>
              <w:rPr>
                <w:sz w:val="20"/>
              </w:rPr>
            </w:pPr>
          </w:p>
        </w:tc>
      </w:tr>
      <w:tr w:rsidR="00A83033" w:rsidRPr="00B15D7F" w14:paraId="2BF0DCAD" w14:textId="77777777" w:rsidTr="00BE7765">
        <w:trPr>
          <w:trHeight w:val="840"/>
        </w:trPr>
        <w:tc>
          <w:tcPr>
            <w:tcW w:w="832" w:type="dxa"/>
            <w:tcBorders>
              <w:top w:val="nil"/>
              <w:left w:val="single" w:sz="4" w:space="0" w:color="auto"/>
              <w:bottom w:val="single" w:sz="4" w:space="0" w:color="auto"/>
              <w:right w:val="single" w:sz="4" w:space="0" w:color="auto"/>
            </w:tcBorders>
            <w:shd w:val="clear" w:color="auto" w:fill="auto"/>
            <w:vAlign w:val="center"/>
            <w:hideMark/>
          </w:tcPr>
          <w:p w14:paraId="24040F76" w14:textId="77777777" w:rsidR="00A83033" w:rsidRPr="00B15D7F" w:rsidRDefault="00A83033" w:rsidP="00BE7765">
            <w:pPr>
              <w:jc w:val="center"/>
              <w:rPr>
                <w:color w:val="000000"/>
              </w:rPr>
            </w:pPr>
            <w:r w:rsidRPr="00B15D7F">
              <w:rPr>
                <w:color w:val="000000"/>
              </w:rPr>
              <w:t>4</w:t>
            </w:r>
          </w:p>
        </w:tc>
        <w:tc>
          <w:tcPr>
            <w:tcW w:w="2560" w:type="dxa"/>
            <w:tcBorders>
              <w:top w:val="nil"/>
              <w:left w:val="nil"/>
              <w:bottom w:val="single" w:sz="4" w:space="0" w:color="auto"/>
              <w:right w:val="single" w:sz="4" w:space="0" w:color="auto"/>
            </w:tcBorders>
            <w:shd w:val="clear" w:color="auto" w:fill="auto"/>
            <w:vAlign w:val="center"/>
            <w:hideMark/>
          </w:tcPr>
          <w:p w14:paraId="4AD1E41A" w14:textId="77777777" w:rsidR="00A83033" w:rsidRPr="00B15D7F" w:rsidRDefault="00A83033" w:rsidP="00BE7765">
            <w:pPr>
              <w:rPr>
                <w:color w:val="000000"/>
                <w:sz w:val="20"/>
              </w:rPr>
            </w:pPr>
            <w:r w:rsidRPr="00B15D7F">
              <w:rPr>
                <w:color w:val="000000"/>
                <w:sz w:val="20"/>
              </w:rPr>
              <w:t>Коэффициент эластичности затрат по росту активов (К</w:t>
            </w:r>
            <w:r w:rsidRPr="00B15D7F">
              <w:rPr>
                <w:color w:val="000000"/>
                <w:sz w:val="20"/>
                <w:vertAlign w:val="subscript"/>
              </w:rPr>
              <w:t>эл</w:t>
            </w:r>
            <w:r w:rsidRPr="00B15D7F">
              <w:rPr>
                <w:color w:val="000000"/>
                <w:sz w:val="20"/>
              </w:rPr>
              <w:t>)</w:t>
            </w:r>
          </w:p>
        </w:tc>
        <w:tc>
          <w:tcPr>
            <w:tcW w:w="856" w:type="dxa"/>
            <w:tcBorders>
              <w:top w:val="nil"/>
              <w:left w:val="nil"/>
              <w:bottom w:val="single" w:sz="4" w:space="0" w:color="auto"/>
              <w:right w:val="single" w:sz="4" w:space="0" w:color="auto"/>
            </w:tcBorders>
            <w:shd w:val="clear" w:color="auto" w:fill="auto"/>
            <w:vAlign w:val="center"/>
            <w:hideMark/>
          </w:tcPr>
          <w:p w14:paraId="7128A929" w14:textId="77777777" w:rsidR="00A83033" w:rsidRPr="00B15D7F" w:rsidRDefault="00A83033" w:rsidP="00BE7765">
            <w:pPr>
              <w:jc w:val="center"/>
              <w:rPr>
                <w:color w:val="000000"/>
              </w:rPr>
            </w:pPr>
            <w:r w:rsidRPr="00B15D7F">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14:paraId="3FEE836E" w14:textId="77777777" w:rsidR="00A83033" w:rsidRPr="00B15D7F" w:rsidRDefault="00A83033" w:rsidP="00BE7765">
            <w:pPr>
              <w:jc w:val="center"/>
              <w:rPr>
                <w:color w:val="000000"/>
              </w:rPr>
            </w:pPr>
            <w:r w:rsidRPr="00B15D7F">
              <w:rPr>
                <w:color w:val="000000"/>
              </w:rPr>
              <w:t>0,75 </w:t>
            </w:r>
          </w:p>
        </w:tc>
        <w:tc>
          <w:tcPr>
            <w:tcW w:w="1701" w:type="dxa"/>
            <w:tcBorders>
              <w:top w:val="nil"/>
              <w:left w:val="nil"/>
              <w:bottom w:val="single" w:sz="4" w:space="0" w:color="auto"/>
              <w:right w:val="single" w:sz="4" w:space="0" w:color="auto"/>
            </w:tcBorders>
            <w:shd w:val="clear" w:color="000000" w:fill="FFFFFF"/>
            <w:vAlign w:val="center"/>
            <w:hideMark/>
          </w:tcPr>
          <w:p w14:paraId="3C34DE6A" w14:textId="77777777" w:rsidR="00A83033" w:rsidRPr="00B15D7F" w:rsidRDefault="00A83033" w:rsidP="00BE7765">
            <w:pPr>
              <w:jc w:val="center"/>
              <w:rPr>
                <w:color w:val="000000"/>
              </w:rPr>
            </w:pPr>
            <w:r w:rsidRPr="00B15D7F">
              <w:rPr>
                <w:color w:val="000000"/>
              </w:rPr>
              <w:t>0,75 </w:t>
            </w:r>
          </w:p>
        </w:tc>
        <w:tc>
          <w:tcPr>
            <w:tcW w:w="1843" w:type="dxa"/>
            <w:tcBorders>
              <w:top w:val="nil"/>
              <w:left w:val="nil"/>
              <w:bottom w:val="single" w:sz="4" w:space="0" w:color="auto"/>
              <w:right w:val="single" w:sz="4" w:space="0" w:color="auto"/>
            </w:tcBorders>
            <w:shd w:val="clear" w:color="000000" w:fill="FFFFFF"/>
            <w:vAlign w:val="center"/>
            <w:hideMark/>
          </w:tcPr>
          <w:p w14:paraId="53455EF9" w14:textId="77777777" w:rsidR="00A83033" w:rsidRPr="00B15D7F" w:rsidRDefault="00A83033" w:rsidP="00BE7765">
            <w:pPr>
              <w:jc w:val="center"/>
              <w:rPr>
                <w:color w:val="000000"/>
              </w:rPr>
            </w:pPr>
            <w:r w:rsidRPr="00B15D7F">
              <w:rPr>
                <w:color w:val="000000"/>
              </w:rPr>
              <w:t>0,75 </w:t>
            </w:r>
          </w:p>
        </w:tc>
        <w:tc>
          <w:tcPr>
            <w:tcW w:w="236" w:type="dxa"/>
            <w:vAlign w:val="center"/>
            <w:hideMark/>
          </w:tcPr>
          <w:p w14:paraId="275967D3" w14:textId="77777777" w:rsidR="00A83033" w:rsidRPr="00B15D7F" w:rsidRDefault="00A83033" w:rsidP="00BE7765">
            <w:pPr>
              <w:rPr>
                <w:sz w:val="20"/>
              </w:rPr>
            </w:pPr>
          </w:p>
        </w:tc>
      </w:tr>
      <w:tr w:rsidR="00A83033" w:rsidRPr="00B15D7F" w14:paraId="00447711" w14:textId="77777777" w:rsidTr="00BE7765">
        <w:trPr>
          <w:trHeight w:val="1065"/>
        </w:trPr>
        <w:tc>
          <w:tcPr>
            <w:tcW w:w="832" w:type="dxa"/>
            <w:tcBorders>
              <w:top w:val="nil"/>
              <w:left w:val="single" w:sz="4" w:space="0" w:color="auto"/>
              <w:bottom w:val="single" w:sz="4" w:space="0" w:color="auto"/>
              <w:right w:val="single" w:sz="4" w:space="0" w:color="auto"/>
            </w:tcBorders>
            <w:shd w:val="clear" w:color="auto" w:fill="auto"/>
            <w:vAlign w:val="center"/>
            <w:hideMark/>
          </w:tcPr>
          <w:p w14:paraId="524E9637" w14:textId="77777777" w:rsidR="00A83033" w:rsidRPr="00B15D7F" w:rsidRDefault="00A83033" w:rsidP="00BE7765">
            <w:pPr>
              <w:jc w:val="center"/>
              <w:rPr>
                <w:color w:val="000000"/>
              </w:rPr>
            </w:pPr>
            <w:r w:rsidRPr="00B15D7F">
              <w:rPr>
                <w:color w:val="000000"/>
              </w:rPr>
              <w:t>5</w:t>
            </w:r>
          </w:p>
        </w:tc>
        <w:tc>
          <w:tcPr>
            <w:tcW w:w="2560" w:type="dxa"/>
            <w:tcBorders>
              <w:top w:val="nil"/>
              <w:left w:val="nil"/>
              <w:bottom w:val="single" w:sz="4" w:space="0" w:color="auto"/>
              <w:right w:val="single" w:sz="4" w:space="0" w:color="auto"/>
            </w:tcBorders>
            <w:shd w:val="clear" w:color="auto" w:fill="auto"/>
            <w:vAlign w:val="center"/>
            <w:hideMark/>
          </w:tcPr>
          <w:p w14:paraId="2BE58CC1" w14:textId="77777777" w:rsidR="00A83033" w:rsidRPr="00B15D7F" w:rsidRDefault="00A83033" w:rsidP="00BE7765">
            <w:pPr>
              <w:rPr>
                <w:color w:val="000000"/>
                <w:sz w:val="20"/>
              </w:rPr>
            </w:pPr>
            <w:r w:rsidRPr="00B15D7F">
              <w:rPr>
                <w:color w:val="000000"/>
                <w:sz w:val="20"/>
              </w:rPr>
              <w:t>Операционные (подконтрольные) расходы</w:t>
            </w:r>
          </w:p>
        </w:tc>
        <w:tc>
          <w:tcPr>
            <w:tcW w:w="856" w:type="dxa"/>
            <w:tcBorders>
              <w:top w:val="nil"/>
              <w:left w:val="nil"/>
              <w:bottom w:val="single" w:sz="4" w:space="0" w:color="auto"/>
              <w:right w:val="single" w:sz="4" w:space="0" w:color="auto"/>
            </w:tcBorders>
            <w:shd w:val="clear" w:color="auto" w:fill="auto"/>
            <w:vAlign w:val="center"/>
            <w:hideMark/>
          </w:tcPr>
          <w:p w14:paraId="20559A9D" w14:textId="77777777" w:rsidR="00A83033" w:rsidRPr="00B15D7F" w:rsidRDefault="00A83033" w:rsidP="00BE7765">
            <w:pPr>
              <w:jc w:val="center"/>
              <w:rPr>
                <w:color w:val="000000"/>
              </w:rPr>
            </w:pPr>
            <w:r w:rsidRPr="00B15D7F">
              <w:rPr>
                <w:color w:val="000000"/>
              </w:rPr>
              <w:t>тыс. руб.</w:t>
            </w:r>
          </w:p>
        </w:tc>
        <w:tc>
          <w:tcPr>
            <w:tcW w:w="1701" w:type="dxa"/>
            <w:tcBorders>
              <w:top w:val="nil"/>
              <w:left w:val="nil"/>
              <w:bottom w:val="single" w:sz="4" w:space="0" w:color="auto"/>
              <w:right w:val="single" w:sz="4" w:space="0" w:color="auto"/>
            </w:tcBorders>
            <w:shd w:val="clear" w:color="auto" w:fill="auto"/>
            <w:vAlign w:val="center"/>
            <w:hideMark/>
          </w:tcPr>
          <w:p w14:paraId="0F192BFD" w14:textId="77777777" w:rsidR="00A83033" w:rsidRPr="00B15D7F" w:rsidRDefault="00A83033" w:rsidP="00BE7765">
            <w:pPr>
              <w:jc w:val="center"/>
              <w:rPr>
                <w:color w:val="000000"/>
              </w:rPr>
            </w:pPr>
            <w:r w:rsidRPr="00B15D7F">
              <w:rPr>
                <w:color w:val="000000"/>
              </w:rPr>
              <w:t>3 766,49</w:t>
            </w:r>
          </w:p>
        </w:tc>
        <w:tc>
          <w:tcPr>
            <w:tcW w:w="1701" w:type="dxa"/>
            <w:tcBorders>
              <w:top w:val="nil"/>
              <w:left w:val="nil"/>
              <w:bottom w:val="single" w:sz="4" w:space="0" w:color="auto"/>
              <w:right w:val="single" w:sz="4" w:space="0" w:color="auto"/>
            </w:tcBorders>
            <w:shd w:val="clear" w:color="000000" w:fill="FFFFFF"/>
            <w:vAlign w:val="center"/>
            <w:hideMark/>
          </w:tcPr>
          <w:p w14:paraId="53B9502B" w14:textId="77777777" w:rsidR="00A83033" w:rsidRPr="00B15D7F" w:rsidRDefault="00A83033" w:rsidP="00BE7765">
            <w:pPr>
              <w:jc w:val="center"/>
              <w:rPr>
                <w:color w:val="000000"/>
              </w:rPr>
            </w:pPr>
            <w:r w:rsidRPr="00B15D7F">
              <w:rPr>
                <w:color w:val="000000"/>
              </w:rPr>
              <w:t>3 841,00</w:t>
            </w:r>
          </w:p>
        </w:tc>
        <w:tc>
          <w:tcPr>
            <w:tcW w:w="1843" w:type="dxa"/>
            <w:tcBorders>
              <w:top w:val="nil"/>
              <w:left w:val="nil"/>
              <w:bottom w:val="single" w:sz="4" w:space="0" w:color="auto"/>
              <w:right w:val="single" w:sz="4" w:space="0" w:color="auto"/>
            </w:tcBorders>
            <w:shd w:val="clear" w:color="000000" w:fill="FFFFFF"/>
            <w:vAlign w:val="center"/>
            <w:hideMark/>
          </w:tcPr>
          <w:p w14:paraId="07455180" w14:textId="77777777" w:rsidR="00A83033" w:rsidRPr="00B15D7F" w:rsidRDefault="00A83033" w:rsidP="00BE7765">
            <w:pPr>
              <w:jc w:val="center"/>
              <w:rPr>
                <w:color w:val="000000"/>
              </w:rPr>
            </w:pPr>
            <w:r w:rsidRPr="00B15D7F">
              <w:rPr>
                <w:color w:val="000000"/>
              </w:rPr>
              <w:t>3 855,61</w:t>
            </w:r>
          </w:p>
        </w:tc>
        <w:tc>
          <w:tcPr>
            <w:tcW w:w="236" w:type="dxa"/>
            <w:vAlign w:val="center"/>
            <w:hideMark/>
          </w:tcPr>
          <w:p w14:paraId="095440BE" w14:textId="77777777" w:rsidR="00A83033" w:rsidRPr="00B15D7F" w:rsidRDefault="00A83033" w:rsidP="00BE7765">
            <w:pPr>
              <w:rPr>
                <w:sz w:val="20"/>
              </w:rPr>
            </w:pPr>
          </w:p>
        </w:tc>
      </w:tr>
    </w:tbl>
    <w:p w14:paraId="5D9889EF" w14:textId="77777777" w:rsidR="00A83033" w:rsidRDefault="00A83033" w:rsidP="00A83033">
      <w:pPr>
        <w:ind w:firstLine="709"/>
        <w:jc w:val="right"/>
        <w:rPr>
          <w:snapToGrid w:val="0"/>
          <w:color w:val="000000" w:themeColor="text1"/>
          <w:sz w:val="28"/>
          <w:szCs w:val="28"/>
        </w:rPr>
      </w:pPr>
    </w:p>
    <w:p w14:paraId="3FF08FF6" w14:textId="77777777" w:rsidR="00A83033" w:rsidRDefault="00A83033" w:rsidP="00A83033">
      <w:pPr>
        <w:ind w:firstLine="709"/>
        <w:jc w:val="right"/>
        <w:rPr>
          <w:snapToGrid w:val="0"/>
          <w:color w:val="000000" w:themeColor="text1"/>
          <w:sz w:val="28"/>
          <w:szCs w:val="28"/>
        </w:rPr>
      </w:pPr>
    </w:p>
    <w:p w14:paraId="0ACF9514" w14:textId="77777777" w:rsidR="00A83033" w:rsidRDefault="00A83033" w:rsidP="00A83033">
      <w:pPr>
        <w:ind w:firstLine="709"/>
        <w:jc w:val="right"/>
        <w:rPr>
          <w:snapToGrid w:val="0"/>
          <w:color w:val="000000" w:themeColor="text1"/>
          <w:sz w:val="28"/>
          <w:szCs w:val="28"/>
        </w:rPr>
      </w:pPr>
    </w:p>
    <w:p w14:paraId="5896E965" w14:textId="77777777" w:rsidR="00A83033" w:rsidRDefault="00A83033" w:rsidP="00A83033">
      <w:pPr>
        <w:ind w:firstLine="709"/>
        <w:jc w:val="right"/>
        <w:rPr>
          <w:snapToGrid w:val="0"/>
          <w:color w:val="000000" w:themeColor="text1"/>
          <w:sz w:val="28"/>
          <w:szCs w:val="28"/>
        </w:rPr>
      </w:pPr>
    </w:p>
    <w:p w14:paraId="3084AC52" w14:textId="77777777" w:rsidR="00A83033" w:rsidRDefault="00A83033" w:rsidP="00A83033">
      <w:pPr>
        <w:ind w:firstLine="709"/>
        <w:jc w:val="right"/>
        <w:rPr>
          <w:snapToGrid w:val="0"/>
          <w:color w:val="000000" w:themeColor="text1"/>
          <w:sz w:val="28"/>
          <w:szCs w:val="28"/>
        </w:rPr>
      </w:pPr>
    </w:p>
    <w:p w14:paraId="6CD39D74" w14:textId="77777777" w:rsidR="00A83033" w:rsidRPr="00190116" w:rsidRDefault="00A83033" w:rsidP="00A83033">
      <w:pPr>
        <w:ind w:firstLine="709"/>
        <w:jc w:val="right"/>
        <w:rPr>
          <w:snapToGrid w:val="0"/>
          <w:color w:val="000000" w:themeColor="text1"/>
          <w:sz w:val="28"/>
          <w:szCs w:val="28"/>
        </w:rPr>
      </w:pPr>
      <w:r w:rsidRPr="00190116">
        <w:rPr>
          <w:snapToGrid w:val="0"/>
          <w:color w:val="000000" w:themeColor="text1"/>
          <w:sz w:val="28"/>
          <w:szCs w:val="28"/>
        </w:rPr>
        <w:t xml:space="preserve">                                                                                       </w:t>
      </w:r>
    </w:p>
    <w:p w14:paraId="0D4C58EA" w14:textId="77777777" w:rsidR="00A83033" w:rsidRPr="00190116" w:rsidRDefault="00A83033" w:rsidP="00A83033">
      <w:pPr>
        <w:ind w:firstLine="709"/>
        <w:jc w:val="right"/>
        <w:rPr>
          <w:snapToGrid w:val="0"/>
          <w:color w:val="000000" w:themeColor="text1"/>
          <w:sz w:val="28"/>
          <w:szCs w:val="28"/>
        </w:rPr>
      </w:pPr>
      <w:r w:rsidRPr="00190116">
        <w:rPr>
          <w:snapToGrid w:val="0"/>
          <w:color w:val="000000" w:themeColor="text1"/>
          <w:sz w:val="28"/>
          <w:szCs w:val="28"/>
        </w:rPr>
        <w:t xml:space="preserve">Таблица 23 </w:t>
      </w:r>
    </w:p>
    <w:p w14:paraId="44FBC088" w14:textId="77777777" w:rsidR="00A83033" w:rsidRPr="00190116" w:rsidRDefault="00A83033" w:rsidP="00A83033">
      <w:pPr>
        <w:ind w:firstLine="709"/>
        <w:jc w:val="both"/>
        <w:rPr>
          <w:color w:val="000000"/>
          <w:sz w:val="28"/>
          <w:szCs w:val="28"/>
        </w:rPr>
      </w:pPr>
      <w:r w:rsidRPr="00190116">
        <w:rPr>
          <w:color w:val="000000"/>
          <w:sz w:val="28"/>
          <w:szCs w:val="28"/>
        </w:rPr>
        <w:t>Фактические операционные (подконтрольные) расходы за 2020 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946"/>
        <w:gridCol w:w="1134"/>
        <w:gridCol w:w="1559"/>
        <w:gridCol w:w="1843"/>
        <w:gridCol w:w="1559"/>
      </w:tblGrid>
      <w:tr w:rsidR="00A83033" w:rsidRPr="00190116" w14:paraId="718E643A" w14:textId="77777777" w:rsidTr="00BE7765">
        <w:tc>
          <w:tcPr>
            <w:tcW w:w="593" w:type="dxa"/>
            <w:shd w:val="clear" w:color="auto" w:fill="auto"/>
            <w:vAlign w:val="center"/>
          </w:tcPr>
          <w:p w14:paraId="0915EBBD" w14:textId="77777777" w:rsidR="00A83033" w:rsidRPr="00190116" w:rsidRDefault="00A83033" w:rsidP="00BE7765">
            <w:pPr>
              <w:jc w:val="center"/>
              <w:rPr>
                <w:color w:val="000000"/>
                <w:u w:val="single"/>
              </w:rPr>
            </w:pPr>
            <w:r w:rsidRPr="00190116">
              <w:rPr>
                <w:snapToGrid w:val="0"/>
              </w:rPr>
              <w:t>№ п/п</w:t>
            </w:r>
          </w:p>
        </w:tc>
        <w:tc>
          <w:tcPr>
            <w:tcW w:w="2946" w:type="dxa"/>
            <w:shd w:val="clear" w:color="auto" w:fill="auto"/>
            <w:vAlign w:val="center"/>
          </w:tcPr>
          <w:p w14:paraId="29016C55" w14:textId="77777777" w:rsidR="00A83033" w:rsidRPr="00190116" w:rsidRDefault="00A83033" w:rsidP="00BE7765">
            <w:pPr>
              <w:jc w:val="center"/>
              <w:rPr>
                <w:color w:val="000000"/>
                <w:u w:val="single"/>
              </w:rPr>
            </w:pPr>
            <w:r w:rsidRPr="00190116">
              <w:rPr>
                <w:snapToGrid w:val="0"/>
              </w:rPr>
              <w:t>Показатели</w:t>
            </w:r>
          </w:p>
        </w:tc>
        <w:tc>
          <w:tcPr>
            <w:tcW w:w="1134" w:type="dxa"/>
            <w:shd w:val="clear" w:color="auto" w:fill="auto"/>
            <w:vAlign w:val="center"/>
          </w:tcPr>
          <w:p w14:paraId="36A5B4F9" w14:textId="77777777" w:rsidR="00A83033" w:rsidRPr="00190116" w:rsidRDefault="00A83033" w:rsidP="00BE7765">
            <w:pPr>
              <w:jc w:val="center"/>
              <w:rPr>
                <w:color w:val="000000"/>
                <w:u w:val="single"/>
              </w:rPr>
            </w:pPr>
            <w:r w:rsidRPr="00190116">
              <w:rPr>
                <w:snapToGrid w:val="0"/>
              </w:rPr>
              <w:t>Ед. изм.</w:t>
            </w:r>
          </w:p>
        </w:tc>
        <w:tc>
          <w:tcPr>
            <w:tcW w:w="1559" w:type="dxa"/>
            <w:shd w:val="clear" w:color="auto" w:fill="auto"/>
          </w:tcPr>
          <w:p w14:paraId="0E1C81DD" w14:textId="77777777" w:rsidR="00A83033" w:rsidRPr="00190116" w:rsidRDefault="00A83033" w:rsidP="00BE7765">
            <w:pPr>
              <w:jc w:val="center"/>
              <w:rPr>
                <w:snapToGrid w:val="0"/>
              </w:rPr>
            </w:pPr>
            <w:r w:rsidRPr="00190116">
              <w:rPr>
                <w:snapToGrid w:val="0"/>
              </w:rPr>
              <w:t xml:space="preserve">Утверждено </w:t>
            </w:r>
          </w:p>
          <w:p w14:paraId="76AEA0BF" w14:textId="77777777" w:rsidR="00A83033" w:rsidRPr="00190116" w:rsidRDefault="00A83033" w:rsidP="00BE7765">
            <w:pPr>
              <w:jc w:val="center"/>
              <w:rPr>
                <w:color w:val="000000"/>
                <w:u w:val="single"/>
              </w:rPr>
            </w:pPr>
            <w:r w:rsidRPr="00190116">
              <w:rPr>
                <w:snapToGrid w:val="0"/>
              </w:rPr>
              <w:t>на 2020 год</w:t>
            </w:r>
          </w:p>
        </w:tc>
        <w:tc>
          <w:tcPr>
            <w:tcW w:w="1843" w:type="dxa"/>
            <w:shd w:val="clear" w:color="auto" w:fill="auto"/>
          </w:tcPr>
          <w:p w14:paraId="2459B8B3" w14:textId="77777777" w:rsidR="00A83033" w:rsidRPr="00190116" w:rsidRDefault="00A83033" w:rsidP="00BE7765">
            <w:pPr>
              <w:jc w:val="center"/>
              <w:rPr>
                <w:color w:val="000000"/>
              </w:rPr>
            </w:pPr>
            <w:r w:rsidRPr="00190116">
              <w:rPr>
                <w:color w:val="000000"/>
              </w:rPr>
              <w:t xml:space="preserve">Факт </w:t>
            </w:r>
          </w:p>
          <w:p w14:paraId="210F6181" w14:textId="77777777" w:rsidR="00A83033" w:rsidRPr="00190116" w:rsidRDefault="00A83033" w:rsidP="00BE7765">
            <w:pPr>
              <w:jc w:val="center"/>
              <w:rPr>
                <w:color w:val="000000"/>
              </w:rPr>
            </w:pPr>
            <w:r w:rsidRPr="00190116">
              <w:rPr>
                <w:color w:val="000000"/>
              </w:rPr>
              <w:t>2020 года</w:t>
            </w:r>
          </w:p>
        </w:tc>
        <w:tc>
          <w:tcPr>
            <w:tcW w:w="1559" w:type="dxa"/>
            <w:shd w:val="clear" w:color="auto" w:fill="auto"/>
          </w:tcPr>
          <w:p w14:paraId="661C475C" w14:textId="77777777" w:rsidR="00A83033" w:rsidRPr="00190116" w:rsidRDefault="00A83033" w:rsidP="00BE7765">
            <w:pPr>
              <w:jc w:val="center"/>
              <w:rPr>
                <w:color w:val="000000"/>
              </w:rPr>
            </w:pPr>
            <w:r w:rsidRPr="00190116">
              <w:rPr>
                <w:color w:val="000000"/>
              </w:rPr>
              <w:t>Отклонение</w:t>
            </w:r>
          </w:p>
          <w:p w14:paraId="65EA88C9" w14:textId="77777777" w:rsidR="00A83033" w:rsidRPr="00190116" w:rsidRDefault="00A83033" w:rsidP="00BE7765">
            <w:pPr>
              <w:jc w:val="center"/>
              <w:rPr>
                <w:color w:val="000000"/>
              </w:rPr>
            </w:pPr>
            <w:r w:rsidRPr="00190116">
              <w:rPr>
                <w:color w:val="000000"/>
              </w:rPr>
              <w:t>(5-4)</w:t>
            </w:r>
          </w:p>
        </w:tc>
      </w:tr>
      <w:tr w:rsidR="00A83033" w:rsidRPr="00190116" w14:paraId="454A8345" w14:textId="77777777" w:rsidTr="00BE7765">
        <w:trPr>
          <w:trHeight w:val="235"/>
        </w:trPr>
        <w:tc>
          <w:tcPr>
            <w:tcW w:w="593" w:type="dxa"/>
            <w:shd w:val="clear" w:color="auto" w:fill="auto"/>
            <w:vAlign w:val="center"/>
          </w:tcPr>
          <w:p w14:paraId="7EA803C5" w14:textId="77777777" w:rsidR="00A83033" w:rsidRPr="00190116" w:rsidRDefault="00A83033" w:rsidP="00BE7765">
            <w:pPr>
              <w:jc w:val="center"/>
              <w:rPr>
                <w:snapToGrid w:val="0"/>
              </w:rPr>
            </w:pPr>
            <w:r w:rsidRPr="00190116">
              <w:rPr>
                <w:snapToGrid w:val="0"/>
              </w:rPr>
              <w:t>1</w:t>
            </w:r>
          </w:p>
        </w:tc>
        <w:tc>
          <w:tcPr>
            <w:tcW w:w="2946" w:type="dxa"/>
            <w:shd w:val="clear" w:color="auto" w:fill="auto"/>
            <w:vAlign w:val="center"/>
          </w:tcPr>
          <w:p w14:paraId="0EA5A2C4" w14:textId="77777777" w:rsidR="00A83033" w:rsidRPr="00190116" w:rsidRDefault="00A83033" w:rsidP="00BE7765">
            <w:pPr>
              <w:jc w:val="center"/>
              <w:rPr>
                <w:snapToGrid w:val="0"/>
              </w:rPr>
            </w:pPr>
            <w:r w:rsidRPr="00190116">
              <w:rPr>
                <w:snapToGrid w:val="0"/>
              </w:rPr>
              <w:t>2</w:t>
            </w:r>
          </w:p>
        </w:tc>
        <w:tc>
          <w:tcPr>
            <w:tcW w:w="1134" w:type="dxa"/>
            <w:shd w:val="clear" w:color="auto" w:fill="auto"/>
            <w:vAlign w:val="center"/>
          </w:tcPr>
          <w:p w14:paraId="0361F8F9" w14:textId="77777777" w:rsidR="00A83033" w:rsidRPr="00190116" w:rsidRDefault="00A83033" w:rsidP="00BE7765">
            <w:pPr>
              <w:jc w:val="center"/>
              <w:rPr>
                <w:snapToGrid w:val="0"/>
              </w:rPr>
            </w:pPr>
            <w:r w:rsidRPr="00190116">
              <w:rPr>
                <w:snapToGrid w:val="0"/>
              </w:rPr>
              <w:t>3</w:t>
            </w:r>
          </w:p>
        </w:tc>
        <w:tc>
          <w:tcPr>
            <w:tcW w:w="1559" w:type="dxa"/>
            <w:shd w:val="clear" w:color="auto" w:fill="auto"/>
          </w:tcPr>
          <w:p w14:paraId="60990BAC" w14:textId="77777777" w:rsidR="00A83033" w:rsidRPr="00190116" w:rsidRDefault="00A83033" w:rsidP="00BE7765">
            <w:pPr>
              <w:jc w:val="center"/>
              <w:rPr>
                <w:snapToGrid w:val="0"/>
              </w:rPr>
            </w:pPr>
            <w:r w:rsidRPr="00190116">
              <w:rPr>
                <w:snapToGrid w:val="0"/>
              </w:rPr>
              <w:t>4</w:t>
            </w:r>
          </w:p>
        </w:tc>
        <w:tc>
          <w:tcPr>
            <w:tcW w:w="1843" w:type="dxa"/>
            <w:shd w:val="clear" w:color="auto" w:fill="auto"/>
          </w:tcPr>
          <w:p w14:paraId="6A61AD8F" w14:textId="77777777" w:rsidR="00A83033" w:rsidRPr="00190116" w:rsidRDefault="00A83033" w:rsidP="00BE7765">
            <w:pPr>
              <w:jc w:val="center"/>
              <w:rPr>
                <w:color w:val="000000"/>
              </w:rPr>
            </w:pPr>
            <w:r w:rsidRPr="00190116">
              <w:rPr>
                <w:color w:val="000000"/>
              </w:rPr>
              <w:t>5</w:t>
            </w:r>
          </w:p>
        </w:tc>
        <w:tc>
          <w:tcPr>
            <w:tcW w:w="1559" w:type="dxa"/>
            <w:shd w:val="clear" w:color="auto" w:fill="auto"/>
          </w:tcPr>
          <w:p w14:paraId="404C2C41" w14:textId="77777777" w:rsidR="00A83033" w:rsidRPr="00190116" w:rsidRDefault="00A83033" w:rsidP="00BE7765">
            <w:pPr>
              <w:jc w:val="center"/>
              <w:rPr>
                <w:color w:val="000000"/>
              </w:rPr>
            </w:pPr>
            <w:r w:rsidRPr="00190116">
              <w:rPr>
                <w:color w:val="000000"/>
              </w:rPr>
              <w:t>6</w:t>
            </w:r>
          </w:p>
        </w:tc>
      </w:tr>
      <w:tr w:rsidR="00A83033" w:rsidRPr="00190116" w14:paraId="05552A89" w14:textId="77777777" w:rsidTr="00BE7765">
        <w:tc>
          <w:tcPr>
            <w:tcW w:w="593" w:type="dxa"/>
            <w:shd w:val="clear" w:color="auto" w:fill="auto"/>
          </w:tcPr>
          <w:p w14:paraId="569AB6BF" w14:textId="77777777" w:rsidR="00A83033" w:rsidRPr="00190116" w:rsidRDefault="00A83033" w:rsidP="00BE7765">
            <w:pPr>
              <w:jc w:val="center"/>
              <w:rPr>
                <w:color w:val="000000"/>
              </w:rPr>
            </w:pPr>
            <w:r w:rsidRPr="00190116">
              <w:rPr>
                <w:color w:val="000000"/>
              </w:rPr>
              <w:t>1</w:t>
            </w:r>
          </w:p>
        </w:tc>
        <w:tc>
          <w:tcPr>
            <w:tcW w:w="2946" w:type="dxa"/>
            <w:shd w:val="clear" w:color="auto" w:fill="auto"/>
          </w:tcPr>
          <w:p w14:paraId="08619E93" w14:textId="77777777" w:rsidR="00A83033" w:rsidRPr="00190116" w:rsidRDefault="00A83033" w:rsidP="00BE7765">
            <w:pPr>
              <w:rPr>
                <w:color w:val="000000"/>
              </w:rPr>
            </w:pPr>
            <w:r w:rsidRPr="00190116">
              <w:rPr>
                <w:snapToGrid w:val="0"/>
              </w:rPr>
              <w:t>Стоимость реагентов, а также фильтрующих и ионообменных материалов, используемых при водоподготовке</w:t>
            </w:r>
            <w:r w:rsidRPr="00190116">
              <w:rPr>
                <w:color w:val="000000"/>
              </w:rPr>
              <w:t xml:space="preserve"> </w:t>
            </w:r>
          </w:p>
        </w:tc>
        <w:tc>
          <w:tcPr>
            <w:tcW w:w="1134" w:type="dxa"/>
            <w:shd w:val="clear" w:color="auto" w:fill="auto"/>
          </w:tcPr>
          <w:p w14:paraId="240D1112" w14:textId="77777777" w:rsidR="00A83033" w:rsidRPr="00190116" w:rsidRDefault="00A83033" w:rsidP="00BE7765">
            <w:pPr>
              <w:jc w:val="center"/>
              <w:rPr>
                <w:color w:val="000000"/>
              </w:rPr>
            </w:pPr>
            <w:r w:rsidRPr="00190116">
              <w:rPr>
                <w:color w:val="000000"/>
              </w:rPr>
              <w:t>тыс. руб.</w:t>
            </w:r>
          </w:p>
        </w:tc>
        <w:tc>
          <w:tcPr>
            <w:tcW w:w="1559" w:type="dxa"/>
            <w:shd w:val="clear" w:color="auto" w:fill="auto"/>
          </w:tcPr>
          <w:p w14:paraId="2454A4B3" w14:textId="77777777" w:rsidR="00A83033" w:rsidRPr="00190116" w:rsidRDefault="00A83033" w:rsidP="00BE7765">
            <w:pPr>
              <w:jc w:val="center"/>
              <w:rPr>
                <w:color w:val="000000"/>
              </w:rPr>
            </w:pPr>
            <w:r w:rsidRPr="00190116">
              <w:rPr>
                <w:color w:val="000000"/>
              </w:rPr>
              <w:t>1 958,60</w:t>
            </w:r>
          </w:p>
        </w:tc>
        <w:tc>
          <w:tcPr>
            <w:tcW w:w="1843" w:type="dxa"/>
            <w:shd w:val="clear" w:color="auto" w:fill="auto"/>
          </w:tcPr>
          <w:p w14:paraId="5E3F339A" w14:textId="77777777" w:rsidR="00A83033" w:rsidRPr="00190116" w:rsidRDefault="00A83033" w:rsidP="00BE7765">
            <w:pPr>
              <w:jc w:val="center"/>
              <w:rPr>
                <w:color w:val="000000"/>
              </w:rPr>
            </w:pPr>
            <w:r w:rsidRPr="00190116">
              <w:rPr>
                <w:color w:val="000000"/>
              </w:rPr>
              <w:t>1 966,05</w:t>
            </w:r>
          </w:p>
        </w:tc>
        <w:tc>
          <w:tcPr>
            <w:tcW w:w="1559" w:type="dxa"/>
            <w:shd w:val="clear" w:color="auto" w:fill="auto"/>
          </w:tcPr>
          <w:p w14:paraId="39AB8D36" w14:textId="77777777" w:rsidR="00A83033" w:rsidRPr="00190116" w:rsidRDefault="00A83033" w:rsidP="00BE7765">
            <w:pPr>
              <w:jc w:val="center"/>
              <w:rPr>
                <w:color w:val="000000"/>
              </w:rPr>
            </w:pPr>
            <w:r w:rsidRPr="00190116">
              <w:rPr>
                <w:color w:val="000000"/>
              </w:rPr>
              <w:t>7,45</w:t>
            </w:r>
          </w:p>
        </w:tc>
      </w:tr>
      <w:tr w:rsidR="00A83033" w:rsidRPr="00190116" w14:paraId="549670ED" w14:textId="77777777" w:rsidTr="00BE7765">
        <w:tc>
          <w:tcPr>
            <w:tcW w:w="593" w:type="dxa"/>
            <w:shd w:val="clear" w:color="auto" w:fill="auto"/>
          </w:tcPr>
          <w:p w14:paraId="2F4D7C0C" w14:textId="77777777" w:rsidR="00A83033" w:rsidRPr="00190116" w:rsidRDefault="00A83033" w:rsidP="00BE7765">
            <w:pPr>
              <w:jc w:val="center"/>
              <w:rPr>
                <w:color w:val="000000"/>
              </w:rPr>
            </w:pPr>
            <w:r w:rsidRPr="00190116">
              <w:rPr>
                <w:color w:val="000000"/>
              </w:rPr>
              <w:t>2</w:t>
            </w:r>
          </w:p>
        </w:tc>
        <w:tc>
          <w:tcPr>
            <w:tcW w:w="2946" w:type="dxa"/>
            <w:shd w:val="clear" w:color="auto" w:fill="auto"/>
          </w:tcPr>
          <w:p w14:paraId="4A9CADA1" w14:textId="77777777" w:rsidR="00A83033" w:rsidRPr="00190116" w:rsidRDefault="00A83033" w:rsidP="00BE7765">
            <w:pPr>
              <w:rPr>
                <w:color w:val="000000"/>
              </w:rPr>
            </w:pPr>
            <w:r w:rsidRPr="00190116">
              <w:rPr>
                <w:color w:val="000000"/>
              </w:rPr>
              <w:t>Расходы на оплату труда</w:t>
            </w:r>
          </w:p>
        </w:tc>
        <w:tc>
          <w:tcPr>
            <w:tcW w:w="1134" w:type="dxa"/>
            <w:shd w:val="clear" w:color="auto" w:fill="auto"/>
          </w:tcPr>
          <w:p w14:paraId="77BDC816" w14:textId="77777777" w:rsidR="00A83033" w:rsidRPr="00190116" w:rsidRDefault="00A83033" w:rsidP="00BE7765">
            <w:pPr>
              <w:jc w:val="center"/>
              <w:rPr>
                <w:color w:val="000000"/>
                <w:u w:val="single"/>
              </w:rPr>
            </w:pPr>
            <w:r w:rsidRPr="00190116">
              <w:rPr>
                <w:color w:val="000000"/>
              </w:rPr>
              <w:t>тыс. руб.</w:t>
            </w:r>
          </w:p>
        </w:tc>
        <w:tc>
          <w:tcPr>
            <w:tcW w:w="1559" w:type="dxa"/>
            <w:shd w:val="clear" w:color="auto" w:fill="auto"/>
          </w:tcPr>
          <w:p w14:paraId="46B1E296" w14:textId="77777777" w:rsidR="00A83033" w:rsidRPr="00190116" w:rsidRDefault="00A83033" w:rsidP="00BE7765">
            <w:pPr>
              <w:jc w:val="center"/>
              <w:rPr>
                <w:color w:val="000000"/>
              </w:rPr>
            </w:pPr>
            <w:r w:rsidRPr="00190116">
              <w:rPr>
                <w:color w:val="000000"/>
              </w:rPr>
              <w:t>1 882,40</w:t>
            </w:r>
          </w:p>
        </w:tc>
        <w:tc>
          <w:tcPr>
            <w:tcW w:w="1843" w:type="dxa"/>
            <w:shd w:val="clear" w:color="auto" w:fill="auto"/>
          </w:tcPr>
          <w:p w14:paraId="314E723B" w14:textId="77777777" w:rsidR="00A83033" w:rsidRPr="00190116" w:rsidRDefault="00A83033" w:rsidP="00BE7765">
            <w:pPr>
              <w:jc w:val="center"/>
              <w:rPr>
                <w:color w:val="000000"/>
              </w:rPr>
            </w:pPr>
            <w:r w:rsidRPr="00190116">
              <w:rPr>
                <w:color w:val="000000"/>
              </w:rPr>
              <w:t>1 889,56</w:t>
            </w:r>
          </w:p>
        </w:tc>
        <w:tc>
          <w:tcPr>
            <w:tcW w:w="1559" w:type="dxa"/>
            <w:shd w:val="clear" w:color="auto" w:fill="auto"/>
          </w:tcPr>
          <w:p w14:paraId="2980FDD4" w14:textId="77777777" w:rsidR="00A83033" w:rsidRPr="00190116" w:rsidRDefault="00A83033" w:rsidP="00BE7765">
            <w:pPr>
              <w:jc w:val="center"/>
              <w:rPr>
                <w:color w:val="000000"/>
              </w:rPr>
            </w:pPr>
            <w:r w:rsidRPr="00190116">
              <w:rPr>
                <w:color w:val="000000"/>
              </w:rPr>
              <w:t>7,16</w:t>
            </w:r>
          </w:p>
        </w:tc>
      </w:tr>
      <w:tr w:rsidR="00A83033" w:rsidRPr="00190116" w14:paraId="05F934E8" w14:textId="77777777" w:rsidTr="00BE7765">
        <w:tc>
          <w:tcPr>
            <w:tcW w:w="593" w:type="dxa"/>
            <w:shd w:val="clear" w:color="auto" w:fill="auto"/>
          </w:tcPr>
          <w:p w14:paraId="2A7715CE" w14:textId="77777777" w:rsidR="00A83033" w:rsidRPr="00190116" w:rsidRDefault="00A83033" w:rsidP="00BE7765">
            <w:pPr>
              <w:jc w:val="both"/>
              <w:rPr>
                <w:color w:val="000000"/>
              </w:rPr>
            </w:pPr>
            <w:r w:rsidRPr="00190116">
              <w:rPr>
                <w:color w:val="000000"/>
              </w:rPr>
              <w:t xml:space="preserve">  3</w:t>
            </w:r>
          </w:p>
        </w:tc>
        <w:tc>
          <w:tcPr>
            <w:tcW w:w="2946" w:type="dxa"/>
            <w:shd w:val="clear" w:color="auto" w:fill="auto"/>
          </w:tcPr>
          <w:p w14:paraId="358C5448" w14:textId="77777777" w:rsidR="00A83033" w:rsidRPr="00190116" w:rsidRDefault="00A83033" w:rsidP="00BE7765">
            <w:pPr>
              <w:rPr>
                <w:color w:val="000000"/>
                <w:u w:val="single"/>
              </w:rPr>
            </w:pPr>
            <w:r w:rsidRPr="00190116">
              <w:rPr>
                <w:snapToGrid w:val="0"/>
              </w:rPr>
              <w:t>Итого операционных (подконтрольных) расходов</w:t>
            </w:r>
          </w:p>
        </w:tc>
        <w:tc>
          <w:tcPr>
            <w:tcW w:w="1134" w:type="dxa"/>
            <w:shd w:val="clear" w:color="auto" w:fill="auto"/>
          </w:tcPr>
          <w:p w14:paraId="638A1CD4" w14:textId="77777777" w:rsidR="00A83033" w:rsidRPr="00190116" w:rsidRDefault="00A83033" w:rsidP="00BE7765">
            <w:pPr>
              <w:jc w:val="center"/>
              <w:rPr>
                <w:color w:val="000000"/>
                <w:u w:val="single"/>
              </w:rPr>
            </w:pPr>
            <w:r w:rsidRPr="00190116">
              <w:rPr>
                <w:color w:val="000000"/>
              </w:rPr>
              <w:t>тыс. руб.</w:t>
            </w:r>
          </w:p>
        </w:tc>
        <w:tc>
          <w:tcPr>
            <w:tcW w:w="1559" w:type="dxa"/>
            <w:shd w:val="clear" w:color="auto" w:fill="auto"/>
          </w:tcPr>
          <w:p w14:paraId="4480E694" w14:textId="77777777" w:rsidR="00A83033" w:rsidRPr="00190116" w:rsidRDefault="00A83033" w:rsidP="00BE7765">
            <w:pPr>
              <w:jc w:val="center"/>
              <w:rPr>
                <w:color w:val="000000"/>
              </w:rPr>
            </w:pPr>
            <w:r w:rsidRPr="00190116">
              <w:rPr>
                <w:color w:val="000000"/>
              </w:rPr>
              <w:t>3 841,00</w:t>
            </w:r>
          </w:p>
        </w:tc>
        <w:tc>
          <w:tcPr>
            <w:tcW w:w="1843" w:type="dxa"/>
            <w:shd w:val="clear" w:color="auto" w:fill="auto"/>
          </w:tcPr>
          <w:p w14:paraId="201A9562" w14:textId="77777777" w:rsidR="00A83033" w:rsidRPr="00190116" w:rsidRDefault="00A83033" w:rsidP="00BE7765">
            <w:pPr>
              <w:jc w:val="center"/>
              <w:rPr>
                <w:color w:val="000000"/>
              </w:rPr>
            </w:pPr>
            <w:r w:rsidRPr="00190116">
              <w:rPr>
                <w:color w:val="000000"/>
              </w:rPr>
              <w:t>3 855,61</w:t>
            </w:r>
          </w:p>
        </w:tc>
        <w:tc>
          <w:tcPr>
            <w:tcW w:w="1559" w:type="dxa"/>
            <w:shd w:val="clear" w:color="auto" w:fill="auto"/>
          </w:tcPr>
          <w:p w14:paraId="36E18D5F" w14:textId="77777777" w:rsidR="00A83033" w:rsidRPr="00190116" w:rsidRDefault="00A83033" w:rsidP="00BE7765">
            <w:pPr>
              <w:jc w:val="center"/>
              <w:rPr>
                <w:color w:val="000000"/>
              </w:rPr>
            </w:pPr>
            <w:r w:rsidRPr="00190116">
              <w:rPr>
                <w:color w:val="000000"/>
              </w:rPr>
              <w:t>14,61</w:t>
            </w:r>
          </w:p>
        </w:tc>
      </w:tr>
    </w:tbl>
    <w:p w14:paraId="446F4F05" w14:textId="77777777" w:rsidR="00A83033" w:rsidRPr="00190116" w:rsidRDefault="00A83033" w:rsidP="00A83033">
      <w:pPr>
        <w:ind w:right="142" w:firstLine="709"/>
        <w:jc w:val="both"/>
        <w:rPr>
          <w:sz w:val="28"/>
          <w:szCs w:val="28"/>
        </w:rPr>
      </w:pPr>
      <w:r w:rsidRPr="00190116">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7D374921" w14:textId="77777777" w:rsidR="00A83033" w:rsidRPr="00190116" w:rsidRDefault="00A83033" w:rsidP="00A83033">
      <w:pPr>
        <w:ind w:right="142" w:firstLine="709"/>
        <w:jc w:val="both"/>
        <w:rPr>
          <w:sz w:val="28"/>
          <w:szCs w:val="28"/>
        </w:rPr>
      </w:pPr>
    </w:p>
    <w:p w14:paraId="4CFD80C8" w14:textId="77777777" w:rsidR="00A83033" w:rsidRPr="00190116" w:rsidRDefault="00A83033" w:rsidP="00A83033">
      <w:pPr>
        <w:tabs>
          <w:tab w:val="left" w:pos="1890"/>
        </w:tabs>
        <w:ind w:firstLine="720"/>
        <w:jc w:val="both"/>
        <w:rPr>
          <w:snapToGrid w:val="0"/>
          <w:color w:val="000000" w:themeColor="text1"/>
          <w:sz w:val="28"/>
          <w:szCs w:val="28"/>
        </w:rPr>
      </w:pPr>
      <w:r w:rsidRPr="00190116">
        <w:rPr>
          <w:snapToGrid w:val="0"/>
          <w:color w:val="000000" w:themeColor="text1"/>
          <w:sz w:val="28"/>
          <w:szCs w:val="28"/>
        </w:rPr>
        <w:t xml:space="preserve">Фактические неподконтрольные расходы в 2020 году составили 1 933,91 тыс. руб., что на 2 360,89 тыс. руб. (-54,97 %) ниже уровня, принятого в расчёт при установлении тарифа на тепловую энергию на 2020 год. </w:t>
      </w:r>
    </w:p>
    <w:p w14:paraId="344253FF" w14:textId="77777777" w:rsidR="00A83033" w:rsidRPr="00190116" w:rsidRDefault="00A83033" w:rsidP="00A83033">
      <w:pPr>
        <w:ind w:firstLine="709"/>
        <w:jc w:val="both"/>
        <w:rPr>
          <w:sz w:val="28"/>
          <w:szCs w:val="28"/>
        </w:rPr>
      </w:pPr>
      <w:r w:rsidRPr="00190116">
        <w:rPr>
          <w:sz w:val="28"/>
          <w:szCs w:val="28"/>
        </w:rPr>
        <w:t>Реестр неподконтрольных расходов приведен в таблице 24.</w:t>
      </w:r>
    </w:p>
    <w:p w14:paraId="6F9D2138" w14:textId="77777777" w:rsidR="00A83033" w:rsidRPr="00190116" w:rsidRDefault="00A83033" w:rsidP="00A83033">
      <w:pPr>
        <w:jc w:val="right"/>
        <w:rPr>
          <w:sz w:val="28"/>
          <w:szCs w:val="28"/>
        </w:rPr>
      </w:pPr>
      <w:r w:rsidRPr="00190116">
        <w:rPr>
          <w:sz w:val="28"/>
          <w:szCs w:val="28"/>
        </w:rPr>
        <w:t>Таблица 24</w:t>
      </w:r>
    </w:p>
    <w:p w14:paraId="7A105B66" w14:textId="77777777" w:rsidR="00A83033" w:rsidRPr="00190116" w:rsidRDefault="00A83033" w:rsidP="00A83033">
      <w:pPr>
        <w:jc w:val="center"/>
        <w:rPr>
          <w:snapToGrid w:val="0"/>
          <w:color w:val="000000" w:themeColor="text1"/>
          <w:sz w:val="28"/>
          <w:szCs w:val="28"/>
        </w:rPr>
      </w:pPr>
      <w:r w:rsidRPr="00190116">
        <w:rPr>
          <w:snapToGrid w:val="0"/>
          <w:color w:val="000000" w:themeColor="text1"/>
          <w:sz w:val="28"/>
          <w:szCs w:val="28"/>
        </w:rPr>
        <w:t>Реестр фактических неподконтрольных расходов за 2020 год</w:t>
      </w:r>
    </w:p>
    <w:p w14:paraId="608F5436" w14:textId="77777777" w:rsidR="00A83033" w:rsidRPr="00190116" w:rsidRDefault="00A83033" w:rsidP="00A83033">
      <w:pPr>
        <w:ind w:right="-1"/>
        <w:jc w:val="right"/>
        <w:rPr>
          <w:snapToGrid w:val="0"/>
          <w:color w:val="000000" w:themeColor="text1"/>
          <w:sz w:val="28"/>
          <w:szCs w:val="28"/>
        </w:rPr>
      </w:pPr>
      <w:r w:rsidRPr="00190116">
        <w:rPr>
          <w:snapToGrid w:val="0"/>
          <w:color w:val="000000" w:themeColor="text1"/>
          <w:sz w:val="28"/>
          <w:szCs w:val="28"/>
        </w:rPr>
        <w:t>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56"/>
        <w:gridCol w:w="1701"/>
        <w:gridCol w:w="1559"/>
        <w:gridCol w:w="1559"/>
      </w:tblGrid>
      <w:tr w:rsidR="00A83033" w:rsidRPr="00190116" w14:paraId="26D96108" w14:textId="77777777" w:rsidTr="00BE7765">
        <w:trPr>
          <w:trHeight w:val="525"/>
          <w:tblHeader/>
        </w:trPr>
        <w:tc>
          <w:tcPr>
            <w:tcW w:w="851" w:type="dxa"/>
            <w:shd w:val="clear" w:color="auto" w:fill="auto"/>
            <w:vAlign w:val="center"/>
            <w:hideMark/>
          </w:tcPr>
          <w:p w14:paraId="759E74B4" w14:textId="77777777" w:rsidR="00A83033" w:rsidRPr="00190116" w:rsidRDefault="00A83033" w:rsidP="00BE7765">
            <w:pPr>
              <w:jc w:val="center"/>
            </w:pPr>
            <w:r w:rsidRPr="00190116">
              <w:t>№ п/п</w:t>
            </w:r>
          </w:p>
        </w:tc>
        <w:tc>
          <w:tcPr>
            <w:tcW w:w="3856" w:type="dxa"/>
            <w:shd w:val="clear" w:color="auto" w:fill="auto"/>
            <w:vAlign w:val="center"/>
            <w:hideMark/>
          </w:tcPr>
          <w:p w14:paraId="5AF01C78" w14:textId="77777777" w:rsidR="00A83033" w:rsidRPr="00190116" w:rsidRDefault="00A83033" w:rsidP="00BE7765">
            <w:pPr>
              <w:jc w:val="center"/>
            </w:pPr>
            <w:r w:rsidRPr="00190116">
              <w:t>Наименование расхода</w:t>
            </w:r>
          </w:p>
        </w:tc>
        <w:tc>
          <w:tcPr>
            <w:tcW w:w="1701" w:type="dxa"/>
            <w:shd w:val="clear" w:color="auto" w:fill="auto"/>
            <w:vAlign w:val="center"/>
            <w:hideMark/>
          </w:tcPr>
          <w:p w14:paraId="488103D5" w14:textId="77777777" w:rsidR="00A83033" w:rsidRPr="00190116" w:rsidRDefault="00A83033" w:rsidP="00BE7765">
            <w:pPr>
              <w:ind w:left="-138" w:right="-153"/>
              <w:jc w:val="center"/>
            </w:pPr>
            <w:r w:rsidRPr="00190116">
              <w:t>Утверждено</w:t>
            </w:r>
          </w:p>
          <w:p w14:paraId="187CCCDC" w14:textId="77777777" w:rsidR="00A83033" w:rsidRPr="00190116" w:rsidRDefault="00A83033" w:rsidP="00BE7765">
            <w:pPr>
              <w:ind w:left="-138" w:right="-153"/>
              <w:jc w:val="center"/>
            </w:pPr>
            <w:r w:rsidRPr="00190116">
              <w:t xml:space="preserve"> на 2020 год</w:t>
            </w:r>
          </w:p>
        </w:tc>
        <w:tc>
          <w:tcPr>
            <w:tcW w:w="1559" w:type="dxa"/>
          </w:tcPr>
          <w:p w14:paraId="06CBDC88" w14:textId="77777777" w:rsidR="00A83033" w:rsidRPr="00190116" w:rsidRDefault="00A83033" w:rsidP="00BE7765">
            <w:pPr>
              <w:ind w:left="-138" w:right="-153"/>
              <w:jc w:val="center"/>
            </w:pPr>
            <w:r w:rsidRPr="00190116">
              <w:t>Факт</w:t>
            </w:r>
          </w:p>
          <w:p w14:paraId="55D80141" w14:textId="77777777" w:rsidR="00A83033" w:rsidRPr="00190116" w:rsidRDefault="00A83033" w:rsidP="00BE7765">
            <w:pPr>
              <w:ind w:left="-138" w:right="-153"/>
              <w:jc w:val="center"/>
            </w:pPr>
            <w:r w:rsidRPr="00190116">
              <w:t xml:space="preserve"> 2020 года</w:t>
            </w:r>
          </w:p>
        </w:tc>
        <w:tc>
          <w:tcPr>
            <w:tcW w:w="1559" w:type="dxa"/>
          </w:tcPr>
          <w:p w14:paraId="5AB50F20" w14:textId="77777777" w:rsidR="00A83033" w:rsidRPr="00190116" w:rsidRDefault="00A83033" w:rsidP="00BE7765">
            <w:pPr>
              <w:ind w:left="-138" w:right="-153"/>
              <w:jc w:val="center"/>
            </w:pPr>
            <w:r w:rsidRPr="00190116">
              <w:t>Отклонение</w:t>
            </w:r>
          </w:p>
          <w:p w14:paraId="6F1229C5" w14:textId="77777777" w:rsidR="00A83033" w:rsidRPr="00190116" w:rsidRDefault="00A83033" w:rsidP="00BE7765">
            <w:pPr>
              <w:ind w:left="-138" w:right="-153"/>
              <w:jc w:val="center"/>
            </w:pPr>
            <w:r w:rsidRPr="00190116">
              <w:t>(4-3)</w:t>
            </w:r>
          </w:p>
        </w:tc>
      </w:tr>
      <w:tr w:rsidR="00A83033" w:rsidRPr="00190116" w14:paraId="5A09F40D" w14:textId="77777777" w:rsidTr="00BE7765">
        <w:trPr>
          <w:trHeight w:val="267"/>
          <w:tblHeader/>
        </w:trPr>
        <w:tc>
          <w:tcPr>
            <w:tcW w:w="851" w:type="dxa"/>
            <w:shd w:val="clear" w:color="auto" w:fill="auto"/>
            <w:vAlign w:val="center"/>
          </w:tcPr>
          <w:p w14:paraId="7C6C2A1F" w14:textId="77777777" w:rsidR="00A83033" w:rsidRPr="00190116" w:rsidRDefault="00A83033" w:rsidP="00BE7765">
            <w:pPr>
              <w:jc w:val="center"/>
            </w:pPr>
            <w:r w:rsidRPr="00190116">
              <w:t>1</w:t>
            </w:r>
          </w:p>
        </w:tc>
        <w:tc>
          <w:tcPr>
            <w:tcW w:w="3856" w:type="dxa"/>
            <w:shd w:val="clear" w:color="auto" w:fill="auto"/>
            <w:vAlign w:val="center"/>
          </w:tcPr>
          <w:p w14:paraId="5C98ECA2" w14:textId="77777777" w:rsidR="00A83033" w:rsidRPr="00190116" w:rsidRDefault="00A83033" w:rsidP="00BE7765">
            <w:pPr>
              <w:jc w:val="center"/>
            </w:pPr>
            <w:r w:rsidRPr="00190116">
              <w:t>2</w:t>
            </w:r>
          </w:p>
        </w:tc>
        <w:tc>
          <w:tcPr>
            <w:tcW w:w="1701" w:type="dxa"/>
            <w:shd w:val="clear" w:color="auto" w:fill="auto"/>
            <w:vAlign w:val="center"/>
          </w:tcPr>
          <w:p w14:paraId="71BAE8FA" w14:textId="77777777" w:rsidR="00A83033" w:rsidRPr="00190116" w:rsidRDefault="00A83033" w:rsidP="00BE7765">
            <w:pPr>
              <w:ind w:left="-138" w:right="-153"/>
              <w:jc w:val="center"/>
            </w:pPr>
            <w:r w:rsidRPr="00190116">
              <w:t>3</w:t>
            </w:r>
          </w:p>
        </w:tc>
        <w:tc>
          <w:tcPr>
            <w:tcW w:w="1559" w:type="dxa"/>
            <w:vAlign w:val="center"/>
          </w:tcPr>
          <w:p w14:paraId="2A88AEC4" w14:textId="77777777" w:rsidR="00A83033" w:rsidRPr="00190116" w:rsidRDefault="00A83033" w:rsidP="00BE7765">
            <w:pPr>
              <w:ind w:left="-138" w:right="-153"/>
              <w:jc w:val="center"/>
            </w:pPr>
            <w:r w:rsidRPr="00190116">
              <w:t>4</w:t>
            </w:r>
          </w:p>
        </w:tc>
        <w:tc>
          <w:tcPr>
            <w:tcW w:w="1559" w:type="dxa"/>
            <w:vAlign w:val="center"/>
          </w:tcPr>
          <w:p w14:paraId="58A55710" w14:textId="77777777" w:rsidR="00A83033" w:rsidRPr="00190116" w:rsidRDefault="00A83033" w:rsidP="00BE7765">
            <w:pPr>
              <w:ind w:left="-138" w:right="-153"/>
              <w:jc w:val="center"/>
            </w:pPr>
            <w:r w:rsidRPr="00190116">
              <w:t>5</w:t>
            </w:r>
          </w:p>
        </w:tc>
      </w:tr>
      <w:tr w:rsidR="00A83033" w:rsidRPr="00190116" w14:paraId="21AE86EB" w14:textId="77777777" w:rsidTr="00BE7765">
        <w:trPr>
          <w:trHeight w:val="360"/>
        </w:trPr>
        <w:tc>
          <w:tcPr>
            <w:tcW w:w="851" w:type="dxa"/>
            <w:shd w:val="clear" w:color="auto" w:fill="auto"/>
            <w:noWrap/>
            <w:vAlign w:val="center"/>
          </w:tcPr>
          <w:p w14:paraId="4AE47E7F" w14:textId="77777777" w:rsidR="00A83033" w:rsidRPr="00190116" w:rsidRDefault="00A83033" w:rsidP="00BE7765">
            <w:pPr>
              <w:jc w:val="center"/>
            </w:pPr>
            <w:r w:rsidRPr="00190116">
              <w:t>1</w:t>
            </w:r>
          </w:p>
        </w:tc>
        <w:tc>
          <w:tcPr>
            <w:tcW w:w="3856" w:type="dxa"/>
            <w:shd w:val="clear" w:color="auto" w:fill="auto"/>
            <w:vAlign w:val="center"/>
          </w:tcPr>
          <w:p w14:paraId="3AD5BDEE" w14:textId="77777777" w:rsidR="00A83033" w:rsidRPr="00190116" w:rsidRDefault="00A83033" w:rsidP="00BE7765">
            <w:r w:rsidRPr="00190116">
              <w:t>Очистка стоков</w:t>
            </w:r>
          </w:p>
        </w:tc>
        <w:tc>
          <w:tcPr>
            <w:tcW w:w="1701" w:type="dxa"/>
            <w:shd w:val="clear" w:color="auto" w:fill="auto"/>
            <w:vAlign w:val="center"/>
          </w:tcPr>
          <w:p w14:paraId="34E42D9A" w14:textId="77777777" w:rsidR="00A83033" w:rsidRPr="00190116" w:rsidRDefault="00A83033" w:rsidP="00BE7765">
            <w:pPr>
              <w:jc w:val="center"/>
            </w:pPr>
            <w:r w:rsidRPr="00190116">
              <w:t>3 107,00</w:t>
            </w:r>
          </w:p>
        </w:tc>
        <w:tc>
          <w:tcPr>
            <w:tcW w:w="1559" w:type="dxa"/>
            <w:vAlign w:val="center"/>
          </w:tcPr>
          <w:p w14:paraId="30B63421" w14:textId="77777777" w:rsidR="00A83033" w:rsidRPr="00190116" w:rsidRDefault="00A83033" w:rsidP="00BE7765">
            <w:pPr>
              <w:jc w:val="center"/>
            </w:pPr>
            <w:r w:rsidRPr="00190116">
              <w:t>1 105,78</w:t>
            </w:r>
          </w:p>
        </w:tc>
        <w:tc>
          <w:tcPr>
            <w:tcW w:w="1559" w:type="dxa"/>
            <w:vAlign w:val="center"/>
          </w:tcPr>
          <w:p w14:paraId="58FA9EE4" w14:textId="77777777" w:rsidR="00A83033" w:rsidRPr="00190116" w:rsidRDefault="00A83033" w:rsidP="00BE7765">
            <w:pPr>
              <w:jc w:val="center"/>
            </w:pPr>
            <w:r w:rsidRPr="00190116">
              <w:t>-2 001,22</w:t>
            </w:r>
          </w:p>
        </w:tc>
      </w:tr>
      <w:tr w:rsidR="00A83033" w:rsidRPr="00190116" w14:paraId="1CEC5D2D" w14:textId="77777777" w:rsidTr="00BE7765">
        <w:trPr>
          <w:trHeight w:val="360"/>
        </w:trPr>
        <w:tc>
          <w:tcPr>
            <w:tcW w:w="851" w:type="dxa"/>
            <w:shd w:val="clear" w:color="auto" w:fill="auto"/>
            <w:noWrap/>
            <w:vAlign w:val="center"/>
            <w:hideMark/>
          </w:tcPr>
          <w:p w14:paraId="3F7AA30A" w14:textId="77777777" w:rsidR="00A83033" w:rsidRPr="00190116" w:rsidRDefault="00A83033" w:rsidP="00BE7765">
            <w:pPr>
              <w:jc w:val="center"/>
            </w:pPr>
            <w:r w:rsidRPr="00190116">
              <w:t>2</w:t>
            </w:r>
          </w:p>
        </w:tc>
        <w:tc>
          <w:tcPr>
            <w:tcW w:w="3856" w:type="dxa"/>
            <w:shd w:val="clear" w:color="auto" w:fill="auto"/>
            <w:noWrap/>
            <w:hideMark/>
          </w:tcPr>
          <w:p w14:paraId="5ECD7CEA" w14:textId="77777777" w:rsidR="00A83033" w:rsidRPr="00190116" w:rsidRDefault="00A83033" w:rsidP="00BE7765">
            <w:r w:rsidRPr="00190116">
              <w:t>Отчисления на социальные нужды</w:t>
            </w:r>
          </w:p>
        </w:tc>
        <w:tc>
          <w:tcPr>
            <w:tcW w:w="1701" w:type="dxa"/>
            <w:shd w:val="clear" w:color="auto" w:fill="auto"/>
            <w:vAlign w:val="center"/>
          </w:tcPr>
          <w:p w14:paraId="0C3E0563" w14:textId="77777777" w:rsidR="00A83033" w:rsidRPr="00190116" w:rsidRDefault="00A83033" w:rsidP="00BE7765">
            <w:pPr>
              <w:jc w:val="center"/>
            </w:pPr>
            <w:r w:rsidRPr="00190116">
              <w:t>568,44</w:t>
            </w:r>
          </w:p>
        </w:tc>
        <w:tc>
          <w:tcPr>
            <w:tcW w:w="1559" w:type="dxa"/>
            <w:vAlign w:val="center"/>
          </w:tcPr>
          <w:p w14:paraId="42615B6A" w14:textId="77777777" w:rsidR="00A83033" w:rsidRPr="00190116" w:rsidRDefault="00A83033" w:rsidP="00BE7765">
            <w:pPr>
              <w:jc w:val="center"/>
            </w:pPr>
            <w:r w:rsidRPr="00190116">
              <w:t>113,72</w:t>
            </w:r>
          </w:p>
        </w:tc>
        <w:tc>
          <w:tcPr>
            <w:tcW w:w="1559" w:type="dxa"/>
            <w:vAlign w:val="center"/>
          </w:tcPr>
          <w:p w14:paraId="2BFCD10B" w14:textId="77777777" w:rsidR="00A83033" w:rsidRPr="00190116" w:rsidRDefault="00A83033" w:rsidP="00BE7765">
            <w:pPr>
              <w:jc w:val="center"/>
            </w:pPr>
            <w:r w:rsidRPr="00190116">
              <w:t>-454,72</w:t>
            </w:r>
          </w:p>
        </w:tc>
      </w:tr>
      <w:tr w:rsidR="00A83033" w:rsidRPr="00190116" w14:paraId="1CDB12C1" w14:textId="77777777" w:rsidTr="00BE7765">
        <w:trPr>
          <w:trHeight w:val="360"/>
        </w:trPr>
        <w:tc>
          <w:tcPr>
            <w:tcW w:w="851" w:type="dxa"/>
            <w:shd w:val="clear" w:color="auto" w:fill="auto"/>
            <w:noWrap/>
            <w:vAlign w:val="center"/>
          </w:tcPr>
          <w:p w14:paraId="32BF5A72" w14:textId="77777777" w:rsidR="00A83033" w:rsidRPr="00190116" w:rsidRDefault="00A83033" w:rsidP="00BE7765">
            <w:pPr>
              <w:jc w:val="center"/>
            </w:pPr>
            <w:r w:rsidRPr="00190116">
              <w:t>3</w:t>
            </w:r>
          </w:p>
        </w:tc>
        <w:tc>
          <w:tcPr>
            <w:tcW w:w="3856" w:type="dxa"/>
            <w:shd w:val="clear" w:color="auto" w:fill="auto"/>
            <w:noWrap/>
          </w:tcPr>
          <w:p w14:paraId="71FD8BBF" w14:textId="77777777" w:rsidR="00A83033" w:rsidRPr="00190116" w:rsidRDefault="00A83033" w:rsidP="00BE7765">
            <w:r w:rsidRPr="00190116">
              <w:t>Амортизация основных средств и нематериальных активов</w:t>
            </w:r>
          </w:p>
        </w:tc>
        <w:tc>
          <w:tcPr>
            <w:tcW w:w="1701" w:type="dxa"/>
            <w:shd w:val="clear" w:color="auto" w:fill="auto"/>
            <w:vAlign w:val="center"/>
          </w:tcPr>
          <w:p w14:paraId="26E71167" w14:textId="77777777" w:rsidR="00A83033" w:rsidRPr="00190116" w:rsidRDefault="00A83033" w:rsidP="00BE7765">
            <w:pPr>
              <w:jc w:val="center"/>
            </w:pPr>
            <w:r w:rsidRPr="00190116">
              <w:t>619,36</w:t>
            </w:r>
          </w:p>
        </w:tc>
        <w:tc>
          <w:tcPr>
            <w:tcW w:w="1559" w:type="dxa"/>
            <w:vAlign w:val="center"/>
          </w:tcPr>
          <w:p w14:paraId="09936F5E" w14:textId="77777777" w:rsidR="00A83033" w:rsidRPr="00190116" w:rsidRDefault="00A83033" w:rsidP="00BE7765">
            <w:pPr>
              <w:jc w:val="center"/>
            </w:pPr>
            <w:r w:rsidRPr="00190116">
              <w:t>714,41</w:t>
            </w:r>
          </w:p>
        </w:tc>
        <w:tc>
          <w:tcPr>
            <w:tcW w:w="1559" w:type="dxa"/>
            <w:vAlign w:val="center"/>
          </w:tcPr>
          <w:p w14:paraId="78241F8B" w14:textId="77777777" w:rsidR="00A83033" w:rsidRPr="00190116" w:rsidRDefault="00A83033" w:rsidP="00BE7765">
            <w:pPr>
              <w:jc w:val="center"/>
            </w:pPr>
            <w:r w:rsidRPr="00190116">
              <w:t>95,05</w:t>
            </w:r>
          </w:p>
        </w:tc>
      </w:tr>
      <w:tr w:rsidR="00A83033" w:rsidRPr="00190116" w14:paraId="6FCBEB54" w14:textId="77777777" w:rsidTr="00BE7765">
        <w:trPr>
          <w:trHeight w:val="360"/>
        </w:trPr>
        <w:tc>
          <w:tcPr>
            <w:tcW w:w="851" w:type="dxa"/>
            <w:shd w:val="clear" w:color="auto" w:fill="auto"/>
            <w:noWrap/>
            <w:vAlign w:val="center"/>
            <w:hideMark/>
          </w:tcPr>
          <w:p w14:paraId="1B6B4850" w14:textId="77777777" w:rsidR="00A83033" w:rsidRPr="00190116" w:rsidRDefault="00A83033" w:rsidP="00BE7765">
            <w:pPr>
              <w:jc w:val="center"/>
            </w:pPr>
            <w:r w:rsidRPr="00190116">
              <w:t>4</w:t>
            </w:r>
          </w:p>
        </w:tc>
        <w:tc>
          <w:tcPr>
            <w:tcW w:w="3856" w:type="dxa"/>
            <w:shd w:val="clear" w:color="auto" w:fill="auto"/>
            <w:vAlign w:val="center"/>
            <w:hideMark/>
          </w:tcPr>
          <w:p w14:paraId="7DC1E280" w14:textId="77777777" w:rsidR="00A83033" w:rsidRPr="00190116" w:rsidRDefault="00A83033" w:rsidP="00BE7765">
            <w:pPr>
              <w:autoSpaceDE w:val="0"/>
              <w:autoSpaceDN w:val="0"/>
              <w:adjustRightInd w:val="0"/>
              <w:jc w:val="both"/>
            </w:pPr>
            <w:r w:rsidRPr="00190116">
              <w:t>Итого неподконтрольных расходов</w:t>
            </w:r>
          </w:p>
        </w:tc>
        <w:tc>
          <w:tcPr>
            <w:tcW w:w="1701" w:type="dxa"/>
            <w:shd w:val="clear" w:color="auto" w:fill="auto"/>
            <w:vAlign w:val="center"/>
          </w:tcPr>
          <w:p w14:paraId="121B469C" w14:textId="77777777" w:rsidR="00A83033" w:rsidRPr="00190116" w:rsidRDefault="00A83033" w:rsidP="00BE7765">
            <w:pPr>
              <w:jc w:val="center"/>
            </w:pPr>
            <w:r w:rsidRPr="00190116">
              <w:t>4 294,80</w:t>
            </w:r>
          </w:p>
        </w:tc>
        <w:tc>
          <w:tcPr>
            <w:tcW w:w="1559" w:type="dxa"/>
            <w:vAlign w:val="center"/>
          </w:tcPr>
          <w:p w14:paraId="3B7076C2" w14:textId="77777777" w:rsidR="00A83033" w:rsidRPr="00190116" w:rsidRDefault="00A83033" w:rsidP="00BE7765">
            <w:pPr>
              <w:jc w:val="center"/>
            </w:pPr>
            <w:r w:rsidRPr="00190116">
              <w:t>1 933,91</w:t>
            </w:r>
          </w:p>
        </w:tc>
        <w:tc>
          <w:tcPr>
            <w:tcW w:w="1559" w:type="dxa"/>
            <w:vAlign w:val="center"/>
          </w:tcPr>
          <w:p w14:paraId="6488D122" w14:textId="77777777" w:rsidR="00A83033" w:rsidRPr="00190116" w:rsidRDefault="00A83033" w:rsidP="00BE7765">
            <w:pPr>
              <w:jc w:val="center"/>
            </w:pPr>
            <w:r w:rsidRPr="00190116">
              <w:t>-2 360,89</w:t>
            </w:r>
          </w:p>
        </w:tc>
      </w:tr>
    </w:tbl>
    <w:p w14:paraId="7D0FD785" w14:textId="77777777" w:rsidR="00A83033" w:rsidRPr="00190116" w:rsidRDefault="00A83033" w:rsidP="00A83033">
      <w:pPr>
        <w:ind w:right="-1"/>
        <w:jc w:val="right"/>
        <w:rPr>
          <w:snapToGrid w:val="0"/>
          <w:color w:val="000000" w:themeColor="text1"/>
          <w:sz w:val="28"/>
          <w:szCs w:val="28"/>
        </w:rPr>
      </w:pPr>
    </w:p>
    <w:p w14:paraId="63CBF9A2" w14:textId="77777777" w:rsidR="00A83033" w:rsidRPr="00190116" w:rsidRDefault="00A83033" w:rsidP="00A83033">
      <w:pPr>
        <w:ind w:right="142" w:firstLine="720"/>
        <w:jc w:val="both"/>
        <w:rPr>
          <w:sz w:val="28"/>
          <w:szCs w:val="28"/>
        </w:rPr>
      </w:pPr>
      <w:r w:rsidRPr="00190116">
        <w:rPr>
          <w:sz w:val="28"/>
          <w:szCs w:val="28"/>
        </w:rPr>
        <w:t xml:space="preserve">3.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 </w:t>
      </w:r>
    </w:p>
    <w:p w14:paraId="2334A07B" w14:textId="77777777" w:rsidR="00A83033" w:rsidRPr="00190116" w:rsidRDefault="00A83033" w:rsidP="00A83033">
      <w:pPr>
        <w:widowControl w:val="0"/>
        <w:tabs>
          <w:tab w:val="left" w:pos="1890"/>
        </w:tabs>
        <w:spacing w:before="240" w:after="120"/>
        <w:ind w:firstLine="720"/>
        <w:jc w:val="both"/>
        <w:rPr>
          <w:snapToGrid w:val="0"/>
          <w:color w:val="000000" w:themeColor="text1"/>
          <w:sz w:val="28"/>
          <w:szCs w:val="28"/>
        </w:rPr>
      </w:pPr>
      <w:r w:rsidRPr="00190116">
        <w:rPr>
          <w:snapToGrid w:val="0"/>
          <w:color w:val="000000" w:themeColor="text1"/>
          <w:sz w:val="28"/>
          <w:szCs w:val="28"/>
        </w:rPr>
        <w:t>Экспертами проведён анализ фактических</w:t>
      </w:r>
      <w:r w:rsidRPr="00190116">
        <w:rPr>
          <w:bCs/>
          <w:sz w:val="28"/>
          <w:szCs w:val="28"/>
        </w:rPr>
        <w:t xml:space="preserve"> расходов на приобретение холодной воды, электрической энергии</w:t>
      </w:r>
      <w:r w:rsidRPr="00190116">
        <w:rPr>
          <w:snapToGrid w:val="0"/>
          <w:color w:val="000000" w:themeColor="text1"/>
          <w:sz w:val="28"/>
          <w:szCs w:val="28"/>
        </w:rPr>
        <w:t xml:space="preserve"> предприятия за 2020 год. Цены и объемы по</w:t>
      </w:r>
      <w:r w:rsidRPr="00190116">
        <w:rPr>
          <w:bCs/>
          <w:sz w:val="28"/>
          <w:szCs w:val="28"/>
        </w:rPr>
        <w:t xml:space="preserve"> приобретенной холодной воде, электрической воде</w:t>
      </w:r>
      <w:r w:rsidRPr="00190116">
        <w:rPr>
          <w:snapToGrid w:val="0"/>
          <w:color w:val="000000" w:themeColor="text1"/>
          <w:sz w:val="28"/>
          <w:szCs w:val="28"/>
        </w:rPr>
        <w:t xml:space="preserve"> в 2020 году представлены в Приложении №4.</w:t>
      </w:r>
    </w:p>
    <w:p w14:paraId="34FD665A" w14:textId="77777777" w:rsidR="00A83033" w:rsidRPr="00190116" w:rsidRDefault="00A83033" w:rsidP="00A83033">
      <w:pPr>
        <w:tabs>
          <w:tab w:val="left" w:pos="1890"/>
        </w:tabs>
        <w:ind w:firstLine="720"/>
        <w:jc w:val="both"/>
        <w:rPr>
          <w:bCs/>
          <w:sz w:val="28"/>
          <w:szCs w:val="28"/>
        </w:rPr>
      </w:pPr>
      <w:r w:rsidRPr="00190116">
        <w:rPr>
          <w:sz w:val="28"/>
          <w:szCs w:val="28"/>
        </w:rPr>
        <w:t xml:space="preserve">По расчетам экспертов, фактические расходы на приобретение </w:t>
      </w:r>
      <w:r w:rsidRPr="00190116">
        <w:rPr>
          <w:bCs/>
          <w:sz w:val="28"/>
          <w:szCs w:val="28"/>
        </w:rPr>
        <w:t>энергетических ресурсов, холодной воды</w:t>
      </w:r>
      <w:r w:rsidRPr="00190116">
        <w:rPr>
          <w:sz w:val="28"/>
          <w:szCs w:val="28"/>
        </w:rPr>
        <w:t xml:space="preserve"> в 2020 году составили 2 975,02</w:t>
      </w:r>
      <w:r w:rsidRPr="00190116">
        <w:rPr>
          <w:sz w:val="28"/>
          <w:szCs w:val="28"/>
          <w:lang w:val="en-US"/>
        </w:rPr>
        <w:t> </w:t>
      </w:r>
      <w:r w:rsidRPr="00190116">
        <w:rPr>
          <w:sz w:val="28"/>
          <w:szCs w:val="28"/>
        </w:rPr>
        <w:t xml:space="preserve">тыс. руб. </w:t>
      </w:r>
      <w:r w:rsidRPr="00190116">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25.</w:t>
      </w:r>
    </w:p>
    <w:p w14:paraId="784C5219" w14:textId="77777777" w:rsidR="00A83033" w:rsidRPr="00190116" w:rsidRDefault="00A83033" w:rsidP="00A83033">
      <w:pPr>
        <w:tabs>
          <w:tab w:val="left" w:pos="1890"/>
        </w:tabs>
        <w:ind w:left="1440" w:right="-1"/>
        <w:jc w:val="right"/>
        <w:rPr>
          <w:bCs/>
          <w:sz w:val="28"/>
          <w:szCs w:val="28"/>
        </w:rPr>
      </w:pPr>
      <w:r w:rsidRPr="00190116">
        <w:rPr>
          <w:bCs/>
          <w:sz w:val="28"/>
          <w:szCs w:val="28"/>
        </w:rPr>
        <w:t>Таблица 25</w:t>
      </w:r>
    </w:p>
    <w:p w14:paraId="22F68D42" w14:textId="77777777" w:rsidR="00A83033" w:rsidRPr="00190116" w:rsidRDefault="00A83033" w:rsidP="00A83033">
      <w:pPr>
        <w:jc w:val="center"/>
        <w:rPr>
          <w:bCs/>
          <w:sz w:val="28"/>
          <w:szCs w:val="28"/>
        </w:rPr>
      </w:pPr>
      <w:r w:rsidRPr="00190116">
        <w:rPr>
          <w:bCs/>
          <w:sz w:val="28"/>
          <w:szCs w:val="28"/>
        </w:rPr>
        <w:t>Реестр фактических расходов на приобретение энергетических ресурсов, холодной воды и теплоносителя</w:t>
      </w:r>
    </w:p>
    <w:p w14:paraId="6795E056" w14:textId="77777777" w:rsidR="00A83033" w:rsidRPr="00190116" w:rsidRDefault="00A83033" w:rsidP="00A83033">
      <w:pPr>
        <w:jc w:val="right"/>
        <w:rPr>
          <w:sz w:val="28"/>
          <w:szCs w:val="28"/>
        </w:rPr>
      </w:pPr>
      <w:r w:rsidRPr="00190116">
        <w:rPr>
          <w:sz w:val="28"/>
          <w:szCs w:val="28"/>
        </w:rPr>
        <w:t>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67"/>
        <w:gridCol w:w="1548"/>
        <w:gridCol w:w="1376"/>
        <w:gridCol w:w="1595"/>
      </w:tblGrid>
      <w:tr w:rsidR="00A83033" w:rsidRPr="00190116" w14:paraId="122A1DFE" w14:textId="77777777" w:rsidTr="00BE7765">
        <w:trPr>
          <w:trHeight w:val="634"/>
        </w:trPr>
        <w:tc>
          <w:tcPr>
            <w:tcW w:w="540" w:type="dxa"/>
            <w:shd w:val="clear" w:color="auto" w:fill="auto"/>
            <w:vAlign w:val="center"/>
            <w:hideMark/>
          </w:tcPr>
          <w:p w14:paraId="7BCC2864" w14:textId="77777777" w:rsidR="00A83033" w:rsidRPr="00190116" w:rsidRDefault="00A83033" w:rsidP="00BE7765">
            <w:pPr>
              <w:jc w:val="center"/>
            </w:pPr>
            <w:r w:rsidRPr="00190116">
              <w:t>№ п/п</w:t>
            </w:r>
          </w:p>
        </w:tc>
        <w:tc>
          <w:tcPr>
            <w:tcW w:w="4467" w:type="dxa"/>
            <w:shd w:val="clear" w:color="auto" w:fill="auto"/>
            <w:vAlign w:val="center"/>
            <w:hideMark/>
          </w:tcPr>
          <w:p w14:paraId="62368CC5" w14:textId="77777777" w:rsidR="00A83033" w:rsidRPr="00190116" w:rsidRDefault="00A83033" w:rsidP="00BE7765">
            <w:pPr>
              <w:jc w:val="center"/>
            </w:pPr>
            <w:r w:rsidRPr="00190116">
              <w:t>Наименование расхода</w:t>
            </w:r>
          </w:p>
        </w:tc>
        <w:tc>
          <w:tcPr>
            <w:tcW w:w="1548" w:type="dxa"/>
            <w:vAlign w:val="center"/>
          </w:tcPr>
          <w:p w14:paraId="61C358ED" w14:textId="77777777" w:rsidR="00A83033" w:rsidRPr="00190116" w:rsidRDefault="00A83033" w:rsidP="00BE7765">
            <w:pPr>
              <w:jc w:val="center"/>
            </w:pPr>
            <w:r w:rsidRPr="00190116">
              <w:t xml:space="preserve">Утверждено </w:t>
            </w:r>
            <w:r w:rsidRPr="00190116">
              <w:br/>
              <w:t>на 2020 год</w:t>
            </w:r>
          </w:p>
        </w:tc>
        <w:tc>
          <w:tcPr>
            <w:tcW w:w="1376" w:type="dxa"/>
            <w:shd w:val="clear" w:color="auto" w:fill="auto"/>
            <w:vAlign w:val="center"/>
            <w:hideMark/>
          </w:tcPr>
          <w:p w14:paraId="1E376380" w14:textId="77777777" w:rsidR="00A83033" w:rsidRPr="00190116" w:rsidRDefault="00A83033" w:rsidP="00BE7765">
            <w:pPr>
              <w:jc w:val="center"/>
            </w:pPr>
            <w:r w:rsidRPr="00190116">
              <w:t>Факт</w:t>
            </w:r>
          </w:p>
          <w:p w14:paraId="4DF0F273" w14:textId="77777777" w:rsidR="00A83033" w:rsidRPr="00190116" w:rsidRDefault="00A83033" w:rsidP="00BE7765">
            <w:pPr>
              <w:jc w:val="center"/>
            </w:pPr>
            <w:r w:rsidRPr="00190116">
              <w:t>2020 года</w:t>
            </w:r>
          </w:p>
        </w:tc>
        <w:tc>
          <w:tcPr>
            <w:tcW w:w="1595" w:type="dxa"/>
            <w:vAlign w:val="center"/>
          </w:tcPr>
          <w:p w14:paraId="2F921486" w14:textId="77777777" w:rsidR="00A83033" w:rsidRPr="00190116" w:rsidRDefault="00A83033" w:rsidP="00BE7765">
            <w:pPr>
              <w:jc w:val="center"/>
            </w:pPr>
            <w:r w:rsidRPr="00190116">
              <w:t xml:space="preserve">Отклонение </w:t>
            </w:r>
            <w:r w:rsidRPr="00190116">
              <w:br/>
              <w:t>(4-3)</w:t>
            </w:r>
          </w:p>
        </w:tc>
      </w:tr>
      <w:tr w:rsidR="00A83033" w:rsidRPr="00190116" w14:paraId="409FEECA" w14:textId="77777777" w:rsidTr="00BE7765">
        <w:trPr>
          <w:trHeight w:val="149"/>
        </w:trPr>
        <w:tc>
          <w:tcPr>
            <w:tcW w:w="540" w:type="dxa"/>
            <w:shd w:val="clear" w:color="auto" w:fill="auto"/>
            <w:vAlign w:val="center"/>
          </w:tcPr>
          <w:p w14:paraId="74CD4D6C" w14:textId="77777777" w:rsidR="00A83033" w:rsidRPr="00190116" w:rsidRDefault="00A83033" w:rsidP="00BE7765">
            <w:pPr>
              <w:jc w:val="center"/>
            </w:pPr>
            <w:r w:rsidRPr="00190116">
              <w:t>1</w:t>
            </w:r>
          </w:p>
        </w:tc>
        <w:tc>
          <w:tcPr>
            <w:tcW w:w="4467" w:type="dxa"/>
            <w:shd w:val="clear" w:color="auto" w:fill="auto"/>
            <w:vAlign w:val="center"/>
          </w:tcPr>
          <w:p w14:paraId="03201243" w14:textId="77777777" w:rsidR="00A83033" w:rsidRPr="00190116" w:rsidRDefault="00A83033" w:rsidP="00BE7765">
            <w:pPr>
              <w:jc w:val="center"/>
            </w:pPr>
            <w:r w:rsidRPr="00190116">
              <w:t>2</w:t>
            </w:r>
          </w:p>
        </w:tc>
        <w:tc>
          <w:tcPr>
            <w:tcW w:w="1548" w:type="dxa"/>
            <w:vAlign w:val="center"/>
          </w:tcPr>
          <w:p w14:paraId="006948B8" w14:textId="77777777" w:rsidR="00A83033" w:rsidRPr="00190116" w:rsidRDefault="00A83033" w:rsidP="00BE7765">
            <w:pPr>
              <w:jc w:val="center"/>
            </w:pPr>
            <w:r w:rsidRPr="00190116">
              <w:t>3</w:t>
            </w:r>
          </w:p>
        </w:tc>
        <w:tc>
          <w:tcPr>
            <w:tcW w:w="1376" w:type="dxa"/>
            <w:shd w:val="clear" w:color="auto" w:fill="auto"/>
            <w:vAlign w:val="center"/>
          </w:tcPr>
          <w:p w14:paraId="62176D0C" w14:textId="77777777" w:rsidR="00A83033" w:rsidRPr="00190116" w:rsidRDefault="00A83033" w:rsidP="00BE7765">
            <w:pPr>
              <w:jc w:val="center"/>
            </w:pPr>
            <w:r w:rsidRPr="00190116">
              <w:t>4</w:t>
            </w:r>
          </w:p>
        </w:tc>
        <w:tc>
          <w:tcPr>
            <w:tcW w:w="1595" w:type="dxa"/>
            <w:vAlign w:val="center"/>
          </w:tcPr>
          <w:p w14:paraId="37BF4AA8" w14:textId="77777777" w:rsidR="00A83033" w:rsidRPr="00190116" w:rsidRDefault="00A83033" w:rsidP="00BE7765">
            <w:pPr>
              <w:jc w:val="center"/>
            </w:pPr>
            <w:r w:rsidRPr="00190116">
              <w:t>5</w:t>
            </w:r>
          </w:p>
        </w:tc>
      </w:tr>
      <w:tr w:rsidR="00A83033" w:rsidRPr="00190116" w14:paraId="13EE01F8" w14:textId="77777777" w:rsidTr="00BE7765">
        <w:trPr>
          <w:trHeight w:val="353"/>
        </w:trPr>
        <w:tc>
          <w:tcPr>
            <w:tcW w:w="540" w:type="dxa"/>
            <w:shd w:val="clear" w:color="auto" w:fill="auto"/>
            <w:vAlign w:val="center"/>
            <w:hideMark/>
          </w:tcPr>
          <w:p w14:paraId="52989A77" w14:textId="77777777" w:rsidR="00A83033" w:rsidRPr="00190116" w:rsidRDefault="00A83033" w:rsidP="00BE7765">
            <w:pPr>
              <w:jc w:val="center"/>
            </w:pPr>
            <w:r w:rsidRPr="00190116">
              <w:t>1</w:t>
            </w:r>
          </w:p>
        </w:tc>
        <w:tc>
          <w:tcPr>
            <w:tcW w:w="4467" w:type="dxa"/>
            <w:shd w:val="clear" w:color="auto" w:fill="auto"/>
            <w:vAlign w:val="center"/>
            <w:hideMark/>
          </w:tcPr>
          <w:p w14:paraId="436AB454" w14:textId="77777777" w:rsidR="00A83033" w:rsidRPr="00190116" w:rsidRDefault="00A83033" w:rsidP="00BE7765">
            <w:r w:rsidRPr="00190116">
              <w:t>Расходы на электрическую энергию</w:t>
            </w:r>
          </w:p>
        </w:tc>
        <w:tc>
          <w:tcPr>
            <w:tcW w:w="1548" w:type="dxa"/>
            <w:shd w:val="clear" w:color="auto" w:fill="auto"/>
            <w:vAlign w:val="center"/>
          </w:tcPr>
          <w:p w14:paraId="6F94BFF9" w14:textId="77777777" w:rsidR="00A83033" w:rsidRPr="00190116" w:rsidRDefault="00A83033" w:rsidP="00BE7765">
            <w:pPr>
              <w:jc w:val="center"/>
            </w:pPr>
            <w:r w:rsidRPr="00190116">
              <w:t>2 389,40</w:t>
            </w:r>
          </w:p>
        </w:tc>
        <w:tc>
          <w:tcPr>
            <w:tcW w:w="1376" w:type="dxa"/>
            <w:shd w:val="clear" w:color="auto" w:fill="auto"/>
            <w:vAlign w:val="center"/>
          </w:tcPr>
          <w:p w14:paraId="38959BE8" w14:textId="77777777" w:rsidR="00A83033" w:rsidRPr="00190116" w:rsidRDefault="00A83033" w:rsidP="00BE7765">
            <w:pPr>
              <w:jc w:val="center"/>
            </w:pPr>
            <w:r w:rsidRPr="00190116">
              <w:t>959,66</w:t>
            </w:r>
          </w:p>
        </w:tc>
        <w:tc>
          <w:tcPr>
            <w:tcW w:w="1595" w:type="dxa"/>
            <w:shd w:val="clear" w:color="auto" w:fill="auto"/>
            <w:vAlign w:val="center"/>
          </w:tcPr>
          <w:p w14:paraId="5E8AF536" w14:textId="77777777" w:rsidR="00A83033" w:rsidRPr="00190116" w:rsidRDefault="00A83033" w:rsidP="00BE7765">
            <w:pPr>
              <w:jc w:val="center"/>
            </w:pPr>
            <w:r w:rsidRPr="00190116">
              <w:t>-1 429,74</w:t>
            </w:r>
          </w:p>
        </w:tc>
      </w:tr>
      <w:tr w:rsidR="00A83033" w:rsidRPr="00190116" w14:paraId="2D5861E8" w14:textId="77777777" w:rsidTr="00BE7765">
        <w:trPr>
          <w:trHeight w:val="353"/>
        </w:trPr>
        <w:tc>
          <w:tcPr>
            <w:tcW w:w="540" w:type="dxa"/>
            <w:shd w:val="clear" w:color="auto" w:fill="auto"/>
            <w:vAlign w:val="center"/>
            <w:hideMark/>
          </w:tcPr>
          <w:p w14:paraId="2CCE4968" w14:textId="77777777" w:rsidR="00A83033" w:rsidRPr="00190116" w:rsidRDefault="00A83033" w:rsidP="00BE7765">
            <w:pPr>
              <w:jc w:val="center"/>
            </w:pPr>
            <w:r w:rsidRPr="00190116">
              <w:t>2</w:t>
            </w:r>
          </w:p>
        </w:tc>
        <w:tc>
          <w:tcPr>
            <w:tcW w:w="4467" w:type="dxa"/>
            <w:shd w:val="clear" w:color="auto" w:fill="auto"/>
            <w:vAlign w:val="center"/>
            <w:hideMark/>
          </w:tcPr>
          <w:p w14:paraId="00E2EB1C" w14:textId="77777777" w:rsidR="00A83033" w:rsidRPr="00190116" w:rsidRDefault="00A83033" w:rsidP="00BE7765">
            <w:r w:rsidRPr="00190116">
              <w:t>Расходы на воду</w:t>
            </w:r>
          </w:p>
        </w:tc>
        <w:tc>
          <w:tcPr>
            <w:tcW w:w="1548" w:type="dxa"/>
            <w:shd w:val="clear" w:color="auto" w:fill="auto"/>
            <w:vAlign w:val="center"/>
          </w:tcPr>
          <w:p w14:paraId="1C6239DC" w14:textId="77777777" w:rsidR="00A83033" w:rsidRPr="00190116" w:rsidRDefault="00A83033" w:rsidP="00BE7765">
            <w:pPr>
              <w:jc w:val="center"/>
            </w:pPr>
            <w:r w:rsidRPr="00190116">
              <w:t>5 629,00</w:t>
            </w:r>
          </w:p>
        </w:tc>
        <w:tc>
          <w:tcPr>
            <w:tcW w:w="1376" w:type="dxa"/>
            <w:shd w:val="clear" w:color="auto" w:fill="auto"/>
            <w:vAlign w:val="center"/>
          </w:tcPr>
          <w:p w14:paraId="7F527899" w14:textId="77777777" w:rsidR="00A83033" w:rsidRPr="00190116" w:rsidRDefault="00A83033" w:rsidP="00BE7765">
            <w:pPr>
              <w:jc w:val="center"/>
            </w:pPr>
            <w:r w:rsidRPr="00190116">
              <w:t>2 015,36</w:t>
            </w:r>
          </w:p>
        </w:tc>
        <w:tc>
          <w:tcPr>
            <w:tcW w:w="1595" w:type="dxa"/>
            <w:shd w:val="clear" w:color="auto" w:fill="auto"/>
            <w:vAlign w:val="center"/>
          </w:tcPr>
          <w:p w14:paraId="19E97C75" w14:textId="77777777" w:rsidR="00A83033" w:rsidRPr="00190116" w:rsidRDefault="00A83033" w:rsidP="00BE7765">
            <w:pPr>
              <w:jc w:val="center"/>
            </w:pPr>
            <w:r w:rsidRPr="00190116">
              <w:t>-3 613,64</w:t>
            </w:r>
          </w:p>
        </w:tc>
      </w:tr>
      <w:tr w:rsidR="00A83033" w:rsidRPr="00190116" w14:paraId="1760B534" w14:textId="77777777" w:rsidTr="00BE7765">
        <w:trPr>
          <w:trHeight w:val="391"/>
        </w:trPr>
        <w:tc>
          <w:tcPr>
            <w:tcW w:w="540" w:type="dxa"/>
            <w:shd w:val="clear" w:color="auto" w:fill="auto"/>
            <w:vAlign w:val="center"/>
            <w:hideMark/>
          </w:tcPr>
          <w:p w14:paraId="32B0CD1C" w14:textId="77777777" w:rsidR="00A83033" w:rsidRPr="00190116" w:rsidRDefault="00A83033" w:rsidP="00BE7765">
            <w:pPr>
              <w:jc w:val="center"/>
            </w:pPr>
            <w:r w:rsidRPr="00190116">
              <w:t>3</w:t>
            </w:r>
          </w:p>
        </w:tc>
        <w:tc>
          <w:tcPr>
            <w:tcW w:w="4467" w:type="dxa"/>
            <w:shd w:val="clear" w:color="auto" w:fill="auto"/>
            <w:vAlign w:val="center"/>
            <w:hideMark/>
          </w:tcPr>
          <w:p w14:paraId="43B97E1E" w14:textId="77777777" w:rsidR="00A83033" w:rsidRPr="00190116" w:rsidRDefault="00A83033" w:rsidP="00BE7765">
            <w:r w:rsidRPr="00190116">
              <w:t>ИТОГО</w:t>
            </w:r>
          </w:p>
        </w:tc>
        <w:tc>
          <w:tcPr>
            <w:tcW w:w="1548" w:type="dxa"/>
            <w:shd w:val="clear" w:color="auto" w:fill="auto"/>
            <w:vAlign w:val="center"/>
          </w:tcPr>
          <w:p w14:paraId="3E2821A9" w14:textId="77777777" w:rsidR="00A83033" w:rsidRPr="00190116" w:rsidRDefault="00A83033" w:rsidP="00BE7765">
            <w:pPr>
              <w:jc w:val="center"/>
            </w:pPr>
            <w:r w:rsidRPr="00190116">
              <w:t>8 018,40</w:t>
            </w:r>
          </w:p>
        </w:tc>
        <w:tc>
          <w:tcPr>
            <w:tcW w:w="1376" w:type="dxa"/>
            <w:shd w:val="clear" w:color="auto" w:fill="auto"/>
            <w:vAlign w:val="center"/>
          </w:tcPr>
          <w:p w14:paraId="24A0254A" w14:textId="77777777" w:rsidR="00A83033" w:rsidRPr="00190116" w:rsidRDefault="00A83033" w:rsidP="00BE7765">
            <w:pPr>
              <w:jc w:val="center"/>
            </w:pPr>
            <w:r w:rsidRPr="00190116">
              <w:t>2 975,02</w:t>
            </w:r>
          </w:p>
        </w:tc>
        <w:tc>
          <w:tcPr>
            <w:tcW w:w="1595" w:type="dxa"/>
            <w:shd w:val="clear" w:color="auto" w:fill="auto"/>
            <w:vAlign w:val="center"/>
          </w:tcPr>
          <w:p w14:paraId="2EC35A01" w14:textId="77777777" w:rsidR="00A83033" w:rsidRPr="00190116" w:rsidRDefault="00A83033" w:rsidP="00BE7765">
            <w:pPr>
              <w:jc w:val="center"/>
            </w:pPr>
            <w:r w:rsidRPr="00190116">
              <w:t>-5 043,38</w:t>
            </w:r>
          </w:p>
        </w:tc>
      </w:tr>
    </w:tbl>
    <w:p w14:paraId="74144163"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Фактическая необходимая валовая выручка на потребительский рынок за 2020 год составила 4 615,18 тыс. руб.</w:t>
      </w:r>
    </w:p>
    <w:p w14:paraId="481D6754" w14:textId="77777777" w:rsidR="00A83033" w:rsidRPr="00190116" w:rsidRDefault="00A83033" w:rsidP="00A83033">
      <w:pPr>
        <w:tabs>
          <w:tab w:val="left" w:pos="1890"/>
        </w:tabs>
        <w:ind w:firstLine="720"/>
        <w:jc w:val="both"/>
        <w:rPr>
          <w:color w:val="000000"/>
          <w:sz w:val="28"/>
          <w:szCs w:val="28"/>
        </w:rPr>
      </w:pPr>
      <w:r w:rsidRPr="00190116">
        <w:rPr>
          <w:color w:val="000000"/>
          <w:sz w:val="28"/>
          <w:szCs w:val="28"/>
        </w:rPr>
        <w:t xml:space="preserve">Фактическая товарная выручка предприятия за 2020 год составила 3 067,06 тыс. руб. Тарифы на теплоноситель для </w:t>
      </w:r>
      <w:r w:rsidRPr="00190116">
        <w:rPr>
          <w:sz w:val="28"/>
          <w:szCs w:val="28"/>
        </w:rPr>
        <w:t xml:space="preserve">ООО СПК «Чистогорский» </w:t>
      </w:r>
      <w:r w:rsidRPr="00190116">
        <w:rPr>
          <w:color w:val="000000"/>
          <w:sz w:val="28"/>
          <w:szCs w:val="28"/>
        </w:rPr>
        <w:t>на 2020 год утверждены постановлением РЭК КО от 19.11.2019 № 448.</w:t>
      </w:r>
    </w:p>
    <w:p w14:paraId="2B11DECE" w14:textId="77777777" w:rsidR="00A83033" w:rsidRPr="00190116" w:rsidRDefault="00A83033" w:rsidP="00A83033">
      <w:pPr>
        <w:tabs>
          <w:tab w:val="left" w:pos="1890"/>
        </w:tabs>
        <w:ind w:firstLine="720"/>
        <w:jc w:val="both"/>
        <w:rPr>
          <w:sz w:val="28"/>
          <w:szCs w:val="28"/>
        </w:rPr>
      </w:pPr>
      <w:r w:rsidRPr="00190116">
        <w:rPr>
          <w:color w:val="000000"/>
          <w:sz w:val="28"/>
          <w:szCs w:val="28"/>
        </w:rPr>
        <w:t xml:space="preserve">Расчёт товарной выручки </w:t>
      </w:r>
      <w:r w:rsidRPr="00190116">
        <w:rPr>
          <w:sz w:val="28"/>
          <w:szCs w:val="28"/>
        </w:rPr>
        <w:t xml:space="preserve">ООО СПК «Чистогорский» </w:t>
      </w:r>
      <w:r w:rsidRPr="00190116">
        <w:rPr>
          <w:color w:val="000000"/>
          <w:sz w:val="28"/>
          <w:szCs w:val="28"/>
        </w:rPr>
        <w:t>за 2020 год представлен в таблице 26.</w:t>
      </w:r>
    </w:p>
    <w:p w14:paraId="679D3DC8" w14:textId="77777777" w:rsidR="00A83033" w:rsidRPr="00190116" w:rsidRDefault="00A83033" w:rsidP="00A83033">
      <w:pPr>
        <w:tabs>
          <w:tab w:val="left" w:pos="1890"/>
        </w:tabs>
        <w:ind w:left="1440" w:right="-1"/>
        <w:jc w:val="right"/>
        <w:rPr>
          <w:sz w:val="28"/>
          <w:szCs w:val="28"/>
        </w:rPr>
      </w:pPr>
      <w:r w:rsidRPr="00190116">
        <w:rPr>
          <w:sz w:val="28"/>
          <w:szCs w:val="28"/>
        </w:rPr>
        <w:t>Таблица 26</w:t>
      </w:r>
    </w:p>
    <w:p w14:paraId="1657FD4C" w14:textId="77777777" w:rsidR="00A83033" w:rsidRPr="00190116" w:rsidRDefault="00A83033" w:rsidP="00A83033">
      <w:pPr>
        <w:tabs>
          <w:tab w:val="left" w:pos="1890"/>
        </w:tabs>
        <w:ind w:firstLine="720"/>
        <w:jc w:val="center"/>
        <w:rPr>
          <w:color w:val="000000"/>
          <w:sz w:val="28"/>
          <w:szCs w:val="28"/>
        </w:rPr>
      </w:pPr>
      <w:r w:rsidRPr="00190116">
        <w:rPr>
          <w:color w:val="000000"/>
          <w:sz w:val="28"/>
          <w:szCs w:val="28"/>
        </w:rPr>
        <w:t>Расчёт товарной выручки на теплоноситель</w:t>
      </w:r>
    </w:p>
    <w:p w14:paraId="489D05B4" w14:textId="77777777" w:rsidR="00A83033" w:rsidRPr="00190116" w:rsidRDefault="00A83033" w:rsidP="00A83033">
      <w:pPr>
        <w:tabs>
          <w:tab w:val="left" w:pos="1890"/>
        </w:tabs>
        <w:ind w:firstLine="720"/>
        <w:jc w:val="center"/>
        <w:rPr>
          <w:color w:val="000000"/>
          <w:sz w:val="28"/>
          <w:szCs w:val="28"/>
        </w:rPr>
      </w:pPr>
      <w:r w:rsidRPr="00190116">
        <w:rPr>
          <w:sz w:val="28"/>
          <w:szCs w:val="28"/>
        </w:rPr>
        <w:t xml:space="preserve">ООО СПК «Чистогорский» </w:t>
      </w:r>
      <w:r w:rsidRPr="00190116">
        <w:rPr>
          <w:color w:val="000000"/>
          <w:sz w:val="28"/>
          <w:szCs w:val="28"/>
        </w:rPr>
        <w:t>за 2020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968"/>
        <w:gridCol w:w="1096"/>
        <w:gridCol w:w="1531"/>
        <w:gridCol w:w="1968"/>
        <w:gridCol w:w="1339"/>
      </w:tblGrid>
      <w:tr w:rsidR="00A83033" w:rsidRPr="00190116" w14:paraId="6E4B3906" w14:textId="77777777" w:rsidTr="00BE7765">
        <w:tc>
          <w:tcPr>
            <w:tcW w:w="1843" w:type="dxa"/>
            <w:shd w:val="clear" w:color="auto" w:fill="auto"/>
            <w:vAlign w:val="center"/>
          </w:tcPr>
          <w:p w14:paraId="4AF0B3F7" w14:textId="77777777" w:rsidR="00A83033" w:rsidRPr="00190116" w:rsidRDefault="00A83033" w:rsidP="00BE7765">
            <w:pPr>
              <w:tabs>
                <w:tab w:val="left" w:pos="1890"/>
              </w:tabs>
              <w:jc w:val="center"/>
            </w:pPr>
            <w:r w:rsidRPr="00190116">
              <w:t>Период</w:t>
            </w:r>
          </w:p>
        </w:tc>
        <w:tc>
          <w:tcPr>
            <w:tcW w:w="1968" w:type="dxa"/>
            <w:shd w:val="clear" w:color="auto" w:fill="auto"/>
            <w:vAlign w:val="center"/>
          </w:tcPr>
          <w:p w14:paraId="0F34E1F3" w14:textId="77777777" w:rsidR="00A83033" w:rsidRPr="00190116" w:rsidRDefault="00A83033" w:rsidP="00BE7765">
            <w:pPr>
              <w:tabs>
                <w:tab w:val="left" w:pos="1890"/>
              </w:tabs>
              <w:jc w:val="center"/>
            </w:pPr>
            <w:r w:rsidRPr="00190116">
              <w:t>Полезный отпуск на потребительский рынок, м</w:t>
            </w:r>
            <w:r w:rsidRPr="00190116">
              <w:rPr>
                <w:vertAlign w:val="superscript"/>
              </w:rPr>
              <w:t>3</w:t>
            </w:r>
          </w:p>
        </w:tc>
        <w:tc>
          <w:tcPr>
            <w:tcW w:w="1121" w:type="dxa"/>
            <w:shd w:val="clear" w:color="auto" w:fill="auto"/>
            <w:vAlign w:val="center"/>
          </w:tcPr>
          <w:p w14:paraId="7ACCEB3C" w14:textId="77777777" w:rsidR="00A83033" w:rsidRPr="00190116" w:rsidRDefault="00A83033" w:rsidP="00BE7765">
            <w:pPr>
              <w:tabs>
                <w:tab w:val="left" w:pos="1890"/>
              </w:tabs>
              <w:jc w:val="center"/>
            </w:pPr>
            <w:r w:rsidRPr="00190116">
              <w:t>Размер тарифа,</w:t>
            </w:r>
          </w:p>
          <w:p w14:paraId="22695356" w14:textId="77777777" w:rsidR="00A83033" w:rsidRPr="00190116" w:rsidRDefault="00A83033" w:rsidP="00BE7765">
            <w:pPr>
              <w:tabs>
                <w:tab w:val="left" w:pos="1890"/>
              </w:tabs>
              <w:jc w:val="center"/>
            </w:pPr>
            <w:r w:rsidRPr="00190116">
              <w:t xml:space="preserve"> руб./ м</w:t>
            </w:r>
            <w:r w:rsidRPr="00190116">
              <w:rPr>
                <w:vertAlign w:val="superscript"/>
              </w:rPr>
              <w:t>3</w:t>
            </w:r>
          </w:p>
        </w:tc>
        <w:tc>
          <w:tcPr>
            <w:tcW w:w="1622" w:type="dxa"/>
            <w:shd w:val="clear" w:color="auto" w:fill="auto"/>
            <w:vAlign w:val="center"/>
          </w:tcPr>
          <w:p w14:paraId="3DAECB81" w14:textId="77777777" w:rsidR="00A83033" w:rsidRPr="00190116" w:rsidRDefault="00A83033" w:rsidP="00BE7765">
            <w:pPr>
              <w:tabs>
                <w:tab w:val="left" w:pos="1890"/>
              </w:tabs>
              <w:jc w:val="center"/>
            </w:pPr>
            <w:r w:rsidRPr="00190116">
              <w:t>Товарная выручка, тыс. руб.</w:t>
            </w:r>
          </w:p>
          <w:p w14:paraId="75C1F5B7" w14:textId="77777777" w:rsidR="00A83033" w:rsidRPr="00190116" w:rsidRDefault="00A83033" w:rsidP="00BE7765">
            <w:pPr>
              <w:tabs>
                <w:tab w:val="left" w:pos="1890"/>
              </w:tabs>
              <w:jc w:val="center"/>
            </w:pPr>
            <w:r w:rsidRPr="00190116">
              <w:t>(2 × 3)/1000</w:t>
            </w:r>
          </w:p>
        </w:tc>
        <w:tc>
          <w:tcPr>
            <w:tcW w:w="1668" w:type="dxa"/>
            <w:shd w:val="clear" w:color="auto" w:fill="auto"/>
            <w:vAlign w:val="center"/>
          </w:tcPr>
          <w:p w14:paraId="2CFC763A" w14:textId="77777777" w:rsidR="00A83033" w:rsidRPr="00190116" w:rsidRDefault="00A83033" w:rsidP="00BE7765">
            <w:pPr>
              <w:tabs>
                <w:tab w:val="left" w:pos="1890"/>
              </w:tabs>
              <w:jc w:val="center"/>
            </w:pPr>
            <w:r w:rsidRPr="00190116">
              <w:t>НВВ на потребительский рынок, тыс. руб.</w:t>
            </w:r>
          </w:p>
        </w:tc>
        <w:tc>
          <w:tcPr>
            <w:tcW w:w="1410" w:type="dxa"/>
            <w:shd w:val="clear" w:color="auto" w:fill="auto"/>
            <w:vAlign w:val="center"/>
          </w:tcPr>
          <w:p w14:paraId="6C505593" w14:textId="77777777" w:rsidR="00A83033" w:rsidRPr="00190116" w:rsidRDefault="00A83033" w:rsidP="00BE7765">
            <w:pPr>
              <w:tabs>
                <w:tab w:val="left" w:pos="1890"/>
              </w:tabs>
              <w:jc w:val="center"/>
            </w:pPr>
            <w:r w:rsidRPr="00190116">
              <w:t>Дельта НВВ, тыс. руб.</w:t>
            </w:r>
          </w:p>
          <w:p w14:paraId="60EFE5AE" w14:textId="77777777" w:rsidR="00A83033" w:rsidRPr="00190116" w:rsidRDefault="00A83033" w:rsidP="00BE7765">
            <w:pPr>
              <w:tabs>
                <w:tab w:val="left" w:pos="1890"/>
              </w:tabs>
              <w:jc w:val="center"/>
            </w:pPr>
            <w:r w:rsidRPr="00190116">
              <w:t>(5 – 4)</w:t>
            </w:r>
          </w:p>
        </w:tc>
      </w:tr>
      <w:tr w:rsidR="00A83033" w:rsidRPr="00190116" w14:paraId="4EB7599A" w14:textId="77777777" w:rsidTr="00BE7765">
        <w:tc>
          <w:tcPr>
            <w:tcW w:w="1843" w:type="dxa"/>
            <w:shd w:val="clear" w:color="auto" w:fill="auto"/>
            <w:vAlign w:val="center"/>
          </w:tcPr>
          <w:p w14:paraId="56D77BD6" w14:textId="77777777" w:rsidR="00A83033" w:rsidRPr="00190116" w:rsidRDefault="00A83033" w:rsidP="00BE7765">
            <w:pPr>
              <w:tabs>
                <w:tab w:val="left" w:pos="1890"/>
              </w:tabs>
              <w:jc w:val="center"/>
            </w:pPr>
            <w:r w:rsidRPr="00190116">
              <w:t>1</w:t>
            </w:r>
          </w:p>
        </w:tc>
        <w:tc>
          <w:tcPr>
            <w:tcW w:w="1968" w:type="dxa"/>
            <w:shd w:val="clear" w:color="auto" w:fill="auto"/>
            <w:vAlign w:val="center"/>
          </w:tcPr>
          <w:p w14:paraId="23B6A6DF" w14:textId="77777777" w:rsidR="00A83033" w:rsidRPr="00190116" w:rsidRDefault="00A83033" w:rsidP="00BE7765">
            <w:pPr>
              <w:tabs>
                <w:tab w:val="left" w:pos="1890"/>
              </w:tabs>
              <w:jc w:val="center"/>
            </w:pPr>
            <w:r w:rsidRPr="00190116">
              <w:t>2</w:t>
            </w:r>
          </w:p>
        </w:tc>
        <w:tc>
          <w:tcPr>
            <w:tcW w:w="1121" w:type="dxa"/>
            <w:shd w:val="clear" w:color="auto" w:fill="auto"/>
            <w:vAlign w:val="center"/>
          </w:tcPr>
          <w:p w14:paraId="312C8298" w14:textId="77777777" w:rsidR="00A83033" w:rsidRPr="00190116" w:rsidRDefault="00A83033" w:rsidP="00BE7765">
            <w:pPr>
              <w:tabs>
                <w:tab w:val="left" w:pos="1890"/>
              </w:tabs>
              <w:jc w:val="center"/>
            </w:pPr>
            <w:r w:rsidRPr="00190116">
              <w:t>3</w:t>
            </w:r>
          </w:p>
        </w:tc>
        <w:tc>
          <w:tcPr>
            <w:tcW w:w="1622" w:type="dxa"/>
            <w:shd w:val="clear" w:color="auto" w:fill="auto"/>
            <w:vAlign w:val="center"/>
          </w:tcPr>
          <w:p w14:paraId="139AC2EF" w14:textId="77777777" w:rsidR="00A83033" w:rsidRPr="00190116" w:rsidRDefault="00A83033" w:rsidP="00BE7765">
            <w:pPr>
              <w:tabs>
                <w:tab w:val="left" w:pos="1890"/>
              </w:tabs>
              <w:jc w:val="center"/>
            </w:pPr>
            <w:r w:rsidRPr="00190116">
              <w:t>4</w:t>
            </w:r>
          </w:p>
        </w:tc>
        <w:tc>
          <w:tcPr>
            <w:tcW w:w="1668" w:type="dxa"/>
            <w:shd w:val="clear" w:color="auto" w:fill="auto"/>
            <w:vAlign w:val="center"/>
          </w:tcPr>
          <w:p w14:paraId="333509C4" w14:textId="77777777" w:rsidR="00A83033" w:rsidRPr="00190116" w:rsidRDefault="00A83033" w:rsidP="00BE7765">
            <w:pPr>
              <w:tabs>
                <w:tab w:val="left" w:pos="1890"/>
              </w:tabs>
              <w:jc w:val="center"/>
            </w:pPr>
            <w:r w:rsidRPr="00190116">
              <w:t>5</w:t>
            </w:r>
          </w:p>
        </w:tc>
        <w:tc>
          <w:tcPr>
            <w:tcW w:w="1410" w:type="dxa"/>
            <w:shd w:val="clear" w:color="auto" w:fill="auto"/>
            <w:vAlign w:val="center"/>
          </w:tcPr>
          <w:p w14:paraId="14C46DDC" w14:textId="77777777" w:rsidR="00A83033" w:rsidRPr="00190116" w:rsidRDefault="00A83033" w:rsidP="00BE7765">
            <w:pPr>
              <w:tabs>
                <w:tab w:val="left" w:pos="1890"/>
              </w:tabs>
              <w:jc w:val="center"/>
            </w:pPr>
            <w:r w:rsidRPr="00190116">
              <w:t>6</w:t>
            </w:r>
          </w:p>
        </w:tc>
      </w:tr>
      <w:tr w:rsidR="00A83033" w:rsidRPr="00190116" w14:paraId="60686D02" w14:textId="77777777" w:rsidTr="00BE7765">
        <w:trPr>
          <w:trHeight w:val="396"/>
        </w:trPr>
        <w:tc>
          <w:tcPr>
            <w:tcW w:w="1843" w:type="dxa"/>
            <w:shd w:val="clear" w:color="auto" w:fill="auto"/>
            <w:vAlign w:val="center"/>
          </w:tcPr>
          <w:p w14:paraId="6AF54A20" w14:textId="77777777" w:rsidR="00A83033" w:rsidRPr="00190116" w:rsidRDefault="00A83033" w:rsidP="00BE7765">
            <w:pPr>
              <w:tabs>
                <w:tab w:val="left" w:pos="1890"/>
              </w:tabs>
              <w:jc w:val="both"/>
            </w:pPr>
            <w:r w:rsidRPr="00190116">
              <w:t xml:space="preserve">        1 полугодие</w:t>
            </w:r>
          </w:p>
        </w:tc>
        <w:tc>
          <w:tcPr>
            <w:tcW w:w="1968" w:type="dxa"/>
            <w:shd w:val="clear" w:color="auto" w:fill="auto"/>
            <w:vAlign w:val="center"/>
          </w:tcPr>
          <w:p w14:paraId="5F299E04" w14:textId="77777777" w:rsidR="00A83033" w:rsidRPr="00190116" w:rsidRDefault="00A83033" w:rsidP="00BE7765">
            <w:pPr>
              <w:jc w:val="center"/>
            </w:pPr>
            <w:r w:rsidRPr="00190116">
              <w:t>44 333,76</w:t>
            </w:r>
          </w:p>
        </w:tc>
        <w:tc>
          <w:tcPr>
            <w:tcW w:w="1121" w:type="dxa"/>
            <w:shd w:val="clear" w:color="auto" w:fill="auto"/>
            <w:vAlign w:val="center"/>
          </w:tcPr>
          <w:p w14:paraId="5A9FEAF9" w14:textId="77777777" w:rsidR="00A83033" w:rsidRPr="00190116" w:rsidRDefault="00A83033" w:rsidP="00BE7765">
            <w:pPr>
              <w:jc w:val="center"/>
            </w:pPr>
            <w:r w:rsidRPr="00190116">
              <w:t>35,72</w:t>
            </w:r>
          </w:p>
        </w:tc>
        <w:tc>
          <w:tcPr>
            <w:tcW w:w="1622" w:type="dxa"/>
            <w:shd w:val="clear" w:color="auto" w:fill="auto"/>
            <w:vAlign w:val="center"/>
          </w:tcPr>
          <w:p w14:paraId="44064566" w14:textId="77777777" w:rsidR="00A83033" w:rsidRPr="00190116" w:rsidRDefault="00A83033" w:rsidP="00BE7765">
            <w:pPr>
              <w:jc w:val="center"/>
            </w:pPr>
            <w:r w:rsidRPr="00190116">
              <w:t>1 583,60</w:t>
            </w:r>
          </w:p>
        </w:tc>
        <w:tc>
          <w:tcPr>
            <w:tcW w:w="1668" w:type="dxa"/>
            <w:shd w:val="clear" w:color="auto" w:fill="auto"/>
            <w:vAlign w:val="center"/>
          </w:tcPr>
          <w:p w14:paraId="3FA125F5" w14:textId="77777777" w:rsidR="00A83033" w:rsidRPr="00190116" w:rsidRDefault="00A83033" w:rsidP="00BE7765">
            <w:pPr>
              <w:tabs>
                <w:tab w:val="left" w:pos="1890"/>
              </w:tabs>
              <w:jc w:val="center"/>
            </w:pPr>
          </w:p>
        </w:tc>
        <w:tc>
          <w:tcPr>
            <w:tcW w:w="1410" w:type="dxa"/>
            <w:shd w:val="clear" w:color="auto" w:fill="auto"/>
            <w:vAlign w:val="center"/>
          </w:tcPr>
          <w:p w14:paraId="243A01EB" w14:textId="77777777" w:rsidR="00A83033" w:rsidRPr="00190116" w:rsidRDefault="00A83033" w:rsidP="00BE7765">
            <w:pPr>
              <w:tabs>
                <w:tab w:val="left" w:pos="1890"/>
              </w:tabs>
              <w:jc w:val="center"/>
            </w:pPr>
          </w:p>
        </w:tc>
      </w:tr>
      <w:tr w:rsidR="00A83033" w:rsidRPr="00190116" w14:paraId="7ACF7CF4" w14:textId="77777777" w:rsidTr="00BE7765">
        <w:tc>
          <w:tcPr>
            <w:tcW w:w="1843" w:type="dxa"/>
            <w:shd w:val="clear" w:color="auto" w:fill="auto"/>
            <w:vAlign w:val="center"/>
          </w:tcPr>
          <w:p w14:paraId="212AE15C" w14:textId="77777777" w:rsidR="00A83033" w:rsidRPr="00190116" w:rsidRDefault="00A83033" w:rsidP="00BE7765">
            <w:pPr>
              <w:tabs>
                <w:tab w:val="left" w:pos="1890"/>
              </w:tabs>
              <w:jc w:val="both"/>
            </w:pPr>
            <w:r w:rsidRPr="00190116">
              <w:t xml:space="preserve">        2 полугодие</w:t>
            </w:r>
          </w:p>
        </w:tc>
        <w:tc>
          <w:tcPr>
            <w:tcW w:w="1968" w:type="dxa"/>
            <w:shd w:val="clear" w:color="auto" w:fill="auto"/>
            <w:vAlign w:val="center"/>
          </w:tcPr>
          <w:p w14:paraId="05145507" w14:textId="77777777" w:rsidR="00A83033" w:rsidRPr="00190116" w:rsidRDefault="00A83033" w:rsidP="00BE7765">
            <w:pPr>
              <w:jc w:val="center"/>
            </w:pPr>
            <w:r w:rsidRPr="00190116">
              <w:t>40 289,60</w:t>
            </w:r>
          </w:p>
        </w:tc>
        <w:tc>
          <w:tcPr>
            <w:tcW w:w="1121" w:type="dxa"/>
            <w:shd w:val="clear" w:color="auto" w:fill="auto"/>
            <w:vAlign w:val="center"/>
          </w:tcPr>
          <w:p w14:paraId="780E8F68" w14:textId="77777777" w:rsidR="00A83033" w:rsidRPr="00190116" w:rsidRDefault="00A83033" w:rsidP="00BE7765">
            <w:pPr>
              <w:jc w:val="center"/>
            </w:pPr>
            <w:r w:rsidRPr="00190116">
              <w:t>36,82</w:t>
            </w:r>
          </w:p>
        </w:tc>
        <w:tc>
          <w:tcPr>
            <w:tcW w:w="1622" w:type="dxa"/>
            <w:shd w:val="clear" w:color="auto" w:fill="auto"/>
            <w:vAlign w:val="center"/>
          </w:tcPr>
          <w:p w14:paraId="61A08CE1" w14:textId="77777777" w:rsidR="00A83033" w:rsidRPr="00190116" w:rsidRDefault="00A83033" w:rsidP="00BE7765">
            <w:pPr>
              <w:jc w:val="center"/>
            </w:pPr>
            <w:r w:rsidRPr="00190116">
              <w:t>1 483,46</w:t>
            </w:r>
          </w:p>
        </w:tc>
        <w:tc>
          <w:tcPr>
            <w:tcW w:w="1668" w:type="dxa"/>
            <w:shd w:val="clear" w:color="auto" w:fill="auto"/>
            <w:vAlign w:val="center"/>
          </w:tcPr>
          <w:p w14:paraId="67497691" w14:textId="77777777" w:rsidR="00A83033" w:rsidRPr="00190116" w:rsidRDefault="00A83033" w:rsidP="00BE7765">
            <w:pPr>
              <w:tabs>
                <w:tab w:val="left" w:pos="1890"/>
              </w:tabs>
              <w:jc w:val="center"/>
            </w:pPr>
          </w:p>
        </w:tc>
        <w:tc>
          <w:tcPr>
            <w:tcW w:w="1410" w:type="dxa"/>
            <w:shd w:val="clear" w:color="auto" w:fill="auto"/>
            <w:vAlign w:val="center"/>
          </w:tcPr>
          <w:p w14:paraId="085688EC" w14:textId="77777777" w:rsidR="00A83033" w:rsidRPr="00190116" w:rsidRDefault="00A83033" w:rsidP="00BE7765">
            <w:pPr>
              <w:tabs>
                <w:tab w:val="left" w:pos="1890"/>
              </w:tabs>
              <w:jc w:val="center"/>
            </w:pPr>
          </w:p>
        </w:tc>
      </w:tr>
      <w:tr w:rsidR="00A83033" w:rsidRPr="00190116" w14:paraId="640AEF23" w14:textId="77777777" w:rsidTr="00BE7765">
        <w:tc>
          <w:tcPr>
            <w:tcW w:w="1843" w:type="dxa"/>
            <w:shd w:val="clear" w:color="auto" w:fill="auto"/>
            <w:vAlign w:val="center"/>
          </w:tcPr>
          <w:p w14:paraId="04F997D4" w14:textId="77777777" w:rsidR="00A83033" w:rsidRPr="00190116" w:rsidRDefault="00A83033" w:rsidP="00BE7765">
            <w:pPr>
              <w:tabs>
                <w:tab w:val="left" w:pos="1890"/>
              </w:tabs>
              <w:jc w:val="both"/>
            </w:pPr>
            <w:r w:rsidRPr="00190116">
              <w:t>Итого за год</w:t>
            </w:r>
          </w:p>
        </w:tc>
        <w:tc>
          <w:tcPr>
            <w:tcW w:w="1968" w:type="dxa"/>
            <w:shd w:val="clear" w:color="auto" w:fill="auto"/>
            <w:vAlign w:val="center"/>
          </w:tcPr>
          <w:p w14:paraId="764244CD" w14:textId="77777777" w:rsidR="00A83033" w:rsidRPr="00190116" w:rsidRDefault="00A83033" w:rsidP="00BE7765">
            <w:pPr>
              <w:jc w:val="center"/>
            </w:pPr>
            <w:r w:rsidRPr="00190116">
              <w:t>84 623,36</w:t>
            </w:r>
          </w:p>
        </w:tc>
        <w:tc>
          <w:tcPr>
            <w:tcW w:w="1121" w:type="dxa"/>
            <w:shd w:val="clear" w:color="auto" w:fill="auto"/>
            <w:vAlign w:val="center"/>
          </w:tcPr>
          <w:p w14:paraId="675673CB" w14:textId="77777777" w:rsidR="00A83033" w:rsidRPr="00190116" w:rsidRDefault="00A83033" w:rsidP="00BE7765">
            <w:pPr>
              <w:jc w:val="center"/>
            </w:pPr>
          </w:p>
        </w:tc>
        <w:tc>
          <w:tcPr>
            <w:tcW w:w="1622" w:type="dxa"/>
            <w:shd w:val="clear" w:color="auto" w:fill="auto"/>
            <w:vAlign w:val="center"/>
          </w:tcPr>
          <w:p w14:paraId="7AA50E61" w14:textId="77777777" w:rsidR="00A83033" w:rsidRPr="00190116" w:rsidRDefault="00A83033" w:rsidP="00BE7765">
            <w:pPr>
              <w:jc w:val="center"/>
            </w:pPr>
            <w:r w:rsidRPr="00190116">
              <w:t>3 067,06</w:t>
            </w:r>
          </w:p>
        </w:tc>
        <w:tc>
          <w:tcPr>
            <w:tcW w:w="1668" w:type="dxa"/>
            <w:shd w:val="clear" w:color="auto" w:fill="auto"/>
            <w:vAlign w:val="center"/>
          </w:tcPr>
          <w:p w14:paraId="2925A510" w14:textId="77777777" w:rsidR="00A83033" w:rsidRPr="00190116" w:rsidRDefault="00A83033" w:rsidP="00BE7765">
            <w:pPr>
              <w:jc w:val="center"/>
            </w:pPr>
            <w:r w:rsidRPr="00190116">
              <w:t>4 615,18</w:t>
            </w:r>
          </w:p>
        </w:tc>
        <w:tc>
          <w:tcPr>
            <w:tcW w:w="1410" w:type="dxa"/>
            <w:shd w:val="clear" w:color="auto" w:fill="auto"/>
            <w:vAlign w:val="center"/>
          </w:tcPr>
          <w:p w14:paraId="243A1A2D" w14:textId="77777777" w:rsidR="00A83033" w:rsidRPr="00190116" w:rsidRDefault="00A83033" w:rsidP="00BE7765">
            <w:pPr>
              <w:jc w:val="center"/>
            </w:pPr>
            <w:r w:rsidRPr="00190116">
              <w:t>1 548,12</w:t>
            </w:r>
          </w:p>
        </w:tc>
      </w:tr>
    </w:tbl>
    <w:p w14:paraId="1284F3CD" w14:textId="77777777" w:rsidR="00A83033" w:rsidRPr="00190116" w:rsidRDefault="00A83033" w:rsidP="00A83033">
      <w:pPr>
        <w:ind w:firstLine="709"/>
        <w:jc w:val="both"/>
        <w:rPr>
          <w:snapToGrid w:val="0"/>
          <w:sz w:val="28"/>
          <w:szCs w:val="28"/>
        </w:rPr>
      </w:pPr>
      <w:r w:rsidRPr="00190116">
        <w:rPr>
          <w:snapToGrid w:val="0"/>
          <w:sz w:val="28"/>
          <w:szCs w:val="28"/>
        </w:rPr>
        <w:t xml:space="preserve">Дельта НВВ (в ценах 2020 г) по теплоносителю составила: </w:t>
      </w:r>
    </w:p>
    <w:p w14:paraId="1189AA09" w14:textId="77777777" w:rsidR="00A83033" w:rsidRPr="00190116" w:rsidRDefault="00A83033" w:rsidP="00A83033">
      <w:pPr>
        <w:ind w:firstLine="709"/>
        <w:jc w:val="both"/>
        <w:rPr>
          <w:snapToGrid w:val="0"/>
          <w:sz w:val="28"/>
          <w:szCs w:val="28"/>
        </w:rPr>
      </w:pPr>
      <w:r w:rsidRPr="00190116">
        <w:rPr>
          <w:snapToGrid w:val="0"/>
          <w:sz w:val="28"/>
          <w:szCs w:val="28"/>
        </w:rPr>
        <w:t>1 548,12 тыс. руб. = (4 615,18 тыс. руб. – 3 067,06 тыс. руб.).</w:t>
      </w:r>
    </w:p>
    <w:p w14:paraId="694CD556" w14:textId="77777777" w:rsidR="00A83033" w:rsidRPr="00190116" w:rsidRDefault="00A83033" w:rsidP="00A83033">
      <w:pPr>
        <w:ind w:firstLine="720"/>
        <w:jc w:val="both"/>
        <w:rPr>
          <w:snapToGrid w:val="0"/>
          <w:sz w:val="28"/>
          <w:szCs w:val="28"/>
        </w:rPr>
      </w:pPr>
      <w:r w:rsidRPr="00190116">
        <w:rPr>
          <w:snapToGrid w:val="0"/>
          <w:sz w:val="28"/>
          <w:szCs w:val="28"/>
        </w:rPr>
        <w:t>Рассчитанный размер корректировки, в целях учета НВВ на 2022 год, в соответствии с пунктом 51 Методических указаний подлежит умножению на ИПЦ 1,06 (2021/2020) и 1,043 (2022/2021), опубликованные на сайте Минэкономразвития России 30.09.2021 и включению в НВВ 2022 года.</w:t>
      </w:r>
    </w:p>
    <w:p w14:paraId="43A13BAE" w14:textId="77777777" w:rsidR="00A83033" w:rsidRPr="00190116" w:rsidRDefault="00A83033" w:rsidP="00A83033">
      <w:pPr>
        <w:ind w:right="142" w:firstLine="709"/>
        <w:jc w:val="both"/>
        <w:rPr>
          <w:sz w:val="28"/>
          <w:szCs w:val="28"/>
        </w:rPr>
      </w:pPr>
      <w:r w:rsidRPr="00190116">
        <w:rPr>
          <w:snapToGrid w:val="0"/>
          <w:sz w:val="28"/>
          <w:szCs w:val="28"/>
        </w:rPr>
        <w:t xml:space="preserve">1 548,12 тыс. руб. × 1,06 (ИПЦ) × 1,043 (ИПЦ) = 1 711,57 тыс. руб. </w:t>
      </w:r>
    </w:p>
    <w:p w14:paraId="1B7B4A38" w14:textId="77777777" w:rsidR="00A83033" w:rsidRDefault="00A83033" w:rsidP="00A83033">
      <w:pPr>
        <w:shd w:val="clear" w:color="auto" w:fill="FFFFFF"/>
        <w:ind w:firstLine="709"/>
        <w:jc w:val="both"/>
        <w:rPr>
          <w:color w:val="000000"/>
          <w:sz w:val="28"/>
          <w:szCs w:val="28"/>
        </w:rPr>
      </w:pPr>
      <w:r w:rsidRPr="00190116">
        <w:rPr>
          <w:snapToGrid w:val="0"/>
          <w:sz w:val="28"/>
          <w:szCs w:val="28"/>
        </w:rPr>
        <w:t xml:space="preserve">Дельта НВВ в размере 1 548,12 тыс. руб. (в ценах 2020 г) будет учтена в последующие периоды регулирования (п.13 </w:t>
      </w:r>
      <w:r w:rsidRPr="00190116">
        <w:rPr>
          <w:color w:val="000000"/>
          <w:sz w:val="28"/>
          <w:szCs w:val="28"/>
        </w:rPr>
        <w:t>Постановления Правительства Российской Федерации от 22.10.2012 № 1075).</w:t>
      </w:r>
    </w:p>
    <w:p w14:paraId="63DB0F2C" w14:textId="77777777" w:rsidR="00A83033" w:rsidRPr="00190116" w:rsidRDefault="00A83033" w:rsidP="00A83033">
      <w:pPr>
        <w:shd w:val="clear" w:color="auto" w:fill="FFFFFF"/>
        <w:ind w:firstLine="709"/>
        <w:jc w:val="both"/>
        <w:rPr>
          <w:snapToGrid w:val="0"/>
          <w:sz w:val="28"/>
          <w:szCs w:val="28"/>
        </w:rPr>
      </w:pPr>
    </w:p>
    <w:p w14:paraId="65E1FA1A" w14:textId="77777777" w:rsidR="00A83033" w:rsidRPr="00190116" w:rsidRDefault="00A83033" w:rsidP="00A83033">
      <w:pPr>
        <w:keepNext/>
        <w:tabs>
          <w:tab w:val="left" w:pos="284"/>
        </w:tabs>
        <w:jc w:val="center"/>
        <w:outlineLvl w:val="0"/>
        <w:rPr>
          <w:sz w:val="28"/>
          <w:szCs w:val="28"/>
        </w:rPr>
      </w:pPr>
      <w:bookmarkStart w:id="79" w:name="_Toc90542022"/>
      <w:r w:rsidRPr="00190116">
        <w:rPr>
          <w:rFonts w:cs="Arial"/>
          <w:b/>
          <w:bCs/>
          <w:snapToGrid w:val="0"/>
          <w:kern w:val="32"/>
          <w:sz w:val="28"/>
          <w:szCs w:val="32"/>
          <w:lang w:eastAsia="en-US"/>
        </w:rPr>
        <w:t xml:space="preserve">18. Расчет </w:t>
      </w:r>
      <w:r w:rsidRPr="00190116">
        <w:rPr>
          <w:b/>
          <w:bCs/>
          <w:snapToGrid w:val="0"/>
          <w:sz w:val="28"/>
          <w:szCs w:val="28"/>
        </w:rPr>
        <w:t>необходимой валовой выручки на теплоноситель методом индексации установленных тарифов ООО СПК «Чистогорский»</w:t>
      </w:r>
      <w:bookmarkEnd w:id="79"/>
      <w:r w:rsidRPr="00190116">
        <w:rPr>
          <w:sz w:val="28"/>
          <w:szCs w:val="28"/>
        </w:rPr>
        <w:t xml:space="preserve"> </w:t>
      </w:r>
    </w:p>
    <w:p w14:paraId="29449F99" w14:textId="77777777" w:rsidR="00A83033" w:rsidRPr="00190116" w:rsidRDefault="00A83033" w:rsidP="00A83033">
      <w:pPr>
        <w:keepNext/>
        <w:tabs>
          <w:tab w:val="left" w:pos="284"/>
        </w:tabs>
        <w:jc w:val="center"/>
        <w:outlineLvl w:val="0"/>
        <w:rPr>
          <w:rFonts w:cs="Arial"/>
          <w:b/>
          <w:bCs/>
          <w:snapToGrid w:val="0"/>
          <w:kern w:val="32"/>
          <w:sz w:val="28"/>
          <w:szCs w:val="32"/>
          <w:lang w:eastAsia="en-US"/>
        </w:rPr>
      </w:pPr>
      <w:bookmarkStart w:id="80" w:name="_Toc90542023"/>
      <w:r w:rsidRPr="00190116">
        <w:rPr>
          <w:b/>
          <w:bCs/>
          <w:snapToGrid w:val="0"/>
          <w:sz w:val="28"/>
          <w:szCs w:val="28"/>
        </w:rPr>
        <w:t>на 2022 год</w:t>
      </w:r>
      <w:bookmarkEnd w:id="80"/>
    </w:p>
    <w:p w14:paraId="48AB767D" w14:textId="77777777" w:rsidR="00A83033" w:rsidRPr="00190116" w:rsidRDefault="00A83033" w:rsidP="00A83033">
      <w:pPr>
        <w:ind w:firstLine="708"/>
        <w:jc w:val="both"/>
        <w:rPr>
          <w:sz w:val="28"/>
          <w:szCs w:val="28"/>
        </w:rPr>
      </w:pPr>
    </w:p>
    <w:p w14:paraId="74ED854E" w14:textId="77777777" w:rsidR="00A83033" w:rsidRPr="00190116" w:rsidRDefault="00A83033" w:rsidP="00A83033">
      <w:pPr>
        <w:ind w:firstLine="708"/>
        <w:jc w:val="both"/>
        <w:rPr>
          <w:sz w:val="28"/>
          <w:szCs w:val="28"/>
        </w:rPr>
      </w:pPr>
      <w:r w:rsidRPr="00190116">
        <w:rPr>
          <w:sz w:val="28"/>
          <w:szCs w:val="28"/>
        </w:rPr>
        <w:t>Расчёт необходимой валовой выручки на теплоноситель методом индексации установленных тарифов на 2022 год отражены в таблице 27.</w:t>
      </w:r>
    </w:p>
    <w:p w14:paraId="571FF0C1" w14:textId="77777777" w:rsidR="00A83033" w:rsidRPr="00190116" w:rsidRDefault="00A83033" w:rsidP="00A83033">
      <w:pPr>
        <w:ind w:firstLine="708"/>
        <w:jc w:val="right"/>
        <w:rPr>
          <w:sz w:val="28"/>
          <w:szCs w:val="28"/>
        </w:rPr>
      </w:pPr>
      <w:r w:rsidRPr="00190116">
        <w:rPr>
          <w:sz w:val="28"/>
          <w:szCs w:val="28"/>
        </w:rPr>
        <w:t>Таблица 27</w:t>
      </w:r>
    </w:p>
    <w:p w14:paraId="7F63F9D8" w14:textId="77777777" w:rsidR="00A83033" w:rsidRPr="00190116" w:rsidRDefault="00A83033" w:rsidP="00A83033">
      <w:pPr>
        <w:ind w:firstLine="708"/>
        <w:jc w:val="center"/>
        <w:rPr>
          <w:b/>
          <w:sz w:val="28"/>
          <w:szCs w:val="28"/>
        </w:rPr>
      </w:pPr>
      <w:r w:rsidRPr="00190116">
        <w:rPr>
          <w:b/>
          <w:sz w:val="28"/>
          <w:szCs w:val="28"/>
        </w:rPr>
        <w:t>Расчёт необходимой валовой выручки на теплоноситель методом индексации установленных тарифов на 2022 год</w:t>
      </w:r>
    </w:p>
    <w:p w14:paraId="3974DC97" w14:textId="77777777" w:rsidR="00A83033" w:rsidRPr="00190116" w:rsidRDefault="00A83033" w:rsidP="00A83033">
      <w:pPr>
        <w:spacing w:line="360" w:lineRule="auto"/>
        <w:jc w:val="center"/>
        <w:rPr>
          <w:bCs/>
          <w:sz w:val="28"/>
          <w:szCs w:val="28"/>
        </w:rPr>
      </w:pPr>
      <w:r w:rsidRPr="00190116">
        <w:rPr>
          <w:bCs/>
          <w:sz w:val="28"/>
          <w:szCs w:val="28"/>
        </w:rPr>
        <w:t>(Приложение 5.9 к Методическим указаниям)</w:t>
      </w:r>
    </w:p>
    <w:p w14:paraId="533F4FEA" w14:textId="77777777" w:rsidR="00A83033" w:rsidRPr="00190116" w:rsidRDefault="00A83033" w:rsidP="00A83033">
      <w:pPr>
        <w:jc w:val="right"/>
        <w:rPr>
          <w:sz w:val="28"/>
          <w:szCs w:val="28"/>
        </w:rPr>
      </w:pPr>
      <w:r w:rsidRPr="00190116">
        <w:rPr>
          <w:sz w:val="28"/>
          <w:szCs w:val="28"/>
        </w:rPr>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A83033" w:rsidRPr="00190116" w14:paraId="5A4A80AC" w14:textId="77777777" w:rsidTr="00BE7765">
        <w:trPr>
          <w:trHeight w:val="458"/>
          <w:tblHeader/>
          <w:jc w:val="center"/>
        </w:trPr>
        <w:tc>
          <w:tcPr>
            <w:tcW w:w="658" w:type="dxa"/>
            <w:vMerge w:val="restart"/>
            <w:shd w:val="clear" w:color="auto" w:fill="auto"/>
            <w:vAlign w:val="center"/>
            <w:hideMark/>
          </w:tcPr>
          <w:p w14:paraId="3EE9B3A7" w14:textId="77777777" w:rsidR="00A83033" w:rsidRPr="00190116" w:rsidRDefault="00A83033" w:rsidP="00BE7765">
            <w:pPr>
              <w:jc w:val="center"/>
            </w:pPr>
            <w:r w:rsidRPr="00190116">
              <w:t>№ п/п</w:t>
            </w:r>
          </w:p>
        </w:tc>
        <w:tc>
          <w:tcPr>
            <w:tcW w:w="3878" w:type="dxa"/>
            <w:vMerge w:val="restart"/>
            <w:shd w:val="clear" w:color="auto" w:fill="auto"/>
            <w:vAlign w:val="center"/>
            <w:hideMark/>
          </w:tcPr>
          <w:p w14:paraId="269DD9DF" w14:textId="77777777" w:rsidR="00A83033" w:rsidRPr="00190116" w:rsidRDefault="00A83033" w:rsidP="00BE7765">
            <w:pPr>
              <w:jc w:val="center"/>
            </w:pPr>
            <w:r w:rsidRPr="00190116">
              <w:t>Наименование расхода</w:t>
            </w:r>
          </w:p>
        </w:tc>
        <w:tc>
          <w:tcPr>
            <w:tcW w:w="1599" w:type="dxa"/>
            <w:vMerge w:val="restart"/>
          </w:tcPr>
          <w:p w14:paraId="10BC0F70" w14:textId="77777777" w:rsidR="00A83033" w:rsidRPr="00190116" w:rsidRDefault="00A83033" w:rsidP="00BE7765">
            <w:pPr>
              <w:ind w:left="-57" w:right="-57"/>
              <w:jc w:val="center"/>
            </w:pPr>
            <w:r w:rsidRPr="00190116">
              <w:t>Предложение предприятия на 2022 год</w:t>
            </w:r>
          </w:p>
        </w:tc>
        <w:tc>
          <w:tcPr>
            <w:tcW w:w="1560" w:type="dxa"/>
            <w:vMerge w:val="restart"/>
          </w:tcPr>
          <w:p w14:paraId="19A903D9" w14:textId="77777777" w:rsidR="00A83033" w:rsidRPr="00190116" w:rsidRDefault="00A83033" w:rsidP="00BE7765">
            <w:pPr>
              <w:ind w:left="-57" w:right="-57"/>
              <w:jc w:val="center"/>
            </w:pPr>
            <w:r w:rsidRPr="00190116">
              <w:t>Предложение экспертов на 2022 год</w:t>
            </w:r>
          </w:p>
        </w:tc>
        <w:tc>
          <w:tcPr>
            <w:tcW w:w="1831" w:type="dxa"/>
            <w:vMerge w:val="restart"/>
          </w:tcPr>
          <w:p w14:paraId="04054C3D" w14:textId="77777777" w:rsidR="00A83033" w:rsidRPr="00190116" w:rsidRDefault="00A83033" w:rsidP="00BE7765">
            <w:pPr>
              <w:ind w:left="-57" w:right="-57"/>
              <w:jc w:val="center"/>
            </w:pPr>
            <w:r w:rsidRPr="00190116">
              <w:t>Корректировка к предложениям предприятия</w:t>
            </w:r>
          </w:p>
        </w:tc>
      </w:tr>
      <w:tr w:rsidR="00A83033" w:rsidRPr="00190116" w14:paraId="1E286DFC" w14:textId="77777777" w:rsidTr="00BE7765">
        <w:trPr>
          <w:trHeight w:val="458"/>
          <w:tblHeader/>
          <w:jc w:val="center"/>
        </w:trPr>
        <w:tc>
          <w:tcPr>
            <w:tcW w:w="658" w:type="dxa"/>
            <w:vMerge/>
            <w:shd w:val="clear" w:color="auto" w:fill="auto"/>
            <w:vAlign w:val="center"/>
            <w:hideMark/>
          </w:tcPr>
          <w:p w14:paraId="77372F62" w14:textId="77777777" w:rsidR="00A83033" w:rsidRPr="00190116" w:rsidRDefault="00A83033" w:rsidP="00BE7765">
            <w:pPr>
              <w:jc w:val="center"/>
            </w:pPr>
          </w:p>
        </w:tc>
        <w:tc>
          <w:tcPr>
            <w:tcW w:w="3878" w:type="dxa"/>
            <w:vMerge/>
            <w:shd w:val="clear" w:color="auto" w:fill="auto"/>
            <w:vAlign w:val="center"/>
            <w:hideMark/>
          </w:tcPr>
          <w:p w14:paraId="1B21A7D5" w14:textId="77777777" w:rsidR="00A83033" w:rsidRPr="00190116" w:rsidRDefault="00A83033" w:rsidP="00BE7765">
            <w:pPr>
              <w:jc w:val="center"/>
            </w:pPr>
          </w:p>
        </w:tc>
        <w:tc>
          <w:tcPr>
            <w:tcW w:w="1599" w:type="dxa"/>
            <w:vMerge/>
            <w:vAlign w:val="center"/>
          </w:tcPr>
          <w:p w14:paraId="75305923" w14:textId="77777777" w:rsidR="00A83033" w:rsidRPr="00190116" w:rsidRDefault="00A83033" w:rsidP="00BE7765">
            <w:pPr>
              <w:jc w:val="center"/>
            </w:pPr>
          </w:p>
        </w:tc>
        <w:tc>
          <w:tcPr>
            <w:tcW w:w="1560" w:type="dxa"/>
            <w:vMerge/>
            <w:shd w:val="clear" w:color="auto" w:fill="FFFFCC"/>
            <w:vAlign w:val="center"/>
          </w:tcPr>
          <w:p w14:paraId="5AD88DD9" w14:textId="77777777" w:rsidR="00A83033" w:rsidRPr="00190116" w:rsidRDefault="00A83033" w:rsidP="00BE7765">
            <w:pPr>
              <w:jc w:val="center"/>
            </w:pPr>
          </w:p>
        </w:tc>
        <w:tc>
          <w:tcPr>
            <w:tcW w:w="1831" w:type="dxa"/>
            <w:vMerge/>
            <w:vAlign w:val="center"/>
          </w:tcPr>
          <w:p w14:paraId="40C69AAB" w14:textId="77777777" w:rsidR="00A83033" w:rsidRPr="00190116" w:rsidRDefault="00A83033" w:rsidP="00BE7765">
            <w:pPr>
              <w:jc w:val="center"/>
            </w:pPr>
          </w:p>
        </w:tc>
      </w:tr>
      <w:tr w:rsidR="00A83033" w:rsidRPr="00190116" w14:paraId="0F7BB771" w14:textId="77777777" w:rsidTr="00BE7765">
        <w:trPr>
          <w:trHeight w:val="349"/>
          <w:jc w:val="center"/>
        </w:trPr>
        <w:tc>
          <w:tcPr>
            <w:tcW w:w="658" w:type="dxa"/>
            <w:shd w:val="clear" w:color="auto" w:fill="auto"/>
            <w:vAlign w:val="center"/>
            <w:hideMark/>
          </w:tcPr>
          <w:p w14:paraId="10102A8D" w14:textId="77777777" w:rsidR="00A83033" w:rsidRPr="00190116" w:rsidRDefault="00A83033" w:rsidP="00BE7765">
            <w:pPr>
              <w:jc w:val="center"/>
            </w:pPr>
            <w:r w:rsidRPr="00190116">
              <w:t>1</w:t>
            </w:r>
          </w:p>
        </w:tc>
        <w:tc>
          <w:tcPr>
            <w:tcW w:w="3878" w:type="dxa"/>
            <w:shd w:val="clear" w:color="auto" w:fill="auto"/>
            <w:vAlign w:val="center"/>
            <w:hideMark/>
          </w:tcPr>
          <w:p w14:paraId="573D1A12" w14:textId="77777777" w:rsidR="00A83033" w:rsidRPr="00190116" w:rsidRDefault="00A83033" w:rsidP="00BE7765">
            <w:r w:rsidRPr="00190116">
              <w:t>Операционные (подконтрольные) расходы</w:t>
            </w:r>
          </w:p>
        </w:tc>
        <w:tc>
          <w:tcPr>
            <w:tcW w:w="1599" w:type="dxa"/>
            <w:shd w:val="clear" w:color="000000" w:fill="FFFFFF"/>
          </w:tcPr>
          <w:p w14:paraId="5E1DFCE1" w14:textId="77777777" w:rsidR="00A83033" w:rsidRPr="00190116" w:rsidRDefault="00A83033" w:rsidP="00BE7765">
            <w:r w:rsidRPr="00190116">
              <w:t xml:space="preserve">     4 621,53</w:t>
            </w:r>
          </w:p>
        </w:tc>
        <w:tc>
          <w:tcPr>
            <w:tcW w:w="1560" w:type="dxa"/>
            <w:shd w:val="clear" w:color="000000" w:fill="FFFFFF"/>
          </w:tcPr>
          <w:p w14:paraId="3F7B237F" w14:textId="77777777" w:rsidR="00A83033" w:rsidRPr="00190116" w:rsidRDefault="00A83033" w:rsidP="00BE7765">
            <w:r w:rsidRPr="00190116">
              <w:t xml:space="preserve">     4 067,79</w:t>
            </w:r>
          </w:p>
        </w:tc>
        <w:tc>
          <w:tcPr>
            <w:tcW w:w="1831" w:type="dxa"/>
            <w:shd w:val="clear" w:color="000000" w:fill="FFFFFF"/>
          </w:tcPr>
          <w:p w14:paraId="720D9E38" w14:textId="77777777" w:rsidR="00A83033" w:rsidRPr="00190116" w:rsidRDefault="00A83033" w:rsidP="00BE7765">
            <w:r w:rsidRPr="00190116">
              <w:t xml:space="preserve">         -553,74</w:t>
            </w:r>
          </w:p>
        </w:tc>
      </w:tr>
      <w:tr w:rsidR="00A83033" w:rsidRPr="00190116" w14:paraId="748C2887" w14:textId="77777777" w:rsidTr="00BE7765">
        <w:trPr>
          <w:trHeight w:val="204"/>
          <w:jc w:val="center"/>
        </w:trPr>
        <w:tc>
          <w:tcPr>
            <w:tcW w:w="658" w:type="dxa"/>
            <w:shd w:val="clear" w:color="auto" w:fill="auto"/>
            <w:vAlign w:val="center"/>
            <w:hideMark/>
          </w:tcPr>
          <w:p w14:paraId="18392F83" w14:textId="77777777" w:rsidR="00A83033" w:rsidRPr="00190116" w:rsidRDefault="00A83033" w:rsidP="00BE7765">
            <w:pPr>
              <w:jc w:val="center"/>
            </w:pPr>
            <w:r w:rsidRPr="00190116">
              <w:t>2</w:t>
            </w:r>
          </w:p>
        </w:tc>
        <w:tc>
          <w:tcPr>
            <w:tcW w:w="3878" w:type="dxa"/>
            <w:shd w:val="clear" w:color="auto" w:fill="auto"/>
            <w:vAlign w:val="center"/>
            <w:hideMark/>
          </w:tcPr>
          <w:p w14:paraId="64E076AD" w14:textId="77777777" w:rsidR="00A83033" w:rsidRPr="00190116" w:rsidRDefault="00A83033" w:rsidP="00BE7765">
            <w:r w:rsidRPr="00190116">
              <w:t>Неподконтрольные расходы</w:t>
            </w:r>
          </w:p>
        </w:tc>
        <w:tc>
          <w:tcPr>
            <w:tcW w:w="1599" w:type="dxa"/>
            <w:shd w:val="clear" w:color="000000" w:fill="FFFFFF"/>
          </w:tcPr>
          <w:p w14:paraId="1235ACA2" w14:textId="77777777" w:rsidR="00A83033" w:rsidRPr="00190116" w:rsidRDefault="00A83033" w:rsidP="00BE7765">
            <w:r w:rsidRPr="00190116">
              <w:t xml:space="preserve">     3 078,89</w:t>
            </w:r>
          </w:p>
        </w:tc>
        <w:tc>
          <w:tcPr>
            <w:tcW w:w="1560" w:type="dxa"/>
            <w:shd w:val="clear" w:color="000000" w:fill="FFFFFF"/>
          </w:tcPr>
          <w:p w14:paraId="302C77E7" w14:textId="77777777" w:rsidR="00A83033" w:rsidRPr="00190116" w:rsidRDefault="00A83033" w:rsidP="00BE7765">
            <w:r w:rsidRPr="00190116">
              <w:t xml:space="preserve">     2 847,54</w:t>
            </w:r>
          </w:p>
        </w:tc>
        <w:tc>
          <w:tcPr>
            <w:tcW w:w="1831" w:type="dxa"/>
            <w:shd w:val="clear" w:color="000000" w:fill="FFFFFF"/>
          </w:tcPr>
          <w:p w14:paraId="3500A379" w14:textId="77777777" w:rsidR="00A83033" w:rsidRPr="00190116" w:rsidRDefault="00A83033" w:rsidP="00BE7765">
            <w:r w:rsidRPr="00190116">
              <w:t xml:space="preserve">         -231,35</w:t>
            </w:r>
          </w:p>
        </w:tc>
      </w:tr>
      <w:tr w:rsidR="00A83033" w:rsidRPr="00190116" w14:paraId="2988227C" w14:textId="77777777" w:rsidTr="00BE7765">
        <w:trPr>
          <w:trHeight w:val="818"/>
          <w:jc w:val="center"/>
        </w:trPr>
        <w:tc>
          <w:tcPr>
            <w:tcW w:w="658" w:type="dxa"/>
            <w:shd w:val="clear" w:color="auto" w:fill="auto"/>
            <w:vAlign w:val="center"/>
            <w:hideMark/>
          </w:tcPr>
          <w:p w14:paraId="3FFBBF80" w14:textId="77777777" w:rsidR="00A83033" w:rsidRPr="00190116" w:rsidRDefault="00A83033" w:rsidP="00BE7765">
            <w:pPr>
              <w:jc w:val="center"/>
            </w:pPr>
            <w:r w:rsidRPr="00190116">
              <w:t>3</w:t>
            </w:r>
          </w:p>
        </w:tc>
        <w:tc>
          <w:tcPr>
            <w:tcW w:w="3878" w:type="dxa"/>
            <w:shd w:val="clear" w:color="auto" w:fill="auto"/>
            <w:vAlign w:val="center"/>
            <w:hideMark/>
          </w:tcPr>
          <w:p w14:paraId="37EE601A" w14:textId="77777777" w:rsidR="00A83033" w:rsidRPr="00190116" w:rsidRDefault="00A83033" w:rsidP="00BE7765">
            <w:r w:rsidRPr="00190116">
              <w:t>Расходы на приобретение (производство) энергетических ресурсов, холодной воды и теплоносителя</w:t>
            </w:r>
          </w:p>
        </w:tc>
        <w:tc>
          <w:tcPr>
            <w:tcW w:w="1599" w:type="dxa"/>
            <w:shd w:val="clear" w:color="000000" w:fill="FFFFFF"/>
          </w:tcPr>
          <w:p w14:paraId="4EE98DAD" w14:textId="77777777" w:rsidR="00A83033" w:rsidRPr="00190116" w:rsidRDefault="00A83033" w:rsidP="00BE7765"/>
          <w:p w14:paraId="70ED0395" w14:textId="77777777" w:rsidR="00A83033" w:rsidRPr="00190116" w:rsidRDefault="00A83033" w:rsidP="00BE7765">
            <w:r w:rsidRPr="00190116">
              <w:t xml:space="preserve">      7 528,84</w:t>
            </w:r>
          </w:p>
        </w:tc>
        <w:tc>
          <w:tcPr>
            <w:tcW w:w="1560" w:type="dxa"/>
            <w:shd w:val="clear" w:color="000000" w:fill="FFFFFF"/>
          </w:tcPr>
          <w:p w14:paraId="4FAF4DE2" w14:textId="77777777" w:rsidR="00A83033" w:rsidRPr="00190116" w:rsidRDefault="00A83033" w:rsidP="00BE7765">
            <w:r w:rsidRPr="00190116">
              <w:t xml:space="preserve">  </w:t>
            </w:r>
          </w:p>
          <w:p w14:paraId="134BC087" w14:textId="77777777" w:rsidR="00A83033" w:rsidRPr="00190116" w:rsidRDefault="00A83033" w:rsidP="00BE7765">
            <w:r w:rsidRPr="00190116">
              <w:t xml:space="preserve">     4 520,66</w:t>
            </w:r>
          </w:p>
        </w:tc>
        <w:tc>
          <w:tcPr>
            <w:tcW w:w="1831" w:type="dxa"/>
            <w:shd w:val="clear" w:color="000000" w:fill="FFFFFF"/>
          </w:tcPr>
          <w:p w14:paraId="5C25C452" w14:textId="77777777" w:rsidR="00A83033" w:rsidRPr="00190116" w:rsidRDefault="00A83033" w:rsidP="00BE7765">
            <w:r w:rsidRPr="00190116">
              <w:t xml:space="preserve"> </w:t>
            </w:r>
          </w:p>
          <w:p w14:paraId="2FE9705B" w14:textId="77777777" w:rsidR="00A83033" w:rsidRPr="00190116" w:rsidRDefault="00A83033" w:rsidP="00BE7765">
            <w:r w:rsidRPr="00190116">
              <w:t xml:space="preserve">      -3 008,18</w:t>
            </w:r>
          </w:p>
        </w:tc>
      </w:tr>
      <w:tr w:rsidR="00A83033" w:rsidRPr="00190116" w14:paraId="25D3F53D" w14:textId="77777777" w:rsidTr="00BE7765">
        <w:trPr>
          <w:trHeight w:val="183"/>
          <w:jc w:val="center"/>
        </w:trPr>
        <w:tc>
          <w:tcPr>
            <w:tcW w:w="658" w:type="dxa"/>
            <w:shd w:val="clear" w:color="auto" w:fill="auto"/>
            <w:vAlign w:val="center"/>
            <w:hideMark/>
          </w:tcPr>
          <w:p w14:paraId="669FB733" w14:textId="77777777" w:rsidR="00A83033" w:rsidRPr="00190116" w:rsidRDefault="00A83033" w:rsidP="00BE7765">
            <w:pPr>
              <w:jc w:val="center"/>
            </w:pPr>
            <w:r w:rsidRPr="00190116">
              <w:t>4</w:t>
            </w:r>
          </w:p>
        </w:tc>
        <w:tc>
          <w:tcPr>
            <w:tcW w:w="3878" w:type="dxa"/>
            <w:shd w:val="clear" w:color="auto" w:fill="auto"/>
            <w:vAlign w:val="center"/>
            <w:hideMark/>
          </w:tcPr>
          <w:p w14:paraId="18441CA9" w14:textId="77777777" w:rsidR="00A83033" w:rsidRPr="00190116" w:rsidRDefault="00A83033" w:rsidP="00BE7765">
            <w:r w:rsidRPr="00190116">
              <w:t>Нормативная прибыль</w:t>
            </w:r>
          </w:p>
        </w:tc>
        <w:tc>
          <w:tcPr>
            <w:tcW w:w="1599" w:type="dxa"/>
            <w:shd w:val="clear" w:color="000000" w:fill="FFFFFF"/>
            <w:vAlign w:val="center"/>
          </w:tcPr>
          <w:p w14:paraId="080C3FE9" w14:textId="77777777" w:rsidR="00A83033" w:rsidRPr="00190116" w:rsidRDefault="00A83033" w:rsidP="00BE7765">
            <w:pPr>
              <w:jc w:val="center"/>
            </w:pPr>
            <w:r w:rsidRPr="00190116">
              <w:t>0,00</w:t>
            </w:r>
          </w:p>
        </w:tc>
        <w:tc>
          <w:tcPr>
            <w:tcW w:w="1560" w:type="dxa"/>
            <w:shd w:val="clear" w:color="000000" w:fill="FFFFFF"/>
            <w:vAlign w:val="center"/>
          </w:tcPr>
          <w:p w14:paraId="58FC902E" w14:textId="77777777" w:rsidR="00A83033" w:rsidRPr="00190116" w:rsidRDefault="00A83033" w:rsidP="00BE7765">
            <w:pPr>
              <w:jc w:val="center"/>
            </w:pPr>
            <w:r w:rsidRPr="00190116">
              <w:t>0,00</w:t>
            </w:r>
          </w:p>
        </w:tc>
        <w:tc>
          <w:tcPr>
            <w:tcW w:w="1831" w:type="dxa"/>
            <w:shd w:val="clear" w:color="000000" w:fill="FFFFFF"/>
            <w:vAlign w:val="center"/>
          </w:tcPr>
          <w:p w14:paraId="6C3419F0" w14:textId="77777777" w:rsidR="00A83033" w:rsidRPr="00190116" w:rsidRDefault="00A83033" w:rsidP="00BE7765">
            <w:pPr>
              <w:jc w:val="center"/>
            </w:pPr>
            <w:r w:rsidRPr="00190116">
              <w:t>0,00</w:t>
            </w:r>
          </w:p>
        </w:tc>
      </w:tr>
      <w:tr w:rsidR="00A83033" w:rsidRPr="00190116" w14:paraId="484E142C" w14:textId="77777777" w:rsidTr="00BE7765">
        <w:trPr>
          <w:trHeight w:val="515"/>
          <w:jc w:val="center"/>
        </w:trPr>
        <w:tc>
          <w:tcPr>
            <w:tcW w:w="658" w:type="dxa"/>
            <w:shd w:val="clear" w:color="auto" w:fill="auto"/>
            <w:vAlign w:val="center"/>
          </w:tcPr>
          <w:p w14:paraId="4F73F21C" w14:textId="77777777" w:rsidR="00A83033" w:rsidRPr="00190116" w:rsidRDefault="00A83033" w:rsidP="00BE7765">
            <w:pPr>
              <w:jc w:val="center"/>
            </w:pPr>
            <w:r w:rsidRPr="00190116">
              <w:t>5</w:t>
            </w:r>
          </w:p>
        </w:tc>
        <w:tc>
          <w:tcPr>
            <w:tcW w:w="3878" w:type="dxa"/>
            <w:shd w:val="clear" w:color="auto" w:fill="auto"/>
            <w:vAlign w:val="center"/>
          </w:tcPr>
          <w:p w14:paraId="2E1C0AEB" w14:textId="77777777" w:rsidR="00A83033" w:rsidRPr="00190116" w:rsidRDefault="00A83033" w:rsidP="00BE7765">
            <w:r w:rsidRPr="00190116">
              <w:t>Расчетная предпринимательская прибыль</w:t>
            </w:r>
          </w:p>
        </w:tc>
        <w:tc>
          <w:tcPr>
            <w:tcW w:w="1599" w:type="dxa"/>
            <w:shd w:val="clear" w:color="000000" w:fill="FFFFFF"/>
            <w:vAlign w:val="center"/>
          </w:tcPr>
          <w:p w14:paraId="04DB9EAF" w14:textId="77777777" w:rsidR="00A83033" w:rsidRPr="00190116" w:rsidRDefault="00A83033" w:rsidP="00BE7765">
            <w:pPr>
              <w:jc w:val="center"/>
            </w:pPr>
            <w:r w:rsidRPr="00190116">
              <w:t>0,00</w:t>
            </w:r>
          </w:p>
        </w:tc>
        <w:tc>
          <w:tcPr>
            <w:tcW w:w="1560" w:type="dxa"/>
            <w:shd w:val="clear" w:color="000000" w:fill="FFFFFF"/>
            <w:vAlign w:val="center"/>
          </w:tcPr>
          <w:p w14:paraId="786353B9" w14:textId="77777777" w:rsidR="00A83033" w:rsidRPr="00190116" w:rsidRDefault="00A83033" w:rsidP="00BE7765">
            <w:pPr>
              <w:jc w:val="center"/>
            </w:pPr>
            <w:r w:rsidRPr="00190116">
              <w:t>0,00</w:t>
            </w:r>
          </w:p>
        </w:tc>
        <w:tc>
          <w:tcPr>
            <w:tcW w:w="1831" w:type="dxa"/>
            <w:shd w:val="clear" w:color="000000" w:fill="FFFFFF"/>
            <w:vAlign w:val="center"/>
          </w:tcPr>
          <w:p w14:paraId="158FCA3C" w14:textId="77777777" w:rsidR="00A83033" w:rsidRPr="00190116" w:rsidRDefault="00A83033" w:rsidP="00BE7765">
            <w:pPr>
              <w:jc w:val="center"/>
            </w:pPr>
            <w:r w:rsidRPr="00190116">
              <w:t>0,00</w:t>
            </w:r>
          </w:p>
        </w:tc>
      </w:tr>
      <w:tr w:rsidR="00A83033" w:rsidRPr="00190116" w14:paraId="3EBF1C37" w14:textId="77777777" w:rsidTr="00BE7765">
        <w:trPr>
          <w:trHeight w:val="992"/>
          <w:jc w:val="center"/>
        </w:trPr>
        <w:tc>
          <w:tcPr>
            <w:tcW w:w="658" w:type="dxa"/>
            <w:shd w:val="clear" w:color="auto" w:fill="auto"/>
            <w:vAlign w:val="center"/>
            <w:hideMark/>
          </w:tcPr>
          <w:p w14:paraId="7668B48C" w14:textId="77777777" w:rsidR="00A83033" w:rsidRPr="00190116" w:rsidRDefault="00A83033" w:rsidP="00BE7765">
            <w:pPr>
              <w:jc w:val="center"/>
            </w:pPr>
            <w:r w:rsidRPr="00190116">
              <w:t>6</w:t>
            </w:r>
          </w:p>
        </w:tc>
        <w:tc>
          <w:tcPr>
            <w:tcW w:w="3878" w:type="dxa"/>
            <w:shd w:val="clear" w:color="auto" w:fill="auto"/>
            <w:vAlign w:val="center"/>
            <w:hideMark/>
          </w:tcPr>
          <w:p w14:paraId="29E35386" w14:textId="77777777" w:rsidR="00A83033" w:rsidRPr="00190116" w:rsidRDefault="00A83033" w:rsidP="00BE7765">
            <w:r w:rsidRPr="00190116">
              <w:t>Результаты деятельности до перехода к регулированию цен (тарифов) на основе долгосрочных параметров регулирования</w:t>
            </w:r>
          </w:p>
        </w:tc>
        <w:tc>
          <w:tcPr>
            <w:tcW w:w="1599" w:type="dxa"/>
            <w:shd w:val="clear" w:color="000000" w:fill="FFFFFF"/>
            <w:vAlign w:val="center"/>
          </w:tcPr>
          <w:p w14:paraId="11080E7B" w14:textId="77777777" w:rsidR="00A83033" w:rsidRPr="00190116" w:rsidRDefault="00A83033" w:rsidP="00BE7765">
            <w:pPr>
              <w:jc w:val="center"/>
            </w:pPr>
            <w:r w:rsidRPr="00190116">
              <w:t>0,00</w:t>
            </w:r>
          </w:p>
        </w:tc>
        <w:tc>
          <w:tcPr>
            <w:tcW w:w="1560" w:type="dxa"/>
            <w:shd w:val="clear" w:color="000000" w:fill="FFFFFF"/>
            <w:vAlign w:val="center"/>
          </w:tcPr>
          <w:p w14:paraId="7D202D24" w14:textId="77777777" w:rsidR="00A83033" w:rsidRPr="00190116" w:rsidRDefault="00A83033" w:rsidP="00BE7765">
            <w:pPr>
              <w:jc w:val="center"/>
            </w:pPr>
            <w:r w:rsidRPr="00190116">
              <w:t>0,00</w:t>
            </w:r>
          </w:p>
        </w:tc>
        <w:tc>
          <w:tcPr>
            <w:tcW w:w="1831" w:type="dxa"/>
            <w:shd w:val="clear" w:color="000000" w:fill="FFFFFF"/>
            <w:vAlign w:val="center"/>
          </w:tcPr>
          <w:p w14:paraId="5670C194" w14:textId="77777777" w:rsidR="00A83033" w:rsidRPr="00190116" w:rsidRDefault="00A83033" w:rsidP="00BE7765">
            <w:pPr>
              <w:jc w:val="center"/>
            </w:pPr>
            <w:r w:rsidRPr="00190116">
              <w:t>0,00</w:t>
            </w:r>
          </w:p>
        </w:tc>
      </w:tr>
      <w:tr w:rsidR="00A83033" w:rsidRPr="00190116" w14:paraId="49AE7A15" w14:textId="77777777" w:rsidTr="00BE7765">
        <w:trPr>
          <w:trHeight w:val="1292"/>
          <w:jc w:val="center"/>
        </w:trPr>
        <w:tc>
          <w:tcPr>
            <w:tcW w:w="658" w:type="dxa"/>
            <w:shd w:val="clear" w:color="auto" w:fill="auto"/>
            <w:vAlign w:val="center"/>
            <w:hideMark/>
          </w:tcPr>
          <w:p w14:paraId="44AA2E77" w14:textId="77777777" w:rsidR="00A83033" w:rsidRPr="00190116" w:rsidRDefault="00A83033" w:rsidP="00BE7765">
            <w:pPr>
              <w:jc w:val="center"/>
            </w:pPr>
            <w:r w:rsidRPr="00190116">
              <w:t>7</w:t>
            </w:r>
          </w:p>
        </w:tc>
        <w:tc>
          <w:tcPr>
            <w:tcW w:w="3878" w:type="dxa"/>
            <w:shd w:val="clear" w:color="auto" w:fill="auto"/>
            <w:vAlign w:val="center"/>
            <w:hideMark/>
          </w:tcPr>
          <w:p w14:paraId="4FC565D1" w14:textId="77777777" w:rsidR="00A83033" w:rsidRPr="00190116" w:rsidRDefault="00A83033" w:rsidP="00BE7765">
            <w:r w:rsidRPr="0019011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shd w:val="clear" w:color="000000" w:fill="FFFFFF"/>
            <w:vAlign w:val="center"/>
          </w:tcPr>
          <w:p w14:paraId="62DFF3EA" w14:textId="77777777" w:rsidR="00A83033" w:rsidRPr="00190116" w:rsidRDefault="00A83033" w:rsidP="00BE7765">
            <w:pPr>
              <w:jc w:val="center"/>
              <w:rPr>
                <w:color w:val="000000"/>
              </w:rPr>
            </w:pPr>
            <w:r w:rsidRPr="00190116">
              <w:rPr>
                <w:color w:val="000000"/>
              </w:rPr>
              <w:t>0,00</w:t>
            </w:r>
          </w:p>
        </w:tc>
        <w:tc>
          <w:tcPr>
            <w:tcW w:w="1560" w:type="dxa"/>
            <w:shd w:val="clear" w:color="000000" w:fill="FFFFFF"/>
            <w:vAlign w:val="center"/>
          </w:tcPr>
          <w:p w14:paraId="449D54EA" w14:textId="77777777" w:rsidR="00A83033" w:rsidRPr="00190116" w:rsidRDefault="00A83033" w:rsidP="00BE7765">
            <w:pPr>
              <w:jc w:val="center"/>
            </w:pPr>
            <w:r w:rsidRPr="00190116">
              <w:rPr>
                <w:color w:val="000000"/>
              </w:rPr>
              <w:t>0,00</w:t>
            </w:r>
          </w:p>
        </w:tc>
        <w:tc>
          <w:tcPr>
            <w:tcW w:w="1831" w:type="dxa"/>
            <w:shd w:val="clear" w:color="000000" w:fill="FFFFFF"/>
            <w:vAlign w:val="center"/>
          </w:tcPr>
          <w:p w14:paraId="62CF66FA" w14:textId="77777777" w:rsidR="00A83033" w:rsidRPr="00190116" w:rsidRDefault="00A83033" w:rsidP="00BE7765">
            <w:pPr>
              <w:jc w:val="center"/>
            </w:pPr>
            <w:r w:rsidRPr="00190116">
              <w:rPr>
                <w:color w:val="000000"/>
              </w:rPr>
              <w:t>0,00</w:t>
            </w:r>
          </w:p>
        </w:tc>
      </w:tr>
      <w:tr w:rsidR="00A83033" w:rsidRPr="00190116" w14:paraId="5DF48B77" w14:textId="77777777" w:rsidTr="00BE7765">
        <w:trPr>
          <w:trHeight w:val="987"/>
          <w:jc w:val="center"/>
        </w:trPr>
        <w:tc>
          <w:tcPr>
            <w:tcW w:w="658" w:type="dxa"/>
            <w:shd w:val="clear" w:color="auto" w:fill="auto"/>
            <w:vAlign w:val="center"/>
            <w:hideMark/>
          </w:tcPr>
          <w:p w14:paraId="458E5BBC" w14:textId="77777777" w:rsidR="00A83033" w:rsidRPr="00190116" w:rsidRDefault="00A83033" w:rsidP="00BE7765">
            <w:pPr>
              <w:jc w:val="center"/>
            </w:pPr>
            <w:r w:rsidRPr="00190116">
              <w:t>8</w:t>
            </w:r>
          </w:p>
        </w:tc>
        <w:tc>
          <w:tcPr>
            <w:tcW w:w="3878" w:type="dxa"/>
            <w:shd w:val="clear" w:color="auto" w:fill="auto"/>
            <w:vAlign w:val="center"/>
            <w:hideMark/>
          </w:tcPr>
          <w:p w14:paraId="0162088D" w14:textId="77777777" w:rsidR="00A83033" w:rsidRPr="00190116" w:rsidRDefault="00A83033" w:rsidP="00BE7765">
            <w:r w:rsidRPr="00190116">
              <w:t>Корректировка с учетом надежности и качества реализуемых товаров (оказываемых услуг), подлежащая учету в НВВ</w:t>
            </w:r>
          </w:p>
        </w:tc>
        <w:tc>
          <w:tcPr>
            <w:tcW w:w="1599" w:type="dxa"/>
            <w:shd w:val="clear" w:color="000000" w:fill="FFFFFF"/>
            <w:vAlign w:val="center"/>
          </w:tcPr>
          <w:p w14:paraId="28EEC71D" w14:textId="77777777" w:rsidR="00A83033" w:rsidRPr="00190116" w:rsidRDefault="00A83033" w:rsidP="00BE7765">
            <w:pPr>
              <w:jc w:val="center"/>
              <w:rPr>
                <w:color w:val="000000"/>
              </w:rPr>
            </w:pPr>
            <w:r w:rsidRPr="00190116">
              <w:rPr>
                <w:color w:val="000000"/>
              </w:rPr>
              <w:t>0,00</w:t>
            </w:r>
          </w:p>
        </w:tc>
        <w:tc>
          <w:tcPr>
            <w:tcW w:w="1560" w:type="dxa"/>
            <w:shd w:val="clear" w:color="000000" w:fill="FFFFFF"/>
            <w:vAlign w:val="center"/>
          </w:tcPr>
          <w:p w14:paraId="6B597EB9" w14:textId="77777777" w:rsidR="00A83033" w:rsidRPr="00190116" w:rsidRDefault="00A83033" w:rsidP="00BE7765">
            <w:pPr>
              <w:jc w:val="center"/>
              <w:rPr>
                <w:color w:val="000000"/>
              </w:rPr>
            </w:pPr>
            <w:r w:rsidRPr="00190116">
              <w:rPr>
                <w:color w:val="000000"/>
              </w:rPr>
              <w:t>0,00</w:t>
            </w:r>
          </w:p>
        </w:tc>
        <w:tc>
          <w:tcPr>
            <w:tcW w:w="1831" w:type="dxa"/>
            <w:shd w:val="clear" w:color="000000" w:fill="FFFFFF"/>
            <w:vAlign w:val="center"/>
          </w:tcPr>
          <w:p w14:paraId="635F66B8" w14:textId="77777777" w:rsidR="00A83033" w:rsidRPr="00190116" w:rsidRDefault="00A83033" w:rsidP="00BE7765">
            <w:pPr>
              <w:jc w:val="center"/>
              <w:rPr>
                <w:color w:val="000000"/>
              </w:rPr>
            </w:pPr>
            <w:r w:rsidRPr="00190116">
              <w:rPr>
                <w:color w:val="000000"/>
              </w:rPr>
              <w:t>0,00</w:t>
            </w:r>
          </w:p>
        </w:tc>
      </w:tr>
      <w:tr w:rsidR="00A83033" w:rsidRPr="00190116" w14:paraId="5F7455EF" w14:textId="77777777" w:rsidTr="00BE7765">
        <w:trPr>
          <w:trHeight w:val="495"/>
          <w:jc w:val="center"/>
        </w:trPr>
        <w:tc>
          <w:tcPr>
            <w:tcW w:w="658" w:type="dxa"/>
            <w:shd w:val="clear" w:color="auto" w:fill="auto"/>
            <w:vAlign w:val="center"/>
            <w:hideMark/>
          </w:tcPr>
          <w:p w14:paraId="09974048" w14:textId="77777777" w:rsidR="00A83033" w:rsidRPr="00190116" w:rsidRDefault="00A83033" w:rsidP="00BE7765">
            <w:pPr>
              <w:jc w:val="center"/>
            </w:pPr>
            <w:r w:rsidRPr="00190116">
              <w:t>9</w:t>
            </w:r>
          </w:p>
        </w:tc>
        <w:tc>
          <w:tcPr>
            <w:tcW w:w="3878" w:type="dxa"/>
            <w:shd w:val="clear" w:color="auto" w:fill="auto"/>
            <w:vAlign w:val="center"/>
            <w:hideMark/>
          </w:tcPr>
          <w:p w14:paraId="0A89BACA" w14:textId="77777777" w:rsidR="00A83033" w:rsidRPr="00190116" w:rsidRDefault="00A83033" w:rsidP="00BE7765">
            <w:r w:rsidRPr="00190116">
              <w:t>Корректировка НВВ в связи с изменением (неисполнением) инвестиционной программы</w:t>
            </w:r>
          </w:p>
        </w:tc>
        <w:tc>
          <w:tcPr>
            <w:tcW w:w="1599" w:type="dxa"/>
            <w:shd w:val="clear" w:color="000000" w:fill="FFFFFF"/>
            <w:vAlign w:val="center"/>
          </w:tcPr>
          <w:p w14:paraId="60CF8670" w14:textId="77777777" w:rsidR="00A83033" w:rsidRPr="00190116" w:rsidRDefault="00A83033" w:rsidP="00BE7765">
            <w:pPr>
              <w:jc w:val="center"/>
            </w:pPr>
            <w:r w:rsidRPr="00190116">
              <w:t>0,00</w:t>
            </w:r>
          </w:p>
        </w:tc>
        <w:tc>
          <w:tcPr>
            <w:tcW w:w="1560" w:type="dxa"/>
            <w:shd w:val="clear" w:color="000000" w:fill="FFFFFF"/>
            <w:vAlign w:val="center"/>
          </w:tcPr>
          <w:p w14:paraId="1465533A" w14:textId="77777777" w:rsidR="00A83033" w:rsidRPr="00190116" w:rsidRDefault="00A83033" w:rsidP="00BE7765">
            <w:pPr>
              <w:jc w:val="center"/>
              <w:rPr>
                <w:color w:val="000000"/>
              </w:rPr>
            </w:pPr>
            <w:r w:rsidRPr="00190116">
              <w:rPr>
                <w:color w:val="000000"/>
              </w:rPr>
              <w:t>0,00</w:t>
            </w:r>
          </w:p>
        </w:tc>
        <w:tc>
          <w:tcPr>
            <w:tcW w:w="1831" w:type="dxa"/>
            <w:shd w:val="clear" w:color="000000" w:fill="FFFFFF"/>
            <w:vAlign w:val="center"/>
          </w:tcPr>
          <w:p w14:paraId="0E369810" w14:textId="77777777" w:rsidR="00A83033" w:rsidRPr="00190116" w:rsidRDefault="00A83033" w:rsidP="00BE7765">
            <w:pPr>
              <w:jc w:val="center"/>
              <w:rPr>
                <w:color w:val="000000"/>
              </w:rPr>
            </w:pPr>
            <w:r w:rsidRPr="00190116">
              <w:rPr>
                <w:color w:val="000000"/>
              </w:rPr>
              <w:t>0,00</w:t>
            </w:r>
          </w:p>
        </w:tc>
      </w:tr>
      <w:tr w:rsidR="00A83033" w:rsidRPr="00190116" w14:paraId="5F4075D4" w14:textId="77777777" w:rsidTr="00BE7765">
        <w:trPr>
          <w:trHeight w:val="488"/>
          <w:jc w:val="center"/>
        </w:trPr>
        <w:tc>
          <w:tcPr>
            <w:tcW w:w="658" w:type="dxa"/>
            <w:shd w:val="clear" w:color="auto" w:fill="auto"/>
            <w:vAlign w:val="center"/>
            <w:hideMark/>
          </w:tcPr>
          <w:p w14:paraId="0D118D8A" w14:textId="77777777" w:rsidR="00A83033" w:rsidRPr="00190116" w:rsidRDefault="00A83033" w:rsidP="00BE7765">
            <w:pPr>
              <w:jc w:val="center"/>
            </w:pPr>
            <w:r w:rsidRPr="00190116">
              <w:t>10</w:t>
            </w:r>
          </w:p>
        </w:tc>
        <w:tc>
          <w:tcPr>
            <w:tcW w:w="3878" w:type="dxa"/>
            <w:shd w:val="clear" w:color="auto" w:fill="auto"/>
            <w:vAlign w:val="center"/>
            <w:hideMark/>
          </w:tcPr>
          <w:p w14:paraId="756FA732" w14:textId="77777777" w:rsidR="00A83033" w:rsidRPr="00190116" w:rsidRDefault="00A83033" w:rsidP="00BE7765">
            <w:r w:rsidRPr="00190116">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shd w:val="clear" w:color="000000" w:fill="FFFFFF"/>
            <w:vAlign w:val="center"/>
          </w:tcPr>
          <w:p w14:paraId="576E0E9E" w14:textId="77777777" w:rsidR="00A83033" w:rsidRPr="00190116" w:rsidRDefault="00A83033" w:rsidP="00BE7765">
            <w:pPr>
              <w:jc w:val="center"/>
              <w:rPr>
                <w:color w:val="000000"/>
              </w:rPr>
            </w:pPr>
            <w:r w:rsidRPr="00190116">
              <w:rPr>
                <w:color w:val="000000"/>
              </w:rPr>
              <w:t>0,00</w:t>
            </w:r>
          </w:p>
        </w:tc>
        <w:tc>
          <w:tcPr>
            <w:tcW w:w="1560" w:type="dxa"/>
            <w:shd w:val="clear" w:color="000000" w:fill="FFFFFF"/>
            <w:vAlign w:val="center"/>
          </w:tcPr>
          <w:p w14:paraId="34339B24" w14:textId="77777777" w:rsidR="00A83033" w:rsidRPr="00190116" w:rsidRDefault="00A83033" w:rsidP="00BE7765">
            <w:pPr>
              <w:jc w:val="center"/>
              <w:rPr>
                <w:color w:val="000000"/>
              </w:rPr>
            </w:pPr>
            <w:r w:rsidRPr="00190116">
              <w:rPr>
                <w:color w:val="000000"/>
              </w:rPr>
              <w:t>0,00</w:t>
            </w:r>
          </w:p>
        </w:tc>
        <w:tc>
          <w:tcPr>
            <w:tcW w:w="1831" w:type="dxa"/>
            <w:shd w:val="clear" w:color="000000" w:fill="FFFFFF"/>
            <w:vAlign w:val="center"/>
          </w:tcPr>
          <w:p w14:paraId="3AD38274" w14:textId="77777777" w:rsidR="00A83033" w:rsidRPr="00190116" w:rsidRDefault="00A83033" w:rsidP="00BE7765">
            <w:pPr>
              <w:jc w:val="center"/>
              <w:rPr>
                <w:color w:val="000000"/>
              </w:rPr>
            </w:pPr>
            <w:r w:rsidRPr="00190116">
              <w:rPr>
                <w:color w:val="000000"/>
              </w:rPr>
              <w:t>0,00</w:t>
            </w:r>
          </w:p>
        </w:tc>
      </w:tr>
      <w:tr w:rsidR="00A83033" w:rsidRPr="00190116" w14:paraId="3237FD73" w14:textId="77777777" w:rsidTr="00BE7765">
        <w:trPr>
          <w:trHeight w:val="336"/>
          <w:jc w:val="center"/>
        </w:trPr>
        <w:tc>
          <w:tcPr>
            <w:tcW w:w="658" w:type="dxa"/>
            <w:shd w:val="clear" w:color="auto" w:fill="auto"/>
            <w:vAlign w:val="center"/>
          </w:tcPr>
          <w:p w14:paraId="46F5301D" w14:textId="77777777" w:rsidR="00A83033" w:rsidRPr="00190116" w:rsidRDefault="00A83033" w:rsidP="00BE7765">
            <w:pPr>
              <w:jc w:val="center"/>
            </w:pPr>
            <w:r w:rsidRPr="00190116">
              <w:t>11</w:t>
            </w:r>
          </w:p>
        </w:tc>
        <w:tc>
          <w:tcPr>
            <w:tcW w:w="3878" w:type="dxa"/>
            <w:shd w:val="clear" w:color="auto" w:fill="auto"/>
            <w:vAlign w:val="center"/>
          </w:tcPr>
          <w:p w14:paraId="4743AA2B" w14:textId="77777777" w:rsidR="00A83033" w:rsidRPr="00190116" w:rsidRDefault="00A83033" w:rsidP="00BE7765">
            <w:r w:rsidRPr="00190116">
              <w:t xml:space="preserve">Корректировка, связанная с соблюдением статьи 3 Федерального закона от 27.07.2010 № 190-ФЗ «О теплоснабжении» </w:t>
            </w:r>
          </w:p>
        </w:tc>
        <w:tc>
          <w:tcPr>
            <w:tcW w:w="1599" w:type="dxa"/>
            <w:shd w:val="clear" w:color="000000" w:fill="FFFFFF"/>
            <w:vAlign w:val="center"/>
          </w:tcPr>
          <w:p w14:paraId="09E4011A" w14:textId="77777777" w:rsidR="00A83033" w:rsidRPr="00190116" w:rsidRDefault="00A83033" w:rsidP="00BE7765">
            <w:pPr>
              <w:jc w:val="center"/>
            </w:pPr>
            <w:r w:rsidRPr="00190116">
              <w:t>0</w:t>
            </w:r>
          </w:p>
        </w:tc>
        <w:tc>
          <w:tcPr>
            <w:tcW w:w="1560" w:type="dxa"/>
            <w:shd w:val="clear" w:color="000000" w:fill="FFFFFF"/>
            <w:vAlign w:val="center"/>
          </w:tcPr>
          <w:p w14:paraId="0B0AEEE2" w14:textId="77777777" w:rsidR="00A83033" w:rsidRPr="00190116" w:rsidRDefault="00A83033" w:rsidP="00BE7765">
            <w:pPr>
              <w:jc w:val="center"/>
              <w:rPr>
                <w:color w:val="000000"/>
                <w:lang w:val="en-US"/>
              </w:rPr>
            </w:pPr>
            <w:r w:rsidRPr="00190116">
              <w:rPr>
                <w:color w:val="000000"/>
                <w:lang w:val="en-US"/>
              </w:rPr>
              <w:t>-1</w:t>
            </w:r>
            <w:r w:rsidRPr="00190116">
              <w:rPr>
                <w:color w:val="000000"/>
              </w:rPr>
              <w:t xml:space="preserve"> </w:t>
            </w:r>
            <w:r w:rsidRPr="00190116">
              <w:rPr>
                <w:color w:val="000000"/>
                <w:lang w:val="en-US"/>
              </w:rPr>
              <w:t>413</w:t>
            </w:r>
            <w:r w:rsidRPr="00190116">
              <w:rPr>
                <w:color w:val="000000"/>
              </w:rPr>
              <w:t>,</w:t>
            </w:r>
            <w:r w:rsidRPr="00190116">
              <w:rPr>
                <w:color w:val="000000"/>
                <w:lang w:val="en-US"/>
              </w:rPr>
              <w:t>80</w:t>
            </w:r>
          </w:p>
        </w:tc>
        <w:tc>
          <w:tcPr>
            <w:tcW w:w="1831" w:type="dxa"/>
            <w:shd w:val="clear" w:color="000000" w:fill="FFFFFF"/>
            <w:vAlign w:val="center"/>
          </w:tcPr>
          <w:p w14:paraId="3D7AFC90" w14:textId="77777777" w:rsidR="00A83033" w:rsidRPr="00190116" w:rsidRDefault="00A83033" w:rsidP="00BE7765">
            <w:pPr>
              <w:jc w:val="center"/>
              <w:rPr>
                <w:color w:val="000000"/>
              </w:rPr>
            </w:pPr>
            <w:r w:rsidRPr="00190116">
              <w:rPr>
                <w:color w:val="000000"/>
              </w:rPr>
              <w:t>-1 413,80</w:t>
            </w:r>
          </w:p>
        </w:tc>
      </w:tr>
      <w:tr w:rsidR="00A83033" w:rsidRPr="00190116" w14:paraId="405E2CDA" w14:textId="77777777" w:rsidTr="00BE7765">
        <w:trPr>
          <w:trHeight w:val="337"/>
          <w:jc w:val="center"/>
        </w:trPr>
        <w:tc>
          <w:tcPr>
            <w:tcW w:w="658" w:type="dxa"/>
            <w:shd w:val="clear" w:color="auto" w:fill="auto"/>
            <w:vAlign w:val="center"/>
            <w:hideMark/>
          </w:tcPr>
          <w:p w14:paraId="2902F627" w14:textId="77777777" w:rsidR="00A83033" w:rsidRPr="00190116" w:rsidRDefault="00A83033" w:rsidP="00BE7765">
            <w:pPr>
              <w:jc w:val="center"/>
            </w:pPr>
            <w:r w:rsidRPr="00190116">
              <w:t>12</w:t>
            </w:r>
          </w:p>
        </w:tc>
        <w:tc>
          <w:tcPr>
            <w:tcW w:w="3878" w:type="dxa"/>
            <w:shd w:val="clear" w:color="auto" w:fill="auto"/>
            <w:vAlign w:val="center"/>
            <w:hideMark/>
          </w:tcPr>
          <w:p w14:paraId="71A9F3AE" w14:textId="77777777" w:rsidR="00A83033" w:rsidRPr="00190116" w:rsidRDefault="00A83033" w:rsidP="00BE7765">
            <w:r w:rsidRPr="00190116">
              <w:t>ИТОГО необходимая валовая выручка</w:t>
            </w:r>
          </w:p>
        </w:tc>
        <w:tc>
          <w:tcPr>
            <w:tcW w:w="1599" w:type="dxa"/>
            <w:shd w:val="clear" w:color="000000" w:fill="FFFFFF"/>
            <w:vAlign w:val="center"/>
          </w:tcPr>
          <w:p w14:paraId="1FF65F49" w14:textId="77777777" w:rsidR="00A83033" w:rsidRPr="00190116" w:rsidRDefault="00A83033" w:rsidP="00BE7765">
            <w:pPr>
              <w:jc w:val="center"/>
            </w:pPr>
            <w:r w:rsidRPr="00190116">
              <w:rPr>
                <w:color w:val="000000"/>
              </w:rPr>
              <w:t>15 229,26</w:t>
            </w:r>
          </w:p>
        </w:tc>
        <w:tc>
          <w:tcPr>
            <w:tcW w:w="1560" w:type="dxa"/>
            <w:shd w:val="clear" w:color="000000" w:fill="FFFFFF"/>
            <w:vAlign w:val="center"/>
          </w:tcPr>
          <w:p w14:paraId="49B23DC6" w14:textId="77777777" w:rsidR="00A83033" w:rsidRPr="00190116" w:rsidRDefault="00A83033" w:rsidP="00BE7765">
            <w:pPr>
              <w:jc w:val="center"/>
            </w:pPr>
            <w:r w:rsidRPr="00190116">
              <w:t>10 022,19</w:t>
            </w:r>
          </w:p>
        </w:tc>
        <w:tc>
          <w:tcPr>
            <w:tcW w:w="1831" w:type="dxa"/>
            <w:shd w:val="clear" w:color="000000" w:fill="FFFFFF"/>
            <w:vAlign w:val="center"/>
          </w:tcPr>
          <w:p w14:paraId="55F8AEFE" w14:textId="77777777" w:rsidR="00A83033" w:rsidRPr="00190116" w:rsidRDefault="00A83033" w:rsidP="00BE7765">
            <w:pPr>
              <w:jc w:val="center"/>
            </w:pPr>
            <w:r w:rsidRPr="00190116">
              <w:rPr>
                <w:color w:val="000000"/>
              </w:rPr>
              <w:t>-5 207,07</w:t>
            </w:r>
          </w:p>
        </w:tc>
      </w:tr>
      <w:tr w:rsidR="00A83033" w:rsidRPr="00190116" w14:paraId="7940A589" w14:textId="77777777" w:rsidTr="00BE7765">
        <w:trPr>
          <w:trHeight w:val="337"/>
          <w:jc w:val="center"/>
        </w:trPr>
        <w:tc>
          <w:tcPr>
            <w:tcW w:w="658" w:type="dxa"/>
            <w:shd w:val="clear" w:color="auto" w:fill="auto"/>
            <w:vAlign w:val="center"/>
          </w:tcPr>
          <w:p w14:paraId="77EB7438" w14:textId="77777777" w:rsidR="00A83033" w:rsidRPr="00190116" w:rsidRDefault="00A83033" w:rsidP="00BE7765">
            <w:pPr>
              <w:jc w:val="center"/>
            </w:pPr>
          </w:p>
        </w:tc>
        <w:tc>
          <w:tcPr>
            <w:tcW w:w="3878" w:type="dxa"/>
            <w:shd w:val="clear" w:color="auto" w:fill="auto"/>
            <w:vAlign w:val="center"/>
          </w:tcPr>
          <w:p w14:paraId="1ED67E0F" w14:textId="77777777" w:rsidR="00A83033" w:rsidRPr="00190116" w:rsidRDefault="00A83033" w:rsidP="00BE7765">
            <w:r w:rsidRPr="00190116">
              <w:t>В том числе на потребительский рынок</w:t>
            </w:r>
          </w:p>
        </w:tc>
        <w:tc>
          <w:tcPr>
            <w:tcW w:w="1599" w:type="dxa"/>
            <w:shd w:val="clear" w:color="000000" w:fill="FFFFFF"/>
            <w:vAlign w:val="center"/>
          </w:tcPr>
          <w:p w14:paraId="25AEC6B7" w14:textId="77777777" w:rsidR="00A83033" w:rsidRPr="00190116" w:rsidRDefault="00A83033" w:rsidP="00BE7765">
            <w:pPr>
              <w:jc w:val="center"/>
            </w:pPr>
            <w:r w:rsidRPr="00190116">
              <w:t>7 048,42</w:t>
            </w:r>
          </w:p>
        </w:tc>
        <w:tc>
          <w:tcPr>
            <w:tcW w:w="1560" w:type="dxa"/>
            <w:shd w:val="clear" w:color="000000" w:fill="FFFFFF"/>
            <w:vAlign w:val="center"/>
          </w:tcPr>
          <w:p w14:paraId="3D0A15F9" w14:textId="77777777" w:rsidR="00A83033" w:rsidRPr="00190116" w:rsidRDefault="00A83033" w:rsidP="00BE7765">
            <w:pPr>
              <w:jc w:val="center"/>
            </w:pPr>
            <w:r w:rsidRPr="00190116">
              <w:t>3 879,02</w:t>
            </w:r>
          </w:p>
        </w:tc>
        <w:tc>
          <w:tcPr>
            <w:tcW w:w="1831" w:type="dxa"/>
            <w:shd w:val="clear" w:color="000000" w:fill="FFFFFF"/>
            <w:vAlign w:val="center"/>
          </w:tcPr>
          <w:p w14:paraId="46F9D3D6" w14:textId="77777777" w:rsidR="00A83033" w:rsidRPr="00190116" w:rsidRDefault="00A83033" w:rsidP="00BE7765">
            <w:pPr>
              <w:jc w:val="center"/>
            </w:pPr>
            <w:r w:rsidRPr="00190116">
              <w:t>-3 169,40</w:t>
            </w:r>
          </w:p>
        </w:tc>
      </w:tr>
    </w:tbl>
    <w:p w14:paraId="401B6F15" w14:textId="77777777" w:rsidR="00A83033" w:rsidRPr="00190116" w:rsidRDefault="00A83033" w:rsidP="00A83033">
      <w:pPr>
        <w:ind w:firstLine="709"/>
        <w:jc w:val="both"/>
        <w:rPr>
          <w:sz w:val="28"/>
          <w:szCs w:val="28"/>
        </w:rPr>
      </w:pPr>
      <w:r w:rsidRPr="00190116">
        <w:rPr>
          <w:sz w:val="28"/>
          <w:szCs w:val="28"/>
        </w:rPr>
        <w:t>Общая величина НВВ на 2022 год должна составить 10 022,19 тыс. руб., в том числе на потребительский рынок 3 879,02 тыс. руб. с учетом корректировки (-1 413,80), связанной с соблюдением статьи 3 Федерального закона от 27.07.2010 № 190-ФЗ «О теплоснабжении».</w:t>
      </w:r>
    </w:p>
    <w:p w14:paraId="77814B46" w14:textId="77777777" w:rsidR="00A83033" w:rsidRPr="00190116" w:rsidRDefault="00A83033" w:rsidP="00A83033">
      <w:pPr>
        <w:ind w:right="142" w:firstLine="720"/>
        <w:jc w:val="both"/>
        <w:rPr>
          <w:sz w:val="28"/>
          <w:szCs w:val="28"/>
        </w:rPr>
      </w:pPr>
    </w:p>
    <w:p w14:paraId="3631A3AF" w14:textId="77777777" w:rsidR="00A83033" w:rsidRPr="00190116" w:rsidRDefault="00A83033" w:rsidP="00A83033">
      <w:pPr>
        <w:pStyle w:val="3"/>
        <w:ind w:left="142"/>
        <w:rPr>
          <w:sz w:val="28"/>
          <w:szCs w:val="28"/>
        </w:rPr>
      </w:pPr>
      <w:bookmarkStart w:id="81" w:name="_Toc90542024"/>
      <w:r w:rsidRPr="00190116">
        <w:rPr>
          <w:sz w:val="28"/>
          <w:szCs w:val="28"/>
        </w:rPr>
        <w:t>19.Тарифы на теплоноситель ООО СПК «Чистогорский» на потребительский рынок Новокузнецкого муниципального района</w:t>
      </w:r>
      <w:bookmarkEnd w:id="81"/>
      <w:r w:rsidRPr="00190116">
        <w:rPr>
          <w:sz w:val="28"/>
          <w:szCs w:val="28"/>
        </w:rPr>
        <w:t xml:space="preserve"> </w:t>
      </w:r>
    </w:p>
    <w:p w14:paraId="29612FBE" w14:textId="77777777" w:rsidR="00A83033" w:rsidRPr="00190116" w:rsidRDefault="00A83033" w:rsidP="00A83033">
      <w:pPr>
        <w:pStyle w:val="3"/>
        <w:ind w:left="142"/>
        <w:rPr>
          <w:sz w:val="28"/>
          <w:szCs w:val="28"/>
        </w:rPr>
      </w:pPr>
      <w:bookmarkStart w:id="82" w:name="_Toc90542025"/>
      <w:r w:rsidRPr="00190116">
        <w:rPr>
          <w:sz w:val="28"/>
          <w:szCs w:val="28"/>
        </w:rPr>
        <w:t>на 2022 год</w:t>
      </w:r>
      <w:bookmarkEnd w:id="82"/>
    </w:p>
    <w:p w14:paraId="10714439" w14:textId="77777777" w:rsidR="00A83033" w:rsidRPr="00190116" w:rsidRDefault="00A83033" w:rsidP="00A83033"/>
    <w:p w14:paraId="6452FB06" w14:textId="77777777" w:rsidR="00A83033" w:rsidRPr="00190116" w:rsidRDefault="00A83033" w:rsidP="00A83033">
      <w:pPr>
        <w:pStyle w:val="a4"/>
        <w:ind w:left="0" w:right="142" w:firstLine="709"/>
        <w:jc w:val="both"/>
        <w:rPr>
          <w:sz w:val="28"/>
          <w:szCs w:val="28"/>
        </w:rPr>
      </w:pPr>
      <w:bookmarkStart w:id="83" w:name="_Hlk90462300"/>
      <w:r w:rsidRPr="00190116">
        <w:rPr>
          <w:sz w:val="28"/>
          <w:szCs w:val="28"/>
        </w:rPr>
        <w:t>На основании необходимой валовой выручки на потребительский рынок, относимой на производство теплоносителя на 2022 год в размере 3 879,02 тыс. руб. эксперты рассчитали тарифы на теплоноситель ООО СПК «Чистогорский», данные сведены в таблице 28.</w:t>
      </w:r>
    </w:p>
    <w:p w14:paraId="5E74F77C" w14:textId="77777777" w:rsidR="00A83033" w:rsidRPr="00190116" w:rsidRDefault="00A83033" w:rsidP="00A83033">
      <w:pPr>
        <w:pStyle w:val="a4"/>
        <w:tabs>
          <w:tab w:val="left" w:pos="1890"/>
        </w:tabs>
        <w:spacing w:line="360" w:lineRule="auto"/>
        <w:ind w:left="502" w:right="142"/>
        <w:jc w:val="right"/>
        <w:rPr>
          <w:snapToGrid w:val="0"/>
          <w:sz w:val="28"/>
          <w:szCs w:val="28"/>
        </w:rPr>
      </w:pPr>
      <w:r w:rsidRPr="00190116">
        <w:rPr>
          <w:snapToGrid w:val="0"/>
          <w:sz w:val="28"/>
          <w:szCs w:val="28"/>
        </w:rPr>
        <w:t xml:space="preserve"> Таблица 28</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4922"/>
        <w:gridCol w:w="2977"/>
      </w:tblGrid>
      <w:tr w:rsidR="00A83033" w:rsidRPr="00190116" w14:paraId="5EB150EE" w14:textId="77777777" w:rsidTr="00BE7765">
        <w:trPr>
          <w:trHeight w:val="730"/>
          <w:tblHeader/>
          <w:jc w:val="center"/>
        </w:trPr>
        <w:tc>
          <w:tcPr>
            <w:tcW w:w="1027" w:type="dxa"/>
            <w:tcBorders>
              <w:top w:val="single" w:sz="4" w:space="0" w:color="auto"/>
            </w:tcBorders>
            <w:shd w:val="clear" w:color="auto" w:fill="auto"/>
            <w:vAlign w:val="center"/>
          </w:tcPr>
          <w:p w14:paraId="484735E0" w14:textId="77777777" w:rsidR="00A83033" w:rsidRPr="00190116" w:rsidRDefault="00A83033" w:rsidP="00BE7765">
            <w:pPr>
              <w:jc w:val="center"/>
            </w:pPr>
            <w:r w:rsidRPr="00190116">
              <w:t>№ п/п</w:t>
            </w:r>
          </w:p>
        </w:tc>
        <w:tc>
          <w:tcPr>
            <w:tcW w:w="4922" w:type="dxa"/>
            <w:tcBorders>
              <w:top w:val="single" w:sz="4" w:space="0" w:color="auto"/>
            </w:tcBorders>
            <w:shd w:val="clear" w:color="auto" w:fill="auto"/>
            <w:vAlign w:val="center"/>
          </w:tcPr>
          <w:p w14:paraId="6EEAA671" w14:textId="77777777" w:rsidR="00A83033" w:rsidRPr="00190116" w:rsidRDefault="00A83033" w:rsidP="00BE7765">
            <w:pPr>
              <w:jc w:val="center"/>
            </w:pPr>
            <w:r w:rsidRPr="00190116">
              <w:t>Наименование расхода</w:t>
            </w:r>
          </w:p>
        </w:tc>
        <w:tc>
          <w:tcPr>
            <w:tcW w:w="2977" w:type="dxa"/>
            <w:tcBorders>
              <w:top w:val="single" w:sz="4" w:space="0" w:color="auto"/>
            </w:tcBorders>
            <w:vAlign w:val="center"/>
          </w:tcPr>
          <w:p w14:paraId="3B00359C" w14:textId="77777777" w:rsidR="00A83033" w:rsidRPr="00190116" w:rsidRDefault="00A83033" w:rsidP="00BE7765">
            <w:pPr>
              <w:jc w:val="center"/>
            </w:pPr>
            <w:r w:rsidRPr="00190116">
              <w:t xml:space="preserve">Предложения экспертов на </w:t>
            </w:r>
          </w:p>
          <w:p w14:paraId="1215858E" w14:textId="77777777" w:rsidR="00A83033" w:rsidRPr="00190116" w:rsidRDefault="00A83033" w:rsidP="00BE7765">
            <w:pPr>
              <w:jc w:val="center"/>
            </w:pPr>
            <w:r w:rsidRPr="00190116">
              <w:t>2022 год</w:t>
            </w:r>
          </w:p>
        </w:tc>
      </w:tr>
      <w:tr w:rsidR="00A83033" w:rsidRPr="00190116" w14:paraId="7D8486BE" w14:textId="77777777" w:rsidTr="00BE7765">
        <w:trPr>
          <w:trHeight w:val="360"/>
          <w:jc w:val="center"/>
        </w:trPr>
        <w:tc>
          <w:tcPr>
            <w:tcW w:w="1027" w:type="dxa"/>
            <w:shd w:val="clear" w:color="auto" w:fill="auto"/>
            <w:vAlign w:val="center"/>
          </w:tcPr>
          <w:p w14:paraId="537AAB14" w14:textId="77777777" w:rsidR="00A83033" w:rsidRPr="00190116" w:rsidRDefault="00A83033" w:rsidP="00BE7765">
            <w:pPr>
              <w:jc w:val="center"/>
            </w:pPr>
            <w:r w:rsidRPr="00190116">
              <w:t>1</w:t>
            </w:r>
          </w:p>
        </w:tc>
        <w:tc>
          <w:tcPr>
            <w:tcW w:w="4922" w:type="dxa"/>
            <w:shd w:val="clear" w:color="auto" w:fill="auto"/>
            <w:vAlign w:val="center"/>
          </w:tcPr>
          <w:p w14:paraId="2401F855" w14:textId="77777777" w:rsidR="00A83033" w:rsidRPr="00190116" w:rsidRDefault="00A83033" w:rsidP="00BE7765">
            <w:pPr>
              <w:jc w:val="both"/>
            </w:pPr>
            <w:r w:rsidRPr="00190116">
              <w:t>НВВ на потребительский рынок, тыс. руб.</w:t>
            </w:r>
          </w:p>
        </w:tc>
        <w:tc>
          <w:tcPr>
            <w:tcW w:w="2977" w:type="dxa"/>
            <w:tcBorders>
              <w:top w:val="single" w:sz="4" w:space="0" w:color="auto"/>
              <w:left w:val="single" w:sz="4" w:space="0" w:color="auto"/>
              <w:bottom w:val="single" w:sz="4" w:space="0" w:color="auto"/>
              <w:right w:val="single" w:sz="4" w:space="0" w:color="auto"/>
            </w:tcBorders>
          </w:tcPr>
          <w:p w14:paraId="7AA09517" w14:textId="77777777" w:rsidR="00A83033" w:rsidRPr="00190116" w:rsidRDefault="00A83033" w:rsidP="00BE7765">
            <w:pPr>
              <w:jc w:val="center"/>
            </w:pPr>
            <w:r w:rsidRPr="00190116">
              <w:t>3 879,02</w:t>
            </w:r>
          </w:p>
        </w:tc>
      </w:tr>
      <w:tr w:rsidR="00A83033" w:rsidRPr="00190116" w14:paraId="1325DD64" w14:textId="77777777" w:rsidTr="00BE7765">
        <w:trPr>
          <w:trHeight w:val="360"/>
          <w:jc w:val="center"/>
        </w:trPr>
        <w:tc>
          <w:tcPr>
            <w:tcW w:w="1027" w:type="dxa"/>
            <w:shd w:val="clear" w:color="auto" w:fill="auto"/>
            <w:vAlign w:val="center"/>
          </w:tcPr>
          <w:p w14:paraId="60321CBC" w14:textId="77777777" w:rsidR="00A83033" w:rsidRPr="00190116" w:rsidRDefault="00A83033" w:rsidP="00BE7765">
            <w:pPr>
              <w:jc w:val="center"/>
            </w:pPr>
            <w:r w:rsidRPr="00190116">
              <w:t>1.1</w:t>
            </w:r>
          </w:p>
        </w:tc>
        <w:tc>
          <w:tcPr>
            <w:tcW w:w="4922" w:type="dxa"/>
            <w:shd w:val="clear" w:color="auto" w:fill="auto"/>
            <w:vAlign w:val="center"/>
          </w:tcPr>
          <w:p w14:paraId="7D853FEB" w14:textId="77777777" w:rsidR="00A83033" w:rsidRPr="00190116" w:rsidRDefault="00A83033" w:rsidP="00BE7765">
            <w:pPr>
              <w:jc w:val="both"/>
              <w:rPr>
                <w:iCs/>
              </w:rPr>
            </w:pPr>
            <w:r w:rsidRPr="00190116">
              <w:rPr>
                <w:iCs/>
              </w:rPr>
              <w:t>1 полугодие</w:t>
            </w:r>
          </w:p>
        </w:tc>
        <w:tc>
          <w:tcPr>
            <w:tcW w:w="2977" w:type="dxa"/>
            <w:tcBorders>
              <w:top w:val="single" w:sz="4" w:space="0" w:color="auto"/>
              <w:left w:val="single" w:sz="4" w:space="0" w:color="auto"/>
              <w:bottom w:val="single" w:sz="4" w:space="0" w:color="auto"/>
              <w:right w:val="single" w:sz="4" w:space="0" w:color="auto"/>
            </w:tcBorders>
          </w:tcPr>
          <w:p w14:paraId="7BF22296" w14:textId="77777777" w:rsidR="00A83033" w:rsidRPr="00190116" w:rsidRDefault="00A83033" w:rsidP="00BE7765">
            <w:pPr>
              <w:jc w:val="center"/>
            </w:pPr>
            <w:r w:rsidRPr="00190116">
              <w:t>1 991,88</w:t>
            </w:r>
          </w:p>
        </w:tc>
      </w:tr>
      <w:tr w:rsidR="00A83033" w:rsidRPr="00190116" w14:paraId="1E38791A" w14:textId="77777777" w:rsidTr="00BE7765">
        <w:trPr>
          <w:trHeight w:val="360"/>
          <w:jc w:val="center"/>
        </w:trPr>
        <w:tc>
          <w:tcPr>
            <w:tcW w:w="1027" w:type="dxa"/>
            <w:shd w:val="clear" w:color="auto" w:fill="auto"/>
            <w:vAlign w:val="center"/>
          </w:tcPr>
          <w:p w14:paraId="2EAAF369" w14:textId="77777777" w:rsidR="00A83033" w:rsidRPr="00190116" w:rsidRDefault="00A83033" w:rsidP="00BE7765">
            <w:pPr>
              <w:jc w:val="center"/>
            </w:pPr>
            <w:r w:rsidRPr="00190116">
              <w:t>1.2</w:t>
            </w:r>
          </w:p>
        </w:tc>
        <w:tc>
          <w:tcPr>
            <w:tcW w:w="4922" w:type="dxa"/>
            <w:shd w:val="clear" w:color="auto" w:fill="auto"/>
            <w:vAlign w:val="center"/>
          </w:tcPr>
          <w:p w14:paraId="6F48D1D1" w14:textId="77777777" w:rsidR="00A83033" w:rsidRPr="00190116" w:rsidRDefault="00A83033" w:rsidP="00BE7765">
            <w:pPr>
              <w:jc w:val="both"/>
              <w:rPr>
                <w:iCs/>
              </w:rPr>
            </w:pPr>
            <w:r w:rsidRPr="00190116">
              <w:rPr>
                <w:iCs/>
              </w:rPr>
              <w:t>2 полугодие</w:t>
            </w:r>
          </w:p>
        </w:tc>
        <w:tc>
          <w:tcPr>
            <w:tcW w:w="2977" w:type="dxa"/>
            <w:tcBorders>
              <w:top w:val="single" w:sz="4" w:space="0" w:color="auto"/>
              <w:left w:val="single" w:sz="4" w:space="0" w:color="auto"/>
              <w:bottom w:val="single" w:sz="4" w:space="0" w:color="auto"/>
              <w:right w:val="single" w:sz="4" w:space="0" w:color="auto"/>
            </w:tcBorders>
          </w:tcPr>
          <w:p w14:paraId="57A6347D" w14:textId="77777777" w:rsidR="00A83033" w:rsidRPr="00190116" w:rsidRDefault="00A83033" w:rsidP="00BE7765">
            <w:pPr>
              <w:jc w:val="center"/>
            </w:pPr>
            <w:r w:rsidRPr="00190116">
              <w:t>1 887,14</w:t>
            </w:r>
          </w:p>
        </w:tc>
      </w:tr>
      <w:tr w:rsidR="00A83033" w:rsidRPr="00190116" w14:paraId="3FF93D15" w14:textId="77777777" w:rsidTr="00BE7765">
        <w:trPr>
          <w:trHeight w:val="360"/>
          <w:jc w:val="center"/>
        </w:trPr>
        <w:tc>
          <w:tcPr>
            <w:tcW w:w="1027" w:type="dxa"/>
            <w:shd w:val="clear" w:color="auto" w:fill="auto"/>
            <w:vAlign w:val="center"/>
          </w:tcPr>
          <w:p w14:paraId="778A9E2D" w14:textId="77777777" w:rsidR="00A83033" w:rsidRPr="00190116" w:rsidRDefault="00A83033" w:rsidP="00BE7765">
            <w:pPr>
              <w:jc w:val="center"/>
            </w:pPr>
            <w:r w:rsidRPr="00190116">
              <w:t>2</w:t>
            </w:r>
          </w:p>
        </w:tc>
        <w:tc>
          <w:tcPr>
            <w:tcW w:w="4922" w:type="dxa"/>
            <w:shd w:val="clear" w:color="auto" w:fill="auto"/>
            <w:vAlign w:val="center"/>
            <w:hideMark/>
          </w:tcPr>
          <w:p w14:paraId="1BE32C58" w14:textId="77777777" w:rsidR="00A83033" w:rsidRPr="00190116" w:rsidRDefault="00A83033" w:rsidP="00BE7765">
            <w:pPr>
              <w:jc w:val="both"/>
              <w:rPr>
                <w:vertAlign w:val="superscript"/>
              </w:rPr>
            </w:pPr>
            <w:r w:rsidRPr="00190116">
              <w:t>Полезный отпуск, м</w:t>
            </w:r>
            <w:r w:rsidRPr="00190116">
              <w:rPr>
                <w:vertAlign w:val="superscript"/>
              </w:rPr>
              <w:t>3</w:t>
            </w:r>
          </w:p>
        </w:tc>
        <w:tc>
          <w:tcPr>
            <w:tcW w:w="2977" w:type="dxa"/>
            <w:tcBorders>
              <w:top w:val="single" w:sz="4" w:space="0" w:color="auto"/>
              <w:left w:val="single" w:sz="4" w:space="0" w:color="auto"/>
              <w:bottom w:val="single" w:sz="4" w:space="0" w:color="auto"/>
              <w:right w:val="single" w:sz="4" w:space="0" w:color="auto"/>
            </w:tcBorders>
          </w:tcPr>
          <w:p w14:paraId="7528F984" w14:textId="77777777" w:rsidR="00A83033" w:rsidRPr="00190116" w:rsidRDefault="00A83033" w:rsidP="00BE7765">
            <w:pPr>
              <w:jc w:val="center"/>
            </w:pPr>
            <w:r w:rsidRPr="00190116">
              <w:t>99</w:t>
            </w:r>
            <w:r w:rsidRPr="00190116">
              <w:rPr>
                <w:lang w:val="en-US"/>
              </w:rPr>
              <w:t> </w:t>
            </w:r>
            <w:r w:rsidRPr="00190116">
              <w:t>655,28</w:t>
            </w:r>
          </w:p>
        </w:tc>
      </w:tr>
      <w:tr w:rsidR="00A83033" w:rsidRPr="00190116" w14:paraId="1B621D65" w14:textId="77777777" w:rsidTr="00BE7765">
        <w:trPr>
          <w:trHeight w:val="375"/>
          <w:jc w:val="center"/>
        </w:trPr>
        <w:tc>
          <w:tcPr>
            <w:tcW w:w="1027" w:type="dxa"/>
            <w:shd w:val="clear" w:color="auto" w:fill="auto"/>
            <w:vAlign w:val="center"/>
          </w:tcPr>
          <w:p w14:paraId="57A9197B" w14:textId="77777777" w:rsidR="00A83033" w:rsidRPr="00190116" w:rsidRDefault="00A83033" w:rsidP="00BE7765">
            <w:pPr>
              <w:jc w:val="center"/>
            </w:pPr>
            <w:r w:rsidRPr="00190116">
              <w:t>2.1</w:t>
            </w:r>
          </w:p>
        </w:tc>
        <w:tc>
          <w:tcPr>
            <w:tcW w:w="4922" w:type="dxa"/>
            <w:shd w:val="clear" w:color="auto" w:fill="auto"/>
            <w:vAlign w:val="center"/>
            <w:hideMark/>
          </w:tcPr>
          <w:p w14:paraId="0D436F22" w14:textId="77777777" w:rsidR="00A83033" w:rsidRPr="00190116" w:rsidRDefault="00A83033" w:rsidP="00BE7765">
            <w:pPr>
              <w:jc w:val="both"/>
              <w:rPr>
                <w:iCs/>
              </w:rPr>
            </w:pPr>
            <w:r w:rsidRPr="00190116">
              <w:rPr>
                <w:iCs/>
              </w:rPr>
              <w:t>1 полугодие</w:t>
            </w:r>
          </w:p>
        </w:tc>
        <w:tc>
          <w:tcPr>
            <w:tcW w:w="2977" w:type="dxa"/>
            <w:tcBorders>
              <w:top w:val="single" w:sz="4" w:space="0" w:color="auto"/>
              <w:left w:val="single" w:sz="4" w:space="0" w:color="auto"/>
              <w:bottom w:val="single" w:sz="4" w:space="0" w:color="auto"/>
              <w:right w:val="single" w:sz="4" w:space="0" w:color="auto"/>
            </w:tcBorders>
          </w:tcPr>
          <w:p w14:paraId="6F0B30F5" w14:textId="77777777" w:rsidR="00A83033" w:rsidRPr="00190116" w:rsidRDefault="00A83033" w:rsidP="00BE7765">
            <w:pPr>
              <w:jc w:val="center"/>
            </w:pPr>
            <w:r w:rsidRPr="00190116">
              <w:t>52</w:t>
            </w:r>
            <w:r w:rsidRPr="00190116">
              <w:rPr>
                <w:lang w:val="en-US"/>
              </w:rPr>
              <w:t> </w:t>
            </w:r>
            <w:r w:rsidRPr="00190116">
              <w:t>219,37</w:t>
            </w:r>
          </w:p>
        </w:tc>
      </w:tr>
      <w:tr w:rsidR="00A83033" w:rsidRPr="00190116" w14:paraId="0E0E6EA2" w14:textId="77777777" w:rsidTr="00BE7765">
        <w:trPr>
          <w:trHeight w:val="375"/>
          <w:jc w:val="center"/>
        </w:trPr>
        <w:tc>
          <w:tcPr>
            <w:tcW w:w="1027" w:type="dxa"/>
            <w:shd w:val="clear" w:color="auto" w:fill="auto"/>
            <w:vAlign w:val="center"/>
          </w:tcPr>
          <w:p w14:paraId="1E0E5EDF" w14:textId="77777777" w:rsidR="00A83033" w:rsidRPr="00190116" w:rsidRDefault="00A83033" w:rsidP="00BE7765">
            <w:pPr>
              <w:jc w:val="center"/>
            </w:pPr>
            <w:r w:rsidRPr="00190116">
              <w:t>2.2</w:t>
            </w:r>
          </w:p>
        </w:tc>
        <w:tc>
          <w:tcPr>
            <w:tcW w:w="4922" w:type="dxa"/>
            <w:shd w:val="clear" w:color="auto" w:fill="auto"/>
            <w:vAlign w:val="center"/>
            <w:hideMark/>
          </w:tcPr>
          <w:p w14:paraId="285A46D0" w14:textId="77777777" w:rsidR="00A83033" w:rsidRPr="00190116" w:rsidRDefault="00A83033" w:rsidP="00BE7765">
            <w:pPr>
              <w:jc w:val="both"/>
              <w:rPr>
                <w:iCs/>
              </w:rPr>
            </w:pPr>
            <w:r w:rsidRPr="00190116">
              <w:rPr>
                <w:iCs/>
              </w:rPr>
              <w:t>2 полугодие</w:t>
            </w:r>
          </w:p>
        </w:tc>
        <w:tc>
          <w:tcPr>
            <w:tcW w:w="2977" w:type="dxa"/>
            <w:tcBorders>
              <w:top w:val="single" w:sz="4" w:space="0" w:color="auto"/>
              <w:left w:val="single" w:sz="4" w:space="0" w:color="auto"/>
              <w:bottom w:val="single" w:sz="4" w:space="0" w:color="auto"/>
              <w:right w:val="single" w:sz="4" w:space="0" w:color="auto"/>
            </w:tcBorders>
          </w:tcPr>
          <w:p w14:paraId="2A5B5D13" w14:textId="77777777" w:rsidR="00A83033" w:rsidRPr="00190116" w:rsidRDefault="00A83033" w:rsidP="00BE7765">
            <w:pPr>
              <w:jc w:val="center"/>
            </w:pPr>
            <w:r w:rsidRPr="00190116">
              <w:t>47</w:t>
            </w:r>
            <w:r w:rsidRPr="00190116">
              <w:rPr>
                <w:lang w:val="en-US"/>
              </w:rPr>
              <w:t> </w:t>
            </w:r>
            <w:r w:rsidRPr="00190116">
              <w:t>435,91</w:t>
            </w:r>
          </w:p>
        </w:tc>
      </w:tr>
      <w:tr w:rsidR="00A83033" w:rsidRPr="00190116" w14:paraId="0CBD8D3F" w14:textId="77777777" w:rsidTr="00BE7765">
        <w:trPr>
          <w:trHeight w:val="360"/>
          <w:jc w:val="center"/>
        </w:trPr>
        <w:tc>
          <w:tcPr>
            <w:tcW w:w="1027" w:type="dxa"/>
            <w:shd w:val="clear" w:color="auto" w:fill="auto"/>
            <w:vAlign w:val="center"/>
            <w:hideMark/>
          </w:tcPr>
          <w:p w14:paraId="5AB6F053" w14:textId="77777777" w:rsidR="00A83033" w:rsidRPr="00190116" w:rsidRDefault="00A83033" w:rsidP="00BE7765">
            <w:pPr>
              <w:jc w:val="center"/>
            </w:pPr>
            <w:r w:rsidRPr="00190116">
              <w:t>3</w:t>
            </w:r>
          </w:p>
        </w:tc>
        <w:tc>
          <w:tcPr>
            <w:tcW w:w="4922" w:type="dxa"/>
            <w:shd w:val="clear" w:color="auto" w:fill="auto"/>
            <w:vAlign w:val="center"/>
            <w:hideMark/>
          </w:tcPr>
          <w:p w14:paraId="372E9830" w14:textId="77777777" w:rsidR="00A83033" w:rsidRPr="00190116" w:rsidRDefault="00A83033" w:rsidP="00BE7765">
            <w:pPr>
              <w:jc w:val="both"/>
            </w:pPr>
            <w:r w:rsidRPr="00190116">
              <w:t>Тариф, руб./м</w:t>
            </w:r>
            <w:r w:rsidRPr="00190116">
              <w:rPr>
                <w:vertAlign w:val="superscript"/>
              </w:rPr>
              <w:t>3</w:t>
            </w:r>
            <w:r w:rsidRPr="00190116">
              <w:t>, в т.ч.:</w:t>
            </w:r>
          </w:p>
        </w:tc>
        <w:tc>
          <w:tcPr>
            <w:tcW w:w="2977" w:type="dxa"/>
            <w:tcBorders>
              <w:top w:val="single" w:sz="4" w:space="0" w:color="auto"/>
              <w:left w:val="single" w:sz="4" w:space="0" w:color="auto"/>
              <w:bottom w:val="single" w:sz="4" w:space="0" w:color="auto"/>
              <w:right w:val="single" w:sz="4" w:space="0" w:color="auto"/>
            </w:tcBorders>
          </w:tcPr>
          <w:p w14:paraId="119142D5" w14:textId="77777777" w:rsidR="00A83033" w:rsidRPr="00190116" w:rsidRDefault="00A83033" w:rsidP="00BE7765">
            <w:pPr>
              <w:jc w:val="center"/>
            </w:pPr>
          </w:p>
        </w:tc>
      </w:tr>
      <w:tr w:rsidR="00A83033" w:rsidRPr="00190116" w14:paraId="5D1BD04C" w14:textId="77777777" w:rsidTr="00BE7765">
        <w:trPr>
          <w:trHeight w:val="375"/>
          <w:jc w:val="center"/>
        </w:trPr>
        <w:tc>
          <w:tcPr>
            <w:tcW w:w="1027" w:type="dxa"/>
            <w:shd w:val="clear" w:color="auto" w:fill="auto"/>
            <w:vAlign w:val="center"/>
            <w:hideMark/>
          </w:tcPr>
          <w:p w14:paraId="5EE04F46" w14:textId="77777777" w:rsidR="00A83033" w:rsidRPr="00190116" w:rsidRDefault="00A83033" w:rsidP="00BE7765">
            <w:pPr>
              <w:jc w:val="center"/>
            </w:pPr>
            <w:r w:rsidRPr="00190116">
              <w:t>3.1</w:t>
            </w:r>
          </w:p>
        </w:tc>
        <w:tc>
          <w:tcPr>
            <w:tcW w:w="4922" w:type="dxa"/>
            <w:tcBorders>
              <w:right w:val="single" w:sz="4" w:space="0" w:color="auto"/>
            </w:tcBorders>
            <w:shd w:val="clear" w:color="auto" w:fill="auto"/>
            <w:vAlign w:val="center"/>
            <w:hideMark/>
          </w:tcPr>
          <w:p w14:paraId="5E4E22C5" w14:textId="77777777" w:rsidR="00A83033" w:rsidRPr="00190116" w:rsidRDefault="00A83033" w:rsidP="00BE7765">
            <w:pPr>
              <w:jc w:val="both"/>
              <w:rPr>
                <w:iCs/>
              </w:rPr>
            </w:pPr>
            <w:r w:rsidRPr="00190116">
              <w:rPr>
                <w:iCs/>
              </w:rPr>
              <w:t>с 1 января</w:t>
            </w:r>
          </w:p>
        </w:tc>
        <w:tc>
          <w:tcPr>
            <w:tcW w:w="2977" w:type="dxa"/>
            <w:tcBorders>
              <w:top w:val="single" w:sz="4" w:space="0" w:color="auto"/>
              <w:left w:val="single" w:sz="4" w:space="0" w:color="auto"/>
              <w:bottom w:val="single" w:sz="4" w:space="0" w:color="auto"/>
              <w:right w:val="single" w:sz="4" w:space="0" w:color="auto"/>
            </w:tcBorders>
          </w:tcPr>
          <w:p w14:paraId="7698C072" w14:textId="77777777" w:rsidR="00A83033" w:rsidRPr="00190116" w:rsidRDefault="00A83033" w:rsidP="00BE7765">
            <w:pPr>
              <w:jc w:val="center"/>
            </w:pPr>
            <w:r w:rsidRPr="00190116">
              <w:t>38,14</w:t>
            </w:r>
          </w:p>
        </w:tc>
      </w:tr>
      <w:tr w:rsidR="00A83033" w:rsidRPr="00190116" w14:paraId="53248B7E" w14:textId="77777777" w:rsidTr="00BE7765">
        <w:trPr>
          <w:trHeight w:val="375"/>
          <w:jc w:val="center"/>
        </w:trPr>
        <w:tc>
          <w:tcPr>
            <w:tcW w:w="1027" w:type="dxa"/>
            <w:shd w:val="clear" w:color="auto" w:fill="auto"/>
            <w:vAlign w:val="center"/>
          </w:tcPr>
          <w:p w14:paraId="0F12C941" w14:textId="77777777" w:rsidR="00A83033" w:rsidRPr="00190116" w:rsidRDefault="00A83033" w:rsidP="00BE7765">
            <w:pPr>
              <w:jc w:val="center"/>
            </w:pPr>
            <w:r w:rsidRPr="00190116">
              <w:t>3.1.1.</w:t>
            </w:r>
          </w:p>
        </w:tc>
        <w:tc>
          <w:tcPr>
            <w:tcW w:w="4922" w:type="dxa"/>
            <w:tcBorders>
              <w:right w:val="single" w:sz="4" w:space="0" w:color="auto"/>
            </w:tcBorders>
            <w:shd w:val="clear" w:color="auto" w:fill="auto"/>
            <w:vAlign w:val="center"/>
          </w:tcPr>
          <w:p w14:paraId="5EBF8DB1" w14:textId="77777777" w:rsidR="00A83033" w:rsidRPr="00190116" w:rsidRDefault="00A83033" w:rsidP="00BE7765">
            <w:pPr>
              <w:jc w:val="both"/>
              <w:rPr>
                <w:iCs/>
              </w:rPr>
            </w:pPr>
            <w:r w:rsidRPr="00190116">
              <w:rPr>
                <w:iCs/>
              </w:rPr>
              <w:t>Изменение тарифа с 1 января, %</w:t>
            </w:r>
          </w:p>
        </w:tc>
        <w:tc>
          <w:tcPr>
            <w:tcW w:w="2977" w:type="dxa"/>
            <w:tcBorders>
              <w:top w:val="single" w:sz="4" w:space="0" w:color="auto"/>
              <w:left w:val="single" w:sz="4" w:space="0" w:color="auto"/>
              <w:bottom w:val="single" w:sz="4" w:space="0" w:color="auto"/>
              <w:right w:val="single" w:sz="4" w:space="0" w:color="auto"/>
            </w:tcBorders>
          </w:tcPr>
          <w:p w14:paraId="75AB9949" w14:textId="77777777" w:rsidR="00A83033" w:rsidRPr="00190116" w:rsidRDefault="00A83033" w:rsidP="00BE7765">
            <w:pPr>
              <w:jc w:val="center"/>
            </w:pPr>
            <w:r w:rsidRPr="00190116">
              <w:t>0,00</w:t>
            </w:r>
          </w:p>
        </w:tc>
      </w:tr>
      <w:tr w:rsidR="00A83033" w:rsidRPr="00190116" w14:paraId="1CF3B126" w14:textId="77777777" w:rsidTr="00BE7765">
        <w:trPr>
          <w:trHeight w:val="375"/>
          <w:jc w:val="center"/>
        </w:trPr>
        <w:tc>
          <w:tcPr>
            <w:tcW w:w="1027" w:type="dxa"/>
            <w:shd w:val="clear" w:color="auto" w:fill="auto"/>
            <w:vAlign w:val="center"/>
            <w:hideMark/>
          </w:tcPr>
          <w:p w14:paraId="3C0831EC" w14:textId="77777777" w:rsidR="00A83033" w:rsidRPr="00190116" w:rsidRDefault="00A83033" w:rsidP="00BE7765">
            <w:pPr>
              <w:jc w:val="center"/>
            </w:pPr>
            <w:r w:rsidRPr="00190116">
              <w:t>3.2</w:t>
            </w:r>
          </w:p>
        </w:tc>
        <w:tc>
          <w:tcPr>
            <w:tcW w:w="4922" w:type="dxa"/>
            <w:tcBorders>
              <w:right w:val="single" w:sz="4" w:space="0" w:color="auto"/>
            </w:tcBorders>
            <w:shd w:val="clear" w:color="auto" w:fill="auto"/>
            <w:vAlign w:val="center"/>
            <w:hideMark/>
          </w:tcPr>
          <w:p w14:paraId="216FF9B6" w14:textId="77777777" w:rsidR="00A83033" w:rsidRPr="00190116" w:rsidRDefault="00A83033" w:rsidP="00BE7765">
            <w:pPr>
              <w:jc w:val="both"/>
              <w:rPr>
                <w:iCs/>
              </w:rPr>
            </w:pPr>
            <w:r w:rsidRPr="00190116">
              <w:rPr>
                <w:iCs/>
              </w:rPr>
              <w:t>с 1 июля</w:t>
            </w:r>
          </w:p>
        </w:tc>
        <w:tc>
          <w:tcPr>
            <w:tcW w:w="2977" w:type="dxa"/>
            <w:tcBorders>
              <w:top w:val="single" w:sz="4" w:space="0" w:color="auto"/>
              <w:left w:val="single" w:sz="4" w:space="0" w:color="auto"/>
              <w:bottom w:val="single" w:sz="4" w:space="0" w:color="auto"/>
              <w:right w:val="single" w:sz="4" w:space="0" w:color="auto"/>
            </w:tcBorders>
          </w:tcPr>
          <w:p w14:paraId="5FCB7FD3" w14:textId="77777777" w:rsidR="00A83033" w:rsidRPr="00190116" w:rsidRDefault="00A83033" w:rsidP="00BE7765">
            <w:pPr>
              <w:jc w:val="center"/>
            </w:pPr>
            <w:r w:rsidRPr="00190116">
              <w:t>39,78</w:t>
            </w:r>
          </w:p>
        </w:tc>
      </w:tr>
      <w:tr w:rsidR="00A83033" w:rsidRPr="00190116" w14:paraId="41191434" w14:textId="77777777" w:rsidTr="00BE7765">
        <w:trPr>
          <w:trHeight w:val="375"/>
          <w:jc w:val="center"/>
        </w:trPr>
        <w:tc>
          <w:tcPr>
            <w:tcW w:w="1027" w:type="dxa"/>
            <w:shd w:val="clear" w:color="auto" w:fill="auto"/>
            <w:vAlign w:val="center"/>
            <w:hideMark/>
          </w:tcPr>
          <w:p w14:paraId="4BDFBD12" w14:textId="77777777" w:rsidR="00A83033" w:rsidRPr="00190116" w:rsidRDefault="00A83033" w:rsidP="00BE7765">
            <w:pPr>
              <w:jc w:val="center"/>
            </w:pPr>
            <w:r w:rsidRPr="00190116">
              <w:t>3.2.1.</w:t>
            </w:r>
          </w:p>
        </w:tc>
        <w:tc>
          <w:tcPr>
            <w:tcW w:w="4922" w:type="dxa"/>
            <w:shd w:val="clear" w:color="auto" w:fill="auto"/>
            <w:vAlign w:val="center"/>
            <w:hideMark/>
          </w:tcPr>
          <w:p w14:paraId="61653334" w14:textId="77777777" w:rsidR="00A83033" w:rsidRPr="00190116" w:rsidRDefault="00A83033" w:rsidP="00BE7765">
            <w:pPr>
              <w:jc w:val="both"/>
              <w:rPr>
                <w:iCs/>
              </w:rPr>
            </w:pPr>
            <w:r w:rsidRPr="00190116">
              <w:rPr>
                <w:iCs/>
              </w:rPr>
              <w:t>Изменение тарифа с 1 июля, %</w:t>
            </w:r>
          </w:p>
        </w:tc>
        <w:tc>
          <w:tcPr>
            <w:tcW w:w="2977" w:type="dxa"/>
            <w:tcBorders>
              <w:top w:val="single" w:sz="4" w:space="0" w:color="auto"/>
              <w:left w:val="single" w:sz="4" w:space="0" w:color="auto"/>
              <w:bottom w:val="single" w:sz="4" w:space="0" w:color="auto"/>
              <w:right w:val="single" w:sz="4" w:space="0" w:color="auto"/>
            </w:tcBorders>
          </w:tcPr>
          <w:p w14:paraId="026A3FAA" w14:textId="77777777" w:rsidR="00A83033" w:rsidRPr="00190116" w:rsidRDefault="00A83033" w:rsidP="00BE7765">
            <w:pPr>
              <w:jc w:val="center"/>
            </w:pPr>
            <w:r w:rsidRPr="00190116">
              <w:t>4,30</w:t>
            </w:r>
          </w:p>
        </w:tc>
      </w:tr>
    </w:tbl>
    <w:p w14:paraId="7A28F89D" w14:textId="77777777" w:rsidR="00A83033" w:rsidRDefault="00A83033" w:rsidP="00A83033">
      <w:pPr>
        <w:pStyle w:val="3"/>
        <w:rPr>
          <w:sz w:val="28"/>
          <w:szCs w:val="28"/>
        </w:rPr>
      </w:pPr>
      <w:bookmarkStart w:id="84" w:name="_Toc90542026"/>
      <w:bookmarkEnd w:id="83"/>
    </w:p>
    <w:p w14:paraId="10D69B32" w14:textId="77777777" w:rsidR="00A83033" w:rsidRPr="00190116" w:rsidRDefault="00A83033" w:rsidP="00A83033">
      <w:pPr>
        <w:pStyle w:val="3"/>
        <w:rPr>
          <w:sz w:val="28"/>
          <w:szCs w:val="28"/>
        </w:rPr>
      </w:pPr>
      <w:r w:rsidRPr="00190116">
        <w:rPr>
          <w:sz w:val="28"/>
          <w:szCs w:val="28"/>
        </w:rPr>
        <w:t>20.Тарифы на горячую воду</w:t>
      </w:r>
      <w:bookmarkEnd w:id="84"/>
    </w:p>
    <w:p w14:paraId="140C7FE5" w14:textId="77777777" w:rsidR="00A83033" w:rsidRPr="00190116" w:rsidRDefault="00A83033" w:rsidP="00A83033"/>
    <w:p w14:paraId="3E93268B" w14:textId="77777777" w:rsidR="00A83033" w:rsidRPr="00190116" w:rsidRDefault="00A83033" w:rsidP="00A83033">
      <w:pPr>
        <w:ind w:firstLine="709"/>
        <w:jc w:val="both"/>
        <w:rPr>
          <w:sz w:val="28"/>
          <w:szCs w:val="28"/>
        </w:rPr>
      </w:pPr>
      <w:r w:rsidRPr="0019011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8" w:history="1">
        <w:r w:rsidRPr="00190116">
          <w:rPr>
            <w:sz w:val="28"/>
            <w:szCs w:val="28"/>
          </w:rPr>
          <w:t>устанавливаются</w:t>
        </w:r>
      </w:hyperlink>
      <w:r w:rsidRPr="0019011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2E3A7EBC" w14:textId="77777777" w:rsidR="00A83033" w:rsidRPr="00190116" w:rsidRDefault="00A83033" w:rsidP="00A83033">
      <w:pPr>
        <w:ind w:firstLine="709"/>
        <w:jc w:val="both"/>
        <w:rPr>
          <w:sz w:val="28"/>
          <w:szCs w:val="28"/>
        </w:rPr>
      </w:pPr>
      <w:r w:rsidRPr="00190116">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w:t>
      </w:r>
      <w:r w:rsidRPr="00190116">
        <w:rPr>
          <w:sz w:val="28"/>
          <w:szCs w:val="28"/>
          <w:vertAlign w:val="superscript"/>
        </w:rPr>
        <w:t>3</w:t>
      </w:r>
      <w:r w:rsidRPr="00190116">
        <w:rPr>
          <w:sz w:val="28"/>
          <w:szCs w:val="28"/>
        </w:rPr>
        <w:t xml:space="preserve"> исходной воды, с учётом дополнительной химподготовки. </w:t>
      </w:r>
    </w:p>
    <w:p w14:paraId="151CBCC7" w14:textId="77777777" w:rsidR="00A83033" w:rsidRPr="00190116" w:rsidRDefault="00A83033" w:rsidP="00A83033">
      <w:pPr>
        <w:ind w:firstLine="709"/>
        <w:jc w:val="both"/>
        <w:rPr>
          <w:sz w:val="28"/>
          <w:szCs w:val="28"/>
        </w:rPr>
      </w:pPr>
      <w:r w:rsidRPr="00190116">
        <w:rPr>
          <w:sz w:val="28"/>
          <w:szCs w:val="28"/>
        </w:rPr>
        <w:t>Компонент на тепловую энергию соответствует тарифу на тепловую энергию на 2022 год и составляет:</w:t>
      </w:r>
    </w:p>
    <w:p w14:paraId="0A82E6E7" w14:textId="77777777" w:rsidR="00A83033" w:rsidRPr="00190116" w:rsidRDefault="00A83033" w:rsidP="00A83033">
      <w:pPr>
        <w:tabs>
          <w:tab w:val="left" w:pos="0"/>
          <w:tab w:val="left" w:pos="9900"/>
        </w:tabs>
        <w:spacing w:line="360" w:lineRule="auto"/>
        <w:ind w:firstLine="709"/>
        <w:jc w:val="right"/>
        <w:rPr>
          <w:snapToGrid w:val="0"/>
          <w:color w:val="000000"/>
          <w:sz w:val="28"/>
          <w:szCs w:val="28"/>
        </w:rPr>
      </w:pPr>
      <w:r w:rsidRPr="00190116">
        <w:rPr>
          <w:snapToGrid w:val="0"/>
          <w:color w:val="000000"/>
          <w:sz w:val="28"/>
          <w:szCs w:val="28"/>
        </w:rPr>
        <w:t>Таблица 29</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A83033" w:rsidRPr="00190116" w14:paraId="37D511BD" w14:textId="77777777" w:rsidTr="00BE7765">
        <w:trPr>
          <w:trHeight w:val="555"/>
          <w:jc w:val="center"/>
        </w:trPr>
        <w:tc>
          <w:tcPr>
            <w:tcW w:w="4069" w:type="dxa"/>
            <w:shd w:val="clear" w:color="auto" w:fill="auto"/>
            <w:vAlign w:val="center"/>
            <w:hideMark/>
          </w:tcPr>
          <w:p w14:paraId="5AE0DFC4" w14:textId="77777777" w:rsidR="00A83033" w:rsidRPr="00190116" w:rsidRDefault="00A83033" w:rsidP="00BE7765">
            <w:pPr>
              <w:jc w:val="center"/>
            </w:pPr>
            <w:r w:rsidRPr="00190116">
              <w:t>Период</w:t>
            </w:r>
          </w:p>
        </w:tc>
        <w:tc>
          <w:tcPr>
            <w:tcW w:w="5638" w:type="dxa"/>
            <w:shd w:val="clear" w:color="auto" w:fill="auto"/>
            <w:vAlign w:val="center"/>
            <w:hideMark/>
          </w:tcPr>
          <w:p w14:paraId="7FF556B7" w14:textId="77777777" w:rsidR="00A83033" w:rsidRPr="00190116" w:rsidRDefault="00A83033" w:rsidP="00BE7765">
            <w:pPr>
              <w:jc w:val="center"/>
            </w:pPr>
            <w:r w:rsidRPr="00190116">
              <w:t>Компонент на тепловую энергию</w:t>
            </w:r>
          </w:p>
          <w:p w14:paraId="020C95A2" w14:textId="77777777" w:rsidR="00A83033" w:rsidRPr="00190116" w:rsidRDefault="00A83033" w:rsidP="00BE7765">
            <w:pPr>
              <w:jc w:val="center"/>
            </w:pPr>
            <w:r w:rsidRPr="00190116">
              <w:t>руб./Гкал (без НДС)</w:t>
            </w:r>
          </w:p>
        </w:tc>
      </w:tr>
      <w:tr w:rsidR="00A83033" w:rsidRPr="00190116" w14:paraId="3E36C296" w14:textId="77777777" w:rsidTr="00BE7765">
        <w:trPr>
          <w:trHeight w:hRule="exact" w:val="509"/>
          <w:jc w:val="center"/>
        </w:trPr>
        <w:tc>
          <w:tcPr>
            <w:tcW w:w="4069" w:type="dxa"/>
            <w:shd w:val="clear" w:color="auto" w:fill="auto"/>
            <w:vAlign w:val="center"/>
            <w:hideMark/>
          </w:tcPr>
          <w:p w14:paraId="041647BF" w14:textId="77777777" w:rsidR="00A83033" w:rsidRPr="00190116" w:rsidRDefault="00A83033" w:rsidP="00BE7765">
            <w:pPr>
              <w:jc w:val="center"/>
              <w:rPr>
                <w:sz w:val="28"/>
                <w:szCs w:val="28"/>
              </w:rPr>
            </w:pPr>
            <w:r w:rsidRPr="00190116">
              <w:rPr>
                <w:sz w:val="28"/>
                <w:szCs w:val="28"/>
              </w:rPr>
              <w:t>с 01.01.2022</w:t>
            </w:r>
          </w:p>
        </w:tc>
        <w:tc>
          <w:tcPr>
            <w:tcW w:w="5638" w:type="dxa"/>
            <w:tcBorders>
              <w:top w:val="nil"/>
              <w:left w:val="single" w:sz="4" w:space="0" w:color="auto"/>
              <w:bottom w:val="single" w:sz="4" w:space="0" w:color="auto"/>
              <w:right w:val="single" w:sz="4" w:space="0" w:color="auto"/>
            </w:tcBorders>
            <w:shd w:val="clear" w:color="auto" w:fill="auto"/>
          </w:tcPr>
          <w:p w14:paraId="65CB2AD3" w14:textId="77777777" w:rsidR="00A83033" w:rsidRPr="00190116" w:rsidRDefault="00A83033" w:rsidP="00BE7765">
            <w:pPr>
              <w:jc w:val="center"/>
              <w:rPr>
                <w:sz w:val="28"/>
                <w:szCs w:val="28"/>
              </w:rPr>
            </w:pPr>
            <w:r w:rsidRPr="00190116">
              <w:rPr>
                <w:sz w:val="28"/>
                <w:szCs w:val="28"/>
              </w:rPr>
              <w:t>1 111,13</w:t>
            </w:r>
          </w:p>
        </w:tc>
      </w:tr>
      <w:tr w:rsidR="00A83033" w:rsidRPr="00190116" w14:paraId="50FD25F6" w14:textId="77777777" w:rsidTr="00BE7765">
        <w:trPr>
          <w:trHeight w:hRule="exact" w:val="509"/>
          <w:jc w:val="center"/>
        </w:trPr>
        <w:tc>
          <w:tcPr>
            <w:tcW w:w="4069" w:type="dxa"/>
            <w:shd w:val="clear" w:color="auto" w:fill="auto"/>
            <w:vAlign w:val="center"/>
            <w:hideMark/>
          </w:tcPr>
          <w:p w14:paraId="55D3B77A" w14:textId="77777777" w:rsidR="00A83033" w:rsidRPr="00190116" w:rsidRDefault="00A83033" w:rsidP="00BE7765">
            <w:pPr>
              <w:jc w:val="center"/>
              <w:rPr>
                <w:sz w:val="28"/>
                <w:szCs w:val="28"/>
              </w:rPr>
            </w:pPr>
            <w:r w:rsidRPr="00190116">
              <w:rPr>
                <w:sz w:val="28"/>
                <w:szCs w:val="28"/>
              </w:rPr>
              <w:t>с 01.07.2022</w:t>
            </w:r>
          </w:p>
        </w:tc>
        <w:tc>
          <w:tcPr>
            <w:tcW w:w="5638" w:type="dxa"/>
            <w:tcBorders>
              <w:top w:val="nil"/>
              <w:left w:val="single" w:sz="4" w:space="0" w:color="auto"/>
              <w:bottom w:val="single" w:sz="4" w:space="0" w:color="auto"/>
              <w:right w:val="single" w:sz="4" w:space="0" w:color="auto"/>
            </w:tcBorders>
            <w:shd w:val="clear" w:color="auto" w:fill="auto"/>
          </w:tcPr>
          <w:p w14:paraId="3632ABFF" w14:textId="77777777" w:rsidR="00A83033" w:rsidRPr="00190116" w:rsidRDefault="00A83033" w:rsidP="00BE7765">
            <w:pPr>
              <w:jc w:val="center"/>
              <w:rPr>
                <w:sz w:val="28"/>
                <w:szCs w:val="28"/>
              </w:rPr>
            </w:pPr>
            <w:r w:rsidRPr="00190116">
              <w:rPr>
                <w:sz w:val="28"/>
                <w:szCs w:val="28"/>
              </w:rPr>
              <w:t>1 158,94</w:t>
            </w:r>
          </w:p>
        </w:tc>
      </w:tr>
    </w:tbl>
    <w:p w14:paraId="1AA61D6B" w14:textId="77777777" w:rsidR="00A83033" w:rsidRPr="00190116" w:rsidRDefault="00A83033" w:rsidP="00A83033">
      <w:pPr>
        <w:ind w:firstLine="709"/>
        <w:jc w:val="both"/>
        <w:rPr>
          <w:sz w:val="28"/>
          <w:szCs w:val="28"/>
        </w:rPr>
      </w:pPr>
      <w:r w:rsidRPr="00190116">
        <w:rPr>
          <w:sz w:val="28"/>
          <w:szCs w:val="28"/>
        </w:rPr>
        <w:t xml:space="preserve">Нормативы расхода тепловой энергии, необходимой для осуществления горячего водоснабжения </w:t>
      </w:r>
      <w:bookmarkStart w:id="85" w:name="_Hlk533426105"/>
      <w:r w:rsidRPr="00190116">
        <w:rPr>
          <w:sz w:val="28"/>
          <w:szCs w:val="28"/>
        </w:rPr>
        <w:t xml:space="preserve">ООО СПК «Чистогорский» </w:t>
      </w:r>
      <w:bookmarkEnd w:id="85"/>
      <w:r w:rsidRPr="00190116">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1C35D8C" w14:textId="77777777" w:rsidR="00A83033" w:rsidRDefault="00A83033" w:rsidP="00A83033">
      <w:pPr>
        <w:tabs>
          <w:tab w:val="left" w:pos="0"/>
          <w:tab w:val="left" w:pos="9900"/>
        </w:tabs>
        <w:ind w:firstLine="709"/>
        <w:jc w:val="right"/>
        <w:rPr>
          <w:snapToGrid w:val="0"/>
          <w:color w:val="000000"/>
          <w:sz w:val="28"/>
          <w:szCs w:val="28"/>
        </w:rPr>
      </w:pPr>
    </w:p>
    <w:p w14:paraId="6EE8AF3B" w14:textId="77777777" w:rsidR="00A83033" w:rsidRPr="00190116" w:rsidRDefault="00A83033" w:rsidP="00A83033">
      <w:pPr>
        <w:tabs>
          <w:tab w:val="left" w:pos="0"/>
          <w:tab w:val="left" w:pos="9900"/>
        </w:tabs>
        <w:ind w:firstLine="709"/>
        <w:jc w:val="right"/>
        <w:rPr>
          <w:snapToGrid w:val="0"/>
          <w:color w:val="000000"/>
          <w:sz w:val="28"/>
          <w:szCs w:val="28"/>
        </w:rPr>
      </w:pPr>
      <w:r w:rsidRPr="00190116">
        <w:rPr>
          <w:snapToGrid w:val="0"/>
          <w:color w:val="000000"/>
          <w:sz w:val="28"/>
          <w:szCs w:val="28"/>
        </w:rPr>
        <w:t>Таблица 30</w:t>
      </w:r>
    </w:p>
    <w:p w14:paraId="6F974F82" w14:textId="77777777" w:rsidR="00A83033" w:rsidRPr="00190116" w:rsidRDefault="00A83033" w:rsidP="00A83033">
      <w:pPr>
        <w:tabs>
          <w:tab w:val="left" w:pos="0"/>
          <w:tab w:val="left" w:pos="9900"/>
        </w:tabs>
        <w:ind w:right="-1" w:firstLine="709"/>
        <w:jc w:val="both"/>
        <w:rPr>
          <w:snapToGrid w:val="0"/>
          <w:color w:val="00000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A83033" w:rsidRPr="00190116" w14:paraId="1C2A8925" w14:textId="77777777" w:rsidTr="00BE7765">
        <w:trPr>
          <w:trHeight w:val="489"/>
        </w:trPr>
        <w:tc>
          <w:tcPr>
            <w:tcW w:w="4605" w:type="dxa"/>
            <w:gridSpan w:val="2"/>
            <w:shd w:val="clear" w:color="auto" w:fill="auto"/>
            <w:vAlign w:val="center"/>
          </w:tcPr>
          <w:p w14:paraId="1AD22FC8" w14:textId="77777777" w:rsidR="00A83033" w:rsidRPr="00190116" w:rsidRDefault="00A83033" w:rsidP="00BE7765">
            <w:pPr>
              <w:jc w:val="center"/>
            </w:pPr>
            <w:r w:rsidRPr="00190116">
              <w:t>С изолированными стояками</w:t>
            </w:r>
          </w:p>
        </w:tc>
        <w:tc>
          <w:tcPr>
            <w:tcW w:w="5095" w:type="dxa"/>
            <w:gridSpan w:val="2"/>
            <w:shd w:val="clear" w:color="auto" w:fill="auto"/>
            <w:vAlign w:val="center"/>
            <w:hideMark/>
          </w:tcPr>
          <w:p w14:paraId="0C7FC162" w14:textId="77777777" w:rsidR="00A83033" w:rsidRPr="00190116" w:rsidRDefault="00A83033" w:rsidP="00BE7765">
            <w:pPr>
              <w:jc w:val="center"/>
              <w:rPr>
                <w:snapToGrid w:val="0"/>
                <w:sz w:val="28"/>
                <w:szCs w:val="28"/>
              </w:rPr>
            </w:pPr>
            <w:r w:rsidRPr="00190116">
              <w:t>С неизолированными стояками</w:t>
            </w:r>
          </w:p>
        </w:tc>
      </w:tr>
      <w:tr w:rsidR="00A83033" w:rsidRPr="00190116" w14:paraId="00B0D734" w14:textId="77777777" w:rsidTr="00BE7765">
        <w:trPr>
          <w:trHeight w:val="295"/>
        </w:trPr>
        <w:tc>
          <w:tcPr>
            <w:tcW w:w="2289" w:type="dxa"/>
            <w:shd w:val="clear" w:color="auto" w:fill="auto"/>
            <w:tcMar>
              <w:left w:w="28" w:type="dxa"/>
              <w:right w:w="28" w:type="dxa"/>
            </w:tcMar>
            <w:vAlign w:val="center"/>
            <w:hideMark/>
          </w:tcPr>
          <w:p w14:paraId="26DC214A" w14:textId="77777777" w:rsidR="00A83033" w:rsidRPr="00190116" w:rsidRDefault="00A83033" w:rsidP="00BE7765">
            <w:pPr>
              <w:jc w:val="center"/>
            </w:pPr>
            <w:r w:rsidRPr="00190116">
              <w:t>с полотенцесушителем</w:t>
            </w:r>
          </w:p>
        </w:tc>
        <w:tc>
          <w:tcPr>
            <w:tcW w:w="2316" w:type="dxa"/>
            <w:shd w:val="clear" w:color="auto" w:fill="auto"/>
            <w:tcMar>
              <w:left w:w="28" w:type="dxa"/>
              <w:right w:w="28" w:type="dxa"/>
            </w:tcMar>
            <w:vAlign w:val="center"/>
            <w:hideMark/>
          </w:tcPr>
          <w:p w14:paraId="65F5ED58" w14:textId="77777777" w:rsidR="00A83033" w:rsidRPr="00190116" w:rsidRDefault="00A83033" w:rsidP="00BE7765">
            <w:pPr>
              <w:jc w:val="center"/>
            </w:pPr>
            <w:r w:rsidRPr="00190116">
              <w:t>без полотенцесушителя</w:t>
            </w:r>
          </w:p>
        </w:tc>
        <w:tc>
          <w:tcPr>
            <w:tcW w:w="2461" w:type="dxa"/>
            <w:shd w:val="clear" w:color="auto" w:fill="auto"/>
            <w:tcMar>
              <w:left w:w="28" w:type="dxa"/>
              <w:right w:w="28" w:type="dxa"/>
            </w:tcMar>
            <w:vAlign w:val="center"/>
            <w:hideMark/>
          </w:tcPr>
          <w:p w14:paraId="269F4487" w14:textId="77777777" w:rsidR="00A83033" w:rsidRPr="00190116" w:rsidRDefault="00A83033" w:rsidP="00BE7765">
            <w:pPr>
              <w:jc w:val="center"/>
            </w:pPr>
            <w:r w:rsidRPr="00190116">
              <w:t>с полотенцесушителем</w:t>
            </w:r>
          </w:p>
        </w:tc>
        <w:tc>
          <w:tcPr>
            <w:tcW w:w="2634" w:type="dxa"/>
            <w:shd w:val="clear" w:color="auto" w:fill="auto"/>
            <w:tcMar>
              <w:left w:w="28" w:type="dxa"/>
              <w:right w:w="28" w:type="dxa"/>
            </w:tcMar>
            <w:vAlign w:val="center"/>
            <w:hideMark/>
          </w:tcPr>
          <w:p w14:paraId="4714B6AD" w14:textId="77777777" w:rsidR="00A83033" w:rsidRPr="00190116" w:rsidRDefault="00A83033" w:rsidP="00BE7765">
            <w:pPr>
              <w:jc w:val="center"/>
            </w:pPr>
            <w:r w:rsidRPr="00190116">
              <w:t>без полотенцесушителя</w:t>
            </w:r>
          </w:p>
        </w:tc>
      </w:tr>
      <w:tr w:rsidR="00A83033" w:rsidRPr="00190116" w14:paraId="4003CF03" w14:textId="77777777" w:rsidTr="00BE7765">
        <w:trPr>
          <w:trHeight w:val="295"/>
        </w:trPr>
        <w:tc>
          <w:tcPr>
            <w:tcW w:w="2289" w:type="dxa"/>
            <w:shd w:val="clear" w:color="auto" w:fill="auto"/>
            <w:vAlign w:val="center"/>
          </w:tcPr>
          <w:p w14:paraId="1B3C9CE4" w14:textId="77777777" w:rsidR="00A83033" w:rsidRPr="00190116" w:rsidRDefault="00A83033" w:rsidP="00BE7765">
            <w:pPr>
              <w:jc w:val="center"/>
            </w:pPr>
            <w:r w:rsidRPr="00190116">
              <w:t>0,0544</w:t>
            </w:r>
          </w:p>
        </w:tc>
        <w:tc>
          <w:tcPr>
            <w:tcW w:w="2316" w:type="dxa"/>
            <w:shd w:val="clear" w:color="auto" w:fill="auto"/>
            <w:vAlign w:val="center"/>
          </w:tcPr>
          <w:p w14:paraId="7F5B96BD" w14:textId="77777777" w:rsidR="00A83033" w:rsidRPr="00190116" w:rsidRDefault="00A83033" w:rsidP="00BE7765">
            <w:pPr>
              <w:jc w:val="center"/>
            </w:pPr>
            <w:r w:rsidRPr="00190116">
              <w:t>0,0536</w:t>
            </w:r>
          </w:p>
        </w:tc>
        <w:tc>
          <w:tcPr>
            <w:tcW w:w="2461" w:type="dxa"/>
            <w:shd w:val="clear" w:color="auto" w:fill="auto"/>
            <w:vAlign w:val="center"/>
          </w:tcPr>
          <w:p w14:paraId="77B2DA0A" w14:textId="77777777" w:rsidR="00A83033" w:rsidRPr="00190116" w:rsidRDefault="00A83033" w:rsidP="00BE7765">
            <w:pPr>
              <w:jc w:val="center"/>
            </w:pPr>
            <w:r w:rsidRPr="00190116">
              <w:t>0,0580</w:t>
            </w:r>
          </w:p>
        </w:tc>
        <w:tc>
          <w:tcPr>
            <w:tcW w:w="2634" w:type="dxa"/>
            <w:shd w:val="clear" w:color="auto" w:fill="auto"/>
            <w:vAlign w:val="center"/>
          </w:tcPr>
          <w:p w14:paraId="2363A027" w14:textId="77777777" w:rsidR="00A83033" w:rsidRPr="00190116" w:rsidRDefault="00A83033" w:rsidP="00BE7765">
            <w:pPr>
              <w:jc w:val="center"/>
            </w:pPr>
            <w:r w:rsidRPr="00190116">
              <w:t>0,0548</w:t>
            </w:r>
          </w:p>
        </w:tc>
      </w:tr>
    </w:tbl>
    <w:p w14:paraId="6D296D92" w14:textId="77777777" w:rsidR="00A83033" w:rsidRPr="00190116" w:rsidRDefault="00A83033" w:rsidP="00A83033">
      <w:pPr>
        <w:ind w:firstLine="709"/>
        <w:jc w:val="both"/>
        <w:rPr>
          <w:sz w:val="28"/>
          <w:szCs w:val="28"/>
        </w:rPr>
      </w:pPr>
      <w:r w:rsidRPr="00190116">
        <w:rPr>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СПК «Чистогорский» в следующем виде (таблица 31):</w:t>
      </w:r>
    </w:p>
    <w:p w14:paraId="695D5ED1" w14:textId="77777777" w:rsidR="00A83033" w:rsidRPr="00190116" w:rsidRDefault="00A83033" w:rsidP="00A83033">
      <w:pPr>
        <w:tabs>
          <w:tab w:val="left" w:pos="1890"/>
        </w:tabs>
        <w:ind w:right="-1"/>
        <w:jc w:val="right"/>
        <w:rPr>
          <w:snapToGrid w:val="0"/>
          <w:sz w:val="28"/>
          <w:szCs w:val="28"/>
        </w:rPr>
      </w:pPr>
    </w:p>
    <w:p w14:paraId="3E0B5D9B" w14:textId="77777777" w:rsidR="00A83033" w:rsidRPr="00190116" w:rsidRDefault="00A83033" w:rsidP="00A83033">
      <w:pPr>
        <w:spacing w:after="160" w:line="259" w:lineRule="auto"/>
        <w:rPr>
          <w:snapToGrid w:val="0"/>
          <w:sz w:val="28"/>
          <w:szCs w:val="28"/>
        </w:rPr>
        <w:sectPr w:rsidR="00A83033" w:rsidRPr="00190116" w:rsidSect="00BE7765">
          <w:headerReference w:type="default" r:id="rId19"/>
          <w:pgSz w:w="11906" w:h="16838"/>
          <w:pgMar w:top="851" w:right="566" w:bottom="851" w:left="1701" w:header="709" w:footer="709" w:gutter="0"/>
          <w:cols w:space="708"/>
          <w:titlePg/>
          <w:docGrid w:linePitch="360"/>
        </w:sectPr>
      </w:pPr>
      <w:r w:rsidRPr="00190116">
        <w:rPr>
          <w:snapToGrid w:val="0"/>
          <w:sz w:val="28"/>
          <w:szCs w:val="28"/>
        </w:rPr>
        <w:br w:type="page"/>
      </w:r>
    </w:p>
    <w:p w14:paraId="5512C971" w14:textId="77777777" w:rsidR="00A83033" w:rsidRPr="00190116" w:rsidRDefault="00A83033" w:rsidP="00A83033">
      <w:pPr>
        <w:tabs>
          <w:tab w:val="left" w:pos="1890"/>
        </w:tabs>
        <w:ind w:right="-1"/>
        <w:jc w:val="right"/>
        <w:rPr>
          <w:snapToGrid w:val="0"/>
          <w:sz w:val="28"/>
          <w:szCs w:val="28"/>
        </w:rPr>
      </w:pPr>
      <w:r w:rsidRPr="00190116">
        <w:rPr>
          <w:snapToGrid w:val="0"/>
          <w:sz w:val="28"/>
          <w:szCs w:val="28"/>
        </w:rPr>
        <w:t xml:space="preserve"> Таблица 31 </w:t>
      </w:r>
    </w:p>
    <w:p w14:paraId="4CC6CE7D" w14:textId="77777777" w:rsidR="00A83033" w:rsidRPr="00190116" w:rsidRDefault="00A83033" w:rsidP="00A83033">
      <w:pPr>
        <w:ind w:right="394" w:firstLine="1027"/>
        <w:jc w:val="center"/>
        <w:rPr>
          <w:b/>
          <w:bCs/>
          <w:sz w:val="28"/>
          <w:szCs w:val="28"/>
        </w:rPr>
      </w:pPr>
      <w:r w:rsidRPr="00190116">
        <w:rPr>
          <w:b/>
          <w:bCs/>
          <w:sz w:val="28"/>
          <w:szCs w:val="28"/>
        </w:rPr>
        <w:t>Долгосрочные тарифы ООО СПК «Чистогорский» на горячую воду в открытой системе горячего водоснабжения (теплоснабжения), реализуемую на потребительском рынке Новокузнецкого муниципального района, на период с 01.01.2019 по 31.12.2023</w:t>
      </w:r>
    </w:p>
    <w:p w14:paraId="01EC7478" w14:textId="77777777" w:rsidR="00A83033" w:rsidRPr="00190116" w:rsidRDefault="00A83033" w:rsidP="00A83033">
      <w:pPr>
        <w:rPr>
          <w:sz w:val="28"/>
          <w:szCs w:val="28"/>
          <w:lang w:eastAsia="en-US"/>
        </w:rPr>
      </w:pPr>
      <w:r w:rsidRPr="00190116">
        <w:rPr>
          <w:sz w:val="28"/>
          <w:szCs w:val="28"/>
          <w:lang w:eastAsia="en-US"/>
        </w:rPr>
        <w:t xml:space="preserve">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992"/>
        <w:gridCol w:w="1150"/>
        <w:gridCol w:w="910"/>
        <w:gridCol w:w="910"/>
        <w:gridCol w:w="910"/>
        <w:gridCol w:w="910"/>
        <w:gridCol w:w="910"/>
        <w:gridCol w:w="910"/>
        <w:gridCol w:w="1365"/>
        <w:gridCol w:w="1097"/>
        <w:gridCol w:w="1134"/>
        <w:gridCol w:w="1134"/>
      </w:tblGrid>
      <w:tr w:rsidR="00A83033" w:rsidRPr="00190116" w14:paraId="5AD8158E" w14:textId="77777777" w:rsidTr="00BE7765">
        <w:trPr>
          <w:trHeight w:val="690"/>
        </w:trPr>
        <w:tc>
          <w:tcPr>
            <w:tcW w:w="1413" w:type="dxa"/>
            <w:vMerge w:val="restart"/>
            <w:vAlign w:val="center"/>
            <w:hideMark/>
          </w:tcPr>
          <w:p w14:paraId="673CD803" w14:textId="77777777" w:rsidR="00A83033" w:rsidRPr="00190116" w:rsidRDefault="00A83033" w:rsidP="00BE7765">
            <w:pPr>
              <w:jc w:val="center"/>
              <w:rPr>
                <w:sz w:val="20"/>
              </w:rPr>
            </w:pPr>
            <w:r w:rsidRPr="00190116">
              <w:rPr>
                <w:sz w:val="20"/>
              </w:rPr>
              <w:t>Наименование регулируемой организации</w:t>
            </w:r>
          </w:p>
        </w:tc>
        <w:tc>
          <w:tcPr>
            <w:tcW w:w="1559" w:type="dxa"/>
            <w:vMerge w:val="restart"/>
            <w:vAlign w:val="center"/>
            <w:hideMark/>
          </w:tcPr>
          <w:p w14:paraId="2437E2AE" w14:textId="77777777" w:rsidR="00A83033" w:rsidRPr="00190116" w:rsidRDefault="00A83033" w:rsidP="00BE7765">
            <w:pPr>
              <w:jc w:val="center"/>
              <w:rPr>
                <w:sz w:val="20"/>
              </w:rPr>
            </w:pPr>
            <w:r w:rsidRPr="00190116">
              <w:rPr>
                <w:sz w:val="20"/>
              </w:rPr>
              <w:t>Период</w:t>
            </w:r>
          </w:p>
        </w:tc>
        <w:tc>
          <w:tcPr>
            <w:tcW w:w="3962" w:type="dxa"/>
            <w:gridSpan w:val="4"/>
            <w:vAlign w:val="center"/>
            <w:hideMark/>
          </w:tcPr>
          <w:p w14:paraId="0EFFF3CC" w14:textId="77777777" w:rsidR="00A83033" w:rsidRPr="00190116" w:rsidRDefault="00A83033" w:rsidP="00BE7765">
            <w:pPr>
              <w:jc w:val="center"/>
              <w:rPr>
                <w:sz w:val="20"/>
              </w:rPr>
            </w:pPr>
            <w:r w:rsidRPr="00190116">
              <w:rPr>
                <w:sz w:val="20"/>
              </w:rPr>
              <w:t>Тариф на горячую воду для населения, руб./м</w:t>
            </w:r>
            <w:r w:rsidRPr="00190116">
              <w:rPr>
                <w:sz w:val="20"/>
                <w:vertAlign w:val="superscript"/>
              </w:rPr>
              <w:t xml:space="preserve">3 </w:t>
            </w:r>
            <w:r w:rsidRPr="00190116">
              <w:rPr>
                <w:sz w:val="20"/>
              </w:rPr>
              <w:t>* (с НДС)</w:t>
            </w:r>
          </w:p>
        </w:tc>
        <w:tc>
          <w:tcPr>
            <w:tcW w:w="3640" w:type="dxa"/>
            <w:gridSpan w:val="4"/>
            <w:vAlign w:val="center"/>
            <w:hideMark/>
          </w:tcPr>
          <w:p w14:paraId="0C3890A2" w14:textId="77777777" w:rsidR="00A83033" w:rsidRPr="00190116" w:rsidRDefault="00A83033" w:rsidP="00BE7765">
            <w:pPr>
              <w:jc w:val="center"/>
              <w:rPr>
                <w:sz w:val="20"/>
              </w:rPr>
            </w:pPr>
            <w:r w:rsidRPr="00190116">
              <w:rPr>
                <w:sz w:val="20"/>
              </w:rPr>
              <w:t>Тариф на горячую воду для прочих потребителей, руб./ м</w:t>
            </w:r>
            <w:r w:rsidRPr="00190116">
              <w:rPr>
                <w:sz w:val="20"/>
                <w:vertAlign w:val="superscript"/>
              </w:rPr>
              <w:t>3</w:t>
            </w:r>
            <w:r w:rsidRPr="00190116">
              <w:rPr>
                <w:sz w:val="20"/>
              </w:rPr>
              <w:t xml:space="preserve"> (без НДС)</w:t>
            </w:r>
          </w:p>
        </w:tc>
        <w:tc>
          <w:tcPr>
            <w:tcW w:w="1365" w:type="dxa"/>
            <w:vMerge w:val="restart"/>
            <w:vAlign w:val="center"/>
            <w:hideMark/>
          </w:tcPr>
          <w:p w14:paraId="7111612E" w14:textId="77777777" w:rsidR="00A83033" w:rsidRPr="00190116" w:rsidRDefault="00A83033" w:rsidP="00BE7765">
            <w:pPr>
              <w:jc w:val="center"/>
              <w:rPr>
                <w:sz w:val="20"/>
              </w:rPr>
            </w:pPr>
            <w:r w:rsidRPr="00190116">
              <w:rPr>
                <w:sz w:val="20"/>
              </w:rPr>
              <w:t xml:space="preserve">Компонент на </w:t>
            </w:r>
            <w:proofErr w:type="gramStart"/>
            <w:r w:rsidRPr="00190116">
              <w:rPr>
                <w:sz w:val="20"/>
              </w:rPr>
              <w:t>теплоно-ситель</w:t>
            </w:r>
            <w:proofErr w:type="gramEnd"/>
            <w:r w:rsidRPr="00190116">
              <w:rPr>
                <w:sz w:val="20"/>
              </w:rPr>
              <w:t>, руб./м</w:t>
            </w:r>
            <w:r w:rsidRPr="00190116">
              <w:rPr>
                <w:sz w:val="20"/>
                <w:vertAlign w:val="superscript"/>
              </w:rPr>
              <w:t>3</w:t>
            </w:r>
            <w:r w:rsidRPr="00190116">
              <w:rPr>
                <w:sz w:val="20"/>
              </w:rPr>
              <w:t xml:space="preserve"> ** (без НДС)</w:t>
            </w:r>
          </w:p>
        </w:tc>
        <w:tc>
          <w:tcPr>
            <w:tcW w:w="3365" w:type="dxa"/>
            <w:gridSpan w:val="3"/>
            <w:vAlign w:val="center"/>
            <w:hideMark/>
          </w:tcPr>
          <w:p w14:paraId="42CA02BE" w14:textId="77777777" w:rsidR="00A83033" w:rsidRPr="00190116" w:rsidRDefault="00A83033" w:rsidP="00BE7765">
            <w:pPr>
              <w:jc w:val="center"/>
              <w:rPr>
                <w:sz w:val="20"/>
              </w:rPr>
            </w:pPr>
            <w:r w:rsidRPr="00190116">
              <w:rPr>
                <w:sz w:val="20"/>
              </w:rPr>
              <w:t>Компонент на тепловую энергию</w:t>
            </w:r>
          </w:p>
        </w:tc>
      </w:tr>
      <w:tr w:rsidR="00A83033" w:rsidRPr="00190116" w14:paraId="22345BEF" w14:textId="77777777" w:rsidTr="00BE7765">
        <w:trPr>
          <w:trHeight w:val="600"/>
          <w:tblHeader/>
        </w:trPr>
        <w:tc>
          <w:tcPr>
            <w:tcW w:w="1413" w:type="dxa"/>
            <w:vMerge/>
            <w:vAlign w:val="center"/>
            <w:hideMark/>
          </w:tcPr>
          <w:p w14:paraId="2EBFBCF5" w14:textId="77777777" w:rsidR="00A83033" w:rsidRPr="00190116" w:rsidRDefault="00A83033" w:rsidP="00BE7765">
            <w:pPr>
              <w:rPr>
                <w:sz w:val="20"/>
              </w:rPr>
            </w:pPr>
          </w:p>
        </w:tc>
        <w:tc>
          <w:tcPr>
            <w:tcW w:w="1559" w:type="dxa"/>
            <w:vMerge/>
            <w:vAlign w:val="center"/>
            <w:hideMark/>
          </w:tcPr>
          <w:p w14:paraId="0CC0CAB7" w14:textId="77777777" w:rsidR="00A83033" w:rsidRPr="00190116" w:rsidRDefault="00A83033" w:rsidP="00BE7765">
            <w:pPr>
              <w:rPr>
                <w:sz w:val="20"/>
              </w:rPr>
            </w:pPr>
          </w:p>
        </w:tc>
        <w:tc>
          <w:tcPr>
            <w:tcW w:w="2142" w:type="dxa"/>
            <w:gridSpan w:val="2"/>
            <w:vAlign w:val="center"/>
            <w:hideMark/>
          </w:tcPr>
          <w:p w14:paraId="5B2D7B70" w14:textId="77777777" w:rsidR="00A83033" w:rsidRPr="00190116" w:rsidRDefault="00A83033" w:rsidP="00BE7765">
            <w:pPr>
              <w:jc w:val="center"/>
              <w:rPr>
                <w:sz w:val="20"/>
              </w:rPr>
            </w:pPr>
            <w:r w:rsidRPr="00190116">
              <w:rPr>
                <w:sz w:val="20"/>
              </w:rPr>
              <w:t>Изолированные стояки</w:t>
            </w:r>
          </w:p>
        </w:tc>
        <w:tc>
          <w:tcPr>
            <w:tcW w:w="1820" w:type="dxa"/>
            <w:gridSpan w:val="2"/>
            <w:vAlign w:val="center"/>
            <w:hideMark/>
          </w:tcPr>
          <w:p w14:paraId="7AE550EC" w14:textId="77777777" w:rsidR="00A83033" w:rsidRPr="00190116" w:rsidRDefault="00A83033" w:rsidP="00BE7765">
            <w:pPr>
              <w:jc w:val="center"/>
              <w:rPr>
                <w:sz w:val="20"/>
              </w:rPr>
            </w:pPr>
            <w:r w:rsidRPr="00190116">
              <w:rPr>
                <w:sz w:val="20"/>
              </w:rPr>
              <w:t>Неизолированные стояки</w:t>
            </w:r>
          </w:p>
        </w:tc>
        <w:tc>
          <w:tcPr>
            <w:tcW w:w="1820" w:type="dxa"/>
            <w:gridSpan w:val="2"/>
            <w:vAlign w:val="center"/>
            <w:hideMark/>
          </w:tcPr>
          <w:p w14:paraId="4A5E7AC0" w14:textId="77777777" w:rsidR="00A83033" w:rsidRPr="00190116" w:rsidRDefault="00A83033" w:rsidP="00BE7765">
            <w:pPr>
              <w:jc w:val="center"/>
              <w:rPr>
                <w:sz w:val="20"/>
              </w:rPr>
            </w:pPr>
            <w:r w:rsidRPr="00190116">
              <w:rPr>
                <w:sz w:val="20"/>
              </w:rPr>
              <w:t>Изолированные стояки</w:t>
            </w:r>
          </w:p>
        </w:tc>
        <w:tc>
          <w:tcPr>
            <w:tcW w:w="1820" w:type="dxa"/>
            <w:gridSpan w:val="2"/>
            <w:vAlign w:val="center"/>
            <w:hideMark/>
          </w:tcPr>
          <w:p w14:paraId="2597EBE5" w14:textId="77777777" w:rsidR="00A83033" w:rsidRPr="00190116" w:rsidRDefault="00A83033" w:rsidP="00BE7765">
            <w:pPr>
              <w:jc w:val="center"/>
              <w:rPr>
                <w:sz w:val="20"/>
              </w:rPr>
            </w:pPr>
            <w:r w:rsidRPr="00190116">
              <w:rPr>
                <w:sz w:val="20"/>
              </w:rPr>
              <w:t>Неизолированные стояки</w:t>
            </w:r>
          </w:p>
        </w:tc>
        <w:tc>
          <w:tcPr>
            <w:tcW w:w="1365" w:type="dxa"/>
            <w:vMerge/>
            <w:vAlign w:val="center"/>
            <w:hideMark/>
          </w:tcPr>
          <w:p w14:paraId="5041895B" w14:textId="77777777" w:rsidR="00A83033" w:rsidRPr="00190116" w:rsidRDefault="00A83033" w:rsidP="00BE7765">
            <w:pPr>
              <w:rPr>
                <w:sz w:val="20"/>
              </w:rPr>
            </w:pPr>
          </w:p>
        </w:tc>
        <w:tc>
          <w:tcPr>
            <w:tcW w:w="1097" w:type="dxa"/>
            <w:vMerge w:val="restart"/>
            <w:vAlign w:val="center"/>
            <w:hideMark/>
          </w:tcPr>
          <w:p w14:paraId="7D3F47BD" w14:textId="77777777" w:rsidR="00A83033" w:rsidRPr="00190116" w:rsidRDefault="00A83033" w:rsidP="00BE7765">
            <w:pPr>
              <w:ind w:left="-142"/>
              <w:jc w:val="center"/>
              <w:rPr>
                <w:sz w:val="20"/>
              </w:rPr>
            </w:pPr>
            <w:r w:rsidRPr="00190116">
              <w:rPr>
                <w:sz w:val="20"/>
              </w:rPr>
              <w:t>Односта-вочный, руб./Гкал</w:t>
            </w:r>
            <w:r w:rsidRPr="00190116">
              <w:rPr>
                <w:sz w:val="20"/>
              </w:rPr>
              <w:br/>
              <w:t>*** (без НДС)</w:t>
            </w:r>
          </w:p>
        </w:tc>
        <w:tc>
          <w:tcPr>
            <w:tcW w:w="2268" w:type="dxa"/>
            <w:gridSpan w:val="2"/>
            <w:vAlign w:val="center"/>
            <w:hideMark/>
          </w:tcPr>
          <w:p w14:paraId="7FB01C23" w14:textId="77777777" w:rsidR="00A83033" w:rsidRPr="00190116" w:rsidRDefault="00A83033" w:rsidP="00BE7765">
            <w:pPr>
              <w:jc w:val="center"/>
              <w:rPr>
                <w:sz w:val="20"/>
              </w:rPr>
            </w:pPr>
            <w:r w:rsidRPr="00190116">
              <w:rPr>
                <w:sz w:val="20"/>
              </w:rPr>
              <w:t>Двухставочный</w:t>
            </w:r>
          </w:p>
        </w:tc>
      </w:tr>
      <w:tr w:rsidR="00A83033" w:rsidRPr="00190116" w14:paraId="30678A7C" w14:textId="77777777" w:rsidTr="00BE7765">
        <w:trPr>
          <w:trHeight w:val="1305"/>
          <w:tblHeader/>
        </w:trPr>
        <w:tc>
          <w:tcPr>
            <w:tcW w:w="1413" w:type="dxa"/>
            <w:vMerge/>
            <w:vAlign w:val="center"/>
            <w:hideMark/>
          </w:tcPr>
          <w:p w14:paraId="4DB7A4FC" w14:textId="77777777" w:rsidR="00A83033" w:rsidRPr="00190116" w:rsidRDefault="00A83033" w:rsidP="00BE7765">
            <w:pPr>
              <w:rPr>
                <w:sz w:val="20"/>
              </w:rPr>
            </w:pPr>
          </w:p>
        </w:tc>
        <w:tc>
          <w:tcPr>
            <w:tcW w:w="1559" w:type="dxa"/>
            <w:vMerge/>
            <w:vAlign w:val="center"/>
            <w:hideMark/>
          </w:tcPr>
          <w:p w14:paraId="19412420" w14:textId="77777777" w:rsidR="00A83033" w:rsidRPr="00190116" w:rsidRDefault="00A83033" w:rsidP="00BE7765">
            <w:pPr>
              <w:rPr>
                <w:sz w:val="20"/>
              </w:rPr>
            </w:pPr>
          </w:p>
        </w:tc>
        <w:tc>
          <w:tcPr>
            <w:tcW w:w="992" w:type="dxa"/>
            <w:vAlign w:val="center"/>
            <w:hideMark/>
          </w:tcPr>
          <w:p w14:paraId="7313AB86" w14:textId="77777777" w:rsidR="00A83033" w:rsidRPr="00190116" w:rsidRDefault="00A83033" w:rsidP="00BE7765">
            <w:pPr>
              <w:jc w:val="center"/>
              <w:rPr>
                <w:sz w:val="20"/>
              </w:rPr>
            </w:pPr>
            <w:r w:rsidRPr="00190116">
              <w:rPr>
                <w:sz w:val="20"/>
              </w:rPr>
              <w:t xml:space="preserve">с </w:t>
            </w:r>
            <w:proofErr w:type="gramStart"/>
            <w:r w:rsidRPr="00190116">
              <w:rPr>
                <w:sz w:val="20"/>
              </w:rPr>
              <w:t>поло-тенце</w:t>
            </w:r>
            <w:proofErr w:type="gramEnd"/>
            <w:r w:rsidRPr="00190116">
              <w:rPr>
                <w:sz w:val="20"/>
              </w:rPr>
              <w:t>-суши-телями</w:t>
            </w:r>
          </w:p>
        </w:tc>
        <w:tc>
          <w:tcPr>
            <w:tcW w:w="1150" w:type="dxa"/>
            <w:vAlign w:val="center"/>
            <w:hideMark/>
          </w:tcPr>
          <w:p w14:paraId="54A833F5" w14:textId="77777777" w:rsidR="00A83033" w:rsidRPr="00190116" w:rsidRDefault="00A83033" w:rsidP="00BE7765">
            <w:pPr>
              <w:jc w:val="center"/>
              <w:rPr>
                <w:sz w:val="20"/>
              </w:rPr>
            </w:pPr>
            <w:r w:rsidRPr="00190116">
              <w:rPr>
                <w:sz w:val="20"/>
              </w:rPr>
              <w:t xml:space="preserve">без </w:t>
            </w:r>
            <w:proofErr w:type="gramStart"/>
            <w:r w:rsidRPr="00190116">
              <w:rPr>
                <w:sz w:val="20"/>
              </w:rPr>
              <w:t>поло-тенце</w:t>
            </w:r>
            <w:proofErr w:type="gramEnd"/>
            <w:r w:rsidRPr="00190116">
              <w:rPr>
                <w:sz w:val="20"/>
              </w:rPr>
              <w:t>-суши-теля</w:t>
            </w:r>
          </w:p>
        </w:tc>
        <w:tc>
          <w:tcPr>
            <w:tcW w:w="910" w:type="dxa"/>
            <w:vAlign w:val="center"/>
            <w:hideMark/>
          </w:tcPr>
          <w:p w14:paraId="53DE16A5" w14:textId="77777777" w:rsidR="00A83033" w:rsidRPr="00190116" w:rsidRDefault="00A83033" w:rsidP="00BE7765">
            <w:pPr>
              <w:jc w:val="center"/>
              <w:rPr>
                <w:sz w:val="20"/>
              </w:rPr>
            </w:pPr>
            <w:r w:rsidRPr="00190116">
              <w:rPr>
                <w:sz w:val="20"/>
              </w:rPr>
              <w:t xml:space="preserve">с </w:t>
            </w:r>
            <w:proofErr w:type="gramStart"/>
            <w:r w:rsidRPr="00190116">
              <w:rPr>
                <w:sz w:val="20"/>
              </w:rPr>
              <w:t>поло-тенце</w:t>
            </w:r>
            <w:proofErr w:type="gramEnd"/>
            <w:r w:rsidRPr="00190116">
              <w:rPr>
                <w:sz w:val="20"/>
              </w:rPr>
              <w:t>-суши-телями</w:t>
            </w:r>
          </w:p>
        </w:tc>
        <w:tc>
          <w:tcPr>
            <w:tcW w:w="910" w:type="dxa"/>
            <w:vAlign w:val="center"/>
            <w:hideMark/>
          </w:tcPr>
          <w:p w14:paraId="0A178D37" w14:textId="77777777" w:rsidR="00A83033" w:rsidRPr="00190116" w:rsidRDefault="00A83033" w:rsidP="00BE7765">
            <w:pPr>
              <w:jc w:val="center"/>
              <w:rPr>
                <w:sz w:val="20"/>
              </w:rPr>
            </w:pPr>
            <w:r w:rsidRPr="00190116">
              <w:rPr>
                <w:sz w:val="20"/>
              </w:rPr>
              <w:t xml:space="preserve">без </w:t>
            </w:r>
            <w:proofErr w:type="gramStart"/>
            <w:r w:rsidRPr="00190116">
              <w:rPr>
                <w:sz w:val="20"/>
              </w:rPr>
              <w:t>поло-тенце</w:t>
            </w:r>
            <w:proofErr w:type="gramEnd"/>
            <w:r w:rsidRPr="00190116">
              <w:rPr>
                <w:sz w:val="20"/>
              </w:rPr>
              <w:t>-суши-теля</w:t>
            </w:r>
          </w:p>
        </w:tc>
        <w:tc>
          <w:tcPr>
            <w:tcW w:w="910" w:type="dxa"/>
            <w:vAlign w:val="center"/>
            <w:hideMark/>
          </w:tcPr>
          <w:p w14:paraId="44911F38" w14:textId="77777777" w:rsidR="00A83033" w:rsidRPr="00190116" w:rsidRDefault="00A83033" w:rsidP="00BE7765">
            <w:pPr>
              <w:jc w:val="center"/>
              <w:rPr>
                <w:sz w:val="20"/>
              </w:rPr>
            </w:pPr>
            <w:r w:rsidRPr="00190116">
              <w:rPr>
                <w:sz w:val="20"/>
              </w:rPr>
              <w:t xml:space="preserve">с </w:t>
            </w:r>
            <w:proofErr w:type="gramStart"/>
            <w:r w:rsidRPr="00190116">
              <w:rPr>
                <w:sz w:val="20"/>
              </w:rPr>
              <w:t>поло-тенце</w:t>
            </w:r>
            <w:proofErr w:type="gramEnd"/>
            <w:r w:rsidRPr="00190116">
              <w:rPr>
                <w:sz w:val="20"/>
              </w:rPr>
              <w:t>-суши-телями</w:t>
            </w:r>
          </w:p>
        </w:tc>
        <w:tc>
          <w:tcPr>
            <w:tcW w:w="910" w:type="dxa"/>
            <w:vAlign w:val="center"/>
            <w:hideMark/>
          </w:tcPr>
          <w:p w14:paraId="0E676F94" w14:textId="77777777" w:rsidR="00A83033" w:rsidRPr="00190116" w:rsidRDefault="00A83033" w:rsidP="00BE7765">
            <w:pPr>
              <w:jc w:val="center"/>
              <w:rPr>
                <w:sz w:val="20"/>
              </w:rPr>
            </w:pPr>
            <w:r w:rsidRPr="00190116">
              <w:rPr>
                <w:sz w:val="20"/>
              </w:rPr>
              <w:t xml:space="preserve">без </w:t>
            </w:r>
            <w:proofErr w:type="gramStart"/>
            <w:r w:rsidRPr="00190116">
              <w:rPr>
                <w:sz w:val="20"/>
              </w:rPr>
              <w:t>поло-тенце</w:t>
            </w:r>
            <w:proofErr w:type="gramEnd"/>
            <w:r w:rsidRPr="00190116">
              <w:rPr>
                <w:sz w:val="20"/>
              </w:rPr>
              <w:t>-суши-теля</w:t>
            </w:r>
          </w:p>
        </w:tc>
        <w:tc>
          <w:tcPr>
            <w:tcW w:w="910" w:type="dxa"/>
            <w:vAlign w:val="center"/>
            <w:hideMark/>
          </w:tcPr>
          <w:p w14:paraId="31303824" w14:textId="77777777" w:rsidR="00A83033" w:rsidRPr="00190116" w:rsidRDefault="00A83033" w:rsidP="00BE7765">
            <w:pPr>
              <w:jc w:val="center"/>
              <w:rPr>
                <w:sz w:val="20"/>
              </w:rPr>
            </w:pPr>
            <w:r w:rsidRPr="00190116">
              <w:rPr>
                <w:sz w:val="20"/>
              </w:rPr>
              <w:t xml:space="preserve">с </w:t>
            </w:r>
            <w:proofErr w:type="gramStart"/>
            <w:r w:rsidRPr="00190116">
              <w:rPr>
                <w:sz w:val="20"/>
              </w:rPr>
              <w:t>поло-тенце</w:t>
            </w:r>
            <w:proofErr w:type="gramEnd"/>
            <w:r w:rsidRPr="00190116">
              <w:rPr>
                <w:sz w:val="20"/>
              </w:rPr>
              <w:t>-суши-телями</w:t>
            </w:r>
          </w:p>
        </w:tc>
        <w:tc>
          <w:tcPr>
            <w:tcW w:w="910" w:type="dxa"/>
            <w:vAlign w:val="center"/>
            <w:hideMark/>
          </w:tcPr>
          <w:p w14:paraId="21E67979" w14:textId="77777777" w:rsidR="00A83033" w:rsidRPr="00190116" w:rsidRDefault="00A83033" w:rsidP="00BE7765">
            <w:pPr>
              <w:jc w:val="center"/>
              <w:rPr>
                <w:sz w:val="20"/>
              </w:rPr>
            </w:pPr>
            <w:r w:rsidRPr="00190116">
              <w:rPr>
                <w:sz w:val="20"/>
              </w:rPr>
              <w:t xml:space="preserve">без </w:t>
            </w:r>
            <w:proofErr w:type="gramStart"/>
            <w:r w:rsidRPr="00190116">
              <w:rPr>
                <w:sz w:val="20"/>
              </w:rPr>
              <w:t>поло-тенце</w:t>
            </w:r>
            <w:proofErr w:type="gramEnd"/>
            <w:r w:rsidRPr="00190116">
              <w:rPr>
                <w:sz w:val="20"/>
              </w:rPr>
              <w:t>-суши-теля</w:t>
            </w:r>
          </w:p>
        </w:tc>
        <w:tc>
          <w:tcPr>
            <w:tcW w:w="1365" w:type="dxa"/>
            <w:vMerge/>
            <w:vAlign w:val="center"/>
            <w:hideMark/>
          </w:tcPr>
          <w:p w14:paraId="21CED9DF" w14:textId="77777777" w:rsidR="00A83033" w:rsidRPr="00190116" w:rsidRDefault="00A83033" w:rsidP="00BE7765">
            <w:pPr>
              <w:rPr>
                <w:sz w:val="20"/>
              </w:rPr>
            </w:pPr>
          </w:p>
        </w:tc>
        <w:tc>
          <w:tcPr>
            <w:tcW w:w="1097" w:type="dxa"/>
            <w:vMerge/>
            <w:vAlign w:val="center"/>
            <w:hideMark/>
          </w:tcPr>
          <w:p w14:paraId="1788FB5C" w14:textId="77777777" w:rsidR="00A83033" w:rsidRPr="00190116" w:rsidRDefault="00A83033" w:rsidP="00BE7765">
            <w:pPr>
              <w:rPr>
                <w:sz w:val="20"/>
              </w:rPr>
            </w:pPr>
          </w:p>
        </w:tc>
        <w:tc>
          <w:tcPr>
            <w:tcW w:w="1134" w:type="dxa"/>
            <w:vAlign w:val="center"/>
            <w:hideMark/>
          </w:tcPr>
          <w:p w14:paraId="7D1FA680" w14:textId="77777777" w:rsidR="00A83033" w:rsidRPr="00190116" w:rsidRDefault="00A83033" w:rsidP="00BE7765">
            <w:pPr>
              <w:jc w:val="center"/>
              <w:rPr>
                <w:sz w:val="20"/>
              </w:rPr>
            </w:pPr>
            <w:r w:rsidRPr="00190116">
              <w:rPr>
                <w:sz w:val="20"/>
              </w:rPr>
              <w:t>Ставка за мощность, тыс. руб./Гкал/</w:t>
            </w:r>
            <w:r w:rsidRPr="00190116">
              <w:rPr>
                <w:sz w:val="20"/>
              </w:rPr>
              <w:br/>
              <w:t>час в мес.</w:t>
            </w:r>
          </w:p>
        </w:tc>
        <w:tc>
          <w:tcPr>
            <w:tcW w:w="1134" w:type="dxa"/>
            <w:vAlign w:val="center"/>
            <w:hideMark/>
          </w:tcPr>
          <w:p w14:paraId="4243718A" w14:textId="77777777" w:rsidR="00A83033" w:rsidRPr="00190116" w:rsidRDefault="00A83033" w:rsidP="00BE7765">
            <w:pPr>
              <w:jc w:val="center"/>
              <w:rPr>
                <w:sz w:val="20"/>
              </w:rPr>
            </w:pPr>
            <w:r w:rsidRPr="00190116">
              <w:rPr>
                <w:sz w:val="20"/>
              </w:rPr>
              <w:t>Ставка за тепловую энергию, руб./Гкал</w:t>
            </w:r>
          </w:p>
        </w:tc>
      </w:tr>
      <w:tr w:rsidR="00A83033" w:rsidRPr="00190116" w14:paraId="7B68797E" w14:textId="77777777" w:rsidTr="00BE7765">
        <w:trPr>
          <w:trHeight w:val="284"/>
        </w:trPr>
        <w:tc>
          <w:tcPr>
            <w:tcW w:w="1413" w:type="dxa"/>
            <w:vAlign w:val="center"/>
            <w:hideMark/>
          </w:tcPr>
          <w:p w14:paraId="0F38783D" w14:textId="77777777" w:rsidR="00A83033" w:rsidRPr="00190116" w:rsidRDefault="00A83033" w:rsidP="00BE7765">
            <w:pPr>
              <w:jc w:val="center"/>
            </w:pPr>
            <w:r w:rsidRPr="00190116">
              <w:t>1</w:t>
            </w:r>
          </w:p>
        </w:tc>
        <w:tc>
          <w:tcPr>
            <w:tcW w:w="1559" w:type="dxa"/>
            <w:vAlign w:val="center"/>
            <w:hideMark/>
          </w:tcPr>
          <w:p w14:paraId="046970B0" w14:textId="77777777" w:rsidR="00A83033" w:rsidRPr="00190116" w:rsidRDefault="00A83033" w:rsidP="00BE7765">
            <w:pPr>
              <w:jc w:val="center"/>
            </w:pPr>
            <w:r w:rsidRPr="00190116">
              <w:t>2</w:t>
            </w:r>
          </w:p>
        </w:tc>
        <w:tc>
          <w:tcPr>
            <w:tcW w:w="992" w:type="dxa"/>
            <w:vAlign w:val="center"/>
            <w:hideMark/>
          </w:tcPr>
          <w:p w14:paraId="5C14D013" w14:textId="77777777" w:rsidR="00A83033" w:rsidRPr="00190116" w:rsidRDefault="00A83033" w:rsidP="00BE7765">
            <w:pPr>
              <w:jc w:val="center"/>
              <w:rPr>
                <w:color w:val="000000"/>
              </w:rPr>
            </w:pPr>
            <w:r w:rsidRPr="00190116">
              <w:rPr>
                <w:color w:val="000000"/>
              </w:rPr>
              <w:t>3</w:t>
            </w:r>
          </w:p>
        </w:tc>
        <w:tc>
          <w:tcPr>
            <w:tcW w:w="1150" w:type="dxa"/>
            <w:vAlign w:val="center"/>
            <w:hideMark/>
          </w:tcPr>
          <w:p w14:paraId="257F5553" w14:textId="77777777" w:rsidR="00A83033" w:rsidRPr="00190116" w:rsidRDefault="00A83033" w:rsidP="00BE7765">
            <w:pPr>
              <w:jc w:val="center"/>
              <w:rPr>
                <w:color w:val="000000"/>
              </w:rPr>
            </w:pPr>
            <w:r w:rsidRPr="00190116">
              <w:rPr>
                <w:color w:val="000000"/>
              </w:rPr>
              <w:t>4</w:t>
            </w:r>
          </w:p>
        </w:tc>
        <w:tc>
          <w:tcPr>
            <w:tcW w:w="910" w:type="dxa"/>
            <w:vAlign w:val="center"/>
            <w:hideMark/>
          </w:tcPr>
          <w:p w14:paraId="20F924A0" w14:textId="77777777" w:rsidR="00A83033" w:rsidRPr="00190116" w:rsidRDefault="00A83033" w:rsidP="00BE7765">
            <w:pPr>
              <w:jc w:val="center"/>
              <w:rPr>
                <w:color w:val="000000"/>
              </w:rPr>
            </w:pPr>
            <w:r w:rsidRPr="00190116">
              <w:rPr>
                <w:color w:val="000000"/>
              </w:rPr>
              <w:t>5</w:t>
            </w:r>
          </w:p>
        </w:tc>
        <w:tc>
          <w:tcPr>
            <w:tcW w:w="910" w:type="dxa"/>
            <w:vAlign w:val="center"/>
            <w:hideMark/>
          </w:tcPr>
          <w:p w14:paraId="10FECEF1" w14:textId="77777777" w:rsidR="00A83033" w:rsidRPr="00190116" w:rsidRDefault="00A83033" w:rsidP="00BE7765">
            <w:pPr>
              <w:jc w:val="center"/>
              <w:rPr>
                <w:color w:val="000000"/>
              </w:rPr>
            </w:pPr>
            <w:r w:rsidRPr="00190116">
              <w:rPr>
                <w:color w:val="000000"/>
              </w:rPr>
              <w:t>6</w:t>
            </w:r>
          </w:p>
        </w:tc>
        <w:tc>
          <w:tcPr>
            <w:tcW w:w="910" w:type="dxa"/>
            <w:vAlign w:val="center"/>
            <w:hideMark/>
          </w:tcPr>
          <w:p w14:paraId="1A55AB9A" w14:textId="77777777" w:rsidR="00A83033" w:rsidRPr="00190116" w:rsidRDefault="00A83033" w:rsidP="00BE7765">
            <w:pPr>
              <w:jc w:val="center"/>
              <w:rPr>
                <w:color w:val="000000"/>
              </w:rPr>
            </w:pPr>
            <w:r w:rsidRPr="00190116">
              <w:rPr>
                <w:color w:val="000000"/>
              </w:rPr>
              <w:t>7</w:t>
            </w:r>
          </w:p>
        </w:tc>
        <w:tc>
          <w:tcPr>
            <w:tcW w:w="910" w:type="dxa"/>
            <w:vAlign w:val="center"/>
            <w:hideMark/>
          </w:tcPr>
          <w:p w14:paraId="63A4E153" w14:textId="77777777" w:rsidR="00A83033" w:rsidRPr="00190116" w:rsidRDefault="00A83033" w:rsidP="00BE7765">
            <w:pPr>
              <w:jc w:val="center"/>
              <w:rPr>
                <w:color w:val="000000"/>
              </w:rPr>
            </w:pPr>
            <w:r w:rsidRPr="00190116">
              <w:rPr>
                <w:color w:val="000000"/>
              </w:rPr>
              <w:t>8</w:t>
            </w:r>
          </w:p>
        </w:tc>
        <w:tc>
          <w:tcPr>
            <w:tcW w:w="910" w:type="dxa"/>
            <w:vAlign w:val="center"/>
            <w:hideMark/>
          </w:tcPr>
          <w:p w14:paraId="476517B3" w14:textId="77777777" w:rsidR="00A83033" w:rsidRPr="00190116" w:rsidRDefault="00A83033" w:rsidP="00BE7765">
            <w:pPr>
              <w:jc w:val="center"/>
              <w:rPr>
                <w:color w:val="000000"/>
              </w:rPr>
            </w:pPr>
            <w:r w:rsidRPr="00190116">
              <w:rPr>
                <w:color w:val="000000"/>
              </w:rPr>
              <w:t>9</w:t>
            </w:r>
          </w:p>
        </w:tc>
        <w:tc>
          <w:tcPr>
            <w:tcW w:w="910" w:type="dxa"/>
            <w:vAlign w:val="center"/>
            <w:hideMark/>
          </w:tcPr>
          <w:p w14:paraId="0C4B131C" w14:textId="77777777" w:rsidR="00A83033" w:rsidRPr="00190116" w:rsidRDefault="00A83033" w:rsidP="00BE7765">
            <w:pPr>
              <w:jc w:val="center"/>
              <w:rPr>
                <w:color w:val="000000"/>
              </w:rPr>
            </w:pPr>
            <w:r w:rsidRPr="00190116">
              <w:rPr>
                <w:color w:val="000000"/>
              </w:rPr>
              <w:t>10</w:t>
            </w:r>
          </w:p>
        </w:tc>
        <w:tc>
          <w:tcPr>
            <w:tcW w:w="1365" w:type="dxa"/>
            <w:vAlign w:val="center"/>
            <w:hideMark/>
          </w:tcPr>
          <w:p w14:paraId="3728CDEC" w14:textId="77777777" w:rsidR="00A83033" w:rsidRPr="00190116" w:rsidRDefault="00A83033" w:rsidP="00BE7765">
            <w:pPr>
              <w:jc w:val="center"/>
            </w:pPr>
            <w:r w:rsidRPr="00190116">
              <w:t>11</w:t>
            </w:r>
          </w:p>
        </w:tc>
        <w:tc>
          <w:tcPr>
            <w:tcW w:w="1097" w:type="dxa"/>
            <w:vAlign w:val="center"/>
            <w:hideMark/>
          </w:tcPr>
          <w:p w14:paraId="3370ABC7" w14:textId="77777777" w:rsidR="00A83033" w:rsidRPr="00190116" w:rsidRDefault="00A83033" w:rsidP="00BE7765">
            <w:pPr>
              <w:jc w:val="center"/>
            </w:pPr>
            <w:r w:rsidRPr="00190116">
              <w:t>12</w:t>
            </w:r>
          </w:p>
        </w:tc>
        <w:tc>
          <w:tcPr>
            <w:tcW w:w="1134" w:type="dxa"/>
            <w:vAlign w:val="center"/>
            <w:hideMark/>
          </w:tcPr>
          <w:p w14:paraId="047AD15B" w14:textId="77777777" w:rsidR="00A83033" w:rsidRPr="00190116" w:rsidRDefault="00A83033" w:rsidP="00BE7765">
            <w:pPr>
              <w:jc w:val="center"/>
            </w:pPr>
            <w:r w:rsidRPr="00190116">
              <w:t>13</w:t>
            </w:r>
          </w:p>
        </w:tc>
        <w:tc>
          <w:tcPr>
            <w:tcW w:w="1134" w:type="dxa"/>
            <w:vAlign w:val="center"/>
            <w:hideMark/>
          </w:tcPr>
          <w:p w14:paraId="76BE3E49" w14:textId="77777777" w:rsidR="00A83033" w:rsidRPr="00190116" w:rsidRDefault="00A83033" w:rsidP="00BE7765">
            <w:pPr>
              <w:jc w:val="center"/>
            </w:pPr>
            <w:r w:rsidRPr="00190116">
              <w:t>14</w:t>
            </w:r>
          </w:p>
        </w:tc>
      </w:tr>
      <w:tr w:rsidR="00A83033" w:rsidRPr="00190116" w14:paraId="3BB36F07" w14:textId="77777777" w:rsidTr="00BE7765">
        <w:trPr>
          <w:trHeight w:val="284"/>
        </w:trPr>
        <w:tc>
          <w:tcPr>
            <w:tcW w:w="1413" w:type="dxa"/>
            <w:vMerge w:val="restart"/>
            <w:vAlign w:val="center"/>
            <w:hideMark/>
          </w:tcPr>
          <w:p w14:paraId="7209C417" w14:textId="77777777" w:rsidR="00A83033" w:rsidRPr="00190116" w:rsidRDefault="00A83033" w:rsidP="00BE7765">
            <w:pPr>
              <w:jc w:val="center"/>
              <w:rPr>
                <w:sz w:val="20"/>
              </w:rPr>
            </w:pPr>
            <w:r w:rsidRPr="00190116">
              <w:rPr>
                <w:sz w:val="20"/>
              </w:rPr>
              <w:t>ООО СПК «Чистогорский»</w:t>
            </w:r>
          </w:p>
          <w:p w14:paraId="7BB4A727" w14:textId="77777777" w:rsidR="00A83033" w:rsidRPr="00190116" w:rsidRDefault="00A83033" w:rsidP="00BE7765">
            <w:pPr>
              <w:rPr>
                <w:sz w:val="20"/>
              </w:rPr>
            </w:pPr>
            <w:r w:rsidRPr="00190116">
              <w:br w:type="page"/>
            </w:r>
          </w:p>
        </w:tc>
        <w:tc>
          <w:tcPr>
            <w:tcW w:w="1559" w:type="dxa"/>
            <w:vAlign w:val="center"/>
            <w:hideMark/>
          </w:tcPr>
          <w:p w14:paraId="5C7D8CA9" w14:textId="77777777" w:rsidR="00A83033" w:rsidRPr="00190116" w:rsidRDefault="00A83033" w:rsidP="00BE7765">
            <w:pPr>
              <w:jc w:val="center"/>
            </w:pPr>
            <w:r w:rsidRPr="00190116">
              <w:t>с 01.01.2019</w:t>
            </w:r>
          </w:p>
        </w:tc>
        <w:tc>
          <w:tcPr>
            <w:tcW w:w="992" w:type="dxa"/>
            <w:vAlign w:val="center"/>
            <w:hideMark/>
          </w:tcPr>
          <w:p w14:paraId="578A1539" w14:textId="77777777" w:rsidR="00A83033" w:rsidRPr="00190116" w:rsidRDefault="00A83033" w:rsidP="00BE7765">
            <w:pPr>
              <w:jc w:val="center"/>
            </w:pPr>
            <w:r w:rsidRPr="00190116">
              <w:t>108,22</w:t>
            </w:r>
          </w:p>
        </w:tc>
        <w:tc>
          <w:tcPr>
            <w:tcW w:w="1150" w:type="dxa"/>
            <w:vAlign w:val="center"/>
            <w:hideMark/>
          </w:tcPr>
          <w:p w14:paraId="675CFFC6" w14:textId="77777777" w:rsidR="00A83033" w:rsidRPr="00190116" w:rsidRDefault="00A83033" w:rsidP="00BE7765">
            <w:pPr>
              <w:jc w:val="center"/>
            </w:pPr>
            <w:r w:rsidRPr="00190116">
              <w:t>107,23</w:t>
            </w:r>
          </w:p>
        </w:tc>
        <w:tc>
          <w:tcPr>
            <w:tcW w:w="910" w:type="dxa"/>
            <w:vAlign w:val="center"/>
            <w:hideMark/>
          </w:tcPr>
          <w:p w14:paraId="75CD477D" w14:textId="77777777" w:rsidR="00A83033" w:rsidRPr="00190116" w:rsidRDefault="00A83033" w:rsidP="00BE7765">
            <w:pPr>
              <w:jc w:val="center"/>
            </w:pPr>
            <w:r w:rsidRPr="00190116">
              <w:t>112,67</w:t>
            </w:r>
          </w:p>
        </w:tc>
        <w:tc>
          <w:tcPr>
            <w:tcW w:w="910" w:type="dxa"/>
            <w:vAlign w:val="center"/>
            <w:hideMark/>
          </w:tcPr>
          <w:p w14:paraId="5F3C6A37" w14:textId="77777777" w:rsidR="00A83033" w:rsidRPr="00190116" w:rsidRDefault="00A83033" w:rsidP="00BE7765">
            <w:pPr>
              <w:jc w:val="center"/>
            </w:pPr>
            <w:r w:rsidRPr="00190116">
              <w:t>108,72</w:t>
            </w:r>
          </w:p>
        </w:tc>
        <w:tc>
          <w:tcPr>
            <w:tcW w:w="910" w:type="dxa"/>
            <w:vAlign w:val="center"/>
            <w:hideMark/>
          </w:tcPr>
          <w:p w14:paraId="2BC397B9" w14:textId="77777777" w:rsidR="00A83033" w:rsidRPr="00190116" w:rsidRDefault="00A83033" w:rsidP="00BE7765">
            <w:pPr>
              <w:jc w:val="center"/>
            </w:pPr>
            <w:r w:rsidRPr="00190116">
              <w:t>90,18</w:t>
            </w:r>
          </w:p>
        </w:tc>
        <w:tc>
          <w:tcPr>
            <w:tcW w:w="910" w:type="dxa"/>
            <w:vAlign w:val="center"/>
            <w:hideMark/>
          </w:tcPr>
          <w:p w14:paraId="09A06296" w14:textId="77777777" w:rsidR="00A83033" w:rsidRPr="00190116" w:rsidRDefault="00A83033" w:rsidP="00BE7765">
            <w:pPr>
              <w:jc w:val="center"/>
            </w:pPr>
            <w:r w:rsidRPr="00190116">
              <w:t>89,36</w:t>
            </w:r>
          </w:p>
        </w:tc>
        <w:tc>
          <w:tcPr>
            <w:tcW w:w="910" w:type="dxa"/>
            <w:vAlign w:val="center"/>
            <w:hideMark/>
          </w:tcPr>
          <w:p w14:paraId="68F2C7D1" w14:textId="77777777" w:rsidR="00A83033" w:rsidRPr="00190116" w:rsidRDefault="00A83033" w:rsidP="00BE7765">
            <w:pPr>
              <w:jc w:val="center"/>
            </w:pPr>
            <w:r w:rsidRPr="00190116">
              <w:t>93,89</w:t>
            </w:r>
          </w:p>
        </w:tc>
        <w:tc>
          <w:tcPr>
            <w:tcW w:w="910" w:type="dxa"/>
            <w:vAlign w:val="center"/>
            <w:hideMark/>
          </w:tcPr>
          <w:p w14:paraId="44E88706" w14:textId="77777777" w:rsidR="00A83033" w:rsidRPr="00190116" w:rsidRDefault="00A83033" w:rsidP="00BE7765">
            <w:pPr>
              <w:jc w:val="center"/>
            </w:pPr>
            <w:r w:rsidRPr="00190116">
              <w:t>90,60</w:t>
            </w:r>
          </w:p>
        </w:tc>
        <w:tc>
          <w:tcPr>
            <w:tcW w:w="1365" w:type="dxa"/>
            <w:vAlign w:val="center"/>
            <w:hideMark/>
          </w:tcPr>
          <w:p w14:paraId="2790D2D0" w14:textId="77777777" w:rsidR="00A83033" w:rsidRPr="00190116" w:rsidRDefault="00A83033" w:rsidP="00BE7765">
            <w:pPr>
              <w:jc w:val="center"/>
            </w:pPr>
            <w:r w:rsidRPr="00190116">
              <w:t>34,12</w:t>
            </w:r>
          </w:p>
        </w:tc>
        <w:tc>
          <w:tcPr>
            <w:tcW w:w="1097" w:type="dxa"/>
            <w:vAlign w:val="center"/>
            <w:hideMark/>
          </w:tcPr>
          <w:p w14:paraId="79F44309" w14:textId="77777777" w:rsidR="00A83033" w:rsidRPr="00190116" w:rsidRDefault="00A83033" w:rsidP="00BE7765">
            <w:pPr>
              <w:jc w:val="center"/>
            </w:pPr>
            <w:r w:rsidRPr="00190116">
              <w:t>1 030,56</w:t>
            </w:r>
          </w:p>
        </w:tc>
        <w:tc>
          <w:tcPr>
            <w:tcW w:w="1134" w:type="dxa"/>
            <w:vAlign w:val="center"/>
            <w:hideMark/>
          </w:tcPr>
          <w:p w14:paraId="2ABCA96E" w14:textId="77777777" w:rsidR="00A83033" w:rsidRPr="00190116" w:rsidRDefault="00A83033" w:rsidP="00BE7765">
            <w:pPr>
              <w:jc w:val="center"/>
            </w:pPr>
            <w:r w:rsidRPr="00190116">
              <w:t>х</w:t>
            </w:r>
          </w:p>
        </w:tc>
        <w:tc>
          <w:tcPr>
            <w:tcW w:w="1134" w:type="dxa"/>
            <w:vAlign w:val="center"/>
            <w:hideMark/>
          </w:tcPr>
          <w:p w14:paraId="22BCAFDD" w14:textId="77777777" w:rsidR="00A83033" w:rsidRPr="00190116" w:rsidRDefault="00A83033" w:rsidP="00BE7765">
            <w:pPr>
              <w:jc w:val="center"/>
            </w:pPr>
            <w:r w:rsidRPr="00190116">
              <w:t>х</w:t>
            </w:r>
          </w:p>
        </w:tc>
      </w:tr>
      <w:tr w:rsidR="00A83033" w:rsidRPr="00190116" w14:paraId="22A7C91D" w14:textId="77777777" w:rsidTr="00BE7765">
        <w:trPr>
          <w:trHeight w:val="269"/>
        </w:trPr>
        <w:tc>
          <w:tcPr>
            <w:tcW w:w="1413" w:type="dxa"/>
            <w:vMerge/>
            <w:vAlign w:val="center"/>
            <w:hideMark/>
          </w:tcPr>
          <w:p w14:paraId="6DB72CCB" w14:textId="77777777" w:rsidR="00A83033" w:rsidRPr="00190116" w:rsidRDefault="00A83033" w:rsidP="00BE7765">
            <w:pPr>
              <w:rPr>
                <w:sz w:val="20"/>
              </w:rPr>
            </w:pPr>
          </w:p>
        </w:tc>
        <w:tc>
          <w:tcPr>
            <w:tcW w:w="1559" w:type="dxa"/>
            <w:vAlign w:val="center"/>
            <w:hideMark/>
          </w:tcPr>
          <w:p w14:paraId="273E4C01" w14:textId="77777777" w:rsidR="00A83033" w:rsidRPr="00190116" w:rsidRDefault="00A83033" w:rsidP="00BE7765">
            <w:pPr>
              <w:jc w:val="center"/>
            </w:pPr>
            <w:r w:rsidRPr="00190116">
              <w:t>с 01.07.2019</w:t>
            </w:r>
          </w:p>
        </w:tc>
        <w:tc>
          <w:tcPr>
            <w:tcW w:w="992" w:type="dxa"/>
            <w:vAlign w:val="center"/>
            <w:hideMark/>
          </w:tcPr>
          <w:p w14:paraId="1BF67757" w14:textId="77777777" w:rsidR="00A83033" w:rsidRPr="00190116" w:rsidRDefault="00A83033" w:rsidP="00BE7765">
            <w:pPr>
              <w:jc w:val="center"/>
            </w:pPr>
            <w:r w:rsidRPr="00190116">
              <w:t>111,25</w:t>
            </w:r>
          </w:p>
        </w:tc>
        <w:tc>
          <w:tcPr>
            <w:tcW w:w="1150" w:type="dxa"/>
            <w:vAlign w:val="center"/>
            <w:hideMark/>
          </w:tcPr>
          <w:p w14:paraId="594D0831" w14:textId="77777777" w:rsidR="00A83033" w:rsidRPr="00190116" w:rsidRDefault="00A83033" w:rsidP="00BE7765">
            <w:pPr>
              <w:jc w:val="center"/>
            </w:pPr>
            <w:r w:rsidRPr="00190116">
              <w:t>110,24</w:t>
            </w:r>
          </w:p>
        </w:tc>
        <w:tc>
          <w:tcPr>
            <w:tcW w:w="910" w:type="dxa"/>
            <w:vAlign w:val="center"/>
            <w:hideMark/>
          </w:tcPr>
          <w:p w14:paraId="7B40137E" w14:textId="77777777" w:rsidR="00A83033" w:rsidRPr="00190116" w:rsidRDefault="00A83033" w:rsidP="00BE7765">
            <w:pPr>
              <w:jc w:val="center"/>
            </w:pPr>
            <w:r w:rsidRPr="00190116">
              <w:t>115,78</w:t>
            </w:r>
          </w:p>
        </w:tc>
        <w:tc>
          <w:tcPr>
            <w:tcW w:w="910" w:type="dxa"/>
            <w:vAlign w:val="center"/>
            <w:hideMark/>
          </w:tcPr>
          <w:p w14:paraId="6438C4DA" w14:textId="77777777" w:rsidR="00A83033" w:rsidRPr="00190116" w:rsidRDefault="00A83033" w:rsidP="00BE7765">
            <w:pPr>
              <w:jc w:val="center"/>
            </w:pPr>
            <w:r w:rsidRPr="00190116">
              <w:t>111,76</w:t>
            </w:r>
          </w:p>
        </w:tc>
        <w:tc>
          <w:tcPr>
            <w:tcW w:w="910" w:type="dxa"/>
            <w:vAlign w:val="center"/>
            <w:hideMark/>
          </w:tcPr>
          <w:p w14:paraId="70E4D79A" w14:textId="77777777" w:rsidR="00A83033" w:rsidRPr="00190116" w:rsidRDefault="00A83033" w:rsidP="00BE7765">
            <w:pPr>
              <w:jc w:val="center"/>
            </w:pPr>
            <w:r w:rsidRPr="00190116">
              <w:t>92,71</w:t>
            </w:r>
          </w:p>
        </w:tc>
        <w:tc>
          <w:tcPr>
            <w:tcW w:w="910" w:type="dxa"/>
            <w:vAlign w:val="center"/>
            <w:hideMark/>
          </w:tcPr>
          <w:p w14:paraId="16302B2E" w14:textId="77777777" w:rsidR="00A83033" w:rsidRPr="00190116" w:rsidRDefault="00A83033" w:rsidP="00BE7765">
            <w:pPr>
              <w:jc w:val="center"/>
            </w:pPr>
            <w:r w:rsidRPr="00190116">
              <w:t>91,87</w:t>
            </w:r>
          </w:p>
        </w:tc>
        <w:tc>
          <w:tcPr>
            <w:tcW w:w="910" w:type="dxa"/>
            <w:vAlign w:val="center"/>
            <w:hideMark/>
          </w:tcPr>
          <w:p w14:paraId="50F53D7B" w14:textId="77777777" w:rsidR="00A83033" w:rsidRPr="00190116" w:rsidRDefault="00A83033" w:rsidP="00BE7765">
            <w:pPr>
              <w:jc w:val="center"/>
            </w:pPr>
            <w:r w:rsidRPr="00190116">
              <w:t>96,48</w:t>
            </w:r>
          </w:p>
        </w:tc>
        <w:tc>
          <w:tcPr>
            <w:tcW w:w="910" w:type="dxa"/>
            <w:vAlign w:val="center"/>
            <w:hideMark/>
          </w:tcPr>
          <w:p w14:paraId="6B44733E" w14:textId="77777777" w:rsidR="00A83033" w:rsidRPr="00190116" w:rsidRDefault="00A83033" w:rsidP="00BE7765">
            <w:pPr>
              <w:jc w:val="center"/>
            </w:pPr>
            <w:r w:rsidRPr="00190116">
              <w:t>93,13</w:t>
            </w:r>
          </w:p>
        </w:tc>
        <w:tc>
          <w:tcPr>
            <w:tcW w:w="1365" w:type="dxa"/>
            <w:vAlign w:val="center"/>
            <w:hideMark/>
          </w:tcPr>
          <w:p w14:paraId="3C061061" w14:textId="77777777" w:rsidR="00A83033" w:rsidRPr="00190116" w:rsidRDefault="00A83033" w:rsidP="00BE7765">
            <w:pPr>
              <w:jc w:val="center"/>
            </w:pPr>
            <w:r w:rsidRPr="00190116">
              <w:t>35,72</w:t>
            </w:r>
          </w:p>
        </w:tc>
        <w:tc>
          <w:tcPr>
            <w:tcW w:w="1097" w:type="dxa"/>
            <w:vAlign w:val="center"/>
            <w:hideMark/>
          </w:tcPr>
          <w:p w14:paraId="4FAF20A5" w14:textId="77777777" w:rsidR="00A83033" w:rsidRPr="00190116" w:rsidRDefault="00A83033" w:rsidP="00BE7765">
            <w:pPr>
              <w:jc w:val="center"/>
            </w:pPr>
            <w:r w:rsidRPr="00190116">
              <w:t>1 047,45</w:t>
            </w:r>
          </w:p>
        </w:tc>
        <w:tc>
          <w:tcPr>
            <w:tcW w:w="1134" w:type="dxa"/>
            <w:vAlign w:val="center"/>
            <w:hideMark/>
          </w:tcPr>
          <w:p w14:paraId="0C8437C1" w14:textId="77777777" w:rsidR="00A83033" w:rsidRPr="00190116" w:rsidRDefault="00A83033" w:rsidP="00BE7765">
            <w:pPr>
              <w:jc w:val="center"/>
            </w:pPr>
            <w:r w:rsidRPr="00190116">
              <w:t>х</w:t>
            </w:r>
          </w:p>
        </w:tc>
        <w:tc>
          <w:tcPr>
            <w:tcW w:w="1134" w:type="dxa"/>
            <w:vAlign w:val="center"/>
            <w:hideMark/>
          </w:tcPr>
          <w:p w14:paraId="475BAA79" w14:textId="77777777" w:rsidR="00A83033" w:rsidRPr="00190116" w:rsidRDefault="00A83033" w:rsidP="00BE7765">
            <w:pPr>
              <w:jc w:val="center"/>
            </w:pPr>
            <w:r w:rsidRPr="00190116">
              <w:t>х</w:t>
            </w:r>
          </w:p>
        </w:tc>
      </w:tr>
      <w:tr w:rsidR="00A83033" w:rsidRPr="00190116" w14:paraId="28CA7A17" w14:textId="77777777" w:rsidTr="00BE7765">
        <w:trPr>
          <w:trHeight w:val="284"/>
        </w:trPr>
        <w:tc>
          <w:tcPr>
            <w:tcW w:w="1413" w:type="dxa"/>
            <w:vMerge/>
            <w:vAlign w:val="center"/>
            <w:hideMark/>
          </w:tcPr>
          <w:p w14:paraId="19DB1941" w14:textId="77777777" w:rsidR="00A83033" w:rsidRPr="00190116" w:rsidRDefault="00A83033" w:rsidP="00BE7765"/>
        </w:tc>
        <w:tc>
          <w:tcPr>
            <w:tcW w:w="1559" w:type="dxa"/>
            <w:vAlign w:val="center"/>
            <w:hideMark/>
          </w:tcPr>
          <w:p w14:paraId="0564A38A" w14:textId="77777777" w:rsidR="00A83033" w:rsidRPr="00190116" w:rsidRDefault="00A83033" w:rsidP="00BE7765">
            <w:pPr>
              <w:jc w:val="center"/>
            </w:pPr>
            <w:r w:rsidRPr="00190116">
              <w:t>с 01.01.2020</w:t>
            </w:r>
          </w:p>
        </w:tc>
        <w:tc>
          <w:tcPr>
            <w:tcW w:w="992" w:type="dxa"/>
            <w:vAlign w:val="center"/>
            <w:hideMark/>
          </w:tcPr>
          <w:p w14:paraId="00E29F35" w14:textId="77777777" w:rsidR="00A83033" w:rsidRPr="00190116" w:rsidRDefault="00A83033" w:rsidP="00BE7765">
            <w:pPr>
              <w:jc w:val="center"/>
            </w:pPr>
            <w:r w:rsidRPr="00190116">
              <w:t>111,25</w:t>
            </w:r>
          </w:p>
        </w:tc>
        <w:tc>
          <w:tcPr>
            <w:tcW w:w="1150" w:type="dxa"/>
            <w:vAlign w:val="center"/>
            <w:hideMark/>
          </w:tcPr>
          <w:p w14:paraId="11025EF7" w14:textId="77777777" w:rsidR="00A83033" w:rsidRPr="00190116" w:rsidRDefault="00A83033" w:rsidP="00BE7765">
            <w:pPr>
              <w:jc w:val="center"/>
            </w:pPr>
            <w:r w:rsidRPr="00190116">
              <w:t>110,24</w:t>
            </w:r>
          </w:p>
        </w:tc>
        <w:tc>
          <w:tcPr>
            <w:tcW w:w="910" w:type="dxa"/>
            <w:vAlign w:val="center"/>
            <w:hideMark/>
          </w:tcPr>
          <w:p w14:paraId="2301F1BD" w14:textId="77777777" w:rsidR="00A83033" w:rsidRPr="00190116" w:rsidRDefault="00A83033" w:rsidP="00BE7765">
            <w:pPr>
              <w:jc w:val="center"/>
            </w:pPr>
            <w:r w:rsidRPr="00190116">
              <w:t>115,78</w:t>
            </w:r>
          </w:p>
        </w:tc>
        <w:tc>
          <w:tcPr>
            <w:tcW w:w="910" w:type="dxa"/>
            <w:vAlign w:val="center"/>
            <w:hideMark/>
          </w:tcPr>
          <w:p w14:paraId="1CA3B3FF" w14:textId="77777777" w:rsidR="00A83033" w:rsidRPr="00190116" w:rsidRDefault="00A83033" w:rsidP="00BE7765">
            <w:pPr>
              <w:jc w:val="center"/>
            </w:pPr>
            <w:r w:rsidRPr="00190116">
              <w:t>111,76</w:t>
            </w:r>
          </w:p>
        </w:tc>
        <w:tc>
          <w:tcPr>
            <w:tcW w:w="910" w:type="dxa"/>
            <w:vAlign w:val="center"/>
            <w:hideMark/>
          </w:tcPr>
          <w:p w14:paraId="4F3CEEAD" w14:textId="77777777" w:rsidR="00A83033" w:rsidRPr="00190116" w:rsidRDefault="00A83033" w:rsidP="00BE7765">
            <w:pPr>
              <w:jc w:val="center"/>
            </w:pPr>
            <w:r w:rsidRPr="00190116">
              <w:t>92,71</w:t>
            </w:r>
          </w:p>
        </w:tc>
        <w:tc>
          <w:tcPr>
            <w:tcW w:w="910" w:type="dxa"/>
            <w:vAlign w:val="center"/>
            <w:hideMark/>
          </w:tcPr>
          <w:p w14:paraId="6F9D4B68" w14:textId="77777777" w:rsidR="00A83033" w:rsidRPr="00190116" w:rsidRDefault="00A83033" w:rsidP="00BE7765">
            <w:pPr>
              <w:jc w:val="center"/>
            </w:pPr>
            <w:r w:rsidRPr="00190116">
              <w:t>91,87</w:t>
            </w:r>
          </w:p>
        </w:tc>
        <w:tc>
          <w:tcPr>
            <w:tcW w:w="910" w:type="dxa"/>
            <w:vAlign w:val="center"/>
            <w:hideMark/>
          </w:tcPr>
          <w:p w14:paraId="0062D42A" w14:textId="77777777" w:rsidR="00A83033" w:rsidRPr="00190116" w:rsidRDefault="00A83033" w:rsidP="00BE7765">
            <w:pPr>
              <w:jc w:val="center"/>
            </w:pPr>
            <w:r w:rsidRPr="00190116">
              <w:t>96,48</w:t>
            </w:r>
          </w:p>
        </w:tc>
        <w:tc>
          <w:tcPr>
            <w:tcW w:w="910" w:type="dxa"/>
            <w:vAlign w:val="center"/>
            <w:hideMark/>
          </w:tcPr>
          <w:p w14:paraId="6A71FAA4" w14:textId="77777777" w:rsidR="00A83033" w:rsidRPr="00190116" w:rsidRDefault="00A83033" w:rsidP="00BE7765">
            <w:pPr>
              <w:jc w:val="center"/>
            </w:pPr>
            <w:r w:rsidRPr="00190116">
              <w:t>93,13</w:t>
            </w:r>
          </w:p>
        </w:tc>
        <w:tc>
          <w:tcPr>
            <w:tcW w:w="1365" w:type="dxa"/>
            <w:vAlign w:val="center"/>
            <w:hideMark/>
          </w:tcPr>
          <w:p w14:paraId="31A945F0" w14:textId="77777777" w:rsidR="00A83033" w:rsidRPr="00190116" w:rsidRDefault="00A83033" w:rsidP="00BE7765">
            <w:pPr>
              <w:jc w:val="center"/>
            </w:pPr>
            <w:r w:rsidRPr="00190116">
              <w:t>35,72</w:t>
            </w:r>
          </w:p>
        </w:tc>
        <w:tc>
          <w:tcPr>
            <w:tcW w:w="1097" w:type="dxa"/>
            <w:vAlign w:val="center"/>
            <w:hideMark/>
          </w:tcPr>
          <w:p w14:paraId="45ECE0AE" w14:textId="77777777" w:rsidR="00A83033" w:rsidRPr="00190116" w:rsidRDefault="00A83033" w:rsidP="00BE7765">
            <w:pPr>
              <w:jc w:val="center"/>
            </w:pPr>
            <w:r w:rsidRPr="00190116">
              <w:t>1 047,45</w:t>
            </w:r>
          </w:p>
        </w:tc>
        <w:tc>
          <w:tcPr>
            <w:tcW w:w="1134" w:type="dxa"/>
            <w:vAlign w:val="center"/>
            <w:hideMark/>
          </w:tcPr>
          <w:p w14:paraId="2B743A8B" w14:textId="77777777" w:rsidR="00A83033" w:rsidRPr="00190116" w:rsidRDefault="00A83033" w:rsidP="00BE7765">
            <w:pPr>
              <w:jc w:val="center"/>
            </w:pPr>
            <w:r w:rsidRPr="00190116">
              <w:t>х</w:t>
            </w:r>
          </w:p>
        </w:tc>
        <w:tc>
          <w:tcPr>
            <w:tcW w:w="1134" w:type="dxa"/>
            <w:vAlign w:val="center"/>
            <w:hideMark/>
          </w:tcPr>
          <w:p w14:paraId="24F6BD57" w14:textId="77777777" w:rsidR="00A83033" w:rsidRPr="00190116" w:rsidRDefault="00A83033" w:rsidP="00BE7765">
            <w:pPr>
              <w:jc w:val="center"/>
            </w:pPr>
            <w:r w:rsidRPr="00190116">
              <w:t>х</w:t>
            </w:r>
          </w:p>
        </w:tc>
      </w:tr>
      <w:tr w:rsidR="00A83033" w:rsidRPr="00190116" w14:paraId="15914FF8" w14:textId="77777777" w:rsidTr="00BE7765">
        <w:trPr>
          <w:trHeight w:val="284"/>
        </w:trPr>
        <w:tc>
          <w:tcPr>
            <w:tcW w:w="1413" w:type="dxa"/>
            <w:vMerge/>
            <w:vAlign w:val="center"/>
            <w:hideMark/>
          </w:tcPr>
          <w:p w14:paraId="7ABA82C4" w14:textId="77777777" w:rsidR="00A83033" w:rsidRPr="00190116" w:rsidRDefault="00A83033" w:rsidP="00BE7765"/>
        </w:tc>
        <w:tc>
          <w:tcPr>
            <w:tcW w:w="1559" w:type="dxa"/>
            <w:vAlign w:val="center"/>
            <w:hideMark/>
          </w:tcPr>
          <w:p w14:paraId="6037A52B" w14:textId="77777777" w:rsidR="00A83033" w:rsidRPr="00190116" w:rsidRDefault="00A83033" w:rsidP="00BE7765">
            <w:pPr>
              <w:jc w:val="center"/>
            </w:pPr>
            <w:r w:rsidRPr="00190116">
              <w:t>с 01.07.2020</w:t>
            </w:r>
          </w:p>
        </w:tc>
        <w:tc>
          <w:tcPr>
            <w:tcW w:w="992" w:type="dxa"/>
            <w:vAlign w:val="center"/>
            <w:hideMark/>
          </w:tcPr>
          <w:p w14:paraId="51C84826" w14:textId="77777777" w:rsidR="00A83033" w:rsidRPr="00190116" w:rsidRDefault="00A83033" w:rsidP="00BE7765">
            <w:pPr>
              <w:jc w:val="center"/>
            </w:pPr>
            <w:r w:rsidRPr="00190116">
              <w:t>114,19</w:t>
            </w:r>
          </w:p>
        </w:tc>
        <w:tc>
          <w:tcPr>
            <w:tcW w:w="1150" w:type="dxa"/>
            <w:vAlign w:val="center"/>
            <w:hideMark/>
          </w:tcPr>
          <w:p w14:paraId="0B84B85E" w14:textId="77777777" w:rsidR="00A83033" w:rsidRPr="00190116" w:rsidRDefault="00A83033" w:rsidP="00BE7765">
            <w:pPr>
              <w:jc w:val="center"/>
            </w:pPr>
            <w:r w:rsidRPr="00190116">
              <w:t>113,16</w:t>
            </w:r>
          </w:p>
        </w:tc>
        <w:tc>
          <w:tcPr>
            <w:tcW w:w="910" w:type="dxa"/>
            <w:vAlign w:val="center"/>
            <w:hideMark/>
          </w:tcPr>
          <w:p w14:paraId="7DA1AA76" w14:textId="77777777" w:rsidR="00A83033" w:rsidRPr="00190116" w:rsidRDefault="00A83033" w:rsidP="00BE7765">
            <w:pPr>
              <w:jc w:val="center"/>
            </w:pPr>
            <w:r w:rsidRPr="00190116">
              <w:t>118,82</w:t>
            </w:r>
          </w:p>
        </w:tc>
        <w:tc>
          <w:tcPr>
            <w:tcW w:w="910" w:type="dxa"/>
            <w:vAlign w:val="center"/>
            <w:hideMark/>
          </w:tcPr>
          <w:p w14:paraId="3E157989" w14:textId="77777777" w:rsidR="00A83033" w:rsidRPr="00190116" w:rsidRDefault="00A83033" w:rsidP="00BE7765">
            <w:pPr>
              <w:jc w:val="center"/>
            </w:pPr>
            <w:r w:rsidRPr="00190116">
              <w:t>114,71</w:t>
            </w:r>
          </w:p>
        </w:tc>
        <w:tc>
          <w:tcPr>
            <w:tcW w:w="910" w:type="dxa"/>
            <w:vAlign w:val="center"/>
            <w:hideMark/>
          </w:tcPr>
          <w:p w14:paraId="58E46299" w14:textId="77777777" w:rsidR="00A83033" w:rsidRPr="00190116" w:rsidRDefault="00A83033" w:rsidP="00BE7765">
            <w:pPr>
              <w:jc w:val="center"/>
            </w:pPr>
            <w:r w:rsidRPr="00190116">
              <w:t>95,16</w:t>
            </w:r>
          </w:p>
        </w:tc>
        <w:tc>
          <w:tcPr>
            <w:tcW w:w="910" w:type="dxa"/>
            <w:vAlign w:val="center"/>
            <w:hideMark/>
          </w:tcPr>
          <w:p w14:paraId="4CA75BA7" w14:textId="77777777" w:rsidR="00A83033" w:rsidRPr="00190116" w:rsidRDefault="00A83033" w:rsidP="00BE7765">
            <w:pPr>
              <w:jc w:val="center"/>
            </w:pPr>
            <w:r w:rsidRPr="00190116">
              <w:t>94,30</w:t>
            </w:r>
          </w:p>
        </w:tc>
        <w:tc>
          <w:tcPr>
            <w:tcW w:w="910" w:type="dxa"/>
            <w:vAlign w:val="center"/>
            <w:hideMark/>
          </w:tcPr>
          <w:p w14:paraId="4B73E7DD" w14:textId="77777777" w:rsidR="00A83033" w:rsidRPr="00190116" w:rsidRDefault="00A83033" w:rsidP="00BE7765">
            <w:pPr>
              <w:jc w:val="center"/>
            </w:pPr>
            <w:r w:rsidRPr="00190116">
              <w:t>99,02</w:t>
            </w:r>
          </w:p>
        </w:tc>
        <w:tc>
          <w:tcPr>
            <w:tcW w:w="910" w:type="dxa"/>
            <w:vAlign w:val="center"/>
            <w:hideMark/>
          </w:tcPr>
          <w:p w14:paraId="3892ED17" w14:textId="77777777" w:rsidR="00A83033" w:rsidRPr="00190116" w:rsidRDefault="00A83033" w:rsidP="00BE7765">
            <w:pPr>
              <w:jc w:val="center"/>
            </w:pPr>
            <w:r w:rsidRPr="00190116">
              <w:t>95,59</w:t>
            </w:r>
          </w:p>
        </w:tc>
        <w:tc>
          <w:tcPr>
            <w:tcW w:w="1365" w:type="dxa"/>
            <w:vAlign w:val="center"/>
            <w:hideMark/>
          </w:tcPr>
          <w:p w14:paraId="779E6318" w14:textId="77777777" w:rsidR="00A83033" w:rsidRPr="00190116" w:rsidRDefault="00A83033" w:rsidP="00BE7765">
            <w:pPr>
              <w:jc w:val="center"/>
            </w:pPr>
            <w:r w:rsidRPr="00190116">
              <w:t>36,82</w:t>
            </w:r>
          </w:p>
        </w:tc>
        <w:tc>
          <w:tcPr>
            <w:tcW w:w="1097" w:type="dxa"/>
            <w:vAlign w:val="center"/>
            <w:hideMark/>
          </w:tcPr>
          <w:p w14:paraId="124C8476" w14:textId="77777777" w:rsidR="00A83033" w:rsidRPr="00190116" w:rsidRDefault="00A83033" w:rsidP="00BE7765">
            <w:pPr>
              <w:jc w:val="center"/>
            </w:pPr>
            <w:r w:rsidRPr="00190116">
              <w:t>1 072,52</w:t>
            </w:r>
          </w:p>
        </w:tc>
        <w:tc>
          <w:tcPr>
            <w:tcW w:w="1134" w:type="dxa"/>
            <w:vAlign w:val="center"/>
            <w:hideMark/>
          </w:tcPr>
          <w:p w14:paraId="1C825658" w14:textId="77777777" w:rsidR="00A83033" w:rsidRPr="00190116" w:rsidRDefault="00A83033" w:rsidP="00BE7765">
            <w:pPr>
              <w:jc w:val="center"/>
            </w:pPr>
            <w:r w:rsidRPr="00190116">
              <w:t>х</w:t>
            </w:r>
          </w:p>
        </w:tc>
        <w:tc>
          <w:tcPr>
            <w:tcW w:w="1134" w:type="dxa"/>
            <w:vAlign w:val="center"/>
            <w:hideMark/>
          </w:tcPr>
          <w:p w14:paraId="4F373FA4" w14:textId="77777777" w:rsidR="00A83033" w:rsidRPr="00190116" w:rsidRDefault="00A83033" w:rsidP="00BE7765">
            <w:pPr>
              <w:jc w:val="center"/>
            </w:pPr>
            <w:r w:rsidRPr="00190116">
              <w:t>х</w:t>
            </w:r>
          </w:p>
        </w:tc>
      </w:tr>
      <w:tr w:rsidR="00A83033" w:rsidRPr="00190116" w14:paraId="7FF0F112" w14:textId="77777777" w:rsidTr="00BE7765">
        <w:trPr>
          <w:trHeight w:val="284"/>
        </w:trPr>
        <w:tc>
          <w:tcPr>
            <w:tcW w:w="1413" w:type="dxa"/>
            <w:vMerge/>
            <w:vAlign w:val="center"/>
            <w:hideMark/>
          </w:tcPr>
          <w:p w14:paraId="02B5AB53" w14:textId="77777777" w:rsidR="00A83033" w:rsidRPr="00190116" w:rsidRDefault="00A83033" w:rsidP="00BE7765"/>
        </w:tc>
        <w:tc>
          <w:tcPr>
            <w:tcW w:w="1559" w:type="dxa"/>
            <w:vAlign w:val="center"/>
            <w:hideMark/>
          </w:tcPr>
          <w:p w14:paraId="0E7A348B" w14:textId="77777777" w:rsidR="00A83033" w:rsidRPr="00190116" w:rsidRDefault="00A83033" w:rsidP="00BE7765">
            <w:pPr>
              <w:jc w:val="center"/>
            </w:pPr>
            <w:r w:rsidRPr="00190116">
              <w:t>с 01.01.2021</w:t>
            </w:r>
          </w:p>
        </w:tc>
        <w:tc>
          <w:tcPr>
            <w:tcW w:w="992" w:type="dxa"/>
            <w:hideMark/>
          </w:tcPr>
          <w:p w14:paraId="013E847B" w14:textId="77777777" w:rsidR="00A83033" w:rsidRPr="00190116" w:rsidRDefault="00A83033" w:rsidP="00BE7765">
            <w:pPr>
              <w:jc w:val="center"/>
            </w:pPr>
            <w:r w:rsidRPr="00190116">
              <w:t>114,19</w:t>
            </w:r>
          </w:p>
        </w:tc>
        <w:tc>
          <w:tcPr>
            <w:tcW w:w="1150" w:type="dxa"/>
            <w:hideMark/>
          </w:tcPr>
          <w:p w14:paraId="566D0DD7" w14:textId="77777777" w:rsidR="00A83033" w:rsidRPr="00190116" w:rsidRDefault="00A83033" w:rsidP="00BE7765">
            <w:pPr>
              <w:jc w:val="center"/>
            </w:pPr>
            <w:r w:rsidRPr="00190116">
              <w:t>113,16</w:t>
            </w:r>
          </w:p>
        </w:tc>
        <w:tc>
          <w:tcPr>
            <w:tcW w:w="910" w:type="dxa"/>
            <w:hideMark/>
          </w:tcPr>
          <w:p w14:paraId="30B8E2ED" w14:textId="77777777" w:rsidR="00A83033" w:rsidRPr="00190116" w:rsidRDefault="00A83033" w:rsidP="00BE7765">
            <w:pPr>
              <w:jc w:val="center"/>
            </w:pPr>
            <w:r w:rsidRPr="00190116">
              <w:t>118,82</w:t>
            </w:r>
          </w:p>
        </w:tc>
        <w:tc>
          <w:tcPr>
            <w:tcW w:w="910" w:type="dxa"/>
            <w:hideMark/>
          </w:tcPr>
          <w:p w14:paraId="3FE659AA" w14:textId="77777777" w:rsidR="00A83033" w:rsidRPr="00190116" w:rsidRDefault="00A83033" w:rsidP="00BE7765">
            <w:pPr>
              <w:jc w:val="center"/>
            </w:pPr>
            <w:r w:rsidRPr="00190116">
              <w:t>114,71</w:t>
            </w:r>
          </w:p>
        </w:tc>
        <w:tc>
          <w:tcPr>
            <w:tcW w:w="910" w:type="dxa"/>
            <w:hideMark/>
          </w:tcPr>
          <w:p w14:paraId="030AB81C" w14:textId="77777777" w:rsidR="00A83033" w:rsidRPr="00190116" w:rsidRDefault="00A83033" w:rsidP="00BE7765">
            <w:pPr>
              <w:jc w:val="center"/>
            </w:pPr>
            <w:r w:rsidRPr="00190116">
              <w:t>95,16</w:t>
            </w:r>
          </w:p>
        </w:tc>
        <w:tc>
          <w:tcPr>
            <w:tcW w:w="910" w:type="dxa"/>
            <w:hideMark/>
          </w:tcPr>
          <w:p w14:paraId="4D45CC7C" w14:textId="77777777" w:rsidR="00A83033" w:rsidRPr="00190116" w:rsidRDefault="00A83033" w:rsidP="00BE7765">
            <w:pPr>
              <w:jc w:val="center"/>
            </w:pPr>
            <w:r w:rsidRPr="00190116">
              <w:t>94,30</w:t>
            </w:r>
          </w:p>
        </w:tc>
        <w:tc>
          <w:tcPr>
            <w:tcW w:w="910" w:type="dxa"/>
            <w:hideMark/>
          </w:tcPr>
          <w:p w14:paraId="09C28160" w14:textId="77777777" w:rsidR="00A83033" w:rsidRPr="00190116" w:rsidRDefault="00A83033" w:rsidP="00BE7765">
            <w:pPr>
              <w:jc w:val="center"/>
            </w:pPr>
            <w:r w:rsidRPr="00190116">
              <w:t>99,02</w:t>
            </w:r>
          </w:p>
        </w:tc>
        <w:tc>
          <w:tcPr>
            <w:tcW w:w="910" w:type="dxa"/>
            <w:hideMark/>
          </w:tcPr>
          <w:p w14:paraId="05E9FF91" w14:textId="77777777" w:rsidR="00A83033" w:rsidRPr="00190116" w:rsidRDefault="00A83033" w:rsidP="00BE7765">
            <w:pPr>
              <w:jc w:val="center"/>
            </w:pPr>
            <w:r w:rsidRPr="00190116">
              <w:t>95,59</w:t>
            </w:r>
          </w:p>
        </w:tc>
        <w:tc>
          <w:tcPr>
            <w:tcW w:w="1365" w:type="dxa"/>
            <w:hideMark/>
          </w:tcPr>
          <w:p w14:paraId="7CFE2049" w14:textId="77777777" w:rsidR="00A83033" w:rsidRPr="00190116" w:rsidRDefault="00A83033" w:rsidP="00BE7765">
            <w:pPr>
              <w:jc w:val="center"/>
            </w:pPr>
            <w:r w:rsidRPr="00190116">
              <w:t>36,82</w:t>
            </w:r>
          </w:p>
        </w:tc>
        <w:tc>
          <w:tcPr>
            <w:tcW w:w="1097" w:type="dxa"/>
            <w:hideMark/>
          </w:tcPr>
          <w:p w14:paraId="3C297CB7" w14:textId="77777777" w:rsidR="00A83033" w:rsidRPr="00190116" w:rsidRDefault="00A83033" w:rsidP="00BE7765">
            <w:pPr>
              <w:jc w:val="center"/>
            </w:pPr>
            <w:r w:rsidRPr="00190116">
              <w:t>1 072,52</w:t>
            </w:r>
          </w:p>
        </w:tc>
        <w:tc>
          <w:tcPr>
            <w:tcW w:w="1134" w:type="dxa"/>
            <w:vAlign w:val="center"/>
            <w:hideMark/>
          </w:tcPr>
          <w:p w14:paraId="1EA25D69" w14:textId="77777777" w:rsidR="00A83033" w:rsidRPr="00190116" w:rsidRDefault="00A83033" w:rsidP="00BE7765">
            <w:pPr>
              <w:jc w:val="center"/>
            </w:pPr>
            <w:r w:rsidRPr="00190116">
              <w:t>х</w:t>
            </w:r>
          </w:p>
        </w:tc>
        <w:tc>
          <w:tcPr>
            <w:tcW w:w="1134" w:type="dxa"/>
            <w:vAlign w:val="center"/>
            <w:hideMark/>
          </w:tcPr>
          <w:p w14:paraId="55E65252" w14:textId="77777777" w:rsidR="00A83033" w:rsidRPr="00190116" w:rsidRDefault="00A83033" w:rsidP="00BE7765">
            <w:pPr>
              <w:jc w:val="center"/>
            </w:pPr>
            <w:r w:rsidRPr="00190116">
              <w:t>х</w:t>
            </w:r>
          </w:p>
        </w:tc>
      </w:tr>
      <w:tr w:rsidR="00A83033" w:rsidRPr="00190116" w14:paraId="745DE471" w14:textId="77777777" w:rsidTr="00BE7765">
        <w:trPr>
          <w:trHeight w:val="284"/>
        </w:trPr>
        <w:tc>
          <w:tcPr>
            <w:tcW w:w="1413" w:type="dxa"/>
            <w:vMerge/>
            <w:vAlign w:val="center"/>
            <w:hideMark/>
          </w:tcPr>
          <w:p w14:paraId="595D4536" w14:textId="77777777" w:rsidR="00A83033" w:rsidRPr="00190116" w:rsidRDefault="00A83033" w:rsidP="00BE7765"/>
        </w:tc>
        <w:tc>
          <w:tcPr>
            <w:tcW w:w="1559" w:type="dxa"/>
            <w:vAlign w:val="center"/>
            <w:hideMark/>
          </w:tcPr>
          <w:p w14:paraId="6A350441" w14:textId="77777777" w:rsidR="00A83033" w:rsidRPr="00190116" w:rsidRDefault="00A83033" w:rsidP="00BE7765">
            <w:pPr>
              <w:jc w:val="center"/>
            </w:pPr>
            <w:r w:rsidRPr="00190116">
              <w:t>с 01.07.2021</w:t>
            </w:r>
          </w:p>
        </w:tc>
        <w:tc>
          <w:tcPr>
            <w:tcW w:w="992" w:type="dxa"/>
            <w:hideMark/>
          </w:tcPr>
          <w:p w14:paraId="0EF11113" w14:textId="77777777" w:rsidR="00A83033" w:rsidRPr="00190116" w:rsidRDefault="00A83033" w:rsidP="00BE7765">
            <w:pPr>
              <w:jc w:val="center"/>
            </w:pPr>
            <w:r w:rsidRPr="00190116">
              <w:t>118,31</w:t>
            </w:r>
          </w:p>
        </w:tc>
        <w:tc>
          <w:tcPr>
            <w:tcW w:w="1150" w:type="dxa"/>
            <w:hideMark/>
          </w:tcPr>
          <w:p w14:paraId="5128C91D" w14:textId="77777777" w:rsidR="00A83033" w:rsidRPr="00190116" w:rsidRDefault="00A83033" w:rsidP="00BE7765">
            <w:pPr>
              <w:jc w:val="center"/>
            </w:pPr>
            <w:r w:rsidRPr="00190116">
              <w:t>117,24</w:t>
            </w:r>
          </w:p>
        </w:tc>
        <w:tc>
          <w:tcPr>
            <w:tcW w:w="910" w:type="dxa"/>
            <w:hideMark/>
          </w:tcPr>
          <w:p w14:paraId="24B834C1" w14:textId="77777777" w:rsidR="00A83033" w:rsidRPr="00190116" w:rsidRDefault="00A83033" w:rsidP="00BE7765">
            <w:pPr>
              <w:jc w:val="center"/>
            </w:pPr>
            <w:r w:rsidRPr="00190116">
              <w:t>123,11</w:t>
            </w:r>
          </w:p>
        </w:tc>
        <w:tc>
          <w:tcPr>
            <w:tcW w:w="910" w:type="dxa"/>
            <w:hideMark/>
          </w:tcPr>
          <w:p w14:paraId="49CC9413" w14:textId="77777777" w:rsidR="00A83033" w:rsidRPr="00190116" w:rsidRDefault="00A83033" w:rsidP="00BE7765">
            <w:pPr>
              <w:jc w:val="center"/>
            </w:pPr>
            <w:r w:rsidRPr="00190116">
              <w:t>118,84</w:t>
            </w:r>
          </w:p>
        </w:tc>
        <w:tc>
          <w:tcPr>
            <w:tcW w:w="910" w:type="dxa"/>
            <w:hideMark/>
          </w:tcPr>
          <w:p w14:paraId="48596D13" w14:textId="77777777" w:rsidR="00A83033" w:rsidRPr="00190116" w:rsidRDefault="00A83033" w:rsidP="00BE7765">
            <w:pPr>
              <w:jc w:val="center"/>
            </w:pPr>
            <w:r w:rsidRPr="00190116">
              <w:t>98,59</w:t>
            </w:r>
          </w:p>
        </w:tc>
        <w:tc>
          <w:tcPr>
            <w:tcW w:w="910" w:type="dxa"/>
            <w:hideMark/>
          </w:tcPr>
          <w:p w14:paraId="29BA5961" w14:textId="77777777" w:rsidR="00A83033" w:rsidRPr="00190116" w:rsidRDefault="00A83033" w:rsidP="00BE7765">
            <w:pPr>
              <w:jc w:val="center"/>
            </w:pPr>
            <w:r w:rsidRPr="00190116">
              <w:t>97,70</w:t>
            </w:r>
          </w:p>
        </w:tc>
        <w:tc>
          <w:tcPr>
            <w:tcW w:w="910" w:type="dxa"/>
            <w:hideMark/>
          </w:tcPr>
          <w:p w14:paraId="6D03B228" w14:textId="77777777" w:rsidR="00A83033" w:rsidRPr="00190116" w:rsidRDefault="00A83033" w:rsidP="00BE7765">
            <w:pPr>
              <w:jc w:val="center"/>
            </w:pPr>
            <w:r w:rsidRPr="00190116">
              <w:t>102,59</w:t>
            </w:r>
          </w:p>
        </w:tc>
        <w:tc>
          <w:tcPr>
            <w:tcW w:w="910" w:type="dxa"/>
            <w:hideMark/>
          </w:tcPr>
          <w:p w14:paraId="41D69328" w14:textId="77777777" w:rsidR="00A83033" w:rsidRPr="00190116" w:rsidRDefault="00A83033" w:rsidP="00BE7765">
            <w:pPr>
              <w:jc w:val="center"/>
            </w:pPr>
            <w:r w:rsidRPr="00190116">
              <w:t>99,03</w:t>
            </w:r>
          </w:p>
        </w:tc>
        <w:tc>
          <w:tcPr>
            <w:tcW w:w="1365" w:type="dxa"/>
            <w:hideMark/>
          </w:tcPr>
          <w:p w14:paraId="5FD82B4A" w14:textId="77777777" w:rsidR="00A83033" w:rsidRPr="00190116" w:rsidRDefault="00A83033" w:rsidP="00BE7765">
            <w:pPr>
              <w:jc w:val="center"/>
            </w:pPr>
            <w:r w:rsidRPr="00190116">
              <w:t>38,14</w:t>
            </w:r>
          </w:p>
        </w:tc>
        <w:tc>
          <w:tcPr>
            <w:tcW w:w="1097" w:type="dxa"/>
            <w:hideMark/>
          </w:tcPr>
          <w:p w14:paraId="030193D9" w14:textId="77777777" w:rsidR="00A83033" w:rsidRPr="00190116" w:rsidRDefault="00A83033" w:rsidP="00BE7765">
            <w:pPr>
              <w:jc w:val="center"/>
            </w:pPr>
            <w:r w:rsidRPr="00190116">
              <w:t>1 111,13</w:t>
            </w:r>
          </w:p>
        </w:tc>
        <w:tc>
          <w:tcPr>
            <w:tcW w:w="1134" w:type="dxa"/>
            <w:vAlign w:val="center"/>
            <w:hideMark/>
          </w:tcPr>
          <w:p w14:paraId="6E9196C3" w14:textId="77777777" w:rsidR="00A83033" w:rsidRPr="00190116" w:rsidRDefault="00A83033" w:rsidP="00BE7765">
            <w:pPr>
              <w:jc w:val="center"/>
            </w:pPr>
            <w:r w:rsidRPr="00190116">
              <w:t>х</w:t>
            </w:r>
          </w:p>
        </w:tc>
        <w:tc>
          <w:tcPr>
            <w:tcW w:w="1134" w:type="dxa"/>
            <w:vAlign w:val="center"/>
            <w:hideMark/>
          </w:tcPr>
          <w:p w14:paraId="6251BA1D" w14:textId="77777777" w:rsidR="00A83033" w:rsidRPr="00190116" w:rsidRDefault="00A83033" w:rsidP="00BE7765">
            <w:pPr>
              <w:jc w:val="center"/>
            </w:pPr>
            <w:r w:rsidRPr="00190116">
              <w:t>х</w:t>
            </w:r>
          </w:p>
        </w:tc>
      </w:tr>
      <w:tr w:rsidR="00A83033" w:rsidRPr="00190116" w14:paraId="5D775363" w14:textId="77777777" w:rsidTr="00BE7765">
        <w:trPr>
          <w:trHeight w:val="284"/>
        </w:trPr>
        <w:tc>
          <w:tcPr>
            <w:tcW w:w="1413" w:type="dxa"/>
            <w:vMerge/>
            <w:vAlign w:val="center"/>
            <w:hideMark/>
          </w:tcPr>
          <w:p w14:paraId="5111B132" w14:textId="77777777" w:rsidR="00A83033" w:rsidRPr="00190116" w:rsidRDefault="00A83033" w:rsidP="00BE7765"/>
        </w:tc>
        <w:tc>
          <w:tcPr>
            <w:tcW w:w="1559" w:type="dxa"/>
            <w:vAlign w:val="center"/>
            <w:hideMark/>
          </w:tcPr>
          <w:p w14:paraId="2EC7A59B" w14:textId="77777777" w:rsidR="00A83033" w:rsidRPr="00190116" w:rsidRDefault="00A83033" w:rsidP="00BE7765">
            <w:pPr>
              <w:jc w:val="center"/>
            </w:pPr>
            <w:r w:rsidRPr="00190116">
              <w:t>с 01.01.2022</w:t>
            </w:r>
          </w:p>
        </w:tc>
        <w:tc>
          <w:tcPr>
            <w:tcW w:w="992" w:type="dxa"/>
            <w:shd w:val="clear" w:color="auto" w:fill="auto"/>
            <w:vAlign w:val="center"/>
            <w:hideMark/>
          </w:tcPr>
          <w:p w14:paraId="3C28E800" w14:textId="77777777" w:rsidR="00A83033" w:rsidRPr="00190116" w:rsidRDefault="00A83033" w:rsidP="00BE7765">
            <w:pPr>
              <w:jc w:val="center"/>
            </w:pPr>
            <w:r w:rsidRPr="00190116">
              <w:rPr>
                <w:color w:val="000000"/>
              </w:rPr>
              <w:t>118,31</w:t>
            </w:r>
          </w:p>
        </w:tc>
        <w:tc>
          <w:tcPr>
            <w:tcW w:w="1150" w:type="dxa"/>
            <w:shd w:val="clear" w:color="auto" w:fill="auto"/>
            <w:vAlign w:val="center"/>
            <w:hideMark/>
          </w:tcPr>
          <w:p w14:paraId="085926CA" w14:textId="77777777" w:rsidR="00A83033" w:rsidRPr="00190116" w:rsidRDefault="00A83033" w:rsidP="00BE7765">
            <w:pPr>
              <w:jc w:val="center"/>
            </w:pPr>
            <w:r w:rsidRPr="00190116">
              <w:rPr>
                <w:color w:val="000000"/>
              </w:rPr>
              <w:t>117,24</w:t>
            </w:r>
          </w:p>
        </w:tc>
        <w:tc>
          <w:tcPr>
            <w:tcW w:w="910" w:type="dxa"/>
            <w:shd w:val="clear" w:color="auto" w:fill="auto"/>
            <w:vAlign w:val="center"/>
            <w:hideMark/>
          </w:tcPr>
          <w:p w14:paraId="5F31BE3D" w14:textId="77777777" w:rsidR="00A83033" w:rsidRPr="00190116" w:rsidRDefault="00A83033" w:rsidP="00BE7765">
            <w:pPr>
              <w:jc w:val="center"/>
            </w:pPr>
            <w:r w:rsidRPr="00190116">
              <w:rPr>
                <w:color w:val="000000"/>
              </w:rPr>
              <w:t>123,11</w:t>
            </w:r>
          </w:p>
        </w:tc>
        <w:tc>
          <w:tcPr>
            <w:tcW w:w="910" w:type="dxa"/>
            <w:shd w:val="clear" w:color="auto" w:fill="auto"/>
            <w:vAlign w:val="center"/>
            <w:hideMark/>
          </w:tcPr>
          <w:p w14:paraId="125C2678" w14:textId="77777777" w:rsidR="00A83033" w:rsidRPr="00190116" w:rsidRDefault="00A83033" w:rsidP="00BE7765">
            <w:pPr>
              <w:jc w:val="center"/>
            </w:pPr>
            <w:r w:rsidRPr="00190116">
              <w:rPr>
                <w:color w:val="000000"/>
              </w:rPr>
              <w:t>118,84</w:t>
            </w:r>
          </w:p>
        </w:tc>
        <w:tc>
          <w:tcPr>
            <w:tcW w:w="910" w:type="dxa"/>
            <w:shd w:val="clear" w:color="auto" w:fill="auto"/>
            <w:vAlign w:val="center"/>
            <w:hideMark/>
          </w:tcPr>
          <w:p w14:paraId="743C8A2E" w14:textId="77777777" w:rsidR="00A83033" w:rsidRPr="00190116" w:rsidRDefault="00A83033" w:rsidP="00BE7765">
            <w:pPr>
              <w:jc w:val="center"/>
            </w:pPr>
            <w:r w:rsidRPr="00190116">
              <w:rPr>
                <w:color w:val="000000"/>
              </w:rPr>
              <w:t>98,59</w:t>
            </w:r>
          </w:p>
        </w:tc>
        <w:tc>
          <w:tcPr>
            <w:tcW w:w="910" w:type="dxa"/>
            <w:shd w:val="clear" w:color="auto" w:fill="auto"/>
            <w:vAlign w:val="center"/>
            <w:hideMark/>
          </w:tcPr>
          <w:p w14:paraId="518DF694" w14:textId="77777777" w:rsidR="00A83033" w:rsidRPr="00190116" w:rsidRDefault="00A83033" w:rsidP="00BE7765">
            <w:pPr>
              <w:jc w:val="center"/>
            </w:pPr>
            <w:r w:rsidRPr="00190116">
              <w:rPr>
                <w:color w:val="000000"/>
              </w:rPr>
              <w:t>97,70</w:t>
            </w:r>
          </w:p>
        </w:tc>
        <w:tc>
          <w:tcPr>
            <w:tcW w:w="910" w:type="dxa"/>
            <w:shd w:val="clear" w:color="auto" w:fill="auto"/>
            <w:vAlign w:val="center"/>
            <w:hideMark/>
          </w:tcPr>
          <w:p w14:paraId="4E396CF2" w14:textId="77777777" w:rsidR="00A83033" w:rsidRPr="00190116" w:rsidRDefault="00A83033" w:rsidP="00BE7765">
            <w:pPr>
              <w:jc w:val="center"/>
            </w:pPr>
            <w:r w:rsidRPr="00190116">
              <w:rPr>
                <w:color w:val="000000"/>
              </w:rPr>
              <w:t>102,59</w:t>
            </w:r>
          </w:p>
        </w:tc>
        <w:tc>
          <w:tcPr>
            <w:tcW w:w="910" w:type="dxa"/>
            <w:shd w:val="clear" w:color="auto" w:fill="auto"/>
            <w:vAlign w:val="center"/>
            <w:hideMark/>
          </w:tcPr>
          <w:p w14:paraId="0C15704F" w14:textId="77777777" w:rsidR="00A83033" w:rsidRPr="00190116" w:rsidRDefault="00A83033" w:rsidP="00BE7765">
            <w:pPr>
              <w:jc w:val="center"/>
            </w:pPr>
            <w:r w:rsidRPr="00190116">
              <w:rPr>
                <w:color w:val="000000"/>
              </w:rPr>
              <w:t>99,03</w:t>
            </w:r>
          </w:p>
        </w:tc>
        <w:tc>
          <w:tcPr>
            <w:tcW w:w="1365" w:type="dxa"/>
            <w:shd w:val="clear" w:color="auto" w:fill="auto"/>
            <w:vAlign w:val="center"/>
            <w:hideMark/>
          </w:tcPr>
          <w:p w14:paraId="2D824BDC" w14:textId="77777777" w:rsidR="00A83033" w:rsidRPr="00190116" w:rsidRDefault="00A83033" w:rsidP="00BE7765">
            <w:pPr>
              <w:jc w:val="center"/>
            </w:pPr>
            <w:r w:rsidRPr="00190116">
              <w:rPr>
                <w:color w:val="000000"/>
              </w:rPr>
              <w:t>38,14</w:t>
            </w:r>
          </w:p>
        </w:tc>
        <w:tc>
          <w:tcPr>
            <w:tcW w:w="1097" w:type="dxa"/>
            <w:shd w:val="clear" w:color="auto" w:fill="auto"/>
            <w:vAlign w:val="center"/>
            <w:hideMark/>
          </w:tcPr>
          <w:p w14:paraId="7AA5037F" w14:textId="77777777" w:rsidR="00A83033" w:rsidRPr="00190116" w:rsidRDefault="00A83033" w:rsidP="00BE7765">
            <w:pPr>
              <w:jc w:val="center"/>
            </w:pPr>
            <w:r w:rsidRPr="00190116">
              <w:rPr>
                <w:color w:val="000000"/>
              </w:rPr>
              <w:t>1 111,13</w:t>
            </w:r>
          </w:p>
        </w:tc>
        <w:tc>
          <w:tcPr>
            <w:tcW w:w="1134" w:type="dxa"/>
            <w:vAlign w:val="center"/>
            <w:hideMark/>
          </w:tcPr>
          <w:p w14:paraId="27841167" w14:textId="77777777" w:rsidR="00A83033" w:rsidRPr="00190116" w:rsidRDefault="00A83033" w:rsidP="00BE7765">
            <w:pPr>
              <w:jc w:val="center"/>
            </w:pPr>
            <w:r w:rsidRPr="00190116">
              <w:t>х</w:t>
            </w:r>
          </w:p>
        </w:tc>
        <w:tc>
          <w:tcPr>
            <w:tcW w:w="1134" w:type="dxa"/>
            <w:vAlign w:val="center"/>
            <w:hideMark/>
          </w:tcPr>
          <w:p w14:paraId="109C7669" w14:textId="77777777" w:rsidR="00A83033" w:rsidRPr="00190116" w:rsidRDefault="00A83033" w:rsidP="00BE7765">
            <w:pPr>
              <w:jc w:val="center"/>
            </w:pPr>
            <w:r w:rsidRPr="00190116">
              <w:t>х</w:t>
            </w:r>
          </w:p>
        </w:tc>
      </w:tr>
      <w:tr w:rsidR="00A83033" w:rsidRPr="00190116" w14:paraId="1404097C" w14:textId="77777777" w:rsidTr="00BE7765">
        <w:trPr>
          <w:trHeight w:val="284"/>
        </w:trPr>
        <w:tc>
          <w:tcPr>
            <w:tcW w:w="1413" w:type="dxa"/>
            <w:vMerge/>
            <w:vAlign w:val="center"/>
            <w:hideMark/>
          </w:tcPr>
          <w:p w14:paraId="45C6F47A" w14:textId="77777777" w:rsidR="00A83033" w:rsidRPr="00190116" w:rsidRDefault="00A83033" w:rsidP="00BE7765"/>
        </w:tc>
        <w:tc>
          <w:tcPr>
            <w:tcW w:w="1559" w:type="dxa"/>
            <w:vAlign w:val="center"/>
            <w:hideMark/>
          </w:tcPr>
          <w:p w14:paraId="7C9DBB4B" w14:textId="77777777" w:rsidR="00A83033" w:rsidRPr="00190116" w:rsidRDefault="00A83033" w:rsidP="00BE7765">
            <w:pPr>
              <w:jc w:val="center"/>
            </w:pPr>
            <w:r w:rsidRPr="00190116">
              <w:t>с 01.07.2022</w:t>
            </w:r>
          </w:p>
        </w:tc>
        <w:tc>
          <w:tcPr>
            <w:tcW w:w="992" w:type="dxa"/>
            <w:shd w:val="clear" w:color="auto" w:fill="auto"/>
            <w:vAlign w:val="center"/>
            <w:hideMark/>
          </w:tcPr>
          <w:p w14:paraId="4A271751" w14:textId="77777777" w:rsidR="00A83033" w:rsidRPr="00190116" w:rsidRDefault="00A83033" w:rsidP="00BE7765">
            <w:pPr>
              <w:jc w:val="center"/>
            </w:pPr>
            <w:r w:rsidRPr="00190116">
              <w:rPr>
                <w:color w:val="000000"/>
              </w:rPr>
              <w:t>123,40</w:t>
            </w:r>
          </w:p>
        </w:tc>
        <w:tc>
          <w:tcPr>
            <w:tcW w:w="1150" w:type="dxa"/>
            <w:shd w:val="clear" w:color="auto" w:fill="auto"/>
            <w:vAlign w:val="center"/>
            <w:hideMark/>
          </w:tcPr>
          <w:p w14:paraId="58B66DFE" w14:textId="77777777" w:rsidR="00A83033" w:rsidRPr="00190116" w:rsidRDefault="00A83033" w:rsidP="00BE7765">
            <w:pPr>
              <w:jc w:val="center"/>
            </w:pPr>
            <w:r w:rsidRPr="00190116">
              <w:rPr>
                <w:color w:val="000000"/>
              </w:rPr>
              <w:t>122,28</w:t>
            </w:r>
          </w:p>
        </w:tc>
        <w:tc>
          <w:tcPr>
            <w:tcW w:w="910" w:type="dxa"/>
            <w:shd w:val="clear" w:color="auto" w:fill="auto"/>
            <w:vAlign w:val="center"/>
            <w:hideMark/>
          </w:tcPr>
          <w:p w14:paraId="69A694DE" w14:textId="77777777" w:rsidR="00A83033" w:rsidRPr="00190116" w:rsidRDefault="00A83033" w:rsidP="00BE7765">
            <w:pPr>
              <w:jc w:val="center"/>
            </w:pPr>
            <w:r w:rsidRPr="00190116">
              <w:rPr>
                <w:color w:val="000000"/>
              </w:rPr>
              <w:t>128,40</w:t>
            </w:r>
          </w:p>
        </w:tc>
        <w:tc>
          <w:tcPr>
            <w:tcW w:w="910" w:type="dxa"/>
            <w:shd w:val="clear" w:color="auto" w:fill="auto"/>
            <w:vAlign w:val="center"/>
            <w:hideMark/>
          </w:tcPr>
          <w:p w14:paraId="36AA028F" w14:textId="77777777" w:rsidR="00A83033" w:rsidRPr="00190116" w:rsidRDefault="00A83033" w:rsidP="00BE7765">
            <w:pPr>
              <w:jc w:val="center"/>
            </w:pPr>
            <w:r w:rsidRPr="00190116">
              <w:rPr>
                <w:color w:val="000000"/>
              </w:rPr>
              <w:t>123,95</w:t>
            </w:r>
          </w:p>
        </w:tc>
        <w:tc>
          <w:tcPr>
            <w:tcW w:w="910" w:type="dxa"/>
            <w:shd w:val="clear" w:color="auto" w:fill="auto"/>
            <w:vAlign w:val="center"/>
            <w:hideMark/>
          </w:tcPr>
          <w:p w14:paraId="3330EFBB" w14:textId="77777777" w:rsidR="00A83033" w:rsidRPr="00190116" w:rsidRDefault="00A83033" w:rsidP="00BE7765">
            <w:pPr>
              <w:jc w:val="center"/>
            </w:pPr>
            <w:r w:rsidRPr="00190116">
              <w:rPr>
                <w:color w:val="000000"/>
              </w:rPr>
              <w:t>102,83</w:t>
            </w:r>
          </w:p>
        </w:tc>
        <w:tc>
          <w:tcPr>
            <w:tcW w:w="910" w:type="dxa"/>
            <w:shd w:val="clear" w:color="auto" w:fill="auto"/>
            <w:vAlign w:val="center"/>
            <w:hideMark/>
          </w:tcPr>
          <w:p w14:paraId="7769B338" w14:textId="77777777" w:rsidR="00A83033" w:rsidRPr="00190116" w:rsidRDefault="00A83033" w:rsidP="00BE7765">
            <w:pPr>
              <w:jc w:val="center"/>
            </w:pPr>
            <w:r w:rsidRPr="00190116">
              <w:rPr>
                <w:color w:val="000000"/>
              </w:rPr>
              <w:t>101,90</w:t>
            </w:r>
          </w:p>
        </w:tc>
        <w:tc>
          <w:tcPr>
            <w:tcW w:w="910" w:type="dxa"/>
            <w:shd w:val="clear" w:color="auto" w:fill="auto"/>
            <w:vAlign w:val="center"/>
            <w:hideMark/>
          </w:tcPr>
          <w:p w14:paraId="2D0D66D4" w14:textId="77777777" w:rsidR="00A83033" w:rsidRPr="00190116" w:rsidRDefault="00A83033" w:rsidP="00BE7765">
            <w:pPr>
              <w:jc w:val="center"/>
            </w:pPr>
            <w:r w:rsidRPr="00190116">
              <w:rPr>
                <w:color w:val="000000"/>
              </w:rPr>
              <w:t>107,00</w:t>
            </w:r>
          </w:p>
        </w:tc>
        <w:tc>
          <w:tcPr>
            <w:tcW w:w="910" w:type="dxa"/>
            <w:shd w:val="clear" w:color="auto" w:fill="auto"/>
            <w:vAlign w:val="center"/>
            <w:hideMark/>
          </w:tcPr>
          <w:p w14:paraId="762E93AD" w14:textId="77777777" w:rsidR="00A83033" w:rsidRPr="00190116" w:rsidRDefault="00A83033" w:rsidP="00BE7765">
            <w:pPr>
              <w:jc w:val="center"/>
            </w:pPr>
            <w:r w:rsidRPr="00190116">
              <w:rPr>
                <w:color w:val="000000"/>
              </w:rPr>
              <w:t>103,29</w:t>
            </w:r>
          </w:p>
        </w:tc>
        <w:tc>
          <w:tcPr>
            <w:tcW w:w="1365" w:type="dxa"/>
            <w:shd w:val="clear" w:color="auto" w:fill="auto"/>
            <w:vAlign w:val="center"/>
            <w:hideMark/>
          </w:tcPr>
          <w:p w14:paraId="73E44AAE" w14:textId="77777777" w:rsidR="00A83033" w:rsidRPr="00190116" w:rsidRDefault="00A83033" w:rsidP="00BE7765">
            <w:pPr>
              <w:jc w:val="center"/>
            </w:pPr>
            <w:r w:rsidRPr="00190116">
              <w:rPr>
                <w:color w:val="000000"/>
              </w:rPr>
              <w:t>39,78</w:t>
            </w:r>
          </w:p>
        </w:tc>
        <w:tc>
          <w:tcPr>
            <w:tcW w:w="1097" w:type="dxa"/>
            <w:shd w:val="clear" w:color="auto" w:fill="auto"/>
            <w:vAlign w:val="center"/>
            <w:hideMark/>
          </w:tcPr>
          <w:p w14:paraId="1811F8B6" w14:textId="77777777" w:rsidR="00A83033" w:rsidRPr="00190116" w:rsidRDefault="00A83033" w:rsidP="00BE7765">
            <w:pPr>
              <w:jc w:val="center"/>
            </w:pPr>
            <w:r w:rsidRPr="00190116">
              <w:rPr>
                <w:color w:val="000000"/>
              </w:rPr>
              <w:t>1 158,94</w:t>
            </w:r>
          </w:p>
        </w:tc>
        <w:tc>
          <w:tcPr>
            <w:tcW w:w="1134" w:type="dxa"/>
            <w:vAlign w:val="center"/>
            <w:hideMark/>
          </w:tcPr>
          <w:p w14:paraId="047F2F91" w14:textId="77777777" w:rsidR="00A83033" w:rsidRPr="00190116" w:rsidRDefault="00A83033" w:rsidP="00BE7765">
            <w:pPr>
              <w:jc w:val="center"/>
            </w:pPr>
            <w:r w:rsidRPr="00190116">
              <w:t>х</w:t>
            </w:r>
          </w:p>
        </w:tc>
        <w:tc>
          <w:tcPr>
            <w:tcW w:w="1134" w:type="dxa"/>
            <w:vAlign w:val="center"/>
            <w:hideMark/>
          </w:tcPr>
          <w:p w14:paraId="1E50922A" w14:textId="77777777" w:rsidR="00A83033" w:rsidRPr="00190116" w:rsidRDefault="00A83033" w:rsidP="00BE7765">
            <w:pPr>
              <w:jc w:val="center"/>
            </w:pPr>
            <w:r w:rsidRPr="00190116">
              <w:t>х</w:t>
            </w:r>
          </w:p>
        </w:tc>
      </w:tr>
      <w:tr w:rsidR="00A83033" w:rsidRPr="00190116" w14:paraId="06953881" w14:textId="77777777" w:rsidTr="00BE7765">
        <w:trPr>
          <w:trHeight w:val="284"/>
        </w:trPr>
        <w:tc>
          <w:tcPr>
            <w:tcW w:w="1413" w:type="dxa"/>
            <w:vMerge/>
            <w:vAlign w:val="center"/>
            <w:hideMark/>
          </w:tcPr>
          <w:p w14:paraId="79ECA4AC" w14:textId="77777777" w:rsidR="00A83033" w:rsidRPr="00190116" w:rsidRDefault="00A83033" w:rsidP="00BE7765"/>
        </w:tc>
        <w:tc>
          <w:tcPr>
            <w:tcW w:w="1559" w:type="dxa"/>
            <w:vAlign w:val="center"/>
            <w:hideMark/>
          </w:tcPr>
          <w:p w14:paraId="06765765" w14:textId="77777777" w:rsidR="00A83033" w:rsidRPr="00190116" w:rsidRDefault="00A83033" w:rsidP="00BE7765">
            <w:pPr>
              <w:jc w:val="center"/>
            </w:pPr>
            <w:r w:rsidRPr="00190116">
              <w:t>с 01.01.2023</w:t>
            </w:r>
          </w:p>
        </w:tc>
        <w:tc>
          <w:tcPr>
            <w:tcW w:w="992" w:type="dxa"/>
            <w:vAlign w:val="center"/>
            <w:hideMark/>
          </w:tcPr>
          <w:p w14:paraId="05036961" w14:textId="77777777" w:rsidR="00A83033" w:rsidRPr="00190116" w:rsidRDefault="00A83033" w:rsidP="00BE7765">
            <w:pPr>
              <w:jc w:val="center"/>
            </w:pPr>
            <w:r w:rsidRPr="00190116">
              <w:t>121,19</w:t>
            </w:r>
          </w:p>
        </w:tc>
        <w:tc>
          <w:tcPr>
            <w:tcW w:w="1150" w:type="dxa"/>
            <w:vAlign w:val="center"/>
            <w:hideMark/>
          </w:tcPr>
          <w:p w14:paraId="6EEE5DBE" w14:textId="77777777" w:rsidR="00A83033" w:rsidRPr="00190116" w:rsidRDefault="00A83033" w:rsidP="00BE7765">
            <w:pPr>
              <w:jc w:val="center"/>
            </w:pPr>
            <w:r w:rsidRPr="00190116">
              <w:t>120,08</w:t>
            </w:r>
          </w:p>
        </w:tc>
        <w:tc>
          <w:tcPr>
            <w:tcW w:w="910" w:type="dxa"/>
            <w:vAlign w:val="center"/>
            <w:hideMark/>
          </w:tcPr>
          <w:p w14:paraId="498F2202" w14:textId="77777777" w:rsidR="00A83033" w:rsidRPr="00190116" w:rsidRDefault="00A83033" w:rsidP="00BE7765">
            <w:pPr>
              <w:jc w:val="center"/>
            </w:pPr>
            <w:r w:rsidRPr="00190116">
              <w:t>126,14</w:t>
            </w:r>
          </w:p>
        </w:tc>
        <w:tc>
          <w:tcPr>
            <w:tcW w:w="910" w:type="dxa"/>
            <w:vAlign w:val="center"/>
            <w:hideMark/>
          </w:tcPr>
          <w:p w14:paraId="1318746E" w14:textId="77777777" w:rsidR="00A83033" w:rsidRPr="00190116" w:rsidRDefault="00A83033" w:rsidP="00BE7765">
            <w:pPr>
              <w:jc w:val="center"/>
            </w:pPr>
            <w:r w:rsidRPr="00190116">
              <w:t>121,74</w:t>
            </w:r>
          </w:p>
        </w:tc>
        <w:tc>
          <w:tcPr>
            <w:tcW w:w="910" w:type="dxa"/>
            <w:vAlign w:val="center"/>
            <w:hideMark/>
          </w:tcPr>
          <w:p w14:paraId="2C37614D" w14:textId="77777777" w:rsidR="00A83033" w:rsidRPr="00190116" w:rsidRDefault="00A83033" w:rsidP="00BE7765">
            <w:pPr>
              <w:jc w:val="center"/>
            </w:pPr>
            <w:r w:rsidRPr="00190116">
              <w:t>100,99</w:t>
            </w:r>
          </w:p>
        </w:tc>
        <w:tc>
          <w:tcPr>
            <w:tcW w:w="910" w:type="dxa"/>
            <w:vAlign w:val="center"/>
            <w:hideMark/>
          </w:tcPr>
          <w:p w14:paraId="639C896F" w14:textId="77777777" w:rsidR="00A83033" w:rsidRPr="00190116" w:rsidRDefault="00A83033" w:rsidP="00BE7765">
            <w:pPr>
              <w:jc w:val="center"/>
            </w:pPr>
            <w:r w:rsidRPr="00190116">
              <w:t>100,07</w:t>
            </w:r>
          </w:p>
        </w:tc>
        <w:tc>
          <w:tcPr>
            <w:tcW w:w="910" w:type="dxa"/>
            <w:vAlign w:val="center"/>
            <w:hideMark/>
          </w:tcPr>
          <w:p w14:paraId="07514596" w14:textId="77777777" w:rsidR="00A83033" w:rsidRPr="00190116" w:rsidRDefault="00A83033" w:rsidP="00BE7765">
            <w:pPr>
              <w:jc w:val="center"/>
            </w:pPr>
            <w:r w:rsidRPr="00190116">
              <w:t>105,12</w:t>
            </w:r>
          </w:p>
        </w:tc>
        <w:tc>
          <w:tcPr>
            <w:tcW w:w="910" w:type="dxa"/>
            <w:vAlign w:val="center"/>
            <w:hideMark/>
          </w:tcPr>
          <w:p w14:paraId="53E7524C" w14:textId="77777777" w:rsidR="00A83033" w:rsidRPr="00190116" w:rsidRDefault="00A83033" w:rsidP="00BE7765">
            <w:pPr>
              <w:jc w:val="center"/>
            </w:pPr>
            <w:r w:rsidRPr="00190116">
              <w:t>101,45</w:t>
            </w:r>
          </w:p>
        </w:tc>
        <w:tc>
          <w:tcPr>
            <w:tcW w:w="1365" w:type="dxa"/>
            <w:vAlign w:val="center"/>
            <w:hideMark/>
          </w:tcPr>
          <w:p w14:paraId="6C4D2066" w14:textId="77777777" w:rsidR="00A83033" w:rsidRPr="00190116" w:rsidRDefault="00A83033" w:rsidP="00BE7765">
            <w:pPr>
              <w:jc w:val="center"/>
            </w:pPr>
            <w:r w:rsidRPr="00190116">
              <w:t>38,58</w:t>
            </w:r>
          </w:p>
        </w:tc>
        <w:tc>
          <w:tcPr>
            <w:tcW w:w="1097" w:type="dxa"/>
            <w:vAlign w:val="center"/>
            <w:hideMark/>
          </w:tcPr>
          <w:p w14:paraId="65E0CD62" w14:textId="77777777" w:rsidR="00A83033" w:rsidRPr="00190116" w:rsidRDefault="00A83033" w:rsidP="00BE7765">
            <w:pPr>
              <w:jc w:val="center"/>
            </w:pPr>
            <w:r w:rsidRPr="00190116">
              <w:t>1 147,15</w:t>
            </w:r>
          </w:p>
        </w:tc>
        <w:tc>
          <w:tcPr>
            <w:tcW w:w="1134" w:type="dxa"/>
            <w:vAlign w:val="center"/>
            <w:hideMark/>
          </w:tcPr>
          <w:p w14:paraId="7C340AD4" w14:textId="77777777" w:rsidR="00A83033" w:rsidRPr="00190116" w:rsidRDefault="00A83033" w:rsidP="00BE7765">
            <w:pPr>
              <w:jc w:val="center"/>
            </w:pPr>
            <w:r w:rsidRPr="00190116">
              <w:t>х</w:t>
            </w:r>
          </w:p>
        </w:tc>
        <w:tc>
          <w:tcPr>
            <w:tcW w:w="1134" w:type="dxa"/>
            <w:vAlign w:val="center"/>
            <w:hideMark/>
          </w:tcPr>
          <w:p w14:paraId="73906C3C" w14:textId="77777777" w:rsidR="00A83033" w:rsidRPr="00190116" w:rsidRDefault="00A83033" w:rsidP="00BE7765">
            <w:pPr>
              <w:jc w:val="center"/>
            </w:pPr>
            <w:r w:rsidRPr="00190116">
              <w:t>х</w:t>
            </w:r>
          </w:p>
        </w:tc>
      </w:tr>
      <w:tr w:rsidR="00A83033" w:rsidRPr="00190116" w14:paraId="32592927" w14:textId="77777777" w:rsidTr="00BE7765">
        <w:trPr>
          <w:trHeight w:val="284"/>
        </w:trPr>
        <w:tc>
          <w:tcPr>
            <w:tcW w:w="1413" w:type="dxa"/>
            <w:vMerge/>
            <w:vAlign w:val="center"/>
            <w:hideMark/>
          </w:tcPr>
          <w:p w14:paraId="25A56656" w14:textId="77777777" w:rsidR="00A83033" w:rsidRPr="00190116" w:rsidRDefault="00A83033" w:rsidP="00BE7765"/>
        </w:tc>
        <w:tc>
          <w:tcPr>
            <w:tcW w:w="1559" w:type="dxa"/>
            <w:vAlign w:val="center"/>
            <w:hideMark/>
          </w:tcPr>
          <w:p w14:paraId="5553B0EE" w14:textId="77777777" w:rsidR="00A83033" w:rsidRPr="00190116" w:rsidRDefault="00A83033" w:rsidP="00BE7765">
            <w:pPr>
              <w:jc w:val="center"/>
            </w:pPr>
            <w:r w:rsidRPr="00190116">
              <w:t>с 01.07.2023</w:t>
            </w:r>
          </w:p>
        </w:tc>
        <w:tc>
          <w:tcPr>
            <w:tcW w:w="992" w:type="dxa"/>
            <w:vAlign w:val="center"/>
            <w:hideMark/>
          </w:tcPr>
          <w:p w14:paraId="06B78370" w14:textId="77777777" w:rsidR="00A83033" w:rsidRPr="00190116" w:rsidRDefault="00A83033" w:rsidP="00BE7765">
            <w:pPr>
              <w:jc w:val="center"/>
            </w:pPr>
            <w:r w:rsidRPr="00190116">
              <w:t>128,93</w:t>
            </w:r>
          </w:p>
        </w:tc>
        <w:tc>
          <w:tcPr>
            <w:tcW w:w="1150" w:type="dxa"/>
            <w:vAlign w:val="center"/>
            <w:hideMark/>
          </w:tcPr>
          <w:p w14:paraId="493A2585" w14:textId="77777777" w:rsidR="00A83033" w:rsidRPr="00190116" w:rsidRDefault="00A83033" w:rsidP="00BE7765">
            <w:pPr>
              <w:jc w:val="center"/>
            </w:pPr>
            <w:r w:rsidRPr="00190116">
              <w:t>127,76</w:t>
            </w:r>
          </w:p>
        </w:tc>
        <w:tc>
          <w:tcPr>
            <w:tcW w:w="910" w:type="dxa"/>
            <w:vAlign w:val="center"/>
            <w:hideMark/>
          </w:tcPr>
          <w:p w14:paraId="56BE443E" w14:textId="77777777" w:rsidR="00A83033" w:rsidRPr="00190116" w:rsidRDefault="00A83033" w:rsidP="00BE7765">
            <w:pPr>
              <w:jc w:val="center"/>
            </w:pPr>
            <w:r w:rsidRPr="00190116">
              <w:t>134,17</w:t>
            </w:r>
          </w:p>
        </w:tc>
        <w:tc>
          <w:tcPr>
            <w:tcW w:w="910" w:type="dxa"/>
            <w:vAlign w:val="center"/>
            <w:hideMark/>
          </w:tcPr>
          <w:p w14:paraId="5C4CF210" w14:textId="77777777" w:rsidR="00A83033" w:rsidRPr="00190116" w:rsidRDefault="00A83033" w:rsidP="00BE7765">
            <w:pPr>
              <w:jc w:val="center"/>
            </w:pPr>
            <w:r w:rsidRPr="00190116">
              <w:t>129,52</w:t>
            </w:r>
          </w:p>
        </w:tc>
        <w:tc>
          <w:tcPr>
            <w:tcW w:w="910" w:type="dxa"/>
            <w:vAlign w:val="center"/>
            <w:hideMark/>
          </w:tcPr>
          <w:p w14:paraId="0EEF2D1A" w14:textId="77777777" w:rsidR="00A83033" w:rsidRPr="00190116" w:rsidRDefault="00A83033" w:rsidP="00BE7765">
            <w:pPr>
              <w:jc w:val="center"/>
            </w:pPr>
            <w:r w:rsidRPr="00190116">
              <w:t>107,44</w:t>
            </w:r>
          </w:p>
        </w:tc>
        <w:tc>
          <w:tcPr>
            <w:tcW w:w="910" w:type="dxa"/>
            <w:vAlign w:val="center"/>
            <w:hideMark/>
          </w:tcPr>
          <w:p w14:paraId="08A1F765" w14:textId="77777777" w:rsidR="00A83033" w:rsidRPr="00190116" w:rsidRDefault="00A83033" w:rsidP="00BE7765">
            <w:pPr>
              <w:jc w:val="center"/>
            </w:pPr>
            <w:r w:rsidRPr="00190116">
              <w:t>106,47</w:t>
            </w:r>
          </w:p>
        </w:tc>
        <w:tc>
          <w:tcPr>
            <w:tcW w:w="910" w:type="dxa"/>
            <w:vAlign w:val="center"/>
            <w:hideMark/>
          </w:tcPr>
          <w:p w14:paraId="489C92F7" w14:textId="77777777" w:rsidR="00A83033" w:rsidRPr="00190116" w:rsidRDefault="00A83033" w:rsidP="00BE7765">
            <w:pPr>
              <w:jc w:val="center"/>
            </w:pPr>
            <w:r w:rsidRPr="00190116">
              <w:t>111,81</w:t>
            </w:r>
          </w:p>
        </w:tc>
        <w:tc>
          <w:tcPr>
            <w:tcW w:w="910" w:type="dxa"/>
            <w:vAlign w:val="center"/>
            <w:hideMark/>
          </w:tcPr>
          <w:p w14:paraId="39BEED31" w14:textId="77777777" w:rsidR="00A83033" w:rsidRPr="00190116" w:rsidRDefault="00A83033" w:rsidP="00BE7765">
            <w:pPr>
              <w:jc w:val="center"/>
            </w:pPr>
            <w:r w:rsidRPr="00190116">
              <w:t>107,93</w:t>
            </w:r>
          </w:p>
        </w:tc>
        <w:tc>
          <w:tcPr>
            <w:tcW w:w="1365" w:type="dxa"/>
            <w:vAlign w:val="center"/>
            <w:hideMark/>
          </w:tcPr>
          <w:p w14:paraId="6C9E3402" w14:textId="77777777" w:rsidR="00A83033" w:rsidRPr="00190116" w:rsidRDefault="00A83033" w:rsidP="00BE7765">
            <w:pPr>
              <w:jc w:val="center"/>
            </w:pPr>
            <w:r w:rsidRPr="00190116">
              <w:t>41,33</w:t>
            </w:r>
          </w:p>
        </w:tc>
        <w:tc>
          <w:tcPr>
            <w:tcW w:w="1097" w:type="dxa"/>
            <w:vAlign w:val="center"/>
            <w:hideMark/>
          </w:tcPr>
          <w:p w14:paraId="0C3E2E4F" w14:textId="77777777" w:rsidR="00A83033" w:rsidRPr="00190116" w:rsidRDefault="00A83033" w:rsidP="00BE7765">
            <w:pPr>
              <w:jc w:val="center"/>
            </w:pPr>
            <w:r w:rsidRPr="00190116">
              <w:t>1 215,26</w:t>
            </w:r>
          </w:p>
        </w:tc>
        <w:tc>
          <w:tcPr>
            <w:tcW w:w="1134" w:type="dxa"/>
            <w:vAlign w:val="center"/>
            <w:hideMark/>
          </w:tcPr>
          <w:p w14:paraId="488350A9" w14:textId="77777777" w:rsidR="00A83033" w:rsidRPr="00190116" w:rsidRDefault="00A83033" w:rsidP="00BE7765">
            <w:pPr>
              <w:jc w:val="center"/>
            </w:pPr>
            <w:r w:rsidRPr="00190116">
              <w:t>х</w:t>
            </w:r>
          </w:p>
        </w:tc>
        <w:tc>
          <w:tcPr>
            <w:tcW w:w="1134" w:type="dxa"/>
            <w:vAlign w:val="center"/>
            <w:hideMark/>
          </w:tcPr>
          <w:p w14:paraId="70BA3391" w14:textId="77777777" w:rsidR="00A83033" w:rsidRPr="00190116" w:rsidRDefault="00A83033" w:rsidP="00BE7765">
            <w:pPr>
              <w:jc w:val="center"/>
            </w:pPr>
            <w:r w:rsidRPr="00190116">
              <w:t>х</w:t>
            </w:r>
          </w:p>
        </w:tc>
      </w:tr>
    </w:tbl>
    <w:p w14:paraId="218C912A" w14:textId="77777777" w:rsidR="00A83033" w:rsidRPr="00190116" w:rsidRDefault="00A83033" w:rsidP="00A83033">
      <w:pPr>
        <w:rPr>
          <w:lang w:val="en-US" w:eastAsia="en-US"/>
        </w:rPr>
      </w:pPr>
      <w:r w:rsidRPr="00190116">
        <w:rPr>
          <w:sz w:val="28"/>
          <w:szCs w:val="28"/>
          <w:lang w:eastAsia="en-US"/>
        </w:rPr>
        <w:t xml:space="preserve">        </w:t>
      </w:r>
      <w:r w:rsidRPr="00190116">
        <w:rPr>
          <w:lang w:eastAsia="en-US"/>
        </w:rPr>
        <w:t xml:space="preserve">рост с 01.07.2022                                                                                     </w:t>
      </w:r>
      <w:r w:rsidRPr="00190116">
        <w:rPr>
          <w:lang w:val="en-US" w:eastAsia="en-US"/>
        </w:rPr>
        <w:t xml:space="preserve">   </w:t>
      </w:r>
      <w:r w:rsidRPr="00190116">
        <w:rPr>
          <w:lang w:eastAsia="en-US"/>
        </w:rPr>
        <w:t xml:space="preserve">    </w:t>
      </w:r>
      <w:r w:rsidRPr="00190116">
        <w:rPr>
          <w:lang w:val="en-US" w:eastAsia="en-US"/>
        </w:rPr>
        <w:t xml:space="preserve">  </w:t>
      </w:r>
      <w:r w:rsidRPr="00190116">
        <w:rPr>
          <w:lang w:eastAsia="en-US"/>
        </w:rPr>
        <w:t xml:space="preserve">         </w:t>
      </w:r>
      <w:r w:rsidRPr="00190116">
        <w:rPr>
          <w:lang w:val="en-US" w:eastAsia="en-US"/>
        </w:rPr>
        <w:t xml:space="preserve">   </w:t>
      </w:r>
      <w:r w:rsidRPr="00190116">
        <w:rPr>
          <w:lang w:eastAsia="en-US"/>
        </w:rPr>
        <w:t xml:space="preserve"> </w:t>
      </w:r>
      <w:r w:rsidRPr="00190116">
        <w:rPr>
          <w:lang w:val="en-US" w:eastAsia="en-US"/>
        </w:rPr>
        <w:t xml:space="preserve">  </w:t>
      </w:r>
      <w:r w:rsidRPr="00190116">
        <w:rPr>
          <w:lang w:eastAsia="en-US"/>
        </w:rPr>
        <w:t>2</w:t>
      </w:r>
      <w:r w:rsidRPr="00190116">
        <w:rPr>
          <w:lang w:val="en-US" w:eastAsia="en-US"/>
        </w:rPr>
        <w:t>,</w:t>
      </w:r>
      <w:r w:rsidRPr="00190116">
        <w:rPr>
          <w:lang w:eastAsia="en-US"/>
        </w:rPr>
        <w:t>47</w:t>
      </w:r>
      <w:r w:rsidRPr="00190116">
        <w:rPr>
          <w:lang w:val="en-US" w:eastAsia="en-US"/>
        </w:rPr>
        <w:t>%</w:t>
      </w:r>
      <w:r w:rsidRPr="00190116">
        <w:rPr>
          <w:lang w:eastAsia="en-US"/>
        </w:rPr>
        <w:t xml:space="preserve">      4,30</w:t>
      </w:r>
      <w:r w:rsidRPr="00190116">
        <w:rPr>
          <w:lang w:val="en-US" w:eastAsia="en-US"/>
        </w:rPr>
        <w:t>%</w:t>
      </w:r>
      <w:r w:rsidRPr="00190116">
        <w:rPr>
          <w:lang w:eastAsia="en-US"/>
        </w:rPr>
        <w:t xml:space="preserve">         4,30</w:t>
      </w:r>
      <w:r w:rsidRPr="00190116">
        <w:rPr>
          <w:lang w:val="en-US" w:eastAsia="en-US"/>
        </w:rPr>
        <w:t xml:space="preserve">% </w:t>
      </w:r>
      <w:r w:rsidRPr="00190116">
        <w:rPr>
          <w:lang w:eastAsia="en-US"/>
        </w:rPr>
        <w:t xml:space="preserve"> </w:t>
      </w:r>
      <w:r w:rsidRPr="00190116">
        <w:rPr>
          <w:lang w:val="en-US" w:eastAsia="en-US"/>
        </w:rPr>
        <w:t xml:space="preserve"> </w:t>
      </w:r>
      <w:r w:rsidRPr="00190116">
        <w:rPr>
          <w:lang w:eastAsia="en-US"/>
        </w:rPr>
        <w:t xml:space="preserve">        </w:t>
      </w:r>
      <w:r w:rsidRPr="00190116">
        <w:rPr>
          <w:lang w:val="en-US" w:eastAsia="en-US"/>
        </w:rPr>
        <w:t xml:space="preserve">   </w:t>
      </w:r>
      <w:r w:rsidRPr="00190116">
        <w:rPr>
          <w:lang w:eastAsia="en-US"/>
        </w:rPr>
        <w:t>4,30</w:t>
      </w:r>
      <w:r w:rsidRPr="00190116">
        <w:rPr>
          <w:lang w:val="en-US" w:eastAsia="en-US"/>
        </w:rPr>
        <w:t>%</w:t>
      </w:r>
    </w:p>
    <w:p w14:paraId="28A9C37D" w14:textId="77777777" w:rsidR="00A83033" w:rsidRDefault="00A83033" w:rsidP="00A83033">
      <w:pPr>
        <w:spacing w:after="160" w:line="259" w:lineRule="auto"/>
        <w:rPr>
          <w:bCs/>
          <w:sz w:val="22"/>
          <w:szCs w:val="22"/>
        </w:rPr>
        <w:sectPr w:rsidR="00A83033" w:rsidSect="00BE7765">
          <w:pgSz w:w="16838" w:h="11906" w:orient="landscape"/>
          <w:pgMar w:top="567" w:right="1134" w:bottom="1701" w:left="1245" w:header="709" w:footer="709" w:gutter="0"/>
          <w:cols w:space="708"/>
          <w:docGrid w:linePitch="360"/>
        </w:sectPr>
      </w:pPr>
    </w:p>
    <w:p w14:paraId="13BD53FA" w14:textId="77777777" w:rsidR="00A83033" w:rsidRDefault="00A83033" w:rsidP="00A83033">
      <w:pPr>
        <w:rPr>
          <w:lang w:eastAsia="en-US"/>
        </w:rPr>
      </w:pPr>
      <w:r w:rsidRPr="009C46FD">
        <w:rPr>
          <w:noProof/>
        </w:rPr>
        <w:drawing>
          <wp:inline distT="0" distB="0" distL="0" distR="0" wp14:anchorId="60A832EA" wp14:editId="2FB61227">
            <wp:extent cx="5669915" cy="9401175"/>
            <wp:effectExtent l="0" t="0" r="698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915" cy="9401175"/>
                    </a:xfrm>
                    <a:prstGeom prst="rect">
                      <a:avLst/>
                    </a:prstGeom>
                    <a:noFill/>
                    <a:ln>
                      <a:noFill/>
                    </a:ln>
                  </pic:spPr>
                </pic:pic>
              </a:graphicData>
            </a:graphic>
          </wp:inline>
        </w:drawing>
      </w:r>
    </w:p>
    <w:p w14:paraId="614B4ED2" w14:textId="77777777" w:rsidR="00A83033" w:rsidRDefault="00A83033" w:rsidP="00A83033">
      <w:pPr>
        <w:rPr>
          <w:lang w:eastAsia="en-US"/>
        </w:rPr>
      </w:pPr>
    </w:p>
    <w:p w14:paraId="211BC68D" w14:textId="77777777" w:rsidR="00A83033" w:rsidRDefault="00A83033" w:rsidP="00A83033">
      <w:pPr>
        <w:rPr>
          <w:lang w:eastAsia="en-US"/>
        </w:rPr>
      </w:pPr>
    </w:p>
    <w:p w14:paraId="419CD727" w14:textId="77777777" w:rsidR="00A83033" w:rsidRDefault="00A83033" w:rsidP="00A83033">
      <w:pPr>
        <w:rPr>
          <w:lang w:eastAsia="en-US"/>
        </w:rPr>
      </w:pPr>
    </w:p>
    <w:p w14:paraId="38F6DB65" w14:textId="77777777" w:rsidR="00A83033" w:rsidRDefault="00A83033" w:rsidP="00A83033">
      <w:pPr>
        <w:rPr>
          <w:lang w:eastAsia="en-US"/>
        </w:rPr>
      </w:pPr>
      <w:r w:rsidRPr="00D97572">
        <w:rPr>
          <w:noProof/>
        </w:rPr>
        <w:drawing>
          <wp:inline distT="0" distB="0" distL="0" distR="0" wp14:anchorId="76E31F28" wp14:editId="022F3C31">
            <wp:extent cx="5669915" cy="8810625"/>
            <wp:effectExtent l="0" t="0" r="698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915" cy="8810625"/>
                    </a:xfrm>
                    <a:prstGeom prst="rect">
                      <a:avLst/>
                    </a:prstGeom>
                    <a:noFill/>
                    <a:ln>
                      <a:noFill/>
                    </a:ln>
                  </pic:spPr>
                </pic:pic>
              </a:graphicData>
            </a:graphic>
          </wp:inline>
        </w:drawing>
      </w:r>
    </w:p>
    <w:p w14:paraId="714B7E91" w14:textId="77777777" w:rsidR="00A83033" w:rsidRDefault="00A83033" w:rsidP="00A83033">
      <w:pPr>
        <w:rPr>
          <w:lang w:eastAsia="en-US"/>
        </w:rPr>
      </w:pPr>
    </w:p>
    <w:p w14:paraId="78436873" w14:textId="77777777" w:rsidR="00A83033" w:rsidRDefault="00A83033" w:rsidP="00A83033">
      <w:pPr>
        <w:rPr>
          <w:lang w:eastAsia="en-US"/>
        </w:rPr>
      </w:pPr>
    </w:p>
    <w:p w14:paraId="4D0AF3A5" w14:textId="77777777" w:rsidR="00A83033" w:rsidRDefault="00A83033" w:rsidP="00A83033">
      <w:pPr>
        <w:rPr>
          <w:lang w:eastAsia="en-US"/>
        </w:rPr>
      </w:pPr>
    </w:p>
    <w:p w14:paraId="3831E220" w14:textId="77777777" w:rsidR="00A83033" w:rsidRDefault="00A83033" w:rsidP="00A83033">
      <w:pPr>
        <w:rPr>
          <w:lang w:eastAsia="en-US"/>
        </w:rPr>
      </w:pPr>
    </w:p>
    <w:p w14:paraId="6CBCAFA7" w14:textId="77777777" w:rsidR="00A83033" w:rsidRPr="00955722" w:rsidRDefault="00A83033" w:rsidP="00A83033">
      <w:pPr>
        <w:rPr>
          <w:lang w:eastAsia="en-US"/>
        </w:rPr>
      </w:pPr>
      <w:r w:rsidRPr="00D97572">
        <w:rPr>
          <w:noProof/>
        </w:rPr>
        <w:drawing>
          <wp:inline distT="0" distB="0" distL="0" distR="0" wp14:anchorId="6924E49D" wp14:editId="47633972">
            <wp:extent cx="5669915" cy="91821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9182100"/>
                    </a:xfrm>
                    <a:prstGeom prst="rect">
                      <a:avLst/>
                    </a:prstGeom>
                    <a:noFill/>
                    <a:ln>
                      <a:noFill/>
                    </a:ln>
                  </pic:spPr>
                </pic:pic>
              </a:graphicData>
            </a:graphic>
          </wp:inline>
        </w:drawing>
      </w:r>
    </w:p>
    <w:p w14:paraId="1DAB8531" w14:textId="77777777" w:rsidR="00A83033" w:rsidRDefault="00A83033" w:rsidP="00A83033">
      <w:pPr>
        <w:tabs>
          <w:tab w:val="left" w:pos="5580"/>
          <w:tab w:val="left" w:pos="9498"/>
        </w:tabs>
        <w:ind w:left="-961" w:right="-569" w:firstLine="961"/>
      </w:pPr>
    </w:p>
    <w:p w14:paraId="58217574" w14:textId="77777777" w:rsidR="00A83033" w:rsidRDefault="00A83033" w:rsidP="00A83033">
      <w:pPr>
        <w:tabs>
          <w:tab w:val="left" w:pos="5580"/>
          <w:tab w:val="left" w:pos="9498"/>
        </w:tabs>
        <w:ind w:left="-961" w:right="-569" w:firstLine="5356"/>
      </w:pPr>
    </w:p>
    <w:p w14:paraId="16A3B604" w14:textId="77777777" w:rsidR="00A83033" w:rsidRDefault="00A83033" w:rsidP="00A83033">
      <w:pPr>
        <w:tabs>
          <w:tab w:val="left" w:pos="5580"/>
          <w:tab w:val="left" w:pos="9498"/>
        </w:tabs>
        <w:ind w:left="-961" w:right="-569" w:firstLine="961"/>
      </w:pPr>
      <w:r w:rsidRPr="00DC26A2">
        <w:rPr>
          <w:noProof/>
        </w:rPr>
        <w:drawing>
          <wp:inline distT="0" distB="0" distL="0" distR="0" wp14:anchorId="449FB629" wp14:editId="3E1C2460">
            <wp:extent cx="5669915" cy="862965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8629650"/>
                    </a:xfrm>
                    <a:prstGeom prst="rect">
                      <a:avLst/>
                    </a:prstGeom>
                    <a:noFill/>
                    <a:ln>
                      <a:noFill/>
                    </a:ln>
                  </pic:spPr>
                </pic:pic>
              </a:graphicData>
            </a:graphic>
          </wp:inline>
        </w:drawing>
      </w:r>
    </w:p>
    <w:p w14:paraId="218A66E3" w14:textId="77777777" w:rsidR="00A83033" w:rsidRDefault="00A83033" w:rsidP="00A83033">
      <w:pPr>
        <w:tabs>
          <w:tab w:val="left" w:pos="5580"/>
          <w:tab w:val="left" w:pos="9498"/>
        </w:tabs>
        <w:ind w:left="-961" w:right="-569" w:firstLine="961"/>
      </w:pPr>
    </w:p>
    <w:p w14:paraId="5599C51E" w14:textId="77777777" w:rsidR="00A83033" w:rsidRDefault="00A83033" w:rsidP="00A83033">
      <w:pPr>
        <w:tabs>
          <w:tab w:val="left" w:pos="5580"/>
          <w:tab w:val="left" w:pos="9498"/>
        </w:tabs>
        <w:ind w:left="-961" w:right="-569" w:firstLine="961"/>
      </w:pPr>
    </w:p>
    <w:p w14:paraId="072BE1A6" w14:textId="77777777" w:rsidR="00A83033" w:rsidRDefault="00A83033" w:rsidP="00A83033">
      <w:pPr>
        <w:tabs>
          <w:tab w:val="left" w:pos="5580"/>
          <w:tab w:val="left" w:pos="9498"/>
        </w:tabs>
        <w:ind w:left="-961" w:right="-569" w:firstLine="961"/>
      </w:pPr>
    </w:p>
    <w:p w14:paraId="397C574D" w14:textId="77777777" w:rsidR="00A83033" w:rsidRDefault="00A83033" w:rsidP="00A83033">
      <w:pPr>
        <w:tabs>
          <w:tab w:val="left" w:pos="5580"/>
          <w:tab w:val="left" w:pos="9498"/>
        </w:tabs>
        <w:ind w:left="-961" w:right="-569" w:firstLine="961"/>
      </w:pPr>
    </w:p>
    <w:p w14:paraId="722DEF13" w14:textId="77777777" w:rsidR="00A83033" w:rsidRDefault="00A83033" w:rsidP="00A83033">
      <w:pPr>
        <w:tabs>
          <w:tab w:val="left" w:pos="5580"/>
          <w:tab w:val="left" w:pos="9498"/>
        </w:tabs>
        <w:ind w:left="-961" w:right="-569" w:firstLine="961"/>
      </w:pPr>
    </w:p>
    <w:p w14:paraId="67399E64" w14:textId="77777777" w:rsidR="00A83033" w:rsidRDefault="00A83033" w:rsidP="00A83033">
      <w:pPr>
        <w:tabs>
          <w:tab w:val="left" w:pos="5580"/>
          <w:tab w:val="left" w:pos="9498"/>
        </w:tabs>
        <w:ind w:left="-961" w:right="-569" w:firstLine="961"/>
      </w:pPr>
      <w:r w:rsidRPr="00DC26A2">
        <w:rPr>
          <w:noProof/>
        </w:rPr>
        <w:drawing>
          <wp:inline distT="0" distB="0" distL="0" distR="0" wp14:anchorId="58AC5CC7" wp14:editId="67701954">
            <wp:extent cx="5669915" cy="346710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3467100"/>
                    </a:xfrm>
                    <a:prstGeom prst="rect">
                      <a:avLst/>
                    </a:prstGeom>
                    <a:noFill/>
                    <a:ln>
                      <a:noFill/>
                    </a:ln>
                  </pic:spPr>
                </pic:pic>
              </a:graphicData>
            </a:graphic>
          </wp:inline>
        </w:drawing>
      </w:r>
    </w:p>
    <w:p w14:paraId="287E5126" w14:textId="77777777" w:rsidR="00A83033" w:rsidRDefault="00A83033" w:rsidP="00A83033">
      <w:pPr>
        <w:tabs>
          <w:tab w:val="left" w:pos="5245"/>
        </w:tabs>
        <w:ind w:left="5245"/>
        <w:jc w:val="center"/>
        <w:rPr>
          <w:sz w:val="28"/>
          <w:szCs w:val="28"/>
        </w:rPr>
      </w:pPr>
    </w:p>
    <w:p w14:paraId="10FBEB16" w14:textId="77777777" w:rsidR="00A83033" w:rsidRDefault="00A83033" w:rsidP="00A83033">
      <w:pPr>
        <w:tabs>
          <w:tab w:val="left" w:pos="5245"/>
        </w:tabs>
        <w:ind w:left="5245"/>
        <w:jc w:val="center"/>
        <w:rPr>
          <w:sz w:val="28"/>
          <w:szCs w:val="28"/>
        </w:rPr>
      </w:pPr>
    </w:p>
    <w:p w14:paraId="2B765B06" w14:textId="77777777" w:rsidR="00A83033" w:rsidRDefault="00A83033" w:rsidP="00A83033">
      <w:pPr>
        <w:tabs>
          <w:tab w:val="left" w:pos="5245"/>
        </w:tabs>
        <w:ind w:left="5245"/>
        <w:jc w:val="center"/>
        <w:rPr>
          <w:sz w:val="28"/>
          <w:szCs w:val="28"/>
        </w:rPr>
      </w:pPr>
    </w:p>
    <w:p w14:paraId="768EB936" w14:textId="77777777" w:rsidR="00A83033" w:rsidRDefault="00A83033" w:rsidP="00A83033">
      <w:pPr>
        <w:tabs>
          <w:tab w:val="left" w:pos="5245"/>
        </w:tabs>
        <w:ind w:left="5245"/>
        <w:jc w:val="center"/>
        <w:rPr>
          <w:sz w:val="28"/>
          <w:szCs w:val="28"/>
        </w:rPr>
      </w:pPr>
    </w:p>
    <w:p w14:paraId="5C644A1F" w14:textId="77777777" w:rsidR="00A83033" w:rsidRDefault="00A83033" w:rsidP="00A83033">
      <w:pPr>
        <w:tabs>
          <w:tab w:val="left" w:pos="5245"/>
        </w:tabs>
        <w:ind w:left="5245"/>
        <w:jc w:val="center"/>
        <w:rPr>
          <w:sz w:val="28"/>
          <w:szCs w:val="28"/>
        </w:rPr>
      </w:pPr>
    </w:p>
    <w:p w14:paraId="0E7C6AB2" w14:textId="77777777" w:rsidR="00A83033" w:rsidRDefault="00A83033" w:rsidP="00A83033">
      <w:pPr>
        <w:tabs>
          <w:tab w:val="left" w:pos="5245"/>
        </w:tabs>
        <w:ind w:left="5245"/>
        <w:jc w:val="center"/>
        <w:rPr>
          <w:sz w:val="28"/>
          <w:szCs w:val="28"/>
        </w:rPr>
      </w:pPr>
    </w:p>
    <w:p w14:paraId="5615E390" w14:textId="77777777" w:rsidR="00A83033" w:rsidRDefault="00A83033" w:rsidP="00A83033">
      <w:pPr>
        <w:tabs>
          <w:tab w:val="left" w:pos="5245"/>
        </w:tabs>
        <w:ind w:left="5245"/>
        <w:jc w:val="center"/>
        <w:rPr>
          <w:sz w:val="28"/>
          <w:szCs w:val="28"/>
        </w:rPr>
      </w:pPr>
    </w:p>
    <w:p w14:paraId="20C7EE4C" w14:textId="77777777" w:rsidR="00A83033" w:rsidRDefault="00A83033" w:rsidP="00A83033">
      <w:pPr>
        <w:tabs>
          <w:tab w:val="left" w:pos="5245"/>
        </w:tabs>
        <w:ind w:left="5245"/>
        <w:jc w:val="center"/>
        <w:rPr>
          <w:sz w:val="28"/>
          <w:szCs w:val="28"/>
        </w:rPr>
      </w:pPr>
    </w:p>
    <w:p w14:paraId="310D8B10" w14:textId="77777777" w:rsidR="00A83033" w:rsidRDefault="00A83033" w:rsidP="00A83033">
      <w:pPr>
        <w:tabs>
          <w:tab w:val="left" w:pos="5245"/>
        </w:tabs>
        <w:ind w:left="5245"/>
        <w:jc w:val="center"/>
        <w:rPr>
          <w:sz w:val="28"/>
          <w:szCs w:val="28"/>
        </w:rPr>
      </w:pPr>
    </w:p>
    <w:p w14:paraId="6F9CBA27" w14:textId="77777777" w:rsidR="00A83033" w:rsidRDefault="00A83033" w:rsidP="00A83033">
      <w:pPr>
        <w:tabs>
          <w:tab w:val="left" w:pos="5245"/>
        </w:tabs>
        <w:ind w:left="5245"/>
        <w:jc w:val="center"/>
        <w:rPr>
          <w:sz w:val="28"/>
          <w:szCs w:val="28"/>
        </w:rPr>
      </w:pPr>
    </w:p>
    <w:p w14:paraId="6A9E6619" w14:textId="77777777" w:rsidR="00A83033" w:rsidRDefault="00A83033" w:rsidP="00A83033">
      <w:pPr>
        <w:tabs>
          <w:tab w:val="left" w:pos="5245"/>
        </w:tabs>
        <w:ind w:left="5245"/>
        <w:jc w:val="center"/>
        <w:rPr>
          <w:sz w:val="28"/>
          <w:szCs w:val="28"/>
        </w:rPr>
      </w:pPr>
    </w:p>
    <w:p w14:paraId="59BFB7B4" w14:textId="77777777" w:rsidR="00A83033" w:rsidRDefault="00A83033" w:rsidP="00A83033">
      <w:pPr>
        <w:tabs>
          <w:tab w:val="left" w:pos="5245"/>
        </w:tabs>
        <w:ind w:left="5245"/>
        <w:jc w:val="center"/>
        <w:rPr>
          <w:sz w:val="28"/>
          <w:szCs w:val="28"/>
        </w:rPr>
      </w:pPr>
    </w:p>
    <w:p w14:paraId="2AF76070" w14:textId="77777777" w:rsidR="00A83033" w:rsidRDefault="00A83033" w:rsidP="00A83033">
      <w:pPr>
        <w:tabs>
          <w:tab w:val="left" w:pos="5245"/>
        </w:tabs>
        <w:ind w:left="5245"/>
        <w:jc w:val="center"/>
        <w:rPr>
          <w:sz w:val="28"/>
          <w:szCs w:val="28"/>
        </w:rPr>
      </w:pPr>
    </w:p>
    <w:p w14:paraId="6F3B7FAD" w14:textId="77777777" w:rsidR="00A83033" w:rsidRDefault="00A83033" w:rsidP="00A83033">
      <w:pPr>
        <w:tabs>
          <w:tab w:val="left" w:pos="5245"/>
        </w:tabs>
        <w:ind w:left="5245"/>
        <w:jc w:val="center"/>
        <w:rPr>
          <w:sz w:val="28"/>
          <w:szCs w:val="28"/>
        </w:rPr>
      </w:pPr>
    </w:p>
    <w:p w14:paraId="589E0BA1" w14:textId="77777777" w:rsidR="00A83033" w:rsidRDefault="00A83033" w:rsidP="00A83033">
      <w:pPr>
        <w:tabs>
          <w:tab w:val="left" w:pos="5245"/>
        </w:tabs>
        <w:ind w:left="5245"/>
        <w:jc w:val="center"/>
        <w:rPr>
          <w:sz w:val="28"/>
          <w:szCs w:val="28"/>
        </w:rPr>
      </w:pPr>
    </w:p>
    <w:p w14:paraId="4230FC06" w14:textId="77777777" w:rsidR="00A83033" w:rsidRDefault="00A83033" w:rsidP="00A83033">
      <w:pPr>
        <w:tabs>
          <w:tab w:val="left" w:pos="5245"/>
        </w:tabs>
        <w:ind w:left="5245"/>
        <w:jc w:val="center"/>
        <w:rPr>
          <w:sz w:val="28"/>
          <w:szCs w:val="28"/>
        </w:rPr>
      </w:pPr>
    </w:p>
    <w:p w14:paraId="6C415888" w14:textId="77777777" w:rsidR="00A83033" w:rsidRDefault="00A83033" w:rsidP="00A83033">
      <w:pPr>
        <w:tabs>
          <w:tab w:val="left" w:pos="5245"/>
        </w:tabs>
        <w:ind w:left="5245"/>
        <w:jc w:val="center"/>
        <w:rPr>
          <w:sz w:val="28"/>
          <w:szCs w:val="28"/>
        </w:rPr>
      </w:pPr>
    </w:p>
    <w:p w14:paraId="21EE37E5" w14:textId="77777777" w:rsidR="00A83033" w:rsidRDefault="00A83033" w:rsidP="00A83033">
      <w:pPr>
        <w:tabs>
          <w:tab w:val="left" w:pos="5245"/>
        </w:tabs>
        <w:ind w:left="5245"/>
        <w:jc w:val="center"/>
        <w:rPr>
          <w:sz w:val="28"/>
          <w:szCs w:val="28"/>
        </w:rPr>
      </w:pPr>
    </w:p>
    <w:p w14:paraId="4AE3019D" w14:textId="77777777" w:rsidR="00A83033" w:rsidRDefault="00A83033" w:rsidP="00A83033">
      <w:pPr>
        <w:tabs>
          <w:tab w:val="left" w:pos="5245"/>
        </w:tabs>
        <w:ind w:left="5245"/>
        <w:jc w:val="center"/>
        <w:rPr>
          <w:sz w:val="28"/>
          <w:szCs w:val="28"/>
        </w:rPr>
      </w:pPr>
    </w:p>
    <w:p w14:paraId="01C1D16F" w14:textId="77777777" w:rsidR="00A83033" w:rsidRDefault="00A83033" w:rsidP="00A83033">
      <w:pPr>
        <w:tabs>
          <w:tab w:val="left" w:pos="5245"/>
        </w:tabs>
        <w:ind w:left="5245"/>
        <w:jc w:val="center"/>
        <w:rPr>
          <w:sz w:val="28"/>
          <w:szCs w:val="28"/>
        </w:rPr>
      </w:pPr>
    </w:p>
    <w:p w14:paraId="038C4A4C" w14:textId="77777777" w:rsidR="00A83033" w:rsidRDefault="00A83033" w:rsidP="00A83033">
      <w:pPr>
        <w:tabs>
          <w:tab w:val="left" w:pos="5245"/>
        </w:tabs>
        <w:ind w:left="5245"/>
        <w:jc w:val="center"/>
        <w:rPr>
          <w:sz w:val="28"/>
          <w:szCs w:val="28"/>
        </w:rPr>
      </w:pPr>
    </w:p>
    <w:p w14:paraId="380AF737" w14:textId="77777777" w:rsidR="00A83033" w:rsidRDefault="00A83033" w:rsidP="00A83033">
      <w:pPr>
        <w:tabs>
          <w:tab w:val="left" w:pos="5245"/>
        </w:tabs>
        <w:ind w:left="5245"/>
        <w:jc w:val="center"/>
        <w:rPr>
          <w:sz w:val="28"/>
          <w:szCs w:val="28"/>
        </w:rPr>
      </w:pPr>
    </w:p>
    <w:p w14:paraId="17BACCE5" w14:textId="77777777" w:rsidR="00A83033" w:rsidRDefault="00A83033" w:rsidP="00A83033">
      <w:pPr>
        <w:tabs>
          <w:tab w:val="left" w:pos="5245"/>
        </w:tabs>
        <w:ind w:left="5245"/>
        <w:jc w:val="center"/>
        <w:rPr>
          <w:sz w:val="28"/>
          <w:szCs w:val="28"/>
        </w:rPr>
      </w:pPr>
    </w:p>
    <w:p w14:paraId="7453222A" w14:textId="77777777" w:rsidR="00A83033" w:rsidRDefault="00A83033" w:rsidP="00A83033">
      <w:pPr>
        <w:tabs>
          <w:tab w:val="left" w:pos="5245"/>
        </w:tabs>
        <w:ind w:left="5245"/>
        <w:jc w:val="center"/>
        <w:rPr>
          <w:sz w:val="28"/>
          <w:szCs w:val="28"/>
        </w:rPr>
      </w:pPr>
    </w:p>
    <w:p w14:paraId="34528F35" w14:textId="77777777" w:rsidR="00A83033" w:rsidRDefault="00A83033" w:rsidP="00A83033">
      <w:pPr>
        <w:tabs>
          <w:tab w:val="left" w:pos="5245"/>
        </w:tabs>
        <w:ind w:left="5245"/>
        <w:jc w:val="center"/>
        <w:rPr>
          <w:sz w:val="28"/>
          <w:szCs w:val="28"/>
        </w:rPr>
      </w:pPr>
    </w:p>
    <w:p w14:paraId="5E4CB819" w14:textId="77777777" w:rsidR="00A83033" w:rsidRDefault="00A83033" w:rsidP="00A83033">
      <w:pPr>
        <w:tabs>
          <w:tab w:val="left" w:pos="5245"/>
        </w:tabs>
        <w:ind w:left="5245"/>
        <w:jc w:val="center"/>
        <w:rPr>
          <w:sz w:val="28"/>
          <w:szCs w:val="28"/>
        </w:rPr>
      </w:pPr>
    </w:p>
    <w:p w14:paraId="403F7ABD" w14:textId="77777777" w:rsidR="00A83033" w:rsidRDefault="00A83033" w:rsidP="00A83033">
      <w:pPr>
        <w:tabs>
          <w:tab w:val="left" w:pos="5245"/>
        </w:tabs>
        <w:ind w:left="5245"/>
        <w:jc w:val="center"/>
        <w:rPr>
          <w:sz w:val="28"/>
          <w:szCs w:val="28"/>
        </w:rPr>
      </w:pPr>
    </w:p>
    <w:p w14:paraId="5E546E77" w14:textId="77777777" w:rsidR="00A83033" w:rsidRDefault="00A83033" w:rsidP="00A83033">
      <w:pPr>
        <w:tabs>
          <w:tab w:val="left" w:pos="5245"/>
        </w:tabs>
        <w:ind w:left="5245"/>
        <w:jc w:val="center"/>
        <w:rPr>
          <w:sz w:val="28"/>
          <w:szCs w:val="28"/>
        </w:rPr>
      </w:pPr>
    </w:p>
    <w:p w14:paraId="681EA1D8" w14:textId="77777777" w:rsidR="00A83033" w:rsidRDefault="00A83033" w:rsidP="00A83033">
      <w:pPr>
        <w:tabs>
          <w:tab w:val="left" w:pos="5245"/>
        </w:tabs>
        <w:ind w:left="5245"/>
        <w:jc w:val="center"/>
        <w:rPr>
          <w:sz w:val="28"/>
          <w:szCs w:val="28"/>
        </w:rPr>
      </w:pPr>
    </w:p>
    <w:p w14:paraId="6FB26B0F" w14:textId="4B4C3733" w:rsidR="00A83033" w:rsidRPr="001828C5" w:rsidRDefault="00A83033" w:rsidP="00A83033">
      <w:pPr>
        <w:tabs>
          <w:tab w:val="left" w:pos="5580"/>
          <w:tab w:val="left" w:pos="9498"/>
        </w:tabs>
        <w:ind w:left="-961" w:right="-569" w:firstLine="5356"/>
      </w:pPr>
      <w:r w:rsidRPr="001828C5">
        <w:t xml:space="preserve">Приложение № </w:t>
      </w:r>
      <w:r>
        <w:t>5</w:t>
      </w:r>
      <w:r w:rsidRPr="001828C5">
        <w:t xml:space="preserve"> к </w:t>
      </w:r>
      <w:r>
        <w:t>протоколу</w:t>
      </w:r>
      <w:r w:rsidRPr="001828C5">
        <w:t xml:space="preserve"> № 8</w:t>
      </w:r>
      <w:r>
        <w:t>6</w:t>
      </w:r>
    </w:p>
    <w:p w14:paraId="2AC219C8" w14:textId="77777777" w:rsidR="00A83033" w:rsidRPr="001828C5" w:rsidRDefault="00A83033" w:rsidP="00A83033">
      <w:pPr>
        <w:tabs>
          <w:tab w:val="left" w:pos="5580"/>
          <w:tab w:val="left" w:pos="9498"/>
        </w:tabs>
        <w:ind w:left="-961" w:right="-569" w:firstLine="5356"/>
      </w:pPr>
      <w:r w:rsidRPr="001828C5">
        <w:t>заседания правления Региональной</w:t>
      </w:r>
    </w:p>
    <w:p w14:paraId="7363E6E5" w14:textId="77777777" w:rsidR="00A83033" w:rsidRPr="001828C5" w:rsidRDefault="00A83033" w:rsidP="00A83033">
      <w:pPr>
        <w:tabs>
          <w:tab w:val="left" w:pos="5580"/>
          <w:tab w:val="left" w:pos="9498"/>
        </w:tabs>
        <w:ind w:left="-961" w:right="-569" w:firstLine="5356"/>
      </w:pPr>
      <w:r w:rsidRPr="001828C5">
        <w:t>энергетической комиссии</w:t>
      </w:r>
    </w:p>
    <w:p w14:paraId="5A9DC5D8" w14:textId="77777777" w:rsidR="00A83033" w:rsidRDefault="00A83033" w:rsidP="00A83033">
      <w:pPr>
        <w:tabs>
          <w:tab w:val="left" w:pos="5580"/>
          <w:tab w:val="left" w:pos="9498"/>
        </w:tabs>
        <w:ind w:left="-961" w:right="-569" w:firstLine="5356"/>
      </w:pPr>
      <w:r w:rsidRPr="001828C5">
        <w:t xml:space="preserve">Кузбасса от </w:t>
      </w:r>
      <w:r>
        <w:t>17</w:t>
      </w:r>
      <w:r w:rsidRPr="001828C5">
        <w:t>.12.2021</w:t>
      </w:r>
    </w:p>
    <w:p w14:paraId="316620C5" w14:textId="77777777" w:rsidR="00A83033" w:rsidRDefault="00A83033" w:rsidP="00A83033">
      <w:pPr>
        <w:tabs>
          <w:tab w:val="left" w:pos="5580"/>
          <w:tab w:val="left" w:pos="9498"/>
        </w:tabs>
        <w:ind w:left="-961" w:right="-569" w:firstLine="5356"/>
      </w:pPr>
    </w:p>
    <w:p w14:paraId="4F0BB140" w14:textId="45EE7F5C" w:rsidR="00A83033" w:rsidRDefault="00A83033" w:rsidP="00A83033">
      <w:pPr>
        <w:tabs>
          <w:tab w:val="left" w:pos="5580"/>
          <w:tab w:val="left" w:pos="9498"/>
        </w:tabs>
        <w:ind w:left="-961" w:right="-569" w:firstLine="5356"/>
      </w:pPr>
    </w:p>
    <w:p w14:paraId="6998D279" w14:textId="77777777" w:rsidR="00A83033" w:rsidRDefault="00A83033" w:rsidP="00A83033">
      <w:pPr>
        <w:tabs>
          <w:tab w:val="left" w:pos="5580"/>
          <w:tab w:val="left" w:pos="9498"/>
        </w:tabs>
        <w:ind w:left="-961" w:right="-569" w:firstLine="5356"/>
      </w:pPr>
    </w:p>
    <w:p w14:paraId="0E9BC656" w14:textId="77777777" w:rsidR="00A83033" w:rsidRPr="00FF474D" w:rsidRDefault="00A83033" w:rsidP="00A83033">
      <w:pPr>
        <w:tabs>
          <w:tab w:val="left" w:pos="5245"/>
        </w:tabs>
        <w:ind w:left="5245"/>
        <w:jc w:val="center"/>
        <w:rPr>
          <w:sz w:val="28"/>
          <w:szCs w:val="28"/>
        </w:rPr>
      </w:pPr>
      <w:r>
        <w:rPr>
          <w:sz w:val="28"/>
          <w:szCs w:val="28"/>
        </w:rPr>
        <w:t>«</w:t>
      </w:r>
      <w:r w:rsidRPr="00FF474D">
        <w:rPr>
          <w:sz w:val="28"/>
          <w:szCs w:val="28"/>
        </w:rPr>
        <w:t>Приложение</w:t>
      </w:r>
      <w:r>
        <w:rPr>
          <w:sz w:val="28"/>
          <w:szCs w:val="28"/>
        </w:rPr>
        <w:t xml:space="preserve"> № 2</w:t>
      </w:r>
    </w:p>
    <w:p w14:paraId="09147BCE" w14:textId="77777777" w:rsidR="00A83033" w:rsidRPr="00FF474D" w:rsidRDefault="00A83033" w:rsidP="00A83033">
      <w:pPr>
        <w:tabs>
          <w:tab w:val="left" w:pos="5245"/>
        </w:tabs>
        <w:ind w:left="5245"/>
        <w:jc w:val="center"/>
        <w:rPr>
          <w:sz w:val="28"/>
          <w:szCs w:val="28"/>
        </w:rPr>
      </w:pPr>
      <w:r w:rsidRPr="00FF474D">
        <w:rPr>
          <w:sz w:val="28"/>
          <w:szCs w:val="28"/>
        </w:rPr>
        <w:t>к постановлению региональной энергетической комиссии</w:t>
      </w:r>
    </w:p>
    <w:p w14:paraId="71DE47E7" w14:textId="77777777" w:rsidR="00A83033" w:rsidRDefault="00A83033" w:rsidP="00A83033">
      <w:pPr>
        <w:tabs>
          <w:tab w:val="left" w:pos="5245"/>
        </w:tabs>
        <w:ind w:left="5245"/>
        <w:jc w:val="center"/>
        <w:rPr>
          <w:sz w:val="28"/>
          <w:szCs w:val="28"/>
        </w:rPr>
      </w:pPr>
      <w:r w:rsidRPr="00FF474D">
        <w:rPr>
          <w:sz w:val="28"/>
          <w:szCs w:val="28"/>
        </w:rPr>
        <w:t>Кемеровской области</w:t>
      </w:r>
      <w:r w:rsidRPr="00FF474D">
        <w:rPr>
          <w:sz w:val="28"/>
          <w:szCs w:val="28"/>
        </w:rPr>
        <w:br/>
      </w:r>
      <w:r>
        <w:rPr>
          <w:sz w:val="28"/>
          <w:szCs w:val="28"/>
        </w:rPr>
        <w:t>от «11» декабря 2018 г. № 485</w:t>
      </w:r>
    </w:p>
    <w:p w14:paraId="7779605A" w14:textId="77777777" w:rsidR="00A83033" w:rsidRDefault="00A83033" w:rsidP="00A83033">
      <w:pPr>
        <w:tabs>
          <w:tab w:val="left" w:pos="5245"/>
        </w:tabs>
        <w:ind w:left="5245"/>
        <w:jc w:val="center"/>
        <w:rPr>
          <w:sz w:val="16"/>
          <w:szCs w:val="16"/>
        </w:rPr>
      </w:pPr>
    </w:p>
    <w:p w14:paraId="06724B38" w14:textId="77777777" w:rsidR="00A83033" w:rsidRDefault="00A83033" w:rsidP="00A83033">
      <w:pPr>
        <w:tabs>
          <w:tab w:val="left" w:pos="5245"/>
        </w:tabs>
        <w:ind w:left="4536" w:right="-283" w:firstLine="284"/>
        <w:rPr>
          <w:sz w:val="16"/>
          <w:szCs w:val="16"/>
        </w:rPr>
      </w:pPr>
    </w:p>
    <w:p w14:paraId="69BC53D2" w14:textId="77777777" w:rsidR="00A83033" w:rsidRPr="00FD033C" w:rsidRDefault="00A83033" w:rsidP="00A83033">
      <w:pPr>
        <w:ind w:right="-283"/>
        <w:jc w:val="center"/>
        <w:rPr>
          <w:bCs/>
          <w:sz w:val="4"/>
          <w:szCs w:val="4"/>
        </w:rPr>
      </w:pPr>
    </w:p>
    <w:p w14:paraId="78E88D21" w14:textId="77777777" w:rsidR="00A83033" w:rsidRDefault="00A83033" w:rsidP="00A83033">
      <w:pPr>
        <w:ind w:right="-994"/>
        <w:jc w:val="center"/>
        <w:rPr>
          <w:b/>
          <w:bCs/>
          <w:sz w:val="28"/>
          <w:szCs w:val="28"/>
        </w:rPr>
      </w:pPr>
      <w:r>
        <w:rPr>
          <w:b/>
          <w:bCs/>
          <w:sz w:val="28"/>
          <w:szCs w:val="28"/>
        </w:rPr>
        <w:t>Долгосрочные тарифы ООО СПК «Чистогорский»</w:t>
      </w:r>
    </w:p>
    <w:p w14:paraId="0C7B3622" w14:textId="77777777" w:rsidR="00A83033" w:rsidRDefault="00A83033" w:rsidP="00A83033">
      <w:pPr>
        <w:ind w:right="-994"/>
        <w:jc w:val="center"/>
        <w:rPr>
          <w:b/>
          <w:bCs/>
          <w:sz w:val="28"/>
          <w:szCs w:val="28"/>
        </w:rPr>
      </w:pPr>
      <w:r>
        <w:rPr>
          <w:b/>
          <w:bCs/>
          <w:sz w:val="28"/>
          <w:szCs w:val="28"/>
        </w:rPr>
        <w:t xml:space="preserve"> на тепловую энергию, реализуемую на потребительском рынке</w:t>
      </w:r>
      <w:r>
        <w:rPr>
          <w:b/>
          <w:bCs/>
          <w:sz w:val="28"/>
          <w:szCs w:val="28"/>
        </w:rPr>
        <w:br/>
        <w:t>Новокузнецкого муниципального района,</w:t>
      </w:r>
    </w:p>
    <w:p w14:paraId="6DD875AA" w14:textId="77777777" w:rsidR="00A83033" w:rsidRDefault="00A83033" w:rsidP="00A83033">
      <w:pPr>
        <w:ind w:right="-994"/>
        <w:jc w:val="center"/>
        <w:rPr>
          <w:b/>
          <w:bCs/>
          <w:sz w:val="28"/>
          <w:szCs w:val="28"/>
        </w:rPr>
      </w:pPr>
      <w:r>
        <w:rPr>
          <w:b/>
          <w:bCs/>
          <w:sz w:val="28"/>
          <w:szCs w:val="28"/>
        </w:rPr>
        <w:t>на период с 01.01.2019 по 31.12.2023</w:t>
      </w:r>
    </w:p>
    <w:p w14:paraId="2426E742" w14:textId="77777777" w:rsidR="00A83033" w:rsidRDefault="00A83033" w:rsidP="00A83033">
      <w:pPr>
        <w:ind w:right="-425"/>
        <w:jc w:val="right"/>
        <w:rPr>
          <w:sz w:val="28"/>
          <w:szCs w:val="28"/>
        </w:rPr>
      </w:pPr>
      <w:r>
        <w:rPr>
          <w:sz w:val="28"/>
          <w:szCs w:val="28"/>
        </w:rPr>
        <w:t xml:space="preserve"> (без НДС)</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275"/>
        <w:gridCol w:w="1247"/>
        <w:gridCol w:w="1134"/>
        <w:gridCol w:w="992"/>
        <w:gridCol w:w="851"/>
        <w:gridCol w:w="946"/>
        <w:gridCol w:w="45"/>
        <w:gridCol w:w="806"/>
        <w:gridCol w:w="1038"/>
      </w:tblGrid>
      <w:tr w:rsidR="00A83033" w14:paraId="1C7CE6AF" w14:textId="77777777" w:rsidTr="00BE7765">
        <w:trPr>
          <w:trHeight w:val="329"/>
        </w:trPr>
        <w:tc>
          <w:tcPr>
            <w:tcW w:w="1731" w:type="dxa"/>
            <w:vMerge w:val="restart"/>
            <w:tcBorders>
              <w:top w:val="single" w:sz="4" w:space="0" w:color="auto"/>
              <w:left w:val="single" w:sz="4" w:space="0" w:color="auto"/>
              <w:bottom w:val="single" w:sz="4" w:space="0" w:color="auto"/>
              <w:right w:val="single" w:sz="4" w:space="0" w:color="auto"/>
            </w:tcBorders>
            <w:vAlign w:val="center"/>
            <w:hideMark/>
          </w:tcPr>
          <w:p w14:paraId="0382830E" w14:textId="77777777" w:rsidR="00A83033" w:rsidRDefault="00A83033" w:rsidP="00BE7765">
            <w:pPr>
              <w:ind w:left="-108" w:right="-105"/>
              <w:jc w:val="center"/>
            </w:pPr>
            <w:r>
              <w:t>Наименование регулируемой организации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0EA6CC7" w14:textId="77777777" w:rsidR="00A83033" w:rsidRDefault="00A83033" w:rsidP="00BE7765">
            <w:pPr>
              <w:ind w:right="-2"/>
              <w:jc w:val="center"/>
            </w:pPr>
            <w:r>
              <w:t>Вид тарифа</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7C5BED13" w14:textId="77777777" w:rsidR="00A83033" w:rsidRDefault="00A83033" w:rsidP="00BE7765">
            <w:pPr>
              <w:ind w:right="-2"/>
              <w:jc w:val="center"/>
            </w:pPr>
            <w: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DA2E97C" w14:textId="77777777" w:rsidR="00A83033" w:rsidRDefault="00A83033" w:rsidP="00BE7765">
            <w:pPr>
              <w:ind w:right="-2"/>
              <w:jc w:val="center"/>
            </w:pPr>
            <w:r>
              <w:t>Вода</w:t>
            </w:r>
          </w:p>
        </w:tc>
        <w:tc>
          <w:tcPr>
            <w:tcW w:w="3640" w:type="dxa"/>
            <w:gridSpan w:val="5"/>
            <w:tcBorders>
              <w:top w:val="single" w:sz="4" w:space="0" w:color="auto"/>
              <w:left w:val="single" w:sz="4" w:space="0" w:color="auto"/>
              <w:bottom w:val="single" w:sz="4" w:space="0" w:color="auto"/>
              <w:right w:val="single" w:sz="4" w:space="0" w:color="auto"/>
            </w:tcBorders>
            <w:vAlign w:val="center"/>
            <w:hideMark/>
          </w:tcPr>
          <w:p w14:paraId="1DE4365B" w14:textId="77777777" w:rsidR="00A83033" w:rsidRDefault="00A83033" w:rsidP="00BE7765">
            <w:pPr>
              <w:ind w:right="-2"/>
              <w:jc w:val="center"/>
            </w:pPr>
            <w:r>
              <w:t>Отборный пар давлением</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14:paraId="570601B8" w14:textId="77777777" w:rsidR="00A83033" w:rsidRDefault="00A83033" w:rsidP="00BE7765">
            <w:pPr>
              <w:ind w:left="-108" w:right="-108" w:hanging="108"/>
              <w:jc w:val="center"/>
            </w:pPr>
            <w:r>
              <w:rPr>
                <w:sz w:val="22"/>
                <w:szCs w:val="22"/>
              </w:rPr>
              <w:t xml:space="preserve"> </w:t>
            </w:r>
            <w:r>
              <w:t xml:space="preserve">Острый и </w:t>
            </w:r>
            <w:proofErr w:type="gramStart"/>
            <w:r>
              <w:t>редуци-рован</w:t>
            </w:r>
            <w:proofErr w:type="gramEnd"/>
            <w:r>
              <w:t>-ный пар</w:t>
            </w:r>
          </w:p>
        </w:tc>
      </w:tr>
      <w:tr w:rsidR="00A83033" w14:paraId="15DF6E26" w14:textId="77777777" w:rsidTr="00BE7765">
        <w:trPr>
          <w:trHeight w:val="84"/>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EAA7E32"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DB82DF6" w14:textId="77777777" w:rsidR="00A83033" w:rsidRDefault="00A83033" w:rsidP="00BE7765"/>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DC8227D" w14:textId="77777777" w:rsidR="00A83033" w:rsidRDefault="00A83033" w:rsidP="00BE7765"/>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DFF373" w14:textId="77777777" w:rsidR="00A83033" w:rsidRDefault="00A83033" w:rsidP="00BE7765"/>
        </w:tc>
        <w:tc>
          <w:tcPr>
            <w:tcW w:w="992" w:type="dxa"/>
            <w:tcBorders>
              <w:top w:val="single" w:sz="4" w:space="0" w:color="auto"/>
              <w:left w:val="single" w:sz="4" w:space="0" w:color="auto"/>
              <w:bottom w:val="single" w:sz="4" w:space="0" w:color="auto"/>
              <w:right w:val="single" w:sz="4" w:space="0" w:color="auto"/>
            </w:tcBorders>
            <w:vAlign w:val="center"/>
            <w:hideMark/>
          </w:tcPr>
          <w:p w14:paraId="578B34AE" w14:textId="77777777" w:rsidR="00A83033" w:rsidRDefault="00A83033" w:rsidP="00BE7765">
            <w:pPr>
              <w:ind w:right="-2"/>
              <w:jc w:val="center"/>
              <w:rPr>
                <w:vertAlign w:val="superscript"/>
              </w:rPr>
            </w:pPr>
            <w:r>
              <w:t>от 1,2 до 2,5 кг/см</w:t>
            </w:r>
            <w:r>
              <w:rPr>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70D001" w14:textId="77777777" w:rsidR="00A83033" w:rsidRDefault="00A83033" w:rsidP="00BE7765">
            <w:pPr>
              <w:ind w:right="-2"/>
              <w:jc w:val="center"/>
            </w:pPr>
            <w:r>
              <w:t>от 2,5 до 7,0 кг/см</w:t>
            </w:r>
            <w:r>
              <w:rPr>
                <w:vertAlign w:val="superscript"/>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0CE87335" w14:textId="77777777" w:rsidR="00A83033" w:rsidRDefault="00A83033" w:rsidP="00BE7765">
            <w:pPr>
              <w:ind w:right="-2"/>
              <w:jc w:val="center"/>
            </w:pPr>
            <w:r>
              <w:t>от 7,0 до 13,0 кг/см</w:t>
            </w:r>
            <w:r>
              <w:rPr>
                <w:vertAlign w:val="superscript"/>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C987E9C" w14:textId="77777777" w:rsidR="00A83033" w:rsidRDefault="00A83033" w:rsidP="00BE7765">
            <w:pPr>
              <w:ind w:right="-2" w:hanging="108"/>
              <w:jc w:val="center"/>
            </w:pPr>
            <w:r>
              <w:t>свыше 13,0 кг/см</w:t>
            </w:r>
            <w:r>
              <w:rPr>
                <w:vertAlign w:val="superscript"/>
              </w:rPr>
              <w:t>2</w:t>
            </w:r>
          </w:p>
        </w:tc>
        <w:tc>
          <w:tcPr>
            <w:tcW w:w="1038" w:type="dxa"/>
            <w:vMerge/>
            <w:tcBorders>
              <w:top w:val="single" w:sz="4" w:space="0" w:color="auto"/>
              <w:left w:val="single" w:sz="4" w:space="0" w:color="auto"/>
              <w:bottom w:val="single" w:sz="4" w:space="0" w:color="auto"/>
              <w:right w:val="single" w:sz="4" w:space="0" w:color="auto"/>
            </w:tcBorders>
            <w:vAlign w:val="center"/>
            <w:hideMark/>
          </w:tcPr>
          <w:p w14:paraId="113E1605" w14:textId="77777777" w:rsidR="00A83033" w:rsidRDefault="00A83033" w:rsidP="00BE7765"/>
        </w:tc>
      </w:tr>
      <w:tr w:rsidR="00A83033" w14:paraId="60F13936" w14:textId="77777777" w:rsidTr="00BE7765">
        <w:trPr>
          <w:trHeight w:val="84"/>
        </w:trPr>
        <w:tc>
          <w:tcPr>
            <w:tcW w:w="1731" w:type="dxa"/>
            <w:tcBorders>
              <w:top w:val="single" w:sz="4" w:space="0" w:color="auto"/>
              <w:left w:val="single" w:sz="4" w:space="0" w:color="auto"/>
              <w:bottom w:val="single" w:sz="4" w:space="0" w:color="auto"/>
              <w:right w:val="single" w:sz="4" w:space="0" w:color="auto"/>
            </w:tcBorders>
            <w:vAlign w:val="center"/>
            <w:hideMark/>
          </w:tcPr>
          <w:p w14:paraId="3791615A" w14:textId="77777777" w:rsidR="00A83033" w:rsidRDefault="00A83033" w:rsidP="00BE7765">
            <w:pPr>
              <w:ind w:left="-156" w:right="-125"/>
              <w:jc w:val="center"/>
            </w:pPr>
            <w:r>
              <w:t>1</w:t>
            </w:r>
          </w:p>
        </w:tc>
        <w:tc>
          <w:tcPr>
            <w:tcW w:w="1275" w:type="dxa"/>
            <w:tcBorders>
              <w:top w:val="single" w:sz="4" w:space="0" w:color="auto"/>
              <w:left w:val="single" w:sz="4" w:space="0" w:color="auto"/>
              <w:bottom w:val="single" w:sz="4" w:space="0" w:color="auto"/>
              <w:right w:val="single" w:sz="4" w:space="0" w:color="auto"/>
            </w:tcBorders>
            <w:hideMark/>
          </w:tcPr>
          <w:p w14:paraId="5F50805A" w14:textId="77777777" w:rsidR="00A83033" w:rsidRDefault="00A83033" w:rsidP="00BE7765">
            <w:pPr>
              <w:ind w:right="-2"/>
              <w:jc w:val="center"/>
            </w:pPr>
            <w:r>
              <w:t>2</w:t>
            </w:r>
          </w:p>
        </w:tc>
        <w:tc>
          <w:tcPr>
            <w:tcW w:w="1247" w:type="dxa"/>
            <w:tcBorders>
              <w:top w:val="single" w:sz="4" w:space="0" w:color="auto"/>
              <w:left w:val="single" w:sz="4" w:space="0" w:color="auto"/>
              <w:bottom w:val="single" w:sz="4" w:space="0" w:color="auto"/>
              <w:right w:val="single" w:sz="4" w:space="0" w:color="auto"/>
            </w:tcBorders>
            <w:hideMark/>
          </w:tcPr>
          <w:p w14:paraId="2E58E18D" w14:textId="77777777" w:rsidR="00A83033" w:rsidRDefault="00A83033" w:rsidP="00BE7765">
            <w:pPr>
              <w:ind w:right="-2"/>
              <w:jc w:val="center"/>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D1A46F" w14:textId="77777777" w:rsidR="00A83033" w:rsidRDefault="00A83033" w:rsidP="00BE7765">
            <w:pPr>
              <w:ind w:right="-2"/>
              <w:jc w:val="center"/>
            </w:pPr>
            <w: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9DF15E" w14:textId="77777777" w:rsidR="00A83033" w:rsidRDefault="00A83033" w:rsidP="00BE7765">
            <w:pPr>
              <w:ind w:right="-2"/>
              <w:jc w:val="center"/>
            </w:pPr>
            <w: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418215" w14:textId="77777777" w:rsidR="00A83033" w:rsidRDefault="00A83033" w:rsidP="00BE7765">
            <w:pPr>
              <w:ind w:right="-2"/>
              <w:jc w:val="center"/>
            </w:pPr>
            <w:r>
              <w:t>6</w:t>
            </w:r>
          </w:p>
        </w:tc>
        <w:tc>
          <w:tcPr>
            <w:tcW w:w="946" w:type="dxa"/>
            <w:tcBorders>
              <w:top w:val="single" w:sz="4" w:space="0" w:color="auto"/>
              <w:left w:val="single" w:sz="4" w:space="0" w:color="auto"/>
              <w:bottom w:val="single" w:sz="4" w:space="0" w:color="auto"/>
              <w:right w:val="single" w:sz="4" w:space="0" w:color="auto"/>
            </w:tcBorders>
            <w:vAlign w:val="center"/>
            <w:hideMark/>
          </w:tcPr>
          <w:p w14:paraId="71283EC9" w14:textId="77777777" w:rsidR="00A83033" w:rsidRDefault="00A83033" w:rsidP="00BE7765">
            <w:pPr>
              <w:ind w:right="-2"/>
              <w:jc w:val="center"/>
            </w:pPr>
            <w:r>
              <w:t>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FFD9916" w14:textId="77777777" w:rsidR="00A83033" w:rsidRDefault="00A83033" w:rsidP="00BE7765">
            <w:pPr>
              <w:ind w:right="-2" w:hanging="108"/>
              <w:jc w:val="center"/>
            </w:pPr>
            <w:r>
              <w:t>8</w:t>
            </w:r>
          </w:p>
        </w:tc>
        <w:tc>
          <w:tcPr>
            <w:tcW w:w="1038" w:type="dxa"/>
            <w:tcBorders>
              <w:top w:val="single" w:sz="4" w:space="0" w:color="auto"/>
              <w:left w:val="single" w:sz="4" w:space="0" w:color="auto"/>
              <w:bottom w:val="single" w:sz="4" w:space="0" w:color="auto"/>
              <w:right w:val="single" w:sz="4" w:space="0" w:color="auto"/>
            </w:tcBorders>
            <w:hideMark/>
          </w:tcPr>
          <w:p w14:paraId="2EE6A268" w14:textId="77777777" w:rsidR="00A83033" w:rsidRDefault="00A83033" w:rsidP="00BE7765">
            <w:pPr>
              <w:ind w:right="-2"/>
              <w:jc w:val="center"/>
            </w:pPr>
            <w:r>
              <w:t>9</w:t>
            </w:r>
          </w:p>
        </w:tc>
      </w:tr>
      <w:tr w:rsidR="00A83033" w14:paraId="19B824B3" w14:textId="77777777" w:rsidTr="00BE7765">
        <w:trPr>
          <w:trHeight w:val="602"/>
        </w:trPr>
        <w:tc>
          <w:tcPr>
            <w:tcW w:w="1731" w:type="dxa"/>
            <w:vMerge w:val="restart"/>
            <w:tcBorders>
              <w:top w:val="single" w:sz="4" w:space="0" w:color="auto"/>
              <w:left w:val="single" w:sz="4" w:space="0" w:color="auto"/>
              <w:bottom w:val="single" w:sz="4" w:space="0" w:color="auto"/>
              <w:right w:val="single" w:sz="4" w:space="0" w:color="auto"/>
            </w:tcBorders>
            <w:vAlign w:val="center"/>
            <w:hideMark/>
          </w:tcPr>
          <w:p w14:paraId="212CA6C2" w14:textId="77777777" w:rsidR="00A83033" w:rsidRDefault="00A83033" w:rsidP="00BE7765">
            <w:pPr>
              <w:ind w:left="-108" w:right="-108"/>
              <w:jc w:val="center"/>
            </w:pPr>
            <w:r>
              <w:t>ООО</w:t>
            </w:r>
            <w:r>
              <w:br/>
              <w:t xml:space="preserve">СПК «Чистогорский» </w:t>
            </w:r>
          </w:p>
        </w:tc>
        <w:tc>
          <w:tcPr>
            <w:tcW w:w="8334" w:type="dxa"/>
            <w:gridSpan w:val="9"/>
            <w:tcBorders>
              <w:top w:val="single" w:sz="4" w:space="0" w:color="auto"/>
              <w:left w:val="single" w:sz="4" w:space="0" w:color="auto"/>
              <w:bottom w:val="single" w:sz="4" w:space="0" w:color="auto"/>
              <w:right w:val="single" w:sz="4" w:space="0" w:color="auto"/>
            </w:tcBorders>
            <w:vAlign w:val="center"/>
            <w:hideMark/>
          </w:tcPr>
          <w:p w14:paraId="490627A9" w14:textId="77777777" w:rsidR="00A83033" w:rsidRDefault="00A83033" w:rsidP="00BE7765">
            <w:pPr>
              <w:ind w:right="34"/>
              <w:jc w:val="center"/>
            </w:pPr>
            <w:r>
              <w:t>Для потребителей, в случае отсутствия дифференциации тарифов по схеме</w:t>
            </w:r>
          </w:p>
          <w:p w14:paraId="0C2C474E" w14:textId="77777777" w:rsidR="00A83033" w:rsidRDefault="00A83033" w:rsidP="00BE7765">
            <w:pPr>
              <w:ind w:right="-994"/>
              <w:jc w:val="center"/>
            </w:pPr>
            <w:r>
              <w:t>подключения (без НДС)</w:t>
            </w:r>
          </w:p>
        </w:tc>
      </w:tr>
      <w:tr w:rsidR="00A83033" w14:paraId="10B3B2CA" w14:textId="77777777" w:rsidTr="00BE7765">
        <w:trPr>
          <w:trHeight w:val="16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4864A4B1" w14:textId="77777777" w:rsidR="00A83033" w:rsidRDefault="00A83033" w:rsidP="00BE7765"/>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80F06F2" w14:textId="77777777" w:rsidR="00A83033" w:rsidRDefault="00A83033" w:rsidP="00BE7765">
            <w:pPr>
              <w:ind w:right="-2"/>
              <w:jc w:val="center"/>
            </w:pPr>
            <w:r>
              <w:t>Односта-вочный</w:t>
            </w:r>
          </w:p>
          <w:p w14:paraId="538A5A4A" w14:textId="77777777" w:rsidR="00A83033" w:rsidRDefault="00A83033" w:rsidP="00BE7765">
            <w:pPr>
              <w:ind w:right="-2"/>
              <w:jc w:val="center"/>
            </w:pPr>
            <w:r>
              <w:t>руб./Гкал</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DB6A3B1" w14:textId="77777777" w:rsidR="00A83033" w:rsidRDefault="00A83033" w:rsidP="00BE7765">
            <w:pPr>
              <w:tabs>
                <w:tab w:val="left" w:pos="-142"/>
              </w:tabs>
              <w:ind w:right="-51" w:hanging="104"/>
              <w:jc w:val="center"/>
              <w:rPr>
                <w:sz w:val="22"/>
                <w:szCs w:val="22"/>
              </w:rPr>
            </w:pPr>
            <w:r>
              <w:rPr>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B2C332" w14:textId="77777777" w:rsidR="00A83033" w:rsidRDefault="00A83033" w:rsidP="00BE7765">
            <w:pPr>
              <w:tabs>
                <w:tab w:val="left" w:pos="-142"/>
              </w:tabs>
              <w:ind w:right="-51" w:hanging="104"/>
              <w:jc w:val="center"/>
              <w:rPr>
                <w:sz w:val="22"/>
                <w:szCs w:val="22"/>
              </w:rPr>
            </w:pPr>
            <w:r>
              <w:rPr>
                <w:sz w:val="22"/>
                <w:szCs w:val="22"/>
              </w:rPr>
              <w:t>1030,56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F745C7"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3CE3B8"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DF8F093"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31EC14"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03A8957" w14:textId="77777777" w:rsidR="00A83033" w:rsidRDefault="00A83033" w:rsidP="00BE7765">
            <w:pPr>
              <w:jc w:val="center"/>
            </w:pPr>
            <w:r>
              <w:t>x</w:t>
            </w:r>
          </w:p>
        </w:tc>
      </w:tr>
      <w:tr w:rsidR="00A83033" w14:paraId="01861F13" w14:textId="77777777" w:rsidTr="00BE7765">
        <w:trPr>
          <w:trHeight w:val="271"/>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8DE9D50"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F45ED29"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68A83BB2" w14:textId="77777777" w:rsidR="00A83033" w:rsidRDefault="00A83033" w:rsidP="00BE7765">
            <w:pPr>
              <w:tabs>
                <w:tab w:val="left" w:pos="-142"/>
              </w:tabs>
              <w:ind w:right="-51" w:hanging="104"/>
              <w:jc w:val="center"/>
              <w:rPr>
                <w:sz w:val="22"/>
                <w:szCs w:val="22"/>
              </w:rPr>
            </w:pPr>
            <w:r>
              <w:rPr>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1AF8" w14:textId="77777777" w:rsidR="00A83033" w:rsidRDefault="00A83033" w:rsidP="00BE7765">
            <w:pPr>
              <w:tabs>
                <w:tab w:val="left" w:pos="-142"/>
              </w:tabs>
              <w:ind w:right="-51" w:hanging="104"/>
              <w:jc w:val="center"/>
              <w:rPr>
                <w:sz w:val="22"/>
                <w:szCs w:val="22"/>
              </w:rPr>
            </w:pPr>
            <w:r>
              <w:rPr>
                <w:sz w:val="22"/>
                <w:szCs w:val="22"/>
              </w:rPr>
              <w:t>1047,45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A266DF"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515D7E"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97C7481"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8E4883"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B80A6A7" w14:textId="77777777" w:rsidR="00A83033" w:rsidRDefault="00A83033" w:rsidP="00BE7765">
            <w:pPr>
              <w:jc w:val="center"/>
              <w:rPr>
                <w:lang w:val="en-US"/>
              </w:rPr>
            </w:pPr>
            <w:r>
              <w:rPr>
                <w:lang w:val="en-US"/>
              </w:rPr>
              <w:t>x</w:t>
            </w:r>
          </w:p>
        </w:tc>
      </w:tr>
      <w:tr w:rsidR="00A83033" w14:paraId="092FB8F4" w14:textId="77777777" w:rsidTr="00BE7765">
        <w:trPr>
          <w:trHeight w:val="276"/>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162DD8B"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8D9D579"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77DF35DE" w14:textId="77777777" w:rsidR="00A83033" w:rsidRDefault="00A83033" w:rsidP="00BE7765">
            <w:pPr>
              <w:tabs>
                <w:tab w:val="left" w:pos="-142"/>
              </w:tabs>
              <w:ind w:right="-51" w:hanging="104"/>
              <w:jc w:val="center"/>
              <w:rPr>
                <w:sz w:val="22"/>
                <w:szCs w:val="22"/>
              </w:rPr>
            </w:pPr>
            <w:r>
              <w:rPr>
                <w:sz w:val="22"/>
                <w:szCs w:val="22"/>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2282F7" w14:textId="77777777" w:rsidR="00A83033" w:rsidRDefault="00A83033" w:rsidP="00BE7765">
            <w:pPr>
              <w:tabs>
                <w:tab w:val="left" w:pos="-142"/>
              </w:tabs>
              <w:ind w:right="-51" w:hanging="104"/>
              <w:jc w:val="center"/>
              <w:rPr>
                <w:sz w:val="22"/>
                <w:szCs w:val="22"/>
              </w:rPr>
            </w:pPr>
            <w:r>
              <w:rPr>
                <w:sz w:val="22"/>
                <w:szCs w:val="22"/>
              </w:rPr>
              <w:t>1047,45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0722F5"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D4FA0E"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2D89B7E4"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7606046"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75A2AFA" w14:textId="77777777" w:rsidR="00A83033" w:rsidRDefault="00A83033" w:rsidP="00BE7765">
            <w:pPr>
              <w:jc w:val="center"/>
              <w:rPr>
                <w:lang w:val="en-US"/>
              </w:rPr>
            </w:pPr>
            <w:r>
              <w:rPr>
                <w:lang w:val="en-US"/>
              </w:rPr>
              <w:t>x</w:t>
            </w:r>
          </w:p>
        </w:tc>
      </w:tr>
      <w:tr w:rsidR="00A83033" w14:paraId="3771B298" w14:textId="77777777" w:rsidTr="00BE7765">
        <w:trPr>
          <w:trHeight w:val="265"/>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06D70CFC"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19D6B3"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114E3885" w14:textId="77777777" w:rsidR="00A83033" w:rsidRDefault="00A83033" w:rsidP="00BE7765">
            <w:pPr>
              <w:tabs>
                <w:tab w:val="left" w:pos="-142"/>
              </w:tabs>
              <w:ind w:right="-51" w:hanging="104"/>
              <w:jc w:val="center"/>
              <w:rPr>
                <w:sz w:val="22"/>
                <w:szCs w:val="22"/>
              </w:rPr>
            </w:pPr>
            <w:r>
              <w:rPr>
                <w:sz w:val="22"/>
                <w:szCs w:val="22"/>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DAEF3C" w14:textId="77777777" w:rsidR="00A83033" w:rsidRDefault="00A83033" w:rsidP="00BE7765">
            <w:pPr>
              <w:tabs>
                <w:tab w:val="left" w:pos="-142"/>
              </w:tabs>
              <w:ind w:right="-51" w:hanging="104"/>
              <w:jc w:val="center"/>
              <w:rPr>
                <w:sz w:val="22"/>
                <w:szCs w:val="22"/>
              </w:rPr>
            </w:pPr>
            <w:r>
              <w:rPr>
                <w:sz w:val="22"/>
                <w:szCs w:val="22"/>
              </w:rPr>
              <w:t>1072,52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187BA7"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4CB1FA"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1548FDF"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42045DC"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524FFAF" w14:textId="77777777" w:rsidR="00A83033" w:rsidRDefault="00A83033" w:rsidP="00BE7765">
            <w:pPr>
              <w:jc w:val="center"/>
              <w:rPr>
                <w:lang w:val="en-US"/>
              </w:rPr>
            </w:pPr>
            <w:r>
              <w:rPr>
                <w:lang w:val="en-US"/>
              </w:rPr>
              <w:t>x</w:t>
            </w:r>
          </w:p>
        </w:tc>
      </w:tr>
      <w:tr w:rsidR="00A83033" w14:paraId="5022FF00" w14:textId="77777777" w:rsidTr="00BE7765">
        <w:trPr>
          <w:trHeight w:val="155"/>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FDD38C7"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4D7EFAE"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6B12A154" w14:textId="77777777" w:rsidR="00A83033" w:rsidRDefault="00A83033" w:rsidP="00BE7765">
            <w:pPr>
              <w:tabs>
                <w:tab w:val="left" w:pos="-142"/>
              </w:tabs>
              <w:ind w:right="-51" w:hanging="104"/>
              <w:jc w:val="center"/>
              <w:rPr>
                <w:sz w:val="22"/>
                <w:szCs w:val="22"/>
              </w:rPr>
            </w:pPr>
            <w:r>
              <w:rPr>
                <w:sz w:val="22"/>
                <w:szCs w:val="22"/>
              </w:rPr>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44C3F96B" w14:textId="77777777" w:rsidR="00A83033" w:rsidRDefault="00A83033" w:rsidP="00BE7765">
            <w:pPr>
              <w:tabs>
                <w:tab w:val="left" w:pos="-142"/>
              </w:tabs>
              <w:ind w:right="-51" w:hanging="104"/>
              <w:jc w:val="center"/>
              <w:rPr>
                <w:sz w:val="22"/>
                <w:szCs w:val="22"/>
              </w:rPr>
            </w:pPr>
            <w:r w:rsidRPr="00756AF3">
              <w:rPr>
                <w:sz w:val="22"/>
                <w:szCs w:val="22"/>
              </w:rPr>
              <w:t>1072,52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4458E9"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13B0B9"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86F6706"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D02567"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0379A30" w14:textId="77777777" w:rsidR="00A83033" w:rsidRDefault="00A83033" w:rsidP="00BE7765">
            <w:pPr>
              <w:jc w:val="center"/>
              <w:rPr>
                <w:lang w:val="en-US"/>
              </w:rPr>
            </w:pPr>
            <w:r>
              <w:rPr>
                <w:lang w:val="en-US"/>
              </w:rPr>
              <w:t>x</w:t>
            </w:r>
          </w:p>
        </w:tc>
      </w:tr>
      <w:tr w:rsidR="00A83033" w14:paraId="1A3250D8" w14:textId="77777777" w:rsidTr="00BE7765">
        <w:trPr>
          <w:trHeight w:val="28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699D7B7D"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997581B"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1E1BDAA7" w14:textId="77777777" w:rsidR="00A83033" w:rsidRDefault="00A83033" w:rsidP="00BE7765">
            <w:pPr>
              <w:tabs>
                <w:tab w:val="left" w:pos="-142"/>
              </w:tabs>
              <w:ind w:right="-51" w:hanging="104"/>
              <w:jc w:val="center"/>
              <w:rPr>
                <w:sz w:val="22"/>
                <w:szCs w:val="22"/>
              </w:rPr>
            </w:pPr>
            <w:r>
              <w:rPr>
                <w:sz w:val="22"/>
                <w:szCs w:val="22"/>
              </w:rPr>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2DA00027" w14:textId="77777777" w:rsidR="00A83033" w:rsidRDefault="00A83033" w:rsidP="00BE7765">
            <w:pPr>
              <w:tabs>
                <w:tab w:val="left" w:pos="-142"/>
              </w:tabs>
              <w:ind w:right="-51" w:hanging="104"/>
              <w:jc w:val="center"/>
              <w:rPr>
                <w:sz w:val="22"/>
                <w:szCs w:val="22"/>
              </w:rPr>
            </w:pPr>
            <w:r>
              <w:rPr>
                <w:sz w:val="22"/>
                <w:szCs w:val="22"/>
              </w:rPr>
              <w:t>1111,13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329695"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C7B7BC"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9E06675"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0C79B6E"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4A2876D" w14:textId="77777777" w:rsidR="00A83033" w:rsidRDefault="00A83033" w:rsidP="00BE7765">
            <w:pPr>
              <w:jc w:val="center"/>
            </w:pPr>
            <w:r>
              <w:t>x</w:t>
            </w:r>
          </w:p>
        </w:tc>
      </w:tr>
      <w:tr w:rsidR="00A83033" w14:paraId="106A4ED0" w14:textId="77777777" w:rsidTr="00BE7765">
        <w:trPr>
          <w:trHeight w:val="291"/>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75425D8"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23C8BDD"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37CE6032" w14:textId="77777777" w:rsidR="00A83033" w:rsidRDefault="00A83033" w:rsidP="00BE7765">
            <w:pPr>
              <w:tabs>
                <w:tab w:val="left" w:pos="-142"/>
              </w:tabs>
              <w:ind w:right="-51" w:hanging="104"/>
              <w:jc w:val="center"/>
              <w:rPr>
                <w:sz w:val="22"/>
                <w:szCs w:val="22"/>
              </w:rPr>
            </w:pPr>
            <w:r>
              <w:rPr>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4D3FE0" w14:textId="77777777" w:rsidR="00A83033" w:rsidRDefault="00A83033" w:rsidP="00BE7765">
            <w:pPr>
              <w:tabs>
                <w:tab w:val="left" w:pos="-142"/>
              </w:tabs>
              <w:ind w:right="-51" w:hanging="104"/>
              <w:jc w:val="center"/>
              <w:rPr>
                <w:sz w:val="22"/>
                <w:szCs w:val="22"/>
              </w:rPr>
            </w:pPr>
            <w:r>
              <w:rPr>
                <w:sz w:val="22"/>
                <w:szCs w:val="22"/>
              </w:rPr>
              <w:t>1111,13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982275"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6EB12E"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99017EA"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F23C8E"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309F78A" w14:textId="77777777" w:rsidR="00A83033" w:rsidRDefault="00A83033" w:rsidP="00BE7765">
            <w:pPr>
              <w:jc w:val="center"/>
            </w:pPr>
            <w:r>
              <w:t>x</w:t>
            </w:r>
          </w:p>
        </w:tc>
      </w:tr>
      <w:tr w:rsidR="00A83033" w14:paraId="6A540CEF" w14:textId="77777777" w:rsidTr="00BE7765">
        <w:trPr>
          <w:trHeight w:val="26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95E47B2"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0F1521B"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14E79281" w14:textId="77777777" w:rsidR="00A83033" w:rsidRDefault="00A83033" w:rsidP="00BE7765">
            <w:pPr>
              <w:tabs>
                <w:tab w:val="left" w:pos="-142"/>
              </w:tabs>
              <w:ind w:right="-51" w:hanging="104"/>
              <w:jc w:val="center"/>
              <w:rPr>
                <w:sz w:val="22"/>
                <w:szCs w:val="22"/>
              </w:rPr>
            </w:pPr>
            <w:r>
              <w:rPr>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EC174A" w14:textId="77777777" w:rsidR="00A83033" w:rsidRDefault="00A83033" w:rsidP="00BE7765">
            <w:pPr>
              <w:tabs>
                <w:tab w:val="left" w:pos="-142"/>
              </w:tabs>
              <w:ind w:right="-51" w:hanging="104"/>
              <w:jc w:val="center"/>
              <w:rPr>
                <w:sz w:val="22"/>
                <w:szCs w:val="22"/>
              </w:rPr>
            </w:pPr>
            <w:r>
              <w:rPr>
                <w:sz w:val="22"/>
                <w:szCs w:val="22"/>
              </w:rPr>
              <w:t>1158,94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461CBF"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C97AF7"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2E7F3CAF"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47CF14"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7E0135F" w14:textId="77777777" w:rsidR="00A83033" w:rsidRDefault="00A83033" w:rsidP="00BE7765">
            <w:pPr>
              <w:jc w:val="center"/>
            </w:pPr>
            <w:r>
              <w:t>x</w:t>
            </w:r>
          </w:p>
        </w:tc>
      </w:tr>
      <w:tr w:rsidR="00A83033" w14:paraId="61DD2A64" w14:textId="77777777" w:rsidTr="00BE7765">
        <w:trPr>
          <w:trHeight w:val="258"/>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35811C8B"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530D3AB"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2D35126D" w14:textId="77777777" w:rsidR="00A83033" w:rsidRDefault="00A83033" w:rsidP="00BE7765">
            <w:pPr>
              <w:tabs>
                <w:tab w:val="left" w:pos="-142"/>
              </w:tabs>
              <w:ind w:right="-51" w:hanging="104"/>
              <w:jc w:val="center"/>
              <w:rPr>
                <w:sz w:val="22"/>
                <w:szCs w:val="22"/>
              </w:rPr>
            </w:pPr>
            <w:r>
              <w:rPr>
                <w:sz w:val="22"/>
                <w:szCs w:val="22"/>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10A820" w14:textId="77777777" w:rsidR="00A83033" w:rsidRDefault="00A83033" w:rsidP="00BE7765">
            <w:pPr>
              <w:tabs>
                <w:tab w:val="left" w:pos="-142"/>
              </w:tabs>
              <w:ind w:right="-51" w:hanging="104"/>
              <w:jc w:val="center"/>
              <w:rPr>
                <w:sz w:val="22"/>
                <w:szCs w:val="22"/>
              </w:rPr>
            </w:pPr>
            <w:r>
              <w:rPr>
                <w:sz w:val="22"/>
                <w:szCs w:val="22"/>
              </w:rPr>
              <w:t>1147,15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0ECD3B"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E44911"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CD3FBF4"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B756CF9"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2E2622D" w14:textId="77777777" w:rsidR="00A83033" w:rsidRDefault="00A83033" w:rsidP="00BE7765">
            <w:pPr>
              <w:jc w:val="center"/>
            </w:pPr>
            <w:r>
              <w:t>x</w:t>
            </w:r>
          </w:p>
        </w:tc>
      </w:tr>
      <w:tr w:rsidR="00A83033" w14:paraId="71B3F4CE" w14:textId="77777777" w:rsidTr="00BE7765">
        <w:trPr>
          <w:trHeight w:val="261"/>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CB03A8E"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FC35FF0"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55442186" w14:textId="77777777" w:rsidR="00A83033" w:rsidRDefault="00A83033" w:rsidP="00BE7765">
            <w:pPr>
              <w:tabs>
                <w:tab w:val="left" w:pos="-142"/>
              </w:tabs>
              <w:ind w:right="-51" w:hanging="104"/>
              <w:jc w:val="center"/>
              <w:rPr>
                <w:sz w:val="22"/>
                <w:szCs w:val="22"/>
              </w:rPr>
            </w:pPr>
            <w:r>
              <w:rPr>
                <w:sz w:val="22"/>
                <w:szCs w:val="22"/>
              </w:rPr>
              <w:t>с 01.07.2023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C6F962" w14:textId="77777777" w:rsidR="00A83033" w:rsidRDefault="00A83033" w:rsidP="00BE7765">
            <w:pPr>
              <w:tabs>
                <w:tab w:val="left" w:pos="-142"/>
              </w:tabs>
              <w:ind w:right="-51" w:hanging="104"/>
              <w:jc w:val="center"/>
              <w:rPr>
                <w:sz w:val="22"/>
                <w:szCs w:val="22"/>
              </w:rPr>
            </w:pPr>
            <w:r>
              <w:rPr>
                <w:sz w:val="22"/>
                <w:szCs w:val="22"/>
              </w:rPr>
              <w:t>1215,26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59E710"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022F12"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3D4B2B5"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1D8BC8B"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2C604D4" w14:textId="77777777" w:rsidR="00A83033" w:rsidRDefault="00A83033" w:rsidP="00BE7765">
            <w:pPr>
              <w:jc w:val="center"/>
            </w:pPr>
            <w:r>
              <w:t>x</w:t>
            </w:r>
          </w:p>
        </w:tc>
      </w:tr>
      <w:tr w:rsidR="00A83033" w14:paraId="5D5E41DD" w14:textId="77777777" w:rsidTr="00BE7765">
        <w:trPr>
          <w:trHeight w:val="626"/>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FC38118" w14:textId="77777777" w:rsidR="00A83033" w:rsidRDefault="00A83033" w:rsidP="00BE7765"/>
        </w:tc>
        <w:tc>
          <w:tcPr>
            <w:tcW w:w="1275" w:type="dxa"/>
            <w:tcBorders>
              <w:top w:val="single" w:sz="4" w:space="0" w:color="auto"/>
              <w:left w:val="single" w:sz="4" w:space="0" w:color="auto"/>
              <w:bottom w:val="single" w:sz="4" w:space="0" w:color="auto"/>
              <w:right w:val="single" w:sz="4" w:space="0" w:color="auto"/>
            </w:tcBorders>
            <w:hideMark/>
          </w:tcPr>
          <w:p w14:paraId="2A3C2BBE" w14:textId="77777777" w:rsidR="00A83033" w:rsidRDefault="00A83033" w:rsidP="00BE7765">
            <w:pPr>
              <w:ind w:right="-2"/>
              <w:jc w:val="center"/>
            </w:pPr>
            <w:r>
              <w:t>Двухста-вочный</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166F070" w14:textId="77777777" w:rsidR="00A83033" w:rsidRDefault="00A83033" w:rsidP="00BE7765">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2DF6A" w14:textId="77777777" w:rsidR="00A83033" w:rsidRDefault="00A83033" w:rsidP="00BE7765">
            <w:pPr>
              <w:jc w:val="center"/>
            </w:pPr>
            <w: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E1C078"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A1A911"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4DFB31C"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E73361"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4AAF3F7" w14:textId="77777777" w:rsidR="00A83033" w:rsidRDefault="00A83033" w:rsidP="00BE7765">
            <w:pPr>
              <w:jc w:val="center"/>
            </w:pPr>
            <w:r>
              <w:t>x</w:t>
            </w:r>
          </w:p>
        </w:tc>
      </w:tr>
      <w:tr w:rsidR="00A83033" w14:paraId="4AB892A5" w14:textId="77777777" w:rsidTr="00BE7765">
        <w:trPr>
          <w:trHeight w:val="1260"/>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0411B44C" w14:textId="77777777" w:rsidR="00A83033" w:rsidRDefault="00A83033" w:rsidP="00BE7765"/>
        </w:tc>
        <w:tc>
          <w:tcPr>
            <w:tcW w:w="1275" w:type="dxa"/>
            <w:tcBorders>
              <w:top w:val="single" w:sz="4" w:space="0" w:color="auto"/>
              <w:left w:val="single" w:sz="4" w:space="0" w:color="auto"/>
              <w:bottom w:val="single" w:sz="4" w:space="0" w:color="auto"/>
              <w:right w:val="single" w:sz="4" w:space="0" w:color="auto"/>
            </w:tcBorders>
            <w:hideMark/>
          </w:tcPr>
          <w:p w14:paraId="363E8880" w14:textId="77777777" w:rsidR="00A83033" w:rsidRDefault="00A83033" w:rsidP="00BE7765">
            <w:pPr>
              <w:ind w:right="-2"/>
              <w:jc w:val="center"/>
            </w:pPr>
            <w:r>
              <w:t>Ставка за тепловую энергию, руб./Гкал</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8075584" w14:textId="77777777" w:rsidR="00A83033" w:rsidRDefault="00A83033" w:rsidP="00BE7765">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687993" w14:textId="77777777" w:rsidR="00A83033" w:rsidRDefault="00A83033" w:rsidP="00BE7765">
            <w:pPr>
              <w:jc w:val="center"/>
            </w:pPr>
            <w: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0CE752"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133CC9"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60FB892"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2892CE"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394B38B" w14:textId="77777777" w:rsidR="00A83033" w:rsidRDefault="00A83033" w:rsidP="00BE7765">
            <w:pPr>
              <w:jc w:val="center"/>
            </w:pPr>
            <w:r>
              <w:t>x</w:t>
            </w:r>
          </w:p>
        </w:tc>
      </w:tr>
      <w:tr w:rsidR="00A83033" w14:paraId="5B5F3909" w14:textId="77777777" w:rsidTr="00BE7765">
        <w:trPr>
          <w:trHeight w:val="2228"/>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25DE91CB" w14:textId="77777777" w:rsidR="00A83033" w:rsidRDefault="00A83033" w:rsidP="00BE7765"/>
        </w:tc>
        <w:tc>
          <w:tcPr>
            <w:tcW w:w="1275" w:type="dxa"/>
            <w:tcBorders>
              <w:top w:val="single" w:sz="4" w:space="0" w:color="auto"/>
              <w:left w:val="single" w:sz="4" w:space="0" w:color="auto"/>
              <w:bottom w:val="single" w:sz="4" w:space="0" w:color="auto"/>
              <w:right w:val="single" w:sz="4" w:space="0" w:color="auto"/>
            </w:tcBorders>
            <w:hideMark/>
          </w:tcPr>
          <w:p w14:paraId="668BE805" w14:textId="77777777" w:rsidR="00A83033" w:rsidRDefault="00A83033" w:rsidP="00BE7765">
            <w:pPr>
              <w:ind w:left="-109" w:right="-113"/>
              <w:jc w:val="center"/>
            </w:pPr>
            <w:r>
              <w:t>Ставка за содержание тепловой мощности, тыс. руб./</w:t>
            </w:r>
          </w:p>
          <w:p w14:paraId="2050E867" w14:textId="77777777" w:rsidR="00A83033" w:rsidRDefault="00A83033" w:rsidP="00BE7765">
            <w:pPr>
              <w:ind w:right="-2"/>
              <w:jc w:val="center"/>
            </w:pPr>
            <w:r>
              <w:t>Гкал/ч в мес.</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AF07010" w14:textId="77777777" w:rsidR="00A83033" w:rsidRDefault="00A83033" w:rsidP="00BE7765">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07FBF0" w14:textId="77777777" w:rsidR="00A83033" w:rsidRDefault="00A83033" w:rsidP="00BE7765">
            <w:pPr>
              <w:jc w:val="center"/>
            </w:pPr>
            <w: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591622"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B2D811"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2A17C31E"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CA51F8D"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5B85345" w14:textId="77777777" w:rsidR="00A83033" w:rsidRDefault="00A83033" w:rsidP="00BE7765">
            <w:pPr>
              <w:jc w:val="center"/>
            </w:pPr>
            <w:r>
              <w:t>x</w:t>
            </w:r>
          </w:p>
        </w:tc>
      </w:tr>
      <w:tr w:rsidR="00A83033" w14:paraId="155BFF63" w14:textId="77777777" w:rsidTr="00BE7765">
        <w:trPr>
          <w:trHeight w:val="273"/>
        </w:trPr>
        <w:tc>
          <w:tcPr>
            <w:tcW w:w="1731" w:type="dxa"/>
            <w:tcBorders>
              <w:top w:val="single" w:sz="4" w:space="0" w:color="auto"/>
              <w:left w:val="single" w:sz="4" w:space="0" w:color="auto"/>
              <w:bottom w:val="single" w:sz="4" w:space="0" w:color="auto"/>
              <w:right w:val="single" w:sz="4" w:space="0" w:color="auto"/>
            </w:tcBorders>
            <w:vAlign w:val="center"/>
            <w:hideMark/>
          </w:tcPr>
          <w:p w14:paraId="6F1BE63C" w14:textId="77777777" w:rsidR="00A83033" w:rsidRDefault="00A83033" w:rsidP="00BE7765">
            <w:pPr>
              <w:ind w:right="-2"/>
              <w:jc w:val="center"/>
            </w:pPr>
            <w: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5C6F14" w14:textId="77777777" w:rsidR="00A83033" w:rsidRDefault="00A83033" w:rsidP="00BE7765">
            <w:pPr>
              <w:ind w:right="-2"/>
              <w:jc w:val="center"/>
            </w:pPr>
            <w:r>
              <w:t>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11E1FAB" w14:textId="77777777" w:rsidR="00A83033" w:rsidRDefault="00A83033" w:rsidP="00BE7765">
            <w:pPr>
              <w:jc w:val="center"/>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1AEF3" w14:textId="77777777" w:rsidR="00A83033" w:rsidRDefault="00A83033" w:rsidP="00BE7765">
            <w:pPr>
              <w:jc w:val="center"/>
            </w:pPr>
            <w: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91733A" w14:textId="77777777" w:rsidR="00A83033" w:rsidRDefault="00A83033" w:rsidP="00BE7765">
            <w:pPr>
              <w:jc w:val="center"/>
            </w:pPr>
            <w: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FE2E79" w14:textId="77777777" w:rsidR="00A83033" w:rsidRDefault="00A83033" w:rsidP="00BE7765">
            <w:pPr>
              <w:jc w:val="center"/>
            </w:pPr>
            <w:r>
              <w:t>6</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A49867D" w14:textId="77777777" w:rsidR="00A83033" w:rsidRDefault="00A83033" w:rsidP="00BE7765">
            <w:pPr>
              <w:jc w:val="center"/>
            </w:pPr>
            <w:r>
              <w:t>7</w:t>
            </w:r>
          </w:p>
        </w:tc>
        <w:tc>
          <w:tcPr>
            <w:tcW w:w="806" w:type="dxa"/>
            <w:tcBorders>
              <w:top w:val="single" w:sz="4" w:space="0" w:color="auto"/>
              <w:left w:val="single" w:sz="4" w:space="0" w:color="auto"/>
              <w:bottom w:val="single" w:sz="4" w:space="0" w:color="auto"/>
              <w:right w:val="single" w:sz="4" w:space="0" w:color="auto"/>
            </w:tcBorders>
            <w:vAlign w:val="center"/>
            <w:hideMark/>
          </w:tcPr>
          <w:p w14:paraId="11B93B89" w14:textId="77777777" w:rsidR="00A83033" w:rsidRDefault="00A83033" w:rsidP="00BE7765">
            <w:pPr>
              <w:jc w:val="center"/>
            </w:pPr>
            <w:r>
              <w:t>8</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A2DAD3F" w14:textId="77777777" w:rsidR="00A83033" w:rsidRDefault="00A83033" w:rsidP="00BE7765">
            <w:pPr>
              <w:jc w:val="center"/>
            </w:pPr>
            <w:r>
              <w:t>9</w:t>
            </w:r>
          </w:p>
        </w:tc>
      </w:tr>
      <w:tr w:rsidR="00A83033" w14:paraId="279D4BE5" w14:textId="77777777" w:rsidTr="00BE7765">
        <w:trPr>
          <w:trHeight w:val="263"/>
        </w:trPr>
        <w:tc>
          <w:tcPr>
            <w:tcW w:w="1731" w:type="dxa"/>
            <w:vMerge w:val="restart"/>
            <w:tcBorders>
              <w:top w:val="single" w:sz="4" w:space="0" w:color="auto"/>
              <w:left w:val="single" w:sz="4" w:space="0" w:color="auto"/>
              <w:bottom w:val="single" w:sz="4" w:space="0" w:color="auto"/>
              <w:right w:val="single" w:sz="4" w:space="0" w:color="auto"/>
            </w:tcBorders>
          </w:tcPr>
          <w:p w14:paraId="056146F8" w14:textId="77777777" w:rsidR="00A83033" w:rsidRDefault="00A83033" w:rsidP="00BE7765">
            <w:pPr>
              <w:ind w:right="-2"/>
            </w:pPr>
          </w:p>
        </w:tc>
        <w:tc>
          <w:tcPr>
            <w:tcW w:w="8334" w:type="dxa"/>
            <w:gridSpan w:val="9"/>
            <w:tcBorders>
              <w:top w:val="single" w:sz="4" w:space="0" w:color="auto"/>
              <w:left w:val="single" w:sz="4" w:space="0" w:color="auto"/>
              <w:bottom w:val="single" w:sz="4" w:space="0" w:color="auto"/>
              <w:right w:val="single" w:sz="4" w:space="0" w:color="auto"/>
            </w:tcBorders>
            <w:hideMark/>
          </w:tcPr>
          <w:p w14:paraId="7FEC4EF0" w14:textId="77777777" w:rsidR="00A83033" w:rsidRDefault="00A83033" w:rsidP="00BE7765">
            <w:pPr>
              <w:ind w:right="-2"/>
              <w:jc w:val="center"/>
            </w:pPr>
            <w:r>
              <w:t xml:space="preserve">Население (тарифы указываются с учетом </w:t>
            </w:r>
            <w:proofErr w:type="gramStart"/>
            <w:r>
              <w:t>НДС)*</w:t>
            </w:r>
            <w:proofErr w:type="gramEnd"/>
          </w:p>
        </w:tc>
      </w:tr>
      <w:tr w:rsidR="00A83033" w14:paraId="4A1F1B85" w14:textId="77777777" w:rsidTr="00BE7765">
        <w:trPr>
          <w:trHeight w:val="26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87549A9" w14:textId="77777777" w:rsidR="00A83033" w:rsidRDefault="00A83033" w:rsidP="00BE7765"/>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697BE73" w14:textId="77777777" w:rsidR="00A83033" w:rsidRDefault="00A83033" w:rsidP="00BE7765">
            <w:pPr>
              <w:ind w:right="-2"/>
              <w:jc w:val="center"/>
            </w:pPr>
            <w:r>
              <w:t>Односта-вочный</w:t>
            </w:r>
          </w:p>
          <w:p w14:paraId="26720464" w14:textId="77777777" w:rsidR="00A83033" w:rsidRDefault="00A83033" w:rsidP="00BE7765">
            <w:pPr>
              <w:ind w:right="-2"/>
              <w:jc w:val="center"/>
            </w:pPr>
            <w:r>
              <w:t>руб./Гкал</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F1F3628" w14:textId="77777777" w:rsidR="00A83033" w:rsidRDefault="00A83033" w:rsidP="00BE7765">
            <w:pPr>
              <w:tabs>
                <w:tab w:val="left" w:pos="-142"/>
              </w:tabs>
              <w:ind w:right="-51" w:hanging="104"/>
              <w:jc w:val="center"/>
              <w:rPr>
                <w:sz w:val="22"/>
                <w:szCs w:val="22"/>
              </w:rPr>
            </w:pPr>
            <w:r>
              <w:rPr>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6DA7D2" w14:textId="77777777" w:rsidR="00A83033" w:rsidRDefault="00A83033" w:rsidP="00BE7765">
            <w:pPr>
              <w:tabs>
                <w:tab w:val="left" w:pos="-142"/>
              </w:tabs>
              <w:ind w:right="-51" w:hanging="104"/>
              <w:jc w:val="center"/>
              <w:rPr>
                <w:sz w:val="22"/>
                <w:szCs w:val="22"/>
              </w:rPr>
            </w:pPr>
            <w:r>
              <w:rPr>
                <w:sz w:val="22"/>
                <w:szCs w:val="22"/>
              </w:rPr>
              <w:t>1236,67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CC16E7"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97803E"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671FD30A"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AF02509"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9C9B484" w14:textId="77777777" w:rsidR="00A83033" w:rsidRDefault="00A83033" w:rsidP="00BE7765">
            <w:pPr>
              <w:jc w:val="center"/>
            </w:pPr>
            <w:r>
              <w:t>x</w:t>
            </w:r>
          </w:p>
        </w:tc>
      </w:tr>
      <w:tr w:rsidR="00A83033" w14:paraId="6037822A" w14:textId="77777777" w:rsidTr="00BE7765">
        <w:trPr>
          <w:trHeight w:val="25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266FA8FE"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4B2CC6D"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7A593541" w14:textId="77777777" w:rsidR="00A83033" w:rsidRDefault="00A83033" w:rsidP="00BE7765">
            <w:pPr>
              <w:tabs>
                <w:tab w:val="left" w:pos="-142"/>
              </w:tabs>
              <w:ind w:right="-51" w:hanging="104"/>
              <w:jc w:val="center"/>
              <w:rPr>
                <w:sz w:val="22"/>
                <w:szCs w:val="22"/>
              </w:rPr>
            </w:pPr>
            <w:r>
              <w:rPr>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5CFFA4" w14:textId="77777777" w:rsidR="00A83033" w:rsidRDefault="00A83033" w:rsidP="00BE7765">
            <w:pPr>
              <w:tabs>
                <w:tab w:val="left" w:pos="-142"/>
              </w:tabs>
              <w:ind w:right="-51" w:hanging="104"/>
              <w:jc w:val="center"/>
              <w:rPr>
                <w:sz w:val="22"/>
                <w:szCs w:val="22"/>
              </w:rPr>
            </w:pPr>
            <w:r>
              <w:rPr>
                <w:sz w:val="22"/>
                <w:szCs w:val="22"/>
              </w:rPr>
              <w:t>1256,94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C80853"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F43883"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928C3B2"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BE84FCB"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A49E733" w14:textId="77777777" w:rsidR="00A83033" w:rsidRDefault="00A83033" w:rsidP="00BE7765">
            <w:pPr>
              <w:jc w:val="center"/>
              <w:rPr>
                <w:lang w:val="en-US"/>
              </w:rPr>
            </w:pPr>
            <w:r>
              <w:rPr>
                <w:lang w:val="en-US"/>
              </w:rPr>
              <w:t>x</w:t>
            </w:r>
          </w:p>
        </w:tc>
      </w:tr>
      <w:tr w:rsidR="00A83033" w14:paraId="5D95D16C" w14:textId="77777777" w:rsidTr="00BE7765">
        <w:trPr>
          <w:trHeight w:val="261"/>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4C898203"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24D977D"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05B96D8E" w14:textId="77777777" w:rsidR="00A83033" w:rsidRDefault="00A83033" w:rsidP="00BE7765">
            <w:pPr>
              <w:tabs>
                <w:tab w:val="left" w:pos="-142"/>
              </w:tabs>
              <w:ind w:right="-51" w:hanging="104"/>
              <w:jc w:val="center"/>
              <w:rPr>
                <w:sz w:val="22"/>
                <w:szCs w:val="22"/>
              </w:rPr>
            </w:pPr>
            <w:r>
              <w:rPr>
                <w:sz w:val="22"/>
                <w:szCs w:val="22"/>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C9D94" w14:textId="77777777" w:rsidR="00A83033" w:rsidRDefault="00A83033" w:rsidP="00BE7765">
            <w:pPr>
              <w:tabs>
                <w:tab w:val="left" w:pos="-142"/>
              </w:tabs>
              <w:ind w:right="-51" w:hanging="104"/>
              <w:jc w:val="center"/>
              <w:rPr>
                <w:sz w:val="22"/>
                <w:szCs w:val="22"/>
              </w:rPr>
            </w:pPr>
            <w:r>
              <w:rPr>
                <w:sz w:val="22"/>
                <w:szCs w:val="22"/>
              </w:rPr>
              <w:t>1256,94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260B10"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83258D"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224469AB"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59677A0"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877F8EF" w14:textId="77777777" w:rsidR="00A83033" w:rsidRDefault="00A83033" w:rsidP="00BE7765">
            <w:pPr>
              <w:jc w:val="center"/>
              <w:rPr>
                <w:lang w:val="en-US"/>
              </w:rPr>
            </w:pPr>
            <w:r>
              <w:rPr>
                <w:lang w:val="en-US"/>
              </w:rPr>
              <w:t>x</w:t>
            </w:r>
          </w:p>
        </w:tc>
      </w:tr>
      <w:tr w:rsidR="00A83033" w14:paraId="32EBD625" w14:textId="77777777" w:rsidTr="00BE7765">
        <w:trPr>
          <w:trHeight w:val="265"/>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7900BF4"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C2762D0"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1E0690DE" w14:textId="77777777" w:rsidR="00A83033" w:rsidRDefault="00A83033" w:rsidP="00BE7765">
            <w:pPr>
              <w:tabs>
                <w:tab w:val="left" w:pos="-142"/>
              </w:tabs>
              <w:ind w:right="-51" w:hanging="104"/>
              <w:jc w:val="center"/>
              <w:rPr>
                <w:sz w:val="22"/>
                <w:szCs w:val="22"/>
              </w:rPr>
            </w:pPr>
            <w:r>
              <w:rPr>
                <w:sz w:val="22"/>
                <w:szCs w:val="22"/>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F05D2D" w14:textId="77777777" w:rsidR="00A83033" w:rsidRDefault="00A83033" w:rsidP="00BE7765">
            <w:pPr>
              <w:tabs>
                <w:tab w:val="left" w:pos="-142"/>
              </w:tabs>
              <w:ind w:right="-51" w:hanging="104"/>
              <w:jc w:val="center"/>
              <w:rPr>
                <w:sz w:val="22"/>
                <w:szCs w:val="22"/>
              </w:rPr>
            </w:pPr>
            <w:r>
              <w:rPr>
                <w:sz w:val="22"/>
                <w:szCs w:val="22"/>
              </w:rPr>
              <w:t>1287,02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3380F5"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E70959"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05E8D14"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6E167"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E11FB8B" w14:textId="77777777" w:rsidR="00A83033" w:rsidRDefault="00A83033" w:rsidP="00BE7765">
            <w:pPr>
              <w:jc w:val="center"/>
              <w:rPr>
                <w:lang w:val="en-US"/>
              </w:rPr>
            </w:pPr>
            <w:r>
              <w:rPr>
                <w:lang w:val="en-US"/>
              </w:rPr>
              <w:t>x</w:t>
            </w:r>
          </w:p>
        </w:tc>
      </w:tr>
      <w:tr w:rsidR="00A83033" w14:paraId="48CC82C5" w14:textId="77777777" w:rsidTr="00BE7765">
        <w:trPr>
          <w:trHeight w:val="255"/>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C830A55"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301DE4"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52F7AAD0" w14:textId="77777777" w:rsidR="00A83033" w:rsidRDefault="00A83033" w:rsidP="00BE7765">
            <w:pPr>
              <w:tabs>
                <w:tab w:val="left" w:pos="-142"/>
              </w:tabs>
              <w:ind w:right="-51" w:hanging="104"/>
              <w:jc w:val="center"/>
              <w:rPr>
                <w:sz w:val="22"/>
                <w:szCs w:val="22"/>
              </w:rPr>
            </w:pPr>
            <w:r>
              <w:rPr>
                <w:sz w:val="22"/>
                <w:szCs w:val="22"/>
              </w:rPr>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0260D87D" w14:textId="77777777" w:rsidR="00A83033" w:rsidRDefault="00A83033" w:rsidP="00BE7765">
            <w:pPr>
              <w:tabs>
                <w:tab w:val="left" w:pos="-142"/>
              </w:tabs>
              <w:ind w:right="-51" w:hanging="104"/>
              <w:jc w:val="center"/>
              <w:rPr>
                <w:sz w:val="22"/>
                <w:szCs w:val="22"/>
              </w:rPr>
            </w:pPr>
            <w:r w:rsidRPr="00756AF3">
              <w:rPr>
                <w:sz w:val="22"/>
                <w:szCs w:val="22"/>
              </w:rPr>
              <w:t>1287,02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5DEE9A" w14:textId="77777777" w:rsidR="00A83033" w:rsidRDefault="00A83033" w:rsidP="00BE7765">
            <w:pPr>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9776D2" w14:textId="77777777" w:rsidR="00A83033" w:rsidRDefault="00A83033" w:rsidP="00BE7765">
            <w:pPr>
              <w:jc w:val="center"/>
              <w:rPr>
                <w:lang w:val="en-US"/>
              </w:rPr>
            </w:pPr>
            <w:r>
              <w:rPr>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BB61DD9" w14:textId="77777777" w:rsidR="00A83033" w:rsidRDefault="00A83033" w:rsidP="00BE7765">
            <w:pPr>
              <w:jc w:val="center"/>
              <w:rPr>
                <w:lang w:val="en-US"/>
              </w:rPr>
            </w:pPr>
            <w:r>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A3D337" w14:textId="77777777" w:rsidR="00A83033" w:rsidRDefault="00A83033" w:rsidP="00BE7765">
            <w:pPr>
              <w:jc w:val="center"/>
              <w:rPr>
                <w:lang w:val="en-US"/>
              </w:rPr>
            </w:pPr>
            <w:r>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BEAC677" w14:textId="77777777" w:rsidR="00A83033" w:rsidRDefault="00A83033" w:rsidP="00BE7765">
            <w:pPr>
              <w:jc w:val="center"/>
              <w:rPr>
                <w:lang w:val="en-US"/>
              </w:rPr>
            </w:pPr>
            <w:r>
              <w:rPr>
                <w:lang w:val="en-US"/>
              </w:rPr>
              <w:t>x</w:t>
            </w:r>
          </w:p>
        </w:tc>
      </w:tr>
      <w:tr w:rsidR="00A83033" w14:paraId="52F0C410" w14:textId="77777777" w:rsidTr="00BE7765">
        <w:trPr>
          <w:trHeight w:val="260"/>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68C19A9A"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654FA62"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651665C7" w14:textId="77777777" w:rsidR="00A83033" w:rsidRDefault="00A83033" w:rsidP="00BE7765">
            <w:pPr>
              <w:tabs>
                <w:tab w:val="left" w:pos="-142"/>
              </w:tabs>
              <w:ind w:right="-51" w:hanging="104"/>
              <w:jc w:val="center"/>
              <w:rPr>
                <w:sz w:val="22"/>
                <w:szCs w:val="22"/>
              </w:rPr>
            </w:pPr>
            <w:r>
              <w:rPr>
                <w:sz w:val="22"/>
                <w:szCs w:val="22"/>
              </w:rPr>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274B7DE1" w14:textId="77777777" w:rsidR="00A83033" w:rsidRDefault="00A83033" w:rsidP="00BE7765">
            <w:pPr>
              <w:tabs>
                <w:tab w:val="left" w:pos="-142"/>
              </w:tabs>
              <w:ind w:right="-51" w:hanging="104"/>
              <w:jc w:val="center"/>
              <w:rPr>
                <w:sz w:val="22"/>
                <w:szCs w:val="22"/>
              </w:rPr>
            </w:pPr>
            <w:r>
              <w:rPr>
                <w:sz w:val="22"/>
                <w:szCs w:val="22"/>
              </w:rPr>
              <w:t>1333,36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28DA83"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5388CA"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7B385DF"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23A9B5"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C325B99" w14:textId="77777777" w:rsidR="00A83033" w:rsidRDefault="00A83033" w:rsidP="00BE7765">
            <w:pPr>
              <w:jc w:val="center"/>
            </w:pPr>
            <w:r>
              <w:t>x</w:t>
            </w:r>
          </w:p>
        </w:tc>
      </w:tr>
      <w:tr w:rsidR="00A83033" w14:paraId="7CEF92A0" w14:textId="77777777" w:rsidTr="00BE7765">
        <w:trPr>
          <w:trHeight w:val="249"/>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99E7E96"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06B4C75"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3F610A08" w14:textId="77777777" w:rsidR="00A83033" w:rsidRDefault="00A83033" w:rsidP="00BE7765">
            <w:pPr>
              <w:tabs>
                <w:tab w:val="left" w:pos="-142"/>
              </w:tabs>
              <w:ind w:right="-51" w:hanging="104"/>
              <w:jc w:val="center"/>
              <w:rPr>
                <w:sz w:val="22"/>
                <w:szCs w:val="22"/>
              </w:rPr>
            </w:pPr>
            <w:r>
              <w:rPr>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CAB378" w14:textId="77777777" w:rsidR="00A83033" w:rsidRDefault="00A83033" w:rsidP="00BE7765">
            <w:pPr>
              <w:tabs>
                <w:tab w:val="left" w:pos="-142"/>
              </w:tabs>
              <w:ind w:right="-51" w:hanging="104"/>
              <w:jc w:val="center"/>
              <w:rPr>
                <w:sz w:val="22"/>
                <w:szCs w:val="22"/>
              </w:rPr>
            </w:pPr>
            <w:r>
              <w:rPr>
                <w:sz w:val="22"/>
                <w:szCs w:val="22"/>
              </w:rPr>
              <w:t>1333,36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53BEE9"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CFD2F4"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25DC9A1B"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B10D1E1"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F5076EF" w14:textId="77777777" w:rsidR="00A83033" w:rsidRDefault="00A83033" w:rsidP="00BE7765">
            <w:pPr>
              <w:jc w:val="center"/>
            </w:pPr>
            <w:r>
              <w:t>x</w:t>
            </w:r>
          </w:p>
        </w:tc>
      </w:tr>
      <w:tr w:rsidR="00A83033" w14:paraId="7722ADF5" w14:textId="77777777" w:rsidTr="00BE7765">
        <w:trPr>
          <w:trHeight w:val="239"/>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0DD9023C"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9375FE2"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3C6641C2" w14:textId="77777777" w:rsidR="00A83033" w:rsidRDefault="00A83033" w:rsidP="00BE7765">
            <w:pPr>
              <w:tabs>
                <w:tab w:val="left" w:pos="-142"/>
              </w:tabs>
              <w:ind w:right="-51" w:hanging="104"/>
              <w:jc w:val="center"/>
              <w:rPr>
                <w:sz w:val="22"/>
                <w:szCs w:val="22"/>
              </w:rPr>
            </w:pPr>
            <w:r>
              <w:rPr>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F59574" w14:textId="77777777" w:rsidR="00A83033" w:rsidRDefault="00A83033" w:rsidP="00BE7765">
            <w:pPr>
              <w:tabs>
                <w:tab w:val="left" w:pos="-142"/>
              </w:tabs>
              <w:ind w:right="-51" w:hanging="104"/>
              <w:jc w:val="center"/>
              <w:rPr>
                <w:sz w:val="22"/>
                <w:szCs w:val="22"/>
              </w:rPr>
            </w:pPr>
            <w:r>
              <w:rPr>
                <w:sz w:val="22"/>
                <w:szCs w:val="22"/>
              </w:rPr>
              <w:t>1390,73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736526"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FC2CC2"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B4DF307"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714AC1"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D4DA795" w14:textId="77777777" w:rsidR="00A83033" w:rsidRDefault="00A83033" w:rsidP="00BE7765">
            <w:pPr>
              <w:jc w:val="center"/>
            </w:pPr>
            <w:r>
              <w:t>x</w:t>
            </w:r>
          </w:p>
        </w:tc>
      </w:tr>
      <w:tr w:rsidR="00A83033" w14:paraId="3AACCBD4" w14:textId="77777777" w:rsidTr="00BE7765">
        <w:trPr>
          <w:trHeight w:val="243"/>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08787E01"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186925B"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72A9640E" w14:textId="77777777" w:rsidR="00A83033" w:rsidRDefault="00A83033" w:rsidP="00BE7765">
            <w:pPr>
              <w:tabs>
                <w:tab w:val="left" w:pos="-142"/>
              </w:tabs>
              <w:ind w:right="-51" w:hanging="104"/>
              <w:jc w:val="center"/>
              <w:rPr>
                <w:sz w:val="22"/>
                <w:szCs w:val="22"/>
              </w:rPr>
            </w:pPr>
            <w:r>
              <w:rPr>
                <w:sz w:val="22"/>
                <w:szCs w:val="22"/>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70535C" w14:textId="77777777" w:rsidR="00A83033" w:rsidRDefault="00A83033" w:rsidP="00BE7765">
            <w:pPr>
              <w:tabs>
                <w:tab w:val="left" w:pos="-142"/>
              </w:tabs>
              <w:ind w:right="-51" w:hanging="104"/>
              <w:jc w:val="center"/>
              <w:rPr>
                <w:sz w:val="22"/>
                <w:szCs w:val="22"/>
              </w:rPr>
            </w:pPr>
            <w:r>
              <w:rPr>
                <w:sz w:val="22"/>
                <w:szCs w:val="22"/>
              </w:rPr>
              <w:t>1376,58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3AEE60"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D7BFAC"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5E131C8"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B3F88B8"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F6CC41F" w14:textId="77777777" w:rsidR="00A83033" w:rsidRDefault="00A83033" w:rsidP="00BE7765">
            <w:pPr>
              <w:jc w:val="center"/>
            </w:pPr>
            <w:r>
              <w:t>x</w:t>
            </w:r>
          </w:p>
        </w:tc>
      </w:tr>
      <w:tr w:rsidR="00A83033" w14:paraId="68F127F7" w14:textId="77777777" w:rsidTr="00BE7765">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2145385" w14:textId="77777777" w:rsidR="00A83033" w:rsidRDefault="00A83033" w:rsidP="00BE7765"/>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0D4BE14" w14:textId="77777777" w:rsidR="00A83033" w:rsidRDefault="00A83033" w:rsidP="00BE7765"/>
        </w:tc>
        <w:tc>
          <w:tcPr>
            <w:tcW w:w="1247" w:type="dxa"/>
            <w:tcBorders>
              <w:top w:val="single" w:sz="4" w:space="0" w:color="auto"/>
              <w:left w:val="single" w:sz="4" w:space="0" w:color="auto"/>
              <w:bottom w:val="single" w:sz="4" w:space="0" w:color="auto"/>
              <w:right w:val="single" w:sz="4" w:space="0" w:color="auto"/>
            </w:tcBorders>
            <w:vAlign w:val="center"/>
            <w:hideMark/>
          </w:tcPr>
          <w:p w14:paraId="6C8CD7E9" w14:textId="77777777" w:rsidR="00A83033" w:rsidRDefault="00A83033" w:rsidP="00BE7765">
            <w:pPr>
              <w:tabs>
                <w:tab w:val="left" w:pos="-142"/>
              </w:tabs>
              <w:ind w:right="-51" w:hanging="104"/>
              <w:jc w:val="center"/>
              <w:rPr>
                <w:sz w:val="22"/>
                <w:szCs w:val="22"/>
              </w:rPr>
            </w:pPr>
            <w:r>
              <w:rPr>
                <w:sz w:val="22"/>
                <w:szCs w:val="22"/>
              </w:rPr>
              <w:t>с 01.07.2023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43ECE5" w14:textId="77777777" w:rsidR="00A83033" w:rsidRDefault="00A83033" w:rsidP="00BE7765">
            <w:pPr>
              <w:tabs>
                <w:tab w:val="left" w:pos="-142"/>
              </w:tabs>
              <w:ind w:right="-51" w:hanging="104"/>
              <w:jc w:val="center"/>
              <w:rPr>
                <w:sz w:val="22"/>
                <w:szCs w:val="22"/>
              </w:rPr>
            </w:pPr>
            <w:r>
              <w:rPr>
                <w:sz w:val="22"/>
                <w:szCs w:val="22"/>
              </w:rPr>
              <w:t>1458,31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E3F2B8"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E35B7A"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63940F8"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D7E486E"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0AD71BD" w14:textId="77777777" w:rsidR="00A83033" w:rsidRDefault="00A83033" w:rsidP="00BE7765">
            <w:pPr>
              <w:jc w:val="center"/>
            </w:pPr>
            <w:r>
              <w:t>x</w:t>
            </w:r>
          </w:p>
        </w:tc>
      </w:tr>
      <w:tr w:rsidR="00A83033" w14:paraId="26628536" w14:textId="77777777" w:rsidTr="00BE7765">
        <w:tc>
          <w:tcPr>
            <w:tcW w:w="1731" w:type="dxa"/>
            <w:vMerge/>
            <w:tcBorders>
              <w:top w:val="single" w:sz="4" w:space="0" w:color="auto"/>
              <w:left w:val="single" w:sz="4" w:space="0" w:color="auto"/>
              <w:bottom w:val="single" w:sz="4" w:space="0" w:color="auto"/>
              <w:right w:val="single" w:sz="4" w:space="0" w:color="auto"/>
            </w:tcBorders>
            <w:vAlign w:val="center"/>
            <w:hideMark/>
          </w:tcPr>
          <w:p w14:paraId="06971370" w14:textId="77777777" w:rsidR="00A83033" w:rsidRDefault="00A83033" w:rsidP="00BE7765"/>
        </w:tc>
        <w:tc>
          <w:tcPr>
            <w:tcW w:w="1275" w:type="dxa"/>
            <w:tcBorders>
              <w:top w:val="single" w:sz="4" w:space="0" w:color="auto"/>
              <w:left w:val="single" w:sz="4" w:space="0" w:color="auto"/>
              <w:bottom w:val="single" w:sz="4" w:space="0" w:color="auto"/>
              <w:right w:val="single" w:sz="4" w:space="0" w:color="auto"/>
            </w:tcBorders>
            <w:hideMark/>
          </w:tcPr>
          <w:p w14:paraId="6CD167F5" w14:textId="77777777" w:rsidR="00A83033" w:rsidRDefault="00A83033" w:rsidP="00BE7765">
            <w:pPr>
              <w:ind w:right="-2"/>
              <w:jc w:val="center"/>
            </w:pPr>
            <w:r>
              <w:t>Двухста-вочный</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88E0BA7" w14:textId="77777777" w:rsidR="00A83033" w:rsidRDefault="00A83033" w:rsidP="00BE7765">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61E401" w14:textId="77777777" w:rsidR="00A83033" w:rsidRDefault="00A83033" w:rsidP="00BE7765">
            <w:pPr>
              <w:jc w:val="center"/>
            </w:pPr>
            <w: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74C824"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2ED563"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0BCF54F"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C1B8FF9"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86F06BF" w14:textId="77777777" w:rsidR="00A83033" w:rsidRDefault="00A83033" w:rsidP="00BE7765">
            <w:pPr>
              <w:jc w:val="center"/>
            </w:pPr>
            <w:r>
              <w:t>x</w:t>
            </w:r>
          </w:p>
        </w:tc>
      </w:tr>
      <w:tr w:rsidR="00A83033" w14:paraId="7B3616D6" w14:textId="77777777" w:rsidTr="00BE7765">
        <w:tc>
          <w:tcPr>
            <w:tcW w:w="1731" w:type="dxa"/>
            <w:vMerge/>
            <w:tcBorders>
              <w:top w:val="single" w:sz="4" w:space="0" w:color="auto"/>
              <w:left w:val="single" w:sz="4" w:space="0" w:color="auto"/>
              <w:bottom w:val="single" w:sz="4" w:space="0" w:color="auto"/>
              <w:right w:val="single" w:sz="4" w:space="0" w:color="auto"/>
            </w:tcBorders>
            <w:vAlign w:val="center"/>
            <w:hideMark/>
          </w:tcPr>
          <w:p w14:paraId="2C9D2875" w14:textId="77777777" w:rsidR="00A83033" w:rsidRDefault="00A83033" w:rsidP="00BE7765"/>
        </w:tc>
        <w:tc>
          <w:tcPr>
            <w:tcW w:w="1275" w:type="dxa"/>
            <w:tcBorders>
              <w:top w:val="single" w:sz="4" w:space="0" w:color="auto"/>
              <w:left w:val="single" w:sz="4" w:space="0" w:color="auto"/>
              <w:bottom w:val="single" w:sz="4" w:space="0" w:color="auto"/>
              <w:right w:val="single" w:sz="4" w:space="0" w:color="auto"/>
            </w:tcBorders>
            <w:hideMark/>
          </w:tcPr>
          <w:p w14:paraId="2425E10E" w14:textId="77777777" w:rsidR="00A83033" w:rsidRDefault="00A83033" w:rsidP="00BE7765">
            <w:r>
              <w:t>Ставка за тепловую энергию, руб./Гкал</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C3793AD" w14:textId="77777777" w:rsidR="00A83033" w:rsidRDefault="00A83033" w:rsidP="00BE7765">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93986" w14:textId="77777777" w:rsidR="00A83033" w:rsidRDefault="00A83033" w:rsidP="00BE7765">
            <w:pPr>
              <w:jc w:val="center"/>
            </w:pPr>
            <w: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90B62D"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A9B6C9"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AD62013"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39957B0"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CC5CC28" w14:textId="77777777" w:rsidR="00A83033" w:rsidRDefault="00A83033" w:rsidP="00BE7765">
            <w:pPr>
              <w:jc w:val="center"/>
            </w:pPr>
            <w:r>
              <w:t>x</w:t>
            </w:r>
          </w:p>
        </w:tc>
      </w:tr>
      <w:tr w:rsidR="00A83033" w14:paraId="5D628581" w14:textId="77777777" w:rsidTr="00BE7765">
        <w:trPr>
          <w:trHeight w:val="1870"/>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6516F6C4" w14:textId="77777777" w:rsidR="00A83033" w:rsidRDefault="00A83033" w:rsidP="00BE7765"/>
        </w:tc>
        <w:tc>
          <w:tcPr>
            <w:tcW w:w="1275" w:type="dxa"/>
            <w:tcBorders>
              <w:top w:val="single" w:sz="4" w:space="0" w:color="auto"/>
              <w:left w:val="single" w:sz="4" w:space="0" w:color="auto"/>
              <w:bottom w:val="single" w:sz="4" w:space="0" w:color="auto"/>
              <w:right w:val="single" w:sz="4" w:space="0" w:color="auto"/>
            </w:tcBorders>
            <w:hideMark/>
          </w:tcPr>
          <w:p w14:paraId="3D05B41D" w14:textId="77777777" w:rsidR="00A83033" w:rsidRDefault="00A83033" w:rsidP="00BE7765">
            <w:pPr>
              <w:ind w:left="-109" w:right="-113"/>
              <w:jc w:val="center"/>
            </w:pPr>
            <w:r>
              <w:t>Ставка за содержание тепловой мощности, тыс. руб./</w:t>
            </w:r>
          </w:p>
          <w:p w14:paraId="1EDBA07E" w14:textId="77777777" w:rsidR="00A83033" w:rsidRDefault="00A83033" w:rsidP="00BE7765">
            <w:pPr>
              <w:jc w:val="center"/>
            </w:pPr>
            <w:r>
              <w:t>Гкал/ч в мес.</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AA8C116" w14:textId="77777777" w:rsidR="00A83033" w:rsidRDefault="00A83033" w:rsidP="00BE7765">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04557C" w14:textId="77777777" w:rsidR="00A83033" w:rsidRDefault="00A83033" w:rsidP="00BE7765">
            <w:pPr>
              <w:jc w:val="center"/>
            </w:pPr>
            <w: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5076DA" w14:textId="77777777" w:rsidR="00A83033" w:rsidRDefault="00A83033" w:rsidP="00BE7765">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EC45E4" w14:textId="77777777" w:rsidR="00A83033" w:rsidRDefault="00A83033" w:rsidP="00BE7765">
            <w:pPr>
              <w:jc w:val="center"/>
            </w:pPr>
            <w: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441F43F" w14:textId="77777777" w:rsidR="00A83033" w:rsidRDefault="00A83033" w:rsidP="00BE7765">
            <w:pPr>
              <w:jc w:val="center"/>
            </w:pPr>
            <w: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1440C79" w14:textId="77777777" w:rsidR="00A83033" w:rsidRDefault="00A83033" w:rsidP="00BE7765">
            <w:pPr>
              <w:jc w:val="center"/>
            </w:pPr>
            <w: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A9F53E6" w14:textId="77777777" w:rsidR="00A83033" w:rsidRDefault="00A83033" w:rsidP="00BE7765">
            <w:pPr>
              <w:jc w:val="center"/>
            </w:pPr>
            <w:r>
              <w:t>x</w:t>
            </w:r>
          </w:p>
        </w:tc>
      </w:tr>
    </w:tbl>
    <w:p w14:paraId="27A895BC" w14:textId="77777777" w:rsidR="00A83033" w:rsidRDefault="00A83033" w:rsidP="00A83033">
      <w:pPr>
        <w:tabs>
          <w:tab w:val="left" w:pos="5580"/>
          <w:tab w:val="left" w:pos="9498"/>
        </w:tabs>
        <w:ind w:left="-961" w:right="-569" w:firstLine="961"/>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0985080B" w14:textId="77777777" w:rsidR="00A83033" w:rsidRDefault="00A83033" w:rsidP="00A83033">
      <w:pPr>
        <w:tabs>
          <w:tab w:val="left" w:pos="5580"/>
          <w:tab w:val="left" w:pos="9498"/>
        </w:tabs>
        <w:ind w:left="-961" w:right="-569" w:firstLine="961"/>
        <w:rPr>
          <w:sz w:val="28"/>
          <w:szCs w:val="28"/>
        </w:rPr>
      </w:pPr>
    </w:p>
    <w:p w14:paraId="4F92510E" w14:textId="77777777" w:rsidR="00A83033" w:rsidRDefault="00A83033" w:rsidP="00A83033">
      <w:pPr>
        <w:tabs>
          <w:tab w:val="left" w:pos="5580"/>
          <w:tab w:val="left" w:pos="9498"/>
        </w:tabs>
        <w:ind w:left="-961" w:right="-569" w:firstLine="961"/>
        <w:rPr>
          <w:sz w:val="28"/>
          <w:szCs w:val="28"/>
        </w:rPr>
      </w:pPr>
    </w:p>
    <w:p w14:paraId="3B3C75BB" w14:textId="77777777" w:rsidR="00A83033" w:rsidRDefault="00A83033" w:rsidP="00A83033">
      <w:pPr>
        <w:tabs>
          <w:tab w:val="left" w:pos="5580"/>
          <w:tab w:val="left" w:pos="9498"/>
        </w:tabs>
        <w:ind w:left="-961" w:right="-569" w:firstLine="961"/>
        <w:rPr>
          <w:sz w:val="28"/>
          <w:szCs w:val="28"/>
        </w:rPr>
      </w:pPr>
    </w:p>
    <w:p w14:paraId="197D5323" w14:textId="77777777" w:rsidR="00A83033" w:rsidRDefault="00A83033" w:rsidP="00A83033">
      <w:pPr>
        <w:tabs>
          <w:tab w:val="left" w:pos="5580"/>
          <w:tab w:val="left" w:pos="9498"/>
        </w:tabs>
        <w:ind w:left="-961" w:right="-569" w:firstLine="961"/>
        <w:rPr>
          <w:sz w:val="28"/>
          <w:szCs w:val="28"/>
        </w:rPr>
      </w:pPr>
    </w:p>
    <w:p w14:paraId="77EB3523" w14:textId="77777777" w:rsidR="00A83033" w:rsidRDefault="00A83033" w:rsidP="00A83033">
      <w:pPr>
        <w:tabs>
          <w:tab w:val="left" w:pos="5580"/>
          <w:tab w:val="left" w:pos="9498"/>
        </w:tabs>
        <w:ind w:left="-961" w:right="-569" w:firstLine="961"/>
        <w:rPr>
          <w:sz w:val="28"/>
          <w:szCs w:val="28"/>
        </w:rPr>
      </w:pPr>
    </w:p>
    <w:p w14:paraId="15626E3D" w14:textId="77777777" w:rsidR="00A83033" w:rsidRDefault="00A83033" w:rsidP="00A83033">
      <w:pPr>
        <w:tabs>
          <w:tab w:val="left" w:pos="5580"/>
          <w:tab w:val="left" w:pos="9498"/>
        </w:tabs>
        <w:ind w:left="-961" w:right="-569" w:firstLine="961"/>
        <w:rPr>
          <w:sz w:val="28"/>
          <w:szCs w:val="28"/>
        </w:rPr>
      </w:pPr>
    </w:p>
    <w:p w14:paraId="7C2BCAA3" w14:textId="77777777" w:rsidR="00A83033" w:rsidRDefault="00A83033" w:rsidP="00A83033">
      <w:pPr>
        <w:tabs>
          <w:tab w:val="left" w:pos="5580"/>
          <w:tab w:val="left" w:pos="9498"/>
        </w:tabs>
        <w:ind w:left="-961" w:right="-569" w:firstLine="961"/>
        <w:rPr>
          <w:sz w:val="28"/>
          <w:szCs w:val="28"/>
        </w:rPr>
      </w:pPr>
    </w:p>
    <w:p w14:paraId="3709BD10" w14:textId="77777777" w:rsidR="00A83033" w:rsidRDefault="00A83033" w:rsidP="00A83033">
      <w:pPr>
        <w:tabs>
          <w:tab w:val="left" w:pos="5580"/>
          <w:tab w:val="left" w:pos="9498"/>
        </w:tabs>
        <w:ind w:left="-961" w:right="-569" w:firstLine="961"/>
        <w:rPr>
          <w:sz w:val="28"/>
          <w:szCs w:val="28"/>
        </w:rPr>
      </w:pPr>
    </w:p>
    <w:p w14:paraId="0BA6CD62" w14:textId="77777777" w:rsidR="00A83033" w:rsidRDefault="00A83033" w:rsidP="00A83033">
      <w:pPr>
        <w:tabs>
          <w:tab w:val="left" w:pos="5580"/>
          <w:tab w:val="left" w:pos="9498"/>
        </w:tabs>
        <w:ind w:left="-961" w:right="-569" w:firstLine="961"/>
        <w:rPr>
          <w:sz w:val="28"/>
          <w:szCs w:val="28"/>
        </w:rPr>
      </w:pPr>
    </w:p>
    <w:p w14:paraId="1921CF6B" w14:textId="77777777" w:rsidR="00A83033" w:rsidRDefault="00A83033" w:rsidP="00A83033">
      <w:pPr>
        <w:tabs>
          <w:tab w:val="left" w:pos="5580"/>
          <w:tab w:val="left" w:pos="9498"/>
        </w:tabs>
        <w:ind w:left="-961" w:right="-569" w:firstLine="961"/>
        <w:rPr>
          <w:sz w:val="28"/>
          <w:szCs w:val="28"/>
        </w:rPr>
      </w:pPr>
    </w:p>
    <w:p w14:paraId="411EF2CB" w14:textId="77777777" w:rsidR="00A83033" w:rsidRDefault="00A83033" w:rsidP="00A83033">
      <w:pPr>
        <w:tabs>
          <w:tab w:val="left" w:pos="5580"/>
          <w:tab w:val="left" w:pos="9498"/>
        </w:tabs>
        <w:ind w:left="-961" w:right="-569" w:firstLine="961"/>
        <w:rPr>
          <w:sz w:val="28"/>
          <w:szCs w:val="28"/>
        </w:rPr>
      </w:pPr>
    </w:p>
    <w:p w14:paraId="5B55350E" w14:textId="77777777" w:rsidR="00A83033" w:rsidRDefault="00A83033" w:rsidP="00A83033">
      <w:pPr>
        <w:tabs>
          <w:tab w:val="left" w:pos="5580"/>
          <w:tab w:val="left" w:pos="9498"/>
        </w:tabs>
        <w:ind w:left="-961" w:right="-569" w:firstLine="961"/>
        <w:rPr>
          <w:sz w:val="28"/>
          <w:szCs w:val="28"/>
        </w:rPr>
      </w:pPr>
    </w:p>
    <w:p w14:paraId="6EE135B8" w14:textId="77777777" w:rsidR="00A83033" w:rsidRDefault="00A83033" w:rsidP="00A83033">
      <w:pPr>
        <w:tabs>
          <w:tab w:val="left" w:pos="5580"/>
          <w:tab w:val="left" w:pos="9498"/>
        </w:tabs>
        <w:ind w:left="-961" w:right="-569" w:firstLine="961"/>
        <w:rPr>
          <w:sz w:val="28"/>
          <w:szCs w:val="28"/>
        </w:rPr>
      </w:pPr>
    </w:p>
    <w:p w14:paraId="50D6D9AA" w14:textId="77777777" w:rsidR="00A83033" w:rsidRDefault="00A83033" w:rsidP="00A83033">
      <w:pPr>
        <w:tabs>
          <w:tab w:val="left" w:pos="5580"/>
          <w:tab w:val="left" w:pos="9498"/>
        </w:tabs>
        <w:ind w:left="-961" w:right="-569" w:firstLine="961"/>
        <w:rPr>
          <w:sz w:val="28"/>
          <w:szCs w:val="28"/>
        </w:rPr>
      </w:pPr>
    </w:p>
    <w:p w14:paraId="5D69387B" w14:textId="77777777" w:rsidR="00A83033" w:rsidRDefault="00A83033" w:rsidP="00A83033">
      <w:pPr>
        <w:tabs>
          <w:tab w:val="left" w:pos="5580"/>
          <w:tab w:val="left" w:pos="9498"/>
        </w:tabs>
        <w:ind w:left="-961" w:right="-569" w:firstLine="961"/>
        <w:rPr>
          <w:sz w:val="28"/>
          <w:szCs w:val="28"/>
        </w:rPr>
      </w:pPr>
    </w:p>
    <w:p w14:paraId="28A8ABD7" w14:textId="77777777" w:rsidR="00A83033" w:rsidRDefault="00A83033" w:rsidP="00A83033">
      <w:pPr>
        <w:tabs>
          <w:tab w:val="left" w:pos="5580"/>
          <w:tab w:val="left" w:pos="9498"/>
        </w:tabs>
        <w:ind w:left="-961" w:right="-569" w:firstLine="961"/>
        <w:rPr>
          <w:sz w:val="28"/>
          <w:szCs w:val="28"/>
        </w:rPr>
      </w:pPr>
    </w:p>
    <w:p w14:paraId="69D512D2" w14:textId="77777777" w:rsidR="00A83033" w:rsidRDefault="00A83033" w:rsidP="00A83033">
      <w:pPr>
        <w:tabs>
          <w:tab w:val="left" w:pos="5580"/>
          <w:tab w:val="left" w:pos="9498"/>
        </w:tabs>
        <w:ind w:left="-961" w:right="-569" w:firstLine="961"/>
        <w:rPr>
          <w:sz w:val="28"/>
          <w:szCs w:val="28"/>
        </w:rPr>
      </w:pPr>
    </w:p>
    <w:p w14:paraId="2E3FF994" w14:textId="77777777" w:rsidR="00A83033" w:rsidRDefault="00A83033" w:rsidP="00A83033">
      <w:pPr>
        <w:tabs>
          <w:tab w:val="left" w:pos="5580"/>
          <w:tab w:val="left" w:pos="9498"/>
        </w:tabs>
        <w:ind w:left="-961" w:right="-569" w:firstLine="961"/>
        <w:rPr>
          <w:sz w:val="28"/>
          <w:szCs w:val="28"/>
        </w:rPr>
      </w:pPr>
    </w:p>
    <w:p w14:paraId="67565CD5" w14:textId="77777777" w:rsidR="00A83033" w:rsidRDefault="00A83033" w:rsidP="00A83033">
      <w:pPr>
        <w:tabs>
          <w:tab w:val="left" w:pos="5580"/>
          <w:tab w:val="left" w:pos="9498"/>
        </w:tabs>
        <w:ind w:left="-961" w:right="-569" w:firstLine="961"/>
        <w:rPr>
          <w:sz w:val="28"/>
          <w:szCs w:val="28"/>
        </w:rPr>
      </w:pPr>
    </w:p>
    <w:p w14:paraId="77344ED0" w14:textId="77777777" w:rsidR="00A83033" w:rsidRDefault="00A83033" w:rsidP="00A83033">
      <w:pPr>
        <w:tabs>
          <w:tab w:val="left" w:pos="5580"/>
          <w:tab w:val="left" w:pos="9498"/>
        </w:tabs>
        <w:ind w:left="-961" w:right="-569" w:firstLine="961"/>
        <w:rPr>
          <w:sz w:val="28"/>
          <w:szCs w:val="28"/>
        </w:rPr>
      </w:pPr>
    </w:p>
    <w:p w14:paraId="2CC06FEF" w14:textId="77777777" w:rsidR="00A83033" w:rsidRDefault="00A83033" w:rsidP="00A83033">
      <w:pPr>
        <w:tabs>
          <w:tab w:val="left" w:pos="5580"/>
          <w:tab w:val="left" w:pos="9498"/>
        </w:tabs>
        <w:ind w:left="-961" w:right="-569" w:firstLine="961"/>
        <w:rPr>
          <w:sz w:val="28"/>
          <w:szCs w:val="28"/>
        </w:rPr>
      </w:pPr>
    </w:p>
    <w:p w14:paraId="6D92ECBA" w14:textId="77777777" w:rsidR="00A83033" w:rsidRDefault="00A83033" w:rsidP="00A83033">
      <w:pPr>
        <w:tabs>
          <w:tab w:val="left" w:pos="5580"/>
          <w:tab w:val="left" w:pos="9498"/>
        </w:tabs>
        <w:ind w:left="-961" w:right="-569" w:firstLine="961"/>
        <w:rPr>
          <w:sz w:val="28"/>
          <w:szCs w:val="28"/>
        </w:rPr>
      </w:pPr>
    </w:p>
    <w:p w14:paraId="389091A8" w14:textId="77777777" w:rsidR="00A83033" w:rsidRDefault="00A83033" w:rsidP="00A83033">
      <w:pPr>
        <w:tabs>
          <w:tab w:val="left" w:pos="5580"/>
          <w:tab w:val="left" w:pos="9498"/>
        </w:tabs>
        <w:ind w:left="-961" w:right="-569" w:firstLine="961"/>
        <w:rPr>
          <w:sz w:val="28"/>
          <w:szCs w:val="28"/>
        </w:rPr>
      </w:pPr>
    </w:p>
    <w:p w14:paraId="26CF54EF" w14:textId="4E2097DB" w:rsidR="00A83033" w:rsidRPr="001828C5" w:rsidRDefault="00A83033" w:rsidP="00A83033">
      <w:pPr>
        <w:tabs>
          <w:tab w:val="left" w:pos="5580"/>
          <w:tab w:val="left" w:pos="9498"/>
        </w:tabs>
        <w:ind w:left="-961" w:right="-569" w:firstLine="5356"/>
      </w:pPr>
      <w:r w:rsidRPr="001828C5">
        <w:t xml:space="preserve">Приложение № </w:t>
      </w:r>
      <w:r>
        <w:t>6</w:t>
      </w:r>
      <w:r w:rsidRPr="001828C5">
        <w:t xml:space="preserve"> к </w:t>
      </w:r>
      <w:r>
        <w:t>протоколу</w:t>
      </w:r>
      <w:r w:rsidRPr="001828C5">
        <w:t xml:space="preserve"> № 8</w:t>
      </w:r>
      <w:r>
        <w:t>6</w:t>
      </w:r>
    </w:p>
    <w:p w14:paraId="7AFA1AA7" w14:textId="77777777" w:rsidR="00A83033" w:rsidRPr="001828C5" w:rsidRDefault="00A83033" w:rsidP="00A83033">
      <w:pPr>
        <w:tabs>
          <w:tab w:val="left" w:pos="5580"/>
          <w:tab w:val="left" w:pos="9498"/>
        </w:tabs>
        <w:ind w:left="-961" w:right="-569" w:firstLine="5356"/>
      </w:pPr>
      <w:r w:rsidRPr="001828C5">
        <w:t>заседания правления Региональной</w:t>
      </w:r>
    </w:p>
    <w:p w14:paraId="67DD83F5" w14:textId="77777777" w:rsidR="00A83033" w:rsidRPr="001828C5" w:rsidRDefault="00A83033" w:rsidP="00A83033">
      <w:pPr>
        <w:tabs>
          <w:tab w:val="left" w:pos="5580"/>
          <w:tab w:val="left" w:pos="9498"/>
        </w:tabs>
        <w:ind w:left="-961" w:right="-569" w:firstLine="5356"/>
      </w:pPr>
      <w:r w:rsidRPr="001828C5">
        <w:t>энергетической комиссии</w:t>
      </w:r>
    </w:p>
    <w:p w14:paraId="381C419E" w14:textId="77777777" w:rsidR="00A83033" w:rsidRDefault="00A83033" w:rsidP="00A83033">
      <w:pPr>
        <w:tabs>
          <w:tab w:val="left" w:pos="5580"/>
          <w:tab w:val="left" w:pos="9498"/>
        </w:tabs>
        <w:ind w:left="-961" w:right="-569" w:firstLine="5356"/>
      </w:pPr>
      <w:r w:rsidRPr="001828C5">
        <w:t xml:space="preserve">Кузбасса от </w:t>
      </w:r>
      <w:r>
        <w:t>17</w:t>
      </w:r>
      <w:r w:rsidRPr="001828C5">
        <w:t>.12.2021</w:t>
      </w:r>
    </w:p>
    <w:p w14:paraId="664B2ACF" w14:textId="77777777" w:rsidR="00A83033" w:rsidRDefault="00A83033" w:rsidP="00A83033">
      <w:pPr>
        <w:tabs>
          <w:tab w:val="left" w:pos="5580"/>
          <w:tab w:val="left" w:pos="9498"/>
        </w:tabs>
        <w:ind w:left="-961" w:right="-569" w:firstLine="961"/>
        <w:rPr>
          <w:sz w:val="28"/>
          <w:szCs w:val="28"/>
        </w:rPr>
      </w:pPr>
    </w:p>
    <w:p w14:paraId="6CB6339E" w14:textId="77777777" w:rsidR="00A83033" w:rsidRPr="00FF474D" w:rsidRDefault="00A83033" w:rsidP="00A83033">
      <w:pPr>
        <w:tabs>
          <w:tab w:val="left" w:pos="5245"/>
        </w:tabs>
        <w:ind w:left="5245"/>
        <w:jc w:val="center"/>
        <w:rPr>
          <w:sz w:val="28"/>
          <w:szCs w:val="28"/>
        </w:rPr>
      </w:pPr>
      <w:r>
        <w:rPr>
          <w:sz w:val="28"/>
          <w:szCs w:val="28"/>
        </w:rPr>
        <w:t>«</w:t>
      </w:r>
      <w:r w:rsidRPr="00FF474D">
        <w:rPr>
          <w:sz w:val="28"/>
          <w:szCs w:val="28"/>
        </w:rPr>
        <w:t>Приложение</w:t>
      </w:r>
      <w:r>
        <w:rPr>
          <w:sz w:val="28"/>
          <w:szCs w:val="28"/>
        </w:rPr>
        <w:t xml:space="preserve"> № 2</w:t>
      </w:r>
    </w:p>
    <w:p w14:paraId="24E72E3C" w14:textId="77777777" w:rsidR="00A83033" w:rsidRPr="00FF474D" w:rsidRDefault="00A83033" w:rsidP="00A83033">
      <w:pPr>
        <w:tabs>
          <w:tab w:val="left" w:pos="5245"/>
        </w:tabs>
        <w:ind w:left="5245"/>
        <w:jc w:val="center"/>
        <w:rPr>
          <w:sz w:val="28"/>
          <w:szCs w:val="28"/>
        </w:rPr>
      </w:pPr>
      <w:r w:rsidRPr="00FF474D">
        <w:rPr>
          <w:sz w:val="28"/>
          <w:szCs w:val="28"/>
        </w:rPr>
        <w:t>к постановлению региональной энергетической комиссии</w:t>
      </w:r>
    </w:p>
    <w:p w14:paraId="53E574C2" w14:textId="77777777" w:rsidR="00A83033" w:rsidRPr="00C0439E" w:rsidRDefault="00A83033" w:rsidP="00A83033">
      <w:pPr>
        <w:ind w:left="4820" w:right="-711"/>
        <w:jc w:val="center"/>
        <w:rPr>
          <w:b/>
          <w:bCs/>
          <w:color w:val="000000"/>
          <w:kern w:val="32"/>
          <w:sz w:val="28"/>
          <w:szCs w:val="28"/>
        </w:rPr>
      </w:pPr>
      <w:r w:rsidRPr="00FF474D">
        <w:rPr>
          <w:sz w:val="28"/>
          <w:szCs w:val="28"/>
        </w:rPr>
        <w:t>Кемеровской области</w:t>
      </w:r>
      <w:r w:rsidRPr="00FF474D">
        <w:rPr>
          <w:sz w:val="28"/>
          <w:szCs w:val="28"/>
        </w:rPr>
        <w:br/>
      </w:r>
      <w:r w:rsidRPr="002B4CAD">
        <w:rPr>
          <w:sz w:val="28"/>
          <w:szCs w:val="28"/>
        </w:rPr>
        <w:t>«</w:t>
      </w:r>
      <w:r>
        <w:rPr>
          <w:sz w:val="28"/>
          <w:szCs w:val="28"/>
        </w:rPr>
        <w:t>1</w:t>
      </w:r>
      <w:r w:rsidRPr="00C0439E">
        <w:rPr>
          <w:sz w:val="28"/>
          <w:szCs w:val="28"/>
        </w:rPr>
        <w:t>1</w:t>
      </w:r>
      <w:r w:rsidRPr="002B4CAD">
        <w:rPr>
          <w:sz w:val="28"/>
          <w:szCs w:val="28"/>
        </w:rPr>
        <w:t xml:space="preserve">» </w:t>
      </w:r>
      <w:r>
        <w:rPr>
          <w:sz w:val="28"/>
          <w:szCs w:val="28"/>
        </w:rPr>
        <w:t>декабря</w:t>
      </w:r>
      <w:r w:rsidRPr="002B4CAD">
        <w:rPr>
          <w:sz w:val="28"/>
          <w:szCs w:val="28"/>
        </w:rPr>
        <w:t xml:space="preserve"> 201</w:t>
      </w:r>
      <w:r>
        <w:rPr>
          <w:sz w:val="28"/>
          <w:szCs w:val="28"/>
        </w:rPr>
        <w:t>8</w:t>
      </w:r>
      <w:r w:rsidRPr="002B4CAD">
        <w:rPr>
          <w:sz w:val="28"/>
          <w:szCs w:val="28"/>
        </w:rPr>
        <w:t xml:space="preserve"> г. № </w:t>
      </w:r>
      <w:r>
        <w:rPr>
          <w:sz w:val="28"/>
          <w:szCs w:val="28"/>
        </w:rPr>
        <w:t>486</w:t>
      </w:r>
    </w:p>
    <w:p w14:paraId="24BD22D3" w14:textId="77777777" w:rsidR="00A83033" w:rsidRDefault="00A83033" w:rsidP="00A83033">
      <w:pPr>
        <w:tabs>
          <w:tab w:val="left" w:pos="5245"/>
        </w:tabs>
        <w:ind w:left="5245"/>
        <w:jc w:val="center"/>
        <w:rPr>
          <w:sz w:val="16"/>
          <w:szCs w:val="16"/>
        </w:rPr>
      </w:pPr>
    </w:p>
    <w:p w14:paraId="06EDC528" w14:textId="77777777" w:rsidR="00A83033" w:rsidRPr="00FD033C" w:rsidRDefault="00A83033" w:rsidP="00A83033">
      <w:pPr>
        <w:ind w:right="-283"/>
        <w:jc w:val="center"/>
        <w:rPr>
          <w:bCs/>
          <w:sz w:val="4"/>
          <w:szCs w:val="4"/>
        </w:rPr>
      </w:pPr>
    </w:p>
    <w:p w14:paraId="6AB15477" w14:textId="77777777" w:rsidR="00A83033" w:rsidRPr="00973C20" w:rsidRDefault="00A83033" w:rsidP="00A83033">
      <w:pPr>
        <w:ind w:left="794"/>
        <w:jc w:val="center"/>
        <w:rPr>
          <w:b/>
          <w:bCs/>
          <w:sz w:val="28"/>
          <w:szCs w:val="28"/>
        </w:rPr>
      </w:pPr>
      <w:r w:rsidRPr="00973C20">
        <w:rPr>
          <w:b/>
          <w:bCs/>
          <w:sz w:val="28"/>
          <w:szCs w:val="28"/>
        </w:rPr>
        <w:t xml:space="preserve">Долгосрочные тарифы ООО СПК «Чистогорский» </w:t>
      </w:r>
    </w:p>
    <w:p w14:paraId="30023744" w14:textId="77777777" w:rsidR="00A83033" w:rsidRPr="00973C20" w:rsidRDefault="00A83033" w:rsidP="00A83033">
      <w:pPr>
        <w:ind w:left="794"/>
        <w:jc w:val="center"/>
        <w:rPr>
          <w:b/>
          <w:bCs/>
          <w:sz w:val="28"/>
          <w:szCs w:val="28"/>
        </w:rPr>
      </w:pPr>
      <w:r w:rsidRPr="00973C20">
        <w:rPr>
          <w:b/>
          <w:bCs/>
          <w:sz w:val="28"/>
          <w:szCs w:val="28"/>
        </w:rPr>
        <w:t>на теплоноситель, реализуемый на потребительском рынке</w:t>
      </w:r>
    </w:p>
    <w:p w14:paraId="600F03F8" w14:textId="77777777" w:rsidR="00A83033" w:rsidRPr="00973C20" w:rsidRDefault="00A83033" w:rsidP="00A83033">
      <w:pPr>
        <w:ind w:left="794"/>
        <w:jc w:val="center"/>
        <w:rPr>
          <w:b/>
          <w:bCs/>
          <w:sz w:val="28"/>
          <w:szCs w:val="28"/>
        </w:rPr>
      </w:pPr>
      <w:r w:rsidRPr="00973C20">
        <w:rPr>
          <w:b/>
          <w:bCs/>
          <w:sz w:val="28"/>
          <w:szCs w:val="28"/>
        </w:rPr>
        <w:t xml:space="preserve">Новокузнецкого муниципального района, </w:t>
      </w:r>
    </w:p>
    <w:p w14:paraId="3B1819E2" w14:textId="77777777" w:rsidR="00A83033" w:rsidRDefault="00A83033" w:rsidP="00A83033">
      <w:pPr>
        <w:ind w:left="794"/>
        <w:jc w:val="center"/>
        <w:rPr>
          <w:b/>
          <w:bCs/>
          <w:sz w:val="28"/>
          <w:szCs w:val="28"/>
        </w:rPr>
      </w:pPr>
      <w:r w:rsidRPr="00973C20">
        <w:rPr>
          <w:b/>
          <w:bCs/>
          <w:sz w:val="28"/>
          <w:szCs w:val="28"/>
        </w:rPr>
        <w:t>на период с 01.01.2019 по 31.12.2023</w:t>
      </w:r>
    </w:p>
    <w:p w14:paraId="26A5D64F" w14:textId="77777777" w:rsidR="00A83033" w:rsidRPr="00B72181" w:rsidRDefault="00A83033" w:rsidP="00A83033">
      <w:pPr>
        <w:ind w:left="-426" w:right="-711"/>
        <w:jc w:val="center"/>
        <w:rPr>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72181">
        <w:rPr>
          <w:sz w:val="28"/>
          <w:szCs w:val="28"/>
        </w:rPr>
        <w:t>(без НДС)</w:t>
      </w:r>
    </w:p>
    <w:tbl>
      <w:tblPr>
        <w:tblpPr w:leftFromText="180" w:rightFromText="180" w:vertAnchor="text" w:horzAnchor="margin" w:tblpY="3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5"/>
        <w:gridCol w:w="1832"/>
        <w:gridCol w:w="1298"/>
        <w:gridCol w:w="1417"/>
      </w:tblGrid>
      <w:tr w:rsidR="00A83033" w14:paraId="3E18576C" w14:textId="77777777" w:rsidTr="00BE7765">
        <w:tc>
          <w:tcPr>
            <w:tcW w:w="2930" w:type="dxa"/>
            <w:vMerge w:val="restart"/>
            <w:tcBorders>
              <w:top w:val="single" w:sz="4" w:space="0" w:color="auto"/>
              <w:left w:val="single" w:sz="4" w:space="0" w:color="auto"/>
              <w:bottom w:val="single" w:sz="4" w:space="0" w:color="auto"/>
              <w:right w:val="single" w:sz="4" w:space="0" w:color="auto"/>
            </w:tcBorders>
            <w:vAlign w:val="center"/>
            <w:hideMark/>
          </w:tcPr>
          <w:p w14:paraId="431B5B0F" w14:textId="77777777" w:rsidR="00A83033" w:rsidRDefault="00A83033" w:rsidP="00BE7765">
            <w:pPr>
              <w:ind w:right="-2"/>
              <w:jc w:val="center"/>
              <w:rPr>
                <w:color w:val="000000"/>
                <w:sz w:val="22"/>
                <w:szCs w:val="22"/>
              </w:rPr>
            </w:pPr>
            <w:r>
              <w:rPr>
                <w:color w:val="000000"/>
                <w:sz w:val="22"/>
                <w:szCs w:val="22"/>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B81176F" w14:textId="77777777" w:rsidR="00A83033" w:rsidRDefault="00A83033" w:rsidP="00BE7765">
            <w:pPr>
              <w:ind w:right="-2"/>
              <w:jc w:val="center"/>
              <w:rPr>
                <w:color w:val="000000"/>
                <w:sz w:val="22"/>
                <w:szCs w:val="22"/>
              </w:rPr>
            </w:pPr>
            <w:r>
              <w:rPr>
                <w:color w:val="000000"/>
                <w:sz w:val="22"/>
                <w:szCs w:val="22"/>
              </w:rPr>
              <w:t>Вид тарифа</w:t>
            </w:r>
          </w:p>
        </w:t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14:paraId="726CADA6" w14:textId="77777777" w:rsidR="00A83033" w:rsidRDefault="00A83033" w:rsidP="00BE7765">
            <w:pPr>
              <w:ind w:right="-2"/>
              <w:jc w:val="center"/>
              <w:rPr>
                <w:color w:val="000000"/>
                <w:sz w:val="22"/>
                <w:szCs w:val="22"/>
              </w:rPr>
            </w:pPr>
            <w:r>
              <w:rPr>
                <w:color w:val="000000"/>
                <w:sz w:val="22"/>
                <w:szCs w:val="22"/>
              </w:rPr>
              <w:t>Период</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4E4EBF93" w14:textId="77777777" w:rsidR="00A83033" w:rsidRDefault="00A83033" w:rsidP="00BE7765">
            <w:pPr>
              <w:ind w:right="-2"/>
              <w:jc w:val="center"/>
              <w:rPr>
                <w:color w:val="000000"/>
                <w:sz w:val="22"/>
                <w:szCs w:val="22"/>
              </w:rPr>
            </w:pPr>
            <w:r>
              <w:rPr>
                <w:color w:val="000000"/>
                <w:sz w:val="22"/>
                <w:szCs w:val="22"/>
              </w:rPr>
              <w:t>Вид теплоносителя</w:t>
            </w:r>
          </w:p>
        </w:tc>
      </w:tr>
      <w:tr w:rsidR="00A83033" w14:paraId="649D19B6" w14:textId="77777777" w:rsidTr="00BE7765">
        <w:trPr>
          <w:trHeight w:val="740"/>
        </w:trPr>
        <w:tc>
          <w:tcPr>
            <w:tcW w:w="2930" w:type="dxa"/>
            <w:vMerge/>
            <w:tcBorders>
              <w:top w:val="single" w:sz="4" w:space="0" w:color="auto"/>
              <w:left w:val="single" w:sz="4" w:space="0" w:color="auto"/>
              <w:bottom w:val="single" w:sz="4" w:space="0" w:color="auto"/>
              <w:right w:val="single" w:sz="4" w:space="0" w:color="auto"/>
            </w:tcBorders>
            <w:vAlign w:val="center"/>
            <w:hideMark/>
          </w:tcPr>
          <w:p w14:paraId="46DEAF16"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67EFCB90" w14:textId="77777777" w:rsidR="00A83033" w:rsidRDefault="00A83033" w:rsidP="00BE7765">
            <w:pPr>
              <w:rPr>
                <w:color w:val="000000"/>
                <w:sz w:val="22"/>
                <w:szCs w:val="22"/>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14:paraId="756134B7" w14:textId="77777777" w:rsidR="00A83033" w:rsidRDefault="00A83033" w:rsidP="00BE7765">
            <w:pPr>
              <w:rPr>
                <w:color w:val="000000"/>
                <w:sz w:val="22"/>
                <w:szCs w:val="22"/>
              </w:rPr>
            </w:pPr>
          </w:p>
        </w:tc>
        <w:tc>
          <w:tcPr>
            <w:tcW w:w="1299" w:type="dxa"/>
            <w:tcBorders>
              <w:top w:val="single" w:sz="4" w:space="0" w:color="auto"/>
              <w:left w:val="single" w:sz="4" w:space="0" w:color="auto"/>
              <w:bottom w:val="single" w:sz="4" w:space="0" w:color="auto"/>
              <w:right w:val="single" w:sz="4" w:space="0" w:color="auto"/>
            </w:tcBorders>
            <w:vAlign w:val="center"/>
            <w:hideMark/>
          </w:tcPr>
          <w:p w14:paraId="2D3055C8" w14:textId="77777777" w:rsidR="00A83033" w:rsidRDefault="00A83033" w:rsidP="00BE7765">
            <w:pPr>
              <w:ind w:right="-2"/>
              <w:jc w:val="center"/>
              <w:rPr>
                <w:color w:val="000000"/>
                <w:sz w:val="22"/>
                <w:szCs w:val="22"/>
              </w:rPr>
            </w:pPr>
            <w:r>
              <w:rPr>
                <w:color w:val="000000"/>
                <w:sz w:val="22"/>
                <w:szCs w:val="22"/>
              </w:rPr>
              <w:t>вода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579287" w14:textId="77777777" w:rsidR="00A83033" w:rsidRDefault="00A83033" w:rsidP="00BE7765">
            <w:pPr>
              <w:ind w:right="-2"/>
              <w:jc w:val="center"/>
              <w:rPr>
                <w:color w:val="000000"/>
                <w:sz w:val="22"/>
                <w:szCs w:val="22"/>
              </w:rPr>
            </w:pPr>
            <w:r>
              <w:rPr>
                <w:color w:val="000000"/>
                <w:sz w:val="22"/>
                <w:szCs w:val="22"/>
              </w:rPr>
              <w:t>пар</w:t>
            </w:r>
          </w:p>
        </w:tc>
      </w:tr>
      <w:tr w:rsidR="00A83033" w14:paraId="1F14E1A9" w14:textId="77777777" w:rsidTr="00BE7765">
        <w:trPr>
          <w:cantSplit/>
          <w:trHeight w:val="248"/>
        </w:trPr>
        <w:tc>
          <w:tcPr>
            <w:tcW w:w="2930" w:type="dxa"/>
            <w:tcBorders>
              <w:top w:val="single" w:sz="4" w:space="0" w:color="auto"/>
              <w:left w:val="single" w:sz="4" w:space="0" w:color="auto"/>
              <w:bottom w:val="single" w:sz="4" w:space="0" w:color="auto"/>
              <w:right w:val="single" w:sz="4" w:space="0" w:color="auto"/>
            </w:tcBorders>
            <w:hideMark/>
          </w:tcPr>
          <w:p w14:paraId="79F03EB2" w14:textId="77777777" w:rsidR="00A83033" w:rsidRDefault="00A83033" w:rsidP="00BE7765">
            <w:pPr>
              <w:ind w:right="-2"/>
              <w:jc w:val="center"/>
              <w:rPr>
                <w:color w:val="000000"/>
                <w:sz w:val="22"/>
                <w:szCs w:val="22"/>
              </w:rPr>
            </w:pPr>
            <w:r>
              <w:rPr>
                <w:color w:val="000000"/>
                <w:sz w:val="22"/>
                <w:szCs w:val="22"/>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A21BDE" w14:textId="77777777" w:rsidR="00A83033" w:rsidRDefault="00A83033" w:rsidP="00BE7765">
            <w:pPr>
              <w:ind w:right="-2"/>
              <w:jc w:val="center"/>
              <w:rPr>
                <w:color w:val="000000"/>
                <w:sz w:val="22"/>
                <w:szCs w:val="22"/>
              </w:rPr>
            </w:pPr>
            <w:r>
              <w:rPr>
                <w:color w:val="000000"/>
                <w:sz w:val="22"/>
                <w:szCs w:val="22"/>
              </w:rPr>
              <w:t>2</w:t>
            </w:r>
          </w:p>
        </w:tc>
        <w:tc>
          <w:tcPr>
            <w:tcW w:w="1833" w:type="dxa"/>
            <w:tcBorders>
              <w:top w:val="single" w:sz="4" w:space="0" w:color="auto"/>
              <w:left w:val="single" w:sz="4" w:space="0" w:color="auto"/>
              <w:bottom w:val="single" w:sz="4" w:space="0" w:color="auto"/>
              <w:right w:val="single" w:sz="4" w:space="0" w:color="auto"/>
            </w:tcBorders>
            <w:hideMark/>
          </w:tcPr>
          <w:p w14:paraId="3613C806" w14:textId="77777777" w:rsidR="00A83033" w:rsidRDefault="00A83033" w:rsidP="00BE7765">
            <w:pPr>
              <w:ind w:right="-2"/>
              <w:jc w:val="center"/>
              <w:rPr>
                <w:color w:val="000000"/>
                <w:sz w:val="22"/>
                <w:szCs w:val="22"/>
              </w:rPr>
            </w:pPr>
            <w:r>
              <w:rPr>
                <w:color w:val="000000"/>
                <w:sz w:val="22"/>
                <w:szCs w:val="22"/>
              </w:rPr>
              <w:t>3</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FED66BF" w14:textId="77777777" w:rsidR="00A83033" w:rsidRDefault="00A83033" w:rsidP="00BE7765">
            <w:pPr>
              <w:ind w:right="-2"/>
              <w:jc w:val="center"/>
              <w:rPr>
                <w:color w:val="000000"/>
                <w:sz w:val="22"/>
                <w:szCs w:val="22"/>
              </w:rPr>
            </w:pPr>
            <w:r>
              <w:rPr>
                <w:color w:val="000000"/>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8B7BB0" w14:textId="77777777" w:rsidR="00A83033" w:rsidRDefault="00A83033" w:rsidP="00BE7765">
            <w:pPr>
              <w:ind w:right="-2"/>
              <w:jc w:val="center"/>
              <w:rPr>
                <w:color w:val="000000"/>
                <w:sz w:val="22"/>
                <w:szCs w:val="22"/>
              </w:rPr>
            </w:pPr>
            <w:r>
              <w:rPr>
                <w:color w:val="000000"/>
                <w:sz w:val="22"/>
                <w:szCs w:val="22"/>
              </w:rPr>
              <w:t>5</w:t>
            </w:r>
          </w:p>
        </w:tc>
      </w:tr>
      <w:tr w:rsidR="00A83033" w14:paraId="3E247C60" w14:textId="77777777" w:rsidTr="00BE7765">
        <w:tc>
          <w:tcPr>
            <w:tcW w:w="2930" w:type="dxa"/>
            <w:vMerge w:val="restart"/>
            <w:tcBorders>
              <w:top w:val="single" w:sz="4" w:space="0" w:color="auto"/>
              <w:left w:val="single" w:sz="4" w:space="0" w:color="auto"/>
              <w:bottom w:val="single" w:sz="4" w:space="0" w:color="auto"/>
              <w:right w:val="single" w:sz="4" w:space="0" w:color="auto"/>
            </w:tcBorders>
            <w:vAlign w:val="center"/>
            <w:hideMark/>
          </w:tcPr>
          <w:p w14:paraId="7F21D83F" w14:textId="77777777" w:rsidR="00A83033" w:rsidRDefault="00A83033" w:rsidP="00BE7765">
            <w:pPr>
              <w:ind w:left="-142" w:right="-125"/>
              <w:jc w:val="center"/>
              <w:rPr>
                <w:color w:val="000000"/>
                <w:sz w:val="22"/>
                <w:szCs w:val="22"/>
              </w:rPr>
            </w:pPr>
            <w:r>
              <w:rPr>
                <w:color w:val="000000"/>
                <w:sz w:val="22"/>
                <w:szCs w:val="22"/>
              </w:rPr>
              <w:t>ООО СПК «Чистогорский»</w:t>
            </w:r>
          </w:p>
        </w:tc>
        <w:tc>
          <w:tcPr>
            <w:tcW w:w="6676" w:type="dxa"/>
            <w:gridSpan w:val="4"/>
            <w:tcBorders>
              <w:top w:val="single" w:sz="4" w:space="0" w:color="auto"/>
              <w:left w:val="single" w:sz="4" w:space="0" w:color="auto"/>
              <w:bottom w:val="single" w:sz="4" w:space="0" w:color="auto"/>
              <w:right w:val="single" w:sz="4" w:space="0" w:color="auto"/>
            </w:tcBorders>
            <w:vAlign w:val="center"/>
            <w:hideMark/>
          </w:tcPr>
          <w:p w14:paraId="5071F082" w14:textId="77777777" w:rsidR="00A83033" w:rsidRDefault="00A83033" w:rsidP="00BE7765">
            <w:pPr>
              <w:ind w:right="-2"/>
              <w:jc w:val="center"/>
              <w:rPr>
                <w:color w:val="000000"/>
                <w:sz w:val="22"/>
                <w:szCs w:val="22"/>
              </w:rPr>
            </w:pPr>
            <w:r>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A83033" w14:paraId="7664FBB8"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18C43DDA" w14:textId="77777777" w:rsidR="00A83033" w:rsidRDefault="00A83033" w:rsidP="00BE7765">
            <w:pPr>
              <w:rPr>
                <w:color w:val="000000"/>
                <w:sz w:val="22"/>
                <w:szCs w:val="22"/>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B8598E8" w14:textId="77777777" w:rsidR="00A83033" w:rsidRDefault="00A83033" w:rsidP="00BE7765">
            <w:pPr>
              <w:jc w:val="center"/>
              <w:rPr>
                <w:sz w:val="22"/>
                <w:szCs w:val="22"/>
              </w:rPr>
            </w:pPr>
            <w:r>
              <w:rPr>
                <w:sz w:val="22"/>
                <w:szCs w:val="22"/>
              </w:rPr>
              <w:t xml:space="preserve">Одноставочный </w:t>
            </w:r>
          </w:p>
          <w:p w14:paraId="0F47C56A" w14:textId="77777777" w:rsidR="00A83033" w:rsidRDefault="00A83033" w:rsidP="00BE7765">
            <w:pPr>
              <w:ind w:right="-2"/>
              <w:jc w:val="center"/>
              <w:rPr>
                <w:color w:val="000000"/>
                <w:sz w:val="22"/>
                <w:szCs w:val="22"/>
              </w:rPr>
            </w:pPr>
            <w:r>
              <w:rPr>
                <w:sz w:val="22"/>
                <w:szCs w:val="22"/>
              </w:rPr>
              <w:t>руб./</w:t>
            </w:r>
            <w:r>
              <w:rPr>
                <w:rFonts w:eastAsia="Calibri"/>
                <w:color w:val="000000"/>
                <w:sz w:val="22"/>
                <w:szCs w:val="22"/>
              </w:rPr>
              <w:t xml:space="preserve"> </w:t>
            </w:r>
            <w:r>
              <w:rPr>
                <w:sz w:val="22"/>
                <w:szCs w:val="22"/>
              </w:rPr>
              <w:t>м</w:t>
            </w:r>
            <w:r>
              <w:rPr>
                <w:sz w:val="22"/>
                <w:szCs w:val="22"/>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4F6D31C6" w14:textId="77777777" w:rsidR="00A83033" w:rsidRDefault="00A83033" w:rsidP="00BE7765">
            <w:pPr>
              <w:ind w:right="-2"/>
              <w:jc w:val="center"/>
              <w:rPr>
                <w:color w:val="000000"/>
                <w:sz w:val="22"/>
                <w:szCs w:val="22"/>
              </w:rPr>
            </w:pPr>
            <w:r>
              <w:rPr>
                <w:color w:val="000000"/>
                <w:sz w:val="22"/>
                <w:szCs w:val="22"/>
              </w:rPr>
              <w:t>с 01.01.2019</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B1B5099" w14:textId="77777777" w:rsidR="00A83033" w:rsidRDefault="00A83033" w:rsidP="00BE7765">
            <w:pPr>
              <w:jc w:val="center"/>
              <w:rPr>
                <w:sz w:val="22"/>
                <w:szCs w:val="22"/>
              </w:rPr>
            </w:pPr>
            <w:r>
              <w:rPr>
                <w:sz w:val="22"/>
                <w:szCs w:val="22"/>
              </w:rPr>
              <w:t>34,12</w:t>
            </w:r>
          </w:p>
        </w:tc>
        <w:tc>
          <w:tcPr>
            <w:tcW w:w="1418" w:type="dxa"/>
            <w:tcBorders>
              <w:top w:val="single" w:sz="4" w:space="0" w:color="auto"/>
              <w:left w:val="single" w:sz="4" w:space="0" w:color="auto"/>
              <w:bottom w:val="single" w:sz="4" w:space="0" w:color="auto"/>
              <w:right w:val="single" w:sz="4" w:space="0" w:color="auto"/>
            </w:tcBorders>
            <w:hideMark/>
          </w:tcPr>
          <w:p w14:paraId="51EFC4FD" w14:textId="77777777" w:rsidR="00A83033" w:rsidRDefault="00A83033" w:rsidP="00BE7765">
            <w:pPr>
              <w:jc w:val="center"/>
              <w:rPr>
                <w:sz w:val="22"/>
                <w:szCs w:val="22"/>
              </w:rPr>
            </w:pPr>
            <w:r>
              <w:rPr>
                <w:sz w:val="22"/>
                <w:szCs w:val="22"/>
              </w:rPr>
              <w:t>x</w:t>
            </w:r>
          </w:p>
        </w:tc>
      </w:tr>
      <w:tr w:rsidR="00A83033" w14:paraId="7DA7D98C"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1B19AB92"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42D7BEE7"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69C38CF7" w14:textId="77777777" w:rsidR="00A83033" w:rsidRDefault="00A83033" w:rsidP="00BE7765">
            <w:pPr>
              <w:ind w:right="-2"/>
              <w:jc w:val="center"/>
              <w:rPr>
                <w:color w:val="000000"/>
                <w:sz w:val="22"/>
                <w:szCs w:val="22"/>
              </w:rPr>
            </w:pPr>
            <w:r>
              <w:rPr>
                <w:color w:val="000000"/>
                <w:sz w:val="22"/>
                <w:szCs w:val="22"/>
              </w:rPr>
              <w:t>с 01.07.2019</w:t>
            </w:r>
          </w:p>
        </w:tc>
        <w:tc>
          <w:tcPr>
            <w:tcW w:w="1299" w:type="dxa"/>
            <w:tcBorders>
              <w:top w:val="single" w:sz="4" w:space="0" w:color="auto"/>
              <w:left w:val="single" w:sz="4" w:space="0" w:color="auto"/>
              <w:bottom w:val="single" w:sz="4" w:space="0" w:color="auto"/>
              <w:right w:val="single" w:sz="4" w:space="0" w:color="auto"/>
            </w:tcBorders>
            <w:vAlign w:val="center"/>
            <w:hideMark/>
          </w:tcPr>
          <w:p w14:paraId="0E03D2E6" w14:textId="77777777" w:rsidR="00A83033" w:rsidRDefault="00A83033" w:rsidP="00BE7765">
            <w:pPr>
              <w:jc w:val="center"/>
              <w:rPr>
                <w:sz w:val="22"/>
                <w:szCs w:val="22"/>
              </w:rPr>
            </w:pPr>
            <w:r>
              <w:rPr>
                <w:sz w:val="22"/>
                <w:szCs w:val="22"/>
              </w:rPr>
              <w:t>35,72</w:t>
            </w:r>
          </w:p>
        </w:tc>
        <w:tc>
          <w:tcPr>
            <w:tcW w:w="1418" w:type="dxa"/>
            <w:tcBorders>
              <w:top w:val="single" w:sz="4" w:space="0" w:color="auto"/>
              <w:left w:val="single" w:sz="4" w:space="0" w:color="auto"/>
              <w:bottom w:val="single" w:sz="4" w:space="0" w:color="auto"/>
              <w:right w:val="single" w:sz="4" w:space="0" w:color="auto"/>
            </w:tcBorders>
            <w:hideMark/>
          </w:tcPr>
          <w:p w14:paraId="43BE7C00" w14:textId="77777777" w:rsidR="00A83033" w:rsidRDefault="00A83033" w:rsidP="00BE7765">
            <w:pPr>
              <w:jc w:val="center"/>
              <w:rPr>
                <w:sz w:val="22"/>
                <w:szCs w:val="22"/>
              </w:rPr>
            </w:pPr>
            <w:r>
              <w:rPr>
                <w:sz w:val="22"/>
                <w:szCs w:val="22"/>
              </w:rPr>
              <w:t>x</w:t>
            </w:r>
          </w:p>
        </w:tc>
      </w:tr>
      <w:tr w:rsidR="00A83033" w14:paraId="292D936F"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2B51CFFD"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7CA4E7C3"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5D5C0F49" w14:textId="77777777" w:rsidR="00A83033" w:rsidRDefault="00A83033" w:rsidP="00BE7765">
            <w:pPr>
              <w:ind w:right="-2"/>
              <w:jc w:val="center"/>
              <w:rPr>
                <w:color w:val="000000"/>
                <w:sz w:val="22"/>
                <w:szCs w:val="22"/>
              </w:rPr>
            </w:pPr>
            <w:r>
              <w:rPr>
                <w:color w:val="000000"/>
                <w:sz w:val="22"/>
                <w:szCs w:val="22"/>
              </w:rPr>
              <w:t>с 01.01.2020</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FC34FA4" w14:textId="77777777" w:rsidR="00A83033" w:rsidRDefault="00A83033" w:rsidP="00BE7765">
            <w:pPr>
              <w:jc w:val="center"/>
              <w:rPr>
                <w:sz w:val="22"/>
                <w:szCs w:val="22"/>
              </w:rPr>
            </w:pPr>
            <w:r>
              <w:rPr>
                <w:sz w:val="22"/>
                <w:szCs w:val="22"/>
              </w:rPr>
              <w:t>35,72</w:t>
            </w:r>
          </w:p>
        </w:tc>
        <w:tc>
          <w:tcPr>
            <w:tcW w:w="1418" w:type="dxa"/>
            <w:tcBorders>
              <w:top w:val="single" w:sz="4" w:space="0" w:color="auto"/>
              <w:left w:val="single" w:sz="4" w:space="0" w:color="auto"/>
              <w:bottom w:val="single" w:sz="4" w:space="0" w:color="auto"/>
              <w:right w:val="single" w:sz="4" w:space="0" w:color="auto"/>
            </w:tcBorders>
            <w:hideMark/>
          </w:tcPr>
          <w:p w14:paraId="72D32489" w14:textId="77777777" w:rsidR="00A83033" w:rsidRDefault="00A83033" w:rsidP="00BE7765">
            <w:pPr>
              <w:jc w:val="center"/>
              <w:rPr>
                <w:sz w:val="22"/>
                <w:szCs w:val="22"/>
              </w:rPr>
            </w:pPr>
            <w:r>
              <w:rPr>
                <w:sz w:val="22"/>
                <w:szCs w:val="22"/>
              </w:rPr>
              <w:t>x</w:t>
            </w:r>
          </w:p>
        </w:tc>
      </w:tr>
      <w:tr w:rsidR="00A83033" w14:paraId="1BD08EB3"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547DBFF2"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773990B6"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7671823C" w14:textId="77777777" w:rsidR="00A83033" w:rsidRDefault="00A83033" w:rsidP="00BE7765">
            <w:pPr>
              <w:ind w:right="-2"/>
              <w:jc w:val="center"/>
              <w:rPr>
                <w:color w:val="000000"/>
                <w:sz w:val="22"/>
                <w:szCs w:val="22"/>
              </w:rPr>
            </w:pPr>
            <w:r>
              <w:rPr>
                <w:color w:val="000000"/>
                <w:sz w:val="22"/>
                <w:szCs w:val="22"/>
              </w:rPr>
              <w:t>с 01.07.2020</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B9E3C31" w14:textId="77777777" w:rsidR="00A83033" w:rsidRDefault="00A83033" w:rsidP="00BE7765">
            <w:pPr>
              <w:jc w:val="center"/>
              <w:rPr>
                <w:sz w:val="22"/>
                <w:szCs w:val="22"/>
              </w:rPr>
            </w:pPr>
            <w:r>
              <w:rPr>
                <w:sz w:val="22"/>
                <w:szCs w:val="22"/>
              </w:rPr>
              <w:t>36,82</w:t>
            </w:r>
          </w:p>
        </w:tc>
        <w:tc>
          <w:tcPr>
            <w:tcW w:w="1418" w:type="dxa"/>
            <w:tcBorders>
              <w:top w:val="single" w:sz="4" w:space="0" w:color="auto"/>
              <w:left w:val="single" w:sz="4" w:space="0" w:color="auto"/>
              <w:bottom w:val="single" w:sz="4" w:space="0" w:color="auto"/>
              <w:right w:val="single" w:sz="4" w:space="0" w:color="auto"/>
            </w:tcBorders>
            <w:hideMark/>
          </w:tcPr>
          <w:p w14:paraId="00782282" w14:textId="77777777" w:rsidR="00A83033" w:rsidRDefault="00A83033" w:rsidP="00BE7765">
            <w:pPr>
              <w:jc w:val="center"/>
              <w:rPr>
                <w:sz w:val="22"/>
                <w:szCs w:val="22"/>
              </w:rPr>
            </w:pPr>
            <w:r>
              <w:rPr>
                <w:sz w:val="22"/>
                <w:szCs w:val="22"/>
              </w:rPr>
              <w:t>x</w:t>
            </w:r>
          </w:p>
        </w:tc>
      </w:tr>
      <w:tr w:rsidR="00A83033" w14:paraId="37B82121"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2AFF28B8"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19C9E8F6"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71FAD37C" w14:textId="77777777" w:rsidR="00A83033" w:rsidRDefault="00A83033" w:rsidP="00BE7765">
            <w:pPr>
              <w:ind w:right="-2"/>
              <w:jc w:val="center"/>
              <w:rPr>
                <w:color w:val="000000"/>
                <w:sz w:val="22"/>
                <w:szCs w:val="22"/>
              </w:rPr>
            </w:pPr>
            <w:r>
              <w:rPr>
                <w:color w:val="000000"/>
                <w:sz w:val="22"/>
                <w:szCs w:val="22"/>
              </w:rPr>
              <w:t>с 01.01.2021</w:t>
            </w:r>
          </w:p>
        </w:tc>
        <w:tc>
          <w:tcPr>
            <w:tcW w:w="1299" w:type="dxa"/>
            <w:tcBorders>
              <w:top w:val="single" w:sz="4" w:space="0" w:color="auto"/>
              <w:left w:val="single" w:sz="4" w:space="0" w:color="auto"/>
              <w:bottom w:val="single" w:sz="4" w:space="0" w:color="auto"/>
              <w:right w:val="single" w:sz="4" w:space="0" w:color="auto"/>
            </w:tcBorders>
            <w:vAlign w:val="center"/>
          </w:tcPr>
          <w:p w14:paraId="3E902163" w14:textId="77777777" w:rsidR="00A83033" w:rsidRDefault="00A83033" w:rsidP="00BE7765">
            <w:pPr>
              <w:jc w:val="center"/>
              <w:rPr>
                <w:sz w:val="22"/>
                <w:szCs w:val="22"/>
              </w:rPr>
            </w:pPr>
            <w:r>
              <w:rPr>
                <w:sz w:val="22"/>
                <w:szCs w:val="22"/>
              </w:rPr>
              <w:t>36,82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5DB366" w14:textId="77777777" w:rsidR="00A83033" w:rsidRDefault="00A83033" w:rsidP="00BE7765">
            <w:pPr>
              <w:jc w:val="center"/>
              <w:rPr>
                <w:sz w:val="22"/>
                <w:szCs w:val="22"/>
              </w:rPr>
            </w:pPr>
            <w:r>
              <w:rPr>
                <w:sz w:val="22"/>
                <w:szCs w:val="22"/>
              </w:rPr>
              <w:t>x</w:t>
            </w:r>
          </w:p>
        </w:tc>
      </w:tr>
      <w:tr w:rsidR="00A83033" w14:paraId="3E565D8A"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2DDBB6FF"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61081D77"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0F5F4D5A" w14:textId="77777777" w:rsidR="00A83033" w:rsidRDefault="00A83033" w:rsidP="00BE7765">
            <w:pPr>
              <w:ind w:right="-2"/>
              <w:jc w:val="center"/>
              <w:rPr>
                <w:color w:val="000000"/>
                <w:sz w:val="22"/>
                <w:szCs w:val="22"/>
              </w:rPr>
            </w:pPr>
            <w:r>
              <w:rPr>
                <w:color w:val="000000"/>
                <w:sz w:val="22"/>
                <w:szCs w:val="22"/>
              </w:rPr>
              <w:t>с 01.07.2021</w:t>
            </w:r>
          </w:p>
        </w:tc>
        <w:tc>
          <w:tcPr>
            <w:tcW w:w="1299" w:type="dxa"/>
            <w:tcBorders>
              <w:top w:val="single" w:sz="4" w:space="0" w:color="auto"/>
              <w:left w:val="single" w:sz="4" w:space="0" w:color="auto"/>
              <w:bottom w:val="single" w:sz="4" w:space="0" w:color="auto"/>
              <w:right w:val="single" w:sz="4" w:space="0" w:color="auto"/>
            </w:tcBorders>
            <w:vAlign w:val="center"/>
          </w:tcPr>
          <w:p w14:paraId="5627377B" w14:textId="77777777" w:rsidR="00A83033" w:rsidRDefault="00A83033" w:rsidP="00BE7765">
            <w:pPr>
              <w:jc w:val="center"/>
              <w:rPr>
                <w:sz w:val="22"/>
                <w:szCs w:val="22"/>
              </w:rPr>
            </w:pPr>
            <w:r>
              <w:rPr>
                <w:sz w:val="22"/>
                <w:szCs w:val="22"/>
              </w:rPr>
              <w:t>38,14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8855F5" w14:textId="77777777" w:rsidR="00A83033" w:rsidRDefault="00A83033" w:rsidP="00BE7765">
            <w:pPr>
              <w:jc w:val="center"/>
              <w:rPr>
                <w:sz w:val="22"/>
                <w:szCs w:val="22"/>
              </w:rPr>
            </w:pPr>
            <w:r>
              <w:rPr>
                <w:sz w:val="22"/>
                <w:szCs w:val="22"/>
              </w:rPr>
              <w:t>x</w:t>
            </w:r>
          </w:p>
        </w:tc>
      </w:tr>
      <w:tr w:rsidR="00A83033" w14:paraId="79043C7A"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124F4031"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055E4F1A"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0E0D4DDF" w14:textId="77777777" w:rsidR="00A83033" w:rsidRDefault="00A83033" w:rsidP="00BE7765">
            <w:pPr>
              <w:ind w:right="-2"/>
              <w:jc w:val="center"/>
              <w:rPr>
                <w:color w:val="000000"/>
                <w:sz w:val="22"/>
                <w:szCs w:val="22"/>
              </w:rPr>
            </w:pPr>
            <w:r>
              <w:rPr>
                <w:color w:val="000000"/>
                <w:sz w:val="22"/>
                <w:szCs w:val="22"/>
              </w:rPr>
              <w:t>с 01.01.2022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F712B0C" w14:textId="77777777" w:rsidR="00A83033" w:rsidRDefault="00A83033" w:rsidP="00BE7765">
            <w:pPr>
              <w:jc w:val="center"/>
              <w:rPr>
                <w:sz w:val="22"/>
                <w:szCs w:val="22"/>
              </w:rPr>
            </w:pPr>
            <w:r>
              <w:rPr>
                <w:sz w:val="22"/>
                <w:szCs w:val="22"/>
              </w:rPr>
              <w:t>38,14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8D2654" w14:textId="77777777" w:rsidR="00A83033" w:rsidRDefault="00A83033" w:rsidP="00BE7765">
            <w:pPr>
              <w:jc w:val="center"/>
              <w:rPr>
                <w:sz w:val="22"/>
                <w:szCs w:val="22"/>
              </w:rPr>
            </w:pPr>
            <w:r>
              <w:rPr>
                <w:sz w:val="22"/>
                <w:szCs w:val="22"/>
              </w:rPr>
              <w:t>x</w:t>
            </w:r>
          </w:p>
        </w:tc>
      </w:tr>
      <w:tr w:rsidR="00A83033" w14:paraId="5AC822CA"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32911DF7"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04375A23"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5A89962D" w14:textId="77777777" w:rsidR="00A83033" w:rsidRDefault="00A83033" w:rsidP="00BE7765">
            <w:pPr>
              <w:ind w:right="-2"/>
              <w:jc w:val="center"/>
              <w:rPr>
                <w:color w:val="000000"/>
                <w:sz w:val="22"/>
                <w:szCs w:val="22"/>
              </w:rPr>
            </w:pPr>
            <w:r>
              <w:rPr>
                <w:color w:val="000000"/>
                <w:sz w:val="22"/>
                <w:szCs w:val="22"/>
              </w:rPr>
              <w:t>с 01.07.2022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6B5335A7" w14:textId="77777777" w:rsidR="00A83033" w:rsidRDefault="00A83033" w:rsidP="00BE7765">
            <w:pPr>
              <w:jc w:val="center"/>
              <w:rPr>
                <w:sz w:val="22"/>
                <w:szCs w:val="22"/>
              </w:rPr>
            </w:pPr>
            <w:r>
              <w:rPr>
                <w:sz w:val="22"/>
                <w:szCs w:val="22"/>
              </w:rPr>
              <w:t>39,78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3E4ACA" w14:textId="77777777" w:rsidR="00A83033" w:rsidRDefault="00A83033" w:rsidP="00BE7765">
            <w:pPr>
              <w:jc w:val="center"/>
              <w:rPr>
                <w:sz w:val="22"/>
                <w:szCs w:val="22"/>
              </w:rPr>
            </w:pPr>
            <w:r>
              <w:rPr>
                <w:sz w:val="22"/>
                <w:szCs w:val="22"/>
              </w:rPr>
              <w:t>x</w:t>
            </w:r>
          </w:p>
        </w:tc>
      </w:tr>
      <w:tr w:rsidR="00A83033" w14:paraId="45ACFEFD"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4AEB7F84"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4787C684"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3ED78E72" w14:textId="77777777" w:rsidR="00A83033" w:rsidRDefault="00A83033" w:rsidP="00BE7765">
            <w:pPr>
              <w:ind w:right="-2"/>
              <w:jc w:val="center"/>
              <w:rPr>
                <w:color w:val="000000"/>
                <w:sz w:val="22"/>
                <w:szCs w:val="22"/>
              </w:rPr>
            </w:pPr>
            <w:r>
              <w:rPr>
                <w:color w:val="000000"/>
                <w:sz w:val="22"/>
                <w:szCs w:val="22"/>
              </w:rPr>
              <w:t>с 01.01.2023</w:t>
            </w:r>
          </w:p>
        </w:tc>
        <w:tc>
          <w:tcPr>
            <w:tcW w:w="1299" w:type="dxa"/>
            <w:tcBorders>
              <w:top w:val="single" w:sz="4" w:space="0" w:color="auto"/>
              <w:left w:val="single" w:sz="4" w:space="0" w:color="auto"/>
              <w:bottom w:val="single" w:sz="4" w:space="0" w:color="auto"/>
              <w:right w:val="single" w:sz="4" w:space="0" w:color="auto"/>
            </w:tcBorders>
            <w:vAlign w:val="center"/>
            <w:hideMark/>
          </w:tcPr>
          <w:p w14:paraId="6E8072BE" w14:textId="77777777" w:rsidR="00A83033" w:rsidRDefault="00A83033" w:rsidP="00BE7765">
            <w:pPr>
              <w:jc w:val="center"/>
              <w:rPr>
                <w:sz w:val="22"/>
                <w:szCs w:val="22"/>
              </w:rPr>
            </w:pPr>
            <w:r>
              <w:rPr>
                <w:sz w:val="22"/>
                <w:szCs w:val="22"/>
              </w:rPr>
              <w:t>38,58</w:t>
            </w:r>
          </w:p>
        </w:tc>
        <w:tc>
          <w:tcPr>
            <w:tcW w:w="1418" w:type="dxa"/>
            <w:tcBorders>
              <w:top w:val="single" w:sz="4" w:space="0" w:color="auto"/>
              <w:left w:val="single" w:sz="4" w:space="0" w:color="auto"/>
              <w:bottom w:val="single" w:sz="4" w:space="0" w:color="auto"/>
              <w:right w:val="single" w:sz="4" w:space="0" w:color="auto"/>
            </w:tcBorders>
            <w:hideMark/>
          </w:tcPr>
          <w:p w14:paraId="50BEE03A" w14:textId="77777777" w:rsidR="00A83033" w:rsidRDefault="00A83033" w:rsidP="00BE7765">
            <w:pPr>
              <w:jc w:val="center"/>
              <w:rPr>
                <w:sz w:val="22"/>
                <w:szCs w:val="22"/>
              </w:rPr>
            </w:pPr>
            <w:r>
              <w:rPr>
                <w:sz w:val="22"/>
                <w:szCs w:val="22"/>
              </w:rPr>
              <w:t>x</w:t>
            </w:r>
          </w:p>
        </w:tc>
      </w:tr>
      <w:tr w:rsidR="00A83033" w14:paraId="09597266"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18BF1BA9"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7694DD83" w14:textId="77777777" w:rsidR="00A83033" w:rsidRDefault="00A83033" w:rsidP="00BE7765">
            <w:pP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hideMark/>
          </w:tcPr>
          <w:p w14:paraId="4802D07E" w14:textId="77777777" w:rsidR="00A83033" w:rsidRDefault="00A83033" w:rsidP="00BE7765">
            <w:pPr>
              <w:ind w:right="-2"/>
              <w:jc w:val="center"/>
              <w:rPr>
                <w:color w:val="000000"/>
                <w:sz w:val="22"/>
                <w:szCs w:val="22"/>
              </w:rPr>
            </w:pPr>
            <w:r>
              <w:rPr>
                <w:color w:val="000000"/>
                <w:sz w:val="22"/>
                <w:szCs w:val="22"/>
              </w:rPr>
              <w:t>с 01.07.2023</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F054CD0" w14:textId="77777777" w:rsidR="00A83033" w:rsidRDefault="00A83033" w:rsidP="00BE7765">
            <w:pPr>
              <w:jc w:val="center"/>
              <w:rPr>
                <w:sz w:val="22"/>
                <w:szCs w:val="22"/>
              </w:rPr>
            </w:pPr>
            <w:r>
              <w:rPr>
                <w:sz w:val="22"/>
                <w:szCs w:val="22"/>
              </w:rPr>
              <w:t>41,33</w:t>
            </w:r>
          </w:p>
        </w:tc>
        <w:tc>
          <w:tcPr>
            <w:tcW w:w="1418" w:type="dxa"/>
            <w:tcBorders>
              <w:top w:val="single" w:sz="4" w:space="0" w:color="auto"/>
              <w:left w:val="single" w:sz="4" w:space="0" w:color="auto"/>
              <w:bottom w:val="single" w:sz="4" w:space="0" w:color="auto"/>
              <w:right w:val="single" w:sz="4" w:space="0" w:color="auto"/>
            </w:tcBorders>
            <w:hideMark/>
          </w:tcPr>
          <w:p w14:paraId="796095A2" w14:textId="77777777" w:rsidR="00A83033" w:rsidRDefault="00A83033" w:rsidP="00BE7765">
            <w:pPr>
              <w:jc w:val="center"/>
              <w:rPr>
                <w:sz w:val="22"/>
                <w:szCs w:val="22"/>
              </w:rPr>
            </w:pPr>
            <w:r>
              <w:rPr>
                <w:sz w:val="22"/>
                <w:szCs w:val="22"/>
              </w:rPr>
              <w:t>x</w:t>
            </w:r>
          </w:p>
        </w:tc>
      </w:tr>
      <w:tr w:rsidR="00A83033" w14:paraId="7F2AD9BE"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478660FC" w14:textId="77777777" w:rsidR="00A83033" w:rsidRDefault="00A83033" w:rsidP="00BE7765">
            <w:pPr>
              <w:rPr>
                <w:color w:val="000000"/>
                <w:sz w:val="22"/>
                <w:szCs w:val="22"/>
              </w:rPr>
            </w:pPr>
          </w:p>
        </w:tc>
        <w:tc>
          <w:tcPr>
            <w:tcW w:w="6676" w:type="dxa"/>
            <w:gridSpan w:val="4"/>
            <w:tcBorders>
              <w:top w:val="single" w:sz="4" w:space="0" w:color="auto"/>
              <w:left w:val="single" w:sz="4" w:space="0" w:color="auto"/>
              <w:bottom w:val="single" w:sz="4" w:space="0" w:color="auto"/>
              <w:right w:val="single" w:sz="4" w:space="0" w:color="auto"/>
            </w:tcBorders>
            <w:vAlign w:val="center"/>
            <w:hideMark/>
          </w:tcPr>
          <w:p w14:paraId="09438AA7" w14:textId="77777777" w:rsidR="00A83033" w:rsidRDefault="00A83033" w:rsidP="00BE7765">
            <w:pPr>
              <w:ind w:right="-2"/>
              <w:jc w:val="center"/>
              <w:rPr>
                <w:sz w:val="22"/>
                <w:szCs w:val="22"/>
              </w:rPr>
            </w:pPr>
            <w:r>
              <w:rPr>
                <w:sz w:val="22"/>
                <w:szCs w:val="22"/>
              </w:rPr>
              <w:t>Тариф на теплоноситель, поставляемый потребителям</w:t>
            </w:r>
          </w:p>
        </w:tc>
      </w:tr>
      <w:tr w:rsidR="00A83033" w14:paraId="6F2B8C25"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29F04D41" w14:textId="77777777" w:rsidR="00A83033" w:rsidRDefault="00A83033" w:rsidP="00BE7765">
            <w:pPr>
              <w:rPr>
                <w:color w:val="000000"/>
                <w:sz w:val="22"/>
                <w:szCs w:val="22"/>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2D07A94" w14:textId="77777777" w:rsidR="00A83033" w:rsidRDefault="00A83033" w:rsidP="00BE7765">
            <w:pPr>
              <w:ind w:right="-2"/>
              <w:jc w:val="center"/>
              <w:rPr>
                <w:color w:val="000000"/>
                <w:sz w:val="22"/>
                <w:szCs w:val="22"/>
              </w:rPr>
            </w:pPr>
            <w:r>
              <w:rPr>
                <w:color w:val="000000"/>
                <w:sz w:val="22"/>
                <w:szCs w:val="22"/>
              </w:rPr>
              <w:t xml:space="preserve">Одноставочный </w:t>
            </w:r>
          </w:p>
          <w:p w14:paraId="12FB2994" w14:textId="77777777" w:rsidR="00A83033" w:rsidRDefault="00A83033" w:rsidP="00BE7765">
            <w:pPr>
              <w:ind w:right="-2"/>
              <w:jc w:val="center"/>
              <w:rPr>
                <w:color w:val="000000"/>
                <w:sz w:val="22"/>
                <w:szCs w:val="22"/>
                <w:vertAlign w:val="superscript"/>
              </w:rPr>
            </w:pPr>
            <w:r>
              <w:rPr>
                <w:color w:val="000000"/>
                <w:sz w:val="22"/>
                <w:szCs w:val="22"/>
              </w:rPr>
              <w:t>руб./ м</w:t>
            </w:r>
            <w:r>
              <w:rPr>
                <w:color w:val="000000"/>
                <w:sz w:val="22"/>
                <w:szCs w:val="22"/>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4876D3E1" w14:textId="77777777" w:rsidR="00A83033" w:rsidRDefault="00A83033" w:rsidP="00BE7765">
            <w:pPr>
              <w:ind w:right="-2"/>
              <w:jc w:val="center"/>
              <w:rPr>
                <w:color w:val="000000"/>
                <w:sz w:val="22"/>
                <w:szCs w:val="22"/>
              </w:rPr>
            </w:pPr>
            <w:r>
              <w:rPr>
                <w:color w:val="000000"/>
                <w:sz w:val="22"/>
                <w:szCs w:val="22"/>
              </w:rPr>
              <w:t>с 01.01.2019</w:t>
            </w:r>
          </w:p>
        </w:tc>
        <w:tc>
          <w:tcPr>
            <w:tcW w:w="1299" w:type="dxa"/>
            <w:tcBorders>
              <w:top w:val="single" w:sz="4" w:space="0" w:color="auto"/>
              <w:left w:val="single" w:sz="4" w:space="0" w:color="auto"/>
              <w:bottom w:val="single" w:sz="4" w:space="0" w:color="auto"/>
              <w:right w:val="single" w:sz="4" w:space="0" w:color="auto"/>
            </w:tcBorders>
            <w:vAlign w:val="center"/>
            <w:hideMark/>
          </w:tcPr>
          <w:p w14:paraId="11AB49AA" w14:textId="77777777" w:rsidR="00A83033" w:rsidRDefault="00A83033" w:rsidP="00BE7765">
            <w:pPr>
              <w:jc w:val="center"/>
              <w:rPr>
                <w:sz w:val="22"/>
                <w:szCs w:val="22"/>
              </w:rPr>
            </w:pPr>
            <w:r>
              <w:rPr>
                <w:sz w:val="22"/>
                <w:szCs w:val="22"/>
              </w:rPr>
              <w:t>34,12</w:t>
            </w:r>
          </w:p>
        </w:tc>
        <w:tc>
          <w:tcPr>
            <w:tcW w:w="1418" w:type="dxa"/>
            <w:tcBorders>
              <w:top w:val="single" w:sz="4" w:space="0" w:color="auto"/>
              <w:left w:val="single" w:sz="4" w:space="0" w:color="auto"/>
              <w:bottom w:val="single" w:sz="4" w:space="0" w:color="auto"/>
              <w:right w:val="single" w:sz="4" w:space="0" w:color="auto"/>
            </w:tcBorders>
            <w:hideMark/>
          </w:tcPr>
          <w:p w14:paraId="7335B9F3" w14:textId="77777777" w:rsidR="00A83033" w:rsidRDefault="00A83033" w:rsidP="00BE7765">
            <w:pPr>
              <w:jc w:val="center"/>
              <w:rPr>
                <w:sz w:val="22"/>
                <w:szCs w:val="22"/>
              </w:rPr>
            </w:pPr>
            <w:r>
              <w:rPr>
                <w:sz w:val="22"/>
                <w:szCs w:val="22"/>
              </w:rPr>
              <w:t>x</w:t>
            </w:r>
          </w:p>
        </w:tc>
      </w:tr>
      <w:tr w:rsidR="00A83033" w14:paraId="1EFA4DE3"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74AC64CB"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14A3BB9B"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6860E686" w14:textId="77777777" w:rsidR="00A83033" w:rsidRDefault="00A83033" w:rsidP="00BE7765">
            <w:pPr>
              <w:ind w:right="-2"/>
              <w:jc w:val="center"/>
              <w:rPr>
                <w:color w:val="000000"/>
                <w:sz w:val="22"/>
                <w:szCs w:val="22"/>
              </w:rPr>
            </w:pPr>
            <w:r>
              <w:rPr>
                <w:color w:val="000000"/>
                <w:sz w:val="22"/>
                <w:szCs w:val="22"/>
              </w:rPr>
              <w:t>с 01.07.2019</w:t>
            </w:r>
          </w:p>
        </w:tc>
        <w:tc>
          <w:tcPr>
            <w:tcW w:w="1299" w:type="dxa"/>
            <w:tcBorders>
              <w:top w:val="single" w:sz="4" w:space="0" w:color="auto"/>
              <w:left w:val="single" w:sz="4" w:space="0" w:color="auto"/>
              <w:bottom w:val="single" w:sz="4" w:space="0" w:color="auto"/>
              <w:right w:val="single" w:sz="4" w:space="0" w:color="auto"/>
            </w:tcBorders>
            <w:vAlign w:val="center"/>
            <w:hideMark/>
          </w:tcPr>
          <w:p w14:paraId="68788BE0" w14:textId="77777777" w:rsidR="00A83033" w:rsidRDefault="00A83033" w:rsidP="00BE7765">
            <w:pPr>
              <w:jc w:val="center"/>
              <w:rPr>
                <w:sz w:val="22"/>
                <w:szCs w:val="22"/>
              </w:rPr>
            </w:pPr>
            <w:r>
              <w:rPr>
                <w:sz w:val="22"/>
                <w:szCs w:val="22"/>
              </w:rPr>
              <w:t>35,72</w:t>
            </w:r>
          </w:p>
        </w:tc>
        <w:tc>
          <w:tcPr>
            <w:tcW w:w="1418" w:type="dxa"/>
            <w:tcBorders>
              <w:top w:val="single" w:sz="4" w:space="0" w:color="auto"/>
              <w:left w:val="single" w:sz="4" w:space="0" w:color="auto"/>
              <w:bottom w:val="single" w:sz="4" w:space="0" w:color="auto"/>
              <w:right w:val="single" w:sz="4" w:space="0" w:color="auto"/>
            </w:tcBorders>
            <w:hideMark/>
          </w:tcPr>
          <w:p w14:paraId="739B1179" w14:textId="77777777" w:rsidR="00A83033" w:rsidRDefault="00A83033" w:rsidP="00BE7765">
            <w:pPr>
              <w:jc w:val="center"/>
              <w:rPr>
                <w:sz w:val="22"/>
                <w:szCs w:val="22"/>
              </w:rPr>
            </w:pPr>
            <w:r>
              <w:rPr>
                <w:sz w:val="22"/>
                <w:szCs w:val="22"/>
              </w:rPr>
              <w:t>x</w:t>
            </w:r>
          </w:p>
        </w:tc>
      </w:tr>
      <w:tr w:rsidR="00A83033" w14:paraId="31954054"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038ACBEB"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7EBDB0A9"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4E2F4FBC" w14:textId="77777777" w:rsidR="00A83033" w:rsidRDefault="00A83033" w:rsidP="00BE7765">
            <w:pPr>
              <w:ind w:right="-2"/>
              <w:jc w:val="center"/>
              <w:rPr>
                <w:color w:val="000000"/>
                <w:sz w:val="22"/>
                <w:szCs w:val="22"/>
              </w:rPr>
            </w:pPr>
            <w:r>
              <w:rPr>
                <w:color w:val="000000"/>
                <w:sz w:val="22"/>
                <w:szCs w:val="22"/>
              </w:rPr>
              <w:t>с 01.01.2020</w:t>
            </w:r>
          </w:p>
        </w:tc>
        <w:tc>
          <w:tcPr>
            <w:tcW w:w="1299" w:type="dxa"/>
            <w:tcBorders>
              <w:top w:val="single" w:sz="4" w:space="0" w:color="auto"/>
              <w:left w:val="single" w:sz="4" w:space="0" w:color="auto"/>
              <w:bottom w:val="single" w:sz="4" w:space="0" w:color="auto"/>
              <w:right w:val="single" w:sz="4" w:space="0" w:color="auto"/>
            </w:tcBorders>
            <w:vAlign w:val="center"/>
            <w:hideMark/>
          </w:tcPr>
          <w:p w14:paraId="0812C162" w14:textId="77777777" w:rsidR="00A83033" w:rsidRDefault="00A83033" w:rsidP="00BE7765">
            <w:pPr>
              <w:jc w:val="center"/>
              <w:rPr>
                <w:sz w:val="22"/>
                <w:szCs w:val="22"/>
              </w:rPr>
            </w:pPr>
            <w:r>
              <w:rPr>
                <w:sz w:val="22"/>
                <w:szCs w:val="22"/>
              </w:rPr>
              <w:t>35,72</w:t>
            </w:r>
          </w:p>
        </w:tc>
        <w:tc>
          <w:tcPr>
            <w:tcW w:w="1418" w:type="dxa"/>
            <w:tcBorders>
              <w:top w:val="single" w:sz="4" w:space="0" w:color="auto"/>
              <w:left w:val="single" w:sz="4" w:space="0" w:color="auto"/>
              <w:bottom w:val="single" w:sz="4" w:space="0" w:color="auto"/>
              <w:right w:val="single" w:sz="4" w:space="0" w:color="auto"/>
            </w:tcBorders>
            <w:hideMark/>
          </w:tcPr>
          <w:p w14:paraId="52917729" w14:textId="77777777" w:rsidR="00A83033" w:rsidRDefault="00A83033" w:rsidP="00BE7765">
            <w:pPr>
              <w:jc w:val="center"/>
              <w:rPr>
                <w:sz w:val="22"/>
                <w:szCs w:val="22"/>
              </w:rPr>
            </w:pPr>
            <w:r>
              <w:rPr>
                <w:sz w:val="22"/>
                <w:szCs w:val="22"/>
              </w:rPr>
              <w:t>x</w:t>
            </w:r>
          </w:p>
        </w:tc>
      </w:tr>
      <w:tr w:rsidR="00A83033" w14:paraId="601F5911"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45D1A797"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171713DD"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6B61CE1D" w14:textId="77777777" w:rsidR="00A83033" w:rsidRDefault="00A83033" w:rsidP="00BE7765">
            <w:pPr>
              <w:ind w:right="-2"/>
              <w:jc w:val="center"/>
              <w:rPr>
                <w:color w:val="000000"/>
                <w:sz w:val="22"/>
                <w:szCs w:val="22"/>
              </w:rPr>
            </w:pPr>
            <w:r>
              <w:rPr>
                <w:color w:val="000000"/>
                <w:sz w:val="22"/>
                <w:szCs w:val="22"/>
              </w:rPr>
              <w:t>с 01.07.2020</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22D1DA8" w14:textId="77777777" w:rsidR="00A83033" w:rsidRDefault="00A83033" w:rsidP="00BE7765">
            <w:pPr>
              <w:jc w:val="center"/>
              <w:rPr>
                <w:sz w:val="22"/>
                <w:szCs w:val="22"/>
              </w:rPr>
            </w:pPr>
            <w:r>
              <w:rPr>
                <w:sz w:val="22"/>
                <w:szCs w:val="22"/>
              </w:rPr>
              <w:t>36,82</w:t>
            </w:r>
          </w:p>
        </w:tc>
        <w:tc>
          <w:tcPr>
            <w:tcW w:w="1418" w:type="dxa"/>
            <w:tcBorders>
              <w:top w:val="single" w:sz="4" w:space="0" w:color="auto"/>
              <w:left w:val="single" w:sz="4" w:space="0" w:color="auto"/>
              <w:bottom w:val="single" w:sz="4" w:space="0" w:color="auto"/>
              <w:right w:val="single" w:sz="4" w:space="0" w:color="auto"/>
            </w:tcBorders>
            <w:hideMark/>
          </w:tcPr>
          <w:p w14:paraId="37D777E5" w14:textId="77777777" w:rsidR="00A83033" w:rsidRDefault="00A83033" w:rsidP="00BE7765">
            <w:pPr>
              <w:jc w:val="center"/>
              <w:rPr>
                <w:sz w:val="22"/>
                <w:szCs w:val="22"/>
              </w:rPr>
            </w:pPr>
            <w:r>
              <w:rPr>
                <w:sz w:val="22"/>
                <w:szCs w:val="22"/>
              </w:rPr>
              <w:t>x</w:t>
            </w:r>
          </w:p>
        </w:tc>
      </w:tr>
      <w:tr w:rsidR="00A83033" w14:paraId="46F2640C"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2DA8C8F4"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3F320212"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7C8646AD" w14:textId="77777777" w:rsidR="00A83033" w:rsidRDefault="00A83033" w:rsidP="00BE7765">
            <w:pPr>
              <w:ind w:right="-2"/>
              <w:jc w:val="center"/>
              <w:rPr>
                <w:color w:val="000000"/>
                <w:sz w:val="22"/>
                <w:szCs w:val="22"/>
              </w:rPr>
            </w:pPr>
            <w:r>
              <w:rPr>
                <w:color w:val="000000"/>
                <w:sz w:val="22"/>
                <w:szCs w:val="22"/>
              </w:rPr>
              <w:t>с 01.01.2021</w:t>
            </w:r>
          </w:p>
        </w:tc>
        <w:tc>
          <w:tcPr>
            <w:tcW w:w="1299" w:type="dxa"/>
            <w:tcBorders>
              <w:top w:val="single" w:sz="4" w:space="0" w:color="auto"/>
              <w:left w:val="single" w:sz="4" w:space="0" w:color="auto"/>
              <w:bottom w:val="single" w:sz="4" w:space="0" w:color="auto"/>
              <w:right w:val="single" w:sz="4" w:space="0" w:color="auto"/>
            </w:tcBorders>
            <w:vAlign w:val="center"/>
          </w:tcPr>
          <w:p w14:paraId="46524865" w14:textId="77777777" w:rsidR="00A83033" w:rsidRDefault="00A83033" w:rsidP="00BE7765">
            <w:pPr>
              <w:jc w:val="center"/>
              <w:rPr>
                <w:sz w:val="22"/>
                <w:szCs w:val="22"/>
              </w:rPr>
            </w:pPr>
            <w:r>
              <w:rPr>
                <w:sz w:val="22"/>
                <w:szCs w:val="22"/>
              </w:rPr>
              <w:t>36,82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B013BF" w14:textId="77777777" w:rsidR="00A83033" w:rsidRDefault="00A83033" w:rsidP="00BE7765">
            <w:pPr>
              <w:jc w:val="center"/>
              <w:rPr>
                <w:sz w:val="22"/>
                <w:szCs w:val="22"/>
              </w:rPr>
            </w:pPr>
            <w:r>
              <w:rPr>
                <w:sz w:val="22"/>
                <w:szCs w:val="22"/>
              </w:rPr>
              <w:t>x</w:t>
            </w:r>
          </w:p>
        </w:tc>
      </w:tr>
      <w:tr w:rsidR="00A83033" w14:paraId="42F1D5DD"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5BF4FC25"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607A04D6"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44186713" w14:textId="77777777" w:rsidR="00A83033" w:rsidRDefault="00A83033" w:rsidP="00BE7765">
            <w:pPr>
              <w:ind w:right="-2"/>
              <w:jc w:val="center"/>
              <w:rPr>
                <w:color w:val="000000"/>
                <w:sz w:val="22"/>
                <w:szCs w:val="22"/>
              </w:rPr>
            </w:pPr>
            <w:r>
              <w:rPr>
                <w:color w:val="000000"/>
                <w:sz w:val="22"/>
                <w:szCs w:val="22"/>
              </w:rPr>
              <w:t>с 01.07.2021</w:t>
            </w:r>
          </w:p>
        </w:tc>
        <w:tc>
          <w:tcPr>
            <w:tcW w:w="1299" w:type="dxa"/>
            <w:tcBorders>
              <w:top w:val="single" w:sz="4" w:space="0" w:color="auto"/>
              <w:left w:val="single" w:sz="4" w:space="0" w:color="auto"/>
              <w:bottom w:val="single" w:sz="4" w:space="0" w:color="auto"/>
              <w:right w:val="single" w:sz="4" w:space="0" w:color="auto"/>
            </w:tcBorders>
            <w:vAlign w:val="center"/>
          </w:tcPr>
          <w:p w14:paraId="77371BDD" w14:textId="77777777" w:rsidR="00A83033" w:rsidRDefault="00A83033" w:rsidP="00BE7765">
            <w:pPr>
              <w:jc w:val="center"/>
              <w:rPr>
                <w:sz w:val="22"/>
                <w:szCs w:val="22"/>
              </w:rPr>
            </w:pPr>
            <w:r>
              <w:rPr>
                <w:sz w:val="22"/>
                <w:szCs w:val="22"/>
              </w:rPr>
              <w:t>38,14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34F6EE" w14:textId="77777777" w:rsidR="00A83033" w:rsidRDefault="00A83033" w:rsidP="00BE7765">
            <w:pPr>
              <w:jc w:val="center"/>
              <w:rPr>
                <w:sz w:val="22"/>
                <w:szCs w:val="22"/>
              </w:rPr>
            </w:pPr>
            <w:r>
              <w:rPr>
                <w:sz w:val="22"/>
                <w:szCs w:val="22"/>
              </w:rPr>
              <w:t>x</w:t>
            </w:r>
          </w:p>
        </w:tc>
      </w:tr>
      <w:tr w:rsidR="00A83033" w14:paraId="5BDD1820"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52A64B1D"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509C6A7B"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1BADCD73" w14:textId="77777777" w:rsidR="00A83033" w:rsidRDefault="00A83033" w:rsidP="00BE7765">
            <w:pPr>
              <w:ind w:right="-2"/>
              <w:jc w:val="center"/>
              <w:rPr>
                <w:color w:val="000000"/>
                <w:sz w:val="22"/>
                <w:szCs w:val="22"/>
              </w:rPr>
            </w:pPr>
            <w:r>
              <w:rPr>
                <w:color w:val="000000"/>
                <w:sz w:val="22"/>
                <w:szCs w:val="22"/>
              </w:rPr>
              <w:t>с 01.01.2022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5AF634E" w14:textId="77777777" w:rsidR="00A83033" w:rsidRDefault="00A83033" w:rsidP="00BE7765">
            <w:pPr>
              <w:jc w:val="center"/>
              <w:rPr>
                <w:sz w:val="22"/>
                <w:szCs w:val="22"/>
              </w:rPr>
            </w:pPr>
            <w:r>
              <w:rPr>
                <w:sz w:val="22"/>
                <w:szCs w:val="22"/>
              </w:rPr>
              <w:t>38,14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819FD2" w14:textId="77777777" w:rsidR="00A83033" w:rsidRDefault="00A83033" w:rsidP="00BE7765">
            <w:pPr>
              <w:jc w:val="center"/>
              <w:rPr>
                <w:sz w:val="22"/>
                <w:szCs w:val="22"/>
              </w:rPr>
            </w:pPr>
            <w:r>
              <w:rPr>
                <w:sz w:val="22"/>
                <w:szCs w:val="22"/>
              </w:rPr>
              <w:t>x</w:t>
            </w:r>
          </w:p>
        </w:tc>
      </w:tr>
      <w:tr w:rsidR="00A83033" w14:paraId="46F7EEA5"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4BF35F7D"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52A30C69"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541FF55B" w14:textId="77777777" w:rsidR="00A83033" w:rsidRDefault="00A83033" w:rsidP="00BE7765">
            <w:pPr>
              <w:ind w:right="-2"/>
              <w:jc w:val="center"/>
              <w:rPr>
                <w:color w:val="000000"/>
                <w:sz w:val="22"/>
                <w:szCs w:val="22"/>
              </w:rPr>
            </w:pPr>
            <w:r>
              <w:rPr>
                <w:color w:val="000000"/>
                <w:sz w:val="22"/>
                <w:szCs w:val="22"/>
              </w:rPr>
              <w:t>с 01.07.2022</w:t>
            </w:r>
          </w:p>
        </w:tc>
        <w:tc>
          <w:tcPr>
            <w:tcW w:w="1299" w:type="dxa"/>
            <w:tcBorders>
              <w:top w:val="single" w:sz="4" w:space="0" w:color="auto"/>
              <w:left w:val="single" w:sz="4" w:space="0" w:color="auto"/>
              <w:bottom w:val="single" w:sz="4" w:space="0" w:color="auto"/>
              <w:right w:val="single" w:sz="4" w:space="0" w:color="auto"/>
            </w:tcBorders>
            <w:vAlign w:val="center"/>
            <w:hideMark/>
          </w:tcPr>
          <w:p w14:paraId="69147C66" w14:textId="77777777" w:rsidR="00A83033" w:rsidRDefault="00A83033" w:rsidP="00BE7765">
            <w:pPr>
              <w:jc w:val="center"/>
              <w:rPr>
                <w:sz w:val="22"/>
                <w:szCs w:val="22"/>
              </w:rPr>
            </w:pPr>
            <w:r>
              <w:rPr>
                <w:sz w:val="22"/>
                <w:szCs w:val="22"/>
              </w:rPr>
              <w:t>39,78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F534D0" w14:textId="77777777" w:rsidR="00A83033" w:rsidRDefault="00A83033" w:rsidP="00BE7765">
            <w:pPr>
              <w:jc w:val="center"/>
              <w:rPr>
                <w:sz w:val="22"/>
                <w:szCs w:val="22"/>
              </w:rPr>
            </w:pPr>
            <w:r>
              <w:rPr>
                <w:sz w:val="22"/>
                <w:szCs w:val="22"/>
              </w:rPr>
              <w:t>x</w:t>
            </w:r>
          </w:p>
        </w:tc>
      </w:tr>
      <w:tr w:rsidR="00A83033" w14:paraId="05DC251F"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308B1D0A"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63E5CE17"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022030CF" w14:textId="77777777" w:rsidR="00A83033" w:rsidRDefault="00A83033" w:rsidP="00BE7765">
            <w:pPr>
              <w:ind w:right="-2"/>
              <w:jc w:val="center"/>
              <w:rPr>
                <w:color w:val="000000"/>
                <w:sz w:val="22"/>
                <w:szCs w:val="22"/>
              </w:rPr>
            </w:pPr>
            <w:r>
              <w:rPr>
                <w:color w:val="000000"/>
                <w:sz w:val="22"/>
                <w:szCs w:val="22"/>
              </w:rPr>
              <w:t>с 01.01.2023</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7FD309F" w14:textId="77777777" w:rsidR="00A83033" w:rsidRDefault="00A83033" w:rsidP="00BE7765">
            <w:pPr>
              <w:jc w:val="center"/>
              <w:rPr>
                <w:sz w:val="22"/>
                <w:szCs w:val="22"/>
              </w:rPr>
            </w:pPr>
            <w:r>
              <w:rPr>
                <w:sz w:val="22"/>
                <w:szCs w:val="22"/>
              </w:rPr>
              <w:t>38,58</w:t>
            </w:r>
          </w:p>
        </w:tc>
        <w:tc>
          <w:tcPr>
            <w:tcW w:w="1418" w:type="dxa"/>
            <w:tcBorders>
              <w:top w:val="single" w:sz="4" w:space="0" w:color="auto"/>
              <w:left w:val="single" w:sz="4" w:space="0" w:color="auto"/>
              <w:bottom w:val="single" w:sz="4" w:space="0" w:color="auto"/>
              <w:right w:val="single" w:sz="4" w:space="0" w:color="auto"/>
            </w:tcBorders>
            <w:hideMark/>
          </w:tcPr>
          <w:p w14:paraId="373EF8D0" w14:textId="77777777" w:rsidR="00A83033" w:rsidRDefault="00A83033" w:rsidP="00BE7765">
            <w:pPr>
              <w:jc w:val="center"/>
              <w:rPr>
                <w:sz w:val="22"/>
                <w:szCs w:val="22"/>
              </w:rPr>
            </w:pPr>
            <w:r>
              <w:rPr>
                <w:sz w:val="22"/>
                <w:szCs w:val="22"/>
              </w:rPr>
              <w:t>x</w:t>
            </w:r>
          </w:p>
        </w:tc>
      </w:tr>
      <w:tr w:rsidR="00A83033" w14:paraId="7611E736"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6988DCC4" w14:textId="77777777" w:rsidR="00A83033" w:rsidRDefault="00A83033" w:rsidP="00BE7765">
            <w:pPr>
              <w:rPr>
                <w:color w:val="000000"/>
                <w:sz w:val="22"/>
                <w:szCs w:val="22"/>
              </w:rPr>
            </w:pPr>
          </w:p>
        </w:tc>
        <w:tc>
          <w:tcPr>
            <w:tcW w:w="6676" w:type="dxa"/>
            <w:vMerge/>
            <w:tcBorders>
              <w:top w:val="single" w:sz="4" w:space="0" w:color="auto"/>
              <w:left w:val="single" w:sz="4" w:space="0" w:color="auto"/>
              <w:bottom w:val="single" w:sz="4" w:space="0" w:color="auto"/>
              <w:right w:val="single" w:sz="4" w:space="0" w:color="auto"/>
            </w:tcBorders>
            <w:vAlign w:val="center"/>
            <w:hideMark/>
          </w:tcPr>
          <w:p w14:paraId="428A487C" w14:textId="77777777" w:rsidR="00A83033" w:rsidRDefault="00A83033" w:rsidP="00BE7765">
            <w:pPr>
              <w:rPr>
                <w:color w:val="000000"/>
                <w:sz w:val="22"/>
                <w:szCs w:val="22"/>
                <w:vertAlign w:val="superscript"/>
              </w:rPr>
            </w:pPr>
          </w:p>
        </w:tc>
        <w:tc>
          <w:tcPr>
            <w:tcW w:w="1833" w:type="dxa"/>
            <w:tcBorders>
              <w:top w:val="single" w:sz="4" w:space="0" w:color="auto"/>
              <w:left w:val="single" w:sz="4" w:space="0" w:color="auto"/>
              <w:bottom w:val="single" w:sz="4" w:space="0" w:color="auto"/>
              <w:right w:val="single" w:sz="4" w:space="0" w:color="auto"/>
            </w:tcBorders>
            <w:hideMark/>
          </w:tcPr>
          <w:p w14:paraId="4E0B8B7F" w14:textId="77777777" w:rsidR="00A83033" w:rsidRDefault="00A83033" w:rsidP="00BE7765">
            <w:pPr>
              <w:ind w:right="-2"/>
              <w:jc w:val="center"/>
              <w:rPr>
                <w:color w:val="000000"/>
                <w:sz w:val="22"/>
                <w:szCs w:val="22"/>
              </w:rPr>
            </w:pPr>
            <w:r>
              <w:rPr>
                <w:color w:val="000000"/>
                <w:sz w:val="22"/>
                <w:szCs w:val="22"/>
              </w:rPr>
              <w:t>с 01.07.2023</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BF367CC" w14:textId="77777777" w:rsidR="00A83033" w:rsidRDefault="00A83033" w:rsidP="00BE7765">
            <w:pPr>
              <w:jc w:val="center"/>
              <w:rPr>
                <w:sz w:val="22"/>
                <w:szCs w:val="22"/>
              </w:rPr>
            </w:pPr>
            <w:r>
              <w:rPr>
                <w:sz w:val="22"/>
                <w:szCs w:val="22"/>
              </w:rPr>
              <w:t>41,33</w:t>
            </w:r>
          </w:p>
        </w:tc>
        <w:tc>
          <w:tcPr>
            <w:tcW w:w="1418" w:type="dxa"/>
            <w:tcBorders>
              <w:top w:val="single" w:sz="4" w:space="0" w:color="auto"/>
              <w:left w:val="single" w:sz="4" w:space="0" w:color="auto"/>
              <w:bottom w:val="single" w:sz="4" w:space="0" w:color="auto"/>
              <w:right w:val="single" w:sz="4" w:space="0" w:color="auto"/>
            </w:tcBorders>
            <w:hideMark/>
          </w:tcPr>
          <w:p w14:paraId="33E1BCB9" w14:textId="77777777" w:rsidR="00A83033" w:rsidRDefault="00A83033" w:rsidP="00BE7765">
            <w:pPr>
              <w:jc w:val="center"/>
              <w:rPr>
                <w:sz w:val="22"/>
                <w:szCs w:val="22"/>
              </w:rPr>
            </w:pPr>
            <w:r>
              <w:rPr>
                <w:sz w:val="22"/>
                <w:szCs w:val="22"/>
              </w:rPr>
              <w:t>x</w:t>
            </w:r>
          </w:p>
        </w:tc>
      </w:tr>
    </w:tbl>
    <w:p w14:paraId="27DFF2F0" w14:textId="77777777" w:rsidR="00A83033" w:rsidRDefault="00A83033" w:rsidP="00A83033">
      <w:r>
        <w:br w:type="page"/>
      </w:r>
    </w:p>
    <w:tbl>
      <w:tblPr>
        <w:tblpPr w:leftFromText="180" w:rightFromText="180" w:vertAnchor="text" w:horzAnchor="margin" w:tblpY="3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084"/>
        <w:gridCol w:w="41"/>
        <w:gridCol w:w="1818"/>
        <w:gridCol w:w="14"/>
        <w:gridCol w:w="1275"/>
        <w:gridCol w:w="23"/>
        <w:gridCol w:w="1417"/>
      </w:tblGrid>
      <w:tr w:rsidR="00A83033" w14:paraId="3D4F10EA" w14:textId="77777777" w:rsidTr="00BE7765">
        <w:tc>
          <w:tcPr>
            <w:tcW w:w="2930" w:type="dxa"/>
            <w:tcBorders>
              <w:top w:val="single" w:sz="4" w:space="0" w:color="auto"/>
              <w:left w:val="single" w:sz="4" w:space="0" w:color="auto"/>
              <w:bottom w:val="single" w:sz="4" w:space="0" w:color="auto"/>
              <w:right w:val="single" w:sz="4" w:space="0" w:color="auto"/>
            </w:tcBorders>
            <w:hideMark/>
          </w:tcPr>
          <w:p w14:paraId="55779F74" w14:textId="77777777" w:rsidR="00A83033" w:rsidRDefault="00A83033" w:rsidP="00BE7765">
            <w:pPr>
              <w:ind w:right="-2"/>
              <w:jc w:val="center"/>
              <w:rPr>
                <w:color w:val="000000"/>
                <w:sz w:val="22"/>
                <w:szCs w:val="22"/>
              </w:rPr>
            </w:pPr>
            <w:r>
              <w:rPr>
                <w:color w:val="000000"/>
                <w:sz w:val="22"/>
                <w:szCs w:val="22"/>
              </w:rPr>
              <w:t>1</w:t>
            </w:r>
          </w:p>
        </w:tc>
        <w:tc>
          <w:tcPr>
            <w:tcW w:w="2085" w:type="dxa"/>
            <w:tcBorders>
              <w:top w:val="single" w:sz="4" w:space="0" w:color="auto"/>
              <w:left w:val="single" w:sz="4" w:space="0" w:color="auto"/>
              <w:bottom w:val="single" w:sz="4" w:space="0" w:color="auto"/>
              <w:right w:val="single" w:sz="4" w:space="0" w:color="auto"/>
            </w:tcBorders>
            <w:vAlign w:val="center"/>
            <w:hideMark/>
          </w:tcPr>
          <w:p w14:paraId="692CFCCE" w14:textId="77777777" w:rsidR="00A83033" w:rsidRDefault="00A83033" w:rsidP="00BE7765">
            <w:pPr>
              <w:ind w:right="-2"/>
              <w:jc w:val="center"/>
              <w:rPr>
                <w:sz w:val="22"/>
                <w:szCs w:val="22"/>
              </w:rPr>
            </w:pPr>
            <w:r>
              <w:rPr>
                <w:color w:val="000000"/>
                <w:sz w:val="22"/>
                <w:szCs w:val="22"/>
              </w:rPr>
              <w:t>2</w:t>
            </w:r>
          </w:p>
        </w:tc>
        <w:tc>
          <w:tcPr>
            <w:tcW w:w="1860" w:type="dxa"/>
            <w:gridSpan w:val="2"/>
            <w:tcBorders>
              <w:top w:val="single" w:sz="4" w:space="0" w:color="auto"/>
              <w:left w:val="single" w:sz="4" w:space="0" w:color="auto"/>
              <w:bottom w:val="single" w:sz="4" w:space="0" w:color="auto"/>
              <w:right w:val="single" w:sz="4" w:space="0" w:color="auto"/>
            </w:tcBorders>
            <w:hideMark/>
          </w:tcPr>
          <w:p w14:paraId="7DEB589A" w14:textId="77777777" w:rsidR="00A83033" w:rsidRDefault="00A83033" w:rsidP="00BE7765">
            <w:pPr>
              <w:ind w:right="-2"/>
              <w:jc w:val="center"/>
              <w:rPr>
                <w:sz w:val="22"/>
                <w:szCs w:val="22"/>
              </w:rPr>
            </w:pPr>
            <w:r>
              <w:rPr>
                <w:color w:val="000000"/>
                <w:sz w:val="22"/>
                <w:szCs w:val="22"/>
              </w:rPr>
              <w:t>3</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14:paraId="48B3101E" w14:textId="77777777" w:rsidR="00A83033" w:rsidRDefault="00A83033" w:rsidP="00BE7765">
            <w:pPr>
              <w:ind w:right="-2"/>
              <w:jc w:val="center"/>
              <w:rPr>
                <w:sz w:val="22"/>
                <w:szCs w:val="22"/>
              </w:rPr>
            </w:pPr>
            <w:r>
              <w:rPr>
                <w:color w:val="000000"/>
                <w:sz w:val="22"/>
                <w:szCs w:val="22"/>
              </w:rPr>
              <w:t>4</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187E38A0" w14:textId="77777777" w:rsidR="00A83033" w:rsidRDefault="00A83033" w:rsidP="00BE7765">
            <w:pPr>
              <w:ind w:right="-2"/>
              <w:jc w:val="center"/>
              <w:rPr>
                <w:sz w:val="22"/>
                <w:szCs w:val="22"/>
              </w:rPr>
            </w:pPr>
            <w:r>
              <w:rPr>
                <w:color w:val="000000"/>
                <w:sz w:val="22"/>
                <w:szCs w:val="22"/>
              </w:rPr>
              <w:t>5</w:t>
            </w:r>
          </w:p>
        </w:tc>
      </w:tr>
      <w:tr w:rsidR="00A83033" w14:paraId="0D09F63B" w14:textId="77777777" w:rsidTr="00BE7765">
        <w:tc>
          <w:tcPr>
            <w:tcW w:w="2930" w:type="dxa"/>
            <w:vMerge w:val="restart"/>
            <w:tcBorders>
              <w:top w:val="single" w:sz="4" w:space="0" w:color="auto"/>
              <w:left w:val="single" w:sz="4" w:space="0" w:color="auto"/>
              <w:bottom w:val="single" w:sz="4" w:space="0" w:color="auto"/>
              <w:right w:val="single" w:sz="4" w:space="0" w:color="auto"/>
            </w:tcBorders>
            <w:vAlign w:val="center"/>
          </w:tcPr>
          <w:p w14:paraId="1D48C317" w14:textId="77777777" w:rsidR="00A83033" w:rsidRDefault="00A83033" w:rsidP="00BE7765">
            <w:pPr>
              <w:ind w:right="-2"/>
              <w:jc w:val="center"/>
              <w:rPr>
                <w:color w:val="000000"/>
                <w:sz w:val="22"/>
                <w:szCs w:val="22"/>
              </w:rPr>
            </w:pPr>
          </w:p>
        </w:tc>
        <w:tc>
          <w:tcPr>
            <w:tcW w:w="6676" w:type="dxa"/>
            <w:gridSpan w:val="7"/>
            <w:tcBorders>
              <w:top w:val="single" w:sz="4" w:space="0" w:color="auto"/>
              <w:left w:val="single" w:sz="4" w:space="0" w:color="auto"/>
              <w:bottom w:val="single" w:sz="4" w:space="0" w:color="auto"/>
              <w:right w:val="single" w:sz="4" w:space="0" w:color="auto"/>
            </w:tcBorders>
            <w:vAlign w:val="center"/>
            <w:hideMark/>
          </w:tcPr>
          <w:p w14:paraId="0B711A48" w14:textId="77777777" w:rsidR="00A83033" w:rsidRDefault="00A83033" w:rsidP="00BE7765">
            <w:pPr>
              <w:ind w:right="-2"/>
              <w:jc w:val="center"/>
              <w:rPr>
                <w:sz w:val="22"/>
                <w:szCs w:val="22"/>
              </w:rPr>
            </w:pPr>
            <w:r>
              <w:rPr>
                <w:sz w:val="22"/>
                <w:szCs w:val="22"/>
              </w:rPr>
              <w:t>Население (тарифы указываются с учетом НДС) *</w:t>
            </w:r>
          </w:p>
        </w:tc>
      </w:tr>
      <w:tr w:rsidR="00A83033" w14:paraId="0D17506F"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5237E024" w14:textId="77777777" w:rsidR="00A83033" w:rsidRDefault="00A83033" w:rsidP="00BE7765">
            <w:pPr>
              <w:rPr>
                <w:color w:val="000000"/>
                <w:sz w:val="22"/>
                <w:szCs w:val="22"/>
              </w:rPr>
            </w:pP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49EB373" w14:textId="77777777" w:rsidR="00A83033" w:rsidRDefault="00A83033" w:rsidP="00BE7765">
            <w:pPr>
              <w:ind w:right="-2"/>
              <w:jc w:val="center"/>
              <w:rPr>
                <w:color w:val="000000"/>
                <w:sz w:val="22"/>
                <w:szCs w:val="22"/>
              </w:rPr>
            </w:pPr>
            <w:r>
              <w:rPr>
                <w:color w:val="000000"/>
                <w:sz w:val="22"/>
                <w:szCs w:val="22"/>
              </w:rPr>
              <w:t xml:space="preserve">Одноставочный </w:t>
            </w:r>
          </w:p>
          <w:p w14:paraId="17570B9C" w14:textId="77777777" w:rsidR="00A83033" w:rsidRDefault="00A83033" w:rsidP="00BE7765">
            <w:pPr>
              <w:ind w:right="-2"/>
              <w:jc w:val="center"/>
              <w:rPr>
                <w:color w:val="000000"/>
                <w:sz w:val="22"/>
                <w:szCs w:val="22"/>
                <w:vertAlign w:val="superscript"/>
              </w:rPr>
            </w:pPr>
            <w:r>
              <w:rPr>
                <w:color w:val="000000"/>
                <w:sz w:val="22"/>
                <w:szCs w:val="22"/>
              </w:rPr>
              <w:t>руб./ м</w:t>
            </w:r>
            <w:r>
              <w:rPr>
                <w:color w:val="000000"/>
                <w:sz w:val="22"/>
                <w:szCs w:val="22"/>
                <w:vertAlign w:val="superscript"/>
              </w:rPr>
              <w:t>3</w:t>
            </w:r>
          </w:p>
        </w:tc>
        <w:tc>
          <w:tcPr>
            <w:tcW w:w="1833" w:type="dxa"/>
            <w:gridSpan w:val="2"/>
            <w:tcBorders>
              <w:top w:val="single" w:sz="4" w:space="0" w:color="auto"/>
              <w:left w:val="single" w:sz="4" w:space="0" w:color="auto"/>
              <w:bottom w:val="single" w:sz="4" w:space="0" w:color="auto"/>
              <w:right w:val="single" w:sz="4" w:space="0" w:color="auto"/>
            </w:tcBorders>
            <w:vAlign w:val="center"/>
            <w:hideMark/>
          </w:tcPr>
          <w:p w14:paraId="0165286E" w14:textId="77777777" w:rsidR="00A83033" w:rsidRDefault="00A83033" w:rsidP="00BE7765">
            <w:pPr>
              <w:ind w:right="-2"/>
              <w:jc w:val="center"/>
              <w:rPr>
                <w:color w:val="000000"/>
                <w:sz w:val="22"/>
                <w:szCs w:val="22"/>
              </w:rPr>
            </w:pPr>
            <w:r>
              <w:rPr>
                <w:color w:val="000000"/>
                <w:sz w:val="22"/>
                <w:szCs w:val="22"/>
              </w:rPr>
              <w:t>с 01.01.2019</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20CCC5C0" w14:textId="77777777" w:rsidR="00A83033" w:rsidRDefault="00A83033" w:rsidP="00BE7765">
            <w:pPr>
              <w:jc w:val="center"/>
              <w:rPr>
                <w:sz w:val="22"/>
                <w:szCs w:val="22"/>
              </w:rPr>
            </w:pPr>
            <w:r>
              <w:rPr>
                <w:sz w:val="22"/>
                <w:szCs w:val="22"/>
              </w:rPr>
              <w:t>40,94</w:t>
            </w:r>
          </w:p>
        </w:tc>
        <w:tc>
          <w:tcPr>
            <w:tcW w:w="1418" w:type="dxa"/>
            <w:tcBorders>
              <w:top w:val="single" w:sz="4" w:space="0" w:color="auto"/>
              <w:left w:val="single" w:sz="4" w:space="0" w:color="auto"/>
              <w:bottom w:val="single" w:sz="4" w:space="0" w:color="auto"/>
              <w:right w:val="single" w:sz="4" w:space="0" w:color="auto"/>
            </w:tcBorders>
            <w:hideMark/>
          </w:tcPr>
          <w:p w14:paraId="6ACB1CA8" w14:textId="77777777" w:rsidR="00A83033" w:rsidRDefault="00A83033" w:rsidP="00BE7765">
            <w:pPr>
              <w:jc w:val="center"/>
              <w:rPr>
                <w:sz w:val="22"/>
                <w:szCs w:val="22"/>
              </w:rPr>
            </w:pPr>
            <w:r>
              <w:rPr>
                <w:sz w:val="22"/>
                <w:szCs w:val="22"/>
              </w:rPr>
              <w:t>x</w:t>
            </w:r>
          </w:p>
        </w:tc>
      </w:tr>
      <w:tr w:rsidR="00A83033" w14:paraId="2C3AD84D"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527563B3"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7C7EBEC3"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25693EE5" w14:textId="77777777" w:rsidR="00A83033" w:rsidRDefault="00A83033" w:rsidP="00BE7765">
            <w:pPr>
              <w:ind w:right="-2"/>
              <w:jc w:val="center"/>
              <w:rPr>
                <w:color w:val="000000"/>
                <w:sz w:val="22"/>
                <w:szCs w:val="22"/>
              </w:rPr>
            </w:pPr>
            <w:r>
              <w:rPr>
                <w:color w:val="000000"/>
                <w:sz w:val="22"/>
                <w:szCs w:val="22"/>
              </w:rPr>
              <w:t>с 01.07.2019</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519E9B00" w14:textId="77777777" w:rsidR="00A83033" w:rsidRDefault="00A83033" w:rsidP="00BE7765">
            <w:pPr>
              <w:jc w:val="center"/>
              <w:rPr>
                <w:sz w:val="22"/>
                <w:szCs w:val="22"/>
              </w:rPr>
            </w:pPr>
            <w:r>
              <w:rPr>
                <w:sz w:val="22"/>
                <w:szCs w:val="22"/>
              </w:rPr>
              <w:t>42,86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AD3799" w14:textId="77777777" w:rsidR="00A83033" w:rsidRDefault="00A83033" w:rsidP="00BE7765">
            <w:pPr>
              <w:jc w:val="center"/>
              <w:rPr>
                <w:sz w:val="22"/>
                <w:szCs w:val="22"/>
              </w:rPr>
            </w:pPr>
            <w:r>
              <w:rPr>
                <w:sz w:val="22"/>
                <w:szCs w:val="22"/>
              </w:rPr>
              <w:t>x</w:t>
            </w:r>
          </w:p>
        </w:tc>
      </w:tr>
      <w:tr w:rsidR="00A83033" w14:paraId="314EF1E5"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6888D524"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6465B7BE"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2D46E2EB" w14:textId="77777777" w:rsidR="00A83033" w:rsidRDefault="00A83033" w:rsidP="00BE7765">
            <w:pPr>
              <w:ind w:right="-2"/>
              <w:jc w:val="center"/>
              <w:rPr>
                <w:color w:val="000000"/>
                <w:sz w:val="22"/>
                <w:szCs w:val="22"/>
              </w:rPr>
            </w:pPr>
            <w:r>
              <w:rPr>
                <w:color w:val="000000"/>
                <w:sz w:val="22"/>
                <w:szCs w:val="22"/>
              </w:rPr>
              <w:t>с 01.01.2020</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137C249F" w14:textId="77777777" w:rsidR="00A83033" w:rsidRDefault="00A83033" w:rsidP="00BE7765">
            <w:pPr>
              <w:jc w:val="center"/>
              <w:rPr>
                <w:sz w:val="22"/>
                <w:szCs w:val="22"/>
              </w:rPr>
            </w:pPr>
            <w:r>
              <w:rPr>
                <w:sz w:val="22"/>
                <w:szCs w:val="22"/>
              </w:rPr>
              <w:t>42,86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9593AC" w14:textId="77777777" w:rsidR="00A83033" w:rsidRDefault="00A83033" w:rsidP="00BE7765">
            <w:pPr>
              <w:jc w:val="center"/>
              <w:rPr>
                <w:sz w:val="22"/>
                <w:szCs w:val="22"/>
              </w:rPr>
            </w:pPr>
            <w:r>
              <w:rPr>
                <w:sz w:val="22"/>
                <w:szCs w:val="22"/>
              </w:rPr>
              <w:t>x</w:t>
            </w:r>
          </w:p>
        </w:tc>
      </w:tr>
      <w:tr w:rsidR="00A83033" w14:paraId="236E832E"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3CA2B1D0"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488C4750"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48989E3B" w14:textId="77777777" w:rsidR="00A83033" w:rsidRDefault="00A83033" w:rsidP="00BE7765">
            <w:pPr>
              <w:ind w:right="-2"/>
              <w:jc w:val="center"/>
              <w:rPr>
                <w:color w:val="000000"/>
                <w:sz w:val="22"/>
                <w:szCs w:val="22"/>
              </w:rPr>
            </w:pPr>
            <w:r>
              <w:rPr>
                <w:color w:val="000000"/>
                <w:sz w:val="22"/>
                <w:szCs w:val="22"/>
              </w:rPr>
              <w:t>с 01.07.2020</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21FB12EE" w14:textId="77777777" w:rsidR="00A83033" w:rsidRDefault="00A83033" w:rsidP="00BE7765">
            <w:pPr>
              <w:jc w:val="center"/>
              <w:rPr>
                <w:sz w:val="22"/>
                <w:szCs w:val="22"/>
              </w:rPr>
            </w:pPr>
            <w:r>
              <w:rPr>
                <w:sz w:val="22"/>
                <w:szCs w:val="22"/>
              </w:rPr>
              <w:t>44,18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11F19A" w14:textId="77777777" w:rsidR="00A83033" w:rsidRDefault="00A83033" w:rsidP="00BE7765">
            <w:pPr>
              <w:jc w:val="center"/>
              <w:rPr>
                <w:sz w:val="22"/>
                <w:szCs w:val="22"/>
              </w:rPr>
            </w:pPr>
            <w:r>
              <w:rPr>
                <w:sz w:val="22"/>
                <w:szCs w:val="22"/>
              </w:rPr>
              <w:t>x</w:t>
            </w:r>
          </w:p>
        </w:tc>
      </w:tr>
      <w:tr w:rsidR="00A83033" w14:paraId="34E16753"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61AB3435"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7FFEAD71"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6850C03C" w14:textId="77777777" w:rsidR="00A83033" w:rsidRDefault="00A83033" w:rsidP="00BE7765">
            <w:pPr>
              <w:ind w:right="-2"/>
              <w:jc w:val="center"/>
              <w:rPr>
                <w:color w:val="000000"/>
                <w:sz w:val="22"/>
                <w:szCs w:val="22"/>
              </w:rPr>
            </w:pPr>
            <w:r>
              <w:rPr>
                <w:color w:val="000000"/>
                <w:sz w:val="22"/>
                <w:szCs w:val="22"/>
              </w:rPr>
              <w:t>с 01.01.2021</w:t>
            </w:r>
          </w:p>
        </w:tc>
        <w:tc>
          <w:tcPr>
            <w:tcW w:w="1299" w:type="dxa"/>
            <w:gridSpan w:val="2"/>
            <w:tcBorders>
              <w:top w:val="single" w:sz="4" w:space="0" w:color="auto"/>
              <w:left w:val="single" w:sz="4" w:space="0" w:color="auto"/>
              <w:bottom w:val="single" w:sz="4" w:space="0" w:color="auto"/>
              <w:right w:val="single" w:sz="4" w:space="0" w:color="auto"/>
            </w:tcBorders>
            <w:vAlign w:val="center"/>
          </w:tcPr>
          <w:p w14:paraId="7CEBA51F" w14:textId="77777777" w:rsidR="00A83033" w:rsidRDefault="00A83033" w:rsidP="00BE7765">
            <w:pPr>
              <w:jc w:val="center"/>
              <w:rPr>
                <w:sz w:val="22"/>
                <w:szCs w:val="22"/>
              </w:rPr>
            </w:pPr>
            <w:r w:rsidRPr="005148A7">
              <w:rPr>
                <w:sz w:val="22"/>
                <w:szCs w:val="22"/>
              </w:rPr>
              <w:t>44,18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2A829B" w14:textId="77777777" w:rsidR="00A83033" w:rsidRDefault="00A83033" w:rsidP="00BE7765">
            <w:pPr>
              <w:jc w:val="center"/>
              <w:rPr>
                <w:sz w:val="22"/>
                <w:szCs w:val="22"/>
              </w:rPr>
            </w:pPr>
            <w:r>
              <w:rPr>
                <w:sz w:val="22"/>
                <w:szCs w:val="22"/>
              </w:rPr>
              <w:t>x</w:t>
            </w:r>
          </w:p>
        </w:tc>
      </w:tr>
      <w:tr w:rsidR="00A83033" w14:paraId="08F96AA8"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4645AE19"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7A34D1D7"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5763205D" w14:textId="77777777" w:rsidR="00A83033" w:rsidRDefault="00A83033" w:rsidP="00BE7765">
            <w:pPr>
              <w:ind w:right="-2"/>
              <w:jc w:val="center"/>
              <w:rPr>
                <w:color w:val="000000"/>
                <w:sz w:val="22"/>
                <w:szCs w:val="22"/>
              </w:rPr>
            </w:pPr>
            <w:r>
              <w:rPr>
                <w:color w:val="000000"/>
                <w:sz w:val="22"/>
                <w:szCs w:val="22"/>
              </w:rPr>
              <w:t>с 01.07.2021</w:t>
            </w:r>
          </w:p>
        </w:tc>
        <w:tc>
          <w:tcPr>
            <w:tcW w:w="1299" w:type="dxa"/>
            <w:gridSpan w:val="2"/>
            <w:tcBorders>
              <w:top w:val="single" w:sz="4" w:space="0" w:color="auto"/>
              <w:left w:val="single" w:sz="4" w:space="0" w:color="auto"/>
              <w:bottom w:val="single" w:sz="4" w:space="0" w:color="auto"/>
              <w:right w:val="single" w:sz="4" w:space="0" w:color="auto"/>
            </w:tcBorders>
            <w:vAlign w:val="center"/>
          </w:tcPr>
          <w:p w14:paraId="10DD61FC" w14:textId="77777777" w:rsidR="00A83033" w:rsidRDefault="00A83033" w:rsidP="00BE7765">
            <w:pPr>
              <w:jc w:val="center"/>
              <w:rPr>
                <w:sz w:val="22"/>
                <w:szCs w:val="22"/>
              </w:rPr>
            </w:pPr>
            <w:r>
              <w:rPr>
                <w:sz w:val="22"/>
                <w:szCs w:val="22"/>
              </w:rPr>
              <w:t>45,77</w:t>
            </w:r>
          </w:p>
        </w:tc>
        <w:tc>
          <w:tcPr>
            <w:tcW w:w="1418" w:type="dxa"/>
            <w:tcBorders>
              <w:top w:val="single" w:sz="4" w:space="0" w:color="auto"/>
              <w:left w:val="single" w:sz="4" w:space="0" w:color="auto"/>
              <w:bottom w:val="single" w:sz="4" w:space="0" w:color="auto"/>
              <w:right w:val="single" w:sz="4" w:space="0" w:color="auto"/>
            </w:tcBorders>
            <w:hideMark/>
          </w:tcPr>
          <w:p w14:paraId="1804BDFE" w14:textId="77777777" w:rsidR="00A83033" w:rsidRDefault="00A83033" w:rsidP="00BE7765">
            <w:pPr>
              <w:jc w:val="center"/>
              <w:rPr>
                <w:sz w:val="22"/>
                <w:szCs w:val="22"/>
              </w:rPr>
            </w:pPr>
            <w:r>
              <w:rPr>
                <w:sz w:val="22"/>
                <w:szCs w:val="22"/>
              </w:rPr>
              <w:t>x</w:t>
            </w:r>
          </w:p>
        </w:tc>
      </w:tr>
      <w:tr w:rsidR="00A83033" w14:paraId="3E05A2AC"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637D570B"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5A811AAF"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25E995AD" w14:textId="77777777" w:rsidR="00A83033" w:rsidRDefault="00A83033" w:rsidP="00BE7765">
            <w:pPr>
              <w:ind w:right="-2"/>
              <w:jc w:val="center"/>
              <w:rPr>
                <w:color w:val="000000"/>
                <w:sz w:val="22"/>
                <w:szCs w:val="22"/>
              </w:rPr>
            </w:pPr>
            <w:r>
              <w:rPr>
                <w:color w:val="000000"/>
                <w:sz w:val="22"/>
                <w:szCs w:val="22"/>
              </w:rPr>
              <w:t>с 01.01.2022</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0D1FC91F" w14:textId="77777777" w:rsidR="00A83033" w:rsidRDefault="00A83033" w:rsidP="00BE7765">
            <w:pPr>
              <w:jc w:val="center"/>
              <w:rPr>
                <w:sz w:val="22"/>
                <w:szCs w:val="22"/>
              </w:rPr>
            </w:pPr>
            <w:r>
              <w:rPr>
                <w:sz w:val="22"/>
                <w:szCs w:val="22"/>
              </w:rPr>
              <w:t>45,77</w:t>
            </w:r>
          </w:p>
        </w:tc>
        <w:tc>
          <w:tcPr>
            <w:tcW w:w="1418" w:type="dxa"/>
            <w:tcBorders>
              <w:top w:val="single" w:sz="4" w:space="0" w:color="auto"/>
              <w:left w:val="single" w:sz="4" w:space="0" w:color="auto"/>
              <w:bottom w:val="single" w:sz="4" w:space="0" w:color="auto"/>
              <w:right w:val="single" w:sz="4" w:space="0" w:color="auto"/>
            </w:tcBorders>
            <w:hideMark/>
          </w:tcPr>
          <w:p w14:paraId="17735161" w14:textId="77777777" w:rsidR="00A83033" w:rsidRDefault="00A83033" w:rsidP="00BE7765">
            <w:pPr>
              <w:jc w:val="center"/>
              <w:rPr>
                <w:sz w:val="22"/>
                <w:szCs w:val="22"/>
              </w:rPr>
            </w:pPr>
            <w:r>
              <w:rPr>
                <w:sz w:val="22"/>
                <w:szCs w:val="22"/>
              </w:rPr>
              <w:t>x</w:t>
            </w:r>
          </w:p>
        </w:tc>
      </w:tr>
      <w:tr w:rsidR="00A83033" w14:paraId="144C76B2"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793E6F4E"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6B4106D5"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38B01131" w14:textId="77777777" w:rsidR="00A83033" w:rsidRDefault="00A83033" w:rsidP="00BE7765">
            <w:pPr>
              <w:ind w:right="-2"/>
              <w:jc w:val="center"/>
              <w:rPr>
                <w:color w:val="000000"/>
                <w:sz w:val="22"/>
                <w:szCs w:val="22"/>
              </w:rPr>
            </w:pPr>
            <w:r>
              <w:rPr>
                <w:color w:val="000000"/>
                <w:sz w:val="22"/>
                <w:szCs w:val="22"/>
              </w:rPr>
              <w:t>с 01.07.2022</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5590495C" w14:textId="77777777" w:rsidR="00A83033" w:rsidRDefault="00A83033" w:rsidP="00BE7765">
            <w:pPr>
              <w:jc w:val="center"/>
              <w:rPr>
                <w:sz w:val="22"/>
                <w:szCs w:val="22"/>
              </w:rPr>
            </w:pPr>
            <w:r>
              <w:rPr>
                <w:sz w:val="22"/>
                <w:szCs w:val="22"/>
              </w:rPr>
              <w:t>47,74</w:t>
            </w:r>
          </w:p>
        </w:tc>
        <w:tc>
          <w:tcPr>
            <w:tcW w:w="1418" w:type="dxa"/>
            <w:tcBorders>
              <w:top w:val="single" w:sz="4" w:space="0" w:color="auto"/>
              <w:left w:val="single" w:sz="4" w:space="0" w:color="auto"/>
              <w:bottom w:val="single" w:sz="4" w:space="0" w:color="auto"/>
              <w:right w:val="single" w:sz="4" w:space="0" w:color="auto"/>
            </w:tcBorders>
            <w:hideMark/>
          </w:tcPr>
          <w:p w14:paraId="1B5B2FFB" w14:textId="77777777" w:rsidR="00A83033" w:rsidRDefault="00A83033" w:rsidP="00BE7765">
            <w:pPr>
              <w:jc w:val="center"/>
              <w:rPr>
                <w:sz w:val="22"/>
                <w:szCs w:val="22"/>
              </w:rPr>
            </w:pPr>
            <w:r>
              <w:rPr>
                <w:sz w:val="22"/>
                <w:szCs w:val="22"/>
              </w:rPr>
              <w:t>x</w:t>
            </w:r>
          </w:p>
        </w:tc>
      </w:tr>
      <w:tr w:rsidR="00A83033" w14:paraId="49A5BAFB"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54723B37"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3D56A1CB"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3F89C967" w14:textId="77777777" w:rsidR="00A83033" w:rsidRDefault="00A83033" w:rsidP="00BE7765">
            <w:pPr>
              <w:ind w:right="-2"/>
              <w:jc w:val="center"/>
              <w:rPr>
                <w:color w:val="000000"/>
                <w:sz w:val="22"/>
                <w:szCs w:val="22"/>
              </w:rPr>
            </w:pPr>
            <w:r>
              <w:rPr>
                <w:color w:val="000000"/>
                <w:sz w:val="22"/>
                <w:szCs w:val="22"/>
              </w:rPr>
              <w:t>с 01.01.2023</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24005A66" w14:textId="77777777" w:rsidR="00A83033" w:rsidRDefault="00A83033" w:rsidP="00BE7765">
            <w:pPr>
              <w:jc w:val="center"/>
              <w:rPr>
                <w:sz w:val="22"/>
                <w:szCs w:val="22"/>
              </w:rPr>
            </w:pPr>
            <w:r>
              <w:rPr>
                <w:sz w:val="22"/>
                <w:szCs w:val="22"/>
              </w:rPr>
              <w:t>46,30</w:t>
            </w:r>
          </w:p>
        </w:tc>
        <w:tc>
          <w:tcPr>
            <w:tcW w:w="1418" w:type="dxa"/>
            <w:tcBorders>
              <w:top w:val="single" w:sz="4" w:space="0" w:color="auto"/>
              <w:left w:val="single" w:sz="4" w:space="0" w:color="auto"/>
              <w:bottom w:val="single" w:sz="4" w:space="0" w:color="auto"/>
              <w:right w:val="single" w:sz="4" w:space="0" w:color="auto"/>
            </w:tcBorders>
            <w:hideMark/>
          </w:tcPr>
          <w:p w14:paraId="3C98B6B3" w14:textId="77777777" w:rsidR="00A83033" w:rsidRDefault="00A83033" w:rsidP="00BE7765">
            <w:pPr>
              <w:jc w:val="center"/>
              <w:rPr>
                <w:sz w:val="22"/>
                <w:szCs w:val="22"/>
              </w:rPr>
            </w:pPr>
            <w:r>
              <w:rPr>
                <w:sz w:val="22"/>
                <w:szCs w:val="22"/>
              </w:rPr>
              <w:t>x</w:t>
            </w:r>
          </w:p>
        </w:tc>
      </w:tr>
      <w:tr w:rsidR="00A83033" w14:paraId="6391D146" w14:textId="77777777" w:rsidTr="00BE7765">
        <w:tc>
          <w:tcPr>
            <w:tcW w:w="2930" w:type="dxa"/>
            <w:vMerge/>
            <w:tcBorders>
              <w:top w:val="single" w:sz="4" w:space="0" w:color="auto"/>
              <w:left w:val="single" w:sz="4" w:space="0" w:color="auto"/>
              <w:bottom w:val="single" w:sz="4" w:space="0" w:color="auto"/>
              <w:right w:val="single" w:sz="4" w:space="0" w:color="auto"/>
            </w:tcBorders>
            <w:vAlign w:val="center"/>
            <w:hideMark/>
          </w:tcPr>
          <w:p w14:paraId="760313BC" w14:textId="77777777" w:rsidR="00A83033" w:rsidRDefault="00A83033" w:rsidP="00BE7765">
            <w:pPr>
              <w:rPr>
                <w:color w:val="000000"/>
                <w:sz w:val="22"/>
                <w:szCs w:val="22"/>
              </w:rPr>
            </w:pPr>
          </w:p>
        </w:tc>
        <w:tc>
          <w:tcPr>
            <w:tcW w:w="8536" w:type="dxa"/>
            <w:gridSpan w:val="2"/>
            <w:vMerge/>
            <w:tcBorders>
              <w:top w:val="single" w:sz="4" w:space="0" w:color="auto"/>
              <w:left w:val="single" w:sz="4" w:space="0" w:color="auto"/>
              <w:bottom w:val="single" w:sz="4" w:space="0" w:color="auto"/>
              <w:right w:val="single" w:sz="4" w:space="0" w:color="auto"/>
            </w:tcBorders>
            <w:vAlign w:val="center"/>
            <w:hideMark/>
          </w:tcPr>
          <w:p w14:paraId="6F190A5B" w14:textId="77777777" w:rsidR="00A83033" w:rsidRDefault="00A83033" w:rsidP="00BE7765">
            <w:pPr>
              <w:rPr>
                <w:color w:val="000000"/>
                <w:sz w:val="22"/>
                <w:szCs w:val="22"/>
                <w:vertAlign w:val="superscript"/>
              </w:rPr>
            </w:pPr>
          </w:p>
        </w:tc>
        <w:tc>
          <w:tcPr>
            <w:tcW w:w="1833" w:type="dxa"/>
            <w:gridSpan w:val="2"/>
            <w:tcBorders>
              <w:top w:val="single" w:sz="4" w:space="0" w:color="auto"/>
              <w:left w:val="single" w:sz="4" w:space="0" w:color="auto"/>
              <w:bottom w:val="single" w:sz="4" w:space="0" w:color="auto"/>
              <w:right w:val="single" w:sz="4" w:space="0" w:color="auto"/>
            </w:tcBorders>
            <w:hideMark/>
          </w:tcPr>
          <w:p w14:paraId="2EAF3707" w14:textId="77777777" w:rsidR="00A83033" w:rsidRDefault="00A83033" w:rsidP="00BE7765">
            <w:pPr>
              <w:ind w:right="-2"/>
              <w:jc w:val="center"/>
              <w:rPr>
                <w:color w:val="000000"/>
                <w:sz w:val="22"/>
                <w:szCs w:val="22"/>
              </w:rPr>
            </w:pPr>
            <w:r>
              <w:rPr>
                <w:color w:val="000000"/>
                <w:sz w:val="22"/>
                <w:szCs w:val="22"/>
              </w:rPr>
              <w:t>с 01.07.2023</w:t>
            </w:r>
          </w:p>
        </w:tc>
        <w:tc>
          <w:tcPr>
            <w:tcW w:w="1299" w:type="dxa"/>
            <w:gridSpan w:val="2"/>
            <w:tcBorders>
              <w:top w:val="single" w:sz="4" w:space="0" w:color="auto"/>
              <w:left w:val="single" w:sz="4" w:space="0" w:color="auto"/>
              <w:bottom w:val="single" w:sz="4" w:space="0" w:color="auto"/>
              <w:right w:val="single" w:sz="4" w:space="0" w:color="auto"/>
            </w:tcBorders>
            <w:vAlign w:val="center"/>
            <w:hideMark/>
          </w:tcPr>
          <w:p w14:paraId="12DEC5A9" w14:textId="77777777" w:rsidR="00A83033" w:rsidRDefault="00A83033" w:rsidP="00BE7765">
            <w:pPr>
              <w:jc w:val="center"/>
              <w:rPr>
                <w:sz w:val="22"/>
                <w:szCs w:val="22"/>
              </w:rPr>
            </w:pPr>
            <w:r>
              <w:rPr>
                <w:sz w:val="22"/>
                <w:szCs w:val="22"/>
              </w:rPr>
              <w:t>49,60</w:t>
            </w:r>
          </w:p>
        </w:tc>
        <w:tc>
          <w:tcPr>
            <w:tcW w:w="1418" w:type="dxa"/>
            <w:tcBorders>
              <w:top w:val="single" w:sz="4" w:space="0" w:color="auto"/>
              <w:left w:val="single" w:sz="4" w:space="0" w:color="auto"/>
              <w:bottom w:val="single" w:sz="4" w:space="0" w:color="auto"/>
              <w:right w:val="single" w:sz="4" w:space="0" w:color="auto"/>
            </w:tcBorders>
            <w:hideMark/>
          </w:tcPr>
          <w:p w14:paraId="0751AE21" w14:textId="77777777" w:rsidR="00A83033" w:rsidRDefault="00A83033" w:rsidP="00BE7765">
            <w:pPr>
              <w:jc w:val="center"/>
              <w:rPr>
                <w:sz w:val="22"/>
                <w:szCs w:val="22"/>
              </w:rPr>
            </w:pPr>
            <w:r>
              <w:rPr>
                <w:sz w:val="22"/>
                <w:szCs w:val="22"/>
              </w:rPr>
              <w:t>x</w:t>
            </w:r>
          </w:p>
        </w:tc>
      </w:tr>
    </w:tbl>
    <w:p w14:paraId="6C16477D" w14:textId="77777777" w:rsidR="00A83033" w:rsidRDefault="00A83033" w:rsidP="00A83033">
      <w:pPr>
        <w:ind w:left="-426" w:right="-283" w:hanging="283"/>
        <w:jc w:val="both"/>
        <w:rPr>
          <w:sz w:val="28"/>
          <w:szCs w:val="28"/>
        </w:rPr>
      </w:pPr>
    </w:p>
    <w:p w14:paraId="2DC1772E" w14:textId="77777777" w:rsidR="00A83033" w:rsidRDefault="00A83033" w:rsidP="00A83033">
      <w:pPr>
        <w:tabs>
          <w:tab w:val="left" w:pos="5580"/>
          <w:tab w:val="left" w:pos="9498"/>
        </w:tabs>
        <w:ind w:right="-569"/>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7205E16C" w14:textId="77777777" w:rsidR="00A83033" w:rsidRDefault="00A83033" w:rsidP="00A83033">
      <w:pPr>
        <w:tabs>
          <w:tab w:val="left" w:pos="5580"/>
          <w:tab w:val="left" w:pos="9498"/>
        </w:tabs>
        <w:ind w:left="-961" w:right="-569" w:firstLine="961"/>
        <w:rPr>
          <w:sz w:val="28"/>
          <w:szCs w:val="28"/>
        </w:rPr>
      </w:pPr>
    </w:p>
    <w:p w14:paraId="66A5D189" w14:textId="77777777" w:rsidR="00A83033" w:rsidRDefault="00A83033" w:rsidP="00A83033">
      <w:pPr>
        <w:tabs>
          <w:tab w:val="left" w:pos="5580"/>
          <w:tab w:val="left" w:pos="9498"/>
        </w:tabs>
        <w:ind w:left="-961" w:right="-569" w:firstLine="961"/>
        <w:rPr>
          <w:sz w:val="28"/>
          <w:szCs w:val="28"/>
        </w:rPr>
      </w:pPr>
    </w:p>
    <w:p w14:paraId="026464CB" w14:textId="77777777" w:rsidR="00A83033" w:rsidRDefault="00A83033" w:rsidP="00A83033">
      <w:pPr>
        <w:tabs>
          <w:tab w:val="left" w:pos="5580"/>
          <w:tab w:val="left" w:pos="9498"/>
        </w:tabs>
        <w:ind w:left="-961" w:right="-569" w:firstLine="961"/>
        <w:rPr>
          <w:sz w:val="28"/>
          <w:szCs w:val="28"/>
        </w:rPr>
      </w:pPr>
    </w:p>
    <w:p w14:paraId="607B6210" w14:textId="77777777" w:rsidR="00A83033" w:rsidRDefault="00A83033" w:rsidP="00A83033">
      <w:pPr>
        <w:tabs>
          <w:tab w:val="left" w:pos="5580"/>
          <w:tab w:val="left" w:pos="9498"/>
        </w:tabs>
        <w:ind w:left="-961" w:right="-569" w:firstLine="961"/>
        <w:rPr>
          <w:sz w:val="28"/>
          <w:szCs w:val="28"/>
        </w:rPr>
      </w:pPr>
    </w:p>
    <w:p w14:paraId="786DE0FE" w14:textId="77777777" w:rsidR="00A83033" w:rsidRDefault="00A83033" w:rsidP="00A83033">
      <w:pPr>
        <w:tabs>
          <w:tab w:val="left" w:pos="5580"/>
          <w:tab w:val="left" w:pos="9498"/>
        </w:tabs>
        <w:ind w:left="-961" w:right="-569" w:firstLine="961"/>
        <w:rPr>
          <w:sz w:val="28"/>
          <w:szCs w:val="28"/>
        </w:rPr>
      </w:pPr>
    </w:p>
    <w:p w14:paraId="2A5D77AC" w14:textId="77777777" w:rsidR="00A83033" w:rsidRDefault="00A83033" w:rsidP="00A83033">
      <w:pPr>
        <w:tabs>
          <w:tab w:val="left" w:pos="5580"/>
          <w:tab w:val="left" w:pos="9498"/>
        </w:tabs>
        <w:ind w:left="-961" w:right="-569" w:firstLine="961"/>
        <w:rPr>
          <w:sz w:val="28"/>
          <w:szCs w:val="28"/>
        </w:rPr>
      </w:pPr>
    </w:p>
    <w:p w14:paraId="5EC4BDA6" w14:textId="77777777" w:rsidR="00A83033" w:rsidRDefault="00A83033" w:rsidP="00A83033">
      <w:pPr>
        <w:tabs>
          <w:tab w:val="left" w:pos="5580"/>
          <w:tab w:val="left" w:pos="9498"/>
        </w:tabs>
        <w:ind w:left="-961" w:right="-569" w:firstLine="961"/>
        <w:rPr>
          <w:sz w:val="28"/>
          <w:szCs w:val="28"/>
        </w:rPr>
      </w:pPr>
    </w:p>
    <w:p w14:paraId="3CAC840A" w14:textId="77777777" w:rsidR="00A83033" w:rsidRDefault="00A83033" w:rsidP="00A83033">
      <w:pPr>
        <w:tabs>
          <w:tab w:val="left" w:pos="5580"/>
          <w:tab w:val="left" w:pos="9498"/>
        </w:tabs>
        <w:ind w:left="-961" w:right="-569" w:firstLine="961"/>
        <w:rPr>
          <w:sz w:val="28"/>
          <w:szCs w:val="28"/>
        </w:rPr>
      </w:pPr>
    </w:p>
    <w:p w14:paraId="41523B57" w14:textId="77777777" w:rsidR="00A83033" w:rsidRDefault="00A83033" w:rsidP="00A83033">
      <w:pPr>
        <w:tabs>
          <w:tab w:val="left" w:pos="5580"/>
          <w:tab w:val="left" w:pos="9498"/>
        </w:tabs>
        <w:ind w:left="-961" w:right="-569" w:firstLine="961"/>
        <w:rPr>
          <w:sz w:val="28"/>
          <w:szCs w:val="28"/>
        </w:rPr>
      </w:pPr>
    </w:p>
    <w:p w14:paraId="0ABB4BEE" w14:textId="77777777" w:rsidR="00A83033" w:rsidRDefault="00A83033" w:rsidP="00A83033">
      <w:pPr>
        <w:tabs>
          <w:tab w:val="left" w:pos="5580"/>
          <w:tab w:val="left" w:pos="9498"/>
        </w:tabs>
        <w:ind w:left="-961" w:right="-569" w:firstLine="961"/>
        <w:rPr>
          <w:sz w:val="28"/>
          <w:szCs w:val="28"/>
        </w:rPr>
      </w:pPr>
    </w:p>
    <w:p w14:paraId="4E5C9C56" w14:textId="77777777" w:rsidR="00A83033" w:rsidRDefault="00A83033" w:rsidP="00A83033">
      <w:pPr>
        <w:tabs>
          <w:tab w:val="left" w:pos="5580"/>
          <w:tab w:val="left" w:pos="9498"/>
        </w:tabs>
        <w:ind w:left="-961" w:right="-569" w:firstLine="961"/>
        <w:rPr>
          <w:sz w:val="28"/>
          <w:szCs w:val="28"/>
        </w:rPr>
      </w:pPr>
    </w:p>
    <w:p w14:paraId="51E675E5" w14:textId="77777777" w:rsidR="00A83033" w:rsidRDefault="00A83033" w:rsidP="00A83033">
      <w:pPr>
        <w:tabs>
          <w:tab w:val="left" w:pos="5580"/>
          <w:tab w:val="left" w:pos="9498"/>
        </w:tabs>
        <w:ind w:left="-961" w:right="-569" w:firstLine="961"/>
        <w:rPr>
          <w:sz w:val="28"/>
          <w:szCs w:val="28"/>
        </w:rPr>
      </w:pPr>
    </w:p>
    <w:p w14:paraId="1145A630" w14:textId="77777777" w:rsidR="00A83033" w:rsidRDefault="00A83033" w:rsidP="00A83033">
      <w:pPr>
        <w:tabs>
          <w:tab w:val="left" w:pos="5580"/>
          <w:tab w:val="left" w:pos="9498"/>
        </w:tabs>
        <w:ind w:left="-961" w:right="-569" w:firstLine="961"/>
        <w:rPr>
          <w:sz w:val="28"/>
          <w:szCs w:val="28"/>
        </w:rPr>
      </w:pPr>
    </w:p>
    <w:p w14:paraId="38054AAB" w14:textId="77777777" w:rsidR="00A83033" w:rsidRDefault="00A83033" w:rsidP="00A83033">
      <w:pPr>
        <w:tabs>
          <w:tab w:val="left" w:pos="5580"/>
          <w:tab w:val="left" w:pos="9498"/>
        </w:tabs>
        <w:ind w:left="-961" w:right="-569" w:firstLine="961"/>
        <w:rPr>
          <w:sz w:val="28"/>
          <w:szCs w:val="28"/>
        </w:rPr>
      </w:pPr>
    </w:p>
    <w:p w14:paraId="3E0E43AF" w14:textId="77777777" w:rsidR="00A83033" w:rsidRDefault="00A83033" w:rsidP="00A83033">
      <w:pPr>
        <w:tabs>
          <w:tab w:val="left" w:pos="5580"/>
          <w:tab w:val="left" w:pos="9498"/>
        </w:tabs>
        <w:ind w:left="-961" w:right="-569" w:firstLine="961"/>
        <w:rPr>
          <w:sz w:val="28"/>
          <w:szCs w:val="28"/>
        </w:rPr>
      </w:pPr>
    </w:p>
    <w:p w14:paraId="444767F1" w14:textId="77777777" w:rsidR="00A83033" w:rsidRDefault="00A83033" w:rsidP="00A83033">
      <w:pPr>
        <w:tabs>
          <w:tab w:val="left" w:pos="5580"/>
          <w:tab w:val="left" w:pos="9498"/>
        </w:tabs>
        <w:ind w:left="-961" w:right="-569" w:firstLine="961"/>
        <w:rPr>
          <w:sz w:val="28"/>
          <w:szCs w:val="28"/>
        </w:rPr>
      </w:pPr>
    </w:p>
    <w:p w14:paraId="026B5A74" w14:textId="77777777" w:rsidR="00A83033" w:rsidRDefault="00A83033" w:rsidP="00A83033">
      <w:pPr>
        <w:tabs>
          <w:tab w:val="left" w:pos="5580"/>
          <w:tab w:val="left" w:pos="9498"/>
        </w:tabs>
        <w:ind w:left="-961" w:right="-569" w:firstLine="961"/>
        <w:rPr>
          <w:sz w:val="28"/>
          <w:szCs w:val="28"/>
        </w:rPr>
      </w:pPr>
    </w:p>
    <w:p w14:paraId="6B79B5B5" w14:textId="77777777" w:rsidR="00A83033" w:rsidRDefault="00A83033" w:rsidP="00A83033">
      <w:pPr>
        <w:tabs>
          <w:tab w:val="left" w:pos="5580"/>
          <w:tab w:val="left" w:pos="9498"/>
        </w:tabs>
        <w:ind w:left="-961" w:right="-569" w:firstLine="961"/>
        <w:rPr>
          <w:sz w:val="28"/>
          <w:szCs w:val="28"/>
        </w:rPr>
      </w:pPr>
    </w:p>
    <w:p w14:paraId="373CC8FB" w14:textId="77777777" w:rsidR="00A83033" w:rsidRDefault="00A83033" w:rsidP="00A83033">
      <w:pPr>
        <w:tabs>
          <w:tab w:val="left" w:pos="5580"/>
          <w:tab w:val="left" w:pos="9498"/>
        </w:tabs>
        <w:ind w:left="-961" w:right="-569" w:firstLine="961"/>
        <w:rPr>
          <w:sz w:val="28"/>
          <w:szCs w:val="28"/>
        </w:rPr>
      </w:pPr>
    </w:p>
    <w:p w14:paraId="31F72910" w14:textId="77777777" w:rsidR="00A83033" w:rsidRDefault="00A83033" w:rsidP="00A83033">
      <w:pPr>
        <w:tabs>
          <w:tab w:val="left" w:pos="5580"/>
          <w:tab w:val="left" w:pos="9498"/>
        </w:tabs>
        <w:ind w:left="-961" w:right="-569" w:firstLine="961"/>
        <w:rPr>
          <w:sz w:val="28"/>
          <w:szCs w:val="28"/>
        </w:rPr>
      </w:pPr>
    </w:p>
    <w:p w14:paraId="71EF2985" w14:textId="77777777" w:rsidR="00A83033" w:rsidRDefault="00A83033" w:rsidP="00A83033">
      <w:pPr>
        <w:tabs>
          <w:tab w:val="left" w:pos="5580"/>
          <w:tab w:val="left" w:pos="9498"/>
        </w:tabs>
        <w:ind w:left="-961" w:right="-569" w:firstLine="961"/>
        <w:rPr>
          <w:sz w:val="28"/>
          <w:szCs w:val="28"/>
        </w:rPr>
      </w:pPr>
    </w:p>
    <w:p w14:paraId="7F18C3EE" w14:textId="77777777" w:rsidR="00A83033" w:rsidRDefault="00A83033" w:rsidP="00A83033">
      <w:pPr>
        <w:tabs>
          <w:tab w:val="left" w:pos="5580"/>
          <w:tab w:val="left" w:pos="9498"/>
        </w:tabs>
        <w:ind w:left="-961" w:right="-569" w:firstLine="961"/>
        <w:rPr>
          <w:sz w:val="28"/>
          <w:szCs w:val="28"/>
        </w:rPr>
      </w:pPr>
    </w:p>
    <w:p w14:paraId="742181F6" w14:textId="77777777" w:rsidR="00A83033" w:rsidRDefault="00A83033" w:rsidP="00A83033">
      <w:pPr>
        <w:tabs>
          <w:tab w:val="left" w:pos="5580"/>
          <w:tab w:val="left" w:pos="9498"/>
        </w:tabs>
        <w:ind w:left="-961" w:right="-569" w:firstLine="961"/>
        <w:rPr>
          <w:sz w:val="28"/>
          <w:szCs w:val="28"/>
        </w:rPr>
      </w:pPr>
    </w:p>
    <w:p w14:paraId="4483A7FD" w14:textId="77777777" w:rsidR="00A83033" w:rsidRDefault="00A83033" w:rsidP="00A83033">
      <w:pPr>
        <w:tabs>
          <w:tab w:val="left" w:pos="5580"/>
          <w:tab w:val="left" w:pos="9498"/>
        </w:tabs>
        <w:ind w:left="-961" w:right="-569" w:firstLine="961"/>
        <w:rPr>
          <w:sz w:val="28"/>
          <w:szCs w:val="28"/>
        </w:rPr>
      </w:pPr>
    </w:p>
    <w:p w14:paraId="09D064DD" w14:textId="77777777" w:rsidR="00A83033" w:rsidRDefault="00A83033" w:rsidP="00A83033">
      <w:pPr>
        <w:tabs>
          <w:tab w:val="left" w:pos="5580"/>
          <w:tab w:val="left" w:pos="9498"/>
        </w:tabs>
        <w:ind w:left="-961" w:right="-569" w:firstLine="961"/>
        <w:rPr>
          <w:sz w:val="28"/>
          <w:szCs w:val="28"/>
        </w:rPr>
      </w:pPr>
    </w:p>
    <w:p w14:paraId="1ABA1E7F" w14:textId="77777777" w:rsidR="00A83033" w:rsidRDefault="00A83033" w:rsidP="00A83033">
      <w:pPr>
        <w:tabs>
          <w:tab w:val="left" w:pos="5580"/>
          <w:tab w:val="left" w:pos="9498"/>
        </w:tabs>
        <w:ind w:left="-961" w:right="-569" w:firstLine="961"/>
        <w:rPr>
          <w:sz w:val="28"/>
          <w:szCs w:val="28"/>
        </w:rPr>
      </w:pPr>
    </w:p>
    <w:p w14:paraId="7130A80E" w14:textId="77777777" w:rsidR="00A83033" w:rsidRDefault="00A83033" w:rsidP="00A83033">
      <w:pPr>
        <w:tabs>
          <w:tab w:val="left" w:pos="5580"/>
          <w:tab w:val="left" w:pos="9498"/>
        </w:tabs>
        <w:ind w:left="-961" w:right="-569" w:firstLine="961"/>
        <w:rPr>
          <w:sz w:val="28"/>
          <w:szCs w:val="28"/>
        </w:rPr>
      </w:pPr>
    </w:p>
    <w:p w14:paraId="72AC0A95" w14:textId="77777777" w:rsidR="00A83033" w:rsidRDefault="00A83033" w:rsidP="00A83033">
      <w:pPr>
        <w:tabs>
          <w:tab w:val="left" w:pos="5580"/>
          <w:tab w:val="left" w:pos="9498"/>
        </w:tabs>
        <w:ind w:left="-961" w:right="-569" w:firstLine="961"/>
        <w:rPr>
          <w:sz w:val="28"/>
          <w:szCs w:val="28"/>
        </w:rPr>
      </w:pPr>
    </w:p>
    <w:p w14:paraId="4D1EECBD" w14:textId="77777777" w:rsidR="00A83033" w:rsidRDefault="00A83033" w:rsidP="00A83033">
      <w:pPr>
        <w:tabs>
          <w:tab w:val="left" w:pos="5580"/>
          <w:tab w:val="left" w:pos="9498"/>
        </w:tabs>
        <w:ind w:left="-961" w:right="-569" w:firstLine="961"/>
        <w:rPr>
          <w:sz w:val="28"/>
          <w:szCs w:val="28"/>
        </w:rPr>
      </w:pPr>
    </w:p>
    <w:p w14:paraId="366CFD2E" w14:textId="77777777" w:rsidR="00A83033" w:rsidRDefault="00A83033" w:rsidP="00A83033">
      <w:pPr>
        <w:tabs>
          <w:tab w:val="left" w:pos="5580"/>
          <w:tab w:val="left" w:pos="9498"/>
        </w:tabs>
        <w:ind w:left="-961" w:right="-569" w:firstLine="961"/>
        <w:rPr>
          <w:sz w:val="28"/>
          <w:szCs w:val="28"/>
        </w:rPr>
      </w:pPr>
    </w:p>
    <w:p w14:paraId="0E39A47B" w14:textId="77777777" w:rsidR="00A83033" w:rsidRDefault="00A83033" w:rsidP="00A83033">
      <w:pPr>
        <w:tabs>
          <w:tab w:val="left" w:pos="5580"/>
          <w:tab w:val="left" w:pos="9498"/>
        </w:tabs>
        <w:ind w:left="-961" w:right="-569" w:firstLine="961"/>
        <w:rPr>
          <w:sz w:val="28"/>
          <w:szCs w:val="28"/>
        </w:rPr>
      </w:pPr>
    </w:p>
    <w:p w14:paraId="5467C332" w14:textId="77777777" w:rsidR="00A83033" w:rsidRDefault="00A83033" w:rsidP="00A83033">
      <w:pPr>
        <w:tabs>
          <w:tab w:val="left" w:pos="5580"/>
          <w:tab w:val="left" w:pos="9498"/>
        </w:tabs>
        <w:ind w:left="-961" w:right="-569" w:firstLine="961"/>
        <w:rPr>
          <w:sz w:val="28"/>
          <w:szCs w:val="28"/>
        </w:rPr>
      </w:pPr>
    </w:p>
    <w:p w14:paraId="2BB83E11" w14:textId="77777777" w:rsidR="00A83033" w:rsidRDefault="00A83033" w:rsidP="00A83033">
      <w:pPr>
        <w:tabs>
          <w:tab w:val="left" w:pos="5580"/>
          <w:tab w:val="left" w:pos="9498"/>
        </w:tabs>
        <w:ind w:left="-961" w:right="-569" w:firstLine="961"/>
        <w:rPr>
          <w:sz w:val="28"/>
          <w:szCs w:val="28"/>
        </w:rPr>
      </w:pPr>
    </w:p>
    <w:p w14:paraId="5631D10A" w14:textId="77777777" w:rsidR="00A83033" w:rsidRDefault="00A83033" w:rsidP="00A83033">
      <w:pPr>
        <w:tabs>
          <w:tab w:val="left" w:pos="5580"/>
          <w:tab w:val="left" w:pos="9498"/>
        </w:tabs>
        <w:ind w:left="-961" w:right="-569" w:firstLine="961"/>
        <w:rPr>
          <w:sz w:val="28"/>
          <w:szCs w:val="28"/>
        </w:rPr>
      </w:pPr>
    </w:p>
    <w:p w14:paraId="502D55AE" w14:textId="77777777" w:rsidR="00A83033" w:rsidRDefault="00A83033" w:rsidP="00A83033">
      <w:pPr>
        <w:tabs>
          <w:tab w:val="left" w:pos="5580"/>
          <w:tab w:val="left" w:pos="9498"/>
        </w:tabs>
        <w:ind w:left="-961" w:right="-569" w:firstLine="5356"/>
        <w:sectPr w:rsidR="00A83033" w:rsidSect="00BE7765">
          <w:pgSz w:w="11906" w:h="16838"/>
          <w:pgMar w:top="567" w:right="1418" w:bottom="426" w:left="1559" w:header="709" w:footer="709" w:gutter="0"/>
          <w:cols w:space="708"/>
          <w:titlePg/>
          <w:docGrid w:linePitch="360"/>
        </w:sectPr>
      </w:pPr>
    </w:p>
    <w:p w14:paraId="527A24FA" w14:textId="68F5E7C4" w:rsidR="00A83033" w:rsidRPr="001828C5" w:rsidRDefault="00A83033" w:rsidP="00A83033">
      <w:pPr>
        <w:tabs>
          <w:tab w:val="left" w:pos="5580"/>
          <w:tab w:val="left" w:pos="9498"/>
        </w:tabs>
        <w:ind w:left="-961" w:right="-569" w:firstLine="12160"/>
      </w:pPr>
      <w:r w:rsidRPr="001828C5">
        <w:t xml:space="preserve">Приложение № </w:t>
      </w:r>
      <w:r>
        <w:t>7</w:t>
      </w:r>
      <w:r w:rsidRPr="001828C5">
        <w:t xml:space="preserve"> к </w:t>
      </w:r>
      <w:r>
        <w:t>протоколу</w:t>
      </w:r>
      <w:r w:rsidRPr="001828C5">
        <w:t xml:space="preserve"> № 8</w:t>
      </w:r>
      <w:r>
        <w:t>6</w:t>
      </w:r>
    </w:p>
    <w:p w14:paraId="32E95FCA" w14:textId="77777777" w:rsidR="00A83033" w:rsidRPr="001828C5" w:rsidRDefault="00A83033" w:rsidP="00A83033">
      <w:pPr>
        <w:tabs>
          <w:tab w:val="left" w:pos="5580"/>
          <w:tab w:val="left" w:pos="9498"/>
        </w:tabs>
        <w:ind w:left="-961" w:right="-569" w:firstLine="12160"/>
      </w:pPr>
      <w:r w:rsidRPr="001828C5">
        <w:t>заседания правления Региональной</w:t>
      </w:r>
    </w:p>
    <w:p w14:paraId="3E0CA179" w14:textId="77777777" w:rsidR="00A83033" w:rsidRPr="001828C5" w:rsidRDefault="00A83033" w:rsidP="00A83033">
      <w:pPr>
        <w:tabs>
          <w:tab w:val="left" w:pos="5580"/>
          <w:tab w:val="left" w:pos="9498"/>
        </w:tabs>
        <w:ind w:left="-961" w:right="-569" w:firstLine="12160"/>
      </w:pPr>
      <w:r w:rsidRPr="001828C5">
        <w:t>энергетической комиссии</w:t>
      </w:r>
    </w:p>
    <w:p w14:paraId="059B77AD" w14:textId="77777777" w:rsidR="00A83033" w:rsidRDefault="00A83033" w:rsidP="00A83033">
      <w:pPr>
        <w:tabs>
          <w:tab w:val="left" w:pos="5580"/>
          <w:tab w:val="left" w:pos="9498"/>
        </w:tabs>
        <w:ind w:left="-961" w:right="-569" w:firstLine="12160"/>
      </w:pPr>
      <w:r w:rsidRPr="001828C5">
        <w:t xml:space="preserve">Кузбасса от </w:t>
      </w:r>
      <w:r>
        <w:t>17</w:t>
      </w:r>
      <w:r w:rsidRPr="001828C5">
        <w:t>.12.2021</w:t>
      </w:r>
    </w:p>
    <w:tbl>
      <w:tblPr>
        <w:tblW w:w="15877" w:type="dxa"/>
        <w:tblInd w:w="-34" w:type="dxa"/>
        <w:tblLayout w:type="fixed"/>
        <w:tblLook w:val="04A0" w:firstRow="1" w:lastRow="0" w:firstColumn="1" w:lastColumn="0" w:noHBand="0" w:noVBand="1"/>
      </w:tblPr>
      <w:tblGrid>
        <w:gridCol w:w="15877"/>
      </w:tblGrid>
      <w:tr w:rsidR="00A83033" w:rsidRPr="00DD1504" w14:paraId="5896D0E3" w14:textId="77777777" w:rsidTr="00BE7765">
        <w:trPr>
          <w:trHeight w:val="1324"/>
        </w:trPr>
        <w:tc>
          <w:tcPr>
            <w:tcW w:w="15877" w:type="dxa"/>
            <w:tcBorders>
              <w:top w:val="nil"/>
              <w:left w:val="nil"/>
              <w:bottom w:val="nil"/>
              <w:right w:val="nil"/>
            </w:tcBorders>
            <w:shd w:val="clear" w:color="auto" w:fill="auto"/>
            <w:vAlign w:val="bottom"/>
          </w:tcPr>
          <w:p w14:paraId="5F5C1D08" w14:textId="77777777" w:rsidR="00A83033" w:rsidRPr="00DD1504" w:rsidRDefault="00A83033" w:rsidP="00BE7765">
            <w:pPr>
              <w:ind w:right="394" w:firstLine="1027"/>
              <w:jc w:val="center"/>
              <w:rPr>
                <w:b/>
                <w:bCs/>
                <w:sz w:val="16"/>
                <w:szCs w:val="16"/>
              </w:rPr>
            </w:pPr>
            <w:r w:rsidRPr="00DD1504">
              <w:rPr>
                <w:b/>
                <w:bCs/>
                <w:sz w:val="16"/>
                <w:szCs w:val="16"/>
              </w:rPr>
              <w:t>Долгосрочные тарифы ООО СПК «Чистогорский» на горячую воду в открытой системе горячего водоснабжения (теплоснабжения), реализуемую на потребительском рынке Новокузнецкого муниципального района,</w:t>
            </w:r>
          </w:p>
          <w:p w14:paraId="6BD2997D" w14:textId="77777777" w:rsidR="00A83033" w:rsidRPr="00DD1504" w:rsidRDefault="00A83033" w:rsidP="00BE7765">
            <w:pPr>
              <w:ind w:firstLine="1027"/>
              <w:jc w:val="center"/>
              <w:rPr>
                <w:b/>
                <w:bCs/>
                <w:sz w:val="16"/>
                <w:szCs w:val="16"/>
              </w:rPr>
            </w:pPr>
            <w:r w:rsidRPr="00DD1504">
              <w:rPr>
                <w:b/>
                <w:bCs/>
                <w:sz w:val="16"/>
                <w:szCs w:val="16"/>
              </w:rPr>
              <w:t>на период с 01.01.2019 по 31.12.2023</w:t>
            </w:r>
          </w:p>
          <w:tbl>
            <w:tblPr>
              <w:tblW w:w="15735" w:type="dxa"/>
              <w:tblLayout w:type="fixed"/>
              <w:tblLook w:val="04A0" w:firstRow="1" w:lastRow="0" w:firstColumn="1" w:lastColumn="0" w:noHBand="0" w:noVBand="1"/>
            </w:tblPr>
            <w:tblGrid>
              <w:gridCol w:w="1819"/>
              <w:gridCol w:w="1475"/>
              <w:gridCol w:w="910"/>
              <w:gridCol w:w="910"/>
              <w:gridCol w:w="910"/>
              <w:gridCol w:w="910"/>
              <w:gridCol w:w="910"/>
              <w:gridCol w:w="910"/>
              <w:gridCol w:w="910"/>
              <w:gridCol w:w="910"/>
              <w:gridCol w:w="1365"/>
              <w:gridCol w:w="1451"/>
              <w:gridCol w:w="1210"/>
              <w:gridCol w:w="1135"/>
            </w:tblGrid>
            <w:tr w:rsidR="00A83033" w:rsidRPr="00DD1504" w14:paraId="42DB3786" w14:textId="77777777" w:rsidTr="00BE7765">
              <w:trPr>
                <w:trHeight w:val="690"/>
              </w:trPr>
              <w:tc>
                <w:tcPr>
                  <w:tcW w:w="1819" w:type="dxa"/>
                  <w:vMerge w:val="restart"/>
                  <w:tcBorders>
                    <w:top w:val="single" w:sz="4" w:space="0" w:color="auto"/>
                    <w:left w:val="single" w:sz="4" w:space="0" w:color="auto"/>
                    <w:bottom w:val="single" w:sz="4" w:space="0" w:color="auto"/>
                    <w:right w:val="single" w:sz="4" w:space="0" w:color="auto"/>
                  </w:tcBorders>
                  <w:vAlign w:val="center"/>
                  <w:hideMark/>
                </w:tcPr>
                <w:p w14:paraId="09574B99" w14:textId="77777777" w:rsidR="00A83033" w:rsidRPr="00DD1504" w:rsidRDefault="00A83033" w:rsidP="00BE7765">
                  <w:pPr>
                    <w:jc w:val="center"/>
                    <w:rPr>
                      <w:sz w:val="16"/>
                      <w:szCs w:val="16"/>
                    </w:rPr>
                  </w:pPr>
                  <w:bookmarkStart w:id="86" w:name="_Hlk90474200"/>
                  <w:r w:rsidRPr="00DD1504">
                    <w:rPr>
                      <w:sz w:val="16"/>
                      <w:szCs w:val="16"/>
                    </w:rPr>
                    <w:t>Наименование регулируемой организации</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14:paraId="74FBD15E" w14:textId="77777777" w:rsidR="00A83033" w:rsidRPr="00DD1504" w:rsidRDefault="00A83033" w:rsidP="00BE7765">
                  <w:pPr>
                    <w:jc w:val="center"/>
                    <w:rPr>
                      <w:sz w:val="16"/>
                      <w:szCs w:val="16"/>
                    </w:rPr>
                  </w:pPr>
                  <w:r w:rsidRPr="00DD1504">
                    <w:rPr>
                      <w:sz w:val="16"/>
                      <w:szCs w:val="16"/>
                    </w:rPr>
                    <w:t>Период</w:t>
                  </w:r>
                </w:p>
              </w:tc>
              <w:tc>
                <w:tcPr>
                  <w:tcW w:w="3640" w:type="dxa"/>
                  <w:gridSpan w:val="4"/>
                  <w:tcBorders>
                    <w:top w:val="single" w:sz="4" w:space="0" w:color="auto"/>
                    <w:left w:val="single" w:sz="4" w:space="0" w:color="auto"/>
                    <w:bottom w:val="single" w:sz="4" w:space="0" w:color="auto"/>
                    <w:right w:val="single" w:sz="4" w:space="0" w:color="auto"/>
                  </w:tcBorders>
                  <w:vAlign w:val="center"/>
                  <w:hideMark/>
                </w:tcPr>
                <w:p w14:paraId="7B9C0A77" w14:textId="77777777" w:rsidR="00A83033" w:rsidRPr="00DD1504" w:rsidRDefault="00A83033" w:rsidP="00BE7765">
                  <w:pPr>
                    <w:jc w:val="center"/>
                    <w:rPr>
                      <w:sz w:val="16"/>
                      <w:szCs w:val="16"/>
                    </w:rPr>
                  </w:pPr>
                  <w:r w:rsidRPr="00DD1504">
                    <w:rPr>
                      <w:sz w:val="16"/>
                      <w:szCs w:val="16"/>
                    </w:rPr>
                    <w:t>Тариф на горячую воду для населения, руб./м</w:t>
                  </w:r>
                  <w:r w:rsidRPr="00DD1504">
                    <w:rPr>
                      <w:sz w:val="16"/>
                      <w:szCs w:val="16"/>
                      <w:vertAlign w:val="superscript"/>
                    </w:rPr>
                    <w:t xml:space="preserve">3 </w:t>
                  </w:r>
                  <w:r w:rsidRPr="00DD1504">
                    <w:rPr>
                      <w:sz w:val="16"/>
                      <w:szCs w:val="16"/>
                    </w:rPr>
                    <w:t>* (с НДС)</w:t>
                  </w:r>
                </w:p>
              </w:tc>
              <w:tc>
                <w:tcPr>
                  <w:tcW w:w="3640" w:type="dxa"/>
                  <w:gridSpan w:val="4"/>
                  <w:tcBorders>
                    <w:top w:val="single" w:sz="4" w:space="0" w:color="auto"/>
                    <w:left w:val="nil"/>
                    <w:bottom w:val="single" w:sz="4" w:space="0" w:color="auto"/>
                    <w:right w:val="single" w:sz="4" w:space="0" w:color="auto"/>
                  </w:tcBorders>
                  <w:vAlign w:val="center"/>
                  <w:hideMark/>
                </w:tcPr>
                <w:p w14:paraId="2C4A793C" w14:textId="77777777" w:rsidR="00A83033" w:rsidRPr="00DD1504" w:rsidRDefault="00A83033" w:rsidP="00BE7765">
                  <w:pPr>
                    <w:jc w:val="center"/>
                    <w:rPr>
                      <w:sz w:val="16"/>
                      <w:szCs w:val="16"/>
                    </w:rPr>
                  </w:pPr>
                  <w:r w:rsidRPr="00DD1504">
                    <w:rPr>
                      <w:sz w:val="16"/>
                      <w:szCs w:val="16"/>
                    </w:rPr>
                    <w:t>Тариф на горячую воду для прочих потребителей, руб./ м</w:t>
                  </w:r>
                  <w:r w:rsidRPr="00DD1504">
                    <w:rPr>
                      <w:sz w:val="16"/>
                      <w:szCs w:val="16"/>
                      <w:vertAlign w:val="superscript"/>
                    </w:rPr>
                    <w:t>3</w:t>
                  </w:r>
                  <w:r w:rsidRPr="00DD1504">
                    <w:rPr>
                      <w:sz w:val="16"/>
                      <w:szCs w:val="16"/>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vAlign w:val="center"/>
                  <w:hideMark/>
                </w:tcPr>
                <w:p w14:paraId="4019ABF8" w14:textId="77777777" w:rsidR="00A83033" w:rsidRPr="00DD1504" w:rsidRDefault="00A83033" w:rsidP="00BE7765">
                  <w:pPr>
                    <w:jc w:val="center"/>
                    <w:rPr>
                      <w:sz w:val="16"/>
                      <w:szCs w:val="16"/>
                    </w:rPr>
                  </w:pPr>
                  <w:r w:rsidRPr="00DD1504">
                    <w:rPr>
                      <w:sz w:val="16"/>
                      <w:szCs w:val="16"/>
                    </w:rPr>
                    <w:t xml:space="preserve">Компонент на </w:t>
                  </w:r>
                  <w:proofErr w:type="gramStart"/>
                  <w:r w:rsidRPr="00DD1504">
                    <w:rPr>
                      <w:sz w:val="16"/>
                      <w:szCs w:val="16"/>
                    </w:rPr>
                    <w:t>теплоно-ситель</w:t>
                  </w:r>
                  <w:proofErr w:type="gramEnd"/>
                  <w:r w:rsidRPr="00DD1504">
                    <w:rPr>
                      <w:sz w:val="16"/>
                      <w:szCs w:val="16"/>
                    </w:rPr>
                    <w:t>, руб./м</w:t>
                  </w:r>
                  <w:r w:rsidRPr="00DD1504">
                    <w:rPr>
                      <w:sz w:val="16"/>
                      <w:szCs w:val="16"/>
                      <w:vertAlign w:val="superscript"/>
                    </w:rPr>
                    <w:t>3</w:t>
                  </w:r>
                  <w:r w:rsidRPr="00DD1504">
                    <w:rPr>
                      <w:sz w:val="16"/>
                      <w:szCs w:val="16"/>
                    </w:rPr>
                    <w:t xml:space="preserve"> ** (без НДС)</w:t>
                  </w:r>
                </w:p>
              </w:tc>
              <w:tc>
                <w:tcPr>
                  <w:tcW w:w="3796" w:type="dxa"/>
                  <w:gridSpan w:val="3"/>
                  <w:tcBorders>
                    <w:top w:val="single" w:sz="4" w:space="0" w:color="auto"/>
                    <w:left w:val="nil"/>
                    <w:bottom w:val="single" w:sz="4" w:space="0" w:color="auto"/>
                    <w:right w:val="single" w:sz="4" w:space="0" w:color="auto"/>
                  </w:tcBorders>
                  <w:vAlign w:val="center"/>
                  <w:hideMark/>
                </w:tcPr>
                <w:p w14:paraId="33E71346" w14:textId="77777777" w:rsidR="00A83033" w:rsidRPr="00DD1504" w:rsidRDefault="00A83033" w:rsidP="00BE7765">
                  <w:pPr>
                    <w:jc w:val="center"/>
                    <w:rPr>
                      <w:sz w:val="16"/>
                      <w:szCs w:val="16"/>
                    </w:rPr>
                  </w:pPr>
                  <w:r w:rsidRPr="00DD1504">
                    <w:rPr>
                      <w:sz w:val="16"/>
                      <w:szCs w:val="16"/>
                    </w:rPr>
                    <w:t>Компонент на тепловую энергию</w:t>
                  </w:r>
                </w:p>
              </w:tc>
            </w:tr>
            <w:tr w:rsidR="00A83033" w:rsidRPr="00DD1504" w14:paraId="3A468DE1" w14:textId="77777777" w:rsidTr="00BE7765">
              <w:trPr>
                <w:trHeight w:val="600"/>
                <w:tblHead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6EEDFA60" w14:textId="77777777" w:rsidR="00A83033" w:rsidRPr="00DD1504" w:rsidRDefault="00A83033" w:rsidP="00BE7765">
                  <w:pPr>
                    <w:rPr>
                      <w:sz w:val="16"/>
                      <w:szCs w:val="16"/>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3AAB27E4" w14:textId="77777777" w:rsidR="00A83033" w:rsidRPr="00DD1504" w:rsidRDefault="00A83033" w:rsidP="00BE7765">
                  <w:pPr>
                    <w:rPr>
                      <w:sz w:val="16"/>
                      <w:szCs w:val="16"/>
                    </w:rPr>
                  </w:pP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532628C6" w14:textId="77777777" w:rsidR="00A83033" w:rsidRPr="00DD1504" w:rsidRDefault="00A83033" w:rsidP="00BE7765">
                  <w:pPr>
                    <w:jc w:val="center"/>
                    <w:rPr>
                      <w:sz w:val="16"/>
                      <w:szCs w:val="16"/>
                    </w:rPr>
                  </w:pPr>
                  <w:r w:rsidRPr="00DD1504">
                    <w:rPr>
                      <w:sz w:val="16"/>
                      <w:szCs w:val="16"/>
                    </w:rPr>
                    <w:t>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79F710B0" w14:textId="77777777" w:rsidR="00A83033" w:rsidRPr="00DD1504" w:rsidRDefault="00A83033" w:rsidP="00BE7765">
                  <w:pPr>
                    <w:jc w:val="center"/>
                    <w:rPr>
                      <w:sz w:val="16"/>
                      <w:szCs w:val="16"/>
                    </w:rPr>
                  </w:pPr>
                  <w:r w:rsidRPr="00DD1504">
                    <w:rPr>
                      <w:sz w:val="16"/>
                      <w:szCs w:val="16"/>
                    </w:rPr>
                    <w:t>Неизолированные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16482B33" w14:textId="77777777" w:rsidR="00A83033" w:rsidRPr="00DD1504" w:rsidRDefault="00A83033" w:rsidP="00BE7765">
                  <w:pPr>
                    <w:jc w:val="center"/>
                    <w:rPr>
                      <w:sz w:val="16"/>
                      <w:szCs w:val="16"/>
                    </w:rPr>
                  </w:pPr>
                  <w:r w:rsidRPr="00DD1504">
                    <w:rPr>
                      <w:sz w:val="16"/>
                      <w:szCs w:val="16"/>
                    </w:rPr>
                    <w:t>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69ADEF5C" w14:textId="77777777" w:rsidR="00A83033" w:rsidRPr="00DD1504" w:rsidRDefault="00A83033" w:rsidP="00BE7765">
                  <w:pPr>
                    <w:jc w:val="center"/>
                    <w:rPr>
                      <w:sz w:val="16"/>
                      <w:szCs w:val="16"/>
                    </w:rPr>
                  </w:pPr>
                  <w:r w:rsidRPr="00DD1504">
                    <w:rPr>
                      <w:sz w:val="16"/>
                      <w:szCs w:val="16"/>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0C4803A" w14:textId="77777777" w:rsidR="00A83033" w:rsidRPr="00DD1504" w:rsidRDefault="00A83033" w:rsidP="00BE7765">
                  <w:pPr>
                    <w:rPr>
                      <w:sz w:val="16"/>
                      <w:szCs w:val="16"/>
                    </w:rPr>
                  </w:pPr>
                </w:p>
              </w:tc>
              <w:tc>
                <w:tcPr>
                  <w:tcW w:w="1451" w:type="dxa"/>
                  <w:vMerge w:val="restart"/>
                  <w:tcBorders>
                    <w:top w:val="nil"/>
                    <w:left w:val="single" w:sz="4" w:space="0" w:color="auto"/>
                    <w:bottom w:val="single" w:sz="4" w:space="0" w:color="auto"/>
                    <w:right w:val="single" w:sz="4" w:space="0" w:color="auto"/>
                  </w:tcBorders>
                  <w:vAlign w:val="center"/>
                  <w:hideMark/>
                </w:tcPr>
                <w:p w14:paraId="1D7808D0" w14:textId="77777777" w:rsidR="00A83033" w:rsidRPr="00DD1504" w:rsidRDefault="00A83033" w:rsidP="00BE7765">
                  <w:pPr>
                    <w:ind w:left="-142"/>
                    <w:jc w:val="center"/>
                    <w:rPr>
                      <w:sz w:val="16"/>
                      <w:szCs w:val="16"/>
                    </w:rPr>
                  </w:pPr>
                  <w:r w:rsidRPr="00DD1504">
                    <w:rPr>
                      <w:sz w:val="16"/>
                      <w:szCs w:val="16"/>
                    </w:rPr>
                    <w:t>Односта-вочный, руб./Гкал</w:t>
                  </w:r>
                  <w:r w:rsidRPr="00DD1504">
                    <w:rPr>
                      <w:sz w:val="16"/>
                      <w:szCs w:val="16"/>
                    </w:rPr>
                    <w:br/>
                    <w:t>*** (без НДС)</w:t>
                  </w:r>
                </w:p>
              </w:tc>
              <w:tc>
                <w:tcPr>
                  <w:tcW w:w="2345" w:type="dxa"/>
                  <w:gridSpan w:val="2"/>
                  <w:tcBorders>
                    <w:top w:val="single" w:sz="4" w:space="0" w:color="auto"/>
                    <w:left w:val="nil"/>
                    <w:bottom w:val="single" w:sz="4" w:space="0" w:color="auto"/>
                    <w:right w:val="single" w:sz="4" w:space="0" w:color="auto"/>
                  </w:tcBorders>
                  <w:vAlign w:val="center"/>
                  <w:hideMark/>
                </w:tcPr>
                <w:p w14:paraId="20F6E1F1" w14:textId="77777777" w:rsidR="00A83033" w:rsidRPr="00DD1504" w:rsidRDefault="00A83033" w:rsidP="00BE7765">
                  <w:pPr>
                    <w:jc w:val="center"/>
                    <w:rPr>
                      <w:sz w:val="16"/>
                      <w:szCs w:val="16"/>
                    </w:rPr>
                  </w:pPr>
                  <w:r w:rsidRPr="00DD1504">
                    <w:rPr>
                      <w:sz w:val="16"/>
                      <w:szCs w:val="16"/>
                    </w:rPr>
                    <w:t>Двухставочный</w:t>
                  </w:r>
                </w:p>
              </w:tc>
            </w:tr>
            <w:tr w:rsidR="00A83033" w:rsidRPr="00DD1504" w14:paraId="4EA73CF9" w14:textId="77777777" w:rsidTr="00BE7765">
              <w:trPr>
                <w:trHeight w:val="1305"/>
                <w:tblHead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3FBDB479" w14:textId="77777777" w:rsidR="00A83033" w:rsidRPr="00DD1504" w:rsidRDefault="00A83033" w:rsidP="00BE7765">
                  <w:pPr>
                    <w:rPr>
                      <w:sz w:val="16"/>
                      <w:szCs w:val="16"/>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6BC16796" w14:textId="77777777" w:rsidR="00A83033" w:rsidRPr="00DD1504" w:rsidRDefault="00A83033" w:rsidP="00BE7765">
                  <w:pPr>
                    <w:rPr>
                      <w:sz w:val="16"/>
                      <w:szCs w:val="16"/>
                    </w:rPr>
                  </w:pPr>
                </w:p>
              </w:tc>
              <w:tc>
                <w:tcPr>
                  <w:tcW w:w="910" w:type="dxa"/>
                  <w:tcBorders>
                    <w:top w:val="nil"/>
                    <w:left w:val="single" w:sz="4" w:space="0" w:color="auto"/>
                    <w:bottom w:val="single" w:sz="4" w:space="0" w:color="auto"/>
                    <w:right w:val="single" w:sz="4" w:space="0" w:color="auto"/>
                  </w:tcBorders>
                  <w:vAlign w:val="center"/>
                  <w:hideMark/>
                </w:tcPr>
                <w:p w14:paraId="75AFD954" w14:textId="77777777" w:rsidR="00A83033" w:rsidRPr="00DD1504" w:rsidRDefault="00A83033" w:rsidP="00BE7765">
                  <w:pPr>
                    <w:jc w:val="center"/>
                    <w:rPr>
                      <w:sz w:val="16"/>
                      <w:szCs w:val="16"/>
                    </w:rPr>
                  </w:pPr>
                  <w:r w:rsidRPr="00DD1504">
                    <w:rPr>
                      <w:sz w:val="16"/>
                      <w:szCs w:val="16"/>
                    </w:rPr>
                    <w:t xml:space="preserve">с </w:t>
                  </w:r>
                  <w:proofErr w:type="gramStart"/>
                  <w:r w:rsidRPr="00DD1504">
                    <w:rPr>
                      <w:sz w:val="16"/>
                      <w:szCs w:val="16"/>
                    </w:rPr>
                    <w:t>поло-тенце</w:t>
                  </w:r>
                  <w:proofErr w:type="gramEnd"/>
                  <w:r w:rsidRPr="00DD1504">
                    <w:rPr>
                      <w:sz w:val="16"/>
                      <w:szCs w:val="16"/>
                    </w:rPr>
                    <w:t>-суши-телями</w:t>
                  </w:r>
                </w:p>
              </w:tc>
              <w:tc>
                <w:tcPr>
                  <w:tcW w:w="910" w:type="dxa"/>
                  <w:tcBorders>
                    <w:top w:val="nil"/>
                    <w:left w:val="nil"/>
                    <w:bottom w:val="single" w:sz="4" w:space="0" w:color="auto"/>
                    <w:right w:val="single" w:sz="4" w:space="0" w:color="auto"/>
                  </w:tcBorders>
                  <w:vAlign w:val="center"/>
                  <w:hideMark/>
                </w:tcPr>
                <w:p w14:paraId="763164D2" w14:textId="77777777" w:rsidR="00A83033" w:rsidRPr="00DD1504" w:rsidRDefault="00A83033" w:rsidP="00BE7765">
                  <w:pPr>
                    <w:jc w:val="center"/>
                    <w:rPr>
                      <w:sz w:val="16"/>
                      <w:szCs w:val="16"/>
                    </w:rPr>
                  </w:pPr>
                  <w:r w:rsidRPr="00DD1504">
                    <w:rPr>
                      <w:sz w:val="16"/>
                      <w:szCs w:val="16"/>
                    </w:rPr>
                    <w:t xml:space="preserve">без </w:t>
                  </w:r>
                  <w:proofErr w:type="gramStart"/>
                  <w:r w:rsidRPr="00DD1504">
                    <w:rPr>
                      <w:sz w:val="16"/>
                      <w:szCs w:val="16"/>
                    </w:rPr>
                    <w:t>поло-тенце</w:t>
                  </w:r>
                  <w:proofErr w:type="gramEnd"/>
                  <w:r w:rsidRPr="00DD1504">
                    <w:rPr>
                      <w:sz w:val="16"/>
                      <w:szCs w:val="16"/>
                    </w:rPr>
                    <w:t>-суши-теля</w:t>
                  </w:r>
                </w:p>
              </w:tc>
              <w:tc>
                <w:tcPr>
                  <w:tcW w:w="910" w:type="dxa"/>
                  <w:tcBorders>
                    <w:top w:val="nil"/>
                    <w:left w:val="nil"/>
                    <w:bottom w:val="single" w:sz="4" w:space="0" w:color="auto"/>
                    <w:right w:val="single" w:sz="4" w:space="0" w:color="auto"/>
                  </w:tcBorders>
                  <w:vAlign w:val="center"/>
                  <w:hideMark/>
                </w:tcPr>
                <w:p w14:paraId="5FF5CF7D" w14:textId="77777777" w:rsidR="00A83033" w:rsidRPr="00DD1504" w:rsidRDefault="00A83033" w:rsidP="00BE7765">
                  <w:pPr>
                    <w:jc w:val="center"/>
                    <w:rPr>
                      <w:sz w:val="16"/>
                      <w:szCs w:val="16"/>
                    </w:rPr>
                  </w:pPr>
                  <w:r w:rsidRPr="00DD1504">
                    <w:rPr>
                      <w:sz w:val="16"/>
                      <w:szCs w:val="16"/>
                    </w:rPr>
                    <w:t xml:space="preserve">с </w:t>
                  </w:r>
                  <w:proofErr w:type="gramStart"/>
                  <w:r w:rsidRPr="00DD1504">
                    <w:rPr>
                      <w:sz w:val="16"/>
                      <w:szCs w:val="16"/>
                    </w:rPr>
                    <w:t>поло-тенце</w:t>
                  </w:r>
                  <w:proofErr w:type="gramEnd"/>
                  <w:r w:rsidRPr="00DD1504">
                    <w:rPr>
                      <w:sz w:val="16"/>
                      <w:szCs w:val="16"/>
                    </w:rPr>
                    <w:t>-суши-телями</w:t>
                  </w:r>
                </w:p>
              </w:tc>
              <w:tc>
                <w:tcPr>
                  <w:tcW w:w="910" w:type="dxa"/>
                  <w:tcBorders>
                    <w:top w:val="nil"/>
                    <w:left w:val="nil"/>
                    <w:bottom w:val="single" w:sz="4" w:space="0" w:color="auto"/>
                    <w:right w:val="single" w:sz="4" w:space="0" w:color="auto"/>
                  </w:tcBorders>
                  <w:vAlign w:val="center"/>
                  <w:hideMark/>
                </w:tcPr>
                <w:p w14:paraId="7425CA58" w14:textId="77777777" w:rsidR="00A83033" w:rsidRPr="00DD1504" w:rsidRDefault="00A83033" w:rsidP="00BE7765">
                  <w:pPr>
                    <w:jc w:val="center"/>
                    <w:rPr>
                      <w:sz w:val="16"/>
                      <w:szCs w:val="16"/>
                    </w:rPr>
                  </w:pPr>
                  <w:r w:rsidRPr="00DD1504">
                    <w:rPr>
                      <w:sz w:val="16"/>
                      <w:szCs w:val="16"/>
                    </w:rPr>
                    <w:t xml:space="preserve">без </w:t>
                  </w:r>
                  <w:proofErr w:type="gramStart"/>
                  <w:r w:rsidRPr="00DD1504">
                    <w:rPr>
                      <w:sz w:val="16"/>
                      <w:szCs w:val="16"/>
                    </w:rPr>
                    <w:t>поло-тенце</w:t>
                  </w:r>
                  <w:proofErr w:type="gramEnd"/>
                  <w:r w:rsidRPr="00DD1504">
                    <w:rPr>
                      <w:sz w:val="16"/>
                      <w:szCs w:val="16"/>
                    </w:rPr>
                    <w:t>-суши-теля</w:t>
                  </w:r>
                </w:p>
              </w:tc>
              <w:tc>
                <w:tcPr>
                  <w:tcW w:w="910" w:type="dxa"/>
                  <w:tcBorders>
                    <w:top w:val="nil"/>
                    <w:left w:val="nil"/>
                    <w:bottom w:val="single" w:sz="4" w:space="0" w:color="auto"/>
                    <w:right w:val="single" w:sz="4" w:space="0" w:color="auto"/>
                  </w:tcBorders>
                  <w:vAlign w:val="center"/>
                  <w:hideMark/>
                </w:tcPr>
                <w:p w14:paraId="68D08D4C" w14:textId="77777777" w:rsidR="00A83033" w:rsidRPr="00DD1504" w:rsidRDefault="00A83033" w:rsidP="00BE7765">
                  <w:pPr>
                    <w:jc w:val="center"/>
                    <w:rPr>
                      <w:sz w:val="16"/>
                      <w:szCs w:val="16"/>
                    </w:rPr>
                  </w:pPr>
                  <w:r w:rsidRPr="00DD1504">
                    <w:rPr>
                      <w:sz w:val="16"/>
                      <w:szCs w:val="16"/>
                    </w:rPr>
                    <w:t xml:space="preserve">с </w:t>
                  </w:r>
                  <w:proofErr w:type="gramStart"/>
                  <w:r w:rsidRPr="00DD1504">
                    <w:rPr>
                      <w:sz w:val="16"/>
                      <w:szCs w:val="16"/>
                    </w:rPr>
                    <w:t>поло-тенце</w:t>
                  </w:r>
                  <w:proofErr w:type="gramEnd"/>
                  <w:r w:rsidRPr="00DD1504">
                    <w:rPr>
                      <w:sz w:val="16"/>
                      <w:szCs w:val="16"/>
                    </w:rPr>
                    <w:t>-суши-телями</w:t>
                  </w:r>
                </w:p>
              </w:tc>
              <w:tc>
                <w:tcPr>
                  <w:tcW w:w="910" w:type="dxa"/>
                  <w:tcBorders>
                    <w:top w:val="nil"/>
                    <w:left w:val="nil"/>
                    <w:bottom w:val="single" w:sz="4" w:space="0" w:color="auto"/>
                    <w:right w:val="single" w:sz="4" w:space="0" w:color="auto"/>
                  </w:tcBorders>
                  <w:vAlign w:val="center"/>
                  <w:hideMark/>
                </w:tcPr>
                <w:p w14:paraId="23C99C37" w14:textId="77777777" w:rsidR="00A83033" w:rsidRPr="00DD1504" w:rsidRDefault="00A83033" w:rsidP="00BE7765">
                  <w:pPr>
                    <w:jc w:val="center"/>
                    <w:rPr>
                      <w:sz w:val="16"/>
                      <w:szCs w:val="16"/>
                    </w:rPr>
                  </w:pPr>
                  <w:r w:rsidRPr="00DD1504">
                    <w:rPr>
                      <w:sz w:val="16"/>
                      <w:szCs w:val="16"/>
                    </w:rPr>
                    <w:t xml:space="preserve">без </w:t>
                  </w:r>
                  <w:proofErr w:type="gramStart"/>
                  <w:r w:rsidRPr="00DD1504">
                    <w:rPr>
                      <w:sz w:val="16"/>
                      <w:szCs w:val="16"/>
                    </w:rPr>
                    <w:t>поло-тенце</w:t>
                  </w:r>
                  <w:proofErr w:type="gramEnd"/>
                  <w:r w:rsidRPr="00DD1504">
                    <w:rPr>
                      <w:sz w:val="16"/>
                      <w:szCs w:val="16"/>
                    </w:rPr>
                    <w:t>-суши-теля</w:t>
                  </w:r>
                </w:p>
              </w:tc>
              <w:tc>
                <w:tcPr>
                  <w:tcW w:w="910" w:type="dxa"/>
                  <w:tcBorders>
                    <w:top w:val="nil"/>
                    <w:left w:val="nil"/>
                    <w:bottom w:val="single" w:sz="4" w:space="0" w:color="auto"/>
                    <w:right w:val="single" w:sz="4" w:space="0" w:color="auto"/>
                  </w:tcBorders>
                  <w:vAlign w:val="center"/>
                  <w:hideMark/>
                </w:tcPr>
                <w:p w14:paraId="087AAA46" w14:textId="77777777" w:rsidR="00A83033" w:rsidRPr="00DD1504" w:rsidRDefault="00A83033" w:rsidP="00BE7765">
                  <w:pPr>
                    <w:jc w:val="center"/>
                    <w:rPr>
                      <w:sz w:val="16"/>
                      <w:szCs w:val="16"/>
                    </w:rPr>
                  </w:pPr>
                  <w:r w:rsidRPr="00DD1504">
                    <w:rPr>
                      <w:sz w:val="16"/>
                      <w:szCs w:val="16"/>
                    </w:rPr>
                    <w:t xml:space="preserve">с </w:t>
                  </w:r>
                  <w:proofErr w:type="gramStart"/>
                  <w:r w:rsidRPr="00DD1504">
                    <w:rPr>
                      <w:sz w:val="16"/>
                      <w:szCs w:val="16"/>
                    </w:rPr>
                    <w:t>поло-тенце</w:t>
                  </w:r>
                  <w:proofErr w:type="gramEnd"/>
                  <w:r w:rsidRPr="00DD1504">
                    <w:rPr>
                      <w:sz w:val="16"/>
                      <w:szCs w:val="16"/>
                    </w:rPr>
                    <w:t>-суши-телями</w:t>
                  </w:r>
                </w:p>
              </w:tc>
              <w:tc>
                <w:tcPr>
                  <w:tcW w:w="910" w:type="dxa"/>
                  <w:tcBorders>
                    <w:top w:val="nil"/>
                    <w:left w:val="nil"/>
                    <w:bottom w:val="single" w:sz="4" w:space="0" w:color="auto"/>
                    <w:right w:val="single" w:sz="4" w:space="0" w:color="auto"/>
                  </w:tcBorders>
                  <w:vAlign w:val="center"/>
                  <w:hideMark/>
                </w:tcPr>
                <w:p w14:paraId="64E2ED0F" w14:textId="77777777" w:rsidR="00A83033" w:rsidRPr="00DD1504" w:rsidRDefault="00A83033" w:rsidP="00BE7765">
                  <w:pPr>
                    <w:jc w:val="center"/>
                    <w:rPr>
                      <w:sz w:val="16"/>
                      <w:szCs w:val="16"/>
                    </w:rPr>
                  </w:pPr>
                  <w:r w:rsidRPr="00DD1504">
                    <w:rPr>
                      <w:sz w:val="16"/>
                      <w:szCs w:val="16"/>
                    </w:rPr>
                    <w:t xml:space="preserve">без </w:t>
                  </w:r>
                  <w:proofErr w:type="gramStart"/>
                  <w:r w:rsidRPr="00DD1504">
                    <w:rPr>
                      <w:sz w:val="16"/>
                      <w:szCs w:val="16"/>
                    </w:rPr>
                    <w:t>поло-тенце</w:t>
                  </w:r>
                  <w:proofErr w:type="gramEnd"/>
                  <w:r w:rsidRPr="00DD1504">
                    <w:rPr>
                      <w:sz w:val="16"/>
                      <w:szCs w:val="16"/>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0AD4A0A" w14:textId="77777777" w:rsidR="00A83033" w:rsidRPr="00DD1504" w:rsidRDefault="00A83033" w:rsidP="00BE7765">
                  <w:pPr>
                    <w:rPr>
                      <w:sz w:val="16"/>
                      <w:szCs w:val="16"/>
                    </w:rPr>
                  </w:pPr>
                </w:p>
              </w:tc>
              <w:tc>
                <w:tcPr>
                  <w:tcW w:w="1451" w:type="dxa"/>
                  <w:vMerge/>
                  <w:tcBorders>
                    <w:top w:val="nil"/>
                    <w:left w:val="single" w:sz="4" w:space="0" w:color="auto"/>
                    <w:bottom w:val="single" w:sz="4" w:space="0" w:color="auto"/>
                    <w:right w:val="single" w:sz="4" w:space="0" w:color="auto"/>
                  </w:tcBorders>
                  <w:vAlign w:val="center"/>
                  <w:hideMark/>
                </w:tcPr>
                <w:p w14:paraId="42FE498F" w14:textId="77777777" w:rsidR="00A83033" w:rsidRPr="00DD1504" w:rsidRDefault="00A83033" w:rsidP="00BE7765">
                  <w:pPr>
                    <w:rPr>
                      <w:sz w:val="16"/>
                      <w:szCs w:val="16"/>
                    </w:rPr>
                  </w:pPr>
                </w:p>
              </w:tc>
              <w:tc>
                <w:tcPr>
                  <w:tcW w:w="1210" w:type="dxa"/>
                  <w:tcBorders>
                    <w:top w:val="nil"/>
                    <w:left w:val="nil"/>
                    <w:bottom w:val="nil"/>
                    <w:right w:val="single" w:sz="4" w:space="0" w:color="auto"/>
                  </w:tcBorders>
                  <w:vAlign w:val="center"/>
                  <w:hideMark/>
                </w:tcPr>
                <w:p w14:paraId="3058CA64" w14:textId="77777777" w:rsidR="00A83033" w:rsidRPr="00DD1504" w:rsidRDefault="00A83033" w:rsidP="00BE7765">
                  <w:pPr>
                    <w:jc w:val="center"/>
                    <w:rPr>
                      <w:sz w:val="16"/>
                      <w:szCs w:val="16"/>
                    </w:rPr>
                  </w:pPr>
                  <w:r w:rsidRPr="00DD1504">
                    <w:rPr>
                      <w:sz w:val="16"/>
                      <w:szCs w:val="16"/>
                    </w:rPr>
                    <w:t>Ставка за мощность, тыс. руб./Гкал/</w:t>
                  </w:r>
                  <w:r w:rsidRPr="00DD1504">
                    <w:rPr>
                      <w:sz w:val="16"/>
                      <w:szCs w:val="16"/>
                    </w:rPr>
                    <w:br/>
                    <w:t>час в мес.</w:t>
                  </w:r>
                </w:p>
              </w:tc>
              <w:tc>
                <w:tcPr>
                  <w:tcW w:w="1135" w:type="dxa"/>
                  <w:tcBorders>
                    <w:top w:val="nil"/>
                    <w:left w:val="nil"/>
                    <w:bottom w:val="single" w:sz="4" w:space="0" w:color="auto"/>
                    <w:right w:val="single" w:sz="4" w:space="0" w:color="auto"/>
                  </w:tcBorders>
                  <w:vAlign w:val="center"/>
                  <w:hideMark/>
                </w:tcPr>
                <w:p w14:paraId="59593731" w14:textId="77777777" w:rsidR="00A83033" w:rsidRPr="00DD1504" w:rsidRDefault="00A83033" w:rsidP="00BE7765">
                  <w:pPr>
                    <w:jc w:val="center"/>
                    <w:rPr>
                      <w:sz w:val="16"/>
                      <w:szCs w:val="16"/>
                    </w:rPr>
                  </w:pPr>
                  <w:r w:rsidRPr="00DD1504">
                    <w:rPr>
                      <w:sz w:val="16"/>
                      <w:szCs w:val="16"/>
                    </w:rPr>
                    <w:t>Ставка за тепловую энергию, руб./Гкал</w:t>
                  </w:r>
                </w:p>
              </w:tc>
            </w:tr>
            <w:tr w:rsidR="00A83033" w:rsidRPr="00DD1504" w14:paraId="21616583" w14:textId="77777777" w:rsidTr="00BE7765">
              <w:trPr>
                <w:trHeight w:val="284"/>
              </w:trPr>
              <w:tc>
                <w:tcPr>
                  <w:tcW w:w="1819" w:type="dxa"/>
                  <w:tcBorders>
                    <w:top w:val="nil"/>
                    <w:left w:val="single" w:sz="4" w:space="0" w:color="auto"/>
                    <w:bottom w:val="single" w:sz="4" w:space="0" w:color="000000"/>
                    <w:right w:val="single" w:sz="4" w:space="0" w:color="auto"/>
                  </w:tcBorders>
                  <w:vAlign w:val="center"/>
                  <w:hideMark/>
                </w:tcPr>
                <w:p w14:paraId="00DB0510" w14:textId="77777777" w:rsidR="00A83033" w:rsidRPr="00DD1504" w:rsidRDefault="00A83033" w:rsidP="00BE7765">
                  <w:pPr>
                    <w:jc w:val="center"/>
                    <w:rPr>
                      <w:sz w:val="16"/>
                      <w:szCs w:val="16"/>
                    </w:rPr>
                  </w:pPr>
                  <w:r w:rsidRPr="00DD1504">
                    <w:rPr>
                      <w:sz w:val="16"/>
                      <w:szCs w:val="16"/>
                    </w:rPr>
                    <w:t>1</w:t>
                  </w:r>
                </w:p>
              </w:tc>
              <w:tc>
                <w:tcPr>
                  <w:tcW w:w="1475" w:type="dxa"/>
                  <w:tcBorders>
                    <w:top w:val="single" w:sz="4" w:space="0" w:color="auto"/>
                    <w:left w:val="nil"/>
                    <w:bottom w:val="single" w:sz="4" w:space="0" w:color="auto"/>
                    <w:right w:val="single" w:sz="4" w:space="0" w:color="auto"/>
                  </w:tcBorders>
                  <w:vAlign w:val="center"/>
                  <w:hideMark/>
                </w:tcPr>
                <w:p w14:paraId="6D5DD9CD" w14:textId="77777777" w:rsidR="00A83033" w:rsidRPr="00DD1504" w:rsidRDefault="00A83033" w:rsidP="00BE7765">
                  <w:pPr>
                    <w:jc w:val="center"/>
                    <w:rPr>
                      <w:sz w:val="16"/>
                      <w:szCs w:val="16"/>
                    </w:rPr>
                  </w:pPr>
                  <w:r w:rsidRPr="00DD1504">
                    <w:rPr>
                      <w:sz w:val="16"/>
                      <w:szCs w:val="16"/>
                    </w:rPr>
                    <w:t>2</w:t>
                  </w:r>
                </w:p>
              </w:tc>
              <w:tc>
                <w:tcPr>
                  <w:tcW w:w="910" w:type="dxa"/>
                  <w:tcBorders>
                    <w:top w:val="single" w:sz="4" w:space="0" w:color="auto"/>
                    <w:left w:val="single" w:sz="4" w:space="0" w:color="auto"/>
                    <w:bottom w:val="single" w:sz="4" w:space="0" w:color="auto"/>
                    <w:right w:val="single" w:sz="4" w:space="0" w:color="auto"/>
                  </w:tcBorders>
                  <w:vAlign w:val="center"/>
                  <w:hideMark/>
                </w:tcPr>
                <w:p w14:paraId="44798702" w14:textId="77777777" w:rsidR="00A83033" w:rsidRPr="00DD1504" w:rsidRDefault="00A83033" w:rsidP="00BE7765">
                  <w:pPr>
                    <w:jc w:val="center"/>
                    <w:rPr>
                      <w:color w:val="000000"/>
                      <w:sz w:val="16"/>
                      <w:szCs w:val="16"/>
                    </w:rPr>
                  </w:pPr>
                  <w:r w:rsidRPr="00DD1504">
                    <w:rPr>
                      <w:color w:val="000000"/>
                      <w:sz w:val="16"/>
                      <w:szCs w:val="16"/>
                    </w:rPr>
                    <w:t>3</w:t>
                  </w:r>
                </w:p>
              </w:tc>
              <w:tc>
                <w:tcPr>
                  <w:tcW w:w="910" w:type="dxa"/>
                  <w:tcBorders>
                    <w:top w:val="single" w:sz="4" w:space="0" w:color="auto"/>
                    <w:left w:val="nil"/>
                    <w:bottom w:val="single" w:sz="4" w:space="0" w:color="auto"/>
                    <w:right w:val="single" w:sz="4" w:space="0" w:color="auto"/>
                  </w:tcBorders>
                  <w:vAlign w:val="center"/>
                  <w:hideMark/>
                </w:tcPr>
                <w:p w14:paraId="053D2E93" w14:textId="77777777" w:rsidR="00A83033" w:rsidRPr="00DD1504" w:rsidRDefault="00A83033" w:rsidP="00BE7765">
                  <w:pPr>
                    <w:jc w:val="center"/>
                    <w:rPr>
                      <w:color w:val="000000"/>
                      <w:sz w:val="16"/>
                      <w:szCs w:val="16"/>
                    </w:rPr>
                  </w:pPr>
                  <w:r w:rsidRPr="00DD1504">
                    <w:rPr>
                      <w:color w:val="000000"/>
                      <w:sz w:val="16"/>
                      <w:szCs w:val="16"/>
                    </w:rPr>
                    <w:t>4</w:t>
                  </w:r>
                </w:p>
              </w:tc>
              <w:tc>
                <w:tcPr>
                  <w:tcW w:w="910" w:type="dxa"/>
                  <w:tcBorders>
                    <w:top w:val="single" w:sz="4" w:space="0" w:color="auto"/>
                    <w:left w:val="nil"/>
                    <w:bottom w:val="single" w:sz="4" w:space="0" w:color="auto"/>
                    <w:right w:val="single" w:sz="4" w:space="0" w:color="auto"/>
                  </w:tcBorders>
                  <w:vAlign w:val="center"/>
                  <w:hideMark/>
                </w:tcPr>
                <w:p w14:paraId="17305E86" w14:textId="77777777" w:rsidR="00A83033" w:rsidRPr="00DD1504" w:rsidRDefault="00A83033" w:rsidP="00BE7765">
                  <w:pPr>
                    <w:jc w:val="center"/>
                    <w:rPr>
                      <w:color w:val="000000"/>
                      <w:sz w:val="16"/>
                      <w:szCs w:val="16"/>
                    </w:rPr>
                  </w:pPr>
                  <w:r w:rsidRPr="00DD1504">
                    <w:rPr>
                      <w:color w:val="000000"/>
                      <w:sz w:val="16"/>
                      <w:szCs w:val="16"/>
                    </w:rPr>
                    <w:t>5</w:t>
                  </w:r>
                </w:p>
              </w:tc>
              <w:tc>
                <w:tcPr>
                  <w:tcW w:w="910" w:type="dxa"/>
                  <w:tcBorders>
                    <w:top w:val="single" w:sz="4" w:space="0" w:color="auto"/>
                    <w:left w:val="nil"/>
                    <w:bottom w:val="single" w:sz="4" w:space="0" w:color="auto"/>
                    <w:right w:val="single" w:sz="4" w:space="0" w:color="auto"/>
                  </w:tcBorders>
                  <w:vAlign w:val="center"/>
                  <w:hideMark/>
                </w:tcPr>
                <w:p w14:paraId="35A6F919" w14:textId="77777777" w:rsidR="00A83033" w:rsidRPr="00DD1504" w:rsidRDefault="00A83033" w:rsidP="00BE7765">
                  <w:pPr>
                    <w:jc w:val="center"/>
                    <w:rPr>
                      <w:color w:val="000000"/>
                      <w:sz w:val="16"/>
                      <w:szCs w:val="16"/>
                    </w:rPr>
                  </w:pPr>
                  <w:r w:rsidRPr="00DD1504">
                    <w:rPr>
                      <w:color w:val="000000"/>
                      <w:sz w:val="16"/>
                      <w:szCs w:val="16"/>
                    </w:rPr>
                    <w:t>6</w:t>
                  </w:r>
                </w:p>
              </w:tc>
              <w:tc>
                <w:tcPr>
                  <w:tcW w:w="910" w:type="dxa"/>
                  <w:tcBorders>
                    <w:top w:val="single" w:sz="4" w:space="0" w:color="auto"/>
                    <w:left w:val="nil"/>
                    <w:bottom w:val="single" w:sz="4" w:space="0" w:color="auto"/>
                    <w:right w:val="single" w:sz="4" w:space="0" w:color="auto"/>
                  </w:tcBorders>
                  <w:vAlign w:val="center"/>
                  <w:hideMark/>
                </w:tcPr>
                <w:p w14:paraId="61AEF352" w14:textId="77777777" w:rsidR="00A83033" w:rsidRPr="00DD1504" w:rsidRDefault="00A83033" w:rsidP="00BE7765">
                  <w:pPr>
                    <w:jc w:val="center"/>
                    <w:rPr>
                      <w:color w:val="000000"/>
                      <w:sz w:val="16"/>
                      <w:szCs w:val="16"/>
                    </w:rPr>
                  </w:pPr>
                  <w:r w:rsidRPr="00DD1504">
                    <w:rPr>
                      <w:color w:val="000000"/>
                      <w:sz w:val="16"/>
                      <w:szCs w:val="16"/>
                    </w:rPr>
                    <w:t>7</w:t>
                  </w:r>
                </w:p>
              </w:tc>
              <w:tc>
                <w:tcPr>
                  <w:tcW w:w="910" w:type="dxa"/>
                  <w:tcBorders>
                    <w:top w:val="single" w:sz="4" w:space="0" w:color="auto"/>
                    <w:left w:val="nil"/>
                    <w:bottom w:val="single" w:sz="4" w:space="0" w:color="auto"/>
                    <w:right w:val="single" w:sz="4" w:space="0" w:color="auto"/>
                  </w:tcBorders>
                  <w:vAlign w:val="center"/>
                  <w:hideMark/>
                </w:tcPr>
                <w:p w14:paraId="0FB97652" w14:textId="77777777" w:rsidR="00A83033" w:rsidRPr="00DD1504" w:rsidRDefault="00A83033" w:rsidP="00BE7765">
                  <w:pPr>
                    <w:jc w:val="center"/>
                    <w:rPr>
                      <w:color w:val="000000"/>
                      <w:sz w:val="16"/>
                      <w:szCs w:val="16"/>
                    </w:rPr>
                  </w:pPr>
                  <w:r w:rsidRPr="00DD1504">
                    <w:rPr>
                      <w:color w:val="000000"/>
                      <w:sz w:val="16"/>
                      <w:szCs w:val="16"/>
                    </w:rPr>
                    <w:t>8</w:t>
                  </w:r>
                </w:p>
              </w:tc>
              <w:tc>
                <w:tcPr>
                  <w:tcW w:w="910" w:type="dxa"/>
                  <w:tcBorders>
                    <w:top w:val="single" w:sz="4" w:space="0" w:color="auto"/>
                    <w:left w:val="nil"/>
                    <w:bottom w:val="single" w:sz="4" w:space="0" w:color="auto"/>
                    <w:right w:val="single" w:sz="4" w:space="0" w:color="auto"/>
                  </w:tcBorders>
                  <w:vAlign w:val="center"/>
                  <w:hideMark/>
                </w:tcPr>
                <w:p w14:paraId="58FCDFFC" w14:textId="77777777" w:rsidR="00A83033" w:rsidRPr="00DD1504" w:rsidRDefault="00A83033" w:rsidP="00BE7765">
                  <w:pPr>
                    <w:jc w:val="center"/>
                    <w:rPr>
                      <w:color w:val="000000"/>
                      <w:sz w:val="16"/>
                      <w:szCs w:val="16"/>
                    </w:rPr>
                  </w:pPr>
                  <w:r w:rsidRPr="00DD1504">
                    <w:rPr>
                      <w:color w:val="000000"/>
                      <w:sz w:val="16"/>
                      <w:szCs w:val="16"/>
                    </w:rPr>
                    <w:t>9</w:t>
                  </w:r>
                </w:p>
              </w:tc>
              <w:tc>
                <w:tcPr>
                  <w:tcW w:w="910" w:type="dxa"/>
                  <w:tcBorders>
                    <w:top w:val="single" w:sz="4" w:space="0" w:color="auto"/>
                    <w:left w:val="nil"/>
                    <w:bottom w:val="single" w:sz="4" w:space="0" w:color="auto"/>
                    <w:right w:val="single" w:sz="4" w:space="0" w:color="auto"/>
                  </w:tcBorders>
                  <w:vAlign w:val="center"/>
                  <w:hideMark/>
                </w:tcPr>
                <w:p w14:paraId="7829A939" w14:textId="77777777" w:rsidR="00A83033" w:rsidRPr="00DD1504" w:rsidRDefault="00A83033" w:rsidP="00BE7765">
                  <w:pPr>
                    <w:jc w:val="center"/>
                    <w:rPr>
                      <w:color w:val="000000"/>
                      <w:sz w:val="16"/>
                      <w:szCs w:val="16"/>
                    </w:rPr>
                  </w:pPr>
                  <w:r w:rsidRPr="00DD1504">
                    <w:rPr>
                      <w:color w:val="000000"/>
                      <w:sz w:val="16"/>
                      <w:szCs w:val="16"/>
                    </w:rPr>
                    <w:t>10</w:t>
                  </w:r>
                </w:p>
              </w:tc>
              <w:tc>
                <w:tcPr>
                  <w:tcW w:w="1365" w:type="dxa"/>
                  <w:tcBorders>
                    <w:top w:val="single" w:sz="4" w:space="0" w:color="auto"/>
                    <w:left w:val="nil"/>
                    <w:bottom w:val="single" w:sz="4" w:space="0" w:color="auto"/>
                    <w:right w:val="single" w:sz="4" w:space="0" w:color="auto"/>
                  </w:tcBorders>
                  <w:vAlign w:val="center"/>
                  <w:hideMark/>
                </w:tcPr>
                <w:p w14:paraId="714DF860" w14:textId="77777777" w:rsidR="00A83033" w:rsidRPr="00DD1504" w:rsidRDefault="00A83033" w:rsidP="00BE7765">
                  <w:pPr>
                    <w:jc w:val="center"/>
                    <w:rPr>
                      <w:sz w:val="16"/>
                      <w:szCs w:val="16"/>
                    </w:rPr>
                  </w:pPr>
                  <w:r w:rsidRPr="00DD1504">
                    <w:rPr>
                      <w:sz w:val="16"/>
                      <w:szCs w:val="16"/>
                    </w:rPr>
                    <w:t>11</w:t>
                  </w:r>
                </w:p>
              </w:tc>
              <w:tc>
                <w:tcPr>
                  <w:tcW w:w="1451" w:type="dxa"/>
                  <w:tcBorders>
                    <w:top w:val="single" w:sz="4" w:space="0" w:color="auto"/>
                    <w:left w:val="nil"/>
                    <w:bottom w:val="single" w:sz="4" w:space="0" w:color="auto"/>
                    <w:right w:val="single" w:sz="4" w:space="0" w:color="auto"/>
                  </w:tcBorders>
                  <w:vAlign w:val="center"/>
                  <w:hideMark/>
                </w:tcPr>
                <w:p w14:paraId="573E60B4" w14:textId="77777777" w:rsidR="00A83033" w:rsidRPr="00DD1504" w:rsidRDefault="00A83033" w:rsidP="00BE7765">
                  <w:pPr>
                    <w:jc w:val="center"/>
                    <w:rPr>
                      <w:sz w:val="16"/>
                      <w:szCs w:val="16"/>
                    </w:rPr>
                  </w:pPr>
                  <w:r w:rsidRPr="00DD1504">
                    <w:rPr>
                      <w:sz w:val="16"/>
                      <w:szCs w:val="16"/>
                    </w:rPr>
                    <w:t>12</w:t>
                  </w:r>
                </w:p>
              </w:tc>
              <w:tc>
                <w:tcPr>
                  <w:tcW w:w="1210" w:type="dxa"/>
                  <w:tcBorders>
                    <w:top w:val="single" w:sz="4" w:space="0" w:color="auto"/>
                    <w:left w:val="nil"/>
                    <w:bottom w:val="single" w:sz="4" w:space="0" w:color="auto"/>
                    <w:right w:val="single" w:sz="4" w:space="0" w:color="auto"/>
                  </w:tcBorders>
                  <w:vAlign w:val="center"/>
                  <w:hideMark/>
                </w:tcPr>
                <w:p w14:paraId="0F10AD8A" w14:textId="77777777" w:rsidR="00A83033" w:rsidRPr="00DD1504" w:rsidRDefault="00A83033" w:rsidP="00BE7765">
                  <w:pPr>
                    <w:jc w:val="center"/>
                    <w:rPr>
                      <w:sz w:val="16"/>
                      <w:szCs w:val="16"/>
                    </w:rPr>
                  </w:pPr>
                  <w:r w:rsidRPr="00DD1504">
                    <w:rPr>
                      <w:sz w:val="16"/>
                      <w:szCs w:val="16"/>
                    </w:rPr>
                    <w:t>13</w:t>
                  </w:r>
                </w:p>
              </w:tc>
              <w:tc>
                <w:tcPr>
                  <w:tcW w:w="1135" w:type="dxa"/>
                  <w:tcBorders>
                    <w:top w:val="nil"/>
                    <w:left w:val="nil"/>
                    <w:bottom w:val="single" w:sz="4" w:space="0" w:color="auto"/>
                    <w:right w:val="single" w:sz="4" w:space="0" w:color="auto"/>
                  </w:tcBorders>
                  <w:vAlign w:val="center"/>
                  <w:hideMark/>
                </w:tcPr>
                <w:p w14:paraId="0DDE39F0" w14:textId="77777777" w:rsidR="00A83033" w:rsidRPr="00DD1504" w:rsidRDefault="00A83033" w:rsidP="00BE7765">
                  <w:pPr>
                    <w:jc w:val="center"/>
                    <w:rPr>
                      <w:sz w:val="16"/>
                      <w:szCs w:val="16"/>
                    </w:rPr>
                  </w:pPr>
                  <w:r w:rsidRPr="00DD1504">
                    <w:rPr>
                      <w:sz w:val="16"/>
                      <w:szCs w:val="16"/>
                    </w:rPr>
                    <w:t>14</w:t>
                  </w:r>
                </w:p>
              </w:tc>
            </w:tr>
            <w:tr w:rsidR="00A83033" w:rsidRPr="00DD1504" w14:paraId="02C99CAA" w14:textId="77777777" w:rsidTr="00BE7765">
              <w:trPr>
                <w:trHeight w:val="284"/>
              </w:trPr>
              <w:tc>
                <w:tcPr>
                  <w:tcW w:w="1819" w:type="dxa"/>
                  <w:vMerge w:val="restart"/>
                  <w:tcBorders>
                    <w:top w:val="nil"/>
                    <w:left w:val="single" w:sz="4" w:space="0" w:color="auto"/>
                    <w:right w:val="single" w:sz="4" w:space="0" w:color="auto"/>
                  </w:tcBorders>
                  <w:vAlign w:val="center"/>
                  <w:hideMark/>
                </w:tcPr>
                <w:p w14:paraId="30800458" w14:textId="77777777" w:rsidR="00A83033" w:rsidRPr="00DD1504" w:rsidRDefault="00A83033" w:rsidP="00BE7765">
                  <w:pPr>
                    <w:jc w:val="center"/>
                    <w:rPr>
                      <w:sz w:val="16"/>
                      <w:szCs w:val="16"/>
                    </w:rPr>
                  </w:pPr>
                  <w:r w:rsidRPr="00DD1504">
                    <w:rPr>
                      <w:sz w:val="16"/>
                      <w:szCs w:val="16"/>
                    </w:rPr>
                    <w:t>ООО СПК «Чистогорский»</w:t>
                  </w:r>
                </w:p>
                <w:p w14:paraId="3A336ED3" w14:textId="77777777" w:rsidR="00A83033" w:rsidRPr="00DD1504" w:rsidRDefault="00A83033" w:rsidP="00BE7765">
                  <w:pPr>
                    <w:rPr>
                      <w:sz w:val="16"/>
                      <w:szCs w:val="16"/>
                    </w:rPr>
                  </w:pPr>
                  <w:r w:rsidRPr="00DD1504">
                    <w:rPr>
                      <w:sz w:val="16"/>
                      <w:szCs w:val="16"/>
                    </w:rPr>
                    <w:br w:type="page"/>
                  </w:r>
                </w:p>
              </w:tc>
              <w:tc>
                <w:tcPr>
                  <w:tcW w:w="1475" w:type="dxa"/>
                  <w:tcBorders>
                    <w:top w:val="nil"/>
                    <w:left w:val="nil"/>
                    <w:bottom w:val="single" w:sz="4" w:space="0" w:color="auto"/>
                    <w:right w:val="single" w:sz="4" w:space="0" w:color="auto"/>
                  </w:tcBorders>
                  <w:vAlign w:val="center"/>
                  <w:hideMark/>
                </w:tcPr>
                <w:p w14:paraId="622F59BC" w14:textId="77777777" w:rsidR="00A83033" w:rsidRPr="00DD1504" w:rsidRDefault="00A83033" w:rsidP="00BE7765">
                  <w:pPr>
                    <w:jc w:val="center"/>
                    <w:rPr>
                      <w:sz w:val="16"/>
                      <w:szCs w:val="16"/>
                    </w:rPr>
                  </w:pPr>
                  <w:r w:rsidRPr="00DD1504">
                    <w:rPr>
                      <w:sz w:val="16"/>
                      <w:szCs w:val="16"/>
                    </w:rPr>
                    <w:t>с 01.01.2019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4D926D45" w14:textId="77777777" w:rsidR="00A83033" w:rsidRPr="00DD1504" w:rsidRDefault="00A83033" w:rsidP="00BE7765">
                  <w:pPr>
                    <w:jc w:val="center"/>
                    <w:rPr>
                      <w:sz w:val="16"/>
                      <w:szCs w:val="16"/>
                    </w:rPr>
                  </w:pPr>
                  <w:r w:rsidRPr="00DD1504">
                    <w:rPr>
                      <w:sz w:val="16"/>
                      <w:szCs w:val="16"/>
                    </w:rPr>
                    <w:t>108,22</w:t>
                  </w:r>
                </w:p>
              </w:tc>
              <w:tc>
                <w:tcPr>
                  <w:tcW w:w="910" w:type="dxa"/>
                  <w:tcBorders>
                    <w:top w:val="single" w:sz="4" w:space="0" w:color="auto"/>
                    <w:left w:val="nil"/>
                    <w:bottom w:val="single" w:sz="4" w:space="0" w:color="auto"/>
                    <w:right w:val="single" w:sz="4" w:space="0" w:color="auto"/>
                  </w:tcBorders>
                  <w:vAlign w:val="center"/>
                  <w:hideMark/>
                </w:tcPr>
                <w:p w14:paraId="0576C018" w14:textId="77777777" w:rsidR="00A83033" w:rsidRPr="00DD1504" w:rsidRDefault="00A83033" w:rsidP="00BE7765">
                  <w:pPr>
                    <w:jc w:val="center"/>
                    <w:rPr>
                      <w:sz w:val="16"/>
                      <w:szCs w:val="16"/>
                    </w:rPr>
                  </w:pPr>
                  <w:r w:rsidRPr="00DD1504">
                    <w:rPr>
                      <w:sz w:val="16"/>
                      <w:szCs w:val="16"/>
                    </w:rPr>
                    <w:t>107,23</w:t>
                  </w:r>
                </w:p>
              </w:tc>
              <w:tc>
                <w:tcPr>
                  <w:tcW w:w="910" w:type="dxa"/>
                  <w:tcBorders>
                    <w:top w:val="single" w:sz="4" w:space="0" w:color="auto"/>
                    <w:left w:val="nil"/>
                    <w:bottom w:val="single" w:sz="4" w:space="0" w:color="auto"/>
                    <w:right w:val="single" w:sz="4" w:space="0" w:color="auto"/>
                  </w:tcBorders>
                  <w:vAlign w:val="center"/>
                  <w:hideMark/>
                </w:tcPr>
                <w:p w14:paraId="37B40BE5" w14:textId="77777777" w:rsidR="00A83033" w:rsidRPr="00DD1504" w:rsidRDefault="00A83033" w:rsidP="00BE7765">
                  <w:pPr>
                    <w:jc w:val="center"/>
                    <w:rPr>
                      <w:sz w:val="16"/>
                      <w:szCs w:val="16"/>
                    </w:rPr>
                  </w:pPr>
                  <w:r w:rsidRPr="00DD1504">
                    <w:rPr>
                      <w:sz w:val="16"/>
                      <w:szCs w:val="16"/>
                    </w:rPr>
                    <w:t>112,67</w:t>
                  </w:r>
                </w:p>
              </w:tc>
              <w:tc>
                <w:tcPr>
                  <w:tcW w:w="910" w:type="dxa"/>
                  <w:tcBorders>
                    <w:top w:val="single" w:sz="4" w:space="0" w:color="auto"/>
                    <w:left w:val="nil"/>
                    <w:bottom w:val="single" w:sz="4" w:space="0" w:color="auto"/>
                    <w:right w:val="single" w:sz="4" w:space="0" w:color="auto"/>
                  </w:tcBorders>
                  <w:vAlign w:val="center"/>
                  <w:hideMark/>
                </w:tcPr>
                <w:p w14:paraId="11392C5B" w14:textId="77777777" w:rsidR="00A83033" w:rsidRPr="00DD1504" w:rsidRDefault="00A83033" w:rsidP="00BE7765">
                  <w:pPr>
                    <w:jc w:val="center"/>
                    <w:rPr>
                      <w:sz w:val="16"/>
                      <w:szCs w:val="16"/>
                    </w:rPr>
                  </w:pPr>
                  <w:r w:rsidRPr="00DD1504">
                    <w:rPr>
                      <w:sz w:val="16"/>
                      <w:szCs w:val="16"/>
                    </w:rPr>
                    <w:t>108,72</w:t>
                  </w:r>
                </w:p>
              </w:tc>
              <w:tc>
                <w:tcPr>
                  <w:tcW w:w="910" w:type="dxa"/>
                  <w:tcBorders>
                    <w:top w:val="single" w:sz="4" w:space="0" w:color="auto"/>
                    <w:left w:val="nil"/>
                    <w:bottom w:val="single" w:sz="4" w:space="0" w:color="auto"/>
                    <w:right w:val="single" w:sz="4" w:space="0" w:color="auto"/>
                  </w:tcBorders>
                  <w:vAlign w:val="center"/>
                  <w:hideMark/>
                </w:tcPr>
                <w:p w14:paraId="59676291" w14:textId="77777777" w:rsidR="00A83033" w:rsidRPr="00DD1504" w:rsidRDefault="00A83033" w:rsidP="00BE7765">
                  <w:pPr>
                    <w:jc w:val="center"/>
                    <w:rPr>
                      <w:sz w:val="16"/>
                      <w:szCs w:val="16"/>
                    </w:rPr>
                  </w:pPr>
                  <w:r w:rsidRPr="00DD1504">
                    <w:rPr>
                      <w:sz w:val="16"/>
                      <w:szCs w:val="16"/>
                    </w:rPr>
                    <w:t>90,18</w:t>
                  </w:r>
                </w:p>
              </w:tc>
              <w:tc>
                <w:tcPr>
                  <w:tcW w:w="910" w:type="dxa"/>
                  <w:tcBorders>
                    <w:top w:val="single" w:sz="4" w:space="0" w:color="auto"/>
                    <w:left w:val="nil"/>
                    <w:bottom w:val="single" w:sz="4" w:space="0" w:color="auto"/>
                    <w:right w:val="single" w:sz="4" w:space="0" w:color="auto"/>
                  </w:tcBorders>
                  <w:vAlign w:val="center"/>
                  <w:hideMark/>
                </w:tcPr>
                <w:p w14:paraId="6E3D47C3" w14:textId="77777777" w:rsidR="00A83033" w:rsidRPr="00DD1504" w:rsidRDefault="00A83033" w:rsidP="00BE7765">
                  <w:pPr>
                    <w:jc w:val="center"/>
                    <w:rPr>
                      <w:sz w:val="16"/>
                      <w:szCs w:val="16"/>
                    </w:rPr>
                  </w:pPr>
                  <w:r w:rsidRPr="00DD1504">
                    <w:rPr>
                      <w:sz w:val="16"/>
                      <w:szCs w:val="16"/>
                    </w:rPr>
                    <w:t>89,36</w:t>
                  </w:r>
                </w:p>
              </w:tc>
              <w:tc>
                <w:tcPr>
                  <w:tcW w:w="910" w:type="dxa"/>
                  <w:tcBorders>
                    <w:top w:val="single" w:sz="4" w:space="0" w:color="auto"/>
                    <w:left w:val="nil"/>
                    <w:bottom w:val="single" w:sz="4" w:space="0" w:color="auto"/>
                    <w:right w:val="single" w:sz="4" w:space="0" w:color="auto"/>
                  </w:tcBorders>
                  <w:vAlign w:val="center"/>
                  <w:hideMark/>
                </w:tcPr>
                <w:p w14:paraId="3FF7040B" w14:textId="77777777" w:rsidR="00A83033" w:rsidRPr="00DD1504" w:rsidRDefault="00A83033" w:rsidP="00BE7765">
                  <w:pPr>
                    <w:jc w:val="center"/>
                    <w:rPr>
                      <w:sz w:val="16"/>
                      <w:szCs w:val="16"/>
                    </w:rPr>
                  </w:pPr>
                  <w:r w:rsidRPr="00DD1504">
                    <w:rPr>
                      <w:sz w:val="16"/>
                      <w:szCs w:val="16"/>
                    </w:rPr>
                    <w:t>93,89</w:t>
                  </w:r>
                </w:p>
              </w:tc>
              <w:tc>
                <w:tcPr>
                  <w:tcW w:w="910" w:type="dxa"/>
                  <w:tcBorders>
                    <w:top w:val="single" w:sz="4" w:space="0" w:color="auto"/>
                    <w:left w:val="nil"/>
                    <w:bottom w:val="single" w:sz="4" w:space="0" w:color="auto"/>
                    <w:right w:val="single" w:sz="4" w:space="0" w:color="auto"/>
                  </w:tcBorders>
                  <w:vAlign w:val="center"/>
                  <w:hideMark/>
                </w:tcPr>
                <w:p w14:paraId="0262EBBF" w14:textId="77777777" w:rsidR="00A83033" w:rsidRPr="00DD1504" w:rsidRDefault="00A83033" w:rsidP="00BE7765">
                  <w:pPr>
                    <w:jc w:val="center"/>
                    <w:rPr>
                      <w:sz w:val="16"/>
                      <w:szCs w:val="16"/>
                    </w:rPr>
                  </w:pPr>
                  <w:r w:rsidRPr="00DD1504">
                    <w:rPr>
                      <w:sz w:val="16"/>
                      <w:szCs w:val="16"/>
                    </w:rPr>
                    <w:t>90,60</w:t>
                  </w:r>
                </w:p>
              </w:tc>
              <w:tc>
                <w:tcPr>
                  <w:tcW w:w="1365" w:type="dxa"/>
                  <w:tcBorders>
                    <w:top w:val="single" w:sz="4" w:space="0" w:color="auto"/>
                    <w:left w:val="nil"/>
                    <w:bottom w:val="single" w:sz="4" w:space="0" w:color="auto"/>
                    <w:right w:val="single" w:sz="4" w:space="0" w:color="auto"/>
                  </w:tcBorders>
                  <w:vAlign w:val="center"/>
                  <w:hideMark/>
                </w:tcPr>
                <w:p w14:paraId="27FAB862" w14:textId="77777777" w:rsidR="00A83033" w:rsidRPr="00DD1504" w:rsidRDefault="00A83033" w:rsidP="00BE7765">
                  <w:pPr>
                    <w:jc w:val="center"/>
                    <w:rPr>
                      <w:sz w:val="16"/>
                      <w:szCs w:val="16"/>
                    </w:rPr>
                  </w:pPr>
                  <w:r w:rsidRPr="00DD1504">
                    <w:rPr>
                      <w:sz w:val="16"/>
                      <w:szCs w:val="16"/>
                    </w:rPr>
                    <w:t>34,12</w:t>
                  </w:r>
                </w:p>
              </w:tc>
              <w:tc>
                <w:tcPr>
                  <w:tcW w:w="1451" w:type="dxa"/>
                  <w:tcBorders>
                    <w:top w:val="single" w:sz="4" w:space="0" w:color="auto"/>
                    <w:left w:val="nil"/>
                    <w:bottom w:val="single" w:sz="4" w:space="0" w:color="auto"/>
                    <w:right w:val="single" w:sz="4" w:space="0" w:color="auto"/>
                  </w:tcBorders>
                  <w:vAlign w:val="center"/>
                  <w:hideMark/>
                </w:tcPr>
                <w:p w14:paraId="588051B5" w14:textId="77777777" w:rsidR="00A83033" w:rsidRPr="00DD1504" w:rsidRDefault="00A83033" w:rsidP="00BE7765">
                  <w:pPr>
                    <w:jc w:val="center"/>
                    <w:rPr>
                      <w:sz w:val="16"/>
                      <w:szCs w:val="16"/>
                    </w:rPr>
                  </w:pPr>
                  <w:r w:rsidRPr="00DD1504">
                    <w:rPr>
                      <w:sz w:val="16"/>
                      <w:szCs w:val="16"/>
                    </w:rPr>
                    <w:t>1 030,56</w:t>
                  </w:r>
                </w:p>
              </w:tc>
              <w:tc>
                <w:tcPr>
                  <w:tcW w:w="1210" w:type="dxa"/>
                  <w:tcBorders>
                    <w:top w:val="single" w:sz="4" w:space="0" w:color="auto"/>
                    <w:left w:val="nil"/>
                    <w:bottom w:val="single" w:sz="4" w:space="0" w:color="auto"/>
                    <w:right w:val="single" w:sz="4" w:space="0" w:color="auto"/>
                  </w:tcBorders>
                  <w:vAlign w:val="center"/>
                  <w:hideMark/>
                </w:tcPr>
                <w:p w14:paraId="4DCB6FE2"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109016DB" w14:textId="77777777" w:rsidR="00A83033" w:rsidRPr="00DD1504" w:rsidRDefault="00A83033" w:rsidP="00BE7765">
                  <w:pPr>
                    <w:jc w:val="center"/>
                    <w:rPr>
                      <w:sz w:val="16"/>
                      <w:szCs w:val="16"/>
                    </w:rPr>
                  </w:pPr>
                  <w:r w:rsidRPr="00DD1504">
                    <w:rPr>
                      <w:sz w:val="16"/>
                      <w:szCs w:val="16"/>
                    </w:rPr>
                    <w:t>х</w:t>
                  </w:r>
                </w:p>
              </w:tc>
            </w:tr>
            <w:tr w:rsidR="00A83033" w:rsidRPr="00DD1504" w14:paraId="5FE3DE2E" w14:textId="77777777" w:rsidTr="00BE7765">
              <w:trPr>
                <w:trHeight w:val="269"/>
              </w:trPr>
              <w:tc>
                <w:tcPr>
                  <w:tcW w:w="1819" w:type="dxa"/>
                  <w:vMerge/>
                  <w:tcBorders>
                    <w:left w:val="single" w:sz="4" w:space="0" w:color="auto"/>
                    <w:right w:val="single" w:sz="4" w:space="0" w:color="auto"/>
                  </w:tcBorders>
                  <w:vAlign w:val="center"/>
                  <w:hideMark/>
                </w:tcPr>
                <w:p w14:paraId="0B8BD5B7"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0E928A8D" w14:textId="77777777" w:rsidR="00A83033" w:rsidRPr="00DD1504" w:rsidRDefault="00A83033" w:rsidP="00BE7765">
                  <w:pPr>
                    <w:jc w:val="center"/>
                    <w:rPr>
                      <w:sz w:val="16"/>
                      <w:szCs w:val="16"/>
                    </w:rPr>
                  </w:pPr>
                  <w:r w:rsidRPr="00DD1504">
                    <w:rPr>
                      <w:sz w:val="16"/>
                      <w:szCs w:val="16"/>
                    </w:rPr>
                    <w:t>с 01.07.2019</w:t>
                  </w:r>
                </w:p>
              </w:tc>
              <w:tc>
                <w:tcPr>
                  <w:tcW w:w="910" w:type="dxa"/>
                  <w:tcBorders>
                    <w:top w:val="nil"/>
                    <w:left w:val="single" w:sz="4" w:space="0" w:color="auto"/>
                    <w:bottom w:val="single" w:sz="4" w:space="0" w:color="auto"/>
                    <w:right w:val="single" w:sz="4" w:space="0" w:color="auto"/>
                  </w:tcBorders>
                  <w:vAlign w:val="center"/>
                  <w:hideMark/>
                </w:tcPr>
                <w:p w14:paraId="26DA0F1E" w14:textId="77777777" w:rsidR="00A83033" w:rsidRPr="00DD1504" w:rsidRDefault="00A83033" w:rsidP="00BE7765">
                  <w:pPr>
                    <w:jc w:val="center"/>
                    <w:rPr>
                      <w:sz w:val="16"/>
                      <w:szCs w:val="16"/>
                    </w:rPr>
                  </w:pPr>
                  <w:r w:rsidRPr="00DD1504">
                    <w:rPr>
                      <w:sz w:val="16"/>
                      <w:szCs w:val="16"/>
                    </w:rPr>
                    <w:t>111,25</w:t>
                  </w:r>
                </w:p>
              </w:tc>
              <w:tc>
                <w:tcPr>
                  <w:tcW w:w="910" w:type="dxa"/>
                  <w:tcBorders>
                    <w:top w:val="nil"/>
                    <w:left w:val="nil"/>
                    <w:bottom w:val="single" w:sz="4" w:space="0" w:color="auto"/>
                    <w:right w:val="single" w:sz="4" w:space="0" w:color="auto"/>
                  </w:tcBorders>
                  <w:vAlign w:val="center"/>
                  <w:hideMark/>
                </w:tcPr>
                <w:p w14:paraId="1682BC91" w14:textId="77777777" w:rsidR="00A83033" w:rsidRPr="00DD1504" w:rsidRDefault="00A83033" w:rsidP="00BE7765">
                  <w:pPr>
                    <w:jc w:val="center"/>
                    <w:rPr>
                      <w:sz w:val="16"/>
                      <w:szCs w:val="16"/>
                    </w:rPr>
                  </w:pPr>
                  <w:r w:rsidRPr="00DD1504">
                    <w:rPr>
                      <w:sz w:val="16"/>
                      <w:szCs w:val="16"/>
                    </w:rPr>
                    <w:t>110,24</w:t>
                  </w:r>
                </w:p>
              </w:tc>
              <w:tc>
                <w:tcPr>
                  <w:tcW w:w="910" w:type="dxa"/>
                  <w:tcBorders>
                    <w:top w:val="nil"/>
                    <w:left w:val="nil"/>
                    <w:bottom w:val="single" w:sz="4" w:space="0" w:color="auto"/>
                    <w:right w:val="single" w:sz="4" w:space="0" w:color="auto"/>
                  </w:tcBorders>
                  <w:vAlign w:val="center"/>
                  <w:hideMark/>
                </w:tcPr>
                <w:p w14:paraId="3088CD86" w14:textId="77777777" w:rsidR="00A83033" w:rsidRPr="00DD1504" w:rsidRDefault="00A83033" w:rsidP="00BE7765">
                  <w:pPr>
                    <w:jc w:val="center"/>
                    <w:rPr>
                      <w:sz w:val="16"/>
                      <w:szCs w:val="16"/>
                    </w:rPr>
                  </w:pPr>
                  <w:r w:rsidRPr="00DD1504">
                    <w:rPr>
                      <w:sz w:val="16"/>
                      <w:szCs w:val="16"/>
                    </w:rPr>
                    <w:t>115,78</w:t>
                  </w:r>
                </w:p>
              </w:tc>
              <w:tc>
                <w:tcPr>
                  <w:tcW w:w="910" w:type="dxa"/>
                  <w:tcBorders>
                    <w:top w:val="nil"/>
                    <w:left w:val="nil"/>
                    <w:bottom w:val="single" w:sz="4" w:space="0" w:color="auto"/>
                    <w:right w:val="single" w:sz="4" w:space="0" w:color="auto"/>
                  </w:tcBorders>
                  <w:vAlign w:val="center"/>
                  <w:hideMark/>
                </w:tcPr>
                <w:p w14:paraId="0B414A6A" w14:textId="77777777" w:rsidR="00A83033" w:rsidRPr="00DD1504" w:rsidRDefault="00A83033" w:rsidP="00BE7765">
                  <w:pPr>
                    <w:jc w:val="center"/>
                    <w:rPr>
                      <w:sz w:val="16"/>
                      <w:szCs w:val="16"/>
                    </w:rPr>
                  </w:pPr>
                  <w:r w:rsidRPr="00DD1504">
                    <w:rPr>
                      <w:sz w:val="16"/>
                      <w:szCs w:val="16"/>
                    </w:rPr>
                    <w:t>111,76</w:t>
                  </w:r>
                </w:p>
              </w:tc>
              <w:tc>
                <w:tcPr>
                  <w:tcW w:w="910" w:type="dxa"/>
                  <w:tcBorders>
                    <w:top w:val="nil"/>
                    <w:left w:val="nil"/>
                    <w:bottom w:val="single" w:sz="4" w:space="0" w:color="auto"/>
                    <w:right w:val="single" w:sz="4" w:space="0" w:color="auto"/>
                  </w:tcBorders>
                  <w:vAlign w:val="center"/>
                  <w:hideMark/>
                </w:tcPr>
                <w:p w14:paraId="62D06D3B" w14:textId="77777777" w:rsidR="00A83033" w:rsidRPr="00DD1504" w:rsidRDefault="00A83033" w:rsidP="00BE7765">
                  <w:pPr>
                    <w:jc w:val="center"/>
                    <w:rPr>
                      <w:sz w:val="16"/>
                      <w:szCs w:val="16"/>
                    </w:rPr>
                  </w:pPr>
                  <w:r w:rsidRPr="00DD1504">
                    <w:rPr>
                      <w:sz w:val="16"/>
                      <w:szCs w:val="16"/>
                    </w:rPr>
                    <w:t>92,71</w:t>
                  </w:r>
                </w:p>
              </w:tc>
              <w:tc>
                <w:tcPr>
                  <w:tcW w:w="910" w:type="dxa"/>
                  <w:tcBorders>
                    <w:top w:val="nil"/>
                    <w:left w:val="nil"/>
                    <w:bottom w:val="single" w:sz="4" w:space="0" w:color="auto"/>
                    <w:right w:val="single" w:sz="4" w:space="0" w:color="auto"/>
                  </w:tcBorders>
                  <w:vAlign w:val="center"/>
                  <w:hideMark/>
                </w:tcPr>
                <w:p w14:paraId="70FB52C6" w14:textId="77777777" w:rsidR="00A83033" w:rsidRPr="00DD1504" w:rsidRDefault="00A83033" w:rsidP="00BE7765">
                  <w:pPr>
                    <w:jc w:val="center"/>
                    <w:rPr>
                      <w:sz w:val="16"/>
                      <w:szCs w:val="16"/>
                    </w:rPr>
                  </w:pPr>
                  <w:r w:rsidRPr="00DD1504">
                    <w:rPr>
                      <w:sz w:val="16"/>
                      <w:szCs w:val="16"/>
                    </w:rPr>
                    <w:t>91,87</w:t>
                  </w:r>
                </w:p>
              </w:tc>
              <w:tc>
                <w:tcPr>
                  <w:tcW w:w="910" w:type="dxa"/>
                  <w:tcBorders>
                    <w:top w:val="nil"/>
                    <w:left w:val="nil"/>
                    <w:bottom w:val="single" w:sz="4" w:space="0" w:color="auto"/>
                    <w:right w:val="single" w:sz="4" w:space="0" w:color="auto"/>
                  </w:tcBorders>
                  <w:vAlign w:val="center"/>
                  <w:hideMark/>
                </w:tcPr>
                <w:p w14:paraId="74A37275" w14:textId="77777777" w:rsidR="00A83033" w:rsidRPr="00DD1504" w:rsidRDefault="00A83033" w:rsidP="00BE7765">
                  <w:pPr>
                    <w:jc w:val="center"/>
                    <w:rPr>
                      <w:sz w:val="16"/>
                      <w:szCs w:val="16"/>
                    </w:rPr>
                  </w:pPr>
                  <w:r w:rsidRPr="00DD1504">
                    <w:rPr>
                      <w:sz w:val="16"/>
                      <w:szCs w:val="16"/>
                    </w:rPr>
                    <w:t>96,48</w:t>
                  </w:r>
                </w:p>
              </w:tc>
              <w:tc>
                <w:tcPr>
                  <w:tcW w:w="910" w:type="dxa"/>
                  <w:tcBorders>
                    <w:top w:val="nil"/>
                    <w:left w:val="nil"/>
                    <w:bottom w:val="single" w:sz="4" w:space="0" w:color="auto"/>
                    <w:right w:val="single" w:sz="4" w:space="0" w:color="auto"/>
                  </w:tcBorders>
                  <w:vAlign w:val="center"/>
                  <w:hideMark/>
                </w:tcPr>
                <w:p w14:paraId="3D6AEE83" w14:textId="77777777" w:rsidR="00A83033" w:rsidRPr="00DD1504" w:rsidRDefault="00A83033" w:rsidP="00BE7765">
                  <w:pPr>
                    <w:jc w:val="center"/>
                    <w:rPr>
                      <w:sz w:val="16"/>
                      <w:szCs w:val="16"/>
                    </w:rPr>
                  </w:pPr>
                  <w:r w:rsidRPr="00DD1504">
                    <w:rPr>
                      <w:sz w:val="16"/>
                      <w:szCs w:val="16"/>
                    </w:rPr>
                    <w:t>93,13</w:t>
                  </w:r>
                </w:p>
              </w:tc>
              <w:tc>
                <w:tcPr>
                  <w:tcW w:w="1365" w:type="dxa"/>
                  <w:tcBorders>
                    <w:top w:val="nil"/>
                    <w:left w:val="nil"/>
                    <w:bottom w:val="single" w:sz="4" w:space="0" w:color="auto"/>
                    <w:right w:val="single" w:sz="4" w:space="0" w:color="auto"/>
                  </w:tcBorders>
                  <w:vAlign w:val="center"/>
                  <w:hideMark/>
                </w:tcPr>
                <w:p w14:paraId="4A4CE2BE" w14:textId="77777777" w:rsidR="00A83033" w:rsidRPr="00DD1504" w:rsidRDefault="00A83033" w:rsidP="00BE7765">
                  <w:pPr>
                    <w:jc w:val="center"/>
                    <w:rPr>
                      <w:sz w:val="16"/>
                      <w:szCs w:val="16"/>
                    </w:rPr>
                  </w:pPr>
                  <w:r w:rsidRPr="00DD1504">
                    <w:rPr>
                      <w:sz w:val="16"/>
                      <w:szCs w:val="16"/>
                    </w:rPr>
                    <w:t>35,72</w:t>
                  </w:r>
                </w:p>
              </w:tc>
              <w:tc>
                <w:tcPr>
                  <w:tcW w:w="1451" w:type="dxa"/>
                  <w:tcBorders>
                    <w:top w:val="nil"/>
                    <w:left w:val="nil"/>
                    <w:bottom w:val="single" w:sz="4" w:space="0" w:color="auto"/>
                    <w:right w:val="single" w:sz="4" w:space="0" w:color="auto"/>
                  </w:tcBorders>
                  <w:vAlign w:val="center"/>
                  <w:hideMark/>
                </w:tcPr>
                <w:p w14:paraId="02A373FC" w14:textId="77777777" w:rsidR="00A83033" w:rsidRPr="00DD1504" w:rsidRDefault="00A83033" w:rsidP="00BE7765">
                  <w:pPr>
                    <w:jc w:val="center"/>
                    <w:rPr>
                      <w:sz w:val="16"/>
                      <w:szCs w:val="16"/>
                    </w:rPr>
                  </w:pPr>
                  <w:r w:rsidRPr="00DD1504">
                    <w:rPr>
                      <w:sz w:val="16"/>
                      <w:szCs w:val="16"/>
                    </w:rPr>
                    <w:t>1 047,45</w:t>
                  </w:r>
                </w:p>
              </w:tc>
              <w:tc>
                <w:tcPr>
                  <w:tcW w:w="1210" w:type="dxa"/>
                  <w:tcBorders>
                    <w:top w:val="nil"/>
                    <w:left w:val="nil"/>
                    <w:bottom w:val="single" w:sz="4" w:space="0" w:color="auto"/>
                    <w:right w:val="single" w:sz="4" w:space="0" w:color="auto"/>
                  </w:tcBorders>
                  <w:vAlign w:val="center"/>
                  <w:hideMark/>
                </w:tcPr>
                <w:p w14:paraId="53A53FAC"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05887B03" w14:textId="77777777" w:rsidR="00A83033" w:rsidRPr="00DD1504" w:rsidRDefault="00A83033" w:rsidP="00BE7765">
                  <w:pPr>
                    <w:jc w:val="center"/>
                    <w:rPr>
                      <w:sz w:val="16"/>
                      <w:szCs w:val="16"/>
                    </w:rPr>
                  </w:pPr>
                  <w:r w:rsidRPr="00DD1504">
                    <w:rPr>
                      <w:sz w:val="16"/>
                      <w:szCs w:val="16"/>
                    </w:rPr>
                    <w:t>х</w:t>
                  </w:r>
                </w:p>
              </w:tc>
            </w:tr>
            <w:tr w:rsidR="00A83033" w:rsidRPr="00DD1504" w14:paraId="4C6C7108" w14:textId="77777777" w:rsidTr="00BE7765">
              <w:trPr>
                <w:trHeight w:val="284"/>
              </w:trPr>
              <w:tc>
                <w:tcPr>
                  <w:tcW w:w="1819" w:type="dxa"/>
                  <w:vMerge/>
                  <w:tcBorders>
                    <w:left w:val="single" w:sz="4" w:space="0" w:color="auto"/>
                    <w:right w:val="single" w:sz="4" w:space="0" w:color="auto"/>
                  </w:tcBorders>
                  <w:vAlign w:val="center"/>
                  <w:hideMark/>
                </w:tcPr>
                <w:p w14:paraId="43CF7E7A" w14:textId="77777777" w:rsidR="00A83033" w:rsidRPr="00DD1504" w:rsidRDefault="00A83033" w:rsidP="00BE7765">
                  <w:pPr>
                    <w:rPr>
                      <w:sz w:val="16"/>
                      <w:szCs w:val="16"/>
                    </w:rPr>
                  </w:pPr>
                </w:p>
              </w:tc>
              <w:tc>
                <w:tcPr>
                  <w:tcW w:w="1475" w:type="dxa"/>
                  <w:tcBorders>
                    <w:top w:val="single" w:sz="4" w:space="0" w:color="auto"/>
                    <w:left w:val="nil"/>
                    <w:bottom w:val="single" w:sz="4" w:space="0" w:color="auto"/>
                    <w:right w:val="single" w:sz="4" w:space="0" w:color="auto"/>
                  </w:tcBorders>
                  <w:vAlign w:val="center"/>
                  <w:hideMark/>
                </w:tcPr>
                <w:p w14:paraId="0A33DA27" w14:textId="77777777" w:rsidR="00A83033" w:rsidRPr="00DD1504" w:rsidRDefault="00A83033" w:rsidP="00BE7765">
                  <w:pPr>
                    <w:jc w:val="center"/>
                    <w:rPr>
                      <w:sz w:val="16"/>
                      <w:szCs w:val="16"/>
                    </w:rPr>
                  </w:pPr>
                  <w:r w:rsidRPr="00DD1504">
                    <w:rPr>
                      <w:sz w:val="16"/>
                      <w:szCs w:val="16"/>
                    </w:rPr>
                    <w:t>с 01.01.2020</w:t>
                  </w:r>
                </w:p>
              </w:tc>
              <w:tc>
                <w:tcPr>
                  <w:tcW w:w="910" w:type="dxa"/>
                  <w:tcBorders>
                    <w:top w:val="nil"/>
                    <w:left w:val="nil"/>
                    <w:bottom w:val="single" w:sz="4" w:space="0" w:color="auto"/>
                    <w:right w:val="single" w:sz="4" w:space="0" w:color="auto"/>
                  </w:tcBorders>
                  <w:vAlign w:val="center"/>
                  <w:hideMark/>
                </w:tcPr>
                <w:p w14:paraId="0244B6C1" w14:textId="77777777" w:rsidR="00A83033" w:rsidRPr="00DD1504" w:rsidRDefault="00A83033" w:rsidP="00BE7765">
                  <w:pPr>
                    <w:jc w:val="center"/>
                    <w:rPr>
                      <w:sz w:val="16"/>
                      <w:szCs w:val="16"/>
                    </w:rPr>
                  </w:pPr>
                  <w:r w:rsidRPr="00DD1504">
                    <w:rPr>
                      <w:sz w:val="16"/>
                      <w:szCs w:val="16"/>
                    </w:rPr>
                    <w:t>111,25</w:t>
                  </w:r>
                </w:p>
              </w:tc>
              <w:tc>
                <w:tcPr>
                  <w:tcW w:w="910" w:type="dxa"/>
                  <w:tcBorders>
                    <w:top w:val="nil"/>
                    <w:left w:val="nil"/>
                    <w:bottom w:val="single" w:sz="4" w:space="0" w:color="auto"/>
                    <w:right w:val="single" w:sz="4" w:space="0" w:color="auto"/>
                  </w:tcBorders>
                  <w:vAlign w:val="center"/>
                  <w:hideMark/>
                </w:tcPr>
                <w:p w14:paraId="2123C083" w14:textId="77777777" w:rsidR="00A83033" w:rsidRPr="00DD1504" w:rsidRDefault="00A83033" w:rsidP="00BE7765">
                  <w:pPr>
                    <w:jc w:val="center"/>
                    <w:rPr>
                      <w:sz w:val="16"/>
                      <w:szCs w:val="16"/>
                    </w:rPr>
                  </w:pPr>
                  <w:r w:rsidRPr="00DD1504">
                    <w:rPr>
                      <w:sz w:val="16"/>
                      <w:szCs w:val="16"/>
                    </w:rPr>
                    <w:t>110,24</w:t>
                  </w:r>
                </w:p>
              </w:tc>
              <w:tc>
                <w:tcPr>
                  <w:tcW w:w="910" w:type="dxa"/>
                  <w:tcBorders>
                    <w:top w:val="nil"/>
                    <w:left w:val="nil"/>
                    <w:bottom w:val="single" w:sz="4" w:space="0" w:color="auto"/>
                    <w:right w:val="single" w:sz="4" w:space="0" w:color="auto"/>
                  </w:tcBorders>
                  <w:vAlign w:val="center"/>
                  <w:hideMark/>
                </w:tcPr>
                <w:p w14:paraId="739D367C" w14:textId="77777777" w:rsidR="00A83033" w:rsidRPr="00DD1504" w:rsidRDefault="00A83033" w:rsidP="00BE7765">
                  <w:pPr>
                    <w:jc w:val="center"/>
                    <w:rPr>
                      <w:sz w:val="16"/>
                      <w:szCs w:val="16"/>
                    </w:rPr>
                  </w:pPr>
                  <w:r w:rsidRPr="00DD1504">
                    <w:rPr>
                      <w:sz w:val="16"/>
                      <w:szCs w:val="16"/>
                    </w:rPr>
                    <w:t>115,78</w:t>
                  </w:r>
                </w:p>
              </w:tc>
              <w:tc>
                <w:tcPr>
                  <w:tcW w:w="910" w:type="dxa"/>
                  <w:tcBorders>
                    <w:top w:val="nil"/>
                    <w:left w:val="nil"/>
                    <w:bottom w:val="single" w:sz="4" w:space="0" w:color="auto"/>
                    <w:right w:val="single" w:sz="4" w:space="0" w:color="auto"/>
                  </w:tcBorders>
                  <w:vAlign w:val="center"/>
                  <w:hideMark/>
                </w:tcPr>
                <w:p w14:paraId="71401C2B" w14:textId="77777777" w:rsidR="00A83033" w:rsidRPr="00DD1504" w:rsidRDefault="00A83033" w:rsidP="00BE7765">
                  <w:pPr>
                    <w:jc w:val="center"/>
                    <w:rPr>
                      <w:sz w:val="16"/>
                      <w:szCs w:val="16"/>
                    </w:rPr>
                  </w:pPr>
                  <w:r w:rsidRPr="00DD1504">
                    <w:rPr>
                      <w:sz w:val="16"/>
                      <w:szCs w:val="16"/>
                    </w:rPr>
                    <w:t>111,76</w:t>
                  </w:r>
                </w:p>
              </w:tc>
              <w:tc>
                <w:tcPr>
                  <w:tcW w:w="910" w:type="dxa"/>
                  <w:tcBorders>
                    <w:top w:val="nil"/>
                    <w:left w:val="nil"/>
                    <w:bottom w:val="single" w:sz="4" w:space="0" w:color="auto"/>
                    <w:right w:val="single" w:sz="4" w:space="0" w:color="auto"/>
                  </w:tcBorders>
                  <w:vAlign w:val="center"/>
                  <w:hideMark/>
                </w:tcPr>
                <w:p w14:paraId="438597D4" w14:textId="77777777" w:rsidR="00A83033" w:rsidRPr="00DD1504" w:rsidRDefault="00A83033" w:rsidP="00BE7765">
                  <w:pPr>
                    <w:jc w:val="center"/>
                    <w:rPr>
                      <w:sz w:val="16"/>
                      <w:szCs w:val="16"/>
                    </w:rPr>
                  </w:pPr>
                  <w:r w:rsidRPr="00DD1504">
                    <w:rPr>
                      <w:sz w:val="16"/>
                      <w:szCs w:val="16"/>
                    </w:rPr>
                    <w:t>92,71</w:t>
                  </w:r>
                </w:p>
              </w:tc>
              <w:tc>
                <w:tcPr>
                  <w:tcW w:w="910" w:type="dxa"/>
                  <w:tcBorders>
                    <w:top w:val="nil"/>
                    <w:left w:val="nil"/>
                    <w:bottom w:val="single" w:sz="4" w:space="0" w:color="auto"/>
                    <w:right w:val="single" w:sz="4" w:space="0" w:color="auto"/>
                  </w:tcBorders>
                  <w:vAlign w:val="center"/>
                  <w:hideMark/>
                </w:tcPr>
                <w:p w14:paraId="771E83BE" w14:textId="77777777" w:rsidR="00A83033" w:rsidRPr="00DD1504" w:rsidRDefault="00A83033" w:rsidP="00BE7765">
                  <w:pPr>
                    <w:jc w:val="center"/>
                    <w:rPr>
                      <w:sz w:val="16"/>
                      <w:szCs w:val="16"/>
                    </w:rPr>
                  </w:pPr>
                  <w:r w:rsidRPr="00DD1504">
                    <w:rPr>
                      <w:sz w:val="16"/>
                      <w:szCs w:val="16"/>
                    </w:rPr>
                    <w:t>91,87</w:t>
                  </w:r>
                </w:p>
              </w:tc>
              <w:tc>
                <w:tcPr>
                  <w:tcW w:w="910" w:type="dxa"/>
                  <w:tcBorders>
                    <w:top w:val="nil"/>
                    <w:left w:val="nil"/>
                    <w:bottom w:val="single" w:sz="4" w:space="0" w:color="auto"/>
                    <w:right w:val="single" w:sz="4" w:space="0" w:color="auto"/>
                  </w:tcBorders>
                  <w:vAlign w:val="center"/>
                  <w:hideMark/>
                </w:tcPr>
                <w:p w14:paraId="68B10728" w14:textId="77777777" w:rsidR="00A83033" w:rsidRPr="00DD1504" w:rsidRDefault="00A83033" w:rsidP="00BE7765">
                  <w:pPr>
                    <w:jc w:val="center"/>
                    <w:rPr>
                      <w:sz w:val="16"/>
                      <w:szCs w:val="16"/>
                    </w:rPr>
                  </w:pPr>
                  <w:r w:rsidRPr="00DD1504">
                    <w:rPr>
                      <w:sz w:val="16"/>
                      <w:szCs w:val="16"/>
                    </w:rPr>
                    <w:t>96,48</w:t>
                  </w:r>
                </w:p>
              </w:tc>
              <w:tc>
                <w:tcPr>
                  <w:tcW w:w="910" w:type="dxa"/>
                  <w:tcBorders>
                    <w:top w:val="nil"/>
                    <w:left w:val="nil"/>
                    <w:bottom w:val="single" w:sz="4" w:space="0" w:color="auto"/>
                    <w:right w:val="single" w:sz="4" w:space="0" w:color="auto"/>
                  </w:tcBorders>
                  <w:vAlign w:val="center"/>
                  <w:hideMark/>
                </w:tcPr>
                <w:p w14:paraId="6A6C828A" w14:textId="77777777" w:rsidR="00A83033" w:rsidRPr="00DD1504" w:rsidRDefault="00A83033" w:rsidP="00BE7765">
                  <w:pPr>
                    <w:jc w:val="center"/>
                    <w:rPr>
                      <w:sz w:val="16"/>
                      <w:szCs w:val="16"/>
                    </w:rPr>
                  </w:pPr>
                  <w:r w:rsidRPr="00DD1504">
                    <w:rPr>
                      <w:sz w:val="16"/>
                      <w:szCs w:val="16"/>
                    </w:rPr>
                    <w:t>93,13</w:t>
                  </w:r>
                </w:p>
              </w:tc>
              <w:tc>
                <w:tcPr>
                  <w:tcW w:w="1365" w:type="dxa"/>
                  <w:tcBorders>
                    <w:top w:val="nil"/>
                    <w:left w:val="nil"/>
                    <w:bottom w:val="single" w:sz="4" w:space="0" w:color="auto"/>
                    <w:right w:val="single" w:sz="4" w:space="0" w:color="auto"/>
                  </w:tcBorders>
                  <w:vAlign w:val="center"/>
                  <w:hideMark/>
                </w:tcPr>
                <w:p w14:paraId="5FD8CF62" w14:textId="77777777" w:rsidR="00A83033" w:rsidRPr="00DD1504" w:rsidRDefault="00A83033" w:rsidP="00BE7765">
                  <w:pPr>
                    <w:jc w:val="center"/>
                    <w:rPr>
                      <w:sz w:val="16"/>
                      <w:szCs w:val="16"/>
                    </w:rPr>
                  </w:pPr>
                  <w:r w:rsidRPr="00DD1504">
                    <w:rPr>
                      <w:sz w:val="16"/>
                      <w:szCs w:val="16"/>
                    </w:rPr>
                    <w:t>35,72</w:t>
                  </w:r>
                </w:p>
              </w:tc>
              <w:tc>
                <w:tcPr>
                  <w:tcW w:w="1451" w:type="dxa"/>
                  <w:tcBorders>
                    <w:top w:val="nil"/>
                    <w:left w:val="nil"/>
                    <w:bottom w:val="single" w:sz="4" w:space="0" w:color="auto"/>
                    <w:right w:val="single" w:sz="4" w:space="0" w:color="auto"/>
                  </w:tcBorders>
                  <w:vAlign w:val="center"/>
                  <w:hideMark/>
                </w:tcPr>
                <w:p w14:paraId="1B98C7FB" w14:textId="77777777" w:rsidR="00A83033" w:rsidRPr="00DD1504" w:rsidRDefault="00A83033" w:rsidP="00BE7765">
                  <w:pPr>
                    <w:jc w:val="center"/>
                    <w:rPr>
                      <w:sz w:val="16"/>
                      <w:szCs w:val="16"/>
                    </w:rPr>
                  </w:pPr>
                  <w:r w:rsidRPr="00DD1504">
                    <w:rPr>
                      <w:sz w:val="16"/>
                      <w:szCs w:val="16"/>
                    </w:rPr>
                    <w:t>1 047,45</w:t>
                  </w:r>
                </w:p>
              </w:tc>
              <w:tc>
                <w:tcPr>
                  <w:tcW w:w="1210" w:type="dxa"/>
                  <w:tcBorders>
                    <w:top w:val="single" w:sz="4" w:space="0" w:color="auto"/>
                    <w:left w:val="nil"/>
                    <w:bottom w:val="single" w:sz="4" w:space="0" w:color="auto"/>
                    <w:right w:val="single" w:sz="4" w:space="0" w:color="auto"/>
                  </w:tcBorders>
                  <w:vAlign w:val="center"/>
                  <w:hideMark/>
                </w:tcPr>
                <w:p w14:paraId="4F3CB8CE" w14:textId="77777777" w:rsidR="00A83033" w:rsidRPr="00DD1504" w:rsidRDefault="00A83033" w:rsidP="00BE7765">
                  <w:pPr>
                    <w:jc w:val="center"/>
                    <w:rPr>
                      <w:sz w:val="16"/>
                      <w:szCs w:val="16"/>
                    </w:rPr>
                  </w:pPr>
                  <w:r w:rsidRPr="00DD1504">
                    <w:rPr>
                      <w:sz w:val="16"/>
                      <w:szCs w:val="16"/>
                    </w:rPr>
                    <w:t>х</w:t>
                  </w:r>
                </w:p>
              </w:tc>
              <w:tc>
                <w:tcPr>
                  <w:tcW w:w="1135" w:type="dxa"/>
                  <w:tcBorders>
                    <w:top w:val="single" w:sz="4" w:space="0" w:color="auto"/>
                    <w:left w:val="nil"/>
                    <w:bottom w:val="single" w:sz="4" w:space="0" w:color="auto"/>
                    <w:right w:val="single" w:sz="4" w:space="0" w:color="auto"/>
                  </w:tcBorders>
                  <w:vAlign w:val="center"/>
                  <w:hideMark/>
                </w:tcPr>
                <w:p w14:paraId="678AA1C2" w14:textId="77777777" w:rsidR="00A83033" w:rsidRPr="00DD1504" w:rsidRDefault="00A83033" w:rsidP="00BE7765">
                  <w:pPr>
                    <w:jc w:val="center"/>
                    <w:rPr>
                      <w:sz w:val="16"/>
                      <w:szCs w:val="16"/>
                    </w:rPr>
                  </w:pPr>
                  <w:r w:rsidRPr="00DD1504">
                    <w:rPr>
                      <w:sz w:val="16"/>
                      <w:szCs w:val="16"/>
                    </w:rPr>
                    <w:t>х</w:t>
                  </w:r>
                </w:p>
              </w:tc>
            </w:tr>
            <w:tr w:rsidR="00A83033" w:rsidRPr="00DD1504" w14:paraId="2FDE87BD" w14:textId="77777777" w:rsidTr="00BE7765">
              <w:trPr>
                <w:trHeight w:val="284"/>
              </w:trPr>
              <w:tc>
                <w:tcPr>
                  <w:tcW w:w="1819" w:type="dxa"/>
                  <w:vMerge/>
                  <w:tcBorders>
                    <w:left w:val="single" w:sz="4" w:space="0" w:color="auto"/>
                    <w:right w:val="single" w:sz="4" w:space="0" w:color="auto"/>
                  </w:tcBorders>
                  <w:vAlign w:val="center"/>
                  <w:hideMark/>
                </w:tcPr>
                <w:p w14:paraId="77392CC6" w14:textId="77777777" w:rsidR="00A83033" w:rsidRPr="00DD1504" w:rsidRDefault="00A83033" w:rsidP="00BE7765">
                  <w:pPr>
                    <w:rPr>
                      <w:sz w:val="16"/>
                      <w:szCs w:val="16"/>
                    </w:rPr>
                  </w:pPr>
                </w:p>
              </w:tc>
              <w:tc>
                <w:tcPr>
                  <w:tcW w:w="1475" w:type="dxa"/>
                  <w:tcBorders>
                    <w:top w:val="single" w:sz="4" w:space="0" w:color="auto"/>
                    <w:left w:val="nil"/>
                    <w:bottom w:val="single" w:sz="4" w:space="0" w:color="auto"/>
                    <w:right w:val="single" w:sz="4" w:space="0" w:color="auto"/>
                  </w:tcBorders>
                  <w:vAlign w:val="center"/>
                  <w:hideMark/>
                </w:tcPr>
                <w:p w14:paraId="6777A535" w14:textId="77777777" w:rsidR="00A83033" w:rsidRPr="00DD1504" w:rsidRDefault="00A83033" w:rsidP="00BE7765">
                  <w:pPr>
                    <w:jc w:val="center"/>
                    <w:rPr>
                      <w:sz w:val="16"/>
                      <w:szCs w:val="16"/>
                    </w:rPr>
                  </w:pPr>
                  <w:r w:rsidRPr="00DD1504">
                    <w:rPr>
                      <w:sz w:val="16"/>
                      <w:szCs w:val="16"/>
                    </w:rPr>
                    <w:t>с 01.07.2020</w:t>
                  </w:r>
                </w:p>
              </w:tc>
              <w:tc>
                <w:tcPr>
                  <w:tcW w:w="910" w:type="dxa"/>
                  <w:tcBorders>
                    <w:top w:val="nil"/>
                    <w:left w:val="nil"/>
                    <w:bottom w:val="single" w:sz="4" w:space="0" w:color="auto"/>
                    <w:right w:val="single" w:sz="4" w:space="0" w:color="auto"/>
                  </w:tcBorders>
                  <w:vAlign w:val="center"/>
                  <w:hideMark/>
                </w:tcPr>
                <w:p w14:paraId="7409D710" w14:textId="77777777" w:rsidR="00A83033" w:rsidRPr="00DD1504" w:rsidRDefault="00A83033" w:rsidP="00BE7765">
                  <w:pPr>
                    <w:jc w:val="center"/>
                    <w:rPr>
                      <w:sz w:val="16"/>
                      <w:szCs w:val="16"/>
                    </w:rPr>
                  </w:pPr>
                  <w:r w:rsidRPr="00DD1504">
                    <w:rPr>
                      <w:sz w:val="16"/>
                      <w:szCs w:val="16"/>
                    </w:rPr>
                    <w:t>114,19</w:t>
                  </w:r>
                </w:p>
              </w:tc>
              <w:tc>
                <w:tcPr>
                  <w:tcW w:w="910" w:type="dxa"/>
                  <w:tcBorders>
                    <w:top w:val="nil"/>
                    <w:left w:val="nil"/>
                    <w:bottom w:val="single" w:sz="4" w:space="0" w:color="auto"/>
                    <w:right w:val="single" w:sz="4" w:space="0" w:color="auto"/>
                  </w:tcBorders>
                  <w:vAlign w:val="center"/>
                  <w:hideMark/>
                </w:tcPr>
                <w:p w14:paraId="388C87D6" w14:textId="77777777" w:rsidR="00A83033" w:rsidRPr="00DD1504" w:rsidRDefault="00A83033" w:rsidP="00BE7765">
                  <w:pPr>
                    <w:jc w:val="center"/>
                    <w:rPr>
                      <w:sz w:val="16"/>
                      <w:szCs w:val="16"/>
                    </w:rPr>
                  </w:pPr>
                  <w:r w:rsidRPr="00DD1504">
                    <w:rPr>
                      <w:sz w:val="16"/>
                      <w:szCs w:val="16"/>
                    </w:rPr>
                    <w:t>113,16</w:t>
                  </w:r>
                </w:p>
              </w:tc>
              <w:tc>
                <w:tcPr>
                  <w:tcW w:w="910" w:type="dxa"/>
                  <w:tcBorders>
                    <w:top w:val="nil"/>
                    <w:left w:val="nil"/>
                    <w:bottom w:val="single" w:sz="4" w:space="0" w:color="auto"/>
                    <w:right w:val="single" w:sz="4" w:space="0" w:color="auto"/>
                  </w:tcBorders>
                  <w:vAlign w:val="center"/>
                  <w:hideMark/>
                </w:tcPr>
                <w:p w14:paraId="0243DC83" w14:textId="77777777" w:rsidR="00A83033" w:rsidRPr="00DD1504" w:rsidRDefault="00A83033" w:rsidP="00BE7765">
                  <w:pPr>
                    <w:jc w:val="center"/>
                    <w:rPr>
                      <w:sz w:val="16"/>
                      <w:szCs w:val="16"/>
                    </w:rPr>
                  </w:pPr>
                  <w:r w:rsidRPr="00DD1504">
                    <w:rPr>
                      <w:sz w:val="16"/>
                      <w:szCs w:val="16"/>
                    </w:rPr>
                    <w:t>118,82</w:t>
                  </w:r>
                </w:p>
              </w:tc>
              <w:tc>
                <w:tcPr>
                  <w:tcW w:w="910" w:type="dxa"/>
                  <w:tcBorders>
                    <w:top w:val="nil"/>
                    <w:left w:val="nil"/>
                    <w:bottom w:val="single" w:sz="4" w:space="0" w:color="auto"/>
                    <w:right w:val="single" w:sz="4" w:space="0" w:color="auto"/>
                  </w:tcBorders>
                  <w:vAlign w:val="center"/>
                  <w:hideMark/>
                </w:tcPr>
                <w:p w14:paraId="006F30CF" w14:textId="77777777" w:rsidR="00A83033" w:rsidRPr="00DD1504" w:rsidRDefault="00A83033" w:rsidP="00BE7765">
                  <w:pPr>
                    <w:jc w:val="center"/>
                    <w:rPr>
                      <w:sz w:val="16"/>
                      <w:szCs w:val="16"/>
                    </w:rPr>
                  </w:pPr>
                  <w:r w:rsidRPr="00DD1504">
                    <w:rPr>
                      <w:sz w:val="16"/>
                      <w:szCs w:val="16"/>
                    </w:rPr>
                    <w:t>114,71</w:t>
                  </w:r>
                </w:p>
              </w:tc>
              <w:tc>
                <w:tcPr>
                  <w:tcW w:w="910" w:type="dxa"/>
                  <w:tcBorders>
                    <w:top w:val="nil"/>
                    <w:left w:val="nil"/>
                    <w:bottom w:val="single" w:sz="4" w:space="0" w:color="auto"/>
                    <w:right w:val="single" w:sz="4" w:space="0" w:color="auto"/>
                  </w:tcBorders>
                  <w:vAlign w:val="center"/>
                  <w:hideMark/>
                </w:tcPr>
                <w:p w14:paraId="44B036EA" w14:textId="77777777" w:rsidR="00A83033" w:rsidRPr="00DD1504" w:rsidRDefault="00A83033" w:rsidP="00BE7765">
                  <w:pPr>
                    <w:jc w:val="center"/>
                    <w:rPr>
                      <w:sz w:val="16"/>
                      <w:szCs w:val="16"/>
                    </w:rPr>
                  </w:pPr>
                  <w:r w:rsidRPr="00DD1504">
                    <w:rPr>
                      <w:sz w:val="16"/>
                      <w:szCs w:val="16"/>
                    </w:rPr>
                    <w:t>95,16</w:t>
                  </w:r>
                </w:p>
              </w:tc>
              <w:tc>
                <w:tcPr>
                  <w:tcW w:w="910" w:type="dxa"/>
                  <w:tcBorders>
                    <w:top w:val="nil"/>
                    <w:left w:val="nil"/>
                    <w:bottom w:val="single" w:sz="4" w:space="0" w:color="auto"/>
                    <w:right w:val="single" w:sz="4" w:space="0" w:color="auto"/>
                  </w:tcBorders>
                  <w:vAlign w:val="center"/>
                  <w:hideMark/>
                </w:tcPr>
                <w:p w14:paraId="373784F2" w14:textId="77777777" w:rsidR="00A83033" w:rsidRPr="00DD1504" w:rsidRDefault="00A83033" w:rsidP="00BE7765">
                  <w:pPr>
                    <w:jc w:val="center"/>
                    <w:rPr>
                      <w:sz w:val="16"/>
                      <w:szCs w:val="16"/>
                    </w:rPr>
                  </w:pPr>
                  <w:r w:rsidRPr="00DD1504">
                    <w:rPr>
                      <w:sz w:val="16"/>
                      <w:szCs w:val="16"/>
                    </w:rPr>
                    <w:t>94,30</w:t>
                  </w:r>
                </w:p>
              </w:tc>
              <w:tc>
                <w:tcPr>
                  <w:tcW w:w="910" w:type="dxa"/>
                  <w:tcBorders>
                    <w:top w:val="nil"/>
                    <w:left w:val="nil"/>
                    <w:bottom w:val="single" w:sz="4" w:space="0" w:color="auto"/>
                    <w:right w:val="single" w:sz="4" w:space="0" w:color="auto"/>
                  </w:tcBorders>
                  <w:vAlign w:val="center"/>
                  <w:hideMark/>
                </w:tcPr>
                <w:p w14:paraId="67F40BC2" w14:textId="77777777" w:rsidR="00A83033" w:rsidRPr="00DD1504" w:rsidRDefault="00A83033" w:rsidP="00BE7765">
                  <w:pPr>
                    <w:jc w:val="center"/>
                    <w:rPr>
                      <w:sz w:val="16"/>
                      <w:szCs w:val="16"/>
                    </w:rPr>
                  </w:pPr>
                  <w:r w:rsidRPr="00DD1504">
                    <w:rPr>
                      <w:sz w:val="16"/>
                      <w:szCs w:val="16"/>
                    </w:rPr>
                    <w:t>99,02</w:t>
                  </w:r>
                </w:p>
              </w:tc>
              <w:tc>
                <w:tcPr>
                  <w:tcW w:w="910" w:type="dxa"/>
                  <w:tcBorders>
                    <w:top w:val="nil"/>
                    <w:left w:val="nil"/>
                    <w:bottom w:val="single" w:sz="4" w:space="0" w:color="auto"/>
                    <w:right w:val="single" w:sz="4" w:space="0" w:color="auto"/>
                  </w:tcBorders>
                  <w:vAlign w:val="center"/>
                  <w:hideMark/>
                </w:tcPr>
                <w:p w14:paraId="1873F522" w14:textId="77777777" w:rsidR="00A83033" w:rsidRPr="00DD1504" w:rsidRDefault="00A83033" w:rsidP="00BE7765">
                  <w:pPr>
                    <w:jc w:val="center"/>
                    <w:rPr>
                      <w:sz w:val="16"/>
                      <w:szCs w:val="16"/>
                    </w:rPr>
                  </w:pPr>
                  <w:r w:rsidRPr="00DD1504">
                    <w:rPr>
                      <w:sz w:val="16"/>
                      <w:szCs w:val="16"/>
                    </w:rPr>
                    <w:t>95,59</w:t>
                  </w:r>
                </w:p>
              </w:tc>
              <w:tc>
                <w:tcPr>
                  <w:tcW w:w="1365" w:type="dxa"/>
                  <w:tcBorders>
                    <w:top w:val="nil"/>
                    <w:left w:val="nil"/>
                    <w:bottom w:val="single" w:sz="4" w:space="0" w:color="auto"/>
                    <w:right w:val="single" w:sz="4" w:space="0" w:color="auto"/>
                  </w:tcBorders>
                  <w:vAlign w:val="center"/>
                  <w:hideMark/>
                </w:tcPr>
                <w:p w14:paraId="338FE328" w14:textId="77777777" w:rsidR="00A83033" w:rsidRPr="00DD1504" w:rsidRDefault="00A83033" w:rsidP="00BE7765">
                  <w:pPr>
                    <w:jc w:val="center"/>
                    <w:rPr>
                      <w:sz w:val="16"/>
                      <w:szCs w:val="16"/>
                    </w:rPr>
                  </w:pPr>
                  <w:r w:rsidRPr="00DD1504">
                    <w:rPr>
                      <w:sz w:val="16"/>
                      <w:szCs w:val="16"/>
                    </w:rPr>
                    <w:t>36,82</w:t>
                  </w:r>
                </w:p>
              </w:tc>
              <w:tc>
                <w:tcPr>
                  <w:tcW w:w="1451" w:type="dxa"/>
                  <w:tcBorders>
                    <w:top w:val="nil"/>
                    <w:left w:val="nil"/>
                    <w:bottom w:val="single" w:sz="4" w:space="0" w:color="auto"/>
                    <w:right w:val="single" w:sz="4" w:space="0" w:color="auto"/>
                  </w:tcBorders>
                  <w:vAlign w:val="center"/>
                  <w:hideMark/>
                </w:tcPr>
                <w:p w14:paraId="320A4C26" w14:textId="77777777" w:rsidR="00A83033" w:rsidRPr="00DD1504" w:rsidRDefault="00A83033" w:rsidP="00BE7765">
                  <w:pPr>
                    <w:jc w:val="center"/>
                    <w:rPr>
                      <w:sz w:val="16"/>
                      <w:szCs w:val="16"/>
                    </w:rPr>
                  </w:pPr>
                  <w:r w:rsidRPr="00DD1504">
                    <w:rPr>
                      <w:sz w:val="16"/>
                      <w:szCs w:val="16"/>
                    </w:rPr>
                    <w:t>1 072,52</w:t>
                  </w:r>
                </w:p>
              </w:tc>
              <w:tc>
                <w:tcPr>
                  <w:tcW w:w="1210" w:type="dxa"/>
                  <w:tcBorders>
                    <w:top w:val="single" w:sz="4" w:space="0" w:color="auto"/>
                    <w:left w:val="nil"/>
                    <w:bottom w:val="single" w:sz="4" w:space="0" w:color="auto"/>
                    <w:right w:val="single" w:sz="4" w:space="0" w:color="auto"/>
                  </w:tcBorders>
                  <w:vAlign w:val="center"/>
                  <w:hideMark/>
                </w:tcPr>
                <w:p w14:paraId="501826BE" w14:textId="77777777" w:rsidR="00A83033" w:rsidRPr="00DD1504" w:rsidRDefault="00A83033" w:rsidP="00BE7765">
                  <w:pPr>
                    <w:jc w:val="center"/>
                    <w:rPr>
                      <w:sz w:val="16"/>
                      <w:szCs w:val="16"/>
                    </w:rPr>
                  </w:pPr>
                  <w:r w:rsidRPr="00DD1504">
                    <w:rPr>
                      <w:sz w:val="16"/>
                      <w:szCs w:val="16"/>
                    </w:rPr>
                    <w:t>х</w:t>
                  </w:r>
                </w:p>
              </w:tc>
              <w:tc>
                <w:tcPr>
                  <w:tcW w:w="1135" w:type="dxa"/>
                  <w:tcBorders>
                    <w:top w:val="single" w:sz="4" w:space="0" w:color="auto"/>
                    <w:left w:val="nil"/>
                    <w:bottom w:val="single" w:sz="4" w:space="0" w:color="auto"/>
                    <w:right w:val="single" w:sz="4" w:space="0" w:color="auto"/>
                  </w:tcBorders>
                  <w:vAlign w:val="center"/>
                  <w:hideMark/>
                </w:tcPr>
                <w:p w14:paraId="4993382A" w14:textId="77777777" w:rsidR="00A83033" w:rsidRPr="00DD1504" w:rsidRDefault="00A83033" w:rsidP="00BE7765">
                  <w:pPr>
                    <w:jc w:val="center"/>
                    <w:rPr>
                      <w:sz w:val="16"/>
                      <w:szCs w:val="16"/>
                    </w:rPr>
                  </w:pPr>
                  <w:r w:rsidRPr="00DD1504">
                    <w:rPr>
                      <w:sz w:val="16"/>
                      <w:szCs w:val="16"/>
                    </w:rPr>
                    <w:t>х</w:t>
                  </w:r>
                </w:p>
              </w:tc>
            </w:tr>
            <w:tr w:rsidR="00A83033" w:rsidRPr="00DD1504" w14:paraId="0370D7B8" w14:textId="77777777" w:rsidTr="00BE7765">
              <w:trPr>
                <w:trHeight w:val="284"/>
              </w:trPr>
              <w:tc>
                <w:tcPr>
                  <w:tcW w:w="1819" w:type="dxa"/>
                  <w:vMerge/>
                  <w:tcBorders>
                    <w:left w:val="single" w:sz="4" w:space="0" w:color="auto"/>
                    <w:right w:val="single" w:sz="4" w:space="0" w:color="auto"/>
                  </w:tcBorders>
                  <w:vAlign w:val="center"/>
                  <w:hideMark/>
                </w:tcPr>
                <w:p w14:paraId="070A2765"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2B95F6FA" w14:textId="77777777" w:rsidR="00A83033" w:rsidRPr="00DD1504" w:rsidRDefault="00A83033" w:rsidP="00BE7765">
                  <w:pPr>
                    <w:jc w:val="center"/>
                    <w:rPr>
                      <w:sz w:val="16"/>
                      <w:szCs w:val="16"/>
                    </w:rPr>
                  </w:pPr>
                  <w:r w:rsidRPr="00DD1504">
                    <w:rPr>
                      <w:sz w:val="16"/>
                      <w:szCs w:val="16"/>
                    </w:rPr>
                    <w:t>с 01.01.2021</w:t>
                  </w:r>
                </w:p>
              </w:tc>
              <w:tc>
                <w:tcPr>
                  <w:tcW w:w="910" w:type="dxa"/>
                  <w:tcBorders>
                    <w:top w:val="single" w:sz="4" w:space="0" w:color="auto"/>
                    <w:left w:val="single" w:sz="4" w:space="0" w:color="auto"/>
                    <w:bottom w:val="single" w:sz="4" w:space="0" w:color="auto"/>
                    <w:right w:val="single" w:sz="4" w:space="0" w:color="auto"/>
                  </w:tcBorders>
                  <w:hideMark/>
                </w:tcPr>
                <w:p w14:paraId="3330B1E2" w14:textId="77777777" w:rsidR="00A83033" w:rsidRPr="00DD1504" w:rsidRDefault="00A83033" w:rsidP="00BE7765">
                  <w:pPr>
                    <w:jc w:val="center"/>
                    <w:rPr>
                      <w:sz w:val="16"/>
                      <w:szCs w:val="16"/>
                    </w:rPr>
                  </w:pPr>
                  <w:r w:rsidRPr="00DD1504">
                    <w:rPr>
                      <w:sz w:val="16"/>
                      <w:szCs w:val="16"/>
                    </w:rPr>
                    <w:t>114,19</w:t>
                  </w:r>
                </w:p>
              </w:tc>
              <w:tc>
                <w:tcPr>
                  <w:tcW w:w="910" w:type="dxa"/>
                  <w:tcBorders>
                    <w:top w:val="single" w:sz="4" w:space="0" w:color="auto"/>
                    <w:left w:val="nil"/>
                    <w:bottom w:val="single" w:sz="4" w:space="0" w:color="auto"/>
                    <w:right w:val="single" w:sz="4" w:space="0" w:color="auto"/>
                  </w:tcBorders>
                  <w:hideMark/>
                </w:tcPr>
                <w:p w14:paraId="6E24F581" w14:textId="77777777" w:rsidR="00A83033" w:rsidRPr="00DD1504" w:rsidRDefault="00A83033" w:rsidP="00BE7765">
                  <w:pPr>
                    <w:jc w:val="center"/>
                    <w:rPr>
                      <w:sz w:val="16"/>
                      <w:szCs w:val="16"/>
                    </w:rPr>
                  </w:pPr>
                  <w:r w:rsidRPr="00DD1504">
                    <w:rPr>
                      <w:sz w:val="16"/>
                      <w:szCs w:val="16"/>
                    </w:rPr>
                    <w:t>113,16</w:t>
                  </w:r>
                </w:p>
              </w:tc>
              <w:tc>
                <w:tcPr>
                  <w:tcW w:w="910" w:type="dxa"/>
                  <w:tcBorders>
                    <w:top w:val="single" w:sz="4" w:space="0" w:color="auto"/>
                    <w:left w:val="nil"/>
                    <w:bottom w:val="single" w:sz="4" w:space="0" w:color="auto"/>
                    <w:right w:val="single" w:sz="4" w:space="0" w:color="auto"/>
                  </w:tcBorders>
                  <w:hideMark/>
                </w:tcPr>
                <w:p w14:paraId="1AEB3DDE" w14:textId="77777777" w:rsidR="00A83033" w:rsidRPr="00DD1504" w:rsidRDefault="00A83033" w:rsidP="00BE7765">
                  <w:pPr>
                    <w:jc w:val="center"/>
                    <w:rPr>
                      <w:sz w:val="16"/>
                      <w:szCs w:val="16"/>
                    </w:rPr>
                  </w:pPr>
                  <w:r w:rsidRPr="00DD1504">
                    <w:rPr>
                      <w:sz w:val="16"/>
                      <w:szCs w:val="16"/>
                    </w:rPr>
                    <w:t>118,82</w:t>
                  </w:r>
                </w:p>
              </w:tc>
              <w:tc>
                <w:tcPr>
                  <w:tcW w:w="910" w:type="dxa"/>
                  <w:tcBorders>
                    <w:top w:val="single" w:sz="4" w:space="0" w:color="auto"/>
                    <w:left w:val="nil"/>
                    <w:bottom w:val="single" w:sz="4" w:space="0" w:color="auto"/>
                    <w:right w:val="single" w:sz="4" w:space="0" w:color="auto"/>
                  </w:tcBorders>
                  <w:hideMark/>
                </w:tcPr>
                <w:p w14:paraId="4DB1259F" w14:textId="77777777" w:rsidR="00A83033" w:rsidRPr="00DD1504" w:rsidRDefault="00A83033" w:rsidP="00BE7765">
                  <w:pPr>
                    <w:jc w:val="center"/>
                    <w:rPr>
                      <w:sz w:val="16"/>
                      <w:szCs w:val="16"/>
                    </w:rPr>
                  </w:pPr>
                  <w:r w:rsidRPr="00DD1504">
                    <w:rPr>
                      <w:sz w:val="16"/>
                      <w:szCs w:val="16"/>
                    </w:rPr>
                    <w:t>114,71</w:t>
                  </w:r>
                </w:p>
              </w:tc>
              <w:tc>
                <w:tcPr>
                  <w:tcW w:w="910" w:type="dxa"/>
                  <w:tcBorders>
                    <w:top w:val="single" w:sz="4" w:space="0" w:color="auto"/>
                    <w:left w:val="nil"/>
                    <w:bottom w:val="single" w:sz="4" w:space="0" w:color="auto"/>
                    <w:right w:val="single" w:sz="4" w:space="0" w:color="auto"/>
                  </w:tcBorders>
                  <w:hideMark/>
                </w:tcPr>
                <w:p w14:paraId="1FFD128A" w14:textId="77777777" w:rsidR="00A83033" w:rsidRPr="00DD1504" w:rsidRDefault="00A83033" w:rsidP="00BE7765">
                  <w:pPr>
                    <w:jc w:val="center"/>
                    <w:rPr>
                      <w:sz w:val="16"/>
                      <w:szCs w:val="16"/>
                    </w:rPr>
                  </w:pPr>
                  <w:r w:rsidRPr="00DD1504">
                    <w:rPr>
                      <w:sz w:val="16"/>
                      <w:szCs w:val="16"/>
                    </w:rPr>
                    <w:t>95,16</w:t>
                  </w:r>
                </w:p>
              </w:tc>
              <w:tc>
                <w:tcPr>
                  <w:tcW w:w="910" w:type="dxa"/>
                  <w:tcBorders>
                    <w:top w:val="single" w:sz="4" w:space="0" w:color="auto"/>
                    <w:left w:val="nil"/>
                    <w:bottom w:val="single" w:sz="4" w:space="0" w:color="auto"/>
                    <w:right w:val="single" w:sz="4" w:space="0" w:color="auto"/>
                  </w:tcBorders>
                  <w:hideMark/>
                </w:tcPr>
                <w:p w14:paraId="4ABD0070" w14:textId="77777777" w:rsidR="00A83033" w:rsidRPr="00DD1504" w:rsidRDefault="00A83033" w:rsidP="00BE7765">
                  <w:pPr>
                    <w:jc w:val="center"/>
                    <w:rPr>
                      <w:sz w:val="16"/>
                      <w:szCs w:val="16"/>
                    </w:rPr>
                  </w:pPr>
                  <w:r w:rsidRPr="00DD1504">
                    <w:rPr>
                      <w:sz w:val="16"/>
                      <w:szCs w:val="16"/>
                    </w:rPr>
                    <w:t>94,30</w:t>
                  </w:r>
                </w:p>
              </w:tc>
              <w:tc>
                <w:tcPr>
                  <w:tcW w:w="910" w:type="dxa"/>
                  <w:tcBorders>
                    <w:top w:val="single" w:sz="4" w:space="0" w:color="auto"/>
                    <w:left w:val="nil"/>
                    <w:bottom w:val="single" w:sz="4" w:space="0" w:color="auto"/>
                    <w:right w:val="single" w:sz="4" w:space="0" w:color="auto"/>
                  </w:tcBorders>
                  <w:hideMark/>
                </w:tcPr>
                <w:p w14:paraId="4FC6AD64" w14:textId="77777777" w:rsidR="00A83033" w:rsidRPr="00DD1504" w:rsidRDefault="00A83033" w:rsidP="00BE7765">
                  <w:pPr>
                    <w:jc w:val="center"/>
                    <w:rPr>
                      <w:sz w:val="16"/>
                      <w:szCs w:val="16"/>
                    </w:rPr>
                  </w:pPr>
                  <w:r w:rsidRPr="00DD1504">
                    <w:rPr>
                      <w:sz w:val="16"/>
                      <w:szCs w:val="16"/>
                    </w:rPr>
                    <w:t>99,02</w:t>
                  </w:r>
                </w:p>
              </w:tc>
              <w:tc>
                <w:tcPr>
                  <w:tcW w:w="910" w:type="dxa"/>
                  <w:tcBorders>
                    <w:top w:val="single" w:sz="4" w:space="0" w:color="auto"/>
                    <w:left w:val="nil"/>
                    <w:bottom w:val="single" w:sz="4" w:space="0" w:color="auto"/>
                    <w:right w:val="single" w:sz="4" w:space="0" w:color="auto"/>
                  </w:tcBorders>
                  <w:hideMark/>
                </w:tcPr>
                <w:p w14:paraId="13F6B3F7" w14:textId="77777777" w:rsidR="00A83033" w:rsidRPr="00DD1504" w:rsidRDefault="00A83033" w:rsidP="00BE7765">
                  <w:pPr>
                    <w:jc w:val="center"/>
                    <w:rPr>
                      <w:sz w:val="16"/>
                      <w:szCs w:val="16"/>
                    </w:rPr>
                  </w:pPr>
                  <w:r w:rsidRPr="00DD1504">
                    <w:rPr>
                      <w:sz w:val="16"/>
                      <w:szCs w:val="16"/>
                    </w:rPr>
                    <w:t>95,59</w:t>
                  </w:r>
                </w:p>
              </w:tc>
              <w:tc>
                <w:tcPr>
                  <w:tcW w:w="1365" w:type="dxa"/>
                  <w:tcBorders>
                    <w:top w:val="single" w:sz="4" w:space="0" w:color="auto"/>
                    <w:left w:val="nil"/>
                    <w:bottom w:val="single" w:sz="4" w:space="0" w:color="auto"/>
                    <w:right w:val="single" w:sz="4" w:space="0" w:color="auto"/>
                  </w:tcBorders>
                  <w:hideMark/>
                </w:tcPr>
                <w:p w14:paraId="7A62CE03" w14:textId="77777777" w:rsidR="00A83033" w:rsidRPr="00DD1504" w:rsidRDefault="00A83033" w:rsidP="00BE7765">
                  <w:pPr>
                    <w:jc w:val="center"/>
                    <w:rPr>
                      <w:sz w:val="16"/>
                      <w:szCs w:val="16"/>
                    </w:rPr>
                  </w:pPr>
                  <w:r w:rsidRPr="00DD1504">
                    <w:rPr>
                      <w:sz w:val="16"/>
                      <w:szCs w:val="16"/>
                    </w:rPr>
                    <w:t>36,82</w:t>
                  </w:r>
                </w:p>
              </w:tc>
              <w:tc>
                <w:tcPr>
                  <w:tcW w:w="1451" w:type="dxa"/>
                  <w:tcBorders>
                    <w:top w:val="single" w:sz="4" w:space="0" w:color="auto"/>
                    <w:left w:val="nil"/>
                    <w:bottom w:val="single" w:sz="4" w:space="0" w:color="auto"/>
                    <w:right w:val="single" w:sz="4" w:space="0" w:color="auto"/>
                  </w:tcBorders>
                  <w:hideMark/>
                </w:tcPr>
                <w:p w14:paraId="3B864DA3" w14:textId="77777777" w:rsidR="00A83033" w:rsidRPr="00DD1504" w:rsidRDefault="00A83033" w:rsidP="00BE7765">
                  <w:pPr>
                    <w:jc w:val="center"/>
                    <w:rPr>
                      <w:sz w:val="16"/>
                      <w:szCs w:val="16"/>
                    </w:rPr>
                  </w:pPr>
                  <w:r w:rsidRPr="00DD1504">
                    <w:rPr>
                      <w:sz w:val="16"/>
                      <w:szCs w:val="16"/>
                    </w:rPr>
                    <w:t>1 072,52</w:t>
                  </w:r>
                </w:p>
              </w:tc>
              <w:tc>
                <w:tcPr>
                  <w:tcW w:w="1210" w:type="dxa"/>
                  <w:tcBorders>
                    <w:top w:val="single" w:sz="4" w:space="0" w:color="auto"/>
                    <w:left w:val="nil"/>
                    <w:bottom w:val="single" w:sz="4" w:space="0" w:color="auto"/>
                    <w:right w:val="single" w:sz="4" w:space="0" w:color="auto"/>
                  </w:tcBorders>
                  <w:vAlign w:val="center"/>
                  <w:hideMark/>
                </w:tcPr>
                <w:p w14:paraId="2A5D4C7E"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584C554A" w14:textId="77777777" w:rsidR="00A83033" w:rsidRPr="00DD1504" w:rsidRDefault="00A83033" w:rsidP="00BE7765">
                  <w:pPr>
                    <w:jc w:val="center"/>
                    <w:rPr>
                      <w:sz w:val="16"/>
                      <w:szCs w:val="16"/>
                    </w:rPr>
                  </w:pPr>
                  <w:r w:rsidRPr="00DD1504">
                    <w:rPr>
                      <w:sz w:val="16"/>
                      <w:szCs w:val="16"/>
                    </w:rPr>
                    <w:t>х</w:t>
                  </w:r>
                </w:p>
              </w:tc>
            </w:tr>
            <w:tr w:rsidR="00A83033" w:rsidRPr="00DD1504" w14:paraId="647B7260" w14:textId="77777777" w:rsidTr="00BE7765">
              <w:trPr>
                <w:trHeight w:val="284"/>
              </w:trPr>
              <w:tc>
                <w:tcPr>
                  <w:tcW w:w="1819" w:type="dxa"/>
                  <w:vMerge/>
                  <w:tcBorders>
                    <w:left w:val="single" w:sz="4" w:space="0" w:color="auto"/>
                    <w:right w:val="single" w:sz="4" w:space="0" w:color="auto"/>
                  </w:tcBorders>
                  <w:vAlign w:val="center"/>
                  <w:hideMark/>
                </w:tcPr>
                <w:p w14:paraId="1B106D89"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6046E361" w14:textId="77777777" w:rsidR="00A83033" w:rsidRPr="00DD1504" w:rsidRDefault="00A83033" w:rsidP="00BE7765">
                  <w:pPr>
                    <w:jc w:val="center"/>
                    <w:rPr>
                      <w:sz w:val="16"/>
                      <w:szCs w:val="16"/>
                    </w:rPr>
                  </w:pPr>
                  <w:r w:rsidRPr="00DD1504">
                    <w:rPr>
                      <w:sz w:val="16"/>
                      <w:szCs w:val="16"/>
                    </w:rPr>
                    <w:t>с 01.07.2021</w:t>
                  </w:r>
                </w:p>
              </w:tc>
              <w:tc>
                <w:tcPr>
                  <w:tcW w:w="910" w:type="dxa"/>
                  <w:tcBorders>
                    <w:top w:val="nil"/>
                    <w:left w:val="single" w:sz="4" w:space="0" w:color="auto"/>
                    <w:bottom w:val="single" w:sz="4" w:space="0" w:color="auto"/>
                    <w:right w:val="single" w:sz="4" w:space="0" w:color="auto"/>
                  </w:tcBorders>
                  <w:hideMark/>
                </w:tcPr>
                <w:p w14:paraId="1A8DEC70" w14:textId="77777777" w:rsidR="00A83033" w:rsidRPr="00DD1504" w:rsidRDefault="00A83033" w:rsidP="00BE7765">
                  <w:pPr>
                    <w:jc w:val="center"/>
                    <w:rPr>
                      <w:sz w:val="16"/>
                      <w:szCs w:val="16"/>
                    </w:rPr>
                  </w:pPr>
                  <w:r w:rsidRPr="00DD1504">
                    <w:rPr>
                      <w:sz w:val="16"/>
                      <w:szCs w:val="16"/>
                    </w:rPr>
                    <w:t>118,31</w:t>
                  </w:r>
                </w:p>
              </w:tc>
              <w:tc>
                <w:tcPr>
                  <w:tcW w:w="910" w:type="dxa"/>
                  <w:tcBorders>
                    <w:top w:val="nil"/>
                    <w:left w:val="nil"/>
                    <w:bottom w:val="single" w:sz="4" w:space="0" w:color="auto"/>
                    <w:right w:val="single" w:sz="4" w:space="0" w:color="auto"/>
                  </w:tcBorders>
                  <w:hideMark/>
                </w:tcPr>
                <w:p w14:paraId="51B44340" w14:textId="77777777" w:rsidR="00A83033" w:rsidRPr="00DD1504" w:rsidRDefault="00A83033" w:rsidP="00BE7765">
                  <w:pPr>
                    <w:jc w:val="center"/>
                    <w:rPr>
                      <w:sz w:val="16"/>
                      <w:szCs w:val="16"/>
                    </w:rPr>
                  </w:pPr>
                  <w:r w:rsidRPr="00DD1504">
                    <w:rPr>
                      <w:sz w:val="16"/>
                      <w:szCs w:val="16"/>
                    </w:rPr>
                    <w:t>117,24</w:t>
                  </w:r>
                </w:p>
              </w:tc>
              <w:tc>
                <w:tcPr>
                  <w:tcW w:w="910" w:type="dxa"/>
                  <w:tcBorders>
                    <w:top w:val="nil"/>
                    <w:left w:val="nil"/>
                    <w:bottom w:val="single" w:sz="4" w:space="0" w:color="auto"/>
                    <w:right w:val="single" w:sz="4" w:space="0" w:color="auto"/>
                  </w:tcBorders>
                  <w:hideMark/>
                </w:tcPr>
                <w:p w14:paraId="0B84E1CB" w14:textId="77777777" w:rsidR="00A83033" w:rsidRPr="00DD1504" w:rsidRDefault="00A83033" w:rsidP="00BE7765">
                  <w:pPr>
                    <w:jc w:val="center"/>
                    <w:rPr>
                      <w:sz w:val="16"/>
                      <w:szCs w:val="16"/>
                    </w:rPr>
                  </w:pPr>
                  <w:r w:rsidRPr="00DD1504">
                    <w:rPr>
                      <w:sz w:val="16"/>
                      <w:szCs w:val="16"/>
                    </w:rPr>
                    <w:t>123,11</w:t>
                  </w:r>
                </w:p>
              </w:tc>
              <w:tc>
                <w:tcPr>
                  <w:tcW w:w="910" w:type="dxa"/>
                  <w:tcBorders>
                    <w:top w:val="nil"/>
                    <w:left w:val="nil"/>
                    <w:bottom w:val="single" w:sz="4" w:space="0" w:color="auto"/>
                    <w:right w:val="single" w:sz="4" w:space="0" w:color="auto"/>
                  </w:tcBorders>
                  <w:hideMark/>
                </w:tcPr>
                <w:p w14:paraId="03D6DFAC" w14:textId="77777777" w:rsidR="00A83033" w:rsidRPr="00DD1504" w:rsidRDefault="00A83033" w:rsidP="00BE7765">
                  <w:pPr>
                    <w:jc w:val="center"/>
                    <w:rPr>
                      <w:sz w:val="16"/>
                      <w:szCs w:val="16"/>
                    </w:rPr>
                  </w:pPr>
                  <w:r w:rsidRPr="00DD1504">
                    <w:rPr>
                      <w:sz w:val="16"/>
                      <w:szCs w:val="16"/>
                    </w:rPr>
                    <w:t>118,84</w:t>
                  </w:r>
                </w:p>
              </w:tc>
              <w:tc>
                <w:tcPr>
                  <w:tcW w:w="910" w:type="dxa"/>
                  <w:tcBorders>
                    <w:top w:val="nil"/>
                    <w:left w:val="nil"/>
                    <w:bottom w:val="single" w:sz="4" w:space="0" w:color="auto"/>
                    <w:right w:val="single" w:sz="4" w:space="0" w:color="auto"/>
                  </w:tcBorders>
                  <w:hideMark/>
                </w:tcPr>
                <w:p w14:paraId="654F826E" w14:textId="77777777" w:rsidR="00A83033" w:rsidRPr="00DD1504" w:rsidRDefault="00A83033" w:rsidP="00BE7765">
                  <w:pPr>
                    <w:jc w:val="center"/>
                    <w:rPr>
                      <w:sz w:val="16"/>
                      <w:szCs w:val="16"/>
                    </w:rPr>
                  </w:pPr>
                  <w:r w:rsidRPr="00DD1504">
                    <w:rPr>
                      <w:sz w:val="16"/>
                      <w:szCs w:val="16"/>
                    </w:rPr>
                    <w:t>98,59</w:t>
                  </w:r>
                </w:p>
              </w:tc>
              <w:tc>
                <w:tcPr>
                  <w:tcW w:w="910" w:type="dxa"/>
                  <w:tcBorders>
                    <w:top w:val="nil"/>
                    <w:left w:val="nil"/>
                    <w:bottom w:val="single" w:sz="4" w:space="0" w:color="auto"/>
                    <w:right w:val="single" w:sz="4" w:space="0" w:color="auto"/>
                  </w:tcBorders>
                  <w:hideMark/>
                </w:tcPr>
                <w:p w14:paraId="364B9199" w14:textId="77777777" w:rsidR="00A83033" w:rsidRPr="00DD1504" w:rsidRDefault="00A83033" w:rsidP="00BE7765">
                  <w:pPr>
                    <w:jc w:val="center"/>
                    <w:rPr>
                      <w:sz w:val="16"/>
                      <w:szCs w:val="16"/>
                    </w:rPr>
                  </w:pPr>
                  <w:r w:rsidRPr="00DD1504">
                    <w:rPr>
                      <w:sz w:val="16"/>
                      <w:szCs w:val="16"/>
                    </w:rPr>
                    <w:t>97,70</w:t>
                  </w:r>
                </w:p>
              </w:tc>
              <w:tc>
                <w:tcPr>
                  <w:tcW w:w="910" w:type="dxa"/>
                  <w:tcBorders>
                    <w:top w:val="nil"/>
                    <w:left w:val="nil"/>
                    <w:bottom w:val="single" w:sz="4" w:space="0" w:color="auto"/>
                    <w:right w:val="single" w:sz="4" w:space="0" w:color="auto"/>
                  </w:tcBorders>
                  <w:hideMark/>
                </w:tcPr>
                <w:p w14:paraId="0C1D7A0B" w14:textId="77777777" w:rsidR="00A83033" w:rsidRPr="00DD1504" w:rsidRDefault="00A83033" w:rsidP="00BE7765">
                  <w:pPr>
                    <w:jc w:val="center"/>
                    <w:rPr>
                      <w:sz w:val="16"/>
                      <w:szCs w:val="16"/>
                    </w:rPr>
                  </w:pPr>
                  <w:r w:rsidRPr="00DD1504">
                    <w:rPr>
                      <w:sz w:val="16"/>
                      <w:szCs w:val="16"/>
                    </w:rPr>
                    <w:t>102,59</w:t>
                  </w:r>
                </w:p>
              </w:tc>
              <w:tc>
                <w:tcPr>
                  <w:tcW w:w="910" w:type="dxa"/>
                  <w:tcBorders>
                    <w:top w:val="nil"/>
                    <w:left w:val="nil"/>
                    <w:bottom w:val="single" w:sz="4" w:space="0" w:color="auto"/>
                    <w:right w:val="single" w:sz="4" w:space="0" w:color="auto"/>
                  </w:tcBorders>
                  <w:hideMark/>
                </w:tcPr>
                <w:p w14:paraId="61DFBB34" w14:textId="77777777" w:rsidR="00A83033" w:rsidRPr="00DD1504" w:rsidRDefault="00A83033" w:rsidP="00BE7765">
                  <w:pPr>
                    <w:jc w:val="center"/>
                    <w:rPr>
                      <w:sz w:val="16"/>
                      <w:szCs w:val="16"/>
                    </w:rPr>
                  </w:pPr>
                  <w:r w:rsidRPr="00DD1504">
                    <w:rPr>
                      <w:sz w:val="16"/>
                      <w:szCs w:val="16"/>
                    </w:rPr>
                    <w:t>99,03</w:t>
                  </w:r>
                </w:p>
              </w:tc>
              <w:tc>
                <w:tcPr>
                  <w:tcW w:w="1365" w:type="dxa"/>
                  <w:tcBorders>
                    <w:top w:val="nil"/>
                    <w:left w:val="nil"/>
                    <w:bottom w:val="single" w:sz="4" w:space="0" w:color="auto"/>
                    <w:right w:val="single" w:sz="4" w:space="0" w:color="auto"/>
                  </w:tcBorders>
                  <w:hideMark/>
                </w:tcPr>
                <w:p w14:paraId="5F1DB778" w14:textId="77777777" w:rsidR="00A83033" w:rsidRPr="00DD1504" w:rsidRDefault="00A83033" w:rsidP="00BE7765">
                  <w:pPr>
                    <w:jc w:val="center"/>
                    <w:rPr>
                      <w:sz w:val="16"/>
                      <w:szCs w:val="16"/>
                    </w:rPr>
                  </w:pPr>
                  <w:r w:rsidRPr="00DD1504">
                    <w:rPr>
                      <w:sz w:val="16"/>
                      <w:szCs w:val="16"/>
                    </w:rPr>
                    <w:t>38,14</w:t>
                  </w:r>
                </w:p>
              </w:tc>
              <w:tc>
                <w:tcPr>
                  <w:tcW w:w="1451" w:type="dxa"/>
                  <w:tcBorders>
                    <w:top w:val="nil"/>
                    <w:left w:val="nil"/>
                    <w:bottom w:val="single" w:sz="4" w:space="0" w:color="auto"/>
                    <w:right w:val="single" w:sz="4" w:space="0" w:color="auto"/>
                  </w:tcBorders>
                  <w:hideMark/>
                </w:tcPr>
                <w:p w14:paraId="121460EC" w14:textId="77777777" w:rsidR="00A83033" w:rsidRPr="00DD1504" w:rsidRDefault="00A83033" w:rsidP="00BE7765">
                  <w:pPr>
                    <w:jc w:val="center"/>
                    <w:rPr>
                      <w:sz w:val="16"/>
                      <w:szCs w:val="16"/>
                    </w:rPr>
                  </w:pPr>
                  <w:r w:rsidRPr="00DD1504">
                    <w:rPr>
                      <w:sz w:val="16"/>
                      <w:szCs w:val="16"/>
                    </w:rPr>
                    <w:t>1 111,13</w:t>
                  </w:r>
                </w:p>
              </w:tc>
              <w:tc>
                <w:tcPr>
                  <w:tcW w:w="1210" w:type="dxa"/>
                  <w:tcBorders>
                    <w:top w:val="nil"/>
                    <w:left w:val="nil"/>
                    <w:bottom w:val="single" w:sz="4" w:space="0" w:color="auto"/>
                    <w:right w:val="single" w:sz="4" w:space="0" w:color="auto"/>
                  </w:tcBorders>
                  <w:vAlign w:val="center"/>
                  <w:hideMark/>
                </w:tcPr>
                <w:p w14:paraId="32D6E78C"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797DA6F8" w14:textId="77777777" w:rsidR="00A83033" w:rsidRPr="00DD1504" w:rsidRDefault="00A83033" w:rsidP="00BE7765">
                  <w:pPr>
                    <w:jc w:val="center"/>
                    <w:rPr>
                      <w:sz w:val="16"/>
                      <w:szCs w:val="16"/>
                    </w:rPr>
                  </w:pPr>
                  <w:r w:rsidRPr="00DD1504">
                    <w:rPr>
                      <w:sz w:val="16"/>
                      <w:szCs w:val="16"/>
                    </w:rPr>
                    <w:t>х</w:t>
                  </w:r>
                </w:p>
              </w:tc>
            </w:tr>
            <w:tr w:rsidR="00A83033" w:rsidRPr="00DD1504" w14:paraId="615EE928" w14:textId="77777777" w:rsidTr="00BE7765">
              <w:trPr>
                <w:trHeight w:val="284"/>
              </w:trPr>
              <w:tc>
                <w:tcPr>
                  <w:tcW w:w="1819" w:type="dxa"/>
                  <w:vMerge/>
                  <w:tcBorders>
                    <w:left w:val="single" w:sz="4" w:space="0" w:color="auto"/>
                    <w:right w:val="single" w:sz="4" w:space="0" w:color="auto"/>
                  </w:tcBorders>
                  <w:vAlign w:val="center"/>
                  <w:hideMark/>
                </w:tcPr>
                <w:p w14:paraId="6EDFB77F"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178F6F30" w14:textId="77777777" w:rsidR="00A83033" w:rsidRPr="00DD1504" w:rsidRDefault="00A83033" w:rsidP="00BE7765">
                  <w:pPr>
                    <w:jc w:val="center"/>
                    <w:rPr>
                      <w:sz w:val="16"/>
                      <w:szCs w:val="16"/>
                    </w:rPr>
                  </w:pPr>
                  <w:r w:rsidRPr="00DD1504">
                    <w:rPr>
                      <w:sz w:val="16"/>
                      <w:szCs w:val="16"/>
                    </w:rPr>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93537" w14:textId="77777777" w:rsidR="00A83033" w:rsidRPr="00DD1504" w:rsidRDefault="00A83033" w:rsidP="00BE7765">
                  <w:pPr>
                    <w:jc w:val="center"/>
                    <w:rPr>
                      <w:sz w:val="16"/>
                      <w:szCs w:val="16"/>
                    </w:rPr>
                  </w:pPr>
                  <w:r w:rsidRPr="00DD1504">
                    <w:rPr>
                      <w:sz w:val="16"/>
                      <w:szCs w:val="16"/>
                    </w:rPr>
                    <w:t>118,31</w:t>
                  </w:r>
                </w:p>
              </w:tc>
              <w:tc>
                <w:tcPr>
                  <w:tcW w:w="910" w:type="dxa"/>
                  <w:tcBorders>
                    <w:top w:val="single" w:sz="4" w:space="0" w:color="auto"/>
                    <w:left w:val="nil"/>
                    <w:bottom w:val="single" w:sz="4" w:space="0" w:color="auto"/>
                    <w:right w:val="single" w:sz="4" w:space="0" w:color="auto"/>
                  </w:tcBorders>
                  <w:shd w:val="clear" w:color="auto" w:fill="auto"/>
                  <w:vAlign w:val="center"/>
                </w:tcPr>
                <w:p w14:paraId="1A6B6257" w14:textId="77777777" w:rsidR="00A83033" w:rsidRPr="00DD1504" w:rsidRDefault="00A83033" w:rsidP="00BE7765">
                  <w:pPr>
                    <w:jc w:val="center"/>
                    <w:rPr>
                      <w:sz w:val="16"/>
                      <w:szCs w:val="16"/>
                    </w:rPr>
                  </w:pPr>
                  <w:r w:rsidRPr="00DD1504">
                    <w:rPr>
                      <w:sz w:val="16"/>
                      <w:szCs w:val="16"/>
                    </w:rPr>
                    <w:t>117,24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4A851B0" w14:textId="77777777" w:rsidR="00A83033" w:rsidRPr="00DD1504" w:rsidRDefault="00A83033" w:rsidP="00BE7765">
                  <w:pPr>
                    <w:jc w:val="center"/>
                    <w:rPr>
                      <w:sz w:val="16"/>
                      <w:szCs w:val="16"/>
                    </w:rPr>
                  </w:pPr>
                  <w:r w:rsidRPr="00DD1504">
                    <w:rPr>
                      <w:sz w:val="16"/>
                      <w:szCs w:val="16"/>
                    </w:rPr>
                    <w:t>123,11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8529B9C" w14:textId="77777777" w:rsidR="00A83033" w:rsidRPr="00DD1504" w:rsidRDefault="00A83033" w:rsidP="00BE7765">
                  <w:pPr>
                    <w:jc w:val="center"/>
                    <w:rPr>
                      <w:sz w:val="16"/>
                      <w:szCs w:val="16"/>
                    </w:rPr>
                  </w:pPr>
                  <w:r w:rsidRPr="00DD1504">
                    <w:rPr>
                      <w:sz w:val="16"/>
                      <w:szCs w:val="16"/>
                    </w:rPr>
                    <w:t>118,84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428A53C" w14:textId="77777777" w:rsidR="00A83033" w:rsidRPr="00DD1504" w:rsidRDefault="00A83033" w:rsidP="00BE7765">
                  <w:pPr>
                    <w:jc w:val="center"/>
                    <w:rPr>
                      <w:sz w:val="16"/>
                      <w:szCs w:val="16"/>
                    </w:rPr>
                  </w:pPr>
                  <w:r w:rsidRPr="00DD1504">
                    <w:rPr>
                      <w:sz w:val="16"/>
                      <w:szCs w:val="16"/>
                    </w:rPr>
                    <w:t>98,59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657C869" w14:textId="77777777" w:rsidR="00A83033" w:rsidRPr="00DD1504" w:rsidRDefault="00A83033" w:rsidP="00BE7765">
                  <w:pPr>
                    <w:jc w:val="center"/>
                    <w:rPr>
                      <w:sz w:val="16"/>
                      <w:szCs w:val="16"/>
                    </w:rPr>
                  </w:pPr>
                  <w:r w:rsidRPr="00DD1504">
                    <w:rPr>
                      <w:sz w:val="16"/>
                      <w:szCs w:val="16"/>
                    </w:rPr>
                    <w:t>97,70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0B04746" w14:textId="77777777" w:rsidR="00A83033" w:rsidRPr="00DD1504" w:rsidRDefault="00A83033" w:rsidP="00BE7765">
                  <w:pPr>
                    <w:jc w:val="center"/>
                    <w:rPr>
                      <w:sz w:val="16"/>
                      <w:szCs w:val="16"/>
                    </w:rPr>
                  </w:pPr>
                  <w:r w:rsidRPr="00DD1504">
                    <w:rPr>
                      <w:sz w:val="16"/>
                      <w:szCs w:val="16"/>
                    </w:rPr>
                    <w:t>102,59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5AB2E2F" w14:textId="77777777" w:rsidR="00A83033" w:rsidRPr="00DD1504" w:rsidRDefault="00A83033" w:rsidP="00BE7765">
                  <w:pPr>
                    <w:jc w:val="center"/>
                    <w:rPr>
                      <w:sz w:val="16"/>
                      <w:szCs w:val="16"/>
                    </w:rPr>
                  </w:pPr>
                  <w:r w:rsidRPr="00DD1504">
                    <w:rPr>
                      <w:sz w:val="16"/>
                      <w:szCs w:val="16"/>
                    </w:rPr>
                    <w:t>99,03</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63178E2C" w14:textId="77777777" w:rsidR="00A83033" w:rsidRPr="00DD1504" w:rsidRDefault="00A83033" w:rsidP="00BE7765">
                  <w:pPr>
                    <w:jc w:val="center"/>
                    <w:rPr>
                      <w:sz w:val="16"/>
                      <w:szCs w:val="16"/>
                    </w:rPr>
                  </w:pPr>
                  <w:r w:rsidRPr="00DD1504">
                    <w:rPr>
                      <w:sz w:val="16"/>
                      <w:szCs w:val="16"/>
                    </w:rPr>
                    <w:t>38,14</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19B62AAB" w14:textId="77777777" w:rsidR="00A83033" w:rsidRPr="00DD1504" w:rsidRDefault="00A83033" w:rsidP="00BE7765">
                  <w:pPr>
                    <w:jc w:val="center"/>
                    <w:rPr>
                      <w:sz w:val="16"/>
                      <w:szCs w:val="16"/>
                    </w:rPr>
                  </w:pPr>
                  <w:r w:rsidRPr="00DD1504">
                    <w:rPr>
                      <w:sz w:val="16"/>
                      <w:szCs w:val="16"/>
                    </w:rPr>
                    <w:t>1 111,13</w:t>
                  </w:r>
                </w:p>
              </w:tc>
              <w:tc>
                <w:tcPr>
                  <w:tcW w:w="1210" w:type="dxa"/>
                  <w:tcBorders>
                    <w:top w:val="nil"/>
                    <w:left w:val="nil"/>
                    <w:bottom w:val="single" w:sz="4" w:space="0" w:color="auto"/>
                    <w:right w:val="single" w:sz="4" w:space="0" w:color="auto"/>
                  </w:tcBorders>
                  <w:vAlign w:val="center"/>
                  <w:hideMark/>
                </w:tcPr>
                <w:p w14:paraId="7C8F9F2F"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2CDACFB4" w14:textId="77777777" w:rsidR="00A83033" w:rsidRPr="00DD1504" w:rsidRDefault="00A83033" w:rsidP="00BE7765">
                  <w:pPr>
                    <w:jc w:val="center"/>
                    <w:rPr>
                      <w:sz w:val="16"/>
                      <w:szCs w:val="16"/>
                    </w:rPr>
                  </w:pPr>
                  <w:r w:rsidRPr="00DD1504">
                    <w:rPr>
                      <w:sz w:val="16"/>
                      <w:szCs w:val="16"/>
                    </w:rPr>
                    <w:t>х</w:t>
                  </w:r>
                </w:p>
              </w:tc>
            </w:tr>
            <w:tr w:rsidR="00A83033" w:rsidRPr="00DD1504" w14:paraId="3079E239" w14:textId="77777777" w:rsidTr="00BE7765">
              <w:trPr>
                <w:trHeight w:val="284"/>
              </w:trPr>
              <w:tc>
                <w:tcPr>
                  <w:tcW w:w="1819" w:type="dxa"/>
                  <w:vMerge/>
                  <w:tcBorders>
                    <w:left w:val="single" w:sz="4" w:space="0" w:color="auto"/>
                    <w:right w:val="single" w:sz="4" w:space="0" w:color="auto"/>
                  </w:tcBorders>
                  <w:vAlign w:val="center"/>
                  <w:hideMark/>
                </w:tcPr>
                <w:p w14:paraId="11238949"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1B5682A0" w14:textId="77777777" w:rsidR="00A83033" w:rsidRPr="00DD1504" w:rsidRDefault="00A83033" w:rsidP="00BE7765">
                  <w:pPr>
                    <w:jc w:val="center"/>
                    <w:rPr>
                      <w:sz w:val="16"/>
                      <w:szCs w:val="16"/>
                    </w:rPr>
                  </w:pPr>
                  <w:r w:rsidRPr="00DD1504">
                    <w:rPr>
                      <w:sz w:val="16"/>
                      <w:szCs w:val="16"/>
                    </w:rPr>
                    <w:t>с 01.07.2022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DE414" w14:textId="77777777" w:rsidR="00A83033" w:rsidRPr="00DD1504" w:rsidRDefault="00A83033" w:rsidP="00BE7765">
                  <w:pPr>
                    <w:jc w:val="center"/>
                    <w:rPr>
                      <w:sz w:val="16"/>
                      <w:szCs w:val="16"/>
                    </w:rPr>
                  </w:pPr>
                  <w:r w:rsidRPr="00DD1504">
                    <w:rPr>
                      <w:sz w:val="16"/>
                      <w:szCs w:val="16"/>
                    </w:rPr>
                    <w:t>123,40</w:t>
                  </w:r>
                </w:p>
              </w:tc>
              <w:tc>
                <w:tcPr>
                  <w:tcW w:w="910" w:type="dxa"/>
                  <w:tcBorders>
                    <w:top w:val="single" w:sz="4" w:space="0" w:color="auto"/>
                    <w:left w:val="nil"/>
                    <w:bottom w:val="single" w:sz="4" w:space="0" w:color="auto"/>
                    <w:right w:val="single" w:sz="4" w:space="0" w:color="auto"/>
                  </w:tcBorders>
                  <w:shd w:val="clear" w:color="auto" w:fill="auto"/>
                  <w:vAlign w:val="center"/>
                </w:tcPr>
                <w:p w14:paraId="3B83B6B2" w14:textId="77777777" w:rsidR="00A83033" w:rsidRPr="00DD1504" w:rsidRDefault="00A83033" w:rsidP="00BE7765">
                  <w:pPr>
                    <w:jc w:val="center"/>
                    <w:rPr>
                      <w:sz w:val="16"/>
                      <w:szCs w:val="16"/>
                    </w:rPr>
                  </w:pPr>
                  <w:r w:rsidRPr="00DD1504">
                    <w:rPr>
                      <w:sz w:val="16"/>
                      <w:szCs w:val="16"/>
                    </w:rPr>
                    <w:t>122,28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704A5ED" w14:textId="77777777" w:rsidR="00A83033" w:rsidRPr="00DD1504" w:rsidRDefault="00A83033" w:rsidP="00BE7765">
                  <w:pPr>
                    <w:jc w:val="center"/>
                    <w:rPr>
                      <w:sz w:val="16"/>
                      <w:szCs w:val="16"/>
                    </w:rPr>
                  </w:pPr>
                  <w:r w:rsidRPr="00DD1504">
                    <w:rPr>
                      <w:sz w:val="16"/>
                      <w:szCs w:val="16"/>
                    </w:rPr>
                    <w:t>128,40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85E5815" w14:textId="77777777" w:rsidR="00A83033" w:rsidRPr="00DD1504" w:rsidRDefault="00A83033" w:rsidP="00BE7765">
                  <w:pPr>
                    <w:jc w:val="center"/>
                    <w:rPr>
                      <w:sz w:val="16"/>
                      <w:szCs w:val="16"/>
                    </w:rPr>
                  </w:pPr>
                  <w:r w:rsidRPr="00DD1504">
                    <w:rPr>
                      <w:sz w:val="16"/>
                      <w:szCs w:val="16"/>
                    </w:rPr>
                    <w:t>123,95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665CF14" w14:textId="77777777" w:rsidR="00A83033" w:rsidRPr="00DD1504" w:rsidRDefault="00A83033" w:rsidP="00BE7765">
                  <w:pPr>
                    <w:jc w:val="center"/>
                    <w:rPr>
                      <w:sz w:val="16"/>
                      <w:szCs w:val="16"/>
                    </w:rPr>
                  </w:pPr>
                  <w:r w:rsidRPr="00DD1504">
                    <w:rPr>
                      <w:sz w:val="16"/>
                      <w:szCs w:val="16"/>
                    </w:rPr>
                    <w:t>102,83</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AC62DF9" w14:textId="77777777" w:rsidR="00A83033" w:rsidRPr="00DD1504" w:rsidRDefault="00A83033" w:rsidP="00BE7765">
                  <w:pPr>
                    <w:jc w:val="center"/>
                    <w:rPr>
                      <w:sz w:val="16"/>
                      <w:szCs w:val="16"/>
                    </w:rPr>
                  </w:pPr>
                  <w:r w:rsidRPr="00DD1504">
                    <w:rPr>
                      <w:sz w:val="16"/>
                      <w:szCs w:val="16"/>
                    </w:rPr>
                    <w:t>101,90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FDE7F19" w14:textId="77777777" w:rsidR="00A83033" w:rsidRPr="00DD1504" w:rsidRDefault="00A83033" w:rsidP="00BE7765">
                  <w:pPr>
                    <w:jc w:val="center"/>
                    <w:rPr>
                      <w:sz w:val="16"/>
                      <w:szCs w:val="16"/>
                    </w:rPr>
                  </w:pPr>
                  <w:r w:rsidRPr="00DD1504">
                    <w:rPr>
                      <w:sz w:val="16"/>
                      <w:szCs w:val="16"/>
                    </w:rPr>
                    <w:t>107,00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5BED385" w14:textId="77777777" w:rsidR="00A83033" w:rsidRPr="00DD1504" w:rsidRDefault="00A83033" w:rsidP="00BE7765">
                  <w:pPr>
                    <w:jc w:val="center"/>
                    <w:rPr>
                      <w:sz w:val="16"/>
                      <w:szCs w:val="16"/>
                    </w:rPr>
                  </w:pPr>
                  <w:r w:rsidRPr="00DD1504">
                    <w:rPr>
                      <w:sz w:val="16"/>
                      <w:szCs w:val="16"/>
                    </w:rPr>
                    <w:t>103,29</w:t>
                  </w:r>
                </w:p>
              </w:tc>
              <w:tc>
                <w:tcPr>
                  <w:tcW w:w="1365" w:type="dxa"/>
                  <w:tcBorders>
                    <w:top w:val="nil"/>
                    <w:left w:val="nil"/>
                    <w:bottom w:val="single" w:sz="4" w:space="0" w:color="auto"/>
                    <w:right w:val="single" w:sz="4" w:space="0" w:color="auto"/>
                  </w:tcBorders>
                  <w:shd w:val="clear" w:color="auto" w:fill="auto"/>
                  <w:vAlign w:val="center"/>
                  <w:hideMark/>
                </w:tcPr>
                <w:p w14:paraId="34C595AB" w14:textId="77777777" w:rsidR="00A83033" w:rsidRPr="00DD1504" w:rsidRDefault="00A83033" w:rsidP="00BE7765">
                  <w:pPr>
                    <w:jc w:val="center"/>
                    <w:rPr>
                      <w:sz w:val="16"/>
                      <w:szCs w:val="16"/>
                    </w:rPr>
                  </w:pPr>
                  <w:r w:rsidRPr="00DD1504">
                    <w:rPr>
                      <w:sz w:val="16"/>
                      <w:szCs w:val="16"/>
                    </w:rPr>
                    <w:t>39,78</w:t>
                  </w:r>
                </w:p>
              </w:tc>
              <w:tc>
                <w:tcPr>
                  <w:tcW w:w="1451" w:type="dxa"/>
                  <w:tcBorders>
                    <w:top w:val="nil"/>
                    <w:left w:val="nil"/>
                    <w:bottom w:val="single" w:sz="4" w:space="0" w:color="auto"/>
                    <w:right w:val="single" w:sz="4" w:space="0" w:color="auto"/>
                  </w:tcBorders>
                  <w:shd w:val="clear" w:color="auto" w:fill="auto"/>
                  <w:vAlign w:val="center"/>
                  <w:hideMark/>
                </w:tcPr>
                <w:p w14:paraId="1B0BA0CF" w14:textId="77777777" w:rsidR="00A83033" w:rsidRPr="00DD1504" w:rsidRDefault="00A83033" w:rsidP="00BE7765">
                  <w:pPr>
                    <w:jc w:val="center"/>
                    <w:rPr>
                      <w:sz w:val="16"/>
                      <w:szCs w:val="16"/>
                    </w:rPr>
                  </w:pPr>
                  <w:r w:rsidRPr="00DD1504">
                    <w:rPr>
                      <w:sz w:val="16"/>
                      <w:szCs w:val="16"/>
                    </w:rPr>
                    <w:t>1 158,94</w:t>
                  </w:r>
                </w:p>
              </w:tc>
              <w:tc>
                <w:tcPr>
                  <w:tcW w:w="1210" w:type="dxa"/>
                  <w:tcBorders>
                    <w:top w:val="nil"/>
                    <w:left w:val="nil"/>
                    <w:bottom w:val="single" w:sz="4" w:space="0" w:color="auto"/>
                    <w:right w:val="single" w:sz="4" w:space="0" w:color="auto"/>
                  </w:tcBorders>
                  <w:vAlign w:val="center"/>
                  <w:hideMark/>
                </w:tcPr>
                <w:p w14:paraId="2824D6F4"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2857197F" w14:textId="77777777" w:rsidR="00A83033" w:rsidRPr="00DD1504" w:rsidRDefault="00A83033" w:rsidP="00BE7765">
                  <w:pPr>
                    <w:jc w:val="center"/>
                    <w:rPr>
                      <w:sz w:val="16"/>
                      <w:szCs w:val="16"/>
                    </w:rPr>
                  </w:pPr>
                  <w:r w:rsidRPr="00DD1504">
                    <w:rPr>
                      <w:sz w:val="16"/>
                      <w:szCs w:val="16"/>
                    </w:rPr>
                    <w:t>х</w:t>
                  </w:r>
                </w:p>
              </w:tc>
            </w:tr>
            <w:tr w:rsidR="00A83033" w:rsidRPr="00DD1504" w14:paraId="545918F5" w14:textId="77777777" w:rsidTr="00BE7765">
              <w:trPr>
                <w:trHeight w:val="284"/>
              </w:trPr>
              <w:tc>
                <w:tcPr>
                  <w:tcW w:w="1819" w:type="dxa"/>
                  <w:vMerge/>
                  <w:tcBorders>
                    <w:left w:val="single" w:sz="4" w:space="0" w:color="auto"/>
                    <w:right w:val="single" w:sz="4" w:space="0" w:color="auto"/>
                  </w:tcBorders>
                  <w:vAlign w:val="center"/>
                  <w:hideMark/>
                </w:tcPr>
                <w:p w14:paraId="4EE86A51"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45437573" w14:textId="77777777" w:rsidR="00A83033" w:rsidRPr="00DD1504" w:rsidRDefault="00A83033" w:rsidP="00BE7765">
                  <w:pPr>
                    <w:jc w:val="center"/>
                    <w:rPr>
                      <w:sz w:val="16"/>
                      <w:szCs w:val="16"/>
                    </w:rPr>
                  </w:pPr>
                  <w:r w:rsidRPr="00DD1504">
                    <w:rPr>
                      <w:sz w:val="16"/>
                      <w:szCs w:val="16"/>
                    </w:rPr>
                    <w:t>с 01.01.2023</w:t>
                  </w:r>
                </w:p>
              </w:tc>
              <w:tc>
                <w:tcPr>
                  <w:tcW w:w="910" w:type="dxa"/>
                  <w:tcBorders>
                    <w:top w:val="single" w:sz="4" w:space="0" w:color="auto"/>
                    <w:left w:val="single" w:sz="4" w:space="0" w:color="auto"/>
                    <w:bottom w:val="single" w:sz="4" w:space="0" w:color="auto"/>
                    <w:right w:val="single" w:sz="4" w:space="0" w:color="auto"/>
                  </w:tcBorders>
                  <w:vAlign w:val="center"/>
                  <w:hideMark/>
                </w:tcPr>
                <w:p w14:paraId="47FD9651" w14:textId="77777777" w:rsidR="00A83033" w:rsidRPr="00DD1504" w:rsidRDefault="00A83033" w:rsidP="00BE7765">
                  <w:pPr>
                    <w:jc w:val="center"/>
                    <w:rPr>
                      <w:sz w:val="16"/>
                      <w:szCs w:val="16"/>
                    </w:rPr>
                  </w:pPr>
                  <w:r w:rsidRPr="00DD1504">
                    <w:rPr>
                      <w:sz w:val="16"/>
                      <w:szCs w:val="16"/>
                    </w:rPr>
                    <w:t>121,19</w:t>
                  </w:r>
                </w:p>
              </w:tc>
              <w:tc>
                <w:tcPr>
                  <w:tcW w:w="910" w:type="dxa"/>
                  <w:tcBorders>
                    <w:top w:val="single" w:sz="4" w:space="0" w:color="auto"/>
                    <w:left w:val="nil"/>
                    <w:bottom w:val="single" w:sz="4" w:space="0" w:color="auto"/>
                    <w:right w:val="single" w:sz="4" w:space="0" w:color="auto"/>
                  </w:tcBorders>
                  <w:vAlign w:val="center"/>
                  <w:hideMark/>
                </w:tcPr>
                <w:p w14:paraId="667C7D96" w14:textId="77777777" w:rsidR="00A83033" w:rsidRPr="00DD1504" w:rsidRDefault="00A83033" w:rsidP="00BE7765">
                  <w:pPr>
                    <w:jc w:val="center"/>
                    <w:rPr>
                      <w:sz w:val="16"/>
                      <w:szCs w:val="16"/>
                    </w:rPr>
                  </w:pPr>
                  <w:r w:rsidRPr="00DD1504">
                    <w:rPr>
                      <w:sz w:val="16"/>
                      <w:szCs w:val="16"/>
                    </w:rPr>
                    <w:t>120,08</w:t>
                  </w:r>
                </w:p>
              </w:tc>
              <w:tc>
                <w:tcPr>
                  <w:tcW w:w="910" w:type="dxa"/>
                  <w:tcBorders>
                    <w:top w:val="single" w:sz="4" w:space="0" w:color="auto"/>
                    <w:left w:val="nil"/>
                    <w:bottom w:val="single" w:sz="4" w:space="0" w:color="auto"/>
                    <w:right w:val="single" w:sz="4" w:space="0" w:color="auto"/>
                  </w:tcBorders>
                  <w:vAlign w:val="center"/>
                  <w:hideMark/>
                </w:tcPr>
                <w:p w14:paraId="50EACD5D" w14:textId="77777777" w:rsidR="00A83033" w:rsidRPr="00DD1504" w:rsidRDefault="00A83033" w:rsidP="00BE7765">
                  <w:pPr>
                    <w:jc w:val="center"/>
                    <w:rPr>
                      <w:sz w:val="16"/>
                      <w:szCs w:val="16"/>
                    </w:rPr>
                  </w:pPr>
                  <w:r w:rsidRPr="00DD1504">
                    <w:rPr>
                      <w:sz w:val="16"/>
                      <w:szCs w:val="16"/>
                    </w:rPr>
                    <w:t>126,14</w:t>
                  </w:r>
                </w:p>
              </w:tc>
              <w:tc>
                <w:tcPr>
                  <w:tcW w:w="910" w:type="dxa"/>
                  <w:tcBorders>
                    <w:top w:val="single" w:sz="4" w:space="0" w:color="auto"/>
                    <w:left w:val="nil"/>
                    <w:bottom w:val="single" w:sz="4" w:space="0" w:color="auto"/>
                    <w:right w:val="single" w:sz="4" w:space="0" w:color="auto"/>
                  </w:tcBorders>
                  <w:vAlign w:val="center"/>
                  <w:hideMark/>
                </w:tcPr>
                <w:p w14:paraId="5AD55BE0" w14:textId="77777777" w:rsidR="00A83033" w:rsidRPr="00DD1504" w:rsidRDefault="00A83033" w:rsidP="00BE7765">
                  <w:pPr>
                    <w:jc w:val="center"/>
                    <w:rPr>
                      <w:sz w:val="16"/>
                      <w:szCs w:val="16"/>
                    </w:rPr>
                  </w:pPr>
                  <w:r w:rsidRPr="00DD1504">
                    <w:rPr>
                      <w:sz w:val="16"/>
                      <w:szCs w:val="16"/>
                    </w:rPr>
                    <w:t>121,74</w:t>
                  </w:r>
                </w:p>
              </w:tc>
              <w:tc>
                <w:tcPr>
                  <w:tcW w:w="910" w:type="dxa"/>
                  <w:tcBorders>
                    <w:top w:val="single" w:sz="4" w:space="0" w:color="auto"/>
                    <w:left w:val="nil"/>
                    <w:bottom w:val="single" w:sz="4" w:space="0" w:color="auto"/>
                    <w:right w:val="single" w:sz="4" w:space="0" w:color="auto"/>
                  </w:tcBorders>
                  <w:vAlign w:val="center"/>
                  <w:hideMark/>
                </w:tcPr>
                <w:p w14:paraId="46327A37" w14:textId="77777777" w:rsidR="00A83033" w:rsidRPr="00DD1504" w:rsidRDefault="00A83033" w:rsidP="00BE7765">
                  <w:pPr>
                    <w:jc w:val="center"/>
                    <w:rPr>
                      <w:sz w:val="16"/>
                      <w:szCs w:val="16"/>
                    </w:rPr>
                  </w:pPr>
                  <w:r w:rsidRPr="00DD1504">
                    <w:rPr>
                      <w:sz w:val="16"/>
                      <w:szCs w:val="16"/>
                    </w:rPr>
                    <w:t>100,99</w:t>
                  </w:r>
                </w:p>
              </w:tc>
              <w:tc>
                <w:tcPr>
                  <w:tcW w:w="910" w:type="dxa"/>
                  <w:tcBorders>
                    <w:top w:val="single" w:sz="4" w:space="0" w:color="auto"/>
                    <w:left w:val="nil"/>
                    <w:bottom w:val="single" w:sz="4" w:space="0" w:color="auto"/>
                    <w:right w:val="single" w:sz="4" w:space="0" w:color="auto"/>
                  </w:tcBorders>
                  <w:vAlign w:val="center"/>
                  <w:hideMark/>
                </w:tcPr>
                <w:p w14:paraId="198761A8" w14:textId="77777777" w:rsidR="00A83033" w:rsidRPr="00DD1504" w:rsidRDefault="00A83033" w:rsidP="00BE7765">
                  <w:pPr>
                    <w:jc w:val="center"/>
                    <w:rPr>
                      <w:sz w:val="16"/>
                      <w:szCs w:val="16"/>
                    </w:rPr>
                  </w:pPr>
                  <w:r w:rsidRPr="00DD1504">
                    <w:rPr>
                      <w:sz w:val="16"/>
                      <w:szCs w:val="16"/>
                    </w:rPr>
                    <w:t>100,07</w:t>
                  </w:r>
                </w:p>
              </w:tc>
              <w:tc>
                <w:tcPr>
                  <w:tcW w:w="910" w:type="dxa"/>
                  <w:tcBorders>
                    <w:top w:val="single" w:sz="4" w:space="0" w:color="auto"/>
                    <w:left w:val="nil"/>
                    <w:bottom w:val="single" w:sz="4" w:space="0" w:color="auto"/>
                    <w:right w:val="single" w:sz="4" w:space="0" w:color="auto"/>
                  </w:tcBorders>
                  <w:vAlign w:val="center"/>
                  <w:hideMark/>
                </w:tcPr>
                <w:p w14:paraId="79BA1D0E" w14:textId="77777777" w:rsidR="00A83033" w:rsidRPr="00DD1504" w:rsidRDefault="00A83033" w:rsidP="00BE7765">
                  <w:pPr>
                    <w:jc w:val="center"/>
                    <w:rPr>
                      <w:sz w:val="16"/>
                      <w:szCs w:val="16"/>
                    </w:rPr>
                  </w:pPr>
                  <w:r w:rsidRPr="00DD1504">
                    <w:rPr>
                      <w:sz w:val="16"/>
                      <w:szCs w:val="16"/>
                    </w:rPr>
                    <w:t>105,12</w:t>
                  </w:r>
                </w:p>
              </w:tc>
              <w:tc>
                <w:tcPr>
                  <w:tcW w:w="910" w:type="dxa"/>
                  <w:tcBorders>
                    <w:top w:val="single" w:sz="4" w:space="0" w:color="auto"/>
                    <w:left w:val="nil"/>
                    <w:bottom w:val="single" w:sz="4" w:space="0" w:color="auto"/>
                    <w:right w:val="single" w:sz="4" w:space="0" w:color="auto"/>
                  </w:tcBorders>
                  <w:vAlign w:val="center"/>
                  <w:hideMark/>
                </w:tcPr>
                <w:p w14:paraId="73F996AC" w14:textId="77777777" w:rsidR="00A83033" w:rsidRPr="00DD1504" w:rsidRDefault="00A83033" w:rsidP="00BE7765">
                  <w:pPr>
                    <w:jc w:val="center"/>
                    <w:rPr>
                      <w:sz w:val="16"/>
                      <w:szCs w:val="16"/>
                    </w:rPr>
                  </w:pPr>
                  <w:r w:rsidRPr="00DD1504">
                    <w:rPr>
                      <w:sz w:val="16"/>
                      <w:szCs w:val="16"/>
                    </w:rPr>
                    <w:t>101,45</w:t>
                  </w:r>
                </w:p>
              </w:tc>
              <w:tc>
                <w:tcPr>
                  <w:tcW w:w="1365" w:type="dxa"/>
                  <w:tcBorders>
                    <w:top w:val="single" w:sz="4" w:space="0" w:color="auto"/>
                    <w:left w:val="nil"/>
                    <w:bottom w:val="single" w:sz="4" w:space="0" w:color="auto"/>
                    <w:right w:val="single" w:sz="4" w:space="0" w:color="auto"/>
                  </w:tcBorders>
                  <w:vAlign w:val="center"/>
                  <w:hideMark/>
                </w:tcPr>
                <w:p w14:paraId="4916369A" w14:textId="77777777" w:rsidR="00A83033" w:rsidRPr="00DD1504" w:rsidRDefault="00A83033" w:rsidP="00BE7765">
                  <w:pPr>
                    <w:jc w:val="center"/>
                    <w:rPr>
                      <w:sz w:val="16"/>
                      <w:szCs w:val="16"/>
                    </w:rPr>
                  </w:pPr>
                  <w:r w:rsidRPr="00DD1504">
                    <w:rPr>
                      <w:sz w:val="16"/>
                      <w:szCs w:val="16"/>
                    </w:rPr>
                    <w:t>38,58</w:t>
                  </w:r>
                </w:p>
              </w:tc>
              <w:tc>
                <w:tcPr>
                  <w:tcW w:w="1451" w:type="dxa"/>
                  <w:tcBorders>
                    <w:top w:val="single" w:sz="4" w:space="0" w:color="auto"/>
                    <w:left w:val="nil"/>
                    <w:bottom w:val="single" w:sz="4" w:space="0" w:color="auto"/>
                    <w:right w:val="single" w:sz="4" w:space="0" w:color="auto"/>
                  </w:tcBorders>
                  <w:vAlign w:val="center"/>
                  <w:hideMark/>
                </w:tcPr>
                <w:p w14:paraId="74397DFF" w14:textId="77777777" w:rsidR="00A83033" w:rsidRPr="00DD1504" w:rsidRDefault="00A83033" w:rsidP="00BE7765">
                  <w:pPr>
                    <w:jc w:val="center"/>
                    <w:rPr>
                      <w:sz w:val="16"/>
                      <w:szCs w:val="16"/>
                    </w:rPr>
                  </w:pPr>
                  <w:r w:rsidRPr="00DD1504">
                    <w:rPr>
                      <w:sz w:val="16"/>
                      <w:szCs w:val="16"/>
                    </w:rPr>
                    <w:t>1 147,15</w:t>
                  </w:r>
                </w:p>
              </w:tc>
              <w:tc>
                <w:tcPr>
                  <w:tcW w:w="1210" w:type="dxa"/>
                  <w:tcBorders>
                    <w:top w:val="nil"/>
                    <w:left w:val="nil"/>
                    <w:bottom w:val="single" w:sz="4" w:space="0" w:color="auto"/>
                    <w:right w:val="single" w:sz="4" w:space="0" w:color="auto"/>
                  </w:tcBorders>
                  <w:vAlign w:val="center"/>
                  <w:hideMark/>
                </w:tcPr>
                <w:p w14:paraId="5CA3877C"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089196F6" w14:textId="77777777" w:rsidR="00A83033" w:rsidRPr="00DD1504" w:rsidRDefault="00A83033" w:rsidP="00BE7765">
                  <w:pPr>
                    <w:jc w:val="center"/>
                    <w:rPr>
                      <w:sz w:val="16"/>
                      <w:szCs w:val="16"/>
                    </w:rPr>
                  </w:pPr>
                  <w:r w:rsidRPr="00DD1504">
                    <w:rPr>
                      <w:sz w:val="16"/>
                      <w:szCs w:val="16"/>
                    </w:rPr>
                    <w:t>х</w:t>
                  </w:r>
                </w:p>
              </w:tc>
            </w:tr>
            <w:tr w:rsidR="00A83033" w:rsidRPr="00DD1504" w14:paraId="0B152E80" w14:textId="77777777" w:rsidTr="00BE7765">
              <w:trPr>
                <w:trHeight w:val="284"/>
              </w:trPr>
              <w:tc>
                <w:tcPr>
                  <w:tcW w:w="1819" w:type="dxa"/>
                  <w:vMerge/>
                  <w:tcBorders>
                    <w:left w:val="single" w:sz="4" w:space="0" w:color="auto"/>
                    <w:bottom w:val="single" w:sz="4" w:space="0" w:color="000000"/>
                    <w:right w:val="single" w:sz="4" w:space="0" w:color="auto"/>
                  </w:tcBorders>
                  <w:vAlign w:val="center"/>
                  <w:hideMark/>
                </w:tcPr>
                <w:p w14:paraId="791F54AE" w14:textId="77777777" w:rsidR="00A83033" w:rsidRPr="00DD1504" w:rsidRDefault="00A83033" w:rsidP="00BE7765">
                  <w:pPr>
                    <w:rPr>
                      <w:sz w:val="16"/>
                      <w:szCs w:val="16"/>
                    </w:rPr>
                  </w:pPr>
                </w:p>
              </w:tc>
              <w:tc>
                <w:tcPr>
                  <w:tcW w:w="1475" w:type="dxa"/>
                  <w:tcBorders>
                    <w:top w:val="nil"/>
                    <w:left w:val="nil"/>
                    <w:bottom w:val="single" w:sz="4" w:space="0" w:color="auto"/>
                    <w:right w:val="single" w:sz="4" w:space="0" w:color="auto"/>
                  </w:tcBorders>
                  <w:vAlign w:val="center"/>
                  <w:hideMark/>
                </w:tcPr>
                <w:p w14:paraId="420083B5" w14:textId="77777777" w:rsidR="00A83033" w:rsidRPr="00DD1504" w:rsidRDefault="00A83033" w:rsidP="00BE7765">
                  <w:pPr>
                    <w:jc w:val="center"/>
                    <w:rPr>
                      <w:sz w:val="16"/>
                      <w:szCs w:val="16"/>
                    </w:rPr>
                  </w:pPr>
                  <w:r w:rsidRPr="00DD1504">
                    <w:rPr>
                      <w:sz w:val="16"/>
                      <w:szCs w:val="16"/>
                    </w:rPr>
                    <w:t>с 01.07.2023</w:t>
                  </w:r>
                </w:p>
              </w:tc>
              <w:tc>
                <w:tcPr>
                  <w:tcW w:w="910" w:type="dxa"/>
                  <w:tcBorders>
                    <w:top w:val="nil"/>
                    <w:left w:val="single" w:sz="4" w:space="0" w:color="auto"/>
                    <w:bottom w:val="single" w:sz="4" w:space="0" w:color="auto"/>
                    <w:right w:val="single" w:sz="4" w:space="0" w:color="auto"/>
                  </w:tcBorders>
                  <w:vAlign w:val="center"/>
                  <w:hideMark/>
                </w:tcPr>
                <w:p w14:paraId="28C99132" w14:textId="77777777" w:rsidR="00A83033" w:rsidRPr="00DD1504" w:rsidRDefault="00A83033" w:rsidP="00BE7765">
                  <w:pPr>
                    <w:jc w:val="center"/>
                    <w:rPr>
                      <w:sz w:val="16"/>
                      <w:szCs w:val="16"/>
                    </w:rPr>
                  </w:pPr>
                  <w:r w:rsidRPr="00DD1504">
                    <w:rPr>
                      <w:sz w:val="16"/>
                      <w:szCs w:val="16"/>
                    </w:rPr>
                    <w:t>128,93</w:t>
                  </w:r>
                </w:p>
              </w:tc>
              <w:tc>
                <w:tcPr>
                  <w:tcW w:w="910" w:type="dxa"/>
                  <w:tcBorders>
                    <w:top w:val="nil"/>
                    <w:left w:val="nil"/>
                    <w:bottom w:val="single" w:sz="4" w:space="0" w:color="auto"/>
                    <w:right w:val="single" w:sz="4" w:space="0" w:color="auto"/>
                  </w:tcBorders>
                  <w:vAlign w:val="center"/>
                  <w:hideMark/>
                </w:tcPr>
                <w:p w14:paraId="57D3E7DB" w14:textId="77777777" w:rsidR="00A83033" w:rsidRPr="00DD1504" w:rsidRDefault="00A83033" w:rsidP="00BE7765">
                  <w:pPr>
                    <w:jc w:val="center"/>
                    <w:rPr>
                      <w:sz w:val="16"/>
                      <w:szCs w:val="16"/>
                    </w:rPr>
                  </w:pPr>
                  <w:r w:rsidRPr="00DD1504">
                    <w:rPr>
                      <w:sz w:val="16"/>
                      <w:szCs w:val="16"/>
                    </w:rPr>
                    <w:t>127,76</w:t>
                  </w:r>
                </w:p>
              </w:tc>
              <w:tc>
                <w:tcPr>
                  <w:tcW w:w="910" w:type="dxa"/>
                  <w:tcBorders>
                    <w:top w:val="nil"/>
                    <w:left w:val="nil"/>
                    <w:bottom w:val="single" w:sz="4" w:space="0" w:color="auto"/>
                    <w:right w:val="single" w:sz="4" w:space="0" w:color="auto"/>
                  </w:tcBorders>
                  <w:vAlign w:val="center"/>
                  <w:hideMark/>
                </w:tcPr>
                <w:p w14:paraId="77729B57" w14:textId="77777777" w:rsidR="00A83033" w:rsidRPr="00DD1504" w:rsidRDefault="00A83033" w:rsidP="00BE7765">
                  <w:pPr>
                    <w:jc w:val="center"/>
                    <w:rPr>
                      <w:sz w:val="16"/>
                      <w:szCs w:val="16"/>
                    </w:rPr>
                  </w:pPr>
                  <w:r w:rsidRPr="00DD1504">
                    <w:rPr>
                      <w:sz w:val="16"/>
                      <w:szCs w:val="16"/>
                    </w:rPr>
                    <w:t>134,17</w:t>
                  </w:r>
                </w:p>
              </w:tc>
              <w:tc>
                <w:tcPr>
                  <w:tcW w:w="910" w:type="dxa"/>
                  <w:tcBorders>
                    <w:top w:val="nil"/>
                    <w:left w:val="nil"/>
                    <w:bottom w:val="single" w:sz="4" w:space="0" w:color="auto"/>
                    <w:right w:val="single" w:sz="4" w:space="0" w:color="auto"/>
                  </w:tcBorders>
                  <w:vAlign w:val="center"/>
                  <w:hideMark/>
                </w:tcPr>
                <w:p w14:paraId="02BE5032" w14:textId="77777777" w:rsidR="00A83033" w:rsidRPr="00DD1504" w:rsidRDefault="00A83033" w:rsidP="00BE7765">
                  <w:pPr>
                    <w:jc w:val="center"/>
                    <w:rPr>
                      <w:sz w:val="16"/>
                      <w:szCs w:val="16"/>
                    </w:rPr>
                  </w:pPr>
                  <w:r w:rsidRPr="00DD1504">
                    <w:rPr>
                      <w:sz w:val="16"/>
                      <w:szCs w:val="16"/>
                    </w:rPr>
                    <w:t>129,52</w:t>
                  </w:r>
                </w:p>
              </w:tc>
              <w:tc>
                <w:tcPr>
                  <w:tcW w:w="910" w:type="dxa"/>
                  <w:tcBorders>
                    <w:top w:val="nil"/>
                    <w:left w:val="nil"/>
                    <w:bottom w:val="single" w:sz="4" w:space="0" w:color="auto"/>
                    <w:right w:val="single" w:sz="4" w:space="0" w:color="auto"/>
                  </w:tcBorders>
                  <w:vAlign w:val="center"/>
                  <w:hideMark/>
                </w:tcPr>
                <w:p w14:paraId="5A173DBE" w14:textId="77777777" w:rsidR="00A83033" w:rsidRPr="00DD1504" w:rsidRDefault="00A83033" w:rsidP="00BE7765">
                  <w:pPr>
                    <w:jc w:val="center"/>
                    <w:rPr>
                      <w:sz w:val="16"/>
                      <w:szCs w:val="16"/>
                    </w:rPr>
                  </w:pPr>
                  <w:r w:rsidRPr="00DD1504">
                    <w:rPr>
                      <w:sz w:val="16"/>
                      <w:szCs w:val="16"/>
                    </w:rPr>
                    <w:t>107,44</w:t>
                  </w:r>
                </w:p>
              </w:tc>
              <w:tc>
                <w:tcPr>
                  <w:tcW w:w="910" w:type="dxa"/>
                  <w:tcBorders>
                    <w:top w:val="nil"/>
                    <w:left w:val="nil"/>
                    <w:bottom w:val="single" w:sz="4" w:space="0" w:color="auto"/>
                    <w:right w:val="single" w:sz="4" w:space="0" w:color="auto"/>
                  </w:tcBorders>
                  <w:vAlign w:val="center"/>
                  <w:hideMark/>
                </w:tcPr>
                <w:p w14:paraId="48A888FA" w14:textId="77777777" w:rsidR="00A83033" w:rsidRPr="00DD1504" w:rsidRDefault="00A83033" w:rsidP="00BE7765">
                  <w:pPr>
                    <w:jc w:val="center"/>
                    <w:rPr>
                      <w:sz w:val="16"/>
                      <w:szCs w:val="16"/>
                    </w:rPr>
                  </w:pPr>
                  <w:r w:rsidRPr="00DD1504">
                    <w:rPr>
                      <w:sz w:val="16"/>
                      <w:szCs w:val="16"/>
                    </w:rPr>
                    <w:t>106,47</w:t>
                  </w:r>
                </w:p>
              </w:tc>
              <w:tc>
                <w:tcPr>
                  <w:tcW w:w="910" w:type="dxa"/>
                  <w:tcBorders>
                    <w:top w:val="nil"/>
                    <w:left w:val="nil"/>
                    <w:bottom w:val="single" w:sz="4" w:space="0" w:color="auto"/>
                    <w:right w:val="single" w:sz="4" w:space="0" w:color="auto"/>
                  </w:tcBorders>
                  <w:vAlign w:val="center"/>
                  <w:hideMark/>
                </w:tcPr>
                <w:p w14:paraId="049BBF55" w14:textId="77777777" w:rsidR="00A83033" w:rsidRPr="00DD1504" w:rsidRDefault="00A83033" w:rsidP="00BE7765">
                  <w:pPr>
                    <w:jc w:val="center"/>
                    <w:rPr>
                      <w:sz w:val="16"/>
                      <w:szCs w:val="16"/>
                    </w:rPr>
                  </w:pPr>
                  <w:r w:rsidRPr="00DD1504">
                    <w:rPr>
                      <w:sz w:val="16"/>
                      <w:szCs w:val="16"/>
                    </w:rPr>
                    <w:t>111,81</w:t>
                  </w:r>
                </w:p>
              </w:tc>
              <w:tc>
                <w:tcPr>
                  <w:tcW w:w="910" w:type="dxa"/>
                  <w:tcBorders>
                    <w:top w:val="nil"/>
                    <w:left w:val="nil"/>
                    <w:bottom w:val="single" w:sz="4" w:space="0" w:color="auto"/>
                    <w:right w:val="single" w:sz="4" w:space="0" w:color="auto"/>
                  </w:tcBorders>
                  <w:vAlign w:val="center"/>
                  <w:hideMark/>
                </w:tcPr>
                <w:p w14:paraId="6607D18E" w14:textId="77777777" w:rsidR="00A83033" w:rsidRPr="00DD1504" w:rsidRDefault="00A83033" w:rsidP="00BE7765">
                  <w:pPr>
                    <w:jc w:val="center"/>
                    <w:rPr>
                      <w:sz w:val="16"/>
                      <w:szCs w:val="16"/>
                    </w:rPr>
                  </w:pPr>
                  <w:r w:rsidRPr="00DD1504">
                    <w:rPr>
                      <w:sz w:val="16"/>
                      <w:szCs w:val="16"/>
                    </w:rPr>
                    <w:t>107,93</w:t>
                  </w:r>
                </w:p>
              </w:tc>
              <w:tc>
                <w:tcPr>
                  <w:tcW w:w="1365" w:type="dxa"/>
                  <w:tcBorders>
                    <w:top w:val="nil"/>
                    <w:left w:val="nil"/>
                    <w:bottom w:val="single" w:sz="4" w:space="0" w:color="auto"/>
                    <w:right w:val="single" w:sz="4" w:space="0" w:color="auto"/>
                  </w:tcBorders>
                  <w:vAlign w:val="center"/>
                  <w:hideMark/>
                </w:tcPr>
                <w:p w14:paraId="54FF1ED5" w14:textId="77777777" w:rsidR="00A83033" w:rsidRPr="00DD1504" w:rsidRDefault="00A83033" w:rsidP="00BE7765">
                  <w:pPr>
                    <w:jc w:val="center"/>
                    <w:rPr>
                      <w:sz w:val="16"/>
                      <w:szCs w:val="16"/>
                    </w:rPr>
                  </w:pPr>
                  <w:r w:rsidRPr="00DD1504">
                    <w:rPr>
                      <w:sz w:val="16"/>
                      <w:szCs w:val="16"/>
                    </w:rPr>
                    <w:t>41,33</w:t>
                  </w:r>
                </w:p>
              </w:tc>
              <w:tc>
                <w:tcPr>
                  <w:tcW w:w="1451" w:type="dxa"/>
                  <w:tcBorders>
                    <w:top w:val="nil"/>
                    <w:left w:val="nil"/>
                    <w:bottom w:val="single" w:sz="4" w:space="0" w:color="auto"/>
                    <w:right w:val="single" w:sz="4" w:space="0" w:color="auto"/>
                  </w:tcBorders>
                  <w:vAlign w:val="center"/>
                  <w:hideMark/>
                </w:tcPr>
                <w:p w14:paraId="5A4EC0F2" w14:textId="77777777" w:rsidR="00A83033" w:rsidRPr="00DD1504" w:rsidRDefault="00A83033" w:rsidP="00BE7765">
                  <w:pPr>
                    <w:jc w:val="center"/>
                    <w:rPr>
                      <w:sz w:val="16"/>
                      <w:szCs w:val="16"/>
                    </w:rPr>
                  </w:pPr>
                  <w:r w:rsidRPr="00DD1504">
                    <w:rPr>
                      <w:sz w:val="16"/>
                      <w:szCs w:val="16"/>
                    </w:rPr>
                    <w:t>1 215,26</w:t>
                  </w:r>
                </w:p>
              </w:tc>
              <w:tc>
                <w:tcPr>
                  <w:tcW w:w="1210" w:type="dxa"/>
                  <w:tcBorders>
                    <w:top w:val="nil"/>
                    <w:left w:val="nil"/>
                    <w:bottom w:val="single" w:sz="4" w:space="0" w:color="auto"/>
                    <w:right w:val="single" w:sz="4" w:space="0" w:color="auto"/>
                  </w:tcBorders>
                  <w:vAlign w:val="center"/>
                  <w:hideMark/>
                </w:tcPr>
                <w:p w14:paraId="1A4CEF84" w14:textId="77777777" w:rsidR="00A83033" w:rsidRPr="00DD1504" w:rsidRDefault="00A83033" w:rsidP="00BE7765">
                  <w:pPr>
                    <w:jc w:val="center"/>
                    <w:rPr>
                      <w:sz w:val="16"/>
                      <w:szCs w:val="16"/>
                    </w:rPr>
                  </w:pPr>
                  <w:r w:rsidRPr="00DD1504">
                    <w:rPr>
                      <w:sz w:val="16"/>
                      <w:szCs w:val="16"/>
                    </w:rPr>
                    <w:t>х</w:t>
                  </w:r>
                </w:p>
              </w:tc>
              <w:tc>
                <w:tcPr>
                  <w:tcW w:w="1135" w:type="dxa"/>
                  <w:tcBorders>
                    <w:top w:val="nil"/>
                    <w:left w:val="nil"/>
                    <w:bottom w:val="single" w:sz="4" w:space="0" w:color="auto"/>
                    <w:right w:val="single" w:sz="4" w:space="0" w:color="auto"/>
                  </w:tcBorders>
                  <w:vAlign w:val="center"/>
                  <w:hideMark/>
                </w:tcPr>
                <w:p w14:paraId="148D4823" w14:textId="77777777" w:rsidR="00A83033" w:rsidRPr="00DD1504" w:rsidRDefault="00A83033" w:rsidP="00BE7765">
                  <w:pPr>
                    <w:jc w:val="center"/>
                    <w:rPr>
                      <w:sz w:val="16"/>
                      <w:szCs w:val="16"/>
                    </w:rPr>
                  </w:pPr>
                  <w:r w:rsidRPr="00DD1504">
                    <w:rPr>
                      <w:sz w:val="16"/>
                      <w:szCs w:val="16"/>
                    </w:rPr>
                    <w:t>х</w:t>
                  </w:r>
                </w:p>
              </w:tc>
            </w:tr>
            <w:bookmarkEnd w:id="86"/>
          </w:tbl>
          <w:p w14:paraId="46A5986D" w14:textId="77777777" w:rsidR="00A83033" w:rsidRPr="00DD1504" w:rsidRDefault="00A83033" w:rsidP="00BE7765">
            <w:pPr>
              <w:rPr>
                <w:b/>
                <w:bCs/>
                <w:sz w:val="16"/>
                <w:szCs w:val="16"/>
              </w:rPr>
            </w:pPr>
          </w:p>
          <w:p w14:paraId="59D562B7" w14:textId="77777777" w:rsidR="00A83033" w:rsidRPr="00DD1504" w:rsidRDefault="00A83033" w:rsidP="00BE7765">
            <w:pPr>
              <w:ind w:left="567" w:right="819" w:firstLine="709"/>
              <w:jc w:val="both"/>
              <w:rPr>
                <w:bCs/>
                <w:sz w:val="16"/>
                <w:szCs w:val="16"/>
              </w:rPr>
            </w:pPr>
            <w:r w:rsidRPr="00DD1504">
              <w:rPr>
                <w:bCs/>
                <w:sz w:val="16"/>
                <w:szCs w:val="16"/>
              </w:rPr>
              <w:t>* Тариф для населения указывается в целях реализации пункта 6 статьи 168 Налогового кодекса Российской Федерации (часть вторая).</w:t>
            </w:r>
          </w:p>
          <w:p w14:paraId="01B00404" w14:textId="24411A88" w:rsidR="00A83033" w:rsidRPr="00DD1504" w:rsidRDefault="00A83033" w:rsidP="00A83033">
            <w:pPr>
              <w:ind w:left="567" w:right="819" w:firstLine="709"/>
              <w:jc w:val="both"/>
              <w:rPr>
                <w:sz w:val="16"/>
                <w:szCs w:val="16"/>
              </w:rPr>
            </w:pPr>
            <w:r w:rsidRPr="00DD1504">
              <w:rPr>
                <w:bCs/>
                <w:sz w:val="16"/>
                <w:szCs w:val="16"/>
              </w:rPr>
              <w:t xml:space="preserve">** Средневзвешенный тариф на теплоноситель, установленный для ООО СПК «Чистогорский» постановлением региональной энергетической комиссии Кемеровской области </w:t>
            </w:r>
            <w:r w:rsidRPr="00DD1504">
              <w:rPr>
                <w:color w:val="000000"/>
                <w:kern w:val="32"/>
                <w:sz w:val="16"/>
                <w:szCs w:val="16"/>
              </w:rPr>
              <w:t xml:space="preserve">от 11.12.2018 № 486 (в редакции </w:t>
            </w:r>
            <w:r w:rsidRPr="00DD1504">
              <w:rPr>
                <w:sz w:val="16"/>
                <w:szCs w:val="16"/>
              </w:rPr>
              <w:t xml:space="preserve">постановления региональной энергетической комиссии Кемеровской области от 19.11.2019 № 448, постановлений Региональной энергетической комиссии Кузбасса от 10.11.2020 № 331, от 17.12.2021 № 752).*** Компонент на тепловую энергию установлен для ООО СПК «Чистогорский» постановлением региональной энергетической комиссии Кемеровской области </w:t>
            </w:r>
            <w:r w:rsidRPr="00DD1504">
              <w:rPr>
                <w:color w:val="000000"/>
                <w:kern w:val="32"/>
                <w:sz w:val="16"/>
                <w:szCs w:val="16"/>
              </w:rPr>
              <w:t xml:space="preserve">от 11.12.2018 № 485 (в редакции </w:t>
            </w:r>
            <w:r w:rsidRPr="00DD1504">
              <w:rPr>
                <w:sz w:val="16"/>
                <w:szCs w:val="16"/>
              </w:rPr>
              <w:t>постановления региональной энергетической комиссии Кемеровской области от 19.11.2019 № 447, постановлений Региональной энергетической комиссии Кузбасса от 10.11.2020 № 330, от 17.12.2021 № 751)</w:t>
            </w:r>
            <w:r w:rsidRPr="00DD1504">
              <w:rPr>
                <w:bCs/>
                <w:sz w:val="16"/>
                <w:szCs w:val="16"/>
              </w:rPr>
              <w:t>.</w:t>
            </w:r>
          </w:p>
        </w:tc>
      </w:tr>
    </w:tbl>
    <w:p w14:paraId="197C650A" w14:textId="77777777" w:rsidR="00A83033" w:rsidRDefault="00A83033" w:rsidP="00A83033">
      <w:pPr>
        <w:tabs>
          <w:tab w:val="left" w:pos="5580"/>
          <w:tab w:val="left" w:pos="9498"/>
        </w:tabs>
        <w:ind w:left="-961" w:right="-569" w:firstLine="961"/>
        <w:rPr>
          <w:sz w:val="28"/>
          <w:szCs w:val="28"/>
        </w:rPr>
        <w:sectPr w:rsidR="00A83033" w:rsidSect="00A83033">
          <w:pgSz w:w="16838" w:h="11906" w:orient="landscape"/>
          <w:pgMar w:top="1418" w:right="425" w:bottom="1559" w:left="567" w:header="709" w:footer="709" w:gutter="0"/>
          <w:cols w:space="708"/>
          <w:titlePg/>
          <w:docGrid w:linePitch="360"/>
        </w:sectPr>
      </w:pPr>
    </w:p>
    <w:p w14:paraId="4623F7BC" w14:textId="391535A7" w:rsidR="00656DAC" w:rsidRPr="001828C5" w:rsidRDefault="00656DAC" w:rsidP="00656DAC">
      <w:pPr>
        <w:tabs>
          <w:tab w:val="left" w:pos="5580"/>
          <w:tab w:val="left" w:pos="9498"/>
        </w:tabs>
        <w:ind w:left="-961" w:right="-569" w:firstLine="5356"/>
      </w:pPr>
      <w:r w:rsidRPr="001828C5">
        <w:t xml:space="preserve">Приложение № </w:t>
      </w:r>
      <w:r>
        <w:t>8</w:t>
      </w:r>
      <w:r w:rsidRPr="001828C5">
        <w:t xml:space="preserve"> к </w:t>
      </w:r>
      <w:r>
        <w:t>протоколу</w:t>
      </w:r>
      <w:r w:rsidRPr="001828C5">
        <w:t xml:space="preserve"> № 8</w:t>
      </w:r>
      <w:r>
        <w:t>6</w:t>
      </w:r>
    </w:p>
    <w:p w14:paraId="6CE3B1A0" w14:textId="77777777" w:rsidR="00656DAC" w:rsidRPr="001828C5" w:rsidRDefault="00656DAC" w:rsidP="00656DAC">
      <w:pPr>
        <w:tabs>
          <w:tab w:val="left" w:pos="5580"/>
          <w:tab w:val="left" w:pos="9498"/>
        </w:tabs>
        <w:ind w:left="-961" w:right="-569" w:firstLine="5356"/>
      </w:pPr>
      <w:r w:rsidRPr="001828C5">
        <w:t>заседания правления Региональной</w:t>
      </w:r>
    </w:p>
    <w:p w14:paraId="76222827" w14:textId="77777777" w:rsidR="00656DAC" w:rsidRPr="001828C5" w:rsidRDefault="00656DAC" w:rsidP="00656DAC">
      <w:pPr>
        <w:tabs>
          <w:tab w:val="left" w:pos="5580"/>
          <w:tab w:val="left" w:pos="9498"/>
        </w:tabs>
        <w:ind w:left="-961" w:right="-569" w:firstLine="5356"/>
      </w:pPr>
      <w:r w:rsidRPr="001828C5">
        <w:t>энергетической комиссии</w:t>
      </w:r>
    </w:p>
    <w:p w14:paraId="176B6911" w14:textId="7DB816DD" w:rsidR="00656DAC" w:rsidRDefault="00656DAC" w:rsidP="00656DAC">
      <w:pPr>
        <w:tabs>
          <w:tab w:val="left" w:pos="5580"/>
          <w:tab w:val="left" w:pos="9498"/>
        </w:tabs>
        <w:ind w:left="-961" w:right="-569" w:firstLine="5356"/>
      </w:pPr>
      <w:r w:rsidRPr="001828C5">
        <w:t xml:space="preserve">Кузбасса от </w:t>
      </w:r>
      <w:r>
        <w:t>17</w:t>
      </w:r>
      <w:r w:rsidRPr="001828C5">
        <w:t>.12.2021</w:t>
      </w:r>
    </w:p>
    <w:p w14:paraId="1A521C44" w14:textId="5B131978" w:rsidR="00656DAC" w:rsidRDefault="00656DAC" w:rsidP="00656DAC">
      <w:pPr>
        <w:tabs>
          <w:tab w:val="left" w:pos="5580"/>
          <w:tab w:val="left" w:pos="9498"/>
        </w:tabs>
        <w:ind w:left="-961" w:right="-569" w:firstLine="5356"/>
      </w:pPr>
    </w:p>
    <w:p w14:paraId="06C4F65A" w14:textId="4D2B816F" w:rsidR="00656DAC" w:rsidRDefault="00656DAC" w:rsidP="00656DAC">
      <w:pPr>
        <w:tabs>
          <w:tab w:val="left" w:pos="5580"/>
          <w:tab w:val="left" w:pos="9498"/>
        </w:tabs>
        <w:ind w:left="-961" w:right="-569" w:firstLine="5356"/>
      </w:pPr>
    </w:p>
    <w:p w14:paraId="191155A5" w14:textId="490F5802" w:rsidR="00656DAC" w:rsidRDefault="00656DAC" w:rsidP="00656DAC">
      <w:pPr>
        <w:tabs>
          <w:tab w:val="left" w:pos="5580"/>
          <w:tab w:val="left" w:pos="9498"/>
        </w:tabs>
        <w:ind w:left="-961" w:right="-569" w:firstLine="5356"/>
      </w:pPr>
    </w:p>
    <w:p w14:paraId="20E35872" w14:textId="77777777" w:rsidR="00BE7765" w:rsidRPr="00DD4EF3" w:rsidRDefault="00BE7765" w:rsidP="00BE7765">
      <w:pPr>
        <w:jc w:val="center"/>
        <w:rPr>
          <w:sz w:val="28"/>
          <w:szCs w:val="28"/>
        </w:rPr>
      </w:pPr>
      <w:r w:rsidRPr="00DD4EF3">
        <w:rPr>
          <w:sz w:val="28"/>
          <w:szCs w:val="28"/>
        </w:rPr>
        <w:t>ЭКСПЕРТНОЕ ЗАКЛЮЧЕНИЕ</w:t>
      </w:r>
    </w:p>
    <w:p w14:paraId="4CC4CE14" w14:textId="77777777" w:rsidR="00BE7765" w:rsidRDefault="00BE7765" w:rsidP="00BE7765">
      <w:pPr>
        <w:jc w:val="center"/>
        <w:rPr>
          <w:sz w:val="28"/>
          <w:szCs w:val="28"/>
        </w:rPr>
      </w:pPr>
      <w:r w:rsidRPr="00DD4EF3">
        <w:rPr>
          <w:sz w:val="28"/>
          <w:szCs w:val="28"/>
        </w:rPr>
        <w:t>Региональной энергетической комиссии Кузбасса</w:t>
      </w:r>
      <w:r w:rsidRPr="00DD4EF3">
        <w:rPr>
          <w:sz w:val="28"/>
          <w:szCs w:val="28"/>
        </w:rPr>
        <w:br/>
        <w:t xml:space="preserve">по материалам, представленным </w:t>
      </w:r>
      <w:r w:rsidRPr="00981BF1">
        <w:rPr>
          <w:sz w:val="28"/>
          <w:szCs w:val="28"/>
        </w:rPr>
        <w:t>О</w:t>
      </w:r>
      <w:r>
        <w:rPr>
          <w:sz w:val="28"/>
          <w:szCs w:val="28"/>
        </w:rPr>
        <w:t>О</w:t>
      </w:r>
      <w:r w:rsidRPr="00981BF1">
        <w:rPr>
          <w:sz w:val="28"/>
          <w:szCs w:val="28"/>
        </w:rPr>
        <w:t>О «</w:t>
      </w:r>
      <w:r>
        <w:rPr>
          <w:sz w:val="28"/>
          <w:szCs w:val="28"/>
        </w:rPr>
        <w:t>ЮКЭК</w:t>
      </w:r>
      <w:r w:rsidRPr="00981BF1">
        <w:rPr>
          <w:sz w:val="28"/>
          <w:szCs w:val="28"/>
        </w:rPr>
        <w:t xml:space="preserve">» </w:t>
      </w:r>
      <w:r w:rsidRPr="00DD4EF3">
        <w:rPr>
          <w:sz w:val="28"/>
          <w:szCs w:val="28"/>
        </w:rPr>
        <w:t>для корректировки величины НВВ и уровня тарифов теплов</w:t>
      </w:r>
      <w:r>
        <w:rPr>
          <w:sz w:val="28"/>
          <w:szCs w:val="28"/>
        </w:rPr>
        <w:t>ую</w:t>
      </w:r>
      <w:r w:rsidRPr="00DD4EF3">
        <w:rPr>
          <w:sz w:val="28"/>
          <w:szCs w:val="28"/>
        </w:rPr>
        <w:t xml:space="preserve"> энерги</w:t>
      </w:r>
      <w:r>
        <w:rPr>
          <w:sz w:val="28"/>
          <w:szCs w:val="28"/>
        </w:rPr>
        <w:t>ю</w:t>
      </w:r>
      <w:r w:rsidRPr="00DD4EF3">
        <w:rPr>
          <w:sz w:val="28"/>
          <w:szCs w:val="28"/>
        </w:rPr>
        <w:t xml:space="preserve">, </w:t>
      </w:r>
      <w:r>
        <w:rPr>
          <w:sz w:val="28"/>
          <w:szCs w:val="28"/>
        </w:rPr>
        <w:t>теплоноситель, горячую</w:t>
      </w:r>
      <w:r w:rsidRPr="00DD4EF3">
        <w:rPr>
          <w:sz w:val="28"/>
          <w:szCs w:val="28"/>
        </w:rPr>
        <w:t xml:space="preserve"> вод</w:t>
      </w:r>
      <w:r>
        <w:rPr>
          <w:sz w:val="28"/>
          <w:szCs w:val="28"/>
        </w:rPr>
        <w:t>у</w:t>
      </w:r>
      <w:r w:rsidRPr="00DD4EF3">
        <w:rPr>
          <w:sz w:val="28"/>
          <w:szCs w:val="28"/>
        </w:rPr>
        <w:t xml:space="preserve"> в </w:t>
      </w:r>
      <w:r>
        <w:rPr>
          <w:sz w:val="28"/>
          <w:szCs w:val="28"/>
        </w:rPr>
        <w:t>открытой</w:t>
      </w:r>
      <w:r w:rsidRPr="00DD4EF3">
        <w:rPr>
          <w:sz w:val="28"/>
          <w:szCs w:val="28"/>
        </w:rPr>
        <w:t xml:space="preserve"> </w:t>
      </w:r>
      <w:r>
        <w:rPr>
          <w:sz w:val="28"/>
          <w:szCs w:val="28"/>
        </w:rPr>
        <w:t xml:space="preserve">и закрытой </w:t>
      </w:r>
      <w:r w:rsidRPr="00DD4EF3">
        <w:rPr>
          <w:sz w:val="28"/>
          <w:szCs w:val="28"/>
        </w:rPr>
        <w:t>систем</w:t>
      </w:r>
      <w:r>
        <w:rPr>
          <w:sz w:val="28"/>
          <w:szCs w:val="28"/>
        </w:rPr>
        <w:t>ах</w:t>
      </w:r>
      <w:r w:rsidRPr="00DD4EF3">
        <w:rPr>
          <w:sz w:val="28"/>
          <w:szCs w:val="28"/>
        </w:rPr>
        <w:t xml:space="preserve"> горячего водоснабжения</w:t>
      </w:r>
      <w:r>
        <w:rPr>
          <w:sz w:val="28"/>
          <w:szCs w:val="28"/>
        </w:rPr>
        <w:t xml:space="preserve">, </w:t>
      </w:r>
      <w:r w:rsidRPr="00DD4EF3">
        <w:rPr>
          <w:sz w:val="28"/>
          <w:szCs w:val="28"/>
        </w:rPr>
        <w:t xml:space="preserve">реализуемые на потребительском рынке </w:t>
      </w:r>
      <w:r>
        <w:rPr>
          <w:sz w:val="28"/>
          <w:szCs w:val="28"/>
        </w:rPr>
        <w:t>Таштагольского</w:t>
      </w:r>
      <w:r w:rsidRPr="00981BF1">
        <w:rPr>
          <w:sz w:val="28"/>
          <w:szCs w:val="28"/>
        </w:rPr>
        <w:t xml:space="preserve"> муниципального </w:t>
      </w:r>
      <w:r>
        <w:rPr>
          <w:sz w:val="28"/>
          <w:szCs w:val="28"/>
        </w:rPr>
        <w:t>района</w:t>
      </w:r>
      <w:r w:rsidRPr="00981BF1">
        <w:rPr>
          <w:sz w:val="28"/>
          <w:szCs w:val="28"/>
        </w:rPr>
        <w:t xml:space="preserve"> </w:t>
      </w:r>
      <w:r w:rsidRPr="00DD4EF3">
        <w:rPr>
          <w:sz w:val="28"/>
          <w:szCs w:val="28"/>
        </w:rPr>
        <w:t>на 202</w:t>
      </w:r>
      <w:r>
        <w:rPr>
          <w:sz w:val="28"/>
          <w:szCs w:val="28"/>
        </w:rPr>
        <w:t>2</w:t>
      </w:r>
      <w:r w:rsidRPr="00DD4EF3">
        <w:rPr>
          <w:sz w:val="28"/>
          <w:szCs w:val="28"/>
        </w:rPr>
        <w:t xml:space="preserve"> год</w:t>
      </w:r>
    </w:p>
    <w:p w14:paraId="3522A5BD" w14:textId="77777777" w:rsidR="00BE7765" w:rsidRDefault="00BE7765" w:rsidP="00BE7765">
      <w:pPr>
        <w:ind w:right="141"/>
        <w:jc w:val="center"/>
        <w:rPr>
          <w:sz w:val="28"/>
          <w:szCs w:val="28"/>
        </w:rPr>
      </w:pPr>
    </w:p>
    <w:p w14:paraId="0D3D20A6" w14:textId="77777777" w:rsidR="00BE7765" w:rsidRPr="002B2DF2" w:rsidRDefault="00BE7765" w:rsidP="00BE7765">
      <w:pPr>
        <w:jc w:val="both"/>
        <w:rPr>
          <w:sz w:val="28"/>
          <w:szCs w:val="28"/>
        </w:rPr>
      </w:pPr>
    </w:p>
    <w:p w14:paraId="7D1A43BD" w14:textId="77777777" w:rsidR="00BE7765" w:rsidRDefault="00BE7765" w:rsidP="00155BBD">
      <w:pPr>
        <w:pStyle w:val="3"/>
        <w:numPr>
          <w:ilvl w:val="0"/>
          <w:numId w:val="3"/>
        </w:numPr>
        <w:rPr>
          <w:sz w:val="28"/>
          <w:szCs w:val="28"/>
        </w:rPr>
      </w:pPr>
      <w:bookmarkStart w:id="87" w:name="_Toc500261374"/>
      <w:bookmarkStart w:id="88" w:name="_Toc500928438"/>
      <w:bookmarkStart w:id="89" w:name="_Toc90625412"/>
      <w:r w:rsidRPr="0036640B">
        <w:rPr>
          <w:sz w:val="28"/>
          <w:szCs w:val="28"/>
        </w:rPr>
        <w:t>Общая характеристика предприятия</w:t>
      </w:r>
      <w:bookmarkEnd w:id="87"/>
      <w:bookmarkEnd w:id="88"/>
      <w:bookmarkEnd w:id="89"/>
    </w:p>
    <w:p w14:paraId="73A595C7" w14:textId="77777777" w:rsidR="00BE7765" w:rsidRPr="009B412D" w:rsidRDefault="00BE7765" w:rsidP="00BE7765">
      <w:pPr>
        <w:ind w:firstLine="709"/>
        <w:contextualSpacing/>
        <w:jc w:val="both"/>
        <w:rPr>
          <w:sz w:val="28"/>
          <w:szCs w:val="28"/>
        </w:rPr>
      </w:pPr>
      <w:r w:rsidRPr="003A76A3">
        <w:rPr>
          <w:sz w:val="28"/>
          <w:szCs w:val="28"/>
        </w:rPr>
        <w:t>ООО «</w:t>
      </w:r>
      <w:r>
        <w:rPr>
          <w:sz w:val="28"/>
          <w:szCs w:val="28"/>
        </w:rPr>
        <w:t>ЮКЭК</w:t>
      </w:r>
      <w:r w:rsidRPr="003A76A3">
        <w:rPr>
          <w:sz w:val="28"/>
          <w:szCs w:val="28"/>
        </w:rPr>
        <w:t>»</w:t>
      </w:r>
      <w:r w:rsidRPr="009B412D">
        <w:rPr>
          <w:sz w:val="28"/>
          <w:szCs w:val="28"/>
        </w:rPr>
        <w:t xml:space="preserve"> (далее предприятие) ИНН </w:t>
      </w:r>
      <w:r w:rsidRPr="00F070B4">
        <w:rPr>
          <w:sz w:val="28"/>
          <w:szCs w:val="28"/>
        </w:rPr>
        <w:t>4228010684</w:t>
      </w:r>
      <w:r w:rsidRPr="009B412D">
        <w:rPr>
          <w:sz w:val="28"/>
          <w:szCs w:val="28"/>
        </w:rPr>
        <w:t xml:space="preserve">, в установленный срок обратилось в </w:t>
      </w:r>
      <w:r>
        <w:rPr>
          <w:sz w:val="28"/>
          <w:szCs w:val="28"/>
        </w:rPr>
        <w:t>Р</w:t>
      </w:r>
      <w:r w:rsidRPr="009B412D">
        <w:rPr>
          <w:sz w:val="28"/>
          <w:szCs w:val="28"/>
        </w:rPr>
        <w:t>егиональную энергетическую комиссию К</w:t>
      </w:r>
      <w:r>
        <w:rPr>
          <w:sz w:val="28"/>
          <w:szCs w:val="28"/>
        </w:rPr>
        <w:t>узбасса</w:t>
      </w:r>
      <w:r w:rsidRPr="009B412D">
        <w:rPr>
          <w:sz w:val="28"/>
          <w:szCs w:val="28"/>
        </w:rPr>
        <w:t xml:space="preserve"> для </w:t>
      </w:r>
      <w:r>
        <w:rPr>
          <w:sz w:val="28"/>
          <w:szCs w:val="28"/>
        </w:rPr>
        <w:t xml:space="preserve">корректировки </w:t>
      </w:r>
      <w:r w:rsidRPr="009B412D">
        <w:rPr>
          <w:sz w:val="28"/>
          <w:szCs w:val="28"/>
        </w:rPr>
        <w:t xml:space="preserve">тарифов на тепловую энергию </w:t>
      </w:r>
      <w:r>
        <w:rPr>
          <w:sz w:val="28"/>
          <w:szCs w:val="28"/>
        </w:rPr>
        <w:t xml:space="preserve">на 2022 год </w:t>
      </w:r>
      <w:r w:rsidRPr="009B412D">
        <w:rPr>
          <w:sz w:val="28"/>
          <w:szCs w:val="28"/>
        </w:rPr>
        <w:t>(</w:t>
      </w:r>
      <w:r w:rsidRPr="00F070B4">
        <w:rPr>
          <w:sz w:val="28"/>
          <w:szCs w:val="28"/>
        </w:rPr>
        <w:t xml:space="preserve">исх. </w:t>
      </w:r>
      <w:r w:rsidRPr="00F1687E">
        <w:rPr>
          <w:sz w:val="28"/>
          <w:szCs w:val="28"/>
        </w:rPr>
        <w:t xml:space="preserve">от 30.04.2021 </w:t>
      </w:r>
      <w:r>
        <w:rPr>
          <w:sz w:val="28"/>
          <w:szCs w:val="28"/>
        </w:rPr>
        <w:t xml:space="preserve">           </w:t>
      </w:r>
      <w:r w:rsidRPr="00F1687E">
        <w:rPr>
          <w:sz w:val="28"/>
          <w:szCs w:val="28"/>
        </w:rPr>
        <w:t xml:space="preserve">№ б/н (вх. </w:t>
      </w:r>
      <w:r>
        <w:rPr>
          <w:sz w:val="28"/>
          <w:szCs w:val="28"/>
        </w:rPr>
        <w:t xml:space="preserve">РЭК </w:t>
      </w:r>
      <w:r w:rsidRPr="00F1687E">
        <w:rPr>
          <w:sz w:val="28"/>
          <w:szCs w:val="28"/>
        </w:rPr>
        <w:t>от 30.04.2021 № 2356)</w:t>
      </w:r>
      <w:r w:rsidRPr="009B412D">
        <w:rPr>
          <w:sz w:val="28"/>
          <w:szCs w:val="28"/>
        </w:rPr>
        <w:t>. Региональной энергетической комиссией</w:t>
      </w:r>
      <w:r>
        <w:rPr>
          <w:sz w:val="28"/>
          <w:szCs w:val="28"/>
        </w:rPr>
        <w:t xml:space="preserve"> Кузбасса</w:t>
      </w:r>
      <w:r w:rsidRPr="009B412D">
        <w:rPr>
          <w:sz w:val="28"/>
          <w:szCs w:val="28"/>
        </w:rPr>
        <w:t xml:space="preserve"> открыто дело </w:t>
      </w:r>
      <w:r w:rsidRPr="00F070B4">
        <w:rPr>
          <w:sz w:val="28"/>
          <w:szCs w:val="28"/>
        </w:rPr>
        <w:t xml:space="preserve">№ </w:t>
      </w:r>
      <w:r w:rsidRPr="00F1687E">
        <w:rPr>
          <w:sz w:val="28"/>
          <w:szCs w:val="28"/>
        </w:rPr>
        <w:t>РЭК/123-ЮКЭК-2022 от 13.05.2021</w:t>
      </w:r>
      <w:r>
        <w:rPr>
          <w:sz w:val="28"/>
          <w:szCs w:val="28"/>
        </w:rPr>
        <w:t xml:space="preserve"> </w:t>
      </w:r>
      <w:r w:rsidRPr="009B412D">
        <w:rPr>
          <w:sz w:val="28"/>
          <w:szCs w:val="28"/>
        </w:rPr>
        <w:t xml:space="preserve">на </w:t>
      </w:r>
      <w:r>
        <w:rPr>
          <w:sz w:val="28"/>
          <w:szCs w:val="28"/>
        </w:rPr>
        <w:t>третий</w:t>
      </w:r>
      <w:r w:rsidRPr="009B412D">
        <w:rPr>
          <w:sz w:val="28"/>
          <w:szCs w:val="28"/>
        </w:rPr>
        <w:t xml:space="preserve"> год второго долгоср</w:t>
      </w:r>
      <w:r>
        <w:rPr>
          <w:sz w:val="28"/>
          <w:szCs w:val="28"/>
        </w:rPr>
        <w:t>очного периода регулирования 2020</w:t>
      </w:r>
      <w:r w:rsidRPr="009B412D">
        <w:rPr>
          <w:sz w:val="28"/>
          <w:szCs w:val="28"/>
        </w:rPr>
        <w:t>-202</w:t>
      </w:r>
      <w:r>
        <w:rPr>
          <w:sz w:val="28"/>
          <w:szCs w:val="28"/>
        </w:rPr>
        <w:t>4</w:t>
      </w:r>
      <w:r w:rsidRPr="009B412D">
        <w:rPr>
          <w:sz w:val="28"/>
          <w:szCs w:val="28"/>
        </w:rPr>
        <w:t xml:space="preserve"> гг. методом индексации установленных тарифов. Предприятием представлены документы к расчету </w:t>
      </w:r>
      <w:r>
        <w:rPr>
          <w:sz w:val="28"/>
          <w:szCs w:val="28"/>
        </w:rPr>
        <w:t xml:space="preserve">корректировки </w:t>
      </w:r>
      <w:r w:rsidRPr="009B412D">
        <w:rPr>
          <w:sz w:val="28"/>
          <w:szCs w:val="28"/>
        </w:rPr>
        <w:t>тарифов на 20</w:t>
      </w:r>
      <w:r>
        <w:rPr>
          <w:sz w:val="28"/>
          <w:szCs w:val="28"/>
        </w:rPr>
        <w:t>22 год</w:t>
      </w:r>
      <w:r w:rsidRPr="009B412D">
        <w:rPr>
          <w:sz w:val="28"/>
          <w:szCs w:val="28"/>
        </w:rPr>
        <w:t xml:space="preserve">. </w:t>
      </w:r>
    </w:p>
    <w:p w14:paraId="326FF7B1" w14:textId="77777777" w:rsidR="00BE7765" w:rsidRDefault="00BE7765" w:rsidP="00BE7765">
      <w:pPr>
        <w:ind w:firstLine="709"/>
        <w:contextualSpacing/>
        <w:jc w:val="both"/>
        <w:rPr>
          <w:sz w:val="28"/>
          <w:szCs w:val="28"/>
        </w:rPr>
      </w:pPr>
      <w:r w:rsidRPr="009B412D">
        <w:rPr>
          <w:sz w:val="28"/>
          <w:szCs w:val="28"/>
        </w:rPr>
        <w:t>Тарифы предприятия подлежат регулированию в соответствии с</w:t>
      </w:r>
      <w:r>
        <w:rPr>
          <w:sz w:val="28"/>
          <w:szCs w:val="28"/>
        </w:rPr>
        <w:t>о</w:t>
      </w:r>
      <w:r w:rsidRPr="009B412D">
        <w:rPr>
          <w:sz w:val="28"/>
          <w:szCs w:val="28"/>
        </w:rPr>
        <w:t xml:space="preserve"> </w:t>
      </w:r>
      <w:r>
        <w:rPr>
          <w:sz w:val="28"/>
          <w:szCs w:val="28"/>
        </w:rPr>
        <w:t xml:space="preserve">               </w:t>
      </w:r>
      <w:r w:rsidRPr="009B412D">
        <w:rPr>
          <w:sz w:val="28"/>
          <w:szCs w:val="28"/>
        </w:rPr>
        <w:t>стать</w:t>
      </w:r>
      <w:r>
        <w:rPr>
          <w:sz w:val="28"/>
          <w:szCs w:val="28"/>
        </w:rPr>
        <w:t>ей</w:t>
      </w:r>
      <w:r w:rsidRPr="009B412D">
        <w:rPr>
          <w:sz w:val="28"/>
          <w:szCs w:val="28"/>
        </w:rPr>
        <w:t xml:space="preserve">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0C7E19A5" w14:textId="77777777" w:rsidR="00BE7765" w:rsidRDefault="00BE7765" w:rsidP="00BE7765">
      <w:pPr>
        <w:ind w:firstLine="709"/>
        <w:contextualSpacing/>
        <w:jc w:val="both"/>
        <w:rPr>
          <w:sz w:val="28"/>
          <w:szCs w:val="28"/>
        </w:rPr>
      </w:pPr>
    </w:p>
    <w:p w14:paraId="5CAA8856" w14:textId="77777777" w:rsidR="00BE7765" w:rsidRPr="00272700" w:rsidRDefault="00BE7765" w:rsidP="00BE7765">
      <w:pPr>
        <w:ind w:firstLine="709"/>
        <w:contextualSpacing/>
        <w:jc w:val="both"/>
        <w:rPr>
          <w:sz w:val="28"/>
          <w:szCs w:val="28"/>
        </w:rPr>
      </w:pPr>
      <w:r w:rsidRPr="00272700">
        <w:rPr>
          <w:sz w:val="28"/>
          <w:szCs w:val="28"/>
        </w:rPr>
        <w:t>Организационно-правовая форма – общество с ограниченной ответственностью.</w:t>
      </w:r>
    </w:p>
    <w:p w14:paraId="153D2A54" w14:textId="77777777" w:rsidR="00BE7765" w:rsidRPr="00272700" w:rsidRDefault="00BE7765" w:rsidP="00BE7765">
      <w:pPr>
        <w:ind w:firstLine="709"/>
        <w:contextualSpacing/>
        <w:jc w:val="both"/>
        <w:rPr>
          <w:sz w:val="28"/>
          <w:szCs w:val="28"/>
        </w:rPr>
      </w:pPr>
      <w:r w:rsidRPr="00272700">
        <w:rPr>
          <w:sz w:val="28"/>
          <w:szCs w:val="28"/>
        </w:rPr>
        <w:t xml:space="preserve">Полное наименование организации – </w:t>
      </w:r>
      <w:r w:rsidRPr="0062069D">
        <w:rPr>
          <w:sz w:val="28"/>
          <w:szCs w:val="28"/>
        </w:rPr>
        <w:t>О</w:t>
      </w:r>
      <w:r>
        <w:rPr>
          <w:sz w:val="28"/>
          <w:szCs w:val="28"/>
        </w:rPr>
        <w:t>бщество с ограниченной ответственность</w:t>
      </w:r>
      <w:r w:rsidRPr="0062069D">
        <w:rPr>
          <w:sz w:val="28"/>
          <w:szCs w:val="28"/>
        </w:rPr>
        <w:t xml:space="preserve"> «</w:t>
      </w:r>
      <w:r>
        <w:rPr>
          <w:sz w:val="28"/>
          <w:szCs w:val="28"/>
        </w:rPr>
        <w:t>Южно-Кузбасская энергетическая компания</w:t>
      </w:r>
      <w:r w:rsidRPr="0062069D">
        <w:rPr>
          <w:sz w:val="28"/>
          <w:szCs w:val="28"/>
        </w:rPr>
        <w:t>»</w:t>
      </w:r>
      <w:r w:rsidRPr="00272700">
        <w:rPr>
          <w:sz w:val="28"/>
          <w:szCs w:val="28"/>
        </w:rPr>
        <w:t>.</w:t>
      </w:r>
    </w:p>
    <w:p w14:paraId="668D9F3F" w14:textId="77777777" w:rsidR="00BE7765" w:rsidRPr="00272700" w:rsidRDefault="00BE7765" w:rsidP="00BE7765">
      <w:pPr>
        <w:ind w:firstLine="709"/>
        <w:contextualSpacing/>
        <w:jc w:val="both"/>
        <w:rPr>
          <w:sz w:val="28"/>
          <w:szCs w:val="28"/>
        </w:rPr>
      </w:pPr>
      <w:r w:rsidRPr="00272700">
        <w:rPr>
          <w:sz w:val="28"/>
          <w:szCs w:val="28"/>
        </w:rPr>
        <w:t xml:space="preserve">Сокращенное наименование организации – </w:t>
      </w:r>
      <w:r w:rsidRPr="0062069D">
        <w:rPr>
          <w:sz w:val="28"/>
          <w:szCs w:val="28"/>
        </w:rPr>
        <w:t>ООО «</w:t>
      </w:r>
      <w:r>
        <w:rPr>
          <w:sz w:val="28"/>
          <w:szCs w:val="28"/>
        </w:rPr>
        <w:t>ЮКЭК</w:t>
      </w:r>
      <w:r w:rsidRPr="0062069D">
        <w:rPr>
          <w:sz w:val="28"/>
          <w:szCs w:val="28"/>
        </w:rPr>
        <w:t>»</w:t>
      </w:r>
      <w:r w:rsidRPr="00272700">
        <w:rPr>
          <w:sz w:val="28"/>
          <w:szCs w:val="28"/>
        </w:rPr>
        <w:t>.</w:t>
      </w:r>
    </w:p>
    <w:p w14:paraId="62231FB5" w14:textId="77777777" w:rsidR="00BE7765" w:rsidRPr="00392845" w:rsidRDefault="00BE7765" w:rsidP="00BE7765">
      <w:pPr>
        <w:ind w:firstLine="709"/>
        <w:contextualSpacing/>
        <w:jc w:val="both"/>
        <w:rPr>
          <w:sz w:val="28"/>
          <w:szCs w:val="28"/>
        </w:rPr>
      </w:pPr>
      <w:r w:rsidRPr="00392845">
        <w:rPr>
          <w:sz w:val="28"/>
          <w:szCs w:val="28"/>
        </w:rPr>
        <w:t>Юридический адрес: 654005, г., Новокузнецк, ул. ДОЗ, д.2</w:t>
      </w:r>
    </w:p>
    <w:p w14:paraId="78844B33" w14:textId="77777777" w:rsidR="00BE7765" w:rsidRPr="00392845" w:rsidRDefault="00BE7765" w:rsidP="00BE7765">
      <w:pPr>
        <w:ind w:firstLine="709"/>
        <w:contextualSpacing/>
        <w:jc w:val="both"/>
        <w:rPr>
          <w:sz w:val="28"/>
          <w:szCs w:val="28"/>
        </w:rPr>
      </w:pPr>
      <w:r w:rsidRPr="00392845">
        <w:rPr>
          <w:sz w:val="28"/>
          <w:szCs w:val="28"/>
        </w:rPr>
        <w:t>Фактический адрес: 652990, г.</w:t>
      </w:r>
      <w:r>
        <w:rPr>
          <w:sz w:val="28"/>
          <w:szCs w:val="28"/>
        </w:rPr>
        <w:t>,</w:t>
      </w:r>
      <w:r w:rsidRPr="00392845">
        <w:rPr>
          <w:sz w:val="28"/>
          <w:szCs w:val="28"/>
        </w:rPr>
        <w:t xml:space="preserve"> Таштагол, ул. Мира, 30А</w:t>
      </w:r>
    </w:p>
    <w:p w14:paraId="0645EBAD" w14:textId="77777777" w:rsidR="00BE7765" w:rsidRPr="007F3BDA" w:rsidRDefault="00BE7765" w:rsidP="00BE7765">
      <w:pPr>
        <w:ind w:firstLine="709"/>
        <w:contextualSpacing/>
        <w:jc w:val="both"/>
        <w:rPr>
          <w:color w:val="FF0000"/>
          <w:sz w:val="28"/>
          <w:szCs w:val="28"/>
        </w:rPr>
      </w:pPr>
      <w:r w:rsidRPr="00272700">
        <w:rPr>
          <w:sz w:val="28"/>
          <w:szCs w:val="28"/>
        </w:rPr>
        <w:t>Должность, фамилия, имя, отчество руководителя, рабочий телефон –</w:t>
      </w:r>
      <w:r>
        <w:rPr>
          <w:sz w:val="28"/>
          <w:szCs w:val="28"/>
        </w:rPr>
        <w:t xml:space="preserve"> Д</w:t>
      </w:r>
      <w:r w:rsidRPr="00272700">
        <w:rPr>
          <w:sz w:val="28"/>
          <w:szCs w:val="28"/>
        </w:rPr>
        <w:t xml:space="preserve">иректор </w:t>
      </w:r>
      <w:r>
        <w:rPr>
          <w:sz w:val="28"/>
          <w:szCs w:val="28"/>
        </w:rPr>
        <w:t>Нежелеев Алексей Ильич.</w:t>
      </w:r>
    </w:p>
    <w:p w14:paraId="436F00F9" w14:textId="77777777" w:rsidR="00BE7765" w:rsidRPr="00272700" w:rsidRDefault="00BE7765" w:rsidP="00BE7765">
      <w:pPr>
        <w:ind w:firstLine="709"/>
        <w:contextualSpacing/>
        <w:jc w:val="both"/>
        <w:rPr>
          <w:sz w:val="28"/>
          <w:szCs w:val="28"/>
        </w:rPr>
      </w:pPr>
    </w:p>
    <w:p w14:paraId="148521FB" w14:textId="77777777" w:rsidR="00BE7765" w:rsidRPr="001C1634" w:rsidRDefault="00BE7765" w:rsidP="00BE7765">
      <w:pPr>
        <w:ind w:firstLine="720"/>
        <w:jc w:val="both"/>
        <w:rPr>
          <w:color w:val="000000"/>
          <w:sz w:val="28"/>
          <w:szCs w:val="28"/>
        </w:rPr>
      </w:pPr>
      <w:r w:rsidRPr="001C1634">
        <w:rPr>
          <w:color w:val="000000"/>
          <w:sz w:val="28"/>
          <w:szCs w:val="28"/>
        </w:rPr>
        <w:t xml:space="preserve">ООО «ЮКЭК» является многоотраслевым предприятием, в сферу деятельности которого кроме производства, передачи и распределения тепловой энергии входят выполнение подрядных работ (бюджетное финансирование) и прочие виды деятельности. Доля тепловой энергии в общем объеме выручки предприятия составляет более 95 %. </w:t>
      </w:r>
    </w:p>
    <w:p w14:paraId="527565A3" w14:textId="77777777" w:rsidR="00BE7765" w:rsidRPr="001C1634" w:rsidRDefault="00BE7765" w:rsidP="00BE7765">
      <w:pPr>
        <w:ind w:firstLine="720"/>
        <w:jc w:val="both"/>
        <w:rPr>
          <w:color w:val="000000"/>
          <w:sz w:val="28"/>
          <w:szCs w:val="28"/>
        </w:rPr>
      </w:pPr>
      <w:r w:rsidRPr="001C1634">
        <w:rPr>
          <w:color w:val="000000"/>
          <w:sz w:val="28"/>
          <w:szCs w:val="28"/>
        </w:rPr>
        <w:t xml:space="preserve"> Предприятие до 2014 года эксплуатировало 3 котельных установленной мощностью 199,53 Гкал/час. Котельная г. Таштагола (5 котлов К-50-14-250 с установленной мощностью 162,5 Гкал/час). Котельная п. Шалым (3 котла - ДКВР -10/13, ДКВР -6,5/13, КВТС-6,5 и с установленной мощностью 16,9 Гкал/час). Котельная ЦМК (1 котел ДКВР -6,5/13 и 2 котла КЕ 10/14, и 1 котел КЕ 4/14 с установленной мощностью 20,13 Гкал/час). Протяженность тепловых сетей – 49,4 км в двухтрубном исчислении.</w:t>
      </w:r>
    </w:p>
    <w:p w14:paraId="7CC8F4AE" w14:textId="77777777" w:rsidR="00BE7765" w:rsidRPr="001C1634" w:rsidRDefault="00BE7765" w:rsidP="00BE7765">
      <w:pPr>
        <w:ind w:firstLine="720"/>
        <w:jc w:val="both"/>
        <w:rPr>
          <w:color w:val="000000"/>
          <w:sz w:val="28"/>
          <w:szCs w:val="28"/>
        </w:rPr>
      </w:pPr>
      <w:r w:rsidRPr="001C1634">
        <w:rPr>
          <w:color w:val="000000"/>
          <w:sz w:val="28"/>
          <w:szCs w:val="28"/>
        </w:rPr>
        <w:t xml:space="preserve">В 2014 году предприятию переданы на обслуживание котельная п. Спасск, котельная ВГСЧ, котельная по ул. Калинина по договору аренды муниципального имущества муниципального образования «Таштагольский муниципальный район». Котельная п. Спасск (3 котла КВЦ- 1,4, 2 котла КВР-1,16КР с общей установленной мощностью 4,5 Гкал/час). Котельная ВГСЧ (2 котла КВТС и Сибирь 18 с общей установленной мощностью 2,65 Гкал/час). Котельная по ул. Калинина (2 котла КВР-1,0 и КВР-0,8КБ с общей установленной мощностью 1,39 Гкал/час). Протяженность тепловых сетей: от кот. по ул. Калинина – 3,0 км в двухтрубном исчислении, от кот. ВГСЧ - 0,738 км в двухтрубном исчислении, от кот. п. Спасск – 3,694 км в двухтрубном исчислении. В 2015 году котельная ВГСЧ была закрыта, </w:t>
      </w:r>
      <w:r w:rsidRPr="00F1687E">
        <w:rPr>
          <w:color w:val="000000"/>
          <w:sz w:val="28"/>
          <w:szCs w:val="28"/>
        </w:rPr>
        <w:t>а нагрузки переключены на центральную котельную в</w:t>
      </w:r>
      <w:r>
        <w:rPr>
          <w:color w:val="000000"/>
          <w:sz w:val="28"/>
          <w:szCs w:val="28"/>
        </w:rPr>
        <w:t xml:space="preserve"> </w:t>
      </w:r>
      <w:r w:rsidRPr="00F1687E">
        <w:rPr>
          <w:color w:val="000000"/>
          <w:sz w:val="28"/>
          <w:szCs w:val="28"/>
        </w:rPr>
        <w:t>г. Таштагол.</w:t>
      </w:r>
      <w:r>
        <w:rPr>
          <w:color w:val="000000"/>
          <w:sz w:val="28"/>
          <w:szCs w:val="28"/>
        </w:rPr>
        <w:t xml:space="preserve"> </w:t>
      </w:r>
      <w:r w:rsidRPr="001C1634">
        <w:rPr>
          <w:color w:val="000000"/>
          <w:sz w:val="28"/>
          <w:szCs w:val="28"/>
        </w:rPr>
        <w:t>В середине 2015 года предприятию был передан в аренду имущественный комплекс, ранее обслуживаемый ООО «Шерегеш-Энерго» - 4 котельных установленной мощностью 257 Гкал/час. Котельная УПК №1 п.С.Шерегеш (3 котла ДКВР -10/13 с установленной мощностью 26 Гкал/час). Котельная УПК №2 п.Н.Шерегеш (3 котла ДКВР -20/13 и 4 котла КВТС-20/150 с установленной мощностью 119 Гкал/час). Котельная Казского филиала (1 котел ДКВР -10/13 и 3 котла КВТС-20/150 с установленной мощностью 73 Гкал/час). Котельная Мундыбашского филиала (1 котел ДКВР -20/13 и 4 котла КЕ-10/14 с установленной мощностью 39 Гкал/час).</w:t>
      </w:r>
    </w:p>
    <w:p w14:paraId="445FA894" w14:textId="77777777" w:rsidR="00BE7765" w:rsidRPr="001C1634" w:rsidRDefault="00BE7765" w:rsidP="00BE7765">
      <w:pPr>
        <w:ind w:firstLine="720"/>
        <w:jc w:val="both"/>
        <w:rPr>
          <w:color w:val="000000"/>
          <w:sz w:val="28"/>
          <w:szCs w:val="28"/>
        </w:rPr>
      </w:pPr>
      <w:r w:rsidRPr="001C1634">
        <w:rPr>
          <w:color w:val="000000"/>
          <w:sz w:val="28"/>
          <w:szCs w:val="28"/>
        </w:rP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Для производства тепловой энергии используется энергетический каменный уголь сортомарок Д и ДГр. Поставка топлива осуществляется от АО «УК «Кузбассразрезуголь».</w:t>
      </w:r>
    </w:p>
    <w:p w14:paraId="24D308DD" w14:textId="77777777" w:rsidR="00BE7765" w:rsidRPr="001C1634" w:rsidRDefault="00BE7765" w:rsidP="00BE7765">
      <w:pPr>
        <w:ind w:firstLine="720"/>
        <w:jc w:val="both"/>
        <w:rPr>
          <w:color w:val="000000"/>
          <w:sz w:val="28"/>
          <w:szCs w:val="28"/>
        </w:rPr>
      </w:pPr>
      <w:r w:rsidRPr="001C1634">
        <w:rPr>
          <w:color w:val="000000"/>
          <w:sz w:val="28"/>
          <w:szCs w:val="28"/>
        </w:rPr>
        <w:t xml:space="preserve"> Поставщиком электрической энергии является ООО «Металлэнергофинанс». Предприятие потребляет электроэнергию на уровнях напряжения ВН, СН1, СН2 (двухставочный тариф) и НН (одноставочный тариф).</w:t>
      </w:r>
    </w:p>
    <w:p w14:paraId="4F07CA9F" w14:textId="77777777" w:rsidR="00BE7765" w:rsidRPr="008B48F6" w:rsidRDefault="00BE7765" w:rsidP="00BE7765">
      <w:pPr>
        <w:ind w:firstLine="720"/>
        <w:jc w:val="both"/>
        <w:rPr>
          <w:color w:val="FF0000"/>
          <w:sz w:val="28"/>
          <w:szCs w:val="28"/>
        </w:rPr>
      </w:pPr>
      <w:r w:rsidRPr="00136E07">
        <w:rPr>
          <w:sz w:val="28"/>
          <w:szCs w:val="28"/>
        </w:rPr>
        <w:t xml:space="preserve">Вода приобретается у ООО «Водоканал». Стоки принимает ООО «Тепло». </w:t>
      </w:r>
    </w:p>
    <w:p w14:paraId="78F50269" w14:textId="77777777" w:rsidR="00BE7765" w:rsidRPr="001C1634" w:rsidRDefault="00BE7765" w:rsidP="00BE7765">
      <w:pPr>
        <w:ind w:firstLine="720"/>
        <w:jc w:val="both"/>
        <w:rPr>
          <w:color w:val="000000"/>
          <w:sz w:val="28"/>
          <w:szCs w:val="28"/>
        </w:rPr>
      </w:pPr>
      <w:r w:rsidRPr="001C1634">
        <w:rPr>
          <w:color w:val="000000"/>
          <w:sz w:val="28"/>
          <w:szCs w:val="28"/>
        </w:rPr>
        <w:t>На предприятии ведется раздельный учет расходов по видам деятельности, согласно учетной политике. Предприятие проводит закупочные процедуры, согласно положению о закупках.</w:t>
      </w:r>
    </w:p>
    <w:p w14:paraId="6A6A6F60" w14:textId="77777777" w:rsidR="00BE7765" w:rsidRPr="001C1634" w:rsidRDefault="00BE7765" w:rsidP="00BE7765">
      <w:pPr>
        <w:ind w:firstLine="720"/>
        <w:jc w:val="both"/>
        <w:rPr>
          <w:color w:val="000000"/>
          <w:sz w:val="28"/>
          <w:szCs w:val="28"/>
        </w:rPr>
      </w:pPr>
      <w:r w:rsidRPr="001C1634">
        <w:rPr>
          <w:color w:val="000000"/>
          <w:sz w:val="28"/>
          <w:szCs w:val="28"/>
        </w:rPr>
        <w:t>В данном экспертном заключении приведены результаты расчетов без НДС (предприятие находится на общей системе налогообложения).</w:t>
      </w:r>
    </w:p>
    <w:p w14:paraId="103FB22F" w14:textId="77777777" w:rsidR="00BE7765" w:rsidRDefault="00BE7765" w:rsidP="00BE7765">
      <w:pPr>
        <w:ind w:firstLine="720"/>
        <w:jc w:val="both"/>
        <w:rPr>
          <w:sz w:val="28"/>
          <w:szCs w:val="28"/>
        </w:rPr>
      </w:pPr>
      <w:r w:rsidRPr="001C1634">
        <w:rPr>
          <w:color w:val="000000"/>
          <w:sz w:val="28"/>
          <w:szCs w:val="28"/>
        </w:rPr>
        <w:t>Между ООО «ЮКЭК» и КУМИ Таштагольского муниципального района заключено концессионное соглашение № 1 от 15.12.2016 в отношении объектов теплоснабжения, сроком до 31.12.2031.</w:t>
      </w:r>
      <w:r>
        <w:rPr>
          <w:color w:val="000000"/>
          <w:sz w:val="28"/>
          <w:szCs w:val="28"/>
        </w:rPr>
        <w:t xml:space="preserve"> </w:t>
      </w:r>
      <w:r w:rsidRPr="00272700">
        <w:rPr>
          <w:sz w:val="28"/>
          <w:szCs w:val="28"/>
        </w:rPr>
        <w:t>Все расчёты экспертов содержатся в расчётном файле, который на электронном носителе приобщается к экспертному заключению.</w:t>
      </w:r>
    </w:p>
    <w:p w14:paraId="76A375A9" w14:textId="77777777" w:rsidR="00BE7765" w:rsidRPr="008B48F6" w:rsidRDefault="00BE7765" w:rsidP="00BE7765">
      <w:pPr>
        <w:ind w:firstLine="720"/>
        <w:jc w:val="both"/>
        <w:rPr>
          <w:sz w:val="28"/>
          <w:szCs w:val="28"/>
        </w:rPr>
      </w:pPr>
      <w:r w:rsidRPr="008B48F6">
        <w:rPr>
          <w:sz w:val="28"/>
          <w:szCs w:val="28"/>
        </w:rPr>
        <w:t xml:space="preserve">Постановлением администрации Таштагольского муниципального района от 25.09.2020 года № 1114-п ООО «ЮКЭК» с 01.10.2020 определена как единая теплоснабжающая организация на территории Таштагольского муниципального района. </w:t>
      </w:r>
    </w:p>
    <w:p w14:paraId="77E5C442" w14:textId="77777777" w:rsidR="00BE7765" w:rsidRDefault="00BE7765" w:rsidP="00BE7765">
      <w:pPr>
        <w:ind w:firstLine="720"/>
        <w:jc w:val="both"/>
        <w:rPr>
          <w:sz w:val="28"/>
          <w:szCs w:val="28"/>
        </w:rPr>
      </w:pPr>
      <w:r w:rsidRPr="008B48F6">
        <w:rPr>
          <w:sz w:val="28"/>
          <w:szCs w:val="28"/>
        </w:rPr>
        <w:t>В соответствии с п. 94 Основ ценообразования, утвержденных ПП РФ от 22.10.2012 № 1075, «Единая теплоснабжающая организация поставляет тепловую энергию (мощность) по единому тарифу всем потребителям, находящимся в зоне ее деятельности и относящимся к одной категории (группе) потребителей».</w:t>
      </w:r>
    </w:p>
    <w:p w14:paraId="44A71F86" w14:textId="77777777" w:rsidR="00BE7765" w:rsidRDefault="00BE7765" w:rsidP="00BE7765">
      <w:pPr>
        <w:ind w:firstLine="720"/>
        <w:jc w:val="both"/>
        <w:rPr>
          <w:color w:val="000000"/>
          <w:sz w:val="28"/>
          <w:szCs w:val="28"/>
        </w:rPr>
      </w:pPr>
      <w:r>
        <w:rPr>
          <w:sz w:val="28"/>
          <w:szCs w:val="28"/>
        </w:rPr>
        <w:t xml:space="preserve">Письмом РЭК Кузбасса от 30.09.2020 № М-5-14/4402-01 согласованы долгосрочные параметры регулирования для заключения концессионного соглашения между ООО «ЮКЭК» и </w:t>
      </w:r>
      <w:r w:rsidRPr="001C1634">
        <w:rPr>
          <w:color w:val="000000"/>
          <w:sz w:val="28"/>
          <w:szCs w:val="28"/>
        </w:rPr>
        <w:t>КУМИ Таштагольского муниципального района</w:t>
      </w:r>
      <w:r>
        <w:rPr>
          <w:color w:val="000000"/>
          <w:sz w:val="28"/>
          <w:szCs w:val="28"/>
        </w:rPr>
        <w:t xml:space="preserve"> по объектам, ранее находившимся на обслуживании МУП «Тепло-Темир» (1 котельная с сетями в п. Темиртау и 2 котельных с сетями в п. Мундыбаш). </w:t>
      </w:r>
      <w:r w:rsidRPr="00470F6E">
        <w:rPr>
          <w:color w:val="000000"/>
          <w:sz w:val="28"/>
          <w:szCs w:val="28"/>
        </w:rPr>
        <w:t>В котельной п. Темиртау установлены 3 котла ДКВР 20/13 мощностью 14,41 Гкал/ч. В котельной по ул. Школьная п. Мундыбаш установлены 2 котла КВ-0,8К и 1 котел КВР-1,45 мощностью 1,01 Гкал/ч. В котельной по ул. Вокзальная п. Мундыбаш установлены 2 котла Универсал и 1 котел КВ-0,8К мощностью 0,47 Гкал/ч.</w:t>
      </w:r>
      <w:r>
        <w:rPr>
          <w:color w:val="000000"/>
          <w:sz w:val="28"/>
          <w:szCs w:val="28"/>
        </w:rPr>
        <w:t xml:space="preserve"> В 2021 году котельные в п. Мундыбаш закрыты, а нагрузки переключены на котельную основного узла УПК-8.</w:t>
      </w:r>
    </w:p>
    <w:p w14:paraId="5A7121C8" w14:textId="77777777" w:rsidR="00BE7765" w:rsidRDefault="00BE7765" w:rsidP="00BE7765">
      <w:pPr>
        <w:ind w:firstLine="720"/>
        <w:jc w:val="both"/>
        <w:rPr>
          <w:color w:val="000000"/>
          <w:sz w:val="28"/>
          <w:szCs w:val="28"/>
        </w:rPr>
      </w:pPr>
      <w:r w:rsidRPr="00470F6E">
        <w:rPr>
          <w:color w:val="000000"/>
          <w:sz w:val="28"/>
          <w:szCs w:val="28"/>
        </w:rPr>
        <w:t xml:space="preserve">По результатам проведенных конкусных процедур заключено второе концессионное соглашение № б/н от 30.12.2020 между ООО «ЮКЭК» и КУМИ Таштагольского муниципального района по объектам, ранее находившимся на обслуживании МУП «Тепло-Темир». </w:t>
      </w:r>
    </w:p>
    <w:p w14:paraId="4129E826" w14:textId="77777777" w:rsidR="00BE7765" w:rsidRPr="000031F4" w:rsidRDefault="00BE7765" w:rsidP="00BE7765">
      <w:pPr>
        <w:ind w:firstLine="720"/>
        <w:jc w:val="both"/>
        <w:rPr>
          <w:snapToGrid w:val="0"/>
          <w:sz w:val="28"/>
          <w:szCs w:val="28"/>
        </w:rPr>
      </w:pPr>
      <w:r w:rsidRPr="000031F4">
        <w:rPr>
          <w:snapToGrid w:val="0"/>
          <w:sz w:val="28"/>
          <w:szCs w:val="28"/>
        </w:rPr>
        <w:t xml:space="preserve">Для составления данного отчёта эксперты руководствовались одобренным Правительством РФ </w:t>
      </w:r>
      <w:r>
        <w:rPr>
          <w:snapToGrid w:val="0"/>
          <w:sz w:val="28"/>
          <w:szCs w:val="28"/>
        </w:rPr>
        <w:t>21</w:t>
      </w:r>
      <w:r w:rsidRPr="000031F4">
        <w:rPr>
          <w:snapToGrid w:val="0"/>
          <w:sz w:val="28"/>
          <w:szCs w:val="28"/>
        </w:rPr>
        <w:t>.09.202</w:t>
      </w:r>
      <w:r>
        <w:rPr>
          <w:snapToGrid w:val="0"/>
          <w:sz w:val="28"/>
          <w:szCs w:val="28"/>
        </w:rPr>
        <w:t>1</w:t>
      </w:r>
      <w:r w:rsidRPr="000031F4">
        <w:rPr>
          <w:snapToGrid w:val="0"/>
          <w:sz w:val="28"/>
          <w:szCs w:val="28"/>
        </w:rPr>
        <w:t xml:space="preserve"> Прогнозом Минэкономразвития РФ, опубликованным на сайте </w:t>
      </w:r>
      <w:r>
        <w:rPr>
          <w:snapToGrid w:val="0"/>
          <w:sz w:val="28"/>
          <w:szCs w:val="28"/>
        </w:rPr>
        <w:t>30</w:t>
      </w:r>
      <w:r w:rsidRPr="000031F4">
        <w:rPr>
          <w:snapToGrid w:val="0"/>
          <w:sz w:val="28"/>
          <w:szCs w:val="28"/>
        </w:rPr>
        <w:t>.09.202</w:t>
      </w:r>
      <w:r>
        <w:rPr>
          <w:snapToGrid w:val="0"/>
          <w:sz w:val="28"/>
          <w:szCs w:val="28"/>
        </w:rPr>
        <w:t>1</w:t>
      </w:r>
      <w:r w:rsidRPr="000031F4">
        <w:rPr>
          <w:snapToGrid w:val="0"/>
          <w:sz w:val="28"/>
          <w:szCs w:val="28"/>
        </w:rPr>
        <w:t xml:space="preserve">, в соответствии с которым, ИПЦ </w:t>
      </w:r>
      <w:r>
        <w:rPr>
          <w:snapToGrid w:val="0"/>
          <w:sz w:val="28"/>
          <w:szCs w:val="28"/>
        </w:rPr>
        <w:t xml:space="preserve">(индекс потребительских цен) </w:t>
      </w:r>
      <w:r w:rsidRPr="000031F4">
        <w:rPr>
          <w:snapToGrid w:val="0"/>
          <w:sz w:val="28"/>
          <w:szCs w:val="28"/>
        </w:rPr>
        <w:t>на 202</w:t>
      </w:r>
      <w:r>
        <w:rPr>
          <w:snapToGrid w:val="0"/>
          <w:sz w:val="28"/>
          <w:szCs w:val="28"/>
        </w:rPr>
        <w:t>2</w:t>
      </w:r>
      <w:r w:rsidRPr="000031F4">
        <w:rPr>
          <w:snapToGrid w:val="0"/>
          <w:sz w:val="28"/>
          <w:szCs w:val="28"/>
        </w:rPr>
        <w:t xml:space="preserve"> год составит (далее – прогноз Минэкономразвития) 10</w:t>
      </w:r>
      <w:r>
        <w:rPr>
          <w:snapToGrid w:val="0"/>
          <w:sz w:val="28"/>
          <w:szCs w:val="28"/>
        </w:rPr>
        <w:t>4,3</w:t>
      </w:r>
      <w:r w:rsidRPr="000031F4">
        <w:rPr>
          <w:snapToGrid w:val="0"/>
          <w:sz w:val="28"/>
          <w:szCs w:val="28"/>
        </w:rPr>
        <w:t xml:space="preserve"> %. </w:t>
      </w:r>
    </w:p>
    <w:p w14:paraId="7FBBC242" w14:textId="77777777" w:rsidR="00BE7765" w:rsidRPr="00EA0FAD" w:rsidRDefault="00BE7765" w:rsidP="00BE7765">
      <w:pPr>
        <w:jc w:val="both"/>
        <w:rPr>
          <w:rStyle w:val="aa"/>
          <w:rFonts w:cs="Arial"/>
          <w:noProof/>
          <w:snapToGrid w:val="0"/>
          <w:color w:val="FF0000"/>
          <w:kern w:val="32"/>
          <w:sz w:val="28"/>
          <w:szCs w:val="28"/>
          <w:lang w:eastAsia="en-US"/>
        </w:rPr>
      </w:pPr>
    </w:p>
    <w:p w14:paraId="6118509D" w14:textId="77777777" w:rsidR="00BE7765" w:rsidRDefault="00BE7765" w:rsidP="00BE7765">
      <w:pPr>
        <w:rPr>
          <w:rStyle w:val="aa"/>
          <w:rFonts w:cs="Arial"/>
          <w:noProof/>
          <w:snapToGrid w:val="0"/>
          <w:color w:val="FF0000"/>
          <w:kern w:val="32"/>
          <w:lang w:eastAsia="en-US"/>
        </w:rPr>
      </w:pPr>
    </w:p>
    <w:p w14:paraId="7CD993F0" w14:textId="77777777" w:rsidR="00BE7765" w:rsidRPr="00EA0FAD" w:rsidRDefault="00BE7765" w:rsidP="00155BBD">
      <w:pPr>
        <w:pStyle w:val="3"/>
        <w:numPr>
          <w:ilvl w:val="0"/>
          <w:numId w:val="3"/>
        </w:numPr>
        <w:rPr>
          <w:sz w:val="28"/>
          <w:szCs w:val="28"/>
        </w:rPr>
      </w:pPr>
      <w:bookmarkStart w:id="90" w:name="_Toc90625413"/>
      <w:r w:rsidRPr="00EA0FAD">
        <w:rPr>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0"/>
    </w:p>
    <w:p w14:paraId="420D5686" w14:textId="77777777" w:rsidR="00BE7765" w:rsidRDefault="00BE7765" w:rsidP="00BE7765">
      <w:pPr>
        <w:ind w:firstLine="708"/>
        <w:jc w:val="both"/>
        <w:rPr>
          <w:sz w:val="28"/>
          <w:szCs w:val="28"/>
        </w:rPr>
      </w:pPr>
      <w:r w:rsidRPr="00EA0FAD">
        <w:rPr>
          <w:sz w:val="28"/>
          <w:szCs w:val="28"/>
        </w:rPr>
        <w:t xml:space="preserve">Материалы </w:t>
      </w:r>
      <w:r w:rsidRPr="000031F4">
        <w:rPr>
          <w:sz w:val="28"/>
          <w:szCs w:val="28"/>
        </w:rPr>
        <w:t>ООО «</w:t>
      </w:r>
      <w:r>
        <w:rPr>
          <w:sz w:val="28"/>
          <w:szCs w:val="28"/>
        </w:rPr>
        <w:t>ЮКЭК</w:t>
      </w:r>
      <w:r w:rsidRPr="000031F4">
        <w:rPr>
          <w:sz w:val="28"/>
          <w:szCs w:val="28"/>
        </w:rPr>
        <w:t xml:space="preserve">» </w:t>
      </w:r>
      <w:r>
        <w:rPr>
          <w:sz w:val="28"/>
          <w:szCs w:val="28"/>
        </w:rPr>
        <w:t>по расчету тарифов на 2022</w:t>
      </w:r>
      <w:r w:rsidRPr="00EA0FAD">
        <w:rPr>
          <w:sz w:val="28"/>
          <w:szCs w:val="28"/>
        </w:rPr>
        <w:t xml:space="preserve"> год, с целью корректировки значений долгосрочного периода регулирования </w:t>
      </w:r>
      <w:r>
        <w:rPr>
          <w:sz w:val="28"/>
          <w:szCs w:val="28"/>
        </w:rPr>
        <w:t>2020</w:t>
      </w:r>
      <w:r w:rsidRPr="00A60526">
        <w:rPr>
          <w:sz w:val="28"/>
          <w:szCs w:val="28"/>
        </w:rPr>
        <w:t xml:space="preserve"> – 202</w:t>
      </w:r>
      <w:r>
        <w:rPr>
          <w:sz w:val="28"/>
          <w:szCs w:val="28"/>
        </w:rPr>
        <w:t>4</w:t>
      </w:r>
      <w:r w:rsidRPr="00A60526">
        <w:rPr>
          <w:sz w:val="28"/>
          <w:szCs w:val="28"/>
        </w:rPr>
        <w:t xml:space="preserve"> </w:t>
      </w:r>
      <w:r w:rsidRPr="00EA0FAD">
        <w:rPr>
          <w:sz w:val="28"/>
          <w:szCs w:val="28"/>
        </w:rPr>
        <w:t>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w:t>
      </w:r>
      <w:r>
        <w:rPr>
          <w:sz w:val="28"/>
          <w:szCs w:val="28"/>
        </w:rPr>
        <w:t xml:space="preserve"> </w:t>
      </w:r>
      <w:r w:rsidRPr="00EA0FAD">
        <w:rPr>
          <w:sz w:val="28"/>
          <w:szCs w:val="28"/>
        </w:rPr>
        <w:t>ФСТ России от 13.06.2013 № 760-э.</w:t>
      </w:r>
    </w:p>
    <w:p w14:paraId="14BD21BB" w14:textId="77777777" w:rsidR="00BE7765" w:rsidRDefault="00BE7765" w:rsidP="00BE7765">
      <w:pPr>
        <w:ind w:firstLine="708"/>
        <w:jc w:val="both"/>
        <w:rPr>
          <w:snapToGrid w:val="0"/>
          <w:sz w:val="28"/>
          <w:szCs w:val="28"/>
        </w:rPr>
      </w:pPr>
      <w:r w:rsidRPr="00EA0FAD">
        <w:rPr>
          <w:sz w:val="28"/>
          <w:szCs w:val="28"/>
        </w:rPr>
        <w:t>Расчетно-обосновывающие материалы представлены надлежащим образом</w:t>
      </w:r>
      <w:r>
        <w:rPr>
          <w:sz w:val="28"/>
          <w:szCs w:val="28"/>
        </w:rPr>
        <w:t>.</w:t>
      </w:r>
      <w:r w:rsidRPr="001422CE">
        <w:rPr>
          <w:sz w:val="28"/>
          <w:szCs w:val="28"/>
        </w:rPr>
        <w:t xml:space="preserve"> </w:t>
      </w:r>
      <w:r w:rsidRPr="00155234">
        <w:rPr>
          <w:sz w:val="28"/>
          <w:szCs w:val="28"/>
        </w:rPr>
        <w:t>Докуме</w:t>
      </w:r>
      <w:r>
        <w:rPr>
          <w:sz w:val="28"/>
          <w:szCs w:val="28"/>
        </w:rPr>
        <w:t>н</w:t>
      </w:r>
      <w:r w:rsidRPr="00155234">
        <w:rPr>
          <w:sz w:val="28"/>
          <w:szCs w:val="28"/>
        </w:rPr>
        <w:t xml:space="preserve">ты предприятием </w:t>
      </w:r>
      <w:r>
        <w:rPr>
          <w:sz w:val="28"/>
          <w:szCs w:val="28"/>
        </w:rPr>
        <w:t>прошиты, пронумерованы, заверены подписью руководителя и скреплены печатью.</w:t>
      </w:r>
    </w:p>
    <w:p w14:paraId="36C3CE9D" w14:textId="77777777" w:rsidR="00BE7765" w:rsidRDefault="00BE7765" w:rsidP="00BE7765">
      <w:pPr>
        <w:ind w:firstLine="708"/>
        <w:jc w:val="both"/>
        <w:rPr>
          <w:sz w:val="28"/>
          <w:szCs w:val="28"/>
        </w:rPr>
      </w:pPr>
      <w:r w:rsidRPr="00155234">
        <w:rPr>
          <w:sz w:val="28"/>
          <w:szCs w:val="28"/>
        </w:rPr>
        <w:t xml:space="preserve"> </w:t>
      </w:r>
    </w:p>
    <w:p w14:paraId="10DA220C" w14:textId="77777777" w:rsidR="00BE7765" w:rsidRPr="00F73F65" w:rsidRDefault="00BE7765" w:rsidP="00155BBD">
      <w:pPr>
        <w:pStyle w:val="3"/>
        <w:numPr>
          <w:ilvl w:val="0"/>
          <w:numId w:val="3"/>
        </w:numPr>
        <w:rPr>
          <w:sz w:val="28"/>
          <w:szCs w:val="28"/>
        </w:rPr>
      </w:pPr>
      <w:bookmarkStart w:id="91" w:name="_Toc90625414"/>
      <w:r w:rsidRPr="00F73F65">
        <w:rPr>
          <w:sz w:val="28"/>
          <w:szCs w:val="28"/>
        </w:rPr>
        <w:t>Оценка достоверности данных, приведенных в предложениях</w:t>
      </w:r>
      <w:r w:rsidRPr="00F73F65">
        <w:rPr>
          <w:sz w:val="28"/>
          <w:szCs w:val="28"/>
        </w:rPr>
        <w:br/>
        <w:t xml:space="preserve"> об установлении тарифов и (или) их предельных уровней</w:t>
      </w:r>
      <w:bookmarkEnd w:id="91"/>
    </w:p>
    <w:p w14:paraId="1B58E501" w14:textId="77777777" w:rsidR="00BE7765" w:rsidRPr="00F73F65" w:rsidRDefault="00BE7765" w:rsidP="00BE7765">
      <w:pPr>
        <w:ind w:right="142" w:firstLine="709"/>
        <w:jc w:val="both"/>
        <w:rPr>
          <w:sz w:val="28"/>
          <w:szCs w:val="28"/>
        </w:rPr>
      </w:pPr>
      <w:r w:rsidRPr="00F73F65">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C560525" w14:textId="77777777" w:rsidR="00BE7765" w:rsidRPr="00F73F65" w:rsidRDefault="00BE7765" w:rsidP="00BE7765">
      <w:pPr>
        <w:ind w:right="142" w:firstLine="709"/>
        <w:jc w:val="both"/>
        <w:rPr>
          <w:sz w:val="28"/>
          <w:szCs w:val="28"/>
        </w:rPr>
      </w:pPr>
      <w:r w:rsidRPr="00F73F65">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Pr>
          <w:sz w:val="28"/>
          <w:szCs w:val="28"/>
        </w:rPr>
        <w:t xml:space="preserve">                                  </w:t>
      </w:r>
      <w:r w:rsidRPr="006337A0">
        <w:rPr>
          <w:sz w:val="28"/>
          <w:szCs w:val="28"/>
        </w:rPr>
        <w:t>ООО «</w:t>
      </w:r>
      <w:r>
        <w:rPr>
          <w:sz w:val="28"/>
          <w:szCs w:val="28"/>
        </w:rPr>
        <w:t>ЮКЭК</w:t>
      </w:r>
      <w:r w:rsidRPr="006337A0">
        <w:rPr>
          <w:sz w:val="28"/>
          <w:szCs w:val="28"/>
        </w:rPr>
        <w:t xml:space="preserve">» </w:t>
      </w:r>
      <w:r w:rsidRPr="00F73F65">
        <w:rPr>
          <w:sz w:val="28"/>
          <w:szCs w:val="28"/>
        </w:rPr>
        <w:t>информации для определения величины экономически</w:t>
      </w:r>
      <w:r>
        <w:rPr>
          <w:sz w:val="28"/>
          <w:szCs w:val="28"/>
        </w:rPr>
        <w:t xml:space="preserve"> </w:t>
      </w:r>
      <w:r w:rsidRPr="00F73F65">
        <w:rPr>
          <w:sz w:val="28"/>
          <w:szCs w:val="28"/>
        </w:rPr>
        <w:t>обоснованных расходов по регулируемым</w:t>
      </w:r>
      <w:r>
        <w:rPr>
          <w:sz w:val="28"/>
          <w:szCs w:val="28"/>
        </w:rPr>
        <w:t xml:space="preserve"> </w:t>
      </w:r>
      <w:r w:rsidRPr="00F73F65">
        <w:rPr>
          <w:sz w:val="28"/>
          <w:szCs w:val="28"/>
        </w:rPr>
        <w:t>РЭК Кузбасса видам деятельности на 202</w:t>
      </w:r>
      <w:r>
        <w:rPr>
          <w:sz w:val="28"/>
          <w:szCs w:val="28"/>
        </w:rPr>
        <w:t>2</w:t>
      </w:r>
      <w:r w:rsidRPr="00F73F65">
        <w:rPr>
          <w:sz w:val="28"/>
          <w:szCs w:val="28"/>
        </w:rPr>
        <w:t xml:space="preserve"> год.</w:t>
      </w:r>
    </w:p>
    <w:p w14:paraId="4B10359B" w14:textId="77777777" w:rsidR="00BE7765" w:rsidRPr="00F73F65" w:rsidRDefault="00BE7765" w:rsidP="00BE7765">
      <w:pPr>
        <w:ind w:right="142" w:firstLine="709"/>
        <w:jc w:val="both"/>
        <w:rPr>
          <w:sz w:val="28"/>
          <w:szCs w:val="28"/>
        </w:rPr>
      </w:pPr>
      <w:r w:rsidRPr="00F73F65">
        <w:rPr>
          <w:sz w:val="28"/>
          <w:szCs w:val="28"/>
        </w:rPr>
        <w:t>Экспертная оценка экономической обоснованности расходов</w:t>
      </w:r>
      <w:r>
        <w:rPr>
          <w:sz w:val="28"/>
          <w:szCs w:val="28"/>
        </w:rPr>
        <w:t xml:space="preserve"> </w:t>
      </w:r>
      <w:r w:rsidRPr="00F73F65">
        <w:rPr>
          <w:sz w:val="28"/>
          <w:szCs w:val="28"/>
        </w:rPr>
        <w:t>на производство, передачу и реализацию тепловой энергии, принимаемых</w:t>
      </w:r>
      <w:r>
        <w:rPr>
          <w:sz w:val="28"/>
          <w:szCs w:val="28"/>
        </w:rPr>
        <w:t xml:space="preserve"> </w:t>
      </w:r>
      <w:r w:rsidRPr="00F73F65">
        <w:rPr>
          <w:sz w:val="28"/>
          <w:szCs w:val="28"/>
        </w:rPr>
        <w:t>для расчета тарифов на 202</w:t>
      </w:r>
      <w:r>
        <w:rPr>
          <w:sz w:val="28"/>
          <w:szCs w:val="28"/>
        </w:rPr>
        <w:t>2</w:t>
      </w:r>
      <w:r w:rsidRPr="00F73F65">
        <w:rPr>
          <w:sz w:val="28"/>
          <w:szCs w:val="28"/>
        </w:rPr>
        <w:t xml:space="preserve">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w:t>
      </w:r>
      <w:r>
        <w:rPr>
          <w:sz w:val="28"/>
          <w:szCs w:val="28"/>
        </w:rPr>
        <w:t>20</w:t>
      </w:r>
      <w:r w:rsidRPr="00F73F65">
        <w:rPr>
          <w:sz w:val="28"/>
          <w:szCs w:val="28"/>
        </w:rPr>
        <w:t xml:space="preserve"> года.</w:t>
      </w:r>
    </w:p>
    <w:p w14:paraId="47E55AFE" w14:textId="77777777" w:rsidR="00BE7765" w:rsidRDefault="00BE7765" w:rsidP="00BE7765">
      <w:pPr>
        <w:ind w:firstLine="708"/>
        <w:jc w:val="both"/>
      </w:pPr>
    </w:p>
    <w:p w14:paraId="44E09A64" w14:textId="77777777" w:rsidR="00BE7765" w:rsidRPr="000C2568" w:rsidRDefault="00BE7765" w:rsidP="00155BBD">
      <w:pPr>
        <w:pStyle w:val="3"/>
        <w:numPr>
          <w:ilvl w:val="0"/>
          <w:numId w:val="3"/>
        </w:numPr>
        <w:rPr>
          <w:sz w:val="32"/>
          <w:szCs w:val="32"/>
        </w:rPr>
      </w:pPr>
      <w:bookmarkStart w:id="92" w:name="_Toc90625415"/>
      <w:r w:rsidRPr="00B8768B">
        <w:rPr>
          <w:sz w:val="32"/>
          <w:szCs w:val="32"/>
        </w:rPr>
        <w:t xml:space="preserve">Анализ расходов </w:t>
      </w:r>
      <w:r w:rsidRPr="000C2568">
        <w:rPr>
          <w:sz w:val="32"/>
          <w:szCs w:val="32"/>
        </w:rPr>
        <w:t>ООО «</w:t>
      </w:r>
      <w:r>
        <w:rPr>
          <w:sz w:val="32"/>
          <w:szCs w:val="32"/>
        </w:rPr>
        <w:t>ЮКЭК</w:t>
      </w:r>
      <w:r w:rsidRPr="000C2568">
        <w:rPr>
          <w:sz w:val="32"/>
          <w:szCs w:val="32"/>
        </w:rPr>
        <w:t>»</w:t>
      </w:r>
      <w:bookmarkEnd w:id="92"/>
    </w:p>
    <w:p w14:paraId="778FB92E" w14:textId="77777777" w:rsidR="00BE7765" w:rsidRPr="00265502" w:rsidRDefault="00BE7765" w:rsidP="00155BBD">
      <w:pPr>
        <w:pStyle w:val="3"/>
        <w:numPr>
          <w:ilvl w:val="1"/>
          <w:numId w:val="7"/>
        </w:numPr>
        <w:rPr>
          <w:rStyle w:val="21"/>
          <w:rFonts w:eastAsia="font450"/>
          <w:szCs w:val="28"/>
        </w:rPr>
      </w:pPr>
      <w:bookmarkStart w:id="93" w:name="_Toc90625416"/>
      <w:r w:rsidRPr="00265502">
        <w:rPr>
          <w:rStyle w:val="21"/>
          <w:rFonts w:eastAsia="font450"/>
          <w:szCs w:val="28"/>
        </w:rPr>
        <w:t xml:space="preserve">Тепловой баланс на </w:t>
      </w:r>
      <w:r>
        <w:rPr>
          <w:rStyle w:val="21"/>
          <w:rFonts w:eastAsia="font450"/>
          <w:szCs w:val="28"/>
        </w:rPr>
        <w:t>третий</w:t>
      </w:r>
      <w:r w:rsidRPr="00265502">
        <w:rPr>
          <w:rStyle w:val="21"/>
          <w:rFonts w:eastAsia="font450"/>
          <w:szCs w:val="28"/>
        </w:rPr>
        <w:t xml:space="preserve"> год второго долгосрочного периода регулирования</w:t>
      </w:r>
      <w:bookmarkEnd w:id="93"/>
    </w:p>
    <w:p w14:paraId="5FC00528" w14:textId="77777777" w:rsidR="00BE7765" w:rsidRPr="002B6A79" w:rsidRDefault="00BE7765" w:rsidP="00BE7765">
      <w:pPr>
        <w:widowControl w:val="0"/>
        <w:ind w:firstLine="566"/>
        <w:jc w:val="both"/>
        <w:rPr>
          <w:snapToGrid w:val="0"/>
          <w:color w:val="000000"/>
          <w:sz w:val="28"/>
          <w:szCs w:val="28"/>
        </w:rPr>
      </w:pPr>
      <w:r w:rsidRPr="002B6A79">
        <w:rPr>
          <w:snapToGrid w:val="0"/>
          <w:color w:val="000000"/>
          <w:sz w:val="28"/>
          <w:szCs w:val="28"/>
        </w:rPr>
        <w:t>Согласно </w:t>
      </w:r>
      <w:hyperlink r:id="rId25" w:anchor="000013" w:history="1">
        <w:r w:rsidRPr="002B6A79">
          <w:rPr>
            <w:snapToGrid w:val="0"/>
            <w:color w:val="000000"/>
            <w:sz w:val="28"/>
            <w:szCs w:val="28"/>
          </w:rPr>
          <w:t>пункту 22</w:t>
        </w:r>
      </w:hyperlink>
      <w:r w:rsidRPr="002B6A79">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6" w:anchor="100015" w:history="1">
        <w:r w:rsidRPr="002B6A79">
          <w:rPr>
            <w:snapToGrid w:val="0"/>
            <w:color w:val="000000"/>
            <w:sz w:val="28"/>
            <w:szCs w:val="28"/>
          </w:rPr>
          <w:t>указаниями</w:t>
        </w:r>
      </w:hyperlink>
      <w:r w:rsidRPr="002B6A79">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492BBA7"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Схемы теплоснабжения Таштагольского района </w:t>
      </w:r>
      <w:r>
        <w:rPr>
          <w:snapToGrid w:val="0"/>
          <w:color w:val="000000"/>
          <w:sz w:val="28"/>
          <w:szCs w:val="28"/>
        </w:rPr>
        <w:t xml:space="preserve">на 2022 год </w:t>
      </w:r>
      <w:r w:rsidRPr="00106B23">
        <w:rPr>
          <w:snapToGrid w:val="0"/>
          <w:color w:val="000000"/>
          <w:sz w:val="28"/>
          <w:szCs w:val="28"/>
        </w:rPr>
        <w:t>актуализированы в 2021 году, экспертами отмечается наличие в актуализированных схемах информации о полезном отпуске тепловой энергии. Актуализированные схемы теплоснабжения размещены на сайтах администраций:</w:t>
      </w:r>
      <w:r>
        <w:rPr>
          <w:snapToGrid w:val="0"/>
          <w:color w:val="000000"/>
          <w:sz w:val="28"/>
          <w:szCs w:val="28"/>
        </w:rPr>
        <w:t xml:space="preserve"> </w:t>
      </w:r>
    </w:p>
    <w:p w14:paraId="6C35D3A0"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 Таштагольское городское поселение - </w:t>
      </w:r>
      <w:hyperlink r:id="rId27" w:history="1">
        <w:r w:rsidRPr="00106B23">
          <w:rPr>
            <w:snapToGrid w:val="0"/>
            <w:color w:val="0000FF"/>
            <w:sz w:val="28"/>
            <w:szCs w:val="28"/>
            <w:u w:val="single"/>
          </w:rPr>
          <w:t>http://admtash.my1.ru/index/skhemy_teplosnabzhenija/0-31</w:t>
        </w:r>
      </w:hyperlink>
      <w:r w:rsidRPr="00106B23">
        <w:rPr>
          <w:snapToGrid w:val="0"/>
          <w:color w:val="000000"/>
          <w:sz w:val="28"/>
          <w:szCs w:val="28"/>
        </w:rPr>
        <w:t>;</w:t>
      </w:r>
    </w:p>
    <w:p w14:paraId="680498C9"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-Мундыбашское городское поселение - </w:t>
      </w:r>
      <w:hyperlink r:id="rId28" w:history="1">
        <w:r w:rsidRPr="00106B23">
          <w:rPr>
            <w:snapToGrid w:val="0"/>
            <w:color w:val="0000FF"/>
            <w:sz w:val="28"/>
            <w:szCs w:val="28"/>
            <w:u w:val="single"/>
          </w:rPr>
          <w:t>https://mundybash.ru/2021/06/7953/</w:t>
        </w:r>
      </w:hyperlink>
      <w:r w:rsidRPr="00106B23">
        <w:rPr>
          <w:snapToGrid w:val="0"/>
          <w:color w:val="000000"/>
          <w:sz w:val="28"/>
          <w:szCs w:val="28"/>
        </w:rPr>
        <w:t>;</w:t>
      </w:r>
    </w:p>
    <w:p w14:paraId="13663402"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-Шерегешского городское поселение - </w:t>
      </w:r>
      <w:hyperlink r:id="rId29" w:history="1">
        <w:r w:rsidRPr="00106B23">
          <w:rPr>
            <w:snapToGrid w:val="0"/>
            <w:color w:val="0000FF"/>
            <w:sz w:val="28"/>
            <w:szCs w:val="28"/>
            <w:u w:val="single"/>
          </w:rPr>
          <w:t>https://admsheregesh.ru/aktualizatsiya-shem-vodosnabzheniya-vodootvedeniya-i-teplosnabzheniya/</w:t>
        </w:r>
      </w:hyperlink>
      <w:r w:rsidRPr="00106B23">
        <w:rPr>
          <w:snapToGrid w:val="0"/>
          <w:color w:val="000000"/>
          <w:sz w:val="28"/>
          <w:szCs w:val="28"/>
        </w:rPr>
        <w:t>;</w:t>
      </w:r>
    </w:p>
    <w:p w14:paraId="52E5F429"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-Казского городское поселение –  </w:t>
      </w:r>
      <w:hyperlink r:id="rId30" w:history="1">
        <w:r w:rsidRPr="00106B23">
          <w:rPr>
            <w:snapToGrid w:val="0"/>
            <w:color w:val="0000FF"/>
            <w:sz w:val="28"/>
            <w:szCs w:val="28"/>
            <w:u w:val="single"/>
          </w:rPr>
          <w:t>https://admkaz.ru/aktualizatsiya-shem-teplosnabzheniya-i-vodosnabzheniya/2021/07/7971/</w:t>
        </w:r>
      </w:hyperlink>
      <w:r w:rsidRPr="00106B23">
        <w:rPr>
          <w:snapToGrid w:val="0"/>
          <w:color w:val="000000"/>
          <w:sz w:val="28"/>
          <w:szCs w:val="28"/>
        </w:rPr>
        <w:t>;</w:t>
      </w:r>
    </w:p>
    <w:p w14:paraId="5AD4B504"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-Спасского городское поселение - </w:t>
      </w:r>
      <w:hyperlink r:id="rId31" w:history="1">
        <w:r w:rsidRPr="00106B23">
          <w:rPr>
            <w:snapToGrid w:val="0"/>
            <w:color w:val="0000FF"/>
            <w:sz w:val="28"/>
            <w:szCs w:val="28"/>
            <w:u w:val="single"/>
          </w:rPr>
          <w:t>http://spassk.ucoz.ru/index/aktualizacija_skhem/0-76</w:t>
        </w:r>
      </w:hyperlink>
      <w:r w:rsidRPr="00106B23">
        <w:rPr>
          <w:snapToGrid w:val="0"/>
          <w:color w:val="000000"/>
          <w:sz w:val="28"/>
          <w:szCs w:val="28"/>
        </w:rPr>
        <w:t>.</w:t>
      </w:r>
    </w:p>
    <w:p w14:paraId="2D31386A" w14:textId="77777777" w:rsidR="00BE7765" w:rsidRPr="00106B23" w:rsidRDefault="00BE7765" w:rsidP="00BE7765">
      <w:pPr>
        <w:widowControl w:val="0"/>
        <w:ind w:firstLine="720"/>
        <w:jc w:val="both"/>
        <w:rPr>
          <w:snapToGrid w:val="0"/>
          <w:color w:val="000000"/>
          <w:sz w:val="28"/>
          <w:szCs w:val="28"/>
        </w:rPr>
      </w:pPr>
      <w:r w:rsidRPr="00106B23">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13.06.2013 №760-Э, </w:t>
      </w:r>
      <w:r w:rsidRPr="00106B23">
        <w:rPr>
          <w:snapToGrid w:val="0"/>
          <w:color w:val="000000"/>
          <w:sz w:val="28"/>
          <w:szCs w:val="28"/>
        </w:rPr>
        <w:t>проанализировав представленные документы</w:t>
      </w:r>
      <w:r w:rsidRPr="00106B23">
        <w:rPr>
          <w:sz w:val="28"/>
          <w:szCs w:val="28"/>
        </w:rPr>
        <w:t xml:space="preserve"> эксперты считают обоснованным расчетный объем полезного отпуска тепловой энергии определить в соответствии со схемой</w:t>
      </w:r>
      <w:r w:rsidRPr="00106B23">
        <w:rPr>
          <w:snapToGrid w:val="0"/>
          <w:color w:val="000000"/>
          <w:sz w:val="28"/>
          <w:szCs w:val="28"/>
        </w:rPr>
        <w:t xml:space="preserve"> теплоснабжения. </w:t>
      </w:r>
    </w:p>
    <w:p w14:paraId="544E0BCE" w14:textId="77777777" w:rsidR="00BE7765" w:rsidRPr="00106B23" w:rsidRDefault="00BE7765" w:rsidP="00BE7765">
      <w:pPr>
        <w:widowControl w:val="0"/>
        <w:ind w:firstLine="720"/>
        <w:jc w:val="both"/>
        <w:rPr>
          <w:snapToGrid w:val="0"/>
          <w:color w:val="000000"/>
          <w:sz w:val="28"/>
          <w:szCs w:val="28"/>
        </w:rPr>
      </w:pPr>
      <w:r w:rsidRPr="00106B23">
        <w:rPr>
          <w:sz w:val="28"/>
          <w:szCs w:val="28"/>
        </w:rPr>
        <w:t xml:space="preserve">Необходимо отметить, что объем нормативных технологических потерь тепловой энергии в 2022 году не корректируется относительно объема, принятого при регулировании ранее, в соответствии </w:t>
      </w:r>
      <w:r w:rsidRPr="00106B23">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106B23">
        <w:rPr>
          <w:sz w:val="28"/>
          <w:szCs w:val="28"/>
        </w:rPr>
        <w:br/>
        <w:t>от 13.06.2013 № 760-э, также о</w:t>
      </w:r>
      <w:r w:rsidRPr="00106B23">
        <w:rPr>
          <w:snapToGrid w:val="0"/>
          <w:color w:val="000000"/>
          <w:sz w:val="28"/>
          <w:szCs w:val="28"/>
        </w:rPr>
        <w:t xml:space="preserve">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114,317 тыс. Гкал, данный объем потерь зафиксирован в концессионном соглашении на весь период действия концессионного соглашения. </w:t>
      </w:r>
    </w:p>
    <w:p w14:paraId="5127BABF"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06B23">
        <w:rPr>
          <w:snapToGrid w:val="0"/>
          <w:color w:val="000000"/>
          <w:sz w:val="28"/>
          <w:szCs w:val="28"/>
        </w:rPr>
        <w:br/>
        <w:t xml:space="preserve">5,31 % или </w:t>
      </w:r>
      <w:r w:rsidRPr="00240CD3">
        <w:rPr>
          <w:snapToGrid w:val="0"/>
          <w:color w:val="000000"/>
          <w:sz w:val="28"/>
          <w:szCs w:val="28"/>
        </w:rPr>
        <w:t>35,086</w:t>
      </w:r>
      <w:r>
        <w:rPr>
          <w:snapToGrid w:val="0"/>
          <w:color w:val="000000"/>
          <w:sz w:val="28"/>
          <w:szCs w:val="28"/>
        </w:rPr>
        <w:t xml:space="preserve"> </w:t>
      </w:r>
      <w:r w:rsidRPr="00106B23">
        <w:rPr>
          <w:snapToGrid w:val="0"/>
          <w:color w:val="000000"/>
          <w:sz w:val="28"/>
          <w:szCs w:val="28"/>
        </w:rPr>
        <w:t>тыс. Гкал.</w:t>
      </w:r>
    </w:p>
    <w:p w14:paraId="7C341437" w14:textId="77777777" w:rsidR="00BE7765" w:rsidRPr="00106B23" w:rsidRDefault="00BE7765" w:rsidP="00BE7765">
      <w:pPr>
        <w:widowControl w:val="0"/>
        <w:ind w:firstLine="720"/>
        <w:jc w:val="both"/>
        <w:rPr>
          <w:sz w:val="28"/>
          <w:szCs w:val="28"/>
        </w:rPr>
      </w:pPr>
      <w:r w:rsidRPr="00106B2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4F87238" w14:textId="77777777" w:rsidR="00BE7765" w:rsidRPr="00106B23" w:rsidRDefault="00BE7765" w:rsidP="00BE7765">
      <w:pPr>
        <w:spacing w:before="240"/>
        <w:ind w:firstLine="720"/>
        <w:contextualSpacing/>
        <w:jc w:val="both"/>
        <w:rPr>
          <w:sz w:val="28"/>
          <w:szCs w:val="28"/>
        </w:rPr>
      </w:pPr>
      <w:r w:rsidRPr="00106B23">
        <w:rPr>
          <w:sz w:val="28"/>
          <w:szCs w:val="28"/>
        </w:rPr>
        <w:t>Динамика по полезному отпуску тепловой энергии для населения представлена в таблице1.</w:t>
      </w:r>
    </w:p>
    <w:p w14:paraId="7A42D270" w14:textId="77777777" w:rsidR="00BE7765" w:rsidRDefault="00BE7765" w:rsidP="00BE7765">
      <w:pPr>
        <w:widowControl w:val="0"/>
        <w:spacing w:line="360" w:lineRule="auto"/>
        <w:ind w:firstLine="720"/>
        <w:jc w:val="right"/>
        <w:rPr>
          <w:sz w:val="28"/>
          <w:szCs w:val="28"/>
        </w:rPr>
      </w:pPr>
    </w:p>
    <w:p w14:paraId="70901BE1" w14:textId="77777777" w:rsidR="00BE7765" w:rsidRDefault="00BE7765" w:rsidP="00BE7765">
      <w:pPr>
        <w:widowControl w:val="0"/>
        <w:spacing w:line="360" w:lineRule="auto"/>
        <w:ind w:firstLine="720"/>
        <w:jc w:val="right"/>
        <w:rPr>
          <w:sz w:val="28"/>
          <w:szCs w:val="28"/>
        </w:rPr>
      </w:pPr>
    </w:p>
    <w:p w14:paraId="638A770E" w14:textId="77777777" w:rsidR="00BE7765" w:rsidRPr="00106B23" w:rsidRDefault="00BE7765" w:rsidP="00BE7765">
      <w:pPr>
        <w:widowControl w:val="0"/>
        <w:spacing w:line="360" w:lineRule="auto"/>
        <w:ind w:firstLine="720"/>
        <w:jc w:val="right"/>
        <w:rPr>
          <w:sz w:val="28"/>
          <w:szCs w:val="28"/>
        </w:rPr>
      </w:pPr>
      <w:r w:rsidRPr="00106B23">
        <w:rPr>
          <w:sz w:val="28"/>
          <w:szCs w:val="28"/>
        </w:rPr>
        <w:t>Таблица 1</w:t>
      </w:r>
    </w:p>
    <w:tbl>
      <w:tblPr>
        <w:tblW w:w="9307" w:type="dxa"/>
        <w:tblLook w:val="04A0" w:firstRow="1" w:lastRow="0" w:firstColumn="1" w:lastColumn="0" w:noHBand="0" w:noVBand="1"/>
      </w:tblPr>
      <w:tblGrid>
        <w:gridCol w:w="1280"/>
        <w:gridCol w:w="6507"/>
        <w:gridCol w:w="1520"/>
      </w:tblGrid>
      <w:tr w:rsidR="00BE7765" w:rsidRPr="00106B23" w14:paraId="1571666E" w14:textId="77777777" w:rsidTr="00BE7765">
        <w:trPr>
          <w:trHeight w:val="615"/>
        </w:trPr>
        <w:tc>
          <w:tcPr>
            <w:tcW w:w="1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0638B7" w14:textId="77777777" w:rsidR="00BE7765" w:rsidRPr="00106B23" w:rsidRDefault="00BE7765" w:rsidP="00BE7765">
            <w:pPr>
              <w:jc w:val="center"/>
              <w:rPr>
                <w:color w:val="000000"/>
                <w:sz w:val="23"/>
                <w:szCs w:val="23"/>
              </w:rPr>
            </w:pPr>
            <w:r w:rsidRPr="00106B23">
              <w:rPr>
                <w:color w:val="000000"/>
                <w:sz w:val="23"/>
                <w:szCs w:val="23"/>
              </w:rPr>
              <w:t>Год</w:t>
            </w:r>
          </w:p>
        </w:tc>
        <w:tc>
          <w:tcPr>
            <w:tcW w:w="6507" w:type="dxa"/>
            <w:tcBorders>
              <w:top w:val="single" w:sz="8" w:space="0" w:color="auto"/>
              <w:left w:val="nil"/>
              <w:bottom w:val="single" w:sz="8" w:space="0" w:color="auto"/>
              <w:right w:val="single" w:sz="8" w:space="0" w:color="auto"/>
            </w:tcBorders>
            <w:shd w:val="clear" w:color="auto" w:fill="auto"/>
            <w:vAlign w:val="center"/>
            <w:hideMark/>
          </w:tcPr>
          <w:p w14:paraId="53BA9C25" w14:textId="77777777" w:rsidR="00BE7765" w:rsidRPr="00106B23" w:rsidRDefault="00BE7765" w:rsidP="00BE7765">
            <w:pPr>
              <w:jc w:val="center"/>
              <w:rPr>
                <w:color w:val="000000"/>
                <w:sz w:val="23"/>
                <w:szCs w:val="23"/>
              </w:rPr>
            </w:pPr>
            <w:r w:rsidRPr="00106B23">
              <w:rPr>
                <w:color w:val="000000"/>
                <w:sz w:val="23"/>
                <w:szCs w:val="23"/>
              </w:rPr>
              <w:t>Полезный отпуск по категории потребителей «Население», Гкал</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39052536" w14:textId="77777777" w:rsidR="00BE7765" w:rsidRPr="00106B23" w:rsidRDefault="00BE7765" w:rsidP="00BE7765">
            <w:pPr>
              <w:jc w:val="center"/>
              <w:rPr>
                <w:color w:val="000000"/>
                <w:sz w:val="23"/>
                <w:szCs w:val="23"/>
              </w:rPr>
            </w:pPr>
            <w:r w:rsidRPr="00106B23">
              <w:rPr>
                <w:color w:val="000000"/>
                <w:sz w:val="23"/>
                <w:szCs w:val="23"/>
              </w:rPr>
              <w:t>Динамика изменения, %</w:t>
            </w:r>
          </w:p>
        </w:tc>
      </w:tr>
      <w:tr w:rsidR="00BE7765" w:rsidRPr="00106B23" w14:paraId="20EF59DA" w14:textId="77777777" w:rsidTr="00BE7765">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3A734D52" w14:textId="77777777" w:rsidR="00BE7765" w:rsidRPr="00106B23" w:rsidRDefault="00BE7765" w:rsidP="00BE7765">
            <w:pPr>
              <w:jc w:val="center"/>
              <w:rPr>
                <w:color w:val="000000"/>
                <w:sz w:val="23"/>
                <w:szCs w:val="23"/>
              </w:rPr>
            </w:pPr>
            <w:r w:rsidRPr="00106B23">
              <w:rPr>
                <w:color w:val="000000"/>
                <w:sz w:val="23"/>
                <w:szCs w:val="23"/>
              </w:rPr>
              <w:t>2017</w:t>
            </w:r>
          </w:p>
        </w:tc>
        <w:tc>
          <w:tcPr>
            <w:tcW w:w="6507" w:type="dxa"/>
            <w:tcBorders>
              <w:top w:val="nil"/>
              <w:left w:val="nil"/>
              <w:bottom w:val="single" w:sz="8" w:space="0" w:color="auto"/>
              <w:right w:val="single" w:sz="8" w:space="0" w:color="auto"/>
            </w:tcBorders>
            <w:shd w:val="clear" w:color="auto" w:fill="auto"/>
            <w:noWrap/>
            <w:vAlign w:val="center"/>
            <w:hideMark/>
          </w:tcPr>
          <w:p w14:paraId="746A27F0" w14:textId="77777777" w:rsidR="00BE7765" w:rsidRPr="00106B23" w:rsidRDefault="00BE7765" w:rsidP="00BE7765">
            <w:pPr>
              <w:jc w:val="center"/>
              <w:rPr>
                <w:color w:val="000000"/>
                <w:sz w:val="23"/>
                <w:szCs w:val="23"/>
              </w:rPr>
            </w:pPr>
            <w:r w:rsidRPr="00106B23">
              <w:rPr>
                <w:color w:val="000000"/>
                <w:sz w:val="23"/>
                <w:szCs w:val="23"/>
              </w:rPr>
              <w:t>211833,8</w:t>
            </w:r>
          </w:p>
        </w:tc>
        <w:tc>
          <w:tcPr>
            <w:tcW w:w="1520" w:type="dxa"/>
            <w:tcBorders>
              <w:top w:val="nil"/>
              <w:left w:val="nil"/>
              <w:bottom w:val="single" w:sz="8" w:space="0" w:color="auto"/>
              <w:right w:val="single" w:sz="8" w:space="0" w:color="auto"/>
            </w:tcBorders>
            <w:shd w:val="clear" w:color="auto" w:fill="auto"/>
            <w:vAlign w:val="center"/>
            <w:hideMark/>
          </w:tcPr>
          <w:p w14:paraId="278B2AA2" w14:textId="77777777" w:rsidR="00BE7765" w:rsidRPr="00106B23" w:rsidRDefault="00BE7765" w:rsidP="00BE7765">
            <w:pPr>
              <w:jc w:val="center"/>
              <w:rPr>
                <w:color w:val="000000"/>
                <w:sz w:val="23"/>
                <w:szCs w:val="23"/>
              </w:rPr>
            </w:pPr>
            <w:r w:rsidRPr="00106B23">
              <w:rPr>
                <w:color w:val="000000"/>
                <w:sz w:val="23"/>
                <w:szCs w:val="23"/>
              </w:rPr>
              <w:t> </w:t>
            </w:r>
          </w:p>
        </w:tc>
      </w:tr>
      <w:tr w:rsidR="00BE7765" w:rsidRPr="00106B23" w14:paraId="0CF5D2AA" w14:textId="77777777" w:rsidTr="00BE7765">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1956C13C" w14:textId="77777777" w:rsidR="00BE7765" w:rsidRPr="00106B23" w:rsidRDefault="00BE7765" w:rsidP="00BE7765">
            <w:pPr>
              <w:jc w:val="center"/>
              <w:rPr>
                <w:color w:val="000000"/>
                <w:sz w:val="23"/>
                <w:szCs w:val="23"/>
              </w:rPr>
            </w:pPr>
            <w:r w:rsidRPr="00106B23">
              <w:rPr>
                <w:color w:val="000000"/>
                <w:sz w:val="23"/>
                <w:szCs w:val="23"/>
              </w:rPr>
              <w:t>2018</w:t>
            </w:r>
          </w:p>
        </w:tc>
        <w:tc>
          <w:tcPr>
            <w:tcW w:w="6507" w:type="dxa"/>
            <w:tcBorders>
              <w:top w:val="nil"/>
              <w:left w:val="nil"/>
              <w:bottom w:val="single" w:sz="8" w:space="0" w:color="auto"/>
              <w:right w:val="single" w:sz="8" w:space="0" w:color="auto"/>
            </w:tcBorders>
            <w:shd w:val="clear" w:color="auto" w:fill="auto"/>
            <w:noWrap/>
            <w:vAlign w:val="center"/>
            <w:hideMark/>
          </w:tcPr>
          <w:p w14:paraId="303FE7C0" w14:textId="77777777" w:rsidR="00BE7765" w:rsidRPr="00106B23" w:rsidRDefault="00BE7765" w:rsidP="00BE7765">
            <w:pPr>
              <w:jc w:val="center"/>
              <w:rPr>
                <w:color w:val="000000"/>
                <w:sz w:val="23"/>
                <w:szCs w:val="23"/>
              </w:rPr>
            </w:pPr>
            <w:r w:rsidRPr="00106B23">
              <w:rPr>
                <w:color w:val="000000"/>
                <w:sz w:val="23"/>
                <w:szCs w:val="23"/>
              </w:rPr>
              <w:t>215903,29</w:t>
            </w:r>
          </w:p>
        </w:tc>
        <w:tc>
          <w:tcPr>
            <w:tcW w:w="1520" w:type="dxa"/>
            <w:tcBorders>
              <w:top w:val="nil"/>
              <w:left w:val="nil"/>
              <w:bottom w:val="single" w:sz="8" w:space="0" w:color="auto"/>
              <w:right w:val="single" w:sz="8" w:space="0" w:color="auto"/>
            </w:tcBorders>
            <w:shd w:val="clear" w:color="auto" w:fill="auto"/>
            <w:vAlign w:val="center"/>
            <w:hideMark/>
          </w:tcPr>
          <w:p w14:paraId="1EAA7922" w14:textId="77777777" w:rsidR="00BE7765" w:rsidRPr="00106B23" w:rsidRDefault="00BE7765" w:rsidP="00BE7765">
            <w:pPr>
              <w:jc w:val="center"/>
              <w:rPr>
                <w:color w:val="000000"/>
                <w:sz w:val="23"/>
                <w:szCs w:val="23"/>
              </w:rPr>
            </w:pPr>
            <w:r w:rsidRPr="00106B23">
              <w:rPr>
                <w:color w:val="000000"/>
                <w:sz w:val="23"/>
                <w:szCs w:val="23"/>
              </w:rPr>
              <w:t>1,92</w:t>
            </w:r>
          </w:p>
        </w:tc>
      </w:tr>
      <w:tr w:rsidR="00BE7765" w:rsidRPr="00106B23" w14:paraId="239441C0" w14:textId="77777777" w:rsidTr="00BE7765">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4D9F77E8" w14:textId="77777777" w:rsidR="00BE7765" w:rsidRPr="00106B23" w:rsidRDefault="00BE7765" w:rsidP="00BE7765">
            <w:pPr>
              <w:jc w:val="center"/>
              <w:rPr>
                <w:color w:val="000000"/>
                <w:sz w:val="23"/>
                <w:szCs w:val="23"/>
              </w:rPr>
            </w:pPr>
            <w:r w:rsidRPr="00106B23">
              <w:rPr>
                <w:color w:val="000000"/>
                <w:sz w:val="23"/>
                <w:szCs w:val="23"/>
              </w:rPr>
              <w:t>2019</w:t>
            </w:r>
          </w:p>
        </w:tc>
        <w:tc>
          <w:tcPr>
            <w:tcW w:w="6507" w:type="dxa"/>
            <w:tcBorders>
              <w:top w:val="nil"/>
              <w:left w:val="nil"/>
              <w:bottom w:val="single" w:sz="8" w:space="0" w:color="auto"/>
              <w:right w:val="single" w:sz="8" w:space="0" w:color="auto"/>
            </w:tcBorders>
            <w:shd w:val="clear" w:color="auto" w:fill="auto"/>
            <w:noWrap/>
            <w:vAlign w:val="center"/>
            <w:hideMark/>
          </w:tcPr>
          <w:p w14:paraId="79C7E94D" w14:textId="77777777" w:rsidR="00BE7765" w:rsidRPr="00106B23" w:rsidRDefault="00BE7765" w:rsidP="00BE7765">
            <w:pPr>
              <w:jc w:val="center"/>
              <w:rPr>
                <w:color w:val="000000"/>
                <w:sz w:val="23"/>
                <w:szCs w:val="23"/>
              </w:rPr>
            </w:pPr>
            <w:r w:rsidRPr="00106B23">
              <w:rPr>
                <w:color w:val="000000"/>
                <w:sz w:val="23"/>
                <w:szCs w:val="23"/>
              </w:rPr>
              <w:t>208776,76</w:t>
            </w:r>
          </w:p>
        </w:tc>
        <w:tc>
          <w:tcPr>
            <w:tcW w:w="1520" w:type="dxa"/>
            <w:tcBorders>
              <w:top w:val="nil"/>
              <w:left w:val="nil"/>
              <w:bottom w:val="single" w:sz="8" w:space="0" w:color="auto"/>
              <w:right w:val="single" w:sz="8" w:space="0" w:color="auto"/>
            </w:tcBorders>
            <w:shd w:val="clear" w:color="auto" w:fill="auto"/>
            <w:vAlign w:val="center"/>
            <w:hideMark/>
          </w:tcPr>
          <w:p w14:paraId="054E3001" w14:textId="77777777" w:rsidR="00BE7765" w:rsidRPr="00106B23" w:rsidRDefault="00BE7765" w:rsidP="00BE7765">
            <w:pPr>
              <w:jc w:val="center"/>
              <w:rPr>
                <w:color w:val="000000"/>
                <w:sz w:val="23"/>
                <w:szCs w:val="23"/>
              </w:rPr>
            </w:pPr>
            <w:r w:rsidRPr="00106B23">
              <w:rPr>
                <w:color w:val="000000"/>
                <w:sz w:val="23"/>
                <w:szCs w:val="23"/>
              </w:rPr>
              <w:t>-3,30</w:t>
            </w:r>
          </w:p>
        </w:tc>
      </w:tr>
      <w:tr w:rsidR="00BE7765" w:rsidRPr="00106B23" w14:paraId="589F3C5F" w14:textId="77777777" w:rsidTr="00BE7765">
        <w:trPr>
          <w:trHeight w:val="315"/>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09AB1CC0" w14:textId="77777777" w:rsidR="00BE7765" w:rsidRPr="00106B23" w:rsidRDefault="00BE7765" w:rsidP="00BE7765">
            <w:pPr>
              <w:jc w:val="center"/>
              <w:rPr>
                <w:color w:val="000000"/>
                <w:sz w:val="23"/>
                <w:szCs w:val="23"/>
              </w:rPr>
            </w:pPr>
            <w:r w:rsidRPr="00106B23">
              <w:rPr>
                <w:color w:val="000000"/>
                <w:sz w:val="23"/>
                <w:szCs w:val="23"/>
              </w:rPr>
              <w:t>2020</w:t>
            </w:r>
          </w:p>
        </w:tc>
        <w:tc>
          <w:tcPr>
            <w:tcW w:w="6507" w:type="dxa"/>
            <w:tcBorders>
              <w:top w:val="nil"/>
              <w:left w:val="nil"/>
              <w:bottom w:val="single" w:sz="8" w:space="0" w:color="auto"/>
              <w:right w:val="single" w:sz="8" w:space="0" w:color="auto"/>
            </w:tcBorders>
            <w:shd w:val="clear" w:color="auto" w:fill="auto"/>
            <w:noWrap/>
            <w:vAlign w:val="center"/>
            <w:hideMark/>
          </w:tcPr>
          <w:p w14:paraId="047A957F" w14:textId="77777777" w:rsidR="00BE7765" w:rsidRPr="00106B23" w:rsidRDefault="00BE7765" w:rsidP="00BE7765">
            <w:pPr>
              <w:jc w:val="center"/>
              <w:rPr>
                <w:color w:val="000000"/>
                <w:sz w:val="23"/>
                <w:szCs w:val="23"/>
              </w:rPr>
            </w:pPr>
            <w:r w:rsidRPr="00106B23">
              <w:rPr>
                <w:color w:val="000000"/>
                <w:sz w:val="23"/>
                <w:szCs w:val="23"/>
              </w:rPr>
              <w:t>207346,04</w:t>
            </w:r>
          </w:p>
        </w:tc>
        <w:tc>
          <w:tcPr>
            <w:tcW w:w="1520" w:type="dxa"/>
            <w:tcBorders>
              <w:top w:val="nil"/>
              <w:left w:val="nil"/>
              <w:bottom w:val="single" w:sz="8" w:space="0" w:color="auto"/>
              <w:right w:val="single" w:sz="8" w:space="0" w:color="auto"/>
            </w:tcBorders>
            <w:shd w:val="clear" w:color="auto" w:fill="auto"/>
            <w:vAlign w:val="center"/>
            <w:hideMark/>
          </w:tcPr>
          <w:p w14:paraId="6DC5CEE6" w14:textId="77777777" w:rsidR="00BE7765" w:rsidRPr="00106B23" w:rsidRDefault="00BE7765" w:rsidP="00BE7765">
            <w:pPr>
              <w:jc w:val="center"/>
              <w:rPr>
                <w:color w:val="000000"/>
                <w:sz w:val="23"/>
                <w:szCs w:val="23"/>
              </w:rPr>
            </w:pPr>
            <w:r w:rsidRPr="00106B23">
              <w:rPr>
                <w:color w:val="000000"/>
                <w:sz w:val="23"/>
                <w:szCs w:val="23"/>
              </w:rPr>
              <w:t>-0,69</w:t>
            </w:r>
          </w:p>
        </w:tc>
      </w:tr>
      <w:tr w:rsidR="00BE7765" w:rsidRPr="00106B23" w14:paraId="5D7ABA6B" w14:textId="77777777" w:rsidTr="00BE7765">
        <w:trPr>
          <w:trHeight w:val="615"/>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6FDBFB39" w14:textId="77777777" w:rsidR="00BE7765" w:rsidRPr="00106B23" w:rsidRDefault="00BE7765" w:rsidP="00BE7765">
            <w:pPr>
              <w:jc w:val="center"/>
              <w:rPr>
                <w:color w:val="000000"/>
                <w:sz w:val="23"/>
                <w:szCs w:val="23"/>
              </w:rPr>
            </w:pPr>
            <w:r w:rsidRPr="00106B23">
              <w:rPr>
                <w:color w:val="000000"/>
                <w:sz w:val="23"/>
                <w:szCs w:val="23"/>
              </w:rPr>
              <w:t>план 2022</w:t>
            </w:r>
          </w:p>
        </w:tc>
        <w:tc>
          <w:tcPr>
            <w:tcW w:w="6507" w:type="dxa"/>
            <w:tcBorders>
              <w:top w:val="nil"/>
              <w:left w:val="nil"/>
              <w:bottom w:val="single" w:sz="8" w:space="0" w:color="auto"/>
              <w:right w:val="single" w:sz="8" w:space="0" w:color="auto"/>
            </w:tcBorders>
            <w:shd w:val="clear" w:color="auto" w:fill="auto"/>
            <w:noWrap/>
            <w:vAlign w:val="center"/>
            <w:hideMark/>
          </w:tcPr>
          <w:p w14:paraId="6541BD6E" w14:textId="77777777" w:rsidR="00BE7765" w:rsidRPr="00106B23" w:rsidRDefault="00BE7765" w:rsidP="00BE7765">
            <w:pPr>
              <w:jc w:val="center"/>
              <w:rPr>
                <w:color w:val="000000"/>
                <w:sz w:val="23"/>
                <w:szCs w:val="23"/>
              </w:rPr>
            </w:pPr>
            <w:r w:rsidRPr="00106B23">
              <w:rPr>
                <w:color w:val="000000"/>
                <w:sz w:val="23"/>
                <w:szCs w:val="23"/>
              </w:rPr>
              <w:t>204501,39</w:t>
            </w:r>
          </w:p>
        </w:tc>
        <w:tc>
          <w:tcPr>
            <w:tcW w:w="1520" w:type="dxa"/>
            <w:tcBorders>
              <w:top w:val="nil"/>
              <w:left w:val="nil"/>
              <w:bottom w:val="single" w:sz="8" w:space="0" w:color="auto"/>
              <w:right w:val="single" w:sz="8" w:space="0" w:color="auto"/>
            </w:tcBorders>
            <w:shd w:val="clear" w:color="auto" w:fill="auto"/>
            <w:vAlign w:val="center"/>
            <w:hideMark/>
          </w:tcPr>
          <w:p w14:paraId="260D0B64" w14:textId="77777777" w:rsidR="00BE7765" w:rsidRPr="00106B23" w:rsidRDefault="00BE7765" w:rsidP="00BE7765">
            <w:pPr>
              <w:jc w:val="center"/>
              <w:rPr>
                <w:color w:val="000000"/>
                <w:sz w:val="23"/>
                <w:szCs w:val="23"/>
              </w:rPr>
            </w:pPr>
            <w:r w:rsidRPr="00106B23">
              <w:rPr>
                <w:color w:val="000000"/>
                <w:sz w:val="23"/>
                <w:szCs w:val="23"/>
              </w:rPr>
              <w:t xml:space="preserve"> -0,69 в среднем</w:t>
            </w:r>
          </w:p>
        </w:tc>
      </w:tr>
    </w:tbl>
    <w:p w14:paraId="484E7276"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Нормативная выработка тепловой энергии составляет 576,269 тыс. Гкал. </w:t>
      </w:r>
      <w:r w:rsidRPr="00106B23">
        <w:rPr>
          <w:snapToGrid w:val="0"/>
          <w:sz w:val="28"/>
          <w:szCs w:val="28"/>
        </w:rPr>
        <w:t>Сводный баланс тепловой энергии представлен в таблице</w:t>
      </w:r>
      <w:r>
        <w:rPr>
          <w:snapToGrid w:val="0"/>
          <w:sz w:val="28"/>
          <w:szCs w:val="28"/>
        </w:rPr>
        <w:t xml:space="preserve"> </w:t>
      </w:r>
      <w:r w:rsidRPr="00106B23">
        <w:rPr>
          <w:snapToGrid w:val="0"/>
          <w:sz w:val="28"/>
          <w:szCs w:val="28"/>
        </w:rPr>
        <w:t>2.</w:t>
      </w:r>
    </w:p>
    <w:p w14:paraId="0489FFAC" w14:textId="77777777" w:rsidR="00BE7765" w:rsidRPr="00106B23" w:rsidRDefault="00BE7765" w:rsidP="00BE7765">
      <w:pPr>
        <w:ind w:firstLine="851"/>
        <w:jc w:val="right"/>
        <w:rPr>
          <w:sz w:val="28"/>
          <w:szCs w:val="28"/>
        </w:rPr>
      </w:pPr>
      <w:r w:rsidRPr="00106B23">
        <w:rPr>
          <w:sz w:val="28"/>
          <w:szCs w:val="28"/>
        </w:rPr>
        <w:t>Таблица 2</w:t>
      </w:r>
    </w:p>
    <w:p w14:paraId="3D22250E" w14:textId="77777777" w:rsidR="00BE7765" w:rsidRPr="00106B23" w:rsidRDefault="00BE7765" w:rsidP="00BE7765">
      <w:pPr>
        <w:spacing w:after="240"/>
        <w:jc w:val="center"/>
        <w:rPr>
          <w:sz w:val="28"/>
          <w:szCs w:val="28"/>
        </w:rPr>
      </w:pPr>
      <w:r w:rsidRPr="00106B23">
        <w:rPr>
          <w:sz w:val="28"/>
          <w:szCs w:val="28"/>
        </w:rPr>
        <w:t xml:space="preserve">Баланс тепловой энергии ООО «ЮКЭК» </w:t>
      </w:r>
      <w:r w:rsidRPr="00106B23">
        <w:rPr>
          <w:sz w:val="28"/>
          <w:szCs w:val="28"/>
        </w:rPr>
        <w:br/>
        <w:t>Таштагольский район на 2022 год (основной узел)</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8"/>
        <w:gridCol w:w="3785"/>
        <w:gridCol w:w="1175"/>
        <w:gridCol w:w="1161"/>
        <w:gridCol w:w="1377"/>
        <w:gridCol w:w="1376"/>
      </w:tblGrid>
      <w:tr w:rsidR="00BE7765" w:rsidRPr="00106B23" w14:paraId="5E8FD52B" w14:textId="77777777" w:rsidTr="00BE7765">
        <w:trPr>
          <w:trHeight w:val="23"/>
        </w:trPr>
        <w:tc>
          <w:tcPr>
            <w:tcW w:w="738" w:type="dxa"/>
            <w:shd w:val="clear" w:color="auto" w:fill="auto"/>
            <w:vAlign w:val="center"/>
            <w:hideMark/>
          </w:tcPr>
          <w:p w14:paraId="61F44D12" w14:textId="77777777" w:rsidR="00BE7765" w:rsidRPr="00106B23" w:rsidRDefault="00BE7765" w:rsidP="00BE7765">
            <w:pPr>
              <w:jc w:val="center"/>
              <w:rPr>
                <w:color w:val="000000"/>
              </w:rPr>
            </w:pPr>
            <w:r w:rsidRPr="00106B23">
              <w:rPr>
                <w:color w:val="000000"/>
              </w:rPr>
              <w:t>№ п/п</w:t>
            </w:r>
          </w:p>
        </w:tc>
        <w:tc>
          <w:tcPr>
            <w:tcW w:w="3785" w:type="dxa"/>
            <w:shd w:val="clear" w:color="auto" w:fill="auto"/>
            <w:vAlign w:val="center"/>
            <w:hideMark/>
          </w:tcPr>
          <w:p w14:paraId="743D9436" w14:textId="77777777" w:rsidR="00BE7765" w:rsidRPr="00106B23" w:rsidRDefault="00BE7765" w:rsidP="00BE7765">
            <w:pPr>
              <w:jc w:val="center"/>
              <w:rPr>
                <w:color w:val="000000"/>
              </w:rPr>
            </w:pPr>
            <w:r w:rsidRPr="00106B23">
              <w:rPr>
                <w:color w:val="000000"/>
              </w:rPr>
              <w:t>Показатель</w:t>
            </w:r>
          </w:p>
        </w:tc>
        <w:tc>
          <w:tcPr>
            <w:tcW w:w="1175" w:type="dxa"/>
          </w:tcPr>
          <w:p w14:paraId="796BD24D" w14:textId="77777777" w:rsidR="00BE7765" w:rsidRPr="00106B23" w:rsidRDefault="00BE7765" w:rsidP="00BE7765">
            <w:pPr>
              <w:jc w:val="center"/>
              <w:rPr>
                <w:color w:val="000000"/>
              </w:rPr>
            </w:pPr>
            <w:r w:rsidRPr="00106B23">
              <w:rPr>
                <w:color w:val="000000"/>
              </w:rPr>
              <w:t>Ед. изм.</w:t>
            </w:r>
          </w:p>
        </w:tc>
        <w:tc>
          <w:tcPr>
            <w:tcW w:w="1161" w:type="dxa"/>
            <w:shd w:val="clear" w:color="auto" w:fill="auto"/>
            <w:vAlign w:val="center"/>
            <w:hideMark/>
          </w:tcPr>
          <w:p w14:paraId="386FC963" w14:textId="77777777" w:rsidR="00BE7765" w:rsidRPr="00106B23" w:rsidRDefault="00BE7765" w:rsidP="00BE7765">
            <w:pPr>
              <w:jc w:val="center"/>
              <w:rPr>
                <w:color w:val="000000"/>
              </w:rPr>
            </w:pPr>
            <w:r w:rsidRPr="00106B23">
              <w:rPr>
                <w:color w:val="000000"/>
              </w:rPr>
              <w:t>Всего</w:t>
            </w:r>
          </w:p>
        </w:tc>
        <w:tc>
          <w:tcPr>
            <w:tcW w:w="1377" w:type="dxa"/>
            <w:shd w:val="clear" w:color="auto" w:fill="auto"/>
            <w:vAlign w:val="center"/>
            <w:hideMark/>
          </w:tcPr>
          <w:p w14:paraId="338DA6B8" w14:textId="77777777" w:rsidR="00BE7765" w:rsidRPr="00106B23" w:rsidRDefault="00BE7765" w:rsidP="00BE7765">
            <w:pPr>
              <w:jc w:val="center"/>
              <w:rPr>
                <w:color w:val="000000"/>
              </w:rPr>
            </w:pPr>
            <w:r w:rsidRPr="00106B23">
              <w:rPr>
                <w:color w:val="000000"/>
              </w:rPr>
              <w:t>1 полугодие</w:t>
            </w:r>
          </w:p>
        </w:tc>
        <w:tc>
          <w:tcPr>
            <w:tcW w:w="1376" w:type="dxa"/>
            <w:shd w:val="clear" w:color="auto" w:fill="auto"/>
            <w:vAlign w:val="center"/>
            <w:hideMark/>
          </w:tcPr>
          <w:p w14:paraId="5C41ACD2" w14:textId="77777777" w:rsidR="00BE7765" w:rsidRPr="00106B23" w:rsidRDefault="00BE7765" w:rsidP="00BE7765">
            <w:pPr>
              <w:jc w:val="center"/>
              <w:rPr>
                <w:color w:val="000000"/>
              </w:rPr>
            </w:pPr>
            <w:r w:rsidRPr="00106B23">
              <w:rPr>
                <w:color w:val="000000"/>
              </w:rPr>
              <w:t>2 полугодие</w:t>
            </w:r>
          </w:p>
        </w:tc>
      </w:tr>
      <w:tr w:rsidR="00BE7765" w:rsidRPr="00106B23" w14:paraId="6599C3E2" w14:textId="77777777" w:rsidTr="00BE7765">
        <w:trPr>
          <w:trHeight w:val="23"/>
        </w:trPr>
        <w:tc>
          <w:tcPr>
            <w:tcW w:w="738" w:type="dxa"/>
            <w:shd w:val="clear" w:color="auto" w:fill="auto"/>
            <w:vAlign w:val="center"/>
            <w:hideMark/>
          </w:tcPr>
          <w:p w14:paraId="4EF1CD81" w14:textId="77777777" w:rsidR="00BE7765" w:rsidRPr="00106B23" w:rsidRDefault="00BE7765" w:rsidP="00BE7765">
            <w:pPr>
              <w:jc w:val="center"/>
              <w:rPr>
                <w:color w:val="000000"/>
              </w:rPr>
            </w:pPr>
            <w:r w:rsidRPr="00106B23">
              <w:rPr>
                <w:color w:val="000000"/>
              </w:rPr>
              <w:t>1</w:t>
            </w:r>
          </w:p>
        </w:tc>
        <w:tc>
          <w:tcPr>
            <w:tcW w:w="3785" w:type="dxa"/>
            <w:shd w:val="clear" w:color="auto" w:fill="auto"/>
            <w:noWrap/>
            <w:vAlign w:val="center"/>
            <w:hideMark/>
          </w:tcPr>
          <w:p w14:paraId="2D65A382" w14:textId="77777777" w:rsidR="00BE7765" w:rsidRPr="00106B23" w:rsidRDefault="00BE7765" w:rsidP="00BE7765">
            <w:pPr>
              <w:rPr>
                <w:color w:val="000000"/>
              </w:rPr>
            </w:pPr>
            <w:r w:rsidRPr="00106B23">
              <w:rPr>
                <w:color w:val="000000"/>
              </w:rPr>
              <w:t>Нормативная выработка т/энергии</w:t>
            </w:r>
          </w:p>
        </w:tc>
        <w:tc>
          <w:tcPr>
            <w:tcW w:w="1175" w:type="dxa"/>
          </w:tcPr>
          <w:p w14:paraId="2F3E7D4E"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0B59F354" w14:textId="77777777" w:rsidR="00BE7765" w:rsidRDefault="00BE7765" w:rsidP="00BE7765">
            <w:pPr>
              <w:jc w:val="right"/>
              <w:rPr>
                <w:color w:val="000000"/>
              </w:rPr>
            </w:pPr>
            <w:r>
              <w:rPr>
                <w:color w:val="000000"/>
              </w:rPr>
              <w:t>660,751</w:t>
            </w:r>
          </w:p>
        </w:tc>
        <w:tc>
          <w:tcPr>
            <w:tcW w:w="1377" w:type="dxa"/>
            <w:shd w:val="clear" w:color="auto" w:fill="auto"/>
            <w:vAlign w:val="center"/>
            <w:hideMark/>
          </w:tcPr>
          <w:p w14:paraId="14D896C4" w14:textId="77777777" w:rsidR="00BE7765" w:rsidRDefault="00BE7765" w:rsidP="00BE7765">
            <w:pPr>
              <w:jc w:val="right"/>
              <w:rPr>
                <w:color w:val="000000"/>
              </w:rPr>
            </w:pPr>
            <w:r>
              <w:rPr>
                <w:color w:val="000000"/>
              </w:rPr>
              <w:t>361,373</w:t>
            </w:r>
          </w:p>
        </w:tc>
        <w:tc>
          <w:tcPr>
            <w:tcW w:w="1376" w:type="dxa"/>
            <w:shd w:val="clear" w:color="auto" w:fill="auto"/>
            <w:vAlign w:val="center"/>
            <w:hideMark/>
          </w:tcPr>
          <w:p w14:paraId="541C87FC" w14:textId="77777777" w:rsidR="00BE7765" w:rsidRDefault="00BE7765" w:rsidP="00BE7765">
            <w:pPr>
              <w:jc w:val="right"/>
              <w:rPr>
                <w:color w:val="000000"/>
              </w:rPr>
            </w:pPr>
            <w:r>
              <w:rPr>
                <w:color w:val="000000"/>
              </w:rPr>
              <w:t>303,770</w:t>
            </w:r>
          </w:p>
        </w:tc>
      </w:tr>
      <w:tr w:rsidR="00BE7765" w:rsidRPr="00106B23" w14:paraId="427D512D" w14:textId="77777777" w:rsidTr="00BE7765">
        <w:trPr>
          <w:trHeight w:val="23"/>
        </w:trPr>
        <w:tc>
          <w:tcPr>
            <w:tcW w:w="738" w:type="dxa"/>
            <w:shd w:val="clear" w:color="auto" w:fill="auto"/>
            <w:vAlign w:val="center"/>
            <w:hideMark/>
          </w:tcPr>
          <w:p w14:paraId="56FCA02C" w14:textId="77777777" w:rsidR="00BE7765" w:rsidRPr="00106B23" w:rsidRDefault="00BE7765" w:rsidP="00BE7765">
            <w:pPr>
              <w:jc w:val="center"/>
              <w:rPr>
                <w:color w:val="000000"/>
              </w:rPr>
            </w:pPr>
            <w:r w:rsidRPr="00106B23">
              <w:rPr>
                <w:color w:val="000000"/>
              </w:rPr>
              <w:t>2</w:t>
            </w:r>
          </w:p>
        </w:tc>
        <w:tc>
          <w:tcPr>
            <w:tcW w:w="3785" w:type="dxa"/>
            <w:shd w:val="clear" w:color="auto" w:fill="auto"/>
            <w:noWrap/>
            <w:vAlign w:val="center"/>
            <w:hideMark/>
          </w:tcPr>
          <w:p w14:paraId="3499A77B" w14:textId="77777777" w:rsidR="00BE7765" w:rsidRPr="00106B23" w:rsidRDefault="00BE7765" w:rsidP="00BE7765">
            <w:pPr>
              <w:rPr>
                <w:color w:val="000000"/>
              </w:rPr>
            </w:pPr>
            <w:r w:rsidRPr="00106B23">
              <w:rPr>
                <w:color w:val="000000"/>
              </w:rPr>
              <w:t>Отпуск тепловой энергии в сеть</w:t>
            </w:r>
          </w:p>
        </w:tc>
        <w:tc>
          <w:tcPr>
            <w:tcW w:w="1175" w:type="dxa"/>
          </w:tcPr>
          <w:p w14:paraId="05BAD7F4"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6BFB5CF1" w14:textId="77777777" w:rsidR="00BE7765" w:rsidRDefault="00BE7765" w:rsidP="00BE7765">
            <w:pPr>
              <w:jc w:val="right"/>
              <w:rPr>
                <w:color w:val="000000"/>
              </w:rPr>
            </w:pPr>
            <w:r>
              <w:rPr>
                <w:color w:val="000000"/>
              </w:rPr>
              <w:t>625,665</w:t>
            </w:r>
          </w:p>
        </w:tc>
        <w:tc>
          <w:tcPr>
            <w:tcW w:w="1377" w:type="dxa"/>
            <w:shd w:val="clear" w:color="auto" w:fill="auto"/>
            <w:vAlign w:val="center"/>
            <w:hideMark/>
          </w:tcPr>
          <w:p w14:paraId="25297753" w14:textId="77777777" w:rsidR="00BE7765" w:rsidRDefault="00BE7765" w:rsidP="00BE7765">
            <w:pPr>
              <w:jc w:val="right"/>
              <w:rPr>
                <w:color w:val="000000"/>
              </w:rPr>
            </w:pPr>
            <w:r>
              <w:rPr>
                <w:color w:val="000000"/>
              </w:rPr>
              <w:t>342,750</w:t>
            </w:r>
          </w:p>
        </w:tc>
        <w:tc>
          <w:tcPr>
            <w:tcW w:w="1376" w:type="dxa"/>
            <w:shd w:val="clear" w:color="auto" w:fill="auto"/>
            <w:vAlign w:val="center"/>
            <w:hideMark/>
          </w:tcPr>
          <w:p w14:paraId="42D362AD" w14:textId="77777777" w:rsidR="00BE7765" w:rsidRDefault="00BE7765" w:rsidP="00BE7765">
            <w:pPr>
              <w:jc w:val="right"/>
              <w:rPr>
                <w:color w:val="000000"/>
              </w:rPr>
            </w:pPr>
            <w:r>
              <w:rPr>
                <w:color w:val="000000"/>
              </w:rPr>
              <w:t>287,307</w:t>
            </w:r>
          </w:p>
        </w:tc>
      </w:tr>
      <w:tr w:rsidR="00BE7765" w:rsidRPr="00106B23" w14:paraId="13D954F0" w14:textId="77777777" w:rsidTr="00BE7765">
        <w:trPr>
          <w:trHeight w:val="23"/>
        </w:trPr>
        <w:tc>
          <w:tcPr>
            <w:tcW w:w="738" w:type="dxa"/>
            <w:shd w:val="clear" w:color="auto" w:fill="auto"/>
            <w:vAlign w:val="center"/>
            <w:hideMark/>
          </w:tcPr>
          <w:p w14:paraId="5CA00C61" w14:textId="77777777" w:rsidR="00BE7765" w:rsidRPr="00106B23" w:rsidRDefault="00BE7765" w:rsidP="00BE7765">
            <w:pPr>
              <w:jc w:val="center"/>
              <w:rPr>
                <w:color w:val="000000"/>
              </w:rPr>
            </w:pPr>
            <w:r w:rsidRPr="00106B23">
              <w:rPr>
                <w:color w:val="000000"/>
              </w:rPr>
              <w:t>3</w:t>
            </w:r>
          </w:p>
        </w:tc>
        <w:tc>
          <w:tcPr>
            <w:tcW w:w="3785" w:type="dxa"/>
            <w:shd w:val="clear" w:color="auto" w:fill="auto"/>
            <w:vAlign w:val="center"/>
            <w:hideMark/>
          </w:tcPr>
          <w:p w14:paraId="0307C7B3" w14:textId="77777777" w:rsidR="00BE7765" w:rsidRPr="00106B23" w:rsidRDefault="00BE7765" w:rsidP="00BE7765">
            <w:pPr>
              <w:rPr>
                <w:color w:val="000000"/>
              </w:rPr>
            </w:pPr>
            <w:r w:rsidRPr="00106B23">
              <w:rPr>
                <w:color w:val="000000"/>
              </w:rPr>
              <w:t>Полезный отпуск</w:t>
            </w:r>
          </w:p>
        </w:tc>
        <w:tc>
          <w:tcPr>
            <w:tcW w:w="1175" w:type="dxa"/>
          </w:tcPr>
          <w:p w14:paraId="5C84C510"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6C88E901" w14:textId="77777777" w:rsidR="00BE7765" w:rsidRDefault="00BE7765" w:rsidP="00BE7765">
            <w:pPr>
              <w:jc w:val="right"/>
              <w:rPr>
                <w:color w:val="000000"/>
              </w:rPr>
            </w:pPr>
            <w:r>
              <w:rPr>
                <w:color w:val="000000"/>
              </w:rPr>
              <w:t>511,348</w:t>
            </w:r>
          </w:p>
        </w:tc>
        <w:tc>
          <w:tcPr>
            <w:tcW w:w="1377" w:type="dxa"/>
            <w:shd w:val="clear" w:color="auto" w:fill="auto"/>
            <w:vAlign w:val="center"/>
            <w:hideMark/>
          </w:tcPr>
          <w:p w14:paraId="5B5FB550" w14:textId="77777777" w:rsidR="00BE7765" w:rsidRDefault="00BE7765" w:rsidP="00BE7765">
            <w:pPr>
              <w:jc w:val="right"/>
              <w:rPr>
                <w:color w:val="000000"/>
              </w:rPr>
            </w:pPr>
            <w:r>
              <w:rPr>
                <w:color w:val="000000"/>
              </w:rPr>
              <w:t>282,073</w:t>
            </w:r>
          </w:p>
        </w:tc>
        <w:tc>
          <w:tcPr>
            <w:tcW w:w="1376" w:type="dxa"/>
            <w:shd w:val="clear" w:color="auto" w:fill="auto"/>
            <w:vAlign w:val="center"/>
            <w:hideMark/>
          </w:tcPr>
          <w:p w14:paraId="01BB91E9" w14:textId="77777777" w:rsidR="00BE7765" w:rsidRDefault="00BE7765" w:rsidP="00BE7765">
            <w:pPr>
              <w:jc w:val="right"/>
              <w:rPr>
                <w:color w:val="000000"/>
              </w:rPr>
            </w:pPr>
            <w:r>
              <w:rPr>
                <w:color w:val="000000"/>
              </w:rPr>
              <w:t>233,667</w:t>
            </w:r>
          </w:p>
        </w:tc>
      </w:tr>
      <w:tr w:rsidR="00BE7765" w:rsidRPr="00106B23" w14:paraId="51B2418F" w14:textId="77777777" w:rsidTr="00BE7765">
        <w:trPr>
          <w:trHeight w:val="23"/>
        </w:trPr>
        <w:tc>
          <w:tcPr>
            <w:tcW w:w="738" w:type="dxa"/>
            <w:shd w:val="clear" w:color="auto" w:fill="auto"/>
            <w:vAlign w:val="center"/>
            <w:hideMark/>
          </w:tcPr>
          <w:p w14:paraId="139C44FF" w14:textId="77777777" w:rsidR="00BE7765" w:rsidRPr="00106B23" w:rsidRDefault="00BE7765" w:rsidP="00BE7765">
            <w:pPr>
              <w:jc w:val="center"/>
              <w:rPr>
                <w:color w:val="000000"/>
              </w:rPr>
            </w:pPr>
            <w:r w:rsidRPr="00106B23">
              <w:rPr>
                <w:color w:val="000000"/>
              </w:rPr>
              <w:t>4</w:t>
            </w:r>
          </w:p>
        </w:tc>
        <w:tc>
          <w:tcPr>
            <w:tcW w:w="3785" w:type="dxa"/>
            <w:shd w:val="clear" w:color="auto" w:fill="auto"/>
            <w:vAlign w:val="center"/>
            <w:hideMark/>
          </w:tcPr>
          <w:p w14:paraId="6D0FB1E4" w14:textId="77777777" w:rsidR="00BE7765" w:rsidRPr="00106B23" w:rsidRDefault="00BE7765" w:rsidP="00BE7765">
            <w:pPr>
              <w:rPr>
                <w:color w:val="000000"/>
              </w:rPr>
            </w:pPr>
            <w:r w:rsidRPr="00106B23">
              <w:rPr>
                <w:color w:val="000000"/>
              </w:rPr>
              <w:t>Полезный отпуск на потребительский рынок</w:t>
            </w:r>
          </w:p>
        </w:tc>
        <w:tc>
          <w:tcPr>
            <w:tcW w:w="1175" w:type="dxa"/>
          </w:tcPr>
          <w:p w14:paraId="0E286E11"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40134DEE" w14:textId="77777777" w:rsidR="00BE7765" w:rsidRDefault="00BE7765" w:rsidP="00BE7765">
            <w:pPr>
              <w:jc w:val="right"/>
              <w:rPr>
                <w:color w:val="000000"/>
              </w:rPr>
            </w:pPr>
            <w:r>
              <w:rPr>
                <w:color w:val="000000"/>
              </w:rPr>
              <w:t>508,605</w:t>
            </w:r>
          </w:p>
        </w:tc>
        <w:tc>
          <w:tcPr>
            <w:tcW w:w="1377" w:type="dxa"/>
            <w:shd w:val="clear" w:color="auto" w:fill="auto"/>
            <w:vAlign w:val="center"/>
            <w:hideMark/>
          </w:tcPr>
          <w:p w14:paraId="3FA16F70" w14:textId="77777777" w:rsidR="00BE7765" w:rsidRDefault="00BE7765" w:rsidP="00BE7765">
            <w:pPr>
              <w:jc w:val="right"/>
              <w:rPr>
                <w:color w:val="000000"/>
              </w:rPr>
            </w:pPr>
            <w:r>
              <w:rPr>
                <w:color w:val="000000"/>
              </w:rPr>
              <w:t>280,617</w:t>
            </w:r>
          </w:p>
        </w:tc>
        <w:tc>
          <w:tcPr>
            <w:tcW w:w="1376" w:type="dxa"/>
            <w:shd w:val="clear" w:color="auto" w:fill="auto"/>
            <w:vAlign w:val="center"/>
            <w:hideMark/>
          </w:tcPr>
          <w:p w14:paraId="2F3CFC92" w14:textId="77777777" w:rsidR="00BE7765" w:rsidRDefault="00BE7765" w:rsidP="00BE7765">
            <w:pPr>
              <w:jc w:val="right"/>
              <w:rPr>
                <w:color w:val="000000"/>
              </w:rPr>
            </w:pPr>
            <w:r>
              <w:rPr>
                <w:color w:val="000000"/>
              </w:rPr>
              <w:t>232,380</w:t>
            </w:r>
          </w:p>
        </w:tc>
      </w:tr>
      <w:tr w:rsidR="00BE7765" w:rsidRPr="00106B23" w14:paraId="39967753" w14:textId="77777777" w:rsidTr="00BE7765">
        <w:trPr>
          <w:trHeight w:val="23"/>
        </w:trPr>
        <w:tc>
          <w:tcPr>
            <w:tcW w:w="738" w:type="dxa"/>
            <w:shd w:val="clear" w:color="auto" w:fill="auto"/>
            <w:noWrap/>
            <w:vAlign w:val="center"/>
            <w:hideMark/>
          </w:tcPr>
          <w:p w14:paraId="3E89E098" w14:textId="77777777" w:rsidR="00BE7765" w:rsidRPr="00106B23" w:rsidRDefault="00BE7765" w:rsidP="00BE7765">
            <w:pPr>
              <w:jc w:val="center"/>
              <w:rPr>
                <w:color w:val="000000"/>
              </w:rPr>
            </w:pPr>
            <w:r w:rsidRPr="00106B23">
              <w:rPr>
                <w:color w:val="000000"/>
              </w:rPr>
              <w:t xml:space="preserve"> 4.1</w:t>
            </w:r>
          </w:p>
        </w:tc>
        <w:tc>
          <w:tcPr>
            <w:tcW w:w="3785" w:type="dxa"/>
            <w:shd w:val="clear" w:color="auto" w:fill="auto"/>
            <w:vAlign w:val="center"/>
            <w:hideMark/>
          </w:tcPr>
          <w:p w14:paraId="4A79F24C" w14:textId="77777777" w:rsidR="00BE7765" w:rsidRPr="00106B23" w:rsidRDefault="00BE7765" w:rsidP="00BE7765">
            <w:pPr>
              <w:rPr>
                <w:color w:val="000000"/>
              </w:rPr>
            </w:pPr>
            <w:r w:rsidRPr="00106B23">
              <w:rPr>
                <w:color w:val="000000"/>
              </w:rPr>
              <w:t xml:space="preserve">  - жилищные организации</w:t>
            </w:r>
          </w:p>
        </w:tc>
        <w:tc>
          <w:tcPr>
            <w:tcW w:w="1175" w:type="dxa"/>
          </w:tcPr>
          <w:p w14:paraId="43512799"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1B68F831" w14:textId="77777777" w:rsidR="00BE7765" w:rsidRDefault="00BE7765" w:rsidP="00BE7765">
            <w:pPr>
              <w:jc w:val="right"/>
              <w:rPr>
                <w:color w:val="000000"/>
              </w:rPr>
            </w:pPr>
            <w:r>
              <w:rPr>
                <w:color w:val="000000"/>
              </w:rPr>
              <w:t>204,501</w:t>
            </w:r>
          </w:p>
        </w:tc>
        <w:tc>
          <w:tcPr>
            <w:tcW w:w="1377" w:type="dxa"/>
            <w:shd w:val="clear" w:color="auto" w:fill="auto"/>
            <w:vAlign w:val="center"/>
            <w:hideMark/>
          </w:tcPr>
          <w:p w14:paraId="250640F3" w14:textId="77777777" w:rsidR="00BE7765" w:rsidRDefault="00BE7765" w:rsidP="00BE7765">
            <w:pPr>
              <w:jc w:val="right"/>
              <w:rPr>
                <w:color w:val="000000"/>
              </w:rPr>
            </w:pPr>
            <w:r>
              <w:rPr>
                <w:color w:val="000000"/>
              </w:rPr>
              <w:t>108,544</w:t>
            </w:r>
          </w:p>
        </w:tc>
        <w:tc>
          <w:tcPr>
            <w:tcW w:w="1376" w:type="dxa"/>
            <w:shd w:val="clear" w:color="auto" w:fill="auto"/>
            <w:vAlign w:val="center"/>
            <w:hideMark/>
          </w:tcPr>
          <w:p w14:paraId="7BF67940" w14:textId="77777777" w:rsidR="00BE7765" w:rsidRDefault="00BE7765" w:rsidP="00BE7765">
            <w:pPr>
              <w:jc w:val="right"/>
              <w:rPr>
                <w:color w:val="000000"/>
              </w:rPr>
            </w:pPr>
            <w:r>
              <w:rPr>
                <w:color w:val="000000"/>
              </w:rPr>
              <w:t>95,957</w:t>
            </w:r>
          </w:p>
        </w:tc>
      </w:tr>
      <w:tr w:rsidR="00BE7765" w:rsidRPr="00106B23" w14:paraId="2271C2C3" w14:textId="77777777" w:rsidTr="00BE7765">
        <w:trPr>
          <w:trHeight w:val="23"/>
        </w:trPr>
        <w:tc>
          <w:tcPr>
            <w:tcW w:w="738" w:type="dxa"/>
            <w:shd w:val="clear" w:color="auto" w:fill="auto"/>
            <w:noWrap/>
            <w:vAlign w:val="center"/>
            <w:hideMark/>
          </w:tcPr>
          <w:p w14:paraId="5C6C745B" w14:textId="77777777" w:rsidR="00BE7765" w:rsidRPr="00106B23" w:rsidRDefault="00BE7765" w:rsidP="00BE7765">
            <w:pPr>
              <w:jc w:val="center"/>
              <w:rPr>
                <w:color w:val="000000"/>
              </w:rPr>
            </w:pPr>
            <w:r w:rsidRPr="00106B23">
              <w:rPr>
                <w:color w:val="000000"/>
              </w:rPr>
              <w:t xml:space="preserve"> 4.2</w:t>
            </w:r>
          </w:p>
        </w:tc>
        <w:tc>
          <w:tcPr>
            <w:tcW w:w="3785" w:type="dxa"/>
            <w:shd w:val="clear" w:color="auto" w:fill="auto"/>
            <w:noWrap/>
            <w:vAlign w:val="center"/>
            <w:hideMark/>
          </w:tcPr>
          <w:p w14:paraId="47B8B2A8" w14:textId="77777777" w:rsidR="00BE7765" w:rsidRPr="00106B23" w:rsidRDefault="00BE7765" w:rsidP="00BE7765">
            <w:pPr>
              <w:rPr>
                <w:color w:val="000000"/>
              </w:rPr>
            </w:pPr>
            <w:r w:rsidRPr="00106B23">
              <w:rPr>
                <w:color w:val="000000"/>
              </w:rPr>
              <w:t xml:space="preserve">  - бюджетные организации</w:t>
            </w:r>
          </w:p>
        </w:tc>
        <w:tc>
          <w:tcPr>
            <w:tcW w:w="1175" w:type="dxa"/>
          </w:tcPr>
          <w:p w14:paraId="13AAAA94"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noWrap/>
            <w:vAlign w:val="center"/>
            <w:hideMark/>
          </w:tcPr>
          <w:p w14:paraId="155EB78D" w14:textId="77777777" w:rsidR="00BE7765" w:rsidRDefault="00BE7765" w:rsidP="00BE7765">
            <w:pPr>
              <w:jc w:val="right"/>
              <w:rPr>
                <w:color w:val="000000"/>
              </w:rPr>
            </w:pPr>
            <w:r>
              <w:rPr>
                <w:color w:val="000000"/>
              </w:rPr>
              <w:t>46,158</w:t>
            </w:r>
          </w:p>
        </w:tc>
        <w:tc>
          <w:tcPr>
            <w:tcW w:w="1377" w:type="dxa"/>
            <w:shd w:val="clear" w:color="auto" w:fill="auto"/>
            <w:vAlign w:val="center"/>
            <w:hideMark/>
          </w:tcPr>
          <w:p w14:paraId="6DB45025" w14:textId="77777777" w:rsidR="00BE7765" w:rsidRDefault="00BE7765" w:rsidP="00BE7765">
            <w:pPr>
              <w:jc w:val="right"/>
              <w:rPr>
                <w:color w:val="000000"/>
              </w:rPr>
            </w:pPr>
            <w:r>
              <w:rPr>
                <w:color w:val="000000"/>
              </w:rPr>
              <w:t>24,500</w:t>
            </w:r>
          </w:p>
        </w:tc>
        <w:tc>
          <w:tcPr>
            <w:tcW w:w="1376" w:type="dxa"/>
            <w:shd w:val="clear" w:color="auto" w:fill="auto"/>
            <w:vAlign w:val="center"/>
            <w:hideMark/>
          </w:tcPr>
          <w:p w14:paraId="397396ED" w14:textId="77777777" w:rsidR="00BE7765" w:rsidRDefault="00BE7765" w:rsidP="00BE7765">
            <w:pPr>
              <w:jc w:val="right"/>
              <w:rPr>
                <w:color w:val="000000"/>
              </w:rPr>
            </w:pPr>
            <w:r>
              <w:rPr>
                <w:color w:val="000000"/>
              </w:rPr>
              <w:t>21,658</w:t>
            </w:r>
          </w:p>
        </w:tc>
      </w:tr>
      <w:tr w:rsidR="00BE7765" w:rsidRPr="00106B23" w14:paraId="2F7B9128" w14:textId="77777777" w:rsidTr="00BE7765">
        <w:trPr>
          <w:trHeight w:val="23"/>
        </w:trPr>
        <w:tc>
          <w:tcPr>
            <w:tcW w:w="738" w:type="dxa"/>
            <w:shd w:val="clear" w:color="auto" w:fill="auto"/>
            <w:noWrap/>
            <w:vAlign w:val="center"/>
            <w:hideMark/>
          </w:tcPr>
          <w:p w14:paraId="01498351" w14:textId="77777777" w:rsidR="00BE7765" w:rsidRPr="00106B23" w:rsidRDefault="00BE7765" w:rsidP="00BE7765">
            <w:pPr>
              <w:jc w:val="center"/>
              <w:rPr>
                <w:color w:val="000000"/>
              </w:rPr>
            </w:pPr>
            <w:r w:rsidRPr="00106B23">
              <w:rPr>
                <w:color w:val="000000"/>
              </w:rPr>
              <w:t xml:space="preserve"> 4.3</w:t>
            </w:r>
          </w:p>
        </w:tc>
        <w:tc>
          <w:tcPr>
            <w:tcW w:w="3785" w:type="dxa"/>
            <w:shd w:val="clear" w:color="auto" w:fill="auto"/>
            <w:noWrap/>
            <w:vAlign w:val="center"/>
            <w:hideMark/>
          </w:tcPr>
          <w:p w14:paraId="7C3F710C" w14:textId="77777777" w:rsidR="00BE7765" w:rsidRPr="00106B23" w:rsidRDefault="00BE7765" w:rsidP="00BE7765">
            <w:pPr>
              <w:rPr>
                <w:color w:val="000000"/>
              </w:rPr>
            </w:pPr>
            <w:r w:rsidRPr="00106B23">
              <w:rPr>
                <w:color w:val="000000"/>
              </w:rPr>
              <w:t xml:space="preserve">  - прочие потребители, в том числе</w:t>
            </w:r>
          </w:p>
        </w:tc>
        <w:tc>
          <w:tcPr>
            <w:tcW w:w="1175" w:type="dxa"/>
          </w:tcPr>
          <w:p w14:paraId="28E0C329"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noWrap/>
            <w:vAlign w:val="center"/>
            <w:hideMark/>
          </w:tcPr>
          <w:p w14:paraId="51ABCD31" w14:textId="77777777" w:rsidR="00BE7765" w:rsidRDefault="00BE7765" w:rsidP="00BE7765">
            <w:pPr>
              <w:jc w:val="right"/>
              <w:rPr>
                <w:color w:val="000000"/>
              </w:rPr>
            </w:pPr>
            <w:r>
              <w:rPr>
                <w:color w:val="000000"/>
              </w:rPr>
              <w:t>257,946</w:t>
            </w:r>
          </w:p>
        </w:tc>
        <w:tc>
          <w:tcPr>
            <w:tcW w:w="1377" w:type="dxa"/>
            <w:shd w:val="clear" w:color="auto" w:fill="auto"/>
            <w:vAlign w:val="center"/>
            <w:hideMark/>
          </w:tcPr>
          <w:p w14:paraId="46EBADB6" w14:textId="77777777" w:rsidR="00BE7765" w:rsidRDefault="00BE7765" w:rsidP="00BE7765">
            <w:pPr>
              <w:jc w:val="right"/>
              <w:rPr>
                <w:color w:val="000000"/>
              </w:rPr>
            </w:pPr>
            <w:r>
              <w:rPr>
                <w:color w:val="000000"/>
              </w:rPr>
              <w:t>147,573</w:t>
            </w:r>
          </w:p>
        </w:tc>
        <w:tc>
          <w:tcPr>
            <w:tcW w:w="1376" w:type="dxa"/>
            <w:shd w:val="clear" w:color="auto" w:fill="auto"/>
            <w:vAlign w:val="center"/>
            <w:hideMark/>
          </w:tcPr>
          <w:p w14:paraId="5A7401F2" w14:textId="77777777" w:rsidR="00BE7765" w:rsidRDefault="00BE7765" w:rsidP="00BE7765">
            <w:pPr>
              <w:jc w:val="right"/>
              <w:rPr>
                <w:color w:val="000000"/>
              </w:rPr>
            </w:pPr>
            <w:r>
              <w:rPr>
                <w:color w:val="000000"/>
              </w:rPr>
              <w:t>114,765</w:t>
            </w:r>
          </w:p>
        </w:tc>
      </w:tr>
      <w:tr w:rsidR="00BE7765" w:rsidRPr="00106B23" w14:paraId="520E1673" w14:textId="77777777" w:rsidTr="00BE7765">
        <w:trPr>
          <w:trHeight w:val="23"/>
        </w:trPr>
        <w:tc>
          <w:tcPr>
            <w:tcW w:w="738" w:type="dxa"/>
            <w:shd w:val="clear" w:color="auto" w:fill="auto"/>
            <w:noWrap/>
            <w:vAlign w:val="center"/>
            <w:hideMark/>
          </w:tcPr>
          <w:p w14:paraId="327C891E" w14:textId="77777777" w:rsidR="00BE7765" w:rsidRPr="00106B23" w:rsidRDefault="00BE7765" w:rsidP="00BE7765">
            <w:pPr>
              <w:jc w:val="center"/>
              <w:rPr>
                <w:color w:val="000000"/>
              </w:rPr>
            </w:pPr>
            <w:r w:rsidRPr="00106B23">
              <w:rPr>
                <w:color w:val="000000"/>
              </w:rPr>
              <w:t xml:space="preserve"> 4.3.1</w:t>
            </w:r>
          </w:p>
        </w:tc>
        <w:tc>
          <w:tcPr>
            <w:tcW w:w="3785" w:type="dxa"/>
            <w:shd w:val="clear" w:color="auto" w:fill="auto"/>
            <w:noWrap/>
            <w:vAlign w:val="center"/>
            <w:hideMark/>
          </w:tcPr>
          <w:p w14:paraId="6EA518B7" w14:textId="77777777" w:rsidR="00BE7765" w:rsidRPr="00106B23" w:rsidRDefault="00BE7765" w:rsidP="00BE7765">
            <w:pPr>
              <w:jc w:val="right"/>
              <w:rPr>
                <w:color w:val="000000"/>
              </w:rPr>
            </w:pPr>
            <w:r w:rsidRPr="00106B23">
              <w:rPr>
                <w:color w:val="000000"/>
              </w:rPr>
              <w:t>ОАО "Евразруда"</w:t>
            </w:r>
          </w:p>
        </w:tc>
        <w:tc>
          <w:tcPr>
            <w:tcW w:w="1175" w:type="dxa"/>
          </w:tcPr>
          <w:p w14:paraId="4EB215FF"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noWrap/>
            <w:vAlign w:val="center"/>
            <w:hideMark/>
          </w:tcPr>
          <w:p w14:paraId="2102B8AC" w14:textId="77777777" w:rsidR="00BE7765" w:rsidRDefault="00BE7765" w:rsidP="00BE7765">
            <w:pPr>
              <w:jc w:val="right"/>
              <w:rPr>
                <w:color w:val="000000"/>
              </w:rPr>
            </w:pPr>
            <w:r>
              <w:rPr>
                <w:color w:val="000000"/>
              </w:rPr>
              <w:t>237,132</w:t>
            </w:r>
          </w:p>
        </w:tc>
        <w:tc>
          <w:tcPr>
            <w:tcW w:w="1377" w:type="dxa"/>
            <w:shd w:val="clear" w:color="auto" w:fill="auto"/>
            <w:vAlign w:val="center"/>
            <w:hideMark/>
          </w:tcPr>
          <w:p w14:paraId="00735A95" w14:textId="77777777" w:rsidR="00BE7765" w:rsidRDefault="00BE7765" w:rsidP="00BE7765">
            <w:pPr>
              <w:jc w:val="right"/>
              <w:rPr>
                <w:color w:val="000000"/>
              </w:rPr>
            </w:pPr>
            <w:r>
              <w:rPr>
                <w:color w:val="000000"/>
              </w:rPr>
              <w:t>134,194</w:t>
            </w:r>
          </w:p>
        </w:tc>
        <w:tc>
          <w:tcPr>
            <w:tcW w:w="1376" w:type="dxa"/>
            <w:shd w:val="clear" w:color="auto" w:fill="auto"/>
            <w:vAlign w:val="center"/>
            <w:hideMark/>
          </w:tcPr>
          <w:p w14:paraId="6466AD2A" w14:textId="77777777" w:rsidR="00BE7765" w:rsidRDefault="00BE7765" w:rsidP="00BE7765">
            <w:pPr>
              <w:jc w:val="right"/>
              <w:rPr>
                <w:color w:val="000000"/>
              </w:rPr>
            </w:pPr>
            <w:r>
              <w:rPr>
                <w:color w:val="000000"/>
              </w:rPr>
              <w:t>102,938</w:t>
            </w:r>
          </w:p>
        </w:tc>
      </w:tr>
      <w:tr w:rsidR="00BE7765" w:rsidRPr="00106B23" w14:paraId="088DC34A" w14:textId="77777777" w:rsidTr="00BE7765">
        <w:trPr>
          <w:trHeight w:val="137"/>
        </w:trPr>
        <w:tc>
          <w:tcPr>
            <w:tcW w:w="738" w:type="dxa"/>
            <w:shd w:val="clear" w:color="auto" w:fill="auto"/>
            <w:noWrap/>
            <w:vAlign w:val="center"/>
            <w:hideMark/>
          </w:tcPr>
          <w:p w14:paraId="01801831" w14:textId="77777777" w:rsidR="00BE7765" w:rsidRPr="00106B23" w:rsidRDefault="00BE7765" w:rsidP="00BE7765">
            <w:pPr>
              <w:jc w:val="center"/>
              <w:rPr>
                <w:color w:val="000000"/>
              </w:rPr>
            </w:pPr>
            <w:r w:rsidRPr="00106B23">
              <w:rPr>
                <w:color w:val="000000"/>
              </w:rPr>
              <w:t xml:space="preserve"> 4.3.1.1</w:t>
            </w:r>
          </w:p>
        </w:tc>
        <w:tc>
          <w:tcPr>
            <w:tcW w:w="3785" w:type="dxa"/>
            <w:shd w:val="clear" w:color="auto" w:fill="auto"/>
            <w:noWrap/>
            <w:vAlign w:val="center"/>
            <w:hideMark/>
          </w:tcPr>
          <w:p w14:paraId="2A2CBE2F" w14:textId="77777777" w:rsidR="00BE7765" w:rsidRPr="00106B23" w:rsidRDefault="00BE7765" w:rsidP="00BE7765">
            <w:pPr>
              <w:jc w:val="right"/>
              <w:rPr>
                <w:color w:val="000000"/>
              </w:rPr>
            </w:pPr>
            <w:r w:rsidRPr="00106B23">
              <w:rPr>
                <w:color w:val="000000"/>
              </w:rPr>
              <w:t>в паре</w:t>
            </w:r>
          </w:p>
        </w:tc>
        <w:tc>
          <w:tcPr>
            <w:tcW w:w="1175" w:type="dxa"/>
          </w:tcPr>
          <w:p w14:paraId="1188D543"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noWrap/>
            <w:vAlign w:val="center"/>
            <w:hideMark/>
          </w:tcPr>
          <w:p w14:paraId="496A358E" w14:textId="77777777" w:rsidR="00BE7765" w:rsidRDefault="00BE7765" w:rsidP="00BE7765">
            <w:pPr>
              <w:jc w:val="right"/>
              <w:rPr>
                <w:color w:val="000000"/>
              </w:rPr>
            </w:pPr>
            <w:r>
              <w:rPr>
                <w:color w:val="000000"/>
              </w:rPr>
              <w:t>92,348</w:t>
            </w:r>
          </w:p>
        </w:tc>
        <w:tc>
          <w:tcPr>
            <w:tcW w:w="1377" w:type="dxa"/>
            <w:shd w:val="clear" w:color="auto" w:fill="auto"/>
            <w:vAlign w:val="center"/>
            <w:hideMark/>
          </w:tcPr>
          <w:p w14:paraId="0A95725A" w14:textId="77777777" w:rsidR="00BE7765" w:rsidRDefault="00BE7765" w:rsidP="00BE7765">
            <w:pPr>
              <w:jc w:val="right"/>
              <w:rPr>
                <w:color w:val="000000"/>
              </w:rPr>
            </w:pPr>
            <w:r>
              <w:rPr>
                <w:color w:val="000000"/>
              </w:rPr>
              <w:t>49,472</w:t>
            </w:r>
          </w:p>
        </w:tc>
        <w:tc>
          <w:tcPr>
            <w:tcW w:w="1376" w:type="dxa"/>
            <w:shd w:val="clear" w:color="auto" w:fill="auto"/>
            <w:vAlign w:val="center"/>
            <w:hideMark/>
          </w:tcPr>
          <w:p w14:paraId="225095C1" w14:textId="77777777" w:rsidR="00BE7765" w:rsidRDefault="00BE7765" w:rsidP="00BE7765">
            <w:pPr>
              <w:jc w:val="right"/>
              <w:rPr>
                <w:color w:val="000000"/>
              </w:rPr>
            </w:pPr>
            <w:r>
              <w:rPr>
                <w:color w:val="000000"/>
              </w:rPr>
              <w:t>42,876</w:t>
            </w:r>
          </w:p>
        </w:tc>
      </w:tr>
      <w:tr w:rsidR="00BE7765" w:rsidRPr="00106B23" w14:paraId="54B3E406" w14:textId="77777777" w:rsidTr="00BE7765">
        <w:trPr>
          <w:trHeight w:val="274"/>
        </w:trPr>
        <w:tc>
          <w:tcPr>
            <w:tcW w:w="738" w:type="dxa"/>
            <w:shd w:val="clear" w:color="auto" w:fill="auto"/>
            <w:noWrap/>
            <w:vAlign w:val="center"/>
            <w:hideMark/>
          </w:tcPr>
          <w:p w14:paraId="4189ADDF" w14:textId="77777777" w:rsidR="00BE7765" w:rsidRPr="00106B23" w:rsidRDefault="00BE7765" w:rsidP="00BE7765">
            <w:pPr>
              <w:jc w:val="center"/>
              <w:rPr>
                <w:color w:val="000000"/>
              </w:rPr>
            </w:pPr>
            <w:r w:rsidRPr="00106B23">
              <w:rPr>
                <w:color w:val="000000"/>
              </w:rPr>
              <w:t xml:space="preserve"> 4.3.1.2</w:t>
            </w:r>
          </w:p>
        </w:tc>
        <w:tc>
          <w:tcPr>
            <w:tcW w:w="3785" w:type="dxa"/>
            <w:shd w:val="clear" w:color="auto" w:fill="auto"/>
            <w:noWrap/>
            <w:vAlign w:val="center"/>
            <w:hideMark/>
          </w:tcPr>
          <w:p w14:paraId="59E0227F" w14:textId="77777777" w:rsidR="00BE7765" w:rsidRPr="00106B23" w:rsidRDefault="00BE7765" w:rsidP="00BE7765">
            <w:pPr>
              <w:jc w:val="right"/>
              <w:rPr>
                <w:color w:val="000000"/>
              </w:rPr>
            </w:pPr>
            <w:r w:rsidRPr="00106B23">
              <w:rPr>
                <w:color w:val="000000"/>
              </w:rPr>
              <w:t>в гор. воде</w:t>
            </w:r>
          </w:p>
        </w:tc>
        <w:tc>
          <w:tcPr>
            <w:tcW w:w="1175" w:type="dxa"/>
          </w:tcPr>
          <w:p w14:paraId="06983DDA"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noWrap/>
            <w:vAlign w:val="center"/>
            <w:hideMark/>
          </w:tcPr>
          <w:p w14:paraId="19899443" w14:textId="77777777" w:rsidR="00BE7765" w:rsidRDefault="00BE7765" w:rsidP="00BE7765">
            <w:pPr>
              <w:jc w:val="right"/>
              <w:rPr>
                <w:color w:val="000000"/>
              </w:rPr>
            </w:pPr>
            <w:r>
              <w:rPr>
                <w:color w:val="000000"/>
              </w:rPr>
              <w:t>144,784</w:t>
            </w:r>
          </w:p>
        </w:tc>
        <w:tc>
          <w:tcPr>
            <w:tcW w:w="1377" w:type="dxa"/>
            <w:shd w:val="clear" w:color="auto" w:fill="auto"/>
            <w:vAlign w:val="center"/>
            <w:hideMark/>
          </w:tcPr>
          <w:p w14:paraId="4E098D6E" w14:textId="77777777" w:rsidR="00BE7765" w:rsidRDefault="00BE7765" w:rsidP="00BE7765">
            <w:pPr>
              <w:jc w:val="right"/>
              <w:rPr>
                <w:color w:val="000000"/>
              </w:rPr>
            </w:pPr>
            <w:r>
              <w:rPr>
                <w:color w:val="000000"/>
              </w:rPr>
              <w:t>84,722</w:t>
            </w:r>
          </w:p>
        </w:tc>
        <w:tc>
          <w:tcPr>
            <w:tcW w:w="1376" w:type="dxa"/>
            <w:shd w:val="clear" w:color="auto" w:fill="auto"/>
            <w:vAlign w:val="center"/>
            <w:hideMark/>
          </w:tcPr>
          <w:p w14:paraId="5F838C8D" w14:textId="77777777" w:rsidR="00BE7765" w:rsidRDefault="00BE7765" w:rsidP="00BE7765">
            <w:pPr>
              <w:jc w:val="right"/>
              <w:rPr>
                <w:color w:val="000000"/>
              </w:rPr>
            </w:pPr>
            <w:r>
              <w:rPr>
                <w:color w:val="000000"/>
              </w:rPr>
              <w:t>60,062</w:t>
            </w:r>
          </w:p>
        </w:tc>
      </w:tr>
      <w:tr w:rsidR="00BE7765" w:rsidRPr="00106B23" w14:paraId="1DA69D6B" w14:textId="77777777" w:rsidTr="00BE7765">
        <w:trPr>
          <w:trHeight w:val="23"/>
        </w:trPr>
        <w:tc>
          <w:tcPr>
            <w:tcW w:w="738" w:type="dxa"/>
            <w:shd w:val="clear" w:color="auto" w:fill="auto"/>
            <w:noWrap/>
            <w:vAlign w:val="center"/>
            <w:hideMark/>
          </w:tcPr>
          <w:p w14:paraId="143F9C1D" w14:textId="77777777" w:rsidR="00BE7765" w:rsidRPr="00106B23" w:rsidRDefault="00BE7765" w:rsidP="00BE7765">
            <w:pPr>
              <w:jc w:val="center"/>
              <w:rPr>
                <w:color w:val="000000"/>
              </w:rPr>
            </w:pPr>
            <w:r w:rsidRPr="00106B23">
              <w:rPr>
                <w:color w:val="000000"/>
              </w:rPr>
              <w:t>5</w:t>
            </w:r>
          </w:p>
        </w:tc>
        <w:tc>
          <w:tcPr>
            <w:tcW w:w="3785" w:type="dxa"/>
            <w:shd w:val="clear" w:color="auto" w:fill="auto"/>
            <w:vAlign w:val="center"/>
            <w:hideMark/>
          </w:tcPr>
          <w:p w14:paraId="6754C785" w14:textId="77777777" w:rsidR="00BE7765" w:rsidRPr="00106B23" w:rsidRDefault="00BE7765" w:rsidP="00BE7765">
            <w:pPr>
              <w:rPr>
                <w:color w:val="000000"/>
              </w:rPr>
            </w:pPr>
            <w:r w:rsidRPr="00106B23">
              <w:rPr>
                <w:color w:val="000000"/>
              </w:rPr>
              <w:t xml:space="preserve">  - производственные нужды</w:t>
            </w:r>
          </w:p>
        </w:tc>
        <w:tc>
          <w:tcPr>
            <w:tcW w:w="1175" w:type="dxa"/>
          </w:tcPr>
          <w:p w14:paraId="3A7721FE"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075FDD9A" w14:textId="77777777" w:rsidR="00BE7765" w:rsidRDefault="00BE7765" w:rsidP="00BE7765">
            <w:pPr>
              <w:jc w:val="right"/>
              <w:rPr>
                <w:color w:val="000000"/>
              </w:rPr>
            </w:pPr>
            <w:r>
              <w:rPr>
                <w:color w:val="000000"/>
              </w:rPr>
              <w:t>2,743</w:t>
            </w:r>
          </w:p>
        </w:tc>
        <w:tc>
          <w:tcPr>
            <w:tcW w:w="1377" w:type="dxa"/>
            <w:shd w:val="clear" w:color="auto" w:fill="auto"/>
            <w:vAlign w:val="center"/>
            <w:hideMark/>
          </w:tcPr>
          <w:p w14:paraId="03C505A3" w14:textId="77777777" w:rsidR="00BE7765" w:rsidRDefault="00BE7765" w:rsidP="00BE7765">
            <w:pPr>
              <w:jc w:val="right"/>
              <w:rPr>
                <w:color w:val="000000"/>
              </w:rPr>
            </w:pPr>
            <w:r>
              <w:rPr>
                <w:color w:val="000000"/>
              </w:rPr>
              <w:t>1,456</w:t>
            </w:r>
          </w:p>
        </w:tc>
        <w:tc>
          <w:tcPr>
            <w:tcW w:w="1376" w:type="dxa"/>
            <w:shd w:val="clear" w:color="auto" w:fill="auto"/>
            <w:vAlign w:val="center"/>
            <w:hideMark/>
          </w:tcPr>
          <w:p w14:paraId="3875E388" w14:textId="77777777" w:rsidR="00BE7765" w:rsidRDefault="00BE7765" w:rsidP="00BE7765">
            <w:pPr>
              <w:jc w:val="right"/>
              <w:rPr>
                <w:color w:val="000000"/>
              </w:rPr>
            </w:pPr>
            <w:r>
              <w:rPr>
                <w:color w:val="000000"/>
              </w:rPr>
              <w:t>1,287</w:t>
            </w:r>
          </w:p>
        </w:tc>
      </w:tr>
      <w:tr w:rsidR="00BE7765" w:rsidRPr="00106B23" w14:paraId="5B5EDED7" w14:textId="77777777" w:rsidTr="00BE7765">
        <w:trPr>
          <w:trHeight w:val="23"/>
        </w:trPr>
        <w:tc>
          <w:tcPr>
            <w:tcW w:w="738" w:type="dxa"/>
            <w:shd w:val="clear" w:color="auto" w:fill="auto"/>
            <w:noWrap/>
            <w:vAlign w:val="center"/>
            <w:hideMark/>
          </w:tcPr>
          <w:p w14:paraId="1BF1D084" w14:textId="77777777" w:rsidR="00BE7765" w:rsidRPr="00106B23" w:rsidRDefault="00BE7765" w:rsidP="00BE7765">
            <w:pPr>
              <w:jc w:val="center"/>
              <w:rPr>
                <w:color w:val="000000"/>
              </w:rPr>
            </w:pPr>
            <w:r w:rsidRPr="00106B23">
              <w:rPr>
                <w:color w:val="000000"/>
              </w:rPr>
              <w:t>6</w:t>
            </w:r>
          </w:p>
        </w:tc>
        <w:tc>
          <w:tcPr>
            <w:tcW w:w="3785" w:type="dxa"/>
            <w:shd w:val="clear" w:color="auto" w:fill="auto"/>
            <w:vAlign w:val="center"/>
            <w:hideMark/>
          </w:tcPr>
          <w:p w14:paraId="26D905BC" w14:textId="77777777" w:rsidR="00BE7765" w:rsidRPr="00106B23" w:rsidRDefault="00BE7765" w:rsidP="00BE7765">
            <w:pPr>
              <w:rPr>
                <w:color w:val="000000"/>
              </w:rPr>
            </w:pPr>
            <w:r w:rsidRPr="00106B23">
              <w:rPr>
                <w:color w:val="000000"/>
              </w:rPr>
              <w:t>Потери, всего</w:t>
            </w:r>
          </w:p>
        </w:tc>
        <w:tc>
          <w:tcPr>
            <w:tcW w:w="1175" w:type="dxa"/>
          </w:tcPr>
          <w:p w14:paraId="6EBDD676"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03D94C8E" w14:textId="77777777" w:rsidR="00BE7765" w:rsidRDefault="00BE7765" w:rsidP="00BE7765">
            <w:pPr>
              <w:jc w:val="right"/>
              <w:rPr>
                <w:color w:val="000000"/>
              </w:rPr>
            </w:pPr>
            <w:r>
              <w:rPr>
                <w:color w:val="000000"/>
              </w:rPr>
              <w:t>149,40</w:t>
            </w:r>
          </w:p>
        </w:tc>
        <w:tc>
          <w:tcPr>
            <w:tcW w:w="1377" w:type="dxa"/>
            <w:shd w:val="clear" w:color="auto" w:fill="auto"/>
            <w:vAlign w:val="center"/>
            <w:hideMark/>
          </w:tcPr>
          <w:p w14:paraId="425A956A" w14:textId="77777777" w:rsidR="00BE7765" w:rsidRDefault="00BE7765" w:rsidP="00BE7765">
            <w:pPr>
              <w:jc w:val="right"/>
              <w:rPr>
                <w:color w:val="000000"/>
              </w:rPr>
            </w:pPr>
            <w:r>
              <w:rPr>
                <w:color w:val="000000"/>
              </w:rPr>
              <w:t>79,30</w:t>
            </w:r>
          </w:p>
        </w:tc>
        <w:tc>
          <w:tcPr>
            <w:tcW w:w="1376" w:type="dxa"/>
            <w:shd w:val="clear" w:color="auto" w:fill="auto"/>
            <w:vAlign w:val="center"/>
            <w:hideMark/>
          </w:tcPr>
          <w:p w14:paraId="2822D555" w14:textId="77777777" w:rsidR="00BE7765" w:rsidRDefault="00BE7765" w:rsidP="00BE7765">
            <w:pPr>
              <w:jc w:val="right"/>
              <w:rPr>
                <w:color w:val="000000"/>
              </w:rPr>
            </w:pPr>
            <w:r>
              <w:rPr>
                <w:color w:val="000000"/>
              </w:rPr>
              <w:t>70,10</w:t>
            </w:r>
          </w:p>
        </w:tc>
      </w:tr>
      <w:tr w:rsidR="00BE7765" w:rsidRPr="00106B23" w14:paraId="22D80508" w14:textId="77777777" w:rsidTr="00BE7765">
        <w:trPr>
          <w:trHeight w:val="23"/>
        </w:trPr>
        <w:tc>
          <w:tcPr>
            <w:tcW w:w="738" w:type="dxa"/>
            <w:shd w:val="clear" w:color="auto" w:fill="auto"/>
            <w:noWrap/>
            <w:vAlign w:val="center"/>
            <w:hideMark/>
          </w:tcPr>
          <w:p w14:paraId="6197CA73" w14:textId="77777777" w:rsidR="00BE7765" w:rsidRPr="00106B23" w:rsidRDefault="00BE7765" w:rsidP="00BE7765">
            <w:pPr>
              <w:jc w:val="center"/>
              <w:rPr>
                <w:color w:val="000000"/>
              </w:rPr>
            </w:pPr>
            <w:r w:rsidRPr="00106B23">
              <w:rPr>
                <w:color w:val="000000"/>
              </w:rPr>
              <w:t xml:space="preserve"> 6.1</w:t>
            </w:r>
          </w:p>
        </w:tc>
        <w:tc>
          <w:tcPr>
            <w:tcW w:w="3785" w:type="dxa"/>
            <w:shd w:val="clear" w:color="auto" w:fill="auto"/>
            <w:vAlign w:val="center"/>
            <w:hideMark/>
          </w:tcPr>
          <w:p w14:paraId="173E90A5" w14:textId="77777777" w:rsidR="00BE7765" w:rsidRPr="00106B23" w:rsidRDefault="00BE7765" w:rsidP="00BE7765">
            <w:pPr>
              <w:rPr>
                <w:color w:val="000000"/>
              </w:rPr>
            </w:pPr>
            <w:r w:rsidRPr="00106B23">
              <w:rPr>
                <w:color w:val="000000"/>
              </w:rPr>
              <w:t xml:space="preserve">     - на собственные нужды котельной</w:t>
            </w:r>
          </w:p>
        </w:tc>
        <w:tc>
          <w:tcPr>
            <w:tcW w:w="1175" w:type="dxa"/>
          </w:tcPr>
          <w:p w14:paraId="563FCEE0"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68F04568" w14:textId="77777777" w:rsidR="00BE7765" w:rsidRDefault="00BE7765" w:rsidP="00BE7765">
            <w:pPr>
              <w:jc w:val="right"/>
              <w:rPr>
                <w:color w:val="000000"/>
              </w:rPr>
            </w:pPr>
            <w:r>
              <w:rPr>
                <w:color w:val="000000"/>
              </w:rPr>
              <w:t>35,086</w:t>
            </w:r>
          </w:p>
        </w:tc>
        <w:tc>
          <w:tcPr>
            <w:tcW w:w="1377" w:type="dxa"/>
            <w:shd w:val="clear" w:color="auto" w:fill="auto"/>
            <w:vAlign w:val="center"/>
            <w:hideMark/>
          </w:tcPr>
          <w:p w14:paraId="64A3A568" w14:textId="77777777" w:rsidR="00BE7765" w:rsidRDefault="00BE7765" w:rsidP="00BE7765">
            <w:pPr>
              <w:jc w:val="right"/>
              <w:rPr>
                <w:color w:val="000000"/>
              </w:rPr>
            </w:pPr>
            <w:r>
              <w:rPr>
                <w:color w:val="000000"/>
              </w:rPr>
              <w:t>18,623</w:t>
            </w:r>
          </w:p>
        </w:tc>
        <w:tc>
          <w:tcPr>
            <w:tcW w:w="1376" w:type="dxa"/>
            <w:shd w:val="clear" w:color="auto" w:fill="auto"/>
            <w:vAlign w:val="center"/>
            <w:hideMark/>
          </w:tcPr>
          <w:p w14:paraId="750D85EF" w14:textId="77777777" w:rsidR="00BE7765" w:rsidRDefault="00BE7765" w:rsidP="00BE7765">
            <w:pPr>
              <w:jc w:val="right"/>
              <w:rPr>
                <w:color w:val="000000"/>
              </w:rPr>
            </w:pPr>
            <w:r>
              <w:rPr>
                <w:color w:val="000000"/>
              </w:rPr>
              <w:t>16,463</w:t>
            </w:r>
          </w:p>
        </w:tc>
      </w:tr>
      <w:tr w:rsidR="00BE7765" w:rsidRPr="00106B23" w14:paraId="11FB979D" w14:textId="77777777" w:rsidTr="00BE7765">
        <w:trPr>
          <w:trHeight w:val="23"/>
        </w:trPr>
        <w:tc>
          <w:tcPr>
            <w:tcW w:w="738" w:type="dxa"/>
            <w:shd w:val="clear" w:color="auto" w:fill="auto"/>
            <w:noWrap/>
            <w:vAlign w:val="center"/>
            <w:hideMark/>
          </w:tcPr>
          <w:p w14:paraId="5445CA43" w14:textId="77777777" w:rsidR="00BE7765" w:rsidRPr="00106B23" w:rsidRDefault="00BE7765" w:rsidP="00BE7765">
            <w:pPr>
              <w:jc w:val="center"/>
              <w:rPr>
                <w:color w:val="000000"/>
              </w:rPr>
            </w:pPr>
            <w:r w:rsidRPr="00106B23">
              <w:rPr>
                <w:color w:val="000000"/>
              </w:rPr>
              <w:t xml:space="preserve"> 6.2</w:t>
            </w:r>
          </w:p>
        </w:tc>
        <w:tc>
          <w:tcPr>
            <w:tcW w:w="3785" w:type="dxa"/>
            <w:shd w:val="clear" w:color="auto" w:fill="auto"/>
            <w:vAlign w:val="center"/>
            <w:hideMark/>
          </w:tcPr>
          <w:p w14:paraId="146D5BB0" w14:textId="77777777" w:rsidR="00BE7765" w:rsidRPr="00106B23" w:rsidRDefault="00BE7765" w:rsidP="00BE7765">
            <w:pPr>
              <w:rPr>
                <w:color w:val="000000"/>
              </w:rPr>
            </w:pPr>
            <w:r w:rsidRPr="00106B23">
              <w:rPr>
                <w:color w:val="000000"/>
              </w:rPr>
              <w:t xml:space="preserve">     - в тепловых сетях </w:t>
            </w:r>
          </w:p>
        </w:tc>
        <w:tc>
          <w:tcPr>
            <w:tcW w:w="1175" w:type="dxa"/>
          </w:tcPr>
          <w:p w14:paraId="42631F44" w14:textId="77777777" w:rsidR="00BE7765" w:rsidRPr="00106B23" w:rsidRDefault="00BE7765" w:rsidP="00BE7765">
            <w:pPr>
              <w:jc w:val="center"/>
              <w:rPr>
                <w:color w:val="000000"/>
              </w:rPr>
            </w:pPr>
            <w:r w:rsidRPr="00106B23">
              <w:rPr>
                <w:color w:val="000000"/>
              </w:rPr>
              <w:t>тыс. Гкал</w:t>
            </w:r>
          </w:p>
        </w:tc>
        <w:tc>
          <w:tcPr>
            <w:tcW w:w="1161" w:type="dxa"/>
            <w:shd w:val="clear" w:color="auto" w:fill="auto"/>
            <w:vAlign w:val="center"/>
            <w:hideMark/>
          </w:tcPr>
          <w:p w14:paraId="6FB3539C" w14:textId="77777777" w:rsidR="00BE7765" w:rsidRDefault="00BE7765" w:rsidP="00BE7765">
            <w:pPr>
              <w:jc w:val="right"/>
              <w:rPr>
                <w:color w:val="000000"/>
              </w:rPr>
            </w:pPr>
            <w:r>
              <w:rPr>
                <w:color w:val="000000"/>
              </w:rPr>
              <w:t>114,317</w:t>
            </w:r>
          </w:p>
        </w:tc>
        <w:tc>
          <w:tcPr>
            <w:tcW w:w="1377" w:type="dxa"/>
            <w:shd w:val="clear" w:color="auto" w:fill="auto"/>
            <w:vAlign w:val="center"/>
            <w:hideMark/>
          </w:tcPr>
          <w:p w14:paraId="4D9B74B1" w14:textId="77777777" w:rsidR="00BE7765" w:rsidRDefault="00BE7765" w:rsidP="00BE7765">
            <w:pPr>
              <w:jc w:val="right"/>
              <w:rPr>
                <w:color w:val="000000"/>
              </w:rPr>
            </w:pPr>
            <w:r>
              <w:rPr>
                <w:color w:val="000000"/>
              </w:rPr>
              <w:t>60,677</w:t>
            </w:r>
          </w:p>
        </w:tc>
        <w:tc>
          <w:tcPr>
            <w:tcW w:w="1376" w:type="dxa"/>
            <w:shd w:val="clear" w:color="auto" w:fill="auto"/>
            <w:vAlign w:val="center"/>
            <w:hideMark/>
          </w:tcPr>
          <w:p w14:paraId="5FD88F3A" w14:textId="77777777" w:rsidR="00BE7765" w:rsidRDefault="00BE7765" w:rsidP="00BE7765">
            <w:pPr>
              <w:jc w:val="right"/>
              <w:rPr>
                <w:color w:val="000000"/>
              </w:rPr>
            </w:pPr>
            <w:r>
              <w:rPr>
                <w:color w:val="000000"/>
              </w:rPr>
              <w:t>53,640</w:t>
            </w:r>
          </w:p>
        </w:tc>
      </w:tr>
    </w:tbl>
    <w:p w14:paraId="7BF418F4" w14:textId="77777777" w:rsidR="00BE7765" w:rsidRPr="00106B23" w:rsidRDefault="00BE7765" w:rsidP="00BE7765">
      <w:pPr>
        <w:widowControl w:val="0"/>
        <w:ind w:firstLine="720"/>
        <w:jc w:val="both"/>
        <w:rPr>
          <w:sz w:val="28"/>
          <w:szCs w:val="28"/>
        </w:rPr>
      </w:pPr>
      <w:r w:rsidRPr="00106B23">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13.06.2013 №760-Э, </w:t>
      </w:r>
      <w:r w:rsidRPr="00106B23">
        <w:rPr>
          <w:snapToGrid w:val="0"/>
          <w:color w:val="000000"/>
          <w:sz w:val="28"/>
          <w:szCs w:val="28"/>
        </w:rPr>
        <w:t>проанализировав представленные документы</w:t>
      </w:r>
      <w:r w:rsidRPr="00106B23">
        <w:rPr>
          <w:sz w:val="28"/>
          <w:szCs w:val="28"/>
        </w:rPr>
        <w:t xml:space="preserve"> эксперты считают обоснованным расчетный объем полезного отпуска тепловой энергии определить в соответствии со схемой</w:t>
      </w:r>
      <w:r w:rsidRPr="00106B23">
        <w:rPr>
          <w:snapToGrid w:val="0"/>
          <w:color w:val="000000"/>
          <w:sz w:val="28"/>
          <w:szCs w:val="28"/>
        </w:rPr>
        <w:t xml:space="preserve"> теплоснабжения. </w:t>
      </w:r>
      <w:r w:rsidRPr="00106B23">
        <w:rPr>
          <w:sz w:val="28"/>
          <w:szCs w:val="28"/>
        </w:rPr>
        <w:t>Баланс тепловой энергии по узлу теплоснабжения Темиртауского городского поселения принят согласно схеме теплоснабжения Темиртауского городского поселения (</w:t>
      </w:r>
      <w:hyperlink r:id="rId32" w:history="1">
        <w:r w:rsidRPr="00106B23">
          <w:rPr>
            <w:color w:val="0000FF"/>
            <w:sz w:val="28"/>
            <w:szCs w:val="28"/>
            <w:u w:val="single"/>
          </w:rPr>
          <w:t>http://temirtau-adm.ru/sotsialnaya-infrastruktura/zhkkh/aktualizatsiya-skhem-teplosnabzheniya-i-vodosnabzheniya.html</w:t>
        </w:r>
      </w:hyperlink>
      <w:r w:rsidRPr="00106B23">
        <w:rPr>
          <w:sz w:val="28"/>
          <w:szCs w:val="28"/>
        </w:rPr>
        <w:t>).</w:t>
      </w:r>
    </w:p>
    <w:p w14:paraId="5E6E4E50" w14:textId="77777777" w:rsidR="00BE7765" w:rsidRPr="00106B23" w:rsidRDefault="00BE7765" w:rsidP="00BE7765">
      <w:pPr>
        <w:widowControl w:val="0"/>
        <w:ind w:firstLine="720"/>
        <w:jc w:val="both"/>
        <w:rPr>
          <w:snapToGrid w:val="0"/>
          <w:color w:val="000000"/>
          <w:sz w:val="28"/>
          <w:szCs w:val="28"/>
        </w:rPr>
      </w:pPr>
      <w:r w:rsidRPr="00106B23">
        <w:rPr>
          <w:sz w:val="28"/>
          <w:szCs w:val="28"/>
        </w:rPr>
        <w:t>О</w:t>
      </w:r>
      <w:r w:rsidRPr="00106B23">
        <w:rPr>
          <w:snapToGrid w:val="0"/>
          <w:color w:val="000000"/>
          <w:sz w:val="28"/>
          <w:szCs w:val="28"/>
        </w:rPr>
        <w:t xml:space="preserve">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7,011 тыс. Гкал, данный объем потерь зафиксирован в концессионном соглашении на весь период действия концессионного соглашения. </w:t>
      </w:r>
    </w:p>
    <w:p w14:paraId="48BF2EB3" w14:textId="77777777" w:rsidR="00BE7765" w:rsidRPr="00106B23" w:rsidRDefault="00BE7765" w:rsidP="00BE7765">
      <w:pPr>
        <w:widowControl w:val="0"/>
        <w:ind w:firstLine="720"/>
        <w:jc w:val="both"/>
        <w:rPr>
          <w:snapToGrid w:val="0"/>
          <w:color w:val="000000"/>
          <w:sz w:val="28"/>
          <w:szCs w:val="28"/>
        </w:rPr>
      </w:pPr>
      <w:r w:rsidRPr="00106B23">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06B23">
        <w:rPr>
          <w:snapToGrid w:val="0"/>
          <w:color w:val="000000"/>
          <w:sz w:val="28"/>
          <w:szCs w:val="28"/>
        </w:rPr>
        <w:br/>
        <w:t>3,14 % или 0,936 тыс. Гкал.</w:t>
      </w:r>
    </w:p>
    <w:p w14:paraId="696F687C" w14:textId="77777777" w:rsidR="00BE7765" w:rsidRPr="00106B23" w:rsidRDefault="00BE7765" w:rsidP="00BE7765">
      <w:pPr>
        <w:widowControl w:val="0"/>
        <w:ind w:firstLine="720"/>
        <w:jc w:val="both"/>
        <w:rPr>
          <w:sz w:val="28"/>
          <w:szCs w:val="28"/>
        </w:rPr>
      </w:pPr>
      <w:r w:rsidRPr="00106B2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Экспертами отмечается отсутствие динамики полезного отпуска тепловой энергии, так как предприятие осуществляет деятельность в данном узле с 2021 года.</w:t>
      </w:r>
    </w:p>
    <w:p w14:paraId="7208469E" w14:textId="77777777" w:rsidR="00BE7765" w:rsidRPr="00106B23" w:rsidRDefault="00BE7765" w:rsidP="00BE7765">
      <w:pPr>
        <w:widowControl w:val="0"/>
        <w:ind w:firstLine="720"/>
        <w:jc w:val="both"/>
        <w:rPr>
          <w:snapToGrid w:val="0"/>
          <w:sz w:val="28"/>
          <w:szCs w:val="28"/>
        </w:rPr>
      </w:pPr>
      <w:r w:rsidRPr="00106B23">
        <w:rPr>
          <w:snapToGrid w:val="0"/>
          <w:color w:val="000000"/>
          <w:sz w:val="28"/>
          <w:szCs w:val="28"/>
        </w:rPr>
        <w:t xml:space="preserve">Нормативная выработка тепловой энергии составляет 29,804 тыс. Гкал. </w:t>
      </w:r>
      <w:r w:rsidRPr="00106B23">
        <w:rPr>
          <w:snapToGrid w:val="0"/>
          <w:sz w:val="28"/>
          <w:szCs w:val="28"/>
        </w:rPr>
        <w:t>Сводный баланс тепловой энергии представлен в таблице3.</w:t>
      </w:r>
    </w:p>
    <w:p w14:paraId="428A18FA" w14:textId="77777777" w:rsidR="00BE7765" w:rsidRPr="00106B23" w:rsidRDefault="00BE7765" w:rsidP="00BE7765">
      <w:pPr>
        <w:ind w:firstLine="851"/>
        <w:jc w:val="right"/>
        <w:rPr>
          <w:sz w:val="28"/>
          <w:szCs w:val="28"/>
        </w:rPr>
      </w:pPr>
      <w:r w:rsidRPr="00106B23">
        <w:rPr>
          <w:sz w:val="28"/>
          <w:szCs w:val="28"/>
        </w:rPr>
        <w:t>Таблица 3</w:t>
      </w:r>
    </w:p>
    <w:p w14:paraId="46ED1925" w14:textId="77777777" w:rsidR="00BE7765" w:rsidRPr="00106B23" w:rsidRDefault="00BE7765" w:rsidP="00BE7765">
      <w:pPr>
        <w:widowControl w:val="0"/>
        <w:ind w:firstLine="720"/>
        <w:jc w:val="center"/>
        <w:rPr>
          <w:sz w:val="28"/>
          <w:szCs w:val="28"/>
        </w:rPr>
      </w:pPr>
      <w:r w:rsidRPr="00106B23">
        <w:rPr>
          <w:sz w:val="28"/>
          <w:szCs w:val="28"/>
        </w:rPr>
        <w:t xml:space="preserve">Баланс тепловой энергии ООО «ЮКЭК» </w:t>
      </w:r>
      <w:r w:rsidRPr="00106B23">
        <w:rPr>
          <w:sz w:val="28"/>
          <w:szCs w:val="28"/>
        </w:rPr>
        <w:br/>
        <w:t>Таштагольский район на 2022 год (узел теплоснабжения Темиртауского городского поселения)</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954"/>
        <w:gridCol w:w="1419"/>
        <w:gridCol w:w="897"/>
        <w:gridCol w:w="1311"/>
        <w:gridCol w:w="1311"/>
      </w:tblGrid>
      <w:tr w:rsidR="00BE7765" w:rsidRPr="00106B23" w14:paraId="3806A55A" w14:textId="77777777" w:rsidTr="00BE7765">
        <w:trPr>
          <w:trHeight w:val="661"/>
        </w:trPr>
        <w:tc>
          <w:tcPr>
            <w:tcW w:w="716" w:type="dxa"/>
            <w:shd w:val="clear" w:color="auto" w:fill="auto"/>
            <w:vAlign w:val="center"/>
            <w:hideMark/>
          </w:tcPr>
          <w:p w14:paraId="10EA709E" w14:textId="77777777" w:rsidR="00BE7765" w:rsidRPr="00106B23" w:rsidRDefault="00BE7765" w:rsidP="00BE7765">
            <w:pPr>
              <w:jc w:val="center"/>
              <w:rPr>
                <w:color w:val="000000"/>
                <w:sz w:val="16"/>
                <w:szCs w:val="16"/>
              </w:rPr>
            </w:pPr>
            <w:r w:rsidRPr="00106B23">
              <w:rPr>
                <w:color w:val="000000"/>
                <w:sz w:val="16"/>
                <w:szCs w:val="16"/>
              </w:rPr>
              <w:t>№ п/п</w:t>
            </w:r>
          </w:p>
        </w:tc>
        <w:tc>
          <w:tcPr>
            <w:tcW w:w="3954" w:type="dxa"/>
            <w:shd w:val="clear" w:color="auto" w:fill="auto"/>
            <w:vAlign w:val="center"/>
            <w:hideMark/>
          </w:tcPr>
          <w:p w14:paraId="0CEF1E84" w14:textId="77777777" w:rsidR="00BE7765" w:rsidRPr="00106B23" w:rsidRDefault="00BE7765" w:rsidP="00BE7765">
            <w:pPr>
              <w:jc w:val="center"/>
              <w:rPr>
                <w:color w:val="000000"/>
              </w:rPr>
            </w:pPr>
            <w:r w:rsidRPr="00106B23">
              <w:rPr>
                <w:color w:val="000000"/>
              </w:rPr>
              <w:t>Показатель</w:t>
            </w:r>
          </w:p>
        </w:tc>
        <w:tc>
          <w:tcPr>
            <w:tcW w:w="1419" w:type="dxa"/>
            <w:vAlign w:val="center"/>
          </w:tcPr>
          <w:p w14:paraId="4C725B82" w14:textId="77777777" w:rsidR="00BE7765" w:rsidRPr="00106B23" w:rsidRDefault="00BE7765" w:rsidP="00BE7765">
            <w:pPr>
              <w:jc w:val="center"/>
              <w:rPr>
                <w:color w:val="000000"/>
              </w:rPr>
            </w:pPr>
            <w:r w:rsidRPr="00106B23">
              <w:rPr>
                <w:color w:val="000000"/>
              </w:rPr>
              <w:t>Ед. изм.</w:t>
            </w:r>
          </w:p>
        </w:tc>
        <w:tc>
          <w:tcPr>
            <w:tcW w:w="897" w:type="dxa"/>
            <w:shd w:val="clear" w:color="auto" w:fill="auto"/>
            <w:vAlign w:val="center"/>
            <w:hideMark/>
          </w:tcPr>
          <w:p w14:paraId="5A2D74D9" w14:textId="77777777" w:rsidR="00BE7765" w:rsidRPr="00106B23" w:rsidRDefault="00BE7765" w:rsidP="00BE7765">
            <w:pPr>
              <w:jc w:val="center"/>
              <w:rPr>
                <w:color w:val="000000"/>
              </w:rPr>
            </w:pPr>
            <w:r w:rsidRPr="00106B23">
              <w:rPr>
                <w:color w:val="000000"/>
              </w:rPr>
              <w:t>Всего</w:t>
            </w:r>
          </w:p>
        </w:tc>
        <w:tc>
          <w:tcPr>
            <w:tcW w:w="1311" w:type="dxa"/>
            <w:shd w:val="clear" w:color="auto" w:fill="auto"/>
            <w:vAlign w:val="center"/>
            <w:hideMark/>
          </w:tcPr>
          <w:p w14:paraId="1CE894E2" w14:textId="77777777" w:rsidR="00BE7765" w:rsidRPr="00106B23" w:rsidRDefault="00BE7765" w:rsidP="00BE7765">
            <w:pPr>
              <w:jc w:val="center"/>
              <w:rPr>
                <w:color w:val="000000"/>
              </w:rPr>
            </w:pPr>
            <w:r w:rsidRPr="00106B23">
              <w:rPr>
                <w:color w:val="000000"/>
              </w:rPr>
              <w:t>1 полугодие</w:t>
            </w:r>
          </w:p>
        </w:tc>
        <w:tc>
          <w:tcPr>
            <w:tcW w:w="1311" w:type="dxa"/>
            <w:shd w:val="clear" w:color="auto" w:fill="auto"/>
            <w:vAlign w:val="center"/>
            <w:hideMark/>
          </w:tcPr>
          <w:p w14:paraId="21A452BB" w14:textId="77777777" w:rsidR="00BE7765" w:rsidRPr="00106B23" w:rsidRDefault="00BE7765" w:rsidP="00BE7765">
            <w:pPr>
              <w:jc w:val="center"/>
              <w:rPr>
                <w:color w:val="000000"/>
              </w:rPr>
            </w:pPr>
            <w:r w:rsidRPr="00106B23">
              <w:rPr>
                <w:color w:val="000000"/>
              </w:rPr>
              <w:t>2 полугодие</w:t>
            </w:r>
          </w:p>
        </w:tc>
      </w:tr>
      <w:tr w:rsidR="00BE7765" w:rsidRPr="00106B23" w14:paraId="5A8508EC" w14:textId="77777777" w:rsidTr="00BE7765">
        <w:trPr>
          <w:trHeight w:val="338"/>
        </w:trPr>
        <w:tc>
          <w:tcPr>
            <w:tcW w:w="716" w:type="dxa"/>
            <w:shd w:val="clear" w:color="auto" w:fill="auto"/>
            <w:vAlign w:val="center"/>
            <w:hideMark/>
          </w:tcPr>
          <w:p w14:paraId="72024A3B" w14:textId="77777777" w:rsidR="00BE7765" w:rsidRPr="00106B23" w:rsidRDefault="00BE7765" w:rsidP="00BE7765">
            <w:pPr>
              <w:jc w:val="center"/>
              <w:rPr>
                <w:color w:val="000000"/>
              </w:rPr>
            </w:pPr>
            <w:r w:rsidRPr="00106B23">
              <w:rPr>
                <w:color w:val="000000"/>
              </w:rPr>
              <w:t>1</w:t>
            </w:r>
          </w:p>
        </w:tc>
        <w:tc>
          <w:tcPr>
            <w:tcW w:w="3954" w:type="dxa"/>
            <w:shd w:val="clear" w:color="auto" w:fill="auto"/>
            <w:noWrap/>
            <w:vAlign w:val="center"/>
            <w:hideMark/>
          </w:tcPr>
          <w:p w14:paraId="5CE69FC9" w14:textId="77777777" w:rsidR="00BE7765" w:rsidRPr="00106B23" w:rsidRDefault="00BE7765" w:rsidP="00BE7765">
            <w:pPr>
              <w:rPr>
                <w:color w:val="000000"/>
              </w:rPr>
            </w:pPr>
            <w:r w:rsidRPr="00106B23">
              <w:rPr>
                <w:color w:val="000000"/>
              </w:rPr>
              <w:t>Нормативная выработка т/энергии</w:t>
            </w:r>
          </w:p>
        </w:tc>
        <w:tc>
          <w:tcPr>
            <w:tcW w:w="1419" w:type="dxa"/>
            <w:vAlign w:val="center"/>
          </w:tcPr>
          <w:p w14:paraId="168CC0A8"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30C7B051" w14:textId="77777777" w:rsidR="00BE7765" w:rsidRPr="00106B23" w:rsidRDefault="00BE7765" w:rsidP="00BE7765">
            <w:pPr>
              <w:jc w:val="right"/>
              <w:rPr>
                <w:color w:val="000000"/>
              </w:rPr>
            </w:pPr>
            <w:r w:rsidRPr="00106B23">
              <w:rPr>
                <w:color w:val="000000"/>
              </w:rPr>
              <w:t>29,804</w:t>
            </w:r>
          </w:p>
        </w:tc>
        <w:tc>
          <w:tcPr>
            <w:tcW w:w="1311" w:type="dxa"/>
            <w:shd w:val="clear" w:color="auto" w:fill="auto"/>
            <w:vAlign w:val="center"/>
            <w:hideMark/>
          </w:tcPr>
          <w:p w14:paraId="77C3F19C" w14:textId="77777777" w:rsidR="00BE7765" w:rsidRPr="00106B23" w:rsidRDefault="00BE7765" w:rsidP="00BE7765">
            <w:pPr>
              <w:jc w:val="right"/>
              <w:rPr>
                <w:color w:val="000000"/>
              </w:rPr>
            </w:pPr>
            <w:r w:rsidRPr="00106B23">
              <w:rPr>
                <w:color w:val="000000"/>
              </w:rPr>
              <w:t>15,820</w:t>
            </w:r>
          </w:p>
        </w:tc>
        <w:tc>
          <w:tcPr>
            <w:tcW w:w="1311" w:type="dxa"/>
            <w:shd w:val="clear" w:color="auto" w:fill="auto"/>
            <w:vAlign w:val="center"/>
            <w:hideMark/>
          </w:tcPr>
          <w:p w14:paraId="3318D3E0" w14:textId="77777777" w:rsidR="00BE7765" w:rsidRPr="00106B23" w:rsidRDefault="00BE7765" w:rsidP="00BE7765">
            <w:pPr>
              <w:jc w:val="right"/>
              <w:rPr>
                <w:color w:val="000000"/>
              </w:rPr>
            </w:pPr>
            <w:r w:rsidRPr="00106B23">
              <w:rPr>
                <w:color w:val="000000"/>
              </w:rPr>
              <w:t>13,984</w:t>
            </w:r>
          </w:p>
        </w:tc>
      </w:tr>
      <w:tr w:rsidR="00BE7765" w:rsidRPr="00106B23" w14:paraId="6661E273" w14:textId="77777777" w:rsidTr="00BE7765">
        <w:trPr>
          <w:trHeight w:val="338"/>
        </w:trPr>
        <w:tc>
          <w:tcPr>
            <w:tcW w:w="716" w:type="dxa"/>
            <w:shd w:val="clear" w:color="auto" w:fill="auto"/>
            <w:vAlign w:val="center"/>
            <w:hideMark/>
          </w:tcPr>
          <w:p w14:paraId="3CB429B0" w14:textId="77777777" w:rsidR="00BE7765" w:rsidRPr="00106B23" w:rsidRDefault="00BE7765" w:rsidP="00BE7765">
            <w:pPr>
              <w:jc w:val="center"/>
              <w:rPr>
                <w:color w:val="000000"/>
              </w:rPr>
            </w:pPr>
            <w:r w:rsidRPr="00106B23">
              <w:rPr>
                <w:color w:val="000000"/>
              </w:rPr>
              <w:t>2</w:t>
            </w:r>
          </w:p>
        </w:tc>
        <w:tc>
          <w:tcPr>
            <w:tcW w:w="3954" w:type="dxa"/>
            <w:shd w:val="clear" w:color="auto" w:fill="auto"/>
            <w:noWrap/>
            <w:vAlign w:val="center"/>
            <w:hideMark/>
          </w:tcPr>
          <w:p w14:paraId="66B02A9D" w14:textId="77777777" w:rsidR="00BE7765" w:rsidRPr="00106B23" w:rsidRDefault="00BE7765" w:rsidP="00BE7765">
            <w:pPr>
              <w:rPr>
                <w:color w:val="000000"/>
              </w:rPr>
            </w:pPr>
            <w:r w:rsidRPr="00106B23">
              <w:rPr>
                <w:color w:val="000000"/>
              </w:rPr>
              <w:t>Отпуск тепловой энергии в сеть</w:t>
            </w:r>
          </w:p>
        </w:tc>
        <w:tc>
          <w:tcPr>
            <w:tcW w:w="1419" w:type="dxa"/>
            <w:vAlign w:val="center"/>
          </w:tcPr>
          <w:p w14:paraId="0F5FB589"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65C3FCD8" w14:textId="77777777" w:rsidR="00BE7765" w:rsidRPr="00106B23" w:rsidRDefault="00BE7765" w:rsidP="00BE7765">
            <w:pPr>
              <w:jc w:val="right"/>
              <w:rPr>
                <w:color w:val="000000"/>
              </w:rPr>
            </w:pPr>
            <w:r w:rsidRPr="00106B23">
              <w:rPr>
                <w:color w:val="000000"/>
              </w:rPr>
              <w:t>28,868</w:t>
            </w:r>
          </w:p>
        </w:tc>
        <w:tc>
          <w:tcPr>
            <w:tcW w:w="1311" w:type="dxa"/>
            <w:shd w:val="clear" w:color="auto" w:fill="auto"/>
            <w:vAlign w:val="center"/>
            <w:hideMark/>
          </w:tcPr>
          <w:p w14:paraId="2AC7CD87" w14:textId="77777777" w:rsidR="00BE7765" w:rsidRPr="00106B23" w:rsidRDefault="00BE7765" w:rsidP="00BE7765">
            <w:pPr>
              <w:jc w:val="right"/>
              <w:rPr>
                <w:color w:val="000000"/>
              </w:rPr>
            </w:pPr>
            <w:r w:rsidRPr="00106B23">
              <w:rPr>
                <w:color w:val="000000"/>
              </w:rPr>
              <w:t>15,323</w:t>
            </w:r>
          </w:p>
        </w:tc>
        <w:tc>
          <w:tcPr>
            <w:tcW w:w="1311" w:type="dxa"/>
            <w:shd w:val="clear" w:color="auto" w:fill="auto"/>
            <w:vAlign w:val="center"/>
            <w:hideMark/>
          </w:tcPr>
          <w:p w14:paraId="4E246C77" w14:textId="77777777" w:rsidR="00BE7765" w:rsidRPr="00106B23" w:rsidRDefault="00BE7765" w:rsidP="00BE7765">
            <w:pPr>
              <w:jc w:val="right"/>
              <w:rPr>
                <w:color w:val="000000"/>
              </w:rPr>
            </w:pPr>
            <w:r w:rsidRPr="00106B23">
              <w:rPr>
                <w:color w:val="000000"/>
              </w:rPr>
              <w:t>13,545</w:t>
            </w:r>
          </w:p>
        </w:tc>
      </w:tr>
      <w:tr w:rsidR="00BE7765" w:rsidRPr="00106B23" w14:paraId="2A7855BA" w14:textId="77777777" w:rsidTr="00BE7765">
        <w:trPr>
          <w:trHeight w:val="338"/>
        </w:trPr>
        <w:tc>
          <w:tcPr>
            <w:tcW w:w="716" w:type="dxa"/>
            <w:shd w:val="clear" w:color="auto" w:fill="auto"/>
            <w:vAlign w:val="center"/>
            <w:hideMark/>
          </w:tcPr>
          <w:p w14:paraId="54395215" w14:textId="77777777" w:rsidR="00BE7765" w:rsidRPr="00106B23" w:rsidRDefault="00BE7765" w:rsidP="00BE7765">
            <w:pPr>
              <w:jc w:val="center"/>
              <w:rPr>
                <w:color w:val="000000"/>
              </w:rPr>
            </w:pPr>
            <w:r w:rsidRPr="00106B23">
              <w:rPr>
                <w:color w:val="000000"/>
              </w:rPr>
              <w:t>3</w:t>
            </w:r>
          </w:p>
        </w:tc>
        <w:tc>
          <w:tcPr>
            <w:tcW w:w="3954" w:type="dxa"/>
            <w:shd w:val="clear" w:color="auto" w:fill="auto"/>
            <w:vAlign w:val="center"/>
            <w:hideMark/>
          </w:tcPr>
          <w:p w14:paraId="360ED695" w14:textId="77777777" w:rsidR="00BE7765" w:rsidRPr="00106B23" w:rsidRDefault="00BE7765" w:rsidP="00BE7765">
            <w:pPr>
              <w:rPr>
                <w:color w:val="000000"/>
              </w:rPr>
            </w:pPr>
            <w:r w:rsidRPr="00106B23">
              <w:rPr>
                <w:color w:val="000000"/>
              </w:rPr>
              <w:t>Полезный отпуск</w:t>
            </w:r>
          </w:p>
        </w:tc>
        <w:tc>
          <w:tcPr>
            <w:tcW w:w="1419" w:type="dxa"/>
            <w:vAlign w:val="center"/>
          </w:tcPr>
          <w:p w14:paraId="724ADBA1"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3CD8B6F6" w14:textId="77777777" w:rsidR="00BE7765" w:rsidRPr="00106B23" w:rsidRDefault="00BE7765" w:rsidP="00BE7765">
            <w:pPr>
              <w:jc w:val="right"/>
              <w:rPr>
                <w:color w:val="000000"/>
              </w:rPr>
            </w:pPr>
            <w:r w:rsidRPr="00106B23">
              <w:rPr>
                <w:color w:val="000000"/>
              </w:rPr>
              <w:t>21,857</w:t>
            </w:r>
          </w:p>
        </w:tc>
        <w:tc>
          <w:tcPr>
            <w:tcW w:w="1311" w:type="dxa"/>
            <w:shd w:val="clear" w:color="auto" w:fill="auto"/>
            <w:vAlign w:val="center"/>
            <w:hideMark/>
          </w:tcPr>
          <w:p w14:paraId="60EFBE6D" w14:textId="77777777" w:rsidR="00BE7765" w:rsidRPr="00106B23" w:rsidRDefault="00BE7765" w:rsidP="00BE7765">
            <w:pPr>
              <w:jc w:val="right"/>
              <w:rPr>
                <w:color w:val="000000"/>
              </w:rPr>
            </w:pPr>
            <w:r w:rsidRPr="00106B23">
              <w:rPr>
                <w:color w:val="000000"/>
              </w:rPr>
              <w:t>11,602</w:t>
            </w:r>
          </w:p>
        </w:tc>
        <w:tc>
          <w:tcPr>
            <w:tcW w:w="1311" w:type="dxa"/>
            <w:shd w:val="clear" w:color="auto" w:fill="auto"/>
            <w:vAlign w:val="center"/>
            <w:hideMark/>
          </w:tcPr>
          <w:p w14:paraId="68694B3D" w14:textId="77777777" w:rsidR="00BE7765" w:rsidRPr="00106B23" w:rsidRDefault="00BE7765" w:rsidP="00BE7765">
            <w:pPr>
              <w:jc w:val="right"/>
              <w:rPr>
                <w:color w:val="000000"/>
              </w:rPr>
            </w:pPr>
            <w:r w:rsidRPr="00106B23">
              <w:rPr>
                <w:color w:val="000000"/>
              </w:rPr>
              <w:t>10,255</w:t>
            </w:r>
          </w:p>
        </w:tc>
      </w:tr>
      <w:tr w:rsidR="00BE7765" w:rsidRPr="00106B23" w14:paraId="32D51708" w14:textId="77777777" w:rsidTr="00BE7765">
        <w:trPr>
          <w:trHeight w:val="661"/>
        </w:trPr>
        <w:tc>
          <w:tcPr>
            <w:tcW w:w="716" w:type="dxa"/>
            <w:shd w:val="clear" w:color="auto" w:fill="auto"/>
            <w:vAlign w:val="center"/>
            <w:hideMark/>
          </w:tcPr>
          <w:p w14:paraId="657D8FFE" w14:textId="77777777" w:rsidR="00BE7765" w:rsidRPr="00106B23" w:rsidRDefault="00BE7765" w:rsidP="00BE7765">
            <w:pPr>
              <w:jc w:val="center"/>
              <w:rPr>
                <w:color w:val="000000"/>
              </w:rPr>
            </w:pPr>
            <w:r w:rsidRPr="00106B23">
              <w:rPr>
                <w:color w:val="000000"/>
              </w:rPr>
              <w:t>4</w:t>
            </w:r>
          </w:p>
        </w:tc>
        <w:tc>
          <w:tcPr>
            <w:tcW w:w="3954" w:type="dxa"/>
            <w:shd w:val="clear" w:color="auto" w:fill="auto"/>
            <w:vAlign w:val="center"/>
            <w:hideMark/>
          </w:tcPr>
          <w:p w14:paraId="1D09F1CC" w14:textId="77777777" w:rsidR="00BE7765" w:rsidRPr="00106B23" w:rsidRDefault="00BE7765" w:rsidP="00BE7765">
            <w:pPr>
              <w:rPr>
                <w:color w:val="000000"/>
              </w:rPr>
            </w:pPr>
            <w:r w:rsidRPr="00106B23">
              <w:rPr>
                <w:color w:val="000000"/>
              </w:rPr>
              <w:t>Полезный отпуск на потребительский рынок</w:t>
            </w:r>
          </w:p>
        </w:tc>
        <w:tc>
          <w:tcPr>
            <w:tcW w:w="1419" w:type="dxa"/>
            <w:vAlign w:val="center"/>
          </w:tcPr>
          <w:p w14:paraId="218DCF84"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585EBB77" w14:textId="77777777" w:rsidR="00BE7765" w:rsidRPr="00106B23" w:rsidRDefault="00BE7765" w:rsidP="00BE7765">
            <w:pPr>
              <w:jc w:val="right"/>
              <w:rPr>
                <w:color w:val="000000"/>
              </w:rPr>
            </w:pPr>
            <w:r w:rsidRPr="00106B23">
              <w:rPr>
                <w:color w:val="000000"/>
              </w:rPr>
              <w:t>21,611</w:t>
            </w:r>
          </w:p>
        </w:tc>
        <w:tc>
          <w:tcPr>
            <w:tcW w:w="1311" w:type="dxa"/>
            <w:shd w:val="clear" w:color="auto" w:fill="auto"/>
            <w:vAlign w:val="center"/>
            <w:hideMark/>
          </w:tcPr>
          <w:p w14:paraId="454AAD21" w14:textId="77777777" w:rsidR="00BE7765" w:rsidRPr="00106B23" w:rsidRDefault="00BE7765" w:rsidP="00BE7765">
            <w:pPr>
              <w:jc w:val="right"/>
              <w:rPr>
                <w:color w:val="000000"/>
              </w:rPr>
            </w:pPr>
            <w:r w:rsidRPr="00106B23">
              <w:rPr>
                <w:color w:val="000000"/>
              </w:rPr>
              <w:t>11,471</w:t>
            </w:r>
          </w:p>
        </w:tc>
        <w:tc>
          <w:tcPr>
            <w:tcW w:w="1311" w:type="dxa"/>
            <w:shd w:val="clear" w:color="auto" w:fill="auto"/>
            <w:vAlign w:val="center"/>
            <w:hideMark/>
          </w:tcPr>
          <w:p w14:paraId="5CE0B037" w14:textId="77777777" w:rsidR="00BE7765" w:rsidRPr="00106B23" w:rsidRDefault="00BE7765" w:rsidP="00BE7765">
            <w:pPr>
              <w:jc w:val="right"/>
              <w:rPr>
                <w:color w:val="000000"/>
              </w:rPr>
            </w:pPr>
            <w:r w:rsidRPr="00106B23">
              <w:rPr>
                <w:color w:val="000000"/>
              </w:rPr>
              <w:t>10,140</w:t>
            </w:r>
          </w:p>
        </w:tc>
      </w:tr>
      <w:tr w:rsidR="00BE7765" w:rsidRPr="00106B23" w14:paraId="5341BF06" w14:textId="77777777" w:rsidTr="00BE7765">
        <w:trPr>
          <w:trHeight w:val="338"/>
        </w:trPr>
        <w:tc>
          <w:tcPr>
            <w:tcW w:w="716" w:type="dxa"/>
            <w:shd w:val="clear" w:color="auto" w:fill="auto"/>
            <w:noWrap/>
            <w:vAlign w:val="center"/>
            <w:hideMark/>
          </w:tcPr>
          <w:p w14:paraId="33E15AB5" w14:textId="77777777" w:rsidR="00BE7765" w:rsidRPr="00106B23" w:rsidRDefault="00BE7765" w:rsidP="00BE7765">
            <w:pPr>
              <w:jc w:val="center"/>
              <w:rPr>
                <w:color w:val="000000"/>
              </w:rPr>
            </w:pPr>
            <w:r w:rsidRPr="00106B23">
              <w:rPr>
                <w:color w:val="000000"/>
              </w:rPr>
              <w:t xml:space="preserve"> 4.1</w:t>
            </w:r>
          </w:p>
        </w:tc>
        <w:tc>
          <w:tcPr>
            <w:tcW w:w="3954" w:type="dxa"/>
            <w:shd w:val="clear" w:color="auto" w:fill="auto"/>
            <w:vAlign w:val="center"/>
            <w:hideMark/>
          </w:tcPr>
          <w:p w14:paraId="6761B28F" w14:textId="77777777" w:rsidR="00BE7765" w:rsidRPr="00106B23" w:rsidRDefault="00BE7765" w:rsidP="00BE7765">
            <w:pPr>
              <w:rPr>
                <w:color w:val="000000"/>
              </w:rPr>
            </w:pPr>
            <w:r w:rsidRPr="00106B23">
              <w:rPr>
                <w:color w:val="000000"/>
              </w:rPr>
              <w:t xml:space="preserve">  - жилищные организации</w:t>
            </w:r>
          </w:p>
        </w:tc>
        <w:tc>
          <w:tcPr>
            <w:tcW w:w="1419" w:type="dxa"/>
            <w:vAlign w:val="center"/>
          </w:tcPr>
          <w:p w14:paraId="2A0C0BDD"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2B2FF70D" w14:textId="77777777" w:rsidR="00BE7765" w:rsidRPr="00106B23" w:rsidRDefault="00BE7765" w:rsidP="00BE7765">
            <w:pPr>
              <w:jc w:val="right"/>
              <w:rPr>
                <w:color w:val="000000"/>
              </w:rPr>
            </w:pPr>
            <w:r w:rsidRPr="00106B23">
              <w:rPr>
                <w:color w:val="000000"/>
              </w:rPr>
              <w:t>16,622</w:t>
            </w:r>
          </w:p>
        </w:tc>
        <w:tc>
          <w:tcPr>
            <w:tcW w:w="1311" w:type="dxa"/>
            <w:shd w:val="clear" w:color="auto" w:fill="auto"/>
            <w:vAlign w:val="center"/>
            <w:hideMark/>
          </w:tcPr>
          <w:p w14:paraId="6A25786D" w14:textId="77777777" w:rsidR="00BE7765" w:rsidRPr="00106B23" w:rsidRDefault="00BE7765" w:rsidP="00BE7765">
            <w:pPr>
              <w:jc w:val="right"/>
              <w:rPr>
                <w:color w:val="000000"/>
              </w:rPr>
            </w:pPr>
            <w:r w:rsidRPr="00106B23">
              <w:rPr>
                <w:color w:val="000000"/>
              </w:rPr>
              <w:t>8,823</w:t>
            </w:r>
          </w:p>
        </w:tc>
        <w:tc>
          <w:tcPr>
            <w:tcW w:w="1311" w:type="dxa"/>
            <w:shd w:val="clear" w:color="auto" w:fill="auto"/>
            <w:vAlign w:val="center"/>
            <w:hideMark/>
          </w:tcPr>
          <w:p w14:paraId="3A89CB1C" w14:textId="77777777" w:rsidR="00BE7765" w:rsidRPr="00106B23" w:rsidRDefault="00BE7765" w:rsidP="00BE7765">
            <w:pPr>
              <w:jc w:val="right"/>
              <w:rPr>
                <w:color w:val="000000"/>
              </w:rPr>
            </w:pPr>
            <w:r w:rsidRPr="00106B23">
              <w:rPr>
                <w:color w:val="000000"/>
              </w:rPr>
              <w:t>7,799</w:t>
            </w:r>
          </w:p>
        </w:tc>
      </w:tr>
      <w:tr w:rsidR="00BE7765" w:rsidRPr="00106B23" w14:paraId="0EAFADF5" w14:textId="77777777" w:rsidTr="00BE7765">
        <w:trPr>
          <w:trHeight w:val="338"/>
        </w:trPr>
        <w:tc>
          <w:tcPr>
            <w:tcW w:w="716" w:type="dxa"/>
            <w:shd w:val="clear" w:color="auto" w:fill="auto"/>
            <w:noWrap/>
            <w:vAlign w:val="center"/>
            <w:hideMark/>
          </w:tcPr>
          <w:p w14:paraId="1C4A1875" w14:textId="77777777" w:rsidR="00BE7765" w:rsidRPr="00106B23" w:rsidRDefault="00BE7765" w:rsidP="00BE7765">
            <w:pPr>
              <w:jc w:val="center"/>
              <w:rPr>
                <w:color w:val="000000"/>
              </w:rPr>
            </w:pPr>
            <w:r w:rsidRPr="00106B23">
              <w:rPr>
                <w:color w:val="000000"/>
              </w:rPr>
              <w:t xml:space="preserve"> 4.2</w:t>
            </w:r>
          </w:p>
        </w:tc>
        <w:tc>
          <w:tcPr>
            <w:tcW w:w="3954" w:type="dxa"/>
            <w:shd w:val="clear" w:color="auto" w:fill="auto"/>
            <w:noWrap/>
            <w:vAlign w:val="center"/>
            <w:hideMark/>
          </w:tcPr>
          <w:p w14:paraId="6198FAB9" w14:textId="77777777" w:rsidR="00BE7765" w:rsidRPr="00106B23" w:rsidRDefault="00BE7765" w:rsidP="00BE7765">
            <w:pPr>
              <w:rPr>
                <w:color w:val="000000"/>
              </w:rPr>
            </w:pPr>
            <w:r w:rsidRPr="00106B23">
              <w:rPr>
                <w:color w:val="000000"/>
              </w:rPr>
              <w:t xml:space="preserve">  - бюджетные организации</w:t>
            </w:r>
          </w:p>
        </w:tc>
        <w:tc>
          <w:tcPr>
            <w:tcW w:w="1419" w:type="dxa"/>
            <w:vAlign w:val="center"/>
          </w:tcPr>
          <w:p w14:paraId="44D76A37"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1712A61C" w14:textId="77777777" w:rsidR="00BE7765" w:rsidRPr="00106B23" w:rsidRDefault="00BE7765" w:rsidP="00BE7765">
            <w:pPr>
              <w:jc w:val="right"/>
              <w:rPr>
                <w:color w:val="000000"/>
              </w:rPr>
            </w:pPr>
            <w:r w:rsidRPr="00106B23">
              <w:rPr>
                <w:color w:val="000000"/>
              </w:rPr>
              <w:t>3,621</w:t>
            </w:r>
          </w:p>
        </w:tc>
        <w:tc>
          <w:tcPr>
            <w:tcW w:w="1311" w:type="dxa"/>
            <w:shd w:val="clear" w:color="auto" w:fill="auto"/>
            <w:vAlign w:val="center"/>
            <w:hideMark/>
          </w:tcPr>
          <w:p w14:paraId="417B49C0" w14:textId="77777777" w:rsidR="00BE7765" w:rsidRPr="00106B23" w:rsidRDefault="00BE7765" w:rsidP="00BE7765">
            <w:pPr>
              <w:jc w:val="right"/>
              <w:rPr>
                <w:color w:val="000000"/>
              </w:rPr>
            </w:pPr>
            <w:r w:rsidRPr="00106B23">
              <w:rPr>
                <w:color w:val="000000"/>
              </w:rPr>
              <w:t>1,922</w:t>
            </w:r>
          </w:p>
        </w:tc>
        <w:tc>
          <w:tcPr>
            <w:tcW w:w="1311" w:type="dxa"/>
            <w:shd w:val="clear" w:color="auto" w:fill="auto"/>
            <w:vAlign w:val="center"/>
            <w:hideMark/>
          </w:tcPr>
          <w:p w14:paraId="31C932D4" w14:textId="77777777" w:rsidR="00BE7765" w:rsidRPr="00106B23" w:rsidRDefault="00BE7765" w:rsidP="00BE7765">
            <w:pPr>
              <w:jc w:val="right"/>
              <w:rPr>
                <w:color w:val="000000"/>
              </w:rPr>
            </w:pPr>
            <w:r w:rsidRPr="00106B23">
              <w:rPr>
                <w:color w:val="000000"/>
              </w:rPr>
              <w:t>1,699</w:t>
            </w:r>
          </w:p>
        </w:tc>
      </w:tr>
      <w:tr w:rsidR="00BE7765" w:rsidRPr="00106B23" w14:paraId="0ADBBCFB" w14:textId="77777777" w:rsidTr="00BE7765">
        <w:trPr>
          <w:trHeight w:val="338"/>
        </w:trPr>
        <w:tc>
          <w:tcPr>
            <w:tcW w:w="716" w:type="dxa"/>
            <w:shd w:val="clear" w:color="auto" w:fill="auto"/>
            <w:noWrap/>
            <w:vAlign w:val="center"/>
            <w:hideMark/>
          </w:tcPr>
          <w:p w14:paraId="04B159AA" w14:textId="77777777" w:rsidR="00BE7765" w:rsidRPr="00106B23" w:rsidRDefault="00BE7765" w:rsidP="00BE7765">
            <w:pPr>
              <w:jc w:val="center"/>
              <w:rPr>
                <w:color w:val="000000"/>
              </w:rPr>
            </w:pPr>
            <w:r w:rsidRPr="00106B23">
              <w:rPr>
                <w:color w:val="000000"/>
              </w:rPr>
              <w:t xml:space="preserve"> 4.3</w:t>
            </w:r>
          </w:p>
        </w:tc>
        <w:tc>
          <w:tcPr>
            <w:tcW w:w="3954" w:type="dxa"/>
            <w:shd w:val="clear" w:color="auto" w:fill="auto"/>
            <w:noWrap/>
            <w:vAlign w:val="center"/>
            <w:hideMark/>
          </w:tcPr>
          <w:p w14:paraId="22C97114" w14:textId="77777777" w:rsidR="00BE7765" w:rsidRPr="00106B23" w:rsidRDefault="00BE7765" w:rsidP="00BE7765">
            <w:pPr>
              <w:rPr>
                <w:color w:val="000000"/>
              </w:rPr>
            </w:pPr>
            <w:r w:rsidRPr="00106B23">
              <w:rPr>
                <w:color w:val="000000"/>
              </w:rPr>
              <w:t xml:space="preserve">  - прочие потребители</w:t>
            </w:r>
          </w:p>
        </w:tc>
        <w:tc>
          <w:tcPr>
            <w:tcW w:w="1419" w:type="dxa"/>
            <w:vAlign w:val="center"/>
          </w:tcPr>
          <w:p w14:paraId="2503C716"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1CF96106" w14:textId="77777777" w:rsidR="00BE7765" w:rsidRPr="00106B23" w:rsidRDefault="00BE7765" w:rsidP="00BE7765">
            <w:pPr>
              <w:jc w:val="right"/>
              <w:rPr>
                <w:color w:val="000000"/>
              </w:rPr>
            </w:pPr>
            <w:r w:rsidRPr="00106B23">
              <w:rPr>
                <w:color w:val="000000"/>
              </w:rPr>
              <w:t>1,368</w:t>
            </w:r>
          </w:p>
        </w:tc>
        <w:tc>
          <w:tcPr>
            <w:tcW w:w="1311" w:type="dxa"/>
            <w:shd w:val="clear" w:color="auto" w:fill="auto"/>
            <w:vAlign w:val="center"/>
            <w:hideMark/>
          </w:tcPr>
          <w:p w14:paraId="260BE857" w14:textId="77777777" w:rsidR="00BE7765" w:rsidRPr="00106B23" w:rsidRDefault="00BE7765" w:rsidP="00BE7765">
            <w:pPr>
              <w:jc w:val="right"/>
              <w:rPr>
                <w:color w:val="000000"/>
              </w:rPr>
            </w:pPr>
            <w:r w:rsidRPr="00106B23">
              <w:rPr>
                <w:color w:val="000000"/>
              </w:rPr>
              <w:t>0,726</w:t>
            </w:r>
          </w:p>
        </w:tc>
        <w:tc>
          <w:tcPr>
            <w:tcW w:w="1311" w:type="dxa"/>
            <w:shd w:val="clear" w:color="auto" w:fill="auto"/>
            <w:vAlign w:val="center"/>
            <w:hideMark/>
          </w:tcPr>
          <w:p w14:paraId="31DD1E2F" w14:textId="77777777" w:rsidR="00BE7765" w:rsidRPr="00106B23" w:rsidRDefault="00BE7765" w:rsidP="00BE7765">
            <w:pPr>
              <w:jc w:val="right"/>
              <w:rPr>
                <w:color w:val="000000"/>
              </w:rPr>
            </w:pPr>
            <w:r w:rsidRPr="00106B23">
              <w:rPr>
                <w:color w:val="000000"/>
              </w:rPr>
              <w:t>0,642</w:t>
            </w:r>
          </w:p>
        </w:tc>
      </w:tr>
      <w:tr w:rsidR="00BE7765" w:rsidRPr="00106B23" w14:paraId="7DCB054E" w14:textId="77777777" w:rsidTr="00BE7765">
        <w:trPr>
          <w:trHeight w:val="338"/>
        </w:trPr>
        <w:tc>
          <w:tcPr>
            <w:tcW w:w="716" w:type="dxa"/>
            <w:shd w:val="clear" w:color="auto" w:fill="auto"/>
            <w:noWrap/>
            <w:vAlign w:val="center"/>
            <w:hideMark/>
          </w:tcPr>
          <w:p w14:paraId="2AED9CBC" w14:textId="77777777" w:rsidR="00BE7765" w:rsidRPr="00106B23" w:rsidRDefault="00BE7765" w:rsidP="00BE7765">
            <w:pPr>
              <w:jc w:val="center"/>
              <w:rPr>
                <w:color w:val="000000"/>
              </w:rPr>
            </w:pPr>
            <w:r w:rsidRPr="00106B23">
              <w:rPr>
                <w:color w:val="000000"/>
              </w:rPr>
              <w:t xml:space="preserve"> 4.4</w:t>
            </w:r>
          </w:p>
        </w:tc>
        <w:tc>
          <w:tcPr>
            <w:tcW w:w="3954" w:type="dxa"/>
            <w:shd w:val="clear" w:color="auto" w:fill="auto"/>
            <w:vAlign w:val="center"/>
            <w:hideMark/>
          </w:tcPr>
          <w:p w14:paraId="78A2B0EF" w14:textId="77777777" w:rsidR="00BE7765" w:rsidRPr="00106B23" w:rsidRDefault="00BE7765" w:rsidP="00BE7765">
            <w:pPr>
              <w:rPr>
                <w:color w:val="000000"/>
              </w:rPr>
            </w:pPr>
            <w:r w:rsidRPr="00106B23">
              <w:rPr>
                <w:color w:val="000000"/>
              </w:rPr>
              <w:t xml:space="preserve">  - производственные нужды</w:t>
            </w:r>
          </w:p>
        </w:tc>
        <w:tc>
          <w:tcPr>
            <w:tcW w:w="1419" w:type="dxa"/>
            <w:vAlign w:val="center"/>
          </w:tcPr>
          <w:p w14:paraId="146ABC75"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5DCCA341" w14:textId="77777777" w:rsidR="00BE7765" w:rsidRPr="00106B23" w:rsidRDefault="00BE7765" w:rsidP="00BE7765">
            <w:pPr>
              <w:jc w:val="right"/>
              <w:rPr>
                <w:color w:val="000000"/>
              </w:rPr>
            </w:pPr>
            <w:r w:rsidRPr="00106B23">
              <w:rPr>
                <w:color w:val="000000"/>
              </w:rPr>
              <w:t>0,246</w:t>
            </w:r>
          </w:p>
        </w:tc>
        <w:tc>
          <w:tcPr>
            <w:tcW w:w="1311" w:type="dxa"/>
            <w:shd w:val="clear" w:color="auto" w:fill="auto"/>
            <w:vAlign w:val="center"/>
            <w:hideMark/>
          </w:tcPr>
          <w:p w14:paraId="0E9FCAC9" w14:textId="77777777" w:rsidR="00BE7765" w:rsidRPr="00106B23" w:rsidRDefault="00BE7765" w:rsidP="00BE7765">
            <w:pPr>
              <w:jc w:val="right"/>
              <w:rPr>
                <w:color w:val="000000"/>
              </w:rPr>
            </w:pPr>
            <w:r w:rsidRPr="00106B23">
              <w:rPr>
                <w:color w:val="000000"/>
              </w:rPr>
              <w:t>0,131</w:t>
            </w:r>
          </w:p>
        </w:tc>
        <w:tc>
          <w:tcPr>
            <w:tcW w:w="1311" w:type="dxa"/>
            <w:shd w:val="clear" w:color="auto" w:fill="auto"/>
            <w:vAlign w:val="center"/>
            <w:hideMark/>
          </w:tcPr>
          <w:p w14:paraId="23333027" w14:textId="77777777" w:rsidR="00BE7765" w:rsidRPr="00106B23" w:rsidRDefault="00BE7765" w:rsidP="00BE7765">
            <w:pPr>
              <w:jc w:val="right"/>
              <w:rPr>
                <w:color w:val="000000"/>
              </w:rPr>
            </w:pPr>
            <w:r w:rsidRPr="00106B23">
              <w:rPr>
                <w:color w:val="000000"/>
              </w:rPr>
              <w:t>0,115</w:t>
            </w:r>
          </w:p>
        </w:tc>
      </w:tr>
      <w:tr w:rsidR="00BE7765" w:rsidRPr="00106B23" w14:paraId="4FE48F7A" w14:textId="77777777" w:rsidTr="00BE7765">
        <w:trPr>
          <w:trHeight w:val="338"/>
        </w:trPr>
        <w:tc>
          <w:tcPr>
            <w:tcW w:w="716" w:type="dxa"/>
            <w:shd w:val="clear" w:color="auto" w:fill="auto"/>
            <w:noWrap/>
            <w:vAlign w:val="center"/>
            <w:hideMark/>
          </w:tcPr>
          <w:p w14:paraId="709789ED" w14:textId="77777777" w:rsidR="00BE7765" w:rsidRPr="00106B23" w:rsidRDefault="00BE7765" w:rsidP="00BE7765">
            <w:pPr>
              <w:jc w:val="center"/>
              <w:rPr>
                <w:color w:val="000000"/>
              </w:rPr>
            </w:pPr>
            <w:r w:rsidRPr="00106B23">
              <w:rPr>
                <w:color w:val="000000"/>
              </w:rPr>
              <w:t>5</w:t>
            </w:r>
          </w:p>
        </w:tc>
        <w:tc>
          <w:tcPr>
            <w:tcW w:w="3954" w:type="dxa"/>
            <w:shd w:val="clear" w:color="auto" w:fill="auto"/>
            <w:vAlign w:val="center"/>
            <w:hideMark/>
          </w:tcPr>
          <w:p w14:paraId="00934E66" w14:textId="77777777" w:rsidR="00BE7765" w:rsidRPr="00106B23" w:rsidRDefault="00BE7765" w:rsidP="00BE7765">
            <w:pPr>
              <w:rPr>
                <w:color w:val="000000"/>
              </w:rPr>
            </w:pPr>
            <w:r w:rsidRPr="00106B23">
              <w:rPr>
                <w:color w:val="000000"/>
              </w:rPr>
              <w:t>Потери, всего</w:t>
            </w:r>
          </w:p>
        </w:tc>
        <w:tc>
          <w:tcPr>
            <w:tcW w:w="1419" w:type="dxa"/>
            <w:vAlign w:val="center"/>
          </w:tcPr>
          <w:p w14:paraId="2E3357ED"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02C0F3C6" w14:textId="77777777" w:rsidR="00BE7765" w:rsidRPr="00106B23" w:rsidRDefault="00BE7765" w:rsidP="00BE7765">
            <w:pPr>
              <w:jc w:val="right"/>
              <w:rPr>
                <w:color w:val="000000"/>
              </w:rPr>
            </w:pPr>
            <w:r w:rsidRPr="00106B23">
              <w:rPr>
                <w:color w:val="000000"/>
              </w:rPr>
              <w:t>7,947</w:t>
            </w:r>
          </w:p>
        </w:tc>
        <w:tc>
          <w:tcPr>
            <w:tcW w:w="1311" w:type="dxa"/>
            <w:shd w:val="clear" w:color="auto" w:fill="auto"/>
            <w:vAlign w:val="center"/>
            <w:hideMark/>
          </w:tcPr>
          <w:p w14:paraId="3F549549" w14:textId="77777777" w:rsidR="00BE7765" w:rsidRPr="00106B23" w:rsidRDefault="00BE7765" w:rsidP="00BE7765">
            <w:pPr>
              <w:jc w:val="right"/>
              <w:rPr>
                <w:color w:val="000000"/>
              </w:rPr>
            </w:pPr>
            <w:r w:rsidRPr="00106B23">
              <w:rPr>
                <w:color w:val="000000"/>
              </w:rPr>
              <w:t>4,218</w:t>
            </w:r>
          </w:p>
        </w:tc>
        <w:tc>
          <w:tcPr>
            <w:tcW w:w="1311" w:type="dxa"/>
            <w:shd w:val="clear" w:color="auto" w:fill="auto"/>
            <w:vAlign w:val="center"/>
            <w:hideMark/>
          </w:tcPr>
          <w:p w14:paraId="2AEFE302" w14:textId="77777777" w:rsidR="00BE7765" w:rsidRPr="00106B23" w:rsidRDefault="00BE7765" w:rsidP="00BE7765">
            <w:pPr>
              <w:jc w:val="right"/>
              <w:rPr>
                <w:color w:val="000000"/>
              </w:rPr>
            </w:pPr>
            <w:r w:rsidRPr="00106B23">
              <w:rPr>
                <w:color w:val="000000"/>
              </w:rPr>
              <w:t>3,729</w:t>
            </w:r>
          </w:p>
        </w:tc>
      </w:tr>
      <w:tr w:rsidR="00BE7765" w:rsidRPr="00106B23" w14:paraId="564DDBD5" w14:textId="77777777" w:rsidTr="00BE7765">
        <w:trPr>
          <w:trHeight w:val="338"/>
        </w:trPr>
        <w:tc>
          <w:tcPr>
            <w:tcW w:w="716" w:type="dxa"/>
            <w:shd w:val="clear" w:color="auto" w:fill="auto"/>
            <w:noWrap/>
            <w:vAlign w:val="center"/>
            <w:hideMark/>
          </w:tcPr>
          <w:p w14:paraId="0E612DAA" w14:textId="77777777" w:rsidR="00BE7765" w:rsidRPr="00106B23" w:rsidRDefault="00BE7765" w:rsidP="00BE7765">
            <w:pPr>
              <w:jc w:val="center"/>
              <w:rPr>
                <w:color w:val="000000"/>
              </w:rPr>
            </w:pPr>
            <w:r w:rsidRPr="00106B23">
              <w:rPr>
                <w:color w:val="000000"/>
              </w:rPr>
              <w:t xml:space="preserve"> 5.1</w:t>
            </w:r>
          </w:p>
        </w:tc>
        <w:tc>
          <w:tcPr>
            <w:tcW w:w="3954" w:type="dxa"/>
            <w:shd w:val="clear" w:color="auto" w:fill="auto"/>
            <w:vAlign w:val="center"/>
            <w:hideMark/>
          </w:tcPr>
          <w:p w14:paraId="41218D47" w14:textId="77777777" w:rsidR="00BE7765" w:rsidRPr="00106B23" w:rsidRDefault="00BE7765" w:rsidP="00BE7765">
            <w:pPr>
              <w:rPr>
                <w:color w:val="000000"/>
              </w:rPr>
            </w:pPr>
            <w:r w:rsidRPr="00106B23">
              <w:rPr>
                <w:color w:val="000000"/>
              </w:rPr>
              <w:t xml:space="preserve">     - на собственные нужды котельной</w:t>
            </w:r>
          </w:p>
        </w:tc>
        <w:tc>
          <w:tcPr>
            <w:tcW w:w="1419" w:type="dxa"/>
            <w:vAlign w:val="center"/>
          </w:tcPr>
          <w:p w14:paraId="3F35B150"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09E01FB6" w14:textId="77777777" w:rsidR="00BE7765" w:rsidRPr="00106B23" w:rsidRDefault="00BE7765" w:rsidP="00BE7765">
            <w:pPr>
              <w:jc w:val="right"/>
              <w:rPr>
                <w:color w:val="000000"/>
              </w:rPr>
            </w:pPr>
            <w:r w:rsidRPr="00106B23">
              <w:rPr>
                <w:color w:val="000000"/>
              </w:rPr>
              <w:t>0,936</w:t>
            </w:r>
          </w:p>
        </w:tc>
        <w:tc>
          <w:tcPr>
            <w:tcW w:w="1311" w:type="dxa"/>
            <w:shd w:val="clear" w:color="auto" w:fill="auto"/>
            <w:vAlign w:val="center"/>
            <w:hideMark/>
          </w:tcPr>
          <w:p w14:paraId="762D2DD4" w14:textId="77777777" w:rsidR="00BE7765" w:rsidRPr="00106B23" w:rsidRDefault="00BE7765" w:rsidP="00BE7765">
            <w:pPr>
              <w:jc w:val="right"/>
              <w:rPr>
                <w:color w:val="000000"/>
              </w:rPr>
            </w:pPr>
            <w:r w:rsidRPr="00106B23">
              <w:rPr>
                <w:color w:val="000000"/>
              </w:rPr>
              <w:t>0,497</w:t>
            </w:r>
          </w:p>
        </w:tc>
        <w:tc>
          <w:tcPr>
            <w:tcW w:w="1311" w:type="dxa"/>
            <w:shd w:val="clear" w:color="auto" w:fill="auto"/>
            <w:vAlign w:val="center"/>
            <w:hideMark/>
          </w:tcPr>
          <w:p w14:paraId="3E441E5E" w14:textId="77777777" w:rsidR="00BE7765" w:rsidRPr="00106B23" w:rsidRDefault="00BE7765" w:rsidP="00BE7765">
            <w:pPr>
              <w:jc w:val="right"/>
              <w:rPr>
                <w:color w:val="000000"/>
              </w:rPr>
            </w:pPr>
            <w:r w:rsidRPr="00106B23">
              <w:rPr>
                <w:color w:val="000000"/>
              </w:rPr>
              <w:t>0,439</w:t>
            </w:r>
          </w:p>
        </w:tc>
      </w:tr>
      <w:tr w:rsidR="00BE7765" w:rsidRPr="00106B23" w14:paraId="55A27E29" w14:textId="77777777" w:rsidTr="00BE7765">
        <w:trPr>
          <w:trHeight w:val="338"/>
        </w:trPr>
        <w:tc>
          <w:tcPr>
            <w:tcW w:w="716" w:type="dxa"/>
            <w:shd w:val="clear" w:color="auto" w:fill="auto"/>
            <w:noWrap/>
            <w:vAlign w:val="center"/>
            <w:hideMark/>
          </w:tcPr>
          <w:p w14:paraId="03F75280" w14:textId="77777777" w:rsidR="00BE7765" w:rsidRPr="00106B23" w:rsidRDefault="00BE7765" w:rsidP="00BE7765">
            <w:pPr>
              <w:jc w:val="center"/>
              <w:rPr>
                <w:color w:val="000000"/>
              </w:rPr>
            </w:pPr>
            <w:r w:rsidRPr="00106B23">
              <w:rPr>
                <w:color w:val="000000"/>
              </w:rPr>
              <w:t xml:space="preserve"> 5.2</w:t>
            </w:r>
          </w:p>
        </w:tc>
        <w:tc>
          <w:tcPr>
            <w:tcW w:w="3954" w:type="dxa"/>
            <w:shd w:val="clear" w:color="auto" w:fill="auto"/>
            <w:vAlign w:val="center"/>
            <w:hideMark/>
          </w:tcPr>
          <w:p w14:paraId="42249CFE" w14:textId="77777777" w:rsidR="00BE7765" w:rsidRPr="00106B23" w:rsidRDefault="00BE7765" w:rsidP="00BE7765">
            <w:pPr>
              <w:rPr>
                <w:color w:val="000000"/>
              </w:rPr>
            </w:pPr>
            <w:r w:rsidRPr="00106B23">
              <w:rPr>
                <w:color w:val="000000"/>
              </w:rPr>
              <w:t xml:space="preserve">     - в тепловых сетях </w:t>
            </w:r>
          </w:p>
        </w:tc>
        <w:tc>
          <w:tcPr>
            <w:tcW w:w="1419" w:type="dxa"/>
            <w:vAlign w:val="center"/>
          </w:tcPr>
          <w:p w14:paraId="11A7815C" w14:textId="77777777" w:rsidR="00BE7765" w:rsidRPr="00106B23" w:rsidRDefault="00BE7765" w:rsidP="00BE7765">
            <w:pPr>
              <w:jc w:val="center"/>
              <w:rPr>
                <w:color w:val="000000"/>
              </w:rPr>
            </w:pPr>
            <w:r w:rsidRPr="00106B23">
              <w:rPr>
                <w:color w:val="000000"/>
              </w:rPr>
              <w:t>тыс. Гкал</w:t>
            </w:r>
          </w:p>
        </w:tc>
        <w:tc>
          <w:tcPr>
            <w:tcW w:w="897" w:type="dxa"/>
            <w:shd w:val="clear" w:color="auto" w:fill="auto"/>
            <w:vAlign w:val="center"/>
            <w:hideMark/>
          </w:tcPr>
          <w:p w14:paraId="621A6C07" w14:textId="77777777" w:rsidR="00BE7765" w:rsidRPr="00106B23" w:rsidRDefault="00BE7765" w:rsidP="00BE7765">
            <w:pPr>
              <w:jc w:val="right"/>
              <w:rPr>
                <w:color w:val="000000"/>
              </w:rPr>
            </w:pPr>
            <w:r w:rsidRPr="00106B23">
              <w:rPr>
                <w:color w:val="000000"/>
              </w:rPr>
              <w:t>7,011</w:t>
            </w:r>
          </w:p>
        </w:tc>
        <w:tc>
          <w:tcPr>
            <w:tcW w:w="1311" w:type="dxa"/>
            <w:shd w:val="clear" w:color="auto" w:fill="auto"/>
            <w:vAlign w:val="center"/>
            <w:hideMark/>
          </w:tcPr>
          <w:p w14:paraId="2AAF3EEE" w14:textId="77777777" w:rsidR="00BE7765" w:rsidRPr="00106B23" w:rsidRDefault="00BE7765" w:rsidP="00BE7765">
            <w:pPr>
              <w:jc w:val="right"/>
              <w:rPr>
                <w:color w:val="000000"/>
              </w:rPr>
            </w:pPr>
            <w:r w:rsidRPr="00106B23">
              <w:rPr>
                <w:color w:val="000000"/>
              </w:rPr>
              <w:t>3,721</w:t>
            </w:r>
          </w:p>
        </w:tc>
        <w:tc>
          <w:tcPr>
            <w:tcW w:w="1311" w:type="dxa"/>
            <w:shd w:val="clear" w:color="auto" w:fill="auto"/>
            <w:vAlign w:val="center"/>
            <w:hideMark/>
          </w:tcPr>
          <w:p w14:paraId="200E0A01" w14:textId="77777777" w:rsidR="00BE7765" w:rsidRPr="00106B23" w:rsidRDefault="00BE7765" w:rsidP="00BE7765">
            <w:pPr>
              <w:jc w:val="right"/>
              <w:rPr>
                <w:color w:val="000000"/>
              </w:rPr>
            </w:pPr>
            <w:r w:rsidRPr="00106B23">
              <w:rPr>
                <w:color w:val="000000"/>
              </w:rPr>
              <w:t>3,290</w:t>
            </w:r>
          </w:p>
        </w:tc>
      </w:tr>
    </w:tbl>
    <w:p w14:paraId="55CED4C4" w14:textId="77777777" w:rsidR="00BE7765" w:rsidRDefault="00BE7765" w:rsidP="00BE7765"/>
    <w:p w14:paraId="7AC5564A" w14:textId="77777777" w:rsidR="00BE7765" w:rsidRPr="00AC4381" w:rsidRDefault="00BE7765" w:rsidP="00BE7765">
      <w:pPr>
        <w:pStyle w:val="3"/>
        <w:rPr>
          <w:sz w:val="28"/>
          <w:szCs w:val="28"/>
        </w:rPr>
      </w:pPr>
      <w:bookmarkStart w:id="94" w:name="_Toc90625417"/>
      <w:r>
        <w:rPr>
          <w:sz w:val="28"/>
          <w:szCs w:val="28"/>
        </w:rPr>
        <w:t>5.2.</w:t>
      </w:r>
      <w:r w:rsidRPr="00AC4381">
        <w:rPr>
          <w:sz w:val="28"/>
          <w:szCs w:val="28"/>
        </w:rPr>
        <w:t xml:space="preserve"> </w:t>
      </w:r>
      <w:r w:rsidRPr="00F5387A">
        <w:rPr>
          <w:sz w:val="28"/>
          <w:szCs w:val="28"/>
        </w:rPr>
        <w:t>Корректировка уровня операционных (подконтрольных) расходов</w:t>
      </w:r>
      <w:bookmarkEnd w:id="94"/>
    </w:p>
    <w:p w14:paraId="7F8C5515" w14:textId="77777777" w:rsidR="00BE7765" w:rsidRDefault="00BE7765" w:rsidP="00BE7765">
      <w:pPr>
        <w:pStyle w:val="ConsPlusNormal"/>
        <w:ind w:firstLine="425"/>
        <w:jc w:val="both"/>
        <w:rPr>
          <w:b/>
          <w:sz w:val="28"/>
          <w:szCs w:val="28"/>
        </w:rPr>
      </w:pPr>
      <w:r w:rsidRPr="00AC3DA9">
        <w:rPr>
          <w:sz w:val="28"/>
          <w:szCs w:val="28"/>
        </w:rPr>
        <w:t>Определим скорректирова</w:t>
      </w:r>
      <w:r>
        <w:rPr>
          <w:sz w:val="28"/>
          <w:szCs w:val="28"/>
        </w:rPr>
        <w:t>н</w:t>
      </w:r>
      <w:r w:rsidRPr="00AC3DA9">
        <w:rPr>
          <w:sz w:val="28"/>
          <w:szCs w:val="28"/>
        </w:rPr>
        <w:t>ную величину операционных расходов на 20</w:t>
      </w:r>
      <w:r>
        <w:rPr>
          <w:sz w:val="28"/>
          <w:szCs w:val="28"/>
        </w:rPr>
        <w:t xml:space="preserve">22 </w:t>
      </w:r>
      <w:r w:rsidRPr="00AC3DA9">
        <w:rPr>
          <w:sz w:val="28"/>
          <w:szCs w:val="28"/>
        </w:rPr>
        <w:t>год</w:t>
      </w:r>
      <w:r>
        <w:rPr>
          <w:sz w:val="28"/>
          <w:szCs w:val="28"/>
        </w:rPr>
        <w:t xml:space="preserve"> по обоим узлам теплоснабжения (Основной узел и узел Темиртау), т.к. заключено 2 концессионных соглашения.</w:t>
      </w:r>
    </w:p>
    <w:p w14:paraId="45A8FEBD" w14:textId="77777777" w:rsidR="00BE7765" w:rsidRPr="00E15A5A" w:rsidRDefault="00BE7765" w:rsidP="00BE7765">
      <w:pPr>
        <w:pStyle w:val="3"/>
        <w:rPr>
          <w:sz w:val="28"/>
          <w:szCs w:val="28"/>
        </w:rPr>
      </w:pPr>
      <w:bookmarkStart w:id="95" w:name="_Toc90625418"/>
      <w:r w:rsidRPr="00E15A5A">
        <w:rPr>
          <w:sz w:val="28"/>
          <w:szCs w:val="28"/>
        </w:rPr>
        <w:t>5.2.1. Основной узел теплоснабжения</w:t>
      </w:r>
      <w:bookmarkEnd w:id="95"/>
    </w:p>
    <w:p w14:paraId="7F417917" w14:textId="77777777" w:rsidR="00BE7765" w:rsidRDefault="00BE7765" w:rsidP="00BE7765">
      <w:pPr>
        <w:pStyle w:val="ConsPlusNormal"/>
        <w:ind w:firstLine="708"/>
        <w:jc w:val="both"/>
        <w:rPr>
          <w:b/>
          <w:sz w:val="28"/>
          <w:szCs w:val="28"/>
        </w:rPr>
      </w:pPr>
      <w:r w:rsidRPr="00977E1C">
        <w:rPr>
          <w:sz w:val="28"/>
          <w:szCs w:val="28"/>
        </w:rPr>
        <w:t xml:space="preserve">Величина </w:t>
      </w:r>
      <w:r w:rsidRPr="00BF4F75">
        <w:rPr>
          <w:sz w:val="28"/>
          <w:szCs w:val="28"/>
        </w:rPr>
        <w:t xml:space="preserve">уровня операционных расходов </w:t>
      </w:r>
      <w:r>
        <w:rPr>
          <w:sz w:val="28"/>
          <w:szCs w:val="28"/>
        </w:rPr>
        <w:t>на</w:t>
      </w:r>
      <w:r w:rsidRPr="00BF4F75">
        <w:rPr>
          <w:sz w:val="28"/>
          <w:szCs w:val="28"/>
        </w:rPr>
        <w:t xml:space="preserve"> 20</w:t>
      </w:r>
      <w:r>
        <w:rPr>
          <w:sz w:val="28"/>
          <w:szCs w:val="28"/>
        </w:rPr>
        <w:t>21</w:t>
      </w:r>
      <w:r w:rsidRPr="00BF4F75">
        <w:rPr>
          <w:sz w:val="28"/>
          <w:szCs w:val="28"/>
        </w:rPr>
        <w:t xml:space="preserve"> год (рас</w:t>
      </w:r>
      <w:r>
        <w:rPr>
          <w:sz w:val="28"/>
          <w:szCs w:val="28"/>
        </w:rPr>
        <w:t>с</w:t>
      </w:r>
      <w:r w:rsidRPr="00BF4F75">
        <w:rPr>
          <w:sz w:val="28"/>
          <w:szCs w:val="28"/>
        </w:rPr>
        <w:t xml:space="preserve">читанного методом </w:t>
      </w:r>
      <w:r>
        <w:rPr>
          <w:sz w:val="28"/>
          <w:szCs w:val="28"/>
        </w:rPr>
        <w:t>индексации</w:t>
      </w:r>
      <w:r w:rsidRPr="00BF4F75">
        <w:rPr>
          <w:sz w:val="28"/>
          <w:szCs w:val="28"/>
        </w:rPr>
        <w:t xml:space="preserve">) составила </w:t>
      </w:r>
      <w:r w:rsidRPr="00E15A5A">
        <w:rPr>
          <w:sz w:val="28"/>
          <w:szCs w:val="28"/>
        </w:rPr>
        <w:t>512497,75</w:t>
      </w:r>
      <w:r>
        <w:rPr>
          <w:sz w:val="28"/>
          <w:szCs w:val="28"/>
        </w:rPr>
        <w:t xml:space="preserve"> тыс. руб.</w:t>
      </w:r>
    </w:p>
    <w:p w14:paraId="0DCF5ECB" w14:textId="77777777" w:rsidR="00BE7765" w:rsidRPr="00043216" w:rsidRDefault="00BE7765" w:rsidP="00BE7765">
      <w:pPr>
        <w:ind w:firstLine="708"/>
        <w:jc w:val="both"/>
        <w:rPr>
          <w:sz w:val="28"/>
          <w:szCs w:val="28"/>
        </w:rPr>
      </w:pPr>
      <w:r w:rsidRPr="00043216">
        <w:rPr>
          <w:sz w:val="28"/>
          <w:szCs w:val="28"/>
        </w:rPr>
        <w:t xml:space="preserve">На </w:t>
      </w:r>
      <w:r>
        <w:rPr>
          <w:sz w:val="28"/>
          <w:szCs w:val="28"/>
        </w:rPr>
        <w:t>2022</w:t>
      </w:r>
      <w:r w:rsidRPr="00043216">
        <w:rPr>
          <w:sz w:val="28"/>
          <w:szCs w:val="28"/>
        </w:rPr>
        <w:t xml:space="preserve"> год </w:t>
      </w:r>
      <w:r>
        <w:rPr>
          <w:sz w:val="28"/>
          <w:szCs w:val="28"/>
        </w:rPr>
        <w:t xml:space="preserve">третий год второго </w:t>
      </w:r>
      <w:r w:rsidRPr="00043216">
        <w:rPr>
          <w:sz w:val="28"/>
          <w:szCs w:val="28"/>
        </w:rPr>
        <w:t xml:space="preserve">долгосрочного периода регулирования </w:t>
      </w:r>
      <w:r>
        <w:rPr>
          <w:sz w:val="28"/>
          <w:szCs w:val="28"/>
        </w:rPr>
        <w:t>корректируются</w:t>
      </w:r>
      <w:r w:rsidRPr="00043216">
        <w:rPr>
          <w:sz w:val="28"/>
          <w:szCs w:val="28"/>
        </w:rPr>
        <w:t xml:space="preserve"> про</w:t>
      </w:r>
      <w:r>
        <w:rPr>
          <w:sz w:val="28"/>
          <w:szCs w:val="28"/>
        </w:rPr>
        <w:t>гнозные параметры регулирования,</w:t>
      </w:r>
      <w:r w:rsidRPr="00043216">
        <w:rPr>
          <w:sz w:val="28"/>
          <w:szCs w:val="28"/>
        </w:rPr>
        <w:t xml:space="preserve"> в соответствии с приложением 5.2 к Методическим указаниям</w:t>
      </w:r>
      <w:r>
        <w:rPr>
          <w:sz w:val="28"/>
          <w:szCs w:val="28"/>
        </w:rPr>
        <w:t xml:space="preserve"> (см. </w:t>
      </w:r>
      <w:r w:rsidRPr="006948DE">
        <w:rPr>
          <w:sz w:val="28"/>
          <w:szCs w:val="28"/>
        </w:rPr>
        <w:t xml:space="preserve">таблицу </w:t>
      </w:r>
      <w:r>
        <w:rPr>
          <w:sz w:val="28"/>
          <w:szCs w:val="28"/>
        </w:rPr>
        <w:t>4</w:t>
      </w:r>
      <w:r w:rsidRPr="006948DE">
        <w:rPr>
          <w:sz w:val="28"/>
          <w:szCs w:val="28"/>
        </w:rPr>
        <w:t xml:space="preserve">). </w:t>
      </w:r>
    </w:p>
    <w:p w14:paraId="677459E6" w14:textId="77777777" w:rsidR="00BE7765" w:rsidRDefault="00BE7765" w:rsidP="00BE7765">
      <w:pPr>
        <w:ind w:firstLine="426"/>
        <w:jc w:val="right"/>
      </w:pPr>
      <w:r w:rsidRPr="00DA05BC">
        <w:rPr>
          <w:noProof/>
        </w:rPr>
        <w:drawing>
          <wp:inline distT="0" distB="0" distL="0" distR="0" wp14:anchorId="373C0ECD" wp14:editId="161099EE">
            <wp:extent cx="5509260" cy="6019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75A9C9AF" w14:textId="77777777" w:rsidR="00BE7765" w:rsidRPr="00706C2C" w:rsidRDefault="00BE7765" w:rsidP="00BE7765">
      <w:pPr>
        <w:ind w:firstLine="709"/>
        <w:jc w:val="both"/>
        <w:rPr>
          <w:snapToGrid w:val="0"/>
          <w:sz w:val="28"/>
          <w:szCs w:val="28"/>
        </w:rPr>
      </w:pPr>
      <w:r w:rsidRPr="00706C2C">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w:t>
      </w:r>
      <w:r>
        <w:rPr>
          <w:snapToGrid w:val="0"/>
          <w:sz w:val="28"/>
          <w:szCs w:val="28"/>
        </w:rPr>
        <w:t>30.09.</w:t>
      </w:r>
      <w:r w:rsidRPr="00706C2C">
        <w:rPr>
          <w:snapToGrid w:val="0"/>
          <w:sz w:val="28"/>
          <w:szCs w:val="28"/>
        </w:rPr>
        <w:t>20</w:t>
      </w:r>
      <w:r>
        <w:rPr>
          <w:snapToGrid w:val="0"/>
          <w:sz w:val="28"/>
          <w:szCs w:val="28"/>
        </w:rPr>
        <w:t>21</w:t>
      </w:r>
      <w:r w:rsidRPr="00706C2C">
        <w:rPr>
          <w:snapToGrid w:val="0"/>
          <w:sz w:val="28"/>
          <w:szCs w:val="28"/>
        </w:rPr>
        <w:t>, в соответствии с которым ИПЦ на 20</w:t>
      </w:r>
      <w:r>
        <w:rPr>
          <w:snapToGrid w:val="0"/>
          <w:sz w:val="28"/>
          <w:szCs w:val="28"/>
        </w:rPr>
        <w:t>22 год составил 104,3</w:t>
      </w:r>
      <w:r w:rsidRPr="00706C2C">
        <w:rPr>
          <w:snapToGrid w:val="0"/>
          <w:sz w:val="28"/>
          <w:szCs w:val="28"/>
        </w:rPr>
        <w:t xml:space="preserve"> %. </w:t>
      </w:r>
    </w:p>
    <w:p w14:paraId="0DAB2574" w14:textId="77777777" w:rsidR="00BE7765" w:rsidRPr="00706C2C" w:rsidRDefault="00BE7765" w:rsidP="00BE7765">
      <w:pPr>
        <w:ind w:firstLine="709"/>
        <w:jc w:val="both"/>
        <w:rPr>
          <w:snapToGrid w:val="0"/>
          <w:sz w:val="28"/>
          <w:szCs w:val="28"/>
        </w:rPr>
      </w:pPr>
      <w:r>
        <w:rPr>
          <w:snapToGrid w:val="0"/>
          <w:sz w:val="28"/>
          <w:szCs w:val="28"/>
        </w:rPr>
        <w:t>На 2022 год у</w:t>
      </w:r>
      <w:r w:rsidRPr="00706C2C">
        <w:rPr>
          <w:snapToGrid w:val="0"/>
          <w:sz w:val="28"/>
          <w:szCs w:val="28"/>
        </w:rPr>
        <w:t>становле</w:t>
      </w:r>
      <w:r>
        <w:rPr>
          <w:snapToGrid w:val="0"/>
          <w:sz w:val="28"/>
          <w:szCs w:val="28"/>
        </w:rPr>
        <w:t>нная тепловая мощность источника</w:t>
      </w:r>
      <w:r w:rsidRPr="00706C2C">
        <w:rPr>
          <w:snapToGrid w:val="0"/>
          <w:sz w:val="28"/>
          <w:szCs w:val="28"/>
        </w:rPr>
        <w:t xml:space="preserve"> тепловой энергии</w:t>
      </w:r>
      <w:r>
        <w:rPr>
          <w:snapToGrid w:val="0"/>
          <w:sz w:val="28"/>
          <w:szCs w:val="28"/>
        </w:rPr>
        <w:t xml:space="preserve"> и протяженность тепловых сетей не изменились</w:t>
      </w:r>
      <w:r w:rsidRPr="00706C2C">
        <w:rPr>
          <w:snapToGrid w:val="0"/>
          <w:sz w:val="28"/>
          <w:szCs w:val="28"/>
        </w:rPr>
        <w:t xml:space="preserve"> по сравнению с планом 20</w:t>
      </w:r>
      <w:r>
        <w:rPr>
          <w:snapToGrid w:val="0"/>
          <w:sz w:val="28"/>
          <w:szCs w:val="28"/>
        </w:rPr>
        <w:t>21</w:t>
      </w:r>
      <w:r w:rsidRPr="00706C2C">
        <w:rPr>
          <w:snapToGrid w:val="0"/>
          <w:sz w:val="28"/>
          <w:szCs w:val="28"/>
        </w:rPr>
        <w:t>, в связи с этим, индекс изме</w:t>
      </w:r>
      <w:r>
        <w:rPr>
          <w:snapToGrid w:val="0"/>
          <w:sz w:val="28"/>
          <w:szCs w:val="28"/>
        </w:rPr>
        <w:t>нения количества активов (ИКА) равен нулю.</w:t>
      </w:r>
    </w:p>
    <w:p w14:paraId="79C895C0" w14:textId="77777777" w:rsidR="00BE7765" w:rsidRPr="006948DE" w:rsidRDefault="00BE7765" w:rsidP="00BE7765">
      <w:pPr>
        <w:ind w:left="284" w:firstLine="426"/>
        <w:jc w:val="right"/>
        <w:rPr>
          <w:sz w:val="28"/>
          <w:szCs w:val="28"/>
        </w:rPr>
      </w:pPr>
      <w:r w:rsidRPr="006948DE">
        <w:rPr>
          <w:sz w:val="28"/>
          <w:szCs w:val="28"/>
        </w:rPr>
        <w:t xml:space="preserve">Таблица </w:t>
      </w:r>
      <w:r>
        <w:rPr>
          <w:sz w:val="28"/>
          <w:szCs w:val="28"/>
        </w:rPr>
        <w:t>4</w:t>
      </w:r>
    </w:p>
    <w:p w14:paraId="1F25D2F3" w14:textId="77777777" w:rsidR="00BE7765" w:rsidRDefault="00BE7765" w:rsidP="00BE7765">
      <w:pPr>
        <w:jc w:val="center"/>
        <w:rPr>
          <w:b/>
          <w:sz w:val="28"/>
          <w:szCs w:val="28"/>
        </w:rPr>
      </w:pPr>
      <w:r w:rsidRPr="00043216">
        <w:rPr>
          <w:b/>
          <w:sz w:val="28"/>
          <w:szCs w:val="28"/>
        </w:rPr>
        <w:t xml:space="preserve">Расчёт операционных (подконтрольных) расходов на </w:t>
      </w:r>
      <w:r>
        <w:rPr>
          <w:b/>
          <w:sz w:val="28"/>
          <w:szCs w:val="28"/>
        </w:rPr>
        <w:t xml:space="preserve">2022 </w:t>
      </w:r>
      <w:r w:rsidRPr="00043216">
        <w:rPr>
          <w:b/>
          <w:sz w:val="28"/>
          <w:szCs w:val="28"/>
        </w:rPr>
        <w:t>год долгосрочного периода регулирования</w:t>
      </w:r>
      <w:r>
        <w:rPr>
          <w:b/>
          <w:sz w:val="28"/>
          <w:szCs w:val="28"/>
        </w:rPr>
        <w:t xml:space="preserve"> по Основному узлу теплоснабжения</w:t>
      </w:r>
    </w:p>
    <w:tbl>
      <w:tblPr>
        <w:tblW w:w="9572" w:type="dxa"/>
        <w:tblLook w:val="04A0" w:firstRow="1" w:lastRow="0" w:firstColumn="1" w:lastColumn="0" w:noHBand="0" w:noVBand="1"/>
      </w:tblPr>
      <w:tblGrid>
        <w:gridCol w:w="569"/>
        <w:gridCol w:w="4461"/>
        <w:gridCol w:w="960"/>
        <w:gridCol w:w="1790"/>
        <w:gridCol w:w="1792"/>
      </w:tblGrid>
      <w:tr w:rsidR="00BE7765" w:rsidRPr="003708CE" w14:paraId="743E2CDF" w14:textId="77777777" w:rsidTr="00BE7765">
        <w:trPr>
          <w:trHeight w:val="359"/>
          <w:tblHead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A72D9" w14:textId="77777777" w:rsidR="00BE7765" w:rsidRPr="003708CE" w:rsidRDefault="00BE7765" w:rsidP="00BE7765">
            <w:pPr>
              <w:jc w:val="center"/>
              <w:rPr>
                <w:sz w:val="22"/>
                <w:szCs w:val="22"/>
              </w:rPr>
            </w:pPr>
            <w:r w:rsidRPr="003708CE">
              <w:rPr>
                <w:sz w:val="22"/>
                <w:szCs w:val="22"/>
              </w:rPr>
              <w:t>№ п/п</w:t>
            </w:r>
          </w:p>
        </w:tc>
        <w:tc>
          <w:tcPr>
            <w:tcW w:w="4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495A5" w14:textId="77777777" w:rsidR="00BE7765" w:rsidRPr="003708CE" w:rsidRDefault="00BE7765" w:rsidP="00BE7765">
            <w:pPr>
              <w:jc w:val="center"/>
              <w:rPr>
                <w:sz w:val="22"/>
                <w:szCs w:val="22"/>
              </w:rPr>
            </w:pPr>
            <w:r w:rsidRPr="003708CE">
              <w:rPr>
                <w:sz w:val="22"/>
                <w:szCs w:val="22"/>
              </w:rPr>
              <w:t>Параметры расчета расходов</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DB83A" w14:textId="77777777" w:rsidR="00BE7765" w:rsidRPr="003708CE" w:rsidRDefault="00BE7765" w:rsidP="00BE7765">
            <w:pPr>
              <w:jc w:val="center"/>
              <w:rPr>
                <w:sz w:val="22"/>
                <w:szCs w:val="22"/>
              </w:rPr>
            </w:pPr>
            <w:r w:rsidRPr="003708CE">
              <w:rPr>
                <w:sz w:val="22"/>
                <w:szCs w:val="22"/>
              </w:rPr>
              <w:t>Ед.изм.</w:t>
            </w:r>
          </w:p>
        </w:tc>
        <w:tc>
          <w:tcPr>
            <w:tcW w:w="3582" w:type="dxa"/>
            <w:gridSpan w:val="2"/>
            <w:tcBorders>
              <w:top w:val="single" w:sz="4" w:space="0" w:color="auto"/>
              <w:left w:val="nil"/>
              <w:bottom w:val="single" w:sz="4" w:space="0" w:color="auto"/>
              <w:right w:val="single" w:sz="4" w:space="0" w:color="auto"/>
            </w:tcBorders>
            <w:shd w:val="clear" w:color="000000" w:fill="FFFFFF"/>
            <w:vAlign w:val="center"/>
            <w:hideMark/>
          </w:tcPr>
          <w:p w14:paraId="1CF16862" w14:textId="77777777" w:rsidR="00BE7765" w:rsidRPr="003708CE" w:rsidRDefault="00BE7765" w:rsidP="00BE7765">
            <w:pPr>
              <w:jc w:val="center"/>
              <w:rPr>
                <w:sz w:val="22"/>
                <w:szCs w:val="22"/>
              </w:rPr>
            </w:pPr>
            <w:r w:rsidRPr="003708CE">
              <w:rPr>
                <w:sz w:val="22"/>
                <w:szCs w:val="22"/>
              </w:rPr>
              <w:t> Год</w:t>
            </w:r>
          </w:p>
        </w:tc>
      </w:tr>
      <w:tr w:rsidR="00BE7765" w:rsidRPr="003708CE" w14:paraId="71800F83" w14:textId="77777777" w:rsidTr="00BE7765">
        <w:trPr>
          <w:trHeight w:val="220"/>
          <w:tblHeader/>
        </w:trPr>
        <w:tc>
          <w:tcPr>
            <w:tcW w:w="569" w:type="dxa"/>
            <w:vMerge/>
            <w:tcBorders>
              <w:top w:val="single" w:sz="4" w:space="0" w:color="auto"/>
              <w:left w:val="single" w:sz="4" w:space="0" w:color="auto"/>
              <w:bottom w:val="single" w:sz="4" w:space="0" w:color="auto"/>
              <w:right w:val="single" w:sz="4" w:space="0" w:color="auto"/>
            </w:tcBorders>
            <w:vAlign w:val="center"/>
            <w:hideMark/>
          </w:tcPr>
          <w:p w14:paraId="104C6CD6" w14:textId="77777777" w:rsidR="00BE7765" w:rsidRPr="003708CE" w:rsidRDefault="00BE7765" w:rsidP="00BE7765">
            <w:pPr>
              <w:rPr>
                <w:sz w:val="22"/>
                <w:szCs w:val="22"/>
              </w:rPr>
            </w:pPr>
          </w:p>
        </w:tc>
        <w:tc>
          <w:tcPr>
            <w:tcW w:w="4461" w:type="dxa"/>
            <w:vMerge/>
            <w:tcBorders>
              <w:top w:val="single" w:sz="4" w:space="0" w:color="auto"/>
              <w:left w:val="single" w:sz="4" w:space="0" w:color="auto"/>
              <w:bottom w:val="single" w:sz="4" w:space="0" w:color="auto"/>
              <w:right w:val="single" w:sz="4" w:space="0" w:color="auto"/>
            </w:tcBorders>
            <w:vAlign w:val="center"/>
            <w:hideMark/>
          </w:tcPr>
          <w:p w14:paraId="5EF8111A" w14:textId="77777777" w:rsidR="00BE7765" w:rsidRPr="003708CE" w:rsidRDefault="00BE7765" w:rsidP="00BE7765">
            <w:pPr>
              <w:rPr>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DB4F799" w14:textId="77777777" w:rsidR="00BE7765" w:rsidRPr="003708CE" w:rsidRDefault="00BE7765" w:rsidP="00BE7765">
            <w:pPr>
              <w:rPr>
                <w:sz w:val="22"/>
                <w:szCs w:val="22"/>
              </w:rPr>
            </w:pPr>
          </w:p>
        </w:tc>
        <w:tc>
          <w:tcPr>
            <w:tcW w:w="1790" w:type="dxa"/>
            <w:tcBorders>
              <w:top w:val="nil"/>
              <w:left w:val="nil"/>
              <w:bottom w:val="single" w:sz="4" w:space="0" w:color="auto"/>
              <w:right w:val="single" w:sz="4" w:space="0" w:color="auto"/>
            </w:tcBorders>
            <w:shd w:val="clear" w:color="000000" w:fill="FFFFFF"/>
            <w:vAlign w:val="center"/>
            <w:hideMark/>
          </w:tcPr>
          <w:p w14:paraId="528B8AAA" w14:textId="77777777" w:rsidR="00BE7765" w:rsidRPr="003708CE" w:rsidRDefault="00BE7765" w:rsidP="00BE7765">
            <w:pPr>
              <w:jc w:val="center"/>
              <w:rPr>
                <w:sz w:val="22"/>
                <w:szCs w:val="22"/>
              </w:rPr>
            </w:pPr>
            <w:r w:rsidRPr="003708CE">
              <w:rPr>
                <w:sz w:val="22"/>
                <w:szCs w:val="22"/>
              </w:rPr>
              <w:t>2021</w:t>
            </w:r>
          </w:p>
        </w:tc>
        <w:tc>
          <w:tcPr>
            <w:tcW w:w="1791" w:type="dxa"/>
            <w:tcBorders>
              <w:top w:val="nil"/>
              <w:left w:val="nil"/>
              <w:bottom w:val="single" w:sz="4" w:space="0" w:color="auto"/>
              <w:right w:val="single" w:sz="4" w:space="0" w:color="auto"/>
            </w:tcBorders>
            <w:shd w:val="clear" w:color="000000" w:fill="FFFFFF"/>
            <w:vAlign w:val="center"/>
            <w:hideMark/>
          </w:tcPr>
          <w:p w14:paraId="4E536CC1" w14:textId="77777777" w:rsidR="00BE7765" w:rsidRPr="003708CE" w:rsidRDefault="00BE7765" w:rsidP="00BE7765">
            <w:pPr>
              <w:jc w:val="center"/>
              <w:rPr>
                <w:sz w:val="22"/>
                <w:szCs w:val="22"/>
              </w:rPr>
            </w:pPr>
            <w:r w:rsidRPr="003708CE">
              <w:rPr>
                <w:sz w:val="22"/>
                <w:szCs w:val="22"/>
              </w:rPr>
              <w:t>2022</w:t>
            </w:r>
          </w:p>
        </w:tc>
      </w:tr>
      <w:tr w:rsidR="00BE7765" w:rsidRPr="003708CE" w14:paraId="42FD0C45" w14:textId="77777777" w:rsidTr="00BE7765">
        <w:trPr>
          <w:trHeight w:val="470"/>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58E007E7" w14:textId="77777777" w:rsidR="00BE7765" w:rsidRPr="003708CE" w:rsidRDefault="00BE7765" w:rsidP="00BE7765">
            <w:pPr>
              <w:jc w:val="center"/>
              <w:rPr>
                <w:sz w:val="22"/>
                <w:szCs w:val="22"/>
              </w:rPr>
            </w:pPr>
            <w:r w:rsidRPr="003708CE">
              <w:rPr>
                <w:sz w:val="22"/>
                <w:szCs w:val="22"/>
              </w:rPr>
              <w:t>1</w:t>
            </w:r>
          </w:p>
        </w:tc>
        <w:tc>
          <w:tcPr>
            <w:tcW w:w="4461" w:type="dxa"/>
            <w:tcBorders>
              <w:top w:val="nil"/>
              <w:left w:val="nil"/>
              <w:bottom w:val="single" w:sz="4" w:space="0" w:color="auto"/>
              <w:right w:val="single" w:sz="4" w:space="0" w:color="auto"/>
            </w:tcBorders>
            <w:shd w:val="clear" w:color="auto" w:fill="auto"/>
            <w:vAlign w:val="center"/>
            <w:hideMark/>
          </w:tcPr>
          <w:p w14:paraId="259C17BD" w14:textId="77777777" w:rsidR="00BE7765" w:rsidRPr="003708CE" w:rsidRDefault="00BE7765" w:rsidP="00BE7765">
            <w:pPr>
              <w:rPr>
                <w:sz w:val="22"/>
                <w:szCs w:val="22"/>
              </w:rPr>
            </w:pPr>
            <w:r w:rsidRPr="003708CE">
              <w:rPr>
                <w:sz w:val="22"/>
                <w:szCs w:val="22"/>
              </w:rPr>
              <w:t>Индекс потребительских цен на расчетный период регулирования (ИПЦ)</w:t>
            </w:r>
          </w:p>
        </w:tc>
        <w:tc>
          <w:tcPr>
            <w:tcW w:w="960" w:type="dxa"/>
            <w:tcBorders>
              <w:top w:val="nil"/>
              <w:left w:val="nil"/>
              <w:bottom w:val="single" w:sz="4" w:space="0" w:color="auto"/>
              <w:right w:val="single" w:sz="4" w:space="0" w:color="auto"/>
            </w:tcBorders>
            <w:shd w:val="clear" w:color="auto" w:fill="auto"/>
            <w:vAlign w:val="center"/>
            <w:hideMark/>
          </w:tcPr>
          <w:p w14:paraId="704779EF" w14:textId="77777777" w:rsidR="00BE7765" w:rsidRPr="003708CE" w:rsidRDefault="00BE7765" w:rsidP="00BE7765">
            <w:pPr>
              <w:jc w:val="center"/>
              <w:rPr>
                <w:sz w:val="22"/>
                <w:szCs w:val="22"/>
              </w:rPr>
            </w:pPr>
            <w:r w:rsidRPr="003708CE">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011DC296" w14:textId="77777777" w:rsidR="00BE7765" w:rsidRPr="003708CE" w:rsidRDefault="00BE7765" w:rsidP="00BE7765">
            <w:pPr>
              <w:jc w:val="center"/>
              <w:rPr>
                <w:sz w:val="22"/>
                <w:szCs w:val="22"/>
              </w:rPr>
            </w:pPr>
            <w:r w:rsidRPr="003708CE">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6DBE923C" w14:textId="77777777" w:rsidR="00BE7765" w:rsidRPr="003708CE" w:rsidRDefault="00BE7765" w:rsidP="00BE7765">
            <w:pPr>
              <w:jc w:val="center"/>
              <w:rPr>
                <w:sz w:val="22"/>
                <w:szCs w:val="22"/>
              </w:rPr>
            </w:pPr>
            <w:r w:rsidRPr="003708CE">
              <w:rPr>
                <w:sz w:val="22"/>
                <w:szCs w:val="22"/>
              </w:rPr>
              <w:t>1,043</w:t>
            </w:r>
          </w:p>
        </w:tc>
      </w:tr>
      <w:tr w:rsidR="00BE7765" w:rsidRPr="003708CE" w14:paraId="524401C8" w14:textId="77777777" w:rsidTr="00BE7765">
        <w:trPr>
          <w:trHeight w:val="521"/>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00CC9DD8" w14:textId="77777777" w:rsidR="00BE7765" w:rsidRPr="003708CE" w:rsidRDefault="00BE7765" w:rsidP="00BE7765">
            <w:pPr>
              <w:jc w:val="center"/>
              <w:rPr>
                <w:sz w:val="22"/>
                <w:szCs w:val="22"/>
              </w:rPr>
            </w:pPr>
            <w:r w:rsidRPr="003708CE">
              <w:rPr>
                <w:sz w:val="22"/>
                <w:szCs w:val="22"/>
              </w:rPr>
              <w:t>2</w:t>
            </w:r>
          </w:p>
        </w:tc>
        <w:tc>
          <w:tcPr>
            <w:tcW w:w="4461" w:type="dxa"/>
            <w:tcBorders>
              <w:top w:val="nil"/>
              <w:left w:val="nil"/>
              <w:bottom w:val="single" w:sz="4" w:space="0" w:color="auto"/>
              <w:right w:val="single" w:sz="4" w:space="0" w:color="auto"/>
            </w:tcBorders>
            <w:shd w:val="clear" w:color="auto" w:fill="auto"/>
            <w:vAlign w:val="center"/>
            <w:hideMark/>
          </w:tcPr>
          <w:p w14:paraId="44D014BA" w14:textId="77777777" w:rsidR="00BE7765" w:rsidRPr="003708CE" w:rsidRDefault="00BE7765" w:rsidP="00BE7765">
            <w:pPr>
              <w:rPr>
                <w:sz w:val="22"/>
                <w:szCs w:val="22"/>
              </w:rPr>
            </w:pPr>
            <w:r w:rsidRPr="003708CE">
              <w:rPr>
                <w:sz w:val="22"/>
                <w:szCs w:val="22"/>
              </w:rPr>
              <w:t>Индекс эффективности операционных расходов (ИОР)</w:t>
            </w:r>
          </w:p>
        </w:tc>
        <w:tc>
          <w:tcPr>
            <w:tcW w:w="960" w:type="dxa"/>
            <w:tcBorders>
              <w:top w:val="nil"/>
              <w:left w:val="nil"/>
              <w:bottom w:val="single" w:sz="4" w:space="0" w:color="auto"/>
              <w:right w:val="single" w:sz="4" w:space="0" w:color="auto"/>
            </w:tcBorders>
            <w:shd w:val="clear" w:color="auto" w:fill="auto"/>
            <w:vAlign w:val="center"/>
            <w:hideMark/>
          </w:tcPr>
          <w:p w14:paraId="7DB7F251" w14:textId="77777777" w:rsidR="00BE7765" w:rsidRPr="003708CE" w:rsidRDefault="00BE7765" w:rsidP="00BE7765">
            <w:pPr>
              <w:jc w:val="center"/>
              <w:rPr>
                <w:sz w:val="22"/>
                <w:szCs w:val="22"/>
              </w:rPr>
            </w:pPr>
            <w:r w:rsidRPr="003708CE">
              <w:rPr>
                <w:sz w:val="22"/>
                <w:szCs w:val="22"/>
              </w:rPr>
              <w:t>%</w:t>
            </w:r>
          </w:p>
        </w:tc>
        <w:tc>
          <w:tcPr>
            <w:tcW w:w="1790" w:type="dxa"/>
            <w:tcBorders>
              <w:top w:val="nil"/>
              <w:left w:val="nil"/>
              <w:bottom w:val="single" w:sz="4" w:space="0" w:color="auto"/>
              <w:right w:val="single" w:sz="4" w:space="0" w:color="auto"/>
            </w:tcBorders>
            <w:shd w:val="clear" w:color="000000" w:fill="FFFFFF"/>
            <w:vAlign w:val="center"/>
            <w:hideMark/>
          </w:tcPr>
          <w:p w14:paraId="14D8156C" w14:textId="77777777" w:rsidR="00BE7765" w:rsidRPr="003708CE" w:rsidRDefault="00BE7765" w:rsidP="00BE7765">
            <w:pPr>
              <w:jc w:val="center"/>
              <w:rPr>
                <w:sz w:val="22"/>
                <w:szCs w:val="22"/>
              </w:rPr>
            </w:pPr>
            <w:r w:rsidRPr="003708CE">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40BA9DC9" w14:textId="77777777" w:rsidR="00BE7765" w:rsidRPr="003708CE" w:rsidRDefault="00BE7765" w:rsidP="00BE7765">
            <w:pPr>
              <w:jc w:val="center"/>
              <w:rPr>
                <w:sz w:val="22"/>
                <w:szCs w:val="22"/>
              </w:rPr>
            </w:pPr>
            <w:r w:rsidRPr="003708CE">
              <w:rPr>
                <w:sz w:val="22"/>
                <w:szCs w:val="22"/>
              </w:rPr>
              <w:t>1%</w:t>
            </w:r>
          </w:p>
        </w:tc>
      </w:tr>
      <w:tr w:rsidR="00BE7765" w:rsidRPr="003708CE" w14:paraId="42313693" w14:textId="77777777" w:rsidTr="00BE7765">
        <w:trPr>
          <w:trHeight w:val="495"/>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160546BA" w14:textId="77777777" w:rsidR="00BE7765" w:rsidRPr="003708CE" w:rsidRDefault="00BE7765" w:rsidP="00BE7765">
            <w:pPr>
              <w:jc w:val="center"/>
              <w:rPr>
                <w:sz w:val="22"/>
                <w:szCs w:val="22"/>
              </w:rPr>
            </w:pPr>
            <w:r w:rsidRPr="003708CE">
              <w:rPr>
                <w:sz w:val="22"/>
                <w:szCs w:val="22"/>
              </w:rPr>
              <w:t>3</w:t>
            </w:r>
          </w:p>
        </w:tc>
        <w:tc>
          <w:tcPr>
            <w:tcW w:w="4461" w:type="dxa"/>
            <w:tcBorders>
              <w:top w:val="nil"/>
              <w:left w:val="nil"/>
              <w:bottom w:val="single" w:sz="4" w:space="0" w:color="auto"/>
              <w:right w:val="single" w:sz="4" w:space="0" w:color="auto"/>
            </w:tcBorders>
            <w:shd w:val="clear" w:color="auto" w:fill="auto"/>
            <w:vAlign w:val="center"/>
            <w:hideMark/>
          </w:tcPr>
          <w:p w14:paraId="637704B7" w14:textId="77777777" w:rsidR="00BE7765" w:rsidRPr="003708CE" w:rsidRDefault="00BE7765" w:rsidP="00BE7765">
            <w:pPr>
              <w:rPr>
                <w:sz w:val="22"/>
                <w:szCs w:val="22"/>
              </w:rPr>
            </w:pPr>
            <w:r w:rsidRPr="003708CE">
              <w:rPr>
                <w:sz w:val="22"/>
                <w:szCs w:val="22"/>
              </w:rPr>
              <w:t>Индекс изменения количества активов (ИКА)</w:t>
            </w:r>
          </w:p>
        </w:tc>
        <w:tc>
          <w:tcPr>
            <w:tcW w:w="960" w:type="dxa"/>
            <w:tcBorders>
              <w:top w:val="nil"/>
              <w:left w:val="nil"/>
              <w:bottom w:val="single" w:sz="4" w:space="0" w:color="auto"/>
              <w:right w:val="single" w:sz="4" w:space="0" w:color="auto"/>
            </w:tcBorders>
            <w:shd w:val="clear" w:color="auto" w:fill="auto"/>
            <w:vAlign w:val="center"/>
            <w:hideMark/>
          </w:tcPr>
          <w:p w14:paraId="67FCD4B1" w14:textId="77777777" w:rsidR="00BE7765" w:rsidRPr="003708CE" w:rsidRDefault="00BE7765" w:rsidP="00BE7765">
            <w:pPr>
              <w:jc w:val="center"/>
              <w:rPr>
                <w:sz w:val="22"/>
                <w:szCs w:val="22"/>
              </w:rPr>
            </w:pPr>
            <w:r w:rsidRPr="003708CE">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69787FF0" w14:textId="77777777" w:rsidR="00BE7765" w:rsidRPr="003708CE" w:rsidRDefault="00BE7765" w:rsidP="00BE7765">
            <w:pPr>
              <w:jc w:val="center"/>
              <w:rPr>
                <w:sz w:val="22"/>
                <w:szCs w:val="22"/>
              </w:rPr>
            </w:pPr>
            <w:r w:rsidRPr="003708CE">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4ED0FAC5" w14:textId="77777777" w:rsidR="00BE7765" w:rsidRPr="003708CE" w:rsidRDefault="00BE7765" w:rsidP="00BE7765">
            <w:pPr>
              <w:jc w:val="center"/>
              <w:rPr>
                <w:sz w:val="22"/>
                <w:szCs w:val="22"/>
              </w:rPr>
            </w:pPr>
            <w:r w:rsidRPr="003708CE">
              <w:rPr>
                <w:sz w:val="22"/>
                <w:szCs w:val="22"/>
              </w:rPr>
              <w:t>0</w:t>
            </w:r>
          </w:p>
        </w:tc>
      </w:tr>
      <w:tr w:rsidR="00BE7765" w:rsidRPr="003708CE" w14:paraId="58FDC677" w14:textId="77777777" w:rsidTr="00BE7765">
        <w:trPr>
          <w:trHeight w:val="838"/>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75078B87" w14:textId="77777777" w:rsidR="00BE7765" w:rsidRPr="003708CE" w:rsidRDefault="00BE7765" w:rsidP="00BE7765">
            <w:pPr>
              <w:jc w:val="center"/>
              <w:rPr>
                <w:sz w:val="22"/>
                <w:szCs w:val="22"/>
              </w:rPr>
            </w:pPr>
            <w:r w:rsidRPr="003708CE">
              <w:rPr>
                <w:sz w:val="22"/>
                <w:szCs w:val="22"/>
              </w:rPr>
              <w:t>3.1</w:t>
            </w:r>
          </w:p>
        </w:tc>
        <w:tc>
          <w:tcPr>
            <w:tcW w:w="4461" w:type="dxa"/>
            <w:tcBorders>
              <w:top w:val="nil"/>
              <w:left w:val="nil"/>
              <w:bottom w:val="single" w:sz="4" w:space="0" w:color="auto"/>
              <w:right w:val="single" w:sz="4" w:space="0" w:color="auto"/>
            </w:tcBorders>
            <w:shd w:val="clear" w:color="auto" w:fill="auto"/>
            <w:vAlign w:val="center"/>
            <w:hideMark/>
          </w:tcPr>
          <w:p w14:paraId="3D80A9FC" w14:textId="77777777" w:rsidR="00BE7765" w:rsidRPr="003708CE" w:rsidRDefault="00BE7765" w:rsidP="00BE7765">
            <w:pPr>
              <w:rPr>
                <w:sz w:val="22"/>
                <w:szCs w:val="22"/>
              </w:rPr>
            </w:pPr>
            <w:r w:rsidRPr="003708CE">
              <w:rPr>
                <w:sz w:val="22"/>
                <w:szCs w:val="22"/>
              </w:rPr>
              <w:t>количество условных единиц, относящихся к активам, необходимым для осуществления регулируемой деятельности</w:t>
            </w:r>
          </w:p>
        </w:tc>
        <w:tc>
          <w:tcPr>
            <w:tcW w:w="960" w:type="dxa"/>
            <w:tcBorders>
              <w:top w:val="nil"/>
              <w:left w:val="nil"/>
              <w:bottom w:val="single" w:sz="4" w:space="0" w:color="auto"/>
              <w:right w:val="single" w:sz="4" w:space="0" w:color="auto"/>
            </w:tcBorders>
            <w:shd w:val="clear" w:color="auto" w:fill="auto"/>
            <w:vAlign w:val="center"/>
            <w:hideMark/>
          </w:tcPr>
          <w:p w14:paraId="0C0610C7" w14:textId="77777777" w:rsidR="00BE7765" w:rsidRPr="003708CE" w:rsidRDefault="00BE7765" w:rsidP="00BE7765">
            <w:pPr>
              <w:jc w:val="center"/>
              <w:rPr>
                <w:sz w:val="22"/>
                <w:szCs w:val="22"/>
              </w:rPr>
            </w:pPr>
            <w:r w:rsidRPr="003708CE">
              <w:rPr>
                <w:sz w:val="22"/>
                <w:szCs w:val="22"/>
              </w:rPr>
              <w:t>у.е.</w:t>
            </w:r>
          </w:p>
        </w:tc>
        <w:tc>
          <w:tcPr>
            <w:tcW w:w="1790" w:type="dxa"/>
            <w:tcBorders>
              <w:top w:val="nil"/>
              <w:left w:val="nil"/>
              <w:bottom w:val="single" w:sz="4" w:space="0" w:color="auto"/>
              <w:right w:val="single" w:sz="4" w:space="0" w:color="auto"/>
            </w:tcBorders>
            <w:shd w:val="clear" w:color="000000" w:fill="FFFFFF"/>
            <w:vAlign w:val="center"/>
            <w:hideMark/>
          </w:tcPr>
          <w:p w14:paraId="5FBE48CE" w14:textId="77777777" w:rsidR="00BE7765" w:rsidRPr="003708CE" w:rsidRDefault="00BE7765" w:rsidP="00BE7765">
            <w:pPr>
              <w:jc w:val="center"/>
              <w:rPr>
                <w:sz w:val="22"/>
                <w:szCs w:val="22"/>
              </w:rPr>
            </w:pPr>
            <w:r w:rsidRPr="003708CE">
              <w:rPr>
                <w:sz w:val="22"/>
                <w:szCs w:val="22"/>
              </w:rPr>
              <w:t>2013,35</w:t>
            </w:r>
          </w:p>
        </w:tc>
        <w:tc>
          <w:tcPr>
            <w:tcW w:w="1791" w:type="dxa"/>
            <w:tcBorders>
              <w:top w:val="nil"/>
              <w:left w:val="nil"/>
              <w:bottom w:val="single" w:sz="4" w:space="0" w:color="auto"/>
              <w:right w:val="single" w:sz="4" w:space="0" w:color="auto"/>
            </w:tcBorders>
            <w:shd w:val="clear" w:color="000000" w:fill="FFFFFF"/>
            <w:vAlign w:val="center"/>
            <w:hideMark/>
          </w:tcPr>
          <w:p w14:paraId="21FBEE9D" w14:textId="77777777" w:rsidR="00BE7765" w:rsidRPr="003708CE" w:rsidRDefault="00BE7765" w:rsidP="00BE7765">
            <w:pPr>
              <w:jc w:val="center"/>
              <w:rPr>
                <w:sz w:val="22"/>
                <w:szCs w:val="22"/>
              </w:rPr>
            </w:pPr>
            <w:r w:rsidRPr="003708CE">
              <w:rPr>
                <w:sz w:val="22"/>
                <w:szCs w:val="22"/>
              </w:rPr>
              <w:t>2013,35</w:t>
            </w:r>
          </w:p>
        </w:tc>
      </w:tr>
      <w:tr w:rsidR="00BE7765" w:rsidRPr="003708CE" w14:paraId="61190C2F" w14:textId="77777777" w:rsidTr="00BE7765">
        <w:trPr>
          <w:trHeight w:val="407"/>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1AB39D5F" w14:textId="77777777" w:rsidR="00BE7765" w:rsidRPr="003708CE" w:rsidRDefault="00BE7765" w:rsidP="00BE7765">
            <w:pPr>
              <w:jc w:val="center"/>
              <w:rPr>
                <w:sz w:val="22"/>
                <w:szCs w:val="22"/>
              </w:rPr>
            </w:pPr>
            <w:r w:rsidRPr="003708CE">
              <w:rPr>
                <w:sz w:val="22"/>
                <w:szCs w:val="22"/>
              </w:rPr>
              <w:t>3.2</w:t>
            </w:r>
          </w:p>
        </w:tc>
        <w:tc>
          <w:tcPr>
            <w:tcW w:w="4461" w:type="dxa"/>
            <w:tcBorders>
              <w:top w:val="nil"/>
              <w:left w:val="nil"/>
              <w:bottom w:val="single" w:sz="4" w:space="0" w:color="auto"/>
              <w:right w:val="single" w:sz="4" w:space="0" w:color="auto"/>
            </w:tcBorders>
            <w:shd w:val="clear" w:color="auto" w:fill="auto"/>
            <w:vAlign w:val="center"/>
            <w:hideMark/>
          </w:tcPr>
          <w:p w14:paraId="77A90CB1" w14:textId="77777777" w:rsidR="00BE7765" w:rsidRPr="003708CE" w:rsidRDefault="00BE7765" w:rsidP="00BE7765">
            <w:pPr>
              <w:rPr>
                <w:sz w:val="22"/>
                <w:szCs w:val="22"/>
              </w:rPr>
            </w:pPr>
            <w:r w:rsidRPr="003708CE">
              <w:rPr>
                <w:sz w:val="22"/>
                <w:szCs w:val="22"/>
              </w:rPr>
              <w:t>установленная тепловая мощность источника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2B58D192" w14:textId="77777777" w:rsidR="00BE7765" w:rsidRPr="003708CE" w:rsidRDefault="00BE7765" w:rsidP="00BE7765">
            <w:pPr>
              <w:jc w:val="center"/>
              <w:rPr>
                <w:sz w:val="22"/>
                <w:szCs w:val="22"/>
              </w:rPr>
            </w:pPr>
            <w:r w:rsidRPr="003708CE">
              <w:rPr>
                <w:sz w:val="22"/>
                <w:szCs w:val="22"/>
              </w:rPr>
              <w:t>Гкал/ч</w:t>
            </w:r>
          </w:p>
        </w:tc>
        <w:tc>
          <w:tcPr>
            <w:tcW w:w="1790" w:type="dxa"/>
            <w:tcBorders>
              <w:top w:val="nil"/>
              <w:left w:val="nil"/>
              <w:bottom w:val="single" w:sz="4" w:space="0" w:color="auto"/>
              <w:right w:val="single" w:sz="4" w:space="0" w:color="auto"/>
            </w:tcBorders>
            <w:shd w:val="clear" w:color="000000" w:fill="FFFFFF"/>
            <w:vAlign w:val="center"/>
            <w:hideMark/>
          </w:tcPr>
          <w:p w14:paraId="096C9DD7" w14:textId="77777777" w:rsidR="00BE7765" w:rsidRPr="003708CE" w:rsidRDefault="00BE7765" w:rsidP="00BE7765">
            <w:pPr>
              <w:jc w:val="center"/>
              <w:rPr>
                <w:sz w:val="22"/>
                <w:szCs w:val="22"/>
              </w:rPr>
            </w:pPr>
            <w:r w:rsidRPr="003708CE">
              <w:rPr>
                <w:sz w:val="22"/>
                <w:szCs w:val="22"/>
              </w:rPr>
              <w:t>67,48</w:t>
            </w:r>
          </w:p>
        </w:tc>
        <w:tc>
          <w:tcPr>
            <w:tcW w:w="1791" w:type="dxa"/>
            <w:tcBorders>
              <w:top w:val="nil"/>
              <w:left w:val="nil"/>
              <w:bottom w:val="single" w:sz="4" w:space="0" w:color="auto"/>
              <w:right w:val="single" w:sz="4" w:space="0" w:color="auto"/>
            </w:tcBorders>
            <w:shd w:val="clear" w:color="000000" w:fill="FFFFFF"/>
            <w:vAlign w:val="center"/>
            <w:hideMark/>
          </w:tcPr>
          <w:p w14:paraId="26F005BE" w14:textId="77777777" w:rsidR="00BE7765" w:rsidRPr="003708CE" w:rsidRDefault="00BE7765" w:rsidP="00BE7765">
            <w:pPr>
              <w:jc w:val="center"/>
              <w:rPr>
                <w:sz w:val="22"/>
                <w:szCs w:val="22"/>
              </w:rPr>
            </w:pPr>
            <w:r w:rsidRPr="003708CE">
              <w:rPr>
                <w:sz w:val="22"/>
                <w:szCs w:val="22"/>
              </w:rPr>
              <w:t>67,48</w:t>
            </w:r>
          </w:p>
        </w:tc>
      </w:tr>
      <w:tr w:rsidR="00BE7765" w:rsidRPr="003708CE" w14:paraId="649EE82B" w14:textId="77777777" w:rsidTr="00BE7765">
        <w:trPr>
          <w:trHeight w:val="521"/>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18F54FD4" w14:textId="77777777" w:rsidR="00BE7765" w:rsidRPr="003708CE" w:rsidRDefault="00BE7765" w:rsidP="00BE7765">
            <w:pPr>
              <w:jc w:val="center"/>
              <w:rPr>
                <w:sz w:val="22"/>
                <w:szCs w:val="22"/>
              </w:rPr>
            </w:pPr>
            <w:r w:rsidRPr="003708CE">
              <w:rPr>
                <w:sz w:val="22"/>
                <w:szCs w:val="22"/>
              </w:rPr>
              <w:t>4</w:t>
            </w:r>
          </w:p>
        </w:tc>
        <w:tc>
          <w:tcPr>
            <w:tcW w:w="4461" w:type="dxa"/>
            <w:tcBorders>
              <w:top w:val="nil"/>
              <w:left w:val="nil"/>
              <w:bottom w:val="single" w:sz="4" w:space="0" w:color="auto"/>
              <w:right w:val="single" w:sz="4" w:space="0" w:color="auto"/>
            </w:tcBorders>
            <w:shd w:val="clear" w:color="auto" w:fill="auto"/>
            <w:vAlign w:val="center"/>
            <w:hideMark/>
          </w:tcPr>
          <w:p w14:paraId="160428F2" w14:textId="77777777" w:rsidR="00BE7765" w:rsidRPr="003708CE" w:rsidRDefault="00BE7765" w:rsidP="00BE7765">
            <w:pPr>
              <w:rPr>
                <w:sz w:val="22"/>
                <w:szCs w:val="22"/>
              </w:rPr>
            </w:pPr>
            <w:r w:rsidRPr="003708CE">
              <w:rPr>
                <w:sz w:val="22"/>
                <w:szCs w:val="22"/>
              </w:rPr>
              <w:t>Коэффициент эластичности затрат по росту активов (К</w:t>
            </w:r>
            <w:r w:rsidRPr="003708CE">
              <w:rPr>
                <w:sz w:val="22"/>
                <w:szCs w:val="22"/>
                <w:vertAlign w:val="subscript"/>
              </w:rPr>
              <w:t>эл</w:t>
            </w:r>
            <w:r w:rsidRPr="003708CE">
              <w:rPr>
                <w:sz w:val="22"/>
                <w:szCs w:val="22"/>
              </w:rPr>
              <w:t>)</w:t>
            </w:r>
          </w:p>
        </w:tc>
        <w:tc>
          <w:tcPr>
            <w:tcW w:w="960" w:type="dxa"/>
            <w:tcBorders>
              <w:top w:val="nil"/>
              <w:left w:val="nil"/>
              <w:bottom w:val="single" w:sz="4" w:space="0" w:color="auto"/>
              <w:right w:val="single" w:sz="4" w:space="0" w:color="auto"/>
            </w:tcBorders>
            <w:shd w:val="clear" w:color="auto" w:fill="auto"/>
            <w:vAlign w:val="center"/>
            <w:hideMark/>
          </w:tcPr>
          <w:p w14:paraId="38A396D8" w14:textId="77777777" w:rsidR="00BE7765" w:rsidRPr="003708CE" w:rsidRDefault="00BE7765" w:rsidP="00BE7765">
            <w:pPr>
              <w:jc w:val="center"/>
              <w:rPr>
                <w:sz w:val="22"/>
                <w:szCs w:val="22"/>
              </w:rPr>
            </w:pPr>
            <w:r w:rsidRPr="003708CE">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76DEA885" w14:textId="77777777" w:rsidR="00BE7765" w:rsidRPr="003708CE" w:rsidRDefault="00BE7765" w:rsidP="00BE7765">
            <w:pPr>
              <w:jc w:val="center"/>
              <w:rPr>
                <w:sz w:val="22"/>
                <w:szCs w:val="22"/>
              </w:rPr>
            </w:pPr>
            <w:r w:rsidRPr="003708CE">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56F3DE2A" w14:textId="77777777" w:rsidR="00BE7765" w:rsidRPr="003708CE" w:rsidRDefault="00BE7765" w:rsidP="00BE7765">
            <w:pPr>
              <w:jc w:val="center"/>
              <w:rPr>
                <w:sz w:val="22"/>
                <w:szCs w:val="22"/>
              </w:rPr>
            </w:pPr>
            <w:r w:rsidRPr="003708CE">
              <w:rPr>
                <w:sz w:val="22"/>
                <w:szCs w:val="22"/>
              </w:rPr>
              <w:t>0,75</w:t>
            </w:r>
          </w:p>
        </w:tc>
      </w:tr>
      <w:tr w:rsidR="00BE7765" w:rsidRPr="003708CE" w14:paraId="7FCC498F" w14:textId="77777777" w:rsidTr="00BE7765">
        <w:trPr>
          <w:trHeight w:val="429"/>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3F3D9D93" w14:textId="77777777" w:rsidR="00BE7765" w:rsidRPr="003708CE" w:rsidRDefault="00BE7765" w:rsidP="00BE7765">
            <w:pPr>
              <w:jc w:val="center"/>
              <w:rPr>
                <w:sz w:val="22"/>
                <w:szCs w:val="22"/>
              </w:rPr>
            </w:pPr>
            <w:r w:rsidRPr="003708CE">
              <w:rPr>
                <w:sz w:val="22"/>
                <w:szCs w:val="22"/>
              </w:rPr>
              <w:t>5</w:t>
            </w:r>
          </w:p>
        </w:tc>
        <w:tc>
          <w:tcPr>
            <w:tcW w:w="4461" w:type="dxa"/>
            <w:tcBorders>
              <w:top w:val="nil"/>
              <w:left w:val="nil"/>
              <w:bottom w:val="single" w:sz="4" w:space="0" w:color="auto"/>
              <w:right w:val="single" w:sz="4" w:space="0" w:color="auto"/>
            </w:tcBorders>
            <w:shd w:val="clear" w:color="auto" w:fill="auto"/>
            <w:vAlign w:val="center"/>
            <w:hideMark/>
          </w:tcPr>
          <w:p w14:paraId="39D2F615" w14:textId="77777777" w:rsidR="00BE7765" w:rsidRPr="003708CE" w:rsidRDefault="00BE7765" w:rsidP="00BE7765">
            <w:pPr>
              <w:rPr>
                <w:sz w:val="22"/>
                <w:szCs w:val="22"/>
              </w:rPr>
            </w:pPr>
            <w:r w:rsidRPr="003708CE">
              <w:rPr>
                <w:sz w:val="22"/>
                <w:szCs w:val="22"/>
              </w:rPr>
              <w:t>Операционные (подконтрольные)</w:t>
            </w:r>
            <w:r w:rsidRPr="003708CE">
              <w:rPr>
                <w:sz w:val="22"/>
                <w:szCs w:val="22"/>
              </w:rPr>
              <w:br/>
              <w:t>расходы</w:t>
            </w:r>
          </w:p>
        </w:tc>
        <w:tc>
          <w:tcPr>
            <w:tcW w:w="960" w:type="dxa"/>
            <w:tcBorders>
              <w:top w:val="nil"/>
              <w:left w:val="nil"/>
              <w:bottom w:val="single" w:sz="4" w:space="0" w:color="auto"/>
              <w:right w:val="single" w:sz="4" w:space="0" w:color="auto"/>
            </w:tcBorders>
            <w:shd w:val="clear" w:color="auto" w:fill="auto"/>
            <w:vAlign w:val="center"/>
            <w:hideMark/>
          </w:tcPr>
          <w:p w14:paraId="6D3749C2" w14:textId="77777777" w:rsidR="00BE7765" w:rsidRPr="003708CE" w:rsidRDefault="00BE7765" w:rsidP="00BE7765">
            <w:pPr>
              <w:jc w:val="center"/>
              <w:rPr>
                <w:sz w:val="22"/>
                <w:szCs w:val="22"/>
              </w:rPr>
            </w:pPr>
            <w:r w:rsidRPr="003708CE">
              <w:rPr>
                <w:sz w:val="22"/>
                <w:szCs w:val="22"/>
              </w:rPr>
              <w:t>тыс. руб.</w:t>
            </w:r>
          </w:p>
        </w:tc>
        <w:tc>
          <w:tcPr>
            <w:tcW w:w="1790" w:type="dxa"/>
            <w:tcBorders>
              <w:top w:val="nil"/>
              <w:left w:val="nil"/>
              <w:bottom w:val="single" w:sz="4" w:space="0" w:color="auto"/>
              <w:right w:val="single" w:sz="4" w:space="0" w:color="auto"/>
            </w:tcBorders>
            <w:shd w:val="clear" w:color="000000" w:fill="FFFFFF"/>
            <w:vAlign w:val="center"/>
            <w:hideMark/>
          </w:tcPr>
          <w:p w14:paraId="7D159846" w14:textId="77777777" w:rsidR="00BE7765" w:rsidRPr="003708CE" w:rsidRDefault="00BE7765" w:rsidP="00BE7765">
            <w:pPr>
              <w:jc w:val="center"/>
              <w:rPr>
                <w:sz w:val="22"/>
                <w:szCs w:val="22"/>
              </w:rPr>
            </w:pPr>
            <w:r w:rsidRPr="003708CE">
              <w:rPr>
                <w:sz w:val="22"/>
                <w:szCs w:val="22"/>
              </w:rPr>
              <w:t>512 497,75</w:t>
            </w:r>
          </w:p>
        </w:tc>
        <w:tc>
          <w:tcPr>
            <w:tcW w:w="1791" w:type="dxa"/>
            <w:tcBorders>
              <w:top w:val="nil"/>
              <w:left w:val="nil"/>
              <w:bottom w:val="single" w:sz="4" w:space="0" w:color="auto"/>
              <w:right w:val="single" w:sz="4" w:space="0" w:color="auto"/>
            </w:tcBorders>
            <w:shd w:val="clear" w:color="000000" w:fill="FFFFFF"/>
            <w:vAlign w:val="center"/>
            <w:hideMark/>
          </w:tcPr>
          <w:p w14:paraId="407FBEEC" w14:textId="77777777" w:rsidR="00BE7765" w:rsidRPr="003708CE" w:rsidRDefault="00BE7765" w:rsidP="00BE7765">
            <w:pPr>
              <w:jc w:val="center"/>
              <w:rPr>
                <w:sz w:val="22"/>
                <w:szCs w:val="22"/>
              </w:rPr>
            </w:pPr>
            <w:r w:rsidRPr="003708CE">
              <w:rPr>
                <w:sz w:val="22"/>
                <w:szCs w:val="22"/>
              </w:rPr>
              <w:t>529 189,81</w:t>
            </w:r>
          </w:p>
        </w:tc>
      </w:tr>
      <w:tr w:rsidR="00BE7765" w:rsidRPr="003708CE" w14:paraId="3465430E" w14:textId="77777777" w:rsidTr="00BE7765">
        <w:trPr>
          <w:trHeight w:val="267"/>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5B2EED61" w14:textId="77777777" w:rsidR="00BE7765" w:rsidRPr="003708CE" w:rsidRDefault="00BE7765" w:rsidP="00BE7765">
            <w:pPr>
              <w:jc w:val="center"/>
              <w:rPr>
                <w:sz w:val="22"/>
                <w:szCs w:val="22"/>
              </w:rPr>
            </w:pPr>
            <w:r w:rsidRPr="003708CE">
              <w:rPr>
                <w:sz w:val="22"/>
                <w:szCs w:val="22"/>
              </w:rPr>
              <w:t>6</w:t>
            </w:r>
          </w:p>
        </w:tc>
        <w:tc>
          <w:tcPr>
            <w:tcW w:w="4461" w:type="dxa"/>
            <w:tcBorders>
              <w:top w:val="nil"/>
              <w:left w:val="nil"/>
              <w:bottom w:val="single" w:sz="4" w:space="0" w:color="auto"/>
              <w:right w:val="single" w:sz="4" w:space="0" w:color="auto"/>
            </w:tcBorders>
            <w:shd w:val="clear" w:color="auto" w:fill="auto"/>
            <w:vAlign w:val="center"/>
            <w:hideMark/>
          </w:tcPr>
          <w:p w14:paraId="32559AF3" w14:textId="77777777" w:rsidR="00BE7765" w:rsidRPr="003708CE" w:rsidRDefault="00BE7765" w:rsidP="00BE7765">
            <w:pPr>
              <w:rPr>
                <w:sz w:val="22"/>
                <w:szCs w:val="22"/>
              </w:rPr>
            </w:pPr>
            <w:r w:rsidRPr="003708CE">
              <w:rPr>
                <w:sz w:val="22"/>
                <w:szCs w:val="22"/>
              </w:rPr>
              <w:t>Индекс изменения ОР</w:t>
            </w:r>
          </w:p>
        </w:tc>
        <w:tc>
          <w:tcPr>
            <w:tcW w:w="960" w:type="dxa"/>
            <w:tcBorders>
              <w:top w:val="nil"/>
              <w:left w:val="nil"/>
              <w:bottom w:val="single" w:sz="4" w:space="0" w:color="auto"/>
              <w:right w:val="single" w:sz="4" w:space="0" w:color="auto"/>
            </w:tcBorders>
            <w:shd w:val="clear" w:color="auto" w:fill="auto"/>
            <w:vAlign w:val="center"/>
            <w:hideMark/>
          </w:tcPr>
          <w:p w14:paraId="192627A8" w14:textId="77777777" w:rsidR="00BE7765" w:rsidRPr="003708CE" w:rsidRDefault="00BE7765" w:rsidP="00BE7765">
            <w:pPr>
              <w:rPr>
                <w:sz w:val="22"/>
                <w:szCs w:val="22"/>
              </w:rPr>
            </w:pPr>
            <w:r w:rsidRPr="003708CE">
              <w:rPr>
                <w:sz w:val="22"/>
                <w:szCs w:val="22"/>
              </w:rPr>
              <w:t> </w:t>
            </w:r>
          </w:p>
        </w:tc>
        <w:tc>
          <w:tcPr>
            <w:tcW w:w="1790" w:type="dxa"/>
            <w:tcBorders>
              <w:top w:val="nil"/>
              <w:left w:val="nil"/>
              <w:bottom w:val="single" w:sz="4" w:space="0" w:color="auto"/>
              <w:right w:val="single" w:sz="4" w:space="0" w:color="auto"/>
            </w:tcBorders>
            <w:shd w:val="clear" w:color="000000" w:fill="FFFFFF"/>
            <w:vAlign w:val="center"/>
            <w:hideMark/>
          </w:tcPr>
          <w:p w14:paraId="67CC2787" w14:textId="77777777" w:rsidR="00BE7765" w:rsidRPr="003708CE" w:rsidRDefault="00BE7765" w:rsidP="00BE7765">
            <w:pPr>
              <w:rPr>
                <w:sz w:val="22"/>
                <w:szCs w:val="22"/>
              </w:rPr>
            </w:pPr>
            <w:r w:rsidRPr="003708CE">
              <w:rPr>
                <w:sz w:val="22"/>
                <w:szCs w:val="22"/>
              </w:rPr>
              <w:t> </w:t>
            </w:r>
          </w:p>
        </w:tc>
        <w:tc>
          <w:tcPr>
            <w:tcW w:w="1791" w:type="dxa"/>
            <w:tcBorders>
              <w:top w:val="nil"/>
              <w:left w:val="nil"/>
              <w:bottom w:val="single" w:sz="4" w:space="0" w:color="auto"/>
              <w:right w:val="single" w:sz="4" w:space="0" w:color="auto"/>
            </w:tcBorders>
            <w:shd w:val="clear" w:color="000000" w:fill="FFFFFF"/>
            <w:vAlign w:val="center"/>
            <w:hideMark/>
          </w:tcPr>
          <w:p w14:paraId="1E155B88" w14:textId="77777777" w:rsidR="00BE7765" w:rsidRPr="003708CE" w:rsidRDefault="00BE7765" w:rsidP="00BE7765">
            <w:pPr>
              <w:jc w:val="center"/>
              <w:rPr>
                <w:sz w:val="22"/>
                <w:szCs w:val="22"/>
              </w:rPr>
            </w:pPr>
            <w:r w:rsidRPr="003708CE">
              <w:rPr>
                <w:sz w:val="22"/>
                <w:szCs w:val="22"/>
              </w:rPr>
              <w:t>1,0326</w:t>
            </w:r>
          </w:p>
        </w:tc>
      </w:tr>
    </w:tbl>
    <w:p w14:paraId="2BCA30FA" w14:textId="77777777" w:rsidR="00BE7765" w:rsidRPr="00706C2C" w:rsidRDefault="00BE7765" w:rsidP="00BE7765">
      <w:pPr>
        <w:widowControl w:val="0"/>
        <w:autoSpaceDE w:val="0"/>
        <w:autoSpaceDN w:val="0"/>
        <w:ind w:firstLine="720"/>
        <w:jc w:val="both"/>
        <w:rPr>
          <w:sz w:val="28"/>
          <w:szCs w:val="28"/>
        </w:rPr>
      </w:pPr>
      <w:r w:rsidRPr="00706C2C">
        <w:rPr>
          <w:sz w:val="28"/>
          <w:szCs w:val="28"/>
        </w:rPr>
        <w:t>Определим скорректирован</w:t>
      </w:r>
      <w:r>
        <w:rPr>
          <w:sz w:val="28"/>
          <w:szCs w:val="28"/>
        </w:rPr>
        <w:t>н</w:t>
      </w:r>
      <w:r w:rsidRPr="00706C2C">
        <w:rPr>
          <w:sz w:val="28"/>
          <w:szCs w:val="28"/>
        </w:rPr>
        <w:t>ую величину операционных расходов на 20</w:t>
      </w:r>
      <w:r>
        <w:rPr>
          <w:sz w:val="28"/>
          <w:szCs w:val="28"/>
        </w:rPr>
        <w:t>22</w:t>
      </w:r>
      <w:r w:rsidRPr="00706C2C">
        <w:rPr>
          <w:sz w:val="28"/>
          <w:szCs w:val="28"/>
        </w:rPr>
        <w:t xml:space="preserve"> год.</w:t>
      </w:r>
    </w:p>
    <w:p w14:paraId="06C5A5D7" w14:textId="77777777" w:rsidR="00BE7765" w:rsidRPr="00824A50" w:rsidRDefault="00BE7765" w:rsidP="00BE7765">
      <w:pPr>
        <w:rPr>
          <w:sz w:val="28"/>
          <w:szCs w:val="28"/>
        </w:rPr>
      </w:pPr>
      <w:r w:rsidRPr="002C61DD">
        <w:rPr>
          <w:noProof/>
          <w:position w:val="-12"/>
        </w:rPr>
        <w:drawing>
          <wp:inline distT="0" distB="0" distL="0" distR="0" wp14:anchorId="15EDEF91" wp14:editId="640C58AD">
            <wp:extent cx="487680" cy="358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Pr>
          <w:position w:val="-12"/>
        </w:rPr>
        <w:t xml:space="preserve"> </w:t>
      </w:r>
      <w:r>
        <w:rPr>
          <w:sz w:val="22"/>
          <w:szCs w:val="22"/>
        </w:rPr>
        <w:t xml:space="preserve">= </w:t>
      </w:r>
      <w:r w:rsidRPr="008352FC">
        <w:rPr>
          <w:sz w:val="28"/>
          <w:szCs w:val="28"/>
        </w:rPr>
        <w:t>512497,75</w:t>
      </w:r>
      <w:r>
        <w:rPr>
          <w:sz w:val="28"/>
          <w:szCs w:val="28"/>
        </w:rPr>
        <w:t xml:space="preserve"> </w:t>
      </w:r>
      <w:r w:rsidRPr="00824A50">
        <w:rPr>
          <w:sz w:val="28"/>
          <w:szCs w:val="28"/>
        </w:rPr>
        <w:t>тыс. руб</w:t>
      </w:r>
      <w:r>
        <w:rPr>
          <w:sz w:val="28"/>
          <w:szCs w:val="28"/>
        </w:rPr>
        <w:t>.*(1-1/</w:t>
      </w:r>
      <w:proofErr w:type="gramStart"/>
      <w:r>
        <w:rPr>
          <w:sz w:val="28"/>
          <w:szCs w:val="28"/>
        </w:rPr>
        <w:t>100)*</w:t>
      </w:r>
      <w:proofErr w:type="gramEnd"/>
      <w:r>
        <w:rPr>
          <w:sz w:val="28"/>
          <w:szCs w:val="28"/>
        </w:rPr>
        <w:t>(1+</w:t>
      </w:r>
      <w:r w:rsidRPr="00247DE7">
        <w:rPr>
          <w:sz w:val="28"/>
          <w:szCs w:val="28"/>
        </w:rPr>
        <w:t>0,0</w:t>
      </w:r>
      <w:r>
        <w:rPr>
          <w:sz w:val="28"/>
          <w:szCs w:val="28"/>
        </w:rPr>
        <w:t xml:space="preserve">43)*(1+0,75*0,00) = </w:t>
      </w:r>
      <w:r w:rsidRPr="008352FC">
        <w:rPr>
          <w:sz w:val="28"/>
          <w:szCs w:val="28"/>
        </w:rPr>
        <w:t>529189,81</w:t>
      </w:r>
      <w:r>
        <w:rPr>
          <w:sz w:val="28"/>
          <w:szCs w:val="28"/>
        </w:rPr>
        <w:t>тыс. руб.</w:t>
      </w:r>
    </w:p>
    <w:p w14:paraId="6777D35D" w14:textId="77777777" w:rsidR="00BE7765" w:rsidRPr="00247DE7" w:rsidRDefault="00BE7765" w:rsidP="00BE7765">
      <w:pPr>
        <w:ind w:firstLine="425"/>
        <w:jc w:val="both"/>
        <w:rPr>
          <w:sz w:val="28"/>
          <w:szCs w:val="28"/>
        </w:rPr>
      </w:pPr>
      <w:r w:rsidRPr="00247DE7">
        <w:rPr>
          <w:sz w:val="28"/>
          <w:szCs w:val="28"/>
        </w:rPr>
        <w:t>Рост уровня операционных расходов на 20</w:t>
      </w:r>
      <w:r>
        <w:rPr>
          <w:sz w:val="28"/>
          <w:szCs w:val="28"/>
        </w:rPr>
        <w:t>22</w:t>
      </w:r>
      <w:r w:rsidRPr="00247DE7">
        <w:rPr>
          <w:sz w:val="28"/>
          <w:szCs w:val="28"/>
        </w:rPr>
        <w:t xml:space="preserve"> год составил </w:t>
      </w:r>
      <w:r>
        <w:rPr>
          <w:sz w:val="28"/>
          <w:szCs w:val="28"/>
        </w:rPr>
        <w:t xml:space="preserve">3,26 </w:t>
      </w:r>
      <w:r w:rsidRPr="00247DE7">
        <w:rPr>
          <w:sz w:val="28"/>
          <w:szCs w:val="28"/>
        </w:rPr>
        <w:t xml:space="preserve">%. </w:t>
      </w:r>
      <w:r>
        <w:rPr>
          <w:sz w:val="28"/>
          <w:szCs w:val="28"/>
        </w:rPr>
        <w:t>Данный индекс операционных расходов применим ко всем статьям раздела операционные (подконтрольные) расходы по Основному узлу теплоснабжения.</w:t>
      </w:r>
    </w:p>
    <w:p w14:paraId="7AF481B4" w14:textId="77777777" w:rsidR="00BE7765" w:rsidRDefault="00BE7765" w:rsidP="00BE7765">
      <w:pPr>
        <w:ind w:firstLine="709"/>
        <w:jc w:val="both"/>
        <w:rPr>
          <w:sz w:val="28"/>
          <w:szCs w:val="28"/>
        </w:rPr>
      </w:pPr>
      <w:r w:rsidRPr="00E251EE">
        <w:rPr>
          <w:sz w:val="28"/>
          <w:szCs w:val="28"/>
        </w:rPr>
        <w:t xml:space="preserve">Информация о величине расходов в разрезе статей затрат сведена в таблице </w:t>
      </w:r>
      <w:r>
        <w:rPr>
          <w:sz w:val="28"/>
          <w:szCs w:val="28"/>
        </w:rPr>
        <w:t>6</w:t>
      </w:r>
      <w:r w:rsidRPr="00E251EE">
        <w:rPr>
          <w:sz w:val="28"/>
          <w:szCs w:val="28"/>
        </w:rPr>
        <w:t xml:space="preserve"> к заключению</w:t>
      </w:r>
      <w:r>
        <w:rPr>
          <w:sz w:val="28"/>
          <w:szCs w:val="28"/>
        </w:rPr>
        <w:t xml:space="preserve"> (далее по тексту заключения)</w:t>
      </w:r>
      <w:r w:rsidRPr="00E251EE">
        <w:rPr>
          <w:sz w:val="28"/>
          <w:szCs w:val="28"/>
        </w:rPr>
        <w:t>.</w:t>
      </w:r>
    </w:p>
    <w:p w14:paraId="1120DE50" w14:textId="77777777" w:rsidR="00BE7765" w:rsidRPr="00E15A5A" w:rsidRDefault="00BE7765" w:rsidP="00BE7765">
      <w:pPr>
        <w:pStyle w:val="3"/>
        <w:rPr>
          <w:sz w:val="28"/>
          <w:szCs w:val="28"/>
        </w:rPr>
      </w:pPr>
      <w:bookmarkStart w:id="96" w:name="_Toc90625419"/>
      <w:r w:rsidRPr="00E15A5A">
        <w:rPr>
          <w:sz w:val="28"/>
          <w:szCs w:val="28"/>
        </w:rPr>
        <w:t>5.2.</w:t>
      </w:r>
      <w:r>
        <w:rPr>
          <w:sz w:val="28"/>
          <w:szCs w:val="28"/>
        </w:rPr>
        <w:t>2</w:t>
      </w:r>
      <w:r w:rsidRPr="00E15A5A">
        <w:rPr>
          <w:sz w:val="28"/>
          <w:szCs w:val="28"/>
        </w:rPr>
        <w:t xml:space="preserve">. </w:t>
      </w:r>
      <w:r>
        <w:rPr>
          <w:sz w:val="28"/>
          <w:szCs w:val="28"/>
        </w:rPr>
        <w:t>У</w:t>
      </w:r>
      <w:r w:rsidRPr="00E15A5A">
        <w:rPr>
          <w:sz w:val="28"/>
          <w:szCs w:val="28"/>
        </w:rPr>
        <w:t>зел теплоснабжения</w:t>
      </w:r>
      <w:r>
        <w:rPr>
          <w:sz w:val="28"/>
          <w:szCs w:val="28"/>
        </w:rPr>
        <w:t xml:space="preserve"> Темиртау</w:t>
      </w:r>
      <w:bookmarkEnd w:id="96"/>
    </w:p>
    <w:p w14:paraId="34FD69B9" w14:textId="77777777" w:rsidR="00BE7765" w:rsidRDefault="00BE7765" w:rsidP="00BE7765">
      <w:pPr>
        <w:pStyle w:val="ConsPlusNormal"/>
        <w:ind w:firstLine="708"/>
        <w:jc w:val="both"/>
        <w:rPr>
          <w:b/>
          <w:sz w:val="28"/>
          <w:szCs w:val="28"/>
        </w:rPr>
      </w:pPr>
      <w:r w:rsidRPr="00977E1C">
        <w:rPr>
          <w:sz w:val="28"/>
          <w:szCs w:val="28"/>
        </w:rPr>
        <w:t xml:space="preserve">Величина </w:t>
      </w:r>
      <w:r w:rsidRPr="00BF4F75">
        <w:rPr>
          <w:sz w:val="28"/>
          <w:szCs w:val="28"/>
        </w:rPr>
        <w:t>уровня операционных расходов</w:t>
      </w:r>
      <w:r>
        <w:rPr>
          <w:sz w:val="28"/>
          <w:szCs w:val="28"/>
        </w:rPr>
        <w:t xml:space="preserve"> (ОР)</w:t>
      </w:r>
      <w:r w:rsidRPr="00BF4F75">
        <w:rPr>
          <w:sz w:val="28"/>
          <w:szCs w:val="28"/>
        </w:rPr>
        <w:t xml:space="preserve"> </w:t>
      </w:r>
      <w:r>
        <w:rPr>
          <w:sz w:val="28"/>
          <w:szCs w:val="28"/>
        </w:rPr>
        <w:t>на</w:t>
      </w:r>
      <w:r w:rsidRPr="00BF4F75">
        <w:rPr>
          <w:sz w:val="28"/>
          <w:szCs w:val="28"/>
        </w:rPr>
        <w:t xml:space="preserve"> 20</w:t>
      </w:r>
      <w:r>
        <w:rPr>
          <w:sz w:val="28"/>
          <w:szCs w:val="28"/>
        </w:rPr>
        <w:t>21</w:t>
      </w:r>
      <w:r w:rsidRPr="00BF4F75">
        <w:rPr>
          <w:sz w:val="28"/>
          <w:szCs w:val="28"/>
        </w:rPr>
        <w:t xml:space="preserve"> год (рас</w:t>
      </w:r>
      <w:r>
        <w:rPr>
          <w:sz w:val="28"/>
          <w:szCs w:val="28"/>
        </w:rPr>
        <w:t>с</w:t>
      </w:r>
      <w:r w:rsidRPr="00BF4F75">
        <w:rPr>
          <w:sz w:val="28"/>
          <w:szCs w:val="28"/>
        </w:rPr>
        <w:t xml:space="preserve">читанного методом </w:t>
      </w:r>
      <w:r>
        <w:rPr>
          <w:sz w:val="28"/>
          <w:szCs w:val="28"/>
        </w:rPr>
        <w:t>индексации</w:t>
      </w:r>
      <w:r w:rsidRPr="00BF4F75">
        <w:rPr>
          <w:sz w:val="28"/>
          <w:szCs w:val="28"/>
        </w:rPr>
        <w:t xml:space="preserve">) составила </w:t>
      </w:r>
      <w:r w:rsidRPr="0089107F">
        <w:rPr>
          <w:sz w:val="28"/>
          <w:szCs w:val="28"/>
        </w:rPr>
        <w:t>30252,08</w:t>
      </w:r>
      <w:r>
        <w:rPr>
          <w:sz w:val="28"/>
          <w:szCs w:val="28"/>
        </w:rPr>
        <w:t xml:space="preserve"> тыс. руб. (базовый уровень ОР).</w:t>
      </w:r>
    </w:p>
    <w:p w14:paraId="78CD9CB2" w14:textId="77777777" w:rsidR="00BE7765" w:rsidRPr="00043216" w:rsidRDefault="00BE7765" w:rsidP="00BE7765">
      <w:pPr>
        <w:ind w:firstLine="708"/>
        <w:jc w:val="both"/>
        <w:rPr>
          <w:sz w:val="28"/>
          <w:szCs w:val="28"/>
        </w:rPr>
      </w:pPr>
      <w:r w:rsidRPr="00043216">
        <w:rPr>
          <w:sz w:val="28"/>
          <w:szCs w:val="28"/>
        </w:rPr>
        <w:t xml:space="preserve">На </w:t>
      </w:r>
      <w:r>
        <w:rPr>
          <w:sz w:val="28"/>
          <w:szCs w:val="28"/>
        </w:rPr>
        <w:t>2022</w:t>
      </w:r>
      <w:r w:rsidRPr="00043216">
        <w:rPr>
          <w:sz w:val="28"/>
          <w:szCs w:val="28"/>
        </w:rPr>
        <w:t xml:space="preserve"> год </w:t>
      </w:r>
      <w:r>
        <w:rPr>
          <w:sz w:val="28"/>
          <w:szCs w:val="28"/>
        </w:rPr>
        <w:t xml:space="preserve">второй год первого </w:t>
      </w:r>
      <w:r w:rsidRPr="00043216">
        <w:rPr>
          <w:sz w:val="28"/>
          <w:szCs w:val="28"/>
        </w:rPr>
        <w:t xml:space="preserve">долгосрочного периода регулирования </w:t>
      </w:r>
      <w:r>
        <w:rPr>
          <w:sz w:val="28"/>
          <w:szCs w:val="28"/>
        </w:rPr>
        <w:t>корректируются</w:t>
      </w:r>
      <w:r w:rsidRPr="00043216">
        <w:rPr>
          <w:sz w:val="28"/>
          <w:szCs w:val="28"/>
        </w:rPr>
        <w:t xml:space="preserve"> про</w:t>
      </w:r>
      <w:r>
        <w:rPr>
          <w:sz w:val="28"/>
          <w:szCs w:val="28"/>
        </w:rPr>
        <w:t>гнозные параметры регулирования,</w:t>
      </w:r>
      <w:r w:rsidRPr="00043216">
        <w:rPr>
          <w:sz w:val="28"/>
          <w:szCs w:val="28"/>
        </w:rPr>
        <w:t xml:space="preserve"> в соответствии с приложением 5.2 к Методическим указаниям</w:t>
      </w:r>
      <w:r>
        <w:rPr>
          <w:sz w:val="28"/>
          <w:szCs w:val="28"/>
        </w:rPr>
        <w:t xml:space="preserve"> (см. </w:t>
      </w:r>
      <w:r w:rsidRPr="006948DE">
        <w:rPr>
          <w:sz w:val="28"/>
          <w:szCs w:val="28"/>
        </w:rPr>
        <w:t xml:space="preserve">таблицу </w:t>
      </w:r>
      <w:r>
        <w:rPr>
          <w:sz w:val="28"/>
          <w:szCs w:val="28"/>
        </w:rPr>
        <w:t>5</w:t>
      </w:r>
      <w:r w:rsidRPr="006948DE">
        <w:rPr>
          <w:sz w:val="28"/>
          <w:szCs w:val="28"/>
        </w:rPr>
        <w:t xml:space="preserve">). </w:t>
      </w:r>
    </w:p>
    <w:p w14:paraId="0301453D" w14:textId="77777777" w:rsidR="00BE7765" w:rsidRDefault="00BE7765" w:rsidP="00BE7765">
      <w:pPr>
        <w:ind w:firstLine="426"/>
        <w:jc w:val="right"/>
      </w:pPr>
      <w:r w:rsidRPr="00DA05BC">
        <w:rPr>
          <w:noProof/>
        </w:rPr>
        <w:drawing>
          <wp:inline distT="0" distB="0" distL="0" distR="0" wp14:anchorId="48B2DE3B" wp14:editId="1104612B">
            <wp:extent cx="5778681" cy="6019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4658" cy="602603"/>
                    </a:xfrm>
                    <a:prstGeom prst="rect">
                      <a:avLst/>
                    </a:prstGeom>
                    <a:noFill/>
                    <a:ln>
                      <a:noFill/>
                    </a:ln>
                  </pic:spPr>
                </pic:pic>
              </a:graphicData>
            </a:graphic>
          </wp:inline>
        </w:drawing>
      </w:r>
    </w:p>
    <w:p w14:paraId="62C9F047" w14:textId="77777777" w:rsidR="00BE7765" w:rsidRPr="00706C2C" w:rsidRDefault="00BE7765" w:rsidP="00BE7765">
      <w:pPr>
        <w:ind w:firstLine="709"/>
        <w:jc w:val="both"/>
        <w:rPr>
          <w:snapToGrid w:val="0"/>
          <w:sz w:val="28"/>
          <w:szCs w:val="28"/>
        </w:rPr>
      </w:pPr>
      <w:r w:rsidRPr="00706C2C">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w:t>
      </w:r>
      <w:r>
        <w:rPr>
          <w:snapToGrid w:val="0"/>
          <w:sz w:val="28"/>
          <w:szCs w:val="28"/>
        </w:rPr>
        <w:t>30.09.</w:t>
      </w:r>
      <w:r w:rsidRPr="00706C2C">
        <w:rPr>
          <w:snapToGrid w:val="0"/>
          <w:sz w:val="28"/>
          <w:szCs w:val="28"/>
        </w:rPr>
        <w:t>20</w:t>
      </w:r>
      <w:r>
        <w:rPr>
          <w:snapToGrid w:val="0"/>
          <w:sz w:val="28"/>
          <w:szCs w:val="28"/>
        </w:rPr>
        <w:t>21</w:t>
      </w:r>
      <w:r w:rsidRPr="00706C2C">
        <w:rPr>
          <w:snapToGrid w:val="0"/>
          <w:sz w:val="28"/>
          <w:szCs w:val="28"/>
        </w:rPr>
        <w:t>, в соответствии с которым ИПЦ на 20</w:t>
      </w:r>
      <w:r>
        <w:rPr>
          <w:snapToGrid w:val="0"/>
          <w:sz w:val="28"/>
          <w:szCs w:val="28"/>
        </w:rPr>
        <w:t>22 год составил 104,3</w:t>
      </w:r>
      <w:r w:rsidRPr="00706C2C">
        <w:rPr>
          <w:snapToGrid w:val="0"/>
          <w:sz w:val="28"/>
          <w:szCs w:val="28"/>
        </w:rPr>
        <w:t xml:space="preserve"> %. </w:t>
      </w:r>
    </w:p>
    <w:p w14:paraId="7813B9B2" w14:textId="77777777" w:rsidR="00BE7765" w:rsidRPr="00706C2C" w:rsidRDefault="00BE7765" w:rsidP="00BE7765">
      <w:pPr>
        <w:ind w:firstLine="709"/>
        <w:jc w:val="both"/>
        <w:rPr>
          <w:snapToGrid w:val="0"/>
          <w:sz w:val="28"/>
          <w:szCs w:val="28"/>
        </w:rPr>
      </w:pPr>
      <w:r>
        <w:rPr>
          <w:snapToGrid w:val="0"/>
          <w:sz w:val="28"/>
          <w:szCs w:val="28"/>
        </w:rPr>
        <w:t>На 2022 год у</w:t>
      </w:r>
      <w:r w:rsidRPr="00706C2C">
        <w:rPr>
          <w:snapToGrid w:val="0"/>
          <w:sz w:val="28"/>
          <w:szCs w:val="28"/>
        </w:rPr>
        <w:t>становле</w:t>
      </w:r>
      <w:r>
        <w:rPr>
          <w:snapToGrid w:val="0"/>
          <w:sz w:val="28"/>
          <w:szCs w:val="28"/>
        </w:rPr>
        <w:t>нная тепловая мощность источника</w:t>
      </w:r>
      <w:r w:rsidRPr="00706C2C">
        <w:rPr>
          <w:snapToGrid w:val="0"/>
          <w:sz w:val="28"/>
          <w:szCs w:val="28"/>
        </w:rPr>
        <w:t xml:space="preserve"> тепловой энергии</w:t>
      </w:r>
      <w:r>
        <w:rPr>
          <w:snapToGrid w:val="0"/>
          <w:sz w:val="28"/>
          <w:szCs w:val="28"/>
        </w:rPr>
        <w:t xml:space="preserve"> и протяженность тепловых сетей не изменились</w:t>
      </w:r>
      <w:r w:rsidRPr="00706C2C">
        <w:rPr>
          <w:snapToGrid w:val="0"/>
          <w:sz w:val="28"/>
          <w:szCs w:val="28"/>
        </w:rPr>
        <w:t xml:space="preserve"> по сравнению с планом 20</w:t>
      </w:r>
      <w:r>
        <w:rPr>
          <w:snapToGrid w:val="0"/>
          <w:sz w:val="28"/>
          <w:szCs w:val="28"/>
        </w:rPr>
        <w:t>21</w:t>
      </w:r>
      <w:r w:rsidRPr="00706C2C">
        <w:rPr>
          <w:snapToGrid w:val="0"/>
          <w:sz w:val="28"/>
          <w:szCs w:val="28"/>
        </w:rPr>
        <w:t>, в связи с этим, индекс изме</w:t>
      </w:r>
      <w:r>
        <w:rPr>
          <w:snapToGrid w:val="0"/>
          <w:sz w:val="28"/>
          <w:szCs w:val="28"/>
        </w:rPr>
        <w:t>нения количества активов (ИКА) равен нулю.</w:t>
      </w:r>
    </w:p>
    <w:p w14:paraId="27C7D3B5" w14:textId="77777777" w:rsidR="00BE7765" w:rsidRPr="006948DE" w:rsidRDefault="00BE7765" w:rsidP="00BE7765">
      <w:pPr>
        <w:ind w:left="284" w:firstLine="426"/>
        <w:jc w:val="right"/>
        <w:rPr>
          <w:sz w:val="28"/>
          <w:szCs w:val="28"/>
        </w:rPr>
      </w:pPr>
      <w:r w:rsidRPr="006948DE">
        <w:rPr>
          <w:sz w:val="28"/>
          <w:szCs w:val="28"/>
        </w:rPr>
        <w:t xml:space="preserve">Таблица </w:t>
      </w:r>
      <w:r>
        <w:rPr>
          <w:sz w:val="28"/>
          <w:szCs w:val="28"/>
        </w:rPr>
        <w:t>5</w:t>
      </w:r>
    </w:p>
    <w:p w14:paraId="38118BEA" w14:textId="77777777" w:rsidR="00BE7765" w:rsidRDefault="00BE7765" w:rsidP="00BE7765">
      <w:pPr>
        <w:jc w:val="center"/>
        <w:rPr>
          <w:b/>
          <w:sz w:val="28"/>
          <w:szCs w:val="28"/>
        </w:rPr>
      </w:pPr>
      <w:r w:rsidRPr="00043216">
        <w:rPr>
          <w:b/>
          <w:sz w:val="28"/>
          <w:szCs w:val="28"/>
        </w:rPr>
        <w:t xml:space="preserve">Расчёт операционных (подконтрольных) расходов на </w:t>
      </w:r>
      <w:r>
        <w:rPr>
          <w:b/>
          <w:sz w:val="28"/>
          <w:szCs w:val="28"/>
        </w:rPr>
        <w:t xml:space="preserve">2022 </w:t>
      </w:r>
      <w:r w:rsidRPr="00043216">
        <w:rPr>
          <w:b/>
          <w:sz w:val="28"/>
          <w:szCs w:val="28"/>
        </w:rPr>
        <w:t>год долгосрочного периода регулирования</w:t>
      </w:r>
      <w:r w:rsidRPr="00D31A09">
        <w:rPr>
          <w:b/>
          <w:sz w:val="28"/>
          <w:szCs w:val="28"/>
        </w:rPr>
        <w:t xml:space="preserve"> по у</w:t>
      </w:r>
      <w:r>
        <w:rPr>
          <w:b/>
          <w:sz w:val="28"/>
          <w:szCs w:val="28"/>
        </w:rPr>
        <w:t>з</w:t>
      </w:r>
      <w:r w:rsidRPr="00D31A09">
        <w:rPr>
          <w:b/>
          <w:sz w:val="28"/>
          <w:szCs w:val="28"/>
        </w:rPr>
        <w:t>л</w:t>
      </w:r>
      <w:r>
        <w:rPr>
          <w:b/>
          <w:sz w:val="28"/>
          <w:szCs w:val="28"/>
        </w:rPr>
        <w:t>у</w:t>
      </w:r>
      <w:r w:rsidRPr="00D31A09">
        <w:rPr>
          <w:b/>
          <w:sz w:val="28"/>
          <w:szCs w:val="28"/>
        </w:rPr>
        <w:t xml:space="preserve"> теплоснабжения Темиртау</w:t>
      </w:r>
    </w:p>
    <w:tbl>
      <w:tblPr>
        <w:tblStyle w:val="aff"/>
        <w:tblW w:w="0" w:type="auto"/>
        <w:tblLook w:val="04A0" w:firstRow="1" w:lastRow="0" w:firstColumn="1" w:lastColumn="0" w:noHBand="0" w:noVBand="1"/>
      </w:tblPr>
      <w:tblGrid>
        <w:gridCol w:w="641"/>
        <w:gridCol w:w="4343"/>
        <w:gridCol w:w="1116"/>
        <w:gridCol w:w="1764"/>
        <w:gridCol w:w="1764"/>
      </w:tblGrid>
      <w:tr w:rsidR="00BE7765" w:rsidRPr="003708CE" w14:paraId="68AD1F8B" w14:textId="77777777" w:rsidTr="00BE7765">
        <w:trPr>
          <w:trHeight w:val="174"/>
        </w:trPr>
        <w:tc>
          <w:tcPr>
            <w:tcW w:w="700" w:type="dxa"/>
            <w:vMerge w:val="restart"/>
            <w:hideMark/>
          </w:tcPr>
          <w:p w14:paraId="14315C96" w14:textId="77777777" w:rsidR="00BE7765" w:rsidRPr="003708CE" w:rsidRDefault="00BE7765" w:rsidP="00BE7765">
            <w:pPr>
              <w:pStyle w:val="ConsPlusNormal"/>
              <w:jc w:val="both"/>
              <w:rPr>
                <w:b/>
                <w:sz w:val="22"/>
                <w:szCs w:val="22"/>
              </w:rPr>
            </w:pPr>
            <w:r w:rsidRPr="003708CE">
              <w:rPr>
                <w:sz w:val="22"/>
                <w:szCs w:val="22"/>
              </w:rPr>
              <w:t>№ п/п</w:t>
            </w:r>
          </w:p>
        </w:tc>
        <w:tc>
          <w:tcPr>
            <w:tcW w:w="5480" w:type="dxa"/>
            <w:vMerge w:val="restart"/>
            <w:hideMark/>
          </w:tcPr>
          <w:p w14:paraId="44B9B265" w14:textId="77777777" w:rsidR="00BE7765" w:rsidRPr="003708CE" w:rsidRDefault="00BE7765" w:rsidP="00BE7765">
            <w:pPr>
              <w:pStyle w:val="ConsPlusNormal"/>
              <w:jc w:val="both"/>
              <w:rPr>
                <w:b/>
                <w:sz w:val="22"/>
                <w:szCs w:val="22"/>
              </w:rPr>
            </w:pPr>
            <w:r w:rsidRPr="003708CE">
              <w:rPr>
                <w:sz w:val="22"/>
                <w:szCs w:val="22"/>
              </w:rPr>
              <w:t>Параметры расчета расходов</w:t>
            </w:r>
          </w:p>
        </w:tc>
        <w:tc>
          <w:tcPr>
            <w:tcW w:w="1180" w:type="dxa"/>
            <w:vMerge w:val="restart"/>
            <w:hideMark/>
          </w:tcPr>
          <w:p w14:paraId="22FDA69C" w14:textId="77777777" w:rsidR="00BE7765" w:rsidRPr="003708CE" w:rsidRDefault="00BE7765" w:rsidP="00BE7765">
            <w:pPr>
              <w:pStyle w:val="ConsPlusNormal"/>
              <w:jc w:val="both"/>
              <w:rPr>
                <w:b/>
                <w:sz w:val="22"/>
                <w:szCs w:val="22"/>
              </w:rPr>
            </w:pPr>
            <w:r w:rsidRPr="003708CE">
              <w:rPr>
                <w:sz w:val="22"/>
                <w:szCs w:val="22"/>
              </w:rPr>
              <w:t>Ед.изм.</w:t>
            </w:r>
          </w:p>
        </w:tc>
        <w:tc>
          <w:tcPr>
            <w:tcW w:w="4400" w:type="dxa"/>
            <w:gridSpan w:val="2"/>
            <w:hideMark/>
          </w:tcPr>
          <w:p w14:paraId="77ED60F2" w14:textId="77777777" w:rsidR="00BE7765" w:rsidRPr="003708CE" w:rsidRDefault="00BE7765" w:rsidP="00BE7765">
            <w:pPr>
              <w:pStyle w:val="ConsPlusNormal"/>
              <w:jc w:val="center"/>
              <w:rPr>
                <w:b/>
                <w:sz w:val="22"/>
                <w:szCs w:val="22"/>
              </w:rPr>
            </w:pPr>
            <w:r w:rsidRPr="003708CE">
              <w:rPr>
                <w:sz w:val="22"/>
                <w:szCs w:val="22"/>
              </w:rPr>
              <w:t>Год</w:t>
            </w:r>
          </w:p>
        </w:tc>
      </w:tr>
      <w:tr w:rsidR="00BE7765" w:rsidRPr="003708CE" w14:paraId="7A84AB90" w14:textId="77777777" w:rsidTr="00BE7765">
        <w:trPr>
          <w:trHeight w:val="222"/>
        </w:trPr>
        <w:tc>
          <w:tcPr>
            <w:tcW w:w="700" w:type="dxa"/>
            <w:vMerge/>
            <w:hideMark/>
          </w:tcPr>
          <w:p w14:paraId="54A00C9C" w14:textId="77777777" w:rsidR="00BE7765" w:rsidRPr="003708CE" w:rsidRDefault="00BE7765" w:rsidP="00BE7765">
            <w:pPr>
              <w:pStyle w:val="ConsPlusNormal"/>
              <w:jc w:val="both"/>
              <w:rPr>
                <w:b/>
                <w:sz w:val="22"/>
                <w:szCs w:val="22"/>
              </w:rPr>
            </w:pPr>
          </w:p>
        </w:tc>
        <w:tc>
          <w:tcPr>
            <w:tcW w:w="5480" w:type="dxa"/>
            <w:vMerge/>
            <w:hideMark/>
          </w:tcPr>
          <w:p w14:paraId="1B1092D8" w14:textId="77777777" w:rsidR="00BE7765" w:rsidRPr="003708CE" w:rsidRDefault="00BE7765" w:rsidP="00BE7765">
            <w:pPr>
              <w:pStyle w:val="ConsPlusNormal"/>
              <w:jc w:val="both"/>
              <w:rPr>
                <w:b/>
                <w:sz w:val="22"/>
                <w:szCs w:val="22"/>
              </w:rPr>
            </w:pPr>
          </w:p>
        </w:tc>
        <w:tc>
          <w:tcPr>
            <w:tcW w:w="1180" w:type="dxa"/>
            <w:vMerge/>
            <w:hideMark/>
          </w:tcPr>
          <w:p w14:paraId="65DE1799" w14:textId="77777777" w:rsidR="00BE7765" w:rsidRPr="003708CE" w:rsidRDefault="00BE7765" w:rsidP="00BE7765">
            <w:pPr>
              <w:pStyle w:val="ConsPlusNormal"/>
              <w:jc w:val="both"/>
              <w:rPr>
                <w:b/>
                <w:sz w:val="22"/>
                <w:szCs w:val="22"/>
              </w:rPr>
            </w:pPr>
          </w:p>
        </w:tc>
        <w:tc>
          <w:tcPr>
            <w:tcW w:w="2200" w:type="dxa"/>
            <w:hideMark/>
          </w:tcPr>
          <w:p w14:paraId="143C2C17" w14:textId="77777777" w:rsidR="00BE7765" w:rsidRPr="003708CE" w:rsidRDefault="00BE7765" w:rsidP="00BE7765">
            <w:pPr>
              <w:pStyle w:val="ConsPlusNormal"/>
              <w:jc w:val="center"/>
              <w:rPr>
                <w:b/>
                <w:sz w:val="22"/>
                <w:szCs w:val="22"/>
              </w:rPr>
            </w:pPr>
            <w:r w:rsidRPr="003708CE">
              <w:rPr>
                <w:sz w:val="22"/>
                <w:szCs w:val="22"/>
              </w:rPr>
              <w:t>2021</w:t>
            </w:r>
          </w:p>
        </w:tc>
        <w:tc>
          <w:tcPr>
            <w:tcW w:w="2200" w:type="dxa"/>
            <w:hideMark/>
          </w:tcPr>
          <w:p w14:paraId="63742A39" w14:textId="77777777" w:rsidR="00BE7765" w:rsidRPr="003708CE" w:rsidRDefault="00BE7765" w:rsidP="00BE7765">
            <w:pPr>
              <w:pStyle w:val="ConsPlusNormal"/>
              <w:jc w:val="center"/>
              <w:rPr>
                <w:b/>
                <w:sz w:val="22"/>
                <w:szCs w:val="22"/>
              </w:rPr>
            </w:pPr>
            <w:r w:rsidRPr="003708CE">
              <w:rPr>
                <w:sz w:val="22"/>
                <w:szCs w:val="22"/>
              </w:rPr>
              <w:t>2022</w:t>
            </w:r>
          </w:p>
        </w:tc>
      </w:tr>
      <w:tr w:rsidR="00BE7765" w:rsidRPr="003708CE" w14:paraId="3DE42DA3" w14:textId="77777777" w:rsidTr="00BE7765">
        <w:trPr>
          <w:trHeight w:val="493"/>
        </w:trPr>
        <w:tc>
          <w:tcPr>
            <w:tcW w:w="700" w:type="dxa"/>
            <w:hideMark/>
          </w:tcPr>
          <w:p w14:paraId="4EB6B1DE" w14:textId="77777777" w:rsidR="00BE7765" w:rsidRPr="003708CE" w:rsidRDefault="00BE7765" w:rsidP="00BE7765">
            <w:pPr>
              <w:pStyle w:val="ConsPlusNormal"/>
              <w:jc w:val="both"/>
              <w:rPr>
                <w:b/>
                <w:sz w:val="22"/>
                <w:szCs w:val="22"/>
              </w:rPr>
            </w:pPr>
            <w:r w:rsidRPr="003708CE">
              <w:rPr>
                <w:sz w:val="22"/>
                <w:szCs w:val="22"/>
              </w:rPr>
              <w:t>1</w:t>
            </w:r>
          </w:p>
        </w:tc>
        <w:tc>
          <w:tcPr>
            <w:tcW w:w="5480" w:type="dxa"/>
            <w:hideMark/>
          </w:tcPr>
          <w:p w14:paraId="51D2638B" w14:textId="77777777" w:rsidR="00BE7765" w:rsidRPr="003708CE" w:rsidRDefault="00BE7765" w:rsidP="00BE7765">
            <w:pPr>
              <w:pStyle w:val="ConsPlusNormal"/>
              <w:jc w:val="both"/>
              <w:rPr>
                <w:b/>
                <w:sz w:val="22"/>
                <w:szCs w:val="22"/>
              </w:rPr>
            </w:pPr>
            <w:r w:rsidRPr="003708CE">
              <w:rPr>
                <w:sz w:val="22"/>
                <w:szCs w:val="22"/>
              </w:rPr>
              <w:t>Индекс потребительских цен на расчетный период регулирования (ИПЦ)</w:t>
            </w:r>
          </w:p>
        </w:tc>
        <w:tc>
          <w:tcPr>
            <w:tcW w:w="1180" w:type="dxa"/>
            <w:hideMark/>
          </w:tcPr>
          <w:p w14:paraId="0F41B9CB" w14:textId="77777777" w:rsidR="00BE7765" w:rsidRPr="003708CE" w:rsidRDefault="00BE7765" w:rsidP="00BE7765">
            <w:pPr>
              <w:pStyle w:val="ConsPlusNormal"/>
              <w:jc w:val="both"/>
              <w:rPr>
                <w:b/>
                <w:sz w:val="22"/>
                <w:szCs w:val="22"/>
              </w:rPr>
            </w:pPr>
            <w:r w:rsidRPr="003708CE">
              <w:rPr>
                <w:sz w:val="22"/>
                <w:szCs w:val="22"/>
              </w:rPr>
              <w:t> </w:t>
            </w:r>
          </w:p>
        </w:tc>
        <w:tc>
          <w:tcPr>
            <w:tcW w:w="2200" w:type="dxa"/>
            <w:hideMark/>
          </w:tcPr>
          <w:p w14:paraId="6781629B" w14:textId="77777777" w:rsidR="00BE7765" w:rsidRPr="003708CE" w:rsidRDefault="00BE7765" w:rsidP="00BE7765">
            <w:pPr>
              <w:pStyle w:val="ConsPlusNormal"/>
              <w:jc w:val="center"/>
              <w:rPr>
                <w:b/>
                <w:sz w:val="22"/>
                <w:szCs w:val="22"/>
              </w:rPr>
            </w:pPr>
          </w:p>
        </w:tc>
        <w:tc>
          <w:tcPr>
            <w:tcW w:w="2200" w:type="dxa"/>
            <w:hideMark/>
          </w:tcPr>
          <w:p w14:paraId="69B0C78C" w14:textId="77777777" w:rsidR="00BE7765" w:rsidRPr="003708CE" w:rsidRDefault="00BE7765" w:rsidP="00BE7765">
            <w:pPr>
              <w:pStyle w:val="ConsPlusNormal"/>
              <w:jc w:val="center"/>
              <w:rPr>
                <w:b/>
                <w:sz w:val="22"/>
                <w:szCs w:val="22"/>
              </w:rPr>
            </w:pPr>
            <w:r w:rsidRPr="003708CE">
              <w:rPr>
                <w:sz w:val="22"/>
                <w:szCs w:val="22"/>
              </w:rPr>
              <w:t>1,043</w:t>
            </w:r>
          </w:p>
        </w:tc>
      </w:tr>
      <w:tr w:rsidR="00BE7765" w:rsidRPr="003708CE" w14:paraId="1D3A7DA9" w14:textId="77777777" w:rsidTr="00BE7765">
        <w:trPr>
          <w:trHeight w:val="415"/>
        </w:trPr>
        <w:tc>
          <w:tcPr>
            <w:tcW w:w="700" w:type="dxa"/>
            <w:hideMark/>
          </w:tcPr>
          <w:p w14:paraId="75B78FA4" w14:textId="77777777" w:rsidR="00BE7765" w:rsidRPr="003708CE" w:rsidRDefault="00BE7765" w:rsidP="00BE7765">
            <w:pPr>
              <w:pStyle w:val="ConsPlusNormal"/>
              <w:jc w:val="both"/>
              <w:rPr>
                <w:b/>
                <w:sz w:val="22"/>
                <w:szCs w:val="22"/>
              </w:rPr>
            </w:pPr>
            <w:r w:rsidRPr="003708CE">
              <w:rPr>
                <w:sz w:val="22"/>
                <w:szCs w:val="22"/>
              </w:rPr>
              <w:t>2</w:t>
            </w:r>
          </w:p>
        </w:tc>
        <w:tc>
          <w:tcPr>
            <w:tcW w:w="5480" w:type="dxa"/>
            <w:hideMark/>
          </w:tcPr>
          <w:p w14:paraId="1E0E8715" w14:textId="77777777" w:rsidR="00BE7765" w:rsidRPr="003708CE" w:rsidRDefault="00BE7765" w:rsidP="00BE7765">
            <w:pPr>
              <w:pStyle w:val="ConsPlusNormal"/>
              <w:jc w:val="both"/>
              <w:rPr>
                <w:b/>
                <w:sz w:val="22"/>
                <w:szCs w:val="22"/>
              </w:rPr>
            </w:pPr>
            <w:r w:rsidRPr="003708CE">
              <w:rPr>
                <w:sz w:val="22"/>
                <w:szCs w:val="22"/>
              </w:rPr>
              <w:t>Индекс эффективности операционных расходов (ИОР)</w:t>
            </w:r>
          </w:p>
        </w:tc>
        <w:tc>
          <w:tcPr>
            <w:tcW w:w="1180" w:type="dxa"/>
            <w:hideMark/>
          </w:tcPr>
          <w:p w14:paraId="2E60F7E3" w14:textId="77777777" w:rsidR="00BE7765" w:rsidRPr="003708CE" w:rsidRDefault="00BE7765" w:rsidP="00BE7765">
            <w:pPr>
              <w:pStyle w:val="ConsPlusNormal"/>
              <w:jc w:val="both"/>
              <w:rPr>
                <w:b/>
                <w:sz w:val="22"/>
                <w:szCs w:val="22"/>
              </w:rPr>
            </w:pPr>
            <w:r w:rsidRPr="003708CE">
              <w:rPr>
                <w:sz w:val="22"/>
                <w:szCs w:val="22"/>
              </w:rPr>
              <w:t>%</w:t>
            </w:r>
          </w:p>
        </w:tc>
        <w:tc>
          <w:tcPr>
            <w:tcW w:w="2200" w:type="dxa"/>
            <w:hideMark/>
          </w:tcPr>
          <w:p w14:paraId="59128F56" w14:textId="77777777" w:rsidR="00BE7765" w:rsidRPr="003708CE" w:rsidRDefault="00BE7765" w:rsidP="00BE7765">
            <w:pPr>
              <w:pStyle w:val="ConsPlusNormal"/>
              <w:jc w:val="center"/>
              <w:rPr>
                <w:b/>
                <w:sz w:val="22"/>
                <w:szCs w:val="22"/>
              </w:rPr>
            </w:pPr>
          </w:p>
        </w:tc>
        <w:tc>
          <w:tcPr>
            <w:tcW w:w="2200" w:type="dxa"/>
            <w:hideMark/>
          </w:tcPr>
          <w:p w14:paraId="3811C835" w14:textId="77777777" w:rsidR="00BE7765" w:rsidRPr="003708CE" w:rsidRDefault="00BE7765" w:rsidP="00BE7765">
            <w:pPr>
              <w:pStyle w:val="ConsPlusNormal"/>
              <w:jc w:val="center"/>
              <w:rPr>
                <w:b/>
                <w:sz w:val="22"/>
                <w:szCs w:val="22"/>
              </w:rPr>
            </w:pPr>
            <w:r w:rsidRPr="003708CE">
              <w:rPr>
                <w:sz w:val="22"/>
                <w:szCs w:val="22"/>
              </w:rPr>
              <w:t>1%</w:t>
            </w:r>
          </w:p>
        </w:tc>
      </w:tr>
      <w:tr w:rsidR="00BE7765" w:rsidRPr="003708CE" w14:paraId="39F19B5E" w14:textId="77777777" w:rsidTr="00BE7765">
        <w:trPr>
          <w:trHeight w:val="465"/>
        </w:trPr>
        <w:tc>
          <w:tcPr>
            <w:tcW w:w="700" w:type="dxa"/>
            <w:hideMark/>
          </w:tcPr>
          <w:p w14:paraId="67F37F27" w14:textId="77777777" w:rsidR="00BE7765" w:rsidRPr="003708CE" w:rsidRDefault="00BE7765" w:rsidP="00BE7765">
            <w:pPr>
              <w:pStyle w:val="ConsPlusNormal"/>
              <w:jc w:val="both"/>
              <w:rPr>
                <w:b/>
                <w:sz w:val="22"/>
                <w:szCs w:val="22"/>
              </w:rPr>
            </w:pPr>
            <w:r w:rsidRPr="003708CE">
              <w:rPr>
                <w:sz w:val="22"/>
                <w:szCs w:val="22"/>
              </w:rPr>
              <w:t>3</w:t>
            </w:r>
          </w:p>
        </w:tc>
        <w:tc>
          <w:tcPr>
            <w:tcW w:w="5480" w:type="dxa"/>
            <w:hideMark/>
          </w:tcPr>
          <w:p w14:paraId="0361F54E" w14:textId="77777777" w:rsidR="00BE7765" w:rsidRPr="003708CE" w:rsidRDefault="00BE7765" w:rsidP="00BE7765">
            <w:pPr>
              <w:pStyle w:val="ConsPlusNormal"/>
              <w:jc w:val="both"/>
              <w:rPr>
                <w:b/>
                <w:sz w:val="22"/>
                <w:szCs w:val="22"/>
              </w:rPr>
            </w:pPr>
            <w:r w:rsidRPr="003708CE">
              <w:rPr>
                <w:sz w:val="22"/>
                <w:szCs w:val="22"/>
              </w:rPr>
              <w:t>Индекс изменения количества активов (ИКА)</w:t>
            </w:r>
          </w:p>
        </w:tc>
        <w:tc>
          <w:tcPr>
            <w:tcW w:w="1180" w:type="dxa"/>
            <w:hideMark/>
          </w:tcPr>
          <w:p w14:paraId="600C67A8" w14:textId="77777777" w:rsidR="00BE7765" w:rsidRPr="003708CE" w:rsidRDefault="00BE7765" w:rsidP="00BE7765">
            <w:pPr>
              <w:pStyle w:val="ConsPlusNormal"/>
              <w:jc w:val="both"/>
              <w:rPr>
                <w:b/>
                <w:sz w:val="22"/>
                <w:szCs w:val="22"/>
              </w:rPr>
            </w:pPr>
            <w:r w:rsidRPr="003708CE">
              <w:rPr>
                <w:sz w:val="22"/>
                <w:szCs w:val="22"/>
              </w:rPr>
              <w:t> </w:t>
            </w:r>
          </w:p>
        </w:tc>
        <w:tc>
          <w:tcPr>
            <w:tcW w:w="2200" w:type="dxa"/>
            <w:hideMark/>
          </w:tcPr>
          <w:p w14:paraId="56F18C52" w14:textId="77777777" w:rsidR="00BE7765" w:rsidRPr="003708CE" w:rsidRDefault="00BE7765" w:rsidP="00BE7765">
            <w:pPr>
              <w:pStyle w:val="ConsPlusNormal"/>
              <w:jc w:val="center"/>
              <w:rPr>
                <w:b/>
                <w:sz w:val="22"/>
                <w:szCs w:val="22"/>
              </w:rPr>
            </w:pPr>
          </w:p>
        </w:tc>
        <w:tc>
          <w:tcPr>
            <w:tcW w:w="2200" w:type="dxa"/>
            <w:hideMark/>
          </w:tcPr>
          <w:p w14:paraId="0BA0FC09" w14:textId="77777777" w:rsidR="00BE7765" w:rsidRPr="003708CE" w:rsidRDefault="00BE7765" w:rsidP="00BE7765">
            <w:pPr>
              <w:pStyle w:val="ConsPlusNormal"/>
              <w:jc w:val="center"/>
              <w:rPr>
                <w:b/>
                <w:sz w:val="22"/>
                <w:szCs w:val="22"/>
              </w:rPr>
            </w:pPr>
            <w:r w:rsidRPr="003708CE">
              <w:rPr>
                <w:sz w:val="22"/>
                <w:szCs w:val="22"/>
              </w:rPr>
              <w:t>0</w:t>
            </w:r>
          </w:p>
        </w:tc>
      </w:tr>
      <w:tr w:rsidR="00BE7765" w:rsidRPr="003708CE" w14:paraId="71DDD231" w14:textId="77777777" w:rsidTr="00BE7765">
        <w:trPr>
          <w:trHeight w:val="799"/>
        </w:trPr>
        <w:tc>
          <w:tcPr>
            <w:tcW w:w="700" w:type="dxa"/>
            <w:hideMark/>
          </w:tcPr>
          <w:p w14:paraId="04E24489" w14:textId="77777777" w:rsidR="00BE7765" w:rsidRPr="003708CE" w:rsidRDefault="00BE7765" w:rsidP="00BE7765">
            <w:pPr>
              <w:pStyle w:val="ConsPlusNormal"/>
              <w:jc w:val="both"/>
              <w:rPr>
                <w:b/>
                <w:sz w:val="22"/>
                <w:szCs w:val="22"/>
              </w:rPr>
            </w:pPr>
            <w:r w:rsidRPr="003708CE">
              <w:rPr>
                <w:sz w:val="22"/>
                <w:szCs w:val="22"/>
              </w:rPr>
              <w:t>3.1</w:t>
            </w:r>
          </w:p>
        </w:tc>
        <w:tc>
          <w:tcPr>
            <w:tcW w:w="5480" w:type="dxa"/>
            <w:hideMark/>
          </w:tcPr>
          <w:p w14:paraId="776BF802" w14:textId="77777777" w:rsidR="00BE7765" w:rsidRPr="003708CE" w:rsidRDefault="00BE7765" w:rsidP="00BE7765">
            <w:pPr>
              <w:pStyle w:val="ConsPlusNormal"/>
              <w:jc w:val="both"/>
              <w:rPr>
                <w:b/>
                <w:sz w:val="22"/>
                <w:szCs w:val="22"/>
              </w:rPr>
            </w:pPr>
            <w:r w:rsidRPr="003708CE">
              <w:rPr>
                <w:sz w:val="22"/>
                <w:szCs w:val="22"/>
              </w:rPr>
              <w:t>количество условных единиц, относящихся к активам, необходимым для осуществления регулируемой деятельности</w:t>
            </w:r>
          </w:p>
        </w:tc>
        <w:tc>
          <w:tcPr>
            <w:tcW w:w="1180" w:type="dxa"/>
            <w:hideMark/>
          </w:tcPr>
          <w:p w14:paraId="0416666E" w14:textId="77777777" w:rsidR="00BE7765" w:rsidRPr="003708CE" w:rsidRDefault="00BE7765" w:rsidP="00BE7765">
            <w:pPr>
              <w:pStyle w:val="ConsPlusNormal"/>
              <w:jc w:val="both"/>
              <w:rPr>
                <w:b/>
                <w:sz w:val="22"/>
                <w:szCs w:val="22"/>
              </w:rPr>
            </w:pPr>
            <w:r w:rsidRPr="003708CE">
              <w:rPr>
                <w:sz w:val="22"/>
                <w:szCs w:val="22"/>
              </w:rPr>
              <w:t>у.е.</w:t>
            </w:r>
          </w:p>
        </w:tc>
        <w:tc>
          <w:tcPr>
            <w:tcW w:w="2200" w:type="dxa"/>
            <w:hideMark/>
          </w:tcPr>
          <w:p w14:paraId="6A644D9E" w14:textId="77777777" w:rsidR="00BE7765" w:rsidRPr="003708CE" w:rsidRDefault="00BE7765" w:rsidP="00BE7765">
            <w:pPr>
              <w:pStyle w:val="ConsPlusNormal"/>
              <w:jc w:val="center"/>
              <w:rPr>
                <w:b/>
                <w:sz w:val="22"/>
                <w:szCs w:val="22"/>
              </w:rPr>
            </w:pPr>
          </w:p>
        </w:tc>
        <w:tc>
          <w:tcPr>
            <w:tcW w:w="2200" w:type="dxa"/>
            <w:hideMark/>
          </w:tcPr>
          <w:p w14:paraId="2502A76D" w14:textId="77777777" w:rsidR="00BE7765" w:rsidRPr="003708CE" w:rsidRDefault="00BE7765" w:rsidP="00BE7765">
            <w:pPr>
              <w:pStyle w:val="ConsPlusNormal"/>
              <w:jc w:val="center"/>
              <w:rPr>
                <w:b/>
                <w:sz w:val="22"/>
                <w:szCs w:val="22"/>
              </w:rPr>
            </w:pPr>
          </w:p>
        </w:tc>
      </w:tr>
      <w:tr w:rsidR="00BE7765" w:rsidRPr="003708CE" w14:paraId="653DCC31" w14:textId="77777777" w:rsidTr="00BE7765">
        <w:trPr>
          <w:trHeight w:val="414"/>
        </w:trPr>
        <w:tc>
          <w:tcPr>
            <w:tcW w:w="700" w:type="dxa"/>
            <w:hideMark/>
          </w:tcPr>
          <w:p w14:paraId="65D59A95" w14:textId="77777777" w:rsidR="00BE7765" w:rsidRPr="003708CE" w:rsidRDefault="00BE7765" w:rsidP="00BE7765">
            <w:pPr>
              <w:pStyle w:val="ConsPlusNormal"/>
              <w:jc w:val="both"/>
              <w:rPr>
                <w:b/>
                <w:sz w:val="22"/>
                <w:szCs w:val="22"/>
              </w:rPr>
            </w:pPr>
            <w:r w:rsidRPr="003708CE">
              <w:rPr>
                <w:sz w:val="22"/>
                <w:szCs w:val="22"/>
              </w:rPr>
              <w:t>3.2</w:t>
            </w:r>
          </w:p>
        </w:tc>
        <w:tc>
          <w:tcPr>
            <w:tcW w:w="5480" w:type="dxa"/>
            <w:hideMark/>
          </w:tcPr>
          <w:p w14:paraId="4E983ED6" w14:textId="77777777" w:rsidR="00BE7765" w:rsidRPr="003708CE" w:rsidRDefault="00BE7765" w:rsidP="00BE7765">
            <w:pPr>
              <w:pStyle w:val="ConsPlusNormal"/>
              <w:jc w:val="both"/>
              <w:rPr>
                <w:b/>
                <w:sz w:val="22"/>
                <w:szCs w:val="22"/>
              </w:rPr>
            </w:pPr>
            <w:r w:rsidRPr="003708CE">
              <w:rPr>
                <w:sz w:val="22"/>
                <w:szCs w:val="22"/>
              </w:rPr>
              <w:t>установленная тепловая мощность источника тепловой энергии</w:t>
            </w:r>
          </w:p>
        </w:tc>
        <w:tc>
          <w:tcPr>
            <w:tcW w:w="1180" w:type="dxa"/>
            <w:hideMark/>
          </w:tcPr>
          <w:p w14:paraId="41AF897C" w14:textId="77777777" w:rsidR="00BE7765" w:rsidRPr="003708CE" w:rsidRDefault="00BE7765" w:rsidP="00BE7765">
            <w:pPr>
              <w:pStyle w:val="ConsPlusNormal"/>
              <w:jc w:val="both"/>
              <w:rPr>
                <w:b/>
                <w:sz w:val="22"/>
                <w:szCs w:val="22"/>
              </w:rPr>
            </w:pPr>
            <w:r w:rsidRPr="003708CE">
              <w:rPr>
                <w:sz w:val="22"/>
                <w:szCs w:val="22"/>
              </w:rPr>
              <w:t>Гкал/ч</w:t>
            </w:r>
          </w:p>
        </w:tc>
        <w:tc>
          <w:tcPr>
            <w:tcW w:w="2200" w:type="dxa"/>
            <w:hideMark/>
          </w:tcPr>
          <w:p w14:paraId="063A298D" w14:textId="77777777" w:rsidR="00BE7765" w:rsidRPr="003708CE" w:rsidRDefault="00BE7765" w:rsidP="00BE7765">
            <w:pPr>
              <w:pStyle w:val="ConsPlusNormal"/>
              <w:jc w:val="center"/>
              <w:rPr>
                <w:b/>
                <w:sz w:val="22"/>
                <w:szCs w:val="22"/>
              </w:rPr>
            </w:pPr>
          </w:p>
        </w:tc>
        <w:tc>
          <w:tcPr>
            <w:tcW w:w="2200" w:type="dxa"/>
            <w:hideMark/>
          </w:tcPr>
          <w:p w14:paraId="0058AEFD" w14:textId="77777777" w:rsidR="00BE7765" w:rsidRPr="003708CE" w:rsidRDefault="00BE7765" w:rsidP="00BE7765">
            <w:pPr>
              <w:pStyle w:val="ConsPlusNormal"/>
              <w:jc w:val="center"/>
              <w:rPr>
                <w:b/>
                <w:sz w:val="22"/>
                <w:szCs w:val="22"/>
              </w:rPr>
            </w:pPr>
          </w:p>
        </w:tc>
      </w:tr>
      <w:tr w:rsidR="00BE7765" w:rsidRPr="003708CE" w14:paraId="51E594EF" w14:textId="77777777" w:rsidTr="00BE7765">
        <w:trPr>
          <w:trHeight w:val="463"/>
        </w:trPr>
        <w:tc>
          <w:tcPr>
            <w:tcW w:w="700" w:type="dxa"/>
            <w:hideMark/>
          </w:tcPr>
          <w:p w14:paraId="0ECF5B0F" w14:textId="77777777" w:rsidR="00BE7765" w:rsidRPr="003708CE" w:rsidRDefault="00BE7765" w:rsidP="00BE7765">
            <w:pPr>
              <w:pStyle w:val="ConsPlusNormal"/>
              <w:jc w:val="both"/>
              <w:rPr>
                <w:b/>
                <w:sz w:val="22"/>
                <w:szCs w:val="22"/>
              </w:rPr>
            </w:pPr>
            <w:r w:rsidRPr="003708CE">
              <w:rPr>
                <w:sz w:val="22"/>
                <w:szCs w:val="22"/>
              </w:rPr>
              <w:t>4</w:t>
            </w:r>
          </w:p>
        </w:tc>
        <w:tc>
          <w:tcPr>
            <w:tcW w:w="5480" w:type="dxa"/>
            <w:hideMark/>
          </w:tcPr>
          <w:p w14:paraId="43E4F57D" w14:textId="77777777" w:rsidR="00BE7765" w:rsidRPr="003708CE" w:rsidRDefault="00BE7765" w:rsidP="00BE7765">
            <w:pPr>
              <w:pStyle w:val="ConsPlusNormal"/>
              <w:jc w:val="both"/>
              <w:rPr>
                <w:b/>
                <w:sz w:val="22"/>
                <w:szCs w:val="22"/>
              </w:rPr>
            </w:pPr>
            <w:r w:rsidRPr="003708CE">
              <w:rPr>
                <w:sz w:val="22"/>
                <w:szCs w:val="22"/>
              </w:rPr>
              <w:t>Коэффициент эластичности затрат по росту активов (К</w:t>
            </w:r>
            <w:r w:rsidRPr="003708CE">
              <w:rPr>
                <w:sz w:val="22"/>
                <w:szCs w:val="22"/>
                <w:vertAlign w:val="subscript"/>
              </w:rPr>
              <w:t>эл</w:t>
            </w:r>
            <w:r w:rsidRPr="003708CE">
              <w:rPr>
                <w:sz w:val="22"/>
                <w:szCs w:val="22"/>
              </w:rPr>
              <w:t>)</w:t>
            </w:r>
          </w:p>
        </w:tc>
        <w:tc>
          <w:tcPr>
            <w:tcW w:w="1180" w:type="dxa"/>
            <w:hideMark/>
          </w:tcPr>
          <w:p w14:paraId="41AA883D" w14:textId="77777777" w:rsidR="00BE7765" w:rsidRPr="003708CE" w:rsidRDefault="00BE7765" w:rsidP="00BE7765">
            <w:pPr>
              <w:pStyle w:val="ConsPlusNormal"/>
              <w:jc w:val="both"/>
              <w:rPr>
                <w:b/>
                <w:sz w:val="22"/>
                <w:szCs w:val="22"/>
              </w:rPr>
            </w:pPr>
            <w:r w:rsidRPr="003708CE">
              <w:rPr>
                <w:sz w:val="22"/>
                <w:szCs w:val="22"/>
              </w:rPr>
              <w:t> </w:t>
            </w:r>
          </w:p>
        </w:tc>
        <w:tc>
          <w:tcPr>
            <w:tcW w:w="2200" w:type="dxa"/>
            <w:hideMark/>
          </w:tcPr>
          <w:p w14:paraId="46395F1B" w14:textId="77777777" w:rsidR="00BE7765" w:rsidRPr="003708CE" w:rsidRDefault="00BE7765" w:rsidP="00BE7765">
            <w:pPr>
              <w:pStyle w:val="ConsPlusNormal"/>
              <w:jc w:val="center"/>
              <w:rPr>
                <w:b/>
                <w:sz w:val="22"/>
                <w:szCs w:val="22"/>
              </w:rPr>
            </w:pPr>
          </w:p>
        </w:tc>
        <w:tc>
          <w:tcPr>
            <w:tcW w:w="2200" w:type="dxa"/>
            <w:hideMark/>
          </w:tcPr>
          <w:p w14:paraId="22026B92" w14:textId="77777777" w:rsidR="00BE7765" w:rsidRPr="003708CE" w:rsidRDefault="00BE7765" w:rsidP="00BE7765">
            <w:pPr>
              <w:pStyle w:val="ConsPlusNormal"/>
              <w:jc w:val="center"/>
              <w:rPr>
                <w:b/>
                <w:sz w:val="22"/>
                <w:szCs w:val="22"/>
              </w:rPr>
            </w:pPr>
            <w:r w:rsidRPr="003708CE">
              <w:rPr>
                <w:sz w:val="22"/>
                <w:szCs w:val="22"/>
              </w:rPr>
              <w:t>0,75</w:t>
            </w:r>
          </w:p>
        </w:tc>
      </w:tr>
      <w:tr w:rsidR="00BE7765" w:rsidRPr="003708CE" w14:paraId="2C640F45" w14:textId="77777777" w:rsidTr="00BE7765">
        <w:trPr>
          <w:trHeight w:val="513"/>
        </w:trPr>
        <w:tc>
          <w:tcPr>
            <w:tcW w:w="700" w:type="dxa"/>
            <w:hideMark/>
          </w:tcPr>
          <w:p w14:paraId="6F8F66F1" w14:textId="77777777" w:rsidR="00BE7765" w:rsidRPr="003708CE" w:rsidRDefault="00BE7765" w:rsidP="00BE7765">
            <w:pPr>
              <w:pStyle w:val="ConsPlusNormal"/>
              <w:jc w:val="both"/>
              <w:rPr>
                <w:b/>
                <w:sz w:val="22"/>
                <w:szCs w:val="22"/>
              </w:rPr>
            </w:pPr>
            <w:r w:rsidRPr="003708CE">
              <w:rPr>
                <w:sz w:val="22"/>
                <w:szCs w:val="22"/>
              </w:rPr>
              <w:t>5</w:t>
            </w:r>
          </w:p>
        </w:tc>
        <w:tc>
          <w:tcPr>
            <w:tcW w:w="5480" w:type="dxa"/>
            <w:hideMark/>
          </w:tcPr>
          <w:p w14:paraId="6B6D2EBF" w14:textId="77777777" w:rsidR="00BE7765" w:rsidRPr="003708CE" w:rsidRDefault="00BE7765" w:rsidP="00BE7765">
            <w:pPr>
              <w:pStyle w:val="ConsPlusNormal"/>
              <w:jc w:val="both"/>
              <w:rPr>
                <w:b/>
                <w:sz w:val="22"/>
                <w:szCs w:val="22"/>
              </w:rPr>
            </w:pPr>
            <w:r w:rsidRPr="003708CE">
              <w:rPr>
                <w:sz w:val="22"/>
                <w:szCs w:val="22"/>
              </w:rPr>
              <w:t>Операционные (подконтрольные)</w:t>
            </w:r>
            <w:r w:rsidRPr="003708CE">
              <w:rPr>
                <w:sz w:val="22"/>
                <w:szCs w:val="22"/>
              </w:rPr>
              <w:br/>
              <w:t>расходы</w:t>
            </w:r>
          </w:p>
        </w:tc>
        <w:tc>
          <w:tcPr>
            <w:tcW w:w="1180" w:type="dxa"/>
            <w:hideMark/>
          </w:tcPr>
          <w:p w14:paraId="56A757B0" w14:textId="77777777" w:rsidR="00BE7765" w:rsidRPr="003708CE" w:rsidRDefault="00BE7765" w:rsidP="00BE7765">
            <w:pPr>
              <w:pStyle w:val="ConsPlusNormal"/>
              <w:jc w:val="both"/>
              <w:rPr>
                <w:b/>
                <w:sz w:val="22"/>
                <w:szCs w:val="22"/>
              </w:rPr>
            </w:pPr>
            <w:r w:rsidRPr="003708CE">
              <w:rPr>
                <w:sz w:val="22"/>
                <w:szCs w:val="22"/>
              </w:rPr>
              <w:t>тыс. руб.</w:t>
            </w:r>
          </w:p>
        </w:tc>
        <w:tc>
          <w:tcPr>
            <w:tcW w:w="2200" w:type="dxa"/>
            <w:hideMark/>
          </w:tcPr>
          <w:p w14:paraId="6CDBCFFB" w14:textId="77777777" w:rsidR="00BE7765" w:rsidRPr="003708CE" w:rsidRDefault="00BE7765" w:rsidP="00BE7765">
            <w:pPr>
              <w:pStyle w:val="ConsPlusNormal"/>
              <w:jc w:val="center"/>
              <w:rPr>
                <w:b/>
                <w:sz w:val="22"/>
                <w:szCs w:val="22"/>
              </w:rPr>
            </w:pPr>
            <w:r w:rsidRPr="003708CE">
              <w:rPr>
                <w:sz w:val="22"/>
                <w:szCs w:val="22"/>
              </w:rPr>
              <w:t>30 252,08</w:t>
            </w:r>
          </w:p>
        </w:tc>
        <w:tc>
          <w:tcPr>
            <w:tcW w:w="2200" w:type="dxa"/>
            <w:hideMark/>
          </w:tcPr>
          <w:p w14:paraId="47C6B03E" w14:textId="77777777" w:rsidR="00BE7765" w:rsidRPr="003708CE" w:rsidRDefault="00BE7765" w:rsidP="00BE7765">
            <w:pPr>
              <w:pStyle w:val="ConsPlusNormal"/>
              <w:jc w:val="center"/>
              <w:rPr>
                <w:b/>
                <w:sz w:val="22"/>
                <w:szCs w:val="22"/>
              </w:rPr>
            </w:pPr>
            <w:r w:rsidRPr="003708CE">
              <w:rPr>
                <w:sz w:val="22"/>
                <w:szCs w:val="22"/>
              </w:rPr>
              <w:t>31 237,39</w:t>
            </w:r>
          </w:p>
        </w:tc>
      </w:tr>
      <w:tr w:rsidR="00BE7765" w:rsidRPr="003708CE" w14:paraId="50F28AD3" w14:textId="77777777" w:rsidTr="00BE7765">
        <w:trPr>
          <w:trHeight w:val="137"/>
        </w:trPr>
        <w:tc>
          <w:tcPr>
            <w:tcW w:w="700" w:type="dxa"/>
            <w:hideMark/>
          </w:tcPr>
          <w:p w14:paraId="15AA8E41" w14:textId="77777777" w:rsidR="00BE7765" w:rsidRPr="003708CE" w:rsidRDefault="00BE7765" w:rsidP="00BE7765">
            <w:pPr>
              <w:pStyle w:val="ConsPlusNormal"/>
              <w:jc w:val="both"/>
              <w:rPr>
                <w:b/>
                <w:sz w:val="22"/>
                <w:szCs w:val="22"/>
              </w:rPr>
            </w:pPr>
            <w:r w:rsidRPr="003708CE">
              <w:rPr>
                <w:sz w:val="22"/>
                <w:szCs w:val="22"/>
              </w:rPr>
              <w:t>6</w:t>
            </w:r>
          </w:p>
        </w:tc>
        <w:tc>
          <w:tcPr>
            <w:tcW w:w="5480" w:type="dxa"/>
            <w:hideMark/>
          </w:tcPr>
          <w:p w14:paraId="4B201254" w14:textId="77777777" w:rsidR="00BE7765" w:rsidRPr="003708CE" w:rsidRDefault="00BE7765" w:rsidP="00BE7765">
            <w:pPr>
              <w:pStyle w:val="ConsPlusNormal"/>
              <w:jc w:val="both"/>
              <w:rPr>
                <w:b/>
                <w:sz w:val="22"/>
                <w:szCs w:val="22"/>
              </w:rPr>
            </w:pPr>
            <w:r w:rsidRPr="003708CE">
              <w:rPr>
                <w:sz w:val="22"/>
                <w:szCs w:val="22"/>
              </w:rPr>
              <w:t>Индекс изменения ОР</w:t>
            </w:r>
          </w:p>
        </w:tc>
        <w:tc>
          <w:tcPr>
            <w:tcW w:w="1180" w:type="dxa"/>
            <w:hideMark/>
          </w:tcPr>
          <w:p w14:paraId="286BFBA1" w14:textId="77777777" w:rsidR="00BE7765" w:rsidRPr="003708CE" w:rsidRDefault="00BE7765" w:rsidP="00BE7765">
            <w:pPr>
              <w:pStyle w:val="ConsPlusNormal"/>
              <w:jc w:val="both"/>
              <w:rPr>
                <w:b/>
                <w:sz w:val="22"/>
                <w:szCs w:val="22"/>
              </w:rPr>
            </w:pPr>
            <w:r w:rsidRPr="003708CE">
              <w:rPr>
                <w:sz w:val="22"/>
                <w:szCs w:val="22"/>
              </w:rPr>
              <w:t> </w:t>
            </w:r>
          </w:p>
        </w:tc>
        <w:tc>
          <w:tcPr>
            <w:tcW w:w="2200" w:type="dxa"/>
            <w:hideMark/>
          </w:tcPr>
          <w:p w14:paraId="51A12488" w14:textId="77777777" w:rsidR="00BE7765" w:rsidRPr="003708CE" w:rsidRDefault="00BE7765" w:rsidP="00BE7765">
            <w:pPr>
              <w:pStyle w:val="ConsPlusNormal"/>
              <w:jc w:val="center"/>
              <w:rPr>
                <w:b/>
                <w:sz w:val="22"/>
                <w:szCs w:val="22"/>
              </w:rPr>
            </w:pPr>
          </w:p>
        </w:tc>
        <w:tc>
          <w:tcPr>
            <w:tcW w:w="2200" w:type="dxa"/>
            <w:hideMark/>
          </w:tcPr>
          <w:p w14:paraId="2E035577" w14:textId="77777777" w:rsidR="00BE7765" w:rsidRPr="003708CE" w:rsidRDefault="00BE7765" w:rsidP="00BE7765">
            <w:pPr>
              <w:pStyle w:val="ConsPlusNormal"/>
              <w:jc w:val="center"/>
              <w:rPr>
                <w:b/>
                <w:sz w:val="22"/>
                <w:szCs w:val="22"/>
              </w:rPr>
            </w:pPr>
            <w:r w:rsidRPr="003708CE">
              <w:rPr>
                <w:sz w:val="22"/>
                <w:szCs w:val="22"/>
              </w:rPr>
              <w:t>1,0326</w:t>
            </w:r>
          </w:p>
        </w:tc>
      </w:tr>
    </w:tbl>
    <w:p w14:paraId="03C49D45" w14:textId="77777777" w:rsidR="00BE7765" w:rsidRPr="00706C2C" w:rsidRDefault="00BE7765" w:rsidP="00BE7765">
      <w:pPr>
        <w:widowControl w:val="0"/>
        <w:autoSpaceDE w:val="0"/>
        <w:autoSpaceDN w:val="0"/>
        <w:ind w:firstLine="720"/>
        <w:jc w:val="both"/>
        <w:rPr>
          <w:sz w:val="28"/>
          <w:szCs w:val="28"/>
        </w:rPr>
      </w:pPr>
      <w:r w:rsidRPr="00706C2C">
        <w:rPr>
          <w:sz w:val="28"/>
          <w:szCs w:val="28"/>
        </w:rPr>
        <w:t>Определим скорректирован</w:t>
      </w:r>
      <w:r>
        <w:rPr>
          <w:sz w:val="28"/>
          <w:szCs w:val="28"/>
        </w:rPr>
        <w:t>н</w:t>
      </w:r>
      <w:r w:rsidRPr="00706C2C">
        <w:rPr>
          <w:sz w:val="28"/>
          <w:szCs w:val="28"/>
        </w:rPr>
        <w:t>ую величину операционных расходов на 20</w:t>
      </w:r>
      <w:r>
        <w:rPr>
          <w:sz w:val="28"/>
          <w:szCs w:val="28"/>
        </w:rPr>
        <w:t>22</w:t>
      </w:r>
      <w:r w:rsidRPr="00706C2C">
        <w:rPr>
          <w:sz w:val="28"/>
          <w:szCs w:val="28"/>
        </w:rPr>
        <w:t xml:space="preserve"> год.</w:t>
      </w:r>
    </w:p>
    <w:p w14:paraId="28D200A9" w14:textId="77777777" w:rsidR="00BE7765" w:rsidRPr="00824A50" w:rsidRDefault="00BE7765" w:rsidP="00BE7765">
      <w:pPr>
        <w:ind w:left="-142"/>
        <w:rPr>
          <w:sz w:val="28"/>
          <w:szCs w:val="28"/>
        </w:rPr>
      </w:pPr>
      <w:r w:rsidRPr="002C61DD">
        <w:rPr>
          <w:noProof/>
          <w:position w:val="-12"/>
        </w:rPr>
        <w:drawing>
          <wp:inline distT="0" distB="0" distL="0" distR="0" wp14:anchorId="70105907" wp14:editId="3E345A67">
            <wp:extent cx="487680" cy="3581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Pr>
          <w:position w:val="-12"/>
        </w:rPr>
        <w:t xml:space="preserve"> </w:t>
      </w:r>
      <w:r>
        <w:rPr>
          <w:sz w:val="22"/>
          <w:szCs w:val="22"/>
        </w:rPr>
        <w:t xml:space="preserve">= </w:t>
      </w:r>
      <w:r w:rsidRPr="003708CE">
        <w:rPr>
          <w:sz w:val="28"/>
          <w:szCs w:val="28"/>
        </w:rPr>
        <w:t>30 252,08</w:t>
      </w:r>
      <w:r>
        <w:rPr>
          <w:sz w:val="28"/>
          <w:szCs w:val="28"/>
        </w:rPr>
        <w:t xml:space="preserve"> </w:t>
      </w:r>
      <w:r w:rsidRPr="00824A50">
        <w:rPr>
          <w:sz w:val="28"/>
          <w:szCs w:val="28"/>
        </w:rPr>
        <w:t>тыс. руб</w:t>
      </w:r>
      <w:r>
        <w:rPr>
          <w:sz w:val="28"/>
          <w:szCs w:val="28"/>
        </w:rPr>
        <w:t>.*(1-1/</w:t>
      </w:r>
      <w:proofErr w:type="gramStart"/>
      <w:r>
        <w:rPr>
          <w:sz w:val="28"/>
          <w:szCs w:val="28"/>
        </w:rPr>
        <w:t>100)*</w:t>
      </w:r>
      <w:proofErr w:type="gramEnd"/>
      <w:r>
        <w:rPr>
          <w:sz w:val="28"/>
          <w:szCs w:val="28"/>
        </w:rPr>
        <w:t>(1+</w:t>
      </w:r>
      <w:r w:rsidRPr="00247DE7">
        <w:rPr>
          <w:sz w:val="28"/>
          <w:szCs w:val="28"/>
        </w:rPr>
        <w:t>0,0</w:t>
      </w:r>
      <w:r>
        <w:rPr>
          <w:sz w:val="28"/>
          <w:szCs w:val="28"/>
        </w:rPr>
        <w:t xml:space="preserve">36)*(1+0,75*0,00) = </w:t>
      </w:r>
      <w:r w:rsidRPr="003708CE">
        <w:rPr>
          <w:sz w:val="28"/>
          <w:szCs w:val="28"/>
        </w:rPr>
        <w:t>31 237,39</w:t>
      </w:r>
      <w:r>
        <w:rPr>
          <w:sz w:val="28"/>
          <w:szCs w:val="28"/>
        </w:rPr>
        <w:t xml:space="preserve"> тыс. руб.</w:t>
      </w:r>
    </w:p>
    <w:p w14:paraId="1B702DC3" w14:textId="77777777" w:rsidR="00BE7765" w:rsidRPr="00247DE7" w:rsidRDefault="00BE7765" w:rsidP="00BE7765">
      <w:pPr>
        <w:ind w:firstLine="425"/>
        <w:jc w:val="both"/>
        <w:rPr>
          <w:sz w:val="28"/>
          <w:szCs w:val="28"/>
        </w:rPr>
      </w:pPr>
      <w:r w:rsidRPr="00247DE7">
        <w:rPr>
          <w:sz w:val="28"/>
          <w:szCs w:val="28"/>
        </w:rPr>
        <w:t>Рост уровня операционных расходов на 20</w:t>
      </w:r>
      <w:r>
        <w:rPr>
          <w:sz w:val="28"/>
          <w:szCs w:val="28"/>
        </w:rPr>
        <w:t>22</w:t>
      </w:r>
      <w:r w:rsidRPr="00247DE7">
        <w:rPr>
          <w:sz w:val="28"/>
          <w:szCs w:val="28"/>
        </w:rPr>
        <w:t xml:space="preserve"> год составил </w:t>
      </w:r>
      <w:r>
        <w:rPr>
          <w:sz w:val="28"/>
          <w:szCs w:val="28"/>
        </w:rPr>
        <w:t xml:space="preserve">3,26 </w:t>
      </w:r>
      <w:r w:rsidRPr="00247DE7">
        <w:rPr>
          <w:sz w:val="28"/>
          <w:szCs w:val="28"/>
        </w:rPr>
        <w:t xml:space="preserve">%. </w:t>
      </w:r>
      <w:r>
        <w:rPr>
          <w:sz w:val="28"/>
          <w:szCs w:val="28"/>
        </w:rPr>
        <w:t>Данный индекс операционных расходов применим ко всем статьям раздела операционные (подконтрольные) расходы по узлу теплоснабжения Темиртау.</w:t>
      </w:r>
    </w:p>
    <w:p w14:paraId="39984790" w14:textId="77777777" w:rsidR="00BE7765" w:rsidRDefault="00BE7765" w:rsidP="00BE7765">
      <w:pPr>
        <w:ind w:firstLine="709"/>
        <w:jc w:val="both"/>
        <w:rPr>
          <w:sz w:val="28"/>
          <w:szCs w:val="28"/>
        </w:rPr>
      </w:pPr>
    </w:p>
    <w:p w14:paraId="21FE4238" w14:textId="77777777" w:rsidR="00BE7765" w:rsidRPr="00E251EE" w:rsidRDefault="00BE7765" w:rsidP="00BE7765">
      <w:pPr>
        <w:ind w:firstLine="709"/>
        <w:jc w:val="both"/>
        <w:rPr>
          <w:sz w:val="28"/>
          <w:szCs w:val="28"/>
        </w:rPr>
      </w:pPr>
      <w:r w:rsidRPr="00E251EE">
        <w:rPr>
          <w:sz w:val="28"/>
          <w:szCs w:val="28"/>
        </w:rPr>
        <w:t xml:space="preserve">Информация о величине расходов в разрезе статей затрат </w:t>
      </w:r>
      <w:r>
        <w:rPr>
          <w:sz w:val="28"/>
          <w:szCs w:val="28"/>
        </w:rPr>
        <w:t xml:space="preserve">по двум узлам теплоснабжения, а также суммарно, </w:t>
      </w:r>
      <w:r w:rsidRPr="00E251EE">
        <w:rPr>
          <w:sz w:val="28"/>
          <w:szCs w:val="28"/>
        </w:rPr>
        <w:t xml:space="preserve">сведена в таблице </w:t>
      </w:r>
      <w:r>
        <w:rPr>
          <w:sz w:val="28"/>
          <w:szCs w:val="28"/>
        </w:rPr>
        <w:t>6</w:t>
      </w:r>
      <w:r w:rsidRPr="00E251EE">
        <w:rPr>
          <w:sz w:val="28"/>
          <w:szCs w:val="28"/>
        </w:rPr>
        <w:t xml:space="preserve"> к заключению.</w:t>
      </w:r>
    </w:p>
    <w:p w14:paraId="323F2F31" w14:textId="77777777" w:rsidR="00BE7765" w:rsidRDefault="00BE7765" w:rsidP="00BE7765">
      <w:pPr>
        <w:ind w:left="284" w:firstLine="709"/>
        <w:jc w:val="right"/>
        <w:rPr>
          <w:sz w:val="28"/>
          <w:szCs w:val="28"/>
        </w:rPr>
      </w:pPr>
    </w:p>
    <w:p w14:paraId="3D024444" w14:textId="77777777" w:rsidR="00BE7765" w:rsidRDefault="00BE7765" w:rsidP="00BE7765">
      <w:pPr>
        <w:ind w:left="284" w:firstLine="709"/>
        <w:jc w:val="right"/>
        <w:rPr>
          <w:sz w:val="28"/>
          <w:szCs w:val="28"/>
        </w:rPr>
      </w:pPr>
    </w:p>
    <w:p w14:paraId="1B01B9E6" w14:textId="77777777" w:rsidR="00BE7765" w:rsidRDefault="00BE7765" w:rsidP="00BE7765">
      <w:pPr>
        <w:ind w:left="284" w:firstLine="709"/>
        <w:jc w:val="right"/>
        <w:rPr>
          <w:sz w:val="28"/>
          <w:szCs w:val="28"/>
        </w:rPr>
      </w:pPr>
    </w:p>
    <w:p w14:paraId="2C457430" w14:textId="77777777" w:rsidR="00BE7765" w:rsidRDefault="00BE7765" w:rsidP="00BE7765">
      <w:pPr>
        <w:ind w:left="284" w:firstLine="709"/>
        <w:jc w:val="right"/>
        <w:rPr>
          <w:sz w:val="28"/>
          <w:szCs w:val="28"/>
        </w:rPr>
      </w:pPr>
    </w:p>
    <w:p w14:paraId="7F8721C9" w14:textId="77777777" w:rsidR="00BE7765" w:rsidRPr="006948DE" w:rsidRDefault="00BE7765" w:rsidP="00BE7765">
      <w:pPr>
        <w:ind w:left="284" w:firstLine="709"/>
        <w:jc w:val="right"/>
        <w:rPr>
          <w:sz w:val="28"/>
          <w:szCs w:val="28"/>
        </w:rPr>
      </w:pPr>
      <w:r w:rsidRPr="006948DE">
        <w:rPr>
          <w:sz w:val="28"/>
          <w:szCs w:val="28"/>
        </w:rPr>
        <w:t xml:space="preserve">Таблица </w:t>
      </w:r>
      <w:r>
        <w:rPr>
          <w:sz w:val="28"/>
          <w:szCs w:val="28"/>
        </w:rPr>
        <w:t>6</w:t>
      </w:r>
    </w:p>
    <w:p w14:paraId="7E281FBD" w14:textId="77777777" w:rsidR="00BE7765" w:rsidRPr="006948DE" w:rsidRDefault="00BE7765" w:rsidP="00BE7765">
      <w:pPr>
        <w:ind w:left="-142"/>
        <w:jc w:val="center"/>
        <w:rPr>
          <w:b/>
          <w:sz w:val="28"/>
          <w:szCs w:val="28"/>
        </w:rPr>
      </w:pPr>
      <w:r w:rsidRPr="006948DE">
        <w:rPr>
          <w:b/>
          <w:sz w:val="28"/>
          <w:szCs w:val="28"/>
        </w:rPr>
        <w:t>Расчёт операционных (подконтрольных) расходов на 202</w:t>
      </w:r>
      <w:r>
        <w:rPr>
          <w:b/>
          <w:sz w:val="28"/>
          <w:szCs w:val="28"/>
        </w:rPr>
        <w:t>2</w:t>
      </w:r>
      <w:r w:rsidRPr="006948DE">
        <w:rPr>
          <w:b/>
          <w:sz w:val="28"/>
          <w:szCs w:val="28"/>
        </w:rPr>
        <w:t xml:space="preserve"> год долгосрочного периода регулирования на тепловую энергию</w:t>
      </w:r>
    </w:p>
    <w:p w14:paraId="6456A273" w14:textId="77777777" w:rsidR="00BE7765" w:rsidRPr="006948DE" w:rsidRDefault="00BE7765" w:rsidP="00BE7765">
      <w:pPr>
        <w:ind w:left="-142"/>
        <w:jc w:val="center"/>
        <w:rPr>
          <w:b/>
          <w:sz w:val="28"/>
          <w:szCs w:val="28"/>
        </w:rPr>
      </w:pPr>
      <w:r w:rsidRPr="006948DE">
        <w:rPr>
          <w:b/>
          <w:sz w:val="28"/>
          <w:szCs w:val="28"/>
        </w:rPr>
        <w:t>(приложение 5.2 к Методическим указаниям)</w:t>
      </w:r>
    </w:p>
    <w:tbl>
      <w:tblPr>
        <w:tblStyle w:val="aff"/>
        <w:tblW w:w="9628" w:type="dxa"/>
        <w:tblLook w:val="04A0" w:firstRow="1" w:lastRow="0" w:firstColumn="1" w:lastColumn="0" w:noHBand="0" w:noVBand="1"/>
      </w:tblPr>
      <w:tblGrid>
        <w:gridCol w:w="453"/>
        <w:gridCol w:w="1510"/>
        <w:gridCol w:w="719"/>
        <w:gridCol w:w="923"/>
        <w:gridCol w:w="923"/>
        <w:gridCol w:w="1003"/>
        <w:gridCol w:w="1003"/>
        <w:gridCol w:w="1003"/>
        <w:gridCol w:w="1002"/>
        <w:gridCol w:w="1089"/>
      </w:tblGrid>
      <w:tr w:rsidR="00BE7765" w:rsidRPr="00C417EB" w14:paraId="5E04C999" w14:textId="77777777" w:rsidTr="00BE7765">
        <w:trPr>
          <w:trHeight w:val="507"/>
          <w:tblHeader/>
        </w:trPr>
        <w:tc>
          <w:tcPr>
            <w:tcW w:w="453" w:type="dxa"/>
            <w:vMerge w:val="restart"/>
            <w:noWrap/>
            <w:hideMark/>
          </w:tcPr>
          <w:p w14:paraId="6AA2FB4E" w14:textId="77777777" w:rsidR="00BE7765" w:rsidRPr="00C417EB" w:rsidRDefault="00BE7765" w:rsidP="00BE7765">
            <w:pPr>
              <w:jc w:val="both"/>
              <w:rPr>
                <w:sz w:val="18"/>
                <w:szCs w:val="18"/>
              </w:rPr>
            </w:pPr>
            <w:r w:rsidRPr="00C417EB">
              <w:rPr>
                <w:sz w:val="18"/>
                <w:szCs w:val="18"/>
              </w:rPr>
              <w:t>№ п/п</w:t>
            </w:r>
          </w:p>
        </w:tc>
        <w:tc>
          <w:tcPr>
            <w:tcW w:w="1510" w:type="dxa"/>
            <w:vMerge w:val="restart"/>
            <w:noWrap/>
            <w:hideMark/>
          </w:tcPr>
          <w:p w14:paraId="098FBDE6" w14:textId="77777777" w:rsidR="00BE7765" w:rsidRPr="00C417EB" w:rsidRDefault="00BE7765" w:rsidP="00BE7765">
            <w:pPr>
              <w:jc w:val="both"/>
              <w:rPr>
                <w:sz w:val="18"/>
                <w:szCs w:val="18"/>
              </w:rPr>
            </w:pPr>
            <w:r w:rsidRPr="00C417EB">
              <w:rPr>
                <w:sz w:val="18"/>
                <w:szCs w:val="18"/>
              </w:rPr>
              <w:t>Показатели</w:t>
            </w:r>
          </w:p>
        </w:tc>
        <w:tc>
          <w:tcPr>
            <w:tcW w:w="719" w:type="dxa"/>
            <w:vMerge w:val="restart"/>
            <w:noWrap/>
            <w:hideMark/>
          </w:tcPr>
          <w:p w14:paraId="6A74DCDF" w14:textId="77777777" w:rsidR="00BE7765" w:rsidRPr="00C417EB" w:rsidRDefault="00BE7765" w:rsidP="00BE7765">
            <w:pPr>
              <w:jc w:val="both"/>
              <w:rPr>
                <w:sz w:val="18"/>
                <w:szCs w:val="18"/>
              </w:rPr>
            </w:pPr>
            <w:r w:rsidRPr="00C417EB">
              <w:rPr>
                <w:sz w:val="18"/>
                <w:szCs w:val="18"/>
              </w:rPr>
              <w:t>Ед.изм.</w:t>
            </w:r>
          </w:p>
        </w:tc>
        <w:tc>
          <w:tcPr>
            <w:tcW w:w="923" w:type="dxa"/>
            <w:vMerge w:val="restart"/>
            <w:hideMark/>
          </w:tcPr>
          <w:p w14:paraId="204A3952" w14:textId="77777777" w:rsidR="00BE7765" w:rsidRPr="00C417EB" w:rsidRDefault="00BE7765" w:rsidP="00BE7765">
            <w:pPr>
              <w:jc w:val="both"/>
              <w:rPr>
                <w:sz w:val="18"/>
                <w:szCs w:val="18"/>
              </w:rPr>
            </w:pPr>
            <w:r w:rsidRPr="00C417EB">
              <w:rPr>
                <w:sz w:val="18"/>
                <w:szCs w:val="18"/>
              </w:rPr>
              <w:t>Утверждено на 2021 год (основной узел)</w:t>
            </w:r>
          </w:p>
        </w:tc>
        <w:tc>
          <w:tcPr>
            <w:tcW w:w="923" w:type="dxa"/>
            <w:vMerge w:val="restart"/>
            <w:hideMark/>
          </w:tcPr>
          <w:p w14:paraId="5A85BE41" w14:textId="77777777" w:rsidR="00BE7765" w:rsidRPr="00C417EB" w:rsidRDefault="00BE7765" w:rsidP="00BE7765">
            <w:pPr>
              <w:jc w:val="both"/>
              <w:rPr>
                <w:sz w:val="18"/>
                <w:szCs w:val="18"/>
              </w:rPr>
            </w:pPr>
            <w:r w:rsidRPr="00C417EB">
              <w:rPr>
                <w:sz w:val="18"/>
                <w:szCs w:val="18"/>
              </w:rPr>
              <w:t>Утверждено на 2021 год (узел Темир-</w:t>
            </w:r>
            <w:proofErr w:type="gramStart"/>
            <w:r w:rsidRPr="00C417EB">
              <w:rPr>
                <w:sz w:val="18"/>
                <w:szCs w:val="18"/>
              </w:rPr>
              <w:t>Тау )</w:t>
            </w:r>
            <w:proofErr w:type="gramEnd"/>
          </w:p>
        </w:tc>
        <w:tc>
          <w:tcPr>
            <w:tcW w:w="1003" w:type="dxa"/>
            <w:vMerge w:val="restart"/>
            <w:hideMark/>
          </w:tcPr>
          <w:p w14:paraId="57E097AF" w14:textId="77777777" w:rsidR="00BE7765" w:rsidRPr="00C417EB" w:rsidRDefault="00BE7765" w:rsidP="00BE7765">
            <w:pPr>
              <w:jc w:val="both"/>
              <w:rPr>
                <w:sz w:val="18"/>
                <w:szCs w:val="18"/>
              </w:rPr>
            </w:pPr>
            <w:r w:rsidRPr="00C417EB">
              <w:rPr>
                <w:sz w:val="18"/>
                <w:szCs w:val="18"/>
              </w:rPr>
              <w:t>Предложения экспертов на 2022 год (основной узел)</w:t>
            </w:r>
          </w:p>
        </w:tc>
        <w:tc>
          <w:tcPr>
            <w:tcW w:w="1003" w:type="dxa"/>
            <w:vMerge w:val="restart"/>
            <w:hideMark/>
          </w:tcPr>
          <w:p w14:paraId="5E27E6C5" w14:textId="77777777" w:rsidR="00BE7765" w:rsidRPr="00C417EB" w:rsidRDefault="00BE7765" w:rsidP="00BE7765">
            <w:pPr>
              <w:jc w:val="both"/>
              <w:rPr>
                <w:sz w:val="18"/>
                <w:szCs w:val="18"/>
              </w:rPr>
            </w:pPr>
            <w:r w:rsidRPr="00C417EB">
              <w:rPr>
                <w:sz w:val="18"/>
                <w:szCs w:val="18"/>
              </w:rPr>
              <w:t>Предложения экспертов на 2022 год (узел Темир-Тау)</w:t>
            </w:r>
          </w:p>
        </w:tc>
        <w:tc>
          <w:tcPr>
            <w:tcW w:w="1003" w:type="dxa"/>
            <w:vMerge w:val="restart"/>
            <w:hideMark/>
          </w:tcPr>
          <w:p w14:paraId="3BCCF75F" w14:textId="77777777" w:rsidR="00BE7765" w:rsidRPr="00C417EB" w:rsidRDefault="00BE7765" w:rsidP="00BE7765">
            <w:pPr>
              <w:jc w:val="both"/>
              <w:rPr>
                <w:sz w:val="18"/>
                <w:szCs w:val="18"/>
              </w:rPr>
            </w:pPr>
            <w:r w:rsidRPr="00C417EB">
              <w:rPr>
                <w:sz w:val="18"/>
                <w:szCs w:val="18"/>
              </w:rPr>
              <w:t>Предложения экспертов на 2022 год (ИТОГО 6+7)</w:t>
            </w:r>
          </w:p>
        </w:tc>
        <w:tc>
          <w:tcPr>
            <w:tcW w:w="1002" w:type="dxa"/>
            <w:vMerge w:val="restart"/>
            <w:hideMark/>
          </w:tcPr>
          <w:p w14:paraId="413ACF41" w14:textId="77777777" w:rsidR="00BE7765" w:rsidRPr="00C417EB" w:rsidRDefault="00BE7765" w:rsidP="00BE7765">
            <w:pPr>
              <w:jc w:val="both"/>
              <w:rPr>
                <w:sz w:val="18"/>
                <w:szCs w:val="18"/>
              </w:rPr>
            </w:pPr>
            <w:r w:rsidRPr="00C417EB">
              <w:rPr>
                <w:sz w:val="18"/>
                <w:szCs w:val="18"/>
              </w:rPr>
              <w:t xml:space="preserve">Динамика изменения показателей 2022 года относительно 2021 </w:t>
            </w:r>
            <w:proofErr w:type="gramStart"/>
            <w:r w:rsidRPr="00C417EB">
              <w:rPr>
                <w:sz w:val="18"/>
                <w:szCs w:val="18"/>
              </w:rPr>
              <w:t>года,%</w:t>
            </w:r>
            <w:proofErr w:type="gramEnd"/>
            <w:r w:rsidRPr="00C417EB">
              <w:rPr>
                <w:sz w:val="18"/>
                <w:szCs w:val="18"/>
              </w:rPr>
              <w:t>, 8/4</w:t>
            </w:r>
          </w:p>
        </w:tc>
        <w:tc>
          <w:tcPr>
            <w:tcW w:w="1089" w:type="dxa"/>
            <w:vMerge w:val="restart"/>
            <w:hideMark/>
          </w:tcPr>
          <w:p w14:paraId="082DBEFE" w14:textId="77777777" w:rsidR="00BE7765" w:rsidRPr="00C417EB" w:rsidRDefault="00BE7765" w:rsidP="00BE7765">
            <w:pPr>
              <w:jc w:val="both"/>
              <w:rPr>
                <w:sz w:val="18"/>
                <w:szCs w:val="18"/>
              </w:rPr>
            </w:pPr>
            <w:r w:rsidRPr="00C417EB">
              <w:rPr>
                <w:sz w:val="18"/>
                <w:szCs w:val="18"/>
              </w:rPr>
              <w:t>Корректировка предложение предприятия/ предложение экспертов, 8-4</w:t>
            </w:r>
          </w:p>
        </w:tc>
      </w:tr>
      <w:tr w:rsidR="00BE7765" w:rsidRPr="00C417EB" w14:paraId="4AAAFF43" w14:textId="77777777" w:rsidTr="00BE7765">
        <w:trPr>
          <w:trHeight w:val="504"/>
          <w:tblHeader/>
        </w:trPr>
        <w:tc>
          <w:tcPr>
            <w:tcW w:w="453" w:type="dxa"/>
            <w:vMerge/>
            <w:hideMark/>
          </w:tcPr>
          <w:p w14:paraId="78B6DCAD" w14:textId="77777777" w:rsidR="00BE7765" w:rsidRPr="00C417EB" w:rsidRDefault="00BE7765" w:rsidP="00BE7765">
            <w:pPr>
              <w:jc w:val="both"/>
              <w:rPr>
                <w:sz w:val="18"/>
                <w:szCs w:val="18"/>
              </w:rPr>
            </w:pPr>
          </w:p>
        </w:tc>
        <w:tc>
          <w:tcPr>
            <w:tcW w:w="1510" w:type="dxa"/>
            <w:vMerge/>
            <w:hideMark/>
          </w:tcPr>
          <w:p w14:paraId="1A3CE0D8" w14:textId="77777777" w:rsidR="00BE7765" w:rsidRPr="00C417EB" w:rsidRDefault="00BE7765" w:rsidP="00BE7765">
            <w:pPr>
              <w:jc w:val="both"/>
              <w:rPr>
                <w:sz w:val="18"/>
                <w:szCs w:val="18"/>
              </w:rPr>
            </w:pPr>
          </w:p>
        </w:tc>
        <w:tc>
          <w:tcPr>
            <w:tcW w:w="719" w:type="dxa"/>
            <w:vMerge/>
            <w:hideMark/>
          </w:tcPr>
          <w:p w14:paraId="2C8A8C05" w14:textId="77777777" w:rsidR="00BE7765" w:rsidRPr="00C417EB" w:rsidRDefault="00BE7765" w:rsidP="00BE7765">
            <w:pPr>
              <w:jc w:val="both"/>
              <w:rPr>
                <w:sz w:val="18"/>
                <w:szCs w:val="18"/>
              </w:rPr>
            </w:pPr>
          </w:p>
        </w:tc>
        <w:tc>
          <w:tcPr>
            <w:tcW w:w="923" w:type="dxa"/>
            <w:vMerge/>
            <w:hideMark/>
          </w:tcPr>
          <w:p w14:paraId="5A2A7594" w14:textId="77777777" w:rsidR="00BE7765" w:rsidRPr="00C417EB" w:rsidRDefault="00BE7765" w:rsidP="00BE7765">
            <w:pPr>
              <w:jc w:val="both"/>
              <w:rPr>
                <w:sz w:val="18"/>
                <w:szCs w:val="18"/>
              </w:rPr>
            </w:pPr>
          </w:p>
        </w:tc>
        <w:tc>
          <w:tcPr>
            <w:tcW w:w="923" w:type="dxa"/>
            <w:vMerge/>
            <w:hideMark/>
          </w:tcPr>
          <w:p w14:paraId="29ED9FD6" w14:textId="77777777" w:rsidR="00BE7765" w:rsidRPr="00C417EB" w:rsidRDefault="00BE7765" w:rsidP="00BE7765">
            <w:pPr>
              <w:jc w:val="both"/>
              <w:rPr>
                <w:sz w:val="18"/>
                <w:szCs w:val="18"/>
              </w:rPr>
            </w:pPr>
          </w:p>
        </w:tc>
        <w:tc>
          <w:tcPr>
            <w:tcW w:w="1003" w:type="dxa"/>
            <w:vMerge/>
            <w:hideMark/>
          </w:tcPr>
          <w:p w14:paraId="1C198BE4" w14:textId="77777777" w:rsidR="00BE7765" w:rsidRPr="00C417EB" w:rsidRDefault="00BE7765" w:rsidP="00BE7765">
            <w:pPr>
              <w:jc w:val="both"/>
              <w:rPr>
                <w:sz w:val="18"/>
                <w:szCs w:val="18"/>
              </w:rPr>
            </w:pPr>
          </w:p>
        </w:tc>
        <w:tc>
          <w:tcPr>
            <w:tcW w:w="1003" w:type="dxa"/>
            <w:vMerge/>
            <w:hideMark/>
          </w:tcPr>
          <w:p w14:paraId="1B1877AE" w14:textId="77777777" w:rsidR="00BE7765" w:rsidRPr="00C417EB" w:rsidRDefault="00BE7765" w:rsidP="00BE7765">
            <w:pPr>
              <w:jc w:val="both"/>
              <w:rPr>
                <w:sz w:val="18"/>
                <w:szCs w:val="18"/>
              </w:rPr>
            </w:pPr>
          </w:p>
        </w:tc>
        <w:tc>
          <w:tcPr>
            <w:tcW w:w="1003" w:type="dxa"/>
            <w:vMerge/>
            <w:hideMark/>
          </w:tcPr>
          <w:p w14:paraId="14B41D7D" w14:textId="77777777" w:rsidR="00BE7765" w:rsidRPr="00C417EB" w:rsidRDefault="00BE7765" w:rsidP="00BE7765">
            <w:pPr>
              <w:jc w:val="both"/>
              <w:rPr>
                <w:sz w:val="18"/>
                <w:szCs w:val="18"/>
              </w:rPr>
            </w:pPr>
          </w:p>
        </w:tc>
        <w:tc>
          <w:tcPr>
            <w:tcW w:w="1002" w:type="dxa"/>
            <w:vMerge/>
            <w:hideMark/>
          </w:tcPr>
          <w:p w14:paraId="5CDBFEA1" w14:textId="77777777" w:rsidR="00BE7765" w:rsidRPr="00C417EB" w:rsidRDefault="00BE7765" w:rsidP="00BE7765">
            <w:pPr>
              <w:jc w:val="both"/>
              <w:rPr>
                <w:sz w:val="18"/>
                <w:szCs w:val="18"/>
              </w:rPr>
            </w:pPr>
          </w:p>
        </w:tc>
        <w:tc>
          <w:tcPr>
            <w:tcW w:w="1089" w:type="dxa"/>
            <w:vMerge/>
            <w:hideMark/>
          </w:tcPr>
          <w:p w14:paraId="7EC4457E" w14:textId="77777777" w:rsidR="00BE7765" w:rsidRPr="00C417EB" w:rsidRDefault="00BE7765" w:rsidP="00BE7765">
            <w:pPr>
              <w:jc w:val="both"/>
              <w:rPr>
                <w:sz w:val="18"/>
                <w:szCs w:val="18"/>
              </w:rPr>
            </w:pPr>
          </w:p>
        </w:tc>
      </w:tr>
      <w:tr w:rsidR="00BE7765" w:rsidRPr="00C417EB" w14:paraId="4910FD72" w14:textId="77777777" w:rsidTr="00BE7765">
        <w:trPr>
          <w:trHeight w:val="504"/>
          <w:tblHeader/>
        </w:trPr>
        <w:tc>
          <w:tcPr>
            <w:tcW w:w="453" w:type="dxa"/>
            <w:vMerge/>
            <w:hideMark/>
          </w:tcPr>
          <w:p w14:paraId="1D0F9D5C" w14:textId="77777777" w:rsidR="00BE7765" w:rsidRPr="00C417EB" w:rsidRDefault="00BE7765" w:rsidP="00BE7765">
            <w:pPr>
              <w:jc w:val="both"/>
              <w:rPr>
                <w:sz w:val="18"/>
                <w:szCs w:val="18"/>
              </w:rPr>
            </w:pPr>
          </w:p>
        </w:tc>
        <w:tc>
          <w:tcPr>
            <w:tcW w:w="1510" w:type="dxa"/>
            <w:vMerge/>
            <w:hideMark/>
          </w:tcPr>
          <w:p w14:paraId="7B149B19" w14:textId="77777777" w:rsidR="00BE7765" w:rsidRPr="00C417EB" w:rsidRDefault="00BE7765" w:rsidP="00BE7765">
            <w:pPr>
              <w:jc w:val="both"/>
              <w:rPr>
                <w:sz w:val="18"/>
                <w:szCs w:val="18"/>
              </w:rPr>
            </w:pPr>
          </w:p>
        </w:tc>
        <w:tc>
          <w:tcPr>
            <w:tcW w:w="719" w:type="dxa"/>
            <w:vMerge/>
            <w:hideMark/>
          </w:tcPr>
          <w:p w14:paraId="608F15A0" w14:textId="77777777" w:rsidR="00BE7765" w:rsidRPr="00C417EB" w:rsidRDefault="00BE7765" w:rsidP="00BE7765">
            <w:pPr>
              <w:jc w:val="both"/>
              <w:rPr>
                <w:sz w:val="18"/>
                <w:szCs w:val="18"/>
              </w:rPr>
            </w:pPr>
          </w:p>
        </w:tc>
        <w:tc>
          <w:tcPr>
            <w:tcW w:w="923" w:type="dxa"/>
            <w:vMerge/>
            <w:hideMark/>
          </w:tcPr>
          <w:p w14:paraId="6C3D8B97" w14:textId="77777777" w:rsidR="00BE7765" w:rsidRPr="00C417EB" w:rsidRDefault="00BE7765" w:rsidP="00BE7765">
            <w:pPr>
              <w:jc w:val="both"/>
              <w:rPr>
                <w:sz w:val="18"/>
                <w:szCs w:val="18"/>
              </w:rPr>
            </w:pPr>
          </w:p>
        </w:tc>
        <w:tc>
          <w:tcPr>
            <w:tcW w:w="923" w:type="dxa"/>
            <w:vMerge/>
            <w:hideMark/>
          </w:tcPr>
          <w:p w14:paraId="10211259" w14:textId="77777777" w:rsidR="00BE7765" w:rsidRPr="00C417EB" w:rsidRDefault="00BE7765" w:rsidP="00BE7765">
            <w:pPr>
              <w:jc w:val="both"/>
              <w:rPr>
                <w:sz w:val="18"/>
                <w:szCs w:val="18"/>
              </w:rPr>
            </w:pPr>
          </w:p>
        </w:tc>
        <w:tc>
          <w:tcPr>
            <w:tcW w:w="1003" w:type="dxa"/>
            <w:vMerge/>
            <w:hideMark/>
          </w:tcPr>
          <w:p w14:paraId="5FC9A8C9" w14:textId="77777777" w:rsidR="00BE7765" w:rsidRPr="00C417EB" w:rsidRDefault="00BE7765" w:rsidP="00BE7765">
            <w:pPr>
              <w:jc w:val="both"/>
              <w:rPr>
                <w:sz w:val="18"/>
                <w:szCs w:val="18"/>
              </w:rPr>
            </w:pPr>
          </w:p>
        </w:tc>
        <w:tc>
          <w:tcPr>
            <w:tcW w:w="1003" w:type="dxa"/>
            <w:vMerge/>
            <w:hideMark/>
          </w:tcPr>
          <w:p w14:paraId="565D19A9" w14:textId="77777777" w:rsidR="00BE7765" w:rsidRPr="00C417EB" w:rsidRDefault="00BE7765" w:rsidP="00BE7765">
            <w:pPr>
              <w:jc w:val="both"/>
              <w:rPr>
                <w:sz w:val="18"/>
                <w:szCs w:val="18"/>
              </w:rPr>
            </w:pPr>
          </w:p>
        </w:tc>
        <w:tc>
          <w:tcPr>
            <w:tcW w:w="1003" w:type="dxa"/>
            <w:vMerge/>
            <w:hideMark/>
          </w:tcPr>
          <w:p w14:paraId="4CAE3EC9" w14:textId="77777777" w:rsidR="00BE7765" w:rsidRPr="00C417EB" w:rsidRDefault="00BE7765" w:rsidP="00BE7765">
            <w:pPr>
              <w:jc w:val="both"/>
              <w:rPr>
                <w:sz w:val="18"/>
                <w:szCs w:val="18"/>
              </w:rPr>
            </w:pPr>
          </w:p>
        </w:tc>
        <w:tc>
          <w:tcPr>
            <w:tcW w:w="1002" w:type="dxa"/>
            <w:vMerge/>
            <w:hideMark/>
          </w:tcPr>
          <w:p w14:paraId="53AB8F6B" w14:textId="77777777" w:rsidR="00BE7765" w:rsidRPr="00C417EB" w:rsidRDefault="00BE7765" w:rsidP="00BE7765">
            <w:pPr>
              <w:jc w:val="both"/>
              <w:rPr>
                <w:sz w:val="18"/>
                <w:szCs w:val="18"/>
              </w:rPr>
            </w:pPr>
          </w:p>
        </w:tc>
        <w:tc>
          <w:tcPr>
            <w:tcW w:w="1089" w:type="dxa"/>
            <w:vMerge/>
            <w:hideMark/>
          </w:tcPr>
          <w:p w14:paraId="77A9D302" w14:textId="77777777" w:rsidR="00BE7765" w:rsidRPr="00C417EB" w:rsidRDefault="00BE7765" w:rsidP="00BE7765">
            <w:pPr>
              <w:jc w:val="both"/>
              <w:rPr>
                <w:sz w:val="18"/>
                <w:szCs w:val="18"/>
              </w:rPr>
            </w:pPr>
          </w:p>
        </w:tc>
      </w:tr>
      <w:tr w:rsidR="00BE7765" w:rsidRPr="00C417EB" w14:paraId="119A87EE" w14:textId="77777777" w:rsidTr="00BE7765">
        <w:trPr>
          <w:trHeight w:val="746"/>
          <w:tblHeader/>
        </w:trPr>
        <w:tc>
          <w:tcPr>
            <w:tcW w:w="453" w:type="dxa"/>
            <w:vMerge/>
            <w:hideMark/>
          </w:tcPr>
          <w:p w14:paraId="2BD7D2DC" w14:textId="77777777" w:rsidR="00BE7765" w:rsidRPr="00C417EB" w:rsidRDefault="00BE7765" w:rsidP="00BE7765">
            <w:pPr>
              <w:jc w:val="both"/>
              <w:rPr>
                <w:sz w:val="18"/>
                <w:szCs w:val="18"/>
              </w:rPr>
            </w:pPr>
          </w:p>
        </w:tc>
        <w:tc>
          <w:tcPr>
            <w:tcW w:w="1510" w:type="dxa"/>
            <w:vMerge/>
            <w:hideMark/>
          </w:tcPr>
          <w:p w14:paraId="11C1109A" w14:textId="77777777" w:rsidR="00BE7765" w:rsidRPr="00C417EB" w:rsidRDefault="00BE7765" w:rsidP="00BE7765">
            <w:pPr>
              <w:jc w:val="both"/>
              <w:rPr>
                <w:sz w:val="18"/>
                <w:szCs w:val="18"/>
              </w:rPr>
            </w:pPr>
          </w:p>
        </w:tc>
        <w:tc>
          <w:tcPr>
            <w:tcW w:w="719" w:type="dxa"/>
            <w:vMerge/>
            <w:hideMark/>
          </w:tcPr>
          <w:p w14:paraId="36A68CC8" w14:textId="77777777" w:rsidR="00BE7765" w:rsidRPr="00C417EB" w:rsidRDefault="00BE7765" w:rsidP="00BE7765">
            <w:pPr>
              <w:jc w:val="both"/>
              <w:rPr>
                <w:sz w:val="18"/>
                <w:szCs w:val="18"/>
              </w:rPr>
            </w:pPr>
          </w:p>
        </w:tc>
        <w:tc>
          <w:tcPr>
            <w:tcW w:w="923" w:type="dxa"/>
            <w:vMerge/>
            <w:hideMark/>
          </w:tcPr>
          <w:p w14:paraId="2E73AE46" w14:textId="77777777" w:rsidR="00BE7765" w:rsidRPr="00C417EB" w:rsidRDefault="00BE7765" w:rsidP="00BE7765">
            <w:pPr>
              <w:jc w:val="both"/>
              <w:rPr>
                <w:sz w:val="18"/>
                <w:szCs w:val="18"/>
              </w:rPr>
            </w:pPr>
          </w:p>
        </w:tc>
        <w:tc>
          <w:tcPr>
            <w:tcW w:w="923" w:type="dxa"/>
            <w:vMerge/>
            <w:hideMark/>
          </w:tcPr>
          <w:p w14:paraId="26F17033" w14:textId="77777777" w:rsidR="00BE7765" w:rsidRPr="00C417EB" w:rsidRDefault="00BE7765" w:rsidP="00BE7765">
            <w:pPr>
              <w:jc w:val="both"/>
              <w:rPr>
                <w:sz w:val="18"/>
                <w:szCs w:val="18"/>
              </w:rPr>
            </w:pPr>
          </w:p>
        </w:tc>
        <w:tc>
          <w:tcPr>
            <w:tcW w:w="1003" w:type="dxa"/>
            <w:vMerge/>
            <w:hideMark/>
          </w:tcPr>
          <w:p w14:paraId="176A13EB" w14:textId="77777777" w:rsidR="00BE7765" w:rsidRPr="00C417EB" w:rsidRDefault="00BE7765" w:rsidP="00BE7765">
            <w:pPr>
              <w:jc w:val="both"/>
              <w:rPr>
                <w:sz w:val="18"/>
                <w:szCs w:val="18"/>
              </w:rPr>
            </w:pPr>
          </w:p>
        </w:tc>
        <w:tc>
          <w:tcPr>
            <w:tcW w:w="1003" w:type="dxa"/>
            <w:vMerge/>
            <w:hideMark/>
          </w:tcPr>
          <w:p w14:paraId="5B8AEB79" w14:textId="77777777" w:rsidR="00BE7765" w:rsidRPr="00C417EB" w:rsidRDefault="00BE7765" w:rsidP="00BE7765">
            <w:pPr>
              <w:jc w:val="both"/>
              <w:rPr>
                <w:sz w:val="18"/>
                <w:szCs w:val="18"/>
              </w:rPr>
            </w:pPr>
          </w:p>
        </w:tc>
        <w:tc>
          <w:tcPr>
            <w:tcW w:w="1003" w:type="dxa"/>
            <w:vMerge/>
            <w:hideMark/>
          </w:tcPr>
          <w:p w14:paraId="7B785745" w14:textId="77777777" w:rsidR="00BE7765" w:rsidRPr="00C417EB" w:rsidRDefault="00BE7765" w:rsidP="00BE7765">
            <w:pPr>
              <w:jc w:val="both"/>
              <w:rPr>
                <w:sz w:val="18"/>
                <w:szCs w:val="18"/>
              </w:rPr>
            </w:pPr>
          </w:p>
        </w:tc>
        <w:tc>
          <w:tcPr>
            <w:tcW w:w="1002" w:type="dxa"/>
            <w:vMerge/>
            <w:hideMark/>
          </w:tcPr>
          <w:p w14:paraId="52B8FBDC" w14:textId="77777777" w:rsidR="00BE7765" w:rsidRPr="00C417EB" w:rsidRDefault="00BE7765" w:rsidP="00BE7765">
            <w:pPr>
              <w:jc w:val="both"/>
              <w:rPr>
                <w:sz w:val="18"/>
                <w:szCs w:val="18"/>
              </w:rPr>
            </w:pPr>
          </w:p>
        </w:tc>
        <w:tc>
          <w:tcPr>
            <w:tcW w:w="1089" w:type="dxa"/>
            <w:vMerge/>
            <w:hideMark/>
          </w:tcPr>
          <w:p w14:paraId="1DA30243" w14:textId="77777777" w:rsidR="00BE7765" w:rsidRPr="00C417EB" w:rsidRDefault="00BE7765" w:rsidP="00BE7765">
            <w:pPr>
              <w:jc w:val="both"/>
              <w:rPr>
                <w:sz w:val="18"/>
                <w:szCs w:val="18"/>
              </w:rPr>
            </w:pPr>
          </w:p>
        </w:tc>
      </w:tr>
      <w:tr w:rsidR="00BE7765" w:rsidRPr="00C417EB" w14:paraId="6D9CA2C5" w14:textId="77777777" w:rsidTr="00BE7765">
        <w:trPr>
          <w:trHeight w:val="290"/>
          <w:tblHeader/>
        </w:trPr>
        <w:tc>
          <w:tcPr>
            <w:tcW w:w="453" w:type="dxa"/>
            <w:noWrap/>
            <w:hideMark/>
          </w:tcPr>
          <w:p w14:paraId="705D62CA" w14:textId="77777777" w:rsidR="00BE7765" w:rsidRPr="00C417EB" w:rsidRDefault="00BE7765" w:rsidP="00BE7765">
            <w:pPr>
              <w:jc w:val="center"/>
              <w:rPr>
                <w:sz w:val="18"/>
                <w:szCs w:val="18"/>
              </w:rPr>
            </w:pPr>
            <w:r w:rsidRPr="00C417EB">
              <w:rPr>
                <w:sz w:val="18"/>
                <w:szCs w:val="18"/>
              </w:rPr>
              <w:t>1</w:t>
            </w:r>
          </w:p>
        </w:tc>
        <w:tc>
          <w:tcPr>
            <w:tcW w:w="1510" w:type="dxa"/>
            <w:noWrap/>
            <w:hideMark/>
          </w:tcPr>
          <w:p w14:paraId="49A3DB77" w14:textId="77777777" w:rsidR="00BE7765" w:rsidRPr="00C417EB" w:rsidRDefault="00BE7765" w:rsidP="00BE7765">
            <w:pPr>
              <w:jc w:val="center"/>
              <w:rPr>
                <w:sz w:val="18"/>
                <w:szCs w:val="18"/>
              </w:rPr>
            </w:pPr>
            <w:r w:rsidRPr="00C417EB">
              <w:rPr>
                <w:sz w:val="18"/>
                <w:szCs w:val="18"/>
              </w:rPr>
              <w:t>2</w:t>
            </w:r>
          </w:p>
        </w:tc>
        <w:tc>
          <w:tcPr>
            <w:tcW w:w="719" w:type="dxa"/>
            <w:noWrap/>
            <w:hideMark/>
          </w:tcPr>
          <w:p w14:paraId="2E273647" w14:textId="77777777" w:rsidR="00BE7765" w:rsidRPr="00C417EB" w:rsidRDefault="00BE7765" w:rsidP="00BE7765">
            <w:pPr>
              <w:jc w:val="center"/>
              <w:rPr>
                <w:sz w:val="18"/>
                <w:szCs w:val="18"/>
              </w:rPr>
            </w:pPr>
            <w:r w:rsidRPr="00C417EB">
              <w:rPr>
                <w:sz w:val="18"/>
                <w:szCs w:val="18"/>
              </w:rPr>
              <w:t>3</w:t>
            </w:r>
          </w:p>
        </w:tc>
        <w:tc>
          <w:tcPr>
            <w:tcW w:w="923" w:type="dxa"/>
            <w:noWrap/>
            <w:hideMark/>
          </w:tcPr>
          <w:p w14:paraId="315A17A9" w14:textId="77777777" w:rsidR="00BE7765" w:rsidRPr="00C417EB" w:rsidRDefault="00BE7765" w:rsidP="00BE7765">
            <w:pPr>
              <w:jc w:val="center"/>
              <w:rPr>
                <w:sz w:val="18"/>
                <w:szCs w:val="18"/>
              </w:rPr>
            </w:pPr>
            <w:r w:rsidRPr="00C417EB">
              <w:rPr>
                <w:sz w:val="18"/>
                <w:szCs w:val="18"/>
              </w:rPr>
              <w:t>4</w:t>
            </w:r>
          </w:p>
        </w:tc>
        <w:tc>
          <w:tcPr>
            <w:tcW w:w="923" w:type="dxa"/>
            <w:noWrap/>
            <w:hideMark/>
          </w:tcPr>
          <w:p w14:paraId="684A8E60" w14:textId="77777777" w:rsidR="00BE7765" w:rsidRPr="00C417EB" w:rsidRDefault="00BE7765" w:rsidP="00BE7765">
            <w:pPr>
              <w:jc w:val="center"/>
              <w:rPr>
                <w:sz w:val="18"/>
                <w:szCs w:val="18"/>
              </w:rPr>
            </w:pPr>
            <w:r w:rsidRPr="00C417EB">
              <w:rPr>
                <w:sz w:val="18"/>
                <w:szCs w:val="18"/>
              </w:rPr>
              <w:t>5</w:t>
            </w:r>
          </w:p>
        </w:tc>
        <w:tc>
          <w:tcPr>
            <w:tcW w:w="1003" w:type="dxa"/>
            <w:noWrap/>
            <w:hideMark/>
          </w:tcPr>
          <w:p w14:paraId="0F44ECDE" w14:textId="77777777" w:rsidR="00BE7765" w:rsidRPr="00C417EB" w:rsidRDefault="00BE7765" w:rsidP="00BE7765">
            <w:pPr>
              <w:jc w:val="center"/>
              <w:rPr>
                <w:sz w:val="18"/>
                <w:szCs w:val="18"/>
              </w:rPr>
            </w:pPr>
            <w:r w:rsidRPr="00C417EB">
              <w:rPr>
                <w:sz w:val="18"/>
                <w:szCs w:val="18"/>
              </w:rPr>
              <w:t>6</w:t>
            </w:r>
          </w:p>
        </w:tc>
        <w:tc>
          <w:tcPr>
            <w:tcW w:w="1003" w:type="dxa"/>
            <w:noWrap/>
            <w:hideMark/>
          </w:tcPr>
          <w:p w14:paraId="623FBB04" w14:textId="77777777" w:rsidR="00BE7765" w:rsidRPr="00C417EB" w:rsidRDefault="00BE7765" w:rsidP="00BE7765">
            <w:pPr>
              <w:jc w:val="center"/>
              <w:rPr>
                <w:sz w:val="18"/>
                <w:szCs w:val="18"/>
              </w:rPr>
            </w:pPr>
            <w:r w:rsidRPr="00C417EB">
              <w:rPr>
                <w:sz w:val="18"/>
                <w:szCs w:val="18"/>
              </w:rPr>
              <w:t>7</w:t>
            </w:r>
          </w:p>
        </w:tc>
        <w:tc>
          <w:tcPr>
            <w:tcW w:w="1003" w:type="dxa"/>
            <w:noWrap/>
            <w:hideMark/>
          </w:tcPr>
          <w:p w14:paraId="41F67566" w14:textId="77777777" w:rsidR="00BE7765" w:rsidRPr="00C417EB" w:rsidRDefault="00BE7765" w:rsidP="00BE7765">
            <w:pPr>
              <w:jc w:val="center"/>
              <w:rPr>
                <w:sz w:val="18"/>
                <w:szCs w:val="18"/>
              </w:rPr>
            </w:pPr>
            <w:r w:rsidRPr="00C417EB">
              <w:rPr>
                <w:sz w:val="18"/>
                <w:szCs w:val="18"/>
              </w:rPr>
              <w:t>8</w:t>
            </w:r>
          </w:p>
        </w:tc>
        <w:tc>
          <w:tcPr>
            <w:tcW w:w="1002" w:type="dxa"/>
            <w:noWrap/>
            <w:hideMark/>
          </w:tcPr>
          <w:p w14:paraId="2702A7F1" w14:textId="77777777" w:rsidR="00BE7765" w:rsidRPr="00C417EB" w:rsidRDefault="00BE7765" w:rsidP="00BE7765">
            <w:pPr>
              <w:jc w:val="center"/>
              <w:rPr>
                <w:sz w:val="18"/>
                <w:szCs w:val="18"/>
              </w:rPr>
            </w:pPr>
            <w:r w:rsidRPr="00C417EB">
              <w:rPr>
                <w:sz w:val="18"/>
                <w:szCs w:val="18"/>
              </w:rPr>
              <w:t>9</w:t>
            </w:r>
          </w:p>
        </w:tc>
        <w:tc>
          <w:tcPr>
            <w:tcW w:w="1089" w:type="dxa"/>
            <w:noWrap/>
            <w:hideMark/>
          </w:tcPr>
          <w:p w14:paraId="2BF192E2" w14:textId="77777777" w:rsidR="00BE7765" w:rsidRPr="00C417EB" w:rsidRDefault="00BE7765" w:rsidP="00BE7765">
            <w:pPr>
              <w:jc w:val="center"/>
              <w:rPr>
                <w:sz w:val="18"/>
                <w:szCs w:val="18"/>
              </w:rPr>
            </w:pPr>
            <w:r w:rsidRPr="00C417EB">
              <w:rPr>
                <w:sz w:val="18"/>
                <w:szCs w:val="18"/>
              </w:rPr>
              <w:t>10</w:t>
            </w:r>
          </w:p>
        </w:tc>
      </w:tr>
      <w:tr w:rsidR="00BE7765" w:rsidRPr="00C417EB" w14:paraId="6CA62326" w14:textId="77777777" w:rsidTr="00BE7765">
        <w:trPr>
          <w:trHeight w:val="702"/>
        </w:trPr>
        <w:tc>
          <w:tcPr>
            <w:tcW w:w="453" w:type="dxa"/>
            <w:noWrap/>
            <w:hideMark/>
          </w:tcPr>
          <w:p w14:paraId="2D1D4206" w14:textId="77777777" w:rsidR="00BE7765" w:rsidRPr="00C417EB" w:rsidRDefault="00BE7765" w:rsidP="00BE7765">
            <w:pPr>
              <w:jc w:val="center"/>
              <w:rPr>
                <w:sz w:val="18"/>
                <w:szCs w:val="18"/>
              </w:rPr>
            </w:pPr>
            <w:r w:rsidRPr="00C417EB">
              <w:rPr>
                <w:sz w:val="18"/>
                <w:szCs w:val="18"/>
              </w:rPr>
              <w:t>1</w:t>
            </w:r>
          </w:p>
        </w:tc>
        <w:tc>
          <w:tcPr>
            <w:tcW w:w="1510" w:type="dxa"/>
            <w:noWrap/>
            <w:hideMark/>
          </w:tcPr>
          <w:p w14:paraId="567AADBB" w14:textId="77777777" w:rsidR="00BE7765" w:rsidRPr="00C417EB" w:rsidRDefault="00BE7765" w:rsidP="00BE7765">
            <w:pPr>
              <w:jc w:val="both"/>
              <w:rPr>
                <w:bCs/>
                <w:sz w:val="18"/>
                <w:szCs w:val="18"/>
              </w:rPr>
            </w:pPr>
            <w:r w:rsidRPr="00C417EB">
              <w:rPr>
                <w:bCs/>
                <w:sz w:val="18"/>
                <w:szCs w:val="18"/>
              </w:rPr>
              <w:t xml:space="preserve">Расходы на сырьё и материалы </w:t>
            </w:r>
            <w:proofErr w:type="gramStart"/>
            <w:r w:rsidRPr="00C417EB">
              <w:rPr>
                <w:bCs/>
                <w:sz w:val="18"/>
                <w:szCs w:val="18"/>
              </w:rPr>
              <w:t>( в</w:t>
            </w:r>
            <w:proofErr w:type="gramEnd"/>
            <w:r w:rsidRPr="00C417EB">
              <w:rPr>
                <w:bCs/>
                <w:sz w:val="18"/>
                <w:szCs w:val="18"/>
              </w:rPr>
              <w:t>.т.ч.канцтовары)</w:t>
            </w:r>
          </w:p>
        </w:tc>
        <w:tc>
          <w:tcPr>
            <w:tcW w:w="719" w:type="dxa"/>
            <w:noWrap/>
            <w:hideMark/>
          </w:tcPr>
          <w:p w14:paraId="3B67B8B3"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152575BC" w14:textId="77777777" w:rsidR="00BE7765" w:rsidRPr="00C417EB" w:rsidRDefault="00BE7765" w:rsidP="00BE7765">
            <w:pPr>
              <w:jc w:val="center"/>
              <w:rPr>
                <w:sz w:val="18"/>
                <w:szCs w:val="18"/>
              </w:rPr>
            </w:pPr>
            <w:r w:rsidRPr="00C417EB">
              <w:rPr>
                <w:sz w:val="18"/>
                <w:szCs w:val="18"/>
              </w:rPr>
              <w:t>19529,53</w:t>
            </w:r>
          </w:p>
        </w:tc>
        <w:tc>
          <w:tcPr>
            <w:tcW w:w="923" w:type="dxa"/>
            <w:noWrap/>
            <w:vAlign w:val="center"/>
            <w:hideMark/>
          </w:tcPr>
          <w:p w14:paraId="59226471" w14:textId="77777777" w:rsidR="00BE7765" w:rsidRPr="00C417EB" w:rsidRDefault="00BE7765" w:rsidP="00BE7765">
            <w:pPr>
              <w:jc w:val="center"/>
              <w:rPr>
                <w:bCs/>
                <w:sz w:val="18"/>
                <w:szCs w:val="18"/>
              </w:rPr>
            </w:pPr>
            <w:r w:rsidRPr="00C417EB">
              <w:rPr>
                <w:bCs/>
                <w:sz w:val="18"/>
                <w:szCs w:val="18"/>
              </w:rPr>
              <w:t>2,92</w:t>
            </w:r>
          </w:p>
        </w:tc>
        <w:tc>
          <w:tcPr>
            <w:tcW w:w="1003" w:type="dxa"/>
            <w:noWrap/>
            <w:vAlign w:val="center"/>
            <w:hideMark/>
          </w:tcPr>
          <w:p w14:paraId="17743744" w14:textId="77777777" w:rsidR="00BE7765" w:rsidRPr="00C417EB" w:rsidRDefault="00BE7765" w:rsidP="00BE7765">
            <w:pPr>
              <w:jc w:val="center"/>
              <w:rPr>
                <w:bCs/>
                <w:sz w:val="18"/>
                <w:szCs w:val="18"/>
              </w:rPr>
            </w:pPr>
            <w:r w:rsidRPr="00C417EB">
              <w:rPr>
                <w:bCs/>
                <w:sz w:val="18"/>
                <w:szCs w:val="18"/>
              </w:rPr>
              <w:t>20165,61</w:t>
            </w:r>
          </w:p>
        </w:tc>
        <w:tc>
          <w:tcPr>
            <w:tcW w:w="1003" w:type="dxa"/>
            <w:noWrap/>
            <w:vAlign w:val="center"/>
            <w:hideMark/>
          </w:tcPr>
          <w:p w14:paraId="6078FAFA" w14:textId="77777777" w:rsidR="00BE7765" w:rsidRPr="00C417EB" w:rsidRDefault="00BE7765" w:rsidP="00BE7765">
            <w:pPr>
              <w:jc w:val="center"/>
              <w:rPr>
                <w:bCs/>
                <w:sz w:val="18"/>
                <w:szCs w:val="18"/>
              </w:rPr>
            </w:pPr>
            <w:r w:rsidRPr="00C417EB">
              <w:rPr>
                <w:bCs/>
                <w:sz w:val="18"/>
                <w:szCs w:val="18"/>
              </w:rPr>
              <w:t>3,01</w:t>
            </w:r>
          </w:p>
        </w:tc>
        <w:tc>
          <w:tcPr>
            <w:tcW w:w="1003" w:type="dxa"/>
            <w:noWrap/>
            <w:vAlign w:val="center"/>
            <w:hideMark/>
          </w:tcPr>
          <w:p w14:paraId="1C412968" w14:textId="77777777" w:rsidR="00BE7765" w:rsidRPr="00C417EB" w:rsidRDefault="00BE7765" w:rsidP="00BE7765">
            <w:pPr>
              <w:jc w:val="center"/>
              <w:rPr>
                <w:bCs/>
                <w:sz w:val="18"/>
                <w:szCs w:val="18"/>
              </w:rPr>
            </w:pPr>
            <w:r w:rsidRPr="00C417EB">
              <w:rPr>
                <w:bCs/>
                <w:sz w:val="18"/>
                <w:szCs w:val="18"/>
              </w:rPr>
              <w:t>20168,62</w:t>
            </w:r>
          </w:p>
        </w:tc>
        <w:tc>
          <w:tcPr>
            <w:tcW w:w="1002" w:type="dxa"/>
            <w:noWrap/>
            <w:vAlign w:val="center"/>
            <w:hideMark/>
          </w:tcPr>
          <w:p w14:paraId="0ADE336E" w14:textId="77777777" w:rsidR="00BE7765" w:rsidRPr="00C417EB" w:rsidRDefault="00BE7765" w:rsidP="00BE7765">
            <w:pPr>
              <w:jc w:val="center"/>
              <w:rPr>
                <w:bCs/>
                <w:sz w:val="18"/>
                <w:szCs w:val="18"/>
              </w:rPr>
            </w:pPr>
            <w:r w:rsidRPr="00C417EB">
              <w:rPr>
                <w:bCs/>
                <w:sz w:val="18"/>
                <w:szCs w:val="18"/>
              </w:rPr>
              <w:t>3,27</w:t>
            </w:r>
          </w:p>
        </w:tc>
        <w:tc>
          <w:tcPr>
            <w:tcW w:w="1089" w:type="dxa"/>
            <w:noWrap/>
            <w:vAlign w:val="center"/>
            <w:hideMark/>
          </w:tcPr>
          <w:p w14:paraId="0967C2BB" w14:textId="77777777" w:rsidR="00BE7765" w:rsidRPr="00C417EB" w:rsidRDefault="00BE7765" w:rsidP="00BE7765">
            <w:pPr>
              <w:jc w:val="center"/>
              <w:rPr>
                <w:bCs/>
                <w:sz w:val="18"/>
                <w:szCs w:val="18"/>
              </w:rPr>
            </w:pPr>
            <w:r w:rsidRPr="00C417EB">
              <w:rPr>
                <w:bCs/>
                <w:sz w:val="18"/>
                <w:szCs w:val="18"/>
              </w:rPr>
              <w:t>639,09</w:t>
            </w:r>
          </w:p>
        </w:tc>
      </w:tr>
      <w:tr w:rsidR="00BE7765" w:rsidRPr="00C417EB" w14:paraId="37F4A10B" w14:textId="77777777" w:rsidTr="00BE7765">
        <w:trPr>
          <w:trHeight w:val="373"/>
        </w:trPr>
        <w:tc>
          <w:tcPr>
            <w:tcW w:w="453" w:type="dxa"/>
            <w:noWrap/>
            <w:hideMark/>
          </w:tcPr>
          <w:p w14:paraId="3C9F50E1" w14:textId="77777777" w:rsidR="00BE7765" w:rsidRPr="00C417EB" w:rsidRDefault="00BE7765" w:rsidP="00BE7765">
            <w:pPr>
              <w:jc w:val="center"/>
              <w:rPr>
                <w:sz w:val="18"/>
                <w:szCs w:val="18"/>
              </w:rPr>
            </w:pPr>
            <w:r w:rsidRPr="00C417EB">
              <w:rPr>
                <w:sz w:val="18"/>
                <w:szCs w:val="18"/>
              </w:rPr>
              <w:t>2</w:t>
            </w:r>
          </w:p>
        </w:tc>
        <w:tc>
          <w:tcPr>
            <w:tcW w:w="1510" w:type="dxa"/>
            <w:noWrap/>
            <w:hideMark/>
          </w:tcPr>
          <w:p w14:paraId="46EEAD1E" w14:textId="77777777" w:rsidR="00BE7765" w:rsidRPr="00C417EB" w:rsidRDefault="00BE7765" w:rsidP="00BE7765">
            <w:pPr>
              <w:jc w:val="both"/>
              <w:rPr>
                <w:bCs/>
                <w:sz w:val="18"/>
                <w:szCs w:val="18"/>
              </w:rPr>
            </w:pPr>
            <w:r w:rsidRPr="00C417EB">
              <w:rPr>
                <w:bCs/>
                <w:sz w:val="18"/>
                <w:szCs w:val="18"/>
              </w:rPr>
              <w:t>Расходы на ремонт основных средств </w:t>
            </w:r>
          </w:p>
        </w:tc>
        <w:tc>
          <w:tcPr>
            <w:tcW w:w="719" w:type="dxa"/>
            <w:noWrap/>
            <w:hideMark/>
          </w:tcPr>
          <w:p w14:paraId="4D742885"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7C43613C" w14:textId="77777777" w:rsidR="00BE7765" w:rsidRPr="00C417EB" w:rsidRDefault="00BE7765" w:rsidP="00BE7765">
            <w:pPr>
              <w:jc w:val="center"/>
              <w:rPr>
                <w:sz w:val="18"/>
                <w:szCs w:val="18"/>
              </w:rPr>
            </w:pPr>
            <w:r w:rsidRPr="00C417EB">
              <w:rPr>
                <w:sz w:val="18"/>
                <w:szCs w:val="18"/>
              </w:rPr>
              <w:t>98890,92</w:t>
            </w:r>
          </w:p>
        </w:tc>
        <w:tc>
          <w:tcPr>
            <w:tcW w:w="923" w:type="dxa"/>
            <w:noWrap/>
            <w:vAlign w:val="center"/>
            <w:hideMark/>
          </w:tcPr>
          <w:p w14:paraId="3FF642B8" w14:textId="77777777" w:rsidR="00BE7765" w:rsidRPr="00C417EB" w:rsidRDefault="00BE7765" w:rsidP="00BE7765">
            <w:pPr>
              <w:jc w:val="center"/>
              <w:rPr>
                <w:bCs/>
                <w:sz w:val="18"/>
                <w:szCs w:val="18"/>
              </w:rPr>
            </w:pPr>
            <w:r w:rsidRPr="00C417EB">
              <w:rPr>
                <w:bCs/>
                <w:sz w:val="18"/>
                <w:szCs w:val="18"/>
              </w:rPr>
              <w:t>1647,98</w:t>
            </w:r>
          </w:p>
        </w:tc>
        <w:tc>
          <w:tcPr>
            <w:tcW w:w="1003" w:type="dxa"/>
            <w:noWrap/>
            <w:vAlign w:val="center"/>
            <w:hideMark/>
          </w:tcPr>
          <w:p w14:paraId="656A5380" w14:textId="77777777" w:rsidR="00BE7765" w:rsidRPr="00C417EB" w:rsidRDefault="00BE7765" w:rsidP="00BE7765">
            <w:pPr>
              <w:jc w:val="center"/>
              <w:rPr>
                <w:bCs/>
                <w:sz w:val="18"/>
                <w:szCs w:val="18"/>
              </w:rPr>
            </w:pPr>
            <w:r w:rsidRPr="00C417EB">
              <w:rPr>
                <w:bCs/>
                <w:sz w:val="18"/>
                <w:szCs w:val="18"/>
              </w:rPr>
              <w:t>102111,79</w:t>
            </w:r>
          </w:p>
        </w:tc>
        <w:tc>
          <w:tcPr>
            <w:tcW w:w="1003" w:type="dxa"/>
            <w:noWrap/>
            <w:vAlign w:val="center"/>
            <w:hideMark/>
          </w:tcPr>
          <w:p w14:paraId="3B123A5B" w14:textId="77777777" w:rsidR="00BE7765" w:rsidRPr="00C417EB" w:rsidRDefault="00BE7765" w:rsidP="00BE7765">
            <w:pPr>
              <w:jc w:val="center"/>
              <w:rPr>
                <w:bCs/>
                <w:sz w:val="18"/>
                <w:szCs w:val="18"/>
              </w:rPr>
            </w:pPr>
            <w:r w:rsidRPr="00C417EB">
              <w:rPr>
                <w:bCs/>
                <w:sz w:val="18"/>
                <w:szCs w:val="18"/>
              </w:rPr>
              <w:t>1701,65</w:t>
            </w:r>
          </w:p>
        </w:tc>
        <w:tc>
          <w:tcPr>
            <w:tcW w:w="1003" w:type="dxa"/>
            <w:noWrap/>
            <w:vAlign w:val="center"/>
            <w:hideMark/>
          </w:tcPr>
          <w:p w14:paraId="45557B44" w14:textId="77777777" w:rsidR="00BE7765" w:rsidRPr="00C417EB" w:rsidRDefault="00BE7765" w:rsidP="00BE7765">
            <w:pPr>
              <w:jc w:val="center"/>
              <w:rPr>
                <w:bCs/>
                <w:sz w:val="18"/>
                <w:szCs w:val="18"/>
              </w:rPr>
            </w:pPr>
            <w:r w:rsidRPr="00C417EB">
              <w:rPr>
                <w:bCs/>
                <w:sz w:val="18"/>
                <w:szCs w:val="18"/>
              </w:rPr>
              <w:t>103813,45</w:t>
            </w:r>
          </w:p>
        </w:tc>
        <w:tc>
          <w:tcPr>
            <w:tcW w:w="1002" w:type="dxa"/>
            <w:noWrap/>
            <w:vAlign w:val="center"/>
            <w:hideMark/>
          </w:tcPr>
          <w:p w14:paraId="7B66C11B" w14:textId="77777777" w:rsidR="00BE7765" w:rsidRPr="00C417EB" w:rsidRDefault="00BE7765" w:rsidP="00BE7765">
            <w:pPr>
              <w:jc w:val="center"/>
              <w:rPr>
                <w:bCs/>
                <w:sz w:val="18"/>
                <w:szCs w:val="18"/>
              </w:rPr>
            </w:pPr>
            <w:r w:rsidRPr="00C417EB">
              <w:rPr>
                <w:bCs/>
                <w:sz w:val="18"/>
                <w:szCs w:val="18"/>
              </w:rPr>
              <w:t>4,98</w:t>
            </w:r>
          </w:p>
        </w:tc>
        <w:tc>
          <w:tcPr>
            <w:tcW w:w="1089" w:type="dxa"/>
            <w:noWrap/>
            <w:vAlign w:val="center"/>
            <w:hideMark/>
          </w:tcPr>
          <w:p w14:paraId="300B2E1B" w14:textId="77777777" w:rsidR="00BE7765" w:rsidRPr="00C417EB" w:rsidRDefault="00BE7765" w:rsidP="00BE7765">
            <w:pPr>
              <w:jc w:val="center"/>
              <w:rPr>
                <w:bCs/>
                <w:sz w:val="18"/>
                <w:szCs w:val="18"/>
              </w:rPr>
            </w:pPr>
            <w:r w:rsidRPr="00C417EB">
              <w:rPr>
                <w:bCs/>
                <w:sz w:val="18"/>
                <w:szCs w:val="18"/>
              </w:rPr>
              <w:t>4922,53</w:t>
            </w:r>
          </w:p>
        </w:tc>
      </w:tr>
      <w:tr w:rsidR="00BE7765" w:rsidRPr="00C417EB" w14:paraId="6E7AF2C2" w14:textId="77777777" w:rsidTr="00BE7765">
        <w:trPr>
          <w:trHeight w:val="358"/>
        </w:trPr>
        <w:tc>
          <w:tcPr>
            <w:tcW w:w="453" w:type="dxa"/>
            <w:noWrap/>
            <w:hideMark/>
          </w:tcPr>
          <w:p w14:paraId="3ED2F7AA" w14:textId="77777777" w:rsidR="00BE7765" w:rsidRPr="00C417EB" w:rsidRDefault="00BE7765" w:rsidP="00BE7765">
            <w:pPr>
              <w:jc w:val="center"/>
              <w:rPr>
                <w:sz w:val="18"/>
                <w:szCs w:val="18"/>
              </w:rPr>
            </w:pPr>
            <w:r w:rsidRPr="00C417EB">
              <w:rPr>
                <w:sz w:val="18"/>
                <w:szCs w:val="18"/>
              </w:rPr>
              <w:t>3</w:t>
            </w:r>
          </w:p>
        </w:tc>
        <w:tc>
          <w:tcPr>
            <w:tcW w:w="1510" w:type="dxa"/>
            <w:noWrap/>
            <w:hideMark/>
          </w:tcPr>
          <w:p w14:paraId="3E741857" w14:textId="77777777" w:rsidR="00BE7765" w:rsidRPr="00C417EB" w:rsidRDefault="00BE7765" w:rsidP="00BE7765">
            <w:pPr>
              <w:jc w:val="both"/>
              <w:rPr>
                <w:sz w:val="18"/>
                <w:szCs w:val="18"/>
              </w:rPr>
            </w:pPr>
            <w:r w:rsidRPr="00C417EB">
              <w:rPr>
                <w:bCs/>
                <w:sz w:val="18"/>
                <w:szCs w:val="18"/>
              </w:rPr>
              <w:t>Расходы на оплату труда, всего</w:t>
            </w:r>
            <w:r w:rsidRPr="00C417EB">
              <w:rPr>
                <w:sz w:val="18"/>
                <w:szCs w:val="18"/>
              </w:rPr>
              <w:t> </w:t>
            </w:r>
          </w:p>
        </w:tc>
        <w:tc>
          <w:tcPr>
            <w:tcW w:w="719" w:type="dxa"/>
            <w:noWrap/>
            <w:hideMark/>
          </w:tcPr>
          <w:p w14:paraId="06D68472"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6EA3BDC9" w14:textId="77777777" w:rsidR="00BE7765" w:rsidRPr="00C417EB" w:rsidRDefault="00BE7765" w:rsidP="00BE7765">
            <w:pPr>
              <w:jc w:val="center"/>
              <w:rPr>
                <w:sz w:val="18"/>
                <w:szCs w:val="18"/>
              </w:rPr>
            </w:pPr>
            <w:r w:rsidRPr="00C417EB">
              <w:rPr>
                <w:sz w:val="18"/>
                <w:szCs w:val="18"/>
              </w:rPr>
              <w:t>117471,13</w:t>
            </w:r>
          </w:p>
        </w:tc>
        <w:tc>
          <w:tcPr>
            <w:tcW w:w="923" w:type="dxa"/>
            <w:noWrap/>
            <w:vAlign w:val="center"/>
            <w:hideMark/>
          </w:tcPr>
          <w:p w14:paraId="1AB4C6F3" w14:textId="77777777" w:rsidR="00BE7765" w:rsidRPr="00C417EB" w:rsidRDefault="00BE7765" w:rsidP="00BE7765">
            <w:pPr>
              <w:jc w:val="center"/>
              <w:rPr>
                <w:bCs/>
                <w:sz w:val="18"/>
                <w:szCs w:val="18"/>
              </w:rPr>
            </w:pPr>
            <w:r w:rsidRPr="00C417EB">
              <w:rPr>
                <w:bCs/>
                <w:sz w:val="18"/>
                <w:szCs w:val="18"/>
              </w:rPr>
              <w:t>719,2</w:t>
            </w:r>
          </w:p>
        </w:tc>
        <w:tc>
          <w:tcPr>
            <w:tcW w:w="1003" w:type="dxa"/>
            <w:noWrap/>
            <w:vAlign w:val="center"/>
            <w:hideMark/>
          </w:tcPr>
          <w:p w14:paraId="244126BB" w14:textId="77777777" w:rsidR="00BE7765" w:rsidRPr="00C417EB" w:rsidRDefault="00BE7765" w:rsidP="00BE7765">
            <w:pPr>
              <w:jc w:val="center"/>
              <w:rPr>
                <w:bCs/>
                <w:sz w:val="18"/>
                <w:szCs w:val="18"/>
              </w:rPr>
            </w:pPr>
            <w:r w:rsidRPr="00C417EB">
              <w:rPr>
                <w:bCs/>
                <w:sz w:val="18"/>
                <w:szCs w:val="18"/>
              </w:rPr>
              <w:t>121297,17</w:t>
            </w:r>
          </w:p>
        </w:tc>
        <w:tc>
          <w:tcPr>
            <w:tcW w:w="1003" w:type="dxa"/>
            <w:noWrap/>
            <w:vAlign w:val="center"/>
            <w:hideMark/>
          </w:tcPr>
          <w:p w14:paraId="72778E3A" w14:textId="77777777" w:rsidR="00BE7765" w:rsidRPr="00C417EB" w:rsidRDefault="00BE7765" w:rsidP="00BE7765">
            <w:pPr>
              <w:jc w:val="center"/>
              <w:rPr>
                <w:bCs/>
                <w:sz w:val="18"/>
                <w:szCs w:val="18"/>
              </w:rPr>
            </w:pPr>
            <w:r w:rsidRPr="00C417EB">
              <w:rPr>
                <w:bCs/>
                <w:sz w:val="18"/>
                <w:szCs w:val="18"/>
              </w:rPr>
              <w:t>742,62</w:t>
            </w:r>
          </w:p>
        </w:tc>
        <w:tc>
          <w:tcPr>
            <w:tcW w:w="1003" w:type="dxa"/>
            <w:noWrap/>
            <w:vAlign w:val="center"/>
            <w:hideMark/>
          </w:tcPr>
          <w:p w14:paraId="6F982D0C" w14:textId="77777777" w:rsidR="00BE7765" w:rsidRPr="00C417EB" w:rsidRDefault="00BE7765" w:rsidP="00BE7765">
            <w:pPr>
              <w:jc w:val="center"/>
              <w:rPr>
                <w:bCs/>
                <w:sz w:val="18"/>
                <w:szCs w:val="18"/>
              </w:rPr>
            </w:pPr>
            <w:r w:rsidRPr="00C417EB">
              <w:rPr>
                <w:bCs/>
                <w:sz w:val="18"/>
                <w:szCs w:val="18"/>
              </w:rPr>
              <w:t>122039,78</w:t>
            </w:r>
          </w:p>
        </w:tc>
        <w:tc>
          <w:tcPr>
            <w:tcW w:w="1002" w:type="dxa"/>
            <w:noWrap/>
            <w:vAlign w:val="center"/>
            <w:hideMark/>
          </w:tcPr>
          <w:p w14:paraId="3C050771" w14:textId="77777777" w:rsidR="00BE7765" w:rsidRPr="00C417EB" w:rsidRDefault="00BE7765" w:rsidP="00BE7765">
            <w:pPr>
              <w:jc w:val="center"/>
              <w:rPr>
                <w:bCs/>
                <w:sz w:val="18"/>
                <w:szCs w:val="18"/>
              </w:rPr>
            </w:pPr>
            <w:r w:rsidRPr="00C417EB">
              <w:rPr>
                <w:bCs/>
                <w:sz w:val="18"/>
                <w:szCs w:val="18"/>
              </w:rPr>
              <w:t>3,89</w:t>
            </w:r>
          </w:p>
        </w:tc>
        <w:tc>
          <w:tcPr>
            <w:tcW w:w="1089" w:type="dxa"/>
            <w:noWrap/>
            <w:vAlign w:val="center"/>
            <w:hideMark/>
          </w:tcPr>
          <w:p w14:paraId="27FB4B0D" w14:textId="77777777" w:rsidR="00BE7765" w:rsidRPr="00C417EB" w:rsidRDefault="00BE7765" w:rsidP="00BE7765">
            <w:pPr>
              <w:jc w:val="center"/>
              <w:rPr>
                <w:bCs/>
                <w:sz w:val="18"/>
                <w:szCs w:val="18"/>
              </w:rPr>
            </w:pPr>
            <w:r w:rsidRPr="00C417EB">
              <w:rPr>
                <w:bCs/>
                <w:sz w:val="18"/>
                <w:szCs w:val="18"/>
              </w:rPr>
              <w:t>4568,65</w:t>
            </w:r>
          </w:p>
        </w:tc>
      </w:tr>
      <w:tr w:rsidR="00BE7765" w:rsidRPr="00C417EB" w14:paraId="58D3B112" w14:textId="77777777" w:rsidTr="00BE7765">
        <w:trPr>
          <w:trHeight w:val="358"/>
        </w:trPr>
        <w:tc>
          <w:tcPr>
            <w:tcW w:w="453" w:type="dxa"/>
            <w:noWrap/>
            <w:hideMark/>
          </w:tcPr>
          <w:p w14:paraId="7DBFEFCA" w14:textId="77777777" w:rsidR="00BE7765" w:rsidRPr="00C417EB" w:rsidRDefault="00BE7765" w:rsidP="00BE7765">
            <w:pPr>
              <w:jc w:val="center"/>
              <w:rPr>
                <w:sz w:val="18"/>
                <w:szCs w:val="18"/>
              </w:rPr>
            </w:pPr>
            <w:r>
              <w:rPr>
                <w:sz w:val="18"/>
                <w:szCs w:val="18"/>
              </w:rPr>
              <w:t>3.1</w:t>
            </w:r>
          </w:p>
        </w:tc>
        <w:tc>
          <w:tcPr>
            <w:tcW w:w="1510" w:type="dxa"/>
            <w:noWrap/>
            <w:hideMark/>
          </w:tcPr>
          <w:p w14:paraId="475F0734" w14:textId="77777777" w:rsidR="00BE7765" w:rsidRPr="00C417EB" w:rsidRDefault="00BE7765" w:rsidP="00BE7765">
            <w:pPr>
              <w:jc w:val="both"/>
              <w:rPr>
                <w:sz w:val="18"/>
                <w:szCs w:val="18"/>
              </w:rPr>
            </w:pPr>
            <w:r w:rsidRPr="00C417EB">
              <w:rPr>
                <w:sz w:val="18"/>
                <w:szCs w:val="18"/>
              </w:rPr>
              <w:t xml:space="preserve"> в том числе </w:t>
            </w:r>
            <w:proofErr w:type="gramStart"/>
            <w:r w:rsidRPr="00C417EB">
              <w:rPr>
                <w:sz w:val="18"/>
                <w:szCs w:val="18"/>
              </w:rPr>
              <w:t>ППП(</w:t>
            </w:r>
            <w:proofErr w:type="gramEnd"/>
            <w:r w:rsidRPr="00C417EB">
              <w:rPr>
                <w:sz w:val="18"/>
                <w:szCs w:val="18"/>
              </w:rPr>
              <w:t>8) - АУП (9)</w:t>
            </w:r>
          </w:p>
        </w:tc>
        <w:tc>
          <w:tcPr>
            <w:tcW w:w="719" w:type="dxa"/>
            <w:noWrap/>
            <w:hideMark/>
          </w:tcPr>
          <w:p w14:paraId="23A4223F"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6AC281E2" w14:textId="77777777" w:rsidR="00BE7765" w:rsidRPr="00C417EB" w:rsidRDefault="00BE7765" w:rsidP="00BE7765">
            <w:pPr>
              <w:jc w:val="center"/>
              <w:rPr>
                <w:sz w:val="18"/>
                <w:szCs w:val="18"/>
              </w:rPr>
            </w:pPr>
            <w:r w:rsidRPr="00C417EB">
              <w:rPr>
                <w:sz w:val="18"/>
                <w:szCs w:val="18"/>
              </w:rPr>
              <w:t>99763,84</w:t>
            </w:r>
          </w:p>
        </w:tc>
        <w:tc>
          <w:tcPr>
            <w:tcW w:w="923" w:type="dxa"/>
            <w:noWrap/>
            <w:vAlign w:val="center"/>
            <w:hideMark/>
          </w:tcPr>
          <w:p w14:paraId="42FDA161" w14:textId="77777777" w:rsidR="00BE7765" w:rsidRPr="00C417EB" w:rsidRDefault="00BE7765" w:rsidP="00BE7765">
            <w:pPr>
              <w:jc w:val="center"/>
              <w:rPr>
                <w:sz w:val="18"/>
                <w:szCs w:val="18"/>
              </w:rPr>
            </w:pPr>
          </w:p>
        </w:tc>
        <w:tc>
          <w:tcPr>
            <w:tcW w:w="1003" w:type="dxa"/>
            <w:noWrap/>
            <w:vAlign w:val="center"/>
            <w:hideMark/>
          </w:tcPr>
          <w:p w14:paraId="1724DDC2" w14:textId="77777777" w:rsidR="00BE7765" w:rsidRPr="00C417EB" w:rsidRDefault="00BE7765" w:rsidP="00BE7765">
            <w:pPr>
              <w:jc w:val="center"/>
              <w:rPr>
                <w:sz w:val="18"/>
                <w:szCs w:val="18"/>
              </w:rPr>
            </w:pPr>
            <w:r w:rsidRPr="00C417EB">
              <w:rPr>
                <w:sz w:val="18"/>
                <w:szCs w:val="18"/>
              </w:rPr>
              <w:t>103013,15</w:t>
            </w:r>
          </w:p>
        </w:tc>
        <w:tc>
          <w:tcPr>
            <w:tcW w:w="1003" w:type="dxa"/>
            <w:noWrap/>
            <w:vAlign w:val="center"/>
            <w:hideMark/>
          </w:tcPr>
          <w:p w14:paraId="7C5C14F1" w14:textId="77777777" w:rsidR="00BE7765" w:rsidRPr="00C417EB" w:rsidRDefault="00BE7765" w:rsidP="00BE7765">
            <w:pPr>
              <w:jc w:val="center"/>
              <w:rPr>
                <w:sz w:val="18"/>
                <w:szCs w:val="18"/>
              </w:rPr>
            </w:pPr>
            <w:r w:rsidRPr="00C417EB">
              <w:rPr>
                <w:sz w:val="18"/>
                <w:szCs w:val="18"/>
              </w:rPr>
              <w:t>742,62</w:t>
            </w:r>
          </w:p>
        </w:tc>
        <w:tc>
          <w:tcPr>
            <w:tcW w:w="1003" w:type="dxa"/>
            <w:noWrap/>
            <w:vAlign w:val="center"/>
            <w:hideMark/>
          </w:tcPr>
          <w:p w14:paraId="739C6DF7" w14:textId="77777777" w:rsidR="00BE7765" w:rsidRPr="00C417EB" w:rsidRDefault="00BE7765" w:rsidP="00BE7765">
            <w:pPr>
              <w:jc w:val="center"/>
              <w:rPr>
                <w:sz w:val="18"/>
                <w:szCs w:val="18"/>
              </w:rPr>
            </w:pPr>
            <w:r w:rsidRPr="00C417EB">
              <w:rPr>
                <w:sz w:val="18"/>
                <w:szCs w:val="18"/>
              </w:rPr>
              <w:t>103755,76</w:t>
            </w:r>
          </w:p>
        </w:tc>
        <w:tc>
          <w:tcPr>
            <w:tcW w:w="1002" w:type="dxa"/>
            <w:noWrap/>
            <w:vAlign w:val="center"/>
            <w:hideMark/>
          </w:tcPr>
          <w:p w14:paraId="533385DB" w14:textId="77777777" w:rsidR="00BE7765" w:rsidRPr="00C417EB" w:rsidRDefault="00BE7765" w:rsidP="00BE7765">
            <w:pPr>
              <w:jc w:val="center"/>
              <w:rPr>
                <w:sz w:val="18"/>
                <w:szCs w:val="18"/>
              </w:rPr>
            </w:pPr>
            <w:r w:rsidRPr="00C417EB">
              <w:rPr>
                <w:sz w:val="18"/>
                <w:szCs w:val="18"/>
              </w:rPr>
              <w:t>4,00</w:t>
            </w:r>
          </w:p>
        </w:tc>
        <w:tc>
          <w:tcPr>
            <w:tcW w:w="1089" w:type="dxa"/>
            <w:noWrap/>
            <w:vAlign w:val="center"/>
            <w:hideMark/>
          </w:tcPr>
          <w:p w14:paraId="7AA2F666" w14:textId="77777777" w:rsidR="00BE7765" w:rsidRPr="00C417EB" w:rsidRDefault="00BE7765" w:rsidP="00BE7765">
            <w:pPr>
              <w:jc w:val="center"/>
              <w:rPr>
                <w:sz w:val="18"/>
                <w:szCs w:val="18"/>
              </w:rPr>
            </w:pPr>
            <w:r w:rsidRPr="00C417EB">
              <w:rPr>
                <w:sz w:val="18"/>
                <w:szCs w:val="18"/>
              </w:rPr>
              <w:t>3991,92</w:t>
            </w:r>
          </w:p>
        </w:tc>
      </w:tr>
      <w:tr w:rsidR="00BE7765" w:rsidRPr="00C417EB" w14:paraId="051A25BE" w14:textId="77777777" w:rsidTr="00BE7765">
        <w:trPr>
          <w:trHeight w:val="266"/>
        </w:trPr>
        <w:tc>
          <w:tcPr>
            <w:tcW w:w="453" w:type="dxa"/>
            <w:noWrap/>
            <w:hideMark/>
          </w:tcPr>
          <w:p w14:paraId="4C3CEFDB" w14:textId="77777777" w:rsidR="00BE7765" w:rsidRPr="00C417EB" w:rsidRDefault="00BE7765" w:rsidP="00BE7765">
            <w:pPr>
              <w:jc w:val="center"/>
              <w:rPr>
                <w:sz w:val="18"/>
                <w:szCs w:val="18"/>
              </w:rPr>
            </w:pPr>
            <w:r>
              <w:rPr>
                <w:sz w:val="18"/>
                <w:szCs w:val="18"/>
              </w:rPr>
              <w:t>3.2</w:t>
            </w:r>
          </w:p>
        </w:tc>
        <w:tc>
          <w:tcPr>
            <w:tcW w:w="1510" w:type="dxa"/>
            <w:noWrap/>
            <w:hideMark/>
          </w:tcPr>
          <w:p w14:paraId="58CA891C" w14:textId="77777777" w:rsidR="00BE7765" w:rsidRPr="00C417EB" w:rsidRDefault="00BE7765" w:rsidP="00BE7765">
            <w:pPr>
              <w:jc w:val="both"/>
              <w:rPr>
                <w:sz w:val="18"/>
                <w:szCs w:val="18"/>
              </w:rPr>
            </w:pPr>
            <w:r w:rsidRPr="00C417EB">
              <w:rPr>
                <w:sz w:val="18"/>
                <w:szCs w:val="18"/>
              </w:rPr>
              <w:t xml:space="preserve">численность, всего </w:t>
            </w:r>
          </w:p>
        </w:tc>
        <w:tc>
          <w:tcPr>
            <w:tcW w:w="719" w:type="dxa"/>
            <w:noWrap/>
            <w:hideMark/>
          </w:tcPr>
          <w:p w14:paraId="6CFAEE3B" w14:textId="77777777" w:rsidR="00BE7765" w:rsidRPr="00C417EB" w:rsidRDefault="00BE7765" w:rsidP="00BE7765">
            <w:pPr>
              <w:jc w:val="both"/>
              <w:rPr>
                <w:sz w:val="18"/>
                <w:szCs w:val="18"/>
              </w:rPr>
            </w:pPr>
            <w:r w:rsidRPr="00C417EB">
              <w:rPr>
                <w:sz w:val="18"/>
                <w:szCs w:val="18"/>
              </w:rPr>
              <w:t>чел.</w:t>
            </w:r>
          </w:p>
        </w:tc>
        <w:tc>
          <w:tcPr>
            <w:tcW w:w="923" w:type="dxa"/>
            <w:noWrap/>
            <w:vAlign w:val="center"/>
            <w:hideMark/>
          </w:tcPr>
          <w:p w14:paraId="71923F52" w14:textId="77777777" w:rsidR="00BE7765" w:rsidRPr="00C417EB" w:rsidRDefault="00BE7765" w:rsidP="00BE7765">
            <w:pPr>
              <w:jc w:val="center"/>
              <w:rPr>
                <w:sz w:val="18"/>
                <w:szCs w:val="18"/>
              </w:rPr>
            </w:pPr>
          </w:p>
        </w:tc>
        <w:tc>
          <w:tcPr>
            <w:tcW w:w="923" w:type="dxa"/>
            <w:noWrap/>
            <w:vAlign w:val="center"/>
            <w:hideMark/>
          </w:tcPr>
          <w:p w14:paraId="12943097" w14:textId="77777777" w:rsidR="00BE7765" w:rsidRPr="00C417EB" w:rsidRDefault="00BE7765" w:rsidP="00BE7765">
            <w:pPr>
              <w:jc w:val="center"/>
              <w:rPr>
                <w:sz w:val="18"/>
                <w:szCs w:val="18"/>
              </w:rPr>
            </w:pPr>
            <w:r w:rsidRPr="00C417EB">
              <w:rPr>
                <w:sz w:val="18"/>
                <w:szCs w:val="18"/>
              </w:rPr>
              <w:t>1,00</w:t>
            </w:r>
          </w:p>
        </w:tc>
        <w:tc>
          <w:tcPr>
            <w:tcW w:w="1003" w:type="dxa"/>
            <w:noWrap/>
            <w:vAlign w:val="center"/>
            <w:hideMark/>
          </w:tcPr>
          <w:p w14:paraId="5A18D7D0" w14:textId="77777777" w:rsidR="00BE7765" w:rsidRPr="00C417EB" w:rsidRDefault="00BE7765" w:rsidP="00BE7765">
            <w:pPr>
              <w:jc w:val="center"/>
              <w:rPr>
                <w:sz w:val="18"/>
                <w:szCs w:val="18"/>
              </w:rPr>
            </w:pPr>
            <w:r w:rsidRPr="00C417EB">
              <w:rPr>
                <w:sz w:val="18"/>
                <w:szCs w:val="18"/>
              </w:rPr>
              <w:t>306,00</w:t>
            </w:r>
          </w:p>
        </w:tc>
        <w:tc>
          <w:tcPr>
            <w:tcW w:w="1003" w:type="dxa"/>
            <w:noWrap/>
            <w:vAlign w:val="center"/>
            <w:hideMark/>
          </w:tcPr>
          <w:p w14:paraId="061C20EE" w14:textId="77777777" w:rsidR="00BE7765" w:rsidRPr="00C417EB" w:rsidRDefault="00BE7765" w:rsidP="00BE7765">
            <w:pPr>
              <w:jc w:val="center"/>
              <w:rPr>
                <w:sz w:val="18"/>
                <w:szCs w:val="18"/>
              </w:rPr>
            </w:pPr>
            <w:r w:rsidRPr="00C417EB">
              <w:rPr>
                <w:sz w:val="18"/>
                <w:szCs w:val="18"/>
              </w:rPr>
              <w:t>1,00</w:t>
            </w:r>
          </w:p>
        </w:tc>
        <w:tc>
          <w:tcPr>
            <w:tcW w:w="1003" w:type="dxa"/>
            <w:noWrap/>
            <w:vAlign w:val="center"/>
            <w:hideMark/>
          </w:tcPr>
          <w:p w14:paraId="00280030" w14:textId="77777777" w:rsidR="00BE7765" w:rsidRPr="00C417EB" w:rsidRDefault="00BE7765" w:rsidP="00BE7765">
            <w:pPr>
              <w:jc w:val="center"/>
              <w:rPr>
                <w:sz w:val="18"/>
                <w:szCs w:val="18"/>
              </w:rPr>
            </w:pPr>
            <w:r w:rsidRPr="00C417EB">
              <w:rPr>
                <w:sz w:val="18"/>
                <w:szCs w:val="18"/>
              </w:rPr>
              <w:t>307,00</w:t>
            </w:r>
          </w:p>
        </w:tc>
        <w:tc>
          <w:tcPr>
            <w:tcW w:w="1002" w:type="dxa"/>
            <w:noWrap/>
            <w:vAlign w:val="center"/>
            <w:hideMark/>
          </w:tcPr>
          <w:p w14:paraId="199BEDFB" w14:textId="77777777" w:rsidR="00BE7765" w:rsidRPr="00C417EB" w:rsidRDefault="00BE7765" w:rsidP="00BE7765">
            <w:pPr>
              <w:jc w:val="center"/>
              <w:rPr>
                <w:sz w:val="18"/>
                <w:szCs w:val="18"/>
              </w:rPr>
            </w:pPr>
          </w:p>
        </w:tc>
        <w:tc>
          <w:tcPr>
            <w:tcW w:w="1089" w:type="dxa"/>
            <w:noWrap/>
            <w:vAlign w:val="center"/>
            <w:hideMark/>
          </w:tcPr>
          <w:p w14:paraId="0E058709" w14:textId="77777777" w:rsidR="00BE7765" w:rsidRPr="00C417EB" w:rsidRDefault="00BE7765" w:rsidP="00BE7765">
            <w:pPr>
              <w:jc w:val="center"/>
              <w:rPr>
                <w:sz w:val="18"/>
                <w:szCs w:val="18"/>
              </w:rPr>
            </w:pPr>
          </w:p>
        </w:tc>
      </w:tr>
      <w:tr w:rsidR="00BE7765" w:rsidRPr="00C417EB" w14:paraId="10771E17" w14:textId="77777777" w:rsidTr="00BE7765">
        <w:trPr>
          <w:trHeight w:val="358"/>
        </w:trPr>
        <w:tc>
          <w:tcPr>
            <w:tcW w:w="453" w:type="dxa"/>
            <w:noWrap/>
            <w:hideMark/>
          </w:tcPr>
          <w:p w14:paraId="57269BE8" w14:textId="77777777" w:rsidR="00BE7765" w:rsidRPr="00C417EB" w:rsidRDefault="00BE7765" w:rsidP="00BE7765">
            <w:pPr>
              <w:jc w:val="center"/>
              <w:rPr>
                <w:sz w:val="18"/>
                <w:szCs w:val="18"/>
              </w:rPr>
            </w:pPr>
            <w:r>
              <w:rPr>
                <w:sz w:val="18"/>
                <w:szCs w:val="18"/>
              </w:rPr>
              <w:t>3.3</w:t>
            </w:r>
          </w:p>
        </w:tc>
        <w:tc>
          <w:tcPr>
            <w:tcW w:w="1510" w:type="dxa"/>
            <w:noWrap/>
            <w:hideMark/>
          </w:tcPr>
          <w:p w14:paraId="7F37F3EB" w14:textId="77777777" w:rsidR="00BE7765" w:rsidRPr="00C417EB" w:rsidRDefault="00BE7765" w:rsidP="00BE7765">
            <w:pPr>
              <w:jc w:val="both"/>
              <w:rPr>
                <w:sz w:val="18"/>
                <w:szCs w:val="18"/>
              </w:rPr>
            </w:pPr>
            <w:r w:rsidRPr="00C417EB">
              <w:rPr>
                <w:sz w:val="18"/>
                <w:szCs w:val="18"/>
              </w:rPr>
              <w:t xml:space="preserve">  в том </w:t>
            </w:r>
            <w:proofErr w:type="gramStart"/>
            <w:r w:rsidRPr="00C417EB">
              <w:rPr>
                <w:sz w:val="18"/>
                <w:szCs w:val="18"/>
              </w:rPr>
              <w:t>числе  ППП</w:t>
            </w:r>
            <w:proofErr w:type="gramEnd"/>
            <w:r w:rsidRPr="00C417EB">
              <w:rPr>
                <w:sz w:val="18"/>
                <w:szCs w:val="18"/>
              </w:rPr>
              <w:t>(8) - АУП (9)</w:t>
            </w:r>
          </w:p>
        </w:tc>
        <w:tc>
          <w:tcPr>
            <w:tcW w:w="719" w:type="dxa"/>
            <w:noWrap/>
            <w:hideMark/>
          </w:tcPr>
          <w:p w14:paraId="20956C38" w14:textId="77777777" w:rsidR="00BE7765" w:rsidRPr="00C417EB" w:rsidRDefault="00BE7765" w:rsidP="00BE7765">
            <w:pPr>
              <w:jc w:val="both"/>
              <w:rPr>
                <w:sz w:val="18"/>
                <w:szCs w:val="18"/>
              </w:rPr>
            </w:pPr>
            <w:r w:rsidRPr="00C417EB">
              <w:rPr>
                <w:sz w:val="18"/>
                <w:szCs w:val="18"/>
              </w:rPr>
              <w:t>чел.</w:t>
            </w:r>
          </w:p>
        </w:tc>
        <w:tc>
          <w:tcPr>
            <w:tcW w:w="923" w:type="dxa"/>
            <w:noWrap/>
            <w:vAlign w:val="center"/>
            <w:hideMark/>
          </w:tcPr>
          <w:p w14:paraId="1F655EE9" w14:textId="77777777" w:rsidR="00BE7765" w:rsidRPr="00C417EB" w:rsidRDefault="00BE7765" w:rsidP="00BE7765">
            <w:pPr>
              <w:jc w:val="center"/>
              <w:rPr>
                <w:sz w:val="18"/>
                <w:szCs w:val="18"/>
              </w:rPr>
            </w:pPr>
          </w:p>
        </w:tc>
        <w:tc>
          <w:tcPr>
            <w:tcW w:w="923" w:type="dxa"/>
            <w:noWrap/>
            <w:vAlign w:val="center"/>
            <w:hideMark/>
          </w:tcPr>
          <w:p w14:paraId="0EF6DDD3" w14:textId="77777777" w:rsidR="00BE7765" w:rsidRPr="00C417EB" w:rsidRDefault="00BE7765" w:rsidP="00BE7765">
            <w:pPr>
              <w:jc w:val="center"/>
              <w:rPr>
                <w:sz w:val="18"/>
                <w:szCs w:val="18"/>
              </w:rPr>
            </w:pPr>
          </w:p>
        </w:tc>
        <w:tc>
          <w:tcPr>
            <w:tcW w:w="1003" w:type="dxa"/>
            <w:noWrap/>
            <w:vAlign w:val="center"/>
            <w:hideMark/>
          </w:tcPr>
          <w:p w14:paraId="2FA89E93" w14:textId="77777777" w:rsidR="00BE7765" w:rsidRPr="00C417EB" w:rsidRDefault="00BE7765" w:rsidP="00BE7765">
            <w:pPr>
              <w:jc w:val="center"/>
              <w:rPr>
                <w:sz w:val="18"/>
                <w:szCs w:val="18"/>
              </w:rPr>
            </w:pPr>
            <w:r w:rsidRPr="00C417EB">
              <w:rPr>
                <w:sz w:val="18"/>
                <w:szCs w:val="18"/>
              </w:rPr>
              <w:t>272,00</w:t>
            </w:r>
          </w:p>
        </w:tc>
        <w:tc>
          <w:tcPr>
            <w:tcW w:w="1003" w:type="dxa"/>
            <w:noWrap/>
            <w:vAlign w:val="center"/>
            <w:hideMark/>
          </w:tcPr>
          <w:p w14:paraId="72D84CB5" w14:textId="77777777" w:rsidR="00BE7765" w:rsidRPr="00C417EB" w:rsidRDefault="00BE7765" w:rsidP="00BE7765">
            <w:pPr>
              <w:jc w:val="center"/>
              <w:rPr>
                <w:sz w:val="18"/>
                <w:szCs w:val="18"/>
              </w:rPr>
            </w:pPr>
            <w:r w:rsidRPr="00C417EB">
              <w:rPr>
                <w:sz w:val="18"/>
                <w:szCs w:val="18"/>
              </w:rPr>
              <w:t>1,00</w:t>
            </w:r>
          </w:p>
        </w:tc>
        <w:tc>
          <w:tcPr>
            <w:tcW w:w="1003" w:type="dxa"/>
            <w:noWrap/>
            <w:vAlign w:val="center"/>
            <w:hideMark/>
          </w:tcPr>
          <w:p w14:paraId="6F03BDC0" w14:textId="77777777" w:rsidR="00BE7765" w:rsidRPr="00C417EB" w:rsidRDefault="00BE7765" w:rsidP="00BE7765">
            <w:pPr>
              <w:jc w:val="center"/>
              <w:rPr>
                <w:sz w:val="18"/>
                <w:szCs w:val="18"/>
              </w:rPr>
            </w:pPr>
            <w:r w:rsidRPr="00C417EB">
              <w:rPr>
                <w:sz w:val="18"/>
                <w:szCs w:val="18"/>
              </w:rPr>
              <w:t>273,00</w:t>
            </w:r>
          </w:p>
        </w:tc>
        <w:tc>
          <w:tcPr>
            <w:tcW w:w="1002" w:type="dxa"/>
            <w:noWrap/>
            <w:vAlign w:val="center"/>
            <w:hideMark/>
          </w:tcPr>
          <w:p w14:paraId="7D9374A5" w14:textId="77777777" w:rsidR="00BE7765" w:rsidRPr="00C417EB" w:rsidRDefault="00BE7765" w:rsidP="00BE7765">
            <w:pPr>
              <w:jc w:val="center"/>
              <w:rPr>
                <w:sz w:val="18"/>
                <w:szCs w:val="18"/>
              </w:rPr>
            </w:pPr>
          </w:p>
        </w:tc>
        <w:tc>
          <w:tcPr>
            <w:tcW w:w="1089" w:type="dxa"/>
            <w:noWrap/>
            <w:vAlign w:val="center"/>
            <w:hideMark/>
          </w:tcPr>
          <w:p w14:paraId="1CEECE90" w14:textId="77777777" w:rsidR="00BE7765" w:rsidRPr="00C417EB" w:rsidRDefault="00BE7765" w:rsidP="00BE7765">
            <w:pPr>
              <w:jc w:val="center"/>
              <w:rPr>
                <w:sz w:val="18"/>
                <w:szCs w:val="18"/>
              </w:rPr>
            </w:pPr>
          </w:p>
        </w:tc>
      </w:tr>
      <w:tr w:rsidR="00BE7765" w:rsidRPr="00C417EB" w14:paraId="28D7339E" w14:textId="77777777" w:rsidTr="00BE7765">
        <w:trPr>
          <w:trHeight w:val="358"/>
        </w:trPr>
        <w:tc>
          <w:tcPr>
            <w:tcW w:w="453" w:type="dxa"/>
            <w:noWrap/>
            <w:hideMark/>
          </w:tcPr>
          <w:p w14:paraId="44CA1F8A" w14:textId="77777777" w:rsidR="00BE7765" w:rsidRPr="00C417EB" w:rsidRDefault="00BE7765" w:rsidP="00BE7765">
            <w:pPr>
              <w:jc w:val="center"/>
              <w:rPr>
                <w:sz w:val="18"/>
                <w:szCs w:val="18"/>
              </w:rPr>
            </w:pPr>
            <w:r>
              <w:rPr>
                <w:sz w:val="18"/>
                <w:szCs w:val="18"/>
              </w:rPr>
              <w:t>3.4</w:t>
            </w:r>
          </w:p>
        </w:tc>
        <w:tc>
          <w:tcPr>
            <w:tcW w:w="1510" w:type="dxa"/>
            <w:noWrap/>
            <w:hideMark/>
          </w:tcPr>
          <w:p w14:paraId="1928BA0A" w14:textId="77777777" w:rsidR="00BE7765" w:rsidRPr="00C417EB" w:rsidRDefault="00BE7765" w:rsidP="00BE7765">
            <w:pPr>
              <w:jc w:val="both"/>
              <w:rPr>
                <w:sz w:val="18"/>
                <w:szCs w:val="18"/>
              </w:rPr>
            </w:pPr>
            <w:r w:rsidRPr="00C417EB">
              <w:rPr>
                <w:sz w:val="18"/>
                <w:szCs w:val="18"/>
              </w:rPr>
              <w:t xml:space="preserve"> средняя зарплата </w:t>
            </w:r>
          </w:p>
          <w:p w14:paraId="4A75E15B" w14:textId="77777777" w:rsidR="00BE7765" w:rsidRPr="00C417EB" w:rsidRDefault="00BE7765" w:rsidP="00BE7765">
            <w:pPr>
              <w:jc w:val="both"/>
              <w:rPr>
                <w:sz w:val="18"/>
                <w:szCs w:val="18"/>
              </w:rPr>
            </w:pPr>
            <w:r w:rsidRPr="00C417EB">
              <w:rPr>
                <w:sz w:val="18"/>
                <w:szCs w:val="18"/>
              </w:rPr>
              <w:t> </w:t>
            </w:r>
          </w:p>
          <w:p w14:paraId="27534417" w14:textId="77777777" w:rsidR="00BE7765" w:rsidRPr="00C417EB" w:rsidRDefault="00BE7765" w:rsidP="00BE7765">
            <w:pPr>
              <w:jc w:val="both"/>
              <w:rPr>
                <w:sz w:val="18"/>
                <w:szCs w:val="18"/>
              </w:rPr>
            </w:pPr>
            <w:r w:rsidRPr="00C417EB">
              <w:rPr>
                <w:sz w:val="18"/>
                <w:szCs w:val="18"/>
              </w:rPr>
              <w:t> </w:t>
            </w:r>
          </w:p>
          <w:p w14:paraId="4067ECA3" w14:textId="77777777" w:rsidR="00BE7765" w:rsidRPr="00C417EB" w:rsidRDefault="00BE7765" w:rsidP="00BE7765">
            <w:pPr>
              <w:jc w:val="both"/>
              <w:rPr>
                <w:sz w:val="18"/>
                <w:szCs w:val="18"/>
              </w:rPr>
            </w:pPr>
            <w:r w:rsidRPr="00C417EB">
              <w:rPr>
                <w:sz w:val="18"/>
                <w:szCs w:val="18"/>
              </w:rPr>
              <w:t> </w:t>
            </w:r>
          </w:p>
        </w:tc>
        <w:tc>
          <w:tcPr>
            <w:tcW w:w="719" w:type="dxa"/>
            <w:noWrap/>
            <w:hideMark/>
          </w:tcPr>
          <w:p w14:paraId="6DEE1196" w14:textId="77777777" w:rsidR="00BE7765" w:rsidRPr="00C417EB" w:rsidRDefault="00BE7765" w:rsidP="00BE7765">
            <w:pPr>
              <w:jc w:val="both"/>
              <w:rPr>
                <w:sz w:val="18"/>
                <w:szCs w:val="18"/>
              </w:rPr>
            </w:pPr>
            <w:r w:rsidRPr="00C417EB">
              <w:rPr>
                <w:sz w:val="18"/>
                <w:szCs w:val="18"/>
              </w:rPr>
              <w:t>руб./чел.</w:t>
            </w:r>
          </w:p>
        </w:tc>
        <w:tc>
          <w:tcPr>
            <w:tcW w:w="923" w:type="dxa"/>
            <w:noWrap/>
            <w:vAlign w:val="center"/>
            <w:hideMark/>
          </w:tcPr>
          <w:p w14:paraId="6125A8AB" w14:textId="77777777" w:rsidR="00BE7765" w:rsidRPr="00C417EB" w:rsidRDefault="00BE7765" w:rsidP="00BE7765">
            <w:pPr>
              <w:jc w:val="center"/>
              <w:rPr>
                <w:sz w:val="18"/>
                <w:szCs w:val="18"/>
              </w:rPr>
            </w:pPr>
            <w:r w:rsidRPr="00C417EB">
              <w:rPr>
                <w:sz w:val="18"/>
                <w:szCs w:val="18"/>
              </w:rPr>
              <w:t>32042,31</w:t>
            </w:r>
          </w:p>
        </w:tc>
        <w:tc>
          <w:tcPr>
            <w:tcW w:w="923" w:type="dxa"/>
            <w:noWrap/>
            <w:vAlign w:val="center"/>
            <w:hideMark/>
          </w:tcPr>
          <w:p w14:paraId="7CC487A7" w14:textId="77777777" w:rsidR="00BE7765" w:rsidRPr="00C417EB" w:rsidRDefault="00BE7765" w:rsidP="00BE7765">
            <w:pPr>
              <w:jc w:val="center"/>
              <w:rPr>
                <w:sz w:val="18"/>
                <w:szCs w:val="18"/>
              </w:rPr>
            </w:pPr>
            <w:r w:rsidRPr="00C417EB">
              <w:rPr>
                <w:sz w:val="18"/>
                <w:szCs w:val="18"/>
              </w:rPr>
              <w:t>59932,60</w:t>
            </w:r>
          </w:p>
        </w:tc>
        <w:tc>
          <w:tcPr>
            <w:tcW w:w="1003" w:type="dxa"/>
            <w:noWrap/>
            <w:vAlign w:val="center"/>
            <w:hideMark/>
          </w:tcPr>
          <w:p w14:paraId="1A950236" w14:textId="77777777" w:rsidR="00BE7765" w:rsidRPr="00C417EB" w:rsidRDefault="00BE7765" w:rsidP="00BE7765">
            <w:pPr>
              <w:jc w:val="center"/>
              <w:rPr>
                <w:sz w:val="18"/>
                <w:szCs w:val="18"/>
              </w:rPr>
            </w:pPr>
            <w:r w:rsidRPr="00C417EB">
              <w:rPr>
                <w:sz w:val="18"/>
                <w:szCs w:val="18"/>
              </w:rPr>
              <w:t>33085,93</w:t>
            </w:r>
          </w:p>
        </w:tc>
        <w:tc>
          <w:tcPr>
            <w:tcW w:w="1003" w:type="dxa"/>
            <w:noWrap/>
            <w:vAlign w:val="center"/>
            <w:hideMark/>
          </w:tcPr>
          <w:p w14:paraId="6182A4DC" w14:textId="77777777" w:rsidR="00BE7765" w:rsidRPr="00C417EB" w:rsidRDefault="00BE7765" w:rsidP="00BE7765">
            <w:pPr>
              <w:jc w:val="center"/>
              <w:rPr>
                <w:sz w:val="18"/>
                <w:szCs w:val="18"/>
              </w:rPr>
            </w:pPr>
            <w:r w:rsidRPr="00C417EB">
              <w:rPr>
                <w:sz w:val="18"/>
                <w:szCs w:val="18"/>
              </w:rPr>
              <w:t>61884,60</w:t>
            </w:r>
          </w:p>
        </w:tc>
        <w:tc>
          <w:tcPr>
            <w:tcW w:w="1003" w:type="dxa"/>
            <w:noWrap/>
            <w:vAlign w:val="center"/>
            <w:hideMark/>
          </w:tcPr>
          <w:p w14:paraId="6BFB848E" w14:textId="77777777" w:rsidR="00BE7765" w:rsidRPr="00C417EB" w:rsidRDefault="00BE7765" w:rsidP="00BE7765">
            <w:pPr>
              <w:jc w:val="center"/>
              <w:rPr>
                <w:sz w:val="18"/>
                <w:szCs w:val="18"/>
              </w:rPr>
            </w:pPr>
            <w:r w:rsidRPr="00C417EB">
              <w:rPr>
                <w:sz w:val="18"/>
                <w:szCs w:val="18"/>
              </w:rPr>
              <w:t>33126,98</w:t>
            </w:r>
          </w:p>
        </w:tc>
        <w:tc>
          <w:tcPr>
            <w:tcW w:w="1002" w:type="dxa"/>
            <w:noWrap/>
            <w:vAlign w:val="center"/>
            <w:hideMark/>
          </w:tcPr>
          <w:p w14:paraId="2B19265C" w14:textId="77777777" w:rsidR="00BE7765" w:rsidRPr="00C417EB" w:rsidRDefault="00BE7765" w:rsidP="00BE7765">
            <w:pPr>
              <w:jc w:val="center"/>
              <w:rPr>
                <w:sz w:val="18"/>
                <w:szCs w:val="18"/>
              </w:rPr>
            </w:pPr>
          </w:p>
        </w:tc>
        <w:tc>
          <w:tcPr>
            <w:tcW w:w="1089" w:type="dxa"/>
            <w:noWrap/>
            <w:vAlign w:val="center"/>
            <w:hideMark/>
          </w:tcPr>
          <w:p w14:paraId="7EE16B1D" w14:textId="77777777" w:rsidR="00BE7765" w:rsidRPr="00C417EB" w:rsidRDefault="00BE7765" w:rsidP="00BE7765">
            <w:pPr>
              <w:jc w:val="center"/>
              <w:rPr>
                <w:sz w:val="18"/>
                <w:szCs w:val="18"/>
              </w:rPr>
            </w:pPr>
          </w:p>
        </w:tc>
      </w:tr>
      <w:tr w:rsidR="00BE7765" w:rsidRPr="00C417EB" w14:paraId="080CE05F" w14:textId="77777777" w:rsidTr="00BE7765">
        <w:trPr>
          <w:trHeight w:val="358"/>
        </w:trPr>
        <w:tc>
          <w:tcPr>
            <w:tcW w:w="453" w:type="dxa"/>
            <w:noWrap/>
            <w:hideMark/>
          </w:tcPr>
          <w:p w14:paraId="62E40671" w14:textId="77777777" w:rsidR="00BE7765" w:rsidRPr="00C417EB" w:rsidRDefault="00BE7765" w:rsidP="00BE7765">
            <w:pPr>
              <w:jc w:val="center"/>
              <w:rPr>
                <w:sz w:val="18"/>
                <w:szCs w:val="18"/>
              </w:rPr>
            </w:pPr>
            <w:r>
              <w:rPr>
                <w:sz w:val="18"/>
                <w:szCs w:val="18"/>
              </w:rPr>
              <w:t>3.5</w:t>
            </w:r>
          </w:p>
        </w:tc>
        <w:tc>
          <w:tcPr>
            <w:tcW w:w="1510" w:type="dxa"/>
            <w:noWrap/>
            <w:hideMark/>
          </w:tcPr>
          <w:p w14:paraId="60D81948" w14:textId="77777777" w:rsidR="00BE7765" w:rsidRPr="00C417EB" w:rsidRDefault="00BE7765" w:rsidP="00BE7765">
            <w:pPr>
              <w:jc w:val="both"/>
              <w:rPr>
                <w:sz w:val="18"/>
                <w:szCs w:val="18"/>
              </w:rPr>
            </w:pPr>
            <w:r w:rsidRPr="00C417EB">
              <w:rPr>
                <w:sz w:val="18"/>
                <w:szCs w:val="18"/>
              </w:rPr>
              <w:t xml:space="preserve"> в том </w:t>
            </w:r>
            <w:proofErr w:type="gramStart"/>
            <w:r w:rsidRPr="00C417EB">
              <w:rPr>
                <w:sz w:val="18"/>
                <w:szCs w:val="18"/>
              </w:rPr>
              <w:t>числе  ППП</w:t>
            </w:r>
            <w:proofErr w:type="gramEnd"/>
            <w:r w:rsidRPr="00C417EB">
              <w:rPr>
                <w:sz w:val="18"/>
                <w:szCs w:val="18"/>
              </w:rPr>
              <w:t>(8) - АУП (9)</w:t>
            </w:r>
          </w:p>
        </w:tc>
        <w:tc>
          <w:tcPr>
            <w:tcW w:w="719" w:type="dxa"/>
            <w:noWrap/>
            <w:hideMark/>
          </w:tcPr>
          <w:p w14:paraId="5D4EBF23" w14:textId="77777777" w:rsidR="00BE7765" w:rsidRPr="00C417EB" w:rsidRDefault="00BE7765" w:rsidP="00BE7765">
            <w:pPr>
              <w:jc w:val="both"/>
              <w:rPr>
                <w:sz w:val="18"/>
                <w:szCs w:val="18"/>
              </w:rPr>
            </w:pPr>
            <w:r w:rsidRPr="00C417EB">
              <w:rPr>
                <w:sz w:val="18"/>
                <w:szCs w:val="18"/>
              </w:rPr>
              <w:t>руб./чел.</w:t>
            </w:r>
          </w:p>
        </w:tc>
        <w:tc>
          <w:tcPr>
            <w:tcW w:w="923" w:type="dxa"/>
            <w:noWrap/>
            <w:vAlign w:val="center"/>
            <w:hideMark/>
          </w:tcPr>
          <w:p w14:paraId="310795B4" w14:textId="77777777" w:rsidR="00BE7765" w:rsidRPr="00C417EB" w:rsidRDefault="00BE7765" w:rsidP="00BE7765">
            <w:pPr>
              <w:jc w:val="center"/>
              <w:rPr>
                <w:sz w:val="18"/>
                <w:szCs w:val="18"/>
              </w:rPr>
            </w:pPr>
            <w:r w:rsidRPr="00C417EB">
              <w:rPr>
                <w:sz w:val="18"/>
                <w:szCs w:val="18"/>
              </w:rPr>
              <w:t>30564,90</w:t>
            </w:r>
          </w:p>
        </w:tc>
        <w:tc>
          <w:tcPr>
            <w:tcW w:w="923" w:type="dxa"/>
            <w:noWrap/>
            <w:vAlign w:val="center"/>
            <w:hideMark/>
          </w:tcPr>
          <w:p w14:paraId="0B06FB20" w14:textId="77777777" w:rsidR="00BE7765" w:rsidRPr="00C417EB" w:rsidRDefault="00BE7765" w:rsidP="00BE7765">
            <w:pPr>
              <w:jc w:val="center"/>
              <w:rPr>
                <w:sz w:val="18"/>
                <w:szCs w:val="18"/>
              </w:rPr>
            </w:pPr>
          </w:p>
        </w:tc>
        <w:tc>
          <w:tcPr>
            <w:tcW w:w="1003" w:type="dxa"/>
            <w:noWrap/>
            <w:vAlign w:val="center"/>
            <w:hideMark/>
          </w:tcPr>
          <w:p w14:paraId="25DCC136" w14:textId="77777777" w:rsidR="00BE7765" w:rsidRPr="00C417EB" w:rsidRDefault="00BE7765" w:rsidP="00BE7765">
            <w:pPr>
              <w:jc w:val="center"/>
              <w:rPr>
                <w:sz w:val="18"/>
                <w:szCs w:val="18"/>
              </w:rPr>
            </w:pPr>
            <w:r w:rsidRPr="00C417EB">
              <w:rPr>
                <w:sz w:val="18"/>
                <w:szCs w:val="18"/>
              </w:rPr>
              <w:t>31560,40</w:t>
            </w:r>
          </w:p>
        </w:tc>
        <w:tc>
          <w:tcPr>
            <w:tcW w:w="1003" w:type="dxa"/>
            <w:noWrap/>
            <w:vAlign w:val="center"/>
            <w:hideMark/>
          </w:tcPr>
          <w:p w14:paraId="20ECEC24" w14:textId="77777777" w:rsidR="00BE7765" w:rsidRPr="00C417EB" w:rsidRDefault="00BE7765" w:rsidP="00BE7765">
            <w:pPr>
              <w:jc w:val="center"/>
              <w:rPr>
                <w:sz w:val="18"/>
                <w:szCs w:val="18"/>
              </w:rPr>
            </w:pPr>
            <w:r w:rsidRPr="00C417EB">
              <w:rPr>
                <w:sz w:val="18"/>
                <w:szCs w:val="18"/>
              </w:rPr>
              <w:t>61884,60</w:t>
            </w:r>
          </w:p>
        </w:tc>
        <w:tc>
          <w:tcPr>
            <w:tcW w:w="1003" w:type="dxa"/>
            <w:noWrap/>
            <w:vAlign w:val="center"/>
            <w:hideMark/>
          </w:tcPr>
          <w:p w14:paraId="3C2BEB68" w14:textId="77777777" w:rsidR="00BE7765" w:rsidRPr="00C417EB" w:rsidRDefault="00BE7765" w:rsidP="00BE7765">
            <w:pPr>
              <w:jc w:val="center"/>
              <w:rPr>
                <w:sz w:val="18"/>
                <w:szCs w:val="18"/>
              </w:rPr>
            </w:pPr>
            <w:r w:rsidRPr="00C417EB">
              <w:rPr>
                <w:sz w:val="18"/>
                <w:szCs w:val="18"/>
              </w:rPr>
              <w:t>31671,48</w:t>
            </w:r>
          </w:p>
        </w:tc>
        <w:tc>
          <w:tcPr>
            <w:tcW w:w="1002" w:type="dxa"/>
            <w:noWrap/>
            <w:vAlign w:val="center"/>
            <w:hideMark/>
          </w:tcPr>
          <w:p w14:paraId="7BF2D5CF" w14:textId="77777777" w:rsidR="00BE7765" w:rsidRPr="00C417EB" w:rsidRDefault="00BE7765" w:rsidP="00BE7765">
            <w:pPr>
              <w:jc w:val="center"/>
              <w:rPr>
                <w:sz w:val="18"/>
                <w:szCs w:val="18"/>
              </w:rPr>
            </w:pPr>
          </w:p>
        </w:tc>
        <w:tc>
          <w:tcPr>
            <w:tcW w:w="1089" w:type="dxa"/>
            <w:noWrap/>
            <w:vAlign w:val="center"/>
            <w:hideMark/>
          </w:tcPr>
          <w:p w14:paraId="2E016F05" w14:textId="77777777" w:rsidR="00BE7765" w:rsidRPr="00C417EB" w:rsidRDefault="00BE7765" w:rsidP="00BE7765">
            <w:pPr>
              <w:jc w:val="center"/>
              <w:rPr>
                <w:sz w:val="18"/>
                <w:szCs w:val="18"/>
              </w:rPr>
            </w:pPr>
          </w:p>
        </w:tc>
      </w:tr>
      <w:tr w:rsidR="00BE7765" w:rsidRPr="00C417EB" w14:paraId="6AA71D99" w14:textId="77777777" w:rsidTr="00BE7765">
        <w:trPr>
          <w:trHeight w:val="358"/>
        </w:trPr>
        <w:tc>
          <w:tcPr>
            <w:tcW w:w="453" w:type="dxa"/>
            <w:vMerge w:val="restart"/>
            <w:noWrap/>
            <w:hideMark/>
          </w:tcPr>
          <w:p w14:paraId="71084FE9" w14:textId="77777777" w:rsidR="00BE7765" w:rsidRPr="00C417EB" w:rsidRDefault="00BE7765" w:rsidP="00BE7765">
            <w:pPr>
              <w:jc w:val="center"/>
              <w:rPr>
                <w:sz w:val="18"/>
                <w:szCs w:val="18"/>
              </w:rPr>
            </w:pPr>
            <w:r>
              <w:rPr>
                <w:sz w:val="18"/>
                <w:szCs w:val="18"/>
              </w:rPr>
              <w:t>4</w:t>
            </w:r>
          </w:p>
        </w:tc>
        <w:tc>
          <w:tcPr>
            <w:tcW w:w="1510" w:type="dxa"/>
            <w:vMerge w:val="restart"/>
            <w:hideMark/>
          </w:tcPr>
          <w:p w14:paraId="66EE8EB6" w14:textId="77777777" w:rsidR="00BE7765" w:rsidRPr="00C417EB" w:rsidRDefault="00BE7765" w:rsidP="00BE7765">
            <w:pPr>
              <w:jc w:val="both"/>
              <w:rPr>
                <w:bCs/>
                <w:sz w:val="18"/>
                <w:szCs w:val="18"/>
              </w:rPr>
            </w:pPr>
            <w:r w:rsidRPr="00C417EB">
              <w:rPr>
                <w:bCs/>
                <w:sz w:val="18"/>
                <w:szCs w:val="18"/>
              </w:rPr>
              <w:t xml:space="preserve"> Расходы на выполнение работ и услуг производственного характера, выполн-й по договорам со сторонними </w:t>
            </w:r>
            <w:proofErr w:type="gramStart"/>
            <w:r w:rsidRPr="00C417EB">
              <w:rPr>
                <w:bCs/>
                <w:sz w:val="18"/>
                <w:szCs w:val="18"/>
              </w:rPr>
              <w:t>организациями,услуги</w:t>
            </w:r>
            <w:proofErr w:type="gramEnd"/>
            <w:r w:rsidRPr="00C417EB">
              <w:rPr>
                <w:bCs/>
                <w:sz w:val="18"/>
                <w:szCs w:val="18"/>
              </w:rPr>
              <w:t xml:space="preserve"> собственных подразделений предпр-я, общехозяйственные</w:t>
            </w:r>
          </w:p>
        </w:tc>
        <w:tc>
          <w:tcPr>
            <w:tcW w:w="719" w:type="dxa"/>
            <w:noWrap/>
            <w:hideMark/>
          </w:tcPr>
          <w:p w14:paraId="68E5B9B3"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50120335" w14:textId="77777777" w:rsidR="00BE7765" w:rsidRPr="00C417EB" w:rsidRDefault="00BE7765" w:rsidP="00BE7765">
            <w:pPr>
              <w:jc w:val="center"/>
              <w:rPr>
                <w:sz w:val="18"/>
                <w:szCs w:val="18"/>
              </w:rPr>
            </w:pPr>
            <w:r w:rsidRPr="00C417EB">
              <w:rPr>
                <w:sz w:val="18"/>
                <w:szCs w:val="18"/>
              </w:rPr>
              <w:t>20858,91</w:t>
            </w:r>
          </w:p>
        </w:tc>
        <w:tc>
          <w:tcPr>
            <w:tcW w:w="923" w:type="dxa"/>
            <w:noWrap/>
            <w:vAlign w:val="center"/>
            <w:hideMark/>
          </w:tcPr>
          <w:p w14:paraId="5E11F9C5" w14:textId="77777777" w:rsidR="00BE7765" w:rsidRPr="00C417EB" w:rsidRDefault="00BE7765" w:rsidP="00BE7765">
            <w:pPr>
              <w:jc w:val="center"/>
              <w:rPr>
                <w:bCs/>
                <w:sz w:val="18"/>
                <w:szCs w:val="18"/>
              </w:rPr>
            </w:pPr>
            <w:r w:rsidRPr="00C417EB">
              <w:rPr>
                <w:bCs/>
                <w:sz w:val="18"/>
                <w:szCs w:val="18"/>
              </w:rPr>
              <w:t>23811,01</w:t>
            </w:r>
          </w:p>
        </w:tc>
        <w:tc>
          <w:tcPr>
            <w:tcW w:w="1003" w:type="dxa"/>
            <w:noWrap/>
            <w:vAlign w:val="center"/>
            <w:hideMark/>
          </w:tcPr>
          <w:p w14:paraId="72A7DB85" w14:textId="77777777" w:rsidR="00BE7765" w:rsidRPr="00C417EB" w:rsidRDefault="00BE7765" w:rsidP="00BE7765">
            <w:pPr>
              <w:jc w:val="center"/>
              <w:rPr>
                <w:bCs/>
                <w:sz w:val="18"/>
                <w:szCs w:val="18"/>
              </w:rPr>
            </w:pPr>
            <w:r w:rsidRPr="00C417EB">
              <w:rPr>
                <w:bCs/>
                <w:sz w:val="18"/>
                <w:szCs w:val="18"/>
              </w:rPr>
              <w:t>21538,28</w:t>
            </w:r>
          </w:p>
        </w:tc>
        <w:tc>
          <w:tcPr>
            <w:tcW w:w="1003" w:type="dxa"/>
            <w:noWrap/>
            <w:vAlign w:val="center"/>
            <w:hideMark/>
          </w:tcPr>
          <w:p w14:paraId="2C9D7F2B" w14:textId="77777777" w:rsidR="00BE7765" w:rsidRPr="00C417EB" w:rsidRDefault="00BE7765" w:rsidP="00BE7765">
            <w:pPr>
              <w:jc w:val="center"/>
              <w:rPr>
                <w:bCs/>
                <w:sz w:val="18"/>
                <w:szCs w:val="18"/>
              </w:rPr>
            </w:pPr>
            <w:r w:rsidRPr="00C417EB">
              <w:rPr>
                <w:bCs/>
                <w:sz w:val="18"/>
                <w:szCs w:val="18"/>
              </w:rPr>
              <w:t>24586,54</w:t>
            </w:r>
          </w:p>
        </w:tc>
        <w:tc>
          <w:tcPr>
            <w:tcW w:w="1003" w:type="dxa"/>
            <w:noWrap/>
            <w:vAlign w:val="center"/>
            <w:hideMark/>
          </w:tcPr>
          <w:p w14:paraId="31246638" w14:textId="77777777" w:rsidR="00BE7765" w:rsidRPr="00C417EB" w:rsidRDefault="00BE7765" w:rsidP="00BE7765">
            <w:pPr>
              <w:jc w:val="center"/>
              <w:rPr>
                <w:bCs/>
                <w:sz w:val="18"/>
                <w:szCs w:val="18"/>
              </w:rPr>
            </w:pPr>
            <w:r w:rsidRPr="00C417EB">
              <w:rPr>
                <w:bCs/>
                <w:sz w:val="18"/>
                <w:szCs w:val="18"/>
              </w:rPr>
              <w:t>46124,82</w:t>
            </w:r>
          </w:p>
        </w:tc>
        <w:tc>
          <w:tcPr>
            <w:tcW w:w="1002" w:type="dxa"/>
            <w:noWrap/>
            <w:vAlign w:val="center"/>
            <w:hideMark/>
          </w:tcPr>
          <w:p w14:paraId="5C7244C3" w14:textId="77777777" w:rsidR="00BE7765" w:rsidRPr="00C417EB" w:rsidRDefault="00BE7765" w:rsidP="00BE7765">
            <w:pPr>
              <w:jc w:val="center"/>
              <w:rPr>
                <w:bCs/>
                <w:sz w:val="18"/>
                <w:szCs w:val="18"/>
              </w:rPr>
            </w:pPr>
            <w:r w:rsidRPr="00C417EB">
              <w:rPr>
                <w:bCs/>
                <w:sz w:val="18"/>
                <w:szCs w:val="18"/>
              </w:rPr>
              <w:t>121,13</w:t>
            </w:r>
          </w:p>
        </w:tc>
        <w:tc>
          <w:tcPr>
            <w:tcW w:w="1089" w:type="dxa"/>
            <w:noWrap/>
            <w:vAlign w:val="center"/>
            <w:hideMark/>
          </w:tcPr>
          <w:p w14:paraId="26C4E58D" w14:textId="77777777" w:rsidR="00BE7765" w:rsidRPr="00C417EB" w:rsidRDefault="00BE7765" w:rsidP="00BE7765">
            <w:pPr>
              <w:jc w:val="center"/>
              <w:rPr>
                <w:bCs/>
                <w:sz w:val="18"/>
                <w:szCs w:val="18"/>
              </w:rPr>
            </w:pPr>
            <w:r w:rsidRPr="00C417EB">
              <w:rPr>
                <w:bCs/>
                <w:sz w:val="18"/>
                <w:szCs w:val="18"/>
              </w:rPr>
              <w:t>25265,91</w:t>
            </w:r>
          </w:p>
        </w:tc>
      </w:tr>
      <w:tr w:rsidR="00BE7765" w:rsidRPr="00C417EB" w14:paraId="57E23A26" w14:textId="77777777" w:rsidTr="00BE7765">
        <w:trPr>
          <w:trHeight w:val="358"/>
        </w:trPr>
        <w:tc>
          <w:tcPr>
            <w:tcW w:w="453" w:type="dxa"/>
            <w:vMerge/>
            <w:noWrap/>
            <w:hideMark/>
          </w:tcPr>
          <w:p w14:paraId="28276C72" w14:textId="77777777" w:rsidR="00BE7765" w:rsidRPr="00C417EB" w:rsidRDefault="00BE7765" w:rsidP="00BE7765">
            <w:pPr>
              <w:jc w:val="center"/>
              <w:rPr>
                <w:sz w:val="18"/>
                <w:szCs w:val="18"/>
              </w:rPr>
            </w:pPr>
          </w:p>
        </w:tc>
        <w:tc>
          <w:tcPr>
            <w:tcW w:w="1510" w:type="dxa"/>
            <w:vMerge/>
            <w:hideMark/>
          </w:tcPr>
          <w:p w14:paraId="0B78208B" w14:textId="77777777" w:rsidR="00BE7765" w:rsidRPr="00C417EB" w:rsidRDefault="00BE7765" w:rsidP="00BE7765">
            <w:pPr>
              <w:jc w:val="both"/>
              <w:rPr>
                <w:bCs/>
                <w:sz w:val="18"/>
                <w:szCs w:val="18"/>
              </w:rPr>
            </w:pPr>
          </w:p>
        </w:tc>
        <w:tc>
          <w:tcPr>
            <w:tcW w:w="719" w:type="dxa"/>
            <w:noWrap/>
            <w:hideMark/>
          </w:tcPr>
          <w:p w14:paraId="1A8520C8" w14:textId="77777777" w:rsidR="00BE7765" w:rsidRPr="00C417EB" w:rsidRDefault="00BE7765" w:rsidP="00BE7765">
            <w:pPr>
              <w:jc w:val="both"/>
              <w:rPr>
                <w:sz w:val="18"/>
                <w:szCs w:val="18"/>
              </w:rPr>
            </w:pPr>
            <w:r w:rsidRPr="00C417EB">
              <w:rPr>
                <w:sz w:val="18"/>
                <w:szCs w:val="18"/>
              </w:rPr>
              <w:t> </w:t>
            </w:r>
          </w:p>
        </w:tc>
        <w:tc>
          <w:tcPr>
            <w:tcW w:w="923" w:type="dxa"/>
            <w:noWrap/>
            <w:vAlign w:val="center"/>
            <w:hideMark/>
          </w:tcPr>
          <w:p w14:paraId="0047598C" w14:textId="77777777" w:rsidR="00BE7765" w:rsidRPr="00C417EB" w:rsidRDefault="00BE7765" w:rsidP="00BE7765">
            <w:pPr>
              <w:jc w:val="center"/>
              <w:rPr>
                <w:sz w:val="18"/>
                <w:szCs w:val="18"/>
              </w:rPr>
            </w:pPr>
          </w:p>
        </w:tc>
        <w:tc>
          <w:tcPr>
            <w:tcW w:w="923" w:type="dxa"/>
            <w:noWrap/>
            <w:vAlign w:val="center"/>
            <w:hideMark/>
          </w:tcPr>
          <w:p w14:paraId="4C430EE0" w14:textId="77777777" w:rsidR="00BE7765" w:rsidRPr="00C417EB" w:rsidRDefault="00BE7765" w:rsidP="00BE7765">
            <w:pPr>
              <w:jc w:val="center"/>
              <w:rPr>
                <w:sz w:val="18"/>
                <w:szCs w:val="18"/>
              </w:rPr>
            </w:pPr>
          </w:p>
        </w:tc>
        <w:tc>
          <w:tcPr>
            <w:tcW w:w="1003" w:type="dxa"/>
            <w:noWrap/>
            <w:vAlign w:val="center"/>
            <w:hideMark/>
          </w:tcPr>
          <w:p w14:paraId="439E7800" w14:textId="77777777" w:rsidR="00BE7765" w:rsidRPr="00C417EB" w:rsidRDefault="00BE7765" w:rsidP="00BE7765">
            <w:pPr>
              <w:jc w:val="center"/>
              <w:rPr>
                <w:sz w:val="18"/>
                <w:szCs w:val="18"/>
              </w:rPr>
            </w:pPr>
          </w:p>
        </w:tc>
        <w:tc>
          <w:tcPr>
            <w:tcW w:w="1003" w:type="dxa"/>
            <w:noWrap/>
            <w:vAlign w:val="center"/>
            <w:hideMark/>
          </w:tcPr>
          <w:p w14:paraId="316E6AF2" w14:textId="77777777" w:rsidR="00BE7765" w:rsidRPr="00C417EB" w:rsidRDefault="00BE7765" w:rsidP="00BE7765">
            <w:pPr>
              <w:jc w:val="center"/>
              <w:rPr>
                <w:bCs/>
                <w:sz w:val="18"/>
                <w:szCs w:val="18"/>
              </w:rPr>
            </w:pPr>
          </w:p>
        </w:tc>
        <w:tc>
          <w:tcPr>
            <w:tcW w:w="1003" w:type="dxa"/>
            <w:noWrap/>
            <w:vAlign w:val="center"/>
            <w:hideMark/>
          </w:tcPr>
          <w:p w14:paraId="7409A2AC" w14:textId="77777777" w:rsidR="00BE7765" w:rsidRPr="00C417EB" w:rsidRDefault="00BE7765" w:rsidP="00BE7765">
            <w:pPr>
              <w:jc w:val="center"/>
              <w:rPr>
                <w:sz w:val="18"/>
                <w:szCs w:val="18"/>
              </w:rPr>
            </w:pPr>
          </w:p>
        </w:tc>
        <w:tc>
          <w:tcPr>
            <w:tcW w:w="1002" w:type="dxa"/>
            <w:noWrap/>
            <w:vAlign w:val="center"/>
            <w:hideMark/>
          </w:tcPr>
          <w:p w14:paraId="30B29BBE" w14:textId="77777777" w:rsidR="00BE7765" w:rsidRPr="00C417EB" w:rsidRDefault="00BE7765" w:rsidP="00BE7765">
            <w:pPr>
              <w:jc w:val="center"/>
              <w:rPr>
                <w:sz w:val="18"/>
                <w:szCs w:val="18"/>
              </w:rPr>
            </w:pPr>
          </w:p>
        </w:tc>
        <w:tc>
          <w:tcPr>
            <w:tcW w:w="1089" w:type="dxa"/>
            <w:noWrap/>
            <w:vAlign w:val="center"/>
            <w:hideMark/>
          </w:tcPr>
          <w:p w14:paraId="4F0D9A38" w14:textId="77777777" w:rsidR="00BE7765" w:rsidRPr="00C417EB" w:rsidRDefault="00BE7765" w:rsidP="00BE7765">
            <w:pPr>
              <w:jc w:val="center"/>
              <w:rPr>
                <w:sz w:val="18"/>
                <w:szCs w:val="18"/>
              </w:rPr>
            </w:pPr>
          </w:p>
        </w:tc>
      </w:tr>
      <w:tr w:rsidR="00BE7765" w:rsidRPr="00C417EB" w14:paraId="0CDCED28" w14:textId="77777777" w:rsidTr="00BE7765">
        <w:trPr>
          <w:trHeight w:val="1039"/>
        </w:trPr>
        <w:tc>
          <w:tcPr>
            <w:tcW w:w="453" w:type="dxa"/>
            <w:vMerge/>
            <w:noWrap/>
            <w:hideMark/>
          </w:tcPr>
          <w:p w14:paraId="1CDD9B8C" w14:textId="77777777" w:rsidR="00BE7765" w:rsidRPr="00C417EB" w:rsidRDefault="00BE7765" w:rsidP="00BE7765">
            <w:pPr>
              <w:jc w:val="center"/>
              <w:rPr>
                <w:sz w:val="18"/>
                <w:szCs w:val="18"/>
              </w:rPr>
            </w:pPr>
          </w:p>
        </w:tc>
        <w:tc>
          <w:tcPr>
            <w:tcW w:w="1510" w:type="dxa"/>
            <w:vMerge/>
            <w:hideMark/>
          </w:tcPr>
          <w:p w14:paraId="7CA5183B" w14:textId="77777777" w:rsidR="00BE7765" w:rsidRPr="00C417EB" w:rsidRDefault="00BE7765" w:rsidP="00BE7765">
            <w:pPr>
              <w:jc w:val="both"/>
              <w:rPr>
                <w:bCs/>
                <w:sz w:val="18"/>
                <w:szCs w:val="18"/>
              </w:rPr>
            </w:pPr>
          </w:p>
        </w:tc>
        <w:tc>
          <w:tcPr>
            <w:tcW w:w="719" w:type="dxa"/>
            <w:noWrap/>
            <w:hideMark/>
          </w:tcPr>
          <w:p w14:paraId="649F8F7C" w14:textId="77777777" w:rsidR="00BE7765" w:rsidRPr="00C417EB" w:rsidRDefault="00BE7765" w:rsidP="00BE7765">
            <w:pPr>
              <w:jc w:val="both"/>
              <w:rPr>
                <w:sz w:val="18"/>
                <w:szCs w:val="18"/>
              </w:rPr>
            </w:pPr>
            <w:r w:rsidRPr="00C417EB">
              <w:rPr>
                <w:sz w:val="18"/>
                <w:szCs w:val="18"/>
              </w:rPr>
              <w:t> </w:t>
            </w:r>
          </w:p>
        </w:tc>
        <w:tc>
          <w:tcPr>
            <w:tcW w:w="923" w:type="dxa"/>
            <w:noWrap/>
            <w:vAlign w:val="center"/>
            <w:hideMark/>
          </w:tcPr>
          <w:p w14:paraId="58507238" w14:textId="77777777" w:rsidR="00BE7765" w:rsidRPr="00C417EB" w:rsidRDefault="00BE7765" w:rsidP="00BE7765">
            <w:pPr>
              <w:jc w:val="center"/>
              <w:rPr>
                <w:sz w:val="18"/>
                <w:szCs w:val="18"/>
              </w:rPr>
            </w:pPr>
          </w:p>
        </w:tc>
        <w:tc>
          <w:tcPr>
            <w:tcW w:w="923" w:type="dxa"/>
            <w:noWrap/>
            <w:vAlign w:val="center"/>
            <w:hideMark/>
          </w:tcPr>
          <w:p w14:paraId="213AB6F2" w14:textId="77777777" w:rsidR="00BE7765" w:rsidRPr="00C417EB" w:rsidRDefault="00BE7765" w:rsidP="00BE7765">
            <w:pPr>
              <w:jc w:val="center"/>
              <w:rPr>
                <w:sz w:val="18"/>
                <w:szCs w:val="18"/>
              </w:rPr>
            </w:pPr>
          </w:p>
        </w:tc>
        <w:tc>
          <w:tcPr>
            <w:tcW w:w="1003" w:type="dxa"/>
            <w:noWrap/>
            <w:vAlign w:val="center"/>
            <w:hideMark/>
          </w:tcPr>
          <w:p w14:paraId="64892B44" w14:textId="77777777" w:rsidR="00BE7765" w:rsidRPr="00C417EB" w:rsidRDefault="00BE7765" w:rsidP="00BE7765">
            <w:pPr>
              <w:jc w:val="center"/>
              <w:rPr>
                <w:sz w:val="18"/>
                <w:szCs w:val="18"/>
              </w:rPr>
            </w:pPr>
          </w:p>
        </w:tc>
        <w:tc>
          <w:tcPr>
            <w:tcW w:w="1003" w:type="dxa"/>
            <w:noWrap/>
            <w:vAlign w:val="center"/>
            <w:hideMark/>
          </w:tcPr>
          <w:p w14:paraId="7D4DC93C" w14:textId="77777777" w:rsidR="00BE7765" w:rsidRPr="00C417EB" w:rsidRDefault="00BE7765" w:rsidP="00BE7765">
            <w:pPr>
              <w:jc w:val="center"/>
              <w:rPr>
                <w:sz w:val="18"/>
                <w:szCs w:val="18"/>
              </w:rPr>
            </w:pPr>
          </w:p>
        </w:tc>
        <w:tc>
          <w:tcPr>
            <w:tcW w:w="1003" w:type="dxa"/>
            <w:noWrap/>
            <w:vAlign w:val="center"/>
            <w:hideMark/>
          </w:tcPr>
          <w:p w14:paraId="2C2DF477" w14:textId="77777777" w:rsidR="00BE7765" w:rsidRPr="00C417EB" w:rsidRDefault="00BE7765" w:rsidP="00BE7765">
            <w:pPr>
              <w:jc w:val="center"/>
              <w:rPr>
                <w:sz w:val="18"/>
                <w:szCs w:val="18"/>
              </w:rPr>
            </w:pPr>
          </w:p>
        </w:tc>
        <w:tc>
          <w:tcPr>
            <w:tcW w:w="1002" w:type="dxa"/>
            <w:noWrap/>
            <w:vAlign w:val="center"/>
            <w:hideMark/>
          </w:tcPr>
          <w:p w14:paraId="7A0841D5" w14:textId="77777777" w:rsidR="00BE7765" w:rsidRPr="00C417EB" w:rsidRDefault="00BE7765" w:rsidP="00BE7765">
            <w:pPr>
              <w:jc w:val="center"/>
              <w:rPr>
                <w:sz w:val="18"/>
                <w:szCs w:val="18"/>
              </w:rPr>
            </w:pPr>
          </w:p>
        </w:tc>
        <w:tc>
          <w:tcPr>
            <w:tcW w:w="1089" w:type="dxa"/>
            <w:noWrap/>
            <w:vAlign w:val="center"/>
            <w:hideMark/>
          </w:tcPr>
          <w:p w14:paraId="29D288F5" w14:textId="77777777" w:rsidR="00BE7765" w:rsidRPr="00C417EB" w:rsidRDefault="00BE7765" w:rsidP="00BE7765">
            <w:pPr>
              <w:jc w:val="center"/>
              <w:rPr>
                <w:sz w:val="18"/>
                <w:szCs w:val="18"/>
              </w:rPr>
            </w:pPr>
          </w:p>
        </w:tc>
      </w:tr>
      <w:tr w:rsidR="00BE7765" w:rsidRPr="00C417EB" w14:paraId="6C95853A" w14:textId="77777777" w:rsidTr="00BE7765">
        <w:trPr>
          <w:trHeight w:val="358"/>
        </w:trPr>
        <w:tc>
          <w:tcPr>
            <w:tcW w:w="453" w:type="dxa"/>
            <w:noWrap/>
            <w:hideMark/>
          </w:tcPr>
          <w:p w14:paraId="1282DC52" w14:textId="77777777" w:rsidR="00BE7765" w:rsidRPr="00C417EB" w:rsidRDefault="00BE7765" w:rsidP="00BE7765">
            <w:pPr>
              <w:jc w:val="center"/>
              <w:rPr>
                <w:sz w:val="18"/>
                <w:szCs w:val="18"/>
              </w:rPr>
            </w:pPr>
            <w:r>
              <w:rPr>
                <w:sz w:val="18"/>
                <w:szCs w:val="18"/>
              </w:rPr>
              <w:t>5</w:t>
            </w:r>
          </w:p>
        </w:tc>
        <w:tc>
          <w:tcPr>
            <w:tcW w:w="1510" w:type="dxa"/>
            <w:noWrap/>
            <w:hideMark/>
          </w:tcPr>
          <w:p w14:paraId="414ADF86" w14:textId="77777777" w:rsidR="00BE7765" w:rsidRPr="00C417EB" w:rsidRDefault="00BE7765" w:rsidP="00BE7765">
            <w:pPr>
              <w:jc w:val="both"/>
              <w:rPr>
                <w:sz w:val="18"/>
                <w:szCs w:val="18"/>
              </w:rPr>
            </w:pPr>
            <w:r w:rsidRPr="00C417EB">
              <w:rPr>
                <w:bCs/>
                <w:sz w:val="18"/>
                <w:szCs w:val="18"/>
              </w:rPr>
              <w:t xml:space="preserve"> Расходы на оплату иных работ и услуг, выполняемых по договорам</w:t>
            </w:r>
            <w:r w:rsidRPr="00C417EB">
              <w:rPr>
                <w:sz w:val="18"/>
                <w:szCs w:val="18"/>
              </w:rPr>
              <w:t> </w:t>
            </w:r>
          </w:p>
        </w:tc>
        <w:tc>
          <w:tcPr>
            <w:tcW w:w="719" w:type="dxa"/>
            <w:noWrap/>
            <w:hideMark/>
          </w:tcPr>
          <w:p w14:paraId="706DF82F"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45D7217A" w14:textId="77777777" w:rsidR="00BE7765" w:rsidRPr="00C417EB" w:rsidRDefault="00BE7765" w:rsidP="00BE7765">
            <w:pPr>
              <w:jc w:val="center"/>
              <w:rPr>
                <w:sz w:val="18"/>
                <w:szCs w:val="18"/>
              </w:rPr>
            </w:pPr>
            <w:r w:rsidRPr="00C417EB">
              <w:rPr>
                <w:sz w:val="18"/>
                <w:szCs w:val="18"/>
              </w:rPr>
              <w:t>17590,98</w:t>
            </w:r>
          </w:p>
        </w:tc>
        <w:tc>
          <w:tcPr>
            <w:tcW w:w="923" w:type="dxa"/>
            <w:noWrap/>
            <w:vAlign w:val="center"/>
            <w:hideMark/>
          </w:tcPr>
          <w:p w14:paraId="692C2FA4" w14:textId="77777777" w:rsidR="00BE7765" w:rsidRPr="00C417EB" w:rsidRDefault="00BE7765" w:rsidP="00BE7765">
            <w:pPr>
              <w:jc w:val="center"/>
              <w:rPr>
                <w:bCs/>
                <w:sz w:val="18"/>
                <w:szCs w:val="18"/>
              </w:rPr>
            </w:pPr>
            <w:r w:rsidRPr="00C417EB">
              <w:rPr>
                <w:bCs/>
                <w:sz w:val="18"/>
                <w:szCs w:val="18"/>
              </w:rPr>
              <w:t>4070,98</w:t>
            </w:r>
          </w:p>
        </w:tc>
        <w:tc>
          <w:tcPr>
            <w:tcW w:w="1003" w:type="dxa"/>
            <w:noWrap/>
            <w:vAlign w:val="center"/>
            <w:hideMark/>
          </w:tcPr>
          <w:p w14:paraId="5F2C9D1D" w14:textId="77777777" w:rsidR="00BE7765" w:rsidRPr="00C417EB" w:rsidRDefault="00BE7765" w:rsidP="00BE7765">
            <w:pPr>
              <w:jc w:val="center"/>
              <w:rPr>
                <w:bCs/>
                <w:sz w:val="18"/>
                <w:szCs w:val="18"/>
              </w:rPr>
            </w:pPr>
            <w:r w:rsidRPr="00C417EB">
              <w:rPr>
                <w:bCs/>
                <w:sz w:val="18"/>
                <w:szCs w:val="18"/>
              </w:rPr>
              <w:t>18163,92</w:t>
            </w:r>
          </w:p>
        </w:tc>
        <w:tc>
          <w:tcPr>
            <w:tcW w:w="1003" w:type="dxa"/>
            <w:noWrap/>
            <w:vAlign w:val="center"/>
            <w:hideMark/>
          </w:tcPr>
          <w:p w14:paraId="4D944903" w14:textId="77777777" w:rsidR="00BE7765" w:rsidRPr="00C417EB" w:rsidRDefault="00BE7765" w:rsidP="00BE7765">
            <w:pPr>
              <w:jc w:val="center"/>
              <w:rPr>
                <w:bCs/>
                <w:sz w:val="18"/>
                <w:szCs w:val="18"/>
              </w:rPr>
            </w:pPr>
            <w:r w:rsidRPr="00C417EB">
              <w:rPr>
                <w:bCs/>
                <w:sz w:val="18"/>
                <w:szCs w:val="18"/>
              </w:rPr>
              <w:t>4203,57</w:t>
            </w:r>
          </w:p>
        </w:tc>
        <w:tc>
          <w:tcPr>
            <w:tcW w:w="1003" w:type="dxa"/>
            <w:noWrap/>
            <w:vAlign w:val="center"/>
            <w:hideMark/>
          </w:tcPr>
          <w:p w14:paraId="4CC1CC02" w14:textId="77777777" w:rsidR="00BE7765" w:rsidRPr="00C417EB" w:rsidRDefault="00BE7765" w:rsidP="00BE7765">
            <w:pPr>
              <w:jc w:val="center"/>
              <w:rPr>
                <w:bCs/>
                <w:sz w:val="18"/>
                <w:szCs w:val="18"/>
              </w:rPr>
            </w:pPr>
            <w:r w:rsidRPr="00C417EB">
              <w:rPr>
                <w:bCs/>
                <w:sz w:val="18"/>
                <w:szCs w:val="18"/>
              </w:rPr>
              <w:t>22367,49</w:t>
            </w:r>
          </w:p>
        </w:tc>
        <w:tc>
          <w:tcPr>
            <w:tcW w:w="1002" w:type="dxa"/>
            <w:noWrap/>
            <w:vAlign w:val="center"/>
            <w:hideMark/>
          </w:tcPr>
          <w:p w14:paraId="41BC535A" w14:textId="77777777" w:rsidR="00BE7765" w:rsidRPr="00C417EB" w:rsidRDefault="00BE7765" w:rsidP="00BE7765">
            <w:pPr>
              <w:jc w:val="center"/>
              <w:rPr>
                <w:bCs/>
                <w:sz w:val="18"/>
                <w:szCs w:val="18"/>
              </w:rPr>
            </w:pPr>
            <w:r w:rsidRPr="00C417EB">
              <w:rPr>
                <w:bCs/>
                <w:sz w:val="18"/>
                <w:szCs w:val="18"/>
              </w:rPr>
              <w:t>27,15</w:t>
            </w:r>
          </w:p>
        </w:tc>
        <w:tc>
          <w:tcPr>
            <w:tcW w:w="1089" w:type="dxa"/>
            <w:noWrap/>
            <w:vAlign w:val="center"/>
            <w:hideMark/>
          </w:tcPr>
          <w:p w14:paraId="70D66960" w14:textId="77777777" w:rsidR="00BE7765" w:rsidRPr="00C417EB" w:rsidRDefault="00BE7765" w:rsidP="00BE7765">
            <w:pPr>
              <w:jc w:val="center"/>
              <w:rPr>
                <w:bCs/>
                <w:sz w:val="18"/>
                <w:szCs w:val="18"/>
              </w:rPr>
            </w:pPr>
            <w:r w:rsidRPr="00C417EB">
              <w:rPr>
                <w:bCs/>
                <w:sz w:val="18"/>
                <w:szCs w:val="18"/>
              </w:rPr>
              <w:t>4776,51</w:t>
            </w:r>
          </w:p>
        </w:tc>
      </w:tr>
      <w:tr w:rsidR="00BE7765" w:rsidRPr="00C417EB" w14:paraId="09C34DAC" w14:textId="77777777" w:rsidTr="00BE7765">
        <w:trPr>
          <w:trHeight w:val="358"/>
        </w:trPr>
        <w:tc>
          <w:tcPr>
            <w:tcW w:w="453" w:type="dxa"/>
            <w:noWrap/>
            <w:hideMark/>
          </w:tcPr>
          <w:p w14:paraId="3F24FDED" w14:textId="77777777" w:rsidR="00BE7765" w:rsidRPr="00C417EB" w:rsidRDefault="00BE7765" w:rsidP="00BE7765">
            <w:pPr>
              <w:jc w:val="center"/>
              <w:rPr>
                <w:sz w:val="18"/>
                <w:szCs w:val="18"/>
              </w:rPr>
            </w:pPr>
            <w:r>
              <w:rPr>
                <w:sz w:val="18"/>
                <w:szCs w:val="18"/>
              </w:rPr>
              <w:t>5.1</w:t>
            </w:r>
          </w:p>
        </w:tc>
        <w:tc>
          <w:tcPr>
            <w:tcW w:w="1510" w:type="dxa"/>
            <w:noWrap/>
            <w:hideMark/>
          </w:tcPr>
          <w:p w14:paraId="092E50AE" w14:textId="77777777" w:rsidR="00BE7765" w:rsidRPr="00C417EB" w:rsidRDefault="00BE7765" w:rsidP="00BE7765">
            <w:pPr>
              <w:jc w:val="both"/>
              <w:rPr>
                <w:sz w:val="18"/>
                <w:szCs w:val="18"/>
              </w:rPr>
            </w:pPr>
            <w:r w:rsidRPr="00C417EB">
              <w:rPr>
                <w:bCs/>
                <w:sz w:val="18"/>
                <w:szCs w:val="18"/>
              </w:rPr>
              <w:t xml:space="preserve"> с организациями, включая:</w:t>
            </w:r>
            <w:r w:rsidRPr="00C417EB">
              <w:rPr>
                <w:sz w:val="18"/>
                <w:szCs w:val="18"/>
              </w:rPr>
              <w:t> </w:t>
            </w:r>
          </w:p>
        </w:tc>
        <w:tc>
          <w:tcPr>
            <w:tcW w:w="719" w:type="dxa"/>
            <w:noWrap/>
            <w:hideMark/>
          </w:tcPr>
          <w:p w14:paraId="50D9E60C" w14:textId="77777777" w:rsidR="00BE7765" w:rsidRPr="00C417EB" w:rsidRDefault="00BE7765" w:rsidP="00BE7765">
            <w:pPr>
              <w:jc w:val="both"/>
              <w:rPr>
                <w:sz w:val="18"/>
                <w:szCs w:val="18"/>
              </w:rPr>
            </w:pPr>
            <w:r w:rsidRPr="00C417EB">
              <w:rPr>
                <w:sz w:val="18"/>
                <w:szCs w:val="18"/>
              </w:rPr>
              <w:t> </w:t>
            </w:r>
          </w:p>
        </w:tc>
        <w:tc>
          <w:tcPr>
            <w:tcW w:w="923" w:type="dxa"/>
            <w:noWrap/>
            <w:vAlign w:val="center"/>
            <w:hideMark/>
          </w:tcPr>
          <w:p w14:paraId="525B3519" w14:textId="77777777" w:rsidR="00BE7765" w:rsidRPr="00C417EB" w:rsidRDefault="00BE7765" w:rsidP="00BE7765">
            <w:pPr>
              <w:jc w:val="center"/>
              <w:rPr>
                <w:sz w:val="18"/>
                <w:szCs w:val="18"/>
              </w:rPr>
            </w:pPr>
          </w:p>
        </w:tc>
        <w:tc>
          <w:tcPr>
            <w:tcW w:w="923" w:type="dxa"/>
            <w:noWrap/>
            <w:vAlign w:val="center"/>
            <w:hideMark/>
          </w:tcPr>
          <w:p w14:paraId="1010D8A7"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7154269A" w14:textId="77777777" w:rsidR="00BE7765" w:rsidRPr="00C417EB" w:rsidRDefault="00BE7765" w:rsidP="00BE7765">
            <w:pPr>
              <w:jc w:val="center"/>
              <w:rPr>
                <w:sz w:val="18"/>
                <w:szCs w:val="18"/>
              </w:rPr>
            </w:pPr>
          </w:p>
        </w:tc>
        <w:tc>
          <w:tcPr>
            <w:tcW w:w="1003" w:type="dxa"/>
            <w:noWrap/>
            <w:vAlign w:val="center"/>
            <w:hideMark/>
          </w:tcPr>
          <w:p w14:paraId="4459DB08" w14:textId="77777777" w:rsidR="00BE7765" w:rsidRPr="00C417EB" w:rsidRDefault="00BE7765" w:rsidP="00BE7765">
            <w:pPr>
              <w:jc w:val="center"/>
              <w:rPr>
                <w:sz w:val="18"/>
                <w:szCs w:val="18"/>
              </w:rPr>
            </w:pPr>
          </w:p>
        </w:tc>
        <w:tc>
          <w:tcPr>
            <w:tcW w:w="1003" w:type="dxa"/>
            <w:noWrap/>
            <w:vAlign w:val="center"/>
            <w:hideMark/>
          </w:tcPr>
          <w:p w14:paraId="463489C3" w14:textId="77777777" w:rsidR="00BE7765" w:rsidRPr="00C417EB" w:rsidRDefault="00BE7765" w:rsidP="00BE7765">
            <w:pPr>
              <w:jc w:val="center"/>
              <w:rPr>
                <w:sz w:val="18"/>
                <w:szCs w:val="18"/>
              </w:rPr>
            </w:pPr>
          </w:p>
        </w:tc>
        <w:tc>
          <w:tcPr>
            <w:tcW w:w="1002" w:type="dxa"/>
            <w:noWrap/>
            <w:vAlign w:val="center"/>
            <w:hideMark/>
          </w:tcPr>
          <w:p w14:paraId="6895DF18" w14:textId="77777777" w:rsidR="00BE7765" w:rsidRPr="00C417EB" w:rsidRDefault="00BE7765" w:rsidP="00BE7765">
            <w:pPr>
              <w:jc w:val="center"/>
              <w:rPr>
                <w:sz w:val="18"/>
                <w:szCs w:val="18"/>
              </w:rPr>
            </w:pPr>
          </w:p>
        </w:tc>
        <w:tc>
          <w:tcPr>
            <w:tcW w:w="1089" w:type="dxa"/>
            <w:noWrap/>
            <w:vAlign w:val="center"/>
            <w:hideMark/>
          </w:tcPr>
          <w:p w14:paraId="589C9314" w14:textId="77777777" w:rsidR="00BE7765" w:rsidRPr="00C417EB" w:rsidRDefault="00BE7765" w:rsidP="00BE7765">
            <w:pPr>
              <w:jc w:val="center"/>
              <w:rPr>
                <w:sz w:val="18"/>
                <w:szCs w:val="18"/>
              </w:rPr>
            </w:pPr>
          </w:p>
        </w:tc>
      </w:tr>
      <w:tr w:rsidR="00BE7765" w:rsidRPr="00C417EB" w14:paraId="47A301A3" w14:textId="77777777" w:rsidTr="00BE7765">
        <w:trPr>
          <w:trHeight w:val="358"/>
        </w:trPr>
        <w:tc>
          <w:tcPr>
            <w:tcW w:w="453" w:type="dxa"/>
            <w:noWrap/>
            <w:hideMark/>
          </w:tcPr>
          <w:p w14:paraId="24876613" w14:textId="77777777" w:rsidR="00BE7765" w:rsidRPr="00C417EB" w:rsidRDefault="00BE7765" w:rsidP="00BE7765">
            <w:pPr>
              <w:jc w:val="center"/>
              <w:rPr>
                <w:sz w:val="18"/>
                <w:szCs w:val="18"/>
              </w:rPr>
            </w:pPr>
            <w:r>
              <w:rPr>
                <w:sz w:val="18"/>
                <w:szCs w:val="18"/>
              </w:rPr>
              <w:t>5.2</w:t>
            </w:r>
          </w:p>
        </w:tc>
        <w:tc>
          <w:tcPr>
            <w:tcW w:w="1510" w:type="dxa"/>
            <w:noWrap/>
            <w:hideMark/>
          </w:tcPr>
          <w:p w14:paraId="7963AF48" w14:textId="77777777" w:rsidR="00BE7765" w:rsidRPr="00C417EB" w:rsidRDefault="00BE7765" w:rsidP="00BE7765">
            <w:pPr>
              <w:jc w:val="both"/>
              <w:rPr>
                <w:sz w:val="18"/>
                <w:szCs w:val="18"/>
              </w:rPr>
            </w:pPr>
            <w:r w:rsidRPr="00C417EB">
              <w:rPr>
                <w:sz w:val="18"/>
                <w:szCs w:val="18"/>
              </w:rPr>
              <w:t xml:space="preserve"> - расходы на оплату услуг связи</w:t>
            </w:r>
          </w:p>
        </w:tc>
        <w:tc>
          <w:tcPr>
            <w:tcW w:w="719" w:type="dxa"/>
            <w:noWrap/>
            <w:hideMark/>
          </w:tcPr>
          <w:p w14:paraId="004848D5"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701EC79A" w14:textId="77777777" w:rsidR="00BE7765" w:rsidRPr="00C417EB" w:rsidRDefault="00BE7765" w:rsidP="00BE7765">
            <w:pPr>
              <w:jc w:val="center"/>
              <w:rPr>
                <w:sz w:val="18"/>
                <w:szCs w:val="18"/>
              </w:rPr>
            </w:pPr>
            <w:r w:rsidRPr="00C417EB">
              <w:rPr>
                <w:sz w:val="18"/>
                <w:szCs w:val="18"/>
              </w:rPr>
              <w:t>268,99</w:t>
            </w:r>
          </w:p>
        </w:tc>
        <w:tc>
          <w:tcPr>
            <w:tcW w:w="923" w:type="dxa"/>
            <w:noWrap/>
            <w:vAlign w:val="center"/>
            <w:hideMark/>
          </w:tcPr>
          <w:p w14:paraId="67DC4FF0" w14:textId="77777777" w:rsidR="00BE7765" w:rsidRPr="00C417EB" w:rsidRDefault="00BE7765" w:rsidP="00BE7765">
            <w:pPr>
              <w:jc w:val="center"/>
              <w:rPr>
                <w:sz w:val="18"/>
                <w:szCs w:val="18"/>
              </w:rPr>
            </w:pPr>
            <w:r w:rsidRPr="00C417EB">
              <w:rPr>
                <w:sz w:val="18"/>
                <w:szCs w:val="18"/>
              </w:rPr>
              <w:t>5,72</w:t>
            </w:r>
          </w:p>
        </w:tc>
        <w:tc>
          <w:tcPr>
            <w:tcW w:w="1003" w:type="dxa"/>
            <w:noWrap/>
            <w:vAlign w:val="center"/>
            <w:hideMark/>
          </w:tcPr>
          <w:p w14:paraId="09F38F1F" w14:textId="77777777" w:rsidR="00BE7765" w:rsidRPr="00C417EB" w:rsidRDefault="00BE7765" w:rsidP="00BE7765">
            <w:pPr>
              <w:jc w:val="center"/>
              <w:rPr>
                <w:sz w:val="18"/>
                <w:szCs w:val="18"/>
              </w:rPr>
            </w:pPr>
            <w:r w:rsidRPr="00C417EB">
              <w:rPr>
                <w:sz w:val="18"/>
                <w:szCs w:val="18"/>
              </w:rPr>
              <w:t>277,75</w:t>
            </w:r>
          </w:p>
        </w:tc>
        <w:tc>
          <w:tcPr>
            <w:tcW w:w="1003" w:type="dxa"/>
            <w:noWrap/>
            <w:vAlign w:val="center"/>
            <w:hideMark/>
          </w:tcPr>
          <w:p w14:paraId="5FC63F13" w14:textId="77777777" w:rsidR="00BE7765" w:rsidRPr="00C417EB" w:rsidRDefault="00BE7765" w:rsidP="00BE7765">
            <w:pPr>
              <w:jc w:val="center"/>
              <w:rPr>
                <w:sz w:val="18"/>
                <w:szCs w:val="18"/>
              </w:rPr>
            </w:pPr>
            <w:r w:rsidRPr="00C417EB">
              <w:rPr>
                <w:sz w:val="18"/>
                <w:szCs w:val="18"/>
              </w:rPr>
              <w:t>5,90</w:t>
            </w:r>
          </w:p>
        </w:tc>
        <w:tc>
          <w:tcPr>
            <w:tcW w:w="1003" w:type="dxa"/>
            <w:noWrap/>
            <w:vAlign w:val="center"/>
            <w:hideMark/>
          </w:tcPr>
          <w:p w14:paraId="536E9930" w14:textId="77777777" w:rsidR="00BE7765" w:rsidRPr="00C417EB" w:rsidRDefault="00BE7765" w:rsidP="00BE7765">
            <w:pPr>
              <w:jc w:val="center"/>
              <w:rPr>
                <w:sz w:val="18"/>
                <w:szCs w:val="18"/>
              </w:rPr>
            </w:pPr>
            <w:r w:rsidRPr="00C417EB">
              <w:rPr>
                <w:sz w:val="18"/>
                <w:szCs w:val="18"/>
              </w:rPr>
              <w:t>283,66</w:t>
            </w:r>
          </w:p>
        </w:tc>
        <w:tc>
          <w:tcPr>
            <w:tcW w:w="1002" w:type="dxa"/>
            <w:noWrap/>
            <w:vAlign w:val="center"/>
            <w:hideMark/>
          </w:tcPr>
          <w:p w14:paraId="54F7A5BF" w14:textId="77777777" w:rsidR="00BE7765" w:rsidRPr="00C417EB" w:rsidRDefault="00BE7765" w:rsidP="00BE7765">
            <w:pPr>
              <w:jc w:val="center"/>
              <w:rPr>
                <w:sz w:val="18"/>
                <w:szCs w:val="18"/>
              </w:rPr>
            </w:pPr>
            <w:r w:rsidRPr="00C417EB">
              <w:rPr>
                <w:sz w:val="18"/>
                <w:szCs w:val="18"/>
              </w:rPr>
              <w:t>5,45</w:t>
            </w:r>
          </w:p>
        </w:tc>
        <w:tc>
          <w:tcPr>
            <w:tcW w:w="1089" w:type="dxa"/>
            <w:noWrap/>
            <w:vAlign w:val="center"/>
            <w:hideMark/>
          </w:tcPr>
          <w:p w14:paraId="3B9E6C06" w14:textId="77777777" w:rsidR="00BE7765" w:rsidRPr="00C417EB" w:rsidRDefault="00BE7765" w:rsidP="00BE7765">
            <w:pPr>
              <w:jc w:val="center"/>
              <w:rPr>
                <w:sz w:val="18"/>
                <w:szCs w:val="18"/>
              </w:rPr>
            </w:pPr>
            <w:r w:rsidRPr="00C417EB">
              <w:rPr>
                <w:sz w:val="18"/>
                <w:szCs w:val="18"/>
              </w:rPr>
              <w:t>14,67</w:t>
            </w:r>
          </w:p>
        </w:tc>
      </w:tr>
      <w:tr w:rsidR="00BE7765" w:rsidRPr="00C417EB" w14:paraId="278A6254" w14:textId="77777777" w:rsidTr="00BE7765">
        <w:trPr>
          <w:trHeight w:val="358"/>
        </w:trPr>
        <w:tc>
          <w:tcPr>
            <w:tcW w:w="453" w:type="dxa"/>
            <w:noWrap/>
            <w:hideMark/>
          </w:tcPr>
          <w:p w14:paraId="5382B3CA" w14:textId="77777777" w:rsidR="00BE7765" w:rsidRPr="00C417EB" w:rsidRDefault="00BE7765" w:rsidP="00BE7765">
            <w:pPr>
              <w:jc w:val="center"/>
              <w:rPr>
                <w:sz w:val="18"/>
                <w:szCs w:val="18"/>
              </w:rPr>
            </w:pPr>
            <w:r>
              <w:rPr>
                <w:sz w:val="18"/>
                <w:szCs w:val="18"/>
              </w:rPr>
              <w:t>5.3</w:t>
            </w:r>
          </w:p>
        </w:tc>
        <w:tc>
          <w:tcPr>
            <w:tcW w:w="1510" w:type="dxa"/>
            <w:noWrap/>
            <w:hideMark/>
          </w:tcPr>
          <w:p w14:paraId="58382399" w14:textId="77777777" w:rsidR="00BE7765" w:rsidRPr="00C417EB" w:rsidRDefault="00BE7765" w:rsidP="00BE7765">
            <w:pPr>
              <w:jc w:val="both"/>
              <w:rPr>
                <w:sz w:val="18"/>
                <w:szCs w:val="18"/>
              </w:rPr>
            </w:pPr>
            <w:r w:rsidRPr="00C417EB">
              <w:rPr>
                <w:sz w:val="18"/>
                <w:szCs w:val="18"/>
              </w:rPr>
              <w:t xml:space="preserve"> - расходы на оплату услуг охраны </w:t>
            </w:r>
          </w:p>
        </w:tc>
        <w:tc>
          <w:tcPr>
            <w:tcW w:w="719" w:type="dxa"/>
            <w:noWrap/>
            <w:hideMark/>
          </w:tcPr>
          <w:p w14:paraId="7CBA8EE7"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1C092A75" w14:textId="77777777" w:rsidR="00BE7765" w:rsidRPr="00C417EB" w:rsidRDefault="00BE7765" w:rsidP="00BE7765">
            <w:pPr>
              <w:jc w:val="center"/>
              <w:rPr>
                <w:sz w:val="18"/>
                <w:szCs w:val="18"/>
              </w:rPr>
            </w:pPr>
            <w:r w:rsidRPr="00C417EB">
              <w:rPr>
                <w:sz w:val="18"/>
                <w:szCs w:val="18"/>
              </w:rPr>
              <w:t>8930,09</w:t>
            </w:r>
          </w:p>
        </w:tc>
        <w:tc>
          <w:tcPr>
            <w:tcW w:w="923" w:type="dxa"/>
            <w:noWrap/>
            <w:vAlign w:val="center"/>
            <w:hideMark/>
          </w:tcPr>
          <w:p w14:paraId="26AE8BC5" w14:textId="77777777" w:rsidR="00BE7765" w:rsidRPr="00C417EB" w:rsidRDefault="00BE7765" w:rsidP="00BE7765">
            <w:pPr>
              <w:jc w:val="center"/>
              <w:rPr>
                <w:sz w:val="18"/>
                <w:szCs w:val="18"/>
              </w:rPr>
            </w:pPr>
          </w:p>
        </w:tc>
        <w:tc>
          <w:tcPr>
            <w:tcW w:w="1003" w:type="dxa"/>
            <w:noWrap/>
            <w:vAlign w:val="center"/>
            <w:hideMark/>
          </w:tcPr>
          <w:p w14:paraId="1134C010" w14:textId="77777777" w:rsidR="00BE7765" w:rsidRPr="00C417EB" w:rsidRDefault="00BE7765" w:rsidP="00BE7765">
            <w:pPr>
              <w:jc w:val="center"/>
              <w:rPr>
                <w:sz w:val="18"/>
                <w:szCs w:val="18"/>
              </w:rPr>
            </w:pPr>
            <w:r w:rsidRPr="00C417EB">
              <w:rPr>
                <w:sz w:val="18"/>
                <w:szCs w:val="18"/>
              </w:rPr>
              <w:t>9220,94</w:t>
            </w:r>
          </w:p>
        </w:tc>
        <w:tc>
          <w:tcPr>
            <w:tcW w:w="1003" w:type="dxa"/>
            <w:noWrap/>
            <w:vAlign w:val="center"/>
            <w:hideMark/>
          </w:tcPr>
          <w:p w14:paraId="2FB8E1D5" w14:textId="77777777" w:rsidR="00BE7765" w:rsidRPr="00C417EB" w:rsidRDefault="00BE7765" w:rsidP="00BE7765">
            <w:pPr>
              <w:jc w:val="center"/>
              <w:rPr>
                <w:sz w:val="18"/>
                <w:szCs w:val="18"/>
              </w:rPr>
            </w:pPr>
          </w:p>
        </w:tc>
        <w:tc>
          <w:tcPr>
            <w:tcW w:w="1003" w:type="dxa"/>
            <w:noWrap/>
            <w:vAlign w:val="center"/>
            <w:hideMark/>
          </w:tcPr>
          <w:p w14:paraId="62BC6ECF" w14:textId="77777777" w:rsidR="00BE7765" w:rsidRPr="00C417EB" w:rsidRDefault="00BE7765" w:rsidP="00BE7765">
            <w:pPr>
              <w:jc w:val="center"/>
              <w:rPr>
                <w:sz w:val="18"/>
                <w:szCs w:val="18"/>
              </w:rPr>
            </w:pPr>
            <w:r w:rsidRPr="00C417EB">
              <w:rPr>
                <w:sz w:val="18"/>
                <w:szCs w:val="18"/>
              </w:rPr>
              <w:t>9220,94</w:t>
            </w:r>
          </w:p>
        </w:tc>
        <w:tc>
          <w:tcPr>
            <w:tcW w:w="1002" w:type="dxa"/>
            <w:noWrap/>
            <w:vAlign w:val="center"/>
            <w:hideMark/>
          </w:tcPr>
          <w:p w14:paraId="71F3F182"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36850129" w14:textId="77777777" w:rsidR="00BE7765" w:rsidRPr="00C417EB" w:rsidRDefault="00BE7765" w:rsidP="00BE7765">
            <w:pPr>
              <w:jc w:val="center"/>
              <w:rPr>
                <w:sz w:val="18"/>
                <w:szCs w:val="18"/>
              </w:rPr>
            </w:pPr>
            <w:r w:rsidRPr="00C417EB">
              <w:rPr>
                <w:sz w:val="18"/>
                <w:szCs w:val="18"/>
              </w:rPr>
              <w:t>290,85</w:t>
            </w:r>
          </w:p>
        </w:tc>
      </w:tr>
      <w:tr w:rsidR="00BE7765" w:rsidRPr="00C417EB" w14:paraId="11FE2F5E" w14:textId="77777777" w:rsidTr="00BE7765">
        <w:trPr>
          <w:trHeight w:val="358"/>
        </w:trPr>
        <w:tc>
          <w:tcPr>
            <w:tcW w:w="453" w:type="dxa"/>
            <w:noWrap/>
            <w:hideMark/>
          </w:tcPr>
          <w:p w14:paraId="02EB0198" w14:textId="77777777" w:rsidR="00BE7765" w:rsidRPr="00C417EB" w:rsidRDefault="00BE7765" w:rsidP="00BE7765">
            <w:pPr>
              <w:jc w:val="center"/>
              <w:rPr>
                <w:sz w:val="18"/>
                <w:szCs w:val="18"/>
              </w:rPr>
            </w:pPr>
            <w:r>
              <w:rPr>
                <w:sz w:val="18"/>
                <w:szCs w:val="18"/>
              </w:rPr>
              <w:t>5.4</w:t>
            </w:r>
          </w:p>
        </w:tc>
        <w:tc>
          <w:tcPr>
            <w:tcW w:w="1510" w:type="dxa"/>
            <w:noWrap/>
            <w:hideMark/>
          </w:tcPr>
          <w:p w14:paraId="0CA8C5DD" w14:textId="77777777" w:rsidR="00BE7765" w:rsidRPr="00C417EB" w:rsidRDefault="00BE7765" w:rsidP="00BE7765">
            <w:pPr>
              <w:jc w:val="both"/>
              <w:rPr>
                <w:sz w:val="18"/>
                <w:szCs w:val="18"/>
              </w:rPr>
            </w:pPr>
            <w:r w:rsidRPr="00C417EB">
              <w:rPr>
                <w:sz w:val="18"/>
                <w:szCs w:val="18"/>
              </w:rPr>
              <w:t xml:space="preserve"> - расходы на оплату информационных, юридических, аудиторских услуг </w:t>
            </w:r>
          </w:p>
        </w:tc>
        <w:tc>
          <w:tcPr>
            <w:tcW w:w="719" w:type="dxa"/>
            <w:noWrap/>
            <w:hideMark/>
          </w:tcPr>
          <w:p w14:paraId="41BB781E"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4FFBF6A6" w14:textId="77777777" w:rsidR="00BE7765" w:rsidRPr="00C417EB" w:rsidRDefault="00BE7765" w:rsidP="00BE7765">
            <w:pPr>
              <w:jc w:val="center"/>
              <w:rPr>
                <w:sz w:val="18"/>
                <w:szCs w:val="18"/>
              </w:rPr>
            </w:pPr>
            <w:r w:rsidRPr="00C417EB">
              <w:rPr>
                <w:sz w:val="18"/>
                <w:szCs w:val="18"/>
              </w:rPr>
              <w:t>194,49</w:t>
            </w:r>
          </w:p>
        </w:tc>
        <w:tc>
          <w:tcPr>
            <w:tcW w:w="923" w:type="dxa"/>
            <w:noWrap/>
            <w:vAlign w:val="center"/>
            <w:hideMark/>
          </w:tcPr>
          <w:p w14:paraId="10320E1B" w14:textId="77777777" w:rsidR="00BE7765" w:rsidRPr="00C417EB" w:rsidRDefault="00BE7765" w:rsidP="00BE7765">
            <w:pPr>
              <w:jc w:val="center"/>
              <w:rPr>
                <w:sz w:val="18"/>
                <w:szCs w:val="18"/>
              </w:rPr>
            </w:pPr>
          </w:p>
        </w:tc>
        <w:tc>
          <w:tcPr>
            <w:tcW w:w="1003" w:type="dxa"/>
            <w:noWrap/>
            <w:vAlign w:val="center"/>
            <w:hideMark/>
          </w:tcPr>
          <w:p w14:paraId="6B53E671" w14:textId="77777777" w:rsidR="00BE7765" w:rsidRPr="00C417EB" w:rsidRDefault="00BE7765" w:rsidP="00BE7765">
            <w:pPr>
              <w:jc w:val="center"/>
              <w:rPr>
                <w:sz w:val="18"/>
                <w:szCs w:val="18"/>
              </w:rPr>
            </w:pPr>
            <w:r w:rsidRPr="00C417EB">
              <w:rPr>
                <w:sz w:val="18"/>
                <w:szCs w:val="18"/>
              </w:rPr>
              <w:t>200,82</w:t>
            </w:r>
          </w:p>
        </w:tc>
        <w:tc>
          <w:tcPr>
            <w:tcW w:w="1003" w:type="dxa"/>
            <w:noWrap/>
            <w:vAlign w:val="center"/>
            <w:hideMark/>
          </w:tcPr>
          <w:p w14:paraId="0CBC6594" w14:textId="77777777" w:rsidR="00BE7765" w:rsidRPr="00C417EB" w:rsidRDefault="00BE7765" w:rsidP="00BE7765">
            <w:pPr>
              <w:jc w:val="center"/>
              <w:rPr>
                <w:sz w:val="18"/>
                <w:szCs w:val="18"/>
              </w:rPr>
            </w:pPr>
          </w:p>
        </w:tc>
        <w:tc>
          <w:tcPr>
            <w:tcW w:w="1003" w:type="dxa"/>
            <w:noWrap/>
            <w:vAlign w:val="center"/>
            <w:hideMark/>
          </w:tcPr>
          <w:p w14:paraId="3291A13A" w14:textId="77777777" w:rsidR="00BE7765" w:rsidRPr="00C417EB" w:rsidRDefault="00BE7765" w:rsidP="00BE7765">
            <w:pPr>
              <w:jc w:val="center"/>
              <w:rPr>
                <w:sz w:val="18"/>
                <w:szCs w:val="18"/>
              </w:rPr>
            </w:pPr>
            <w:r w:rsidRPr="00C417EB">
              <w:rPr>
                <w:sz w:val="18"/>
                <w:szCs w:val="18"/>
              </w:rPr>
              <w:t>200,82</w:t>
            </w:r>
          </w:p>
        </w:tc>
        <w:tc>
          <w:tcPr>
            <w:tcW w:w="1002" w:type="dxa"/>
            <w:noWrap/>
            <w:vAlign w:val="center"/>
            <w:hideMark/>
          </w:tcPr>
          <w:p w14:paraId="17E30C55"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7C5CDFAF" w14:textId="77777777" w:rsidR="00BE7765" w:rsidRPr="00C417EB" w:rsidRDefault="00BE7765" w:rsidP="00BE7765">
            <w:pPr>
              <w:jc w:val="center"/>
              <w:rPr>
                <w:sz w:val="18"/>
                <w:szCs w:val="18"/>
              </w:rPr>
            </w:pPr>
            <w:r w:rsidRPr="00C417EB">
              <w:rPr>
                <w:sz w:val="18"/>
                <w:szCs w:val="18"/>
              </w:rPr>
              <w:t>6,33</w:t>
            </w:r>
          </w:p>
        </w:tc>
      </w:tr>
      <w:tr w:rsidR="00BE7765" w:rsidRPr="00C417EB" w14:paraId="3EA5E3EE" w14:textId="77777777" w:rsidTr="00BE7765">
        <w:trPr>
          <w:trHeight w:val="358"/>
        </w:trPr>
        <w:tc>
          <w:tcPr>
            <w:tcW w:w="453" w:type="dxa"/>
            <w:noWrap/>
            <w:hideMark/>
          </w:tcPr>
          <w:p w14:paraId="5F6BE71D" w14:textId="77777777" w:rsidR="00BE7765" w:rsidRPr="00C417EB" w:rsidRDefault="00BE7765" w:rsidP="00BE7765">
            <w:pPr>
              <w:jc w:val="center"/>
              <w:rPr>
                <w:sz w:val="18"/>
                <w:szCs w:val="18"/>
              </w:rPr>
            </w:pPr>
            <w:r>
              <w:rPr>
                <w:sz w:val="18"/>
                <w:szCs w:val="18"/>
              </w:rPr>
              <w:t>5.5</w:t>
            </w:r>
          </w:p>
        </w:tc>
        <w:tc>
          <w:tcPr>
            <w:tcW w:w="1510" w:type="dxa"/>
            <w:noWrap/>
            <w:hideMark/>
          </w:tcPr>
          <w:p w14:paraId="498E25B1" w14:textId="77777777" w:rsidR="00BE7765" w:rsidRPr="00C417EB" w:rsidRDefault="00BE7765" w:rsidP="00BE7765">
            <w:pPr>
              <w:jc w:val="both"/>
              <w:rPr>
                <w:sz w:val="18"/>
                <w:szCs w:val="18"/>
              </w:rPr>
            </w:pPr>
            <w:r w:rsidRPr="00C417EB">
              <w:rPr>
                <w:sz w:val="18"/>
                <w:szCs w:val="18"/>
              </w:rPr>
              <w:t xml:space="preserve"> -почтово-канцеляские принадлежности </w:t>
            </w:r>
          </w:p>
        </w:tc>
        <w:tc>
          <w:tcPr>
            <w:tcW w:w="719" w:type="dxa"/>
            <w:noWrap/>
            <w:hideMark/>
          </w:tcPr>
          <w:p w14:paraId="6D48CF30" w14:textId="77777777" w:rsidR="00BE7765" w:rsidRPr="00C417EB" w:rsidRDefault="00BE7765" w:rsidP="00BE7765">
            <w:pPr>
              <w:jc w:val="both"/>
              <w:rPr>
                <w:sz w:val="18"/>
                <w:szCs w:val="18"/>
              </w:rPr>
            </w:pPr>
            <w:r w:rsidRPr="00C417EB">
              <w:rPr>
                <w:sz w:val="18"/>
                <w:szCs w:val="18"/>
              </w:rPr>
              <w:t> </w:t>
            </w:r>
          </w:p>
        </w:tc>
        <w:tc>
          <w:tcPr>
            <w:tcW w:w="923" w:type="dxa"/>
            <w:noWrap/>
            <w:vAlign w:val="center"/>
            <w:hideMark/>
          </w:tcPr>
          <w:p w14:paraId="1D41671D" w14:textId="77777777" w:rsidR="00BE7765" w:rsidRPr="00C417EB" w:rsidRDefault="00BE7765" w:rsidP="00BE7765">
            <w:pPr>
              <w:jc w:val="center"/>
              <w:rPr>
                <w:sz w:val="18"/>
                <w:szCs w:val="18"/>
              </w:rPr>
            </w:pPr>
            <w:r w:rsidRPr="00C417EB">
              <w:rPr>
                <w:sz w:val="18"/>
                <w:szCs w:val="18"/>
              </w:rPr>
              <w:t>97,45</w:t>
            </w:r>
          </w:p>
        </w:tc>
        <w:tc>
          <w:tcPr>
            <w:tcW w:w="923" w:type="dxa"/>
            <w:noWrap/>
            <w:vAlign w:val="center"/>
            <w:hideMark/>
          </w:tcPr>
          <w:p w14:paraId="711D94FB" w14:textId="77777777" w:rsidR="00BE7765" w:rsidRPr="00C417EB" w:rsidRDefault="00BE7765" w:rsidP="00BE7765">
            <w:pPr>
              <w:jc w:val="center"/>
              <w:rPr>
                <w:sz w:val="18"/>
                <w:szCs w:val="18"/>
              </w:rPr>
            </w:pPr>
          </w:p>
        </w:tc>
        <w:tc>
          <w:tcPr>
            <w:tcW w:w="1003" w:type="dxa"/>
            <w:noWrap/>
            <w:vAlign w:val="center"/>
            <w:hideMark/>
          </w:tcPr>
          <w:p w14:paraId="16E94C09" w14:textId="77777777" w:rsidR="00BE7765" w:rsidRPr="00C417EB" w:rsidRDefault="00BE7765" w:rsidP="00BE7765">
            <w:pPr>
              <w:jc w:val="center"/>
              <w:rPr>
                <w:sz w:val="18"/>
                <w:szCs w:val="18"/>
              </w:rPr>
            </w:pPr>
            <w:r w:rsidRPr="00C417EB">
              <w:rPr>
                <w:sz w:val="18"/>
                <w:szCs w:val="18"/>
              </w:rPr>
              <w:t>100,62</w:t>
            </w:r>
          </w:p>
        </w:tc>
        <w:tc>
          <w:tcPr>
            <w:tcW w:w="1003" w:type="dxa"/>
            <w:noWrap/>
            <w:vAlign w:val="center"/>
            <w:hideMark/>
          </w:tcPr>
          <w:p w14:paraId="0F16A9A6" w14:textId="77777777" w:rsidR="00BE7765" w:rsidRPr="00C417EB" w:rsidRDefault="00BE7765" w:rsidP="00BE7765">
            <w:pPr>
              <w:jc w:val="center"/>
              <w:rPr>
                <w:sz w:val="18"/>
                <w:szCs w:val="18"/>
              </w:rPr>
            </w:pPr>
          </w:p>
        </w:tc>
        <w:tc>
          <w:tcPr>
            <w:tcW w:w="1003" w:type="dxa"/>
            <w:noWrap/>
            <w:vAlign w:val="center"/>
            <w:hideMark/>
          </w:tcPr>
          <w:p w14:paraId="7376F781" w14:textId="77777777" w:rsidR="00BE7765" w:rsidRPr="00C417EB" w:rsidRDefault="00BE7765" w:rsidP="00BE7765">
            <w:pPr>
              <w:jc w:val="center"/>
              <w:rPr>
                <w:sz w:val="18"/>
                <w:szCs w:val="18"/>
              </w:rPr>
            </w:pPr>
            <w:r w:rsidRPr="00C417EB">
              <w:rPr>
                <w:sz w:val="18"/>
                <w:szCs w:val="18"/>
              </w:rPr>
              <w:t>100,62</w:t>
            </w:r>
          </w:p>
        </w:tc>
        <w:tc>
          <w:tcPr>
            <w:tcW w:w="1002" w:type="dxa"/>
            <w:noWrap/>
            <w:vAlign w:val="center"/>
            <w:hideMark/>
          </w:tcPr>
          <w:p w14:paraId="36020487"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067481D8" w14:textId="77777777" w:rsidR="00BE7765" w:rsidRPr="00C417EB" w:rsidRDefault="00BE7765" w:rsidP="00BE7765">
            <w:pPr>
              <w:jc w:val="center"/>
              <w:rPr>
                <w:sz w:val="18"/>
                <w:szCs w:val="18"/>
              </w:rPr>
            </w:pPr>
            <w:r w:rsidRPr="00C417EB">
              <w:rPr>
                <w:sz w:val="18"/>
                <w:szCs w:val="18"/>
              </w:rPr>
              <w:t>3,17</w:t>
            </w:r>
          </w:p>
        </w:tc>
      </w:tr>
      <w:tr w:rsidR="00BE7765" w:rsidRPr="00C417EB" w14:paraId="7052DC7C" w14:textId="77777777" w:rsidTr="00BE7765">
        <w:trPr>
          <w:trHeight w:val="358"/>
        </w:trPr>
        <w:tc>
          <w:tcPr>
            <w:tcW w:w="453" w:type="dxa"/>
            <w:noWrap/>
            <w:hideMark/>
          </w:tcPr>
          <w:p w14:paraId="7D25FE98" w14:textId="77777777" w:rsidR="00BE7765" w:rsidRPr="00C417EB" w:rsidRDefault="00BE7765" w:rsidP="00BE7765">
            <w:pPr>
              <w:jc w:val="center"/>
              <w:rPr>
                <w:sz w:val="18"/>
                <w:szCs w:val="18"/>
              </w:rPr>
            </w:pPr>
            <w:r>
              <w:rPr>
                <w:sz w:val="18"/>
                <w:szCs w:val="18"/>
              </w:rPr>
              <w:t>5.6</w:t>
            </w:r>
          </w:p>
        </w:tc>
        <w:tc>
          <w:tcPr>
            <w:tcW w:w="1510" w:type="dxa"/>
            <w:noWrap/>
            <w:hideMark/>
          </w:tcPr>
          <w:p w14:paraId="35A504F5" w14:textId="77777777" w:rsidR="00BE7765" w:rsidRPr="00C417EB" w:rsidRDefault="00BE7765" w:rsidP="00BE7765">
            <w:pPr>
              <w:jc w:val="both"/>
              <w:rPr>
                <w:sz w:val="18"/>
                <w:szCs w:val="18"/>
              </w:rPr>
            </w:pPr>
            <w:r w:rsidRPr="00C417EB">
              <w:rPr>
                <w:sz w:val="18"/>
                <w:szCs w:val="18"/>
              </w:rPr>
              <w:t xml:space="preserve"> - расходы на оплату других работ и услуг </w:t>
            </w:r>
          </w:p>
        </w:tc>
        <w:tc>
          <w:tcPr>
            <w:tcW w:w="719" w:type="dxa"/>
            <w:noWrap/>
            <w:hideMark/>
          </w:tcPr>
          <w:p w14:paraId="16BBE8AC"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41D9D4C4" w14:textId="77777777" w:rsidR="00BE7765" w:rsidRPr="00C417EB" w:rsidRDefault="00BE7765" w:rsidP="00BE7765">
            <w:pPr>
              <w:jc w:val="center"/>
              <w:rPr>
                <w:sz w:val="18"/>
                <w:szCs w:val="18"/>
              </w:rPr>
            </w:pPr>
            <w:r w:rsidRPr="00C417EB">
              <w:rPr>
                <w:sz w:val="18"/>
                <w:szCs w:val="18"/>
              </w:rPr>
              <w:t>8099,96</w:t>
            </w:r>
          </w:p>
        </w:tc>
        <w:tc>
          <w:tcPr>
            <w:tcW w:w="923" w:type="dxa"/>
            <w:noWrap/>
            <w:vAlign w:val="center"/>
            <w:hideMark/>
          </w:tcPr>
          <w:p w14:paraId="5CC44B94" w14:textId="77777777" w:rsidR="00BE7765" w:rsidRPr="00C417EB" w:rsidRDefault="00BE7765" w:rsidP="00BE7765">
            <w:pPr>
              <w:jc w:val="center"/>
              <w:rPr>
                <w:sz w:val="18"/>
                <w:szCs w:val="18"/>
              </w:rPr>
            </w:pPr>
            <w:r w:rsidRPr="00C417EB">
              <w:rPr>
                <w:sz w:val="18"/>
                <w:szCs w:val="18"/>
              </w:rPr>
              <w:t>4065,26</w:t>
            </w:r>
          </w:p>
        </w:tc>
        <w:tc>
          <w:tcPr>
            <w:tcW w:w="1003" w:type="dxa"/>
            <w:noWrap/>
            <w:vAlign w:val="center"/>
            <w:hideMark/>
          </w:tcPr>
          <w:p w14:paraId="71944793" w14:textId="77777777" w:rsidR="00BE7765" w:rsidRPr="00C417EB" w:rsidRDefault="00BE7765" w:rsidP="00BE7765">
            <w:pPr>
              <w:jc w:val="center"/>
              <w:rPr>
                <w:sz w:val="18"/>
                <w:szCs w:val="18"/>
              </w:rPr>
            </w:pPr>
            <w:r w:rsidRPr="00C417EB">
              <w:rPr>
                <w:sz w:val="18"/>
                <w:szCs w:val="18"/>
              </w:rPr>
              <w:t>8363,78</w:t>
            </w:r>
          </w:p>
        </w:tc>
        <w:tc>
          <w:tcPr>
            <w:tcW w:w="1003" w:type="dxa"/>
            <w:noWrap/>
            <w:vAlign w:val="center"/>
            <w:hideMark/>
          </w:tcPr>
          <w:p w14:paraId="608AD84C" w14:textId="77777777" w:rsidR="00BE7765" w:rsidRPr="00C417EB" w:rsidRDefault="00BE7765" w:rsidP="00BE7765">
            <w:pPr>
              <w:jc w:val="center"/>
              <w:rPr>
                <w:sz w:val="18"/>
                <w:szCs w:val="18"/>
              </w:rPr>
            </w:pPr>
            <w:r w:rsidRPr="00C417EB">
              <w:rPr>
                <w:sz w:val="18"/>
                <w:szCs w:val="18"/>
              </w:rPr>
              <w:t>4197,67</w:t>
            </w:r>
          </w:p>
        </w:tc>
        <w:tc>
          <w:tcPr>
            <w:tcW w:w="1003" w:type="dxa"/>
            <w:noWrap/>
            <w:vAlign w:val="center"/>
            <w:hideMark/>
          </w:tcPr>
          <w:p w14:paraId="4998CC3A" w14:textId="77777777" w:rsidR="00BE7765" w:rsidRPr="00C417EB" w:rsidRDefault="00BE7765" w:rsidP="00BE7765">
            <w:pPr>
              <w:jc w:val="center"/>
              <w:rPr>
                <w:sz w:val="18"/>
                <w:szCs w:val="18"/>
              </w:rPr>
            </w:pPr>
            <w:r w:rsidRPr="00C417EB">
              <w:rPr>
                <w:sz w:val="18"/>
                <w:szCs w:val="18"/>
              </w:rPr>
              <w:t>12561,44</w:t>
            </w:r>
          </w:p>
        </w:tc>
        <w:tc>
          <w:tcPr>
            <w:tcW w:w="1002" w:type="dxa"/>
            <w:noWrap/>
            <w:vAlign w:val="center"/>
            <w:hideMark/>
          </w:tcPr>
          <w:p w14:paraId="05DFA723" w14:textId="77777777" w:rsidR="00BE7765" w:rsidRPr="00C417EB" w:rsidRDefault="00BE7765" w:rsidP="00BE7765">
            <w:pPr>
              <w:jc w:val="center"/>
              <w:rPr>
                <w:sz w:val="18"/>
                <w:szCs w:val="18"/>
              </w:rPr>
            </w:pPr>
            <w:r w:rsidRPr="00C417EB">
              <w:rPr>
                <w:sz w:val="18"/>
                <w:szCs w:val="18"/>
              </w:rPr>
              <w:t>55,08</w:t>
            </w:r>
          </w:p>
        </w:tc>
        <w:tc>
          <w:tcPr>
            <w:tcW w:w="1089" w:type="dxa"/>
            <w:noWrap/>
            <w:vAlign w:val="center"/>
            <w:hideMark/>
          </w:tcPr>
          <w:p w14:paraId="701BA9ED" w14:textId="77777777" w:rsidR="00BE7765" w:rsidRPr="00C417EB" w:rsidRDefault="00BE7765" w:rsidP="00BE7765">
            <w:pPr>
              <w:jc w:val="center"/>
              <w:rPr>
                <w:sz w:val="18"/>
                <w:szCs w:val="18"/>
              </w:rPr>
            </w:pPr>
            <w:r w:rsidRPr="00C417EB">
              <w:rPr>
                <w:sz w:val="18"/>
                <w:szCs w:val="18"/>
              </w:rPr>
              <w:t>4461,49</w:t>
            </w:r>
          </w:p>
        </w:tc>
      </w:tr>
      <w:tr w:rsidR="00BE7765" w:rsidRPr="00C417EB" w14:paraId="7AB62A62" w14:textId="77777777" w:rsidTr="00BE7765">
        <w:trPr>
          <w:trHeight w:val="358"/>
        </w:trPr>
        <w:tc>
          <w:tcPr>
            <w:tcW w:w="453" w:type="dxa"/>
            <w:noWrap/>
            <w:hideMark/>
          </w:tcPr>
          <w:p w14:paraId="35E176C3" w14:textId="77777777" w:rsidR="00BE7765" w:rsidRPr="00C417EB" w:rsidRDefault="00BE7765" w:rsidP="00BE7765">
            <w:pPr>
              <w:jc w:val="center"/>
              <w:rPr>
                <w:sz w:val="18"/>
                <w:szCs w:val="18"/>
              </w:rPr>
            </w:pPr>
            <w:r>
              <w:rPr>
                <w:sz w:val="18"/>
                <w:szCs w:val="18"/>
              </w:rPr>
              <w:t>6</w:t>
            </w:r>
          </w:p>
        </w:tc>
        <w:tc>
          <w:tcPr>
            <w:tcW w:w="1510" w:type="dxa"/>
            <w:noWrap/>
            <w:hideMark/>
          </w:tcPr>
          <w:p w14:paraId="2595D81B" w14:textId="77777777" w:rsidR="00BE7765" w:rsidRPr="00C417EB" w:rsidRDefault="00BE7765" w:rsidP="00BE7765">
            <w:pPr>
              <w:jc w:val="both"/>
              <w:rPr>
                <w:sz w:val="18"/>
                <w:szCs w:val="18"/>
              </w:rPr>
            </w:pPr>
            <w:r w:rsidRPr="00C417EB">
              <w:rPr>
                <w:bCs/>
                <w:sz w:val="18"/>
                <w:szCs w:val="18"/>
              </w:rPr>
              <w:t xml:space="preserve"> Расходы на служебные командировки</w:t>
            </w:r>
            <w:r w:rsidRPr="00C417EB">
              <w:rPr>
                <w:sz w:val="18"/>
                <w:szCs w:val="18"/>
              </w:rPr>
              <w:t> </w:t>
            </w:r>
          </w:p>
        </w:tc>
        <w:tc>
          <w:tcPr>
            <w:tcW w:w="719" w:type="dxa"/>
            <w:noWrap/>
            <w:hideMark/>
          </w:tcPr>
          <w:p w14:paraId="00903F4E"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38D94F5B" w14:textId="77777777" w:rsidR="00BE7765" w:rsidRPr="00C417EB" w:rsidRDefault="00BE7765" w:rsidP="00BE7765">
            <w:pPr>
              <w:jc w:val="center"/>
              <w:rPr>
                <w:sz w:val="18"/>
                <w:szCs w:val="18"/>
              </w:rPr>
            </w:pPr>
            <w:r w:rsidRPr="00C417EB">
              <w:rPr>
                <w:sz w:val="18"/>
                <w:szCs w:val="18"/>
              </w:rPr>
              <w:t>103,02</w:t>
            </w:r>
          </w:p>
        </w:tc>
        <w:tc>
          <w:tcPr>
            <w:tcW w:w="923" w:type="dxa"/>
            <w:noWrap/>
            <w:vAlign w:val="center"/>
            <w:hideMark/>
          </w:tcPr>
          <w:p w14:paraId="03C61C7F"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623FE92F" w14:textId="77777777" w:rsidR="00BE7765" w:rsidRPr="00C417EB" w:rsidRDefault="00BE7765" w:rsidP="00BE7765">
            <w:pPr>
              <w:jc w:val="center"/>
              <w:rPr>
                <w:sz w:val="18"/>
                <w:szCs w:val="18"/>
              </w:rPr>
            </w:pPr>
            <w:r w:rsidRPr="00C417EB">
              <w:rPr>
                <w:sz w:val="18"/>
                <w:szCs w:val="18"/>
              </w:rPr>
              <w:t>106,38</w:t>
            </w:r>
          </w:p>
        </w:tc>
        <w:tc>
          <w:tcPr>
            <w:tcW w:w="1003" w:type="dxa"/>
            <w:noWrap/>
            <w:vAlign w:val="center"/>
            <w:hideMark/>
          </w:tcPr>
          <w:p w14:paraId="48E1A0FE" w14:textId="77777777" w:rsidR="00BE7765" w:rsidRPr="00C417EB" w:rsidRDefault="00BE7765" w:rsidP="00BE7765">
            <w:pPr>
              <w:jc w:val="center"/>
              <w:rPr>
                <w:sz w:val="18"/>
                <w:szCs w:val="18"/>
              </w:rPr>
            </w:pPr>
          </w:p>
        </w:tc>
        <w:tc>
          <w:tcPr>
            <w:tcW w:w="1003" w:type="dxa"/>
            <w:noWrap/>
            <w:vAlign w:val="center"/>
            <w:hideMark/>
          </w:tcPr>
          <w:p w14:paraId="12E9FFDA" w14:textId="77777777" w:rsidR="00BE7765" w:rsidRPr="00C417EB" w:rsidRDefault="00BE7765" w:rsidP="00BE7765">
            <w:pPr>
              <w:jc w:val="center"/>
              <w:rPr>
                <w:sz w:val="18"/>
                <w:szCs w:val="18"/>
              </w:rPr>
            </w:pPr>
            <w:r w:rsidRPr="00C417EB">
              <w:rPr>
                <w:sz w:val="18"/>
                <w:szCs w:val="18"/>
              </w:rPr>
              <w:t>106,38</w:t>
            </w:r>
          </w:p>
        </w:tc>
        <w:tc>
          <w:tcPr>
            <w:tcW w:w="1002" w:type="dxa"/>
            <w:noWrap/>
            <w:vAlign w:val="center"/>
            <w:hideMark/>
          </w:tcPr>
          <w:p w14:paraId="3608FDED"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12023BA0" w14:textId="77777777" w:rsidR="00BE7765" w:rsidRPr="00C417EB" w:rsidRDefault="00BE7765" w:rsidP="00BE7765">
            <w:pPr>
              <w:jc w:val="center"/>
              <w:rPr>
                <w:sz w:val="18"/>
                <w:szCs w:val="18"/>
              </w:rPr>
            </w:pPr>
            <w:r w:rsidRPr="00C417EB">
              <w:rPr>
                <w:sz w:val="18"/>
                <w:szCs w:val="18"/>
              </w:rPr>
              <w:t>3,36</w:t>
            </w:r>
          </w:p>
        </w:tc>
      </w:tr>
      <w:tr w:rsidR="00BE7765" w:rsidRPr="00C417EB" w14:paraId="242ECEF0" w14:textId="77777777" w:rsidTr="00BE7765">
        <w:trPr>
          <w:trHeight w:val="358"/>
        </w:trPr>
        <w:tc>
          <w:tcPr>
            <w:tcW w:w="453" w:type="dxa"/>
            <w:noWrap/>
            <w:hideMark/>
          </w:tcPr>
          <w:p w14:paraId="3984F9D2" w14:textId="77777777" w:rsidR="00BE7765" w:rsidRPr="00C417EB" w:rsidRDefault="00BE7765" w:rsidP="00BE7765">
            <w:pPr>
              <w:jc w:val="center"/>
              <w:rPr>
                <w:sz w:val="18"/>
                <w:szCs w:val="18"/>
              </w:rPr>
            </w:pPr>
            <w:r>
              <w:rPr>
                <w:sz w:val="18"/>
                <w:szCs w:val="18"/>
              </w:rPr>
              <w:t>7</w:t>
            </w:r>
          </w:p>
        </w:tc>
        <w:tc>
          <w:tcPr>
            <w:tcW w:w="1510" w:type="dxa"/>
            <w:noWrap/>
            <w:hideMark/>
          </w:tcPr>
          <w:p w14:paraId="3D70CFD2" w14:textId="77777777" w:rsidR="00BE7765" w:rsidRPr="00C417EB" w:rsidRDefault="00BE7765" w:rsidP="00BE7765">
            <w:pPr>
              <w:jc w:val="both"/>
              <w:rPr>
                <w:sz w:val="18"/>
                <w:szCs w:val="18"/>
              </w:rPr>
            </w:pPr>
            <w:r w:rsidRPr="00C417EB">
              <w:rPr>
                <w:bCs/>
                <w:sz w:val="18"/>
                <w:szCs w:val="18"/>
              </w:rPr>
              <w:t xml:space="preserve"> Расходы на обучение персонала </w:t>
            </w:r>
            <w:r w:rsidRPr="00C417EB">
              <w:rPr>
                <w:sz w:val="18"/>
                <w:szCs w:val="18"/>
              </w:rPr>
              <w:t> </w:t>
            </w:r>
          </w:p>
        </w:tc>
        <w:tc>
          <w:tcPr>
            <w:tcW w:w="719" w:type="dxa"/>
            <w:noWrap/>
            <w:hideMark/>
          </w:tcPr>
          <w:p w14:paraId="2BE17FA9"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04EB3E1B" w14:textId="77777777" w:rsidR="00BE7765" w:rsidRPr="00C417EB" w:rsidRDefault="00BE7765" w:rsidP="00BE7765">
            <w:pPr>
              <w:jc w:val="center"/>
              <w:rPr>
                <w:sz w:val="18"/>
                <w:szCs w:val="18"/>
              </w:rPr>
            </w:pPr>
            <w:r w:rsidRPr="00C417EB">
              <w:rPr>
                <w:sz w:val="18"/>
                <w:szCs w:val="18"/>
              </w:rPr>
              <w:t>741,82</w:t>
            </w:r>
          </w:p>
        </w:tc>
        <w:tc>
          <w:tcPr>
            <w:tcW w:w="923" w:type="dxa"/>
            <w:noWrap/>
            <w:vAlign w:val="center"/>
            <w:hideMark/>
          </w:tcPr>
          <w:p w14:paraId="4FBA3EC4"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3706BE72" w14:textId="77777777" w:rsidR="00BE7765" w:rsidRPr="00C417EB" w:rsidRDefault="00BE7765" w:rsidP="00BE7765">
            <w:pPr>
              <w:jc w:val="center"/>
              <w:rPr>
                <w:sz w:val="18"/>
                <w:szCs w:val="18"/>
              </w:rPr>
            </w:pPr>
            <w:r w:rsidRPr="00C417EB">
              <w:rPr>
                <w:sz w:val="18"/>
                <w:szCs w:val="18"/>
              </w:rPr>
              <w:t>765,98</w:t>
            </w:r>
          </w:p>
        </w:tc>
        <w:tc>
          <w:tcPr>
            <w:tcW w:w="1003" w:type="dxa"/>
            <w:noWrap/>
            <w:vAlign w:val="center"/>
            <w:hideMark/>
          </w:tcPr>
          <w:p w14:paraId="18C4DBB5" w14:textId="77777777" w:rsidR="00BE7765" w:rsidRPr="00C417EB" w:rsidRDefault="00BE7765" w:rsidP="00BE7765">
            <w:pPr>
              <w:jc w:val="center"/>
              <w:rPr>
                <w:sz w:val="18"/>
                <w:szCs w:val="18"/>
              </w:rPr>
            </w:pPr>
          </w:p>
        </w:tc>
        <w:tc>
          <w:tcPr>
            <w:tcW w:w="1003" w:type="dxa"/>
            <w:noWrap/>
            <w:vAlign w:val="center"/>
            <w:hideMark/>
          </w:tcPr>
          <w:p w14:paraId="532D5C62" w14:textId="77777777" w:rsidR="00BE7765" w:rsidRPr="00C417EB" w:rsidRDefault="00BE7765" w:rsidP="00BE7765">
            <w:pPr>
              <w:jc w:val="center"/>
              <w:rPr>
                <w:sz w:val="18"/>
                <w:szCs w:val="18"/>
              </w:rPr>
            </w:pPr>
            <w:r w:rsidRPr="00C417EB">
              <w:rPr>
                <w:sz w:val="18"/>
                <w:szCs w:val="18"/>
              </w:rPr>
              <w:t>765,98</w:t>
            </w:r>
          </w:p>
        </w:tc>
        <w:tc>
          <w:tcPr>
            <w:tcW w:w="1002" w:type="dxa"/>
            <w:noWrap/>
            <w:vAlign w:val="center"/>
            <w:hideMark/>
          </w:tcPr>
          <w:p w14:paraId="0E3E0D32"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7D8CF8B9" w14:textId="77777777" w:rsidR="00BE7765" w:rsidRPr="00C417EB" w:rsidRDefault="00BE7765" w:rsidP="00BE7765">
            <w:pPr>
              <w:jc w:val="center"/>
              <w:rPr>
                <w:sz w:val="18"/>
                <w:szCs w:val="18"/>
              </w:rPr>
            </w:pPr>
            <w:r w:rsidRPr="00C417EB">
              <w:rPr>
                <w:sz w:val="18"/>
                <w:szCs w:val="18"/>
              </w:rPr>
              <w:t>24,16</w:t>
            </w:r>
          </w:p>
        </w:tc>
      </w:tr>
      <w:tr w:rsidR="00BE7765" w:rsidRPr="00C417EB" w14:paraId="1ACDF7D0" w14:textId="77777777" w:rsidTr="00BE7765">
        <w:trPr>
          <w:trHeight w:val="358"/>
        </w:trPr>
        <w:tc>
          <w:tcPr>
            <w:tcW w:w="453" w:type="dxa"/>
            <w:noWrap/>
            <w:hideMark/>
          </w:tcPr>
          <w:p w14:paraId="32C59F3C" w14:textId="77777777" w:rsidR="00BE7765" w:rsidRPr="00C417EB" w:rsidRDefault="00BE7765" w:rsidP="00BE7765">
            <w:pPr>
              <w:jc w:val="center"/>
              <w:rPr>
                <w:sz w:val="18"/>
                <w:szCs w:val="18"/>
              </w:rPr>
            </w:pPr>
            <w:r>
              <w:rPr>
                <w:sz w:val="18"/>
                <w:szCs w:val="18"/>
              </w:rPr>
              <w:t>8</w:t>
            </w:r>
          </w:p>
        </w:tc>
        <w:tc>
          <w:tcPr>
            <w:tcW w:w="1510" w:type="dxa"/>
            <w:noWrap/>
            <w:hideMark/>
          </w:tcPr>
          <w:p w14:paraId="627A96AA" w14:textId="77777777" w:rsidR="00BE7765" w:rsidRPr="00C417EB" w:rsidRDefault="00BE7765" w:rsidP="00BE7765">
            <w:pPr>
              <w:jc w:val="both"/>
              <w:rPr>
                <w:sz w:val="18"/>
                <w:szCs w:val="18"/>
              </w:rPr>
            </w:pPr>
            <w:r w:rsidRPr="00C417EB">
              <w:rPr>
                <w:bCs/>
                <w:sz w:val="18"/>
                <w:szCs w:val="18"/>
              </w:rPr>
              <w:t xml:space="preserve"> Лизинговый платёж </w:t>
            </w:r>
            <w:r w:rsidRPr="00C417EB">
              <w:rPr>
                <w:sz w:val="18"/>
                <w:szCs w:val="18"/>
              </w:rPr>
              <w:t> </w:t>
            </w:r>
          </w:p>
        </w:tc>
        <w:tc>
          <w:tcPr>
            <w:tcW w:w="719" w:type="dxa"/>
            <w:noWrap/>
            <w:hideMark/>
          </w:tcPr>
          <w:p w14:paraId="13F2D7BE"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664B61A6" w14:textId="77777777" w:rsidR="00BE7765" w:rsidRPr="00C417EB" w:rsidRDefault="00BE7765" w:rsidP="00BE7765">
            <w:pPr>
              <w:jc w:val="center"/>
              <w:rPr>
                <w:sz w:val="18"/>
                <w:szCs w:val="18"/>
              </w:rPr>
            </w:pPr>
          </w:p>
        </w:tc>
        <w:tc>
          <w:tcPr>
            <w:tcW w:w="923" w:type="dxa"/>
            <w:noWrap/>
            <w:vAlign w:val="center"/>
            <w:hideMark/>
          </w:tcPr>
          <w:p w14:paraId="74EDFE09" w14:textId="77777777" w:rsidR="00BE7765" w:rsidRPr="00C417EB" w:rsidRDefault="00BE7765" w:rsidP="00BE7765">
            <w:pPr>
              <w:jc w:val="center"/>
              <w:rPr>
                <w:sz w:val="18"/>
                <w:szCs w:val="18"/>
              </w:rPr>
            </w:pPr>
          </w:p>
        </w:tc>
        <w:tc>
          <w:tcPr>
            <w:tcW w:w="1003" w:type="dxa"/>
            <w:noWrap/>
            <w:vAlign w:val="center"/>
            <w:hideMark/>
          </w:tcPr>
          <w:p w14:paraId="69378C37" w14:textId="77777777" w:rsidR="00BE7765" w:rsidRPr="00C417EB" w:rsidRDefault="00BE7765" w:rsidP="00BE7765">
            <w:pPr>
              <w:jc w:val="center"/>
              <w:rPr>
                <w:sz w:val="18"/>
                <w:szCs w:val="18"/>
              </w:rPr>
            </w:pPr>
          </w:p>
        </w:tc>
        <w:tc>
          <w:tcPr>
            <w:tcW w:w="1003" w:type="dxa"/>
            <w:noWrap/>
            <w:vAlign w:val="center"/>
            <w:hideMark/>
          </w:tcPr>
          <w:p w14:paraId="130AF805" w14:textId="77777777" w:rsidR="00BE7765" w:rsidRPr="00C417EB" w:rsidRDefault="00BE7765" w:rsidP="00BE7765">
            <w:pPr>
              <w:jc w:val="center"/>
              <w:rPr>
                <w:sz w:val="18"/>
                <w:szCs w:val="18"/>
              </w:rPr>
            </w:pPr>
          </w:p>
        </w:tc>
        <w:tc>
          <w:tcPr>
            <w:tcW w:w="1003" w:type="dxa"/>
            <w:noWrap/>
            <w:vAlign w:val="center"/>
            <w:hideMark/>
          </w:tcPr>
          <w:p w14:paraId="26D989B8" w14:textId="77777777" w:rsidR="00BE7765" w:rsidRPr="00C417EB" w:rsidRDefault="00BE7765" w:rsidP="00BE7765">
            <w:pPr>
              <w:jc w:val="center"/>
              <w:rPr>
                <w:sz w:val="18"/>
                <w:szCs w:val="18"/>
              </w:rPr>
            </w:pPr>
          </w:p>
        </w:tc>
        <w:tc>
          <w:tcPr>
            <w:tcW w:w="1002" w:type="dxa"/>
            <w:noWrap/>
            <w:vAlign w:val="center"/>
            <w:hideMark/>
          </w:tcPr>
          <w:p w14:paraId="028530A3" w14:textId="77777777" w:rsidR="00BE7765" w:rsidRPr="00C417EB" w:rsidRDefault="00BE7765" w:rsidP="00BE7765">
            <w:pPr>
              <w:jc w:val="center"/>
              <w:rPr>
                <w:sz w:val="18"/>
                <w:szCs w:val="18"/>
              </w:rPr>
            </w:pPr>
          </w:p>
        </w:tc>
        <w:tc>
          <w:tcPr>
            <w:tcW w:w="1089" w:type="dxa"/>
            <w:noWrap/>
            <w:vAlign w:val="center"/>
            <w:hideMark/>
          </w:tcPr>
          <w:p w14:paraId="4AA79A0E" w14:textId="77777777" w:rsidR="00BE7765" w:rsidRPr="00C417EB" w:rsidRDefault="00BE7765" w:rsidP="00BE7765">
            <w:pPr>
              <w:jc w:val="center"/>
              <w:rPr>
                <w:sz w:val="18"/>
                <w:szCs w:val="18"/>
              </w:rPr>
            </w:pPr>
          </w:p>
        </w:tc>
      </w:tr>
      <w:tr w:rsidR="00BE7765" w:rsidRPr="00C417EB" w14:paraId="468DF9C0" w14:textId="77777777" w:rsidTr="00BE7765">
        <w:trPr>
          <w:trHeight w:val="358"/>
        </w:trPr>
        <w:tc>
          <w:tcPr>
            <w:tcW w:w="453" w:type="dxa"/>
            <w:noWrap/>
            <w:hideMark/>
          </w:tcPr>
          <w:p w14:paraId="6AA8A02E" w14:textId="77777777" w:rsidR="00BE7765" w:rsidRPr="00C417EB" w:rsidRDefault="00BE7765" w:rsidP="00BE7765">
            <w:pPr>
              <w:jc w:val="center"/>
              <w:rPr>
                <w:sz w:val="18"/>
                <w:szCs w:val="18"/>
              </w:rPr>
            </w:pPr>
            <w:r>
              <w:rPr>
                <w:sz w:val="18"/>
                <w:szCs w:val="18"/>
              </w:rPr>
              <w:t>9</w:t>
            </w:r>
          </w:p>
        </w:tc>
        <w:tc>
          <w:tcPr>
            <w:tcW w:w="1510" w:type="dxa"/>
            <w:noWrap/>
            <w:hideMark/>
          </w:tcPr>
          <w:p w14:paraId="6215F8B3" w14:textId="77777777" w:rsidR="00BE7765" w:rsidRPr="00C417EB" w:rsidRDefault="00BE7765" w:rsidP="00BE7765">
            <w:pPr>
              <w:jc w:val="both"/>
              <w:rPr>
                <w:bCs/>
                <w:sz w:val="18"/>
                <w:szCs w:val="18"/>
              </w:rPr>
            </w:pPr>
            <w:r w:rsidRPr="00C417EB">
              <w:rPr>
                <w:bCs/>
                <w:sz w:val="18"/>
                <w:szCs w:val="18"/>
              </w:rPr>
              <w:t xml:space="preserve"> Арендная плата </w:t>
            </w:r>
          </w:p>
        </w:tc>
        <w:tc>
          <w:tcPr>
            <w:tcW w:w="719" w:type="dxa"/>
            <w:noWrap/>
            <w:hideMark/>
          </w:tcPr>
          <w:p w14:paraId="7FF2CBC2" w14:textId="77777777" w:rsidR="00BE7765" w:rsidRPr="00C417EB" w:rsidRDefault="00BE7765" w:rsidP="00BE7765">
            <w:pPr>
              <w:jc w:val="both"/>
              <w:rPr>
                <w:sz w:val="18"/>
                <w:szCs w:val="18"/>
              </w:rPr>
            </w:pPr>
            <w:r w:rsidRPr="00C417EB">
              <w:rPr>
                <w:sz w:val="18"/>
                <w:szCs w:val="18"/>
              </w:rPr>
              <w:t xml:space="preserve"> -"-</w:t>
            </w:r>
          </w:p>
        </w:tc>
        <w:tc>
          <w:tcPr>
            <w:tcW w:w="923" w:type="dxa"/>
            <w:noWrap/>
            <w:vAlign w:val="center"/>
            <w:hideMark/>
          </w:tcPr>
          <w:p w14:paraId="207FBE6D" w14:textId="77777777" w:rsidR="00BE7765" w:rsidRPr="00C417EB" w:rsidRDefault="00BE7765" w:rsidP="00BE7765">
            <w:pPr>
              <w:jc w:val="center"/>
              <w:rPr>
                <w:sz w:val="18"/>
                <w:szCs w:val="18"/>
              </w:rPr>
            </w:pPr>
          </w:p>
        </w:tc>
        <w:tc>
          <w:tcPr>
            <w:tcW w:w="923" w:type="dxa"/>
            <w:noWrap/>
            <w:vAlign w:val="center"/>
            <w:hideMark/>
          </w:tcPr>
          <w:p w14:paraId="5FB91345" w14:textId="77777777" w:rsidR="00BE7765" w:rsidRPr="00C417EB" w:rsidRDefault="00BE7765" w:rsidP="00BE7765">
            <w:pPr>
              <w:jc w:val="center"/>
              <w:rPr>
                <w:sz w:val="18"/>
                <w:szCs w:val="18"/>
              </w:rPr>
            </w:pPr>
          </w:p>
        </w:tc>
        <w:tc>
          <w:tcPr>
            <w:tcW w:w="1003" w:type="dxa"/>
            <w:noWrap/>
            <w:vAlign w:val="center"/>
            <w:hideMark/>
          </w:tcPr>
          <w:p w14:paraId="5A251655" w14:textId="77777777" w:rsidR="00BE7765" w:rsidRPr="00C417EB" w:rsidRDefault="00BE7765" w:rsidP="00BE7765">
            <w:pPr>
              <w:jc w:val="center"/>
              <w:rPr>
                <w:sz w:val="18"/>
                <w:szCs w:val="18"/>
              </w:rPr>
            </w:pPr>
          </w:p>
        </w:tc>
        <w:tc>
          <w:tcPr>
            <w:tcW w:w="1003" w:type="dxa"/>
            <w:noWrap/>
            <w:vAlign w:val="center"/>
            <w:hideMark/>
          </w:tcPr>
          <w:p w14:paraId="5BD693AB" w14:textId="77777777" w:rsidR="00BE7765" w:rsidRPr="00C417EB" w:rsidRDefault="00BE7765" w:rsidP="00BE7765">
            <w:pPr>
              <w:jc w:val="center"/>
              <w:rPr>
                <w:sz w:val="18"/>
                <w:szCs w:val="18"/>
              </w:rPr>
            </w:pPr>
          </w:p>
        </w:tc>
        <w:tc>
          <w:tcPr>
            <w:tcW w:w="1003" w:type="dxa"/>
            <w:noWrap/>
            <w:vAlign w:val="center"/>
            <w:hideMark/>
          </w:tcPr>
          <w:p w14:paraId="51EBEA53" w14:textId="77777777" w:rsidR="00BE7765" w:rsidRPr="00C417EB" w:rsidRDefault="00BE7765" w:rsidP="00BE7765">
            <w:pPr>
              <w:jc w:val="center"/>
              <w:rPr>
                <w:sz w:val="18"/>
                <w:szCs w:val="18"/>
              </w:rPr>
            </w:pPr>
          </w:p>
        </w:tc>
        <w:tc>
          <w:tcPr>
            <w:tcW w:w="1002" w:type="dxa"/>
            <w:noWrap/>
            <w:vAlign w:val="center"/>
            <w:hideMark/>
          </w:tcPr>
          <w:p w14:paraId="62895EDF" w14:textId="77777777" w:rsidR="00BE7765" w:rsidRPr="00C417EB" w:rsidRDefault="00BE7765" w:rsidP="00BE7765">
            <w:pPr>
              <w:jc w:val="center"/>
              <w:rPr>
                <w:sz w:val="18"/>
                <w:szCs w:val="18"/>
              </w:rPr>
            </w:pPr>
          </w:p>
        </w:tc>
        <w:tc>
          <w:tcPr>
            <w:tcW w:w="1089" w:type="dxa"/>
            <w:noWrap/>
            <w:vAlign w:val="center"/>
            <w:hideMark/>
          </w:tcPr>
          <w:p w14:paraId="4B09805B" w14:textId="77777777" w:rsidR="00BE7765" w:rsidRPr="00C417EB" w:rsidRDefault="00BE7765" w:rsidP="00BE7765">
            <w:pPr>
              <w:jc w:val="center"/>
              <w:rPr>
                <w:sz w:val="18"/>
                <w:szCs w:val="18"/>
              </w:rPr>
            </w:pPr>
          </w:p>
        </w:tc>
      </w:tr>
      <w:tr w:rsidR="00BE7765" w:rsidRPr="00C417EB" w14:paraId="09CFA529" w14:textId="77777777" w:rsidTr="00BE7765">
        <w:trPr>
          <w:trHeight w:val="358"/>
        </w:trPr>
        <w:tc>
          <w:tcPr>
            <w:tcW w:w="453" w:type="dxa"/>
            <w:noWrap/>
            <w:hideMark/>
          </w:tcPr>
          <w:p w14:paraId="4FB31AA8" w14:textId="77777777" w:rsidR="00BE7765" w:rsidRPr="00C417EB" w:rsidRDefault="00BE7765" w:rsidP="00BE7765">
            <w:pPr>
              <w:jc w:val="center"/>
              <w:rPr>
                <w:sz w:val="18"/>
                <w:szCs w:val="18"/>
              </w:rPr>
            </w:pPr>
            <w:r>
              <w:rPr>
                <w:sz w:val="18"/>
                <w:szCs w:val="18"/>
              </w:rPr>
              <w:t>10</w:t>
            </w:r>
          </w:p>
        </w:tc>
        <w:tc>
          <w:tcPr>
            <w:tcW w:w="1510" w:type="dxa"/>
            <w:noWrap/>
            <w:hideMark/>
          </w:tcPr>
          <w:p w14:paraId="25128C0E" w14:textId="77777777" w:rsidR="00BE7765" w:rsidRPr="00C417EB" w:rsidRDefault="00BE7765" w:rsidP="00BE7765">
            <w:pPr>
              <w:jc w:val="both"/>
              <w:rPr>
                <w:sz w:val="18"/>
                <w:szCs w:val="18"/>
              </w:rPr>
            </w:pPr>
            <w:r w:rsidRPr="00C417EB">
              <w:rPr>
                <w:bCs/>
                <w:sz w:val="18"/>
                <w:szCs w:val="18"/>
              </w:rPr>
              <w:t xml:space="preserve"> Другие расходы, в т.ч.: </w:t>
            </w:r>
            <w:r w:rsidRPr="00C417EB">
              <w:rPr>
                <w:sz w:val="18"/>
                <w:szCs w:val="18"/>
              </w:rPr>
              <w:t> </w:t>
            </w:r>
          </w:p>
        </w:tc>
        <w:tc>
          <w:tcPr>
            <w:tcW w:w="719" w:type="dxa"/>
            <w:noWrap/>
            <w:hideMark/>
          </w:tcPr>
          <w:p w14:paraId="5393B393"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645CFAF9" w14:textId="77777777" w:rsidR="00BE7765" w:rsidRPr="00C417EB" w:rsidRDefault="00BE7765" w:rsidP="00BE7765">
            <w:pPr>
              <w:jc w:val="center"/>
              <w:rPr>
                <w:sz w:val="18"/>
                <w:szCs w:val="18"/>
              </w:rPr>
            </w:pPr>
            <w:r w:rsidRPr="00C417EB">
              <w:rPr>
                <w:sz w:val="18"/>
                <w:szCs w:val="18"/>
              </w:rPr>
              <w:t>237311,45</w:t>
            </w:r>
          </w:p>
        </w:tc>
        <w:tc>
          <w:tcPr>
            <w:tcW w:w="923" w:type="dxa"/>
            <w:noWrap/>
            <w:vAlign w:val="center"/>
            <w:hideMark/>
          </w:tcPr>
          <w:p w14:paraId="5E1503DD" w14:textId="77777777" w:rsidR="00BE7765" w:rsidRPr="00C417EB" w:rsidRDefault="00BE7765" w:rsidP="00BE7765">
            <w:pPr>
              <w:jc w:val="center"/>
              <w:rPr>
                <w:bCs/>
                <w:sz w:val="18"/>
                <w:szCs w:val="18"/>
              </w:rPr>
            </w:pPr>
            <w:r w:rsidRPr="00C417EB">
              <w:rPr>
                <w:bCs/>
                <w:sz w:val="18"/>
                <w:szCs w:val="18"/>
              </w:rPr>
              <w:t>0,00</w:t>
            </w:r>
          </w:p>
        </w:tc>
        <w:tc>
          <w:tcPr>
            <w:tcW w:w="1003" w:type="dxa"/>
            <w:noWrap/>
            <w:vAlign w:val="center"/>
            <w:hideMark/>
          </w:tcPr>
          <w:p w14:paraId="67421438" w14:textId="77777777" w:rsidR="00BE7765" w:rsidRPr="00C417EB" w:rsidRDefault="00BE7765" w:rsidP="00BE7765">
            <w:pPr>
              <w:jc w:val="center"/>
              <w:rPr>
                <w:bCs/>
                <w:sz w:val="18"/>
                <w:szCs w:val="18"/>
              </w:rPr>
            </w:pPr>
            <w:r w:rsidRPr="00C417EB">
              <w:rPr>
                <w:bCs/>
                <w:sz w:val="18"/>
                <w:szCs w:val="18"/>
              </w:rPr>
              <w:t>245040,69</w:t>
            </w:r>
          </w:p>
        </w:tc>
        <w:tc>
          <w:tcPr>
            <w:tcW w:w="1003" w:type="dxa"/>
            <w:noWrap/>
            <w:vAlign w:val="center"/>
            <w:hideMark/>
          </w:tcPr>
          <w:p w14:paraId="6D0E8780" w14:textId="77777777" w:rsidR="00BE7765" w:rsidRPr="00C417EB" w:rsidRDefault="00BE7765" w:rsidP="00BE7765">
            <w:pPr>
              <w:jc w:val="center"/>
              <w:rPr>
                <w:bCs/>
                <w:sz w:val="18"/>
                <w:szCs w:val="18"/>
              </w:rPr>
            </w:pPr>
            <w:r w:rsidRPr="00C417EB">
              <w:rPr>
                <w:bCs/>
                <w:sz w:val="18"/>
                <w:szCs w:val="18"/>
              </w:rPr>
              <w:t>0,00</w:t>
            </w:r>
          </w:p>
        </w:tc>
        <w:tc>
          <w:tcPr>
            <w:tcW w:w="1003" w:type="dxa"/>
            <w:noWrap/>
            <w:vAlign w:val="center"/>
            <w:hideMark/>
          </w:tcPr>
          <w:p w14:paraId="61712D90" w14:textId="77777777" w:rsidR="00BE7765" w:rsidRPr="00C417EB" w:rsidRDefault="00BE7765" w:rsidP="00BE7765">
            <w:pPr>
              <w:jc w:val="center"/>
              <w:rPr>
                <w:bCs/>
                <w:sz w:val="18"/>
                <w:szCs w:val="18"/>
              </w:rPr>
            </w:pPr>
            <w:r w:rsidRPr="00C417EB">
              <w:rPr>
                <w:bCs/>
                <w:sz w:val="18"/>
                <w:szCs w:val="18"/>
              </w:rPr>
              <w:t>245040,69</w:t>
            </w:r>
          </w:p>
        </w:tc>
        <w:tc>
          <w:tcPr>
            <w:tcW w:w="1002" w:type="dxa"/>
            <w:noWrap/>
            <w:vAlign w:val="center"/>
            <w:hideMark/>
          </w:tcPr>
          <w:p w14:paraId="4DEDD516" w14:textId="77777777" w:rsidR="00BE7765" w:rsidRPr="00C417EB" w:rsidRDefault="00BE7765" w:rsidP="00BE7765">
            <w:pPr>
              <w:jc w:val="center"/>
              <w:rPr>
                <w:bCs/>
                <w:sz w:val="18"/>
                <w:szCs w:val="18"/>
              </w:rPr>
            </w:pPr>
            <w:r w:rsidRPr="00C417EB">
              <w:rPr>
                <w:bCs/>
                <w:sz w:val="18"/>
                <w:szCs w:val="18"/>
              </w:rPr>
              <w:t>3,26</w:t>
            </w:r>
          </w:p>
        </w:tc>
        <w:tc>
          <w:tcPr>
            <w:tcW w:w="1089" w:type="dxa"/>
            <w:noWrap/>
            <w:vAlign w:val="center"/>
            <w:hideMark/>
          </w:tcPr>
          <w:p w14:paraId="38149CC9" w14:textId="77777777" w:rsidR="00BE7765" w:rsidRPr="00C417EB" w:rsidRDefault="00BE7765" w:rsidP="00BE7765">
            <w:pPr>
              <w:jc w:val="center"/>
              <w:rPr>
                <w:bCs/>
                <w:sz w:val="18"/>
                <w:szCs w:val="18"/>
              </w:rPr>
            </w:pPr>
            <w:r w:rsidRPr="00C417EB">
              <w:rPr>
                <w:bCs/>
                <w:sz w:val="18"/>
                <w:szCs w:val="18"/>
              </w:rPr>
              <w:t>7729,24</w:t>
            </w:r>
          </w:p>
        </w:tc>
      </w:tr>
      <w:tr w:rsidR="00BE7765" w:rsidRPr="00C417EB" w14:paraId="769DA91E" w14:textId="77777777" w:rsidTr="00BE7765">
        <w:trPr>
          <w:trHeight w:val="358"/>
        </w:trPr>
        <w:tc>
          <w:tcPr>
            <w:tcW w:w="453" w:type="dxa"/>
            <w:noWrap/>
            <w:hideMark/>
          </w:tcPr>
          <w:p w14:paraId="7DFFDD13" w14:textId="77777777" w:rsidR="00BE7765" w:rsidRPr="00C417EB" w:rsidRDefault="00BE7765" w:rsidP="00BE7765">
            <w:pPr>
              <w:jc w:val="center"/>
              <w:rPr>
                <w:sz w:val="18"/>
                <w:szCs w:val="18"/>
              </w:rPr>
            </w:pPr>
            <w:r>
              <w:rPr>
                <w:sz w:val="18"/>
                <w:szCs w:val="18"/>
              </w:rPr>
              <w:t>10.1</w:t>
            </w:r>
          </w:p>
        </w:tc>
        <w:tc>
          <w:tcPr>
            <w:tcW w:w="1510" w:type="dxa"/>
            <w:hideMark/>
          </w:tcPr>
          <w:p w14:paraId="5BD1112B" w14:textId="77777777" w:rsidR="00BE7765" w:rsidRPr="00C417EB" w:rsidRDefault="00BE7765" w:rsidP="00BE7765">
            <w:pPr>
              <w:jc w:val="both"/>
              <w:rPr>
                <w:sz w:val="18"/>
                <w:szCs w:val="18"/>
              </w:rPr>
            </w:pPr>
            <w:r w:rsidRPr="00C417EB">
              <w:rPr>
                <w:sz w:val="18"/>
                <w:szCs w:val="18"/>
              </w:rPr>
              <w:t>Расходы на услуги по обслуживанию оборудования</w:t>
            </w:r>
          </w:p>
        </w:tc>
        <w:tc>
          <w:tcPr>
            <w:tcW w:w="719" w:type="dxa"/>
            <w:noWrap/>
            <w:hideMark/>
          </w:tcPr>
          <w:p w14:paraId="7E8C94C8"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7234A7A7" w14:textId="77777777" w:rsidR="00BE7765" w:rsidRPr="00C417EB" w:rsidRDefault="00BE7765" w:rsidP="00BE7765">
            <w:pPr>
              <w:jc w:val="center"/>
              <w:rPr>
                <w:sz w:val="18"/>
                <w:szCs w:val="18"/>
              </w:rPr>
            </w:pPr>
            <w:r w:rsidRPr="00C417EB">
              <w:rPr>
                <w:sz w:val="18"/>
                <w:szCs w:val="18"/>
              </w:rPr>
              <w:t>182307,36</w:t>
            </w:r>
          </w:p>
        </w:tc>
        <w:tc>
          <w:tcPr>
            <w:tcW w:w="923" w:type="dxa"/>
            <w:noWrap/>
            <w:vAlign w:val="center"/>
            <w:hideMark/>
          </w:tcPr>
          <w:p w14:paraId="69109A31"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3CF832A0" w14:textId="77777777" w:rsidR="00BE7765" w:rsidRPr="00C417EB" w:rsidRDefault="00BE7765" w:rsidP="00BE7765">
            <w:pPr>
              <w:jc w:val="center"/>
              <w:rPr>
                <w:sz w:val="18"/>
                <w:szCs w:val="18"/>
              </w:rPr>
            </w:pPr>
            <w:r w:rsidRPr="00C417EB">
              <w:rPr>
                <w:sz w:val="18"/>
                <w:szCs w:val="18"/>
              </w:rPr>
              <w:t>188245,11</w:t>
            </w:r>
          </w:p>
        </w:tc>
        <w:tc>
          <w:tcPr>
            <w:tcW w:w="1003" w:type="dxa"/>
            <w:noWrap/>
            <w:vAlign w:val="center"/>
            <w:hideMark/>
          </w:tcPr>
          <w:p w14:paraId="18BB0263"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595756C5" w14:textId="77777777" w:rsidR="00BE7765" w:rsidRPr="00C417EB" w:rsidRDefault="00BE7765" w:rsidP="00BE7765">
            <w:pPr>
              <w:jc w:val="center"/>
              <w:rPr>
                <w:sz w:val="18"/>
                <w:szCs w:val="18"/>
              </w:rPr>
            </w:pPr>
            <w:r w:rsidRPr="00C417EB">
              <w:rPr>
                <w:sz w:val="18"/>
                <w:szCs w:val="18"/>
              </w:rPr>
              <w:t>188245,11</w:t>
            </w:r>
          </w:p>
        </w:tc>
        <w:tc>
          <w:tcPr>
            <w:tcW w:w="1002" w:type="dxa"/>
            <w:noWrap/>
            <w:vAlign w:val="center"/>
            <w:hideMark/>
          </w:tcPr>
          <w:p w14:paraId="06A8B65C"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1168A564" w14:textId="77777777" w:rsidR="00BE7765" w:rsidRPr="00C417EB" w:rsidRDefault="00BE7765" w:rsidP="00BE7765">
            <w:pPr>
              <w:jc w:val="center"/>
              <w:rPr>
                <w:sz w:val="18"/>
                <w:szCs w:val="18"/>
              </w:rPr>
            </w:pPr>
            <w:r w:rsidRPr="00C417EB">
              <w:rPr>
                <w:sz w:val="18"/>
                <w:szCs w:val="18"/>
              </w:rPr>
              <w:t>5937,75</w:t>
            </w:r>
          </w:p>
        </w:tc>
      </w:tr>
      <w:tr w:rsidR="00BE7765" w:rsidRPr="00C417EB" w14:paraId="4377A8BE" w14:textId="77777777" w:rsidTr="00BE7765">
        <w:trPr>
          <w:trHeight w:val="207"/>
        </w:trPr>
        <w:tc>
          <w:tcPr>
            <w:tcW w:w="453" w:type="dxa"/>
            <w:noWrap/>
            <w:hideMark/>
          </w:tcPr>
          <w:p w14:paraId="196DE228" w14:textId="77777777" w:rsidR="00BE7765" w:rsidRPr="00C417EB" w:rsidRDefault="00BE7765" w:rsidP="00BE7765">
            <w:pPr>
              <w:jc w:val="center"/>
              <w:rPr>
                <w:sz w:val="18"/>
                <w:szCs w:val="18"/>
              </w:rPr>
            </w:pPr>
            <w:r>
              <w:rPr>
                <w:sz w:val="18"/>
                <w:szCs w:val="18"/>
              </w:rPr>
              <w:t>10.2</w:t>
            </w:r>
          </w:p>
        </w:tc>
        <w:tc>
          <w:tcPr>
            <w:tcW w:w="1510" w:type="dxa"/>
            <w:noWrap/>
            <w:hideMark/>
          </w:tcPr>
          <w:p w14:paraId="2789CE8E" w14:textId="77777777" w:rsidR="00BE7765" w:rsidRPr="00C417EB" w:rsidRDefault="00BE7765" w:rsidP="00BE7765">
            <w:pPr>
              <w:jc w:val="both"/>
              <w:rPr>
                <w:sz w:val="18"/>
                <w:szCs w:val="18"/>
              </w:rPr>
            </w:pPr>
            <w:r w:rsidRPr="00C417EB">
              <w:rPr>
                <w:sz w:val="18"/>
                <w:szCs w:val="18"/>
              </w:rPr>
              <w:t>прочие</w:t>
            </w:r>
          </w:p>
        </w:tc>
        <w:tc>
          <w:tcPr>
            <w:tcW w:w="719" w:type="dxa"/>
            <w:noWrap/>
            <w:hideMark/>
          </w:tcPr>
          <w:p w14:paraId="6CC5F600"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017B44BB" w14:textId="77777777" w:rsidR="00BE7765" w:rsidRPr="00C417EB" w:rsidRDefault="00BE7765" w:rsidP="00BE7765">
            <w:pPr>
              <w:jc w:val="center"/>
              <w:rPr>
                <w:sz w:val="18"/>
                <w:szCs w:val="18"/>
              </w:rPr>
            </w:pPr>
            <w:r w:rsidRPr="00C417EB">
              <w:rPr>
                <w:sz w:val="18"/>
                <w:szCs w:val="18"/>
              </w:rPr>
              <w:t>55004,09</w:t>
            </w:r>
          </w:p>
        </w:tc>
        <w:tc>
          <w:tcPr>
            <w:tcW w:w="923" w:type="dxa"/>
            <w:noWrap/>
            <w:vAlign w:val="center"/>
            <w:hideMark/>
          </w:tcPr>
          <w:p w14:paraId="71086E9B"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6B8824BF" w14:textId="77777777" w:rsidR="00BE7765" w:rsidRPr="00C417EB" w:rsidRDefault="00BE7765" w:rsidP="00BE7765">
            <w:pPr>
              <w:jc w:val="center"/>
              <w:rPr>
                <w:sz w:val="18"/>
                <w:szCs w:val="18"/>
              </w:rPr>
            </w:pPr>
            <w:r w:rsidRPr="00C417EB">
              <w:rPr>
                <w:sz w:val="18"/>
                <w:szCs w:val="18"/>
              </w:rPr>
              <w:t>56795,57</w:t>
            </w:r>
          </w:p>
        </w:tc>
        <w:tc>
          <w:tcPr>
            <w:tcW w:w="1003" w:type="dxa"/>
            <w:noWrap/>
            <w:vAlign w:val="center"/>
            <w:hideMark/>
          </w:tcPr>
          <w:p w14:paraId="60F6A31A" w14:textId="77777777" w:rsidR="00BE7765" w:rsidRPr="00C417EB" w:rsidRDefault="00BE7765" w:rsidP="00BE7765">
            <w:pPr>
              <w:jc w:val="center"/>
              <w:rPr>
                <w:sz w:val="18"/>
                <w:szCs w:val="18"/>
              </w:rPr>
            </w:pPr>
            <w:r w:rsidRPr="00C417EB">
              <w:rPr>
                <w:sz w:val="18"/>
                <w:szCs w:val="18"/>
              </w:rPr>
              <w:t>0,00</w:t>
            </w:r>
          </w:p>
        </w:tc>
        <w:tc>
          <w:tcPr>
            <w:tcW w:w="1003" w:type="dxa"/>
            <w:noWrap/>
            <w:vAlign w:val="center"/>
            <w:hideMark/>
          </w:tcPr>
          <w:p w14:paraId="70DC160D" w14:textId="77777777" w:rsidR="00BE7765" w:rsidRPr="00C417EB" w:rsidRDefault="00BE7765" w:rsidP="00BE7765">
            <w:pPr>
              <w:jc w:val="center"/>
              <w:rPr>
                <w:sz w:val="18"/>
                <w:szCs w:val="18"/>
              </w:rPr>
            </w:pPr>
            <w:r w:rsidRPr="00C417EB">
              <w:rPr>
                <w:sz w:val="18"/>
                <w:szCs w:val="18"/>
              </w:rPr>
              <w:t>56795,57</w:t>
            </w:r>
          </w:p>
        </w:tc>
        <w:tc>
          <w:tcPr>
            <w:tcW w:w="1002" w:type="dxa"/>
            <w:noWrap/>
            <w:vAlign w:val="center"/>
            <w:hideMark/>
          </w:tcPr>
          <w:p w14:paraId="4646E95B" w14:textId="77777777" w:rsidR="00BE7765" w:rsidRPr="00C417EB" w:rsidRDefault="00BE7765" w:rsidP="00BE7765">
            <w:pPr>
              <w:jc w:val="center"/>
              <w:rPr>
                <w:sz w:val="18"/>
                <w:szCs w:val="18"/>
              </w:rPr>
            </w:pPr>
            <w:r w:rsidRPr="00C417EB">
              <w:rPr>
                <w:sz w:val="18"/>
                <w:szCs w:val="18"/>
              </w:rPr>
              <w:t>3,26</w:t>
            </w:r>
          </w:p>
        </w:tc>
        <w:tc>
          <w:tcPr>
            <w:tcW w:w="1089" w:type="dxa"/>
            <w:noWrap/>
            <w:vAlign w:val="center"/>
            <w:hideMark/>
          </w:tcPr>
          <w:p w14:paraId="297332FC" w14:textId="77777777" w:rsidR="00BE7765" w:rsidRPr="00C417EB" w:rsidRDefault="00BE7765" w:rsidP="00BE7765">
            <w:pPr>
              <w:jc w:val="center"/>
              <w:rPr>
                <w:sz w:val="18"/>
                <w:szCs w:val="18"/>
              </w:rPr>
            </w:pPr>
            <w:r w:rsidRPr="00C417EB">
              <w:rPr>
                <w:sz w:val="18"/>
                <w:szCs w:val="18"/>
              </w:rPr>
              <w:t>1791,48</w:t>
            </w:r>
          </w:p>
        </w:tc>
      </w:tr>
      <w:tr w:rsidR="00BE7765" w:rsidRPr="00C417EB" w14:paraId="576F7368" w14:textId="77777777" w:rsidTr="00BE7765">
        <w:trPr>
          <w:trHeight w:val="370"/>
        </w:trPr>
        <w:tc>
          <w:tcPr>
            <w:tcW w:w="453" w:type="dxa"/>
            <w:noWrap/>
            <w:hideMark/>
          </w:tcPr>
          <w:p w14:paraId="60914788" w14:textId="77777777" w:rsidR="00BE7765" w:rsidRPr="00C417EB" w:rsidRDefault="00BE7765" w:rsidP="00BE7765">
            <w:pPr>
              <w:jc w:val="center"/>
              <w:rPr>
                <w:sz w:val="18"/>
                <w:szCs w:val="18"/>
              </w:rPr>
            </w:pPr>
            <w:r>
              <w:rPr>
                <w:sz w:val="18"/>
                <w:szCs w:val="18"/>
              </w:rPr>
              <w:t>11</w:t>
            </w:r>
          </w:p>
        </w:tc>
        <w:tc>
          <w:tcPr>
            <w:tcW w:w="1510" w:type="dxa"/>
            <w:noWrap/>
            <w:hideMark/>
          </w:tcPr>
          <w:p w14:paraId="40720353" w14:textId="77777777" w:rsidR="00BE7765" w:rsidRPr="00C417EB" w:rsidRDefault="00BE7765" w:rsidP="00BE7765">
            <w:pPr>
              <w:jc w:val="both"/>
              <w:rPr>
                <w:sz w:val="18"/>
                <w:szCs w:val="18"/>
              </w:rPr>
            </w:pPr>
            <w:proofErr w:type="gramStart"/>
            <w:r w:rsidRPr="00C417EB">
              <w:rPr>
                <w:bCs/>
                <w:sz w:val="18"/>
                <w:szCs w:val="18"/>
              </w:rPr>
              <w:t>ИТОГО  уровень</w:t>
            </w:r>
            <w:proofErr w:type="gramEnd"/>
            <w:r w:rsidRPr="00C417EB">
              <w:rPr>
                <w:bCs/>
                <w:sz w:val="18"/>
                <w:szCs w:val="18"/>
              </w:rPr>
              <w:t xml:space="preserve"> операционных расходов </w:t>
            </w:r>
            <w:r w:rsidRPr="00C417EB">
              <w:rPr>
                <w:sz w:val="18"/>
                <w:szCs w:val="18"/>
              </w:rPr>
              <w:t> </w:t>
            </w:r>
          </w:p>
        </w:tc>
        <w:tc>
          <w:tcPr>
            <w:tcW w:w="719" w:type="dxa"/>
            <w:noWrap/>
            <w:hideMark/>
          </w:tcPr>
          <w:p w14:paraId="70F65599" w14:textId="77777777" w:rsidR="00BE7765" w:rsidRPr="00C417EB" w:rsidRDefault="00BE7765" w:rsidP="00BE7765">
            <w:pPr>
              <w:jc w:val="both"/>
              <w:rPr>
                <w:sz w:val="18"/>
                <w:szCs w:val="18"/>
              </w:rPr>
            </w:pPr>
            <w:r w:rsidRPr="00C417EB">
              <w:rPr>
                <w:sz w:val="18"/>
                <w:szCs w:val="18"/>
              </w:rPr>
              <w:t>т.р.</w:t>
            </w:r>
          </w:p>
        </w:tc>
        <w:tc>
          <w:tcPr>
            <w:tcW w:w="923" w:type="dxa"/>
            <w:noWrap/>
            <w:vAlign w:val="center"/>
            <w:hideMark/>
          </w:tcPr>
          <w:p w14:paraId="353ED59B" w14:textId="77777777" w:rsidR="00BE7765" w:rsidRPr="00C417EB" w:rsidRDefault="00BE7765" w:rsidP="00BE7765">
            <w:pPr>
              <w:jc w:val="center"/>
              <w:rPr>
                <w:bCs/>
                <w:sz w:val="18"/>
                <w:szCs w:val="18"/>
              </w:rPr>
            </w:pPr>
            <w:r w:rsidRPr="00C417EB">
              <w:rPr>
                <w:bCs/>
                <w:sz w:val="18"/>
                <w:szCs w:val="18"/>
              </w:rPr>
              <w:t>512497,75</w:t>
            </w:r>
          </w:p>
        </w:tc>
        <w:tc>
          <w:tcPr>
            <w:tcW w:w="923" w:type="dxa"/>
            <w:noWrap/>
            <w:vAlign w:val="center"/>
            <w:hideMark/>
          </w:tcPr>
          <w:p w14:paraId="46955B13" w14:textId="77777777" w:rsidR="00BE7765" w:rsidRPr="00C417EB" w:rsidRDefault="00BE7765" w:rsidP="00BE7765">
            <w:pPr>
              <w:jc w:val="center"/>
              <w:rPr>
                <w:bCs/>
                <w:sz w:val="18"/>
                <w:szCs w:val="18"/>
              </w:rPr>
            </w:pPr>
            <w:r w:rsidRPr="00C417EB">
              <w:rPr>
                <w:bCs/>
                <w:sz w:val="18"/>
                <w:szCs w:val="18"/>
              </w:rPr>
              <w:t>30252,08</w:t>
            </w:r>
          </w:p>
        </w:tc>
        <w:tc>
          <w:tcPr>
            <w:tcW w:w="1003" w:type="dxa"/>
            <w:noWrap/>
            <w:vAlign w:val="center"/>
            <w:hideMark/>
          </w:tcPr>
          <w:p w14:paraId="6AD3B17B" w14:textId="77777777" w:rsidR="00BE7765" w:rsidRPr="00C417EB" w:rsidRDefault="00BE7765" w:rsidP="00BE7765">
            <w:pPr>
              <w:jc w:val="center"/>
              <w:rPr>
                <w:bCs/>
                <w:sz w:val="18"/>
                <w:szCs w:val="18"/>
              </w:rPr>
            </w:pPr>
            <w:r w:rsidRPr="00C417EB">
              <w:rPr>
                <w:bCs/>
                <w:sz w:val="18"/>
                <w:szCs w:val="18"/>
              </w:rPr>
              <w:t>529189,81</w:t>
            </w:r>
          </w:p>
        </w:tc>
        <w:tc>
          <w:tcPr>
            <w:tcW w:w="1003" w:type="dxa"/>
            <w:noWrap/>
            <w:vAlign w:val="center"/>
            <w:hideMark/>
          </w:tcPr>
          <w:p w14:paraId="564CA3C2" w14:textId="77777777" w:rsidR="00BE7765" w:rsidRPr="00C417EB" w:rsidRDefault="00BE7765" w:rsidP="00BE7765">
            <w:pPr>
              <w:jc w:val="center"/>
              <w:rPr>
                <w:bCs/>
                <w:sz w:val="18"/>
                <w:szCs w:val="18"/>
              </w:rPr>
            </w:pPr>
            <w:r w:rsidRPr="00C417EB">
              <w:rPr>
                <w:bCs/>
                <w:sz w:val="18"/>
                <w:szCs w:val="18"/>
              </w:rPr>
              <w:t>31237,39</w:t>
            </w:r>
          </w:p>
        </w:tc>
        <w:tc>
          <w:tcPr>
            <w:tcW w:w="1003" w:type="dxa"/>
            <w:noWrap/>
            <w:vAlign w:val="center"/>
            <w:hideMark/>
          </w:tcPr>
          <w:p w14:paraId="55332EDB" w14:textId="77777777" w:rsidR="00BE7765" w:rsidRPr="00C417EB" w:rsidRDefault="00BE7765" w:rsidP="00BE7765">
            <w:pPr>
              <w:jc w:val="center"/>
              <w:rPr>
                <w:bCs/>
                <w:sz w:val="18"/>
                <w:szCs w:val="18"/>
              </w:rPr>
            </w:pPr>
            <w:r w:rsidRPr="00C417EB">
              <w:rPr>
                <w:bCs/>
                <w:sz w:val="18"/>
                <w:szCs w:val="18"/>
              </w:rPr>
              <w:t>560427,20</w:t>
            </w:r>
          </w:p>
        </w:tc>
        <w:tc>
          <w:tcPr>
            <w:tcW w:w="1002" w:type="dxa"/>
            <w:noWrap/>
            <w:vAlign w:val="center"/>
            <w:hideMark/>
          </w:tcPr>
          <w:p w14:paraId="2799582F" w14:textId="77777777" w:rsidR="00BE7765" w:rsidRPr="00C417EB" w:rsidRDefault="00BE7765" w:rsidP="00BE7765">
            <w:pPr>
              <w:jc w:val="center"/>
              <w:rPr>
                <w:bCs/>
                <w:sz w:val="18"/>
                <w:szCs w:val="18"/>
              </w:rPr>
            </w:pPr>
            <w:r w:rsidRPr="00C417EB">
              <w:rPr>
                <w:bCs/>
                <w:sz w:val="18"/>
                <w:szCs w:val="18"/>
              </w:rPr>
              <w:t>9,35</w:t>
            </w:r>
          </w:p>
        </w:tc>
        <w:tc>
          <w:tcPr>
            <w:tcW w:w="1089" w:type="dxa"/>
            <w:noWrap/>
            <w:vAlign w:val="center"/>
            <w:hideMark/>
          </w:tcPr>
          <w:p w14:paraId="40D8C7A2" w14:textId="77777777" w:rsidR="00BE7765" w:rsidRPr="00C417EB" w:rsidRDefault="00BE7765" w:rsidP="00BE7765">
            <w:pPr>
              <w:jc w:val="center"/>
              <w:rPr>
                <w:bCs/>
                <w:sz w:val="18"/>
                <w:szCs w:val="18"/>
              </w:rPr>
            </w:pPr>
            <w:r w:rsidRPr="00C417EB">
              <w:rPr>
                <w:bCs/>
                <w:sz w:val="18"/>
                <w:szCs w:val="18"/>
              </w:rPr>
              <w:t>47929,45</w:t>
            </w:r>
          </w:p>
        </w:tc>
      </w:tr>
    </w:tbl>
    <w:p w14:paraId="69AB49A6" w14:textId="77777777" w:rsidR="00BE7765" w:rsidRPr="00E74E3B" w:rsidRDefault="00BE7765" w:rsidP="00BE7765">
      <w:pPr>
        <w:ind w:firstLine="708"/>
        <w:jc w:val="both"/>
        <w:rPr>
          <w:sz w:val="28"/>
          <w:szCs w:val="28"/>
        </w:rPr>
      </w:pPr>
      <w:r>
        <w:rPr>
          <w:sz w:val="28"/>
          <w:szCs w:val="28"/>
        </w:rPr>
        <w:t xml:space="preserve">Величина операционных расходов по предложению экспертов составила 560427,20. </w:t>
      </w:r>
      <w:r w:rsidRPr="00E74E3B">
        <w:rPr>
          <w:sz w:val="28"/>
          <w:szCs w:val="28"/>
        </w:rPr>
        <w:t xml:space="preserve">Предприятием были заявлены расходы по операционным расходам на уровне </w:t>
      </w:r>
      <w:r w:rsidRPr="001D4EC4">
        <w:rPr>
          <w:sz w:val="28"/>
          <w:szCs w:val="28"/>
        </w:rPr>
        <w:t xml:space="preserve">579398,05 </w:t>
      </w:r>
      <w:r w:rsidRPr="00E74E3B">
        <w:rPr>
          <w:sz w:val="28"/>
          <w:szCs w:val="28"/>
        </w:rPr>
        <w:t xml:space="preserve">тыс. руб. </w:t>
      </w:r>
    </w:p>
    <w:p w14:paraId="6B356295" w14:textId="77777777" w:rsidR="00BE7765" w:rsidRPr="00E74E3B" w:rsidRDefault="00BE7765" w:rsidP="00BE7765">
      <w:pPr>
        <w:ind w:firstLine="708"/>
        <w:jc w:val="both"/>
        <w:rPr>
          <w:sz w:val="28"/>
          <w:szCs w:val="28"/>
        </w:rPr>
      </w:pPr>
      <w:r w:rsidRPr="00E74E3B">
        <w:rPr>
          <w:sz w:val="28"/>
          <w:szCs w:val="28"/>
        </w:rPr>
        <w:t xml:space="preserve">Корректировка плановых расходов по данному разделу на 2021 год относительно предложений предприятия в сторону снижения составила </w:t>
      </w:r>
      <w:r>
        <w:rPr>
          <w:sz w:val="28"/>
          <w:szCs w:val="28"/>
        </w:rPr>
        <w:t xml:space="preserve">                      </w:t>
      </w:r>
      <w:r w:rsidRPr="00B44EDE">
        <w:rPr>
          <w:sz w:val="28"/>
          <w:szCs w:val="28"/>
        </w:rPr>
        <w:t xml:space="preserve">18970,85 </w:t>
      </w:r>
      <w:r w:rsidRPr="00E74E3B">
        <w:rPr>
          <w:sz w:val="28"/>
          <w:szCs w:val="28"/>
        </w:rPr>
        <w:t>тыс. руб</w:t>
      </w:r>
      <w:r>
        <w:rPr>
          <w:sz w:val="28"/>
          <w:szCs w:val="28"/>
        </w:rPr>
        <w:t>.</w:t>
      </w:r>
      <w:r w:rsidRPr="00E74E3B">
        <w:rPr>
          <w:sz w:val="28"/>
          <w:szCs w:val="28"/>
        </w:rPr>
        <w:t>, в связи с применением ИПЦ, отлич</w:t>
      </w:r>
      <w:r>
        <w:rPr>
          <w:sz w:val="28"/>
          <w:szCs w:val="28"/>
        </w:rPr>
        <w:t>ного от предложений предприятия.</w:t>
      </w:r>
      <w:r w:rsidRPr="001F64DA">
        <w:rPr>
          <w:sz w:val="28"/>
          <w:szCs w:val="28"/>
        </w:rPr>
        <w:t xml:space="preserve"> </w:t>
      </w:r>
      <w:r>
        <w:rPr>
          <w:sz w:val="28"/>
          <w:szCs w:val="28"/>
        </w:rPr>
        <w:t>Более подробно информация отражена в приложении 2 к заключению.</w:t>
      </w:r>
    </w:p>
    <w:p w14:paraId="7A13E2F0" w14:textId="77777777" w:rsidR="00BE7765" w:rsidRPr="001F64DA" w:rsidRDefault="00BE7765" w:rsidP="00BE7765">
      <w:pPr>
        <w:pStyle w:val="3"/>
        <w:ind w:left="502"/>
        <w:rPr>
          <w:sz w:val="28"/>
          <w:szCs w:val="28"/>
        </w:rPr>
      </w:pPr>
      <w:bookmarkStart w:id="97" w:name="_Toc90625420"/>
      <w:r w:rsidRPr="001F64DA">
        <w:rPr>
          <w:sz w:val="28"/>
          <w:szCs w:val="28"/>
        </w:rPr>
        <w:t>5.</w:t>
      </w:r>
      <w:proofErr w:type="gramStart"/>
      <w:r w:rsidRPr="001F64DA">
        <w:rPr>
          <w:sz w:val="28"/>
          <w:szCs w:val="28"/>
        </w:rPr>
        <w:t>3.Неподконтрольные</w:t>
      </w:r>
      <w:proofErr w:type="gramEnd"/>
      <w:r w:rsidRPr="001F64DA">
        <w:rPr>
          <w:sz w:val="28"/>
          <w:szCs w:val="28"/>
        </w:rPr>
        <w:t xml:space="preserve"> расходы</w:t>
      </w:r>
      <w:bookmarkEnd w:id="97"/>
    </w:p>
    <w:p w14:paraId="67F61848"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670E6F2D"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FCBF634"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EB0EF19"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в) концессионную плату;</w:t>
      </w:r>
    </w:p>
    <w:p w14:paraId="24D1737E"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г) арендную плату;</w:t>
      </w:r>
    </w:p>
    <w:p w14:paraId="12486159"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д) расходы по сомнительным долгам (подпункт «а» пункта 47);</w:t>
      </w:r>
    </w:p>
    <w:p w14:paraId="7DCB4C20"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е) отчисления на социальные нужды и включает величину амортизации основных средств.</w:t>
      </w:r>
    </w:p>
    <w:p w14:paraId="7B345BB0" w14:textId="77777777" w:rsidR="00BE7765" w:rsidRPr="001F64DA" w:rsidRDefault="00BE7765" w:rsidP="00BE7765">
      <w:pPr>
        <w:autoSpaceDE w:val="0"/>
        <w:autoSpaceDN w:val="0"/>
        <w:adjustRightInd w:val="0"/>
        <w:ind w:firstLine="851"/>
        <w:contextualSpacing/>
        <w:jc w:val="both"/>
        <w:rPr>
          <w:rFonts w:eastAsia="Calibri"/>
          <w:sz w:val="28"/>
          <w:szCs w:val="28"/>
        </w:rPr>
      </w:pPr>
      <w:r w:rsidRPr="001F64DA">
        <w:rPr>
          <w:rFonts w:eastAsia="Calibri"/>
          <w:sz w:val="28"/>
          <w:szCs w:val="28"/>
        </w:rPr>
        <w:t>ж) налог на прибыль.</w:t>
      </w:r>
    </w:p>
    <w:p w14:paraId="22AE56B7" w14:textId="77777777" w:rsidR="00BE7765" w:rsidRPr="00E7605A" w:rsidRDefault="00BE7765" w:rsidP="00BE7765"/>
    <w:p w14:paraId="154173FD" w14:textId="77777777" w:rsidR="00BE7765" w:rsidRDefault="00BE7765" w:rsidP="00BE7765">
      <w:pPr>
        <w:pStyle w:val="3"/>
        <w:rPr>
          <w:sz w:val="28"/>
          <w:szCs w:val="28"/>
        </w:rPr>
      </w:pPr>
      <w:bookmarkStart w:id="98" w:name="_Toc90625421"/>
      <w:r>
        <w:rPr>
          <w:sz w:val="28"/>
          <w:szCs w:val="28"/>
        </w:rPr>
        <w:t>5.3.</w:t>
      </w:r>
      <w:proofErr w:type="gramStart"/>
      <w:r>
        <w:rPr>
          <w:sz w:val="28"/>
          <w:szCs w:val="28"/>
        </w:rPr>
        <w:t>1.</w:t>
      </w:r>
      <w:r w:rsidRPr="00E67CA3">
        <w:rPr>
          <w:sz w:val="28"/>
          <w:szCs w:val="28"/>
        </w:rPr>
        <w:t>Расходы</w:t>
      </w:r>
      <w:proofErr w:type="gramEnd"/>
      <w:r w:rsidRPr="00E67CA3">
        <w:rPr>
          <w:sz w:val="28"/>
          <w:szCs w:val="28"/>
        </w:rPr>
        <w:t xml:space="preserve"> на оплату услуг, оказываемых организациями, осуществляющими рег</w:t>
      </w:r>
      <w:r>
        <w:rPr>
          <w:sz w:val="28"/>
          <w:szCs w:val="28"/>
        </w:rPr>
        <w:t>у</w:t>
      </w:r>
      <w:r w:rsidRPr="00E67CA3">
        <w:rPr>
          <w:sz w:val="28"/>
          <w:szCs w:val="28"/>
        </w:rPr>
        <w:t>лируемые виды деятельности (водоотведение, покупная тепловая энергия (за исключением покупки потерь при передаче тепловой энергии)</w:t>
      </w:r>
      <w:bookmarkEnd w:id="98"/>
    </w:p>
    <w:p w14:paraId="0B0B6BA8" w14:textId="77777777" w:rsidR="00BE7765" w:rsidRPr="006A1928" w:rsidRDefault="00BE7765" w:rsidP="00BE7765">
      <w:pPr>
        <w:rPr>
          <w:color w:val="000000" w:themeColor="text1"/>
        </w:rPr>
      </w:pPr>
    </w:p>
    <w:p w14:paraId="502DCF17" w14:textId="77777777" w:rsidR="00BE7765" w:rsidRPr="006A1928" w:rsidRDefault="00BE7765" w:rsidP="00BE7765">
      <w:pPr>
        <w:pStyle w:val="3"/>
        <w:rPr>
          <w:rFonts w:eastAsia="Calibri"/>
          <w:color w:val="000000" w:themeColor="text1"/>
          <w:sz w:val="28"/>
          <w:szCs w:val="28"/>
        </w:rPr>
      </w:pPr>
      <w:bookmarkStart w:id="99" w:name="_Toc90625422"/>
      <w:r>
        <w:rPr>
          <w:rFonts w:eastAsia="Calibri"/>
          <w:color w:val="000000" w:themeColor="text1"/>
          <w:sz w:val="28"/>
          <w:szCs w:val="28"/>
        </w:rPr>
        <w:t>5.3.1.</w:t>
      </w:r>
      <w:proofErr w:type="gramStart"/>
      <w:r>
        <w:rPr>
          <w:rFonts w:eastAsia="Calibri"/>
          <w:color w:val="000000" w:themeColor="text1"/>
          <w:sz w:val="28"/>
          <w:szCs w:val="28"/>
        </w:rPr>
        <w:t>1.</w:t>
      </w:r>
      <w:r w:rsidRPr="006A1928">
        <w:rPr>
          <w:rFonts w:eastAsia="Calibri"/>
          <w:color w:val="000000" w:themeColor="text1"/>
          <w:sz w:val="28"/>
          <w:szCs w:val="28"/>
        </w:rPr>
        <w:t>Водоотведение</w:t>
      </w:r>
      <w:bookmarkEnd w:id="99"/>
      <w:proofErr w:type="gramEnd"/>
    </w:p>
    <w:p w14:paraId="086E9501" w14:textId="77777777" w:rsidR="00BE7765" w:rsidRDefault="00BE7765" w:rsidP="00BE7765">
      <w:pPr>
        <w:ind w:firstLine="708"/>
        <w:jc w:val="both"/>
        <w:rPr>
          <w:rFonts w:eastAsia="Calibri"/>
          <w:sz w:val="28"/>
          <w:szCs w:val="28"/>
        </w:rPr>
      </w:pPr>
      <w:r w:rsidRPr="00617A8B">
        <w:rPr>
          <w:rFonts w:eastAsia="Calibri"/>
          <w:sz w:val="28"/>
          <w:szCs w:val="28"/>
        </w:rPr>
        <w:t>Предложения предприятия по данной статье на 202</w:t>
      </w:r>
      <w:r>
        <w:rPr>
          <w:rFonts w:eastAsia="Calibri"/>
          <w:sz w:val="28"/>
          <w:szCs w:val="28"/>
        </w:rPr>
        <w:t>2</w:t>
      </w:r>
      <w:r w:rsidRPr="00617A8B">
        <w:rPr>
          <w:rFonts w:eastAsia="Calibri"/>
          <w:sz w:val="28"/>
          <w:szCs w:val="28"/>
        </w:rPr>
        <w:t xml:space="preserve"> год </w:t>
      </w:r>
      <w:r>
        <w:rPr>
          <w:rFonts w:eastAsia="Calibri"/>
          <w:sz w:val="28"/>
          <w:szCs w:val="28"/>
        </w:rPr>
        <w:t xml:space="preserve">по Основному узлу </w:t>
      </w:r>
      <w:r w:rsidRPr="00617A8B">
        <w:rPr>
          <w:rFonts w:eastAsia="Calibri"/>
          <w:sz w:val="28"/>
          <w:szCs w:val="28"/>
        </w:rPr>
        <w:t xml:space="preserve">составили </w:t>
      </w:r>
      <w:r>
        <w:rPr>
          <w:rFonts w:eastAsia="Calibri"/>
          <w:sz w:val="28"/>
          <w:szCs w:val="28"/>
        </w:rPr>
        <w:t xml:space="preserve">953,58 </w:t>
      </w:r>
      <w:r w:rsidRPr="00617A8B">
        <w:rPr>
          <w:rFonts w:eastAsia="Calibri"/>
          <w:sz w:val="28"/>
          <w:szCs w:val="28"/>
        </w:rPr>
        <w:t xml:space="preserve">тыс. руб. при объеме водоотведения </w:t>
      </w:r>
      <w:r>
        <w:rPr>
          <w:rFonts w:eastAsia="Calibri"/>
          <w:sz w:val="28"/>
          <w:szCs w:val="28"/>
        </w:rPr>
        <w:t xml:space="preserve">31,44 тыс. м³ и цене </w:t>
      </w:r>
      <w:r w:rsidRPr="00A70A48">
        <w:rPr>
          <w:rFonts w:eastAsia="Calibri"/>
          <w:sz w:val="28"/>
          <w:szCs w:val="28"/>
        </w:rPr>
        <w:t>30,33</w:t>
      </w:r>
      <w:r>
        <w:rPr>
          <w:rFonts w:eastAsia="Calibri"/>
          <w:sz w:val="28"/>
          <w:szCs w:val="28"/>
        </w:rPr>
        <w:t xml:space="preserve"> </w:t>
      </w:r>
      <w:r w:rsidRPr="00C370DD">
        <w:rPr>
          <w:rFonts w:eastAsia="Calibri"/>
          <w:sz w:val="28"/>
          <w:szCs w:val="28"/>
        </w:rPr>
        <w:t>руб./м</w:t>
      </w:r>
      <w:r>
        <w:rPr>
          <w:rFonts w:eastAsia="Calibri"/>
          <w:sz w:val="28"/>
          <w:szCs w:val="28"/>
        </w:rPr>
        <w:t>³. По узлу теплоснабжения Темиртау расходы заявлены на нулевом уровне.</w:t>
      </w:r>
    </w:p>
    <w:p w14:paraId="1556ED34" w14:textId="77777777" w:rsidR="00BE7765" w:rsidRDefault="00BE7765" w:rsidP="00BE7765">
      <w:pPr>
        <w:ind w:firstLine="708"/>
        <w:jc w:val="both"/>
        <w:rPr>
          <w:rFonts w:eastAsia="Calibri"/>
          <w:b/>
          <w:sz w:val="28"/>
          <w:szCs w:val="28"/>
        </w:rPr>
      </w:pPr>
      <w:r w:rsidRPr="0034604B">
        <w:rPr>
          <w:color w:val="000000"/>
          <w:sz w:val="28"/>
          <w:szCs w:val="28"/>
        </w:rPr>
        <w:t>Предприятием представлен</w:t>
      </w:r>
      <w:r>
        <w:rPr>
          <w:color w:val="000000"/>
          <w:sz w:val="28"/>
          <w:szCs w:val="28"/>
        </w:rPr>
        <w:t>ы</w:t>
      </w:r>
      <w:r w:rsidRPr="00D77946">
        <w:rPr>
          <w:color w:val="000000"/>
          <w:sz w:val="28"/>
          <w:szCs w:val="28"/>
        </w:rPr>
        <w:t xml:space="preserve">: </w:t>
      </w:r>
      <w:r>
        <w:rPr>
          <w:color w:val="000000"/>
          <w:sz w:val="28"/>
          <w:szCs w:val="28"/>
        </w:rPr>
        <w:t>оборотно-сальдовые ведомости по счетам</w:t>
      </w:r>
      <w:r w:rsidRPr="00D77946">
        <w:rPr>
          <w:color w:val="000000"/>
          <w:sz w:val="28"/>
          <w:szCs w:val="28"/>
        </w:rPr>
        <w:t xml:space="preserve"> 20 </w:t>
      </w:r>
      <w:r>
        <w:rPr>
          <w:color w:val="000000"/>
          <w:sz w:val="28"/>
          <w:szCs w:val="28"/>
        </w:rPr>
        <w:t>и</w:t>
      </w:r>
      <w:r w:rsidRPr="00D77946">
        <w:rPr>
          <w:color w:val="000000"/>
          <w:sz w:val="28"/>
          <w:szCs w:val="28"/>
        </w:rPr>
        <w:t xml:space="preserve"> 26;</w:t>
      </w:r>
      <w:r w:rsidRPr="0034604B">
        <w:rPr>
          <w:color w:val="000000"/>
          <w:sz w:val="28"/>
          <w:szCs w:val="28"/>
        </w:rPr>
        <w:t xml:space="preserve"> сводный расчёт по стокам</w:t>
      </w:r>
      <w:r>
        <w:rPr>
          <w:color w:val="000000"/>
          <w:sz w:val="28"/>
          <w:szCs w:val="28"/>
        </w:rPr>
        <w:t>,</w:t>
      </w:r>
      <w:r w:rsidRPr="0034604B">
        <w:rPr>
          <w:color w:val="000000"/>
          <w:sz w:val="28"/>
          <w:szCs w:val="28"/>
        </w:rPr>
        <w:t xml:space="preserve"> </w:t>
      </w:r>
      <w:bookmarkStart w:id="100" w:name="_Hlk22227280"/>
      <w:r w:rsidRPr="0034604B">
        <w:rPr>
          <w:color w:val="000000"/>
          <w:sz w:val="28"/>
          <w:szCs w:val="28"/>
        </w:rPr>
        <w:t xml:space="preserve">договор № </w:t>
      </w:r>
      <w:r>
        <w:rPr>
          <w:color w:val="000000"/>
          <w:sz w:val="28"/>
          <w:szCs w:val="28"/>
        </w:rPr>
        <w:t>21-18/50/052/5934</w:t>
      </w:r>
      <w:r w:rsidRPr="0034604B">
        <w:rPr>
          <w:color w:val="000000"/>
          <w:sz w:val="28"/>
          <w:szCs w:val="28"/>
        </w:rPr>
        <w:t xml:space="preserve"> от 0</w:t>
      </w:r>
      <w:r>
        <w:rPr>
          <w:color w:val="000000"/>
          <w:sz w:val="28"/>
          <w:szCs w:val="28"/>
        </w:rPr>
        <w:t>1</w:t>
      </w:r>
      <w:r w:rsidRPr="0034604B">
        <w:rPr>
          <w:color w:val="000000"/>
          <w:sz w:val="28"/>
          <w:szCs w:val="28"/>
        </w:rPr>
        <w:t>.0</w:t>
      </w:r>
      <w:r>
        <w:rPr>
          <w:color w:val="000000"/>
          <w:sz w:val="28"/>
          <w:szCs w:val="28"/>
        </w:rPr>
        <w:t>1</w:t>
      </w:r>
      <w:r w:rsidRPr="0034604B">
        <w:rPr>
          <w:color w:val="000000"/>
          <w:sz w:val="28"/>
          <w:szCs w:val="28"/>
        </w:rPr>
        <w:t>.20</w:t>
      </w:r>
      <w:r>
        <w:rPr>
          <w:color w:val="000000"/>
          <w:sz w:val="28"/>
          <w:szCs w:val="28"/>
        </w:rPr>
        <w:t>18 с ООО «Тепло»</w:t>
      </w:r>
      <w:r w:rsidRPr="0034604B">
        <w:rPr>
          <w:color w:val="000000"/>
          <w:sz w:val="28"/>
          <w:szCs w:val="28"/>
        </w:rPr>
        <w:t xml:space="preserve"> (</w:t>
      </w:r>
      <w:r>
        <w:rPr>
          <w:color w:val="000000"/>
          <w:sz w:val="28"/>
          <w:szCs w:val="28"/>
        </w:rPr>
        <w:t>С</w:t>
      </w:r>
      <w:r w:rsidRPr="0034604B">
        <w:rPr>
          <w:color w:val="000000"/>
          <w:sz w:val="28"/>
          <w:szCs w:val="28"/>
        </w:rPr>
        <w:t xml:space="preserve">тр. </w:t>
      </w:r>
      <w:r w:rsidRPr="00D77946">
        <w:rPr>
          <w:color w:val="000000"/>
          <w:sz w:val="28"/>
          <w:szCs w:val="28"/>
        </w:rPr>
        <w:t>796</w:t>
      </w:r>
      <w:r>
        <w:rPr>
          <w:color w:val="000000"/>
          <w:sz w:val="28"/>
          <w:szCs w:val="28"/>
        </w:rPr>
        <w:t>-</w:t>
      </w:r>
      <w:r w:rsidRPr="00D77946">
        <w:rPr>
          <w:color w:val="000000"/>
          <w:sz w:val="28"/>
          <w:szCs w:val="28"/>
        </w:rPr>
        <w:t>823</w:t>
      </w:r>
      <w:r>
        <w:rPr>
          <w:color w:val="000000"/>
          <w:sz w:val="28"/>
          <w:szCs w:val="28"/>
        </w:rPr>
        <w:t xml:space="preserve"> тома </w:t>
      </w:r>
      <w:r w:rsidRPr="00D77946">
        <w:rPr>
          <w:color w:val="000000"/>
          <w:sz w:val="28"/>
          <w:szCs w:val="28"/>
        </w:rPr>
        <w:t>3</w:t>
      </w:r>
      <w:r>
        <w:rPr>
          <w:color w:val="000000"/>
          <w:sz w:val="28"/>
          <w:szCs w:val="28"/>
        </w:rPr>
        <w:t xml:space="preserve"> тарифного дела).</w:t>
      </w:r>
      <w:bookmarkEnd w:id="100"/>
    </w:p>
    <w:p w14:paraId="42D6B351" w14:textId="77777777" w:rsidR="00BE7765" w:rsidRDefault="00BE7765" w:rsidP="00BE7765">
      <w:pPr>
        <w:ind w:firstLine="709"/>
        <w:jc w:val="both"/>
        <w:rPr>
          <w:rFonts w:eastAsia="Calibri"/>
          <w:sz w:val="28"/>
          <w:szCs w:val="28"/>
        </w:rPr>
      </w:pPr>
      <w:r w:rsidRPr="0034604B">
        <w:rPr>
          <w:color w:val="000000"/>
          <w:sz w:val="28"/>
          <w:szCs w:val="28"/>
        </w:rPr>
        <w:t xml:space="preserve">Экспертами </w:t>
      </w:r>
      <w:r>
        <w:rPr>
          <w:color w:val="000000"/>
          <w:sz w:val="28"/>
          <w:szCs w:val="28"/>
        </w:rPr>
        <w:t>о</w:t>
      </w:r>
      <w:r w:rsidRPr="0034604B">
        <w:rPr>
          <w:color w:val="000000"/>
          <w:sz w:val="28"/>
          <w:szCs w:val="28"/>
        </w:rPr>
        <w:t>бъём услуг по водоотведению</w:t>
      </w:r>
      <w:r w:rsidRPr="005B3C39">
        <w:rPr>
          <w:color w:val="000000"/>
          <w:sz w:val="28"/>
          <w:szCs w:val="28"/>
        </w:rPr>
        <w:t xml:space="preserve"> </w:t>
      </w:r>
      <w:r>
        <w:rPr>
          <w:color w:val="000000"/>
          <w:sz w:val="28"/>
          <w:szCs w:val="28"/>
        </w:rPr>
        <w:t>принят по</w:t>
      </w:r>
      <w:r w:rsidRPr="0034604B">
        <w:rPr>
          <w:color w:val="000000"/>
          <w:sz w:val="28"/>
          <w:szCs w:val="28"/>
        </w:rPr>
        <w:t xml:space="preserve"> </w:t>
      </w:r>
      <w:r w:rsidRPr="005B3C39">
        <w:rPr>
          <w:color w:val="000000"/>
          <w:sz w:val="28"/>
          <w:szCs w:val="28"/>
        </w:rPr>
        <w:t>предложению предприятия 31,44 тыс. м³</w:t>
      </w:r>
      <w:r>
        <w:rPr>
          <w:color w:val="000000"/>
          <w:sz w:val="28"/>
          <w:szCs w:val="28"/>
        </w:rPr>
        <w:t xml:space="preserve">, что </w:t>
      </w:r>
      <w:proofErr w:type="gramStart"/>
      <w:r>
        <w:rPr>
          <w:color w:val="000000"/>
          <w:sz w:val="28"/>
          <w:szCs w:val="28"/>
        </w:rPr>
        <w:t>ниже</w:t>
      </w:r>
      <w:proofErr w:type="gramEnd"/>
      <w:r>
        <w:rPr>
          <w:color w:val="000000"/>
          <w:sz w:val="28"/>
          <w:szCs w:val="28"/>
        </w:rPr>
        <w:t xml:space="preserve"> чем факт 2020 года (</w:t>
      </w:r>
      <w:r w:rsidRPr="009C3E56">
        <w:rPr>
          <w:rFonts w:eastAsia="Calibri"/>
          <w:sz w:val="28"/>
          <w:szCs w:val="28"/>
        </w:rPr>
        <w:t>31,79</w:t>
      </w:r>
      <w:r>
        <w:rPr>
          <w:rFonts w:eastAsia="Calibri"/>
          <w:sz w:val="28"/>
          <w:szCs w:val="28"/>
        </w:rPr>
        <w:t xml:space="preserve"> </w:t>
      </w:r>
      <w:r w:rsidRPr="009C3E56">
        <w:rPr>
          <w:rFonts w:eastAsia="Calibri"/>
          <w:sz w:val="28"/>
          <w:szCs w:val="28"/>
        </w:rPr>
        <w:t>тыс. м³</w:t>
      </w:r>
      <w:r>
        <w:rPr>
          <w:rFonts w:eastAsia="Calibri"/>
          <w:sz w:val="28"/>
          <w:szCs w:val="28"/>
        </w:rPr>
        <w:t>)</w:t>
      </w:r>
      <w:r>
        <w:rPr>
          <w:color w:val="000000"/>
          <w:sz w:val="28"/>
          <w:szCs w:val="28"/>
        </w:rPr>
        <w:t xml:space="preserve">, информация по которому </w:t>
      </w:r>
      <w:r w:rsidRPr="005A485C">
        <w:rPr>
          <w:rFonts w:eastAsia="Calibri"/>
          <w:sz w:val="28"/>
          <w:szCs w:val="28"/>
        </w:rPr>
        <w:t>получена через систему ЕИАС</w:t>
      </w:r>
      <w:r>
        <w:rPr>
          <w:rFonts w:eastAsia="Calibri"/>
          <w:sz w:val="28"/>
          <w:szCs w:val="28"/>
        </w:rPr>
        <w:t>,</w:t>
      </w:r>
      <w:r w:rsidRPr="005A485C">
        <w:rPr>
          <w:rFonts w:eastAsia="Calibri"/>
          <w:sz w:val="28"/>
          <w:szCs w:val="28"/>
        </w:rPr>
        <w:t xml:space="preserve"> заверена электронно-цифровой подписью руководителя в формате шаблона BALANCE.CALC.TARIFF.WARM.20</w:t>
      </w:r>
      <w:r>
        <w:rPr>
          <w:rFonts w:eastAsia="Calibri"/>
          <w:sz w:val="28"/>
          <w:szCs w:val="28"/>
        </w:rPr>
        <w:t>20</w:t>
      </w:r>
      <w:r w:rsidRPr="005A485C">
        <w:rPr>
          <w:rFonts w:eastAsia="Calibri"/>
          <w:sz w:val="28"/>
          <w:szCs w:val="28"/>
        </w:rPr>
        <w:t>.FACT, который в соответствии с постановлением РЭК КО № 297 от 30.10.2018, является официальной отчётностью.</w:t>
      </w:r>
    </w:p>
    <w:p w14:paraId="41A9F295" w14:textId="77777777" w:rsidR="00BE7765" w:rsidRDefault="00BE7765" w:rsidP="00BE7765">
      <w:pPr>
        <w:ind w:firstLine="708"/>
        <w:jc w:val="both"/>
        <w:rPr>
          <w:rFonts w:eastAsia="Calibri"/>
          <w:sz w:val="28"/>
          <w:szCs w:val="28"/>
        </w:rPr>
      </w:pPr>
      <w:r w:rsidRPr="00617A8B">
        <w:rPr>
          <w:rFonts w:eastAsia="Calibri"/>
          <w:sz w:val="28"/>
          <w:szCs w:val="28"/>
        </w:rPr>
        <w:t xml:space="preserve">Стоимость водоотведения </w:t>
      </w:r>
      <w:r>
        <w:rPr>
          <w:rFonts w:eastAsia="Calibri"/>
          <w:sz w:val="28"/>
          <w:szCs w:val="28"/>
        </w:rPr>
        <w:t xml:space="preserve">на 2022 год </w:t>
      </w:r>
      <w:r w:rsidRPr="00617A8B">
        <w:rPr>
          <w:rFonts w:eastAsia="Calibri"/>
          <w:sz w:val="28"/>
          <w:szCs w:val="28"/>
        </w:rPr>
        <w:t>принята</w:t>
      </w:r>
      <w:r>
        <w:rPr>
          <w:rFonts w:eastAsia="Calibri"/>
          <w:sz w:val="28"/>
          <w:szCs w:val="28"/>
        </w:rPr>
        <w:t xml:space="preserve"> по постановлению РЭК Кузбасса от 16.09.2021 № 345, на уровне </w:t>
      </w:r>
      <w:r w:rsidRPr="00F00918">
        <w:rPr>
          <w:rFonts w:eastAsia="Calibri"/>
          <w:sz w:val="28"/>
          <w:szCs w:val="28"/>
        </w:rPr>
        <w:t>30,61</w:t>
      </w:r>
      <w:r>
        <w:rPr>
          <w:rFonts w:eastAsia="Calibri"/>
          <w:sz w:val="28"/>
          <w:szCs w:val="28"/>
        </w:rPr>
        <w:t xml:space="preserve"> </w:t>
      </w:r>
      <w:r w:rsidRPr="00617A8B">
        <w:rPr>
          <w:rFonts w:eastAsia="Calibri"/>
          <w:sz w:val="28"/>
          <w:szCs w:val="28"/>
        </w:rPr>
        <w:t>руб./м</w:t>
      </w:r>
      <w:r>
        <w:rPr>
          <w:rFonts w:eastAsia="Calibri"/>
          <w:sz w:val="28"/>
          <w:szCs w:val="28"/>
        </w:rPr>
        <w:t>³</w:t>
      </w:r>
      <w:r w:rsidRPr="00617A8B">
        <w:rPr>
          <w:rFonts w:eastAsia="Calibri"/>
          <w:sz w:val="28"/>
          <w:szCs w:val="28"/>
        </w:rPr>
        <w:t xml:space="preserve">, </w:t>
      </w:r>
      <w:r>
        <w:rPr>
          <w:rFonts w:eastAsia="Calibri"/>
          <w:sz w:val="28"/>
          <w:szCs w:val="28"/>
        </w:rPr>
        <w:t xml:space="preserve">исходя из тарифов по полугодиям с 01.01.2022 – 30,44 </w:t>
      </w:r>
      <w:r w:rsidRPr="00617A8B">
        <w:rPr>
          <w:rFonts w:eastAsia="Calibri"/>
          <w:sz w:val="28"/>
          <w:szCs w:val="28"/>
        </w:rPr>
        <w:t>руб./м</w:t>
      </w:r>
      <w:r>
        <w:rPr>
          <w:rFonts w:eastAsia="Calibri"/>
          <w:sz w:val="28"/>
          <w:szCs w:val="28"/>
        </w:rPr>
        <w:t xml:space="preserve">³ и с 01.07.2022 - 30,80 </w:t>
      </w:r>
      <w:r w:rsidRPr="00617A8B">
        <w:rPr>
          <w:rFonts w:eastAsia="Calibri"/>
          <w:sz w:val="28"/>
          <w:szCs w:val="28"/>
        </w:rPr>
        <w:t>руб./м</w:t>
      </w:r>
      <w:r>
        <w:rPr>
          <w:rFonts w:eastAsia="Calibri"/>
          <w:sz w:val="28"/>
          <w:szCs w:val="28"/>
        </w:rPr>
        <w:t>³. Применены доли полезного отпуска тепла по полугодиям 0,53 и 0,47, соответственно.</w:t>
      </w:r>
    </w:p>
    <w:p w14:paraId="2FCC14E6" w14:textId="77777777" w:rsidR="00BE7765" w:rsidRDefault="00BE7765" w:rsidP="00BE7765">
      <w:pPr>
        <w:ind w:firstLine="708"/>
        <w:jc w:val="both"/>
        <w:rPr>
          <w:rFonts w:eastAsia="Calibri"/>
          <w:sz w:val="28"/>
          <w:szCs w:val="28"/>
        </w:rPr>
      </w:pPr>
      <w:r>
        <w:rPr>
          <w:rFonts w:eastAsia="Calibri"/>
          <w:sz w:val="28"/>
          <w:szCs w:val="28"/>
        </w:rPr>
        <w:t xml:space="preserve">Расходы по Основному узлу составили </w:t>
      </w:r>
      <w:r w:rsidRPr="00F00918">
        <w:rPr>
          <w:rFonts w:eastAsia="Calibri"/>
          <w:sz w:val="28"/>
          <w:szCs w:val="28"/>
        </w:rPr>
        <w:t>962,35</w:t>
      </w:r>
      <w:r>
        <w:rPr>
          <w:rFonts w:eastAsia="Calibri"/>
          <w:sz w:val="28"/>
          <w:szCs w:val="28"/>
        </w:rPr>
        <w:t xml:space="preserve"> тыс. руб.</w:t>
      </w:r>
    </w:p>
    <w:p w14:paraId="434A7C11" w14:textId="77777777" w:rsidR="00BE7765" w:rsidRDefault="00BE7765" w:rsidP="00BE7765">
      <w:pPr>
        <w:ind w:firstLine="708"/>
        <w:jc w:val="both"/>
        <w:rPr>
          <w:snapToGrid w:val="0"/>
          <w:sz w:val="28"/>
          <w:szCs w:val="28"/>
        </w:rPr>
      </w:pPr>
      <w:r>
        <w:rPr>
          <w:snapToGrid w:val="0"/>
          <w:sz w:val="28"/>
          <w:szCs w:val="28"/>
        </w:rPr>
        <w:t xml:space="preserve">Расходы по статье приняты по предложению предприятия </w:t>
      </w:r>
      <w:r w:rsidRPr="00F00918">
        <w:rPr>
          <w:snapToGrid w:val="0"/>
          <w:sz w:val="28"/>
          <w:szCs w:val="28"/>
        </w:rPr>
        <w:t>953,58 тыс. руб.</w:t>
      </w:r>
      <w:r>
        <w:rPr>
          <w:snapToGrid w:val="0"/>
          <w:sz w:val="28"/>
          <w:szCs w:val="28"/>
        </w:rPr>
        <w:t xml:space="preserve">, в связи с тем, что они </w:t>
      </w:r>
      <w:proofErr w:type="gramStart"/>
      <w:r>
        <w:rPr>
          <w:snapToGrid w:val="0"/>
          <w:sz w:val="28"/>
          <w:szCs w:val="28"/>
        </w:rPr>
        <w:t>ниже</w:t>
      </w:r>
      <w:proofErr w:type="gramEnd"/>
      <w:r>
        <w:rPr>
          <w:snapToGrid w:val="0"/>
          <w:sz w:val="28"/>
          <w:szCs w:val="28"/>
        </w:rPr>
        <w:t xml:space="preserve"> чем по расчету экспертов.</w:t>
      </w:r>
    </w:p>
    <w:p w14:paraId="1B868114" w14:textId="77777777" w:rsidR="00BE7765" w:rsidRDefault="00BE7765" w:rsidP="00BE7765">
      <w:pPr>
        <w:ind w:firstLine="851"/>
        <w:jc w:val="both"/>
        <w:rPr>
          <w:snapToGrid w:val="0"/>
          <w:sz w:val="28"/>
          <w:szCs w:val="28"/>
        </w:rPr>
      </w:pPr>
    </w:p>
    <w:p w14:paraId="12129B22" w14:textId="77777777" w:rsidR="00BE7765" w:rsidRDefault="00BE7765" w:rsidP="00BE7765">
      <w:pPr>
        <w:pStyle w:val="3"/>
        <w:rPr>
          <w:sz w:val="28"/>
          <w:szCs w:val="28"/>
        </w:rPr>
      </w:pPr>
      <w:bookmarkStart w:id="101" w:name="_Toc90625423"/>
      <w:r>
        <w:rPr>
          <w:sz w:val="28"/>
          <w:szCs w:val="28"/>
        </w:rPr>
        <w:t xml:space="preserve">5.3.2. </w:t>
      </w:r>
      <w:r w:rsidRPr="009E1930">
        <w:rPr>
          <w:sz w:val="28"/>
          <w:szCs w:val="28"/>
        </w:rPr>
        <w:t>Арендная плата</w:t>
      </w:r>
      <w:bookmarkEnd w:id="101"/>
    </w:p>
    <w:p w14:paraId="6ED62A09" w14:textId="77777777" w:rsidR="00BE7765" w:rsidRPr="005348A0" w:rsidRDefault="00BE7765" w:rsidP="00BE7765">
      <w:pPr>
        <w:tabs>
          <w:tab w:val="left" w:pos="567"/>
          <w:tab w:val="left" w:pos="709"/>
        </w:tabs>
        <w:autoSpaceDE w:val="0"/>
        <w:autoSpaceDN w:val="0"/>
        <w:adjustRightInd w:val="0"/>
        <w:contextualSpacing/>
        <w:jc w:val="both"/>
        <w:rPr>
          <w:color w:val="000000" w:themeColor="text1"/>
          <w:sz w:val="28"/>
          <w:szCs w:val="28"/>
        </w:rPr>
      </w:pPr>
      <w:r>
        <w:rPr>
          <w:sz w:val="28"/>
          <w:szCs w:val="28"/>
        </w:rPr>
        <w:tab/>
      </w:r>
      <w:r>
        <w:rPr>
          <w:sz w:val="28"/>
          <w:szCs w:val="28"/>
        </w:rPr>
        <w:tab/>
      </w:r>
      <w:r w:rsidRPr="005348A0">
        <w:rPr>
          <w:color w:val="000000" w:themeColor="text1"/>
          <w:sz w:val="28"/>
          <w:szCs w:val="28"/>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29178E70" w14:textId="77777777" w:rsidR="00BE7765" w:rsidRPr="005348A0" w:rsidRDefault="00BE7765" w:rsidP="00BE7765">
      <w:pPr>
        <w:ind w:firstLine="708"/>
        <w:jc w:val="both"/>
        <w:rPr>
          <w:color w:val="000000" w:themeColor="text1"/>
          <w:sz w:val="28"/>
          <w:szCs w:val="28"/>
          <w:lang w:eastAsia="en-US"/>
        </w:rPr>
      </w:pPr>
      <w:r w:rsidRPr="005348A0">
        <w:rPr>
          <w:color w:val="000000" w:themeColor="text1"/>
          <w:sz w:val="28"/>
          <w:szCs w:val="28"/>
          <w:lang w:eastAsia="en-US"/>
        </w:rPr>
        <w:t xml:space="preserve">Согласно пункту 45 </w:t>
      </w:r>
      <w:r>
        <w:rPr>
          <w:color w:val="000000" w:themeColor="text1"/>
          <w:sz w:val="28"/>
          <w:szCs w:val="28"/>
          <w:lang w:eastAsia="en-US"/>
        </w:rPr>
        <w:t>Основ ценообразования</w:t>
      </w:r>
      <w:r w:rsidRPr="005348A0">
        <w:rPr>
          <w:color w:val="000000" w:themeColor="text1"/>
          <w:sz w:val="28"/>
          <w:szCs w:val="28"/>
          <w:lang w:eastAsia="en-US"/>
        </w:rPr>
        <w:t>,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7C01936" w14:textId="77777777" w:rsidR="00BE7765" w:rsidRPr="00D655A9" w:rsidRDefault="00BE7765" w:rsidP="00BE7765">
      <w:pPr>
        <w:spacing w:before="240"/>
        <w:ind w:firstLine="851"/>
        <w:jc w:val="both"/>
        <w:rPr>
          <w:color w:val="000000" w:themeColor="text1"/>
          <w:sz w:val="28"/>
          <w:szCs w:val="28"/>
          <w:lang w:eastAsia="en-US"/>
        </w:rPr>
      </w:pPr>
      <w:r w:rsidRPr="00D655A9">
        <w:rPr>
          <w:color w:val="000000" w:themeColor="text1"/>
          <w:sz w:val="28"/>
          <w:szCs w:val="28"/>
          <w:lang w:eastAsia="en-US"/>
        </w:rPr>
        <w:t xml:space="preserve">Предприятием на 2022 год заявлены расходы по статье в сумме </w:t>
      </w:r>
      <w:r w:rsidRPr="00D655A9">
        <w:rPr>
          <w:color w:val="000000" w:themeColor="text1"/>
          <w:sz w:val="28"/>
          <w:szCs w:val="28"/>
          <w:lang w:eastAsia="en-US"/>
        </w:rPr>
        <w:br/>
        <w:t xml:space="preserve">3502,73 тыс. руб., в том числе аренда земельных участков под объектами теплоснабжения 172,60 тыс. руб. у КУМИ (Основной узел) и в сумме </w:t>
      </w:r>
      <w:r w:rsidRPr="00D655A9">
        <w:rPr>
          <w:color w:val="000000" w:themeColor="text1"/>
          <w:sz w:val="28"/>
          <w:szCs w:val="28"/>
          <w:lang w:eastAsia="en-US"/>
        </w:rPr>
        <w:br/>
        <w:t>2,53 тыс. руб. (аренда земельных участков) (узел Темирта</w:t>
      </w:r>
      <w:r>
        <w:rPr>
          <w:color w:val="000000" w:themeColor="text1"/>
          <w:sz w:val="28"/>
          <w:szCs w:val="28"/>
          <w:lang w:eastAsia="en-US"/>
        </w:rPr>
        <w:t>у</w:t>
      </w:r>
      <w:r w:rsidRPr="00D655A9">
        <w:rPr>
          <w:color w:val="000000" w:themeColor="text1"/>
          <w:sz w:val="28"/>
          <w:szCs w:val="28"/>
          <w:lang w:eastAsia="en-US"/>
        </w:rPr>
        <w:t xml:space="preserve">). Представлены договоры аренды, ОСВ по сч. 26, 20, 25, расчеты по земельному налогу (стр. </w:t>
      </w:r>
      <w:r>
        <w:rPr>
          <w:color w:val="000000" w:themeColor="text1"/>
          <w:sz w:val="28"/>
          <w:szCs w:val="28"/>
          <w:lang w:eastAsia="en-US"/>
        </w:rPr>
        <w:t>824-949</w:t>
      </w:r>
      <w:r w:rsidRPr="00D655A9">
        <w:rPr>
          <w:color w:val="000000" w:themeColor="text1"/>
          <w:sz w:val="28"/>
          <w:szCs w:val="28"/>
          <w:lang w:eastAsia="en-US"/>
        </w:rPr>
        <w:t xml:space="preserve"> тома 4 тарифного дела). Всего по двум узлам 3505,26 тыс. руб.</w:t>
      </w:r>
    </w:p>
    <w:p w14:paraId="6F93DAC5" w14:textId="77777777" w:rsidR="00BE7765" w:rsidRPr="00D655A9" w:rsidRDefault="00BE7765" w:rsidP="00BE7765">
      <w:pPr>
        <w:ind w:firstLine="851"/>
        <w:jc w:val="both"/>
        <w:rPr>
          <w:color w:val="000000" w:themeColor="text1"/>
          <w:sz w:val="28"/>
          <w:szCs w:val="28"/>
          <w:lang w:eastAsia="en-US"/>
        </w:rPr>
      </w:pPr>
      <w:r w:rsidRPr="00D655A9">
        <w:rPr>
          <w:color w:val="000000" w:themeColor="text1"/>
          <w:sz w:val="28"/>
          <w:szCs w:val="28"/>
          <w:lang w:eastAsia="en-US"/>
        </w:rPr>
        <w:t>Экспертами проанализированы представленные документы.</w:t>
      </w:r>
    </w:p>
    <w:p w14:paraId="163CB393" w14:textId="77777777" w:rsidR="00BE7765" w:rsidRPr="00026DB6" w:rsidRDefault="00BE7765" w:rsidP="00BE7765">
      <w:pPr>
        <w:ind w:firstLine="851"/>
        <w:jc w:val="both"/>
        <w:rPr>
          <w:b/>
          <w:color w:val="000000" w:themeColor="text1"/>
          <w:sz w:val="28"/>
          <w:szCs w:val="28"/>
          <w:lang w:eastAsia="en-US"/>
        </w:rPr>
      </w:pPr>
      <w:r w:rsidRPr="00026DB6">
        <w:rPr>
          <w:b/>
          <w:color w:val="000000" w:themeColor="text1"/>
          <w:sz w:val="28"/>
          <w:szCs w:val="28"/>
          <w:lang w:eastAsia="en-US"/>
        </w:rPr>
        <w:t>Основной узел.</w:t>
      </w:r>
    </w:p>
    <w:p w14:paraId="31C1D98E" w14:textId="77777777" w:rsidR="00BE7765" w:rsidRPr="00026DB6" w:rsidRDefault="00BE7765" w:rsidP="00BE7765">
      <w:pPr>
        <w:ind w:firstLine="851"/>
        <w:jc w:val="both"/>
        <w:rPr>
          <w:color w:val="000000" w:themeColor="text1"/>
          <w:sz w:val="28"/>
          <w:szCs w:val="28"/>
          <w:lang w:eastAsia="en-US"/>
        </w:rPr>
      </w:pPr>
      <w:r w:rsidRPr="00026DB6">
        <w:rPr>
          <w:color w:val="000000" w:themeColor="text1"/>
          <w:sz w:val="28"/>
          <w:szCs w:val="28"/>
          <w:lang w:eastAsia="en-US"/>
        </w:rPr>
        <w:t xml:space="preserve">Приняты в расчет величины арендной платы за пользование земельными участками по договорам с КУМИ, в размере 172,60 тыс. руб. </w:t>
      </w:r>
    </w:p>
    <w:p w14:paraId="74C3FD8A" w14:textId="77777777" w:rsidR="00BE7765" w:rsidRPr="00026DB6" w:rsidRDefault="00BE7765" w:rsidP="00BE7765">
      <w:pPr>
        <w:ind w:firstLine="851"/>
        <w:jc w:val="both"/>
        <w:rPr>
          <w:color w:val="000000" w:themeColor="text1"/>
          <w:sz w:val="28"/>
          <w:szCs w:val="28"/>
          <w:lang w:eastAsia="en-US"/>
        </w:rPr>
      </w:pPr>
      <w:r w:rsidRPr="00026DB6">
        <w:rPr>
          <w:color w:val="000000" w:themeColor="text1"/>
          <w:sz w:val="28"/>
          <w:szCs w:val="28"/>
          <w:lang w:eastAsia="en-US"/>
        </w:rPr>
        <w:t>Расходы по договорам аренды № 10/030/5912 от 01.02.2018 г. с ООО «Энергетик», № 10/030/4827 от 01.01.2016 г.</w:t>
      </w:r>
      <w:r w:rsidRPr="00026DB6">
        <w:rPr>
          <w:color w:val="000000" w:themeColor="text1"/>
          <w:sz w:val="28"/>
          <w:szCs w:val="28"/>
        </w:rPr>
        <w:t xml:space="preserve"> с </w:t>
      </w:r>
      <w:r w:rsidRPr="00026DB6">
        <w:rPr>
          <w:color w:val="000000" w:themeColor="text1"/>
          <w:sz w:val="28"/>
          <w:szCs w:val="28"/>
          <w:lang w:eastAsia="en-US"/>
        </w:rPr>
        <w:t xml:space="preserve">ИП Стручковой Г.И, в размере 60,00 тыс. руб. и 24,10 тыс. руб., соответственно, экспертами не приняты, в связи недопустимостью включения в неподконтрольные расходы аренды непроизводственных объектов (п. 65 </w:t>
      </w:r>
      <w:r>
        <w:rPr>
          <w:color w:val="000000" w:themeColor="text1"/>
          <w:sz w:val="28"/>
          <w:szCs w:val="28"/>
          <w:lang w:eastAsia="en-US"/>
        </w:rPr>
        <w:t>Основ ценообразования</w:t>
      </w:r>
      <w:r w:rsidRPr="00026DB6">
        <w:rPr>
          <w:color w:val="000000" w:themeColor="text1"/>
          <w:sz w:val="28"/>
          <w:szCs w:val="28"/>
          <w:lang w:eastAsia="en-US"/>
        </w:rPr>
        <w:t xml:space="preserve">). </w:t>
      </w:r>
    </w:p>
    <w:p w14:paraId="1DE298FC" w14:textId="77777777" w:rsidR="00BE7765" w:rsidRPr="00026DB6" w:rsidRDefault="00BE7765" w:rsidP="00BE7765">
      <w:pPr>
        <w:ind w:firstLine="851"/>
        <w:jc w:val="both"/>
        <w:rPr>
          <w:color w:val="000000" w:themeColor="text1"/>
          <w:sz w:val="28"/>
          <w:szCs w:val="28"/>
          <w:lang w:eastAsia="en-US"/>
        </w:rPr>
      </w:pPr>
      <w:r w:rsidRPr="00026DB6">
        <w:rPr>
          <w:color w:val="000000" w:themeColor="text1"/>
          <w:sz w:val="28"/>
          <w:szCs w:val="28"/>
        </w:rPr>
        <w:t>Расходы по договору аренды электросетевого имущества                                            № 85/15/10/030/4815 от 01.12.2015 г. с ООО «Кузбасская энергосетевая компания» в размере 305,084 тыс. руб. исключены экспертами, в связи с отсутствием расчета амортизационных отчислений.</w:t>
      </w:r>
    </w:p>
    <w:p w14:paraId="1913CD26" w14:textId="77777777" w:rsidR="00BE7765" w:rsidRDefault="00BE7765" w:rsidP="00BE7765">
      <w:pPr>
        <w:ind w:firstLine="851"/>
        <w:jc w:val="both"/>
        <w:rPr>
          <w:color w:val="000000" w:themeColor="text1"/>
          <w:sz w:val="28"/>
          <w:szCs w:val="28"/>
        </w:rPr>
      </w:pPr>
      <w:r w:rsidRPr="00026DB6">
        <w:rPr>
          <w:color w:val="000000" w:themeColor="text1"/>
          <w:sz w:val="28"/>
          <w:szCs w:val="28"/>
        </w:rPr>
        <w:t xml:space="preserve"> Расходы по договору аренды железнодорожного пути необщего пользования № 6, протяженностью 626,5 м, примыкающий к станции Мундыбаш, № 85/15/10/030/4815 от 01.12.2015 г. с ООО «ЭнергоПромИнвест» в размере 1320,00 тыс. руб., в связи с отсутствием расчета амортизационных отчислений.</w:t>
      </w:r>
    </w:p>
    <w:p w14:paraId="27B1D6DD" w14:textId="77777777" w:rsidR="00BE7765" w:rsidRPr="00026DB6" w:rsidRDefault="00BE7765" w:rsidP="00BE7765">
      <w:pPr>
        <w:jc w:val="both"/>
        <w:rPr>
          <w:color w:val="000000" w:themeColor="text1"/>
          <w:sz w:val="28"/>
          <w:szCs w:val="28"/>
          <w:lang w:eastAsia="en-US"/>
        </w:rPr>
      </w:pPr>
      <w:r>
        <w:rPr>
          <w:color w:val="000000" w:themeColor="text1"/>
          <w:sz w:val="28"/>
          <w:szCs w:val="28"/>
        </w:rPr>
        <w:tab/>
      </w:r>
      <w:r w:rsidRPr="00232221">
        <w:rPr>
          <w:color w:val="000000" w:themeColor="text1"/>
          <w:sz w:val="28"/>
          <w:szCs w:val="28"/>
        </w:rPr>
        <w:t xml:space="preserve">Расходы по договору аренды </w:t>
      </w:r>
      <w:r>
        <w:rPr>
          <w:color w:val="000000" w:themeColor="text1"/>
          <w:sz w:val="28"/>
          <w:szCs w:val="28"/>
        </w:rPr>
        <w:t xml:space="preserve">прицепа </w:t>
      </w:r>
      <w:r w:rsidRPr="00232221">
        <w:rPr>
          <w:color w:val="000000" w:themeColor="text1"/>
          <w:sz w:val="28"/>
          <w:szCs w:val="28"/>
        </w:rPr>
        <w:t xml:space="preserve">№ </w:t>
      </w:r>
      <w:r>
        <w:rPr>
          <w:color w:val="000000" w:themeColor="text1"/>
          <w:sz w:val="28"/>
          <w:szCs w:val="28"/>
        </w:rPr>
        <w:t>10</w:t>
      </w:r>
      <w:r w:rsidRPr="00232221">
        <w:rPr>
          <w:color w:val="000000" w:themeColor="text1"/>
          <w:sz w:val="28"/>
          <w:szCs w:val="28"/>
        </w:rPr>
        <w:t>/</w:t>
      </w:r>
      <w:r>
        <w:rPr>
          <w:color w:val="000000" w:themeColor="text1"/>
          <w:sz w:val="28"/>
          <w:szCs w:val="28"/>
        </w:rPr>
        <w:t>030</w:t>
      </w:r>
      <w:r w:rsidRPr="00232221">
        <w:rPr>
          <w:color w:val="000000" w:themeColor="text1"/>
          <w:sz w:val="28"/>
          <w:szCs w:val="28"/>
        </w:rPr>
        <w:t>/</w:t>
      </w:r>
      <w:r>
        <w:rPr>
          <w:color w:val="000000" w:themeColor="text1"/>
          <w:sz w:val="28"/>
          <w:szCs w:val="28"/>
        </w:rPr>
        <w:t>7531</w:t>
      </w:r>
      <w:r w:rsidRPr="00232221">
        <w:rPr>
          <w:color w:val="000000" w:themeColor="text1"/>
          <w:sz w:val="28"/>
          <w:szCs w:val="28"/>
        </w:rPr>
        <w:t xml:space="preserve"> от </w:t>
      </w:r>
      <w:r>
        <w:rPr>
          <w:color w:val="000000" w:themeColor="text1"/>
          <w:sz w:val="28"/>
          <w:szCs w:val="28"/>
        </w:rPr>
        <w:t>21.09</w:t>
      </w:r>
      <w:r w:rsidRPr="00232221">
        <w:rPr>
          <w:color w:val="000000" w:themeColor="text1"/>
          <w:sz w:val="28"/>
          <w:szCs w:val="28"/>
        </w:rPr>
        <w:t>.20</w:t>
      </w:r>
      <w:r>
        <w:rPr>
          <w:color w:val="000000" w:themeColor="text1"/>
          <w:sz w:val="28"/>
          <w:szCs w:val="28"/>
        </w:rPr>
        <w:t>20</w:t>
      </w:r>
      <w:r w:rsidRPr="00232221">
        <w:rPr>
          <w:color w:val="000000" w:themeColor="text1"/>
          <w:sz w:val="28"/>
          <w:szCs w:val="28"/>
        </w:rPr>
        <w:t xml:space="preserve"> г. с </w:t>
      </w:r>
      <w:r>
        <w:rPr>
          <w:color w:val="000000" w:themeColor="text1"/>
          <w:sz w:val="28"/>
          <w:szCs w:val="28"/>
        </w:rPr>
        <w:t>КУМИ</w:t>
      </w:r>
      <w:r w:rsidRPr="00232221">
        <w:rPr>
          <w:color w:val="000000" w:themeColor="text1"/>
          <w:sz w:val="28"/>
          <w:szCs w:val="28"/>
        </w:rPr>
        <w:t xml:space="preserve"> </w:t>
      </w:r>
      <w:r>
        <w:rPr>
          <w:color w:val="000000" w:themeColor="text1"/>
          <w:sz w:val="28"/>
          <w:szCs w:val="28"/>
        </w:rPr>
        <w:t xml:space="preserve">приняты </w:t>
      </w:r>
      <w:r w:rsidRPr="00232221">
        <w:rPr>
          <w:color w:val="000000" w:themeColor="text1"/>
          <w:sz w:val="28"/>
          <w:szCs w:val="28"/>
        </w:rPr>
        <w:t xml:space="preserve">в размере амортизационных отчислений </w:t>
      </w:r>
      <w:r>
        <w:rPr>
          <w:color w:val="000000" w:themeColor="text1"/>
          <w:sz w:val="28"/>
          <w:szCs w:val="28"/>
        </w:rPr>
        <w:t>1,85</w:t>
      </w:r>
      <w:r w:rsidRPr="00232221">
        <w:rPr>
          <w:color w:val="000000" w:themeColor="text1"/>
          <w:sz w:val="28"/>
          <w:szCs w:val="28"/>
        </w:rPr>
        <w:t xml:space="preserve"> тыс. руб. </w:t>
      </w:r>
    </w:p>
    <w:p w14:paraId="6C8CAEA1" w14:textId="77777777" w:rsidR="00BE7765" w:rsidRPr="000219DA" w:rsidRDefault="00BE7765" w:rsidP="00BE7765">
      <w:pPr>
        <w:tabs>
          <w:tab w:val="left" w:pos="1890"/>
        </w:tabs>
        <w:ind w:firstLine="720"/>
        <w:jc w:val="both"/>
        <w:rPr>
          <w:color w:val="000000" w:themeColor="text1"/>
          <w:sz w:val="28"/>
          <w:szCs w:val="28"/>
        </w:rPr>
      </w:pPr>
      <w:r w:rsidRPr="000219DA">
        <w:rPr>
          <w:color w:val="000000" w:themeColor="text1"/>
          <w:sz w:val="28"/>
          <w:szCs w:val="28"/>
        </w:rPr>
        <w:t xml:space="preserve">По результатам исключения экономически необоснованных расходов, затраты по аренде земельных участков и прицепа </w:t>
      </w:r>
      <w:r>
        <w:rPr>
          <w:color w:val="000000" w:themeColor="text1"/>
          <w:sz w:val="28"/>
          <w:szCs w:val="28"/>
        </w:rPr>
        <w:t xml:space="preserve">по Основному узлу </w:t>
      </w:r>
      <w:r w:rsidRPr="000219DA">
        <w:rPr>
          <w:color w:val="000000" w:themeColor="text1"/>
          <w:sz w:val="28"/>
          <w:szCs w:val="28"/>
        </w:rPr>
        <w:t xml:space="preserve">составила 174,45 тыс. руб. </w:t>
      </w:r>
    </w:p>
    <w:p w14:paraId="6C14483A" w14:textId="77777777" w:rsidR="00BE7765" w:rsidRDefault="00BE7765" w:rsidP="00BE7765">
      <w:pPr>
        <w:ind w:firstLine="851"/>
        <w:jc w:val="both"/>
        <w:rPr>
          <w:b/>
          <w:color w:val="000000" w:themeColor="text1"/>
          <w:sz w:val="28"/>
          <w:szCs w:val="28"/>
          <w:lang w:eastAsia="en-US"/>
        </w:rPr>
      </w:pPr>
    </w:p>
    <w:p w14:paraId="6123CF15" w14:textId="77777777" w:rsidR="00BE7765" w:rsidRDefault="00BE7765" w:rsidP="00BE7765">
      <w:pPr>
        <w:ind w:firstLine="851"/>
        <w:jc w:val="both"/>
        <w:rPr>
          <w:b/>
          <w:color w:val="000000" w:themeColor="text1"/>
          <w:sz w:val="28"/>
          <w:szCs w:val="28"/>
          <w:lang w:eastAsia="en-US"/>
        </w:rPr>
      </w:pPr>
    </w:p>
    <w:p w14:paraId="35CC35C4" w14:textId="77777777" w:rsidR="00BE7765" w:rsidRPr="00026DB6" w:rsidRDefault="00BE7765" w:rsidP="00BE7765">
      <w:pPr>
        <w:ind w:firstLine="851"/>
        <w:jc w:val="both"/>
        <w:rPr>
          <w:b/>
          <w:color w:val="000000" w:themeColor="text1"/>
          <w:sz w:val="28"/>
          <w:szCs w:val="28"/>
          <w:lang w:eastAsia="en-US"/>
        </w:rPr>
      </w:pPr>
      <w:r>
        <w:rPr>
          <w:b/>
          <w:color w:val="000000" w:themeColor="text1"/>
          <w:sz w:val="28"/>
          <w:szCs w:val="28"/>
          <w:lang w:eastAsia="en-US"/>
        </w:rPr>
        <w:t>У</w:t>
      </w:r>
      <w:r w:rsidRPr="00026DB6">
        <w:rPr>
          <w:b/>
          <w:color w:val="000000" w:themeColor="text1"/>
          <w:sz w:val="28"/>
          <w:szCs w:val="28"/>
          <w:lang w:eastAsia="en-US"/>
        </w:rPr>
        <w:t>зел</w:t>
      </w:r>
      <w:r>
        <w:rPr>
          <w:b/>
          <w:color w:val="000000" w:themeColor="text1"/>
          <w:sz w:val="28"/>
          <w:szCs w:val="28"/>
          <w:lang w:eastAsia="en-US"/>
        </w:rPr>
        <w:t xml:space="preserve"> Темиртау</w:t>
      </w:r>
      <w:r w:rsidRPr="00026DB6">
        <w:rPr>
          <w:b/>
          <w:color w:val="000000" w:themeColor="text1"/>
          <w:sz w:val="28"/>
          <w:szCs w:val="28"/>
          <w:lang w:eastAsia="en-US"/>
        </w:rPr>
        <w:t>.</w:t>
      </w:r>
    </w:p>
    <w:p w14:paraId="76377193" w14:textId="77777777" w:rsidR="00BE7765" w:rsidRPr="00026DB6" w:rsidRDefault="00BE7765" w:rsidP="00BE7765">
      <w:pPr>
        <w:ind w:firstLine="851"/>
        <w:jc w:val="both"/>
        <w:rPr>
          <w:color w:val="000000" w:themeColor="text1"/>
          <w:sz w:val="28"/>
          <w:szCs w:val="28"/>
          <w:lang w:eastAsia="en-US"/>
        </w:rPr>
      </w:pPr>
      <w:r w:rsidRPr="00026DB6">
        <w:rPr>
          <w:color w:val="000000" w:themeColor="text1"/>
          <w:sz w:val="28"/>
          <w:szCs w:val="28"/>
          <w:lang w:eastAsia="en-US"/>
        </w:rPr>
        <w:t>Принят</w:t>
      </w:r>
      <w:r>
        <w:rPr>
          <w:color w:val="000000" w:themeColor="text1"/>
          <w:sz w:val="28"/>
          <w:szCs w:val="28"/>
          <w:lang w:eastAsia="en-US"/>
        </w:rPr>
        <w:t>а</w:t>
      </w:r>
      <w:r w:rsidRPr="00026DB6">
        <w:rPr>
          <w:color w:val="000000" w:themeColor="text1"/>
          <w:sz w:val="28"/>
          <w:szCs w:val="28"/>
          <w:lang w:eastAsia="en-US"/>
        </w:rPr>
        <w:t xml:space="preserve"> величин</w:t>
      </w:r>
      <w:r>
        <w:rPr>
          <w:color w:val="000000" w:themeColor="text1"/>
          <w:sz w:val="28"/>
          <w:szCs w:val="28"/>
          <w:lang w:eastAsia="en-US"/>
        </w:rPr>
        <w:t>а</w:t>
      </w:r>
      <w:r w:rsidRPr="00026DB6">
        <w:rPr>
          <w:color w:val="000000" w:themeColor="text1"/>
          <w:sz w:val="28"/>
          <w:szCs w:val="28"/>
          <w:lang w:eastAsia="en-US"/>
        </w:rPr>
        <w:t xml:space="preserve"> арендной платы за пользование земельным участк</w:t>
      </w:r>
      <w:r>
        <w:rPr>
          <w:color w:val="000000" w:themeColor="text1"/>
          <w:sz w:val="28"/>
          <w:szCs w:val="28"/>
          <w:lang w:eastAsia="en-US"/>
        </w:rPr>
        <w:t>ом</w:t>
      </w:r>
      <w:r w:rsidRPr="00026DB6">
        <w:rPr>
          <w:color w:val="000000" w:themeColor="text1"/>
          <w:sz w:val="28"/>
          <w:szCs w:val="28"/>
          <w:lang w:eastAsia="en-US"/>
        </w:rPr>
        <w:t xml:space="preserve"> </w:t>
      </w:r>
      <w:r>
        <w:rPr>
          <w:color w:val="000000" w:themeColor="text1"/>
          <w:sz w:val="28"/>
          <w:szCs w:val="28"/>
          <w:lang w:eastAsia="en-US"/>
        </w:rPr>
        <w:t xml:space="preserve">по узлу Темиртау </w:t>
      </w:r>
      <w:r w:rsidRPr="00026DB6">
        <w:rPr>
          <w:color w:val="000000" w:themeColor="text1"/>
          <w:sz w:val="28"/>
          <w:szCs w:val="28"/>
          <w:lang w:eastAsia="en-US"/>
        </w:rPr>
        <w:t>по договор</w:t>
      </w:r>
      <w:r>
        <w:rPr>
          <w:color w:val="000000" w:themeColor="text1"/>
          <w:sz w:val="28"/>
          <w:szCs w:val="28"/>
          <w:lang w:eastAsia="en-US"/>
        </w:rPr>
        <w:t>у от 20.02.2021 № 10/030/7816</w:t>
      </w:r>
      <w:r w:rsidRPr="00026DB6">
        <w:rPr>
          <w:color w:val="000000" w:themeColor="text1"/>
          <w:sz w:val="28"/>
          <w:szCs w:val="28"/>
          <w:lang w:eastAsia="en-US"/>
        </w:rPr>
        <w:t xml:space="preserve"> с КУМИ, в размере 172,60 тыс. руб. </w:t>
      </w:r>
    </w:p>
    <w:p w14:paraId="480CF848" w14:textId="77777777" w:rsidR="00BE7765" w:rsidRPr="00F4159D" w:rsidRDefault="00BE7765" w:rsidP="00BE7765">
      <w:pPr>
        <w:ind w:firstLine="708"/>
        <w:jc w:val="both"/>
        <w:rPr>
          <w:sz w:val="28"/>
          <w:szCs w:val="28"/>
        </w:rPr>
      </w:pPr>
      <w:r w:rsidRPr="00026DB6">
        <w:rPr>
          <w:color w:val="000000" w:themeColor="text1"/>
          <w:sz w:val="28"/>
          <w:szCs w:val="28"/>
          <w:lang w:eastAsia="en-US"/>
        </w:rPr>
        <w:t>Расходы по договорам аренды № 10/030/5912 от 01.02.2018 г. с ООО «Энергетик»</w:t>
      </w:r>
    </w:p>
    <w:p w14:paraId="349DC0F1" w14:textId="77777777" w:rsidR="00BE7765" w:rsidRDefault="00BE7765" w:rsidP="00BE7765">
      <w:pPr>
        <w:ind w:firstLine="708"/>
        <w:jc w:val="both"/>
        <w:rPr>
          <w:sz w:val="28"/>
          <w:szCs w:val="28"/>
        </w:rPr>
      </w:pPr>
    </w:p>
    <w:p w14:paraId="22FFAEC6" w14:textId="77777777" w:rsidR="00BE7765" w:rsidRDefault="00BE7765" w:rsidP="00BE7765">
      <w:pPr>
        <w:ind w:firstLine="708"/>
        <w:jc w:val="both"/>
        <w:rPr>
          <w:sz w:val="28"/>
          <w:szCs w:val="28"/>
        </w:rPr>
      </w:pPr>
      <w:r>
        <w:rPr>
          <w:sz w:val="28"/>
          <w:szCs w:val="28"/>
        </w:rPr>
        <w:t xml:space="preserve">Всего расходы по арендной плате по двум узлам теплоснабжения составят </w:t>
      </w:r>
      <w:r w:rsidRPr="00F50C4C">
        <w:rPr>
          <w:sz w:val="28"/>
          <w:szCs w:val="28"/>
        </w:rPr>
        <w:t>176,60</w:t>
      </w:r>
      <w:r>
        <w:rPr>
          <w:sz w:val="28"/>
          <w:szCs w:val="28"/>
        </w:rPr>
        <w:t xml:space="preserve"> тыс. руб.</w:t>
      </w:r>
    </w:p>
    <w:p w14:paraId="45E0B7DF" w14:textId="77777777" w:rsidR="00BE7765" w:rsidRDefault="00BE7765" w:rsidP="00BE7765">
      <w:pPr>
        <w:ind w:firstLine="708"/>
        <w:jc w:val="both"/>
        <w:rPr>
          <w:sz w:val="28"/>
          <w:szCs w:val="28"/>
        </w:rPr>
      </w:pPr>
      <w:r w:rsidRPr="000302B3">
        <w:rPr>
          <w:sz w:val="28"/>
          <w:szCs w:val="28"/>
        </w:rPr>
        <w:t>Корректировка к предложениям предприятия в сторону снижения составила 3328,66</w:t>
      </w:r>
      <w:r>
        <w:rPr>
          <w:sz w:val="28"/>
          <w:szCs w:val="28"/>
        </w:rPr>
        <w:t xml:space="preserve"> </w:t>
      </w:r>
      <w:r w:rsidRPr="000302B3">
        <w:rPr>
          <w:sz w:val="28"/>
          <w:szCs w:val="28"/>
        </w:rPr>
        <w:t xml:space="preserve">тыс. руб., в связи с </w:t>
      </w:r>
      <w:r>
        <w:rPr>
          <w:sz w:val="28"/>
          <w:szCs w:val="28"/>
        </w:rPr>
        <w:t>исключением необоснованных расходов</w:t>
      </w:r>
      <w:r w:rsidRPr="000302B3">
        <w:rPr>
          <w:sz w:val="28"/>
          <w:szCs w:val="28"/>
        </w:rPr>
        <w:t>.</w:t>
      </w:r>
    </w:p>
    <w:p w14:paraId="58FACCF6" w14:textId="77777777" w:rsidR="00BE7765" w:rsidRDefault="00BE7765" w:rsidP="00BE7765">
      <w:pPr>
        <w:ind w:firstLine="708"/>
        <w:jc w:val="both"/>
        <w:rPr>
          <w:sz w:val="28"/>
          <w:szCs w:val="28"/>
        </w:rPr>
      </w:pPr>
    </w:p>
    <w:p w14:paraId="2895E93D" w14:textId="77777777" w:rsidR="00BE7765" w:rsidRPr="006F1CAA" w:rsidRDefault="00BE7765" w:rsidP="00BE7765">
      <w:pPr>
        <w:pStyle w:val="3"/>
        <w:rPr>
          <w:color w:val="000000" w:themeColor="text1"/>
          <w:sz w:val="28"/>
          <w:szCs w:val="28"/>
        </w:rPr>
      </w:pPr>
      <w:r>
        <w:rPr>
          <w:sz w:val="28"/>
          <w:szCs w:val="28"/>
        </w:rPr>
        <w:tab/>
      </w:r>
      <w:bookmarkStart w:id="102" w:name="_Toc90625424"/>
      <w:r>
        <w:rPr>
          <w:sz w:val="28"/>
          <w:szCs w:val="28"/>
        </w:rPr>
        <w:t xml:space="preserve">5.3.3. </w:t>
      </w:r>
      <w:r w:rsidRPr="006F1CAA">
        <w:rPr>
          <w:color w:val="000000" w:themeColor="text1"/>
          <w:sz w:val="28"/>
          <w:szCs w:val="28"/>
        </w:rPr>
        <w:t>Расходы по налогу на загрязнение окружающей среды</w:t>
      </w:r>
      <w:bookmarkEnd w:id="102"/>
    </w:p>
    <w:p w14:paraId="1A2183E8"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2CE1E58"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w:t>
      </w:r>
      <w:proofErr w:type="gramStart"/>
      <w:r w:rsidRPr="006F1CAA">
        <w:rPr>
          <w:color w:val="000000" w:themeColor="text1"/>
          <w:sz w:val="28"/>
          <w:szCs w:val="28"/>
        </w:rPr>
        <w:t>03.03.2017  №</w:t>
      </w:r>
      <w:proofErr w:type="gramEnd"/>
      <w:r w:rsidRPr="006F1CAA">
        <w:rPr>
          <w:color w:val="000000" w:themeColor="text1"/>
          <w:sz w:val="28"/>
          <w:szCs w:val="28"/>
        </w:rPr>
        <w:t xml:space="preserve"> 255.</w:t>
      </w:r>
    </w:p>
    <w:p w14:paraId="086EDF41"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Законодательство предусматривает взимание платы за следующие виды вредного воздействия на окружающую среду:</w:t>
      </w:r>
    </w:p>
    <w:p w14:paraId="20776674"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1) выброс в атмосферу загрязняющих веществ от стационарных и передвижных источников;</w:t>
      </w:r>
    </w:p>
    <w:p w14:paraId="1FA23F91"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2) сброс загрязняющих веществ в поверхностные и подземные водные объекты;</w:t>
      </w:r>
    </w:p>
    <w:p w14:paraId="2E6D65D5"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3) размещение отходов;</w:t>
      </w:r>
    </w:p>
    <w:p w14:paraId="35E87326"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4) другие виды вредного воздействия (шум, вибрация, электромагнитные и радиационные воздействия и т.п.).</w:t>
      </w:r>
    </w:p>
    <w:p w14:paraId="31963952" w14:textId="77777777" w:rsidR="00BE7765" w:rsidRPr="006F1CAA" w:rsidRDefault="00BE7765" w:rsidP="00BE7765">
      <w:pPr>
        <w:tabs>
          <w:tab w:val="left" w:pos="1890"/>
        </w:tabs>
        <w:ind w:firstLine="720"/>
        <w:jc w:val="both"/>
        <w:rPr>
          <w:color w:val="000000" w:themeColor="text1"/>
          <w:sz w:val="28"/>
          <w:szCs w:val="28"/>
        </w:rPr>
      </w:pPr>
      <w:r w:rsidRPr="006F1CAA">
        <w:rPr>
          <w:color w:val="000000" w:themeColor="text1"/>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6B21C153" w14:textId="77777777" w:rsidR="00BE7765" w:rsidRPr="006F1CAA" w:rsidRDefault="00BE7765" w:rsidP="00BE7765">
      <w:pPr>
        <w:ind w:firstLine="708"/>
        <w:jc w:val="both"/>
        <w:rPr>
          <w:color w:val="000000" w:themeColor="text1"/>
          <w:sz w:val="28"/>
          <w:szCs w:val="28"/>
        </w:rPr>
      </w:pPr>
      <w:r w:rsidRPr="006F1CAA">
        <w:rPr>
          <w:color w:val="000000" w:themeColor="text1"/>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w:t>
      </w:r>
    </w:p>
    <w:p w14:paraId="09027262" w14:textId="77777777" w:rsidR="00BE7765" w:rsidRPr="006F1CAA" w:rsidRDefault="00BE7765" w:rsidP="00BE7765">
      <w:pPr>
        <w:jc w:val="both"/>
        <w:rPr>
          <w:color w:val="000000" w:themeColor="text1"/>
          <w:sz w:val="28"/>
          <w:szCs w:val="28"/>
        </w:rPr>
      </w:pPr>
      <w:r w:rsidRPr="006F1CAA">
        <w:rPr>
          <w:color w:val="000000" w:themeColor="text1"/>
          <w:sz w:val="28"/>
          <w:szCs w:val="28"/>
        </w:rPr>
        <w:t>Таким образом, платежи за негативное воздействие на окружающую среду в пределах ПДВ являются экономически обоснованными.</w:t>
      </w:r>
    </w:p>
    <w:p w14:paraId="3DEADC5D" w14:textId="77777777" w:rsidR="00BE7765" w:rsidRPr="000302B3" w:rsidRDefault="00BE7765" w:rsidP="00BE7765">
      <w:pPr>
        <w:autoSpaceDE w:val="0"/>
        <w:autoSpaceDN w:val="0"/>
        <w:adjustRightInd w:val="0"/>
        <w:ind w:firstLine="708"/>
        <w:jc w:val="both"/>
        <w:rPr>
          <w:snapToGrid w:val="0"/>
          <w:color w:val="000000" w:themeColor="text1"/>
          <w:sz w:val="28"/>
          <w:szCs w:val="28"/>
        </w:rPr>
      </w:pPr>
      <w:r w:rsidRPr="000302B3">
        <w:rPr>
          <w:snapToGrid w:val="0"/>
          <w:color w:val="000000" w:themeColor="text1"/>
          <w:sz w:val="28"/>
          <w:szCs w:val="28"/>
        </w:rPr>
        <w:t>Предприятием заявлены расходы по статье на уровне 251,43 тыс. руб. (основной узел) и 17,95 тыс. руб. (узел Темиртау), включающие в себя платежи за негативное воздействие на окружающую среду.</w:t>
      </w:r>
    </w:p>
    <w:p w14:paraId="7614AF8D" w14:textId="77777777" w:rsidR="00BE7765" w:rsidRPr="00816228" w:rsidRDefault="00BE7765" w:rsidP="00BE7765">
      <w:pPr>
        <w:autoSpaceDE w:val="0"/>
        <w:autoSpaceDN w:val="0"/>
        <w:adjustRightInd w:val="0"/>
        <w:ind w:firstLine="708"/>
        <w:jc w:val="both"/>
        <w:rPr>
          <w:snapToGrid w:val="0"/>
          <w:color w:val="000000" w:themeColor="text1"/>
          <w:sz w:val="28"/>
          <w:szCs w:val="28"/>
        </w:rPr>
      </w:pPr>
      <w:r w:rsidRPr="00816228">
        <w:rPr>
          <w:snapToGrid w:val="0"/>
          <w:color w:val="000000" w:themeColor="text1"/>
          <w:sz w:val="28"/>
          <w:szCs w:val="28"/>
        </w:rPr>
        <w:t>В качестве подтверждающих документов представлены: ОСВ по счету 68.10 за 2020 год, расчеты предприятия, декларация по плате за загрязнение окружающей среды за 2020 год (Стр. 950-982 тома 3 тарифного дела).</w:t>
      </w:r>
    </w:p>
    <w:p w14:paraId="129FB746" w14:textId="77777777" w:rsidR="00BE7765" w:rsidRPr="00DB56DE" w:rsidRDefault="00BE7765" w:rsidP="00BE7765">
      <w:pPr>
        <w:ind w:firstLine="708"/>
        <w:jc w:val="both"/>
        <w:rPr>
          <w:snapToGrid w:val="0"/>
          <w:color w:val="000000" w:themeColor="text1"/>
          <w:sz w:val="28"/>
          <w:szCs w:val="28"/>
        </w:rPr>
      </w:pPr>
      <w:r w:rsidRPr="00DB56DE">
        <w:rPr>
          <w:color w:val="000000" w:themeColor="text1"/>
          <w:sz w:val="28"/>
          <w:szCs w:val="28"/>
        </w:rPr>
        <w:t xml:space="preserve">Эксперты, проанализировав представленные обосновывающие документы </w:t>
      </w:r>
      <w:r w:rsidRPr="00DB56DE">
        <w:rPr>
          <w:snapToGrid w:val="0"/>
          <w:color w:val="000000" w:themeColor="text1"/>
          <w:sz w:val="28"/>
          <w:szCs w:val="28"/>
        </w:rPr>
        <w:t>считают обоснованным принять расходы на 2022 год по Основному узлу на уровне факта 2020 года в размере 251,43 тыс. руб. На 2021 и 2022 год величина ставок еще не утверждена.</w:t>
      </w:r>
    </w:p>
    <w:p w14:paraId="1446C66F" w14:textId="77777777" w:rsidR="00BE7765" w:rsidRPr="00DB56DE" w:rsidRDefault="00BE7765" w:rsidP="00BE7765">
      <w:pPr>
        <w:ind w:firstLine="708"/>
        <w:jc w:val="both"/>
        <w:rPr>
          <w:snapToGrid w:val="0"/>
          <w:color w:val="000000" w:themeColor="text1"/>
          <w:sz w:val="28"/>
          <w:szCs w:val="28"/>
        </w:rPr>
      </w:pPr>
      <w:r w:rsidRPr="00DB56DE">
        <w:rPr>
          <w:snapToGrid w:val="0"/>
          <w:color w:val="000000" w:themeColor="text1"/>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7A37472B" w14:textId="77777777" w:rsidR="00BE7765" w:rsidRPr="00DB56DE" w:rsidRDefault="00BE7765" w:rsidP="00BE7765">
      <w:pPr>
        <w:ind w:firstLine="708"/>
        <w:jc w:val="both"/>
        <w:rPr>
          <w:snapToGrid w:val="0"/>
          <w:color w:val="000000" w:themeColor="text1"/>
          <w:sz w:val="28"/>
          <w:szCs w:val="28"/>
        </w:rPr>
      </w:pPr>
      <w:r w:rsidRPr="00DB56DE">
        <w:rPr>
          <w:snapToGrid w:val="0"/>
          <w:color w:val="000000" w:themeColor="text1"/>
          <w:sz w:val="28"/>
          <w:szCs w:val="28"/>
        </w:rPr>
        <w:t>По узлу теплоснабжения Темиртау расходы приняты экспертами на нулевом уровне в связи с отсутствием расчетно-обосновывающих документов.</w:t>
      </w:r>
    </w:p>
    <w:p w14:paraId="35B23B53" w14:textId="77777777" w:rsidR="00BE7765" w:rsidRDefault="00BE7765" w:rsidP="00BE7765">
      <w:pPr>
        <w:ind w:firstLine="708"/>
        <w:jc w:val="both"/>
        <w:rPr>
          <w:snapToGrid w:val="0"/>
          <w:color w:val="000000" w:themeColor="text1"/>
          <w:sz w:val="28"/>
          <w:szCs w:val="28"/>
        </w:rPr>
      </w:pPr>
      <w:r>
        <w:rPr>
          <w:snapToGrid w:val="0"/>
          <w:color w:val="000000" w:themeColor="text1"/>
          <w:sz w:val="28"/>
          <w:szCs w:val="28"/>
        </w:rPr>
        <w:t xml:space="preserve">Суммарные расходы по двум узлам теплоснабжения составят </w:t>
      </w:r>
      <w:r w:rsidRPr="00642AF7">
        <w:rPr>
          <w:snapToGrid w:val="0"/>
          <w:color w:val="000000" w:themeColor="text1"/>
          <w:sz w:val="28"/>
          <w:szCs w:val="28"/>
        </w:rPr>
        <w:t>251,43 тыс. руб.</w:t>
      </w:r>
    </w:p>
    <w:p w14:paraId="119ABEFD" w14:textId="77777777" w:rsidR="00BE7765" w:rsidRPr="00DB56DE" w:rsidRDefault="00BE7765" w:rsidP="00BE7765">
      <w:pPr>
        <w:ind w:firstLine="708"/>
        <w:jc w:val="both"/>
        <w:rPr>
          <w:snapToGrid w:val="0"/>
          <w:color w:val="000000" w:themeColor="text1"/>
          <w:sz w:val="28"/>
          <w:szCs w:val="28"/>
        </w:rPr>
      </w:pPr>
      <w:r w:rsidRPr="00DB56DE">
        <w:rPr>
          <w:snapToGrid w:val="0"/>
          <w:color w:val="000000" w:themeColor="text1"/>
          <w:sz w:val="28"/>
          <w:szCs w:val="28"/>
        </w:rPr>
        <w:t>Корректировка к предложениям предприятия в сторону снижения составила</w:t>
      </w:r>
      <w:r w:rsidRPr="00DB56DE">
        <w:rPr>
          <w:color w:val="000000" w:themeColor="text1"/>
        </w:rPr>
        <w:t xml:space="preserve"> </w:t>
      </w:r>
      <w:r w:rsidRPr="00DB56DE">
        <w:rPr>
          <w:snapToGrid w:val="0"/>
          <w:color w:val="000000" w:themeColor="text1"/>
          <w:sz w:val="28"/>
          <w:szCs w:val="28"/>
        </w:rPr>
        <w:t>17,95 тыс. руб., в связи с недостаточным документальным обоснованием.</w:t>
      </w:r>
    </w:p>
    <w:p w14:paraId="789DAF99" w14:textId="77777777" w:rsidR="00BE7765" w:rsidRPr="00A52F58" w:rsidRDefault="00BE7765" w:rsidP="00BE7765">
      <w:pPr>
        <w:ind w:firstLine="708"/>
        <w:jc w:val="both"/>
        <w:rPr>
          <w:snapToGrid w:val="0"/>
          <w:color w:val="FF0000"/>
          <w:sz w:val="28"/>
          <w:szCs w:val="28"/>
        </w:rPr>
      </w:pPr>
    </w:p>
    <w:p w14:paraId="5466698E" w14:textId="77777777" w:rsidR="00BE7765" w:rsidRPr="00DB56DE" w:rsidRDefault="00BE7765" w:rsidP="00BE7765">
      <w:pPr>
        <w:pStyle w:val="3"/>
        <w:rPr>
          <w:color w:val="000000" w:themeColor="text1"/>
          <w:sz w:val="28"/>
          <w:szCs w:val="28"/>
        </w:rPr>
      </w:pPr>
      <w:bookmarkStart w:id="103" w:name="_Toc90625425"/>
      <w:r>
        <w:rPr>
          <w:color w:val="000000" w:themeColor="text1"/>
          <w:sz w:val="28"/>
          <w:szCs w:val="28"/>
        </w:rPr>
        <w:t xml:space="preserve">5.3.4. </w:t>
      </w:r>
      <w:r w:rsidRPr="00DB56DE">
        <w:rPr>
          <w:color w:val="000000" w:themeColor="text1"/>
          <w:sz w:val="28"/>
          <w:szCs w:val="28"/>
        </w:rPr>
        <w:t>Расходы на обязательное страхование</w:t>
      </w:r>
      <w:bookmarkEnd w:id="103"/>
    </w:p>
    <w:p w14:paraId="77EC58DB" w14:textId="77777777" w:rsidR="00BE7765" w:rsidRPr="00DB56DE" w:rsidRDefault="00BE7765" w:rsidP="00BE7765">
      <w:pPr>
        <w:ind w:firstLine="851"/>
        <w:jc w:val="both"/>
        <w:rPr>
          <w:color w:val="000000" w:themeColor="text1"/>
          <w:sz w:val="28"/>
          <w:szCs w:val="28"/>
        </w:rPr>
      </w:pPr>
      <w:r w:rsidRPr="00DB56DE">
        <w:rPr>
          <w:color w:val="000000" w:themeColor="text1"/>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4119B575" w14:textId="77777777" w:rsidR="00BE7765" w:rsidRPr="00DB56DE" w:rsidRDefault="00BE7765" w:rsidP="00BE7765">
      <w:pPr>
        <w:ind w:firstLine="851"/>
        <w:jc w:val="both"/>
        <w:rPr>
          <w:color w:val="000000" w:themeColor="text1"/>
          <w:sz w:val="28"/>
          <w:szCs w:val="28"/>
        </w:rPr>
      </w:pPr>
      <w:r w:rsidRPr="00DB56DE">
        <w:rPr>
          <w:color w:val="000000" w:themeColor="text1"/>
          <w:sz w:val="28"/>
          <w:szCs w:val="28"/>
        </w:rPr>
        <w:t>Предложения предприятия на производство тепловой энергии по статье составляют 128,02</w:t>
      </w:r>
      <w:r>
        <w:rPr>
          <w:color w:val="000000" w:themeColor="text1"/>
          <w:sz w:val="28"/>
          <w:szCs w:val="28"/>
        </w:rPr>
        <w:t xml:space="preserve"> </w:t>
      </w:r>
      <w:r w:rsidRPr="00DB56DE">
        <w:rPr>
          <w:color w:val="000000" w:themeColor="text1"/>
          <w:sz w:val="28"/>
          <w:szCs w:val="28"/>
        </w:rPr>
        <w:t>тыс. руб.</w:t>
      </w:r>
      <w:r w:rsidRPr="00DB56DE">
        <w:rPr>
          <w:snapToGrid w:val="0"/>
          <w:color w:val="000000" w:themeColor="text1"/>
          <w:sz w:val="28"/>
          <w:szCs w:val="28"/>
        </w:rPr>
        <w:t xml:space="preserve"> </w:t>
      </w:r>
      <w:r>
        <w:rPr>
          <w:snapToGrid w:val="0"/>
          <w:color w:val="000000" w:themeColor="text1"/>
          <w:sz w:val="28"/>
          <w:szCs w:val="28"/>
        </w:rPr>
        <w:t>(Основной узел). По узлу Темиртау расходы не заявлялись.</w:t>
      </w:r>
    </w:p>
    <w:p w14:paraId="12531290" w14:textId="77777777" w:rsidR="00BE7765" w:rsidRPr="00251128" w:rsidRDefault="00BE7765" w:rsidP="00BE7765">
      <w:pPr>
        <w:ind w:firstLine="851"/>
        <w:jc w:val="both"/>
        <w:rPr>
          <w:color w:val="000000" w:themeColor="text1"/>
          <w:sz w:val="28"/>
          <w:szCs w:val="28"/>
          <w:lang w:eastAsia="en-US"/>
        </w:rPr>
      </w:pPr>
      <w:r w:rsidRPr="00251128">
        <w:rPr>
          <w:color w:val="000000" w:themeColor="text1"/>
          <w:sz w:val="28"/>
          <w:szCs w:val="28"/>
          <w:lang w:eastAsia="en-US"/>
        </w:rPr>
        <w:t>Представлены: ОСВ по счету 20 за 2020 год, по которой фактические расходы по статье составили 118,48 тыс. руб. (стр. 983 тома 3 тарифного дела), страховые полисы ОСАГО и договор страхования владельца опасного объекта.</w:t>
      </w:r>
    </w:p>
    <w:p w14:paraId="17FBD59D" w14:textId="77777777" w:rsidR="00BE7765" w:rsidRPr="00251128" w:rsidRDefault="00BE7765" w:rsidP="00BE7765">
      <w:pPr>
        <w:ind w:firstLine="708"/>
        <w:jc w:val="both"/>
        <w:rPr>
          <w:color w:val="000000" w:themeColor="text1"/>
          <w:sz w:val="28"/>
          <w:szCs w:val="28"/>
          <w:lang w:eastAsia="en-US"/>
        </w:rPr>
      </w:pPr>
      <w:r w:rsidRPr="00251128">
        <w:rPr>
          <w:color w:val="000000" w:themeColor="text1"/>
          <w:sz w:val="28"/>
          <w:szCs w:val="28"/>
          <w:lang w:eastAsia="en-US"/>
        </w:rPr>
        <w:t>Экспертами расходы по статье приняты на уровне факта 2020 года 118,48</w:t>
      </w:r>
      <w:r w:rsidRPr="00251128">
        <w:rPr>
          <w:color w:val="000000" w:themeColor="text1"/>
          <w:sz w:val="28"/>
          <w:szCs w:val="28"/>
        </w:rPr>
        <w:t xml:space="preserve"> </w:t>
      </w:r>
      <w:r w:rsidRPr="00251128">
        <w:rPr>
          <w:color w:val="000000" w:themeColor="text1"/>
          <w:sz w:val="28"/>
          <w:szCs w:val="28"/>
          <w:lang w:eastAsia="en-US"/>
        </w:rPr>
        <w:t>тыс. руб.</w:t>
      </w:r>
      <w:r>
        <w:rPr>
          <w:color w:val="000000" w:themeColor="text1"/>
          <w:sz w:val="28"/>
          <w:szCs w:val="28"/>
          <w:lang w:eastAsia="en-US"/>
        </w:rPr>
        <w:t xml:space="preserve"> (Основной узел).</w:t>
      </w:r>
    </w:p>
    <w:p w14:paraId="333E9D76" w14:textId="77777777" w:rsidR="00BE7765" w:rsidRPr="00DB56DE" w:rsidRDefault="00BE7765" w:rsidP="00BE7765">
      <w:pPr>
        <w:ind w:firstLine="708"/>
        <w:jc w:val="both"/>
        <w:rPr>
          <w:snapToGrid w:val="0"/>
          <w:color w:val="000000" w:themeColor="text1"/>
          <w:sz w:val="28"/>
          <w:szCs w:val="28"/>
        </w:rPr>
      </w:pPr>
      <w:r w:rsidRPr="00DB56DE">
        <w:rPr>
          <w:snapToGrid w:val="0"/>
          <w:color w:val="000000" w:themeColor="text1"/>
          <w:sz w:val="28"/>
          <w:szCs w:val="28"/>
        </w:rPr>
        <w:t xml:space="preserve">Корректировка к предложениям предприятия </w:t>
      </w:r>
      <w:r>
        <w:rPr>
          <w:snapToGrid w:val="0"/>
          <w:color w:val="000000" w:themeColor="text1"/>
          <w:sz w:val="28"/>
          <w:szCs w:val="28"/>
        </w:rPr>
        <w:t xml:space="preserve">на 2022 год </w:t>
      </w:r>
      <w:r w:rsidRPr="00DB56DE">
        <w:rPr>
          <w:snapToGrid w:val="0"/>
          <w:color w:val="000000" w:themeColor="text1"/>
          <w:sz w:val="28"/>
          <w:szCs w:val="28"/>
        </w:rPr>
        <w:t>в сторону снижения составила</w:t>
      </w:r>
      <w:r w:rsidRPr="00DB56DE">
        <w:rPr>
          <w:color w:val="000000" w:themeColor="text1"/>
        </w:rPr>
        <w:t xml:space="preserve"> </w:t>
      </w:r>
      <w:r w:rsidRPr="00FF6721">
        <w:rPr>
          <w:snapToGrid w:val="0"/>
          <w:color w:val="000000" w:themeColor="text1"/>
          <w:sz w:val="28"/>
          <w:szCs w:val="28"/>
        </w:rPr>
        <w:t>9,57</w:t>
      </w:r>
      <w:r>
        <w:rPr>
          <w:snapToGrid w:val="0"/>
          <w:color w:val="000000" w:themeColor="text1"/>
          <w:sz w:val="28"/>
          <w:szCs w:val="28"/>
        </w:rPr>
        <w:t xml:space="preserve"> </w:t>
      </w:r>
      <w:r w:rsidRPr="00DB56DE">
        <w:rPr>
          <w:snapToGrid w:val="0"/>
          <w:color w:val="000000" w:themeColor="text1"/>
          <w:sz w:val="28"/>
          <w:szCs w:val="28"/>
        </w:rPr>
        <w:t>тыс. руб., в связи с недостаточным документальным обоснованием.</w:t>
      </w:r>
    </w:p>
    <w:p w14:paraId="042B7EE7" w14:textId="77777777" w:rsidR="00BE7765" w:rsidRPr="00A52F58" w:rsidRDefault="00BE7765" w:rsidP="00BE7765">
      <w:pPr>
        <w:ind w:firstLine="851"/>
        <w:jc w:val="both"/>
        <w:rPr>
          <w:color w:val="FF0000"/>
          <w:sz w:val="28"/>
          <w:szCs w:val="28"/>
        </w:rPr>
      </w:pPr>
    </w:p>
    <w:p w14:paraId="13B01EE4" w14:textId="77777777" w:rsidR="00BE7765" w:rsidRPr="00FF6721" w:rsidRDefault="00BE7765" w:rsidP="00BE7765">
      <w:pPr>
        <w:pStyle w:val="3"/>
        <w:rPr>
          <w:color w:val="000000" w:themeColor="text1"/>
          <w:sz w:val="28"/>
          <w:szCs w:val="28"/>
        </w:rPr>
      </w:pPr>
      <w:bookmarkStart w:id="104" w:name="_Toc90625426"/>
      <w:r>
        <w:rPr>
          <w:color w:val="000000" w:themeColor="text1"/>
          <w:sz w:val="28"/>
          <w:szCs w:val="28"/>
        </w:rPr>
        <w:t xml:space="preserve">5.3.5. </w:t>
      </w:r>
      <w:r w:rsidRPr="00FF6721">
        <w:rPr>
          <w:color w:val="000000" w:themeColor="text1"/>
          <w:sz w:val="28"/>
          <w:szCs w:val="28"/>
        </w:rPr>
        <w:t>Расходы по налогу на имущество</w:t>
      </w:r>
      <w:bookmarkEnd w:id="104"/>
    </w:p>
    <w:p w14:paraId="669DC26E" w14:textId="77777777" w:rsidR="00BE7765" w:rsidRPr="00FF6721" w:rsidRDefault="00BE7765" w:rsidP="00BE7765">
      <w:pPr>
        <w:ind w:firstLine="720"/>
        <w:jc w:val="both"/>
        <w:rPr>
          <w:color w:val="000000" w:themeColor="text1"/>
          <w:sz w:val="28"/>
          <w:szCs w:val="28"/>
        </w:rPr>
      </w:pPr>
      <w:r w:rsidRPr="00FF6721">
        <w:rPr>
          <w:color w:val="000000" w:themeColor="text1"/>
          <w:sz w:val="28"/>
          <w:szCs w:val="28"/>
        </w:rPr>
        <w:t xml:space="preserve">На территории Кемеровской области налог на имущество введен в действие Законом Кемеровской области от 26.11.2003 № 60-ОЗ. </w:t>
      </w:r>
    </w:p>
    <w:p w14:paraId="4D38D93E" w14:textId="77777777" w:rsidR="00BE7765" w:rsidRPr="00FF6721" w:rsidRDefault="00BE7765" w:rsidP="00BE7765">
      <w:pPr>
        <w:ind w:firstLine="720"/>
        <w:jc w:val="both"/>
        <w:rPr>
          <w:color w:val="000000" w:themeColor="text1"/>
          <w:sz w:val="28"/>
          <w:szCs w:val="28"/>
        </w:rPr>
      </w:pPr>
      <w:r w:rsidRPr="00FF6721">
        <w:rPr>
          <w:color w:val="000000" w:themeColor="text1"/>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 374 НК РФ).</w:t>
      </w:r>
    </w:p>
    <w:p w14:paraId="18F2ECDA" w14:textId="77777777" w:rsidR="00BE7765" w:rsidRPr="00A83C0B" w:rsidRDefault="00BE7765" w:rsidP="00BE7765">
      <w:pPr>
        <w:ind w:firstLine="720"/>
        <w:jc w:val="both"/>
        <w:rPr>
          <w:color w:val="000000" w:themeColor="text1"/>
          <w:sz w:val="28"/>
          <w:szCs w:val="28"/>
        </w:rPr>
      </w:pPr>
      <w:r w:rsidRPr="00A83C0B">
        <w:rPr>
          <w:color w:val="000000" w:themeColor="text1"/>
          <w:sz w:val="28"/>
          <w:szCs w:val="28"/>
        </w:rPr>
        <w:t>По данной статье предприятие предлагает расходы на 2022 год в сумме 11191,24 тыс. руб.</w:t>
      </w:r>
      <w:r w:rsidRPr="00A83C0B">
        <w:rPr>
          <w:color w:val="000000" w:themeColor="text1"/>
        </w:rPr>
        <w:t xml:space="preserve"> </w:t>
      </w:r>
      <w:r w:rsidRPr="00A83C0B">
        <w:rPr>
          <w:color w:val="000000" w:themeColor="text1"/>
          <w:sz w:val="28"/>
          <w:szCs w:val="28"/>
        </w:rPr>
        <w:t>(Основной узел) и 712,13 тыс. руб.</w:t>
      </w:r>
      <w:r w:rsidRPr="00A83C0B">
        <w:rPr>
          <w:color w:val="000000" w:themeColor="text1"/>
        </w:rPr>
        <w:t xml:space="preserve"> </w:t>
      </w:r>
      <w:r w:rsidRPr="00A83C0B">
        <w:rPr>
          <w:color w:val="000000" w:themeColor="text1"/>
          <w:sz w:val="28"/>
          <w:szCs w:val="28"/>
        </w:rPr>
        <w:t>(узел Темиртау). Представлены: ОСВ по счету 68.08 за 2020 год, справке</w:t>
      </w:r>
      <w:r>
        <w:rPr>
          <w:color w:val="000000" w:themeColor="text1"/>
          <w:sz w:val="28"/>
          <w:szCs w:val="28"/>
        </w:rPr>
        <w:t xml:space="preserve"> </w:t>
      </w:r>
      <w:r w:rsidRPr="00A83C0B">
        <w:rPr>
          <w:color w:val="000000" w:themeColor="text1"/>
          <w:sz w:val="28"/>
          <w:szCs w:val="28"/>
        </w:rPr>
        <w:t xml:space="preserve">- расчету налога на имущество на 2020 год, декларация по налогу на имущество за 2020 год, дополнительно представлены в электронном виде расчеты предприятия по данной статье на 2022 год (стр. 1015-1037 тома 3 тарифного дела). </w:t>
      </w:r>
    </w:p>
    <w:p w14:paraId="3A752C0E" w14:textId="77777777" w:rsidR="00BE7765" w:rsidRPr="002156B8" w:rsidRDefault="00BE7765" w:rsidP="00BE7765">
      <w:pPr>
        <w:ind w:firstLine="720"/>
        <w:jc w:val="both"/>
        <w:rPr>
          <w:color w:val="000000" w:themeColor="text1"/>
          <w:sz w:val="28"/>
          <w:szCs w:val="28"/>
        </w:rPr>
      </w:pPr>
      <w:r w:rsidRPr="002156B8">
        <w:rPr>
          <w:color w:val="000000" w:themeColor="text1"/>
          <w:sz w:val="28"/>
          <w:szCs w:val="28"/>
        </w:rPr>
        <w:t>Эксперты предлагают включить затраты на уплату налога на имущество исходя из среднегодовой остаточной стоимости амортизируемого недвижимого имущества, а также ставки налога на имущество организаций 2,2 %.</w:t>
      </w:r>
    </w:p>
    <w:p w14:paraId="3C27EC27" w14:textId="77777777" w:rsidR="00BE7765" w:rsidRPr="002156B8" w:rsidRDefault="00BE7765" w:rsidP="00BE7765">
      <w:pPr>
        <w:ind w:firstLine="720"/>
        <w:jc w:val="both"/>
        <w:rPr>
          <w:color w:val="000000" w:themeColor="text1"/>
          <w:sz w:val="28"/>
          <w:szCs w:val="28"/>
        </w:rPr>
      </w:pPr>
      <w:r w:rsidRPr="002156B8">
        <w:rPr>
          <w:color w:val="000000" w:themeColor="text1"/>
          <w:sz w:val="28"/>
          <w:szCs w:val="28"/>
        </w:rPr>
        <w:t xml:space="preserve"> Экспертами приняты расходы по статье на уровне 11191,24 тыс. руб. (Основной узел) и 712,13 тыс. руб. (узел Темиртау).</w:t>
      </w:r>
    </w:p>
    <w:p w14:paraId="629B708E" w14:textId="77777777" w:rsidR="00BE7765" w:rsidRPr="00A52F58" w:rsidRDefault="00BE7765" w:rsidP="00BE7765">
      <w:pPr>
        <w:ind w:firstLine="720"/>
        <w:jc w:val="both"/>
        <w:rPr>
          <w:color w:val="FF0000"/>
          <w:sz w:val="28"/>
          <w:szCs w:val="28"/>
        </w:rPr>
      </w:pPr>
    </w:p>
    <w:p w14:paraId="0039D001" w14:textId="77777777" w:rsidR="00BE7765" w:rsidRPr="00362186" w:rsidRDefault="00BE7765" w:rsidP="00BE7765">
      <w:pPr>
        <w:pStyle w:val="3"/>
      </w:pPr>
      <w:bookmarkStart w:id="105" w:name="_Toc26443194"/>
      <w:bookmarkStart w:id="106" w:name="_Toc90625427"/>
      <w:r w:rsidRPr="00362186">
        <w:rPr>
          <w:sz w:val="28"/>
          <w:szCs w:val="28"/>
        </w:rPr>
        <w:t>5.3.6. Транспортный</w:t>
      </w:r>
      <w:r w:rsidRPr="00362186">
        <w:t xml:space="preserve"> </w:t>
      </w:r>
      <w:r w:rsidRPr="00362186">
        <w:rPr>
          <w:sz w:val="28"/>
          <w:szCs w:val="28"/>
        </w:rPr>
        <w:t>налог</w:t>
      </w:r>
      <w:bookmarkEnd w:id="105"/>
      <w:bookmarkEnd w:id="106"/>
    </w:p>
    <w:p w14:paraId="44ED76BA" w14:textId="77777777" w:rsidR="00BE7765" w:rsidRPr="00754893" w:rsidRDefault="00BE7765" w:rsidP="00BE7765">
      <w:pPr>
        <w:ind w:firstLine="720"/>
        <w:jc w:val="both"/>
        <w:rPr>
          <w:sz w:val="27"/>
          <w:szCs w:val="27"/>
        </w:rPr>
      </w:pPr>
      <w:r w:rsidRPr="00754893">
        <w:rPr>
          <w:sz w:val="27"/>
          <w:szCs w:val="27"/>
        </w:rPr>
        <w:t xml:space="preserve">Предприятием заявлены расходы по статье на уровне 88,23 тыс. руб. </w:t>
      </w:r>
      <w:r>
        <w:rPr>
          <w:sz w:val="27"/>
          <w:szCs w:val="27"/>
        </w:rPr>
        <w:t>(Основной узел). По узлу Темиртау предприятие не заявлялось.</w:t>
      </w:r>
    </w:p>
    <w:p w14:paraId="64F09888" w14:textId="77777777" w:rsidR="00BE7765" w:rsidRPr="00754893" w:rsidRDefault="00BE7765" w:rsidP="00BE7765">
      <w:pPr>
        <w:ind w:firstLine="720"/>
        <w:jc w:val="both"/>
        <w:rPr>
          <w:sz w:val="27"/>
          <w:szCs w:val="27"/>
        </w:rPr>
      </w:pPr>
      <w:r w:rsidRPr="00754893">
        <w:rPr>
          <w:sz w:val="27"/>
          <w:szCs w:val="27"/>
        </w:rPr>
        <w:t xml:space="preserve">На основании закона Кемеровской области от 28.11.2002 № 95-ОЗ                       </w:t>
      </w:r>
      <w:proofErr w:type="gramStart"/>
      <w:r w:rsidRPr="00754893">
        <w:rPr>
          <w:sz w:val="27"/>
          <w:szCs w:val="27"/>
        </w:rPr>
        <w:t xml:space="preserve">   «</w:t>
      </w:r>
      <w:proofErr w:type="gramEnd"/>
      <w:r w:rsidRPr="00754893">
        <w:rPr>
          <w:sz w:val="27"/>
          <w:szCs w:val="27"/>
        </w:rPr>
        <w:t>О транспортном налоге» (в редакции Закона Кемеровской области от 24.12.2018</w:t>
      </w:r>
      <w:r w:rsidRPr="00754893">
        <w:t xml:space="preserve"> </w:t>
      </w:r>
      <w:r w:rsidRPr="00754893">
        <w:rPr>
          <w:sz w:val="28"/>
          <w:szCs w:val="28"/>
        </w:rPr>
        <w:t>№</w:t>
      </w:r>
      <w:r w:rsidRPr="00754893">
        <w:t xml:space="preserve"> </w:t>
      </w:r>
      <w:r w:rsidRPr="00754893">
        <w:rPr>
          <w:sz w:val="27"/>
          <w:szCs w:val="27"/>
        </w:rPr>
        <w:t>116-ОЗ) предприятия, владельцы транспортных средств, обязаны исчислять и уплачивать транспортный налог.</w:t>
      </w:r>
    </w:p>
    <w:p w14:paraId="7D189542" w14:textId="77777777" w:rsidR="00BE7765" w:rsidRPr="00754893" w:rsidRDefault="00BE7765" w:rsidP="00BE7765">
      <w:pPr>
        <w:ind w:firstLine="851"/>
        <w:jc w:val="both"/>
        <w:rPr>
          <w:rFonts w:eastAsia="Calibri"/>
          <w:sz w:val="27"/>
          <w:szCs w:val="27"/>
          <w:lang w:eastAsia="en-US"/>
        </w:rPr>
      </w:pPr>
      <w:r w:rsidRPr="00754893">
        <w:rPr>
          <w:rFonts w:eastAsia="Calibri"/>
          <w:sz w:val="27"/>
          <w:szCs w:val="27"/>
          <w:lang w:eastAsia="en-US"/>
        </w:rPr>
        <w:t>Согласно пп.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33230ED9" w14:textId="77777777" w:rsidR="00BE7765" w:rsidRPr="00215FD9" w:rsidRDefault="00BE7765" w:rsidP="00BE7765">
      <w:pPr>
        <w:ind w:firstLine="720"/>
        <w:jc w:val="both"/>
        <w:rPr>
          <w:sz w:val="27"/>
          <w:szCs w:val="27"/>
        </w:rPr>
      </w:pPr>
      <w:r w:rsidRPr="00215FD9">
        <w:rPr>
          <w:sz w:val="27"/>
          <w:szCs w:val="27"/>
        </w:rPr>
        <w:t xml:space="preserve">В качестве обоснования представлена налоговая декларация по налогу на имущество организации за 2020 год, справка-расчет транспортного налога за 2020 год (стр. 1038-1052 тома 3 тарифного дела). </w:t>
      </w:r>
    </w:p>
    <w:p w14:paraId="62FD56B3" w14:textId="77777777" w:rsidR="00BE7765" w:rsidRPr="00215FD9" w:rsidRDefault="00BE7765" w:rsidP="00BE7765">
      <w:pPr>
        <w:ind w:firstLine="720"/>
        <w:jc w:val="both"/>
        <w:rPr>
          <w:sz w:val="27"/>
          <w:szCs w:val="27"/>
        </w:rPr>
      </w:pPr>
      <w:r w:rsidRPr="00215FD9">
        <w:rPr>
          <w:sz w:val="27"/>
          <w:szCs w:val="27"/>
        </w:rPr>
        <w:t>Эксперты предлагают включить в НВВ 2020 года расходы в размере 88,23 тыс. руб., на уровне фактическом по предложению предприятия.</w:t>
      </w:r>
    </w:p>
    <w:p w14:paraId="2BF3EFE3" w14:textId="77777777" w:rsidR="00BE7765" w:rsidRPr="00A52F58" w:rsidRDefault="00BE7765" w:rsidP="00BE7765">
      <w:pPr>
        <w:ind w:firstLine="720"/>
        <w:jc w:val="both"/>
        <w:rPr>
          <w:color w:val="FF0000"/>
          <w:sz w:val="28"/>
          <w:szCs w:val="28"/>
        </w:rPr>
      </w:pPr>
    </w:p>
    <w:p w14:paraId="4846AFA8" w14:textId="77777777" w:rsidR="00BE7765" w:rsidRPr="003679A8" w:rsidRDefault="00BE7765" w:rsidP="00BE7765">
      <w:pPr>
        <w:pStyle w:val="3"/>
        <w:rPr>
          <w:sz w:val="28"/>
          <w:szCs w:val="28"/>
        </w:rPr>
      </w:pPr>
      <w:bookmarkStart w:id="107" w:name="_Toc90625428"/>
      <w:r w:rsidRPr="003679A8">
        <w:rPr>
          <w:sz w:val="28"/>
          <w:szCs w:val="28"/>
        </w:rPr>
        <w:t>5.3.7. Отчисления на социальные нужды</w:t>
      </w:r>
      <w:bookmarkEnd w:id="107"/>
    </w:p>
    <w:p w14:paraId="5ACD91DA" w14:textId="77777777" w:rsidR="00BE7765" w:rsidRPr="003679A8" w:rsidRDefault="00BE7765" w:rsidP="00BE7765">
      <w:pPr>
        <w:tabs>
          <w:tab w:val="left" w:pos="1890"/>
        </w:tabs>
        <w:ind w:firstLine="720"/>
        <w:jc w:val="both"/>
        <w:rPr>
          <w:snapToGrid w:val="0"/>
          <w:sz w:val="27"/>
          <w:szCs w:val="27"/>
        </w:rPr>
      </w:pPr>
      <w:r w:rsidRPr="003679A8">
        <w:rPr>
          <w:snapToGrid w:val="0"/>
          <w:sz w:val="27"/>
          <w:szCs w:val="27"/>
        </w:rPr>
        <w:t xml:space="preserve">Предприятие предлагает учесть расходы в сумме 38101,40 тыс. руб. </w:t>
      </w:r>
      <w:r w:rsidRPr="003679A8">
        <w:rPr>
          <w:sz w:val="27"/>
          <w:szCs w:val="27"/>
        </w:rPr>
        <w:t>(Основной узел). По узлу Темиртау 225,67 тыс. руб.</w:t>
      </w:r>
    </w:p>
    <w:p w14:paraId="1B613F86" w14:textId="77777777" w:rsidR="00BE7765" w:rsidRPr="00903B85" w:rsidRDefault="00BE7765" w:rsidP="00BE7765">
      <w:pPr>
        <w:tabs>
          <w:tab w:val="left" w:pos="1890"/>
        </w:tabs>
        <w:ind w:firstLine="720"/>
        <w:jc w:val="both"/>
        <w:rPr>
          <w:snapToGrid w:val="0"/>
          <w:sz w:val="27"/>
          <w:szCs w:val="27"/>
        </w:rPr>
      </w:pPr>
      <w:r w:rsidRPr="00903B85">
        <w:rPr>
          <w:snapToGrid w:val="0"/>
          <w:sz w:val="27"/>
          <w:szCs w:val="27"/>
        </w:rPr>
        <w:t>В расходы по статье «Отчисления на социальные нужды» включаются:</w:t>
      </w:r>
    </w:p>
    <w:p w14:paraId="7CCEBDA9" w14:textId="77777777" w:rsidR="00BE7765" w:rsidRPr="00062F6F" w:rsidRDefault="00BE7765" w:rsidP="00BE7765">
      <w:pPr>
        <w:tabs>
          <w:tab w:val="left" w:pos="1890"/>
        </w:tabs>
        <w:ind w:firstLine="720"/>
        <w:jc w:val="both"/>
        <w:rPr>
          <w:snapToGrid w:val="0"/>
          <w:sz w:val="27"/>
          <w:szCs w:val="27"/>
        </w:rPr>
      </w:pPr>
      <w:r w:rsidRPr="00062F6F">
        <w:rPr>
          <w:snapToGrid w:val="0"/>
          <w:sz w:val="27"/>
          <w:szCs w:val="27"/>
        </w:rPr>
        <w:t xml:space="preserve">- </w:t>
      </w:r>
      <w:r w:rsidRPr="00BC1892">
        <w:rPr>
          <w:snapToGrid w:val="0"/>
          <w:sz w:val="27"/>
          <w:szCs w:val="27"/>
        </w:rPr>
        <w:t>сумма страховых взносов в соответствии со ст. 425, 427 Налогового кодекса Российской Федерации (часть вторая) от 05.08.2000 № 117-ФЗ (ред. от 28.12.2016) в Пенсионный фонд Российской Федерации (22 %),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w:t>
      </w:r>
      <w:r w:rsidRPr="00062F6F">
        <w:rPr>
          <w:snapToGrid w:val="0"/>
          <w:sz w:val="27"/>
          <w:szCs w:val="27"/>
        </w:rPr>
        <w:t xml:space="preserve"> </w:t>
      </w:r>
    </w:p>
    <w:p w14:paraId="224EEF43" w14:textId="77777777" w:rsidR="00BE7765" w:rsidRPr="00062F6F" w:rsidRDefault="00BE7765" w:rsidP="00BE7765">
      <w:pPr>
        <w:tabs>
          <w:tab w:val="left" w:pos="1890"/>
        </w:tabs>
        <w:ind w:firstLine="720"/>
        <w:jc w:val="both"/>
        <w:rPr>
          <w:snapToGrid w:val="0"/>
          <w:sz w:val="27"/>
          <w:szCs w:val="27"/>
        </w:rPr>
      </w:pPr>
      <w:r w:rsidRPr="00062F6F">
        <w:rPr>
          <w:snapToGrid w:val="0"/>
          <w:sz w:val="27"/>
          <w:szCs w:val="27"/>
        </w:rPr>
        <w:t xml:space="preserve">-  </w:t>
      </w:r>
      <w:r w:rsidRPr="00BC1892">
        <w:rPr>
          <w:snapToGrid w:val="0"/>
          <w:sz w:val="27"/>
          <w:szCs w:val="27"/>
        </w:rPr>
        <w:t>сумма страховых взносов в соответствии со ст. 428 НК Налогового кодекса Российской Федерации (часть вторая) от 05.08.2000 N 117-ФЗ (ред. от 28.12.2016) учитывая тарифы страховых взносов отдельных категорий граждан на дополнительный тариф взносов на обязательное пенсионное страхование по результатам с</w:t>
      </w:r>
      <w:r>
        <w:rPr>
          <w:snapToGrid w:val="0"/>
          <w:sz w:val="27"/>
          <w:szCs w:val="27"/>
        </w:rPr>
        <w:t>пециальной оценки условий труда</w:t>
      </w:r>
      <w:r w:rsidRPr="00BC1892">
        <w:rPr>
          <w:snapToGrid w:val="0"/>
          <w:sz w:val="27"/>
          <w:szCs w:val="27"/>
        </w:rPr>
        <w:t>;</w:t>
      </w:r>
    </w:p>
    <w:p w14:paraId="493DA259" w14:textId="77777777" w:rsidR="00BE7765" w:rsidRPr="00062F6F" w:rsidRDefault="00BE7765" w:rsidP="00BE7765">
      <w:pPr>
        <w:tabs>
          <w:tab w:val="left" w:pos="1890"/>
        </w:tabs>
        <w:ind w:firstLine="720"/>
        <w:jc w:val="both"/>
        <w:rPr>
          <w:snapToGrid w:val="0"/>
          <w:sz w:val="28"/>
          <w:szCs w:val="28"/>
        </w:rPr>
      </w:pPr>
      <w:r w:rsidRPr="00062F6F">
        <w:rPr>
          <w:snapToGrid w:val="0"/>
          <w:sz w:val="27"/>
          <w:szCs w:val="27"/>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№1231) по всем основаниям (доходу)</w:t>
      </w:r>
      <w:r w:rsidRPr="00062F6F">
        <w:rPr>
          <w:snapToGrid w:val="0"/>
          <w:sz w:val="28"/>
          <w:szCs w:val="28"/>
        </w:rPr>
        <w:t xml:space="preserve">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 в редакции от 07.03.2018 № 350-ФЗ)</w:t>
      </w:r>
      <w:r>
        <w:rPr>
          <w:snapToGrid w:val="0"/>
          <w:sz w:val="28"/>
          <w:szCs w:val="28"/>
        </w:rPr>
        <w:t xml:space="preserve"> (0,2% - представлено уведомление дополнительно в электронном виде)</w:t>
      </w:r>
      <w:r w:rsidRPr="00062F6F">
        <w:rPr>
          <w:snapToGrid w:val="0"/>
          <w:sz w:val="28"/>
          <w:szCs w:val="28"/>
        </w:rPr>
        <w:t>.</w:t>
      </w:r>
    </w:p>
    <w:p w14:paraId="5C8A1555" w14:textId="77777777" w:rsidR="00BE7765" w:rsidRPr="00CD794D" w:rsidRDefault="00BE7765" w:rsidP="00BE7765">
      <w:pPr>
        <w:ind w:firstLine="708"/>
        <w:jc w:val="both"/>
        <w:rPr>
          <w:snapToGrid w:val="0"/>
          <w:sz w:val="28"/>
          <w:szCs w:val="28"/>
        </w:rPr>
      </w:pPr>
      <w:r w:rsidRPr="00CD794D">
        <w:rPr>
          <w:snapToGrid w:val="0"/>
          <w:sz w:val="28"/>
          <w:szCs w:val="28"/>
        </w:rPr>
        <w:t>Экспертами в расчет НВВ на 2022 год предлагается учесть страховые взносы в размере 31,22 % по Основному узлу и 30,2 % по узлу Темиртау (на уровне фактического % отчислений за 2020 год), от планового размера ФОТ, учтённого в составе операционных расходов (121297,17 тыс. руб. – Основной узел и 742,62 тыс. руб. – узел Темиртау), всего в размере 37868,98 тыс. руб. – Основной узел и 224,27 тыс. руб. – узел Темиртау</w:t>
      </w:r>
      <w:r>
        <w:rPr>
          <w:snapToGrid w:val="0"/>
          <w:sz w:val="28"/>
          <w:szCs w:val="28"/>
        </w:rPr>
        <w:t>.</w:t>
      </w:r>
    </w:p>
    <w:p w14:paraId="38615863" w14:textId="77777777" w:rsidR="00BE7765" w:rsidRPr="00CD794D" w:rsidRDefault="00BE7765" w:rsidP="00BE7765">
      <w:pPr>
        <w:tabs>
          <w:tab w:val="left" w:pos="1890"/>
        </w:tabs>
        <w:ind w:firstLine="720"/>
        <w:jc w:val="both"/>
        <w:rPr>
          <w:snapToGrid w:val="0"/>
          <w:sz w:val="28"/>
          <w:szCs w:val="28"/>
        </w:rPr>
      </w:pPr>
      <w:r w:rsidRPr="00CD794D">
        <w:rPr>
          <w:snapToGrid w:val="0"/>
          <w:sz w:val="28"/>
          <w:szCs w:val="28"/>
        </w:rPr>
        <w:t xml:space="preserve">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 </w:t>
      </w:r>
    </w:p>
    <w:p w14:paraId="0988A722" w14:textId="77777777" w:rsidR="00BE7765" w:rsidRPr="00CD794D" w:rsidRDefault="00BE7765" w:rsidP="00BE7765">
      <w:pPr>
        <w:tabs>
          <w:tab w:val="left" w:pos="1890"/>
        </w:tabs>
        <w:ind w:left="284" w:firstLine="567"/>
        <w:jc w:val="both"/>
        <w:rPr>
          <w:snapToGrid w:val="0"/>
          <w:sz w:val="28"/>
          <w:szCs w:val="28"/>
        </w:rPr>
      </w:pPr>
      <w:r w:rsidRPr="00CD794D">
        <w:rPr>
          <w:snapToGrid w:val="0"/>
          <w:sz w:val="28"/>
          <w:szCs w:val="28"/>
        </w:rPr>
        <w:t>Всего расходы по двум узлам составили 38093,25 тыс. руб.</w:t>
      </w:r>
    </w:p>
    <w:p w14:paraId="5A807CAC" w14:textId="77777777" w:rsidR="00BE7765" w:rsidRPr="00CD794D" w:rsidRDefault="00BE7765" w:rsidP="00BE7765">
      <w:pPr>
        <w:ind w:firstLine="708"/>
        <w:jc w:val="both"/>
        <w:rPr>
          <w:snapToGrid w:val="0"/>
          <w:sz w:val="28"/>
          <w:szCs w:val="28"/>
        </w:rPr>
      </w:pPr>
      <w:r w:rsidRPr="00CD794D">
        <w:rPr>
          <w:snapToGrid w:val="0"/>
          <w:sz w:val="28"/>
          <w:szCs w:val="28"/>
        </w:rPr>
        <w:t>37868,98 тыс. руб. + 224,27 тыс. руб. = 38093,25 тыс. руб.</w:t>
      </w:r>
    </w:p>
    <w:p w14:paraId="0E3BAA9A" w14:textId="77777777" w:rsidR="00BE7765" w:rsidRPr="00CD794D" w:rsidRDefault="00BE7765" w:rsidP="00BE7765">
      <w:pPr>
        <w:tabs>
          <w:tab w:val="left" w:pos="1890"/>
        </w:tabs>
        <w:ind w:left="284" w:firstLine="567"/>
        <w:jc w:val="both"/>
        <w:rPr>
          <w:snapToGrid w:val="0"/>
          <w:sz w:val="28"/>
          <w:szCs w:val="28"/>
        </w:rPr>
      </w:pPr>
    </w:p>
    <w:p w14:paraId="220CA0CD" w14:textId="77777777" w:rsidR="00BE7765" w:rsidRPr="00CD794D" w:rsidRDefault="00BE7765" w:rsidP="00BE7765">
      <w:pPr>
        <w:pStyle w:val="3"/>
        <w:rPr>
          <w:sz w:val="28"/>
          <w:szCs w:val="28"/>
        </w:rPr>
      </w:pPr>
      <w:bookmarkStart w:id="108" w:name="_Toc90625429"/>
      <w:r w:rsidRPr="00CD794D">
        <w:rPr>
          <w:sz w:val="28"/>
          <w:szCs w:val="28"/>
        </w:rPr>
        <w:t>5.3.8. Амортизация основных средств</w:t>
      </w:r>
      <w:bookmarkEnd w:id="108"/>
    </w:p>
    <w:p w14:paraId="59819D8E" w14:textId="77777777" w:rsidR="00BE7765" w:rsidRPr="00CD794D" w:rsidRDefault="00BE7765" w:rsidP="00BE7765">
      <w:pPr>
        <w:ind w:firstLine="851"/>
        <w:jc w:val="both"/>
        <w:rPr>
          <w:snapToGrid w:val="0"/>
          <w:sz w:val="28"/>
          <w:szCs w:val="28"/>
        </w:rPr>
      </w:pPr>
      <w:r w:rsidRPr="00CD794D">
        <w:rPr>
          <w:snapToGrid w:val="0"/>
          <w:sz w:val="28"/>
          <w:szCs w:val="28"/>
        </w:rPr>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5C863C8E" w14:textId="77777777" w:rsidR="00BE7765" w:rsidRPr="00CD794D" w:rsidRDefault="00BE7765" w:rsidP="00BE7765">
      <w:pPr>
        <w:ind w:firstLine="851"/>
        <w:jc w:val="both"/>
        <w:rPr>
          <w:snapToGrid w:val="0"/>
          <w:sz w:val="28"/>
          <w:szCs w:val="28"/>
        </w:rPr>
      </w:pPr>
      <w:r w:rsidRPr="00CD794D">
        <w:rPr>
          <w:snapToGrid w:val="0"/>
          <w:sz w:val="28"/>
          <w:szCs w:val="28"/>
        </w:rPr>
        <w:t>К основным средствам активы относятся при одновременном выполнении ряда условий, а именно:</w:t>
      </w:r>
    </w:p>
    <w:p w14:paraId="24CE09FA" w14:textId="77777777" w:rsidR="00BE7765" w:rsidRPr="00CD794D" w:rsidRDefault="00BE7765" w:rsidP="00BE7765">
      <w:pPr>
        <w:ind w:firstLine="851"/>
        <w:jc w:val="both"/>
        <w:rPr>
          <w:snapToGrid w:val="0"/>
          <w:sz w:val="28"/>
          <w:szCs w:val="28"/>
        </w:rPr>
      </w:pPr>
      <w:r w:rsidRPr="00CD794D">
        <w:rPr>
          <w:snapToGrid w:val="0"/>
          <w:sz w:val="28"/>
          <w:szCs w:val="28"/>
        </w:rPr>
        <w:t>- использование в производственной деятельности или для управленческих нужд;</w:t>
      </w:r>
    </w:p>
    <w:p w14:paraId="0F616F00" w14:textId="77777777" w:rsidR="00BE7765" w:rsidRPr="00CD794D" w:rsidRDefault="00BE7765" w:rsidP="00BE7765">
      <w:pPr>
        <w:ind w:firstLine="851"/>
        <w:jc w:val="both"/>
        <w:rPr>
          <w:snapToGrid w:val="0"/>
          <w:sz w:val="28"/>
          <w:szCs w:val="28"/>
        </w:rPr>
      </w:pPr>
      <w:r w:rsidRPr="00CD794D">
        <w:rPr>
          <w:snapToGrid w:val="0"/>
          <w:sz w:val="28"/>
          <w:szCs w:val="28"/>
        </w:rPr>
        <w:t>- использование более 12 месяцев;</w:t>
      </w:r>
    </w:p>
    <w:p w14:paraId="27EC08CD" w14:textId="77777777" w:rsidR="00BE7765" w:rsidRPr="00CD794D" w:rsidRDefault="00BE7765" w:rsidP="00BE7765">
      <w:pPr>
        <w:ind w:firstLine="851"/>
        <w:jc w:val="both"/>
        <w:rPr>
          <w:snapToGrid w:val="0"/>
          <w:sz w:val="28"/>
          <w:szCs w:val="28"/>
        </w:rPr>
      </w:pPr>
      <w:r w:rsidRPr="00CD794D">
        <w:rPr>
          <w:snapToGrid w:val="0"/>
          <w:sz w:val="28"/>
          <w:szCs w:val="28"/>
        </w:rPr>
        <w:t>- способность приносить доход;</w:t>
      </w:r>
    </w:p>
    <w:p w14:paraId="251A63FC" w14:textId="77777777" w:rsidR="00BE7765" w:rsidRPr="00CD794D" w:rsidRDefault="00BE7765" w:rsidP="00BE7765">
      <w:pPr>
        <w:ind w:firstLine="851"/>
        <w:jc w:val="both"/>
        <w:rPr>
          <w:snapToGrid w:val="0"/>
          <w:sz w:val="28"/>
          <w:szCs w:val="28"/>
        </w:rPr>
      </w:pPr>
      <w:r w:rsidRPr="00CD794D">
        <w:rPr>
          <w:snapToGrid w:val="0"/>
          <w:sz w:val="28"/>
          <w:szCs w:val="28"/>
        </w:rPr>
        <w:t>- если не планируется дальнейшая перепродажа.</w:t>
      </w:r>
    </w:p>
    <w:p w14:paraId="007A8747" w14:textId="77777777" w:rsidR="00BE7765" w:rsidRPr="00A52F58" w:rsidRDefault="00BE7765" w:rsidP="00BE7765">
      <w:pPr>
        <w:tabs>
          <w:tab w:val="left" w:pos="1890"/>
        </w:tabs>
        <w:ind w:firstLine="720"/>
        <w:jc w:val="both"/>
        <w:rPr>
          <w:snapToGrid w:val="0"/>
          <w:color w:val="FF0000"/>
          <w:sz w:val="28"/>
          <w:szCs w:val="28"/>
        </w:rPr>
      </w:pPr>
      <w:r w:rsidRPr="00CD794D">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r w:rsidRPr="00A52F58">
        <w:rPr>
          <w:snapToGrid w:val="0"/>
          <w:color w:val="FF0000"/>
          <w:sz w:val="28"/>
          <w:szCs w:val="28"/>
        </w:rPr>
        <w:t>.</w:t>
      </w:r>
    </w:p>
    <w:p w14:paraId="77A46244" w14:textId="77777777" w:rsidR="00BE7765" w:rsidRPr="000A64F6" w:rsidRDefault="00BE7765" w:rsidP="00BE7765">
      <w:pPr>
        <w:ind w:firstLine="708"/>
        <w:jc w:val="both"/>
        <w:rPr>
          <w:snapToGrid w:val="0"/>
          <w:sz w:val="28"/>
          <w:szCs w:val="28"/>
        </w:rPr>
      </w:pPr>
      <w:r w:rsidRPr="000A64F6">
        <w:rPr>
          <w:snapToGrid w:val="0"/>
          <w:sz w:val="28"/>
          <w:szCs w:val="28"/>
        </w:rPr>
        <w:t xml:space="preserve">Предложения предприятия по амортизационным отчислениям на производство тепловой энергии составляют 53628,95 тыс. руб. на 2022 г.  (Основной узел) и 1223,27 тыс. руб. (узел Темиртау). Представлены: ОСВ по счетам 20, 26, 02, 100.02, 05, анализ счетов 01, 02, 04, 05, расчеты предприятия, </w:t>
      </w:r>
      <w:r w:rsidRPr="000A64F6">
        <w:rPr>
          <w:sz w:val="28"/>
          <w:szCs w:val="28"/>
        </w:rPr>
        <w:t>дополнительно представлены в электронном виде расчеты предприятия по данной статье на 2022 год</w:t>
      </w:r>
      <w:r w:rsidRPr="000A64F6">
        <w:rPr>
          <w:snapToGrid w:val="0"/>
          <w:sz w:val="28"/>
          <w:szCs w:val="28"/>
        </w:rPr>
        <w:t xml:space="preserve"> (стр. 1069-1096 тома 3 тарифного дела).</w:t>
      </w:r>
      <w:r w:rsidRPr="000A64F6">
        <w:rPr>
          <w:snapToGrid w:val="0"/>
          <w:sz w:val="28"/>
          <w:szCs w:val="28"/>
        </w:rPr>
        <w:tab/>
      </w:r>
    </w:p>
    <w:p w14:paraId="785AC2BC" w14:textId="77777777" w:rsidR="00BE7765" w:rsidRDefault="00BE7765" w:rsidP="00BE7765">
      <w:pPr>
        <w:ind w:firstLine="720"/>
        <w:jc w:val="both"/>
        <w:rPr>
          <w:sz w:val="28"/>
          <w:szCs w:val="28"/>
        </w:rPr>
      </w:pPr>
      <w:r w:rsidRPr="00E6295D">
        <w:rPr>
          <w:sz w:val="28"/>
          <w:szCs w:val="28"/>
        </w:rPr>
        <w:t>Экспертами после изучения представленных документов приняты расходы по статье на уровне 53628,95 тыс. руб. (Основной узел) и 1223,27 тыс. руб. (узел Темиртау), уровень предложений предприятия.</w:t>
      </w:r>
    </w:p>
    <w:p w14:paraId="4CEDB197" w14:textId="77777777" w:rsidR="00BE7765" w:rsidRPr="00E6295D" w:rsidRDefault="00BE7765" w:rsidP="00BE7765">
      <w:pPr>
        <w:ind w:firstLine="720"/>
        <w:jc w:val="both"/>
        <w:rPr>
          <w:sz w:val="28"/>
          <w:szCs w:val="28"/>
        </w:rPr>
      </w:pPr>
      <w:r>
        <w:rPr>
          <w:sz w:val="28"/>
          <w:szCs w:val="28"/>
        </w:rPr>
        <w:t xml:space="preserve">Всего расходы по статье по двум узлам составили </w:t>
      </w:r>
      <w:r w:rsidRPr="00804F76">
        <w:rPr>
          <w:sz w:val="28"/>
          <w:szCs w:val="28"/>
        </w:rPr>
        <w:t>54852,22</w:t>
      </w:r>
      <w:r>
        <w:rPr>
          <w:sz w:val="28"/>
          <w:szCs w:val="28"/>
        </w:rPr>
        <w:t xml:space="preserve"> тыс. руб.</w:t>
      </w:r>
    </w:p>
    <w:p w14:paraId="55C2BB1B" w14:textId="77777777" w:rsidR="00BE7765" w:rsidRPr="00A52F58" w:rsidRDefault="00BE7765" w:rsidP="00BE7765">
      <w:pPr>
        <w:tabs>
          <w:tab w:val="left" w:pos="708"/>
          <w:tab w:val="left" w:pos="3960"/>
        </w:tabs>
        <w:ind w:firstLine="709"/>
        <w:jc w:val="both"/>
        <w:rPr>
          <w:bCs/>
          <w:color w:val="FF0000"/>
          <w:sz w:val="28"/>
          <w:szCs w:val="28"/>
        </w:rPr>
      </w:pPr>
    </w:p>
    <w:p w14:paraId="2A90DF10" w14:textId="77777777" w:rsidR="00BE7765" w:rsidRPr="00804F76" w:rsidRDefault="00BE7765" w:rsidP="00BE7765">
      <w:pPr>
        <w:pStyle w:val="3"/>
        <w:rPr>
          <w:sz w:val="28"/>
          <w:szCs w:val="28"/>
        </w:rPr>
      </w:pPr>
      <w:bookmarkStart w:id="109" w:name="_Toc90625430"/>
      <w:r>
        <w:rPr>
          <w:sz w:val="28"/>
          <w:szCs w:val="28"/>
        </w:rPr>
        <w:t xml:space="preserve">5.3.9. </w:t>
      </w:r>
      <w:r w:rsidRPr="00804F76">
        <w:rPr>
          <w:sz w:val="28"/>
          <w:szCs w:val="28"/>
        </w:rPr>
        <w:t>Налог на прибыль</w:t>
      </w:r>
      <w:bookmarkEnd w:id="109"/>
    </w:p>
    <w:p w14:paraId="12CA4401" w14:textId="77777777" w:rsidR="00BE7765" w:rsidRPr="00804F76" w:rsidRDefault="00BE7765" w:rsidP="00BE7765">
      <w:pPr>
        <w:tabs>
          <w:tab w:val="left" w:pos="1890"/>
        </w:tabs>
        <w:ind w:firstLine="720"/>
        <w:jc w:val="both"/>
        <w:rPr>
          <w:sz w:val="28"/>
          <w:szCs w:val="28"/>
        </w:rPr>
      </w:pPr>
      <w:r w:rsidRPr="00804F76">
        <w:rPr>
          <w:sz w:val="28"/>
          <w:szCs w:val="28"/>
        </w:rPr>
        <w:t xml:space="preserve">Предприятием заявлены расходы по статье на уровне 4976,29 тыс. руб. (Основной узел) и </w:t>
      </w:r>
      <w:r w:rsidRPr="005E15AC">
        <w:rPr>
          <w:sz w:val="28"/>
          <w:szCs w:val="28"/>
        </w:rPr>
        <w:t>6410,48</w:t>
      </w:r>
      <w:r>
        <w:rPr>
          <w:sz w:val="28"/>
          <w:szCs w:val="28"/>
        </w:rPr>
        <w:t xml:space="preserve"> </w:t>
      </w:r>
      <w:r w:rsidRPr="00804F76">
        <w:rPr>
          <w:sz w:val="28"/>
          <w:szCs w:val="28"/>
        </w:rPr>
        <w:t xml:space="preserve">тыс. руб. (узел Темиртау), на общую величину </w:t>
      </w:r>
      <w:r w:rsidRPr="005E15AC">
        <w:rPr>
          <w:sz w:val="28"/>
          <w:szCs w:val="28"/>
        </w:rPr>
        <w:t>6578,91</w:t>
      </w:r>
      <w:r>
        <w:rPr>
          <w:sz w:val="28"/>
          <w:szCs w:val="28"/>
        </w:rPr>
        <w:t xml:space="preserve"> </w:t>
      </w:r>
      <w:r w:rsidRPr="00804F76">
        <w:rPr>
          <w:sz w:val="28"/>
          <w:szCs w:val="28"/>
        </w:rPr>
        <w:t>тыс. руб.</w:t>
      </w:r>
    </w:p>
    <w:p w14:paraId="749F9002" w14:textId="77777777" w:rsidR="00BE7765" w:rsidRPr="00804F76" w:rsidRDefault="00BE7765" w:rsidP="00BE7765">
      <w:pPr>
        <w:tabs>
          <w:tab w:val="left" w:pos="1890"/>
        </w:tabs>
        <w:ind w:firstLine="720"/>
        <w:jc w:val="both"/>
        <w:rPr>
          <w:snapToGrid w:val="0"/>
          <w:sz w:val="28"/>
          <w:szCs w:val="28"/>
        </w:rPr>
      </w:pPr>
      <w:r w:rsidRPr="00804F76">
        <w:rPr>
          <w:snapToGrid w:val="0"/>
          <w:sz w:val="28"/>
          <w:szCs w:val="28"/>
        </w:rPr>
        <w:t>Расходы по уплате налога на прибыль предусмотрены главой 25 Налогового Кодекса РФ, а также Методическими указаниями, и на 2022 год должны быть учтены в необходимой валовой выручке предприятия в размере 20% от налогооблагаемой базы по налогу на прибыль.</w:t>
      </w:r>
    </w:p>
    <w:p w14:paraId="28649F07" w14:textId="77777777" w:rsidR="00BE7765" w:rsidRPr="005E15AC" w:rsidRDefault="00BE7765" w:rsidP="00BE7765">
      <w:pPr>
        <w:tabs>
          <w:tab w:val="left" w:pos="1890"/>
        </w:tabs>
        <w:ind w:firstLine="720"/>
        <w:jc w:val="both"/>
        <w:rPr>
          <w:snapToGrid w:val="0"/>
          <w:sz w:val="28"/>
          <w:szCs w:val="28"/>
        </w:rPr>
      </w:pPr>
      <w:r w:rsidRPr="005E15AC">
        <w:rPr>
          <w:snapToGrid w:val="0"/>
          <w:sz w:val="28"/>
          <w:szCs w:val="28"/>
        </w:rPr>
        <w:t>Налог на прибыль на 2022 год составит:</w:t>
      </w:r>
    </w:p>
    <w:p w14:paraId="3735A496" w14:textId="77777777" w:rsidR="00BE7765" w:rsidRPr="005E15AC" w:rsidRDefault="00BE7765" w:rsidP="00BE7765">
      <w:pPr>
        <w:tabs>
          <w:tab w:val="left" w:pos="1890"/>
        </w:tabs>
        <w:ind w:firstLine="720"/>
        <w:jc w:val="both"/>
        <w:rPr>
          <w:snapToGrid w:val="0"/>
          <w:sz w:val="28"/>
          <w:szCs w:val="28"/>
        </w:rPr>
      </w:pPr>
      <w:r w:rsidRPr="005E15AC">
        <w:rPr>
          <w:snapToGrid w:val="0"/>
          <w:sz w:val="28"/>
          <w:szCs w:val="28"/>
        </w:rPr>
        <w:t xml:space="preserve">Основной узел </w:t>
      </w:r>
      <w:r w:rsidRPr="00B301C8">
        <w:rPr>
          <w:snapToGrid w:val="0"/>
          <w:sz w:val="28"/>
          <w:szCs w:val="28"/>
        </w:rPr>
        <w:t>7741,07</w:t>
      </w:r>
      <w:r>
        <w:rPr>
          <w:snapToGrid w:val="0"/>
          <w:sz w:val="28"/>
          <w:szCs w:val="28"/>
        </w:rPr>
        <w:t xml:space="preserve"> </w:t>
      </w:r>
      <w:r w:rsidRPr="005E15AC">
        <w:rPr>
          <w:snapToGrid w:val="0"/>
          <w:sz w:val="28"/>
          <w:szCs w:val="28"/>
        </w:rPr>
        <w:t>тыс. руб. (см. п. 5.5.)</w:t>
      </w:r>
    </w:p>
    <w:p w14:paraId="1FF7EE8D" w14:textId="77777777" w:rsidR="00BE7765" w:rsidRPr="005E15AC" w:rsidRDefault="00BE7765" w:rsidP="00BE7765">
      <w:pPr>
        <w:tabs>
          <w:tab w:val="left" w:pos="1890"/>
        </w:tabs>
        <w:ind w:firstLine="720"/>
        <w:jc w:val="both"/>
        <w:rPr>
          <w:snapToGrid w:val="0"/>
          <w:sz w:val="28"/>
          <w:szCs w:val="28"/>
        </w:rPr>
      </w:pPr>
      <w:r w:rsidRPr="005E15AC">
        <w:rPr>
          <w:snapToGrid w:val="0"/>
          <w:sz w:val="28"/>
          <w:szCs w:val="28"/>
        </w:rPr>
        <w:t>Узел Темиртау 1826,91</w:t>
      </w:r>
      <w:r w:rsidRPr="005E15AC">
        <w:t xml:space="preserve"> </w:t>
      </w:r>
      <w:r w:rsidRPr="005E15AC">
        <w:rPr>
          <w:snapToGrid w:val="0"/>
          <w:sz w:val="28"/>
          <w:szCs w:val="28"/>
        </w:rPr>
        <w:t xml:space="preserve">тыс. руб., но в связи с тем, что предложения предприятия </w:t>
      </w:r>
      <w:r>
        <w:rPr>
          <w:snapToGrid w:val="0"/>
          <w:sz w:val="28"/>
          <w:szCs w:val="28"/>
        </w:rPr>
        <w:t xml:space="preserve">заявлены в меньшем размере </w:t>
      </w:r>
      <w:r w:rsidRPr="005E15AC">
        <w:rPr>
          <w:snapToGrid w:val="0"/>
          <w:sz w:val="28"/>
          <w:szCs w:val="28"/>
        </w:rPr>
        <w:t xml:space="preserve">1602,62 тыс. руб., </w:t>
      </w:r>
      <w:r>
        <w:rPr>
          <w:snapToGrid w:val="0"/>
          <w:sz w:val="28"/>
          <w:szCs w:val="28"/>
        </w:rPr>
        <w:t xml:space="preserve">то </w:t>
      </w:r>
      <w:r w:rsidRPr="005E15AC">
        <w:rPr>
          <w:snapToGrid w:val="0"/>
          <w:sz w:val="28"/>
          <w:szCs w:val="28"/>
        </w:rPr>
        <w:t>принимаются в расчет предложения предприятия.</w:t>
      </w:r>
    </w:p>
    <w:p w14:paraId="05876BD2" w14:textId="77777777" w:rsidR="00BE7765" w:rsidRPr="005E15AC" w:rsidRDefault="00BE7765" w:rsidP="00BE7765">
      <w:pPr>
        <w:tabs>
          <w:tab w:val="left" w:pos="1890"/>
        </w:tabs>
        <w:ind w:firstLine="720"/>
        <w:jc w:val="both"/>
        <w:rPr>
          <w:snapToGrid w:val="0"/>
          <w:sz w:val="28"/>
          <w:szCs w:val="28"/>
        </w:rPr>
      </w:pPr>
      <w:r w:rsidRPr="005E15AC">
        <w:rPr>
          <w:snapToGrid w:val="0"/>
          <w:sz w:val="28"/>
          <w:szCs w:val="28"/>
        </w:rPr>
        <w:t xml:space="preserve">Всего налог на прибыль составил </w:t>
      </w:r>
      <w:r w:rsidRPr="00B301C8">
        <w:rPr>
          <w:snapToGrid w:val="0"/>
          <w:sz w:val="28"/>
          <w:szCs w:val="28"/>
        </w:rPr>
        <w:t>7741,07</w:t>
      </w:r>
      <w:r w:rsidRPr="005E15AC">
        <w:rPr>
          <w:snapToGrid w:val="0"/>
          <w:sz w:val="28"/>
          <w:szCs w:val="28"/>
        </w:rPr>
        <w:t>+ 1602,62 = 6803,19 тыс. руб.</w:t>
      </w:r>
    </w:p>
    <w:p w14:paraId="37400D8A" w14:textId="77777777" w:rsidR="00BE7765" w:rsidRDefault="00BE7765" w:rsidP="00BE7765">
      <w:pPr>
        <w:tabs>
          <w:tab w:val="left" w:pos="1890"/>
        </w:tabs>
        <w:jc w:val="both"/>
        <w:rPr>
          <w:snapToGrid w:val="0"/>
          <w:sz w:val="28"/>
          <w:szCs w:val="28"/>
        </w:rPr>
      </w:pPr>
      <w:r w:rsidRPr="005E15AC">
        <w:rPr>
          <w:snapToGrid w:val="0"/>
          <w:sz w:val="28"/>
          <w:szCs w:val="28"/>
        </w:rPr>
        <w:t xml:space="preserve">        </w:t>
      </w:r>
    </w:p>
    <w:p w14:paraId="2F542E17" w14:textId="77777777" w:rsidR="00BE7765" w:rsidRPr="005E15AC" w:rsidRDefault="00BE7765" w:rsidP="00BE7765">
      <w:pPr>
        <w:jc w:val="both"/>
        <w:rPr>
          <w:snapToGrid w:val="0"/>
          <w:sz w:val="28"/>
          <w:szCs w:val="28"/>
        </w:rPr>
      </w:pPr>
      <w:r>
        <w:rPr>
          <w:snapToGrid w:val="0"/>
          <w:sz w:val="28"/>
          <w:szCs w:val="28"/>
        </w:rPr>
        <w:tab/>
      </w:r>
      <w:r w:rsidRPr="005E15AC">
        <w:rPr>
          <w:snapToGrid w:val="0"/>
          <w:sz w:val="28"/>
          <w:szCs w:val="28"/>
        </w:rPr>
        <w:t xml:space="preserve">Итого, сумма неподконтрольных расходов, подлежащая включению в необходимую валовую выручку на производство и передачу тепловой энергии в 2022 году, по оценке экспертов, составит </w:t>
      </w:r>
      <w:r w:rsidRPr="00B301C8">
        <w:rPr>
          <w:snapToGrid w:val="0"/>
          <w:sz w:val="28"/>
          <w:szCs w:val="28"/>
        </w:rPr>
        <w:t>112016,37</w:t>
      </w:r>
      <w:r w:rsidRPr="005E15AC">
        <w:rPr>
          <w:snapToGrid w:val="0"/>
          <w:sz w:val="28"/>
          <w:szCs w:val="28"/>
        </w:rPr>
        <w:t xml:space="preserve"> тыс. руб. (таблица 7), предприятием заявлено 116606,04 тыс. руб. в целом по двум узлам.</w:t>
      </w:r>
    </w:p>
    <w:p w14:paraId="4B7902B8" w14:textId="77777777" w:rsidR="00BE7765" w:rsidRPr="005E15AC" w:rsidRDefault="00BE7765" w:rsidP="00BE7765">
      <w:pPr>
        <w:ind w:firstLine="708"/>
        <w:jc w:val="both"/>
        <w:rPr>
          <w:sz w:val="28"/>
          <w:szCs w:val="28"/>
        </w:rPr>
      </w:pPr>
      <w:r w:rsidRPr="005E15AC">
        <w:rPr>
          <w:sz w:val="28"/>
          <w:szCs w:val="28"/>
        </w:rPr>
        <w:t xml:space="preserve">Корректировка плановых расходов по данному разделу в 2022 году относительно предложений предприятия в сторону снижения составили </w:t>
      </w:r>
      <w:r w:rsidRPr="00B301C8">
        <w:rPr>
          <w:sz w:val="28"/>
          <w:szCs w:val="28"/>
        </w:rPr>
        <w:t>277,55</w:t>
      </w:r>
      <w:r>
        <w:rPr>
          <w:sz w:val="28"/>
          <w:szCs w:val="28"/>
        </w:rPr>
        <w:t xml:space="preserve"> </w:t>
      </w:r>
      <w:r w:rsidRPr="005E15AC">
        <w:rPr>
          <w:sz w:val="28"/>
          <w:szCs w:val="28"/>
        </w:rPr>
        <w:t>тыс. руб., по вышеназванным причинам</w:t>
      </w:r>
      <w:r>
        <w:rPr>
          <w:sz w:val="28"/>
          <w:szCs w:val="28"/>
        </w:rPr>
        <w:t>.</w:t>
      </w:r>
    </w:p>
    <w:p w14:paraId="7C6A28ED" w14:textId="77777777" w:rsidR="00BE7765" w:rsidRDefault="00BE7765" w:rsidP="00BE7765">
      <w:pPr>
        <w:tabs>
          <w:tab w:val="left" w:pos="1890"/>
        </w:tabs>
        <w:spacing w:line="360" w:lineRule="auto"/>
        <w:ind w:left="8081" w:right="142" w:hanging="8223"/>
        <w:jc w:val="right"/>
        <w:rPr>
          <w:sz w:val="28"/>
          <w:szCs w:val="28"/>
        </w:rPr>
      </w:pPr>
    </w:p>
    <w:p w14:paraId="0FB1155F" w14:textId="77777777" w:rsidR="00BE7765" w:rsidRDefault="00BE7765" w:rsidP="00BE7765">
      <w:pPr>
        <w:tabs>
          <w:tab w:val="left" w:pos="1890"/>
        </w:tabs>
        <w:spacing w:line="360" w:lineRule="auto"/>
        <w:ind w:left="8081" w:right="142" w:hanging="8223"/>
        <w:jc w:val="right"/>
        <w:rPr>
          <w:sz w:val="28"/>
          <w:szCs w:val="28"/>
        </w:rPr>
      </w:pPr>
    </w:p>
    <w:p w14:paraId="178D8800" w14:textId="77777777" w:rsidR="00BE7765" w:rsidRDefault="00BE7765" w:rsidP="00BE7765">
      <w:pPr>
        <w:tabs>
          <w:tab w:val="left" w:pos="1890"/>
        </w:tabs>
        <w:spacing w:line="360" w:lineRule="auto"/>
        <w:ind w:left="8081" w:right="142" w:hanging="8223"/>
        <w:jc w:val="right"/>
        <w:rPr>
          <w:sz w:val="28"/>
          <w:szCs w:val="28"/>
        </w:rPr>
      </w:pPr>
    </w:p>
    <w:p w14:paraId="2BA71B1A" w14:textId="77777777" w:rsidR="00BE7765" w:rsidRPr="005E15AC" w:rsidRDefault="00BE7765" w:rsidP="00BE7765">
      <w:pPr>
        <w:tabs>
          <w:tab w:val="left" w:pos="1890"/>
        </w:tabs>
        <w:spacing w:line="360" w:lineRule="auto"/>
        <w:ind w:left="8081" w:right="142" w:hanging="8223"/>
        <w:jc w:val="right"/>
        <w:rPr>
          <w:sz w:val="28"/>
          <w:szCs w:val="28"/>
        </w:rPr>
      </w:pPr>
      <w:r w:rsidRPr="005E15AC">
        <w:rPr>
          <w:sz w:val="28"/>
          <w:szCs w:val="28"/>
        </w:rPr>
        <w:t>Таблица 7</w:t>
      </w:r>
    </w:p>
    <w:p w14:paraId="44C789A4" w14:textId="77777777" w:rsidR="00BE7765" w:rsidRPr="005E15AC" w:rsidRDefault="00BE7765" w:rsidP="00BE7765">
      <w:pPr>
        <w:pStyle w:val="3"/>
        <w:rPr>
          <w:sz w:val="28"/>
          <w:szCs w:val="28"/>
        </w:rPr>
      </w:pPr>
      <w:bookmarkStart w:id="110" w:name="_Toc21094968"/>
      <w:bookmarkStart w:id="111" w:name="_Toc24891744"/>
      <w:bookmarkStart w:id="112" w:name="_Toc90625431"/>
      <w:r w:rsidRPr="005E15AC">
        <w:rPr>
          <w:sz w:val="28"/>
          <w:szCs w:val="28"/>
        </w:rPr>
        <w:t>Реестр неподконтрольных расходов на тепловую энерги</w:t>
      </w:r>
      <w:bookmarkEnd w:id="110"/>
      <w:r w:rsidRPr="005E15AC">
        <w:rPr>
          <w:sz w:val="28"/>
          <w:szCs w:val="28"/>
        </w:rPr>
        <w:t>ю на 2022 год</w:t>
      </w:r>
      <w:bookmarkEnd w:id="111"/>
      <w:bookmarkEnd w:id="112"/>
    </w:p>
    <w:p w14:paraId="35F82036" w14:textId="77777777" w:rsidR="00BE7765" w:rsidRPr="005E15AC" w:rsidRDefault="00BE7765" w:rsidP="00BE7765">
      <w:pPr>
        <w:jc w:val="center"/>
        <w:rPr>
          <w:sz w:val="28"/>
          <w:szCs w:val="28"/>
        </w:rPr>
      </w:pPr>
      <w:r w:rsidRPr="005E15AC">
        <w:rPr>
          <w:sz w:val="28"/>
          <w:szCs w:val="28"/>
        </w:rPr>
        <w:t>(приложение 5.3 к Методическим указаниям)</w:t>
      </w:r>
    </w:p>
    <w:p w14:paraId="0AF883F9" w14:textId="77777777" w:rsidR="00BE7765" w:rsidRPr="00A52F58" w:rsidRDefault="00BE7765" w:rsidP="00BE7765">
      <w:pPr>
        <w:rPr>
          <w:color w:val="FF0000"/>
        </w:rPr>
      </w:pPr>
    </w:p>
    <w:tbl>
      <w:tblPr>
        <w:tblStyle w:val="aff"/>
        <w:tblW w:w="0" w:type="auto"/>
        <w:tblLook w:val="04A0" w:firstRow="1" w:lastRow="0" w:firstColumn="1" w:lastColumn="0" w:noHBand="0" w:noVBand="1"/>
      </w:tblPr>
      <w:tblGrid>
        <w:gridCol w:w="437"/>
        <w:gridCol w:w="1599"/>
        <w:gridCol w:w="739"/>
        <w:gridCol w:w="1078"/>
        <w:gridCol w:w="1077"/>
        <w:gridCol w:w="1175"/>
        <w:gridCol w:w="1175"/>
        <w:gridCol w:w="1175"/>
        <w:gridCol w:w="1173"/>
      </w:tblGrid>
      <w:tr w:rsidR="00BE7765" w:rsidRPr="00D14D4B" w14:paraId="785C8488" w14:textId="77777777" w:rsidTr="00BE7765">
        <w:trPr>
          <w:trHeight w:val="510"/>
          <w:tblHeader/>
        </w:trPr>
        <w:tc>
          <w:tcPr>
            <w:tcW w:w="437" w:type="dxa"/>
            <w:vMerge w:val="restart"/>
            <w:noWrap/>
            <w:hideMark/>
          </w:tcPr>
          <w:p w14:paraId="7AEB9E73" w14:textId="77777777" w:rsidR="00BE7765" w:rsidRPr="00D14D4B" w:rsidRDefault="00BE7765" w:rsidP="00BE7765">
            <w:pPr>
              <w:rPr>
                <w:sz w:val="20"/>
              </w:rPr>
            </w:pPr>
            <w:r w:rsidRPr="00D14D4B">
              <w:rPr>
                <w:sz w:val="20"/>
              </w:rPr>
              <w:t>№ п/п</w:t>
            </w:r>
          </w:p>
        </w:tc>
        <w:tc>
          <w:tcPr>
            <w:tcW w:w="1599" w:type="dxa"/>
            <w:vMerge w:val="restart"/>
            <w:noWrap/>
            <w:hideMark/>
          </w:tcPr>
          <w:p w14:paraId="3C2AAE6B" w14:textId="77777777" w:rsidR="00BE7765" w:rsidRPr="00D14D4B" w:rsidRDefault="00BE7765" w:rsidP="00BE7765">
            <w:pPr>
              <w:rPr>
                <w:sz w:val="20"/>
              </w:rPr>
            </w:pPr>
            <w:r w:rsidRPr="00D14D4B">
              <w:rPr>
                <w:sz w:val="20"/>
              </w:rPr>
              <w:t>Показатели</w:t>
            </w:r>
          </w:p>
        </w:tc>
        <w:tc>
          <w:tcPr>
            <w:tcW w:w="739" w:type="dxa"/>
            <w:vMerge w:val="restart"/>
            <w:noWrap/>
            <w:hideMark/>
          </w:tcPr>
          <w:p w14:paraId="4C721676" w14:textId="77777777" w:rsidR="00BE7765" w:rsidRPr="00D14D4B" w:rsidRDefault="00BE7765" w:rsidP="00BE7765">
            <w:pPr>
              <w:rPr>
                <w:sz w:val="20"/>
              </w:rPr>
            </w:pPr>
            <w:r w:rsidRPr="00D14D4B">
              <w:rPr>
                <w:sz w:val="20"/>
              </w:rPr>
              <w:t>Ед.изм.</w:t>
            </w:r>
          </w:p>
        </w:tc>
        <w:tc>
          <w:tcPr>
            <w:tcW w:w="1078" w:type="dxa"/>
            <w:vMerge w:val="restart"/>
            <w:hideMark/>
          </w:tcPr>
          <w:p w14:paraId="4FD493AB" w14:textId="77777777" w:rsidR="00BE7765" w:rsidRPr="00D14D4B" w:rsidRDefault="00BE7765" w:rsidP="00BE7765">
            <w:pPr>
              <w:rPr>
                <w:sz w:val="20"/>
              </w:rPr>
            </w:pPr>
            <w:r w:rsidRPr="00D14D4B">
              <w:rPr>
                <w:sz w:val="20"/>
              </w:rPr>
              <w:t>Утверждено на 2021 год (основной узел)</w:t>
            </w:r>
          </w:p>
        </w:tc>
        <w:tc>
          <w:tcPr>
            <w:tcW w:w="1077" w:type="dxa"/>
            <w:vMerge w:val="restart"/>
            <w:hideMark/>
          </w:tcPr>
          <w:p w14:paraId="2931E90E" w14:textId="77777777" w:rsidR="00BE7765" w:rsidRPr="00D14D4B" w:rsidRDefault="00BE7765" w:rsidP="00BE7765">
            <w:pPr>
              <w:rPr>
                <w:sz w:val="20"/>
              </w:rPr>
            </w:pPr>
            <w:r w:rsidRPr="00D14D4B">
              <w:rPr>
                <w:sz w:val="20"/>
              </w:rPr>
              <w:t>Утверждено на 2021 год (узел Темир-</w:t>
            </w:r>
            <w:proofErr w:type="gramStart"/>
            <w:r w:rsidRPr="00D14D4B">
              <w:rPr>
                <w:sz w:val="20"/>
              </w:rPr>
              <w:t>Тау )</w:t>
            </w:r>
            <w:proofErr w:type="gramEnd"/>
          </w:p>
        </w:tc>
        <w:tc>
          <w:tcPr>
            <w:tcW w:w="1175" w:type="dxa"/>
            <w:vMerge w:val="restart"/>
            <w:hideMark/>
          </w:tcPr>
          <w:p w14:paraId="7AC68112" w14:textId="77777777" w:rsidR="00BE7765" w:rsidRPr="00D14D4B" w:rsidRDefault="00BE7765" w:rsidP="00BE7765">
            <w:pPr>
              <w:rPr>
                <w:sz w:val="20"/>
              </w:rPr>
            </w:pPr>
            <w:r w:rsidRPr="00D14D4B">
              <w:rPr>
                <w:sz w:val="20"/>
              </w:rPr>
              <w:t>Предложения экспертов на 2022 год (основной узел)</w:t>
            </w:r>
          </w:p>
        </w:tc>
        <w:tc>
          <w:tcPr>
            <w:tcW w:w="1175" w:type="dxa"/>
            <w:vMerge w:val="restart"/>
            <w:hideMark/>
          </w:tcPr>
          <w:p w14:paraId="2C527837" w14:textId="77777777" w:rsidR="00BE7765" w:rsidRPr="00D14D4B" w:rsidRDefault="00BE7765" w:rsidP="00BE7765">
            <w:pPr>
              <w:rPr>
                <w:sz w:val="20"/>
              </w:rPr>
            </w:pPr>
            <w:r w:rsidRPr="00D14D4B">
              <w:rPr>
                <w:sz w:val="20"/>
              </w:rPr>
              <w:t>Предложения экспертов на 2022 год (узел Темир-Тау)</w:t>
            </w:r>
          </w:p>
        </w:tc>
        <w:tc>
          <w:tcPr>
            <w:tcW w:w="1175" w:type="dxa"/>
            <w:vMerge w:val="restart"/>
            <w:hideMark/>
          </w:tcPr>
          <w:p w14:paraId="72DAA660" w14:textId="77777777" w:rsidR="00BE7765" w:rsidRPr="00D14D4B" w:rsidRDefault="00BE7765" w:rsidP="00BE7765">
            <w:pPr>
              <w:rPr>
                <w:sz w:val="20"/>
              </w:rPr>
            </w:pPr>
            <w:r w:rsidRPr="00D14D4B">
              <w:rPr>
                <w:sz w:val="20"/>
              </w:rPr>
              <w:t>Предложения экспертов на 2022 год (ИТОГО 8+9)</w:t>
            </w:r>
          </w:p>
        </w:tc>
        <w:tc>
          <w:tcPr>
            <w:tcW w:w="1173" w:type="dxa"/>
            <w:vMerge w:val="restart"/>
            <w:hideMark/>
          </w:tcPr>
          <w:p w14:paraId="492DAD41" w14:textId="77777777" w:rsidR="00BE7765" w:rsidRPr="00D14D4B" w:rsidRDefault="00BE7765" w:rsidP="00BE7765">
            <w:pPr>
              <w:rPr>
                <w:sz w:val="20"/>
              </w:rPr>
            </w:pPr>
            <w:r w:rsidRPr="00D14D4B">
              <w:rPr>
                <w:sz w:val="20"/>
              </w:rPr>
              <w:t xml:space="preserve">Динамика изменения показателей 2022 года относительно 2021 </w:t>
            </w:r>
            <w:proofErr w:type="gramStart"/>
            <w:r w:rsidRPr="00D14D4B">
              <w:rPr>
                <w:sz w:val="20"/>
              </w:rPr>
              <w:t>года,%</w:t>
            </w:r>
            <w:proofErr w:type="gramEnd"/>
            <w:r w:rsidRPr="00D14D4B">
              <w:rPr>
                <w:sz w:val="20"/>
              </w:rPr>
              <w:t>, 8/4</w:t>
            </w:r>
          </w:p>
        </w:tc>
      </w:tr>
      <w:tr w:rsidR="00BE7765" w:rsidRPr="00D14D4B" w14:paraId="2D0CC290" w14:textId="77777777" w:rsidTr="00BE7765">
        <w:trPr>
          <w:trHeight w:val="458"/>
          <w:tblHeader/>
        </w:trPr>
        <w:tc>
          <w:tcPr>
            <w:tcW w:w="437" w:type="dxa"/>
            <w:vMerge/>
            <w:hideMark/>
          </w:tcPr>
          <w:p w14:paraId="10554128" w14:textId="77777777" w:rsidR="00BE7765" w:rsidRPr="00D14D4B" w:rsidRDefault="00BE7765" w:rsidP="00BE7765">
            <w:pPr>
              <w:rPr>
                <w:sz w:val="20"/>
              </w:rPr>
            </w:pPr>
          </w:p>
        </w:tc>
        <w:tc>
          <w:tcPr>
            <w:tcW w:w="1599" w:type="dxa"/>
            <w:vMerge/>
            <w:hideMark/>
          </w:tcPr>
          <w:p w14:paraId="31B156CD" w14:textId="77777777" w:rsidR="00BE7765" w:rsidRPr="00D14D4B" w:rsidRDefault="00BE7765" w:rsidP="00BE7765">
            <w:pPr>
              <w:rPr>
                <w:sz w:val="20"/>
              </w:rPr>
            </w:pPr>
          </w:p>
        </w:tc>
        <w:tc>
          <w:tcPr>
            <w:tcW w:w="739" w:type="dxa"/>
            <w:vMerge/>
            <w:hideMark/>
          </w:tcPr>
          <w:p w14:paraId="7B5BC3F2" w14:textId="77777777" w:rsidR="00BE7765" w:rsidRPr="00D14D4B" w:rsidRDefault="00BE7765" w:rsidP="00BE7765">
            <w:pPr>
              <w:rPr>
                <w:sz w:val="20"/>
              </w:rPr>
            </w:pPr>
          </w:p>
        </w:tc>
        <w:tc>
          <w:tcPr>
            <w:tcW w:w="1078" w:type="dxa"/>
            <w:vMerge/>
            <w:hideMark/>
          </w:tcPr>
          <w:p w14:paraId="0A791414" w14:textId="77777777" w:rsidR="00BE7765" w:rsidRPr="00D14D4B" w:rsidRDefault="00BE7765" w:rsidP="00BE7765">
            <w:pPr>
              <w:rPr>
                <w:sz w:val="20"/>
              </w:rPr>
            </w:pPr>
          </w:p>
        </w:tc>
        <w:tc>
          <w:tcPr>
            <w:tcW w:w="1077" w:type="dxa"/>
            <w:vMerge/>
            <w:hideMark/>
          </w:tcPr>
          <w:p w14:paraId="6203EBCD" w14:textId="77777777" w:rsidR="00BE7765" w:rsidRPr="00D14D4B" w:rsidRDefault="00BE7765" w:rsidP="00BE7765">
            <w:pPr>
              <w:rPr>
                <w:sz w:val="20"/>
              </w:rPr>
            </w:pPr>
          </w:p>
        </w:tc>
        <w:tc>
          <w:tcPr>
            <w:tcW w:w="1175" w:type="dxa"/>
            <w:vMerge/>
            <w:hideMark/>
          </w:tcPr>
          <w:p w14:paraId="4B79FB94" w14:textId="77777777" w:rsidR="00BE7765" w:rsidRPr="00D14D4B" w:rsidRDefault="00BE7765" w:rsidP="00BE7765">
            <w:pPr>
              <w:rPr>
                <w:sz w:val="20"/>
              </w:rPr>
            </w:pPr>
          </w:p>
        </w:tc>
        <w:tc>
          <w:tcPr>
            <w:tcW w:w="1175" w:type="dxa"/>
            <w:vMerge/>
            <w:hideMark/>
          </w:tcPr>
          <w:p w14:paraId="21B52A05" w14:textId="77777777" w:rsidR="00BE7765" w:rsidRPr="00D14D4B" w:rsidRDefault="00BE7765" w:rsidP="00BE7765">
            <w:pPr>
              <w:rPr>
                <w:sz w:val="20"/>
              </w:rPr>
            </w:pPr>
          </w:p>
        </w:tc>
        <w:tc>
          <w:tcPr>
            <w:tcW w:w="1175" w:type="dxa"/>
            <w:vMerge/>
            <w:hideMark/>
          </w:tcPr>
          <w:p w14:paraId="3E19BFB5" w14:textId="77777777" w:rsidR="00BE7765" w:rsidRPr="00D14D4B" w:rsidRDefault="00BE7765" w:rsidP="00BE7765">
            <w:pPr>
              <w:rPr>
                <w:sz w:val="20"/>
              </w:rPr>
            </w:pPr>
          </w:p>
        </w:tc>
        <w:tc>
          <w:tcPr>
            <w:tcW w:w="1173" w:type="dxa"/>
            <w:vMerge/>
            <w:hideMark/>
          </w:tcPr>
          <w:p w14:paraId="7CDC5DF0" w14:textId="77777777" w:rsidR="00BE7765" w:rsidRPr="00D14D4B" w:rsidRDefault="00BE7765" w:rsidP="00BE7765">
            <w:pPr>
              <w:rPr>
                <w:sz w:val="20"/>
              </w:rPr>
            </w:pPr>
          </w:p>
        </w:tc>
      </w:tr>
      <w:tr w:rsidR="00BE7765" w:rsidRPr="00D14D4B" w14:paraId="19AE3508" w14:textId="77777777" w:rsidTr="00BE7765">
        <w:trPr>
          <w:trHeight w:val="458"/>
          <w:tblHeader/>
        </w:trPr>
        <w:tc>
          <w:tcPr>
            <w:tcW w:w="437" w:type="dxa"/>
            <w:vMerge/>
            <w:hideMark/>
          </w:tcPr>
          <w:p w14:paraId="5D90EA3F" w14:textId="77777777" w:rsidR="00BE7765" w:rsidRPr="00D14D4B" w:rsidRDefault="00BE7765" w:rsidP="00BE7765">
            <w:pPr>
              <w:rPr>
                <w:sz w:val="20"/>
              </w:rPr>
            </w:pPr>
          </w:p>
        </w:tc>
        <w:tc>
          <w:tcPr>
            <w:tcW w:w="1599" w:type="dxa"/>
            <w:vMerge/>
            <w:hideMark/>
          </w:tcPr>
          <w:p w14:paraId="1B776E39" w14:textId="77777777" w:rsidR="00BE7765" w:rsidRPr="00D14D4B" w:rsidRDefault="00BE7765" w:rsidP="00BE7765">
            <w:pPr>
              <w:rPr>
                <w:sz w:val="20"/>
              </w:rPr>
            </w:pPr>
          </w:p>
        </w:tc>
        <w:tc>
          <w:tcPr>
            <w:tcW w:w="739" w:type="dxa"/>
            <w:vMerge/>
            <w:hideMark/>
          </w:tcPr>
          <w:p w14:paraId="4FCC336F" w14:textId="77777777" w:rsidR="00BE7765" w:rsidRPr="00D14D4B" w:rsidRDefault="00BE7765" w:rsidP="00BE7765">
            <w:pPr>
              <w:rPr>
                <w:sz w:val="20"/>
              </w:rPr>
            </w:pPr>
          </w:p>
        </w:tc>
        <w:tc>
          <w:tcPr>
            <w:tcW w:w="1078" w:type="dxa"/>
            <w:vMerge/>
            <w:hideMark/>
          </w:tcPr>
          <w:p w14:paraId="67DE020A" w14:textId="77777777" w:rsidR="00BE7765" w:rsidRPr="00D14D4B" w:rsidRDefault="00BE7765" w:rsidP="00BE7765">
            <w:pPr>
              <w:rPr>
                <w:sz w:val="20"/>
              </w:rPr>
            </w:pPr>
          </w:p>
        </w:tc>
        <w:tc>
          <w:tcPr>
            <w:tcW w:w="1077" w:type="dxa"/>
            <w:vMerge/>
            <w:hideMark/>
          </w:tcPr>
          <w:p w14:paraId="4B0115DF" w14:textId="77777777" w:rsidR="00BE7765" w:rsidRPr="00D14D4B" w:rsidRDefault="00BE7765" w:rsidP="00BE7765">
            <w:pPr>
              <w:rPr>
                <w:sz w:val="20"/>
              </w:rPr>
            </w:pPr>
          </w:p>
        </w:tc>
        <w:tc>
          <w:tcPr>
            <w:tcW w:w="1175" w:type="dxa"/>
            <w:vMerge/>
            <w:hideMark/>
          </w:tcPr>
          <w:p w14:paraId="03B0D67F" w14:textId="77777777" w:rsidR="00BE7765" w:rsidRPr="00D14D4B" w:rsidRDefault="00BE7765" w:rsidP="00BE7765">
            <w:pPr>
              <w:rPr>
                <w:sz w:val="20"/>
              </w:rPr>
            </w:pPr>
          </w:p>
        </w:tc>
        <w:tc>
          <w:tcPr>
            <w:tcW w:w="1175" w:type="dxa"/>
            <w:vMerge/>
            <w:hideMark/>
          </w:tcPr>
          <w:p w14:paraId="32216861" w14:textId="77777777" w:rsidR="00BE7765" w:rsidRPr="00D14D4B" w:rsidRDefault="00BE7765" w:rsidP="00BE7765">
            <w:pPr>
              <w:rPr>
                <w:sz w:val="20"/>
              </w:rPr>
            </w:pPr>
          </w:p>
        </w:tc>
        <w:tc>
          <w:tcPr>
            <w:tcW w:w="1175" w:type="dxa"/>
            <w:vMerge/>
            <w:hideMark/>
          </w:tcPr>
          <w:p w14:paraId="46AE2B74" w14:textId="77777777" w:rsidR="00BE7765" w:rsidRPr="00D14D4B" w:rsidRDefault="00BE7765" w:rsidP="00BE7765">
            <w:pPr>
              <w:rPr>
                <w:sz w:val="20"/>
              </w:rPr>
            </w:pPr>
          </w:p>
        </w:tc>
        <w:tc>
          <w:tcPr>
            <w:tcW w:w="1173" w:type="dxa"/>
            <w:vMerge/>
            <w:hideMark/>
          </w:tcPr>
          <w:p w14:paraId="22C5CF4B" w14:textId="77777777" w:rsidR="00BE7765" w:rsidRPr="00D14D4B" w:rsidRDefault="00BE7765" w:rsidP="00BE7765">
            <w:pPr>
              <w:rPr>
                <w:sz w:val="20"/>
              </w:rPr>
            </w:pPr>
          </w:p>
        </w:tc>
      </w:tr>
      <w:tr w:rsidR="00BE7765" w:rsidRPr="00D14D4B" w14:paraId="15F262F3" w14:textId="77777777" w:rsidTr="00BE7765">
        <w:trPr>
          <w:trHeight w:val="750"/>
          <w:tblHeader/>
        </w:trPr>
        <w:tc>
          <w:tcPr>
            <w:tcW w:w="437" w:type="dxa"/>
            <w:vMerge/>
            <w:hideMark/>
          </w:tcPr>
          <w:p w14:paraId="4B354401" w14:textId="77777777" w:rsidR="00BE7765" w:rsidRPr="00D14D4B" w:rsidRDefault="00BE7765" w:rsidP="00BE7765">
            <w:pPr>
              <w:rPr>
                <w:sz w:val="20"/>
              </w:rPr>
            </w:pPr>
          </w:p>
        </w:tc>
        <w:tc>
          <w:tcPr>
            <w:tcW w:w="1599" w:type="dxa"/>
            <w:vMerge/>
            <w:hideMark/>
          </w:tcPr>
          <w:p w14:paraId="557EBADF" w14:textId="77777777" w:rsidR="00BE7765" w:rsidRPr="00D14D4B" w:rsidRDefault="00BE7765" w:rsidP="00BE7765">
            <w:pPr>
              <w:rPr>
                <w:sz w:val="20"/>
              </w:rPr>
            </w:pPr>
          </w:p>
        </w:tc>
        <w:tc>
          <w:tcPr>
            <w:tcW w:w="739" w:type="dxa"/>
            <w:vMerge/>
            <w:hideMark/>
          </w:tcPr>
          <w:p w14:paraId="79D3D50D" w14:textId="77777777" w:rsidR="00BE7765" w:rsidRPr="00D14D4B" w:rsidRDefault="00BE7765" w:rsidP="00BE7765">
            <w:pPr>
              <w:rPr>
                <w:sz w:val="20"/>
              </w:rPr>
            </w:pPr>
          </w:p>
        </w:tc>
        <w:tc>
          <w:tcPr>
            <w:tcW w:w="1078" w:type="dxa"/>
            <w:vMerge/>
            <w:hideMark/>
          </w:tcPr>
          <w:p w14:paraId="4EA13DF8" w14:textId="77777777" w:rsidR="00BE7765" w:rsidRPr="00D14D4B" w:rsidRDefault="00BE7765" w:rsidP="00BE7765">
            <w:pPr>
              <w:rPr>
                <w:sz w:val="20"/>
              </w:rPr>
            </w:pPr>
          </w:p>
        </w:tc>
        <w:tc>
          <w:tcPr>
            <w:tcW w:w="1077" w:type="dxa"/>
            <w:vMerge/>
            <w:hideMark/>
          </w:tcPr>
          <w:p w14:paraId="1AD342D0" w14:textId="77777777" w:rsidR="00BE7765" w:rsidRPr="00D14D4B" w:rsidRDefault="00BE7765" w:rsidP="00BE7765">
            <w:pPr>
              <w:rPr>
                <w:sz w:val="20"/>
              </w:rPr>
            </w:pPr>
          </w:p>
        </w:tc>
        <w:tc>
          <w:tcPr>
            <w:tcW w:w="1175" w:type="dxa"/>
            <w:vMerge/>
            <w:hideMark/>
          </w:tcPr>
          <w:p w14:paraId="35B6F8BC" w14:textId="77777777" w:rsidR="00BE7765" w:rsidRPr="00D14D4B" w:rsidRDefault="00BE7765" w:rsidP="00BE7765">
            <w:pPr>
              <w:rPr>
                <w:sz w:val="20"/>
              </w:rPr>
            </w:pPr>
          </w:p>
        </w:tc>
        <w:tc>
          <w:tcPr>
            <w:tcW w:w="1175" w:type="dxa"/>
            <w:vMerge/>
            <w:hideMark/>
          </w:tcPr>
          <w:p w14:paraId="47710F9A" w14:textId="77777777" w:rsidR="00BE7765" w:rsidRPr="00D14D4B" w:rsidRDefault="00BE7765" w:rsidP="00BE7765">
            <w:pPr>
              <w:rPr>
                <w:sz w:val="20"/>
              </w:rPr>
            </w:pPr>
          </w:p>
        </w:tc>
        <w:tc>
          <w:tcPr>
            <w:tcW w:w="1175" w:type="dxa"/>
            <w:vMerge/>
            <w:hideMark/>
          </w:tcPr>
          <w:p w14:paraId="57704F7A" w14:textId="77777777" w:rsidR="00BE7765" w:rsidRPr="00D14D4B" w:rsidRDefault="00BE7765" w:rsidP="00BE7765">
            <w:pPr>
              <w:rPr>
                <w:sz w:val="20"/>
              </w:rPr>
            </w:pPr>
          </w:p>
        </w:tc>
        <w:tc>
          <w:tcPr>
            <w:tcW w:w="1173" w:type="dxa"/>
            <w:vMerge/>
            <w:hideMark/>
          </w:tcPr>
          <w:p w14:paraId="0AA5CE92" w14:textId="77777777" w:rsidR="00BE7765" w:rsidRPr="00D14D4B" w:rsidRDefault="00BE7765" w:rsidP="00BE7765">
            <w:pPr>
              <w:rPr>
                <w:sz w:val="20"/>
              </w:rPr>
            </w:pPr>
          </w:p>
        </w:tc>
      </w:tr>
      <w:tr w:rsidR="00BE7765" w:rsidRPr="00D14D4B" w14:paraId="1B4A295C" w14:textId="77777777" w:rsidTr="00BE7765">
        <w:trPr>
          <w:trHeight w:val="70"/>
          <w:tblHeader/>
        </w:trPr>
        <w:tc>
          <w:tcPr>
            <w:tcW w:w="437" w:type="dxa"/>
            <w:noWrap/>
            <w:hideMark/>
          </w:tcPr>
          <w:p w14:paraId="0ECAC8B1" w14:textId="77777777" w:rsidR="00BE7765" w:rsidRPr="00D14D4B" w:rsidRDefault="00BE7765" w:rsidP="00BE7765">
            <w:pPr>
              <w:jc w:val="center"/>
              <w:rPr>
                <w:sz w:val="20"/>
              </w:rPr>
            </w:pPr>
            <w:r w:rsidRPr="00D14D4B">
              <w:rPr>
                <w:sz w:val="20"/>
              </w:rPr>
              <w:t>1</w:t>
            </w:r>
          </w:p>
        </w:tc>
        <w:tc>
          <w:tcPr>
            <w:tcW w:w="1599" w:type="dxa"/>
            <w:noWrap/>
            <w:hideMark/>
          </w:tcPr>
          <w:p w14:paraId="1481DB8F" w14:textId="77777777" w:rsidR="00BE7765" w:rsidRPr="00D14D4B" w:rsidRDefault="00BE7765" w:rsidP="00BE7765">
            <w:pPr>
              <w:jc w:val="center"/>
              <w:rPr>
                <w:sz w:val="20"/>
              </w:rPr>
            </w:pPr>
            <w:r w:rsidRPr="00D14D4B">
              <w:rPr>
                <w:sz w:val="20"/>
              </w:rPr>
              <w:t>2</w:t>
            </w:r>
          </w:p>
        </w:tc>
        <w:tc>
          <w:tcPr>
            <w:tcW w:w="739" w:type="dxa"/>
            <w:noWrap/>
            <w:hideMark/>
          </w:tcPr>
          <w:p w14:paraId="54D0CBB3" w14:textId="77777777" w:rsidR="00BE7765" w:rsidRPr="00D14D4B" w:rsidRDefault="00BE7765" w:rsidP="00BE7765">
            <w:pPr>
              <w:jc w:val="center"/>
              <w:rPr>
                <w:sz w:val="20"/>
              </w:rPr>
            </w:pPr>
            <w:r w:rsidRPr="00D14D4B">
              <w:rPr>
                <w:sz w:val="20"/>
              </w:rPr>
              <w:t>3</w:t>
            </w:r>
          </w:p>
        </w:tc>
        <w:tc>
          <w:tcPr>
            <w:tcW w:w="1078" w:type="dxa"/>
            <w:noWrap/>
            <w:hideMark/>
          </w:tcPr>
          <w:p w14:paraId="69236831" w14:textId="77777777" w:rsidR="00BE7765" w:rsidRPr="00D14D4B" w:rsidRDefault="00BE7765" w:rsidP="00BE7765">
            <w:pPr>
              <w:jc w:val="center"/>
              <w:rPr>
                <w:sz w:val="20"/>
              </w:rPr>
            </w:pPr>
            <w:r w:rsidRPr="00D14D4B">
              <w:rPr>
                <w:sz w:val="20"/>
              </w:rPr>
              <w:t>4</w:t>
            </w:r>
          </w:p>
        </w:tc>
        <w:tc>
          <w:tcPr>
            <w:tcW w:w="1077" w:type="dxa"/>
            <w:noWrap/>
            <w:hideMark/>
          </w:tcPr>
          <w:p w14:paraId="0E611BA9" w14:textId="77777777" w:rsidR="00BE7765" w:rsidRPr="00D14D4B" w:rsidRDefault="00BE7765" w:rsidP="00BE7765">
            <w:pPr>
              <w:jc w:val="center"/>
              <w:rPr>
                <w:sz w:val="20"/>
              </w:rPr>
            </w:pPr>
            <w:r w:rsidRPr="00D14D4B">
              <w:rPr>
                <w:sz w:val="20"/>
              </w:rPr>
              <w:t>5</w:t>
            </w:r>
          </w:p>
        </w:tc>
        <w:tc>
          <w:tcPr>
            <w:tcW w:w="1175" w:type="dxa"/>
            <w:noWrap/>
            <w:hideMark/>
          </w:tcPr>
          <w:p w14:paraId="3E6EDF89" w14:textId="77777777" w:rsidR="00BE7765" w:rsidRPr="00D14D4B" w:rsidRDefault="00BE7765" w:rsidP="00BE7765">
            <w:pPr>
              <w:jc w:val="center"/>
              <w:rPr>
                <w:sz w:val="20"/>
              </w:rPr>
            </w:pPr>
            <w:r w:rsidRPr="00D14D4B">
              <w:rPr>
                <w:sz w:val="20"/>
              </w:rPr>
              <w:t>6</w:t>
            </w:r>
          </w:p>
        </w:tc>
        <w:tc>
          <w:tcPr>
            <w:tcW w:w="1175" w:type="dxa"/>
            <w:noWrap/>
            <w:hideMark/>
          </w:tcPr>
          <w:p w14:paraId="3E826D00" w14:textId="77777777" w:rsidR="00BE7765" w:rsidRPr="00D14D4B" w:rsidRDefault="00BE7765" w:rsidP="00BE7765">
            <w:pPr>
              <w:jc w:val="center"/>
              <w:rPr>
                <w:sz w:val="20"/>
              </w:rPr>
            </w:pPr>
            <w:r w:rsidRPr="00D14D4B">
              <w:rPr>
                <w:sz w:val="20"/>
              </w:rPr>
              <w:t>7</w:t>
            </w:r>
          </w:p>
        </w:tc>
        <w:tc>
          <w:tcPr>
            <w:tcW w:w="1175" w:type="dxa"/>
            <w:noWrap/>
            <w:hideMark/>
          </w:tcPr>
          <w:p w14:paraId="2C9C77DC" w14:textId="77777777" w:rsidR="00BE7765" w:rsidRPr="00D14D4B" w:rsidRDefault="00BE7765" w:rsidP="00BE7765">
            <w:pPr>
              <w:jc w:val="center"/>
              <w:rPr>
                <w:sz w:val="20"/>
              </w:rPr>
            </w:pPr>
            <w:r w:rsidRPr="00D14D4B">
              <w:rPr>
                <w:sz w:val="20"/>
              </w:rPr>
              <w:t>8</w:t>
            </w:r>
          </w:p>
        </w:tc>
        <w:tc>
          <w:tcPr>
            <w:tcW w:w="1173" w:type="dxa"/>
            <w:noWrap/>
            <w:hideMark/>
          </w:tcPr>
          <w:p w14:paraId="09AF0B1E" w14:textId="77777777" w:rsidR="00BE7765" w:rsidRPr="00D14D4B" w:rsidRDefault="00BE7765" w:rsidP="00BE7765">
            <w:pPr>
              <w:jc w:val="center"/>
              <w:rPr>
                <w:sz w:val="20"/>
              </w:rPr>
            </w:pPr>
            <w:r w:rsidRPr="00D14D4B">
              <w:rPr>
                <w:sz w:val="20"/>
              </w:rPr>
              <w:t>9</w:t>
            </w:r>
          </w:p>
        </w:tc>
      </w:tr>
      <w:tr w:rsidR="00BE7765" w:rsidRPr="00D14D4B" w14:paraId="0979778F" w14:textId="77777777" w:rsidTr="00BE7765">
        <w:trPr>
          <w:trHeight w:val="360"/>
        </w:trPr>
        <w:tc>
          <w:tcPr>
            <w:tcW w:w="437" w:type="dxa"/>
            <w:noWrap/>
            <w:hideMark/>
          </w:tcPr>
          <w:p w14:paraId="07216F63" w14:textId="77777777" w:rsidR="00BE7765" w:rsidRPr="00D14D4B" w:rsidRDefault="00BE7765" w:rsidP="00BE7765">
            <w:pPr>
              <w:rPr>
                <w:sz w:val="20"/>
              </w:rPr>
            </w:pPr>
            <w:r w:rsidRPr="00D14D4B">
              <w:rPr>
                <w:sz w:val="20"/>
              </w:rPr>
              <w:t>1</w:t>
            </w:r>
          </w:p>
        </w:tc>
        <w:tc>
          <w:tcPr>
            <w:tcW w:w="1599" w:type="dxa"/>
            <w:noWrap/>
            <w:hideMark/>
          </w:tcPr>
          <w:p w14:paraId="28BAEEF3" w14:textId="77777777" w:rsidR="00BE7765" w:rsidRPr="00D14D4B" w:rsidRDefault="00BE7765" w:rsidP="00BE7765">
            <w:pPr>
              <w:rPr>
                <w:sz w:val="20"/>
              </w:rPr>
            </w:pPr>
            <w:r w:rsidRPr="00D14D4B">
              <w:rPr>
                <w:bCs/>
                <w:sz w:val="20"/>
              </w:rPr>
              <w:t>Очистка стоков, канализация</w:t>
            </w:r>
            <w:r w:rsidRPr="00D14D4B">
              <w:rPr>
                <w:sz w:val="20"/>
              </w:rPr>
              <w:t> </w:t>
            </w:r>
          </w:p>
        </w:tc>
        <w:tc>
          <w:tcPr>
            <w:tcW w:w="739" w:type="dxa"/>
            <w:noWrap/>
            <w:hideMark/>
          </w:tcPr>
          <w:p w14:paraId="266DACC8" w14:textId="77777777" w:rsidR="00BE7765" w:rsidRPr="00D14D4B" w:rsidRDefault="00BE7765" w:rsidP="00BE7765">
            <w:pPr>
              <w:rPr>
                <w:sz w:val="20"/>
              </w:rPr>
            </w:pPr>
            <w:r w:rsidRPr="00D14D4B">
              <w:rPr>
                <w:sz w:val="20"/>
              </w:rPr>
              <w:t>т.р.</w:t>
            </w:r>
          </w:p>
        </w:tc>
        <w:tc>
          <w:tcPr>
            <w:tcW w:w="1078" w:type="dxa"/>
            <w:noWrap/>
            <w:vAlign w:val="center"/>
            <w:hideMark/>
          </w:tcPr>
          <w:p w14:paraId="588A3997" w14:textId="77777777" w:rsidR="00BE7765" w:rsidRPr="00D14D4B" w:rsidRDefault="00BE7765" w:rsidP="00BE7765">
            <w:pPr>
              <w:jc w:val="center"/>
              <w:rPr>
                <w:bCs/>
                <w:sz w:val="20"/>
              </w:rPr>
            </w:pPr>
            <w:r w:rsidRPr="00D14D4B">
              <w:rPr>
                <w:bCs/>
                <w:sz w:val="20"/>
              </w:rPr>
              <w:t>932,65</w:t>
            </w:r>
          </w:p>
        </w:tc>
        <w:tc>
          <w:tcPr>
            <w:tcW w:w="1077" w:type="dxa"/>
            <w:noWrap/>
            <w:vAlign w:val="center"/>
            <w:hideMark/>
          </w:tcPr>
          <w:p w14:paraId="49D033E4" w14:textId="77777777" w:rsidR="00BE7765" w:rsidRPr="00D14D4B" w:rsidRDefault="00BE7765" w:rsidP="00BE7765">
            <w:pPr>
              <w:jc w:val="center"/>
              <w:rPr>
                <w:sz w:val="20"/>
              </w:rPr>
            </w:pPr>
          </w:p>
        </w:tc>
        <w:tc>
          <w:tcPr>
            <w:tcW w:w="1175" w:type="dxa"/>
            <w:noWrap/>
            <w:vAlign w:val="center"/>
            <w:hideMark/>
          </w:tcPr>
          <w:p w14:paraId="53638A18" w14:textId="77777777" w:rsidR="00BE7765" w:rsidRPr="00D14D4B" w:rsidRDefault="00BE7765" w:rsidP="00BE7765">
            <w:pPr>
              <w:jc w:val="center"/>
              <w:rPr>
                <w:sz w:val="20"/>
              </w:rPr>
            </w:pPr>
            <w:r w:rsidRPr="00D14D4B">
              <w:rPr>
                <w:sz w:val="20"/>
              </w:rPr>
              <w:t>953,58</w:t>
            </w:r>
          </w:p>
        </w:tc>
        <w:tc>
          <w:tcPr>
            <w:tcW w:w="1175" w:type="dxa"/>
            <w:noWrap/>
            <w:vAlign w:val="center"/>
            <w:hideMark/>
          </w:tcPr>
          <w:p w14:paraId="2CB59383" w14:textId="77777777" w:rsidR="00BE7765" w:rsidRPr="00D14D4B" w:rsidRDefault="00BE7765" w:rsidP="00BE7765">
            <w:pPr>
              <w:jc w:val="center"/>
              <w:rPr>
                <w:sz w:val="20"/>
              </w:rPr>
            </w:pPr>
            <w:r w:rsidRPr="00D14D4B">
              <w:rPr>
                <w:sz w:val="20"/>
              </w:rPr>
              <w:t>0,00</w:t>
            </w:r>
          </w:p>
        </w:tc>
        <w:tc>
          <w:tcPr>
            <w:tcW w:w="1175" w:type="dxa"/>
            <w:noWrap/>
            <w:vAlign w:val="center"/>
            <w:hideMark/>
          </w:tcPr>
          <w:p w14:paraId="4CE8C56E" w14:textId="77777777" w:rsidR="00BE7765" w:rsidRPr="00D14D4B" w:rsidRDefault="00BE7765" w:rsidP="00BE7765">
            <w:pPr>
              <w:jc w:val="center"/>
              <w:rPr>
                <w:sz w:val="20"/>
              </w:rPr>
            </w:pPr>
            <w:r w:rsidRPr="00D14D4B">
              <w:rPr>
                <w:sz w:val="20"/>
              </w:rPr>
              <w:t>953,58</w:t>
            </w:r>
          </w:p>
        </w:tc>
        <w:tc>
          <w:tcPr>
            <w:tcW w:w="1173" w:type="dxa"/>
            <w:noWrap/>
            <w:vAlign w:val="center"/>
            <w:hideMark/>
          </w:tcPr>
          <w:p w14:paraId="18EAF9AF" w14:textId="77777777" w:rsidR="00BE7765" w:rsidRPr="00D14D4B" w:rsidRDefault="00BE7765" w:rsidP="00BE7765">
            <w:pPr>
              <w:jc w:val="center"/>
              <w:rPr>
                <w:sz w:val="20"/>
              </w:rPr>
            </w:pPr>
            <w:r w:rsidRPr="00D14D4B">
              <w:rPr>
                <w:sz w:val="20"/>
              </w:rPr>
              <w:t>2,24</w:t>
            </w:r>
          </w:p>
        </w:tc>
      </w:tr>
      <w:tr w:rsidR="00BE7765" w:rsidRPr="00D14D4B" w14:paraId="1E890EE3" w14:textId="77777777" w:rsidTr="00BE7765">
        <w:trPr>
          <w:trHeight w:val="360"/>
        </w:trPr>
        <w:tc>
          <w:tcPr>
            <w:tcW w:w="437" w:type="dxa"/>
            <w:noWrap/>
            <w:hideMark/>
          </w:tcPr>
          <w:p w14:paraId="13EC5948" w14:textId="77777777" w:rsidR="00BE7765" w:rsidRPr="00D14D4B" w:rsidRDefault="00BE7765" w:rsidP="00BE7765">
            <w:pPr>
              <w:rPr>
                <w:sz w:val="20"/>
              </w:rPr>
            </w:pPr>
            <w:r w:rsidRPr="00D14D4B">
              <w:rPr>
                <w:sz w:val="20"/>
              </w:rPr>
              <w:t>2</w:t>
            </w:r>
          </w:p>
        </w:tc>
        <w:tc>
          <w:tcPr>
            <w:tcW w:w="1599" w:type="dxa"/>
            <w:noWrap/>
            <w:hideMark/>
          </w:tcPr>
          <w:p w14:paraId="6D29D8B3" w14:textId="77777777" w:rsidR="00BE7765" w:rsidRPr="00D14D4B" w:rsidRDefault="00BE7765" w:rsidP="00BE7765">
            <w:pPr>
              <w:rPr>
                <w:sz w:val="20"/>
              </w:rPr>
            </w:pPr>
            <w:r w:rsidRPr="00D14D4B">
              <w:rPr>
                <w:bCs/>
                <w:sz w:val="20"/>
              </w:rPr>
              <w:t xml:space="preserve"> Арендная плата, в т.ч.</w:t>
            </w:r>
            <w:r w:rsidRPr="00D14D4B">
              <w:rPr>
                <w:sz w:val="20"/>
              </w:rPr>
              <w:t> </w:t>
            </w:r>
          </w:p>
        </w:tc>
        <w:tc>
          <w:tcPr>
            <w:tcW w:w="739" w:type="dxa"/>
            <w:noWrap/>
            <w:hideMark/>
          </w:tcPr>
          <w:p w14:paraId="796B380B" w14:textId="77777777" w:rsidR="00BE7765" w:rsidRPr="00D14D4B" w:rsidRDefault="00BE7765" w:rsidP="00BE7765">
            <w:pPr>
              <w:rPr>
                <w:sz w:val="20"/>
              </w:rPr>
            </w:pPr>
            <w:r w:rsidRPr="00D14D4B">
              <w:rPr>
                <w:sz w:val="20"/>
              </w:rPr>
              <w:t>т.р.</w:t>
            </w:r>
          </w:p>
        </w:tc>
        <w:tc>
          <w:tcPr>
            <w:tcW w:w="1078" w:type="dxa"/>
            <w:noWrap/>
            <w:vAlign w:val="center"/>
            <w:hideMark/>
          </w:tcPr>
          <w:p w14:paraId="2152094A" w14:textId="77777777" w:rsidR="00BE7765" w:rsidRPr="00D14D4B" w:rsidRDefault="00BE7765" w:rsidP="00BE7765">
            <w:pPr>
              <w:jc w:val="center"/>
              <w:rPr>
                <w:sz w:val="20"/>
              </w:rPr>
            </w:pPr>
            <w:r w:rsidRPr="00D14D4B">
              <w:rPr>
                <w:sz w:val="20"/>
              </w:rPr>
              <w:t>236,58</w:t>
            </w:r>
          </w:p>
        </w:tc>
        <w:tc>
          <w:tcPr>
            <w:tcW w:w="1077" w:type="dxa"/>
            <w:noWrap/>
            <w:vAlign w:val="center"/>
            <w:hideMark/>
          </w:tcPr>
          <w:p w14:paraId="633B2922" w14:textId="77777777" w:rsidR="00BE7765" w:rsidRPr="00D14D4B" w:rsidRDefault="00BE7765" w:rsidP="00BE7765">
            <w:pPr>
              <w:jc w:val="center"/>
              <w:rPr>
                <w:sz w:val="20"/>
              </w:rPr>
            </w:pPr>
          </w:p>
        </w:tc>
        <w:tc>
          <w:tcPr>
            <w:tcW w:w="1175" w:type="dxa"/>
            <w:noWrap/>
            <w:vAlign w:val="center"/>
            <w:hideMark/>
          </w:tcPr>
          <w:p w14:paraId="6FA5E19A" w14:textId="77777777" w:rsidR="00BE7765" w:rsidRPr="00D14D4B" w:rsidRDefault="00BE7765" w:rsidP="00BE7765">
            <w:pPr>
              <w:jc w:val="center"/>
              <w:rPr>
                <w:sz w:val="20"/>
              </w:rPr>
            </w:pPr>
            <w:r w:rsidRPr="00D14D4B">
              <w:rPr>
                <w:sz w:val="20"/>
              </w:rPr>
              <w:t>174,45</w:t>
            </w:r>
          </w:p>
        </w:tc>
        <w:tc>
          <w:tcPr>
            <w:tcW w:w="1175" w:type="dxa"/>
            <w:noWrap/>
            <w:vAlign w:val="center"/>
            <w:hideMark/>
          </w:tcPr>
          <w:p w14:paraId="49CCD27F" w14:textId="77777777" w:rsidR="00BE7765" w:rsidRPr="00D14D4B" w:rsidRDefault="00BE7765" w:rsidP="00BE7765">
            <w:pPr>
              <w:jc w:val="center"/>
              <w:rPr>
                <w:sz w:val="20"/>
              </w:rPr>
            </w:pPr>
            <w:r w:rsidRPr="00D14D4B">
              <w:rPr>
                <w:sz w:val="20"/>
              </w:rPr>
              <w:t>2,15</w:t>
            </w:r>
          </w:p>
        </w:tc>
        <w:tc>
          <w:tcPr>
            <w:tcW w:w="1175" w:type="dxa"/>
            <w:noWrap/>
            <w:vAlign w:val="center"/>
            <w:hideMark/>
          </w:tcPr>
          <w:p w14:paraId="51B42E39" w14:textId="77777777" w:rsidR="00BE7765" w:rsidRPr="00D14D4B" w:rsidRDefault="00BE7765" w:rsidP="00BE7765">
            <w:pPr>
              <w:jc w:val="center"/>
              <w:rPr>
                <w:sz w:val="20"/>
              </w:rPr>
            </w:pPr>
            <w:r w:rsidRPr="00D14D4B">
              <w:rPr>
                <w:sz w:val="20"/>
              </w:rPr>
              <w:t>176,60</w:t>
            </w:r>
          </w:p>
        </w:tc>
        <w:tc>
          <w:tcPr>
            <w:tcW w:w="1173" w:type="dxa"/>
            <w:noWrap/>
            <w:vAlign w:val="center"/>
            <w:hideMark/>
          </w:tcPr>
          <w:p w14:paraId="085E239E" w14:textId="77777777" w:rsidR="00BE7765" w:rsidRPr="00D14D4B" w:rsidRDefault="00BE7765" w:rsidP="00BE7765">
            <w:pPr>
              <w:jc w:val="center"/>
              <w:rPr>
                <w:sz w:val="20"/>
              </w:rPr>
            </w:pPr>
            <w:r w:rsidRPr="00D14D4B">
              <w:rPr>
                <w:sz w:val="20"/>
              </w:rPr>
              <w:t>-25,36</w:t>
            </w:r>
          </w:p>
        </w:tc>
      </w:tr>
      <w:tr w:rsidR="00BE7765" w:rsidRPr="00D14D4B" w14:paraId="74C24D2D" w14:textId="77777777" w:rsidTr="00BE7765">
        <w:trPr>
          <w:trHeight w:val="360"/>
        </w:trPr>
        <w:tc>
          <w:tcPr>
            <w:tcW w:w="437" w:type="dxa"/>
            <w:noWrap/>
            <w:hideMark/>
          </w:tcPr>
          <w:p w14:paraId="0B0CCD92" w14:textId="77777777" w:rsidR="00BE7765" w:rsidRPr="00D14D4B" w:rsidRDefault="00BE7765" w:rsidP="00BE7765">
            <w:pPr>
              <w:rPr>
                <w:sz w:val="20"/>
              </w:rPr>
            </w:pPr>
            <w:r w:rsidRPr="00D14D4B">
              <w:rPr>
                <w:sz w:val="20"/>
              </w:rPr>
              <w:t>3</w:t>
            </w:r>
          </w:p>
        </w:tc>
        <w:tc>
          <w:tcPr>
            <w:tcW w:w="1599" w:type="dxa"/>
            <w:noWrap/>
            <w:hideMark/>
          </w:tcPr>
          <w:p w14:paraId="053708E0" w14:textId="77777777" w:rsidR="00BE7765" w:rsidRPr="00D14D4B" w:rsidRDefault="00BE7765" w:rsidP="00BE7765">
            <w:pPr>
              <w:rPr>
                <w:sz w:val="20"/>
              </w:rPr>
            </w:pPr>
            <w:r w:rsidRPr="00D14D4B">
              <w:rPr>
                <w:sz w:val="20"/>
              </w:rPr>
              <w:t xml:space="preserve"> - аренда имущества </w:t>
            </w:r>
          </w:p>
        </w:tc>
        <w:tc>
          <w:tcPr>
            <w:tcW w:w="739" w:type="dxa"/>
            <w:noWrap/>
            <w:hideMark/>
          </w:tcPr>
          <w:p w14:paraId="2B5C1AA5" w14:textId="77777777" w:rsidR="00BE7765" w:rsidRPr="00D14D4B" w:rsidRDefault="00BE7765" w:rsidP="00BE7765">
            <w:pPr>
              <w:rPr>
                <w:sz w:val="20"/>
              </w:rPr>
            </w:pPr>
            <w:r w:rsidRPr="00D14D4B">
              <w:rPr>
                <w:sz w:val="20"/>
              </w:rPr>
              <w:t>т.р.</w:t>
            </w:r>
          </w:p>
        </w:tc>
        <w:tc>
          <w:tcPr>
            <w:tcW w:w="1078" w:type="dxa"/>
            <w:noWrap/>
            <w:vAlign w:val="center"/>
            <w:hideMark/>
          </w:tcPr>
          <w:p w14:paraId="0776F84C" w14:textId="77777777" w:rsidR="00BE7765" w:rsidRPr="00D14D4B" w:rsidRDefault="00BE7765" w:rsidP="00BE7765">
            <w:pPr>
              <w:jc w:val="center"/>
              <w:rPr>
                <w:sz w:val="20"/>
              </w:rPr>
            </w:pPr>
          </w:p>
        </w:tc>
        <w:tc>
          <w:tcPr>
            <w:tcW w:w="1077" w:type="dxa"/>
            <w:noWrap/>
            <w:vAlign w:val="center"/>
            <w:hideMark/>
          </w:tcPr>
          <w:p w14:paraId="7A20329B" w14:textId="77777777" w:rsidR="00BE7765" w:rsidRPr="00D14D4B" w:rsidRDefault="00BE7765" w:rsidP="00BE7765">
            <w:pPr>
              <w:jc w:val="center"/>
              <w:rPr>
                <w:sz w:val="20"/>
              </w:rPr>
            </w:pPr>
          </w:p>
        </w:tc>
        <w:tc>
          <w:tcPr>
            <w:tcW w:w="1175" w:type="dxa"/>
            <w:noWrap/>
            <w:vAlign w:val="center"/>
            <w:hideMark/>
          </w:tcPr>
          <w:p w14:paraId="40424A96" w14:textId="77777777" w:rsidR="00BE7765" w:rsidRPr="00D14D4B" w:rsidRDefault="00BE7765" w:rsidP="00BE7765">
            <w:pPr>
              <w:jc w:val="center"/>
              <w:rPr>
                <w:sz w:val="20"/>
              </w:rPr>
            </w:pPr>
          </w:p>
        </w:tc>
        <w:tc>
          <w:tcPr>
            <w:tcW w:w="1175" w:type="dxa"/>
            <w:noWrap/>
            <w:vAlign w:val="center"/>
            <w:hideMark/>
          </w:tcPr>
          <w:p w14:paraId="4A343415" w14:textId="77777777" w:rsidR="00BE7765" w:rsidRPr="00D14D4B" w:rsidRDefault="00BE7765" w:rsidP="00BE7765">
            <w:pPr>
              <w:jc w:val="center"/>
              <w:rPr>
                <w:sz w:val="20"/>
              </w:rPr>
            </w:pPr>
          </w:p>
        </w:tc>
        <w:tc>
          <w:tcPr>
            <w:tcW w:w="1175" w:type="dxa"/>
            <w:noWrap/>
            <w:vAlign w:val="center"/>
            <w:hideMark/>
          </w:tcPr>
          <w:p w14:paraId="4FBEF06E" w14:textId="77777777" w:rsidR="00BE7765" w:rsidRPr="00D14D4B" w:rsidRDefault="00BE7765" w:rsidP="00BE7765">
            <w:pPr>
              <w:jc w:val="center"/>
              <w:rPr>
                <w:sz w:val="20"/>
              </w:rPr>
            </w:pPr>
          </w:p>
        </w:tc>
        <w:tc>
          <w:tcPr>
            <w:tcW w:w="1173" w:type="dxa"/>
            <w:noWrap/>
            <w:vAlign w:val="center"/>
            <w:hideMark/>
          </w:tcPr>
          <w:p w14:paraId="6B1A8DE4" w14:textId="77777777" w:rsidR="00BE7765" w:rsidRPr="00D14D4B" w:rsidRDefault="00BE7765" w:rsidP="00BE7765">
            <w:pPr>
              <w:jc w:val="center"/>
              <w:rPr>
                <w:sz w:val="20"/>
              </w:rPr>
            </w:pPr>
          </w:p>
        </w:tc>
      </w:tr>
      <w:tr w:rsidR="00BE7765" w:rsidRPr="00D14D4B" w14:paraId="11648D0B" w14:textId="77777777" w:rsidTr="00BE7765">
        <w:trPr>
          <w:trHeight w:val="360"/>
        </w:trPr>
        <w:tc>
          <w:tcPr>
            <w:tcW w:w="437" w:type="dxa"/>
            <w:noWrap/>
            <w:hideMark/>
          </w:tcPr>
          <w:p w14:paraId="5D17A02C" w14:textId="77777777" w:rsidR="00BE7765" w:rsidRPr="00D14D4B" w:rsidRDefault="00BE7765" w:rsidP="00BE7765">
            <w:pPr>
              <w:rPr>
                <w:sz w:val="20"/>
              </w:rPr>
            </w:pPr>
            <w:r w:rsidRPr="00D14D4B">
              <w:rPr>
                <w:sz w:val="20"/>
              </w:rPr>
              <w:t>4</w:t>
            </w:r>
          </w:p>
        </w:tc>
        <w:tc>
          <w:tcPr>
            <w:tcW w:w="1599" w:type="dxa"/>
            <w:noWrap/>
            <w:hideMark/>
          </w:tcPr>
          <w:p w14:paraId="6E689651" w14:textId="77777777" w:rsidR="00BE7765" w:rsidRPr="00D14D4B" w:rsidRDefault="00BE7765" w:rsidP="00BE7765">
            <w:pPr>
              <w:rPr>
                <w:sz w:val="20"/>
              </w:rPr>
            </w:pPr>
            <w:r w:rsidRPr="00D14D4B">
              <w:rPr>
                <w:sz w:val="20"/>
              </w:rPr>
              <w:t xml:space="preserve"> - аренда земли</w:t>
            </w:r>
          </w:p>
        </w:tc>
        <w:tc>
          <w:tcPr>
            <w:tcW w:w="739" w:type="dxa"/>
            <w:noWrap/>
            <w:hideMark/>
          </w:tcPr>
          <w:p w14:paraId="3D5B9591" w14:textId="77777777" w:rsidR="00BE7765" w:rsidRPr="00D14D4B" w:rsidRDefault="00BE7765" w:rsidP="00BE7765">
            <w:pPr>
              <w:rPr>
                <w:sz w:val="20"/>
              </w:rPr>
            </w:pPr>
            <w:r w:rsidRPr="00D14D4B">
              <w:rPr>
                <w:sz w:val="20"/>
              </w:rPr>
              <w:t>т.р.</w:t>
            </w:r>
          </w:p>
        </w:tc>
        <w:tc>
          <w:tcPr>
            <w:tcW w:w="1078" w:type="dxa"/>
            <w:noWrap/>
            <w:vAlign w:val="center"/>
            <w:hideMark/>
          </w:tcPr>
          <w:p w14:paraId="7D85A421" w14:textId="77777777" w:rsidR="00BE7765" w:rsidRPr="00D14D4B" w:rsidRDefault="00BE7765" w:rsidP="00BE7765">
            <w:pPr>
              <w:jc w:val="center"/>
              <w:rPr>
                <w:sz w:val="20"/>
              </w:rPr>
            </w:pPr>
            <w:r w:rsidRPr="00D14D4B">
              <w:rPr>
                <w:sz w:val="20"/>
              </w:rPr>
              <w:t>236,58</w:t>
            </w:r>
          </w:p>
        </w:tc>
        <w:tc>
          <w:tcPr>
            <w:tcW w:w="1077" w:type="dxa"/>
            <w:noWrap/>
            <w:vAlign w:val="center"/>
            <w:hideMark/>
          </w:tcPr>
          <w:p w14:paraId="0AF678A2" w14:textId="77777777" w:rsidR="00BE7765" w:rsidRPr="00D14D4B" w:rsidRDefault="00BE7765" w:rsidP="00BE7765">
            <w:pPr>
              <w:jc w:val="center"/>
              <w:rPr>
                <w:sz w:val="20"/>
              </w:rPr>
            </w:pPr>
          </w:p>
        </w:tc>
        <w:tc>
          <w:tcPr>
            <w:tcW w:w="1175" w:type="dxa"/>
            <w:noWrap/>
            <w:vAlign w:val="center"/>
            <w:hideMark/>
          </w:tcPr>
          <w:p w14:paraId="2C7E8F08" w14:textId="77777777" w:rsidR="00BE7765" w:rsidRPr="00D14D4B" w:rsidRDefault="00BE7765" w:rsidP="00BE7765">
            <w:pPr>
              <w:jc w:val="center"/>
              <w:rPr>
                <w:sz w:val="20"/>
              </w:rPr>
            </w:pPr>
            <w:r w:rsidRPr="00D14D4B">
              <w:rPr>
                <w:sz w:val="20"/>
              </w:rPr>
              <w:t>172,60</w:t>
            </w:r>
          </w:p>
        </w:tc>
        <w:tc>
          <w:tcPr>
            <w:tcW w:w="1175" w:type="dxa"/>
            <w:noWrap/>
            <w:vAlign w:val="center"/>
            <w:hideMark/>
          </w:tcPr>
          <w:p w14:paraId="0E41F7E2" w14:textId="77777777" w:rsidR="00BE7765" w:rsidRPr="00D14D4B" w:rsidRDefault="00BE7765" w:rsidP="00BE7765">
            <w:pPr>
              <w:jc w:val="center"/>
              <w:rPr>
                <w:sz w:val="20"/>
              </w:rPr>
            </w:pPr>
            <w:r w:rsidRPr="00D14D4B">
              <w:rPr>
                <w:sz w:val="20"/>
              </w:rPr>
              <w:t>2,15</w:t>
            </w:r>
          </w:p>
        </w:tc>
        <w:tc>
          <w:tcPr>
            <w:tcW w:w="1175" w:type="dxa"/>
            <w:noWrap/>
            <w:vAlign w:val="center"/>
            <w:hideMark/>
          </w:tcPr>
          <w:p w14:paraId="13CF41A4" w14:textId="77777777" w:rsidR="00BE7765" w:rsidRPr="00D14D4B" w:rsidRDefault="00BE7765" w:rsidP="00BE7765">
            <w:pPr>
              <w:jc w:val="center"/>
              <w:rPr>
                <w:sz w:val="20"/>
              </w:rPr>
            </w:pPr>
            <w:r w:rsidRPr="00D14D4B">
              <w:rPr>
                <w:sz w:val="20"/>
              </w:rPr>
              <w:t>174,75</w:t>
            </w:r>
          </w:p>
        </w:tc>
        <w:tc>
          <w:tcPr>
            <w:tcW w:w="1173" w:type="dxa"/>
            <w:noWrap/>
            <w:vAlign w:val="center"/>
            <w:hideMark/>
          </w:tcPr>
          <w:p w14:paraId="1115EE52" w14:textId="77777777" w:rsidR="00BE7765" w:rsidRPr="00D14D4B" w:rsidRDefault="00BE7765" w:rsidP="00BE7765">
            <w:pPr>
              <w:jc w:val="center"/>
              <w:rPr>
                <w:sz w:val="20"/>
              </w:rPr>
            </w:pPr>
            <w:r w:rsidRPr="00D14D4B">
              <w:rPr>
                <w:sz w:val="20"/>
              </w:rPr>
              <w:t>-26,14</w:t>
            </w:r>
          </w:p>
        </w:tc>
      </w:tr>
      <w:tr w:rsidR="00BE7765" w:rsidRPr="00D14D4B" w14:paraId="119FB7D8" w14:textId="77777777" w:rsidTr="00BE7765">
        <w:trPr>
          <w:trHeight w:val="360"/>
        </w:trPr>
        <w:tc>
          <w:tcPr>
            <w:tcW w:w="437" w:type="dxa"/>
            <w:noWrap/>
            <w:hideMark/>
          </w:tcPr>
          <w:p w14:paraId="59839CE3" w14:textId="77777777" w:rsidR="00BE7765" w:rsidRPr="00D14D4B" w:rsidRDefault="00BE7765" w:rsidP="00BE7765">
            <w:pPr>
              <w:rPr>
                <w:sz w:val="20"/>
              </w:rPr>
            </w:pPr>
            <w:r w:rsidRPr="00D14D4B">
              <w:rPr>
                <w:sz w:val="20"/>
              </w:rPr>
              <w:t>5</w:t>
            </w:r>
          </w:p>
        </w:tc>
        <w:tc>
          <w:tcPr>
            <w:tcW w:w="1599" w:type="dxa"/>
            <w:noWrap/>
            <w:hideMark/>
          </w:tcPr>
          <w:p w14:paraId="29268BA7" w14:textId="77777777" w:rsidR="00BE7765" w:rsidRPr="00D14D4B" w:rsidRDefault="00BE7765" w:rsidP="00BE7765">
            <w:pPr>
              <w:rPr>
                <w:sz w:val="20"/>
              </w:rPr>
            </w:pPr>
            <w:r w:rsidRPr="00D14D4B">
              <w:rPr>
                <w:sz w:val="20"/>
              </w:rPr>
              <w:t xml:space="preserve"> - аренда прочего имущества </w:t>
            </w:r>
          </w:p>
        </w:tc>
        <w:tc>
          <w:tcPr>
            <w:tcW w:w="739" w:type="dxa"/>
            <w:noWrap/>
            <w:hideMark/>
          </w:tcPr>
          <w:p w14:paraId="46C861AE" w14:textId="77777777" w:rsidR="00BE7765" w:rsidRPr="00D14D4B" w:rsidRDefault="00BE7765" w:rsidP="00BE7765">
            <w:pPr>
              <w:rPr>
                <w:sz w:val="20"/>
              </w:rPr>
            </w:pPr>
            <w:r w:rsidRPr="00D14D4B">
              <w:rPr>
                <w:sz w:val="20"/>
              </w:rPr>
              <w:t>т.р.</w:t>
            </w:r>
          </w:p>
        </w:tc>
        <w:tc>
          <w:tcPr>
            <w:tcW w:w="1078" w:type="dxa"/>
            <w:noWrap/>
            <w:vAlign w:val="center"/>
            <w:hideMark/>
          </w:tcPr>
          <w:p w14:paraId="10582C27" w14:textId="77777777" w:rsidR="00BE7765" w:rsidRPr="00D14D4B" w:rsidRDefault="00BE7765" w:rsidP="00BE7765">
            <w:pPr>
              <w:jc w:val="center"/>
              <w:rPr>
                <w:sz w:val="20"/>
              </w:rPr>
            </w:pPr>
            <w:r w:rsidRPr="00D14D4B">
              <w:rPr>
                <w:sz w:val="20"/>
              </w:rPr>
              <w:t>0,00</w:t>
            </w:r>
          </w:p>
        </w:tc>
        <w:tc>
          <w:tcPr>
            <w:tcW w:w="1077" w:type="dxa"/>
            <w:noWrap/>
            <w:vAlign w:val="center"/>
            <w:hideMark/>
          </w:tcPr>
          <w:p w14:paraId="21A282C7" w14:textId="77777777" w:rsidR="00BE7765" w:rsidRPr="00D14D4B" w:rsidRDefault="00BE7765" w:rsidP="00BE7765">
            <w:pPr>
              <w:jc w:val="center"/>
              <w:rPr>
                <w:sz w:val="20"/>
              </w:rPr>
            </w:pPr>
          </w:p>
        </w:tc>
        <w:tc>
          <w:tcPr>
            <w:tcW w:w="1175" w:type="dxa"/>
            <w:noWrap/>
            <w:vAlign w:val="center"/>
            <w:hideMark/>
          </w:tcPr>
          <w:p w14:paraId="727FBF04" w14:textId="77777777" w:rsidR="00BE7765" w:rsidRPr="00D14D4B" w:rsidRDefault="00BE7765" w:rsidP="00BE7765">
            <w:pPr>
              <w:jc w:val="center"/>
              <w:rPr>
                <w:sz w:val="20"/>
              </w:rPr>
            </w:pPr>
            <w:r w:rsidRPr="00D14D4B">
              <w:rPr>
                <w:sz w:val="20"/>
              </w:rPr>
              <w:t>1,85</w:t>
            </w:r>
          </w:p>
        </w:tc>
        <w:tc>
          <w:tcPr>
            <w:tcW w:w="1175" w:type="dxa"/>
            <w:noWrap/>
            <w:vAlign w:val="center"/>
            <w:hideMark/>
          </w:tcPr>
          <w:p w14:paraId="29CFFB88" w14:textId="77777777" w:rsidR="00BE7765" w:rsidRPr="00D14D4B" w:rsidRDefault="00BE7765" w:rsidP="00BE7765">
            <w:pPr>
              <w:jc w:val="center"/>
              <w:rPr>
                <w:sz w:val="20"/>
              </w:rPr>
            </w:pPr>
            <w:r w:rsidRPr="00D14D4B">
              <w:rPr>
                <w:sz w:val="20"/>
              </w:rPr>
              <w:t>0,00</w:t>
            </w:r>
          </w:p>
        </w:tc>
        <w:tc>
          <w:tcPr>
            <w:tcW w:w="1175" w:type="dxa"/>
            <w:noWrap/>
            <w:vAlign w:val="center"/>
            <w:hideMark/>
          </w:tcPr>
          <w:p w14:paraId="2AF16CA5" w14:textId="77777777" w:rsidR="00BE7765" w:rsidRPr="00D14D4B" w:rsidRDefault="00BE7765" w:rsidP="00BE7765">
            <w:pPr>
              <w:jc w:val="center"/>
              <w:rPr>
                <w:sz w:val="20"/>
              </w:rPr>
            </w:pPr>
            <w:r w:rsidRPr="00D14D4B">
              <w:rPr>
                <w:sz w:val="20"/>
              </w:rPr>
              <w:t>1,85</w:t>
            </w:r>
          </w:p>
        </w:tc>
        <w:tc>
          <w:tcPr>
            <w:tcW w:w="1173" w:type="dxa"/>
            <w:noWrap/>
            <w:vAlign w:val="center"/>
            <w:hideMark/>
          </w:tcPr>
          <w:p w14:paraId="0AE1C06C" w14:textId="77777777" w:rsidR="00BE7765" w:rsidRPr="00D14D4B" w:rsidRDefault="00BE7765" w:rsidP="00BE7765">
            <w:pPr>
              <w:jc w:val="center"/>
              <w:rPr>
                <w:sz w:val="20"/>
              </w:rPr>
            </w:pPr>
          </w:p>
        </w:tc>
      </w:tr>
      <w:tr w:rsidR="00BE7765" w:rsidRPr="00D14D4B" w14:paraId="7CA5A5BA" w14:textId="77777777" w:rsidTr="00BE7765">
        <w:trPr>
          <w:trHeight w:val="360"/>
        </w:trPr>
        <w:tc>
          <w:tcPr>
            <w:tcW w:w="437" w:type="dxa"/>
            <w:noWrap/>
            <w:hideMark/>
          </w:tcPr>
          <w:p w14:paraId="375C8D52" w14:textId="77777777" w:rsidR="00BE7765" w:rsidRPr="00D14D4B" w:rsidRDefault="00BE7765" w:rsidP="00BE7765">
            <w:pPr>
              <w:rPr>
                <w:sz w:val="20"/>
              </w:rPr>
            </w:pPr>
            <w:r w:rsidRPr="00D14D4B">
              <w:rPr>
                <w:sz w:val="20"/>
              </w:rPr>
              <w:t>6</w:t>
            </w:r>
          </w:p>
        </w:tc>
        <w:tc>
          <w:tcPr>
            <w:tcW w:w="1599" w:type="dxa"/>
            <w:noWrap/>
            <w:hideMark/>
          </w:tcPr>
          <w:p w14:paraId="74A650F0" w14:textId="77777777" w:rsidR="00BE7765" w:rsidRPr="00D14D4B" w:rsidRDefault="00BE7765" w:rsidP="00BE7765">
            <w:pPr>
              <w:rPr>
                <w:sz w:val="20"/>
              </w:rPr>
            </w:pPr>
            <w:r w:rsidRPr="00D14D4B">
              <w:rPr>
                <w:sz w:val="20"/>
              </w:rPr>
              <w:t xml:space="preserve"> Концессионная плата</w:t>
            </w:r>
          </w:p>
        </w:tc>
        <w:tc>
          <w:tcPr>
            <w:tcW w:w="739" w:type="dxa"/>
            <w:noWrap/>
            <w:hideMark/>
          </w:tcPr>
          <w:p w14:paraId="2B7BF256" w14:textId="77777777" w:rsidR="00BE7765" w:rsidRPr="00D14D4B" w:rsidRDefault="00BE7765" w:rsidP="00BE7765">
            <w:pPr>
              <w:rPr>
                <w:sz w:val="20"/>
              </w:rPr>
            </w:pPr>
            <w:r w:rsidRPr="00D14D4B">
              <w:rPr>
                <w:sz w:val="20"/>
              </w:rPr>
              <w:t>т.р.</w:t>
            </w:r>
          </w:p>
        </w:tc>
        <w:tc>
          <w:tcPr>
            <w:tcW w:w="1078" w:type="dxa"/>
            <w:noWrap/>
            <w:vAlign w:val="center"/>
            <w:hideMark/>
          </w:tcPr>
          <w:p w14:paraId="4D0C9D7D" w14:textId="77777777" w:rsidR="00BE7765" w:rsidRPr="00D14D4B" w:rsidRDefault="00BE7765" w:rsidP="00BE7765">
            <w:pPr>
              <w:jc w:val="center"/>
              <w:rPr>
                <w:sz w:val="20"/>
              </w:rPr>
            </w:pPr>
          </w:p>
        </w:tc>
        <w:tc>
          <w:tcPr>
            <w:tcW w:w="1077" w:type="dxa"/>
            <w:noWrap/>
            <w:vAlign w:val="center"/>
            <w:hideMark/>
          </w:tcPr>
          <w:p w14:paraId="7802B2DA" w14:textId="77777777" w:rsidR="00BE7765" w:rsidRPr="00D14D4B" w:rsidRDefault="00BE7765" w:rsidP="00BE7765">
            <w:pPr>
              <w:jc w:val="center"/>
              <w:rPr>
                <w:sz w:val="20"/>
              </w:rPr>
            </w:pPr>
          </w:p>
        </w:tc>
        <w:tc>
          <w:tcPr>
            <w:tcW w:w="1175" w:type="dxa"/>
            <w:noWrap/>
            <w:vAlign w:val="center"/>
            <w:hideMark/>
          </w:tcPr>
          <w:p w14:paraId="1A944B5C" w14:textId="77777777" w:rsidR="00BE7765" w:rsidRPr="00D14D4B" w:rsidRDefault="00BE7765" w:rsidP="00BE7765">
            <w:pPr>
              <w:jc w:val="center"/>
              <w:rPr>
                <w:sz w:val="20"/>
              </w:rPr>
            </w:pPr>
          </w:p>
        </w:tc>
        <w:tc>
          <w:tcPr>
            <w:tcW w:w="1175" w:type="dxa"/>
            <w:noWrap/>
            <w:vAlign w:val="center"/>
            <w:hideMark/>
          </w:tcPr>
          <w:p w14:paraId="461BCD22" w14:textId="77777777" w:rsidR="00BE7765" w:rsidRPr="00D14D4B" w:rsidRDefault="00BE7765" w:rsidP="00BE7765">
            <w:pPr>
              <w:jc w:val="center"/>
              <w:rPr>
                <w:sz w:val="20"/>
              </w:rPr>
            </w:pPr>
          </w:p>
        </w:tc>
        <w:tc>
          <w:tcPr>
            <w:tcW w:w="1175" w:type="dxa"/>
            <w:noWrap/>
            <w:vAlign w:val="center"/>
            <w:hideMark/>
          </w:tcPr>
          <w:p w14:paraId="33995A7C" w14:textId="77777777" w:rsidR="00BE7765" w:rsidRPr="00D14D4B" w:rsidRDefault="00BE7765" w:rsidP="00BE7765">
            <w:pPr>
              <w:jc w:val="center"/>
              <w:rPr>
                <w:sz w:val="20"/>
              </w:rPr>
            </w:pPr>
          </w:p>
        </w:tc>
        <w:tc>
          <w:tcPr>
            <w:tcW w:w="1173" w:type="dxa"/>
            <w:noWrap/>
            <w:vAlign w:val="center"/>
            <w:hideMark/>
          </w:tcPr>
          <w:p w14:paraId="1D310551" w14:textId="77777777" w:rsidR="00BE7765" w:rsidRPr="00D14D4B" w:rsidRDefault="00BE7765" w:rsidP="00BE7765">
            <w:pPr>
              <w:jc w:val="center"/>
              <w:rPr>
                <w:sz w:val="20"/>
              </w:rPr>
            </w:pPr>
          </w:p>
        </w:tc>
      </w:tr>
      <w:tr w:rsidR="00BE7765" w:rsidRPr="00D14D4B" w14:paraId="06574B5A" w14:textId="77777777" w:rsidTr="00BE7765">
        <w:trPr>
          <w:trHeight w:val="735"/>
        </w:trPr>
        <w:tc>
          <w:tcPr>
            <w:tcW w:w="437" w:type="dxa"/>
            <w:noWrap/>
            <w:hideMark/>
          </w:tcPr>
          <w:p w14:paraId="79D3BE56" w14:textId="77777777" w:rsidR="00BE7765" w:rsidRPr="00D14D4B" w:rsidRDefault="00BE7765" w:rsidP="00BE7765">
            <w:pPr>
              <w:rPr>
                <w:sz w:val="20"/>
              </w:rPr>
            </w:pPr>
            <w:r w:rsidRPr="00D14D4B">
              <w:rPr>
                <w:sz w:val="20"/>
              </w:rPr>
              <w:t>7</w:t>
            </w:r>
          </w:p>
        </w:tc>
        <w:tc>
          <w:tcPr>
            <w:tcW w:w="1599" w:type="dxa"/>
            <w:hideMark/>
          </w:tcPr>
          <w:p w14:paraId="4B39ED7E" w14:textId="77777777" w:rsidR="00BE7765" w:rsidRPr="00D14D4B" w:rsidRDefault="00BE7765" w:rsidP="00BE7765">
            <w:pPr>
              <w:rPr>
                <w:bCs/>
                <w:sz w:val="20"/>
              </w:rPr>
            </w:pPr>
            <w:r w:rsidRPr="00D14D4B">
              <w:rPr>
                <w:bCs/>
                <w:sz w:val="20"/>
              </w:rPr>
              <w:t>Расходы на оплату налогов, сборов и других обязательных платежей, в т.ч.</w:t>
            </w:r>
          </w:p>
        </w:tc>
        <w:tc>
          <w:tcPr>
            <w:tcW w:w="739" w:type="dxa"/>
            <w:noWrap/>
            <w:hideMark/>
          </w:tcPr>
          <w:p w14:paraId="0858C52E" w14:textId="77777777" w:rsidR="00BE7765" w:rsidRPr="00D14D4B" w:rsidRDefault="00BE7765" w:rsidP="00BE7765">
            <w:pPr>
              <w:rPr>
                <w:sz w:val="20"/>
              </w:rPr>
            </w:pPr>
            <w:r w:rsidRPr="00D14D4B">
              <w:rPr>
                <w:sz w:val="20"/>
              </w:rPr>
              <w:t>т.р.</w:t>
            </w:r>
          </w:p>
        </w:tc>
        <w:tc>
          <w:tcPr>
            <w:tcW w:w="1078" w:type="dxa"/>
            <w:noWrap/>
            <w:vAlign w:val="center"/>
            <w:hideMark/>
          </w:tcPr>
          <w:p w14:paraId="50913759" w14:textId="77777777" w:rsidR="00BE7765" w:rsidRPr="00D14D4B" w:rsidRDefault="00BE7765" w:rsidP="00BE7765">
            <w:pPr>
              <w:jc w:val="center"/>
              <w:rPr>
                <w:sz w:val="20"/>
              </w:rPr>
            </w:pPr>
            <w:r w:rsidRPr="00D14D4B">
              <w:rPr>
                <w:sz w:val="20"/>
              </w:rPr>
              <w:t>8555,20</w:t>
            </w:r>
          </w:p>
        </w:tc>
        <w:tc>
          <w:tcPr>
            <w:tcW w:w="1077" w:type="dxa"/>
            <w:noWrap/>
            <w:vAlign w:val="center"/>
            <w:hideMark/>
          </w:tcPr>
          <w:p w14:paraId="6E052FAA" w14:textId="77777777" w:rsidR="00BE7765" w:rsidRPr="00D14D4B" w:rsidRDefault="00BE7765" w:rsidP="00BE7765">
            <w:pPr>
              <w:jc w:val="center"/>
              <w:rPr>
                <w:sz w:val="20"/>
              </w:rPr>
            </w:pPr>
            <w:r w:rsidRPr="00D14D4B">
              <w:rPr>
                <w:sz w:val="20"/>
              </w:rPr>
              <w:t>572,66</w:t>
            </w:r>
          </w:p>
        </w:tc>
        <w:tc>
          <w:tcPr>
            <w:tcW w:w="1175" w:type="dxa"/>
            <w:noWrap/>
            <w:vAlign w:val="center"/>
            <w:hideMark/>
          </w:tcPr>
          <w:p w14:paraId="580280E5" w14:textId="77777777" w:rsidR="00BE7765" w:rsidRPr="00D14D4B" w:rsidRDefault="00BE7765" w:rsidP="00BE7765">
            <w:pPr>
              <w:jc w:val="center"/>
              <w:rPr>
                <w:sz w:val="20"/>
              </w:rPr>
            </w:pPr>
            <w:r w:rsidRPr="00D14D4B">
              <w:rPr>
                <w:sz w:val="20"/>
              </w:rPr>
              <w:t>11649,35</w:t>
            </w:r>
          </w:p>
        </w:tc>
        <w:tc>
          <w:tcPr>
            <w:tcW w:w="1175" w:type="dxa"/>
            <w:noWrap/>
            <w:vAlign w:val="center"/>
            <w:hideMark/>
          </w:tcPr>
          <w:p w14:paraId="7317C002" w14:textId="77777777" w:rsidR="00BE7765" w:rsidRPr="00D14D4B" w:rsidRDefault="00BE7765" w:rsidP="00BE7765">
            <w:pPr>
              <w:jc w:val="center"/>
              <w:rPr>
                <w:sz w:val="20"/>
              </w:rPr>
            </w:pPr>
            <w:r w:rsidRPr="00D14D4B">
              <w:rPr>
                <w:sz w:val="20"/>
              </w:rPr>
              <w:t>712,13</w:t>
            </w:r>
          </w:p>
        </w:tc>
        <w:tc>
          <w:tcPr>
            <w:tcW w:w="1175" w:type="dxa"/>
            <w:noWrap/>
            <w:vAlign w:val="center"/>
            <w:hideMark/>
          </w:tcPr>
          <w:p w14:paraId="712DFF5D" w14:textId="77777777" w:rsidR="00BE7765" w:rsidRPr="00D14D4B" w:rsidRDefault="00BE7765" w:rsidP="00BE7765">
            <w:pPr>
              <w:jc w:val="center"/>
              <w:rPr>
                <w:sz w:val="20"/>
              </w:rPr>
            </w:pPr>
            <w:r w:rsidRPr="00D14D4B">
              <w:rPr>
                <w:sz w:val="20"/>
              </w:rPr>
              <w:t>12361,48</w:t>
            </w:r>
          </w:p>
        </w:tc>
        <w:tc>
          <w:tcPr>
            <w:tcW w:w="1173" w:type="dxa"/>
            <w:noWrap/>
            <w:vAlign w:val="center"/>
            <w:hideMark/>
          </w:tcPr>
          <w:p w14:paraId="0CAA8FB2" w14:textId="77777777" w:rsidR="00BE7765" w:rsidRPr="00D14D4B" w:rsidRDefault="00BE7765" w:rsidP="00BE7765">
            <w:pPr>
              <w:jc w:val="center"/>
              <w:rPr>
                <w:sz w:val="20"/>
              </w:rPr>
            </w:pPr>
            <w:r w:rsidRPr="00D14D4B">
              <w:rPr>
                <w:sz w:val="20"/>
              </w:rPr>
              <w:t>44,49</w:t>
            </w:r>
          </w:p>
        </w:tc>
      </w:tr>
      <w:tr w:rsidR="00BE7765" w:rsidRPr="00D14D4B" w14:paraId="06E3681E" w14:textId="77777777" w:rsidTr="00BE7765">
        <w:trPr>
          <w:trHeight w:val="360"/>
        </w:trPr>
        <w:tc>
          <w:tcPr>
            <w:tcW w:w="437" w:type="dxa"/>
            <w:noWrap/>
            <w:hideMark/>
          </w:tcPr>
          <w:p w14:paraId="5DF26B33" w14:textId="77777777" w:rsidR="00BE7765" w:rsidRPr="00D14D4B" w:rsidRDefault="00BE7765" w:rsidP="00BE7765">
            <w:pPr>
              <w:rPr>
                <w:sz w:val="20"/>
              </w:rPr>
            </w:pPr>
            <w:r w:rsidRPr="00D14D4B">
              <w:rPr>
                <w:sz w:val="20"/>
              </w:rPr>
              <w:t>8</w:t>
            </w:r>
          </w:p>
        </w:tc>
        <w:tc>
          <w:tcPr>
            <w:tcW w:w="1599" w:type="dxa"/>
            <w:noWrap/>
            <w:hideMark/>
          </w:tcPr>
          <w:p w14:paraId="38076383" w14:textId="77777777" w:rsidR="00BE7765" w:rsidRPr="00D14D4B" w:rsidRDefault="00BE7765" w:rsidP="00BE7765">
            <w:pPr>
              <w:rPr>
                <w:sz w:val="20"/>
              </w:rPr>
            </w:pPr>
            <w:r w:rsidRPr="00D14D4B">
              <w:rPr>
                <w:sz w:val="20"/>
              </w:rPr>
              <w:t xml:space="preserve"> - плата за выбросы и сбросы загрязняющих веществ в окружающую среду,  </w:t>
            </w:r>
          </w:p>
        </w:tc>
        <w:tc>
          <w:tcPr>
            <w:tcW w:w="739" w:type="dxa"/>
            <w:noWrap/>
            <w:hideMark/>
          </w:tcPr>
          <w:p w14:paraId="0E816638" w14:textId="77777777" w:rsidR="00BE7765" w:rsidRPr="00D14D4B" w:rsidRDefault="00BE7765" w:rsidP="00BE7765">
            <w:pPr>
              <w:rPr>
                <w:sz w:val="20"/>
              </w:rPr>
            </w:pPr>
            <w:r w:rsidRPr="00D14D4B">
              <w:rPr>
                <w:sz w:val="20"/>
              </w:rPr>
              <w:t>т.р.</w:t>
            </w:r>
          </w:p>
        </w:tc>
        <w:tc>
          <w:tcPr>
            <w:tcW w:w="1078" w:type="dxa"/>
            <w:noWrap/>
            <w:vAlign w:val="center"/>
            <w:hideMark/>
          </w:tcPr>
          <w:p w14:paraId="153B2CB7" w14:textId="77777777" w:rsidR="00BE7765" w:rsidRPr="00D14D4B" w:rsidRDefault="00BE7765" w:rsidP="00BE7765">
            <w:pPr>
              <w:jc w:val="center"/>
              <w:rPr>
                <w:sz w:val="20"/>
              </w:rPr>
            </w:pPr>
          </w:p>
        </w:tc>
        <w:tc>
          <w:tcPr>
            <w:tcW w:w="1077" w:type="dxa"/>
            <w:noWrap/>
            <w:vAlign w:val="center"/>
            <w:hideMark/>
          </w:tcPr>
          <w:p w14:paraId="1A2F2F11" w14:textId="77777777" w:rsidR="00BE7765" w:rsidRPr="00D14D4B" w:rsidRDefault="00BE7765" w:rsidP="00BE7765">
            <w:pPr>
              <w:jc w:val="center"/>
              <w:rPr>
                <w:sz w:val="20"/>
              </w:rPr>
            </w:pPr>
            <w:r w:rsidRPr="00D14D4B">
              <w:rPr>
                <w:sz w:val="20"/>
              </w:rPr>
              <w:t>0,00</w:t>
            </w:r>
          </w:p>
        </w:tc>
        <w:tc>
          <w:tcPr>
            <w:tcW w:w="1175" w:type="dxa"/>
            <w:noWrap/>
            <w:vAlign w:val="center"/>
            <w:hideMark/>
          </w:tcPr>
          <w:p w14:paraId="1F2D56B3" w14:textId="77777777" w:rsidR="00BE7765" w:rsidRPr="00D14D4B" w:rsidRDefault="00BE7765" w:rsidP="00BE7765">
            <w:pPr>
              <w:jc w:val="center"/>
              <w:rPr>
                <w:sz w:val="20"/>
              </w:rPr>
            </w:pPr>
          </w:p>
        </w:tc>
        <w:tc>
          <w:tcPr>
            <w:tcW w:w="1175" w:type="dxa"/>
            <w:noWrap/>
            <w:vAlign w:val="center"/>
            <w:hideMark/>
          </w:tcPr>
          <w:p w14:paraId="2963DB5C" w14:textId="77777777" w:rsidR="00BE7765" w:rsidRPr="00D14D4B" w:rsidRDefault="00BE7765" w:rsidP="00BE7765">
            <w:pPr>
              <w:jc w:val="center"/>
              <w:rPr>
                <w:sz w:val="20"/>
              </w:rPr>
            </w:pPr>
          </w:p>
        </w:tc>
        <w:tc>
          <w:tcPr>
            <w:tcW w:w="1175" w:type="dxa"/>
            <w:noWrap/>
            <w:vAlign w:val="center"/>
            <w:hideMark/>
          </w:tcPr>
          <w:p w14:paraId="76E31316" w14:textId="77777777" w:rsidR="00BE7765" w:rsidRPr="00D14D4B" w:rsidRDefault="00BE7765" w:rsidP="00BE7765">
            <w:pPr>
              <w:jc w:val="center"/>
              <w:rPr>
                <w:sz w:val="20"/>
              </w:rPr>
            </w:pPr>
            <w:r w:rsidRPr="00D14D4B">
              <w:rPr>
                <w:sz w:val="20"/>
              </w:rPr>
              <w:t>0,00</w:t>
            </w:r>
          </w:p>
        </w:tc>
        <w:tc>
          <w:tcPr>
            <w:tcW w:w="1173" w:type="dxa"/>
            <w:noWrap/>
            <w:vAlign w:val="center"/>
            <w:hideMark/>
          </w:tcPr>
          <w:p w14:paraId="00603BD1" w14:textId="77777777" w:rsidR="00BE7765" w:rsidRPr="00D14D4B" w:rsidRDefault="00BE7765" w:rsidP="00BE7765">
            <w:pPr>
              <w:jc w:val="center"/>
              <w:rPr>
                <w:sz w:val="20"/>
              </w:rPr>
            </w:pPr>
          </w:p>
        </w:tc>
      </w:tr>
      <w:tr w:rsidR="00BE7765" w:rsidRPr="00D14D4B" w14:paraId="70E170E6" w14:textId="77777777" w:rsidTr="00BE7765">
        <w:trPr>
          <w:trHeight w:val="360"/>
        </w:trPr>
        <w:tc>
          <w:tcPr>
            <w:tcW w:w="437" w:type="dxa"/>
            <w:noWrap/>
            <w:hideMark/>
          </w:tcPr>
          <w:p w14:paraId="5D1DFA4D" w14:textId="77777777" w:rsidR="00BE7765" w:rsidRPr="00D14D4B" w:rsidRDefault="00BE7765" w:rsidP="00BE7765">
            <w:pPr>
              <w:rPr>
                <w:sz w:val="20"/>
              </w:rPr>
            </w:pPr>
            <w:r w:rsidRPr="00D14D4B">
              <w:rPr>
                <w:sz w:val="20"/>
              </w:rPr>
              <w:t>9</w:t>
            </w:r>
          </w:p>
        </w:tc>
        <w:tc>
          <w:tcPr>
            <w:tcW w:w="1599" w:type="dxa"/>
            <w:noWrap/>
            <w:hideMark/>
          </w:tcPr>
          <w:p w14:paraId="6218350D" w14:textId="77777777" w:rsidR="00BE7765" w:rsidRPr="00D14D4B" w:rsidRDefault="00BE7765" w:rsidP="00BE7765">
            <w:pPr>
              <w:rPr>
                <w:sz w:val="20"/>
              </w:rPr>
            </w:pPr>
            <w:r w:rsidRPr="00D14D4B">
              <w:rPr>
                <w:sz w:val="20"/>
              </w:rPr>
              <w:t xml:space="preserve">   размещение отходов и другие виды негативного воздействия на </w:t>
            </w:r>
            <w:proofErr w:type="gramStart"/>
            <w:r w:rsidRPr="00D14D4B">
              <w:rPr>
                <w:sz w:val="20"/>
              </w:rPr>
              <w:t>окр.среду</w:t>
            </w:r>
            <w:proofErr w:type="gramEnd"/>
            <w:r w:rsidRPr="00D14D4B">
              <w:rPr>
                <w:sz w:val="20"/>
              </w:rPr>
              <w:t> </w:t>
            </w:r>
          </w:p>
        </w:tc>
        <w:tc>
          <w:tcPr>
            <w:tcW w:w="739" w:type="dxa"/>
            <w:noWrap/>
            <w:hideMark/>
          </w:tcPr>
          <w:p w14:paraId="55B82384" w14:textId="77777777" w:rsidR="00BE7765" w:rsidRPr="00D14D4B" w:rsidRDefault="00BE7765" w:rsidP="00BE7765">
            <w:pPr>
              <w:rPr>
                <w:sz w:val="20"/>
              </w:rPr>
            </w:pPr>
            <w:r w:rsidRPr="00D14D4B">
              <w:rPr>
                <w:sz w:val="20"/>
              </w:rPr>
              <w:t>т.р.</w:t>
            </w:r>
          </w:p>
        </w:tc>
        <w:tc>
          <w:tcPr>
            <w:tcW w:w="1078" w:type="dxa"/>
            <w:noWrap/>
            <w:vAlign w:val="center"/>
            <w:hideMark/>
          </w:tcPr>
          <w:p w14:paraId="14375918" w14:textId="77777777" w:rsidR="00BE7765" w:rsidRPr="00D14D4B" w:rsidRDefault="00BE7765" w:rsidP="00BE7765">
            <w:pPr>
              <w:jc w:val="center"/>
              <w:rPr>
                <w:sz w:val="20"/>
              </w:rPr>
            </w:pPr>
            <w:r w:rsidRPr="00D14D4B">
              <w:rPr>
                <w:sz w:val="20"/>
              </w:rPr>
              <w:t>423,50</w:t>
            </w:r>
          </w:p>
        </w:tc>
        <w:tc>
          <w:tcPr>
            <w:tcW w:w="1077" w:type="dxa"/>
            <w:noWrap/>
            <w:vAlign w:val="center"/>
            <w:hideMark/>
          </w:tcPr>
          <w:p w14:paraId="2A61B4E7" w14:textId="77777777" w:rsidR="00BE7765" w:rsidRPr="00D14D4B" w:rsidRDefault="00BE7765" w:rsidP="00BE7765">
            <w:pPr>
              <w:jc w:val="center"/>
              <w:rPr>
                <w:sz w:val="20"/>
              </w:rPr>
            </w:pPr>
          </w:p>
        </w:tc>
        <w:tc>
          <w:tcPr>
            <w:tcW w:w="1175" w:type="dxa"/>
            <w:noWrap/>
            <w:vAlign w:val="center"/>
            <w:hideMark/>
          </w:tcPr>
          <w:p w14:paraId="0165CAD4" w14:textId="77777777" w:rsidR="00BE7765" w:rsidRPr="00D14D4B" w:rsidRDefault="00BE7765" w:rsidP="00BE7765">
            <w:pPr>
              <w:jc w:val="center"/>
              <w:rPr>
                <w:sz w:val="20"/>
              </w:rPr>
            </w:pPr>
            <w:r w:rsidRPr="00D14D4B">
              <w:rPr>
                <w:sz w:val="20"/>
              </w:rPr>
              <w:t>251,43</w:t>
            </w:r>
          </w:p>
        </w:tc>
        <w:tc>
          <w:tcPr>
            <w:tcW w:w="1175" w:type="dxa"/>
            <w:noWrap/>
            <w:vAlign w:val="center"/>
            <w:hideMark/>
          </w:tcPr>
          <w:p w14:paraId="3922D060" w14:textId="77777777" w:rsidR="00BE7765" w:rsidRPr="00D14D4B" w:rsidRDefault="00BE7765" w:rsidP="00BE7765">
            <w:pPr>
              <w:jc w:val="center"/>
              <w:rPr>
                <w:sz w:val="20"/>
              </w:rPr>
            </w:pPr>
            <w:r w:rsidRPr="00D14D4B">
              <w:rPr>
                <w:sz w:val="20"/>
              </w:rPr>
              <w:t>0,00</w:t>
            </w:r>
          </w:p>
        </w:tc>
        <w:tc>
          <w:tcPr>
            <w:tcW w:w="1175" w:type="dxa"/>
            <w:noWrap/>
            <w:vAlign w:val="center"/>
            <w:hideMark/>
          </w:tcPr>
          <w:p w14:paraId="07A0D6E9" w14:textId="77777777" w:rsidR="00BE7765" w:rsidRPr="00D14D4B" w:rsidRDefault="00BE7765" w:rsidP="00BE7765">
            <w:pPr>
              <w:jc w:val="center"/>
              <w:rPr>
                <w:sz w:val="20"/>
              </w:rPr>
            </w:pPr>
            <w:r w:rsidRPr="00D14D4B">
              <w:rPr>
                <w:sz w:val="20"/>
              </w:rPr>
              <w:t>251,43</w:t>
            </w:r>
          </w:p>
        </w:tc>
        <w:tc>
          <w:tcPr>
            <w:tcW w:w="1173" w:type="dxa"/>
            <w:noWrap/>
            <w:vAlign w:val="center"/>
            <w:hideMark/>
          </w:tcPr>
          <w:p w14:paraId="40615407" w14:textId="77777777" w:rsidR="00BE7765" w:rsidRPr="00D14D4B" w:rsidRDefault="00BE7765" w:rsidP="00BE7765">
            <w:pPr>
              <w:jc w:val="center"/>
              <w:rPr>
                <w:sz w:val="20"/>
              </w:rPr>
            </w:pPr>
            <w:r w:rsidRPr="00D14D4B">
              <w:rPr>
                <w:sz w:val="20"/>
              </w:rPr>
              <w:t>-40,63</w:t>
            </w:r>
          </w:p>
        </w:tc>
      </w:tr>
      <w:tr w:rsidR="00BE7765" w:rsidRPr="00D14D4B" w14:paraId="4413185D" w14:textId="77777777" w:rsidTr="00BE7765">
        <w:trPr>
          <w:trHeight w:val="360"/>
        </w:trPr>
        <w:tc>
          <w:tcPr>
            <w:tcW w:w="437" w:type="dxa"/>
            <w:noWrap/>
            <w:hideMark/>
          </w:tcPr>
          <w:p w14:paraId="13B51806" w14:textId="77777777" w:rsidR="00BE7765" w:rsidRPr="00D14D4B" w:rsidRDefault="00BE7765" w:rsidP="00BE7765">
            <w:pPr>
              <w:rPr>
                <w:sz w:val="20"/>
              </w:rPr>
            </w:pPr>
            <w:r w:rsidRPr="00D14D4B">
              <w:rPr>
                <w:sz w:val="20"/>
              </w:rPr>
              <w:t>10</w:t>
            </w:r>
          </w:p>
        </w:tc>
        <w:tc>
          <w:tcPr>
            <w:tcW w:w="1599" w:type="dxa"/>
            <w:noWrap/>
            <w:hideMark/>
          </w:tcPr>
          <w:p w14:paraId="25676A62" w14:textId="77777777" w:rsidR="00BE7765" w:rsidRPr="00D14D4B" w:rsidRDefault="00BE7765" w:rsidP="00BE7765">
            <w:pPr>
              <w:rPr>
                <w:sz w:val="20"/>
              </w:rPr>
            </w:pPr>
            <w:r w:rsidRPr="00D14D4B">
              <w:rPr>
                <w:sz w:val="20"/>
              </w:rPr>
              <w:t xml:space="preserve"> - расходы на обязательное страхование </w:t>
            </w:r>
          </w:p>
        </w:tc>
        <w:tc>
          <w:tcPr>
            <w:tcW w:w="739" w:type="dxa"/>
            <w:noWrap/>
            <w:hideMark/>
          </w:tcPr>
          <w:p w14:paraId="0B690107" w14:textId="77777777" w:rsidR="00BE7765" w:rsidRPr="00D14D4B" w:rsidRDefault="00BE7765" w:rsidP="00BE7765">
            <w:pPr>
              <w:rPr>
                <w:sz w:val="20"/>
              </w:rPr>
            </w:pPr>
            <w:r w:rsidRPr="00D14D4B">
              <w:rPr>
                <w:sz w:val="20"/>
              </w:rPr>
              <w:t>т.р.</w:t>
            </w:r>
          </w:p>
        </w:tc>
        <w:tc>
          <w:tcPr>
            <w:tcW w:w="1078" w:type="dxa"/>
            <w:noWrap/>
            <w:vAlign w:val="center"/>
            <w:hideMark/>
          </w:tcPr>
          <w:p w14:paraId="565931B3" w14:textId="77777777" w:rsidR="00BE7765" w:rsidRPr="00D14D4B" w:rsidRDefault="00BE7765" w:rsidP="00BE7765">
            <w:pPr>
              <w:jc w:val="center"/>
              <w:rPr>
                <w:sz w:val="20"/>
              </w:rPr>
            </w:pPr>
            <w:r w:rsidRPr="00D14D4B">
              <w:rPr>
                <w:sz w:val="20"/>
              </w:rPr>
              <w:t>156,47</w:t>
            </w:r>
          </w:p>
        </w:tc>
        <w:tc>
          <w:tcPr>
            <w:tcW w:w="1077" w:type="dxa"/>
            <w:noWrap/>
            <w:vAlign w:val="center"/>
            <w:hideMark/>
          </w:tcPr>
          <w:p w14:paraId="36D476CC" w14:textId="77777777" w:rsidR="00BE7765" w:rsidRPr="00D14D4B" w:rsidRDefault="00BE7765" w:rsidP="00BE7765">
            <w:pPr>
              <w:jc w:val="center"/>
              <w:rPr>
                <w:sz w:val="20"/>
              </w:rPr>
            </w:pPr>
            <w:r w:rsidRPr="00D14D4B">
              <w:rPr>
                <w:sz w:val="20"/>
              </w:rPr>
              <w:t>0,00</w:t>
            </w:r>
          </w:p>
        </w:tc>
        <w:tc>
          <w:tcPr>
            <w:tcW w:w="1175" w:type="dxa"/>
            <w:noWrap/>
            <w:vAlign w:val="center"/>
            <w:hideMark/>
          </w:tcPr>
          <w:p w14:paraId="0FDE30A0" w14:textId="77777777" w:rsidR="00BE7765" w:rsidRPr="00D14D4B" w:rsidRDefault="00BE7765" w:rsidP="00BE7765">
            <w:pPr>
              <w:jc w:val="center"/>
              <w:rPr>
                <w:sz w:val="20"/>
              </w:rPr>
            </w:pPr>
            <w:r w:rsidRPr="00D14D4B">
              <w:rPr>
                <w:sz w:val="20"/>
              </w:rPr>
              <w:t>118,45</w:t>
            </w:r>
          </w:p>
        </w:tc>
        <w:tc>
          <w:tcPr>
            <w:tcW w:w="1175" w:type="dxa"/>
            <w:noWrap/>
            <w:vAlign w:val="center"/>
            <w:hideMark/>
          </w:tcPr>
          <w:p w14:paraId="59FC2CA9" w14:textId="77777777" w:rsidR="00BE7765" w:rsidRPr="00D14D4B" w:rsidRDefault="00BE7765" w:rsidP="00BE7765">
            <w:pPr>
              <w:jc w:val="center"/>
              <w:rPr>
                <w:sz w:val="20"/>
              </w:rPr>
            </w:pPr>
            <w:r w:rsidRPr="00D14D4B">
              <w:rPr>
                <w:sz w:val="20"/>
              </w:rPr>
              <w:t>0,00</w:t>
            </w:r>
          </w:p>
        </w:tc>
        <w:tc>
          <w:tcPr>
            <w:tcW w:w="1175" w:type="dxa"/>
            <w:noWrap/>
            <w:vAlign w:val="center"/>
            <w:hideMark/>
          </w:tcPr>
          <w:p w14:paraId="3A4A34A0" w14:textId="77777777" w:rsidR="00BE7765" w:rsidRPr="00D14D4B" w:rsidRDefault="00BE7765" w:rsidP="00BE7765">
            <w:pPr>
              <w:jc w:val="center"/>
              <w:rPr>
                <w:sz w:val="20"/>
              </w:rPr>
            </w:pPr>
            <w:r w:rsidRPr="00D14D4B">
              <w:rPr>
                <w:sz w:val="20"/>
              </w:rPr>
              <w:t>118,45</w:t>
            </w:r>
          </w:p>
        </w:tc>
        <w:tc>
          <w:tcPr>
            <w:tcW w:w="1173" w:type="dxa"/>
            <w:noWrap/>
            <w:vAlign w:val="center"/>
            <w:hideMark/>
          </w:tcPr>
          <w:p w14:paraId="4BD1A0D0" w14:textId="77777777" w:rsidR="00BE7765" w:rsidRPr="00D14D4B" w:rsidRDefault="00BE7765" w:rsidP="00BE7765">
            <w:pPr>
              <w:jc w:val="center"/>
              <w:rPr>
                <w:sz w:val="20"/>
              </w:rPr>
            </w:pPr>
            <w:r w:rsidRPr="00D14D4B">
              <w:rPr>
                <w:sz w:val="20"/>
              </w:rPr>
              <w:t>-24,30</w:t>
            </w:r>
          </w:p>
        </w:tc>
      </w:tr>
      <w:tr w:rsidR="00BE7765" w:rsidRPr="00D14D4B" w14:paraId="263FE804" w14:textId="77777777" w:rsidTr="00BE7765">
        <w:trPr>
          <w:trHeight w:val="360"/>
        </w:trPr>
        <w:tc>
          <w:tcPr>
            <w:tcW w:w="437" w:type="dxa"/>
            <w:noWrap/>
            <w:hideMark/>
          </w:tcPr>
          <w:p w14:paraId="2B9A8898" w14:textId="77777777" w:rsidR="00BE7765" w:rsidRPr="00D14D4B" w:rsidRDefault="00BE7765" w:rsidP="00BE7765">
            <w:pPr>
              <w:rPr>
                <w:sz w:val="20"/>
              </w:rPr>
            </w:pPr>
            <w:r w:rsidRPr="00D14D4B">
              <w:rPr>
                <w:sz w:val="20"/>
              </w:rPr>
              <w:t>11</w:t>
            </w:r>
          </w:p>
        </w:tc>
        <w:tc>
          <w:tcPr>
            <w:tcW w:w="1599" w:type="dxa"/>
            <w:noWrap/>
            <w:hideMark/>
          </w:tcPr>
          <w:p w14:paraId="6276FCC5" w14:textId="77777777" w:rsidR="00BE7765" w:rsidRPr="00D14D4B" w:rsidRDefault="00BE7765" w:rsidP="00BE7765">
            <w:pPr>
              <w:rPr>
                <w:sz w:val="20"/>
              </w:rPr>
            </w:pPr>
            <w:r w:rsidRPr="00D14D4B">
              <w:rPr>
                <w:sz w:val="20"/>
              </w:rPr>
              <w:t xml:space="preserve"> - налог на имущество организации + по концессии </w:t>
            </w:r>
          </w:p>
        </w:tc>
        <w:tc>
          <w:tcPr>
            <w:tcW w:w="739" w:type="dxa"/>
            <w:noWrap/>
            <w:hideMark/>
          </w:tcPr>
          <w:p w14:paraId="09CBEB56" w14:textId="77777777" w:rsidR="00BE7765" w:rsidRPr="00D14D4B" w:rsidRDefault="00BE7765" w:rsidP="00BE7765">
            <w:pPr>
              <w:rPr>
                <w:sz w:val="20"/>
              </w:rPr>
            </w:pPr>
            <w:r w:rsidRPr="00D14D4B">
              <w:rPr>
                <w:sz w:val="20"/>
              </w:rPr>
              <w:t>т.р.</w:t>
            </w:r>
          </w:p>
        </w:tc>
        <w:tc>
          <w:tcPr>
            <w:tcW w:w="1078" w:type="dxa"/>
            <w:noWrap/>
            <w:vAlign w:val="center"/>
            <w:hideMark/>
          </w:tcPr>
          <w:p w14:paraId="6F0FE694" w14:textId="77777777" w:rsidR="00BE7765" w:rsidRPr="00D14D4B" w:rsidRDefault="00BE7765" w:rsidP="00BE7765">
            <w:pPr>
              <w:jc w:val="center"/>
              <w:rPr>
                <w:sz w:val="20"/>
              </w:rPr>
            </w:pPr>
            <w:r w:rsidRPr="00D14D4B">
              <w:rPr>
                <w:sz w:val="20"/>
              </w:rPr>
              <w:t>7888,87</w:t>
            </w:r>
          </w:p>
        </w:tc>
        <w:tc>
          <w:tcPr>
            <w:tcW w:w="1077" w:type="dxa"/>
            <w:noWrap/>
            <w:vAlign w:val="center"/>
            <w:hideMark/>
          </w:tcPr>
          <w:p w14:paraId="500DBFA4" w14:textId="77777777" w:rsidR="00BE7765" w:rsidRPr="00D14D4B" w:rsidRDefault="00BE7765" w:rsidP="00BE7765">
            <w:pPr>
              <w:jc w:val="center"/>
              <w:rPr>
                <w:sz w:val="20"/>
              </w:rPr>
            </w:pPr>
            <w:r w:rsidRPr="00D14D4B">
              <w:rPr>
                <w:sz w:val="20"/>
              </w:rPr>
              <w:t>572,66</w:t>
            </w:r>
          </w:p>
        </w:tc>
        <w:tc>
          <w:tcPr>
            <w:tcW w:w="1175" w:type="dxa"/>
            <w:noWrap/>
            <w:vAlign w:val="center"/>
            <w:hideMark/>
          </w:tcPr>
          <w:p w14:paraId="3A7DC46E" w14:textId="77777777" w:rsidR="00BE7765" w:rsidRPr="00D14D4B" w:rsidRDefault="00BE7765" w:rsidP="00BE7765">
            <w:pPr>
              <w:jc w:val="center"/>
              <w:rPr>
                <w:sz w:val="20"/>
              </w:rPr>
            </w:pPr>
            <w:r w:rsidRPr="00D14D4B">
              <w:rPr>
                <w:sz w:val="20"/>
              </w:rPr>
              <w:t>11191,24</w:t>
            </w:r>
          </w:p>
        </w:tc>
        <w:tc>
          <w:tcPr>
            <w:tcW w:w="1175" w:type="dxa"/>
            <w:noWrap/>
            <w:vAlign w:val="center"/>
            <w:hideMark/>
          </w:tcPr>
          <w:p w14:paraId="05E57F3D" w14:textId="77777777" w:rsidR="00BE7765" w:rsidRPr="00D14D4B" w:rsidRDefault="00BE7765" w:rsidP="00BE7765">
            <w:pPr>
              <w:jc w:val="center"/>
              <w:rPr>
                <w:sz w:val="20"/>
              </w:rPr>
            </w:pPr>
            <w:r w:rsidRPr="00D14D4B">
              <w:rPr>
                <w:sz w:val="20"/>
              </w:rPr>
              <w:t>712,13</w:t>
            </w:r>
          </w:p>
        </w:tc>
        <w:tc>
          <w:tcPr>
            <w:tcW w:w="1175" w:type="dxa"/>
            <w:noWrap/>
            <w:vAlign w:val="center"/>
            <w:hideMark/>
          </w:tcPr>
          <w:p w14:paraId="504F0161" w14:textId="77777777" w:rsidR="00BE7765" w:rsidRPr="00D14D4B" w:rsidRDefault="00BE7765" w:rsidP="00BE7765">
            <w:pPr>
              <w:jc w:val="center"/>
              <w:rPr>
                <w:sz w:val="20"/>
              </w:rPr>
            </w:pPr>
            <w:r w:rsidRPr="00D14D4B">
              <w:rPr>
                <w:sz w:val="20"/>
              </w:rPr>
              <w:t>11903,37</w:t>
            </w:r>
          </w:p>
        </w:tc>
        <w:tc>
          <w:tcPr>
            <w:tcW w:w="1173" w:type="dxa"/>
            <w:noWrap/>
            <w:vAlign w:val="center"/>
            <w:hideMark/>
          </w:tcPr>
          <w:p w14:paraId="01F4C540" w14:textId="77777777" w:rsidR="00BE7765" w:rsidRPr="00D14D4B" w:rsidRDefault="00BE7765" w:rsidP="00BE7765">
            <w:pPr>
              <w:jc w:val="center"/>
              <w:rPr>
                <w:sz w:val="20"/>
              </w:rPr>
            </w:pPr>
            <w:r w:rsidRPr="00D14D4B">
              <w:rPr>
                <w:sz w:val="20"/>
              </w:rPr>
              <w:t>50,89</w:t>
            </w:r>
          </w:p>
        </w:tc>
      </w:tr>
      <w:tr w:rsidR="00BE7765" w:rsidRPr="00D14D4B" w14:paraId="6A3580C5" w14:textId="77777777" w:rsidTr="00BE7765">
        <w:trPr>
          <w:trHeight w:val="360"/>
        </w:trPr>
        <w:tc>
          <w:tcPr>
            <w:tcW w:w="437" w:type="dxa"/>
            <w:noWrap/>
            <w:hideMark/>
          </w:tcPr>
          <w:p w14:paraId="7CB4AB08" w14:textId="77777777" w:rsidR="00BE7765" w:rsidRPr="00D14D4B" w:rsidRDefault="00BE7765" w:rsidP="00BE7765">
            <w:pPr>
              <w:rPr>
                <w:sz w:val="20"/>
              </w:rPr>
            </w:pPr>
            <w:r w:rsidRPr="00D14D4B">
              <w:rPr>
                <w:sz w:val="20"/>
              </w:rPr>
              <w:t>12</w:t>
            </w:r>
          </w:p>
        </w:tc>
        <w:tc>
          <w:tcPr>
            <w:tcW w:w="1599" w:type="dxa"/>
            <w:noWrap/>
            <w:hideMark/>
          </w:tcPr>
          <w:p w14:paraId="3A1250FC" w14:textId="77777777" w:rsidR="00BE7765" w:rsidRPr="00D14D4B" w:rsidRDefault="00BE7765" w:rsidP="00BE7765">
            <w:pPr>
              <w:rPr>
                <w:sz w:val="20"/>
              </w:rPr>
            </w:pPr>
            <w:r w:rsidRPr="00D14D4B">
              <w:rPr>
                <w:sz w:val="20"/>
              </w:rPr>
              <w:t xml:space="preserve"> - налог на загрязнение окружающей среды </w:t>
            </w:r>
          </w:p>
        </w:tc>
        <w:tc>
          <w:tcPr>
            <w:tcW w:w="739" w:type="dxa"/>
            <w:noWrap/>
            <w:hideMark/>
          </w:tcPr>
          <w:p w14:paraId="6BB9AFC8" w14:textId="77777777" w:rsidR="00BE7765" w:rsidRPr="00D14D4B" w:rsidRDefault="00BE7765" w:rsidP="00BE7765">
            <w:pPr>
              <w:rPr>
                <w:sz w:val="20"/>
              </w:rPr>
            </w:pPr>
            <w:r w:rsidRPr="00D14D4B">
              <w:rPr>
                <w:sz w:val="20"/>
              </w:rPr>
              <w:t>т.р.</w:t>
            </w:r>
          </w:p>
        </w:tc>
        <w:tc>
          <w:tcPr>
            <w:tcW w:w="1078" w:type="dxa"/>
            <w:noWrap/>
            <w:vAlign w:val="center"/>
            <w:hideMark/>
          </w:tcPr>
          <w:p w14:paraId="4D997C7F" w14:textId="77777777" w:rsidR="00BE7765" w:rsidRPr="00D14D4B" w:rsidRDefault="00BE7765" w:rsidP="00BE7765">
            <w:pPr>
              <w:jc w:val="center"/>
              <w:rPr>
                <w:sz w:val="20"/>
              </w:rPr>
            </w:pPr>
          </w:p>
        </w:tc>
        <w:tc>
          <w:tcPr>
            <w:tcW w:w="1077" w:type="dxa"/>
            <w:noWrap/>
            <w:vAlign w:val="center"/>
            <w:hideMark/>
          </w:tcPr>
          <w:p w14:paraId="144A0342" w14:textId="77777777" w:rsidR="00BE7765" w:rsidRPr="00D14D4B" w:rsidRDefault="00BE7765" w:rsidP="00BE7765">
            <w:pPr>
              <w:jc w:val="center"/>
              <w:rPr>
                <w:sz w:val="20"/>
              </w:rPr>
            </w:pPr>
          </w:p>
        </w:tc>
        <w:tc>
          <w:tcPr>
            <w:tcW w:w="1175" w:type="dxa"/>
            <w:noWrap/>
            <w:vAlign w:val="center"/>
            <w:hideMark/>
          </w:tcPr>
          <w:p w14:paraId="766BBCC3" w14:textId="77777777" w:rsidR="00BE7765" w:rsidRPr="00D14D4B" w:rsidRDefault="00BE7765" w:rsidP="00BE7765">
            <w:pPr>
              <w:jc w:val="center"/>
              <w:rPr>
                <w:sz w:val="20"/>
              </w:rPr>
            </w:pPr>
          </w:p>
        </w:tc>
        <w:tc>
          <w:tcPr>
            <w:tcW w:w="1175" w:type="dxa"/>
            <w:noWrap/>
            <w:vAlign w:val="center"/>
            <w:hideMark/>
          </w:tcPr>
          <w:p w14:paraId="1E35711D" w14:textId="77777777" w:rsidR="00BE7765" w:rsidRPr="00D14D4B" w:rsidRDefault="00BE7765" w:rsidP="00BE7765">
            <w:pPr>
              <w:jc w:val="center"/>
              <w:rPr>
                <w:sz w:val="20"/>
              </w:rPr>
            </w:pPr>
          </w:p>
        </w:tc>
        <w:tc>
          <w:tcPr>
            <w:tcW w:w="1175" w:type="dxa"/>
            <w:noWrap/>
            <w:vAlign w:val="center"/>
            <w:hideMark/>
          </w:tcPr>
          <w:p w14:paraId="03412B26" w14:textId="77777777" w:rsidR="00BE7765" w:rsidRPr="00D14D4B" w:rsidRDefault="00BE7765" w:rsidP="00BE7765">
            <w:pPr>
              <w:jc w:val="center"/>
              <w:rPr>
                <w:sz w:val="20"/>
              </w:rPr>
            </w:pPr>
          </w:p>
        </w:tc>
        <w:tc>
          <w:tcPr>
            <w:tcW w:w="1173" w:type="dxa"/>
            <w:noWrap/>
            <w:vAlign w:val="center"/>
            <w:hideMark/>
          </w:tcPr>
          <w:p w14:paraId="7620FA76" w14:textId="77777777" w:rsidR="00BE7765" w:rsidRPr="00D14D4B" w:rsidRDefault="00BE7765" w:rsidP="00BE7765">
            <w:pPr>
              <w:jc w:val="center"/>
              <w:rPr>
                <w:sz w:val="20"/>
              </w:rPr>
            </w:pPr>
          </w:p>
        </w:tc>
      </w:tr>
      <w:tr w:rsidR="00BE7765" w:rsidRPr="00D14D4B" w14:paraId="1A97E2E4" w14:textId="77777777" w:rsidTr="00BE7765">
        <w:trPr>
          <w:trHeight w:val="360"/>
        </w:trPr>
        <w:tc>
          <w:tcPr>
            <w:tcW w:w="437" w:type="dxa"/>
            <w:noWrap/>
            <w:hideMark/>
          </w:tcPr>
          <w:p w14:paraId="2199F8BC" w14:textId="77777777" w:rsidR="00BE7765" w:rsidRPr="00D14D4B" w:rsidRDefault="00BE7765" w:rsidP="00BE7765">
            <w:pPr>
              <w:rPr>
                <w:sz w:val="20"/>
              </w:rPr>
            </w:pPr>
            <w:r w:rsidRPr="00D14D4B">
              <w:rPr>
                <w:sz w:val="20"/>
              </w:rPr>
              <w:t>13</w:t>
            </w:r>
          </w:p>
        </w:tc>
        <w:tc>
          <w:tcPr>
            <w:tcW w:w="1599" w:type="dxa"/>
            <w:noWrap/>
            <w:hideMark/>
          </w:tcPr>
          <w:p w14:paraId="2AE7FEBE" w14:textId="77777777" w:rsidR="00BE7765" w:rsidRPr="00D14D4B" w:rsidRDefault="00BE7765" w:rsidP="00BE7765">
            <w:pPr>
              <w:rPr>
                <w:sz w:val="20"/>
              </w:rPr>
            </w:pPr>
            <w:r w:rsidRPr="00D14D4B">
              <w:rPr>
                <w:sz w:val="20"/>
              </w:rPr>
              <w:t xml:space="preserve"> - земельный налог</w:t>
            </w:r>
          </w:p>
        </w:tc>
        <w:tc>
          <w:tcPr>
            <w:tcW w:w="739" w:type="dxa"/>
            <w:noWrap/>
            <w:hideMark/>
          </w:tcPr>
          <w:p w14:paraId="21248C94" w14:textId="77777777" w:rsidR="00BE7765" w:rsidRPr="00D14D4B" w:rsidRDefault="00BE7765" w:rsidP="00BE7765">
            <w:pPr>
              <w:rPr>
                <w:sz w:val="20"/>
              </w:rPr>
            </w:pPr>
            <w:r w:rsidRPr="00D14D4B">
              <w:rPr>
                <w:sz w:val="20"/>
              </w:rPr>
              <w:t>т.р.</w:t>
            </w:r>
          </w:p>
        </w:tc>
        <w:tc>
          <w:tcPr>
            <w:tcW w:w="1078" w:type="dxa"/>
            <w:noWrap/>
            <w:vAlign w:val="center"/>
            <w:hideMark/>
          </w:tcPr>
          <w:p w14:paraId="1231BD2B" w14:textId="77777777" w:rsidR="00BE7765" w:rsidRPr="00D14D4B" w:rsidRDefault="00BE7765" w:rsidP="00BE7765">
            <w:pPr>
              <w:jc w:val="center"/>
              <w:rPr>
                <w:sz w:val="20"/>
              </w:rPr>
            </w:pPr>
          </w:p>
        </w:tc>
        <w:tc>
          <w:tcPr>
            <w:tcW w:w="1077" w:type="dxa"/>
            <w:noWrap/>
            <w:vAlign w:val="center"/>
            <w:hideMark/>
          </w:tcPr>
          <w:p w14:paraId="1932E554" w14:textId="77777777" w:rsidR="00BE7765" w:rsidRPr="00D14D4B" w:rsidRDefault="00BE7765" w:rsidP="00BE7765">
            <w:pPr>
              <w:jc w:val="center"/>
              <w:rPr>
                <w:sz w:val="20"/>
              </w:rPr>
            </w:pPr>
          </w:p>
        </w:tc>
        <w:tc>
          <w:tcPr>
            <w:tcW w:w="1175" w:type="dxa"/>
            <w:noWrap/>
            <w:vAlign w:val="center"/>
            <w:hideMark/>
          </w:tcPr>
          <w:p w14:paraId="50947EAA" w14:textId="77777777" w:rsidR="00BE7765" w:rsidRPr="00D14D4B" w:rsidRDefault="00BE7765" w:rsidP="00BE7765">
            <w:pPr>
              <w:jc w:val="center"/>
              <w:rPr>
                <w:sz w:val="20"/>
              </w:rPr>
            </w:pPr>
          </w:p>
        </w:tc>
        <w:tc>
          <w:tcPr>
            <w:tcW w:w="1175" w:type="dxa"/>
            <w:noWrap/>
            <w:vAlign w:val="center"/>
            <w:hideMark/>
          </w:tcPr>
          <w:p w14:paraId="6BCC0D9B" w14:textId="77777777" w:rsidR="00BE7765" w:rsidRPr="00D14D4B" w:rsidRDefault="00BE7765" w:rsidP="00BE7765">
            <w:pPr>
              <w:jc w:val="center"/>
              <w:rPr>
                <w:sz w:val="20"/>
              </w:rPr>
            </w:pPr>
          </w:p>
        </w:tc>
        <w:tc>
          <w:tcPr>
            <w:tcW w:w="1175" w:type="dxa"/>
            <w:noWrap/>
            <w:vAlign w:val="center"/>
            <w:hideMark/>
          </w:tcPr>
          <w:p w14:paraId="0E32E8F3" w14:textId="77777777" w:rsidR="00BE7765" w:rsidRPr="00D14D4B" w:rsidRDefault="00BE7765" w:rsidP="00BE7765">
            <w:pPr>
              <w:jc w:val="center"/>
              <w:rPr>
                <w:sz w:val="20"/>
              </w:rPr>
            </w:pPr>
          </w:p>
        </w:tc>
        <w:tc>
          <w:tcPr>
            <w:tcW w:w="1173" w:type="dxa"/>
            <w:noWrap/>
            <w:vAlign w:val="center"/>
            <w:hideMark/>
          </w:tcPr>
          <w:p w14:paraId="521F6CA5" w14:textId="77777777" w:rsidR="00BE7765" w:rsidRPr="00D14D4B" w:rsidRDefault="00BE7765" w:rsidP="00BE7765">
            <w:pPr>
              <w:jc w:val="center"/>
              <w:rPr>
                <w:sz w:val="20"/>
              </w:rPr>
            </w:pPr>
          </w:p>
        </w:tc>
      </w:tr>
      <w:tr w:rsidR="00BE7765" w:rsidRPr="00D14D4B" w14:paraId="42080482" w14:textId="77777777" w:rsidTr="00BE7765">
        <w:trPr>
          <w:trHeight w:val="360"/>
        </w:trPr>
        <w:tc>
          <w:tcPr>
            <w:tcW w:w="437" w:type="dxa"/>
            <w:noWrap/>
            <w:hideMark/>
          </w:tcPr>
          <w:p w14:paraId="4FE7FC59" w14:textId="77777777" w:rsidR="00BE7765" w:rsidRPr="00D14D4B" w:rsidRDefault="00BE7765" w:rsidP="00BE7765">
            <w:pPr>
              <w:rPr>
                <w:sz w:val="20"/>
              </w:rPr>
            </w:pPr>
            <w:r w:rsidRPr="00D14D4B">
              <w:rPr>
                <w:sz w:val="20"/>
              </w:rPr>
              <w:t>14</w:t>
            </w:r>
          </w:p>
        </w:tc>
        <w:tc>
          <w:tcPr>
            <w:tcW w:w="1599" w:type="dxa"/>
            <w:noWrap/>
            <w:hideMark/>
          </w:tcPr>
          <w:p w14:paraId="11C8D307" w14:textId="77777777" w:rsidR="00BE7765" w:rsidRPr="00D14D4B" w:rsidRDefault="00BE7765" w:rsidP="00BE7765">
            <w:pPr>
              <w:rPr>
                <w:sz w:val="20"/>
              </w:rPr>
            </w:pPr>
            <w:r w:rsidRPr="00D14D4B">
              <w:rPr>
                <w:sz w:val="20"/>
              </w:rPr>
              <w:t xml:space="preserve"> -транспортный налог</w:t>
            </w:r>
          </w:p>
        </w:tc>
        <w:tc>
          <w:tcPr>
            <w:tcW w:w="739" w:type="dxa"/>
            <w:noWrap/>
            <w:hideMark/>
          </w:tcPr>
          <w:p w14:paraId="60546E36" w14:textId="77777777" w:rsidR="00BE7765" w:rsidRPr="00D14D4B" w:rsidRDefault="00BE7765" w:rsidP="00BE7765">
            <w:pPr>
              <w:rPr>
                <w:sz w:val="20"/>
              </w:rPr>
            </w:pPr>
            <w:r w:rsidRPr="00D14D4B">
              <w:rPr>
                <w:sz w:val="20"/>
              </w:rPr>
              <w:t>т.р.</w:t>
            </w:r>
          </w:p>
        </w:tc>
        <w:tc>
          <w:tcPr>
            <w:tcW w:w="1078" w:type="dxa"/>
            <w:noWrap/>
            <w:vAlign w:val="center"/>
            <w:hideMark/>
          </w:tcPr>
          <w:p w14:paraId="2214F013" w14:textId="77777777" w:rsidR="00BE7765" w:rsidRPr="00D14D4B" w:rsidRDefault="00BE7765" w:rsidP="00BE7765">
            <w:pPr>
              <w:jc w:val="center"/>
              <w:rPr>
                <w:sz w:val="20"/>
              </w:rPr>
            </w:pPr>
            <w:r w:rsidRPr="00D14D4B">
              <w:rPr>
                <w:sz w:val="20"/>
              </w:rPr>
              <w:t>86,36</w:t>
            </w:r>
          </w:p>
        </w:tc>
        <w:tc>
          <w:tcPr>
            <w:tcW w:w="1077" w:type="dxa"/>
            <w:noWrap/>
            <w:vAlign w:val="center"/>
            <w:hideMark/>
          </w:tcPr>
          <w:p w14:paraId="184AD64E" w14:textId="77777777" w:rsidR="00BE7765" w:rsidRPr="00D14D4B" w:rsidRDefault="00BE7765" w:rsidP="00BE7765">
            <w:pPr>
              <w:jc w:val="center"/>
              <w:rPr>
                <w:sz w:val="20"/>
              </w:rPr>
            </w:pPr>
            <w:r w:rsidRPr="00D14D4B">
              <w:rPr>
                <w:sz w:val="20"/>
              </w:rPr>
              <w:t>0,00</w:t>
            </w:r>
          </w:p>
        </w:tc>
        <w:tc>
          <w:tcPr>
            <w:tcW w:w="1175" w:type="dxa"/>
            <w:noWrap/>
            <w:vAlign w:val="center"/>
            <w:hideMark/>
          </w:tcPr>
          <w:p w14:paraId="0A0C3A2B" w14:textId="77777777" w:rsidR="00BE7765" w:rsidRPr="00D14D4B" w:rsidRDefault="00BE7765" w:rsidP="00BE7765">
            <w:pPr>
              <w:jc w:val="center"/>
              <w:rPr>
                <w:sz w:val="20"/>
              </w:rPr>
            </w:pPr>
            <w:r w:rsidRPr="00D14D4B">
              <w:rPr>
                <w:sz w:val="20"/>
              </w:rPr>
              <w:t>88,23</w:t>
            </w:r>
          </w:p>
        </w:tc>
        <w:tc>
          <w:tcPr>
            <w:tcW w:w="1175" w:type="dxa"/>
            <w:noWrap/>
            <w:vAlign w:val="center"/>
            <w:hideMark/>
          </w:tcPr>
          <w:p w14:paraId="12203035" w14:textId="77777777" w:rsidR="00BE7765" w:rsidRPr="00D14D4B" w:rsidRDefault="00BE7765" w:rsidP="00BE7765">
            <w:pPr>
              <w:jc w:val="center"/>
              <w:rPr>
                <w:sz w:val="20"/>
              </w:rPr>
            </w:pPr>
            <w:r w:rsidRPr="00D14D4B">
              <w:rPr>
                <w:sz w:val="20"/>
              </w:rPr>
              <w:t>0,00</w:t>
            </w:r>
          </w:p>
        </w:tc>
        <w:tc>
          <w:tcPr>
            <w:tcW w:w="1175" w:type="dxa"/>
            <w:noWrap/>
            <w:vAlign w:val="center"/>
            <w:hideMark/>
          </w:tcPr>
          <w:p w14:paraId="77E617A6" w14:textId="77777777" w:rsidR="00BE7765" w:rsidRPr="00D14D4B" w:rsidRDefault="00BE7765" w:rsidP="00BE7765">
            <w:pPr>
              <w:jc w:val="center"/>
              <w:rPr>
                <w:sz w:val="20"/>
              </w:rPr>
            </w:pPr>
            <w:r w:rsidRPr="00D14D4B">
              <w:rPr>
                <w:sz w:val="20"/>
              </w:rPr>
              <w:t>88,23</w:t>
            </w:r>
          </w:p>
        </w:tc>
        <w:tc>
          <w:tcPr>
            <w:tcW w:w="1173" w:type="dxa"/>
            <w:noWrap/>
            <w:vAlign w:val="center"/>
            <w:hideMark/>
          </w:tcPr>
          <w:p w14:paraId="51263690" w14:textId="77777777" w:rsidR="00BE7765" w:rsidRPr="00D14D4B" w:rsidRDefault="00BE7765" w:rsidP="00BE7765">
            <w:pPr>
              <w:jc w:val="center"/>
              <w:rPr>
                <w:sz w:val="20"/>
              </w:rPr>
            </w:pPr>
            <w:r w:rsidRPr="00D14D4B">
              <w:rPr>
                <w:sz w:val="20"/>
              </w:rPr>
              <w:t>2,16</w:t>
            </w:r>
          </w:p>
        </w:tc>
      </w:tr>
      <w:tr w:rsidR="00BE7765" w:rsidRPr="00D14D4B" w14:paraId="61CE118F" w14:textId="77777777" w:rsidTr="00BE7765">
        <w:trPr>
          <w:trHeight w:val="360"/>
        </w:trPr>
        <w:tc>
          <w:tcPr>
            <w:tcW w:w="437" w:type="dxa"/>
            <w:noWrap/>
            <w:hideMark/>
          </w:tcPr>
          <w:p w14:paraId="48A1D308" w14:textId="77777777" w:rsidR="00BE7765" w:rsidRPr="00D14D4B" w:rsidRDefault="00BE7765" w:rsidP="00BE7765">
            <w:pPr>
              <w:rPr>
                <w:sz w:val="20"/>
              </w:rPr>
            </w:pPr>
            <w:r w:rsidRPr="00D14D4B">
              <w:rPr>
                <w:sz w:val="20"/>
              </w:rPr>
              <w:t>15</w:t>
            </w:r>
          </w:p>
        </w:tc>
        <w:tc>
          <w:tcPr>
            <w:tcW w:w="1599" w:type="dxa"/>
            <w:noWrap/>
            <w:hideMark/>
          </w:tcPr>
          <w:p w14:paraId="0329B1A7" w14:textId="77777777" w:rsidR="00BE7765" w:rsidRPr="00D14D4B" w:rsidRDefault="00BE7765" w:rsidP="00BE7765">
            <w:pPr>
              <w:rPr>
                <w:sz w:val="20"/>
              </w:rPr>
            </w:pPr>
            <w:r w:rsidRPr="00D14D4B">
              <w:rPr>
                <w:bCs/>
                <w:sz w:val="20"/>
              </w:rPr>
              <w:t xml:space="preserve"> Отчисления на социальные нужды, в т.ч.:</w:t>
            </w:r>
            <w:r w:rsidRPr="00D14D4B">
              <w:rPr>
                <w:sz w:val="20"/>
              </w:rPr>
              <w:t> </w:t>
            </w:r>
          </w:p>
        </w:tc>
        <w:tc>
          <w:tcPr>
            <w:tcW w:w="739" w:type="dxa"/>
            <w:noWrap/>
            <w:hideMark/>
          </w:tcPr>
          <w:p w14:paraId="7190FBAD" w14:textId="77777777" w:rsidR="00BE7765" w:rsidRPr="00D14D4B" w:rsidRDefault="00BE7765" w:rsidP="00BE7765">
            <w:pPr>
              <w:rPr>
                <w:sz w:val="20"/>
              </w:rPr>
            </w:pPr>
            <w:r w:rsidRPr="00D14D4B">
              <w:rPr>
                <w:sz w:val="20"/>
              </w:rPr>
              <w:t>т.р.</w:t>
            </w:r>
          </w:p>
        </w:tc>
        <w:tc>
          <w:tcPr>
            <w:tcW w:w="1078" w:type="dxa"/>
            <w:noWrap/>
            <w:vAlign w:val="center"/>
            <w:hideMark/>
          </w:tcPr>
          <w:p w14:paraId="62141BE7" w14:textId="77777777" w:rsidR="00BE7765" w:rsidRPr="00D14D4B" w:rsidRDefault="00BE7765" w:rsidP="00BE7765">
            <w:pPr>
              <w:jc w:val="center"/>
              <w:rPr>
                <w:sz w:val="20"/>
              </w:rPr>
            </w:pPr>
            <w:r w:rsidRPr="00D14D4B">
              <w:rPr>
                <w:sz w:val="20"/>
              </w:rPr>
              <w:t>35687,73</w:t>
            </w:r>
          </w:p>
        </w:tc>
        <w:tc>
          <w:tcPr>
            <w:tcW w:w="1077" w:type="dxa"/>
            <w:noWrap/>
            <w:vAlign w:val="center"/>
            <w:hideMark/>
          </w:tcPr>
          <w:p w14:paraId="387F47A8" w14:textId="77777777" w:rsidR="00BE7765" w:rsidRPr="00D14D4B" w:rsidRDefault="00BE7765" w:rsidP="00BE7765">
            <w:pPr>
              <w:jc w:val="center"/>
              <w:rPr>
                <w:sz w:val="20"/>
              </w:rPr>
            </w:pPr>
            <w:r w:rsidRPr="00D14D4B">
              <w:rPr>
                <w:sz w:val="20"/>
              </w:rPr>
              <w:t>217,48</w:t>
            </w:r>
          </w:p>
        </w:tc>
        <w:tc>
          <w:tcPr>
            <w:tcW w:w="1175" w:type="dxa"/>
            <w:noWrap/>
            <w:vAlign w:val="center"/>
            <w:hideMark/>
          </w:tcPr>
          <w:p w14:paraId="05ECD09A" w14:textId="77777777" w:rsidR="00BE7765" w:rsidRPr="00D14D4B" w:rsidRDefault="00BE7765" w:rsidP="00BE7765">
            <w:pPr>
              <w:jc w:val="center"/>
              <w:rPr>
                <w:sz w:val="20"/>
              </w:rPr>
            </w:pPr>
            <w:r w:rsidRPr="00D14D4B">
              <w:rPr>
                <w:sz w:val="20"/>
              </w:rPr>
              <w:t>37868,98</w:t>
            </w:r>
          </w:p>
        </w:tc>
        <w:tc>
          <w:tcPr>
            <w:tcW w:w="1175" w:type="dxa"/>
            <w:noWrap/>
            <w:vAlign w:val="center"/>
            <w:hideMark/>
          </w:tcPr>
          <w:p w14:paraId="690B4BE1" w14:textId="77777777" w:rsidR="00BE7765" w:rsidRPr="00D14D4B" w:rsidRDefault="00BE7765" w:rsidP="00BE7765">
            <w:pPr>
              <w:jc w:val="center"/>
              <w:rPr>
                <w:sz w:val="20"/>
              </w:rPr>
            </w:pPr>
            <w:r w:rsidRPr="00D14D4B">
              <w:rPr>
                <w:sz w:val="20"/>
              </w:rPr>
              <w:t>224,27</w:t>
            </w:r>
          </w:p>
        </w:tc>
        <w:tc>
          <w:tcPr>
            <w:tcW w:w="1175" w:type="dxa"/>
            <w:noWrap/>
            <w:vAlign w:val="center"/>
            <w:hideMark/>
          </w:tcPr>
          <w:p w14:paraId="716AEFD2" w14:textId="77777777" w:rsidR="00BE7765" w:rsidRPr="00D14D4B" w:rsidRDefault="00BE7765" w:rsidP="00BE7765">
            <w:pPr>
              <w:jc w:val="center"/>
              <w:rPr>
                <w:sz w:val="20"/>
              </w:rPr>
            </w:pPr>
            <w:r w:rsidRPr="00D14D4B">
              <w:rPr>
                <w:sz w:val="20"/>
              </w:rPr>
              <w:t>38093,25</w:t>
            </w:r>
          </w:p>
        </w:tc>
        <w:tc>
          <w:tcPr>
            <w:tcW w:w="1173" w:type="dxa"/>
            <w:noWrap/>
            <w:vAlign w:val="center"/>
            <w:hideMark/>
          </w:tcPr>
          <w:p w14:paraId="2E7F3983" w14:textId="77777777" w:rsidR="00BE7765" w:rsidRPr="00D14D4B" w:rsidRDefault="00BE7765" w:rsidP="00BE7765">
            <w:pPr>
              <w:jc w:val="center"/>
              <w:rPr>
                <w:sz w:val="20"/>
              </w:rPr>
            </w:pPr>
            <w:r w:rsidRPr="00D14D4B">
              <w:rPr>
                <w:sz w:val="20"/>
              </w:rPr>
              <w:t>6,74</w:t>
            </w:r>
          </w:p>
        </w:tc>
      </w:tr>
      <w:tr w:rsidR="00BE7765" w:rsidRPr="00D14D4B" w14:paraId="7EDA536B" w14:textId="77777777" w:rsidTr="00BE7765">
        <w:trPr>
          <w:trHeight w:val="360"/>
        </w:trPr>
        <w:tc>
          <w:tcPr>
            <w:tcW w:w="437" w:type="dxa"/>
            <w:noWrap/>
            <w:hideMark/>
          </w:tcPr>
          <w:p w14:paraId="398472EA" w14:textId="77777777" w:rsidR="00BE7765" w:rsidRPr="00D14D4B" w:rsidRDefault="00BE7765" w:rsidP="00BE7765">
            <w:pPr>
              <w:rPr>
                <w:sz w:val="20"/>
              </w:rPr>
            </w:pPr>
            <w:r w:rsidRPr="00D14D4B">
              <w:rPr>
                <w:sz w:val="20"/>
              </w:rPr>
              <w:t>16</w:t>
            </w:r>
          </w:p>
        </w:tc>
        <w:tc>
          <w:tcPr>
            <w:tcW w:w="1599" w:type="dxa"/>
            <w:noWrap/>
            <w:hideMark/>
          </w:tcPr>
          <w:p w14:paraId="29395E4A" w14:textId="77777777" w:rsidR="00BE7765" w:rsidRPr="00D14D4B" w:rsidRDefault="00BE7765" w:rsidP="00BE7765">
            <w:pPr>
              <w:rPr>
                <w:sz w:val="20"/>
              </w:rPr>
            </w:pPr>
            <w:r w:rsidRPr="00D14D4B">
              <w:rPr>
                <w:sz w:val="20"/>
              </w:rPr>
              <w:t xml:space="preserve"> - отчисления ППП</w:t>
            </w:r>
          </w:p>
        </w:tc>
        <w:tc>
          <w:tcPr>
            <w:tcW w:w="739" w:type="dxa"/>
            <w:noWrap/>
            <w:hideMark/>
          </w:tcPr>
          <w:p w14:paraId="18E30A36" w14:textId="77777777" w:rsidR="00BE7765" w:rsidRPr="00D14D4B" w:rsidRDefault="00BE7765" w:rsidP="00BE7765">
            <w:pPr>
              <w:rPr>
                <w:sz w:val="20"/>
              </w:rPr>
            </w:pPr>
            <w:r w:rsidRPr="00D14D4B">
              <w:rPr>
                <w:sz w:val="20"/>
              </w:rPr>
              <w:t xml:space="preserve"> -"-</w:t>
            </w:r>
          </w:p>
        </w:tc>
        <w:tc>
          <w:tcPr>
            <w:tcW w:w="1078" w:type="dxa"/>
            <w:noWrap/>
            <w:vAlign w:val="center"/>
            <w:hideMark/>
          </w:tcPr>
          <w:p w14:paraId="590B7E7A" w14:textId="77777777" w:rsidR="00BE7765" w:rsidRPr="00D14D4B" w:rsidRDefault="00BE7765" w:rsidP="00BE7765">
            <w:pPr>
              <w:jc w:val="center"/>
              <w:rPr>
                <w:sz w:val="20"/>
              </w:rPr>
            </w:pPr>
          </w:p>
        </w:tc>
        <w:tc>
          <w:tcPr>
            <w:tcW w:w="1077" w:type="dxa"/>
            <w:noWrap/>
            <w:vAlign w:val="center"/>
            <w:hideMark/>
          </w:tcPr>
          <w:p w14:paraId="28FFE564" w14:textId="77777777" w:rsidR="00BE7765" w:rsidRPr="00D14D4B" w:rsidRDefault="00BE7765" w:rsidP="00BE7765">
            <w:pPr>
              <w:jc w:val="center"/>
              <w:rPr>
                <w:sz w:val="20"/>
              </w:rPr>
            </w:pPr>
          </w:p>
        </w:tc>
        <w:tc>
          <w:tcPr>
            <w:tcW w:w="1175" w:type="dxa"/>
            <w:noWrap/>
            <w:vAlign w:val="center"/>
            <w:hideMark/>
          </w:tcPr>
          <w:p w14:paraId="7C0FE359" w14:textId="77777777" w:rsidR="00BE7765" w:rsidRPr="00D14D4B" w:rsidRDefault="00BE7765" w:rsidP="00BE7765">
            <w:pPr>
              <w:jc w:val="center"/>
              <w:rPr>
                <w:sz w:val="20"/>
              </w:rPr>
            </w:pPr>
          </w:p>
        </w:tc>
        <w:tc>
          <w:tcPr>
            <w:tcW w:w="1175" w:type="dxa"/>
            <w:noWrap/>
            <w:vAlign w:val="center"/>
            <w:hideMark/>
          </w:tcPr>
          <w:p w14:paraId="0891CC1D" w14:textId="77777777" w:rsidR="00BE7765" w:rsidRPr="00D14D4B" w:rsidRDefault="00BE7765" w:rsidP="00BE7765">
            <w:pPr>
              <w:jc w:val="center"/>
              <w:rPr>
                <w:sz w:val="20"/>
              </w:rPr>
            </w:pPr>
          </w:p>
        </w:tc>
        <w:tc>
          <w:tcPr>
            <w:tcW w:w="1175" w:type="dxa"/>
            <w:noWrap/>
            <w:vAlign w:val="center"/>
            <w:hideMark/>
          </w:tcPr>
          <w:p w14:paraId="5C5034E6" w14:textId="77777777" w:rsidR="00BE7765" w:rsidRPr="00D14D4B" w:rsidRDefault="00BE7765" w:rsidP="00BE7765">
            <w:pPr>
              <w:jc w:val="center"/>
              <w:rPr>
                <w:sz w:val="20"/>
              </w:rPr>
            </w:pPr>
          </w:p>
        </w:tc>
        <w:tc>
          <w:tcPr>
            <w:tcW w:w="1173" w:type="dxa"/>
            <w:noWrap/>
            <w:vAlign w:val="center"/>
            <w:hideMark/>
          </w:tcPr>
          <w:p w14:paraId="0C0A3685" w14:textId="77777777" w:rsidR="00BE7765" w:rsidRPr="00D14D4B" w:rsidRDefault="00BE7765" w:rsidP="00BE7765">
            <w:pPr>
              <w:jc w:val="center"/>
              <w:rPr>
                <w:sz w:val="20"/>
              </w:rPr>
            </w:pPr>
          </w:p>
        </w:tc>
      </w:tr>
      <w:tr w:rsidR="00BE7765" w:rsidRPr="00D14D4B" w14:paraId="20F3BE05" w14:textId="77777777" w:rsidTr="00BE7765">
        <w:trPr>
          <w:trHeight w:val="360"/>
        </w:trPr>
        <w:tc>
          <w:tcPr>
            <w:tcW w:w="437" w:type="dxa"/>
            <w:noWrap/>
            <w:hideMark/>
          </w:tcPr>
          <w:p w14:paraId="18BF3E8A" w14:textId="77777777" w:rsidR="00BE7765" w:rsidRPr="00D14D4B" w:rsidRDefault="00BE7765" w:rsidP="00BE7765">
            <w:pPr>
              <w:rPr>
                <w:sz w:val="20"/>
              </w:rPr>
            </w:pPr>
            <w:r w:rsidRPr="00D14D4B">
              <w:rPr>
                <w:sz w:val="20"/>
              </w:rPr>
              <w:t>17</w:t>
            </w:r>
          </w:p>
        </w:tc>
        <w:tc>
          <w:tcPr>
            <w:tcW w:w="1599" w:type="dxa"/>
            <w:noWrap/>
            <w:hideMark/>
          </w:tcPr>
          <w:p w14:paraId="7BCEE19C" w14:textId="77777777" w:rsidR="00BE7765" w:rsidRPr="00D14D4B" w:rsidRDefault="00BE7765" w:rsidP="00BE7765">
            <w:pPr>
              <w:rPr>
                <w:sz w:val="20"/>
              </w:rPr>
            </w:pPr>
            <w:r w:rsidRPr="00D14D4B">
              <w:rPr>
                <w:bCs/>
                <w:sz w:val="20"/>
              </w:rPr>
              <w:t xml:space="preserve"> Амортизация основных средств, в том числе</w:t>
            </w:r>
            <w:r w:rsidRPr="00D14D4B">
              <w:rPr>
                <w:sz w:val="20"/>
              </w:rPr>
              <w:t> </w:t>
            </w:r>
          </w:p>
        </w:tc>
        <w:tc>
          <w:tcPr>
            <w:tcW w:w="739" w:type="dxa"/>
            <w:noWrap/>
            <w:hideMark/>
          </w:tcPr>
          <w:p w14:paraId="4AB227B1" w14:textId="77777777" w:rsidR="00BE7765" w:rsidRPr="00D14D4B" w:rsidRDefault="00BE7765" w:rsidP="00BE7765">
            <w:pPr>
              <w:rPr>
                <w:sz w:val="20"/>
              </w:rPr>
            </w:pPr>
            <w:r w:rsidRPr="00D14D4B">
              <w:rPr>
                <w:sz w:val="20"/>
              </w:rPr>
              <w:t>т.р.</w:t>
            </w:r>
          </w:p>
        </w:tc>
        <w:tc>
          <w:tcPr>
            <w:tcW w:w="1078" w:type="dxa"/>
            <w:noWrap/>
            <w:vAlign w:val="center"/>
            <w:hideMark/>
          </w:tcPr>
          <w:p w14:paraId="2FA97B42" w14:textId="77777777" w:rsidR="00BE7765" w:rsidRPr="00D14D4B" w:rsidRDefault="00BE7765" w:rsidP="00BE7765">
            <w:pPr>
              <w:jc w:val="center"/>
              <w:rPr>
                <w:bCs/>
                <w:sz w:val="20"/>
              </w:rPr>
            </w:pPr>
            <w:r w:rsidRPr="00D14D4B">
              <w:rPr>
                <w:bCs/>
                <w:sz w:val="20"/>
              </w:rPr>
              <w:t>44901,9</w:t>
            </w:r>
          </w:p>
        </w:tc>
        <w:tc>
          <w:tcPr>
            <w:tcW w:w="1077" w:type="dxa"/>
            <w:noWrap/>
            <w:vAlign w:val="center"/>
            <w:hideMark/>
          </w:tcPr>
          <w:p w14:paraId="13EA512C" w14:textId="77777777" w:rsidR="00BE7765" w:rsidRPr="00D14D4B" w:rsidRDefault="00BE7765" w:rsidP="00BE7765">
            <w:pPr>
              <w:jc w:val="center"/>
              <w:rPr>
                <w:bCs/>
                <w:sz w:val="20"/>
              </w:rPr>
            </w:pPr>
            <w:r w:rsidRPr="00D14D4B">
              <w:rPr>
                <w:bCs/>
                <w:sz w:val="20"/>
              </w:rPr>
              <w:t>935,75</w:t>
            </w:r>
          </w:p>
        </w:tc>
        <w:tc>
          <w:tcPr>
            <w:tcW w:w="1175" w:type="dxa"/>
            <w:noWrap/>
            <w:vAlign w:val="center"/>
            <w:hideMark/>
          </w:tcPr>
          <w:p w14:paraId="1F38AF52" w14:textId="77777777" w:rsidR="00BE7765" w:rsidRPr="00D14D4B" w:rsidRDefault="00BE7765" w:rsidP="00BE7765">
            <w:pPr>
              <w:jc w:val="center"/>
              <w:rPr>
                <w:bCs/>
                <w:sz w:val="20"/>
              </w:rPr>
            </w:pPr>
            <w:r w:rsidRPr="00D14D4B">
              <w:rPr>
                <w:bCs/>
                <w:sz w:val="20"/>
              </w:rPr>
              <w:t>53628,95</w:t>
            </w:r>
          </w:p>
        </w:tc>
        <w:tc>
          <w:tcPr>
            <w:tcW w:w="1175" w:type="dxa"/>
            <w:noWrap/>
            <w:vAlign w:val="center"/>
            <w:hideMark/>
          </w:tcPr>
          <w:p w14:paraId="5CAAA851" w14:textId="77777777" w:rsidR="00BE7765" w:rsidRPr="00D14D4B" w:rsidRDefault="00BE7765" w:rsidP="00BE7765">
            <w:pPr>
              <w:jc w:val="center"/>
              <w:rPr>
                <w:bCs/>
                <w:sz w:val="20"/>
              </w:rPr>
            </w:pPr>
            <w:r w:rsidRPr="00D14D4B">
              <w:rPr>
                <w:bCs/>
                <w:sz w:val="20"/>
              </w:rPr>
              <w:t>1223,27</w:t>
            </w:r>
          </w:p>
        </w:tc>
        <w:tc>
          <w:tcPr>
            <w:tcW w:w="1175" w:type="dxa"/>
            <w:noWrap/>
            <w:vAlign w:val="center"/>
            <w:hideMark/>
          </w:tcPr>
          <w:p w14:paraId="1A0808DD" w14:textId="77777777" w:rsidR="00BE7765" w:rsidRPr="00D14D4B" w:rsidRDefault="00BE7765" w:rsidP="00BE7765">
            <w:pPr>
              <w:jc w:val="center"/>
              <w:rPr>
                <w:bCs/>
                <w:sz w:val="20"/>
              </w:rPr>
            </w:pPr>
            <w:r w:rsidRPr="00D14D4B">
              <w:rPr>
                <w:bCs/>
                <w:sz w:val="20"/>
              </w:rPr>
              <w:t>54852,22</w:t>
            </w:r>
          </w:p>
        </w:tc>
        <w:tc>
          <w:tcPr>
            <w:tcW w:w="1173" w:type="dxa"/>
            <w:noWrap/>
            <w:vAlign w:val="center"/>
            <w:hideMark/>
          </w:tcPr>
          <w:p w14:paraId="4148CD2B" w14:textId="77777777" w:rsidR="00BE7765" w:rsidRPr="00D14D4B" w:rsidRDefault="00BE7765" w:rsidP="00BE7765">
            <w:pPr>
              <w:jc w:val="center"/>
              <w:rPr>
                <w:bCs/>
                <w:sz w:val="20"/>
              </w:rPr>
            </w:pPr>
            <w:r w:rsidRPr="00D14D4B">
              <w:rPr>
                <w:bCs/>
                <w:sz w:val="20"/>
              </w:rPr>
              <w:t>22,16</w:t>
            </w:r>
          </w:p>
        </w:tc>
      </w:tr>
      <w:tr w:rsidR="00BE7765" w:rsidRPr="00D14D4B" w14:paraId="18EAFAB6" w14:textId="77777777" w:rsidTr="00BE7765">
        <w:trPr>
          <w:trHeight w:val="360"/>
        </w:trPr>
        <w:tc>
          <w:tcPr>
            <w:tcW w:w="437" w:type="dxa"/>
            <w:noWrap/>
            <w:hideMark/>
          </w:tcPr>
          <w:p w14:paraId="41CD7FA9" w14:textId="77777777" w:rsidR="00BE7765" w:rsidRPr="00D14D4B" w:rsidRDefault="00BE7765" w:rsidP="00BE7765">
            <w:pPr>
              <w:rPr>
                <w:sz w:val="20"/>
              </w:rPr>
            </w:pPr>
            <w:r w:rsidRPr="00D14D4B">
              <w:rPr>
                <w:sz w:val="20"/>
              </w:rPr>
              <w:t>18</w:t>
            </w:r>
          </w:p>
        </w:tc>
        <w:tc>
          <w:tcPr>
            <w:tcW w:w="1599" w:type="dxa"/>
            <w:noWrap/>
            <w:hideMark/>
          </w:tcPr>
          <w:p w14:paraId="03A758EE" w14:textId="77777777" w:rsidR="00BE7765" w:rsidRPr="00D14D4B" w:rsidRDefault="00BE7765" w:rsidP="00BE7765">
            <w:pPr>
              <w:rPr>
                <w:sz w:val="20"/>
              </w:rPr>
            </w:pPr>
            <w:r w:rsidRPr="00D14D4B">
              <w:rPr>
                <w:bCs/>
                <w:sz w:val="20"/>
              </w:rPr>
              <w:t xml:space="preserve"> Амортизация основных средств (собственные)</w:t>
            </w:r>
            <w:r w:rsidRPr="00D14D4B">
              <w:rPr>
                <w:sz w:val="20"/>
              </w:rPr>
              <w:t> </w:t>
            </w:r>
          </w:p>
        </w:tc>
        <w:tc>
          <w:tcPr>
            <w:tcW w:w="739" w:type="dxa"/>
            <w:noWrap/>
            <w:hideMark/>
          </w:tcPr>
          <w:p w14:paraId="460B5078" w14:textId="77777777" w:rsidR="00BE7765" w:rsidRPr="00D14D4B" w:rsidRDefault="00BE7765" w:rsidP="00BE7765">
            <w:pPr>
              <w:rPr>
                <w:sz w:val="20"/>
              </w:rPr>
            </w:pPr>
            <w:r w:rsidRPr="00D14D4B">
              <w:rPr>
                <w:sz w:val="20"/>
              </w:rPr>
              <w:t>т.р.</w:t>
            </w:r>
          </w:p>
        </w:tc>
        <w:tc>
          <w:tcPr>
            <w:tcW w:w="1078" w:type="dxa"/>
            <w:noWrap/>
            <w:vAlign w:val="center"/>
            <w:hideMark/>
          </w:tcPr>
          <w:p w14:paraId="3B1AD34D" w14:textId="77777777" w:rsidR="00BE7765" w:rsidRPr="00D14D4B" w:rsidRDefault="00BE7765" w:rsidP="00BE7765">
            <w:pPr>
              <w:jc w:val="center"/>
              <w:rPr>
                <w:sz w:val="20"/>
              </w:rPr>
            </w:pPr>
            <w:r w:rsidRPr="00D14D4B">
              <w:rPr>
                <w:sz w:val="20"/>
              </w:rPr>
              <w:t>15022,55</w:t>
            </w:r>
          </w:p>
        </w:tc>
        <w:tc>
          <w:tcPr>
            <w:tcW w:w="1077" w:type="dxa"/>
            <w:noWrap/>
            <w:vAlign w:val="center"/>
            <w:hideMark/>
          </w:tcPr>
          <w:p w14:paraId="0F29044C" w14:textId="77777777" w:rsidR="00BE7765" w:rsidRPr="00D14D4B" w:rsidRDefault="00BE7765" w:rsidP="00BE7765">
            <w:pPr>
              <w:jc w:val="center"/>
              <w:rPr>
                <w:sz w:val="20"/>
              </w:rPr>
            </w:pPr>
            <w:r w:rsidRPr="00D14D4B">
              <w:rPr>
                <w:sz w:val="20"/>
              </w:rPr>
              <w:t>15,21</w:t>
            </w:r>
          </w:p>
        </w:tc>
        <w:tc>
          <w:tcPr>
            <w:tcW w:w="1175" w:type="dxa"/>
            <w:noWrap/>
            <w:vAlign w:val="center"/>
            <w:hideMark/>
          </w:tcPr>
          <w:p w14:paraId="33968A7D" w14:textId="77777777" w:rsidR="00BE7765" w:rsidRPr="00D14D4B" w:rsidRDefault="00BE7765" w:rsidP="00BE7765">
            <w:pPr>
              <w:jc w:val="center"/>
              <w:rPr>
                <w:sz w:val="20"/>
              </w:rPr>
            </w:pPr>
            <w:r w:rsidRPr="00D14D4B">
              <w:rPr>
                <w:sz w:val="20"/>
              </w:rPr>
              <w:t>14573,98</w:t>
            </w:r>
          </w:p>
        </w:tc>
        <w:tc>
          <w:tcPr>
            <w:tcW w:w="1175" w:type="dxa"/>
            <w:noWrap/>
            <w:vAlign w:val="center"/>
            <w:hideMark/>
          </w:tcPr>
          <w:p w14:paraId="314B9DB3" w14:textId="77777777" w:rsidR="00BE7765" w:rsidRPr="00D14D4B" w:rsidRDefault="00BE7765" w:rsidP="00BE7765">
            <w:pPr>
              <w:jc w:val="center"/>
              <w:rPr>
                <w:sz w:val="20"/>
              </w:rPr>
            </w:pPr>
            <w:r w:rsidRPr="00D14D4B">
              <w:rPr>
                <w:sz w:val="20"/>
              </w:rPr>
              <w:t>85,50</w:t>
            </w:r>
          </w:p>
        </w:tc>
        <w:tc>
          <w:tcPr>
            <w:tcW w:w="1175" w:type="dxa"/>
            <w:noWrap/>
            <w:vAlign w:val="center"/>
            <w:hideMark/>
          </w:tcPr>
          <w:p w14:paraId="3CEDB006" w14:textId="77777777" w:rsidR="00BE7765" w:rsidRPr="00D14D4B" w:rsidRDefault="00BE7765" w:rsidP="00BE7765">
            <w:pPr>
              <w:jc w:val="center"/>
              <w:rPr>
                <w:sz w:val="20"/>
              </w:rPr>
            </w:pPr>
            <w:r w:rsidRPr="00D14D4B">
              <w:rPr>
                <w:sz w:val="20"/>
              </w:rPr>
              <w:t>14659,48</w:t>
            </w:r>
          </w:p>
        </w:tc>
        <w:tc>
          <w:tcPr>
            <w:tcW w:w="1173" w:type="dxa"/>
            <w:noWrap/>
            <w:vAlign w:val="center"/>
            <w:hideMark/>
          </w:tcPr>
          <w:p w14:paraId="0586A169" w14:textId="77777777" w:rsidR="00BE7765" w:rsidRPr="00D14D4B" w:rsidRDefault="00BE7765" w:rsidP="00BE7765">
            <w:pPr>
              <w:jc w:val="center"/>
              <w:rPr>
                <w:sz w:val="20"/>
              </w:rPr>
            </w:pPr>
            <w:r w:rsidRPr="00D14D4B">
              <w:rPr>
                <w:sz w:val="20"/>
              </w:rPr>
              <w:t>-2,42</w:t>
            </w:r>
          </w:p>
        </w:tc>
      </w:tr>
      <w:tr w:rsidR="00BE7765" w:rsidRPr="00D14D4B" w14:paraId="066E6E6C" w14:textId="77777777" w:rsidTr="00BE7765">
        <w:trPr>
          <w:trHeight w:val="360"/>
        </w:trPr>
        <w:tc>
          <w:tcPr>
            <w:tcW w:w="437" w:type="dxa"/>
            <w:noWrap/>
            <w:hideMark/>
          </w:tcPr>
          <w:p w14:paraId="09A0C920" w14:textId="77777777" w:rsidR="00BE7765" w:rsidRPr="00D14D4B" w:rsidRDefault="00BE7765" w:rsidP="00BE7765">
            <w:pPr>
              <w:rPr>
                <w:sz w:val="20"/>
              </w:rPr>
            </w:pPr>
            <w:r w:rsidRPr="00D14D4B">
              <w:rPr>
                <w:sz w:val="20"/>
              </w:rPr>
              <w:t>19</w:t>
            </w:r>
          </w:p>
        </w:tc>
        <w:tc>
          <w:tcPr>
            <w:tcW w:w="1599" w:type="dxa"/>
            <w:noWrap/>
            <w:hideMark/>
          </w:tcPr>
          <w:p w14:paraId="78507C28" w14:textId="77777777" w:rsidR="00BE7765" w:rsidRPr="00D14D4B" w:rsidRDefault="00BE7765" w:rsidP="00BE7765">
            <w:pPr>
              <w:rPr>
                <w:sz w:val="20"/>
              </w:rPr>
            </w:pPr>
            <w:r w:rsidRPr="00D14D4B">
              <w:rPr>
                <w:bCs/>
                <w:sz w:val="20"/>
              </w:rPr>
              <w:t xml:space="preserve"> Амортизация основных средств (концессия)</w:t>
            </w:r>
            <w:r w:rsidRPr="00D14D4B">
              <w:rPr>
                <w:sz w:val="20"/>
              </w:rPr>
              <w:t> </w:t>
            </w:r>
          </w:p>
        </w:tc>
        <w:tc>
          <w:tcPr>
            <w:tcW w:w="739" w:type="dxa"/>
            <w:noWrap/>
            <w:hideMark/>
          </w:tcPr>
          <w:p w14:paraId="42B7F8D3" w14:textId="77777777" w:rsidR="00BE7765" w:rsidRPr="00D14D4B" w:rsidRDefault="00BE7765" w:rsidP="00BE7765">
            <w:pPr>
              <w:rPr>
                <w:sz w:val="20"/>
              </w:rPr>
            </w:pPr>
            <w:r w:rsidRPr="00D14D4B">
              <w:rPr>
                <w:sz w:val="20"/>
              </w:rPr>
              <w:t>т.р.</w:t>
            </w:r>
          </w:p>
        </w:tc>
        <w:tc>
          <w:tcPr>
            <w:tcW w:w="1078" w:type="dxa"/>
            <w:noWrap/>
            <w:vAlign w:val="center"/>
            <w:hideMark/>
          </w:tcPr>
          <w:p w14:paraId="26D19EE1" w14:textId="77777777" w:rsidR="00BE7765" w:rsidRPr="00D14D4B" w:rsidRDefault="00BE7765" w:rsidP="00BE7765">
            <w:pPr>
              <w:jc w:val="center"/>
              <w:rPr>
                <w:sz w:val="20"/>
              </w:rPr>
            </w:pPr>
            <w:r w:rsidRPr="00D14D4B">
              <w:rPr>
                <w:sz w:val="20"/>
              </w:rPr>
              <w:t>23378,56</w:t>
            </w:r>
          </w:p>
        </w:tc>
        <w:tc>
          <w:tcPr>
            <w:tcW w:w="1077" w:type="dxa"/>
            <w:noWrap/>
            <w:vAlign w:val="center"/>
            <w:hideMark/>
          </w:tcPr>
          <w:p w14:paraId="52C8EA9D" w14:textId="77777777" w:rsidR="00BE7765" w:rsidRPr="00D14D4B" w:rsidRDefault="00BE7765" w:rsidP="00BE7765">
            <w:pPr>
              <w:jc w:val="center"/>
              <w:rPr>
                <w:sz w:val="20"/>
              </w:rPr>
            </w:pPr>
            <w:r w:rsidRPr="00D14D4B">
              <w:rPr>
                <w:sz w:val="20"/>
              </w:rPr>
              <w:t>837,36</w:t>
            </w:r>
          </w:p>
        </w:tc>
        <w:tc>
          <w:tcPr>
            <w:tcW w:w="1175" w:type="dxa"/>
            <w:noWrap/>
            <w:vAlign w:val="center"/>
            <w:hideMark/>
          </w:tcPr>
          <w:p w14:paraId="00DD70D1" w14:textId="77777777" w:rsidR="00BE7765" w:rsidRPr="00D14D4B" w:rsidRDefault="00BE7765" w:rsidP="00BE7765">
            <w:pPr>
              <w:jc w:val="center"/>
              <w:rPr>
                <w:sz w:val="20"/>
              </w:rPr>
            </w:pPr>
            <w:r w:rsidRPr="00D14D4B">
              <w:rPr>
                <w:sz w:val="20"/>
              </w:rPr>
              <w:t>39054,97</w:t>
            </w:r>
          </w:p>
        </w:tc>
        <w:tc>
          <w:tcPr>
            <w:tcW w:w="1175" w:type="dxa"/>
            <w:noWrap/>
            <w:vAlign w:val="center"/>
            <w:hideMark/>
          </w:tcPr>
          <w:p w14:paraId="4A3DA4FE" w14:textId="77777777" w:rsidR="00BE7765" w:rsidRPr="00D14D4B" w:rsidRDefault="00BE7765" w:rsidP="00BE7765">
            <w:pPr>
              <w:jc w:val="center"/>
              <w:rPr>
                <w:sz w:val="20"/>
              </w:rPr>
            </w:pPr>
            <w:r w:rsidRPr="00D14D4B">
              <w:rPr>
                <w:sz w:val="20"/>
              </w:rPr>
              <w:t>1137,77</w:t>
            </w:r>
          </w:p>
        </w:tc>
        <w:tc>
          <w:tcPr>
            <w:tcW w:w="1175" w:type="dxa"/>
            <w:noWrap/>
            <w:vAlign w:val="center"/>
            <w:hideMark/>
          </w:tcPr>
          <w:p w14:paraId="39EF7E6A" w14:textId="77777777" w:rsidR="00BE7765" w:rsidRPr="00D14D4B" w:rsidRDefault="00BE7765" w:rsidP="00BE7765">
            <w:pPr>
              <w:jc w:val="center"/>
              <w:rPr>
                <w:sz w:val="20"/>
              </w:rPr>
            </w:pPr>
            <w:r w:rsidRPr="00D14D4B">
              <w:rPr>
                <w:sz w:val="20"/>
              </w:rPr>
              <w:t>40192,74</w:t>
            </w:r>
          </w:p>
        </w:tc>
        <w:tc>
          <w:tcPr>
            <w:tcW w:w="1173" w:type="dxa"/>
            <w:noWrap/>
            <w:vAlign w:val="center"/>
            <w:hideMark/>
          </w:tcPr>
          <w:p w14:paraId="33D17B28" w14:textId="77777777" w:rsidR="00BE7765" w:rsidRPr="00D14D4B" w:rsidRDefault="00BE7765" w:rsidP="00BE7765">
            <w:pPr>
              <w:jc w:val="center"/>
              <w:rPr>
                <w:sz w:val="20"/>
              </w:rPr>
            </w:pPr>
            <w:r w:rsidRPr="00D14D4B">
              <w:rPr>
                <w:sz w:val="20"/>
              </w:rPr>
              <w:t>71,92</w:t>
            </w:r>
          </w:p>
        </w:tc>
      </w:tr>
      <w:tr w:rsidR="00BE7765" w:rsidRPr="00D14D4B" w14:paraId="361536C2" w14:textId="77777777" w:rsidTr="00BE7765">
        <w:trPr>
          <w:trHeight w:val="360"/>
        </w:trPr>
        <w:tc>
          <w:tcPr>
            <w:tcW w:w="437" w:type="dxa"/>
            <w:noWrap/>
            <w:hideMark/>
          </w:tcPr>
          <w:p w14:paraId="558EE440" w14:textId="77777777" w:rsidR="00BE7765" w:rsidRPr="00D14D4B" w:rsidRDefault="00BE7765" w:rsidP="00BE7765">
            <w:pPr>
              <w:rPr>
                <w:sz w:val="20"/>
              </w:rPr>
            </w:pPr>
            <w:r w:rsidRPr="00D14D4B">
              <w:rPr>
                <w:sz w:val="20"/>
              </w:rPr>
              <w:t>20</w:t>
            </w:r>
          </w:p>
        </w:tc>
        <w:tc>
          <w:tcPr>
            <w:tcW w:w="1599" w:type="dxa"/>
            <w:noWrap/>
            <w:hideMark/>
          </w:tcPr>
          <w:p w14:paraId="65D73BDF" w14:textId="77777777" w:rsidR="00BE7765" w:rsidRPr="00D14D4B" w:rsidRDefault="00BE7765" w:rsidP="00BE7765">
            <w:pPr>
              <w:rPr>
                <w:sz w:val="20"/>
              </w:rPr>
            </w:pPr>
            <w:r w:rsidRPr="00D14D4B">
              <w:rPr>
                <w:bCs/>
                <w:sz w:val="20"/>
              </w:rPr>
              <w:t xml:space="preserve"> Амортизация основных средств (вводимые ОС)</w:t>
            </w:r>
            <w:r w:rsidRPr="00D14D4B">
              <w:rPr>
                <w:sz w:val="20"/>
              </w:rPr>
              <w:t> </w:t>
            </w:r>
          </w:p>
        </w:tc>
        <w:tc>
          <w:tcPr>
            <w:tcW w:w="739" w:type="dxa"/>
            <w:noWrap/>
            <w:hideMark/>
          </w:tcPr>
          <w:p w14:paraId="0D20C4F0" w14:textId="77777777" w:rsidR="00BE7765" w:rsidRPr="00D14D4B" w:rsidRDefault="00BE7765" w:rsidP="00BE7765">
            <w:pPr>
              <w:rPr>
                <w:sz w:val="20"/>
              </w:rPr>
            </w:pPr>
            <w:r w:rsidRPr="00D14D4B">
              <w:rPr>
                <w:sz w:val="20"/>
              </w:rPr>
              <w:t>т.р.</w:t>
            </w:r>
          </w:p>
        </w:tc>
        <w:tc>
          <w:tcPr>
            <w:tcW w:w="1078" w:type="dxa"/>
            <w:noWrap/>
            <w:vAlign w:val="center"/>
            <w:hideMark/>
          </w:tcPr>
          <w:p w14:paraId="3D2FE662" w14:textId="77777777" w:rsidR="00BE7765" w:rsidRPr="00D14D4B" w:rsidRDefault="00BE7765" w:rsidP="00BE7765">
            <w:pPr>
              <w:jc w:val="center"/>
              <w:rPr>
                <w:sz w:val="20"/>
              </w:rPr>
            </w:pPr>
            <w:r w:rsidRPr="00D14D4B">
              <w:rPr>
                <w:sz w:val="20"/>
              </w:rPr>
              <w:t>6500,79</w:t>
            </w:r>
          </w:p>
        </w:tc>
        <w:tc>
          <w:tcPr>
            <w:tcW w:w="1077" w:type="dxa"/>
            <w:noWrap/>
            <w:vAlign w:val="center"/>
            <w:hideMark/>
          </w:tcPr>
          <w:p w14:paraId="71A6041B" w14:textId="77777777" w:rsidR="00BE7765" w:rsidRPr="00D14D4B" w:rsidRDefault="00BE7765" w:rsidP="00BE7765">
            <w:pPr>
              <w:jc w:val="center"/>
              <w:rPr>
                <w:sz w:val="20"/>
              </w:rPr>
            </w:pPr>
            <w:r w:rsidRPr="00D14D4B">
              <w:rPr>
                <w:sz w:val="20"/>
              </w:rPr>
              <w:t>83,18</w:t>
            </w:r>
          </w:p>
        </w:tc>
        <w:tc>
          <w:tcPr>
            <w:tcW w:w="1175" w:type="dxa"/>
            <w:noWrap/>
            <w:vAlign w:val="center"/>
            <w:hideMark/>
          </w:tcPr>
          <w:p w14:paraId="08F87D18" w14:textId="77777777" w:rsidR="00BE7765" w:rsidRPr="00D14D4B" w:rsidRDefault="00BE7765" w:rsidP="00BE7765">
            <w:pPr>
              <w:jc w:val="center"/>
              <w:rPr>
                <w:sz w:val="20"/>
              </w:rPr>
            </w:pPr>
          </w:p>
        </w:tc>
        <w:tc>
          <w:tcPr>
            <w:tcW w:w="1175" w:type="dxa"/>
            <w:noWrap/>
            <w:vAlign w:val="center"/>
            <w:hideMark/>
          </w:tcPr>
          <w:p w14:paraId="3FE3A9CE" w14:textId="77777777" w:rsidR="00BE7765" w:rsidRPr="00D14D4B" w:rsidRDefault="00BE7765" w:rsidP="00BE7765">
            <w:pPr>
              <w:jc w:val="center"/>
              <w:rPr>
                <w:sz w:val="20"/>
              </w:rPr>
            </w:pPr>
          </w:p>
        </w:tc>
        <w:tc>
          <w:tcPr>
            <w:tcW w:w="1175" w:type="dxa"/>
            <w:noWrap/>
            <w:vAlign w:val="center"/>
            <w:hideMark/>
          </w:tcPr>
          <w:p w14:paraId="1BF6247F" w14:textId="77777777" w:rsidR="00BE7765" w:rsidRPr="00D14D4B" w:rsidRDefault="00BE7765" w:rsidP="00BE7765">
            <w:pPr>
              <w:jc w:val="center"/>
              <w:rPr>
                <w:sz w:val="20"/>
              </w:rPr>
            </w:pPr>
          </w:p>
        </w:tc>
        <w:tc>
          <w:tcPr>
            <w:tcW w:w="1173" w:type="dxa"/>
            <w:noWrap/>
            <w:vAlign w:val="center"/>
            <w:hideMark/>
          </w:tcPr>
          <w:p w14:paraId="4CE2DBC0" w14:textId="77777777" w:rsidR="00BE7765" w:rsidRPr="00D14D4B" w:rsidRDefault="00BE7765" w:rsidP="00BE7765">
            <w:pPr>
              <w:jc w:val="center"/>
              <w:rPr>
                <w:sz w:val="20"/>
              </w:rPr>
            </w:pPr>
          </w:p>
        </w:tc>
      </w:tr>
      <w:tr w:rsidR="00BE7765" w:rsidRPr="00D14D4B" w14:paraId="7211A170" w14:textId="77777777" w:rsidTr="00BE7765">
        <w:trPr>
          <w:trHeight w:val="360"/>
        </w:trPr>
        <w:tc>
          <w:tcPr>
            <w:tcW w:w="437" w:type="dxa"/>
            <w:noWrap/>
            <w:hideMark/>
          </w:tcPr>
          <w:p w14:paraId="66E27A6E" w14:textId="77777777" w:rsidR="00BE7765" w:rsidRPr="00D14D4B" w:rsidRDefault="00BE7765" w:rsidP="00BE7765">
            <w:pPr>
              <w:rPr>
                <w:sz w:val="20"/>
              </w:rPr>
            </w:pPr>
            <w:r w:rsidRPr="00D14D4B">
              <w:rPr>
                <w:sz w:val="20"/>
              </w:rPr>
              <w:t>21</w:t>
            </w:r>
          </w:p>
        </w:tc>
        <w:tc>
          <w:tcPr>
            <w:tcW w:w="1599" w:type="dxa"/>
            <w:noWrap/>
            <w:hideMark/>
          </w:tcPr>
          <w:p w14:paraId="197FB284" w14:textId="77777777" w:rsidR="00BE7765" w:rsidRPr="00D14D4B" w:rsidRDefault="00BE7765" w:rsidP="00BE7765">
            <w:pPr>
              <w:rPr>
                <w:bCs/>
                <w:sz w:val="20"/>
              </w:rPr>
            </w:pPr>
            <w:r w:rsidRPr="00D14D4B">
              <w:rPr>
                <w:bCs/>
                <w:sz w:val="20"/>
              </w:rPr>
              <w:t xml:space="preserve"> Плата за выбросы и сбросы загрязняющих веществ (сверх нормативов)  </w:t>
            </w:r>
          </w:p>
        </w:tc>
        <w:tc>
          <w:tcPr>
            <w:tcW w:w="739" w:type="dxa"/>
            <w:noWrap/>
            <w:hideMark/>
          </w:tcPr>
          <w:p w14:paraId="52F042A6" w14:textId="77777777" w:rsidR="00BE7765" w:rsidRPr="00D14D4B" w:rsidRDefault="00BE7765" w:rsidP="00BE7765">
            <w:pPr>
              <w:rPr>
                <w:sz w:val="20"/>
              </w:rPr>
            </w:pPr>
            <w:r w:rsidRPr="00D14D4B">
              <w:rPr>
                <w:sz w:val="20"/>
              </w:rPr>
              <w:t>т.р.</w:t>
            </w:r>
          </w:p>
        </w:tc>
        <w:tc>
          <w:tcPr>
            <w:tcW w:w="1078" w:type="dxa"/>
            <w:noWrap/>
            <w:vAlign w:val="center"/>
            <w:hideMark/>
          </w:tcPr>
          <w:p w14:paraId="6639CC32" w14:textId="77777777" w:rsidR="00BE7765" w:rsidRPr="00D14D4B" w:rsidRDefault="00BE7765" w:rsidP="00BE7765">
            <w:pPr>
              <w:jc w:val="center"/>
              <w:rPr>
                <w:sz w:val="20"/>
              </w:rPr>
            </w:pPr>
            <w:r w:rsidRPr="00D14D4B">
              <w:rPr>
                <w:sz w:val="20"/>
              </w:rPr>
              <w:t>10,3836</w:t>
            </w:r>
          </w:p>
        </w:tc>
        <w:tc>
          <w:tcPr>
            <w:tcW w:w="1077" w:type="dxa"/>
            <w:noWrap/>
            <w:vAlign w:val="center"/>
            <w:hideMark/>
          </w:tcPr>
          <w:p w14:paraId="525B7799" w14:textId="77777777" w:rsidR="00BE7765" w:rsidRPr="00D14D4B" w:rsidRDefault="00BE7765" w:rsidP="00BE7765">
            <w:pPr>
              <w:jc w:val="center"/>
              <w:rPr>
                <w:sz w:val="20"/>
              </w:rPr>
            </w:pPr>
          </w:p>
        </w:tc>
        <w:tc>
          <w:tcPr>
            <w:tcW w:w="1175" w:type="dxa"/>
            <w:noWrap/>
            <w:vAlign w:val="center"/>
            <w:hideMark/>
          </w:tcPr>
          <w:p w14:paraId="1A0815D5" w14:textId="77777777" w:rsidR="00BE7765" w:rsidRPr="00D14D4B" w:rsidRDefault="00BE7765" w:rsidP="00BE7765">
            <w:pPr>
              <w:jc w:val="center"/>
              <w:rPr>
                <w:sz w:val="20"/>
              </w:rPr>
            </w:pPr>
          </w:p>
        </w:tc>
        <w:tc>
          <w:tcPr>
            <w:tcW w:w="1175" w:type="dxa"/>
            <w:noWrap/>
            <w:vAlign w:val="center"/>
            <w:hideMark/>
          </w:tcPr>
          <w:p w14:paraId="433A3969" w14:textId="77777777" w:rsidR="00BE7765" w:rsidRPr="00D14D4B" w:rsidRDefault="00BE7765" w:rsidP="00BE7765">
            <w:pPr>
              <w:jc w:val="center"/>
              <w:rPr>
                <w:sz w:val="20"/>
              </w:rPr>
            </w:pPr>
          </w:p>
        </w:tc>
        <w:tc>
          <w:tcPr>
            <w:tcW w:w="1175" w:type="dxa"/>
            <w:noWrap/>
            <w:vAlign w:val="center"/>
            <w:hideMark/>
          </w:tcPr>
          <w:p w14:paraId="2BB9515B" w14:textId="77777777" w:rsidR="00BE7765" w:rsidRPr="00D14D4B" w:rsidRDefault="00BE7765" w:rsidP="00BE7765">
            <w:pPr>
              <w:jc w:val="center"/>
              <w:rPr>
                <w:sz w:val="20"/>
              </w:rPr>
            </w:pPr>
          </w:p>
        </w:tc>
        <w:tc>
          <w:tcPr>
            <w:tcW w:w="1173" w:type="dxa"/>
            <w:noWrap/>
            <w:vAlign w:val="center"/>
            <w:hideMark/>
          </w:tcPr>
          <w:p w14:paraId="7F72CC39" w14:textId="77777777" w:rsidR="00BE7765" w:rsidRPr="00D14D4B" w:rsidRDefault="00BE7765" w:rsidP="00BE7765">
            <w:pPr>
              <w:jc w:val="center"/>
              <w:rPr>
                <w:sz w:val="20"/>
              </w:rPr>
            </w:pPr>
          </w:p>
        </w:tc>
      </w:tr>
      <w:tr w:rsidR="00BE7765" w:rsidRPr="00D14D4B" w14:paraId="12B67399" w14:textId="77777777" w:rsidTr="00BE7765">
        <w:trPr>
          <w:trHeight w:val="360"/>
        </w:trPr>
        <w:tc>
          <w:tcPr>
            <w:tcW w:w="437" w:type="dxa"/>
            <w:noWrap/>
            <w:hideMark/>
          </w:tcPr>
          <w:p w14:paraId="296B33E9" w14:textId="77777777" w:rsidR="00BE7765" w:rsidRPr="00D14D4B" w:rsidRDefault="00BE7765" w:rsidP="00BE7765">
            <w:pPr>
              <w:rPr>
                <w:sz w:val="20"/>
              </w:rPr>
            </w:pPr>
            <w:r w:rsidRPr="00D14D4B">
              <w:rPr>
                <w:sz w:val="20"/>
              </w:rPr>
              <w:t>22</w:t>
            </w:r>
          </w:p>
        </w:tc>
        <w:tc>
          <w:tcPr>
            <w:tcW w:w="1599" w:type="dxa"/>
            <w:noWrap/>
            <w:hideMark/>
          </w:tcPr>
          <w:p w14:paraId="10B32C9E" w14:textId="77777777" w:rsidR="00BE7765" w:rsidRPr="00D14D4B" w:rsidRDefault="00BE7765" w:rsidP="00BE7765">
            <w:pPr>
              <w:rPr>
                <w:bCs/>
                <w:sz w:val="20"/>
              </w:rPr>
            </w:pPr>
            <w:r w:rsidRPr="00D14D4B">
              <w:rPr>
                <w:bCs/>
                <w:sz w:val="20"/>
              </w:rPr>
              <w:t xml:space="preserve"> Налог на прибыль </w:t>
            </w:r>
          </w:p>
        </w:tc>
        <w:tc>
          <w:tcPr>
            <w:tcW w:w="739" w:type="dxa"/>
            <w:noWrap/>
            <w:hideMark/>
          </w:tcPr>
          <w:p w14:paraId="44C35B00" w14:textId="77777777" w:rsidR="00BE7765" w:rsidRPr="00D14D4B" w:rsidRDefault="00BE7765" w:rsidP="00BE7765">
            <w:pPr>
              <w:rPr>
                <w:sz w:val="20"/>
              </w:rPr>
            </w:pPr>
            <w:r w:rsidRPr="00D14D4B">
              <w:rPr>
                <w:sz w:val="20"/>
              </w:rPr>
              <w:t>т.р.</w:t>
            </w:r>
          </w:p>
        </w:tc>
        <w:tc>
          <w:tcPr>
            <w:tcW w:w="1078" w:type="dxa"/>
            <w:noWrap/>
            <w:vAlign w:val="center"/>
            <w:hideMark/>
          </w:tcPr>
          <w:p w14:paraId="1586F248" w14:textId="77777777" w:rsidR="00BE7765" w:rsidRPr="00D14D4B" w:rsidRDefault="00BE7765" w:rsidP="00BE7765">
            <w:pPr>
              <w:jc w:val="center"/>
              <w:rPr>
                <w:sz w:val="20"/>
              </w:rPr>
            </w:pPr>
            <w:r w:rsidRPr="00D14D4B">
              <w:rPr>
                <w:sz w:val="20"/>
              </w:rPr>
              <w:t>13855,08788</w:t>
            </w:r>
          </w:p>
        </w:tc>
        <w:tc>
          <w:tcPr>
            <w:tcW w:w="1077" w:type="dxa"/>
            <w:noWrap/>
            <w:vAlign w:val="center"/>
            <w:hideMark/>
          </w:tcPr>
          <w:p w14:paraId="7509817B" w14:textId="77777777" w:rsidR="00BE7765" w:rsidRPr="00D14D4B" w:rsidRDefault="00BE7765" w:rsidP="00BE7765">
            <w:pPr>
              <w:jc w:val="center"/>
              <w:rPr>
                <w:sz w:val="20"/>
              </w:rPr>
            </w:pPr>
            <w:r w:rsidRPr="00D14D4B">
              <w:rPr>
                <w:sz w:val="20"/>
              </w:rPr>
              <w:t>1188,05</w:t>
            </w:r>
          </w:p>
        </w:tc>
        <w:tc>
          <w:tcPr>
            <w:tcW w:w="1175" w:type="dxa"/>
            <w:noWrap/>
            <w:vAlign w:val="center"/>
            <w:hideMark/>
          </w:tcPr>
          <w:p w14:paraId="08B936E9" w14:textId="77777777" w:rsidR="00BE7765" w:rsidRPr="00B301C8" w:rsidRDefault="00BE7765" w:rsidP="00BE7765">
            <w:pPr>
              <w:jc w:val="center"/>
              <w:rPr>
                <w:sz w:val="20"/>
              </w:rPr>
            </w:pPr>
            <w:r w:rsidRPr="00B301C8">
              <w:rPr>
                <w:sz w:val="20"/>
              </w:rPr>
              <w:t>7741,07</w:t>
            </w:r>
          </w:p>
        </w:tc>
        <w:tc>
          <w:tcPr>
            <w:tcW w:w="1175" w:type="dxa"/>
            <w:noWrap/>
            <w:vAlign w:val="center"/>
            <w:hideMark/>
          </w:tcPr>
          <w:p w14:paraId="6CB3C796" w14:textId="77777777" w:rsidR="00BE7765" w:rsidRPr="00B301C8" w:rsidRDefault="00BE7765" w:rsidP="00BE7765">
            <w:pPr>
              <w:jc w:val="center"/>
              <w:rPr>
                <w:sz w:val="20"/>
              </w:rPr>
            </w:pPr>
            <w:r w:rsidRPr="00B301C8">
              <w:rPr>
                <w:sz w:val="20"/>
              </w:rPr>
              <w:t>1579,29</w:t>
            </w:r>
          </w:p>
        </w:tc>
        <w:tc>
          <w:tcPr>
            <w:tcW w:w="1175" w:type="dxa"/>
            <w:noWrap/>
            <w:vAlign w:val="center"/>
            <w:hideMark/>
          </w:tcPr>
          <w:p w14:paraId="47FCC026" w14:textId="77777777" w:rsidR="00BE7765" w:rsidRPr="00B301C8" w:rsidRDefault="00BE7765" w:rsidP="00BE7765">
            <w:pPr>
              <w:jc w:val="center"/>
              <w:rPr>
                <w:sz w:val="20"/>
              </w:rPr>
            </w:pPr>
            <w:r w:rsidRPr="00B301C8">
              <w:rPr>
                <w:sz w:val="20"/>
              </w:rPr>
              <w:t>9320,35</w:t>
            </w:r>
          </w:p>
        </w:tc>
        <w:tc>
          <w:tcPr>
            <w:tcW w:w="1173" w:type="dxa"/>
            <w:noWrap/>
            <w:vAlign w:val="center"/>
            <w:hideMark/>
          </w:tcPr>
          <w:p w14:paraId="466458FB" w14:textId="77777777" w:rsidR="00BE7765" w:rsidRPr="00D14D4B" w:rsidRDefault="00BE7765" w:rsidP="00BE7765">
            <w:pPr>
              <w:jc w:val="center"/>
              <w:rPr>
                <w:sz w:val="20"/>
              </w:rPr>
            </w:pPr>
            <w:r w:rsidRPr="00B301C8">
              <w:rPr>
                <w:sz w:val="20"/>
              </w:rPr>
              <w:t>-32,73</w:t>
            </w:r>
          </w:p>
        </w:tc>
      </w:tr>
      <w:tr w:rsidR="00BE7765" w:rsidRPr="00D14D4B" w14:paraId="52D9D5AC" w14:textId="77777777" w:rsidTr="00BE7765">
        <w:trPr>
          <w:trHeight w:val="360"/>
        </w:trPr>
        <w:tc>
          <w:tcPr>
            <w:tcW w:w="437" w:type="dxa"/>
            <w:noWrap/>
            <w:hideMark/>
          </w:tcPr>
          <w:p w14:paraId="7C7D62F6" w14:textId="77777777" w:rsidR="00BE7765" w:rsidRPr="00D14D4B" w:rsidRDefault="00BE7765" w:rsidP="00BE7765">
            <w:pPr>
              <w:rPr>
                <w:sz w:val="20"/>
              </w:rPr>
            </w:pPr>
            <w:r w:rsidRPr="00D14D4B">
              <w:rPr>
                <w:sz w:val="20"/>
              </w:rPr>
              <w:t>23</w:t>
            </w:r>
          </w:p>
        </w:tc>
        <w:tc>
          <w:tcPr>
            <w:tcW w:w="1599" w:type="dxa"/>
            <w:noWrap/>
            <w:hideMark/>
          </w:tcPr>
          <w:p w14:paraId="714A61EA" w14:textId="77777777" w:rsidR="00BE7765" w:rsidRPr="00D14D4B" w:rsidRDefault="00BE7765" w:rsidP="00BE7765">
            <w:pPr>
              <w:rPr>
                <w:bCs/>
                <w:sz w:val="20"/>
              </w:rPr>
            </w:pPr>
            <w:r w:rsidRPr="00D14D4B">
              <w:rPr>
                <w:bCs/>
                <w:sz w:val="20"/>
              </w:rPr>
              <w:t xml:space="preserve"> Выпадающие доходы</w:t>
            </w:r>
          </w:p>
        </w:tc>
        <w:tc>
          <w:tcPr>
            <w:tcW w:w="739" w:type="dxa"/>
            <w:noWrap/>
            <w:hideMark/>
          </w:tcPr>
          <w:p w14:paraId="4D9B333C" w14:textId="77777777" w:rsidR="00BE7765" w:rsidRPr="00D14D4B" w:rsidRDefault="00BE7765" w:rsidP="00BE7765">
            <w:pPr>
              <w:rPr>
                <w:sz w:val="20"/>
              </w:rPr>
            </w:pPr>
            <w:r w:rsidRPr="00D14D4B">
              <w:rPr>
                <w:sz w:val="20"/>
              </w:rPr>
              <w:t>т.р.</w:t>
            </w:r>
          </w:p>
        </w:tc>
        <w:tc>
          <w:tcPr>
            <w:tcW w:w="1078" w:type="dxa"/>
            <w:noWrap/>
            <w:vAlign w:val="center"/>
            <w:hideMark/>
          </w:tcPr>
          <w:p w14:paraId="56096DEC" w14:textId="77777777" w:rsidR="00BE7765" w:rsidRPr="00D14D4B" w:rsidRDefault="00BE7765" w:rsidP="00BE7765">
            <w:pPr>
              <w:jc w:val="center"/>
              <w:rPr>
                <w:sz w:val="20"/>
              </w:rPr>
            </w:pPr>
          </w:p>
        </w:tc>
        <w:tc>
          <w:tcPr>
            <w:tcW w:w="1077" w:type="dxa"/>
            <w:noWrap/>
            <w:vAlign w:val="center"/>
            <w:hideMark/>
          </w:tcPr>
          <w:p w14:paraId="42CACA81" w14:textId="77777777" w:rsidR="00BE7765" w:rsidRPr="00D14D4B" w:rsidRDefault="00BE7765" w:rsidP="00BE7765">
            <w:pPr>
              <w:jc w:val="center"/>
              <w:rPr>
                <w:sz w:val="20"/>
              </w:rPr>
            </w:pPr>
          </w:p>
        </w:tc>
        <w:tc>
          <w:tcPr>
            <w:tcW w:w="1175" w:type="dxa"/>
            <w:noWrap/>
            <w:vAlign w:val="center"/>
            <w:hideMark/>
          </w:tcPr>
          <w:p w14:paraId="78C7938C" w14:textId="77777777" w:rsidR="00BE7765" w:rsidRPr="00D14D4B" w:rsidRDefault="00BE7765" w:rsidP="00BE7765">
            <w:pPr>
              <w:jc w:val="center"/>
              <w:rPr>
                <w:sz w:val="20"/>
              </w:rPr>
            </w:pPr>
          </w:p>
        </w:tc>
        <w:tc>
          <w:tcPr>
            <w:tcW w:w="1175" w:type="dxa"/>
            <w:noWrap/>
            <w:vAlign w:val="center"/>
            <w:hideMark/>
          </w:tcPr>
          <w:p w14:paraId="1B745627" w14:textId="77777777" w:rsidR="00BE7765" w:rsidRPr="00D14D4B" w:rsidRDefault="00BE7765" w:rsidP="00BE7765">
            <w:pPr>
              <w:jc w:val="center"/>
              <w:rPr>
                <w:sz w:val="20"/>
              </w:rPr>
            </w:pPr>
          </w:p>
        </w:tc>
        <w:tc>
          <w:tcPr>
            <w:tcW w:w="1175" w:type="dxa"/>
            <w:noWrap/>
            <w:vAlign w:val="center"/>
            <w:hideMark/>
          </w:tcPr>
          <w:p w14:paraId="5919C60C" w14:textId="77777777" w:rsidR="00BE7765" w:rsidRPr="00D14D4B" w:rsidRDefault="00BE7765" w:rsidP="00BE7765">
            <w:pPr>
              <w:jc w:val="center"/>
              <w:rPr>
                <w:sz w:val="20"/>
              </w:rPr>
            </w:pPr>
          </w:p>
        </w:tc>
        <w:tc>
          <w:tcPr>
            <w:tcW w:w="1173" w:type="dxa"/>
            <w:noWrap/>
            <w:vAlign w:val="center"/>
            <w:hideMark/>
          </w:tcPr>
          <w:p w14:paraId="4CCF96D2" w14:textId="77777777" w:rsidR="00BE7765" w:rsidRPr="00D14D4B" w:rsidRDefault="00BE7765" w:rsidP="00BE7765">
            <w:pPr>
              <w:jc w:val="center"/>
              <w:rPr>
                <w:sz w:val="20"/>
              </w:rPr>
            </w:pPr>
          </w:p>
        </w:tc>
      </w:tr>
      <w:tr w:rsidR="00BE7765" w:rsidRPr="00D14D4B" w14:paraId="1B66C4BF" w14:textId="77777777" w:rsidTr="00BE7765">
        <w:trPr>
          <w:trHeight w:val="372"/>
        </w:trPr>
        <w:tc>
          <w:tcPr>
            <w:tcW w:w="437" w:type="dxa"/>
            <w:noWrap/>
            <w:hideMark/>
          </w:tcPr>
          <w:p w14:paraId="09E70A18" w14:textId="77777777" w:rsidR="00BE7765" w:rsidRPr="00D14D4B" w:rsidRDefault="00BE7765" w:rsidP="00BE7765">
            <w:pPr>
              <w:rPr>
                <w:sz w:val="20"/>
              </w:rPr>
            </w:pPr>
            <w:r w:rsidRPr="00D14D4B">
              <w:rPr>
                <w:sz w:val="20"/>
              </w:rPr>
              <w:t>24</w:t>
            </w:r>
          </w:p>
        </w:tc>
        <w:tc>
          <w:tcPr>
            <w:tcW w:w="1599" w:type="dxa"/>
            <w:noWrap/>
            <w:hideMark/>
          </w:tcPr>
          <w:p w14:paraId="7F7AEFB1" w14:textId="77777777" w:rsidR="00BE7765" w:rsidRPr="00D14D4B" w:rsidRDefault="00BE7765" w:rsidP="00BE7765">
            <w:pPr>
              <w:rPr>
                <w:bCs/>
                <w:sz w:val="20"/>
              </w:rPr>
            </w:pPr>
            <w:r w:rsidRPr="00D14D4B">
              <w:rPr>
                <w:bCs/>
                <w:sz w:val="20"/>
              </w:rPr>
              <w:t xml:space="preserve"> Экономия средств</w:t>
            </w:r>
          </w:p>
        </w:tc>
        <w:tc>
          <w:tcPr>
            <w:tcW w:w="739" w:type="dxa"/>
            <w:noWrap/>
            <w:hideMark/>
          </w:tcPr>
          <w:p w14:paraId="2A4A4340" w14:textId="77777777" w:rsidR="00BE7765" w:rsidRPr="00D14D4B" w:rsidRDefault="00BE7765" w:rsidP="00BE7765">
            <w:pPr>
              <w:rPr>
                <w:sz w:val="20"/>
              </w:rPr>
            </w:pPr>
            <w:r w:rsidRPr="00D14D4B">
              <w:rPr>
                <w:sz w:val="20"/>
              </w:rPr>
              <w:t>т.р.</w:t>
            </w:r>
          </w:p>
        </w:tc>
        <w:tc>
          <w:tcPr>
            <w:tcW w:w="1078" w:type="dxa"/>
            <w:noWrap/>
            <w:vAlign w:val="center"/>
            <w:hideMark/>
          </w:tcPr>
          <w:p w14:paraId="7E02C217" w14:textId="77777777" w:rsidR="00BE7765" w:rsidRPr="00D14D4B" w:rsidRDefault="00BE7765" w:rsidP="00BE7765">
            <w:pPr>
              <w:jc w:val="center"/>
              <w:rPr>
                <w:sz w:val="20"/>
              </w:rPr>
            </w:pPr>
          </w:p>
        </w:tc>
        <w:tc>
          <w:tcPr>
            <w:tcW w:w="1077" w:type="dxa"/>
            <w:noWrap/>
            <w:vAlign w:val="center"/>
            <w:hideMark/>
          </w:tcPr>
          <w:p w14:paraId="4ADCF660" w14:textId="77777777" w:rsidR="00BE7765" w:rsidRPr="00D14D4B" w:rsidRDefault="00BE7765" w:rsidP="00BE7765">
            <w:pPr>
              <w:jc w:val="center"/>
              <w:rPr>
                <w:sz w:val="20"/>
              </w:rPr>
            </w:pPr>
          </w:p>
        </w:tc>
        <w:tc>
          <w:tcPr>
            <w:tcW w:w="1175" w:type="dxa"/>
            <w:noWrap/>
            <w:vAlign w:val="center"/>
            <w:hideMark/>
          </w:tcPr>
          <w:p w14:paraId="19E48AD5" w14:textId="77777777" w:rsidR="00BE7765" w:rsidRPr="00D14D4B" w:rsidRDefault="00BE7765" w:rsidP="00BE7765">
            <w:pPr>
              <w:jc w:val="center"/>
              <w:rPr>
                <w:sz w:val="20"/>
              </w:rPr>
            </w:pPr>
          </w:p>
        </w:tc>
        <w:tc>
          <w:tcPr>
            <w:tcW w:w="1175" w:type="dxa"/>
            <w:noWrap/>
            <w:vAlign w:val="center"/>
            <w:hideMark/>
          </w:tcPr>
          <w:p w14:paraId="6FAECB91" w14:textId="77777777" w:rsidR="00BE7765" w:rsidRPr="00D14D4B" w:rsidRDefault="00BE7765" w:rsidP="00BE7765">
            <w:pPr>
              <w:jc w:val="center"/>
              <w:rPr>
                <w:sz w:val="20"/>
              </w:rPr>
            </w:pPr>
          </w:p>
        </w:tc>
        <w:tc>
          <w:tcPr>
            <w:tcW w:w="1175" w:type="dxa"/>
            <w:noWrap/>
            <w:vAlign w:val="center"/>
            <w:hideMark/>
          </w:tcPr>
          <w:p w14:paraId="1FC470BD" w14:textId="77777777" w:rsidR="00BE7765" w:rsidRPr="00D14D4B" w:rsidRDefault="00BE7765" w:rsidP="00BE7765">
            <w:pPr>
              <w:jc w:val="center"/>
              <w:rPr>
                <w:sz w:val="20"/>
              </w:rPr>
            </w:pPr>
          </w:p>
        </w:tc>
        <w:tc>
          <w:tcPr>
            <w:tcW w:w="1173" w:type="dxa"/>
            <w:noWrap/>
            <w:vAlign w:val="center"/>
            <w:hideMark/>
          </w:tcPr>
          <w:p w14:paraId="4E25CE43" w14:textId="77777777" w:rsidR="00BE7765" w:rsidRPr="00D14D4B" w:rsidRDefault="00BE7765" w:rsidP="00BE7765">
            <w:pPr>
              <w:jc w:val="center"/>
              <w:rPr>
                <w:sz w:val="20"/>
              </w:rPr>
            </w:pPr>
          </w:p>
        </w:tc>
      </w:tr>
      <w:tr w:rsidR="00BE7765" w:rsidRPr="00D14D4B" w14:paraId="0F5DC177" w14:textId="77777777" w:rsidTr="00BE7765">
        <w:trPr>
          <w:trHeight w:val="495"/>
        </w:trPr>
        <w:tc>
          <w:tcPr>
            <w:tcW w:w="437" w:type="dxa"/>
            <w:noWrap/>
            <w:hideMark/>
          </w:tcPr>
          <w:p w14:paraId="50969626" w14:textId="77777777" w:rsidR="00BE7765" w:rsidRPr="00D14D4B" w:rsidRDefault="00BE7765" w:rsidP="00BE7765">
            <w:pPr>
              <w:rPr>
                <w:sz w:val="20"/>
              </w:rPr>
            </w:pPr>
            <w:r w:rsidRPr="00D14D4B">
              <w:rPr>
                <w:sz w:val="20"/>
              </w:rPr>
              <w:t>25</w:t>
            </w:r>
          </w:p>
        </w:tc>
        <w:tc>
          <w:tcPr>
            <w:tcW w:w="1599" w:type="dxa"/>
            <w:noWrap/>
            <w:hideMark/>
          </w:tcPr>
          <w:p w14:paraId="3C0B0393" w14:textId="77777777" w:rsidR="00BE7765" w:rsidRPr="00D14D4B" w:rsidRDefault="00BE7765" w:rsidP="00BE7765">
            <w:pPr>
              <w:rPr>
                <w:bCs/>
                <w:sz w:val="20"/>
              </w:rPr>
            </w:pPr>
            <w:r w:rsidRPr="00D14D4B">
              <w:rPr>
                <w:bCs/>
                <w:sz w:val="20"/>
              </w:rPr>
              <w:t xml:space="preserve"> ИТОГО (неподконтрольные расходы) </w:t>
            </w:r>
          </w:p>
        </w:tc>
        <w:tc>
          <w:tcPr>
            <w:tcW w:w="739" w:type="dxa"/>
            <w:noWrap/>
            <w:hideMark/>
          </w:tcPr>
          <w:p w14:paraId="0D94FB18" w14:textId="77777777" w:rsidR="00BE7765" w:rsidRPr="00D14D4B" w:rsidRDefault="00BE7765" w:rsidP="00BE7765">
            <w:pPr>
              <w:rPr>
                <w:sz w:val="20"/>
              </w:rPr>
            </w:pPr>
            <w:r w:rsidRPr="00D14D4B">
              <w:rPr>
                <w:sz w:val="20"/>
              </w:rPr>
              <w:t>т.р.</w:t>
            </w:r>
          </w:p>
        </w:tc>
        <w:tc>
          <w:tcPr>
            <w:tcW w:w="1078" w:type="dxa"/>
            <w:noWrap/>
            <w:vAlign w:val="center"/>
            <w:hideMark/>
          </w:tcPr>
          <w:p w14:paraId="27716F48" w14:textId="77777777" w:rsidR="00BE7765" w:rsidRPr="00D14D4B" w:rsidRDefault="00BE7765" w:rsidP="00BE7765">
            <w:pPr>
              <w:jc w:val="center"/>
              <w:rPr>
                <w:bCs/>
                <w:sz w:val="20"/>
              </w:rPr>
            </w:pPr>
            <w:r w:rsidRPr="00D14D4B">
              <w:rPr>
                <w:bCs/>
                <w:sz w:val="20"/>
              </w:rPr>
              <w:t>104179,54</w:t>
            </w:r>
          </w:p>
        </w:tc>
        <w:tc>
          <w:tcPr>
            <w:tcW w:w="1077" w:type="dxa"/>
            <w:noWrap/>
            <w:vAlign w:val="center"/>
            <w:hideMark/>
          </w:tcPr>
          <w:p w14:paraId="45C6F366" w14:textId="77777777" w:rsidR="00BE7765" w:rsidRPr="00D14D4B" w:rsidRDefault="00BE7765" w:rsidP="00BE7765">
            <w:pPr>
              <w:jc w:val="center"/>
              <w:rPr>
                <w:bCs/>
                <w:sz w:val="20"/>
              </w:rPr>
            </w:pPr>
            <w:r w:rsidRPr="00D14D4B">
              <w:rPr>
                <w:bCs/>
                <w:sz w:val="20"/>
              </w:rPr>
              <w:t>2913,95</w:t>
            </w:r>
          </w:p>
        </w:tc>
        <w:tc>
          <w:tcPr>
            <w:tcW w:w="1175" w:type="dxa"/>
            <w:noWrap/>
            <w:vAlign w:val="center"/>
            <w:hideMark/>
          </w:tcPr>
          <w:p w14:paraId="7C746C83" w14:textId="77777777" w:rsidR="00BE7765" w:rsidRPr="001B4979" w:rsidRDefault="00BE7765" w:rsidP="00BE7765">
            <w:pPr>
              <w:jc w:val="center"/>
              <w:rPr>
                <w:bCs/>
                <w:sz w:val="20"/>
              </w:rPr>
            </w:pPr>
            <w:r w:rsidRPr="001B4979">
              <w:rPr>
                <w:bCs/>
                <w:sz w:val="20"/>
              </w:rPr>
              <w:t>112025,14</w:t>
            </w:r>
          </w:p>
        </w:tc>
        <w:tc>
          <w:tcPr>
            <w:tcW w:w="1175" w:type="dxa"/>
            <w:noWrap/>
            <w:vAlign w:val="center"/>
            <w:hideMark/>
          </w:tcPr>
          <w:p w14:paraId="1973E357" w14:textId="77777777" w:rsidR="00BE7765" w:rsidRPr="001B4979" w:rsidRDefault="00BE7765" w:rsidP="00BE7765">
            <w:pPr>
              <w:jc w:val="center"/>
              <w:rPr>
                <w:bCs/>
                <w:sz w:val="20"/>
              </w:rPr>
            </w:pPr>
            <w:r w:rsidRPr="001B4979">
              <w:rPr>
                <w:bCs/>
                <w:sz w:val="20"/>
              </w:rPr>
              <w:t>3721,18</w:t>
            </w:r>
          </w:p>
        </w:tc>
        <w:tc>
          <w:tcPr>
            <w:tcW w:w="1175" w:type="dxa"/>
            <w:noWrap/>
            <w:vAlign w:val="center"/>
            <w:hideMark/>
          </w:tcPr>
          <w:p w14:paraId="0DE53CED" w14:textId="77777777" w:rsidR="00BE7765" w:rsidRPr="001B4979" w:rsidRDefault="00BE7765" w:rsidP="00BE7765">
            <w:pPr>
              <w:jc w:val="center"/>
              <w:rPr>
                <w:bCs/>
                <w:sz w:val="20"/>
              </w:rPr>
            </w:pPr>
            <w:r w:rsidRPr="001B4979">
              <w:rPr>
                <w:bCs/>
                <w:sz w:val="20"/>
              </w:rPr>
              <w:t>115741,69</w:t>
            </w:r>
          </w:p>
        </w:tc>
        <w:tc>
          <w:tcPr>
            <w:tcW w:w="1173" w:type="dxa"/>
            <w:noWrap/>
            <w:vAlign w:val="center"/>
            <w:hideMark/>
          </w:tcPr>
          <w:p w14:paraId="2E5F0C0B" w14:textId="77777777" w:rsidR="00BE7765" w:rsidRPr="001B4979" w:rsidRDefault="00BE7765" w:rsidP="00BE7765">
            <w:pPr>
              <w:jc w:val="center"/>
              <w:rPr>
                <w:bCs/>
                <w:sz w:val="20"/>
              </w:rPr>
            </w:pPr>
            <w:r w:rsidRPr="001B4979">
              <w:rPr>
                <w:bCs/>
                <w:sz w:val="20"/>
              </w:rPr>
              <w:t>11,10</w:t>
            </w:r>
          </w:p>
        </w:tc>
      </w:tr>
    </w:tbl>
    <w:p w14:paraId="1AD39FF0" w14:textId="77777777" w:rsidR="00BE7765" w:rsidRPr="00A52F58" w:rsidRDefault="00BE7765" w:rsidP="00BE7765">
      <w:pPr>
        <w:rPr>
          <w:color w:val="FF0000"/>
        </w:rPr>
      </w:pPr>
      <w:r>
        <w:rPr>
          <w:color w:val="FF0000"/>
        </w:rPr>
        <w:tab/>
      </w:r>
      <w:r w:rsidRPr="00D14D4B">
        <w:t>В приложении № 2 отражен расчет неподконтрольных расходов.</w:t>
      </w:r>
    </w:p>
    <w:p w14:paraId="43AB8C62" w14:textId="77777777" w:rsidR="00BE7765" w:rsidRPr="00A52F58" w:rsidRDefault="00BE7765" w:rsidP="00BE7765">
      <w:pPr>
        <w:rPr>
          <w:color w:val="FF0000"/>
        </w:rPr>
      </w:pPr>
    </w:p>
    <w:p w14:paraId="27356F68" w14:textId="77777777" w:rsidR="00BE7765" w:rsidRPr="006948DE" w:rsidRDefault="00BE7765" w:rsidP="00155BBD">
      <w:pPr>
        <w:pStyle w:val="3"/>
        <w:numPr>
          <w:ilvl w:val="1"/>
          <w:numId w:val="8"/>
        </w:numPr>
        <w:rPr>
          <w:sz w:val="28"/>
          <w:szCs w:val="28"/>
        </w:rPr>
      </w:pPr>
      <w:bookmarkStart w:id="113" w:name="_Toc90625432"/>
      <w:r w:rsidRPr="006948DE">
        <w:rPr>
          <w:sz w:val="28"/>
          <w:szCs w:val="28"/>
        </w:rPr>
        <w:t>Расходы на покупку энергетических ресурсов</w:t>
      </w:r>
      <w:bookmarkEnd w:id="113"/>
    </w:p>
    <w:p w14:paraId="47FFC086" w14:textId="77777777" w:rsidR="00BE7765" w:rsidRPr="004D7A38" w:rsidRDefault="00BE7765" w:rsidP="00BE7765">
      <w:pPr>
        <w:ind w:firstLine="708"/>
        <w:jc w:val="both"/>
        <w:rPr>
          <w:sz w:val="28"/>
          <w:szCs w:val="28"/>
        </w:rPr>
      </w:pPr>
      <w:r w:rsidRPr="004D7A38">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w:t>
      </w:r>
    </w:p>
    <w:p w14:paraId="3989A30E" w14:textId="77777777" w:rsidR="00BE7765" w:rsidRDefault="00BE7765" w:rsidP="00BE7765">
      <w:pPr>
        <w:pStyle w:val="3"/>
        <w:rPr>
          <w:sz w:val="28"/>
          <w:szCs w:val="28"/>
        </w:rPr>
      </w:pPr>
    </w:p>
    <w:p w14:paraId="704129C6" w14:textId="77777777" w:rsidR="00BE7765" w:rsidRDefault="00BE7765" w:rsidP="00BE7765">
      <w:pPr>
        <w:pStyle w:val="3"/>
        <w:rPr>
          <w:sz w:val="28"/>
          <w:szCs w:val="28"/>
        </w:rPr>
      </w:pPr>
    </w:p>
    <w:p w14:paraId="0EEC7B08" w14:textId="77777777" w:rsidR="00BE7765" w:rsidRPr="009446F4" w:rsidRDefault="00BE7765" w:rsidP="00BE7765">
      <w:pPr>
        <w:pStyle w:val="3"/>
        <w:rPr>
          <w:sz w:val="28"/>
          <w:szCs w:val="28"/>
        </w:rPr>
      </w:pPr>
      <w:bookmarkStart w:id="114" w:name="_Toc90625433"/>
      <w:r>
        <w:rPr>
          <w:sz w:val="28"/>
          <w:szCs w:val="28"/>
        </w:rPr>
        <w:t>5.4.</w:t>
      </w:r>
      <w:proofErr w:type="gramStart"/>
      <w:r>
        <w:rPr>
          <w:sz w:val="28"/>
          <w:szCs w:val="28"/>
        </w:rPr>
        <w:t>1.</w:t>
      </w:r>
      <w:r w:rsidRPr="009446F4">
        <w:rPr>
          <w:sz w:val="28"/>
          <w:szCs w:val="28"/>
        </w:rPr>
        <w:t>Расходы</w:t>
      </w:r>
      <w:proofErr w:type="gramEnd"/>
      <w:r w:rsidRPr="009446F4">
        <w:rPr>
          <w:sz w:val="28"/>
          <w:szCs w:val="28"/>
        </w:rPr>
        <w:t xml:space="preserve"> на топливо</w:t>
      </w:r>
      <w:bookmarkEnd w:id="114"/>
    </w:p>
    <w:p w14:paraId="21389D2D" w14:textId="77777777" w:rsidR="00BE7765" w:rsidRPr="0075020B" w:rsidRDefault="00BE7765" w:rsidP="00BE7765">
      <w:pPr>
        <w:ind w:firstLine="708"/>
        <w:jc w:val="both"/>
        <w:rPr>
          <w:sz w:val="28"/>
          <w:szCs w:val="28"/>
        </w:rPr>
      </w:pPr>
      <w:r w:rsidRPr="0075020B">
        <w:rPr>
          <w:sz w:val="28"/>
          <w:szCs w:val="28"/>
        </w:rPr>
        <w:t>По данной статье предложения предприятия</w:t>
      </w:r>
      <w:r>
        <w:rPr>
          <w:sz w:val="28"/>
          <w:szCs w:val="28"/>
        </w:rPr>
        <w:t>, в части расходов на топливо,</w:t>
      </w:r>
      <w:r w:rsidRPr="0075020B">
        <w:rPr>
          <w:sz w:val="28"/>
          <w:szCs w:val="28"/>
        </w:rPr>
        <w:t xml:space="preserve"> для производства тепловой энергии на потребительском рынке в 2022 году составили </w:t>
      </w:r>
      <w:r w:rsidRPr="000D579A">
        <w:rPr>
          <w:sz w:val="28"/>
          <w:szCs w:val="28"/>
        </w:rPr>
        <w:t xml:space="preserve">295152,40 </w:t>
      </w:r>
      <w:r w:rsidRPr="0075020B">
        <w:rPr>
          <w:sz w:val="28"/>
          <w:szCs w:val="28"/>
        </w:rPr>
        <w:t>тыс. руб. по Основному узлу и 14295,69</w:t>
      </w:r>
      <w:r w:rsidRPr="0075020B">
        <w:t xml:space="preserve"> </w:t>
      </w:r>
      <w:r w:rsidRPr="0075020B">
        <w:rPr>
          <w:sz w:val="28"/>
          <w:szCs w:val="28"/>
        </w:rPr>
        <w:t>тыс. руб. по узлу Темиртау.</w:t>
      </w:r>
    </w:p>
    <w:p w14:paraId="13F294D4" w14:textId="77777777" w:rsidR="00BE7765" w:rsidRPr="00300A0C" w:rsidRDefault="00BE7765" w:rsidP="00BE7765">
      <w:pPr>
        <w:tabs>
          <w:tab w:val="left" w:pos="708"/>
          <w:tab w:val="left" w:pos="3960"/>
        </w:tabs>
        <w:ind w:firstLine="709"/>
        <w:jc w:val="both"/>
        <w:rPr>
          <w:sz w:val="28"/>
          <w:szCs w:val="28"/>
        </w:rPr>
      </w:pPr>
      <w:r w:rsidRPr="00300A0C">
        <w:rPr>
          <w:sz w:val="28"/>
          <w:szCs w:val="28"/>
        </w:rPr>
        <w:t>Предприятием представлены обосновывающие материалы: расчеты, обороты по счету 10.03 (топливо), договоры с поставщиками и перевозчиками, ОСВ по счетам 20 и 10 за 2020 год, протоколы рассмотрения конкурсных процедур (</w:t>
      </w:r>
      <w:r>
        <w:rPr>
          <w:sz w:val="28"/>
          <w:szCs w:val="28"/>
        </w:rPr>
        <w:t>с</w:t>
      </w:r>
      <w:r w:rsidRPr="00300A0C">
        <w:rPr>
          <w:sz w:val="28"/>
          <w:szCs w:val="28"/>
        </w:rPr>
        <w:t>тр. 171-283 тома 1 тарифного дела).</w:t>
      </w:r>
    </w:p>
    <w:p w14:paraId="5C443572" w14:textId="77777777" w:rsidR="00BE7765" w:rsidRDefault="00BE7765" w:rsidP="00BE7765">
      <w:pPr>
        <w:tabs>
          <w:tab w:val="left" w:pos="708"/>
          <w:tab w:val="left" w:pos="3960"/>
        </w:tabs>
        <w:ind w:firstLine="709"/>
        <w:jc w:val="both"/>
        <w:rPr>
          <w:b/>
          <w:sz w:val="28"/>
          <w:szCs w:val="28"/>
        </w:rPr>
      </w:pPr>
    </w:p>
    <w:p w14:paraId="3FC34B9A" w14:textId="77777777" w:rsidR="00BE7765" w:rsidRPr="009D10FB" w:rsidRDefault="00BE7765" w:rsidP="00BE7765">
      <w:pPr>
        <w:tabs>
          <w:tab w:val="left" w:pos="708"/>
          <w:tab w:val="left" w:pos="3960"/>
        </w:tabs>
        <w:ind w:firstLine="709"/>
        <w:jc w:val="both"/>
        <w:rPr>
          <w:b/>
          <w:sz w:val="28"/>
          <w:szCs w:val="28"/>
          <w:u w:val="single"/>
        </w:rPr>
      </w:pPr>
      <w:r w:rsidRPr="009D10FB">
        <w:rPr>
          <w:b/>
          <w:sz w:val="28"/>
          <w:szCs w:val="28"/>
          <w:u w:val="single"/>
        </w:rPr>
        <w:t>Основной узел</w:t>
      </w:r>
    </w:p>
    <w:p w14:paraId="42383015" w14:textId="77777777" w:rsidR="00BE7765" w:rsidRPr="00715B8D" w:rsidRDefault="00BE7765" w:rsidP="00BE7765">
      <w:pPr>
        <w:tabs>
          <w:tab w:val="left" w:pos="708"/>
          <w:tab w:val="left" w:pos="3960"/>
        </w:tabs>
        <w:ind w:firstLine="709"/>
        <w:jc w:val="both"/>
        <w:rPr>
          <w:sz w:val="28"/>
          <w:szCs w:val="28"/>
        </w:rPr>
      </w:pPr>
      <w:r w:rsidRPr="00715B8D">
        <w:rPr>
          <w:sz w:val="28"/>
          <w:szCs w:val="28"/>
        </w:rPr>
        <w:t>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1 от 15.12.2</w:t>
      </w:r>
      <w:r>
        <w:rPr>
          <w:sz w:val="28"/>
          <w:szCs w:val="28"/>
        </w:rPr>
        <w:t>016 года в размере – 190,08 кг.</w:t>
      </w:r>
      <w:r w:rsidRPr="00715B8D">
        <w:rPr>
          <w:sz w:val="28"/>
          <w:szCs w:val="28"/>
        </w:rPr>
        <w:t>у.т./Гкал (стр. 1257 тома 3 тарифного дела).</w:t>
      </w:r>
    </w:p>
    <w:p w14:paraId="00996701" w14:textId="77777777" w:rsidR="00BE7765" w:rsidRPr="00566E4C" w:rsidRDefault="00BE7765" w:rsidP="00BE7765">
      <w:pPr>
        <w:tabs>
          <w:tab w:val="left" w:pos="708"/>
          <w:tab w:val="left" w:pos="3960"/>
        </w:tabs>
        <w:ind w:firstLine="709"/>
        <w:jc w:val="both"/>
        <w:rPr>
          <w:sz w:val="28"/>
          <w:szCs w:val="28"/>
        </w:rPr>
      </w:pPr>
      <w:r w:rsidRPr="00566E4C">
        <w:rPr>
          <w:sz w:val="28"/>
          <w:szCs w:val="28"/>
        </w:rPr>
        <w:t xml:space="preserve">Расчетный объем натурального топлива по энергетическому каменному углю составляет </w:t>
      </w:r>
      <w:r w:rsidRPr="00897ABA">
        <w:rPr>
          <w:sz w:val="28"/>
          <w:szCs w:val="28"/>
        </w:rPr>
        <w:t>151885,57</w:t>
      </w:r>
      <w:r w:rsidRPr="00566E4C">
        <w:rPr>
          <w:sz w:val="28"/>
          <w:szCs w:val="28"/>
        </w:rPr>
        <w:t xml:space="preserve"> т.</w:t>
      </w:r>
    </w:p>
    <w:p w14:paraId="18114EE2" w14:textId="77777777" w:rsidR="00BE7765" w:rsidRPr="00566E4C" w:rsidRDefault="00BE7765" w:rsidP="00BE7765">
      <w:pPr>
        <w:tabs>
          <w:tab w:val="left" w:pos="708"/>
          <w:tab w:val="left" w:pos="3960"/>
        </w:tabs>
        <w:ind w:firstLine="709"/>
        <w:jc w:val="both"/>
        <w:rPr>
          <w:sz w:val="28"/>
          <w:szCs w:val="28"/>
        </w:rPr>
      </w:pPr>
      <w:r w:rsidRPr="00566E4C">
        <w:rPr>
          <w:sz w:val="28"/>
          <w:szCs w:val="28"/>
        </w:rPr>
        <w:t>Тепловой эквивалент принят в расчет в размере – 0,783</w:t>
      </w:r>
      <w:r>
        <w:rPr>
          <w:sz w:val="28"/>
          <w:szCs w:val="28"/>
        </w:rPr>
        <w:t>.</w:t>
      </w:r>
      <w:r w:rsidRPr="00566E4C">
        <w:rPr>
          <w:sz w:val="28"/>
          <w:szCs w:val="28"/>
        </w:rPr>
        <w:t xml:space="preserve"> </w:t>
      </w:r>
      <w:r>
        <w:rPr>
          <w:sz w:val="28"/>
          <w:szCs w:val="28"/>
        </w:rPr>
        <w:t>Н</w:t>
      </w:r>
      <w:r w:rsidRPr="00566E4C">
        <w:rPr>
          <w:sz w:val="28"/>
          <w:szCs w:val="28"/>
        </w:rPr>
        <w:t>изшая теплотворная способность 5481 ккал/кг</w:t>
      </w:r>
      <w:r>
        <w:rPr>
          <w:sz w:val="28"/>
          <w:szCs w:val="28"/>
        </w:rPr>
        <w:t>.</w:t>
      </w:r>
      <w:r w:rsidRPr="00566E4C">
        <w:rPr>
          <w:sz w:val="28"/>
          <w:szCs w:val="28"/>
        </w:rPr>
        <w:t xml:space="preserve"> </w:t>
      </w:r>
      <w:r>
        <w:rPr>
          <w:sz w:val="28"/>
          <w:szCs w:val="28"/>
        </w:rPr>
        <w:t xml:space="preserve">Оба показателя </w:t>
      </w:r>
      <w:r w:rsidRPr="00566E4C">
        <w:rPr>
          <w:sz w:val="28"/>
          <w:szCs w:val="28"/>
        </w:rPr>
        <w:t>принят</w:t>
      </w:r>
      <w:r>
        <w:rPr>
          <w:sz w:val="28"/>
          <w:szCs w:val="28"/>
        </w:rPr>
        <w:t>ы</w:t>
      </w:r>
      <w:r w:rsidRPr="00566E4C">
        <w:rPr>
          <w:sz w:val="28"/>
          <w:szCs w:val="28"/>
        </w:rPr>
        <w:t xml:space="preserve"> по факту 2020 года.</w:t>
      </w:r>
    </w:p>
    <w:p w14:paraId="6B0BEC72" w14:textId="77777777" w:rsidR="00BE7765" w:rsidRPr="00671612" w:rsidRDefault="00BE7765" w:rsidP="00BE7765">
      <w:pPr>
        <w:tabs>
          <w:tab w:val="left" w:pos="708"/>
          <w:tab w:val="left" w:pos="3960"/>
        </w:tabs>
        <w:ind w:firstLine="709"/>
        <w:jc w:val="both"/>
        <w:rPr>
          <w:sz w:val="28"/>
          <w:szCs w:val="28"/>
        </w:rPr>
      </w:pPr>
      <w:r w:rsidRPr="00671612">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437ACD88" w14:textId="77777777" w:rsidR="00BE7765" w:rsidRDefault="00BE7765" w:rsidP="00BE7765">
      <w:pPr>
        <w:tabs>
          <w:tab w:val="left" w:pos="708"/>
          <w:tab w:val="left" w:pos="3960"/>
        </w:tabs>
        <w:ind w:firstLine="709"/>
        <w:jc w:val="both"/>
        <w:rPr>
          <w:sz w:val="28"/>
          <w:szCs w:val="28"/>
        </w:rPr>
      </w:pPr>
      <w:r w:rsidRPr="00380B68">
        <w:rPr>
          <w:sz w:val="28"/>
          <w:szCs w:val="28"/>
        </w:rPr>
        <w:t>Стоимость угля сортомарок ДГр и ДР принята в соответствии с договором на 2022 год с АО «УК «Кузбассразрезуголь» №30/054/8153 МК от 30.11.2021 в размере 1261,0 руб./т (ДГр) и 1286,8 руб./т (Др) (без НДС и транспортировки), заключенный по результатам проведенных конкурсных процедур (ссылка на конкурсные процедуры</w:t>
      </w:r>
      <w:r w:rsidRPr="002D66B5">
        <w:rPr>
          <w:sz w:val="28"/>
          <w:szCs w:val="28"/>
        </w:rPr>
        <w:t>:</w:t>
      </w:r>
      <w:r w:rsidRPr="00380B68">
        <w:rPr>
          <w:sz w:val="28"/>
          <w:szCs w:val="28"/>
        </w:rPr>
        <w:t xml:space="preserve"> </w:t>
      </w:r>
      <w:hyperlink r:id="rId33" w:tgtFrame="_blank" w:history="1">
        <w:r w:rsidRPr="002C5614">
          <w:rPr>
            <w:sz w:val="23"/>
            <w:szCs w:val="23"/>
            <w:u w:val="single"/>
          </w:rPr>
          <w:t>https://zakupki.gov.ru/223/purchase/public/purchase/info/common-info.html?regNumber=32110766826</w:t>
        </w:r>
      </w:hyperlink>
      <w:r w:rsidRPr="00E5047A">
        <w:rPr>
          <w:sz w:val="23"/>
          <w:szCs w:val="23"/>
          <w:u w:val="single"/>
        </w:rPr>
        <w:t>)</w:t>
      </w:r>
      <w:r w:rsidRPr="002C5614">
        <w:rPr>
          <w:sz w:val="28"/>
          <w:szCs w:val="28"/>
        </w:rPr>
        <w:t xml:space="preserve">. </w:t>
      </w:r>
      <w:r>
        <w:rPr>
          <w:sz w:val="28"/>
          <w:szCs w:val="28"/>
        </w:rPr>
        <w:t xml:space="preserve">Договорные объемы поставки угля составляют 100,0 тыс. т </w:t>
      </w:r>
      <w:r w:rsidRPr="00380B68">
        <w:rPr>
          <w:sz w:val="28"/>
          <w:szCs w:val="28"/>
        </w:rPr>
        <w:t>(Др)</w:t>
      </w:r>
      <w:r>
        <w:rPr>
          <w:sz w:val="28"/>
          <w:szCs w:val="28"/>
        </w:rPr>
        <w:t xml:space="preserve"> и 64,0 тыс. т </w:t>
      </w:r>
      <w:r w:rsidRPr="00380B68">
        <w:rPr>
          <w:sz w:val="28"/>
          <w:szCs w:val="28"/>
        </w:rPr>
        <w:t>(Д</w:t>
      </w:r>
      <w:r>
        <w:rPr>
          <w:sz w:val="28"/>
          <w:szCs w:val="28"/>
        </w:rPr>
        <w:t>Гр</w:t>
      </w:r>
      <w:r w:rsidRPr="00380B68">
        <w:rPr>
          <w:sz w:val="28"/>
          <w:szCs w:val="28"/>
        </w:rPr>
        <w:t>)</w:t>
      </w:r>
      <w:r>
        <w:rPr>
          <w:sz w:val="28"/>
          <w:szCs w:val="28"/>
        </w:rPr>
        <w:t xml:space="preserve">. Средневзвешенная цена угля марки Д составила </w:t>
      </w:r>
      <w:r w:rsidRPr="00380B68">
        <w:rPr>
          <w:sz w:val="28"/>
          <w:szCs w:val="28"/>
        </w:rPr>
        <w:t>12</w:t>
      </w:r>
      <w:r>
        <w:rPr>
          <w:sz w:val="28"/>
          <w:szCs w:val="28"/>
        </w:rPr>
        <w:t>76,73</w:t>
      </w:r>
      <w:r w:rsidRPr="00380B68">
        <w:rPr>
          <w:sz w:val="28"/>
          <w:szCs w:val="28"/>
        </w:rPr>
        <w:t xml:space="preserve"> руб./т</w:t>
      </w:r>
      <w:r>
        <w:rPr>
          <w:sz w:val="28"/>
          <w:szCs w:val="28"/>
        </w:rPr>
        <w:t xml:space="preserve"> </w:t>
      </w:r>
      <w:r w:rsidRPr="00380B68">
        <w:rPr>
          <w:sz w:val="28"/>
          <w:szCs w:val="28"/>
        </w:rPr>
        <w:t>(без НДС</w:t>
      </w:r>
      <w:r>
        <w:rPr>
          <w:sz w:val="28"/>
          <w:szCs w:val="28"/>
        </w:rPr>
        <w:t>).</w:t>
      </w:r>
    </w:p>
    <w:p w14:paraId="592BC33B" w14:textId="77777777" w:rsidR="00BE7765" w:rsidRPr="00380B68" w:rsidRDefault="00BE7765" w:rsidP="00BE7765">
      <w:pPr>
        <w:tabs>
          <w:tab w:val="left" w:pos="708"/>
          <w:tab w:val="left" w:pos="3960"/>
        </w:tabs>
        <w:jc w:val="both"/>
        <w:rPr>
          <w:sz w:val="28"/>
          <w:szCs w:val="28"/>
        </w:rPr>
      </w:pPr>
      <w:r w:rsidRPr="00380B68">
        <w:rPr>
          <w:sz w:val="28"/>
          <w:szCs w:val="28"/>
        </w:rPr>
        <w:t>12</w:t>
      </w:r>
      <w:r>
        <w:rPr>
          <w:sz w:val="28"/>
          <w:szCs w:val="28"/>
        </w:rPr>
        <w:t>76,73</w:t>
      </w:r>
      <w:r w:rsidRPr="00380B68">
        <w:rPr>
          <w:sz w:val="28"/>
          <w:szCs w:val="28"/>
        </w:rPr>
        <w:t xml:space="preserve"> руб./т</w:t>
      </w:r>
      <w:proofErr w:type="gramStart"/>
      <w:r>
        <w:rPr>
          <w:sz w:val="28"/>
          <w:szCs w:val="28"/>
        </w:rPr>
        <w:t>=(</w:t>
      </w:r>
      <w:proofErr w:type="gramEnd"/>
      <w:r>
        <w:rPr>
          <w:sz w:val="28"/>
          <w:szCs w:val="28"/>
        </w:rPr>
        <w:t>1286,8</w:t>
      </w:r>
      <w:r w:rsidRPr="00B758F9">
        <w:rPr>
          <w:sz w:val="28"/>
          <w:szCs w:val="28"/>
        </w:rPr>
        <w:t xml:space="preserve"> руб./т</w:t>
      </w:r>
      <w:r>
        <w:rPr>
          <w:sz w:val="28"/>
          <w:szCs w:val="28"/>
        </w:rPr>
        <w:t xml:space="preserve"> х 100 тыс. т + </w:t>
      </w:r>
      <w:r w:rsidRPr="00380B68">
        <w:rPr>
          <w:sz w:val="28"/>
          <w:szCs w:val="28"/>
        </w:rPr>
        <w:t>12</w:t>
      </w:r>
      <w:r>
        <w:rPr>
          <w:sz w:val="28"/>
          <w:szCs w:val="28"/>
        </w:rPr>
        <w:t>76,73</w:t>
      </w:r>
      <w:r w:rsidRPr="00380B68">
        <w:rPr>
          <w:sz w:val="28"/>
          <w:szCs w:val="28"/>
        </w:rPr>
        <w:t xml:space="preserve"> руб./т</w:t>
      </w:r>
      <w:r>
        <w:rPr>
          <w:sz w:val="28"/>
          <w:szCs w:val="28"/>
        </w:rPr>
        <w:t xml:space="preserve"> х 64 тыс. т) / 164 тыс.т.</w:t>
      </w:r>
    </w:p>
    <w:p w14:paraId="7EED8CB1" w14:textId="77777777" w:rsidR="00BE7765" w:rsidRPr="00492F06" w:rsidRDefault="00BE7765" w:rsidP="00BE7765">
      <w:pPr>
        <w:ind w:firstLine="709"/>
        <w:jc w:val="both"/>
        <w:rPr>
          <w:sz w:val="28"/>
          <w:szCs w:val="28"/>
        </w:rPr>
      </w:pPr>
      <w:r w:rsidRPr="007555B4">
        <w:rPr>
          <w:sz w:val="28"/>
          <w:szCs w:val="28"/>
        </w:rPr>
        <w:t xml:space="preserve">В соответствии с п. 28 Основ ценообразования стоимость топлива принимается по договорам, заключенным в результате проведения торгов. </w:t>
      </w:r>
      <w:r>
        <w:rPr>
          <w:sz w:val="28"/>
          <w:szCs w:val="28"/>
        </w:rPr>
        <w:t xml:space="preserve">Конкурс по углю признан несостоявшимся по причине подачи одной заявки. </w:t>
      </w:r>
      <w:r w:rsidRPr="007555B4">
        <w:rPr>
          <w:snapToGrid w:val="0"/>
          <w:sz w:val="28"/>
          <w:szCs w:val="28"/>
        </w:rPr>
        <w:t>В соответствии с позицией ФАС РФ данный конкурс (п. 28 Основ ценообразования) признается несостоявшимся. Поэтому стоимость угля необходимо принимать согласно п. 29 Основ ценообразования, а именно исходя из фактически сложившейся цены на территории субъекта.</w:t>
      </w:r>
      <w:r>
        <w:rPr>
          <w:snapToGrid w:val="0"/>
          <w:sz w:val="28"/>
          <w:szCs w:val="28"/>
        </w:rPr>
        <w:t xml:space="preserve"> </w:t>
      </w:r>
      <w:r w:rsidRPr="00492F06">
        <w:rPr>
          <w:sz w:val="28"/>
          <w:szCs w:val="28"/>
        </w:rPr>
        <w:t>Экспертами проведен анализ цен на уголь, сложившийся в Кузбассе</w:t>
      </w:r>
      <w:r>
        <w:rPr>
          <w:sz w:val="28"/>
          <w:szCs w:val="28"/>
        </w:rPr>
        <w:t xml:space="preserve"> (пп. «г» п. 29 Основ ценообразования)</w:t>
      </w:r>
      <w:r w:rsidRPr="00492F06">
        <w:rPr>
          <w:sz w:val="28"/>
          <w:szCs w:val="28"/>
        </w:rPr>
        <w:t>.</w:t>
      </w:r>
    </w:p>
    <w:p w14:paraId="7A3B4F78" w14:textId="77777777" w:rsidR="00BE7765" w:rsidRPr="00492F06" w:rsidRDefault="00BE7765" w:rsidP="00BE7765">
      <w:pPr>
        <w:ind w:firstLine="709"/>
        <w:jc w:val="both"/>
        <w:rPr>
          <w:sz w:val="28"/>
          <w:szCs w:val="28"/>
        </w:rPr>
      </w:pPr>
      <w:r w:rsidRPr="00492F06">
        <w:rPr>
          <w:sz w:val="28"/>
          <w:szCs w:val="28"/>
        </w:rPr>
        <w:t xml:space="preserve">Сравнение цены, учтенной для </w:t>
      </w:r>
      <w:r>
        <w:rPr>
          <w:sz w:val="28"/>
          <w:szCs w:val="28"/>
        </w:rPr>
        <w:t>ООО «ЮКЭК» (Основной узел)</w:t>
      </w:r>
      <w:r w:rsidRPr="00492F06">
        <w:rPr>
          <w:sz w:val="28"/>
          <w:szCs w:val="28"/>
        </w:rPr>
        <w:t xml:space="preserve"> на 2022 год с фактической стоимостью котельного топлива без транспортировки за 2020 год по Кемеровской области (шаблон </w:t>
      </w:r>
      <w:r w:rsidRPr="00492F06">
        <w:rPr>
          <w:sz w:val="28"/>
          <w:szCs w:val="28"/>
          <w:lang w:val="en-US"/>
        </w:rPr>
        <w:t>WARM</w:t>
      </w:r>
      <w:r w:rsidRPr="00492F06">
        <w:rPr>
          <w:sz w:val="28"/>
          <w:szCs w:val="28"/>
        </w:rPr>
        <w:t>.</w:t>
      </w:r>
      <w:r w:rsidRPr="00492F06">
        <w:rPr>
          <w:sz w:val="28"/>
          <w:szCs w:val="28"/>
          <w:lang w:val="en-US"/>
        </w:rPr>
        <w:t>TOPL</w:t>
      </w:r>
      <w:r w:rsidRPr="00492F06">
        <w:rPr>
          <w:sz w:val="28"/>
          <w:szCs w:val="28"/>
        </w:rPr>
        <w:t>.</w:t>
      </w:r>
      <w:r w:rsidRPr="00492F06">
        <w:rPr>
          <w:sz w:val="28"/>
          <w:szCs w:val="28"/>
          <w:lang w:val="en-US"/>
        </w:rPr>
        <w:t>Q</w:t>
      </w:r>
      <w:r w:rsidRPr="00492F06">
        <w:rPr>
          <w:sz w:val="28"/>
          <w:szCs w:val="28"/>
        </w:rPr>
        <w:t>4.2020), приведенной к 2022 году через ИЦП Минэкономразвития России от 30.09.2021 по каменному углю на 2021 и 2022 год</w:t>
      </w:r>
      <w:r>
        <w:rPr>
          <w:sz w:val="28"/>
          <w:szCs w:val="28"/>
        </w:rPr>
        <w:t>, 116,5% и 103,9%, соответственно.</w:t>
      </w:r>
    </w:p>
    <w:p w14:paraId="5064A175" w14:textId="77777777" w:rsidR="00BE7765" w:rsidRPr="000E5216" w:rsidRDefault="00BE7765" w:rsidP="00BE7765">
      <w:pPr>
        <w:ind w:firstLine="709"/>
        <w:jc w:val="right"/>
        <w:rPr>
          <w:color w:val="FF0000"/>
          <w:sz w:val="28"/>
          <w:szCs w:val="28"/>
        </w:rPr>
      </w:pPr>
      <w:r w:rsidRPr="00492F06">
        <w:rPr>
          <w:sz w:val="28"/>
          <w:szCs w:val="28"/>
        </w:rPr>
        <w:t xml:space="preserve">Таблица </w:t>
      </w:r>
      <w:r>
        <w:rPr>
          <w:sz w:val="28"/>
          <w:szCs w:val="28"/>
        </w:rPr>
        <w:t>8</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17"/>
        <w:gridCol w:w="2113"/>
        <w:gridCol w:w="2409"/>
      </w:tblGrid>
      <w:tr w:rsidR="00BE7765" w:rsidRPr="002078CD" w14:paraId="1EC2F86B" w14:textId="77777777" w:rsidTr="00BE7765">
        <w:trPr>
          <w:trHeight w:val="484"/>
        </w:trPr>
        <w:tc>
          <w:tcPr>
            <w:tcW w:w="2592" w:type="dxa"/>
            <w:shd w:val="clear" w:color="auto" w:fill="auto"/>
            <w:vAlign w:val="center"/>
          </w:tcPr>
          <w:p w14:paraId="3F92F0E0" w14:textId="77777777" w:rsidR="00BE7765" w:rsidRPr="002078CD" w:rsidRDefault="00BE7765" w:rsidP="00BE7765">
            <w:pPr>
              <w:jc w:val="center"/>
              <w:rPr>
                <w:sz w:val="32"/>
                <w:szCs w:val="32"/>
              </w:rPr>
            </w:pPr>
            <w:r>
              <w:rPr>
                <w:sz w:val="32"/>
                <w:szCs w:val="32"/>
              </w:rPr>
              <w:t xml:space="preserve">Марка </w:t>
            </w:r>
            <w:r w:rsidRPr="002078CD">
              <w:rPr>
                <w:sz w:val="32"/>
                <w:szCs w:val="32"/>
              </w:rPr>
              <w:t>Д</w:t>
            </w:r>
          </w:p>
        </w:tc>
        <w:tc>
          <w:tcPr>
            <w:tcW w:w="2517" w:type="dxa"/>
            <w:shd w:val="clear" w:color="auto" w:fill="auto"/>
          </w:tcPr>
          <w:p w14:paraId="032FA662" w14:textId="77777777" w:rsidR="00BE7765" w:rsidRPr="002078CD" w:rsidRDefault="00BE7765" w:rsidP="00BE7765">
            <w:pPr>
              <w:jc w:val="center"/>
              <w:rPr>
                <w:sz w:val="28"/>
                <w:szCs w:val="28"/>
              </w:rPr>
            </w:pPr>
            <w:r w:rsidRPr="002078CD">
              <w:rPr>
                <w:sz w:val="28"/>
                <w:szCs w:val="28"/>
              </w:rPr>
              <w:t>Факт 2020 года</w:t>
            </w:r>
          </w:p>
          <w:p w14:paraId="560EAB62" w14:textId="77777777" w:rsidR="00BE7765" w:rsidRPr="002078CD" w:rsidRDefault="00BE7765" w:rsidP="00BE7765">
            <w:pPr>
              <w:jc w:val="center"/>
              <w:rPr>
                <w:sz w:val="28"/>
                <w:szCs w:val="28"/>
              </w:rPr>
            </w:pPr>
            <w:r w:rsidRPr="002078CD">
              <w:rPr>
                <w:sz w:val="28"/>
                <w:szCs w:val="28"/>
              </w:rPr>
              <w:t>по Кузбассу с учетом ИЦП на 2021 и 2022 год</w:t>
            </w:r>
          </w:p>
        </w:tc>
        <w:tc>
          <w:tcPr>
            <w:tcW w:w="2113" w:type="dxa"/>
            <w:shd w:val="clear" w:color="auto" w:fill="auto"/>
          </w:tcPr>
          <w:p w14:paraId="0BD1A7C6" w14:textId="77777777" w:rsidR="00BE7765" w:rsidRPr="002078CD" w:rsidRDefault="00BE7765" w:rsidP="00BE7765">
            <w:pPr>
              <w:jc w:val="center"/>
              <w:rPr>
                <w:sz w:val="28"/>
                <w:szCs w:val="28"/>
              </w:rPr>
            </w:pPr>
            <w:r>
              <w:rPr>
                <w:sz w:val="28"/>
                <w:szCs w:val="28"/>
              </w:rPr>
              <w:t>ООО «ЮКЭК»</w:t>
            </w:r>
          </w:p>
          <w:p w14:paraId="051E00E5" w14:textId="77777777" w:rsidR="00BE7765" w:rsidRPr="002078CD" w:rsidRDefault="00BE7765" w:rsidP="00BE7765">
            <w:pPr>
              <w:jc w:val="center"/>
              <w:rPr>
                <w:sz w:val="28"/>
                <w:szCs w:val="28"/>
              </w:rPr>
            </w:pPr>
            <w:r w:rsidRPr="002078CD">
              <w:rPr>
                <w:sz w:val="28"/>
                <w:szCs w:val="28"/>
              </w:rPr>
              <w:t>на 2022 год</w:t>
            </w:r>
          </w:p>
        </w:tc>
        <w:tc>
          <w:tcPr>
            <w:tcW w:w="2409" w:type="dxa"/>
            <w:shd w:val="clear" w:color="auto" w:fill="auto"/>
          </w:tcPr>
          <w:p w14:paraId="6B14F9E0" w14:textId="77777777" w:rsidR="00BE7765" w:rsidRPr="002078CD" w:rsidRDefault="00BE7765" w:rsidP="00BE7765">
            <w:pPr>
              <w:jc w:val="center"/>
              <w:rPr>
                <w:sz w:val="28"/>
                <w:szCs w:val="28"/>
              </w:rPr>
            </w:pPr>
            <w:proofErr w:type="gramStart"/>
            <w:r w:rsidRPr="002078CD">
              <w:rPr>
                <w:sz w:val="28"/>
                <w:szCs w:val="28"/>
              </w:rPr>
              <w:t>Отклонение,%</w:t>
            </w:r>
            <w:proofErr w:type="gramEnd"/>
          </w:p>
        </w:tc>
      </w:tr>
      <w:tr w:rsidR="00BE7765" w:rsidRPr="002078CD" w14:paraId="188E3964" w14:textId="77777777" w:rsidTr="00BE7765">
        <w:trPr>
          <w:trHeight w:val="701"/>
        </w:trPr>
        <w:tc>
          <w:tcPr>
            <w:tcW w:w="2592" w:type="dxa"/>
            <w:shd w:val="clear" w:color="auto" w:fill="auto"/>
          </w:tcPr>
          <w:p w14:paraId="38C0E608" w14:textId="77777777" w:rsidR="00BE7765" w:rsidRPr="002078CD" w:rsidRDefault="00BE7765" w:rsidP="00BE7765">
            <w:pPr>
              <w:jc w:val="both"/>
              <w:rPr>
                <w:sz w:val="28"/>
                <w:szCs w:val="28"/>
              </w:rPr>
            </w:pPr>
          </w:p>
          <w:p w14:paraId="5B458D7B" w14:textId="77777777" w:rsidR="00BE7765" w:rsidRPr="002078CD" w:rsidRDefault="00BE7765" w:rsidP="00BE7765">
            <w:pPr>
              <w:jc w:val="both"/>
              <w:rPr>
                <w:sz w:val="28"/>
                <w:szCs w:val="28"/>
              </w:rPr>
            </w:pPr>
            <w:r w:rsidRPr="002078CD">
              <w:rPr>
                <w:sz w:val="28"/>
                <w:szCs w:val="28"/>
              </w:rPr>
              <w:t>Руб./т (без НДС)</w:t>
            </w:r>
          </w:p>
        </w:tc>
        <w:tc>
          <w:tcPr>
            <w:tcW w:w="2517" w:type="dxa"/>
            <w:shd w:val="clear" w:color="auto" w:fill="auto"/>
            <w:vAlign w:val="center"/>
          </w:tcPr>
          <w:p w14:paraId="165199F4" w14:textId="77777777" w:rsidR="00BE7765" w:rsidRPr="002078CD" w:rsidRDefault="00BE7765" w:rsidP="00BE7765">
            <w:pPr>
              <w:jc w:val="center"/>
              <w:rPr>
                <w:sz w:val="28"/>
                <w:szCs w:val="28"/>
              </w:rPr>
            </w:pPr>
            <w:r w:rsidRPr="002078CD">
              <w:rPr>
                <w:sz w:val="28"/>
                <w:szCs w:val="28"/>
              </w:rPr>
              <w:t>1321,94 х116,5%х103,9%</w:t>
            </w:r>
          </w:p>
          <w:p w14:paraId="538BD931" w14:textId="77777777" w:rsidR="00BE7765" w:rsidRPr="002078CD" w:rsidRDefault="00BE7765" w:rsidP="00BE7765">
            <w:pPr>
              <w:jc w:val="center"/>
              <w:rPr>
                <w:sz w:val="28"/>
                <w:szCs w:val="28"/>
              </w:rPr>
            </w:pPr>
            <w:r w:rsidRPr="002078CD">
              <w:rPr>
                <w:sz w:val="28"/>
                <w:szCs w:val="28"/>
              </w:rPr>
              <w:t>=1600,12</w:t>
            </w:r>
          </w:p>
        </w:tc>
        <w:tc>
          <w:tcPr>
            <w:tcW w:w="2113" w:type="dxa"/>
            <w:shd w:val="clear" w:color="auto" w:fill="auto"/>
            <w:vAlign w:val="center"/>
          </w:tcPr>
          <w:p w14:paraId="37180571" w14:textId="77777777" w:rsidR="00BE7765" w:rsidRPr="002078CD" w:rsidRDefault="00BE7765" w:rsidP="00BE7765">
            <w:pPr>
              <w:jc w:val="center"/>
              <w:rPr>
                <w:sz w:val="28"/>
                <w:szCs w:val="28"/>
              </w:rPr>
            </w:pPr>
            <w:r w:rsidRPr="002C5614">
              <w:rPr>
                <w:sz w:val="28"/>
                <w:szCs w:val="28"/>
              </w:rPr>
              <w:t>1276,73</w:t>
            </w:r>
          </w:p>
        </w:tc>
        <w:tc>
          <w:tcPr>
            <w:tcW w:w="2409" w:type="dxa"/>
            <w:shd w:val="clear" w:color="auto" w:fill="auto"/>
            <w:vAlign w:val="center"/>
          </w:tcPr>
          <w:p w14:paraId="2F959552" w14:textId="77777777" w:rsidR="00BE7765" w:rsidRPr="002078CD" w:rsidRDefault="00BE7765" w:rsidP="00BE7765">
            <w:pPr>
              <w:jc w:val="center"/>
              <w:rPr>
                <w:sz w:val="28"/>
                <w:szCs w:val="28"/>
              </w:rPr>
            </w:pPr>
            <w:r w:rsidRPr="002078CD">
              <w:rPr>
                <w:sz w:val="28"/>
                <w:szCs w:val="28"/>
              </w:rPr>
              <w:t>-</w:t>
            </w:r>
            <w:r>
              <w:rPr>
                <w:sz w:val="28"/>
                <w:szCs w:val="28"/>
              </w:rPr>
              <w:t>323,39</w:t>
            </w:r>
          </w:p>
        </w:tc>
      </w:tr>
    </w:tbl>
    <w:p w14:paraId="233C7990" w14:textId="77777777" w:rsidR="00BE7765" w:rsidRDefault="00BE7765" w:rsidP="00BE7765">
      <w:pPr>
        <w:tabs>
          <w:tab w:val="num" w:pos="851"/>
          <w:tab w:val="left" w:pos="1134"/>
        </w:tabs>
        <w:jc w:val="both"/>
        <w:rPr>
          <w:sz w:val="28"/>
          <w:szCs w:val="28"/>
        </w:rPr>
      </w:pPr>
      <w:r>
        <w:rPr>
          <w:sz w:val="28"/>
          <w:szCs w:val="28"/>
        </w:rPr>
        <w:tab/>
      </w:r>
      <w:r w:rsidRPr="00AC19DC">
        <w:rPr>
          <w:sz w:val="28"/>
          <w:szCs w:val="28"/>
        </w:rPr>
        <w:t xml:space="preserve">Цена топлива </w:t>
      </w:r>
      <w:r>
        <w:rPr>
          <w:sz w:val="28"/>
          <w:szCs w:val="28"/>
        </w:rPr>
        <w:t xml:space="preserve">для ООО «ЮКЭК» </w:t>
      </w:r>
      <w:r w:rsidRPr="00AC19DC">
        <w:rPr>
          <w:sz w:val="28"/>
          <w:szCs w:val="28"/>
        </w:rPr>
        <w:t>не превышает средней фактической цены по теплоснабжающим предприятиям Кемеровской области – Кузбассу за 2020 год</w:t>
      </w:r>
      <w:r>
        <w:rPr>
          <w:sz w:val="28"/>
          <w:szCs w:val="28"/>
        </w:rPr>
        <w:t>,</w:t>
      </w:r>
      <w:r w:rsidRPr="00AC19DC">
        <w:rPr>
          <w:sz w:val="28"/>
          <w:szCs w:val="28"/>
        </w:rPr>
        <w:t xml:space="preserve"> приведенн</w:t>
      </w:r>
      <w:r>
        <w:rPr>
          <w:sz w:val="28"/>
          <w:szCs w:val="28"/>
        </w:rPr>
        <w:t>ой</w:t>
      </w:r>
      <w:r w:rsidRPr="00AC19DC">
        <w:rPr>
          <w:sz w:val="28"/>
          <w:szCs w:val="28"/>
        </w:rPr>
        <w:t xml:space="preserve"> к 2022 году.</w:t>
      </w:r>
      <w:r>
        <w:rPr>
          <w:sz w:val="28"/>
          <w:szCs w:val="28"/>
        </w:rPr>
        <w:t xml:space="preserve"> </w:t>
      </w:r>
    </w:p>
    <w:p w14:paraId="621040AF" w14:textId="77777777" w:rsidR="00BE7765" w:rsidRPr="002078CD" w:rsidRDefault="00BE7765" w:rsidP="00BE7765">
      <w:pPr>
        <w:tabs>
          <w:tab w:val="num" w:pos="851"/>
          <w:tab w:val="left" w:pos="1134"/>
        </w:tabs>
        <w:jc w:val="both"/>
        <w:rPr>
          <w:sz w:val="28"/>
          <w:szCs w:val="28"/>
        </w:rPr>
      </w:pPr>
      <w:r>
        <w:rPr>
          <w:sz w:val="28"/>
          <w:szCs w:val="28"/>
        </w:rPr>
        <w:tab/>
      </w:r>
      <w:r w:rsidRPr="002078CD">
        <w:rPr>
          <w:sz w:val="28"/>
          <w:szCs w:val="28"/>
        </w:rPr>
        <w:t xml:space="preserve">Экспертами в расчет НВВ 2022 года учтена </w:t>
      </w:r>
      <w:r>
        <w:rPr>
          <w:sz w:val="28"/>
          <w:szCs w:val="28"/>
        </w:rPr>
        <w:t xml:space="preserve">меньшая </w:t>
      </w:r>
      <w:r w:rsidRPr="002078CD">
        <w:rPr>
          <w:sz w:val="28"/>
          <w:szCs w:val="28"/>
        </w:rPr>
        <w:t xml:space="preserve">цена топлива </w:t>
      </w:r>
      <w:r>
        <w:rPr>
          <w:sz w:val="28"/>
          <w:szCs w:val="28"/>
        </w:rPr>
        <w:t>1276,73</w:t>
      </w:r>
      <w:r w:rsidRPr="002078CD">
        <w:rPr>
          <w:sz w:val="28"/>
          <w:szCs w:val="28"/>
        </w:rPr>
        <w:t xml:space="preserve"> руб./т (без НДС и стоимости доставки)</w:t>
      </w:r>
      <w:r>
        <w:rPr>
          <w:sz w:val="28"/>
          <w:szCs w:val="28"/>
        </w:rPr>
        <w:t xml:space="preserve"> по предложению предприятия</w:t>
      </w:r>
      <w:r w:rsidRPr="002078CD">
        <w:rPr>
          <w:sz w:val="28"/>
          <w:szCs w:val="28"/>
        </w:rPr>
        <w:t xml:space="preserve">. Всего расходы на </w:t>
      </w:r>
      <w:r>
        <w:rPr>
          <w:sz w:val="28"/>
          <w:szCs w:val="28"/>
        </w:rPr>
        <w:t>уголь</w:t>
      </w:r>
      <w:r w:rsidRPr="002078CD">
        <w:rPr>
          <w:sz w:val="28"/>
          <w:szCs w:val="28"/>
        </w:rPr>
        <w:t xml:space="preserve"> составили </w:t>
      </w:r>
      <w:r w:rsidRPr="00897ABA">
        <w:rPr>
          <w:sz w:val="28"/>
          <w:szCs w:val="28"/>
        </w:rPr>
        <w:t>193916,87</w:t>
      </w:r>
      <w:r w:rsidRPr="002078CD">
        <w:rPr>
          <w:sz w:val="28"/>
          <w:szCs w:val="28"/>
        </w:rPr>
        <w:t xml:space="preserve"> тыс. руб. </w:t>
      </w:r>
    </w:p>
    <w:p w14:paraId="248E5C55" w14:textId="77777777" w:rsidR="00BE7765" w:rsidRPr="00F4769D" w:rsidRDefault="00BE7765" w:rsidP="00BE7765">
      <w:pPr>
        <w:tabs>
          <w:tab w:val="left" w:pos="708"/>
          <w:tab w:val="left" w:pos="3960"/>
        </w:tabs>
        <w:ind w:firstLine="709"/>
        <w:jc w:val="both"/>
        <w:rPr>
          <w:sz w:val="28"/>
          <w:szCs w:val="28"/>
        </w:rPr>
      </w:pPr>
      <w:r w:rsidRPr="00F4769D">
        <w:rPr>
          <w:sz w:val="28"/>
          <w:szCs w:val="28"/>
        </w:rPr>
        <w:t xml:space="preserve">Цена мазута на 2021 год по представленным счет фактурам за 2 квартал 2021 года </w:t>
      </w:r>
      <w:r>
        <w:rPr>
          <w:sz w:val="28"/>
          <w:szCs w:val="28"/>
        </w:rPr>
        <w:t>(стр. 185 тома 1 тарифного дела) составляет</w:t>
      </w:r>
      <w:r w:rsidRPr="00F4769D">
        <w:rPr>
          <w:sz w:val="28"/>
          <w:szCs w:val="28"/>
        </w:rPr>
        <w:t xml:space="preserve"> 24125,00 руб./т, что с учетом ИЦП Минэкономразвития России от 30.09.2021 года по производству нефтепродуктов на 2022 год 100,1% составит 24149,13 руб./т.</w:t>
      </w:r>
      <w:r>
        <w:rPr>
          <w:sz w:val="28"/>
          <w:szCs w:val="28"/>
        </w:rPr>
        <w:t xml:space="preserve"> Мазут необходим для поддержки «факела горения» на котлах.</w:t>
      </w:r>
    </w:p>
    <w:p w14:paraId="0478EBCB" w14:textId="77777777" w:rsidR="00BE7765" w:rsidRPr="00C45E36" w:rsidRDefault="00BE7765" w:rsidP="00BE7765">
      <w:pPr>
        <w:tabs>
          <w:tab w:val="left" w:pos="708"/>
          <w:tab w:val="left" w:pos="3960"/>
        </w:tabs>
        <w:ind w:firstLine="709"/>
        <w:jc w:val="both"/>
        <w:rPr>
          <w:sz w:val="28"/>
          <w:szCs w:val="28"/>
        </w:rPr>
      </w:pPr>
      <w:r w:rsidRPr="00C45E36">
        <w:rPr>
          <w:sz w:val="28"/>
          <w:szCs w:val="28"/>
        </w:rPr>
        <w:t>В связи с тем, что конкурс</w:t>
      </w:r>
      <w:r>
        <w:rPr>
          <w:sz w:val="28"/>
          <w:szCs w:val="28"/>
        </w:rPr>
        <w:t xml:space="preserve"> на поставку</w:t>
      </w:r>
      <w:r w:rsidRPr="00C45E36">
        <w:rPr>
          <w:sz w:val="28"/>
          <w:szCs w:val="28"/>
        </w:rPr>
        <w:t xml:space="preserve"> мазута с ООО «Сибпром» признан несостоявшимся, по причине подачи единственной заявки, экспертами произведен анализ фактической цены на мазут за 2020 год по субъекту РФ – Кемеровской области – Кузбассу (шаблон </w:t>
      </w:r>
      <w:r w:rsidRPr="00C45E36">
        <w:rPr>
          <w:sz w:val="28"/>
          <w:szCs w:val="28"/>
          <w:lang w:val="en-US"/>
        </w:rPr>
        <w:t>WARM</w:t>
      </w:r>
      <w:r w:rsidRPr="00C45E36">
        <w:rPr>
          <w:sz w:val="28"/>
          <w:szCs w:val="28"/>
        </w:rPr>
        <w:t>.</w:t>
      </w:r>
      <w:r w:rsidRPr="00C45E36">
        <w:rPr>
          <w:sz w:val="28"/>
          <w:szCs w:val="28"/>
          <w:lang w:val="en-US"/>
        </w:rPr>
        <w:t>TOPL</w:t>
      </w:r>
      <w:r w:rsidRPr="00C45E36">
        <w:rPr>
          <w:sz w:val="28"/>
          <w:szCs w:val="28"/>
        </w:rPr>
        <w:t>.</w:t>
      </w:r>
      <w:r w:rsidRPr="00C45E36">
        <w:rPr>
          <w:sz w:val="28"/>
          <w:szCs w:val="28"/>
          <w:lang w:val="en-US"/>
        </w:rPr>
        <w:t>Q</w:t>
      </w:r>
      <w:r w:rsidRPr="00C45E36">
        <w:rPr>
          <w:sz w:val="28"/>
          <w:szCs w:val="28"/>
        </w:rPr>
        <w:t>4.2020</w:t>
      </w:r>
      <w:r>
        <w:rPr>
          <w:sz w:val="28"/>
          <w:szCs w:val="28"/>
        </w:rPr>
        <w:t xml:space="preserve"> по состоянию на 19.11.2021</w:t>
      </w:r>
      <w:r w:rsidRPr="00C45E36">
        <w:rPr>
          <w:sz w:val="28"/>
          <w:szCs w:val="28"/>
        </w:rPr>
        <w:t>), приведенной к 2022 году (в соответствии с пп. «г» п. 29 Основу ценообразования), приведенной к 2022 году через ИЦП Минэкономразвития России от 30.09.2021 по каменному углю на 2021 и 2022 год, 141,2% и 100,1%, соответственно.</w:t>
      </w:r>
    </w:p>
    <w:p w14:paraId="2DFA8617" w14:textId="77777777" w:rsidR="00BE7765" w:rsidRPr="002E09AB" w:rsidRDefault="00BE7765" w:rsidP="00BE7765">
      <w:pPr>
        <w:tabs>
          <w:tab w:val="left" w:pos="708"/>
          <w:tab w:val="left" w:pos="3960"/>
        </w:tabs>
        <w:ind w:firstLine="709"/>
        <w:jc w:val="both"/>
        <w:rPr>
          <w:sz w:val="28"/>
          <w:szCs w:val="28"/>
        </w:rPr>
      </w:pPr>
      <w:r w:rsidRPr="002E09AB">
        <w:rPr>
          <w:sz w:val="28"/>
          <w:szCs w:val="28"/>
        </w:rPr>
        <w:t>15985,63 руб./т х 141,2% х 100,1% = 22594,28 руб./т.</w:t>
      </w:r>
    </w:p>
    <w:p w14:paraId="7EF6F4CC" w14:textId="77777777" w:rsidR="00BE7765" w:rsidRPr="002E09AB" w:rsidRDefault="00BE7765" w:rsidP="00BE7765">
      <w:pPr>
        <w:tabs>
          <w:tab w:val="left" w:pos="708"/>
          <w:tab w:val="left" w:pos="3960"/>
        </w:tabs>
        <w:ind w:firstLine="709"/>
        <w:jc w:val="both"/>
        <w:rPr>
          <w:sz w:val="28"/>
          <w:szCs w:val="28"/>
        </w:rPr>
      </w:pPr>
      <w:r w:rsidRPr="002E09AB">
        <w:rPr>
          <w:sz w:val="28"/>
          <w:szCs w:val="28"/>
        </w:rPr>
        <w:t>Экспертами в расчет НВВ на 2022 год принята наименьшая цена на мазут 22594,28 руб./т.</w:t>
      </w:r>
    </w:p>
    <w:p w14:paraId="631A2B25" w14:textId="77777777" w:rsidR="00BE7765" w:rsidRPr="008F4DC3" w:rsidRDefault="00BE7765" w:rsidP="00BE7765">
      <w:pPr>
        <w:tabs>
          <w:tab w:val="left" w:pos="708"/>
          <w:tab w:val="left" w:pos="3960"/>
        </w:tabs>
        <w:ind w:firstLine="709"/>
        <w:jc w:val="both"/>
        <w:rPr>
          <w:sz w:val="28"/>
          <w:szCs w:val="28"/>
        </w:rPr>
      </w:pPr>
      <w:r w:rsidRPr="008F4DC3">
        <w:rPr>
          <w:sz w:val="28"/>
          <w:szCs w:val="28"/>
        </w:rPr>
        <w:t>Всего расходы на мазут составили 5466,91 тыс. руб.</w:t>
      </w:r>
    </w:p>
    <w:p w14:paraId="7DF62026" w14:textId="77777777" w:rsidR="00BE7765" w:rsidRPr="008F4DC3" w:rsidRDefault="00BE7765" w:rsidP="00BE7765">
      <w:pPr>
        <w:tabs>
          <w:tab w:val="left" w:pos="708"/>
          <w:tab w:val="left" w:pos="3960"/>
        </w:tabs>
        <w:ind w:firstLine="709"/>
        <w:jc w:val="both"/>
        <w:rPr>
          <w:sz w:val="28"/>
          <w:szCs w:val="28"/>
        </w:rPr>
      </w:pPr>
      <w:r w:rsidRPr="008F4DC3">
        <w:rPr>
          <w:sz w:val="28"/>
          <w:szCs w:val="28"/>
        </w:rPr>
        <w:t xml:space="preserve">Итого расходы на топливо </w:t>
      </w:r>
      <w:r>
        <w:rPr>
          <w:sz w:val="28"/>
          <w:szCs w:val="28"/>
        </w:rPr>
        <w:t xml:space="preserve">по Основному узлу </w:t>
      </w:r>
      <w:r w:rsidRPr="008F4DC3">
        <w:rPr>
          <w:sz w:val="28"/>
          <w:szCs w:val="28"/>
        </w:rPr>
        <w:t>составили 174590,04</w:t>
      </w:r>
      <w:r w:rsidRPr="008F4DC3">
        <w:t xml:space="preserve"> </w:t>
      </w:r>
      <w:r w:rsidRPr="008F4DC3">
        <w:rPr>
          <w:sz w:val="28"/>
          <w:szCs w:val="28"/>
        </w:rPr>
        <w:t>тыс. руб.</w:t>
      </w:r>
      <w:r>
        <w:rPr>
          <w:sz w:val="28"/>
          <w:szCs w:val="28"/>
        </w:rPr>
        <w:t xml:space="preserve"> (</w:t>
      </w:r>
      <w:r w:rsidRPr="00897ABA">
        <w:rPr>
          <w:sz w:val="28"/>
          <w:szCs w:val="28"/>
        </w:rPr>
        <w:t>193916,87</w:t>
      </w:r>
      <w:r w:rsidRPr="008F4DC3">
        <w:rPr>
          <w:sz w:val="28"/>
          <w:szCs w:val="28"/>
        </w:rPr>
        <w:t xml:space="preserve"> тыс. руб. + 5466,91 тыс. руб. = </w:t>
      </w:r>
      <w:r w:rsidRPr="00897ABA">
        <w:rPr>
          <w:sz w:val="28"/>
          <w:szCs w:val="28"/>
        </w:rPr>
        <w:t>199383,78</w:t>
      </w:r>
      <w:r w:rsidRPr="008F4DC3">
        <w:rPr>
          <w:sz w:val="28"/>
          <w:szCs w:val="28"/>
        </w:rPr>
        <w:t xml:space="preserve"> тыс. руб.</w:t>
      </w:r>
      <w:r>
        <w:rPr>
          <w:sz w:val="28"/>
          <w:szCs w:val="28"/>
        </w:rPr>
        <w:t>).</w:t>
      </w:r>
    </w:p>
    <w:p w14:paraId="663C5FB8" w14:textId="77777777" w:rsidR="00BE7765" w:rsidRPr="008F4DC3" w:rsidRDefault="00BE7765" w:rsidP="00BE7765">
      <w:pPr>
        <w:tabs>
          <w:tab w:val="left" w:pos="708"/>
          <w:tab w:val="left" w:pos="3960"/>
        </w:tabs>
        <w:ind w:firstLine="709"/>
        <w:jc w:val="both"/>
        <w:rPr>
          <w:sz w:val="28"/>
          <w:szCs w:val="28"/>
        </w:rPr>
      </w:pPr>
    </w:p>
    <w:p w14:paraId="3530F0E2" w14:textId="77777777" w:rsidR="00BE7765" w:rsidRPr="00C36A6D" w:rsidRDefault="00BE7765" w:rsidP="00BE7765">
      <w:pPr>
        <w:ind w:firstLine="708"/>
        <w:jc w:val="both"/>
        <w:rPr>
          <w:color w:val="000000" w:themeColor="text1"/>
          <w:sz w:val="28"/>
          <w:szCs w:val="28"/>
        </w:rPr>
      </w:pPr>
      <w:r>
        <w:rPr>
          <w:color w:val="000000" w:themeColor="text1"/>
          <w:sz w:val="28"/>
          <w:szCs w:val="28"/>
        </w:rPr>
        <w:t xml:space="preserve">Доставка угля осуществляется ж/д транспортом на </w:t>
      </w:r>
      <w:proofErr w:type="gramStart"/>
      <w:r>
        <w:rPr>
          <w:color w:val="000000" w:themeColor="text1"/>
          <w:sz w:val="28"/>
          <w:szCs w:val="28"/>
        </w:rPr>
        <w:t>котельные</w:t>
      </w:r>
      <w:r w:rsidRPr="00C36A6D">
        <w:rPr>
          <w:color w:val="000000" w:themeColor="text1"/>
          <w:sz w:val="28"/>
          <w:szCs w:val="28"/>
        </w:rPr>
        <w:t xml:space="preserve">: </w:t>
      </w:r>
      <w:r>
        <w:rPr>
          <w:color w:val="000000" w:themeColor="text1"/>
          <w:sz w:val="28"/>
          <w:szCs w:val="28"/>
        </w:rPr>
        <w:t xml:space="preserve"> </w:t>
      </w:r>
      <w:r w:rsidRPr="00C36A6D">
        <w:rPr>
          <w:color w:val="000000" w:themeColor="text1"/>
          <w:sz w:val="28"/>
          <w:szCs w:val="28"/>
        </w:rPr>
        <w:t>УПК</w:t>
      </w:r>
      <w:proofErr w:type="gramEnd"/>
      <w:r w:rsidRPr="00C36A6D">
        <w:rPr>
          <w:color w:val="000000" w:themeColor="text1"/>
          <w:sz w:val="28"/>
          <w:szCs w:val="28"/>
        </w:rPr>
        <w:t xml:space="preserve"> 1 Таштагол</w:t>
      </w:r>
      <w:r>
        <w:rPr>
          <w:color w:val="000000" w:themeColor="text1"/>
          <w:sz w:val="28"/>
          <w:szCs w:val="28"/>
        </w:rPr>
        <w:t xml:space="preserve">, </w:t>
      </w:r>
      <w:r w:rsidRPr="00C36A6D">
        <w:rPr>
          <w:color w:val="000000" w:themeColor="text1"/>
          <w:sz w:val="28"/>
          <w:szCs w:val="28"/>
        </w:rPr>
        <w:t>УПК 5 н. Шерегеш</w:t>
      </w:r>
      <w:r>
        <w:rPr>
          <w:color w:val="000000" w:themeColor="text1"/>
          <w:sz w:val="28"/>
          <w:szCs w:val="28"/>
        </w:rPr>
        <w:t xml:space="preserve">, УПК 7 Каз, </w:t>
      </w:r>
      <w:r w:rsidRPr="00C36A6D">
        <w:rPr>
          <w:color w:val="000000" w:themeColor="text1"/>
          <w:sz w:val="28"/>
          <w:szCs w:val="28"/>
        </w:rPr>
        <w:t>УПК 8 Мундыбаш</w:t>
      </w:r>
      <w:r>
        <w:rPr>
          <w:color w:val="000000" w:themeColor="text1"/>
          <w:sz w:val="28"/>
          <w:szCs w:val="28"/>
        </w:rPr>
        <w:t>.</w:t>
      </w:r>
    </w:p>
    <w:p w14:paraId="3195DC2E" w14:textId="77777777" w:rsidR="00BE7765" w:rsidRDefault="00BE7765" w:rsidP="00BE7765">
      <w:pPr>
        <w:tabs>
          <w:tab w:val="left" w:pos="708"/>
          <w:tab w:val="left" w:pos="3960"/>
        </w:tabs>
        <w:ind w:firstLine="709"/>
        <w:jc w:val="both"/>
        <w:rPr>
          <w:color w:val="FF0000"/>
          <w:sz w:val="28"/>
          <w:szCs w:val="28"/>
        </w:rPr>
      </w:pPr>
      <w:r>
        <w:rPr>
          <w:color w:val="000000" w:themeColor="text1"/>
          <w:sz w:val="28"/>
          <w:szCs w:val="28"/>
        </w:rPr>
        <w:t>Н</w:t>
      </w:r>
      <w:r w:rsidRPr="00C36A6D">
        <w:rPr>
          <w:color w:val="000000" w:themeColor="text1"/>
          <w:sz w:val="28"/>
          <w:szCs w:val="28"/>
        </w:rPr>
        <w:t>а котельны</w:t>
      </w:r>
      <w:r>
        <w:rPr>
          <w:color w:val="000000" w:themeColor="text1"/>
          <w:sz w:val="28"/>
          <w:szCs w:val="28"/>
        </w:rPr>
        <w:t>х</w:t>
      </w:r>
      <w:r w:rsidRPr="00C36A6D">
        <w:rPr>
          <w:color w:val="000000" w:themeColor="text1"/>
          <w:sz w:val="28"/>
          <w:szCs w:val="28"/>
        </w:rPr>
        <w:t xml:space="preserve"> УПК 7 </w:t>
      </w:r>
      <w:r>
        <w:rPr>
          <w:color w:val="000000" w:themeColor="text1"/>
          <w:sz w:val="28"/>
          <w:szCs w:val="28"/>
        </w:rPr>
        <w:t xml:space="preserve">п. </w:t>
      </w:r>
      <w:r w:rsidRPr="00C36A6D">
        <w:rPr>
          <w:color w:val="000000" w:themeColor="text1"/>
          <w:sz w:val="28"/>
          <w:szCs w:val="28"/>
        </w:rPr>
        <w:t xml:space="preserve">Каз </w:t>
      </w:r>
      <w:r>
        <w:rPr>
          <w:color w:val="000000" w:themeColor="text1"/>
          <w:sz w:val="28"/>
          <w:szCs w:val="28"/>
        </w:rPr>
        <w:t>и</w:t>
      </w:r>
      <w:r w:rsidRPr="00C36A6D">
        <w:rPr>
          <w:color w:val="000000" w:themeColor="text1"/>
          <w:sz w:val="28"/>
          <w:szCs w:val="28"/>
        </w:rPr>
        <w:t xml:space="preserve"> УПК 8</w:t>
      </w:r>
      <w:r>
        <w:rPr>
          <w:color w:val="000000" w:themeColor="text1"/>
          <w:sz w:val="28"/>
          <w:szCs w:val="28"/>
        </w:rPr>
        <w:t xml:space="preserve"> п. </w:t>
      </w:r>
      <w:r w:rsidRPr="00C36A6D">
        <w:rPr>
          <w:color w:val="000000" w:themeColor="text1"/>
          <w:sz w:val="28"/>
          <w:szCs w:val="28"/>
        </w:rPr>
        <w:t xml:space="preserve">Мундыбаш </w:t>
      </w:r>
      <w:r>
        <w:rPr>
          <w:color w:val="000000" w:themeColor="text1"/>
          <w:sz w:val="28"/>
          <w:szCs w:val="28"/>
        </w:rPr>
        <w:t xml:space="preserve">доставка топлива осуществляется </w:t>
      </w:r>
      <w:proofErr w:type="gramStart"/>
      <w:r>
        <w:rPr>
          <w:color w:val="000000" w:themeColor="text1"/>
          <w:sz w:val="28"/>
          <w:szCs w:val="28"/>
        </w:rPr>
        <w:t xml:space="preserve">посредством </w:t>
      </w:r>
      <w:r w:rsidRPr="00C36A6D">
        <w:rPr>
          <w:color w:val="000000" w:themeColor="text1"/>
          <w:sz w:val="28"/>
          <w:szCs w:val="28"/>
        </w:rPr>
        <w:t xml:space="preserve"> ж</w:t>
      </w:r>
      <w:proofErr w:type="gramEnd"/>
      <w:r w:rsidRPr="00C36A6D">
        <w:rPr>
          <w:color w:val="000000" w:themeColor="text1"/>
          <w:sz w:val="28"/>
          <w:szCs w:val="28"/>
        </w:rPr>
        <w:t>/д транспорт</w:t>
      </w:r>
      <w:r>
        <w:rPr>
          <w:color w:val="000000" w:themeColor="text1"/>
          <w:sz w:val="28"/>
          <w:szCs w:val="28"/>
        </w:rPr>
        <w:t>а</w:t>
      </w:r>
      <w:r w:rsidRPr="00C36A6D">
        <w:rPr>
          <w:color w:val="000000" w:themeColor="text1"/>
          <w:sz w:val="28"/>
          <w:szCs w:val="28"/>
        </w:rPr>
        <w:t xml:space="preserve"> </w:t>
      </w:r>
      <w:r>
        <w:rPr>
          <w:color w:val="000000" w:themeColor="text1"/>
          <w:sz w:val="28"/>
          <w:szCs w:val="28"/>
        </w:rPr>
        <w:t xml:space="preserve">сразу </w:t>
      </w:r>
      <w:r w:rsidRPr="00C36A6D">
        <w:rPr>
          <w:color w:val="000000" w:themeColor="text1"/>
          <w:sz w:val="28"/>
          <w:szCs w:val="28"/>
        </w:rPr>
        <w:t>на угольные склады. С угольных складов на котельные уголь подается скреперными лебедками и грейферными кранами.</w:t>
      </w:r>
    </w:p>
    <w:p w14:paraId="5D2C8E86" w14:textId="77777777" w:rsidR="00BE7765" w:rsidRPr="009D76B0" w:rsidRDefault="00BE7765" w:rsidP="00BE7765">
      <w:pPr>
        <w:tabs>
          <w:tab w:val="left" w:pos="708"/>
          <w:tab w:val="left" w:pos="3960"/>
        </w:tabs>
        <w:ind w:firstLine="709"/>
        <w:jc w:val="both"/>
        <w:rPr>
          <w:color w:val="000000" w:themeColor="text1"/>
          <w:sz w:val="28"/>
          <w:szCs w:val="28"/>
        </w:rPr>
      </w:pPr>
      <w:r>
        <w:rPr>
          <w:color w:val="000000" w:themeColor="text1"/>
          <w:sz w:val="28"/>
          <w:szCs w:val="28"/>
        </w:rPr>
        <w:t xml:space="preserve">Со склада котельной </w:t>
      </w:r>
      <w:r w:rsidRPr="009D76B0">
        <w:rPr>
          <w:color w:val="000000" w:themeColor="text1"/>
          <w:sz w:val="28"/>
          <w:szCs w:val="28"/>
        </w:rPr>
        <w:t>УПК 1 Таштагол</w:t>
      </w:r>
      <w:r>
        <w:rPr>
          <w:color w:val="000000" w:themeColor="text1"/>
          <w:sz w:val="28"/>
          <w:szCs w:val="28"/>
        </w:rPr>
        <w:t xml:space="preserve"> уголь автотранспортом доставляется до котельных </w:t>
      </w:r>
      <w:r w:rsidRPr="009D76B0">
        <w:rPr>
          <w:color w:val="000000" w:themeColor="text1"/>
          <w:sz w:val="28"/>
          <w:szCs w:val="28"/>
        </w:rPr>
        <w:t>УПК 3 Спасск</w:t>
      </w:r>
      <w:r>
        <w:rPr>
          <w:color w:val="000000" w:themeColor="text1"/>
          <w:sz w:val="28"/>
          <w:szCs w:val="28"/>
        </w:rPr>
        <w:t xml:space="preserve">, </w:t>
      </w:r>
      <w:r w:rsidRPr="009D76B0">
        <w:rPr>
          <w:color w:val="000000" w:themeColor="text1"/>
          <w:sz w:val="28"/>
          <w:szCs w:val="28"/>
        </w:rPr>
        <w:t>УПК 4 Калинина</w:t>
      </w:r>
      <w:r>
        <w:rPr>
          <w:color w:val="000000" w:themeColor="text1"/>
          <w:sz w:val="28"/>
          <w:szCs w:val="28"/>
        </w:rPr>
        <w:t xml:space="preserve">, </w:t>
      </w:r>
      <w:r w:rsidRPr="009D76B0">
        <w:rPr>
          <w:color w:val="000000" w:themeColor="text1"/>
          <w:sz w:val="28"/>
          <w:szCs w:val="28"/>
        </w:rPr>
        <w:t>УПК 9 ГРЭ</w:t>
      </w:r>
      <w:r>
        <w:rPr>
          <w:color w:val="000000" w:themeColor="text1"/>
          <w:sz w:val="28"/>
          <w:szCs w:val="28"/>
        </w:rPr>
        <w:t xml:space="preserve"> с плечом доставки 10, 3, 4 км, соответственно.</w:t>
      </w:r>
    </w:p>
    <w:p w14:paraId="1164A544" w14:textId="77777777" w:rsidR="00BE7765" w:rsidRPr="009D76B0" w:rsidRDefault="00BE7765" w:rsidP="00BE7765">
      <w:pPr>
        <w:ind w:firstLine="708"/>
        <w:jc w:val="both"/>
        <w:rPr>
          <w:color w:val="000000" w:themeColor="text1"/>
          <w:sz w:val="28"/>
          <w:szCs w:val="28"/>
        </w:rPr>
      </w:pPr>
      <w:r w:rsidRPr="009D76B0">
        <w:rPr>
          <w:color w:val="000000" w:themeColor="text1"/>
          <w:sz w:val="28"/>
          <w:szCs w:val="28"/>
        </w:rPr>
        <w:t>Со склада котельной УПК 5 н. Шерегеш</w:t>
      </w:r>
      <w:r>
        <w:rPr>
          <w:color w:val="000000" w:themeColor="text1"/>
          <w:sz w:val="28"/>
          <w:szCs w:val="28"/>
        </w:rPr>
        <w:t xml:space="preserve"> </w:t>
      </w:r>
      <w:r w:rsidRPr="009D76B0">
        <w:rPr>
          <w:color w:val="000000" w:themeColor="text1"/>
          <w:sz w:val="28"/>
          <w:szCs w:val="28"/>
        </w:rPr>
        <w:t>уголь</w:t>
      </w:r>
      <w:r>
        <w:rPr>
          <w:color w:val="000000" w:themeColor="text1"/>
          <w:sz w:val="28"/>
          <w:szCs w:val="28"/>
        </w:rPr>
        <w:t xml:space="preserve"> </w:t>
      </w:r>
      <w:r w:rsidRPr="009D76B0">
        <w:rPr>
          <w:color w:val="000000" w:themeColor="text1"/>
          <w:sz w:val="28"/>
          <w:szCs w:val="28"/>
        </w:rPr>
        <w:t xml:space="preserve">автотранспортом доставляется до котельных УПК 6 ст. Шерегеш, ПОК 2 ЦМК, ПОК 3 Шалым с плечом доставки </w:t>
      </w:r>
      <w:r>
        <w:rPr>
          <w:color w:val="000000" w:themeColor="text1"/>
          <w:sz w:val="28"/>
          <w:szCs w:val="28"/>
        </w:rPr>
        <w:t>5</w:t>
      </w:r>
      <w:r w:rsidRPr="009D76B0">
        <w:rPr>
          <w:color w:val="000000" w:themeColor="text1"/>
          <w:sz w:val="28"/>
          <w:szCs w:val="28"/>
        </w:rPr>
        <w:t xml:space="preserve">, </w:t>
      </w:r>
      <w:r>
        <w:rPr>
          <w:color w:val="000000" w:themeColor="text1"/>
          <w:sz w:val="28"/>
          <w:szCs w:val="28"/>
        </w:rPr>
        <w:t>17</w:t>
      </w:r>
      <w:r w:rsidRPr="009D76B0">
        <w:rPr>
          <w:color w:val="000000" w:themeColor="text1"/>
          <w:sz w:val="28"/>
          <w:szCs w:val="28"/>
        </w:rPr>
        <w:t xml:space="preserve">, </w:t>
      </w:r>
      <w:r>
        <w:rPr>
          <w:color w:val="000000" w:themeColor="text1"/>
          <w:sz w:val="28"/>
          <w:szCs w:val="28"/>
        </w:rPr>
        <w:t>10</w:t>
      </w:r>
      <w:r w:rsidRPr="009D76B0">
        <w:rPr>
          <w:color w:val="000000" w:themeColor="text1"/>
          <w:sz w:val="28"/>
          <w:szCs w:val="28"/>
        </w:rPr>
        <w:t xml:space="preserve"> км, соответственно.</w:t>
      </w:r>
    </w:p>
    <w:p w14:paraId="5D24DB79" w14:textId="77777777" w:rsidR="00BE7765" w:rsidRDefault="00BE7765" w:rsidP="00BE7765">
      <w:pPr>
        <w:tabs>
          <w:tab w:val="left" w:pos="708"/>
          <w:tab w:val="left" w:pos="3960"/>
        </w:tabs>
        <w:ind w:firstLine="709"/>
        <w:jc w:val="both"/>
        <w:rPr>
          <w:color w:val="FF0000"/>
          <w:sz w:val="28"/>
          <w:szCs w:val="28"/>
        </w:rPr>
      </w:pPr>
    </w:p>
    <w:p w14:paraId="6A048C84" w14:textId="77777777" w:rsidR="00BE7765" w:rsidRPr="003A6182" w:rsidRDefault="00BE7765" w:rsidP="00BE7765">
      <w:pPr>
        <w:tabs>
          <w:tab w:val="left" w:pos="708"/>
          <w:tab w:val="left" w:pos="3960"/>
        </w:tabs>
        <w:ind w:firstLine="709"/>
        <w:jc w:val="both"/>
        <w:rPr>
          <w:color w:val="000000" w:themeColor="text1"/>
          <w:sz w:val="28"/>
          <w:szCs w:val="28"/>
        </w:rPr>
      </w:pPr>
      <w:r w:rsidRPr="003A6182">
        <w:rPr>
          <w:color w:val="000000" w:themeColor="text1"/>
          <w:sz w:val="28"/>
          <w:szCs w:val="28"/>
        </w:rPr>
        <w:t>Стоимость услуг железнодорожного транспорта по доставке угля принят</w:t>
      </w:r>
      <w:r>
        <w:rPr>
          <w:color w:val="000000" w:themeColor="text1"/>
          <w:sz w:val="28"/>
          <w:szCs w:val="28"/>
        </w:rPr>
        <w:t>а</w:t>
      </w:r>
      <w:r w:rsidRPr="003A6182">
        <w:rPr>
          <w:color w:val="000000" w:themeColor="text1"/>
          <w:sz w:val="28"/>
          <w:szCs w:val="28"/>
        </w:rPr>
        <w:t xml:space="preserve"> на уровне факта 2020 года – 401,79 руб./т, что с учетом ИЦП Минэкономразвития России от 30.09.2021 по транспорту на 2021 и 2022 год 116,3% и 104,1 %, соответственно, составит 486,44 руб./т. Предприятием заявлена цена на ж/д перевозку на уровне 408,35 руб./т. </w:t>
      </w:r>
    </w:p>
    <w:p w14:paraId="4B8FA2CE" w14:textId="77777777" w:rsidR="00BE7765" w:rsidRPr="003A6182" w:rsidRDefault="00BE7765" w:rsidP="00BE7765">
      <w:pPr>
        <w:tabs>
          <w:tab w:val="left" w:pos="708"/>
          <w:tab w:val="left" w:pos="3960"/>
        </w:tabs>
        <w:ind w:firstLine="709"/>
        <w:jc w:val="both"/>
        <w:rPr>
          <w:color w:val="000000" w:themeColor="text1"/>
          <w:sz w:val="28"/>
          <w:szCs w:val="28"/>
        </w:rPr>
      </w:pPr>
      <w:r w:rsidRPr="003A6182">
        <w:rPr>
          <w:color w:val="000000" w:themeColor="text1"/>
          <w:sz w:val="28"/>
          <w:szCs w:val="28"/>
        </w:rPr>
        <w:t>Эксперты принимают в расчет НВВ на 2022 год наименьшую цену ж/д транспортировки на уровне предложений предприятия 408,35 руб./т.</w:t>
      </w:r>
    </w:p>
    <w:p w14:paraId="6065A688" w14:textId="77777777" w:rsidR="00BE7765" w:rsidRPr="003A6182" w:rsidRDefault="00BE7765" w:rsidP="00BE7765">
      <w:pPr>
        <w:tabs>
          <w:tab w:val="left" w:pos="708"/>
          <w:tab w:val="left" w:pos="3960"/>
        </w:tabs>
        <w:ind w:firstLine="709"/>
        <w:jc w:val="both"/>
        <w:rPr>
          <w:color w:val="000000" w:themeColor="text1"/>
          <w:sz w:val="28"/>
          <w:szCs w:val="28"/>
        </w:rPr>
      </w:pPr>
      <w:r w:rsidRPr="003A6182">
        <w:rPr>
          <w:color w:val="000000" w:themeColor="text1"/>
          <w:sz w:val="28"/>
          <w:szCs w:val="28"/>
        </w:rPr>
        <w:t xml:space="preserve">Всего доставка топлива ж/д транспортом составила </w:t>
      </w:r>
      <w:r w:rsidRPr="00A7078D">
        <w:rPr>
          <w:color w:val="000000" w:themeColor="text1"/>
          <w:sz w:val="28"/>
          <w:szCs w:val="28"/>
        </w:rPr>
        <w:t>62022,47</w:t>
      </w:r>
      <w:r>
        <w:rPr>
          <w:color w:val="000000" w:themeColor="text1"/>
          <w:sz w:val="28"/>
          <w:szCs w:val="28"/>
        </w:rPr>
        <w:t xml:space="preserve"> </w:t>
      </w:r>
      <w:r w:rsidRPr="003A6182">
        <w:rPr>
          <w:color w:val="000000" w:themeColor="text1"/>
          <w:sz w:val="28"/>
          <w:szCs w:val="28"/>
        </w:rPr>
        <w:t>тыс. руб.</w:t>
      </w:r>
    </w:p>
    <w:p w14:paraId="36B28640" w14:textId="77777777" w:rsidR="00BE7765" w:rsidRDefault="00BE7765" w:rsidP="00BE7765">
      <w:pPr>
        <w:tabs>
          <w:tab w:val="left" w:pos="708"/>
          <w:tab w:val="left" w:pos="3960"/>
        </w:tabs>
        <w:ind w:firstLine="709"/>
        <w:jc w:val="both"/>
        <w:rPr>
          <w:color w:val="FF0000"/>
          <w:sz w:val="28"/>
          <w:szCs w:val="28"/>
        </w:rPr>
      </w:pPr>
    </w:p>
    <w:p w14:paraId="79D50CBA" w14:textId="77777777" w:rsidR="00BE7765" w:rsidRPr="00A7014A" w:rsidRDefault="00BE7765" w:rsidP="00BE7765">
      <w:pPr>
        <w:tabs>
          <w:tab w:val="left" w:pos="708"/>
          <w:tab w:val="left" w:pos="3960"/>
        </w:tabs>
        <w:ind w:firstLine="709"/>
        <w:jc w:val="both"/>
        <w:rPr>
          <w:color w:val="000000" w:themeColor="text1"/>
          <w:sz w:val="28"/>
          <w:szCs w:val="28"/>
        </w:rPr>
      </w:pPr>
      <w:r w:rsidRPr="00A7014A">
        <w:rPr>
          <w:color w:val="000000" w:themeColor="text1"/>
          <w:sz w:val="28"/>
          <w:szCs w:val="28"/>
        </w:rPr>
        <w:t>Работы по автомобильной развозке угля с УПК 1 Таштагол и УПК 5                         н. Шерегеш на остальные котельные предприятия, работы по гуртовке угля на котельных УПК 1 г. Таштагол, ПОК 2 ЦМК, ПОК 3 п. Шалым, УПК 7 п. Каз осуществляет ООО «САП» (договор №50/054/7715/257С от 26.01.21). Цена данного вида работ на 202</w:t>
      </w:r>
      <w:r>
        <w:rPr>
          <w:color w:val="000000" w:themeColor="text1"/>
          <w:sz w:val="28"/>
          <w:szCs w:val="28"/>
        </w:rPr>
        <w:t>2</w:t>
      </w:r>
      <w:r w:rsidRPr="00A7014A">
        <w:rPr>
          <w:color w:val="000000" w:themeColor="text1"/>
          <w:sz w:val="28"/>
          <w:szCs w:val="28"/>
        </w:rPr>
        <w:t xml:space="preserve"> год (автодоставка угля и его гуртовка) составила 240,23 + 353,40 = 593,63 руб./т</w:t>
      </w:r>
      <w:r>
        <w:rPr>
          <w:color w:val="000000" w:themeColor="text1"/>
          <w:sz w:val="28"/>
          <w:szCs w:val="28"/>
        </w:rPr>
        <w:t>, соответственно</w:t>
      </w:r>
      <w:r w:rsidRPr="00A7014A">
        <w:rPr>
          <w:color w:val="000000" w:themeColor="text1"/>
          <w:sz w:val="28"/>
          <w:szCs w:val="28"/>
        </w:rPr>
        <w:t>.</w:t>
      </w:r>
    </w:p>
    <w:p w14:paraId="7D5646B5" w14:textId="77777777" w:rsidR="00BE7765" w:rsidRDefault="00BE7765" w:rsidP="00BE7765">
      <w:pPr>
        <w:ind w:firstLine="709"/>
        <w:jc w:val="both"/>
        <w:rPr>
          <w:sz w:val="28"/>
          <w:szCs w:val="28"/>
        </w:rPr>
      </w:pPr>
      <w:r w:rsidRPr="003A0FE7">
        <w:rPr>
          <w:sz w:val="28"/>
          <w:szCs w:val="28"/>
        </w:rPr>
        <w:t>Конкурс по данному договору признан несостоявшимся по причине подачи од</w:t>
      </w:r>
      <w:r>
        <w:rPr>
          <w:sz w:val="28"/>
          <w:szCs w:val="28"/>
        </w:rPr>
        <w:t xml:space="preserve">ной заявки, </w:t>
      </w:r>
      <w:r w:rsidRPr="00FC5234">
        <w:rPr>
          <w:sz w:val="28"/>
          <w:szCs w:val="28"/>
        </w:rPr>
        <w:t>поэтому договор не отвечает требованиям пп. б) п. 28 Основ ценообразования в сфере теплоснабжения.</w:t>
      </w:r>
      <w:r>
        <w:rPr>
          <w:sz w:val="28"/>
          <w:szCs w:val="28"/>
        </w:rPr>
        <w:t xml:space="preserve"> </w:t>
      </w:r>
      <w:r w:rsidRPr="003A0FE7">
        <w:rPr>
          <w:sz w:val="28"/>
          <w:szCs w:val="28"/>
        </w:rPr>
        <w:t xml:space="preserve">Поэтому экспертами проведен сравнительный анализ цен </w:t>
      </w:r>
      <w:r>
        <w:rPr>
          <w:sz w:val="28"/>
          <w:szCs w:val="28"/>
        </w:rPr>
        <w:t xml:space="preserve">на данный вид услуг </w:t>
      </w:r>
      <w:r w:rsidRPr="003A0FE7">
        <w:rPr>
          <w:sz w:val="28"/>
          <w:szCs w:val="28"/>
        </w:rPr>
        <w:t>со средневзвешенн</w:t>
      </w:r>
      <w:r>
        <w:rPr>
          <w:sz w:val="28"/>
          <w:szCs w:val="28"/>
        </w:rPr>
        <w:t>ыми</w:t>
      </w:r>
      <w:r w:rsidRPr="003A0FE7">
        <w:rPr>
          <w:sz w:val="28"/>
          <w:szCs w:val="28"/>
        </w:rPr>
        <w:t xml:space="preserve"> цен</w:t>
      </w:r>
      <w:r>
        <w:rPr>
          <w:sz w:val="28"/>
          <w:szCs w:val="28"/>
        </w:rPr>
        <w:t>ами</w:t>
      </w:r>
      <w:r w:rsidRPr="003A0FE7">
        <w:rPr>
          <w:sz w:val="28"/>
          <w:szCs w:val="28"/>
        </w:rPr>
        <w:t xml:space="preserve"> </w:t>
      </w:r>
      <w:r>
        <w:rPr>
          <w:sz w:val="28"/>
          <w:szCs w:val="28"/>
        </w:rPr>
        <w:t>на подобные услуги</w:t>
      </w:r>
      <w:r w:rsidRPr="003A0FE7">
        <w:rPr>
          <w:sz w:val="28"/>
          <w:szCs w:val="28"/>
        </w:rPr>
        <w:t xml:space="preserve"> </w:t>
      </w:r>
      <w:r>
        <w:rPr>
          <w:sz w:val="28"/>
          <w:szCs w:val="28"/>
        </w:rPr>
        <w:t>(</w:t>
      </w:r>
      <w:r w:rsidRPr="003A0FE7">
        <w:rPr>
          <w:sz w:val="28"/>
          <w:szCs w:val="28"/>
        </w:rPr>
        <w:t>сортомарк</w:t>
      </w:r>
      <w:r>
        <w:rPr>
          <w:sz w:val="28"/>
          <w:szCs w:val="28"/>
        </w:rPr>
        <w:t>а угля Д</w:t>
      </w:r>
      <w:r w:rsidRPr="003A0FE7">
        <w:rPr>
          <w:sz w:val="28"/>
          <w:szCs w:val="28"/>
        </w:rPr>
        <w:t>р</w:t>
      </w:r>
      <w:r>
        <w:rPr>
          <w:sz w:val="28"/>
          <w:szCs w:val="28"/>
        </w:rPr>
        <w:t>)</w:t>
      </w:r>
      <w:r w:rsidRPr="003A0FE7">
        <w:rPr>
          <w:sz w:val="28"/>
          <w:szCs w:val="28"/>
        </w:rPr>
        <w:t xml:space="preserve"> по Кемеровской области-Кузбассу за 2020 год </w:t>
      </w:r>
      <w:r>
        <w:rPr>
          <w:sz w:val="28"/>
          <w:szCs w:val="28"/>
        </w:rPr>
        <w:t xml:space="preserve">приведенная к 2022 году </w:t>
      </w:r>
      <w:r w:rsidRPr="003A0FE7">
        <w:rPr>
          <w:sz w:val="28"/>
          <w:szCs w:val="28"/>
        </w:rPr>
        <w:t>с ИЦП (индекс цен производителей</w:t>
      </w:r>
      <w:r>
        <w:rPr>
          <w:sz w:val="28"/>
          <w:szCs w:val="28"/>
        </w:rPr>
        <w:t xml:space="preserve"> Минэкономразвития России от 30.09.2022</w:t>
      </w:r>
      <w:r w:rsidRPr="003A0FE7">
        <w:rPr>
          <w:sz w:val="28"/>
          <w:szCs w:val="28"/>
        </w:rPr>
        <w:t>) на 2021 и 2022 год</w:t>
      </w:r>
      <w:r>
        <w:rPr>
          <w:sz w:val="28"/>
          <w:szCs w:val="28"/>
        </w:rPr>
        <w:t xml:space="preserve"> (в соответствии с п. 29 Основ ценообразования)</w:t>
      </w:r>
      <w:r w:rsidRPr="003A0FE7">
        <w:rPr>
          <w:sz w:val="28"/>
          <w:szCs w:val="28"/>
        </w:rPr>
        <w:t>.</w:t>
      </w:r>
    </w:p>
    <w:p w14:paraId="71E399CB" w14:textId="77777777" w:rsidR="00BE7765" w:rsidRDefault="00BE7765" w:rsidP="00BE7765">
      <w:pPr>
        <w:ind w:firstLine="709"/>
        <w:jc w:val="both"/>
        <w:rPr>
          <w:sz w:val="28"/>
          <w:szCs w:val="28"/>
        </w:rPr>
      </w:pPr>
      <w:r w:rsidRPr="00225502">
        <w:rPr>
          <w:sz w:val="28"/>
          <w:szCs w:val="28"/>
        </w:rPr>
        <w:t xml:space="preserve">Сравнение цены </w:t>
      </w:r>
      <w:r>
        <w:rPr>
          <w:sz w:val="28"/>
          <w:szCs w:val="28"/>
        </w:rPr>
        <w:t xml:space="preserve">на автотранспортировку и гуртовку </w:t>
      </w:r>
      <w:r w:rsidRPr="00225502">
        <w:rPr>
          <w:sz w:val="28"/>
          <w:szCs w:val="28"/>
        </w:rPr>
        <w:t>котельного топлива (</w:t>
      </w:r>
      <w:r>
        <w:rPr>
          <w:sz w:val="28"/>
          <w:szCs w:val="28"/>
        </w:rPr>
        <w:t>согласно представленного договора на 2021 год в ценах 2022 года</w:t>
      </w:r>
      <w:r w:rsidRPr="00225502">
        <w:rPr>
          <w:sz w:val="28"/>
          <w:szCs w:val="28"/>
        </w:rPr>
        <w:t>), в 2022 году с фактической стоимостью котельного топлива (</w:t>
      </w:r>
      <w:r>
        <w:rPr>
          <w:sz w:val="28"/>
          <w:szCs w:val="28"/>
        </w:rPr>
        <w:t>Д</w:t>
      </w:r>
      <w:r w:rsidRPr="00225502">
        <w:rPr>
          <w:sz w:val="28"/>
          <w:szCs w:val="28"/>
        </w:rPr>
        <w:t xml:space="preserve">р), за 2020 год по Кемеровской области </w:t>
      </w:r>
      <w:r>
        <w:rPr>
          <w:sz w:val="28"/>
          <w:szCs w:val="28"/>
        </w:rPr>
        <w:t>–</w:t>
      </w:r>
      <w:r w:rsidRPr="00225502">
        <w:rPr>
          <w:sz w:val="28"/>
          <w:szCs w:val="28"/>
        </w:rPr>
        <w:t xml:space="preserve"> Кузбассу</w:t>
      </w:r>
      <w:r>
        <w:rPr>
          <w:sz w:val="28"/>
          <w:szCs w:val="28"/>
        </w:rPr>
        <w:t>,</w:t>
      </w:r>
      <w:r w:rsidRPr="00225502">
        <w:rPr>
          <w:sz w:val="28"/>
          <w:szCs w:val="28"/>
        </w:rPr>
        <w:t xml:space="preserve"> приведенной к 2022 году</w:t>
      </w:r>
      <w:r>
        <w:rPr>
          <w:sz w:val="28"/>
          <w:szCs w:val="28"/>
        </w:rPr>
        <w:t>,</w:t>
      </w:r>
      <w:r w:rsidRPr="00225502">
        <w:rPr>
          <w:sz w:val="28"/>
          <w:szCs w:val="28"/>
        </w:rPr>
        <w:t xml:space="preserve"> с учетом ИЦП Минэкономразвития России от 30.09.2021 на 2021 и 2022 год 116,5% и 103,9%, соответственно (шаблон </w:t>
      </w:r>
      <w:r w:rsidRPr="00225502">
        <w:rPr>
          <w:sz w:val="28"/>
          <w:szCs w:val="28"/>
          <w:lang w:val="en-US"/>
        </w:rPr>
        <w:t>WARM</w:t>
      </w:r>
      <w:r w:rsidRPr="00225502">
        <w:rPr>
          <w:sz w:val="28"/>
          <w:szCs w:val="28"/>
        </w:rPr>
        <w:t>.</w:t>
      </w:r>
      <w:r w:rsidRPr="00225502">
        <w:rPr>
          <w:sz w:val="28"/>
          <w:szCs w:val="28"/>
          <w:lang w:val="en-US"/>
        </w:rPr>
        <w:t>TOPL</w:t>
      </w:r>
      <w:r w:rsidRPr="00225502">
        <w:rPr>
          <w:sz w:val="28"/>
          <w:szCs w:val="28"/>
        </w:rPr>
        <w:t>.</w:t>
      </w:r>
      <w:r w:rsidRPr="00225502">
        <w:rPr>
          <w:sz w:val="28"/>
          <w:szCs w:val="28"/>
          <w:lang w:val="en-US"/>
        </w:rPr>
        <w:t>Q</w:t>
      </w:r>
      <w:r w:rsidRPr="00225502">
        <w:rPr>
          <w:sz w:val="28"/>
          <w:szCs w:val="28"/>
        </w:rPr>
        <w:t>4.2020).</w:t>
      </w:r>
    </w:p>
    <w:p w14:paraId="438FED51" w14:textId="77777777" w:rsidR="00BE7765" w:rsidRDefault="00BE7765" w:rsidP="00BE7765">
      <w:pPr>
        <w:ind w:firstLine="709"/>
        <w:jc w:val="both"/>
        <w:rPr>
          <w:sz w:val="28"/>
          <w:szCs w:val="28"/>
        </w:rPr>
      </w:pPr>
    </w:p>
    <w:p w14:paraId="03901DE9" w14:textId="77777777" w:rsidR="00BE7765" w:rsidRPr="00225502" w:rsidRDefault="00BE7765" w:rsidP="00BE7765">
      <w:pPr>
        <w:ind w:firstLine="709"/>
        <w:jc w:val="both"/>
        <w:rPr>
          <w:sz w:val="28"/>
          <w:szCs w:val="28"/>
        </w:rPr>
      </w:pPr>
    </w:p>
    <w:p w14:paraId="4AD8332F" w14:textId="77777777" w:rsidR="00BE7765" w:rsidRPr="00A07DBC" w:rsidRDefault="00BE7765" w:rsidP="00BE7765">
      <w:pPr>
        <w:ind w:firstLine="709"/>
        <w:jc w:val="right"/>
        <w:rPr>
          <w:sz w:val="28"/>
          <w:szCs w:val="28"/>
        </w:rPr>
      </w:pPr>
      <w:r w:rsidRPr="00A07DBC">
        <w:rPr>
          <w:sz w:val="28"/>
          <w:szCs w:val="28"/>
        </w:rPr>
        <w:t xml:space="preserve">Таблица </w:t>
      </w:r>
      <w:r>
        <w:rPr>
          <w:sz w:val="28"/>
          <w:szCs w:val="28"/>
        </w:rPr>
        <w:t>9</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555"/>
        <w:gridCol w:w="1999"/>
        <w:gridCol w:w="2110"/>
      </w:tblGrid>
      <w:tr w:rsidR="00BE7765" w:rsidRPr="00A07DBC" w14:paraId="6D19B491" w14:textId="77777777" w:rsidTr="00BE7765">
        <w:trPr>
          <w:trHeight w:val="20"/>
        </w:trPr>
        <w:tc>
          <w:tcPr>
            <w:tcW w:w="3012" w:type="dxa"/>
            <w:tcBorders>
              <w:top w:val="single" w:sz="4" w:space="0" w:color="auto"/>
              <w:left w:val="single" w:sz="4" w:space="0" w:color="auto"/>
              <w:bottom w:val="single" w:sz="4" w:space="0" w:color="auto"/>
              <w:right w:val="single" w:sz="4" w:space="0" w:color="auto"/>
            </w:tcBorders>
          </w:tcPr>
          <w:p w14:paraId="63306D1C" w14:textId="77777777" w:rsidR="00BE7765" w:rsidRPr="00A07DBC" w:rsidRDefault="00BE7765" w:rsidP="00BE7765">
            <w:pPr>
              <w:spacing w:line="360" w:lineRule="auto"/>
              <w:jc w:val="center"/>
              <w:rPr>
                <w:sz w:val="28"/>
                <w:szCs w:val="28"/>
              </w:rPr>
            </w:pPr>
          </w:p>
        </w:tc>
        <w:tc>
          <w:tcPr>
            <w:tcW w:w="2555" w:type="dxa"/>
            <w:tcBorders>
              <w:top w:val="single" w:sz="4" w:space="0" w:color="auto"/>
              <w:left w:val="single" w:sz="4" w:space="0" w:color="auto"/>
              <w:bottom w:val="single" w:sz="4" w:space="0" w:color="auto"/>
              <w:right w:val="single" w:sz="4" w:space="0" w:color="auto"/>
            </w:tcBorders>
            <w:hideMark/>
          </w:tcPr>
          <w:p w14:paraId="53D6BF9C" w14:textId="77777777" w:rsidR="00BE7765" w:rsidRPr="00A07DBC" w:rsidRDefault="00BE7765" w:rsidP="00BE7765">
            <w:pPr>
              <w:jc w:val="center"/>
              <w:rPr>
                <w:sz w:val="28"/>
                <w:szCs w:val="28"/>
              </w:rPr>
            </w:pPr>
            <w:r w:rsidRPr="00A07DBC">
              <w:rPr>
                <w:sz w:val="28"/>
                <w:szCs w:val="28"/>
              </w:rPr>
              <w:t xml:space="preserve">Факт 2020 года по Кузбассу </w:t>
            </w:r>
          </w:p>
          <w:p w14:paraId="7081A7D9" w14:textId="77777777" w:rsidR="00BE7765" w:rsidRPr="00A07DBC" w:rsidRDefault="00BE7765" w:rsidP="00BE7765">
            <w:pPr>
              <w:jc w:val="center"/>
              <w:rPr>
                <w:sz w:val="28"/>
                <w:szCs w:val="28"/>
              </w:rPr>
            </w:pPr>
            <w:r w:rsidRPr="00225502">
              <w:rPr>
                <w:sz w:val="28"/>
                <w:szCs w:val="28"/>
              </w:rPr>
              <w:t>х 116,5%х103,9%</w:t>
            </w:r>
          </w:p>
        </w:tc>
        <w:tc>
          <w:tcPr>
            <w:tcW w:w="1999" w:type="dxa"/>
            <w:tcBorders>
              <w:top w:val="single" w:sz="4" w:space="0" w:color="auto"/>
              <w:left w:val="single" w:sz="4" w:space="0" w:color="auto"/>
              <w:bottom w:val="single" w:sz="4" w:space="0" w:color="auto"/>
              <w:right w:val="single" w:sz="4" w:space="0" w:color="auto"/>
            </w:tcBorders>
            <w:hideMark/>
          </w:tcPr>
          <w:p w14:paraId="39112A6A" w14:textId="77777777" w:rsidR="00BE7765" w:rsidRPr="00A07DBC" w:rsidRDefault="00BE7765" w:rsidP="00BE7765">
            <w:pPr>
              <w:jc w:val="center"/>
              <w:rPr>
                <w:sz w:val="28"/>
                <w:szCs w:val="28"/>
              </w:rPr>
            </w:pPr>
            <w:r>
              <w:rPr>
                <w:sz w:val="28"/>
                <w:szCs w:val="28"/>
              </w:rPr>
              <w:t xml:space="preserve">По договору с </w:t>
            </w:r>
            <w:r w:rsidRPr="0094566D">
              <w:rPr>
                <w:sz w:val="28"/>
                <w:szCs w:val="28"/>
              </w:rPr>
              <w:t>ООО «САП»</w:t>
            </w:r>
            <w:r>
              <w:rPr>
                <w:sz w:val="28"/>
                <w:szCs w:val="28"/>
              </w:rPr>
              <w:t xml:space="preserve"> в ценах</w:t>
            </w:r>
            <w:r w:rsidRPr="00A07DBC">
              <w:rPr>
                <w:sz w:val="28"/>
                <w:szCs w:val="28"/>
              </w:rPr>
              <w:t xml:space="preserve"> 202</w:t>
            </w:r>
            <w:r>
              <w:rPr>
                <w:sz w:val="28"/>
                <w:szCs w:val="28"/>
              </w:rPr>
              <w:t>2</w:t>
            </w:r>
            <w:r w:rsidRPr="00A07DBC">
              <w:rPr>
                <w:sz w:val="28"/>
                <w:szCs w:val="28"/>
              </w:rPr>
              <w:t xml:space="preserve"> год</w:t>
            </w:r>
            <w:r>
              <w:rPr>
                <w:sz w:val="28"/>
                <w:szCs w:val="28"/>
              </w:rPr>
              <w:t xml:space="preserve"> (104,1%)</w:t>
            </w:r>
          </w:p>
        </w:tc>
        <w:tc>
          <w:tcPr>
            <w:tcW w:w="2110" w:type="dxa"/>
            <w:tcBorders>
              <w:top w:val="single" w:sz="4" w:space="0" w:color="auto"/>
              <w:left w:val="single" w:sz="4" w:space="0" w:color="auto"/>
              <w:bottom w:val="single" w:sz="4" w:space="0" w:color="auto"/>
              <w:right w:val="single" w:sz="4" w:space="0" w:color="auto"/>
            </w:tcBorders>
            <w:hideMark/>
          </w:tcPr>
          <w:p w14:paraId="629504A4" w14:textId="77777777" w:rsidR="00BE7765" w:rsidRDefault="00BE7765" w:rsidP="00BE7765">
            <w:pPr>
              <w:jc w:val="center"/>
              <w:rPr>
                <w:sz w:val="28"/>
                <w:szCs w:val="28"/>
              </w:rPr>
            </w:pPr>
            <w:r w:rsidRPr="00A07DBC">
              <w:rPr>
                <w:sz w:val="28"/>
                <w:szCs w:val="28"/>
              </w:rPr>
              <w:t>Отклонение,</w:t>
            </w:r>
          </w:p>
          <w:p w14:paraId="09DFE325" w14:textId="77777777" w:rsidR="00BE7765" w:rsidRPr="00A07DBC" w:rsidRDefault="00BE7765" w:rsidP="00BE7765">
            <w:pPr>
              <w:jc w:val="center"/>
              <w:rPr>
                <w:sz w:val="28"/>
                <w:szCs w:val="28"/>
              </w:rPr>
            </w:pPr>
            <w:r w:rsidRPr="00A07DBC">
              <w:rPr>
                <w:sz w:val="28"/>
                <w:szCs w:val="28"/>
              </w:rPr>
              <w:t>+/-, руб</w:t>
            </w:r>
            <w:r>
              <w:rPr>
                <w:sz w:val="28"/>
                <w:szCs w:val="28"/>
              </w:rPr>
              <w:t>.</w:t>
            </w:r>
            <w:r w:rsidRPr="00A07DBC">
              <w:rPr>
                <w:sz w:val="28"/>
                <w:szCs w:val="28"/>
              </w:rPr>
              <w:t>/т</w:t>
            </w:r>
          </w:p>
        </w:tc>
      </w:tr>
      <w:tr w:rsidR="00BE7765" w:rsidRPr="00A07DBC" w14:paraId="56C6396A" w14:textId="77777777" w:rsidTr="00BE7765">
        <w:trPr>
          <w:trHeight w:val="877"/>
        </w:trPr>
        <w:tc>
          <w:tcPr>
            <w:tcW w:w="3012" w:type="dxa"/>
            <w:tcBorders>
              <w:top w:val="single" w:sz="4" w:space="0" w:color="auto"/>
              <w:left w:val="single" w:sz="4" w:space="0" w:color="auto"/>
              <w:bottom w:val="single" w:sz="4" w:space="0" w:color="auto"/>
              <w:right w:val="single" w:sz="4" w:space="0" w:color="auto"/>
            </w:tcBorders>
          </w:tcPr>
          <w:p w14:paraId="0E310C60" w14:textId="77777777" w:rsidR="00BE7765" w:rsidRPr="00A07DBC" w:rsidRDefault="00BE7765" w:rsidP="00BE7765">
            <w:pPr>
              <w:jc w:val="center"/>
              <w:rPr>
                <w:sz w:val="28"/>
                <w:szCs w:val="28"/>
              </w:rPr>
            </w:pPr>
            <w:r>
              <w:rPr>
                <w:sz w:val="28"/>
                <w:szCs w:val="28"/>
              </w:rPr>
              <w:t>Автотранспортировка,</w:t>
            </w:r>
          </w:p>
          <w:p w14:paraId="0AB46F5B" w14:textId="77777777" w:rsidR="00BE7765" w:rsidRPr="00A07DBC" w:rsidRDefault="00BE7765" w:rsidP="00BE7765">
            <w:pPr>
              <w:jc w:val="center"/>
              <w:rPr>
                <w:sz w:val="28"/>
                <w:szCs w:val="28"/>
              </w:rPr>
            </w:pPr>
            <w:r w:rsidRPr="00A07DBC">
              <w:rPr>
                <w:sz w:val="28"/>
                <w:szCs w:val="28"/>
              </w:rPr>
              <w:t>руб./т (без НДС)</w:t>
            </w:r>
          </w:p>
        </w:tc>
        <w:tc>
          <w:tcPr>
            <w:tcW w:w="2555" w:type="dxa"/>
            <w:tcBorders>
              <w:top w:val="single" w:sz="4" w:space="0" w:color="auto"/>
              <w:left w:val="single" w:sz="4" w:space="0" w:color="auto"/>
              <w:bottom w:val="single" w:sz="4" w:space="0" w:color="auto"/>
              <w:right w:val="single" w:sz="4" w:space="0" w:color="auto"/>
            </w:tcBorders>
            <w:vAlign w:val="center"/>
            <w:hideMark/>
          </w:tcPr>
          <w:p w14:paraId="4720BD8A" w14:textId="77777777" w:rsidR="00BE7765" w:rsidRPr="00A07DBC" w:rsidRDefault="00BE7765" w:rsidP="00BE7765">
            <w:pPr>
              <w:jc w:val="center"/>
              <w:rPr>
                <w:sz w:val="28"/>
                <w:szCs w:val="28"/>
              </w:rPr>
            </w:pPr>
            <w:r>
              <w:rPr>
                <w:sz w:val="28"/>
                <w:szCs w:val="28"/>
              </w:rPr>
              <w:t xml:space="preserve">351,52 </w:t>
            </w:r>
            <w:r w:rsidRPr="00A07DBC">
              <w:rPr>
                <w:sz w:val="28"/>
                <w:szCs w:val="28"/>
              </w:rPr>
              <w:t>х 1</w:t>
            </w:r>
            <w:r>
              <w:rPr>
                <w:sz w:val="28"/>
                <w:szCs w:val="28"/>
              </w:rPr>
              <w:t>16,5</w:t>
            </w:r>
            <w:r w:rsidRPr="00A07DBC">
              <w:rPr>
                <w:sz w:val="28"/>
                <w:szCs w:val="28"/>
              </w:rPr>
              <w:t>%</w:t>
            </w:r>
            <w:r>
              <w:rPr>
                <w:sz w:val="28"/>
                <w:szCs w:val="28"/>
              </w:rPr>
              <w:t xml:space="preserve"> х 103,9% </w:t>
            </w:r>
            <w:r w:rsidRPr="00A07DBC">
              <w:rPr>
                <w:sz w:val="28"/>
                <w:szCs w:val="28"/>
              </w:rPr>
              <w:t xml:space="preserve">= </w:t>
            </w:r>
            <w:r>
              <w:rPr>
                <w:sz w:val="28"/>
                <w:szCs w:val="28"/>
              </w:rPr>
              <w:t>425,58</w:t>
            </w:r>
            <w:r w:rsidRPr="00A07DBC">
              <w:rPr>
                <w:sz w:val="28"/>
                <w:szCs w:val="28"/>
              </w:rPr>
              <w:t xml:space="preserve"> </w:t>
            </w:r>
          </w:p>
        </w:tc>
        <w:tc>
          <w:tcPr>
            <w:tcW w:w="1999" w:type="dxa"/>
            <w:tcBorders>
              <w:top w:val="single" w:sz="4" w:space="0" w:color="auto"/>
              <w:left w:val="single" w:sz="4" w:space="0" w:color="auto"/>
              <w:bottom w:val="single" w:sz="4" w:space="0" w:color="auto"/>
              <w:right w:val="single" w:sz="4" w:space="0" w:color="auto"/>
            </w:tcBorders>
            <w:vAlign w:val="center"/>
          </w:tcPr>
          <w:p w14:paraId="4E143BE9" w14:textId="77777777" w:rsidR="00BE7765" w:rsidRPr="00A07DBC" w:rsidRDefault="00BE7765" w:rsidP="00BE7765">
            <w:pPr>
              <w:spacing w:line="360" w:lineRule="auto"/>
              <w:jc w:val="center"/>
              <w:rPr>
                <w:sz w:val="28"/>
                <w:szCs w:val="28"/>
              </w:rPr>
            </w:pPr>
            <w:r>
              <w:rPr>
                <w:sz w:val="28"/>
                <w:szCs w:val="28"/>
              </w:rPr>
              <w:t>250,08</w:t>
            </w:r>
            <w:r w:rsidRPr="00225502">
              <w:rPr>
                <w:sz w:val="28"/>
                <w:szCs w:val="28"/>
              </w:rPr>
              <w:t xml:space="preserve"> </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94B3F3E" w14:textId="77777777" w:rsidR="00BE7765" w:rsidRPr="00A07DBC" w:rsidRDefault="00BE7765" w:rsidP="00BE7765">
            <w:pPr>
              <w:spacing w:line="360" w:lineRule="auto"/>
              <w:jc w:val="center"/>
              <w:rPr>
                <w:sz w:val="28"/>
                <w:szCs w:val="28"/>
              </w:rPr>
            </w:pPr>
            <w:r>
              <w:rPr>
                <w:sz w:val="28"/>
                <w:szCs w:val="28"/>
              </w:rPr>
              <w:t>-175,5</w:t>
            </w:r>
          </w:p>
        </w:tc>
      </w:tr>
      <w:tr w:rsidR="00BE7765" w:rsidRPr="00A07DBC" w14:paraId="6D01FA69" w14:textId="77777777" w:rsidTr="00BE7765">
        <w:trPr>
          <w:trHeight w:val="879"/>
        </w:trPr>
        <w:tc>
          <w:tcPr>
            <w:tcW w:w="3012" w:type="dxa"/>
            <w:tcBorders>
              <w:top w:val="single" w:sz="4" w:space="0" w:color="auto"/>
              <w:left w:val="single" w:sz="4" w:space="0" w:color="auto"/>
              <w:bottom w:val="single" w:sz="4" w:space="0" w:color="auto"/>
              <w:right w:val="single" w:sz="4" w:space="0" w:color="auto"/>
            </w:tcBorders>
          </w:tcPr>
          <w:p w14:paraId="0D957625" w14:textId="77777777" w:rsidR="00BE7765" w:rsidRDefault="00BE7765" w:rsidP="00BE7765">
            <w:pPr>
              <w:jc w:val="center"/>
              <w:rPr>
                <w:sz w:val="28"/>
                <w:szCs w:val="28"/>
              </w:rPr>
            </w:pPr>
            <w:r>
              <w:rPr>
                <w:sz w:val="28"/>
                <w:szCs w:val="28"/>
              </w:rPr>
              <w:t xml:space="preserve">Гуртовка, </w:t>
            </w:r>
            <w:r w:rsidRPr="00DB61A6">
              <w:rPr>
                <w:sz w:val="28"/>
                <w:szCs w:val="28"/>
              </w:rPr>
              <w:t xml:space="preserve">руб./т </w:t>
            </w:r>
          </w:p>
          <w:p w14:paraId="39E22CBA" w14:textId="77777777" w:rsidR="00BE7765" w:rsidRPr="00A07DBC" w:rsidRDefault="00BE7765" w:rsidP="00BE7765">
            <w:pPr>
              <w:jc w:val="center"/>
              <w:rPr>
                <w:sz w:val="28"/>
                <w:szCs w:val="28"/>
              </w:rPr>
            </w:pPr>
            <w:r w:rsidRPr="00DB61A6">
              <w:rPr>
                <w:sz w:val="28"/>
                <w:szCs w:val="28"/>
              </w:rPr>
              <w:t>(без НДС)</w:t>
            </w:r>
          </w:p>
        </w:tc>
        <w:tc>
          <w:tcPr>
            <w:tcW w:w="2555" w:type="dxa"/>
            <w:tcBorders>
              <w:top w:val="single" w:sz="4" w:space="0" w:color="auto"/>
              <w:left w:val="single" w:sz="4" w:space="0" w:color="auto"/>
              <w:bottom w:val="single" w:sz="4" w:space="0" w:color="auto"/>
              <w:right w:val="single" w:sz="4" w:space="0" w:color="auto"/>
            </w:tcBorders>
            <w:vAlign w:val="center"/>
          </w:tcPr>
          <w:p w14:paraId="34DAB9C2" w14:textId="77777777" w:rsidR="00BE7765" w:rsidRPr="00A07DBC" w:rsidRDefault="00BE7765" w:rsidP="00BE7765">
            <w:pPr>
              <w:jc w:val="center"/>
              <w:rPr>
                <w:sz w:val="28"/>
                <w:szCs w:val="28"/>
              </w:rPr>
            </w:pPr>
            <w:r>
              <w:rPr>
                <w:sz w:val="28"/>
                <w:szCs w:val="28"/>
              </w:rPr>
              <w:t>192,12</w:t>
            </w:r>
            <w:r w:rsidRPr="0094566D">
              <w:rPr>
                <w:sz w:val="28"/>
                <w:szCs w:val="28"/>
              </w:rPr>
              <w:t xml:space="preserve"> х 116,5% х 103,9% = </w:t>
            </w:r>
            <w:r>
              <w:rPr>
                <w:sz w:val="28"/>
                <w:szCs w:val="28"/>
              </w:rPr>
              <w:t>232,6</w:t>
            </w:r>
          </w:p>
        </w:tc>
        <w:tc>
          <w:tcPr>
            <w:tcW w:w="1999" w:type="dxa"/>
            <w:tcBorders>
              <w:top w:val="single" w:sz="4" w:space="0" w:color="auto"/>
              <w:left w:val="single" w:sz="4" w:space="0" w:color="auto"/>
              <w:bottom w:val="single" w:sz="4" w:space="0" w:color="auto"/>
              <w:right w:val="single" w:sz="4" w:space="0" w:color="auto"/>
            </w:tcBorders>
            <w:vAlign w:val="center"/>
          </w:tcPr>
          <w:p w14:paraId="46150751" w14:textId="77777777" w:rsidR="00BE7765" w:rsidRPr="00225502" w:rsidRDefault="00BE7765" w:rsidP="00BE7765">
            <w:pPr>
              <w:spacing w:line="360" w:lineRule="auto"/>
              <w:jc w:val="center"/>
              <w:rPr>
                <w:sz w:val="28"/>
                <w:szCs w:val="28"/>
              </w:rPr>
            </w:pPr>
            <w:r>
              <w:rPr>
                <w:sz w:val="28"/>
                <w:szCs w:val="28"/>
              </w:rPr>
              <w:t>367,89</w:t>
            </w:r>
          </w:p>
        </w:tc>
        <w:tc>
          <w:tcPr>
            <w:tcW w:w="2110" w:type="dxa"/>
            <w:tcBorders>
              <w:top w:val="single" w:sz="4" w:space="0" w:color="auto"/>
              <w:left w:val="single" w:sz="4" w:space="0" w:color="auto"/>
              <w:bottom w:val="single" w:sz="4" w:space="0" w:color="auto"/>
              <w:right w:val="single" w:sz="4" w:space="0" w:color="auto"/>
            </w:tcBorders>
            <w:vAlign w:val="center"/>
          </w:tcPr>
          <w:p w14:paraId="2FC67EFA" w14:textId="77777777" w:rsidR="00BE7765" w:rsidRDefault="00BE7765" w:rsidP="00BE7765">
            <w:pPr>
              <w:spacing w:line="360" w:lineRule="auto"/>
              <w:jc w:val="center"/>
              <w:rPr>
                <w:sz w:val="28"/>
                <w:szCs w:val="28"/>
              </w:rPr>
            </w:pPr>
            <w:r>
              <w:rPr>
                <w:sz w:val="28"/>
                <w:szCs w:val="28"/>
              </w:rPr>
              <w:t>+88,78</w:t>
            </w:r>
          </w:p>
        </w:tc>
      </w:tr>
    </w:tbl>
    <w:p w14:paraId="7FF073D2" w14:textId="77777777" w:rsidR="00BE7765" w:rsidRDefault="00BE7765" w:rsidP="00BE7765">
      <w:pPr>
        <w:tabs>
          <w:tab w:val="left" w:pos="708"/>
          <w:tab w:val="left" w:pos="3960"/>
        </w:tabs>
        <w:ind w:firstLine="709"/>
        <w:jc w:val="both"/>
        <w:rPr>
          <w:color w:val="000000" w:themeColor="text1"/>
          <w:sz w:val="28"/>
          <w:szCs w:val="28"/>
        </w:rPr>
      </w:pPr>
    </w:p>
    <w:p w14:paraId="46982BDC" w14:textId="77777777" w:rsidR="00BE7765" w:rsidRPr="00772DD3" w:rsidRDefault="00BE7765" w:rsidP="00BE7765">
      <w:pPr>
        <w:tabs>
          <w:tab w:val="left" w:pos="708"/>
          <w:tab w:val="left" w:pos="3960"/>
        </w:tabs>
        <w:ind w:firstLine="709"/>
        <w:jc w:val="both"/>
        <w:rPr>
          <w:color w:val="000000" w:themeColor="text1"/>
          <w:sz w:val="28"/>
          <w:szCs w:val="28"/>
        </w:rPr>
      </w:pPr>
      <w:r w:rsidRPr="00772DD3">
        <w:rPr>
          <w:color w:val="000000" w:themeColor="text1"/>
          <w:sz w:val="28"/>
          <w:szCs w:val="28"/>
        </w:rPr>
        <w:t>В расчет НВВ экспертами приняты наименьшие цены по авто доставке и гуртовке угля: автодоставка 250,08 руб./т и гуртовка 279,11 руб./т.</w:t>
      </w:r>
    </w:p>
    <w:p w14:paraId="56D77867" w14:textId="77777777" w:rsidR="00BE7765" w:rsidRPr="00772DD3" w:rsidRDefault="00BE7765" w:rsidP="00BE7765">
      <w:pPr>
        <w:tabs>
          <w:tab w:val="left" w:pos="708"/>
          <w:tab w:val="left" w:pos="3960"/>
        </w:tabs>
        <w:ind w:firstLine="709"/>
        <w:jc w:val="both"/>
        <w:rPr>
          <w:color w:val="000000" w:themeColor="text1"/>
          <w:sz w:val="28"/>
          <w:szCs w:val="28"/>
        </w:rPr>
      </w:pPr>
      <w:r w:rsidRPr="00772DD3">
        <w:rPr>
          <w:color w:val="000000" w:themeColor="text1"/>
          <w:sz w:val="28"/>
          <w:szCs w:val="28"/>
        </w:rPr>
        <w:t xml:space="preserve">Стоимость автоперевозки составила </w:t>
      </w:r>
      <w:r w:rsidRPr="000D579A">
        <w:rPr>
          <w:color w:val="000000" w:themeColor="text1"/>
          <w:sz w:val="28"/>
          <w:szCs w:val="28"/>
        </w:rPr>
        <w:t>4330,12</w:t>
      </w:r>
      <w:r w:rsidRPr="00C61311">
        <w:rPr>
          <w:color w:val="000000" w:themeColor="text1"/>
          <w:sz w:val="28"/>
          <w:szCs w:val="28"/>
        </w:rPr>
        <w:t xml:space="preserve"> </w:t>
      </w:r>
      <w:r w:rsidRPr="00772DD3">
        <w:rPr>
          <w:color w:val="000000" w:themeColor="text1"/>
          <w:sz w:val="28"/>
          <w:szCs w:val="28"/>
        </w:rPr>
        <w:t>тыс. руб. (объем вывозимого топлива составляет 0,114 %).</w:t>
      </w:r>
    </w:p>
    <w:p w14:paraId="2332ED53" w14:textId="77777777" w:rsidR="00BE7765" w:rsidRPr="006D2699" w:rsidRDefault="00BE7765" w:rsidP="00BE7765">
      <w:pPr>
        <w:tabs>
          <w:tab w:val="left" w:pos="708"/>
          <w:tab w:val="left" w:pos="3960"/>
        </w:tabs>
        <w:ind w:firstLine="709"/>
        <w:jc w:val="both"/>
        <w:rPr>
          <w:color w:val="000000" w:themeColor="text1"/>
          <w:sz w:val="28"/>
          <w:szCs w:val="28"/>
        </w:rPr>
      </w:pPr>
      <w:r w:rsidRPr="006D2699">
        <w:rPr>
          <w:color w:val="000000" w:themeColor="text1"/>
          <w:sz w:val="28"/>
          <w:szCs w:val="28"/>
        </w:rPr>
        <w:t>Согласно договор</w:t>
      </w:r>
      <w:r>
        <w:rPr>
          <w:color w:val="000000" w:themeColor="text1"/>
          <w:sz w:val="28"/>
          <w:szCs w:val="28"/>
        </w:rPr>
        <w:t>у</w:t>
      </w:r>
      <w:r w:rsidRPr="006D2699">
        <w:rPr>
          <w:color w:val="000000" w:themeColor="text1"/>
          <w:sz w:val="28"/>
          <w:szCs w:val="28"/>
        </w:rPr>
        <w:t xml:space="preserve"> с ООО «САП» гуртовка осуществляется на котельных УПК 1 г. Таштагол, ПОК 3 п. </w:t>
      </w:r>
      <w:proofErr w:type="gramStart"/>
      <w:r w:rsidRPr="006D2699">
        <w:rPr>
          <w:color w:val="000000" w:themeColor="text1"/>
          <w:sz w:val="28"/>
          <w:szCs w:val="28"/>
        </w:rPr>
        <w:t xml:space="preserve">Шалым, </w:t>
      </w:r>
      <w:r>
        <w:rPr>
          <w:color w:val="000000" w:themeColor="text1"/>
          <w:sz w:val="28"/>
          <w:szCs w:val="28"/>
        </w:rPr>
        <w:t xml:space="preserve"> </w:t>
      </w:r>
      <w:r w:rsidRPr="006D2699">
        <w:rPr>
          <w:color w:val="000000" w:themeColor="text1"/>
          <w:sz w:val="28"/>
          <w:szCs w:val="28"/>
        </w:rPr>
        <w:t>УПК</w:t>
      </w:r>
      <w:proofErr w:type="gramEnd"/>
      <w:r w:rsidRPr="006D2699">
        <w:rPr>
          <w:color w:val="000000" w:themeColor="text1"/>
          <w:sz w:val="28"/>
          <w:szCs w:val="28"/>
        </w:rPr>
        <w:t xml:space="preserve"> 7 п. Каз. Объем гуртуемого угля по данным котельным составляет 55 %.</w:t>
      </w:r>
      <w:r>
        <w:rPr>
          <w:color w:val="000000" w:themeColor="text1"/>
          <w:sz w:val="28"/>
          <w:szCs w:val="28"/>
        </w:rPr>
        <w:t xml:space="preserve"> Цена гуртовки принята на уровне 279,11 </w:t>
      </w:r>
      <w:r w:rsidRPr="00F02C18">
        <w:rPr>
          <w:color w:val="000000" w:themeColor="text1"/>
          <w:sz w:val="28"/>
          <w:szCs w:val="28"/>
        </w:rPr>
        <w:t>руб./т.</w:t>
      </w:r>
      <w:r>
        <w:rPr>
          <w:color w:val="000000" w:themeColor="text1"/>
          <w:sz w:val="28"/>
          <w:szCs w:val="28"/>
        </w:rPr>
        <w:t xml:space="preserve"> Расходы на гуртовку составили </w:t>
      </w:r>
      <w:r w:rsidRPr="000D579A">
        <w:rPr>
          <w:color w:val="000000" w:themeColor="text1"/>
          <w:sz w:val="28"/>
          <w:szCs w:val="28"/>
        </w:rPr>
        <w:t>23316,03</w:t>
      </w:r>
      <w:r w:rsidRPr="007F50DC">
        <w:rPr>
          <w:color w:val="000000" w:themeColor="text1"/>
          <w:sz w:val="28"/>
          <w:szCs w:val="28"/>
        </w:rPr>
        <w:t xml:space="preserve"> </w:t>
      </w:r>
      <w:r>
        <w:rPr>
          <w:color w:val="000000" w:themeColor="text1"/>
          <w:sz w:val="28"/>
          <w:szCs w:val="28"/>
        </w:rPr>
        <w:t>тыс. руб.</w:t>
      </w:r>
    </w:p>
    <w:p w14:paraId="73C73DD3" w14:textId="77777777" w:rsidR="00BE7765" w:rsidRPr="006F36CB" w:rsidRDefault="00BE7765" w:rsidP="00BE7765">
      <w:pPr>
        <w:tabs>
          <w:tab w:val="left" w:pos="708"/>
          <w:tab w:val="left" w:pos="3960"/>
        </w:tabs>
        <w:ind w:firstLine="709"/>
        <w:jc w:val="both"/>
        <w:rPr>
          <w:color w:val="000000" w:themeColor="text1"/>
          <w:sz w:val="28"/>
          <w:szCs w:val="28"/>
        </w:rPr>
      </w:pPr>
      <w:r w:rsidRPr="006F36CB">
        <w:rPr>
          <w:color w:val="000000" w:themeColor="text1"/>
          <w:sz w:val="28"/>
          <w:szCs w:val="28"/>
        </w:rPr>
        <w:t>Предложения предприятия на автодоставку и гуртовку</w:t>
      </w:r>
      <w:r>
        <w:rPr>
          <w:color w:val="000000" w:themeColor="text1"/>
          <w:sz w:val="28"/>
          <w:szCs w:val="28"/>
        </w:rPr>
        <w:t xml:space="preserve"> </w:t>
      </w:r>
      <w:r w:rsidRPr="006F36CB">
        <w:rPr>
          <w:color w:val="000000" w:themeColor="text1"/>
          <w:sz w:val="28"/>
          <w:szCs w:val="28"/>
        </w:rPr>
        <w:t>составили 18409,41 тыс. руб.</w:t>
      </w:r>
      <w:r>
        <w:rPr>
          <w:color w:val="000000" w:themeColor="text1"/>
          <w:sz w:val="28"/>
          <w:szCs w:val="28"/>
        </w:rPr>
        <w:t xml:space="preserve"> По расчету экспертов авто</w:t>
      </w:r>
      <w:r w:rsidRPr="00027328">
        <w:rPr>
          <w:color w:val="000000" w:themeColor="text1"/>
          <w:sz w:val="28"/>
          <w:szCs w:val="28"/>
        </w:rPr>
        <w:t>доставк</w:t>
      </w:r>
      <w:r>
        <w:rPr>
          <w:color w:val="000000" w:themeColor="text1"/>
          <w:sz w:val="28"/>
          <w:szCs w:val="28"/>
        </w:rPr>
        <w:t>а</w:t>
      </w:r>
      <w:r w:rsidRPr="00027328">
        <w:rPr>
          <w:color w:val="000000" w:themeColor="text1"/>
          <w:sz w:val="28"/>
          <w:szCs w:val="28"/>
        </w:rPr>
        <w:t xml:space="preserve"> и </w:t>
      </w:r>
      <w:proofErr w:type="gramStart"/>
      <w:r w:rsidRPr="00027328">
        <w:rPr>
          <w:color w:val="000000" w:themeColor="text1"/>
          <w:sz w:val="28"/>
          <w:szCs w:val="28"/>
        </w:rPr>
        <w:t>гуртовк</w:t>
      </w:r>
      <w:r>
        <w:rPr>
          <w:color w:val="000000" w:themeColor="text1"/>
          <w:sz w:val="28"/>
          <w:szCs w:val="28"/>
        </w:rPr>
        <w:t>а</w:t>
      </w:r>
      <w:r w:rsidRPr="00027328">
        <w:rPr>
          <w:color w:val="000000" w:themeColor="text1"/>
          <w:sz w:val="28"/>
          <w:szCs w:val="28"/>
        </w:rPr>
        <w:t xml:space="preserve"> </w:t>
      </w:r>
      <w:r>
        <w:rPr>
          <w:color w:val="000000" w:themeColor="text1"/>
          <w:sz w:val="28"/>
          <w:szCs w:val="28"/>
        </w:rPr>
        <w:t xml:space="preserve"> угля</w:t>
      </w:r>
      <w:proofErr w:type="gramEnd"/>
      <w:r>
        <w:rPr>
          <w:color w:val="000000" w:themeColor="text1"/>
          <w:sz w:val="28"/>
          <w:szCs w:val="28"/>
        </w:rPr>
        <w:t xml:space="preserve"> </w:t>
      </w:r>
      <w:r w:rsidRPr="00027328">
        <w:rPr>
          <w:color w:val="000000" w:themeColor="text1"/>
          <w:sz w:val="28"/>
          <w:szCs w:val="28"/>
        </w:rPr>
        <w:t>составил</w:t>
      </w:r>
      <w:r>
        <w:rPr>
          <w:color w:val="000000" w:themeColor="text1"/>
          <w:sz w:val="28"/>
          <w:szCs w:val="28"/>
        </w:rPr>
        <w:t>а</w:t>
      </w:r>
      <w:r w:rsidRPr="00027328">
        <w:rPr>
          <w:color w:val="000000" w:themeColor="text1"/>
          <w:sz w:val="28"/>
          <w:szCs w:val="28"/>
        </w:rPr>
        <w:t xml:space="preserve"> </w:t>
      </w:r>
      <w:r w:rsidRPr="00C61311">
        <w:rPr>
          <w:color w:val="000000" w:themeColor="text1"/>
          <w:sz w:val="28"/>
          <w:szCs w:val="28"/>
        </w:rPr>
        <w:t>27646,15</w:t>
      </w:r>
      <w:r>
        <w:rPr>
          <w:color w:val="000000" w:themeColor="text1"/>
          <w:sz w:val="28"/>
          <w:szCs w:val="28"/>
        </w:rPr>
        <w:t xml:space="preserve"> </w:t>
      </w:r>
      <w:r w:rsidRPr="00027328">
        <w:rPr>
          <w:color w:val="000000" w:themeColor="text1"/>
          <w:sz w:val="28"/>
          <w:szCs w:val="28"/>
        </w:rPr>
        <w:t>тыс. руб.</w:t>
      </w:r>
      <w:r>
        <w:rPr>
          <w:color w:val="000000" w:themeColor="text1"/>
          <w:sz w:val="28"/>
          <w:szCs w:val="28"/>
        </w:rPr>
        <w:t xml:space="preserve"> (</w:t>
      </w:r>
      <w:r w:rsidRPr="00C61311">
        <w:rPr>
          <w:color w:val="000000" w:themeColor="text1"/>
          <w:sz w:val="28"/>
          <w:szCs w:val="28"/>
        </w:rPr>
        <w:t xml:space="preserve">4330,12 </w:t>
      </w:r>
      <w:r>
        <w:rPr>
          <w:color w:val="000000" w:themeColor="text1"/>
          <w:sz w:val="28"/>
          <w:szCs w:val="28"/>
        </w:rPr>
        <w:t xml:space="preserve">+ </w:t>
      </w:r>
      <w:r w:rsidRPr="000D579A">
        <w:rPr>
          <w:color w:val="000000" w:themeColor="text1"/>
          <w:sz w:val="28"/>
          <w:szCs w:val="28"/>
        </w:rPr>
        <w:t>23316,03</w:t>
      </w:r>
      <w:r w:rsidRPr="00C61311">
        <w:rPr>
          <w:color w:val="000000" w:themeColor="text1"/>
          <w:sz w:val="28"/>
          <w:szCs w:val="28"/>
        </w:rPr>
        <w:t xml:space="preserve"> </w:t>
      </w:r>
      <w:r>
        <w:rPr>
          <w:color w:val="000000" w:themeColor="text1"/>
          <w:sz w:val="28"/>
          <w:szCs w:val="28"/>
        </w:rPr>
        <w:t>= 27646,</w:t>
      </w:r>
      <w:r w:rsidRPr="00C61311">
        <w:rPr>
          <w:color w:val="000000" w:themeColor="text1"/>
          <w:sz w:val="28"/>
          <w:szCs w:val="28"/>
        </w:rPr>
        <w:t>15</w:t>
      </w:r>
      <w:r>
        <w:rPr>
          <w:color w:val="000000" w:themeColor="text1"/>
          <w:sz w:val="28"/>
          <w:szCs w:val="28"/>
        </w:rPr>
        <w:t xml:space="preserve"> тыс. руб.), что выше предложений предприятия.</w:t>
      </w:r>
    </w:p>
    <w:p w14:paraId="3D9BBC17" w14:textId="77777777" w:rsidR="00BE7765" w:rsidRPr="006F36CB" w:rsidRDefault="00BE7765" w:rsidP="00BE7765">
      <w:pPr>
        <w:tabs>
          <w:tab w:val="left" w:pos="708"/>
          <w:tab w:val="left" w:pos="3960"/>
        </w:tabs>
        <w:ind w:firstLine="709"/>
        <w:jc w:val="both"/>
        <w:rPr>
          <w:color w:val="000000" w:themeColor="text1"/>
          <w:sz w:val="28"/>
          <w:szCs w:val="28"/>
        </w:rPr>
      </w:pPr>
      <w:r w:rsidRPr="006F36CB">
        <w:rPr>
          <w:color w:val="000000" w:themeColor="text1"/>
          <w:sz w:val="28"/>
          <w:szCs w:val="28"/>
        </w:rPr>
        <w:t xml:space="preserve">Экспертами расходы на автодоставку приняты по расчету </w:t>
      </w:r>
      <w:r w:rsidRPr="00C61311">
        <w:rPr>
          <w:color w:val="000000" w:themeColor="text1"/>
          <w:sz w:val="28"/>
          <w:szCs w:val="28"/>
        </w:rPr>
        <w:t xml:space="preserve">4330,12 </w:t>
      </w:r>
      <w:r w:rsidRPr="006F36CB">
        <w:rPr>
          <w:color w:val="000000" w:themeColor="text1"/>
          <w:sz w:val="28"/>
          <w:szCs w:val="28"/>
        </w:rPr>
        <w:t>тыс. руб., а на гуртовку</w:t>
      </w:r>
      <w:r>
        <w:rPr>
          <w:color w:val="000000" w:themeColor="text1"/>
          <w:sz w:val="28"/>
          <w:szCs w:val="28"/>
        </w:rPr>
        <w:t>,</w:t>
      </w:r>
      <w:r w:rsidRPr="006F36CB">
        <w:rPr>
          <w:color w:val="000000" w:themeColor="text1"/>
          <w:sz w:val="28"/>
          <w:szCs w:val="28"/>
        </w:rPr>
        <w:t xml:space="preserve"> как разница между предложением предприятия</w:t>
      </w:r>
      <w:r>
        <w:rPr>
          <w:color w:val="000000" w:themeColor="text1"/>
          <w:sz w:val="28"/>
          <w:szCs w:val="28"/>
        </w:rPr>
        <w:t>,</w:t>
      </w:r>
      <w:r w:rsidRPr="006F36CB">
        <w:rPr>
          <w:color w:val="000000" w:themeColor="text1"/>
          <w:sz w:val="28"/>
          <w:szCs w:val="28"/>
        </w:rPr>
        <w:t xml:space="preserve"> на данные работы</w:t>
      </w:r>
      <w:r>
        <w:rPr>
          <w:color w:val="000000" w:themeColor="text1"/>
          <w:sz w:val="28"/>
          <w:szCs w:val="28"/>
        </w:rPr>
        <w:t>,</w:t>
      </w:r>
      <w:r w:rsidRPr="006F36CB">
        <w:rPr>
          <w:color w:val="000000" w:themeColor="text1"/>
          <w:sz w:val="28"/>
          <w:szCs w:val="28"/>
        </w:rPr>
        <w:t xml:space="preserve"> 18409,41 тыс. руб. и расчетом экспертов по авто доставке (</w:t>
      </w:r>
      <w:r w:rsidRPr="00C61311">
        <w:rPr>
          <w:color w:val="000000" w:themeColor="text1"/>
          <w:sz w:val="28"/>
          <w:szCs w:val="28"/>
        </w:rPr>
        <w:t xml:space="preserve">4330,12 </w:t>
      </w:r>
      <w:r w:rsidRPr="006F36CB">
        <w:rPr>
          <w:color w:val="000000" w:themeColor="text1"/>
          <w:sz w:val="28"/>
          <w:szCs w:val="28"/>
        </w:rPr>
        <w:t>тыс. руб.), что составит 14</w:t>
      </w:r>
      <w:r>
        <w:rPr>
          <w:color w:val="000000" w:themeColor="text1"/>
          <w:sz w:val="28"/>
          <w:szCs w:val="28"/>
        </w:rPr>
        <w:t>079,29</w:t>
      </w:r>
      <w:r w:rsidRPr="006F36CB">
        <w:rPr>
          <w:color w:val="000000" w:themeColor="text1"/>
          <w:sz w:val="28"/>
          <w:szCs w:val="28"/>
        </w:rPr>
        <w:t xml:space="preserve"> тыс. руб.</w:t>
      </w:r>
    </w:p>
    <w:p w14:paraId="1A8BA2B0" w14:textId="77777777" w:rsidR="00BE7765" w:rsidRPr="006F36CB" w:rsidRDefault="00BE7765" w:rsidP="00BE7765">
      <w:pPr>
        <w:tabs>
          <w:tab w:val="left" w:pos="708"/>
          <w:tab w:val="left" w:pos="3960"/>
        </w:tabs>
        <w:ind w:firstLine="709"/>
        <w:jc w:val="both"/>
        <w:rPr>
          <w:color w:val="000000" w:themeColor="text1"/>
          <w:sz w:val="28"/>
          <w:szCs w:val="28"/>
        </w:rPr>
      </w:pPr>
      <w:r>
        <w:rPr>
          <w:color w:val="000000" w:themeColor="text1"/>
          <w:sz w:val="28"/>
          <w:szCs w:val="28"/>
        </w:rPr>
        <w:t>14079,29</w:t>
      </w:r>
      <w:r w:rsidRPr="006F36CB">
        <w:rPr>
          <w:color w:val="000000" w:themeColor="text1"/>
          <w:sz w:val="28"/>
          <w:szCs w:val="28"/>
        </w:rPr>
        <w:t xml:space="preserve"> тыс. руб. = 18409,41 тыс. руб. - </w:t>
      </w:r>
      <w:r w:rsidRPr="00C61311">
        <w:rPr>
          <w:color w:val="000000" w:themeColor="text1"/>
          <w:sz w:val="28"/>
          <w:szCs w:val="28"/>
        </w:rPr>
        <w:t xml:space="preserve">4330,12 </w:t>
      </w:r>
      <w:r w:rsidRPr="006F36CB">
        <w:rPr>
          <w:color w:val="000000" w:themeColor="text1"/>
          <w:sz w:val="28"/>
          <w:szCs w:val="28"/>
        </w:rPr>
        <w:t>тыс. руб.</w:t>
      </w:r>
    </w:p>
    <w:p w14:paraId="79ECF5BA" w14:textId="77777777" w:rsidR="00BE7765" w:rsidRPr="00CF060F" w:rsidRDefault="00BE7765" w:rsidP="00BE7765">
      <w:pPr>
        <w:tabs>
          <w:tab w:val="left" w:pos="708"/>
          <w:tab w:val="left" w:pos="3960"/>
        </w:tabs>
        <w:ind w:firstLine="709"/>
        <w:jc w:val="both"/>
        <w:rPr>
          <w:color w:val="000000" w:themeColor="text1"/>
          <w:sz w:val="28"/>
          <w:szCs w:val="28"/>
        </w:rPr>
      </w:pPr>
      <w:r w:rsidRPr="00CF060F">
        <w:rPr>
          <w:color w:val="000000" w:themeColor="text1"/>
          <w:sz w:val="28"/>
          <w:szCs w:val="28"/>
        </w:rPr>
        <w:t xml:space="preserve">Всего расходы на топливо по Основному узлу составили </w:t>
      </w:r>
      <w:r w:rsidRPr="000D579A">
        <w:rPr>
          <w:color w:val="000000" w:themeColor="text1"/>
          <w:sz w:val="28"/>
          <w:szCs w:val="28"/>
        </w:rPr>
        <w:t xml:space="preserve">279815,66 </w:t>
      </w:r>
      <w:r w:rsidRPr="00CF060F">
        <w:rPr>
          <w:color w:val="000000" w:themeColor="text1"/>
          <w:sz w:val="28"/>
          <w:szCs w:val="28"/>
        </w:rPr>
        <w:t xml:space="preserve">тыс. руб., в том числе натуральное топливо </w:t>
      </w:r>
      <w:r w:rsidRPr="000D579A">
        <w:rPr>
          <w:color w:val="000000" w:themeColor="text1"/>
          <w:sz w:val="28"/>
          <w:szCs w:val="28"/>
        </w:rPr>
        <w:t xml:space="preserve">199383,78 </w:t>
      </w:r>
      <w:r w:rsidRPr="00CF060F">
        <w:rPr>
          <w:color w:val="000000" w:themeColor="text1"/>
          <w:sz w:val="28"/>
          <w:szCs w:val="28"/>
        </w:rPr>
        <w:t>тыс. руб.</w:t>
      </w:r>
    </w:p>
    <w:p w14:paraId="129BDED4" w14:textId="77777777" w:rsidR="00BE7765" w:rsidRDefault="00BE7765" w:rsidP="00BE7765">
      <w:pPr>
        <w:pStyle w:val="3"/>
        <w:rPr>
          <w:color w:val="FF0000"/>
          <w:sz w:val="28"/>
          <w:szCs w:val="28"/>
        </w:rPr>
      </w:pPr>
    </w:p>
    <w:p w14:paraId="00C0210B" w14:textId="77777777" w:rsidR="00BE7765" w:rsidRPr="009D10FB" w:rsidRDefault="00BE7765" w:rsidP="00BE7765">
      <w:pPr>
        <w:tabs>
          <w:tab w:val="left" w:pos="708"/>
          <w:tab w:val="left" w:pos="3960"/>
        </w:tabs>
        <w:ind w:firstLine="709"/>
        <w:jc w:val="both"/>
        <w:rPr>
          <w:b/>
          <w:sz w:val="28"/>
          <w:szCs w:val="28"/>
          <w:u w:val="single"/>
        </w:rPr>
      </w:pPr>
      <w:r w:rsidRPr="009D10FB">
        <w:rPr>
          <w:b/>
          <w:sz w:val="28"/>
          <w:szCs w:val="28"/>
          <w:u w:val="single"/>
        </w:rPr>
        <w:t>Узел Темиртау</w:t>
      </w:r>
    </w:p>
    <w:p w14:paraId="65C0550C" w14:textId="77777777" w:rsidR="00BE7765" w:rsidRDefault="00BE7765" w:rsidP="00BE7765"/>
    <w:p w14:paraId="1E8B9417" w14:textId="77777777" w:rsidR="00BE7765" w:rsidRPr="00715B8D" w:rsidRDefault="00BE7765" w:rsidP="00BE7765">
      <w:pPr>
        <w:tabs>
          <w:tab w:val="left" w:pos="708"/>
          <w:tab w:val="left" w:pos="3960"/>
        </w:tabs>
        <w:ind w:firstLine="709"/>
        <w:jc w:val="both"/>
        <w:rPr>
          <w:sz w:val="28"/>
          <w:szCs w:val="28"/>
        </w:rPr>
      </w:pPr>
      <w:r w:rsidRPr="00715B8D">
        <w:rPr>
          <w:sz w:val="28"/>
          <w:szCs w:val="28"/>
        </w:rPr>
        <w:t xml:space="preserve">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w:t>
      </w:r>
      <w:r>
        <w:rPr>
          <w:sz w:val="28"/>
          <w:szCs w:val="28"/>
        </w:rPr>
        <w:t>б/н</w:t>
      </w:r>
      <w:r w:rsidRPr="00715B8D">
        <w:rPr>
          <w:sz w:val="28"/>
          <w:szCs w:val="28"/>
        </w:rPr>
        <w:t xml:space="preserve"> от </w:t>
      </w:r>
      <w:r>
        <w:rPr>
          <w:sz w:val="28"/>
          <w:szCs w:val="28"/>
        </w:rPr>
        <w:t>30</w:t>
      </w:r>
      <w:r w:rsidRPr="00715B8D">
        <w:rPr>
          <w:sz w:val="28"/>
          <w:szCs w:val="28"/>
        </w:rPr>
        <w:t>.</w:t>
      </w:r>
      <w:r>
        <w:rPr>
          <w:sz w:val="28"/>
          <w:szCs w:val="28"/>
        </w:rPr>
        <w:t>12.2020</w:t>
      </w:r>
      <w:r w:rsidRPr="00715B8D">
        <w:rPr>
          <w:sz w:val="28"/>
          <w:szCs w:val="28"/>
        </w:rPr>
        <w:t xml:space="preserve"> года в размере – </w:t>
      </w:r>
      <w:r>
        <w:rPr>
          <w:sz w:val="28"/>
          <w:szCs w:val="28"/>
        </w:rPr>
        <w:t>233,48</w:t>
      </w:r>
      <w:r w:rsidRPr="00715B8D">
        <w:rPr>
          <w:sz w:val="28"/>
          <w:szCs w:val="28"/>
        </w:rPr>
        <w:t xml:space="preserve"> кг. у.т./Гкал.</w:t>
      </w:r>
    </w:p>
    <w:p w14:paraId="6BBCF66B" w14:textId="77777777" w:rsidR="00BE7765" w:rsidRPr="00566E4C" w:rsidRDefault="00BE7765" w:rsidP="00BE7765">
      <w:pPr>
        <w:tabs>
          <w:tab w:val="left" w:pos="708"/>
          <w:tab w:val="left" w:pos="3960"/>
        </w:tabs>
        <w:ind w:firstLine="709"/>
        <w:jc w:val="both"/>
        <w:rPr>
          <w:sz w:val="28"/>
          <w:szCs w:val="28"/>
        </w:rPr>
      </w:pPr>
      <w:r w:rsidRPr="00566E4C">
        <w:rPr>
          <w:sz w:val="28"/>
          <w:szCs w:val="28"/>
        </w:rPr>
        <w:t xml:space="preserve">Расчетный объем натурального топлива по энергетическому каменному углю составляет </w:t>
      </w:r>
      <w:r w:rsidRPr="00A50322">
        <w:rPr>
          <w:sz w:val="28"/>
          <w:szCs w:val="28"/>
        </w:rPr>
        <w:t>8608,05</w:t>
      </w:r>
      <w:r>
        <w:rPr>
          <w:sz w:val="28"/>
          <w:szCs w:val="28"/>
        </w:rPr>
        <w:t xml:space="preserve"> </w:t>
      </w:r>
      <w:r w:rsidRPr="00566E4C">
        <w:rPr>
          <w:sz w:val="28"/>
          <w:szCs w:val="28"/>
        </w:rPr>
        <w:t>т.</w:t>
      </w:r>
      <w:r>
        <w:rPr>
          <w:sz w:val="28"/>
          <w:szCs w:val="28"/>
        </w:rPr>
        <w:t xml:space="preserve"> Предприятием заявлен объем угля </w:t>
      </w:r>
      <w:proofErr w:type="gramStart"/>
      <w:r>
        <w:rPr>
          <w:sz w:val="28"/>
          <w:szCs w:val="28"/>
        </w:rPr>
        <w:t>меньше</w:t>
      </w:r>
      <w:proofErr w:type="gramEnd"/>
      <w:r>
        <w:rPr>
          <w:sz w:val="28"/>
          <w:szCs w:val="28"/>
        </w:rPr>
        <w:t xml:space="preserve"> чем по расчету, поэтому экспертами принимается меньшее значение по предложению предприятия </w:t>
      </w:r>
      <w:r w:rsidRPr="00591BB6">
        <w:rPr>
          <w:sz w:val="28"/>
          <w:szCs w:val="28"/>
        </w:rPr>
        <w:t>8190,90</w:t>
      </w:r>
      <w:r>
        <w:rPr>
          <w:sz w:val="28"/>
          <w:szCs w:val="28"/>
        </w:rPr>
        <w:t xml:space="preserve"> т.</w:t>
      </w:r>
    </w:p>
    <w:p w14:paraId="4B464C53" w14:textId="77777777" w:rsidR="00BE7765" w:rsidRPr="00566E4C" w:rsidRDefault="00BE7765" w:rsidP="00BE7765">
      <w:pPr>
        <w:tabs>
          <w:tab w:val="left" w:pos="708"/>
          <w:tab w:val="left" w:pos="3960"/>
        </w:tabs>
        <w:ind w:firstLine="709"/>
        <w:jc w:val="both"/>
        <w:rPr>
          <w:sz w:val="28"/>
          <w:szCs w:val="28"/>
        </w:rPr>
      </w:pPr>
      <w:r w:rsidRPr="00566E4C">
        <w:rPr>
          <w:sz w:val="28"/>
          <w:szCs w:val="28"/>
        </w:rPr>
        <w:t>Тепловой эквивалент принят в расчет в размере – 0,783, низшая теплотворная способность 5481 ккал/кг, принята по факту 2020 года.</w:t>
      </w:r>
    </w:p>
    <w:p w14:paraId="62EAE3E4" w14:textId="77777777" w:rsidR="00BE7765" w:rsidRPr="00671612" w:rsidRDefault="00BE7765" w:rsidP="00BE7765">
      <w:pPr>
        <w:tabs>
          <w:tab w:val="left" w:pos="708"/>
          <w:tab w:val="left" w:pos="3960"/>
        </w:tabs>
        <w:ind w:firstLine="709"/>
        <w:jc w:val="both"/>
        <w:rPr>
          <w:sz w:val="28"/>
          <w:szCs w:val="28"/>
        </w:rPr>
      </w:pPr>
      <w:r w:rsidRPr="00671612">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68359690" w14:textId="77777777" w:rsidR="00BE7765" w:rsidRDefault="00BE7765" w:rsidP="00BE7765">
      <w:pPr>
        <w:tabs>
          <w:tab w:val="left" w:pos="708"/>
          <w:tab w:val="left" w:pos="3960"/>
        </w:tabs>
        <w:ind w:firstLine="709"/>
        <w:jc w:val="both"/>
        <w:rPr>
          <w:sz w:val="28"/>
          <w:szCs w:val="28"/>
        </w:rPr>
      </w:pPr>
      <w:r w:rsidRPr="00380B68">
        <w:rPr>
          <w:sz w:val="28"/>
          <w:szCs w:val="28"/>
        </w:rPr>
        <w:t>Стоимость угля сортомарок ДГр и ДР принята в соответствии с договором на 2022 год с АО «УК «Кузбассразрезуголь» №30/054/8153 МК от 30.11.2021 в размере 1261,0 руб./т (ДГр) и 1286,8 руб./т (Др) (без НДС и транспортировки), заключенный по результатам проведенных конкурсных процедур (ссылка на конкурсные процедуры</w:t>
      </w:r>
      <w:r w:rsidRPr="00027328">
        <w:rPr>
          <w:sz w:val="28"/>
          <w:szCs w:val="28"/>
        </w:rPr>
        <w:t>:</w:t>
      </w:r>
      <w:r w:rsidRPr="00380B68">
        <w:rPr>
          <w:sz w:val="28"/>
          <w:szCs w:val="28"/>
        </w:rPr>
        <w:t xml:space="preserve"> </w:t>
      </w:r>
      <w:hyperlink r:id="rId34" w:tgtFrame="_blank" w:history="1">
        <w:r w:rsidRPr="002C5614">
          <w:rPr>
            <w:sz w:val="23"/>
            <w:szCs w:val="23"/>
            <w:u w:val="single"/>
          </w:rPr>
          <w:t>https://zakupki.gov.ru/223/purchase/public/purchase/info/common-info.html?regNumber=32110766826</w:t>
        </w:r>
      </w:hyperlink>
      <w:r w:rsidRPr="00027328">
        <w:rPr>
          <w:sz w:val="23"/>
          <w:szCs w:val="23"/>
          <w:u w:val="single"/>
        </w:rPr>
        <w:t>)</w:t>
      </w:r>
      <w:r w:rsidRPr="002C5614">
        <w:rPr>
          <w:sz w:val="28"/>
          <w:szCs w:val="28"/>
        </w:rPr>
        <w:t xml:space="preserve">. </w:t>
      </w:r>
      <w:r>
        <w:rPr>
          <w:sz w:val="28"/>
          <w:szCs w:val="28"/>
        </w:rPr>
        <w:t xml:space="preserve">Договорные объемы поставки угля составляют 100,0 тыс. т </w:t>
      </w:r>
      <w:r w:rsidRPr="00380B68">
        <w:rPr>
          <w:sz w:val="28"/>
          <w:szCs w:val="28"/>
        </w:rPr>
        <w:t>(Др)</w:t>
      </w:r>
      <w:r>
        <w:rPr>
          <w:sz w:val="28"/>
          <w:szCs w:val="28"/>
        </w:rPr>
        <w:t xml:space="preserve"> и 64,0 тыс. т </w:t>
      </w:r>
      <w:r w:rsidRPr="00380B68">
        <w:rPr>
          <w:sz w:val="28"/>
          <w:szCs w:val="28"/>
        </w:rPr>
        <w:t>(Д</w:t>
      </w:r>
      <w:r>
        <w:rPr>
          <w:sz w:val="28"/>
          <w:szCs w:val="28"/>
        </w:rPr>
        <w:t>Гр</w:t>
      </w:r>
      <w:r w:rsidRPr="00380B68">
        <w:rPr>
          <w:sz w:val="28"/>
          <w:szCs w:val="28"/>
        </w:rPr>
        <w:t>)</w:t>
      </w:r>
      <w:r>
        <w:rPr>
          <w:sz w:val="28"/>
          <w:szCs w:val="28"/>
        </w:rPr>
        <w:t xml:space="preserve">. Средневзвешенная цена угля марки Д составила </w:t>
      </w:r>
      <w:r w:rsidRPr="00380B68">
        <w:rPr>
          <w:sz w:val="28"/>
          <w:szCs w:val="28"/>
        </w:rPr>
        <w:t>12</w:t>
      </w:r>
      <w:r>
        <w:rPr>
          <w:sz w:val="28"/>
          <w:szCs w:val="28"/>
        </w:rPr>
        <w:t>76,73</w:t>
      </w:r>
      <w:r w:rsidRPr="00380B68">
        <w:rPr>
          <w:sz w:val="28"/>
          <w:szCs w:val="28"/>
        </w:rPr>
        <w:t xml:space="preserve"> руб./т</w:t>
      </w:r>
      <w:r>
        <w:rPr>
          <w:sz w:val="28"/>
          <w:szCs w:val="28"/>
        </w:rPr>
        <w:t xml:space="preserve"> </w:t>
      </w:r>
      <w:r w:rsidRPr="00380B68">
        <w:rPr>
          <w:sz w:val="28"/>
          <w:szCs w:val="28"/>
        </w:rPr>
        <w:t>(без НДС</w:t>
      </w:r>
      <w:r>
        <w:rPr>
          <w:sz w:val="28"/>
          <w:szCs w:val="28"/>
        </w:rPr>
        <w:t>), по аналогии с Основным узлом (таблица 8).</w:t>
      </w:r>
    </w:p>
    <w:p w14:paraId="6ADE125D" w14:textId="77777777" w:rsidR="00BE7765" w:rsidRPr="00380B68" w:rsidRDefault="00BE7765" w:rsidP="00BE7765">
      <w:pPr>
        <w:tabs>
          <w:tab w:val="left" w:pos="708"/>
          <w:tab w:val="left" w:pos="3960"/>
        </w:tabs>
        <w:jc w:val="both"/>
        <w:rPr>
          <w:sz w:val="28"/>
          <w:szCs w:val="28"/>
        </w:rPr>
      </w:pPr>
      <w:r w:rsidRPr="00380B68">
        <w:rPr>
          <w:sz w:val="28"/>
          <w:szCs w:val="28"/>
        </w:rPr>
        <w:t>12</w:t>
      </w:r>
      <w:r>
        <w:rPr>
          <w:sz w:val="28"/>
          <w:szCs w:val="28"/>
        </w:rPr>
        <w:t>76,73</w:t>
      </w:r>
      <w:r w:rsidRPr="00380B68">
        <w:rPr>
          <w:sz w:val="28"/>
          <w:szCs w:val="28"/>
        </w:rPr>
        <w:t xml:space="preserve"> руб./т</w:t>
      </w:r>
      <w:proofErr w:type="gramStart"/>
      <w:r>
        <w:rPr>
          <w:sz w:val="28"/>
          <w:szCs w:val="28"/>
        </w:rPr>
        <w:t>=(</w:t>
      </w:r>
      <w:proofErr w:type="gramEnd"/>
      <w:r>
        <w:rPr>
          <w:sz w:val="28"/>
          <w:szCs w:val="28"/>
        </w:rPr>
        <w:t>1286,8</w:t>
      </w:r>
      <w:r w:rsidRPr="00B758F9">
        <w:rPr>
          <w:sz w:val="28"/>
          <w:szCs w:val="28"/>
        </w:rPr>
        <w:t xml:space="preserve"> руб./т</w:t>
      </w:r>
      <w:r>
        <w:rPr>
          <w:sz w:val="28"/>
          <w:szCs w:val="28"/>
        </w:rPr>
        <w:t xml:space="preserve"> х 100 тыс. т + </w:t>
      </w:r>
      <w:r w:rsidRPr="00380B68">
        <w:rPr>
          <w:sz w:val="28"/>
          <w:szCs w:val="28"/>
        </w:rPr>
        <w:t>12</w:t>
      </w:r>
      <w:r>
        <w:rPr>
          <w:sz w:val="28"/>
          <w:szCs w:val="28"/>
        </w:rPr>
        <w:t>76,73</w:t>
      </w:r>
      <w:r w:rsidRPr="00380B68">
        <w:rPr>
          <w:sz w:val="28"/>
          <w:szCs w:val="28"/>
        </w:rPr>
        <w:t xml:space="preserve"> руб./т</w:t>
      </w:r>
      <w:r>
        <w:rPr>
          <w:sz w:val="28"/>
          <w:szCs w:val="28"/>
        </w:rPr>
        <w:t xml:space="preserve"> х 64 тыс. т) / 164 тыс.т.</w:t>
      </w:r>
    </w:p>
    <w:p w14:paraId="647363E2" w14:textId="77777777" w:rsidR="00BE7765" w:rsidRPr="00492F06" w:rsidRDefault="00BE7765" w:rsidP="00BE7765">
      <w:pPr>
        <w:ind w:firstLine="709"/>
        <w:jc w:val="both"/>
        <w:rPr>
          <w:sz w:val="28"/>
          <w:szCs w:val="28"/>
        </w:rPr>
      </w:pPr>
      <w:r w:rsidRPr="007555B4">
        <w:rPr>
          <w:sz w:val="28"/>
          <w:szCs w:val="28"/>
        </w:rPr>
        <w:t xml:space="preserve">В соответствии с п. 28 Основ ценообразования стоимость топлива принимается по договорам, заключенным в результате проведения торгов. </w:t>
      </w:r>
      <w:r>
        <w:rPr>
          <w:sz w:val="28"/>
          <w:szCs w:val="28"/>
        </w:rPr>
        <w:t xml:space="preserve">Конкурс по углю признан несостоявшимся по причине подачи одной заявки. </w:t>
      </w:r>
      <w:r w:rsidRPr="007555B4">
        <w:rPr>
          <w:snapToGrid w:val="0"/>
          <w:sz w:val="28"/>
          <w:szCs w:val="28"/>
        </w:rPr>
        <w:t>В соответствии с позицией ФАС РФ данный конкурс (п. 28 Основ ценообразования) признается несостоявшимся. Поэтому стоимость угля необходимо принимать согласно п. 29 Основ ценообразования, а именно исходя из фактически сложившейся цены на территории субъекта.</w:t>
      </w:r>
      <w:r>
        <w:rPr>
          <w:snapToGrid w:val="0"/>
          <w:sz w:val="28"/>
          <w:szCs w:val="28"/>
        </w:rPr>
        <w:t xml:space="preserve"> </w:t>
      </w:r>
      <w:r w:rsidRPr="00492F06">
        <w:rPr>
          <w:sz w:val="28"/>
          <w:szCs w:val="28"/>
        </w:rPr>
        <w:t>Экспертами проведен анализ цен на уголь, сложившийся в Кузбассе</w:t>
      </w:r>
      <w:r>
        <w:rPr>
          <w:sz w:val="28"/>
          <w:szCs w:val="28"/>
        </w:rPr>
        <w:t xml:space="preserve"> (пп. «г» п. 29 Основ ценообразования)</w:t>
      </w:r>
      <w:r w:rsidRPr="00492F06">
        <w:rPr>
          <w:sz w:val="28"/>
          <w:szCs w:val="28"/>
        </w:rPr>
        <w:t>.</w:t>
      </w:r>
    </w:p>
    <w:p w14:paraId="39CBB6BC" w14:textId="77777777" w:rsidR="00BE7765" w:rsidRPr="00492F06" w:rsidRDefault="00BE7765" w:rsidP="00BE7765">
      <w:pPr>
        <w:ind w:firstLine="709"/>
        <w:jc w:val="both"/>
        <w:rPr>
          <w:sz w:val="28"/>
          <w:szCs w:val="28"/>
        </w:rPr>
      </w:pPr>
      <w:r w:rsidRPr="00492F06">
        <w:rPr>
          <w:sz w:val="28"/>
          <w:szCs w:val="28"/>
        </w:rPr>
        <w:t xml:space="preserve">Сравнение цены, учтенной для </w:t>
      </w:r>
      <w:r>
        <w:rPr>
          <w:sz w:val="28"/>
          <w:szCs w:val="28"/>
        </w:rPr>
        <w:t>ООО «ЮКЭК» (Узел Темиртау)</w:t>
      </w:r>
      <w:r w:rsidRPr="00492F06">
        <w:rPr>
          <w:sz w:val="28"/>
          <w:szCs w:val="28"/>
        </w:rPr>
        <w:t xml:space="preserve"> на 2022 год с фактической стоимостью котельного топлива без транспортировки за 2020 год по Кемеровской области (шаблон </w:t>
      </w:r>
      <w:r w:rsidRPr="00492F06">
        <w:rPr>
          <w:sz w:val="28"/>
          <w:szCs w:val="28"/>
          <w:lang w:val="en-US"/>
        </w:rPr>
        <w:t>WARM</w:t>
      </w:r>
      <w:r w:rsidRPr="00492F06">
        <w:rPr>
          <w:sz w:val="28"/>
          <w:szCs w:val="28"/>
        </w:rPr>
        <w:t>.</w:t>
      </w:r>
      <w:r w:rsidRPr="00492F06">
        <w:rPr>
          <w:sz w:val="28"/>
          <w:szCs w:val="28"/>
          <w:lang w:val="en-US"/>
        </w:rPr>
        <w:t>TOPL</w:t>
      </w:r>
      <w:r w:rsidRPr="00492F06">
        <w:rPr>
          <w:sz w:val="28"/>
          <w:szCs w:val="28"/>
        </w:rPr>
        <w:t>.</w:t>
      </w:r>
      <w:r w:rsidRPr="00492F06">
        <w:rPr>
          <w:sz w:val="28"/>
          <w:szCs w:val="28"/>
          <w:lang w:val="en-US"/>
        </w:rPr>
        <w:t>Q</w:t>
      </w:r>
      <w:r w:rsidRPr="00492F06">
        <w:rPr>
          <w:sz w:val="28"/>
          <w:szCs w:val="28"/>
        </w:rPr>
        <w:t>4.2020), приведенной к 2022 году через ИЦП Минэкономразвития России от 30.09.2021 по каменному углю на 2021 и 2022 год</w:t>
      </w:r>
      <w:r>
        <w:rPr>
          <w:sz w:val="28"/>
          <w:szCs w:val="28"/>
        </w:rPr>
        <w:t>, 116,5% и 103,9%, соответственно.</w:t>
      </w:r>
    </w:p>
    <w:p w14:paraId="572E17C6" w14:textId="77777777" w:rsidR="00BE7765" w:rsidRPr="000E5216" w:rsidRDefault="00BE7765" w:rsidP="00BE7765">
      <w:pPr>
        <w:ind w:firstLine="709"/>
        <w:jc w:val="right"/>
        <w:rPr>
          <w:color w:val="FF0000"/>
          <w:sz w:val="28"/>
          <w:szCs w:val="28"/>
        </w:rPr>
      </w:pPr>
      <w:r w:rsidRPr="00492F06">
        <w:rPr>
          <w:sz w:val="28"/>
          <w:szCs w:val="28"/>
        </w:rPr>
        <w:t xml:space="preserve">Таблица </w:t>
      </w:r>
      <w:r>
        <w:rPr>
          <w:sz w:val="28"/>
          <w:szCs w:val="28"/>
        </w:rPr>
        <w:t>10</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17"/>
        <w:gridCol w:w="2113"/>
        <w:gridCol w:w="2409"/>
      </w:tblGrid>
      <w:tr w:rsidR="00BE7765" w:rsidRPr="002078CD" w14:paraId="0C978CEA" w14:textId="77777777" w:rsidTr="00BE7765">
        <w:trPr>
          <w:trHeight w:val="484"/>
        </w:trPr>
        <w:tc>
          <w:tcPr>
            <w:tcW w:w="2592" w:type="dxa"/>
            <w:shd w:val="clear" w:color="auto" w:fill="auto"/>
            <w:vAlign w:val="center"/>
          </w:tcPr>
          <w:p w14:paraId="1E52D9BA" w14:textId="77777777" w:rsidR="00BE7765" w:rsidRPr="002078CD" w:rsidRDefault="00BE7765" w:rsidP="00BE7765">
            <w:pPr>
              <w:jc w:val="center"/>
              <w:rPr>
                <w:sz w:val="32"/>
                <w:szCs w:val="32"/>
              </w:rPr>
            </w:pPr>
            <w:r>
              <w:rPr>
                <w:sz w:val="32"/>
                <w:szCs w:val="32"/>
              </w:rPr>
              <w:t xml:space="preserve">Марка </w:t>
            </w:r>
            <w:r w:rsidRPr="002078CD">
              <w:rPr>
                <w:sz w:val="32"/>
                <w:szCs w:val="32"/>
              </w:rPr>
              <w:t>Д</w:t>
            </w:r>
          </w:p>
        </w:tc>
        <w:tc>
          <w:tcPr>
            <w:tcW w:w="2517" w:type="dxa"/>
            <w:shd w:val="clear" w:color="auto" w:fill="auto"/>
          </w:tcPr>
          <w:p w14:paraId="6B778364" w14:textId="77777777" w:rsidR="00BE7765" w:rsidRPr="002078CD" w:rsidRDefault="00BE7765" w:rsidP="00BE7765">
            <w:pPr>
              <w:jc w:val="center"/>
              <w:rPr>
                <w:sz w:val="28"/>
                <w:szCs w:val="28"/>
              </w:rPr>
            </w:pPr>
            <w:r w:rsidRPr="002078CD">
              <w:rPr>
                <w:sz w:val="28"/>
                <w:szCs w:val="28"/>
              </w:rPr>
              <w:t>Факт 2020 года</w:t>
            </w:r>
          </w:p>
          <w:p w14:paraId="62F896D3" w14:textId="77777777" w:rsidR="00BE7765" w:rsidRPr="002078CD" w:rsidRDefault="00BE7765" w:rsidP="00BE7765">
            <w:pPr>
              <w:jc w:val="center"/>
              <w:rPr>
                <w:sz w:val="28"/>
                <w:szCs w:val="28"/>
              </w:rPr>
            </w:pPr>
            <w:r w:rsidRPr="002078CD">
              <w:rPr>
                <w:sz w:val="28"/>
                <w:szCs w:val="28"/>
              </w:rPr>
              <w:t>по Кузбассу с учетом ИЦП на 2021 и 2022 год</w:t>
            </w:r>
          </w:p>
        </w:tc>
        <w:tc>
          <w:tcPr>
            <w:tcW w:w="2113" w:type="dxa"/>
            <w:shd w:val="clear" w:color="auto" w:fill="auto"/>
          </w:tcPr>
          <w:p w14:paraId="75BF1476" w14:textId="77777777" w:rsidR="00BE7765" w:rsidRPr="002078CD" w:rsidRDefault="00BE7765" w:rsidP="00BE7765">
            <w:pPr>
              <w:jc w:val="center"/>
              <w:rPr>
                <w:sz w:val="28"/>
                <w:szCs w:val="28"/>
              </w:rPr>
            </w:pPr>
            <w:r>
              <w:rPr>
                <w:sz w:val="28"/>
                <w:szCs w:val="28"/>
              </w:rPr>
              <w:t>ООО «ЮКЭК»</w:t>
            </w:r>
          </w:p>
          <w:p w14:paraId="3E80DDB7" w14:textId="77777777" w:rsidR="00BE7765" w:rsidRPr="002078CD" w:rsidRDefault="00BE7765" w:rsidP="00BE7765">
            <w:pPr>
              <w:jc w:val="center"/>
              <w:rPr>
                <w:sz w:val="28"/>
                <w:szCs w:val="28"/>
              </w:rPr>
            </w:pPr>
            <w:r w:rsidRPr="002078CD">
              <w:rPr>
                <w:sz w:val="28"/>
                <w:szCs w:val="28"/>
              </w:rPr>
              <w:t>на 2022 год</w:t>
            </w:r>
          </w:p>
        </w:tc>
        <w:tc>
          <w:tcPr>
            <w:tcW w:w="2409" w:type="dxa"/>
            <w:shd w:val="clear" w:color="auto" w:fill="auto"/>
          </w:tcPr>
          <w:p w14:paraId="70C69037" w14:textId="77777777" w:rsidR="00BE7765" w:rsidRPr="002078CD" w:rsidRDefault="00BE7765" w:rsidP="00BE7765">
            <w:pPr>
              <w:jc w:val="center"/>
              <w:rPr>
                <w:sz w:val="28"/>
                <w:szCs w:val="28"/>
              </w:rPr>
            </w:pPr>
            <w:proofErr w:type="gramStart"/>
            <w:r w:rsidRPr="002078CD">
              <w:rPr>
                <w:sz w:val="28"/>
                <w:szCs w:val="28"/>
              </w:rPr>
              <w:t>Отклонение,%</w:t>
            </w:r>
            <w:proofErr w:type="gramEnd"/>
          </w:p>
        </w:tc>
      </w:tr>
      <w:tr w:rsidR="00BE7765" w:rsidRPr="002078CD" w14:paraId="3FDE5CE1" w14:textId="77777777" w:rsidTr="00BE7765">
        <w:trPr>
          <w:trHeight w:val="701"/>
        </w:trPr>
        <w:tc>
          <w:tcPr>
            <w:tcW w:w="2592" w:type="dxa"/>
            <w:shd w:val="clear" w:color="auto" w:fill="auto"/>
          </w:tcPr>
          <w:p w14:paraId="2D059519" w14:textId="77777777" w:rsidR="00BE7765" w:rsidRPr="002078CD" w:rsidRDefault="00BE7765" w:rsidP="00BE7765">
            <w:pPr>
              <w:jc w:val="both"/>
              <w:rPr>
                <w:sz w:val="28"/>
                <w:szCs w:val="28"/>
              </w:rPr>
            </w:pPr>
          </w:p>
          <w:p w14:paraId="4A359A60" w14:textId="77777777" w:rsidR="00BE7765" w:rsidRPr="002078CD" w:rsidRDefault="00BE7765" w:rsidP="00BE7765">
            <w:pPr>
              <w:jc w:val="both"/>
              <w:rPr>
                <w:sz w:val="28"/>
                <w:szCs w:val="28"/>
              </w:rPr>
            </w:pPr>
            <w:r w:rsidRPr="002078CD">
              <w:rPr>
                <w:sz w:val="28"/>
                <w:szCs w:val="28"/>
              </w:rPr>
              <w:t>Руб./т (без НДС)</w:t>
            </w:r>
          </w:p>
        </w:tc>
        <w:tc>
          <w:tcPr>
            <w:tcW w:w="2517" w:type="dxa"/>
            <w:shd w:val="clear" w:color="auto" w:fill="auto"/>
            <w:vAlign w:val="center"/>
          </w:tcPr>
          <w:p w14:paraId="05703ADB" w14:textId="77777777" w:rsidR="00BE7765" w:rsidRPr="002078CD" w:rsidRDefault="00BE7765" w:rsidP="00BE7765">
            <w:pPr>
              <w:jc w:val="center"/>
              <w:rPr>
                <w:sz w:val="28"/>
                <w:szCs w:val="28"/>
              </w:rPr>
            </w:pPr>
            <w:r w:rsidRPr="002078CD">
              <w:rPr>
                <w:sz w:val="28"/>
                <w:szCs w:val="28"/>
              </w:rPr>
              <w:t>1321,94 х116,5%х103,9%</w:t>
            </w:r>
          </w:p>
          <w:p w14:paraId="3D8E9F34" w14:textId="77777777" w:rsidR="00BE7765" w:rsidRPr="002078CD" w:rsidRDefault="00BE7765" w:rsidP="00BE7765">
            <w:pPr>
              <w:jc w:val="center"/>
              <w:rPr>
                <w:sz w:val="28"/>
                <w:szCs w:val="28"/>
              </w:rPr>
            </w:pPr>
            <w:r w:rsidRPr="002078CD">
              <w:rPr>
                <w:sz w:val="28"/>
                <w:szCs w:val="28"/>
              </w:rPr>
              <w:t>=1600,12</w:t>
            </w:r>
          </w:p>
        </w:tc>
        <w:tc>
          <w:tcPr>
            <w:tcW w:w="2113" w:type="dxa"/>
            <w:shd w:val="clear" w:color="auto" w:fill="auto"/>
            <w:vAlign w:val="center"/>
          </w:tcPr>
          <w:p w14:paraId="237E57D9" w14:textId="77777777" w:rsidR="00BE7765" w:rsidRPr="002078CD" w:rsidRDefault="00BE7765" w:rsidP="00BE7765">
            <w:pPr>
              <w:jc w:val="center"/>
              <w:rPr>
                <w:sz w:val="28"/>
                <w:szCs w:val="28"/>
              </w:rPr>
            </w:pPr>
            <w:r w:rsidRPr="002C5614">
              <w:rPr>
                <w:sz w:val="28"/>
                <w:szCs w:val="28"/>
              </w:rPr>
              <w:t>1276,73</w:t>
            </w:r>
          </w:p>
        </w:tc>
        <w:tc>
          <w:tcPr>
            <w:tcW w:w="2409" w:type="dxa"/>
            <w:shd w:val="clear" w:color="auto" w:fill="auto"/>
            <w:vAlign w:val="center"/>
          </w:tcPr>
          <w:p w14:paraId="40FCDE06" w14:textId="77777777" w:rsidR="00BE7765" w:rsidRPr="002078CD" w:rsidRDefault="00BE7765" w:rsidP="00BE7765">
            <w:pPr>
              <w:jc w:val="center"/>
              <w:rPr>
                <w:sz w:val="28"/>
                <w:szCs w:val="28"/>
              </w:rPr>
            </w:pPr>
            <w:r w:rsidRPr="002078CD">
              <w:rPr>
                <w:sz w:val="28"/>
                <w:szCs w:val="28"/>
              </w:rPr>
              <w:t>-</w:t>
            </w:r>
            <w:r>
              <w:rPr>
                <w:sz w:val="28"/>
                <w:szCs w:val="28"/>
              </w:rPr>
              <w:t>323,39</w:t>
            </w:r>
          </w:p>
        </w:tc>
      </w:tr>
    </w:tbl>
    <w:p w14:paraId="509DEF44" w14:textId="77777777" w:rsidR="00BE7765" w:rsidRDefault="00BE7765" w:rsidP="00BE7765">
      <w:pPr>
        <w:tabs>
          <w:tab w:val="num" w:pos="851"/>
          <w:tab w:val="left" w:pos="1134"/>
        </w:tabs>
        <w:jc w:val="both"/>
        <w:rPr>
          <w:sz w:val="28"/>
          <w:szCs w:val="28"/>
        </w:rPr>
      </w:pPr>
      <w:r>
        <w:rPr>
          <w:sz w:val="28"/>
          <w:szCs w:val="28"/>
        </w:rPr>
        <w:tab/>
      </w:r>
      <w:r w:rsidRPr="00AC19DC">
        <w:rPr>
          <w:sz w:val="28"/>
          <w:szCs w:val="28"/>
        </w:rPr>
        <w:t>Цена топлива не превышает средней фактической цены по теплоснабжающим предприятиям Кемеровской области – Кузбассу за 2020 год</w:t>
      </w:r>
      <w:r>
        <w:rPr>
          <w:sz w:val="28"/>
          <w:szCs w:val="28"/>
        </w:rPr>
        <w:t>,</w:t>
      </w:r>
      <w:r w:rsidRPr="00AC19DC">
        <w:rPr>
          <w:sz w:val="28"/>
          <w:szCs w:val="28"/>
        </w:rPr>
        <w:t xml:space="preserve"> приведенн</w:t>
      </w:r>
      <w:r>
        <w:rPr>
          <w:sz w:val="28"/>
          <w:szCs w:val="28"/>
        </w:rPr>
        <w:t>ой</w:t>
      </w:r>
      <w:r w:rsidRPr="00AC19DC">
        <w:rPr>
          <w:sz w:val="28"/>
          <w:szCs w:val="28"/>
        </w:rPr>
        <w:t xml:space="preserve"> к 2022 году.</w:t>
      </w:r>
      <w:r>
        <w:rPr>
          <w:sz w:val="28"/>
          <w:szCs w:val="28"/>
        </w:rPr>
        <w:t xml:space="preserve"> </w:t>
      </w:r>
    </w:p>
    <w:p w14:paraId="55F0E123" w14:textId="77777777" w:rsidR="00BE7765" w:rsidRPr="002078CD" w:rsidRDefault="00BE7765" w:rsidP="00BE7765">
      <w:pPr>
        <w:tabs>
          <w:tab w:val="num" w:pos="851"/>
          <w:tab w:val="left" w:pos="1134"/>
        </w:tabs>
        <w:jc w:val="both"/>
        <w:rPr>
          <w:sz w:val="28"/>
          <w:szCs w:val="28"/>
        </w:rPr>
      </w:pPr>
      <w:r>
        <w:rPr>
          <w:sz w:val="28"/>
          <w:szCs w:val="28"/>
        </w:rPr>
        <w:tab/>
        <w:t xml:space="preserve">Предприятием предложена меньшая цена на уголь </w:t>
      </w:r>
      <w:r w:rsidRPr="00591BB6">
        <w:rPr>
          <w:sz w:val="28"/>
          <w:szCs w:val="28"/>
        </w:rPr>
        <w:t>1205,07</w:t>
      </w:r>
      <w:r>
        <w:rPr>
          <w:sz w:val="28"/>
          <w:szCs w:val="28"/>
        </w:rPr>
        <w:t xml:space="preserve"> руб./т. </w:t>
      </w:r>
      <w:r w:rsidRPr="002078CD">
        <w:rPr>
          <w:sz w:val="28"/>
          <w:szCs w:val="28"/>
        </w:rPr>
        <w:t xml:space="preserve">Экспертами в расчет НВВ 2022 года учтена </w:t>
      </w:r>
      <w:r>
        <w:rPr>
          <w:sz w:val="28"/>
          <w:szCs w:val="28"/>
        </w:rPr>
        <w:t xml:space="preserve">меньшая </w:t>
      </w:r>
      <w:r w:rsidRPr="002078CD">
        <w:rPr>
          <w:sz w:val="28"/>
          <w:szCs w:val="28"/>
        </w:rPr>
        <w:t xml:space="preserve">цена топлива </w:t>
      </w:r>
      <w:r>
        <w:rPr>
          <w:sz w:val="28"/>
          <w:szCs w:val="28"/>
        </w:rPr>
        <w:t>1205,07</w:t>
      </w:r>
      <w:r w:rsidRPr="002078CD">
        <w:rPr>
          <w:sz w:val="28"/>
          <w:szCs w:val="28"/>
        </w:rPr>
        <w:t xml:space="preserve"> руб./т (без НДС и стоимости доставки)</w:t>
      </w:r>
      <w:r>
        <w:rPr>
          <w:sz w:val="28"/>
          <w:szCs w:val="28"/>
        </w:rPr>
        <w:t xml:space="preserve"> по предложению предприятия</w:t>
      </w:r>
      <w:r w:rsidRPr="002078CD">
        <w:rPr>
          <w:sz w:val="28"/>
          <w:szCs w:val="28"/>
        </w:rPr>
        <w:t xml:space="preserve">. Всего расходы на </w:t>
      </w:r>
      <w:r>
        <w:rPr>
          <w:sz w:val="28"/>
          <w:szCs w:val="28"/>
        </w:rPr>
        <w:t>уголь</w:t>
      </w:r>
      <w:r w:rsidRPr="002078CD">
        <w:rPr>
          <w:sz w:val="28"/>
          <w:szCs w:val="28"/>
        </w:rPr>
        <w:t xml:space="preserve"> составили </w:t>
      </w:r>
      <w:r w:rsidRPr="00591BB6">
        <w:rPr>
          <w:sz w:val="28"/>
          <w:szCs w:val="28"/>
        </w:rPr>
        <w:t>9870,64</w:t>
      </w:r>
      <w:r>
        <w:rPr>
          <w:sz w:val="28"/>
          <w:szCs w:val="28"/>
        </w:rPr>
        <w:t xml:space="preserve"> </w:t>
      </w:r>
      <w:r w:rsidRPr="002078CD">
        <w:rPr>
          <w:sz w:val="28"/>
          <w:szCs w:val="28"/>
        </w:rPr>
        <w:t xml:space="preserve">тыс. руб. </w:t>
      </w:r>
    </w:p>
    <w:p w14:paraId="14F9E8F7" w14:textId="77777777" w:rsidR="00BE7765" w:rsidRDefault="00BE7765" w:rsidP="00BE7765">
      <w:pPr>
        <w:ind w:firstLine="708"/>
        <w:jc w:val="both"/>
        <w:rPr>
          <w:color w:val="000000" w:themeColor="text1"/>
          <w:sz w:val="28"/>
          <w:szCs w:val="28"/>
        </w:rPr>
      </w:pPr>
      <w:r>
        <w:rPr>
          <w:color w:val="000000" w:themeColor="text1"/>
          <w:sz w:val="28"/>
          <w:szCs w:val="28"/>
        </w:rPr>
        <w:t>Доставка угля осуществляется ж/д транспортом на котельную Темиртау.</w:t>
      </w:r>
    </w:p>
    <w:p w14:paraId="526AF8C3" w14:textId="77777777" w:rsidR="00BE7765" w:rsidRDefault="00BE7765" w:rsidP="00BE7765">
      <w:pPr>
        <w:tabs>
          <w:tab w:val="left" w:pos="708"/>
          <w:tab w:val="left" w:pos="3960"/>
        </w:tabs>
        <w:ind w:firstLine="709"/>
        <w:jc w:val="both"/>
        <w:rPr>
          <w:color w:val="FF0000"/>
          <w:sz w:val="28"/>
          <w:szCs w:val="28"/>
        </w:rPr>
      </w:pPr>
      <w:r w:rsidRPr="00C36A6D">
        <w:rPr>
          <w:color w:val="000000" w:themeColor="text1"/>
          <w:sz w:val="28"/>
          <w:szCs w:val="28"/>
        </w:rPr>
        <w:t>С угольн</w:t>
      </w:r>
      <w:r>
        <w:rPr>
          <w:color w:val="000000" w:themeColor="text1"/>
          <w:sz w:val="28"/>
          <w:szCs w:val="28"/>
        </w:rPr>
        <w:t>ого</w:t>
      </w:r>
      <w:r w:rsidRPr="00C36A6D">
        <w:rPr>
          <w:color w:val="000000" w:themeColor="text1"/>
          <w:sz w:val="28"/>
          <w:szCs w:val="28"/>
        </w:rPr>
        <w:t xml:space="preserve"> склад</w:t>
      </w:r>
      <w:r>
        <w:rPr>
          <w:color w:val="000000" w:themeColor="text1"/>
          <w:sz w:val="28"/>
          <w:szCs w:val="28"/>
        </w:rPr>
        <w:t>а</w:t>
      </w:r>
      <w:r w:rsidRPr="00C36A6D">
        <w:rPr>
          <w:color w:val="000000" w:themeColor="text1"/>
          <w:sz w:val="28"/>
          <w:szCs w:val="28"/>
        </w:rPr>
        <w:t xml:space="preserve"> уголь подается скреперными лебедками и грейферными кранами.</w:t>
      </w:r>
    </w:p>
    <w:p w14:paraId="6CD6310C" w14:textId="77777777" w:rsidR="00BE7765" w:rsidRPr="003A6182" w:rsidRDefault="00BE7765" w:rsidP="00BE7765">
      <w:pPr>
        <w:tabs>
          <w:tab w:val="left" w:pos="708"/>
          <w:tab w:val="left" w:pos="3960"/>
        </w:tabs>
        <w:ind w:firstLine="709"/>
        <w:jc w:val="both"/>
        <w:rPr>
          <w:color w:val="000000" w:themeColor="text1"/>
          <w:sz w:val="28"/>
          <w:szCs w:val="28"/>
        </w:rPr>
      </w:pPr>
      <w:r>
        <w:rPr>
          <w:color w:val="000000" w:themeColor="text1"/>
          <w:sz w:val="28"/>
          <w:szCs w:val="28"/>
        </w:rPr>
        <w:t>С</w:t>
      </w:r>
      <w:r w:rsidRPr="003A6182">
        <w:rPr>
          <w:color w:val="000000" w:themeColor="text1"/>
          <w:sz w:val="28"/>
          <w:szCs w:val="28"/>
        </w:rPr>
        <w:t xml:space="preserve">тоимость услуг железнодорожного транспорта по доставке угля приняты на уровне факта 2020 года – 401,79 руб./т, что с учетом ИЦП Минэкономразвития России от 30.09.2021 по транспорту на 2021 и 2022 год 116,3% и 104,1 %, соответственно, составит 486,44 руб./т. Предприятием заявлена цена на ж/д перевозку на уровне 408,35 руб./т. </w:t>
      </w:r>
    </w:p>
    <w:p w14:paraId="70247BE3" w14:textId="77777777" w:rsidR="00BE7765" w:rsidRPr="003A6182" w:rsidRDefault="00BE7765" w:rsidP="00BE7765">
      <w:pPr>
        <w:tabs>
          <w:tab w:val="left" w:pos="708"/>
          <w:tab w:val="left" w:pos="3960"/>
        </w:tabs>
        <w:ind w:firstLine="709"/>
        <w:jc w:val="both"/>
        <w:rPr>
          <w:color w:val="000000" w:themeColor="text1"/>
          <w:sz w:val="28"/>
          <w:szCs w:val="28"/>
        </w:rPr>
      </w:pPr>
      <w:r w:rsidRPr="003A6182">
        <w:rPr>
          <w:color w:val="000000" w:themeColor="text1"/>
          <w:sz w:val="28"/>
          <w:szCs w:val="28"/>
        </w:rPr>
        <w:t>Эксперты принимают в расчет НВВ на 2022 год наименьшую цену ж/д транспортировки на уровне предложений предприятия 408,35 руб./т.</w:t>
      </w:r>
    </w:p>
    <w:p w14:paraId="42B1AE46" w14:textId="77777777" w:rsidR="00BE7765" w:rsidRPr="003A6182" w:rsidRDefault="00BE7765" w:rsidP="00BE7765">
      <w:pPr>
        <w:tabs>
          <w:tab w:val="left" w:pos="708"/>
          <w:tab w:val="left" w:pos="3960"/>
        </w:tabs>
        <w:ind w:firstLine="709"/>
        <w:jc w:val="both"/>
        <w:rPr>
          <w:color w:val="000000" w:themeColor="text1"/>
          <w:sz w:val="28"/>
          <w:szCs w:val="28"/>
        </w:rPr>
      </w:pPr>
      <w:r w:rsidRPr="003A6182">
        <w:rPr>
          <w:color w:val="000000" w:themeColor="text1"/>
          <w:sz w:val="28"/>
          <w:szCs w:val="28"/>
        </w:rPr>
        <w:t xml:space="preserve">Всего доставка топлива ж/д транспортом составила </w:t>
      </w:r>
      <w:r w:rsidRPr="00591BB6">
        <w:rPr>
          <w:color w:val="000000" w:themeColor="text1"/>
          <w:sz w:val="28"/>
          <w:szCs w:val="28"/>
        </w:rPr>
        <w:t>3344,75</w:t>
      </w:r>
      <w:r>
        <w:rPr>
          <w:color w:val="000000" w:themeColor="text1"/>
          <w:sz w:val="28"/>
          <w:szCs w:val="28"/>
        </w:rPr>
        <w:t xml:space="preserve"> </w:t>
      </w:r>
      <w:r w:rsidRPr="003A6182">
        <w:rPr>
          <w:color w:val="000000" w:themeColor="text1"/>
          <w:sz w:val="28"/>
          <w:szCs w:val="28"/>
        </w:rPr>
        <w:t>тыс. руб.</w:t>
      </w:r>
    </w:p>
    <w:p w14:paraId="3577822E" w14:textId="77777777" w:rsidR="00BE7765" w:rsidRPr="00A7014A" w:rsidRDefault="00BE7765" w:rsidP="00BE7765">
      <w:pPr>
        <w:tabs>
          <w:tab w:val="left" w:pos="708"/>
          <w:tab w:val="left" w:pos="3960"/>
        </w:tabs>
        <w:ind w:firstLine="709"/>
        <w:jc w:val="both"/>
        <w:rPr>
          <w:color w:val="000000" w:themeColor="text1"/>
          <w:sz w:val="28"/>
          <w:szCs w:val="28"/>
        </w:rPr>
      </w:pPr>
      <w:r w:rsidRPr="00A7014A">
        <w:rPr>
          <w:color w:val="000000" w:themeColor="text1"/>
          <w:sz w:val="28"/>
          <w:szCs w:val="28"/>
        </w:rPr>
        <w:t xml:space="preserve">Работы по гуртовке угля осуществляет ООО «САП» (договор №50/054/7715/257С от 26.01.21). Цена данного вида работ на 2021 год </w:t>
      </w:r>
      <w:proofErr w:type="gramStart"/>
      <w:r w:rsidRPr="00A7014A">
        <w:rPr>
          <w:color w:val="000000" w:themeColor="text1"/>
          <w:sz w:val="28"/>
          <w:szCs w:val="28"/>
        </w:rPr>
        <w:t>( гуртовка</w:t>
      </w:r>
      <w:proofErr w:type="gramEnd"/>
      <w:r w:rsidRPr="00A7014A">
        <w:rPr>
          <w:color w:val="000000" w:themeColor="text1"/>
          <w:sz w:val="28"/>
          <w:szCs w:val="28"/>
        </w:rPr>
        <w:t>) составила 353,40 руб./т.</w:t>
      </w:r>
    </w:p>
    <w:p w14:paraId="44C9F4E1" w14:textId="77777777" w:rsidR="00BE7765" w:rsidRDefault="00BE7765" w:rsidP="00BE7765">
      <w:pPr>
        <w:ind w:firstLine="709"/>
        <w:jc w:val="both"/>
        <w:rPr>
          <w:sz w:val="28"/>
          <w:szCs w:val="28"/>
        </w:rPr>
      </w:pPr>
      <w:r w:rsidRPr="003A0FE7">
        <w:rPr>
          <w:sz w:val="28"/>
          <w:szCs w:val="28"/>
        </w:rPr>
        <w:t>Конкурс по данному договору признан несостоявшимся по причине подачи од</w:t>
      </w:r>
      <w:r>
        <w:rPr>
          <w:sz w:val="28"/>
          <w:szCs w:val="28"/>
        </w:rPr>
        <w:t xml:space="preserve">ной заявки, </w:t>
      </w:r>
      <w:r w:rsidRPr="00FC5234">
        <w:rPr>
          <w:sz w:val="28"/>
          <w:szCs w:val="28"/>
        </w:rPr>
        <w:t>поэтому договор не отвечает требованиям пп. б) п. 28 Основ ценообразования в сфере теплоснабжения.</w:t>
      </w:r>
      <w:r>
        <w:rPr>
          <w:sz w:val="28"/>
          <w:szCs w:val="28"/>
        </w:rPr>
        <w:t xml:space="preserve"> </w:t>
      </w:r>
      <w:r w:rsidRPr="003A0FE7">
        <w:rPr>
          <w:sz w:val="28"/>
          <w:szCs w:val="28"/>
        </w:rPr>
        <w:t xml:space="preserve">Поэтому экспертами проведен сравнительный анализ цен </w:t>
      </w:r>
      <w:r>
        <w:rPr>
          <w:sz w:val="28"/>
          <w:szCs w:val="28"/>
        </w:rPr>
        <w:t xml:space="preserve">на данный вид услуг </w:t>
      </w:r>
      <w:r w:rsidRPr="003A0FE7">
        <w:rPr>
          <w:sz w:val="28"/>
          <w:szCs w:val="28"/>
        </w:rPr>
        <w:t>со средневзвешенн</w:t>
      </w:r>
      <w:r>
        <w:rPr>
          <w:sz w:val="28"/>
          <w:szCs w:val="28"/>
        </w:rPr>
        <w:t>ыми</w:t>
      </w:r>
      <w:r w:rsidRPr="003A0FE7">
        <w:rPr>
          <w:sz w:val="28"/>
          <w:szCs w:val="28"/>
        </w:rPr>
        <w:t xml:space="preserve"> цен</w:t>
      </w:r>
      <w:r>
        <w:rPr>
          <w:sz w:val="28"/>
          <w:szCs w:val="28"/>
        </w:rPr>
        <w:t>ами</w:t>
      </w:r>
      <w:r w:rsidRPr="003A0FE7">
        <w:rPr>
          <w:sz w:val="28"/>
          <w:szCs w:val="28"/>
        </w:rPr>
        <w:t xml:space="preserve"> </w:t>
      </w:r>
      <w:r>
        <w:rPr>
          <w:sz w:val="28"/>
          <w:szCs w:val="28"/>
        </w:rPr>
        <w:t>на подобные услуги</w:t>
      </w:r>
      <w:r w:rsidRPr="003A0FE7">
        <w:rPr>
          <w:sz w:val="28"/>
          <w:szCs w:val="28"/>
        </w:rPr>
        <w:t xml:space="preserve"> </w:t>
      </w:r>
      <w:r>
        <w:rPr>
          <w:sz w:val="28"/>
          <w:szCs w:val="28"/>
        </w:rPr>
        <w:t>(</w:t>
      </w:r>
      <w:r w:rsidRPr="003A0FE7">
        <w:rPr>
          <w:sz w:val="28"/>
          <w:szCs w:val="28"/>
        </w:rPr>
        <w:t>сортомарк</w:t>
      </w:r>
      <w:r>
        <w:rPr>
          <w:sz w:val="28"/>
          <w:szCs w:val="28"/>
        </w:rPr>
        <w:t>а угля Д</w:t>
      </w:r>
      <w:r w:rsidRPr="003A0FE7">
        <w:rPr>
          <w:sz w:val="28"/>
          <w:szCs w:val="28"/>
        </w:rPr>
        <w:t>р</w:t>
      </w:r>
      <w:r>
        <w:rPr>
          <w:sz w:val="28"/>
          <w:szCs w:val="28"/>
        </w:rPr>
        <w:t>)</w:t>
      </w:r>
      <w:r w:rsidRPr="003A0FE7">
        <w:rPr>
          <w:sz w:val="28"/>
          <w:szCs w:val="28"/>
        </w:rPr>
        <w:t xml:space="preserve"> по Кемеровской области-Кузбассу за 2020 год </w:t>
      </w:r>
      <w:r>
        <w:rPr>
          <w:sz w:val="28"/>
          <w:szCs w:val="28"/>
        </w:rPr>
        <w:t xml:space="preserve">приведенная к 2022 году </w:t>
      </w:r>
      <w:r w:rsidRPr="003A0FE7">
        <w:rPr>
          <w:sz w:val="28"/>
          <w:szCs w:val="28"/>
        </w:rPr>
        <w:t>с ИЦП (индекс цен производителей</w:t>
      </w:r>
      <w:r>
        <w:rPr>
          <w:sz w:val="28"/>
          <w:szCs w:val="28"/>
        </w:rPr>
        <w:t xml:space="preserve"> Минэкономразвития России от 30.09.2022</w:t>
      </w:r>
      <w:r w:rsidRPr="003A0FE7">
        <w:rPr>
          <w:sz w:val="28"/>
          <w:szCs w:val="28"/>
        </w:rPr>
        <w:t>) на 2021 и 2022 год</w:t>
      </w:r>
      <w:r>
        <w:rPr>
          <w:sz w:val="28"/>
          <w:szCs w:val="28"/>
        </w:rPr>
        <w:t xml:space="preserve"> (в соответствии с п. 29 Основ ценообразования)</w:t>
      </w:r>
      <w:r w:rsidRPr="003A0FE7">
        <w:rPr>
          <w:sz w:val="28"/>
          <w:szCs w:val="28"/>
        </w:rPr>
        <w:t>.</w:t>
      </w:r>
    </w:p>
    <w:p w14:paraId="12C4313C" w14:textId="77777777" w:rsidR="00BE7765" w:rsidRPr="00225502" w:rsidRDefault="00BE7765" w:rsidP="00BE7765">
      <w:pPr>
        <w:ind w:firstLine="709"/>
        <w:jc w:val="both"/>
        <w:rPr>
          <w:sz w:val="28"/>
          <w:szCs w:val="28"/>
        </w:rPr>
      </w:pPr>
      <w:r w:rsidRPr="00225502">
        <w:rPr>
          <w:sz w:val="28"/>
          <w:szCs w:val="28"/>
        </w:rPr>
        <w:t xml:space="preserve">Сравнение цены </w:t>
      </w:r>
      <w:r>
        <w:rPr>
          <w:sz w:val="28"/>
          <w:szCs w:val="28"/>
        </w:rPr>
        <w:t xml:space="preserve">на гуртовку </w:t>
      </w:r>
      <w:r w:rsidRPr="00225502">
        <w:rPr>
          <w:sz w:val="28"/>
          <w:szCs w:val="28"/>
        </w:rPr>
        <w:t>котельного топлива (</w:t>
      </w:r>
      <w:r>
        <w:rPr>
          <w:sz w:val="28"/>
          <w:szCs w:val="28"/>
        </w:rPr>
        <w:t>согласно представленного договора на 2021 год в ценах 2022 года</w:t>
      </w:r>
      <w:r w:rsidRPr="00225502">
        <w:rPr>
          <w:sz w:val="28"/>
          <w:szCs w:val="28"/>
        </w:rPr>
        <w:t>), в 2022 году с фактической стоимостью котельного топлива (</w:t>
      </w:r>
      <w:r>
        <w:rPr>
          <w:sz w:val="28"/>
          <w:szCs w:val="28"/>
        </w:rPr>
        <w:t>Д</w:t>
      </w:r>
      <w:r w:rsidRPr="00225502">
        <w:rPr>
          <w:sz w:val="28"/>
          <w:szCs w:val="28"/>
        </w:rPr>
        <w:t xml:space="preserve">р), за 2020 год по Кемеровской области - Кузбассу приведенной к 2022 году с учетом ИЦП Минэкономразвития России от 30.09.2021 на 2021 и 2022 год 116,5% и 103,9%, соответственно (шаблон </w:t>
      </w:r>
      <w:r w:rsidRPr="00225502">
        <w:rPr>
          <w:sz w:val="28"/>
          <w:szCs w:val="28"/>
          <w:lang w:val="en-US"/>
        </w:rPr>
        <w:t>WARM</w:t>
      </w:r>
      <w:r w:rsidRPr="00225502">
        <w:rPr>
          <w:sz w:val="28"/>
          <w:szCs w:val="28"/>
        </w:rPr>
        <w:t>.</w:t>
      </w:r>
      <w:r w:rsidRPr="00225502">
        <w:rPr>
          <w:sz w:val="28"/>
          <w:szCs w:val="28"/>
          <w:lang w:val="en-US"/>
        </w:rPr>
        <w:t>TOPL</w:t>
      </w:r>
      <w:r w:rsidRPr="00225502">
        <w:rPr>
          <w:sz w:val="28"/>
          <w:szCs w:val="28"/>
        </w:rPr>
        <w:t>.</w:t>
      </w:r>
      <w:r w:rsidRPr="00225502">
        <w:rPr>
          <w:sz w:val="28"/>
          <w:szCs w:val="28"/>
          <w:lang w:val="en-US"/>
        </w:rPr>
        <w:t>Q</w:t>
      </w:r>
      <w:r w:rsidRPr="00225502">
        <w:rPr>
          <w:sz w:val="28"/>
          <w:szCs w:val="28"/>
        </w:rPr>
        <w:t>4.2020)</w:t>
      </w:r>
      <w:r>
        <w:rPr>
          <w:sz w:val="28"/>
          <w:szCs w:val="28"/>
        </w:rPr>
        <w:t xml:space="preserve"> приведено в таблице 9</w:t>
      </w:r>
      <w:r w:rsidRPr="00225502">
        <w:rPr>
          <w:sz w:val="28"/>
          <w:szCs w:val="28"/>
        </w:rPr>
        <w:t>.</w:t>
      </w:r>
    </w:p>
    <w:p w14:paraId="0BA187F1" w14:textId="77777777" w:rsidR="00BE7765" w:rsidRPr="00772DD3" w:rsidRDefault="00BE7765" w:rsidP="00BE7765">
      <w:pPr>
        <w:tabs>
          <w:tab w:val="left" w:pos="708"/>
          <w:tab w:val="left" w:pos="3960"/>
        </w:tabs>
        <w:ind w:firstLine="709"/>
        <w:jc w:val="both"/>
        <w:rPr>
          <w:color w:val="000000" w:themeColor="text1"/>
          <w:sz w:val="28"/>
          <w:szCs w:val="28"/>
        </w:rPr>
      </w:pPr>
      <w:r w:rsidRPr="00772DD3">
        <w:rPr>
          <w:color w:val="000000" w:themeColor="text1"/>
          <w:sz w:val="28"/>
          <w:szCs w:val="28"/>
        </w:rPr>
        <w:t>В расчет НВВ экспертами приняты наименьш</w:t>
      </w:r>
      <w:r>
        <w:rPr>
          <w:color w:val="000000" w:themeColor="text1"/>
          <w:sz w:val="28"/>
          <w:szCs w:val="28"/>
        </w:rPr>
        <w:t>ая</w:t>
      </w:r>
      <w:r w:rsidRPr="00772DD3">
        <w:rPr>
          <w:color w:val="000000" w:themeColor="text1"/>
          <w:sz w:val="28"/>
          <w:szCs w:val="28"/>
        </w:rPr>
        <w:t xml:space="preserve"> цен</w:t>
      </w:r>
      <w:r>
        <w:rPr>
          <w:color w:val="000000" w:themeColor="text1"/>
          <w:sz w:val="28"/>
          <w:szCs w:val="28"/>
        </w:rPr>
        <w:t>а</w:t>
      </w:r>
      <w:r w:rsidRPr="00772DD3">
        <w:rPr>
          <w:color w:val="000000" w:themeColor="text1"/>
          <w:sz w:val="28"/>
          <w:szCs w:val="28"/>
        </w:rPr>
        <w:t xml:space="preserve"> по гуртовке </w:t>
      </w:r>
      <w:proofErr w:type="gramStart"/>
      <w:r w:rsidRPr="00772DD3">
        <w:rPr>
          <w:color w:val="000000" w:themeColor="text1"/>
          <w:sz w:val="28"/>
          <w:szCs w:val="28"/>
        </w:rPr>
        <w:t>угля</w:t>
      </w:r>
      <w:r>
        <w:rPr>
          <w:color w:val="000000" w:themeColor="text1"/>
          <w:sz w:val="28"/>
          <w:szCs w:val="28"/>
        </w:rPr>
        <w:t xml:space="preserve"> </w:t>
      </w:r>
      <w:r w:rsidRPr="00772DD3">
        <w:rPr>
          <w:color w:val="000000" w:themeColor="text1"/>
          <w:sz w:val="28"/>
          <w:szCs w:val="28"/>
        </w:rPr>
        <w:t xml:space="preserve"> </w:t>
      </w:r>
      <w:r w:rsidRPr="00027328">
        <w:rPr>
          <w:color w:val="000000" w:themeColor="text1"/>
          <w:sz w:val="28"/>
          <w:szCs w:val="28"/>
        </w:rPr>
        <w:t>232</w:t>
      </w:r>
      <w:proofErr w:type="gramEnd"/>
      <w:r>
        <w:rPr>
          <w:color w:val="000000" w:themeColor="text1"/>
          <w:sz w:val="28"/>
          <w:szCs w:val="28"/>
        </w:rPr>
        <w:t>,</w:t>
      </w:r>
      <w:r w:rsidRPr="00027328">
        <w:rPr>
          <w:color w:val="000000" w:themeColor="text1"/>
          <w:sz w:val="28"/>
          <w:szCs w:val="28"/>
        </w:rPr>
        <w:t>60</w:t>
      </w:r>
      <w:r w:rsidRPr="00772DD3">
        <w:rPr>
          <w:color w:val="000000" w:themeColor="text1"/>
          <w:sz w:val="28"/>
          <w:szCs w:val="28"/>
        </w:rPr>
        <w:t xml:space="preserve"> руб./т.</w:t>
      </w:r>
    </w:p>
    <w:p w14:paraId="4EE8E46B" w14:textId="77777777" w:rsidR="00BE7765" w:rsidRDefault="00BE7765" w:rsidP="00BE7765">
      <w:pPr>
        <w:tabs>
          <w:tab w:val="left" w:pos="708"/>
          <w:tab w:val="left" w:pos="3960"/>
        </w:tabs>
        <w:ind w:firstLine="709"/>
        <w:jc w:val="both"/>
        <w:rPr>
          <w:color w:val="000000" w:themeColor="text1"/>
          <w:sz w:val="28"/>
          <w:szCs w:val="28"/>
        </w:rPr>
      </w:pPr>
      <w:r w:rsidRPr="00772DD3">
        <w:rPr>
          <w:color w:val="000000" w:themeColor="text1"/>
          <w:sz w:val="28"/>
          <w:szCs w:val="28"/>
        </w:rPr>
        <w:t xml:space="preserve">Стоимость </w:t>
      </w:r>
      <w:r>
        <w:rPr>
          <w:color w:val="000000" w:themeColor="text1"/>
          <w:sz w:val="28"/>
          <w:szCs w:val="28"/>
        </w:rPr>
        <w:t>гуртовки</w:t>
      </w:r>
      <w:r w:rsidRPr="00772DD3">
        <w:rPr>
          <w:color w:val="000000" w:themeColor="text1"/>
          <w:sz w:val="28"/>
          <w:szCs w:val="28"/>
        </w:rPr>
        <w:t xml:space="preserve"> составила </w:t>
      </w:r>
      <w:r w:rsidRPr="006C4D54">
        <w:rPr>
          <w:color w:val="000000" w:themeColor="text1"/>
          <w:sz w:val="28"/>
          <w:szCs w:val="28"/>
        </w:rPr>
        <w:t>1905,20</w:t>
      </w:r>
      <w:r>
        <w:rPr>
          <w:color w:val="000000" w:themeColor="text1"/>
          <w:sz w:val="28"/>
          <w:szCs w:val="28"/>
        </w:rPr>
        <w:t xml:space="preserve"> </w:t>
      </w:r>
      <w:r w:rsidRPr="00772DD3">
        <w:rPr>
          <w:color w:val="000000" w:themeColor="text1"/>
          <w:sz w:val="28"/>
          <w:szCs w:val="28"/>
        </w:rPr>
        <w:t xml:space="preserve">тыс. руб. </w:t>
      </w:r>
      <w:r>
        <w:rPr>
          <w:color w:val="000000" w:themeColor="text1"/>
          <w:sz w:val="28"/>
          <w:szCs w:val="28"/>
        </w:rPr>
        <w:t xml:space="preserve">Но предложения предприятия меньше расчета экспертов, соответственно в расчет НВВ принимаются предложения предприятия </w:t>
      </w:r>
      <w:r w:rsidRPr="00C73471">
        <w:rPr>
          <w:color w:val="000000" w:themeColor="text1"/>
          <w:sz w:val="28"/>
          <w:szCs w:val="28"/>
        </w:rPr>
        <w:t>1080,33</w:t>
      </w:r>
      <w:r>
        <w:rPr>
          <w:color w:val="000000" w:themeColor="text1"/>
          <w:sz w:val="28"/>
          <w:szCs w:val="28"/>
        </w:rPr>
        <w:t xml:space="preserve"> тыс. руб.</w:t>
      </w:r>
    </w:p>
    <w:p w14:paraId="578FBBBB" w14:textId="77777777" w:rsidR="00BE7765" w:rsidRPr="00CF060F" w:rsidRDefault="00BE7765" w:rsidP="00BE7765">
      <w:pPr>
        <w:tabs>
          <w:tab w:val="left" w:pos="708"/>
          <w:tab w:val="left" w:pos="3960"/>
        </w:tabs>
        <w:ind w:firstLine="709"/>
        <w:jc w:val="both"/>
        <w:rPr>
          <w:color w:val="000000" w:themeColor="text1"/>
          <w:sz w:val="28"/>
          <w:szCs w:val="28"/>
        </w:rPr>
      </w:pPr>
      <w:r>
        <w:rPr>
          <w:color w:val="000000" w:themeColor="text1"/>
          <w:sz w:val="28"/>
          <w:szCs w:val="28"/>
        </w:rPr>
        <w:t>Итого</w:t>
      </w:r>
      <w:r w:rsidRPr="00CF060F">
        <w:rPr>
          <w:color w:val="000000" w:themeColor="text1"/>
          <w:sz w:val="28"/>
          <w:szCs w:val="28"/>
        </w:rPr>
        <w:t xml:space="preserve"> расходы на топливо по </w:t>
      </w:r>
      <w:r>
        <w:rPr>
          <w:color w:val="000000" w:themeColor="text1"/>
          <w:sz w:val="28"/>
          <w:szCs w:val="28"/>
        </w:rPr>
        <w:t>У</w:t>
      </w:r>
      <w:r w:rsidRPr="00CF060F">
        <w:rPr>
          <w:color w:val="000000" w:themeColor="text1"/>
          <w:sz w:val="28"/>
          <w:szCs w:val="28"/>
        </w:rPr>
        <w:t>злу</w:t>
      </w:r>
      <w:r>
        <w:rPr>
          <w:color w:val="000000" w:themeColor="text1"/>
          <w:sz w:val="28"/>
          <w:szCs w:val="28"/>
        </w:rPr>
        <w:t xml:space="preserve"> Темиртау</w:t>
      </w:r>
      <w:r w:rsidRPr="00CF060F">
        <w:rPr>
          <w:color w:val="000000" w:themeColor="text1"/>
          <w:sz w:val="28"/>
          <w:szCs w:val="28"/>
        </w:rPr>
        <w:t xml:space="preserve"> составили </w:t>
      </w:r>
      <w:r w:rsidRPr="00C73471">
        <w:rPr>
          <w:color w:val="000000" w:themeColor="text1"/>
          <w:sz w:val="28"/>
          <w:szCs w:val="28"/>
        </w:rPr>
        <w:t>14295,72</w:t>
      </w:r>
      <w:r>
        <w:rPr>
          <w:color w:val="000000" w:themeColor="text1"/>
          <w:sz w:val="28"/>
          <w:szCs w:val="28"/>
        </w:rPr>
        <w:t xml:space="preserve"> </w:t>
      </w:r>
      <w:r w:rsidRPr="00CF060F">
        <w:rPr>
          <w:color w:val="000000" w:themeColor="text1"/>
          <w:sz w:val="28"/>
          <w:szCs w:val="28"/>
        </w:rPr>
        <w:t xml:space="preserve">тыс. руб., в том числе натуральное топливо </w:t>
      </w:r>
      <w:r w:rsidRPr="00C73471">
        <w:rPr>
          <w:color w:val="000000" w:themeColor="text1"/>
          <w:sz w:val="28"/>
          <w:szCs w:val="28"/>
        </w:rPr>
        <w:t>9870,64</w:t>
      </w:r>
      <w:r>
        <w:rPr>
          <w:color w:val="000000" w:themeColor="text1"/>
          <w:sz w:val="28"/>
          <w:szCs w:val="28"/>
        </w:rPr>
        <w:t xml:space="preserve"> </w:t>
      </w:r>
      <w:r w:rsidRPr="00CF060F">
        <w:rPr>
          <w:color w:val="000000" w:themeColor="text1"/>
          <w:sz w:val="28"/>
          <w:szCs w:val="28"/>
        </w:rPr>
        <w:t>тыс. руб.</w:t>
      </w:r>
    </w:p>
    <w:p w14:paraId="4021CD20" w14:textId="77777777" w:rsidR="00BE7765" w:rsidRPr="003947FA" w:rsidRDefault="00BE7765" w:rsidP="00BE7765">
      <w:pPr>
        <w:rPr>
          <w:color w:val="000000" w:themeColor="text1"/>
        </w:rPr>
      </w:pPr>
    </w:p>
    <w:p w14:paraId="6BC71672" w14:textId="77777777" w:rsidR="00BE7765" w:rsidRPr="00CF060F" w:rsidRDefault="00BE7765" w:rsidP="00BE7765">
      <w:pPr>
        <w:tabs>
          <w:tab w:val="left" w:pos="708"/>
          <w:tab w:val="left" w:pos="3960"/>
        </w:tabs>
        <w:ind w:firstLine="709"/>
        <w:jc w:val="both"/>
        <w:rPr>
          <w:color w:val="000000" w:themeColor="text1"/>
          <w:sz w:val="28"/>
          <w:szCs w:val="28"/>
        </w:rPr>
      </w:pPr>
      <w:r w:rsidRPr="00CF060F">
        <w:rPr>
          <w:color w:val="000000" w:themeColor="text1"/>
          <w:sz w:val="28"/>
          <w:szCs w:val="28"/>
        </w:rPr>
        <w:t xml:space="preserve">Всего расходы на топливо по </w:t>
      </w:r>
      <w:r>
        <w:rPr>
          <w:color w:val="000000" w:themeColor="text1"/>
          <w:sz w:val="28"/>
          <w:szCs w:val="28"/>
        </w:rPr>
        <w:t>предприятию</w:t>
      </w:r>
      <w:r w:rsidRPr="00CF060F">
        <w:rPr>
          <w:color w:val="000000" w:themeColor="text1"/>
          <w:sz w:val="28"/>
          <w:szCs w:val="28"/>
        </w:rPr>
        <w:t xml:space="preserve"> составили </w:t>
      </w:r>
      <w:r w:rsidRPr="00C61311">
        <w:rPr>
          <w:color w:val="000000" w:themeColor="text1"/>
          <w:sz w:val="28"/>
          <w:szCs w:val="28"/>
        </w:rPr>
        <w:t>294698,31</w:t>
      </w:r>
      <w:r w:rsidRPr="00CF060F">
        <w:rPr>
          <w:color w:val="000000" w:themeColor="text1"/>
          <w:sz w:val="28"/>
          <w:szCs w:val="28"/>
        </w:rPr>
        <w:t xml:space="preserve">тыс. руб., в том числе натуральное топливо </w:t>
      </w:r>
      <w:r w:rsidRPr="00C61311">
        <w:rPr>
          <w:color w:val="000000" w:themeColor="text1"/>
          <w:sz w:val="28"/>
          <w:szCs w:val="28"/>
        </w:rPr>
        <w:t>209841,35</w:t>
      </w:r>
      <w:r>
        <w:rPr>
          <w:color w:val="000000" w:themeColor="text1"/>
          <w:sz w:val="28"/>
          <w:szCs w:val="28"/>
        </w:rPr>
        <w:t xml:space="preserve"> </w:t>
      </w:r>
      <w:r w:rsidRPr="00CF060F">
        <w:rPr>
          <w:color w:val="000000" w:themeColor="text1"/>
          <w:sz w:val="28"/>
          <w:szCs w:val="28"/>
        </w:rPr>
        <w:t>тыс. руб.</w:t>
      </w:r>
    </w:p>
    <w:p w14:paraId="4FB4FABD" w14:textId="77777777" w:rsidR="00BE7765" w:rsidRDefault="00BE7765" w:rsidP="00BE7765">
      <w:pPr>
        <w:ind w:firstLine="708"/>
        <w:jc w:val="both"/>
        <w:rPr>
          <w:color w:val="000000" w:themeColor="text1"/>
          <w:sz w:val="28"/>
          <w:szCs w:val="28"/>
        </w:rPr>
      </w:pPr>
      <w:r w:rsidRPr="003947FA">
        <w:rPr>
          <w:color w:val="000000" w:themeColor="text1"/>
          <w:sz w:val="28"/>
          <w:szCs w:val="28"/>
        </w:rPr>
        <w:t xml:space="preserve">Корректировка плановых расходов по статье на 2022 год относительно предложений предприятия в сторону снижения составила </w:t>
      </w:r>
      <w:r w:rsidRPr="00C61311">
        <w:rPr>
          <w:color w:val="000000" w:themeColor="text1"/>
          <w:sz w:val="28"/>
          <w:szCs w:val="28"/>
        </w:rPr>
        <w:t>14749,77</w:t>
      </w:r>
      <w:r w:rsidRPr="003947FA">
        <w:rPr>
          <w:color w:val="000000" w:themeColor="text1"/>
          <w:sz w:val="28"/>
          <w:szCs w:val="28"/>
        </w:rPr>
        <w:t xml:space="preserve"> тыс. руб., в связи с завышенными объемами в расчётах предприятия.</w:t>
      </w:r>
    </w:p>
    <w:p w14:paraId="6D041114" w14:textId="77777777" w:rsidR="00BE7765" w:rsidRPr="003947FA" w:rsidRDefault="00BE7765" w:rsidP="00BE7765">
      <w:pPr>
        <w:ind w:firstLine="708"/>
        <w:jc w:val="both"/>
        <w:rPr>
          <w:color w:val="000000" w:themeColor="text1"/>
          <w:sz w:val="28"/>
          <w:szCs w:val="28"/>
        </w:rPr>
      </w:pPr>
    </w:p>
    <w:p w14:paraId="50102619" w14:textId="77777777" w:rsidR="00BE7765" w:rsidRPr="005D3512" w:rsidRDefault="00BE7765" w:rsidP="00BE7765">
      <w:pPr>
        <w:pStyle w:val="3"/>
        <w:rPr>
          <w:color w:val="FF0000"/>
          <w:sz w:val="28"/>
          <w:szCs w:val="28"/>
        </w:rPr>
      </w:pPr>
      <w:bookmarkStart w:id="115" w:name="_Toc90625434"/>
      <w:r w:rsidRPr="00CA1208">
        <w:rPr>
          <w:sz w:val="28"/>
          <w:szCs w:val="28"/>
        </w:rPr>
        <w:t>5.4.2. Расходы на электроэнергию</w:t>
      </w:r>
      <w:bookmarkEnd w:id="115"/>
    </w:p>
    <w:p w14:paraId="16927469" w14:textId="77777777" w:rsidR="00BE7765" w:rsidRPr="00CA1208" w:rsidRDefault="00BE7765" w:rsidP="00BE7765">
      <w:pPr>
        <w:tabs>
          <w:tab w:val="left" w:pos="709"/>
        </w:tabs>
        <w:ind w:firstLine="709"/>
        <w:jc w:val="both"/>
        <w:rPr>
          <w:b/>
          <w:sz w:val="28"/>
          <w:szCs w:val="28"/>
        </w:rPr>
      </w:pPr>
      <w:r w:rsidRPr="00CA1208">
        <w:rPr>
          <w:b/>
          <w:sz w:val="28"/>
          <w:szCs w:val="28"/>
        </w:rPr>
        <w:t>Основной узел</w:t>
      </w:r>
    </w:p>
    <w:p w14:paraId="0B88A622" w14:textId="77777777" w:rsidR="00BE7765" w:rsidRPr="002E5F8B" w:rsidRDefault="00BE7765" w:rsidP="00BE7765">
      <w:pPr>
        <w:tabs>
          <w:tab w:val="left" w:pos="709"/>
        </w:tabs>
        <w:ind w:firstLine="709"/>
        <w:jc w:val="both"/>
        <w:rPr>
          <w:sz w:val="28"/>
          <w:szCs w:val="28"/>
        </w:rPr>
      </w:pPr>
      <w:r w:rsidRPr="002E5F8B">
        <w:rPr>
          <w:sz w:val="28"/>
          <w:szCs w:val="28"/>
        </w:rPr>
        <w:t>Предприятием заявлены расходы по статье на уровне 92165,99 тыс. руб. на объем электроэнергии</w:t>
      </w:r>
      <w:r w:rsidRPr="002E5F8B">
        <w:t xml:space="preserve"> </w:t>
      </w:r>
      <w:r w:rsidRPr="002E5F8B">
        <w:rPr>
          <w:sz w:val="28"/>
          <w:szCs w:val="28"/>
        </w:rPr>
        <w:t xml:space="preserve">22475,77 тыс. кВт*ч (ВН, СН I, СН </w:t>
      </w:r>
      <w:r w:rsidRPr="002E5F8B">
        <w:rPr>
          <w:sz w:val="28"/>
          <w:szCs w:val="28"/>
          <w:lang w:val="en-US"/>
        </w:rPr>
        <w:t>II</w:t>
      </w:r>
      <w:r w:rsidRPr="002E5F8B">
        <w:rPr>
          <w:sz w:val="28"/>
          <w:szCs w:val="28"/>
        </w:rPr>
        <w:t xml:space="preserve"> и НН), в том числе ВН 12706,00 тыс. кВт*ч, СН I   3080,00 тыс. кВт*ч, СН </w:t>
      </w:r>
      <w:r w:rsidRPr="002E5F8B">
        <w:rPr>
          <w:sz w:val="28"/>
          <w:szCs w:val="28"/>
          <w:lang w:val="en-US"/>
        </w:rPr>
        <w:t>II</w:t>
      </w:r>
      <w:r w:rsidRPr="002E5F8B">
        <w:rPr>
          <w:sz w:val="28"/>
          <w:szCs w:val="28"/>
        </w:rPr>
        <w:t xml:space="preserve"> 6276,00 тыс. кВт*ч, НН 414,00 тыс. кВт*ч.                 </w:t>
      </w:r>
    </w:p>
    <w:p w14:paraId="145A0C7E" w14:textId="77777777" w:rsidR="00BE7765" w:rsidRPr="002E5F8B" w:rsidRDefault="00BE7765" w:rsidP="00BE7765">
      <w:pPr>
        <w:ind w:firstLine="708"/>
        <w:jc w:val="both"/>
        <w:rPr>
          <w:sz w:val="28"/>
          <w:szCs w:val="28"/>
        </w:rPr>
      </w:pPr>
      <w:r w:rsidRPr="002E5F8B">
        <w:rPr>
          <w:sz w:val="28"/>
          <w:szCs w:val="28"/>
        </w:rPr>
        <w:t xml:space="preserve">Предприятие приобретает электрическую энергию у ООО «Русэнергосбыт» (договор № 3.3/429-РУС/50/012/2406 от 30.01.2012), у ООО «Металлэнергофинанс» (договор №1135/50/012/3642 от 01.10.2014 с дополнительными соглашениями, у ПАО «Кузбассэнергосбыт» (договор                    № 730573/50/012/6783 от 24.04.2019). Также представлены расчеты предприятия, счет-фактуры за 1 квартал 2021 года. (стр. 284-409 тома 1 </w:t>
      </w:r>
      <w:r>
        <w:rPr>
          <w:sz w:val="28"/>
          <w:szCs w:val="28"/>
        </w:rPr>
        <w:t xml:space="preserve">и стр. 410-439 тома 2 </w:t>
      </w:r>
      <w:r w:rsidRPr="002E5F8B">
        <w:rPr>
          <w:sz w:val="28"/>
          <w:szCs w:val="28"/>
        </w:rPr>
        <w:t>тарифного дела).</w:t>
      </w:r>
    </w:p>
    <w:p w14:paraId="5D9E02B5" w14:textId="77777777" w:rsidR="00BE7765" w:rsidRPr="00DB7A39" w:rsidRDefault="00BE7765" w:rsidP="00BE7765">
      <w:pPr>
        <w:ind w:firstLine="708"/>
        <w:jc w:val="both"/>
        <w:rPr>
          <w:sz w:val="28"/>
          <w:szCs w:val="28"/>
        </w:rPr>
      </w:pPr>
      <w:r w:rsidRPr="00DB7A39">
        <w:rPr>
          <w:sz w:val="28"/>
          <w:szCs w:val="28"/>
        </w:rPr>
        <w:t>При расчете количества электроэнергии на 2022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(2020) относительно изменения полезного отпуска тепла в 2022 году в количестве 21051,86 тыс. кВт*ч (в соответствии с п. 34 Методических указаний).</w:t>
      </w:r>
    </w:p>
    <w:p w14:paraId="11DAB7CB" w14:textId="77777777" w:rsidR="00BE7765" w:rsidRPr="00DB7A39" w:rsidRDefault="00BE7765" w:rsidP="00BE7765">
      <w:pPr>
        <w:ind w:firstLine="708"/>
        <w:jc w:val="both"/>
        <w:rPr>
          <w:sz w:val="28"/>
          <w:szCs w:val="28"/>
        </w:rPr>
      </w:pPr>
      <w:r w:rsidRPr="00DB7A39">
        <w:rPr>
          <w:sz w:val="28"/>
          <w:szCs w:val="28"/>
        </w:rPr>
        <w:t>22913,16</w:t>
      </w:r>
      <w:r w:rsidRPr="00DB7A39">
        <w:t xml:space="preserve"> </w:t>
      </w:r>
      <w:r w:rsidRPr="00DB7A39">
        <w:rPr>
          <w:sz w:val="28"/>
          <w:szCs w:val="28"/>
        </w:rPr>
        <w:t xml:space="preserve">тыс. кВт*ч / 561,455 тыс. Гкал х </w:t>
      </w:r>
      <w:r w:rsidRPr="00B773B2">
        <w:rPr>
          <w:sz w:val="28"/>
          <w:szCs w:val="28"/>
        </w:rPr>
        <w:t>511</w:t>
      </w:r>
      <w:r>
        <w:rPr>
          <w:sz w:val="28"/>
          <w:szCs w:val="28"/>
        </w:rPr>
        <w:t xml:space="preserve">,35 </w:t>
      </w:r>
      <w:r w:rsidRPr="00DB7A39">
        <w:rPr>
          <w:sz w:val="28"/>
          <w:szCs w:val="28"/>
        </w:rPr>
        <w:t xml:space="preserve">тыс. Гкал = </w:t>
      </w:r>
      <w:r w:rsidRPr="00B773B2">
        <w:rPr>
          <w:sz w:val="28"/>
          <w:szCs w:val="28"/>
        </w:rPr>
        <w:t>20868,28</w:t>
      </w:r>
      <w:r>
        <w:rPr>
          <w:sz w:val="28"/>
          <w:szCs w:val="28"/>
        </w:rPr>
        <w:t xml:space="preserve"> </w:t>
      </w:r>
      <w:r w:rsidRPr="00DB7A39">
        <w:rPr>
          <w:sz w:val="28"/>
          <w:szCs w:val="28"/>
        </w:rPr>
        <w:t>тыс. Гкал.</w:t>
      </w:r>
    </w:p>
    <w:p w14:paraId="0EC998A7" w14:textId="77777777" w:rsidR="00BE7765" w:rsidRPr="003C2A1D" w:rsidRDefault="00BE7765" w:rsidP="00BE7765">
      <w:pPr>
        <w:ind w:firstLine="708"/>
        <w:jc w:val="both"/>
        <w:rPr>
          <w:sz w:val="28"/>
          <w:szCs w:val="28"/>
        </w:rPr>
      </w:pPr>
      <w:r w:rsidRPr="003C2A1D">
        <w:rPr>
          <w:sz w:val="28"/>
          <w:szCs w:val="28"/>
        </w:rPr>
        <w:t xml:space="preserve">Стоимость электроэнергии на 2022 год, рассчитана от фактически сложившейся стоимости в 2020 году 3,88 руб./кВт*ч, что с учетом ИЦП Минэкономразвития России от 30.09.2021 на 2021 и 2022 год по обеспечению электрической энергией 103,4% и 103,5 % и составила 4,152 руб./кВт*ч. Всего расходы приняты в сумме </w:t>
      </w:r>
      <w:r w:rsidRPr="00B773B2">
        <w:rPr>
          <w:sz w:val="28"/>
          <w:szCs w:val="28"/>
        </w:rPr>
        <w:t>86652,12</w:t>
      </w:r>
      <w:r w:rsidRPr="003C2A1D">
        <w:rPr>
          <w:sz w:val="28"/>
          <w:szCs w:val="28"/>
        </w:rPr>
        <w:t xml:space="preserve"> тыс. руб. </w:t>
      </w:r>
    </w:p>
    <w:p w14:paraId="66F1F118" w14:textId="77777777" w:rsidR="00BE7765" w:rsidRPr="003C2A1D" w:rsidRDefault="00BE7765" w:rsidP="00BE7765">
      <w:pPr>
        <w:ind w:firstLine="708"/>
        <w:jc w:val="both"/>
        <w:rPr>
          <w:sz w:val="28"/>
          <w:szCs w:val="28"/>
        </w:rPr>
      </w:pPr>
      <w:r w:rsidRPr="003C2A1D">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6ABB08EC" w14:textId="77777777" w:rsidR="00BE7765" w:rsidRPr="003C2A1D" w:rsidRDefault="00BE7765" w:rsidP="00BE7765">
      <w:pPr>
        <w:ind w:firstLine="708"/>
        <w:jc w:val="both"/>
        <w:rPr>
          <w:sz w:val="28"/>
          <w:szCs w:val="28"/>
        </w:rPr>
      </w:pPr>
      <w:r w:rsidRPr="003C2A1D">
        <w:rPr>
          <w:sz w:val="28"/>
          <w:szCs w:val="28"/>
        </w:rPr>
        <w:t xml:space="preserve">Сводная информация по статье отражена в приложении № 1 к данному экспертному заключению. </w:t>
      </w:r>
    </w:p>
    <w:p w14:paraId="24523275" w14:textId="77777777" w:rsidR="00BE7765" w:rsidRDefault="00BE7765" w:rsidP="00BE7765">
      <w:pPr>
        <w:jc w:val="both"/>
        <w:rPr>
          <w:b/>
          <w:sz w:val="28"/>
          <w:szCs w:val="28"/>
        </w:rPr>
      </w:pPr>
    </w:p>
    <w:p w14:paraId="00667B7D" w14:textId="77777777" w:rsidR="00BE7765" w:rsidRPr="002E1676" w:rsidRDefault="00BE7765" w:rsidP="00BE7765">
      <w:pPr>
        <w:jc w:val="both"/>
        <w:rPr>
          <w:b/>
          <w:sz w:val="28"/>
          <w:szCs w:val="28"/>
        </w:rPr>
      </w:pPr>
      <w:r>
        <w:rPr>
          <w:b/>
          <w:sz w:val="28"/>
          <w:szCs w:val="28"/>
        </w:rPr>
        <w:t>Узел</w:t>
      </w:r>
      <w:r w:rsidRPr="002E1676">
        <w:rPr>
          <w:b/>
          <w:sz w:val="28"/>
          <w:szCs w:val="28"/>
        </w:rPr>
        <w:t xml:space="preserve"> </w:t>
      </w:r>
      <w:r>
        <w:rPr>
          <w:b/>
          <w:sz w:val="28"/>
          <w:szCs w:val="28"/>
        </w:rPr>
        <w:t>Темиртау</w:t>
      </w:r>
    </w:p>
    <w:p w14:paraId="769C1ABC" w14:textId="77777777" w:rsidR="00BE7765" w:rsidRPr="002E1676" w:rsidRDefault="00BE7765" w:rsidP="00BE7765">
      <w:pPr>
        <w:jc w:val="both"/>
        <w:rPr>
          <w:color w:val="FF0000"/>
          <w:sz w:val="22"/>
          <w:szCs w:val="22"/>
        </w:rPr>
      </w:pPr>
    </w:p>
    <w:p w14:paraId="5DBAA491" w14:textId="77777777" w:rsidR="00BE7765" w:rsidRPr="002E1676" w:rsidRDefault="00BE7765" w:rsidP="00BE7765">
      <w:pPr>
        <w:ind w:firstLine="708"/>
        <w:jc w:val="both"/>
        <w:rPr>
          <w:sz w:val="28"/>
          <w:szCs w:val="28"/>
        </w:rPr>
      </w:pPr>
      <w:r w:rsidRPr="002E1676">
        <w:rPr>
          <w:sz w:val="28"/>
          <w:szCs w:val="28"/>
        </w:rPr>
        <w:t>Предприятием заявлены расходы по статье по данному узлу на уровне 10426,72 тыс. руб. на объем электроэнергии 2364,43 тыс. кВт*ч (СН II).</w:t>
      </w:r>
    </w:p>
    <w:p w14:paraId="5C484A15" w14:textId="77777777" w:rsidR="00BE7765" w:rsidRPr="003B70F2" w:rsidRDefault="00BE7765" w:rsidP="00BE7765">
      <w:pPr>
        <w:ind w:firstLine="708"/>
        <w:jc w:val="both"/>
        <w:rPr>
          <w:sz w:val="28"/>
          <w:szCs w:val="28"/>
        </w:rPr>
      </w:pPr>
      <w:r w:rsidRPr="002E1676">
        <w:rPr>
          <w:sz w:val="28"/>
          <w:szCs w:val="28"/>
        </w:rPr>
        <w:t xml:space="preserve">Предприятие приобретает электрическую энергию у ООО «Русэнергосбыт» (договор № 3.3/429-РУС/50/012/2406 от 30.01.2012), у ООО «Металлэнергофинанс» (договор №1135/50/012/3642 от 01.10.2014 с </w:t>
      </w:r>
      <w:r w:rsidRPr="003B70F2">
        <w:rPr>
          <w:sz w:val="28"/>
          <w:szCs w:val="28"/>
        </w:rPr>
        <w:t>дополнительными соглашениями, у ПАО «Кузбассэнергосбыт» (договор                    № 730573/50/012/6783 от 24.04.2019). Также представлены расчеты предприятия, счет</w:t>
      </w:r>
      <w:r>
        <w:rPr>
          <w:sz w:val="28"/>
          <w:szCs w:val="28"/>
        </w:rPr>
        <w:t>-фактуры за 1 квартал 2021 года</w:t>
      </w:r>
      <w:r w:rsidRPr="003B70F2">
        <w:rPr>
          <w:sz w:val="28"/>
          <w:szCs w:val="28"/>
        </w:rPr>
        <w:t xml:space="preserve"> </w:t>
      </w:r>
      <w:r w:rsidRPr="00C14050">
        <w:rPr>
          <w:sz w:val="28"/>
          <w:szCs w:val="28"/>
        </w:rPr>
        <w:t>(стр. 284-409 тома 1 и стр. 410-439 тома 2 тарифного дела)</w:t>
      </w:r>
      <w:r w:rsidRPr="003B70F2">
        <w:rPr>
          <w:sz w:val="28"/>
          <w:szCs w:val="28"/>
        </w:rPr>
        <w:t>.</w:t>
      </w:r>
    </w:p>
    <w:p w14:paraId="5C4EE7B0" w14:textId="77777777" w:rsidR="00BE7765" w:rsidRPr="003B70F2" w:rsidRDefault="00BE7765" w:rsidP="00BE7765">
      <w:pPr>
        <w:ind w:firstLine="708"/>
        <w:jc w:val="both"/>
        <w:rPr>
          <w:sz w:val="28"/>
          <w:szCs w:val="28"/>
        </w:rPr>
      </w:pPr>
      <w:r w:rsidRPr="003B70F2">
        <w:rPr>
          <w:sz w:val="28"/>
          <w:szCs w:val="28"/>
        </w:rPr>
        <w:t>При расчете количества электроэнергии на 2022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(2021) относительно изменения полезного отпуска тепла в 2022 году в количестве 2013,42 тыс. кВт*ч (в соответствии с п. 34 Методических указаний).</w:t>
      </w:r>
    </w:p>
    <w:p w14:paraId="5A1B1F88" w14:textId="77777777" w:rsidR="00BE7765" w:rsidRPr="003B70F2" w:rsidRDefault="00BE7765" w:rsidP="00BE7765">
      <w:pPr>
        <w:jc w:val="both"/>
        <w:rPr>
          <w:sz w:val="28"/>
          <w:szCs w:val="28"/>
        </w:rPr>
      </w:pPr>
      <w:r w:rsidRPr="003B70F2">
        <w:rPr>
          <w:sz w:val="28"/>
          <w:szCs w:val="28"/>
        </w:rPr>
        <w:t>2287,51 тыс. кВт*ч / 24,553 тыс. Гкал х 2</w:t>
      </w:r>
      <w:r>
        <w:rPr>
          <w:sz w:val="28"/>
          <w:szCs w:val="28"/>
        </w:rPr>
        <w:t>1,86</w:t>
      </w:r>
      <w:r w:rsidRPr="003B70F2">
        <w:rPr>
          <w:sz w:val="28"/>
          <w:szCs w:val="28"/>
        </w:rPr>
        <w:t xml:space="preserve"> тыс. Гкал = 2013,42 тыс. Гкал.</w:t>
      </w:r>
    </w:p>
    <w:p w14:paraId="5D958104" w14:textId="77777777" w:rsidR="00BE7765" w:rsidRPr="003B70F2" w:rsidRDefault="00BE7765" w:rsidP="00BE7765">
      <w:pPr>
        <w:ind w:firstLine="708"/>
        <w:jc w:val="both"/>
        <w:rPr>
          <w:sz w:val="28"/>
          <w:szCs w:val="28"/>
        </w:rPr>
      </w:pPr>
      <w:r w:rsidRPr="003B70F2">
        <w:rPr>
          <w:sz w:val="28"/>
          <w:szCs w:val="28"/>
        </w:rPr>
        <w:t xml:space="preserve">Стоимость электроэнергии на 2022 год, рассчитана от фактически сложившейся стоимости в 2020 году 4,24 руб./кВт*ч (по предыдущему оператору данной системы теплоснабжения), что с учетом ИЦП Минэкономразвития России от 30.09.2021 на 2021 и 2022 год по обеспечению электрической энергией 103,4% и 103,5 % и составила 4,54 руб./кВт*ч. Всего расходы приняты в сумме 9140,90 тыс. руб. </w:t>
      </w:r>
    </w:p>
    <w:p w14:paraId="4B8363C6" w14:textId="77777777" w:rsidR="00BE7765" w:rsidRPr="003B70F2" w:rsidRDefault="00BE7765" w:rsidP="00BE7765">
      <w:pPr>
        <w:ind w:firstLine="708"/>
        <w:jc w:val="both"/>
        <w:rPr>
          <w:sz w:val="28"/>
          <w:szCs w:val="28"/>
        </w:rPr>
      </w:pPr>
      <w:r w:rsidRPr="003B70F2">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0A977D4C" w14:textId="77777777" w:rsidR="00BE7765" w:rsidRPr="003B70F2" w:rsidRDefault="00BE7765" w:rsidP="00BE7765">
      <w:pPr>
        <w:ind w:firstLine="708"/>
        <w:jc w:val="both"/>
        <w:rPr>
          <w:sz w:val="28"/>
          <w:szCs w:val="28"/>
        </w:rPr>
      </w:pPr>
      <w:r w:rsidRPr="003B70F2">
        <w:rPr>
          <w:sz w:val="28"/>
          <w:szCs w:val="28"/>
        </w:rPr>
        <w:t>Сводная информация по статье отражена в приложении № 1 к данному экспертному заключению.</w:t>
      </w:r>
    </w:p>
    <w:p w14:paraId="70AE8255" w14:textId="77777777" w:rsidR="00BE7765" w:rsidRDefault="00BE7765" w:rsidP="00BE7765">
      <w:pPr>
        <w:jc w:val="both"/>
        <w:rPr>
          <w:color w:val="FF0000"/>
          <w:sz w:val="28"/>
          <w:szCs w:val="28"/>
        </w:rPr>
      </w:pPr>
    </w:p>
    <w:p w14:paraId="71CAD9C8" w14:textId="77777777" w:rsidR="00BE7765" w:rsidRPr="003B70F2" w:rsidRDefault="00BE7765" w:rsidP="00BE7765">
      <w:pPr>
        <w:jc w:val="both"/>
        <w:rPr>
          <w:sz w:val="28"/>
          <w:szCs w:val="28"/>
        </w:rPr>
      </w:pPr>
      <w:r>
        <w:rPr>
          <w:color w:val="FF0000"/>
          <w:sz w:val="28"/>
          <w:szCs w:val="28"/>
        </w:rPr>
        <w:tab/>
      </w:r>
      <w:r w:rsidRPr="003B70F2">
        <w:rPr>
          <w:sz w:val="28"/>
          <w:szCs w:val="28"/>
        </w:rPr>
        <w:t xml:space="preserve">Всего расходы по двум узлам теплоснабжения составили </w:t>
      </w:r>
      <w:r w:rsidRPr="00B773B2">
        <w:rPr>
          <w:sz w:val="28"/>
          <w:szCs w:val="28"/>
        </w:rPr>
        <w:t>95793,03</w:t>
      </w:r>
      <w:r>
        <w:rPr>
          <w:sz w:val="28"/>
          <w:szCs w:val="28"/>
        </w:rPr>
        <w:t xml:space="preserve"> </w:t>
      </w:r>
      <w:r w:rsidRPr="003B70F2">
        <w:rPr>
          <w:sz w:val="28"/>
          <w:szCs w:val="28"/>
        </w:rPr>
        <w:t>тыс. руб.</w:t>
      </w:r>
    </w:p>
    <w:p w14:paraId="0E11C4DF" w14:textId="77777777" w:rsidR="00BE7765" w:rsidRPr="003B70F2" w:rsidRDefault="00BE7765" w:rsidP="00BE7765">
      <w:pPr>
        <w:ind w:firstLine="708"/>
        <w:jc w:val="both"/>
        <w:rPr>
          <w:sz w:val="28"/>
          <w:szCs w:val="28"/>
        </w:rPr>
      </w:pPr>
      <w:r w:rsidRPr="003B70F2">
        <w:rPr>
          <w:sz w:val="28"/>
          <w:szCs w:val="28"/>
        </w:rPr>
        <w:t xml:space="preserve">Корректировка плановых расходов по статье на 2022 год относительно предложений предприятия в сторону снижения составила </w:t>
      </w:r>
      <w:r w:rsidRPr="00B773B2">
        <w:rPr>
          <w:sz w:val="28"/>
          <w:szCs w:val="28"/>
        </w:rPr>
        <w:t>6799,68</w:t>
      </w:r>
      <w:r>
        <w:rPr>
          <w:sz w:val="28"/>
          <w:szCs w:val="28"/>
        </w:rPr>
        <w:t xml:space="preserve"> </w:t>
      </w:r>
      <w:r w:rsidRPr="003B70F2">
        <w:rPr>
          <w:sz w:val="28"/>
          <w:szCs w:val="28"/>
        </w:rPr>
        <w:t>тыс. руб., в связи с завышенными объемами в расчётах предприятия (согласно п. 34 Основ ценообразования).</w:t>
      </w:r>
    </w:p>
    <w:p w14:paraId="5ABA5230" w14:textId="77777777" w:rsidR="00BE7765" w:rsidRPr="005D3512" w:rsidRDefault="00BE7765" w:rsidP="00BE7765">
      <w:pPr>
        <w:jc w:val="both"/>
        <w:rPr>
          <w:color w:val="FF0000"/>
          <w:sz w:val="28"/>
          <w:szCs w:val="28"/>
        </w:rPr>
      </w:pPr>
    </w:p>
    <w:p w14:paraId="38EFD79A" w14:textId="77777777" w:rsidR="00BE7765" w:rsidRPr="00C14050" w:rsidRDefault="00BE7765" w:rsidP="00BE7765">
      <w:pPr>
        <w:pStyle w:val="3"/>
        <w:rPr>
          <w:sz w:val="28"/>
          <w:szCs w:val="28"/>
        </w:rPr>
      </w:pPr>
      <w:bookmarkStart w:id="116" w:name="_Toc90625435"/>
      <w:r w:rsidRPr="00C14050">
        <w:rPr>
          <w:sz w:val="28"/>
          <w:szCs w:val="28"/>
        </w:rPr>
        <w:t>5.4.3. Расходы на холодную воду</w:t>
      </w:r>
      <w:bookmarkEnd w:id="116"/>
    </w:p>
    <w:p w14:paraId="642EF274" w14:textId="77777777" w:rsidR="00BE7765" w:rsidRPr="00C14050" w:rsidRDefault="00BE7765" w:rsidP="00BE7765">
      <w:pPr>
        <w:ind w:firstLine="851"/>
        <w:jc w:val="both"/>
        <w:rPr>
          <w:sz w:val="28"/>
          <w:szCs w:val="28"/>
        </w:rPr>
      </w:pPr>
      <w:r w:rsidRPr="00C14050">
        <w:rPr>
          <w:sz w:val="28"/>
          <w:szCs w:val="28"/>
        </w:rPr>
        <w:t>Предприятие заявило расходы по статье в сумме 63 255,04 тыс. руб., при плановом объеме 1 876,07 тыс. м³ (Основной узел) и в сумме 3 289,78 тыс. руб., при плановом объеме 97,57 тыс. м³</w:t>
      </w:r>
      <w:r w:rsidRPr="00C14050">
        <w:rPr>
          <w:snapToGrid w:val="0"/>
          <w:sz w:val="28"/>
          <w:szCs w:val="28"/>
        </w:rPr>
        <w:t>.</w:t>
      </w:r>
    </w:p>
    <w:p w14:paraId="78183F3A" w14:textId="77777777" w:rsidR="00BE7765" w:rsidRPr="00C14050" w:rsidRDefault="00BE7765" w:rsidP="00BE7765">
      <w:pPr>
        <w:ind w:firstLine="851"/>
        <w:jc w:val="both"/>
        <w:rPr>
          <w:sz w:val="28"/>
          <w:szCs w:val="28"/>
        </w:rPr>
      </w:pPr>
      <w:r w:rsidRPr="00C14050">
        <w:rPr>
          <w:sz w:val="28"/>
          <w:szCs w:val="28"/>
        </w:rPr>
        <w:t>Представлены расчеты предприятия, договор водоснабжения с ООО «Водоканал» №022/02/132/77В от 01.01.2018, ОСВ по счетам 20 и 26 (Том 2, стр. 440-507 тарифного дела).</w:t>
      </w:r>
    </w:p>
    <w:p w14:paraId="553E9446" w14:textId="77777777" w:rsidR="00BE7765" w:rsidRPr="000F4D5D" w:rsidRDefault="00BE7765" w:rsidP="00BE7765">
      <w:pPr>
        <w:ind w:firstLine="708"/>
        <w:jc w:val="both"/>
        <w:rPr>
          <w:b/>
          <w:sz w:val="28"/>
          <w:szCs w:val="28"/>
        </w:rPr>
      </w:pPr>
      <w:r w:rsidRPr="000F4D5D">
        <w:rPr>
          <w:b/>
          <w:sz w:val="28"/>
          <w:szCs w:val="28"/>
        </w:rPr>
        <w:t>Основной узел</w:t>
      </w:r>
    </w:p>
    <w:p w14:paraId="5CCB132D" w14:textId="77777777" w:rsidR="00BE7765" w:rsidRPr="00C14050" w:rsidRDefault="00BE7765" w:rsidP="00BE7765">
      <w:pPr>
        <w:ind w:firstLine="708"/>
        <w:jc w:val="both"/>
        <w:rPr>
          <w:sz w:val="28"/>
          <w:szCs w:val="28"/>
        </w:rPr>
      </w:pPr>
      <w:r w:rsidRPr="00C14050">
        <w:rPr>
          <w:sz w:val="28"/>
          <w:szCs w:val="28"/>
        </w:rPr>
        <w:t>При расчете количества воды на 2022 год, требуемой при производстве тепловой энергии, экспертами принят расход воды в сопоставимых условиях с первым годом долгосрочного п</w:t>
      </w:r>
      <w:r>
        <w:rPr>
          <w:sz w:val="28"/>
          <w:szCs w:val="28"/>
        </w:rPr>
        <w:t>ериода (2020</w:t>
      </w:r>
      <w:r w:rsidRPr="00C14050">
        <w:rPr>
          <w:sz w:val="28"/>
          <w:szCs w:val="28"/>
        </w:rPr>
        <w:t xml:space="preserve">) относительно полезного отпуска тепла в количестве </w:t>
      </w:r>
      <w:r w:rsidRPr="008356EE">
        <w:rPr>
          <w:sz w:val="28"/>
          <w:szCs w:val="28"/>
        </w:rPr>
        <w:t>1273,56</w:t>
      </w:r>
      <w:r>
        <w:rPr>
          <w:sz w:val="28"/>
          <w:szCs w:val="28"/>
        </w:rPr>
        <w:t xml:space="preserve"> тыс. м³</w:t>
      </w:r>
      <w:r w:rsidRPr="00C14050">
        <w:rPr>
          <w:sz w:val="28"/>
          <w:szCs w:val="28"/>
        </w:rPr>
        <w:t xml:space="preserve"> (в соответствии с п. 34 Методических указаний). </w:t>
      </w:r>
    </w:p>
    <w:p w14:paraId="75AB85B4" w14:textId="77777777" w:rsidR="00BE7765" w:rsidRPr="003932F9" w:rsidRDefault="00BE7765" w:rsidP="00BE7765">
      <w:pPr>
        <w:ind w:firstLine="708"/>
        <w:jc w:val="both"/>
        <w:rPr>
          <w:sz w:val="28"/>
          <w:szCs w:val="28"/>
        </w:rPr>
      </w:pPr>
      <w:r w:rsidRPr="003932F9">
        <w:rPr>
          <w:sz w:val="28"/>
          <w:szCs w:val="28"/>
        </w:rPr>
        <w:t>1 657,69 тыс. м³ / 561,455 тыс. Гкал х 431,35 тыс. Гкал = 1273,56 тыс.</w:t>
      </w:r>
      <w:r w:rsidRPr="003932F9">
        <w:t xml:space="preserve"> </w:t>
      </w:r>
      <w:r w:rsidRPr="003932F9">
        <w:rPr>
          <w:sz w:val="28"/>
          <w:szCs w:val="28"/>
        </w:rPr>
        <w:t>м³.</w:t>
      </w:r>
    </w:p>
    <w:p w14:paraId="50353ADB" w14:textId="77777777" w:rsidR="00BE7765" w:rsidRPr="003932F9" w:rsidRDefault="00BE7765" w:rsidP="00BE7765">
      <w:pPr>
        <w:ind w:firstLine="708"/>
        <w:jc w:val="both"/>
        <w:rPr>
          <w:sz w:val="28"/>
          <w:szCs w:val="28"/>
        </w:rPr>
      </w:pPr>
      <w:r w:rsidRPr="003932F9">
        <w:rPr>
          <w:sz w:val="28"/>
          <w:szCs w:val="28"/>
        </w:rPr>
        <w:t xml:space="preserve">В соответствии с пп.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 </w:t>
      </w:r>
      <w:r>
        <w:rPr>
          <w:sz w:val="28"/>
          <w:szCs w:val="28"/>
        </w:rPr>
        <w:t>696</w:t>
      </w:r>
      <w:r w:rsidRPr="003932F9">
        <w:rPr>
          <w:sz w:val="28"/>
          <w:szCs w:val="28"/>
        </w:rPr>
        <w:t xml:space="preserve"> </w:t>
      </w:r>
      <w:r>
        <w:rPr>
          <w:sz w:val="28"/>
          <w:szCs w:val="28"/>
        </w:rPr>
        <w:t xml:space="preserve">              </w:t>
      </w:r>
      <w:r w:rsidRPr="003932F9">
        <w:rPr>
          <w:sz w:val="28"/>
          <w:szCs w:val="28"/>
        </w:rPr>
        <w:t xml:space="preserve">от </w:t>
      </w:r>
      <w:r>
        <w:rPr>
          <w:sz w:val="28"/>
          <w:szCs w:val="28"/>
        </w:rPr>
        <w:t>14.12</w:t>
      </w:r>
      <w:r w:rsidRPr="003932F9">
        <w:rPr>
          <w:sz w:val="28"/>
          <w:szCs w:val="28"/>
        </w:rPr>
        <w:t>.20</w:t>
      </w:r>
      <w:r>
        <w:rPr>
          <w:sz w:val="28"/>
          <w:szCs w:val="28"/>
        </w:rPr>
        <w:t>21</w:t>
      </w:r>
      <w:r w:rsidRPr="003932F9">
        <w:rPr>
          <w:sz w:val="28"/>
          <w:szCs w:val="28"/>
        </w:rPr>
        <w:t xml:space="preserve"> в размере с 01.01.2022 - 32,42руб./</w:t>
      </w:r>
      <w:r w:rsidRPr="003932F9">
        <w:t xml:space="preserve"> </w:t>
      </w:r>
      <w:r w:rsidRPr="003932F9">
        <w:rPr>
          <w:sz w:val="28"/>
          <w:szCs w:val="28"/>
        </w:rPr>
        <w:t>м³, с 01.07.2022 – 34,85 руб./ м³, что с учетом доле полезного отпуска по полугодиям 53% и 47% составит 33,56 руб./ м³.</w:t>
      </w:r>
    </w:p>
    <w:p w14:paraId="251FD620" w14:textId="77777777" w:rsidR="00BE7765" w:rsidRDefault="00BE7765" w:rsidP="00BE7765">
      <w:pPr>
        <w:ind w:firstLine="708"/>
        <w:jc w:val="both"/>
        <w:rPr>
          <w:sz w:val="28"/>
          <w:szCs w:val="28"/>
        </w:rPr>
      </w:pPr>
      <w:r w:rsidRPr="003932F9">
        <w:rPr>
          <w:sz w:val="28"/>
          <w:szCs w:val="28"/>
        </w:rPr>
        <w:t xml:space="preserve">Всего расходы на воду покупную составили </w:t>
      </w:r>
      <w:r w:rsidRPr="009468BA">
        <w:rPr>
          <w:sz w:val="28"/>
          <w:szCs w:val="28"/>
        </w:rPr>
        <w:t xml:space="preserve">42 743,35 </w:t>
      </w:r>
      <w:r w:rsidRPr="003932F9">
        <w:rPr>
          <w:sz w:val="28"/>
          <w:szCs w:val="28"/>
        </w:rPr>
        <w:t>тыс. руб.</w:t>
      </w:r>
    </w:p>
    <w:p w14:paraId="5166590C" w14:textId="77777777" w:rsidR="00BE7765" w:rsidRDefault="00BE7765" w:rsidP="00BE7765">
      <w:pPr>
        <w:ind w:firstLine="708"/>
        <w:jc w:val="both"/>
        <w:rPr>
          <w:b/>
          <w:sz w:val="28"/>
          <w:szCs w:val="28"/>
        </w:rPr>
      </w:pPr>
    </w:p>
    <w:p w14:paraId="5E730FE1" w14:textId="77777777" w:rsidR="00BE7765" w:rsidRPr="000F4D5D" w:rsidRDefault="00BE7765" w:rsidP="00BE7765">
      <w:pPr>
        <w:ind w:firstLine="708"/>
        <w:jc w:val="both"/>
        <w:rPr>
          <w:b/>
          <w:sz w:val="28"/>
          <w:szCs w:val="28"/>
        </w:rPr>
      </w:pPr>
      <w:r>
        <w:rPr>
          <w:b/>
          <w:sz w:val="28"/>
          <w:szCs w:val="28"/>
        </w:rPr>
        <w:t>У</w:t>
      </w:r>
      <w:r w:rsidRPr="000F4D5D">
        <w:rPr>
          <w:b/>
          <w:sz w:val="28"/>
          <w:szCs w:val="28"/>
        </w:rPr>
        <w:t>зел</w:t>
      </w:r>
      <w:r>
        <w:rPr>
          <w:b/>
          <w:sz w:val="28"/>
          <w:szCs w:val="28"/>
        </w:rPr>
        <w:t xml:space="preserve"> Темиртау</w:t>
      </w:r>
    </w:p>
    <w:p w14:paraId="7F350180" w14:textId="77777777" w:rsidR="00BE7765" w:rsidRPr="00C14050" w:rsidRDefault="00BE7765" w:rsidP="00BE7765">
      <w:pPr>
        <w:ind w:firstLine="708"/>
        <w:jc w:val="both"/>
        <w:rPr>
          <w:sz w:val="28"/>
          <w:szCs w:val="28"/>
        </w:rPr>
      </w:pPr>
      <w:r w:rsidRPr="00C14050">
        <w:rPr>
          <w:sz w:val="28"/>
          <w:szCs w:val="28"/>
        </w:rPr>
        <w:t>При расчете количества воды на 2022 год, требуемой при производстве тепловой энергии, экспертами принят расход воды в сопоставимых условиях с первым годом долгосрочного п</w:t>
      </w:r>
      <w:r>
        <w:rPr>
          <w:sz w:val="28"/>
          <w:szCs w:val="28"/>
        </w:rPr>
        <w:t>ериода (2021</w:t>
      </w:r>
      <w:r w:rsidRPr="00C14050">
        <w:rPr>
          <w:sz w:val="28"/>
          <w:szCs w:val="28"/>
        </w:rPr>
        <w:t xml:space="preserve">) относительно полезного отпуска тепла в количестве </w:t>
      </w:r>
      <w:r w:rsidRPr="008356EE">
        <w:rPr>
          <w:sz w:val="28"/>
          <w:szCs w:val="28"/>
        </w:rPr>
        <w:t>24,34</w:t>
      </w:r>
      <w:r>
        <w:rPr>
          <w:sz w:val="28"/>
          <w:szCs w:val="28"/>
        </w:rPr>
        <w:t xml:space="preserve"> тыс. м³</w:t>
      </w:r>
      <w:r w:rsidRPr="00C14050">
        <w:rPr>
          <w:sz w:val="28"/>
          <w:szCs w:val="28"/>
        </w:rPr>
        <w:t xml:space="preserve"> (в соответствии с п. 34 Методических указаний). </w:t>
      </w:r>
    </w:p>
    <w:p w14:paraId="2F8798BE" w14:textId="77777777" w:rsidR="00BE7765" w:rsidRPr="003932F9" w:rsidRDefault="00BE7765" w:rsidP="00BE7765">
      <w:pPr>
        <w:ind w:firstLine="708"/>
        <w:jc w:val="both"/>
        <w:rPr>
          <w:sz w:val="28"/>
          <w:szCs w:val="28"/>
        </w:rPr>
      </w:pPr>
      <w:r>
        <w:rPr>
          <w:sz w:val="28"/>
          <w:szCs w:val="28"/>
        </w:rPr>
        <w:t>27,65</w:t>
      </w:r>
      <w:r w:rsidRPr="003932F9">
        <w:rPr>
          <w:sz w:val="28"/>
          <w:szCs w:val="28"/>
        </w:rPr>
        <w:t xml:space="preserve"> тыс. м³ / </w:t>
      </w:r>
      <w:r>
        <w:rPr>
          <w:sz w:val="28"/>
          <w:szCs w:val="28"/>
        </w:rPr>
        <w:t>24,55</w:t>
      </w:r>
      <w:r w:rsidRPr="003932F9">
        <w:rPr>
          <w:sz w:val="28"/>
          <w:szCs w:val="28"/>
        </w:rPr>
        <w:t xml:space="preserve"> тыс. Гкал х </w:t>
      </w:r>
      <w:r>
        <w:rPr>
          <w:sz w:val="28"/>
          <w:szCs w:val="28"/>
        </w:rPr>
        <w:t>21,86</w:t>
      </w:r>
      <w:r w:rsidRPr="003932F9">
        <w:rPr>
          <w:sz w:val="28"/>
          <w:szCs w:val="28"/>
        </w:rPr>
        <w:t xml:space="preserve"> тыс. Гкал = </w:t>
      </w:r>
      <w:r w:rsidRPr="008356EE">
        <w:rPr>
          <w:sz w:val="28"/>
          <w:szCs w:val="28"/>
        </w:rPr>
        <w:t>24,34</w:t>
      </w:r>
      <w:r>
        <w:rPr>
          <w:sz w:val="28"/>
          <w:szCs w:val="28"/>
        </w:rPr>
        <w:t xml:space="preserve"> </w:t>
      </w:r>
      <w:r w:rsidRPr="003932F9">
        <w:rPr>
          <w:sz w:val="28"/>
          <w:szCs w:val="28"/>
        </w:rPr>
        <w:t>тыс.</w:t>
      </w:r>
      <w:r w:rsidRPr="003932F9">
        <w:t xml:space="preserve"> </w:t>
      </w:r>
      <w:r w:rsidRPr="003932F9">
        <w:rPr>
          <w:sz w:val="28"/>
          <w:szCs w:val="28"/>
        </w:rPr>
        <w:t>м³.</w:t>
      </w:r>
    </w:p>
    <w:p w14:paraId="7FFB73A2" w14:textId="77777777" w:rsidR="00BE7765" w:rsidRPr="003932F9" w:rsidRDefault="00BE7765" w:rsidP="00BE7765">
      <w:pPr>
        <w:ind w:firstLine="708"/>
        <w:jc w:val="both"/>
        <w:rPr>
          <w:sz w:val="28"/>
          <w:szCs w:val="28"/>
        </w:rPr>
      </w:pPr>
      <w:r w:rsidRPr="003932F9">
        <w:rPr>
          <w:sz w:val="28"/>
          <w:szCs w:val="28"/>
        </w:rPr>
        <w:t xml:space="preserve">В соответствии с пп.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w:t>
      </w:r>
      <w:r w:rsidRPr="00B859BD">
        <w:rPr>
          <w:sz w:val="28"/>
          <w:szCs w:val="28"/>
        </w:rPr>
        <w:t xml:space="preserve">№ </w:t>
      </w:r>
      <w:r>
        <w:rPr>
          <w:sz w:val="28"/>
          <w:szCs w:val="28"/>
        </w:rPr>
        <w:t>696</w:t>
      </w:r>
      <w:r w:rsidRPr="00B859BD">
        <w:rPr>
          <w:sz w:val="28"/>
          <w:szCs w:val="28"/>
        </w:rPr>
        <w:t xml:space="preserve">               от 1</w:t>
      </w:r>
      <w:r>
        <w:rPr>
          <w:sz w:val="28"/>
          <w:szCs w:val="28"/>
        </w:rPr>
        <w:t>4</w:t>
      </w:r>
      <w:r w:rsidRPr="00B859BD">
        <w:rPr>
          <w:sz w:val="28"/>
          <w:szCs w:val="28"/>
        </w:rPr>
        <w:t>.1</w:t>
      </w:r>
      <w:r>
        <w:rPr>
          <w:sz w:val="28"/>
          <w:szCs w:val="28"/>
        </w:rPr>
        <w:t>2</w:t>
      </w:r>
      <w:r w:rsidRPr="00B859BD">
        <w:rPr>
          <w:sz w:val="28"/>
          <w:szCs w:val="28"/>
        </w:rPr>
        <w:t>.20</w:t>
      </w:r>
      <w:r>
        <w:rPr>
          <w:sz w:val="28"/>
          <w:szCs w:val="28"/>
        </w:rPr>
        <w:t>21</w:t>
      </w:r>
      <w:r w:rsidRPr="00B859BD">
        <w:rPr>
          <w:sz w:val="28"/>
          <w:szCs w:val="28"/>
        </w:rPr>
        <w:t xml:space="preserve"> </w:t>
      </w:r>
      <w:r w:rsidRPr="003932F9">
        <w:rPr>
          <w:sz w:val="28"/>
          <w:szCs w:val="28"/>
        </w:rPr>
        <w:t xml:space="preserve"> в размере с 01.01.2022 - 32,42руб./</w:t>
      </w:r>
      <w:r w:rsidRPr="003932F9">
        <w:t xml:space="preserve"> </w:t>
      </w:r>
      <w:r w:rsidRPr="003932F9">
        <w:rPr>
          <w:sz w:val="28"/>
          <w:szCs w:val="28"/>
        </w:rPr>
        <w:t>м³, с 01.07.2022 – 34,85 руб./ м³, что с учетом доле полезного отпуска по полугодиям 53% и 47% составит 33,56 руб./ м³.</w:t>
      </w:r>
    </w:p>
    <w:p w14:paraId="6C8FFA0C" w14:textId="77777777" w:rsidR="00BE7765" w:rsidRPr="003932F9" w:rsidRDefault="00BE7765" w:rsidP="00BE7765">
      <w:pPr>
        <w:ind w:firstLine="708"/>
        <w:jc w:val="both"/>
        <w:rPr>
          <w:sz w:val="28"/>
          <w:szCs w:val="28"/>
        </w:rPr>
      </w:pPr>
      <w:r w:rsidRPr="003932F9">
        <w:rPr>
          <w:sz w:val="28"/>
          <w:szCs w:val="28"/>
        </w:rPr>
        <w:t xml:space="preserve">Всего расходы на воду покупную составили </w:t>
      </w:r>
      <w:r w:rsidRPr="008356EE">
        <w:rPr>
          <w:sz w:val="28"/>
          <w:szCs w:val="28"/>
        </w:rPr>
        <w:t>816,80</w:t>
      </w:r>
      <w:r>
        <w:rPr>
          <w:sz w:val="28"/>
          <w:szCs w:val="28"/>
        </w:rPr>
        <w:t xml:space="preserve"> </w:t>
      </w:r>
      <w:r w:rsidRPr="003932F9">
        <w:rPr>
          <w:sz w:val="28"/>
          <w:szCs w:val="28"/>
        </w:rPr>
        <w:t>тыс. руб.</w:t>
      </w:r>
    </w:p>
    <w:p w14:paraId="6A788349" w14:textId="77777777" w:rsidR="00BE7765" w:rsidRPr="003932F9" w:rsidRDefault="00BE7765" w:rsidP="00BE7765">
      <w:pPr>
        <w:ind w:firstLine="708"/>
        <w:jc w:val="both"/>
        <w:rPr>
          <w:sz w:val="28"/>
          <w:szCs w:val="28"/>
        </w:rPr>
      </w:pPr>
    </w:p>
    <w:p w14:paraId="2C517B23" w14:textId="77777777" w:rsidR="00BE7765" w:rsidRDefault="00BE7765" w:rsidP="00BE7765">
      <w:pPr>
        <w:tabs>
          <w:tab w:val="left" w:pos="1134"/>
        </w:tabs>
        <w:ind w:firstLine="709"/>
        <w:jc w:val="both"/>
        <w:rPr>
          <w:color w:val="FF0000"/>
          <w:sz w:val="28"/>
          <w:szCs w:val="28"/>
        </w:rPr>
      </w:pPr>
    </w:p>
    <w:p w14:paraId="4CEDAB9B" w14:textId="77777777" w:rsidR="00BE7765" w:rsidRPr="003B70F2" w:rsidRDefault="00BE7765" w:rsidP="00BE7765">
      <w:pPr>
        <w:ind w:firstLine="708"/>
        <w:jc w:val="both"/>
        <w:rPr>
          <w:sz w:val="28"/>
          <w:szCs w:val="28"/>
        </w:rPr>
      </w:pPr>
      <w:r w:rsidRPr="003B70F2">
        <w:rPr>
          <w:sz w:val="28"/>
          <w:szCs w:val="28"/>
        </w:rPr>
        <w:t xml:space="preserve">Всего расходы по двум узлам теплоснабжения составили </w:t>
      </w:r>
      <w:r w:rsidRPr="008356EE">
        <w:rPr>
          <w:sz w:val="28"/>
          <w:szCs w:val="28"/>
        </w:rPr>
        <w:t>43 560,15</w:t>
      </w:r>
      <w:r>
        <w:rPr>
          <w:sz w:val="28"/>
          <w:szCs w:val="28"/>
        </w:rPr>
        <w:t xml:space="preserve"> </w:t>
      </w:r>
      <w:r w:rsidRPr="003B70F2">
        <w:rPr>
          <w:sz w:val="28"/>
          <w:szCs w:val="28"/>
        </w:rPr>
        <w:t>тыс. руб.</w:t>
      </w:r>
    </w:p>
    <w:p w14:paraId="54DD347F" w14:textId="77777777" w:rsidR="00BE7765" w:rsidRPr="003B70F2" w:rsidRDefault="00BE7765" w:rsidP="00BE7765">
      <w:pPr>
        <w:ind w:firstLine="708"/>
        <w:jc w:val="both"/>
        <w:rPr>
          <w:sz w:val="28"/>
          <w:szCs w:val="28"/>
        </w:rPr>
      </w:pPr>
      <w:r w:rsidRPr="003B70F2">
        <w:rPr>
          <w:sz w:val="28"/>
          <w:szCs w:val="28"/>
        </w:rPr>
        <w:t xml:space="preserve">Корректировка плановых расходов по статье на 2022 год относительно предложений предприятия в сторону снижения составила </w:t>
      </w:r>
      <w:r w:rsidRPr="008356EE">
        <w:rPr>
          <w:sz w:val="28"/>
          <w:szCs w:val="28"/>
        </w:rPr>
        <w:t>22 984,68</w:t>
      </w:r>
      <w:r w:rsidRPr="003B70F2">
        <w:rPr>
          <w:sz w:val="28"/>
          <w:szCs w:val="28"/>
        </w:rPr>
        <w:t xml:space="preserve"> тыс. руб., в связи с завышенными объемами в расчётах предприятия (согласно п. 34 Основ ценообразования).</w:t>
      </w:r>
    </w:p>
    <w:p w14:paraId="4533C826" w14:textId="77777777" w:rsidR="00BE7765" w:rsidRPr="008356EE" w:rsidRDefault="00BE7765" w:rsidP="00BE7765">
      <w:pPr>
        <w:tabs>
          <w:tab w:val="left" w:pos="1134"/>
        </w:tabs>
        <w:ind w:firstLine="709"/>
        <w:jc w:val="both"/>
        <w:rPr>
          <w:sz w:val="28"/>
          <w:szCs w:val="28"/>
        </w:rPr>
      </w:pPr>
      <w:r w:rsidRPr="008356EE">
        <w:rPr>
          <w:sz w:val="28"/>
          <w:szCs w:val="28"/>
        </w:rPr>
        <w:t>Сводная информация по статье отражена в приложении № 1 к данному экспертному заключению.</w:t>
      </w:r>
    </w:p>
    <w:p w14:paraId="6E9235BD" w14:textId="77777777" w:rsidR="00BE7765" w:rsidRPr="008356EE" w:rsidRDefault="00BE7765" w:rsidP="00BE7765">
      <w:pPr>
        <w:tabs>
          <w:tab w:val="left" w:pos="1134"/>
        </w:tabs>
        <w:ind w:firstLine="709"/>
        <w:jc w:val="both"/>
        <w:rPr>
          <w:sz w:val="28"/>
          <w:szCs w:val="28"/>
        </w:rPr>
      </w:pPr>
    </w:p>
    <w:p w14:paraId="7A248EFD" w14:textId="77777777" w:rsidR="00BE7765" w:rsidRPr="008356EE" w:rsidRDefault="00BE7765" w:rsidP="00BE7765">
      <w:pPr>
        <w:tabs>
          <w:tab w:val="left" w:pos="1134"/>
        </w:tabs>
        <w:ind w:firstLine="709"/>
        <w:jc w:val="both"/>
        <w:rPr>
          <w:b/>
          <w:sz w:val="28"/>
          <w:szCs w:val="28"/>
        </w:rPr>
      </w:pPr>
      <w:r w:rsidRPr="008356EE">
        <w:rPr>
          <w:sz w:val="28"/>
          <w:szCs w:val="28"/>
        </w:rPr>
        <w:t>Общая величина расходов на приобретение энергетических ресурсов на 202</w:t>
      </w:r>
      <w:r>
        <w:rPr>
          <w:sz w:val="28"/>
          <w:szCs w:val="28"/>
        </w:rPr>
        <w:t>2</w:t>
      </w:r>
      <w:r w:rsidRPr="008356EE">
        <w:rPr>
          <w:sz w:val="28"/>
          <w:szCs w:val="28"/>
        </w:rPr>
        <w:t xml:space="preserve"> год приведена в таблице </w:t>
      </w:r>
      <w:r>
        <w:rPr>
          <w:sz w:val="28"/>
          <w:szCs w:val="28"/>
        </w:rPr>
        <w:t>11, а также отражена в приложении 1 и 2</w:t>
      </w:r>
      <w:r w:rsidRPr="008356EE">
        <w:rPr>
          <w:sz w:val="28"/>
          <w:szCs w:val="28"/>
        </w:rPr>
        <w:t>.</w:t>
      </w:r>
    </w:p>
    <w:p w14:paraId="678E7F83" w14:textId="77777777" w:rsidR="00BE7765" w:rsidRPr="008356EE" w:rsidRDefault="00BE7765" w:rsidP="00BE7765">
      <w:pPr>
        <w:tabs>
          <w:tab w:val="left" w:pos="1890"/>
        </w:tabs>
        <w:spacing w:line="360" w:lineRule="auto"/>
        <w:ind w:left="8081" w:right="142" w:hanging="8081"/>
        <w:jc w:val="right"/>
        <w:rPr>
          <w:sz w:val="28"/>
          <w:szCs w:val="28"/>
        </w:rPr>
      </w:pPr>
      <w:r w:rsidRPr="008356EE">
        <w:rPr>
          <w:sz w:val="28"/>
          <w:szCs w:val="28"/>
        </w:rPr>
        <w:t>Таблица 11</w:t>
      </w:r>
    </w:p>
    <w:p w14:paraId="60BEAB51" w14:textId="77777777" w:rsidR="00BE7765" w:rsidRPr="008356EE" w:rsidRDefault="00BE7765" w:rsidP="00BE7765">
      <w:pPr>
        <w:tabs>
          <w:tab w:val="left" w:pos="1134"/>
        </w:tabs>
        <w:ind w:firstLine="709"/>
        <w:jc w:val="center"/>
        <w:rPr>
          <w:b/>
          <w:sz w:val="28"/>
          <w:szCs w:val="28"/>
        </w:rPr>
      </w:pPr>
      <w:r w:rsidRPr="008356EE">
        <w:rPr>
          <w:b/>
          <w:sz w:val="28"/>
          <w:szCs w:val="28"/>
        </w:rPr>
        <w:t xml:space="preserve">Реестр расходов на приобретение энергетических ресурсов, </w:t>
      </w:r>
      <w:r w:rsidRPr="008356EE">
        <w:rPr>
          <w:b/>
          <w:sz w:val="28"/>
          <w:szCs w:val="28"/>
        </w:rPr>
        <w:br/>
        <w:t>холодной воды и теплоносителя на тепловую энергии на 2022 год</w:t>
      </w:r>
    </w:p>
    <w:p w14:paraId="0DBF1D64" w14:textId="77777777" w:rsidR="00BE7765" w:rsidRPr="008356EE" w:rsidRDefault="00BE7765" w:rsidP="00BE7765">
      <w:pPr>
        <w:tabs>
          <w:tab w:val="left" w:pos="1134"/>
        </w:tabs>
        <w:ind w:firstLine="709"/>
        <w:jc w:val="center"/>
        <w:rPr>
          <w:b/>
          <w:sz w:val="28"/>
          <w:szCs w:val="28"/>
        </w:rPr>
      </w:pPr>
      <w:r w:rsidRPr="008356EE">
        <w:rPr>
          <w:b/>
          <w:sz w:val="28"/>
          <w:szCs w:val="28"/>
        </w:rPr>
        <w:t>(Приложение 5.4 к Методическим указаниям)</w:t>
      </w:r>
    </w:p>
    <w:p w14:paraId="77D74C6F" w14:textId="77777777" w:rsidR="00BE7765" w:rsidRDefault="00BE7765" w:rsidP="00BE7765">
      <w:pPr>
        <w:ind w:right="142" w:firstLine="851"/>
        <w:jc w:val="right"/>
        <w:rPr>
          <w:sz w:val="28"/>
          <w:szCs w:val="28"/>
        </w:rPr>
      </w:pPr>
      <w:r w:rsidRPr="008356EE">
        <w:rPr>
          <w:sz w:val="28"/>
          <w:szCs w:val="28"/>
        </w:rPr>
        <w:t>тыс. руб.</w:t>
      </w:r>
    </w:p>
    <w:tbl>
      <w:tblPr>
        <w:tblStyle w:val="aff"/>
        <w:tblW w:w="0" w:type="auto"/>
        <w:tblLook w:val="04A0" w:firstRow="1" w:lastRow="0" w:firstColumn="1" w:lastColumn="0" w:noHBand="0" w:noVBand="1"/>
      </w:tblPr>
      <w:tblGrid>
        <w:gridCol w:w="419"/>
        <w:gridCol w:w="880"/>
        <w:gridCol w:w="567"/>
        <w:gridCol w:w="734"/>
        <w:gridCol w:w="733"/>
        <w:gridCol w:w="780"/>
        <w:gridCol w:w="780"/>
        <w:gridCol w:w="780"/>
        <w:gridCol w:w="781"/>
        <w:gridCol w:w="781"/>
        <w:gridCol w:w="781"/>
        <w:gridCol w:w="780"/>
        <w:gridCol w:w="832"/>
      </w:tblGrid>
      <w:tr w:rsidR="00BE7765" w:rsidRPr="00D81245" w14:paraId="2B0FD954" w14:textId="77777777" w:rsidTr="00BE7765">
        <w:trPr>
          <w:trHeight w:val="510"/>
        </w:trPr>
        <w:tc>
          <w:tcPr>
            <w:tcW w:w="419" w:type="dxa"/>
            <w:vMerge w:val="restart"/>
            <w:noWrap/>
            <w:hideMark/>
          </w:tcPr>
          <w:p w14:paraId="199C26A1" w14:textId="77777777" w:rsidR="00BE7765" w:rsidRPr="00D81245" w:rsidRDefault="00BE7765" w:rsidP="00BE7765">
            <w:pPr>
              <w:ind w:right="142"/>
              <w:jc w:val="both"/>
              <w:rPr>
                <w:sz w:val="12"/>
                <w:szCs w:val="12"/>
              </w:rPr>
            </w:pPr>
            <w:r w:rsidRPr="00D81245">
              <w:rPr>
                <w:sz w:val="12"/>
                <w:szCs w:val="12"/>
              </w:rPr>
              <w:t>№ п/п</w:t>
            </w:r>
          </w:p>
        </w:tc>
        <w:tc>
          <w:tcPr>
            <w:tcW w:w="880" w:type="dxa"/>
            <w:vMerge w:val="restart"/>
            <w:noWrap/>
            <w:hideMark/>
          </w:tcPr>
          <w:p w14:paraId="16829BF9" w14:textId="77777777" w:rsidR="00BE7765" w:rsidRPr="00D81245" w:rsidRDefault="00BE7765" w:rsidP="00BE7765">
            <w:pPr>
              <w:ind w:right="142"/>
              <w:jc w:val="both"/>
              <w:rPr>
                <w:sz w:val="12"/>
                <w:szCs w:val="12"/>
              </w:rPr>
            </w:pPr>
            <w:r w:rsidRPr="00D81245">
              <w:rPr>
                <w:sz w:val="12"/>
                <w:szCs w:val="12"/>
              </w:rPr>
              <w:t>Показатели</w:t>
            </w:r>
          </w:p>
        </w:tc>
        <w:tc>
          <w:tcPr>
            <w:tcW w:w="567" w:type="dxa"/>
            <w:vMerge w:val="restart"/>
            <w:noWrap/>
            <w:hideMark/>
          </w:tcPr>
          <w:p w14:paraId="2BA65CC0" w14:textId="77777777" w:rsidR="00BE7765" w:rsidRPr="00D81245" w:rsidRDefault="00BE7765" w:rsidP="00BE7765">
            <w:pPr>
              <w:ind w:right="142"/>
              <w:jc w:val="both"/>
              <w:rPr>
                <w:sz w:val="12"/>
                <w:szCs w:val="12"/>
              </w:rPr>
            </w:pPr>
            <w:r w:rsidRPr="00D81245">
              <w:rPr>
                <w:sz w:val="12"/>
                <w:szCs w:val="12"/>
              </w:rPr>
              <w:t>Ед.изм.</w:t>
            </w:r>
          </w:p>
        </w:tc>
        <w:tc>
          <w:tcPr>
            <w:tcW w:w="734" w:type="dxa"/>
            <w:vMerge w:val="restart"/>
            <w:hideMark/>
          </w:tcPr>
          <w:p w14:paraId="2840FB8E" w14:textId="77777777" w:rsidR="00BE7765" w:rsidRPr="00D81245" w:rsidRDefault="00BE7765" w:rsidP="00BE7765">
            <w:pPr>
              <w:ind w:right="142"/>
              <w:jc w:val="both"/>
              <w:rPr>
                <w:sz w:val="12"/>
                <w:szCs w:val="12"/>
              </w:rPr>
            </w:pPr>
            <w:r w:rsidRPr="00D81245">
              <w:rPr>
                <w:sz w:val="12"/>
                <w:szCs w:val="12"/>
              </w:rPr>
              <w:t>Утверждено на 2021 год (основной узел)</w:t>
            </w:r>
          </w:p>
        </w:tc>
        <w:tc>
          <w:tcPr>
            <w:tcW w:w="733" w:type="dxa"/>
            <w:vMerge w:val="restart"/>
            <w:hideMark/>
          </w:tcPr>
          <w:p w14:paraId="5FFF4D34" w14:textId="77777777" w:rsidR="00BE7765" w:rsidRPr="00D81245" w:rsidRDefault="00BE7765" w:rsidP="00BE7765">
            <w:pPr>
              <w:ind w:right="142"/>
              <w:jc w:val="both"/>
              <w:rPr>
                <w:sz w:val="12"/>
                <w:szCs w:val="12"/>
              </w:rPr>
            </w:pPr>
            <w:r w:rsidRPr="00D81245">
              <w:rPr>
                <w:sz w:val="12"/>
                <w:szCs w:val="12"/>
              </w:rPr>
              <w:t>Утверждено на 2021 год (узел Темир-</w:t>
            </w:r>
            <w:proofErr w:type="gramStart"/>
            <w:r w:rsidRPr="00D81245">
              <w:rPr>
                <w:sz w:val="12"/>
                <w:szCs w:val="12"/>
              </w:rPr>
              <w:t>Тау )</w:t>
            </w:r>
            <w:proofErr w:type="gramEnd"/>
          </w:p>
        </w:tc>
        <w:tc>
          <w:tcPr>
            <w:tcW w:w="780" w:type="dxa"/>
            <w:vMerge w:val="restart"/>
            <w:hideMark/>
          </w:tcPr>
          <w:p w14:paraId="60419CD4" w14:textId="77777777" w:rsidR="00BE7765" w:rsidRPr="00D81245" w:rsidRDefault="00BE7765" w:rsidP="00BE7765">
            <w:pPr>
              <w:ind w:right="142"/>
              <w:jc w:val="both"/>
              <w:rPr>
                <w:sz w:val="12"/>
                <w:szCs w:val="12"/>
              </w:rPr>
            </w:pPr>
            <w:r w:rsidRPr="00D81245">
              <w:rPr>
                <w:sz w:val="12"/>
                <w:szCs w:val="12"/>
              </w:rPr>
              <w:t>Предложение предприятия 2022 год (Основной узел)</w:t>
            </w:r>
          </w:p>
        </w:tc>
        <w:tc>
          <w:tcPr>
            <w:tcW w:w="780" w:type="dxa"/>
            <w:vMerge w:val="restart"/>
            <w:hideMark/>
          </w:tcPr>
          <w:p w14:paraId="502A6228" w14:textId="77777777" w:rsidR="00BE7765" w:rsidRPr="00D81245" w:rsidRDefault="00BE7765" w:rsidP="00BE7765">
            <w:pPr>
              <w:ind w:right="142"/>
              <w:jc w:val="both"/>
              <w:rPr>
                <w:sz w:val="12"/>
                <w:szCs w:val="12"/>
              </w:rPr>
            </w:pPr>
            <w:r w:rsidRPr="00D81245">
              <w:rPr>
                <w:sz w:val="12"/>
                <w:szCs w:val="12"/>
              </w:rPr>
              <w:t>Предложение предприятия 2022 год (узел Темир-Тау)</w:t>
            </w:r>
          </w:p>
        </w:tc>
        <w:tc>
          <w:tcPr>
            <w:tcW w:w="780" w:type="dxa"/>
            <w:vMerge w:val="restart"/>
            <w:hideMark/>
          </w:tcPr>
          <w:p w14:paraId="05047D04" w14:textId="77777777" w:rsidR="00BE7765" w:rsidRPr="00D81245" w:rsidRDefault="00BE7765" w:rsidP="00BE7765">
            <w:pPr>
              <w:ind w:right="142"/>
              <w:jc w:val="both"/>
              <w:rPr>
                <w:sz w:val="12"/>
                <w:szCs w:val="12"/>
              </w:rPr>
            </w:pPr>
            <w:r w:rsidRPr="00D81245">
              <w:rPr>
                <w:sz w:val="12"/>
                <w:szCs w:val="12"/>
              </w:rPr>
              <w:t>Предложение предприятия на 2022 год (общий, 5+6)</w:t>
            </w:r>
          </w:p>
        </w:tc>
        <w:tc>
          <w:tcPr>
            <w:tcW w:w="781" w:type="dxa"/>
            <w:vMerge w:val="restart"/>
            <w:hideMark/>
          </w:tcPr>
          <w:p w14:paraId="183CA5D2" w14:textId="77777777" w:rsidR="00BE7765" w:rsidRPr="00D81245" w:rsidRDefault="00BE7765" w:rsidP="00BE7765">
            <w:pPr>
              <w:ind w:right="142"/>
              <w:jc w:val="both"/>
              <w:rPr>
                <w:sz w:val="12"/>
                <w:szCs w:val="12"/>
              </w:rPr>
            </w:pPr>
            <w:r w:rsidRPr="00D81245">
              <w:rPr>
                <w:sz w:val="12"/>
                <w:szCs w:val="12"/>
              </w:rPr>
              <w:t>Предложения экспертов на 2022 год (основной узел)</w:t>
            </w:r>
          </w:p>
        </w:tc>
        <w:tc>
          <w:tcPr>
            <w:tcW w:w="781" w:type="dxa"/>
            <w:vMerge w:val="restart"/>
            <w:hideMark/>
          </w:tcPr>
          <w:p w14:paraId="69B238F0" w14:textId="77777777" w:rsidR="00BE7765" w:rsidRPr="00D81245" w:rsidRDefault="00BE7765" w:rsidP="00BE7765">
            <w:pPr>
              <w:ind w:right="142"/>
              <w:jc w:val="both"/>
              <w:rPr>
                <w:sz w:val="12"/>
                <w:szCs w:val="12"/>
              </w:rPr>
            </w:pPr>
            <w:r w:rsidRPr="00D81245">
              <w:rPr>
                <w:sz w:val="12"/>
                <w:szCs w:val="12"/>
              </w:rPr>
              <w:t>Предложения экспертов на 2022 год (узел Темир-Тау)</w:t>
            </w:r>
          </w:p>
        </w:tc>
        <w:tc>
          <w:tcPr>
            <w:tcW w:w="781" w:type="dxa"/>
            <w:vMerge w:val="restart"/>
            <w:hideMark/>
          </w:tcPr>
          <w:p w14:paraId="753F2C3F" w14:textId="77777777" w:rsidR="00BE7765" w:rsidRPr="00D81245" w:rsidRDefault="00BE7765" w:rsidP="00BE7765">
            <w:pPr>
              <w:ind w:right="142"/>
              <w:jc w:val="both"/>
              <w:rPr>
                <w:sz w:val="12"/>
                <w:szCs w:val="12"/>
              </w:rPr>
            </w:pPr>
            <w:r w:rsidRPr="00D81245">
              <w:rPr>
                <w:sz w:val="12"/>
                <w:szCs w:val="12"/>
              </w:rPr>
              <w:t>Предложения экспертов на 2022 год (ИТОГО 8+9)</w:t>
            </w:r>
          </w:p>
        </w:tc>
        <w:tc>
          <w:tcPr>
            <w:tcW w:w="780" w:type="dxa"/>
            <w:vMerge w:val="restart"/>
            <w:hideMark/>
          </w:tcPr>
          <w:p w14:paraId="13915DA8" w14:textId="77777777" w:rsidR="00BE7765" w:rsidRPr="00D81245" w:rsidRDefault="00BE7765" w:rsidP="00BE7765">
            <w:pPr>
              <w:ind w:right="142"/>
              <w:jc w:val="both"/>
              <w:rPr>
                <w:sz w:val="12"/>
                <w:szCs w:val="12"/>
              </w:rPr>
            </w:pPr>
            <w:r w:rsidRPr="00D81245">
              <w:rPr>
                <w:sz w:val="12"/>
                <w:szCs w:val="12"/>
              </w:rPr>
              <w:t xml:space="preserve">Динамика изменения показателей 2022 года относительно 2021 </w:t>
            </w:r>
            <w:proofErr w:type="gramStart"/>
            <w:r w:rsidRPr="00D81245">
              <w:rPr>
                <w:sz w:val="12"/>
                <w:szCs w:val="12"/>
              </w:rPr>
              <w:t>года,%</w:t>
            </w:r>
            <w:proofErr w:type="gramEnd"/>
            <w:r w:rsidRPr="00D81245">
              <w:rPr>
                <w:sz w:val="12"/>
                <w:szCs w:val="12"/>
              </w:rPr>
              <w:t>, 11/4</w:t>
            </w:r>
          </w:p>
        </w:tc>
        <w:tc>
          <w:tcPr>
            <w:tcW w:w="832" w:type="dxa"/>
            <w:vMerge w:val="restart"/>
            <w:hideMark/>
          </w:tcPr>
          <w:p w14:paraId="4AC2B7BE" w14:textId="77777777" w:rsidR="00BE7765" w:rsidRPr="00D81245" w:rsidRDefault="00BE7765" w:rsidP="00BE7765">
            <w:pPr>
              <w:ind w:right="142"/>
              <w:jc w:val="both"/>
              <w:rPr>
                <w:sz w:val="12"/>
                <w:szCs w:val="12"/>
              </w:rPr>
            </w:pPr>
            <w:r w:rsidRPr="00D81245">
              <w:rPr>
                <w:sz w:val="12"/>
                <w:szCs w:val="12"/>
              </w:rPr>
              <w:t>Корректировка предложение предприятия/ предложение экспертов, 11-8</w:t>
            </w:r>
          </w:p>
        </w:tc>
      </w:tr>
      <w:tr w:rsidR="00BE7765" w:rsidRPr="00D81245" w14:paraId="53C08E42" w14:textId="77777777" w:rsidTr="00BE7765">
        <w:trPr>
          <w:trHeight w:val="507"/>
        </w:trPr>
        <w:tc>
          <w:tcPr>
            <w:tcW w:w="419" w:type="dxa"/>
            <w:vMerge/>
            <w:hideMark/>
          </w:tcPr>
          <w:p w14:paraId="1A11352C" w14:textId="77777777" w:rsidR="00BE7765" w:rsidRPr="00D81245" w:rsidRDefault="00BE7765" w:rsidP="00BE7765">
            <w:pPr>
              <w:ind w:right="142"/>
              <w:jc w:val="both"/>
              <w:rPr>
                <w:sz w:val="12"/>
                <w:szCs w:val="12"/>
              </w:rPr>
            </w:pPr>
          </w:p>
        </w:tc>
        <w:tc>
          <w:tcPr>
            <w:tcW w:w="880" w:type="dxa"/>
            <w:vMerge/>
            <w:hideMark/>
          </w:tcPr>
          <w:p w14:paraId="2131A1AB" w14:textId="77777777" w:rsidR="00BE7765" w:rsidRPr="00D81245" w:rsidRDefault="00BE7765" w:rsidP="00BE7765">
            <w:pPr>
              <w:ind w:right="142"/>
              <w:jc w:val="both"/>
              <w:rPr>
                <w:sz w:val="12"/>
                <w:szCs w:val="12"/>
              </w:rPr>
            </w:pPr>
          </w:p>
        </w:tc>
        <w:tc>
          <w:tcPr>
            <w:tcW w:w="567" w:type="dxa"/>
            <w:vMerge/>
            <w:hideMark/>
          </w:tcPr>
          <w:p w14:paraId="0813D7F2" w14:textId="77777777" w:rsidR="00BE7765" w:rsidRPr="00D81245" w:rsidRDefault="00BE7765" w:rsidP="00BE7765">
            <w:pPr>
              <w:ind w:right="142"/>
              <w:jc w:val="both"/>
              <w:rPr>
                <w:sz w:val="12"/>
                <w:szCs w:val="12"/>
              </w:rPr>
            </w:pPr>
          </w:p>
        </w:tc>
        <w:tc>
          <w:tcPr>
            <w:tcW w:w="734" w:type="dxa"/>
            <w:vMerge/>
            <w:hideMark/>
          </w:tcPr>
          <w:p w14:paraId="7C500294" w14:textId="77777777" w:rsidR="00BE7765" w:rsidRPr="00D81245" w:rsidRDefault="00BE7765" w:rsidP="00BE7765">
            <w:pPr>
              <w:ind w:right="142"/>
              <w:jc w:val="both"/>
              <w:rPr>
                <w:sz w:val="12"/>
                <w:szCs w:val="12"/>
              </w:rPr>
            </w:pPr>
          </w:p>
        </w:tc>
        <w:tc>
          <w:tcPr>
            <w:tcW w:w="733" w:type="dxa"/>
            <w:vMerge/>
            <w:hideMark/>
          </w:tcPr>
          <w:p w14:paraId="247FD34A" w14:textId="77777777" w:rsidR="00BE7765" w:rsidRPr="00D81245" w:rsidRDefault="00BE7765" w:rsidP="00BE7765">
            <w:pPr>
              <w:ind w:right="142"/>
              <w:jc w:val="both"/>
              <w:rPr>
                <w:sz w:val="12"/>
                <w:szCs w:val="12"/>
              </w:rPr>
            </w:pPr>
          </w:p>
        </w:tc>
        <w:tc>
          <w:tcPr>
            <w:tcW w:w="780" w:type="dxa"/>
            <w:vMerge/>
            <w:hideMark/>
          </w:tcPr>
          <w:p w14:paraId="56D98A89" w14:textId="77777777" w:rsidR="00BE7765" w:rsidRPr="00D81245" w:rsidRDefault="00BE7765" w:rsidP="00BE7765">
            <w:pPr>
              <w:ind w:right="142"/>
              <w:jc w:val="both"/>
              <w:rPr>
                <w:sz w:val="12"/>
                <w:szCs w:val="12"/>
              </w:rPr>
            </w:pPr>
          </w:p>
        </w:tc>
        <w:tc>
          <w:tcPr>
            <w:tcW w:w="780" w:type="dxa"/>
            <w:vMerge/>
            <w:hideMark/>
          </w:tcPr>
          <w:p w14:paraId="72A47CA3" w14:textId="77777777" w:rsidR="00BE7765" w:rsidRPr="00D81245" w:rsidRDefault="00BE7765" w:rsidP="00BE7765">
            <w:pPr>
              <w:ind w:right="142"/>
              <w:jc w:val="both"/>
              <w:rPr>
                <w:sz w:val="12"/>
                <w:szCs w:val="12"/>
              </w:rPr>
            </w:pPr>
          </w:p>
        </w:tc>
        <w:tc>
          <w:tcPr>
            <w:tcW w:w="780" w:type="dxa"/>
            <w:vMerge/>
            <w:hideMark/>
          </w:tcPr>
          <w:p w14:paraId="2B4E755F" w14:textId="77777777" w:rsidR="00BE7765" w:rsidRPr="00D81245" w:rsidRDefault="00BE7765" w:rsidP="00BE7765">
            <w:pPr>
              <w:ind w:right="142"/>
              <w:jc w:val="both"/>
              <w:rPr>
                <w:sz w:val="12"/>
                <w:szCs w:val="12"/>
              </w:rPr>
            </w:pPr>
          </w:p>
        </w:tc>
        <w:tc>
          <w:tcPr>
            <w:tcW w:w="781" w:type="dxa"/>
            <w:vMerge/>
            <w:hideMark/>
          </w:tcPr>
          <w:p w14:paraId="7BF99699" w14:textId="77777777" w:rsidR="00BE7765" w:rsidRPr="00D81245" w:rsidRDefault="00BE7765" w:rsidP="00BE7765">
            <w:pPr>
              <w:ind w:right="142"/>
              <w:jc w:val="both"/>
              <w:rPr>
                <w:sz w:val="12"/>
                <w:szCs w:val="12"/>
              </w:rPr>
            </w:pPr>
          </w:p>
        </w:tc>
        <w:tc>
          <w:tcPr>
            <w:tcW w:w="781" w:type="dxa"/>
            <w:vMerge/>
            <w:hideMark/>
          </w:tcPr>
          <w:p w14:paraId="31136AA9" w14:textId="77777777" w:rsidR="00BE7765" w:rsidRPr="00D81245" w:rsidRDefault="00BE7765" w:rsidP="00BE7765">
            <w:pPr>
              <w:ind w:right="142"/>
              <w:jc w:val="both"/>
              <w:rPr>
                <w:sz w:val="12"/>
                <w:szCs w:val="12"/>
              </w:rPr>
            </w:pPr>
          </w:p>
        </w:tc>
        <w:tc>
          <w:tcPr>
            <w:tcW w:w="781" w:type="dxa"/>
            <w:vMerge/>
            <w:hideMark/>
          </w:tcPr>
          <w:p w14:paraId="50EFB1A1" w14:textId="77777777" w:rsidR="00BE7765" w:rsidRPr="00D81245" w:rsidRDefault="00BE7765" w:rsidP="00BE7765">
            <w:pPr>
              <w:ind w:right="142"/>
              <w:jc w:val="both"/>
              <w:rPr>
                <w:sz w:val="12"/>
                <w:szCs w:val="12"/>
              </w:rPr>
            </w:pPr>
          </w:p>
        </w:tc>
        <w:tc>
          <w:tcPr>
            <w:tcW w:w="780" w:type="dxa"/>
            <w:vMerge/>
            <w:hideMark/>
          </w:tcPr>
          <w:p w14:paraId="167E5E55" w14:textId="77777777" w:rsidR="00BE7765" w:rsidRPr="00D81245" w:rsidRDefault="00BE7765" w:rsidP="00BE7765">
            <w:pPr>
              <w:ind w:right="142"/>
              <w:jc w:val="both"/>
              <w:rPr>
                <w:sz w:val="12"/>
                <w:szCs w:val="12"/>
              </w:rPr>
            </w:pPr>
          </w:p>
        </w:tc>
        <w:tc>
          <w:tcPr>
            <w:tcW w:w="832" w:type="dxa"/>
            <w:vMerge/>
            <w:hideMark/>
          </w:tcPr>
          <w:p w14:paraId="08F5AB7D" w14:textId="77777777" w:rsidR="00BE7765" w:rsidRPr="00D81245" w:rsidRDefault="00BE7765" w:rsidP="00BE7765">
            <w:pPr>
              <w:ind w:right="142"/>
              <w:jc w:val="both"/>
              <w:rPr>
                <w:sz w:val="12"/>
                <w:szCs w:val="12"/>
              </w:rPr>
            </w:pPr>
          </w:p>
        </w:tc>
      </w:tr>
      <w:tr w:rsidR="00BE7765" w:rsidRPr="00D81245" w14:paraId="0924A24E" w14:textId="77777777" w:rsidTr="00BE7765">
        <w:trPr>
          <w:trHeight w:val="507"/>
        </w:trPr>
        <w:tc>
          <w:tcPr>
            <w:tcW w:w="419" w:type="dxa"/>
            <w:vMerge/>
            <w:hideMark/>
          </w:tcPr>
          <w:p w14:paraId="1D1E6E7E" w14:textId="77777777" w:rsidR="00BE7765" w:rsidRPr="00D81245" w:rsidRDefault="00BE7765" w:rsidP="00BE7765">
            <w:pPr>
              <w:ind w:right="142"/>
              <w:jc w:val="both"/>
              <w:rPr>
                <w:sz w:val="12"/>
                <w:szCs w:val="12"/>
              </w:rPr>
            </w:pPr>
          </w:p>
        </w:tc>
        <w:tc>
          <w:tcPr>
            <w:tcW w:w="880" w:type="dxa"/>
            <w:vMerge/>
            <w:hideMark/>
          </w:tcPr>
          <w:p w14:paraId="33819C8F" w14:textId="77777777" w:rsidR="00BE7765" w:rsidRPr="00D81245" w:rsidRDefault="00BE7765" w:rsidP="00BE7765">
            <w:pPr>
              <w:ind w:right="142"/>
              <w:jc w:val="both"/>
              <w:rPr>
                <w:sz w:val="12"/>
                <w:szCs w:val="12"/>
              </w:rPr>
            </w:pPr>
          </w:p>
        </w:tc>
        <w:tc>
          <w:tcPr>
            <w:tcW w:w="567" w:type="dxa"/>
            <w:vMerge/>
            <w:hideMark/>
          </w:tcPr>
          <w:p w14:paraId="0E5FEA0D" w14:textId="77777777" w:rsidR="00BE7765" w:rsidRPr="00D81245" w:rsidRDefault="00BE7765" w:rsidP="00BE7765">
            <w:pPr>
              <w:ind w:right="142"/>
              <w:jc w:val="both"/>
              <w:rPr>
                <w:sz w:val="12"/>
                <w:szCs w:val="12"/>
              </w:rPr>
            </w:pPr>
          </w:p>
        </w:tc>
        <w:tc>
          <w:tcPr>
            <w:tcW w:w="734" w:type="dxa"/>
            <w:vMerge/>
            <w:hideMark/>
          </w:tcPr>
          <w:p w14:paraId="10A2AEDF" w14:textId="77777777" w:rsidR="00BE7765" w:rsidRPr="00D81245" w:rsidRDefault="00BE7765" w:rsidP="00BE7765">
            <w:pPr>
              <w:ind w:right="142"/>
              <w:jc w:val="both"/>
              <w:rPr>
                <w:sz w:val="12"/>
                <w:szCs w:val="12"/>
              </w:rPr>
            </w:pPr>
          </w:p>
        </w:tc>
        <w:tc>
          <w:tcPr>
            <w:tcW w:w="733" w:type="dxa"/>
            <w:vMerge/>
            <w:hideMark/>
          </w:tcPr>
          <w:p w14:paraId="4C1B52B0" w14:textId="77777777" w:rsidR="00BE7765" w:rsidRPr="00D81245" w:rsidRDefault="00BE7765" w:rsidP="00BE7765">
            <w:pPr>
              <w:ind w:right="142"/>
              <w:jc w:val="both"/>
              <w:rPr>
                <w:sz w:val="12"/>
                <w:szCs w:val="12"/>
              </w:rPr>
            </w:pPr>
          </w:p>
        </w:tc>
        <w:tc>
          <w:tcPr>
            <w:tcW w:w="780" w:type="dxa"/>
            <w:vMerge/>
            <w:hideMark/>
          </w:tcPr>
          <w:p w14:paraId="4F40142F" w14:textId="77777777" w:rsidR="00BE7765" w:rsidRPr="00D81245" w:rsidRDefault="00BE7765" w:rsidP="00BE7765">
            <w:pPr>
              <w:ind w:right="142"/>
              <w:jc w:val="both"/>
              <w:rPr>
                <w:sz w:val="12"/>
                <w:szCs w:val="12"/>
              </w:rPr>
            </w:pPr>
          </w:p>
        </w:tc>
        <w:tc>
          <w:tcPr>
            <w:tcW w:w="780" w:type="dxa"/>
            <w:vMerge/>
            <w:hideMark/>
          </w:tcPr>
          <w:p w14:paraId="68533EA4" w14:textId="77777777" w:rsidR="00BE7765" w:rsidRPr="00D81245" w:rsidRDefault="00BE7765" w:rsidP="00BE7765">
            <w:pPr>
              <w:ind w:right="142"/>
              <w:jc w:val="both"/>
              <w:rPr>
                <w:sz w:val="12"/>
                <w:szCs w:val="12"/>
              </w:rPr>
            </w:pPr>
          </w:p>
        </w:tc>
        <w:tc>
          <w:tcPr>
            <w:tcW w:w="780" w:type="dxa"/>
            <w:vMerge/>
            <w:hideMark/>
          </w:tcPr>
          <w:p w14:paraId="5C97052C" w14:textId="77777777" w:rsidR="00BE7765" w:rsidRPr="00D81245" w:rsidRDefault="00BE7765" w:rsidP="00BE7765">
            <w:pPr>
              <w:ind w:right="142"/>
              <w:jc w:val="both"/>
              <w:rPr>
                <w:sz w:val="12"/>
                <w:szCs w:val="12"/>
              </w:rPr>
            </w:pPr>
          </w:p>
        </w:tc>
        <w:tc>
          <w:tcPr>
            <w:tcW w:w="781" w:type="dxa"/>
            <w:vMerge/>
            <w:hideMark/>
          </w:tcPr>
          <w:p w14:paraId="28AE62E5" w14:textId="77777777" w:rsidR="00BE7765" w:rsidRPr="00D81245" w:rsidRDefault="00BE7765" w:rsidP="00BE7765">
            <w:pPr>
              <w:ind w:right="142"/>
              <w:jc w:val="both"/>
              <w:rPr>
                <w:sz w:val="12"/>
                <w:szCs w:val="12"/>
              </w:rPr>
            </w:pPr>
          </w:p>
        </w:tc>
        <w:tc>
          <w:tcPr>
            <w:tcW w:w="781" w:type="dxa"/>
            <w:vMerge/>
            <w:hideMark/>
          </w:tcPr>
          <w:p w14:paraId="4514B2F9" w14:textId="77777777" w:rsidR="00BE7765" w:rsidRPr="00D81245" w:rsidRDefault="00BE7765" w:rsidP="00BE7765">
            <w:pPr>
              <w:ind w:right="142"/>
              <w:jc w:val="both"/>
              <w:rPr>
                <w:sz w:val="12"/>
                <w:szCs w:val="12"/>
              </w:rPr>
            </w:pPr>
          </w:p>
        </w:tc>
        <w:tc>
          <w:tcPr>
            <w:tcW w:w="781" w:type="dxa"/>
            <w:vMerge/>
            <w:hideMark/>
          </w:tcPr>
          <w:p w14:paraId="4622D4BF" w14:textId="77777777" w:rsidR="00BE7765" w:rsidRPr="00D81245" w:rsidRDefault="00BE7765" w:rsidP="00BE7765">
            <w:pPr>
              <w:ind w:right="142"/>
              <w:jc w:val="both"/>
              <w:rPr>
                <w:sz w:val="12"/>
                <w:szCs w:val="12"/>
              </w:rPr>
            </w:pPr>
          </w:p>
        </w:tc>
        <w:tc>
          <w:tcPr>
            <w:tcW w:w="780" w:type="dxa"/>
            <w:vMerge/>
            <w:hideMark/>
          </w:tcPr>
          <w:p w14:paraId="41487881" w14:textId="77777777" w:rsidR="00BE7765" w:rsidRPr="00D81245" w:rsidRDefault="00BE7765" w:rsidP="00BE7765">
            <w:pPr>
              <w:ind w:right="142"/>
              <w:jc w:val="both"/>
              <w:rPr>
                <w:sz w:val="12"/>
                <w:szCs w:val="12"/>
              </w:rPr>
            </w:pPr>
          </w:p>
        </w:tc>
        <w:tc>
          <w:tcPr>
            <w:tcW w:w="832" w:type="dxa"/>
            <w:vMerge/>
            <w:hideMark/>
          </w:tcPr>
          <w:p w14:paraId="1443D3E5" w14:textId="77777777" w:rsidR="00BE7765" w:rsidRPr="00D81245" w:rsidRDefault="00BE7765" w:rsidP="00BE7765">
            <w:pPr>
              <w:ind w:right="142"/>
              <w:jc w:val="both"/>
              <w:rPr>
                <w:sz w:val="12"/>
                <w:szCs w:val="12"/>
              </w:rPr>
            </w:pPr>
          </w:p>
        </w:tc>
      </w:tr>
      <w:tr w:rsidR="00BE7765" w:rsidRPr="00D81245" w14:paraId="759A255A" w14:textId="77777777" w:rsidTr="00BE7765">
        <w:trPr>
          <w:trHeight w:val="750"/>
        </w:trPr>
        <w:tc>
          <w:tcPr>
            <w:tcW w:w="419" w:type="dxa"/>
            <w:vMerge/>
            <w:hideMark/>
          </w:tcPr>
          <w:p w14:paraId="5D7340F5" w14:textId="77777777" w:rsidR="00BE7765" w:rsidRPr="00D81245" w:rsidRDefault="00BE7765" w:rsidP="00BE7765">
            <w:pPr>
              <w:ind w:right="142"/>
              <w:jc w:val="both"/>
              <w:rPr>
                <w:sz w:val="12"/>
                <w:szCs w:val="12"/>
              </w:rPr>
            </w:pPr>
          </w:p>
        </w:tc>
        <w:tc>
          <w:tcPr>
            <w:tcW w:w="880" w:type="dxa"/>
            <w:vMerge/>
            <w:hideMark/>
          </w:tcPr>
          <w:p w14:paraId="298FE0CE" w14:textId="77777777" w:rsidR="00BE7765" w:rsidRPr="00D81245" w:rsidRDefault="00BE7765" w:rsidP="00BE7765">
            <w:pPr>
              <w:ind w:right="142"/>
              <w:jc w:val="both"/>
              <w:rPr>
                <w:sz w:val="12"/>
                <w:szCs w:val="12"/>
              </w:rPr>
            </w:pPr>
          </w:p>
        </w:tc>
        <w:tc>
          <w:tcPr>
            <w:tcW w:w="567" w:type="dxa"/>
            <w:vMerge/>
            <w:hideMark/>
          </w:tcPr>
          <w:p w14:paraId="0FB00499" w14:textId="77777777" w:rsidR="00BE7765" w:rsidRPr="00D81245" w:rsidRDefault="00BE7765" w:rsidP="00BE7765">
            <w:pPr>
              <w:ind w:right="142"/>
              <w:jc w:val="both"/>
              <w:rPr>
                <w:sz w:val="12"/>
                <w:szCs w:val="12"/>
              </w:rPr>
            </w:pPr>
          </w:p>
        </w:tc>
        <w:tc>
          <w:tcPr>
            <w:tcW w:w="734" w:type="dxa"/>
            <w:vMerge/>
            <w:hideMark/>
          </w:tcPr>
          <w:p w14:paraId="6EAD192D" w14:textId="77777777" w:rsidR="00BE7765" w:rsidRPr="00D81245" w:rsidRDefault="00BE7765" w:rsidP="00BE7765">
            <w:pPr>
              <w:ind w:right="142"/>
              <w:jc w:val="both"/>
              <w:rPr>
                <w:sz w:val="12"/>
                <w:szCs w:val="12"/>
              </w:rPr>
            </w:pPr>
          </w:p>
        </w:tc>
        <w:tc>
          <w:tcPr>
            <w:tcW w:w="733" w:type="dxa"/>
            <w:vMerge/>
            <w:hideMark/>
          </w:tcPr>
          <w:p w14:paraId="01ABCB03" w14:textId="77777777" w:rsidR="00BE7765" w:rsidRPr="00D81245" w:rsidRDefault="00BE7765" w:rsidP="00BE7765">
            <w:pPr>
              <w:ind w:right="142"/>
              <w:jc w:val="both"/>
              <w:rPr>
                <w:sz w:val="12"/>
                <w:szCs w:val="12"/>
              </w:rPr>
            </w:pPr>
          </w:p>
        </w:tc>
        <w:tc>
          <w:tcPr>
            <w:tcW w:w="780" w:type="dxa"/>
            <w:vMerge/>
            <w:hideMark/>
          </w:tcPr>
          <w:p w14:paraId="3697E8B7" w14:textId="77777777" w:rsidR="00BE7765" w:rsidRPr="00D81245" w:rsidRDefault="00BE7765" w:rsidP="00BE7765">
            <w:pPr>
              <w:ind w:right="142"/>
              <w:jc w:val="both"/>
              <w:rPr>
                <w:sz w:val="12"/>
                <w:szCs w:val="12"/>
              </w:rPr>
            </w:pPr>
          </w:p>
        </w:tc>
        <w:tc>
          <w:tcPr>
            <w:tcW w:w="780" w:type="dxa"/>
            <w:vMerge/>
            <w:hideMark/>
          </w:tcPr>
          <w:p w14:paraId="7CC777EA" w14:textId="77777777" w:rsidR="00BE7765" w:rsidRPr="00D81245" w:rsidRDefault="00BE7765" w:rsidP="00BE7765">
            <w:pPr>
              <w:ind w:right="142"/>
              <w:jc w:val="both"/>
              <w:rPr>
                <w:sz w:val="12"/>
                <w:szCs w:val="12"/>
              </w:rPr>
            </w:pPr>
          </w:p>
        </w:tc>
        <w:tc>
          <w:tcPr>
            <w:tcW w:w="780" w:type="dxa"/>
            <w:vMerge/>
            <w:hideMark/>
          </w:tcPr>
          <w:p w14:paraId="0B504F23" w14:textId="77777777" w:rsidR="00BE7765" w:rsidRPr="00D81245" w:rsidRDefault="00BE7765" w:rsidP="00BE7765">
            <w:pPr>
              <w:ind w:right="142"/>
              <w:jc w:val="both"/>
              <w:rPr>
                <w:sz w:val="12"/>
                <w:szCs w:val="12"/>
              </w:rPr>
            </w:pPr>
          </w:p>
        </w:tc>
        <w:tc>
          <w:tcPr>
            <w:tcW w:w="781" w:type="dxa"/>
            <w:vMerge/>
            <w:hideMark/>
          </w:tcPr>
          <w:p w14:paraId="22F8A066" w14:textId="77777777" w:rsidR="00BE7765" w:rsidRPr="00D81245" w:rsidRDefault="00BE7765" w:rsidP="00BE7765">
            <w:pPr>
              <w:ind w:right="142"/>
              <w:jc w:val="both"/>
              <w:rPr>
                <w:sz w:val="12"/>
                <w:szCs w:val="12"/>
              </w:rPr>
            </w:pPr>
          </w:p>
        </w:tc>
        <w:tc>
          <w:tcPr>
            <w:tcW w:w="781" w:type="dxa"/>
            <w:vMerge/>
            <w:hideMark/>
          </w:tcPr>
          <w:p w14:paraId="372E22C0" w14:textId="77777777" w:rsidR="00BE7765" w:rsidRPr="00D81245" w:rsidRDefault="00BE7765" w:rsidP="00BE7765">
            <w:pPr>
              <w:ind w:right="142"/>
              <w:jc w:val="both"/>
              <w:rPr>
                <w:sz w:val="12"/>
                <w:szCs w:val="12"/>
              </w:rPr>
            </w:pPr>
          </w:p>
        </w:tc>
        <w:tc>
          <w:tcPr>
            <w:tcW w:w="781" w:type="dxa"/>
            <w:vMerge/>
            <w:hideMark/>
          </w:tcPr>
          <w:p w14:paraId="7FF7F457" w14:textId="77777777" w:rsidR="00BE7765" w:rsidRPr="00D81245" w:rsidRDefault="00BE7765" w:rsidP="00BE7765">
            <w:pPr>
              <w:ind w:right="142"/>
              <w:jc w:val="both"/>
              <w:rPr>
                <w:sz w:val="12"/>
                <w:szCs w:val="12"/>
              </w:rPr>
            </w:pPr>
          </w:p>
        </w:tc>
        <w:tc>
          <w:tcPr>
            <w:tcW w:w="780" w:type="dxa"/>
            <w:vMerge/>
            <w:hideMark/>
          </w:tcPr>
          <w:p w14:paraId="6665B094" w14:textId="77777777" w:rsidR="00BE7765" w:rsidRPr="00D81245" w:rsidRDefault="00BE7765" w:rsidP="00BE7765">
            <w:pPr>
              <w:ind w:right="142"/>
              <w:jc w:val="both"/>
              <w:rPr>
                <w:sz w:val="12"/>
                <w:szCs w:val="12"/>
              </w:rPr>
            </w:pPr>
          </w:p>
        </w:tc>
        <w:tc>
          <w:tcPr>
            <w:tcW w:w="832" w:type="dxa"/>
            <w:vMerge/>
            <w:hideMark/>
          </w:tcPr>
          <w:p w14:paraId="66340B16" w14:textId="77777777" w:rsidR="00BE7765" w:rsidRPr="00D81245" w:rsidRDefault="00BE7765" w:rsidP="00BE7765">
            <w:pPr>
              <w:ind w:right="142"/>
              <w:jc w:val="both"/>
              <w:rPr>
                <w:sz w:val="12"/>
                <w:szCs w:val="12"/>
              </w:rPr>
            </w:pPr>
          </w:p>
        </w:tc>
      </w:tr>
      <w:tr w:rsidR="00BE7765" w:rsidRPr="00D81245" w14:paraId="16AADCC5" w14:textId="77777777" w:rsidTr="00BE7765">
        <w:trPr>
          <w:trHeight w:val="390"/>
        </w:trPr>
        <w:tc>
          <w:tcPr>
            <w:tcW w:w="419" w:type="dxa"/>
            <w:noWrap/>
            <w:hideMark/>
          </w:tcPr>
          <w:p w14:paraId="3597F025" w14:textId="77777777" w:rsidR="00BE7765" w:rsidRPr="00D81245" w:rsidRDefault="00BE7765" w:rsidP="00BE7765">
            <w:pPr>
              <w:ind w:right="142"/>
              <w:jc w:val="center"/>
              <w:rPr>
                <w:sz w:val="12"/>
                <w:szCs w:val="12"/>
              </w:rPr>
            </w:pPr>
            <w:r w:rsidRPr="00D81245">
              <w:rPr>
                <w:sz w:val="12"/>
                <w:szCs w:val="12"/>
              </w:rPr>
              <w:t>1</w:t>
            </w:r>
          </w:p>
        </w:tc>
        <w:tc>
          <w:tcPr>
            <w:tcW w:w="880" w:type="dxa"/>
            <w:noWrap/>
            <w:hideMark/>
          </w:tcPr>
          <w:p w14:paraId="20E49E6D" w14:textId="77777777" w:rsidR="00BE7765" w:rsidRPr="00D81245" w:rsidRDefault="00BE7765" w:rsidP="00BE7765">
            <w:pPr>
              <w:ind w:right="142"/>
              <w:jc w:val="center"/>
              <w:rPr>
                <w:sz w:val="12"/>
                <w:szCs w:val="12"/>
              </w:rPr>
            </w:pPr>
            <w:r w:rsidRPr="00D81245">
              <w:rPr>
                <w:sz w:val="12"/>
                <w:szCs w:val="12"/>
              </w:rPr>
              <w:t>2</w:t>
            </w:r>
          </w:p>
        </w:tc>
        <w:tc>
          <w:tcPr>
            <w:tcW w:w="567" w:type="dxa"/>
            <w:noWrap/>
            <w:hideMark/>
          </w:tcPr>
          <w:p w14:paraId="7D9E6D0C" w14:textId="77777777" w:rsidR="00BE7765" w:rsidRPr="00D81245" w:rsidRDefault="00BE7765" w:rsidP="00BE7765">
            <w:pPr>
              <w:ind w:right="142"/>
              <w:jc w:val="center"/>
              <w:rPr>
                <w:sz w:val="12"/>
                <w:szCs w:val="12"/>
              </w:rPr>
            </w:pPr>
            <w:r w:rsidRPr="00D81245">
              <w:rPr>
                <w:sz w:val="12"/>
                <w:szCs w:val="12"/>
              </w:rPr>
              <w:t>3</w:t>
            </w:r>
          </w:p>
        </w:tc>
        <w:tc>
          <w:tcPr>
            <w:tcW w:w="734" w:type="dxa"/>
            <w:noWrap/>
            <w:hideMark/>
          </w:tcPr>
          <w:p w14:paraId="41CA6111" w14:textId="77777777" w:rsidR="00BE7765" w:rsidRPr="00D81245" w:rsidRDefault="00BE7765" w:rsidP="00BE7765">
            <w:pPr>
              <w:ind w:right="142"/>
              <w:jc w:val="center"/>
              <w:rPr>
                <w:sz w:val="12"/>
                <w:szCs w:val="12"/>
              </w:rPr>
            </w:pPr>
            <w:r w:rsidRPr="00D81245">
              <w:rPr>
                <w:sz w:val="12"/>
                <w:szCs w:val="12"/>
              </w:rPr>
              <w:t>4</w:t>
            </w:r>
          </w:p>
        </w:tc>
        <w:tc>
          <w:tcPr>
            <w:tcW w:w="733" w:type="dxa"/>
            <w:noWrap/>
            <w:hideMark/>
          </w:tcPr>
          <w:p w14:paraId="0BFA9ED3" w14:textId="77777777" w:rsidR="00BE7765" w:rsidRPr="00D81245" w:rsidRDefault="00BE7765" w:rsidP="00BE7765">
            <w:pPr>
              <w:ind w:right="142"/>
              <w:jc w:val="center"/>
              <w:rPr>
                <w:sz w:val="12"/>
                <w:szCs w:val="12"/>
              </w:rPr>
            </w:pPr>
            <w:r w:rsidRPr="00D81245">
              <w:rPr>
                <w:sz w:val="12"/>
                <w:szCs w:val="12"/>
              </w:rPr>
              <w:t>5</w:t>
            </w:r>
          </w:p>
        </w:tc>
        <w:tc>
          <w:tcPr>
            <w:tcW w:w="780" w:type="dxa"/>
            <w:noWrap/>
            <w:hideMark/>
          </w:tcPr>
          <w:p w14:paraId="28ABA95E" w14:textId="77777777" w:rsidR="00BE7765" w:rsidRPr="00D81245" w:rsidRDefault="00BE7765" w:rsidP="00BE7765">
            <w:pPr>
              <w:ind w:right="142"/>
              <w:jc w:val="center"/>
              <w:rPr>
                <w:sz w:val="12"/>
                <w:szCs w:val="12"/>
              </w:rPr>
            </w:pPr>
            <w:r w:rsidRPr="00D81245">
              <w:rPr>
                <w:sz w:val="12"/>
                <w:szCs w:val="12"/>
              </w:rPr>
              <w:t>6</w:t>
            </w:r>
          </w:p>
        </w:tc>
        <w:tc>
          <w:tcPr>
            <w:tcW w:w="780" w:type="dxa"/>
            <w:noWrap/>
            <w:hideMark/>
          </w:tcPr>
          <w:p w14:paraId="5C8D5523" w14:textId="77777777" w:rsidR="00BE7765" w:rsidRPr="00D81245" w:rsidRDefault="00BE7765" w:rsidP="00BE7765">
            <w:pPr>
              <w:ind w:right="142"/>
              <w:jc w:val="center"/>
              <w:rPr>
                <w:sz w:val="12"/>
                <w:szCs w:val="12"/>
              </w:rPr>
            </w:pPr>
            <w:r w:rsidRPr="00D81245">
              <w:rPr>
                <w:sz w:val="12"/>
                <w:szCs w:val="12"/>
              </w:rPr>
              <w:t>7</w:t>
            </w:r>
          </w:p>
        </w:tc>
        <w:tc>
          <w:tcPr>
            <w:tcW w:w="780" w:type="dxa"/>
            <w:noWrap/>
            <w:hideMark/>
          </w:tcPr>
          <w:p w14:paraId="3507FF53" w14:textId="77777777" w:rsidR="00BE7765" w:rsidRPr="00D81245" w:rsidRDefault="00BE7765" w:rsidP="00BE7765">
            <w:pPr>
              <w:ind w:right="142"/>
              <w:jc w:val="center"/>
              <w:rPr>
                <w:sz w:val="12"/>
                <w:szCs w:val="12"/>
              </w:rPr>
            </w:pPr>
            <w:r w:rsidRPr="00D81245">
              <w:rPr>
                <w:sz w:val="12"/>
                <w:szCs w:val="12"/>
              </w:rPr>
              <w:t>8</w:t>
            </w:r>
          </w:p>
        </w:tc>
        <w:tc>
          <w:tcPr>
            <w:tcW w:w="781" w:type="dxa"/>
            <w:noWrap/>
            <w:hideMark/>
          </w:tcPr>
          <w:p w14:paraId="0EDAE44E" w14:textId="77777777" w:rsidR="00BE7765" w:rsidRPr="00D81245" w:rsidRDefault="00BE7765" w:rsidP="00BE7765">
            <w:pPr>
              <w:ind w:right="142"/>
              <w:jc w:val="center"/>
              <w:rPr>
                <w:sz w:val="12"/>
                <w:szCs w:val="12"/>
              </w:rPr>
            </w:pPr>
            <w:r w:rsidRPr="00D81245">
              <w:rPr>
                <w:sz w:val="12"/>
                <w:szCs w:val="12"/>
              </w:rPr>
              <w:t>9</w:t>
            </w:r>
          </w:p>
        </w:tc>
        <w:tc>
          <w:tcPr>
            <w:tcW w:w="781" w:type="dxa"/>
            <w:noWrap/>
            <w:hideMark/>
          </w:tcPr>
          <w:p w14:paraId="7E752CF2" w14:textId="77777777" w:rsidR="00BE7765" w:rsidRPr="00D81245" w:rsidRDefault="00BE7765" w:rsidP="00BE7765">
            <w:pPr>
              <w:ind w:right="142"/>
              <w:jc w:val="center"/>
              <w:rPr>
                <w:sz w:val="12"/>
                <w:szCs w:val="12"/>
              </w:rPr>
            </w:pPr>
            <w:r w:rsidRPr="00D81245">
              <w:rPr>
                <w:sz w:val="12"/>
                <w:szCs w:val="12"/>
              </w:rPr>
              <w:t>10</w:t>
            </w:r>
          </w:p>
        </w:tc>
        <w:tc>
          <w:tcPr>
            <w:tcW w:w="781" w:type="dxa"/>
            <w:noWrap/>
            <w:hideMark/>
          </w:tcPr>
          <w:p w14:paraId="704A2AFC" w14:textId="77777777" w:rsidR="00BE7765" w:rsidRPr="00D81245" w:rsidRDefault="00BE7765" w:rsidP="00BE7765">
            <w:pPr>
              <w:ind w:right="142"/>
              <w:jc w:val="center"/>
              <w:rPr>
                <w:sz w:val="12"/>
                <w:szCs w:val="12"/>
              </w:rPr>
            </w:pPr>
            <w:r w:rsidRPr="00D81245">
              <w:rPr>
                <w:sz w:val="12"/>
                <w:szCs w:val="12"/>
              </w:rPr>
              <w:t>11</w:t>
            </w:r>
          </w:p>
        </w:tc>
        <w:tc>
          <w:tcPr>
            <w:tcW w:w="780" w:type="dxa"/>
            <w:noWrap/>
            <w:hideMark/>
          </w:tcPr>
          <w:p w14:paraId="685FF51D" w14:textId="77777777" w:rsidR="00BE7765" w:rsidRPr="00D81245" w:rsidRDefault="00BE7765" w:rsidP="00BE7765">
            <w:pPr>
              <w:ind w:right="142"/>
              <w:jc w:val="center"/>
              <w:rPr>
                <w:sz w:val="12"/>
                <w:szCs w:val="12"/>
              </w:rPr>
            </w:pPr>
            <w:r w:rsidRPr="00D81245">
              <w:rPr>
                <w:sz w:val="12"/>
                <w:szCs w:val="12"/>
              </w:rPr>
              <w:t>12</w:t>
            </w:r>
          </w:p>
        </w:tc>
        <w:tc>
          <w:tcPr>
            <w:tcW w:w="832" w:type="dxa"/>
            <w:noWrap/>
            <w:hideMark/>
          </w:tcPr>
          <w:p w14:paraId="444B4535" w14:textId="77777777" w:rsidR="00BE7765" w:rsidRPr="00D81245" w:rsidRDefault="00BE7765" w:rsidP="00BE7765">
            <w:pPr>
              <w:ind w:right="142"/>
              <w:jc w:val="center"/>
              <w:rPr>
                <w:sz w:val="12"/>
                <w:szCs w:val="12"/>
              </w:rPr>
            </w:pPr>
            <w:r w:rsidRPr="00D81245">
              <w:rPr>
                <w:sz w:val="12"/>
                <w:szCs w:val="12"/>
              </w:rPr>
              <w:t>13</w:t>
            </w:r>
          </w:p>
        </w:tc>
      </w:tr>
      <w:tr w:rsidR="00BE7765" w:rsidRPr="00D81245" w14:paraId="54DACCBC" w14:textId="77777777" w:rsidTr="00BE7765">
        <w:trPr>
          <w:trHeight w:val="458"/>
        </w:trPr>
        <w:tc>
          <w:tcPr>
            <w:tcW w:w="9628" w:type="dxa"/>
            <w:gridSpan w:val="13"/>
            <w:vMerge w:val="restart"/>
            <w:hideMark/>
          </w:tcPr>
          <w:p w14:paraId="33E4353A" w14:textId="77777777" w:rsidR="00BE7765" w:rsidRPr="00D81245" w:rsidRDefault="00BE7765" w:rsidP="00BE7765">
            <w:pPr>
              <w:ind w:right="142"/>
              <w:jc w:val="both"/>
              <w:rPr>
                <w:b/>
                <w:bCs/>
                <w:sz w:val="12"/>
                <w:szCs w:val="12"/>
              </w:rPr>
            </w:pPr>
            <w:r w:rsidRPr="00D81245">
              <w:rPr>
                <w:b/>
                <w:bCs/>
                <w:sz w:val="12"/>
                <w:szCs w:val="12"/>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BE7765" w:rsidRPr="00D81245" w14:paraId="6B07389C" w14:textId="77777777" w:rsidTr="00BE7765">
        <w:trPr>
          <w:trHeight w:val="458"/>
        </w:trPr>
        <w:tc>
          <w:tcPr>
            <w:tcW w:w="9628" w:type="dxa"/>
            <w:gridSpan w:val="13"/>
            <w:vMerge/>
            <w:hideMark/>
          </w:tcPr>
          <w:p w14:paraId="68ED19E4" w14:textId="77777777" w:rsidR="00BE7765" w:rsidRPr="00D81245" w:rsidRDefault="00BE7765" w:rsidP="00BE7765">
            <w:pPr>
              <w:ind w:right="142"/>
              <w:jc w:val="both"/>
              <w:rPr>
                <w:b/>
                <w:bCs/>
                <w:sz w:val="12"/>
                <w:szCs w:val="12"/>
              </w:rPr>
            </w:pPr>
          </w:p>
        </w:tc>
      </w:tr>
      <w:tr w:rsidR="00BE7765" w:rsidRPr="00D81245" w14:paraId="4D92318F" w14:textId="77777777" w:rsidTr="00BE7765">
        <w:trPr>
          <w:trHeight w:val="360"/>
        </w:trPr>
        <w:tc>
          <w:tcPr>
            <w:tcW w:w="419" w:type="dxa"/>
            <w:noWrap/>
            <w:hideMark/>
          </w:tcPr>
          <w:p w14:paraId="0F13B162" w14:textId="77777777" w:rsidR="00BE7765" w:rsidRPr="00D81245" w:rsidRDefault="00BE7765" w:rsidP="00BE7765">
            <w:pPr>
              <w:ind w:right="142"/>
              <w:jc w:val="both"/>
              <w:rPr>
                <w:sz w:val="12"/>
                <w:szCs w:val="12"/>
              </w:rPr>
            </w:pPr>
            <w:r w:rsidRPr="00D81245">
              <w:rPr>
                <w:sz w:val="12"/>
                <w:szCs w:val="12"/>
              </w:rPr>
              <w:t xml:space="preserve"> 1.1</w:t>
            </w:r>
          </w:p>
        </w:tc>
        <w:tc>
          <w:tcPr>
            <w:tcW w:w="880" w:type="dxa"/>
            <w:noWrap/>
            <w:hideMark/>
          </w:tcPr>
          <w:p w14:paraId="0188C80F" w14:textId="77777777" w:rsidR="00BE7765" w:rsidRPr="00D81245" w:rsidRDefault="00BE7765" w:rsidP="00BE7765">
            <w:pPr>
              <w:ind w:right="142"/>
              <w:jc w:val="both"/>
              <w:rPr>
                <w:b/>
                <w:bCs/>
                <w:sz w:val="12"/>
                <w:szCs w:val="12"/>
              </w:rPr>
            </w:pPr>
            <w:r w:rsidRPr="00D81245">
              <w:rPr>
                <w:b/>
                <w:bCs/>
                <w:sz w:val="12"/>
                <w:szCs w:val="12"/>
              </w:rPr>
              <w:t>Расходы на топливо, всего:  </w:t>
            </w:r>
          </w:p>
          <w:p w14:paraId="776F978D" w14:textId="77777777" w:rsidR="00BE7765" w:rsidRPr="00D81245" w:rsidRDefault="00BE7765" w:rsidP="00BE7765">
            <w:pPr>
              <w:ind w:right="142"/>
              <w:jc w:val="both"/>
              <w:rPr>
                <w:b/>
                <w:bCs/>
                <w:sz w:val="12"/>
                <w:szCs w:val="12"/>
              </w:rPr>
            </w:pPr>
            <w:r w:rsidRPr="00D81245">
              <w:rPr>
                <w:b/>
                <w:bCs/>
                <w:sz w:val="12"/>
                <w:szCs w:val="12"/>
              </w:rPr>
              <w:t> </w:t>
            </w:r>
          </w:p>
        </w:tc>
        <w:tc>
          <w:tcPr>
            <w:tcW w:w="567" w:type="dxa"/>
            <w:noWrap/>
            <w:hideMark/>
          </w:tcPr>
          <w:p w14:paraId="0F15ED98" w14:textId="77777777" w:rsidR="00BE7765" w:rsidRPr="00D81245" w:rsidRDefault="00BE7765" w:rsidP="00BE7765">
            <w:pPr>
              <w:ind w:right="142"/>
              <w:jc w:val="both"/>
              <w:rPr>
                <w:sz w:val="12"/>
                <w:szCs w:val="12"/>
              </w:rPr>
            </w:pPr>
            <w:r w:rsidRPr="00D81245">
              <w:rPr>
                <w:sz w:val="12"/>
                <w:szCs w:val="12"/>
              </w:rPr>
              <w:t>т.р.</w:t>
            </w:r>
          </w:p>
        </w:tc>
        <w:tc>
          <w:tcPr>
            <w:tcW w:w="734" w:type="dxa"/>
            <w:noWrap/>
            <w:hideMark/>
          </w:tcPr>
          <w:p w14:paraId="5748987D" w14:textId="77777777" w:rsidR="00BE7765" w:rsidRPr="00D81245" w:rsidRDefault="00BE7765" w:rsidP="00BE7765">
            <w:pPr>
              <w:ind w:right="142"/>
              <w:jc w:val="both"/>
              <w:rPr>
                <w:b/>
                <w:bCs/>
                <w:sz w:val="12"/>
                <w:szCs w:val="12"/>
              </w:rPr>
            </w:pPr>
            <w:r w:rsidRPr="00D81245">
              <w:rPr>
                <w:b/>
                <w:bCs/>
                <w:sz w:val="12"/>
                <w:szCs w:val="12"/>
              </w:rPr>
              <w:t>273832,42</w:t>
            </w:r>
          </w:p>
        </w:tc>
        <w:tc>
          <w:tcPr>
            <w:tcW w:w="733" w:type="dxa"/>
            <w:noWrap/>
            <w:hideMark/>
          </w:tcPr>
          <w:p w14:paraId="170EDD10" w14:textId="77777777" w:rsidR="00BE7765" w:rsidRPr="00D81245" w:rsidRDefault="00BE7765" w:rsidP="00BE7765">
            <w:pPr>
              <w:ind w:right="142"/>
              <w:jc w:val="both"/>
              <w:rPr>
                <w:b/>
                <w:bCs/>
                <w:sz w:val="12"/>
                <w:szCs w:val="12"/>
              </w:rPr>
            </w:pPr>
            <w:r w:rsidRPr="00D81245">
              <w:rPr>
                <w:b/>
                <w:bCs/>
                <w:sz w:val="12"/>
                <w:szCs w:val="12"/>
              </w:rPr>
              <w:t>15129,99</w:t>
            </w:r>
          </w:p>
        </w:tc>
        <w:tc>
          <w:tcPr>
            <w:tcW w:w="780" w:type="dxa"/>
            <w:noWrap/>
            <w:hideMark/>
          </w:tcPr>
          <w:p w14:paraId="304366A3" w14:textId="77777777" w:rsidR="00BE7765" w:rsidRPr="00D81245" w:rsidRDefault="00BE7765" w:rsidP="00BE7765">
            <w:pPr>
              <w:rPr>
                <w:sz w:val="12"/>
                <w:szCs w:val="12"/>
              </w:rPr>
            </w:pPr>
            <w:r w:rsidRPr="00D81245">
              <w:rPr>
                <w:sz w:val="12"/>
                <w:szCs w:val="12"/>
              </w:rPr>
              <w:t>295152,40</w:t>
            </w:r>
          </w:p>
        </w:tc>
        <w:tc>
          <w:tcPr>
            <w:tcW w:w="780" w:type="dxa"/>
            <w:noWrap/>
            <w:hideMark/>
          </w:tcPr>
          <w:p w14:paraId="24C53B0E" w14:textId="77777777" w:rsidR="00BE7765" w:rsidRPr="00D81245" w:rsidRDefault="00BE7765" w:rsidP="00BE7765">
            <w:pPr>
              <w:rPr>
                <w:sz w:val="12"/>
                <w:szCs w:val="12"/>
              </w:rPr>
            </w:pPr>
            <w:r w:rsidRPr="00D81245">
              <w:rPr>
                <w:sz w:val="12"/>
                <w:szCs w:val="12"/>
              </w:rPr>
              <w:t>14295,69</w:t>
            </w:r>
          </w:p>
        </w:tc>
        <w:tc>
          <w:tcPr>
            <w:tcW w:w="780" w:type="dxa"/>
            <w:noWrap/>
            <w:hideMark/>
          </w:tcPr>
          <w:p w14:paraId="3D7758A2" w14:textId="77777777" w:rsidR="00BE7765" w:rsidRPr="00D81245" w:rsidRDefault="00BE7765" w:rsidP="00BE7765">
            <w:pPr>
              <w:rPr>
                <w:sz w:val="12"/>
                <w:szCs w:val="12"/>
              </w:rPr>
            </w:pPr>
            <w:r w:rsidRPr="00D81245">
              <w:rPr>
                <w:sz w:val="12"/>
                <w:szCs w:val="12"/>
              </w:rPr>
              <w:t>309448,08</w:t>
            </w:r>
          </w:p>
        </w:tc>
        <w:tc>
          <w:tcPr>
            <w:tcW w:w="781" w:type="dxa"/>
            <w:noWrap/>
            <w:hideMark/>
          </w:tcPr>
          <w:p w14:paraId="269022CF" w14:textId="77777777" w:rsidR="00BE7765" w:rsidRPr="00D81245" w:rsidRDefault="00BE7765" w:rsidP="00BE7765">
            <w:pPr>
              <w:rPr>
                <w:sz w:val="12"/>
                <w:szCs w:val="12"/>
              </w:rPr>
            </w:pPr>
            <w:r w:rsidRPr="00D81245">
              <w:rPr>
                <w:sz w:val="12"/>
                <w:szCs w:val="12"/>
              </w:rPr>
              <w:t>279815,66</w:t>
            </w:r>
          </w:p>
        </w:tc>
        <w:tc>
          <w:tcPr>
            <w:tcW w:w="781" w:type="dxa"/>
            <w:noWrap/>
            <w:hideMark/>
          </w:tcPr>
          <w:p w14:paraId="02941E85" w14:textId="77777777" w:rsidR="00BE7765" w:rsidRPr="00D81245" w:rsidRDefault="00BE7765" w:rsidP="00BE7765">
            <w:pPr>
              <w:rPr>
                <w:sz w:val="12"/>
                <w:szCs w:val="12"/>
              </w:rPr>
            </w:pPr>
            <w:r w:rsidRPr="00D81245">
              <w:rPr>
                <w:sz w:val="12"/>
                <w:szCs w:val="12"/>
              </w:rPr>
              <w:t>14882,65</w:t>
            </w:r>
          </w:p>
        </w:tc>
        <w:tc>
          <w:tcPr>
            <w:tcW w:w="781" w:type="dxa"/>
            <w:noWrap/>
            <w:hideMark/>
          </w:tcPr>
          <w:p w14:paraId="07637417" w14:textId="77777777" w:rsidR="00BE7765" w:rsidRPr="00D81245" w:rsidRDefault="00BE7765" w:rsidP="00BE7765">
            <w:pPr>
              <w:rPr>
                <w:sz w:val="12"/>
                <w:szCs w:val="12"/>
              </w:rPr>
            </w:pPr>
            <w:r w:rsidRPr="00D81245">
              <w:rPr>
                <w:sz w:val="12"/>
                <w:szCs w:val="12"/>
              </w:rPr>
              <w:t>294698,31</w:t>
            </w:r>
          </w:p>
        </w:tc>
        <w:tc>
          <w:tcPr>
            <w:tcW w:w="780" w:type="dxa"/>
            <w:noWrap/>
            <w:hideMark/>
          </w:tcPr>
          <w:p w14:paraId="0D694A70" w14:textId="77777777" w:rsidR="00BE7765" w:rsidRPr="00D81245" w:rsidRDefault="00BE7765" w:rsidP="00BE7765">
            <w:pPr>
              <w:rPr>
                <w:sz w:val="12"/>
                <w:szCs w:val="12"/>
              </w:rPr>
            </w:pPr>
            <w:r w:rsidRPr="00D81245">
              <w:rPr>
                <w:sz w:val="12"/>
                <w:szCs w:val="12"/>
              </w:rPr>
              <w:t>7,62</w:t>
            </w:r>
          </w:p>
        </w:tc>
        <w:tc>
          <w:tcPr>
            <w:tcW w:w="832" w:type="dxa"/>
            <w:noWrap/>
            <w:hideMark/>
          </w:tcPr>
          <w:p w14:paraId="1B595803" w14:textId="77777777" w:rsidR="00BE7765" w:rsidRPr="00D81245" w:rsidRDefault="00BE7765" w:rsidP="00BE7765">
            <w:pPr>
              <w:rPr>
                <w:sz w:val="12"/>
                <w:szCs w:val="12"/>
              </w:rPr>
            </w:pPr>
            <w:r w:rsidRPr="00D81245">
              <w:rPr>
                <w:sz w:val="12"/>
                <w:szCs w:val="12"/>
              </w:rPr>
              <w:t>-14749,77</w:t>
            </w:r>
          </w:p>
        </w:tc>
      </w:tr>
      <w:tr w:rsidR="00BE7765" w:rsidRPr="00D81245" w14:paraId="3615B7D8" w14:textId="77777777" w:rsidTr="00BE7765">
        <w:trPr>
          <w:trHeight w:val="360"/>
        </w:trPr>
        <w:tc>
          <w:tcPr>
            <w:tcW w:w="419" w:type="dxa"/>
            <w:noWrap/>
            <w:hideMark/>
          </w:tcPr>
          <w:p w14:paraId="7C84218F"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740874F7" w14:textId="77777777" w:rsidR="00BE7765" w:rsidRPr="00D81245" w:rsidRDefault="00BE7765" w:rsidP="00BE7765">
            <w:pPr>
              <w:ind w:right="142"/>
              <w:jc w:val="both"/>
              <w:rPr>
                <w:b/>
                <w:bCs/>
                <w:sz w:val="12"/>
                <w:szCs w:val="12"/>
              </w:rPr>
            </w:pPr>
            <w:r w:rsidRPr="00D81245">
              <w:rPr>
                <w:sz w:val="12"/>
                <w:szCs w:val="12"/>
              </w:rPr>
              <w:t xml:space="preserve">  в т.ч.   - уголь каменный </w:t>
            </w:r>
          </w:p>
        </w:tc>
        <w:tc>
          <w:tcPr>
            <w:tcW w:w="567" w:type="dxa"/>
            <w:noWrap/>
            <w:hideMark/>
          </w:tcPr>
          <w:p w14:paraId="037C180D"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4AB368FD" w14:textId="77777777" w:rsidR="00BE7765" w:rsidRPr="00D81245" w:rsidRDefault="00BE7765" w:rsidP="00BE7765">
            <w:pPr>
              <w:ind w:right="142"/>
              <w:jc w:val="both"/>
              <w:rPr>
                <w:sz w:val="12"/>
                <w:szCs w:val="12"/>
              </w:rPr>
            </w:pPr>
            <w:r w:rsidRPr="00D81245">
              <w:rPr>
                <w:sz w:val="12"/>
                <w:szCs w:val="12"/>
              </w:rPr>
              <w:t>269941,55</w:t>
            </w:r>
          </w:p>
        </w:tc>
        <w:tc>
          <w:tcPr>
            <w:tcW w:w="733" w:type="dxa"/>
            <w:noWrap/>
            <w:hideMark/>
          </w:tcPr>
          <w:p w14:paraId="5FCF8993" w14:textId="77777777" w:rsidR="00BE7765" w:rsidRPr="00D81245" w:rsidRDefault="00BE7765" w:rsidP="00BE7765">
            <w:pPr>
              <w:ind w:right="142"/>
              <w:jc w:val="both"/>
              <w:rPr>
                <w:sz w:val="12"/>
                <w:szCs w:val="12"/>
              </w:rPr>
            </w:pPr>
            <w:r w:rsidRPr="00D81245">
              <w:rPr>
                <w:sz w:val="12"/>
                <w:szCs w:val="12"/>
              </w:rPr>
              <w:t>15129,99</w:t>
            </w:r>
          </w:p>
        </w:tc>
        <w:tc>
          <w:tcPr>
            <w:tcW w:w="780" w:type="dxa"/>
            <w:noWrap/>
            <w:hideMark/>
          </w:tcPr>
          <w:p w14:paraId="37DDBA2C" w14:textId="77777777" w:rsidR="00BE7765" w:rsidRPr="00D81245" w:rsidRDefault="00BE7765" w:rsidP="00BE7765">
            <w:pPr>
              <w:rPr>
                <w:sz w:val="12"/>
                <w:szCs w:val="12"/>
              </w:rPr>
            </w:pPr>
            <w:r w:rsidRPr="00D81245">
              <w:rPr>
                <w:sz w:val="12"/>
                <w:szCs w:val="12"/>
              </w:rPr>
              <w:t>288038,38</w:t>
            </w:r>
          </w:p>
        </w:tc>
        <w:tc>
          <w:tcPr>
            <w:tcW w:w="780" w:type="dxa"/>
            <w:noWrap/>
            <w:hideMark/>
          </w:tcPr>
          <w:p w14:paraId="503C07CB" w14:textId="77777777" w:rsidR="00BE7765" w:rsidRPr="00D81245" w:rsidRDefault="00BE7765" w:rsidP="00BE7765">
            <w:pPr>
              <w:rPr>
                <w:sz w:val="12"/>
                <w:szCs w:val="12"/>
              </w:rPr>
            </w:pPr>
            <w:r w:rsidRPr="00D81245">
              <w:rPr>
                <w:sz w:val="12"/>
                <w:szCs w:val="12"/>
              </w:rPr>
              <w:t>14295,69</w:t>
            </w:r>
          </w:p>
        </w:tc>
        <w:tc>
          <w:tcPr>
            <w:tcW w:w="780" w:type="dxa"/>
            <w:noWrap/>
            <w:hideMark/>
          </w:tcPr>
          <w:p w14:paraId="2A03E079" w14:textId="77777777" w:rsidR="00BE7765" w:rsidRPr="00D81245" w:rsidRDefault="00BE7765" w:rsidP="00BE7765">
            <w:pPr>
              <w:rPr>
                <w:sz w:val="12"/>
                <w:szCs w:val="12"/>
              </w:rPr>
            </w:pPr>
            <w:r w:rsidRPr="00D81245">
              <w:rPr>
                <w:sz w:val="12"/>
                <w:szCs w:val="12"/>
              </w:rPr>
              <w:t>302334,06</w:t>
            </w:r>
          </w:p>
        </w:tc>
        <w:tc>
          <w:tcPr>
            <w:tcW w:w="781" w:type="dxa"/>
            <w:noWrap/>
            <w:hideMark/>
          </w:tcPr>
          <w:p w14:paraId="71C740BF" w14:textId="77777777" w:rsidR="00BE7765" w:rsidRPr="00D81245" w:rsidRDefault="00BE7765" w:rsidP="00BE7765">
            <w:pPr>
              <w:rPr>
                <w:sz w:val="12"/>
                <w:szCs w:val="12"/>
              </w:rPr>
            </w:pPr>
            <w:r w:rsidRPr="00D81245">
              <w:rPr>
                <w:sz w:val="12"/>
                <w:szCs w:val="12"/>
              </w:rPr>
              <w:t>274348,75</w:t>
            </w:r>
          </w:p>
        </w:tc>
        <w:tc>
          <w:tcPr>
            <w:tcW w:w="781" w:type="dxa"/>
            <w:noWrap/>
            <w:hideMark/>
          </w:tcPr>
          <w:p w14:paraId="040BC179" w14:textId="77777777" w:rsidR="00BE7765" w:rsidRPr="00D81245" w:rsidRDefault="00BE7765" w:rsidP="00BE7765">
            <w:pPr>
              <w:rPr>
                <w:sz w:val="12"/>
                <w:szCs w:val="12"/>
              </w:rPr>
            </w:pPr>
            <w:r w:rsidRPr="00D81245">
              <w:rPr>
                <w:sz w:val="12"/>
                <w:szCs w:val="12"/>
              </w:rPr>
              <w:t>14882,65</w:t>
            </w:r>
          </w:p>
        </w:tc>
        <w:tc>
          <w:tcPr>
            <w:tcW w:w="781" w:type="dxa"/>
            <w:noWrap/>
            <w:hideMark/>
          </w:tcPr>
          <w:p w14:paraId="5209E997" w14:textId="77777777" w:rsidR="00BE7765" w:rsidRPr="00D81245" w:rsidRDefault="00BE7765" w:rsidP="00BE7765">
            <w:pPr>
              <w:rPr>
                <w:sz w:val="12"/>
                <w:szCs w:val="12"/>
              </w:rPr>
            </w:pPr>
            <w:r w:rsidRPr="00D81245">
              <w:rPr>
                <w:sz w:val="12"/>
                <w:szCs w:val="12"/>
              </w:rPr>
              <w:t>289231,40</w:t>
            </w:r>
          </w:p>
        </w:tc>
        <w:tc>
          <w:tcPr>
            <w:tcW w:w="780" w:type="dxa"/>
            <w:noWrap/>
            <w:hideMark/>
          </w:tcPr>
          <w:p w14:paraId="61532D41" w14:textId="77777777" w:rsidR="00BE7765" w:rsidRPr="00D81245" w:rsidRDefault="00BE7765" w:rsidP="00BE7765">
            <w:pPr>
              <w:rPr>
                <w:sz w:val="12"/>
                <w:szCs w:val="12"/>
              </w:rPr>
            </w:pPr>
            <w:r w:rsidRPr="00D81245">
              <w:rPr>
                <w:sz w:val="12"/>
                <w:szCs w:val="12"/>
              </w:rPr>
              <w:t>7,15</w:t>
            </w:r>
          </w:p>
        </w:tc>
        <w:tc>
          <w:tcPr>
            <w:tcW w:w="832" w:type="dxa"/>
            <w:noWrap/>
            <w:hideMark/>
          </w:tcPr>
          <w:p w14:paraId="4EFC09ED" w14:textId="77777777" w:rsidR="00BE7765" w:rsidRPr="00D81245" w:rsidRDefault="00BE7765" w:rsidP="00BE7765">
            <w:pPr>
              <w:rPr>
                <w:sz w:val="12"/>
                <w:szCs w:val="12"/>
              </w:rPr>
            </w:pPr>
            <w:r w:rsidRPr="00D81245">
              <w:rPr>
                <w:sz w:val="12"/>
                <w:szCs w:val="12"/>
              </w:rPr>
              <w:t>-13102,66</w:t>
            </w:r>
          </w:p>
        </w:tc>
      </w:tr>
      <w:tr w:rsidR="00BE7765" w:rsidRPr="00D81245" w14:paraId="3F418A34" w14:textId="77777777" w:rsidTr="00BE7765">
        <w:trPr>
          <w:trHeight w:val="360"/>
        </w:trPr>
        <w:tc>
          <w:tcPr>
            <w:tcW w:w="419" w:type="dxa"/>
            <w:noWrap/>
            <w:hideMark/>
          </w:tcPr>
          <w:p w14:paraId="7A3A9EC6"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35EA12CF" w14:textId="77777777" w:rsidR="00BE7765" w:rsidRPr="00D81245" w:rsidRDefault="00BE7765" w:rsidP="00BE7765">
            <w:pPr>
              <w:ind w:right="142"/>
              <w:jc w:val="both"/>
              <w:rPr>
                <w:sz w:val="12"/>
                <w:szCs w:val="12"/>
              </w:rPr>
            </w:pPr>
            <w:r w:rsidRPr="00D81245">
              <w:rPr>
                <w:sz w:val="12"/>
                <w:szCs w:val="12"/>
              </w:rPr>
              <w:t xml:space="preserve">              - мазут</w:t>
            </w:r>
          </w:p>
        </w:tc>
        <w:tc>
          <w:tcPr>
            <w:tcW w:w="567" w:type="dxa"/>
            <w:noWrap/>
            <w:hideMark/>
          </w:tcPr>
          <w:p w14:paraId="6FE052DB"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0BD79C97" w14:textId="77777777" w:rsidR="00BE7765" w:rsidRPr="00D81245" w:rsidRDefault="00BE7765" w:rsidP="00BE7765">
            <w:pPr>
              <w:ind w:right="142"/>
              <w:jc w:val="both"/>
              <w:rPr>
                <w:sz w:val="12"/>
                <w:szCs w:val="12"/>
              </w:rPr>
            </w:pPr>
            <w:r w:rsidRPr="00D81245">
              <w:rPr>
                <w:sz w:val="12"/>
                <w:szCs w:val="12"/>
              </w:rPr>
              <w:t>3890,88</w:t>
            </w:r>
          </w:p>
        </w:tc>
        <w:tc>
          <w:tcPr>
            <w:tcW w:w="733" w:type="dxa"/>
            <w:noWrap/>
            <w:hideMark/>
          </w:tcPr>
          <w:p w14:paraId="699EF83D" w14:textId="77777777" w:rsidR="00BE7765" w:rsidRPr="00D81245" w:rsidRDefault="00BE7765" w:rsidP="00BE7765">
            <w:pPr>
              <w:ind w:right="142"/>
              <w:jc w:val="both"/>
              <w:rPr>
                <w:sz w:val="12"/>
                <w:szCs w:val="12"/>
              </w:rPr>
            </w:pPr>
            <w:r w:rsidRPr="00D81245">
              <w:rPr>
                <w:sz w:val="12"/>
                <w:szCs w:val="12"/>
              </w:rPr>
              <w:t> </w:t>
            </w:r>
          </w:p>
        </w:tc>
        <w:tc>
          <w:tcPr>
            <w:tcW w:w="780" w:type="dxa"/>
            <w:noWrap/>
            <w:hideMark/>
          </w:tcPr>
          <w:p w14:paraId="12A61C85" w14:textId="77777777" w:rsidR="00BE7765" w:rsidRPr="00D81245" w:rsidRDefault="00BE7765" w:rsidP="00BE7765">
            <w:pPr>
              <w:rPr>
                <w:sz w:val="12"/>
                <w:szCs w:val="12"/>
              </w:rPr>
            </w:pPr>
            <w:r w:rsidRPr="00D81245">
              <w:rPr>
                <w:sz w:val="12"/>
                <w:szCs w:val="12"/>
              </w:rPr>
              <w:t>7114,02</w:t>
            </w:r>
          </w:p>
        </w:tc>
        <w:tc>
          <w:tcPr>
            <w:tcW w:w="780" w:type="dxa"/>
            <w:noWrap/>
            <w:hideMark/>
          </w:tcPr>
          <w:p w14:paraId="09A0E46D" w14:textId="77777777" w:rsidR="00BE7765" w:rsidRPr="00D81245" w:rsidRDefault="00BE7765" w:rsidP="00BE7765">
            <w:pPr>
              <w:rPr>
                <w:sz w:val="12"/>
                <w:szCs w:val="12"/>
              </w:rPr>
            </w:pPr>
            <w:r w:rsidRPr="00D81245">
              <w:rPr>
                <w:sz w:val="12"/>
                <w:szCs w:val="12"/>
              </w:rPr>
              <w:t>0,00</w:t>
            </w:r>
          </w:p>
        </w:tc>
        <w:tc>
          <w:tcPr>
            <w:tcW w:w="780" w:type="dxa"/>
            <w:noWrap/>
            <w:hideMark/>
          </w:tcPr>
          <w:p w14:paraId="7C67CF5C" w14:textId="77777777" w:rsidR="00BE7765" w:rsidRPr="00D81245" w:rsidRDefault="00BE7765" w:rsidP="00BE7765">
            <w:pPr>
              <w:rPr>
                <w:sz w:val="12"/>
                <w:szCs w:val="12"/>
              </w:rPr>
            </w:pPr>
            <w:r w:rsidRPr="00D81245">
              <w:rPr>
                <w:sz w:val="12"/>
                <w:szCs w:val="12"/>
              </w:rPr>
              <w:t>7114,02</w:t>
            </w:r>
          </w:p>
        </w:tc>
        <w:tc>
          <w:tcPr>
            <w:tcW w:w="781" w:type="dxa"/>
            <w:noWrap/>
            <w:hideMark/>
          </w:tcPr>
          <w:p w14:paraId="358AEB3E" w14:textId="77777777" w:rsidR="00BE7765" w:rsidRPr="00D81245" w:rsidRDefault="00BE7765" w:rsidP="00BE7765">
            <w:pPr>
              <w:rPr>
                <w:sz w:val="12"/>
                <w:szCs w:val="12"/>
              </w:rPr>
            </w:pPr>
            <w:r w:rsidRPr="00D81245">
              <w:rPr>
                <w:sz w:val="12"/>
                <w:szCs w:val="12"/>
              </w:rPr>
              <w:t>5466,91</w:t>
            </w:r>
          </w:p>
        </w:tc>
        <w:tc>
          <w:tcPr>
            <w:tcW w:w="781" w:type="dxa"/>
            <w:noWrap/>
            <w:hideMark/>
          </w:tcPr>
          <w:p w14:paraId="2D6F75E0" w14:textId="77777777" w:rsidR="00BE7765" w:rsidRPr="00D81245" w:rsidRDefault="00BE7765" w:rsidP="00BE7765">
            <w:pPr>
              <w:rPr>
                <w:sz w:val="12"/>
                <w:szCs w:val="12"/>
              </w:rPr>
            </w:pPr>
            <w:r w:rsidRPr="00D81245">
              <w:rPr>
                <w:sz w:val="12"/>
                <w:szCs w:val="12"/>
              </w:rPr>
              <w:t>0,00</w:t>
            </w:r>
          </w:p>
        </w:tc>
        <w:tc>
          <w:tcPr>
            <w:tcW w:w="781" w:type="dxa"/>
            <w:noWrap/>
            <w:hideMark/>
          </w:tcPr>
          <w:p w14:paraId="2809EFBD" w14:textId="77777777" w:rsidR="00BE7765" w:rsidRPr="00D81245" w:rsidRDefault="00BE7765" w:rsidP="00BE7765">
            <w:pPr>
              <w:rPr>
                <w:sz w:val="12"/>
                <w:szCs w:val="12"/>
              </w:rPr>
            </w:pPr>
            <w:r w:rsidRPr="00D81245">
              <w:rPr>
                <w:sz w:val="12"/>
                <w:szCs w:val="12"/>
              </w:rPr>
              <w:t>5466,91</w:t>
            </w:r>
          </w:p>
        </w:tc>
        <w:tc>
          <w:tcPr>
            <w:tcW w:w="780" w:type="dxa"/>
            <w:noWrap/>
            <w:hideMark/>
          </w:tcPr>
          <w:p w14:paraId="203EE594" w14:textId="77777777" w:rsidR="00BE7765" w:rsidRPr="00D81245" w:rsidRDefault="00BE7765" w:rsidP="00BE7765">
            <w:pPr>
              <w:rPr>
                <w:sz w:val="12"/>
                <w:szCs w:val="12"/>
              </w:rPr>
            </w:pPr>
            <w:r w:rsidRPr="00D81245">
              <w:rPr>
                <w:sz w:val="12"/>
                <w:szCs w:val="12"/>
              </w:rPr>
              <w:t>40,51</w:t>
            </w:r>
          </w:p>
        </w:tc>
        <w:tc>
          <w:tcPr>
            <w:tcW w:w="832" w:type="dxa"/>
            <w:noWrap/>
            <w:hideMark/>
          </w:tcPr>
          <w:p w14:paraId="27FA0FEC" w14:textId="77777777" w:rsidR="00BE7765" w:rsidRPr="00D81245" w:rsidRDefault="00BE7765" w:rsidP="00BE7765">
            <w:pPr>
              <w:rPr>
                <w:sz w:val="12"/>
                <w:szCs w:val="12"/>
              </w:rPr>
            </w:pPr>
            <w:r w:rsidRPr="00D81245">
              <w:rPr>
                <w:sz w:val="12"/>
                <w:szCs w:val="12"/>
              </w:rPr>
              <w:t>-1647,11</w:t>
            </w:r>
          </w:p>
        </w:tc>
      </w:tr>
      <w:tr w:rsidR="00BE7765" w:rsidRPr="00D81245" w14:paraId="22248136" w14:textId="77777777" w:rsidTr="00BE7765">
        <w:trPr>
          <w:trHeight w:val="360"/>
        </w:trPr>
        <w:tc>
          <w:tcPr>
            <w:tcW w:w="419" w:type="dxa"/>
            <w:noWrap/>
            <w:hideMark/>
          </w:tcPr>
          <w:p w14:paraId="505FD2F1"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072C5087" w14:textId="77777777" w:rsidR="00BE7765" w:rsidRPr="00D81245" w:rsidRDefault="00BE7765" w:rsidP="00BE7765">
            <w:pPr>
              <w:ind w:right="142"/>
              <w:jc w:val="both"/>
              <w:rPr>
                <w:sz w:val="12"/>
                <w:szCs w:val="12"/>
              </w:rPr>
            </w:pPr>
            <w:r w:rsidRPr="00D81245">
              <w:rPr>
                <w:sz w:val="12"/>
                <w:szCs w:val="12"/>
              </w:rPr>
              <w:t xml:space="preserve"> в т.ч. натуральное топливо </w:t>
            </w:r>
          </w:p>
        </w:tc>
        <w:tc>
          <w:tcPr>
            <w:tcW w:w="567" w:type="dxa"/>
            <w:noWrap/>
            <w:hideMark/>
          </w:tcPr>
          <w:p w14:paraId="4A1A10E0"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6506464D" w14:textId="77777777" w:rsidR="00BE7765" w:rsidRPr="00D81245" w:rsidRDefault="00BE7765" w:rsidP="00BE7765">
            <w:pPr>
              <w:ind w:right="142"/>
              <w:jc w:val="both"/>
              <w:rPr>
                <w:b/>
                <w:bCs/>
                <w:sz w:val="12"/>
                <w:szCs w:val="12"/>
              </w:rPr>
            </w:pPr>
            <w:r w:rsidRPr="00D81245">
              <w:rPr>
                <w:b/>
                <w:bCs/>
                <w:sz w:val="12"/>
                <w:szCs w:val="12"/>
              </w:rPr>
              <w:t>194501,62</w:t>
            </w:r>
          </w:p>
        </w:tc>
        <w:tc>
          <w:tcPr>
            <w:tcW w:w="733" w:type="dxa"/>
            <w:noWrap/>
            <w:hideMark/>
          </w:tcPr>
          <w:p w14:paraId="3CC3EB83" w14:textId="77777777" w:rsidR="00BE7765" w:rsidRPr="00D81245" w:rsidRDefault="00BE7765" w:rsidP="00BE7765">
            <w:pPr>
              <w:ind w:right="142"/>
              <w:jc w:val="both"/>
              <w:rPr>
                <w:b/>
                <w:bCs/>
                <w:sz w:val="12"/>
                <w:szCs w:val="12"/>
              </w:rPr>
            </w:pPr>
            <w:r w:rsidRPr="00D81245">
              <w:rPr>
                <w:b/>
                <w:bCs/>
                <w:sz w:val="12"/>
                <w:szCs w:val="12"/>
              </w:rPr>
              <w:t>13418,15</w:t>
            </w:r>
          </w:p>
        </w:tc>
        <w:tc>
          <w:tcPr>
            <w:tcW w:w="780" w:type="dxa"/>
            <w:noWrap/>
            <w:hideMark/>
          </w:tcPr>
          <w:p w14:paraId="432EDDE0" w14:textId="77777777" w:rsidR="00BE7765" w:rsidRPr="00D81245" w:rsidRDefault="00BE7765" w:rsidP="00BE7765">
            <w:pPr>
              <w:rPr>
                <w:sz w:val="12"/>
                <w:szCs w:val="12"/>
              </w:rPr>
            </w:pPr>
            <w:r w:rsidRPr="00D81245">
              <w:rPr>
                <w:sz w:val="12"/>
                <w:szCs w:val="12"/>
              </w:rPr>
              <w:t>211403,60</w:t>
            </w:r>
          </w:p>
        </w:tc>
        <w:tc>
          <w:tcPr>
            <w:tcW w:w="780" w:type="dxa"/>
            <w:noWrap/>
            <w:hideMark/>
          </w:tcPr>
          <w:p w14:paraId="7802B9AE" w14:textId="77777777" w:rsidR="00BE7765" w:rsidRPr="00D81245" w:rsidRDefault="00BE7765" w:rsidP="00BE7765">
            <w:pPr>
              <w:rPr>
                <w:sz w:val="12"/>
                <w:szCs w:val="12"/>
              </w:rPr>
            </w:pPr>
            <w:r w:rsidRPr="00D81245">
              <w:rPr>
                <w:sz w:val="12"/>
                <w:szCs w:val="12"/>
              </w:rPr>
              <w:t>9870,64</w:t>
            </w:r>
          </w:p>
        </w:tc>
        <w:tc>
          <w:tcPr>
            <w:tcW w:w="780" w:type="dxa"/>
            <w:noWrap/>
            <w:hideMark/>
          </w:tcPr>
          <w:p w14:paraId="1B9A4A37" w14:textId="77777777" w:rsidR="00BE7765" w:rsidRPr="00D81245" w:rsidRDefault="00BE7765" w:rsidP="00BE7765">
            <w:pPr>
              <w:rPr>
                <w:sz w:val="12"/>
                <w:szCs w:val="12"/>
              </w:rPr>
            </w:pPr>
            <w:r w:rsidRPr="00D81245">
              <w:rPr>
                <w:sz w:val="12"/>
                <w:szCs w:val="12"/>
              </w:rPr>
              <w:t>221274,24</w:t>
            </w:r>
          </w:p>
        </w:tc>
        <w:tc>
          <w:tcPr>
            <w:tcW w:w="781" w:type="dxa"/>
            <w:noWrap/>
            <w:hideMark/>
          </w:tcPr>
          <w:p w14:paraId="091DD928" w14:textId="77777777" w:rsidR="00BE7765" w:rsidRPr="00D81245" w:rsidRDefault="00BE7765" w:rsidP="00BE7765">
            <w:pPr>
              <w:rPr>
                <w:sz w:val="12"/>
                <w:szCs w:val="12"/>
              </w:rPr>
            </w:pPr>
            <w:r w:rsidRPr="00D81245">
              <w:rPr>
                <w:sz w:val="12"/>
                <w:szCs w:val="12"/>
              </w:rPr>
              <w:t>199383,78</w:t>
            </w:r>
          </w:p>
        </w:tc>
        <w:tc>
          <w:tcPr>
            <w:tcW w:w="781" w:type="dxa"/>
            <w:noWrap/>
            <w:hideMark/>
          </w:tcPr>
          <w:p w14:paraId="59207759" w14:textId="77777777" w:rsidR="00BE7765" w:rsidRPr="00D81245" w:rsidRDefault="00BE7765" w:rsidP="00BE7765">
            <w:pPr>
              <w:rPr>
                <w:sz w:val="12"/>
                <w:szCs w:val="12"/>
              </w:rPr>
            </w:pPr>
            <w:r w:rsidRPr="00D81245">
              <w:rPr>
                <w:sz w:val="12"/>
                <w:szCs w:val="12"/>
              </w:rPr>
              <w:t>10457,57</w:t>
            </w:r>
          </w:p>
        </w:tc>
        <w:tc>
          <w:tcPr>
            <w:tcW w:w="781" w:type="dxa"/>
            <w:noWrap/>
            <w:hideMark/>
          </w:tcPr>
          <w:p w14:paraId="4D8F646D" w14:textId="77777777" w:rsidR="00BE7765" w:rsidRPr="00D81245" w:rsidRDefault="00BE7765" w:rsidP="00BE7765">
            <w:pPr>
              <w:rPr>
                <w:sz w:val="12"/>
                <w:szCs w:val="12"/>
              </w:rPr>
            </w:pPr>
            <w:r w:rsidRPr="00D81245">
              <w:rPr>
                <w:sz w:val="12"/>
                <w:szCs w:val="12"/>
              </w:rPr>
              <w:t>209841,35</w:t>
            </w:r>
          </w:p>
        </w:tc>
        <w:tc>
          <w:tcPr>
            <w:tcW w:w="780" w:type="dxa"/>
            <w:noWrap/>
            <w:hideMark/>
          </w:tcPr>
          <w:p w14:paraId="110C944C" w14:textId="77777777" w:rsidR="00BE7765" w:rsidRPr="00D81245" w:rsidRDefault="00BE7765" w:rsidP="00BE7765">
            <w:pPr>
              <w:rPr>
                <w:sz w:val="12"/>
                <w:szCs w:val="12"/>
              </w:rPr>
            </w:pPr>
            <w:r w:rsidRPr="00D81245">
              <w:rPr>
                <w:sz w:val="12"/>
                <w:szCs w:val="12"/>
              </w:rPr>
              <w:t>7,89</w:t>
            </w:r>
          </w:p>
        </w:tc>
        <w:tc>
          <w:tcPr>
            <w:tcW w:w="832" w:type="dxa"/>
            <w:noWrap/>
            <w:hideMark/>
          </w:tcPr>
          <w:p w14:paraId="2AA1F443" w14:textId="77777777" w:rsidR="00BE7765" w:rsidRPr="00D81245" w:rsidRDefault="00BE7765" w:rsidP="00BE7765">
            <w:pPr>
              <w:rPr>
                <w:sz w:val="12"/>
                <w:szCs w:val="12"/>
              </w:rPr>
            </w:pPr>
            <w:r w:rsidRPr="00D81245">
              <w:rPr>
                <w:sz w:val="12"/>
                <w:szCs w:val="12"/>
              </w:rPr>
              <w:t>-11432,89</w:t>
            </w:r>
          </w:p>
        </w:tc>
      </w:tr>
      <w:tr w:rsidR="00BE7765" w:rsidRPr="00D81245" w14:paraId="50599142" w14:textId="77777777" w:rsidTr="00BE7765">
        <w:trPr>
          <w:trHeight w:val="360"/>
        </w:trPr>
        <w:tc>
          <w:tcPr>
            <w:tcW w:w="419" w:type="dxa"/>
            <w:noWrap/>
            <w:hideMark/>
          </w:tcPr>
          <w:p w14:paraId="6D7DCA68"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0DCAF72A" w14:textId="77777777" w:rsidR="00BE7765" w:rsidRPr="00D81245" w:rsidRDefault="00BE7765" w:rsidP="00BE7765">
            <w:pPr>
              <w:ind w:right="142"/>
              <w:jc w:val="both"/>
              <w:rPr>
                <w:sz w:val="12"/>
                <w:szCs w:val="12"/>
              </w:rPr>
            </w:pPr>
            <w:r w:rsidRPr="00D81245">
              <w:rPr>
                <w:sz w:val="12"/>
                <w:szCs w:val="12"/>
              </w:rPr>
              <w:t xml:space="preserve">              - уголь каменный  </w:t>
            </w:r>
          </w:p>
        </w:tc>
        <w:tc>
          <w:tcPr>
            <w:tcW w:w="567" w:type="dxa"/>
            <w:noWrap/>
            <w:hideMark/>
          </w:tcPr>
          <w:p w14:paraId="3E78B1A4"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3743C0F0" w14:textId="77777777" w:rsidR="00BE7765" w:rsidRPr="00D81245" w:rsidRDefault="00BE7765" w:rsidP="00BE7765">
            <w:pPr>
              <w:ind w:right="142"/>
              <w:jc w:val="both"/>
              <w:rPr>
                <w:sz w:val="12"/>
                <w:szCs w:val="12"/>
              </w:rPr>
            </w:pPr>
            <w:r w:rsidRPr="00D81245">
              <w:rPr>
                <w:sz w:val="12"/>
                <w:szCs w:val="12"/>
              </w:rPr>
              <w:t>190610,74</w:t>
            </w:r>
          </w:p>
        </w:tc>
        <w:tc>
          <w:tcPr>
            <w:tcW w:w="733" w:type="dxa"/>
            <w:noWrap/>
            <w:hideMark/>
          </w:tcPr>
          <w:p w14:paraId="3D4D814B" w14:textId="77777777" w:rsidR="00BE7765" w:rsidRPr="00D81245" w:rsidRDefault="00BE7765" w:rsidP="00BE7765">
            <w:pPr>
              <w:ind w:right="142"/>
              <w:jc w:val="both"/>
              <w:rPr>
                <w:sz w:val="12"/>
                <w:szCs w:val="12"/>
              </w:rPr>
            </w:pPr>
            <w:r w:rsidRPr="00D81245">
              <w:rPr>
                <w:sz w:val="12"/>
                <w:szCs w:val="12"/>
              </w:rPr>
              <w:t>13418,15</w:t>
            </w:r>
          </w:p>
        </w:tc>
        <w:tc>
          <w:tcPr>
            <w:tcW w:w="780" w:type="dxa"/>
            <w:noWrap/>
            <w:hideMark/>
          </w:tcPr>
          <w:p w14:paraId="6165E65F" w14:textId="77777777" w:rsidR="00BE7765" w:rsidRPr="00D81245" w:rsidRDefault="00BE7765" w:rsidP="00BE7765">
            <w:pPr>
              <w:rPr>
                <w:sz w:val="12"/>
                <w:szCs w:val="12"/>
              </w:rPr>
            </w:pPr>
            <w:r w:rsidRPr="00D81245">
              <w:rPr>
                <w:sz w:val="12"/>
                <w:szCs w:val="12"/>
              </w:rPr>
              <w:t>204289,58</w:t>
            </w:r>
          </w:p>
        </w:tc>
        <w:tc>
          <w:tcPr>
            <w:tcW w:w="780" w:type="dxa"/>
            <w:noWrap/>
            <w:hideMark/>
          </w:tcPr>
          <w:p w14:paraId="1D43B955" w14:textId="77777777" w:rsidR="00BE7765" w:rsidRPr="00D81245" w:rsidRDefault="00BE7765" w:rsidP="00BE7765">
            <w:pPr>
              <w:rPr>
                <w:sz w:val="12"/>
                <w:szCs w:val="12"/>
              </w:rPr>
            </w:pPr>
            <w:r w:rsidRPr="00D81245">
              <w:rPr>
                <w:sz w:val="12"/>
                <w:szCs w:val="12"/>
              </w:rPr>
              <w:t>9870,64</w:t>
            </w:r>
          </w:p>
        </w:tc>
        <w:tc>
          <w:tcPr>
            <w:tcW w:w="780" w:type="dxa"/>
            <w:noWrap/>
            <w:hideMark/>
          </w:tcPr>
          <w:p w14:paraId="4A29BE28" w14:textId="77777777" w:rsidR="00BE7765" w:rsidRPr="00D81245" w:rsidRDefault="00BE7765" w:rsidP="00BE7765">
            <w:pPr>
              <w:rPr>
                <w:sz w:val="12"/>
                <w:szCs w:val="12"/>
              </w:rPr>
            </w:pPr>
            <w:r w:rsidRPr="00D81245">
              <w:rPr>
                <w:sz w:val="12"/>
                <w:szCs w:val="12"/>
              </w:rPr>
              <w:t>214160,22</w:t>
            </w:r>
          </w:p>
        </w:tc>
        <w:tc>
          <w:tcPr>
            <w:tcW w:w="781" w:type="dxa"/>
            <w:noWrap/>
            <w:hideMark/>
          </w:tcPr>
          <w:p w14:paraId="3E70DAED" w14:textId="77777777" w:rsidR="00BE7765" w:rsidRPr="00D81245" w:rsidRDefault="00BE7765" w:rsidP="00BE7765">
            <w:pPr>
              <w:rPr>
                <w:sz w:val="12"/>
                <w:szCs w:val="12"/>
              </w:rPr>
            </w:pPr>
            <w:r w:rsidRPr="00D81245">
              <w:rPr>
                <w:sz w:val="12"/>
                <w:szCs w:val="12"/>
              </w:rPr>
              <w:t>193916,87</w:t>
            </w:r>
          </w:p>
        </w:tc>
        <w:tc>
          <w:tcPr>
            <w:tcW w:w="781" w:type="dxa"/>
            <w:noWrap/>
            <w:hideMark/>
          </w:tcPr>
          <w:p w14:paraId="0A8B7A23" w14:textId="77777777" w:rsidR="00BE7765" w:rsidRPr="00D81245" w:rsidRDefault="00BE7765" w:rsidP="00BE7765">
            <w:pPr>
              <w:rPr>
                <w:sz w:val="12"/>
                <w:szCs w:val="12"/>
              </w:rPr>
            </w:pPr>
            <w:r w:rsidRPr="00D81245">
              <w:rPr>
                <w:sz w:val="12"/>
                <w:szCs w:val="12"/>
              </w:rPr>
              <w:t>10457,57</w:t>
            </w:r>
          </w:p>
        </w:tc>
        <w:tc>
          <w:tcPr>
            <w:tcW w:w="781" w:type="dxa"/>
            <w:noWrap/>
            <w:hideMark/>
          </w:tcPr>
          <w:p w14:paraId="23D9417F" w14:textId="77777777" w:rsidR="00BE7765" w:rsidRPr="00D81245" w:rsidRDefault="00BE7765" w:rsidP="00BE7765">
            <w:pPr>
              <w:rPr>
                <w:sz w:val="12"/>
                <w:szCs w:val="12"/>
              </w:rPr>
            </w:pPr>
            <w:r w:rsidRPr="00D81245">
              <w:rPr>
                <w:sz w:val="12"/>
                <w:szCs w:val="12"/>
              </w:rPr>
              <w:t>204374,43</w:t>
            </w:r>
          </w:p>
        </w:tc>
        <w:tc>
          <w:tcPr>
            <w:tcW w:w="780" w:type="dxa"/>
            <w:noWrap/>
            <w:hideMark/>
          </w:tcPr>
          <w:p w14:paraId="60B26220" w14:textId="77777777" w:rsidR="00BE7765" w:rsidRPr="00D81245" w:rsidRDefault="00BE7765" w:rsidP="00BE7765">
            <w:pPr>
              <w:rPr>
                <w:sz w:val="12"/>
                <w:szCs w:val="12"/>
              </w:rPr>
            </w:pPr>
            <w:r w:rsidRPr="00D81245">
              <w:rPr>
                <w:sz w:val="12"/>
                <w:szCs w:val="12"/>
              </w:rPr>
              <w:t>7,22</w:t>
            </w:r>
          </w:p>
        </w:tc>
        <w:tc>
          <w:tcPr>
            <w:tcW w:w="832" w:type="dxa"/>
            <w:noWrap/>
            <w:hideMark/>
          </w:tcPr>
          <w:p w14:paraId="366B6049" w14:textId="77777777" w:rsidR="00BE7765" w:rsidRPr="00D81245" w:rsidRDefault="00BE7765" w:rsidP="00BE7765">
            <w:pPr>
              <w:rPr>
                <w:sz w:val="12"/>
                <w:szCs w:val="12"/>
              </w:rPr>
            </w:pPr>
            <w:r w:rsidRPr="00D81245">
              <w:rPr>
                <w:sz w:val="12"/>
                <w:szCs w:val="12"/>
              </w:rPr>
              <w:t>-9785,79</w:t>
            </w:r>
          </w:p>
        </w:tc>
      </w:tr>
      <w:tr w:rsidR="00BE7765" w:rsidRPr="00D81245" w14:paraId="291DE6FE" w14:textId="77777777" w:rsidTr="00BE7765">
        <w:trPr>
          <w:trHeight w:val="360"/>
        </w:trPr>
        <w:tc>
          <w:tcPr>
            <w:tcW w:w="419" w:type="dxa"/>
            <w:noWrap/>
            <w:hideMark/>
          </w:tcPr>
          <w:p w14:paraId="1726686C"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3780A9BD" w14:textId="77777777" w:rsidR="00BE7765" w:rsidRPr="00D81245" w:rsidRDefault="00BE7765" w:rsidP="00BE7765">
            <w:pPr>
              <w:ind w:right="142"/>
              <w:jc w:val="both"/>
              <w:rPr>
                <w:sz w:val="12"/>
                <w:szCs w:val="12"/>
              </w:rPr>
            </w:pPr>
            <w:r w:rsidRPr="00D81245">
              <w:rPr>
                <w:sz w:val="12"/>
                <w:szCs w:val="12"/>
              </w:rPr>
              <w:t xml:space="preserve">              - мазут</w:t>
            </w:r>
          </w:p>
        </w:tc>
        <w:tc>
          <w:tcPr>
            <w:tcW w:w="567" w:type="dxa"/>
            <w:noWrap/>
            <w:hideMark/>
          </w:tcPr>
          <w:p w14:paraId="5DFC7B78"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3A199332" w14:textId="77777777" w:rsidR="00BE7765" w:rsidRPr="00D81245" w:rsidRDefault="00BE7765" w:rsidP="00BE7765">
            <w:pPr>
              <w:ind w:right="142"/>
              <w:jc w:val="both"/>
              <w:rPr>
                <w:sz w:val="12"/>
                <w:szCs w:val="12"/>
              </w:rPr>
            </w:pPr>
            <w:r w:rsidRPr="00D81245">
              <w:rPr>
                <w:sz w:val="12"/>
                <w:szCs w:val="12"/>
              </w:rPr>
              <w:t>3890,88</w:t>
            </w:r>
          </w:p>
        </w:tc>
        <w:tc>
          <w:tcPr>
            <w:tcW w:w="733" w:type="dxa"/>
            <w:noWrap/>
            <w:hideMark/>
          </w:tcPr>
          <w:p w14:paraId="0230AE86" w14:textId="77777777" w:rsidR="00BE7765" w:rsidRPr="00D81245" w:rsidRDefault="00BE7765" w:rsidP="00BE7765">
            <w:pPr>
              <w:ind w:right="142"/>
              <w:jc w:val="both"/>
              <w:rPr>
                <w:sz w:val="12"/>
                <w:szCs w:val="12"/>
              </w:rPr>
            </w:pPr>
            <w:r w:rsidRPr="00D81245">
              <w:rPr>
                <w:sz w:val="12"/>
                <w:szCs w:val="12"/>
              </w:rPr>
              <w:t> </w:t>
            </w:r>
          </w:p>
        </w:tc>
        <w:tc>
          <w:tcPr>
            <w:tcW w:w="780" w:type="dxa"/>
            <w:noWrap/>
            <w:hideMark/>
          </w:tcPr>
          <w:p w14:paraId="20A3F77D" w14:textId="77777777" w:rsidR="00BE7765" w:rsidRPr="00D81245" w:rsidRDefault="00BE7765" w:rsidP="00BE7765">
            <w:pPr>
              <w:rPr>
                <w:sz w:val="12"/>
                <w:szCs w:val="12"/>
              </w:rPr>
            </w:pPr>
            <w:r w:rsidRPr="00D81245">
              <w:rPr>
                <w:sz w:val="12"/>
                <w:szCs w:val="12"/>
              </w:rPr>
              <w:t>7114,02</w:t>
            </w:r>
          </w:p>
        </w:tc>
        <w:tc>
          <w:tcPr>
            <w:tcW w:w="780" w:type="dxa"/>
            <w:noWrap/>
            <w:hideMark/>
          </w:tcPr>
          <w:p w14:paraId="4D5A41B7" w14:textId="77777777" w:rsidR="00BE7765" w:rsidRPr="00D81245" w:rsidRDefault="00BE7765" w:rsidP="00BE7765">
            <w:pPr>
              <w:rPr>
                <w:sz w:val="12"/>
                <w:szCs w:val="12"/>
              </w:rPr>
            </w:pPr>
            <w:r w:rsidRPr="00D81245">
              <w:rPr>
                <w:sz w:val="12"/>
                <w:szCs w:val="12"/>
              </w:rPr>
              <w:t>0,00</w:t>
            </w:r>
          </w:p>
        </w:tc>
        <w:tc>
          <w:tcPr>
            <w:tcW w:w="780" w:type="dxa"/>
            <w:noWrap/>
            <w:hideMark/>
          </w:tcPr>
          <w:p w14:paraId="1A97E904" w14:textId="77777777" w:rsidR="00BE7765" w:rsidRPr="00D81245" w:rsidRDefault="00BE7765" w:rsidP="00BE7765">
            <w:pPr>
              <w:rPr>
                <w:sz w:val="12"/>
                <w:szCs w:val="12"/>
              </w:rPr>
            </w:pPr>
            <w:r w:rsidRPr="00D81245">
              <w:rPr>
                <w:sz w:val="12"/>
                <w:szCs w:val="12"/>
              </w:rPr>
              <w:t>7114,02</w:t>
            </w:r>
          </w:p>
        </w:tc>
        <w:tc>
          <w:tcPr>
            <w:tcW w:w="781" w:type="dxa"/>
            <w:noWrap/>
            <w:hideMark/>
          </w:tcPr>
          <w:p w14:paraId="50D308A2" w14:textId="77777777" w:rsidR="00BE7765" w:rsidRPr="00D81245" w:rsidRDefault="00BE7765" w:rsidP="00BE7765">
            <w:pPr>
              <w:rPr>
                <w:sz w:val="12"/>
                <w:szCs w:val="12"/>
              </w:rPr>
            </w:pPr>
            <w:r w:rsidRPr="00D81245">
              <w:rPr>
                <w:sz w:val="12"/>
                <w:szCs w:val="12"/>
              </w:rPr>
              <w:t>5466,91</w:t>
            </w:r>
          </w:p>
        </w:tc>
        <w:tc>
          <w:tcPr>
            <w:tcW w:w="781" w:type="dxa"/>
            <w:noWrap/>
            <w:hideMark/>
          </w:tcPr>
          <w:p w14:paraId="4AFF01F2" w14:textId="77777777" w:rsidR="00BE7765" w:rsidRPr="00D81245" w:rsidRDefault="00BE7765" w:rsidP="00BE7765">
            <w:pPr>
              <w:rPr>
                <w:sz w:val="12"/>
                <w:szCs w:val="12"/>
              </w:rPr>
            </w:pPr>
          </w:p>
        </w:tc>
        <w:tc>
          <w:tcPr>
            <w:tcW w:w="781" w:type="dxa"/>
            <w:noWrap/>
            <w:hideMark/>
          </w:tcPr>
          <w:p w14:paraId="33FA8B9D" w14:textId="77777777" w:rsidR="00BE7765" w:rsidRPr="00D81245" w:rsidRDefault="00BE7765" w:rsidP="00BE7765">
            <w:pPr>
              <w:rPr>
                <w:sz w:val="12"/>
                <w:szCs w:val="12"/>
              </w:rPr>
            </w:pPr>
            <w:r w:rsidRPr="00D81245">
              <w:rPr>
                <w:sz w:val="12"/>
                <w:szCs w:val="12"/>
              </w:rPr>
              <w:t>5466,91</w:t>
            </w:r>
          </w:p>
        </w:tc>
        <w:tc>
          <w:tcPr>
            <w:tcW w:w="780" w:type="dxa"/>
            <w:noWrap/>
            <w:hideMark/>
          </w:tcPr>
          <w:p w14:paraId="2DCAD2B0" w14:textId="77777777" w:rsidR="00BE7765" w:rsidRPr="00D81245" w:rsidRDefault="00BE7765" w:rsidP="00BE7765">
            <w:pPr>
              <w:rPr>
                <w:sz w:val="12"/>
                <w:szCs w:val="12"/>
              </w:rPr>
            </w:pPr>
            <w:r w:rsidRPr="00D81245">
              <w:rPr>
                <w:sz w:val="12"/>
                <w:szCs w:val="12"/>
              </w:rPr>
              <w:t>40,51</w:t>
            </w:r>
          </w:p>
        </w:tc>
        <w:tc>
          <w:tcPr>
            <w:tcW w:w="832" w:type="dxa"/>
            <w:noWrap/>
            <w:hideMark/>
          </w:tcPr>
          <w:p w14:paraId="59017CCF" w14:textId="77777777" w:rsidR="00BE7765" w:rsidRPr="00D81245" w:rsidRDefault="00BE7765" w:rsidP="00BE7765">
            <w:pPr>
              <w:rPr>
                <w:sz w:val="12"/>
                <w:szCs w:val="12"/>
              </w:rPr>
            </w:pPr>
            <w:r w:rsidRPr="00D81245">
              <w:rPr>
                <w:sz w:val="12"/>
                <w:szCs w:val="12"/>
              </w:rPr>
              <w:t>-1647,11</w:t>
            </w:r>
          </w:p>
        </w:tc>
      </w:tr>
      <w:tr w:rsidR="00BE7765" w:rsidRPr="00D81245" w14:paraId="1328C1EB" w14:textId="77777777" w:rsidTr="00BE7765">
        <w:trPr>
          <w:trHeight w:val="360"/>
        </w:trPr>
        <w:tc>
          <w:tcPr>
            <w:tcW w:w="419" w:type="dxa"/>
            <w:noWrap/>
            <w:hideMark/>
          </w:tcPr>
          <w:p w14:paraId="7B337749"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007423A2" w14:textId="77777777" w:rsidR="00BE7765" w:rsidRPr="00D81245" w:rsidRDefault="00BE7765" w:rsidP="00BE7765">
            <w:pPr>
              <w:ind w:right="142"/>
              <w:jc w:val="both"/>
              <w:rPr>
                <w:sz w:val="12"/>
                <w:szCs w:val="12"/>
              </w:rPr>
            </w:pPr>
            <w:r w:rsidRPr="00D81245">
              <w:rPr>
                <w:sz w:val="12"/>
                <w:szCs w:val="12"/>
              </w:rPr>
              <w:t xml:space="preserve"> в т.ч. транспорт топлива</w:t>
            </w:r>
          </w:p>
        </w:tc>
        <w:tc>
          <w:tcPr>
            <w:tcW w:w="567" w:type="dxa"/>
            <w:noWrap/>
            <w:hideMark/>
          </w:tcPr>
          <w:p w14:paraId="0287B7ED"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2BA7A9CF" w14:textId="77777777" w:rsidR="00BE7765" w:rsidRPr="00D81245" w:rsidRDefault="00BE7765" w:rsidP="00BE7765">
            <w:pPr>
              <w:ind w:right="142"/>
              <w:jc w:val="both"/>
              <w:rPr>
                <w:b/>
                <w:bCs/>
                <w:sz w:val="12"/>
                <w:szCs w:val="12"/>
              </w:rPr>
            </w:pPr>
            <w:r w:rsidRPr="00D81245">
              <w:rPr>
                <w:b/>
                <w:bCs/>
                <w:sz w:val="12"/>
                <w:szCs w:val="12"/>
              </w:rPr>
              <w:t>79330,81</w:t>
            </w:r>
          </w:p>
        </w:tc>
        <w:tc>
          <w:tcPr>
            <w:tcW w:w="733" w:type="dxa"/>
            <w:noWrap/>
            <w:hideMark/>
          </w:tcPr>
          <w:p w14:paraId="5A2A3DB4" w14:textId="77777777" w:rsidR="00BE7765" w:rsidRPr="00D81245" w:rsidRDefault="00BE7765" w:rsidP="00BE7765">
            <w:pPr>
              <w:ind w:right="142"/>
              <w:jc w:val="both"/>
              <w:rPr>
                <w:b/>
                <w:bCs/>
                <w:sz w:val="12"/>
                <w:szCs w:val="12"/>
              </w:rPr>
            </w:pPr>
            <w:r w:rsidRPr="00D81245">
              <w:rPr>
                <w:b/>
                <w:bCs/>
                <w:sz w:val="12"/>
                <w:szCs w:val="12"/>
              </w:rPr>
              <w:t>1711,84</w:t>
            </w:r>
          </w:p>
        </w:tc>
        <w:tc>
          <w:tcPr>
            <w:tcW w:w="780" w:type="dxa"/>
            <w:noWrap/>
            <w:hideMark/>
          </w:tcPr>
          <w:p w14:paraId="218E093B" w14:textId="77777777" w:rsidR="00BE7765" w:rsidRPr="00D81245" w:rsidRDefault="00BE7765" w:rsidP="00BE7765">
            <w:pPr>
              <w:rPr>
                <w:sz w:val="12"/>
                <w:szCs w:val="12"/>
              </w:rPr>
            </w:pPr>
            <w:r w:rsidRPr="00D81245">
              <w:rPr>
                <w:sz w:val="12"/>
                <w:szCs w:val="12"/>
              </w:rPr>
              <w:t>83748,79</w:t>
            </w:r>
          </w:p>
        </w:tc>
        <w:tc>
          <w:tcPr>
            <w:tcW w:w="780" w:type="dxa"/>
            <w:noWrap/>
            <w:hideMark/>
          </w:tcPr>
          <w:p w14:paraId="6104EEB4" w14:textId="77777777" w:rsidR="00BE7765" w:rsidRPr="00D81245" w:rsidRDefault="00BE7765" w:rsidP="00BE7765">
            <w:pPr>
              <w:rPr>
                <w:sz w:val="12"/>
                <w:szCs w:val="12"/>
              </w:rPr>
            </w:pPr>
            <w:r w:rsidRPr="00D81245">
              <w:rPr>
                <w:sz w:val="12"/>
                <w:szCs w:val="12"/>
              </w:rPr>
              <w:t>4425,05</w:t>
            </w:r>
          </w:p>
        </w:tc>
        <w:tc>
          <w:tcPr>
            <w:tcW w:w="780" w:type="dxa"/>
            <w:noWrap/>
            <w:hideMark/>
          </w:tcPr>
          <w:p w14:paraId="15465A2B" w14:textId="77777777" w:rsidR="00BE7765" w:rsidRPr="00D81245" w:rsidRDefault="00BE7765" w:rsidP="00BE7765">
            <w:pPr>
              <w:rPr>
                <w:sz w:val="12"/>
                <w:szCs w:val="12"/>
              </w:rPr>
            </w:pPr>
            <w:r w:rsidRPr="00D81245">
              <w:rPr>
                <w:sz w:val="12"/>
                <w:szCs w:val="12"/>
              </w:rPr>
              <w:t>88173,84</w:t>
            </w:r>
          </w:p>
        </w:tc>
        <w:tc>
          <w:tcPr>
            <w:tcW w:w="781" w:type="dxa"/>
            <w:noWrap/>
            <w:hideMark/>
          </w:tcPr>
          <w:p w14:paraId="46FDD0E1" w14:textId="77777777" w:rsidR="00BE7765" w:rsidRPr="00D81245" w:rsidRDefault="00BE7765" w:rsidP="00BE7765">
            <w:pPr>
              <w:rPr>
                <w:sz w:val="12"/>
                <w:szCs w:val="12"/>
              </w:rPr>
            </w:pPr>
            <w:r w:rsidRPr="00D81245">
              <w:rPr>
                <w:sz w:val="12"/>
                <w:szCs w:val="12"/>
              </w:rPr>
              <w:t>80431,88</w:t>
            </w:r>
          </w:p>
        </w:tc>
        <w:tc>
          <w:tcPr>
            <w:tcW w:w="781" w:type="dxa"/>
            <w:noWrap/>
            <w:hideMark/>
          </w:tcPr>
          <w:p w14:paraId="1243167E" w14:textId="77777777" w:rsidR="00BE7765" w:rsidRPr="00D81245" w:rsidRDefault="00BE7765" w:rsidP="00BE7765">
            <w:pPr>
              <w:rPr>
                <w:sz w:val="12"/>
                <w:szCs w:val="12"/>
              </w:rPr>
            </w:pPr>
            <w:r w:rsidRPr="00D81245">
              <w:rPr>
                <w:sz w:val="12"/>
                <w:szCs w:val="12"/>
              </w:rPr>
              <w:t>4425,08</w:t>
            </w:r>
          </w:p>
        </w:tc>
        <w:tc>
          <w:tcPr>
            <w:tcW w:w="781" w:type="dxa"/>
            <w:noWrap/>
            <w:hideMark/>
          </w:tcPr>
          <w:p w14:paraId="32C28F94" w14:textId="77777777" w:rsidR="00BE7765" w:rsidRPr="00D81245" w:rsidRDefault="00BE7765" w:rsidP="00BE7765">
            <w:pPr>
              <w:rPr>
                <w:sz w:val="12"/>
                <w:szCs w:val="12"/>
              </w:rPr>
            </w:pPr>
            <w:r w:rsidRPr="00D81245">
              <w:rPr>
                <w:sz w:val="12"/>
                <w:szCs w:val="12"/>
              </w:rPr>
              <w:t>84856,97</w:t>
            </w:r>
          </w:p>
        </w:tc>
        <w:tc>
          <w:tcPr>
            <w:tcW w:w="780" w:type="dxa"/>
            <w:noWrap/>
            <w:hideMark/>
          </w:tcPr>
          <w:p w14:paraId="6D0AF642" w14:textId="77777777" w:rsidR="00BE7765" w:rsidRPr="00D81245" w:rsidRDefault="00BE7765" w:rsidP="00BE7765">
            <w:pPr>
              <w:rPr>
                <w:sz w:val="12"/>
                <w:szCs w:val="12"/>
              </w:rPr>
            </w:pPr>
            <w:r w:rsidRPr="00D81245">
              <w:rPr>
                <w:sz w:val="12"/>
                <w:szCs w:val="12"/>
              </w:rPr>
              <w:t>6,97</w:t>
            </w:r>
          </w:p>
        </w:tc>
        <w:tc>
          <w:tcPr>
            <w:tcW w:w="832" w:type="dxa"/>
            <w:noWrap/>
            <w:hideMark/>
          </w:tcPr>
          <w:p w14:paraId="5896257B" w14:textId="77777777" w:rsidR="00BE7765" w:rsidRPr="00D81245" w:rsidRDefault="00BE7765" w:rsidP="00BE7765">
            <w:pPr>
              <w:rPr>
                <w:sz w:val="12"/>
                <w:szCs w:val="12"/>
              </w:rPr>
            </w:pPr>
            <w:r w:rsidRPr="00D81245">
              <w:rPr>
                <w:sz w:val="12"/>
                <w:szCs w:val="12"/>
              </w:rPr>
              <w:t>-3316,88</w:t>
            </w:r>
          </w:p>
        </w:tc>
      </w:tr>
      <w:tr w:rsidR="00BE7765" w:rsidRPr="00D81245" w14:paraId="09AF7C88" w14:textId="77777777" w:rsidTr="00BE7765">
        <w:trPr>
          <w:trHeight w:val="360"/>
        </w:trPr>
        <w:tc>
          <w:tcPr>
            <w:tcW w:w="419" w:type="dxa"/>
            <w:noWrap/>
            <w:hideMark/>
          </w:tcPr>
          <w:p w14:paraId="1DA40CDF"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398E78D7" w14:textId="77777777" w:rsidR="00BE7765" w:rsidRPr="00D81245" w:rsidRDefault="00BE7765" w:rsidP="00BE7765">
            <w:pPr>
              <w:ind w:right="142"/>
              <w:jc w:val="both"/>
              <w:rPr>
                <w:sz w:val="12"/>
                <w:szCs w:val="12"/>
              </w:rPr>
            </w:pPr>
            <w:r w:rsidRPr="00D81245">
              <w:rPr>
                <w:sz w:val="12"/>
                <w:szCs w:val="12"/>
              </w:rPr>
              <w:t xml:space="preserve">              - уголь каменный </w:t>
            </w:r>
          </w:p>
        </w:tc>
        <w:tc>
          <w:tcPr>
            <w:tcW w:w="567" w:type="dxa"/>
            <w:noWrap/>
            <w:hideMark/>
          </w:tcPr>
          <w:p w14:paraId="29BEA1EE"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1156E86D" w14:textId="77777777" w:rsidR="00BE7765" w:rsidRPr="00D81245" w:rsidRDefault="00BE7765" w:rsidP="00BE7765">
            <w:pPr>
              <w:ind w:right="142"/>
              <w:jc w:val="both"/>
              <w:rPr>
                <w:sz w:val="12"/>
                <w:szCs w:val="12"/>
              </w:rPr>
            </w:pPr>
            <w:r w:rsidRPr="00D81245">
              <w:rPr>
                <w:sz w:val="12"/>
                <w:szCs w:val="12"/>
              </w:rPr>
              <w:t>79330,81</w:t>
            </w:r>
          </w:p>
        </w:tc>
        <w:tc>
          <w:tcPr>
            <w:tcW w:w="733" w:type="dxa"/>
            <w:noWrap/>
            <w:hideMark/>
          </w:tcPr>
          <w:p w14:paraId="4E1F6395" w14:textId="77777777" w:rsidR="00BE7765" w:rsidRPr="00D81245" w:rsidRDefault="00BE7765" w:rsidP="00BE7765">
            <w:pPr>
              <w:ind w:right="142"/>
              <w:jc w:val="both"/>
              <w:rPr>
                <w:sz w:val="12"/>
                <w:szCs w:val="12"/>
              </w:rPr>
            </w:pPr>
            <w:r w:rsidRPr="00D81245">
              <w:rPr>
                <w:sz w:val="12"/>
                <w:szCs w:val="12"/>
              </w:rPr>
              <w:t>1711,84</w:t>
            </w:r>
          </w:p>
        </w:tc>
        <w:tc>
          <w:tcPr>
            <w:tcW w:w="780" w:type="dxa"/>
            <w:noWrap/>
            <w:hideMark/>
          </w:tcPr>
          <w:p w14:paraId="253C17A2" w14:textId="77777777" w:rsidR="00BE7765" w:rsidRPr="00D81245" w:rsidRDefault="00BE7765" w:rsidP="00BE7765">
            <w:pPr>
              <w:rPr>
                <w:sz w:val="12"/>
                <w:szCs w:val="12"/>
              </w:rPr>
            </w:pPr>
            <w:r w:rsidRPr="00D81245">
              <w:rPr>
                <w:sz w:val="12"/>
                <w:szCs w:val="12"/>
              </w:rPr>
              <w:t>83748,79</w:t>
            </w:r>
          </w:p>
        </w:tc>
        <w:tc>
          <w:tcPr>
            <w:tcW w:w="780" w:type="dxa"/>
            <w:noWrap/>
            <w:hideMark/>
          </w:tcPr>
          <w:p w14:paraId="0D6366CA" w14:textId="77777777" w:rsidR="00BE7765" w:rsidRPr="00D81245" w:rsidRDefault="00BE7765" w:rsidP="00BE7765">
            <w:pPr>
              <w:rPr>
                <w:sz w:val="12"/>
                <w:szCs w:val="12"/>
              </w:rPr>
            </w:pPr>
            <w:r w:rsidRPr="00D81245">
              <w:rPr>
                <w:sz w:val="12"/>
                <w:szCs w:val="12"/>
              </w:rPr>
              <w:t>4425,05</w:t>
            </w:r>
          </w:p>
        </w:tc>
        <w:tc>
          <w:tcPr>
            <w:tcW w:w="780" w:type="dxa"/>
            <w:noWrap/>
            <w:hideMark/>
          </w:tcPr>
          <w:p w14:paraId="396B0B0E" w14:textId="77777777" w:rsidR="00BE7765" w:rsidRPr="00D81245" w:rsidRDefault="00BE7765" w:rsidP="00BE7765">
            <w:pPr>
              <w:rPr>
                <w:sz w:val="12"/>
                <w:szCs w:val="12"/>
              </w:rPr>
            </w:pPr>
            <w:r w:rsidRPr="00D81245">
              <w:rPr>
                <w:sz w:val="12"/>
                <w:szCs w:val="12"/>
              </w:rPr>
              <w:t>88173,84</w:t>
            </w:r>
          </w:p>
        </w:tc>
        <w:tc>
          <w:tcPr>
            <w:tcW w:w="781" w:type="dxa"/>
            <w:noWrap/>
            <w:hideMark/>
          </w:tcPr>
          <w:p w14:paraId="5A93F05A" w14:textId="77777777" w:rsidR="00BE7765" w:rsidRPr="00D81245" w:rsidRDefault="00BE7765" w:rsidP="00BE7765">
            <w:pPr>
              <w:rPr>
                <w:sz w:val="12"/>
                <w:szCs w:val="12"/>
              </w:rPr>
            </w:pPr>
            <w:r w:rsidRPr="00D81245">
              <w:rPr>
                <w:sz w:val="12"/>
                <w:szCs w:val="12"/>
              </w:rPr>
              <w:t>80431,88</w:t>
            </w:r>
          </w:p>
        </w:tc>
        <w:tc>
          <w:tcPr>
            <w:tcW w:w="781" w:type="dxa"/>
            <w:noWrap/>
            <w:hideMark/>
          </w:tcPr>
          <w:p w14:paraId="7878857B" w14:textId="77777777" w:rsidR="00BE7765" w:rsidRPr="00D81245" w:rsidRDefault="00BE7765" w:rsidP="00BE7765">
            <w:pPr>
              <w:rPr>
                <w:sz w:val="12"/>
                <w:szCs w:val="12"/>
              </w:rPr>
            </w:pPr>
            <w:r w:rsidRPr="00D81245">
              <w:rPr>
                <w:sz w:val="12"/>
                <w:szCs w:val="12"/>
              </w:rPr>
              <w:t>4425,08</w:t>
            </w:r>
          </w:p>
        </w:tc>
        <w:tc>
          <w:tcPr>
            <w:tcW w:w="781" w:type="dxa"/>
            <w:noWrap/>
            <w:hideMark/>
          </w:tcPr>
          <w:p w14:paraId="42A5C941" w14:textId="77777777" w:rsidR="00BE7765" w:rsidRPr="00D81245" w:rsidRDefault="00BE7765" w:rsidP="00BE7765">
            <w:pPr>
              <w:rPr>
                <w:sz w:val="12"/>
                <w:szCs w:val="12"/>
              </w:rPr>
            </w:pPr>
            <w:r w:rsidRPr="00D81245">
              <w:rPr>
                <w:sz w:val="12"/>
                <w:szCs w:val="12"/>
              </w:rPr>
              <w:t>84856,97</w:t>
            </w:r>
          </w:p>
        </w:tc>
        <w:tc>
          <w:tcPr>
            <w:tcW w:w="780" w:type="dxa"/>
            <w:noWrap/>
            <w:hideMark/>
          </w:tcPr>
          <w:p w14:paraId="6D2688F8" w14:textId="77777777" w:rsidR="00BE7765" w:rsidRPr="00D81245" w:rsidRDefault="00BE7765" w:rsidP="00BE7765">
            <w:pPr>
              <w:rPr>
                <w:sz w:val="12"/>
                <w:szCs w:val="12"/>
              </w:rPr>
            </w:pPr>
            <w:r w:rsidRPr="00D81245">
              <w:rPr>
                <w:sz w:val="12"/>
                <w:szCs w:val="12"/>
              </w:rPr>
              <w:t>6,97</w:t>
            </w:r>
          </w:p>
        </w:tc>
        <w:tc>
          <w:tcPr>
            <w:tcW w:w="832" w:type="dxa"/>
            <w:noWrap/>
            <w:hideMark/>
          </w:tcPr>
          <w:p w14:paraId="7A61816F" w14:textId="77777777" w:rsidR="00BE7765" w:rsidRPr="00D81245" w:rsidRDefault="00BE7765" w:rsidP="00BE7765">
            <w:pPr>
              <w:rPr>
                <w:sz w:val="12"/>
                <w:szCs w:val="12"/>
              </w:rPr>
            </w:pPr>
            <w:r w:rsidRPr="00D81245">
              <w:rPr>
                <w:sz w:val="12"/>
                <w:szCs w:val="12"/>
              </w:rPr>
              <w:t>-3316,88</w:t>
            </w:r>
          </w:p>
        </w:tc>
      </w:tr>
      <w:tr w:rsidR="00BE7765" w:rsidRPr="00D81245" w14:paraId="2610A74B" w14:textId="77777777" w:rsidTr="00BE7765">
        <w:trPr>
          <w:trHeight w:val="360"/>
        </w:trPr>
        <w:tc>
          <w:tcPr>
            <w:tcW w:w="419" w:type="dxa"/>
            <w:noWrap/>
            <w:hideMark/>
          </w:tcPr>
          <w:p w14:paraId="2C4934F7"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0F81AD1E" w14:textId="77777777" w:rsidR="00BE7765" w:rsidRPr="00D81245" w:rsidRDefault="00BE7765" w:rsidP="00BE7765">
            <w:pPr>
              <w:ind w:right="142"/>
              <w:jc w:val="both"/>
              <w:rPr>
                <w:sz w:val="12"/>
                <w:szCs w:val="12"/>
              </w:rPr>
            </w:pPr>
            <w:r w:rsidRPr="00D81245">
              <w:rPr>
                <w:sz w:val="12"/>
                <w:szCs w:val="12"/>
              </w:rPr>
              <w:t xml:space="preserve">              - мазут</w:t>
            </w:r>
          </w:p>
        </w:tc>
        <w:tc>
          <w:tcPr>
            <w:tcW w:w="567" w:type="dxa"/>
            <w:noWrap/>
            <w:hideMark/>
          </w:tcPr>
          <w:p w14:paraId="7CDB1303" w14:textId="77777777" w:rsidR="00BE7765" w:rsidRPr="00D81245" w:rsidRDefault="00BE7765" w:rsidP="00BE7765">
            <w:pPr>
              <w:ind w:right="142"/>
              <w:jc w:val="both"/>
              <w:rPr>
                <w:sz w:val="12"/>
                <w:szCs w:val="12"/>
              </w:rPr>
            </w:pPr>
            <w:r w:rsidRPr="00D81245">
              <w:rPr>
                <w:sz w:val="12"/>
                <w:szCs w:val="12"/>
              </w:rPr>
              <w:t xml:space="preserve"> -"-</w:t>
            </w:r>
          </w:p>
        </w:tc>
        <w:tc>
          <w:tcPr>
            <w:tcW w:w="734" w:type="dxa"/>
            <w:noWrap/>
            <w:hideMark/>
          </w:tcPr>
          <w:p w14:paraId="7B75665A" w14:textId="77777777" w:rsidR="00BE7765" w:rsidRPr="00D81245" w:rsidRDefault="00BE7765" w:rsidP="00BE7765">
            <w:pPr>
              <w:ind w:right="142"/>
              <w:jc w:val="both"/>
              <w:rPr>
                <w:sz w:val="12"/>
                <w:szCs w:val="12"/>
              </w:rPr>
            </w:pPr>
            <w:r w:rsidRPr="00D81245">
              <w:rPr>
                <w:sz w:val="12"/>
                <w:szCs w:val="12"/>
              </w:rPr>
              <w:t> </w:t>
            </w:r>
          </w:p>
        </w:tc>
        <w:tc>
          <w:tcPr>
            <w:tcW w:w="733" w:type="dxa"/>
            <w:noWrap/>
            <w:hideMark/>
          </w:tcPr>
          <w:p w14:paraId="61E48C18" w14:textId="77777777" w:rsidR="00BE7765" w:rsidRPr="00D81245" w:rsidRDefault="00BE7765" w:rsidP="00BE7765">
            <w:pPr>
              <w:ind w:right="142"/>
              <w:jc w:val="both"/>
              <w:rPr>
                <w:sz w:val="12"/>
                <w:szCs w:val="12"/>
              </w:rPr>
            </w:pPr>
            <w:r w:rsidRPr="00D81245">
              <w:rPr>
                <w:sz w:val="12"/>
                <w:szCs w:val="12"/>
              </w:rPr>
              <w:t> </w:t>
            </w:r>
          </w:p>
        </w:tc>
        <w:tc>
          <w:tcPr>
            <w:tcW w:w="780" w:type="dxa"/>
            <w:noWrap/>
            <w:hideMark/>
          </w:tcPr>
          <w:p w14:paraId="17DF693C" w14:textId="77777777" w:rsidR="00BE7765" w:rsidRPr="00D81245" w:rsidRDefault="00BE7765" w:rsidP="00BE7765">
            <w:pPr>
              <w:rPr>
                <w:sz w:val="12"/>
                <w:szCs w:val="12"/>
              </w:rPr>
            </w:pPr>
          </w:p>
        </w:tc>
        <w:tc>
          <w:tcPr>
            <w:tcW w:w="780" w:type="dxa"/>
            <w:noWrap/>
            <w:hideMark/>
          </w:tcPr>
          <w:p w14:paraId="70D4E794" w14:textId="77777777" w:rsidR="00BE7765" w:rsidRPr="00D81245" w:rsidRDefault="00BE7765" w:rsidP="00BE7765">
            <w:pPr>
              <w:rPr>
                <w:sz w:val="12"/>
                <w:szCs w:val="12"/>
              </w:rPr>
            </w:pPr>
          </w:p>
        </w:tc>
        <w:tc>
          <w:tcPr>
            <w:tcW w:w="780" w:type="dxa"/>
            <w:noWrap/>
            <w:hideMark/>
          </w:tcPr>
          <w:p w14:paraId="32C50F3A" w14:textId="77777777" w:rsidR="00BE7765" w:rsidRPr="00D81245" w:rsidRDefault="00BE7765" w:rsidP="00BE7765">
            <w:pPr>
              <w:rPr>
                <w:sz w:val="12"/>
                <w:szCs w:val="12"/>
              </w:rPr>
            </w:pPr>
            <w:r w:rsidRPr="00D81245">
              <w:rPr>
                <w:sz w:val="12"/>
                <w:szCs w:val="12"/>
              </w:rPr>
              <w:t>0,00</w:t>
            </w:r>
          </w:p>
        </w:tc>
        <w:tc>
          <w:tcPr>
            <w:tcW w:w="781" w:type="dxa"/>
            <w:noWrap/>
            <w:hideMark/>
          </w:tcPr>
          <w:p w14:paraId="4CE604A7" w14:textId="77777777" w:rsidR="00BE7765" w:rsidRPr="00D81245" w:rsidRDefault="00BE7765" w:rsidP="00BE7765">
            <w:pPr>
              <w:rPr>
                <w:sz w:val="12"/>
                <w:szCs w:val="12"/>
              </w:rPr>
            </w:pPr>
          </w:p>
        </w:tc>
        <w:tc>
          <w:tcPr>
            <w:tcW w:w="781" w:type="dxa"/>
            <w:noWrap/>
            <w:hideMark/>
          </w:tcPr>
          <w:p w14:paraId="2F4D59AE" w14:textId="77777777" w:rsidR="00BE7765" w:rsidRPr="00D81245" w:rsidRDefault="00BE7765" w:rsidP="00BE7765">
            <w:pPr>
              <w:rPr>
                <w:sz w:val="12"/>
                <w:szCs w:val="12"/>
              </w:rPr>
            </w:pPr>
          </w:p>
        </w:tc>
        <w:tc>
          <w:tcPr>
            <w:tcW w:w="781" w:type="dxa"/>
            <w:noWrap/>
            <w:hideMark/>
          </w:tcPr>
          <w:p w14:paraId="457627FA" w14:textId="77777777" w:rsidR="00BE7765" w:rsidRPr="00D81245" w:rsidRDefault="00BE7765" w:rsidP="00BE7765">
            <w:pPr>
              <w:rPr>
                <w:sz w:val="12"/>
                <w:szCs w:val="12"/>
              </w:rPr>
            </w:pPr>
          </w:p>
        </w:tc>
        <w:tc>
          <w:tcPr>
            <w:tcW w:w="780" w:type="dxa"/>
            <w:noWrap/>
            <w:hideMark/>
          </w:tcPr>
          <w:p w14:paraId="60E86B66" w14:textId="77777777" w:rsidR="00BE7765" w:rsidRPr="00D81245" w:rsidRDefault="00BE7765" w:rsidP="00BE7765">
            <w:pPr>
              <w:rPr>
                <w:sz w:val="12"/>
                <w:szCs w:val="12"/>
              </w:rPr>
            </w:pPr>
          </w:p>
        </w:tc>
        <w:tc>
          <w:tcPr>
            <w:tcW w:w="832" w:type="dxa"/>
            <w:noWrap/>
            <w:hideMark/>
          </w:tcPr>
          <w:p w14:paraId="4F6D1021" w14:textId="77777777" w:rsidR="00BE7765" w:rsidRPr="00D81245" w:rsidRDefault="00BE7765" w:rsidP="00BE7765">
            <w:pPr>
              <w:rPr>
                <w:sz w:val="12"/>
                <w:szCs w:val="12"/>
              </w:rPr>
            </w:pPr>
          </w:p>
        </w:tc>
      </w:tr>
      <w:tr w:rsidR="00BE7765" w:rsidRPr="00D81245" w14:paraId="4F3471FF" w14:textId="77777777" w:rsidTr="00BE7765">
        <w:trPr>
          <w:trHeight w:val="510"/>
        </w:trPr>
        <w:tc>
          <w:tcPr>
            <w:tcW w:w="419" w:type="dxa"/>
            <w:noWrap/>
            <w:hideMark/>
          </w:tcPr>
          <w:p w14:paraId="67EEB1E6" w14:textId="77777777" w:rsidR="00BE7765" w:rsidRPr="00D81245" w:rsidRDefault="00BE7765" w:rsidP="00BE7765">
            <w:pPr>
              <w:ind w:right="142"/>
              <w:jc w:val="both"/>
              <w:rPr>
                <w:sz w:val="12"/>
                <w:szCs w:val="12"/>
              </w:rPr>
            </w:pPr>
            <w:r w:rsidRPr="00D81245">
              <w:rPr>
                <w:sz w:val="12"/>
                <w:szCs w:val="12"/>
              </w:rPr>
              <w:t xml:space="preserve"> 1.2</w:t>
            </w:r>
          </w:p>
        </w:tc>
        <w:tc>
          <w:tcPr>
            <w:tcW w:w="880" w:type="dxa"/>
            <w:noWrap/>
            <w:hideMark/>
          </w:tcPr>
          <w:p w14:paraId="4B2BB399" w14:textId="77777777" w:rsidR="00BE7765" w:rsidRPr="00D81245" w:rsidRDefault="00BE7765" w:rsidP="00BE7765">
            <w:pPr>
              <w:ind w:right="142"/>
              <w:jc w:val="both"/>
              <w:rPr>
                <w:b/>
                <w:bCs/>
                <w:sz w:val="12"/>
                <w:szCs w:val="12"/>
              </w:rPr>
            </w:pPr>
            <w:r w:rsidRPr="00D81245">
              <w:rPr>
                <w:b/>
                <w:bCs/>
                <w:sz w:val="12"/>
                <w:szCs w:val="12"/>
              </w:rPr>
              <w:t>Расходы на электрическую энергию</w:t>
            </w:r>
          </w:p>
          <w:p w14:paraId="6695D5C3" w14:textId="77777777" w:rsidR="00BE7765" w:rsidRPr="00D81245" w:rsidRDefault="00BE7765" w:rsidP="00BE7765">
            <w:pPr>
              <w:ind w:right="142"/>
              <w:jc w:val="both"/>
              <w:rPr>
                <w:b/>
                <w:bCs/>
                <w:sz w:val="12"/>
                <w:szCs w:val="12"/>
              </w:rPr>
            </w:pPr>
            <w:r w:rsidRPr="00D81245">
              <w:rPr>
                <w:b/>
                <w:bCs/>
                <w:sz w:val="12"/>
                <w:szCs w:val="12"/>
              </w:rPr>
              <w:t> </w:t>
            </w:r>
          </w:p>
        </w:tc>
        <w:tc>
          <w:tcPr>
            <w:tcW w:w="567" w:type="dxa"/>
            <w:noWrap/>
            <w:hideMark/>
          </w:tcPr>
          <w:p w14:paraId="1D368A3C" w14:textId="77777777" w:rsidR="00BE7765" w:rsidRPr="00D81245" w:rsidRDefault="00BE7765" w:rsidP="00BE7765">
            <w:pPr>
              <w:ind w:right="142"/>
              <w:jc w:val="both"/>
              <w:rPr>
                <w:sz w:val="12"/>
                <w:szCs w:val="12"/>
              </w:rPr>
            </w:pPr>
            <w:r w:rsidRPr="00D81245">
              <w:rPr>
                <w:sz w:val="12"/>
                <w:szCs w:val="12"/>
              </w:rPr>
              <w:t>т.р.</w:t>
            </w:r>
          </w:p>
        </w:tc>
        <w:tc>
          <w:tcPr>
            <w:tcW w:w="734" w:type="dxa"/>
            <w:noWrap/>
            <w:hideMark/>
          </w:tcPr>
          <w:p w14:paraId="5061E4F4" w14:textId="77777777" w:rsidR="00BE7765" w:rsidRPr="00D81245" w:rsidRDefault="00BE7765" w:rsidP="00BE7765">
            <w:pPr>
              <w:ind w:right="142"/>
              <w:jc w:val="both"/>
              <w:rPr>
                <w:b/>
                <w:bCs/>
                <w:sz w:val="12"/>
                <w:szCs w:val="12"/>
              </w:rPr>
            </w:pPr>
            <w:r w:rsidRPr="00D81245">
              <w:rPr>
                <w:b/>
                <w:bCs/>
                <w:sz w:val="12"/>
                <w:szCs w:val="12"/>
              </w:rPr>
              <w:t>81611,46653</w:t>
            </w:r>
          </w:p>
        </w:tc>
        <w:tc>
          <w:tcPr>
            <w:tcW w:w="733" w:type="dxa"/>
            <w:noWrap/>
            <w:hideMark/>
          </w:tcPr>
          <w:p w14:paraId="56995794" w14:textId="77777777" w:rsidR="00BE7765" w:rsidRPr="00D81245" w:rsidRDefault="00BE7765" w:rsidP="00BE7765">
            <w:pPr>
              <w:ind w:right="142"/>
              <w:jc w:val="both"/>
              <w:rPr>
                <w:b/>
                <w:bCs/>
                <w:sz w:val="12"/>
                <w:szCs w:val="12"/>
              </w:rPr>
            </w:pPr>
            <w:r w:rsidRPr="00D81245">
              <w:rPr>
                <w:b/>
                <w:bCs/>
                <w:sz w:val="12"/>
                <w:szCs w:val="12"/>
              </w:rPr>
              <w:t>10090,97</w:t>
            </w:r>
          </w:p>
        </w:tc>
        <w:tc>
          <w:tcPr>
            <w:tcW w:w="780" w:type="dxa"/>
            <w:noWrap/>
            <w:hideMark/>
          </w:tcPr>
          <w:p w14:paraId="53C1BB08" w14:textId="77777777" w:rsidR="00BE7765" w:rsidRPr="00D81245" w:rsidRDefault="00BE7765" w:rsidP="00BE7765">
            <w:pPr>
              <w:rPr>
                <w:sz w:val="12"/>
                <w:szCs w:val="12"/>
              </w:rPr>
            </w:pPr>
            <w:r w:rsidRPr="00D81245">
              <w:rPr>
                <w:sz w:val="12"/>
                <w:szCs w:val="12"/>
              </w:rPr>
              <w:t>92165,99</w:t>
            </w:r>
          </w:p>
        </w:tc>
        <w:tc>
          <w:tcPr>
            <w:tcW w:w="780" w:type="dxa"/>
            <w:noWrap/>
            <w:hideMark/>
          </w:tcPr>
          <w:p w14:paraId="4A30FBD2" w14:textId="77777777" w:rsidR="00BE7765" w:rsidRPr="00D81245" w:rsidRDefault="00BE7765" w:rsidP="00BE7765">
            <w:pPr>
              <w:rPr>
                <w:sz w:val="12"/>
                <w:szCs w:val="12"/>
              </w:rPr>
            </w:pPr>
            <w:r w:rsidRPr="00D81245">
              <w:rPr>
                <w:sz w:val="12"/>
                <w:szCs w:val="12"/>
              </w:rPr>
              <w:t>10426,72</w:t>
            </w:r>
          </w:p>
        </w:tc>
        <w:tc>
          <w:tcPr>
            <w:tcW w:w="780" w:type="dxa"/>
            <w:noWrap/>
            <w:hideMark/>
          </w:tcPr>
          <w:p w14:paraId="54397FEE" w14:textId="77777777" w:rsidR="00BE7765" w:rsidRPr="00D81245" w:rsidRDefault="00BE7765" w:rsidP="00BE7765">
            <w:pPr>
              <w:rPr>
                <w:sz w:val="12"/>
                <w:szCs w:val="12"/>
              </w:rPr>
            </w:pPr>
            <w:r w:rsidRPr="00D81245">
              <w:rPr>
                <w:sz w:val="12"/>
                <w:szCs w:val="12"/>
              </w:rPr>
              <w:t>102592,71</w:t>
            </w:r>
          </w:p>
        </w:tc>
        <w:tc>
          <w:tcPr>
            <w:tcW w:w="781" w:type="dxa"/>
            <w:noWrap/>
            <w:hideMark/>
          </w:tcPr>
          <w:p w14:paraId="3CEDA2BB" w14:textId="77777777" w:rsidR="00BE7765" w:rsidRPr="00D81245" w:rsidRDefault="00BE7765" w:rsidP="00BE7765">
            <w:pPr>
              <w:rPr>
                <w:sz w:val="12"/>
                <w:szCs w:val="12"/>
              </w:rPr>
            </w:pPr>
            <w:r w:rsidRPr="00D81245">
              <w:rPr>
                <w:sz w:val="12"/>
                <w:szCs w:val="12"/>
              </w:rPr>
              <w:t>86652,12</w:t>
            </w:r>
          </w:p>
        </w:tc>
        <w:tc>
          <w:tcPr>
            <w:tcW w:w="781" w:type="dxa"/>
            <w:noWrap/>
            <w:hideMark/>
          </w:tcPr>
          <w:p w14:paraId="0388AE8A" w14:textId="77777777" w:rsidR="00BE7765" w:rsidRPr="00D81245" w:rsidRDefault="00BE7765" w:rsidP="00BE7765">
            <w:pPr>
              <w:rPr>
                <w:sz w:val="12"/>
                <w:szCs w:val="12"/>
              </w:rPr>
            </w:pPr>
            <w:r w:rsidRPr="00D81245">
              <w:rPr>
                <w:sz w:val="12"/>
                <w:szCs w:val="12"/>
              </w:rPr>
              <w:t>9140,90</w:t>
            </w:r>
          </w:p>
        </w:tc>
        <w:tc>
          <w:tcPr>
            <w:tcW w:w="781" w:type="dxa"/>
            <w:noWrap/>
            <w:hideMark/>
          </w:tcPr>
          <w:p w14:paraId="2D9C8600" w14:textId="77777777" w:rsidR="00BE7765" w:rsidRPr="00D81245" w:rsidRDefault="00BE7765" w:rsidP="00BE7765">
            <w:pPr>
              <w:rPr>
                <w:sz w:val="12"/>
                <w:szCs w:val="12"/>
              </w:rPr>
            </w:pPr>
            <w:r w:rsidRPr="00D81245">
              <w:rPr>
                <w:sz w:val="12"/>
                <w:szCs w:val="12"/>
              </w:rPr>
              <w:t>95793,03</w:t>
            </w:r>
          </w:p>
        </w:tc>
        <w:tc>
          <w:tcPr>
            <w:tcW w:w="780" w:type="dxa"/>
            <w:noWrap/>
            <w:hideMark/>
          </w:tcPr>
          <w:p w14:paraId="68CD8BBC" w14:textId="77777777" w:rsidR="00BE7765" w:rsidRPr="00D81245" w:rsidRDefault="00BE7765" w:rsidP="00BE7765">
            <w:pPr>
              <w:rPr>
                <w:sz w:val="12"/>
                <w:szCs w:val="12"/>
              </w:rPr>
            </w:pPr>
            <w:r w:rsidRPr="00D81245">
              <w:rPr>
                <w:sz w:val="12"/>
                <w:szCs w:val="12"/>
              </w:rPr>
              <w:t>17,38</w:t>
            </w:r>
          </w:p>
        </w:tc>
        <w:tc>
          <w:tcPr>
            <w:tcW w:w="832" w:type="dxa"/>
            <w:noWrap/>
            <w:hideMark/>
          </w:tcPr>
          <w:p w14:paraId="30768E0E" w14:textId="77777777" w:rsidR="00BE7765" w:rsidRPr="00D81245" w:rsidRDefault="00BE7765" w:rsidP="00BE7765">
            <w:pPr>
              <w:rPr>
                <w:sz w:val="12"/>
                <w:szCs w:val="12"/>
              </w:rPr>
            </w:pPr>
            <w:r w:rsidRPr="00D81245">
              <w:rPr>
                <w:sz w:val="12"/>
                <w:szCs w:val="12"/>
              </w:rPr>
              <w:t>-6799,68</w:t>
            </w:r>
          </w:p>
        </w:tc>
      </w:tr>
      <w:tr w:rsidR="00BE7765" w:rsidRPr="00D81245" w14:paraId="3E14B492" w14:textId="77777777" w:rsidTr="00BE7765">
        <w:trPr>
          <w:trHeight w:val="360"/>
        </w:trPr>
        <w:tc>
          <w:tcPr>
            <w:tcW w:w="419" w:type="dxa"/>
            <w:noWrap/>
            <w:hideMark/>
          </w:tcPr>
          <w:p w14:paraId="2A062558" w14:textId="77777777" w:rsidR="00BE7765" w:rsidRPr="00D81245" w:rsidRDefault="00BE7765" w:rsidP="00BE7765">
            <w:pPr>
              <w:ind w:right="142"/>
              <w:jc w:val="both"/>
              <w:rPr>
                <w:sz w:val="12"/>
                <w:szCs w:val="12"/>
              </w:rPr>
            </w:pPr>
            <w:r w:rsidRPr="00D81245">
              <w:rPr>
                <w:sz w:val="12"/>
                <w:szCs w:val="12"/>
              </w:rPr>
              <w:t xml:space="preserve"> 1.3</w:t>
            </w:r>
          </w:p>
        </w:tc>
        <w:tc>
          <w:tcPr>
            <w:tcW w:w="880" w:type="dxa"/>
            <w:noWrap/>
            <w:hideMark/>
          </w:tcPr>
          <w:p w14:paraId="48D3756A" w14:textId="77777777" w:rsidR="00BE7765" w:rsidRPr="00D81245" w:rsidRDefault="00BE7765" w:rsidP="00BE7765">
            <w:pPr>
              <w:ind w:right="142"/>
              <w:jc w:val="both"/>
              <w:rPr>
                <w:b/>
                <w:bCs/>
                <w:sz w:val="12"/>
                <w:szCs w:val="12"/>
              </w:rPr>
            </w:pPr>
            <w:r w:rsidRPr="00D81245">
              <w:rPr>
                <w:b/>
                <w:bCs/>
                <w:sz w:val="12"/>
                <w:szCs w:val="12"/>
              </w:rPr>
              <w:t>Расходы на воду</w:t>
            </w:r>
          </w:p>
        </w:tc>
        <w:tc>
          <w:tcPr>
            <w:tcW w:w="567" w:type="dxa"/>
            <w:noWrap/>
            <w:hideMark/>
          </w:tcPr>
          <w:p w14:paraId="734C322E" w14:textId="77777777" w:rsidR="00BE7765" w:rsidRPr="00D81245" w:rsidRDefault="00BE7765" w:rsidP="00BE7765">
            <w:pPr>
              <w:ind w:right="142"/>
              <w:jc w:val="both"/>
              <w:rPr>
                <w:sz w:val="12"/>
                <w:szCs w:val="12"/>
              </w:rPr>
            </w:pPr>
            <w:r w:rsidRPr="00D81245">
              <w:rPr>
                <w:sz w:val="12"/>
                <w:szCs w:val="12"/>
              </w:rPr>
              <w:t>т.р.</w:t>
            </w:r>
          </w:p>
        </w:tc>
        <w:tc>
          <w:tcPr>
            <w:tcW w:w="734" w:type="dxa"/>
            <w:noWrap/>
            <w:hideMark/>
          </w:tcPr>
          <w:p w14:paraId="4D2E0446" w14:textId="77777777" w:rsidR="00BE7765" w:rsidRPr="00D81245" w:rsidRDefault="00BE7765" w:rsidP="00BE7765">
            <w:pPr>
              <w:ind w:right="142"/>
              <w:jc w:val="both"/>
              <w:rPr>
                <w:b/>
                <w:bCs/>
                <w:sz w:val="12"/>
                <w:szCs w:val="12"/>
              </w:rPr>
            </w:pPr>
            <w:r w:rsidRPr="00D81245">
              <w:rPr>
                <w:b/>
                <w:bCs/>
                <w:sz w:val="12"/>
                <w:szCs w:val="12"/>
              </w:rPr>
              <w:t>49376,66</w:t>
            </w:r>
          </w:p>
        </w:tc>
        <w:tc>
          <w:tcPr>
            <w:tcW w:w="733" w:type="dxa"/>
            <w:noWrap/>
            <w:hideMark/>
          </w:tcPr>
          <w:p w14:paraId="7966CB1E" w14:textId="77777777" w:rsidR="00BE7765" w:rsidRPr="00D81245" w:rsidRDefault="00BE7765" w:rsidP="00BE7765">
            <w:pPr>
              <w:ind w:right="142"/>
              <w:jc w:val="both"/>
              <w:rPr>
                <w:b/>
                <w:bCs/>
                <w:sz w:val="12"/>
                <w:szCs w:val="12"/>
              </w:rPr>
            </w:pPr>
            <w:r w:rsidRPr="00D81245">
              <w:rPr>
                <w:b/>
                <w:bCs/>
                <w:sz w:val="12"/>
                <w:szCs w:val="12"/>
              </w:rPr>
              <w:t>896,54</w:t>
            </w:r>
          </w:p>
        </w:tc>
        <w:tc>
          <w:tcPr>
            <w:tcW w:w="780" w:type="dxa"/>
            <w:noWrap/>
            <w:hideMark/>
          </w:tcPr>
          <w:p w14:paraId="778B27FE" w14:textId="77777777" w:rsidR="00BE7765" w:rsidRPr="00D81245" w:rsidRDefault="00BE7765" w:rsidP="00BE7765">
            <w:pPr>
              <w:rPr>
                <w:sz w:val="12"/>
                <w:szCs w:val="12"/>
              </w:rPr>
            </w:pPr>
            <w:r w:rsidRPr="00D81245">
              <w:rPr>
                <w:sz w:val="12"/>
                <w:szCs w:val="12"/>
              </w:rPr>
              <w:t>63255,04</w:t>
            </w:r>
          </w:p>
        </w:tc>
        <w:tc>
          <w:tcPr>
            <w:tcW w:w="780" w:type="dxa"/>
            <w:noWrap/>
            <w:hideMark/>
          </w:tcPr>
          <w:p w14:paraId="308A4345" w14:textId="77777777" w:rsidR="00BE7765" w:rsidRPr="00D81245" w:rsidRDefault="00BE7765" w:rsidP="00BE7765">
            <w:pPr>
              <w:rPr>
                <w:sz w:val="12"/>
                <w:szCs w:val="12"/>
              </w:rPr>
            </w:pPr>
            <w:r w:rsidRPr="00D81245">
              <w:rPr>
                <w:sz w:val="12"/>
                <w:szCs w:val="12"/>
              </w:rPr>
              <w:t>3289,78</w:t>
            </w:r>
          </w:p>
        </w:tc>
        <w:tc>
          <w:tcPr>
            <w:tcW w:w="780" w:type="dxa"/>
            <w:noWrap/>
            <w:hideMark/>
          </w:tcPr>
          <w:p w14:paraId="43437B9E" w14:textId="77777777" w:rsidR="00BE7765" w:rsidRPr="00D81245" w:rsidRDefault="00BE7765" w:rsidP="00BE7765">
            <w:pPr>
              <w:rPr>
                <w:sz w:val="12"/>
                <w:szCs w:val="12"/>
              </w:rPr>
            </w:pPr>
            <w:r w:rsidRPr="00D81245">
              <w:rPr>
                <w:sz w:val="12"/>
                <w:szCs w:val="12"/>
              </w:rPr>
              <w:t>66544,83</w:t>
            </w:r>
          </w:p>
        </w:tc>
        <w:tc>
          <w:tcPr>
            <w:tcW w:w="781" w:type="dxa"/>
            <w:noWrap/>
            <w:hideMark/>
          </w:tcPr>
          <w:p w14:paraId="0EEA362A" w14:textId="77777777" w:rsidR="00BE7765" w:rsidRPr="00D81245" w:rsidRDefault="00BE7765" w:rsidP="00BE7765">
            <w:pPr>
              <w:rPr>
                <w:sz w:val="12"/>
                <w:szCs w:val="12"/>
              </w:rPr>
            </w:pPr>
            <w:r w:rsidRPr="00D81245">
              <w:rPr>
                <w:sz w:val="12"/>
                <w:szCs w:val="12"/>
              </w:rPr>
              <w:t>50670,37</w:t>
            </w:r>
          </w:p>
        </w:tc>
        <w:tc>
          <w:tcPr>
            <w:tcW w:w="781" w:type="dxa"/>
            <w:noWrap/>
            <w:hideMark/>
          </w:tcPr>
          <w:p w14:paraId="4A2CB3F6" w14:textId="77777777" w:rsidR="00BE7765" w:rsidRPr="00D81245" w:rsidRDefault="00BE7765" w:rsidP="00BE7765">
            <w:pPr>
              <w:rPr>
                <w:sz w:val="12"/>
                <w:szCs w:val="12"/>
              </w:rPr>
            </w:pPr>
            <w:r w:rsidRPr="00D81245">
              <w:rPr>
                <w:sz w:val="12"/>
                <w:szCs w:val="12"/>
              </w:rPr>
              <w:t>816,80</w:t>
            </w:r>
          </w:p>
        </w:tc>
        <w:tc>
          <w:tcPr>
            <w:tcW w:w="781" w:type="dxa"/>
            <w:noWrap/>
            <w:hideMark/>
          </w:tcPr>
          <w:p w14:paraId="3000C1E1" w14:textId="77777777" w:rsidR="00BE7765" w:rsidRPr="00D81245" w:rsidRDefault="00BE7765" w:rsidP="00BE7765">
            <w:pPr>
              <w:rPr>
                <w:sz w:val="12"/>
                <w:szCs w:val="12"/>
              </w:rPr>
            </w:pPr>
            <w:r w:rsidRPr="00D81245">
              <w:rPr>
                <w:sz w:val="12"/>
                <w:szCs w:val="12"/>
              </w:rPr>
              <w:t>51487,17</w:t>
            </w:r>
          </w:p>
        </w:tc>
        <w:tc>
          <w:tcPr>
            <w:tcW w:w="780" w:type="dxa"/>
            <w:noWrap/>
            <w:hideMark/>
          </w:tcPr>
          <w:p w14:paraId="281AA297" w14:textId="77777777" w:rsidR="00BE7765" w:rsidRPr="00D81245" w:rsidRDefault="00BE7765" w:rsidP="00BE7765">
            <w:pPr>
              <w:rPr>
                <w:sz w:val="12"/>
                <w:szCs w:val="12"/>
              </w:rPr>
            </w:pPr>
            <w:r w:rsidRPr="00D81245">
              <w:rPr>
                <w:sz w:val="12"/>
                <w:szCs w:val="12"/>
              </w:rPr>
              <w:t>4,27</w:t>
            </w:r>
          </w:p>
        </w:tc>
        <w:tc>
          <w:tcPr>
            <w:tcW w:w="832" w:type="dxa"/>
            <w:noWrap/>
            <w:hideMark/>
          </w:tcPr>
          <w:p w14:paraId="20DC4A22" w14:textId="77777777" w:rsidR="00BE7765" w:rsidRPr="00D81245" w:rsidRDefault="00BE7765" w:rsidP="00BE7765">
            <w:pPr>
              <w:rPr>
                <w:sz w:val="12"/>
                <w:szCs w:val="12"/>
              </w:rPr>
            </w:pPr>
            <w:r w:rsidRPr="00D81245">
              <w:rPr>
                <w:sz w:val="12"/>
                <w:szCs w:val="12"/>
              </w:rPr>
              <w:t>-15057,66</w:t>
            </w:r>
          </w:p>
        </w:tc>
      </w:tr>
      <w:tr w:rsidR="00BE7765" w:rsidRPr="00D81245" w14:paraId="64D9C782" w14:textId="77777777" w:rsidTr="00BE7765">
        <w:trPr>
          <w:trHeight w:val="360"/>
        </w:trPr>
        <w:tc>
          <w:tcPr>
            <w:tcW w:w="419" w:type="dxa"/>
            <w:noWrap/>
            <w:hideMark/>
          </w:tcPr>
          <w:p w14:paraId="3B60240C"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7253C67C" w14:textId="77777777" w:rsidR="00BE7765" w:rsidRPr="00D81245" w:rsidRDefault="00BE7765" w:rsidP="00BE7765">
            <w:pPr>
              <w:ind w:right="142"/>
              <w:jc w:val="both"/>
              <w:rPr>
                <w:sz w:val="12"/>
                <w:szCs w:val="12"/>
              </w:rPr>
            </w:pPr>
            <w:r w:rsidRPr="00D81245">
              <w:rPr>
                <w:sz w:val="12"/>
                <w:szCs w:val="12"/>
              </w:rPr>
              <w:t xml:space="preserve">  - расходы на холодную воду </w:t>
            </w:r>
          </w:p>
        </w:tc>
        <w:tc>
          <w:tcPr>
            <w:tcW w:w="567" w:type="dxa"/>
            <w:noWrap/>
            <w:hideMark/>
          </w:tcPr>
          <w:p w14:paraId="12F272FE" w14:textId="77777777" w:rsidR="00BE7765" w:rsidRPr="00D81245" w:rsidRDefault="00BE7765" w:rsidP="00BE7765">
            <w:pPr>
              <w:ind w:right="142"/>
              <w:jc w:val="both"/>
              <w:rPr>
                <w:sz w:val="12"/>
                <w:szCs w:val="12"/>
              </w:rPr>
            </w:pPr>
            <w:r w:rsidRPr="00D81245">
              <w:rPr>
                <w:sz w:val="12"/>
                <w:szCs w:val="12"/>
              </w:rPr>
              <w:t>т.р.</w:t>
            </w:r>
          </w:p>
        </w:tc>
        <w:tc>
          <w:tcPr>
            <w:tcW w:w="734" w:type="dxa"/>
            <w:noWrap/>
            <w:hideMark/>
          </w:tcPr>
          <w:p w14:paraId="7A323C22" w14:textId="77777777" w:rsidR="00BE7765" w:rsidRPr="00D81245" w:rsidRDefault="00BE7765" w:rsidP="00BE7765">
            <w:pPr>
              <w:ind w:right="142"/>
              <w:jc w:val="both"/>
              <w:rPr>
                <w:sz w:val="12"/>
                <w:szCs w:val="12"/>
              </w:rPr>
            </w:pPr>
            <w:r w:rsidRPr="00D81245">
              <w:rPr>
                <w:sz w:val="12"/>
                <w:szCs w:val="12"/>
              </w:rPr>
              <w:t>49376,66</w:t>
            </w:r>
          </w:p>
        </w:tc>
        <w:tc>
          <w:tcPr>
            <w:tcW w:w="733" w:type="dxa"/>
            <w:noWrap/>
            <w:hideMark/>
          </w:tcPr>
          <w:p w14:paraId="7439D797" w14:textId="77777777" w:rsidR="00BE7765" w:rsidRPr="00D81245" w:rsidRDefault="00BE7765" w:rsidP="00BE7765">
            <w:pPr>
              <w:ind w:right="142"/>
              <w:jc w:val="both"/>
              <w:rPr>
                <w:b/>
                <w:bCs/>
                <w:sz w:val="12"/>
                <w:szCs w:val="12"/>
              </w:rPr>
            </w:pPr>
            <w:r w:rsidRPr="00D81245">
              <w:rPr>
                <w:b/>
                <w:bCs/>
                <w:sz w:val="12"/>
                <w:szCs w:val="12"/>
              </w:rPr>
              <w:t>896,54</w:t>
            </w:r>
          </w:p>
        </w:tc>
        <w:tc>
          <w:tcPr>
            <w:tcW w:w="780" w:type="dxa"/>
            <w:noWrap/>
            <w:hideMark/>
          </w:tcPr>
          <w:p w14:paraId="6A10A3C7" w14:textId="77777777" w:rsidR="00BE7765" w:rsidRPr="00D81245" w:rsidRDefault="00BE7765" w:rsidP="00BE7765">
            <w:pPr>
              <w:rPr>
                <w:sz w:val="12"/>
                <w:szCs w:val="12"/>
              </w:rPr>
            </w:pPr>
            <w:r w:rsidRPr="00D81245">
              <w:rPr>
                <w:sz w:val="12"/>
                <w:szCs w:val="12"/>
              </w:rPr>
              <w:t>63255,04</w:t>
            </w:r>
          </w:p>
        </w:tc>
        <w:tc>
          <w:tcPr>
            <w:tcW w:w="780" w:type="dxa"/>
            <w:noWrap/>
            <w:hideMark/>
          </w:tcPr>
          <w:p w14:paraId="1B68071A" w14:textId="77777777" w:rsidR="00BE7765" w:rsidRPr="00D81245" w:rsidRDefault="00BE7765" w:rsidP="00BE7765">
            <w:pPr>
              <w:rPr>
                <w:sz w:val="12"/>
                <w:szCs w:val="12"/>
              </w:rPr>
            </w:pPr>
            <w:r w:rsidRPr="00D81245">
              <w:rPr>
                <w:sz w:val="12"/>
                <w:szCs w:val="12"/>
              </w:rPr>
              <w:t>3289,78</w:t>
            </w:r>
          </w:p>
        </w:tc>
        <w:tc>
          <w:tcPr>
            <w:tcW w:w="780" w:type="dxa"/>
            <w:noWrap/>
            <w:hideMark/>
          </w:tcPr>
          <w:p w14:paraId="00E522F3" w14:textId="77777777" w:rsidR="00BE7765" w:rsidRPr="00D81245" w:rsidRDefault="00BE7765" w:rsidP="00BE7765">
            <w:pPr>
              <w:rPr>
                <w:sz w:val="12"/>
                <w:szCs w:val="12"/>
              </w:rPr>
            </w:pPr>
            <w:r w:rsidRPr="00D81245">
              <w:rPr>
                <w:sz w:val="12"/>
                <w:szCs w:val="12"/>
              </w:rPr>
              <w:t>66544,83</w:t>
            </w:r>
          </w:p>
        </w:tc>
        <w:tc>
          <w:tcPr>
            <w:tcW w:w="781" w:type="dxa"/>
            <w:noWrap/>
            <w:hideMark/>
          </w:tcPr>
          <w:p w14:paraId="717A8816" w14:textId="77777777" w:rsidR="00BE7765" w:rsidRPr="00D81245" w:rsidRDefault="00BE7765" w:rsidP="00BE7765">
            <w:pPr>
              <w:rPr>
                <w:sz w:val="12"/>
                <w:szCs w:val="12"/>
              </w:rPr>
            </w:pPr>
            <w:r w:rsidRPr="00D81245">
              <w:rPr>
                <w:sz w:val="12"/>
                <w:szCs w:val="12"/>
              </w:rPr>
              <w:t>50670,37</w:t>
            </w:r>
          </w:p>
        </w:tc>
        <w:tc>
          <w:tcPr>
            <w:tcW w:w="781" w:type="dxa"/>
            <w:noWrap/>
            <w:hideMark/>
          </w:tcPr>
          <w:p w14:paraId="04C39C99" w14:textId="77777777" w:rsidR="00BE7765" w:rsidRPr="00D81245" w:rsidRDefault="00BE7765" w:rsidP="00BE7765">
            <w:pPr>
              <w:rPr>
                <w:sz w:val="12"/>
                <w:szCs w:val="12"/>
              </w:rPr>
            </w:pPr>
            <w:r w:rsidRPr="00D81245">
              <w:rPr>
                <w:sz w:val="12"/>
                <w:szCs w:val="12"/>
              </w:rPr>
              <w:t>816,80</w:t>
            </w:r>
          </w:p>
        </w:tc>
        <w:tc>
          <w:tcPr>
            <w:tcW w:w="781" w:type="dxa"/>
            <w:noWrap/>
            <w:hideMark/>
          </w:tcPr>
          <w:p w14:paraId="5F5B481C" w14:textId="77777777" w:rsidR="00BE7765" w:rsidRPr="00D81245" w:rsidRDefault="00BE7765" w:rsidP="00BE7765">
            <w:pPr>
              <w:rPr>
                <w:sz w:val="12"/>
                <w:szCs w:val="12"/>
              </w:rPr>
            </w:pPr>
            <w:r w:rsidRPr="00D81245">
              <w:rPr>
                <w:sz w:val="12"/>
                <w:szCs w:val="12"/>
              </w:rPr>
              <w:t>51487,17</w:t>
            </w:r>
          </w:p>
        </w:tc>
        <w:tc>
          <w:tcPr>
            <w:tcW w:w="780" w:type="dxa"/>
            <w:noWrap/>
            <w:hideMark/>
          </w:tcPr>
          <w:p w14:paraId="4BEA52A8" w14:textId="77777777" w:rsidR="00BE7765" w:rsidRPr="00D81245" w:rsidRDefault="00BE7765" w:rsidP="00BE7765">
            <w:pPr>
              <w:rPr>
                <w:sz w:val="12"/>
                <w:szCs w:val="12"/>
              </w:rPr>
            </w:pPr>
            <w:r w:rsidRPr="00D81245">
              <w:rPr>
                <w:sz w:val="12"/>
                <w:szCs w:val="12"/>
              </w:rPr>
              <w:t>4,27</w:t>
            </w:r>
          </w:p>
        </w:tc>
        <w:tc>
          <w:tcPr>
            <w:tcW w:w="832" w:type="dxa"/>
            <w:noWrap/>
            <w:hideMark/>
          </w:tcPr>
          <w:p w14:paraId="7771D3DD" w14:textId="77777777" w:rsidR="00BE7765" w:rsidRPr="00D81245" w:rsidRDefault="00BE7765" w:rsidP="00BE7765">
            <w:pPr>
              <w:rPr>
                <w:sz w:val="12"/>
                <w:szCs w:val="12"/>
              </w:rPr>
            </w:pPr>
            <w:r w:rsidRPr="00D81245">
              <w:rPr>
                <w:sz w:val="12"/>
                <w:szCs w:val="12"/>
              </w:rPr>
              <w:t>-15057,66</w:t>
            </w:r>
          </w:p>
        </w:tc>
      </w:tr>
      <w:tr w:rsidR="00BE7765" w:rsidRPr="00D81245" w14:paraId="423FC1A0" w14:textId="77777777" w:rsidTr="00BE7765">
        <w:trPr>
          <w:trHeight w:val="360"/>
        </w:trPr>
        <w:tc>
          <w:tcPr>
            <w:tcW w:w="419" w:type="dxa"/>
            <w:noWrap/>
            <w:hideMark/>
          </w:tcPr>
          <w:p w14:paraId="11C7BABE"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3653CFCF" w14:textId="77777777" w:rsidR="00BE7765" w:rsidRPr="00D81245" w:rsidRDefault="00BE7765" w:rsidP="00BE7765">
            <w:pPr>
              <w:ind w:right="142"/>
              <w:jc w:val="both"/>
              <w:rPr>
                <w:sz w:val="12"/>
                <w:szCs w:val="12"/>
              </w:rPr>
            </w:pPr>
            <w:r w:rsidRPr="00D81245">
              <w:rPr>
                <w:sz w:val="12"/>
                <w:szCs w:val="12"/>
              </w:rPr>
              <w:t xml:space="preserve">  - объём холодной воды  </w:t>
            </w:r>
          </w:p>
        </w:tc>
        <w:tc>
          <w:tcPr>
            <w:tcW w:w="567" w:type="dxa"/>
            <w:noWrap/>
            <w:hideMark/>
          </w:tcPr>
          <w:p w14:paraId="4858084C" w14:textId="77777777" w:rsidR="00BE7765" w:rsidRPr="00D81245" w:rsidRDefault="00BE7765" w:rsidP="00BE7765">
            <w:pPr>
              <w:ind w:right="142"/>
              <w:jc w:val="both"/>
              <w:rPr>
                <w:sz w:val="12"/>
                <w:szCs w:val="12"/>
              </w:rPr>
            </w:pPr>
            <w:r w:rsidRPr="00D81245">
              <w:rPr>
                <w:sz w:val="12"/>
                <w:szCs w:val="12"/>
              </w:rPr>
              <w:t>м3</w:t>
            </w:r>
          </w:p>
        </w:tc>
        <w:tc>
          <w:tcPr>
            <w:tcW w:w="734" w:type="dxa"/>
            <w:noWrap/>
            <w:hideMark/>
          </w:tcPr>
          <w:p w14:paraId="74432C1D" w14:textId="77777777" w:rsidR="00BE7765" w:rsidRPr="00D81245" w:rsidRDefault="00BE7765" w:rsidP="00BE7765">
            <w:pPr>
              <w:ind w:right="142"/>
              <w:jc w:val="both"/>
              <w:rPr>
                <w:sz w:val="12"/>
                <w:szCs w:val="12"/>
              </w:rPr>
            </w:pPr>
            <w:r w:rsidRPr="00D81245">
              <w:rPr>
                <w:sz w:val="12"/>
                <w:szCs w:val="12"/>
              </w:rPr>
              <w:t>1523,03</w:t>
            </w:r>
          </w:p>
        </w:tc>
        <w:tc>
          <w:tcPr>
            <w:tcW w:w="733" w:type="dxa"/>
            <w:noWrap/>
            <w:hideMark/>
          </w:tcPr>
          <w:p w14:paraId="500052F0" w14:textId="77777777" w:rsidR="00BE7765" w:rsidRPr="00D81245" w:rsidRDefault="00BE7765" w:rsidP="00BE7765">
            <w:pPr>
              <w:ind w:right="142"/>
              <w:jc w:val="both"/>
              <w:rPr>
                <w:sz w:val="12"/>
                <w:szCs w:val="12"/>
              </w:rPr>
            </w:pPr>
            <w:r w:rsidRPr="00D81245">
              <w:rPr>
                <w:sz w:val="12"/>
                <w:szCs w:val="12"/>
              </w:rPr>
              <w:t>27,65</w:t>
            </w:r>
          </w:p>
        </w:tc>
        <w:tc>
          <w:tcPr>
            <w:tcW w:w="780" w:type="dxa"/>
            <w:noWrap/>
            <w:hideMark/>
          </w:tcPr>
          <w:p w14:paraId="377AAB83" w14:textId="77777777" w:rsidR="00BE7765" w:rsidRPr="00D81245" w:rsidRDefault="00BE7765" w:rsidP="00BE7765">
            <w:pPr>
              <w:rPr>
                <w:sz w:val="12"/>
                <w:szCs w:val="12"/>
              </w:rPr>
            </w:pPr>
          </w:p>
        </w:tc>
        <w:tc>
          <w:tcPr>
            <w:tcW w:w="780" w:type="dxa"/>
            <w:noWrap/>
            <w:hideMark/>
          </w:tcPr>
          <w:p w14:paraId="781290C3" w14:textId="77777777" w:rsidR="00BE7765" w:rsidRPr="00D81245" w:rsidRDefault="00BE7765" w:rsidP="00BE7765">
            <w:pPr>
              <w:rPr>
                <w:sz w:val="12"/>
                <w:szCs w:val="12"/>
              </w:rPr>
            </w:pPr>
          </w:p>
        </w:tc>
        <w:tc>
          <w:tcPr>
            <w:tcW w:w="780" w:type="dxa"/>
            <w:noWrap/>
            <w:hideMark/>
          </w:tcPr>
          <w:p w14:paraId="7B487050" w14:textId="77777777" w:rsidR="00BE7765" w:rsidRPr="00D81245" w:rsidRDefault="00BE7765" w:rsidP="00BE7765">
            <w:pPr>
              <w:rPr>
                <w:sz w:val="12"/>
                <w:szCs w:val="12"/>
              </w:rPr>
            </w:pPr>
          </w:p>
        </w:tc>
        <w:tc>
          <w:tcPr>
            <w:tcW w:w="781" w:type="dxa"/>
            <w:noWrap/>
            <w:hideMark/>
          </w:tcPr>
          <w:p w14:paraId="2509A76C" w14:textId="77777777" w:rsidR="00BE7765" w:rsidRPr="00D81245" w:rsidRDefault="00BE7765" w:rsidP="00BE7765">
            <w:pPr>
              <w:rPr>
                <w:sz w:val="12"/>
                <w:szCs w:val="12"/>
              </w:rPr>
            </w:pPr>
          </w:p>
        </w:tc>
        <w:tc>
          <w:tcPr>
            <w:tcW w:w="781" w:type="dxa"/>
            <w:noWrap/>
            <w:hideMark/>
          </w:tcPr>
          <w:p w14:paraId="7E68A589" w14:textId="77777777" w:rsidR="00BE7765" w:rsidRPr="00D81245" w:rsidRDefault="00BE7765" w:rsidP="00BE7765">
            <w:pPr>
              <w:rPr>
                <w:sz w:val="12"/>
                <w:szCs w:val="12"/>
              </w:rPr>
            </w:pPr>
          </w:p>
        </w:tc>
        <w:tc>
          <w:tcPr>
            <w:tcW w:w="781" w:type="dxa"/>
            <w:noWrap/>
            <w:hideMark/>
          </w:tcPr>
          <w:p w14:paraId="0FA367AB" w14:textId="77777777" w:rsidR="00BE7765" w:rsidRPr="00D81245" w:rsidRDefault="00BE7765" w:rsidP="00BE7765">
            <w:pPr>
              <w:rPr>
                <w:sz w:val="12"/>
                <w:szCs w:val="12"/>
              </w:rPr>
            </w:pPr>
          </w:p>
        </w:tc>
        <w:tc>
          <w:tcPr>
            <w:tcW w:w="780" w:type="dxa"/>
            <w:noWrap/>
            <w:hideMark/>
          </w:tcPr>
          <w:p w14:paraId="0ACCB802" w14:textId="77777777" w:rsidR="00BE7765" w:rsidRPr="00D81245" w:rsidRDefault="00BE7765" w:rsidP="00BE7765">
            <w:pPr>
              <w:rPr>
                <w:sz w:val="12"/>
                <w:szCs w:val="12"/>
              </w:rPr>
            </w:pPr>
          </w:p>
        </w:tc>
        <w:tc>
          <w:tcPr>
            <w:tcW w:w="832" w:type="dxa"/>
            <w:noWrap/>
            <w:hideMark/>
          </w:tcPr>
          <w:p w14:paraId="6ABBD0A2" w14:textId="77777777" w:rsidR="00BE7765" w:rsidRPr="00D81245" w:rsidRDefault="00BE7765" w:rsidP="00BE7765">
            <w:pPr>
              <w:rPr>
                <w:sz w:val="12"/>
                <w:szCs w:val="12"/>
              </w:rPr>
            </w:pPr>
          </w:p>
        </w:tc>
      </w:tr>
      <w:tr w:rsidR="00BE7765" w:rsidRPr="00D81245" w14:paraId="7A6D391F" w14:textId="77777777" w:rsidTr="00BE7765">
        <w:trPr>
          <w:trHeight w:val="360"/>
        </w:trPr>
        <w:tc>
          <w:tcPr>
            <w:tcW w:w="419" w:type="dxa"/>
            <w:noWrap/>
            <w:hideMark/>
          </w:tcPr>
          <w:p w14:paraId="22F3EABF"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02817024" w14:textId="77777777" w:rsidR="00BE7765" w:rsidRPr="00D81245" w:rsidRDefault="00BE7765" w:rsidP="00BE7765">
            <w:pPr>
              <w:ind w:right="142"/>
              <w:jc w:val="both"/>
              <w:rPr>
                <w:sz w:val="12"/>
                <w:szCs w:val="12"/>
              </w:rPr>
            </w:pPr>
            <w:r w:rsidRPr="00D81245">
              <w:rPr>
                <w:sz w:val="12"/>
                <w:szCs w:val="12"/>
              </w:rPr>
              <w:t xml:space="preserve">  - цена холодной воды </w:t>
            </w:r>
          </w:p>
        </w:tc>
        <w:tc>
          <w:tcPr>
            <w:tcW w:w="567" w:type="dxa"/>
            <w:noWrap/>
            <w:hideMark/>
          </w:tcPr>
          <w:p w14:paraId="3AB7C4E2" w14:textId="77777777" w:rsidR="00BE7765" w:rsidRPr="00D81245" w:rsidRDefault="00BE7765" w:rsidP="00BE7765">
            <w:pPr>
              <w:ind w:right="142"/>
              <w:jc w:val="both"/>
              <w:rPr>
                <w:sz w:val="12"/>
                <w:szCs w:val="12"/>
              </w:rPr>
            </w:pPr>
            <w:r w:rsidRPr="00D81245">
              <w:rPr>
                <w:sz w:val="12"/>
                <w:szCs w:val="12"/>
              </w:rPr>
              <w:t>руб/м3</w:t>
            </w:r>
          </w:p>
        </w:tc>
        <w:tc>
          <w:tcPr>
            <w:tcW w:w="734" w:type="dxa"/>
            <w:noWrap/>
            <w:hideMark/>
          </w:tcPr>
          <w:p w14:paraId="3708E799" w14:textId="77777777" w:rsidR="00BE7765" w:rsidRPr="00D81245" w:rsidRDefault="00BE7765" w:rsidP="00BE7765">
            <w:pPr>
              <w:ind w:right="142"/>
              <w:jc w:val="both"/>
              <w:rPr>
                <w:sz w:val="12"/>
                <w:szCs w:val="12"/>
              </w:rPr>
            </w:pPr>
            <w:r w:rsidRPr="00D81245">
              <w:rPr>
                <w:sz w:val="12"/>
                <w:szCs w:val="12"/>
              </w:rPr>
              <w:t>32,42</w:t>
            </w:r>
          </w:p>
        </w:tc>
        <w:tc>
          <w:tcPr>
            <w:tcW w:w="733" w:type="dxa"/>
            <w:noWrap/>
            <w:hideMark/>
          </w:tcPr>
          <w:p w14:paraId="6BA9ACB9" w14:textId="77777777" w:rsidR="00BE7765" w:rsidRPr="00D81245" w:rsidRDefault="00BE7765" w:rsidP="00BE7765">
            <w:pPr>
              <w:ind w:right="142"/>
              <w:jc w:val="both"/>
              <w:rPr>
                <w:sz w:val="12"/>
                <w:szCs w:val="12"/>
              </w:rPr>
            </w:pPr>
            <w:r w:rsidRPr="00D81245">
              <w:rPr>
                <w:sz w:val="12"/>
                <w:szCs w:val="12"/>
              </w:rPr>
              <w:t>32,42</w:t>
            </w:r>
          </w:p>
        </w:tc>
        <w:tc>
          <w:tcPr>
            <w:tcW w:w="780" w:type="dxa"/>
            <w:noWrap/>
            <w:hideMark/>
          </w:tcPr>
          <w:p w14:paraId="675434BC" w14:textId="77777777" w:rsidR="00BE7765" w:rsidRPr="00D81245" w:rsidRDefault="00BE7765" w:rsidP="00BE7765">
            <w:pPr>
              <w:rPr>
                <w:sz w:val="12"/>
                <w:szCs w:val="12"/>
              </w:rPr>
            </w:pPr>
            <w:r w:rsidRPr="00D81245">
              <w:rPr>
                <w:sz w:val="12"/>
                <w:szCs w:val="12"/>
              </w:rPr>
              <w:t>1876,07</w:t>
            </w:r>
          </w:p>
        </w:tc>
        <w:tc>
          <w:tcPr>
            <w:tcW w:w="780" w:type="dxa"/>
            <w:noWrap/>
            <w:hideMark/>
          </w:tcPr>
          <w:p w14:paraId="2477F022" w14:textId="77777777" w:rsidR="00BE7765" w:rsidRPr="00D81245" w:rsidRDefault="00BE7765" w:rsidP="00BE7765">
            <w:pPr>
              <w:rPr>
                <w:sz w:val="12"/>
                <w:szCs w:val="12"/>
              </w:rPr>
            </w:pPr>
            <w:r w:rsidRPr="00D81245">
              <w:rPr>
                <w:sz w:val="12"/>
                <w:szCs w:val="12"/>
              </w:rPr>
              <w:t>97,57</w:t>
            </w:r>
          </w:p>
        </w:tc>
        <w:tc>
          <w:tcPr>
            <w:tcW w:w="780" w:type="dxa"/>
            <w:noWrap/>
            <w:hideMark/>
          </w:tcPr>
          <w:p w14:paraId="2844080B" w14:textId="77777777" w:rsidR="00BE7765" w:rsidRPr="00D81245" w:rsidRDefault="00BE7765" w:rsidP="00BE7765">
            <w:pPr>
              <w:rPr>
                <w:sz w:val="12"/>
                <w:szCs w:val="12"/>
              </w:rPr>
            </w:pPr>
            <w:r w:rsidRPr="00D81245">
              <w:rPr>
                <w:sz w:val="12"/>
                <w:szCs w:val="12"/>
              </w:rPr>
              <w:t>1973,64</w:t>
            </w:r>
          </w:p>
        </w:tc>
        <w:tc>
          <w:tcPr>
            <w:tcW w:w="781" w:type="dxa"/>
            <w:noWrap/>
            <w:hideMark/>
          </w:tcPr>
          <w:p w14:paraId="54F5509B" w14:textId="77777777" w:rsidR="00BE7765" w:rsidRPr="00D81245" w:rsidRDefault="00BE7765" w:rsidP="00BE7765">
            <w:pPr>
              <w:rPr>
                <w:sz w:val="12"/>
                <w:szCs w:val="12"/>
              </w:rPr>
            </w:pPr>
            <w:r w:rsidRPr="00D81245">
              <w:rPr>
                <w:sz w:val="12"/>
                <w:szCs w:val="12"/>
              </w:rPr>
              <w:t>1509,75</w:t>
            </w:r>
          </w:p>
        </w:tc>
        <w:tc>
          <w:tcPr>
            <w:tcW w:w="781" w:type="dxa"/>
            <w:noWrap/>
            <w:hideMark/>
          </w:tcPr>
          <w:p w14:paraId="62223681" w14:textId="77777777" w:rsidR="00BE7765" w:rsidRPr="00D81245" w:rsidRDefault="00BE7765" w:rsidP="00BE7765">
            <w:pPr>
              <w:rPr>
                <w:sz w:val="12"/>
                <w:szCs w:val="12"/>
              </w:rPr>
            </w:pPr>
            <w:r w:rsidRPr="00D81245">
              <w:rPr>
                <w:sz w:val="12"/>
                <w:szCs w:val="12"/>
              </w:rPr>
              <w:t>24,34</w:t>
            </w:r>
          </w:p>
        </w:tc>
        <w:tc>
          <w:tcPr>
            <w:tcW w:w="781" w:type="dxa"/>
            <w:noWrap/>
            <w:hideMark/>
          </w:tcPr>
          <w:p w14:paraId="5591D7CA" w14:textId="77777777" w:rsidR="00BE7765" w:rsidRPr="00D81245" w:rsidRDefault="00BE7765" w:rsidP="00BE7765">
            <w:pPr>
              <w:rPr>
                <w:sz w:val="12"/>
                <w:szCs w:val="12"/>
              </w:rPr>
            </w:pPr>
            <w:r w:rsidRPr="00D81245">
              <w:rPr>
                <w:sz w:val="12"/>
                <w:szCs w:val="12"/>
              </w:rPr>
              <w:t>1534,09</w:t>
            </w:r>
          </w:p>
        </w:tc>
        <w:tc>
          <w:tcPr>
            <w:tcW w:w="780" w:type="dxa"/>
            <w:noWrap/>
            <w:hideMark/>
          </w:tcPr>
          <w:p w14:paraId="571053EC" w14:textId="77777777" w:rsidR="00BE7765" w:rsidRPr="00D81245" w:rsidRDefault="00BE7765" w:rsidP="00BE7765">
            <w:pPr>
              <w:rPr>
                <w:sz w:val="12"/>
                <w:szCs w:val="12"/>
              </w:rPr>
            </w:pPr>
            <w:r w:rsidRPr="00D81245">
              <w:rPr>
                <w:sz w:val="12"/>
                <w:szCs w:val="12"/>
              </w:rPr>
              <w:t>0,73</w:t>
            </w:r>
          </w:p>
        </w:tc>
        <w:tc>
          <w:tcPr>
            <w:tcW w:w="832" w:type="dxa"/>
            <w:noWrap/>
            <w:hideMark/>
          </w:tcPr>
          <w:p w14:paraId="28706206" w14:textId="77777777" w:rsidR="00BE7765" w:rsidRPr="00D81245" w:rsidRDefault="00BE7765" w:rsidP="00BE7765">
            <w:pPr>
              <w:rPr>
                <w:sz w:val="12"/>
                <w:szCs w:val="12"/>
              </w:rPr>
            </w:pPr>
            <w:r w:rsidRPr="00D81245">
              <w:rPr>
                <w:sz w:val="12"/>
                <w:szCs w:val="12"/>
              </w:rPr>
              <w:t>-439,55</w:t>
            </w:r>
          </w:p>
        </w:tc>
      </w:tr>
      <w:tr w:rsidR="00BE7765" w:rsidRPr="00D81245" w14:paraId="0BF52B5C" w14:textId="77777777" w:rsidTr="00BE7765">
        <w:trPr>
          <w:trHeight w:val="360"/>
        </w:trPr>
        <w:tc>
          <w:tcPr>
            <w:tcW w:w="419" w:type="dxa"/>
            <w:noWrap/>
            <w:hideMark/>
          </w:tcPr>
          <w:p w14:paraId="4B355C43" w14:textId="77777777" w:rsidR="00BE7765" w:rsidRPr="00D81245" w:rsidRDefault="00BE7765" w:rsidP="00BE7765">
            <w:pPr>
              <w:ind w:right="142"/>
              <w:jc w:val="both"/>
              <w:rPr>
                <w:sz w:val="12"/>
                <w:szCs w:val="12"/>
              </w:rPr>
            </w:pPr>
            <w:r w:rsidRPr="00D81245">
              <w:rPr>
                <w:sz w:val="12"/>
                <w:szCs w:val="12"/>
              </w:rPr>
              <w:t> </w:t>
            </w:r>
          </w:p>
        </w:tc>
        <w:tc>
          <w:tcPr>
            <w:tcW w:w="880" w:type="dxa"/>
            <w:noWrap/>
            <w:hideMark/>
          </w:tcPr>
          <w:p w14:paraId="592155DF" w14:textId="77777777" w:rsidR="00BE7765" w:rsidRPr="00D81245" w:rsidRDefault="00BE7765" w:rsidP="00BE7765">
            <w:pPr>
              <w:ind w:right="142"/>
              <w:jc w:val="both"/>
              <w:rPr>
                <w:sz w:val="12"/>
                <w:szCs w:val="12"/>
              </w:rPr>
            </w:pPr>
            <w:r w:rsidRPr="00D81245">
              <w:rPr>
                <w:sz w:val="12"/>
                <w:szCs w:val="12"/>
              </w:rPr>
              <w:t xml:space="preserve">  - цена технической воды </w:t>
            </w:r>
          </w:p>
        </w:tc>
        <w:tc>
          <w:tcPr>
            <w:tcW w:w="567" w:type="dxa"/>
            <w:noWrap/>
            <w:hideMark/>
          </w:tcPr>
          <w:p w14:paraId="6EE83C8D" w14:textId="77777777" w:rsidR="00BE7765" w:rsidRPr="00D81245" w:rsidRDefault="00BE7765" w:rsidP="00BE7765">
            <w:pPr>
              <w:ind w:right="142"/>
              <w:jc w:val="both"/>
              <w:rPr>
                <w:sz w:val="12"/>
                <w:szCs w:val="12"/>
              </w:rPr>
            </w:pPr>
            <w:r w:rsidRPr="00D81245">
              <w:rPr>
                <w:sz w:val="12"/>
                <w:szCs w:val="12"/>
              </w:rPr>
              <w:t>руб/м3</w:t>
            </w:r>
          </w:p>
        </w:tc>
        <w:tc>
          <w:tcPr>
            <w:tcW w:w="734" w:type="dxa"/>
            <w:noWrap/>
            <w:hideMark/>
          </w:tcPr>
          <w:p w14:paraId="5E67E6AE" w14:textId="77777777" w:rsidR="00BE7765" w:rsidRPr="00D81245" w:rsidRDefault="00BE7765" w:rsidP="00BE7765">
            <w:pPr>
              <w:ind w:right="142"/>
              <w:jc w:val="both"/>
              <w:rPr>
                <w:sz w:val="12"/>
                <w:szCs w:val="12"/>
              </w:rPr>
            </w:pPr>
            <w:r w:rsidRPr="00D81245">
              <w:rPr>
                <w:sz w:val="12"/>
                <w:szCs w:val="12"/>
              </w:rPr>
              <w:t> </w:t>
            </w:r>
          </w:p>
        </w:tc>
        <w:tc>
          <w:tcPr>
            <w:tcW w:w="733" w:type="dxa"/>
            <w:noWrap/>
            <w:hideMark/>
          </w:tcPr>
          <w:p w14:paraId="53098BFC" w14:textId="77777777" w:rsidR="00BE7765" w:rsidRPr="00D81245" w:rsidRDefault="00BE7765" w:rsidP="00BE7765">
            <w:pPr>
              <w:ind w:right="142"/>
              <w:jc w:val="both"/>
              <w:rPr>
                <w:sz w:val="12"/>
                <w:szCs w:val="12"/>
              </w:rPr>
            </w:pPr>
            <w:r w:rsidRPr="00D81245">
              <w:rPr>
                <w:sz w:val="12"/>
                <w:szCs w:val="12"/>
              </w:rPr>
              <w:t> </w:t>
            </w:r>
          </w:p>
        </w:tc>
        <w:tc>
          <w:tcPr>
            <w:tcW w:w="780" w:type="dxa"/>
            <w:noWrap/>
            <w:hideMark/>
          </w:tcPr>
          <w:p w14:paraId="304C162B" w14:textId="77777777" w:rsidR="00BE7765" w:rsidRPr="00D81245" w:rsidRDefault="00BE7765" w:rsidP="00BE7765">
            <w:pPr>
              <w:rPr>
                <w:sz w:val="12"/>
                <w:szCs w:val="12"/>
              </w:rPr>
            </w:pPr>
          </w:p>
        </w:tc>
        <w:tc>
          <w:tcPr>
            <w:tcW w:w="780" w:type="dxa"/>
            <w:noWrap/>
            <w:hideMark/>
          </w:tcPr>
          <w:p w14:paraId="71FB3E5E" w14:textId="77777777" w:rsidR="00BE7765" w:rsidRPr="00D81245" w:rsidRDefault="00BE7765" w:rsidP="00BE7765">
            <w:pPr>
              <w:rPr>
                <w:sz w:val="12"/>
                <w:szCs w:val="12"/>
              </w:rPr>
            </w:pPr>
          </w:p>
        </w:tc>
        <w:tc>
          <w:tcPr>
            <w:tcW w:w="780" w:type="dxa"/>
            <w:noWrap/>
            <w:hideMark/>
          </w:tcPr>
          <w:p w14:paraId="4E9498AE" w14:textId="77777777" w:rsidR="00BE7765" w:rsidRPr="00D81245" w:rsidRDefault="00BE7765" w:rsidP="00BE7765">
            <w:pPr>
              <w:rPr>
                <w:sz w:val="12"/>
                <w:szCs w:val="12"/>
              </w:rPr>
            </w:pPr>
          </w:p>
        </w:tc>
        <w:tc>
          <w:tcPr>
            <w:tcW w:w="781" w:type="dxa"/>
            <w:noWrap/>
            <w:hideMark/>
          </w:tcPr>
          <w:p w14:paraId="35B220DB" w14:textId="77777777" w:rsidR="00BE7765" w:rsidRPr="00D81245" w:rsidRDefault="00BE7765" w:rsidP="00BE7765">
            <w:pPr>
              <w:rPr>
                <w:sz w:val="12"/>
                <w:szCs w:val="12"/>
              </w:rPr>
            </w:pPr>
          </w:p>
        </w:tc>
        <w:tc>
          <w:tcPr>
            <w:tcW w:w="781" w:type="dxa"/>
            <w:noWrap/>
            <w:hideMark/>
          </w:tcPr>
          <w:p w14:paraId="0DA33CA4" w14:textId="77777777" w:rsidR="00BE7765" w:rsidRPr="00D81245" w:rsidRDefault="00BE7765" w:rsidP="00BE7765">
            <w:pPr>
              <w:rPr>
                <w:sz w:val="12"/>
                <w:szCs w:val="12"/>
              </w:rPr>
            </w:pPr>
          </w:p>
        </w:tc>
        <w:tc>
          <w:tcPr>
            <w:tcW w:w="781" w:type="dxa"/>
            <w:noWrap/>
            <w:hideMark/>
          </w:tcPr>
          <w:p w14:paraId="4A5A1334" w14:textId="77777777" w:rsidR="00BE7765" w:rsidRPr="00D81245" w:rsidRDefault="00BE7765" w:rsidP="00BE7765">
            <w:pPr>
              <w:rPr>
                <w:sz w:val="12"/>
                <w:szCs w:val="12"/>
              </w:rPr>
            </w:pPr>
          </w:p>
        </w:tc>
        <w:tc>
          <w:tcPr>
            <w:tcW w:w="780" w:type="dxa"/>
            <w:noWrap/>
            <w:hideMark/>
          </w:tcPr>
          <w:p w14:paraId="7C9F917F" w14:textId="77777777" w:rsidR="00BE7765" w:rsidRPr="00D81245" w:rsidRDefault="00BE7765" w:rsidP="00BE7765">
            <w:pPr>
              <w:rPr>
                <w:sz w:val="12"/>
                <w:szCs w:val="12"/>
              </w:rPr>
            </w:pPr>
          </w:p>
        </w:tc>
        <w:tc>
          <w:tcPr>
            <w:tcW w:w="832" w:type="dxa"/>
            <w:noWrap/>
            <w:hideMark/>
          </w:tcPr>
          <w:p w14:paraId="109DACA7" w14:textId="77777777" w:rsidR="00BE7765" w:rsidRPr="00D81245" w:rsidRDefault="00BE7765" w:rsidP="00BE7765">
            <w:pPr>
              <w:rPr>
                <w:sz w:val="12"/>
                <w:szCs w:val="12"/>
              </w:rPr>
            </w:pPr>
          </w:p>
        </w:tc>
      </w:tr>
      <w:tr w:rsidR="00BE7765" w:rsidRPr="00D81245" w14:paraId="3DAE2742" w14:textId="77777777" w:rsidTr="00BE7765">
        <w:trPr>
          <w:trHeight w:val="360"/>
        </w:trPr>
        <w:tc>
          <w:tcPr>
            <w:tcW w:w="419" w:type="dxa"/>
            <w:noWrap/>
            <w:hideMark/>
          </w:tcPr>
          <w:p w14:paraId="578D0DBC" w14:textId="77777777" w:rsidR="00BE7765" w:rsidRPr="00D81245" w:rsidRDefault="00BE7765" w:rsidP="00BE7765">
            <w:pPr>
              <w:ind w:right="142"/>
              <w:jc w:val="both"/>
              <w:rPr>
                <w:sz w:val="12"/>
                <w:szCs w:val="12"/>
              </w:rPr>
            </w:pPr>
            <w:r w:rsidRPr="00D81245">
              <w:rPr>
                <w:sz w:val="12"/>
                <w:szCs w:val="12"/>
              </w:rPr>
              <w:t xml:space="preserve"> 1.4</w:t>
            </w:r>
          </w:p>
        </w:tc>
        <w:tc>
          <w:tcPr>
            <w:tcW w:w="880" w:type="dxa"/>
            <w:noWrap/>
            <w:hideMark/>
          </w:tcPr>
          <w:p w14:paraId="5954D0AB" w14:textId="77777777" w:rsidR="00BE7765" w:rsidRPr="00D81245" w:rsidRDefault="00BE7765" w:rsidP="00BE7765">
            <w:pPr>
              <w:ind w:right="142"/>
              <w:jc w:val="both"/>
              <w:rPr>
                <w:sz w:val="12"/>
                <w:szCs w:val="12"/>
              </w:rPr>
            </w:pPr>
            <w:r w:rsidRPr="00D81245">
              <w:rPr>
                <w:sz w:val="12"/>
                <w:szCs w:val="12"/>
              </w:rPr>
              <w:t>Расходы на создание нормативного запаса топлива</w:t>
            </w:r>
          </w:p>
        </w:tc>
        <w:tc>
          <w:tcPr>
            <w:tcW w:w="567" w:type="dxa"/>
            <w:noWrap/>
            <w:hideMark/>
          </w:tcPr>
          <w:p w14:paraId="25D61520" w14:textId="77777777" w:rsidR="00BE7765" w:rsidRPr="00D81245" w:rsidRDefault="00BE7765" w:rsidP="00BE7765">
            <w:pPr>
              <w:ind w:right="142"/>
              <w:jc w:val="both"/>
              <w:rPr>
                <w:sz w:val="12"/>
                <w:szCs w:val="12"/>
              </w:rPr>
            </w:pPr>
            <w:r w:rsidRPr="00D81245">
              <w:rPr>
                <w:sz w:val="12"/>
                <w:szCs w:val="12"/>
              </w:rPr>
              <w:t>т.р.</w:t>
            </w:r>
          </w:p>
        </w:tc>
        <w:tc>
          <w:tcPr>
            <w:tcW w:w="734" w:type="dxa"/>
            <w:noWrap/>
            <w:hideMark/>
          </w:tcPr>
          <w:p w14:paraId="20F540C6" w14:textId="77777777" w:rsidR="00BE7765" w:rsidRPr="00D81245" w:rsidRDefault="00BE7765" w:rsidP="00BE7765">
            <w:pPr>
              <w:ind w:right="142"/>
              <w:jc w:val="both"/>
              <w:rPr>
                <w:sz w:val="12"/>
                <w:szCs w:val="12"/>
              </w:rPr>
            </w:pPr>
            <w:r w:rsidRPr="00D81245">
              <w:rPr>
                <w:sz w:val="12"/>
                <w:szCs w:val="12"/>
              </w:rPr>
              <w:t> </w:t>
            </w:r>
          </w:p>
        </w:tc>
        <w:tc>
          <w:tcPr>
            <w:tcW w:w="733" w:type="dxa"/>
            <w:noWrap/>
            <w:hideMark/>
          </w:tcPr>
          <w:p w14:paraId="7BC29EBA" w14:textId="77777777" w:rsidR="00BE7765" w:rsidRPr="00D81245" w:rsidRDefault="00BE7765" w:rsidP="00BE7765">
            <w:pPr>
              <w:ind w:right="142"/>
              <w:jc w:val="both"/>
              <w:rPr>
                <w:sz w:val="12"/>
                <w:szCs w:val="12"/>
              </w:rPr>
            </w:pPr>
            <w:r w:rsidRPr="00D81245">
              <w:rPr>
                <w:sz w:val="12"/>
                <w:szCs w:val="12"/>
              </w:rPr>
              <w:t> </w:t>
            </w:r>
          </w:p>
        </w:tc>
        <w:tc>
          <w:tcPr>
            <w:tcW w:w="780" w:type="dxa"/>
            <w:noWrap/>
            <w:hideMark/>
          </w:tcPr>
          <w:p w14:paraId="74504B9D" w14:textId="77777777" w:rsidR="00BE7765" w:rsidRPr="00D81245" w:rsidRDefault="00BE7765" w:rsidP="00BE7765">
            <w:pPr>
              <w:rPr>
                <w:sz w:val="12"/>
                <w:szCs w:val="12"/>
              </w:rPr>
            </w:pPr>
            <w:r w:rsidRPr="00D81245">
              <w:rPr>
                <w:sz w:val="12"/>
                <w:szCs w:val="12"/>
              </w:rPr>
              <w:t>33,72</w:t>
            </w:r>
          </w:p>
        </w:tc>
        <w:tc>
          <w:tcPr>
            <w:tcW w:w="780" w:type="dxa"/>
            <w:noWrap/>
            <w:hideMark/>
          </w:tcPr>
          <w:p w14:paraId="4771C497" w14:textId="77777777" w:rsidR="00BE7765" w:rsidRPr="00D81245" w:rsidRDefault="00BE7765" w:rsidP="00BE7765">
            <w:pPr>
              <w:rPr>
                <w:sz w:val="12"/>
                <w:szCs w:val="12"/>
              </w:rPr>
            </w:pPr>
            <w:r w:rsidRPr="00D81245">
              <w:rPr>
                <w:sz w:val="12"/>
                <w:szCs w:val="12"/>
              </w:rPr>
              <w:t>33,72</w:t>
            </w:r>
          </w:p>
        </w:tc>
        <w:tc>
          <w:tcPr>
            <w:tcW w:w="780" w:type="dxa"/>
            <w:noWrap/>
            <w:hideMark/>
          </w:tcPr>
          <w:p w14:paraId="728FA6C0" w14:textId="77777777" w:rsidR="00BE7765" w:rsidRPr="00D81245" w:rsidRDefault="00BE7765" w:rsidP="00BE7765">
            <w:pPr>
              <w:rPr>
                <w:sz w:val="12"/>
                <w:szCs w:val="12"/>
              </w:rPr>
            </w:pPr>
            <w:r w:rsidRPr="00D81245">
              <w:rPr>
                <w:sz w:val="12"/>
                <w:szCs w:val="12"/>
              </w:rPr>
              <w:t>33,72</w:t>
            </w:r>
          </w:p>
        </w:tc>
        <w:tc>
          <w:tcPr>
            <w:tcW w:w="781" w:type="dxa"/>
            <w:noWrap/>
            <w:hideMark/>
          </w:tcPr>
          <w:p w14:paraId="0BFD020C" w14:textId="77777777" w:rsidR="00BE7765" w:rsidRPr="00D81245" w:rsidRDefault="00BE7765" w:rsidP="00BE7765">
            <w:pPr>
              <w:rPr>
                <w:sz w:val="12"/>
                <w:szCs w:val="12"/>
              </w:rPr>
            </w:pPr>
            <w:r w:rsidRPr="00D81245">
              <w:rPr>
                <w:sz w:val="12"/>
                <w:szCs w:val="12"/>
              </w:rPr>
              <w:t>33,56</w:t>
            </w:r>
          </w:p>
        </w:tc>
        <w:tc>
          <w:tcPr>
            <w:tcW w:w="781" w:type="dxa"/>
            <w:noWrap/>
            <w:hideMark/>
          </w:tcPr>
          <w:p w14:paraId="0444483A" w14:textId="77777777" w:rsidR="00BE7765" w:rsidRPr="00D81245" w:rsidRDefault="00BE7765" w:rsidP="00BE7765">
            <w:pPr>
              <w:rPr>
                <w:sz w:val="12"/>
                <w:szCs w:val="12"/>
              </w:rPr>
            </w:pPr>
            <w:r w:rsidRPr="00D81245">
              <w:rPr>
                <w:sz w:val="12"/>
                <w:szCs w:val="12"/>
              </w:rPr>
              <w:t>33,56</w:t>
            </w:r>
          </w:p>
        </w:tc>
        <w:tc>
          <w:tcPr>
            <w:tcW w:w="781" w:type="dxa"/>
            <w:noWrap/>
            <w:hideMark/>
          </w:tcPr>
          <w:p w14:paraId="4A937F95" w14:textId="77777777" w:rsidR="00BE7765" w:rsidRPr="00D81245" w:rsidRDefault="00BE7765" w:rsidP="00BE7765">
            <w:pPr>
              <w:rPr>
                <w:sz w:val="12"/>
                <w:szCs w:val="12"/>
              </w:rPr>
            </w:pPr>
            <w:r w:rsidRPr="00D81245">
              <w:rPr>
                <w:sz w:val="12"/>
                <w:szCs w:val="12"/>
              </w:rPr>
              <w:t>67,12</w:t>
            </w:r>
          </w:p>
        </w:tc>
        <w:tc>
          <w:tcPr>
            <w:tcW w:w="780" w:type="dxa"/>
            <w:noWrap/>
            <w:hideMark/>
          </w:tcPr>
          <w:p w14:paraId="17925EE8" w14:textId="77777777" w:rsidR="00BE7765" w:rsidRPr="00D81245" w:rsidRDefault="00BE7765" w:rsidP="00BE7765">
            <w:pPr>
              <w:rPr>
                <w:sz w:val="12"/>
                <w:szCs w:val="12"/>
              </w:rPr>
            </w:pPr>
            <w:r w:rsidRPr="00D81245">
              <w:rPr>
                <w:sz w:val="12"/>
                <w:szCs w:val="12"/>
              </w:rPr>
              <w:t>107,05</w:t>
            </w:r>
          </w:p>
        </w:tc>
        <w:tc>
          <w:tcPr>
            <w:tcW w:w="832" w:type="dxa"/>
            <w:noWrap/>
            <w:hideMark/>
          </w:tcPr>
          <w:p w14:paraId="654FB3B6" w14:textId="77777777" w:rsidR="00BE7765" w:rsidRPr="00D81245" w:rsidRDefault="00BE7765" w:rsidP="00BE7765">
            <w:pPr>
              <w:rPr>
                <w:sz w:val="12"/>
                <w:szCs w:val="12"/>
              </w:rPr>
            </w:pPr>
            <w:r w:rsidRPr="00D81245">
              <w:rPr>
                <w:sz w:val="12"/>
                <w:szCs w:val="12"/>
              </w:rPr>
              <w:t>33,41</w:t>
            </w:r>
          </w:p>
        </w:tc>
      </w:tr>
      <w:tr w:rsidR="00BE7765" w:rsidRPr="00D81245" w14:paraId="47398DAD" w14:textId="77777777" w:rsidTr="00BE7765">
        <w:trPr>
          <w:trHeight w:val="780"/>
        </w:trPr>
        <w:tc>
          <w:tcPr>
            <w:tcW w:w="419" w:type="dxa"/>
            <w:noWrap/>
            <w:hideMark/>
          </w:tcPr>
          <w:p w14:paraId="5D24D628" w14:textId="77777777" w:rsidR="00BE7765" w:rsidRPr="00D81245" w:rsidRDefault="00BE7765" w:rsidP="00BE7765">
            <w:pPr>
              <w:ind w:right="142"/>
              <w:jc w:val="both"/>
              <w:rPr>
                <w:sz w:val="12"/>
                <w:szCs w:val="12"/>
              </w:rPr>
            </w:pPr>
            <w:r w:rsidRPr="00D81245">
              <w:rPr>
                <w:sz w:val="12"/>
                <w:szCs w:val="12"/>
              </w:rPr>
              <w:t> </w:t>
            </w:r>
          </w:p>
        </w:tc>
        <w:tc>
          <w:tcPr>
            <w:tcW w:w="880" w:type="dxa"/>
            <w:hideMark/>
          </w:tcPr>
          <w:p w14:paraId="6938ABCC" w14:textId="77777777" w:rsidR="00BE7765" w:rsidRPr="00D81245" w:rsidRDefault="00BE7765" w:rsidP="00BE7765">
            <w:pPr>
              <w:ind w:right="142"/>
              <w:jc w:val="both"/>
              <w:rPr>
                <w:b/>
                <w:bCs/>
                <w:sz w:val="12"/>
                <w:szCs w:val="12"/>
              </w:rPr>
            </w:pPr>
            <w:r w:rsidRPr="00D81245">
              <w:rPr>
                <w:b/>
                <w:bCs/>
                <w:sz w:val="12"/>
                <w:szCs w:val="12"/>
              </w:rPr>
              <w:t>Итого расходы на приобретение энергетических ресурсов</w:t>
            </w:r>
          </w:p>
        </w:tc>
        <w:tc>
          <w:tcPr>
            <w:tcW w:w="567" w:type="dxa"/>
            <w:noWrap/>
            <w:hideMark/>
          </w:tcPr>
          <w:p w14:paraId="3E23A732" w14:textId="77777777" w:rsidR="00BE7765" w:rsidRPr="00D81245" w:rsidRDefault="00BE7765" w:rsidP="00BE7765">
            <w:pPr>
              <w:ind w:right="142"/>
              <w:jc w:val="both"/>
              <w:rPr>
                <w:sz w:val="12"/>
                <w:szCs w:val="12"/>
              </w:rPr>
            </w:pPr>
            <w:r w:rsidRPr="00D81245">
              <w:rPr>
                <w:sz w:val="12"/>
                <w:szCs w:val="12"/>
              </w:rPr>
              <w:t>т.р.</w:t>
            </w:r>
          </w:p>
        </w:tc>
        <w:tc>
          <w:tcPr>
            <w:tcW w:w="734" w:type="dxa"/>
            <w:noWrap/>
            <w:hideMark/>
          </w:tcPr>
          <w:p w14:paraId="78D20D31" w14:textId="77777777" w:rsidR="00BE7765" w:rsidRPr="00D81245" w:rsidRDefault="00BE7765" w:rsidP="00BE7765">
            <w:pPr>
              <w:ind w:right="142"/>
              <w:jc w:val="both"/>
              <w:rPr>
                <w:b/>
                <w:bCs/>
                <w:sz w:val="12"/>
                <w:szCs w:val="12"/>
              </w:rPr>
            </w:pPr>
            <w:r w:rsidRPr="00D81245">
              <w:rPr>
                <w:b/>
                <w:bCs/>
                <w:sz w:val="12"/>
                <w:szCs w:val="12"/>
              </w:rPr>
              <w:t>404820,55</w:t>
            </w:r>
          </w:p>
        </w:tc>
        <w:tc>
          <w:tcPr>
            <w:tcW w:w="733" w:type="dxa"/>
            <w:noWrap/>
            <w:hideMark/>
          </w:tcPr>
          <w:p w14:paraId="2D50FD73" w14:textId="77777777" w:rsidR="00BE7765" w:rsidRPr="00D81245" w:rsidRDefault="00BE7765" w:rsidP="00BE7765">
            <w:pPr>
              <w:ind w:right="142"/>
              <w:jc w:val="both"/>
              <w:rPr>
                <w:b/>
                <w:bCs/>
                <w:sz w:val="12"/>
                <w:szCs w:val="12"/>
              </w:rPr>
            </w:pPr>
            <w:r w:rsidRPr="00D81245">
              <w:rPr>
                <w:b/>
                <w:bCs/>
                <w:sz w:val="12"/>
                <w:szCs w:val="12"/>
              </w:rPr>
              <w:t>26117,50</w:t>
            </w:r>
          </w:p>
        </w:tc>
        <w:tc>
          <w:tcPr>
            <w:tcW w:w="780" w:type="dxa"/>
            <w:noWrap/>
            <w:hideMark/>
          </w:tcPr>
          <w:p w14:paraId="1717E6F1" w14:textId="77777777" w:rsidR="00BE7765" w:rsidRPr="00D81245" w:rsidRDefault="00BE7765" w:rsidP="00BE7765">
            <w:pPr>
              <w:rPr>
                <w:sz w:val="12"/>
                <w:szCs w:val="12"/>
              </w:rPr>
            </w:pPr>
          </w:p>
        </w:tc>
        <w:tc>
          <w:tcPr>
            <w:tcW w:w="780" w:type="dxa"/>
            <w:noWrap/>
            <w:hideMark/>
          </w:tcPr>
          <w:p w14:paraId="0B036DF1" w14:textId="77777777" w:rsidR="00BE7765" w:rsidRPr="00D81245" w:rsidRDefault="00BE7765" w:rsidP="00BE7765">
            <w:pPr>
              <w:rPr>
                <w:sz w:val="12"/>
                <w:szCs w:val="12"/>
              </w:rPr>
            </w:pPr>
          </w:p>
        </w:tc>
        <w:tc>
          <w:tcPr>
            <w:tcW w:w="780" w:type="dxa"/>
            <w:noWrap/>
            <w:hideMark/>
          </w:tcPr>
          <w:p w14:paraId="1D9D677B" w14:textId="77777777" w:rsidR="00BE7765" w:rsidRPr="00D81245" w:rsidRDefault="00BE7765" w:rsidP="00BE7765">
            <w:pPr>
              <w:rPr>
                <w:sz w:val="12"/>
                <w:szCs w:val="12"/>
              </w:rPr>
            </w:pPr>
          </w:p>
        </w:tc>
        <w:tc>
          <w:tcPr>
            <w:tcW w:w="781" w:type="dxa"/>
            <w:noWrap/>
            <w:hideMark/>
          </w:tcPr>
          <w:p w14:paraId="3A97A49D" w14:textId="77777777" w:rsidR="00BE7765" w:rsidRPr="00D81245" w:rsidRDefault="00BE7765" w:rsidP="00BE7765">
            <w:pPr>
              <w:rPr>
                <w:sz w:val="12"/>
                <w:szCs w:val="12"/>
              </w:rPr>
            </w:pPr>
          </w:p>
        </w:tc>
        <w:tc>
          <w:tcPr>
            <w:tcW w:w="781" w:type="dxa"/>
            <w:noWrap/>
            <w:hideMark/>
          </w:tcPr>
          <w:p w14:paraId="6692E716" w14:textId="77777777" w:rsidR="00BE7765" w:rsidRPr="00D81245" w:rsidRDefault="00BE7765" w:rsidP="00BE7765">
            <w:pPr>
              <w:rPr>
                <w:sz w:val="12"/>
                <w:szCs w:val="12"/>
              </w:rPr>
            </w:pPr>
          </w:p>
        </w:tc>
        <w:tc>
          <w:tcPr>
            <w:tcW w:w="781" w:type="dxa"/>
            <w:noWrap/>
            <w:hideMark/>
          </w:tcPr>
          <w:p w14:paraId="2CB81ED8" w14:textId="77777777" w:rsidR="00BE7765" w:rsidRPr="00D81245" w:rsidRDefault="00BE7765" w:rsidP="00BE7765">
            <w:pPr>
              <w:rPr>
                <w:sz w:val="12"/>
                <w:szCs w:val="12"/>
              </w:rPr>
            </w:pPr>
          </w:p>
        </w:tc>
        <w:tc>
          <w:tcPr>
            <w:tcW w:w="780" w:type="dxa"/>
            <w:noWrap/>
            <w:hideMark/>
          </w:tcPr>
          <w:p w14:paraId="2E8414DE" w14:textId="77777777" w:rsidR="00BE7765" w:rsidRPr="00D81245" w:rsidRDefault="00BE7765" w:rsidP="00BE7765">
            <w:pPr>
              <w:rPr>
                <w:sz w:val="12"/>
                <w:szCs w:val="12"/>
              </w:rPr>
            </w:pPr>
          </w:p>
        </w:tc>
        <w:tc>
          <w:tcPr>
            <w:tcW w:w="832" w:type="dxa"/>
            <w:noWrap/>
            <w:hideMark/>
          </w:tcPr>
          <w:p w14:paraId="1C215EAB" w14:textId="77777777" w:rsidR="00BE7765" w:rsidRPr="00D81245" w:rsidRDefault="00BE7765" w:rsidP="00BE7765">
            <w:pPr>
              <w:rPr>
                <w:sz w:val="12"/>
                <w:szCs w:val="12"/>
              </w:rPr>
            </w:pPr>
          </w:p>
        </w:tc>
      </w:tr>
    </w:tbl>
    <w:p w14:paraId="05FD1199" w14:textId="77777777" w:rsidR="00BE7765" w:rsidRDefault="00BE7765" w:rsidP="00BE7765">
      <w:pPr>
        <w:ind w:right="142"/>
        <w:jc w:val="both"/>
        <w:rPr>
          <w:sz w:val="28"/>
          <w:szCs w:val="28"/>
        </w:rPr>
      </w:pPr>
    </w:p>
    <w:p w14:paraId="5898D5B3" w14:textId="77777777" w:rsidR="00BE7765" w:rsidRDefault="00BE7765" w:rsidP="00BE7765">
      <w:pPr>
        <w:ind w:right="142" w:firstLine="851"/>
        <w:jc w:val="right"/>
        <w:rPr>
          <w:sz w:val="28"/>
          <w:szCs w:val="28"/>
        </w:rPr>
      </w:pPr>
    </w:p>
    <w:p w14:paraId="7A4B19ED" w14:textId="77777777" w:rsidR="00BE7765" w:rsidRDefault="00BE7765" w:rsidP="00BE7765">
      <w:pPr>
        <w:ind w:right="142" w:firstLine="851"/>
        <w:jc w:val="right"/>
        <w:rPr>
          <w:sz w:val="28"/>
          <w:szCs w:val="28"/>
        </w:rPr>
      </w:pPr>
    </w:p>
    <w:p w14:paraId="2E2E9A80" w14:textId="77777777" w:rsidR="00BE7765" w:rsidRDefault="00BE7765" w:rsidP="00155BBD">
      <w:pPr>
        <w:pStyle w:val="3"/>
        <w:numPr>
          <w:ilvl w:val="1"/>
          <w:numId w:val="8"/>
        </w:numPr>
        <w:rPr>
          <w:sz w:val="28"/>
          <w:szCs w:val="28"/>
        </w:rPr>
      </w:pPr>
      <w:bookmarkStart w:id="117" w:name="_Toc54610812"/>
      <w:bookmarkStart w:id="118" w:name="_Toc90625436"/>
      <w:r w:rsidRPr="007E6731">
        <w:rPr>
          <w:sz w:val="28"/>
          <w:szCs w:val="28"/>
        </w:rPr>
        <w:t>Нормативная прибыль</w:t>
      </w:r>
      <w:bookmarkEnd w:id="117"/>
      <w:bookmarkEnd w:id="118"/>
    </w:p>
    <w:p w14:paraId="4CE9EEA6" w14:textId="77777777" w:rsidR="00BE7765" w:rsidRPr="00B859BD" w:rsidRDefault="00BE7765" w:rsidP="00BE7765"/>
    <w:p w14:paraId="45754174" w14:textId="77777777" w:rsidR="00BE7765" w:rsidRPr="007E6731" w:rsidRDefault="00BE7765" w:rsidP="00BE7765">
      <w:pPr>
        <w:widowControl w:val="0"/>
        <w:autoSpaceDE w:val="0"/>
        <w:autoSpaceDN w:val="0"/>
        <w:adjustRightInd w:val="0"/>
        <w:ind w:firstLine="540"/>
        <w:contextualSpacing/>
        <w:jc w:val="both"/>
        <w:rPr>
          <w:rFonts w:eastAsia="Calibri"/>
          <w:sz w:val="28"/>
          <w:szCs w:val="28"/>
        </w:rPr>
      </w:pPr>
      <w:r w:rsidRPr="007E6731">
        <w:rPr>
          <w:sz w:val="28"/>
          <w:szCs w:val="28"/>
        </w:rPr>
        <w:t>Согласно п. 28 Методических указаний р</w:t>
      </w:r>
      <w:r w:rsidRPr="007E6731">
        <w:rPr>
          <w:rFonts w:eastAsia="Calibri"/>
          <w:sz w:val="28"/>
          <w:szCs w:val="28"/>
        </w:rPr>
        <w:t>асходы, относимые на прибыль после налогообложения, включают в себя следующие основные группы расходов:</w:t>
      </w:r>
    </w:p>
    <w:p w14:paraId="3E5CCF3D" w14:textId="77777777" w:rsidR="00BE7765" w:rsidRPr="007E6731" w:rsidRDefault="00BE7765" w:rsidP="00BE7765">
      <w:pPr>
        <w:widowControl w:val="0"/>
        <w:autoSpaceDE w:val="0"/>
        <w:autoSpaceDN w:val="0"/>
        <w:adjustRightInd w:val="0"/>
        <w:spacing w:before="240"/>
        <w:ind w:firstLine="540"/>
        <w:contextualSpacing/>
        <w:jc w:val="both"/>
        <w:rPr>
          <w:rFonts w:eastAsia="Calibri"/>
          <w:sz w:val="28"/>
          <w:szCs w:val="28"/>
        </w:rPr>
      </w:pPr>
      <w:r w:rsidRPr="007E6731">
        <w:rPr>
          <w:rFonts w:eastAsia="Calibri"/>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098737AC" w14:textId="77777777" w:rsidR="00BE7765" w:rsidRDefault="00BE7765" w:rsidP="00BE7765">
      <w:pPr>
        <w:widowControl w:val="0"/>
        <w:autoSpaceDE w:val="0"/>
        <w:autoSpaceDN w:val="0"/>
        <w:adjustRightInd w:val="0"/>
        <w:spacing w:before="240"/>
        <w:ind w:firstLine="540"/>
        <w:contextualSpacing/>
        <w:jc w:val="both"/>
        <w:rPr>
          <w:rFonts w:eastAsia="Calibri"/>
          <w:sz w:val="28"/>
          <w:szCs w:val="28"/>
        </w:rPr>
      </w:pPr>
      <w:r w:rsidRPr="007E6731">
        <w:rPr>
          <w:rFonts w:eastAsia="Calibri"/>
          <w:sz w:val="28"/>
          <w:szCs w:val="28"/>
        </w:rPr>
        <w:t xml:space="preserve">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w:t>
      </w:r>
    </w:p>
    <w:p w14:paraId="236F732A" w14:textId="77777777" w:rsidR="00BE7765" w:rsidRDefault="00BE7765" w:rsidP="00BE7765">
      <w:pPr>
        <w:widowControl w:val="0"/>
        <w:autoSpaceDE w:val="0"/>
        <w:autoSpaceDN w:val="0"/>
        <w:adjustRightInd w:val="0"/>
        <w:spacing w:before="240"/>
        <w:contextualSpacing/>
        <w:jc w:val="both"/>
        <w:rPr>
          <w:rFonts w:eastAsia="Calibri"/>
          <w:sz w:val="28"/>
          <w:szCs w:val="28"/>
        </w:rPr>
      </w:pPr>
    </w:p>
    <w:p w14:paraId="05A1D626" w14:textId="77777777" w:rsidR="00BE7765" w:rsidRPr="007E6731" w:rsidRDefault="00BE7765" w:rsidP="00BE7765">
      <w:pPr>
        <w:widowControl w:val="0"/>
        <w:autoSpaceDE w:val="0"/>
        <w:autoSpaceDN w:val="0"/>
        <w:adjustRightInd w:val="0"/>
        <w:spacing w:before="240"/>
        <w:contextualSpacing/>
        <w:jc w:val="both"/>
        <w:rPr>
          <w:rFonts w:eastAsia="Calibri"/>
          <w:sz w:val="28"/>
          <w:szCs w:val="28"/>
        </w:rPr>
      </w:pPr>
      <w:r w:rsidRPr="007E6731">
        <w:rPr>
          <w:rFonts w:eastAsia="Calibri"/>
          <w:sz w:val="28"/>
          <w:szCs w:val="28"/>
        </w:rPr>
        <w:t>и кредитными договорами;</w:t>
      </w:r>
    </w:p>
    <w:p w14:paraId="2CA112A6" w14:textId="77777777" w:rsidR="00BE7765" w:rsidRPr="007E6731" w:rsidRDefault="00BE7765" w:rsidP="00BE7765">
      <w:pPr>
        <w:widowControl w:val="0"/>
        <w:autoSpaceDE w:val="0"/>
        <w:autoSpaceDN w:val="0"/>
        <w:adjustRightInd w:val="0"/>
        <w:spacing w:before="240"/>
        <w:ind w:firstLine="540"/>
        <w:contextualSpacing/>
        <w:jc w:val="both"/>
        <w:rPr>
          <w:rFonts w:eastAsia="Calibri"/>
          <w:sz w:val="28"/>
          <w:szCs w:val="28"/>
        </w:rPr>
      </w:pPr>
      <w:r w:rsidRPr="007E6731">
        <w:rPr>
          <w:rFonts w:eastAsia="Calibri"/>
          <w:sz w:val="28"/>
          <w:szCs w:val="28"/>
        </w:rPr>
        <w:t>3) экономически обоснованные расходы на выплаты, предусмотренные коллективными договорами.</w:t>
      </w:r>
    </w:p>
    <w:p w14:paraId="3A552F8A" w14:textId="77777777" w:rsidR="00BE7765" w:rsidRPr="007E6731" w:rsidRDefault="00BE7765" w:rsidP="00BE7765">
      <w:pPr>
        <w:autoSpaceDE w:val="0"/>
        <w:autoSpaceDN w:val="0"/>
        <w:adjustRightInd w:val="0"/>
        <w:ind w:firstLine="540"/>
        <w:jc w:val="both"/>
        <w:rPr>
          <w:position w:val="-68"/>
        </w:rPr>
      </w:pPr>
      <w:r w:rsidRPr="007E6731">
        <w:rPr>
          <w:iCs/>
          <w:sz w:val="28"/>
          <w:szCs w:val="28"/>
        </w:rPr>
        <w:t xml:space="preserve">Нормативная прибыль, устанавливается в соответствии с </w:t>
      </w:r>
      <w:hyperlink r:id="rId35" w:history="1">
        <w:r w:rsidRPr="007E6731">
          <w:rPr>
            <w:iCs/>
            <w:sz w:val="28"/>
            <w:szCs w:val="28"/>
          </w:rPr>
          <w:t>пунктом 41</w:t>
        </w:r>
      </w:hyperlink>
      <w:r w:rsidRPr="007E6731">
        <w:rPr>
          <w:iCs/>
          <w:sz w:val="28"/>
          <w:szCs w:val="28"/>
        </w:rPr>
        <w:t xml:space="preserve"> настоящих Методических указаний по формуле:</w:t>
      </w:r>
    </w:p>
    <w:p w14:paraId="710D94AD" w14:textId="77777777" w:rsidR="00BE7765" w:rsidRPr="007E6731" w:rsidRDefault="00BE7765" w:rsidP="00BE7765">
      <w:pPr>
        <w:autoSpaceDE w:val="0"/>
        <w:autoSpaceDN w:val="0"/>
        <w:adjustRightInd w:val="0"/>
        <w:jc w:val="center"/>
      </w:pPr>
      <w:r w:rsidRPr="007E6731">
        <w:rPr>
          <w:noProof/>
          <w:position w:val="-68"/>
        </w:rPr>
        <w:drawing>
          <wp:inline distT="0" distB="0" distL="0" distR="0" wp14:anchorId="797CFACE" wp14:editId="4AAEA56D">
            <wp:extent cx="3149600" cy="10077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9600" cy="1007745"/>
                    </a:xfrm>
                    <a:prstGeom prst="rect">
                      <a:avLst/>
                    </a:prstGeom>
                    <a:noFill/>
                    <a:ln>
                      <a:noFill/>
                    </a:ln>
                  </pic:spPr>
                </pic:pic>
              </a:graphicData>
            </a:graphic>
          </wp:inline>
        </w:drawing>
      </w:r>
      <w:r w:rsidRPr="007E6731">
        <w:t xml:space="preserve">, </w:t>
      </w:r>
    </w:p>
    <w:p w14:paraId="310D9EFE" w14:textId="77777777" w:rsidR="00BE7765" w:rsidRPr="007E6731" w:rsidRDefault="00BE7765" w:rsidP="00BE7765">
      <w:pPr>
        <w:autoSpaceDE w:val="0"/>
        <w:autoSpaceDN w:val="0"/>
        <w:adjustRightInd w:val="0"/>
        <w:ind w:firstLine="540"/>
        <w:jc w:val="both"/>
        <w:rPr>
          <w:sz w:val="28"/>
          <w:szCs w:val="28"/>
        </w:rPr>
      </w:pPr>
      <w:r w:rsidRPr="007E6731">
        <w:rPr>
          <w:sz w:val="28"/>
          <w:szCs w:val="28"/>
        </w:rPr>
        <w:t>где:</w:t>
      </w:r>
    </w:p>
    <w:p w14:paraId="729950B6" w14:textId="77777777" w:rsidR="00BE7765" w:rsidRPr="007E6731" w:rsidRDefault="00BE7765" w:rsidP="00BE7765">
      <w:pPr>
        <w:autoSpaceDE w:val="0"/>
        <w:autoSpaceDN w:val="0"/>
        <w:adjustRightInd w:val="0"/>
        <w:ind w:firstLine="540"/>
        <w:jc w:val="both"/>
        <w:rPr>
          <w:sz w:val="28"/>
          <w:szCs w:val="28"/>
        </w:rPr>
      </w:pPr>
    </w:p>
    <w:p w14:paraId="7EBA392B" w14:textId="77777777" w:rsidR="00BE7765" w:rsidRPr="007E6731" w:rsidRDefault="00BE7765" w:rsidP="00BE7765">
      <w:pPr>
        <w:autoSpaceDE w:val="0"/>
        <w:autoSpaceDN w:val="0"/>
        <w:adjustRightInd w:val="0"/>
        <w:spacing w:before="280"/>
        <w:ind w:firstLine="709"/>
        <w:jc w:val="both"/>
        <w:rPr>
          <w:sz w:val="28"/>
          <w:szCs w:val="28"/>
        </w:rPr>
      </w:pPr>
      <w:r w:rsidRPr="007E6731">
        <w:rPr>
          <w:noProof/>
          <w:position w:val="-12"/>
          <w:sz w:val="28"/>
          <w:szCs w:val="28"/>
        </w:rPr>
        <w:drawing>
          <wp:inline distT="0" distB="0" distL="0" distR="0" wp14:anchorId="290D125A" wp14:editId="7585D2AB">
            <wp:extent cx="533400" cy="3638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63855"/>
                    </a:xfrm>
                    <a:prstGeom prst="rect">
                      <a:avLst/>
                    </a:prstGeom>
                    <a:noFill/>
                    <a:ln>
                      <a:noFill/>
                    </a:ln>
                  </pic:spPr>
                </pic:pic>
              </a:graphicData>
            </a:graphic>
          </wp:inline>
        </w:drawing>
      </w:r>
      <w:r w:rsidRPr="007E6731">
        <w:rPr>
          <w:sz w:val="28"/>
          <w:szCs w:val="28"/>
        </w:rPr>
        <w:t xml:space="preserve"> - нормативный уровень прибыли, установленный на i-й год в соответствии с настоящим пунктом;</w:t>
      </w:r>
    </w:p>
    <w:p w14:paraId="49302BEB" w14:textId="77777777" w:rsidR="00BE7765" w:rsidRPr="007E6731" w:rsidRDefault="00BE7765" w:rsidP="00BE7765">
      <w:pPr>
        <w:autoSpaceDE w:val="0"/>
        <w:autoSpaceDN w:val="0"/>
        <w:adjustRightInd w:val="0"/>
        <w:spacing w:before="280"/>
        <w:ind w:firstLine="709"/>
        <w:jc w:val="both"/>
        <w:rPr>
          <w:sz w:val="28"/>
          <w:szCs w:val="28"/>
        </w:rPr>
      </w:pPr>
      <w:r w:rsidRPr="007E6731">
        <w:rPr>
          <w:noProof/>
          <w:position w:val="-12"/>
          <w:sz w:val="28"/>
          <w:szCs w:val="28"/>
        </w:rPr>
        <w:drawing>
          <wp:inline distT="0" distB="0" distL="0" distR="0" wp14:anchorId="29EFF15E" wp14:editId="750B77BD">
            <wp:extent cx="702945" cy="36385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2945" cy="363855"/>
                    </a:xfrm>
                    <a:prstGeom prst="rect">
                      <a:avLst/>
                    </a:prstGeom>
                    <a:noFill/>
                    <a:ln>
                      <a:noFill/>
                    </a:ln>
                  </pic:spPr>
                </pic:pic>
              </a:graphicData>
            </a:graphic>
          </wp:inline>
        </w:drawing>
      </w:r>
      <w:r w:rsidRPr="007E6731">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811B59B" w14:textId="77777777" w:rsidR="00BE7765" w:rsidRPr="007E6731" w:rsidRDefault="00BE7765" w:rsidP="00BE7765">
      <w:pPr>
        <w:autoSpaceDE w:val="0"/>
        <w:autoSpaceDN w:val="0"/>
        <w:adjustRightInd w:val="0"/>
        <w:spacing w:before="280"/>
        <w:ind w:firstLine="709"/>
        <w:jc w:val="both"/>
        <w:rPr>
          <w:sz w:val="28"/>
          <w:szCs w:val="28"/>
        </w:rPr>
      </w:pPr>
      <w:r w:rsidRPr="007E6731">
        <w:rPr>
          <w:noProof/>
          <w:position w:val="-12"/>
          <w:sz w:val="28"/>
          <w:szCs w:val="28"/>
        </w:rPr>
        <w:drawing>
          <wp:inline distT="0" distB="0" distL="0" distR="0" wp14:anchorId="53FD90A2" wp14:editId="41A2842C">
            <wp:extent cx="279400" cy="36385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00" cy="363855"/>
                    </a:xfrm>
                    <a:prstGeom prst="rect">
                      <a:avLst/>
                    </a:prstGeom>
                    <a:noFill/>
                    <a:ln>
                      <a:noFill/>
                    </a:ln>
                  </pic:spPr>
                </pic:pic>
              </a:graphicData>
            </a:graphic>
          </wp:inline>
        </w:drawing>
      </w:r>
      <w:r w:rsidRPr="007E6731">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3A70CFFA" w14:textId="77777777" w:rsidR="00BE7765" w:rsidRPr="005D3512" w:rsidRDefault="00BE7765" w:rsidP="00BE7765">
      <w:pPr>
        <w:widowControl w:val="0"/>
        <w:autoSpaceDE w:val="0"/>
        <w:autoSpaceDN w:val="0"/>
        <w:adjustRightInd w:val="0"/>
        <w:spacing w:before="280"/>
        <w:ind w:firstLine="709"/>
        <w:contextualSpacing/>
        <w:jc w:val="both"/>
        <w:rPr>
          <w:color w:val="FF0000"/>
          <w:sz w:val="28"/>
          <w:szCs w:val="28"/>
        </w:rPr>
      </w:pPr>
    </w:p>
    <w:p w14:paraId="14E78D67" w14:textId="77777777" w:rsidR="00BE7765" w:rsidRPr="00D23FEE" w:rsidRDefault="00BE7765" w:rsidP="00BE7765">
      <w:pPr>
        <w:widowControl w:val="0"/>
        <w:autoSpaceDE w:val="0"/>
        <w:autoSpaceDN w:val="0"/>
        <w:adjustRightInd w:val="0"/>
        <w:spacing w:before="280"/>
        <w:ind w:firstLine="709"/>
        <w:contextualSpacing/>
        <w:jc w:val="both"/>
        <w:rPr>
          <w:sz w:val="28"/>
          <w:szCs w:val="28"/>
        </w:rPr>
      </w:pPr>
      <w:r w:rsidRPr="00D23FEE">
        <w:rPr>
          <w:sz w:val="28"/>
          <w:szCs w:val="28"/>
        </w:rPr>
        <w:t xml:space="preserve">Предприятием заявлены расходы по нормативной прибыли в сумме </w:t>
      </w:r>
      <w:r w:rsidRPr="00D81245">
        <w:rPr>
          <w:sz w:val="28"/>
          <w:szCs w:val="28"/>
        </w:rPr>
        <w:t>34004,02</w:t>
      </w:r>
      <w:r>
        <w:rPr>
          <w:sz w:val="28"/>
          <w:szCs w:val="28"/>
        </w:rPr>
        <w:t xml:space="preserve"> </w:t>
      </w:r>
      <w:r w:rsidRPr="00D23FEE">
        <w:rPr>
          <w:sz w:val="28"/>
          <w:szCs w:val="28"/>
        </w:rPr>
        <w:t>тыс. руб. (Основной узел) и 6410,48 тыс. руб. (Узел Темиртау).</w:t>
      </w:r>
    </w:p>
    <w:p w14:paraId="12286B42" w14:textId="77777777" w:rsidR="00BE7765" w:rsidRDefault="00BE7765" w:rsidP="00BE7765">
      <w:pPr>
        <w:widowControl w:val="0"/>
        <w:autoSpaceDE w:val="0"/>
        <w:autoSpaceDN w:val="0"/>
        <w:adjustRightInd w:val="0"/>
        <w:spacing w:before="280"/>
        <w:ind w:firstLine="709"/>
        <w:contextualSpacing/>
        <w:jc w:val="both"/>
        <w:rPr>
          <w:b/>
          <w:sz w:val="28"/>
          <w:szCs w:val="28"/>
        </w:rPr>
      </w:pPr>
    </w:p>
    <w:p w14:paraId="33A7775A" w14:textId="77777777" w:rsidR="00BE7765" w:rsidRPr="00D23FEE" w:rsidRDefault="00BE7765" w:rsidP="00BE7765">
      <w:pPr>
        <w:widowControl w:val="0"/>
        <w:autoSpaceDE w:val="0"/>
        <w:autoSpaceDN w:val="0"/>
        <w:adjustRightInd w:val="0"/>
        <w:spacing w:before="280"/>
        <w:ind w:firstLine="709"/>
        <w:contextualSpacing/>
        <w:jc w:val="both"/>
        <w:rPr>
          <w:b/>
          <w:sz w:val="28"/>
          <w:szCs w:val="28"/>
        </w:rPr>
      </w:pPr>
      <w:r w:rsidRPr="00D23FEE">
        <w:rPr>
          <w:b/>
          <w:sz w:val="28"/>
          <w:szCs w:val="28"/>
        </w:rPr>
        <w:t>Основной узел</w:t>
      </w:r>
    </w:p>
    <w:p w14:paraId="3A9A9043" w14:textId="77777777" w:rsidR="00BE7765" w:rsidRPr="00D23FEE" w:rsidRDefault="00BE7765" w:rsidP="00BE7765">
      <w:pPr>
        <w:tabs>
          <w:tab w:val="left" w:pos="426"/>
        </w:tabs>
        <w:ind w:firstLine="709"/>
        <w:jc w:val="both"/>
        <w:rPr>
          <w:sz w:val="28"/>
          <w:szCs w:val="28"/>
        </w:rPr>
      </w:pPr>
      <w:r w:rsidRPr="00D23FEE">
        <w:rPr>
          <w:sz w:val="28"/>
          <w:szCs w:val="28"/>
        </w:rPr>
        <w:t xml:space="preserve">При расчете и согласовании долгосрочных параметров регулирования на 2017-2031 годы, нормативный уровень определен при согласовании долгосрочных параметров в размере 5,81 % от расходов предприятия на 2022 год. Данный нормативный уровень прибыли зафиксирован в концессионном соглашении № 1 от 15.12.2016 г. </w:t>
      </w:r>
    </w:p>
    <w:p w14:paraId="569D28A4" w14:textId="77777777" w:rsidR="00BE7765" w:rsidRDefault="00BE7765" w:rsidP="00BE7765">
      <w:pPr>
        <w:tabs>
          <w:tab w:val="left" w:pos="426"/>
        </w:tabs>
        <w:ind w:firstLine="709"/>
        <w:jc w:val="both"/>
        <w:rPr>
          <w:sz w:val="28"/>
          <w:szCs w:val="28"/>
        </w:rPr>
      </w:pPr>
      <w:r w:rsidRPr="00D23FEE">
        <w:rPr>
          <w:sz w:val="28"/>
          <w:szCs w:val="28"/>
        </w:rPr>
        <w:t xml:space="preserve">Размер прибыли (5,81 %), составил </w:t>
      </w:r>
      <w:r w:rsidRPr="00D81245">
        <w:rPr>
          <w:sz w:val="28"/>
          <w:szCs w:val="28"/>
        </w:rPr>
        <w:t>61040,05</w:t>
      </w:r>
      <w:r>
        <w:rPr>
          <w:sz w:val="28"/>
          <w:szCs w:val="28"/>
        </w:rPr>
        <w:t xml:space="preserve"> </w:t>
      </w:r>
      <w:r w:rsidRPr="00D23FEE">
        <w:rPr>
          <w:sz w:val="28"/>
          <w:szCs w:val="28"/>
        </w:rPr>
        <w:t>тыс. руб. Эксперты отмечают, что при расчете нормативного уровня прибыли по данному узлу, при согласовании долгосрочных параметров регулирования, была учтена расчетная предпринимательская прибыль</w:t>
      </w:r>
      <w:r>
        <w:rPr>
          <w:sz w:val="28"/>
          <w:szCs w:val="28"/>
        </w:rPr>
        <w:t xml:space="preserve"> (РПП)</w:t>
      </w:r>
      <w:r w:rsidRPr="00D23FEE">
        <w:rPr>
          <w:sz w:val="28"/>
          <w:szCs w:val="28"/>
        </w:rPr>
        <w:t>.</w:t>
      </w:r>
      <w:r>
        <w:rPr>
          <w:sz w:val="28"/>
          <w:szCs w:val="28"/>
        </w:rPr>
        <w:t xml:space="preserve"> </w:t>
      </w:r>
    </w:p>
    <w:p w14:paraId="662CEE4C" w14:textId="77777777" w:rsidR="00BE7765" w:rsidRDefault="00BE7765" w:rsidP="00BE7765">
      <w:pPr>
        <w:tabs>
          <w:tab w:val="left" w:pos="426"/>
        </w:tabs>
        <w:ind w:firstLine="709"/>
        <w:jc w:val="both"/>
        <w:rPr>
          <w:sz w:val="28"/>
          <w:szCs w:val="28"/>
        </w:rPr>
      </w:pPr>
      <w:r>
        <w:rPr>
          <w:sz w:val="28"/>
          <w:szCs w:val="28"/>
        </w:rPr>
        <w:t>Постановлением региональной энергетической комиссии Кемеровской области № 678 от 20.12.2016 (в редакции постановлений РЭК Кузбасса от 19.11.2020 № 378, от 14.12.2021 № 664) утверждена инвестиционная программа (ИП) в части 2022 года на уровне 84593,22 тыс. руб., в том числе за счет амортизации 43814,79 тыс. руб., за счет прибыли 40778,43 тыс. руб.</w:t>
      </w:r>
    </w:p>
    <w:p w14:paraId="64BEC7D4" w14:textId="77777777" w:rsidR="00BE7765" w:rsidRDefault="00BE7765" w:rsidP="00BE7765">
      <w:pPr>
        <w:tabs>
          <w:tab w:val="left" w:pos="426"/>
        </w:tabs>
        <w:ind w:firstLine="709"/>
        <w:jc w:val="both"/>
        <w:rPr>
          <w:sz w:val="28"/>
          <w:szCs w:val="28"/>
        </w:rPr>
      </w:pPr>
      <w:r>
        <w:rPr>
          <w:sz w:val="28"/>
          <w:szCs w:val="28"/>
        </w:rPr>
        <w:t xml:space="preserve">В своих предложениях предприятие на 2022 год планирует использовать для реализации ИП амортизационные отчисления в большем размере (в полном объеме на 2022 год </w:t>
      </w:r>
      <w:r w:rsidRPr="00AC39C4">
        <w:rPr>
          <w:sz w:val="28"/>
          <w:szCs w:val="28"/>
        </w:rPr>
        <w:t>53628,95</w:t>
      </w:r>
      <w:r>
        <w:rPr>
          <w:sz w:val="28"/>
          <w:szCs w:val="28"/>
        </w:rPr>
        <w:t xml:space="preserve"> тыс. руб.), что учтено в ИП </w:t>
      </w:r>
      <w:r w:rsidRPr="00AC39C4">
        <w:rPr>
          <w:sz w:val="28"/>
          <w:szCs w:val="28"/>
        </w:rPr>
        <w:t>43814,79 тыс. руб.</w:t>
      </w:r>
      <w:r>
        <w:rPr>
          <w:sz w:val="28"/>
          <w:szCs w:val="28"/>
        </w:rPr>
        <w:t xml:space="preserve"> Соответственно на источник финансирования ИП «Прибыль» остается меньшая величина </w:t>
      </w:r>
      <w:r w:rsidRPr="00AC39C4">
        <w:rPr>
          <w:sz w:val="28"/>
          <w:szCs w:val="28"/>
        </w:rPr>
        <w:t>30964,27 тыс. руб.</w:t>
      </w:r>
    </w:p>
    <w:p w14:paraId="0604F147" w14:textId="77777777" w:rsidR="00BE7765" w:rsidRDefault="00BE7765" w:rsidP="00BE7765">
      <w:pPr>
        <w:tabs>
          <w:tab w:val="left" w:pos="426"/>
        </w:tabs>
        <w:ind w:firstLine="709"/>
        <w:jc w:val="both"/>
        <w:rPr>
          <w:sz w:val="28"/>
          <w:szCs w:val="28"/>
        </w:rPr>
      </w:pPr>
      <w:r w:rsidRPr="00AC39C4">
        <w:rPr>
          <w:sz w:val="28"/>
          <w:szCs w:val="28"/>
        </w:rPr>
        <w:t>84593,22 тыс. руб.</w:t>
      </w:r>
      <w:r>
        <w:rPr>
          <w:sz w:val="28"/>
          <w:szCs w:val="28"/>
        </w:rPr>
        <w:t xml:space="preserve"> - </w:t>
      </w:r>
      <w:r w:rsidRPr="00AC39C4">
        <w:rPr>
          <w:sz w:val="28"/>
          <w:szCs w:val="28"/>
        </w:rPr>
        <w:t>53628,95</w:t>
      </w:r>
      <w:r>
        <w:rPr>
          <w:sz w:val="28"/>
          <w:szCs w:val="28"/>
        </w:rPr>
        <w:t xml:space="preserve"> тыс. руб. = </w:t>
      </w:r>
      <w:r w:rsidRPr="00AC39C4">
        <w:rPr>
          <w:sz w:val="28"/>
          <w:szCs w:val="28"/>
        </w:rPr>
        <w:t>30964,27</w:t>
      </w:r>
      <w:r>
        <w:rPr>
          <w:sz w:val="28"/>
          <w:szCs w:val="28"/>
        </w:rPr>
        <w:t xml:space="preserve"> </w:t>
      </w:r>
      <w:r w:rsidRPr="00AC39C4">
        <w:rPr>
          <w:sz w:val="28"/>
          <w:szCs w:val="28"/>
        </w:rPr>
        <w:t>тыс. руб.</w:t>
      </w:r>
    </w:p>
    <w:p w14:paraId="06A8DB6E" w14:textId="77777777" w:rsidR="00BE7765" w:rsidRDefault="00BE7765" w:rsidP="00BE7765">
      <w:pPr>
        <w:tabs>
          <w:tab w:val="left" w:pos="426"/>
        </w:tabs>
        <w:ind w:firstLine="709"/>
        <w:jc w:val="both"/>
        <w:rPr>
          <w:sz w:val="28"/>
          <w:szCs w:val="28"/>
        </w:rPr>
      </w:pPr>
      <w:r>
        <w:rPr>
          <w:sz w:val="28"/>
          <w:szCs w:val="28"/>
        </w:rPr>
        <w:t xml:space="preserve">Эксперты согласились с предложением предприятия по величине ИП в размере </w:t>
      </w:r>
      <w:r w:rsidRPr="00AC39C4">
        <w:rPr>
          <w:sz w:val="28"/>
          <w:szCs w:val="28"/>
        </w:rPr>
        <w:t>30964,27 тыс. руб.</w:t>
      </w:r>
      <w:r>
        <w:rPr>
          <w:sz w:val="28"/>
          <w:szCs w:val="28"/>
        </w:rPr>
        <w:t xml:space="preserve"> С данной величины ИП рассчитан налог на прибыль в размере 20%, что составило </w:t>
      </w:r>
      <w:r w:rsidRPr="008215BF">
        <w:rPr>
          <w:sz w:val="28"/>
          <w:szCs w:val="28"/>
        </w:rPr>
        <w:t>7741,07 тыс. руб.</w:t>
      </w:r>
      <w:r>
        <w:rPr>
          <w:sz w:val="28"/>
          <w:szCs w:val="28"/>
        </w:rPr>
        <w:t xml:space="preserve"> (см. п. 5.3.9.).</w:t>
      </w:r>
    </w:p>
    <w:p w14:paraId="16F6CC00" w14:textId="77777777" w:rsidR="00BE7765" w:rsidRDefault="00BE7765" w:rsidP="00BE7765">
      <w:pPr>
        <w:tabs>
          <w:tab w:val="left" w:pos="426"/>
        </w:tabs>
        <w:ind w:firstLine="709"/>
        <w:jc w:val="both"/>
        <w:rPr>
          <w:sz w:val="28"/>
          <w:szCs w:val="28"/>
        </w:rPr>
      </w:pPr>
      <w:r w:rsidRPr="008215BF">
        <w:rPr>
          <w:sz w:val="28"/>
          <w:szCs w:val="28"/>
        </w:rPr>
        <w:t>30964,27 тыс. руб.</w:t>
      </w:r>
      <w:r>
        <w:rPr>
          <w:sz w:val="28"/>
          <w:szCs w:val="28"/>
        </w:rPr>
        <w:t xml:space="preserve"> / 80% х 20% = </w:t>
      </w:r>
      <w:r w:rsidRPr="008215BF">
        <w:rPr>
          <w:sz w:val="28"/>
          <w:szCs w:val="28"/>
        </w:rPr>
        <w:t>7741,07 тыс. руб.</w:t>
      </w:r>
    </w:p>
    <w:p w14:paraId="14FCE8F4" w14:textId="77777777" w:rsidR="00BE7765" w:rsidRPr="004F0B53" w:rsidRDefault="00BE7765" w:rsidP="00BE7765">
      <w:pPr>
        <w:ind w:firstLine="708"/>
        <w:jc w:val="both"/>
        <w:rPr>
          <w:b/>
          <w:bCs/>
          <w:sz w:val="28"/>
          <w:szCs w:val="28"/>
        </w:rPr>
      </w:pPr>
      <w:r>
        <w:rPr>
          <w:sz w:val="28"/>
          <w:szCs w:val="28"/>
        </w:rPr>
        <w:t>Эксперты отмечают, что в данном объеме расчетной прибыли (</w:t>
      </w:r>
      <w:r w:rsidRPr="00E96329">
        <w:rPr>
          <w:sz w:val="28"/>
          <w:szCs w:val="28"/>
        </w:rPr>
        <w:t>61040,05</w:t>
      </w:r>
      <w:r>
        <w:rPr>
          <w:sz w:val="28"/>
          <w:szCs w:val="28"/>
        </w:rPr>
        <w:t xml:space="preserve"> </w:t>
      </w:r>
      <w:r w:rsidRPr="008215BF">
        <w:rPr>
          <w:sz w:val="28"/>
          <w:szCs w:val="28"/>
        </w:rPr>
        <w:t>тыс. руб.</w:t>
      </w:r>
      <w:r>
        <w:rPr>
          <w:sz w:val="28"/>
          <w:szCs w:val="28"/>
        </w:rPr>
        <w:t>)</w:t>
      </w:r>
      <w:r w:rsidRPr="008215BF">
        <w:rPr>
          <w:sz w:val="28"/>
          <w:szCs w:val="28"/>
        </w:rPr>
        <w:t xml:space="preserve"> </w:t>
      </w:r>
      <w:r>
        <w:rPr>
          <w:sz w:val="28"/>
          <w:szCs w:val="28"/>
        </w:rPr>
        <w:t xml:space="preserve">- ИП составит </w:t>
      </w:r>
      <w:r w:rsidRPr="008215BF">
        <w:rPr>
          <w:sz w:val="28"/>
          <w:szCs w:val="28"/>
        </w:rPr>
        <w:t>30964,27</w:t>
      </w:r>
      <w:r>
        <w:rPr>
          <w:sz w:val="28"/>
          <w:szCs w:val="28"/>
        </w:rPr>
        <w:t xml:space="preserve"> тыс. руб. (по предложению предприятия). </w:t>
      </w:r>
      <w:proofErr w:type="gramStart"/>
      <w:r>
        <w:rPr>
          <w:sz w:val="28"/>
          <w:szCs w:val="28"/>
        </w:rPr>
        <w:t>На  расчётную</w:t>
      </w:r>
      <w:proofErr w:type="gramEnd"/>
      <w:r>
        <w:rPr>
          <w:sz w:val="28"/>
          <w:szCs w:val="28"/>
        </w:rPr>
        <w:t xml:space="preserve"> предпринимательскую прибыль приходится </w:t>
      </w:r>
      <w:r w:rsidRPr="00E96329">
        <w:rPr>
          <w:sz w:val="28"/>
          <w:szCs w:val="28"/>
        </w:rPr>
        <w:t>30075,78</w:t>
      </w:r>
      <w:r>
        <w:rPr>
          <w:sz w:val="28"/>
          <w:szCs w:val="28"/>
        </w:rPr>
        <w:t xml:space="preserve"> тыс. руб.</w:t>
      </w:r>
    </w:p>
    <w:p w14:paraId="4581A105" w14:textId="77777777" w:rsidR="00BE7765" w:rsidRDefault="00BE7765" w:rsidP="00BE7765">
      <w:pPr>
        <w:tabs>
          <w:tab w:val="left" w:pos="426"/>
        </w:tabs>
        <w:ind w:firstLine="709"/>
        <w:jc w:val="both"/>
        <w:rPr>
          <w:sz w:val="28"/>
          <w:szCs w:val="28"/>
        </w:rPr>
      </w:pPr>
      <w:r w:rsidRPr="00E96329">
        <w:rPr>
          <w:sz w:val="28"/>
          <w:szCs w:val="28"/>
        </w:rPr>
        <w:t xml:space="preserve">61040,05 </w:t>
      </w:r>
      <w:r>
        <w:rPr>
          <w:sz w:val="28"/>
          <w:szCs w:val="28"/>
        </w:rPr>
        <w:t xml:space="preserve">- </w:t>
      </w:r>
      <w:r w:rsidRPr="008215BF">
        <w:rPr>
          <w:sz w:val="28"/>
          <w:szCs w:val="28"/>
        </w:rPr>
        <w:t>30964,27 тыс. руб.</w:t>
      </w:r>
      <w:r>
        <w:rPr>
          <w:sz w:val="28"/>
          <w:szCs w:val="28"/>
        </w:rPr>
        <w:t xml:space="preserve">= </w:t>
      </w:r>
      <w:r w:rsidRPr="00E96329">
        <w:rPr>
          <w:sz w:val="28"/>
          <w:szCs w:val="28"/>
        </w:rPr>
        <w:t>30075,78</w:t>
      </w:r>
      <w:r>
        <w:rPr>
          <w:sz w:val="28"/>
          <w:szCs w:val="28"/>
        </w:rPr>
        <w:t xml:space="preserve"> тыс. руб.</w:t>
      </w:r>
    </w:p>
    <w:p w14:paraId="190B287E" w14:textId="77777777" w:rsidR="00BE7765" w:rsidRPr="00F5287B" w:rsidRDefault="00BE7765" w:rsidP="00BE7765">
      <w:pPr>
        <w:tabs>
          <w:tab w:val="left" w:pos="426"/>
        </w:tabs>
        <w:ind w:firstLine="709"/>
        <w:jc w:val="both"/>
        <w:rPr>
          <w:color w:val="000000" w:themeColor="text1"/>
          <w:sz w:val="28"/>
          <w:szCs w:val="28"/>
        </w:rPr>
      </w:pPr>
      <w:r>
        <w:rPr>
          <w:sz w:val="28"/>
          <w:szCs w:val="28"/>
        </w:rPr>
        <w:t xml:space="preserve">Учтенная в НВВ 2022 года величина РПП в размере </w:t>
      </w:r>
      <w:r w:rsidRPr="00E96329">
        <w:rPr>
          <w:sz w:val="28"/>
          <w:szCs w:val="28"/>
        </w:rPr>
        <w:t xml:space="preserve">30075,78 </w:t>
      </w:r>
      <w:r>
        <w:rPr>
          <w:sz w:val="28"/>
          <w:szCs w:val="28"/>
        </w:rPr>
        <w:t>тыс. руб. не превышает максимального размера РПП 38539,38 тыс. руб., который определяется с</w:t>
      </w:r>
      <w:r w:rsidRPr="00F5287B">
        <w:rPr>
          <w:color w:val="000000" w:themeColor="text1"/>
          <w:sz w:val="28"/>
          <w:szCs w:val="28"/>
        </w:rPr>
        <w:t xml:space="preserve">огласно пункту 24 Методических указаний,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5C1D1DEC" w14:textId="77777777" w:rsidR="00BE7765" w:rsidRDefault="00BE7765" w:rsidP="00BE7765">
      <w:pPr>
        <w:tabs>
          <w:tab w:val="left" w:pos="426"/>
        </w:tabs>
        <w:ind w:firstLine="709"/>
        <w:jc w:val="both"/>
        <w:rPr>
          <w:sz w:val="28"/>
          <w:szCs w:val="28"/>
        </w:rPr>
      </w:pPr>
    </w:p>
    <w:p w14:paraId="6411D0C2" w14:textId="77777777" w:rsidR="00BE7765" w:rsidRDefault="00BE7765" w:rsidP="00BE7765">
      <w:pPr>
        <w:tabs>
          <w:tab w:val="left" w:pos="426"/>
        </w:tabs>
        <w:ind w:firstLine="709"/>
        <w:jc w:val="both"/>
        <w:rPr>
          <w:sz w:val="28"/>
          <w:szCs w:val="28"/>
        </w:rPr>
      </w:pPr>
    </w:p>
    <w:p w14:paraId="1A827D24" w14:textId="77777777" w:rsidR="00BE7765" w:rsidRPr="00D23FEE" w:rsidRDefault="00BE7765" w:rsidP="00BE7765">
      <w:pPr>
        <w:tabs>
          <w:tab w:val="left" w:pos="426"/>
        </w:tabs>
        <w:ind w:firstLine="709"/>
        <w:jc w:val="both"/>
        <w:rPr>
          <w:b/>
          <w:sz w:val="28"/>
          <w:szCs w:val="28"/>
        </w:rPr>
      </w:pPr>
      <w:r w:rsidRPr="00D23FEE">
        <w:rPr>
          <w:b/>
          <w:sz w:val="28"/>
          <w:szCs w:val="28"/>
        </w:rPr>
        <w:t>Узел Темиртау</w:t>
      </w:r>
    </w:p>
    <w:p w14:paraId="1B079FAD" w14:textId="77777777" w:rsidR="00BE7765" w:rsidRDefault="00BE7765" w:rsidP="00BE7765">
      <w:pPr>
        <w:tabs>
          <w:tab w:val="left" w:pos="426"/>
        </w:tabs>
        <w:ind w:firstLine="709"/>
        <w:jc w:val="both"/>
        <w:rPr>
          <w:sz w:val="28"/>
          <w:szCs w:val="28"/>
        </w:rPr>
      </w:pPr>
      <w:r w:rsidRPr="00D23FEE">
        <w:rPr>
          <w:sz w:val="28"/>
          <w:szCs w:val="28"/>
        </w:rPr>
        <w:t>При расчете и согласовании долгосрочных параметров регулирования на 20</w:t>
      </w:r>
      <w:r>
        <w:rPr>
          <w:sz w:val="28"/>
          <w:szCs w:val="28"/>
        </w:rPr>
        <w:t>21</w:t>
      </w:r>
      <w:r w:rsidRPr="00D23FEE">
        <w:rPr>
          <w:sz w:val="28"/>
          <w:szCs w:val="28"/>
        </w:rPr>
        <w:t xml:space="preserve">-2031 годы, нормативный уровень определен при согласовании долгосрочных параметров в размере </w:t>
      </w:r>
      <w:r>
        <w:rPr>
          <w:sz w:val="28"/>
          <w:szCs w:val="28"/>
        </w:rPr>
        <w:t>10,71</w:t>
      </w:r>
      <w:r w:rsidRPr="00D23FEE">
        <w:rPr>
          <w:sz w:val="28"/>
          <w:szCs w:val="28"/>
        </w:rPr>
        <w:t xml:space="preserve"> % от расходов предприятия на 2022 год. Данный нормативный уровень прибыли зафиксирован в концессионном соглашении № </w:t>
      </w:r>
      <w:r>
        <w:rPr>
          <w:sz w:val="28"/>
          <w:szCs w:val="28"/>
        </w:rPr>
        <w:t>б/н</w:t>
      </w:r>
      <w:r w:rsidRPr="00D23FEE">
        <w:rPr>
          <w:sz w:val="28"/>
          <w:szCs w:val="28"/>
        </w:rPr>
        <w:t xml:space="preserve"> от </w:t>
      </w:r>
      <w:r>
        <w:rPr>
          <w:sz w:val="28"/>
          <w:szCs w:val="28"/>
        </w:rPr>
        <w:t>30</w:t>
      </w:r>
      <w:r w:rsidRPr="00D23FEE">
        <w:rPr>
          <w:sz w:val="28"/>
          <w:szCs w:val="28"/>
        </w:rPr>
        <w:t>.12.20</w:t>
      </w:r>
      <w:r>
        <w:rPr>
          <w:sz w:val="28"/>
          <w:szCs w:val="28"/>
        </w:rPr>
        <w:t>20</w:t>
      </w:r>
      <w:r w:rsidRPr="00D23FEE">
        <w:rPr>
          <w:sz w:val="28"/>
          <w:szCs w:val="28"/>
        </w:rPr>
        <w:t xml:space="preserve"> г. </w:t>
      </w:r>
    </w:p>
    <w:p w14:paraId="0E858246" w14:textId="77777777" w:rsidR="00BE7765" w:rsidRPr="00D23FEE" w:rsidRDefault="00BE7765" w:rsidP="00BE7765">
      <w:pPr>
        <w:tabs>
          <w:tab w:val="left" w:pos="426"/>
        </w:tabs>
        <w:ind w:firstLine="709"/>
        <w:jc w:val="both"/>
        <w:rPr>
          <w:sz w:val="28"/>
          <w:szCs w:val="28"/>
        </w:rPr>
      </w:pPr>
      <w:r w:rsidRPr="00D23FEE">
        <w:rPr>
          <w:sz w:val="28"/>
          <w:szCs w:val="28"/>
        </w:rPr>
        <w:t>Размер прибыли (</w:t>
      </w:r>
      <w:r>
        <w:rPr>
          <w:sz w:val="28"/>
          <w:szCs w:val="28"/>
        </w:rPr>
        <w:t>10,71</w:t>
      </w:r>
      <w:r w:rsidRPr="00D23FEE">
        <w:rPr>
          <w:sz w:val="28"/>
          <w:szCs w:val="28"/>
        </w:rPr>
        <w:t xml:space="preserve"> %), составил </w:t>
      </w:r>
      <w:r w:rsidRPr="00FA6F7D">
        <w:rPr>
          <w:sz w:val="28"/>
          <w:szCs w:val="28"/>
        </w:rPr>
        <w:t>6317,14</w:t>
      </w:r>
      <w:r>
        <w:rPr>
          <w:sz w:val="28"/>
          <w:szCs w:val="28"/>
        </w:rPr>
        <w:t xml:space="preserve"> </w:t>
      </w:r>
      <w:r w:rsidRPr="00D23FEE">
        <w:rPr>
          <w:sz w:val="28"/>
          <w:szCs w:val="28"/>
        </w:rPr>
        <w:t>тыс. руб.</w:t>
      </w:r>
    </w:p>
    <w:p w14:paraId="32E3636A" w14:textId="77777777" w:rsidR="00BE7765" w:rsidRDefault="00BE7765" w:rsidP="00BE7765"/>
    <w:p w14:paraId="5869A4E2" w14:textId="77777777" w:rsidR="00BE7765" w:rsidRPr="00AE0FB1" w:rsidRDefault="00BE7765" w:rsidP="00155BBD">
      <w:pPr>
        <w:pStyle w:val="3"/>
        <w:numPr>
          <w:ilvl w:val="1"/>
          <w:numId w:val="8"/>
        </w:numPr>
        <w:rPr>
          <w:color w:val="000000"/>
          <w:sz w:val="28"/>
          <w:szCs w:val="28"/>
        </w:rPr>
      </w:pPr>
      <w:bookmarkStart w:id="119" w:name="_Toc90625437"/>
      <w:r w:rsidRPr="00AE0FB1">
        <w:rPr>
          <w:color w:val="000000"/>
          <w:sz w:val="28"/>
          <w:szCs w:val="28"/>
        </w:rPr>
        <w:t>Расчетная предпринимательская прибыль</w:t>
      </w:r>
      <w:bookmarkEnd w:id="119"/>
    </w:p>
    <w:p w14:paraId="67E767F6" w14:textId="77777777" w:rsidR="00BE7765" w:rsidRPr="004F0B53" w:rsidRDefault="00BE7765" w:rsidP="00BE7765">
      <w:pPr>
        <w:ind w:firstLine="708"/>
        <w:jc w:val="both"/>
        <w:rPr>
          <w:b/>
          <w:sz w:val="28"/>
          <w:szCs w:val="28"/>
        </w:rPr>
      </w:pPr>
      <w:r w:rsidRPr="004F0B53">
        <w:rPr>
          <w:sz w:val="28"/>
          <w:szCs w:val="28"/>
        </w:rPr>
        <w:t xml:space="preserve">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от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338C3DDB" w14:textId="77777777" w:rsidR="00BE7765" w:rsidRDefault="00BE7765" w:rsidP="00BE7765">
      <w:pPr>
        <w:ind w:firstLine="708"/>
        <w:jc w:val="both"/>
        <w:rPr>
          <w:sz w:val="28"/>
          <w:szCs w:val="28"/>
        </w:rPr>
      </w:pPr>
      <w:r w:rsidRPr="00881814">
        <w:rPr>
          <w:sz w:val="28"/>
          <w:szCs w:val="28"/>
        </w:rPr>
        <w:t xml:space="preserve">Предприятием заявлены расходы по статье на уровне </w:t>
      </w:r>
      <w:r w:rsidRPr="00F11293">
        <w:rPr>
          <w:sz w:val="28"/>
          <w:szCs w:val="28"/>
        </w:rPr>
        <w:t>38280,18</w:t>
      </w:r>
      <w:r>
        <w:rPr>
          <w:sz w:val="28"/>
          <w:szCs w:val="28"/>
        </w:rPr>
        <w:t xml:space="preserve"> </w:t>
      </w:r>
      <w:r w:rsidRPr="00881814">
        <w:rPr>
          <w:sz w:val="28"/>
          <w:szCs w:val="28"/>
        </w:rPr>
        <w:t>тыс. руб.</w:t>
      </w:r>
      <w:r>
        <w:rPr>
          <w:sz w:val="28"/>
          <w:szCs w:val="28"/>
        </w:rPr>
        <w:t xml:space="preserve"> только по Основному узлу.</w:t>
      </w:r>
    </w:p>
    <w:p w14:paraId="262DCD35" w14:textId="77777777" w:rsidR="00BE7765" w:rsidRPr="00881814" w:rsidRDefault="00BE7765" w:rsidP="00BE7765">
      <w:pPr>
        <w:ind w:firstLine="708"/>
        <w:jc w:val="both"/>
        <w:rPr>
          <w:b/>
          <w:sz w:val="28"/>
          <w:szCs w:val="28"/>
        </w:rPr>
      </w:pPr>
      <w:r>
        <w:rPr>
          <w:sz w:val="28"/>
          <w:szCs w:val="28"/>
        </w:rPr>
        <w:t>Экспертами отдельно данная статья не рассматривалась по вышеназванным причинам (п.5.5.).</w:t>
      </w:r>
    </w:p>
    <w:p w14:paraId="46262B24" w14:textId="77777777" w:rsidR="00BE7765" w:rsidRPr="00881814" w:rsidRDefault="00BE7765" w:rsidP="00BE7765">
      <w:pPr>
        <w:jc w:val="both"/>
        <w:rPr>
          <w:sz w:val="28"/>
          <w:szCs w:val="28"/>
        </w:rPr>
      </w:pPr>
    </w:p>
    <w:p w14:paraId="4151E975" w14:textId="77777777" w:rsidR="00BE7765" w:rsidRPr="00C0747D" w:rsidRDefault="00BE7765" w:rsidP="00155BBD">
      <w:pPr>
        <w:pStyle w:val="3"/>
        <w:numPr>
          <w:ilvl w:val="1"/>
          <w:numId w:val="8"/>
        </w:numPr>
        <w:ind w:left="284"/>
        <w:rPr>
          <w:sz w:val="28"/>
          <w:szCs w:val="28"/>
        </w:rPr>
      </w:pPr>
      <w:bookmarkStart w:id="120" w:name="_Toc90625438"/>
      <w:r w:rsidRPr="00C0747D">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r>
        <w:rPr>
          <w:sz w:val="28"/>
          <w:szCs w:val="28"/>
        </w:rPr>
        <w:t xml:space="preserve"> на 2020 год</w:t>
      </w:r>
      <w:bookmarkEnd w:id="120"/>
    </w:p>
    <w:p w14:paraId="7E75FE20" w14:textId="77777777" w:rsidR="00BE7765" w:rsidRPr="00C0747D" w:rsidRDefault="00BE7765" w:rsidP="00BE7765">
      <w:pPr>
        <w:ind w:right="142" w:firstLine="709"/>
        <w:jc w:val="both"/>
        <w:rPr>
          <w:sz w:val="28"/>
          <w:szCs w:val="28"/>
        </w:rPr>
      </w:pPr>
      <w:r w:rsidRPr="00C0747D">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w:t>
      </w:r>
      <w:r>
        <w:rPr>
          <w:sz w:val="28"/>
          <w:szCs w:val="28"/>
        </w:rPr>
        <w:t xml:space="preserve"> </w:t>
      </w:r>
      <w:r w:rsidRPr="00C0747D">
        <w:rPr>
          <w:sz w:val="28"/>
          <w:szCs w:val="28"/>
        </w:rP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FA2FC8D" w14:textId="77777777" w:rsidR="00BE7765" w:rsidRPr="00C0747D" w:rsidRDefault="00BE7765" w:rsidP="00BE7765">
      <w:pPr>
        <w:ind w:right="142" w:firstLine="709"/>
        <w:jc w:val="both"/>
        <w:rPr>
          <w:sz w:val="28"/>
          <w:szCs w:val="28"/>
        </w:rPr>
      </w:pPr>
      <w:r w:rsidRPr="00C0747D">
        <w:rPr>
          <w:sz w:val="28"/>
          <w:szCs w:val="28"/>
        </w:rPr>
        <w:t>В соответствии</w:t>
      </w:r>
      <w:r>
        <w:rPr>
          <w:sz w:val="28"/>
          <w:szCs w:val="28"/>
        </w:rPr>
        <w:t xml:space="preserve"> с п. 52 Методических указаний р</w:t>
      </w:r>
      <w:r w:rsidRPr="00C0747D">
        <w:rPr>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ABF687D" w14:textId="77777777" w:rsidR="00BE7765" w:rsidRPr="00C0747D" w:rsidRDefault="00BE7765" w:rsidP="00BE7765">
      <w:pPr>
        <w:ind w:right="142" w:firstLine="709"/>
        <w:jc w:val="both"/>
        <w:rPr>
          <w:sz w:val="28"/>
          <w:szCs w:val="28"/>
        </w:rPr>
      </w:pPr>
      <w:r w:rsidRPr="00C0747D">
        <w:rPr>
          <w:noProof/>
          <w:sz w:val="28"/>
          <w:szCs w:val="28"/>
        </w:rPr>
        <w:drawing>
          <wp:inline distT="0" distB="0" distL="0" distR="0" wp14:anchorId="12B5665A" wp14:editId="5424406B">
            <wp:extent cx="2270760" cy="335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C0747D">
        <w:rPr>
          <w:sz w:val="28"/>
          <w:szCs w:val="28"/>
        </w:rPr>
        <w:t xml:space="preserve"> (тыс. руб.), (22)</w:t>
      </w:r>
    </w:p>
    <w:p w14:paraId="1C187740" w14:textId="77777777" w:rsidR="00BE7765" w:rsidRPr="00C0747D" w:rsidRDefault="00BE7765" w:rsidP="00BE7765">
      <w:pPr>
        <w:ind w:right="142" w:firstLine="709"/>
        <w:jc w:val="both"/>
        <w:rPr>
          <w:sz w:val="28"/>
          <w:szCs w:val="28"/>
        </w:rPr>
      </w:pPr>
      <w:r w:rsidRPr="00C0747D">
        <w:rPr>
          <w:sz w:val="28"/>
          <w:szCs w:val="28"/>
        </w:rPr>
        <w:t>где:</w:t>
      </w:r>
    </w:p>
    <w:p w14:paraId="71A3A531" w14:textId="77777777" w:rsidR="00BE7765" w:rsidRPr="00C0747D" w:rsidRDefault="00BE7765" w:rsidP="00BE7765">
      <w:pPr>
        <w:ind w:right="142" w:firstLine="709"/>
        <w:jc w:val="both"/>
        <w:rPr>
          <w:sz w:val="28"/>
          <w:szCs w:val="28"/>
        </w:rPr>
      </w:pPr>
      <w:r w:rsidRPr="00C0747D">
        <w:rPr>
          <w:noProof/>
          <w:sz w:val="28"/>
          <w:szCs w:val="28"/>
        </w:rPr>
        <w:drawing>
          <wp:inline distT="0" distB="0" distL="0" distR="0" wp14:anchorId="0DC82BC8" wp14:editId="53444224">
            <wp:extent cx="822960" cy="335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C0747D">
        <w:rPr>
          <w:sz w:val="28"/>
          <w:szCs w:val="28"/>
        </w:rPr>
        <w:t xml:space="preserve"> - размер корректировки необходимой валовой выручки по результатам (i-2)-го года;</w:t>
      </w:r>
    </w:p>
    <w:p w14:paraId="2E054BED" w14:textId="77777777" w:rsidR="00BE7765" w:rsidRPr="00C0747D" w:rsidRDefault="00BE7765" w:rsidP="00BE7765">
      <w:pPr>
        <w:ind w:right="142" w:firstLine="709"/>
        <w:jc w:val="both"/>
        <w:rPr>
          <w:sz w:val="28"/>
          <w:szCs w:val="28"/>
        </w:rPr>
      </w:pPr>
      <w:r w:rsidRPr="00C0747D">
        <w:rPr>
          <w:noProof/>
          <w:sz w:val="28"/>
          <w:szCs w:val="28"/>
        </w:rPr>
        <w:drawing>
          <wp:inline distT="0" distB="0" distL="0" distR="0" wp14:anchorId="7CAA388A" wp14:editId="294801B1">
            <wp:extent cx="693420" cy="335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C0747D">
        <w:rPr>
          <w:sz w:val="28"/>
          <w:szCs w:val="28"/>
        </w:rPr>
        <w:t xml:space="preserve"> - фактическая величина необходимой валовой выручки</w:t>
      </w:r>
      <w:r>
        <w:rPr>
          <w:sz w:val="28"/>
          <w:szCs w:val="28"/>
        </w:rPr>
        <w:t xml:space="preserve"> </w:t>
      </w:r>
      <w:r w:rsidRPr="00C0747D">
        <w:rPr>
          <w:sz w:val="28"/>
          <w:szCs w:val="28"/>
        </w:rP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3" w:history="1">
        <w:r w:rsidRPr="00C0747D">
          <w:rPr>
            <w:rStyle w:val="aa"/>
            <w:sz w:val="28"/>
            <w:szCs w:val="28"/>
          </w:rPr>
          <w:t>пунктом 55</w:t>
        </w:r>
      </w:hyperlink>
      <w:r w:rsidRPr="00C0747D">
        <w:rPr>
          <w:sz w:val="28"/>
          <w:szCs w:val="28"/>
        </w:rPr>
        <w:t xml:space="preserve"> настоящих Методических указаний;</w:t>
      </w:r>
    </w:p>
    <w:p w14:paraId="1C3E9825" w14:textId="77777777" w:rsidR="00BE7765" w:rsidRPr="00C0747D" w:rsidRDefault="00BE7765" w:rsidP="00BE7765">
      <w:pPr>
        <w:ind w:right="142" w:firstLine="709"/>
        <w:jc w:val="both"/>
        <w:rPr>
          <w:sz w:val="28"/>
          <w:szCs w:val="28"/>
        </w:rPr>
      </w:pPr>
      <w:r w:rsidRPr="00C0747D">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44" w:history="1">
        <w:r w:rsidRPr="00C0747D">
          <w:rPr>
            <w:rStyle w:val="aa"/>
            <w:sz w:val="28"/>
            <w:szCs w:val="28"/>
          </w:rPr>
          <w:t>главой IX</w:t>
        </w:r>
      </w:hyperlink>
      <w:r w:rsidRPr="00C0747D">
        <w:rPr>
          <w:sz w:val="28"/>
          <w:szCs w:val="28"/>
        </w:rPr>
        <w:t xml:space="preserve"> настоящих Методических указаний на (i-2)-й год, без учета уровня собираемости платежей.</w:t>
      </w:r>
    </w:p>
    <w:p w14:paraId="285F7D23" w14:textId="77777777" w:rsidR="00BE7765" w:rsidRPr="00C0747D" w:rsidRDefault="00BE7765" w:rsidP="00BE7765">
      <w:pPr>
        <w:ind w:right="142" w:firstLine="709"/>
        <w:jc w:val="both"/>
        <w:rPr>
          <w:sz w:val="28"/>
          <w:szCs w:val="28"/>
        </w:rPr>
      </w:pPr>
      <w:r w:rsidRPr="00C0747D">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w:t>
      </w:r>
      <w:r>
        <w:rPr>
          <w:sz w:val="28"/>
          <w:szCs w:val="28"/>
        </w:rPr>
        <w:t xml:space="preserve"> </w:t>
      </w:r>
      <w:r w:rsidRPr="00C0747D">
        <w:rPr>
          <w:sz w:val="28"/>
          <w:szCs w:val="28"/>
        </w:rPr>
        <w:t xml:space="preserve">как произведение фактического полезного отпуска и утвержденного тарифа. </w:t>
      </w:r>
    </w:p>
    <w:p w14:paraId="72507C4E" w14:textId="77777777" w:rsidR="00BE7765" w:rsidRPr="00C0747D" w:rsidRDefault="00BE7765" w:rsidP="00BE7765">
      <w:pPr>
        <w:ind w:right="142" w:firstLine="709"/>
        <w:jc w:val="both"/>
        <w:rPr>
          <w:sz w:val="28"/>
          <w:szCs w:val="28"/>
        </w:rPr>
      </w:pPr>
      <w:r w:rsidRPr="00C0747D">
        <w:rPr>
          <w:sz w:val="28"/>
          <w:szCs w:val="28"/>
        </w:rPr>
        <w:t>В расчёт фактической необходимой валовой выручки, согласно Методическим указаниям, включаются:</w:t>
      </w:r>
    </w:p>
    <w:p w14:paraId="14BDBF50" w14:textId="77777777" w:rsidR="00BE7765" w:rsidRPr="00C0747D" w:rsidRDefault="00BE7765" w:rsidP="00BE7765">
      <w:pPr>
        <w:ind w:right="142" w:firstLine="709"/>
        <w:jc w:val="both"/>
        <w:rPr>
          <w:sz w:val="28"/>
          <w:szCs w:val="28"/>
        </w:rPr>
      </w:pPr>
      <w:r w:rsidRPr="00C0747D">
        <w:rPr>
          <w:sz w:val="28"/>
          <w:szCs w:val="28"/>
        </w:rPr>
        <w:t>- операционные расходы предприятия на уровне базовых значений (согласно пункту 55 Методических указаний);</w:t>
      </w:r>
    </w:p>
    <w:p w14:paraId="4E612705" w14:textId="77777777" w:rsidR="00BE7765" w:rsidRPr="00C0747D" w:rsidRDefault="00BE7765" w:rsidP="00BE7765">
      <w:pPr>
        <w:ind w:right="142" w:firstLine="709"/>
        <w:jc w:val="both"/>
        <w:rPr>
          <w:sz w:val="28"/>
          <w:szCs w:val="28"/>
        </w:rPr>
      </w:pPr>
      <w:r w:rsidRPr="00C0747D">
        <w:rPr>
          <w:sz w:val="28"/>
          <w:szCs w:val="28"/>
        </w:rPr>
        <w:t>- неподконтрольные расходы на основании документально подтвержденных, имевших место фактических расходов;</w:t>
      </w:r>
    </w:p>
    <w:p w14:paraId="0022C52F" w14:textId="77777777" w:rsidR="00BE7765" w:rsidRPr="00C0747D" w:rsidRDefault="00BE7765" w:rsidP="00BE7765">
      <w:pPr>
        <w:ind w:right="142" w:firstLine="709"/>
        <w:jc w:val="both"/>
        <w:rPr>
          <w:sz w:val="28"/>
          <w:szCs w:val="28"/>
        </w:rPr>
      </w:pPr>
      <w:r w:rsidRPr="00C0747D">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C0747D">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50F351CC" w14:textId="77777777" w:rsidR="00BE7765" w:rsidRPr="00C0747D" w:rsidRDefault="00BE7765" w:rsidP="00BE7765">
      <w:pPr>
        <w:ind w:right="142" w:firstLine="709"/>
        <w:jc w:val="both"/>
        <w:rPr>
          <w:sz w:val="28"/>
          <w:szCs w:val="28"/>
        </w:rPr>
      </w:pPr>
      <w:r w:rsidRPr="00C0747D">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C0747D">
        <w:rPr>
          <w:sz w:val="28"/>
          <w:szCs w:val="28"/>
        </w:rPr>
        <w:br/>
        <w:t>и фактической цены условного топлива;</w:t>
      </w:r>
    </w:p>
    <w:p w14:paraId="2195E205" w14:textId="77777777" w:rsidR="00BE7765" w:rsidRPr="00C0747D" w:rsidRDefault="00BE7765" w:rsidP="00BE7765">
      <w:pPr>
        <w:ind w:right="142" w:firstLine="709"/>
        <w:jc w:val="both"/>
        <w:rPr>
          <w:sz w:val="28"/>
          <w:szCs w:val="28"/>
        </w:rPr>
      </w:pPr>
      <w:r w:rsidRPr="00C0747D">
        <w:rPr>
          <w:sz w:val="28"/>
          <w:szCs w:val="28"/>
        </w:rPr>
        <w:t xml:space="preserve">- </w:t>
      </w:r>
      <w:r w:rsidRPr="00350F49">
        <w:rPr>
          <w:sz w:val="28"/>
          <w:szCs w:val="28"/>
        </w:rPr>
        <w:t xml:space="preserve">фактическая </w:t>
      </w:r>
      <w:r w:rsidRPr="00C0747D">
        <w:rPr>
          <w:sz w:val="28"/>
          <w:szCs w:val="28"/>
        </w:rPr>
        <w:t>нормативная прибыль;</w:t>
      </w:r>
    </w:p>
    <w:p w14:paraId="0E0C92B1" w14:textId="77777777" w:rsidR="00BE7765" w:rsidRDefault="00BE7765" w:rsidP="00BE7765">
      <w:pPr>
        <w:autoSpaceDE w:val="0"/>
        <w:autoSpaceDN w:val="0"/>
        <w:adjustRightInd w:val="0"/>
        <w:ind w:firstLine="708"/>
        <w:jc w:val="both"/>
        <w:rPr>
          <w:rFonts w:eastAsiaTheme="minorHAnsi"/>
          <w:sz w:val="28"/>
          <w:szCs w:val="28"/>
          <w:lang w:eastAsia="en-US"/>
        </w:rPr>
      </w:pPr>
      <w:r w:rsidRPr="00C0747D">
        <w:rPr>
          <w:sz w:val="28"/>
          <w:szCs w:val="28"/>
        </w:rPr>
        <w:t xml:space="preserve">- </w:t>
      </w:r>
      <w:r>
        <w:rPr>
          <w:rFonts w:eastAsiaTheme="minorHAnsi"/>
          <w:sz w:val="28"/>
          <w:szCs w:val="28"/>
          <w:lang w:eastAsia="en-US"/>
        </w:rPr>
        <w:t>расчетная предпринимательская прибыль, учтенная при установлении тарифов на (i-2)-й год, тыс. руб.;</w:t>
      </w:r>
    </w:p>
    <w:p w14:paraId="13643E9C" w14:textId="77777777" w:rsidR="00BE7765" w:rsidRDefault="00BE7765" w:rsidP="00BE7765">
      <w:pPr>
        <w:autoSpaceDE w:val="0"/>
        <w:autoSpaceDN w:val="0"/>
        <w:adjustRightInd w:val="0"/>
        <w:ind w:firstLine="708"/>
        <w:jc w:val="both"/>
        <w:rPr>
          <w:rFonts w:eastAsiaTheme="minorHAnsi"/>
          <w:sz w:val="28"/>
          <w:szCs w:val="28"/>
          <w:lang w:eastAsia="en-US"/>
        </w:rPr>
      </w:pPr>
      <w:r>
        <w:rPr>
          <w:sz w:val="28"/>
          <w:szCs w:val="28"/>
        </w:rPr>
        <w:t>-</w:t>
      </w:r>
      <w:r>
        <w:rPr>
          <w:rFonts w:eastAsiaTheme="minorHAnsi"/>
          <w:sz w:val="28"/>
          <w:szCs w:val="28"/>
          <w:lang w:eastAsia="en-US"/>
        </w:rPr>
        <w:t>корректировка необходимой валовой выручки по результатам предшествующих расчетных периодов регулирования.</w:t>
      </w:r>
    </w:p>
    <w:p w14:paraId="07C2A3E4" w14:textId="77777777" w:rsidR="00BE7765" w:rsidRDefault="00BE7765" w:rsidP="00BE7765">
      <w:pPr>
        <w:ind w:right="142" w:firstLine="708"/>
        <w:jc w:val="both"/>
        <w:rPr>
          <w:sz w:val="28"/>
          <w:szCs w:val="28"/>
        </w:rPr>
      </w:pPr>
      <w:r w:rsidRPr="00822A3D">
        <w:rPr>
          <w:sz w:val="28"/>
          <w:szCs w:val="28"/>
        </w:rPr>
        <w:t>Фактическая необходимая валовая выручка (необходимая валовая выручка на основе фактических значений параметров взамен прогнозных)</w:t>
      </w:r>
      <w:r>
        <w:rPr>
          <w:sz w:val="28"/>
          <w:szCs w:val="28"/>
        </w:rPr>
        <w:t xml:space="preserve"> </w:t>
      </w:r>
      <w:r w:rsidRPr="00822A3D">
        <w:rPr>
          <w:sz w:val="28"/>
          <w:szCs w:val="28"/>
        </w:rPr>
        <w:t>на реализацию тепловой энергии, с учетом нормативных показателей, рассчитана экспертами по группам статей.</w:t>
      </w:r>
    </w:p>
    <w:p w14:paraId="511624AA" w14:textId="77777777" w:rsidR="00BE7765" w:rsidRPr="00553EF1" w:rsidRDefault="00BE7765" w:rsidP="00BE7765">
      <w:pPr>
        <w:ind w:right="142" w:firstLine="708"/>
        <w:jc w:val="both"/>
        <w:rPr>
          <w:sz w:val="28"/>
          <w:szCs w:val="28"/>
        </w:rPr>
      </w:pPr>
      <w:r w:rsidRPr="00553EF1">
        <w:rPr>
          <w:sz w:val="28"/>
          <w:szCs w:val="28"/>
        </w:rPr>
        <w:t xml:space="preserve">1. Фактические операционные расходы (ОР) за 2020 год определены экспертами исходя из фактических ОР за 2019 год, которые были определены исходя из базового уровня ОР за 2017 год с ИПЦ Минэкономразвития России от 26.10.2020 на 2018 и 2019 год в размере 102,9% и 104,5% (согласно пункту 55 Методических указаний). Величина фактических ОР за 2019 год сложилась на уровне </w:t>
      </w:r>
      <w:r w:rsidRPr="0026342C">
        <w:rPr>
          <w:sz w:val="28"/>
          <w:szCs w:val="28"/>
        </w:rPr>
        <w:t>484 385,62</w:t>
      </w:r>
      <w:r>
        <w:rPr>
          <w:sz w:val="28"/>
          <w:szCs w:val="28"/>
        </w:rPr>
        <w:t xml:space="preserve"> </w:t>
      </w:r>
      <w:r w:rsidRPr="00553EF1">
        <w:rPr>
          <w:sz w:val="28"/>
          <w:szCs w:val="28"/>
        </w:rPr>
        <w:t>тыс. руб.</w:t>
      </w:r>
    </w:p>
    <w:p w14:paraId="5989687F" w14:textId="77777777" w:rsidR="00BE7765" w:rsidRPr="00553EF1" w:rsidRDefault="00BE7765" w:rsidP="00BE7765">
      <w:pPr>
        <w:pStyle w:val="a4"/>
        <w:ind w:left="0" w:right="142" w:firstLine="708"/>
        <w:jc w:val="both"/>
        <w:rPr>
          <w:sz w:val="28"/>
          <w:szCs w:val="28"/>
        </w:rPr>
      </w:pPr>
      <w:r w:rsidRPr="00553EF1">
        <w:rPr>
          <w:sz w:val="28"/>
          <w:szCs w:val="28"/>
        </w:rPr>
        <w:t>Отклонения фактических операционных расходов от плановых сложились за счёт изменения ИПЦ на 2020 год, согласно опубликованным на сайте сценарным условиям Минэкономразвития России от 30.09.2021 года, в соответствии с которыми индекс ИПЦ на 2020 год составил 103,4.</w:t>
      </w:r>
    </w:p>
    <w:p w14:paraId="077AA8B5" w14:textId="77777777" w:rsidR="00BE7765" w:rsidRPr="00553EF1" w:rsidRDefault="00BE7765" w:rsidP="00BE7765">
      <w:pPr>
        <w:pStyle w:val="a4"/>
        <w:ind w:left="0" w:right="142" w:firstLine="708"/>
        <w:jc w:val="both"/>
        <w:rPr>
          <w:sz w:val="28"/>
          <w:szCs w:val="28"/>
        </w:rPr>
      </w:pPr>
      <w:r w:rsidRPr="00553EF1">
        <w:rPr>
          <w:sz w:val="28"/>
          <w:szCs w:val="28"/>
        </w:rPr>
        <w:t>Индекс изменения количества активов (ИКА) равен нулю, в связи с отсутствием изменения мощности котельных и протяженности тепловых сетей.</w:t>
      </w:r>
    </w:p>
    <w:p w14:paraId="07A6CFB2" w14:textId="77777777" w:rsidR="00BE7765" w:rsidRPr="00553EF1" w:rsidRDefault="00BE7765" w:rsidP="00BE7765">
      <w:pPr>
        <w:pStyle w:val="a4"/>
        <w:ind w:left="0" w:right="142" w:firstLine="708"/>
        <w:jc w:val="both"/>
        <w:rPr>
          <w:sz w:val="28"/>
          <w:szCs w:val="28"/>
        </w:rPr>
      </w:pPr>
      <w:r w:rsidRPr="00553EF1">
        <w:rPr>
          <w:sz w:val="28"/>
          <w:szCs w:val="28"/>
        </w:rPr>
        <w:t>Расчет фактических ОР за 2020 год приведена в таблице 12.</w:t>
      </w:r>
    </w:p>
    <w:p w14:paraId="257A8C06" w14:textId="77777777" w:rsidR="00BE7765" w:rsidRPr="00553EF1" w:rsidRDefault="00BE7765" w:rsidP="00BE7765">
      <w:pPr>
        <w:pStyle w:val="a4"/>
        <w:ind w:left="426" w:right="142"/>
        <w:jc w:val="right"/>
        <w:rPr>
          <w:sz w:val="28"/>
          <w:szCs w:val="28"/>
        </w:rPr>
      </w:pPr>
      <w:r w:rsidRPr="00553EF1">
        <w:rPr>
          <w:sz w:val="28"/>
          <w:szCs w:val="28"/>
        </w:rPr>
        <w:t>Таблица 12</w:t>
      </w:r>
    </w:p>
    <w:p w14:paraId="695A8A09" w14:textId="77777777" w:rsidR="00BE7765" w:rsidRPr="00553EF1" w:rsidRDefault="00BE7765" w:rsidP="00BE7765">
      <w:pPr>
        <w:pStyle w:val="a4"/>
        <w:ind w:left="426" w:right="142"/>
        <w:jc w:val="center"/>
        <w:rPr>
          <w:b/>
          <w:sz w:val="28"/>
          <w:szCs w:val="28"/>
        </w:rPr>
      </w:pPr>
      <w:r w:rsidRPr="00553EF1">
        <w:rPr>
          <w:b/>
          <w:sz w:val="28"/>
          <w:szCs w:val="28"/>
        </w:rPr>
        <w:t>Расчет фактических операционных расходов за 2020 год</w:t>
      </w:r>
    </w:p>
    <w:p w14:paraId="516E5C87" w14:textId="77777777" w:rsidR="00BE7765" w:rsidRPr="00553EF1" w:rsidRDefault="00BE7765" w:rsidP="00BE7765">
      <w:pPr>
        <w:ind w:right="142"/>
        <w:jc w:val="both"/>
        <w:rPr>
          <w:noProof/>
        </w:rPr>
      </w:pPr>
    </w:p>
    <w:tbl>
      <w:tblPr>
        <w:tblStyle w:val="aff"/>
        <w:tblW w:w="0" w:type="auto"/>
        <w:tblLook w:val="04A0" w:firstRow="1" w:lastRow="0" w:firstColumn="1" w:lastColumn="0" w:noHBand="0" w:noVBand="1"/>
      </w:tblPr>
      <w:tblGrid>
        <w:gridCol w:w="675"/>
        <w:gridCol w:w="4255"/>
        <w:gridCol w:w="1116"/>
        <w:gridCol w:w="1791"/>
        <w:gridCol w:w="1791"/>
      </w:tblGrid>
      <w:tr w:rsidR="00BE7765" w:rsidRPr="00553EF1" w14:paraId="3B980F89" w14:textId="77777777" w:rsidTr="00BE7765">
        <w:trPr>
          <w:trHeight w:val="360"/>
        </w:trPr>
        <w:tc>
          <w:tcPr>
            <w:tcW w:w="700" w:type="dxa"/>
            <w:vMerge w:val="restart"/>
            <w:hideMark/>
          </w:tcPr>
          <w:p w14:paraId="11E0780B" w14:textId="77777777" w:rsidR="00BE7765" w:rsidRPr="00553EF1" w:rsidRDefault="00BE7765" w:rsidP="00BE7765">
            <w:pPr>
              <w:ind w:right="142"/>
              <w:jc w:val="both"/>
              <w:rPr>
                <w:noProof/>
                <w:sz w:val="20"/>
              </w:rPr>
            </w:pPr>
            <w:r w:rsidRPr="00553EF1">
              <w:rPr>
                <w:noProof/>
                <w:sz w:val="20"/>
              </w:rPr>
              <w:t>№ п/п</w:t>
            </w:r>
          </w:p>
        </w:tc>
        <w:tc>
          <w:tcPr>
            <w:tcW w:w="5480" w:type="dxa"/>
            <w:vMerge w:val="restart"/>
            <w:hideMark/>
          </w:tcPr>
          <w:p w14:paraId="6B69FF08" w14:textId="77777777" w:rsidR="00BE7765" w:rsidRPr="00553EF1" w:rsidRDefault="00BE7765" w:rsidP="00BE7765">
            <w:pPr>
              <w:ind w:right="142"/>
              <w:jc w:val="both"/>
              <w:rPr>
                <w:noProof/>
                <w:sz w:val="20"/>
              </w:rPr>
            </w:pPr>
            <w:r w:rsidRPr="00553EF1">
              <w:rPr>
                <w:noProof/>
                <w:sz w:val="20"/>
              </w:rPr>
              <w:t>Параметры расчета расходов</w:t>
            </w:r>
          </w:p>
        </w:tc>
        <w:tc>
          <w:tcPr>
            <w:tcW w:w="1180" w:type="dxa"/>
            <w:vMerge w:val="restart"/>
            <w:hideMark/>
          </w:tcPr>
          <w:p w14:paraId="5C69C938" w14:textId="77777777" w:rsidR="00BE7765" w:rsidRPr="00553EF1" w:rsidRDefault="00BE7765" w:rsidP="00BE7765">
            <w:pPr>
              <w:ind w:right="142"/>
              <w:jc w:val="both"/>
              <w:rPr>
                <w:noProof/>
                <w:sz w:val="20"/>
              </w:rPr>
            </w:pPr>
            <w:r w:rsidRPr="00553EF1">
              <w:rPr>
                <w:noProof/>
                <w:sz w:val="20"/>
              </w:rPr>
              <w:t>Ед.изм.</w:t>
            </w:r>
          </w:p>
        </w:tc>
        <w:tc>
          <w:tcPr>
            <w:tcW w:w="4400" w:type="dxa"/>
            <w:gridSpan w:val="2"/>
            <w:hideMark/>
          </w:tcPr>
          <w:p w14:paraId="61595829" w14:textId="77777777" w:rsidR="00BE7765" w:rsidRPr="00553EF1" w:rsidRDefault="00BE7765" w:rsidP="00BE7765">
            <w:pPr>
              <w:ind w:right="142"/>
              <w:jc w:val="both"/>
              <w:rPr>
                <w:noProof/>
                <w:sz w:val="20"/>
              </w:rPr>
            </w:pPr>
            <w:r w:rsidRPr="00553EF1">
              <w:rPr>
                <w:noProof/>
                <w:sz w:val="20"/>
              </w:rPr>
              <w:t> </w:t>
            </w:r>
          </w:p>
        </w:tc>
      </w:tr>
      <w:tr w:rsidR="00BE7765" w:rsidRPr="00553EF1" w14:paraId="19A353BC" w14:textId="77777777" w:rsidTr="00BE7765">
        <w:trPr>
          <w:trHeight w:val="120"/>
        </w:trPr>
        <w:tc>
          <w:tcPr>
            <w:tcW w:w="700" w:type="dxa"/>
            <w:vMerge/>
            <w:hideMark/>
          </w:tcPr>
          <w:p w14:paraId="5398D129" w14:textId="77777777" w:rsidR="00BE7765" w:rsidRPr="00553EF1" w:rsidRDefault="00BE7765" w:rsidP="00BE7765">
            <w:pPr>
              <w:ind w:right="142"/>
              <w:jc w:val="both"/>
              <w:rPr>
                <w:noProof/>
                <w:sz w:val="20"/>
              </w:rPr>
            </w:pPr>
          </w:p>
        </w:tc>
        <w:tc>
          <w:tcPr>
            <w:tcW w:w="5480" w:type="dxa"/>
            <w:vMerge/>
            <w:hideMark/>
          </w:tcPr>
          <w:p w14:paraId="289CFC4B" w14:textId="77777777" w:rsidR="00BE7765" w:rsidRPr="00553EF1" w:rsidRDefault="00BE7765" w:rsidP="00BE7765">
            <w:pPr>
              <w:ind w:right="142"/>
              <w:jc w:val="both"/>
              <w:rPr>
                <w:noProof/>
                <w:sz w:val="20"/>
              </w:rPr>
            </w:pPr>
          </w:p>
        </w:tc>
        <w:tc>
          <w:tcPr>
            <w:tcW w:w="1180" w:type="dxa"/>
            <w:vMerge/>
            <w:hideMark/>
          </w:tcPr>
          <w:p w14:paraId="2987A064" w14:textId="77777777" w:rsidR="00BE7765" w:rsidRPr="00553EF1" w:rsidRDefault="00BE7765" w:rsidP="00BE7765">
            <w:pPr>
              <w:ind w:right="142"/>
              <w:jc w:val="both"/>
              <w:rPr>
                <w:noProof/>
                <w:sz w:val="20"/>
              </w:rPr>
            </w:pPr>
          </w:p>
        </w:tc>
        <w:tc>
          <w:tcPr>
            <w:tcW w:w="2200" w:type="dxa"/>
            <w:hideMark/>
          </w:tcPr>
          <w:p w14:paraId="5320D952" w14:textId="77777777" w:rsidR="00BE7765" w:rsidRPr="00553EF1" w:rsidRDefault="00BE7765" w:rsidP="00BE7765">
            <w:pPr>
              <w:ind w:right="142"/>
              <w:jc w:val="center"/>
              <w:rPr>
                <w:noProof/>
                <w:sz w:val="20"/>
              </w:rPr>
            </w:pPr>
            <w:r w:rsidRPr="00553EF1">
              <w:rPr>
                <w:noProof/>
                <w:sz w:val="20"/>
              </w:rPr>
              <w:t>2019 факт</w:t>
            </w:r>
          </w:p>
        </w:tc>
        <w:tc>
          <w:tcPr>
            <w:tcW w:w="2200" w:type="dxa"/>
            <w:hideMark/>
          </w:tcPr>
          <w:p w14:paraId="2E3DF316" w14:textId="77777777" w:rsidR="00BE7765" w:rsidRPr="00553EF1" w:rsidRDefault="00BE7765" w:rsidP="00BE7765">
            <w:pPr>
              <w:ind w:right="142"/>
              <w:jc w:val="center"/>
              <w:rPr>
                <w:noProof/>
                <w:sz w:val="20"/>
              </w:rPr>
            </w:pPr>
            <w:r w:rsidRPr="00553EF1">
              <w:rPr>
                <w:noProof/>
                <w:sz w:val="20"/>
              </w:rPr>
              <w:t>2020</w:t>
            </w:r>
            <w:r>
              <w:rPr>
                <w:noProof/>
                <w:sz w:val="20"/>
              </w:rPr>
              <w:t xml:space="preserve"> год</w:t>
            </w:r>
          </w:p>
        </w:tc>
      </w:tr>
      <w:tr w:rsidR="00BE7765" w:rsidRPr="00553EF1" w14:paraId="2BB7454E" w14:textId="77777777" w:rsidTr="00BE7765">
        <w:trPr>
          <w:trHeight w:val="449"/>
        </w:trPr>
        <w:tc>
          <w:tcPr>
            <w:tcW w:w="700" w:type="dxa"/>
            <w:hideMark/>
          </w:tcPr>
          <w:p w14:paraId="29D00460" w14:textId="77777777" w:rsidR="00BE7765" w:rsidRPr="00553EF1" w:rsidRDefault="00BE7765" w:rsidP="00BE7765">
            <w:pPr>
              <w:ind w:right="142"/>
              <w:jc w:val="both"/>
              <w:rPr>
                <w:noProof/>
                <w:sz w:val="20"/>
              </w:rPr>
            </w:pPr>
            <w:r w:rsidRPr="00553EF1">
              <w:rPr>
                <w:noProof/>
                <w:sz w:val="20"/>
              </w:rPr>
              <w:t>1</w:t>
            </w:r>
          </w:p>
        </w:tc>
        <w:tc>
          <w:tcPr>
            <w:tcW w:w="5480" w:type="dxa"/>
            <w:hideMark/>
          </w:tcPr>
          <w:p w14:paraId="2C44AFBE" w14:textId="77777777" w:rsidR="00BE7765" w:rsidRPr="00553EF1" w:rsidRDefault="00BE7765" w:rsidP="00BE7765">
            <w:pPr>
              <w:ind w:right="142"/>
              <w:jc w:val="both"/>
              <w:rPr>
                <w:noProof/>
                <w:sz w:val="20"/>
              </w:rPr>
            </w:pPr>
            <w:r w:rsidRPr="00553EF1">
              <w:rPr>
                <w:noProof/>
                <w:sz w:val="20"/>
              </w:rPr>
              <w:t>Индекс потребительских цен на расчетный период регулирования (ИПЦ)</w:t>
            </w:r>
          </w:p>
        </w:tc>
        <w:tc>
          <w:tcPr>
            <w:tcW w:w="1180" w:type="dxa"/>
            <w:hideMark/>
          </w:tcPr>
          <w:p w14:paraId="6216CFD5" w14:textId="77777777" w:rsidR="00BE7765" w:rsidRPr="00553EF1" w:rsidRDefault="00BE7765" w:rsidP="00BE7765">
            <w:pPr>
              <w:ind w:right="142"/>
              <w:jc w:val="both"/>
              <w:rPr>
                <w:noProof/>
                <w:sz w:val="20"/>
              </w:rPr>
            </w:pPr>
            <w:r w:rsidRPr="00553EF1">
              <w:rPr>
                <w:noProof/>
                <w:sz w:val="20"/>
              </w:rPr>
              <w:t> </w:t>
            </w:r>
          </w:p>
        </w:tc>
        <w:tc>
          <w:tcPr>
            <w:tcW w:w="2200" w:type="dxa"/>
            <w:hideMark/>
          </w:tcPr>
          <w:p w14:paraId="203006FB" w14:textId="77777777" w:rsidR="00BE7765" w:rsidRPr="00553EF1" w:rsidRDefault="00BE7765" w:rsidP="00BE7765">
            <w:pPr>
              <w:ind w:right="142"/>
              <w:jc w:val="center"/>
              <w:rPr>
                <w:noProof/>
                <w:sz w:val="20"/>
              </w:rPr>
            </w:pPr>
          </w:p>
        </w:tc>
        <w:tc>
          <w:tcPr>
            <w:tcW w:w="2200" w:type="dxa"/>
            <w:hideMark/>
          </w:tcPr>
          <w:p w14:paraId="6D889489" w14:textId="77777777" w:rsidR="00BE7765" w:rsidRPr="00553EF1" w:rsidRDefault="00BE7765" w:rsidP="00BE7765">
            <w:pPr>
              <w:ind w:right="142"/>
              <w:jc w:val="center"/>
              <w:rPr>
                <w:noProof/>
                <w:sz w:val="20"/>
              </w:rPr>
            </w:pPr>
            <w:r w:rsidRPr="00553EF1">
              <w:rPr>
                <w:noProof/>
                <w:sz w:val="20"/>
              </w:rPr>
              <w:t>1,034</w:t>
            </w:r>
          </w:p>
        </w:tc>
      </w:tr>
      <w:tr w:rsidR="00BE7765" w:rsidRPr="00553EF1" w14:paraId="09667BA2" w14:textId="77777777" w:rsidTr="00BE7765">
        <w:trPr>
          <w:trHeight w:val="399"/>
        </w:trPr>
        <w:tc>
          <w:tcPr>
            <w:tcW w:w="700" w:type="dxa"/>
            <w:hideMark/>
          </w:tcPr>
          <w:p w14:paraId="30EA8CCA" w14:textId="77777777" w:rsidR="00BE7765" w:rsidRPr="00553EF1" w:rsidRDefault="00BE7765" w:rsidP="00BE7765">
            <w:pPr>
              <w:ind w:right="142"/>
              <w:jc w:val="both"/>
              <w:rPr>
                <w:noProof/>
                <w:sz w:val="20"/>
              </w:rPr>
            </w:pPr>
            <w:r w:rsidRPr="00553EF1">
              <w:rPr>
                <w:noProof/>
                <w:sz w:val="20"/>
              </w:rPr>
              <w:t>2</w:t>
            </w:r>
          </w:p>
        </w:tc>
        <w:tc>
          <w:tcPr>
            <w:tcW w:w="5480" w:type="dxa"/>
            <w:hideMark/>
          </w:tcPr>
          <w:p w14:paraId="3127F7DA" w14:textId="77777777" w:rsidR="00BE7765" w:rsidRPr="00553EF1" w:rsidRDefault="00BE7765" w:rsidP="00BE7765">
            <w:pPr>
              <w:ind w:right="142"/>
              <w:jc w:val="both"/>
              <w:rPr>
                <w:noProof/>
                <w:sz w:val="20"/>
              </w:rPr>
            </w:pPr>
            <w:r w:rsidRPr="00553EF1">
              <w:rPr>
                <w:noProof/>
                <w:sz w:val="20"/>
              </w:rPr>
              <w:t>Индекс эффективности операционных расходов (ИОР)</w:t>
            </w:r>
          </w:p>
        </w:tc>
        <w:tc>
          <w:tcPr>
            <w:tcW w:w="1180" w:type="dxa"/>
            <w:hideMark/>
          </w:tcPr>
          <w:p w14:paraId="655C3132" w14:textId="77777777" w:rsidR="00BE7765" w:rsidRPr="00553EF1" w:rsidRDefault="00BE7765" w:rsidP="00BE7765">
            <w:pPr>
              <w:ind w:right="142"/>
              <w:jc w:val="both"/>
              <w:rPr>
                <w:noProof/>
                <w:sz w:val="20"/>
              </w:rPr>
            </w:pPr>
            <w:r w:rsidRPr="00553EF1">
              <w:rPr>
                <w:noProof/>
                <w:sz w:val="20"/>
              </w:rPr>
              <w:t>%</w:t>
            </w:r>
          </w:p>
        </w:tc>
        <w:tc>
          <w:tcPr>
            <w:tcW w:w="2200" w:type="dxa"/>
            <w:hideMark/>
          </w:tcPr>
          <w:p w14:paraId="1CD8448D" w14:textId="77777777" w:rsidR="00BE7765" w:rsidRPr="00553EF1" w:rsidRDefault="00BE7765" w:rsidP="00BE7765">
            <w:pPr>
              <w:ind w:right="142"/>
              <w:jc w:val="center"/>
              <w:rPr>
                <w:noProof/>
                <w:sz w:val="20"/>
              </w:rPr>
            </w:pPr>
          </w:p>
        </w:tc>
        <w:tc>
          <w:tcPr>
            <w:tcW w:w="2200" w:type="dxa"/>
            <w:hideMark/>
          </w:tcPr>
          <w:p w14:paraId="2FCA9297" w14:textId="77777777" w:rsidR="00BE7765" w:rsidRPr="00553EF1" w:rsidRDefault="00BE7765" w:rsidP="00BE7765">
            <w:pPr>
              <w:ind w:right="142"/>
              <w:jc w:val="center"/>
              <w:rPr>
                <w:noProof/>
                <w:sz w:val="20"/>
              </w:rPr>
            </w:pPr>
            <w:r w:rsidRPr="00553EF1">
              <w:rPr>
                <w:noProof/>
                <w:sz w:val="20"/>
              </w:rPr>
              <w:t>1%</w:t>
            </w:r>
          </w:p>
        </w:tc>
      </w:tr>
      <w:tr w:rsidR="00BE7765" w:rsidRPr="00553EF1" w14:paraId="7E51CAF0" w14:textId="77777777" w:rsidTr="00BE7765">
        <w:trPr>
          <w:trHeight w:val="208"/>
        </w:trPr>
        <w:tc>
          <w:tcPr>
            <w:tcW w:w="700" w:type="dxa"/>
            <w:hideMark/>
          </w:tcPr>
          <w:p w14:paraId="3BA1A1FC" w14:textId="77777777" w:rsidR="00BE7765" w:rsidRPr="00553EF1" w:rsidRDefault="00BE7765" w:rsidP="00BE7765">
            <w:pPr>
              <w:ind w:right="142"/>
              <w:jc w:val="both"/>
              <w:rPr>
                <w:noProof/>
                <w:sz w:val="20"/>
              </w:rPr>
            </w:pPr>
            <w:r w:rsidRPr="00553EF1">
              <w:rPr>
                <w:noProof/>
                <w:sz w:val="20"/>
              </w:rPr>
              <w:t>3</w:t>
            </w:r>
          </w:p>
        </w:tc>
        <w:tc>
          <w:tcPr>
            <w:tcW w:w="5480" w:type="dxa"/>
            <w:hideMark/>
          </w:tcPr>
          <w:p w14:paraId="42D019DD" w14:textId="77777777" w:rsidR="00BE7765" w:rsidRPr="00553EF1" w:rsidRDefault="00BE7765" w:rsidP="00BE7765">
            <w:pPr>
              <w:ind w:right="142"/>
              <w:jc w:val="both"/>
              <w:rPr>
                <w:noProof/>
                <w:sz w:val="20"/>
              </w:rPr>
            </w:pPr>
            <w:r w:rsidRPr="00553EF1">
              <w:rPr>
                <w:noProof/>
                <w:sz w:val="20"/>
              </w:rPr>
              <w:t>Индекс изменения количества активов (ИКА)</w:t>
            </w:r>
          </w:p>
        </w:tc>
        <w:tc>
          <w:tcPr>
            <w:tcW w:w="1180" w:type="dxa"/>
            <w:hideMark/>
          </w:tcPr>
          <w:p w14:paraId="447CFA8B" w14:textId="77777777" w:rsidR="00BE7765" w:rsidRPr="00553EF1" w:rsidRDefault="00BE7765" w:rsidP="00BE7765">
            <w:pPr>
              <w:ind w:right="142"/>
              <w:jc w:val="both"/>
              <w:rPr>
                <w:noProof/>
                <w:sz w:val="20"/>
              </w:rPr>
            </w:pPr>
            <w:r w:rsidRPr="00553EF1">
              <w:rPr>
                <w:noProof/>
                <w:sz w:val="20"/>
              </w:rPr>
              <w:t> </w:t>
            </w:r>
          </w:p>
        </w:tc>
        <w:tc>
          <w:tcPr>
            <w:tcW w:w="2200" w:type="dxa"/>
            <w:hideMark/>
          </w:tcPr>
          <w:p w14:paraId="09A47660" w14:textId="77777777" w:rsidR="00BE7765" w:rsidRPr="00553EF1" w:rsidRDefault="00BE7765" w:rsidP="00BE7765">
            <w:pPr>
              <w:ind w:right="142"/>
              <w:jc w:val="center"/>
              <w:rPr>
                <w:noProof/>
                <w:sz w:val="20"/>
              </w:rPr>
            </w:pPr>
          </w:p>
        </w:tc>
        <w:tc>
          <w:tcPr>
            <w:tcW w:w="2200" w:type="dxa"/>
            <w:hideMark/>
          </w:tcPr>
          <w:p w14:paraId="055DE61E" w14:textId="77777777" w:rsidR="00BE7765" w:rsidRPr="00553EF1" w:rsidRDefault="00BE7765" w:rsidP="00BE7765">
            <w:pPr>
              <w:ind w:right="142"/>
              <w:jc w:val="center"/>
              <w:rPr>
                <w:noProof/>
                <w:sz w:val="20"/>
              </w:rPr>
            </w:pPr>
            <w:r w:rsidRPr="00553EF1">
              <w:rPr>
                <w:noProof/>
                <w:sz w:val="20"/>
              </w:rPr>
              <w:t>0</w:t>
            </w:r>
          </w:p>
        </w:tc>
      </w:tr>
      <w:tr w:rsidR="00BE7765" w:rsidRPr="00553EF1" w14:paraId="310B7EC5" w14:textId="77777777" w:rsidTr="00BE7765">
        <w:trPr>
          <w:trHeight w:val="679"/>
        </w:trPr>
        <w:tc>
          <w:tcPr>
            <w:tcW w:w="700" w:type="dxa"/>
            <w:hideMark/>
          </w:tcPr>
          <w:p w14:paraId="22E34250" w14:textId="77777777" w:rsidR="00BE7765" w:rsidRPr="00553EF1" w:rsidRDefault="00BE7765" w:rsidP="00BE7765">
            <w:pPr>
              <w:ind w:right="142"/>
              <w:jc w:val="both"/>
              <w:rPr>
                <w:noProof/>
                <w:sz w:val="20"/>
              </w:rPr>
            </w:pPr>
            <w:r w:rsidRPr="00553EF1">
              <w:rPr>
                <w:noProof/>
                <w:sz w:val="20"/>
              </w:rPr>
              <w:t>3.1</w:t>
            </w:r>
          </w:p>
        </w:tc>
        <w:tc>
          <w:tcPr>
            <w:tcW w:w="5480" w:type="dxa"/>
            <w:hideMark/>
          </w:tcPr>
          <w:p w14:paraId="0373CAE9" w14:textId="77777777" w:rsidR="00BE7765" w:rsidRPr="00553EF1" w:rsidRDefault="00BE7765" w:rsidP="00BE7765">
            <w:pPr>
              <w:ind w:right="142"/>
              <w:jc w:val="both"/>
              <w:rPr>
                <w:noProof/>
                <w:sz w:val="20"/>
              </w:rPr>
            </w:pPr>
            <w:r w:rsidRPr="00553EF1">
              <w:rPr>
                <w:noProof/>
                <w:sz w:val="20"/>
              </w:rPr>
              <w:t>количество условных единиц, относящихся к активам, необходимым для осуществления регулируемой деятельности</w:t>
            </w:r>
          </w:p>
        </w:tc>
        <w:tc>
          <w:tcPr>
            <w:tcW w:w="1180" w:type="dxa"/>
            <w:hideMark/>
          </w:tcPr>
          <w:p w14:paraId="0C3C09F0" w14:textId="77777777" w:rsidR="00BE7765" w:rsidRPr="00553EF1" w:rsidRDefault="00BE7765" w:rsidP="00BE7765">
            <w:pPr>
              <w:ind w:right="142"/>
              <w:jc w:val="both"/>
              <w:rPr>
                <w:noProof/>
                <w:sz w:val="20"/>
              </w:rPr>
            </w:pPr>
            <w:r w:rsidRPr="00553EF1">
              <w:rPr>
                <w:noProof/>
                <w:sz w:val="20"/>
              </w:rPr>
              <w:t>у.е.</w:t>
            </w:r>
          </w:p>
        </w:tc>
        <w:tc>
          <w:tcPr>
            <w:tcW w:w="2200" w:type="dxa"/>
            <w:hideMark/>
          </w:tcPr>
          <w:p w14:paraId="765605FD" w14:textId="77777777" w:rsidR="00BE7765" w:rsidRPr="00553EF1" w:rsidRDefault="00BE7765" w:rsidP="00BE7765">
            <w:pPr>
              <w:ind w:right="142"/>
              <w:jc w:val="center"/>
              <w:rPr>
                <w:noProof/>
                <w:sz w:val="20"/>
              </w:rPr>
            </w:pPr>
            <w:r w:rsidRPr="00553EF1">
              <w:rPr>
                <w:noProof/>
                <w:sz w:val="20"/>
              </w:rPr>
              <w:t>2013,35</w:t>
            </w:r>
          </w:p>
        </w:tc>
        <w:tc>
          <w:tcPr>
            <w:tcW w:w="2200" w:type="dxa"/>
            <w:hideMark/>
          </w:tcPr>
          <w:p w14:paraId="5D30B7E4" w14:textId="77777777" w:rsidR="00BE7765" w:rsidRPr="00553EF1" w:rsidRDefault="00BE7765" w:rsidP="00BE7765">
            <w:pPr>
              <w:ind w:right="142"/>
              <w:jc w:val="center"/>
              <w:rPr>
                <w:noProof/>
                <w:sz w:val="20"/>
              </w:rPr>
            </w:pPr>
            <w:r w:rsidRPr="00553EF1">
              <w:rPr>
                <w:noProof/>
                <w:sz w:val="20"/>
              </w:rPr>
              <w:t>2013,35</w:t>
            </w:r>
          </w:p>
        </w:tc>
      </w:tr>
      <w:tr w:rsidR="00BE7765" w:rsidRPr="00553EF1" w14:paraId="208B6E18" w14:textId="77777777" w:rsidTr="00BE7765">
        <w:trPr>
          <w:trHeight w:val="405"/>
        </w:trPr>
        <w:tc>
          <w:tcPr>
            <w:tcW w:w="700" w:type="dxa"/>
            <w:hideMark/>
          </w:tcPr>
          <w:p w14:paraId="210B1659" w14:textId="77777777" w:rsidR="00BE7765" w:rsidRPr="00553EF1" w:rsidRDefault="00BE7765" w:rsidP="00BE7765">
            <w:pPr>
              <w:ind w:right="142"/>
              <w:jc w:val="both"/>
              <w:rPr>
                <w:noProof/>
                <w:sz w:val="20"/>
              </w:rPr>
            </w:pPr>
            <w:r w:rsidRPr="00553EF1">
              <w:rPr>
                <w:noProof/>
                <w:sz w:val="20"/>
              </w:rPr>
              <w:t>3.2</w:t>
            </w:r>
          </w:p>
        </w:tc>
        <w:tc>
          <w:tcPr>
            <w:tcW w:w="5480" w:type="dxa"/>
            <w:hideMark/>
          </w:tcPr>
          <w:p w14:paraId="41651273" w14:textId="77777777" w:rsidR="00BE7765" w:rsidRPr="00553EF1" w:rsidRDefault="00BE7765" w:rsidP="00BE7765">
            <w:pPr>
              <w:ind w:right="142"/>
              <w:jc w:val="both"/>
              <w:rPr>
                <w:noProof/>
                <w:sz w:val="20"/>
              </w:rPr>
            </w:pPr>
            <w:r w:rsidRPr="00553EF1">
              <w:rPr>
                <w:noProof/>
                <w:sz w:val="20"/>
              </w:rPr>
              <w:t>установленная тепловая мощность источника тепловой энергии</w:t>
            </w:r>
          </w:p>
        </w:tc>
        <w:tc>
          <w:tcPr>
            <w:tcW w:w="1180" w:type="dxa"/>
            <w:hideMark/>
          </w:tcPr>
          <w:p w14:paraId="5D818F81" w14:textId="77777777" w:rsidR="00BE7765" w:rsidRPr="00553EF1" w:rsidRDefault="00BE7765" w:rsidP="00BE7765">
            <w:pPr>
              <w:ind w:right="142"/>
              <w:jc w:val="both"/>
              <w:rPr>
                <w:noProof/>
                <w:sz w:val="20"/>
              </w:rPr>
            </w:pPr>
            <w:r w:rsidRPr="00553EF1">
              <w:rPr>
                <w:noProof/>
                <w:sz w:val="20"/>
              </w:rPr>
              <w:t>Гкал/ч</w:t>
            </w:r>
          </w:p>
        </w:tc>
        <w:tc>
          <w:tcPr>
            <w:tcW w:w="2200" w:type="dxa"/>
            <w:hideMark/>
          </w:tcPr>
          <w:p w14:paraId="4E6B3DE0" w14:textId="77777777" w:rsidR="00BE7765" w:rsidRPr="00553EF1" w:rsidRDefault="00BE7765" w:rsidP="00BE7765">
            <w:pPr>
              <w:ind w:right="142"/>
              <w:jc w:val="center"/>
              <w:rPr>
                <w:noProof/>
                <w:sz w:val="20"/>
              </w:rPr>
            </w:pPr>
            <w:r w:rsidRPr="00553EF1">
              <w:rPr>
                <w:noProof/>
                <w:sz w:val="20"/>
              </w:rPr>
              <w:t>67,48</w:t>
            </w:r>
          </w:p>
        </w:tc>
        <w:tc>
          <w:tcPr>
            <w:tcW w:w="2200" w:type="dxa"/>
            <w:hideMark/>
          </w:tcPr>
          <w:p w14:paraId="03319771" w14:textId="77777777" w:rsidR="00BE7765" w:rsidRPr="00553EF1" w:rsidRDefault="00BE7765" w:rsidP="00BE7765">
            <w:pPr>
              <w:ind w:right="142"/>
              <w:jc w:val="center"/>
              <w:rPr>
                <w:noProof/>
                <w:sz w:val="20"/>
              </w:rPr>
            </w:pPr>
            <w:r w:rsidRPr="00553EF1">
              <w:rPr>
                <w:noProof/>
                <w:sz w:val="20"/>
              </w:rPr>
              <w:t>67,48</w:t>
            </w:r>
          </w:p>
        </w:tc>
      </w:tr>
      <w:tr w:rsidR="00BE7765" w:rsidRPr="00553EF1" w14:paraId="51090AC8" w14:textId="77777777" w:rsidTr="00BE7765">
        <w:trPr>
          <w:trHeight w:val="511"/>
        </w:trPr>
        <w:tc>
          <w:tcPr>
            <w:tcW w:w="700" w:type="dxa"/>
            <w:hideMark/>
          </w:tcPr>
          <w:p w14:paraId="200B505C" w14:textId="77777777" w:rsidR="00BE7765" w:rsidRPr="00553EF1" w:rsidRDefault="00BE7765" w:rsidP="00BE7765">
            <w:pPr>
              <w:ind w:right="142"/>
              <w:jc w:val="both"/>
              <w:rPr>
                <w:noProof/>
                <w:sz w:val="20"/>
              </w:rPr>
            </w:pPr>
            <w:r w:rsidRPr="00553EF1">
              <w:rPr>
                <w:noProof/>
                <w:sz w:val="20"/>
              </w:rPr>
              <w:t>4</w:t>
            </w:r>
          </w:p>
        </w:tc>
        <w:tc>
          <w:tcPr>
            <w:tcW w:w="5480" w:type="dxa"/>
            <w:hideMark/>
          </w:tcPr>
          <w:p w14:paraId="6D16A865" w14:textId="77777777" w:rsidR="00BE7765" w:rsidRPr="00553EF1" w:rsidRDefault="00BE7765" w:rsidP="00BE7765">
            <w:pPr>
              <w:ind w:right="142"/>
              <w:jc w:val="both"/>
              <w:rPr>
                <w:noProof/>
                <w:sz w:val="20"/>
              </w:rPr>
            </w:pPr>
            <w:r w:rsidRPr="00553EF1">
              <w:rPr>
                <w:noProof/>
                <w:sz w:val="20"/>
              </w:rPr>
              <w:t>Коэффициент эластичности затрат по росту активов (К</w:t>
            </w:r>
            <w:r w:rsidRPr="00553EF1">
              <w:rPr>
                <w:noProof/>
                <w:sz w:val="20"/>
                <w:vertAlign w:val="subscript"/>
              </w:rPr>
              <w:t>эл</w:t>
            </w:r>
            <w:r w:rsidRPr="00553EF1">
              <w:rPr>
                <w:noProof/>
                <w:sz w:val="20"/>
              </w:rPr>
              <w:t>)</w:t>
            </w:r>
          </w:p>
        </w:tc>
        <w:tc>
          <w:tcPr>
            <w:tcW w:w="1180" w:type="dxa"/>
            <w:hideMark/>
          </w:tcPr>
          <w:p w14:paraId="194715C4" w14:textId="77777777" w:rsidR="00BE7765" w:rsidRPr="00553EF1" w:rsidRDefault="00BE7765" w:rsidP="00BE7765">
            <w:pPr>
              <w:ind w:right="142"/>
              <w:jc w:val="both"/>
              <w:rPr>
                <w:noProof/>
                <w:sz w:val="20"/>
              </w:rPr>
            </w:pPr>
            <w:r w:rsidRPr="00553EF1">
              <w:rPr>
                <w:noProof/>
                <w:sz w:val="20"/>
              </w:rPr>
              <w:t> </w:t>
            </w:r>
          </w:p>
        </w:tc>
        <w:tc>
          <w:tcPr>
            <w:tcW w:w="2200" w:type="dxa"/>
            <w:hideMark/>
          </w:tcPr>
          <w:p w14:paraId="571AC968" w14:textId="77777777" w:rsidR="00BE7765" w:rsidRPr="00553EF1" w:rsidRDefault="00BE7765" w:rsidP="00BE7765">
            <w:pPr>
              <w:ind w:right="142"/>
              <w:jc w:val="center"/>
              <w:rPr>
                <w:noProof/>
                <w:sz w:val="20"/>
              </w:rPr>
            </w:pPr>
          </w:p>
        </w:tc>
        <w:tc>
          <w:tcPr>
            <w:tcW w:w="2200" w:type="dxa"/>
            <w:hideMark/>
          </w:tcPr>
          <w:p w14:paraId="39AD8661" w14:textId="77777777" w:rsidR="00BE7765" w:rsidRPr="00553EF1" w:rsidRDefault="00BE7765" w:rsidP="00BE7765">
            <w:pPr>
              <w:ind w:right="142"/>
              <w:jc w:val="center"/>
              <w:rPr>
                <w:noProof/>
                <w:sz w:val="20"/>
              </w:rPr>
            </w:pPr>
            <w:r w:rsidRPr="00553EF1">
              <w:rPr>
                <w:noProof/>
                <w:sz w:val="20"/>
              </w:rPr>
              <w:t>0,75</w:t>
            </w:r>
          </w:p>
        </w:tc>
      </w:tr>
      <w:tr w:rsidR="00BE7765" w:rsidRPr="00553EF1" w14:paraId="602DC618" w14:textId="77777777" w:rsidTr="00BE7765">
        <w:trPr>
          <w:trHeight w:val="405"/>
        </w:trPr>
        <w:tc>
          <w:tcPr>
            <w:tcW w:w="700" w:type="dxa"/>
            <w:hideMark/>
          </w:tcPr>
          <w:p w14:paraId="62EF88CD" w14:textId="77777777" w:rsidR="00BE7765" w:rsidRPr="00553EF1" w:rsidRDefault="00BE7765" w:rsidP="00BE7765">
            <w:pPr>
              <w:ind w:right="142"/>
              <w:jc w:val="both"/>
              <w:rPr>
                <w:noProof/>
                <w:sz w:val="20"/>
              </w:rPr>
            </w:pPr>
            <w:r w:rsidRPr="00553EF1">
              <w:rPr>
                <w:noProof/>
                <w:sz w:val="20"/>
              </w:rPr>
              <w:t>5</w:t>
            </w:r>
          </w:p>
        </w:tc>
        <w:tc>
          <w:tcPr>
            <w:tcW w:w="5480" w:type="dxa"/>
            <w:hideMark/>
          </w:tcPr>
          <w:p w14:paraId="1A5FFAC4" w14:textId="77777777" w:rsidR="00BE7765" w:rsidRPr="00553EF1" w:rsidRDefault="00BE7765" w:rsidP="00BE7765">
            <w:pPr>
              <w:ind w:right="142"/>
              <w:jc w:val="both"/>
              <w:rPr>
                <w:noProof/>
                <w:sz w:val="20"/>
              </w:rPr>
            </w:pPr>
            <w:r w:rsidRPr="00553EF1">
              <w:rPr>
                <w:noProof/>
                <w:sz w:val="20"/>
              </w:rPr>
              <w:t>Операционные (подконтрольные)</w:t>
            </w:r>
            <w:r w:rsidRPr="00553EF1">
              <w:rPr>
                <w:noProof/>
                <w:sz w:val="20"/>
              </w:rPr>
              <w:br/>
              <w:t>расходы</w:t>
            </w:r>
          </w:p>
        </w:tc>
        <w:tc>
          <w:tcPr>
            <w:tcW w:w="1180" w:type="dxa"/>
            <w:hideMark/>
          </w:tcPr>
          <w:p w14:paraId="6F23DFF5" w14:textId="77777777" w:rsidR="00BE7765" w:rsidRPr="00553EF1" w:rsidRDefault="00BE7765" w:rsidP="00BE7765">
            <w:pPr>
              <w:ind w:right="142"/>
              <w:jc w:val="both"/>
              <w:rPr>
                <w:noProof/>
                <w:sz w:val="20"/>
              </w:rPr>
            </w:pPr>
            <w:r w:rsidRPr="00553EF1">
              <w:rPr>
                <w:noProof/>
                <w:sz w:val="20"/>
              </w:rPr>
              <w:t>тыс. руб.</w:t>
            </w:r>
          </w:p>
        </w:tc>
        <w:tc>
          <w:tcPr>
            <w:tcW w:w="2200" w:type="dxa"/>
            <w:hideMark/>
          </w:tcPr>
          <w:p w14:paraId="4E53A108" w14:textId="77777777" w:rsidR="00BE7765" w:rsidRPr="00553EF1" w:rsidRDefault="00BE7765" w:rsidP="00BE7765">
            <w:pPr>
              <w:ind w:right="142"/>
              <w:jc w:val="center"/>
              <w:rPr>
                <w:noProof/>
                <w:sz w:val="20"/>
              </w:rPr>
            </w:pPr>
            <w:r w:rsidRPr="00553EF1">
              <w:rPr>
                <w:noProof/>
                <w:sz w:val="20"/>
              </w:rPr>
              <w:t>484 385,62</w:t>
            </w:r>
          </w:p>
        </w:tc>
        <w:tc>
          <w:tcPr>
            <w:tcW w:w="2200" w:type="dxa"/>
            <w:hideMark/>
          </w:tcPr>
          <w:p w14:paraId="79558073" w14:textId="77777777" w:rsidR="00BE7765" w:rsidRPr="00553EF1" w:rsidRDefault="00BE7765" w:rsidP="00BE7765">
            <w:pPr>
              <w:ind w:right="142"/>
              <w:jc w:val="center"/>
              <w:rPr>
                <w:noProof/>
                <w:sz w:val="20"/>
              </w:rPr>
            </w:pPr>
            <w:r w:rsidRPr="00553EF1">
              <w:rPr>
                <w:noProof/>
                <w:sz w:val="20"/>
              </w:rPr>
              <w:t>495 846,19</w:t>
            </w:r>
          </w:p>
        </w:tc>
      </w:tr>
      <w:tr w:rsidR="00BE7765" w:rsidRPr="00553EF1" w14:paraId="4D719850" w14:textId="77777777" w:rsidTr="00BE7765">
        <w:trPr>
          <w:trHeight w:val="360"/>
        </w:trPr>
        <w:tc>
          <w:tcPr>
            <w:tcW w:w="700" w:type="dxa"/>
            <w:hideMark/>
          </w:tcPr>
          <w:p w14:paraId="57156C8C" w14:textId="77777777" w:rsidR="00BE7765" w:rsidRPr="00553EF1" w:rsidRDefault="00BE7765" w:rsidP="00BE7765">
            <w:pPr>
              <w:ind w:right="142"/>
              <w:jc w:val="both"/>
              <w:rPr>
                <w:noProof/>
                <w:sz w:val="20"/>
              </w:rPr>
            </w:pPr>
            <w:r w:rsidRPr="00553EF1">
              <w:rPr>
                <w:noProof/>
                <w:sz w:val="20"/>
              </w:rPr>
              <w:t>6</w:t>
            </w:r>
          </w:p>
        </w:tc>
        <w:tc>
          <w:tcPr>
            <w:tcW w:w="5480" w:type="dxa"/>
            <w:hideMark/>
          </w:tcPr>
          <w:p w14:paraId="6BF20AED" w14:textId="77777777" w:rsidR="00BE7765" w:rsidRPr="00553EF1" w:rsidRDefault="00BE7765" w:rsidP="00BE7765">
            <w:pPr>
              <w:ind w:right="142"/>
              <w:jc w:val="both"/>
              <w:rPr>
                <w:noProof/>
                <w:sz w:val="20"/>
              </w:rPr>
            </w:pPr>
            <w:r w:rsidRPr="00553EF1">
              <w:rPr>
                <w:noProof/>
                <w:sz w:val="20"/>
              </w:rPr>
              <w:t>Индекс изменения ОР</w:t>
            </w:r>
          </w:p>
        </w:tc>
        <w:tc>
          <w:tcPr>
            <w:tcW w:w="1180" w:type="dxa"/>
            <w:hideMark/>
          </w:tcPr>
          <w:p w14:paraId="3F9A1EA8" w14:textId="77777777" w:rsidR="00BE7765" w:rsidRPr="00553EF1" w:rsidRDefault="00BE7765" w:rsidP="00BE7765">
            <w:pPr>
              <w:ind w:right="142"/>
              <w:jc w:val="both"/>
              <w:rPr>
                <w:noProof/>
                <w:sz w:val="20"/>
              </w:rPr>
            </w:pPr>
            <w:r w:rsidRPr="00553EF1">
              <w:rPr>
                <w:noProof/>
                <w:sz w:val="20"/>
              </w:rPr>
              <w:t> </w:t>
            </w:r>
          </w:p>
        </w:tc>
        <w:tc>
          <w:tcPr>
            <w:tcW w:w="2200" w:type="dxa"/>
            <w:hideMark/>
          </w:tcPr>
          <w:p w14:paraId="1696F6EA" w14:textId="77777777" w:rsidR="00BE7765" w:rsidRPr="00553EF1" w:rsidRDefault="00BE7765" w:rsidP="00BE7765">
            <w:pPr>
              <w:ind w:right="142"/>
              <w:jc w:val="center"/>
              <w:rPr>
                <w:noProof/>
                <w:sz w:val="20"/>
              </w:rPr>
            </w:pPr>
          </w:p>
        </w:tc>
        <w:tc>
          <w:tcPr>
            <w:tcW w:w="2200" w:type="dxa"/>
            <w:hideMark/>
          </w:tcPr>
          <w:p w14:paraId="388B275B" w14:textId="77777777" w:rsidR="00BE7765" w:rsidRPr="00553EF1" w:rsidRDefault="00BE7765" w:rsidP="00BE7765">
            <w:pPr>
              <w:ind w:right="142"/>
              <w:jc w:val="center"/>
              <w:rPr>
                <w:noProof/>
                <w:sz w:val="20"/>
              </w:rPr>
            </w:pPr>
            <w:r w:rsidRPr="00553EF1">
              <w:rPr>
                <w:noProof/>
                <w:sz w:val="20"/>
              </w:rPr>
              <w:t>1,0237</w:t>
            </w:r>
          </w:p>
        </w:tc>
      </w:tr>
    </w:tbl>
    <w:p w14:paraId="19ED0F21" w14:textId="77777777" w:rsidR="00BE7765" w:rsidRDefault="00BE7765" w:rsidP="00BE7765">
      <w:pPr>
        <w:ind w:right="142"/>
        <w:jc w:val="both"/>
        <w:rPr>
          <w:noProof/>
          <w:color w:val="FF0000"/>
        </w:rPr>
      </w:pPr>
    </w:p>
    <w:p w14:paraId="366A2534" w14:textId="77777777" w:rsidR="00BE7765" w:rsidRPr="009503EF" w:rsidRDefault="00BE7765" w:rsidP="00BE7765">
      <w:pPr>
        <w:ind w:right="142" w:firstLine="709"/>
        <w:jc w:val="both"/>
        <w:rPr>
          <w:sz w:val="28"/>
          <w:szCs w:val="28"/>
        </w:rPr>
      </w:pPr>
      <w:r w:rsidRPr="0086727D">
        <w:rPr>
          <w:color w:val="FF0000"/>
          <w:sz w:val="28"/>
          <w:szCs w:val="28"/>
        </w:rPr>
        <w:t xml:space="preserve">2. </w:t>
      </w:r>
      <w:r w:rsidRPr="009503EF">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212208EB" w14:textId="77777777" w:rsidR="00BE7765" w:rsidRPr="009503EF" w:rsidRDefault="00BE7765" w:rsidP="00BE7765">
      <w:pPr>
        <w:ind w:firstLine="709"/>
        <w:jc w:val="both"/>
        <w:rPr>
          <w:sz w:val="28"/>
          <w:szCs w:val="28"/>
        </w:rPr>
      </w:pPr>
      <w:r w:rsidRPr="009503EF">
        <w:rPr>
          <w:sz w:val="28"/>
          <w:szCs w:val="28"/>
        </w:rPr>
        <w:t>Экспертами также использо</w:t>
      </w:r>
      <w:r>
        <w:rPr>
          <w:sz w:val="28"/>
          <w:szCs w:val="28"/>
        </w:rPr>
        <w:t>валась информация по факту 2020</w:t>
      </w:r>
      <w:r w:rsidRPr="009503EF">
        <w:rPr>
          <w:sz w:val="28"/>
          <w:szCs w:val="28"/>
        </w:rPr>
        <w:t xml:space="preserve"> года, полученная через систему ЕИАС и заверенная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r w:rsidRPr="009503EF">
        <w:t xml:space="preserve"> </w:t>
      </w:r>
      <w:r w:rsidRPr="009503EF">
        <w:rPr>
          <w:sz w:val="28"/>
          <w:szCs w:val="28"/>
        </w:rPr>
        <w:t>Реестр неподконтрольных расходов приведен в таблице 8.</w:t>
      </w:r>
    </w:p>
    <w:p w14:paraId="31BCEEB9" w14:textId="77777777" w:rsidR="00BE7765" w:rsidRPr="009503EF" w:rsidRDefault="00BE7765" w:rsidP="00BE7765">
      <w:pPr>
        <w:ind w:firstLine="708"/>
        <w:jc w:val="both"/>
        <w:rPr>
          <w:snapToGrid w:val="0"/>
          <w:sz w:val="28"/>
          <w:szCs w:val="28"/>
        </w:rPr>
      </w:pPr>
      <w:bookmarkStart w:id="121" w:name="_Toc435981491"/>
      <w:bookmarkStart w:id="122" w:name="_Toc470509579"/>
      <w:bookmarkStart w:id="123" w:name="_Toc21094928"/>
      <w:r w:rsidRPr="009503EF">
        <w:rPr>
          <w:snapToGrid w:val="0"/>
          <w:sz w:val="28"/>
          <w:szCs w:val="28"/>
        </w:rPr>
        <w:t>Эксперты предлагают признать экономически обоснованными расходы по статье «Водоотведение» в размере 926,93 тыс. руб. Расходы приняты согласно вышеуказанной отчетности предприятия исходя из фактического объема стоков 31,79 тыс. куб. м и фактической цены водоотведения 29,16 руб./куб. м.</w:t>
      </w:r>
    </w:p>
    <w:p w14:paraId="381EF065" w14:textId="77777777" w:rsidR="00BE7765" w:rsidRPr="009503EF" w:rsidRDefault="00BE7765" w:rsidP="00BE7765">
      <w:pPr>
        <w:ind w:firstLine="708"/>
        <w:jc w:val="both"/>
        <w:rPr>
          <w:sz w:val="28"/>
          <w:szCs w:val="28"/>
        </w:rPr>
      </w:pPr>
      <w:r w:rsidRPr="009503EF">
        <w:rPr>
          <w:sz w:val="28"/>
          <w:szCs w:val="28"/>
        </w:rPr>
        <w:t xml:space="preserve">Эксперты предлагают признать экономически обоснованными расходы по статье «Арендная плата» в размере 1846,02 тыс. руб. согласно ОСВ по счетам 20 и 26 за </w:t>
      </w:r>
      <w:r>
        <w:rPr>
          <w:sz w:val="28"/>
          <w:szCs w:val="28"/>
        </w:rPr>
        <w:t>2020 год. И</w:t>
      </w:r>
      <w:r w:rsidRPr="009503EF">
        <w:rPr>
          <w:sz w:val="28"/>
          <w:szCs w:val="28"/>
        </w:rPr>
        <w:t>сключен</w:t>
      </w:r>
      <w:r>
        <w:rPr>
          <w:sz w:val="28"/>
          <w:szCs w:val="28"/>
        </w:rPr>
        <w:t>а</w:t>
      </w:r>
      <w:r w:rsidRPr="009503EF">
        <w:rPr>
          <w:sz w:val="28"/>
          <w:szCs w:val="28"/>
        </w:rPr>
        <w:t xml:space="preserve"> аренд</w:t>
      </w:r>
      <w:r>
        <w:rPr>
          <w:sz w:val="28"/>
          <w:szCs w:val="28"/>
        </w:rPr>
        <w:t>а</w:t>
      </w:r>
      <w:r w:rsidRPr="009503EF">
        <w:rPr>
          <w:sz w:val="28"/>
          <w:szCs w:val="28"/>
        </w:rPr>
        <w:t xml:space="preserve"> офисов (данные расходы не входят в состав неподконтрольные расходы, а учитываются в ОР) (том 3 стр. 824-825 тарифного дела).</w:t>
      </w:r>
    </w:p>
    <w:p w14:paraId="15F92D95" w14:textId="77777777" w:rsidR="00BE7765" w:rsidRPr="009503EF" w:rsidRDefault="00BE7765" w:rsidP="00BE7765">
      <w:pPr>
        <w:ind w:right="-2" w:firstLine="709"/>
        <w:jc w:val="both"/>
        <w:rPr>
          <w:snapToGrid w:val="0"/>
          <w:color w:val="000000"/>
          <w:sz w:val="28"/>
          <w:szCs w:val="28"/>
        </w:rPr>
      </w:pPr>
      <w:r w:rsidRPr="009503EF">
        <w:rPr>
          <w:snapToGrid w:val="0"/>
          <w:sz w:val="28"/>
          <w:szCs w:val="28"/>
        </w:rPr>
        <w:t xml:space="preserve">Эксперты предлагают признать экономически обоснованными расходы по статье «Плата за выбросы загрязняющих веществ» </w:t>
      </w:r>
      <w:r w:rsidRPr="009503EF">
        <w:rPr>
          <w:snapToGrid w:val="0"/>
          <w:color w:val="000000"/>
          <w:sz w:val="28"/>
          <w:szCs w:val="28"/>
        </w:rPr>
        <w:t>в размере 251,43</w:t>
      </w:r>
      <w:r>
        <w:rPr>
          <w:snapToGrid w:val="0"/>
          <w:color w:val="000000"/>
          <w:sz w:val="28"/>
          <w:szCs w:val="28"/>
        </w:rPr>
        <w:t xml:space="preserve"> </w:t>
      </w:r>
      <w:r w:rsidRPr="009503EF">
        <w:rPr>
          <w:snapToGrid w:val="0"/>
          <w:color w:val="000000"/>
          <w:sz w:val="28"/>
          <w:szCs w:val="28"/>
        </w:rPr>
        <w:t xml:space="preserve">тыс. руб., </w:t>
      </w:r>
      <w:r>
        <w:rPr>
          <w:snapToGrid w:val="0"/>
          <w:color w:val="000000"/>
          <w:sz w:val="28"/>
          <w:szCs w:val="28"/>
        </w:rPr>
        <w:t>согласно декларации по плате за негативное воздействие на окружающую среду (том 3</w:t>
      </w:r>
      <w:r w:rsidRPr="009503EF">
        <w:rPr>
          <w:snapToGrid w:val="0"/>
          <w:color w:val="000000"/>
          <w:sz w:val="28"/>
          <w:szCs w:val="28"/>
        </w:rPr>
        <w:t xml:space="preserve"> стр. </w:t>
      </w:r>
      <w:r>
        <w:rPr>
          <w:snapToGrid w:val="0"/>
          <w:color w:val="000000"/>
          <w:sz w:val="28"/>
          <w:szCs w:val="28"/>
        </w:rPr>
        <w:t xml:space="preserve">953-954 </w:t>
      </w:r>
      <w:r w:rsidRPr="009503EF">
        <w:rPr>
          <w:snapToGrid w:val="0"/>
          <w:color w:val="000000"/>
          <w:sz w:val="28"/>
          <w:szCs w:val="28"/>
        </w:rPr>
        <w:t>тарифного дела).</w:t>
      </w:r>
    </w:p>
    <w:p w14:paraId="13566D45" w14:textId="77777777" w:rsidR="00BE7765" w:rsidRPr="009503EF" w:rsidRDefault="00BE7765" w:rsidP="00BE7765">
      <w:pPr>
        <w:ind w:right="-2" w:firstLine="709"/>
        <w:jc w:val="both"/>
        <w:rPr>
          <w:snapToGrid w:val="0"/>
          <w:color w:val="000000"/>
          <w:sz w:val="28"/>
          <w:szCs w:val="28"/>
        </w:rPr>
      </w:pPr>
      <w:r w:rsidRPr="009503EF">
        <w:rPr>
          <w:snapToGrid w:val="0"/>
          <w:sz w:val="28"/>
          <w:szCs w:val="28"/>
        </w:rPr>
        <w:t>Эксперты предлагают признать экономически обоснованными расходы по статье «</w:t>
      </w:r>
      <w:r>
        <w:rPr>
          <w:snapToGrid w:val="0"/>
          <w:sz w:val="28"/>
          <w:szCs w:val="28"/>
        </w:rPr>
        <w:t>Обязательное страхование</w:t>
      </w:r>
      <w:r w:rsidRPr="009503EF">
        <w:rPr>
          <w:snapToGrid w:val="0"/>
          <w:sz w:val="28"/>
          <w:szCs w:val="28"/>
        </w:rPr>
        <w:t xml:space="preserve">» </w:t>
      </w:r>
      <w:r w:rsidRPr="009503EF">
        <w:rPr>
          <w:snapToGrid w:val="0"/>
          <w:color w:val="000000"/>
          <w:sz w:val="28"/>
          <w:szCs w:val="28"/>
        </w:rPr>
        <w:t xml:space="preserve">в размере </w:t>
      </w:r>
      <w:r w:rsidRPr="00D46DEF">
        <w:rPr>
          <w:snapToGrid w:val="0"/>
          <w:color w:val="000000"/>
          <w:sz w:val="28"/>
          <w:szCs w:val="28"/>
        </w:rPr>
        <w:t>118,48</w:t>
      </w:r>
      <w:r>
        <w:rPr>
          <w:snapToGrid w:val="0"/>
          <w:color w:val="000000"/>
          <w:sz w:val="28"/>
          <w:szCs w:val="28"/>
        </w:rPr>
        <w:t xml:space="preserve"> </w:t>
      </w:r>
      <w:r w:rsidRPr="009503EF">
        <w:rPr>
          <w:snapToGrid w:val="0"/>
          <w:color w:val="000000"/>
          <w:sz w:val="28"/>
          <w:szCs w:val="28"/>
        </w:rPr>
        <w:t xml:space="preserve">тыс. руб., </w:t>
      </w:r>
      <w:r>
        <w:rPr>
          <w:snapToGrid w:val="0"/>
          <w:color w:val="000000"/>
          <w:sz w:val="28"/>
          <w:szCs w:val="28"/>
        </w:rPr>
        <w:t>согласно ОСВ по счету 20 за 2020 год (том 3</w:t>
      </w:r>
      <w:r w:rsidRPr="009503EF">
        <w:rPr>
          <w:snapToGrid w:val="0"/>
          <w:color w:val="000000"/>
          <w:sz w:val="28"/>
          <w:szCs w:val="28"/>
        </w:rPr>
        <w:t xml:space="preserve"> стр. </w:t>
      </w:r>
      <w:r>
        <w:rPr>
          <w:snapToGrid w:val="0"/>
          <w:color w:val="000000"/>
          <w:sz w:val="28"/>
          <w:szCs w:val="28"/>
        </w:rPr>
        <w:t xml:space="preserve">953-954 </w:t>
      </w:r>
      <w:r w:rsidRPr="009503EF">
        <w:rPr>
          <w:snapToGrid w:val="0"/>
          <w:color w:val="000000"/>
          <w:sz w:val="28"/>
          <w:szCs w:val="28"/>
        </w:rPr>
        <w:t>тарифного дела)</w:t>
      </w:r>
      <w:r>
        <w:rPr>
          <w:snapToGrid w:val="0"/>
          <w:color w:val="000000"/>
          <w:sz w:val="28"/>
          <w:szCs w:val="28"/>
        </w:rPr>
        <w:t>, включающие страхование опасных производственных объектов и ОСАГО</w:t>
      </w:r>
      <w:r w:rsidRPr="009503EF">
        <w:rPr>
          <w:snapToGrid w:val="0"/>
          <w:color w:val="000000"/>
          <w:sz w:val="28"/>
          <w:szCs w:val="28"/>
        </w:rPr>
        <w:t>.</w:t>
      </w:r>
    </w:p>
    <w:p w14:paraId="75AAB61F" w14:textId="77777777" w:rsidR="00BE7765" w:rsidRDefault="00BE7765" w:rsidP="00BE7765">
      <w:pPr>
        <w:ind w:right="-2" w:firstLine="709"/>
        <w:jc w:val="both"/>
        <w:rPr>
          <w:snapToGrid w:val="0"/>
          <w:color w:val="000000"/>
          <w:sz w:val="28"/>
          <w:szCs w:val="28"/>
        </w:rPr>
      </w:pPr>
      <w:r w:rsidRPr="009503EF">
        <w:rPr>
          <w:snapToGrid w:val="0"/>
          <w:sz w:val="28"/>
          <w:szCs w:val="28"/>
        </w:rPr>
        <w:t>Эксперты предлагают признать экономически обоснованными расходы по статье «</w:t>
      </w:r>
      <w:r>
        <w:rPr>
          <w:snapToGrid w:val="0"/>
          <w:sz w:val="28"/>
          <w:szCs w:val="28"/>
        </w:rPr>
        <w:t>Налог на имущество</w:t>
      </w:r>
      <w:r w:rsidRPr="009503EF">
        <w:rPr>
          <w:snapToGrid w:val="0"/>
          <w:sz w:val="28"/>
          <w:szCs w:val="28"/>
        </w:rPr>
        <w:t xml:space="preserve">» </w:t>
      </w:r>
      <w:r w:rsidRPr="009503EF">
        <w:rPr>
          <w:snapToGrid w:val="0"/>
          <w:color w:val="000000"/>
          <w:sz w:val="28"/>
          <w:szCs w:val="28"/>
        </w:rPr>
        <w:t xml:space="preserve">в размере </w:t>
      </w:r>
      <w:r w:rsidRPr="00C03FDC">
        <w:rPr>
          <w:snapToGrid w:val="0"/>
          <w:color w:val="000000"/>
          <w:sz w:val="28"/>
          <w:szCs w:val="28"/>
        </w:rPr>
        <w:t>8513,93</w:t>
      </w:r>
      <w:r>
        <w:rPr>
          <w:snapToGrid w:val="0"/>
          <w:color w:val="000000"/>
          <w:sz w:val="28"/>
          <w:szCs w:val="28"/>
        </w:rPr>
        <w:t xml:space="preserve"> </w:t>
      </w:r>
      <w:r w:rsidRPr="009503EF">
        <w:rPr>
          <w:snapToGrid w:val="0"/>
          <w:color w:val="000000"/>
          <w:sz w:val="28"/>
          <w:szCs w:val="28"/>
        </w:rPr>
        <w:t xml:space="preserve">тыс. руб., </w:t>
      </w:r>
      <w:r>
        <w:rPr>
          <w:snapToGrid w:val="0"/>
          <w:color w:val="000000"/>
          <w:sz w:val="28"/>
          <w:szCs w:val="28"/>
        </w:rPr>
        <w:t>согласно анализу счета 68.08 за 2020 год (том 3</w:t>
      </w:r>
      <w:r w:rsidRPr="009503EF">
        <w:rPr>
          <w:snapToGrid w:val="0"/>
          <w:color w:val="000000"/>
          <w:sz w:val="28"/>
          <w:szCs w:val="28"/>
        </w:rPr>
        <w:t xml:space="preserve"> стр. </w:t>
      </w:r>
      <w:r>
        <w:rPr>
          <w:snapToGrid w:val="0"/>
          <w:color w:val="000000"/>
          <w:sz w:val="28"/>
          <w:szCs w:val="28"/>
        </w:rPr>
        <w:t xml:space="preserve">1015 </w:t>
      </w:r>
      <w:r w:rsidRPr="009503EF">
        <w:rPr>
          <w:snapToGrid w:val="0"/>
          <w:color w:val="000000"/>
          <w:sz w:val="28"/>
          <w:szCs w:val="28"/>
        </w:rPr>
        <w:t>тарифного дела)</w:t>
      </w:r>
      <w:r>
        <w:rPr>
          <w:snapToGrid w:val="0"/>
          <w:color w:val="000000"/>
          <w:sz w:val="28"/>
          <w:szCs w:val="28"/>
        </w:rPr>
        <w:t>.</w:t>
      </w:r>
    </w:p>
    <w:p w14:paraId="3119BD19" w14:textId="77777777" w:rsidR="00BE7765" w:rsidRPr="009503EF" w:rsidRDefault="00BE7765" w:rsidP="00BE7765">
      <w:pPr>
        <w:ind w:right="-2" w:firstLine="709"/>
        <w:jc w:val="both"/>
        <w:rPr>
          <w:snapToGrid w:val="0"/>
          <w:color w:val="000000"/>
          <w:sz w:val="28"/>
          <w:szCs w:val="28"/>
        </w:rPr>
      </w:pPr>
      <w:r w:rsidRPr="009503EF">
        <w:rPr>
          <w:snapToGrid w:val="0"/>
          <w:sz w:val="28"/>
          <w:szCs w:val="28"/>
        </w:rPr>
        <w:t>Эксперты предлагают признать экономически обоснованными расходы по статье «</w:t>
      </w:r>
      <w:r>
        <w:rPr>
          <w:snapToGrid w:val="0"/>
          <w:sz w:val="28"/>
          <w:szCs w:val="28"/>
        </w:rPr>
        <w:t>Транспортный налог</w:t>
      </w:r>
      <w:r w:rsidRPr="009503EF">
        <w:rPr>
          <w:snapToGrid w:val="0"/>
          <w:sz w:val="28"/>
          <w:szCs w:val="28"/>
        </w:rPr>
        <w:t xml:space="preserve">» </w:t>
      </w:r>
      <w:r w:rsidRPr="009503EF">
        <w:rPr>
          <w:snapToGrid w:val="0"/>
          <w:color w:val="000000"/>
          <w:sz w:val="28"/>
          <w:szCs w:val="28"/>
        </w:rPr>
        <w:t xml:space="preserve">в размере </w:t>
      </w:r>
      <w:r w:rsidRPr="005203AF">
        <w:rPr>
          <w:snapToGrid w:val="0"/>
          <w:color w:val="000000"/>
          <w:sz w:val="28"/>
          <w:szCs w:val="28"/>
        </w:rPr>
        <w:t>86,36</w:t>
      </w:r>
      <w:r>
        <w:rPr>
          <w:snapToGrid w:val="0"/>
          <w:color w:val="000000"/>
          <w:sz w:val="28"/>
          <w:szCs w:val="28"/>
        </w:rPr>
        <w:t xml:space="preserve"> </w:t>
      </w:r>
      <w:r w:rsidRPr="009503EF">
        <w:rPr>
          <w:snapToGrid w:val="0"/>
          <w:color w:val="000000"/>
          <w:sz w:val="28"/>
          <w:szCs w:val="28"/>
        </w:rPr>
        <w:t xml:space="preserve">тыс. руб., </w:t>
      </w:r>
      <w:r>
        <w:rPr>
          <w:snapToGrid w:val="0"/>
          <w:color w:val="000000"/>
          <w:sz w:val="28"/>
          <w:szCs w:val="28"/>
        </w:rPr>
        <w:t>согласно декларации по транспортному налогу (том 3</w:t>
      </w:r>
      <w:r w:rsidRPr="009503EF">
        <w:rPr>
          <w:snapToGrid w:val="0"/>
          <w:color w:val="000000"/>
          <w:sz w:val="28"/>
          <w:szCs w:val="28"/>
        </w:rPr>
        <w:t xml:space="preserve"> стр</w:t>
      </w:r>
      <w:r>
        <w:rPr>
          <w:snapToGrid w:val="0"/>
          <w:color w:val="000000"/>
          <w:sz w:val="28"/>
          <w:szCs w:val="28"/>
        </w:rPr>
        <w:t xml:space="preserve">. 1039 </w:t>
      </w:r>
      <w:r w:rsidRPr="009503EF">
        <w:rPr>
          <w:snapToGrid w:val="0"/>
          <w:color w:val="000000"/>
          <w:sz w:val="28"/>
          <w:szCs w:val="28"/>
        </w:rPr>
        <w:t>тарифного дела).</w:t>
      </w:r>
    </w:p>
    <w:p w14:paraId="4378290C" w14:textId="77777777" w:rsidR="00BE7765" w:rsidRDefault="00BE7765" w:rsidP="00BE7765">
      <w:pPr>
        <w:ind w:right="-2" w:firstLine="709"/>
        <w:jc w:val="both"/>
        <w:rPr>
          <w:snapToGrid w:val="0"/>
          <w:color w:val="000000"/>
          <w:sz w:val="28"/>
          <w:szCs w:val="28"/>
        </w:rPr>
      </w:pPr>
      <w:r w:rsidRPr="009503EF">
        <w:rPr>
          <w:snapToGrid w:val="0"/>
          <w:sz w:val="28"/>
          <w:szCs w:val="28"/>
        </w:rPr>
        <w:t>Эксперты предлагают признать экономически обоснованными расходы по статье «</w:t>
      </w:r>
      <w:r>
        <w:rPr>
          <w:snapToGrid w:val="0"/>
          <w:sz w:val="28"/>
          <w:szCs w:val="28"/>
        </w:rPr>
        <w:t>Отчисления на социальные нужды</w:t>
      </w:r>
      <w:r w:rsidRPr="009503EF">
        <w:rPr>
          <w:snapToGrid w:val="0"/>
          <w:sz w:val="28"/>
          <w:szCs w:val="28"/>
        </w:rPr>
        <w:t xml:space="preserve">» </w:t>
      </w:r>
      <w:r w:rsidRPr="009503EF">
        <w:rPr>
          <w:snapToGrid w:val="0"/>
          <w:color w:val="000000"/>
          <w:sz w:val="28"/>
          <w:szCs w:val="28"/>
        </w:rPr>
        <w:t xml:space="preserve">в размере </w:t>
      </w:r>
      <w:r w:rsidRPr="00BC2F51">
        <w:rPr>
          <w:snapToGrid w:val="0"/>
          <w:color w:val="000000"/>
          <w:sz w:val="28"/>
          <w:szCs w:val="28"/>
        </w:rPr>
        <w:t xml:space="preserve">31604,01 </w:t>
      </w:r>
      <w:r w:rsidRPr="009503EF">
        <w:rPr>
          <w:snapToGrid w:val="0"/>
          <w:color w:val="000000"/>
          <w:sz w:val="28"/>
          <w:szCs w:val="28"/>
        </w:rPr>
        <w:t xml:space="preserve">тыс. руб., </w:t>
      </w:r>
      <w:r w:rsidRPr="00BC2F51">
        <w:rPr>
          <w:snapToGrid w:val="0"/>
          <w:color w:val="000000"/>
          <w:sz w:val="28"/>
          <w:szCs w:val="28"/>
        </w:rPr>
        <w:t>согласно ОСВ по счету 20 за 2020 год</w:t>
      </w:r>
      <w:r>
        <w:rPr>
          <w:snapToGrid w:val="0"/>
          <w:color w:val="000000"/>
          <w:sz w:val="28"/>
          <w:szCs w:val="28"/>
        </w:rPr>
        <w:t xml:space="preserve"> (том 3</w:t>
      </w:r>
      <w:r w:rsidRPr="009503EF">
        <w:rPr>
          <w:snapToGrid w:val="0"/>
          <w:color w:val="000000"/>
          <w:sz w:val="28"/>
          <w:szCs w:val="28"/>
        </w:rPr>
        <w:t xml:space="preserve"> стр. </w:t>
      </w:r>
      <w:r>
        <w:rPr>
          <w:snapToGrid w:val="0"/>
          <w:color w:val="000000"/>
          <w:sz w:val="28"/>
          <w:szCs w:val="28"/>
        </w:rPr>
        <w:t xml:space="preserve">1053-1054 </w:t>
      </w:r>
      <w:r w:rsidRPr="009503EF">
        <w:rPr>
          <w:snapToGrid w:val="0"/>
          <w:color w:val="000000"/>
          <w:sz w:val="28"/>
          <w:szCs w:val="28"/>
        </w:rPr>
        <w:t>тарифного дела)</w:t>
      </w:r>
      <w:r>
        <w:rPr>
          <w:snapToGrid w:val="0"/>
          <w:color w:val="000000"/>
          <w:sz w:val="28"/>
          <w:szCs w:val="28"/>
        </w:rPr>
        <w:t>.</w:t>
      </w:r>
    </w:p>
    <w:p w14:paraId="73CB7757" w14:textId="77777777" w:rsidR="00BE7765" w:rsidRDefault="00BE7765" w:rsidP="00BE7765">
      <w:pPr>
        <w:ind w:right="-2" w:firstLine="709"/>
        <w:jc w:val="both"/>
        <w:rPr>
          <w:snapToGrid w:val="0"/>
          <w:color w:val="000000"/>
          <w:sz w:val="28"/>
          <w:szCs w:val="28"/>
        </w:rPr>
      </w:pPr>
      <w:r w:rsidRPr="009503EF">
        <w:rPr>
          <w:snapToGrid w:val="0"/>
          <w:sz w:val="28"/>
          <w:szCs w:val="28"/>
        </w:rPr>
        <w:t>Эксперты предлагают признать экономически обоснованными расходы по статье «</w:t>
      </w:r>
      <w:r>
        <w:rPr>
          <w:snapToGrid w:val="0"/>
          <w:sz w:val="28"/>
          <w:szCs w:val="28"/>
        </w:rPr>
        <w:t>Амортизация основных средств</w:t>
      </w:r>
      <w:r w:rsidRPr="009503EF">
        <w:rPr>
          <w:snapToGrid w:val="0"/>
          <w:sz w:val="28"/>
          <w:szCs w:val="28"/>
        </w:rPr>
        <w:t xml:space="preserve">» </w:t>
      </w:r>
      <w:r w:rsidRPr="009503EF">
        <w:rPr>
          <w:snapToGrid w:val="0"/>
          <w:color w:val="000000"/>
          <w:sz w:val="28"/>
          <w:szCs w:val="28"/>
        </w:rPr>
        <w:t xml:space="preserve">в размере </w:t>
      </w:r>
      <w:r w:rsidRPr="00E863AD">
        <w:rPr>
          <w:snapToGrid w:val="0"/>
          <w:color w:val="000000"/>
          <w:sz w:val="28"/>
          <w:szCs w:val="28"/>
        </w:rPr>
        <w:t>47172,46</w:t>
      </w:r>
      <w:r>
        <w:rPr>
          <w:snapToGrid w:val="0"/>
          <w:color w:val="000000"/>
          <w:sz w:val="28"/>
          <w:szCs w:val="28"/>
        </w:rPr>
        <w:t xml:space="preserve"> </w:t>
      </w:r>
      <w:r w:rsidRPr="009503EF">
        <w:rPr>
          <w:snapToGrid w:val="0"/>
          <w:color w:val="000000"/>
          <w:sz w:val="28"/>
          <w:szCs w:val="28"/>
        </w:rPr>
        <w:t xml:space="preserve">тыс. руб., </w:t>
      </w:r>
      <w:r w:rsidRPr="00BC2F51">
        <w:rPr>
          <w:snapToGrid w:val="0"/>
          <w:color w:val="000000"/>
          <w:sz w:val="28"/>
          <w:szCs w:val="28"/>
        </w:rPr>
        <w:t xml:space="preserve">согласно </w:t>
      </w:r>
      <w:r>
        <w:rPr>
          <w:snapToGrid w:val="0"/>
          <w:color w:val="000000"/>
          <w:sz w:val="28"/>
          <w:szCs w:val="28"/>
        </w:rPr>
        <w:t>вышеназванному шаблону ЕИАС по фактической отчетности.</w:t>
      </w:r>
    </w:p>
    <w:p w14:paraId="5FAE3778" w14:textId="77777777" w:rsidR="00BE7765" w:rsidRDefault="00BE7765" w:rsidP="00BE7765">
      <w:pPr>
        <w:ind w:right="-2" w:firstLine="709"/>
        <w:jc w:val="both"/>
        <w:rPr>
          <w:snapToGrid w:val="0"/>
          <w:color w:val="000000"/>
          <w:sz w:val="28"/>
          <w:szCs w:val="28"/>
        </w:rPr>
      </w:pPr>
      <w:r>
        <w:rPr>
          <w:snapToGrid w:val="0"/>
          <w:color w:val="000000"/>
          <w:sz w:val="28"/>
          <w:szCs w:val="28"/>
        </w:rPr>
        <w:t xml:space="preserve"> </w:t>
      </w:r>
      <w:r w:rsidRPr="00E863AD">
        <w:rPr>
          <w:snapToGrid w:val="0"/>
          <w:color w:val="000000"/>
          <w:sz w:val="28"/>
          <w:szCs w:val="28"/>
        </w:rPr>
        <w:t>Эксперты предлагают признать экономически обоснованными расходы по статье «</w:t>
      </w:r>
      <w:r>
        <w:rPr>
          <w:snapToGrid w:val="0"/>
          <w:color w:val="000000"/>
          <w:sz w:val="28"/>
          <w:szCs w:val="28"/>
        </w:rPr>
        <w:t>Налог на прибыль</w:t>
      </w:r>
      <w:r w:rsidRPr="00E863AD">
        <w:rPr>
          <w:snapToGrid w:val="0"/>
          <w:color w:val="000000"/>
          <w:sz w:val="28"/>
          <w:szCs w:val="28"/>
        </w:rPr>
        <w:t>» в размере 6268,75</w:t>
      </w:r>
      <w:r>
        <w:rPr>
          <w:snapToGrid w:val="0"/>
          <w:color w:val="000000"/>
          <w:sz w:val="28"/>
          <w:szCs w:val="28"/>
        </w:rPr>
        <w:t xml:space="preserve"> </w:t>
      </w:r>
      <w:r w:rsidRPr="00E863AD">
        <w:rPr>
          <w:snapToGrid w:val="0"/>
          <w:color w:val="000000"/>
          <w:sz w:val="28"/>
          <w:szCs w:val="28"/>
        </w:rPr>
        <w:t xml:space="preserve">тыс. руб., </w:t>
      </w:r>
      <w:r>
        <w:rPr>
          <w:snapToGrid w:val="0"/>
          <w:color w:val="000000"/>
          <w:sz w:val="28"/>
          <w:szCs w:val="28"/>
        </w:rPr>
        <w:t>в размере 20 % от налогооблагаемой базы (нормативной прибыли)</w:t>
      </w:r>
      <w:r w:rsidRPr="00E863AD">
        <w:rPr>
          <w:snapToGrid w:val="0"/>
          <w:color w:val="000000"/>
          <w:sz w:val="28"/>
          <w:szCs w:val="28"/>
        </w:rPr>
        <w:t>.</w:t>
      </w:r>
    </w:p>
    <w:p w14:paraId="3992E1F7" w14:textId="77777777" w:rsidR="00BE7765" w:rsidRPr="00E863AD" w:rsidRDefault="00BE7765" w:rsidP="00BE7765">
      <w:pPr>
        <w:ind w:firstLine="708"/>
        <w:jc w:val="both"/>
        <w:rPr>
          <w:sz w:val="28"/>
          <w:szCs w:val="28"/>
          <w:lang w:eastAsia="en-US"/>
        </w:rPr>
      </w:pPr>
      <w:r w:rsidRPr="00E863AD">
        <w:rPr>
          <w:sz w:val="28"/>
          <w:szCs w:val="28"/>
          <w:lang w:eastAsia="en-US"/>
        </w:rPr>
        <w:t>Реестр неподконтрольных расходов на производство тепловой энергии по факту 2020 года представлен в таблице 13</w:t>
      </w:r>
    </w:p>
    <w:p w14:paraId="52F3A5BC" w14:textId="77777777" w:rsidR="00BE7765" w:rsidRPr="007662C7" w:rsidRDefault="00BE7765" w:rsidP="00BE7765">
      <w:pPr>
        <w:jc w:val="right"/>
        <w:rPr>
          <w:b/>
          <w:sz w:val="28"/>
          <w:szCs w:val="28"/>
          <w:lang w:eastAsia="en-US"/>
        </w:rPr>
      </w:pPr>
      <w:r w:rsidRPr="007662C7">
        <w:rPr>
          <w:sz w:val="28"/>
          <w:szCs w:val="28"/>
        </w:rPr>
        <w:t>Таблица 13</w:t>
      </w:r>
    </w:p>
    <w:p w14:paraId="6829F170" w14:textId="77777777" w:rsidR="00BE7765" w:rsidRPr="007662C7" w:rsidRDefault="00BE7765" w:rsidP="00BE7765">
      <w:pPr>
        <w:jc w:val="center"/>
        <w:rPr>
          <w:sz w:val="28"/>
          <w:szCs w:val="28"/>
          <w:lang w:eastAsia="en-US"/>
        </w:rPr>
      </w:pPr>
      <w:r w:rsidRPr="007662C7">
        <w:rPr>
          <w:b/>
          <w:sz w:val="28"/>
          <w:szCs w:val="28"/>
          <w:lang w:eastAsia="en-US"/>
        </w:rPr>
        <w:t>Реестр неподконтрольных расходов</w:t>
      </w:r>
      <w:bookmarkEnd w:id="121"/>
      <w:r w:rsidRPr="007662C7">
        <w:rPr>
          <w:b/>
          <w:sz w:val="28"/>
          <w:szCs w:val="28"/>
          <w:lang w:eastAsia="en-US"/>
        </w:rPr>
        <w:t xml:space="preserve"> на производство тепловой энергии</w:t>
      </w:r>
      <w:bookmarkEnd w:id="122"/>
      <w:bookmarkEnd w:id="123"/>
      <w:r w:rsidRPr="007662C7">
        <w:rPr>
          <w:b/>
          <w:sz w:val="28"/>
          <w:szCs w:val="28"/>
          <w:lang w:eastAsia="en-US"/>
        </w:rPr>
        <w:t xml:space="preserve"> за 2020 год</w:t>
      </w:r>
      <w:r>
        <w:rPr>
          <w:b/>
          <w:sz w:val="28"/>
          <w:szCs w:val="28"/>
          <w:lang w:eastAsia="en-US"/>
        </w:rPr>
        <w:t xml:space="preserve"> по Основному узлу</w:t>
      </w:r>
    </w:p>
    <w:tbl>
      <w:tblPr>
        <w:tblStyle w:val="aff"/>
        <w:tblW w:w="0" w:type="auto"/>
        <w:tblLook w:val="04A0" w:firstRow="1" w:lastRow="0" w:firstColumn="1" w:lastColumn="0" w:noHBand="0" w:noVBand="1"/>
      </w:tblPr>
      <w:tblGrid>
        <w:gridCol w:w="455"/>
        <w:gridCol w:w="2181"/>
        <w:gridCol w:w="782"/>
        <w:gridCol w:w="1148"/>
        <w:gridCol w:w="1186"/>
        <w:gridCol w:w="1452"/>
        <w:gridCol w:w="972"/>
        <w:gridCol w:w="1452"/>
      </w:tblGrid>
      <w:tr w:rsidR="00BE7765" w:rsidRPr="007662C7" w14:paraId="085D42E3" w14:textId="77777777" w:rsidTr="00BE7765">
        <w:trPr>
          <w:trHeight w:val="510"/>
        </w:trPr>
        <w:tc>
          <w:tcPr>
            <w:tcW w:w="445" w:type="dxa"/>
            <w:vMerge w:val="restart"/>
            <w:noWrap/>
            <w:hideMark/>
          </w:tcPr>
          <w:p w14:paraId="2C205538" w14:textId="77777777" w:rsidR="00BE7765" w:rsidRPr="007662C7" w:rsidRDefault="00BE7765" w:rsidP="00BE7765">
            <w:pPr>
              <w:jc w:val="both"/>
              <w:rPr>
                <w:noProof/>
                <w:sz w:val="20"/>
              </w:rPr>
            </w:pPr>
            <w:r w:rsidRPr="007662C7">
              <w:rPr>
                <w:noProof/>
                <w:sz w:val="20"/>
              </w:rPr>
              <w:t>№ п/п</w:t>
            </w:r>
          </w:p>
        </w:tc>
        <w:tc>
          <w:tcPr>
            <w:tcW w:w="2427" w:type="dxa"/>
            <w:vMerge w:val="restart"/>
            <w:noWrap/>
            <w:hideMark/>
          </w:tcPr>
          <w:p w14:paraId="6F71FEA9" w14:textId="77777777" w:rsidR="00BE7765" w:rsidRPr="007662C7" w:rsidRDefault="00BE7765" w:rsidP="00BE7765">
            <w:pPr>
              <w:jc w:val="both"/>
              <w:rPr>
                <w:noProof/>
                <w:sz w:val="20"/>
              </w:rPr>
            </w:pPr>
            <w:r w:rsidRPr="007662C7">
              <w:rPr>
                <w:noProof/>
                <w:sz w:val="20"/>
              </w:rPr>
              <w:t>Показатели</w:t>
            </w:r>
          </w:p>
        </w:tc>
        <w:tc>
          <w:tcPr>
            <w:tcW w:w="759" w:type="dxa"/>
            <w:vMerge w:val="restart"/>
            <w:noWrap/>
            <w:hideMark/>
          </w:tcPr>
          <w:p w14:paraId="034397E1" w14:textId="77777777" w:rsidR="00BE7765" w:rsidRPr="007662C7" w:rsidRDefault="00BE7765" w:rsidP="00BE7765">
            <w:pPr>
              <w:jc w:val="center"/>
              <w:rPr>
                <w:noProof/>
                <w:sz w:val="20"/>
              </w:rPr>
            </w:pPr>
            <w:r w:rsidRPr="007662C7">
              <w:rPr>
                <w:noProof/>
                <w:sz w:val="20"/>
              </w:rPr>
              <w:t>Ед.изм.</w:t>
            </w:r>
          </w:p>
        </w:tc>
        <w:tc>
          <w:tcPr>
            <w:tcW w:w="1109" w:type="dxa"/>
            <w:vMerge w:val="restart"/>
            <w:hideMark/>
          </w:tcPr>
          <w:p w14:paraId="5326373A" w14:textId="77777777" w:rsidR="00BE7765" w:rsidRPr="007662C7" w:rsidRDefault="00BE7765" w:rsidP="00BE7765">
            <w:pPr>
              <w:jc w:val="both"/>
              <w:rPr>
                <w:noProof/>
                <w:sz w:val="20"/>
              </w:rPr>
            </w:pPr>
            <w:r w:rsidRPr="007662C7">
              <w:rPr>
                <w:noProof/>
                <w:sz w:val="20"/>
              </w:rPr>
              <w:t>Утверждено на 2020 год</w:t>
            </w:r>
          </w:p>
        </w:tc>
        <w:tc>
          <w:tcPr>
            <w:tcW w:w="1146" w:type="dxa"/>
            <w:vMerge w:val="restart"/>
            <w:hideMark/>
          </w:tcPr>
          <w:p w14:paraId="7C219784" w14:textId="77777777" w:rsidR="00BE7765" w:rsidRPr="007662C7" w:rsidRDefault="00BE7765" w:rsidP="00BE7765">
            <w:pPr>
              <w:jc w:val="both"/>
              <w:rPr>
                <w:noProof/>
                <w:sz w:val="20"/>
              </w:rPr>
            </w:pPr>
            <w:r w:rsidRPr="007662C7">
              <w:rPr>
                <w:noProof/>
                <w:sz w:val="20"/>
              </w:rPr>
              <w:t>Факт 2020 года по данным предприятия</w:t>
            </w:r>
          </w:p>
        </w:tc>
        <w:tc>
          <w:tcPr>
            <w:tcW w:w="1401" w:type="dxa"/>
            <w:vMerge w:val="restart"/>
            <w:hideMark/>
          </w:tcPr>
          <w:p w14:paraId="2FBEA5EE" w14:textId="77777777" w:rsidR="00BE7765" w:rsidRPr="007662C7" w:rsidRDefault="00BE7765" w:rsidP="00BE7765">
            <w:pPr>
              <w:jc w:val="both"/>
              <w:rPr>
                <w:noProof/>
                <w:sz w:val="20"/>
              </w:rPr>
            </w:pPr>
            <w:r w:rsidRPr="007662C7">
              <w:rPr>
                <w:noProof/>
                <w:sz w:val="20"/>
              </w:rPr>
              <w:t>Корректировка факт предприятия 2020 год к утвержденному, 5-4</w:t>
            </w:r>
          </w:p>
        </w:tc>
        <w:tc>
          <w:tcPr>
            <w:tcW w:w="940" w:type="dxa"/>
            <w:vMerge w:val="restart"/>
            <w:hideMark/>
          </w:tcPr>
          <w:p w14:paraId="3FF0626B" w14:textId="77777777" w:rsidR="00BE7765" w:rsidRPr="007662C7" w:rsidRDefault="00BE7765" w:rsidP="00BE7765">
            <w:pPr>
              <w:jc w:val="both"/>
              <w:rPr>
                <w:noProof/>
                <w:sz w:val="20"/>
              </w:rPr>
            </w:pPr>
            <w:r w:rsidRPr="007662C7">
              <w:rPr>
                <w:noProof/>
                <w:sz w:val="20"/>
              </w:rPr>
              <w:t>Факт по оценке экспертов на 2020 год</w:t>
            </w:r>
          </w:p>
        </w:tc>
        <w:tc>
          <w:tcPr>
            <w:tcW w:w="1401" w:type="dxa"/>
            <w:vMerge w:val="restart"/>
            <w:hideMark/>
          </w:tcPr>
          <w:p w14:paraId="03FC7D3D" w14:textId="77777777" w:rsidR="00BE7765" w:rsidRPr="007662C7" w:rsidRDefault="00BE7765" w:rsidP="00BE7765">
            <w:pPr>
              <w:jc w:val="both"/>
              <w:rPr>
                <w:noProof/>
                <w:sz w:val="20"/>
              </w:rPr>
            </w:pPr>
            <w:r w:rsidRPr="007662C7">
              <w:rPr>
                <w:noProof/>
                <w:sz w:val="20"/>
              </w:rPr>
              <w:t>Корректировка факт экспертов 2020 год к утвержденному, 7-4</w:t>
            </w:r>
          </w:p>
        </w:tc>
      </w:tr>
      <w:tr w:rsidR="00BE7765" w:rsidRPr="007662C7" w14:paraId="606BB2E2" w14:textId="77777777" w:rsidTr="00BE7765">
        <w:trPr>
          <w:trHeight w:val="458"/>
        </w:trPr>
        <w:tc>
          <w:tcPr>
            <w:tcW w:w="445" w:type="dxa"/>
            <w:vMerge/>
            <w:hideMark/>
          </w:tcPr>
          <w:p w14:paraId="7CDBBB01" w14:textId="77777777" w:rsidR="00BE7765" w:rsidRPr="007662C7" w:rsidRDefault="00BE7765" w:rsidP="00BE7765">
            <w:pPr>
              <w:jc w:val="both"/>
              <w:rPr>
                <w:noProof/>
                <w:sz w:val="20"/>
              </w:rPr>
            </w:pPr>
          </w:p>
        </w:tc>
        <w:tc>
          <w:tcPr>
            <w:tcW w:w="2427" w:type="dxa"/>
            <w:vMerge/>
            <w:hideMark/>
          </w:tcPr>
          <w:p w14:paraId="14A20C94" w14:textId="77777777" w:rsidR="00BE7765" w:rsidRPr="007662C7" w:rsidRDefault="00BE7765" w:rsidP="00BE7765">
            <w:pPr>
              <w:jc w:val="both"/>
              <w:rPr>
                <w:noProof/>
                <w:sz w:val="20"/>
              </w:rPr>
            </w:pPr>
          </w:p>
        </w:tc>
        <w:tc>
          <w:tcPr>
            <w:tcW w:w="759" w:type="dxa"/>
            <w:vMerge/>
            <w:hideMark/>
          </w:tcPr>
          <w:p w14:paraId="27C93CF2" w14:textId="77777777" w:rsidR="00BE7765" w:rsidRPr="007662C7" w:rsidRDefault="00BE7765" w:rsidP="00BE7765">
            <w:pPr>
              <w:jc w:val="center"/>
              <w:rPr>
                <w:noProof/>
                <w:sz w:val="20"/>
              </w:rPr>
            </w:pPr>
          </w:p>
        </w:tc>
        <w:tc>
          <w:tcPr>
            <w:tcW w:w="1109" w:type="dxa"/>
            <w:vMerge/>
            <w:hideMark/>
          </w:tcPr>
          <w:p w14:paraId="6E33C5B6" w14:textId="77777777" w:rsidR="00BE7765" w:rsidRPr="007662C7" w:rsidRDefault="00BE7765" w:rsidP="00BE7765">
            <w:pPr>
              <w:jc w:val="both"/>
              <w:rPr>
                <w:noProof/>
                <w:sz w:val="20"/>
              </w:rPr>
            </w:pPr>
          </w:p>
        </w:tc>
        <w:tc>
          <w:tcPr>
            <w:tcW w:w="1146" w:type="dxa"/>
            <w:vMerge/>
            <w:hideMark/>
          </w:tcPr>
          <w:p w14:paraId="5334C0FD" w14:textId="77777777" w:rsidR="00BE7765" w:rsidRPr="007662C7" w:rsidRDefault="00BE7765" w:rsidP="00BE7765">
            <w:pPr>
              <w:jc w:val="both"/>
              <w:rPr>
                <w:noProof/>
                <w:sz w:val="20"/>
              </w:rPr>
            </w:pPr>
          </w:p>
        </w:tc>
        <w:tc>
          <w:tcPr>
            <w:tcW w:w="1401" w:type="dxa"/>
            <w:vMerge/>
            <w:hideMark/>
          </w:tcPr>
          <w:p w14:paraId="29DC9D14" w14:textId="77777777" w:rsidR="00BE7765" w:rsidRPr="007662C7" w:rsidRDefault="00BE7765" w:rsidP="00BE7765">
            <w:pPr>
              <w:jc w:val="both"/>
              <w:rPr>
                <w:noProof/>
                <w:sz w:val="20"/>
              </w:rPr>
            </w:pPr>
          </w:p>
        </w:tc>
        <w:tc>
          <w:tcPr>
            <w:tcW w:w="940" w:type="dxa"/>
            <w:vMerge/>
            <w:hideMark/>
          </w:tcPr>
          <w:p w14:paraId="0F82C2B7" w14:textId="77777777" w:rsidR="00BE7765" w:rsidRPr="007662C7" w:rsidRDefault="00BE7765" w:rsidP="00BE7765">
            <w:pPr>
              <w:jc w:val="both"/>
              <w:rPr>
                <w:noProof/>
                <w:sz w:val="20"/>
              </w:rPr>
            </w:pPr>
          </w:p>
        </w:tc>
        <w:tc>
          <w:tcPr>
            <w:tcW w:w="1401" w:type="dxa"/>
            <w:vMerge/>
            <w:hideMark/>
          </w:tcPr>
          <w:p w14:paraId="26748DAB" w14:textId="77777777" w:rsidR="00BE7765" w:rsidRPr="007662C7" w:rsidRDefault="00BE7765" w:rsidP="00BE7765">
            <w:pPr>
              <w:jc w:val="both"/>
              <w:rPr>
                <w:noProof/>
                <w:sz w:val="20"/>
              </w:rPr>
            </w:pPr>
          </w:p>
        </w:tc>
      </w:tr>
      <w:tr w:rsidR="00BE7765" w:rsidRPr="007662C7" w14:paraId="08933D3A" w14:textId="77777777" w:rsidTr="00BE7765">
        <w:trPr>
          <w:trHeight w:val="458"/>
        </w:trPr>
        <w:tc>
          <w:tcPr>
            <w:tcW w:w="445" w:type="dxa"/>
            <w:vMerge/>
            <w:hideMark/>
          </w:tcPr>
          <w:p w14:paraId="1EBA792C" w14:textId="77777777" w:rsidR="00BE7765" w:rsidRPr="007662C7" w:rsidRDefault="00BE7765" w:rsidP="00BE7765">
            <w:pPr>
              <w:jc w:val="both"/>
              <w:rPr>
                <w:noProof/>
                <w:sz w:val="20"/>
              </w:rPr>
            </w:pPr>
          </w:p>
        </w:tc>
        <w:tc>
          <w:tcPr>
            <w:tcW w:w="2427" w:type="dxa"/>
            <w:vMerge/>
            <w:hideMark/>
          </w:tcPr>
          <w:p w14:paraId="72C74421" w14:textId="77777777" w:rsidR="00BE7765" w:rsidRPr="007662C7" w:rsidRDefault="00BE7765" w:rsidP="00BE7765">
            <w:pPr>
              <w:jc w:val="both"/>
              <w:rPr>
                <w:noProof/>
                <w:sz w:val="20"/>
              </w:rPr>
            </w:pPr>
          </w:p>
        </w:tc>
        <w:tc>
          <w:tcPr>
            <w:tcW w:w="759" w:type="dxa"/>
            <w:vMerge/>
            <w:hideMark/>
          </w:tcPr>
          <w:p w14:paraId="618D9A33" w14:textId="77777777" w:rsidR="00BE7765" w:rsidRPr="007662C7" w:rsidRDefault="00BE7765" w:rsidP="00BE7765">
            <w:pPr>
              <w:jc w:val="center"/>
              <w:rPr>
                <w:noProof/>
                <w:sz w:val="20"/>
              </w:rPr>
            </w:pPr>
          </w:p>
        </w:tc>
        <w:tc>
          <w:tcPr>
            <w:tcW w:w="1109" w:type="dxa"/>
            <w:vMerge/>
            <w:hideMark/>
          </w:tcPr>
          <w:p w14:paraId="10618C3E" w14:textId="77777777" w:rsidR="00BE7765" w:rsidRPr="007662C7" w:rsidRDefault="00BE7765" w:rsidP="00BE7765">
            <w:pPr>
              <w:jc w:val="both"/>
              <w:rPr>
                <w:noProof/>
                <w:sz w:val="20"/>
              </w:rPr>
            </w:pPr>
          </w:p>
        </w:tc>
        <w:tc>
          <w:tcPr>
            <w:tcW w:w="1146" w:type="dxa"/>
            <w:vMerge/>
            <w:hideMark/>
          </w:tcPr>
          <w:p w14:paraId="094DE7B7" w14:textId="77777777" w:rsidR="00BE7765" w:rsidRPr="007662C7" w:rsidRDefault="00BE7765" w:rsidP="00BE7765">
            <w:pPr>
              <w:jc w:val="both"/>
              <w:rPr>
                <w:noProof/>
                <w:sz w:val="20"/>
              </w:rPr>
            </w:pPr>
          </w:p>
        </w:tc>
        <w:tc>
          <w:tcPr>
            <w:tcW w:w="1401" w:type="dxa"/>
            <w:vMerge/>
            <w:hideMark/>
          </w:tcPr>
          <w:p w14:paraId="0CBF0C02" w14:textId="77777777" w:rsidR="00BE7765" w:rsidRPr="007662C7" w:rsidRDefault="00BE7765" w:rsidP="00BE7765">
            <w:pPr>
              <w:jc w:val="both"/>
              <w:rPr>
                <w:noProof/>
                <w:sz w:val="20"/>
              </w:rPr>
            </w:pPr>
          </w:p>
        </w:tc>
        <w:tc>
          <w:tcPr>
            <w:tcW w:w="940" w:type="dxa"/>
            <w:vMerge/>
            <w:hideMark/>
          </w:tcPr>
          <w:p w14:paraId="183C68DE" w14:textId="77777777" w:rsidR="00BE7765" w:rsidRPr="007662C7" w:rsidRDefault="00BE7765" w:rsidP="00BE7765">
            <w:pPr>
              <w:jc w:val="both"/>
              <w:rPr>
                <w:noProof/>
                <w:sz w:val="20"/>
              </w:rPr>
            </w:pPr>
          </w:p>
        </w:tc>
        <w:tc>
          <w:tcPr>
            <w:tcW w:w="1401" w:type="dxa"/>
            <w:vMerge/>
            <w:hideMark/>
          </w:tcPr>
          <w:p w14:paraId="608FD2B4" w14:textId="77777777" w:rsidR="00BE7765" w:rsidRPr="007662C7" w:rsidRDefault="00BE7765" w:rsidP="00BE7765">
            <w:pPr>
              <w:jc w:val="both"/>
              <w:rPr>
                <w:noProof/>
                <w:sz w:val="20"/>
              </w:rPr>
            </w:pPr>
          </w:p>
        </w:tc>
      </w:tr>
      <w:tr w:rsidR="00BE7765" w:rsidRPr="007662C7" w14:paraId="57B5B17C" w14:textId="77777777" w:rsidTr="00BE7765">
        <w:trPr>
          <w:trHeight w:val="458"/>
        </w:trPr>
        <w:tc>
          <w:tcPr>
            <w:tcW w:w="445" w:type="dxa"/>
            <w:vMerge/>
            <w:hideMark/>
          </w:tcPr>
          <w:p w14:paraId="13A09AE3" w14:textId="77777777" w:rsidR="00BE7765" w:rsidRPr="007662C7" w:rsidRDefault="00BE7765" w:rsidP="00BE7765">
            <w:pPr>
              <w:jc w:val="both"/>
              <w:rPr>
                <w:noProof/>
                <w:sz w:val="20"/>
              </w:rPr>
            </w:pPr>
          </w:p>
        </w:tc>
        <w:tc>
          <w:tcPr>
            <w:tcW w:w="2427" w:type="dxa"/>
            <w:vMerge/>
            <w:hideMark/>
          </w:tcPr>
          <w:p w14:paraId="1362AE84" w14:textId="77777777" w:rsidR="00BE7765" w:rsidRPr="007662C7" w:rsidRDefault="00BE7765" w:rsidP="00BE7765">
            <w:pPr>
              <w:jc w:val="both"/>
              <w:rPr>
                <w:noProof/>
                <w:sz w:val="20"/>
              </w:rPr>
            </w:pPr>
          </w:p>
        </w:tc>
        <w:tc>
          <w:tcPr>
            <w:tcW w:w="759" w:type="dxa"/>
            <w:vMerge/>
            <w:hideMark/>
          </w:tcPr>
          <w:p w14:paraId="4BCDAC55" w14:textId="77777777" w:rsidR="00BE7765" w:rsidRPr="007662C7" w:rsidRDefault="00BE7765" w:rsidP="00BE7765">
            <w:pPr>
              <w:jc w:val="center"/>
              <w:rPr>
                <w:noProof/>
                <w:sz w:val="20"/>
              </w:rPr>
            </w:pPr>
          </w:p>
        </w:tc>
        <w:tc>
          <w:tcPr>
            <w:tcW w:w="1109" w:type="dxa"/>
            <w:vMerge/>
            <w:hideMark/>
          </w:tcPr>
          <w:p w14:paraId="2C59236E" w14:textId="77777777" w:rsidR="00BE7765" w:rsidRPr="007662C7" w:rsidRDefault="00BE7765" w:rsidP="00BE7765">
            <w:pPr>
              <w:jc w:val="both"/>
              <w:rPr>
                <w:noProof/>
                <w:sz w:val="20"/>
              </w:rPr>
            </w:pPr>
          </w:p>
        </w:tc>
        <w:tc>
          <w:tcPr>
            <w:tcW w:w="1146" w:type="dxa"/>
            <w:vMerge/>
            <w:hideMark/>
          </w:tcPr>
          <w:p w14:paraId="72B0F1AC" w14:textId="77777777" w:rsidR="00BE7765" w:rsidRPr="007662C7" w:rsidRDefault="00BE7765" w:rsidP="00BE7765">
            <w:pPr>
              <w:jc w:val="both"/>
              <w:rPr>
                <w:noProof/>
                <w:sz w:val="20"/>
              </w:rPr>
            </w:pPr>
          </w:p>
        </w:tc>
        <w:tc>
          <w:tcPr>
            <w:tcW w:w="1401" w:type="dxa"/>
            <w:vMerge/>
            <w:hideMark/>
          </w:tcPr>
          <w:p w14:paraId="093454F7" w14:textId="77777777" w:rsidR="00BE7765" w:rsidRPr="007662C7" w:rsidRDefault="00BE7765" w:rsidP="00BE7765">
            <w:pPr>
              <w:jc w:val="both"/>
              <w:rPr>
                <w:noProof/>
                <w:sz w:val="20"/>
              </w:rPr>
            </w:pPr>
          </w:p>
        </w:tc>
        <w:tc>
          <w:tcPr>
            <w:tcW w:w="940" w:type="dxa"/>
            <w:vMerge/>
            <w:hideMark/>
          </w:tcPr>
          <w:p w14:paraId="37AC3669" w14:textId="77777777" w:rsidR="00BE7765" w:rsidRPr="007662C7" w:rsidRDefault="00BE7765" w:rsidP="00BE7765">
            <w:pPr>
              <w:jc w:val="both"/>
              <w:rPr>
                <w:noProof/>
                <w:sz w:val="20"/>
              </w:rPr>
            </w:pPr>
          </w:p>
        </w:tc>
        <w:tc>
          <w:tcPr>
            <w:tcW w:w="1401" w:type="dxa"/>
            <w:vMerge/>
            <w:hideMark/>
          </w:tcPr>
          <w:p w14:paraId="64B03A33" w14:textId="77777777" w:rsidR="00BE7765" w:rsidRPr="007662C7" w:rsidRDefault="00BE7765" w:rsidP="00BE7765">
            <w:pPr>
              <w:jc w:val="both"/>
              <w:rPr>
                <w:noProof/>
                <w:sz w:val="20"/>
              </w:rPr>
            </w:pPr>
          </w:p>
        </w:tc>
      </w:tr>
      <w:tr w:rsidR="00BE7765" w:rsidRPr="007662C7" w14:paraId="29DD1B9A" w14:textId="77777777" w:rsidTr="00BE7765">
        <w:trPr>
          <w:trHeight w:val="390"/>
        </w:trPr>
        <w:tc>
          <w:tcPr>
            <w:tcW w:w="445" w:type="dxa"/>
            <w:noWrap/>
            <w:hideMark/>
          </w:tcPr>
          <w:p w14:paraId="7066BEA8" w14:textId="77777777" w:rsidR="00BE7765" w:rsidRPr="007662C7" w:rsidRDefault="00BE7765" w:rsidP="00BE7765">
            <w:pPr>
              <w:jc w:val="center"/>
              <w:rPr>
                <w:noProof/>
                <w:sz w:val="20"/>
              </w:rPr>
            </w:pPr>
            <w:r w:rsidRPr="007662C7">
              <w:rPr>
                <w:noProof/>
                <w:sz w:val="20"/>
              </w:rPr>
              <w:t>1</w:t>
            </w:r>
          </w:p>
        </w:tc>
        <w:tc>
          <w:tcPr>
            <w:tcW w:w="2427" w:type="dxa"/>
            <w:noWrap/>
            <w:hideMark/>
          </w:tcPr>
          <w:p w14:paraId="30AD205A" w14:textId="77777777" w:rsidR="00BE7765" w:rsidRPr="007662C7" w:rsidRDefault="00BE7765" w:rsidP="00BE7765">
            <w:pPr>
              <w:jc w:val="center"/>
              <w:rPr>
                <w:noProof/>
                <w:sz w:val="20"/>
              </w:rPr>
            </w:pPr>
            <w:r w:rsidRPr="007662C7">
              <w:rPr>
                <w:noProof/>
                <w:sz w:val="20"/>
              </w:rPr>
              <w:t>2</w:t>
            </w:r>
          </w:p>
        </w:tc>
        <w:tc>
          <w:tcPr>
            <w:tcW w:w="759" w:type="dxa"/>
            <w:noWrap/>
            <w:hideMark/>
          </w:tcPr>
          <w:p w14:paraId="7CBEF721" w14:textId="77777777" w:rsidR="00BE7765" w:rsidRPr="007662C7" w:rsidRDefault="00BE7765" w:rsidP="00BE7765">
            <w:pPr>
              <w:jc w:val="center"/>
              <w:rPr>
                <w:noProof/>
                <w:sz w:val="20"/>
              </w:rPr>
            </w:pPr>
            <w:r w:rsidRPr="007662C7">
              <w:rPr>
                <w:noProof/>
                <w:sz w:val="20"/>
              </w:rPr>
              <w:t>3</w:t>
            </w:r>
          </w:p>
        </w:tc>
        <w:tc>
          <w:tcPr>
            <w:tcW w:w="1109" w:type="dxa"/>
            <w:noWrap/>
            <w:hideMark/>
          </w:tcPr>
          <w:p w14:paraId="451BB668" w14:textId="77777777" w:rsidR="00BE7765" w:rsidRPr="007662C7" w:rsidRDefault="00BE7765" w:rsidP="00BE7765">
            <w:pPr>
              <w:jc w:val="center"/>
              <w:rPr>
                <w:noProof/>
                <w:sz w:val="20"/>
              </w:rPr>
            </w:pPr>
            <w:r w:rsidRPr="007662C7">
              <w:rPr>
                <w:noProof/>
                <w:sz w:val="20"/>
              </w:rPr>
              <w:t>4</w:t>
            </w:r>
          </w:p>
        </w:tc>
        <w:tc>
          <w:tcPr>
            <w:tcW w:w="1146" w:type="dxa"/>
            <w:noWrap/>
            <w:hideMark/>
          </w:tcPr>
          <w:p w14:paraId="533192B7" w14:textId="77777777" w:rsidR="00BE7765" w:rsidRPr="007662C7" w:rsidRDefault="00BE7765" w:rsidP="00BE7765">
            <w:pPr>
              <w:jc w:val="center"/>
              <w:rPr>
                <w:noProof/>
                <w:sz w:val="20"/>
              </w:rPr>
            </w:pPr>
            <w:r w:rsidRPr="007662C7">
              <w:rPr>
                <w:noProof/>
                <w:sz w:val="20"/>
              </w:rPr>
              <w:t>5</w:t>
            </w:r>
          </w:p>
        </w:tc>
        <w:tc>
          <w:tcPr>
            <w:tcW w:w="1401" w:type="dxa"/>
            <w:noWrap/>
            <w:hideMark/>
          </w:tcPr>
          <w:p w14:paraId="2FD655A4" w14:textId="77777777" w:rsidR="00BE7765" w:rsidRPr="007662C7" w:rsidRDefault="00BE7765" w:rsidP="00BE7765">
            <w:pPr>
              <w:jc w:val="center"/>
              <w:rPr>
                <w:noProof/>
                <w:sz w:val="20"/>
              </w:rPr>
            </w:pPr>
            <w:r w:rsidRPr="007662C7">
              <w:rPr>
                <w:noProof/>
                <w:sz w:val="20"/>
              </w:rPr>
              <w:t>6</w:t>
            </w:r>
          </w:p>
        </w:tc>
        <w:tc>
          <w:tcPr>
            <w:tcW w:w="940" w:type="dxa"/>
            <w:noWrap/>
            <w:hideMark/>
          </w:tcPr>
          <w:p w14:paraId="4CA04247" w14:textId="77777777" w:rsidR="00BE7765" w:rsidRPr="007662C7" w:rsidRDefault="00BE7765" w:rsidP="00BE7765">
            <w:pPr>
              <w:jc w:val="center"/>
              <w:rPr>
                <w:noProof/>
                <w:sz w:val="20"/>
              </w:rPr>
            </w:pPr>
            <w:r w:rsidRPr="007662C7">
              <w:rPr>
                <w:noProof/>
                <w:sz w:val="20"/>
              </w:rPr>
              <w:t>7</w:t>
            </w:r>
          </w:p>
        </w:tc>
        <w:tc>
          <w:tcPr>
            <w:tcW w:w="1401" w:type="dxa"/>
            <w:noWrap/>
            <w:hideMark/>
          </w:tcPr>
          <w:p w14:paraId="3B1B857F" w14:textId="77777777" w:rsidR="00BE7765" w:rsidRPr="007662C7" w:rsidRDefault="00BE7765" w:rsidP="00BE7765">
            <w:pPr>
              <w:jc w:val="center"/>
              <w:rPr>
                <w:noProof/>
                <w:sz w:val="20"/>
              </w:rPr>
            </w:pPr>
            <w:r w:rsidRPr="007662C7">
              <w:rPr>
                <w:noProof/>
                <w:sz w:val="20"/>
              </w:rPr>
              <w:t>8</w:t>
            </w:r>
          </w:p>
        </w:tc>
      </w:tr>
      <w:tr w:rsidR="00BE7765" w:rsidRPr="007662C7" w14:paraId="07D91748" w14:textId="77777777" w:rsidTr="00BE7765">
        <w:trPr>
          <w:trHeight w:val="600"/>
        </w:trPr>
        <w:tc>
          <w:tcPr>
            <w:tcW w:w="9628" w:type="dxa"/>
            <w:gridSpan w:val="8"/>
            <w:noWrap/>
            <w:hideMark/>
          </w:tcPr>
          <w:p w14:paraId="22789AD8" w14:textId="77777777" w:rsidR="00BE7765" w:rsidRPr="007662C7" w:rsidRDefault="00BE7765" w:rsidP="00BE7765">
            <w:pPr>
              <w:jc w:val="center"/>
              <w:rPr>
                <w:bCs/>
                <w:noProof/>
                <w:sz w:val="20"/>
              </w:rPr>
            </w:pPr>
            <w:r w:rsidRPr="007662C7">
              <w:rPr>
                <w:bCs/>
                <w:noProof/>
                <w:sz w:val="20"/>
              </w:rPr>
              <w:t>Неподконтрольные расходы (данные согласно реестру Приложения 5.3 Методических указаний)</w:t>
            </w:r>
          </w:p>
        </w:tc>
      </w:tr>
      <w:tr w:rsidR="00BE7765" w:rsidRPr="007662C7" w14:paraId="0A77DBDE" w14:textId="77777777" w:rsidTr="00BE7765">
        <w:trPr>
          <w:trHeight w:val="360"/>
        </w:trPr>
        <w:tc>
          <w:tcPr>
            <w:tcW w:w="445" w:type="dxa"/>
            <w:noWrap/>
            <w:hideMark/>
          </w:tcPr>
          <w:p w14:paraId="2E5ECB39" w14:textId="77777777" w:rsidR="00BE7765" w:rsidRPr="007662C7" w:rsidRDefault="00BE7765" w:rsidP="00BE7765">
            <w:pPr>
              <w:jc w:val="both"/>
              <w:rPr>
                <w:noProof/>
                <w:sz w:val="20"/>
              </w:rPr>
            </w:pPr>
            <w:r w:rsidRPr="007662C7">
              <w:rPr>
                <w:noProof/>
                <w:sz w:val="20"/>
              </w:rPr>
              <w:t>1</w:t>
            </w:r>
          </w:p>
        </w:tc>
        <w:tc>
          <w:tcPr>
            <w:tcW w:w="2427" w:type="dxa"/>
            <w:noWrap/>
            <w:hideMark/>
          </w:tcPr>
          <w:p w14:paraId="05A707AD" w14:textId="77777777" w:rsidR="00BE7765" w:rsidRPr="007662C7" w:rsidRDefault="00BE7765" w:rsidP="00BE7765">
            <w:pPr>
              <w:jc w:val="both"/>
              <w:rPr>
                <w:noProof/>
                <w:sz w:val="20"/>
              </w:rPr>
            </w:pPr>
            <w:r w:rsidRPr="007662C7">
              <w:rPr>
                <w:bCs/>
                <w:noProof/>
                <w:sz w:val="20"/>
              </w:rPr>
              <w:t>Очистка стоков, канализация</w:t>
            </w:r>
          </w:p>
        </w:tc>
        <w:tc>
          <w:tcPr>
            <w:tcW w:w="759" w:type="dxa"/>
            <w:noWrap/>
            <w:hideMark/>
          </w:tcPr>
          <w:p w14:paraId="73DE33A3"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2E6FF278" w14:textId="77777777" w:rsidR="00BE7765" w:rsidRPr="007662C7" w:rsidRDefault="00BE7765" w:rsidP="00BE7765">
            <w:pPr>
              <w:jc w:val="center"/>
              <w:rPr>
                <w:bCs/>
                <w:noProof/>
                <w:sz w:val="20"/>
              </w:rPr>
            </w:pPr>
            <w:r w:rsidRPr="007662C7">
              <w:rPr>
                <w:bCs/>
                <w:noProof/>
                <w:sz w:val="20"/>
              </w:rPr>
              <w:t>929,27</w:t>
            </w:r>
          </w:p>
        </w:tc>
        <w:tc>
          <w:tcPr>
            <w:tcW w:w="1146" w:type="dxa"/>
            <w:noWrap/>
            <w:vAlign w:val="center"/>
            <w:hideMark/>
          </w:tcPr>
          <w:p w14:paraId="17B5C1FC" w14:textId="77777777" w:rsidR="00BE7765" w:rsidRPr="007662C7" w:rsidRDefault="00BE7765" w:rsidP="00BE7765">
            <w:pPr>
              <w:jc w:val="center"/>
              <w:rPr>
                <w:noProof/>
                <w:sz w:val="20"/>
              </w:rPr>
            </w:pPr>
            <w:r w:rsidRPr="007662C7">
              <w:rPr>
                <w:noProof/>
                <w:sz w:val="20"/>
              </w:rPr>
              <w:t>926,93</w:t>
            </w:r>
          </w:p>
        </w:tc>
        <w:tc>
          <w:tcPr>
            <w:tcW w:w="1401" w:type="dxa"/>
            <w:noWrap/>
            <w:vAlign w:val="center"/>
            <w:hideMark/>
          </w:tcPr>
          <w:p w14:paraId="32DF929A" w14:textId="77777777" w:rsidR="00BE7765" w:rsidRPr="007662C7" w:rsidRDefault="00BE7765" w:rsidP="00BE7765">
            <w:pPr>
              <w:jc w:val="center"/>
              <w:rPr>
                <w:noProof/>
                <w:sz w:val="20"/>
              </w:rPr>
            </w:pPr>
            <w:r w:rsidRPr="007662C7">
              <w:rPr>
                <w:noProof/>
                <w:sz w:val="20"/>
              </w:rPr>
              <w:t>-2,34</w:t>
            </w:r>
          </w:p>
        </w:tc>
        <w:tc>
          <w:tcPr>
            <w:tcW w:w="940" w:type="dxa"/>
            <w:noWrap/>
            <w:vAlign w:val="center"/>
            <w:hideMark/>
          </w:tcPr>
          <w:p w14:paraId="4607DE4F" w14:textId="77777777" w:rsidR="00BE7765" w:rsidRPr="007662C7" w:rsidRDefault="00BE7765" w:rsidP="00BE7765">
            <w:pPr>
              <w:jc w:val="center"/>
              <w:rPr>
                <w:noProof/>
                <w:sz w:val="20"/>
              </w:rPr>
            </w:pPr>
            <w:r w:rsidRPr="007662C7">
              <w:rPr>
                <w:noProof/>
                <w:sz w:val="20"/>
              </w:rPr>
              <w:t>926,93</w:t>
            </w:r>
          </w:p>
        </w:tc>
        <w:tc>
          <w:tcPr>
            <w:tcW w:w="1401" w:type="dxa"/>
            <w:noWrap/>
            <w:vAlign w:val="center"/>
            <w:hideMark/>
          </w:tcPr>
          <w:p w14:paraId="36E857AA" w14:textId="77777777" w:rsidR="00BE7765" w:rsidRPr="007662C7" w:rsidRDefault="00BE7765" w:rsidP="00BE7765">
            <w:pPr>
              <w:jc w:val="center"/>
              <w:rPr>
                <w:noProof/>
                <w:sz w:val="20"/>
              </w:rPr>
            </w:pPr>
            <w:r w:rsidRPr="007662C7">
              <w:rPr>
                <w:noProof/>
                <w:sz w:val="20"/>
              </w:rPr>
              <w:t>-2,34</w:t>
            </w:r>
          </w:p>
        </w:tc>
      </w:tr>
      <w:tr w:rsidR="00BE7765" w:rsidRPr="007662C7" w14:paraId="2E4C686C" w14:textId="77777777" w:rsidTr="00BE7765">
        <w:trPr>
          <w:trHeight w:val="360"/>
        </w:trPr>
        <w:tc>
          <w:tcPr>
            <w:tcW w:w="445" w:type="dxa"/>
            <w:noWrap/>
            <w:hideMark/>
          </w:tcPr>
          <w:p w14:paraId="333A9596" w14:textId="77777777" w:rsidR="00BE7765" w:rsidRPr="007662C7" w:rsidRDefault="00BE7765" w:rsidP="00BE7765">
            <w:pPr>
              <w:jc w:val="both"/>
              <w:rPr>
                <w:noProof/>
                <w:sz w:val="20"/>
              </w:rPr>
            </w:pPr>
            <w:r w:rsidRPr="007662C7">
              <w:rPr>
                <w:noProof/>
                <w:sz w:val="20"/>
              </w:rPr>
              <w:t>2</w:t>
            </w:r>
          </w:p>
        </w:tc>
        <w:tc>
          <w:tcPr>
            <w:tcW w:w="2427" w:type="dxa"/>
            <w:noWrap/>
            <w:hideMark/>
          </w:tcPr>
          <w:p w14:paraId="69896F56" w14:textId="77777777" w:rsidR="00BE7765" w:rsidRPr="007662C7" w:rsidRDefault="00BE7765" w:rsidP="00BE7765">
            <w:pPr>
              <w:jc w:val="both"/>
              <w:rPr>
                <w:noProof/>
                <w:sz w:val="20"/>
              </w:rPr>
            </w:pPr>
            <w:r w:rsidRPr="007662C7">
              <w:rPr>
                <w:bCs/>
                <w:noProof/>
                <w:sz w:val="20"/>
              </w:rPr>
              <w:t xml:space="preserve"> Арендная плата, в т.ч.</w:t>
            </w:r>
          </w:p>
        </w:tc>
        <w:tc>
          <w:tcPr>
            <w:tcW w:w="759" w:type="dxa"/>
            <w:noWrap/>
            <w:hideMark/>
          </w:tcPr>
          <w:p w14:paraId="588119E5"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6BCB565B" w14:textId="77777777" w:rsidR="00BE7765" w:rsidRPr="007662C7" w:rsidRDefault="00BE7765" w:rsidP="00BE7765">
            <w:pPr>
              <w:jc w:val="center"/>
              <w:rPr>
                <w:noProof/>
                <w:sz w:val="20"/>
              </w:rPr>
            </w:pPr>
            <w:r w:rsidRPr="007662C7">
              <w:rPr>
                <w:noProof/>
                <w:sz w:val="20"/>
              </w:rPr>
              <w:t>224,49</w:t>
            </w:r>
          </w:p>
        </w:tc>
        <w:tc>
          <w:tcPr>
            <w:tcW w:w="1146" w:type="dxa"/>
            <w:noWrap/>
            <w:vAlign w:val="center"/>
            <w:hideMark/>
          </w:tcPr>
          <w:p w14:paraId="72BCDE09" w14:textId="77777777" w:rsidR="00BE7765" w:rsidRPr="007662C7" w:rsidRDefault="00BE7765" w:rsidP="00BE7765">
            <w:pPr>
              <w:jc w:val="center"/>
              <w:rPr>
                <w:noProof/>
                <w:sz w:val="20"/>
              </w:rPr>
            </w:pPr>
            <w:r w:rsidRPr="007662C7">
              <w:rPr>
                <w:noProof/>
                <w:sz w:val="20"/>
              </w:rPr>
              <w:t>3146,09</w:t>
            </w:r>
          </w:p>
        </w:tc>
        <w:tc>
          <w:tcPr>
            <w:tcW w:w="1401" w:type="dxa"/>
            <w:noWrap/>
            <w:vAlign w:val="center"/>
            <w:hideMark/>
          </w:tcPr>
          <w:p w14:paraId="529EFE92" w14:textId="77777777" w:rsidR="00BE7765" w:rsidRPr="007662C7" w:rsidRDefault="00BE7765" w:rsidP="00BE7765">
            <w:pPr>
              <w:jc w:val="center"/>
              <w:rPr>
                <w:noProof/>
                <w:sz w:val="20"/>
              </w:rPr>
            </w:pPr>
            <w:r w:rsidRPr="007662C7">
              <w:rPr>
                <w:noProof/>
                <w:sz w:val="20"/>
              </w:rPr>
              <w:t>2921,60</w:t>
            </w:r>
          </w:p>
        </w:tc>
        <w:tc>
          <w:tcPr>
            <w:tcW w:w="940" w:type="dxa"/>
            <w:noWrap/>
            <w:vAlign w:val="center"/>
            <w:hideMark/>
          </w:tcPr>
          <w:p w14:paraId="38991842" w14:textId="77777777" w:rsidR="00BE7765" w:rsidRPr="007662C7" w:rsidRDefault="00BE7765" w:rsidP="00BE7765">
            <w:pPr>
              <w:jc w:val="center"/>
              <w:rPr>
                <w:noProof/>
                <w:sz w:val="20"/>
              </w:rPr>
            </w:pPr>
            <w:r w:rsidRPr="007662C7">
              <w:rPr>
                <w:noProof/>
                <w:sz w:val="20"/>
              </w:rPr>
              <w:t>1846,02</w:t>
            </w:r>
          </w:p>
        </w:tc>
        <w:tc>
          <w:tcPr>
            <w:tcW w:w="1401" w:type="dxa"/>
            <w:noWrap/>
            <w:vAlign w:val="center"/>
            <w:hideMark/>
          </w:tcPr>
          <w:p w14:paraId="6444610F" w14:textId="77777777" w:rsidR="00BE7765" w:rsidRPr="007662C7" w:rsidRDefault="00BE7765" w:rsidP="00BE7765">
            <w:pPr>
              <w:jc w:val="center"/>
              <w:rPr>
                <w:noProof/>
                <w:sz w:val="20"/>
              </w:rPr>
            </w:pPr>
            <w:r w:rsidRPr="007662C7">
              <w:rPr>
                <w:noProof/>
                <w:sz w:val="20"/>
              </w:rPr>
              <w:t>1621,53</w:t>
            </w:r>
          </w:p>
        </w:tc>
      </w:tr>
      <w:tr w:rsidR="00BE7765" w:rsidRPr="007662C7" w14:paraId="6915B1DB" w14:textId="77777777" w:rsidTr="00BE7765">
        <w:trPr>
          <w:trHeight w:val="348"/>
        </w:trPr>
        <w:tc>
          <w:tcPr>
            <w:tcW w:w="445" w:type="dxa"/>
            <w:noWrap/>
            <w:hideMark/>
          </w:tcPr>
          <w:p w14:paraId="444EC742" w14:textId="77777777" w:rsidR="00BE7765" w:rsidRPr="007662C7" w:rsidRDefault="00BE7765" w:rsidP="00BE7765">
            <w:pPr>
              <w:jc w:val="both"/>
              <w:rPr>
                <w:noProof/>
                <w:sz w:val="20"/>
              </w:rPr>
            </w:pPr>
            <w:r w:rsidRPr="007662C7">
              <w:rPr>
                <w:noProof/>
                <w:sz w:val="20"/>
              </w:rPr>
              <w:t>3</w:t>
            </w:r>
          </w:p>
        </w:tc>
        <w:tc>
          <w:tcPr>
            <w:tcW w:w="2427" w:type="dxa"/>
            <w:noWrap/>
            <w:hideMark/>
          </w:tcPr>
          <w:p w14:paraId="1D3F0885" w14:textId="77777777" w:rsidR="00BE7765" w:rsidRPr="007662C7" w:rsidRDefault="00BE7765" w:rsidP="00BE7765">
            <w:pPr>
              <w:jc w:val="both"/>
              <w:rPr>
                <w:noProof/>
                <w:sz w:val="20"/>
              </w:rPr>
            </w:pPr>
            <w:r w:rsidRPr="007662C7">
              <w:rPr>
                <w:noProof/>
                <w:sz w:val="20"/>
              </w:rPr>
              <w:t xml:space="preserve"> - аренда имущества </w:t>
            </w:r>
          </w:p>
        </w:tc>
        <w:tc>
          <w:tcPr>
            <w:tcW w:w="759" w:type="dxa"/>
            <w:noWrap/>
            <w:hideMark/>
          </w:tcPr>
          <w:p w14:paraId="16368C1E"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45AA1E69" w14:textId="77777777" w:rsidR="00BE7765" w:rsidRPr="007662C7" w:rsidRDefault="00BE7765" w:rsidP="00BE7765">
            <w:pPr>
              <w:jc w:val="center"/>
              <w:rPr>
                <w:noProof/>
                <w:sz w:val="20"/>
              </w:rPr>
            </w:pPr>
          </w:p>
        </w:tc>
        <w:tc>
          <w:tcPr>
            <w:tcW w:w="1146" w:type="dxa"/>
            <w:noWrap/>
            <w:vAlign w:val="center"/>
            <w:hideMark/>
          </w:tcPr>
          <w:p w14:paraId="2A5D6EDF" w14:textId="77777777" w:rsidR="00BE7765" w:rsidRPr="007662C7" w:rsidRDefault="00BE7765" w:rsidP="00BE7765">
            <w:pPr>
              <w:jc w:val="center"/>
              <w:rPr>
                <w:noProof/>
                <w:sz w:val="20"/>
              </w:rPr>
            </w:pPr>
          </w:p>
        </w:tc>
        <w:tc>
          <w:tcPr>
            <w:tcW w:w="1401" w:type="dxa"/>
            <w:noWrap/>
            <w:vAlign w:val="center"/>
            <w:hideMark/>
          </w:tcPr>
          <w:p w14:paraId="5D733AD9"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28A58EDE" w14:textId="77777777" w:rsidR="00BE7765" w:rsidRPr="007662C7" w:rsidRDefault="00BE7765" w:rsidP="00BE7765">
            <w:pPr>
              <w:jc w:val="center"/>
              <w:rPr>
                <w:noProof/>
                <w:sz w:val="20"/>
              </w:rPr>
            </w:pPr>
          </w:p>
        </w:tc>
        <w:tc>
          <w:tcPr>
            <w:tcW w:w="1401" w:type="dxa"/>
            <w:noWrap/>
            <w:vAlign w:val="center"/>
            <w:hideMark/>
          </w:tcPr>
          <w:p w14:paraId="7266B409" w14:textId="77777777" w:rsidR="00BE7765" w:rsidRPr="007662C7" w:rsidRDefault="00BE7765" w:rsidP="00BE7765">
            <w:pPr>
              <w:jc w:val="center"/>
              <w:rPr>
                <w:noProof/>
                <w:sz w:val="20"/>
              </w:rPr>
            </w:pPr>
            <w:r w:rsidRPr="007662C7">
              <w:rPr>
                <w:noProof/>
                <w:sz w:val="20"/>
              </w:rPr>
              <w:t>0,00</w:t>
            </w:r>
          </w:p>
        </w:tc>
      </w:tr>
      <w:tr w:rsidR="00BE7765" w:rsidRPr="007662C7" w14:paraId="2CCC111B" w14:textId="77777777" w:rsidTr="00BE7765">
        <w:trPr>
          <w:trHeight w:val="348"/>
        </w:trPr>
        <w:tc>
          <w:tcPr>
            <w:tcW w:w="445" w:type="dxa"/>
            <w:noWrap/>
            <w:hideMark/>
          </w:tcPr>
          <w:p w14:paraId="005510AE" w14:textId="77777777" w:rsidR="00BE7765" w:rsidRPr="007662C7" w:rsidRDefault="00BE7765" w:rsidP="00BE7765">
            <w:pPr>
              <w:jc w:val="both"/>
              <w:rPr>
                <w:noProof/>
                <w:sz w:val="20"/>
              </w:rPr>
            </w:pPr>
            <w:r w:rsidRPr="007662C7">
              <w:rPr>
                <w:noProof/>
                <w:sz w:val="20"/>
              </w:rPr>
              <w:t>4</w:t>
            </w:r>
          </w:p>
        </w:tc>
        <w:tc>
          <w:tcPr>
            <w:tcW w:w="2427" w:type="dxa"/>
            <w:noWrap/>
            <w:hideMark/>
          </w:tcPr>
          <w:p w14:paraId="5A6D88D3" w14:textId="77777777" w:rsidR="00BE7765" w:rsidRPr="007662C7" w:rsidRDefault="00BE7765" w:rsidP="00BE7765">
            <w:pPr>
              <w:jc w:val="both"/>
              <w:rPr>
                <w:noProof/>
                <w:sz w:val="20"/>
              </w:rPr>
            </w:pPr>
            <w:r w:rsidRPr="007662C7">
              <w:rPr>
                <w:noProof/>
                <w:sz w:val="20"/>
              </w:rPr>
              <w:t xml:space="preserve"> - аренда земли</w:t>
            </w:r>
          </w:p>
        </w:tc>
        <w:tc>
          <w:tcPr>
            <w:tcW w:w="759" w:type="dxa"/>
            <w:noWrap/>
            <w:hideMark/>
          </w:tcPr>
          <w:p w14:paraId="3726E789"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6A8D55AC" w14:textId="77777777" w:rsidR="00BE7765" w:rsidRPr="007662C7" w:rsidRDefault="00BE7765" w:rsidP="00BE7765">
            <w:pPr>
              <w:jc w:val="center"/>
              <w:rPr>
                <w:noProof/>
                <w:sz w:val="20"/>
              </w:rPr>
            </w:pPr>
            <w:r w:rsidRPr="007662C7">
              <w:rPr>
                <w:noProof/>
                <w:sz w:val="20"/>
              </w:rPr>
              <w:t>173,20</w:t>
            </w:r>
          </w:p>
        </w:tc>
        <w:tc>
          <w:tcPr>
            <w:tcW w:w="1146" w:type="dxa"/>
            <w:noWrap/>
            <w:vAlign w:val="center"/>
            <w:hideMark/>
          </w:tcPr>
          <w:p w14:paraId="4B1C9EB2" w14:textId="77777777" w:rsidR="00BE7765" w:rsidRPr="007662C7" w:rsidRDefault="00BE7765" w:rsidP="00BE7765">
            <w:pPr>
              <w:jc w:val="center"/>
              <w:rPr>
                <w:noProof/>
                <w:sz w:val="20"/>
              </w:rPr>
            </w:pPr>
            <w:r w:rsidRPr="007662C7">
              <w:rPr>
                <w:noProof/>
                <w:sz w:val="20"/>
              </w:rPr>
              <w:t>166,43</w:t>
            </w:r>
          </w:p>
        </w:tc>
        <w:tc>
          <w:tcPr>
            <w:tcW w:w="1401" w:type="dxa"/>
            <w:noWrap/>
            <w:vAlign w:val="center"/>
            <w:hideMark/>
          </w:tcPr>
          <w:p w14:paraId="2400EC21" w14:textId="77777777" w:rsidR="00BE7765" w:rsidRPr="007662C7" w:rsidRDefault="00BE7765" w:rsidP="00BE7765">
            <w:pPr>
              <w:jc w:val="center"/>
              <w:rPr>
                <w:noProof/>
                <w:sz w:val="20"/>
              </w:rPr>
            </w:pPr>
            <w:r w:rsidRPr="007662C7">
              <w:rPr>
                <w:noProof/>
                <w:sz w:val="20"/>
              </w:rPr>
              <w:t>-6,77</w:t>
            </w:r>
          </w:p>
        </w:tc>
        <w:tc>
          <w:tcPr>
            <w:tcW w:w="940" w:type="dxa"/>
            <w:noWrap/>
            <w:vAlign w:val="center"/>
            <w:hideMark/>
          </w:tcPr>
          <w:p w14:paraId="526F832E" w14:textId="77777777" w:rsidR="00BE7765" w:rsidRPr="007662C7" w:rsidRDefault="00BE7765" w:rsidP="00BE7765">
            <w:pPr>
              <w:jc w:val="center"/>
              <w:rPr>
                <w:noProof/>
                <w:sz w:val="20"/>
              </w:rPr>
            </w:pPr>
            <w:r w:rsidRPr="007662C7">
              <w:rPr>
                <w:noProof/>
                <w:sz w:val="20"/>
              </w:rPr>
              <w:t>166,43</w:t>
            </w:r>
          </w:p>
        </w:tc>
        <w:tc>
          <w:tcPr>
            <w:tcW w:w="1401" w:type="dxa"/>
            <w:noWrap/>
            <w:vAlign w:val="center"/>
            <w:hideMark/>
          </w:tcPr>
          <w:p w14:paraId="1B0869B5" w14:textId="77777777" w:rsidR="00BE7765" w:rsidRPr="007662C7" w:rsidRDefault="00BE7765" w:rsidP="00BE7765">
            <w:pPr>
              <w:jc w:val="center"/>
              <w:rPr>
                <w:noProof/>
                <w:sz w:val="20"/>
              </w:rPr>
            </w:pPr>
            <w:r w:rsidRPr="007662C7">
              <w:rPr>
                <w:noProof/>
                <w:sz w:val="20"/>
              </w:rPr>
              <w:t>-6,77</w:t>
            </w:r>
          </w:p>
        </w:tc>
      </w:tr>
      <w:tr w:rsidR="00BE7765" w:rsidRPr="007662C7" w14:paraId="23EFBF53" w14:textId="77777777" w:rsidTr="00BE7765">
        <w:trPr>
          <w:trHeight w:val="348"/>
        </w:trPr>
        <w:tc>
          <w:tcPr>
            <w:tcW w:w="445" w:type="dxa"/>
            <w:noWrap/>
            <w:hideMark/>
          </w:tcPr>
          <w:p w14:paraId="2BB9162C" w14:textId="77777777" w:rsidR="00BE7765" w:rsidRPr="007662C7" w:rsidRDefault="00BE7765" w:rsidP="00BE7765">
            <w:pPr>
              <w:jc w:val="both"/>
              <w:rPr>
                <w:noProof/>
                <w:sz w:val="20"/>
              </w:rPr>
            </w:pPr>
            <w:r w:rsidRPr="007662C7">
              <w:rPr>
                <w:noProof/>
                <w:sz w:val="20"/>
              </w:rPr>
              <w:t>5</w:t>
            </w:r>
          </w:p>
        </w:tc>
        <w:tc>
          <w:tcPr>
            <w:tcW w:w="2427" w:type="dxa"/>
            <w:noWrap/>
            <w:hideMark/>
          </w:tcPr>
          <w:p w14:paraId="769455E5" w14:textId="77777777" w:rsidR="00BE7765" w:rsidRPr="007662C7" w:rsidRDefault="00BE7765" w:rsidP="00BE7765">
            <w:pPr>
              <w:jc w:val="both"/>
              <w:rPr>
                <w:noProof/>
                <w:sz w:val="20"/>
              </w:rPr>
            </w:pPr>
            <w:r w:rsidRPr="007662C7">
              <w:rPr>
                <w:noProof/>
                <w:sz w:val="20"/>
              </w:rPr>
              <w:t xml:space="preserve"> - аренда прочего имущества </w:t>
            </w:r>
          </w:p>
        </w:tc>
        <w:tc>
          <w:tcPr>
            <w:tcW w:w="759" w:type="dxa"/>
            <w:noWrap/>
            <w:hideMark/>
          </w:tcPr>
          <w:p w14:paraId="33B03012"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09310260" w14:textId="77777777" w:rsidR="00BE7765" w:rsidRPr="007662C7" w:rsidRDefault="00BE7765" w:rsidP="00BE7765">
            <w:pPr>
              <w:jc w:val="center"/>
              <w:rPr>
                <w:noProof/>
                <w:sz w:val="20"/>
              </w:rPr>
            </w:pPr>
            <w:r w:rsidRPr="007662C7">
              <w:rPr>
                <w:noProof/>
                <w:sz w:val="20"/>
              </w:rPr>
              <w:t>51,29</w:t>
            </w:r>
          </w:p>
        </w:tc>
        <w:tc>
          <w:tcPr>
            <w:tcW w:w="1146" w:type="dxa"/>
            <w:noWrap/>
            <w:vAlign w:val="center"/>
            <w:hideMark/>
          </w:tcPr>
          <w:p w14:paraId="3834DC91" w14:textId="77777777" w:rsidR="00BE7765" w:rsidRPr="007662C7" w:rsidRDefault="00BE7765" w:rsidP="00BE7765">
            <w:pPr>
              <w:jc w:val="center"/>
              <w:rPr>
                <w:noProof/>
                <w:sz w:val="20"/>
              </w:rPr>
            </w:pPr>
            <w:r w:rsidRPr="007662C7">
              <w:rPr>
                <w:noProof/>
                <w:sz w:val="20"/>
              </w:rPr>
              <w:t>2979,67</w:t>
            </w:r>
          </w:p>
        </w:tc>
        <w:tc>
          <w:tcPr>
            <w:tcW w:w="1401" w:type="dxa"/>
            <w:noWrap/>
            <w:vAlign w:val="center"/>
            <w:hideMark/>
          </w:tcPr>
          <w:p w14:paraId="5EFE6949" w14:textId="77777777" w:rsidR="00BE7765" w:rsidRPr="007662C7" w:rsidRDefault="00BE7765" w:rsidP="00BE7765">
            <w:pPr>
              <w:jc w:val="center"/>
              <w:rPr>
                <w:noProof/>
                <w:sz w:val="20"/>
              </w:rPr>
            </w:pPr>
            <w:r w:rsidRPr="007662C7">
              <w:rPr>
                <w:noProof/>
                <w:sz w:val="20"/>
              </w:rPr>
              <w:t>2928,38</w:t>
            </w:r>
          </w:p>
        </w:tc>
        <w:tc>
          <w:tcPr>
            <w:tcW w:w="940" w:type="dxa"/>
            <w:noWrap/>
            <w:vAlign w:val="center"/>
            <w:hideMark/>
          </w:tcPr>
          <w:p w14:paraId="611A01B7" w14:textId="77777777" w:rsidR="00BE7765" w:rsidRPr="007662C7" w:rsidRDefault="00BE7765" w:rsidP="00BE7765">
            <w:pPr>
              <w:jc w:val="center"/>
              <w:rPr>
                <w:noProof/>
                <w:sz w:val="20"/>
              </w:rPr>
            </w:pPr>
            <w:r w:rsidRPr="007662C7">
              <w:rPr>
                <w:noProof/>
                <w:sz w:val="20"/>
              </w:rPr>
              <w:t>1679,59</w:t>
            </w:r>
          </w:p>
        </w:tc>
        <w:tc>
          <w:tcPr>
            <w:tcW w:w="1401" w:type="dxa"/>
            <w:noWrap/>
            <w:vAlign w:val="center"/>
            <w:hideMark/>
          </w:tcPr>
          <w:p w14:paraId="3DC0AE69" w14:textId="77777777" w:rsidR="00BE7765" w:rsidRPr="007662C7" w:rsidRDefault="00BE7765" w:rsidP="00BE7765">
            <w:pPr>
              <w:jc w:val="center"/>
              <w:rPr>
                <w:noProof/>
                <w:sz w:val="20"/>
              </w:rPr>
            </w:pPr>
            <w:r w:rsidRPr="007662C7">
              <w:rPr>
                <w:noProof/>
                <w:sz w:val="20"/>
              </w:rPr>
              <w:t>1628,30</w:t>
            </w:r>
          </w:p>
        </w:tc>
      </w:tr>
      <w:tr w:rsidR="00BE7765" w:rsidRPr="007662C7" w14:paraId="4C0C9261" w14:textId="77777777" w:rsidTr="00BE7765">
        <w:trPr>
          <w:trHeight w:val="348"/>
        </w:trPr>
        <w:tc>
          <w:tcPr>
            <w:tcW w:w="445" w:type="dxa"/>
            <w:noWrap/>
            <w:hideMark/>
          </w:tcPr>
          <w:p w14:paraId="3F8B8A13" w14:textId="77777777" w:rsidR="00BE7765" w:rsidRPr="007662C7" w:rsidRDefault="00BE7765" w:rsidP="00BE7765">
            <w:pPr>
              <w:jc w:val="both"/>
              <w:rPr>
                <w:noProof/>
                <w:sz w:val="20"/>
              </w:rPr>
            </w:pPr>
            <w:r w:rsidRPr="007662C7">
              <w:rPr>
                <w:noProof/>
                <w:sz w:val="20"/>
              </w:rPr>
              <w:t>6</w:t>
            </w:r>
          </w:p>
        </w:tc>
        <w:tc>
          <w:tcPr>
            <w:tcW w:w="2427" w:type="dxa"/>
            <w:noWrap/>
            <w:hideMark/>
          </w:tcPr>
          <w:p w14:paraId="673CDA36" w14:textId="77777777" w:rsidR="00BE7765" w:rsidRPr="007662C7" w:rsidRDefault="00BE7765" w:rsidP="00BE7765">
            <w:pPr>
              <w:jc w:val="both"/>
              <w:rPr>
                <w:noProof/>
                <w:sz w:val="20"/>
              </w:rPr>
            </w:pPr>
            <w:r w:rsidRPr="007662C7">
              <w:rPr>
                <w:noProof/>
                <w:sz w:val="20"/>
              </w:rPr>
              <w:t xml:space="preserve"> Концессионная плата</w:t>
            </w:r>
          </w:p>
        </w:tc>
        <w:tc>
          <w:tcPr>
            <w:tcW w:w="759" w:type="dxa"/>
            <w:noWrap/>
            <w:hideMark/>
          </w:tcPr>
          <w:p w14:paraId="248C2542"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2F7E0E13" w14:textId="77777777" w:rsidR="00BE7765" w:rsidRPr="007662C7" w:rsidRDefault="00BE7765" w:rsidP="00BE7765">
            <w:pPr>
              <w:jc w:val="center"/>
              <w:rPr>
                <w:noProof/>
                <w:sz w:val="20"/>
              </w:rPr>
            </w:pPr>
          </w:p>
        </w:tc>
        <w:tc>
          <w:tcPr>
            <w:tcW w:w="1146" w:type="dxa"/>
            <w:noWrap/>
            <w:vAlign w:val="center"/>
            <w:hideMark/>
          </w:tcPr>
          <w:p w14:paraId="11EEB21E" w14:textId="77777777" w:rsidR="00BE7765" w:rsidRPr="007662C7" w:rsidRDefault="00BE7765" w:rsidP="00BE7765">
            <w:pPr>
              <w:jc w:val="center"/>
              <w:rPr>
                <w:noProof/>
                <w:sz w:val="20"/>
              </w:rPr>
            </w:pPr>
          </w:p>
        </w:tc>
        <w:tc>
          <w:tcPr>
            <w:tcW w:w="1401" w:type="dxa"/>
            <w:noWrap/>
            <w:vAlign w:val="center"/>
            <w:hideMark/>
          </w:tcPr>
          <w:p w14:paraId="0D33D9C1"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19358513" w14:textId="77777777" w:rsidR="00BE7765" w:rsidRPr="007662C7" w:rsidRDefault="00BE7765" w:rsidP="00BE7765">
            <w:pPr>
              <w:jc w:val="center"/>
              <w:rPr>
                <w:noProof/>
                <w:sz w:val="20"/>
              </w:rPr>
            </w:pPr>
          </w:p>
        </w:tc>
        <w:tc>
          <w:tcPr>
            <w:tcW w:w="1401" w:type="dxa"/>
            <w:noWrap/>
            <w:vAlign w:val="center"/>
            <w:hideMark/>
          </w:tcPr>
          <w:p w14:paraId="353EFA14" w14:textId="77777777" w:rsidR="00BE7765" w:rsidRPr="007662C7" w:rsidRDefault="00BE7765" w:rsidP="00BE7765">
            <w:pPr>
              <w:jc w:val="center"/>
              <w:rPr>
                <w:noProof/>
                <w:sz w:val="20"/>
              </w:rPr>
            </w:pPr>
            <w:r w:rsidRPr="007662C7">
              <w:rPr>
                <w:noProof/>
                <w:sz w:val="20"/>
              </w:rPr>
              <w:t>0,00</w:t>
            </w:r>
          </w:p>
        </w:tc>
      </w:tr>
      <w:tr w:rsidR="00BE7765" w:rsidRPr="007662C7" w14:paraId="5EC5E549" w14:textId="77777777" w:rsidTr="00BE7765">
        <w:trPr>
          <w:trHeight w:val="735"/>
        </w:trPr>
        <w:tc>
          <w:tcPr>
            <w:tcW w:w="445" w:type="dxa"/>
            <w:noWrap/>
            <w:hideMark/>
          </w:tcPr>
          <w:p w14:paraId="19586729" w14:textId="77777777" w:rsidR="00BE7765" w:rsidRPr="007662C7" w:rsidRDefault="00BE7765" w:rsidP="00BE7765">
            <w:pPr>
              <w:jc w:val="both"/>
              <w:rPr>
                <w:noProof/>
                <w:sz w:val="20"/>
              </w:rPr>
            </w:pPr>
            <w:r w:rsidRPr="007662C7">
              <w:rPr>
                <w:noProof/>
                <w:sz w:val="20"/>
              </w:rPr>
              <w:t>7</w:t>
            </w:r>
          </w:p>
        </w:tc>
        <w:tc>
          <w:tcPr>
            <w:tcW w:w="2427" w:type="dxa"/>
            <w:hideMark/>
          </w:tcPr>
          <w:p w14:paraId="6F7A5427" w14:textId="77777777" w:rsidR="00BE7765" w:rsidRPr="007662C7" w:rsidRDefault="00BE7765" w:rsidP="00BE7765">
            <w:pPr>
              <w:jc w:val="both"/>
              <w:rPr>
                <w:bCs/>
                <w:noProof/>
                <w:sz w:val="20"/>
              </w:rPr>
            </w:pPr>
            <w:r w:rsidRPr="007662C7">
              <w:rPr>
                <w:bCs/>
                <w:noProof/>
                <w:sz w:val="20"/>
              </w:rPr>
              <w:t>Расходы на оплату налогов, сборов и других обязательных платежей, в т.ч.</w:t>
            </w:r>
          </w:p>
        </w:tc>
        <w:tc>
          <w:tcPr>
            <w:tcW w:w="759" w:type="dxa"/>
            <w:noWrap/>
            <w:hideMark/>
          </w:tcPr>
          <w:p w14:paraId="42FB4837"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3D0E3D1F" w14:textId="77777777" w:rsidR="00BE7765" w:rsidRPr="007662C7" w:rsidRDefault="00BE7765" w:rsidP="00BE7765">
            <w:pPr>
              <w:jc w:val="center"/>
              <w:rPr>
                <w:noProof/>
                <w:sz w:val="20"/>
              </w:rPr>
            </w:pPr>
            <w:r w:rsidRPr="007662C7">
              <w:rPr>
                <w:noProof/>
                <w:sz w:val="20"/>
              </w:rPr>
              <w:t>8520,62</w:t>
            </w:r>
          </w:p>
        </w:tc>
        <w:tc>
          <w:tcPr>
            <w:tcW w:w="1146" w:type="dxa"/>
            <w:noWrap/>
            <w:vAlign w:val="center"/>
            <w:hideMark/>
          </w:tcPr>
          <w:p w14:paraId="664BB19D" w14:textId="77777777" w:rsidR="00BE7765" w:rsidRPr="007662C7" w:rsidRDefault="00BE7765" w:rsidP="00BE7765">
            <w:pPr>
              <w:jc w:val="center"/>
              <w:rPr>
                <w:noProof/>
                <w:sz w:val="20"/>
              </w:rPr>
            </w:pPr>
            <w:r w:rsidRPr="007662C7">
              <w:rPr>
                <w:noProof/>
                <w:sz w:val="20"/>
              </w:rPr>
              <w:t>8972,07</w:t>
            </w:r>
          </w:p>
        </w:tc>
        <w:tc>
          <w:tcPr>
            <w:tcW w:w="1401" w:type="dxa"/>
            <w:noWrap/>
            <w:vAlign w:val="center"/>
            <w:hideMark/>
          </w:tcPr>
          <w:p w14:paraId="00E9CEB2" w14:textId="77777777" w:rsidR="00BE7765" w:rsidRPr="007662C7" w:rsidRDefault="00BE7765" w:rsidP="00BE7765">
            <w:pPr>
              <w:jc w:val="center"/>
              <w:rPr>
                <w:noProof/>
                <w:sz w:val="20"/>
              </w:rPr>
            </w:pPr>
            <w:r w:rsidRPr="007662C7">
              <w:rPr>
                <w:noProof/>
                <w:sz w:val="20"/>
              </w:rPr>
              <w:t>451,45</w:t>
            </w:r>
          </w:p>
        </w:tc>
        <w:tc>
          <w:tcPr>
            <w:tcW w:w="940" w:type="dxa"/>
            <w:noWrap/>
            <w:vAlign w:val="center"/>
            <w:hideMark/>
          </w:tcPr>
          <w:p w14:paraId="24AB4367" w14:textId="77777777" w:rsidR="00BE7765" w:rsidRPr="007662C7" w:rsidRDefault="00BE7765" w:rsidP="00BE7765">
            <w:pPr>
              <w:jc w:val="center"/>
              <w:rPr>
                <w:noProof/>
                <w:sz w:val="20"/>
              </w:rPr>
            </w:pPr>
            <w:r w:rsidRPr="007662C7">
              <w:rPr>
                <w:noProof/>
                <w:sz w:val="20"/>
              </w:rPr>
              <w:t>8970,20</w:t>
            </w:r>
          </w:p>
        </w:tc>
        <w:tc>
          <w:tcPr>
            <w:tcW w:w="1401" w:type="dxa"/>
            <w:noWrap/>
            <w:vAlign w:val="center"/>
            <w:hideMark/>
          </w:tcPr>
          <w:p w14:paraId="59459DDC" w14:textId="77777777" w:rsidR="00BE7765" w:rsidRPr="007662C7" w:rsidRDefault="00BE7765" w:rsidP="00BE7765">
            <w:pPr>
              <w:jc w:val="center"/>
              <w:rPr>
                <w:noProof/>
                <w:sz w:val="20"/>
              </w:rPr>
            </w:pPr>
            <w:r w:rsidRPr="007662C7">
              <w:rPr>
                <w:noProof/>
                <w:sz w:val="20"/>
              </w:rPr>
              <w:t>449,58</w:t>
            </w:r>
          </w:p>
        </w:tc>
      </w:tr>
      <w:tr w:rsidR="00BE7765" w:rsidRPr="007662C7" w14:paraId="343233DD" w14:textId="77777777" w:rsidTr="00BE7765">
        <w:trPr>
          <w:trHeight w:val="348"/>
        </w:trPr>
        <w:tc>
          <w:tcPr>
            <w:tcW w:w="445" w:type="dxa"/>
            <w:noWrap/>
            <w:hideMark/>
          </w:tcPr>
          <w:p w14:paraId="68FA1A4D" w14:textId="77777777" w:rsidR="00BE7765" w:rsidRPr="007662C7" w:rsidRDefault="00BE7765" w:rsidP="00BE7765">
            <w:pPr>
              <w:jc w:val="both"/>
              <w:rPr>
                <w:noProof/>
                <w:sz w:val="20"/>
              </w:rPr>
            </w:pPr>
            <w:r w:rsidRPr="007662C7">
              <w:rPr>
                <w:noProof/>
                <w:sz w:val="20"/>
              </w:rPr>
              <w:t>8</w:t>
            </w:r>
          </w:p>
        </w:tc>
        <w:tc>
          <w:tcPr>
            <w:tcW w:w="2427" w:type="dxa"/>
            <w:noWrap/>
            <w:hideMark/>
          </w:tcPr>
          <w:p w14:paraId="5DCFF4AE" w14:textId="77777777" w:rsidR="00BE7765" w:rsidRPr="007662C7" w:rsidRDefault="00BE7765" w:rsidP="00BE7765">
            <w:pPr>
              <w:jc w:val="both"/>
              <w:rPr>
                <w:noProof/>
                <w:sz w:val="20"/>
              </w:rPr>
            </w:pPr>
            <w:r w:rsidRPr="007662C7">
              <w:rPr>
                <w:noProof/>
                <w:sz w:val="20"/>
              </w:rPr>
              <w:t xml:space="preserve"> - плата за выбросы и сбросы загрязняющих веществ в окружающую среду.</w:t>
            </w:r>
          </w:p>
        </w:tc>
        <w:tc>
          <w:tcPr>
            <w:tcW w:w="759" w:type="dxa"/>
            <w:noWrap/>
            <w:hideMark/>
          </w:tcPr>
          <w:p w14:paraId="0DEAA8F5"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7E606823" w14:textId="77777777" w:rsidR="00BE7765" w:rsidRPr="007662C7" w:rsidRDefault="00BE7765" w:rsidP="00BE7765">
            <w:pPr>
              <w:jc w:val="center"/>
              <w:rPr>
                <w:noProof/>
                <w:sz w:val="20"/>
              </w:rPr>
            </w:pPr>
          </w:p>
        </w:tc>
        <w:tc>
          <w:tcPr>
            <w:tcW w:w="1146" w:type="dxa"/>
            <w:noWrap/>
            <w:vAlign w:val="center"/>
            <w:hideMark/>
          </w:tcPr>
          <w:p w14:paraId="5387FC34" w14:textId="77777777" w:rsidR="00BE7765" w:rsidRPr="007662C7" w:rsidRDefault="00BE7765" w:rsidP="00BE7765">
            <w:pPr>
              <w:jc w:val="center"/>
              <w:rPr>
                <w:noProof/>
                <w:sz w:val="20"/>
              </w:rPr>
            </w:pPr>
          </w:p>
        </w:tc>
        <w:tc>
          <w:tcPr>
            <w:tcW w:w="1401" w:type="dxa"/>
            <w:noWrap/>
            <w:vAlign w:val="center"/>
            <w:hideMark/>
          </w:tcPr>
          <w:p w14:paraId="22E3298A"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7FBD5404" w14:textId="77777777" w:rsidR="00BE7765" w:rsidRPr="007662C7" w:rsidRDefault="00BE7765" w:rsidP="00BE7765">
            <w:pPr>
              <w:jc w:val="center"/>
              <w:rPr>
                <w:noProof/>
                <w:sz w:val="20"/>
              </w:rPr>
            </w:pPr>
          </w:p>
        </w:tc>
        <w:tc>
          <w:tcPr>
            <w:tcW w:w="1401" w:type="dxa"/>
            <w:noWrap/>
            <w:vAlign w:val="center"/>
            <w:hideMark/>
          </w:tcPr>
          <w:p w14:paraId="1D4D2932" w14:textId="77777777" w:rsidR="00BE7765" w:rsidRPr="007662C7" w:rsidRDefault="00BE7765" w:rsidP="00BE7765">
            <w:pPr>
              <w:jc w:val="center"/>
              <w:rPr>
                <w:noProof/>
                <w:sz w:val="20"/>
              </w:rPr>
            </w:pPr>
            <w:r w:rsidRPr="007662C7">
              <w:rPr>
                <w:noProof/>
                <w:sz w:val="20"/>
              </w:rPr>
              <w:t>0,00</w:t>
            </w:r>
          </w:p>
        </w:tc>
      </w:tr>
      <w:tr w:rsidR="00BE7765" w:rsidRPr="007662C7" w14:paraId="00F003E9" w14:textId="77777777" w:rsidTr="00BE7765">
        <w:trPr>
          <w:trHeight w:val="348"/>
        </w:trPr>
        <w:tc>
          <w:tcPr>
            <w:tcW w:w="445" w:type="dxa"/>
            <w:noWrap/>
            <w:hideMark/>
          </w:tcPr>
          <w:p w14:paraId="04FC70D1" w14:textId="77777777" w:rsidR="00BE7765" w:rsidRPr="007662C7" w:rsidRDefault="00BE7765" w:rsidP="00BE7765">
            <w:pPr>
              <w:jc w:val="both"/>
              <w:rPr>
                <w:noProof/>
                <w:sz w:val="20"/>
              </w:rPr>
            </w:pPr>
            <w:r w:rsidRPr="007662C7">
              <w:rPr>
                <w:noProof/>
                <w:sz w:val="20"/>
              </w:rPr>
              <w:t>9</w:t>
            </w:r>
          </w:p>
        </w:tc>
        <w:tc>
          <w:tcPr>
            <w:tcW w:w="2427" w:type="dxa"/>
            <w:noWrap/>
            <w:hideMark/>
          </w:tcPr>
          <w:p w14:paraId="6380B8FF" w14:textId="77777777" w:rsidR="00BE7765" w:rsidRPr="007662C7" w:rsidRDefault="00BE7765" w:rsidP="00BE7765">
            <w:pPr>
              <w:jc w:val="both"/>
              <w:rPr>
                <w:noProof/>
                <w:sz w:val="20"/>
              </w:rPr>
            </w:pPr>
            <w:r w:rsidRPr="007662C7">
              <w:rPr>
                <w:noProof/>
                <w:sz w:val="20"/>
              </w:rPr>
              <w:t xml:space="preserve">   размещение отходов и другие виды негативного воздействия на окр.среду</w:t>
            </w:r>
          </w:p>
        </w:tc>
        <w:tc>
          <w:tcPr>
            <w:tcW w:w="759" w:type="dxa"/>
            <w:noWrap/>
            <w:hideMark/>
          </w:tcPr>
          <w:p w14:paraId="5C45FBE1"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03DCE080" w14:textId="77777777" w:rsidR="00BE7765" w:rsidRPr="007662C7" w:rsidRDefault="00BE7765" w:rsidP="00BE7765">
            <w:pPr>
              <w:jc w:val="center"/>
              <w:rPr>
                <w:noProof/>
                <w:sz w:val="20"/>
              </w:rPr>
            </w:pPr>
            <w:r w:rsidRPr="007662C7">
              <w:rPr>
                <w:noProof/>
                <w:sz w:val="20"/>
              </w:rPr>
              <w:t>433,25</w:t>
            </w:r>
          </w:p>
        </w:tc>
        <w:tc>
          <w:tcPr>
            <w:tcW w:w="1146" w:type="dxa"/>
            <w:noWrap/>
            <w:vAlign w:val="center"/>
            <w:hideMark/>
          </w:tcPr>
          <w:p w14:paraId="4B9D4858" w14:textId="77777777" w:rsidR="00BE7765" w:rsidRPr="007662C7" w:rsidRDefault="00BE7765" w:rsidP="00BE7765">
            <w:pPr>
              <w:jc w:val="center"/>
              <w:rPr>
                <w:noProof/>
                <w:sz w:val="20"/>
              </w:rPr>
            </w:pPr>
            <w:r w:rsidRPr="007662C7">
              <w:rPr>
                <w:noProof/>
                <w:sz w:val="20"/>
              </w:rPr>
              <w:t>251,43</w:t>
            </w:r>
          </w:p>
        </w:tc>
        <w:tc>
          <w:tcPr>
            <w:tcW w:w="1401" w:type="dxa"/>
            <w:noWrap/>
            <w:vAlign w:val="center"/>
            <w:hideMark/>
          </w:tcPr>
          <w:p w14:paraId="6BED3A7F" w14:textId="77777777" w:rsidR="00BE7765" w:rsidRPr="007662C7" w:rsidRDefault="00BE7765" w:rsidP="00BE7765">
            <w:pPr>
              <w:jc w:val="center"/>
              <w:rPr>
                <w:noProof/>
                <w:sz w:val="20"/>
              </w:rPr>
            </w:pPr>
            <w:r w:rsidRPr="007662C7">
              <w:rPr>
                <w:noProof/>
                <w:sz w:val="20"/>
              </w:rPr>
              <w:t>-181,82</w:t>
            </w:r>
          </w:p>
        </w:tc>
        <w:tc>
          <w:tcPr>
            <w:tcW w:w="940" w:type="dxa"/>
            <w:noWrap/>
            <w:vAlign w:val="center"/>
            <w:hideMark/>
          </w:tcPr>
          <w:p w14:paraId="06EA14E0" w14:textId="77777777" w:rsidR="00BE7765" w:rsidRPr="007662C7" w:rsidRDefault="00BE7765" w:rsidP="00BE7765">
            <w:pPr>
              <w:jc w:val="center"/>
              <w:rPr>
                <w:noProof/>
                <w:sz w:val="20"/>
              </w:rPr>
            </w:pPr>
            <w:r w:rsidRPr="007662C7">
              <w:rPr>
                <w:noProof/>
                <w:sz w:val="20"/>
              </w:rPr>
              <w:t>251,43</w:t>
            </w:r>
          </w:p>
        </w:tc>
        <w:tc>
          <w:tcPr>
            <w:tcW w:w="1401" w:type="dxa"/>
            <w:noWrap/>
            <w:vAlign w:val="center"/>
            <w:hideMark/>
          </w:tcPr>
          <w:p w14:paraId="5D2F76DE" w14:textId="77777777" w:rsidR="00BE7765" w:rsidRPr="007662C7" w:rsidRDefault="00BE7765" w:rsidP="00BE7765">
            <w:pPr>
              <w:jc w:val="center"/>
              <w:rPr>
                <w:noProof/>
                <w:sz w:val="20"/>
              </w:rPr>
            </w:pPr>
            <w:r w:rsidRPr="007662C7">
              <w:rPr>
                <w:noProof/>
                <w:sz w:val="20"/>
              </w:rPr>
              <w:t>-181,82</w:t>
            </w:r>
          </w:p>
        </w:tc>
      </w:tr>
      <w:tr w:rsidR="00BE7765" w:rsidRPr="007662C7" w14:paraId="7C7A41F0" w14:textId="77777777" w:rsidTr="00BE7765">
        <w:trPr>
          <w:trHeight w:val="360"/>
        </w:trPr>
        <w:tc>
          <w:tcPr>
            <w:tcW w:w="445" w:type="dxa"/>
            <w:noWrap/>
            <w:hideMark/>
          </w:tcPr>
          <w:p w14:paraId="12D2AC48" w14:textId="77777777" w:rsidR="00BE7765" w:rsidRPr="007662C7" w:rsidRDefault="00BE7765" w:rsidP="00BE7765">
            <w:pPr>
              <w:jc w:val="both"/>
              <w:rPr>
                <w:noProof/>
                <w:sz w:val="20"/>
              </w:rPr>
            </w:pPr>
            <w:r w:rsidRPr="007662C7">
              <w:rPr>
                <w:noProof/>
                <w:sz w:val="20"/>
              </w:rPr>
              <w:t>10</w:t>
            </w:r>
          </w:p>
        </w:tc>
        <w:tc>
          <w:tcPr>
            <w:tcW w:w="2427" w:type="dxa"/>
            <w:noWrap/>
            <w:hideMark/>
          </w:tcPr>
          <w:p w14:paraId="37280732" w14:textId="77777777" w:rsidR="00BE7765" w:rsidRPr="007662C7" w:rsidRDefault="00BE7765" w:rsidP="00BE7765">
            <w:pPr>
              <w:jc w:val="both"/>
              <w:rPr>
                <w:noProof/>
                <w:sz w:val="20"/>
              </w:rPr>
            </w:pPr>
            <w:r w:rsidRPr="007662C7">
              <w:rPr>
                <w:noProof/>
                <w:sz w:val="20"/>
              </w:rPr>
              <w:t xml:space="preserve"> - расходы на обязательное страхование</w:t>
            </w:r>
          </w:p>
        </w:tc>
        <w:tc>
          <w:tcPr>
            <w:tcW w:w="759" w:type="dxa"/>
            <w:noWrap/>
            <w:hideMark/>
          </w:tcPr>
          <w:p w14:paraId="15A8E19F"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0AE44178" w14:textId="77777777" w:rsidR="00BE7765" w:rsidRPr="007662C7" w:rsidRDefault="00BE7765" w:rsidP="00BE7765">
            <w:pPr>
              <w:jc w:val="center"/>
              <w:rPr>
                <w:noProof/>
                <w:sz w:val="20"/>
              </w:rPr>
            </w:pPr>
            <w:r w:rsidRPr="007662C7">
              <w:rPr>
                <w:noProof/>
                <w:sz w:val="20"/>
              </w:rPr>
              <w:t>134,93</w:t>
            </w:r>
          </w:p>
        </w:tc>
        <w:tc>
          <w:tcPr>
            <w:tcW w:w="1146" w:type="dxa"/>
            <w:noWrap/>
            <w:vAlign w:val="center"/>
            <w:hideMark/>
          </w:tcPr>
          <w:p w14:paraId="71B04E9D" w14:textId="77777777" w:rsidR="00BE7765" w:rsidRPr="007662C7" w:rsidRDefault="00BE7765" w:rsidP="00BE7765">
            <w:pPr>
              <w:jc w:val="center"/>
              <w:rPr>
                <w:noProof/>
                <w:sz w:val="20"/>
              </w:rPr>
            </w:pPr>
            <w:r w:rsidRPr="007662C7">
              <w:rPr>
                <w:noProof/>
                <w:sz w:val="20"/>
              </w:rPr>
              <w:t>118,48</w:t>
            </w:r>
          </w:p>
        </w:tc>
        <w:tc>
          <w:tcPr>
            <w:tcW w:w="1401" w:type="dxa"/>
            <w:noWrap/>
            <w:vAlign w:val="center"/>
            <w:hideMark/>
          </w:tcPr>
          <w:p w14:paraId="13C4DBD1" w14:textId="77777777" w:rsidR="00BE7765" w:rsidRPr="007662C7" w:rsidRDefault="00BE7765" w:rsidP="00BE7765">
            <w:pPr>
              <w:jc w:val="center"/>
              <w:rPr>
                <w:noProof/>
                <w:sz w:val="20"/>
              </w:rPr>
            </w:pPr>
            <w:r w:rsidRPr="007662C7">
              <w:rPr>
                <w:noProof/>
                <w:sz w:val="20"/>
              </w:rPr>
              <w:t>-16,45</w:t>
            </w:r>
          </w:p>
        </w:tc>
        <w:tc>
          <w:tcPr>
            <w:tcW w:w="940" w:type="dxa"/>
            <w:noWrap/>
            <w:vAlign w:val="center"/>
            <w:hideMark/>
          </w:tcPr>
          <w:p w14:paraId="0231A14B" w14:textId="77777777" w:rsidR="00BE7765" w:rsidRPr="007662C7" w:rsidRDefault="00BE7765" w:rsidP="00BE7765">
            <w:pPr>
              <w:jc w:val="center"/>
              <w:rPr>
                <w:noProof/>
                <w:sz w:val="20"/>
              </w:rPr>
            </w:pPr>
            <w:r w:rsidRPr="007662C7">
              <w:rPr>
                <w:noProof/>
                <w:sz w:val="20"/>
              </w:rPr>
              <w:t>118,48</w:t>
            </w:r>
          </w:p>
        </w:tc>
        <w:tc>
          <w:tcPr>
            <w:tcW w:w="1401" w:type="dxa"/>
            <w:noWrap/>
            <w:vAlign w:val="center"/>
            <w:hideMark/>
          </w:tcPr>
          <w:p w14:paraId="45056ED9" w14:textId="77777777" w:rsidR="00BE7765" w:rsidRPr="007662C7" w:rsidRDefault="00BE7765" w:rsidP="00BE7765">
            <w:pPr>
              <w:jc w:val="center"/>
              <w:rPr>
                <w:noProof/>
                <w:sz w:val="20"/>
              </w:rPr>
            </w:pPr>
            <w:r w:rsidRPr="007662C7">
              <w:rPr>
                <w:noProof/>
                <w:sz w:val="20"/>
              </w:rPr>
              <w:t>-16,45</w:t>
            </w:r>
          </w:p>
        </w:tc>
      </w:tr>
      <w:tr w:rsidR="00BE7765" w:rsidRPr="007662C7" w14:paraId="04B66F06" w14:textId="77777777" w:rsidTr="00BE7765">
        <w:trPr>
          <w:trHeight w:val="360"/>
        </w:trPr>
        <w:tc>
          <w:tcPr>
            <w:tcW w:w="445" w:type="dxa"/>
            <w:noWrap/>
            <w:hideMark/>
          </w:tcPr>
          <w:p w14:paraId="7940937D" w14:textId="77777777" w:rsidR="00BE7765" w:rsidRPr="007662C7" w:rsidRDefault="00BE7765" w:rsidP="00BE7765">
            <w:pPr>
              <w:jc w:val="both"/>
              <w:rPr>
                <w:noProof/>
                <w:sz w:val="20"/>
              </w:rPr>
            </w:pPr>
            <w:r w:rsidRPr="007662C7">
              <w:rPr>
                <w:noProof/>
                <w:sz w:val="20"/>
              </w:rPr>
              <w:t>11</w:t>
            </w:r>
          </w:p>
        </w:tc>
        <w:tc>
          <w:tcPr>
            <w:tcW w:w="2427" w:type="dxa"/>
            <w:noWrap/>
            <w:hideMark/>
          </w:tcPr>
          <w:p w14:paraId="3D6713A1" w14:textId="77777777" w:rsidR="00BE7765" w:rsidRPr="007662C7" w:rsidRDefault="00BE7765" w:rsidP="00BE7765">
            <w:pPr>
              <w:jc w:val="both"/>
              <w:rPr>
                <w:noProof/>
                <w:sz w:val="20"/>
              </w:rPr>
            </w:pPr>
            <w:r w:rsidRPr="007662C7">
              <w:rPr>
                <w:noProof/>
                <w:sz w:val="20"/>
              </w:rPr>
              <w:t xml:space="preserve"> - налог на имущество организации + по концессии </w:t>
            </w:r>
          </w:p>
        </w:tc>
        <w:tc>
          <w:tcPr>
            <w:tcW w:w="759" w:type="dxa"/>
            <w:noWrap/>
            <w:hideMark/>
          </w:tcPr>
          <w:p w14:paraId="3668CCA6"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6D7FC8E1" w14:textId="77777777" w:rsidR="00BE7765" w:rsidRPr="007662C7" w:rsidRDefault="00BE7765" w:rsidP="00BE7765">
            <w:pPr>
              <w:jc w:val="center"/>
              <w:rPr>
                <w:noProof/>
                <w:sz w:val="20"/>
              </w:rPr>
            </w:pPr>
            <w:r w:rsidRPr="007662C7">
              <w:rPr>
                <w:noProof/>
                <w:sz w:val="20"/>
              </w:rPr>
              <w:t>7871,45</w:t>
            </w:r>
          </w:p>
        </w:tc>
        <w:tc>
          <w:tcPr>
            <w:tcW w:w="1146" w:type="dxa"/>
            <w:noWrap/>
            <w:vAlign w:val="center"/>
            <w:hideMark/>
          </w:tcPr>
          <w:p w14:paraId="5A4A5201" w14:textId="77777777" w:rsidR="00BE7765" w:rsidRPr="007662C7" w:rsidRDefault="00BE7765" w:rsidP="00BE7765">
            <w:pPr>
              <w:jc w:val="center"/>
              <w:rPr>
                <w:noProof/>
                <w:sz w:val="20"/>
              </w:rPr>
            </w:pPr>
            <w:r w:rsidRPr="007662C7">
              <w:rPr>
                <w:noProof/>
                <w:sz w:val="20"/>
              </w:rPr>
              <w:t>8513,93</w:t>
            </w:r>
          </w:p>
        </w:tc>
        <w:tc>
          <w:tcPr>
            <w:tcW w:w="1401" w:type="dxa"/>
            <w:noWrap/>
            <w:vAlign w:val="center"/>
            <w:hideMark/>
          </w:tcPr>
          <w:p w14:paraId="7038CA59" w14:textId="77777777" w:rsidR="00BE7765" w:rsidRPr="007662C7" w:rsidRDefault="00BE7765" w:rsidP="00BE7765">
            <w:pPr>
              <w:jc w:val="center"/>
              <w:rPr>
                <w:noProof/>
                <w:sz w:val="20"/>
              </w:rPr>
            </w:pPr>
            <w:r w:rsidRPr="007662C7">
              <w:rPr>
                <w:noProof/>
                <w:sz w:val="20"/>
              </w:rPr>
              <w:t>642,48</w:t>
            </w:r>
          </w:p>
        </w:tc>
        <w:tc>
          <w:tcPr>
            <w:tcW w:w="940" w:type="dxa"/>
            <w:noWrap/>
            <w:vAlign w:val="center"/>
            <w:hideMark/>
          </w:tcPr>
          <w:p w14:paraId="4DB7BE4E" w14:textId="77777777" w:rsidR="00BE7765" w:rsidRPr="007662C7" w:rsidRDefault="00BE7765" w:rsidP="00BE7765">
            <w:pPr>
              <w:jc w:val="center"/>
              <w:rPr>
                <w:noProof/>
                <w:sz w:val="20"/>
              </w:rPr>
            </w:pPr>
            <w:r w:rsidRPr="007662C7">
              <w:rPr>
                <w:noProof/>
                <w:sz w:val="20"/>
              </w:rPr>
              <w:t>8513,93</w:t>
            </w:r>
          </w:p>
        </w:tc>
        <w:tc>
          <w:tcPr>
            <w:tcW w:w="1401" w:type="dxa"/>
            <w:noWrap/>
            <w:vAlign w:val="center"/>
            <w:hideMark/>
          </w:tcPr>
          <w:p w14:paraId="1D0C877C" w14:textId="77777777" w:rsidR="00BE7765" w:rsidRPr="007662C7" w:rsidRDefault="00BE7765" w:rsidP="00BE7765">
            <w:pPr>
              <w:jc w:val="center"/>
              <w:rPr>
                <w:noProof/>
                <w:sz w:val="20"/>
              </w:rPr>
            </w:pPr>
            <w:r w:rsidRPr="007662C7">
              <w:rPr>
                <w:noProof/>
                <w:sz w:val="20"/>
              </w:rPr>
              <w:t>642,48</w:t>
            </w:r>
          </w:p>
        </w:tc>
      </w:tr>
      <w:tr w:rsidR="00BE7765" w:rsidRPr="007662C7" w14:paraId="3618CF95" w14:textId="77777777" w:rsidTr="00BE7765">
        <w:trPr>
          <w:trHeight w:val="360"/>
        </w:trPr>
        <w:tc>
          <w:tcPr>
            <w:tcW w:w="445" w:type="dxa"/>
            <w:noWrap/>
            <w:hideMark/>
          </w:tcPr>
          <w:p w14:paraId="65CDFDE3" w14:textId="77777777" w:rsidR="00BE7765" w:rsidRPr="007662C7" w:rsidRDefault="00BE7765" w:rsidP="00BE7765">
            <w:pPr>
              <w:jc w:val="both"/>
              <w:rPr>
                <w:noProof/>
                <w:sz w:val="20"/>
              </w:rPr>
            </w:pPr>
            <w:r w:rsidRPr="007662C7">
              <w:rPr>
                <w:noProof/>
                <w:sz w:val="20"/>
              </w:rPr>
              <w:t>12</w:t>
            </w:r>
          </w:p>
        </w:tc>
        <w:tc>
          <w:tcPr>
            <w:tcW w:w="2427" w:type="dxa"/>
            <w:noWrap/>
            <w:hideMark/>
          </w:tcPr>
          <w:p w14:paraId="2A91DCF6" w14:textId="77777777" w:rsidR="00BE7765" w:rsidRPr="007662C7" w:rsidRDefault="00BE7765" w:rsidP="00BE7765">
            <w:pPr>
              <w:jc w:val="both"/>
              <w:rPr>
                <w:noProof/>
                <w:sz w:val="20"/>
              </w:rPr>
            </w:pPr>
            <w:r w:rsidRPr="007662C7">
              <w:rPr>
                <w:noProof/>
                <w:sz w:val="20"/>
              </w:rPr>
              <w:t xml:space="preserve"> - налог на загрязнение окружающей среды </w:t>
            </w:r>
          </w:p>
        </w:tc>
        <w:tc>
          <w:tcPr>
            <w:tcW w:w="759" w:type="dxa"/>
            <w:noWrap/>
            <w:hideMark/>
          </w:tcPr>
          <w:p w14:paraId="38D687A2"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191E2985" w14:textId="77777777" w:rsidR="00BE7765" w:rsidRPr="007662C7" w:rsidRDefault="00BE7765" w:rsidP="00BE7765">
            <w:pPr>
              <w:jc w:val="center"/>
              <w:rPr>
                <w:noProof/>
                <w:sz w:val="20"/>
              </w:rPr>
            </w:pPr>
          </w:p>
        </w:tc>
        <w:tc>
          <w:tcPr>
            <w:tcW w:w="1146" w:type="dxa"/>
            <w:noWrap/>
            <w:vAlign w:val="center"/>
            <w:hideMark/>
          </w:tcPr>
          <w:p w14:paraId="352B9AB9" w14:textId="77777777" w:rsidR="00BE7765" w:rsidRPr="007662C7" w:rsidRDefault="00BE7765" w:rsidP="00BE7765">
            <w:pPr>
              <w:jc w:val="center"/>
              <w:rPr>
                <w:noProof/>
                <w:sz w:val="20"/>
              </w:rPr>
            </w:pPr>
          </w:p>
        </w:tc>
        <w:tc>
          <w:tcPr>
            <w:tcW w:w="1401" w:type="dxa"/>
            <w:noWrap/>
            <w:vAlign w:val="center"/>
            <w:hideMark/>
          </w:tcPr>
          <w:p w14:paraId="64DB8904" w14:textId="77777777" w:rsidR="00BE7765" w:rsidRPr="007662C7" w:rsidRDefault="00BE7765" w:rsidP="00BE7765">
            <w:pPr>
              <w:jc w:val="center"/>
              <w:rPr>
                <w:noProof/>
                <w:sz w:val="20"/>
              </w:rPr>
            </w:pPr>
          </w:p>
        </w:tc>
        <w:tc>
          <w:tcPr>
            <w:tcW w:w="940" w:type="dxa"/>
            <w:noWrap/>
            <w:vAlign w:val="center"/>
            <w:hideMark/>
          </w:tcPr>
          <w:p w14:paraId="5524482D" w14:textId="77777777" w:rsidR="00BE7765" w:rsidRPr="007662C7" w:rsidRDefault="00BE7765" w:rsidP="00BE7765">
            <w:pPr>
              <w:jc w:val="center"/>
              <w:rPr>
                <w:noProof/>
                <w:sz w:val="20"/>
              </w:rPr>
            </w:pPr>
          </w:p>
        </w:tc>
        <w:tc>
          <w:tcPr>
            <w:tcW w:w="1401" w:type="dxa"/>
            <w:noWrap/>
            <w:vAlign w:val="center"/>
            <w:hideMark/>
          </w:tcPr>
          <w:p w14:paraId="6BF1CB80" w14:textId="77777777" w:rsidR="00BE7765" w:rsidRPr="007662C7" w:rsidRDefault="00BE7765" w:rsidP="00BE7765">
            <w:pPr>
              <w:jc w:val="center"/>
              <w:rPr>
                <w:noProof/>
                <w:sz w:val="20"/>
              </w:rPr>
            </w:pPr>
          </w:p>
        </w:tc>
      </w:tr>
      <w:tr w:rsidR="00BE7765" w:rsidRPr="007662C7" w14:paraId="4DA0C2FD" w14:textId="77777777" w:rsidTr="00BE7765">
        <w:trPr>
          <w:trHeight w:val="360"/>
        </w:trPr>
        <w:tc>
          <w:tcPr>
            <w:tcW w:w="445" w:type="dxa"/>
            <w:noWrap/>
            <w:hideMark/>
          </w:tcPr>
          <w:p w14:paraId="70E05820" w14:textId="77777777" w:rsidR="00BE7765" w:rsidRPr="007662C7" w:rsidRDefault="00BE7765" w:rsidP="00BE7765">
            <w:pPr>
              <w:jc w:val="both"/>
              <w:rPr>
                <w:noProof/>
                <w:sz w:val="20"/>
              </w:rPr>
            </w:pPr>
            <w:r w:rsidRPr="007662C7">
              <w:rPr>
                <w:noProof/>
                <w:sz w:val="20"/>
              </w:rPr>
              <w:t>13</w:t>
            </w:r>
          </w:p>
        </w:tc>
        <w:tc>
          <w:tcPr>
            <w:tcW w:w="2427" w:type="dxa"/>
            <w:noWrap/>
            <w:hideMark/>
          </w:tcPr>
          <w:p w14:paraId="69A1AB06" w14:textId="77777777" w:rsidR="00BE7765" w:rsidRPr="007662C7" w:rsidRDefault="00BE7765" w:rsidP="00BE7765">
            <w:pPr>
              <w:jc w:val="both"/>
              <w:rPr>
                <w:noProof/>
                <w:sz w:val="20"/>
              </w:rPr>
            </w:pPr>
            <w:r w:rsidRPr="007662C7">
              <w:rPr>
                <w:noProof/>
                <w:sz w:val="20"/>
              </w:rPr>
              <w:t xml:space="preserve"> - земельный налог</w:t>
            </w:r>
          </w:p>
        </w:tc>
        <w:tc>
          <w:tcPr>
            <w:tcW w:w="759" w:type="dxa"/>
            <w:noWrap/>
            <w:hideMark/>
          </w:tcPr>
          <w:p w14:paraId="7A2AF87E"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5D8BE884" w14:textId="77777777" w:rsidR="00BE7765" w:rsidRPr="007662C7" w:rsidRDefault="00BE7765" w:rsidP="00BE7765">
            <w:pPr>
              <w:jc w:val="center"/>
              <w:rPr>
                <w:noProof/>
                <w:sz w:val="20"/>
              </w:rPr>
            </w:pPr>
          </w:p>
        </w:tc>
        <w:tc>
          <w:tcPr>
            <w:tcW w:w="1146" w:type="dxa"/>
            <w:noWrap/>
            <w:vAlign w:val="center"/>
            <w:hideMark/>
          </w:tcPr>
          <w:p w14:paraId="5B63FBC6" w14:textId="77777777" w:rsidR="00BE7765" w:rsidRPr="007662C7" w:rsidRDefault="00BE7765" w:rsidP="00BE7765">
            <w:pPr>
              <w:jc w:val="center"/>
              <w:rPr>
                <w:noProof/>
                <w:sz w:val="20"/>
              </w:rPr>
            </w:pPr>
          </w:p>
        </w:tc>
        <w:tc>
          <w:tcPr>
            <w:tcW w:w="1401" w:type="dxa"/>
            <w:noWrap/>
            <w:vAlign w:val="center"/>
            <w:hideMark/>
          </w:tcPr>
          <w:p w14:paraId="25BEC362" w14:textId="77777777" w:rsidR="00BE7765" w:rsidRPr="007662C7" w:rsidRDefault="00BE7765" w:rsidP="00BE7765">
            <w:pPr>
              <w:jc w:val="center"/>
              <w:rPr>
                <w:noProof/>
                <w:sz w:val="20"/>
              </w:rPr>
            </w:pPr>
          </w:p>
        </w:tc>
        <w:tc>
          <w:tcPr>
            <w:tcW w:w="940" w:type="dxa"/>
            <w:noWrap/>
            <w:vAlign w:val="center"/>
            <w:hideMark/>
          </w:tcPr>
          <w:p w14:paraId="225A4206" w14:textId="77777777" w:rsidR="00BE7765" w:rsidRPr="007662C7" w:rsidRDefault="00BE7765" w:rsidP="00BE7765">
            <w:pPr>
              <w:jc w:val="center"/>
              <w:rPr>
                <w:noProof/>
                <w:sz w:val="20"/>
              </w:rPr>
            </w:pPr>
          </w:p>
        </w:tc>
        <w:tc>
          <w:tcPr>
            <w:tcW w:w="1401" w:type="dxa"/>
            <w:noWrap/>
            <w:vAlign w:val="center"/>
            <w:hideMark/>
          </w:tcPr>
          <w:p w14:paraId="7BA3953A" w14:textId="77777777" w:rsidR="00BE7765" w:rsidRPr="007662C7" w:rsidRDefault="00BE7765" w:rsidP="00BE7765">
            <w:pPr>
              <w:jc w:val="center"/>
              <w:rPr>
                <w:noProof/>
                <w:sz w:val="20"/>
              </w:rPr>
            </w:pPr>
          </w:p>
        </w:tc>
      </w:tr>
      <w:tr w:rsidR="00BE7765" w:rsidRPr="007662C7" w14:paraId="6E82D5DF" w14:textId="77777777" w:rsidTr="00BE7765">
        <w:trPr>
          <w:trHeight w:val="360"/>
        </w:trPr>
        <w:tc>
          <w:tcPr>
            <w:tcW w:w="445" w:type="dxa"/>
            <w:noWrap/>
            <w:hideMark/>
          </w:tcPr>
          <w:p w14:paraId="2B65338F" w14:textId="77777777" w:rsidR="00BE7765" w:rsidRPr="007662C7" w:rsidRDefault="00BE7765" w:rsidP="00BE7765">
            <w:pPr>
              <w:jc w:val="both"/>
              <w:rPr>
                <w:noProof/>
                <w:sz w:val="20"/>
              </w:rPr>
            </w:pPr>
            <w:r w:rsidRPr="007662C7">
              <w:rPr>
                <w:noProof/>
                <w:sz w:val="20"/>
              </w:rPr>
              <w:t>14</w:t>
            </w:r>
          </w:p>
        </w:tc>
        <w:tc>
          <w:tcPr>
            <w:tcW w:w="2427" w:type="dxa"/>
            <w:noWrap/>
            <w:hideMark/>
          </w:tcPr>
          <w:p w14:paraId="6477D202" w14:textId="77777777" w:rsidR="00BE7765" w:rsidRPr="007662C7" w:rsidRDefault="00BE7765" w:rsidP="00BE7765">
            <w:pPr>
              <w:jc w:val="both"/>
              <w:rPr>
                <w:noProof/>
                <w:sz w:val="20"/>
              </w:rPr>
            </w:pPr>
            <w:r w:rsidRPr="007662C7">
              <w:rPr>
                <w:noProof/>
                <w:sz w:val="20"/>
              </w:rPr>
              <w:t xml:space="preserve"> -транспортный налог</w:t>
            </w:r>
          </w:p>
        </w:tc>
        <w:tc>
          <w:tcPr>
            <w:tcW w:w="759" w:type="dxa"/>
            <w:noWrap/>
            <w:hideMark/>
          </w:tcPr>
          <w:p w14:paraId="63C0877E"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6C1AD4C6" w14:textId="77777777" w:rsidR="00BE7765" w:rsidRPr="007662C7" w:rsidRDefault="00BE7765" w:rsidP="00BE7765">
            <w:pPr>
              <w:jc w:val="center"/>
              <w:rPr>
                <w:noProof/>
                <w:sz w:val="20"/>
              </w:rPr>
            </w:pPr>
            <w:r w:rsidRPr="007662C7">
              <w:rPr>
                <w:noProof/>
                <w:sz w:val="20"/>
              </w:rPr>
              <w:t>80,99</w:t>
            </w:r>
          </w:p>
        </w:tc>
        <w:tc>
          <w:tcPr>
            <w:tcW w:w="1146" w:type="dxa"/>
            <w:noWrap/>
            <w:vAlign w:val="center"/>
            <w:hideMark/>
          </w:tcPr>
          <w:p w14:paraId="5C618E43" w14:textId="77777777" w:rsidR="00BE7765" w:rsidRPr="007662C7" w:rsidRDefault="00BE7765" w:rsidP="00BE7765">
            <w:pPr>
              <w:jc w:val="center"/>
              <w:rPr>
                <w:noProof/>
                <w:sz w:val="20"/>
              </w:rPr>
            </w:pPr>
            <w:r w:rsidRPr="007662C7">
              <w:rPr>
                <w:noProof/>
                <w:sz w:val="20"/>
              </w:rPr>
              <w:t>88,23</w:t>
            </w:r>
          </w:p>
        </w:tc>
        <w:tc>
          <w:tcPr>
            <w:tcW w:w="1401" w:type="dxa"/>
            <w:noWrap/>
            <w:vAlign w:val="center"/>
            <w:hideMark/>
          </w:tcPr>
          <w:p w14:paraId="259B948E" w14:textId="77777777" w:rsidR="00BE7765" w:rsidRPr="007662C7" w:rsidRDefault="00BE7765" w:rsidP="00BE7765">
            <w:pPr>
              <w:jc w:val="center"/>
              <w:rPr>
                <w:noProof/>
                <w:sz w:val="20"/>
              </w:rPr>
            </w:pPr>
            <w:r w:rsidRPr="007662C7">
              <w:rPr>
                <w:noProof/>
                <w:sz w:val="20"/>
              </w:rPr>
              <w:t>7,24</w:t>
            </w:r>
          </w:p>
        </w:tc>
        <w:tc>
          <w:tcPr>
            <w:tcW w:w="940" w:type="dxa"/>
            <w:noWrap/>
            <w:vAlign w:val="center"/>
            <w:hideMark/>
          </w:tcPr>
          <w:p w14:paraId="5C9EDADC" w14:textId="77777777" w:rsidR="00BE7765" w:rsidRPr="007662C7" w:rsidRDefault="00BE7765" w:rsidP="00BE7765">
            <w:pPr>
              <w:jc w:val="center"/>
              <w:rPr>
                <w:noProof/>
                <w:sz w:val="20"/>
              </w:rPr>
            </w:pPr>
            <w:r w:rsidRPr="007662C7">
              <w:rPr>
                <w:noProof/>
                <w:sz w:val="20"/>
              </w:rPr>
              <w:t>86,36</w:t>
            </w:r>
          </w:p>
        </w:tc>
        <w:tc>
          <w:tcPr>
            <w:tcW w:w="1401" w:type="dxa"/>
            <w:noWrap/>
            <w:vAlign w:val="center"/>
            <w:hideMark/>
          </w:tcPr>
          <w:p w14:paraId="553F0A81" w14:textId="77777777" w:rsidR="00BE7765" w:rsidRPr="007662C7" w:rsidRDefault="00BE7765" w:rsidP="00BE7765">
            <w:pPr>
              <w:jc w:val="center"/>
              <w:rPr>
                <w:noProof/>
                <w:sz w:val="20"/>
              </w:rPr>
            </w:pPr>
            <w:r w:rsidRPr="007662C7">
              <w:rPr>
                <w:noProof/>
                <w:sz w:val="20"/>
              </w:rPr>
              <w:t>5,37</w:t>
            </w:r>
          </w:p>
        </w:tc>
      </w:tr>
      <w:tr w:rsidR="00BE7765" w:rsidRPr="007662C7" w14:paraId="1663E2BB" w14:textId="77777777" w:rsidTr="00BE7765">
        <w:trPr>
          <w:trHeight w:val="360"/>
        </w:trPr>
        <w:tc>
          <w:tcPr>
            <w:tcW w:w="445" w:type="dxa"/>
            <w:noWrap/>
            <w:hideMark/>
          </w:tcPr>
          <w:p w14:paraId="2C53B224" w14:textId="77777777" w:rsidR="00BE7765" w:rsidRPr="007662C7" w:rsidRDefault="00BE7765" w:rsidP="00BE7765">
            <w:pPr>
              <w:jc w:val="both"/>
              <w:rPr>
                <w:noProof/>
                <w:sz w:val="20"/>
              </w:rPr>
            </w:pPr>
            <w:r w:rsidRPr="007662C7">
              <w:rPr>
                <w:noProof/>
                <w:sz w:val="20"/>
              </w:rPr>
              <w:t>15</w:t>
            </w:r>
          </w:p>
        </w:tc>
        <w:tc>
          <w:tcPr>
            <w:tcW w:w="2427" w:type="dxa"/>
            <w:noWrap/>
            <w:hideMark/>
          </w:tcPr>
          <w:p w14:paraId="21E5D8BC" w14:textId="77777777" w:rsidR="00BE7765" w:rsidRPr="007662C7" w:rsidRDefault="00BE7765" w:rsidP="00BE7765">
            <w:pPr>
              <w:jc w:val="both"/>
              <w:rPr>
                <w:noProof/>
                <w:sz w:val="20"/>
              </w:rPr>
            </w:pPr>
            <w:r w:rsidRPr="007662C7">
              <w:rPr>
                <w:bCs/>
                <w:noProof/>
                <w:sz w:val="20"/>
              </w:rPr>
              <w:t xml:space="preserve"> Отчисления на социальные нужды, в т.ч.:</w:t>
            </w:r>
          </w:p>
        </w:tc>
        <w:tc>
          <w:tcPr>
            <w:tcW w:w="759" w:type="dxa"/>
            <w:noWrap/>
            <w:hideMark/>
          </w:tcPr>
          <w:p w14:paraId="09B86CFB"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03399402" w14:textId="77777777" w:rsidR="00BE7765" w:rsidRPr="007662C7" w:rsidRDefault="00BE7765" w:rsidP="00BE7765">
            <w:pPr>
              <w:jc w:val="center"/>
              <w:rPr>
                <w:noProof/>
                <w:sz w:val="20"/>
              </w:rPr>
            </w:pPr>
            <w:r w:rsidRPr="007662C7">
              <w:rPr>
                <w:noProof/>
                <w:sz w:val="20"/>
              </w:rPr>
              <w:t>35574,41</w:t>
            </w:r>
          </w:p>
        </w:tc>
        <w:tc>
          <w:tcPr>
            <w:tcW w:w="1146" w:type="dxa"/>
            <w:noWrap/>
            <w:vAlign w:val="center"/>
            <w:hideMark/>
          </w:tcPr>
          <w:p w14:paraId="52EFB464" w14:textId="77777777" w:rsidR="00BE7765" w:rsidRPr="007662C7" w:rsidRDefault="00BE7765" w:rsidP="00BE7765">
            <w:pPr>
              <w:jc w:val="center"/>
              <w:rPr>
                <w:noProof/>
                <w:sz w:val="20"/>
              </w:rPr>
            </w:pPr>
            <w:r w:rsidRPr="007662C7">
              <w:rPr>
                <w:noProof/>
                <w:sz w:val="20"/>
              </w:rPr>
              <w:t>31604,01</w:t>
            </w:r>
          </w:p>
        </w:tc>
        <w:tc>
          <w:tcPr>
            <w:tcW w:w="1401" w:type="dxa"/>
            <w:noWrap/>
            <w:vAlign w:val="center"/>
            <w:hideMark/>
          </w:tcPr>
          <w:p w14:paraId="50E84BDA" w14:textId="77777777" w:rsidR="00BE7765" w:rsidRPr="007662C7" w:rsidRDefault="00BE7765" w:rsidP="00BE7765">
            <w:pPr>
              <w:jc w:val="center"/>
              <w:rPr>
                <w:noProof/>
                <w:sz w:val="20"/>
              </w:rPr>
            </w:pPr>
            <w:r w:rsidRPr="007662C7">
              <w:rPr>
                <w:noProof/>
                <w:sz w:val="20"/>
              </w:rPr>
              <w:t>-3970,40</w:t>
            </w:r>
          </w:p>
        </w:tc>
        <w:tc>
          <w:tcPr>
            <w:tcW w:w="940" w:type="dxa"/>
            <w:noWrap/>
            <w:vAlign w:val="center"/>
            <w:hideMark/>
          </w:tcPr>
          <w:p w14:paraId="7AB2CDC6" w14:textId="77777777" w:rsidR="00BE7765" w:rsidRPr="007662C7" w:rsidRDefault="00BE7765" w:rsidP="00BE7765">
            <w:pPr>
              <w:jc w:val="center"/>
              <w:rPr>
                <w:noProof/>
                <w:sz w:val="20"/>
              </w:rPr>
            </w:pPr>
            <w:r w:rsidRPr="007662C7">
              <w:rPr>
                <w:noProof/>
                <w:sz w:val="20"/>
              </w:rPr>
              <w:t>31604,01</w:t>
            </w:r>
          </w:p>
        </w:tc>
        <w:tc>
          <w:tcPr>
            <w:tcW w:w="1401" w:type="dxa"/>
            <w:noWrap/>
            <w:vAlign w:val="center"/>
            <w:hideMark/>
          </w:tcPr>
          <w:p w14:paraId="388D0E21" w14:textId="77777777" w:rsidR="00BE7765" w:rsidRPr="007662C7" w:rsidRDefault="00BE7765" w:rsidP="00BE7765">
            <w:pPr>
              <w:jc w:val="center"/>
              <w:rPr>
                <w:noProof/>
                <w:sz w:val="20"/>
              </w:rPr>
            </w:pPr>
            <w:r w:rsidRPr="007662C7">
              <w:rPr>
                <w:noProof/>
                <w:sz w:val="20"/>
              </w:rPr>
              <w:t>-3970,40</w:t>
            </w:r>
          </w:p>
        </w:tc>
      </w:tr>
      <w:tr w:rsidR="00BE7765" w:rsidRPr="007662C7" w14:paraId="66FBAF4D" w14:textId="77777777" w:rsidTr="00BE7765">
        <w:trPr>
          <w:trHeight w:val="348"/>
        </w:trPr>
        <w:tc>
          <w:tcPr>
            <w:tcW w:w="445" w:type="dxa"/>
            <w:noWrap/>
            <w:hideMark/>
          </w:tcPr>
          <w:p w14:paraId="10FDD224" w14:textId="77777777" w:rsidR="00BE7765" w:rsidRPr="007662C7" w:rsidRDefault="00BE7765" w:rsidP="00BE7765">
            <w:pPr>
              <w:jc w:val="both"/>
              <w:rPr>
                <w:noProof/>
                <w:sz w:val="20"/>
              </w:rPr>
            </w:pPr>
            <w:r w:rsidRPr="007662C7">
              <w:rPr>
                <w:noProof/>
                <w:sz w:val="20"/>
              </w:rPr>
              <w:t>16</w:t>
            </w:r>
          </w:p>
        </w:tc>
        <w:tc>
          <w:tcPr>
            <w:tcW w:w="2427" w:type="dxa"/>
            <w:noWrap/>
            <w:hideMark/>
          </w:tcPr>
          <w:p w14:paraId="74735703" w14:textId="77777777" w:rsidR="00BE7765" w:rsidRPr="007662C7" w:rsidRDefault="00BE7765" w:rsidP="00BE7765">
            <w:pPr>
              <w:jc w:val="both"/>
              <w:rPr>
                <w:noProof/>
                <w:sz w:val="20"/>
              </w:rPr>
            </w:pPr>
            <w:r w:rsidRPr="007662C7">
              <w:rPr>
                <w:noProof/>
                <w:sz w:val="20"/>
              </w:rPr>
              <w:t xml:space="preserve"> - отчисления ППП</w:t>
            </w:r>
          </w:p>
        </w:tc>
        <w:tc>
          <w:tcPr>
            <w:tcW w:w="759" w:type="dxa"/>
            <w:noWrap/>
            <w:hideMark/>
          </w:tcPr>
          <w:p w14:paraId="07DE072D" w14:textId="77777777" w:rsidR="00BE7765" w:rsidRPr="007662C7" w:rsidRDefault="00BE7765" w:rsidP="00BE7765">
            <w:pPr>
              <w:jc w:val="center"/>
              <w:rPr>
                <w:noProof/>
                <w:sz w:val="20"/>
              </w:rPr>
            </w:pPr>
            <w:r w:rsidRPr="007662C7">
              <w:rPr>
                <w:noProof/>
                <w:sz w:val="20"/>
              </w:rPr>
              <w:t>-"-</w:t>
            </w:r>
          </w:p>
        </w:tc>
        <w:tc>
          <w:tcPr>
            <w:tcW w:w="1109" w:type="dxa"/>
            <w:noWrap/>
            <w:vAlign w:val="center"/>
            <w:hideMark/>
          </w:tcPr>
          <w:p w14:paraId="6BC61134" w14:textId="77777777" w:rsidR="00BE7765" w:rsidRPr="007662C7" w:rsidRDefault="00BE7765" w:rsidP="00BE7765">
            <w:pPr>
              <w:jc w:val="center"/>
              <w:rPr>
                <w:noProof/>
                <w:sz w:val="20"/>
              </w:rPr>
            </w:pPr>
          </w:p>
        </w:tc>
        <w:tc>
          <w:tcPr>
            <w:tcW w:w="1146" w:type="dxa"/>
            <w:noWrap/>
            <w:vAlign w:val="center"/>
            <w:hideMark/>
          </w:tcPr>
          <w:p w14:paraId="288ED926" w14:textId="77777777" w:rsidR="00BE7765" w:rsidRPr="007662C7" w:rsidRDefault="00BE7765" w:rsidP="00BE7765">
            <w:pPr>
              <w:jc w:val="center"/>
              <w:rPr>
                <w:noProof/>
                <w:sz w:val="20"/>
              </w:rPr>
            </w:pPr>
          </w:p>
        </w:tc>
        <w:tc>
          <w:tcPr>
            <w:tcW w:w="1401" w:type="dxa"/>
            <w:noWrap/>
            <w:vAlign w:val="center"/>
            <w:hideMark/>
          </w:tcPr>
          <w:p w14:paraId="0B2D57F5"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6593FA9D" w14:textId="77777777" w:rsidR="00BE7765" w:rsidRPr="007662C7" w:rsidRDefault="00BE7765" w:rsidP="00BE7765">
            <w:pPr>
              <w:jc w:val="center"/>
              <w:rPr>
                <w:noProof/>
                <w:sz w:val="20"/>
              </w:rPr>
            </w:pPr>
            <w:r w:rsidRPr="007662C7">
              <w:rPr>
                <w:noProof/>
                <w:sz w:val="20"/>
              </w:rPr>
              <w:t>0,00</w:t>
            </w:r>
          </w:p>
        </w:tc>
        <w:tc>
          <w:tcPr>
            <w:tcW w:w="1401" w:type="dxa"/>
            <w:noWrap/>
            <w:vAlign w:val="center"/>
            <w:hideMark/>
          </w:tcPr>
          <w:p w14:paraId="7902441B" w14:textId="77777777" w:rsidR="00BE7765" w:rsidRPr="007662C7" w:rsidRDefault="00BE7765" w:rsidP="00BE7765">
            <w:pPr>
              <w:jc w:val="center"/>
              <w:rPr>
                <w:noProof/>
                <w:sz w:val="20"/>
              </w:rPr>
            </w:pPr>
            <w:r w:rsidRPr="007662C7">
              <w:rPr>
                <w:noProof/>
                <w:sz w:val="20"/>
              </w:rPr>
              <w:t>0,00</w:t>
            </w:r>
          </w:p>
        </w:tc>
      </w:tr>
      <w:tr w:rsidR="00BE7765" w:rsidRPr="007662C7" w14:paraId="6067BC8E" w14:textId="77777777" w:rsidTr="00BE7765">
        <w:trPr>
          <w:trHeight w:val="360"/>
        </w:trPr>
        <w:tc>
          <w:tcPr>
            <w:tcW w:w="445" w:type="dxa"/>
            <w:noWrap/>
            <w:hideMark/>
          </w:tcPr>
          <w:p w14:paraId="6081019A" w14:textId="77777777" w:rsidR="00BE7765" w:rsidRPr="007662C7" w:rsidRDefault="00BE7765" w:rsidP="00BE7765">
            <w:pPr>
              <w:jc w:val="both"/>
              <w:rPr>
                <w:noProof/>
                <w:sz w:val="20"/>
              </w:rPr>
            </w:pPr>
            <w:r w:rsidRPr="007662C7">
              <w:rPr>
                <w:noProof/>
                <w:sz w:val="20"/>
              </w:rPr>
              <w:t>17</w:t>
            </w:r>
          </w:p>
        </w:tc>
        <w:tc>
          <w:tcPr>
            <w:tcW w:w="2427" w:type="dxa"/>
            <w:noWrap/>
            <w:hideMark/>
          </w:tcPr>
          <w:p w14:paraId="5027489C" w14:textId="77777777" w:rsidR="00BE7765" w:rsidRPr="007662C7" w:rsidRDefault="00BE7765" w:rsidP="00BE7765">
            <w:pPr>
              <w:jc w:val="both"/>
              <w:rPr>
                <w:noProof/>
                <w:sz w:val="20"/>
              </w:rPr>
            </w:pPr>
            <w:r w:rsidRPr="007662C7">
              <w:rPr>
                <w:bCs/>
                <w:noProof/>
                <w:sz w:val="20"/>
              </w:rPr>
              <w:t xml:space="preserve"> Амортизация основных средств, в том числе</w:t>
            </w:r>
            <w:r w:rsidRPr="007662C7">
              <w:rPr>
                <w:noProof/>
                <w:sz w:val="20"/>
              </w:rPr>
              <w:t> </w:t>
            </w:r>
          </w:p>
        </w:tc>
        <w:tc>
          <w:tcPr>
            <w:tcW w:w="759" w:type="dxa"/>
            <w:noWrap/>
            <w:hideMark/>
          </w:tcPr>
          <w:p w14:paraId="0E197672"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01E1AADD" w14:textId="77777777" w:rsidR="00BE7765" w:rsidRPr="007662C7" w:rsidRDefault="00BE7765" w:rsidP="00BE7765">
            <w:pPr>
              <w:jc w:val="center"/>
              <w:rPr>
                <w:bCs/>
                <w:noProof/>
                <w:sz w:val="20"/>
              </w:rPr>
            </w:pPr>
            <w:r w:rsidRPr="007662C7">
              <w:rPr>
                <w:bCs/>
                <w:noProof/>
                <w:sz w:val="20"/>
              </w:rPr>
              <w:t>46905,83</w:t>
            </w:r>
          </w:p>
        </w:tc>
        <w:tc>
          <w:tcPr>
            <w:tcW w:w="1146" w:type="dxa"/>
            <w:noWrap/>
            <w:vAlign w:val="center"/>
            <w:hideMark/>
          </w:tcPr>
          <w:p w14:paraId="4964A3A5" w14:textId="77777777" w:rsidR="00BE7765" w:rsidRPr="007662C7" w:rsidRDefault="00BE7765" w:rsidP="00BE7765">
            <w:pPr>
              <w:jc w:val="center"/>
              <w:rPr>
                <w:bCs/>
                <w:noProof/>
                <w:sz w:val="20"/>
              </w:rPr>
            </w:pPr>
            <w:r w:rsidRPr="007662C7">
              <w:rPr>
                <w:bCs/>
                <w:noProof/>
                <w:sz w:val="20"/>
              </w:rPr>
              <w:t>47172,46</w:t>
            </w:r>
          </w:p>
        </w:tc>
        <w:tc>
          <w:tcPr>
            <w:tcW w:w="1401" w:type="dxa"/>
            <w:noWrap/>
            <w:vAlign w:val="center"/>
            <w:hideMark/>
          </w:tcPr>
          <w:p w14:paraId="34E6D619" w14:textId="77777777" w:rsidR="00BE7765" w:rsidRPr="007662C7" w:rsidRDefault="00BE7765" w:rsidP="00BE7765">
            <w:pPr>
              <w:jc w:val="center"/>
              <w:rPr>
                <w:bCs/>
                <w:noProof/>
                <w:sz w:val="20"/>
              </w:rPr>
            </w:pPr>
            <w:r w:rsidRPr="007662C7">
              <w:rPr>
                <w:bCs/>
                <w:noProof/>
                <w:sz w:val="20"/>
              </w:rPr>
              <w:t>266,63</w:t>
            </w:r>
          </w:p>
        </w:tc>
        <w:tc>
          <w:tcPr>
            <w:tcW w:w="940" w:type="dxa"/>
            <w:noWrap/>
            <w:vAlign w:val="center"/>
            <w:hideMark/>
          </w:tcPr>
          <w:p w14:paraId="16B04FCE" w14:textId="77777777" w:rsidR="00BE7765" w:rsidRPr="007662C7" w:rsidRDefault="00BE7765" w:rsidP="00BE7765">
            <w:pPr>
              <w:jc w:val="center"/>
              <w:rPr>
                <w:bCs/>
                <w:noProof/>
                <w:sz w:val="20"/>
              </w:rPr>
            </w:pPr>
            <w:r w:rsidRPr="007662C7">
              <w:rPr>
                <w:bCs/>
                <w:noProof/>
                <w:sz w:val="20"/>
              </w:rPr>
              <w:t>47172,46</w:t>
            </w:r>
          </w:p>
        </w:tc>
        <w:tc>
          <w:tcPr>
            <w:tcW w:w="1401" w:type="dxa"/>
            <w:noWrap/>
            <w:vAlign w:val="center"/>
            <w:hideMark/>
          </w:tcPr>
          <w:p w14:paraId="04F259B2" w14:textId="77777777" w:rsidR="00BE7765" w:rsidRPr="007662C7" w:rsidRDefault="00BE7765" w:rsidP="00BE7765">
            <w:pPr>
              <w:jc w:val="center"/>
              <w:rPr>
                <w:bCs/>
                <w:noProof/>
                <w:sz w:val="20"/>
              </w:rPr>
            </w:pPr>
            <w:r w:rsidRPr="007662C7">
              <w:rPr>
                <w:bCs/>
                <w:noProof/>
                <w:sz w:val="20"/>
              </w:rPr>
              <w:t>266,63</w:t>
            </w:r>
          </w:p>
        </w:tc>
      </w:tr>
      <w:tr w:rsidR="00BE7765" w:rsidRPr="007662C7" w14:paraId="52772958" w14:textId="77777777" w:rsidTr="00BE7765">
        <w:trPr>
          <w:trHeight w:val="360"/>
        </w:trPr>
        <w:tc>
          <w:tcPr>
            <w:tcW w:w="445" w:type="dxa"/>
            <w:noWrap/>
            <w:hideMark/>
          </w:tcPr>
          <w:p w14:paraId="06B98AF3" w14:textId="77777777" w:rsidR="00BE7765" w:rsidRPr="007662C7" w:rsidRDefault="00BE7765" w:rsidP="00BE7765">
            <w:pPr>
              <w:jc w:val="both"/>
              <w:rPr>
                <w:noProof/>
                <w:sz w:val="20"/>
              </w:rPr>
            </w:pPr>
            <w:r w:rsidRPr="007662C7">
              <w:rPr>
                <w:noProof/>
                <w:sz w:val="20"/>
              </w:rPr>
              <w:t>18</w:t>
            </w:r>
          </w:p>
        </w:tc>
        <w:tc>
          <w:tcPr>
            <w:tcW w:w="2427" w:type="dxa"/>
            <w:noWrap/>
            <w:hideMark/>
          </w:tcPr>
          <w:p w14:paraId="17144D51" w14:textId="77777777" w:rsidR="00BE7765" w:rsidRPr="007662C7" w:rsidRDefault="00BE7765" w:rsidP="00BE7765">
            <w:pPr>
              <w:jc w:val="both"/>
              <w:rPr>
                <w:noProof/>
                <w:sz w:val="20"/>
              </w:rPr>
            </w:pPr>
            <w:r w:rsidRPr="007662C7">
              <w:rPr>
                <w:bCs/>
                <w:noProof/>
                <w:sz w:val="20"/>
              </w:rPr>
              <w:t xml:space="preserve"> Амортизация основных средств </w:t>
            </w:r>
            <w:r w:rsidRPr="007662C7">
              <w:rPr>
                <w:noProof/>
                <w:sz w:val="20"/>
              </w:rPr>
              <w:t> </w:t>
            </w:r>
          </w:p>
        </w:tc>
        <w:tc>
          <w:tcPr>
            <w:tcW w:w="759" w:type="dxa"/>
            <w:noWrap/>
            <w:hideMark/>
          </w:tcPr>
          <w:p w14:paraId="00E6E962"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3593F69F" w14:textId="77777777" w:rsidR="00BE7765" w:rsidRPr="007662C7" w:rsidRDefault="00BE7765" w:rsidP="00BE7765">
            <w:pPr>
              <w:jc w:val="center"/>
              <w:rPr>
                <w:noProof/>
                <w:sz w:val="20"/>
              </w:rPr>
            </w:pPr>
            <w:r w:rsidRPr="007662C7">
              <w:rPr>
                <w:noProof/>
                <w:sz w:val="20"/>
              </w:rPr>
              <w:t>24020,50</w:t>
            </w:r>
          </w:p>
        </w:tc>
        <w:tc>
          <w:tcPr>
            <w:tcW w:w="1146" w:type="dxa"/>
            <w:noWrap/>
            <w:vAlign w:val="center"/>
            <w:hideMark/>
          </w:tcPr>
          <w:p w14:paraId="0868F713" w14:textId="77777777" w:rsidR="00BE7765" w:rsidRPr="007662C7" w:rsidRDefault="00BE7765" w:rsidP="00BE7765">
            <w:pPr>
              <w:jc w:val="center"/>
              <w:rPr>
                <w:noProof/>
                <w:sz w:val="20"/>
              </w:rPr>
            </w:pPr>
            <w:r w:rsidRPr="007662C7">
              <w:rPr>
                <w:noProof/>
                <w:sz w:val="20"/>
              </w:rPr>
              <w:t>22949,07</w:t>
            </w:r>
          </w:p>
        </w:tc>
        <w:tc>
          <w:tcPr>
            <w:tcW w:w="1401" w:type="dxa"/>
            <w:noWrap/>
            <w:vAlign w:val="center"/>
            <w:hideMark/>
          </w:tcPr>
          <w:p w14:paraId="3DDB5384" w14:textId="77777777" w:rsidR="00BE7765" w:rsidRPr="007662C7" w:rsidRDefault="00BE7765" w:rsidP="00BE7765">
            <w:pPr>
              <w:jc w:val="center"/>
              <w:rPr>
                <w:noProof/>
                <w:sz w:val="20"/>
              </w:rPr>
            </w:pPr>
            <w:r w:rsidRPr="007662C7">
              <w:rPr>
                <w:noProof/>
                <w:sz w:val="20"/>
              </w:rPr>
              <w:t>-1071,43</w:t>
            </w:r>
          </w:p>
        </w:tc>
        <w:tc>
          <w:tcPr>
            <w:tcW w:w="940" w:type="dxa"/>
            <w:noWrap/>
            <w:vAlign w:val="center"/>
            <w:hideMark/>
          </w:tcPr>
          <w:p w14:paraId="221FD0F6" w14:textId="77777777" w:rsidR="00BE7765" w:rsidRPr="007662C7" w:rsidRDefault="00BE7765" w:rsidP="00BE7765">
            <w:pPr>
              <w:jc w:val="center"/>
              <w:rPr>
                <w:noProof/>
                <w:sz w:val="20"/>
              </w:rPr>
            </w:pPr>
            <w:r w:rsidRPr="007662C7">
              <w:rPr>
                <w:noProof/>
                <w:sz w:val="20"/>
              </w:rPr>
              <w:t>22949,07</w:t>
            </w:r>
          </w:p>
        </w:tc>
        <w:tc>
          <w:tcPr>
            <w:tcW w:w="1401" w:type="dxa"/>
            <w:noWrap/>
            <w:vAlign w:val="center"/>
            <w:hideMark/>
          </w:tcPr>
          <w:p w14:paraId="39A03752" w14:textId="77777777" w:rsidR="00BE7765" w:rsidRPr="007662C7" w:rsidRDefault="00BE7765" w:rsidP="00BE7765">
            <w:pPr>
              <w:jc w:val="center"/>
              <w:rPr>
                <w:noProof/>
                <w:sz w:val="20"/>
              </w:rPr>
            </w:pPr>
            <w:r w:rsidRPr="007662C7">
              <w:rPr>
                <w:noProof/>
                <w:sz w:val="20"/>
              </w:rPr>
              <w:t>-1071,43</w:t>
            </w:r>
          </w:p>
        </w:tc>
      </w:tr>
      <w:tr w:rsidR="00BE7765" w:rsidRPr="007662C7" w14:paraId="56ECF924" w14:textId="77777777" w:rsidTr="00BE7765">
        <w:trPr>
          <w:trHeight w:val="360"/>
        </w:trPr>
        <w:tc>
          <w:tcPr>
            <w:tcW w:w="445" w:type="dxa"/>
            <w:noWrap/>
            <w:hideMark/>
          </w:tcPr>
          <w:p w14:paraId="4079E5AB" w14:textId="77777777" w:rsidR="00BE7765" w:rsidRPr="007662C7" w:rsidRDefault="00BE7765" w:rsidP="00BE7765">
            <w:pPr>
              <w:jc w:val="both"/>
              <w:rPr>
                <w:noProof/>
                <w:sz w:val="20"/>
              </w:rPr>
            </w:pPr>
            <w:r w:rsidRPr="007662C7">
              <w:rPr>
                <w:noProof/>
                <w:sz w:val="20"/>
              </w:rPr>
              <w:t>19</w:t>
            </w:r>
          </w:p>
        </w:tc>
        <w:tc>
          <w:tcPr>
            <w:tcW w:w="2427" w:type="dxa"/>
            <w:noWrap/>
            <w:hideMark/>
          </w:tcPr>
          <w:p w14:paraId="1F6C9CA7" w14:textId="77777777" w:rsidR="00BE7765" w:rsidRPr="007662C7" w:rsidRDefault="00BE7765" w:rsidP="00BE7765">
            <w:pPr>
              <w:jc w:val="both"/>
              <w:rPr>
                <w:noProof/>
                <w:sz w:val="20"/>
              </w:rPr>
            </w:pPr>
            <w:r w:rsidRPr="007662C7">
              <w:rPr>
                <w:bCs/>
                <w:noProof/>
                <w:sz w:val="20"/>
              </w:rPr>
              <w:t xml:space="preserve"> Амортизация основных средств (концессия)</w:t>
            </w:r>
            <w:r w:rsidRPr="007662C7">
              <w:rPr>
                <w:noProof/>
                <w:sz w:val="20"/>
              </w:rPr>
              <w:t> </w:t>
            </w:r>
          </w:p>
        </w:tc>
        <w:tc>
          <w:tcPr>
            <w:tcW w:w="759" w:type="dxa"/>
            <w:noWrap/>
            <w:hideMark/>
          </w:tcPr>
          <w:p w14:paraId="24C269BE"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515F64E8" w14:textId="77777777" w:rsidR="00BE7765" w:rsidRPr="007662C7" w:rsidRDefault="00BE7765" w:rsidP="00BE7765">
            <w:pPr>
              <w:jc w:val="center"/>
              <w:rPr>
                <w:noProof/>
                <w:sz w:val="20"/>
              </w:rPr>
            </w:pPr>
            <w:r w:rsidRPr="007662C7">
              <w:rPr>
                <w:noProof/>
                <w:sz w:val="20"/>
              </w:rPr>
              <w:t>22885,33</w:t>
            </w:r>
          </w:p>
        </w:tc>
        <w:tc>
          <w:tcPr>
            <w:tcW w:w="1146" w:type="dxa"/>
            <w:noWrap/>
            <w:vAlign w:val="center"/>
            <w:hideMark/>
          </w:tcPr>
          <w:p w14:paraId="53AEEBAD" w14:textId="77777777" w:rsidR="00BE7765" w:rsidRPr="007662C7" w:rsidRDefault="00BE7765" w:rsidP="00BE7765">
            <w:pPr>
              <w:jc w:val="center"/>
              <w:rPr>
                <w:noProof/>
                <w:sz w:val="20"/>
              </w:rPr>
            </w:pPr>
            <w:r w:rsidRPr="007662C7">
              <w:rPr>
                <w:noProof/>
                <w:sz w:val="20"/>
              </w:rPr>
              <w:t>24223,39</w:t>
            </w:r>
          </w:p>
        </w:tc>
        <w:tc>
          <w:tcPr>
            <w:tcW w:w="1401" w:type="dxa"/>
            <w:noWrap/>
            <w:vAlign w:val="center"/>
            <w:hideMark/>
          </w:tcPr>
          <w:p w14:paraId="78942C0D" w14:textId="77777777" w:rsidR="00BE7765" w:rsidRPr="007662C7" w:rsidRDefault="00BE7765" w:rsidP="00BE7765">
            <w:pPr>
              <w:jc w:val="center"/>
              <w:rPr>
                <w:noProof/>
                <w:sz w:val="20"/>
              </w:rPr>
            </w:pPr>
            <w:r w:rsidRPr="007662C7">
              <w:rPr>
                <w:noProof/>
                <w:sz w:val="20"/>
              </w:rPr>
              <w:t>1338,06</w:t>
            </w:r>
          </w:p>
        </w:tc>
        <w:tc>
          <w:tcPr>
            <w:tcW w:w="940" w:type="dxa"/>
            <w:noWrap/>
            <w:vAlign w:val="center"/>
            <w:hideMark/>
          </w:tcPr>
          <w:p w14:paraId="676AF79D" w14:textId="77777777" w:rsidR="00BE7765" w:rsidRPr="007662C7" w:rsidRDefault="00BE7765" w:rsidP="00BE7765">
            <w:pPr>
              <w:jc w:val="center"/>
              <w:rPr>
                <w:noProof/>
                <w:sz w:val="20"/>
              </w:rPr>
            </w:pPr>
            <w:r w:rsidRPr="007662C7">
              <w:rPr>
                <w:noProof/>
                <w:sz w:val="20"/>
              </w:rPr>
              <w:t>24223,39</w:t>
            </w:r>
          </w:p>
        </w:tc>
        <w:tc>
          <w:tcPr>
            <w:tcW w:w="1401" w:type="dxa"/>
            <w:noWrap/>
            <w:vAlign w:val="center"/>
            <w:hideMark/>
          </w:tcPr>
          <w:p w14:paraId="0DAA3CD9" w14:textId="77777777" w:rsidR="00BE7765" w:rsidRPr="007662C7" w:rsidRDefault="00BE7765" w:rsidP="00BE7765">
            <w:pPr>
              <w:jc w:val="center"/>
              <w:rPr>
                <w:noProof/>
                <w:sz w:val="20"/>
              </w:rPr>
            </w:pPr>
            <w:r w:rsidRPr="007662C7">
              <w:rPr>
                <w:noProof/>
                <w:sz w:val="20"/>
              </w:rPr>
              <w:t>1338,06</w:t>
            </w:r>
          </w:p>
        </w:tc>
      </w:tr>
      <w:tr w:rsidR="00BE7765" w:rsidRPr="007662C7" w14:paraId="7D1F5469" w14:textId="77777777" w:rsidTr="00BE7765">
        <w:trPr>
          <w:trHeight w:val="360"/>
        </w:trPr>
        <w:tc>
          <w:tcPr>
            <w:tcW w:w="445" w:type="dxa"/>
            <w:noWrap/>
            <w:hideMark/>
          </w:tcPr>
          <w:p w14:paraId="5C1ECFA4" w14:textId="77777777" w:rsidR="00BE7765" w:rsidRPr="007662C7" w:rsidRDefault="00BE7765" w:rsidP="00BE7765">
            <w:pPr>
              <w:jc w:val="both"/>
              <w:rPr>
                <w:noProof/>
                <w:sz w:val="20"/>
              </w:rPr>
            </w:pPr>
            <w:r w:rsidRPr="007662C7">
              <w:rPr>
                <w:noProof/>
                <w:sz w:val="20"/>
              </w:rPr>
              <w:t>20</w:t>
            </w:r>
          </w:p>
        </w:tc>
        <w:tc>
          <w:tcPr>
            <w:tcW w:w="2427" w:type="dxa"/>
            <w:noWrap/>
            <w:hideMark/>
          </w:tcPr>
          <w:p w14:paraId="2510A032" w14:textId="77777777" w:rsidR="00BE7765" w:rsidRPr="007662C7" w:rsidRDefault="00BE7765" w:rsidP="00BE7765">
            <w:pPr>
              <w:jc w:val="both"/>
              <w:rPr>
                <w:noProof/>
                <w:sz w:val="20"/>
              </w:rPr>
            </w:pPr>
            <w:r w:rsidRPr="007662C7">
              <w:rPr>
                <w:bCs/>
                <w:noProof/>
                <w:sz w:val="20"/>
              </w:rPr>
              <w:t xml:space="preserve"> Амортизация основных средств (вводимые ОС)</w:t>
            </w:r>
          </w:p>
        </w:tc>
        <w:tc>
          <w:tcPr>
            <w:tcW w:w="759" w:type="dxa"/>
            <w:noWrap/>
            <w:hideMark/>
          </w:tcPr>
          <w:p w14:paraId="09DE5AEF"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32534237" w14:textId="77777777" w:rsidR="00BE7765" w:rsidRPr="007662C7" w:rsidRDefault="00BE7765" w:rsidP="00BE7765">
            <w:pPr>
              <w:jc w:val="center"/>
              <w:rPr>
                <w:noProof/>
                <w:sz w:val="20"/>
              </w:rPr>
            </w:pPr>
            <w:r w:rsidRPr="007662C7">
              <w:rPr>
                <w:noProof/>
                <w:sz w:val="20"/>
              </w:rPr>
              <w:t>0,00</w:t>
            </w:r>
          </w:p>
        </w:tc>
        <w:tc>
          <w:tcPr>
            <w:tcW w:w="1146" w:type="dxa"/>
            <w:noWrap/>
            <w:vAlign w:val="center"/>
            <w:hideMark/>
          </w:tcPr>
          <w:p w14:paraId="3F200515" w14:textId="77777777" w:rsidR="00BE7765" w:rsidRPr="007662C7" w:rsidRDefault="00BE7765" w:rsidP="00BE7765">
            <w:pPr>
              <w:jc w:val="center"/>
              <w:rPr>
                <w:noProof/>
                <w:sz w:val="20"/>
              </w:rPr>
            </w:pPr>
          </w:p>
        </w:tc>
        <w:tc>
          <w:tcPr>
            <w:tcW w:w="1401" w:type="dxa"/>
            <w:noWrap/>
            <w:vAlign w:val="center"/>
            <w:hideMark/>
          </w:tcPr>
          <w:p w14:paraId="4A6FCCF2"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3E164358" w14:textId="77777777" w:rsidR="00BE7765" w:rsidRPr="007662C7" w:rsidRDefault="00BE7765" w:rsidP="00BE7765">
            <w:pPr>
              <w:jc w:val="center"/>
              <w:rPr>
                <w:noProof/>
                <w:sz w:val="20"/>
              </w:rPr>
            </w:pPr>
            <w:r w:rsidRPr="007662C7">
              <w:rPr>
                <w:noProof/>
                <w:sz w:val="20"/>
              </w:rPr>
              <w:t>0,00</w:t>
            </w:r>
          </w:p>
        </w:tc>
        <w:tc>
          <w:tcPr>
            <w:tcW w:w="1401" w:type="dxa"/>
            <w:noWrap/>
            <w:vAlign w:val="center"/>
            <w:hideMark/>
          </w:tcPr>
          <w:p w14:paraId="7722623A" w14:textId="77777777" w:rsidR="00BE7765" w:rsidRPr="007662C7" w:rsidRDefault="00BE7765" w:rsidP="00BE7765">
            <w:pPr>
              <w:jc w:val="center"/>
              <w:rPr>
                <w:noProof/>
                <w:sz w:val="20"/>
              </w:rPr>
            </w:pPr>
            <w:r w:rsidRPr="007662C7">
              <w:rPr>
                <w:noProof/>
                <w:sz w:val="20"/>
              </w:rPr>
              <w:t>0,00</w:t>
            </w:r>
          </w:p>
        </w:tc>
      </w:tr>
      <w:tr w:rsidR="00BE7765" w:rsidRPr="007662C7" w14:paraId="1BC5AA94" w14:textId="77777777" w:rsidTr="00BE7765">
        <w:trPr>
          <w:trHeight w:val="360"/>
        </w:trPr>
        <w:tc>
          <w:tcPr>
            <w:tcW w:w="445" w:type="dxa"/>
            <w:noWrap/>
            <w:hideMark/>
          </w:tcPr>
          <w:p w14:paraId="35F63E66" w14:textId="77777777" w:rsidR="00BE7765" w:rsidRPr="007662C7" w:rsidRDefault="00BE7765" w:rsidP="00BE7765">
            <w:pPr>
              <w:jc w:val="both"/>
              <w:rPr>
                <w:noProof/>
                <w:sz w:val="20"/>
              </w:rPr>
            </w:pPr>
            <w:r w:rsidRPr="007662C7">
              <w:rPr>
                <w:noProof/>
                <w:sz w:val="20"/>
              </w:rPr>
              <w:t>21</w:t>
            </w:r>
          </w:p>
        </w:tc>
        <w:tc>
          <w:tcPr>
            <w:tcW w:w="2427" w:type="dxa"/>
            <w:noWrap/>
            <w:hideMark/>
          </w:tcPr>
          <w:p w14:paraId="42C4AB71" w14:textId="77777777" w:rsidR="00BE7765" w:rsidRPr="007662C7" w:rsidRDefault="00BE7765" w:rsidP="00BE7765">
            <w:pPr>
              <w:jc w:val="both"/>
              <w:rPr>
                <w:bCs/>
                <w:noProof/>
                <w:sz w:val="20"/>
              </w:rPr>
            </w:pPr>
            <w:r w:rsidRPr="007662C7">
              <w:rPr>
                <w:bCs/>
                <w:noProof/>
                <w:sz w:val="20"/>
              </w:rPr>
              <w:t xml:space="preserve"> Плата за выбросы и сбросы загрязняющих веществ (сверх нормативов) </w:t>
            </w:r>
          </w:p>
        </w:tc>
        <w:tc>
          <w:tcPr>
            <w:tcW w:w="759" w:type="dxa"/>
            <w:noWrap/>
            <w:hideMark/>
          </w:tcPr>
          <w:p w14:paraId="0DF1E678"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142349F6" w14:textId="77777777" w:rsidR="00BE7765" w:rsidRPr="007662C7" w:rsidRDefault="00BE7765" w:rsidP="00BE7765">
            <w:pPr>
              <w:jc w:val="center"/>
              <w:rPr>
                <w:noProof/>
                <w:sz w:val="20"/>
              </w:rPr>
            </w:pPr>
            <w:r w:rsidRPr="007662C7">
              <w:rPr>
                <w:noProof/>
                <w:sz w:val="20"/>
              </w:rPr>
              <w:t>1,79</w:t>
            </w:r>
          </w:p>
        </w:tc>
        <w:tc>
          <w:tcPr>
            <w:tcW w:w="1146" w:type="dxa"/>
            <w:noWrap/>
            <w:vAlign w:val="center"/>
            <w:hideMark/>
          </w:tcPr>
          <w:p w14:paraId="28D916F8" w14:textId="77777777" w:rsidR="00BE7765" w:rsidRPr="007662C7" w:rsidRDefault="00BE7765" w:rsidP="00BE7765">
            <w:pPr>
              <w:jc w:val="center"/>
              <w:rPr>
                <w:noProof/>
                <w:sz w:val="20"/>
              </w:rPr>
            </w:pPr>
          </w:p>
        </w:tc>
        <w:tc>
          <w:tcPr>
            <w:tcW w:w="1401" w:type="dxa"/>
            <w:noWrap/>
            <w:vAlign w:val="center"/>
            <w:hideMark/>
          </w:tcPr>
          <w:p w14:paraId="2B52EF34" w14:textId="77777777" w:rsidR="00BE7765" w:rsidRPr="007662C7" w:rsidRDefault="00BE7765" w:rsidP="00BE7765">
            <w:pPr>
              <w:jc w:val="center"/>
              <w:rPr>
                <w:noProof/>
                <w:sz w:val="20"/>
              </w:rPr>
            </w:pPr>
            <w:r w:rsidRPr="007662C7">
              <w:rPr>
                <w:noProof/>
                <w:sz w:val="20"/>
              </w:rPr>
              <w:t>-1,79</w:t>
            </w:r>
          </w:p>
        </w:tc>
        <w:tc>
          <w:tcPr>
            <w:tcW w:w="940" w:type="dxa"/>
            <w:noWrap/>
            <w:vAlign w:val="center"/>
            <w:hideMark/>
          </w:tcPr>
          <w:p w14:paraId="27AF5FD4" w14:textId="77777777" w:rsidR="00BE7765" w:rsidRPr="007662C7" w:rsidRDefault="00BE7765" w:rsidP="00BE7765">
            <w:pPr>
              <w:jc w:val="center"/>
              <w:rPr>
                <w:noProof/>
                <w:sz w:val="20"/>
              </w:rPr>
            </w:pPr>
            <w:r w:rsidRPr="007662C7">
              <w:rPr>
                <w:noProof/>
                <w:sz w:val="20"/>
              </w:rPr>
              <w:t>0,00</w:t>
            </w:r>
          </w:p>
        </w:tc>
        <w:tc>
          <w:tcPr>
            <w:tcW w:w="1401" w:type="dxa"/>
            <w:noWrap/>
            <w:vAlign w:val="center"/>
            <w:hideMark/>
          </w:tcPr>
          <w:p w14:paraId="0DFC1BDD" w14:textId="77777777" w:rsidR="00BE7765" w:rsidRPr="007662C7" w:rsidRDefault="00BE7765" w:rsidP="00BE7765">
            <w:pPr>
              <w:jc w:val="center"/>
              <w:rPr>
                <w:noProof/>
                <w:sz w:val="20"/>
              </w:rPr>
            </w:pPr>
            <w:r w:rsidRPr="007662C7">
              <w:rPr>
                <w:noProof/>
                <w:sz w:val="20"/>
              </w:rPr>
              <w:t>-1,79</w:t>
            </w:r>
          </w:p>
        </w:tc>
      </w:tr>
      <w:tr w:rsidR="00BE7765" w:rsidRPr="007662C7" w14:paraId="57788E5F" w14:textId="77777777" w:rsidTr="00BE7765">
        <w:trPr>
          <w:trHeight w:val="360"/>
        </w:trPr>
        <w:tc>
          <w:tcPr>
            <w:tcW w:w="445" w:type="dxa"/>
            <w:noWrap/>
            <w:hideMark/>
          </w:tcPr>
          <w:p w14:paraId="092DB993" w14:textId="77777777" w:rsidR="00BE7765" w:rsidRPr="007662C7" w:rsidRDefault="00BE7765" w:rsidP="00BE7765">
            <w:pPr>
              <w:jc w:val="both"/>
              <w:rPr>
                <w:noProof/>
                <w:sz w:val="20"/>
              </w:rPr>
            </w:pPr>
            <w:r w:rsidRPr="007662C7">
              <w:rPr>
                <w:noProof/>
                <w:sz w:val="20"/>
              </w:rPr>
              <w:t>22</w:t>
            </w:r>
          </w:p>
        </w:tc>
        <w:tc>
          <w:tcPr>
            <w:tcW w:w="2427" w:type="dxa"/>
            <w:noWrap/>
            <w:hideMark/>
          </w:tcPr>
          <w:p w14:paraId="3A34ECA8" w14:textId="77777777" w:rsidR="00BE7765" w:rsidRPr="007662C7" w:rsidRDefault="00BE7765" w:rsidP="00BE7765">
            <w:pPr>
              <w:jc w:val="both"/>
              <w:rPr>
                <w:noProof/>
                <w:sz w:val="20"/>
              </w:rPr>
            </w:pPr>
            <w:r w:rsidRPr="007662C7">
              <w:rPr>
                <w:bCs/>
                <w:noProof/>
                <w:sz w:val="20"/>
              </w:rPr>
              <w:t xml:space="preserve"> Налог на прибыль</w:t>
            </w:r>
          </w:p>
        </w:tc>
        <w:tc>
          <w:tcPr>
            <w:tcW w:w="759" w:type="dxa"/>
            <w:noWrap/>
            <w:hideMark/>
          </w:tcPr>
          <w:p w14:paraId="1B67C1F9"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7689383C" w14:textId="77777777" w:rsidR="00BE7765" w:rsidRPr="007662C7" w:rsidRDefault="00BE7765" w:rsidP="00BE7765">
            <w:pPr>
              <w:jc w:val="center"/>
              <w:rPr>
                <w:noProof/>
                <w:sz w:val="20"/>
              </w:rPr>
            </w:pPr>
            <w:r w:rsidRPr="007662C7">
              <w:rPr>
                <w:noProof/>
                <w:sz w:val="20"/>
              </w:rPr>
              <w:t>6403,95</w:t>
            </w:r>
          </w:p>
        </w:tc>
        <w:tc>
          <w:tcPr>
            <w:tcW w:w="1146" w:type="dxa"/>
            <w:noWrap/>
            <w:vAlign w:val="center"/>
            <w:hideMark/>
          </w:tcPr>
          <w:p w14:paraId="093F3A48" w14:textId="77777777" w:rsidR="00BE7765" w:rsidRPr="007662C7" w:rsidRDefault="00BE7765" w:rsidP="00BE7765">
            <w:pPr>
              <w:jc w:val="center"/>
              <w:rPr>
                <w:noProof/>
                <w:sz w:val="20"/>
              </w:rPr>
            </w:pPr>
            <w:r w:rsidRPr="007662C7">
              <w:rPr>
                <w:noProof/>
                <w:sz w:val="20"/>
              </w:rPr>
              <w:t>43065,47</w:t>
            </w:r>
          </w:p>
        </w:tc>
        <w:tc>
          <w:tcPr>
            <w:tcW w:w="1401" w:type="dxa"/>
            <w:noWrap/>
            <w:vAlign w:val="center"/>
            <w:hideMark/>
          </w:tcPr>
          <w:p w14:paraId="59AB7F99" w14:textId="77777777" w:rsidR="00BE7765" w:rsidRPr="007662C7" w:rsidRDefault="00BE7765" w:rsidP="00BE7765">
            <w:pPr>
              <w:jc w:val="center"/>
              <w:rPr>
                <w:noProof/>
                <w:sz w:val="20"/>
              </w:rPr>
            </w:pPr>
            <w:r w:rsidRPr="007662C7">
              <w:rPr>
                <w:noProof/>
                <w:sz w:val="20"/>
              </w:rPr>
              <w:t>36661,52</w:t>
            </w:r>
          </w:p>
        </w:tc>
        <w:tc>
          <w:tcPr>
            <w:tcW w:w="940" w:type="dxa"/>
            <w:noWrap/>
            <w:vAlign w:val="center"/>
            <w:hideMark/>
          </w:tcPr>
          <w:p w14:paraId="234AE734" w14:textId="77777777" w:rsidR="00BE7765" w:rsidRPr="007662C7" w:rsidRDefault="00BE7765" w:rsidP="00BE7765">
            <w:pPr>
              <w:jc w:val="center"/>
              <w:rPr>
                <w:noProof/>
                <w:sz w:val="20"/>
              </w:rPr>
            </w:pPr>
            <w:r w:rsidRPr="007662C7">
              <w:rPr>
                <w:noProof/>
                <w:sz w:val="20"/>
              </w:rPr>
              <w:t>6268,75</w:t>
            </w:r>
          </w:p>
        </w:tc>
        <w:tc>
          <w:tcPr>
            <w:tcW w:w="1401" w:type="dxa"/>
            <w:noWrap/>
            <w:vAlign w:val="center"/>
            <w:hideMark/>
          </w:tcPr>
          <w:p w14:paraId="0B946879" w14:textId="77777777" w:rsidR="00BE7765" w:rsidRPr="007662C7" w:rsidRDefault="00BE7765" w:rsidP="00BE7765">
            <w:pPr>
              <w:jc w:val="center"/>
              <w:rPr>
                <w:noProof/>
                <w:sz w:val="20"/>
              </w:rPr>
            </w:pPr>
            <w:r w:rsidRPr="007662C7">
              <w:rPr>
                <w:noProof/>
                <w:sz w:val="20"/>
              </w:rPr>
              <w:t>-135,20</w:t>
            </w:r>
          </w:p>
        </w:tc>
      </w:tr>
      <w:tr w:rsidR="00BE7765" w:rsidRPr="007662C7" w14:paraId="67EE9051" w14:textId="77777777" w:rsidTr="00BE7765">
        <w:trPr>
          <w:trHeight w:val="360"/>
        </w:trPr>
        <w:tc>
          <w:tcPr>
            <w:tcW w:w="445" w:type="dxa"/>
            <w:noWrap/>
            <w:hideMark/>
          </w:tcPr>
          <w:p w14:paraId="46FAB6FE" w14:textId="77777777" w:rsidR="00BE7765" w:rsidRPr="007662C7" w:rsidRDefault="00BE7765" w:rsidP="00BE7765">
            <w:pPr>
              <w:jc w:val="both"/>
              <w:rPr>
                <w:noProof/>
                <w:sz w:val="20"/>
              </w:rPr>
            </w:pPr>
            <w:r w:rsidRPr="007662C7">
              <w:rPr>
                <w:noProof/>
                <w:sz w:val="20"/>
              </w:rPr>
              <w:t>23</w:t>
            </w:r>
          </w:p>
        </w:tc>
        <w:tc>
          <w:tcPr>
            <w:tcW w:w="2427" w:type="dxa"/>
            <w:noWrap/>
            <w:hideMark/>
          </w:tcPr>
          <w:p w14:paraId="1B4AF801" w14:textId="77777777" w:rsidR="00BE7765" w:rsidRPr="007662C7" w:rsidRDefault="00BE7765" w:rsidP="00BE7765">
            <w:pPr>
              <w:jc w:val="both"/>
              <w:rPr>
                <w:noProof/>
                <w:sz w:val="20"/>
              </w:rPr>
            </w:pPr>
            <w:r w:rsidRPr="007662C7">
              <w:rPr>
                <w:bCs/>
                <w:noProof/>
                <w:sz w:val="20"/>
              </w:rPr>
              <w:t xml:space="preserve"> Выпадающие доходы</w:t>
            </w:r>
          </w:p>
        </w:tc>
        <w:tc>
          <w:tcPr>
            <w:tcW w:w="759" w:type="dxa"/>
            <w:noWrap/>
            <w:hideMark/>
          </w:tcPr>
          <w:p w14:paraId="26190E04"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2A3B6627" w14:textId="77777777" w:rsidR="00BE7765" w:rsidRPr="007662C7" w:rsidRDefault="00BE7765" w:rsidP="00BE7765">
            <w:pPr>
              <w:jc w:val="center"/>
              <w:rPr>
                <w:noProof/>
                <w:sz w:val="20"/>
              </w:rPr>
            </w:pPr>
          </w:p>
        </w:tc>
        <w:tc>
          <w:tcPr>
            <w:tcW w:w="1146" w:type="dxa"/>
            <w:noWrap/>
            <w:vAlign w:val="center"/>
            <w:hideMark/>
          </w:tcPr>
          <w:p w14:paraId="43CAB092" w14:textId="77777777" w:rsidR="00BE7765" w:rsidRPr="007662C7" w:rsidRDefault="00BE7765" w:rsidP="00BE7765">
            <w:pPr>
              <w:jc w:val="center"/>
              <w:rPr>
                <w:noProof/>
                <w:sz w:val="20"/>
              </w:rPr>
            </w:pPr>
          </w:p>
        </w:tc>
        <w:tc>
          <w:tcPr>
            <w:tcW w:w="1401" w:type="dxa"/>
            <w:noWrap/>
            <w:vAlign w:val="center"/>
            <w:hideMark/>
          </w:tcPr>
          <w:p w14:paraId="51E4B90A"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4E9B92F8" w14:textId="77777777" w:rsidR="00BE7765" w:rsidRPr="007662C7" w:rsidRDefault="00BE7765" w:rsidP="00BE7765">
            <w:pPr>
              <w:jc w:val="center"/>
              <w:rPr>
                <w:noProof/>
                <w:sz w:val="20"/>
              </w:rPr>
            </w:pPr>
          </w:p>
        </w:tc>
        <w:tc>
          <w:tcPr>
            <w:tcW w:w="1401" w:type="dxa"/>
            <w:noWrap/>
            <w:vAlign w:val="center"/>
            <w:hideMark/>
          </w:tcPr>
          <w:p w14:paraId="416201DF" w14:textId="77777777" w:rsidR="00BE7765" w:rsidRPr="007662C7" w:rsidRDefault="00BE7765" w:rsidP="00BE7765">
            <w:pPr>
              <w:jc w:val="center"/>
              <w:rPr>
                <w:noProof/>
                <w:sz w:val="20"/>
              </w:rPr>
            </w:pPr>
            <w:r w:rsidRPr="007662C7">
              <w:rPr>
                <w:noProof/>
                <w:sz w:val="20"/>
              </w:rPr>
              <w:t>0,00</w:t>
            </w:r>
          </w:p>
        </w:tc>
      </w:tr>
      <w:tr w:rsidR="00BE7765" w:rsidRPr="007662C7" w14:paraId="3C242F2B" w14:textId="77777777" w:rsidTr="00BE7765">
        <w:trPr>
          <w:trHeight w:val="372"/>
        </w:trPr>
        <w:tc>
          <w:tcPr>
            <w:tcW w:w="445" w:type="dxa"/>
            <w:noWrap/>
            <w:hideMark/>
          </w:tcPr>
          <w:p w14:paraId="46235821" w14:textId="77777777" w:rsidR="00BE7765" w:rsidRPr="007662C7" w:rsidRDefault="00BE7765" w:rsidP="00BE7765">
            <w:pPr>
              <w:jc w:val="both"/>
              <w:rPr>
                <w:noProof/>
                <w:sz w:val="20"/>
              </w:rPr>
            </w:pPr>
            <w:r w:rsidRPr="007662C7">
              <w:rPr>
                <w:noProof/>
                <w:sz w:val="20"/>
              </w:rPr>
              <w:t>24</w:t>
            </w:r>
          </w:p>
        </w:tc>
        <w:tc>
          <w:tcPr>
            <w:tcW w:w="2427" w:type="dxa"/>
            <w:noWrap/>
            <w:hideMark/>
          </w:tcPr>
          <w:p w14:paraId="54F8C89F" w14:textId="77777777" w:rsidR="00BE7765" w:rsidRPr="007662C7" w:rsidRDefault="00BE7765" w:rsidP="00BE7765">
            <w:pPr>
              <w:jc w:val="both"/>
              <w:rPr>
                <w:noProof/>
                <w:sz w:val="20"/>
              </w:rPr>
            </w:pPr>
            <w:r w:rsidRPr="007662C7">
              <w:rPr>
                <w:bCs/>
                <w:noProof/>
                <w:sz w:val="20"/>
              </w:rPr>
              <w:t xml:space="preserve"> Экономия средств</w:t>
            </w:r>
          </w:p>
        </w:tc>
        <w:tc>
          <w:tcPr>
            <w:tcW w:w="759" w:type="dxa"/>
            <w:noWrap/>
            <w:hideMark/>
          </w:tcPr>
          <w:p w14:paraId="67356569"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06804B55" w14:textId="77777777" w:rsidR="00BE7765" w:rsidRPr="007662C7" w:rsidRDefault="00BE7765" w:rsidP="00BE7765">
            <w:pPr>
              <w:jc w:val="center"/>
              <w:rPr>
                <w:noProof/>
                <w:sz w:val="20"/>
              </w:rPr>
            </w:pPr>
          </w:p>
        </w:tc>
        <w:tc>
          <w:tcPr>
            <w:tcW w:w="1146" w:type="dxa"/>
            <w:noWrap/>
            <w:vAlign w:val="center"/>
            <w:hideMark/>
          </w:tcPr>
          <w:p w14:paraId="02D6BBB9" w14:textId="77777777" w:rsidR="00BE7765" w:rsidRPr="007662C7" w:rsidRDefault="00BE7765" w:rsidP="00BE7765">
            <w:pPr>
              <w:jc w:val="center"/>
              <w:rPr>
                <w:noProof/>
                <w:sz w:val="20"/>
              </w:rPr>
            </w:pPr>
          </w:p>
        </w:tc>
        <w:tc>
          <w:tcPr>
            <w:tcW w:w="1401" w:type="dxa"/>
            <w:noWrap/>
            <w:vAlign w:val="center"/>
            <w:hideMark/>
          </w:tcPr>
          <w:p w14:paraId="02EC5265" w14:textId="77777777" w:rsidR="00BE7765" w:rsidRPr="007662C7" w:rsidRDefault="00BE7765" w:rsidP="00BE7765">
            <w:pPr>
              <w:jc w:val="center"/>
              <w:rPr>
                <w:noProof/>
                <w:sz w:val="20"/>
              </w:rPr>
            </w:pPr>
            <w:r w:rsidRPr="007662C7">
              <w:rPr>
                <w:noProof/>
                <w:sz w:val="20"/>
              </w:rPr>
              <w:t>0,00</w:t>
            </w:r>
          </w:p>
        </w:tc>
        <w:tc>
          <w:tcPr>
            <w:tcW w:w="940" w:type="dxa"/>
            <w:noWrap/>
            <w:vAlign w:val="center"/>
            <w:hideMark/>
          </w:tcPr>
          <w:p w14:paraId="3F21AA49" w14:textId="77777777" w:rsidR="00BE7765" w:rsidRPr="007662C7" w:rsidRDefault="00BE7765" w:rsidP="00BE7765">
            <w:pPr>
              <w:jc w:val="center"/>
              <w:rPr>
                <w:noProof/>
                <w:sz w:val="20"/>
              </w:rPr>
            </w:pPr>
          </w:p>
        </w:tc>
        <w:tc>
          <w:tcPr>
            <w:tcW w:w="1401" w:type="dxa"/>
            <w:noWrap/>
            <w:vAlign w:val="center"/>
            <w:hideMark/>
          </w:tcPr>
          <w:p w14:paraId="098E88D6" w14:textId="77777777" w:rsidR="00BE7765" w:rsidRPr="007662C7" w:rsidRDefault="00BE7765" w:rsidP="00BE7765">
            <w:pPr>
              <w:jc w:val="center"/>
              <w:rPr>
                <w:noProof/>
                <w:sz w:val="20"/>
              </w:rPr>
            </w:pPr>
            <w:r w:rsidRPr="007662C7">
              <w:rPr>
                <w:noProof/>
                <w:sz w:val="20"/>
              </w:rPr>
              <w:t>0,00</w:t>
            </w:r>
          </w:p>
        </w:tc>
      </w:tr>
      <w:tr w:rsidR="00BE7765" w:rsidRPr="007662C7" w14:paraId="7A44AC9A" w14:textId="77777777" w:rsidTr="00BE7765">
        <w:trPr>
          <w:trHeight w:val="495"/>
        </w:trPr>
        <w:tc>
          <w:tcPr>
            <w:tcW w:w="445" w:type="dxa"/>
            <w:noWrap/>
            <w:hideMark/>
          </w:tcPr>
          <w:p w14:paraId="53324BA7" w14:textId="77777777" w:rsidR="00BE7765" w:rsidRPr="007662C7" w:rsidRDefault="00BE7765" w:rsidP="00BE7765">
            <w:pPr>
              <w:jc w:val="both"/>
              <w:rPr>
                <w:noProof/>
                <w:sz w:val="20"/>
              </w:rPr>
            </w:pPr>
            <w:r w:rsidRPr="007662C7">
              <w:rPr>
                <w:noProof/>
                <w:sz w:val="20"/>
              </w:rPr>
              <w:t>25</w:t>
            </w:r>
          </w:p>
        </w:tc>
        <w:tc>
          <w:tcPr>
            <w:tcW w:w="2427" w:type="dxa"/>
            <w:noWrap/>
            <w:hideMark/>
          </w:tcPr>
          <w:p w14:paraId="4B8D2700" w14:textId="77777777" w:rsidR="00BE7765" w:rsidRPr="007662C7" w:rsidRDefault="00BE7765" w:rsidP="00BE7765">
            <w:pPr>
              <w:jc w:val="both"/>
              <w:rPr>
                <w:bCs/>
                <w:noProof/>
                <w:sz w:val="20"/>
              </w:rPr>
            </w:pPr>
            <w:r w:rsidRPr="007662C7">
              <w:rPr>
                <w:bCs/>
                <w:noProof/>
                <w:sz w:val="20"/>
              </w:rPr>
              <w:t xml:space="preserve"> ИТОГО (неподконтрольные расходы)</w:t>
            </w:r>
          </w:p>
        </w:tc>
        <w:tc>
          <w:tcPr>
            <w:tcW w:w="759" w:type="dxa"/>
            <w:noWrap/>
            <w:hideMark/>
          </w:tcPr>
          <w:p w14:paraId="011E02F8" w14:textId="77777777" w:rsidR="00BE7765" w:rsidRPr="007662C7" w:rsidRDefault="00BE7765" w:rsidP="00BE7765">
            <w:pPr>
              <w:jc w:val="center"/>
              <w:rPr>
                <w:noProof/>
                <w:sz w:val="20"/>
              </w:rPr>
            </w:pPr>
            <w:r w:rsidRPr="007662C7">
              <w:rPr>
                <w:noProof/>
                <w:sz w:val="20"/>
              </w:rPr>
              <w:t>т.р.</w:t>
            </w:r>
          </w:p>
        </w:tc>
        <w:tc>
          <w:tcPr>
            <w:tcW w:w="1109" w:type="dxa"/>
            <w:noWrap/>
            <w:vAlign w:val="center"/>
            <w:hideMark/>
          </w:tcPr>
          <w:p w14:paraId="7764A102" w14:textId="77777777" w:rsidR="00BE7765" w:rsidRPr="007662C7" w:rsidRDefault="00BE7765" w:rsidP="00BE7765">
            <w:pPr>
              <w:jc w:val="center"/>
              <w:rPr>
                <w:bCs/>
                <w:noProof/>
                <w:sz w:val="20"/>
              </w:rPr>
            </w:pPr>
            <w:r w:rsidRPr="007662C7">
              <w:rPr>
                <w:bCs/>
                <w:noProof/>
                <w:sz w:val="20"/>
              </w:rPr>
              <w:t>98560,36</w:t>
            </w:r>
          </w:p>
        </w:tc>
        <w:tc>
          <w:tcPr>
            <w:tcW w:w="1146" w:type="dxa"/>
            <w:noWrap/>
            <w:vAlign w:val="center"/>
            <w:hideMark/>
          </w:tcPr>
          <w:p w14:paraId="6A81BD6A" w14:textId="77777777" w:rsidR="00BE7765" w:rsidRPr="007662C7" w:rsidRDefault="00BE7765" w:rsidP="00BE7765">
            <w:pPr>
              <w:jc w:val="center"/>
              <w:rPr>
                <w:bCs/>
                <w:noProof/>
                <w:sz w:val="20"/>
              </w:rPr>
            </w:pPr>
            <w:r w:rsidRPr="007662C7">
              <w:rPr>
                <w:bCs/>
                <w:noProof/>
                <w:sz w:val="20"/>
              </w:rPr>
              <w:t>134887,04</w:t>
            </w:r>
          </w:p>
        </w:tc>
        <w:tc>
          <w:tcPr>
            <w:tcW w:w="1401" w:type="dxa"/>
            <w:noWrap/>
            <w:vAlign w:val="center"/>
            <w:hideMark/>
          </w:tcPr>
          <w:p w14:paraId="0E4C8246" w14:textId="77777777" w:rsidR="00BE7765" w:rsidRPr="007662C7" w:rsidRDefault="00BE7765" w:rsidP="00BE7765">
            <w:pPr>
              <w:jc w:val="center"/>
              <w:rPr>
                <w:bCs/>
                <w:noProof/>
                <w:sz w:val="20"/>
              </w:rPr>
            </w:pPr>
            <w:r w:rsidRPr="007662C7">
              <w:rPr>
                <w:bCs/>
                <w:noProof/>
                <w:sz w:val="20"/>
              </w:rPr>
              <w:t>36326,68</w:t>
            </w:r>
          </w:p>
        </w:tc>
        <w:tc>
          <w:tcPr>
            <w:tcW w:w="940" w:type="dxa"/>
            <w:noWrap/>
            <w:vAlign w:val="center"/>
            <w:hideMark/>
          </w:tcPr>
          <w:p w14:paraId="282E6716" w14:textId="77777777" w:rsidR="00BE7765" w:rsidRPr="007662C7" w:rsidRDefault="00BE7765" w:rsidP="00BE7765">
            <w:pPr>
              <w:jc w:val="center"/>
              <w:rPr>
                <w:bCs/>
                <w:noProof/>
                <w:sz w:val="20"/>
              </w:rPr>
            </w:pPr>
            <w:r w:rsidRPr="007662C7">
              <w:rPr>
                <w:bCs/>
                <w:noProof/>
                <w:sz w:val="20"/>
              </w:rPr>
              <w:t>96788,37</w:t>
            </w:r>
          </w:p>
        </w:tc>
        <w:tc>
          <w:tcPr>
            <w:tcW w:w="1401" w:type="dxa"/>
            <w:noWrap/>
            <w:vAlign w:val="center"/>
            <w:hideMark/>
          </w:tcPr>
          <w:p w14:paraId="17357E8D" w14:textId="77777777" w:rsidR="00BE7765" w:rsidRPr="007662C7" w:rsidRDefault="00BE7765" w:rsidP="00BE7765">
            <w:pPr>
              <w:jc w:val="center"/>
              <w:rPr>
                <w:bCs/>
                <w:noProof/>
                <w:sz w:val="20"/>
              </w:rPr>
            </w:pPr>
            <w:r w:rsidRPr="007662C7">
              <w:rPr>
                <w:bCs/>
                <w:noProof/>
                <w:sz w:val="20"/>
              </w:rPr>
              <w:t>-1771,99</w:t>
            </w:r>
          </w:p>
        </w:tc>
      </w:tr>
    </w:tbl>
    <w:p w14:paraId="379E97CB" w14:textId="77777777" w:rsidR="00BE7765" w:rsidRPr="0086727D" w:rsidRDefault="00BE7765" w:rsidP="00BE7765">
      <w:pPr>
        <w:jc w:val="both"/>
        <w:rPr>
          <w:noProof/>
          <w:color w:val="FF0000"/>
        </w:rPr>
      </w:pPr>
    </w:p>
    <w:p w14:paraId="5A32065C" w14:textId="77777777" w:rsidR="00BE7765" w:rsidRPr="00B85267" w:rsidRDefault="00BE7765" w:rsidP="00BE7765">
      <w:pPr>
        <w:ind w:right="142" w:firstLine="720"/>
        <w:jc w:val="both"/>
        <w:rPr>
          <w:sz w:val="28"/>
          <w:szCs w:val="28"/>
        </w:rPr>
      </w:pPr>
      <w:r w:rsidRPr="00B85267">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на такие ресурсы.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4C2AD96D" w14:textId="77777777" w:rsidR="00BE7765" w:rsidRPr="00B85267" w:rsidRDefault="00BE7765" w:rsidP="00BE7765">
      <w:pPr>
        <w:ind w:right="142" w:firstLine="720"/>
        <w:jc w:val="both"/>
        <w:rPr>
          <w:sz w:val="28"/>
          <w:szCs w:val="28"/>
          <w:lang w:eastAsia="en-US"/>
        </w:rPr>
      </w:pPr>
      <w:r w:rsidRPr="00B85267">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B85267">
        <w:rPr>
          <w:sz w:val="28"/>
          <w:szCs w:val="28"/>
        </w:rPr>
        <w:br/>
        <w:t>в таблице 14.</w:t>
      </w:r>
    </w:p>
    <w:p w14:paraId="22E41AEB" w14:textId="77777777" w:rsidR="00BE7765" w:rsidRDefault="00BE7765" w:rsidP="00BE7765">
      <w:pPr>
        <w:ind w:right="142" w:firstLine="709"/>
        <w:jc w:val="right"/>
        <w:rPr>
          <w:sz w:val="28"/>
          <w:szCs w:val="28"/>
        </w:rPr>
      </w:pPr>
      <w:r w:rsidRPr="00B85267">
        <w:rPr>
          <w:sz w:val="28"/>
          <w:szCs w:val="28"/>
        </w:rPr>
        <w:t xml:space="preserve"> </w:t>
      </w:r>
    </w:p>
    <w:p w14:paraId="23E96790" w14:textId="77777777" w:rsidR="00BE7765" w:rsidRDefault="00BE7765" w:rsidP="00BE7765">
      <w:pPr>
        <w:ind w:right="142" w:firstLine="709"/>
        <w:jc w:val="right"/>
        <w:rPr>
          <w:sz w:val="28"/>
          <w:szCs w:val="28"/>
        </w:rPr>
      </w:pPr>
    </w:p>
    <w:p w14:paraId="4C36D003" w14:textId="77777777" w:rsidR="00BE7765" w:rsidRDefault="00BE7765" w:rsidP="00BE7765">
      <w:pPr>
        <w:ind w:right="142" w:firstLine="709"/>
        <w:jc w:val="right"/>
        <w:rPr>
          <w:sz w:val="28"/>
          <w:szCs w:val="28"/>
        </w:rPr>
      </w:pPr>
    </w:p>
    <w:p w14:paraId="6DD6CE9D" w14:textId="77777777" w:rsidR="00BE7765" w:rsidRDefault="00BE7765" w:rsidP="00BE7765">
      <w:pPr>
        <w:ind w:right="142" w:firstLine="709"/>
        <w:jc w:val="right"/>
        <w:rPr>
          <w:sz w:val="28"/>
          <w:szCs w:val="28"/>
        </w:rPr>
      </w:pPr>
    </w:p>
    <w:p w14:paraId="64C160D5" w14:textId="77777777" w:rsidR="00BE7765" w:rsidRDefault="00BE7765" w:rsidP="00BE7765">
      <w:pPr>
        <w:ind w:right="142" w:firstLine="709"/>
        <w:jc w:val="right"/>
        <w:rPr>
          <w:sz w:val="28"/>
          <w:szCs w:val="28"/>
        </w:rPr>
      </w:pPr>
    </w:p>
    <w:p w14:paraId="69ACB8B2" w14:textId="77777777" w:rsidR="00BE7765" w:rsidRPr="00B85267" w:rsidRDefault="00BE7765" w:rsidP="00BE7765">
      <w:pPr>
        <w:ind w:right="142" w:firstLine="709"/>
        <w:jc w:val="right"/>
        <w:rPr>
          <w:sz w:val="28"/>
          <w:szCs w:val="28"/>
        </w:rPr>
      </w:pPr>
      <w:r w:rsidRPr="00B85267">
        <w:rPr>
          <w:sz w:val="28"/>
          <w:szCs w:val="28"/>
        </w:rPr>
        <w:t>Таблица 14</w:t>
      </w:r>
    </w:p>
    <w:p w14:paraId="22368565" w14:textId="77777777" w:rsidR="00BE7765" w:rsidRPr="00B85267" w:rsidRDefault="00BE7765" w:rsidP="00BE7765">
      <w:pPr>
        <w:jc w:val="center"/>
        <w:rPr>
          <w:rFonts w:cs="Arial"/>
          <w:b/>
          <w:bCs/>
          <w:sz w:val="28"/>
          <w:szCs w:val="28"/>
          <w:lang w:eastAsia="en-US"/>
        </w:rPr>
      </w:pPr>
      <w:bookmarkStart w:id="124" w:name="_Toc470509583"/>
      <w:bookmarkStart w:id="125" w:name="_Toc21094929"/>
      <w:r w:rsidRPr="00B85267">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w:t>
      </w:r>
      <w:bookmarkEnd w:id="124"/>
      <w:bookmarkEnd w:id="125"/>
      <w:r>
        <w:rPr>
          <w:rFonts w:cs="Arial"/>
          <w:b/>
          <w:bCs/>
          <w:sz w:val="28"/>
          <w:szCs w:val="28"/>
          <w:lang w:eastAsia="en-US"/>
        </w:rPr>
        <w:t xml:space="preserve"> за 2020 год по Основному узлу</w:t>
      </w:r>
    </w:p>
    <w:p w14:paraId="20A8296B" w14:textId="77777777" w:rsidR="00BE7765" w:rsidRPr="00B85267" w:rsidRDefault="00BE7765" w:rsidP="00BE7765">
      <w:pPr>
        <w:jc w:val="both"/>
        <w:rPr>
          <w:sz w:val="28"/>
          <w:szCs w:val="28"/>
        </w:rPr>
      </w:pPr>
    </w:p>
    <w:tbl>
      <w:tblPr>
        <w:tblStyle w:val="aff"/>
        <w:tblW w:w="0" w:type="auto"/>
        <w:tblLook w:val="04A0" w:firstRow="1" w:lastRow="0" w:firstColumn="1" w:lastColumn="0" w:noHBand="0" w:noVBand="1"/>
      </w:tblPr>
      <w:tblGrid>
        <w:gridCol w:w="4433"/>
        <w:gridCol w:w="1333"/>
        <w:gridCol w:w="1252"/>
        <w:gridCol w:w="1230"/>
        <w:gridCol w:w="1380"/>
      </w:tblGrid>
      <w:tr w:rsidR="00BE7765" w:rsidRPr="00A16CFF" w14:paraId="0923A049" w14:textId="77777777" w:rsidTr="00BE7765">
        <w:trPr>
          <w:trHeight w:val="480"/>
        </w:trPr>
        <w:tc>
          <w:tcPr>
            <w:tcW w:w="5140" w:type="dxa"/>
            <w:vMerge w:val="restart"/>
            <w:noWrap/>
            <w:hideMark/>
          </w:tcPr>
          <w:p w14:paraId="6E49AA69" w14:textId="77777777" w:rsidR="00BE7765" w:rsidRPr="00A16CFF" w:rsidRDefault="00BE7765" w:rsidP="00BE7765">
            <w:pPr>
              <w:jc w:val="center"/>
              <w:rPr>
                <w:bCs/>
                <w:snapToGrid w:val="0"/>
                <w:sz w:val="20"/>
              </w:rPr>
            </w:pPr>
            <w:r w:rsidRPr="00A16CFF">
              <w:rPr>
                <w:bCs/>
                <w:snapToGrid w:val="0"/>
                <w:sz w:val="20"/>
              </w:rPr>
              <w:t>Показатели</w:t>
            </w:r>
          </w:p>
        </w:tc>
        <w:tc>
          <w:tcPr>
            <w:tcW w:w="1520" w:type="dxa"/>
            <w:vMerge w:val="restart"/>
            <w:noWrap/>
            <w:hideMark/>
          </w:tcPr>
          <w:p w14:paraId="1B1B755C" w14:textId="77777777" w:rsidR="00BE7765" w:rsidRPr="00A16CFF" w:rsidRDefault="00BE7765" w:rsidP="00BE7765">
            <w:pPr>
              <w:jc w:val="center"/>
              <w:rPr>
                <w:bCs/>
                <w:snapToGrid w:val="0"/>
                <w:sz w:val="20"/>
              </w:rPr>
            </w:pPr>
            <w:r w:rsidRPr="00A16CFF">
              <w:rPr>
                <w:bCs/>
                <w:snapToGrid w:val="0"/>
                <w:sz w:val="20"/>
              </w:rPr>
              <w:t>Ед. изм.</w:t>
            </w:r>
          </w:p>
        </w:tc>
        <w:tc>
          <w:tcPr>
            <w:tcW w:w="1425" w:type="dxa"/>
            <w:vMerge w:val="restart"/>
            <w:hideMark/>
          </w:tcPr>
          <w:p w14:paraId="0771FD9A" w14:textId="77777777" w:rsidR="00BE7765" w:rsidRPr="00A16CFF" w:rsidRDefault="00BE7765" w:rsidP="00BE7765">
            <w:pPr>
              <w:jc w:val="center"/>
              <w:rPr>
                <w:bCs/>
                <w:snapToGrid w:val="0"/>
                <w:sz w:val="20"/>
              </w:rPr>
            </w:pPr>
            <w:r w:rsidRPr="00A16CFF">
              <w:rPr>
                <w:bCs/>
                <w:snapToGrid w:val="0"/>
                <w:sz w:val="20"/>
              </w:rPr>
              <w:t xml:space="preserve">Утверждено на 2020 </w:t>
            </w:r>
            <w:proofErr w:type="gramStart"/>
            <w:r w:rsidRPr="00A16CFF">
              <w:rPr>
                <w:bCs/>
                <w:snapToGrid w:val="0"/>
                <w:sz w:val="20"/>
              </w:rPr>
              <w:t>год  (</w:t>
            </w:r>
            <w:proofErr w:type="gramEnd"/>
            <w:r w:rsidRPr="00A16CFF">
              <w:rPr>
                <w:bCs/>
                <w:snapToGrid w:val="0"/>
                <w:sz w:val="20"/>
              </w:rPr>
              <w:t>Основной узел)</w:t>
            </w:r>
          </w:p>
        </w:tc>
        <w:tc>
          <w:tcPr>
            <w:tcW w:w="1400" w:type="dxa"/>
            <w:vMerge w:val="restart"/>
            <w:hideMark/>
          </w:tcPr>
          <w:p w14:paraId="3B1AB2BF" w14:textId="77777777" w:rsidR="00BE7765" w:rsidRPr="00A16CFF" w:rsidRDefault="00BE7765" w:rsidP="00BE7765">
            <w:pPr>
              <w:jc w:val="center"/>
              <w:rPr>
                <w:bCs/>
                <w:snapToGrid w:val="0"/>
                <w:sz w:val="20"/>
              </w:rPr>
            </w:pPr>
            <w:proofErr w:type="gramStart"/>
            <w:r w:rsidRPr="00A16CFF">
              <w:rPr>
                <w:bCs/>
                <w:snapToGrid w:val="0"/>
                <w:sz w:val="20"/>
              </w:rPr>
              <w:t>Факт  за</w:t>
            </w:r>
            <w:proofErr w:type="gramEnd"/>
            <w:r w:rsidRPr="00A16CFF">
              <w:rPr>
                <w:bCs/>
                <w:snapToGrid w:val="0"/>
                <w:sz w:val="20"/>
              </w:rPr>
              <w:t xml:space="preserve"> 2020 год по оценке экспертов (основной узел)</w:t>
            </w:r>
          </w:p>
        </w:tc>
        <w:tc>
          <w:tcPr>
            <w:tcW w:w="1575" w:type="dxa"/>
            <w:vMerge w:val="restart"/>
            <w:hideMark/>
          </w:tcPr>
          <w:p w14:paraId="0A480CE7" w14:textId="77777777" w:rsidR="00BE7765" w:rsidRPr="00A16CFF" w:rsidRDefault="00BE7765" w:rsidP="00BE7765">
            <w:pPr>
              <w:jc w:val="center"/>
              <w:rPr>
                <w:bCs/>
                <w:snapToGrid w:val="0"/>
                <w:sz w:val="20"/>
              </w:rPr>
            </w:pPr>
            <w:r w:rsidRPr="00A16CFF">
              <w:rPr>
                <w:bCs/>
                <w:snapToGrid w:val="0"/>
                <w:sz w:val="20"/>
              </w:rPr>
              <w:t>Корректировка, 4-3</w:t>
            </w:r>
          </w:p>
        </w:tc>
      </w:tr>
      <w:tr w:rsidR="00BE7765" w:rsidRPr="00A16CFF" w14:paraId="7B7AAC13" w14:textId="77777777" w:rsidTr="00BE7765">
        <w:trPr>
          <w:trHeight w:val="885"/>
        </w:trPr>
        <w:tc>
          <w:tcPr>
            <w:tcW w:w="5140" w:type="dxa"/>
            <w:vMerge/>
            <w:hideMark/>
          </w:tcPr>
          <w:p w14:paraId="36C8C3FF" w14:textId="77777777" w:rsidR="00BE7765" w:rsidRPr="00A16CFF" w:rsidRDefault="00BE7765" w:rsidP="00BE7765">
            <w:pPr>
              <w:jc w:val="both"/>
              <w:rPr>
                <w:bCs/>
                <w:snapToGrid w:val="0"/>
                <w:sz w:val="20"/>
              </w:rPr>
            </w:pPr>
          </w:p>
        </w:tc>
        <w:tc>
          <w:tcPr>
            <w:tcW w:w="1520" w:type="dxa"/>
            <w:vMerge/>
            <w:hideMark/>
          </w:tcPr>
          <w:p w14:paraId="4F13DF4F" w14:textId="77777777" w:rsidR="00BE7765" w:rsidRPr="00A16CFF" w:rsidRDefault="00BE7765" w:rsidP="00BE7765">
            <w:pPr>
              <w:jc w:val="both"/>
              <w:rPr>
                <w:bCs/>
                <w:snapToGrid w:val="0"/>
                <w:sz w:val="20"/>
              </w:rPr>
            </w:pPr>
          </w:p>
        </w:tc>
        <w:tc>
          <w:tcPr>
            <w:tcW w:w="1425" w:type="dxa"/>
            <w:vMerge/>
            <w:hideMark/>
          </w:tcPr>
          <w:p w14:paraId="486AB317" w14:textId="77777777" w:rsidR="00BE7765" w:rsidRPr="00A16CFF" w:rsidRDefault="00BE7765" w:rsidP="00BE7765">
            <w:pPr>
              <w:jc w:val="both"/>
              <w:rPr>
                <w:bCs/>
                <w:snapToGrid w:val="0"/>
                <w:sz w:val="20"/>
              </w:rPr>
            </w:pPr>
          </w:p>
        </w:tc>
        <w:tc>
          <w:tcPr>
            <w:tcW w:w="1400" w:type="dxa"/>
            <w:vMerge/>
            <w:hideMark/>
          </w:tcPr>
          <w:p w14:paraId="40654795" w14:textId="77777777" w:rsidR="00BE7765" w:rsidRPr="00A16CFF" w:rsidRDefault="00BE7765" w:rsidP="00BE7765">
            <w:pPr>
              <w:jc w:val="both"/>
              <w:rPr>
                <w:bCs/>
                <w:snapToGrid w:val="0"/>
                <w:sz w:val="20"/>
              </w:rPr>
            </w:pPr>
          </w:p>
        </w:tc>
        <w:tc>
          <w:tcPr>
            <w:tcW w:w="1575" w:type="dxa"/>
            <w:vMerge/>
            <w:hideMark/>
          </w:tcPr>
          <w:p w14:paraId="0877EAE3" w14:textId="77777777" w:rsidR="00BE7765" w:rsidRPr="00A16CFF" w:rsidRDefault="00BE7765" w:rsidP="00BE7765">
            <w:pPr>
              <w:jc w:val="both"/>
              <w:rPr>
                <w:bCs/>
                <w:snapToGrid w:val="0"/>
                <w:sz w:val="20"/>
              </w:rPr>
            </w:pPr>
          </w:p>
        </w:tc>
      </w:tr>
      <w:tr w:rsidR="00BE7765" w:rsidRPr="00A16CFF" w14:paraId="2CB9FB94" w14:textId="77777777" w:rsidTr="00BE7765">
        <w:trPr>
          <w:trHeight w:val="330"/>
        </w:trPr>
        <w:tc>
          <w:tcPr>
            <w:tcW w:w="5140" w:type="dxa"/>
            <w:noWrap/>
            <w:hideMark/>
          </w:tcPr>
          <w:p w14:paraId="2C285C26" w14:textId="77777777" w:rsidR="00BE7765" w:rsidRPr="00A16CFF" w:rsidRDefault="00BE7765" w:rsidP="00BE7765">
            <w:pPr>
              <w:jc w:val="center"/>
              <w:rPr>
                <w:bCs/>
                <w:snapToGrid w:val="0"/>
                <w:sz w:val="20"/>
              </w:rPr>
            </w:pPr>
            <w:r w:rsidRPr="00A16CFF">
              <w:rPr>
                <w:bCs/>
                <w:snapToGrid w:val="0"/>
                <w:sz w:val="20"/>
              </w:rPr>
              <w:t>1</w:t>
            </w:r>
          </w:p>
        </w:tc>
        <w:tc>
          <w:tcPr>
            <w:tcW w:w="1520" w:type="dxa"/>
            <w:noWrap/>
            <w:hideMark/>
          </w:tcPr>
          <w:p w14:paraId="2363F267" w14:textId="77777777" w:rsidR="00BE7765" w:rsidRPr="00A16CFF" w:rsidRDefault="00BE7765" w:rsidP="00BE7765">
            <w:pPr>
              <w:jc w:val="center"/>
              <w:rPr>
                <w:bCs/>
                <w:snapToGrid w:val="0"/>
                <w:sz w:val="20"/>
              </w:rPr>
            </w:pPr>
            <w:r w:rsidRPr="00A16CFF">
              <w:rPr>
                <w:bCs/>
                <w:snapToGrid w:val="0"/>
                <w:sz w:val="20"/>
              </w:rPr>
              <w:t>2</w:t>
            </w:r>
          </w:p>
        </w:tc>
        <w:tc>
          <w:tcPr>
            <w:tcW w:w="1425" w:type="dxa"/>
            <w:hideMark/>
          </w:tcPr>
          <w:p w14:paraId="4C570FAA" w14:textId="77777777" w:rsidR="00BE7765" w:rsidRPr="00A16CFF" w:rsidRDefault="00BE7765" w:rsidP="00BE7765">
            <w:pPr>
              <w:jc w:val="center"/>
              <w:rPr>
                <w:bCs/>
                <w:snapToGrid w:val="0"/>
                <w:sz w:val="20"/>
              </w:rPr>
            </w:pPr>
            <w:r w:rsidRPr="00A16CFF">
              <w:rPr>
                <w:bCs/>
                <w:snapToGrid w:val="0"/>
                <w:sz w:val="20"/>
              </w:rPr>
              <w:t>3</w:t>
            </w:r>
          </w:p>
        </w:tc>
        <w:tc>
          <w:tcPr>
            <w:tcW w:w="1400" w:type="dxa"/>
            <w:hideMark/>
          </w:tcPr>
          <w:p w14:paraId="4300DA14" w14:textId="77777777" w:rsidR="00BE7765" w:rsidRPr="00A16CFF" w:rsidRDefault="00BE7765" w:rsidP="00BE7765">
            <w:pPr>
              <w:jc w:val="center"/>
              <w:rPr>
                <w:bCs/>
                <w:snapToGrid w:val="0"/>
                <w:sz w:val="20"/>
              </w:rPr>
            </w:pPr>
            <w:r w:rsidRPr="00A16CFF">
              <w:rPr>
                <w:bCs/>
                <w:snapToGrid w:val="0"/>
                <w:sz w:val="20"/>
              </w:rPr>
              <w:t>4</w:t>
            </w:r>
          </w:p>
        </w:tc>
        <w:tc>
          <w:tcPr>
            <w:tcW w:w="1575" w:type="dxa"/>
            <w:hideMark/>
          </w:tcPr>
          <w:p w14:paraId="12BB0BA2" w14:textId="77777777" w:rsidR="00BE7765" w:rsidRPr="00A16CFF" w:rsidRDefault="00BE7765" w:rsidP="00BE7765">
            <w:pPr>
              <w:jc w:val="center"/>
              <w:rPr>
                <w:bCs/>
                <w:snapToGrid w:val="0"/>
                <w:sz w:val="20"/>
              </w:rPr>
            </w:pPr>
            <w:r w:rsidRPr="00A16CFF">
              <w:rPr>
                <w:bCs/>
                <w:snapToGrid w:val="0"/>
                <w:sz w:val="20"/>
              </w:rPr>
              <w:t>5</w:t>
            </w:r>
          </w:p>
        </w:tc>
      </w:tr>
      <w:tr w:rsidR="00BE7765" w:rsidRPr="00A16CFF" w14:paraId="56D8BC8C" w14:textId="77777777" w:rsidTr="00BE7765">
        <w:trPr>
          <w:trHeight w:val="345"/>
        </w:trPr>
        <w:tc>
          <w:tcPr>
            <w:tcW w:w="11060" w:type="dxa"/>
            <w:gridSpan w:val="5"/>
            <w:hideMark/>
          </w:tcPr>
          <w:p w14:paraId="75F5194E" w14:textId="77777777" w:rsidR="00BE7765" w:rsidRPr="00A16CFF" w:rsidRDefault="00BE7765" w:rsidP="00BE7765">
            <w:pPr>
              <w:jc w:val="both"/>
              <w:rPr>
                <w:bCs/>
                <w:snapToGrid w:val="0"/>
                <w:sz w:val="20"/>
              </w:rPr>
            </w:pPr>
            <w:r w:rsidRPr="00A16CFF">
              <w:rPr>
                <w:bCs/>
                <w:snapToGrid w:val="0"/>
                <w:sz w:val="20"/>
              </w:rPr>
              <w:t>Производство и отпуск тепловой энергии</w:t>
            </w:r>
          </w:p>
        </w:tc>
      </w:tr>
      <w:tr w:rsidR="00BE7765" w:rsidRPr="00A16CFF" w14:paraId="65230CFC" w14:textId="77777777" w:rsidTr="00BE7765">
        <w:trPr>
          <w:trHeight w:val="264"/>
        </w:trPr>
        <w:tc>
          <w:tcPr>
            <w:tcW w:w="5140" w:type="dxa"/>
            <w:noWrap/>
            <w:hideMark/>
          </w:tcPr>
          <w:p w14:paraId="53C62066" w14:textId="77777777" w:rsidR="00BE7765" w:rsidRPr="00A16CFF" w:rsidRDefault="00BE7765" w:rsidP="00BE7765">
            <w:pPr>
              <w:jc w:val="both"/>
              <w:rPr>
                <w:snapToGrid w:val="0"/>
                <w:sz w:val="20"/>
              </w:rPr>
            </w:pPr>
            <w:r w:rsidRPr="00A16CFF">
              <w:rPr>
                <w:snapToGrid w:val="0"/>
                <w:sz w:val="20"/>
              </w:rPr>
              <w:t>Количество котельных</w:t>
            </w:r>
          </w:p>
        </w:tc>
        <w:tc>
          <w:tcPr>
            <w:tcW w:w="1520" w:type="dxa"/>
            <w:noWrap/>
            <w:hideMark/>
          </w:tcPr>
          <w:p w14:paraId="72D5C537" w14:textId="77777777" w:rsidR="00BE7765" w:rsidRPr="00A16CFF" w:rsidRDefault="00BE7765" w:rsidP="00BE7765">
            <w:pPr>
              <w:jc w:val="both"/>
              <w:rPr>
                <w:snapToGrid w:val="0"/>
                <w:sz w:val="20"/>
              </w:rPr>
            </w:pPr>
            <w:r w:rsidRPr="00A16CFF">
              <w:rPr>
                <w:snapToGrid w:val="0"/>
                <w:sz w:val="20"/>
              </w:rPr>
              <w:t>шт.</w:t>
            </w:r>
          </w:p>
        </w:tc>
        <w:tc>
          <w:tcPr>
            <w:tcW w:w="1425" w:type="dxa"/>
            <w:noWrap/>
            <w:hideMark/>
          </w:tcPr>
          <w:p w14:paraId="0DFBB8DC" w14:textId="77777777" w:rsidR="00BE7765" w:rsidRPr="00A16CFF" w:rsidRDefault="00BE7765" w:rsidP="00BE7765">
            <w:pPr>
              <w:jc w:val="center"/>
              <w:rPr>
                <w:snapToGrid w:val="0"/>
                <w:sz w:val="20"/>
              </w:rPr>
            </w:pPr>
            <w:r w:rsidRPr="00A16CFF">
              <w:rPr>
                <w:snapToGrid w:val="0"/>
                <w:sz w:val="20"/>
              </w:rPr>
              <w:t>10,00</w:t>
            </w:r>
          </w:p>
        </w:tc>
        <w:tc>
          <w:tcPr>
            <w:tcW w:w="1400" w:type="dxa"/>
            <w:noWrap/>
            <w:hideMark/>
          </w:tcPr>
          <w:p w14:paraId="0CEF765D" w14:textId="77777777" w:rsidR="00BE7765" w:rsidRPr="00A16CFF" w:rsidRDefault="00BE7765" w:rsidP="00BE7765">
            <w:pPr>
              <w:jc w:val="center"/>
              <w:rPr>
                <w:snapToGrid w:val="0"/>
                <w:sz w:val="20"/>
              </w:rPr>
            </w:pPr>
            <w:r w:rsidRPr="00A16CFF">
              <w:rPr>
                <w:snapToGrid w:val="0"/>
                <w:sz w:val="20"/>
              </w:rPr>
              <w:t>10,00</w:t>
            </w:r>
          </w:p>
        </w:tc>
        <w:tc>
          <w:tcPr>
            <w:tcW w:w="1575" w:type="dxa"/>
            <w:noWrap/>
            <w:hideMark/>
          </w:tcPr>
          <w:p w14:paraId="599C883A" w14:textId="77777777" w:rsidR="00BE7765" w:rsidRPr="00A16CFF" w:rsidRDefault="00BE7765" w:rsidP="00BE7765">
            <w:pPr>
              <w:jc w:val="center"/>
              <w:rPr>
                <w:snapToGrid w:val="0"/>
                <w:sz w:val="20"/>
              </w:rPr>
            </w:pPr>
            <w:r w:rsidRPr="00A16CFF">
              <w:rPr>
                <w:snapToGrid w:val="0"/>
                <w:sz w:val="20"/>
              </w:rPr>
              <w:t>0,00</w:t>
            </w:r>
          </w:p>
        </w:tc>
      </w:tr>
      <w:tr w:rsidR="00BE7765" w:rsidRPr="00A16CFF" w14:paraId="20DC46E7" w14:textId="77777777" w:rsidTr="00BE7765">
        <w:trPr>
          <w:trHeight w:val="264"/>
        </w:trPr>
        <w:tc>
          <w:tcPr>
            <w:tcW w:w="5140" w:type="dxa"/>
            <w:noWrap/>
            <w:hideMark/>
          </w:tcPr>
          <w:p w14:paraId="0CB5F950" w14:textId="77777777" w:rsidR="00BE7765" w:rsidRPr="00A16CFF" w:rsidRDefault="00BE7765" w:rsidP="00BE7765">
            <w:pPr>
              <w:jc w:val="both"/>
              <w:rPr>
                <w:snapToGrid w:val="0"/>
                <w:sz w:val="20"/>
              </w:rPr>
            </w:pPr>
            <w:r w:rsidRPr="00A16CFF">
              <w:rPr>
                <w:snapToGrid w:val="0"/>
                <w:sz w:val="20"/>
              </w:rPr>
              <w:t>В том числе мощностью, Гкал/ч:</w:t>
            </w:r>
          </w:p>
        </w:tc>
        <w:tc>
          <w:tcPr>
            <w:tcW w:w="1520" w:type="dxa"/>
            <w:noWrap/>
            <w:hideMark/>
          </w:tcPr>
          <w:p w14:paraId="3C2A3CC4"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3B6A08B7" w14:textId="77777777" w:rsidR="00BE7765" w:rsidRPr="00A16CFF" w:rsidRDefault="00BE7765" w:rsidP="00BE7765">
            <w:pPr>
              <w:jc w:val="center"/>
              <w:rPr>
                <w:snapToGrid w:val="0"/>
                <w:sz w:val="20"/>
              </w:rPr>
            </w:pPr>
          </w:p>
        </w:tc>
        <w:tc>
          <w:tcPr>
            <w:tcW w:w="1400" w:type="dxa"/>
            <w:noWrap/>
            <w:hideMark/>
          </w:tcPr>
          <w:p w14:paraId="6DDD2254" w14:textId="77777777" w:rsidR="00BE7765" w:rsidRPr="00A16CFF" w:rsidRDefault="00BE7765" w:rsidP="00BE7765">
            <w:pPr>
              <w:jc w:val="center"/>
              <w:rPr>
                <w:snapToGrid w:val="0"/>
                <w:sz w:val="20"/>
              </w:rPr>
            </w:pPr>
          </w:p>
        </w:tc>
        <w:tc>
          <w:tcPr>
            <w:tcW w:w="1575" w:type="dxa"/>
            <w:noWrap/>
            <w:hideMark/>
          </w:tcPr>
          <w:p w14:paraId="577AE627" w14:textId="77777777" w:rsidR="00BE7765" w:rsidRPr="00A16CFF" w:rsidRDefault="00BE7765" w:rsidP="00BE7765">
            <w:pPr>
              <w:jc w:val="center"/>
              <w:rPr>
                <w:snapToGrid w:val="0"/>
                <w:sz w:val="20"/>
              </w:rPr>
            </w:pPr>
            <w:r w:rsidRPr="00A16CFF">
              <w:rPr>
                <w:snapToGrid w:val="0"/>
                <w:sz w:val="20"/>
              </w:rPr>
              <w:t>0,00</w:t>
            </w:r>
          </w:p>
        </w:tc>
      </w:tr>
      <w:tr w:rsidR="00BE7765" w:rsidRPr="00A16CFF" w14:paraId="69D5F6A6" w14:textId="77777777" w:rsidTr="00BE7765">
        <w:trPr>
          <w:trHeight w:val="285"/>
        </w:trPr>
        <w:tc>
          <w:tcPr>
            <w:tcW w:w="5140" w:type="dxa"/>
            <w:noWrap/>
            <w:hideMark/>
          </w:tcPr>
          <w:p w14:paraId="3D98D280" w14:textId="77777777" w:rsidR="00BE7765" w:rsidRPr="00A16CFF" w:rsidRDefault="00BE7765" w:rsidP="00BE7765">
            <w:pPr>
              <w:jc w:val="both"/>
              <w:rPr>
                <w:snapToGrid w:val="0"/>
                <w:sz w:val="20"/>
              </w:rPr>
            </w:pPr>
            <w:r w:rsidRPr="00A16CFF">
              <w:rPr>
                <w:snapToGrid w:val="0"/>
                <w:sz w:val="20"/>
              </w:rPr>
              <w:t xml:space="preserve"> -до 3,00</w:t>
            </w:r>
          </w:p>
        </w:tc>
        <w:tc>
          <w:tcPr>
            <w:tcW w:w="1520" w:type="dxa"/>
            <w:noWrap/>
            <w:hideMark/>
          </w:tcPr>
          <w:p w14:paraId="2AD05663" w14:textId="77777777" w:rsidR="00BE7765" w:rsidRPr="00A16CFF" w:rsidRDefault="00BE7765" w:rsidP="00BE7765">
            <w:pPr>
              <w:jc w:val="both"/>
              <w:rPr>
                <w:snapToGrid w:val="0"/>
                <w:sz w:val="20"/>
              </w:rPr>
            </w:pPr>
            <w:r w:rsidRPr="00A16CFF">
              <w:rPr>
                <w:snapToGrid w:val="0"/>
                <w:sz w:val="20"/>
              </w:rPr>
              <w:t>шт.</w:t>
            </w:r>
          </w:p>
        </w:tc>
        <w:tc>
          <w:tcPr>
            <w:tcW w:w="1425" w:type="dxa"/>
            <w:noWrap/>
            <w:hideMark/>
          </w:tcPr>
          <w:p w14:paraId="158EDE4C" w14:textId="77777777" w:rsidR="00BE7765" w:rsidRPr="00A16CFF" w:rsidRDefault="00BE7765" w:rsidP="00BE7765">
            <w:pPr>
              <w:jc w:val="center"/>
              <w:rPr>
                <w:snapToGrid w:val="0"/>
                <w:sz w:val="20"/>
              </w:rPr>
            </w:pPr>
            <w:r w:rsidRPr="00A16CFF">
              <w:rPr>
                <w:snapToGrid w:val="0"/>
                <w:sz w:val="20"/>
              </w:rPr>
              <w:t>1,00</w:t>
            </w:r>
          </w:p>
        </w:tc>
        <w:tc>
          <w:tcPr>
            <w:tcW w:w="1400" w:type="dxa"/>
            <w:noWrap/>
            <w:hideMark/>
          </w:tcPr>
          <w:p w14:paraId="24F2C448" w14:textId="77777777" w:rsidR="00BE7765" w:rsidRPr="00A16CFF" w:rsidRDefault="00BE7765" w:rsidP="00BE7765">
            <w:pPr>
              <w:jc w:val="center"/>
              <w:rPr>
                <w:snapToGrid w:val="0"/>
                <w:sz w:val="20"/>
              </w:rPr>
            </w:pPr>
            <w:r w:rsidRPr="00A16CFF">
              <w:rPr>
                <w:snapToGrid w:val="0"/>
                <w:sz w:val="20"/>
              </w:rPr>
              <w:t>1,00</w:t>
            </w:r>
          </w:p>
        </w:tc>
        <w:tc>
          <w:tcPr>
            <w:tcW w:w="1575" w:type="dxa"/>
            <w:noWrap/>
            <w:hideMark/>
          </w:tcPr>
          <w:p w14:paraId="1060BA41" w14:textId="77777777" w:rsidR="00BE7765" w:rsidRPr="00A16CFF" w:rsidRDefault="00BE7765" w:rsidP="00BE7765">
            <w:pPr>
              <w:jc w:val="center"/>
              <w:rPr>
                <w:snapToGrid w:val="0"/>
                <w:sz w:val="20"/>
              </w:rPr>
            </w:pPr>
            <w:r w:rsidRPr="00A16CFF">
              <w:rPr>
                <w:snapToGrid w:val="0"/>
                <w:sz w:val="20"/>
              </w:rPr>
              <w:t>0,00</w:t>
            </w:r>
          </w:p>
        </w:tc>
      </w:tr>
      <w:tr w:rsidR="00BE7765" w:rsidRPr="00A16CFF" w14:paraId="03BA6BDB" w14:textId="77777777" w:rsidTr="00BE7765">
        <w:trPr>
          <w:trHeight w:val="264"/>
        </w:trPr>
        <w:tc>
          <w:tcPr>
            <w:tcW w:w="5140" w:type="dxa"/>
            <w:noWrap/>
            <w:hideMark/>
          </w:tcPr>
          <w:p w14:paraId="5064307F" w14:textId="77777777" w:rsidR="00BE7765" w:rsidRPr="00A16CFF" w:rsidRDefault="00BE7765" w:rsidP="00BE7765">
            <w:pPr>
              <w:jc w:val="both"/>
              <w:rPr>
                <w:snapToGrid w:val="0"/>
                <w:sz w:val="20"/>
              </w:rPr>
            </w:pPr>
            <w:r w:rsidRPr="00A16CFF">
              <w:rPr>
                <w:snapToGrid w:val="0"/>
                <w:sz w:val="20"/>
              </w:rPr>
              <w:t xml:space="preserve"> -от 3,00 </w:t>
            </w:r>
            <w:proofErr w:type="gramStart"/>
            <w:r w:rsidRPr="00A16CFF">
              <w:rPr>
                <w:snapToGrid w:val="0"/>
                <w:sz w:val="20"/>
              </w:rPr>
              <w:t>до  20</w:t>
            </w:r>
            <w:proofErr w:type="gramEnd"/>
            <w:r w:rsidRPr="00A16CFF">
              <w:rPr>
                <w:snapToGrid w:val="0"/>
                <w:sz w:val="20"/>
              </w:rPr>
              <w:t>,00</w:t>
            </w:r>
          </w:p>
        </w:tc>
        <w:tc>
          <w:tcPr>
            <w:tcW w:w="1520" w:type="dxa"/>
            <w:noWrap/>
            <w:hideMark/>
          </w:tcPr>
          <w:p w14:paraId="2EA54B15" w14:textId="77777777" w:rsidR="00BE7765" w:rsidRPr="00A16CFF" w:rsidRDefault="00BE7765" w:rsidP="00BE7765">
            <w:pPr>
              <w:jc w:val="both"/>
              <w:rPr>
                <w:snapToGrid w:val="0"/>
                <w:sz w:val="20"/>
              </w:rPr>
            </w:pPr>
            <w:r w:rsidRPr="00A16CFF">
              <w:rPr>
                <w:snapToGrid w:val="0"/>
                <w:sz w:val="20"/>
              </w:rPr>
              <w:t>шт.</w:t>
            </w:r>
          </w:p>
        </w:tc>
        <w:tc>
          <w:tcPr>
            <w:tcW w:w="1425" w:type="dxa"/>
            <w:noWrap/>
            <w:hideMark/>
          </w:tcPr>
          <w:p w14:paraId="163E4165" w14:textId="77777777" w:rsidR="00BE7765" w:rsidRPr="00A16CFF" w:rsidRDefault="00BE7765" w:rsidP="00BE7765">
            <w:pPr>
              <w:jc w:val="center"/>
              <w:rPr>
                <w:snapToGrid w:val="0"/>
                <w:sz w:val="20"/>
              </w:rPr>
            </w:pPr>
            <w:r w:rsidRPr="00A16CFF">
              <w:rPr>
                <w:snapToGrid w:val="0"/>
                <w:sz w:val="20"/>
              </w:rPr>
              <w:t>5,00</w:t>
            </w:r>
          </w:p>
        </w:tc>
        <w:tc>
          <w:tcPr>
            <w:tcW w:w="1400" w:type="dxa"/>
            <w:noWrap/>
            <w:hideMark/>
          </w:tcPr>
          <w:p w14:paraId="6D5F6E38" w14:textId="77777777" w:rsidR="00BE7765" w:rsidRPr="00A16CFF" w:rsidRDefault="00BE7765" w:rsidP="00BE7765">
            <w:pPr>
              <w:jc w:val="center"/>
              <w:rPr>
                <w:snapToGrid w:val="0"/>
                <w:sz w:val="20"/>
              </w:rPr>
            </w:pPr>
            <w:r w:rsidRPr="00A16CFF">
              <w:rPr>
                <w:snapToGrid w:val="0"/>
                <w:sz w:val="20"/>
              </w:rPr>
              <w:t>5,00</w:t>
            </w:r>
          </w:p>
        </w:tc>
        <w:tc>
          <w:tcPr>
            <w:tcW w:w="1575" w:type="dxa"/>
            <w:noWrap/>
            <w:hideMark/>
          </w:tcPr>
          <w:p w14:paraId="011452D5" w14:textId="77777777" w:rsidR="00BE7765" w:rsidRPr="00A16CFF" w:rsidRDefault="00BE7765" w:rsidP="00BE7765">
            <w:pPr>
              <w:jc w:val="center"/>
              <w:rPr>
                <w:snapToGrid w:val="0"/>
                <w:sz w:val="20"/>
              </w:rPr>
            </w:pPr>
            <w:r w:rsidRPr="00A16CFF">
              <w:rPr>
                <w:snapToGrid w:val="0"/>
                <w:sz w:val="20"/>
              </w:rPr>
              <w:t>0,00</w:t>
            </w:r>
          </w:p>
        </w:tc>
      </w:tr>
      <w:tr w:rsidR="00BE7765" w:rsidRPr="00A16CFF" w14:paraId="47A87263" w14:textId="77777777" w:rsidTr="00BE7765">
        <w:trPr>
          <w:trHeight w:val="276"/>
        </w:trPr>
        <w:tc>
          <w:tcPr>
            <w:tcW w:w="5140" w:type="dxa"/>
            <w:noWrap/>
            <w:hideMark/>
          </w:tcPr>
          <w:p w14:paraId="21C86610" w14:textId="77777777" w:rsidR="00BE7765" w:rsidRPr="00A16CFF" w:rsidRDefault="00BE7765" w:rsidP="00BE7765">
            <w:pPr>
              <w:jc w:val="both"/>
              <w:rPr>
                <w:snapToGrid w:val="0"/>
                <w:sz w:val="20"/>
              </w:rPr>
            </w:pPr>
            <w:r w:rsidRPr="00A16CFF">
              <w:rPr>
                <w:snapToGrid w:val="0"/>
                <w:sz w:val="20"/>
              </w:rPr>
              <w:t xml:space="preserve"> -от 20,00 </w:t>
            </w:r>
            <w:proofErr w:type="gramStart"/>
            <w:r w:rsidRPr="00A16CFF">
              <w:rPr>
                <w:snapToGrid w:val="0"/>
                <w:sz w:val="20"/>
              </w:rPr>
              <w:t>до  100</w:t>
            </w:r>
            <w:proofErr w:type="gramEnd"/>
            <w:r w:rsidRPr="00A16CFF">
              <w:rPr>
                <w:snapToGrid w:val="0"/>
                <w:sz w:val="20"/>
              </w:rPr>
              <w:t>,00</w:t>
            </w:r>
          </w:p>
        </w:tc>
        <w:tc>
          <w:tcPr>
            <w:tcW w:w="1520" w:type="dxa"/>
            <w:noWrap/>
            <w:hideMark/>
          </w:tcPr>
          <w:p w14:paraId="200026F3" w14:textId="77777777" w:rsidR="00BE7765" w:rsidRPr="00A16CFF" w:rsidRDefault="00BE7765" w:rsidP="00BE7765">
            <w:pPr>
              <w:jc w:val="both"/>
              <w:rPr>
                <w:snapToGrid w:val="0"/>
                <w:sz w:val="20"/>
              </w:rPr>
            </w:pPr>
            <w:r w:rsidRPr="00A16CFF">
              <w:rPr>
                <w:snapToGrid w:val="0"/>
                <w:sz w:val="20"/>
              </w:rPr>
              <w:t>шт.</w:t>
            </w:r>
          </w:p>
        </w:tc>
        <w:tc>
          <w:tcPr>
            <w:tcW w:w="1425" w:type="dxa"/>
            <w:noWrap/>
            <w:hideMark/>
          </w:tcPr>
          <w:p w14:paraId="40E2F622" w14:textId="77777777" w:rsidR="00BE7765" w:rsidRPr="00A16CFF" w:rsidRDefault="00BE7765" w:rsidP="00BE7765">
            <w:pPr>
              <w:jc w:val="center"/>
              <w:rPr>
                <w:snapToGrid w:val="0"/>
                <w:sz w:val="20"/>
              </w:rPr>
            </w:pPr>
            <w:r w:rsidRPr="00A16CFF">
              <w:rPr>
                <w:snapToGrid w:val="0"/>
                <w:sz w:val="20"/>
              </w:rPr>
              <w:t>4,00</w:t>
            </w:r>
          </w:p>
        </w:tc>
        <w:tc>
          <w:tcPr>
            <w:tcW w:w="1400" w:type="dxa"/>
            <w:noWrap/>
            <w:hideMark/>
          </w:tcPr>
          <w:p w14:paraId="5E093ADF" w14:textId="77777777" w:rsidR="00BE7765" w:rsidRPr="00A16CFF" w:rsidRDefault="00BE7765" w:rsidP="00BE7765">
            <w:pPr>
              <w:jc w:val="center"/>
              <w:rPr>
                <w:snapToGrid w:val="0"/>
                <w:sz w:val="20"/>
              </w:rPr>
            </w:pPr>
            <w:r w:rsidRPr="00A16CFF">
              <w:rPr>
                <w:snapToGrid w:val="0"/>
                <w:sz w:val="20"/>
              </w:rPr>
              <w:t>4,00</w:t>
            </w:r>
          </w:p>
        </w:tc>
        <w:tc>
          <w:tcPr>
            <w:tcW w:w="1575" w:type="dxa"/>
            <w:noWrap/>
            <w:hideMark/>
          </w:tcPr>
          <w:p w14:paraId="23246E4E" w14:textId="77777777" w:rsidR="00BE7765" w:rsidRPr="00A16CFF" w:rsidRDefault="00BE7765" w:rsidP="00BE7765">
            <w:pPr>
              <w:jc w:val="center"/>
              <w:rPr>
                <w:snapToGrid w:val="0"/>
                <w:sz w:val="20"/>
              </w:rPr>
            </w:pPr>
            <w:r w:rsidRPr="00A16CFF">
              <w:rPr>
                <w:snapToGrid w:val="0"/>
                <w:sz w:val="20"/>
              </w:rPr>
              <w:t>0,00</w:t>
            </w:r>
          </w:p>
        </w:tc>
      </w:tr>
      <w:tr w:rsidR="00BE7765" w:rsidRPr="00A16CFF" w14:paraId="0FE30060" w14:textId="77777777" w:rsidTr="00BE7765">
        <w:trPr>
          <w:trHeight w:val="264"/>
        </w:trPr>
        <w:tc>
          <w:tcPr>
            <w:tcW w:w="5140" w:type="dxa"/>
            <w:hideMark/>
          </w:tcPr>
          <w:p w14:paraId="243927D1" w14:textId="77777777" w:rsidR="00BE7765" w:rsidRPr="00A16CFF" w:rsidRDefault="00BE7765" w:rsidP="00BE7765">
            <w:pPr>
              <w:jc w:val="both"/>
              <w:rPr>
                <w:snapToGrid w:val="0"/>
                <w:sz w:val="20"/>
              </w:rPr>
            </w:pPr>
            <w:r w:rsidRPr="00A16CFF">
              <w:rPr>
                <w:snapToGrid w:val="0"/>
                <w:sz w:val="20"/>
              </w:rPr>
              <w:t>Нормативная выработка</w:t>
            </w:r>
          </w:p>
        </w:tc>
        <w:tc>
          <w:tcPr>
            <w:tcW w:w="1520" w:type="dxa"/>
            <w:hideMark/>
          </w:tcPr>
          <w:p w14:paraId="3FB94D53"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42D83F2C" w14:textId="77777777" w:rsidR="00BE7765" w:rsidRPr="00A16CFF" w:rsidRDefault="00BE7765" w:rsidP="00BE7765">
            <w:pPr>
              <w:jc w:val="center"/>
              <w:rPr>
                <w:snapToGrid w:val="0"/>
                <w:sz w:val="20"/>
              </w:rPr>
            </w:pPr>
            <w:r w:rsidRPr="00A16CFF">
              <w:rPr>
                <w:snapToGrid w:val="0"/>
                <w:sz w:val="20"/>
              </w:rPr>
              <w:t>713 668,72</w:t>
            </w:r>
          </w:p>
        </w:tc>
        <w:tc>
          <w:tcPr>
            <w:tcW w:w="1400" w:type="dxa"/>
            <w:noWrap/>
            <w:hideMark/>
          </w:tcPr>
          <w:p w14:paraId="7CFC428A" w14:textId="77777777" w:rsidR="00BE7765" w:rsidRPr="00A16CFF" w:rsidRDefault="00BE7765" w:rsidP="00BE7765">
            <w:pPr>
              <w:jc w:val="center"/>
              <w:rPr>
                <w:snapToGrid w:val="0"/>
                <w:sz w:val="20"/>
              </w:rPr>
            </w:pPr>
            <w:r w:rsidRPr="00A16CFF">
              <w:rPr>
                <w:snapToGrid w:val="0"/>
                <w:sz w:val="20"/>
              </w:rPr>
              <w:t>667 912,42</w:t>
            </w:r>
          </w:p>
        </w:tc>
        <w:tc>
          <w:tcPr>
            <w:tcW w:w="1575" w:type="dxa"/>
            <w:noWrap/>
            <w:hideMark/>
          </w:tcPr>
          <w:p w14:paraId="749193E0" w14:textId="77777777" w:rsidR="00BE7765" w:rsidRPr="00A16CFF" w:rsidRDefault="00BE7765" w:rsidP="00BE7765">
            <w:pPr>
              <w:jc w:val="center"/>
              <w:rPr>
                <w:snapToGrid w:val="0"/>
                <w:sz w:val="20"/>
              </w:rPr>
            </w:pPr>
            <w:r w:rsidRPr="00A16CFF">
              <w:rPr>
                <w:snapToGrid w:val="0"/>
                <w:sz w:val="20"/>
              </w:rPr>
              <w:t>-45 756,30</w:t>
            </w:r>
          </w:p>
        </w:tc>
      </w:tr>
      <w:tr w:rsidR="00BE7765" w:rsidRPr="00A16CFF" w14:paraId="00ADE1AC" w14:textId="77777777" w:rsidTr="00BE7765">
        <w:trPr>
          <w:trHeight w:val="264"/>
        </w:trPr>
        <w:tc>
          <w:tcPr>
            <w:tcW w:w="5140" w:type="dxa"/>
            <w:hideMark/>
          </w:tcPr>
          <w:p w14:paraId="12920A11" w14:textId="77777777" w:rsidR="00BE7765" w:rsidRPr="00A16CFF" w:rsidRDefault="00BE7765" w:rsidP="00BE7765">
            <w:pPr>
              <w:jc w:val="both"/>
              <w:rPr>
                <w:snapToGrid w:val="0"/>
                <w:sz w:val="20"/>
              </w:rPr>
            </w:pPr>
            <w:r w:rsidRPr="00A16CFF">
              <w:rPr>
                <w:snapToGrid w:val="0"/>
                <w:sz w:val="20"/>
              </w:rPr>
              <w:t>Полезный отпуск</w:t>
            </w:r>
          </w:p>
        </w:tc>
        <w:tc>
          <w:tcPr>
            <w:tcW w:w="1520" w:type="dxa"/>
            <w:hideMark/>
          </w:tcPr>
          <w:p w14:paraId="0798E195"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0F12B579" w14:textId="77777777" w:rsidR="00BE7765" w:rsidRPr="00A16CFF" w:rsidRDefault="00BE7765" w:rsidP="00BE7765">
            <w:pPr>
              <w:jc w:val="center"/>
              <w:rPr>
                <w:snapToGrid w:val="0"/>
                <w:sz w:val="20"/>
              </w:rPr>
            </w:pPr>
            <w:r w:rsidRPr="00A16CFF">
              <w:rPr>
                <w:snapToGrid w:val="0"/>
                <w:sz w:val="20"/>
              </w:rPr>
              <w:t>561 455,72</w:t>
            </w:r>
          </w:p>
        </w:tc>
        <w:tc>
          <w:tcPr>
            <w:tcW w:w="1400" w:type="dxa"/>
            <w:noWrap/>
            <w:hideMark/>
          </w:tcPr>
          <w:p w14:paraId="5BC89A1A" w14:textId="77777777" w:rsidR="00BE7765" w:rsidRPr="00A16CFF" w:rsidRDefault="00BE7765" w:rsidP="00BE7765">
            <w:pPr>
              <w:jc w:val="center"/>
              <w:rPr>
                <w:snapToGrid w:val="0"/>
                <w:sz w:val="20"/>
              </w:rPr>
            </w:pPr>
            <w:r w:rsidRPr="00A16CFF">
              <w:rPr>
                <w:snapToGrid w:val="0"/>
                <w:sz w:val="20"/>
              </w:rPr>
              <w:t>518 129,10</w:t>
            </w:r>
          </w:p>
        </w:tc>
        <w:tc>
          <w:tcPr>
            <w:tcW w:w="1575" w:type="dxa"/>
            <w:noWrap/>
            <w:hideMark/>
          </w:tcPr>
          <w:p w14:paraId="39CCCBA9" w14:textId="77777777" w:rsidR="00BE7765" w:rsidRPr="00A16CFF" w:rsidRDefault="00BE7765" w:rsidP="00BE7765">
            <w:pPr>
              <w:jc w:val="center"/>
              <w:rPr>
                <w:snapToGrid w:val="0"/>
                <w:sz w:val="20"/>
              </w:rPr>
            </w:pPr>
            <w:r w:rsidRPr="00A16CFF">
              <w:rPr>
                <w:snapToGrid w:val="0"/>
                <w:sz w:val="20"/>
              </w:rPr>
              <w:t>-43 326,63</w:t>
            </w:r>
          </w:p>
        </w:tc>
      </w:tr>
      <w:tr w:rsidR="00BE7765" w:rsidRPr="00A16CFF" w14:paraId="2D2C9A29" w14:textId="77777777" w:rsidTr="00BE7765">
        <w:trPr>
          <w:trHeight w:val="270"/>
        </w:trPr>
        <w:tc>
          <w:tcPr>
            <w:tcW w:w="5140" w:type="dxa"/>
            <w:hideMark/>
          </w:tcPr>
          <w:p w14:paraId="29B73DB5" w14:textId="77777777" w:rsidR="00BE7765" w:rsidRPr="00A16CFF" w:rsidRDefault="00BE7765" w:rsidP="00BE7765">
            <w:pPr>
              <w:jc w:val="both"/>
              <w:rPr>
                <w:snapToGrid w:val="0"/>
                <w:sz w:val="20"/>
              </w:rPr>
            </w:pPr>
            <w:r w:rsidRPr="00A16CFF">
              <w:rPr>
                <w:snapToGrid w:val="0"/>
                <w:sz w:val="20"/>
              </w:rPr>
              <w:t>Отпуск жилищным организациям</w:t>
            </w:r>
          </w:p>
        </w:tc>
        <w:tc>
          <w:tcPr>
            <w:tcW w:w="1520" w:type="dxa"/>
            <w:hideMark/>
          </w:tcPr>
          <w:p w14:paraId="75C70166"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6E8D97AE" w14:textId="77777777" w:rsidR="00BE7765" w:rsidRPr="00A16CFF" w:rsidRDefault="00BE7765" w:rsidP="00BE7765">
            <w:pPr>
              <w:jc w:val="center"/>
              <w:rPr>
                <w:snapToGrid w:val="0"/>
                <w:sz w:val="20"/>
              </w:rPr>
            </w:pPr>
            <w:r w:rsidRPr="00A16CFF">
              <w:rPr>
                <w:snapToGrid w:val="0"/>
                <w:sz w:val="20"/>
              </w:rPr>
              <w:t>221 940,72</w:t>
            </w:r>
          </w:p>
        </w:tc>
        <w:tc>
          <w:tcPr>
            <w:tcW w:w="1400" w:type="dxa"/>
            <w:noWrap/>
            <w:hideMark/>
          </w:tcPr>
          <w:p w14:paraId="4900ECEA" w14:textId="77777777" w:rsidR="00BE7765" w:rsidRPr="00A16CFF" w:rsidRDefault="00BE7765" w:rsidP="00BE7765">
            <w:pPr>
              <w:jc w:val="center"/>
              <w:rPr>
                <w:snapToGrid w:val="0"/>
                <w:sz w:val="20"/>
              </w:rPr>
            </w:pPr>
            <w:r w:rsidRPr="00A16CFF">
              <w:rPr>
                <w:snapToGrid w:val="0"/>
                <w:sz w:val="20"/>
              </w:rPr>
              <w:t>212 261,86</w:t>
            </w:r>
          </w:p>
        </w:tc>
        <w:tc>
          <w:tcPr>
            <w:tcW w:w="1575" w:type="dxa"/>
            <w:noWrap/>
            <w:hideMark/>
          </w:tcPr>
          <w:p w14:paraId="438DACD7" w14:textId="77777777" w:rsidR="00BE7765" w:rsidRPr="00A16CFF" w:rsidRDefault="00BE7765" w:rsidP="00BE7765">
            <w:pPr>
              <w:jc w:val="center"/>
              <w:rPr>
                <w:snapToGrid w:val="0"/>
                <w:sz w:val="20"/>
              </w:rPr>
            </w:pPr>
            <w:r w:rsidRPr="00A16CFF">
              <w:rPr>
                <w:snapToGrid w:val="0"/>
                <w:sz w:val="20"/>
              </w:rPr>
              <w:t>-9 678,87</w:t>
            </w:r>
          </w:p>
        </w:tc>
      </w:tr>
      <w:tr w:rsidR="00BE7765" w:rsidRPr="00A16CFF" w14:paraId="3D779DCC" w14:textId="77777777" w:rsidTr="00BE7765">
        <w:trPr>
          <w:trHeight w:val="264"/>
        </w:trPr>
        <w:tc>
          <w:tcPr>
            <w:tcW w:w="5140" w:type="dxa"/>
            <w:hideMark/>
          </w:tcPr>
          <w:p w14:paraId="2322D982" w14:textId="77777777" w:rsidR="00BE7765" w:rsidRPr="00A16CFF" w:rsidRDefault="00BE7765" w:rsidP="00BE7765">
            <w:pPr>
              <w:jc w:val="both"/>
              <w:rPr>
                <w:snapToGrid w:val="0"/>
                <w:sz w:val="20"/>
              </w:rPr>
            </w:pPr>
            <w:r w:rsidRPr="00A16CFF">
              <w:rPr>
                <w:snapToGrid w:val="0"/>
                <w:sz w:val="20"/>
              </w:rPr>
              <w:t>Отпуск бюджетным потребителям</w:t>
            </w:r>
          </w:p>
        </w:tc>
        <w:tc>
          <w:tcPr>
            <w:tcW w:w="1520" w:type="dxa"/>
            <w:hideMark/>
          </w:tcPr>
          <w:p w14:paraId="0AFF1610"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76FE2260" w14:textId="77777777" w:rsidR="00BE7765" w:rsidRPr="00A16CFF" w:rsidRDefault="00BE7765" w:rsidP="00BE7765">
            <w:pPr>
              <w:jc w:val="center"/>
              <w:rPr>
                <w:snapToGrid w:val="0"/>
                <w:sz w:val="20"/>
              </w:rPr>
            </w:pPr>
            <w:r w:rsidRPr="00A16CFF">
              <w:rPr>
                <w:snapToGrid w:val="0"/>
                <w:sz w:val="20"/>
              </w:rPr>
              <w:t>50 560,00</w:t>
            </w:r>
          </w:p>
        </w:tc>
        <w:tc>
          <w:tcPr>
            <w:tcW w:w="1400" w:type="dxa"/>
            <w:noWrap/>
            <w:hideMark/>
          </w:tcPr>
          <w:p w14:paraId="0E79B06B" w14:textId="77777777" w:rsidR="00BE7765" w:rsidRPr="00A16CFF" w:rsidRDefault="00BE7765" w:rsidP="00BE7765">
            <w:pPr>
              <w:jc w:val="center"/>
              <w:rPr>
                <w:snapToGrid w:val="0"/>
                <w:sz w:val="20"/>
              </w:rPr>
            </w:pPr>
            <w:r w:rsidRPr="00A16CFF">
              <w:rPr>
                <w:snapToGrid w:val="0"/>
                <w:sz w:val="20"/>
              </w:rPr>
              <w:t>47 436,09</w:t>
            </w:r>
          </w:p>
        </w:tc>
        <w:tc>
          <w:tcPr>
            <w:tcW w:w="1575" w:type="dxa"/>
            <w:noWrap/>
            <w:hideMark/>
          </w:tcPr>
          <w:p w14:paraId="6D71AFF1" w14:textId="77777777" w:rsidR="00BE7765" w:rsidRPr="00A16CFF" w:rsidRDefault="00BE7765" w:rsidP="00BE7765">
            <w:pPr>
              <w:jc w:val="center"/>
              <w:rPr>
                <w:snapToGrid w:val="0"/>
                <w:sz w:val="20"/>
              </w:rPr>
            </w:pPr>
            <w:r w:rsidRPr="00A16CFF">
              <w:rPr>
                <w:snapToGrid w:val="0"/>
                <w:sz w:val="20"/>
              </w:rPr>
              <w:t>-3 123,91</w:t>
            </w:r>
          </w:p>
        </w:tc>
      </w:tr>
      <w:tr w:rsidR="00BE7765" w:rsidRPr="00A16CFF" w14:paraId="79AFB9D4" w14:textId="77777777" w:rsidTr="00BE7765">
        <w:trPr>
          <w:trHeight w:val="264"/>
        </w:trPr>
        <w:tc>
          <w:tcPr>
            <w:tcW w:w="5140" w:type="dxa"/>
            <w:hideMark/>
          </w:tcPr>
          <w:p w14:paraId="30ED6EA8" w14:textId="77777777" w:rsidR="00BE7765" w:rsidRPr="00A16CFF" w:rsidRDefault="00BE7765" w:rsidP="00BE7765">
            <w:pPr>
              <w:jc w:val="both"/>
              <w:rPr>
                <w:snapToGrid w:val="0"/>
                <w:sz w:val="20"/>
              </w:rPr>
            </w:pPr>
            <w:r w:rsidRPr="00A16CFF">
              <w:rPr>
                <w:snapToGrid w:val="0"/>
                <w:sz w:val="20"/>
              </w:rPr>
              <w:t>Отпуск иным потребителям всего, в том числе</w:t>
            </w:r>
          </w:p>
        </w:tc>
        <w:tc>
          <w:tcPr>
            <w:tcW w:w="1520" w:type="dxa"/>
            <w:hideMark/>
          </w:tcPr>
          <w:p w14:paraId="1FBAEAD1"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60CF07D9" w14:textId="77777777" w:rsidR="00BE7765" w:rsidRPr="00A16CFF" w:rsidRDefault="00BE7765" w:rsidP="00BE7765">
            <w:pPr>
              <w:jc w:val="center"/>
              <w:rPr>
                <w:snapToGrid w:val="0"/>
                <w:sz w:val="20"/>
              </w:rPr>
            </w:pPr>
            <w:r w:rsidRPr="00A16CFF">
              <w:rPr>
                <w:snapToGrid w:val="0"/>
                <w:sz w:val="20"/>
              </w:rPr>
              <w:t>286 458,00</w:t>
            </w:r>
          </w:p>
        </w:tc>
        <w:tc>
          <w:tcPr>
            <w:tcW w:w="1400" w:type="dxa"/>
            <w:noWrap/>
            <w:hideMark/>
          </w:tcPr>
          <w:p w14:paraId="016D0B51" w14:textId="77777777" w:rsidR="00BE7765" w:rsidRPr="00A16CFF" w:rsidRDefault="00BE7765" w:rsidP="00BE7765">
            <w:pPr>
              <w:jc w:val="center"/>
              <w:rPr>
                <w:snapToGrid w:val="0"/>
                <w:sz w:val="20"/>
              </w:rPr>
            </w:pPr>
            <w:r w:rsidRPr="00A16CFF">
              <w:rPr>
                <w:snapToGrid w:val="0"/>
                <w:sz w:val="20"/>
              </w:rPr>
              <w:t>258 431,15</w:t>
            </w:r>
          </w:p>
        </w:tc>
        <w:tc>
          <w:tcPr>
            <w:tcW w:w="1575" w:type="dxa"/>
            <w:noWrap/>
            <w:hideMark/>
          </w:tcPr>
          <w:p w14:paraId="4F57E317" w14:textId="77777777" w:rsidR="00BE7765" w:rsidRPr="00A16CFF" w:rsidRDefault="00BE7765" w:rsidP="00BE7765">
            <w:pPr>
              <w:jc w:val="center"/>
              <w:rPr>
                <w:snapToGrid w:val="0"/>
                <w:sz w:val="20"/>
              </w:rPr>
            </w:pPr>
            <w:r w:rsidRPr="00A16CFF">
              <w:rPr>
                <w:snapToGrid w:val="0"/>
                <w:sz w:val="20"/>
              </w:rPr>
              <w:t>-28 026,85</w:t>
            </w:r>
          </w:p>
        </w:tc>
      </w:tr>
      <w:tr w:rsidR="00BE7765" w:rsidRPr="00A16CFF" w14:paraId="56CD903E" w14:textId="77777777" w:rsidTr="00BE7765">
        <w:trPr>
          <w:trHeight w:val="264"/>
        </w:trPr>
        <w:tc>
          <w:tcPr>
            <w:tcW w:w="5140" w:type="dxa"/>
            <w:hideMark/>
          </w:tcPr>
          <w:p w14:paraId="6578E277" w14:textId="77777777" w:rsidR="00BE7765" w:rsidRPr="00A16CFF" w:rsidRDefault="00BE7765" w:rsidP="00BE7765">
            <w:pPr>
              <w:jc w:val="both"/>
              <w:rPr>
                <w:snapToGrid w:val="0"/>
                <w:sz w:val="20"/>
              </w:rPr>
            </w:pPr>
            <w:r w:rsidRPr="00A16CFF">
              <w:rPr>
                <w:snapToGrid w:val="0"/>
                <w:sz w:val="20"/>
              </w:rPr>
              <w:t>ОАО "Евразруда"</w:t>
            </w:r>
          </w:p>
        </w:tc>
        <w:tc>
          <w:tcPr>
            <w:tcW w:w="1520" w:type="dxa"/>
            <w:hideMark/>
          </w:tcPr>
          <w:p w14:paraId="6994D129"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0D28FB3F" w14:textId="77777777" w:rsidR="00BE7765" w:rsidRPr="00A16CFF" w:rsidRDefault="00BE7765" w:rsidP="00BE7765">
            <w:pPr>
              <w:jc w:val="center"/>
              <w:rPr>
                <w:snapToGrid w:val="0"/>
                <w:sz w:val="20"/>
              </w:rPr>
            </w:pPr>
            <w:r w:rsidRPr="00A16CFF">
              <w:rPr>
                <w:snapToGrid w:val="0"/>
                <w:sz w:val="20"/>
              </w:rPr>
              <w:t>265 298,00</w:t>
            </w:r>
          </w:p>
        </w:tc>
        <w:tc>
          <w:tcPr>
            <w:tcW w:w="1400" w:type="dxa"/>
            <w:noWrap/>
            <w:hideMark/>
          </w:tcPr>
          <w:p w14:paraId="783B6232" w14:textId="77777777" w:rsidR="00BE7765" w:rsidRPr="00A16CFF" w:rsidRDefault="00BE7765" w:rsidP="00BE7765">
            <w:pPr>
              <w:jc w:val="center"/>
              <w:rPr>
                <w:snapToGrid w:val="0"/>
                <w:sz w:val="20"/>
              </w:rPr>
            </w:pPr>
            <w:r w:rsidRPr="00A16CFF">
              <w:rPr>
                <w:snapToGrid w:val="0"/>
                <w:sz w:val="20"/>
              </w:rPr>
              <w:t>237 142,49</w:t>
            </w:r>
          </w:p>
        </w:tc>
        <w:tc>
          <w:tcPr>
            <w:tcW w:w="1575" w:type="dxa"/>
            <w:noWrap/>
            <w:hideMark/>
          </w:tcPr>
          <w:p w14:paraId="19330EDA" w14:textId="77777777" w:rsidR="00BE7765" w:rsidRPr="00A16CFF" w:rsidRDefault="00BE7765" w:rsidP="00BE7765">
            <w:pPr>
              <w:jc w:val="center"/>
              <w:rPr>
                <w:snapToGrid w:val="0"/>
                <w:sz w:val="20"/>
              </w:rPr>
            </w:pPr>
            <w:r w:rsidRPr="00A16CFF">
              <w:rPr>
                <w:snapToGrid w:val="0"/>
                <w:sz w:val="20"/>
              </w:rPr>
              <w:t>-28 155,51</w:t>
            </w:r>
          </w:p>
        </w:tc>
      </w:tr>
      <w:tr w:rsidR="00BE7765" w:rsidRPr="00A16CFF" w14:paraId="2FDF7CE3" w14:textId="77777777" w:rsidTr="00BE7765">
        <w:trPr>
          <w:trHeight w:val="264"/>
        </w:trPr>
        <w:tc>
          <w:tcPr>
            <w:tcW w:w="5140" w:type="dxa"/>
            <w:hideMark/>
          </w:tcPr>
          <w:p w14:paraId="27238C91" w14:textId="77777777" w:rsidR="00BE7765" w:rsidRPr="00A16CFF" w:rsidRDefault="00BE7765" w:rsidP="00BE7765">
            <w:pPr>
              <w:jc w:val="both"/>
              <w:rPr>
                <w:snapToGrid w:val="0"/>
                <w:sz w:val="20"/>
              </w:rPr>
            </w:pPr>
            <w:r w:rsidRPr="00A16CFF">
              <w:rPr>
                <w:snapToGrid w:val="0"/>
                <w:sz w:val="20"/>
              </w:rPr>
              <w:t xml:space="preserve"> - иные в паре, в том числе </w:t>
            </w:r>
          </w:p>
        </w:tc>
        <w:tc>
          <w:tcPr>
            <w:tcW w:w="1520" w:type="dxa"/>
            <w:hideMark/>
          </w:tcPr>
          <w:p w14:paraId="19D45BB0"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02CE2D95" w14:textId="77777777" w:rsidR="00BE7765" w:rsidRPr="00A16CFF" w:rsidRDefault="00BE7765" w:rsidP="00BE7765">
            <w:pPr>
              <w:jc w:val="center"/>
              <w:rPr>
                <w:snapToGrid w:val="0"/>
                <w:sz w:val="20"/>
              </w:rPr>
            </w:pPr>
            <w:r w:rsidRPr="00A16CFF">
              <w:rPr>
                <w:snapToGrid w:val="0"/>
                <w:sz w:val="20"/>
              </w:rPr>
              <w:t>93 497,00</w:t>
            </w:r>
          </w:p>
        </w:tc>
        <w:tc>
          <w:tcPr>
            <w:tcW w:w="1400" w:type="dxa"/>
            <w:noWrap/>
            <w:hideMark/>
          </w:tcPr>
          <w:p w14:paraId="3AB75AE9" w14:textId="77777777" w:rsidR="00BE7765" w:rsidRPr="00A16CFF" w:rsidRDefault="00BE7765" w:rsidP="00BE7765">
            <w:pPr>
              <w:jc w:val="center"/>
              <w:rPr>
                <w:snapToGrid w:val="0"/>
                <w:sz w:val="20"/>
              </w:rPr>
            </w:pPr>
            <w:r w:rsidRPr="00A16CFF">
              <w:rPr>
                <w:snapToGrid w:val="0"/>
                <w:sz w:val="20"/>
              </w:rPr>
              <w:t>105 119,05</w:t>
            </w:r>
          </w:p>
        </w:tc>
        <w:tc>
          <w:tcPr>
            <w:tcW w:w="1575" w:type="dxa"/>
            <w:noWrap/>
            <w:hideMark/>
          </w:tcPr>
          <w:p w14:paraId="272775D0" w14:textId="77777777" w:rsidR="00BE7765" w:rsidRPr="00A16CFF" w:rsidRDefault="00BE7765" w:rsidP="00BE7765">
            <w:pPr>
              <w:jc w:val="center"/>
              <w:rPr>
                <w:snapToGrid w:val="0"/>
                <w:sz w:val="20"/>
              </w:rPr>
            </w:pPr>
            <w:r w:rsidRPr="00A16CFF">
              <w:rPr>
                <w:snapToGrid w:val="0"/>
                <w:sz w:val="20"/>
              </w:rPr>
              <w:t>11 622,05</w:t>
            </w:r>
          </w:p>
        </w:tc>
      </w:tr>
      <w:tr w:rsidR="00BE7765" w:rsidRPr="00A16CFF" w14:paraId="4E1284B0" w14:textId="77777777" w:rsidTr="00BE7765">
        <w:trPr>
          <w:trHeight w:val="264"/>
        </w:trPr>
        <w:tc>
          <w:tcPr>
            <w:tcW w:w="5140" w:type="dxa"/>
            <w:hideMark/>
          </w:tcPr>
          <w:p w14:paraId="2BC6DF84" w14:textId="77777777" w:rsidR="00BE7765" w:rsidRPr="00A16CFF" w:rsidRDefault="00BE7765" w:rsidP="00BE7765">
            <w:pPr>
              <w:jc w:val="both"/>
              <w:rPr>
                <w:snapToGrid w:val="0"/>
                <w:sz w:val="20"/>
              </w:rPr>
            </w:pPr>
            <w:r w:rsidRPr="00A16CFF">
              <w:rPr>
                <w:snapToGrid w:val="0"/>
                <w:sz w:val="20"/>
              </w:rPr>
              <w:t>ОАО "Евразруда"</w:t>
            </w:r>
          </w:p>
        </w:tc>
        <w:tc>
          <w:tcPr>
            <w:tcW w:w="1520" w:type="dxa"/>
            <w:hideMark/>
          </w:tcPr>
          <w:p w14:paraId="077996A2"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5E9489DC" w14:textId="77777777" w:rsidR="00BE7765" w:rsidRPr="00A16CFF" w:rsidRDefault="00BE7765" w:rsidP="00BE7765">
            <w:pPr>
              <w:jc w:val="center"/>
              <w:rPr>
                <w:snapToGrid w:val="0"/>
                <w:sz w:val="20"/>
              </w:rPr>
            </w:pPr>
            <w:r w:rsidRPr="00A16CFF">
              <w:rPr>
                <w:snapToGrid w:val="0"/>
                <w:sz w:val="20"/>
              </w:rPr>
              <w:t>93 497,00</w:t>
            </w:r>
          </w:p>
        </w:tc>
        <w:tc>
          <w:tcPr>
            <w:tcW w:w="1400" w:type="dxa"/>
            <w:noWrap/>
            <w:hideMark/>
          </w:tcPr>
          <w:p w14:paraId="0379A1EE" w14:textId="77777777" w:rsidR="00BE7765" w:rsidRPr="00A16CFF" w:rsidRDefault="00BE7765" w:rsidP="00BE7765">
            <w:pPr>
              <w:jc w:val="center"/>
              <w:rPr>
                <w:snapToGrid w:val="0"/>
                <w:sz w:val="20"/>
              </w:rPr>
            </w:pPr>
            <w:r w:rsidRPr="00A16CFF">
              <w:rPr>
                <w:snapToGrid w:val="0"/>
                <w:sz w:val="20"/>
              </w:rPr>
              <w:t>105 119,05</w:t>
            </w:r>
          </w:p>
        </w:tc>
        <w:tc>
          <w:tcPr>
            <w:tcW w:w="1575" w:type="dxa"/>
            <w:noWrap/>
            <w:hideMark/>
          </w:tcPr>
          <w:p w14:paraId="6C45D53D" w14:textId="77777777" w:rsidR="00BE7765" w:rsidRPr="00A16CFF" w:rsidRDefault="00BE7765" w:rsidP="00BE7765">
            <w:pPr>
              <w:jc w:val="center"/>
              <w:rPr>
                <w:snapToGrid w:val="0"/>
                <w:sz w:val="20"/>
              </w:rPr>
            </w:pPr>
            <w:r w:rsidRPr="00A16CFF">
              <w:rPr>
                <w:snapToGrid w:val="0"/>
                <w:sz w:val="20"/>
              </w:rPr>
              <w:t>11 622,05</w:t>
            </w:r>
          </w:p>
        </w:tc>
      </w:tr>
      <w:tr w:rsidR="00BE7765" w:rsidRPr="00A16CFF" w14:paraId="7A6062BF" w14:textId="77777777" w:rsidTr="00BE7765">
        <w:trPr>
          <w:trHeight w:val="264"/>
        </w:trPr>
        <w:tc>
          <w:tcPr>
            <w:tcW w:w="5140" w:type="dxa"/>
            <w:noWrap/>
            <w:hideMark/>
          </w:tcPr>
          <w:p w14:paraId="377933C6" w14:textId="77777777" w:rsidR="00BE7765" w:rsidRPr="00A16CFF" w:rsidRDefault="00BE7765" w:rsidP="00BE7765">
            <w:pPr>
              <w:jc w:val="both"/>
              <w:rPr>
                <w:snapToGrid w:val="0"/>
                <w:sz w:val="20"/>
              </w:rPr>
            </w:pPr>
            <w:r w:rsidRPr="00A16CFF">
              <w:rPr>
                <w:snapToGrid w:val="0"/>
                <w:sz w:val="20"/>
              </w:rPr>
              <w:t>Отпуск на производственные нужды</w:t>
            </w:r>
          </w:p>
        </w:tc>
        <w:tc>
          <w:tcPr>
            <w:tcW w:w="1520" w:type="dxa"/>
            <w:hideMark/>
          </w:tcPr>
          <w:p w14:paraId="3FC3F29E"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5B3F805F" w14:textId="77777777" w:rsidR="00BE7765" w:rsidRPr="00A16CFF" w:rsidRDefault="00BE7765" w:rsidP="00BE7765">
            <w:pPr>
              <w:jc w:val="center"/>
              <w:rPr>
                <w:snapToGrid w:val="0"/>
                <w:sz w:val="20"/>
              </w:rPr>
            </w:pPr>
            <w:r w:rsidRPr="00A16CFF">
              <w:rPr>
                <w:snapToGrid w:val="0"/>
                <w:sz w:val="20"/>
              </w:rPr>
              <w:t>2 497,00</w:t>
            </w:r>
          </w:p>
        </w:tc>
        <w:tc>
          <w:tcPr>
            <w:tcW w:w="1400" w:type="dxa"/>
            <w:noWrap/>
            <w:hideMark/>
          </w:tcPr>
          <w:p w14:paraId="2E2CA8B6" w14:textId="77777777" w:rsidR="00BE7765" w:rsidRPr="00A16CFF" w:rsidRDefault="00BE7765" w:rsidP="00BE7765">
            <w:pPr>
              <w:jc w:val="center"/>
              <w:rPr>
                <w:snapToGrid w:val="0"/>
                <w:sz w:val="20"/>
              </w:rPr>
            </w:pPr>
            <w:r w:rsidRPr="00A16CFF">
              <w:rPr>
                <w:snapToGrid w:val="0"/>
                <w:sz w:val="20"/>
              </w:rPr>
              <w:t>0,00</w:t>
            </w:r>
          </w:p>
        </w:tc>
        <w:tc>
          <w:tcPr>
            <w:tcW w:w="1575" w:type="dxa"/>
            <w:noWrap/>
            <w:hideMark/>
          </w:tcPr>
          <w:p w14:paraId="02510CB0" w14:textId="77777777" w:rsidR="00BE7765" w:rsidRPr="00A16CFF" w:rsidRDefault="00BE7765" w:rsidP="00BE7765">
            <w:pPr>
              <w:jc w:val="center"/>
              <w:rPr>
                <w:snapToGrid w:val="0"/>
                <w:sz w:val="20"/>
              </w:rPr>
            </w:pPr>
            <w:r w:rsidRPr="00A16CFF">
              <w:rPr>
                <w:snapToGrid w:val="0"/>
                <w:sz w:val="20"/>
              </w:rPr>
              <w:t>-2 497,00</w:t>
            </w:r>
          </w:p>
        </w:tc>
      </w:tr>
      <w:tr w:rsidR="00BE7765" w:rsidRPr="00A16CFF" w14:paraId="060575C8" w14:textId="77777777" w:rsidTr="00BE7765">
        <w:trPr>
          <w:trHeight w:val="270"/>
        </w:trPr>
        <w:tc>
          <w:tcPr>
            <w:tcW w:w="5140" w:type="dxa"/>
            <w:noWrap/>
            <w:hideMark/>
          </w:tcPr>
          <w:p w14:paraId="5EB93D09" w14:textId="77777777" w:rsidR="00BE7765" w:rsidRPr="00A16CFF" w:rsidRDefault="00BE7765" w:rsidP="00BE7765">
            <w:pPr>
              <w:jc w:val="both"/>
              <w:rPr>
                <w:snapToGrid w:val="0"/>
                <w:sz w:val="20"/>
              </w:rPr>
            </w:pPr>
            <w:r w:rsidRPr="00A16CFF">
              <w:rPr>
                <w:snapToGrid w:val="0"/>
                <w:sz w:val="20"/>
              </w:rPr>
              <w:t>Отпуск на потребительский рынок</w:t>
            </w:r>
          </w:p>
        </w:tc>
        <w:tc>
          <w:tcPr>
            <w:tcW w:w="1520" w:type="dxa"/>
            <w:hideMark/>
          </w:tcPr>
          <w:p w14:paraId="03677896"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3389BEB3" w14:textId="77777777" w:rsidR="00BE7765" w:rsidRPr="00A16CFF" w:rsidRDefault="00BE7765" w:rsidP="00BE7765">
            <w:pPr>
              <w:jc w:val="center"/>
              <w:rPr>
                <w:snapToGrid w:val="0"/>
                <w:sz w:val="20"/>
              </w:rPr>
            </w:pPr>
            <w:r w:rsidRPr="00A16CFF">
              <w:rPr>
                <w:snapToGrid w:val="0"/>
                <w:sz w:val="20"/>
              </w:rPr>
              <w:t>558 958,72</w:t>
            </w:r>
          </w:p>
        </w:tc>
        <w:tc>
          <w:tcPr>
            <w:tcW w:w="1400" w:type="dxa"/>
            <w:noWrap/>
            <w:hideMark/>
          </w:tcPr>
          <w:p w14:paraId="4665B94F" w14:textId="77777777" w:rsidR="00BE7765" w:rsidRPr="00A16CFF" w:rsidRDefault="00BE7765" w:rsidP="00BE7765">
            <w:pPr>
              <w:jc w:val="center"/>
              <w:rPr>
                <w:snapToGrid w:val="0"/>
                <w:sz w:val="20"/>
              </w:rPr>
            </w:pPr>
            <w:r w:rsidRPr="00A16CFF">
              <w:rPr>
                <w:snapToGrid w:val="0"/>
                <w:sz w:val="20"/>
              </w:rPr>
              <w:t>518 129,10</w:t>
            </w:r>
          </w:p>
        </w:tc>
        <w:tc>
          <w:tcPr>
            <w:tcW w:w="1575" w:type="dxa"/>
            <w:noWrap/>
            <w:hideMark/>
          </w:tcPr>
          <w:p w14:paraId="4782F533" w14:textId="77777777" w:rsidR="00BE7765" w:rsidRPr="00A16CFF" w:rsidRDefault="00BE7765" w:rsidP="00BE7765">
            <w:pPr>
              <w:jc w:val="center"/>
              <w:rPr>
                <w:snapToGrid w:val="0"/>
                <w:sz w:val="20"/>
              </w:rPr>
            </w:pPr>
            <w:r w:rsidRPr="00A16CFF">
              <w:rPr>
                <w:snapToGrid w:val="0"/>
                <w:sz w:val="20"/>
              </w:rPr>
              <w:t>-40 829,63</w:t>
            </w:r>
          </w:p>
        </w:tc>
      </w:tr>
      <w:tr w:rsidR="00BE7765" w:rsidRPr="00A16CFF" w14:paraId="4351A487" w14:textId="77777777" w:rsidTr="00BE7765">
        <w:trPr>
          <w:trHeight w:val="264"/>
        </w:trPr>
        <w:tc>
          <w:tcPr>
            <w:tcW w:w="5140" w:type="dxa"/>
            <w:noWrap/>
            <w:hideMark/>
          </w:tcPr>
          <w:p w14:paraId="1A841B60" w14:textId="77777777" w:rsidR="00BE7765" w:rsidRPr="00A16CFF" w:rsidRDefault="00BE7765" w:rsidP="00BE7765">
            <w:pPr>
              <w:jc w:val="both"/>
              <w:rPr>
                <w:snapToGrid w:val="0"/>
                <w:sz w:val="20"/>
              </w:rPr>
            </w:pPr>
            <w:r w:rsidRPr="00A16CFF">
              <w:rPr>
                <w:snapToGrid w:val="0"/>
                <w:sz w:val="20"/>
              </w:rPr>
              <w:t>Расход на собственные нужды</w:t>
            </w:r>
          </w:p>
        </w:tc>
        <w:tc>
          <w:tcPr>
            <w:tcW w:w="1520" w:type="dxa"/>
            <w:hideMark/>
          </w:tcPr>
          <w:p w14:paraId="591B01AC"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7C1C0E7B" w14:textId="77777777" w:rsidR="00BE7765" w:rsidRPr="00A16CFF" w:rsidRDefault="00BE7765" w:rsidP="00BE7765">
            <w:pPr>
              <w:jc w:val="center"/>
              <w:rPr>
                <w:snapToGrid w:val="0"/>
                <w:sz w:val="20"/>
              </w:rPr>
            </w:pPr>
            <w:r w:rsidRPr="00A16CFF">
              <w:rPr>
                <w:snapToGrid w:val="0"/>
                <w:sz w:val="20"/>
              </w:rPr>
              <w:t>37 896,00</w:t>
            </w:r>
          </w:p>
        </w:tc>
        <w:tc>
          <w:tcPr>
            <w:tcW w:w="1400" w:type="dxa"/>
            <w:noWrap/>
            <w:hideMark/>
          </w:tcPr>
          <w:p w14:paraId="5B646D35" w14:textId="77777777" w:rsidR="00BE7765" w:rsidRPr="00A16CFF" w:rsidRDefault="00BE7765" w:rsidP="00BE7765">
            <w:pPr>
              <w:jc w:val="center"/>
              <w:rPr>
                <w:snapToGrid w:val="0"/>
                <w:sz w:val="20"/>
              </w:rPr>
            </w:pPr>
            <w:r w:rsidRPr="00A16CFF">
              <w:rPr>
                <w:snapToGrid w:val="0"/>
                <w:sz w:val="20"/>
              </w:rPr>
              <w:t>35 466,33</w:t>
            </w:r>
          </w:p>
        </w:tc>
        <w:tc>
          <w:tcPr>
            <w:tcW w:w="1575" w:type="dxa"/>
            <w:noWrap/>
            <w:hideMark/>
          </w:tcPr>
          <w:p w14:paraId="36BE7314" w14:textId="77777777" w:rsidR="00BE7765" w:rsidRPr="00A16CFF" w:rsidRDefault="00BE7765" w:rsidP="00BE7765">
            <w:pPr>
              <w:jc w:val="center"/>
              <w:rPr>
                <w:snapToGrid w:val="0"/>
                <w:sz w:val="20"/>
              </w:rPr>
            </w:pPr>
            <w:r w:rsidRPr="00A16CFF">
              <w:rPr>
                <w:snapToGrid w:val="0"/>
                <w:sz w:val="20"/>
              </w:rPr>
              <w:t>-2 429,67</w:t>
            </w:r>
          </w:p>
        </w:tc>
      </w:tr>
      <w:tr w:rsidR="00BE7765" w:rsidRPr="00A16CFF" w14:paraId="20B0E3FF" w14:textId="77777777" w:rsidTr="00BE7765">
        <w:trPr>
          <w:trHeight w:val="276"/>
        </w:trPr>
        <w:tc>
          <w:tcPr>
            <w:tcW w:w="5140" w:type="dxa"/>
            <w:noWrap/>
            <w:hideMark/>
          </w:tcPr>
          <w:p w14:paraId="2E2195DA" w14:textId="77777777" w:rsidR="00BE7765" w:rsidRPr="00A16CFF" w:rsidRDefault="00BE7765" w:rsidP="00BE7765">
            <w:pPr>
              <w:jc w:val="both"/>
              <w:rPr>
                <w:snapToGrid w:val="0"/>
                <w:sz w:val="20"/>
              </w:rPr>
            </w:pPr>
            <w:r w:rsidRPr="00A16CFF">
              <w:rPr>
                <w:snapToGrid w:val="0"/>
                <w:sz w:val="20"/>
              </w:rPr>
              <w:t>Потери в сетях предприятия</w:t>
            </w:r>
          </w:p>
        </w:tc>
        <w:tc>
          <w:tcPr>
            <w:tcW w:w="1520" w:type="dxa"/>
            <w:hideMark/>
          </w:tcPr>
          <w:p w14:paraId="597E989F"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68B1F017" w14:textId="77777777" w:rsidR="00BE7765" w:rsidRPr="00A16CFF" w:rsidRDefault="00BE7765" w:rsidP="00BE7765">
            <w:pPr>
              <w:jc w:val="center"/>
              <w:rPr>
                <w:snapToGrid w:val="0"/>
                <w:sz w:val="20"/>
              </w:rPr>
            </w:pPr>
            <w:r w:rsidRPr="00A16CFF">
              <w:rPr>
                <w:snapToGrid w:val="0"/>
                <w:sz w:val="20"/>
              </w:rPr>
              <w:t>114 317,00</w:t>
            </w:r>
          </w:p>
        </w:tc>
        <w:tc>
          <w:tcPr>
            <w:tcW w:w="1400" w:type="dxa"/>
            <w:noWrap/>
            <w:hideMark/>
          </w:tcPr>
          <w:p w14:paraId="0D548484" w14:textId="77777777" w:rsidR="00BE7765" w:rsidRPr="00A16CFF" w:rsidRDefault="00BE7765" w:rsidP="00BE7765">
            <w:pPr>
              <w:jc w:val="center"/>
              <w:rPr>
                <w:snapToGrid w:val="0"/>
                <w:sz w:val="20"/>
              </w:rPr>
            </w:pPr>
            <w:r w:rsidRPr="00A16CFF">
              <w:rPr>
                <w:snapToGrid w:val="0"/>
                <w:sz w:val="20"/>
              </w:rPr>
              <w:t>114 317,00</w:t>
            </w:r>
          </w:p>
        </w:tc>
        <w:tc>
          <w:tcPr>
            <w:tcW w:w="1575" w:type="dxa"/>
            <w:noWrap/>
            <w:hideMark/>
          </w:tcPr>
          <w:p w14:paraId="7E6C6D7A" w14:textId="77777777" w:rsidR="00BE7765" w:rsidRPr="00A16CFF" w:rsidRDefault="00BE7765" w:rsidP="00BE7765">
            <w:pPr>
              <w:jc w:val="center"/>
              <w:rPr>
                <w:snapToGrid w:val="0"/>
                <w:sz w:val="20"/>
              </w:rPr>
            </w:pPr>
            <w:r w:rsidRPr="00A16CFF">
              <w:rPr>
                <w:snapToGrid w:val="0"/>
                <w:sz w:val="20"/>
              </w:rPr>
              <w:t>0,00</w:t>
            </w:r>
          </w:p>
        </w:tc>
      </w:tr>
      <w:tr w:rsidR="00BE7765" w:rsidRPr="00A16CFF" w14:paraId="64A0B36D" w14:textId="77777777" w:rsidTr="00BE7765">
        <w:trPr>
          <w:trHeight w:val="300"/>
        </w:trPr>
        <w:tc>
          <w:tcPr>
            <w:tcW w:w="5140" w:type="dxa"/>
            <w:noWrap/>
            <w:hideMark/>
          </w:tcPr>
          <w:p w14:paraId="3D277F16" w14:textId="77777777" w:rsidR="00BE7765" w:rsidRPr="00A16CFF" w:rsidRDefault="00BE7765" w:rsidP="00BE7765">
            <w:pPr>
              <w:jc w:val="both"/>
              <w:rPr>
                <w:snapToGrid w:val="0"/>
                <w:sz w:val="20"/>
              </w:rPr>
            </w:pPr>
            <w:r w:rsidRPr="00A16CFF">
              <w:rPr>
                <w:snapToGrid w:val="0"/>
                <w:sz w:val="20"/>
              </w:rPr>
              <w:t>Подключенная нагрузка, в том числе</w:t>
            </w:r>
          </w:p>
        </w:tc>
        <w:tc>
          <w:tcPr>
            <w:tcW w:w="1520" w:type="dxa"/>
            <w:hideMark/>
          </w:tcPr>
          <w:p w14:paraId="2F43337A" w14:textId="77777777" w:rsidR="00BE7765" w:rsidRPr="00A16CFF" w:rsidRDefault="00BE7765" w:rsidP="00BE7765">
            <w:pPr>
              <w:jc w:val="both"/>
              <w:rPr>
                <w:snapToGrid w:val="0"/>
                <w:sz w:val="20"/>
              </w:rPr>
            </w:pPr>
            <w:r w:rsidRPr="00A16CFF">
              <w:rPr>
                <w:snapToGrid w:val="0"/>
                <w:sz w:val="20"/>
              </w:rPr>
              <w:t>Гкал</w:t>
            </w:r>
          </w:p>
        </w:tc>
        <w:tc>
          <w:tcPr>
            <w:tcW w:w="1425" w:type="dxa"/>
            <w:noWrap/>
            <w:hideMark/>
          </w:tcPr>
          <w:p w14:paraId="401AA9E9" w14:textId="77777777" w:rsidR="00BE7765" w:rsidRPr="00A16CFF" w:rsidRDefault="00BE7765" w:rsidP="00BE7765">
            <w:pPr>
              <w:jc w:val="center"/>
              <w:rPr>
                <w:snapToGrid w:val="0"/>
                <w:sz w:val="20"/>
              </w:rPr>
            </w:pPr>
            <w:r w:rsidRPr="00A16CFF">
              <w:rPr>
                <w:snapToGrid w:val="0"/>
                <w:sz w:val="20"/>
              </w:rPr>
              <w:t>119,55480</w:t>
            </w:r>
          </w:p>
        </w:tc>
        <w:tc>
          <w:tcPr>
            <w:tcW w:w="1400" w:type="dxa"/>
            <w:noWrap/>
            <w:hideMark/>
          </w:tcPr>
          <w:p w14:paraId="59F51A46" w14:textId="77777777" w:rsidR="00BE7765" w:rsidRPr="00A16CFF" w:rsidRDefault="00BE7765" w:rsidP="00BE7765">
            <w:pPr>
              <w:jc w:val="center"/>
              <w:rPr>
                <w:snapToGrid w:val="0"/>
                <w:sz w:val="20"/>
              </w:rPr>
            </w:pPr>
            <w:r w:rsidRPr="00A16CFF">
              <w:rPr>
                <w:snapToGrid w:val="0"/>
                <w:sz w:val="20"/>
              </w:rPr>
              <w:t>114,4200</w:t>
            </w:r>
          </w:p>
        </w:tc>
        <w:tc>
          <w:tcPr>
            <w:tcW w:w="1575" w:type="dxa"/>
            <w:noWrap/>
            <w:hideMark/>
          </w:tcPr>
          <w:p w14:paraId="2AFDC5F9" w14:textId="77777777" w:rsidR="00BE7765" w:rsidRPr="00A16CFF" w:rsidRDefault="00BE7765" w:rsidP="00BE7765">
            <w:pPr>
              <w:jc w:val="center"/>
              <w:rPr>
                <w:snapToGrid w:val="0"/>
                <w:sz w:val="20"/>
              </w:rPr>
            </w:pPr>
            <w:r w:rsidRPr="00A16CFF">
              <w:rPr>
                <w:snapToGrid w:val="0"/>
                <w:sz w:val="20"/>
              </w:rPr>
              <w:t>-5,13480</w:t>
            </w:r>
          </w:p>
        </w:tc>
      </w:tr>
      <w:tr w:rsidR="00BE7765" w:rsidRPr="00A16CFF" w14:paraId="7C66EE88" w14:textId="77777777" w:rsidTr="00BE7765">
        <w:trPr>
          <w:trHeight w:val="300"/>
        </w:trPr>
        <w:tc>
          <w:tcPr>
            <w:tcW w:w="5140" w:type="dxa"/>
            <w:noWrap/>
            <w:hideMark/>
          </w:tcPr>
          <w:p w14:paraId="041051DD" w14:textId="77777777" w:rsidR="00BE7765" w:rsidRPr="00A16CFF" w:rsidRDefault="00BE7765" w:rsidP="00BE7765">
            <w:pPr>
              <w:jc w:val="both"/>
              <w:rPr>
                <w:snapToGrid w:val="0"/>
                <w:sz w:val="20"/>
              </w:rPr>
            </w:pPr>
            <w:r w:rsidRPr="00A16CFF">
              <w:rPr>
                <w:snapToGrid w:val="0"/>
                <w:sz w:val="20"/>
              </w:rPr>
              <w:t>ОАО "Евразруда"</w:t>
            </w:r>
          </w:p>
        </w:tc>
        <w:tc>
          <w:tcPr>
            <w:tcW w:w="1520" w:type="dxa"/>
            <w:hideMark/>
          </w:tcPr>
          <w:p w14:paraId="01214908"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74FB5ECB" w14:textId="77777777" w:rsidR="00BE7765" w:rsidRPr="00A16CFF" w:rsidRDefault="00BE7765" w:rsidP="00BE7765">
            <w:pPr>
              <w:jc w:val="center"/>
              <w:rPr>
                <w:snapToGrid w:val="0"/>
                <w:sz w:val="20"/>
              </w:rPr>
            </w:pPr>
            <w:r w:rsidRPr="00A16CFF">
              <w:rPr>
                <w:snapToGrid w:val="0"/>
                <w:sz w:val="20"/>
              </w:rPr>
              <w:t>65,96000</w:t>
            </w:r>
          </w:p>
        </w:tc>
        <w:tc>
          <w:tcPr>
            <w:tcW w:w="1400" w:type="dxa"/>
            <w:noWrap/>
            <w:hideMark/>
          </w:tcPr>
          <w:p w14:paraId="6A707600" w14:textId="77777777" w:rsidR="00BE7765" w:rsidRPr="00A16CFF" w:rsidRDefault="00BE7765" w:rsidP="00BE7765">
            <w:pPr>
              <w:jc w:val="center"/>
              <w:rPr>
                <w:snapToGrid w:val="0"/>
                <w:sz w:val="20"/>
              </w:rPr>
            </w:pPr>
            <w:r w:rsidRPr="00A16CFF">
              <w:rPr>
                <w:snapToGrid w:val="0"/>
                <w:sz w:val="20"/>
              </w:rPr>
              <w:t>65,9600</w:t>
            </w:r>
          </w:p>
        </w:tc>
        <w:tc>
          <w:tcPr>
            <w:tcW w:w="1575" w:type="dxa"/>
            <w:noWrap/>
            <w:hideMark/>
          </w:tcPr>
          <w:p w14:paraId="776BC4B9" w14:textId="77777777" w:rsidR="00BE7765" w:rsidRPr="00A16CFF" w:rsidRDefault="00BE7765" w:rsidP="00BE7765">
            <w:pPr>
              <w:jc w:val="center"/>
              <w:rPr>
                <w:snapToGrid w:val="0"/>
                <w:sz w:val="20"/>
              </w:rPr>
            </w:pPr>
            <w:r w:rsidRPr="00A16CFF">
              <w:rPr>
                <w:snapToGrid w:val="0"/>
                <w:sz w:val="20"/>
              </w:rPr>
              <w:t>0,00000</w:t>
            </w:r>
          </w:p>
        </w:tc>
      </w:tr>
      <w:tr w:rsidR="00BE7765" w:rsidRPr="00A16CFF" w14:paraId="24686D7E" w14:textId="77777777" w:rsidTr="00BE7765">
        <w:trPr>
          <w:trHeight w:val="390"/>
        </w:trPr>
        <w:tc>
          <w:tcPr>
            <w:tcW w:w="11060" w:type="dxa"/>
            <w:gridSpan w:val="5"/>
            <w:hideMark/>
          </w:tcPr>
          <w:p w14:paraId="13D9C508" w14:textId="77777777" w:rsidR="00BE7765" w:rsidRPr="00A16CFF" w:rsidRDefault="00BE7765" w:rsidP="00BE7765">
            <w:pPr>
              <w:jc w:val="center"/>
              <w:rPr>
                <w:bCs/>
                <w:snapToGrid w:val="0"/>
                <w:sz w:val="20"/>
              </w:rPr>
            </w:pPr>
            <w:r w:rsidRPr="00A16CFF">
              <w:rPr>
                <w:bCs/>
                <w:snapToGrid w:val="0"/>
                <w:sz w:val="20"/>
              </w:rPr>
              <w:t>Топливо</w:t>
            </w:r>
          </w:p>
        </w:tc>
      </w:tr>
      <w:tr w:rsidR="00BE7765" w:rsidRPr="00A16CFF" w14:paraId="42401C4C" w14:textId="77777777" w:rsidTr="00BE7765">
        <w:trPr>
          <w:trHeight w:val="300"/>
        </w:trPr>
        <w:tc>
          <w:tcPr>
            <w:tcW w:w="5140" w:type="dxa"/>
            <w:hideMark/>
          </w:tcPr>
          <w:p w14:paraId="553D4D58" w14:textId="77777777" w:rsidR="00BE7765" w:rsidRPr="00A16CFF" w:rsidRDefault="00BE7765" w:rsidP="00BE7765">
            <w:pPr>
              <w:jc w:val="both"/>
              <w:rPr>
                <w:snapToGrid w:val="0"/>
                <w:sz w:val="20"/>
              </w:rPr>
            </w:pPr>
            <w:r w:rsidRPr="00A16CFF">
              <w:rPr>
                <w:snapToGrid w:val="0"/>
                <w:sz w:val="20"/>
              </w:rPr>
              <w:t>Удельный расход условного топлива, в т.ч.</w:t>
            </w:r>
          </w:p>
        </w:tc>
        <w:tc>
          <w:tcPr>
            <w:tcW w:w="1520" w:type="dxa"/>
            <w:hideMark/>
          </w:tcPr>
          <w:p w14:paraId="2BCD0941" w14:textId="77777777" w:rsidR="00BE7765" w:rsidRPr="00A16CFF" w:rsidRDefault="00BE7765" w:rsidP="00BE7765">
            <w:pPr>
              <w:jc w:val="both"/>
              <w:rPr>
                <w:snapToGrid w:val="0"/>
                <w:sz w:val="20"/>
              </w:rPr>
            </w:pPr>
            <w:r w:rsidRPr="00A16CFF">
              <w:rPr>
                <w:snapToGrid w:val="0"/>
                <w:sz w:val="20"/>
              </w:rPr>
              <w:t>кг у.т./Гкал</w:t>
            </w:r>
          </w:p>
        </w:tc>
        <w:tc>
          <w:tcPr>
            <w:tcW w:w="1425" w:type="dxa"/>
            <w:hideMark/>
          </w:tcPr>
          <w:p w14:paraId="73E8C5BF" w14:textId="77777777" w:rsidR="00BE7765" w:rsidRPr="00A16CFF" w:rsidRDefault="00BE7765" w:rsidP="00BE7765">
            <w:pPr>
              <w:jc w:val="center"/>
              <w:rPr>
                <w:snapToGrid w:val="0"/>
                <w:sz w:val="20"/>
              </w:rPr>
            </w:pPr>
            <w:r w:rsidRPr="00A16CFF">
              <w:rPr>
                <w:snapToGrid w:val="0"/>
                <w:sz w:val="20"/>
              </w:rPr>
              <w:t>195,50</w:t>
            </w:r>
          </w:p>
        </w:tc>
        <w:tc>
          <w:tcPr>
            <w:tcW w:w="1400" w:type="dxa"/>
            <w:hideMark/>
          </w:tcPr>
          <w:p w14:paraId="43F72700" w14:textId="77777777" w:rsidR="00BE7765" w:rsidRPr="00A16CFF" w:rsidRDefault="00BE7765" w:rsidP="00BE7765">
            <w:pPr>
              <w:jc w:val="center"/>
              <w:rPr>
                <w:snapToGrid w:val="0"/>
                <w:sz w:val="20"/>
              </w:rPr>
            </w:pPr>
            <w:r w:rsidRPr="00A16CFF">
              <w:rPr>
                <w:snapToGrid w:val="0"/>
                <w:sz w:val="20"/>
              </w:rPr>
              <w:t>195,50</w:t>
            </w:r>
          </w:p>
        </w:tc>
        <w:tc>
          <w:tcPr>
            <w:tcW w:w="1575" w:type="dxa"/>
            <w:hideMark/>
          </w:tcPr>
          <w:p w14:paraId="7B9FF327" w14:textId="77777777" w:rsidR="00BE7765" w:rsidRPr="00A16CFF" w:rsidRDefault="00BE7765" w:rsidP="00BE7765">
            <w:pPr>
              <w:jc w:val="center"/>
              <w:rPr>
                <w:snapToGrid w:val="0"/>
                <w:sz w:val="20"/>
              </w:rPr>
            </w:pPr>
          </w:p>
        </w:tc>
      </w:tr>
      <w:tr w:rsidR="00BE7765" w:rsidRPr="00A16CFF" w14:paraId="18680815" w14:textId="77777777" w:rsidTr="00BE7765">
        <w:trPr>
          <w:trHeight w:val="276"/>
        </w:trPr>
        <w:tc>
          <w:tcPr>
            <w:tcW w:w="5140" w:type="dxa"/>
            <w:noWrap/>
            <w:hideMark/>
          </w:tcPr>
          <w:p w14:paraId="308A76A3" w14:textId="77777777" w:rsidR="00BE7765" w:rsidRPr="00A16CFF" w:rsidRDefault="00BE7765" w:rsidP="00BE7765">
            <w:pPr>
              <w:jc w:val="both"/>
              <w:rPr>
                <w:snapToGrid w:val="0"/>
                <w:sz w:val="20"/>
              </w:rPr>
            </w:pPr>
            <w:r w:rsidRPr="00A16CFF">
              <w:rPr>
                <w:snapToGrid w:val="0"/>
                <w:sz w:val="20"/>
              </w:rPr>
              <w:t>Тепловой эквивалент</w:t>
            </w:r>
          </w:p>
        </w:tc>
        <w:tc>
          <w:tcPr>
            <w:tcW w:w="1520" w:type="dxa"/>
            <w:hideMark/>
          </w:tcPr>
          <w:p w14:paraId="4AF61BB0" w14:textId="77777777" w:rsidR="00BE7765" w:rsidRPr="00A16CFF" w:rsidRDefault="00BE7765" w:rsidP="00BE7765">
            <w:pPr>
              <w:jc w:val="both"/>
              <w:rPr>
                <w:snapToGrid w:val="0"/>
                <w:sz w:val="20"/>
              </w:rPr>
            </w:pPr>
            <w:r w:rsidRPr="00A16CFF">
              <w:rPr>
                <w:snapToGrid w:val="0"/>
                <w:sz w:val="20"/>
              </w:rPr>
              <w:t> </w:t>
            </w:r>
          </w:p>
        </w:tc>
        <w:tc>
          <w:tcPr>
            <w:tcW w:w="1425" w:type="dxa"/>
            <w:hideMark/>
          </w:tcPr>
          <w:p w14:paraId="5E910BEC" w14:textId="77777777" w:rsidR="00BE7765" w:rsidRPr="00A16CFF" w:rsidRDefault="00BE7765" w:rsidP="00BE7765">
            <w:pPr>
              <w:jc w:val="center"/>
              <w:rPr>
                <w:snapToGrid w:val="0"/>
                <w:sz w:val="20"/>
              </w:rPr>
            </w:pPr>
          </w:p>
        </w:tc>
        <w:tc>
          <w:tcPr>
            <w:tcW w:w="1400" w:type="dxa"/>
            <w:hideMark/>
          </w:tcPr>
          <w:p w14:paraId="7D834688" w14:textId="77777777" w:rsidR="00BE7765" w:rsidRPr="00A16CFF" w:rsidRDefault="00BE7765" w:rsidP="00BE7765">
            <w:pPr>
              <w:jc w:val="center"/>
              <w:rPr>
                <w:snapToGrid w:val="0"/>
                <w:sz w:val="20"/>
              </w:rPr>
            </w:pPr>
          </w:p>
        </w:tc>
        <w:tc>
          <w:tcPr>
            <w:tcW w:w="1575" w:type="dxa"/>
            <w:hideMark/>
          </w:tcPr>
          <w:p w14:paraId="3035BB87" w14:textId="77777777" w:rsidR="00BE7765" w:rsidRPr="00A16CFF" w:rsidRDefault="00BE7765" w:rsidP="00BE7765">
            <w:pPr>
              <w:jc w:val="center"/>
              <w:rPr>
                <w:snapToGrid w:val="0"/>
                <w:sz w:val="20"/>
              </w:rPr>
            </w:pPr>
          </w:p>
        </w:tc>
      </w:tr>
      <w:tr w:rsidR="00BE7765" w:rsidRPr="00A16CFF" w14:paraId="1A17121E" w14:textId="77777777" w:rsidTr="00BE7765">
        <w:trPr>
          <w:trHeight w:val="264"/>
        </w:trPr>
        <w:tc>
          <w:tcPr>
            <w:tcW w:w="5140" w:type="dxa"/>
            <w:hideMark/>
          </w:tcPr>
          <w:p w14:paraId="6A0ABF87" w14:textId="77777777" w:rsidR="00BE7765" w:rsidRPr="00A16CFF" w:rsidRDefault="00BE7765" w:rsidP="00BE7765">
            <w:pPr>
              <w:jc w:val="both"/>
              <w:rPr>
                <w:snapToGrid w:val="0"/>
                <w:sz w:val="20"/>
              </w:rPr>
            </w:pPr>
            <w:r w:rsidRPr="00A16CFF">
              <w:rPr>
                <w:snapToGrid w:val="0"/>
                <w:sz w:val="20"/>
              </w:rPr>
              <w:t>- уголь каменный</w:t>
            </w:r>
          </w:p>
        </w:tc>
        <w:tc>
          <w:tcPr>
            <w:tcW w:w="1520" w:type="dxa"/>
            <w:hideMark/>
          </w:tcPr>
          <w:p w14:paraId="39629D32"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17356A5F" w14:textId="77777777" w:rsidR="00BE7765" w:rsidRPr="00A16CFF" w:rsidRDefault="00BE7765" w:rsidP="00BE7765">
            <w:pPr>
              <w:jc w:val="center"/>
              <w:rPr>
                <w:snapToGrid w:val="0"/>
                <w:sz w:val="20"/>
              </w:rPr>
            </w:pPr>
            <w:r w:rsidRPr="00A16CFF">
              <w:rPr>
                <w:snapToGrid w:val="0"/>
                <w:sz w:val="20"/>
              </w:rPr>
              <w:t>0,783</w:t>
            </w:r>
          </w:p>
        </w:tc>
        <w:tc>
          <w:tcPr>
            <w:tcW w:w="1400" w:type="dxa"/>
            <w:noWrap/>
            <w:hideMark/>
          </w:tcPr>
          <w:p w14:paraId="773E84DE" w14:textId="77777777" w:rsidR="00BE7765" w:rsidRPr="00A16CFF" w:rsidRDefault="00BE7765" w:rsidP="00BE7765">
            <w:pPr>
              <w:jc w:val="center"/>
              <w:rPr>
                <w:snapToGrid w:val="0"/>
                <w:sz w:val="20"/>
              </w:rPr>
            </w:pPr>
            <w:r w:rsidRPr="00A16CFF">
              <w:rPr>
                <w:snapToGrid w:val="0"/>
                <w:sz w:val="20"/>
              </w:rPr>
              <w:t>0,783</w:t>
            </w:r>
          </w:p>
        </w:tc>
        <w:tc>
          <w:tcPr>
            <w:tcW w:w="1575" w:type="dxa"/>
            <w:noWrap/>
            <w:hideMark/>
          </w:tcPr>
          <w:p w14:paraId="347C27FE" w14:textId="77777777" w:rsidR="00BE7765" w:rsidRPr="00A16CFF" w:rsidRDefault="00BE7765" w:rsidP="00BE7765">
            <w:pPr>
              <w:jc w:val="center"/>
              <w:rPr>
                <w:snapToGrid w:val="0"/>
                <w:sz w:val="20"/>
              </w:rPr>
            </w:pPr>
          </w:p>
        </w:tc>
      </w:tr>
      <w:tr w:rsidR="00BE7765" w:rsidRPr="00A16CFF" w14:paraId="7EC60838" w14:textId="77777777" w:rsidTr="00BE7765">
        <w:trPr>
          <w:trHeight w:val="276"/>
        </w:trPr>
        <w:tc>
          <w:tcPr>
            <w:tcW w:w="5140" w:type="dxa"/>
            <w:hideMark/>
          </w:tcPr>
          <w:p w14:paraId="021ED062" w14:textId="77777777" w:rsidR="00BE7765" w:rsidRPr="00A16CFF" w:rsidRDefault="00BE7765" w:rsidP="00BE7765">
            <w:pPr>
              <w:jc w:val="both"/>
              <w:rPr>
                <w:snapToGrid w:val="0"/>
                <w:sz w:val="20"/>
              </w:rPr>
            </w:pPr>
            <w:r w:rsidRPr="00A16CFF">
              <w:rPr>
                <w:snapToGrid w:val="0"/>
                <w:sz w:val="20"/>
              </w:rPr>
              <w:t>- мазут топочный</w:t>
            </w:r>
          </w:p>
        </w:tc>
        <w:tc>
          <w:tcPr>
            <w:tcW w:w="1520" w:type="dxa"/>
            <w:hideMark/>
          </w:tcPr>
          <w:p w14:paraId="732CFE04"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2019C50F" w14:textId="77777777" w:rsidR="00BE7765" w:rsidRPr="00A16CFF" w:rsidRDefault="00BE7765" w:rsidP="00BE7765">
            <w:pPr>
              <w:jc w:val="center"/>
              <w:rPr>
                <w:snapToGrid w:val="0"/>
                <w:sz w:val="20"/>
              </w:rPr>
            </w:pPr>
            <w:r w:rsidRPr="00A16CFF">
              <w:rPr>
                <w:snapToGrid w:val="0"/>
                <w:sz w:val="20"/>
              </w:rPr>
              <w:t>1,370</w:t>
            </w:r>
          </w:p>
        </w:tc>
        <w:tc>
          <w:tcPr>
            <w:tcW w:w="1400" w:type="dxa"/>
            <w:noWrap/>
            <w:hideMark/>
          </w:tcPr>
          <w:p w14:paraId="17A9A6B2" w14:textId="77777777" w:rsidR="00BE7765" w:rsidRPr="00A16CFF" w:rsidRDefault="00BE7765" w:rsidP="00BE7765">
            <w:pPr>
              <w:jc w:val="center"/>
              <w:rPr>
                <w:snapToGrid w:val="0"/>
                <w:sz w:val="20"/>
              </w:rPr>
            </w:pPr>
            <w:r w:rsidRPr="00A16CFF">
              <w:rPr>
                <w:snapToGrid w:val="0"/>
                <w:sz w:val="20"/>
              </w:rPr>
              <w:t>1,370</w:t>
            </w:r>
          </w:p>
        </w:tc>
        <w:tc>
          <w:tcPr>
            <w:tcW w:w="1575" w:type="dxa"/>
            <w:noWrap/>
            <w:hideMark/>
          </w:tcPr>
          <w:p w14:paraId="626CB0C3" w14:textId="77777777" w:rsidR="00BE7765" w:rsidRPr="00A16CFF" w:rsidRDefault="00BE7765" w:rsidP="00BE7765">
            <w:pPr>
              <w:jc w:val="center"/>
              <w:rPr>
                <w:snapToGrid w:val="0"/>
                <w:sz w:val="20"/>
              </w:rPr>
            </w:pPr>
          </w:p>
        </w:tc>
      </w:tr>
      <w:tr w:rsidR="00BE7765" w:rsidRPr="00A16CFF" w14:paraId="0FBC36AC" w14:textId="77777777" w:rsidTr="00BE7765">
        <w:trPr>
          <w:trHeight w:val="300"/>
        </w:trPr>
        <w:tc>
          <w:tcPr>
            <w:tcW w:w="5140" w:type="dxa"/>
            <w:hideMark/>
          </w:tcPr>
          <w:p w14:paraId="0E365551" w14:textId="77777777" w:rsidR="00BE7765" w:rsidRPr="00A16CFF" w:rsidRDefault="00BE7765" w:rsidP="00BE7765">
            <w:pPr>
              <w:jc w:val="both"/>
              <w:rPr>
                <w:snapToGrid w:val="0"/>
                <w:sz w:val="20"/>
              </w:rPr>
            </w:pPr>
            <w:r w:rsidRPr="00A16CFF">
              <w:rPr>
                <w:snapToGrid w:val="0"/>
                <w:sz w:val="20"/>
              </w:rPr>
              <w:t>Удельный расход натурального топлива, в т. ч.</w:t>
            </w:r>
          </w:p>
        </w:tc>
        <w:tc>
          <w:tcPr>
            <w:tcW w:w="1520" w:type="dxa"/>
            <w:hideMark/>
          </w:tcPr>
          <w:p w14:paraId="5573B966" w14:textId="77777777" w:rsidR="00BE7765" w:rsidRPr="00A16CFF" w:rsidRDefault="00BE7765" w:rsidP="00BE7765">
            <w:pPr>
              <w:jc w:val="both"/>
              <w:rPr>
                <w:snapToGrid w:val="0"/>
                <w:sz w:val="20"/>
              </w:rPr>
            </w:pPr>
            <w:r w:rsidRPr="00A16CFF">
              <w:rPr>
                <w:snapToGrid w:val="0"/>
                <w:sz w:val="20"/>
              </w:rPr>
              <w:t>кг/Гкал</w:t>
            </w:r>
          </w:p>
        </w:tc>
        <w:tc>
          <w:tcPr>
            <w:tcW w:w="1425" w:type="dxa"/>
            <w:noWrap/>
            <w:hideMark/>
          </w:tcPr>
          <w:p w14:paraId="539C6801" w14:textId="77777777" w:rsidR="00BE7765" w:rsidRPr="00A16CFF" w:rsidRDefault="00BE7765" w:rsidP="00BE7765">
            <w:pPr>
              <w:jc w:val="center"/>
              <w:rPr>
                <w:snapToGrid w:val="0"/>
                <w:sz w:val="20"/>
              </w:rPr>
            </w:pPr>
          </w:p>
        </w:tc>
        <w:tc>
          <w:tcPr>
            <w:tcW w:w="1400" w:type="dxa"/>
            <w:noWrap/>
            <w:hideMark/>
          </w:tcPr>
          <w:p w14:paraId="324EC20F" w14:textId="77777777" w:rsidR="00BE7765" w:rsidRPr="00A16CFF" w:rsidRDefault="00BE7765" w:rsidP="00BE7765">
            <w:pPr>
              <w:jc w:val="center"/>
              <w:rPr>
                <w:snapToGrid w:val="0"/>
                <w:sz w:val="20"/>
              </w:rPr>
            </w:pPr>
          </w:p>
        </w:tc>
        <w:tc>
          <w:tcPr>
            <w:tcW w:w="1575" w:type="dxa"/>
            <w:noWrap/>
            <w:hideMark/>
          </w:tcPr>
          <w:p w14:paraId="12778F2C" w14:textId="77777777" w:rsidR="00BE7765" w:rsidRPr="00A16CFF" w:rsidRDefault="00BE7765" w:rsidP="00BE7765">
            <w:pPr>
              <w:jc w:val="center"/>
              <w:rPr>
                <w:snapToGrid w:val="0"/>
                <w:sz w:val="20"/>
              </w:rPr>
            </w:pPr>
          </w:p>
        </w:tc>
      </w:tr>
      <w:tr w:rsidR="00BE7765" w:rsidRPr="00A16CFF" w14:paraId="22D4F1B5" w14:textId="77777777" w:rsidTr="00BE7765">
        <w:trPr>
          <w:trHeight w:val="264"/>
        </w:trPr>
        <w:tc>
          <w:tcPr>
            <w:tcW w:w="5140" w:type="dxa"/>
            <w:hideMark/>
          </w:tcPr>
          <w:p w14:paraId="428A13FD" w14:textId="77777777" w:rsidR="00BE7765" w:rsidRPr="00A16CFF" w:rsidRDefault="00BE7765" w:rsidP="00BE7765">
            <w:pPr>
              <w:jc w:val="both"/>
              <w:rPr>
                <w:snapToGrid w:val="0"/>
                <w:sz w:val="20"/>
              </w:rPr>
            </w:pPr>
            <w:r w:rsidRPr="00A16CFF">
              <w:rPr>
                <w:snapToGrid w:val="0"/>
                <w:sz w:val="20"/>
              </w:rPr>
              <w:t>-уголь каменный</w:t>
            </w:r>
          </w:p>
        </w:tc>
        <w:tc>
          <w:tcPr>
            <w:tcW w:w="1520" w:type="dxa"/>
            <w:hideMark/>
          </w:tcPr>
          <w:p w14:paraId="462DB0E5" w14:textId="77777777" w:rsidR="00BE7765" w:rsidRPr="00A16CFF" w:rsidRDefault="00BE7765" w:rsidP="00BE7765">
            <w:pPr>
              <w:jc w:val="both"/>
              <w:rPr>
                <w:snapToGrid w:val="0"/>
                <w:sz w:val="20"/>
              </w:rPr>
            </w:pPr>
            <w:r w:rsidRPr="00A16CFF">
              <w:rPr>
                <w:snapToGrid w:val="0"/>
                <w:sz w:val="20"/>
              </w:rPr>
              <w:t>кг/Гкал</w:t>
            </w:r>
          </w:p>
        </w:tc>
        <w:tc>
          <w:tcPr>
            <w:tcW w:w="1425" w:type="dxa"/>
            <w:noWrap/>
            <w:hideMark/>
          </w:tcPr>
          <w:p w14:paraId="61E80ED1" w14:textId="77777777" w:rsidR="00BE7765" w:rsidRPr="00A16CFF" w:rsidRDefault="00BE7765" w:rsidP="00BE7765">
            <w:pPr>
              <w:jc w:val="center"/>
              <w:rPr>
                <w:snapToGrid w:val="0"/>
                <w:sz w:val="20"/>
              </w:rPr>
            </w:pPr>
            <w:r w:rsidRPr="00A16CFF">
              <w:rPr>
                <w:snapToGrid w:val="0"/>
                <w:sz w:val="20"/>
              </w:rPr>
              <w:t>249,68</w:t>
            </w:r>
          </w:p>
        </w:tc>
        <w:tc>
          <w:tcPr>
            <w:tcW w:w="1400" w:type="dxa"/>
            <w:noWrap/>
            <w:hideMark/>
          </w:tcPr>
          <w:p w14:paraId="1E8D48A9" w14:textId="77777777" w:rsidR="00BE7765" w:rsidRPr="00A16CFF" w:rsidRDefault="00BE7765" w:rsidP="00BE7765">
            <w:pPr>
              <w:jc w:val="center"/>
              <w:rPr>
                <w:snapToGrid w:val="0"/>
                <w:sz w:val="20"/>
              </w:rPr>
            </w:pPr>
            <w:r w:rsidRPr="00A16CFF">
              <w:rPr>
                <w:snapToGrid w:val="0"/>
                <w:sz w:val="20"/>
              </w:rPr>
              <w:t>249,68</w:t>
            </w:r>
          </w:p>
        </w:tc>
        <w:tc>
          <w:tcPr>
            <w:tcW w:w="1575" w:type="dxa"/>
            <w:noWrap/>
            <w:hideMark/>
          </w:tcPr>
          <w:p w14:paraId="2D2941FA" w14:textId="77777777" w:rsidR="00BE7765" w:rsidRPr="00A16CFF" w:rsidRDefault="00BE7765" w:rsidP="00BE7765">
            <w:pPr>
              <w:jc w:val="center"/>
              <w:rPr>
                <w:snapToGrid w:val="0"/>
                <w:sz w:val="20"/>
              </w:rPr>
            </w:pPr>
          </w:p>
        </w:tc>
      </w:tr>
      <w:tr w:rsidR="00BE7765" w:rsidRPr="00A16CFF" w14:paraId="2EE51617" w14:textId="77777777" w:rsidTr="00BE7765">
        <w:trPr>
          <w:trHeight w:val="264"/>
        </w:trPr>
        <w:tc>
          <w:tcPr>
            <w:tcW w:w="5140" w:type="dxa"/>
            <w:hideMark/>
          </w:tcPr>
          <w:p w14:paraId="5E497715" w14:textId="77777777" w:rsidR="00BE7765" w:rsidRPr="00A16CFF" w:rsidRDefault="00BE7765" w:rsidP="00BE7765">
            <w:pPr>
              <w:jc w:val="both"/>
              <w:rPr>
                <w:snapToGrid w:val="0"/>
                <w:sz w:val="20"/>
              </w:rPr>
            </w:pPr>
            <w:r w:rsidRPr="00A16CFF">
              <w:rPr>
                <w:snapToGrid w:val="0"/>
                <w:sz w:val="20"/>
              </w:rPr>
              <w:t>- мазут топочный</w:t>
            </w:r>
          </w:p>
        </w:tc>
        <w:tc>
          <w:tcPr>
            <w:tcW w:w="1520" w:type="dxa"/>
            <w:hideMark/>
          </w:tcPr>
          <w:p w14:paraId="436A41A9" w14:textId="77777777" w:rsidR="00BE7765" w:rsidRPr="00A16CFF" w:rsidRDefault="00BE7765" w:rsidP="00BE7765">
            <w:pPr>
              <w:jc w:val="both"/>
              <w:rPr>
                <w:snapToGrid w:val="0"/>
                <w:sz w:val="20"/>
              </w:rPr>
            </w:pPr>
            <w:r w:rsidRPr="00A16CFF">
              <w:rPr>
                <w:snapToGrid w:val="0"/>
                <w:sz w:val="20"/>
              </w:rPr>
              <w:t>кг/Гкал</w:t>
            </w:r>
          </w:p>
        </w:tc>
        <w:tc>
          <w:tcPr>
            <w:tcW w:w="1425" w:type="dxa"/>
            <w:noWrap/>
            <w:hideMark/>
          </w:tcPr>
          <w:p w14:paraId="5E65D2D9" w14:textId="77777777" w:rsidR="00BE7765" w:rsidRPr="00A16CFF" w:rsidRDefault="00BE7765" w:rsidP="00BE7765">
            <w:pPr>
              <w:jc w:val="center"/>
              <w:rPr>
                <w:snapToGrid w:val="0"/>
                <w:sz w:val="20"/>
              </w:rPr>
            </w:pPr>
          </w:p>
        </w:tc>
        <w:tc>
          <w:tcPr>
            <w:tcW w:w="1400" w:type="dxa"/>
            <w:noWrap/>
            <w:hideMark/>
          </w:tcPr>
          <w:p w14:paraId="0356C29A" w14:textId="77777777" w:rsidR="00BE7765" w:rsidRPr="00A16CFF" w:rsidRDefault="00BE7765" w:rsidP="00BE7765">
            <w:pPr>
              <w:jc w:val="center"/>
              <w:rPr>
                <w:snapToGrid w:val="0"/>
                <w:sz w:val="20"/>
              </w:rPr>
            </w:pPr>
          </w:p>
        </w:tc>
        <w:tc>
          <w:tcPr>
            <w:tcW w:w="1575" w:type="dxa"/>
            <w:noWrap/>
            <w:hideMark/>
          </w:tcPr>
          <w:p w14:paraId="32743369" w14:textId="77777777" w:rsidR="00BE7765" w:rsidRPr="00A16CFF" w:rsidRDefault="00BE7765" w:rsidP="00BE7765">
            <w:pPr>
              <w:jc w:val="center"/>
              <w:rPr>
                <w:snapToGrid w:val="0"/>
                <w:sz w:val="20"/>
              </w:rPr>
            </w:pPr>
          </w:p>
        </w:tc>
      </w:tr>
      <w:tr w:rsidR="00BE7765" w:rsidRPr="00A16CFF" w14:paraId="0B368ECC" w14:textId="77777777" w:rsidTr="00BE7765">
        <w:trPr>
          <w:trHeight w:val="315"/>
        </w:trPr>
        <w:tc>
          <w:tcPr>
            <w:tcW w:w="5140" w:type="dxa"/>
            <w:hideMark/>
          </w:tcPr>
          <w:p w14:paraId="258D4D1E" w14:textId="77777777" w:rsidR="00BE7765" w:rsidRPr="00A16CFF" w:rsidRDefault="00BE7765" w:rsidP="00BE7765">
            <w:pPr>
              <w:jc w:val="both"/>
              <w:rPr>
                <w:snapToGrid w:val="0"/>
                <w:sz w:val="20"/>
              </w:rPr>
            </w:pPr>
            <w:r w:rsidRPr="00A16CFF">
              <w:rPr>
                <w:snapToGrid w:val="0"/>
                <w:sz w:val="20"/>
              </w:rPr>
              <w:t>Расход натурального топлива, всего, в т. ч.</w:t>
            </w:r>
          </w:p>
        </w:tc>
        <w:tc>
          <w:tcPr>
            <w:tcW w:w="1520" w:type="dxa"/>
            <w:hideMark/>
          </w:tcPr>
          <w:p w14:paraId="38D44CCB" w14:textId="77777777" w:rsidR="00BE7765" w:rsidRPr="00A16CFF" w:rsidRDefault="00BE7765" w:rsidP="00BE7765">
            <w:pPr>
              <w:jc w:val="both"/>
              <w:rPr>
                <w:snapToGrid w:val="0"/>
                <w:sz w:val="20"/>
              </w:rPr>
            </w:pPr>
            <w:r w:rsidRPr="00A16CFF">
              <w:rPr>
                <w:snapToGrid w:val="0"/>
                <w:sz w:val="20"/>
              </w:rPr>
              <w:t>т</w:t>
            </w:r>
          </w:p>
        </w:tc>
        <w:tc>
          <w:tcPr>
            <w:tcW w:w="1425" w:type="dxa"/>
            <w:noWrap/>
            <w:hideMark/>
          </w:tcPr>
          <w:p w14:paraId="4392D9DE" w14:textId="77777777" w:rsidR="00BE7765" w:rsidRPr="00A16CFF" w:rsidRDefault="00BE7765" w:rsidP="00BE7765">
            <w:pPr>
              <w:jc w:val="center"/>
              <w:rPr>
                <w:snapToGrid w:val="0"/>
                <w:sz w:val="20"/>
              </w:rPr>
            </w:pPr>
            <w:r w:rsidRPr="00A16CFF">
              <w:rPr>
                <w:snapToGrid w:val="0"/>
                <w:sz w:val="20"/>
              </w:rPr>
              <w:t>169091,89</w:t>
            </w:r>
          </w:p>
        </w:tc>
        <w:tc>
          <w:tcPr>
            <w:tcW w:w="1400" w:type="dxa"/>
            <w:noWrap/>
            <w:hideMark/>
          </w:tcPr>
          <w:p w14:paraId="73BCF67B" w14:textId="77777777" w:rsidR="00BE7765" w:rsidRPr="00A16CFF" w:rsidRDefault="00BE7765" w:rsidP="00BE7765">
            <w:pPr>
              <w:jc w:val="center"/>
              <w:rPr>
                <w:snapToGrid w:val="0"/>
                <w:sz w:val="20"/>
              </w:rPr>
            </w:pPr>
            <w:r w:rsidRPr="00A16CFF">
              <w:rPr>
                <w:snapToGrid w:val="0"/>
                <w:sz w:val="20"/>
              </w:rPr>
              <w:t>158245,94</w:t>
            </w:r>
          </w:p>
        </w:tc>
        <w:tc>
          <w:tcPr>
            <w:tcW w:w="1575" w:type="dxa"/>
            <w:noWrap/>
            <w:hideMark/>
          </w:tcPr>
          <w:p w14:paraId="3348CEE9" w14:textId="77777777" w:rsidR="00BE7765" w:rsidRPr="00A16CFF" w:rsidRDefault="00BE7765" w:rsidP="00BE7765">
            <w:pPr>
              <w:jc w:val="center"/>
              <w:rPr>
                <w:snapToGrid w:val="0"/>
                <w:sz w:val="20"/>
              </w:rPr>
            </w:pPr>
            <w:r w:rsidRPr="00A16CFF">
              <w:rPr>
                <w:snapToGrid w:val="0"/>
                <w:sz w:val="20"/>
              </w:rPr>
              <w:t>-10845,95</w:t>
            </w:r>
          </w:p>
        </w:tc>
      </w:tr>
      <w:tr w:rsidR="00BE7765" w:rsidRPr="00A16CFF" w14:paraId="3373C643" w14:textId="77777777" w:rsidTr="00BE7765">
        <w:trPr>
          <w:trHeight w:val="300"/>
        </w:trPr>
        <w:tc>
          <w:tcPr>
            <w:tcW w:w="5140" w:type="dxa"/>
            <w:hideMark/>
          </w:tcPr>
          <w:p w14:paraId="4710ECE5" w14:textId="77777777" w:rsidR="00BE7765" w:rsidRPr="00A16CFF" w:rsidRDefault="00BE7765" w:rsidP="00BE7765">
            <w:pPr>
              <w:jc w:val="both"/>
              <w:rPr>
                <w:snapToGrid w:val="0"/>
                <w:sz w:val="20"/>
              </w:rPr>
            </w:pPr>
            <w:r w:rsidRPr="00A16CFF">
              <w:rPr>
                <w:snapToGrid w:val="0"/>
                <w:sz w:val="20"/>
              </w:rPr>
              <w:t>-уголь каменный</w:t>
            </w:r>
          </w:p>
        </w:tc>
        <w:tc>
          <w:tcPr>
            <w:tcW w:w="1520" w:type="dxa"/>
            <w:hideMark/>
          </w:tcPr>
          <w:p w14:paraId="6F5CDD4A" w14:textId="77777777" w:rsidR="00BE7765" w:rsidRPr="00A16CFF" w:rsidRDefault="00BE7765" w:rsidP="00BE7765">
            <w:pPr>
              <w:jc w:val="both"/>
              <w:rPr>
                <w:snapToGrid w:val="0"/>
                <w:sz w:val="20"/>
              </w:rPr>
            </w:pPr>
            <w:r w:rsidRPr="00A16CFF">
              <w:rPr>
                <w:snapToGrid w:val="0"/>
                <w:sz w:val="20"/>
              </w:rPr>
              <w:t>т</w:t>
            </w:r>
          </w:p>
        </w:tc>
        <w:tc>
          <w:tcPr>
            <w:tcW w:w="1425" w:type="dxa"/>
            <w:noWrap/>
            <w:hideMark/>
          </w:tcPr>
          <w:p w14:paraId="58A24064" w14:textId="77777777" w:rsidR="00BE7765" w:rsidRPr="00A16CFF" w:rsidRDefault="00BE7765" w:rsidP="00BE7765">
            <w:pPr>
              <w:jc w:val="center"/>
              <w:rPr>
                <w:snapToGrid w:val="0"/>
                <w:sz w:val="20"/>
              </w:rPr>
            </w:pPr>
            <w:r w:rsidRPr="00A16CFF">
              <w:rPr>
                <w:snapToGrid w:val="0"/>
                <w:sz w:val="20"/>
              </w:rPr>
              <w:t>168727,42</w:t>
            </w:r>
          </w:p>
        </w:tc>
        <w:tc>
          <w:tcPr>
            <w:tcW w:w="1400" w:type="dxa"/>
            <w:noWrap/>
            <w:hideMark/>
          </w:tcPr>
          <w:p w14:paraId="638D145E" w14:textId="77777777" w:rsidR="00BE7765" w:rsidRPr="00A16CFF" w:rsidRDefault="00BE7765" w:rsidP="00BE7765">
            <w:pPr>
              <w:jc w:val="center"/>
              <w:rPr>
                <w:snapToGrid w:val="0"/>
                <w:sz w:val="20"/>
              </w:rPr>
            </w:pPr>
            <w:r w:rsidRPr="00A16CFF">
              <w:rPr>
                <w:snapToGrid w:val="0"/>
                <w:sz w:val="20"/>
              </w:rPr>
              <w:t>157909,59</w:t>
            </w:r>
          </w:p>
        </w:tc>
        <w:tc>
          <w:tcPr>
            <w:tcW w:w="1575" w:type="dxa"/>
            <w:noWrap/>
            <w:hideMark/>
          </w:tcPr>
          <w:p w14:paraId="36534466" w14:textId="77777777" w:rsidR="00BE7765" w:rsidRPr="00A16CFF" w:rsidRDefault="00BE7765" w:rsidP="00BE7765">
            <w:pPr>
              <w:jc w:val="center"/>
              <w:rPr>
                <w:snapToGrid w:val="0"/>
                <w:sz w:val="20"/>
              </w:rPr>
            </w:pPr>
            <w:r w:rsidRPr="00A16CFF">
              <w:rPr>
                <w:snapToGrid w:val="0"/>
                <w:sz w:val="20"/>
              </w:rPr>
              <w:t>-10817,82</w:t>
            </w:r>
          </w:p>
        </w:tc>
      </w:tr>
      <w:tr w:rsidR="00BE7765" w:rsidRPr="00A16CFF" w14:paraId="274A2C6A" w14:textId="77777777" w:rsidTr="00BE7765">
        <w:trPr>
          <w:trHeight w:val="264"/>
        </w:trPr>
        <w:tc>
          <w:tcPr>
            <w:tcW w:w="5140" w:type="dxa"/>
            <w:hideMark/>
          </w:tcPr>
          <w:p w14:paraId="7B89BD92" w14:textId="77777777" w:rsidR="00BE7765" w:rsidRPr="00A16CFF" w:rsidRDefault="00BE7765" w:rsidP="00BE7765">
            <w:pPr>
              <w:jc w:val="both"/>
              <w:rPr>
                <w:snapToGrid w:val="0"/>
                <w:sz w:val="20"/>
              </w:rPr>
            </w:pPr>
            <w:r w:rsidRPr="00A16CFF">
              <w:rPr>
                <w:snapToGrid w:val="0"/>
                <w:sz w:val="20"/>
              </w:rPr>
              <w:t>- мазут топочный</w:t>
            </w:r>
          </w:p>
        </w:tc>
        <w:tc>
          <w:tcPr>
            <w:tcW w:w="1520" w:type="dxa"/>
            <w:hideMark/>
          </w:tcPr>
          <w:p w14:paraId="6E3A83F2" w14:textId="77777777" w:rsidR="00BE7765" w:rsidRPr="00A16CFF" w:rsidRDefault="00BE7765" w:rsidP="00BE7765">
            <w:pPr>
              <w:jc w:val="both"/>
              <w:rPr>
                <w:snapToGrid w:val="0"/>
                <w:sz w:val="20"/>
              </w:rPr>
            </w:pPr>
            <w:r w:rsidRPr="00A16CFF">
              <w:rPr>
                <w:snapToGrid w:val="0"/>
                <w:sz w:val="20"/>
              </w:rPr>
              <w:t>т</w:t>
            </w:r>
          </w:p>
        </w:tc>
        <w:tc>
          <w:tcPr>
            <w:tcW w:w="1425" w:type="dxa"/>
            <w:noWrap/>
            <w:hideMark/>
          </w:tcPr>
          <w:p w14:paraId="55E4C922" w14:textId="77777777" w:rsidR="00BE7765" w:rsidRPr="00A16CFF" w:rsidRDefault="00BE7765" w:rsidP="00BE7765">
            <w:pPr>
              <w:jc w:val="center"/>
              <w:rPr>
                <w:snapToGrid w:val="0"/>
                <w:sz w:val="20"/>
              </w:rPr>
            </w:pPr>
            <w:r w:rsidRPr="00A16CFF">
              <w:rPr>
                <w:snapToGrid w:val="0"/>
                <w:sz w:val="20"/>
              </w:rPr>
              <w:t>364,47</w:t>
            </w:r>
          </w:p>
        </w:tc>
        <w:tc>
          <w:tcPr>
            <w:tcW w:w="1400" w:type="dxa"/>
            <w:noWrap/>
            <w:hideMark/>
          </w:tcPr>
          <w:p w14:paraId="4504FEAF" w14:textId="77777777" w:rsidR="00BE7765" w:rsidRPr="00A16CFF" w:rsidRDefault="00BE7765" w:rsidP="00BE7765">
            <w:pPr>
              <w:jc w:val="center"/>
              <w:rPr>
                <w:snapToGrid w:val="0"/>
                <w:sz w:val="20"/>
              </w:rPr>
            </w:pPr>
            <w:r w:rsidRPr="00A16CFF">
              <w:rPr>
                <w:snapToGrid w:val="0"/>
                <w:sz w:val="20"/>
              </w:rPr>
              <w:t>336,34</w:t>
            </w:r>
          </w:p>
        </w:tc>
        <w:tc>
          <w:tcPr>
            <w:tcW w:w="1575" w:type="dxa"/>
            <w:noWrap/>
            <w:hideMark/>
          </w:tcPr>
          <w:p w14:paraId="6BAB578A" w14:textId="77777777" w:rsidR="00BE7765" w:rsidRPr="00A16CFF" w:rsidRDefault="00BE7765" w:rsidP="00BE7765">
            <w:pPr>
              <w:jc w:val="center"/>
              <w:rPr>
                <w:snapToGrid w:val="0"/>
                <w:sz w:val="20"/>
              </w:rPr>
            </w:pPr>
            <w:r w:rsidRPr="00A16CFF">
              <w:rPr>
                <w:snapToGrid w:val="0"/>
                <w:sz w:val="20"/>
              </w:rPr>
              <w:t>-28,13</w:t>
            </w:r>
          </w:p>
        </w:tc>
      </w:tr>
      <w:tr w:rsidR="00BE7765" w:rsidRPr="00A16CFF" w14:paraId="327498EF" w14:textId="77777777" w:rsidTr="00BE7765">
        <w:trPr>
          <w:trHeight w:val="528"/>
        </w:trPr>
        <w:tc>
          <w:tcPr>
            <w:tcW w:w="5140" w:type="dxa"/>
            <w:hideMark/>
          </w:tcPr>
          <w:p w14:paraId="6396ABE8" w14:textId="77777777" w:rsidR="00BE7765" w:rsidRPr="00A16CFF" w:rsidRDefault="00BE7765" w:rsidP="00BE7765">
            <w:pPr>
              <w:jc w:val="both"/>
              <w:rPr>
                <w:snapToGrid w:val="0"/>
                <w:sz w:val="20"/>
              </w:rPr>
            </w:pPr>
            <w:r w:rsidRPr="00A16CFF">
              <w:rPr>
                <w:snapToGrid w:val="0"/>
                <w:sz w:val="20"/>
              </w:rPr>
              <w:t>Естественная убыль натурального топлива, всего, в т. ч.</w:t>
            </w:r>
          </w:p>
        </w:tc>
        <w:tc>
          <w:tcPr>
            <w:tcW w:w="1520" w:type="dxa"/>
            <w:hideMark/>
          </w:tcPr>
          <w:p w14:paraId="264DD579" w14:textId="77777777" w:rsidR="00BE7765" w:rsidRPr="00A16CFF" w:rsidRDefault="00BE7765" w:rsidP="00BE7765">
            <w:pPr>
              <w:jc w:val="both"/>
              <w:rPr>
                <w:snapToGrid w:val="0"/>
                <w:sz w:val="20"/>
              </w:rPr>
            </w:pPr>
            <w:r w:rsidRPr="00A16CFF">
              <w:rPr>
                <w:snapToGrid w:val="0"/>
                <w:sz w:val="20"/>
              </w:rPr>
              <w:t>%</w:t>
            </w:r>
          </w:p>
        </w:tc>
        <w:tc>
          <w:tcPr>
            <w:tcW w:w="1425" w:type="dxa"/>
            <w:noWrap/>
            <w:hideMark/>
          </w:tcPr>
          <w:p w14:paraId="130355E8" w14:textId="77777777" w:rsidR="00BE7765" w:rsidRPr="00A16CFF" w:rsidRDefault="00BE7765" w:rsidP="00BE7765">
            <w:pPr>
              <w:jc w:val="center"/>
              <w:rPr>
                <w:snapToGrid w:val="0"/>
                <w:sz w:val="20"/>
              </w:rPr>
            </w:pPr>
            <w:r w:rsidRPr="00A16CFF">
              <w:rPr>
                <w:snapToGrid w:val="0"/>
                <w:sz w:val="20"/>
              </w:rPr>
              <w:t>0,75</w:t>
            </w:r>
          </w:p>
        </w:tc>
        <w:tc>
          <w:tcPr>
            <w:tcW w:w="1400" w:type="dxa"/>
            <w:noWrap/>
            <w:hideMark/>
          </w:tcPr>
          <w:p w14:paraId="02035BAF" w14:textId="77777777" w:rsidR="00BE7765" w:rsidRPr="00A16CFF" w:rsidRDefault="00BE7765" w:rsidP="00BE7765">
            <w:pPr>
              <w:jc w:val="center"/>
              <w:rPr>
                <w:snapToGrid w:val="0"/>
                <w:sz w:val="20"/>
              </w:rPr>
            </w:pPr>
            <w:r w:rsidRPr="00A16CFF">
              <w:rPr>
                <w:snapToGrid w:val="0"/>
                <w:sz w:val="20"/>
              </w:rPr>
              <w:t>0,75</w:t>
            </w:r>
          </w:p>
        </w:tc>
        <w:tc>
          <w:tcPr>
            <w:tcW w:w="1575" w:type="dxa"/>
            <w:noWrap/>
            <w:hideMark/>
          </w:tcPr>
          <w:p w14:paraId="55E0F71B" w14:textId="77777777" w:rsidR="00BE7765" w:rsidRPr="00A16CFF" w:rsidRDefault="00BE7765" w:rsidP="00BE7765">
            <w:pPr>
              <w:jc w:val="center"/>
              <w:rPr>
                <w:snapToGrid w:val="0"/>
                <w:sz w:val="20"/>
              </w:rPr>
            </w:pPr>
            <w:r w:rsidRPr="00A16CFF">
              <w:rPr>
                <w:snapToGrid w:val="0"/>
                <w:sz w:val="20"/>
              </w:rPr>
              <w:t>0,00</w:t>
            </w:r>
          </w:p>
        </w:tc>
      </w:tr>
      <w:tr w:rsidR="00BE7765" w:rsidRPr="00A16CFF" w14:paraId="674484F9" w14:textId="77777777" w:rsidTr="00BE7765">
        <w:trPr>
          <w:trHeight w:val="264"/>
        </w:trPr>
        <w:tc>
          <w:tcPr>
            <w:tcW w:w="5140" w:type="dxa"/>
            <w:hideMark/>
          </w:tcPr>
          <w:p w14:paraId="3E1BD64D" w14:textId="77777777" w:rsidR="00BE7765" w:rsidRPr="00A16CFF" w:rsidRDefault="00BE7765" w:rsidP="00BE7765">
            <w:pPr>
              <w:jc w:val="both"/>
              <w:rPr>
                <w:snapToGrid w:val="0"/>
                <w:sz w:val="20"/>
              </w:rPr>
            </w:pPr>
            <w:r w:rsidRPr="00A16CFF">
              <w:rPr>
                <w:snapToGrid w:val="0"/>
                <w:sz w:val="20"/>
              </w:rPr>
              <w:t>-при железнодорожных перевозках перевозках</w:t>
            </w:r>
          </w:p>
        </w:tc>
        <w:tc>
          <w:tcPr>
            <w:tcW w:w="1520" w:type="dxa"/>
            <w:hideMark/>
          </w:tcPr>
          <w:p w14:paraId="4CF91AC5" w14:textId="77777777" w:rsidR="00BE7765" w:rsidRPr="00A16CFF" w:rsidRDefault="00BE7765" w:rsidP="00BE7765">
            <w:pPr>
              <w:jc w:val="both"/>
              <w:rPr>
                <w:snapToGrid w:val="0"/>
                <w:sz w:val="20"/>
              </w:rPr>
            </w:pPr>
            <w:r w:rsidRPr="00A16CFF">
              <w:rPr>
                <w:snapToGrid w:val="0"/>
                <w:sz w:val="20"/>
              </w:rPr>
              <w:t>%</w:t>
            </w:r>
          </w:p>
        </w:tc>
        <w:tc>
          <w:tcPr>
            <w:tcW w:w="1425" w:type="dxa"/>
            <w:noWrap/>
            <w:hideMark/>
          </w:tcPr>
          <w:p w14:paraId="0B84C665" w14:textId="77777777" w:rsidR="00BE7765" w:rsidRPr="00A16CFF" w:rsidRDefault="00BE7765" w:rsidP="00BE7765">
            <w:pPr>
              <w:jc w:val="center"/>
              <w:rPr>
                <w:snapToGrid w:val="0"/>
                <w:sz w:val="20"/>
              </w:rPr>
            </w:pPr>
            <w:r w:rsidRPr="00A16CFF">
              <w:rPr>
                <w:snapToGrid w:val="0"/>
                <w:sz w:val="20"/>
              </w:rPr>
              <w:t>0,55</w:t>
            </w:r>
          </w:p>
        </w:tc>
        <w:tc>
          <w:tcPr>
            <w:tcW w:w="1400" w:type="dxa"/>
            <w:noWrap/>
            <w:hideMark/>
          </w:tcPr>
          <w:p w14:paraId="7FBBC776" w14:textId="77777777" w:rsidR="00BE7765" w:rsidRPr="00A16CFF" w:rsidRDefault="00BE7765" w:rsidP="00BE7765">
            <w:pPr>
              <w:jc w:val="center"/>
              <w:rPr>
                <w:snapToGrid w:val="0"/>
                <w:sz w:val="20"/>
              </w:rPr>
            </w:pPr>
            <w:r w:rsidRPr="00A16CFF">
              <w:rPr>
                <w:snapToGrid w:val="0"/>
                <w:sz w:val="20"/>
              </w:rPr>
              <w:t>0,55</w:t>
            </w:r>
          </w:p>
        </w:tc>
        <w:tc>
          <w:tcPr>
            <w:tcW w:w="1575" w:type="dxa"/>
            <w:noWrap/>
            <w:hideMark/>
          </w:tcPr>
          <w:p w14:paraId="61DFF19A" w14:textId="77777777" w:rsidR="00BE7765" w:rsidRPr="00A16CFF" w:rsidRDefault="00BE7765" w:rsidP="00BE7765">
            <w:pPr>
              <w:jc w:val="center"/>
              <w:rPr>
                <w:snapToGrid w:val="0"/>
                <w:sz w:val="20"/>
              </w:rPr>
            </w:pPr>
            <w:r w:rsidRPr="00A16CFF">
              <w:rPr>
                <w:snapToGrid w:val="0"/>
                <w:sz w:val="20"/>
              </w:rPr>
              <w:t>0,00</w:t>
            </w:r>
          </w:p>
        </w:tc>
      </w:tr>
      <w:tr w:rsidR="00BE7765" w:rsidRPr="00A16CFF" w14:paraId="3EB96AE2" w14:textId="77777777" w:rsidTr="00BE7765">
        <w:trPr>
          <w:trHeight w:val="540"/>
        </w:trPr>
        <w:tc>
          <w:tcPr>
            <w:tcW w:w="5140" w:type="dxa"/>
            <w:hideMark/>
          </w:tcPr>
          <w:p w14:paraId="4AAE311A" w14:textId="77777777" w:rsidR="00BE7765" w:rsidRPr="00A16CFF" w:rsidRDefault="00BE7765" w:rsidP="00BE7765">
            <w:pPr>
              <w:jc w:val="both"/>
              <w:rPr>
                <w:snapToGrid w:val="0"/>
                <w:sz w:val="20"/>
              </w:rPr>
            </w:pPr>
            <w:r w:rsidRPr="00A16CFF">
              <w:rPr>
                <w:snapToGrid w:val="0"/>
                <w:sz w:val="20"/>
              </w:rPr>
              <w:t>Расход натурального топлива с учётом естественной убыли и потерь, всего, в т. ч.</w:t>
            </w:r>
          </w:p>
        </w:tc>
        <w:tc>
          <w:tcPr>
            <w:tcW w:w="1520" w:type="dxa"/>
            <w:hideMark/>
          </w:tcPr>
          <w:p w14:paraId="179E9AD3" w14:textId="77777777" w:rsidR="00BE7765" w:rsidRPr="00A16CFF" w:rsidRDefault="00BE7765" w:rsidP="00BE7765">
            <w:pPr>
              <w:jc w:val="both"/>
              <w:rPr>
                <w:snapToGrid w:val="0"/>
                <w:sz w:val="20"/>
              </w:rPr>
            </w:pPr>
            <w:r w:rsidRPr="00A16CFF">
              <w:rPr>
                <w:snapToGrid w:val="0"/>
                <w:sz w:val="20"/>
              </w:rPr>
              <w:t>т</w:t>
            </w:r>
          </w:p>
        </w:tc>
        <w:tc>
          <w:tcPr>
            <w:tcW w:w="1425" w:type="dxa"/>
            <w:noWrap/>
            <w:hideMark/>
          </w:tcPr>
          <w:p w14:paraId="3AA6451A" w14:textId="77777777" w:rsidR="00BE7765" w:rsidRPr="00A16CFF" w:rsidRDefault="00BE7765" w:rsidP="00BE7765">
            <w:pPr>
              <w:jc w:val="center"/>
              <w:rPr>
                <w:snapToGrid w:val="0"/>
                <w:sz w:val="20"/>
              </w:rPr>
            </w:pPr>
            <w:r w:rsidRPr="00A16CFF">
              <w:rPr>
                <w:snapToGrid w:val="0"/>
                <w:sz w:val="20"/>
              </w:rPr>
              <w:t>170357,34</w:t>
            </w:r>
          </w:p>
        </w:tc>
        <w:tc>
          <w:tcPr>
            <w:tcW w:w="1400" w:type="dxa"/>
            <w:noWrap/>
            <w:hideMark/>
          </w:tcPr>
          <w:p w14:paraId="17B5D5FB" w14:textId="77777777" w:rsidR="00BE7765" w:rsidRPr="00A16CFF" w:rsidRDefault="00BE7765" w:rsidP="00BE7765">
            <w:pPr>
              <w:jc w:val="center"/>
              <w:rPr>
                <w:snapToGrid w:val="0"/>
                <w:sz w:val="20"/>
              </w:rPr>
            </w:pPr>
            <w:r w:rsidRPr="00A16CFF">
              <w:rPr>
                <w:snapToGrid w:val="0"/>
                <w:sz w:val="20"/>
              </w:rPr>
              <w:t>159430,26</w:t>
            </w:r>
          </w:p>
        </w:tc>
        <w:tc>
          <w:tcPr>
            <w:tcW w:w="1575" w:type="dxa"/>
            <w:noWrap/>
            <w:hideMark/>
          </w:tcPr>
          <w:p w14:paraId="35DEC85D" w14:textId="77777777" w:rsidR="00BE7765" w:rsidRPr="00A16CFF" w:rsidRDefault="00BE7765" w:rsidP="00BE7765">
            <w:pPr>
              <w:jc w:val="center"/>
              <w:rPr>
                <w:snapToGrid w:val="0"/>
                <w:sz w:val="20"/>
              </w:rPr>
            </w:pPr>
            <w:r w:rsidRPr="00A16CFF">
              <w:rPr>
                <w:snapToGrid w:val="0"/>
                <w:sz w:val="20"/>
              </w:rPr>
              <w:t>-10927,08</w:t>
            </w:r>
          </w:p>
        </w:tc>
      </w:tr>
      <w:tr w:rsidR="00BE7765" w:rsidRPr="00A16CFF" w14:paraId="3B1872D7" w14:textId="77777777" w:rsidTr="00BE7765">
        <w:trPr>
          <w:trHeight w:val="264"/>
        </w:trPr>
        <w:tc>
          <w:tcPr>
            <w:tcW w:w="5140" w:type="dxa"/>
            <w:hideMark/>
          </w:tcPr>
          <w:p w14:paraId="6A46246F" w14:textId="77777777" w:rsidR="00BE7765" w:rsidRPr="00A16CFF" w:rsidRDefault="00BE7765" w:rsidP="00BE7765">
            <w:pPr>
              <w:jc w:val="both"/>
              <w:rPr>
                <w:snapToGrid w:val="0"/>
                <w:sz w:val="20"/>
              </w:rPr>
            </w:pPr>
            <w:r w:rsidRPr="00A16CFF">
              <w:rPr>
                <w:snapToGrid w:val="0"/>
                <w:sz w:val="20"/>
              </w:rPr>
              <w:t>-уголь каменный</w:t>
            </w:r>
          </w:p>
        </w:tc>
        <w:tc>
          <w:tcPr>
            <w:tcW w:w="1520" w:type="dxa"/>
            <w:hideMark/>
          </w:tcPr>
          <w:p w14:paraId="1FF0A957" w14:textId="77777777" w:rsidR="00BE7765" w:rsidRPr="00A16CFF" w:rsidRDefault="00BE7765" w:rsidP="00BE7765">
            <w:pPr>
              <w:jc w:val="both"/>
              <w:rPr>
                <w:snapToGrid w:val="0"/>
                <w:sz w:val="20"/>
              </w:rPr>
            </w:pPr>
            <w:r w:rsidRPr="00A16CFF">
              <w:rPr>
                <w:snapToGrid w:val="0"/>
                <w:sz w:val="20"/>
              </w:rPr>
              <w:t>т</w:t>
            </w:r>
          </w:p>
        </w:tc>
        <w:tc>
          <w:tcPr>
            <w:tcW w:w="1425" w:type="dxa"/>
            <w:noWrap/>
            <w:hideMark/>
          </w:tcPr>
          <w:p w14:paraId="6E9D4179" w14:textId="77777777" w:rsidR="00BE7765" w:rsidRPr="00A16CFF" w:rsidRDefault="00BE7765" w:rsidP="00BE7765">
            <w:pPr>
              <w:jc w:val="center"/>
              <w:rPr>
                <w:snapToGrid w:val="0"/>
                <w:sz w:val="20"/>
              </w:rPr>
            </w:pPr>
            <w:r w:rsidRPr="00A16CFF">
              <w:rPr>
                <w:snapToGrid w:val="0"/>
                <w:sz w:val="20"/>
              </w:rPr>
              <w:t>169992,87</w:t>
            </w:r>
          </w:p>
        </w:tc>
        <w:tc>
          <w:tcPr>
            <w:tcW w:w="1400" w:type="dxa"/>
            <w:noWrap/>
            <w:hideMark/>
          </w:tcPr>
          <w:p w14:paraId="21E5BB1E" w14:textId="77777777" w:rsidR="00BE7765" w:rsidRPr="00A16CFF" w:rsidRDefault="00BE7765" w:rsidP="00BE7765">
            <w:pPr>
              <w:jc w:val="center"/>
              <w:rPr>
                <w:snapToGrid w:val="0"/>
                <w:sz w:val="20"/>
              </w:rPr>
            </w:pPr>
            <w:r w:rsidRPr="00A16CFF">
              <w:rPr>
                <w:snapToGrid w:val="0"/>
                <w:sz w:val="20"/>
              </w:rPr>
              <w:t>159093,92</w:t>
            </w:r>
          </w:p>
        </w:tc>
        <w:tc>
          <w:tcPr>
            <w:tcW w:w="1575" w:type="dxa"/>
            <w:noWrap/>
            <w:hideMark/>
          </w:tcPr>
          <w:p w14:paraId="054820A1" w14:textId="77777777" w:rsidR="00BE7765" w:rsidRPr="00A16CFF" w:rsidRDefault="00BE7765" w:rsidP="00BE7765">
            <w:pPr>
              <w:jc w:val="center"/>
              <w:rPr>
                <w:snapToGrid w:val="0"/>
                <w:sz w:val="20"/>
              </w:rPr>
            </w:pPr>
            <w:r w:rsidRPr="00A16CFF">
              <w:rPr>
                <w:snapToGrid w:val="0"/>
                <w:sz w:val="20"/>
              </w:rPr>
              <w:t>-10898,96</w:t>
            </w:r>
          </w:p>
        </w:tc>
      </w:tr>
      <w:tr w:rsidR="00BE7765" w:rsidRPr="00A16CFF" w14:paraId="2C8AC920" w14:textId="77777777" w:rsidTr="00BE7765">
        <w:trPr>
          <w:trHeight w:val="240"/>
        </w:trPr>
        <w:tc>
          <w:tcPr>
            <w:tcW w:w="5140" w:type="dxa"/>
            <w:hideMark/>
          </w:tcPr>
          <w:p w14:paraId="33FA7E58" w14:textId="77777777" w:rsidR="00BE7765" w:rsidRPr="00A16CFF" w:rsidRDefault="00BE7765" w:rsidP="00BE7765">
            <w:pPr>
              <w:jc w:val="both"/>
              <w:rPr>
                <w:snapToGrid w:val="0"/>
                <w:sz w:val="20"/>
              </w:rPr>
            </w:pPr>
            <w:r w:rsidRPr="00A16CFF">
              <w:rPr>
                <w:snapToGrid w:val="0"/>
                <w:sz w:val="20"/>
              </w:rPr>
              <w:t>- мазут топочный</w:t>
            </w:r>
          </w:p>
        </w:tc>
        <w:tc>
          <w:tcPr>
            <w:tcW w:w="1520" w:type="dxa"/>
            <w:hideMark/>
          </w:tcPr>
          <w:p w14:paraId="2BCDC073" w14:textId="77777777" w:rsidR="00BE7765" w:rsidRPr="00A16CFF" w:rsidRDefault="00BE7765" w:rsidP="00BE7765">
            <w:pPr>
              <w:jc w:val="both"/>
              <w:rPr>
                <w:snapToGrid w:val="0"/>
                <w:sz w:val="20"/>
              </w:rPr>
            </w:pPr>
            <w:r w:rsidRPr="00A16CFF">
              <w:rPr>
                <w:snapToGrid w:val="0"/>
                <w:sz w:val="20"/>
              </w:rPr>
              <w:t>т</w:t>
            </w:r>
          </w:p>
        </w:tc>
        <w:tc>
          <w:tcPr>
            <w:tcW w:w="1425" w:type="dxa"/>
            <w:noWrap/>
            <w:hideMark/>
          </w:tcPr>
          <w:p w14:paraId="0F5CC463" w14:textId="77777777" w:rsidR="00BE7765" w:rsidRPr="00A16CFF" w:rsidRDefault="00BE7765" w:rsidP="00BE7765">
            <w:pPr>
              <w:jc w:val="center"/>
              <w:rPr>
                <w:snapToGrid w:val="0"/>
                <w:sz w:val="20"/>
              </w:rPr>
            </w:pPr>
            <w:r w:rsidRPr="00A16CFF">
              <w:rPr>
                <w:snapToGrid w:val="0"/>
                <w:sz w:val="20"/>
              </w:rPr>
              <w:t>364,47</w:t>
            </w:r>
          </w:p>
        </w:tc>
        <w:tc>
          <w:tcPr>
            <w:tcW w:w="1400" w:type="dxa"/>
            <w:noWrap/>
            <w:hideMark/>
          </w:tcPr>
          <w:p w14:paraId="74E6BDD0" w14:textId="77777777" w:rsidR="00BE7765" w:rsidRPr="00A16CFF" w:rsidRDefault="00BE7765" w:rsidP="00BE7765">
            <w:pPr>
              <w:jc w:val="center"/>
              <w:rPr>
                <w:snapToGrid w:val="0"/>
                <w:sz w:val="20"/>
              </w:rPr>
            </w:pPr>
            <w:r w:rsidRPr="00A16CFF">
              <w:rPr>
                <w:snapToGrid w:val="0"/>
                <w:sz w:val="20"/>
              </w:rPr>
              <w:t>336,34</w:t>
            </w:r>
          </w:p>
        </w:tc>
        <w:tc>
          <w:tcPr>
            <w:tcW w:w="1575" w:type="dxa"/>
            <w:noWrap/>
            <w:hideMark/>
          </w:tcPr>
          <w:p w14:paraId="530CC913" w14:textId="77777777" w:rsidR="00BE7765" w:rsidRPr="00A16CFF" w:rsidRDefault="00BE7765" w:rsidP="00BE7765">
            <w:pPr>
              <w:jc w:val="center"/>
              <w:rPr>
                <w:snapToGrid w:val="0"/>
                <w:sz w:val="20"/>
              </w:rPr>
            </w:pPr>
            <w:r w:rsidRPr="00A16CFF">
              <w:rPr>
                <w:snapToGrid w:val="0"/>
                <w:sz w:val="20"/>
              </w:rPr>
              <w:t>-28,13</w:t>
            </w:r>
          </w:p>
        </w:tc>
      </w:tr>
      <w:tr w:rsidR="00BE7765" w:rsidRPr="00A16CFF" w14:paraId="23305D95" w14:textId="77777777" w:rsidTr="00BE7765">
        <w:trPr>
          <w:trHeight w:val="264"/>
        </w:trPr>
        <w:tc>
          <w:tcPr>
            <w:tcW w:w="5140" w:type="dxa"/>
            <w:hideMark/>
          </w:tcPr>
          <w:p w14:paraId="6352A7B1" w14:textId="77777777" w:rsidR="00BE7765" w:rsidRPr="00A16CFF" w:rsidRDefault="00BE7765" w:rsidP="00BE7765">
            <w:pPr>
              <w:jc w:val="both"/>
              <w:rPr>
                <w:snapToGrid w:val="0"/>
                <w:sz w:val="20"/>
              </w:rPr>
            </w:pPr>
            <w:proofErr w:type="gramStart"/>
            <w:r w:rsidRPr="00A16CFF">
              <w:rPr>
                <w:snapToGrid w:val="0"/>
                <w:sz w:val="20"/>
              </w:rPr>
              <w:t>Цена  натурального</w:t>
            </w:r>
            <w:proofErr w:type="gramEnd"/>
            <w:r w:rsidRPr="00A16CFF">
              <w:rPr>
                <w:snapToGrid w:val="0"/>
                <w:sz w:val="20"/>
              </w:rPr>
              <w:t xml:space="preserve"> топлива без учета ж/д тарифа</w:t>
            </w:r>
          </w:p>
        </w:tc>
        <w:tc>
          <w:tcPr>
            <w:tcW w:w="1520" w:type="dxa"/>
            <w:hideMark/>
          </w:tcPr>
          <w:p w14:paraId="74F80DAF" w14:textId="77777777" w:rsidR="00BE7765" w:rsidRPr="00A16CFF" w:rsidRDefault="00BE7765" w:rsidP="00BE7765">
            <w:pPr>
              <w:jc w:val="both"/>
              <w:rPr>
                <w:snapToGrid w:val="0"/>
                <w:sz w:val="20"/>
              </w:rPr>
            </w:pPr>
            <w:r w:rsidRPr="00A16CFF">
              <w:rPr>
                <w:snapToGrid w:val="0"/>
                <w:sz w:val="20"/>
              </w:rPr>
              <w:t>руб./т</w:t>
            </w:r>
          </w:p>
        </w:tc>
        <w:tc>
          <w:tcPr>
            <w:tcW w:w="1425" w:type="dxa"/>
            <w:hideMark/>
          </w:tcPr>
          <w:p w14:paraId="6B31F15A" w14:textId="77777777" w:rsidR="00BE7765" w:rsidRPr="00A16CFF" w:rsidRDefault="00BE7765" w:rsidP="00BE7765">
            <w:pPr>
              <w:jc w:val="center"/>
              <w:rPr>
                <w:snapToGrid w:val="0"/>
                <w:sz w:val="20"/>
              </w:rPr>
            </w:pPr>
          </w:p>
        </w:tc>
        <w:tc>
          <w:tcPr>
            <w:tcW w:w="1400" w:type="dxa"/>
            <w:hideMark/>
          </w:tcPr>
          <w:p w14:paraId="7604F06B" w14:textId="77777777" w:rsidR="00BE7765" w:rsidRPr="00A16CFF" w:rsidRDefault="00BE7765" w:rsidP="00BE7765">
            <w:pPr>
              <w:jc w:val="center"/>
              <w:rPr>
                <w:snapToGrid w:val="0"/>
                <w:sz w:val="20"/>
              </w:rPr>
            </w:pPr>
          </w:p>
        </w:tc>
        <w:tc>
          <w:tcPr>
            <w:tcW w:w="1575" w:type="dxa"/>
            <w:hideMark/>
          </w:tcPr>
          <w:p w14:paraId="36883A46" w14:textId="77777777" w:rsidR="00BE7765" w:rsidRPr="00A16CFF" w:rsidRDefault="00BE7765" w:rsidP="00BE7765">
            <w:pPr>
              <w:jc w:val="center"/>
              <w:rPr>
                <w:snapToGrid w:val="0"/>
                <w:sz w:val="20"/>
              </w:rPr>
            </w:pPr>
            <w:r w:rsidRPr="00A16CFF">
              <w:rPr>
                <w:snapToGrid w:val="0"/>
                <w:sz w:val="20"/>
              </w:rPr>
              <w:t>0,00</w:t>
            </w:r>
          </w:p>
        </w:tc>
      </w:tr>
      <w:tr w:rsidR="00BE7765" w:rsidRPr="00A16CFF" w14:paraId="1D4947E4" w14:textId="77777777" w:rsidTr="00BE7765">
        <w:trPr>
          <w:trHeight w:val="264"/>
        </w:trPr>
        <w:tc>
          <w:tcPr>
            <w:tcW w:w="5140" w:type="dxa"/>
            <w:hideMark/>
          </w:tcPr>
          <w:p w14:paraId="1182E1EB" w14:textId="77777777" w:rsidR="00BE7765" w:rsidRPr="00A16CFF" w:rsidRDefault="00BE7765" w:rsidP="00BE7765">
            <w:pPr>
              <w:jc w:val="both"/>
              <w:rPr>
                <w:snapToGrid w:val="0"/>
                <w:sz w:val="20"/>
              </w:rPr>
            </w:pPr>
            <w:r w:rsidRPr="00A16CFF">
              <w:rPr>
                <w:snapToGrid w:val="0"/>
                <w:sz w:val="20"/>
              </w:rPr>
              <w:t>-уголь каменный</w:t>
            </w:r>
          </w:p>
        </w:tc>
        <w:tc>
          <w:tcPr>
            <w:tcW w:w="1520" w:type="dxa"/>
            <w:hideMark/>
          </w:tcPr>
          <w:p w14:paraId="65219E1B" w14:textId="77777777" w:rsidR="00BE7765" w:rsidRPr="00A16CFF" w:rsidRDefault="00BE7765" w:rsidP="00BE7765">
            <w:pPr>
              <w:jc w:val="both"/>
              <w:rPr>
                <w:snapToGrid w:val="0"/>
                <w:sz w:val="20"/>
              </w:rPr>
            </w:pPr>
            <w:r w:rsidRPr="00A16CFF">
              <w:rPr>
                <w:snapToGrid w:val="0"/>
                <w:sz w:val="20"/>
              </w:rPr>
              <w:t>руб./т</w:t>
            </w:r>
          </w:p>
        </w:tc>
        <w:tc>
          <w:tcPr>
            <w:tcW w:w="1425" w:type="dxa"/>
            <w:noWrap/>
            <w:hideMark/>
          </w:tcPr>
          <w:p w14:paraId="55BB5251" w14:textId="77777777" w:rsidR="00BE7765" w:rsidRPr="00A16CFF" w:rsidRDefault="00BE7765" w:rsidP="00BE7765">
            <w:pPr>
              <w:jc w:val="center"/>
              <w:rPr>
                <w:snapToGrid w:val="0"/>
                <w:sz w:val="20"/>
              </w:rPr>
            </w:pPr>
            <w:r w:rsidRPr="00A16CFF">
              <w:rPr>
                <w:snapToGrid w:val="0"/>
                <w:sz w:val="20"/>
              </w:rPr>
              <w:t>1146,45</w:t>
            </w:r>
          </w:p>
        </w:tc>
        <w:tc>
          <w:tcPr>
            <w:tcW w:w="1400" w:type="dxa"/>
            <w:noWrap/>
            <w:hideMark/>
          </w:tcPr>
          <w:p w14:paraId="0E51C578" w14:textId="77777777" w:rsidR="00BE7765" w:rsidRPr="00A16CFF" w:rsidRDefault="00BE7765" w:rsidP="00BE7765">
            <w:pPr>
              <w:jc w:val="center"/>
              <w:rPr>
                <w:snapToGrid w:val="0"/>
                <w:sz w:val="20"/>
              </w:rPr>
            </w:pPr>
            <w:r w:rsidRPr="00A16CFF">
              <w:rPr>
                <w:snapToGrid w:val="0"/>
                <w:sz w:val="20"/>
              </w:rPr>
              <w:t>1130,38</w:t>
            </w:r>
          </w:p>
        </w:tc>
        <w:tc>
          <w:tcPr>
            <w:tcW w:w="1575" w:type="dxa"/>
            <w:noWrap/>
            <w:hideMark/>
          </w:tcPr>
          <w:p w14:paraId="7211507A" w14:textId="77777777" w:rsidR="00BE7765" w:rsidRPr="00A16CFF" w:rsidRDefault="00BE7765" w:rsidP="00BE7765">
            <w:pPr>
              <w:jc w:val="center"/>
              <w:rPr>
                <w:snapToGrid w:val="0"/>
                <w:sz w:val="20"/>
              </w:rPr>
            </w:pPr>
            <w:r w:rsidRPr="00A16CFF">
              <w:rPr>
                <w:snapToGrid w:val="0"/>
                <w:sz w:val="20"/>
              </w:rPr>
              <w:t>-16,07</w:t>
            </w:r>
          </w:p>
        </w:tc>
      </w:tr>
      <w:tr w:rsidR="00BE7765" w:rsidRPr="00A16CFF" w14:paraId="71EF2DF2" w14:textId="77777777" w:rsidTr="00BE7765">
        <w:trPr>
          <w:trHeight w:val="264"/>
        </w:trPr>
        <w:tc>
          <w:tcPr>
            <w:tcW w:w="5140" w:type="dxa"/>
            <w:hideMark/>
          </w:tcPr>
          <w:p w14:paraId="1F57BB24" w14:textId="77777777" w:rsidR="00BE7765" w:rsidRPr="00A16CFF" w:rsidRDefault="00BE7765" w:rsidP="00BE7765">
            <w:pPr>
              <w:jc w:val="both"/>
              <w:rPr>
                <w:snapToGrid w:val="0"/>
                <w:sz w:val="20"/>
              </w:rPr>
            </w:pPr>
            <w:r w:rsidRPr="00A16CFF">
              <w:rPr>
                <w:snapToGrid w:val="0"/>
                <w:sz w:val="20"/>
              </w:rPr>
              <w:t>- мазут топочный</w:t>
            </w:r>
          </w:p>
        </w:tc>
        <w:tc>
          <w:tcPr>
            <w:tcW w:w="1520" w:type="dxa"/>
            <w:hideMark/>
          </w:tcPr>
          <w:p w14:paraId="03B3083B" w14:textId="77777777" w:rsidR="00BE7765" w:rsidRPr="00A16CFF" w:rsidRDefault="00BE7765" w:rsidP="00BE7765">
            <w:pPr>
              <w:jc w:val="both"/>
              <w:rPr>
                <w:snapToGrid w:val="0"/>
                <w:sz w:val="20"/>
              </w:rPr>
            </w:pPr>
            <w:r w:rsidRPr="00A16CFF">
              <w:rPr>
                <w:snapToGrid w:val="0"/>
                <w:sz w:val="20"/>
              </w:rPr>
              <w:t>руб/т</w:t>
            </w:r>
          </w:p>
        </w:tc>
        <w:tc>
          <w:tcPr>
            <w:tcW w:w="1425" w:type="dxa"/>
            <w:noWrap/>
            <w:hideMark/>
          </w:tcPr>
          <w:p w14:paraId="064F8319" w14:textId="77777777" w:rsidR="00BE7765" w:rsidRPr="00A16CFF" w:rsidRDefault="00BE7765" w:rsidP="00BE7765">
            <w:pPr>
              <w:jc w:val="center"/>
              <w:rPr>
                <w:snapToGrid w:val="0"/>
                <w:sz w:val="20"/>
              </w:rPr>
            </w:pPr>
            <w:r w:rsidRPr="00A16CFF">
              <w:rPr>
                <w:snapToGrid w:val="0"/>
                <w:sz w:val="20"/>
              </w:rPr>
              <w:t>17430,00</w:t>
            </w:r>
          </w:p>
        </w:tc>
        <w:tc>
          <w:tcPr>
            <w:tcW w:w="1400" w:type="dxa"/>
            <w:noWrap/>
            <w:hideMark/>
          </w:tcPr>
          <w:p w14:paraId="33650A62" w14:textId="77777777" w:rsidR="00BE7765" w:rsidRPr="00A16CFF" w:rsidRDefault="00BE7765" w:rsidP="00BE7765">
            <w:pPr>
              <w:jc w:val="center"/>
              <w:rPr>
                <w:snapToGrid w:val="0"/>
                <w:sz w:val="20"/>
              </w:rPr>
            </w:pPr>
            <w:r w:rsidRPr="00A16CFF">
              <w:rPr>
                <w:snapToGrid w:val="0"/>
                <w:sz w:val="20"/>
              </w:rPr>
              <w:t>17663,59</w:t>
            </w:r>
          </w:p>
        </w:tc>
        <w:tc>
          <w:tcPr>
            <w:tcW w:w="1575" w:type="dxa"/>
            <w:noWrap/>
            <w:hideMark/>
          </w:tcPr>
          <w:p w14:paraId="464C2333" w14:textId="77777777" w:rsidR="00BE7765" w:rsidRPr="00A16CFF" w:rsidRDefault="00BE7765" w:rsidP="00BE7765">
            <w:pPr>
              <w:jc w:val="center"/>
              <w:rPr>
                <w:snapToGrid w:val="0"/>
                <w:sz w:val="20"/>
              </w:rPr>
            </w:pPr>
            <w:r w:rsidRPr="00A16CFF">
              <w:rPr>
                <w:snapToGrid w:val="0"/>
                <w:sz w:val="20"/>
              </w:rPr>
              <w:t>233,59</w:t>
            </w:r>
          </w:p>
        </w:tc>
      </w:tr>
      <w:tr w:rsidR="00BE7765" w:rsidRPr="00A16CFF" w14:paraId="3A4876C8" w14:textId="77777777" w:rsidTr="00BE7765">
        <w:trPr>
          <w:trHeight w:val="312"/>
        </w:trPr>
        <w:tc>
          <w:tcPr>
            <w:tcW w:w="5140" w:type="dxa"/>
            <w:hideMark/>
          </w:tcPr>
          <w:p w14:paraId="7FC2959F" w14:textId="77777777" w:rsidR="00BE7765" w:rsidRPr="00A16CFF" w:rsidRDefault="00BE7765" w:rsidP="00BE7765">
            <w:pPr>
              <w:jc w:val="both"/>
              <w:rPr>
                <w:snapToGrid w:val="0"/>
                <w:sz w:val="20"/>
              </w:rPr>
            </w:pPr>
            <w:r w:rsidRPr="00A16CFF">
              <w:rPr>
                <w:snapToGrid w:val="0"/>
                <w:sz w:val="20"/>
              </w:rPr>
              <w:t>Стоимость топлива, всего, в т.ч.</w:t>
            </w:r>
          </w:p>
        </w:tc>
        <w:tc>
          <w:tcPr>
            <w:tcW w:w="1520" w:type="dxa"/>
            <w:hideMark/>
          </w:tcPr>
          <w:p w14:paraId="66F2E693" w14:textId="77777777" w:rsidR="00BE7765" w:rsidRPr="00A16CFF" w:rsidRDefault="00BE7765" w:rsidP="00BE7765">
            <w:pPr>
              <w:jc w:val="both"/>
              <w:rPr>
                <w:snapToGrid w:val="0"/>
                <w:sz w:val="20"/>
              </w:rPr>
            </w:pPr>
            <w:r w:rsidRPr="00A16CFF">
              <w:rPr>
                <w:snapToGrid w:val="0"/>
                <w:sz w:val="20"/>
              </w:rPr>
              <w:t>тыс. руб.</w:t>
            </w:r>
          </w:p>
        </w:tc>
        <w:tc>
          <w:tcPr>
            <w:tcW w:w="1425" w:type="dxa"/>
            <w:hideMark/>
          </w:tcPr>
          <w:p w14:paraId="0F849250" w14:textId="77777777" w:rsidR="00BE7765" w:rsidRPr="00A16CFF" w:rsidRDefault="00BE7765" w:rsidP="00BE7765">
            <w:pPr>
              <w:jc w:val="center"/>
              <w:rPr>
                <w:bCs/>
                <w:snapToGrid w:val="0"/>
                <w:sz w:val="20"/>
              </w:rPr>
            </w:pPr>
            <w:r w:rsidRPr="00A16CFF">
              <w:rPr>
                <w:bCs/>
                <w:snapToGrid w:val="0"/>
                <w:sz w:val="20"/>
              </w:rPr>
              <w:t>201241,04</w:t>
            </w:r>
          </w:p>
        </w:tc>
        <w:tc>
          <w:tcPr>
            <w:tcW w:w="1400" w:type="dxa"/>
            <w:hideMark/>
          </w:tcPr>
          <w:p w14:paraId="6BEDB2AB" w14:textId="77777777" w:rsidR="00BE7765" w:rsidRPr="00A16CFF" w:rsidRDefault="00BE7765" w:rsidP="00BE7765">
            <w:pPr>
              <w:jc w:val="center"/>
              <w:rPr>
                <w:bCs/>
                <w:snapToGrid w:val="0"/>
                <w:sz w:val="20"/>
              </w:rPr>
            </w:pPr>
            <w:r w:rsidRPr="00A16CFF">
              <w:rPr>
                <w:bCs/>
                <w:snapToGrid w:val="0"/>
                <w:sz w:val="20"/>
              </w:rPr>
              <w:t>185777,63</w:t>
            </w:r>
          </w:p>
        </w:tc>
        <w:tc>
          <w:tcPr>
            <w:tcW w:w="1575" w:type="dxa"/>
            <w:hideMark/>
          </w:tcPr>
          <w:p w14:paraId="18EC3F63" w14:textId="77777777" w:rsidR="00BE7765" w:rsidRPr="00A16CFF" w:rsidRDefault="00BE7765" w:rsidP="00BE7765">
            <w:pPr>
              <w:jc w:val="center"/>
              <w:rPr>
                <w:bCs/>
                <w:snapToGrid w:val="0"/>
                <w:sz w:val="20"/>
              </w:rPr>
            </w:pPr>
            <w:r w:rsidRPr="00A16CFF">
              <w:rPr>
                <w:bCs/>
                <w:snapToGrid w:val="0"/>
                <w:sz w:val="20"/>
              </w:rPr>
              <w:t>-15463,41</w:t>
            </w:r>
          </w:p>
        </w:tc>
      </w:tr>
      <w:tr w:rsidR="00BE7765" w:rsidRPr="00A16CFF" w14:paraId="70E61B99" w14:textId="77777777" w:rsidTr="00BE7765">
        <w:trPr>
          <w:trHeight w:val="264"/>
        </w:trPr>
        <w:tc>
          <w:tcPr>
            <w:tcW w:w="5140" w:type="dxa"/>
            <w:hideMark/>
          </w:tcPr>
          <w:p w14:paraId="0901AAE1" w14:textId="77777777" w:rsidR="00BE7765" w:rsidRPr="00A16CFF" w:rsidRDefault="00BE7765" w:rsidP="00BE7765">
            <w:pPr>
              <w:jc w:val="both"/>
              <w:rPr>
                <w:snapToGrid w:val="0"/>
                <w:sz w:val="20"/>
              </w:rPr>
            </w:pPr>
            <w:r w:rsidRPr="00A16CFF">
              <w:rPr>
                <w:snapToGrid w:val="0"/>
                <w:sz w:val="20"/>
              </w:rPr>
              <w:t>-уголь каменный</w:t>
            </w:r>
          </w:p>
        </w:tc>
        <w:tc>
          <w:tcPr>
            <w:tcW w:w="1520" w:type="dxa"/>
            <w:hideMark/>
          </w:tcPr>
          <w:p w14:paraId="20053383"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0295DDCB" w14:textId="77777777" w:rsidR="00BE7765" w:rsidRPr="00A16CFF" w:rsidRDefault="00BE7765" w:rsidP="00BE7765">
            <w:pPr>
              <w:jc w:val="center"/>
              <w:rPr>
                <w:snapToGrid w:val="0"/>
                <w:sz w:val="20"/>
              </w:rPr>
            </w:pPr>
            <w:r w:rsidRPr="00A16CFF">
              <w:rPr>
                <w:snapToGrid w:val="0"/>
                <w:sz w:val="20"/>
              </w:rPr>
              <w:t>194888,33</w:t>
            </w:r>
          </w:p>
        </w:tc>
        <w:tc>
          <w:tcPr>
            <w:tcW w:w="1400" w:type="dxa"/>
            <w:noWrap/>
            <w:hideMark/>
          </w:tcPr>
          <w:p w14:paraId="4A6A66DF" w14:textId="77777777" w:rsidR="00BE7765" w:rsidRPr="00A16CFF" w:rsidRDefault="00BE7765" w:rsidP="00BE7765">
            <w:pPr>
              <w:jc w:val="center"/>
              <w:rPr>
                <w:snapToGrid w:val="0"/>
                <w:sz w:val="20"/>
              </w:rPr>
            </w:pPr>
            <w:r w:rsidRPr="00A16CFF">
              <w:rPr>
                <w:snapToGrid w:val="0"/>
                <w:sz w:val="20"/>
              </w:rPr>
              <w:t>179836,58</w:t>
            </w:r>
          </w:p>
        </w:tc>
        <w:tc>
          <w:tcPr>
            <w:tcW w:w="1575" w:type="dxa"/>
            <w:noWrap/>
            <w:hideMark/>
          </w:tcPr>
          <w:p w14:paraId="6EF966B5" w14:textId="77777777" w:rsidR="00BE7765" w:rsidRPr="00A16CFF" w:rsidRDefault="00BE7765" w:rsidP="00BE7765">
            <w:pPr>
              <w:jc w:val="center"/>
              <w:rPr>
                <w:snapToGrid w:val="0"/>
                <w:sz w:val="20"/>
              </w:rPr>
            </w:pPr>
            <w:r w:rsidRPr="00A16CFF">
              <w:rPr>
                <w:snapToGrid w:val="0"/>
                <w:sz w:val="20"/>
              </w:rPr>
              <w:t>-15051,75</w:t>
            </w:r>
          </w:p>
        </w:tc>
      </w:tr>
      <w:tr w:rsidR="00BE7765" w:rsidRPr="00A16CFF" w14:paraId="7D0EC029" w14:textId="77777777" w:rsidTr="00BE7765">
        <w:trPr>
          <w:trHeight w:val="264"/>
        </w:trPr>
        <w:tc>
          <w:tcPr>
            <w:tcW w:w="5140" w:type="dxa"/>
            <w:hideMark/>
          </w:tcPr>
          <w:p w14:paraId="46BDA183" w14:textId="77777777" w:rsidR="00BE7765" w:rsidRPr="00A16CFF" w:rsidRDefault="00BE7765" w:rsidP="00BE7765">
            <w:pPr>
              <w:jc w:val="both"/>
              <w:rPr>
                <w:snapToGrid w:val="0"/>
                <w:sz w:val="20"/>
              </w:rPr>
            </w:pPr>
            <w:r w:rsidRPr="00A16CFF">
              <w:rPr>
                <w:snapToGrid w:val="0"/>
                <w:sz w:val="20"/>
              </w:rPr>
              <w:t>- мазут топочный</w:t>
            </w:r>
          </w:p>
        </w:tc>
        <w:tc>
          <w:tcPr>
            <w:tcW w:w="1520" w:type="dxa"/>
            <w:hideMark/>
          </w:tcPr>
          <w:p w14:paraId="73E9EBD7"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70097B5B" w14:textId="77777777" w:rsidR="00BE7765" w:rsidRPr="00A16CFF" w:rsidRDefault="00BE7765" w:rsidP="00BE7765">
            <w:pPr>
              <w:jc w:val="center"/>
              <w:rPr>
                <w:snapToGrid w:val="0"/>
                <w:sz w:val="20"/>
              </w:rPr>
            </w:pPr>
            <w:r w:rsidRPr="00A16CFF">
              <w:rPr>
                <w:snapToGrid w:val="0"/>
                <w:sz w:val="20"/>
              </w:rPr>
              <w:t>6352,71</w:t>
            </w:r>
          </w:p>
        </w:tc>
        <w:tc>
          <w:tcPr>
            <w:tcW w:w="1400" w:type="dxa"/>
            <w:noWrap/>
            <w:hideMark/>
          </w:tcPr>
          <w:p w14:paraId="36CE53C3" w14:textId="77777777" w:rsidR="00BE7765" w:rsidRPr="00A16CFF" w:rsidRDefault="00BE7765" w:rsidP="00BE7765">
            <w:pPr>
              <w:jc w:val="center"/>
              <w:rPr>
                <w:snapToGrid w:val="0"/>
                <w:sz w:val="20"/>
              </w:rPr>
            </w:pPr>
            <w:r w:rsidRPr="00A16CFF">
              <w:rPr>
                <w:snapToGrid w:val="0"/>
                <w:sz w:val="20"/>
              </w:rPr>
              <w:t>5941,05</w:t>
            </w:r>
          </w:p>
        </w:tc>
        <w:tc>
          <w:tcPr>
            <w:tcW w:w="1575" w:type="dxa"/>
            <w:noWrap/>
            <w:hideMark/>
          </w:tcPr>
          <w:p w14:paraId="24702381" w14:textId="77777777" w:rsidR="00BE7765" w:rsidRPr="00A16CFF" w:rsidRDefault="00BE7765" w:rsidP="00BE7765">
            <w:pPr>
              <w:jc w:val="center"/>
              <w:rPr>
                <w:snapToGrid w:val="0"/>
                <w:sz w:val="20"/>
              </w:rPr>
            </w:pPr>
            <w:r w:rsidRPr="00A16CFF">
              <w:rPr>
                <w:snapToGrid w:val="0"/>
                <w:sz w:val="20"/>
              </w:rPr>
              <w:t>-411,66</w:t>
            </w:r>
          </w:p>
        </w:tc>
      </w:tr>
      <w:tr w:rsidR="00BE7765" w:rsidRPr="00A16CFF" w14:paraId="6A7280CF" w14:textId="77777777" w:rsidTr="00BE7765">
        <w:trPr>
          <w:trHeight w:val="312"/>
        </w:trPr>
        <w:tc>
          <w:tcPr>
            <w:tcW w:w="5140" w:type="dxa"/>
            <w:hideMark/>
          </w:tcPr>
          <w:p w14:paraId="39EEDCDB" w14:textId="77777777" w:rsidR="00BE7765" w:rsidRPr="00A16CFF" w:rsidRDefault="00BE7765" w:rsidP="00BE7765">
            <w:pPr>
              <w:jc w:val="both"/>
              <w:rPr>
                <w:snapToGrid w:val="0"/>
                <w:sz w:val="20"/>
              </w:rPr>
            </w:pPr>
            <w:r w:rsidRPr="00A16CFF">
              <w:rPr>
                <w:snapToGrid w:val="0"/>
                <w:sz w:val="20"/>
              </w:rPr>
              <w:t>Стоимость расходов по транспортировке, всего, в т.ч.:</w:t>
            </w:r>
          </w:p>
        </w:tc>
        <w:tc>
          <w:tcPr>
            <w:tcW w:w="1520" w:type="dxa"/>
            <w:hideMark/>
          </w:tcPr>
          <w:p w14:paraId="1B9B900F" w14:textId="77777777" w:rsidR="00BE7765" w:rsidRPr="00A16CFF" w:rsidRDefault="00BE7765" w:rsidP="00BE7765">
            <w:pPr>
              <w:jc w:val="both"/>
              <w:rPr>
                <w:snapToGrid w:val="0"/>
                <w:sz w:val="20"/>
              </w:rPr>
            </w:pPr>
            <w:r w:rsidRPr="00A16CFF">
              <w:rPr>
                <w:snapToGrid w:val="0"/>
                <w:sz w:val="20"/>
              </w:rPr>
              <w:t>тыс. руб.</w:t>
            </w:r>
          </w:p>
        </w:tc>
        <w:tc>
          <w:tcPr>
            <w:tcW w:w="1425" w:type="dxa"/>
            <w:hideMark/>
          </w:tcPr>
          <w:p w14:paraId="39F24267" w14:textId="77777777" w:rsidR="00BE7765" w:rsidRPr="00A16CFF" w:rsidRDefault="00BE7765" w:rsidP="00BE7765">
            <w:pPr>
              <w:jc w:val="center"/>
              <w:rPr>
                <w:bCs/>
                <w:snapToGrid w:val="0"/>
                <w:sz w:val="20"/>
              </w:rPr>
            </w:pPr>
            <w:r w:rsidRPr="00A16CFF">
              <w:rPr>
                <w:bCs/>
                <w:snapToGrid w:val="0"/>
                <w:sz w:val="20"/>
              </w:rPr>
              <w:t>83283,82</w:t>
            </w:r>
          </w:p>
        </w:tc>
        <w:tc>
          <w:tcPr>
            <w:tcW w:w="1400" w:type="dxa"/>
            <w:hideMark/>
          </w:tcPr>
          <w:p w14:paraId="1DEA30AD" w14:textId="77777777" w:rsidR="00BE7765" w:rsidRPr="00A16CFF" w:rsidRDefault="00BE7765" w:rsidP="00BE7765">
            <w:pPr>
              <w:jc w:val="center"/>
              <w:rPr>
                <w:bCs/>
                <w:snapToGrid w:val="0"/>
                <w:sz w:val="20"/>
              </w:rPr>
            </w:pPr>
            <w:r w:rsidRPr="00A16CFF">
              <w:rPr>
                <w:bCs/>
                <w:snapToGrid w:val="0"/>
                <w:sz w:val="20"/>
              </w:rPr>
              <w:t>83021,57</w:t>
            </w:r>
          </w:p>
        </w:tc>
        <w:tc>
          <w:tcPr>
            <w:tcW w:w="1575" w:type="dxa"/>
            <w:hideMark/>
          </w:tcPr>
          <w:p w14:paraId="3C5A2CB9" w14:textId="77777777" w:rsidR="00BE7765" w:rsidRPr="00A16CFF" w:rsidRDefault="00BE7765" w:rsidP="00BE7765">
            <w:pPr>
              <w:jc w:val="center"/>
              <w:rPr>
                <w:bCs/>
                <w:snapToGrid w:val="0"/>
                <w:sz w:val="20"/>
              </w:rPr>
            </w:pPr>
            <w:r w:rsidRPr="00A16CFF">
              <w:rPr>
                <w:bCs/>
                <w:snapToGrid w:val="0"/>
                <w:sz w:val="20"/>
              </w:rPr>
              <w:t>-262,25</w:t>
            </w:r>
          </w:p>
        </w:tc>
      </w:tr>
      <w:tr w:rsidR="00BE7765" w:rsidRPr="00A16CFF" w14:paraId="2D1502F1" w14:textId="77777777" w:rsidTr="00BE7765">
        <w:trPr>
          <w:trHeight w:val="264"/>
        </w:trPr>
        <w:tc>
          <w:tcPr>
            <w:tcW w:w="5140" w:type="dxa"/>
            <w:noWrap/>
            <w:hideMark/>
          </w:tcPr>
          <w:p w14:paraId="45C4699A" w14:textId="77777777" w:rsidR="00BE7765" w:rsidRPr="00A16CFF" w:rsidRDefault="00BE7765" w:rsidP="00BE7765">
            <w:pPr>
              <w:jc w:val="both"/>
              <w:rPr>
                <w:snapToGrid w:val="0"/>
                <w:sz w:val="20"/>
              </w:rPr>
            </w:pPr>
            <w:r w:rsidRPr="00A16CFF">
              <w:rPr>
                <w:snapToGrid w:val="0"/>
                <w:sz w:val="20"/>
              </w:rPr>
              <w:t>железнодорожные перевозки</w:t>
            </w:r>
          </w:p>
        </w:tc>
        <w:tc>
          <w:tcPr>
            <w:tcW w:w="1520" w:type="dxa"/>
            <w:hideMark/>
          </w:tcPr>
          <w:p w14:paraId="1B142213"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6E6BE04E" w14:textId="77777777" w:rsidR="00BE7765" w:rsidRPr="00A16CFF" w:rsidRDefault="00BE7765" w:rsidP="00BE7765">
            <w:pPr>
              <w:jc w:val="center"/>
              <w:rPr>
                <w:snapToGrid w:val="0"/>
                <w:sz w:val="20"/>
              </w:rPr>
            </w:pPr>
            <w:r w:rsidRPr="00A16CFF">
              <w:rPr>
                <w:snapToGrid w:val="0"/>
                <w:sz w:val="20"/>
              </w:rPr>
              <w:t>67057,09</w:t>
            </w:r>
          </w:p>
        </w:tc>
        <w:tc>
          <w:tcPr>
            <w:tcW w:w="1400" w:type="dxa"/>
            <w:noWrap/>
            <w:hideMark/>
          </w:tcPr>
          <w:p w14:paraId="3B891363" w14:textId="77777777" w:rsidR="00BE7765" w:rsidRPr="00A16CFF" w:rsidRDefault="00BE7765" w:rsidP="00BE7765">
            <w:pPr>
              <w:jc w:val="center"/>
              <w:rPr>
                <w:snapToGrid w:val="0"/>
                <w:sz w:val="20"/>
              </w:rPr>
            </w:pPr>
            <w:r w:rsidRPr="00A16CFF">
              <w:rPr>
                <w:snapToGrid w:val="0"/>
                <w:sz w:val="20"/>
              </w:rPr>
              <w:t>63527,79</w:t>
            </w:r>
          </w:p>
        </w:tc>
        <w:tc>
          <w:tcPr>
            <w:tcW w:w="1575" w:type="dxa"/>
            <w:noWrap/>
            <w:hideMark/>
          </w:tcPr>
          <w:p w14:paraId="14B98AF8" w14:textId="77777777" w:rsidR="00BE7765" w:rsidRPr="00A16CFF" w:rsidRDefault="00BE7765" w:rsidP="00BE7765">
            <w:pPr>
              <w:jc w:val="center"/>
              <w:rPr>
                <w:snapToGrid w:val="0"/>
                <w:sz w:val="20"/>
              </w:rPr>
            </w:pPr>
            <w:r w:rsidRPr="00A16CFF">
              <w:rPr>
                <w:snapToGrid w:val="0"/>
                <w:sz w:val="20"/>
              </w:rPr>
              <w:t>-3529,30</w:t>
            </w:r>
          </w:p>
        </w:tc>
      </w:tr>
      <w:tr w:rsidR="00BE7765" w:rsidRPr="00A16CFF" w14:paraId="64066487" w14:textId="77777777" w:rsidTr="00BE7765">
        <w:trPr>
          <w:trHeight w:val="255"/>
        </w:trPr>
        <w:tc>
          <w:tcPr>
            <w:tcW w:w="5140" w:type="dxa"/>
            <w:noWrap/>
            <w:hideMark/>
          </w:tcPr>
          <w:p w14:paraId="1A1EAFE5" w14:textId="77777777" w:rsidR="00BE7765" w:rsidRPr="00A16CFF" w:rsidRDefault="00BE7765" w:rsidP="00BE7765">
            <w:pPr>
              <w:jc w:val="both"/>
              <w:rPr>
                <w:snapToGrid w:val="0"/>
                <w:sz w:val="20"/>
              </w:rPr>
            </w:pPr>
            <w:r w:rsidRPr="00A16CFF">
              <w:rPr>
                <w:snapToGrid w:val="0"/>
                <w:sz w:val="20"/>
              </w:rPr>
              <w:t>Автоперевозка</w:t>
            </w:r>
          </w:p>
        </w:tc>
        <w:tc>
          <w:tcPr>
            <w:tcW w:w="1520" w:type="dxa"/>
            <w:hideMark/>
          </w:tcPr>
          <w:p w14:paraId="264E9D97"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31006294" w14:textId="77777777" w:rsidR="00BE7765" w:rsidRPr="00A16CFF" w:rsidRDefault="00BE7765" w:rsidP="00BE7765">
            <w:pPr>
              <w:jc w:val="center"/>
              <w:rPr>
                <w:snapToGrid w:val="0"/>
                <w:sz w:val="20"/>
              </w:rPr>
            </w:pPr>
          </w:p>
        </w:tc>
        <w:tc>
          <w:tcPr>
            <w:tcW w:w="1400" w:type="dxa"/>
            <w:noWrap/>
            <w:hideMark/>
          </w:tcPr>
          <w:p w14:paraId="76D28E7F" w14:textId="77777777" w:rsidR="00BE7765" w:rsidRPr="00A16CFF" w:rsidRDefault="00BE7765" w:rsidP="00BE7765">
            <w:pPr>
              <w:jc w:val="center"/>
              <w:rPr>
                <w:snapToGrid w:val="0"/>
                <w:sz w:val="20"/>
              </w:rPr>
            </w:pPr>
          </w:p>
        </w:tc>
        <w:tc>
          <w:tcPr>
            <w:tcW w:w="1575" w:type="dxa"/>
            <w:noWrap/>
            <w:hideMark/>
          </w:tcPr>
          <w:p w14:paraId="06B189F6" w14:textId="77777777" w:rsidR="00BE7765" w:rsidRPr="00A16CFF" w:rsidRDefault="00BE7765" w:rsidP="00BE7765">
            <w:pPr>
              <w:jc w:val="center"/>
              <w:rPr>
                <w:snapToGrid w:val="0"/>
                <w:sz w:val="20"/>
              </w:rPr>
            </w:pPr>
            <w:r w:rsidRPr="00A16CFF">
              <w:rPr>
                <w:snapToGrid w:val="0"/>
                <w:sz w:val="20"/>
              </w:rPr>
              <w:t>0,00</w:t>
            </w:r>
          </w:p>
        </w:tc>
      </w:tr>
      <w:tr w:rsidR="00BE7765" w:rsidRPr="00A16CFF" w14:paraId="0B4C089E" w14:textId="77777777" w:rsidTr="00BE7765">
        <w:trPr>
          <w:trHeight w:val="285"/>
        </w:trPr>
        <w:tc>
          <w:tcPr>
            <w:tcW w:w="5140" w:type="dxa"/>
            <w:hideMark/>
          </w:tcPr>
          <w:p w14:paraId="644B77CA" w14:textId="77777777" w:rsidR="00BE7765" w:rsidRPr="00A16CFF" w:rsidRDefault="00BE7765" w:rsidP="00BE7765">
            <w:pPr>
              <w:jc w:val="both"/>
              <w:rPr>
                <w:snapToGrid w:val="0"/>
                <w:sz w:val="20"/>
              </w:rPr>
            </w:pPr>
            <w:r w:rsidRPr="00A16CFF">
              <w:rPr>
                <w:snapToGrid w:val="0"/>
                <w:sz w:val="20"/>
              </w:rPr>
              <w:t>погрузка, разгрузка, услуги тракт. парка</w:t>
            </w:r>
          </w:p>
        </w:tc>
        <w:tc>
          <w:tcPr>
            <w:tcW w:w="1520" w:type="dxa"/>
            <w:hideMark/>
          </w:tcPr>
          <w:p w14:paraId="3E3F7E0A"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24D31090" w14:textId="77777777" w:rsidR="00BE7765" w:rsidRPr="00A16CFF" w:rsidRDefault="00BE7765" w:rsidP="00BE7765">
            <w:pPr>
              <w:jc w:val="center"/>
              <w:rPr>
                <w:snapToGrid w:val="0"/>
                <w:sz w:val="20"/>
              </w:rPr>
            </w:pPr>
            <w:r w:rsidRPr="00A16CFF">
              <w:rPr>
                <w:snapToGrid w:val="0"/>
                <w:sz w:val="20"/>
              </w:rPr>
              <w:t>16226,73</w:t>
            </w:r>
          </w:p>
        </w:tc>
        <w:tc>
          <w:tcPr>
            <w:tcW w:w="1400" w:type="dxa"/>
            <w:noWrap/>
            <w:hideMark/>
          </w:tcPr>
          <w:p w14:paraId="502F305D" w14:textId="77777777" w:rsidR="00BE7765" w:rsidRPr="00A16CFF" w:rsidRDefault="00BE7765" w:rsidP="00BE7765">
            <w:pPr>
              <w:jc w:val="center"/>
              <w:rPr>
                <w:snapToGrid w:val="0"/>
                <w:sz w:val="20"/>
              </w:rPr>
            </w:pPr>
            <w:r w:rsidRPr="00A16CFF">
              <w:rPr>
                <w:snapToGrid w:val="0"/>
                <w:sz w:val="20"/>
              </w:rPr>
              <w:t>19493,78</w:t>
            </w:r>
          </w:p>
        </w:tc>
        <w:tc>
          <w:tcPr>
            <w:tcW w:w="1575" w:type="dxa"/>
            <w:noWrap/>
            <w:hideMark/>
          </w:tcPr>
          <w:p w14:paraId="3D5F47A3" w14:textId="77777777" w:rsidR="00BE7765" w:rsidRPr="00A16CFF" w:rsidRDefault="00BE7765" w:rsidP="00BE7765">
            <w:pPr>
              <w:jc w:val="center"/>
              <w:rPr>
                <w:snapToGrid w:val="0"/>
                <w:sz w:val="20"/>
              </w:rPr>
            </w:pPr>
            <w:r w:rsidRPr="00A16CFF">
              <w:rPr>
                <w:snapToGrid w:val="0"/>
                <w:sz w:val="20"/>
              </w:rPr>
              <w:t>3267,04</w:t>
            </w:r>
          </w:p>
        </w:tc>
      </w:tr>
      <w:tr w:rsidR="00BE7765" w:rsidRPr="00A16CFF" w14:paraId="0D47E85B" w14:textId="77777777" w:rsidTr="00BE7765">
        <w:trPr>
          <w:trHeight w:val="660"/>
        </w:trPr>
        <w:tc>
          <w:tcPr>
            <w:tcW w:w="5140" w:type="dxa"/>
            <w:hideMark/>
          </w:tcPr>
          <w:p w14:paraId="7EF3450D" w14:textId="77777777" w:rsidR="00BE7765" w:rsidRPr="00A16CFF" w:rsidRDefault="00BE7765" w:rsidP="00BE7765">
            <w:pPr>
              <w:jc w:val="both"/>
              <w:rPr>
                <w:bCs/>
                <w:i/>
                <w:iCs/>
                <w:snapToGrid w:val="0"/>
                <w:sz w:val="20"/>
              </w:rPr>
            </w:pPr>
            <w:r w:rsidRPr="00A16CFF">
              <w:rPr>
                <w:bCs/>
                <w:i/>
                <w:iCs/>
                <w:snapToGrid w:val="0"/>
                <w:sz w:val="20"/>
              </w:rPr>
              <w:t>Общая стоимость топлива с расходами по транспортировке</w:t>
            </w:r>
          </w:p>
        </w:tc>
        <w:tc>
          <w:tcPr>
            <w:tcW w:w="1520" w:type="dxa"/>
            <w:hideMark/>
          </w:tcPr>
          <w:p w14:paraId="55ACF1A4"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66BF0C66" w14:textId="77777777" w:rsidR="00BE7765" w:rsidRPr="00A16CFF" w:rsidRDefault="00BE7765" w:rsidP="00BE7765">
            <w:pPr>
              <w:jc w:val="center"/>
              <w:rPr>
                <w:bCs/>
                <w:snapToGrid w:val="0"/>
                <w:sz w:val="20"/>
              </w:rPr>
            </w:pPr>
            <w:r w:rsidRPr="00A16CFF">
              <w:rPr>
                <w:bCs/>
                <w:snapToGrid w:val="0"/>
                <w:sz w:val="20"/>
              </w:rPr>
              <w:t>284524,86</w:t>
            </w:r>
          </w:p>
        </w:tc>
        <w:tc>
          <w:tcPr>
            <w:tcW w:w="1400" w:type="dxa"/>
            <w:noWrap/>
            <w:hideMark/>
          </w:tcPr>
          <w:p w14:paraId="4A4B8D81" w14:textId="77777777" w:rsidR="00BE7765" w:rsidRPr="00A16CFF" w:rsidRDefault="00BE7765" w:rsidP="00BE7765">
            <w:pPr>
              <w:jc w:val="center"/>
              <w:rPr>
                <w:bCs/>
                <w:snapToGrid w:val="0"/>
                <w:sz w:val="20"/>
              </w:rPr>
            </w:pPr>
            <w:r w:rsidRPr="00A16CFF">
              <w:rPr>
                <w:bCs/>
                <w:snapToGrid w:val="0"/>
                <w:sz w:val="20"/>
              </w:rPr>
              <w:t>268799,20</w:t>
            </w:r>
          </w:p>
        </w:tc>
        <w:tc>
          <w:tcPr>
            <w:tcW w:w="1575" w:type="dxa"/>
            <w:noWrap/>
            <w:hideMark/>
          </w:tcPr>
          <w:p w14:paraId="4F806FA5" w14:textId="77777777" w:rsidR="00BE7765" w:rsidRPr="00A16CFF" w:rsidRDefault="00BE7765" w:rsidP="00BE7765">
            <w:pPr>
              <w:jc w:val="center"/>
              <w:rPr>
                <w:bCs/>
                <w:snapToGrid w:val="0"/>
                <w:sz w:val="20"/>
              </w:rPr>
            </w:pPr>
            <w:r w:rsidRPr="00A16CFF">
              <w:rPr>
                <w:bCs/>
                <w:snapToGrid w:val="0"/>
                <w:sz w:val="20"/>
              </w:rPr>
              <w:t>-15725,66</w:t>
            </w:r>
          </w:p>
        </w:tc>
      </w:tr>
      <w:tr w:rsidR="00BE7765" w:rsidRPr="00A16CFF" w14:paraId="7BA9179B" w14:textId="77777777" w:rsidTr="00BE7765">
        <w:trPr>
          <w:trHeight w:val="324"/>
        </w:trPr>
        <w:tc>
          <w:tcPr>
            <w:tcW w:w="11060" w:type="dxa"/>
            <w:gridSpan w:val="5"/>
            <w:hideMark/>
          </w:tcPr>
          <w:p w14:paraId="1AA9B59D" w14:textId="77777777" w:rsidR="00BE7765" w:rsidRPr="00A16CFF" w:rsidRDefault="00BE7765" w:rsidP="00BE7765">
            <w:pPr>
              <w:jc w:val="center"/>
              <w:rPr>
                <w:bCs/>
                <w:snapToGrid w:val="0"/>
                <w:sz w:val="20"/>
              </w:rPr>
            </w:pPr>
            <w:r w:rsidRPr="00A16CFF">
              <w:rPr>
                <w:bCs/>
                <w:snapToGrid w:val="0"/>
                <w:sz w:val="20"/>
              </w:rPr>
              <w:t>Электроэнергия</w:t>
            </w:r>
          </w:p>
        </w:tc>
      </w:tr>
      <w:tr w:rsidR="00BE7765" w:rsidRPr="00A16CFF" w14:paraId="6CC35954" w14:textId="77777777" w:rsidTr="00BE7765">
        <w:trPr>
          <w:trHeight w:val="330"/>
        </w:trPr>
        <w:tc>
          <w:tcPr>
            <w:tcW w:w="5140" w:type="dxa"/>
            <w:hideMark/>
          </w:tcPr>
          <w:p w14:paraId="20FB91C4" w14:textId="77777777" w:rsidR="00BE7765" w:rsidRPr="00A16CFF" w:rsidRDefault="00BE7765" w:rsidP="00BE7765">
            <w:pPr>
              <w:jc w:val="both"/>
              <w:rPr>
                <w:snapToGrid w:val="0"/>
                <w:sz w:val="20"/>
              </w:rPr>
            </w:pPr>
            <w:r w:rsidRPr="00A16CFF">
              <w:rPr>
                <w:snapToGrid w:val="0"/>
                <w:sz w:val="20"/>
              </w:rPr>
              <w:t>Общий расход электроэнергии, в т.ч.:</w:t>
            </w:r>
          </w:p>
        </w:tc>
        <w:tc>
          <w:tcPr>
            <w:tcW w:w="1520" w:type="dxa"/>
            <w:hideMark/>
          </w:tcPr>
          <w:p w14:paraId="6E13DACD" w14:textId="77777777" w:rsidR="00BE7765" w:rsidRPr="00A16CFF" w:rsidRDefault="00BE7765" w:rsidP="00BE7765">
            <w:pPr>
              <w:jc w:val="both"/>
              <w:rPr>
                <w:snapToGrid w:val="0"/>
                <w:sz w:val="20"/>
              </w:rPr>
            </w:pPr>
            <w:r w:rsidRPr="00A16CFF">
              <w:rPr>
                <w:snapToGrid w:val="0"/>
                <w:sz w:val="20"/>
              </w:rPr>
              <w:t>тыс. кВт*ч</w:t>
            </w:r>
          </w:p>
        </w:tc>
        <w:tc>
          <w:tcPr>
            <w:tcW w:w="1425" w:type="dxa"/>
            <w:hideMark/>
          </w:tcPr>
          <w:p w14:paraId="0ABDD912" w14:textId="77777777" w:rsidR="00BE7765" w:rsidRPr="00A16CFF" w:rsidRDefault="00BE7765" w:rsidP="00BE7765">
            <w:pPr>
              <w:jc w:val="center"/>
              <w:rPr>
                <w:snapToGrid w:val="0"/>
                <w:sz w:val="20"/>
              </w:rPr>
            </w:pPr>
            <w:r w:rsidRPr="00A16CFF">
              <w:rPr>
                <w:snapToGrid w:val="0"/>
                <w:sz w:val="20"/>
              </w:rPr>
              <w:t>22913,16</w:t>
            </w:r>
          </w:p>
        </w:tc>
        <w:tc>
          <w:tcPr>
            <w:tcW w:w="1400" w:type="dxa"/>
            <w:hideMark/>
          </w:tcPr>
          <w:p w14:paraId="303D3EEA" w14:textId="77777777" w:rsidR="00BE7765" w:rsidRPr="00A16CFF" w:rsidRDefault="00BE7765" w:rsidP="00BE7765">
            <w:pPr>
              <w:jc w:val="center"/>
              <w:rPr>
                <w:snapToGrid w:val="0"/>
                <w:sz w:val="20"/>
              </w:rPr>
            </w:pPr>
            <w:r w:rsidRPr="00A16CFF">
              <w:rPr>
                <w:snapToGrid w:val="0"/>
                <w:sz w:val="20"/>
              </w:rPr>
              <w:t>21144,99</w:t>
            </w:r>
          </w:p>
        </w:tc>
        <w:tc>
          <w:tcPr>
            <w:tcW w:w="1575" w:type="dxa"/>
            <w:hideMark/>
          </w:tcPr>
          <w:p w14:paraId="38A35367" w14:textId="77777777" w:rsidR="00BE7765" w:rsidRPr="00A16CFF" w:rsidRDefault="00BE7765" w:rsidP="00BE7765">
            <w:pPr>
              <w:jc w:val="center"/>
              <w:rPr>
                <w:snapToGrid w:val="0"/>
                <w:sz w:val="20"/>
              </w:rPr>
            </w:pPr>
            <w:r w:rsidRPr="00A16CFF">
              <w:rPr>
                <w:snapToGrid w:val="0"/>
                <w:sz w:val="20"/>
              </w:rPr>
              <w:t>-1768,17</w:t>
            </w:r>
          </w:p>
        </w:tc>
      </w:tr>
      <w:tr w:rsidR="00BE7765" w:rsidRPr="00A16CFF" w14:paraId="619AEF6D" w14:textId="77777777" w:rsidTr="00BE7765">
        <w:trPr>
          <w:trHeight w:val="264"/>
        </w:trPr>
        <w:tc>
          <w:tcPr>
            <w:tcW w:w="5140" w:type="dxa"/>
            <w:noWrap/>
            <w:hideMark/>
          </w:tcPr>
          <w:p w14:paraId="1D46CD39" w14:textId="77777777" w:rsidR="00BE7765" w:rsidRPr="00A16CFF" w:rsidRDefault="00BE7765" w:rsidP="00BE7765">
            <w:pPr>
              <w:jc w:val="both"/>
              <w:rPr>
                <w:snapToGrid w:val="0"/>
                <w:sz w:val="20"/>
              </w:rPr>
            </w:pPr>
            <w:r w:rsidRPr="00A16CFF">
              <w:rPr>
                <w:snapToGrid w:val="0"/>
                <w:sz w:val="20"/>
              </w:rPr>
              <w:t xml:space="preserve"> -по высокому напряжению</w:t>
            </w:r>
          </w:p>
        </w:tc>
        <w:tc>
          <w:tcPr>
            <w:tcW w:w="1520" w:type="dxa"/>
            <w:hideMark/>
          </w:tcPr>
          <w:p w14:paraId="403BD827" w14:textId="77777777" w:rsidR="00BE7765" w:rsidRPr="00A16CFF" w:rsidRDefault="00BE7765" w:rsidP="00BE7765">
            <w:pPr>
              <w:jc w:val="both"/>
              <w:rPr>
                <w:snapToGrid w:val="0"/>
                <w:sz w:val="20"/>
              </w:rPr>
            </w:pPr>
            <w:r w:rsidRPr="00A16CFF">
              <w:rPr>
                <w:snapToGrid w:val="0"/>
                <w:sz w:val="20"/>
              </w:rPr>
              <w:t>тыс. кВт*ч</w:t>
            </w:r>
          </w:p>
        </w:tc>
        <w:tc>
          <w:tcPr>
            <w:tcW w:w="1425" w:type="dxa"/>
            <w:noWrap/>
            <w:hideMark/>
          </w:tcPr>
          <w:p w14:paraId="52E01ED8" w14:textId="77777777" w:rsidR="00BE7765" w:rsidRPr="00A16CFF" w:rsidRDefault="00BE7765" w:rsidP="00BE7765">
            <w:pPr>
              <w:jc w:val="center"/>
              <w:rPr>
                <w:snapToGrid w:val="0"/>
                <w:sz w:val="20"/>
              </w:rPr>
            </w:pPr>
            <w:r w:rsidRPr="00A16CFF">
              <w:rPr>
                <w:snapToGrid w:val="0"/>
                <w:sz w:val="20"/>
              </w:rPr>
              <w:t>14374,99</w:t>
            </w:r>
          </w:p>
        </w:tc>
        <w:tc>
          <w:tcPr>
            <w:tcW w:w="1400" w:type="dxa"/>
            <w:noWrap/>
            <w:hideMark/>
          </w:tcPr>
          <w:p w14:paraId="7B0C13AA" w14:textId="77777777" w:rsidR="00BE7765" w:rsidRPr="00A16CFF" w:rsidRDefault="00BE7765" w:rsidP="00BE7765">
            <w:pPr>
              <w:jc w:val="center"/>
              <w:rPr>
                <w:snapToGrid w:val="0"/>
                <w:sz w:val="20"/>
              </w:rPr>
            </w:pPr>
            <w:r w:rsidRPr="00A16CFF">
              <w:rPr>
                <w:snapToGrid w:val="0"/>
                <w:sz w:val="20"/>
              </w:rPr>
              <w:t>13265,69</w:t>
            </w:r>
          </w:p>
        </w:tc>
        <w:tc>
          <w:tcPr>
            <w:tcW w:w="1575" w:type="dxa"/>
            <w:noWrap/>
            <w:hideMark/>
          </w:tcPr>
          <w:p w14:paraId="195B60BD" w14:textId="77777777" w:rsidR="00BE7765" w:rsidRPr="00A16CFF" w:rsidRDefault="00BE7765" w:rsidP="00BE7765">
            <w:pPr>
              <w:jc w:val="center"/>
              <w:rPr>
                <w:snapToGrid w:val="0"/>
                <w:sz w:val="20"/>
              </w:rPr>
            </w:pPr>
            <w:r w:rsidRPr="00A16CFF">
              <w:rPr>
                <w:snapToGrid w:val="0"/>
                <w:sz w:val="20"/>
              </w:rPr>
              <w:t>-1109,29</w:t>
            </w:r>
          </w:p>
        </w:tc>
      </w:tr>
      <w:tr w:rsidR="00BE7765" w:rsidRPr="00A16CFF" w14:paraId="212C04F8" w14:textId="77777777" w:rsidTr="00BE7765">
        <w:trPr>
          <w:trHeight w:val="264"/>
        </w:trPr>
        <w:tc>
          <w:tcPr>
            <w:tcW w:w="5140" w:type="dxa"/>
            <w:noWrap/>
            <w:hideMark/>
          </w:tcPr>
          <w:p w14:paraId="0FE00E5B" w14:textId="77777777" w:rsidR="00BE7765" w:rsidRPr="00A16CFF" w:rsidRDefault="00BE7765" w:rsidP="00BE7765">
            <w:pPr>
              <w:jc w:val="both"/>
              <w:rPr>
                <w:snapToGrid w:val="0"/>
                <w:sz w:val="20"/>
              </w:rPr>
            </w:pPr>
            <w:r w:rsidRPr="00A16CFF">
              <w:rPr>
                <w:snapToGrid w:val="0"/>
                <w:sz w:val="20"/>
              </w:rPr>
              <w:t xml:space="preserve"> -по СН I</w:t>
            </w:r>
          </w:p>
        </w:tc>
        <w:tc>
          <w:tcPr>
            <w:tcW w:w="1520" w:type="dxa"/>
            <w:hideMark/>
          </w:tcPr>
          <w:p w14:paraId="21935FCC" w14:textId="77777777" w:rsidR="00BE7765" w:rsidRPr="00A16CFF" w:rsidRDefault="00BE7765" w:rsidP="00BE7765">
            <w:pPr>
              <w:jc w:val="both"/>
              <w:rPr>
                <w:snapToGrid w:val="0"/>
                <w:sz w:val="20"/>
              </w:rPr>
            </w:pPr>
            <w:r w:rsidRPr="00A16CFF">
              <w:rPr>
                <w:snapToGrid w:val="0"/>
                <w:sz w:val="20"/>
              </w:rPr>
              <w:t>тыс. кВт*ч</w:t>
            </w:r>
          </w:p>
        </w:tc>
        <w:tc>
          <w:tcPr>
            <w:tcW w:w="1425" w:type="dxa"/>
            <w:noWrap/>
            <w:hideMark/>
          </w:tcPr>
          <w:p w14:paraId="2DCEEB6E" w14:textId="77777777" w:rsidR="00BE7765" w:rsidRPr="00A16CFF" w:rsidRDefault="00BE7765" w:rsidP="00BE7765">
            <w:pPr>
              <w:jc w:val="center"/>
              <w:rPr>
                <w:snapToGrid w:val="0"/>
                <w:sz w:val="20"/>
              </w:rPr>
            </w:pPr>
            <w:r w:rsidRPr="00A16CFF">
              <w:rPr>
                <w:snapToGrid w:val="0"/>
                <w:sz w:val="20"/>
              </w:rPr>
              <w:t>4521,27</w:t>
            </w:r>
          </w:p>
        </w:tc>
        <w:tc>
          <w:tcPr>
            <w:tcW w:w="1400" w:type="dxa"/>
            <w:noWrap/>
            <w:hideMark/>
          </w:tcPr>
          <w:p w14:paraId="762A9806" w14:textId="77777777" w:rsidR="00BE7765" w:rsidRPr="00A16CFF" w:rsidRDefault="00BE7765" w:rsidP="00BE7765">
            <w:pPr>
              <w:jc w:val="center"/>
              <w:rPr>
                <w:snapToGrid w:val="0"/>
                <w:sz w:val="20"/>
              </w:rPr>
            </w:pPr>
            <w:r w:rsidRPr="00A16CFF">
              <w:rPr>
                <w:snapToGrid w:val="0"/>
                <w:sz w:val="20"/>
              </w:rPr>
              <w:t>4172,37</w:t>
            </w:r>
          </w:p>
        </w:tc>
        <w:tc>
          <w:tcPr>
            <w:tcW w:w="1575" w:type="dxa"/>
            <w:noWrap/>
            <w:hideMark/>
          </w:tcPr>
          <w:p w14:paraId="5B171FCE" w14:textId="77777777" w:rsidR="00BE7765" w:rsidRPr="00A16CFF" w:rsidRDefault="00BE7765" w:rsidP="00BE7765">
            <w:pPr>
              <w:jc w:val="center"/>
              <w:rPr>
                <w:snapToGrid w:val="0"/>
                <w:sz w:val="20"/>
              </w:rPr>
            </w:pPr>
            <w:r w:rsidRPr="00A16CFF">
              <w:rPr>
                <w:snapToGrid w:val="0"/>
                <w:sz w:val="20"/>
              </w:rPr>
              <w:t>-348,90</w:t>
            </w:r>
          </w:p>
        </w:tc>
      </w:tr>
      <w:tr w:rsidR="00BE7765" w:rsidRPr="00A16CFF" w14:paraId="608C1F29" w14:textId="77777777" w:rsidTr="00BE7765">
        <w:trPr>
          <w:trHeight w:val="330"/>
        </w:trPr>
        <w:tc>
          <w:tcPr>
            <w:tcW w:w="5140" w:type="dxa"/>
            <w:noWrap/>
            <w:hideMark/>
          </w:tcPr>
          <w:p w14:paraId="30C75D7C" w14:textId="77777777" w:rsidR="00BE7765" w:rsidRPr="00A16CFF" w:rsidRDefault="00BE7765" w:rsidP="00BE7765">
            <w:pPr>
              <w:jc w:val="both"/>
              <w:rPr>
                <w:snapToGrid w:val="0"/>
                <w:sz w:val="20"/>
              </w:rPr>
            </w:pPr>
            <w:r w:rsidRPr="00A16CFF">
              <w:rPr>
                <w:snapToGrid w:val="0"/>
                <w:sz w:val="20"/>
              </w:rPr>
              <w:t xml:space="preserve"> -по СН II</w:t>
            </w:r>
          </w:p>
        </w:tc>
        <w:tc>
          <w:tcPr>
            <w:tcW w:w="1520" w:type="dxa"/>
            <w:hideMark/>
          </w:tcPr>
          <w:p w14:paraId="6B5A2B25" w14:textId="77777777" w:rsidR="00BE7765" w:rsidRPr="00A16CFF" w:rsidRDefault="00BE7765" w:rsidP="00BE7765">
            <w:pPr>
              <w:jc w:val="both"/>
              <w:rPr>
                <w:snapToGrid w:val="0"/>
                <w:sz w:val="20"/>
              </w:rPr>
            </w:pPr>
            <w:r w:rsidRPr="00A16CFF">
              <w:rPr>
                <w:snapToGrid w:val="0"/>
                <w:sz w:val="20"/>
              </w:rPr>
              <w:t>тыс. кВт*ч</w:t>
            </w:r>
          </w:p>
        </w:tc>
        <w:tc>
          <w:tcPr>
            <w:tcW w:w="1425" w:type="dxa"/>
            <w:noWrap/>
            <w:hideMark/>
          </w:tcPr>
          <w:p w14:paraId="7D36271E" w14:textId="77777777" w:rsidR="00BE7765" w:rsidRPr="00A16CFF" w:rsidRDefault="00BE7765" w:rsidP="00BE7765">
            <w:pPr>
              <w:jc w:val="center"/>
              <w:rPr>
                <w:snapToGrid w:val="0"/>
                <w:sz w:val="20"/>
              </w:rPr>
            </w:pPr>
            <w:r w:rsidRPr="00A16CFF">
              <w:rPr>
                <w:snapToGrid w:val="0"/>
                <w:sz w:val="20"/>
              </w:rPr>
              <w:t>3582,41</w:t>
            </w:r>
          </w:p>
        </w:tc>
        <w:tc>
          <w:tcPr>
            <w:tcW w:w="1400" w:type="dxa"/>
            <w:noWrap/>
            <w:hideMark/>
          </w:tcPr>
          <w:p w14:paraId="2187B3B2" w14:textId="77777777" w:rsidR="00BE7765" w:rsidRPr="00A16CFF" w:rsidRDefault="00BE7765" w:rsidP="00BE7765">
            <w:pPr>
              <w:jc w:val="center"/>
              <w:rPr>
                <w:snapToGrid w:val="0"/>
                <w:sz w:val="20"/>
              </w:rPr>
            </w:pPr>
            <w:r w:rsidRPr="00A16CFF">
              <w:rPr>
                <w:snapToGrid w:val="0"/>
                <w:sz w:val="20"/>
              </w:rPr>
              <w:t>3305,96</w:t>
            </w:r>
          </w:p>
        </w:tc>
        <w:tc>
          <w:tcPr>
            <w:tcW w:w="1575" w:type="dxa"/>
            <w:noWrap/>
            <w:hideMark/>
          </w:tcPr>
          <w:p w14:paraId="6E0568A3" w14:textId="77777777" w:rsidR="00BE7765" w:rsidRPr="00A16CFF" w:rsidRDefault="00BE7765" w:rsidP="00BE7765">
            <w:pPr>
              <w:jc w:val="center"/>
              <w:rPr>
                <w:snapToGrid w:val="0"/>
                <w:sz w:val="20"/>
              </w:rPr>
            </w:pPr>
            <w:r w:rsidRPr="00A16CFF">
              <w:rPr>
                <w:snapToGrid w:val="0"/>
                <w:sz w:val="20"/>
              </w:rPr>
              <w:t>-276,45</w:t>
            </w:r>
          </w:p>
        </w:tc>
      </w:tr>
      <w:tr w:rsidR="00BE7765" w:rsidRPr="00A16CFF" w14:paraId="55D4680A" w14:textId="77777777" w:rsidTr="00BE7765">
        <w:trPr>
          <w:trHeight w:val="330"/>
        </w:trPr>
        <w:tc>
          <w:tcPr>
            <w:tcW w:w="5140" w:type="dxa"/>
            <w:noWrap/>
            <w:hideMark/>
          </w:tcPr>
          <w:p w14:paraId="7A946219" w14:textId="77777777" w:rsidR="00BE7765" w:rsidRPr="00A16CFF" w:rsidRDefault="00BE7765" w:rsidP="00BE7765">
            <w:pPr>
              <w:jc w:val="both"/>
              <w:rPr>
                <w:snapToGrid w:val="0"/>
                <w:sz w:val="20"/>
              </w:rPr>
            </w:pPr>
            <w:r w:rsidRPr="00A16CFF">
              <w:rPr>
                <w:snapToGrid w:val="0"/>
                <w:sz w:val="20"/>
              </w:rPr>
              <w:t xml:space="preserve"> -по низкому напряжению</w:t>
            </w:r>
          </w:p>
        </w:tc>
        <w:tc>
          <w:tcPr>
            <w:tcW w:w="1520" w:type="dxa"/>
            <w:hideMark/>
          </w:tcPr>
          <w:p w14:paraId="2984631A" w14:textId="77777777" w:rsidR="00BE7765" w:rsidRPr="00A16CFF" w:rsidRDefault="00BE7765" w:rsidP="00BE7765">
            <w:pPr>
              <w:jc w:val="both"/>
              <w:rPr>
                <w:snapToGrid w:val="0"/>
                <w:sz w:val="20"/>
              </w:rPr>
            </w:pPr>
            <w:r w:rsidRPr="00A16CFF">
              <w:rPr>
                <w:snapToGrid w:val="0"/>
                <w:sz w:val="20"/>
              </w:rPr>
              <w:t>тыс. кВт*ч</w:t>
            </w:r>
          </w:p>
        </w:tc>
        <w:tc>
          <w:tcPr>
            <w:tcW w:w="1425" w:type="dxa"/>
            <w:noWrap/>
            <w:hideMark/>
          </w:tcPr>
          <w:p w14:paraId="56DAA666" w14:textId="77777777" w:rsidR="00BE7765" w:rsidRPr="00A16CFF" w:rsidRDefault="00BE7765" w:rsidP="00BE7765">
            <w:pPr>
              <w:jc w:val="center"/>
              <w:rPr>
                <w:snapToGrid w:val="0"/>
                <w:sz w:val="20"/>
              </w:rPr>
            </w:pPr>
            <w:r w:rsidRPr="00A16CFF">
              <w:rPr>
                <w:snapToGrid w:val="0"/>
                <w:sz w:val="20"/>
              </w:rPr>
              <w:t>434,50</w:t>
            </w:r>
          </w:p>
        </w:tc>
        <w:tc>
          <w:tcPr>
            <w:tcW w:w="1400" w:type="dxa"/>
            <w:noWrap/>
            <w:hideMark/>
          </w:tcPr>
          <w:p w14:paraId="1D2E7B9C" w14:textId="77777777" w:rsidR="00BE7765" w:rsidRPr="00A16CFF" w:rsidRDefault="00BE7765" w:rsidP="00BE7765">
            <w:pPr>
              <w:jc w:val="center"/>
              <w:rPr>
                <w:snapToGrid w:val="0"/>
                <w:sz w:val="20"/>
              </w:rPr>
            </w:pPr>
            <w:r w:rsidRPr="00A16CFF">
              <w:rPr>
                <w:snapToGrid w:val="0"/>
                <w:sz w:val="20"/>
              </w:rPr>
              <w:t>400,97</w:t>
            </w:r>
          </w:p>
        </w:tc>
        <w:tc>
          <w:tcPr>
            <w:tcW w:w="1575" w:type="dxa"/>
            <w:noWrap/>
            <w:hideMark/>
          </w:tcPr>
          <w:p w14:paraId="1B48E05F" w14:textId="77777777" w:rsidR="00BE7765" w:rsidRPr="00A16CFF" w:rsidRDefault="00BE7765" w:rsidP="00BE7765">
            <w:pPr>
              <w:jc w:val="center"/>
              <w:rPr>
                <w:snapToGrid w:val="0"/>
                <w:sz w:val="20"/>
              </w:rPr>
            </w:pPr>
            <w:r w:rsidRPr="00A16CFF">
              <w:rPr>
                <w:snapToGrid w:val="0"/>
                <w:sz w:val="20"/>
              </w:rPr>
              <w:t>-33,53</w:t>
            </w:r>
          </w:p>
        </w:tc>
      </w:tr>
      <w:tr w:rsidR="00BE7765" w:rsidRPr="00A16CFF" w14:paraId="0E025989" w14:textId="77777777" w:rsidTr="00BE7765">
        <w:trPr>
          <w:trHeight w:val="480"/>
        </w:trPr>
        <w:tc>
          <w:tcPr>
            <w:tcW w:w="5140" w:type="dxa"/>
            <w:hideMark/>
          </w:tcPr>
          <w:p w14:paraId="50A82511" w14:textId="77777777" w:rsidR="00BE7765" w:rsidRPr="00A16CFF" w:rsidRDefault="00BE7765" w:rsidP="00BE7765">
            <w:pPr>
              <w:jc w:val="both"/>
              <w:rPr>
                <w:snapToGrid w:val="0"/>
                <w:sz w:val="20"/>
              </w:rPr>
            </w:pPr>
            <w:r w:rsidRPr="00A16CFF">
              <w:rPr>
                <w:snapToGrid w:val="0"/>
                <w:sz w:val="20"/>
              </w:rPr>
              <w:t>Средневзвешенный тариф за 1 кВт*ч потреблен.</w:t>
            </w:r>
            <w:proofErr w:type="gramStart"/>
            <w:r w:rsidRPr="00A16CFF">
              <w:rPr>
                <w:snapToGrid w:val="0"/>
                <w:sz w:val="20"/>
              </w:rPr>
              <w:t>эл.энергии</w:t>
            </w:r>
            <w:proofErr w:type="gramEnd"/>
            <w:r w:rsidRPr="00A16CFF">
              <w:rPr>
                <w:snapToGrid w:val="0"/>
                <w:sz w:val="20"/>
              </w:rPr>
              <w:t>, в т.ч.:</w:t>
            </w:r>
          </w:p>
        </w:tc>
        <w:tc>
          <w:tcPr>
            <w:tcW w:w="1520" w:type="dxa"/>
            <w:hideMark/>
          </w:tcPr>
          <w:p w14:paraId="5DA2EA6B" w14:textId="77777777" w:rsidR="00BE7765" w:rsidRPr="00A16CFF" w:rsidRDefault="00BE7765" w:rsidP="00BE7765">
            <w:pPr>
              <w:jc w:val="both"/>
              <w:rPr>
                <w:snapToGrid w:val="0"/>
                <w:sz w:val="20"/>
              </w:rPr>
            </w:pPr>
            <w:r w:rsidRPr="00A16CFF">
              <w:rPr>
                <w:snapToGrid w:val="0"/>
                <w:sz w:val="20"/>
              </w:rPr>
              <w:t>руб.</w:t>
            </w:r>
          </w:p>
        </w:tc>
        <w:tc>
          <w:tcPr>
            <w:tcW w:w="1425" w:type="dxa"/>
            <w:hideMark/>
          </w:tcPr>
          <w:p w14:paraId="4E0804A1" w14:textId="77777777" w:rsidR="00BE7765" w:rsidRPr="00A16CFF" w:rsidRDefault="00BE7765" w:rsidP="00BE7765">
            <w:pPr>
              <w:jc w:val="center"/>
              <w:rPr>
                <w:snapToGrid w:val="0"/>
                <w:sz w:val="20"/>
              </w:rPr>
            </w:pPr>
            <w:r w:rsidRPr="00A16CFF">
              <w:rPr>
                <w:snapToGrid w:val="0"/>
                <w:sz w:val="20"/>
              </w:rPr>
              <w:t>3,56</w:t>
            </w:r>
          </w:p>
        </w:tc>
        <w:tc>
          <w:tcPr>
            <w:tcW w:w="1400" w:type="dxa"/>
            <w:hideMark/>
          </w:tcPr>
          <w:p w14:paraId="24A674B3" w14:textId="77777777" w:rsidR="00BE7765" w:rsidRPr="00A16CFF" w:rsidRDefault="00BE7765" w:rsidP="00BE7765">
            <w:pPr>
              <w:jc w:val="center"/>
              <w:rPr>
                <w:snapToGrid w:val="0"/>
                <w:sz w:val="20"/>
              </w:rPr>
            </w:pPr>
            <w:r w:rsidRPr="00A16CFF">
              <w:rPr>
                <w:snapToGrid w:val="0"/>
                <w:sz w:val="20"/>
              </w:rPr>
              <w:t>3,85</w:t>
            </w:r>
          </w:p>
        </w:tc>
        <w:tc>
          <w:tcPr>
            <w:tcW w:w="1575" w:type="dxa"/>
            <w:hideMark/>
          </w:tcPr>
          <w:p w14:paraId="20D7B332" w14:textId="77777777" w:rsidR="00BE7765" w:rsidRPr="00A16CFF" w:rsidRDefault="00BE7765" w:rsidP="00BE7765">
            <w:pPr>
              <w:jc w:val="center"/>
              <w:rPr>
                <w:snapToGrid w:val="0"/>
                <w:sz w:val="20"/>
              </w:rPr>
            </w:pPr>
            <w:r w:rsidRPr="00A16CFF">
              <w:rPr>
                <w:snapToGrid w:val="0"/>
                <w:sz w:val="20"/>
              </w:rPr>
              <w:t>0,28</w:t>
            </w:r>
          </w:p>
        </w:tc>
      </w:tr>
      <w:tr w:rsidR="00BE7765" w:rsidRPr="00A16CFF" w14:paraId="05D95412" w14:textId="77777777" w:rsidTr="00BE7765">
        <w:trPr>
          <w:trHeight w:val="264"/>
        </w:trPr>
        <w:tc>
          <w:tcPr>
            <w:tcW w:w="5140" w:type="dxa"/>
            <w:noWrap/>
            <w:hideMark/>
          </w:tcPr>
          <w:p w14:paraId="0B31A47B" w14:textId="77777777" w:rsidR="00BE7765" w:rsidRPr="00A16CFF" w:rsidRDefault="00BE7765" w:rsidP="00BE7765">
            <w:pPr>
              <w:jc w:val="both"/>
              <w:rPr>
                <w:snapToGrid w:val="0"/>
                <w:sz w:val="20"/>
              </w:rPr>
            </w:pPr>
            <w:r w:rsidRPr="00A16CFF">
              <w:rPr>
                <w:snapToGrid w:val="0"/>
                <w:sz w:val="20"/>
              </w:rPr>
              <w:t xml:space="preserve"> -по высокому напряжению</w:t>
            </w:r>
          </w:p>
        </w:tc>
        <w:tc>
          <w:tcPr>
            <w:tcW w:w="1520" w:type="dxa"/>
            <w:hideMark/>
          </w:tcPr>
          <w:p w14:paraId="0A7FAFA5"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5F81FFD1" w14:textId="77777777" w:rsidR="00BE7765" w:rsidRPr="00A16CFF" w:rsidRDefault="00BE7765" w:rsidP="00BE7765">
            <w:pPr>
              <w:jc w:val="center"/>
              <w:rPr>
                <w:snapToGrid w:val="0"/>
                <w:sz w:val="20"/>
              </w:rPr>
            </w:pPr>
            <w:r w:rsidRPr="00A16CFF">
              <w:rPr>
                <w:snapToGrid w:val="0"/>
                <w:sz w:val="20"/>
              </w:rPr>
              <w:t>3,32</w:t>
            </w:r>
          </w:p>
        </w:tc>
        <w:tc>
          <w:tcPr>
            <w:tcW w:w="1400" w:type="dxa"/>
            <w:noWrap/>
            <w:hideMark/>
          </w:tcPr>
          <w:p w14:paraId="193FDB95" w14:textId="77777777" w:rsidR="00BE7765" w:rsidRPr="00A16CFF" w:rsidRDefault="00BE7765" w:rsidP="00BE7765">
            <w:pPr>
              <w:jc w:val="center"/>
              <w:rPr>
                <w:snapToGrid w:val="0"/>
                <w:sz w:val="20"/>
              </w:rPr>
            </w:pPr>
            <w:r w:rsidRPr="00A16CFF">
              <w:rPr>
                <w:snapToGrid w:val="0"/>
                <w:sz w:val="20"/>
              </w:rPr>
              <w:t>3,57</w:t>
            </w:r>
          </w:p>
        </w:tc>
        <w:tc>
          <w:tcPr>
            <w:tcW w:w="1575" w:type="dxa"/>
            <w:noWrap/>
            <w:hideMark/>
          </w:tcPr>
          <w:p w14:paraId="41D790C3" w14:textId="77777777" w:rsidR="00BE7765" w:rsidRPr="00A16CFF" w:rsidRDefault="00BE7765" w:rsidP="00BE7765">
            <w:pPr>
              <w:jc w:val="center"/>
              <w:rPr>
                <w:snapToGrid w:val="0"/>
                <w:sz w:val="20"/>
              </w:rPr>
            </w:pPr>
            <w:r w:rsidRPr="00A16CFF">
              <w:rPr>
                <w:snapToGrid w:val="0"/>
                <w:sz w:val="20"/>
              </w:rPr>
              <w:t>0,26</w:t>
            </w:r>
          </w:p>
        </w:tc>
      </w:tr>
      <w:tr w:rsidR="00BE7765" w:rsidRPr="00A16CFF" w14:paraId="7EB1B769" w14:textId="77777777" w:rsidTr="00BE7765">
        <w:trPr>
          <w:trHeight w:val="264"/>
        </w:trPr>
        <w:tc>
          <w:tcPr>
            <w:tcW w:w="5140" w:type="dxa"/>
            <w:noWrap/>
            <w:hideMark/>
          </w:tcPr>
          <w:p w14:paraId="7D7AF819" w14:textId="77777777" w:rsidR="00BE7765" w:rsidRPr="00A16CFF" w:rsidRDefault="00BE7765" w:rsidP="00BE7765">
            <w:pPr>
              <w:jc w:val="both"/>
              <w:rPr>
                <w:snapToGrid w:val="0"/>
                <w:sz w:val="20"/>
              </w:rPr>
            </w:pPr>
            <w:r w:rsidRPr="00A16CFF">
              <w:rPr>
                <w:snapToGrid w:val="0"/>
                <w:sz w:val="20"/>
              </w:rPr>
              <w:t xml:space="preserve"> -по СН I</w:t>
            </w:r>
          </w:p>
        </w:tc>
        <w:tc>
          <w:tcPr>
            <w:tcW w:w="1520" w:type="dxa"/>
            <w:hideMark/>
          </w:tcPr>
          <w:p w14:paraId="718CD4CF"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42CD019C" w14:textId="77777777" w:rsidR="00BE7765" w:rsidRPr="00A16CFF" w:rsidRDefault="00BE7765" w:rsidP="00BE7765">
            <w:pPr>
              <w:jc w:val="center"/>
              <w:rPr>
                <w:snapToGrid w:val="0"/>
                <w:sz w:val="20"/>
              </w:rPr>
            </w:pPr>
            <w:r w:rsidRPr="00A16CFF">
              <w:rPr>
                <w:snapToGrid w:val="0"/>
                <w:sz w:val="20"/>
              </w:rPr>
              <w:t>3,97</w:t>
            </w:r>
          </w:p>
        </w:tc>
        <w:tc>
          <w:tcPr>
            <w:tcW w:w="1400" w:type="dxa"/>
            <w:noWrap/>
            <w:hideMark/>
          </w:tcPr>
          <w:p w14:paraId="4DC3939D" w14:textId="77777777" w:rsidR="00BE7765" w:rsidRPr="00A16CFF" w:rsidRDefault="00BE7765" w:rsidP="00BE7765">
            <w:pPr>
              <w:jc w:val="center"/>
              <w:rPr>
                <w:snapToGrid w:val="0"/>
                <w:sz w:val="20"/>
              </w:rPr>
            </w:pPr>
            <w:r w:rsidRPr="00A16CFF">
              <w:rPr>
                <w:snapToGrid w:val="0"/>
                <w:sz w:val="20"/>
              </w:rPr>
              <w:t>4,05</w:t>
            </w:r>
          </w:p>
        </w:tc>
        <w:tc>
          <w:tcPr>
            <w:tcW w:w="1575" w:type="dxa"/>
            <w:noWrap/>
            <w:hideMark/>
          </w:tcPr>
          <w:p w14:paraId="6302D4FC" w14:textId="77777777" w:rsidR="00BE7765" w:rsidRPr="00A16CFF" w:rsidRDefault="00BE7765" w:rsidP="00BE7765">
            <w:pPr>
              <w:jc w:val="center"/>
              <w:rPr>
                <w:snapToGrid w:val="0"/>
                <w:sz w:val="20"/>
              </w:rPr>
            </w:pPr>
            <w:r w:rsidRPr="00A16CFF">
              <w:rPr>
                <w:snapToGrid w:val="0"/>
                <w:sz w:val="20"/>
              </w:rPr>
              <w:t>0,08</w:t>
            </w:r>
          </w:p>
        </w:tc>
      </w:tr>
      <w:tr w:rsidR="00BE7765" w:rsidRPr="00A16CFF" w14:paraId="21474EA6" w14:textId="77777777" w:rsidTr="00BE7765">
        <w:trPr>
          <w:trHeight w:val="264"/>
        </w:trPr>
        <w:tc>
          <w:tcPr>
            <w:tcW w:w="5140" w:type="dxa"/>
            <w:noWrap/>
            <w:hideMark/>
          </w:tcPr>
          <w:p w14:paraId="02D63E9E" w14:textId="77777777" w:rsidR="00BE7765" w:rsidRPr="00A16CFF" w:rsidRDefault="00BE7765" w:rsidP="00BE7765">
            <w:pPr>
              <w:jc w:val="both"/>
              <w:rPr>
                <w:snapToGrid w:val="0"/>
                <w:sz w:val="20"/>
              </w:rPr>
            </w:pPr>
            <w:r w:rsidRPr="00A16CFF">
              <w:rPr>
                <w:snapToGrid w:val="0"/>
                <w:sz w:val="20"/>
              </w:rPr>
              <w:t xml:space="preserve"> -по СН II</w:t>
            </w:r>
          </w:p>
        </w:tc>
        <w:tc>
          <w:tcPr>
            <w:tcW w:w="1520" w:type="dxa"/>
            <w:hideMark/>
          </w:tcPr>
          <w:p w14:paraId="702CF675"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07F7D627" w14:textId="77777777" w:rsidR="00BE7765" w:rsidRPr="00A16CFF" w:rsidRDefault="00BE7765" w:rsidP="00BE7765">
            <w:pPr>
              <w:jc w:val="center"/>
              <w:rPr>
                <w:snapToGrid w:val="0"/>
                <w:sz w:val="20"/>
              </w:rPr>
            </w:pPr>
            <w:r w:rsidRPr="00A16CFF">
              <w:rPr>
                <w:snapToGrid w:val="0"/>
                <w:sz w:val="20"/>
              </w:rPr>
              <w:t>3,76</w:t>
            </w:r>
          </w:p>
        </w:tc>
        <w:tc>
          <w:tcPr>
            <w:tcW w:w="1400" w:type="dxa"/>
            <w:noWrap/>
            <w:hideMark/>
          </w:tcPr>
          <w:p w14:paraId="49DF5316" w14:textId="77777777" w:rsidR="00BE7765" w:rsidRPr="00A16CFF" w:rsidRDefault="00BE7765" w:rsidP="00BE7765">
            <w:pPr>
              <w:jc w:val="center"/>
              <w:rPr>
                <w:snapToGrid w:val="0"/>
                <w:sz w:val="20"/>
              </w:rPr>
            </w:pPr>
            <w:r w:rsidRPr="00A16CFF">
              <w:rPr>
                <w:snapToGrid w:val="0"/>
                <w:sz w:val="20"/>
              </w:rPr>
              <w:t>4,39</w:t>
            </w:r>
          </w:p>
        </w:tc>
        <w:tc>
          <w:tcPr>
            <w:tcW w:w="1575" w:type="dxa"/>
            <w:noWrap/>
            <w:hideMark/>
          </w:tcPr>
          <w:p w14:paraId="17834052" w14:textId="77777777" w:rsidR="00BE7765" w:rsidRPr="00A16CFF" w:rsidRDefault="00BE7765" w:rsidP="00BE7765">
            <w:pPr>
              <w:jc w:val="center"/>
              <w:rPr>
                <w:snapToGrid w:val="0"/>
                <w:sz w:val="20"/>
              </w:rPr>
            </w:pPr>
            <w:r w:rsidRPr="00A16CFF">
              <w:rPr>
                <w:snapToGrid w:val="0"/>
                <w:sz w:val="20"/>
              </w:rPr>
              <w:t>0,64</w:t>
            </w:r>
          </w:p>
        </w:tc>
      </w:tr>
      <w:tr w:rsidR="00BE7765" w:rsidRPr="00A16CFF" w14:paraId="5CB167B8" w14:textId="77777777" w:rsidTr="00BE7765">
        <w:trPr>
          <w:trHeight w:val="264"/>
        </w:trPr>
        <w:tc>
          <w:tcPr>
            <w:tcW w:w="5140" w:type="dxa"/>
            <w:noWrap/>
            <w:hideMark/>
          </w:tcPr>
          <w:p w14:paraId="47A10D5F" w14:textId="77777777" w:rsidR="00BE7765" w:rsidRPr="00A16CFF" w:rsidRDefault="00BE7765" w:rsidP="00BE7765">
            <w:pPr>
              <w:jc w:val="both"/>
              <w:rPr>
                <w:snapToGrid w:val="0"/>
                <w:sz w:val="20"/>
              </w:rPr>
            </w:pPr>
            <w:r w:rsidRPr="00A16CFF">
              <w:rPr>
                <w:snapToGrid w:val="0"/>
                <w:sz w:val="20"/>
              </w:rPr>
              <w:t xml:space="preserve"> -по низкому напряжению</w:t>
            </w:r>
          </w:p>
        </w:tc>
        <w:tc>
          <w:tcPr>
            <w:tcW w:w="1520" w:type="dxa"/>
            <w:hideMark/>
          </w:tcPr>
          <w:p w14:paraId="088AD1E7"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50A33CF8" w14:textId="77777777" w:rsidR="00BE7765" w:rsidRPr="00A16CFF" w:rsidRDefault="00BE7765" w:rsidP="00BE7765">
            <w:pPr>
              <w:jc w:val="center"/>
              <w:rPr>
                <w:snapToGrid w:val="0"/>
                <w:sz w:val="20"/>
              </w:rPr>
            </w:pPr>
            <w:r w:rsidRPr="00A16CFF">
              <w:rPr>
                <w:snapToGrid w:val="0"/>
                <w:sz w:val="20"/>
              </w:rPr>
              <w:t>5,95</w:t>
            </w:r>
          </w:p>
        </w:tc>
        <w:tc>
          <w:tcPr>
            <w:tcW w:w="1400" w:type="dxa"/>
            <w:noWrap/>
            <w:hideMark/>
          </w:tcPr>
          <w:p w14:paraId="2166DCD3" w14:textId="77777777" w:rsidR="00BE7765" w:rsidRPr="00A16CFF" w:rsidRDefault="00BE7765" w:rsidP="00BE7765">
            <w:pPr>
              <w:jc w:val="center"/>
              <w:rPr>
                <w:snapToGrid w:val="0"/>
                <w:sz w:val="20"/>
              </w:rPr>
            </w:pPr>
            <w:r w:rsidRPr="00A16CFF">
              <w:rPr>
                <w:snapToGrid w:val="0"/>
                <w:sz w:val="20"/>
              </w:rPr>
              <w:t>6,17</w:t>
            </w:r>
          </w:p>
        </w:tc>
        <w:tc>
          <w:tcPr>
            <w:tcW w:w="1575" w:type="dxa"/>
            <w:noWrap/>
            <w:hideMark/>
          </w:tcPr>
          <w:p w14:paraId="02323F42" w14:textId="77777777" w:rsidR="00BE7765" w:rsidRPr="00A16CFF" w:rsidRDefault="00BE7765" w:rsidP="00BE7765">
            <w:pPr>
              <w:jc w:val="center"/>
              <w:rPr>
                <w:snapToGrid w:val="0"/>
                <w:sz w:val="20"/>
              </w:rPr>
            </w:pPr>
            <w:r w:rsidRPr="00A16CFF">
              <w:rPr>
                <w:snapToGrid w:val="0"/>
                <w:sz w:val="20"/>
              </w:rPr>
              <w:t>0,22</w:t>
            </w:r>
          </w:p>
        </w:tc>
      </w:tr>
      <w:tr w:rsidR="00BE7765" w:rsidRPr="00A16CFF" w14:paraId="3B88DD3E" w14:textId="77777777" w:rsidTr="00BE7765">
        <w:trPr>
          <w:trHeight w:val="264"/>
        </w:trPr>
        <w:tc>
          <w:tcPr>
            <w:tcW w:w="5140" w:type="dxa"/>
            <w:noWrap/>
            <w:hideMark/>
          </w:tcPr>
          <w:p w14:paraId="1CE4E626" w14:textId="77777777" w:rsidR="00BE7765" w:rsidRPr="00A16CFF" w:rsidRDefault="00BE7765" w:rsidP="00BE7765">
            <w:pPr>
              <w:jc w:val="both"/>
              <w:rPr>
                <w:snapToGrid w:val="0"/>
                <w:sz w:val="20"/>
              </w:rPr>
            </w:pPr>
            <w:r w:rsidRPr="00A16CFF">
              <w:rPr>
                <w:snapToGrid w:val="0"/>
                <w:sz w:val="20"/>
              </w:rPr>
              <w:t>Заявленная мощность, всего, в т.ч.:</w:t>
            </w:r>
          </w:p>
        </w:tc>
        <w:tc>
          <w:tcPr>
            <w:tcW w:w="1520" w:type="dxa"/>
            <w:hideMark/>
          </w:tcPr>
          <w:p w14:paraId="145E044B" w14:textId="77777777" w:rsidR="00BE7765" w:rsidRPr="00A16CFF" w:rsidRDefault="00BE7765" w:rsidP="00BE7765">
            <w:pPr>
              <w:jc w:val="both"/>
              <w:rPr>
                <w:snapToGrid w:val="0"/>
                <w:sz w:val="20"/>
              </w:rPr>
            </w:pPr>
            <w:r w:rsidRPr="00A16CFF">
              <w:rPr>
                <w:snapToGrid w:val="0"/>
                <w:sz w:val="20"/>
              </w:rPr>
              <w:t>кВт</w:t>
            </w:r>
          </w:p>
        </w:tc>
        <w:tc>
          <w:tcPr>
            <w:tcW w:w="1425" w:type="dxa"/>
            <w:noWrap/>
            <w:hideMark/>
          </w:tcPr>
          <w:p w14:paraId="75D76578" w14:textId="77777777" w:rsidR="00BE7765" w:rsidRPr="00A16CFF" w:rsidRDefault="00BE7765" w:rsidP="00BE7765">
            <w:pPr>
              <w:jc w:val="center"/>
              <w:rPr>
                <w:snapToGrid w:val="0"/>
                <w:sz w:val="20"/>
              </w:rPr>
            </w:pPr>
          </w:p>
        </w:tc>
        <w:tc>
          <w:tcPr>
            <w:tcW w:w="1400" w:type="dxa"/>
            <w:noWrap/>
            <w:hideMark/>
          </w:tcPr>
          <w:p w14:paraId="635C9D95" w14:textId="77777777" w:rsidR="00BE7765" w:rsidRPr="00A16CFF" w:rsidRDefault="00BE7765" w:rsidP="00BE7765">
            <w:pPr>
              <w:jc w:val="center"/>
              <w:rPr>
                <w:snapToGrid w:val="0"/>
                <w:sz w:val="20"/>
              </w:rPr>
            </w:pPr>
          </w:p>
        </w:tc>
        <w:tc>
          <w:tcPr>
            <w:tcW w:w="1575" w:type="dxa"/>
            <w:noWrap/>
            <w:hideMark/>
          </w:tcPr>
          <w:p w14:paraId="73165A08" w14:textId="77777777" w:rsidR="00BE7765" w:rsidRPr="00A16CFF" w:rsidRDefault="00BE7765" w:rsidP="00BE7765">
            <w:pPr>
              <w:jc w:val="center"/>
              <w:rPr>
                <w:snapToGrid w:val="0"/>
                <w:sz w:val="20"/>
              </w:rPr>
            </w:pPr>
            <w:r w:rsidRPr="00A16CFF">
              <w:rPr>
                <w:snapToGrid w:val="0"/>
                <w:sz w:val="20"/>
              </w:rPr>
              <w:t>0,00</w:t>
            </w:r>
          </w:p>
        </w:tc>
      </w:tr>
      <w:tr w:rsidR="00BE7765" w:rsidRPr="00A16CFF" w14:paraId="232DDDA7" w14:textId="77777777" w:rsidTr="00BE7765">
        <w:trPr>
          <w:trHeight w:val="264"/>
        </w:trPr>
        <w:tc>
          <w:tcPr>
            <w:tcW w:w="5140" w:type="dxa"/>
            <w:noWrap/>
            <w:hideMark/>
          </w:tcPr>
          <w:p w14:paraId="0C9C6294" w14:textId="77777777" w:rsidR="00BE7765" w:rsidRPr="00A16CFF" w:rsidRDefault="00BE7765" w:rsidP="00BE7765">
            <w:pPr>
              <w:jc w:val="both"/>
              <w:rPr>
                <w:snapToGrid w:val="0"/>
                <w:sz w:val="20"/>
              </w:rPr>
            </w:pPr>
            <w:r w:rsidRPr="00A16CFF">
              <w:rPr>
                <w:snapToGrid w:val="0"/>
                <w:sz w:val="20"/>
              </w:rPr>
              <w:t xml:space="preserve"> -по высокому напряжению</w:t>
            </w:r>
          </w:p>
        </w:tc>
        <w:tc>
          <w:tcPr>
            <w:tcW w:w="1520" w:type="dxa"/>
            <w:hideMark/>
          </w:tcPr>
          <w:p w14:paraId="667E6D14" w14:textId="77777777" w:rsidR="00BE7765" w:rsidRPr="00A16CFF" w:rsidRDefault="00BE7765" w:rsidP="00BE7765">
            <w:pPr>
              <w:jc w:val="both"/>
              <w:rPr>
                <w:snapToGrid w:val="0"/>
                <w:sz w:val="20"/>
              </w:rPr>
            </w:pPr>
            <w:r w:rsidRPr="00A16CFF">
              <w:rPr>
                <w:snapToGrid w:val="0"/>
                <w:sz w:val="20"/>
              </w:rPr>
              <w:t>кВт</w:t>
            </w:r>
          </w:p>
        </w:tc>
        <w:tc>
          <w:tcPr>
            <w:tcW w:w="1425" w:type="dxa"/>
            <w:noWrap/>
            <w:hideMark/>
          </w:tcPr>
          <w:p w14:paraId="1B2B83A4" w14:textId="77777777" w:rsidR="00BE7765" w:rsidRPr="00A16CFF" w:rsidRDefault="00BE7765" w:rsidP="00BE7765">
            <w:pPr>
              <w:jc w:val="center"/>
              <w:rPr>
                <w:snapToGrid w:val="0"/>
                <w:sz w:val="20"/>
              </w:rPr>
            </w:pPr>
          </w:p>
        </w:tc>
        <w:tc>
          <w:tcPr>
            <w:tcW w:w="1400" w:type="dxa"/>
            <w:noWrap/>
            <w:hideMark/>
          </w:tcPr>
          <w:p w14:paraId="6F65E937" w14:textId="77777777" w:rsidR="00BE7765" w:rsidRPr="00A16CFF" w:rsidRDefault="00BE7765" w:rsidP="00BE7765">
            <w:pPr>
              <w:jc w:val="center"/>
              <w:rPr>
                <w:snapToGrid w:val="0"/>
                <w:sz w:val="20"/>
              </w:rPr>
            </w:pPr>
          </w:p>
        </w:tc>
        <w:tc>
          <w:tcPr>
            <w:tcW w:w="1575" w:type="dxa"/>
            <w:noWrap/>
            <w:hideMark/>
          </w:tcPr>
          <w:p w14:paraId="33B0DD7D" w14:textId="77777777" w:rsidR="00BE7765" w:rsidRPr="00A16CFF" w:rsidRDefault="00BE7765" w:rsidP="00BE7765">
            <w:pPr>
              <w:jc w:val="center"/>
              <w:rPr>
                <w:snapToGrid w:val="0"/>
                <w:sz w:val="20"/>
              </w:rPr>
            </w:pPr>
            <w:r w:rsidRPr="00A16CFF">
              <w:rPr>
                <w:snapToGrid w:val="0"/>
                <w:sz w:val="20"/>
              </w:rPr>
              <w:t>0,00</w:t>
            </w:r>
          </w:p>
        </w:tc>
      </w:tr>
      <w:tr w:rsidR="00BE7765" w:rsidRPr="00A16CFF" w14:paraId="7E7E9B21" w14:textId="77777777" w:rsidTr="00BE7765">
        <w:trPr>
          <w:trHeight w:val="264"/>
        </w:trPr>
        <w:tc>
          <w:tcPr>
            <w:tcW w:w="5140" w:type="dxa"/>
            <w:noWrap/>
            <w:hideMark/>
          </w:tcPr>
          <w:p w14:paraId="319D0FF5" w14:textId="77777777" w:rsidR="00BE7765" w:rsidRPr="00A16CFF" w:rsidRDefault="00BE7765" w:rsidP="00BE7765">
            <w:pPr>
              <w:jc w:val="both"/>
              <w:rPr>
                <w:snapToGrid w:val="0"/>
                <w:sz w:val="20"/>
              </w:rPr>
            </w:pPr>
            <w:r w:rsidRPr="00A16CFF">
              <w:rPr>
                <w:snapToGrid w:val="0"/>
                <w:sz w:val="20"/>
              </w:rPr>
              <w:t xml:space="preserve"> -по СН I</w:t>
            </w:r>
          </w:p>
        </w:tc>
        <w:tc>
          <w:tcPr>
            <w:tcW w:w="1520" w:type="dxa"/>
            <w:hideMark/>
          </w:tcPr>
          <w:p w14:paraId="7179FDFF" w14:textId="77777777" w:rsidR="00BE7765" w:rsidRPr="00A16CFF" w:rsidRDefault="00BE7765" w:rsidP="00BE7765">
            <w:pPr>
              <w:jc w:val="both"/>
              <w:rPr>
                <w:snapToGrid w:val="0"/>
                <w:sz w:val="20"/>
              </w:rPr>
            </w:pPr>
            <w:r w:rsidRPr="00A16CFF">
              <w:rPr>
                <w:snapToGrid w:val="0"/>
                <w:sz w:val="20"/>
              </w:rPr>
              <w:t>кВт</w:t>
            </w:r>
          </w:p>
        </w:tc>
        <w:tc>
          <w:tcPr>
            <w:tcW w:w="1425" w:type="dxa"/>
            <w:noWrap/>
            <w:hideMark/>
          </w:tcPr>
          <w:p w14:paraId="7012113A" w14:textId="77777777" w:rsidR="00BE7765" w:rsidRPr="00A16CFF" w:rsidRDefault="00BE7765" w:rsidP="00BE7765">
            <w:pPr>
              <w:jc w:val="center"/>
              <w:rPr>
                <w:snapToGrid w:val="0"/>
                <w:sz w:val="20"/>
              </w:rPr>
            </w:pPr>
          </w:p>
        </w:tc>
        <w:tc>
          <w:tcPr>
            <w:tcW w:w="1400" w:type="dxa"/>
            <w:noWrap/>
            <w:hideMark/>
          </w:tcPr>
          <w:p w14:paraId="002BC600" w14:textId="77777777" w:rsidR="00BE7765" w:rsidRPr="00A16CFF" w:rsidRDefault="00BE7765" w:rsidP="00BE7765">
            <w:pPr>
              <w:jc w:val="center"/>
              <w:rPr>
                <w:snapToGrid w:val="0"/>
                <w:sz w:val="20"/>
              </w:rPr>
            </w:pPr>
          </w:p>
        </w:tc>
        <w:tc>
          <w:tcPr>
            <w:tcW w:w="1575" w:type="dxa"/>
            <w:noWrap/>
            <w:hideMark/>
          </w:tcPr>
          <w:p w14:paraId="2A579F14" w14:textId="77777777" w:rsidR="00BE7765" w:rsidRPr="00A16CFF" w:rsidRDefault="00BE7765" w:rsidP="00BE7765">
            <w:pPr>
              <w:jc w:val="center"/>
              <w:rPr>
                <w:snapToGrid w:val="0"/>
                <w:sz w:val="20"/>
              </w:rPr>
            </w:pPr>
            <w:r w:rsidRPr="00A16CFF">
              <w:rPr>
                <w:snapToGrid w:val="0"/>
                <w:sz w:val="20"/>
              </w:rPr>
              <w:t>0,00</w:t>
            </w:r>
          </w:p>
        </w:tc>
      </w:tr>
      <w:tr w:rsidR="00BE7765" w:rsidRPr="00A16CFF" w14:paraId="16527A49" w14:textId="77777777" w:rsidTr="00BE7765">
        <w:trPr>
          <w:trHeight w:val="264"/>
        </w:trPr>
        <w:tc>
          <w:tcPr>
            <w:tcW w:w="5140" w:type="dxa"/>
            <w:noWrap/>
            <w:hideMark/>
          </w:tcPr>
          <w:p w14:paraId="5A12398C" w14:textId="77777777" w:rsidR="00BE7765" w:rsidRPr="00A16CFF" w:rsidRDefault="00BE7765" w:rsidP="00BE7765">
            <w:pPr>
              <w:jc w:val="both"/>
              <w:rPr>
                <w:snapToGrid w:val="0"/>
                <w:sz w:val="20"/>
              </w:rPr>
            </w:pPr>
            <w:r w:rsidRPr="00A16CFF">
              <w:rPr>
                <w:snapToGrid w:val="0"/>
                <w:sz w:val="20"/>
              </w:rPr>
              <w:t xml:space="preserve"> -по СН II</w:t>
            </w:r>
          </w:p>
        </w:tc>
        <w:tc>
          <w:tcPr>
            <w:tcW w:w="1520" w:type="dxa"/>
            <w:hideMark/>
          </w:tcPr>
          <w:p w14:paraId="083693BE" w14:textId="77777777" w:rsidR="00BE7765" w:rsidRPr="00A16CFF" w:rsidRDefault="00BE7765" w:rsidP="00BE7765">
            <w:pPr>
              <w:jc w:val="both"/>
              <w:rPr>
                <w:snapToGrid w:val="0"/>
                <w:sz w:val="20"/>
              </w:rPr>
            </w:pPr>
            <w:r w:rsidRPr="00A16CFF">
              <w:rPr>
                <w:snapToGrid w:val="0"/>
                <w:sz w:val="20"/>
              </w:rPr>
              <w:t>кВт</w:t>
            </w:r>
          </w:p>
        </w:tc>
        <w:tc>
          <w:tcPr>
            <w:tcW w:w="1425" w:type="dxa"/>
            <w:noWrap/>
            <w:hideMark/>
          </w:tcPr>
          <w:p w14:paraId="30CE985F" w14:textId="77777777" w:rsidR="00BE7765" w:rsidRPr="00A16CFF" w:rsidRDefault="00BE7765" w:rsidP="00BE7765">
            <w:pPr>
              <w:jc w:val="center"/>
              <w:rPr>
                <w:snapToGrid w:val="0"/>
                <w:sz w:val="20"/>
              </w:rPr>
            </w:pPr>
          </w:p>
        </w:tc>
        <w:tc>
          <w:tcPr>
            <w:tcW w:w="1400" w:type="dxa"/>
            <w:noWrap/>
            <w:hideMark/>
          </w:tcPr>
          <w:p w14:paraId="00B83EC5" w14:textId="77777777" w:rsidR="00BE7765" w:rsidRPr="00A16CFF" w:rsidRDefault="00BE7765" w:rsidP="00BE7765">
            <w:pPr>
              <w:jc w:val="center"/>
              <w:rPr>
                <w:snapToGrid w:val="0"/>
                <w:sz w:val="20"/>
              </w:rPr>
            </w:pPr>
          </w:p>
        </w:tc>
        <w:tc>
          <w:tcPr>
            <w:tcW w:w="1575" w:type="dxa"/>
            <w:noWrap/>
            <w:hideMark/>
          </w:tcPr>
          <w:p w14:paraId="374CBF45" w14:textId="77777777" w:rsidR="00BE7765" w:rsidRPr="00A16CFF" w:rsidRDefault="00BE7765" w:rsidP="00BE7765">
            <w:pPr>
              <w:jc w:val="center"/>
              <w:rPr>
                <w:snapToGrid w:val="0"/>
                <w:sz w:val="20"/>
              </w:rPr>
            </w:pPr>
            <w:r w:rsidRPr="00A16CFF">
              <w:rPr>
                <w:snapToGrid w:val="0"/>
                <w:sz w:val="20"/>
              </w:rPr>
              <w:t>0,00</w:t>
            </w:r>
          </w:p>
        </w:tc>
      </w:tr>
      <w:tr w:rsidR="00BE7765" w:rsidRPr="00A16CFF" w14:paraId="00FD41C4" w14:textId="77777777" w:rsidTr="00BE7765">
        <w:trPr>
          <w:trHeight w:val="264"/>
        </w:trPr>
        <w:tc>
          <w:tcPr>
            <w:tcW w:w="5140" w:type="dxa"/>
            <w:noWrap/>
            <w:hideMark/>
          </w:tcPr>
          <w:p w14:paraId="7529F4A5" w14:textId="77777777" w:rsidR="00BE7765" w:rsidRPr="00A16CFF" w:rsidRDefault="00BE7765" w:rsidP="00BE7765">
            <w:pPr>
              <w:jc w:val="both"/>
              <w:rPr>
                <w:snapToGrid w:val="0"/>
                <w:sz w:val="20"/>
              </w:rPr>
            </w:pPr>
            <w:r w:rsidRPr="00A16CFF">
              <w:rPr>
                <w:snapToGrid w:val="0"/>
                <w:sz w:val="20"/>
              </w:rPr>
              <w:t xml:space="preserve"> -по низкому напряжению</w:t>
            </w:r>
          </w:p>
        </w:tc>
        <w:tc>
          <w:tcPr>
            <w:tcW w:w="1520" w:type="dxa"/>
            <w:hideMark/>
          </w:tcPr>
          <w:p w14:paraId="659B4BA2" w14:textId="77777777" w:rsidR="00BE7765" w:rsidRPr="00A16CFF" w:rsidRDefault="00BE7765" w:rsidP="00BE7765">
            <w:pPr>
              <w:jc w:val="both"/>
              <w:rPr>
                <w:snapToGrid w:val="0"/>
                <w:sz w:val="20"/>
              </w:rPr>
            </w:pPr>
            <w:r w:rsidRPr="00A16CFF">
              <w:rPr>
                <w:snapToGrid w:val="0"/>
                <w:sz w:val="20"/>
              </w:rPr>
              <w:t>кВт</w:t>
            </w:r>
          </w:p>
        </w:tc>
        <w:tc>
          <w:tcPr>
            <w:tcW w:w="1425" w:type="dxa"/>
            <w:noWrap/>
            <w:hideMark/>
          </w:tcPr>
          <w:p w14:paraId="11B1830F" w14:textId="77777777" w:rsidR="00BE7765" w:rsidRPr="00A16CFF" w:rsidRDefault="00BE7765" w:rsidP="00BE7765">
            <w:pPr>
              <w:jc w:val="center"/>
              <w:rPr>
                <w:snapToGrid w:val="0"/>
                <w:sz w:val="20"/>
              </w:rPr>
            </w:pPr>
          </w:p>
        </w:tc>
        <w:tc>
          <w:tcPr>
            <w:tcW w:w="1400" w:type="dxa"/>
            <w:noWrap/>
            <w:hideMark/>
          </w:tcPr>
          <w:p w14:paraId="61FD9DEE" w14:textId="77777777" w:rsidR="00BE7765" w:rsidRPr="00A16CFF" w:rsidRDefault="00BE7765" w:rsidP="00BE7765">
            <w:pPr>
              <w:jc w:val="center"/>
              <w:rPr>
                <w:snapToGrid w:val="0"/>
                <w:sz w:val="20"/>
              </w:rPr>
            </w:pPr>
          </w:p>
        </w:tc>
        <w:tc>
          <w:tcPr>
            <w:tcW w:w="1575" w:type="dxa"/>
            <w:noWrap/>
            <w:hideMark/>
          </w:tcPr>
          <w:p w14:paraId="59A0983D" w14:textId="77777777" w:rsidR="00BE7765" w:rsidRPr="00A16CFF" w:rsidRDefault="00BE7765" w:rsidP="00BE7765">
            <w:pPr>
              <w:jc w:val="center"/>
              <w:rPr>
                <w:snapToGrid w:val="0"/>
                <w:sz w:val="20"/>
              </w:rPr>
            </w:pPr>
            <w:r w:rsidRPr="00A16CFF">
              <w:rPr>
                <w:snapToGrid w:val="0"/>
                <w:sz w:val="20"/>
              </w:rPr>
              <w:t>0,00</w:t>
            </w:r>
          </w:p>
        </w:tc>
      </w:tr>
      <w:tr w:rsidR="00BE7765" w:rsidRPr="00A16CFF" w14:paraId="69D2DC74" w14:textId="77777777" w:rsidTr="00BE7765">
        <w:trPr>
          <w:trHeight w:val="528"/>
        </w:trPr>
        <w:tc>
          <w:tcPr>
            <w:tcW w:w="5140" w:type="dxa"/>
            <w:hideMark/>
          </w:tcPr>
          <w:p w14:paraId="0ED0BB5F" w14:textId="77777777" w:rsidR="00BE7765" w:rsidRPr="00A16CFF" w:rsidRDefault="00BE7765" w:rsidP="00BE7765">
            <w:pPr>
              <w:jc w:val="both"/>
              <w:rPr>
                <w:snapToGrid w:val="0"/>
                <w:sz w:val="20"/>
              </w:rPr>
            </w:pPr>
            <w:r w:rsidRPr="00A16CFF">
              <w:rPr>
                <w:snapToGrid w:val="0"/>
                <w:sz w:val="20"/>
              </w:rPr>
              <w:t>Средневзвешенный тариф за 1 кВт заявленой мощности, в т.ч.:</w:t>
            </w:r>
          </w:p>
        </w:tc>
        <w:tc>
          <w:tcPr>
            <w:tcW w:w="1520" w:type="dxa"/>
            <w:hideMark/>
          </w:tcPr>
          <w:p w14:paraId="78B0E3B5" w14:textId="77777777" w:rsidR="00BE7765" w:rsidRPr="00A16CFF" w:rsidRDefault="00BE7765" w:rsidP="00BE7765">
            <w:pPr>
              <w:jc w:val="both"/>
              <w:rPr>
                <w:snapToGrid w:val="0"/>
                <w:sz w:val="20"/>
              </w:rPr>
            </w:pPr>
            <w:r w:rsidRPr="00A16CFF">
              <w:rPr>
                <w:snapToGrid w:val="0"/>
                <w:sz w:val="20"/>
              </w:rPr>
              <w:t>руб.</w:t>
            </w:r>
          </w:p>
        </w:tc>
        <w:tc>
          <w:tcPr>
            <w:tcW w:w="1425" w:type="dxa"/>
            <w:hideMark/>
          </w:tcPr>
          <w:p w14:paraId="351C84F0" w14:textId="77777777" w:rsidR="00BE7765" w:rsidRPr="00A16CFF" w:rsidRDefault="00BE7765" w:rsidP="00BE7765">
            <w:pPr>
              <w:jc w:val="center"/>
              <w:rPr>
                <w:snapToGrid w:val="0"/>
                <w:sz w:val="20"/>
              </w:rPr>
            </w:pPr>
          </w:p>
        </w:tc>
        <w:tc>
          <w:tcPr>
            <w:tcW w:w="1400" w:type="dxa"/>
            <w:hideMark/>
          </w:tcPr>
          <w:p w14:paraId="2224B5E5" w14:textId="77777777" w:rsidR="00BE7765" w:rsidRPr="00A16CFF" w:rsidRDefault="00BE7765" w:rsidP="00BE7765">
            <w:pPr>
              <w:jc w:val="center"/>
              <w:rPr>
                <w:snapToGrid w:val="0"/>
                <w:sz w:val="20"/>
              </w:rPr>
            </w:pPr>
          </w:p>
        </w:tc>
        <w:tc>
          <w:tcPr>
            <w:tcW w:w="1575" w:type="dxa"/>
            <w:hideMark/>
          </w:tcPr>
          <w:p w14:paraId="7562C956" w14:textId="77777777" w:rsidR="00BE7765" w:rsidRPr="00A16CFF" w:rsidRDefault="00BE7765" w:rsidP="00BE7765">
            <w:pPr>
              <w:jc w:val="center"/>
              <w:rPr>
                <w:snapToGrid w:val="0"/>
                <w:sz w:val="20"/>
              </w:rPr>
            </w:pPr>
            <w:r w:rsidRPr="00A16CFF">
              <w:rPr>
                <w:snapToGrid w:val="0"/>
                <w:sz w:val="20"/>
              </w:rPr>
              <w:t>0,00</w:t>
            </w:r>
          </w:p>
        </w:tc>
      </w:tr>
      <w:tr w:rsidR="00BE7765" w:rsidRPr="00A16CFF" w14:paraId="54F08592" w14:textId="77777777" w:rsidTr="00BE7765">
        <w:trPr>
          <w:trHeight w:val="264"/>
        </w:trPr>
        <w:tc>
          <w:tcPr>
            <w:tcW w:w="5140" w:type="dxa"/>
            <w:noWrap/>
            <w:hideMark/>
          </w:tcPr>
          <w:p w14:paraId="596043DA" w14:textId="77777777" w:rsidR="00BE7765" w:rsidRPr="00A16CFF" w:rsidRDefault="00BE7765" w:rsidP="00BE7765">
            <w:pPr>
              <w:jc w:val="both"/>
              <w:rPr>
                <w:snapToGrid w:val="0"/>
                <w:sz w:val="20"/>
              </w:rPr>
            </w:pPr>
            <w:r w:rsidRPr="00A16CFF">
              <w:rPr>
                <w:snapToGrid w:val="0"/>
                <w:sz w:val="20"/>
              </w:rPr>
              <w:t xml:space="preserve"> -по высокому напряжению</w:t>
            </w:r>
          </w:p>
        </w:tc>
        <w:tc>
          <w:tcPr>
            <w:tcW w:w="1520" w:type="dxa"/>
            <w:hideMark/>
          </w:tcPr>
          <w:p w14:paraId="5D17E9BF"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796F1F46" w14:textId="77777777" w:rsidR="00BE7765" w:rsidRPr="00A16CFF" w:rsidRDefault="00BE7765" w:rsidP="00BE7765">
            <w:pPr>
              <w:jc w:val="center"/>
              <w:rPr>
                <w:snapToGrid w:val="0"/>
                <w:sz w:val="20"/>
              </w:rPr>
            </w:pPr>
          </w:p>
        </w:tc>
        <w:tc>
          <w:tcPr>
            <w:tcW w:w="1400" w:type="dxa"/>
            <w:noWrap/>
            <w:hideMark/>
          </w:tcPr>
          <w:p w14:paraId="370FA6EF" w14:textId="77777777" w:rsidR="00BE7765" w:rsidRPr="00A16CFF" w:rsidRDefault="00BE7765" w:rsidP="00BE7765">
            <w:pPr>
              <w:jc w:val="center"/>
              <w:rPr>
                <w:snapToGrid w:val="0"/>
                <w:sz w:val="20"/>
              </w:rPr>
            </w:pPr>
          </w:p>
        </w:tc>
        <w:tc>
          <w:tcPr>
            <w:tcW w:w="1575" w:type="dxa"/>
            <w:noWrap/>
            <w:hideMark/>
          </w:tcPr>
          <w:p w14:paraId="6E83E4E1" w14:textId="77777777" w:rsidR="00BE7765" w:rsidRPr="00A16CFF" w:rsidRDefault="00BE7765" w:rsidP="00BE7765">
            <w:pPr>
              <w:jc w:val="center"/>
              <w:rPr>
                <w:snapToGrid w:val="0"/>
                <w:sz w:val="20"/>
              </w:rPr>
            </w:pPr>
            <w:r w:rsidRPr="00A16CFF">
              <w:rPr>
                <w:snapToGrid w:val="0"/>
                <w:sz w:val="20"/>
              </w:rPr>
              <w:t>0,00</w:t>
            </w:r>
          </w:p>
        </w:tc>
      </w:tr>
      <w:tr w:rsidR="00BE7765" w:rsidRPr="00A16CFF" w14:paraId="5C223B77" w14:textId="77777777" w:rsidTr="00BE7765">
        <w:trPr>
          <w:trHeight w:val="264"/>
        </w:trPr>
        <w:tc>
          <w:tcPr>
            <w:tcW w:w="5140" w:type="dxa"/>
            <w:noWrap/>
            <w:hideMark/>
          </w:tcPr>
          <w:p w14:paraId="2A41195E" w14:textId="77777777" w:rsidR="00BE7765" w:rsidRPr="00A16CFF" w:rsidRDefault="00BE7765" w:rsidP="00BE7765">
            <w:pPr>
              <w:jc w:val="both"/>
              <w:rPr>
                <w:snapToGrid w:val="0"/>
                <w:sz w:val="20"/>
              </w:rPr>
            </w:pPr>
            <w:r w:rsidRPr="00A16CFF">
              <w:rPr>
                <w:snapToGrid w:val="0"/>
                <w:sz w:val="20"/>
              </w:rPr>
              <w:t xml:space="preserve"> -по СН I</w:t>
            </w:r>
          </w:p>
        </w:tc>
        <w:tc>
          <w:tcPr>
            <w:tcW w:w="1520" w:type="dxa"/>
            <w:hideMark/>
          </w:tcPr>
          <w:p w14:paraId="1E76F122"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540D71DA" w14:textId="77777777" w:rsidR="00BE7765" w:rsidRPr="00A16CFF" w:rsidRDefault="00BE7765" w:rsidP="00BE7765">
            <w:pPr>
              <w:jc w:val="center"/>
              <w:rPr>
                <w:snapToGrid w:val="0"/>
                <w:sz w:val="20"/>
              </w:rPr>
            </w:pPr>
          </w:p>
        </w:tc>
        <w:tc>
          <w:tcPr>
            <w:tcW w:w="1400" w:type="dxa"/>
            <w:noWrap/>
            <w:hideMark/>
          </w:tcPr>
          <w:p w14:paraId="22D5A37F" w14:textId="77777777" w:rsidR="00BE7765" w:rsidRPr="00A16CFF" w:rsidRDefault="00BE7765" w:rsidP="00BE7765">
            <w:pPr>
              <w:jc w:val="center"/>
              <w:rPr>
                <w:snapToGrid w:val="0"/>
                <w:sz w:val="20"/>
              </w:rPr>
            </w:pPr>
          </w:p>
        </w:tc>
        <w:tc>
          <w:tcPr>
            <w:tcW w:w="1575" w:type="dxa"/>
            <w:noWrap/>
            <w:hideMark/>
          </w:tcPr>
          <w:p w14:paraId="78EDF6CE" w14:textId="77777777" w:rsidR="00BE7765" w:rsidRPr="00A16CFF" w:rsidRDefault="00BE7765" w:rsidP="00BE7765">
            <w:pPr>
              <w:jc w:val="center"/>
              <w:rPr>
                <w:snapToGrid w:val="0"/>
                <w:sz w:val="20"/>
              </w:rPr>
            </w:pPr>
            <w:r w:rsidRPr="00A16CFF">
              <w:rPr>
                <w:snapToGrid w:val="0"/>
                <w:sz w:val="20"/>
              </w:rPr>
              <w:t>0,00</w:t>
            </w:r>
          </w:p>
        </w:tc>
      </w:tr>
      <w:tr w:rsidR="00BE7765" w:rsidRPr="00A16CFF" w14:paraId="230DE0CB" w14:textId="77777777" w:rsidTr="00BE7765">
        <w:trPr>
          <w:trHeight w:val="264"/>
        </w:trPr>
        <w:tc>
          <w:tcPr>
            <w:tcW w:w="5140" w:type="dxa"/>
            <w:noWrap/>
            <w:hideMark/>
          </w:tcPr>
          <w:p w14:paraId="28501D2C" w14:textId="77777777" w:rsidR="00BE7765" w:rsidRPr="00A16CFF" w:rsidRDefault="00BE7765" w:rsidP="00BE7765">
            <w:pPr>
              <w:jc w:val="both"/>
              <w:rPr>
                <w:snapToGrid w:val="0"/>
                <w:sz w:val="20"/>
              </w:rPr>
            </w:pPr>
            <w:r w:rsidRPr="00A16CFF">
              <w:rPr>
                <w:snapToGrid w:val="0"/>
                <w:sz w:val="20"/>
              </w:rPr>
              <w:t xml:space="preserve"> -по СН II</w:t>
            </w:r>
          </w:p>
        </w:tc>
        <w:tc>
          <w:tcPr>
            <w:tcW w:w="1520" w:type="dxa"/>
            <w:hideMark/>
          </w:tcPr>
          <w:p w14:paraId="247BEBC4"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41107C52" w14:textId="77777777" w:rsidR="00BE7765" w:rsidRPr="00A16CFF" w:rsidRDefault="00BE7765" w:rsidP="00BE7765">
            <w:pPr>
              <w:jc w:val="center"/>
              <w:rPr>
                <w:snapToGrid w:val="0"/>
                <w:sz w:val="20"/>
              </w:rPr>
            </w:pPr>
          </w:p>
        </w:tc>
        <w:tc>
          <w:tcPr>
            <w:tcW w:w="1400" w:type="dxa"/>
            <w:noWrap/>
            <w:hideMark/>
          </w:tcPr>
          <w:p w14:paraId="307E1F85" w14:textId="77777777" w:rsidR="00BE7765" w:rsidRPr="00A16CFF" w:rsidRDefault="00BE7765" w:rsidP="00BE7765">
            <w:pPr>
              <w:jc w:val="center"/>
              <w:rPr>
                <w:snapToGrid w:val="0"/>
                <w:sz w:val="20"/>
              </w:rPr>
            </w:pPr>
          </w:p>
        </w:tc>
        <w:tc>
          <w:tcPr>
            <w:tcW w:w="1575" w:type="dxa"/>
            <w:noWrap/>
            <w:hideMark/>
          </w:tcPr>
          <w:p w14:paraId="718C00F6" w14:textId="77777777" w:rsidR="00BE7765" w:rsidRPr="00A16CFF" w:rsidRDefault="00BE7765" w:rsidP="00BE7765">
            <w:pPr>
              <w:jc w:val="center"/>
              <w:rPr>
                <w:snapToGrid w:val="0"/>
                <w:sz w:val="20"/>
              </w:rPr>
            </w:pPr>
            <w:r w:rsidRPr="00A16CFF">
              <w:rPr>
                <w:snapToGrid w:val="0"/>
                <w:sz w:val="20"/>
              </w:rPr>
              <w:t>0,00</w:t>
            </w:r>
          </w:p>
        </w:tc>
      </w:tr>
      <w:tr w:rsidR="00BE7765" w:rsidRPr="00A16CFF" w14:paraId="0E5717F6" w14:textId="77777777" w:rsidTr="00BE7765">
        <w:trPr>
          <w:trHeight w:val="264"/>
        </w:trPr>
        <w:tc>
          <w:tcPr>
            <w:tcW w:w="5140" w:type="dxa"/>
            <w:noWrap/>
            <w:hideMark/>
          </w:tcPr>
          <w:p w14:paraId="6675964C" w14:textId="77777777" w:rsidR="00BE7765" w:rsidRPr="00A16CFF" w:rsidRDefault="00BE7765" w:rsidP="00BE7765">
            <w:pPr>
              <w:jc w:val="both"/>
              <w:rPr>
                <w:snapToGrid w:val="0"/>
                <w:sz w:val="20"/>
              </w:rPr>
            </w:pPr>
            <w:r w:rsidRPr="00A16CFF">
              <w:rPr>
                <w:snapToGrid w:val="0"/>
                <w:sz w:val="20"/>
              </w:rPr>
              <w:t xml:space="preserve"> -по низкому напряжению</w:t>
            </w:r>
          </w:p>
        </w:tc>
        <w:tc>
          <w:tcPr>
            <w:tcW w:w="1520" w:type="dxa"/>
            <w:hideMark/>
          </w:tcPr>
          <w:p w14:paraId="4813D78C"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3C40EBF4" w14:textId="77777777" w:rsidR="00BE7765" w:rsidRPr="00A16CFF" w:rsidRDefault="00BE7765" w:rsidP="00BE7765">
            <w:pPr>
              <w:jc w:val="center"/>
              <w:rPr>
                <w:snapToGrid w:val="0"/>
                <w:sz w:val="20"/>
              </w:rPr>
            </w:pPr>
          </w:p>
        </w:tc>
        <w:tc>
          <w:tcPr>
            <w:tcW w:w="1400" w:type="dxa"/>
            <w:noWrap/>
            <w:hideMark/>
          </w:tcPr>
          <w:p w14:paraId="21A8BE2B" w14:textId="77777777" w:rsidR="00BE7765" w:rsidRPr="00A16CFF" w:rsidRDefault="00BE7765" w:rsidP="00BE7765">
            <w:pPr>
              <w:jc w:val="center"/>
              <w:rPr>
                <w:snapToGrid w:val="0"/>
                <w:sz w:val="20"/>
              </w:rPr>
            </w:pPr>
          </w:p>
        </w:tc>
        <w:tc>
          <w:tcPr>
            <w:tcW w:w="1575" w:type="dxa"/>
            <w:noWrap/>
            <w:hideMark/>
          </w:tcPr>
          <w:p w14:paraId="619438E2" w14:textId="77777777" w:rsidR="00BE7765" w:rsidRPr="00A16CFF" w:rsidRDefault="00BE7765" w:rsidP="00BE7765">
            <w:pPr>
              <w:jc w:val="center"/>
              <w:rPr>
                <w:snapToGrid w:val="0"/>
                <w:sz w:val="20"/>
              </w:rPr>
            </w:pPr>
            <w:r w:rsidRPr="00A16CFF">
              <w:rPr>
                <w:snapToGrid w:val="0"/>
                <w:sz w:val="20"/>
              </w:rPr>
              <w:t>0,00</w:t>
            </w:r>
          </w:p>
        </w:tc>
      </w:tr>
      <w:tr w:rsidR="00BE7765" w:rsidRPr="00A16CFF" w14:paraId="152E770D" w14:textId="77777777" w:rsidTr="00BE7765">
        <w:trPr>
          <w:trHeight w:val="264"/>
        </w:trPr>
        <w:tc>
          <w:tcPr>
            <w:tcW w:w="5140" w:type="dxa"/>
            <w:hideMark/>
          </w:tcPr>
          <w:p w14:paraId="3E3EF463" w14:textId="77777777" w:rsidR="00BE7765" w:rsidRPr="00A16CFF" w:rsidRDefault="00BE7765" w:rsidP="00BE7765">
            <w:pPr>
              <w:jc w:val="both"/>
              <w:rPr>
                <w:snapToGrid w:val="0"/>
                <w:sz w:val="20"/>
              </w:rPr>
            </w:pPr>
            <w:r w:rsidRPr="00A16CFF">
              <w:rPr>
                <w:snapToGrid w:val="0"/>
                <w:sz w:val="20"/>
              </w:rPr>
              <w:t>Плата за передачу 1 кВт*ч электроэнергии</w:t>
            </w:r>
          </w:p>
        </w:tc>
        <w:tc>
          <w:tcPr>
            <w:tcW w:w="1520" w:type="dxa"/>
            <w:hideMark/>
          </w:tcPr>
          <w:p w14:paraId="10324067"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72DD5900" w14:textId="77777777" w:rsidR="00BE7765" w:rsidRPr="00A16CFF" w:rsidRDefault="00BE7765" w:rsidP="00BE7765">
            <w:pPr>
              <w:jc w:val="center"/>
              <w:rPr>
                <w:snapToGrid w:val="0"/>
                <w:sz w:val="20"/>
              </w:rPr>
            </w:pPr>
          </w:p>
        </w:tc>
        <w:tc>
          <w:tcPr>
            <w:tcW w:w="1400" w:type="dxa"/>
            <w:noWrap/>
            <w:hideMark/>
          </w:tcPr>
          <w:p w14:paraId="30AC4DEF" w14:textId="77777777" w:rsidR="00BE7765" w:rsidRPr="00A16CFF" w:rsidRDefault="00BE7765" w:rsidP="00BE7765">
            <w:pPr>
              <w:jc w:val="center"/>
              <w:rPr>
                <w:snapToGrid w:val="0"/>
                <w:sz w:val="20"/>
              </w:rPr>
            </w:pPr>
          </w:p>
        </w:tc>
        <w:tc>
          <w:tcPr>
            <w:tcW w:w="1575" w:type="dxa"/>
            <w:noWrap/>
            <w:hideMark/>
          </w:tcPr>
          <w:p w14:paraId="5D36AA41" w14:textId="77777777" w:rsidR="00BE7765" w:rsidRPr="00A16CFF" w:rsidRDefault="00BE7765" w:rsidP="00BE7765">
            <w:pPr>
              <w:jc w:val="center"/>
              <w:rPr>
                <w:snapToGrid w:val="0"/>
                <w:sz w:val="20"/>
              </w:rPr>
            </w:pPr>
            <w:r w:rsidRPr="00A16CFF">
              <w:rPr>
                <w:snapToGrid w:val="0"/>
                <w:sz w:val="20"/>
              </w:rPr>
              <w:t>0,00</w:t>
            </w:r>
          </w:p>
        </w:tc>
      </w:tr>
      <w:tr w:rsidR="00BE7765" w:rsidRPr="00A16CFF" w14:paraId="38508196" w14:textId="77777777" w:rsidTr="00BE7765">
        <w:trPr>
          <w:trHeight w:val="264"/>
        </w:trPr>
        <w:tc>
          <w:tcPr>
            <w:tcW w:w="5140" w:type="dxa"/>
            <w:hideMark/>
          </w:tcPr>
          <w:p w14:paraId="3299F5BB" w14:textId="77777777" w:rsidR="00BE7765" w:rsidRPr="00A16CFF" w:rsidRDefault="00BE7765" w:rsidP="00BE7765">
            <w:pPr>
              <w:jc w:val="both"/>
              <w:rPr>
                <w:snapToGrid w:val="0"/>
                <w:sz w:val="20"/>
              </w:rPr>
            </w:pPr>
            <w:r w:rsidRPr="00A16CFF">
              <w:rPr>
                <w:snapToGrid w:val="0"/>
                <w:sz w:val="20"/>
              </w:rPr>
              <w:t>Средний тариф 1 кВт*ч</w:t>
            </w:r>
          </w:p>
        </w:tc>
        <w:tc>
          <w:tcPr>
            <w:tcW w:w="1520" w:type="dxa"/>
            <w:hideMark/>
          </w:tcPr>
          <w:p w14:paraId="5774CFC3" w14:textId="77777777" w:rsidR="00BE7765" w:rsidRPr="00A16CFF" w:rsidRDefault="00BE7765" w:rsidP="00BE7765">
            <w:pPr>
              <w:jc w:val="both"/>
              <w:rPr>
                <w:snapToGrid w:val="0"/>
                <w:sz w:val="20"/>
              </w:rPr>
            </w:pPr>
            <w:r w:rsidRPr="00A16CFF">
              <w:rPr>
                <w:snapToGrid w:val="0"/>
                <w:sz w:val="20"/>
              </w:rPr>
              <w:t>руб.</w:t>
            </w:r>
          </w:p>
        </w:tc>
        <w:tc>
          <w:tcPr>
            <w:tcW w:w="1425" w:type="dxa"/>
            <w:noWrap/>
            <w:hideMark/>
          </w:tcPr>
          <w:p w14:paraId="37535AF6" w14:textId="77777777" w:rsidR="00BE7765" w:rsidRPr="00A16CFF" w:rsidRDefault="00BE7765" w:rsidP="00BE7765">
            <w:pPr>
              <w:jc w:val="center"/>
              <w:rPr>
                <w:snapToGrid w:val="0"/>
                <w:sz w:val="20"/>
              </w:rPr>
            </w:pPr>
          </w:p>
        </w:tc>
        <w:tc>
          <w:tcPr>
            <w:tcW w:w="1400" w:type="dxa"/>
            <w:noWrap/>
            <w:hideMark/>
          </w:tcPr>
          <w:p w14:paraId="13D55128" w14:textId="77777777" w:rsidR="00BE7765" w:rsidRPr="00A16CFF" w:rsidRDefault="00BE7765" w:rsidP="00BE7765">
            <w:pPr>
              <w:jc w:val="center"/>
              <w:rPr>
                <w:snapToGrid w:val="0"/>
                <w:sz w:val="20"/>
              </w:rPr>
            </w:pPr>
          </w:p>
        </w:tc>
        <w:tc>
          <w:tcPr>
            <w:tcW w:w="1575" w:type="dxa"/>
            <w:noWrap/>
            <w:hideMark/>
          </w:tcPr>
          <w:p w14:paraId="79973170" w14:textId="77777777" w:rsidR="00BE7765" w:rsidRPr="00A16CFF" w:rsidRDefault="00BE7765" w:rsidP="00BE7765">
            <w:pPr>
              <w:jc w:val="center"/>
              <w:rPr>
                <w:snapToGrid w:val="0"/>
                <w:sz w:val="20"/>
              </w:rPr>
            </w:pPr>
            <w:r w:rsidRPr="00A16CFF">
              <w:rPr>
                <w:snapToGrid w:val="0"/>
                <w:sz w:val="20"/>
              </w:rPr>
              <w:t>0,00</w:t>
            </w:r>
          </w:p>
        </w:tc>
      </w:tr>
      <w:tr w:rsidR="00BE7765" w:rsidRPr="00A16CFF" w14:paraId="69F781A7" w14:textId="77777777" w:rsidTr="00BE7765">
        <w:trPr>
          <w:trHeight w:val="264"/>
        </w:trPr>
        <w:tc>
          <w:tcPr>
            <w:tcW w:w="5140" w:type="dxa"/>
            <w:hideMark/>
          </w:tcPr>
          <w:p w14:paraId="0388208D" w14:textId="77777777" w:rsidR="00BE7765" w:rsidRPr="00A16CFF" w:rsidRDefault="00BE7765" w:rsidP="00BE7765">
            <w:pPr>
              <w:jc w:val="both"/>
              <w:rPr>
                <w:snapToGrid w:val="0"/>
                <w:sz w:val="20"/>
              </w:rPr>
            </w:pPr>
            <w:r w:rsidRPr="00A16CFF">
              <w:rPr>
                <w:snapToGrid w:val="0"/>
                <w:sz w:val="20"/>
              </w:rPr>
              <w:t>Удельный расход</w:t>
            </w:r>
          </w:p>
        </w:tc>
        <w:tc>
          <w:tcPr>
            <w:tcW w:w="1520" w:type="dxa"/>
            <w:hideMark/>
          </w:tcPr>
          <w:p w14:paraId="18557886" w14:textId="77777777" w:rsidR="00BE7765" w:rsidRPr="00A16CFF" w:rsidRDefault="00BE7765" w:rsidP="00BE7765">
            <w:pPr>
              <w:jc w:val="both"/>
              <w:rPr>
                <w:snapToGrid w:val="0"/>
                <w:sz w:val="20"/>
              </w:rPr>
            </w:pPr>
            <w:r w:rsidRPr="00A16CFF">
              <w:rPr>
                <w:snapToGrid w:val="0"/>
                <w:sz w:val="20"/>
              </w:rPr>
              <w:t>кВт*ч/Гкал</w:t>
            </w:r>
          </w:p>
        </w:tc>
        <w:tc>
          <w:tcPr>
            <w:tcW w:w="1425" w:type="dxa"/>
            <w:noWrap/>
            <w:hideMark/>
          </w:tcPr>
          <w:p w14:paraId="21FD621B" w14:textId="77777777" w:rsidR="00BE7765" w:rsidRPr="00A16CFF" w:rsidRDefault="00BE7765" w:rsidP="00BE7765">
            <w:pPr>
              <w:jc w:val="center"/>
              <w:rPr>
                <w:snapToGrid w:val="0"/>
                <w:sz w:val="20"/>
              </w:rPr>
            </w:pPr>
            <w:r w:rsidRPr="00A16CFF">
              <w:rPr>
                <w:snapToGrid w:val="0"/>
                <w:sz w:val="20"/>
              </w:rPr>
              <w:t>32,11</w:t>
            </w:r>
          </w:p>
        </w:tc>
        <w:tc>
          <w:tcPr>
            <w:tcW w:w="1400" w:type="dxa"/>
            <w:noWrap/>
            <w:hideMark/>
          </w:tcPr>
          <w:p w14:paraId="10A96CD8" w14:textId="77777777" w:rsidR="00BE7765" w:rsidRPr="00A16CFF" w:rsidRDefault="00BE7765" w:rsidP="00BE7765">
            <w:pPr>
              <w:jc w:val="center"/>
              <w:rPr>
                <w:snapToGrid w:val="0"/>
                <w:sz w:val="20"/>
              </w:rPr>
            </w:pPr>
            <w:r w:rsidRPr="00A16CFF">
              <w:rPr>
                <w:snapToGrid w:val="0"/>
                <w:sz w:val="20"/>
              </w:rPr>
              <w:t>31,66</w:t>
            </w:r>
          </w:p>
        </w:tc>
        <w:tc>
          <w:tcPr>
            <w:tcW w:w="1575" w:type="dxa"/>
            <w:noWrap/>
            <w:hideMark/>
          </w:tcPr>
          <w:p w14:paraId="4EC15570" w14:textId="77777777" w:rsidR="00BE7765" w:rsidRPr="00A16CFF" w:rsidRDefault="00BE7765" w:rsidP="00BE7765">
            <w:pPr>
              <w:jc w:val="center"/>
              <w:rPr>
                <w:snapToGrid w:val="0"/>
                <w:sz w:val="20"/>
              </w:rPr>
            </w:pPr>
            <w:r w:rsidRPr="00A16CFF">
              <w:rPr>
                <w:snapToGrid w:val="0"/>
                <w:sz w:val="20"/>
              </w:rPr>
              <w:t>-0,45</w:t>
            </w:r>
          </w:p>
        </w:tc>
      </w:tr>
      <w:tr w:rsidR="00BE7765" w:rsidRPr="00A16CFF" w14:paraId="03F8CCA6" w14:textId="77777777" w:rsidTr="00BE7765">
        <w:trPr>
          <w:trHeight w:val="300"/>
        </w:trPr>
        <w:tc>
          <w:tcPr>
            <w:tcW w:w="5140" w:type="dxa"/>
            <w:hideMark/>
          </w:tcPr>
          <w:p w14:paraId="5735C6F2" w14:textId="77777777" w:rsidR="00BE7765" w:rsidRPr="00A16CFF" w:rsidRDefault="00BE7765" w:rsidP="00BE7765">
            <w:pPr>
              <w:jc w:val="both"/>
              <w:rPr>
                <w:bCs/>
                <w:i/>
                <w:iCs/>
                <w:snapToGrid w:val="0"/>
                <w:sz w:val="20"/>
              </w:rPr>
            </w:pPr>
            <w:r w:rsidRPr="00A16CFF">
              <w:rPr>
                <w:bCs/>
                <w:i/>
                <w:iCs/>
                <w:snapToGrid w:val="0"/>
                <w:sz w:val="20"/>
              </w:rPr>
              <w:t>Стоимость электроэнергии</w:t>
            </w:r>
          </w:p>
        </w:tc>
        <w:tc>
          <w:tcPr>
            <w:tcW w:w="1520" w:type="dxa"/>
            <w:hideMark/>
          </w:tcPr>
          <w:p w14:paraId="451E259A"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3095702B" w14:textId="77777777" w:rsidR="00BE7765" w:rsidRPr="00A16CFF" w:rsidRDefault="00BE7765" w:rsidP="00BE7765">
            <w:pPr>
              <w:jc w:val="center"/>
              <w:rPr>
                <w:bCs/>
                <w:snapToGrid w:val="0"/>
                <w:sz w:val="20"/>
              </w:rPr>
            </w:pPr>
            <w:r w:rsidRPr="00A16CFF">
              <w:rPr>
                <w:bCs/>
                <w:snapToGrid w:val="0"/>
                <w:sz w:val="20"/>
              </w:rPr>
              <w:t>81675,82</w:t>
            </w:r>
          </w:p>
        </w:tc>
        <w:tc>
          <w:tcPr>
            <w:tcW w:w="1400" w:type="dxa"/>
            <w:noWrap/>
            <w:hideMark/>
          </w:tcPr>
          <w:p w14:paraId="6FFCF8AF" w14:textId="77777777" w:rsidR="00BE7765" w:rsidRPr="00A16CFF" w:rsidRDefault="00BE7765" w:rsidP="00BE7765">
            <w:pPr>
              <w:jc w:val="center"/>
              <w:rPr>
                <w:bCs/>
                <w:snapToGrid w:val="0"/>
                <w:sz w:val="20"/>
              </w:rPr>
            </w:pPr>
            <w:r w:rsidRPr="00A16CFF">
              <w:rPr>
                <w:bCs/>
                <w:snapToGrid w:val="0"/>
                <w:sz w:val="20"/>
              </w:rPr>
              <w:t>81316,90</w:t>
            </w:r>
          </w:p>
        </w:tc>
        <w:tc>
          <w:tcPr>
            <w:tcW w:w="1575" w:type="dxa"/>
            <w:noWrap/>
            <w:hideMark/>
          </w:tcPr>
          <w:p w14:paraId="56DD5453" w14:textId="77777777" w:rsidR="00BE7765" w:rsidRPr="00A16CFF" w:rsidRDefault="00BE7765" w:rsidP="00BE7765">
            <w:pPr>
              <w:jc w:val="center"/>
              <w:rPr>
                <w:bCs/>
                <w:snapToGrid w:val="0"/>
                <w:sz w:val="20"/>
              </w:rPr>
            </w:pPr>
            <w:r w:rsidRPr="00A16CFF">
              <w:rPr>
                <w:bCs/>
                <w:snapToGrid w:val="0"/>
                <w:sz w:val="20"/>
              </w:rPr>
              <w:t>-358,91</w:t>
            </w:r>
          </w:p>
        </w:tc>
      </w:tr>
      <w:tr w:rsidR="00BE7765" w:rsidRPr="00A16CFF" w14:paraId="09D15D46" w14:textId="77777777" w:rsidTr="00BE7765">
        <w:trPr>
          <w:trHeight w:val="375"/>
        </w:trPr>
        <w:tc>
          <w:tcPr>
            <w:tcW w:w="11060" w:type="dxa"/>
            <w:gridSpan w:val="5"/>
            <w:hideMark/>
          </w:tcPr>
          <w:p w14:paraId="7ACF9D45" w14:textId="77777777" w:rsidR="00BE7765" w:rsidRPr="00A16CFF" w:rsidRDefault="00BE7765" w:rsidP="00BE7765">
            <w:pPr>
              <w:jc w:val="center"/>
              <w:rPr>
                <w:bCs/>
                <w:snapToGrid w:val="0"/>
                <w:sz w:val="20"/>
              </w:rPr>
            </w:pPr>
            <w:r w:rsidRPr="00A16CFF">
              <w:rPr>
                <w:bCs/>
                <w:snapToGrid w:val="0"/>
                <w:sz w:val="20"/>
              </w:rPr>
              <w:t>Вода и канализация</w:t>
            </w:r>
          </w:p>
        </w:tc>
      </w:tr>
      <w:tr w:rsidR="00BE7765" w:rsidRPr="00A16CFF" w14:paraId="4C7EBBC9" w14:textId="77777777" w:rsidTr="00BE7765">
        <w:trPr>
          <w:trHeight w:val="264"/>
        </w:trPr>
        <w:tc>
          <w:tcPr>
            <w:tcW w:w="5140" w:type="dxa"/>
            <w:hideMark/>
          </w:tcPr>
          <w:p w14:paraId="3FF40DFD" w14:textId="77777777" w:rsidR="00BE7765" w:rsidRPr="00A16CFF" w:rsidRDefault="00BE7765" w:rsidP="00BE7765">
            <w:pPr>
              <w:jc w:val="both"/>
              <w:rPr>
                <w:snapToGrid w:val="0"/>
                <w:sz w:val="20"/>
              </w:rPr>
            </w:pPr>
            <w:r w:rsidRPr="00A16CFF">
              <w:rPr>
                <w:snapToGrid w:val="0"/>
                <w:sz w:val="20"/>
              </w:rPr>
              <w:t>Общее количество воды, всего, в т.ч.:</w:t>
            </w:r>
          </w:p>
        </w:tc>
        <w:tc>
          <w:tcPr>
            <w:tcW w:w="1520" w:type="dxa"/>
            <w:hideMark/>
          </w:tcPr>
          <w:p w14:paraId="10C9684C" w14:textId="77777777" w:rsidR="00BE7765" w:rsidRPr="00A16CFF" w:rsidRDefault="00BE7765" w:rsidP="00BE7765">
            <w:pPr>
              <w:jc w:val="both"/>
              <w:rPr>
                <w:snapToGrid w:val="0"/>
                <w:sz w:val="20"/>
              </w:rPr>
            </w:pPr>
            <w:r w:rsidRPr="00A16CFF">
              <w:rPr>
                <w:snapToGrid w:val="0"/>
                <w:sz w:val="20"/>
              </w:rPr>
              <w:t>тыс. м3</w:t>
            </w:r>
          </w:p>
        </w:tc>
        <w:tc>
          <w:tcPr>
            <w:tcW w:w="1425" w:type="dxa"/>
            <w:noWrap/>
            <w:hideMark/>
          </w:tcPr>
          <w:p w14:paraId="19B2E6BB" w14:textId="77777777" w:rsidR="00BE7765" w:rsidRPr="00A16CFF" w:rsidRDefault="00BE7765" w:rsidP="00BE7765">
            <w:pPr>
              <w:jc w:val="center"/>
              <w:rPr>
                <w:snapToGrid w:val="0"/>
                <w:sz w:val="20"/>
              </w:rPr>
            </w:pPr>
            <w:r w:rsidRPr="00A16CFF">
              <w:rPr>
                <w:snapToGrid w:val="0"/>
                <w:sz w:val="20"/>
              </w:rPr>
              <w:t>1 657,69</w:t>
            </w:r>
          </w:p>
        </w:tc>
        <w:tc>
          <w:tcPr>
            <w:tcW w:w="1400" w:type="dxa"/>
            <w:noWrap/>
            <w:hideMark/>
          </w:tcPr>
          <w:p w14:paraId="7F4A5378" w14:textId="77777777" w:rsidR="00BE7765" w:rsidRPr="00A16CFF" w:rsidRDefault="00BE7765" w:rsidP="00BE7765">
            <w:pPr>
              <w:jc w:val="center"/>
              <w:rPr>
                <w:snapToGrid w:val="0"/>
                <w:sz w:val="20"/>
              </w:rPr>
            </w:pPr>
            <w:r w:rsidRPr="00A16CFF">
              <w:rPr>
                <w:snapToGrid w:val="0"/>
                <w:sz w:val="20"/>
              </w:rPr>
              <w:t>1 529,77</w:t>
            </w:r>
          </w:p>
        </w:tc>
        <w:tc>
          <w:tcPr>
            <w:tcW w:w="1575" w:type="dxa"/>
            <w:noWrap/>
            <w:hideMark/>
          </w:tcPr>
          <w:p w14:paraId="617123FE" w14:textId="77777777" w:rsidR="00BE7765" w:rsidRPr="00A16CFF" w:rsidRDefault="00BE7765" w:rsidP="00BE7765">
            <w:pPr>
              <w:jc w:val="center"/>
              <w:rPr>
                <w:snapToGrid w:val="0"/>
                <w:sz w:val="20"/>
              </w:rPr>
            </w:pPr>
            <w:r w:rsidRPr="00A16CFF">
              <w:rPr>
                <w:snapToGrid w:val="0"/>
                <w:sz w:val="20"/>
              </w:rPr>
              <w:t>-127,92</w:t>
            </w:r>
          </w:p>
        </w:tc>
      </w:tr>
      <w:tr w:rsidR="00BE7765" w:rsidRPr="00A16CFF" w14:paraId="0377035E" w14:textId="77777777" w:rsidTr="00BE7765">
        <w:trPr>
          <w:trHeight w:val="264"/>
        </w:trPr>
        <w:tc>
          <w:tcPr>
            <w:tcW w:w="5140" w:type="dxa"/>
            <w:hideMark/>
          </w:tcPr>
          <w:p w14:paraId="34F6F92B" w14:textId="77777777" w:rsidR="00BE7765" w:rsidRPr="00A16CFF" w:rsidRDefault="00BE7765" w:rsidP="00BE7765">
            <w:pPr>
              <w:jc w:val="both"/>
              <w:rPr>
                <w:snapToGrid w:val="0"/>
                <w:sz w:val="20"/>
              </w:rPr>
            </w:pPr>
            <w:r w:rsidRPr="00A16CFF">
              <w:rPr>
                <w:snapToGrid w:val="0"/>
                <w:sz w:val="20"/>
              </w:rPr>
              <w:t xml:space="preserve"> в том числе техническая вода</w:t>
            </w:r>
          </w:p>
        </w:tc>
        <w:tc>
          <w:tcPr>
            <w:tcW w:w="1520" w:type="dxa"/>
            <w:hideMark/>
          </w:tcPr>
          <w:p w14:paraId="01C1B6B9" w14:textId="77777777" w:rsidR="00BE7765" w:rsidRPr="00A16CFF" w:rsidRDefault="00BE7765" w:rsidP="00BE7765">
            <w:pPr>
              <w:jc w:val="both"/>
              <w:rPr>
                <w:snapToGrid w:val="0"/>
                <w:sz w:val="20"/>
              </w:rPr>
            </w:pPr>
            <w:r w:rsidRPr="00A16CFF">
              <w:rPr>
                <w:snapToGrid w:val="0"/>
                <w:sz w:val="20"/>
              </w:rPr>
              <w:t>тыс. м3</w:t>
            </w:r>
          </w:p>
        </w:tc>
        <w:tc>
          <w:tcPr>
            <w:tcW w:w="1425" w:type="dxa"/>
            <w:noWrap/>
            <w:hideMark/>
          </w:tcPr>
          <w:p w14:paraId="7F8B9159" w14:textId="77777777" w:rsidR="00BE7765" w:rsidRPr="00A16CFF" w:rsidRDefault="00BE7765" w:rsidP="00BE7765">
            <w:pPr>
              <w:jc w:val="center"/>
              <w:rPr>
                <w:snapToGrid w:val="0"/>
                <w:sz w:val="20"/>
              </w:rPr>
            </w:pPr>
          </w:p>
        </w:tc>
        <w:tc>
          <w:tcPr>
            <w:tcW w:w="1400" w:type="dxa"/>
            <w:noWrap/>
            <w:hideMark/>
          </w:tcPr>
          <w:p w14:paraId="285401BD" w14:textId="77777777" w:rsidR="00BE7765" w:rsidRPr="00A16CFF" w:rsidRDefault="00BE7765" w:rsidP="00BE7765">
            <w:pPr>
              <w:jc w:val="center"/>
              <w:rPr>
                <w:snapToGrid w:val="0"/>
                <w:sz w:val="20"/>
              </w:rPr>
            </w:pPr>
          </w:p>
        </w:tc>
        <w:tc>
          <w:tcPr>
            <w:tcW w:w="1575" w:type="dxa"/>
            <w:noWrap/>
            <w:hideMark/>
          </w:tcPr>
          <w:p w14:paraId="39D38A8D" w14:textId="77777777" w:rsidR="00BE7765" w:rsidRPr="00A16CFF" w:rsidRDefault="00BE7765" w:rsidP="00BE7765">
            <w:pPr>
              <w:jc w:val="center"/>
              <w:rPr>
                <w:snapToGrid w:val="0"/>
                <w:sz w:val="20"/>
              </w:rPr>
            </w:pPr>
          </w:p>
        </w:tc>
      </w:tr>
      <w:tr w:rsidR="00BE7765" w:rsidRPr="00A16CFF" w14:paraId="3A9469D4" w14:textId="77777777" w:rsidTr="00BE7765">
        <w:trPr>
          <w:trHeight w:val="264"/>
        </w:trPr>
        <w:tc>
          <w:tcPr>
            <w:tcW w:w="5140" w:type="dxa"/>
            <w:hideMark/>
          </w:tcPr>
          <w:p w14:paraId="07C8CCD9" w14:textId="77777777" w:rsidR="00BE7765" w:rsidRPr="00A16CFF" w:rsidRDefault="00BE7765" w:rsidP="00BE7765">
            <w:pPr>
              <w:jc w:val="both"/>
              <w:rPr>
                <w:snapToGrid w:val="0"/>
                <w:sz w:val="20"/>
              </w:rPr>
            </w:pPr>
            <w:r w:rsidRPr="00A16CFF">
              <w:rPr>
                <w:snapToGrid w:val="0"/>
                <w:sz w:val="20"/>
              </w:rPr>
              <w:t>Общее количество стоков Таштагол</w:t>
            </w:r>
          </w:p>
        </w:tc>
        <w:tc>
          <w:tcPr>
            <w:tcW w:w="1520" w:type="dxa"/>
            <w:hideMark/>
          </w:tcPr>
          <w:p w14:paraId="3D674DF0" w14:textId="77777777" w:rsidR="00BE7765" w:rsidRPr="00A16CFF" w:rsidRDefault="00BE7765" w:rsidP="00BE7765">
            <w:pPr>
              <w:jc w:val="both"/>
              <w:rPr>
                <w:snapToGrid w:val="0"/>
                <w:sz w:val="20"/>
              </w:rPr>
            </w:pPr>
            <w:r w:rsidRPr="00A16CFF">
              <w:rPr>
                <w:snapToGrid w:val="0"/>
                <w:sz w:val="20"/>
              </w:rPr>
              <w:t>тыс. м3</w:t>
            </w:r>
          </w:p>
        </w:tc>
        <w:tc>
          <w:tcPr>
            <w:tcW w:w="1425" w:type="dxa"/>
            <w:vMerge w:val="restart"/>
            <w:noWrap/>
            <w:hideMark/>
          </w:tcPr>
          <w:p w14:paraId="3F25D75D" w14:textId="77777777" w:rsidR="00BE7765" w:rsidRPr="00A16CFF" w:rsidRDefault="00BE7765" w:rsidP="00BE7765">
            <w:pPr>
              <w:jc w:val="center"/>
              <w:rPr>
                <w:snapToGrid w:val="0"/>
                <w:sz w:val="20"/>
              </w:rPr>
            </w:pPr>
            <w:r w:rsidRPr="00A16CFF">
              <w:rPr>
                <w:snapToGrid w:val="0"/>
                <w:sz w:val="20"/>
              </w:rPr>
              <w:t>31,87</w:t>
            </w:r>
          </w:p>
        </w:tc>
        <w:tc>
          <w:tcPr>
            <w:tcW w:w="1400" w:type="dxa"/>
            <w:vMerge w:val="restart"/>
            <w:noWrap/>
            <w:hideMark/>
          </w:tcPr>
          <w:p w14:paraId="29C3E932" w14:textId="77777777" w:rsidR="00BE7765" w:rsidRPr="00A16CFF" w:rsidRDefault="00BE7765" w:rsidP="00BE7765">
            <w:pPr>
              <w:jc w:val="center"/>
              <w:rPr>
                <w:snapToGrid w:val="0"/>
                <w:sz w:val="20"/>
              </w:rPr>
            </w:pPr>
            <w:r w:rsidRPr="00A16CFF">
              <w:rPr>
                <w:snapToGrid w:val="0"/>
                <w:sz w:val="20"/>
              </w:rPr>
              <w:t>31,79</w:t>
            </w:r>
          </w:p>
        </w:tc>
        <w:tc>
          <w:tcPr>
            <w:tcW w:w="1575" w:type="dxa"/>
            <w:noWrap/>
            <w:hideMark/>
          </w:tcPr>
          <w:p w14:paraId="5BD5F7E8" w14:textId="77777777" w:rsidR="00BE7765" w:rsidRPr="00A16CFF" w:rsidRDefault="00BE7765" w:rsidP="00BE7765">
            <w:pPr>
              <w:jc w:val="center"/>
              <w:rPr>
                <w:snapToGrid w:val="0"/>
                <w:sz w:val="20"/>
              </w:rPr>
            </w:pPr>
            <w:r w:rsidRPr="00A16CFF">
              <w:rPr>
                <w:snapToGrid w:val="0"/>
                <w:sz w:val="20"/>
              </w:rPr>
              <w:t>-0,08</w:t>
            </w:r>
          </w:p>
        </w:tc>
      </w:tr>
      <w:tr w:rsidR="00BE7765" w:rsidRPr="00A16CFF" w14:paraId="2859C704" w14:textId="77777777" w:rsidTr="00BE7765">
        <w:trPr>
          <w:trHeight w:val="264"/>
        </w:trPr>
        <w:tc>
          <w:tcPr>
            <w:tcW w:w="5140" w:type="dxa"/>
            <w:hideMark/>
          </w:tcPr>
          <w:p w14:paraId="6AACCF17" w14:textId="77777777" w:rsidR="00BE7765" w:rsidRPr="00A16CFF" w:rsidRDefault="00BE7765" w:rsidP="00BE7765">
            <w:pPr>
              <w:jc w:val="both"/>
              <w:rPr>
                <w:snapToGrid w:val="0"/>
                <w:sz w:val="20"/>
              </w:rPr>
            </w:pPr>
            <w:r w:rsidRPr="00A16CFF">
              <w:rPr>
                <w:snapToGrid w:val="0"/>
                <w:sz w:val="20"/>
              </w:rPr>
              <w:t>Общее количество стоков Шерегеш</w:t>
            </w:r>
          </w:p>
        </w:tc>
        <w:tc>
          <w:tcPr>
            <w:tcW w:w="1520" w:type="dxa"/>
            <w:hideMark/>
          </w:tcPr>
          <w:p w14:paraId="0291A6D6" w14:textId="77777777" w:rsidR="00BE7765" w:rsidRPr="00A16CFF" w:rsidRDefault="00BE7765" w:rsidP="00BE7765">
            <w:pPr>
              <w:jc w:val="both"/>
              <w:rPr>
                <w:snapToGrid w:val="0"/>
                <w:sz w:val="20"/>
              </w:rPr>
            </w:pPr>
            <w:r w:rsidRPr="00A16CFF">
              <w:rPr>
                <w:snapToGrid w:val="0"/>
                <w:sz w:val="20"/>
              </w:rPr>
              <w:t>тыс. м3</w:t>
            </w:r>
          </w:p>
        </w:tc>
        <w:tc>
          <w:tcPr>
            <w:tcW w:w="1425" w:type="dxa"/>
            <w:vMerge/>
            <w:hideMark/>
          </w:tcPr>
          <w:p w14:paraId="28BA0E6D" w14:textId="77777777" w:rsidR="00BE7765" w:rsidRPr="00A16CFF" w:rsidRDefault="00BE7765" w:rsidP="00BE7765">
            <w:pPr>
              <w:jc w:val="center"/>
              <w:rPr>
                <w:snapToGrid w:val="0"/>
                <w:sz w:val="20"/>
              </w:rPr>
            </w:pPr>
          </w:p>
        </w:tc>
        <w:tc>
          <w:tcPr>
            <w:tcW w:w="1400" w:type="dxa"/>
            <w:vMerge/>
            <w:hideMark/>
          </w:tcPr>
          <w:p w14:paraId="04C8254C" w14:textId="77777777" w:rsidR="00BE7765" w:rsidRPr="00A16CFF" w:rsidRDefault="00BE7765" w:rsidP="00BE7765">
            <w:pPr>
              <w:jc w:val="center"/>
              <w:rPr>
                <w:snapToGrid w:val="0"/>
                <w:sz w:val="20"/>
              </w:rPr>
            </w:pPr>
          </w:p>
        </w:tc>
        <w:tc>
          <w:tcPr>
            <w:tcW w:w="1575" w:type="dxa"/>
            <w:noWrap/>
            <w:hideMark/>
          </w:tcPr>
          <w:p w14:paraId="0D4B99D9" w14:textId="77777777" w:rsidR="00BE7765" w:rsidRPr="00A16CFF" w:rsidRDefault="00BE7765" w:rsidP="00BE7765">
            <w:pPr>
              <w:jc w:val="center"/>
              <w:rPr>
                <w:snapToGrid w:val="0"/>
                <w:sz w:val="20"/>
              </w:rPr>
            </w:pPr>
          </w:p>
        </w:tc>
      </w:tr>
      <w:tr w:rsidR="00BE7765" w:rsidRPr="00A16CFF" w14:paraId="4EA437FC" w14:textId="77777777" w:rsidTr="00BE7765">
        <w:trPr>
          <w:trHeight w:val="315"/>
        </w:trPr>
        <w:tc>
          <w:tcPr>
            <w:tcW w:w="5140" w:type="dxa"/>
            <w:hideMark/>
          </w:tcPr>
          <w:p w14:paraId="1734AC3D" w14:textId="77777777" w:rsidR="00BE7765" w:rsidRPr="00A16CFF" w:rsidRDefault="00BE7765" w:rsidP="00BE7765">
            <w:pPr>
              <w:jc w:val="both"/>
              <w:rPr>
                <w:snapToGrid w:val="0"/>
                <w:sz w:val="20"/>
              </w:rPr>
            </w:pPr>
            <w:r w:rsidRPr="00A16CFF">
              <w:rPr>
                <w:snapToGrid w:val="0"/>
                <w:sz w:val="20"/>
              </w:rPr>
              <w:t>Тариф на воду питьевую</w:t>
            </w:r>
          </w:p>
        </w:tc>
        <w:tc>
          <w:tcPr>
            <w:tcW w:w="1520" w:type="dxa"/>
            <w:hideMark/>
          </w:tcPr>
          <w:p w14:paraId="5AC05416" w14:textId="77777777" w:rsidR="00BE7765" w:rsidRPr="00A16CFF" w:rsidRDefault="00BE7765" w:rsidP="00BE7765">
            <w:pPr>
              <w:jc w:val="both"/>
              <w:rPr>
                <w:snapToGrid w:val="0"/>
                <w:sz w:val="20"/>
              </w:rPr>
            </w:pPr>
            <w:r w:rsidRPr="00A16CFF">
              <w:rPr>
                <w:snapToGrid w:val="0"/>
                <w:sz w:val="20"/>
              </w:rPr>
              <w:t>руб./м3</w:t>
            </w:r>
          </w:p>
        </w:tc>
        <w:tc>
          <w:tcPr>
            <w:tcW w:w="1425" w:type="dxa"/>
            <w:noWrap/>
            <w:hideMark/>
          </w:tcPr>
          <w:p w14:paraId="1F66A51D" w14:textId="77777777" w:rsidR="00BE7765" w:rsidRPr="00A16CFF" w:rsidRDefault="00BE7765" w:rsidP="00BE7765">
            <w:pPr>
              <w:jc w:val="center"/>
              <w:rPr>
                <w:snapToGrid w:val="0"/>
                <w:sz w:val="20"/>
              </w:rPr>
            </w:pPr>
            <w:r w:rsidRPr="00A16CFF">
              <w:rPr>
                <w:snapToGrid w:val="0"/>
                <w:sz w:val="20"/>
              </w:rPr>
              <w:t>32,42</w:t>
            </w:r>
          </w:p>
        </w:tc>
        <w:tc>
          <w:tcPr>
            <w:tcW w:w="1400" w:type="dxa"/>
            <w:noWrap/>
            <w:hideMark/>
          </w:tcPr>
          <w:p w14:paraId="3FD90A33" w14:textId="77777777" w:rsidR="00BE7765" w:rsidRPr="00A16CFF" w:rsidRDefault="00BE7765" w:rsidP="00BE7765">
            <w:pPr>
              <w:jc w:val="center"/>
              <w:rPr>
                <w:snapToGrid w:val="0"/>
                <w:sz w:val="20"/>
              </w:rPr>
            </w:pPr>
            <w:r w:rsidRPr="00A16CFF">
              <w:rPr>
                <w:snapToGrid w:val="0"/>
                <w:sz w:val="20"/>
              </w:rPr>
              <w:t>32,42</w:t>
            </w:r>
          </w:p>
        </w:tc>
        <w:tc>
          <w:tcPr>
            <w:tcW w:w="1575" w:type="dxa"/>
            <w:noWrap/>
            <w:hideMark/>
          </w:tcPr>
          <w:p w14:paraId="04691701" w14:textId="77777777" w:rsidR="00BE7765" w:rsidRPr="00A16CFF" w:rsidRDefault="00BE7765" w:rsidP="00BE7765">
            <w:pPr>
              <w:jc w:val="center"/>
              <w:rPr>
                <w:snapToGrid w:val="0"/>
                <w:sz w:val="20"/>
              </w:rPr>
            </w:pPr>
            <w:r w:rsidRPr="00A16CFF">
              <w:rPr>
                <w:snapToGrid w:val="0"/>
                <w:sz w:val="20"/>
              </w:rPr>
              <w:t>0,00</w:t>
            </w:r>
          </w:p>
        </w:tc>
      </w:tr>
      <w:tr w:rsidR="00BE7765" w:rsidRPr="00A16CFF" w14:paraId="3DE567BB" w14:textId="77777777" w:rsidTr="00BE7765">
        <w:trPr>
          <w:trHeight w:val="315"/>
        </w:trPr>
        <w:tc>
          <w:tcPr>
            <w:tcW w:w="5140" w:type="dxa"/>
            <w:hideMark/>
          </w:tcPr>
          <w:p w14:paraId="0D04A859" w14:textId="77777777" w:rsidR="00BE7765" w:rsidRPr="00A16CFF" w:rsidRDefault="00BE7765" w:rsidP="00BE7765">
            <w:pPr>
              <w:jc w:val="both"/>
              <w:rPr>
                <w:snapToGrid w:val="0"/>
                <w:sz w:val="20"/>
              </w:rPr>
            </w:pPr>
            <w:r w:rsidRPr="00A16CFF">
              <w:rPr>
                <w:snapToGrid w:val="0"/>
                <w:sz w:val="20"/>
              </w:rPr>
              <w:t>Тариф на воду техническую</w:t>
            </w:r>
          </w:p>
        </w:tc>
        <w:tc>
          <w:tcPr>
            <w:tcW w:w="1520" w:type="dxa"/>
            <w:hideMark/>
          </w:tcPr>
          <w:p w14:paraId="06BB2418"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54646451" w14:textId="77777777" w:rsidR="00BE7765" w:rsidRPr="00A16CFF" w:rsidRDefault="00BE7765" w:rsidP="00BE7765">
            <w:pPr>
              <w:jc w:val="center"/>
              <w:rPr>
                <w:snapToGrid w:val="0"/>
                <w:sz w:val="20"/>
              </w:rPr>
            </w:pPr>
          </w:p>
        </w:tc>
        <w:tc>
          <w:tcPr>
            <w:tcW w:w="1400" w:type="dxa"/>
            <w:noWrap/>
            <w:hideMark/>
          </w:tcPr>
          <w:p w14:paraId="2A6948BA" w14:textId="77777777" w:rsidR="00BE7765" w:rsidRPr="00A16CFF" w:rsidRDefault="00BE7765" w:rsidP="00BE7765">
            <w:pPr>
              <w:jc w:val="center"/>
              <w:rPr>
                <w:snapToGrid w:val="0"/>
                <w:sz w:val="20"/>
              </w:rPr>
            </w:pPr>
          </w:p>
        </w:tc>
        <w:tc>
          <w:tcPr>
            <w:tcW w:w="1575" w:type="dxa"/>
            <w:noWrap/>
            <w:hideMark/>
          </w:tcPr>
          <w:p w14:paraId="2417BE1F" w14:textId="77777777" w:rsidR="00BE7765" w:rsidRPr="00A16CFF" w:rsidRDefault="00BE7765" w:rsidP="00BE7765">
            <w:pPr>
              <w:jc w:val="center"/>
              <w:rPr>
                <w:snapToGrid w:val="0"/>
                <w:sz w:val="20"/>
              </w:rPr>
            </w:pPr>
          </w:p>
        </w:tc>
      </w:tr>
      <w:tr w:rsidR="00BE7765" w:rsidRPr="00A16CFF" w14:paraId="1A1DEB64" w14:textId="77777777" w:rsidTr="00BE7765">
        <w:trPr>
          <w:trHeight w:val="264"/>
        </w:trPr>
        <w:tc>
          <w:tcPr>
            <w:tcW w:w="5140" w:type="dxa"/>
            <w:hideMark/>
          </w:tcPr>
          <w:p w14:paraId="24C93AD1" w14:textId="77777777" w:rsidR="00BE7765" w:rsidRPr="00A16CFF" w:rsidRDefault="00BE7765" w:rsidP="00BE7765">
            <w:pPr>
              <w:jc w:val="both"/>
              <w:rPr>
                <w:snapToGrid w:val="0"/>
                <w:sz w:val="20"/>
              </w:rPr>
            </w:pPr>
            <w:r w:rsidRPr="00A16CFF">
              <w:rPr>
                <w:snapToGrid w:val="0"/>
                <w:sz w:val="20"/>
              </w:rPr>
              <w:t>Тариф на теплоноситель</w:t>
            </w:r>
          </w:p>
        </w:tc>
        <w:tc>
          <w:tcPr>
            <w:tcW w:w="1520" w:type="dxa"/>
            <w:hideMark/>
          </w:tcPr>
          <w:p w14:paraId="56E21B26" w14:textId="77777777" w:rsidR="00BE7765" w:rsidRPr="00A16CFF" w:rsidRDefault="00BE7765" w:rsidP="00BE7765">
            <w:pPr>
              <w:jc w:val="both"/>
              <w:rPr>
                <w:snapToGrid w:val="0"/>
                <w:sz w:val="20"/>
              </w:rPr>
            </w:pPr>
            <w:r w:rsidRPr="00A16CFF">
              <w:rPr>
                <w:snapToGrid w:val="0"/>
                <w:sz w:val="20"/>
              </w:rPr>
              <w:t>руб./м3</w:t>
            </w:r>
          </w:p>
        </w:tc>
        <w:tc>
          <w:tcPr>
            <w:tcW w:w="1425" w:type="dxa"/>
            <w:noWrap/>
            <w:hideMark/>
          </w:tcPr>
          <w:p w14:paraId="3B3855A0" w14:textId="77777777" w:rsidR="00BE7765" w:rsidRPr="00A16CFF" w:rsidRDefault="00BE7765" w:rsidP="00BE7765">
            <w:pPr>
              <w:jc w:val="center"/>
              <w:rPr>
                <w:snapToGrid w:val="0"/>
                <w:sz w:val="20"/>
              </w:rPr>
            </w:pPr>
          </w:p>
        </w:tc>
        <w:tc>
          <w:tcPr>
            <w:tcW w:w="1400" w:type="dxa"/>
            <w:noWrap/>
            <w:hideMark/>
          </w:tcPr>
          <w:p w14:paraId="7B39A646" w14:textId="77777777" w:rsidR="00BE7765" w:rsidRPr="00A16CFF" w:rsidRDefault="00BE7765" w:rsidP="00BE7765">
            <w:pPr>
              <w:jc w:val="center"/>
              <w:rPr>
                <w:snapToGrid w:val="0"/>
                <w:sz w:val="20"/>
              </w:rPr>
            </w:pPr>
          </w:p>
        </w:tc>
        <w:tc>
          <w:tcPr>
            <w:tcW w:w="1575" w:type="dxa"/>
            <w:noWrap/>
            <w:hideMark/>
          </w:tcPr>
          <w:p w14:paraId="6DACD2BF" w14:textId="77777777" w:rsidR="00BE7765" w:rsidRPr="00A16CFF" w:rsidRDefault="00BE7765" w:rsidP="00BE7765">
            <w:pPr>
              <w:jc w:val="center"/>
              <w:rPr>
                <w:snapToGrid w:val="0"/>
                <w:sz w:val="20"/>
              </w:rPr>
            </w:pPr>
          </w:p>
        </w:tc>
      </w:tr>
      <w:tr w:rsidR="00BE7765" w:rsidRPr="00A16CFF" w14:paraId="769B387E" w14:textId="77777777" w:rsidTr="00BE7765">
        <w:trPr>
          <w:trHeight w:val="264"/>
        </w:trPr>
        <w:tc>
          <w:tcPr>
            <w:tcW w:w="5140" w:type="dxa"/>
            <w:hideMark/>
          </w:tcPr>
          <w:p w14:paraId="08DC1481" w14:textId="77777777" w:rsidR="00BE7765" w:rsidRPr="00A16CFF" w:rsidRDefault="00BE7765" w:rsidP="00BE7765">
            <w:pPr>
              <w:jc w:val="both"/>
              <w:rPr>
                <w:snapToGrid w:val="0"/>
                <w:sz w:val="20"/>
              </w:rPr>
            </w:pPr>
            <w:r w:rsidRPr="00A16CFF">
              <w:rPr>
                <w:snapToGrid w:val="0"/>
                <w:sz w:val="20"/>
              </w:rPr>
              <w:t>Тариф на стоки Таштагол</w:t>
            </w:r>
          </w:p>
        </w:tc>
        <w:tc>
          <w:tcPr>
            <w:tcW w:w="1520" w:type="dxa"/>
            <w:hideMark/>
          </w:tcPr>
          <w:p w14:paraId="7E0B3CAD" w14:textId="77777777" w:rsidR="00BE7765" w:rsidRPr="00A16CFF" w:rsidRDefault="00BE7765" w:rsidP="00BE7765">
            <w:pPr>
              <w:jc w:val="both"/>
              <w:rPr>
                <w:snapToGrid w:val="0"/>
                <w:sz w:val="20"/>
              </w:rPr>
            </w:pPr>
            <w:r w:rsidRPr="00A16CFF">
              <w:rPr>
                <w:snapToGrid w:val="0"/>
                <w:sz w:val="20"/>
              </w:rPr>
              <w:t>руб./м3</w:t>
            </w:r>
          </w:p>
        </w:tc>
        <w:tc>
          <w:tcPr>
            <w:tcW w:w="1425" w:type="dxa"/>
            <w:vMerge w:val="restart"/>
            <w:noWrap/>
            <w:hideMark/>
          </w:tcPr>
          <w:p w14:paraId="1023B24F" w14:textId="77777777" w:rsidR="00BE7765" w:rsidRPr="00A16CFF" w:rsidRDefault="00BE7765" w:rsidP="00BE7765">
            <w:pPr>
              <w:jc w:val="center"/>
              <w:rPr>
                <w:snapToGrid w:val="0"/>
                <w:sz w:val="20"/>
              </w:rPr>
            </w:pPr>
            <w:r w:rsidRPr="00A16CFF">
              <w:rPr>
                <w:snapToGrid w:val="0"/>
                <w:sz w:val="20"/>
              </w:rPr>
              <w:t>29,16</w:t>
            </w:r>
          </w:p>
        </w:tc>
        <w:tc>
          <w:tcPr>
            <w:tcW w:w="1400" w:type="dxa"/>
            <w:vMerge w:val="restart"/>
            <w:noWrap/>
            <w:hideMark/>
          </w:tcPr>
          <w:p w14:paraId="447C451C" w14:textId="77777777" w:rsidR="00BE7765" w:rsidRPr="00A16CFF" w:rsidRDefault="00BE7765" w:rsidP="00BE7765">
            <w:pPr>
              <w:jc w:val="center"/>
              <w:rPr>
                <w:snapToGrid w:val="0"/>
                <w:sz w:val="20"/>
              </w:rPr>
            </w:pPr>
            <w:r w:rsidRPr="00A16CFF">
              <w:rPr>
                <w:snapToGrid w:val="0"/>
                <w:sz w:val="20"/>
              </w:rPr>
              <w:t>29,16</w:t>
            </w:r>
          </w:p>
        </w:tc>
        <w:tc>
          <w:tcPr>
            <w:tcW w:w="1575" w:type="dxa"/>
            <w:noWrap/>
            <w:hideMark/>
          </w:tcPr>
          <w:p w14:paraId="6E7416CA" w14:textId="77777777" w:rsidR="00BE7765" w:rsidRPr="00A16CFF" w:rsidRDefault="00BE7765" w:rsidP="00BE7765">
            <w:pPr>
              <w:jc w:val="center"/>
              <w:rPr>
                <w:snapToGrid w:val="0"/>
                <w:sz w:val="20"/>
              </w:rPr>
            </w:pPr>
            <w:r w:rsidRPr="00A16CFF">
              <w:rPr>
                <w:snapToGrid w:val="0"/>
                <w:sz w:val="20"/>
              </w:rPr>
              <w:t>0,00</w:t>
            </w:r>
          </w:p>
        </w:tc>
      </w:tr>
      <w:tr w:rsidR="00BE7765" w:rsidRPr="00A16CFF" w14:paraId="33DC8550" w14:textId="77777777" w:rsidTr="00BE7765">
        <w:trPr>
          <w:trHeight w:val="264"/>
        </w:trPr>
        <w:tc>
          <w:tcPr>
            <w:tcW w:w="5140" w:type="dxa"/>
            <w:hideMark/>
          </w:tcPr>
          <w:p w14:paraId="3BD33661" w14:textId="77777777" w:rsidR="00BE7765" w:rsidRPr="00A16CFF" w:rsidRDefault="00BE7765" w:rsidP="00BE7765">
            <w:pPr>
              <w:jc w:val="both"/>
              <w:rPr>
                <w:snapToGrid w:val="0"/>
                <w:sz w:val="20"/>
              </w:rPr>
            </w:pPr>
            <w:r w:rsidRPr="00A16CFF">
              <w:rPr>
                <w:snapToGrid w:val="0"/>
                <w:sz w:val="20"/>
              </w:rPr>
              <w:t>Тариф на стоки Шерегеш</w:t>
            </w:r>
          </w:p>
        </w:tc>
        <w:tc>
          <w:tcPr>
            <w:tcW w:w="1520" w:type="dxa"/>
            <w:hideMark/>
          </w:tcPr>
          <w:p w14:paraId="30DA03C7" w14:textId="77777777" w:rsidR="00BE7765" w:rsidRPr="00A16CFF" w:rsidRDefault="00BE7765" w:rsidP="00BE7765">
            <w:pPr>
              <w:jc w:val="both"/>
              <w:rPr>
                <w:snapToGrid w:val="0"/>
                <w:sz w:val="20"/>
              </w:rPr>
            </w:pPr>
            <w:r w:rsidRPr="00A16CFF">
              <w:rPr>
                <w:snapToGrid w:val="0"/>
                <w:sz w:val="20"/>
              </w:rPr>
              <w:t>руб./м3</w:t>
            </w:r>
          </w:p>
        </w:tc>
        <w:tc>
          <w:tcPr>
            <w:tcW w:w="1425" w:type="dxa"/>
            <w:vMerge/>
            <w:hideMark/>
          </w:tcPr>
          <w:p w14:paraId="36CFA948" w14:textId="77777777" w:rsidR="00BE7765" w:rsidRPr="00A16CFF" w:rsidRDefault="00BE7765" w:rsidP="00BE7765">
            <w:pPr>
              <w:jc w:val="center"/>
              <w:rPr>
                <w:snapToGrid w:val="0"/>
                <w:sz w:val="20"/>
              </w:rPr>
            </w:pPr>
          </w:p>
        </w:tc>
        <w:tc>
          <w:tcPr>
            <w:tcW w:w="1400" w:type="dxa"/>
            <w:vMerge/>
            <w:hideMark/>
          </w:tcPr>
          <w:p w14:paraId="579E0DA4" w14:textId="77777777" w:rsidR="00BE7765" w:rsidRPr="00A16CFF" w:rsidRDefault="00BE7765" w:rsidP="00BE7765">
            <w:pPr>
              <w:jc w:val="center"/>
              <w:rPr>
                <w:snapToGrid w:val="0"/>
                <w:sz w:val="20"/>
              </w:rPr>
            </w:pPr>
          </w:p>
        </w:tc>
        <w:tc>
          <w:tcPr>
            <w:tcW w:w="1575" w:type="dxa"/>
            <w:noWrap/>
            <w:hideMark/>
          </w:tcPr>
          <w:p w14:paraId="657E284A" w14:textId="77777777" w:rsidR="00BE7765" w:rsidRPr="00A16CFF" w:rsidRDefault="00BE7765" w:rsidP="00BE7765">
            <w:pPr>
              <w:jc w:val="center"/>
              <w:rPr>
                <w:snapToGrid w:val="0"/>
                <w:sz w:val="20"/>
              </w:rPr>
            </w:pPr>
          </w:p>
        </w:tc>
      </w:tr>
      <w:tr w:rsidR="00BE7765" w:rsidRPr="00A16CFF" w14:paraId="482F1C22" w14:textId="77777777" w:rsidTr="00BE7765">
        <w:trPr>
          <w:trHeight w:val="312"/>
        </w:trPr>
        <w:tc>
          <w:tcPr>
            <w:tcW w:w="5140" w:type="dxa"/>
            <w:hideMark/>
          </w:tcPr>
          <w:p w14:paraId="2DF30D27" w14:textId="77777777" w:rsidR="00BE7765" w:rsidRPr="00A16CFF" w:rsidRDefault="00BE7765" w:rsidP="00BE7765">
            <w:pPr>
              <w:jc w:val="both"/>
              <w:rPr>
                <w:bCs/>
                <w:i/>
                <w:iCs/>
                <w:snapToGrid w:val="0"/>
                <w:sz w:val="20"/>
              </w:rPr>
            </w:pPr>
            <w:r w:rsidRPr="00A16CFF">
              <w:rPr>
                <w:bCs/>
                <w:i/>
                <w:iCs/>
                <w:snapToGrid w:val="0"/>
                <w:sz w:val="20"/>
              </w:rPr>
              <w:t xml:space="preserve">Стоимость воды </w:t>
            </w:r>
          </w:p>
        </w:tc>
        <w:tc>
          <w:tcPr>
            <w:tcW w:w="1520" w:type="dxa"/>
            <w:hideMark/>
          </w:tcPr>
          <w:p w14:paraId="604C68C2" w14:textId="77777777" w:rsidR="00BE7765" w:rsidRPr="00A16CFF" w:rsidRDefault="00BE7765" w:rsidP="00BE7765">
            <w:pPr>
              <w:jc w:val="both"/>
              <w:rPr>
                <w:snapToGrid w:val="0"/>
                <w:sz w:val="20"/>
              </w:rPr>
            </w:pPr>
            <w:r w:rsidRPr="00A16CFF">
              <w:rPr>
                <w:snapToGrid w:val="0"/>
                <w:sz w:val="20"/>
              </w:rPr>
              <w:t> </w:t>
            </w:r>
          </w:p>
        </w:tc>
        <w:tc>
          <w:tcPr>
            <w:tcW w:w="1425" w:type="dxa"/>
            <w:noWrap/>
            <w:hideMark/>
          </w:tcPr>
          <w:p w14:paraId="6E5BC147" w14:textId="77777777" w:rsidR="00BE7765" w:rsidRPr="00A16CFF" w:rsidRDefault="00BE7765" w:rsidP="00BE7765">
            <w:pPr>
              <w:jc w:val="center"/>
              <w:rPr>
                <w:bCs/>
                <w:snapToGrid w:val="0"/>
                <w:sz w:val="20"/>
              </w:rPr>
            </w:pPr>
            <w:r w:rsidRPr="00A16CFF">
              <w:rPr>
                <w:bCs/>
                <w:snapToGrid w:val="0"/>
                <w:sz w:val="20"/>
              </w:rPr>
              <w:t>53 742,31</w:t>
            </w:r>
          </w:p>
        </w:tc>
        <w:tc>
          <w:tcPr>
            <w:tcW w:w="1400" w:type="dxa"/>
            <w:noWrap/>
            <w:hideMark/>
          </w:tcPr>
          <w:p w14:paraId="5112A2B9" w14:textId="77777777" w:rsidR="00BE7765" w:rsidRPr="00A16CFF" w:rsidRDefault="00BE7765" w:rsidP="00BE7765">
            <w:pPr>
              <w:jc w:val="center"/>
              <w:rPr>
                <w:bCs/>
                <w:snapToGrid w:val="0"/>
                <w:sz w:val="20"/>
              </w:rPr>
            </w:pPr>
            <w:r w:rsidRPr="00A16CFF">
              <w:rPr>
                <w:bCs/>
                <w:snapToGrid w:val="0"/>
                <w:sz w:val="20"/>
              </w:rPr>
              <w:t>49 595,10</w:t>
            </w:r>
          </w:p>
        </w:tc>
        <w:tc>
          <w:tcPr>
            <w:tcW w:w="1575" w:type="dxa"/>
            <w:noWrap/>
            <w:hideMark/>
          </w:tcPr>
          <w:p w14:paraId="52F97CA1" w14:textId="77777777" w:rsidR="00BE7765" w:rsidRPr="00A16CFF" w:rsidRDefault="00BE7765" w:rsidP="00BE7765">
            <w:pPr>
              <w:jc w:val="center"/>
              <w:rPr>
                <w:bCs/>
                <w:snapToGrid w:val="0"/>
                <w:sz w:val="20"/>
              </w:rPr>
            </w:pPr>
            <w:r w:rsidRPr="00A16CFF">
              <w:rPr>
                <w:bCs/>
                <w:snapToGrid w:val="0"/>
                <w:sz w:val="20"/>
              </w:rPr>
              <w:t>-4 147,21</w:t>
            </w:r>
          </w:p>
        </w:tc>
      </w:tr>
      <w:tr w:rsidR="00BE7765" w:rsidRPr="00A16CFF" w14:paraId="7E0FBD48" w14:textId="77777777" w:rsidTr="00BE7765">
        <w:trPr>
          <w:trHeight w:val="345"/>
        </w:trPr>
        <w:tc>
          <w:tcPr>
            <w:tcW w:w="5140" w:type="dxa"/>
            <w:hideMark/>
          </w:tcPr>
          <w:p w14:paraId="5257108E" w14:textId="77777777" w:rsidR="00BE7765" w:rsidRPr="00A16CFF" w:rsidRDefault="00BE7765" w:rsidP="00BE7765">
            <w:pPr>
              <w:jc w:val="both"/>
              <w:rPr>
                <w:bCs/>
                <w:i/>
                <w:iCs/>
                <w:snapToGrid w:val="0"/>
                <w:sz w:val="20"/>
              </w:rPr>
            </w:pPr>
            <w:r w:rsidRPr="00A16CFF">
              <w:rPr>
                <w:bCs/>
                <w:i/>
                <w:iCs/>
                <w:snapToGrid w:val="0"/>
                <w:sz w:val="20"/>
              </w:rPr>
              <w:t>Стоимость канализации</w:t>
            </w:r>
          </w:p>
        </w:tc>
        <w:tc>
          <w:tcPr>
            <w:tcW w:w="1520" w:type="dxa"/>
            <w:hideMark/>
          </w:tcPr>
          <w:p w14:paraId="7122E702" w14:textId="77777777" w:rsidR="00BE7765" w:rsidRPr="00A16CFF" w:rsidRDefault="00BE7765" w:rsidP="00BE7765">
            <w:pPr>
              <w:jc w:val="both"/>
              <w:rPr>
                <w:snapToGrid w:val="0"/>
                <w:sz w:val="20"/>
              </w:rPr>
            </w:pPr>
            <w:r w:rsidRPr="00A16CFF">
              <w:rPr>
                <w:snapToGrid w:val="0"/>
                <w:sz w:val="20"/>
              </w:rPr>
              <w:t>тыс. руб.</w:t>
            </w:r>
          </w:p>
        </w:tc>
        <w:tc>
          <w:tcPr>
            <w:tcW w:w="1425" w:type="dxa"/>
            <w:noWrap/>
            <w:hideMark/>
          </w:tcPr>
          <w:p w14:paraId="6305263E" w14:textId="77777777" w:rsidR="00BE7765" w:rsidRPr="00A16CFF" w:rsidRDefault="00BE7765" w:rsidP="00BE7765">
            <w:pPr>
              <w:jc w:val="center"/>
              <w:rPr>
                <w:bCs/>
                <w:snapToGrid w:val="0"/>
                <w:sz w:val="20"/>
              </w:rPr>
            </w:pPr>
            <w:r w:rsidRPr="00A16CFF">
              <w:rPr>
                <w:bCs/>
                <w:snapToGrid w:val="0"/>
                <w:sz w:val="20"/>
              </w:rPr>
              <w:t>929,27</w:t>
            </w:r>
          </w:p>
        </w:tc>
        <w:tc>
          <w:tcPr>
            <w:tcW w:w="1400" w:type="dxa"/>
            <w:noWrap/>
            <w:hideMark/>
          </w:tcPr>
          <w:p w14:paraId="579915BA" w14:textId="77777777" w:rsidR="00BE7765" w:rsidRPr="00A16CFF" w:rsidRDefault="00BE7765" w:rsidP="00BE7765">
            <w:pPr>
              <w:jc w:val="center"/>
              <w:rPr>
                <w:bCs/>
                <w:snapToGrid w:val="0"/>
                <w:sz w:val="20"/>
              </w:rPr>
            </w:pPr>
            <w:r w:rsidRPr="00A16CFF">
              <w:rPr>
                <w:bCs/>
                <w:snapToGrid w:val="0"/>
                <w:sz w:val="20"/>
              </w:rPr>
              <w:t>926,93</w:t>
            </w:r>
          </w:p>
        </w:tc>
        <w:tc>
          <w:tcPr>
            <w:tcW w:w="1575" w:type="dxa"/>
            <w:noWrap/>
            <w:hideMark/>
          </w:tcPr>
          <w:p w14:paraId="26E36E6B" w14:textId="77777777" w:rsidR="00BE7765" w:rsidRPr="00A16CFF" w:rsidRDefault="00BE7765" w:rsidP="00BE7765">
            <w:pPr>
              <w:jc w:val="center"/>
              <w:rPr>
                <w:bCs/>
                <w:snapToGrid w:val="0"/>
                <w:sz w:val="20"/>
              </w:rPr>
            </w:pPr>
            <w:r w:rsidRPr="00A16CFF">
              <w:rPr>
                <w:bCs/>
                <w:snapToGrid w:val="0"/>
                <w:sz w:val="20"/>
              </w:rPr>
              <w:t>-2,34</w:t>
            </w:r>
          </w:p>
        </w:tc>
      </w:tr>
    </w:tbl>
    <w:p w14:paraId="3CDD7F1F" w14:textId="77777777" w:rsidR="00BE7765" w:rsidRPr="0086727D" w:rsidRDefault="00BE7765" w:rsidP="00BE7765">
      <w:pPr>
        <w:jc w:val="both"/>
        <w:rPr>
          <w:snapToGrid w:val="0"/>
          <w:color w:val="FF0000"/>
          <w:sz w:val="28"/>
          <w:szCs w:val="28"/>
        </w:rPr>
      </w:pPr>
    </w:p>
    <w:p w14:paraId="1862ADCB" w14:textId="77777777" w:rsidR="00BE7765" w:rsidRPr="00F03838" w:rsidRDefault="00BE7765" w:rsidP="00BE7765">
      <w:pPr>
        <w:ind w:firstLine="708"/>
        <w:jc w:val="both"/>
        <w:rPr>
          <w:snapToGrid w:val="0"/>
          <w:sz w:val="28"/>
          <w:szCs w:val="28"/>
        </w:rPr>
      </w:pPr>
      <w:r w:rsidRPr="0086727D">
        <w:rPr>
          <w:snapToGrid w:val="0"/>
          <w:color w:val="FF0000"/>
          <w:sz w:val="28"/>
          <w:szCs w:val="28"/>
        </w:rPr>
        <w:t xml:space="preserve">4. </w:t>
      </w:r>
      <w:r w:rsidRPr="00F03838">
        <w:rPr>
          <w:snapToGrid w:val="0"/>
          <w:sz w:val="28"/>
          <w:szCs w:val="28"/>
        </w:rPr>
        <w:t xml:space="preserve">Экспертами нормативная прибыль (с учетом предпринимательской прибыли) принята на уровне 5,69 % - нормативный уровень прибыли на 2020 год, отраженный в приложении 10 к концессионному соглашению № 1 от 15.12.2016 г. на 2020 г. Величина прибыли составила 56355,13 тыс. руб. </w:t>
      </w:r>
      <w:r>
        <w:rPr>
          <w:snapToGrid w:val="0"/>
          <w:sz w:val="28"/>
          <w:szCs w:val="28"/>
        </w:rPr>
        <w:t>В связи с чем величина расчетной предпринимательской прибыли отдельно не рассматривалась.</w:t>
      </w:r>
    </w:p>
    <w:p w14:paraId="1CB1FCF2" w14:textId="77777777" w:rsidR="00BE7765" w:rsidRPr="00F03838" w:rsidRDefault="00BE7765" w:rsidP="00BE7765">
      <w:pPr>
        <w:ind w:firstLine="708"/>
        <w:jc w:val="both"/>
        <w:rPr>
          <w:snapToGrid w:val="0"/>
          <w:sz w:val="28"/>
          <w:szCs w:val="28"/>
        </w:rPr>
      </w:pPr>
      <w:r w:rsidRPr="00F03838">
        <w:rPr>
          <w:snapToGrid w:val="0"/>
          <w:sz w:val="28"/>
          <w:szCs w:val="28"/>
        </w:rPr>
        <w:t>5. Величина корректировки с целью учета отклонения фактических значений параметров расчета тарифов от значений, учтенных при установлении тарифов на 2018 год, принята на уровне, учтенном в НВВ 2020 года на уровне            52903,00 тыс. руб.</w:t>
      </w:r>
    </w:p>
    <w:p w14:paraId="73418C3B" w14:textId="77777777" w:rsidR="00BE7765" w:rsidRPr="00F03838" w:rsidRDefault="00BE7765" w:rsidP="00BE7765">
      <w:pPr>
        <w:ind w:firstLine="708"/>
        <w:jc w:val="both"/>
        <w:rPr>
          <w:snapToGrid w:val="0"/>
          <w:sz w:val="28"/>
          <w:szCs w:val="28"/>
        </w:rPr>
      </w:pPr>
      <w:r w:rsidRPr="00F03838">
        <w:rPr>
          <w:snapToGrid w:val="0"/>
          <w:sz w:val="28"/>
          <w:szCs w:val="28"/>
        </w:rPr>
        <w:t>Экспертами использовалась информация по факту 2020 года, полученная через систему ЕИАС и заверенная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34AD95BE" w14:textId="77777777" w:rsidR="00BE7765" w:rsidRPr="00F03838" w:rsidRDefault="00BE7765" w:rsidP="00BE7765">
      <w:pPr>
        <w:ind w:firstLine="708"/>
        <w:jc w:val="both"/>
        <w:rPr>
          <w:snapToGrid w:val="0"/>
          <w:sz w:val="28"/>
          <w:szCs w:val="28"/>
        </w:rPr>
      </w:pPr>
      <w:r w:rsidRPr="00F03838">
        <w:rPr>
          <w:snapToGrid w:val="0"/>
          <w:sz w:val="28"/>
          <w:szCs w:val="28"/>
        </w:rPr>
        <w:t xml:space="preserve">Сводный расчет фактической необходимой валовой выручки на производство тепловой энергии </w:t>
      </w:r>
      <w:r>
        <w:rPr>
          <w:snapToGrid w:val="0"/>
          <w:sz w:val="28"/>
          <w:szCs w:val="28"/>
        </w:rPr>
        <w:t>за 2020</w:t>
      </w:r>
      <w:r w:rsidRPr="00F03838">
        <w:rPr>
          <w:snapToGrid w:val="0"/>
          <w:sz w:val="28"/>
          <w:szCs w:val="28"/>
        </w:rPr>
        <w:t xml:space="preserve"> год представлен в таблице 1</w:t>
      </w:r>
      <w:r>
        <w:rPr>
          <w:snapToGrid w:val="0"/>
          <w:sz w:val="28"/>
          <w:szCs w:val="28"/>
        </w:rPr>
        <w:t>5</w:t>
      </w:r>
      <w:r w:rsidRPr="00F03838">
        <w:rPr>
          <w:snapToGrid w:val="0"/>
          <w:sz w:val="28"/>
          <w:szCs w:val="28"/>
        </w:rPr>
        <w:t>.</w:t>
      </w:r>
    </w:p>
    <w:p w14:paraId="0256597E" w14:textId="77777777" w:rsidR="00BE7765" w:rsidRPr="00F03838" w:rsidRDefault="00BE7765" w:rsidP="00BE7765">
      <w:pPr>
        <w:ind w:right="142" w:firstLine="709"/>
        <w:jc w:val="right"/>
        <w:rPr>
          <w:sz w:val="28"/>
          <w:szCs w:val="28"/>
        </w:rPr>
      </w:pPr>
      <w:r w:rsidRPr="00F03838">
        <w:rPr>
          <w:sz w:val="28"/>
          <w:szCs w:val="28"/>
        </w:rPr>
        <w:t>Таблица 1</w:t>
      </w:r>
      <w:r>
        <w:rPr>
          <w:sz w:val="28"/>
          <w:szCs w:val="28"/>
        </w:rPr>
        <w:t>5</w:t>
      </w:r>
    </w:p>
    <w:p w14:paraId="45B3E47B" w14:textId="77777777" w:rsidR="00BE7765" w:rsidRPr="00F03838" w:rsidRDefault="00BE7765" w:rsidP="00BE7765">
      <w:pPr>
        <w:ind w:firstLine="708"/>
        <w:jc w:val="center"/>
        <w:rPr>
          <w:b/>
          <w:snapToGrid w:val="0"/>
          <w:sz w:val="28"/>
          <w:szCs w:val="28"/>
        </w:rPr>
      </w:pPr>
      <w:bookmarkStart w:id="126" w:name="_Toc500323253"/>
      <w:bookmarkStart w:id="127" w:name="_Toc531854406"/>
      <w:bookmarkStart w:id="128" w:name="_Toc532896290"/>
      <w:r w:rsidRPr="00F03838">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26"/>
      <w:bookmarkEnd w:id="127"/>
      <w:bookmarkEnd w:id="128"/>
      <w:r w:rsidRPr="00F03838">
        <w:rPr>
          <w:b/>
          <w:snapToGrid w:val="0"/>
          <w:sz w:val="28"/>
          <w:szCs w:val="28"/>
        </w:rPr>
        <w:t xml:space="preserve"> за 2020 год</w:t>
      </w:r>
      <w:r>
        <w:rPr>
          <w:b/>
          <w:snapToGrid w:val="0"/>
          <w:sz w:val="28"/>
          <w:szCs w:val="28"/>
        </w:rPr>
        <w:t xml:space="preserve"> по Основному узлу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61"/>
        <w:gridCol w:w="1474"/>
        <w:gridCol w:w="1500"/>
        <w:gridCol w:w="1449"/>
      </w:tblGrid>
      <w:tr w:rsidR="00BE7765" w:rsidRPr="000C0098" w14:paraId="35E75DDB" w14:textId="77777777" w:rsidTr="00BE7765">
        <w:trPr>
          <w:trHeight w:val="951"/>
        </w:trPr>
        <w:tc>
          <w:tcPr>
            <w:tcW w:w="636" w:type="dxa"/>
            <w:shd w:val="clear" w:color="auto" w:fill="auto"/>
            <w:vAlign w:val="center"/>
            <w:hideMark/>
          </w:tcPr>
          <w:p w14:paraId="215114E2" w14:textId="77777777" w:rsidR="00BE7765" w:rsidRPr="000C0098" w:rsidRDefault="00BE7765" w:rsidP="00BE7765">
            <w:pPr>
              <w:jc w:val="center"/>
            </w:pPr>
            <w:r w:rsidRPr="000C0098">
              <w:t>№ п/п</w:t>
            </w:r>
          </w:p>
        </w:tc>
        <w:tc>
          <w:tcPr>
            <w:tcW w:w="4461" w:type="dxa"/>
            <w:shd w:val="clear" w:color="auto" w:fill="auto"/>
            <w:vAlign w:val="center"/>
            <w:hideMark/>
          </w:tcPr>
          <w:p w14:paraId="3E9AF68C" w14:textId="77777777" w:rsidR="00BE7765" w:rsidRPr="000C0098" w:rsidRDefault="00BE7765" w:rsidP="00BE7765">
            <w:pPr>
              <w:jc w:val="center"/>
            </w:pPr>
            <w:r w:rsidRPr="000C0098">
              <w:t>Наименование расхода</w:t>
            </w:r>
          </w:p>
        </w:tc>
        <w:tc>
          <w:tcPr>
            <w:tcW w:w="1474" w:type="dxa"/>
          </w:tcPr>
          <w:p w14:paraId="59F12788" w14:textId="77777777" w:rsidR="00BE7765" w:rsidRPr="000C0098" w:rsidRDefault="00BE7765" w:rsidP="00BE7765">
            <w:pPr>
              <w:jc w:val="center"/>
            </w:pPr>
            <w:r w:rsidRPr="000C0098">
              <w:t xml:space="preserve">Утверждено на 2020 год </w:t>
            </w:r>
          </w:p>
        </w:tc>
        <w:tc>
          <w:tcPr>
            <w:tcW w:w="1500" w:type="dxa"/>
            <w:shd w:val="clear" w:color="auto" w:fill="auto"/>
            <w:vAlign w:val="center"/>
            <w:hideMark/>
          </w:tcPr>
          <w:p w14:paraId="138681F9" w14:textId="77777777" w:rsidR="00BE7765" w:rsidRPr="000C0098" w:rsidRDefault="00BE7765" w:rsidP="00BE7765">
            <w:pPr>
              <w:jc w:val="center"/>
            </w:pPr>
            <w:r w:rsidRPr="000C0098">
              <w:t>Факт</w:t>
            </w:r>
            <w:r w:rsidRPr="000C0098">
              <w:br/>
              <w:t>2020 года,</w:t>
            </w:r>
          </w:p>
          <w:p w14:paraId="2A34E0B6" w14:textId="77777777" w:rsidR="00BE7765" w:rsidRPr="000C0098" w:rsidRDefault="00BE7765" w:rsidP="00BE7765">
            <w:pPr>
              <w:jc w:val="center"/>
            </w:pPr>
            <w:r w:rsidRPr="000C0098">
              <w:t xml:space="preserve"> тыс. руб.</w:t>
            </w:r>
          </w:p>
        </w:tc>
        <w:tc>
          <w:tcPr>
            <w:tcW w:w="1449" w:type="dxa"/>
          </w:tcPr>
          <w:p w14:paraId="499D62E2" w14:textId="77777777" w:rsidR="00BE7765" w:rsidRPr="000C0098" w:rsidRDefault="00BE7765" w:rsidP="00BE7765">
            <w:pPr>
              <w:jc w:val="center"/>
            </w:pPr>
            <w:r w:rsidRPr="000C0098">
              <w:t>Отклонение</w:t>
            </w:r>
          </w:p>
        </w:tc>
      </w:tr>
      <w:tr w:rsidR="00BE7765" w:rsidRPr="000C0098" w14:paraId="721BF114" w14:textId="77777777" w:rsidTr="00BE7765">
        <w:trPr>
          <w:trHeight w:val="360"/>
        </w:trPr>
        <w:tc>
          <w:tcPr>
            <w:tcW w:w="636" w:type="dxa"/>
            <w:shd w:val="clear" w:color="auto" w:fill="auto"/>
            <w:vAlign w:val="center"/>
            <w:hideMark/>
          </w:tcPr>
          <w:p w14:paraId="080867AA" w14:textId="77777777" w:rsidR="00BE7765" w:rsidRPr="000C0098" w:rsidRDefault="00BE7765" w:rsidP="00BE7765">
            <w:pPr>
              <w:jc w:val="center"/>
            </w:pPr>
            <w:r w:rsidRPr="000C0098">
              <w:t>1</w:t>
            </w:r>
          </w:p>
        </w:tc>
        <w:tc>
          <w:tcPr>
            <w:tcW w:w="4461" w:type="dxa"/>
            <w:shd w:val="clear" w:color="auto" w:fill="auto"/>
            <w:vAlign w:val="center"/>
            <w:hideMark/>
          </w:tcPr>
          <w:p w14:paraId="457D94B6" w14:textId="77777777" w:rsidR="00BE7765" w:rsidRPr="000C0098" w:rsidRDefault="00BE7765" w:rsidP="00BE7765">
            <w:r w:rsidRPr="000C0098">
              <w:t>Операционные (подконтрольные) расходы</w:t>
            </w:r>
          </w:p>
        </w:tc>
        <w:tc>
          <w:tcPr>
            <w:tcW w:w="1474" w:type="dxa"/>
            <w:vAlign w:val="center"/>
          </w:tcPr>
          <w:p w14:paraId="7DBEED8B" w14:textId="77777777" w:rsidR="00BE7765" w:rsidRPr="000C0098" w:rsidRDefault="00BE7765" w:rsidP="00BE7765">
            <w:pPr>
              <w:jc w:val="center"/>
            </w:pPr>
            <w:r w:rsidRPr="000C0098">
              <w:t>499685,81</w:t>
            </w:r>
          </w:p>
        </w:tc>
        <w:tc>
          <w:tcPr>
            <w:tcW w:w="1500" w:type="dxa"/>
            <w:shd w:val="clear" w:color="auto" w:fill="auto"/>
            <w:vAlign w:val="center"/>
          </w:tcPr>
          <w:p w14:paraId="20ABEF20" w14:textId="77777777" w:rsidR="00BE7765" w:rsidRPr="000C0098" w:rsidRDefault="00BE7765" w:rsidP="00BE7765">
            <w:pPr>
              <w:jc w:val="center"/>
            </w:pPr>
            <w:r w:rsidRPr="000C0098">
              <w:t>495846,19</w:t>
            </w:r>
          </w:p>
        </w:tc>
        <w:tc>
          <w:tcPr>
            <w:tcW w:w="1449" w:type="dxa"/>
            <w:vAlign w:val="center"/>
          </w:tcPr>
          <w:p w14:paraId="7F015B63" w14:textId="77777777" w:rsidR="00BE7765" w:rsidRPr="000C0098" w:rsidRDefault="00BE7765" w:rsidP="00BE7765">
            <w:pPr>
              <w:jc w:val="center"/>
            </w:pPr>
            <w:r w:rsidRPr="000C0098">
              <w:t>-3839,62</w:t>
            </w:r>
          </w:p>
        </w:tc>
      </w:tr>
      <w:tr w:rsidR="00BE7765" w:rsidRPr="000C0098" w14:paraId="57670F2F" w14:textId="77777777" w:rsidTr="00BE7765">
        <w:trPr>
          <w:trHeight w:val="360"/>
        </w:trPr>
        <w:tc>
          <w:tcPr>
            <w:tcW w:w="636" w:type="dxa"/>
            <w:shd w:val="clear" w:color="auto" w:fill="auto"/>
            <w:vAlign w:val="center"/>
            <w:hideMark/>
          </w:tcPr>
          <w:p w14:paraId="34FC7FE2" w14:textId="77777777" w:rsidR="00BE7765" w:rsidRPr="000C0098" w:rsidRDefault="00BE7765" w:rsidP="00BE7765">
            <w:pPr>
              <w:jc w:val="center"/>
            </w:pPr>
            <w:r w:rsidRPr="000C0098">
              <w:t>2</w:t>
            </w:r>
          </w:p>
        </w:tc>
        <w:tc>
          <w:tcPr>
            <w:tcW w:w="4461" w:type="dxa"/>
            <w:shd w:val="clear" w:color="auto" w:fill="auto"/>
            <w:vAlign w:val="center"/>
            <w:hideMark/>
          </w:tcPr>
          <w:p w14:paraId="55C2BF11" w14:textId="77777777" w:rsidR="00BE7765" w:rsidRPr="000C0098" w:rsidRDefault="00BE7765" w:rsidP="00BE7765">
            <w:r w:rsidRPr="000C0098">
              <w:t>Неподконтрольные расходы</w:t>
            </w:r>
          </w:p>
        </w:tc>
        <w:tc>
          <w:tcPr>
            <w:tcW w:w="1474" w:type="dxa"/>
            <w:vAlign w:val="center"/>
          </w:tcPr>
          <w:p w14:paraId="2B28D155" w14:textId="77777777" w:rsidR="00BE7765" w:rsidRPr="000C0098" w:rsidRDefault="00BE7765" w:rsidP="00BE7765">
            <w:pPr>
              <w:jc w:val="center"/>
            </w:pPr>
            <w:r w:rsidRPr="000C0098">
              <w:t>98560,36</w:t>
            </w:r>
          </w:p>
        </w:tc>
        <w:tc>
          <w:tcPr>
            <w:tcW w:w="1500" w:type="dxa"/>
            <w:shd w:val="clear" w:color="auto" w:fill="auto"/>
            <w:vAlign w:val="center"/>
          </w:tcPr>
          <w:p w14:paraId="57F381C5" w14:textId="77777777" w:rsidR="00BE7765" w:rsidRPr="000C0098" w:rsidRDefault="00BE7765" w:rsidP="00BE7765">
            <w:pPr>
              <w:jc w:val="center"/>
            </w:pPr>
            <w:r w:rsidRPr="000C0098">
              <w:t>96788,37</w:t>
            </w:r>
          </w:p>
        </w:tc>
        <w:tc>
          <w:tcPr>
            <w:tcW w:w="1449" w:type="dxa"/>
            <w:vAlign w:val="center"/>
          </w:tcPr>
          <w:p w14:paraId="33C63EE1" w14:textId="77777777" w:rsidR="00BE7765" w:rsidRPr="000C0098" w:rsidRDefault="00BE7765" w:rsidP="00BE7765">
            <w:pPr>
              <w:jc w:val="center"/>
            </w:pPr>
            <w:r w:rsidRPr="000C0098">
              <w:t>-1771,99</w:t>
            </w:r>
          </w:p>
        </w:tc>
      </w:tr>
      <w:tr w:rsidR="00BE7765" w:rsidRPr="000C0098" w14:paraId="4EDC9B67" w14:textId="77777777" w:rsidTr="00BE7765">
        <w:trPr>
          <w:trHeight w:val="1080"/>
        </w:trPr>
        <w:tc>
          <w:tcPr>
            <w:tcW w:w="636" w:type="dxa"/>
            <w:shd w:val="clear" w:color="auto" w:fill="auto"/>
            <w:vAlign w:val="center"/>
            <w:hideMark/>
          </w:tcPr>
          <w:p w14:paraId="27BE68EC" w14:textId="77777777" w:rsidR="00BE7765" w:rsidRPr="000C0098" w:rsidRDefault="00BE7765" w:rsidP="00BE7765">
            <w:pPr>
              <w:jc w:val="center"/>
            </w:pPr>
            <w:r w:rsidRPr="000C0098">
              <w:t>3</w:t>
            </w:r>
          </w:p>
        </w:tc>
        <w:tc>
          <w:tcPr>
            <w:tcW w:w="4461" w:type="dxa"/>
            <w:shd w:val="clear" w:color="auto" w:fill="auto"/>
            <w:vAlign w:val="center"/>
            <w:hideMark/>
          </w:tcPr>
          <w:p w14:paraId="4ECC0052" w14:textId="77777777" w:rsidR="00BE7765" w:rsidRPr="000C0098" w:rsidRDefault="00BE7765" w:rsidP="00BE7765">
            <w:r w:rsidRPr="000C0098">
              <w:t>Расходы на приобретение (производство) энергетических ресурсов, холодной воды и теплоносителя</w:t>
            </w:r>
          </w:p>
        </w:tc>
        <w:tc>
          <w:tcPr>
            <w:tcW w:w="1474" w:type="dxa"/>
            <w:vAlign w:val="center"/>
          </w:tcPr>
          <w:p w14:paraId="03353AC9" w14:textId="77777777" w:rsidR="00BE7765" w:rsidRPr="000C0098" w:rsidRDefault="00BE7765" w:rsidP="00BE7765">
            <w:pPr>
              <w:jc w:val="center"/>
            </w:pPr>
            <w:r w:rsidRPr="000C0098">
              <w:t>419942,99</w:t>
            </w:r>
          </w:p>
        </w:tc>
        <w:tc>
          <w:tcPr>
            <w:tcW w:w="1500" w:type="dxa"/>
            <w:shd w:val="clear" w:color="auto" w:fill="auto"/>
            <w:vAlign w:val="center"/>
          </w:tcPr>
          <w:p w14:paraId="2C1CE133" w14:textId="77777777" w:rsidR="00BE7765" w:rsidRPr="000C0098" w:rsidRDefault="00BE7765" w:rsidP="00BE7765">
            <w:pPr>
              <w:jc w:val="center"/>
            </w:pPr>
            <w:r w:rsidRPr="000C0098">
              <w:t>399711,21</w:t>
            </w:r>
          </w:p>
        </w:tc>
        <w:tc>
          <w:tcPr>
            <w:tcW w:w="1449" w:type="dxa"/>
            <w:vAlign w:val="center"/>
          </w:tcPr>
          <w:p w14:paraId="6AF83380" w14:textId="77777777" w:rsidR="00BE7765" w:rsidRPr="000C0098" w:rsidRDefault="00BE7765" w:rsidP="00BE7765">
            <w:pPr>
              <w:jc w:val="center"/>
            </w:pPr>
            <w:r w:rsidRPr="000C0098">
              <w:t>-20231,78</w:t>
            </w:r>
          </w:p>
        </w:tc>
      </w:tr>
      <w:tr w:rsidR="00BE7765" w:rsidRPr="000C0098" w14:paraId="6154F8FB" w14:textId="77777777" w:rsidTr="00BE7765">
        <w:trPr>
          <w:trHeight w:val="360"/>
        </w:trPr>
        <w:tc>
          <w:tcPr>
            <w:tcW w:w="636" w:type="dxa"/>
            <w:shd w:val="clear" w:color="auto" w:fill="auto"/>
            <w:vAlign w:val="center"/>
            <w:hideMark/>
          </w:tcPr>
          <w:p w14:paraId="00429976" w14:textId="77777777" w:rsidR="00BE7765" w:rsidRPr="000C0098" w:rsidRDefault="00BE7765" w:rsidP="00BE7765">
            <w:pPr>
              <w:jc w:val="center"/>
            </w:pPr>
            <w:r w:rsidRPr="000C0098">
              <w:t>4</w:t>
            </w:r>
          </w:p>
        </w:tc>
        <w:tc>
          <w:tcPr>
            <w:tcW w:w="4461" w:type="dxa"/>
            <w:shd w:val="clear" w:color="auto" w:fill="auto"/>
            <w:vAlign w:val="center"/>
            <w:hideMark/>
          </w:tcPr>
          <w:p w14:paraId="1605EB95" w14:textId="77777777" w:rsidR="00BE7765" w:rsidRPr="000C0098" w:rsidRDefault="00BE7765" w:rsidP="00BE7765">
            <w:r w:rsidRPr="000C0098">
              <w:t>Нормативная прибыль</w:t>
            </w:r>
          </w:p>
        </w:tc>
        <w:tc>
          <w:tcPr>
            <w:tcW w:w="1474" w:type="dxa"/>
            <w:vAlign w:val="center"/>
          </w:tcPr>
          <w:p w14:paraId="7C2B70F1" w14:textId="77777777" w:rsidR="00BE7765" w:rsidRPr="000C0098" w:rsidRDefault="00BE7765" w:rsidP="00BE7765">
            <w:pPr>
              <w:jc w:val="center"/>
            </w:pPr>
            <w:r w:rsidRPr="000C0098">
              <w:t>25615,80</w:t>
            </w:r>
          </w:p>
        </w:tc>
        <w:tc>
          <w:tcPr>
            <w:tcW w:w="1500" w:type="dxa"/>
            <w:shd w:val="clear" w:color="auto" w:fill="auto"/>
            <w:vAlign w:val="center"/>
          </w:tcPr>
          <w:p w14:paraId="2998D681" w14:textId="77777777" w:rsidR="00BE7765" w:rsidRPr="000C0098" w:rsidRDefault="00BE7765" w:rsidP="00BE7765">
            <w:pPr>
              <w:jc w:val="center"/>
            </w:pPr>
            <w:r w:rsidRPr="000C0098">
              <w:t>25074,99</w:t>
            </w:r>
          </w:p>
        </w:tc>
        <w:tc>
          <w:tcPr>
            <w:tcW w:w="1449" w:type="dxa"/>
            <w:vAlign w:val="center"/>
          </w:tcPr>
          <w:p w14:paraId="6769CFC7" w14:textId="77777777" w:rsidR="00BE7765" w:rsidRPr="000C0098" w:rsidRDefault="00BE7765" w:rsidP="00BE7765">
            <w:pPr>
              <w:jc w:val="center"/>
            </w:pPr>
            <w:r w:rsidRPr="000C0098">
              <w:t>-540,81</w:t>
            </w:r>
          </w:p>
        </w:tc>
      </w:tr>
      <w:tr w:rsidR="00BE7765" w:rsidRPr="000C0098" w14:paraId="060967DC" w14:textId="77777777" w:rsidTr="00BE7765">
        <w:trPr>
          <w:trHeight w:val="351"/>
        </w:trPr>
        <w:tc>
          <w:tcPr>
            <w:tcW w:w="636" w:type="dxa"/>
            <w:shd w:val="clear" w:color="auto" w:fill="auto"/>
            <w:vAlign w:val="center"/>
            <w:hideMark/>
          </w:tcPr>
          <w:p w14:paraId="13E0A069" w14:textId="77777777" w:rsidR="00BE7765" w:rsidRPr="000C0098" w:rsidRDefault="00BE7765" w:rsidP="00BE7765">
            <w:pPr>
              <w:jc w:val="center"/>
            </w:pPr>
            <w:r w:rsidRPr="000C0098">
              <w:t>5</w:t>
            </w:r>
          </w:p>
        </w:tc>
        <w:tc>
          <w:tcPr>
            <w:tcW w:w="4461" w:type="dxa"/>
            <w:shd w:val="clear" w:color="auto" w:fill="auto"/>
            <w:vAlign w:val="center"/>
            <w:hideMark/>
          </w:tcPr>
          <w:p w14:paraId="2B768CD9" w14:textId="77777777" w:rsidR="00BE7765" w:rsidRPr="000C0098" w:rsidRDefault="00BE7765" w:rsidP="00BE7765">
            <w:r w:rsidRPr="000C0098">
              <w:t>Расчетная предпринимательская прибыль</w:t>
            </w:r>
          </w:p>
        </w:tc>
        <w:tc>
          <w:tcPr>
            <w:tcW w:w="1474" w:type="dxa"/>
            <w:vAlign w:val="center"/>
          </w:tcPr>
          <w:p w14:paraId="7E063D37" w14:textId="77777777" w:rsidR="00BE7765" w:rsidRPr="000C0098" w:rsidRDefault="00BE7765" w:rsidP="00BE7765">
            <w:pPr>
              <w:jc w:val="center"/>
            </w:pPr>
            <w:r w:rsidRPr="000C0098">
              <w:t>36363,02</w:t>
            </w:r>
          </w:p>
        </w:tc>
        <w:tc>
          <w:tcPr>
            <w:tcW w:w="1500" w:type="dxa"/>
            <w:shd w:val="clear" w:color="auto" w:fill="auto"/>
            <w:vAlign w:val="center"/>
          </w:tcPr>
          <w:p w14:paraId="506765C2" w14:textId="77777777" w:rsidR="00BE7765" w:rsidRPr="000C0098" w:rsidRDefault="00BE7765" w:rsidP="00BE7765">
            <w:pPr>
              <w:jc w:val="center"/>
            </w:pPr>
            <w:r w:rsidRPr="000C0098">
              <w:t>31280,14</w:t>
            </w:r>
          </w:p>
        </w:tc>
        <w:tc>
          <w:tcPr>
            <w:tcW w:w="1449" w:type="dxa"/>
            <w:vAlign w:val="center"/>
          </w:tcPr>
          <w:p w14:paraId="29B7AA34" w14:textId="77777777" w:rsidR="00BE7765" w:rsidRPr="000C0098" w:rsidRDefault="00BE7765" w:rsidP="00BE7765">
            <w:pPr>
              <w:jc w:val="center"/>
            </w:pPr>
            <w:r w:rsidRPr="000C0098">
              <w:t>-5082,88</w:t>
            </w:r>
          </w:p>
        </w:tc>
      </w:tr>
      <w:tr w:rsidR="00BE7765" w:rsidRPr="000C0098" w14:paraId="7F9A02A3" w14:textId="77777777" w:rsidTr="00BE7765">
        <w:trPr>
          <w:trHeight w:val="360"/>
        </w:trPr>
        <w:tc>
          <w:tcPr>
            <w:tcW w:w="636" w:type="dxa"/>
            <w:shd w:val="clear" w:color="auto" w:fill="auto"/>
            <w:vAlign w:val="center"/>
            <w:hideMark/>
          </w:tcPr>
          <w:p w14:paraId="31E203AB" w14:textId="77777777" w:rsidR="00BE7765" w:rsidRPr="000C0098" w:rsidRDefault="00BE7765" w:rsidP="00BE7765">
            <w:pPr>
              <w:jc w:val="center"/>
            </w:pPr>
            <w:r w:rsidRPr="000C0098">
              <w:t>6</w:t>
            </w:r>
          </w:p>
        </w:tc>
        <w:tc>
          <w:tcPr>
            <w:tcW w:w="4461" w:type="dxa"/>
            <w:shd w:val="clear" w:color="auto" w:fill="auto"/>
            <w:vAlign w:val="center"/>
            <w:hideMark/>
          </w:tcPr>
          <w:p w14:paraId="46B3790F" w14:textId="77777777" w:rsidR="00BE7765" w:rsidRPr="000C0098" w:rsidRDefault="00BE7765" w:rsidP="00BE7765">
            <w:r w:rsidRPr="000C0098">
              <w:t>Результаты деятельности до перехода к регулированию цен (тарифов) на основе долгосрочных параметров регулирования</w:t>
            </w:r>
          </w:p>
        </w:tc>
        <w:tc>
          <w:tcPr>
            <w:tcW w:w="1474" w:type="dxa"/>
            <w:vAlign w:val="center"/>
          </w:tcPr>
          <w:p w14:paraId="6E38084B" w14:textId="77777777" w:rsidR="00BE7765" w:rsidRPr="000C0098" w:rsidRDefault="00BE7765" w:rsidP="00BE7765">
            <w:pPr>
              <w:jc w:val="center"/>
            </w:pPr>
          </w:p>
        </w:tc>
        <w:tc>
          <w:tcPr>
            <w:tcW w:w="1500" w:type="dxa"/>
            <w:shd w:val="clear" w:color="auto" w:fill="auto"/>
            <w:vAlign w:val="center"/>
          </w:tcPr>
          <w:p w14:paraId="76A308E6" w14:textId="77777777" w:rsidR="00BE7765" w:rsidRPr="000C0098" w:rsidRDefault="00BE7765" w:rsidP="00BE7765">
            <w:pPr>
              <w:jc w:val="center"/>
            </w:pPr>
            <w:r w:rsidRPr="000C0098">
              <w:t>0,00</w:t>
            </w:r>
          </w:p>
        </w:tc>
        <w:tc>
          <w:tcPr>
            <w:tcW w:w="1449" w:type="dxa"/>
            <w:vAlign w:val="center"/>
          </w:tcPr>
          <w:p w14:paraId="67994FDF" w14:textId="77777777" w:rsidR="00BE7765" w:rsidRPr="000C0098" w:rsidRDefault="00BE7765" w:rsidP="00BE7765">
            <w:pPr>
              <w:jc w:val="center"/>
            </w:pPr>
          </w:p>
        </w:tc>
      </w:tr>
      <w:tr w:rsidR="00BE7765" w:rsidRPr="000C0098" w14:paraId="00700164" w14:textId="77777777" w:rsidTr="00BE7765">
        <w:trPr>
          <w:trHeight w:val="993"/>
        </w:trPr>
        <w:tc>
          <w:tcPr>
            <w:tcW w:w="636" w:type="dxa"/>
            <w:shd w:val="clear" w:color="auto" w:fill="auto"/>
            <w:vAlign w:val="center"/>
            <w:hideMark/>
          </w:tcPr>
          <w:p w14:paraId="5264253E" w14:textId="77777777" w:rsidR="00BE7765" w:rsidRPr="000C0098" w:rsidRDefault="00BE7765" w:rsidP="00BE7765">
            <w:pPr>
              <w:jc w:val="center"/>
            </w:pPr>
            <w:r w:rsidRPr="000C0098">
              <w:t>7</w:t>
            </w:r>
          </w:p>
        </w:tc>
        <w:tc>
          <w:tcPr>
            <w:tcW w:w="4461" w:type="dxa"/>
            <w:shd w:val="clear" w:color="auto" w:fill="auto"/>
            <w:vAlign w:val="center"/>
            <w:hideMark/>
          </w:tcPr>
          <w:p w14:paraId="66F5A971" w14:textId="77777777" w:rsidR="00BE7765" w:rsidRPr="000C0098" w:rsidRDefault="00BE7765" w:rsidP="00BE7765">
            <w:r w:rsidRPr="000C009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4" w:type="dxa"/>
            <w:vAlign w:val="center"/>
          </w:tcPr>
          <w:p w14:paraId="79723FCB" w14:textId="77777777" w:rsidR="00BE7765" w:rsidRPr="000C0098" w:rsidRDefault="00BE7765" w:rsidP="00BE7765">
            <w:pPr>
              <w:jc w:val="center"/>
            </w:pPr>
            <w:r w:rsidRPr="000C0098">
              <w:t>52903,00</w:t>
            </w:r>
          </w:p>
        </w:tc>
        <w:tc>
          <w:tcPr>
            <w:tcW w:w="1500" w:type="dxa"/>
            <w:shd w:val="clear" w:color="auto" w:fill="auto"/>
            <w:vAlign w:val="center"/>
          </w:tcPr>
          <w:p w14:paraId="2F065698" w14:textId="77777777" w:rsidR="00BE7765" w:rsidRPr="000C0098" w:rsidRDefault="00BE7765" w:rsidP="00BE7765">
            <w:pPr>
              <w:jc w:val="center"/>
            </w:pPr>
            <w:r w:rsidRPr="000C0098">
              <w:t>52903,00</w:t>
            </w:r>
          </w:p>
        </w:tc>
        <w:tc>
          <w:tcPr>
            <w:tcW w:w="1449" w:type="dxa"/>
            <w:vAlign w:val="center"/>
          </w:tcPr>
          <w:p w14:paraId="2134C4D6" w14:textId="77777777" w:rsidR="00BE7765" w:rsidRPr="000C0098" w:rsidRDefault="00BE7765" w:rsidP="00BE7765">
            <w:pPr>
              <w:jc w:val="center"/>
            </w:pPr>
            <w:r w:rsidRPr="000C0098">
              <w:t>0,00</w:t>
            </w:r>
          </w:p>
        </w:tc>
      </w:tr>
      <w:tr w:rsidR="00BE7765" w:rsidRPr="000C0098" w14:paraId="2BC99E93" w14:textId="77777777" w:rsidTr="00BE7765">
        <w:trPr>
          <w:trHeight w:val="588"/>
        </w:trPr>
        <w:tc>
          <w:tcPr>
            <w:tcW w:w="636" w:type="dxa"/>
            <w:shd w:val="clear" w:color="auto" w:fill="auto"/>
            <w:vAlign w:val="center"/>
            <w:hideMark/>
          </w:tcPr>
          <w:p w14:paraId="63F1FCEB" w14:textId="77777777" w:rsidR="00BE7765" w:rsidRPr="000C0098" w:rsidRDefault="00BE7765" w:rsidP="00BE7765">
            <w:pPr>
              <w:jc w:val="center"/>
            </w:pPr>
            <w:r w:rsidRPr="000C0098">
              <w:t>8</w:t>
            </w:r>
          </w:p>
        </w:tc>
        <w:tc>
          <w:tcPr>
            <w:tcW w:w="4461" w:type="dxa"/>
            <w:shd w:val="clear" w:color="auto" w:fill="auto"/>
            <w:vAlign w:val="center"/>
            <w:hideMark/>
          </w:tcPr>
          <w:p w14:paraId="5580A7ED" w14:textId="77777777" w:rsidR="00BE7765" w:rsidRPr="000C0098" w:rsidRDefault="00BE7765" w:rsidP="00BE7765">
            <w:r w:rsidRPr="000C0098">
              <w:t>Выпадающие доходы</w:t>
            </w:r>
          </w:p>
        </w:tc>
        <w:tc>
          <w:tcPr>
            <w:tcW w:w="1474" w:type="dxa"/>
            <w:vAlign w:val="center"/>
          </w:tcPr>
          <w:p w14:paraId="43B70B42" w14:textId="77777777" w:rsidR="00BE7765" w:rsidRPr="000C0098" w:rsidRDefault="00BE7765" w:rsidP="00BE7765">
            <w:pPr>
              <w:jc w:val="center"/>
            </w:pPr>
          </w:p>
        </w:tc>
        <w:tc>
          <w:tcPr>
            <w:tcW w:w="1500" w:type="dxa"/>
            <w:shd w:val="clear" w:color="auto" w:fill="auto"/>
            <w:vAlign w:val="center"/>
          </w:tcPr>
          <w:p w14:paraId="6037CCD9" w14:textId="77777777" w:rsidR="00BE7765" w:rsidRPr="000C0098" w:rsidRDefault="00BE7765" w:rsidP="00BE7765">
            <w:pPr>
              <w:jc w:val="center"/>
            </w:pPr>
            <w:r w:rsidRPr="000C0098">
              <w:t>0,00</w:t>
            </w:r>
          </w:p>
        </w:tc>
        <w:tc>
          <w:tcPr>
            <w:tcW w:w="1449" w:type="dxa"/>
            <w:vAlign w:val="center"/>
          </w:tcPr>
          <w:p w14:paraId="57BA93EC" w14:textId="77777777" w:rsidR="00BE7765" w:rsidRPr="000C0098" w:rsidRDefault="00BE7765" w:rsidP="00BE7765">
            <w:pPr>
              <w:jc w:val="center"/>
            </w:pPr>
          </w:p>
        </w:tc>
      </w:tr>
      <w:tr w:rsidR="00BE7765" w:rsidRPr="000C0098" w14:paraId="4D0644CE" w14:textId="77777777" w:rsidTr="00BE7765">
        <w:trPr>
          <w:trHeight w:val="720"/>
        </w:trPr>
        <w:tc>
          <w:tcPr>
            <w:tcW w:w="636" w:type="dxa"/>
            <w:shd w:val="clear" w:color="auto" w:fill="auto"/>
            <w:vAlign w:val="center"/>
            <w:hideMark/>
          </w:tcPr>
          <w:p w14:paraId="70D53F12" w14:textId="77777777" w:rsidR="00BE7765" w:rsidRPr="000C0098" w:rsidRDefault="00BE7765" w:rsidP="00BE7765">
            <w:pPr>
              <w:jc w:val="center"/>
            </w:pPr>
            <w:r w:rsidRPr="000C0098">
              <w:t>9</w:t>
            </w:r>
          </w:p>
        </w:tc>
        <w:tc>
          <w:tcPr>
            <w:tcW w:w="4461" w:type="dxa"/>
            <w:shd w:val="clear" w:color="auto" w:fill="auto"/>
            <w:vAlign w:val="center"/>
            <w:hideMark/>
          </w:tcPr>
          <w:p w14:paraId="3FE1954B" w14:textId="77777777" w:rsidR="00BE7765" w:rsidRPr="000C0098" w:rsidRDefault="00BE7765" w:rsidP="00BE7765">
            <w:r w:rsidRPr="000C0098">
              <w:t>Корректировка НВВ в связи с изменением (неисполнением) инвестиционной программы</w:t>
            </w:r>
          </w:p>
        </w:tc>
        <w:tc>
          <w:tcPr>
            <w:tcW w:w="1474" w:type="dxa"/>
            <w:vAlign w:val="center"/>
          </w:tcPr>
          <w:p w14:paraId="4C292C8C" w14:textId="77777777" w:rsidR="00BE7765" w:rsidRPr="000C0098" w:rsidRDefault="00BE7765" w:rsidP="00BE7765">
            <w:pPr>
              <w:jc w:val="center"/>
            </w:pPr>
          </w:p>
        </w:tc>
        <w:tc>
          <w:tcPr>
            <w:tcW w:w="1500" w:type="dxa"/>
            <w:shd w:val="clear" w:color="auto" w:fill="auto"/>
            <w:vAlign w:val="center"/>
          </w:tcPr>
          <w:p w14:paraId="629EC994" w14:textId="77777777" w:rsidR="00BE7765" w:rsidRPr="000C0098" w:rsidRDefault="00BE7765" w:rsidP="00BE7765">
            <w:pPr>
              <w:jc w:val="center"/>
            </w:pPr>
            <w:r w:rsidRPr="000C0098">
              <w:t>0,00</w:t>
            </w:r>
          </w:p>
        </w:tc>
        <w:tc>
          <w:tcPr>
            <w:tcW w:w="1449" w:type="dxa"/>
            <w:vAlign w:val="center"/>
          </w:tcPr>
          <w:p w14:paraId="00A820FD" w14:textId="77777777" w:rsidR="00BE7765" w:rsidRPr="000C0098" w:rsidRDefault="00BE7765" w:rsidP="00BE7765">
            <w:pPr>
              <w:jc w:val="center"/>
            </w:pPr>
          </w:p>
        </w:tc>
      </w:tr>
      <w:tr w:rsidR="00BE7765" w:rsidRPr="000C0098" w14:paraId="1AE57DAA" w14:textId="77777777" w:rsidTr="00BE7765">
        <w:trPr>
          <w:trHeight w:val="2033"/>
        </w:trPr>
        <w:tc>
          <w:tcPr>
            <w:tcW w:w="636" w:type="dxa"/>
            <w:shd w:val="clear" w:color="auto" w:fill="auto"/>
            <w:vAlign w:val="center"/>
            <w:hideMark/>
          </w:tcPr>
          <w:p w14:paraId="048A63D7" w14:textId="77777777" w:rsidR="00BE7765" w:rsidRPr="000C0098" w:rsidRDefault="00BE7765" w:rsidP="00BE7765">
            <w:pPr>
              <w:jc w:val="center"/>
            </w:pPr>
            <w:r w:rsidRPr="000C0098">
              <w:t>10</w:t>
            </w:r>
          </w:p>
        </w:tc>
        <w:tc>
          <w:tcPr>
            <w:tcW w:w="4461" w:type="dxa"/>
            <w:shd w:val="clear" w:color="auto" w:fill="auto"/>
            <w:vAlign w:val="center"/>
            <w:hideMark/>
          </w:tcPr>
          <w:p w14:paraId="4C24D53E" w14:textId="77777777" w:rsidR="00BE7765" w:rsidRPr="000C0098" w:rsidRDefault="00BE7765" w:rsidP="00BE7765">
            <w:r w:rsidRPr="000C0098">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vAlign w:val="center"/>
          </w:tcPr>
          <w:p w14:paraId="3C1596D2" w14:textId="77777777" w:rsidR="00BE7765" w:rsidRPr="000C0098" w:rsidRDefault="00BE7765" w:rsidP="00BE7765">
            <w:pPr>
              <w:jc w:val="center"/>
            </w:pPr>
          </w:p>
        </w:tc>
        <w:tc>
          <w:tcPr>
            <w:tcW w:w="1500" w:type="dxa"/>
            <w:shd w:val="clear" w:color="auto" w:fill="auto"/>
            <w:vAlign w:val="center"/>
          </w:tcPr>
          <w:p w14:paraId="2347D453" w14:textId="77777777" w:rsidR="00BE7765" w:rsidRPr="000C0098" w:rsidRDefault="00BE7765" w:rsidP="00BE7765">
            <w:pPr>
              <w:jc w:val="center"/>
            </w:pPr>
            <w:r w:rsidRPr="000C0098">
              <w:t>0,00</w:t>
            </w:r>
          </w:p>
        </w:tc>
        <w:tc>
          <w:tcPr>
            <w:tcW w:w="1449" w:type="dxa"/>
            <w:vAlign w:val="center"/>
          </w:tcPr>
          <w:p w14:paraId="15A94C6C" w14:textId="77777777" w:rsidR="00BE7765" w:rsidRPr="000C0098" w:rsidRDefault="00BE7765" w:rsidP="00BE7765">
            <w:pPr>
              <w:jc w:val="center"/>
            </w:pPr>
          </w:p>
        </w:tc>
      </w:tr>
      <w:tr w:rsidR="00BE7765" w:rsidRPr="000C0098" w14:paraId="3F35D8E0" w14:textId="77777777" w:rsidTr="00BE7765">
        <w:trPr>
          <w:trHeight w:val="360"/>
        </w:trPr>
        <w:tc>
          <w:tcPr>
            <w:tcW w:w="636" w:type="dxa"/>
            <w:shd w:val="clear" w:color="auto" w:fill="auto"/>
            <w:vAlign w:val="center"/>
          </w:tcPr>
          <w:p w14:paraId="71129F99" w14:textId="77777777" w:rsidR="00BE7765" w:rsidRPr="000C0098" w:rsidRDefault="00BE7765" w:rsidP="00BE7765">
            <w:pPr>
              <w:jc w:val="center"/>
            </w:pPr>
            <w:r w:rsidRPr="000C0098">
              <w:t>11</w:t>
            </w:r>
          </w:p>
        </w:tc>
        <w:tc>
          <w:tcPr>
            <w:tcW w:w="4461" w:type="dxa"/>
            <w:shd w:val="clear" w:color="auto" w:fill="auto"/>
            <w:vAlign w:val="center"/>
          </w:tcPr>
          <w:p w14:paraId="72819D4D" w14:textId="77777777" w:rsidR="00BE7765" w:rsidRPr="000C0098" w:rsidRDefault="00BE7765" w:rsidP="00BE7765">
            <w:pPr>
              <w:autoSpaceDE w:val="0"/>
              <w:autoSpaceDN w:val="0"/>
              <w:adjustRightInd w:val="0"/>
              <w:jc w:val="both"/>
            </w:pPr>
            <w:r w:rsidRPr="000C0098">
              <w:t>ИТОГО необходимая валовая выручка:</w:t>
            </w:r>
          </w:p>
          <w:p w14:paraId="717C8263" w14:textId="77777777" w:rsidR="00BE7765" w:rsidRPr="000C0098" w:rsidRDefault="00BE7765" w:rsidP="00BE7765">
            <w:pPr>
              <w:autoSpaceDE w:val="0"/>
              <w:autoSpaceDN w:val="0"/>
              <w:adjustRightInd w:val="0"/>
              <w:jc w:val="both"/>
            </w:pPr>
            <w:r w:rsidRPr="000C0098">
              <w:t xml:space="preserve">(Стр. 11 = стр. 1 </w:t>
            </w:r>
            <w:proofErr w:type="gramStart"/>
            <w:r w:rsidRPr="000C0098">
              <w:t>+  стр.</w:t>
            </w:r>
            <w:proofErr w:type="gramEnd"/>
            <w:r w:rsidRPr="000C0098">
              <w:t>2 + стр. 3 + стр. 4 + стр. 5 + стр. 6 + стр. 7 + стр. 8 + стр. 9 + стр. 10.)</w:t>
            </w:r>
          </w:p>
        </w:tc>
        <w:tc>
          <w:tcPr>
            <w:tcW w:w="1474" w:type="dxa"/>
            <w:vAlign w:val="center"/>
          </w:tcPr>
          <w:p w14:paraId="50A31410" w14:textId="77777777" w:rsidR="00BE7765" w:rsidRPr="000C0098" w:rsidRDefault="00BE7765" w:rsidP="00BE7765">
            <w:pPr>
              <w:jc w:val="center"/>
            </w:pPr>
            <w:r w:rsidRPr="000C0098">
              <w:t>1133070,98</w:t>
            </w:r>
          </w:p>
        </w:tc>
        <w:tc>
          <w:tcPr>
            <w:tcW w:w="1500" w:type="dxa"/>
            <w:shd w:val="clear" w:color="auto" w:fill="auto"/>
            <w:vAlign w:val="center"/>
          </w:tcPr>
          <w:p w14:paraId="1B458CA5" w14:textId="77777777" w:rsidR="00BE7765" w:rsidRPr="000C0098" w:rsidRDefault="00BE7765" w:rsidP="00BE7765">
            <w:pPr>
              <w:jc w:val="center"/>
            </w:pPr>
            <w:r w:rsidRPr="000C0098">
              <w:t>1101603,90</w:t>
            </w:r>
          </w:p>
        </w:tc>
        <w:tc>
          <w:tcPr>
            <w:tcW w:w="1449" w:type="dxa"/>
            <w:vAlign w:val="center"/>
          </w:tcPr>
          <w:p w14:paraId="56315FD2" w14:textId="77777777" w:rsidR="00BE7765" w:rsidRPr="000C0098" w:rsidRDefault="00BE7765" w:rsidP="00BE7765">
            <w:pPr>
              <w:jc w:val="center"/>
            </w:pPr>
            <w:r w:rsidRPr="000C0098">
              <w:t>-31467,08</w:t>
            </w:r>
          </w:p>
        </w:tc>
      </w:tr>
      <w:tr w:rsidR="00BE7765" w:rsidRPr="000C0098" w14:paraId="25751023" w14:textId="77777777" w:rsidTr="00BE7765">
        <w:trPr>
          <w:trHeight w:val="360"/>
        </w:trPr>
        <w:tc>
          <w:tcPr>
            <w:tcW w:w="636" w:type="dxa"/>
            <w:shd w:val="clear" w:color="auto" w:fill="auto"/>
            <w:vAlign w:val="center"/>
          </w:tcPr>
          <w:p w14:paraId="0FCDDE32" w14:textId="77777777" w:rsidR="00BE7765" w:rsidRPr="000C0098" w:rsidRDefault="00BE7765" w:rsidP="00BE7765">
            <w:pPr>
              <w:jc w:val="center"/>
            </w:pPr>
            <w:r w:rsidRPr="000C0098">
              <w:t>11.1</w:t>
            </w:r>
          </w:p>
        </w:tc>
        <w:tc>
          <w:tcPr>
            <w:tcW w:w="4461" w:type="dxa"/>
            <w:shd w:val="clear" w:color="auto" w:fill="auto"/>
            <w:vAlign w:val="center"/>
          </w:tcPr>
          <w:p w14:paraId="67D1EF51" w14:textId="77777777" w:rsidR="00BE7765" w:rsidRPr="000C0098" w:rsidRDefault="00BE7765" w:rsidP="00BE7765">
            <w:pPr>
              <w:autoSpaceDE w:val="0"/>
              <w:autoSpaceDN w:val="0"/>
              <w:adjustRightInd w:val="0"/>
              <w:jc w:val="both"/>
            </w:pPr>
            <w:r w:rsidRPr="000C0098">
              <w:t>в том числе на потребительский рынок</w:t>
            </w:r>
          </w:p>
        </w:tc>
        <w:tc>
          <w:tcPr>
            <w:tcW w:w="1474" w:type="dxa"/>
            <w:vAlign w:val="center"/>
          </w:tcPr>
          <w:p w14:paraId="7BD6D761" w14:textId="77777777" w:rsidR="00BE7765" w:rsidRPr="000C0098" w:rsidRDefault="00BE7765" w:rsidP="00BE7765">
            <w:pPr>
              <w:jc w:val="center"/>
            </w:pPr>
            <w:r w:rsidRPr="000C0098">
              <w:t>1128571,20</w:t>
            </w:r>
          </w:p>
        </w:tc>
        <w:tc>
          <w:tcPr>
            <w:tcW w:w="1500" w:type="dxa"/>
            <w:shd w:val="clear" w:color="auto" w:fill="auto"/>
            <w:vAlign w:val="center"/>
          </w:tcPr>
          <w:p w14:paraId="7C11A616" w14:textId="77777777" w:rsidR="00BE7765" w:rsidRPr="000C0098" w:rsidRDefault="00BE7765" w:rsidP="00BE7765">
            <w:pPr>
              <w:jc w:val="center"/>
            </w:pPr>
            <w:r w:rsidRPr="000C0098">
              <w:t>1101603,90</w:t>
            </w:r>
          </w:p>
        </w:tc>
        <w:tc>
          <w:tcPr>
            <w:tcW w:w="1449" w:type="dxa"/>
            <w:vAlign w:val="center"/>
          </w:tcPr>
          <w:p w14:paraId="4C1D91F4" w14:textId="77777777" w:rsidR="00BE7765" w:rsidRPr="000C0098" w:rsidRDefault="00BE7765" w:rsidP="00BE7765">
            <w:pPr>
              <w:jc w:val="center"/>
            </w:pPr>
            <w:r w:rsidRPr="000C0098">
              <w:t>-26967,30</w:t>
            </w:r>
          </w:p>
        </w:tc>
      </w:tr>
      <w:tr w:rsidR="00BE7765" w:rsidRPr="000C0098" w14:paraId="4349DD08" w14:textId="77777777" w:rsidTr="00BE7765">
        <w:trPr>
          <w:trHeight w:val="360"/>
        </w:trPr>
        <w:tc>
          <w:tcPr>
            <w:tcW w:w="636" w:type="dxa"/>
            <w:shd w:val="clear" w:color="auto" w:fill="auto"/>
            <w:vAlign w:val="center"/>
          </w:tcPr>
          <w:p w14:paraId="16F8E808" w14:textId="77777777" w:rsidR="00BE7765" w:rsidRPr="000C0098" w:rsidRDefault="00BE7765" w:rsidP="00BE7765">
            <w:pPr>
              <w:jc w:val="center"/>
            </w:pPr>
            <w:r w:rsidRPr="000C0098">
              <w:t>12</w:t>
            </w:r>
          </w:p>
        </w:tc>
        <w:tc>
          <w:tcPr>
            <w:tcW w:w="4461" w:type="dxa"/>
            <w:shd w:val="clear" w:color="auto" w:fill="auto"/>
            <w:vAlign w:val="center"/>
          </w:tcPr>
          <w:p w14:paraId="65EA4229" w14:textId="77777777" w:rsidR="00BE7765" w:rsidRPr="000C0098" w:rsidRDefault="00BE7765" w:rsidP="00BE7765">
            <w:pPr>
              <w:autoSpaceDE w:val="0"/>
              <w:autoSpaceDN w:val="0"/>
              <w:adjustRightInd w:val="0"/>
              <w:jc w:val="both"/>
            </w:pPr>
            <w:r w:rsidRPr="000C0098">
              <w:t>Товарная выручка</w:t>
            </w:r>
          </w:p>
          <w:p w14:paraId="66F91521" w14:textId="77777777" w:rsidR="00BE7765" w:rsidRPr="000C0098" w:rsidRDefault="00BE7765" w:rsidP="00BE7765">
            <w:pPr>
              <w:autoSpaceDE w:val="0"/>
              <w:autoSpaceDN w:val="0"/>
              <w:adjustRightInd w:val="0"/>
              <w:jc w:val="both"/>
            </w:pPr>
            <w:r w:rsidRPr="000C0098">
              <w:t>Стр. 12 = Объем реализованной тепловой энергии за отчетный период * Тариф регулируемой организации, действовавший в отчетном периоде.</w:t>
            </w:r>
          </w:p>
        </w:tc>
        <w:tc>
          <w:tcPr>
            <w:tcW w:w="1474" w:type="dxa"/>
            <w:vAlign w:val="center"/>
          </w:tcPr>
          <w:p w14:paraId="7CAC84F3" w14:textId="77777777" w:rsidR="00BE7765" w:rsidRPr="000C0098" w:rsidRDefault="00BE7765" w:rsidP="00BE7765">
            <w:pPr>
              <w:jc w:val="center"/>
            </w:pPr>
          </w:p>
        </w:tc>
        <w:tc>
          <w:tcPr>
            <w:tcW w:w="1500" w:type="dxa"/>
            <w:shd w:val="clear" w:color="auto" w:fill="auto"/>
            <w:vAlign w:val="center"/>
          </w:tcPr>
          <w:p w14:paraId="0175690C" w14:textId="77777777" w:rsidR="00BE7765" w:rsidRPr="000C0098" w:rsidRDefault="00BE7765" w:rsidP="00BE7765">
            <w:pPr>
              <w:jc w:val="center"/>
            </w:pPr>
            <w:r w:rsidRPr="000C0098">
              <w:t>1071453,04</w:t>
            </w:r>
          </w:p>
        </w:tc>
        <w:tc>
          <w:tcPr>
            <w:tcW w:w="1449" w:type="dxa"/>
            <w:vAlign w:val="center"/>
          </w:tcPr>
          <w:p w14:paraId="104BB420" w14:textId="77777777" w:rsidR="00BE7765" w:rsidRPr="000C0098" w:rsidRDefault="00BE7765" w:rsidP="00BE7765">
            <w:pPr>
              <w:jc w:val="center"/>
            </w:pPr>
          </w:p>
        </w:tc>
      </w:tr>
      <w:tr w:rsidR="00BE7765" w:rsidRPr="000C0098" w14:paraId="14438DF0" w14:textId="77777777" w:rsidTr="00BE7765">
        <w:trPr>
          <w:trHeight w:val="360"/>
        </w:trPr>
        <w:tc>
          <w:tcPr>
            <w:tcW w:w="636" w:type="dxa"/>
            <w:shd w:val="clear" w:color="auto" w:fill="auto"/>
            <w:vAlign w:val="center"/>
          </w:tcPr>
          <w:p w14:paraId="03B16419" w14:textId="77777777" w:rsidR="00BE7765" w:rsidRPr="000C0098" w:rsidRDefault="00BE7765" w:rsidP="00BE7765">
            <w:pPr>
              <w:jc w:val="center"/>
            </w:pPr>
            <w:r w:rsidRPr="000C0098">
              <w:t>13</w:t>
            </w:r>
          </w:p>
        </w:tc>
        <w:tc>
          <w:tcPr>
            <w:tcW w:w="4461" w:type="dxa"/>
            <w:shd w:val="clear" w:color="auto" w:fill="auto"/>
            <w:vAlign w:val="center"/>
          </w:tcPr>
          <w:p w14:paraId="4759C954" w14:textId="77777777" w:rsidR="00BE7765" w:rsidRPr="000C0098" w:rsidRDefault="00BE7765" w:rsidP="00BE7765">
            <w:r w:rsidRPr="000C0098">
              <w:t>Размер недостатка средств</w:t>
            </w:r>
          </w:p>
          <w:p w14:paraId="5A8D88D6" w14:textId="77777777" w:rsidR="00BE7765" w:rsidRPr="000C0098" w:rsidRDefault="00BE7765" w:rsidP="00BE7765">
            <w:pPr>
              <w:autoSpaceDE w:val="0"/>
              <w:autoSpaceDN w:val="0"/>
              <w:adjustRightInd w:val="0"/>
              <w:jc w:val="both"/>
            </w:pPr>
            <w:r w:rsidRPr="000C0098">
              <w:t>(Стр. 13 = стр. 11.1 – стр. 12.)</w:t>
            </w:r>
          </w:p>
        </w:tc>
        <w:tc>
          <w:tcPr>
            <w:tcW w:w="1474" w:type="dxa"/>
            <w:vAlign w:val="center"/>
          </w:tcPr>
          <w:p w14:paraId="02C7541C" w14:textId="77777777" w:rsidR="00BE7765" w:rsidRPr="000C0098" w:rsidRDefault="00BE7765" w:rsidP="00BE7765">
            <w:pPr>
              <w:jc w:val="center"/>
            </w:pPr>
          </w:p>
        </w:tc>
        <w:tc>
          <w:tcPr>
            <w:tcW w:w="1500" w:type="dxa"/>
            <w:shd w:val="clear" w:color="auto" w:fill="auto"/>
            <w:vAlign w:val="center"/>
          </w:tcPr>
          <w:p w14:paraId="33F26BE6" w14:textId="77777777" w:rsidR="00BE7765" w:rsidRPr="000C0098" w:rsidRDefault="00BE7765" w:rsidP="00BE7765">
            <w:pPr>
              <w:jc w:val="center"/>
            </w:pPr>
            <w:r w:rsidRPr="000C0098">
              <w:t>30150,86</w:t>
            </w:r>
          </w:p>
        </w:tc>
        <w:tc>
          <w:tcPr>
            <w:tcW w:w="1449" w:type="dxa"/>
            <w:vAlign w:val="center"/>
          </w:tcPr>
          <w:p w14:paraId="76221319" w14:textId="77777777" w:rsidR="00BE7765" w:rsidRPr="000C0098" w:rsidRDefault="00BE7765" w:rsidP="00BE7765">
            <w:pPr>
              <w:jc w:val="center"/>
            </w:pPr>
          </w:p>
        </w:tc>
      </w:tr>
    </w:tbl>
    <w:p w14:paraId="7EA8DA5E" w14:textId="77777777" w:rsidR="00BE7765" w:rsidRPr="000C0098" w:rsidRDefault="00BE7765" w:rsidP="00BE7765">
      <w:pPr>
        <w:ind w:firstLine="720"/>
        <w:jc w:val="both"/>
        <w:rPr>
          <w:snapToGrid w:val="0"/>
          <w:sz w:val="28"/>
          <w:szCs w:val="28"/>
        </w:rPr>
      </w:pPr>
      <w:r w:rsidRPr="000C0098">
        <w:rPr>
          <w:snapToGrid w:val="0"/>
          <w:sz w:val="28"/>
          <w:szCs w:val="28"/>
        </w:rPr>
        <w:t>Товарная выручка предприятия от реализации тепловой энергии на потребительском рынке за 2020 год составила 1071453,04 тыс. руб. Товарная выручка предприятия, рассчитана как произведение фактического полезного отпуска (518,13 тыс. Гкал), доли полезного отпуска по полугодиям 0,53 и 0,47, утвержденных тарифов 2020 года (постановление РЭК КО от 11.12.2019 № 577).</w:t>
      </w:r>
    </w:p>
    <w:p w14:paraId="2ECE5278" w14:textId="77777777" w:rsidR="00BE7765" w:rsidRPr="000C0098" w:rsidRDefault="00BE7765" w:rsidP="00BE7765">
      <w:pPr>
        <w:ind w:firstLine="720"/>
        <w:jc w:val="both"/>
        <w:rPr>
          <w:snapToGrid w:val="0"/>
          <w:sz w:val="28"/>
          <w:szCs w:val="28"/>
        </w:rPr>
      </w:pPr>
      <w:r w:rsidRPr="000C0098">
        <w:rPr>
          <w:snapToGrid w:val="0"/>
          <w:sz w:val="28"/>
          <w:szCs w:val="28"/>
        </w:rPr>
        <w:t>Рассчитанный размер корректировки 30150,86 тыс. руб., в соответствии с пунктом 51 Методических указаний подлежит умножению на ИПЦ 1,06 (2021/2020) и 1,043 (2022/2021), опубликованные на сайте Минэкономразвития России 30.09.2021 и включению в НВВ 2022 года.</w:t>
      </w:r>
    </w:p>
    <w:p w14:paraId="3C3E850F" w14:textId="77777777" w:rsidR="00BE7765" w:rsidRPr="000C0098" w:rsidRDefault="00BE7765" w:rsidP="00BE7765">
      <w:pPr>
        <w:ind w:firstLine="720"/>
        <w:jc w:val="both"/>
        <w:rPr>
          <w:snapToGrid w:val="0"/>
          <w:sz w:val="28"/>
          <w:szCs w:val="28"/>
        </w:rPr>
      </w:pPr>
      <w:r w:rsidRPr="000C0098">
        <w:rPr>
          <w:snapToGrid w:val="0"/>
          <w:sz w:val="28"/>
          <w:szCs w:val="28"/>
        </w:rPr>
        <w:t>30150,86 тыс. руб. × 1,06 (ИПЦ 2021) × 1,043 (ИПЦ 2022) = 33334,19 тыс. руб.</w:t>
      </w:r>
    </w:p>
    <w:p w14:paraId="45836485" w14:textId="77777777" w:rsidR="00BE7765" w:rsidRPr="0086727D" w:rsidRDefault="00BE7765" w:rsidP="00BE7765">
      <w:pPr>
        <w:ind w:firstLine="720"/>
        <w:jc w:val="both"/>
        <w:rPr>
          <w:snapToGrid w:val="0"/>
          <w:color w:val="FF0000"/>
          <w:sz w:val="28"/>
          <w:szCs w:val="28"/>
        </w:rPr>
      </w:pPr>
    </w:p>
    <w:p w14:paraId="5CB41483" w14:textId="77777777" w:rsidR="00BE7765" w:rsidRPr="0086727D" w:rsidRDefault="00BE7765" w:rsidP="00BE7765">
      <w:pPr>
        <w:ind w:firstLine="720"/>
        <w:jc w:val="both"/>
        <w:rPr>
          <w:snapToGrid w:val="0"/>
          <w:color w:val="FF0000"/>
          <w:sz w:val="28"/>
          <w:szCs w:val="28"/>
        </w:rPr>
      </w:pPr>
    </w:p>
    <w:p w14:paraId="0383C966" w14:textId="77777777" w:rsidR="00BE7765" w:rsidRPr="00FA6F7D" w:rsidRDefault="00BE7765" w:rsidP="00BE7765">
      <w:pPr>
        <w:pStyle w:val="3"/>
        <w:rPr>
          <w:rStyle w:val="30"/>
          <w:b/>
          <w:sz w:val="28"/>
          <w:szCs w:val="28"/>
        </w:rPr>
      </w:pPr>
      <w:bookmarkStart w:id="129" w:name="_Toc90625439"/>
      <w:r w:rsidRPr="00FA6F7D">
        <w:rPr>
          <w:b w:val="0"/>
          <w:snapToGrid w:val="0"/>
          <w:sz w:val="28"/>
          <w:szCs w:val="28"/>
        </w:rPr>
        <w:t xml:space="preserve">5.8. </w:t>
      </w:r>
      <w:r w:rsidRPr="00FA6F7D">
        <w:rPr>
          <w:rStyle w:val="30"/>
          <w:sz w:val="28"/>
          <w:szCs w:val="28"/>
        </w:rPr>
        <w:t>Корректировка НВВ в связи с изменением (неисполнением) инвестиционной программы</w:t>
      </w:r>
      <w:bookmarkEnd w:id="129"/>
    </w:p>
    <w:p w14:paraId="71D1FF6E" w14:textId="77777777" w:rsidR="00BE7765" w:rsidRDefault="00BE7765" w:rsidP="00BE7765">
      <w:pPr>
        <w:tabs>
          <w:tab w:val="left" w:pos="709"/>
        </w:tabs>
        <w:jc w:val="both"/>
        <w:rPr>
          <w:sz w:val="28"/>
          <w:szCs w:val="28"/>
        </w:rPr>
      </w:pPr>
      <w:r w:rsidRPr="0086727D">
        <w:rPr>
          <w:color w:val="FF0000"/>
        </w:rPr>
        <w:tab/>
      </w:r>
      <w:r w:rsidRPr="00FA6F7D">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Pr>
          <w:sz w:val="28"/>
          <w:szCs w:val="28"/>
        </w:rPr>
        <w:t>не производился, в связи с тем, что предприятием выполнены инвестиционные обязательства по факту 2020 года.</w:t>
      </w:r>
    </w:p>
    <w:p w14:paraId="204113B4" w14:textId="77777777" w:rsidR="00BE7765" w:rsidRDefault="00BE7765" w:rsidP="00BE7765">
      <w:pPr>
        <w:tabs>
          <w:tab w:val="left" w:pos="709"/>
        </w:tabs>
        <w:jc w:val="both"/>
        <w:rPr>
          <w:sz w:val="28"/>
          <w:szCs w:val="28"/>
        </w:rPr>
      </w:pPr>
    </w:p>
    <w:p w14:paraId="7B9D93DD" w14:textId="77777777" w:rsidR="00BE7765" w:rsidRPr="0020624E" w:rsidRDefault="00BE7765" w:rsidP="00BE7765">
      <w:pPr>
        <w:pStyle w:val="3"/>
        <w:rPr>
          <w:sz w:val="28"/>
          <w:szCs w:val="28"/>
        </w:rPr>
      </w:pPr>
      <w:bookmarkStart w:id="130" w:name="_Toc90625440"/>
      <w:r w:rsidRPr="0020624E">
        <w:rPr>
          <w:sz w:val="28"/>
          <w:szCs w:val="28"/>
        </w:rPr>
        <w:t>5.9. Расчёт необходимой валовой выручки на 2022 год</w:t>
      </w:r>
      <w:bookmarkEnd w:id="130"/>
    </w:p>
    <w:p w14:paraId="673E7D51" w14:textId="77777777" w:rsidR="00BE7765" w:rsidRPr="00ED57EB" w:rsidRDefault="00BE7765" w:rsidP="00BE7765">
      <w:pPr>
        <w:ind w:firstLine="708"/>
        <w:jc w:val="both"/>
        <w:rPr>
          <w:color w:val="000000" w:themeColor="text1"/>
          <w:sz w:val="28"/>
          <w:szCs w:val="28"/>
        </w:rPr>
      </w:pPr>
      <w:r w:rsidRPr="00ED57EB">
        <w:rPr>
          <w:color w:val="000000" w:themeColor="text1"/>
          <w:sz w:val="28"/>
          <w:szCs w:val="28"/>
        </w:rPr>
        <w:t>Расчёт необходимой валовой выручки на тепловую энергию методом индексации установленных тарифов на 2022 год приведен в таблице 16.</w:t>
      </w:r>
    </w:p>
    <w:p w14:paraId="635A8C54" w14:textId="77777777" w:rsidR="00BE7765" w:rsidRPr="00ED57EB" w:rsidRDefault="00BE7765" w:rsidP="00BE7765">
      <w:pPr>
        <w:tabs>
          <w:tab w:val="left" w:pos="1890"/>
        </w:tabs>
        <w:spacing w:line="360" w:lineRule="auto"/>
        <w:ind w:left="8081" w:right="142" w:hanging="8081"/>
        <w:jc w:val="right"/>
        <w:rPr>
          <w:color w:val="000000" w:themeColor="text1"/>
          <w:sz w:val="28"/>
          <w:szCs w:val="28"/>
        </w:rPr>
      </w:pPr>
      <w:r w:rsidRPr="00ED57EB">
        <w:rPr>
          <w:color w:val="000000" w:themeColor="text1"/>
          <w:sz w:val="28"/>
          <w:szCs w:val="28"/>
        </w:rPr>
        <w:t>Таблица 16</w:t>
      </w:r>
    </w:p>
    <w:p w14:paraId="23C64EAE" w14:textId="77777777" w:rsidR="00BE7765" w:rsidRPr="00ED57EB" w:rsidRDefault="00BE7765" w:rsidP="00BE7765">
      <w:pPr>
        <w:pStyle w:val="3"/>
        <w:rPr>
          <w:color w:val="000000" w:themeColor="text1"/>
          <w:sz w:val="28"/>
          <w:szCs w:val="28"/>
        </w:rPr>
      </w:pPr>
      <w:bookmarkStart w:id="131" w:name="_Toc21094970"/>
      <w:bookmarkStart w:id="132" w:name="_Toc24891746"/>
      <w:bookmarkStart w:id="133" w:name="_Toc90625441"/>
      <w:r w:rsidRPr="00ED57EB">
        <w:rPr>
          <w:color w:val="000000" w:themeColor="text1"/>
          <w:sz w:val="28"/>
          <w:szCs w:val="28"/>
        </w:rPr>
        <w:t>Расчёт необходимой валовой выручки на тепловую энергию</w:t>
      </w:r>
      <w:r w:rsidRPr="00ED57EB">
        <w:rPr>
          <w:color w:val="000000" w:themeColor="text1"/>
          <w:sz w:val="28"/>
          <w:szCs w:val="28"/>
        </w:rPr>
        <w:br/>
        <w:t>методом индексации установленных тарифов</w:t>
      </w:r>
      <w:bookmarkEnd w:id="131"/>
      <w:r w:rsidRPr="00ED57EB">
        <w:rPr>
          <w:color w:val="000000" w:themeColor="text1"/>
          <w:sz w:val="28"/>
          <w:szCs w:val="28"/>
        </w:rPr>
        <w:t xml:space="preserve"> на 2022 год</w:t>
      </w:r>
      <w:bookmarkEnd w:id="132"/>
      <w:r w:rsidRPr="00ED57EB">
        <w:rPr>
          <w:color w:val="000000" w:themeColor="text1"/>
          <w:sz w:val="28"/>
          <w:szCs w:val="28"/>
        </w:rPr>
        <w:t xml:space="preserve"> по двум узлам</w:t>
      </w:r>
      <w:bookmarkEnd w:id="133"/>
    </w:p>
    <w:p w14:paraId="09C52CBA" w14:textId="77777777" w:rsidR="00BE7765" w:rsidRPr="00ED57EB" w:rsidRDefault="00BE7765" w:rsidP="00BE7765">
      <w:pPr>
        <w:spacing w:line="360" w:lineRule="auto"/>
        <w:ind w:left="1416" w:firstLine="708"/>
        <w:jc w:val="center"/>
        <w:rPr>
          <w:color w:val="000000" w:themeColor="text1"/>
        </w:rPr>
      </w:pPr>
      <w:r w:rsidRPr="00ED57EB">
        <w:rPr>
          <w:color w:val="000000" w:themeColor="text1"/>
        </w:rPr>
        <w:t xml:space="preserve">(Приложение 5.9 к Методическим </w:t>
      </w:r>
      <w:proofErr w:type="gramStart"/>
      <w:r w:rsidRPr="00ED57EB">
        <w:rPr>
          <w:color w:val="000000" w:themeColor="text1"/>
        </w:rPr>
        <w:t xml:space="preserve">указаниям)  </w:t>
      </w:r>
      <w:r w:rsidRPr="00ED57EB">
        <w:rPr>
          <w:color w:val="000000" w:themeColor="text1"/>
        </w:rPr>
        <w:tab/>
      </w:r>
      <w:proofErr w:type="gramEnd"/>
      <w:r w:rsidRPr="00ED57EB">
        <w:rPr>
          <w:color w:val="000000" w:themeColor="text1"/>
        </w:rPr>
        <w:tab/>
      </w:r>
      <w:r w:rsidRPr="00ED57EB">
        <w:rPr>
          <w:color w:val="000000" w:themeColor="text1"/>
        </w:rPr>
        <w:tab/>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BE7765" w:rsidRPr="0086727D" w14:paraId="5576C6B0" w14:textId="77777777" w:rsidTr="00BE7765">
        <w:trPr>
          <w:trHeight w:val="458"/>
          <w:tblHeader/>
          <w:jc w:val="center"/>
        </w:trPr>
        <w:tc>
          <w:tcPr>
            <w:tcW w:w="658" w:type="dxa"/>
            <w:vMerge w:val="restart"/>
            <w:shd w:val="clear" w:color="auto" w:fill="auto"/>
            <w:vAlign w:val="center"/>
            <w:hideMark/>
          </w:tcPr>
          <w:p w14:paraId="6C5181EE" w14:textId="77777777" w:rsidR="00BE7765" w:rsidRPr="009074C6" w:rsidRDefault="00BE7765" w:rsidP="00BE7765">
            <w:pPr>
              <w:jc w:val="center"/>
              <w:rPr>
                <w:color w:val="000000" w:themeColor="text1"/>
              </w:rPr>
            </w:pPr>
            <w:r w:rsidRPr="009074C6">
              <w:rPr>
                <w:color w:val="000000" w:themeColor="text1"/>
              </w:rPr>
              <w:t>№ п/п</w:t>
            </w:r>
          </w:p>
        </w:tc>
        <w:tc>
          <w:tcPr>
            <w:tcW w:w="3878" w:type="dxa"/>
            <w:vMerge w:val="restart"/>
            <w:shd w:val="clear" w:color="auto" w:fill="auto"/>
            <w:vAlign w:val="center"/>
            <w:hideMark/>
          </w:tcPr>
          <w:p w14:paraId="0DF287AB" w14:textId="77777777" w:rsidR="00BE7765" w:rsidRPr="009074C6" w:rsidRDefault="00BE7765" w:rsidP="00BE7765">
            <w:pPr>
              <w:jc w:val="center"/>
              <w:rPr>
                <w:color w:val="000000" w:themeColor="text1"/>
              </w:rPr>
            </w:pPr>
            <w:r w:rsidRPr="009074C6">
              <w:rPr>
                <w:color w:val="000000" w:themeColor="text1"/>
              </w:rPr>
              <w:t>Наименование расхода</w:t>
            </w:r>
          </w:p>
        </w:tc>
        <w:tc>
          <w:tcPr>
            <w:tcW w:w="1599" w:type="dxa"/>
            <w:vMerge w:val="restart"/>
          </w:tcPr>
          <w:p w14:paraId="2C4B5682" w14:textId="77777777" w:rsidR="00BE7765" w:rsidRPr="009074C6" w:rsidRDefault="00BE7765" w:rsidP="00BE7765">
            <w:pPr>
              <w:ind w:left="-57" w:right="-57"/>
              <w:jc w:val="center"/>
              <w:rPr>
                <w:color w:val="000000" w:themeColor="text1"/>
              </w:rPr>
            </w:pPr>
            <w:r w:rsidRPr="009074C6">
              <w:rPr>
                <w:color w:val="000000" w:themeColor="text1"/>
              </w:rPr>
              <w:t>Предложение предприятия на 2022 год</w:t>
            </w:r>
          </w:p>
        </w:tc>
        <w:tc>
          <w:tcPr>
            <w:tcW w:w="1560" w:type="dxa"/>
            <w:vMerge w:val="restart"/>
          </w:tcPr>
          <w:p w14:paraId="61427338" w14:textId="77777777" w:rsidR="00BE7765" w:rsidRPr="009074C6" w:rsidRDefault="00BE7765" w:rsidP="00BE7765">
            <w:pPr>
              <w:ind w:left="-57" w:right="-57"/>
              <w:jc w:val="center"/>
              <w:rPr>
                <w:color w:val="000000" w:themeColor="text1"/>
              </w:rPr>
            </w:pPr>
            <w:r w:rsidRPr="009074C6">
              <w:rPr>
                <w:color w:val="000000" w:themeColor="text1"/>
              </w:rPr>
              <w:t>Предложение экспертов на 2022 год</w:t>
            </w:r>
          </w:p>
        </w:tc>
        <w:tc>
          <w:tcPr>
            <w:tcW w:w="1831" w:type="dxa"/>
            <w:vMerge w:val="restart"/>
          </w:tcPr>
          <w:p w14:paraId="4D4B1BD0" w14:textId="77777777" w:rsidR="00BE7765" w:rsidRPr="009074C6" w:rsidRDefault="00BE7765" w:rsidP="00BE7765">
            <w:pPr>
              <w:ind w:left="-57" w:right="-57"/>
              <w:jc w:val="center"/>
              <w:rPr>
                <w:color w:val="000000" w:themeColor="text1"/>
              </w:rPr>
            </w:pPr>
            <w:r w:rsidRPr="009074C6">
              <w:rPr>
                <w:color w:val="000000" w:themeColor="text1"/>
              </w:rPr>
              <w:t>Корректировка к предложениям предприятия</w:t>
            </w:r>
          </w:p>
        </w:tc>
      </w:tr>
      <w:tr w:rsidR="00BE7765" w:rsidRPr="0086727D" w14:paraId="02AF1A0B" w14:textId="77777777" w:rsidTr="00BE7765">
        <w:trPr>
          <w:trHeight w:val="458"/>
          <w:tblHeader/>
          <w:jc w:val="center"/>
        </w:trPr>
        <w:tc>
          <w:tcPr>
            <w:tcW w:w="658" w:type="dxa"/>
            <w:vMerge/>
            <w:shd w:val="clear" w:color="auto" w:fill="auto"/>
            <w:vAlign w:val="center"/>
            <w:hideMark/>
          </w:tcPr>
          <w:p w14:paraId="48B13CC2" w14:textId="77777777" w:rsidR="00BE7765" w:rsidRPr="009074C6" w:rsidRDefault="00BE7765" w:rsidP="00BE7765">
            <w:pPr>
              <w:jc w:val="center"/>
              <w:rPr>
                <w:color w:val="000000" w:themeColor="text1"/>
              </w:rPr>
            </w:pPr>
          </w:p>
        </w:tc>
        <w:tc>
          <w:tcPr>
            <w:tcW w:w="3878" w:type="dxa"/>
            <w:vMerge/>
            <w:shd w:val="clear" w:color="auto" w:fill="auto"/>
            <w:vAlign w:val="center"/>
            <w:hideMark/>
          </w:tcPr>
          <w:p w14:paraId="5274AAC1" w14:textId="77777777" w:rsidR="00BE7765" w:rsidRPr="009074C6" w:rsidRDefault="00BE7765" w:rsidP="00BE7765">
            <w:pPr>
              <w:jc w:val="center"/>
              <w:rPr>
                <w:color w:val="000000" w:themeColor="text1"/>
              </w:rPr>
            </w:pPr>
          </w:p>
        </w:tc>
        <w:tc>
          <w:tcPr>
            <w:tcW w:w="1599" w:type="dxa"/>
            <w:vMerge/>
            <w:vAlign w:val="center"/>
          </w:tcPr>
          <w:p w14:paraId="60C78481" w14:textId="77777777" w:rsidR="00BE7765" w:rsidRPr="009074C6" w:rsidRDefault="00BE7765" w:rsidP="00BE7765">
            <w:pPr>
              <w:jc w:val="center"/>
              <w:rPr>
                <w:color w:val="000000" w:themeColor="text1"/>
              </w:rPr>
            </w:pPr>
          </w:p>
        </w:tc>
        <w:tc>
          <w:tcPr>
            <w:tcW w:w="1560" w:type="dxa"/>
            <w:vMerge/>
            <w:shd w:val="clear" w:color="auto" w:fill="FFFFCC"/>
            <w:vAlign w:val="center"/>
          </w:tcPr>
          <w:p w14:paraId="61333342" w14:textId="77777777" w:rsidR="00BE7765" w:rsidRPr="009074C6" w:rsidRDefault="00BE7765" w:rsidP="00BE7765">
            <w:pPr>
              <w:jc w:val="center"/>
              <w:rPr>
                <w:color w:val="000000" w:themeColor="text1"/>
              </w:rPr>
            </w:pPr>
          </w:p>
        </w:tc>
        <w:tc>
          <w:tcPr>
            <w:tcW w:w="1831" w:type="dxa"/>
            <w:vMerge/>
            <w:vAlign w:val="center"/>
          </w:tcPr>
          <w:p w14:paraId="0442687C" w14:textId="77777777" w:rsidR="00BE7765" w:rsidRPr="009074C6" w:rsidRDefault="00BE7765" w:rsidP="00BE7765">
            <w:pPr>
              <w:jc w:val="center"/>
              <w:rPr>
                <w:color w:val="000000" w:themeColor="text1"/>
              </w:rPr>
            </w:pPr>
          </w:p>
        </w:tc>
      </w:tr>
      <w:tr w:rsidR="00BE7765" w:rsidRPr="0086727D" w14:paraId="0DC60733" w14:textId="77777777" w:rsidTr="00BE7765">
        <w:trPr>
          <w:trHeight w:val="349"/>
          <w:jc w:val="center"/>
        </w:trPr>
        <w:tc>
          <w:tcPr>
            <w:tcW w:w="658" w:type="dxa"/>
            <w:shd w:val="clear" w:color="auto" w:fill="auto"/>
            <w:vAlign w:val="center"/>
            <w:hideMark/>
          </w:tcPr>
          <w:p w14:paraId="1286C5EE" w14:textId="77777777" w:rsidR="00BE7765" w:rsidRPr="009074C6" w:rsidRDefault="00BE7765" w:rsidP="00BE7765">
            <w:pPr>
              <w:jc w:val="center"/>
              <w:rPr>
                <w:color w:val="000000" w:themeColor="text1"/>
              </w:rPr>
            </w:pPr>
            <w:r w:rsidRPr="009074C6">
              <w:rPr>
                <w:color w:val="000000" w:themeColor="text1"/>
              </w:rPr>
              <w:t>1</w:t>
            </w:r>
          </w:p>
        </w:tc>
        <w:tc>
          <w:tcPr>
            <w:tcW w:w="3878" w:type="dxa"/>
            <w:shd w:val="clear" w:color="auto" w:fill="auto"/>
            <w:vAlign w:val="center"/>
            <w:hideMark/>
          </w:tcPr>
          <w:p w14:paraId="5763FC33" w14:textId="77777777" w:rsidR="00BE7765" w:rsidRPr="009074C6" w:rsidRDefault="00BE7765" w:rsidP="00BE7765">
            <w:pPr>
              <w:rPr>
                <w:color w:val="000000" w:themeColor="text1"/>
              </w:rPr>
            </w:pPr>
            <w:r w:rsidRPr="009074C6">
              <w:rPr>
                <w:color w:val="000000" w:themeColor="text1"/>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tcPr>
          <w:p w14:paraId="31CF1EF9" w14:textId="77777777" w:rsidR="00BE7765" w:rsidRPr="009074C6" w:rsidRDefault="00BE7765" w:rsidP="00BE7765">
            <w:pPr>
              <w:jc w:val="center"/>
              <w:rPr>
                <w:color w:val="000000" w:themeColor="text1"/>
              </w:rPr>
            </w:pPr>
            <w:r w:rsidRPr="009074C6">
              <w:rPr>
                <w:color w:val="000000" w:themeColor="text1"/>
              </w:rPr>
              <w:t>579398,05</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E40641" w14:textId="77777777" w:rsidR="00BE7765" w:rsidRPr="009074C6" w:rsidRDefault="00BE7765" w:rsidP="00BE7765">
            <w:pPr>
              <w:jc w:val="center"/>
              <w:rPr>
                <w:color w:val="000000" w:themeColor="text1"/>
              </w:rPr>
            </w:pPr>
            <w:r w:rsidRPr="009074C6">
              <w:rPr>
                <w:color w:val="000000" w:themeColor="text1"/>
              </w:rPr>
              <w:t>560427,20</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14:paraId="53D0D69C" w14:textId="77777777" w:rsidR="00BE7765" w:rsidRPr="009074C6" w:rsidRDefault="00BE7765" w:rsidP="00BE7765">
            <w:pPr>
              <w:jc w:val="center"/>
              <w:rPr>
                <w:color w:val="000000" w:themeColor="text1"/>
              </w:rPr>
            </w:pPr>
            <w:r w:rsidRPr="009074C6">
              <w:rPr>
                <w:color w:val="000000" w:themeColor="text1"/>
              </w:rPr>
              <w:t>-18970,85</w:t>
            </w:r>
          </w:p>
        </w:tc>
      </w:tr>
      <w:tr w:rsidR="00BE7765" w:rsidRPr="0086727D" w14:paraId="021A2496" w14:textId="77777777" w:rsidTr="00BE7765">
        <w:trPr>
          <w:trHeight w:val="204"/>
          <w:jc w:val="center"/>
        </w:trPr>
        <w:tc>
          <w:tcPr>
            <w:tcW w:w="658" w:type="dxa"/>
            <w:shd w:val="clear" w:color="auto" w:fill="auto"/>
            <w:vAlign w:val="center"/>
            <w:hideMark/>
          </w:tcPr>
          <w:p w14:paraId="010EF1EB" w14:textId="77777777" w:rsidR="00BE7765" w:rsidRPr="009074C6" w:rsidRDefault="00BE7765" w:rsidP="00BE7765">
            <w:pPr>
              <w:jc w:val="center"/>
              <w:rPr>
                <w:color w:val="000000" w:themeColor="text1"/>
              </w:rPr>
            </w:pPr>
            <w:r w:rsidRPr="009074C6">
              <w:rPr>
                <w:color w:val="000000" w:themeColor="text1"/>
              </w:rPr>
              <w:t>2</w:t>
            </w:r>
          </w:p>
        </w:tc>
        <w:tc>
          <w:tcPr>
            <w:tcW w:w="3878" w:type="dxa"/>
            <w:shd w:val="clear" w:color="auto" w:fill="auto"/>
            <w:vAlign w:val="center"/>
            <w:hideMark/>
          </w:tcPr>
          <w:p w14:paraId="3563754D" w14:textId="77777777" w:rsidR="00BE7765" w:rsidRPr="009074C6" w:rsidRDefault="00BE7765" w:rsidP="00BE7765">
            <w:pPr>
              <w:rPr>
                <w:color w:val="000000" w:themeColor="text1"/>
              </w:rPr>
            </w:pPr>
            <w:r w:rsidRPr="009074C6">
              <w:rPr>
                <w:color w:val="000000" w:themeColor="text1"/>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397D5E7" w14:textId="77777777" w:rsidR="00BE7765" w:rsidRPr="009074C6" w:rsidRDefault="00BE7765" w:rsidP="00BE7765">
            <w:pPr>
              <w:jc w:val="center"/>
              <w:rPr>
                <w:color w:val="000000" w:themeColor="text1"/>
              </w:rPr>
            </w:pPr>
            <w:r w:rsidRPr="009074C6">
              <w:rPr>
                <w:color w:val="000000" w:themeColor="text1"/>
              </w:rPr>
              <w:t>120130,75</w:t>
            </w:r>
          </w:p>
        </w:tc>
        <w:tc>
          <w:tcPr>
            <w:tcW w:w="1560" w:type="dxa"/>
            <w:tcBorders>
              <w:top w:val="nil"/>
              <w:left w:val="nil"/>
              <w:bottom w:val="single" w:sz="4" w:space="0" w:color="auto"/>
              <w:right w:val="single" w:sz="4" w:space="0" w:color="auto"/>
            </w:tcBorders>
            <w:shd w:val="clear" w:color="000000" w:fill="FFFFFF"/>
            <w:vAlign w:val="center"/>
          </w:tcPr>
          <w:p w14:paraId="32F5D66F" w14:textId="77777777" w:rsidR="00BE7765" w:rsidRPr="009074C6" w:rsidRDefault="00BE7765" w:rsidP="00BE7765">
            <w:pPr>
              <w:jc w:val="center"/>
              <w:rPr>
                <w:color w:val="000000" w:themeColor="text1"/>
              </w:rPr>
            </w:pPr>
            <w:r w:rsidRPr="008039A7">
              <w:rPr>
                <w:color w:val="000000" w:themeColor="text1"/>
              </w:rPr>
              <w:t>115741,69</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C304029" w14:textId="77777777" w:rsidR="00BE7765" w:rsidRPr="009074C6" w:rsidRDefault="00BE7765" w:rsidP="00BE7765">
            <w:pPr>
              <w:jc w:val="center"/>
              <w:rPr>
                <w:color w:val="000000" w:themeColor="text1"/>
              </w:rPr>
            </w:pPr>
            <w:r w:rsidRPr="008039A7">
              <w:rPr>
                <w:color w:val="000000" w:themeColor="text1"/>
              </w:rPr>
              <w:t>-4389,06</w:t>
            </w:r>
          </w:p>
        </w:tc>
      </w:tr>
      <w:tr w:rsidR="00BE7765" w:rsidRPr="0086727D" w14:paraId="45F9ED29" w14:textId="77777777" w:rsidTr="00BE7765">
        <w:trPr>
          <w:trHeight w:val="818"/>
          <w:jc w:val="center"/>
        </w:trPr>
        <w:tc>
          <w:tcPr>
            <w:tcW w:w="658" w:type="dxa"/>
            <w:shd w:val="clear" w:color="auto" w:fill="auto"/>
            <w:vAlign w:val="center"/>
            <w:hideMark/>
          </w:tcPr>
          <w:p w14:paraId="3FFA511B" w14:textId="77777777" w:rsidR="00BE7765" w:rsidRPr="009074C6" w:rsidRDefault="00BE7765" w:rsidP="00BE7765">
            <w:pPr>
              <w:jc w:val="center"/>
              <w:rPr>
                <w:color w:val="000000" w:themeColor="text1"/>
              </w:rPr>
            </w:pPr>
            <w:r w:rsidRPr="009074C6">
              <w:rPr>
                <w:color w:val="000000" w:themeColor="text1"/>
              </w:rPr>
              <w:t>3</w:t>
            </w:r>
          </w:p>
        </w:tc>
        <w:tc>
          <w:tcPr>
            <w:tcW w:w="3878" w:type="dxa"/>
            <w:shd w:val="clear" w:color="auto" w:fill="auto"/>
            <w:vAlign w:val="center"/>
            <w:hideMark/>
          </w:tcPr>
          <w:p w14:paraId="01063EA6" w14:textId="77777777" w:rsidR="00BE7765" w:rsidRPr="009074C6" w:rsidRDefault="00BE7765" w:rsidP="00BE7765">
            <w:pPr>
              <w:rPr>
                <w:color w:val="000000" w:themeColor="text1"/>
              </w:rPr>
            </w:pPr>
            <w:r w:rsidRPr="009074C6">
              <w:rPr>
                <w:color w:val="000000" w:themeColor="text1"/>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679E1582" w14:textId="77777777" w:rsidR="00BE7765" w:rsidRPr="009074C6" w:rsidRDefault="00BE7765" w:rsidP="00BE7765">
            <w:pPr>
              <w:jc w:val="center"/>
              <w:rPr>
                <w:color w:val="000000" w:themeColor="text1"/>
              </w:rPr>
            </w:pPr>
            <w:r w:rsidRPr="008039A7">
              <w:rPr>
                <w:color w:val="000000" w:themeColor="text1"/>
              </w:rPr>
              <w:t>478585,62</w:t>
            </w:r>
          </w:p>
        </w:tc>
        <w:tc>
          <w:tcPr>
            <w:tcW w:w="1560" w:type="dxa"/>
            <w:tcBorders>
              <w:top w:val="nil"/>
              <w:left w:val="nil"/>
              <w:bottom w:val="single" w:sz="4" w:space="0" w:color="auto"/>
              <w:right w:val="single" w:sz="4" w:space="0" w:color="auto"/>
            </w:tcBorders>
            <w:shd w:val="clear" w:color="000000" w:fill="FFFFFF"/>
            <w:vAlign w:val="center"/>
          </w:tcPr>
          <w:p w14:paraId="36AC06B4" w14:textId="77777777" w:rsidR="00BE7765" w:rsidRPr="009074C6" w:rsidRDefault="00BE7765" w:rsidP="00BE7765">
            <w:pPr>
              <w:jc w:val="center"/>
              <w:rPr>
                <w:color w:val="000000" w:themeColor="text1"/>
              </w:rPr>
            </w:pPr>
            <w:r w:rsidRPr="008039A7">
              <w:rPr>
                <w:color w:val="000000" w:themeColor="text1"/>
              </w:rPr>
              <w:t>441978,50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089EA9B" w14:textId="77777777" w:rsidR="00BE7765" w:rsidRPr="009074C6" w:rsidRDefault="00BE7765" w:rsidP="00BE7765">
            <w:pPr>
              <w:jc w:val="center"/>
              <w:rPr>
                <w:color w:val="000000" w:themeColor="text1"/>
              </w:rPr>
            </w:pPr>
            <w:r w:rsidRPr="009074C6">
              <w:rPr>
                <w:color w:val="000000" w:themeColor="text1"/>
              </w:rPr>
              <w:t>-</w:t>
            </w:r>
            <w:r w:rsidRPr="008039A7">
              <w:rPr>
                <w:color w:val="000000" w:themeColor="text1"/>
              </w:rPr>
              <w:t>36607,11</w:t>
            </w:r>
          </w:p>
        </w:tc>
      </w:tr>
      <w:tr w:rsidR="00BE7765" w:rsidRPr="0086727D" w14:paraId="75C634EC" w14:textId="77777777" w:rsidTr="00BE7765">
        <w:trPr>
          <w:trHeight w:val="183"/>
          <w:jc w:val="center"/>
        </w:trPr>
        <w:tc>
          <w:tcPr>
            <w:tcW w:w="658" w:type="dxa"/>
            <w:shd w:val="clear" w:color="auto" w:fill="auto"/>
            <w:vAlign w:val="center"/>
            <w:hideMark/>
          </w:tcPr>
          <w:p w14:paraId="200C2839" w14:textId="77777777" w:rsidR="00BE7765" w:rsidRPr="009074C6" w:rsidRDefault="00BE7765" w:rsidP="00BE7765">
            <w:pPr>
              <w:jc w:val="center"/>
              <w:rPr>
                <w:color w:val="000000" w:themeColor="text1"/>
              </w:rPr>
            </w:pPr>
            <w:r w:rsidRPr="009074C6">
              <w:rPr>
                <w:color w:val="000000" w:themeColor="text1"/>
              </w:rPr>
              <w:t>4</w:t>
            </w:r>
          </w:p>
        </w:tc>
        <w:tc>
          <w:tcPr>
            <w:tcW w:w="3878" w:type="dxa"/>
            <w:shd w:val="clear" w:color="auto" w:fill="auto"/>
            <w:vAlign w:val="center"/>
            <w:hideMark/>
          </w:tcPr>
          <w:p w14:paraId="0D6FC7FC" w14:textId="77777777" w:rsidR="00BE7765" w:rsidRPr="009074C6" w:rsidRDefault="00BE7765" w:rsidP="00BE7765">
            <w:pPr>
              <w:rPr>
                <w:color w:val="000000" w:themeColor="text1"/>
              </w:rPr>
            </w:pPr>
            <w:r w:rsidRPr="009074C6">
              <w:rPr>
                <w:color w:val="000000" w:themeColor="text1"/>
              </w:rPr>
              <w:t>Нормативная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457C7A5" w14:textId="77777777" w:rsidR="00BE7765" w:rsidRPr="009074C6" w:rsidRDefault="00BE7765" w:rsidP="00BE7765">
            <w:pPr>
              <w:jc w:val="center"/>
              <w:rPr>
                <w:color w:val="000000" w:themeColor="text1"/>
              </w:rPr>
            </w:pPr>
            <w:r w:rsidRPr="009074C6">
              <w:rPr>
                <w:color w:val="000000" w:themeColor="text1"/>
              </w:rPr>
              <w:t>40414,50</w:t>
            </w:r>
          </w:p>
        </w:tc>
        <w:tc>
          <w:tcPr>
            <w:tcW w:w="1560" w:type="dxa"/>
            <w:tcBorders>
              <w:top w:val="nil"/>
              <w:left w:val="nil"/>
              <w:bottom w:val="single" w:sz="4" w:space="0" w:color="auto"/>
              <w:right w:val="single" w:sz="4" w:space="0" w:color="auto"/>
            </w:tcBorders>
            <w:shd w:val="clear" w:color="000000" w:fill="FFFFFF"/>
            <w:vAlign w:val="center"/>
          </w:tcPr>
          <w:p w14:paraId="0692C828" w14:textId="77777777" w:rsidR="00BE7765" w:rsidRPr="009074C6" w:rsidRDefault="00BE7765" w:rsidP="00BE7765">
            <w:pPr>
              <w:jc w:val="center"/>
              <w:rPr>
                <w:color w:val="000000" w:themeColor="text1"/>
              </w:rPr>
            </w:pPr>
            <w:r w:rsidRPr="008039A7">
              <w:rPr>
                <w:color w:val="000000" w:themeColor="text1"/>
              </w:rPr>
              <w:t>37201,73</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8155762" w14:textId="77777777" w:rsidR="00BE7765" w:rsidRPr="009074C6" w:rsidRDefault="00BE7765" w:rsidP="00BE7765">
            <w:pPr>
              <w:jc w:val="center"/>
              <w:rPr>
                <w:color w:val="000000" w:themeColor="text1"/>
              </w:rPr>
            </w:pPr>
            <w:r w:rsidRPr="008039A7">
              <w:rPr>
                <w:color w:val="000000" w:themeColor="text1"/>
              </w:rPr>
              <w:t>-3212,77</w:t>
            </w:r>
          </w:p>
        </w:tc>
      </w:tr>
      <w:tr w:rsidR="00BE7765" w:rsidRPr="0086727D" w14:paraId="779437FF" w14:textId="77777777" w:rsidTr="00BE7765">
        <w:trPr>
          <w:trHeight w:val="515"/>
          <w:jc w:val="center"/>
        </w:trPr>
        <w:tc>
          <w:tcPr>
            <w:tcW w:w="658" w:type="dxa"/>
            <w:shd w:val="clear" w:color="auto" w:fill="auto"/>
            <w:vAlign w:val="center"/>
          </w:tcPr>
          <w:p w14:paraId="4FE93845" w14:textId="77777777" w:rsidR="00BE7765" w:rsidRPr="009074C6" w:rsidRDefault="00BE7765" w:rsidP="00BE7765">
            <w:pPr>
              <w:jc w:val="center"/>
              <w:rPr>
                <w:color w:val="000000" w:themeColor="text1"/>
              </w:rPr>
            </w:pPr>
            <w:r w:rsidRPr="009074C6">
              <w:rPr>
                <w:color w:val="000000" w:themeColor="text1"/>
              </w:rPr>
              <w:t>5</w:t>
            </w:r>
          </w:p>
        </w:tc>
        <w:tc>
          <w:tcPr>
            <w:tcW w:w="3878" w:type="dxa"/>
            <w:shd w:val="clear" w:color="auto" w:fill="auto"/>
            <w:vAlign w:val="center"/>
          </w:tcPr>
          <w:p w14:paraId="412096B1" w14:textId="77777777" w:rsidR="00BE7765" w:rsidRPr="009074C6" w:rsidRDefault="00BE7765" w:rsidP="00BE7765">
            <w:pPr>
              <w:rPr>
                <w:color w:val="000000" w:themeColor="text1"/>
              </w:rPr>
            </w:pPr>
            <w:r w:rsidRPr="009074C6">
              <w:rPr>
                <w:color w:val="000000" w:themeColor="text1"/>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A41E629" w14:textId="77777777" w:rsidR="00BE7765" w:rsidRPr="009074C6" w:rsidRDefault="00BE7765" w:rsidP="00BE7765">
            <w:pPr>
              <w:jc w:val="center"/>
              <w:rPr>
                <w:color w:val="000000" w:themeColor="text1"/>
              </w:rPr>
            </w:pPr>
            <w:r w:rsidRPr="009074C6">
              <w:rPr>
                <w:color w:val="000000" w:themeColor="text1"/>
              </w:rPr>
              <w:t>38280,18</w:t>
            </w:r>
          </w:p>
        </w:tc>
        <w:tc>
          <w:tcPr>
            <w:tcW w:w="1560" w:type="dxa"/>
            <w:tcBorders>
              <w:top w:val="nil"/>
              <w:left w:val="nil"/>
              <w:bottom w:val="single" w:sz="4" w:space="0" w:color="auto"/>
              <w:right w:val="single" w:sz="4" w:space="0" w:color="auto"/>
            </w:tcBorders>
            <w:shd w:val="clear" w:color="000000" w:fill="FFFFFF"/>
            <w:vAlign w:val="center"/>
          </w:tcPr>
          <w:p w14:paraId="6D276EE9" w14:textId="77777777" w:rsidR="00BE7765" w:rsidRPr="009074C6" w:rsidRDefault="00BE7765" w:rsidP="00BE7765">
            <w:pPr>
              <w:jc w:val="center"/>
              <w:rPr>
                <w:color w:val="000000" w:themeColor="text1"/>
              </w:rPr>
            </w:pPr>
            <w:r w:rsidRPr="00E02A47">
              <w:rPr>
                <w:color w:val="000000" w:themeColor="text1"/>
              </w:rPr>
              <w:t>30075,78</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CD6CD71" w14:textId="77777777" w:rsidR="00BE7765" w:rsidRPr="009074C6" w:rsidRDefault="00BE7765" w:rsidP="00BE7765">
            <w:pPr>
              <w:jc w:val="center"/>
              <w:rPr>
                <w:color w:val="000000" w:themeColor="text1"/>
              </w:rPr>
            </w:pPr>
            <w:r w:rsidRPr="00E02A47">
              <w:rPr>
                <w:color w:val="000000" w:themeColor="text1"/>
              </w:rPr>
              <w:t>-8204,39</w:t>
            </w:r>
          </w:p>
        </w:tc>
      </w:tr>
      <w:tr w:rsidR="00BE7765" w:rsidRPr="0086727D" w14:paraId="2D6625A5" w14:textId="77777777" w:rsidTr="00BE7765">
        <w:trPr>
          <w:trHeight w:val="992"/>
          <w:jc w:val="center"/>
        </w:trPr>
        <w:tc>
          <w:tcPr>
            <w:tcW w:w="658" w:type="dxa"/>
            <w:shd w:val="clear" w:color="auto" w:fill="auto"/>
            <w:vAlign w:val="center"/>
            <w:hideMark/>
          </w:tcPr>
          <w:p w14:paraId="0C352A93" w14:textId="77777777" w:rsidR="00BE7765" w:rsidRPr="00006DD3" w:rsidRDefault="00BE7765" w:rsidP="00BE7765">
            <w:pPr>
              <w:jc w:val="center"/>
              <w:rPr>
                <w:color w:val="000000" w:themeColor="text1"/>
              </w:rPr>
            </w:pPr>
            <w:r w:rsidRPr="00006DD3">
              <w:rPr>
                <w:color w:val="000000" w:themeColor="text1"/>
              </w:rPr>
              <w:t>6</w:t>
            </w:r>
          </w:p>
        </w:tc>
        <w:tc>
          <w:tcPr>
            <w:tcW w:w="3878" w:type="dxa"/>
            <w:shd w:val="clear" w:color="auto" w:fill="auto"/>
            <w:vAlign w:val="center"/>
            <w:hideMark/>
          </w:tcPr>
          <w:p w14:paraId="6EAF0378" w14:textId="77777777" w:rsidR="00BE7765" w:rsidRPr="00006DD3" w:rsidRDefault="00BE7765" w:rsidP="00BE7765">
            <w:pPr>
              <w:rPr>
                <w:color w:val="000000" w:themeColor="text1"/>
              </w:rPr>
            </w:pPr>
            <w:r w:rsidRPr="00006DD3">
              <w:rPr>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2018</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B250A07" w14:textId="77777777" w:rsidR="00BE7765" w:rsidRPr="00006DD3" w:rsidRDefault="00BE7765" w:rsidP="00BE7765">
            <w:pPr>
              <w:jc w:val="center"/>
              <w:rPr>
                <w:color w:val="000000" w:themeColor="text1"/>
              </w:rPr>
            </w:pPr>
            <w:r w:rsidRPr="00006DD3">
              <w:rPr>
                <w:color w:val="000000" w:themeColor="text1"/>
              </w:rPr>
              <w:t>0,00</w:t>
            </w:r>
          </w:p>
        </w:tc>
        <w:tc>
          <w:tcPr>
            <w:tcW w:w="1560" w:type="dxa"/>
            <w:tcBorders>
              <w:top w:val="nil"/>
              <w:left w:val="nil"/>
              <w:bottom w:val="single" w:sz="4" w:space="0" w:color="auto"/>
              <w:right w:val="single" w:sz="4" w:space="0" w:color="auto"/>
            </w:tcBorders>
            <w:shd w:val="clear" w:color="000000" w:fill="FFFFFF"/>
            <w:vAlign w:val="center"/>
          </w:tcPr>
          <w:p w14:paraId="66FE9D0F" w14:textId="77777777" w:rsidR="00BE7765" w:rsidRPr="00006DD3" w:rsidRDefault="00BE7765" w:rsidP="00BE7765">
            <w:pPr>
              <w:jc w:val="center"/>
              <w:rPr>
                <w:color w:val="000000" w:themeColor="text1"/>
              </w:rPr>
            </w:pPr>
            <w:r w:rsidRPr="00006DD3">
              <w:rPr>
                <w:color w:val="000000" w:themeColor="text1"/>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50DC4594" w14:textId="77777777" w:rsidR="00BE7765" w:rsidRPr="00006DD3" w:rsidRDefault="00BE7765" w:rsidP="00BE7765">
            <w:pPr>
              <w:jc w:val="center"/>
              <w:rPr>
                <w:color w:val="000000" w:themeColor="text1"/>
              </w:rPr>
            </w:pPr>
            <w:r w:rsidRPr="00006DD3">
              <w:rPr>
                <w:color w:val="000000" w:themeColor="text1"/>
              </w:rPr>
              <w:t>0,00</w:t>
            </w:r>
          </w:p>
        </w:tc>
      </w:tr>
      <w:tr w:rsidR="00BE7765" w:rsidRPr="0086727D" w14:paraId="036AFA43" w14:textId="77777777" w:rsidTr="00BE7765">
        <w:trPr>
          <w:trHeight w:val="1292"/>
          <w:jc w:val="center"/>
        </w:trPr>
        <w:tc>
          <w:tcPr>
            <w:tcW w:w="658" w:type="dxa"/>
            <w:shd w:val="clear" w:color="auto" w:fill="auto"/>
            <w:vAlign w:val="center"/>
            <w:hideMark/>
          </w:tcPr>
          <w:p w14:paraId="42BEED7A" w14:textId="77777777" w:rsidR="00BE7765" w:rsidRPr="00006DD3" w:rsidRDefault="00BE7765" w:rsidP="00BE7765">
            <w:pPr>
              <w:jc w:val="center"/>
              <w:rPr>
                <w:color w:val="000000" w:themeColor="text1"/>
              </w:rPr>
            </w:pPr>
            <w:r w:rsidRPr="00006DD3">
              <w:rPr>
                <w:color w:val="000000" w:themeColor="text1"/>
              </w:rPr>
              <w:t>7</w:t>
            </w:r>
          </w:p>
        </w:tc>
        <w:tc>
          <w:tcPr>
            <w:tcW w:w="3878" w:type="dxa"/>
            <w:shd w:val="clear" w:color="auto" w:fill="auto"/>
            <w:vAlign w:val="center"/>
            <w:hideMark/>
          </w:tcPr>
          <w:p w14:paraId="31A9468D" w14:textId="77777777" w:rsidR="00BE7765" w:rsidRPr="00006DD3" w:rsidRDefault="00BE7765" w:rsidP="00BE7765">
            <w:pPr>
              <w:rPr>
                <w:color w:val="000000" w:themeColor="text1"/>
              </w:rPr>
            </w:pPr>
            <w:r w:rsidRPr="00006DD3">
              <w:rPr>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2020</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60451E9" w14:textId="77777777" w:rsidR="00BE7765" w:rsidRPr="00006DD3" w:rsidRDefault="00BE7765" w:rsidP="00BE7765">
            <w:pPr>
              <w:jc w:val="center"/>
              <w:rPr>
                <w:color w:val="000000" w:themeColor="text1"/>
              </w:rPr>
            </w:pPr>
            <w:r w:rsidRPr="00006DD3">
              <w:rPr>
                <w:color w:val="000000" w:themeColor="text1"/>
              </w:rPr>
              <w:t>34825,00</w:t>
            </w:r>
          </w:p>
        </w:tc>
        <w:tc>
          <w:tcPr>
            <w:tcW w:w="1560" w:type="dxa"/>
            <w:tcBorders>
              <w:top w:val="nil"/>
              <w:left w:val="nil"/>
              <w:bottom w:val="single" w:sz="4" w:space="0" w:color="auto"/>
              <w:right w:val="single" w:sz="4" w:space="0" w:color="auto"/>
            </w:tcBorders>
            <w:shd w:val="clear" w:color="000000" w:fill="FFFFFF"/>
            <w:vAlign w:val="center"/>
          </w:tcPr>
          <w:p w14:paraId="2EC72473" w14:textId="77777777" w:rsidR="00BE7765" w:rsidRPr="00006DD3" w:rsidRDefault="00BE7765" w:rsidP="00BE7765">
            <w:pPr>
              <w:jc w:val="center"/>
              <w:rPr>
                <w:color w:val="000000" w:themeColor="text1"/>
              </w:rPr>
            </w:pPr>
            <w:r>
              <w:rPr>
                <w:color w:val="000000" w:themeColor="text1"/>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8CE0A39" w14:textId="77777777" w:rsidR="00BE7765" w:rsidRPr="00006DD3" w:rsidRDefault="00BE7765" w:rsidP="00BE7765">
            <w:pPr>
              <w:jc w:val="center"/>
              <w:rPr>
                <w:color w:val="000000" w:themeColor="text1"/>
              </w:rPr>
            </w:pPr>
            <w:r w:rsidRPr="00006DD3">
              <w:rPr>
                <w:color w:val="000000" w:themeColor="text1"/>
              </w:rPr>
              <w:t>-</w:t>
            </w:r>
            <w:r w:rsidRPr="00E02A47">
              <w:rPr>
                <w:color w:val="000000" w:themeColor="text1"/>
              </w:rPr>
              <w:t>34825,00</w:t>
            </w:r>
          </w:p>
        </w:tc>
      </w:tr>
      <w:tr w:rsidR="00BE7765" w:rsidRPr="0086727D" w14:paraId="177BCAF6" w14:textId="77777777" w:rsidTr="00BE7765">
        <w:trPr>
          <w:trHeight w:val="987"/>
          <w:jc w:val="center"/>
        </w:trPr>
        <w:tc>
          <w:tcPr>
            <w:tcW w:w="658" w:type="dxa"/>
            <w:shd w:val="clear" w:color="auto" w:fill="auto"/>
            <w:vAlign w:val="center"/>
            <w:hideMark/>
          </w:tcPr>
          <w:p w14:paraId="3A0F8FBE" w14:textId="77777777" w:rsidR="00BE7765" w:rsidRPr="00006DD3" w:rsidRDefault="00BE7765" w:rsidP="00BE7765">
            <w:pPr>
              <w:jc w:val="center"/>
              <w:rPr>
                <w:color w:val="000000" w:themeColor="text1"/>
              </w:rPr>
            </w:pPr>
            <w:r w:rsidRPr="00006DD3">
              <w:rPr>
                <w:color w:val="000000" w:themeColor="text1"/>
              </w:rPr>
              <w:t>8</w:t>
            </w:r>
          </w:p>
        </w:tc>
        <w:tc>
          <w:tcPr>
            <w:tcW w:w="3878" w:type="dxa"/>
            <w:shd w:val="clear" w:color="auto" w:fill="auto"/>
            <w:vAlign w:val="center"/>
            <w:hideMark/>
          </w:tcPr>
          <w:p w14:paraId="020A36BB" w14:textId="77777777" w:rsidR="00BE7765" w:rsidRPr="00006DD3" w:rsidRDefault="00BE7765" w:rsidP="00BE7765">
            <w:pPr>
              <w:rPr>
                <w:color w:val="000000" w:themeColor="text1"/>
              </w:rPr>
            </w:pPr>
            <w:r w:rsidRPr="00006DD3">
              <w:rPr>
                <w:color w:val="000000" w:themeColor="text1"/>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CE25B14" w14:textId="77777777" w:rsidR="00BE7765" w:rsidRPr="00006DD3" w:rsidRDefault="00BE7765" w:rsidP="00BE7765">
            <w:pPr>
              <w:jc w:val="center"/>
              <w:rPr>
                <w:color w:val="000000" w:themeColor="text1"/>
              </w:rPr>
            </w:pPr>
            <w:r w:rsidRPr="00006DD3">
              <w:rPr>
                <w:color w:val="000000" w:themeColor="text1"/>
              </w:rPr>
              <w:t>0,00</w:t>
            </w:r>
          </w:p>
        </w:tc>
        <w:tc>
          <w:tcPr>
            <w:tcW w:w="1560" w:type="dxa"/>
            <w:tcBorders>
              <w:top w:val="nil"/>
              <w:left w:val="nil"/>
              <w:bottom w:val="single" w:sz="4" w:space="0" w:color="auto"/>
              <w:right w:val="single" w:sz="4" w:space="0" w:color="auto"/>
            </w:tcBorders>
            <w:shd w:val="clear" w:color="000000" w:fill="FFFFFF"/>
            <w:vAlign w:val="center"/>
          </w:tcPr>
          <w:p w14:paraId="72CD027B" w14:textId="77777777" w:rsidR="00BE7765" w:rsidRPr="00006DD3" w:rsidRDefault="00BE7765" w:rsidP="00BE7765">
            <w:pPr>
              <w:jc w:val="center"/>
              <w:rPr>
                <w:color w:val="000000" w:themeColor="text1"/>
              </w:rPr>
            </w:pPr>
            <w:r w:rsidRPr="00006DD3">
              <w:rPr>
                <w:color w:val="000000" w:themeColor="text1"/>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DE50EF6" w14:textId="77777777" w:rsidR="00BE7765" w:rsidRPr="00006DD3" w:rsidRDefault="00BE7765" w:rsidP="00BE7765">
            <w:pPr>
              <w:jc w:val="center"/>
              <w:rPr>
                <w:color w:val="000000" w:themeColor="text1"/>
              </w:rPr>
            </w:pPr>
            <w:r w:rsidRPr="00006DD3">
              <w:rPr>
                <w:color w:val="000000" w:themeColor="text1"/>
              </w:rPr>
              <w:t>0,00</w:t>
            </w:r>
          </w:p>
        </w:tc>
      </w:tr>
      <w:tr w:rsidR="00BE7765" w:rsidRPr="0086727D" w14:paraId="38309A39" w14:textId="77777777" w:rsidTr="00BE7765">
        <w:trPr>
          <w:trHeight w:val="996"/>
          <w:jc w:val="center"/>
        </w:trPr>
        <w:tc>
          <w:tcPr>
            <w:tcW w:w="658" w:type="dxa"/>
            <w:shd w:val="clear" w:color="auto" w:fill="auto"/>
            <w:vAlign w:val="center"/>
            <w:hideMark/>
          </w:tcPr>
          <w:p w14:paraId="0325FFCF" w14:textId="77777777" w:rsidR="00BE7765" w:rsidRPr="00006DD3" w:rsidRDefault="00BE7765" w:rsidP="00BE7765">
            <w:pPr>
              <w:jc w:val="center"/>
              <w:rPr>
                <w:color w:val="000000" w:themeColor="text1"/>
              </w:rPr>
            </w:pPr>
            <w:r w:rsidRPr="00006DD3">
              <w:rPr>
                <w:color w:val="000000" w:themeColor="text1"/>
              </w:rPr>
              <w:t>9</w:t>
            </w:r>
          </w:p>
        </w:tc>
        <w:tc>
          <w:tcPr>
            <w:tcW w:w="3878" w:type="dxa"/>
            <w:shd w:val="clear" w:color="auto" w:fill="auto"/>
            <w:vAlign w:val="center"/>
            <w:hideMark/>
          </w:tcPr>
          <w:p w14:paraId="63D363C4" w14:textId="77777777" w:rsidR="00BE7765" w:rsidRPr="00006DD3" w:rsidRDefault="00BE7765" w:rsidP="00BE7765">
            <w:pPr>
              <w:rPr>
                <w:color w:val="000000" w:themeColor="text1"/>
              </w:rPr>
            </w:pPr>
            <w:r w:rsidRPr="00006DD3">
              <w:rPr>
                <w:color w:val="000000" w:themeColor="text1"/>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FA73F8E" w14:textId="77777777" w:rsidR="00BE7765" w:rsidRPr="00006DD3" w:rsidRDefault="00BE7765" w:rsidP="00BE7765">
            <w:pPr>
              <w:jc w:val="center"/>
              <w:rPr>
                <w:color w:val="000000" w:themeColor="text1"/>
              </w:rPr>
            </w:pPr>
            <w:r w:rsidRPr="00006DD3">
              <w:rPr>
                <w:color w:val="000000" w:themeColor="text1"/>
              </w:rPr>
              <w:t>0,00</w:t>
            </w:r>
          </w:p>
        </w:tc>
        <w:tc>
          <w:tcPr>
            <w:tcW w:w="1560" w:type="dxa"/>
            <w:tcBorders>
              <w:top w:val="nil"/>
              <w:left w:val="nil"/>
              <w:bottom w:val="single" w:sz="4" w:space="0" w:color="auto"/>
              <w:right w:val="single" w:sz="4" w:space="0" w:color="auto"/>
            </w:tcBorders>
            <w:shd w:val="clear" w:color="000000" w:fill="FFFFFF"/>
            <w:vAlign w:val="center"/>
          </w:tcPr>
          <w:p w14:paraId="0E3E03E7" w14:textId="77777777" w:rsidR="00BE7765" w:rsidRPr="00006DD3" w:rsidRDefault="00BE7765" w:rsidP="00BE7765">
            <w:pPr>
              <w:jc w:val="center"/>
              <w:rPr>
                <w:color w:val="000000" w:themeColor="text1"/>
              </w:rPr>
            </w:pPr>
            <w:r w:rsidRPr="00006DD3">
              <w:rPr>
                <w:color w:val="000000" w:themeColor="text1"/>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C287C2C" w14:textId="77777777" w:rsidR="00BE7765" w:rsidRPr="00006DD3" w:rsidRDefault="00BE7765" w:rsidP="00BE7765">
            <w:pPr>
              <w:jc w:val="center"/>
              <w:rPr>
                <w:color w:val="000000" w:themeColor="text1"/>
              </w:rPr>
            </w:pPr>
            <w:r w:rsidRPr="00006DD3">
              <w:rPr>
                <w:color w:val="000000" w:themeColor="text1"/>
              </w:rPr>
              <w:t>0,00</w:t>
            </w:r>
          </w:p>
        </w:tc>
      </w:tr>
      <w:tr w:rsidR="00BE7765" w:rsidRPr="0086727D" w14:paraId="5D613A80" w14:textId="77777777" w:rsidTr="00BE7765">
        <w:trPr>
          <w:trHeight w:val="488"/>
          <w:jc w:val="center"/>
        </w:trPr>
        <w:tc>
          <w:tcPr>
            <w:tcW w:w="658" w:type="dxa"/>
            <w:shd w:val="clear" w:color="auto" w:fill="auto"/>
            <w:vAlign w:val="center"/>
            <w:hideMark/>
          </w:tcPr>
          <w:p w14:paraId="3B994876" w14:textId="77777777" w:rsidR="00BE7765" w:rsidRPr="00006DD3" w:rsidRDefault="00BE7765" w:rsidP="00BE7765">
            <w:pPr>
              <w:jc w:val="center"/>
              <w:rPr>
                <w:color w:val="000000" w:themeColor="text1"/>
              </w:rPr>
            </w:pPr>
            <w:r w:rsidRPr="00006DD3">
              <w:rPr>
                <w:color w:val="000000" w:themeColor="text1"/>
              </w:rPr>
              <w:t>10</w:t>
            </w:r>
          </w:p>
        </w:tc>
        <w:tc>
          <w:tcPr>
            <w:tcW w:w="3878" w:type="dxa"/>
            <w:shd w:val="clear" w:color="auto" w:fill="auto"/>
            <w:vAlign w:val="center"/>
            <w:hideMark/>
          </w:tcPr>
          <w:p w14:paraId="027DA2D9" w14:textId="77777777" w:rsidR="00BE7765" w:rsidRPr="00006DD3" w:rsidRDefault="00BE7765" w:rsidP="00BE7765">
            <w:pPr>
              <w:rPr>
                <w:color w:val="000000" w:themeColor="text1"/>
              </w:rPr>
            </w:pPr>
            <w:r w:rsidRPr="00006DD3">
              <w:rPr>
                <w:color w:val="000000" w:themeColor="text1"/>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8DD195A" w14:textId="77777777" w:rsidR="00BE7765" w:rsidRPr="00006DD3" w:rsidRDefault="00BE7765" w:rsidP="00BE7765">
            <w:pPr>
              <w:jc w:val="center"/>
              <w:rPr>
                <w:color w:val="000000" w:themeColor="text1"/>
              </w:rPr>
            </w:pPr>
            <w:r w:rsidRPr="00006DD3">
              <w:rPr>
                <w:color w:val="000000" w:themeColor="text1"/>
              </w:rPr>
              <w:t>0,00</w:t>
            </w:r>
          </w:p>
        </w:tc>
        <w:tc>
          <w:tcPr>
            <w:tcW w:w="1560" w:type="dxa"/>
            <w:tcBorders>
              <w:top w:val="nil"/>
              <w:left w:val="nil"/>
              <w:bottom w:val="single" w:sz="4" w:space="0" w:color="auto"/>
              <w:right w:val="single" w:sz="4" w:space="0" w:color="auto"/>
            </w:tcBorders>
            <w:shd w:val="clear" w:color="000000" w:fill="FFFFFF"/>
            <w:vAlign w:val="center"/>
          </w:tcPr>
          <w:p w14:paraId="45226637" w14:textId="77777777" w:rsidR="00BE7765" w:rsidRPr="00006DD3" w:rsidRDefault="00BE7765" w:rsidP="00BE7765">
            <w:pPr>
              <w:jc w:val="center"/>
              <w:rPr>
                <w:color w:val="000000" w:themeColor="text1"/>
              </w:rPr>
            </w:pPr>
            <w:r w:rsidRPr="00006DD3">
              <w:rPr>
                <w:color w:val="000000" w:themeColor="text1"/>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53B838A0" w14:textId="77777777" w:rsidR="00BE7765" w:rsidRPr="00006DD3" w:rsidRDefault="00BE7765" w:rsidP="00BE7765">
            <w:pPr>
              <w:jc w:val="center"/>
              <w:rPr>
                <w:color w:val="000000" w:themeColor="text1"/>
              </w:rPr>
            </w:pPr>
            <w:r w:rsidRPr="00006DD3">
              <w:rPr>
                <w:color w:val="000000" w:themeColor="text1"/>
              </w:rPr>
              <w:t>0,00</w:t>
            </w:r>
          </w:p>
        </w:tc>
      </w:tr>
      <w:tr w:rsidR="00BE7765" w:rsidRPr="00E02A47" w14:paraId="3261F189" w14:textId="77777777" w:rsidTr="00BE7765">
        <w:trPr>
          <w:trHeight w:val="336"/>
          <w:jc w:val="center"/>
        </w:trPr>
        <w:tc>
          <w:tcPr>
            <w:tcW w:w="658" w:type="dxa"/>
            <w:shd w:val="clear" w:color="auto" w:fill="auto"/>
            <w:vAlign w:val="center"/>
          </w:tcPr>
          <w:p w14:paraId="760E1B4F" w14:textId="77777777" w:rsidR="00BE7765" w:rsidRPr="00E02A47" w:rsidRDefault="00BE7765" w:rsidP="00BE7765">
            <w:pPr>
              <w:jc w:val="center"/>
            </w:pPr>
            <w:r w:rsidRPr="00E02A47">
              <w:t>11</w:t>
            </w:r>
          </w:p>
        </w:tc>
        <w:tc>
          <w:tcPr>
            <w:tcW w:w="3878" w:type="dxa"/>
            <w:shd w:val="clear" w:color="auto" w:fill="auto"/>
            <w:vAlign w:val="center"/>
          </w:tcPr>
          <w:p w14:paraId="163AAB99" w14:textId="77777777" w:rsidR="00BE7765" w:rsidRPr="00E02A47" w:rsidRDefault="00BE7765" w:rsidP="00BE7765">
            <w:r w:rsidRPr="00E02A47">
              <w:t>Корректировка НВВ, связанная с тарифными ограничениями в 2019 году (выпадающие доходы)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63D5D6D6" w14:textId="77777777" w:rsidR="00BE7765" w:rsidRPr="00E02A47" w:rsidRDefault="00BE7765" w:rsidP="00BE7765">
            <w:pPr>
              <w:jc w:val="center"/>
            </w:pPr>
            <w:r w:rsidRPr="00E02A47">
              <w:t>0,00</w:t>
            </w:r>
          </w:p>
        </w:tc>
        <w:tc>
          <w:tcPr>
            <w:tcW w:w="1560" w:type="dxa"/>
            <w:tcBorders>
              <w:top w:val="nil"/>
              <w:left w:val="nil"/>
              <w:bottom w:val="single" w:sz="4" w:space="0" w:color="auto"/>
              <w:right w:val="single" w:sz="4" w:space="0" w:color="auto"/>
            </w:tcBorders>
            <w:shd w:val="clear" w:color="000000" w:fill="FFFFFF"/>
            <w:vAlign w:val="center"/>
          </w:tcPr>
          <w:p w14:paraId="1D9FA9CF" w14:textId="77777777" w:rsidR="00BE7765" w:rsidRPr="00E02A47" w:rsidRDefault="00BE7765" w:rsidP="00BE7765">
            <w:pPr>
              <w:jc w:val="center"/>
            </w:pPr>
            <w:r w:rsidRPr="00E02A47">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1422A6A" w14:textId="77777777" w:rsidR="00BE7765" w:rsidRPr="00E02A47" w:rsidRDefault="00BE7765" w:rsidP="00BE7765">
            <w:pPr>
              <w:jc w:val="center"/>
            </w:pPr>
            <w:r w:rsidRPr="00E02A47">
              <w:t>0,00</w:t>
            </w:r>
          </w:p>
        </w:tc>
      </w:tr>
      <w:tr w:rsidR="00BE7765" w:rsidRPr="00E02A47" w14:paraId="160C34AD" w14:textId="77777777" w:rsidTr="00BE7765">
        <w:trPr>
          <w:trHeight w:val="337"/>
          <w:jc w:val="center"/>
        </w:trPr>
        <w:tc>
          <w:tcPr>
            <w:tcW w:w="658" w:type="dxa"/>
            <w:shd w:val="clear" w:color="auto" w:fill="auto"/>
            <w:vAlign w:val="center"/>
            <w:hideMark/>
          </w:tcPr>
          <w:p w14:paraId="727BE41E" w14:textId="77777777" w:rsidR="00BE7765" w:rsidRPr="00E02A47" w:rsidRDefault="00BE7765" w:rsidP="00BE7765">
            <w:pPr>
              <w:jc w:val="center"/>
            </w:pPr>
            <w:r w:rsidRPr="00E02A47">
              <w:t>12</w:t>
            </w:r>
          </w:p>
        </w:tc>
        <w:tc>
          <w:tcPr>
            <w:tcW w:w="3878" w:type="dxa"/>
            <w:shd w:val="clear" w:color="auto" w:fill="auto"/>
            <w:vAlign w:val="center"/>
            <w:hideMark/>
          </w:tcPr>
          <w:p w14:paraId="15EB3A74" w14:textId="77777777" w:rsidR="00BE7765" w:rsidRPr="00E02A47" w:rsidRDefault="00BE7765" w:rsidP="00BE7765">
            <w:r w:rsidRPr="00E02A47">
              <w:t>ИТОГО необходимая валовая выручка на потребительский рынок</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C2E28D0" w14:textId="77777777" w:rsidR="00BE7765" w:rsidRPr="00E02A47" w:rsidRDefault="00BE7765" w:rsidP="00BE7765">
            <w:pPr>
              <w:jc w:val="center"/>
            </w:pPr>
            <w:r w:rsidRPr="008039A7">
              <w:t>1211888,54</w:t>
            </w:r>
          </w:p>
        </w:tc>
        <w:tc>
          <w:tcPr>
            <w:tcW w:w="1560" w:type="dxa"/>
            <w:tcBorders>
              <w:top w:val="nil"/>
              <w:left w:val="nil"/>
              <w:bottom w:val="single" w:sz="4" w:space="0" w:color="auto"/>
              <w:right w:val="single" w:sz="4" w:space="0" w:color="auto"/>
            </w:tcBorders>
            <w:shd w:val="clear" w:color="000000" w:fill="FFFFFF"/>
            <w:vAlign w:val="center"/>
          </w:tcPr>
          <w:p w14:paraId="11E0A801" w14:textId="77777777" w:rsidR="00BE7765" w:rsidRPr="00E02A47" w:rsidRDefault="00BE7765" w:rsidP="00BE7765">
            <w:pPr>
              <w:jc w:val="center"/>
            </w:pPr>
            <w:r w:rsidRPr="008039A7">
              <w:t>1179138,30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299EC54" w14:textId="77777777" w:rsidR="00BE7765" w:rsidRPr="00E02A47" w:rsidRDefault="00BE7765" w:rsidP="00BE7765">
            <w:pPr>
              <w:jc w:val="center"/>
            </w:pPr>
            <w:r w:rsidRPr="008039A7">
              <w:t>-32750,24</w:t>
            </w:r>
          </w:p>
        </w:tc>
      </w:tr>
    </w:tbl>
    <w:p w14:paraId="6D4D8286" w14:textId="77777777" w:rsidR="00BE7765" w:rsidRPr="00E02A47" w:rsidRDefault="00BE7765" w:rsidP="00BE7765">
      <w:pPr>
        <w:ind w:right="142" w:firstLine="720"/>
        <w:jc w:val="both"/>
        <w:rPr>
          <w:sz w:val="28"/>
          <w:szCs w:val="28"/>
        </w:rPr>
      </w:pPr>
      <w:r w:rsidRPr="00E02A47">
        <w:rPr>
          <w:sz w:val="28"/>
          <w:szCs w:val="28"/>
        </w:rPr>
        <w:t xml:space="preserve">Расчет необходимой валовой выручки произведен в соответствии </w:t>
      </w:r>
      <w:r w:rsidRPr="00E02A47">
        <w:rPr>
          <w:sz w:val="28"/>
          <w:szCs w:val="28"/>
        </w:rPr>
        <w:br/>
        <w:t xml:space="preserve">с Методическими указаниями по расчету регулируемых цен (тарифов) </w:t>
      </w:r>
      <w:r w:rsidRPr="00E02A47">
        <w:rPr>
          <w:sz w:val="28"/>
          <w:szCs w:val="28"/>
        </w:rPr>
        <w:br/>
        <w:t xml:space="preserve">в сфере теплоснабжения, утвержденными Приказом ФСТ России </w:t>
      </w:r>
      <w:r w:rsidRPr="00E02A47">
        <w:rPr>
          <w:sz w:val="28"/>
          <w:szCs w:val="28"/>
        </w:rPr>
        <w:br/>
        <w:t>от 13.06.2013 № 760-э.</w:t>
      </w:r>
    </w:p>
    <w:p w14:paraId="519538ED" w14:textId="77777777" w:rsidR="00BE7765" w:rsidRDefault="00BE7765" w:rsidP="00BE7765">
      <w:pPr>
        <w:ind w:firstLine="720"/>
        <w:jc w:val="both"/>
        <w:rPr>
          <w:snapToGrid w:val="0"/>
          <w:sz w:val="28"/>
          <w:szCs w:val="28"/>
        </w:rPr>
      </w:pPr>
      <w:r>
        <w:rPr>
          <w:snapToGrid w:val="0"/>
          <w:sz w:val="28"/>
          <w:szCs w:val="28"/>
        </w:rPr>
        <w:t xml:space="preserve">По итогу деятельности предприятия в 2020 году </w:t>
      </w:r>
      <w:r w:rsidRPr="009E4CFB">
        <w:rPr>
          <w:snapToGrid w:val="0"/>
          <w:sz w:val="28"/>
          <w:szCs w:val="28"/>
        </w:rPr>
        <w:t>∆</w:t>
      </w:r>
      <w:r>
        <w:rPr>
          <w:snapToGrid w:val="0"/>
          <w:sz w:val="28"/>
          <w:szCs w:val="28"/>
        </w:rPr>
        <w:t xml:space="preserve"> НВВ составила </w:t>
      </w:r>
      <w:r w:rsidRPr="00DF0B3A">
        <w:rPr>
          <w:snapToGrid w:val="0"/>
          <w:sz w:val="28"/>
          <w:szCs w:val="28"/>
        </w:rPr>
        <w:t>33334,19</w:t>
      </w:r>
      <w:r>
        <w:rPr>
          <w:snapToGrid w:val="0"/>
          <w:sz w:val="28"/>
          <w:szCs w:val="28"/>
        </w:rPr>
        <w:t xml:space="preserve"> </w:t>
      </w:r>
      <w:r w:rsidRPr="009E4CFB">
        <w:rPr>
          <w:snapToGrid w:val="0"/>
          <w:sz w:val="28"/>
          <w:szCs w:val="28"/>
        </w:rPr>
        <w:t>тыс. руб.</w:t>
      </w:r>
      <w:r>
        <w:rPr>
          <w:snapToGrid w:val="0"/>
          <w:sz w:val="28"/>
          <w:szCs w:val="28"/>
        </w:rPr>
        <w:t xml:space="preserve"> На 2022 год в НВВ </w:t>
      </w:r>
      <w:r w:rsidRPr="009E4CFB">
        <w:rPr>
          <w:snapToGrid w:val="0"/>
          <w:sz w:val="28"/>
          <w:szCs w:val="28"/>
        </w:rPr>
        <w:t>∆ НВВ</w:t>
      </w:r>
      <w:r w:rsidRPr="009E4CFB">
        <w:rPr>
          <w:snapToGrid w:val="0"/>
          <w:sz w:val="20"/>
        </w:rPr>
        <w:t>2020</w:t>
      </w:r>
      <w:r w:rsidRPr="009E4CFB">
        <w:rPr>
          <w:snapToGrid w:val="0"/>
          <w:sz w:val="28"/>
          <w:szCs w:val="28"/>
        </w:rPr>
        <w:t xml:space="preserve"> </w:t>
      </w:r>
      <w:r>
        <w:rPr>
          <w:snapToGrid w:val="0"/>
          <w:sz w:val="28"/>
          <w:szCs w:val="28"/>
        </w:rPr>
        <w:t>не учтена.</w:t>
      </w:r>
    </w:p>
    <w:p w14:paraId="64B5CBD0" w14:textId="77777777" w:rsidR="00BE7765" w:rsidRPr="00E43502" w:rsidRDefault="00BE7765" w:rsidP="00BE7765">
      <w:pPr>
        <w:ind w:firstLine="720"/>
        <w:jc w:val="both"/>
        <w:rPr>
          <w:snapToGrid w:val="0"/>
          <w:sz w:val="28"/>
          <w:szCs w:val="28"/>
        </w:rPr>
      </w:pPr>
      <w:r>
        <w:rPr>
          <w:snapToGrid w:val="0"/>
          <w:sz w:val="28"/>
          <w:szCs w:val="28"/>
        </w:rPr>
        <w:t xml:space="preserve">Величину </w:t>
      </w:r>
      <w:r w:rsidRPr="009E4CFB">
        <w:rPr>
          <w:snapToGrid w:val="0"/>
          <w:sz w:val="28"/>
          <w:szCs w:val="28"/>
        </w:rPr>
        <w:t>НВВ</w:t>
      </w:r>
      <w:r w:rsidRPr="009E4CFB">
        <w:rPr>
          <w:snapToGrid w:val="0"/>
          <w:sz w:val="20"/>
        </w:rPr>
        <w:t xml:space="preserve">2020 </w:t>
      </w:r>
      <w:r w:rsidRPr="00DF0B3A">
        <w:rPr>
          <w:snapToGrid w:val="0"/>
          <w:color w:val="000000" w:themeColor="text1"/>
          <w:sz w:val="28"/>
          <w:szCs w:val="28"/>
        </w:rPr>
        <w:t xml:space="preserve">33334,19 </w:t>
      </w:r>
      <w:r>
        <w:rPr>
          <w:snapToGrid w:val="0"/>
          <w:color w:val="000000" w:themeColor="text1"/>
          <w:sz w:val="28"/>
          <w:szCs w:val="28"/>
        </w:rPr>
        <w:t>тыс. руб.</w:t>
      </w:r>
      <w:r w:rsidRPr="003C3590">
        <w:rPr>
          <w:snapToGrid w:val="0"/>
          <w:color w:val="000000" w:themeColor="text1"/>
          <w:sz w:val="20"/>
        </w:rPr>
        <w:t xml:space="preserve"> </w:t>
      </w:r>
      <w:r w:rsidRPr="00E43502">
        <w:rPr>
          <w:snapToGrid w:val="0"/>
          <w:sz w:val="28"/>
          <w:szCs w:val="28"/>
        </w:rPr>
        <w:t xml:space="preserve">регулирующий орган </w:t>
      </w:r>
      <w:r>
        <w:rPr>
          <w:snapToGrid w:val="0"/>
          <w:sz w:val="28"/>
          <w:szCs w:val="28"/>
        </w:rPr>
        <w:t>учтет</w:t>
      </w:r>
      <w:r w:rsidRPr="00E43502">
        <w:rPr>
          <w:snapToGrid w:val="0"/>
          <w:sz w:val="28"/>
          <w:szCs w:val="28"/>
        </w:rPr>
        <w:t xml:space="preserve"> предприятию в </w:t>
      </w:r>
      <w:r>
        <w:rPr>
          <w:snapToGrid w:val="0"/>
          <w:sz w:val="28"/>
          <w:szCs w:val="28"/>
        </w:rPr>
        <w:t>последующих периодах регулирования.</w:t>
      </w:r>
    </w:p>
    <w:p w14:paraId="2D58E419" w14:textId="77777777" w:rsidR="00BE7765" w:rsidRDefault="00BE7765" w:rsidP="00BE7765">
      <w:pPr>
        <w:ind w:right="142" w:firstLine="720"/>
        <w:jc w:val="both"/>
        <w:rPr>
          <w:sz w:val="28"/>
          <w:szCs w:val="28"/>
        </w:rPr>
      </w:pPr>
      <w:r w:rsidRPr="00076DE0">
        <w:rPr>
          <w:sz w:val="28"/>
          <w:szCs w:val="28"/>
        </w:rPr>
        <w:t>Согласно п.13 Основ ценообразования № 1075 «В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w:t>
      </w:r>
    </w:p>
    <w:p w14:paraId="46335E63" w14:textId="77777777" w:rsidR="00BE7765" w:rsidRDefault="00BE7765" w:rsidP="00BE7765">
      <w:pPr>
        <w:ind w:right="142" w:firstLine="720"/>
        <w:jc w:val="both"/>
        <w:rPr>
          <w:sz w:val="28"/>
          <w:szCs w:val="28"/>
        </w:rPr>
      </w:pPr>
    </w:p>
    <w:p w14:paraId="3BB8C47F" w14:textId="77777777" w:rsidR="00BE7765" w:rsidRPr="0086727D" w:rsidRDefault="00BE7765" w:rsidP="00BE7765">
      <w:pPr>
        <w:ind w:right="142" w:firstLine="720"/>
        <w:jc w:val="both"/>
        <w:rPr>
          <w:color w:val="FF0000"/>
          <w:sz w:val="28"/>
          <w:szCs w:val="28"/>
        </w:rPr>
      </w:pPr>
    </w:p>
    <w:p w14:paraId="3A570F62" w14:textId="77777777" w:rsidR="00BE7765" w:rsidRPr="008039A7" w:rsidRDefault="00BE7765" w:rsidP="00BE7765">
      <w:pPr>
        <w:pStyle w:val="3"/>
        <w:ind w:left="142"/>
        <w:rPr>
          <w:sz w:val="28"/>
          <w:szCs w:val="28"/>
        </w:rPr>
      </w:pPr>
      <w:bookmarkStart w:id="134" w:name="_Toc90625442"/>
      <w:r w:rsidRPr="008039A7">
        <w:rPr>
          <w:sz w:val="28"/>
          <w:szCs w:val="28"/>
        </w:rPr>
        <w:t>5.</w:t>
      </w:r>
      <w:proofErr w:type="gramStart"/>
      <w:r w:rsidRPr="008039A7">
        <w:rPr>
          <w:sz w:val="28"/>
          <w:szCs w:val="28"/>
        </w:rPr>
        <w:t>10.Тарифы</w:t>
      </w:r>
      <w:proofErr w:type="gramEnd"/>
      <w:r w:rsidRPr="008039A7">
        <w:rPr>
          <w:sz w:val="28"/>
          <w:szCs w:val="28"/>
        </w:rPr>
        <w:t xml:space="preserve"> на тепловую энергию ООО «ЮКЭК» реализуемую на потребительский рынок Таштагольского муниципального района на 2022 год</w:t>
      </w:r>
      <w:bookmarkEnd w:id="134"/>
    </w:p>
    <w:p w14:paraId="38F5F4E0" w14:textId="77777777" w:rsidR="00BE7765" w:rsidRPr="008039A7" w:rsidRDefault="00BE7765" w:rsidP="00BE7765">
      <w:pPr>
        <w:tabs>
          <w:tab w:val="left" w:pos="1134"/>
        </w:tabs>
        <w:ind w:firstLine="709"/>
        <w:jc w:val="both"/>
        <w:rPr>
          <w:sz w:val="28"/>
          <w:szCs w:val="28"/>
        </w:rPr>
      </w:pPr>
      <w:r w:rsidRPr="008039A7">
        <w:rPr>
          <w:sz w:val="28"/>
          <w:szCs w:val="28"/>
        </w:rPr>
        <w:t>Общая величина НВВ на 2022 год составила на потребительском рынке 1179138,30 тыс. руб.</w:t>
      </w:r>
    </w:p>
    <w:p w14:paraId="4EBFF9C9" w14:textId="77777777" w:rsidR="00BE7765" w:rsidRPr="008039A7" w:rsidRDefault="00BE7765" w:rsidP="00BE7765">
      <w:pPr>
        <w:tabs>
          <w:tab w:val="left" w:pos="426"/>
        </w:tabs>
        <w:ind w:firstLine="709"/>
        <w:jc w:val="both"/>
        <w:rPr>
          <w:sz w:val="28"/>
          <w:szCs w:val="28"/>
        </w:rPr>
      </w:pPr>
      <w:r w:rsidRPr="008039A7">
        <w:rPr>
          <w:sz w:val="28"/>
          <w:szCs w:val="28"/>
        </w:rPr>
        <w:t>Тарифы на тепловую энергию в перерасчете с двухставочного тарифа на одноставочный, рассчитанные на 2022 год представлены в таблице 17.</w:t>
      </w:r>
    </w:p>
    <w:p w14:paraId="35DE67A4" w14:textId="77777777" w:rsidR="00BE7765" w:rsidRPr="008039A7" w:rsidRDefault="00BE7765" w:rsidP="00BE7765">
      <w:pPr>
        <w:jc w:val="right"/>
        <w:rPr>
          <w:b/>
          <w:sz w:val="28"/>
          <w:szCs w:val="28"/>
          <w:lang w:eastAsia="en-US"/>
        </w:rPr>
      </w:pPr>
      <w:r w:rsidRPr="008039A7">
        <w:rPr>
          <w:b/>
          <w:sz w:val="28"/>
          <w:szCs w:val="28"/>
          <w:lang w:eastAsia="en-US"/>
        </w:rPr>
        <w:t>Таблица 17</w:t>
      </w:r>
    </w:p>
    <w:p w14:paraId="303ACD54" w14:textId="77777777" w:rsidR="00BE7765" w:rsidRPr="008039A7" w:rsidRDefault="00BE7765" w:rsidP="00BE7765">
      <w:pPr>
        <w:tabs>
          <w:tab w:val="left" w:pos="426"/>
        </w:tabs>
        <w:spacing w:line="360" w:lineRule="auto"/>
        <w:ind w:firstLine="709"/>
        <w:jc w:val="center"/>
        <w:rPr>
          <w:b/>
          <w:sz w:val="28"/>
          <w:szCs w:val="28"/>
        </w:rPr>
      </w:pPr>
      <w:r w:rsidRPr="008039A7">
        <w:rPr>
          <w:b/>
          <w:sz w:val="28"/>
          <w:szCs w:val="28"/>
          <w:lang w:eastAsia="en-US"/>
        </w:rPr>
        <w:t>Тарифы на тепловую энергию ООО «ЮКЭК» на 2022 год</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466"/>
        <w:gridCol w:w="2390"/>
      </w:tblGrid>
      <w:tr w:rsidR="00BE7765" w:rsidRPr="005B58CE" w14:paraId="236035E9" w14:textId="77777777" w:rsidTr="00BE7765">
        <w:trPr>
          <w:trHeight w:val="730"/>
          <w:jc w:val="center"/>
        </w:trPr>
        <w:tc>
          <w:tcPr>
            <w:tcW w:w="1068" w:type="dxa"/>
            <w:tcBorders>
              <w:top w:val="single" w:sz="4" w:space="0" w:color="auto"/>
            </w:tcBorders>
            <w:shd w:val="clear" w:color="auto" w:fill="auto"/>
            <w:vAlign w:val="center"/>
          </w:tcPr>
          <w:p w14:paraId="5AE3E5AF" w14:textId="77777777" w:rsidR="00BE7765" w:rsidRPr="005B58CE" w:rsidRDefault="00BE7765" w:rsidP="00BE7765">
            <w:pPr>
              <w:jc w:val="center"/>
            </w:pPr>
            <w:r w:rsidRPr="005B58CE">
              <w:t>№ п/п</w:t>
            </w:r>
          </w:p>
        </w:tc>
        <w:tc>
          <w:tcPr>
            <w:tcW w:w="6466" w:type="dxa"/>
            <w:tcBorders>
              <w:top w:val="single" w:sz="4" w:space="0" w:color="auto"/>
            </w:tcBorders>
            <w:shd w:val="clear" w:color="auto" w:fill="auto"/>
            <w:vAlign w:val="center"/>
          </w:tcPr>
          <w:p w14:paraId="73EF4011" w14:textId="77777777" w:rsidR="00BE7765" w:rsidRPr="005B58CE" w:rsidRDefault="00BE7765" w:rsidP="00BE7765">
            <w:pPr>
              <w:jc w:val="center"/>
            </w:pPr>
            <w:r w:rsidRPr="005B58CE">
              <w:t>Наименование расхода</w:t>
            </w:r>
          </w:p>
        </w:tc>
        <w:tc>
          <w:tcPr>
            <w:tcW w:w="2390" w:type="dxa"/>
            <w:tcBorders>
              <w:top w:val="single" w:sz="4" w:space="0" w:color="auto"/>
            </w:tcBorders>
            <w:shd w:val="clear" w:color="auto" w:fill="auto"/>
            <w:vAlign w:val="center"/>
          </w:tcPr>
          <w:p w14:paraId="3C79AFAE" w14:textId="77777777" w:rsidR="00BE7765" w:rsidRPr="005B58CE" w:rsidRDefault="00BE7765" w:rsidP="00BE7765">
            <w:pPr>
              <w:jc w:val="center"/>
            </w:pPr>
            <w:r w:rsidRPr="005B58CE">
              <w:t xml:space="preserve">Предложения экспертов на </w:t>
            </w:r>
          </w:p>
          <w:p w14:paraId="23558872" w14:textId="77777777" w:rsidR="00BE7765" w:rsidRPr="005B58CE" w:rsidRDefault="00BE7765" w:rsidP="00BE7765">
            <w:pPr>
              <w:jc w:val="center"/>
            </w:pPr>
            <w:r w:rsidRPr="005B58CE">
              <w:t>2022 год</w:t>
            </w:r>
          </w:p>
        </w:tc>
      </w:tr>
      <w:tr w:rsidR="00BE7765" w:rsidRPr="005B58CE" w14:paraId="602052A2" w14:textId="77777777" w:rsidTr="00BE7765">
        <w:trPr>
          <w:trHeight w:val="360"/>
          <w:jc w:val="center"/>
        </w:trPr>
        <w:tc>
          <w:tcPr>
            <w:tcW w:w="1068" w:type="dxa"/>
            <w:shd w:val="clear" w:color="auto" w:fill="auto"/>
            <w:vAlign w:val="center"/>
          </w:tcPr>
          <w:p w14:paraId="3D0103D6" w14:textId="77777777" w:rsidR="00BE7765" w:rsidRPr="005B58CE" w:rsidRDefault="00BE7765" w:rsidP="00BE7765">
            <w:pPr>
              <w:jc w:val="center"/>
            </w:pPr>
            <w:r w:rsidRPr="005B58CE">
              <w:t>1</w:t>
            </w:r>
          </w:p>
        </w:tc>
        <w:tc>
          <w:tcPr>
            <w:tcW w:w="6466" w:type="dxa"/>
            <w:shd w:val="clear" w:color="auto" w:fill="auto"/>
            <w:vAlign w:val="center"/>
          </w:tcPr>
          <w:p w14:paraId="6AFCFA90" w14:textId="77777777" w:rsidR="00BE7765" w:rsidRPr="005B58CE" w:rsidRDefault="00BE7765" w:rsidP="00BE7765">
            <w:pPr>
              <w:jc w:val="both"/>
            </w:pPr>
            <w:r w:rsidRPr="005B58CE">
              <w:t>НВВ на потребительский рынок,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06254DA4" w14:textId="77777777" w:rsidR="00BE7765" w:rsidRPr="005B58CE" w:rsidRDefault="00BE7765" w:rsidP="00BE7765">
            <w:pPr>
              <w:jc w:val="center"/>
            </w:pPr>
            <w:r w:rsidRPr="005B58CE">
              <w:t>1179138,30</w:t>
            </w:r>
          </w:p>
        </w:tc>
      </w:tr>
      <w:tr w:rsidR="00BE7765" w:rsidRPr="005B58CE" w14:paraId="58FEDFA4" w14:textId="77777777" w:rsidTr="00BE7765">
        <w:trPr>
          <w:trHeight w:val="360"/>
          <w:jc w:val="center"/>
        </w:trPr>
        <w:tc>
          <w:tcPr>
            <w:tcW w:w="1068" w:type="dxa"/>
            <w:shd w:val="clear" w:color="auto" w:fill="auto"/>
            <w:vAlign w:val="center"/>
          </w:tcPr>
          <w:p w14:paraId="530F0AAF" w14:textId="77777777" w:rsidR="00BE7765" w:rsidRPr="005B58CE" w:rsidRDefault="00BE7765" w:rsidP="00BE7765">
            <w:pPr>
              <w:jc w:val="center"/>
            </w:pPr>
            <w:r w:rsidRPr="005B58CE">
              <w:t>1.1</w:t>
            </w:r>
          </w:p>
        </w:tc>
        <w:tc>
          <w:tcPr>
            <w:tcW w:w="6466" w:type="dxa"/>
            <w:shd w:val="clear" w:color="auto" w:fill="auto"/>
            <w:vAlign w:val="center"/>
          </w:tcPr>
          <w:p w14:paraId="0319C2C1" w14:textId="77777777" w:rsidR="00BE7765" w:rsidRPr="005B58CE" w:rsidRDefault="00BE7765" w:rsidP="00BE7765">
            <w:pPr>
              <w:jc w:val="both"/>
              <w:rPr>
                <w:iCs/>
              </w:rPr>
            </w:pPr>
            <w:r w:rsidRPr="005B58CE">
              <w:rPr>
                <w:iCs/>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0E511E2A" w14:textId="77777777" w:rsidR="00BE7765" w:rsidRPr="005B58CE" w:rsidRDefault="00BE7765" w:rsidP="00BE7765">
            <w:pPr>
              <w:jc w:val="center"/>
            </w:pPr>
            <w:r w:rsidRPr="005B58CE">
              <w:t>613235,42</w:t>
            </w:r>
          </w:p>
        </w:tc>
      </w:tr>
      <w:tr w:rsidR="00BE7765" w:rsidRPr="005B58CE" w14:paraId="1DBFA96B" w14:textId="77777777" w:rsidTr="00BE7765">
        <w:trPr>
          <w:trHeight w:val="360"/>
          <w:jc w:val="center"/>
        </w:trPr>
        <w:tc>
          <w:tcPr>
            <w:tcW w:w="1068" w:type="dxa"/>
            <w:shd w:val="clear" w:color="auto" w:fill="auto"/>
            <w:vAlign w:val="center"/>
          </w:tcPr>
          <w:p w14:paraId="44D671C4" w14:textId="77777777" w:rsidR="00BE7765" w:rsidRPr="005B58CE" w:rsidRDefault="00BE7765" w:rsidP="00BE7765">
            <w:pPr>
              <w:jc w:val="center"/>
            </w:pPr>
            <w:r w:rsidRPr="005B58CE">
              <w:t>1.2</w:t>
            </w:r>
          </w:p>
        </w:tc>
        <w:tc>
          <w:tcPr>
            <w:tcW w:w="6466" w:type="dxa"/>
            <w:shd w:val="clear" w:color="auto" w:fill="auto"/>
            <w:vAlign w:val="center"/>
          </w:tcPr>
          <w:p w14:paraId="71D74836" w14:textId="77777777" w:rsidR="00BE7765" w:rsidRPr="005B58CE" w:rsidRDefault="00BE7765" w:rsidP="00BE7765">
            <w:pPr>
              <w:jc w:val="both"/>
              <w:rPr>
                <w:iCs/>
              </w:rPr>
            </w:pPr>
            <w:r w:rsidRPr="005B58CE">
              <w:rPr>
                <w:iCs/>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6AFA41EA" w14:textId="77777777" w:rsidR="00BE7765" w:rsidRPr="005B58CE" w:rsidRDefault="00BE7765" w:rsidP="00BE7765">
            <w:pPr>
              <w:jc w:val="center"/>
            </w:pPr>
            <w:r w:rsidRPr="005B58CE">
              <w:t>565902,88</w:t>
            </w:r>
          </w:p>
        </w:tc>
      </w:tr>
      <w:tr w:rsidR="00BE7765" w:rsidRPr="005B58CE" w14:paraId="55BFBB5F" w14:textId="77777777" w:rsidTr="00BE7765">
        <w:trPr>
          <w:trHeight w:val="360"/>
          <w:jc w:val="center"/>
        </w:trPr>
        <w:tc>
          <w:tcPr>
            <w:tcW w:w="1068" w:type="dxa"/>
            <w:shd w:val="clear" w:color="auto" w:fill="auto"/>
            <w:vAlign w:val="center"/>
            <w:hideMark/>
          </w:tcPr>
          <w:p w14:paraId="5CD327A4" w14:textId="77777777" w:rsidR="00BE7765" w:rsidRPr="005B58CE" w:rsidRDefault="00BE7765" w:rsidP="00BE7765">
            <w:r w:rsidRPr="005B58CE">
              <w:t>2</w:t>
            </w:r>
          </w:p>
        </w:tc>
        <w:tc>
          <w:tcPr>
            <w:tcW w:w="6466" w:type="dxa"/>
            <w:shd w:val="clear" w:color="auto" w:fill="auto"/>
            <w:vAlign w:val="center"/>
            <w:hideMark/>
          </w:tcPr>
          <w:p w14:paraId="2BA49A24" w14:textId="77777777" w:rsidR="00BE7765" w:rsidRPr="005B58CE" w:rsidRDefault="00BE7765" w:rsidP="00BE7765">
            <w:pPr>
              <w:jc w:val="both"/>
            </w:pPr>
            <w:r w:rsidRPr="005B58CE">
              <w:t>Полезный отпуск, Гкал</w:t>
            </w:r>
          </w:p>
        </w:tc>
        <w:tc>
          <w:tcPr>
            <w:tcW w:w="2390" w:type="dxa"/>
            <w:tcBorders>
              <w:top w:val="nil"/>
              <w:left w:val="single" w:sz="4" w:space="0" w:color="auto"/>
              <w:bottom w:val="single" w:sz="4" w:space="0" w:color="auto"/>
              <w:right w:val="single" w:sz="4" w:space="0" w:color="auto"/>
            </w:tcBorders>
            <w:shd w:val="clear" w:color="auto" w:fill="auto"/>
          </w:tcPr>
          <w:p w14:paraId="64BA2F91" w14:textId="77777777" w:rsidR="00BE7765" w:rsidRPr="005B58CE" w:rsidRDefault="00BE7765" w:rsidP="00BE7765">
            <w:pPr>
              <w:jc w:val="center"/>
            </w:pPr>
            <w:r w:rsidRPr="005B58CE">
              <w:t>530,2160</w:t>
            </w:r>
          </w:p>
        </w:tc>
      </w:tr>
      <w:tr w:rsidR="00BE7765" w:rsidRPr="005B58CE" w14:paraId="2D311E40" w14:textId="77777777" w:rsidTr="00BE7765">
        <w:trPr>
          <w:trHeight w:val="375"/>
          <w:jc w:val="center"/>
        </w:trPr>
        <w:tc>
          <w:tcPr>
            <w:tcW w:w="1068" w:type="dxa"/>
            <w:shd w:val="clear" w:color="auto" w:fill="auto"/>
            <w:vAlign w:val="center"/>
            <w:hideMark/>
          </w:tcPr>
          <w:p w14:paraId="3784025B" w14:textId="77777777" w:rsidR="00BE7765" w:rsidRPr="005B58CE" w:rsidRDefault="00BE7765" w:rsidP="00BE7765">
            <w:pPr>
              <w:jc w:val="center"/>
            </w:pPr>
            <w:r w:rsidRPr="005B58CE">
              <w:t>2.1</w:t>
            </w:r>
          </w:p>
        </w:tc>
        <w:tc>
          <w:tcPr>
            <w:tcW w:w="6466" w:type="dxa"/>
            <w:shd w:val="clear" w:color="auto" w:fill="auto"/>
            <w:vAlign w:val="center"/>
            <w:hideMark/>
          </w:tcPr>
          <w:p w14:paraId="5E5B248A" w14:textId="77777777" w:rsidR="00BE7765" w:rsidRPr="005B58CE" w:rsidRDefault="00BE7765" w:rsidP="00BE7765">
            <w:pPr>
              <w:jc w:val="both"/>
              <w:rPr>
                <w:iCs/>
              </w:rPr>
            </w:pPr>
            <w:r w:rsidRPr="005B58CE">
              <w:rPr>
                <w:iCs/>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6995A6E9" w14:textId="77777777" w:rsidR="00BE7765" w:rsidRPr="005B58CE" w:rsidRDefault="00BE7765" w:rsidP="00BE7765">
            <w:pPr>
              <w:jc w:val="center"/>
            </w:pPr>
            <w:r w:rsidRPr="005B58CE">
              <w:t>281,0145</w:t>
            </w:r>
          </w:p>
        </w:tc>
      </w:tr>
      <w:tr w:rsidR="00BE7765" w:rsidRPr="005B58CE" w14:paraId="01F85EDE" w14:textId="77777777" w:rsidTr="00BE7765">
        <w:trPr>
          <w:trHeight w:val="375"/>
          <w:jc w:val="center"/>
        </w:trPr>
        <w:tc>
          <w:tcPr>
            <w:tcW w:w="1068" w:type="dxa"/>
            <w:shd w:val="clear" w:color="auto" w:fill="auto"/>
            <w:vAlign w:val="center"/>
            <w:hideMark/>
          </w:tcPr>
          <w:p w14:paraId="50623C6A" w14:textId="77777777" w:rsidR="00BE7765" w:rsidRPr="005B58CE" w:rsidRDefault="00BE7765" w:rsidP="00BE7765">
            <w:pPr>
              <w:jc w:val="center"/>
            </w:pPr>
            <w:r w:rsidRPr="005B58CE">
              <w:t>2.2</w:t>
            </w:r>
          </w:p>
        </w:tc>
        <w:tc>
          <w:tcPr>
            <w:tcW w:w="6466" w:type="dxa"/>
            <w:shd w:val="clear" w:color="auto" w:fill="auto"/>
            <w:vAlign w:val="center"/>
            <w:hideMark/>
          </w:tcPr>
          <w:p w14:paraId="63B48D11" w14:textId="77777777" w:rsidR="00BE7765" w:rsidRPr="005B58CE" w:rsidRDefault="00BE7765" w:rsidP="00BE7765">
            <w:pPr>
              <w:jc w:val="both"/>
              <w:rPr>
                <w:iCs/>
              </w:rPr>
            </w:pPr>
            <w:r w:rsidRPr="005B58CE">
              <w:rPr>
                <w:iCs/>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2094A7DC" w14:textId="77777777" w:rsidR="00BE7765" w:rsidRPr="005B58CE" w:rsidRDefault="00BE7765" w:rsidP="00BE7765">
            <w:pPr>
              <w:jc w:val="center"/>
            </w:pPr>
            <w:r w:rsidRPr="005B58CE">
              <w:t>249,2015</w:t>
            </w:r>
          </w:p>
        </w:tc>
      </w:tr>
      <w:tr w:rsidR="00BE7765" w:rsidRPr="005B58CE" w14:paraId="27076AF7" w14:textId="77777777" w:rsidTr="00BE7765">
        <w:trPr>
          <w:trHeight w:val="360"/>
          <w:jc w:val="center"/>
        </w:trPr>
        <w:tc>
          <w:tcPr>
            <w:tcW w:w="1068" w:type="dxa"/>
            <w:shd w:val="clear" w:color="auto" w:fill="auto"/>
            <w:vAlign w:val="center"/>
            <w:hideMark/>
          </w:tcPr>
          <w:p w14:paraId="305C2A1D" w14:textId="77777777" w:rsidR="00BE7765" w:rsidRPr="005B58CE" w:rsidRDefault="00BE7765" w:rsidP="00BE7765">
            <w:pPr>
              <w:jc w:val="center"/>
            </w:pPr>
            <w:r w:rsidRPr="005B58CE">
              <w:t>3</w:t>
            </w:r>
          </w:p>
        </w:tc>
        <w:tc>
          <w:tcPr>
            <w:tcW w:w="6466" w:type="dxa"/>
            <w:shd w:val="clear" w:color="auto" w:fill="auto"/>
            <w:vAlign w:val="center"/>
            <w:hideMark/>
          </w:tcPr>
          <w:p w14:paraId="5AC86E9B" w14:textId="77777777" w:rsidR="00BE7765" w:rsidRPr="005B58CE" w:rsidRDefault="00BE7765" w:rsidP="00BE7765">
            <w:pPr>
              <w:jc w:val="both"/>
            </w:pPr>
            <w:r w:rsidRPr="005B58CE">
              <w:t>Тариф (среднегодовой), руб./Гкал</w:t>
            </w:r>
          </w:p>
        </w:tc>
        <w:tc>
          <w:tcPr>
            <w:tcW w:w="2390" w:type="dxa"/>
            <w:tcBorders>
              <w:top w:val="nil"/>
              <w:left w:val="single" w:sz="4" w:space="0" w:color="auto"/>
              <w:bottom w:val="single" w:sz="4" w:space="0" w:color="auto"/>
              <w:right w:val="single" w:sz="4" w:space="0" w:color="auto"/>
            </w:tcBorders>
            <w:shd w:val="clear" w:color="auto" w:fill="auto"/>
          </w:tcPr>
          <w:p w14:paraId="56481982" w14:textId="77777777" w:rsidR="00BE7765" w:rsidRPr="005B58CE" w:rsidRDefault="00BE7765" w:rsidP="00BE7765">
            <w:pPr>
              <w:jc w:val="center"/>
            </w:pPr>
            <w:r w:rsidRPr="005B58CE">
              <w:t>2223,88</w:t>
            </w:r>
          </w:p>
        </w:tc>
      </w:tr>
      <w:tr w:rsidR="00BE7765" w:rsidRPr="005B58CE" w14:paraId="2B38D602" w14:textId="77777777" w:rsidTr="00BE7765">
        <w:trPr>
          <w:trHeight w:val="375"/>
          <w:jc w:val="center"/>
        </w:trPr>
        <w:tc>
          <w:tcPr>
            <w:tcW w:w="1068" w:type="dxa"/>
            <w:shd w:val="clear" w:color="auto" w:fill="auto"/>
            <w:vAlign w:val="center"/>
            <w:hideMark/>
          </w:tcPr>
          <w:p w14:paraId="629F5E4B" w14:textId="77777777" w:rsidR="00BE7765" w:rsidRPr="005B58CE" w:rsidRDefault="00BE7765" w:rsidP="00BE7765">
            <w:r w:rsidRPr="005B58CE">
              <w:t>3.1</w:t>
            </w:r>
          </w:p>
        </w:tc>
        <w:tc>
          <w:tcPr>
            <w:tcW w:w="6466" w:type="dxa"/>
            <w:shd w:val="clear" w:color="auto" w:fill="auto"/>
            <w:vAlign w:val="center"/>
            <w:hideMark/>
          </w:tcPr>
          <w:p w14:paraId="16F157EA" w14:textId="77777777" w:rsidR="00BE7765" w:rsidRPr="005B58CE" w:rsidRDefault="00BE7765" w:rsidP="00BE7765">
            <w:pPr>
              <w:jc w:val="both"/>
              <w:rPr>
                <w:iCs/>
              </w:rPr>
            </w:pPr>
            <w:r w:rsidRPr="005B58CE">
              <w:rPr>
                <w:iCs/>
              </w:rPr>
              <w:t>с 1 января</w:t>
            </w:r>
          </w:p>
        </w:tc>
        <w:tc>
          <w:tcPr>
            <w:tcW w:w="2390" w:type="dxa"/>
            <w:tcBorders>
              <w:top w:val="nil"/>
              <w:left w:val="single" w:sz="4" w:space="0" w:color="auto"/>
              <w:bottom w:val="single" w:sz="4" w:space="0" w:color="auto"/>
              <w:right w:val="single" w:sz="4" w:space="0" w:color="auto"/>
            </w:tcBorders>
            <w:shd w:val="clear" w:color="auto" w:fill="auto"/>
          </w:tcPr>
          <w:p w14:paraId="43C6585E" w14:textId="77777777" w:rsidR="00BE7765" w:rsidRPr="005B58CE" w:rsidRDefault="00BE7765" w:rsidP="00BE7765">
            <w:pPr>
              <w:jc w:val="center"/>
            </w:pPr>
            <w:r w:rsidRPr="005B58CE">
              <w:t>2 182,22*</w:t>
            </w:r>
          </w:p>
        </w:tc>
      </w:tr>
      <w:tr w:rsidR="00BE7765" w:rsidRPr="005B58CE" w14:paraId="4E7696B0" w14:textId="77777777" w:rsidTr="00BE7765">
        <w:trPr>
          <w:trHeight w:val="375"/>
          <w:jc w:val="center"/>
        </w:trPr>
        <w:tc>
          <w:tcPr>
            <w:tcW w:w="1068" w:type="dxa"/>
            <w:shd w:val="clear" w:color="auto" w:fill="auto"/>
            <w:vAlign w:val="center"/>
            <w:hideMark/>
          </w:tcPr>
          <w:p w14:paraId="3E76C59F" w14:textId="77777777" w:rsidR="00BE7765" w:rsidRPr="005B58CE" w:rsidRDefault="00BE7765" w:rsidP="00BE7765">
            <w:pPr>
              <w:jc w:val="center"/>
            </w:pPr>
            <w:r w:rsidRPr="005B58CE">
              <w:t>3.2</w:t>
            </w:r>
          </w:p>
        </w:tc>
        <w:tc>
          <w:tcPr>
            <w:tcW w:w="6466" w:type="dxa"/>
            <w:shd w:val="clear" w:color="auto" w:fill="auto"/>
            <w:vAlign w:val="center"/>
            <w:hideMark/>
          </w:tcPr>
          <w:p w14:paraId="6D8835C2" w14:textId="77777777" w:rsidR="00BE7765" w:rsidRPr="005B58CE" w:rsidRDefault="00BE7765" w:rsidP="00BE7765">
            <w:pPr>
              <w:jc w:val="both"/>
              <w:rPr>
                <w:iCs/>
              </w:rPr>
            </w:pPr>
            <w:r w:rsidRPr="005B58CE">
              <w:rPr>
                <w:iCs/>
              </w:rPr>
              <w:t>с 1 июля</w:t>
            </w:r>
          </w:p>
        </w:tc>
        <w:tc>
          <w:tcPr>
            <w:tcW w:w="2390" w:type="dxa"/>
            <w:tcBorders>
              <w:top w:val="nil"/>
              <w:left w:val="single" w:sz="4" w:space="0" w:color="auto"/>
              <w:bottom w:val="single" w:sz="4" w:space="0" w:color="auto"/>
              <w:right w:val="single" w:sz="4" w:space="0" w:color="auto"/>
            </w:tcBorders>
            <w:shd w:val="clear" w:color="auto" w:fill="auto"/>
          </w:tcPr>
          <w:p w14:paraId="1D833AE1" w14:textId="77777777" w:rsidR="00BE7765" w:rsidRPr="005B58CE" w:rsidRDefault="00BE7765" w:rsidP="00BE7765">
            <w:pPr>
              <w:jc w:val="center"/>
            </w:pPr>
            <w:r w:rsidRPr="005B58CE">
              <w:t>2 265,50*</w:t>
            </w:r>
          </w:p>
        </w:tc>
      </w:tr>
      <w:tr w:rsidR="00BE7765" w:rsidRPr="005B58CE" w14:paraId="136FB310" w14:textId="77777777" w:rsidTr="00BE7765">
        <w:trPr>
          <w:trHeight w:val="375"/>
          <w:jc w:val="center"/>
        </w:trPr>
        <w:tc>
          <w:tcPr>
            <w:tcW w:w="1068" w:type="dxa"/>
            <w:shd w:val="clear" w:color="auto" w:fill="auto"/>
            <w:vAlign w:val="center"/>
            <w:hideMark/>
          </w:tcPr>
          <w:p w14:paraId="367FCCAF" w14:textId="77777777" w:rsidR="00BE7765" w:rsidRPr="005B58CE" w:rsidRDefault="00BE7765" w:rsidP="00BE7765">
            <w:pPr>
              <w:jc w:val="center"/>
            </w:pPr>
            <w:r w:rsidRPr="005B58CE">
              <w:t>4</w:t>
            </w:r>
          </w:p>
        </w:tc>
        <w:tc>
          <w:tcPr>
            <w:tcW w:w="6466" w:type="dxa"/>
            <w:shd w:val="clear" w:color="auto" w:fill="auto"/>
            <w:vAlign w:val="center"/>
            <w:hideMark/>
          </w:tcPr>
          <w:p w14:paraId="5FDC1AE2" w14:textId="77777777" w:rsidR="00BE7765" w:rsidRPr="005B58CE" w:rsidRDefault="00BE7765" w:rsidP="00BE7765">
            <w:pPr>
              <w:jc w:val="both"/>
              <w:rPr>
                <w:iCs/>
              </w:rPr>
            </w:pPr>
            <w:r w:rsidRPr="005B58CE">
              <w:rPr>
                <w:iCs/>
              </w:rPr>
              <w:t>Рост с 1 июля</w:t>
            </w:r>
          </w:p>
        </w:tc>
        <w:tc>
          <w:tcPr>
            <w:tcW w:w="2390" w:type="dxa"/>
            <w:tcBorders>
              <w:top w:val="nil"/>
              <w:left w:val="single" w:sz="4" w:space="0" w:color="auto"/>
              <w:bottom w:val="single" w:sz="4" w:space="0" w:color="auto"/>
              <w:right w:val="single" w:sz="4" w:space="0" w:color="auto"/>
            </w:tcBorders>
            <w:shd w:val="clear" w:color="auto" w:fill="auto"/>
          </w:tcPr>
          <w:p w14:paraId="1A002A9E" w14:textId="77777777" w:rsidR="00BE7765" w:rsidRPr="005B58CE" w:rsidRDefault="00BE7765" w:rsidP="00BE7765">
            <w:pPr>
              <w:jc w:val="center"/>
            </w:pPr>
            <w:r w:rsidRPr="005B58CE">
              <w:t>3,82%</w:t>
            </w:r>
          </w:p>
        </w:tc>
      </w:tr>
    </w:tbl>
    <w:p w14:paraId="3F35211D" w14:textId="77777777" w:rsidR="00BE7765" w:rsidRPr="005B58CE" w:rsidRDefault="00BE7765" w:rsidP="00BE7765">
      <w:pPr>
        <w:tabs>
          <w:tab w:val="left" w:pos="1890"/>
        </w:tabs>
        <w:spacing w:line="360" w:lineRule="auto"/>
        <w:jc w:val="both"/>
        <w:rPr>
          <w:sz w:val="28"/>
          <w:szCs w:val="28"/>
        </w:rPr>
      </w:pPr>
      <w:r w:rsidRPr="005B58CE">
        <w:rPr>
          <w:sz w:val="28"/>
          <w:szCs w:val="28"/>
        </w:rPr>
        <w:t>*- Расчетные одноставочные тарифы на тепловую энергию в перерасчете с двухставочных.</w:t>
      </w:r>
    </w:p>
    <w:p w14:paraId="74442721" w14:textId="77777777" w:rsidR="00BE7765" w:rsidRPr="005B58CE" w:rsidRDefault="00BE7765" w:rsidP="00BE7765">
      <w:pPr>
        <w:tabs>
          <w:tab w:val="left" w:pos="993"/>
        </w:tabs>
        <w:jc w:val="both"/>
        <w:rPr>
          <w:sz w:val="28"/>
          <w:szCs w:val="28"/>
        </w:rPr>
      </w:pPr>
      <w:r w:rsidRPr="005B58CE">
        <w:rPr>
          <w:sz w:val="28"/>
          <w:szCs w:val="28"/>
        </w:rPr>
        <w:tab/>
        <w:t xml:space="preserve">В таблице </w:t>
      </w:r>
      <w:r>
        <w:rPr>
          <w:sz w:val="28"/>
          <w:szCs w:val="28"/>
        </w:rPr>
        <w:t>17</w:t>
      </w:r>
      <w:r w:rsidRPr="005B58CE">
        <w:rPr>
          <w:sz w:val="28"/>
          <w:szCs w:val="28"/>
        </w:rPr>
        <w:t xml:space="preserve"> строка 3.1 расчетный одноставочный тариф 2022 года</w:t>
      </w:r>
      <w:r>
        <w:rPr>
          <w:sz w:val="28"/>
          <w:szCs w:val="28"/>
        </w:rPr>
        <w:t xml:space="preserve">          </w:t>
      </w:r>
      <w:proofErr w:type="gramStart"/>
      <w:r>
        <w:rPr>
          <w:sz w:val="28"/>
          <w:szCs w:val="28"/>
        </w:rPr>
        <w:t xml:space="preserve">   (</w:t>
      </w:r>
      <w:proofErr w:type="gramEnd"/>
      <w:r w:rsidRPr="009429A0">
        <w:rPr>
          <w:sz w:val="28"/>
          <w:szCs w:val="28"/>
        </w:rPr>
        <w:t>2182,22</w:t>
      </w:r>
      <w:r w:rsidRPr="005B58CE">
        <w:rPr>
          <w:sz w:val="28"/>
          <w:szCs w:val="28"/>
        </w:rPr>
        <w:t xml:space="preserve"> </w:t>
      </w:r>
      <w:r>
        <w:rPr>
          <w:sz w:val="28"/>
          <w:szCs w:val="28"/>
        </w:rPr>
        <w:t xml:space="preserve">руб./ Гкал) </w:t>
      </w:r>
      <w:r w:rsidRPr="005B58CE">
        <w:rPr>
          <w:sz w:val="28"/>
          <w:szCs w:val="28"/>
        </w:rPr>
        <w:t>соответствует двухставочному:</w:t>
      </w:r>
    </w:p>
    <w:p w14:paraId="759E15C5" w14:textId="77777777" w:rsidR="00BE7765" w:rsidRPr="005B58CE" w:rsidRDefault="00BE7765" w:rsidP="00BE7765">
      <w:pPr>
        <w:tabs>
          <w:tab w:val="left" w:pos="993"/>
        </w:tabs>
        <w:jc w:val="both"/>
        <w:rPr>
          <w:sz w:val="28"/>
          <w:szCs w:val="28"/>
          <w:shd w:val="clear" w:color="auto" w:fill="FFFFFF"/>
        </w:rPr>
      </w:pPr>
      <w:r w:rsidRPr="005B58CE">
        <w:rPr>
          <w:sz w:val="28"/>
          <w:szCs w:val="28"/>
          <w:shd w:val="clear" w:color="auto" w:fill="FFFFFF"/>
        </w:rPr>
        <w:t>плата за мощность 614,58450 тыс.руб./Гкал/ч в мес.</w:t>
      </w:r>
    </w:p>
    <w:p w14:paraId="4CB61F47" w14:textId="77777777" w:rsidR="00BE7765" w:rsidRPr="00404148" w:rsidRDefault="00BE7765" w:rsidP="00BE7765">
      <w:pPr>
        <w:tabs>
          <w:tab w:val="left" w:pos="993"/>
        </w:tabs>
        <w:jc w:val="both"/>
        <w:rPr>
          <w:sz w:val="28"/>
          <w:szCs w:val="28"/>
          <w:shd w:val="clear" w:color="auto" w:fill="FFFFFF"/>
        </w:rPr>
      </w:pPr>
      <w:r w:rsidRPr="00404148">
        <w:rPr>
          <w:sz w:val="28"/>
          <w:szCs w:val="28"/>
          <w:shd w:val="clear" w:color="auto" w:fill="FFFFFF"/>
        </w:rPr>
        <w:t>плата за энергию:</w:t>
      </w:r>
    </w:p>
    <w:p w14:paraId="01DAB240" w14:textId="77777777" w:rsidR="00BE7765" w:rsidRPr="00404148" w:rsidRDefault="00BE7765" w:rsidP="00BE7765">
      <w:pPr>
        <w:tabs>
          <w:tab w:val="left" w:pos="993"/>
        </w:tabs>
        <w:jc w:val="both"/>
        <w:rPr>
          <w:sz w:val="28"/>
          <w:szCs w:val="28"/>
          <w:shd w:val="clear" w:color="auto" w:fill="FFFFFF"/>
        </w:rPr>
      </w:pPr>
      <w:r w:rsidRPr="00404148">
        <w:rPr>
          <w:sz w:val="28"/>
          <w:szCs w:val="28"/>
          <w:shd w:val="clear" w:color="auto" w:fill="FFFFFF"/>
        </w:rPr>
        <w:t>в паре 552,69 руб./Гкал. (-1,87 %).</w:t>
      </w:r>
    </w:p>
    <w:p w14:paraId="3DF4F15B" w14:textId="77777777" w:rsidR="00BE7765" w:rsidRPr="00404148" w:rsidRDefault="00BE7765" w:rsidP="00BE7765">
      <w:pPr>
        <w:tabs>
          <w:tab w:val="left" w:pos="993"/>
        </w:tabs>
        <w:jc w:val="both"/>
        <w:rPr>
          <w:sz w:val="28"/>
          <w:szCs w:val="28"/>
        </w:rPr>
      </w:pPr>
      <w:r w:rsidRPr="00404148">
        <w:rPr>
          <w:sz w:val="28"/>
          <w:szCs w:val="28"/>
          <w:shd w:val="clear" w:color="auto" w:fill="FFFFFF"/>
        </w:rPr>
        <w:t>в воде 552,69 руб./Гкал. (- 4,90%).</w:t>
      </w:r>
    </w:p>
    <w:p w14:paraId="78DBFB10" w14:textId="77777777" w:rsidR="00BE7765" w:rsidRPr="00404148" w:rsidRDefault="00BE7765" w:rsidP="00BE7765">
      <w:pPr>
        <w:ind w:firstLine="709"/>
        <w:jc w:val="both"/>
        <w:rPr>
          <w:sz w:val="28"/>
          <w:szCs w:val="28"/>
        </w:rPr>
      </w:pPr>
      <w:r w:rsidRPr="00404148">
        <w:rPr>
          <w:sz w:val="28"/>
          <w:szCs w:val="28"/>
        </w:rPr>
        <w:t>В таблице 1</w:t>
      </w:r>
      <w:r>
        <w:rPr>
          <w:sz w:val="28"/>
          <w:szCs w:val="28"/>
        </w:rPr>
        <w:t>7</w:t>
      </w:r>
      <w:r w:rsidRPr="00404148">
        <w:rPr>
          <w:sz w:val="28"/>
          <w:szCs w:val="28"/>
        </w:rPr>
        <w:t xml:space="preserve"> строка 3.2 расчетный одноставочный тариф </w:t>
      </w:r>
      <w:r>
        <w:rPr>
          <w:sz w:val="28"/>
          <w:szCs w:val="28"/>
        </w:rPr>
        <w:t xml:space="preserve">                                  </w:t>
      </w:r>
      <w:proofErr w:type="gramStart"/>
      <w:r>
        <w:rPr>
          <w:sz w:val="28"/>
          <w:szCs w:val="28"/>
        </w:rPr>
        <w:t xml:space="preserve">   </w:t>
      </w:r>
      <w:r w:rsidRPr="009429A0">
        <w:rPr>
          <w:sz w:val="28"/>
          <w:szCs w:val="28"/>
        </w:rPr>
        <w:t>(</w:t>
      </w:r>
      <w:proofErr w:type="gramEnd"/>
      <w:r w:rsidRPr="009429A0">
        <w:rPr>
          <w:sz w:val="28"/>
          <w:szCs w:val="28"/>
        </w:rPr>
        <w:t>2 265,50</w:t>
      </w:r>
      <w:r>
        <w:rPr>
          <w:sz w:val="28"/>
          <w:szCs w:val="28"/>
        </w:rPr>
        <w:t xml:space="preserve"> </w:t>
      </w:r>
      <w:r w:rsidRPr="009429A0">
        <w:rPr>
          <w:sz w:val="28"/>
          <w:szCs w:val="28"/>
        </w:rPr>
        <w:t xml:space="preserve">руб./ Гкал) </w:t>
      </w:r>
      <w:r w:rsidRPr="00404148">
        <w:rPr>
          <w:sz w:val="28"/>
          <w:szCs w:val="28"/>
        </w:rPr>
        <w:t>соответствует двухставочному:</w:t>
      </w:r>
    </w:p>
    <w:p w14:paraId="2A3B7ED6" w14:textId="77777777" w:rsidR="00BE7765" w:rsidRPr="00404148" w:rsidRDefault="00BE7765" w:rsidP="00BE7765">
      <w:pPr>
        <w:jc w:val="both"/>
        <w:rPr>
          <w:sz w:val="28"/>
          <w:szCs w:val="28"/>
          <w:shd w:val="clear" w:color="auto" w:fill="FFFFFF"/>
        </w:rPr>
      </w:pPr>
      <w:r w:rsidRPr="00404148">
        <w:rPr>
          <w:sz w:val="28"/>
          <w:szCs w:val="28"/>
          <w:shd w:val="clear" w:color="auto" w:fill="FFFFFF"/>
        </w:rPr>
        <w:t>плата за мощность 645,99450 тыс.руб./Гкал/ч в мес. (+5,11 %).</w:t>
      </w:r>
    </w:p>
    <w:p w14:paraId="477DB27B" w14:textId="77777777" w:rsidR="00BE7765" w:rsidRPr="00404148" w:rsidRDefault="00BE7765" w:rsidP="00BE7765">
      <w:pPr>
        <w:jc w:val="both"/>
        <w:rPr>
          <w:sz w:val="28"/>
          <w:szCs w:val="28"/>
          <w:shd w:val="clear" w:color="auto" w:fill="FFFFFF"/>
        </w:rPr>
      </w:pPr>
      <w:r w:rsidRPr="00404148">
        <w:rPr>
          <w:sz w:val="28"/>
          <w:szCs w:val="28"/>
          <w:shd w:val="clear" w:color="auto" w:fill="FFFFFF"/>
        </w:rPr>
        <w:t>плата за энергию:</w:t>
      </w:r>
    </w:p>
    <w:p w14:paraId="3C34F140" w14:textId="77777777" w:rsidR="00BE7765" w:rsidRPr="00404148" w:rsidRDefault="00BE7765" w:rsidP="00BE7765">
      <w:pPr>
        <w:jc w:val="both"/>
        <w:rPr>
          <w:sz w:val="28"/>
          <w:szCs w:val="28"/>
        </w:rPr>
      </w:pPr>
      <w:r w:rsidRPr="00404148">
        <w:rPr>
          <w:sz w:val="28"/>
          <w:szCs w:val="28"/>
        </w:rPr>
        <w:t xml:space="preserve">в паре 552,69 </w:t>
      </w:r>
      <w:r w:rsidRPr="00404148">
        <w:rPr>
          <w:sz w:val="28"/>
          <w:szCs w:val="28"/>
          <w:shd w:val="clear" w:color="auto" w:fill="FFFFFF"/>
        </w:rPr>
        <w:t>руб./Гкал. (0,00 %).</w:t>
      </w:r>
    </w:p>
    <w:p w14:paraId="5617F28D" w14:textId="77777777" w:rsidR="00BE7765" w:rsidRPr="00404148" w:rsidRDefault="00BE7765" w:rsidP="00BE7765">
      <w:pPr>
        <w:jc w:val="both"/>
        <w:rPr>
          <w:sz w:val="28"/>
          <w:szCs w:val="28"/>
          <w:shd w:val="clear" w:color="auto" w:fill="FFFFFF"/>
        </w:rPr>
      </w:pPr>
      <w:r w:rsidRPr="00404148">
        <w:rPr>
          <w:sz w:val="28"/>
          <w:szCs w:val="28"/>
        </w:rPr>
        <w:t xml:space="preserve">в воде </w:t>
      </w:r>
      <w:r w:rsidRPr="00404148">
        <w:rPr>
          <w:sz w:val="28"/>
          <w:szCs w:val="28"/>
          <w:shd w:val="clear" w:color="auto" w:fill="FFFFFF"/>
        </w:rPr>
        <w:t>552,69 руб./Гкал. (0,00 %).</w:t>
      </w:r>
    </w:p>
    <w:p w14:paraId="6FC0DDF1" w14:textId="77777777" w:rsidR="00BE7765" w:rsidRDefault="00BE7765" w:rsidP="00BE7765">
      <w:pPr>
        <w:ind w:firstLine="426"/>
        <w:jc w:val="both"/>
        <w:rPr>
          <w:sz w:val="28"/>
          <w:szCs w:val="28"/>
          <w:shd w:val="clear" w:color="auto" w:fill="FFFFFF"/>
        </w:rPr>
      </w:pPr>
    </w:p>
    <w:p w14:paraId="550F54C5" w14:textId="77777777" w:rsidR="00BE7765" w:rsidRPr="00B4763F" w:rsidRDefault="00BE7765" w:rsidP="00155BBD">
      <w:pPr>
        <w:pStyle w:val="20"/>
        <w:numPr>
          <w:ilvl w:val="0"/>
          <w:numId w:val="8"/>
        </w:numPr>
        <w:spacing w:line="240" w:lineRule="auto"/>
        <w:rPr>
          <w:b w:val="0"/>
          <w:szCs w:val="28"/>
        </w:rPr>
      </w:pPr>
      <w:bookmarkStart w:id="135" w:name="_Toc90625443"/>
      <w:r w:rsidRPr="00B4763F">
        <w:rPr>
          <w:szCs w:val="28"/>
        </w:rPr>
        <w:t>Расчет тарифов на горячую воду в закрытой системе теплоснабжения</w:t>
      </w:r>
      <w:bookmarkEnd w:id="135"/>
    </w:p>
    <w:p w14:paraId="4833EAE6" w14:textId="77777777" w:rsidR="00BE7765" w:rsidRPr="00B4763F" w:rsidRDefault="00BE7765" w:rsidP="00BE7765">
      <w:pPr>
        <w:tabs>
          <w:tab w:val="left" w:pos="0"/>
          <w:tab w:val="left" w:pos="709"/>
        </w:tabs>
        <w:ind w:right="-284"/>
        <w:jc w:val="both"/>
        <w:rPr>
          <w:sz w:val="28"/>
          <w:szCs w:val="28"/>
        </w:rPr>
      </w:pPr>
      <w:r w:rsidRPr="00B4763F">
        <w:rPr>
          <w:sz w:val="28"/>
          <w:szCs w:val="28"/>
        </w:rPr>
        <w:tab/>
        <w:t>Представленные предприятием материалы для корректировки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Постановлением Правительства РФ от 13.05.2013 № 406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утверждённых Приказом ФСТ России от 27.12.2013 № 1746-э.</w:t>
      </w:r>
    </w:p>
    <w:p w14:paraId="0AC75186" w14:textId="77777777" w:rsidR="00BE7765" w:rsidRPr="00B4763F" w:rsidRDefault="00BE7765" w:rsidP="00BE7765">
      <w:pPr>
        <w:tabs>
          <w:tab w:val="left" w:pos="0"/>
          <w:tab w:val="left" w:pos="709"/>
        </w:tabs>
        <w:ind w:right="-284" w:firstLine="709"/>
        <w:jc w:val="both"/>
        <w:rPr>
          <w:sz w:val="28"/>
          <w:szCs w:val="28"/>
        </w:rPr>
      </w:pPr>
      <w:r w:rsidRPr="00B4763F">
        <w:rPr>
          <w:sz w:val="28"/>
          <w:szCs w:val="28"/>
        </w:rPr>
        <w:t>ООО «</w:t>
      </w:r>
      <w:r>
        <w:rPr>
          <w:sz w:val="28"/>
          <w:szCs w:val="28"/>
        </w:rPr>
        <w:t>ЮКЭК</w:t>
      </w:r>
      <w:r w:rsidRPr="00B4763F">
        <w:rPr>
          <w:sz w:val="28"/>
          <w:szCs w:val="28"/>
        </w:rPr>
        <w:t>» отпу</w:t>
      </w:r>
      <w:r>
        <w:rPr>
          <w:sz w:val="28"/>
          <w:szCs w:val="28"/>
        </w:rPr>
        <w:t xml:space="preserve">скает горячую воду потребителям </w:t>
      </w:r>
      <w:r w:rsidRPr="00B4763F">
        <w:rPr>
          <w:sz w:val="28"/>
          <w:szCs w:val="28"/>
        </w:rPr>
        <w:t xml:space="preserve">г. </w:t>
      </w:r>
      <w:r>
        <w:rPr>
          <w:sz w:val="28"/>
          <w:szCs w:val="28"/>
        </w:rPr>
        <w:t>Таштагола</w:t>
      </w:r>
      <w:r w:rsidRPr="00B4763F">
        <w:rPr>
          <w:sz w:val="28"/>
          <w:szCs w:val="28"/>
        </w:rPr>
        <w:t xml:space="preserve">, используя закрытую схему теплоснабжения. Подпитка сети ГВС производится водой питьевого качества, которая приобретается у </w:t>
      </w:r>
      <w:r>
        <w:rPr>
          <w:sz w:val="28"/>
          <w:szCs w:val="28"/>
        </w:rPr>
        <w:t>ООО «Водоканал</w:t>
      </w:r>
      <w:r w:rsidRPr="00B4763F">
        <w:rPr>
          <w:sz w:val="28"/>
          <w:szCs w:val="28"/>
        </w:rPr>
        <w:t>».</w:t>
      </w:r>
    </w:p>
    <w:p w14:paraId="1B8F3E99" w14:textId="77777777" w:rsidR="00BE7765" w:rsidRPr="00B4763F" w:rsidRDefault="00BE7765" w:rsidP="00BE7765">
      <w:pPr>
        <w:ind w:firstLine="709"/>
        <w:jc w:val="both"/>
        <w:rPr>
          <w:sz w:val="28"/>
          <w:szCs w:val="28"/>
        </w:rPr>
      </w:pPr>
      <w:r w:rsidRPr="00B4763F">
        <w:rPr>
          <w:sz w:val="28"/>
          <w:szCs w:val="28"/>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w:t>
      </w:r>
      <w:r w:rsidRPr="00B4763F">
        <w:rPr>
          <w:b/>
          <w:sz w:val="28"/>
          <w:szCs w:val="28"/>
        </w:rPr>
        <w:t>холодная вода и тепловая энергия</w:t>
      </w:r>
      <w:r w:rsidRPr="00B4763F">
        <w:rPr>
          <w:sz w:val="28"/>
          <w:szCs w:val="28"/>
        </w:rPr>
        <w:t>.</w:t>
      </w:r>
    </w:p>
    <w:p w14:paraId="616140E8" w14:textId="77777777" w:rsidR="00BE7765" w:rsidRPr="00B953F9" w:rsidRDefault="00BE7765" w:rsidP="00BE7765">
      <w:pPr>
        <w:keepNext/>
        <w:ind w:left="360"/>
        <w:outlineLvl w:val="1"/>
        <w:rPr>
          <w:b/>
          <w:color w:val="FF0000"/>
          <w:sz w:val="28"/>
          <w:szCs w:val="28"/>
        </w:rPr>
      </w:pPr>
    </w:p>
    <w:p w14:paraId="6B03EF80" w14:textId="77777777" w:rsidR="00BE7765" w:rsidRPr="00B4763F" w:rsidRDefault="00BE7765" w:rsidP="00BE7765">
      <w:pPr>
        <w:pStyle w:val="3"/>
        <w:rPr>
          <w:sz w:val="28"/>
          <w:szCs w:val="28"/>
        </w:rPr>
      </w:pPr>
      <w:bookmarkStart w:id="136" w:name="_Toc90625444"/>
      <w:r>
        <w:rPr>
          <w:sz w:val="28"/>
          <w:szCs w:val="28"/>
        </w:rPr>
        <w:t>6</w:t>
      </w:r>
      <w:r w:rsidRPr="00B4763F">
        <w:rPr>
          <w:sz w:val="28"/>
          <w:szCs w:val="28"/>
        </w:rPr>
        <w:t>.1 Компонент на холодную воду</w:t>
      </w:r>
      <w:bookmarkEnd w:id="136"/>
    </w:p>
    <w:p w14:paraId="1107FEEF" w14:textId="77777777" w:rsidR="00BE7765" w:rsidRPr="00B4763F" w:rsidRDefault="00BE7765" w:rsidP="00BE7765">
      <w:pPr>
        <w:ind w:firstLine="851"/>
        <w:jc w:val="both"/>
        <w:rPr>
          <w:sz w:val="28"/>
          <w:szCs w:val="28"/>
        </w:rPr>
      </w:pPr>
      <w:r w:rsidRPr="00B4763F">
        <w:rPr>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7ACBCCFE" w14:textId="77777777" w:rsidR="00BE7765" w:rsidRPr="00B4763F" w:rsidRDefault="00BE7765" w:rsidP="00BE7765">
      <w:pPr>
        <w:autoSpaceDE w:val="0"/>
        <w:autoSpaceDN w:val="0"/>
        <w:adjustRightInd w:val="0"/>
        <w:jc w:val="center"/>
        <w:rPr>
          <w:sz w:val="28"/>
          <w:szCs w:val="28"/>
        </w:rPr>
      </w:pPr>
      <w:r w:rsidRPr="00B4763F">
        <w:rPr>
          <w:noProof/>
          <w:position w:val="-12"/>
          <w:sz w:val="28"/>
          <w:szCs w:val="28"/>
        </w:rPr>
        <w:drawing>
          <wp:inline distT="0" distB="0" distL="0" distR="0" wp14:anchorId="4A75AB02" wp14:editId="1F2E3F0D">
            <wp:extent cx="807720" cy="3505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7720" cy="350520"/>
                    </a:xfrm>
                    <a:prstGeom prst="rect">
                      <a:avLst/>
                    </a:prstGeom>
                    <a:noFill/>
                    <a:ln>
                      <a:noFill/>
                    </a:ln>
                  </pic:spPr>
                </pic:pic>
              </a:graphicData>
            </a:graphic>
          </wp:inline>
        </w:drawing>
      </w:r>
      <w:r w:rsidRPr="00B4763F">
        <w:rPr>
          <w:sz w:val="28"/>
          <w:szCs w:val="28"/>
        </w:rPr>
        <w:t xml:space="preserve">, </w:t>
      </w:r>
    </w:p>
    <w:p w14:paraId="778438FC" w14:textId="77777777" w:rsidR="00BE7765" w:rsidRPr="00B4763F" w:rsidRDefault="00BE7765" w:rsidP="00BE7765">
      <w:pPr>
        <w:ind w:firstLine="851"/>
        <w:jc w:val="both"/>
        <w:rPr>
          <w:sz w:val="28"/>
          <w:szCs w:val="28"/>
        </w:rPr>
      </w:pPr>
      <w:r w:rsidRPr="00B4763F">
        <w:rPr>
          <w:sz w:val="28"/>
          <w:szCs w:val="28"/>
        </w:rPr>
        <w:t>где:</w:t>
      </w:r>
    </w:p>
    <w:p w14:paraId="268B208C" w14:textId="77777777" w:rsidR="00BE7765" w:rsidRPr="00B4763F" w:rsidRDefault="00BE7765" w:rsidP="00BE7765">
      <w:pPr>
        <w:ind w:firstLine="851"/>
        <w:jc w:val="both"/>
        <w:rPr>
          <w:sz w:val="28"/>
          <w:szCs w:val="28"/>
        </w:rPr>
      </w:pPr>
      <w:r w:rsidRPr="00B4763F">
        <w:rPr>
          <w:noProof/>
          <w:sz w:val="28"/>
          <w:szCs w:val="28"/>
        </w:rPr>
        <w:drawing>
          <wp:inline distT="0" distB="0" distL="0" distR="0" wp14:anchorId="4C358899" wp14:editId="3CC63C3C">
            <wp:extent cx="350520" cy="3505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B4763F">
        <w:rPr>
          <w:sz w:val="28"/>
          <w:szCs w:val="28"/>
        </w:rPr>
        <w:t xml:space="preserve"> - компонент на холодную воду i-той регулируемой организации, руб./куб. м;</w:t>
      </w:r>
    </w:p>
    <w:p w14:paraId="426C5E38" w14:textId="77777777" w:rsidR="00BE7765" w:rsidRPr="00B4763F" w:rsidRDefault="00BE7765" w:rsidP="00BE7765">
      <w:pPr>
        <w:ind w:firstLine="851"/>
        <w:jc w:val="both"/>
        <w:rPr>
          <w:sz w:val="28"/>
          <w:szCs w:val="28"/>
        </w:rPr>
      </w:pPr>
      <w:r w:rsidRPr="00B4763F">
        <w:rPr>
          <w:noProof/>
          <w:sz w:val="28"/>
          <w:szCs w:val="28"/>
        </w:rPr>
        <w:drawing>
          <wp:inline distT="0" distB="0" distL="0" distR="0" wp14:anchorId="1C019DCB" wp14:editId="050F3FFA">
            <wp:extent cx="350520" cy="350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B4763F">
        <w:rPr>
          <w:sz w:val="28"/>
          <w:szCs w:val="28"/>
        </w:rPr>
        <w:t xml:space="preserve"> - тариф на питьевую воду (питьевое водоснабжение), рассчитанный в соответствии с </w:t>
      </w:r>
      <w:hyperlink r:id="rId48" w:history="1">
        <w:r w:rsidRPr="00B4763F">
          <w:rPr>
            <w:sz w:val="28"/>
            <w:szCs w:val="28"/>
          </w:rPr>
          <w:t>главами VIII</w:t>
        </w:r>
      </w:hyperlink>
      <w:r w:rsidRPr="00B4763F">
        <w:rPr>
          <w:sz w:val="28"/>
          <w:szCs w:val="28"/>
        </w:rPr>
        <w:t xml:space="preserve">, </w:t>
      </w:r>
      <w:hyperlink r:id="rId49" w:history="1">
        <w:r w:rsidRPr="00B4763F">
          <w:rPr>
            <w:sz w:val="28"/>
            <w:szCs w:val="28"/>
          </w:rPr>
          <w:t>VIII.I</w:t>
        </w:r>
      </w:hyperlink>
      <w:r w:rsidRPr="00B4763F">
        <w:rPr>
          <w:sz w:val="28"/>
          <w:szCs w:val="28"/>
        </w:rPr>
        <w:t xml:space="preserve"> настоящих Методических указаний, руб./куб. м.</w:t>
      </w:r>
    </w:p>
    <w:p w14:paraId="52676F7F" w14:textId="77777777" w:rsidR="00BE7765" w:rsidRPr="00B4763F" w:rsidRDefault="00BE7765" w:rsidP="00BE7765">
      <w:pPr>
        <w:ind w:firstLine="851"/>
        <w:jc w:val="both"/>
        <w:rPr>
          <w:sz w:val="28"/>
          <w:szCs w:val="28"/>
        </w:rPr>
      </w:pPr>
      <w:r w:rsidRPr="00B4763F">
        <w:rPr>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50" w:history="1">
        <w:r w:rsidRPr="00B4763F">
          <w:rPr>
            <w:sz w:val="28"/>
            <w:szCs w:val="28"/>
          </w:rPr>
          <w:t>разделом IV</w:t>
        </w:r>
      </w:hyperlink>
      <w:r w:rsidRPr="00B4763F">
        <w:rPr>
          <w:sz w:val="28"/>
          <w:szCs w:val="28"/>
        </w:rPr>
        <w:t xml:space="preserve"> настоящих Методических указаний, но не выше тарифа гарантирующей организации на питьевую воду (питьевое водоснабжение).</w:t>
      </w:r>
    </w:p>
    <w:p w14:paraId="652D3D37" w14:textId="77777777" w:rsidR="00BE7765" w:rsidRPr="00B4763F" w:rsidRDefault="00BE7765" w:rsidP="00BE7765">
      <w:pPr>
        <w:ind w:firstLine="851"/>
        <w:jc w:val="both"/>
        <w:rPr>
          <w:sz w:val="28"/>
          <w:szCs w:val="28"/>
        </w:rPr>
      </w:pPr>
      <w:r w:rsidRPr="00B4763F">
        <w:rPr>
          <w:sz w:val="28"/>
          <w:szCs w:val="28"/>
        </w:rPr>
        <w:t>Водоснабжение осуществляет ООО «</w:t>
      </w:r>
      <w:r>
        <w:rPr>
          <w:sz w:val="28"/>
          <w:szCs w:val="28"/>
        </w:rPr>
        <w:t>Водоканал».</w:t>
      </w:r>
    </w:p>
    <w:p w14:paraId="13925E45" w14:textId="77777777" w:rsidR="00BE7765" w:rsidRPr="00404148" w:rsidRDefault="00BE7765" w:rsidP="00BE7765">
      <w:pPr>
        <w:ind w:firstLine="708"/>
        <w:jc w:val="both"/>
        <w:rPr>
          <w:sz w:val="28"/>
          <w:szCs w:val="28"/>
        </w:rPr>
      </w:pPr>
      <w:r w:rsidRPr="00404148">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1373722" w14:textId="77777777" w:rsidR="00BE7765" w:rsidRDefault="00BE7765" w:rsidP="00BE7765">
      <w:pPr>
        <w:ind w:firstLine="708"/>
        <w:jc w:val="both"/>
        <w:rPr>
          <w:sz w:val="28"/>
          <w:szCs w:val="28"/>
        </w:rPr>
      </w:pPr>
      <w:r w:rsidRPr="0095692E">
        <w:rPr>
          <w:sz w:val="28"/>
          <w:szCs w:val="28"/>
        </w:rPr>
        <w:t xml:space="preserve">В соответствии с пп.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w:t>
      </w:r>
      <w:r w:rsidRPr="00A24277">
        <w:rPr>
          <w:sz w:val="28"/>
          <w:szCs w:val="28"/>
        </w:rPr>
        <w:t xml:space="preserve">№ 696               от 14.12.2021 </w:t>
      </w:r>
      <w:r w:rsidRPr="0095692E">
        <w:rPr>
          <w:sz w:val="28"/>
          <w:szCs w:val="28"/>
        </w:rPr>
        <w:t>в размере с 01.01.2022 - 32,42</w:t>
      </w:r>
      <w:r>
        <w:rPr>
          <w:sz w:val="28"/>
          <w:szCs w:val="28"/>
        </w:rPr>
        <w:t xml:space="preserve"> </w:t>
      </w:r>
      <w:r w:rsidRPr="0095692E">
        <w:rPr>
          <w:sz w:val="28"/>
          <w:szCs w:val="28"/>
        </w:rPr>
        <w:t>руб./ м³, с 01.07.2022 – 34,85 руб./ м³.</w:t>
      </w:r>
      <w:r>
        <w:rPr>
          <w:sz w:val="28"/>
          <w:szCs w:val="28"/>
        </w:rPr>
        <w:t>, что соответствует тарифам на теплоноситель.</w:t>
      </w:r>
    </w:p>
    <w:p w14:paraId="6E4B0AC9" w14:textId="77777777" w:rsidR="00BE7765" w:rsidRPr="00287AF7" w:rsidRDefault="00BE7765" w:rsidP="00BE7765">
      <w:pPr>
        <w:ind w:firstLine="708"/>
        <w:jc w:val="both"/>
        <w:rPr>
          <w:sz w:val="28"/>
          <w:szCs w:val="28"/>
        </w:rPr>
      </w:pPr>
      <w:r w:rsidRPr="00056F6C">
        <w:rPr>
          <w:sz w:val="28"/>
          <w:szCs w:val="28"/>
        </w:rPr>
        <w:t xml:space="preserve">Всего расходы на воду покупную составили </w:t>
      </w:r>
      <w:r>
        <w:rPr>
          <w:sz w:val="28"/>
          <w:szCs w:val="28"/>
        </w:rPr>
        <w:t xml:space="preserve">392,14 </w:t>
      </w:r>
      <w:r w:rsidRPr="00056F6C">
        <w:rPr>
          <w:sz w:val="28"/>
          <w:szCs w:val="28"/>
        </w:rPr>
        <w:t>тыс. руб.</w:t>
      </w:r>
      <w:r>
        <w:rPr>
          <w:sz w:val="28"/>
          <w:szCs w:val="28"/>
        </w:rPr>
        <w:t>, при объеме воды 11684,09</w:t>
      </w:r>
      <w:r w:rsidRPr="00D575E2">
        <w:t xml:space="preserve"> </w:t>
      </w:r>
      <w:r w:rsidRPr="00D575E2">
        <w:rPr>
          <w:sz w:val="28"/>
          <w:szCs w:val="28"/>
        </w:rPr>
        <w:t>м³</w:t>
      </w:r>
      <w:r>
        <w:rPr>
          <w:sz w:val="28"/>
          <w:szCs w:val="28"/>
        </w:rPr>
        <w:t xml:space="preserve">. </w:t>
      </w:r>
      <w:r w:rsidRPr="00287AF7">
        <w:rPr>
          <w:sz w:val="28"/>
          <w:szCs w:val="28"/>
        </w:rPr>
        <w:t>Применены доли полезного отпуска тепло по полугодиям 0,5</w:t>
      </w:r>
      <w:r>
        <w:rPr>
          <w:sz w:val="28"/>
          <w:szCs w:val="28"/>
        </w:rPr>
        <w:t>3</w:t>
      </w:r>
      <w:r w:rsidRPr="00287AF7">
        <w:rPr>
          <w:sz w:val="28"/>
          <w:szCs w:val="28"/>
        </w:rPr>
        <w:t xml:space="preserve"> и 0,4</w:t>
      </w:r>
      <w:r>
        <w:rPr>
          <w:sz w:val="28"/>
          <w:szCs w:val="28"/>
        </w:rPr>
        <w:t>7</w:t>
      </w:r>
      <w:r w:rsidRPr="00287AF7">
        <w:rPr>
          <w:sz w:val="28"/>
          <w:szCs w:val="28"/>
        </w:rPr>
        <w:t>, соответственно.</w:t>
      </w:r>
    </w:p>
    <w:p w14:paraId="4FE9AF8A" w14:textId="77777777" w:rsidR="00BE7765" w:rsidRPr="00287AF7" w:rsidRDefault="00BE7765" w:rsidP="00BE7765">
      <w:pPr>
        <w:autoSpaceDE w:val="0"/>
        <w:autoSpaceDN w:val="0"/>
        <w:adjustRightInd w:val="0"/>
        <w:ind w:firstLine="851"/>
        <w:jc w:val="both"/>
        <w:rPr>
          <w:sz w:val="28"/>
          <w:szCs w:val="28"/>
        </w:rPr>
      </w:pPr>
    </w:p>
    <w:p w14:paraId="530017F9" w14:textId="77777777" w:rsidR="00BE7765" w:rsidRPr="00287AF7" w:rsidRDefault="00BE7765" w:rsidP="00BE7765">
      <w:pPr>
        <w:jc w:val="center"/>
        <w:rPr>
          <w:sz w:val="28"/>
          <w:szCs w:val="28"/>
        </w:rPr>
      </w:pPr>
    </w:p>
    <w:p w14:paraId="45A4994D" w14:textId="77777777" w:rsidR="00BE7765" w:rsidRPr="00287AF7" w:rsidRDefault="00BE7765" w:rsidP="00BE7765">
      <w:pPr>
        <w:keepNext/>
        <w:ind w:left="360"/>
        <w:jc w:val="center"/>
        <w:outlineLvl w:val="1"/>
        <w:rPr>
          <w:b/>
          <w:sz w:val="28"/>
          <w:szCs w:val="28"/>
        </w:rPr>
      </w:pPr>
      <w:bookmarkStart w:id="137" w:name="_Toc90625445"/>
      <w:r>
        <w:rPr>
          <w:b/>
          <w:sz w:val="28"/>
          <w:szCs w:val="28"/>
        </w:rPr>
        <w:t>6</w:t>
      </w:r>
      <w:r w:rsidRPr="00287AF7">
        <w:rPr>
          <w:b/>
          <w:sz w:val="28"/>
          <w:szCs w:val="28"/>
        </w:rPr>
        <w:t>.2. Компонент на тепловую энергию</w:t>
      </w:r>
      <w:bookmarkEnd w:id="137"/>
    </w:p>
    <w:p w14:paraId="569A03C0" w14:textId="77777777" w:rsidR="00BE7765" w:rsidRPr="00287AF7" w:rsidRDefault="00BE7765" w:rsidP="00BE7765">
      <w:pPr>
        <w:ind w:firstLine="851"/>
        <w:jc w:val="both"/>
        <w:rPr>
          <w:sz w:val="28"/>
          <w:szCs w:val="28"/>
        </w:rPr>
      </w:pPr>
      <w:r w:rsidRPr="00287AF7">
        <w:rPr>
          <w:sz w:val="28"/>
          <w:szCs w:val="28"/>
        </w:rPr>
        <w:t>Значение компонента на тепловую энергию при использовании одноставочного тарифа на тепловую энергию определяется по формулам:</w:t>
      </w:r>
    </w:p>
    <w:p w14:paraId="6D8EC25A" w14:textId="77777777" w:rsidR="00BE7765" w:rsidRPr="00287AF7" w:rsidRDefault="00BE7765" w:rsidP="00BE7765">
      <w:pPr>
        <w:autoSpaceDE w:val="0"/>
        <w:autoSpaceDN w:val="0"/>
        <w:adjustRightInd w:val="0"/>
        <w:jc w:val="center"/>
        <w:rPr>
          <w:sz w:val="28"/>
          <w:szCs w:val="28"/>
        </w:rPr>
      </w:pPr>
      <w:r w:rsidRPr="00287AF7">
        <w:rPr>
          <w:noProof/>
          <w:position w:val="-12"/>
          <w:sz w:val="28"/>
          <w:szCs w:val="28"/>
        </w:rPr>
        <w:drawing>
          <wp:inline distT="0" distB="0" distL="0" distR="0" wp14:anchorId="35161B62" wp14:editId="2C2555F8">
            <wp:extent cx="822960" cy="350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2960" cy="350520"/>
                    </a:xfrm>
                    <a:prstGeom prst="rect">
                      <a:avLst/>
                    </a:prstGeom>
                    <a:noFill/>
                    <a:ln>
                      <a:noFill/>
                    </a:ln>
                  </pic:spPr>
                </pic:pic>
              </a:graphicData>
            </a:graphic>
          </wp:inline>
        </w:drawing>
      </w:r>
      <w:r w:rsidRPr="00287AF7">
        <w:rPr>
          <w:sz w:val="28"/>
          <w:szCs w:val="28"/>
        </w:rPr>
        <w:t xml:space="preserve">, </w:t>
      </w:r>
    </w:p>
    <w:p w14:paraId="18C2DC3A" w14:textId="77777777" w:rsidR="00BE7765" w:rsidRPr="00287AF7" w:rsidRDefault="00BE7765" w:rsidP="00BE7765">
      <w:pPr>
        <w:ind w:firstLine="851"/>
        <w:jc w:val="both"/>
        <w:rPr>
          <w:sz w:val="28"/>
          <w:szCs w:val="28"/>
        </w:rPr>
      </w:pPr>
      <w:r w:rsidRPr="00287AF7">
        <w:rPr>
          <w:sz w:val="28"/>
          <w:szCs w:val="28"/>
        </w:rPr>
        <w:t xml:space="preserve">где: </w:t>
      </w:r>
      <w:r w:rsidRPr="00287AF7">
        <w:rPr>
          <w:noProof/>
          <w:sz w:val="28"/>
          <w:szCs w:val="28"/>
        </w:rPr>
        <w:drawing>
          <wp:inline distT="0" distB="0" distL="0" distR="0" wp14:anchorId="2F5FDCFE" wp14:editId="0BADC435">
            <wp:extent cx="350520" cy="350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287AF7">
        <w:rPr>
          <w:sz w:val="28"/>
          <w:szCs w:val="28"/>
        </w:rPr>
        <w:t xml:space="preserve"> - компонент на тепловую энергию, руб./Гкал;</w:t>
      </w:r>
    </w:p>
    <w:p w14:paraId="06875558" w14:textId="77777777" w:rsidR="00BE7765" w:rsidRPr="00287AF7" w:rsidRDefault="00BE7765" w:rsidP="00BE7765">
      <w:pPr>
        <w:ind w:firstLine="851"/>
        <w:jc w:val="both"/>
        <w:rPr>
          <w:sz w:val="28"/>
          <w:szCs w:val="28"/>
        </w:rPr>
      </w:pPr>
      <w:r w:rsidRPr="00287AF7">
        <w:rPr>
          <w:sz w:val="28"/>
          <w:szCs w:val="28"/>
        </w:rPr>
        <w:t xml:space="preserve">       </w:t>
      </w:r>
      <w:r w:rsidRPr="00287AF7">
        <w:rPr>
          <w:noProof/>
          <w:sz w:val="28"/>
          <w:szCs w:val="28"/>
        </w:rPr>
        <w:drawing>
          <wp:inline distT="0" distB="0" distL="0" distR="0" wp14:anchorId="244CE71E" wp14:editId="354B36C7">
            <wp:extent cx="327660" cy="3505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 cy="350520"/>
                    </a:xfrm>
                    <a:prstGeom prst="rect">
                      <a:avLst/>
                    </a:prstGeom>
                    <a:noFill/>
                    <a:ln>
                      <a:noFill/>
                    </a:ln>
                  </pic:spPr>
                </pic:pic>
              </a:graphicData>
            </a:graphic>
          </wp:inline>
        </w:drawing>
      </w:r>
      <w:r w:rsidRPr="00287AF7">
        <w:rPr>
          <w:sz w:val="28"/>
          <w:szCs w:val="28"/>
        </w:rPr>
        <w:t xml:space="preserve"> - тариф на тепловую энергию, руб./Гкал.</w:t>
      </w:r>
    </w:p>
    <w:p w14:paraId="10E1D442" w14:textId="77777777" w:rsidR="00BE7765" w:rsidRPr="00287AF7" w:rsidRDefault="00BE7765" w:rsidP="00BE7765">
      <w:pPr>
        <w:ind w:firstLine="851"/>
        <w:jc w:val="both"/>
        <w:rPr>
          <w:sz w:val="28"/>
          <w:szCs w:val="28"/>
        </w:rPr>
      </w:pPr>
      <w:r w:rsidRPr="00287AF7">
        <w:rPr>
          <w:sz w:val="28"/>
          <w:szCs w:val="28"/>
        </w:rPr>
        <w:t>При применении двухставочных тарифов на тепловую энергию значение компонента на тепловую энергию рассчитывается по формулам:</w:t>
      </w:r>
    </w:p>
    <w:p w14:paraId="42989FCC" w14:textId="77777777" w:rsidR="00BE7765" w:rsidRPr="00287AF7" w:rsidRDefault="00BE7765" w:rsidP="00BE7765">
      <w:pPr>
        <w:autoSpaceDE w:val="0"/>
        <w:autoSpaceDN w:val="0"/>
        <w:adjustRightInd w:val="0"/>
        <w:jc w:val="center"/>
        <w:rPr>
          <w:sz w:val="28"/>
          <w:szCs w:val="28"/>
        </w:rPr>
      </w:pPr>
      <w:r w:rsidRPr="00287AF7">
        <w:rPr>
          <w:noProof/>
          <w:position w:val="-12"/>
          <w:sz w:val="28"/>
          <w:szCs w:val="28"/>
        </w:rPr>
        <w:drawing>
          <wp:inline distT="0" distB="0" distL="0" distR="0" wp14:anchorId="218131B5" wp14:editId="745CB62E">
            <wp:extent cx="1226820" cy="350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6820" cy="350520"/>
                    </a:xfrm>
                    <a:prstGeom prst="rect">
                      <a:avLst/>
                    </a:prstGeom>
                    <a:noFill/>
                    <a:ln>
                      <a:noFill/>
                    </a:ln>
                  </pic:spPr>
                </pic:pic>
              </a:graphicData>
            </a:graphic>
          </wp:inline>
        </w:drawing>
      </w:r>
      <w:r w:rsidRPr="00287AF7">
        <w:rPr>
          <w:sz w:val="28"/>
          <w:szCs w:val="28"/>
        </w:rPr>
        <w:t xml:space="preserve">, </w:t>
      </w:r>
    </w:p>
    <w:p w14:paraId="74373B4F" w14:textId="77777777" w:rsidR="00BE7765" w:rsidRPr="00287AF7" w:rsidRDefault="00BE7765" w:rsidP="00BE7765">
      <w:pPr>
        <w:autoSpaceDE w:val="0"/>
        <w:autoSpaceDN w:val="0"/>
        <w:adjustRightInd w:val="0"/>
        <w:jc w:val="center"/>
        <w:rPr>
          <w:sz w:val="28"/>
          <w:szCs w:val="28"/>
        </w:rPr>
      </w:pPr>
      <w:r w:rsidRPr="00287AF7">
        <w:rPr>
          <w:noProof/>
          <w:position w:val="-12"/>
          <w:sz w:val="28"/>
          <w:szCs w:val="28"/>
        </w:rPr>
        <w:drawing>
          <wp:inline distT="0" distB="0" distL="0" distR="0" wp14:anchorId="23C60337" wp14:editId="7E761C3C">
            <wp:extent cx="1333500" cy="350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0" cy="350520"/>
                    </a:xfrm>
                    <a:prstGeom prst="rect">
                      <a:avLst/>
                    </a:prstGeom>
                    <a:noFill/>
                    <a:ln>
                      <a:noFill/>
                    </a:ln>
                  </pic:spPr>
                </pic:pic>
              </a:graphicData>
            </a:graphic>
          </wp:inline>
        </w:drawing>
      </w:r>
      <w:r w:rsidRPr="00287AF7">
        <w:rPr>
          <w:sz w:val="28"/>
          <w:szCs w:val="28"/>
        </w:rPr>
        <w:t xml:space="preserve">, </w:t>
      </w:r>
    </w:p>
    <w:p w14:paraId="05EB3C9D" w14:textId="77777777" w:rsidR="00BE7765" w:rsidRPr="00287AF7" w:rsidRDefault="00BE7765" w:rsidP="00BE7765">
      <w:pPr>
        <w:ind w:firstLine="851"/>
        <w:jc w:val="both"/>
        <w:rPr>
          <w:sz w:val="28"/>
          <w:szCs w:val="28"/>
        </w:rPr>
      </w:pPr>
      <w:r w:rsidRPr="00287AF7">
        <w:rPr>
          <w:sz w:val="28"/>
          <w:szCs w:val="28"/>
        </w:rPr>
        <w:t>где:</w:t>
      </w:r>
    </w:p>
    <w:p w14:paraId="2C8110B4" w14:textId="77777777" w:rsidR="00BE7765" w:rsidRPr="00287AF7" w:rsidRDefault="00BE7765" w:rsidP="00BE7765">
      <w:pPr>
        <w:ind w:firstLine="851"/>
        <w:jc w:val="both"/>
        <w:rPr>
          <w:sz w:val="28"/>
          <w:szCs w:val="28"/>
        </w:rPr>
      </w:pPr>
      <w:r w:rsidRPr="00287AF7">
        <w:rPr>
          <w:noProof/>
          <w:sz w:val="28"/>
          <w:szCs w:val="28"/>
        </w:rPr>
        <w:drawing>
          <wp:inline distT="0" distB="0" distL="0" distR="0" wp14:anchorId="14262009" wp14:editId="15A7C506">
            <wp:extent cx="556260" cy="3505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6260" cy="350520"/>
                    </a:xfrm>
                    <a:prstGeom prst="rect">
                      <a:avLst/>
                    </a:prstGeom>
                    <a:noFill/>
                    <a:ln>
                      <a:noFill/>
                    </a:ln>
                  </pic:spPr>
                </pic:pic>
              </a:graphicData>
            </a:graphic>
          </wp:inline>
        </w:drawing>
      </w:r>
      <w:r w:rsidRPr="00287AF7">
        <w:rPr>
          <w:sz w:val="28"/>
          <w:szCs w:val="28"/>
        </w:rPr>
        <w:t xml:space="preserve"> - компонент на тепловую энергию в части условно переменных расходов, руб./Гкал;</w:t>
      </w:r>
    </w:p>
    <w:p w14:paraId="6E6A8FAC" w14:textId="77777777" w:rsidR="00BE7765" w:rsidRPr="00287AF7" w:rsidRDefault="00BE7765" w:rsidP="00BE7765">
      <w:pPr>
        <w:ind w:firstLine="851"/>
        <w:jc w:val="both"/>
        <w:rPr>
          <w:sz w:val="28"/>
          <w:szCs w:val="28"/>
        </w:rPr>
      </w:pPr>
      <w:r w:rsidRPr="00287AF7">
        <w:rPr>
          <w:noProof/>
          <w:sz w:val="28"/>
          <w:szCs w:val="28"/>
        </w:rPr>
        <w:drawing>
          <wp:inline distT="0" distB="0" distL="0" distR="0" wp14:anchorId="603E4328" wp14:editId="4FA3366A">
            <wp:extent cx="533400" cy="3505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rsidRPr="00287AF7">
        <w:rPr>
          <w:sz w:val="28"/>
          <w:szCs w:val="28"/>
        </w:rPr>
        <w:t xml:space="preserve"> - ставка тарифа на тепловую энергию, руб./Гкал;</w:t>
      </w:r>
    </w:p>
    <w:p w14:paraId="0916A1DD" w14:textId="77777777" w:rsidR="00BE7765" w:rsidRPr="00287AF7" w:rsidRDefault="00BE7765" w:rsidP="00BE7765">
      <w:pPr>
        <w:ind w:firstLine="851"/>
        <w:jc w:val="both"/>
        <w:rPr>
          <w:sz w:val="28"/>
          <w:szCs w:val="28"/>
        </w:rPr>
      </w:pPr>
      <w:r w:rsidRPr="00287AF7">
        <w:rPr>
          <w:noProof/>
          <w:sz w:val="28"/>
          <w:szCs w:val="28"/>
        </w:rPr>
        <w:drawing>
          <wp:inline distT="0" distB="0" distL="0" distR="0" wp14:anchorId="436B5507" wp14:editId="07A9C331">
            <wp:extent cx="617220" cy="3505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7220" cy="350520"/>
                    </a:xfrm>
                    <a:prstGeom prst="rect">
                      <a:avLst/>
                    </a:prstGeom>
                    <a:noFill/>
                    <a:ln>
                      <a:noFill/>
                    </a:ln>
                  </pic:spPr>
                </pic:pic>
              </a:graphicData>
            </a:graphic>
          </wp:inline>
        </w:drawing>
      </w:r>
      <w:r w:rsidRPr="00287AF7">
        <w:rPr>
          <w:sz w:val="28"/>
          <w:szCs w:val="28"/>
        </w:rPr>
        <w:t xml:space="preserve"> - компонент на тепловую энергию в части условно постоянных расходов, тыс. руб./Гкал в час;</w:t>
      </w:r>
    </w:p>
    <w:p w14:paraId="444C4FCF" w14:textId="77777777" w:rsidR="00BE7765" w:rsidRPr="00287AF7" w:rsidRDefault="00BE7765" w:rsidP="00BE7765">
      <w:pPr>
        <w:ind w:firstLine="851"/>
        <w:jc w:val="both"/>
        <w:rPr>
          <w:sz w:val="28"/>
          <w:szCs w:val="28"/>
        </w:rPr>
      </w:pPr>
      <w:r w:rsidRPr="00287AF7">
        <w:rPr>
          <w:noProof/>
          <w:sz w:val="28"/>
          <w:szCs w:val="28"/>
        </w:rPr>
        <w:drawing>
          <wp:inline distT="0" distB="0" distL="0" distR="0" wp14:anchorId="16B1D385" wp14:editId="3F0C48F1">
            <wp:extent cx="594360" cy="3505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 cy="350520"/>
                    </a:xfrm>
                    <a:prstGeom prst="rect">
                      <a:avLst/>
                    </a:prstGeom>
                    <a:noFill/>
                    <a:ln>
                      <a:noFill/>
                    </a:ln>
                  </pic:spPr>
                </pic:pic>
              </a:graphicData>
            </a:graphic>
          </wp:inline>
        </w:drawing>
      </w:r>
      <w:r w:rsidRPr="00287AF7">
        <w:rPr>
          <w:sz w:val="28"/>
          <w:szCs w:val="28"/>
        </w:rPr>
        <w:t xml:space="preserve"> - ставка тарифа на содержание централизованной системы теплоснабжения (горячего водоснабжения), тыс. руб./Гкал в час.</w:t>
      </w:r>
    </w:p>
    <w:p w14:paraId="3E9E9EB4" w14:textId="77777777" w:rsidR="00BE7765" w:rsidRPr="00287AF7" w:rsidRDefault="00BE7765" w:rsidP="00BE7765">
      <w:pPr>
        <w:ind w:firstLine="851"/>
        <w:jc w:val="both"/>
        <w:rPr>
          <w:sz w:val="28"/>
          <w:szCs w:val="28"/>
        </w:rPr>
      </w:pPr>
      <w:r w:rsidRPr="00287AF7">
        <w:rPr>
          <w:sz w:val="28"/>
          <w:szCs w:val="28"/>
        </w:rPr>
        <w:t xml:space="preserve">В случае, если при установлении тарифов на тепловую энергию не были учтены расходы регулируемой организации, предусмотренные </w:t>
      </w:r>
      <w:hyperlink r:id="rId60" w:history="1">
        <w:r w:rsidRPr="00287AF7">
          <w:rPr>
            <w:sz w:val="28"/>
            <w:szCs w:val="28"/>
          </w:rPr>
          <w:t>пунктами «б</w:t>
        </w:r>
      </w:hyperlink>
      <w:r w:rsidRPr="00287AF7">
        <w:rPr>
          <w:sz w:val="28"/>
          <w:szCs w:val="28"/>
        </w:rPr>
        <w:t>», «в», «</w:t>
      </w:r>
      <w:hyperlink r:id="rId61" w:history="1">
        <w:r w:rsidRPr="00287AF7">
          <w:rPr>
            <w:sz w:val="28"/>
            <w:szCs w:val="28"/>
          </w:rPr>
          <w:t>г» пункта 92</w:t>
        </w:r>
      </w:hyperlink>
      <w:r w:rsidRPr="00287AF7">
        <w:rPr>
          <w:sz w:val="28"/>
          <w:szCs w:val="28"/>
        </w:rPr>
        <w:t xml:space="preserve"> Основ ценообразования, такие расходы учитываются при расчете компонента на тепловую энергию.</w:t>
      </w:r>
    </w:p>
    <w:p w14:paraId="663B2572" w14:textId="77777777" w:rsidR="00BE7765" w:rsidRPr="00287AF7" w:rsidRDefault="00BE7765" w:rsidP="00BE7765">
      <w:pPr>
        <w:ind w:firstLine="851"/>
        <w:jc w:val="both"/>
        <w:rPr>
          <w:sz w:val="28"/>
          <w:szCs w:val="28"/>
        </w:rPr>
      </w:pPr>
      <w:r w:rsidRPr="00287AF7">
        <w:rPr>
          <w:sz w:val="28"/>
          <w:szCs w:val="28"/>
        </w:rPr>
        <w:t xml:space="preserve">Компонент на тепловую энергию </w:t>
      </w:r>
      <w:r>
        <w:rPr>
          <w:sz w:val="28"/>
          <w:szCs w:val="28"/>
        </w:rPr>
        <w:t>равен средневзвешенному тарифу на тепловую энергию (таблица 17).</w:t>
      </w:r>
    </w:p>
    <w:p w14:paraId="06188040" w14:textId="77777777" w:rsidR="00BE7765" w:rsidRPr="00287AF7" w:rsidRDefault="00BE7765" w:rsidP="00BE7765">
      <w:pPr>
        <w:autoSpaceDE w:val="0"/>
        <w:autoSpaceDN w:val="0"/>
        <w:adjustRightInd w:val="0"/>
        <w:ind w:firstLine="851"/>
        <w:jc w:val="both"/>
        <w:rPr>
          <w:sz w:val="28"/>
          <w:szCs w:val="28"/>
        </w:rPr>
      </w:pPr>
      <w:r w:rsidRPr="00287AF7">
        <w:rPr>
          <w:sz w:val="28"/>
          <w:szCs w:val="28"/>
        </w:rPr>
        <w:t>Следовательно, тарифы на горячую воду в закрытой системе теплоснабжения равны:</w:t>
      </w:r>
    </w:p>
    <w:p w14:paraId="74FCD80F" w14:textId="77777777" w:rsidR="00BE7765" w:rsidRPr="00287AF7" w:rsidRDefault="00BE7765" w:rsidP="00BE7765">
      <w:pPr>
        <w:autoSpaceDE w:val="0"/>
        <w:autoSpaceDN w:val="0"/>
        <w:adjustRightInd w:val="0"/>
        <w:ind w:firstLine="851"/>
        <w:jc w:val="right"/>
        <w:rPr>
          <w:sz w:val="28"/>
          <w:szCs w:val="28"/>
        </w:rPr>
      </w:pPr>
      <w:r>
        <w:rPr>
          <w:sz w:val="28"/>
          <w:szCs w:val="28"/>
        </w:rPr>
        <w:t>Таблица 18</w:t>
      </w:r>
    </w:p>
    <w:tbl>
      <w:tblPr>
        <w:tblW w:w="97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36"/>
        <w:gridCol w:w="1946"/>
        <w:gridCol w:w="1808"/>
        <w:gridCol w:w="2224"/>
        <w:gridCol w:w="2087"/>
      </w:tblGrid>
      <w:tr w:rsidR="00BE7765" w:rsidRPr="00287AF7" w14:paraId="1C498FE8" w14:textId="77777777" w:rsidTr="00BE7765">
        <w:trPr>
          <w:trHeight w:val="314"/>
        </w:trPr>
        <w:tc>
          <w:tcPr>
            <w:tcW w:w="1636" w:type="dxa"/>
            <w:vMerge w:val="restart"/>
            <w:vAlign w:val="center"/>
          </w:tcPr>
          <w:p w14:paraId="22F9BC39" w14:textId="77777777" w:rsidR="00BE7765" w:rsidRPr="00287AF7" w:rsidRDefault="00BE7765" w:rsidP="00BE7765">
            <w:pPr>
              <w:ind w:left="-108"/>
              <w:jc w:val="center"/>
            </w:pPr>
            <w:r w:rsidRPr="00287AF7">
              <w:t>Период</w:t>
            </w:r>
          </w:p>
        </w:tc>
        <w:tc>
          <w:tcPr>
            <w:tcW w:w="1946" w:type="dxa"/>
            <w:vMerge w:val="restart"/>
            <w:shd w:val="clear" w:color="auto" w:fill="auto"/>
            <w:vAlign w:val="center"/>
          </w:tcPr>
          <w:p w14:paraId="61B6AB73" w14:textId="77777777" w:rsidR="00BE7765" w:rsidRPr="00287AF7" w:rsidRDefault="00BE7765" w:rsidP="00BE7765">
            <w:pPr>
              <w:ind w:left="-151" w:right="-227"/>
              <w:jc w:val="center"/>
            </w:pPr>
            <w:r w:rsidRPr="00287AF7">
              <w:t>Компонент на холодную воду,</w:t>
            </w:r>
          </w:p>
          <w:p w14:paraId="37DC4554" w14:textId="77777777" w:rsidR="00BE7765" w:rsidRPr="00287AF7" w:rsidRDefault="00BE7765" w:rsidP="00BE7765">
            <w:pPr>
              <w:ind w:left="-151" w:right="-227"/>
              <w:jc w:val="center"/>
            </w:pPr>
            <w:r w:rsidRPr="00287AF7">
              <w:t>руб./ м</w:t>
            </w:r>
            <w:r w:rsidRPr="00287AF7">
              <w:rPr>
                <w:vertAlign w:val="superscript"/>
              </w:rPr>
              <w:t>3</w:t>
            </w:r>
          </w:p>
          <w:p w14:paraId="185C663C" w14:textId="77777777" w:rsidR="00BE7765" w:rsidRPr="00287AF7" w:rsidRDefault="00BE7765" w:rsidP="00BE7765">
            <w:pPr>
              <w:tabs>
                <w:tab w:val="left" w:pos="3052"/>
              </w:tabs>
              <w:ind w:left="-151" w:right="-227"/>
              <w:jc w:val="center"/>
              <w:rPr>
                <w:b/>
              </w:rPr>
            </w:pPr>
            <w:r w:rsidRPr="00287AF7">
              <w:t xml:space="preserve">(без </w:t>
            </w:r>
            <w:r w:rsidRPr="00287AF7">
              <w:rPr>
                <w:sz w:val="20"/>
              </w:rPr>
              <w:t>НДС</w:t>
            </w:r>
            <w:r w:rsidRPr="00287AF7">
              <w:t>)</w:t>
            </w:r>
          </w:p>
        </w:tc>
        <w:tc>
          <w:tcPr>
            <w:tcW w:w="6119" w:type="dxa"/>
            <w:gridSpan w:val="3"/>
            <w:shd w:val="clear" w:color="auto" w:fill="auto"/>
            <w:vAlign w:val="center"/>
          </w:tcPr>
          <w:p w14:paraId="2BCAC08C" w14:textId="77777777" w:rsidR="00BE7765" w:rsidRPr="00287AF7" w:rsidRDefault="00BE7765" w:rsidP="00BE7765">
            <w:pPr>
              <w:tabs>
                <w:tab w:val="left" w:pos="3052"/>
              </w:tabs>
              <w:ind w:left="176"/>
              <w:jc w:val="center"/>
              <w:rPr>
                <w:b/>
              </w:rPr>
            </w:pPr>
            <w:r w:rsidRPr="00287AF7">
              <w:t>Компонент на тепловую энергию</w:t>
            </w:r>
          </w:p>
        </w:tc>
      </w:tr>
      <w:tr w:rsidR="00BE7765" w:rsidRPr="00287AF7" w14:paraId="57A3023A" w14:textId="77777777" w:rsidTr="00BE7765">
        <w:trPr>
          <w:trHeight w:val="296"/>
        </w:trPr>
        <w:tc>
          <w:tcPr>
            <w:tcW w:w="1636" w:type="dxa"/>
            <w:vMerge/>
            <w:vAlign w:val="center"/>
          </w:tcPr>
          <w:p w14:paraId="4D2270FA" w14:textId="77777777" w:rsidR="00BE7765" w:rsidRPr="00287AF7" w:rsidRDefault="00BE7765" w:rsidP="00BE7765">
            <w:pPr>
              <w:tabs>
                <w:tab w:val="left" w:pos="3052"/>
              </w:tabs>
              <w:ind w:left="176"/>
              <w:jc w:val="center"/>
              <w:rPr>
                <w:b/>
              </w:rPr>
            </w:pPr>
          </w:p>
        </w:tc>
        <w:tc>
          <w:tcPr>
            <w:tcW w:w="1946" w:type="dxa"/>
            <w:vMerge/>
            <w:shd w:val="clear" w:color="auto" w:fill="auto"/>
            <w:vAlign w:val="center"/>
          </w:tcPr>
          <w:p w14:paraId="3D54FB6A" w14:textId="77777777" w:rsidR="00BE7765" w:rsidRPr="00287AF7" w:rsidRDefault="00BE7765" w:rsidP="00BE7765">
            <w:pPr>
              <w:tabs>
                <w:tab w:val="left" w:pos="3052"/>
              </w:tabs>
              <w:ind w:left="176"/>
              <w:jc w:val="center"/>
              <w:rPr>
                <w:b/>
              </w:rPr>
            </w:pPr>
          </w:p>
        </w:tc>
        <w:tc>
          <w:tcPr>
            <w:tcW w:w="1808" w:type="dxa"/>
            <w:vMerge w:val="restart"/>
            <w:shd w:val="clear" w:color="auto" w:fill="auto"/>
            <w:vAlign w:val="center"/>
          </w:tcPr>
          <w:p w14:paraId="003DEE20" w14:textId="77777777" w:rsidR="00BE7765" w:rsidRPr="00287AF7" w:rsidRDefault="00BE7765" w:rsidP="00BE7765">
            <w:pPr>
              <w:tabs>
                <w:tab w:val="left" w:pos="3052"/>
              </w:tabs>
              <w:ind w:left="-131" w:right="-151"/>
              <w:jc w:val="center"/>
            </w:pPr>
            <w:r w:rsidRPr="00287AF7">
              <w:t>Одноставочный, руб./Гкал</w:t>
            </w:r>
          </w:p>
          <w:p w14:paraId="62E4E238" w14:textId="77777777" w:rsidR="00BE7765" w:rsidRPr="00287AF7" w:rsidRDefault="00BE7765" w:rsidP="00BE7765">
            <w:pPr>
              <w:tabs>
                <w:tab w:val="left" w:pos="3052"/>
              </w:tabs>
              <w:ind w:left="-131" w:right="-151"/>
              <w:jc w:val="center"/>
              <w:rPr>
                <w:b/>
              </w:rPr>
            </w:pPr>
            <w:r w:rsidRPr="00287AF7">
              <w:t xml:space="preserve">(без </w:t>
            </w:r>
            <w:r w:rsidRPr="00287AF7">
              <w:rPr>
                <w:sz w:val="20"/>
              </w:rPr>
              <w:t>НДС</w:t>
            </w:r>
            <w:r w:rsidRPr="00287AF7">
              <w:t>)</w:t>
            </w:r>
          </w:p>
        </w:tc>
        <w:tc>
          <w:tcPr>
            <w:tcW w:w="4311" w:type="dxa"/>
            <w:gridSpan w:val="2"/>
            <w:shd w:val="clear" w:color="auto" w:fill="auto"/>
            <w:vAlign w:val="center"/>
          </w:tcPr>
          <w:p w14:paraId="01C758B6" w14:textId="77777777" w:rsidR="00BE7765" w:rsidRPr="00287AF7" w:rsidRDefault="00BE7765" w:rsidP="00BE7765">
            <w:pPr>
              <w:tabs>
                <w:tab w:val="left" w:pos="3052"/>
              </w:tabs>
              <w:ind w:left="176"/>
              <w:jc w:val="center"/>
              <w:rPr>
                <w:b/>
              </w:rPr>
            </w:pPr>
            <w:r w:rsidRPr="00287AF7">
              <w:t>Двухставочный</w:t>
            </w:r>
          </w:p>
        </w:tc>
      </w:tr>
      <w:tr w:rsidR="00BE7765" w:rsidRPr="00287AF7" w14:paraId="71E108BC" w14:textId="77777777" w:rsidTr="00BE7765">
        <w:trPr>
          <w:trHeight w:val="553"/>
        </w:trPr>
        <w:tc>
          <w:tcPr>
            <w:tcW w:w="1636" w:type="dxa"/>
            <w:vMerge/>
            <w:vAlign w:val="center"/>
          </w:tcPr>
          <w:p w14:paraId="2399492F" w14:textId="77777777" w:rsidR="00BE7765" w:rsidRPr="00287AF7" w:rsidRDefault="00BE7765" w:rsidP="00BE7765">
            <w:pPr>
              <w:tabs>
                <w:tab w:val="left" w:pos="3052"/>
              </w:tabs>
              <w:ind w:left="176"/>
              <w:jc w:val="center"/>
              <w:rPr>
                <w:b/>
              </w:rPr>
            </w:pPr>
          </w:p>
        </w:tc>
        <w:tc>
          <w:tcPr>
            <w:tcW w:w="1946" w:type="dxa"/>
            <w:vMerge/>
            <w:shd w:val="clear" w:color="auto" w:fill="auto"/>
            <w:vAlign w:val="center"/>
          </w:tcPr>
          <w:p w14:paraId="4A995FF3" w14:textId="77777777" w:rsidR="00BE7765" w:rsidRPr="00287AF7" w:rsidRDefault="00BE7765" w:rsidP="00BE7765">
            <w:pPr>
              <w:tabs>
                <w:tab w:val="left" w:pos="3052"/>
              </w:tabs>
              <w:ind w:left="176"/>
              <w:jc w:val="center"/>
              <w:rPr>
                <w:b/>
              </w:rPr>
            </w:pPr>
          </w:p>
        </w:tc>
        <w:tc>
          <w:tcPr>
            <w:tcW w:w="1808" w:type="dxa"/>
            <w:vMerge/>
            <w:shd w:val="clear" w:color="auto" w:fill="auto"/>
            <w:vAlign w:val="center"/>
          </w:tcPr>
          <w:p w14:paraId="7902B8E0" w14:textId="77777777" w:rsidR="00BE7765" w:rsidRPr="00287AF7" w:rsidRDefault="00BE7765" w:rsidP="00BE7765">
            <w:pPr>
              <w:tabs>
                <w:tab w:val="left" w:pos="3052"/>
              </w:tabs>
              <w:ind w:left="176"/>
              <w:jc w:val="center"/>
              <w:rPr>
                <w:b/>
              </w:rPr>
            </w:pPr>
          </w:p>
        </w:tc>
        <w:tc>
          <w:tcPr>
            <w:tcW w:w="2224" w:type="dxa"/>
            <w:shd w:val="clear" w:color="auto" w:fill="auto"/>
            <w:vAlign w:val="center"/>
          </w:tcPr>
          <w:p w14:paraId="787B7424" w14:textId="77777777" w:rsidR="00BE7765" w:rsidRPr="00287AF7" w:rsidRDefault="00BE7765" w:rsidP="00BE7765">
            <w:pPr>
              <w:ind w:left="-125" w:right="-140"/>
              <w:jc w:val="center"/>
            </w:pPr>
            <w:r w:rsidRPr="00287AF7">
              <w:t>Ставка за мощность, тыс.руб./Гкал/час в мес.</w:t>
            </w:r>
          </w:p>
        </w:tc>
        <w:tc>
          <w:tcPr>
            <w:tcW w:w="2087" w:type="dxa"/>
            <w:shd w:val="clear" w:color="auto" w:fill="auto"/>
            <w:vAlign w:val="center"/>
          </w:tcPr>
          <w:p w14:paraId="33237234" w14:textId="77777777" w:rsidR="00BE7765" w:rsidRPr="00287AF7" w:rsidRDefault="00BE7765" w:rsidP="00BE7765">
            <w:pPr>
              <w:ind w:left="-76" w:right="-108"/>
              <w:jc w:val="center"/>
            </w:pPr>
            <w:r w:rsidRPr="00287AF7">
              <w:t>Ставка за тепловую энергию, руб./Гкал</w:t>
            </w:r>
          </w:p>
        </w:tc>
      </w:tr>
      <w:tr w:rsidR="00BE7765" w:rsidRPr="00287AF7" w14:paraId="68B20AE3" w14:textId="77777777" w:rsidTr="00BE7765">
        <w:trPr>
          <w:trHeight w:val="476"/>
        </w:trPr>
        <w:tc>
          <w:tcPr>
            <w:tcW w:w="1636" w:type="dxa"/>
            <w:vAlign w:val="center"/>
          </w:tcPr>
          <w:p w14:paraId="6118F7F3" w14:textId="77777777" w:rsidR="00BE7765" w:rsidRPr="00287AF7" w:rsidRDefault="00BE7765" w:rsidP="00BE7765">
            <w:pPr>
              <w:tabs>
                <w:tab w:val="left" w:pos="3052"/>
              </w:tabs>
              <w:ind w:left="-108" w:right="-108"/>
              <w:jc w:val="center"/>
            </w:pPr>
            <w:r w:rsidRPr="00287AF7">
              <w:t>с 01.01.2021</w:t>
            </w:r>
          </w:p>
        </w:tc>
        <w:tc>
          <w:tcPr>
            <w:tcW w:w="1946" w:type="dxa"/>
            <w:shd w:val="clear" w:color="auto" w:fill="auto"/>
            <w:vAlign w:val="center"/>
          </w:tcPr>
          <w:p w14:paraId="15ED1599" w14:textId="77777777" w:rsidR="00BE7765" w:rsidRPr="00287AF7" w:rsidRDefault="00BE7765" w:rsidP="00BE7765">
            <w:pPr>
              <w:jc w:val="center"/>
            </w:pPr>
            <w:r w:rsidRPr="00287AF7">
              <w:t>32,</w:t>
            </w:r>
            <w:r>
              <w:t>42</w:t>
            </w:r>
          </w:p>
        </w:tc>
        <w:tc>
          <w:tcPr>
            <w:tcW w:w="1808" w:type="dxa"/>
            <w:shd w:val="clear" w:color="auto" w:fill="auto"/>
            <w:vAlign w:val="center"/>
          </w:tcPr>
          <w:p w14:paraId="43624CC6" w14:textId="77777777" w:rsidR="00BE7765" w:rsidRPr="00287AF7" w:rsidRDefault="00BE7765" w:rsidP="00BE7765">
            <w:pPr>
              <w:jc w:val="center"/>
            </w:pPr>
            <w:r w:rsidRPr="00D575E2">
              <w:t>2223,88</w:t>
            </w:r>
          </w:p>
        </w:tc>
        <w:tc>
          <w:tcPr>
            <w:tcW w:w="2224" w:type="dxa"/>
            <w:shd w:val="clear" w:color="auto" w:fill="auto"/>
            <w:vAlign w:val="center"/>
          </w:tcPr>
          <w:p w14:paraId="2D2818A1" w14:textId="77777777" w:rsidR="00BE7765" w:rsidRPr="00287AF7" w:rsidRDefault="00BE7765" w:rsidP="00BE7765">
            <w:pPr>
              <w:jc w:val="center"/>
            </w:pPr>
            <w:r w:rsidRPr="00287AF7">
              <w:t>х</w:t>
            </w:r>
          </w:p>
        </w:tc>
        <w:tc>
          <w:tcPr>
            <w:tcW w:w="2087" w:type="dxa"/>
            <w:shd w:val="clear" w:color="auto" w:fill="auto"/>
            <w:vAlign w:val="center"/>
          </w:tcPr>
          <w:p w14:paraId="7645A403" w14:textId="77777777" w:rsidR="00BE7765" w:rsidRPr="00287AF7" w:rsidRDefault="00BE7765" w:rsidP="00BE7765">
            <w:pPr>
              <w:jc w:val="center"/>
            </w:pPr>
            <w:r w:rsidRPr="00287AF7">
              <w:t>х</w:t>
            </w:r>
          </w:p>
        </w:tc>
      </w:tr>
      <w:tr w:rsidR="00BE7765" w:rsidRPr="00287AF7" w14:paraId="7563F8E3" w14:textId="77777777" w:rsidTr="00BE7765">
        <w:trPr>
          <w:trHeight w:val="476"/>
        </w:trPr>
        <w:tc>
          <w:tcPr>
            <w:tcW w:w="1636" w:type="dxa"/>
            <w:vAlign w:val="center"/>
          </w:tcPr>
          <w:p w14:paraId="115893CA" w14:textId="77777777" w:rsidR="00BE7765" w:rsidRPr="00287AF7" w:rsidRDefault="00BE7765" w:rsidP="00BE7765">
            <w:pPr>
              <w:tabs>
                <w:tab w:val="left" w:pos="3052"/>
              </w:tabs>
              <w:ind w:left="-108" w:right="-108"/>
              <w:jc w:val="center"/>
            </w:pPr>
            <w:r w:rsidRPr="00287AF7">
              <w:t>с 01.07.2021</w:t>
            </w:r>
          </w:p>
        </w:tc>
        <w:tc>
          <w:tcPr>
            <w:tcW w:w="1946" w:type="dxa"/>
            <w:shd w:val="clear" w:color="auto" w:fill="auto"/>
            <w:vAlign w:val="center"/>
          </w:tcPr>
          <w:p w14:paraId="0E2A6063" w14:textId="77777777" w:rsidR="00BE7765" w:rsidRPr="00287AF7" w:rsidRDefault="00BE7765" w:rsidP="00BE7765">
            <w:pPr>
              <w:jc w:val="center"/>
            </w:pPr>
            <w:r w:rsidRPr="00287AF7">
              <w:t>3</w:t>
            </w:r>
            <w:r>
              <w:t>4,85</w:t>
            </w:r>
          </w:p>
        </w:tc>
        <w:tc>
          <w:tcPr>
            <w:tcW w:w="1808" w:type="dxa"/>
            <w:shd w:val="clear" w:color="auto" w:fill="auto"/>
            <w:vAlign w:val="center"/>
          </w:tcPr>
          <w:p w14:paraId="0AC06BB1" w14:textId="77777777" w:rsidR="00BE7765" w:rsidRPr="00287AF7" w:rsidRDefault="00BE7765" w:rsidP="00BE7765">
            <w:pPr>
              <w:jc w:val="center"/>
            </w:pPr>
            <w:r w:rsidRPr="00D575E2">
              <w:t>2223,88</w:t>
            </w:r>
          </w:p>
        </w:tc>
        <w:tc>
          <w:tcPr>
            <w:tcW w:w="2224" w:type="dxa"/>
            <w:shd w:val="clear" w:color="auto" w:fill="auto"/>
            <w:vAlign w:val="center"/>
          </w:tcPr>
          <w:p w14:paraId="12F021D9" w14:textId="77777777" w:rsidR="00BE7765" w:rsidRPr="00287AF7" w:rsidRDefault="00BE7765" w:rsidP="00BE7765">
            <w:pPr>
              <w:jc w:val="center"/>
            </w:pPr>
            <w:r w:rsidRPr="00287AF7">
              <w:t>х</w:t>
            </w:r>
          </w:p>
        </w:tc>
        <w:tc>
          <w:tcPr>
            <w:tcW w:w="2087" w:type="dxa"/>
            <w:shd w:val="clear" w:color="auto" w:fill="auto"/>
            <w:vAlign w:val="center"/>
          </w:tcPr>
          <w:p w14:paraId="214F2C52" w14:textId="77777777" w:rsidR="00BE7765" w:rsidRPr="00287AF7" w:rsidRDefault="00BE7765" w:rsidP="00BE7765">
            <w:pPr>
              <w:jc w:val="center"/>
            </w:pPr>
            <w:r w:rsidRPr="00287AF7">
              <w:t>х</w:t>
            </w:r>
          </w:p>
        </w:tc>
      </w:tr>
    </w:tbl>
    <w:p w14:paraId="17501806" w14:textId="77777777" w:rsidR="00BE7765" w:rsidRPr="00287AF7" w:rsidRDefault="00BE7765" w:rsidP="00BE7765">
      <w:pPr>
        <w:pStyle w:val="3"/>
        <w:ind w:left="142"/>
        <w:rPr>
          <w:sz w:val="28"/>
          <w:szCs w:val="28"/>
          <w:lang w:eastAsia="en-US"/>
        </w:rPr>
      </w:pPr>
    </w:p>
    <w:p w14:paraId="76B665E2" w14:textId="77777777" w:rsidR="00BE7765" w:rsidRDefault="00BE7765" w:rsidP="00BE7765">
      <w:pPr>
        <w:ind w:firstLine="426"/>
        <w:jc w:val="both"/>
        <w:rPr>
          <w:sz w:val="28"/>
          <w:szCs w:val="28"/>
          <w:shd w:val="clear" w:color="auto" w:fill="FFFFFF"/>
        </w:rPr>
      </w:pPr>
    </w:p>
    <w:p w14:paraId="4E6F88C9" w14:textId="77777777" w:rsidR="00BE7765" w:rsidRPr="00404148" w:rsidRDefault="00BE7765" w:rsidP="00BE7765">
      <w:pPr>
        <w:pStyle w:val="3"/>
        <w:rPr>
          <w:sz w:val="28"/>
          <w:szCs w:val="28"/>
        </w:rPr>
      </w:pPr>
      <w:bookmarkStart w:id="138" w:name="_Toc90625446"/>
      <w:r>
        <w:rPr>
          <w:sz w:val="28"/>
          <w:szCs w:val="28"/>
          <w:lang w:eastAsia="en-US"/>
        </w:rPr>
        <w:t>7</w:t>
      </w:r>
      <w:r w:rsidRPr="00404148">
        <w:rPr>
          <w:sz w:val="28"/>
          <w:szCs w:val="28"/>
          <w:lang w:eastAsia="en-US"/>
        </w:rPr>
        <w:t xml:space="preserve">. </w:t>
      </w:r>
      <w:bookmarkStart w:id="139" w:name="_Toc53061128"/>
      <w:r w:rsidRPr="00404148">
        <w:rPr>
          <w:sz w:val="28"/>
          <w:szCs w:val="28"/>
        </w:rPr>
        <w:t xml:space="preserve">Расчет тарифов на горячую воду в </w:t>
      </w:r>
      <w:r>
        <w:rPr>
          <w:sz w:val="28"/>
          <w:szCs w:val="28"/>
        </w:rPr>
        <w:t>открытой</w:t>
      </w:r>
      <w:r w:rsidRPr="00404148">
        <w:rPr>
          <w:sz w:val="28"/>
          <w:szCs w:val="28"/>
        </w:rPr>
        <w:t xml:space="preserve"> системе теплоснабжения</w:t>
      </w:r>
      <w:bookmarkEnd w:id="138"/>
      <w:bookmarkEnd w:id="139"/>
    </w:p>
    <w:p w14:paraId="27DF6043" w14:textId="77777777" w:rsidR="00BE7765" w:rsidRPr="00404148" w:rsidRDefault="00BE7765" w:rsidP="00BE7765">
      <w:pPr>
        <w:ind w:right="142" w:firstLine="709"/>
        <w:jc w:val="both"/>
        <w:rPr>
          <w:sz w:val="28"/>
          <w:szCs w:val="28"/>
        </w:rPr>
      </w:pPr>
      <w:r w:rsidRPr="00404148">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химподготовки, электроэнергии, заработной платы персонала, ЕСН и других расходов, связанных с выработкой теплоносителя.</w:t>
      </w:r>
    </w:p>
    <w:p w14:paraId="3F7CAAA1" w14:textId="77777777" w:rsidR="00BE7765" w:rsidRPr="00404148" w:rsidRDefault="00BE7765" w:rsidP="00BE7765">
      <w:pPr>
        <w:ind w:right="142" w:firstLine="709"/>
        <w:jc w:val="both"/>
        <w:rPr>
          <w:sz w:val="28"/>
          <w:szCs w:val="28"/>
        </w:rPr>
      </w:pPr>
      <w:r w:rsidRPr="00404148">
        <w:rPr>
          <w:sz w:val="28"/>
          <w:szCs w:val="28"/>
        </w:rPr>
        <w:t xml:space="preserve"> В нашем случае стоимость теплоносителя соответствует стоимости покупной воды от ООО «Водоканал» без дополнительных расходов на ее доочистку. В связи с этим НВВ на теплоноситель экспертами не рассчитывалась.</w:t>
      </w:r>
    </w:p>
    <w:p w14:paraId="2CAAB67C" w14:textId="77777777" w:rsidR="00BE7765" w:rsidRPr="00404148" w:rsidRDefault="00BE7765" w:rsidP="00BE7765">
      <w:pPr>
        <w:ind w:firstLine="708"/>
        <w:jc w:val="both"/>
        <w:rPr>
          <w:sz w:val="28"/>
          <w:szCs w:val="28"/>
        </w:rPr>
      </w:pPr>
      <w:r w:rsidRPr="00404148">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C277E47" w14:textId="77777777" w:rsidR="00BE7765" w:rsidRPr="0095692E" w:rsidRDefault="00BE7765" w:rsidP="00BE7765">
      <w:pPr>
        <w:ind w:right="142" w:firstLine="709"/>
        <w:jc w:val="both"/>
        <w:rPr>
          <w:sz w:val="28"/>
          <w:szCs w:val="28"/>
        </w:rPr>
      </w:pPr>
      <w:r w:rsidRPr="0095692E">
        <w:rPr>
          <w:sz w:val="28"/>
          <w:szCs w:val="28"/>
        </w:rPr>
        <w:t xml:space="preserve">В соответствии с пп. «а» п. 28 Основ ценообразования № 1075 стоимость      1 м³ воды рассчитана из тарифов за воду ООО «Водоканал», установленных постановлением Региональной энергетической комиссии Кузбасса </w:t>
      </w:r>
      <w:r w:rsidRPr="00B859BD">
        <w:rPr>
          <w:sz w:val="28"/>
          <w:szCs w:val="28"/>
        </w:rPr>
        <w:t xml:space="preserve">№ </w:t>
      </w:r>
      <w:r>
        <w:rPr>
          <w:sz w:val="28"/>
          <w:szCs w:val="28"/>
        </w:rPr>
        <w:t>696</w:t>
      </w:r>
      <w:r w:rsidRPr="00B859BD">
        <w:rPr>
          <w:sz w:val="28"/>
          <w:szCs w:val="28"/>
        </w:rPr>
        <w:t xml:space="preserve">               от 1</w:t>
      </w:r>
      <w:r>
        <w:rPr>
          <w:sz w:val="28"/>
          <w:szCs w:val="28"/>
        </w:rPr>
        <w:t>4</w:t>
      </w:r>
      <w:r w:rsidRPr="00B859BD">
        <w:rPr>
          <w:sz w:val="28"/>
          <w:szCs w:val="28"/>
        </w:rPr>
        <w:t>.1</w:t>
      </w:r>
      <w:r>
        <w:rPr>
          <w:sz w:val="28"/>
          <w:szCs w:val="28"/>
        </w:rPr>
        <w:t>2</w:t>
      </w:r>
      <w:r w:rsidRPr="00B859BD">
        <w:rPr>
          <w:sz w:val="28"/>
          <w:szCs w:val="28"/>
        </w:rPr>
        <w:t>.20</w:t>
      </w:r>
      <w:r>
        <w:rPr>
          <w:sz w:val="28"/>
          <w:szCs w:val="28"/>
        </w:rPr>
        <w:t xml:space="preserve">21 </w:t>
      </w:r>
      <w:r w:rsidRPr="0095692E">
        <w:rPr>
          <w:sz w:val="28"/>
          <w:szCs w:val="28"/>
        </w:rPr>
        <w:t>в размере с 01.01.2022 - 32,42руб./ м³, с 01.07.2022 – 34,85 руб./ м³.</w:t>
      </w:r>
      <w:r>
        <w:rPr>
          <w:sz w:val="28"/>
          <w:szCs w:val="28"/>
        </w:rPr>
        <w:t xml:space="preserve"> </w:t>
      </w:r>
      <w:r w:rsidRPr="0095692E">
        <w:rPr>
          <w:sz w:val="28"/>
          <w:szCs w:val="28"/>
        </w:rPr>
        <w:t xml:space="preserve">Тарифы теплоноситель, реализуемый на потребительском рынке </w:t>
      </w:r>
      <w:proofErr w:type="gramStart"/>
      <w:r w:rsidRPr="0095692E">
        <w:rPr>
          <w:sz w:val="28"/>
          <w:szCs w:val="28"/>
        </w:rPr>
        <w:t>на 202</w:t>
      </w:r>
      <w:r>
        <w:rPr>
          <w:sz w:val="28"/>
          <w:szCs w:val="28"/>
        </w:rPr>
        <w:t>2</w:t>
      </w:r>
      <w:r w:rsidRPr="0095692E">
        <w:rPr>
          <w:sz w:val="28"/>
          <w:szCs w:val="28"/>
        </w:rPr>
        <w:t xml:space="preserve"> год</w:t>
      </w:r>
      <w:proofErr w:type="gramEnd"/>
      <w:r w:rsidRPr="0095692E">
        <w:rPr>
          <w:sz w:val="28"/>
          <w:szCs w:val="28"/>
        </w:rPr>
        <w:t xml:space="preserve"> составляет:</w:t>
      </w:r>
    </w:p>
    <w:p w14:paraId="02242B5C" w14:textId="77777777" w:rsidR="00BE7765" w:rsidRPr="002677A4" w:rsidRDefault="00BE7765" w:rsidP="00BE7765">
      <w:pPr>
        <w:tabs>
          <w:tab w:val="left" w:pos="1890"/>
        </w:tabs>
        <w:spacing w:line="360" w:lineRule="auto"/>
        <w:ind w:left="8081" w:right="142" w:hanging="7939"/>
        <w:jc w:val="right"/>
        <w:rPr>
          <w:sz w:val="28"/>
          <w:szCs w:val="28"/>
        </w:rPr>
      </w:pPr>
      <w:r w:rsidRPr="0095692E">
        <w:rPr>
          <w:sz w:val="28"/>
          <w:szCs w:val="28"/>
        </w:rPr>
        <w:t>Таблица 1</w:t>
      </w:r>
      <w:r>
        <w:rPr>
          <w:sz w:val="28"/>
          <w:szCs w:val="28"/>
        </w:rPr>
        <w:t>9</w:t>
      </w: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2347"/>
        <w:gridCol w:w="2347"/>
      </w:tblGrid>
      <w:tr w:rsidR="00BE7765" w:rsidRPr="0095692E" w14:paraId="0C4798B4" w14:textId="77777777" w:rsidTr="00BE7765">
        <w:trPr>
          <w:trHeight w:val="605"/>
        </w:trPr>
        <w:tc>
          <w:tcPr>
            <w:tcW w:w="4910" w:type="dxa"/>
            <w:vMerge w:val="restart"/>
            <w:shd w:val="clear" w:color="auto" w:fill="auto"/>
            <w:vAlign w:val="center"/>
            <w:hideMark/>
          </w:tcPr>
          <w:p w14:paraId="40A0196D" w14:textId="77777777" w:rsidR="00BE7765" w:rsidRPr="0095692E" w:rsidRDefault="00BE7765" w:rsidP="00BE7765">
            <w:pPr>
              <w:ind w:firstLine="142"/>
              <w:jc w:val="center"/>
              <w:rPr>
                <w:b/>
                <w:bCs/>
                <w:lang w:val="en-US"/>
              </w:rPr>
            </w:pPr>
            <w:r w:rsidRPr="0095692E">
              <w:rPr>
                <w:b/>
                <w:bCs/>
              </w:rPr>
              <w:t>202</w:t>
            </w:r>
            <w:r w:rsidRPr="0095692E">
              <w:rPr>
                <w:b/>
                <w:bCs/>
                <w:lang w:val="en-US"/>
              </w:rPr>
              <w:t>2</w:t>
            </w:r>
          </w:p>
        </w:tc>
        <w:tc>
          <w:tcPr>
            <w:tcW w:w="2347" w:type="dxa"/>
            <w:shd w:val="clear" w:color="auto" w:fill="auto"/>
            <w:hideMark/>
          </w:tcPr>
          <w:p w14:paraId="58FC3C7F" w14:textId="77777777" w:rsidR="00BE7765" w:rsidRPr="0095692E" w:rsidRDefault="00BE7765" w:rsidP="00BE7765">
            <w:pPr>
              <w:ind w:firstLine="34"/>
              <w:jc w:val="center"/>
            </w:pPr>
            <w:r w:rsidRPr="0095692E">
              <w:t>Тариф</w:t>
            </w:r>
            <w:r w:rsidRPr="0095692E">
              <w:br/>
              <w:t>(гр.5/гр.2)</w:t>
            </w:r>
          </w:p>
        </w:tc>
        <w:tc>
          <w:tcPr>
            <w:tcW w:w="2347" w:type="dxa"/>
            <w:shd w:val="clear" w:color="auto" w:fill="auto"/>
            <w:vAlign w:val="center"/>
            <w:hideMark/>
          </w:tcPr>
          <w:p w14:paraId="5FA9B312" w14:textId="77777777" w:rsidR="00BE7765" w:rsidRPr="0095692E" w:rsidRDefault="00BE7765" w:rsidP="00BE7765">
            <w:pPr>
              <w:ind w:firstLine="34"/>
              <w:jc w:val="center"/>
            </w:pPr>
            <w:r w:rsidRPr="0095692E">
              <w:t>Рост</w:t>
            </w:r>
          </w:p>
        </w:tc>
      </w:tr>
      <w:tr w:rsidR="00BE7765" w:rsidRPr="0095692E" w14:paraId="7E4B6316" w14:textId="77777777" w:rsidTr="00BE7765">
        <w:trPr>
          <w:trHeight w:val="302"/>
        </w:trPr>
        <w:tc>
          <w:tcPr>
            <w:tcW w:w="4910" w:type="dxa"/>
            <w:vMerge/>
            <w:shd w:val="clear" w:color="auto" w:fill="auto"/>
            <w:hideMark/>
          </w:tcPr>
          <w:p w14:paraId="31B9D8BB" w14:textId="77777777" w:rsidR="00BE7765" w:rsidRPr="0095692E" w:rsidRDefault="00BE7765" w:rsidP="00BE7765">
            <w:pPr>
              <w:ind w:firstLine="142"/>
              <w:jc w:val="center"/>
              <w:rPr>
                <w:b/>
                <w:bCs/>
              </w:rPr>
            </w:pPr>
          </w:p>
        </w:tc>
        <w:tc>
          <w:tcPr>
            <w:tcW w:w="2347" w:type="dxa"/>
            <w:shd w:val="clear" w:color="auto" w:fill="auto"/>
            <w:hideMark/>
          </w:tcPr>
          <w:p w14:paraId="41BC3F45" w14:textId="77777777" w:rsidR="00BE7765" w:rsidRPr="0095692E" w:rsidRDefault="00BE7765" w:rsidP="00BE7765">
            <w:pPr>
              <w:ind w:firstLine="34"/>
              <w:jc w:val="center"/>
            </w:pPr>
            <w:r w:rsidRPr="0095692E">
              <w:t>руб./ м3</w:t>
            </w:r>
          </w:p>
        </w:tc>
        <w:tc>
          <w:tcPr>
            <w:tcW w:w="2347" w:type="dxa"/>
            <w:shd w:val="clear" w:color="auto" w:fill="auto"/>
            <w:hideMark/>
          </w:tcPr>
          <w:p w14:paraId="6DD422E3" w14:textId="77777777" w:rsidR="00BE7765" w:rsidRPr="0095692E" w:rsidRDefault="00BE7765" w:rsidP="00BE7765">
            <w:pPr>
              <w:ind w:firstLine="34"/>
              <w:jc w:val="center"/>
            </w:pPr>
            <w:r w:rsidRPr="0095692E">
              <w:t>%</w:t>
            </w:r>
          </w:p>
        </w:tc>
      </w:tr>
      <w:tr w:rsidR="00BE7765" w:rsidRPr="0095692E" w14:paraId="3DC4125F" w14:textId="77777777" w:rsidTr="00BE7765">
        <w:trPr>
          <w:trHeight w:val="302"/>
        </w:trPr>
        <w:tc>
          <w:tcPr>
            <w:tcW w:w="4910" w:type="dxa"/>
            <w:tcBorders>
              <w:top w:val="nil"/>
              <w:left w:val="single" w:sz="4" w:space="0" w:color="auto"/>
              <w:bottom w:val="single" w:sz="4" w:space="0" w:color="auto"/>
              <w:right w:val="single" w:sz="4" w:space="0" w:color="auto"/>
            </w:tcBorders>
            <w:shd w:val="clear" w:color="auto" w:fill="auto"/>
            <w:vAlign w:val="center"/>
          </w:tcPr>
          <w:p w14:paraId="2D253050" w14:textId="77777777" w:rsidR="00BE7765" w:rsidRPr="0095692E" w:rsidRDefault="00BE7765" w:rsidP="00BE7765">
            <w:pPr>
              <w:jc w:val="center"/>
            </w:pPr>
            <w:r w:rsidRPr="0095692E">
              <w:t>1</w:t>
            </w:r>
          </w:p>
        </w:tc>
        <w:tc>
          <w:tcPr>
            <w:tcW w:w="2347" w:type="dxa"/>
            <w:tcBorders>
              <w:top w:val="nil"/>
              <w:left w:val="nil"/>
              <w:bottom w:val="single" w:sz="4" w:space="0" w:color="auto"/>
              <w:right w:val="single" w:sz="4" w:space="0" w:color="auto"/>
            </w:tcBorders>
            <w:shd w:val="clear" w:color="auto" w:fill="auto"/>
            <w:vAlign w:val="center"/>
          </w:tcPr>
          <w:p w14:paraId="06BB4781" w14:textId="77777777" w:rsidR="00BE7765" w:rsidRPr="0095692E" w:rsidRDefault="00BE7765" w:rsidP="00BE7765">
            <w:pPr>
              <w:jc w:val="center"/>
            </w:pPr>
            <w:r w:rsidRPr="0095692E">
              <w:t>3</w:t>
            </w:r>
          </w:p>
        </w:tc>
        <w:tc>
          <w:tcPr>
            <w:tcW w:w="2347" w:type="dxa"/>
            <w:tcBorders>
              <w:top w:val="nil"/>
              <w:left w:val="nil"/>
              <w:bottom w:val="single" w:sz="4" w:space="0" w:color="auto"/>
              <w:right w:val="single" w:sz="4" w:space="0" w:color="auto"/>
            </w:tcBorders>
            <w:shd w:val="clear" w:color="auto" w:fill="auto"/>
            <w:vAlign w:val="center"/>
          </w:tcPr>
          <w:p w14:paraId="59B2DC8E" w14:textId="77777777" w:rsidR="00BE7765" w:rsidRPr="0095692E" w:rsidRDefault="00BE7765" w:rsidP="00BE7765">
            <w:pPr>
              <w:jc w:val="center"/>
            </w:pPr>
            <w:r w:rsidRPr="0095692E">
              <w:t>4</w:t>
            </w:r>
          </w:p>
        </w:tc>
      </w:tr>
      <w:tr w:rsidR="00BE7765" w:rsidRPr="0095692E" w14:paraId="4061A60A" w14:textId="77777777" w:rsidTr="00BE7765">
        <w:trPr>
          <w:trHeight w:val="302"/>
        </w:trPr>
        <w:tc>
          <w:tcPr>
            <w:tcW w:w="4910" w:type="dxa"/>
            <w:shd w:val="clear" w:color="auto" w:fill="auto"/>
            <w:hideMark/>
          </w:tcPr>
          <w:p w14:paraId="260197BC" w14:textId="77777777" w:rsidR="00BE7765" w:rsidRPr="0095692E" w:rsidRDefault="00BE7765" w:rsidP="00BE7765">
            <w:pPr>
              <w:ind w:firstLine="142"/>
            </w:pPr>
            <w:r w:rsidRPr="0095692E">
              <w:t>январь - июнь</w:t>
            </w:r>
          </w:p>
        </w:tc>
        <w:tc>
          <w:tcPr>
            <w:tcW w:w="2347" w:type="dxa"/>
            <w:shd w:val="clear" w:color="auto" w:fill="auto"/>
          </w:tcPr>
          <w:p w14:paraId="2626DD3E" w14:textId="77777777" w:rsidR="00BE7765" w:rsidRPr="0095692E" w:rsidRDefault="00BE7765" w:rsidP="00BE7765">
            <w:pPr>
              <w:jc w:val="center"/>
            </w:pPr>
            <w:r w:rsidRPr="0095692E">
              <w:t>32,42</w:t>
            </w:r>
          </w:p>
        </w:tc>
        <w:tc>
          <w:tcPr>
            <w:tcW w:w="2347" w:type="dxa"/>
            <w:shd w:val="clear" w:color="auto" w:fill="auto"/>
          </w:tcPr>
          <w:p w14:paraId="3C02541D" w14:textId="77777777" w:rsidR="00BE7765" w:rsidRPr="0095692E" w:rsidRDefault="00BE7765" w:rsidP="00BE7765">
            <w:pPr>
              <w:ind w:firstLine="34"/>
              <w:jc w:val="center"/>
            </w:pPr>
            <w:r w:rsidRPr="0095692E">
              <w:t>0,00</w:t>
            </w:r>
          </w:p>
        </w:tc>
      </w:tr>
      <w:tr w:rsidR="00BE7765" w:rsidRPr="0095692E" w14:paraId="57864C80" w14:textId="77777777" w:rsidTr="00BE7765">
        <w:trPr>
          <w:trHeight w:val="302"/>
        </w:trPr>
        <w:tc>
          <w:tcPr>
            <w:tcW w:w="4910" w:type="dxa"/>
            <w:shd w:val="clear" w:color="auto" w:fill="auto"/>
            <w:hideMark/>
          </w:tcPr>
          <w:p w14:paraId="7D2BAEBD" w14:textId="77777777" w:rsidR="00BE7765" w:rsidRPr="0095692E" w:rsidRDefault="00BE7765" w:rsidP="00BE7765">
            <w:pPr>
              <w:ind w:firstLine="142"/>
            </w:pPr>
            <w:r w:rsidRPr="0095692E">
              <w:t>июль - декабрь</w:t>
            </w:r>
          </w:p>
        </w:tc>
        <w:tc>
          <w:tcPr>
            <w:tcW w:w="2347" w:type="dxa"/>
            <w:shd w:val="clear" w:color="auto" w:fill="auto"/>
          </w:tcPr>
          <w:p w14:paraId="0FDB7216" w14:textId="77777777" w:rsidR="00BE7765" w:rsidRPr="0095692E" w:rsidRDefault="00BE7765" w:rsidP="00BE7765">
            <w:pPr>
              <w:jc w:val="center"/>
              <w:rPr>
                <w:lang w:val="en-US"/>
              </w:rPr>
            </w:pPr>
            <w:r w:rsidRPr="0095692E">
              <w:rPr>
                <w:lang w:val="en-US"/>
              </w:rPr>
              <w:t>34</w:t>
            </w:r>
            <w:r>
              <w:t>,</w:t>
            </w:r>
            <w:r w:rsidRPr="0095692E">
              <w:rPr>
                <w:lang w:val="en-US"/>
              </w:rPr>
              <w:t>85</w:t>
            </w:r>
          </w:p>
        </w:tc>
        <w:tc>
          <w:tcPr>
            <w:tcW w:w="2347" w:type="dxa"/>
            <w:shd w:val="clear" w:color="auto" w:fill="auto"/>
          </w:tcPr>
          <w:p w14:paraId="70B47F58" w14:textId="77777777" w:rsidR="00BE7765" w:rsidRPr="0095692E" w:rsidRDefault="00BE7765" w:rsidP="00BE7765">
            <w:pPr>
              <w:ind w:firstLine="34"/>
              <w:jc w:val="center"/>
              <w:rPr>
                <w:lang w:val="en-US"/>
              </w:rPr>
            </w:pPr>
            <w:r w:rsidRPr="0095692E">
              <w:rPr>
                <w:lang w:val="en-US"/>
              </w:rPr>
              <w:t>7</w:t>
            </w:r>
            <w:r w:rsidRPr="0095692E">
              <w:t>,</w:t>
            </w:r>
            <w:r w:rsidRPr="0095692E">
              <w:rPr>
                <w:lang w:val="en-US"/>
              </w:rPr>
              <w:t>50</w:t>
            </w:r>
          </w:p>
        </w:tc>
      </w:tr>
      <w:tr w:rsidR="00BE7765" w:rsidRPr="0095692E" w14:paraId="74A2AA2F" w14:textId="77777777" w:rsidTr="00BE7765">
        <w:trPr>
          <w:trHeight w:val="196"/>
        </w:trPr>
        <w:tc>
          <w:tcPr>
            <w:tcW w:w="4910" w:type="dxa"/>
            <w:shd w:val="clear" w:color="auto" w:fill="auto"/>
            <w:hideMark/>
          </w:tcPr>
          <w:p w14:paraId="5631BC51" w14:textId="77777777" w:rsidR="00BE7765" w:rsidRPr="0095692E" w:rsidRDefault="00BE7765" w:rsidP="00BE7765">
            <w:pPr>
              <w:ind w:firstLine="142"/>
            </w:pPr>
          </w:p>
        </w:tc>
        <w:tc>
          <w:tcPr>
            <w:tcW w:w="2347" w:type="dxa"/>
            <w:shd w:val="clear" w:color="auto" w:fill="auto"/>
          </w:tcPr>
          <w:p w14:paraId="4D1245E4" w14:textId="77777777" w:rsidR="00BE7765" w:rsidRPr="0095692E" w:rsidRDefault="00BE7765" w:rsidP="00BE7765">
            <w:pPr>
              <w:ind w:firstLine="34"/>
              <w:jc w:val="center"/>
            </w:pPr>
          </w:p>
        </w:tc>
        <w:tc>
          <w:tcPr>
            <w:tcW w:w="2347" w:type="dxa"/>
            <w:shd w:val="clear" w:color="auto" w:fill="auto"/>
          </w:tcPr>
          <w:p w14:paraId="51102D32" w14:textId="77777777" w:rsidR="00BE7765" w:rsidRPr="0095692E" w:rsidRDefault="00BE7765" w:rsidP="00BE7765">
            <w:pPr>
              <w:ind w:firstLine="34"/>
              <w:jc w:val="center"/>
            </w:pPr>
          </w:p>
        </w:tc>
      </w:tr>
      <w:tr w:rsidR="00BE7765" w:rsidRPr="0095692E" w14:paraId="1A1812D4" w14:textId="77777777" w:rsidTr="00BE7765">
        <w:trPr>
          <w:trHeight w:val="302"/>
        </w:trPr>
        <w:tc>
          <w:tcPr>
            <w:tcW w:w="4910" w:type="dxa"/>
            <w:shd w:val="clear" w:color="auto" w:fill="auto"/>
            <w:hideMark/>
          </w:tcPr>
          <w:p w14:paraId="1F67B0CE" w14:textId="77777777" w:rsidR="00BE7765" w:rsidRPr="0095692E" w:rsidRDefault="00BE7765" w:rsidP="00BE7765">
            <w:pPr>
              <w:ind w:firstLine="142"/>
              <w:rPr>
                <w:b/>
                <w:bCs/>
              </w:rPr>
            </w:pPr>
            <w:r w:rsidRPr="0095692E">
              <w:rPr>
                <w:b/>
                <w:bCs/>
              </w:rPr>
              <w:t>Год</w:t>
            </w:r>
            <w:r w:rsidRPr="0095692E">
              <w:t xml:space="preserve"> (</w:t>
            </w:r>
            <w:r w:rsidRPr="0095692E">
              <w:rPr>
                <w:b/>
                <w:bCs/>
              </w:rPr>
              <w:t>стр.2+стр.3)</w:t>
            </w:r>
          </w:p>
        </w:tc>
        <w:tc>
          <w:tcPr>
            <w:tcW w:w="2347" w:type="dxa"/>
            <w:shd w:val="clear" w:color="auto" w:fill="auto"/>
          </w:tcPr>
          <w:p w14:paraId="67F69FAE" w14:textId="77777777" w:rsidR="00BE7765" w:rsidRPr="0095692E" w:rsidRDefault="00BE7765" w:rsidP="00BE7765">
            <w:pPr>
              <w:ind w:firstLine="34"/>
              <w:jc w:val="center"/>
              <w:rPr>
                <w:bCs/>
              </w:rPr>
            </w:pPr>
          </w:p>
        </w:tc>
        <w:tc>
          <w:tcPr>
            <w:tcW w:w="2347" w:type="dxa"/>
            <w:shd w:val="clear" w:color="auto" w:fill="auto"/>
          </w:tcPr>
          <w:p w14:paraId="7B58D609" w14:textId="77777777" w:rsidR="00BE7765" w:rsidRPr="0095692E" w:rsidRDefault="00BE7765" w:rsidP="00BE7765">
            <w:pPr>
              <w:ind w:firstLine="34"/>
              <w:jc w:val="center"/>
              <w:rPr>
                <w:bCs/>
              </w:rPr>
            </w:pPr>
          </w:p>
        </w:tc>
      </w:tr>
    </w:tbl>
    <w:p w14:paraId="289716B9" w14:textId="77777777" w:rsidR="00BE7765" w:rsidRPr="00E4131A" w:rsidRDefault="00BE7765" w:rsidP="00BE7765">
      <w:pPr>
        <w:ind w:firstLine="708"/>
        <w:jc w:val="right"/>
        <w:rPr>
          <w:color w:val="FF0000"/>
          <w:sz w:val="28"/>
          <w:szCs w:val="28"/>
          <w:lang w:val="en-US"/>
        </w:rPr>
      </w:pPr>
    </w:p>
    <w:p w14:paraId="474F8A87" w14:textId="77777777" w:rsidR="00BE7765" w:rsidRPr="00E4131A" w:rsidRDefault="00BE7765" w:rsidP="00BE7765">
      <w:pPr>
        <w:pStyle w:val="3"/>
        <w:rPr>
          <w:sz w:val="28"/>
          <w:szCs w:val="28"/>
        </w:rPr>
      </w:pPr>
      <w:bookmarkStart w:id="140" w:name="_Toc56433416"/>
      <w:bookmarkStart w:id="141" w:name="_Toc90625447"/>
      <w:r>
        <w:rPr>
          <w:sz w:val="28"/>
          <w:szCs w:val="28"/>
        </w:rPr>
        <w:t>7</w:t>
      </w:r>
      <w:r w:rsidRPr="0095692E">
        <w:rPr>
          <w:sz w:val="28"/>
          <w:szCs w:val="28"/>
        </w:rPr>
        <w:t>.1. Тарифы на горячую воду</w:t>
      </w:r>
      <w:bookmarkEnd w:id="140"/>
      <w:r w:rsidRPr="00E4131A">
        <w:rPr>
          <w:sz w:val="28"/>
          <w:szCs w:val="28"/>
        </w:rPr>
        <w:t xml:space="preserve"> в открытой системе</w:t>
      </w:r>
      <w:bookmarkEnd w:id="141"/>
    </w:p>
    <w:p w14:paraId="51823648" w14:textId="77777777" w:rsidR="00BE7765" w:rsidRPr="0095692E" w:rsidRDefault="00BE7765" w:rsidP="00BE7765">
      <w:pPr>
        <w:ind w:firstLine="709"/>
        <w:jc w:val="both"/>
        <w:rPr>
          <w:sz w:val="28"/>
          <w:szCs w:val="28"/>
        </w:rPr>
      </w:pPr>
      <w:r w:rsidRPr="0095692E">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62" w:history="1">
        <w:r w:rsidRPr="0095692E">
          <w:rPr>
            <w:sz w:val="28"/>
            <w:szCs w:val="28"/>
          </w:rPr>
          <w:t>устанавливаются</w:t>
        </w:r>
      </w:hyperlink>
      <w:r w:rsidRPr="0095692E">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0B694ED0" w14:textId="77777777" w:rsidR="00BE7765" w:rsidRPr="0095692E" w:rsidRDefault="00BE7765" w:rsidP="00BE7765">
      <w:pPr>
        <w:ind w:firstLine="709"/>
        <w:jc w:val="both"/>
        <w:rPr>
          <w:sz w:val="28"/>
          <w:szCs w:val="28"/>
        </w:rPr>
      </w:pPr>
      <w:r w:rsidRPr="0095692E">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приобретаемой от ООО «Водоканал» (отражены в таблице 1</w:t>
      </w:r>
      <w:r>
        <w:rPr>
          <w:sz w:val="28"/>
          <w:szCs w:val="28"/>
        </w:rPr>
        <w:t>9</w:t>
      </w:r>
      <w:r w:rsidRPr="0095692E">
        <w:rPr>
          <w:sz w:val="28"/>
          <w:szCs w:val="28"/>
        </w:rPr>
        <w:t xml:space="preserve">). </w:t>
      </w:r>
    </w:p>
    <w:p w14:paraId="62012F31" w14:textId="77777777" w:rsidR="00BE7765" w:rsidRPr="0095692E" w:rsidRDefault="00BE7765" w:rsidP="00BE7765">
      <w:pPr>
        <w:ind w:firstLine="709"/>
        <w:jc w:val="both"/>
        <w:rPr>
          <w:sz w:val="28"/>
          <w:szCs w:val="28"/>
        </w:rPr>
      </w:pPr>
      <w:r w:rsidRPr="0095692E">
        <w:rPr>
          <w:sz w:val="28"/>
          <w:szCs w:val="28"/>
        </w:rPr>
        <w:t xml:space="preserve">Компонент на тепловую энергию соответствует </w:t>
      </w:r>
      <w:r>
        <w:rPr>
          <w:sz w:val="28"/>
          <w:szCs w:val="28"/>
        </w:rPr>
        <w:t xml:space="preserve">среднему </w:t>
      </w:r>
      <w:r w:rsidRPr="0095692E">
        <w:rPr>
          <w:sz w:val="28"/>
          <w:szCs w:val="28"/>
        </w:rPr>
        <w:t>тарифу на тепловую энергию на 2022 год и составляет:</w:t>
      </w:r>
    </w:p>
    <w:p w14:paraId="627C5C64" w14:textId="77777777" w:rsidR="00BE7765" w:rsidRPr="0095692E" w:rsidRDefault="00BE7765" w:rsidP="00BE7765">
      <w:pPr>
        <w:tabs>
          <w:tab w:val="left" w:pos="0"/>
          <w:tab w:val="left" w:pos="9900"/>
        </w:tabs>
        <w:spacing w:line="360" w:lineRule="auto"/>
        <w:ind w:firstLine="709"/>
        <w:jc w:val="right"/>
        <w:rPr>
          <w:snapToGrid w:val="0"/>
          <w:sz w:val="28"/>
          <w:szCs w:val="28"/>
        </w:rPr>
      </w:pPr>
      <w:r w:rsidRPr="0095692E">
        <w:rPr>
          <w:snapToGrid w:val="0"/>
          <w:sz w:val="28"/>
          <w:szCs w:val="28"/>
        </w:rPr>
        <w:t xml:space="preserve">Таблица </w:t>
      </w:r>
      <w:r>
        <w:rPr>
          <w:snapToGrid w:val="0"/>
          <w:sz w:val="28"/>
          <w:szCs w:val="28"/>
        </w:rPr>
        <w:t>20</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BE7765" w:rsidRPr="0095692E" w14:paraId="03110490" w14:textId="77777777" w:rsidTr="00BE7765">
        <w:trPr>
          <w:trHeight w:val="555"/>
          <w:jc w:val="center"/>
        </w:trPr>
        <w:tc>
          <w:tcPr>
            <w:tcW w:w="4069" w:type="dxa"/>
            <w:shd w:val="clear" w:color="auto" w:fill="auto"/>
            <w:vAlign w:val="center"/>
            <w:hideMark/>
          </w:tcPr>
          <w:p w14:paraId="57F15041" w14:textId="77777777" w:rsidR="00BE7765" w:rsidRPr="0095692E" w:rsidRDefault="00BE7765" w:rsidP="00BE7765">
            <w:pPr>
              <w:jc w:val="center"/>
            </w:pPr>
            <w:r w:rsidRPr="0095692E">
              <w:t>Период</w:t>
            </w:r>
          </w:p>
        </w:tc>
        <w:tc>
          <w:tcPr>
            <w:tcW w:w="5638" w:type="dxa"/>
            <w:shd w:val="clear" w:color="auto" w:fill="auto"/>
            <w:vAlign w:val="center"/>
            <w:hideMark/>
          </w:tcPr>
          <w:p w14:paraId="5FA0A4FA" w14:textId="77777777" w:rsidR="00BE7765" w:rsidRPr="0095692E" w:rsidRDefault="00BE7765" w:rsidP="00BE7765">
            <w:pPr>
              <w:jc w:val="center"/>
            </w:pPr>
            <w:r w:rsidRPr="0095692E">
              <w:t>Компонент на тепловую энергию</w:t>
            </w:r>
          </w:p>
          <w:p w14:paraId="30E60315" w14:textId="77777777" w:rsidR="00BE7765" w:rsidRPr="0095692E" w:rsidRDefault="00BE7765" w:rsidP="00BE7765">
            <w:pPr>
              <w:jc w:val="center"/>
            </w:pPr>
            <w:r w:rsidRPr="0095692E">
              <w:t>руб./Гкал (без НДС)</w:t>
            </w:r>
          </w:p>
        </w:tc>
      </w:tr>
      <w:tr w:rsidR="00BE7765" w:rsidRPr="0095692E" w14:paraId="4FB9A27C" w14:textId="77777777" w:rsidTr="00BE7765">
        <w:trPr>
          <w:trHeight w:hRule="exact" w:val="509"/>
          <w:jc w:val="center"/>
        </w:trPr>
        <w:tc>
          <w:tcPr>
            <w:tcW w:w="4069" w:type="dxa"/>
            <w:shd w:val="clear" w:color="auto" w:fill="auto"/>
            <w:vAlign w:val="center"/>
            <w:hideMark/>
          </w:tcPr>
          <w:p w14:paraId="3EE8CA2D" w14:textId="77777777" w:rsidR="00BE7765" w:rsidRPr="0095692E" w:rsidRDefault="00BE7765" w:rsidP="00BE7765">
            <w:pPr>
              <w:jc w:val="center"/>
              <w:rPr>
                <w:sz w:val="28"/>
                <w:szCs w:val="28"/>
              </w:rPr>
            </w:pPr>
            <w:r w:rsidRPr="0095692E">
              <w:rPr>
                <w:sz w:val="28"/>
                <w:szCs w:val="28"/>
              </w:rPr>
              <w:t>с 01.01.2022</w:t>
            </w:r>
          </w:p>
        </w:tc>
        <w:tc>
          <w:tcPr>
            <w:tcW w:w="5638" w:type="dxa"/>
            <w:tcBorders>
              <w:top w:val="nil"/>
              <w:left w:val="single" w:sz="4" w:space="0" w:color="auto"/>
              <w:bottom w:val="single" w:sz="4" w:space="0" w:color="auto"/>
              <w:right w:val="single" w:sz="4" w:space="0" w:color="auto"/>
            </w:tcBorders>
            <w:shd w:val="clear" w:color="auto" w:fill="auto"/>
            <w:hideMark/>
          </w:tcPr>
          <w:p w14:paraId="03A0ED3B" w14:textId="77777777" w:rsidR="00BE7765" w:rsidRPr="002677A4" w:rsidRDefault="00BE7765" w:rsidP="00BE7765">
            <w:pPr>
              <w:jc w:val="center"/>
              <w:rPr>
                <w:sz w:val="28"/>
                <w:szCs w:val="28"/>
              </w:rPr>
            </w:pPr>
            <w:r w:rsidRPr="002677A4">
              <w:rPr>
                <w:sz w:val="28"/>
                <w:szCs w:val="28"/>
              </w:rPr>
              <w:t>2223,88</w:t>
            </w:r>
          </w:p>
        </w:tc>
      </w:tr>
      <w:tr w:rsidR="00BE7765" w:rsidRPr="0095692E" w14:paraId="333C834D" w14:textId="77777777" w:rsidTr="00BE7765">
        <w:trPr>
          <w:trHeight w:hRule="exact" w:val="509"/>
          <w:jc w:val="center"/>
        </w:trPr>
        <w:tc>
          <w:tcPr>
            <w:tcW w:w="4069" w:type="dxa"/>
            <w:shd w:val="clear" w:color="auto" w:fill="auto"/>
            <w:vAlign w:val="center"/>
            <w:hideMark/>
          </w:tcPr>
          <w:p w14:paraId="1F9B55C7" w14:textId="77777777" w:rsidR="00BE7765" w:rsidRPr="0095692E" w:rsidRDefault="00BE7765" w:rsidP="00BE7765">
            <w:pPr>
              <w:jc w:val="center"/>
              <w:rPr>
                <w:sz w:val="28"/>
                <w:szCs w:val="28"/>
              </w:rPr>
            </w:pPr>
            <w:r w:rsidRPr="0095692E">
              <w:rPr>
                <w:sz w:val="28"/>
                <w:szCs w:val="28"/>
              </w:rPr>
              <w:t>с 01.07.2022</w:t>
            </w:r>
          </w:p>
        </w:tc>
        <w:tc>
          <w:tcPr>
            <w:tcW w:w="5638" w:type="dxa"/>
            <w:tcBorders>
              <w:top w:val="nil"/>
              <w:left w:val="single" w:sz="4" w:space="0" w:color="auto"/>
              <w:bottom w:val="single" w:sz="4" w:space="0" w:color="auto"/>
              <w:right w:val="single" w:sz="4" w:space="0" w:color="auto"/>
            </w:tcBorders>
            <w:shd w:val="clear" w:color="auto" w:fill="auto"/>
            <w:hideMark/>
          </w:tcPr>
          <w:p w14:paraId="253667E5" w14:textId="77777777" w:rsidR="00BE7765" w:rsidRPr="002677A4" w:rsidRDefault="00BE7765" w:rsidP="00BE7765">
            <w:pPr>
              <w:jc w:val="center"/>
              <w:rPr>
                <w:sz w:val="28"/>
                <w:szCs w:val="28"/>
              </w:rPr>
            </w:pPr>
            <w:r w:rsidRPr="002677A4">
              <w:rPr>
                <w:sz w:val="28"/>
                <w:szCs w:val="28"/>
              </w:rPr>
              <w:t>2223,88</w:t>
            </w:r>
          </w:p>
        </w:tc>
      </w:tr>
    </w:tbl>
    <w:p w14:paraId="3385E2E9" w14:textId="77777777" w:rsidR="00BE7765" w:rsidRPr="0095692E" w:rsidRDefault="00BE7765" w:rsidP="00BE7765">
      <w:pPr>
        <w:ind w:firstLine="709"/>
        <w:jc w:val="both"/>
        <w:rPr>
          <w:sz w:val="28"/>
          <w:szCs w:val="28"/>
        </w:rPr>
      </w:pPr>
      <w:r w:rsidRPr="0095692E">
        <w:rPr>
          <w:sz w:val="28"/>
          <w:szCs w:val="28"/>
        </w:rPr>
        <w:t>Нормативы расхода тепловой энергии, необходимой для осуществления горячего водоснабжения ООО «ЮКЭК»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25ED87E" w14:textId="77777777" w:rsidR="00BE7765" w:rsidRPr="0095692E" w:rsidRDefault="00BE7765" w:rsidP="00BE7765">
      <w:pPr>
        <w:tabs>
          <w:tab w:val="left" w:pos="0"/>
          <w:tab w:val="left" w:pos="9900"/>
        </w:tabs>
        <w:ind w:firstLine="709"/>
        <w:jc w:val="right"/>
        <w:rPr>
          <w:snapToGrid w:val="0"/>
          <w:sz w:val="28"/>
          <w:szCs w:val="28"/>
        </w:rPr>
      </w:pPr>
      <w:r w:rsidRPr="0095692E">
        <w:rPr>
          <w:snapToGrid w:val="0"/>
          <w:sz w:val="28"/>
          <w:szCs w:val="28"/>
        </w:rPr>
        <w:t xml:space="preserve">Таблица </w:t>
      </w:r>
      <w:r>
        <w:rPr>
          <w:snapToGrid w:val="0"/>
          <w:sz w:val="28"/>
          <w:szCs w:val="28"/>
        </w:rPr>
        <w:t>21</w:t>
      </w:r>
    </w:p>
    <w:p w14:paraId="7BA41710" w14:textId="77777777" w:rsidR="00BE7765" w:rsidRPr="0095692E" w:rsidRDefault="00BE7765" w:rsidP="00BE7765">
      <w:pPr>
        <w:tabs>
          <w:tab w:val="left" w:pos="0"/>
          <w:tab w:val="left" w:pos="9900"/>
        </w:tabs>
        <w:ind w:right="-1" w:firstLine="709"/>
        <w:jc w:val="both"/>
        <w:rPr>
          <w:snapToGrid w:val="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BE7765" w:rsidRPr="0095692E" w14:paraId="068B6849" w14:textId="77777777" w:rsidTr="00BE7765">
        <w:trPr>
          <w:trHeight w:val="489"/>
        </w:trPr>
        <w:tc>
          <w:tcPr>
            <w:tcW w:w="4605" w:type="dxa"/>
            <w:gridSpan w:val="2"/>
            <w:shd w:val="clear" w:color="auto" w:fill="auto"/>
            <w:vAlign w:val="center"/>
          </w:tcPr>
          <w:p w14:paraId="6115B0FA" w14:textId="77777777" w:rsidR="00BE7765" w:rsidRPr="0095692E" w:rsidRDefault="00BE7765" w:rsidP="00BE7765">
            <w:pPr>
              <w:jc w:val="center"/>
            </w:pPr>
            <w:r w:rsidRPr="0095692E">
              <w:t>С изолированными стояками</w:t>
            </w:r>
          </w:p>
        </w:tc>
        <w:tc>
          <w:tcPr>
            <w:tcW w:w="5095" w:type="dxa"/>
            <w:gridSpan w:val="2"/>
            <w:shd w:val="clear" w:color="auto" w:fill="auto"/>
            <w:vAlign w:val="center"/>
            <w:hideMark/>
          </w:tcPr>
          <w:p w14:paraId="183363E1" w14:textId="77777777" w:rsidR="00BE7765" w:rsidRPr="0095692E" w:rsidRDefault="00BE7765" w:rsidP="00BE7765">
            <w:pPr>
              <w:jc w:val="center"/>
              <w:rPr>
                <w:snapToGrid w:val="0"/>
                <w:sz w:val="28"/>
                <w:szCs w:val="28"/>
              </w:rPr>
            </w:pPr>
            <w:r w:rsidRPr="0095692E">
              <w:t>С неизолированными стояками</w:t>
            </w:r>
          </w:p>
        </w:tc>
      </w:tr>
      <w:tr w:rsidR="00BE7765" w:rsidRPr="0095692E" w14:paraId="69437158" w14:textId="77777777" w:rsidTr="00BE7765">
        <w:trPr>
          <w:trHeight w:val="295"/>
        </w:trPr>
        <w:tc>
          <w:tcPr>
            <w:tcW w:w="2289" w:type="dxa"/>
            <w:shd w:val="clear" w:color="auto" w:fill="auto"/>
            <w:tcMar>
              <w:left w:w="28" w:type="dxa"/>
              <w:right w:w="28" w:type="dxa"/>
            </w:tcMar>
            <w:vAlign w:val="center"/>
            <w:hideMark/>
          </w:tcPr>
          <w:p w14:paraId="2D2C7F2E" w14:textId="77777777" w:rsidR="00BE7765" w:rsidRPr="0095692E" w:rsidRDefault="00BE7765" w:rsidP="00BE7765">
            <w:pPr>
              <w:jc w:val="center"/>
            </w:pPr>
            <w:r w:rsidRPr="0095692E">
              <w:t>с полотенцесушителем</w:t>
            </w:r>
          </w:p>
        </w:tc>
        <w:tc>
          <w:tcPr>
            <w:tcW w:w="2316" w:type="dxa"/>
            <w:shd w:val="clear" w:color="auto" w:fill="auto"/>
            <w:tcMar>
              <w:left w:w="28" w:type="dxa"/>
              <w:right w:w="28" w:type="dxa"/>
            </w:tcMar>
            <w:vAlign w:val="center"/>
            <w:hideMark/>
          </w:tcPr>
          <w:p w14:paraId="1F17C634" w14:textId="77777777" w:rsidR="00BE7765" w:rsidRPr="0095692E" w:rsidRDefault="00BE7765" w:rsidP="00BE7765">
            <w:pPr>
              <w:jc w:val="center"/>
            </w:pPr>
            <w:r w:rsidRPr="0095692E">
              <w:t>без полотенцесушителя</w:t>
            </w:r>
          </w:p>
        </w:tc>
        <w:tc>
          <w:tcPr>
            <w:tcW w:w="2461" w:type="dxa"/>
            <w:shd w:val="clear" w:color="auto" w:fill="auto"/>
            <w:tcMar>
              <w:left w:w="28" w:type="dxa"/>
              <w:right w:w="28" w:type="dxa"/>
            </w:tcMar>
            <w:vAlign w:val="center"/>
            <w:hideMark/>
          </w:tcPr>
          <w:p w14:paraId="6E1B7F19" w14:textId="77777777" w:rsidR="00BE7765" w:rsidRPr="0095692E" w:rsidRDefault="00BE7765" w:rsidP="00BE7765">
            <w:pPr>
              <w:jc w:val="center"/>
            </w:pPr>
            <w:r w:rsidRPr="0095692E">
              <w:t>с полотенцесушителем</w:t>
            </w:r>
          </w:p>
        </w:tc>
        <w:tc>
          <w:tcPr>
            <w:tcW w:w="2634" w:type="dxa"/>
            <w:shd w:val="clear" w:color="auto" w:fill="auto"/>
            <w:tcMar>
              <w:left w:w="28" w:type="dxa"/>
              <w:right w:w="28" w:type="dxa"/>
            </w:tcMar>
            <w:vAlign w:val="center"/>
            <w:hideMark/>
          </w:tcPr>
          <w:p w14:paraId="2FE7C37D" w14:textId="77777777" w:rsidR="00BE7765" w:rsidRPr="0095692E" w:rsidRDefault="00BE7765" w:rsidP="00BE7765">
            <w:pPr>
              <w:jc w:val="center"/>
            </w:pPr>
            <w:r w:rsidRPr="0095692E">
              <w:t>без полотенцесушителя</w:t>
            </w:r>
          </w:p>
        </w:tc>
      </w:tr>
      <w:tr w:rsidR="00BE7765" w:rsidRPr="0095692E" w14:paraId="62EFF1E4" w14:textId="77777777" w:rsidTr="00BE7765">
        <w:trPr>
          <w:trHeight w:val="295"/>
        </w:trPr>
        <w:tc>
          <w:tcPr>
            <w:tcW w:w="2289" w:type="dxa"/>
            <w:shd w:val="clear" w:color="auto" w:fill="auto"/>
            <w:vAlign w:val="center"/>
          </w:tcPr>
          <w:p w14:paraId="5B601C20" w14:textId="77777777" w:rsidR="00BE7765" w:rsidRPr="0095692E" w:rsidRDefault="00BE7765" w:rsidP="00BE7765">
            <w:pPr>
              <w:jc w:val="center"/>
            </w:pPr>
            <w:r w:rsidRPr="0095692E">
              <w:t>0,0544</w:t>
            </w:r>
          </w:p>
        </w:tc>
        <w:tc>
          <w:tcPr>
            <w:tcW w:w="2316" w:type="dxa"/>
            <w:shd w:val="clear" w:color="auto" w:fill="auto"/>
            <w:vAlign w:val="center"/>
          </w:tcPr>
          <w:p w14:paraId="1123EBB1" w14:textId="77777777" w:rsidR="00BE7765" w:rsidRPr="0095692E" w:rsidRDefault="00BE7765" w:rsidP="00BE7765">
            <w:pPr>
              <w:jc w:val="center"/>
            </w:pPr>
            <w:r w:rsidRPr="0095692E">
              <w:t>0,0536</w:t>
            </w:r>
          </w:p>
        </w:tc>
        <w:tc>
          <w:tcPr>
            <w:tcW w:w="2461" w:type="dxa"/>
            <w:shd w:val="clear" w:color="auto" w:fill="auto"/>
            <w:vAlign w:val="center"/>
          </w:tcPr>
          <w:p w14:paraId="2A15A6A4" w14:textId="77777777" w:rsidR="00BE7765" w:rsidRPr="0095692E" w:rsidRDefault="00BE7765" w:rsidP="00BE7765">
            <w:pPr>
              <w:jc w:val="center"/>
            </w:pPr>
            <w:r w:rsidRPr="0095692E">
              <w:t>0,0580</w:t>
            </w:r>
          </w:p>
        </w:tc>
        <w:tc>
          <w:tcPr>
            <w:tcW w:w="2634" w:type="dxa"/>
            <w:shd w:val="clear" w:color="auto" w:fill="auto"/>
            <w:vAlign w:val="center"/>
          </w:tcPr>
          <w:p w14:paraId="1BA6A40B" w14:textId="77777777" w:rsidR="00BE7765" w:rsidRPr="0095692E" w:rsidRDefault="00BE7765" w:rsidP="00BE7765">
            <w:pPr>
              <w:jc w:val="center"/>
            </w:pPr>
            <w:r w:rsidRPr="0095692E">
              <w:t>0,0548</w:t>
            </w:r>
          </w:p>
        </w:tc>
      </w:tr>
    </w:tbl>
    <w:p w14:paraId="2A1FA500" w14:textId="77777777" w:rsidR="00BE7765" w:rsidRPr="0095692E" w:rsidRDefault="00BE7765" w:rsidP="00BE7765">
      <w:pPr>
        <w:ind w:firstLine="709"/>
        <w:jc w:val="both"/>
        <w:rPr>
          <w:snapToGrid w:val="0"/>
          <w:sz w:val="28"/>
          <w:szCs w:val="28"/>
        </w:rPr>
      </w:pPr>
      <w:r w:rsidRPr="0095692E">
        <w:rPr>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«ЮКЭК» в следующем виде (таблица 2</w:t>
      </w:r>
      <w:r>
        <w:rPr>
          <w:sz w:val="28"/>
          <w:szCs w:val="28"/>
        </w:rPr>
        <w:t>2</w:t>
      </w:r>
      <w:r w:rsidRPr="0095692E">
        <w:rPr>
          <w:sz w:val="28"/>
          <w:szCs w:val="28"/>
        </w:rPr>
        <w:t>).</w:t>
      </w:r>
    </w:p>
    <w:p w14:paraId="1B09BD6E" w14:textId="77777777" w:rsidR="00BE7765" w:rsidRPr="0086727D" w:rsidRDefault="00BE7765" w:rsidP="00BE7765">
      <w:pPr>
        <w:spacing w:after="160" w:line="259" w:lineRule="auto"/>
        <w:rPr>
          <w:snapToGrid w:val="0"/>
          <w:color w:val="FF0000"/>
          <w:sz w:val="28"/>
          <w:szCs w:val="28"/>
        </w:rPr>
      </w:pPr>
    </w:p>
    <w:p w14:paraId="5FB4E2ED" w14:textId="77777777" w:rsidR="00BE7765" w:rsidRPr="0086727D" w:rsidRDefault="00BE7765" w:rsidP="00BE7765">
      <w:pPr>
        <w:tabs>
          <w:tab w:val="left" w:pos="0"/>
          <w:tab w:val="left" w:pos="709"/>
        </w:tabs>
        <w:ind w:right="-284"/>
        <w:jc w:val="both"/>
        <w:rPr>
          <w:color w:val="FF0000"/>
          <w:sz w:val="28"/>
          <w:szCs w:val="28"/>
          <w:lang w:eastAsia="en-US"/>
        </w:rPr>
      </w:pPr>
    </w:p>
    <w:p w14:paraId="39728041" w14:textId="77777777" w:rsidR="00BE7765" w:rsidRPr="0086727D" w:rsidRDefault="00BE7765" w:rsidP="00BE7765">
      <w:pPr>
        <w:tabs>
          <w:tab w:val="left" w:pos="0"/>
          <w:tab w:val="left" w:pos="709"/>
        </w:tabs>
        <w:ind w:right="-284"/>
        <w:jc w:val="both"/>
        <w:rPr>
          <w:color w:val="FF0000"/>
          <w:sz w:val="28"/>
          <w:szCs w:val="28"/>
          <w:lang w:eastAsia="en-US"/>
        </w:rPr>
      </w:pPr>
    </w:p>
    <w:p w14:paraId="78AF1580" w14:textId="77777777" w:rsidR="00BE7765" w:rsidRPr="0086727D" w:rsidRDefault="00BE7765" w:rsidP="00BE7765">
      <w:pPr>
        <w:tabs>
          <w:tab w:val="left" w:pos="0"/>
          <w:tab w:val="left" w:pos="709"/>
        </w:tabs>
        <w:ind w:right="-284"/>
        <w:jc w:val="both"/>
        <w:rPr>
          <w:color w:val="FF0000"/>
          <w:sz w:val="28"/>
          <w:szCs w:val="28"/>
          <w:lang w:eastAsia="en-US"/>
        </w:rPr>
      </w:pPr>
    </w:p>
    <w:p w14:paraId="6FD8D22C" w14:textId="77777777" w:rsidR="00BE7765" w:rsidRPr="0086727D" w:rsidRDefault="00BE7765" w:rsidP="00BE7765">
      <w:pPr>
        <w:tabs>
          <w:tab w:val="left" w:pos="0"/>
          <w:tab w:val="left" w:pos="709"/>
        </w:tabs>
        <w:ind w:right="-284"/>
        <w:jc w:val="both"/>
        <w:rPr>
          <w:color w:val="FF0000"/>
          <w:sz w:val="28"/>
          <w:szCs w:val="28"/>
          <w:lang w:eastAsia="en-US"/>
        </w:rPr>
      </w:pPr>
    </w:p>
    <w:p w14:paraId="6C03D9CB" w14:textId="77777777" w:rsidR="00BE7765" w:rsidRPr="0086727D" w:rsidRDefault="00BE7765" w:rsidP="00BE7765">
      <w:pPr>
        <w:tabs>
          <w:tab w:val="left" w:pos="0"/>
          <w:tab w:val="left" w:pos="709"/>
        </w:tabs>
        <w:ind w:right="-284"/>
        <w:jc w:val="both"/>
        <w:rPr>
          <w:color w:val="FF0000"/>
          <w:sz w:val="28"/>
          <w:szCs w:val="28"/>
          <w:lang w:eastAsia="en-US"/>
        </w:rPr>
      </w:pPr>
    </w:p>
    <w:p w14:paraId="6AC72BAB" w14:textId="77777777" w:rsidR="00BE7765" w:rsidRPr="0086727D" w:rsidRDefault="00BE7765" w:rsidP="00BE7765">
      <w:pPr>
        <w:tabs>
          <w:tab w:val="left" w:pos="0"/>
          <w:tab w:val="left" w:pos="709"/>
        </w:tabs>
        <w:ind w:right="-284"/>
        <w:jc w:val="both"/>
        <w:rPr>
          <w:color w:val="FF0000"/>
          <w:sz w:val="28"/>
          <w:szCs w:val="28"/>
          <w:lang w:eastAsia="en-US"/>
        </w:rPr>
      </w:pPr>
    </w:p>
    <w:p w14:paraId="75E320C0" w14:textId="77777777" w:rsidR="00BE7765" w:rsidRPr="0086727D" w:rsidRDefault="00BE7765" w:rsidP="00BE7765">
      <w:pPr>
        <w:tabs>
          <w:tab w:val="left" w:pos="0"/>
          <w:tab w:val="left" w:pos="709"/>
        </w:tabs>
        <w:ind w:right="-284"/>
        <w:jc w:val="both"/>
        <w:rPr>
          <w:color w:val="FF0000"/>
          <w:sz w:val="28"/>
          <w:szCs w:val="28"/>
          <w:lang w:eastAsia="en-US"/>
        </w:rPr>
      </w:pPr>
    </w:p>
    <w:p w14:paraId="256C59AB" w14:textId="77777777" w:rsidR="00BE7765" w:rsidRPr="0086727D" w:rsidRDefault="00BE7765" w:rsidP="00BE7765">
      <w:pPr>
        <w:tabs>
          <w:tab w:val="left" w:pos="0"/>
          <w:tab w:val="left" w:pos="709"/>
        </w:tabs>
        <w:ind w:right="-284"/>
        <w:jc w:val="both"/>
        <w:rPr>
          <w:color w:val="FF0000"/>
          <w:sz w:val="28"/>
          <w:szCs w:val="28"/>
          <w:lang w:eastAsia="en-US"/>
        </w:rPr>
      </w:pPr>
    </w:p>
    <w:p w14:paraId="48B8A899" w14:textId="77777777" w:rsidR="00BE7765" w:rsidRPr="0086727D" w:rsidRDefault="00BE7765" w:rsidP="00BE7765">
      <w:pPr>
        <w:tabs>
          <w:tab w:val="left" w:pos="0"/>
          <w:tab w:val="left" w:pos="709"/>
        </w:tabs>
        <w:ind w:right="-284"/>
        <w:jc w:val="both"/>
        <w:rPr>
          <w:color w:val="FF0000"/>
          <w:sz w:val="28"/>
          <w:szCs w:val="28"/>
          <w:lang w:eastAsia="en-US"/>
        </w:rPr>
      </w:pPr>
    </w:p>
    <w:p w14:paraId="6F28C740" w14:textId="77777777" w:rsidR="00BE7765" w:rsidRPr="0086727D" w:rsidRDefault="00BE7765" w:rsidP="00BE7765">
      <w:pPr>
        <w:tabs>
          <w:tab w:val="left" w:pos="0"/>
          <w:tab w:val="left" w:pos="709"/>
        </w:tabs>
        <w:ind w:right="-284"/>
        <w:jc w:val="both"/>
        <w:rPr>
          <w:color w:val="FF0000"/>
          <w:sz w:val="28"/>
          <w:szCs w:val="28"/>
          <w:lang w:eastAsia="en-US"/>
        </w:rPr>
      </w:pPr>
    </w:p>
    <w:p w14:paraId="0A70E202" w14:textId="77777777" w:rsidR="00BE7765" w:rsidRPr="0086727D" w:rsidRDefault="00BE7765" w:rsidP="00BE7765">
      <w:pPr>
        <w:tabs>
          <w:tab w:val="left" w:pos="0"/>
          <w:tab w:val="left" w:pos="709"/>
        </w:tabs>
        <w:ind w:right="-284"/>
        <w:jc w:val="both"/>
        <w:rPr>
          <w:color w:val="FF0000"/>
          <w:sz w:val="28"/>
          <w:szCs w:val="28"/>
          <w:lang w:eastAsia="en-US"/>
        </w:rPr>
      </w:pPr>
    </w:p>
    <w:p w14:paraId="279B0EAA" w14:textId="77777777" w:rsidR="00BE7765" w:rsidRPr="0086727D" w:rsidRDefault="00BE7765" w:rsidP="00BE7765">
      <w:pPr>
        <w:tabs>
          <w:tab w:val="left" w:pos="0"/>
          <w:tab w:val="left" w:pos="709"/>
        </w:tabs>
        <w:ind w:right="-284"/>
        <w:jc w:val="both"/>
        <w:rPr>
          <w:color w:val="FF0000"/>
          <w:sz w:val="28"/>
          <w:szCs w:val="28"/>
          <w:lang w:eastAsia="en-US"/>
        </w:rPr>
      </w:pPr>
    </w:p>
    <w:p w14:paraId="028E627C" w14:textId="77777777" w:rsidR="00BE7765" w:rsidRPr="0086727D" w:rsidRDefault="00BE7765" w:rsidP="00BE7765">
      <w:pPr>
        <w:tabs>
          <w:tab w:val="left" w:pos="0"/>
          <w:tab w:val="left" w:pos="709"/>
        </w:tabs>
        <w:ind w:right="-284"/>
        <w:jc w:val="both"/>
        <w:rPr>
          <w:color w:val="FF0000"/>
          <w:sz w:val="28"/>
          <w:szCs w:val="28"/>
          <w:lang w:eastAsia="en-US"/>
        </w:rPr>
      </w:pPr>
    </w:p>
    <w:p w14:paraId="2B64D08B" w14:textId="77777777" w:rsidR="00BE7765" w:rsidRPr="0086727D" w:rsidRDefault="00BE7765" w:rsidP="00BE7765">
      <w:pPr>
        <w:tabs>
          <w:tab w:val="left" w:pos="0"/>
          <w:tab w:val="left" w:pos="709"/>
        </w:tabs>
        <w:ind w:right="-284"/>
        <w:jc w:val="both"/>
        <w:rPr>
          <w:color w:val="FF0000"/>
          <w:sz w:val="28"/>
          <w:szCs w:val="28"/>
          <w:lang w:eastAsia="en-US"/>
        </w:rPr>
      </w:pPr>
    </w:p>
    <w:p w14:paraId="55A11F64" w14:textId="77777777" w:rsidR="00BE7765" w:rsidRPr="0086727D" w:rsidRDefault="00BE7765" w:rsidP="00BE7765">
      <w:pPr>
        <w:tabs>
          <w:tab w:val="left" w:pos="0"/>
          <w:tab w:val="left" w:pos="709"/>
        </w:tabs>
        <w:ind w:right="-284"/>
        <w:jc w:val="both"/>
        <w:rPr>
          <w:color w:val="FF0000"/>
          <w:sz w:val="28"/>
          <w:szCs w:val="28"/>
          <w:lang w:eastAsia="en-US"/>
        </w:rPr>
      </w:pPr>
    </w:p>
    <w:p w14:paraId="213E2755" w14:textId="77777777" w:rsidR="00BE7765" w:rsidRPr="0086727D" w:rsidRDefault="00BE7765" w:rsidP="00BE7765">
      <w:pPr>
        <w:tabs>
          <w:tab w:val="left" w:pos="0"/>
          <w:tab w:val="left" w:pos="709"/>
        </w:tabs>
        <w:ind w:right="-284"/>
        <w:jc w:val="both"/>
        <w:rPr>
          <w:color w:val="FF0000"/>
          <w:sz w:val="28"/>
          <w:szCs w:val="28"/>
          <w:lang w:eastAsia="en-US"/>
        </w:rPr>
      </w:pPr>
    </w:p>
    <w:p w14:paraId="68779FD9" w14:textId="77777777" w:rsidR="00BE7765" w:rsidRPr="0086727D" w:rsidRDefault="00BE7765" w:rsidP="00BE7765">
      <w:pPr>
        <w:tabs>
          <w:tab w:val="left" w:pos="0"/>
          <w:tab w:val="left" w:pos="709"/>
        </w:tabs>
        <w:ind w:right="-284"/>
        <w:jc w:val="both"/>
        <w:rPr>
          <w:color w:val="FF0000"/>
          <w:sz w:val="28"/>
          <w:szCs w:val="28"/>
          <w:lang w:eastAsia="en-US"/>
        </w:rPr>
      </w:pPr>
    </w:p>
    <w:p w14:paraId="503C3BF8" w14:textId="77777777" w:rsidR="00BE7765" w:rsidRPr="0086727D" w:rsidRDefault="00BE7765" w:rsidP="00BE7765">
      <w:pPr>
        <w:tabs>
          <w:tab w:val="left" w:pos="0"/>
          <w:tab w:val="left" w:pos="709"/>
        </w:tabs>
        <w:ind w:right="-284"/>
        <w:jc w:val="both"/>
        <w:rPr>
          <w:color w:val="FF0000"/>
          <w:sz w:val="28"/>
          <w:szCs w:val="28"/>
          <w:lang w:eastAsia="en-US"/>
        </w:rPr>
        <w:sectPr w:rsidR="00BE7765" w:rsidRPr="0086727D" w:rsidSect="00BE7765">
          <w:headerReference w:type="default" r:id="rId63"/>
          <w:pgSz w:w="11906" w:h="16838"/>
          <w:pgMar w:top="1134" w:right="567" w:bottom="1134" w:left="1701" w:header="709" w:footer="709" w:gutter="0"/>
          <w:cols w:space="708"/>
          <w:titlePg/>
          <w:docGrid w:linePitch="360"/>
        </w:sectPr>
      </w:pPr>
    </w:p>
    <w:p w14:paraId="31D587C4" w14:textId="77777777" w:rsidR="00BE7765" w:rsidRPr="00CB2FDE" w:rsidRDefault="00BE7765" w:rsidP="00BE7765">
      <w:pPr>
        <w:jc w:val="right"/>
        <w:rPr>
          <w:sz w:val="28"/>
        </w:rPr>
      </w:pPr>
      <w:r w:rsidRPr="00CB2FDE">
        <w:rPr>
          <w:sz w:val="28"/>
        </w:rPr>
        <w:t>Таблица 22</w:t>
      </w:r>
    </w:p>
    <w:p w14:paraId="67C6288B" w14:textId="77777777" w:rsidR="00BE7765" w:rsidRPr="00CB2FDE" w:rsidRDefault="00BE7765" w:rsidP="00BE7765">
      <w:pPr>
        <w:jc w:val="center"/>
        <w:rPr>
          <w:b/>
          <w:sz w:val="28"/>
        </w:rPr>
      </w:pPr>
      <w:r w:rsidRPr="00CB2FDE">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период с 01.01.2020 по 31.12.2024</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BE7765" w:rsidRPr="00CB2FDE" w14:paraId="30770B18" w14:textId="77777777" w:rsidTr="00BE7765">
        <w:trPr>
          <w:trHeight w:val="364"/>
        </w:trPr>
        <w:tc>
          <w:tcPr>
            <w:tcW w:w="1728" w:type="dxa"/>
            <w:vMerge w:val="restart"/>
            <w:shd w:val="clear" w:color="auto" w:fill="auto"/>
            <w:vAlign w:val="center"/>
          </w:tcPr>
          <w:p w14:paraId="380E3B22" w14:textId="77777777" w:rsidR="00BE7765" w:rsidRPr="00CB2FDE" w:rsidRDefault="00BE7765" w:rsidP="00BE7765">
            <w:pPr>
              <w:tabs>
                <w:tab w:val="left" w:pos="3052"/>
              </w:tabs>
              <w:ind w:left="-108" w:right="-108"/>
              <w:jc w:val="center"/>
            </w:pPr>
            <w:r w:rsidRPr="00CB2FDE">
              <w:t>Наименование регулируемой организации</w:t>
            </w:r>
          </w:p>
        </w:tc>
        <w:tc>
          <w:tcPr>
            <w:tcW w:w="1279" w:type="dxa"/>
            <w:vMerge w:val="restart"/>
            <w:vAlign w:val="center"/>
          </w:tcPr>
          <w:p w14:paraId="14FF4AA4" w14:textId="77777777" w:rsidR="00BE7765" w:rsidRPr="00CB2FDE" w:rsidRDefault="00BE7765" w:rsidP="00BE7765">
            <w:pPr>
              <w:ind w:left="-108" w:firstLine="47"/>
              <w:jc w:val="center"/>
            </w:pPr>
            <w:r w:rsidRPr="00CB2FDE">
              <w:t>Период</w:t>
            </w:r>
          </w:p>
        </w:tc>
        <w:tc>
          <w:tcPr>
            <w:tcW w:w="3830" w:type="dxa"/>
            <w:gridSpan w:val="5"/>
            <w:tcBorders>
              <w:bottom w:val="single" w:sz="4" w:space="0" w:color="auto"/>
            </w:tcBorders>
            <w:vAlign w:val="center"/>
          </w:tcPr>
          <w:p w14:paraId="20DF2D67" w14:textId="77777777" w:rsidR="00BE7765" w:rsidRPr="00CB2FDE" w:rsidRDefault="00BE7765" w:rsidP="00BE7765">
            <w:pPr>
              <w:ind w:left="-108" w:firstLine="47"/>
              <w:jc w:val="center"/>
            </w:pPr>
            <w:r w:rsidRPr="00CB2FDE">
              <w:t>Тариф на горячую воду для населения, руб./м</w:t>
            </w:r>
            <w:r w:rsidRPr="00CB2FDE">
              <w:rPr>
                <w:vertAlign w:val="superscript"/>
              </w:rPr>
              <w:t xml:space="preserve">3 </w:t>
            </w:r>
            <w:r w:rsidRPr="00CB2FDE">
              <w:t>* (с НДС)</w:t>
            </w:r>
          </w:p>
        </w:tc>
        <w:tc>
          <w:tcPr>
            <w:tcW w:w="3688" w:type="dxa"/>
            <w:gridSpan w:val="4"/>
            <w:tcBorders>
              <w:bottom w:val="single" w:sz="4" w:space="0" w:color="auto"/>
            </w:tcBorders>
            <w:shd w:val="clear" w:color="auto" w:fill="auto"/>
            <w:vAlign w:val="center"/>
          </w:tcPr>
          <w:p w14:paraId="2CDD8842" w14:textId="77777777" w:rsidR="00BE7765" w:rsidRPr="00CB2FDE" w:rsidRDefault="00BE7765" w:rsidP="00BE7765">
            <w:pPr>
              <w:ind w:left="-108" w:firstLine="47"/>
              <w:jc w:val="center"/>
            </w:pPr>
            <w:r w:rsidRPr="00CB2FDE">
              <w:t>Тариф на горячую воду для прочих потребителей,</w:t>
            </w:r>
          </w:p>
          <w:p w14:paraId="49C11C86" w14:textId="77777777" w:rsidR="00BE7765" w:rsidRPr="00CB2FDE" w:rsidRDefault="00BE7765" w:rsidP="00BE7765">
            <w:pPr>
              <w:ind w:left="-108" w:firstLine="47"/>
              <w:jc w:val="center"/>
            </w:pPr>
            <w:r w:rsidRPr="00CB2FDE">
              <w:t>руб./м</w:t>
            </w:r>
            <w:r w:rsidRPr="00CB2FDE">
              <w:rPr>
                <w:vertAlign w:val="superscript"/>
              </w:rPr>
              <w:t xml:space="preserve">3 </w:t>
            </w:r>
            <w:r w:rsidRPr="00CB2FDE">
              <w:t>(без НДС)</w:t>
            </w:r>
          </w:p>
        </w:tc>
        <w:tc>
          <w:tcPr>
            <w:tcW w:w="1135" w:type="dxa"/>
            <w:vMerge w:val="restart"/>
            <w:shd w:val="clear" w:color="auto" w:fill="auto"/>
            <w:vAlign w:val="center"/>
          </w:tcPr>
          <w:p w14:paraId="107024A3" w14:textId="77777777" w:rsidR="00BE7765" w:rsidRPr="00CB2FDE" w:rsidRDefault="00BE7765" w:rsidP="00BE7765">
            <w:pPr>
              <w:ind w:left="-108" w:right="-104" w:firstLine="3"/>
              <w:jc w:val="center"/>
            </w:pPr>
            <w:proofErr w:type="gramStart"/>
            <w:r w:rsidRPr="00CB2FDE">
              <w:t>Компо-нент</w:t>
            </w:r>
            <w:proofErr w:type="gramEnd"/>
            <w:r w:rsidRPr="00CB2FDE">
              <w:t xml:space="preserve"> на теплоно-ситель,</w:t>
            </w:r>
          </w:p>
          <w:p w14:paraId="393A4088" w14:textId="77777777" w:rsidR="00BE7765" w:rsidRPr="00CB2FDE" w:rsidRDefault="00BE7765" w:rsidP="00BE7765">
            <w:pPr>
              <w:ind w:left="-108" w:right="-104" w:firstLine="3"/>
              <w:jc w:val="center"/>
            </w:pPr>
            <w:r w:rsidRPr="00CB2FDE">
              <w:t>руб./м</w:t>
            </w:r>
            <w:r w:rsidRPr="00CB2FDE">
              <w:rPr>
                <w:vertAlign w:val="superscript"/>
              </w:rPr>
              <w:t xml:space="preserve">3 </w:t>
            </w:r>
            <w:r w:rsidRPr="00CB2FDE">
              <w:t>**</w:t>
            </w:r>
          </w:p>
          <w:p w14:paraId="0ACA678B" w14:textId="77777777" w:rsidR="00BE7765" w:rsidRPr="00CB2FDE" w:rsidRDefault="00BE7765" w:rsidP="00BE7765">
            <w:pPr>
              <w:tabs>
                <w:tab w:val="left" w:pos="3052"/>
              </w:tabs>
              <w:ind w:left="-108" w:right="-104" w:firstLine="3"/>
              <w:jc w:val="center"/>
            </w:pPr>
            <w:r w:rsidRPr="00CB2FDE">
              <w:t>(без НДС)</w:t>
            </w:r>
          </w:p>
        </w:tc>
        <w:tc>
          <w:tcPr>
            <w:tcW w:w="3541" w:type="dxa"/>
            <w:gridSpan w:val="3"/>
            <w:shd w:val="clear" w:color="auto" w:fill="auto"/>
            <w:vAlign w:val="center"/>
          </w:tcPr>
          <w:p w14:paraId="11F2F393" w14:textId="77777777" w:rsidR="00BE7765" w:rsidRPr="00CB2FDE" w:rsidRDefault="00BE7765" w:rsidP="00BE7765">
            <w:pPr>
              <w:tabs>
                <w:tab w:val="left" w:pos="3052"/>
              </w:tabs>
              <w:jc w:val="center"/>
            </w:pPr>
            <w:r w:rsidRPr="00CB2FDE">
              <w:t>Компонент на тепловую энергию</w:t>
            </w:r>
          </w:p>
        </w:tc>
      </w:tr>
      <w:tr w:rsidR="00BE7765" w:rsidRPr="00CB2FDE" w14:paraId="1B7E5467" w14:textId="77777777" w:rsidTr="00BE7765">
        <w:trPr>
          <w:trHeight w:val="225"/>
        </w:trPr>
        <w:tc>
          <w:tcPr>
            <w:tcW w:w="1728" w:type="dxa"/>
            <w:vMerge/>
            <w:shd w:val="clear" w:color="auto" w:fill="auto"/>
            <w:vAlign w:val="center"/>
          </w:tcPr>
          <w:p w14:paraId="61F17680" w14:textId="77777777" w:rsidR="00BE7765" w:rsidRPr="00CB2FDE" w:rsidRDefault="00BE7765" w:rsidP="00BE7765">
            <w:pPr>
              <w:tabs>
                <w:tab w:val="left" w:pos="3052"/>
              </w:tabs>
              <w:jc w:val="center"/>
            </w:pPr>
          </w:p>
        </w:tc>
        <w:tc>
          <w:tcPr>
            <w:tcW w:w="1279" w:type="dxa"/>
            <w:vMerge/>
            <w:vAlign w:val="center"/>
          </w:tcPr>
          <w:p w14:paraId="075C0417" w14:textId="77777777" w:rsidR="00BE7765" w:rsidRPr="00CB2FDE" w:rsidRDefault="00BE7765" w:rsidP="00BE7765">
            <w:pPr>
              <w:tabs>
                <w:tab w:val="left" w:pos="3052"/>
              </w:tabs>
              <w:jc w:val="center"/>
            </w:pPr>
          </w:p>
        </w:tc>
        <w:tc>
          <w:tcPr>
            <w:tcW w:w="1840" w:type="dxa"/>
            <w:gridSpan w:val="3"/>
            <w:tcBorders>
              <w:top w:val="single" w:sz="4" w:space="0" w:color="auto"/>
            </w:tcBorders>
            <w:vAlign w:val="center"/>
          </w:tcPr>
          <w:p w14:paraId="701595EF" w14:textId="77777777" w:rsidR="00BE7765" w:rsidRPr="00CB2FDE" w:rsidRDefault="00BE7765" w:rsidP="00BE7765">
            <w:pPr>
              <w:ind w:left="-108" w:right="-85" w:hanging="55"/>
              <w:jc w:val="center"/>
            </w:pPr>
            <w:r w:rsidRPr="00CB2FDE">
              <w:t>Изолированные стояки</w:t>
            </w:r>
          </w:p>
        </w:tc>
        <w:tc>
          <w:tcPr>
            <w:tcW w:w="1990" w:type="dxa"/>
            <w:gridSpan w:val="2"/>
            <w:tcBorders>
              <w:top w:val="single" w:sz="4" w:space="0" w:color="auto"/>
            </w:tcBorders>
            <w:vAlign w:val="center"/>
          </w:tcPr>
          <w:p w14:paraId="0725D8C8" w14:textId="77777777" w:rsidR="00BE7765" w:rsidRPr="00CB2FDE" w:rsidRDefault="00BE7765" w:rsidP="00BE7765">
            <w:pPr>
              <w:ind w:left="-108" w:right="-85" w:hanging="4"/>
              <w:jc w:val="center"/>
            </w:pPr>
            <w:r w:rsidRPr="00CB2FDE">
              <w:t>Неизолированные стояки</w:t>
            </w:r>
          </w:p>
        </w:tc>
        <w:tc>
          <w:tcPr>
            <w:tcW w:w="1840" w:type="dxa"/>
            <w:gridSpan w:val="2"/>
            <w:tcBorders>
              <w:top w:val="single" w:sz="4" w:space="0" w:color="auto"/>
            </w:tcBorders>
            <w:vAlign w:val="center"/>
          </w:tcPr>
          <w:p w14:paraId="51FA13F2" w14:textId="77777777" w:rsidR="00BE7765" w:rsidRPr="00CB2FDE" w:rsidRDefault="00BE7765" w:rsidP="00BE7765">
            <w:pPr>
              <w:ind w:left="-108" w:right="-85" w:hanging="55"/>
              <w:jc w:val="center"/>
            </w:pPr>
            <w:r w:rsidRPr="00CB2FDE">
              <w:t>Изолированные стояки</w:t>
            </w:r>
          </w:p>
        </w:tc>
        <w:tc>
          <w:tcPr>
            <w:tcW w:w="1848" w:type="dxa"/>
            <w:gridSpan w:val="2"/>
            <w:tcBorders>
              <w:top w:val="single" w:sz="4" w:space="0" w:color="auto"/>
            </w:tcBorders>
            <w:vAlign w:val="center"/>
          </w:tcPr>
          <w:p w14:paraId="01DC19F6" w14:textId="77777777" w:rsidR="00BE7765" w:rsidRPr="00CB2FDE" w:rsidRDefault="00BE7765" w:rsidP="00BE7765">
            <w:pPr>
              <w:ind w:left="-108" w:right="-85" w:hanging="4"/>
              <w:jc w:val="center"/>
            </w:pPr>
            <w:proofErr w:type="gramStart"/>
            <w:r w:rsidRPr="00CB2FDE">
              <w:t>Неизолирован-ные</w:t>
            </w:r>
            <w:proofErr w:type="gramEnd"/>
            <w:r w:rsidRPr="00CB2FDE">
              <w:t xml:space="preserve"> стояки</w:t>
            </w:r>
          </w:p>
        </w:tc>
        <w:tc>
          <w:tcPr>
            <w:tcW w:w="1135" w:type="dxa"/>
            <w:vMerge/>
            <w:shd w:val="clear" w:color="auto" w:fill="auto"/>
            <w:vAlign w:val="center"/>
          </w:tcPr>
          <w:p w14:paraId="73DCAD2F" w14:textId="77777777" w:rsidR="00BE7765" w:rsidRPr="00CB2FDE" w:rsidRDefault="00BE7765" w:rsidP="00BE7765">
            <w:pPr>
              <w:tabs>
                <w:tab w:val="left" w:pos="3052"/>
              </w:tabs>
              <w:jc w:val="center"/>
            </w:pPr>
          </w:p>
        </w:tc>
        <w:tc>
          <w:tcPr>
            <w:tcW w:w="1133" w:type="dxa"/>
            <w:vMerge w:val="restart"/>
            <w:shd w:val="clear" w:color="auto" w:fill="auto"/>
            <w:vAlign w:val="center"/>
          </w:tcPr>
          <w:p w14:paraId="73ECD477" w14:textId="77777777" w:rsidR="00BE7765" w:rsidRPr="00CB2FDE" w:rsidRDefault="00BE7765" w:rsidP="00BE7765">
            <w:pPr>
              <w:tabs>
                <w:tab w:val="left" w:pos="3052"/>
              </w:tabs>
              <w:ind w:left="-108" w:right="-151"/>
              <w:jc w:val="center"/>
            </w:pPr>
            <w:r w:rsidRPr="00CB2FDE">
              <w:t>Односта-вочный, руб./Гкал</w:t>
            </w:r>
          </w:p>
          <w:p w14:paraId="5F9FDBD4" w14:textId="77777777" w:rsidR="00BE7765" w:rsidRPr="00CB2FDE" w:rsidRDefault="00BE7765" w:rsidP="00BE7765">
            <w:pPr>
              <w:tabs>
                <w:tab w:val="left" w:pos="3052"/>
              </w:tabs>
              <w:ind w:left="-108" w:right="-151"/>
              <w:jc w:val="center"/>
            </w:pPr>
            <w:r w:rsidRPr="00CB2FDE">
              <w:t>*** (без НДС)</w:t>
            </w:r>
          </w:p>
        </w:tc>
        <w:tc>
          <w:tcPr>
            <w:tcW w:w="2408" w:type="dxa"/>
            <w:gridSpan w:val="2"/>
            <w:shd w:val="clear" w:color="auto" w:fill="auto"/>
            <w:vAlign w:val="center"/>
          </w:tcPr>
          <w:p w14:paraId="12C144F0" w14:textId="77777777" w:rsidR="00BE7765" w:rsidRPr="00CB2FDE" w:rsidRDefault="00BE7765" w:rsidP="00BE7765">
            <w:pPr>
              <w:tabs>
                <w:tab w:val="left" w:pos="3052"/>
              </w:tabs>
              <w:jc w:val="center"/>
            </w:pPr>
            <w:r w:rsidRPr="00CB2FDE">
              <w:t>Двухставочный</w:t>
            </w:r>
          </w:p>
        </w:tc>
      </w:tr>
      <w:tr w:rsidR="00BE7765" w:rsidRPr="00CB2FDE" w14:paraId="591969C3" w14:textId="77777777" w:rsidTr="00BE7765">
        <w:trPr>
          <w:trHeight w:val="1444"/>
        </w:trPr>
        <w:tc>
          <w:tcPr>
            <w:tcW w:w="1728" w:type="dxa"/>
            <w:vMerge/>
            <w:shd w:val="clear" w:color="auto" w:fill="auto"/>
            <w:vAlign w:val="center"/>
          </w:tcPr>
          <w:p w14:paraId="5878A325" w14:textId="77777777" w:rsidR="00BE7765" w:rsidRPr="00CB2FDE" w:rsidRDefault="00BE7765" w:rsidP="00BE7765">
            <w:pPr>
              <w:tabs>
                <w:tab w:val="left" w:pos="3052"/>
              </w:tabs>
              <w:jc w:val="center"/>
            </w:pPr>
          </w:p>
        </w:tc>
        <w:tc>
          <w:tcPr>
            <w:tcW w:w="1279" w:type="dxa"/>
            <w:vMerge/>
            <w:vAlign w:val="center"/>
          </w:tcPr>
          <w:p w14:paraId="2717B755" w14:textId="77777777" w:rsidR="00BE7765" w:rsidRPr="00CB2FDE" w:rsidRDefault="00BE7765" w:rsidP="00BE7765">
            <w:pPr>
              <w:tabs>
                <w:tab w:val="left" w:pos="3052"/>
              </w:tabs>
              <w:jc w:val="center"/>
            </w:pPr>
          </w:p>
        </w:tc>
        <w:tc>
          <w:tcPr>
            <w:tcW w:w="920" w:type="dxa"/>
            <w:vAlign w:val="center"/>
          </w:tcPr>
          <w:p w14:paraId="53E0F924" w14:textId="77777777" w:rsidR="00BE7765" w:rsidRPr="00CB2FDE" w:rsidRDefault="00BE7765" w:rsidP="00BE7765">
            <w:pPr>
              <w:tabs>
                <w:tab w:val="left" w:pos="3052"/>
              </w:tabs>
              <w:ind w:right="-35"/>
              <w:jc w:val="center"/>
            </w:pPr>
            <w:r w:rsidRPr="00CB2FDE">
              <w:t xml:space="preserve">с </w:t>
            </w:r>
            <w:proofErr w:type="gramStart"/>
            <w:r w:rsidRPr="00CB2FDE">
              <w:t>поло-тенце</w:t>
            </w:r>
            <w:proofErr w:type="gramEnd"/>
            <w:r w:rsidRPr="00CB2FDE">
              <w:t>-суши-телями</w:t>
            </w:r>
          </w:p>
        </w:tc>
        <w:tc>
          <w:tcPr>
            <w:tcW w:w="920" w:type="dxa"/>
            <w:gridSpan w:val="2"/>
            <w:vAlign w:val="center"/>
          </w:tcPr>
          <w:p w14:paraId="78C2BBEE" w14:textId="77777777" w:rsidR="00BE7765" w:rsidRPr="00CB2FDE" w:rsidRDefault="00BE7765" w:rsidP="00BE7765">
            <w:pPr>
              <w:tabs>
                <w:tab w:val="left" w:pos="3052"/>
              </w:tabs>
              <w:ind w:right="-35"/>
              <w:jc w:val="center"/>
            </w:pPr>
            <w:r w:rsidRPr="00CB2FDE">
              <w:t xml:space="preserve">без </w:t>
            </w:r>
            <w:proofErr w:type="gramStart"/>
            <w:r w:rsidRPr="00CB2FDE">
              <w:t>поло-тенце</w:t>
            </w:r>
            <w:proofErr w:type="gramEnd"/>
            <w:r w:rsidRPr="00CB2FDE">
              <w:t>-суши-телей</w:t>
            </w:r>
          </w:p>
        </w:tc>
        <w:tc>
          <w:tcPr>
            <w:tcW w:w="926" w:type="dxa"/>
            <w:vAlign w:val="center"/>
          </w:tcPr>
          <w:p w14:paraId="61B0A234" w14:textId="77777777" w:rsidR="00BE7765" w:rsidRPr="00CB2FDE" w:rsidRDefault="00BE7765" w:rsidP="00BE7765">
            <w:pPr>
              <w:tabs>
                <w:tab w:val="left" w:pos="3052"/>
              </w:tabs>
              <w:ind w:right="-35"/>
              <w:jc w:val="center"/>
            </w:pPr>
            <w:r w:rsidRPr="00CB2FDE">
              <w:t xml:space="preserve">с </w:t>
            </w:r>
            <w:proofErr w:type="gramStart"/>
            <w:r w:rsidRPr="00CB2FDE">
              <w:t>поло-тенце</w:t>
            </w:r>
            <w:proofErr w:type="gramEnd"/>
            <w:r w:rsidRPr="00CB2FDE">
              <w:t>-суши-телями</w:t>
            </w:r>
          </w:p>
        </w:tc>
        <w:tc>
          <w:tcPr>
            <w:tcW w:w="1064" w:type="dxa"/>
            <w:vAlign w:val="center"/>
          </w:tcPr>
          <w:p w14:paraId="504B91C3" w14:textId="77777777" w:rsidR="00BE7765" w:rsidRPr="00CB2FDE" w:rsidRDefault="00BE7765" w:rsidP="00BE7765">
            <w:pPr>
              <w:tabs>
                <w:tab w:val="left" w:pos="3052"/>
              </w:tabs>
              <w:ind w:right="-35"/>
              <w:jc w:val="center"/>
            </w:pPr>
            <w:r w:rsidRPr="00CB2FDE">
              <w:t xml:space="preserve">без </w:t>
            </w:r>
            <w:proofErr w:type="gramStart"/>
            <w:r w:rsidRPr="00CB2FDE">
              <w:t>поло-тенце</w:t>
            </w:r>
            <w:proofErr w:type="gramEnd"/>
            <w:r w:rsidRPr="00CB2FDE">
              <w:t>-суши-телей</w:t>
            </w:r>
          </w:p>
        </w:tc>
        <w:tc>
          <w:tcPr>
            <w:tcW w:w="849" w:type="dxa"/>
            <w:vAlign w:val="center"/>
          </w:tcPr>
          <w:p w14:paraId="7E23BCC1" w14:textId="77777777" w:rsidR="00BE7765" w:rsidRPr="00CB2FDE" w:rsidRDefault="00BE7765" w:rsidP="00BE7765">
            <w:pPr>
              <w:tabs>
                <w:tab w:val="left" w:pos="3052"/>
              </w:tabs>
              <w:ind w:left="-52" w:right="-68"/>
              <w:jc w:val="center"/>
            </w:pPr>
            <w:r w:rsidRPr="00CB2FDE">
              <w:t xml:space="preserve">с </w:t>
            </w:r>
            <w:proofErr w:type="gramStart"/>
            <w:r w:rsidRPr="00CB2FDE">
              <w:t>поло-тенце</w:t>
            </w:r>
            <w:proofErr w:type="gramEnd"/>
            <w:r w:rsidRPr="00CB2FDE">
              <w:t>-суши-телями</w:t>
            </w:r>
          </w:p>
        </w:tc>
        <w:tc>
          <w:tcPr>
            <w:tcW w:w="991" w:type="dxa"/>
            <w:vAlign w:val="center"/>
          </w:tcPr>
          <w:p w14:paraId="3C0D2CED" w14:textId="77777777" w:rsidR="00BE7765" w:rsidRPr="00CB2FDE" w:rsidRDefault="00BE7765" w:rsidP="00BE7765">
            <w:pPr>
              <w:tabs>
                <w:tab w:val="left" w:pos="3052"/>
              </w:tabs>
              <w:ind w:right="-35"/>
              <w:jc w:val="center"/>
            </w:pPr>
            <w:r w:rsidRPr="00CB2FDE">
              <w:t xml:space="preserve">без </w:t>
            </w:r>
            <w:proofErr w:type="gramStart"/>
            <w:r w:rsidRPr="00CB2FDE">
              <w:t>поло-тенце</w:t>
            </w:r>
            <w:proofErr w:type="gramEnd"/>
            <w:r w:rsidRPr="00CB2FDE">
              <w:t>-суши-телей</w:t>
            </w:r>
          </w:p>
        </w:tc>
        <w:tc>
          <w:tcPr>
            <w:tcW w:w="850" w:type="dxa"/>
            <w:vAlign w:val="center"/>
          </w:tcPr>
          <w:p w14:paraId="608160D4" w14:textId="77777777" w:rsidR="00BE7765" w:rsidRPr="00CB2FDE" w:rsidRDefault="00BE7765" w:rsidP="00BE7765">
            <w:pPr>
              <w:tabs>
                <w:tab w:val="left" w:pos="3052"/>
              </w:tabs>
              <w:ind w:left="-177" w:right="-149"/>
              <w:jc w:val="center"/>
            </w:pPr>
            <w:r w:rsidRPr="00CB2FDE">
              <w:t xml:space="preserve">с </w:t>
            </w:r>
            <w:proofErr w:type="gramStart"/>
            <w:r w:rsidRPr="00CB2FDE">
              <w:t>поло-тенце</w:t>
            </w:r>
            <w:proofErr w:type="gramEnd"/>
            <w:r w:rsidRPr="00CB2FDE">
              <w:t>-суши-телями</w:t>
            </w:r>
          </w:p>
        </w:tc>
        <w:tc>
          <w:tcPr>
            <w:tcW w:w="998" w:type="dxa"/>
            <w:vAlign w:val="center"/>
          </w:tcPr>
          <w:p w14:paraId="5E6C91F6" w14:textId="77777777" w:rsidR="00BE7765" w:rsidRPr="00CB2FDE" w:rsidRDefault="00BE7765" w:rsidP="00BE7765">
            <w:pPr>
              <w:tabs>
                <w:tab w:val="left" w:pos="3052"/>
              </w:tabs>
              <w:ind w:right="-35"/>
              <w:jc w:val="center"/>
            </w:pPr>
            <w:r w:rsidRPr="00CB2FDE">
              <w:t xml:space="preserve">без </w:t>
            </w:r>
            <w:proofErr w:type="gramStart"/>
            <w:r w:rsidRPr="00CB2FDE">
              <w:t>поло-тенце</w:t>
            </w:r>
            <w:proofErr w:type="gramEnd"/>
            <w:r w:rsidRPr="00CB2FDE">
              <w:t>-суши-телей</w:t>
            </w:r>
          </w:p>
        </w:tc>
        <w:tc>
          <w:tcPr>
            <w:tcW w:w="1135" w:type="dxa"/>
            <w:vMerge/>
            <w:shd w:val="clear" w:color="auto" w:fill="auto"/>
            <w:vAlign w:val="center"/>
          </w:tcPr>
          <w:p w14:paraId="06286842" w14:textId="77777777" w:rsidR="00BE7765" w:rsidRPr="00CB2FDE" w:rsidRDefault="00BE7765" w:rsidP="00BE7765">
            <w:pPr>
              <w:tabs>
                <w:tab w:val="left" w:pos="3052"/>
              </w:tabs>
              <w:jc w:val="center"/>
            </w:pPr>
          </w:p>
        </w:tc>
        <w:tc>
          <w:tcPr>
            <w:tcW w:w="1133" w:type="dxa"/>
            <w:vMerge/>
            <w:shd w:val="clear" w:color="auto" w:fill="auto"/>
            <w:vAlign w:val="center"/>
          </w:tcPr>
          <w:p w14:paraId="57344FF1" w14:textId="77777777" w:rsidR="00BE7765" w:rsidRPr="00CB2FDE" w:rsidRDefault="00BE7765" w:rsidP="00BE7765">
            <w:pPr>
              <w:tabs>
                <w:tab w:val="left" w:pos="3052"/>
              </w:tabs>
              <w:jc w:val="center"/>
            </w:pPr>
          </w:p>
        </w:tc>
        <w:tc>
          <w:tcPr>
            <w:tcW w:w="1275" w:type="dxa"/>
            <w:shd w:val="clear" w:color="auto" w:fill="auto"/>
            <w:vAlign w:val="center"/>
          </w:tcPr>
          <w:p w14:paraId="0CEBB196" w14:textId="77777777" w:rsidR="00BE7765" w:rsidRPr="00CB2FDE" w:rsidRDefault="00BE7765" w:rsidP="00BE7765">
            <w:pPr>
              <w:ind w:left="-95" w:right="-65"/>
              <w:jc w:val="center"/>
            </w:pPr>
            <w:r w:rsidRPr="00CB2FDE">
              <w:t>Ставка за мощность, тыс. руб./</w:t>
            </w:r>
          </w:p>
          <w:p w14:paraId="49088396" w14:textId="77777777" w:rsidR="00BE7765" w:rsidRPr="00CB2FDE" w:rsidRDefault="00BE7765" w:rsidP="00BE7765">
            <w:pPr>
              <w:ind w:left="-95" w:right="-65"/>
              <w:jc w:val="center"/>
            </w:pPr>
            <w:r w:rsidRPr="00CB2FDE">
              <w:t>Гкал/</w:t>
            </w:r>
          </w:p>
          <w:p w14:paraId="66ACDEE4" w14:textId="77777777" w:rsidR="00BE7765" w:rsidRPr="00CB2FDE" w:rsidRDefault="00BE7765" w:rsidP="00BE7765">
            <w:pPr>
              <w:jc w:val="center"/>
            </w:pPr>
            <w:r w:rsidRPr="00CB2FDE">
              <w:t>час в мес.</w:t>
            </w:r>
          </w:p>
        </w:tc>
        <w:tc>
          <w:tcPr>
            <w:tcW w:w="1133" w:type="dxa"/>
            <w:shd w:val="clear" w:color="auto" w:fill="auto"/>
            <w:vAlign w:val="center"/>
          </w:tcPr>
          <w:p w14:paraId="10EFC306" w14:textId="77777777" w:rsidR="00BE7765" w:rsidRPr="00CB2FDE" w:rsidRDefault="00BE7765" w:rsidP="00BE7765">
            <w:pPr>
              <w:ind w:left="-120" w:right="-112"/>
              <w:jc w:val="center"/>
            </w:pPr>
            <w:r w:rsidRPr="00CB2FDE">
              <w:t>Ставка за тепловую энергию, руб./Гкал</w:t>
            </w:r>
          </w:p>
        </w:tc>
      </w:tr>
      <w:tr w:rsidR="00BE7765" w:rsidRPr="00CB2FDE" w14:paraId="27BFCBBA" w14:textId="77777777" w:rsidTr="00BE7765">
        <w:trPr>
          <w:trHeight w:val="184"/>
        </w:trPr>
        <w:tc>
          <w:tcPr>
            <w:tcW w:w="1728" w:type="dxa"/>
            <w:vMerge w:val="restart"/>
            <w:tcBorders>
              <w:top w:val="single" w:sz="4" w:space="0" w:color="auto"/>
              <w:left w:val="single" w:sz="4" w:space="0" w:color="auto"/>
              <w:right w:val="single" w:sz="4" w:space="0" w:color="auto"/>
            </w:tcBorders>
            <w:vAlign w:val="center"/>
          </w:tcPr>
          <w:p w14:paraId="3EFB3A9A" w14:textId="77777777" w:rsidR="00BE7765" w:rsidRPr="00CB2FDE" w:rsidRDefault="00BE7765" w:rsidP="00BE7765">
            <w:pPr>
              <w:tabs>
                <w:tab w:val="left" w:pos="3052"/>
              </w:tabs>
              <w:jc w:val="center"/>
              <w:rPr>
                <w:b/>
                <w:sz w:val="22"/>
                <w:szCs w:val="22"/>
              </w:rPr>
            </w:pPr>
            <w:r w:rsidRPr="00CB2FDE">
              <w:rPr>
                <w:bCs/>
                <w:kern w:val="32"/>
                <w:sz w:val="22"/>
                <w:szCs w:val="22"/>
              </w:rPr>
              <w:t>ООО «Южно-Кузбасская энергетическая компания»</w:t>
            </w:r>
          </w:p>
        </w:tc>
        <w:tc>
          <w:tcPr>
            <w:tcW w:w="1279" w:type="dxa"/>
            <w:tcBorders>
              <w:left w:val="single" w:sz="4" w:space="0" w:color="auto"/>
            </w:tcBorders>
            <w:vAlign w:val="center"/>
          </w:tcPr>
          <w:p w14:paraId="4703FAD7" w14:textId="77777777" w:rsidR="00BE7765" w:rsidRPr="00CB2FDE" w:rsidRDefault="00BE7765" w:rsidP="00BE7765">
            <w:pPr>
              <w:tabs>
                <w:tab w:val="left" w:pos="3052"/>
              </w:tabs>
              <w:ind w:hanging="108"/>
              <w:jc w:val="right"/>
              <w:rPr>
                <w:sz w:val="20"/>
              </w:rPr>
            </w:pPr>
            <w:r w:rsidRPr="00CB2FDE">
              <w:rPr>
                <w:sz w:val="20"/>
              </w:rPr>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EBADC39" w14:textId="77777777" w:rsidR="00BE7765" w:rsidRPr="00CB2FDE" w:rsidRDefault="00BE7765" w:rsidP="00BE7765">
            <w:pPr>
              <w:jc w:val="center"/>
              <w:rPr>
                <w:sz w:val="22"/>
                <w:szCs w:val="22"/>
              </w:rPr>
            </w:pPr>
            <w:r w:rsidRPr="00CB2FDE">
              <w:rPr>
                <w:sz w:val="22"/>
                <w:szCs w:val="22"/>
              </w:rPr>
              <w:t>169,84</w:t>
            </w:r>
          </w:p>
        </w:tc>
        <w:tc>
          <w:tcPr>
            <w:tcW w:w="914" w:type="dxa"/>
            <w:tcBorders>
              <w:top w:val="single" w:sz="4" w:space="0" w:color="auto"/>
              <w:left w:val="nil"/>
              <w:bottom w:val="single" w:sz="4" w:space="0" w:color="auto"/>
              <w:right w:val="single" w:sz="4" w:space="0" w:color="auto"/>
            </w:tcBorders>
            <w:shd w:val="clear" w:color="auto" w:fill="auto"/>
            <w:vAlign w:val="center"/>
          </w:tcPr>
          <w:p w14:paraId="619F79E8" w14:textId="77777777" w:rsidR="00BE7765" w:rsidRPr="00CB2FDE" w:rsidRDefault="00BE7765" w:rsidP="00BE7765">
            <w:pPr>
              <w:jc w:val="center"/>
              <w:rPr>
                <w:sz w:val="22"/>
                <w:szCs w:val="22"/>
              </w:rPr>
            </w:pPr>
            <w:r w:rsidRPr="00CB2FDE">
              <w:rPr>
                <w:sz w:val="22"/>
                <w:szCs w:val="22"/>
              </w:rPr>
              <w:t>167,92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3E149538" w14:textId="77777777" w:rsidR="00BE7765" w:rsidRPr="00CB2FDE" w:rsidRDefault="00BE7765" w:rsidP="00BE7765">
            <w:pPr>
              <w:jc w:val="center"/>
              <w:rPr>
                <w:sz w:val="22"/>
                <w:szCs w:val="22"/>
              </w:rPr>
            </w:pPr>
            <w:r w:rsidRPr="00CB2FDE">
              <w:rPr>
                <w:sz w:val="22"/>
                <w:szCs w:val="22"/>
              </w:rPr>
              <w:t>178,50</w:t>
            </w:r>
          </w:p>
        </w:tc>
        <w:tc>
          <w:tcPr>
            <w:tcW w:w="1064" w:type="dxa"/>
            <w:tcBorders>
              <w:top w:val="single" w:sz="4" w:space="0" w:color="auto"/>
              <w:left w:val="nil"/>
              <w:bottom w:val="single" w:sz="4" w:space="0" w:color="auto"/>
              <w:right w:val="single" w:sz="4" w:space="0" w:color="auto"/>
            </w:tcBorders>
            <w:shd w:val="clear" w:color="auto" w:fill="auto"/>
            <w:vAlign w:val="center"/>
          </w:tcPr>
          <w:p w14:paraId="36AD5A50" w14:textId="77777777" w:rsidR="00BE7765" w:rsidRPr="00CB2FDE" w:rsidRDefault="00BE7765" w:rsidP="00BE7765">
            <w:pPr>
              <w:jc w:val="center"/>
              <w:rPr>
                <w:sz w:val="22"/>
                <w:szCs w:val="22"/>
              </w:rPr>
            </w:pPr>
            <w:r w:rsidRPr="00CB2FDE">
              <w:rPr>
                <w:sz w:val="22"/>
                <w:szCs w:val="22"/>
              </w:rPr>
              <w:t>170,80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36E8827" w14:textId="77777777" w:rsidR="00BE7765" w:rsidRPr="00CB2FDE" w:rsidRDefault="00BE7765" w:rsidP="00BE7765">
            <w:pPr>
              <w:jc w:val="center"/>
              <w:rPr>
                <w:sz w:val="22"/>
                <w:szCs w:val="22"/>
              </w:rPr>
            </w:pPr>
            <w:r w:rsidRPr="00CB2FDE">
              <w:rPr>
                <w:sz w:val="22"/>
                <w:szCs w:val="22"/>
              </w:rPr>
              <w:t>141,53</w:t>
            </w:r>
          </w:p>
        </w:tc>
        <w:tc>
          <w:tcPr>
            <w:tcW w:w="991" w:type="dxa"/>
            <w:tcBorders>
              <w:top w:val="single" w:sz="4" w:space="0" w:color="auto"/>
              <w:left w:val="nil"/>
              <w:bottom w:val="single" w:sz="4" w:space="0" w:color="auto"/>
              <w:right w:val="single" w:sz="4" w:space="0" w:color="auto"/>
            </w:tcBorders>
            <w:shd w:val="clear" w:color="auto" w:fill="auto"/>
            <w:vAlign w:val="center"/>
          </w:tcPr>
          <w:p w14:paraId="326A18E2" w14:textId="77777777" w:rsidR="00BE7765" w:rsidRPr="00CB2FDE" w:rsidRDefault="00BE7765" w:rsidP="00BE7765">
            <w:pPr>
              <w:jc w:val="center"/>
              <w:rPr>
                <w:sz w:val="22"/>
                <w:szCs w:val="22"/>
              </w:rPr>
            </w:pPr>
            <w:r w:rsidRPr="00CB2FDE">
              <w:rPr>
                <w:sz w:val="22"/>
                <w:szCs w:val="22"/>
              </w:rPr>
              <w:t>139,93</w:t>
            </w:r>
          </w:p>
        </w:tc>
        <w:tc>
          <w:tcPr>
            <w:tcW w:w="850" w:type="dxa"/>
            <w:tcBorders>
              <w:top w:val="single" w:sz="4" w:space="0" w:color="auto"/>
              <w:left w:val="nil"/>
              <w:bottom w:val="single" w:sz="4" w:space="0" w:color="auto"/>
              <w:right w:val="single" w:sz="4" w:space="0" w:color="auto"/>
            </w:tcBorders>
            <w:shd w:val="clear" w:color="auto" w:fill="auto"/>
            <w:vAlign w:val="center"/>
          </w:tcPr>
          <w:p w14:paraId="2B497257" w14:textId="77777777" w:rsidR="00BE7765" w:rsidRPr="00CB2FDE" w:rsidRDefault="00BE7765" w:rsidP="00BE7765">
            <w:pPr>
              <w:jc w:val="center"/>
              <w:rPr>
                <w:sz w:val="22"/>
                <w:szCs w:val="22"/>
              </w:rPr>
            </w:pPr>
            <w:r w:rsidRPr="00CB2FDE">
              <w:rPr>
                <w:sz w:val="22"/>
                <w:szCs w:val="22"/>
              </w:rPr>
              <w:t>148,75</w:t>
            </w:r>
          </w:p>
        </w:tc>
        <w:tc>
          <w:tcPr>
            <w:tcW w:w="998" w:type="dxa"/>
            <w:tcBorders>
              <w:top w:val="single" w:sz="4" w:space="0" w:color="auto"/>
              <w:left w:val="nil"/>
              <w:bottom w:val="single" w:sz="4" w:space="0" w:color="auto"/>
              <w:right w:val="single" w:sz="4" w:space="0" w:color="auto"/>
            </w:tcBorders>
            <w:shd w:val="clear" w:color="auto" w:fill="auto"/>
            <w:vAlign w:val="center"/>
          </w:tcPr>
          <w:p w14:paraId="3BB43E16" w14:textId="77777777" w:rsidR="00BE7765" w:rsidRPr="00CB2FDE" w:rsidRDefault="00BE7765" w:rsidP="00BE7765">
            <w:pPr>
              <w:jc w:val="center"/>
              <w:rPr>
                <w:sz w:val="22"/>
                <w:szCs w:val="22"/>
              </w:rPr>
            </w:pPr>
            <w:r w:rsidRPr="00CB2FDE">
              <w:rPr>
                <w:sz w:val="22"/>
                <w:szCs w:val="22"/>
              </w:rPr>
              <w:t>142,33</w:t>
            </w:r>
          </w:p>
        </w:tc>
        <w:tc>
          <w:tcPr>
            <w:tcW w:w="1135" w:type="dxa"/>
            <w:shd w:val="clear" w:color="auto" w:fill="auto"/>
          </w:tcPr>
          <w:p w14:paraId="0CBE9A9A" w14:textId="77777777" w:rsidR="00BE7765" w:rsidRPr="00CB2FDE" w:rsidRDefault="00BE7765" w:rsidP="00BE7765">
            <w:pPr>
              <w:ind w:right="-2"/>
              <w:jc w:val="center"/>
              <w:rPr>
                <w:sz w:val="22"/>
                <w:szCs w:val="22"/>
              </w:rPr>
            </w:pPr>
            <w:r w:rsidRPr="00CB2FDE">
              <w:rPr>
                <w:sz w:val="22"/>
                <w:szCs w:val="22"/>
              </w:rPr>
              <w:t>32,42</w:t>
            </w:r>
          </w:p>
        </w:tc>
        <w:tc>
          <w:tcPr>
            <w:tcW w:w="1133" w:type="dxa"/>
            <w:shd w:val="clear" w:color="auto" w:fill="auto"/>
            <w:vAlign w:val="center"/>
          </w:tcPr>
          <w:p w14:paraId="073DB9CD" w14:textId="77777777" w:rsidR="00BE7765" w:rsidRPr="00CB2FDE" w:rsidRDefault="00BE7765" w:rsidP="00BE7765">
            <w:pPr>
              <w:jc w:val="center"/>
            </w:pPr>
            <w:r w:rsidRPr="00CB2FDE">
              <w:t>х</w:t>
            </w:r>
          </w:p>
        </w:tc>
        <w:tc>
          <w:tcPr>
            <w:tcW w:w="1275" w:type="dxa"/>
            <w:shd w:val="clear" w:color="auto" w:fill="auto"/>
            <w:vAlign w:val="center"/>
          </w:tcPr>
          <w:p w14:paraId="660D9542" w14:textId="77777777" w:rsidR="00BE7765" w:rsidRPr="00CB2FDE" w:rsidRDefault="00BE7765" w:rsidP="00BE7765">
            <w:pPr>
              <w:ind w:right="-2"/>
              <w:jc w:val="center"/>
              <w:rPr>
                <w:sz w:val="20"/>
              </w:rPr>
            </w:pPr>
            <w:r w:rsidRPr="00CB2FDE">
              <w:rPr>
                <w:sz w:val="20"/>
              </w:rPr>
              <w:t>573,51393</w:t>
            </w:r>
          </w:p>
        </w:tc>
        <w:tc>
          <w:tcPr>
            <w:tcW w:w="1133" w:type="dxa"/>
            <w:shd w:val="clear" w:color="auto" w:fill="auto"/>
            <w:vAlign w:val="center"/>
          </w:tcPr>
          <w:p w14:paraId="3223F020" w14:textId="77777777" w:rsidR="00BE7765" w:rsidRPr="00CB2FDE" w:rsidRDefault="00BE7765" w:rsidP="00BE7765">
            <w:pPr>
              <w:ind w:right="-2"/>
              <w:jc w:val="center"/>
              <w:rPr>
                <w:sz w:val="20"/>
              </w:rPr>
            </w:pPr>
            <w:r w:rsidRPr="00CB2FDE">
              <w:rPr>
                <w:sz w:val="20"/>
              </w:rPr>
              <w:t>536,56</w:t>
            </w:r>
          </w:p>
        </w:tc>
      </w:tr>
      <w:tr w:rsidR="00BE7765" w:rsidRPr="00CB2FDE" w14:paraId="1235F627" w14:textId="77777777" w:rsidTr="00BE7765">
        <w:trPr>
          <w:trHeight w:val="132"/>
        </w:trPr>
        <w:tc>
          <w:tcPr>
            <w:tcW w:w="1728" w:type="dxa"/>
            <w:vMerge/>
            <w:tcBorders>
              <w:left w:val="single" w:sz="4" w:space="0" w:color="auto"/>
              <w:right w:val="single" w:sz="4" w:space="0" w:color="auto"/>
            </w:tcBorders>
            <w:shd w:val="clear" w:color="auto" w:fill="auto"/>
            <w:vAlign w:val="center"/>
          </w:tcPr>
          <w:p w14:paraId="03F758B8"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43133C85" w14:textId="77777777" w:rsidR="00BE7765" w:rsidRPr="00CB2FDE" w:rsidRDefault="00BE7765" w:rsidP="00BE7765">
            <w:pPr>
              <w:tabs>
                <w:tab w:val="left" w:pos="3052"/>
              </w:tabs>
              <w:ind w:hanging="108"/>
              <w:jc w:val="right"/>
              <w:rPr>
                <w:sz w:val="20"/>
              </w:rPr>
            </w:pPr>
            <w:r w:rsidRPr="00CB2FDE">
              <w:rPr>
                <w:sz w:val="20"/>
              </w:rPr>
              <w:t>с 01.07.2020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405A490" w14:textId="77777777" w:rsidR="00BE7765" w:rsidRPr="00CB2FDE" w:rsidRDefault="00BE7765" w:rsidP="00BE7765">
            <w:pPr>
              <w:jc w:val="center"/>
              <w:rPr>
                <w:sz w:val="22"/>
                <w:szCs w:val="22"/>
              </w:rPr>
            </w:pPr>
            <w:r w:rsidRPr="00CB2FDE">
              <w:rPr>
                <w:sz w:val="22"/>
                <w:szCs w:val="22"/>
              </w:rPr>
              <w:t>171,73</w:t>
            </w:r>
          </w:p>
        </w:tc>
        <w:tc>
          <w:tcPr>
            <w:tcW w:w="914" w:type="dxa"/>
            <w:tcBorders>
              <w:top w:val="single" w:sz="4" w:space="0" w:color="auto"/>
              <w:left w:val="nil"/>
              <w:bottom w:val="single" w:sz="4" w:space="0" w:color="auto"/>
              <w:right w:val="single" w:sz="4" w:space="0" w:color="auto"/>
            </w:tcBorders>
            <w:shd w:val="clear" w:color="auto" w:fill="auto"/>
            <w:vAlign w:val="center"/>
          </w:tcPr>
          <w:p w14:paraId="778717E1" w14:textId="77777777" w:rsidR="00BE7765" w:rsidRPr="00CB2FDE" w:rsidRDefault="00BE7765" w:rsidP="00BE7765">
            <w:pPr>
              <w:jc w:val="center"/>
              <w:rPr>
                <w:sz w:val="22"/>
                <w:szCs w:val="22"/>
              </w:rPr>
            </w:pPr>
            <w:r w:rsidRPr="00CB2FDE">
              <w:rPr>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14ABFE57" w14:textId="77777777" w:rsidR="00BE7765" w:rsidRPr="00CB2FDE" w:rsidRDefault="00BE7765" w:rsidP="00BE7765">
            <w:pPr>
              <w:jc w:val="center"/>
              <w:rPr>
                <w:sz w:val="22"/>
                <w:szCs w:val="22"/>
              </w:rPr>
            </w:pPr>
            <w:r w:rsidRPr="00CB2FDE">
              <w:rPr>
                <w:sz w:val="22"/>
                <w:szCs w:val="22"/>
              </w:rPr>
              <w:t>180,53</w:t>
            </w:r>
          </w:p>
        </w:tc>
        <w:tc>
          <w:tcPr>
            <w:tcW w:w="1064" w:type="dxa"/>
            <w:tcBorders>
              <w:top w:val="single" w:sz="4" w:space="0" w:color="auto"/>
              <w:left w:val="nil"/>
              <w:bottom w:val="single" w:sz="4" w:space="0" w:color="auto"/>
              <w:right w:val="single" w:sz="4" w:space="0" w:color="auto"/>
            </w:tcBorders>
            <w:shd w:val="clear" w:color="auto" w:fill="auto"/>
            <w:vAlign w:val="center"/>
          </w:tcPr>
          <w:p w14:paraId="2548FCCA" w14:textId="77777777" w:rsidR="00BE7765" w:rsidRPr="00CB2FDE" w:rsidRDefault="00BE7765" w:rsidP="00BE7765">
            <w:pPr>
              <w:jc w:val="center"/>
              <w:rPr>
                <w:sz w:val="22"/>
                <w:szCs w:val="22"/>
              </w:rPr>
            </w:pPr>
            <w:r w:rsidRPr="00CB2FDE">
              <w:rPr>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C169929" w14:textId="77777777" w:rsidR="00BE7765" w:rsidRPr="00CB2FDE" w:rsidRDefault="00BE7765" w:rsidP="00BE7765">
            <w:pPr>
              <w:jc w:val="center"/>
              <w:rPr>
                <w:sz w:val="22"/>
                <w:szCs w:val="22"/>
              </w:rPr>
            </w:pPr>
            <w:r w:rsidRPr="00CB2FDE">
              <w:rPr>
                <w:sz w:val="22"/>
                <w:szCs w:val="22"/>
              </w:rPr>
              <w:t>143,11</w:t>
            </w:r>
          </w:p>
        </w:tc>
        <w:tc>
          <w:tcPr>
            <w:tcW w:w="991" w:type="dxa"/>
            <w:tcBorders>
              <w:top w:val="single" w:sz="4" w:space="0" w:color="auto"/>
              <w:left w:val="nil"/>
              <w:bottom w:val="single" w:sz="4" w:space="0" w:color="auto"/>
              <w:right w:val="single" w:sz="4" w:space="0" w:color="auto"/>
            </w:tcBorders>
            <w:shd w:val="clear" w:color="auto" w:fill="auto"/>
            <w:vAlign w:val="center"/>
          </w:tcPr>
          <w:p w14:paraId="09FEBA8D" w14:textId="77777777" w:rsidR="00BE7765" w:rsidRPr="00CB2FDE" w:rsidRDefault="00BE7765" w:rsidP="00BE7765">
            <w:pPr>
              <w:jc w:val="center"/>
              <w:rPr>
                <w:sz w:val="22"/>
                <w:szCs w:val="22"/>
              </w:rPr>
            </w:pPr>
            <w:r w:rsidRPr="00CB2FDE">
              <w:rPr>
                <w:sz w:val="22"/>
                <w:szCs w:val="22"/>
              </w:rPr>
              <w:t>141,49</w:t>
            </w:r>
          </w:p>
        </w:tc>
        <w:tc>
          <w:tcPr>
            <w:tcW w:w="850" w:type="dxa"/>
            <w:tcBorders>
              <w:top w:val="single" w:sz="4" w:space="0" w:color="auto"/>
              <w:left w:val="nil"/>
              <w:bottom w:val="single" w:sz="4" w:space="0" w:color="auto"/>
              <w:right w:val="single" w:sz="4" w:space="0" w:color="auto"/>
            </w:tcBorders>
            <w:shd w:val="clear" w:color="auto" w:fill="auto"/>
            <w:vAlign w:val="center"/>
          </w:tcPr>
          <w:p w14:paraId="0C47620E" w14:textId="77777777" w:rsidR="00BE7765" w:rsidRPr="00CB2FDE" w:rsidRDefault="00BE7765" w:rsidP="00BE7765">
            <w:pPr>
              <w:jc w:val="center"/>
              <w:rPr>
                <w:sz w:val="22"/>
                <w:szCs w:val="22"/>
              </w:rPr>
            </w:pPr>
            <w:r w:rsidRPr="00CB2FDE">
              <w:rPr>
                <w:sz w:val="22"/>
                <w:szCs w:val="22"/>
              </w:rPr>
              <w:t>150,44</w:t>
            </w:r>
          </w:p>
        </w:tc>
        <w:tc>
          <w:tcPr>
            <w:tcW w:w="998" w:type="dxa"/>
            <w:tcBorders>
              <w:top w:val="single" w:sz="4" w:space="0" w:color="auto"/>
              <w:left w:val="nil"/>
              <w:bottom w:val="single" w:sz="4" w:space="0" w:color="auto"/>
              <w:right w:val="single" w:sz="4" w:space="0" w:color="auto"/>
            </w:tcBorders>
            <w:shd w:val="clear" w:color="auto" w:fill="auto"/>
            <w:vAlign w:val="center"/>
          </w:tcPr>
          <w:p w14:paraId="29897AB8" w14:textId="77777777" w:rsidR="00BE7765" w:rsidRPr="00CB2FDE" w:rsidRDefault="00BE7765" w:rsidP="00BE7765">
            <w:pPr>
              <w:jc w:val="center"/>
              <w:rPr>
                <w:sz w:val="22"/>
                <w:szCs w:val="22"/>
              </w:rPr>
            </w:pPr>
            <w:r w:rsidRPr="00CB2FDE">
              <w:rPr>
                <w:sz w:val="22"/>
                <w:szCs w:val="22"/>
              </w:rPr>
              <w:t>143,93</w:t>
            </w:r>
          </w:p>
        </w:tc>
        <w:tc>
          <w:tcPr>
            <w:tcW w:w="1135" w:type="dxa"/>
            <w:shd w:val="clear" w:color="auto" w:fill="auto"/>
          </w:tcPr>
          <w:p w14:paraId="1A35B133" w14:textId="77777777" w:rsidR="00BE7765" w:rsidRPr="00CB2FDE" w:rsidRDefault="00BE7765" w:rsidP="00BE7765">
            <w:pPr>
              <w:ind w:right="-2"/>
              <w:jc w:val="center"/>
              <w:rPr>
                <w:sz w:val="22"/>
                <w:szCs w:val="22"/>
              </w:rPr>
            </w:pPr>
            <w:r w:rsidRPr="00CB2FDE">
              <w:rPr>
                <w:sz w:val="22"/>
                <w:szCs w:val="22"/>
              </w:rPr>
              <w:t>32,42</w:t>
            </w:r>
          </w:p>
        </w:tc>
        <w:tc>
          <w:tcPr>
            <w:tcW w:w="1133" w:type="dxa"/>
            <w:shd w:val="clear" w:color="auto" w:fill="auto"/>
            <w:vAlign w:val="center"/>
          </w:tcPr>
          <w:p w14:paraId="18DBA887" w14:textId="77777777" w:rsidR="00BE7765" w:rsidRPr="00CB2FDE" w:rsidRDefault="00BE7765" w:rsidP="00BE7765">
            <w:pPr>
              <w:jc w:val="center"/>
            </w:pPr>
            <w:r w:rsidRPr="00CB2FDE">
              <w:t>х</w:t>
            </w:r>
          </w:p>
        </w:tc>
        <w:tc>
          <w:tcPr>
            <w:tcW w:w="1275" w:type="dxa"/>
            <w:shd w:val="clear" w:color="auto" w:fill="auto"/>
            <w:vAlign w:val="center"/>
          </w:tcPr>
          <w:p w14:paraId="3DDD02F5" w14:textId="77777777" w:rsidR="00BE7765" w:rsidRPr="00CB2FDE" w:rsidRDefault="00BE7765" w:rsidP="00BE7765">
            <w:pPr>
              <w:ind w:right="-2"/>
              <w:jc w:val="center"/>
              <w:rPr>
                <w:sz w:val="20"/>
              </w:rPr>
            </w:pPr>
            <w:r w:rsidRPr="00CB2FDE">
              <w:rPr>
                <w:sz w:val="20"/>
              </w:rPr>
              <w:t>607,70579</w:t>
            </w:r>
          </w:p>
        </w:tc>
        <w:tc>
          <w:tcPr>
            <w:tcW w:w="1133" w:type="dxa"/>
            <w:shd w:val="clear" w:color="auto" w:fill="auto"/>
            <w:vAlign w:val="center"/>
          </w:tcPr>
          <w:p w14:paraId="62C74885" w14:textId="77777777" w:rsidR="00BE7765" w:rsidRPr="00CB2FDE" w:rsidRDefault="00BE7765" w:rsidP="00BE7765">
            <w:pPr>
              <w:ind w:right="-2"/>
              <w:jc w:val="center"/>
              <w:rPr>
                <w:sz w:val="20"/>
              </w:rPr>
            </w:pPr>
            <w:r w:rsidRPr="00CB2FDE">
              <w:rPr>
                <w:sz w:val="20"/>
              </w:rPr>
              <w:t>477,65</w:t>
            </w:r>
          </w:p>
        </w:tc>
      </w:tr>
      <w:tr w:rsidR="00BE7765" w:rsidRPr="00CB2FDE" w14:paraId="6E3E1BB6" w14:textId="77777777" w:rsidTr="00BE7765">
        <w:trPr>
          <w:trHeight w:val="210"/>
        </w:trPr>
        <w:tc>
          <w:tcPr>
            <w:tcW w:w="1728" w:type="dxa"/>
            <w:vMerge/>
            <w:tcBorders>
              <w:left w:val="single" w:sz="4" w:space="0" w:color="auto"/>
              <w:right w:val="single" w:sz="4" w:space="0" w:color="auto"/>
            </w:tcBorders>
            <w:shd w:val="clear" w:color="auto" w:fill="auto"/>
            <w:vAlign w:val="center"/>
          </w:tcPr>
          <w:p w14:paraId="3B30F5DC"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6054BB88" w14:textId="77777777" w:rsidR="00BE7765" w:rsidRPr="00CB2FDE" w:rsidRDefault="00BE7765" w:rsidP="00BE7765">
            <w:pPr>
              <w:tabs>
                <w:tab w:val="left" w:pos="3052"/>
              </w:tabs>
              <w:ind w:hanging="108"/>
              <w:jc w:val="right"/>
              <w:rPr>
                <w:sz w:val="20"/>
              </w:rPr>
            </w:pPr>
            <w:r w:rsidRPr="00CB2FDE">
              <w:rPr>
                <w:sz w:val="20"/>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2DAB3C9B" w14:textId="77777777" w:rsidR="00BE7765" w:rsidRPr="00CB2FDE" w:rsidRDefault="00BE7765" w:rsidP="00BE7765">
            <w:pPr>
              <w:jc w:val="center"/>
              <w:rPr>
                <w:sz w:val="22"/>
                <w:szCs w:val="22"/>
              </w:rPr>
            </w:pPr>
            <w:r w:rsidRPr="00CB2FDE">
              <w:rPr>
                <w:sz w:val="22"/>
                <w:szCs w:val="22"/>
              </w:rPr>
              <w:t>171,73</w:t>
            </w:r>
          </w:p>
        </w:tc>
        <w:tc>
          <w:tcPr>
            <w:tcW w:w="914" w:type="dxa"/>
            <w:tcBorders>
              <w:top w:val="single" w:sz="4" w:space="0" w:color="auto"/>
              <w:left w:val="nil"/>
              <w:bottom w:val="single" w:sz="4" w:space="0" w:color="auto"/>
              <w:right w:val="single" w:sz="4" w:space="0" w:color="auto"/>
            </w:tcBorders>
            <w:shd w:val="clear" w:color="auto" w:fill="auto"/>
          </w:tcPr>
          <w:p w14:paraId="1D40C4E0" w14:textId="77777777" w:rsidR="00BE7765" w:rsidRPr="00CB2FDE" w:rsidRDefault="00BE7765" w:rsidP="00BE7765">
            <w:pPr>
              <w:jc w:val="center"/>
              <w:rPr>
                <w:sz w:val="22"/>
                <w:szCs w:val="22"/>
              </w:rPr>
            </w:pPr>
            <w:r w:rsidRPr="00CB2FDE">
              <w:rPr>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tcPr>
          <w:p w14:paraId="58CD928D" w14:textId="77777777" w:rsidR="00BE7765" w:rsidRPr="00CB2FDE" w:rsidRDefault="00BE7765" w:rsidP="00BE7765">
            <w:pPr>
              <w:jc w:val="center"/>
              <w:rPr>
                <w:sz w:val="22"/>
                <w:szCs w:val="22"/>
              </w:rPr>
            </w:pPr>
            <w:r w:rsidRPr="00CB2FDE">
              <w:rPr>
                <w:sz w:val="22"/>
                <w:szCs w:val="22"/>
              </w:rPr>
              <w:t>180,53</w:t>
            </w:r>
          </w:p>
        </w:tc>
        <w:tc>
          <w:tcPr>
            <w:tcW w:w="1064" w:type="dxa"/>
            <w:tcBorders>
              <w:top w:val="single" w:sz="4" w:space="0" w:color="auto"/>
              <w:left w:val="nil"/>
              <w:bottom w:val="single" w:sz="4" w:space="0" w:color="auto"/>
              <w:right w:val="single" w:sz="4" w:space="0" w:color="auto"/>
            </w:tcBorders>
            <w:shd w:val="clear" w:color="auto" w:fill="auto"/>
          </w:tcPr>
          <w:p w14:paraId="617C0882" w14:textId="77777777" w:rsidR="00BE7765" w:rsidRPr="00CB2FDE" w:rsidRDefault="00BE7765" w:rsidP="00BE7765">
            <w:pPr>
              <w:jc w:val="center"/>
              <w:rPr>
                <w:sz w:val="22"/>
                <w:szCs w:val="22"/>
              </w:rPr>
            </w:pPr>
            <w:r w:rsidRPr="00CB2FDE">
              <w:rPr>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E5F4288" w14:textId="77777777" w:rsidR="00BE7765" w:rsidRPr="00CB2FDE" w:rsidRDefault="00BE7765" w:rsidP="00BE7765">
            <w:pPr>
              <w:jc w:val="center"/>
              <w:rPr>
                <w:sz w:val="22"/>
                <w:szCs w:val="22"/>
              </w:rPr>
            </w:pPr>
            <w:r w:rsidRPr="00CB2FDE">
              <w:rPr>
                <w:sz w:val="22"/>
                <w:szCs w:val="22"/>
              </w:rPr>
              <w:t>143,11</w:t>
            </w:r>
          </w:p>
        </w:tc>
        <w:tc>
          <w:tcPr>
            <w:tcW w:w="991" w:type="dxa"/>
            <w:tcBorders>
              <w:top w:val="single" w:sz="4" w:space="0" w:color="auto"/>
              <w:left w:val="nil"/>
              <w:bottom w:val="single" w:sz="4" w:space="0" w:color="auto"/>
              <w:right w:val="single" w:sz="4" w:space="0" w:color="auto"/>
            </w:tcBorders>
            <w:shd w:val="clear" w:color="auto" w:fill="auto"/>
          </w:tcPr>
          <w:p w14:paraId="57885D68" w14:textId="77777777" w:rsidR="00BE7765" w:rsidRPr="00CB2FDE" w:rsidRDefault="00BE7765" w:rsidP="00BE7765">
            <w:pPr>
              <w:jc w:val="center"/>
              <w:rPr>
                <w:sz w:val="22"/>
                <w:szCs w:val="22"/>
              </w:rPr>
            </w:pPr>
            <w:r w:rsidRPr="00CB2FDE">
              <w:rPr>
                <w:sz w:val="22"/>
                <w:szCs w:val="22"/>
              </w:rPr>
              <w:t>141,49</w:t>
            </w:r>
          </w:p>
        </w:tc>
        <w:tc>
          <w:tcPr>
            <w:tcW w:w="850" w:type="dxa"/>
            <w:tcBorders>
              <w:top w:val="single" w:sz="4" w:space="0" w:color="auto"/>
              <w:left w:val="nil"/>
              <w:bottom w:val="single" w:sz="4" w:space="0" w:color="auto"/>
              <w:right w:val="single" w:sz="4" w:space="0" w:color="auto"/>
            </w:tcBorders>
            <w:shd w:val="clear" w:color="auto" w:fill="auto"/>
          </w:tcPr>
          <w:p w14:paraId="25743E51" w14:textId="77777777" w:rsidR="00BE7765" w:rsidRPr="00CB2FDE" w:rsidRDefault="00BE7765" w:rsidP="00BE7765">
            <w:pPr>
              <w:jc w:val="center"/>
              <w:rPr>
                <w:sz w:val="22"/>
                <w:szCs w:val="22"/>
              </w:rPr>
            </w:pPr>
            <w:r w:rsidRPr="00CB2FDE">
              <w:rPr>
                <w:sz w:val="22"/>
                <w:szCs w:val="22"/>
              </w:rPr>
              <w:t>150,44</w:t>
            </w:r>
          </w:p>
        </w:tc>
        <w:tc>
          <w:tcPr>
            <w:tcW w:w="998" w:type="dxa"/>
            <w:tcBorders>
              <w:top w:val="single" w:sz="4" w:space="0" w:color="auto"/>
              <w:left w:val="nil"/>
              <w:bottom w:val="single" w:sz="4" w:space="0" w:color="auto"/>
              <w:right w:val="single" w:sz="4" w:space="0" w:color="auto"/>
            </w:tcBorders>
            <w:shd w:val="clear" w:color="auto" w:fill="auto"/>
          </w:tcPr>
          <w:p w14:paraId="7787739A" w14:textId="77777777" w:rsidR="00BE7765" w:rsidRPr="00CB2FDE" w:rsidRDefault="00BE7765" w:rsidP="00BE7765">
            <w:pPr>
              <w:jc w:val="center"/>
              <w:rPr>
                <w:sz w:val="22"/>
                <w:szCs w:val="22"/>
              </w:rPr>
            </w:pPr>
            <w:r w:rsidRPr="00CB2FDE">
              <w:rPr>
                <w:sz w:val="22"/>
                <w:szCs w:val="22"/>
              </w:rPr>
              <w:t>143,93</w:t>
            </w:r>
          </w:p>
        </w:tc>
        <w:tc>
          <w:tcPr>
            <w:tcW w:w="1135" w:type="dxa"/>
            <w:shd w:val="clear" w:color="auto" w:fill="auto"/>
          </w:tcPr>
          <w:p w14:paraId="226AD468" w14:textId="77777777" w:rsidR="00BE7765" w:rsidRPr="00CB2FDE" w:rsidRDefault="00BE7765" w:rsidP="00BE7765">
            <w:pPr>
              <w:jc w:val="center"/>
              <w:rPr>
                <w:sz w:val="22"/>
                <w:szCs w:val="22"/>
              </w:rPr>
            </w:pPr>
            <w:r w:rsidRPr="00CB2FDE">
              <w:rPr>
                <w:sz w:val="22"/>
                <w:szCs w:val="22"/>
              </w:rPr>
              <w:t>32,42</w:t>
            </w:r>
          </w:p>
        </w:tc>
        <w:tc>
          <w:tcPr>
            <w:tcW w:w="1133" w:type="dxa"/>
            <w:shd w:val="clear" w:color="auto" w:fill="auto"/>
            <w:vAlign w:val="center"/>
          </w:tcPr>
          <w:p w14:paraId="77635E30" w14:textId="77777777" w:rsidR="00BE7765" w:rsidRPr="00CB2FDE" w:rsidRDefault="00BE7765" w:rsidP="00BE7765">
            <w:pPr>
              <w:jc w:val="center"/>
              <w:rPr>
                <w:sz w:val="22"/>
                <w:szCs w:val="22"/>
              </w:rPr>
            </w:pPr>
            <w:r w:rsidRPr="00CB2FDE">
              <w:rPr>
                <w:sz w:val="22"/>
                <w:szCs w:val="22"/>
              </w:rPr>
              <w:t>х</w:t>
            </w:r>
          </w:p>
        </w:tc>
        <w:tc>
          <w:tcPr>
            <w:tcW w:w="1275" w:type="dxa"/>
            <w:shd w:val="clear" w:color="auto" w:fill="auto"/>
          </w:tcPr>
          <w:p w14:paraId="3A21516C" w14:textId="77777777" w:rsidR="00BE7765" w:rsidRPr="00CB2FDE" w:rsidRDefault="00BE7765" w:rsidP="00BE7765">
            <w:pPr>
              <w:ind w:right="-2"/>
              <w:jc w:val="center"/>
              <w:rPr>
                <w:sz w:val="20"/>
              </w:rPr>
            </w:pPr>
            <w:r w:rsidRPr="00CB2FDE">
              <w:rPr>
                <w:sz w:val="20"/>
              </w:rPr>
              <w:t>607,70579</w:t>
            </w:r>
          </w:p>
        </w:tc>
        <w:tc>
          <w:tcPr>
            <w:tcW w:w="1133" w:type="dxa"/>
            <w:shd w:val="clear" w:color="auto" w:fill="auto"/>
          </w:tcPr>
          <w:p w14:paraId="2B3D6AFC" w14:textId="77777777" w:rsidR="00BE7765" w:rsidRPr="00CB2FDE" w:rsidRDefault="00BE7765" w:rsidP="00BE7765">
            <w:pPr>
              <w:ind w:right="-2"/>
              <w:jc w:val="center"/>
              <w:rPr>
                <w:sz w:val="20"/>
              </w:rPr>
            </w:pPr>
            <w:r w:rsidRPr="00CB2FDE">
              <w:rPr>
                <w:sz w:val="20"/>
              </w:rPr>
              <w:t>477,65</w:t>
            </w:r>
          </w:p>
        </w:tc>
      </w:tr>
      <w:tr w:rsidR="00BE7765" w:rsidRPr="00CB2FDE" w14:paraId="27DEA020" w14:textId="77777777" w:rsidTr="00BE7765">
        <w:trPr>
          <w:trHeight w:val="146"/>
        </w:trPr>
        <w:tc>
          <w:tcPr>
            <w:tcW w:w="1728" w:type="dxa"/>
            <w:vMerge/>
            <w:tcBorders>
              <w:left w:val="single" w:sz="4" w:space="0" w:color="auto"/>
              <w:right w:val="single" w:sz="4" w:space="0" w:color="auto"/>
            </w:tcBorders>
            <w:shd w:val="clear" w:color="auto" w:fill="auto"/>
            <w:vAlign w:val="center"/>
          </w:tcPr>
          <w:p w14:paraId="5FBA10F9"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002A040A" w14:textId="77777777" w:rsidR="00BE7765" w:rsidRPr="00CB2FDE" w:rsidRDefault="00BE7765" w:rsidP="00BE7765">
            <w:pPr>
              <w:tabs>
                <w:tab w:val="left" w:pos="3052"/>
              </w:tabs>
              <w:ind w:hanging="108"/>
              <w:jc w:val="right"/>
              <w:rPr>
                <w:sz w:val="20"/>
              </w:rPr>
            </w:pPr>
            <w:r w:rsidRPr="00CB2FDE">
              <w:rPr>
                <w:sz w:val="20"/>
              </w:rPr>
              <w:t>с 01.07.2021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66E9B678" w14:textId="77777777" w:rsidR="00BE7765" w:rsidRPr="00CB2FDE" w:rsidRDefault="00BE7765" w:rsidP="00BE7765">
            <w:pPr>
              <w:jc w:val="center"/>
              <w:rPr>
                <w:sz w:val="22"/>
                <w:szCs w:val="22"/>
              </w:rPr>
            </w:pPr>
            <w:r w:rsidRPr="00CB2FDE">
              <w:rPr>
                <w:sz w:val="22"/>
                <w:szCs w:val="22"/>
              </w:rPr>
              <w:t>183,55</w:t>
            </w:r>
          </w:p>
        </w:tc>
        <w:tc>
          <w:tcPr>
            <w:tcW w:w="914" w:type="dxa"/>
            <w:tcBorders>
              <w:top w:val="single" w:sz="4" w:space="0" w:color="auto"/>
              <w:left w:val="nil"/>
              <w:bottom w:val="single" w:sz="4" w:space="0" w:color="auto"/>
              <w:right w:val="single" w:sz="4" w:space="0" w:color="auto"/>
            </w:tcBorders>
            <w:shd w:val="clear" w:color="auto" w:fill="auto"/>
          </w:tcPr>
          <w:p w14:paraId="2F09F456" w14:textId="77777777" w:rsidR="00BE7765" w:rsidRPr="00CB2FDE" w:rsidRDefault="00BE7765" w:rsidP="00BE7765">
            <w:pPr>
              <w:jc w:val="center"/>
              <w:rPr>
                <w:sz w:val="22"/>
                <w:szCs w:val="22"/>
              </w:rPr>
            </w:pPr>
            <w:r w:rsidRPr="00CB2FDE">
              <w:rPr>
                <w:sz w:val="22"/>
                <w:szCs w:val="22"/>
              </w:rPr>
              <w:t>181,42</w:t>
            </w:r>
          </w:p>
        </w:tc>
        <w:tc>
          <w:tcPr>
            <w:tcW w:w="932" w:type="dxa"/>
            <w:gridSpan w:val="2"/>
            <w:tcBorders>
              <w:top w:val="single" w:sz="4" w:space="0" w:color="auto"/>
              <w:left w:val="nil"/>
              <w:bottom w:val="single" w:sz="4" w:space="0" w:color="auto"/>
              <w:right w:val="single" w:sz="4" w:space="0" w:color="auto"/>
            </w:tcBorders>
            <w:shd w:val="clear" w:color="auto" w:fill="auto"/>
          </w:tcPr>
          <w:p w14:paraId="2BEF47D5" w14:textId="77777777" w:rsidR="00BE7765" w:rsidRPr="00CB2FDE" w:rsidRDefault="00BE7765" w:rsidP="00BE7765">
            <w:pPr>
              <w:jc w:val="center"/>
              <w:rPr>
                <w:sz w:val="22"/>
                <w:szCs w:val="22"/>
              </w:rPr>
            </w:pPr>
            <w:r w:rsidRPr="00CB2FDE">
              <w:rPr>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15A37FE3" w14:textId="77777777" w:rsidR="00BE7765" w:rsidRPr="00CB2FDE" w:rsidRDefault="00BE7765" w:rsidP="00BE7765">
            <w:pPr>
              <w:jc w:val="center"/>
              <w:rPr>
                <w:sz w:val="22"/>
                <w:szCs w:val="22"/>
              </w:rPr>
            </w:pPr>
            <w:r w:rsidRPr="00CB2FDE">
              <w:rPr>
                <w:sz w:val="22"/>
                <w:szCs w:val="22"/>
              </w:rPr>
              <w:t>184,61</w:t>
            </w:r>
          </w:p>
        </w:tc>
        <w:tc>
          <w:tcPr>
            <w:tcW w:w="849" w:type="dxa"/>
            <w:tcBorders>
              <w:top w:val="nil"/>
              <w:left w:val="single" w:sz="4" w:space="0" w:color="auto"/>
              <w:bottom w:val="single" w:sz="4" w:space="0" w:color="auto"/>
              <w:right w:val="single" w:sz="4" w:space="0" w:color="auto"/>
            </w:tcBorders>
            <w:shd w:val="clear" w:color="auto" w:fill="auto"/>
          </w:tcPr>
          <w:p w14:paraId="3C6DE236" w14:textId="77777777" w:rsidR="00BE7765" w:rsidRPr="00CB2FDE" w:rsidRDefault="00BE7765" w:rsidP="00BE7765">
            <w:pPr>
              <w:jc w:val="center"/>
              <w:rPr>
                <w:sz w:val="22"/>
                <w:szCs w:val="22"/>
              </w:rPr>
            </w:pPr>
            <w:r w:rsidRPr="00CB2FDE">
              <w:rPr>
                <w:sz w:val="22"/>
                <w:szCs w:val="22"/>
              </w:rPr>
              <w:t>152,96</w:t>
            </w:r>
          </w:p>
        </w:tc>
        <w:tc>
          <w:tcPr>
            <w:tcW w:w="991" w:type="dxa"/>
            <w:tcBorders>
              <w:top w:val="nil"/>
              <w:left w:val="nil"/>
              <w:bottom w:val="single" w:sz="4" w:space="0" w:color="auto"/>
              <w:right w:val="single" w:sz="4" w:space="0" w:color="auto"/>
            </w:tcBorders>
            <w:shd w:val="clear" w:color="auto" w:fill="auto"/>
          </w:tcPr>
          <w:p w14:paraId="5E8BF4AD" w14:textId="77777777" w:rsidR="00BE7765" w:rsidRPr="00CB2FDE" w:rsidRDefault="00BE7765" w:rsidP="00BE7765">
            <w:pPr>
              <w:jc w:val="center"/>
              <w:rPr>
                <w:sz w:val="22"/>
                <w:szCs w:val="22"/>
              </w:rPr>
            </w:pPr>
            <w:r w:rsidRPr="00CB2FDE">
              <w:rPr>
                <w:sz w:val="22"/>
                <w:szCs w:val="22"/>
              </w:rPr>
              <w:t>151,18</w:t>
            </w:r>
          </w:p>
        </w:tc>
        <w:tc>
          <w:tcPr>
            <w:tcW w:w="850" w:type="dxa"/>
            <w:tcBorders>
              <w:top w:val="nil"/>
              <w:left w:val="nil"/>
              <w:bottom w:val="single" w:sz="4" w:space="0" w:color="auto"/>
              <w:right w:val="single" w:sz="4" w:space="0" w:color="auto"/>
            </w:tcBorders>
            <w:shd w:val="clear" w:color="auto" w:fill="auto"/>
          </w:tcPr>
          <w:p w14:paraId="3A36807E" w14:textId="77777777" w:rsidR="00BE7765" w:rsidRPr="00CB2FDE" w:rsidRDefault="00BE7765" w:rsidP="00BE7765">
            <w:pPr>
              <w:jc w:val="center"/>
              <w:rPr>
                <w:sz w:val="22"/>
                <w:szCs w:val="22"/>
              </w:rPr>
            </w:pPr>
            <w:r w:rsidRPr="00CB2FDE">
              <w:rPr>
                <w:sz w:val="22"/>
                <w:szCs w:val="22"/>
              </w:rPr>
              <w:t>160,93</w:t>
            </w:r>
          </w:p>
        </w:tc>
        <w:tc>
          <w:tcPr>
            <w:tcW w:w="998" w:type="dxa"/>
            <w:tcBorders>
              <w:top w:val="nil"/>
              <w:left w:val="nil"/>
              <w:bottom w:val="single" w:sz="4" w:space="0" w:color="auto"/>
              <w:right w:val="single" w:sz="4" w:space="0" w:color="auto"/>
            </w:tcBorders>
            <w:shd w:val="clear" w:color="auto" w:fill="auto"/>
          </w:tcPr>
          <w:p w14:paraId="57EC2DF9" w14:textId="77777777" w:rsidR="00BE7765" w:rsidRPr="00CB2FDE" w:rsidRDefault="00BE7765" w:rsidP="00BE7765">
            <w:pPr>
              <w:jc w:val="center"/>
              <w:rPr>
                <w:sz w:val="22"/>
                <w:szCs w:val="22"/>
              </w:rPr>
            </w:pPr>
            <w:r w:rsidRPr="00CB2FDE">
              <w:rPr>
                <w:sz w:val="22"/>
                <w:szCs w:val="22"/>
              </w:rPr>
              <w:t>153,84</w:t>
            </w:r>
          </w:p>
        </w:tc>
        <w:tc>
          <w:tcPr>
            <w:tcW w:w="1135" w:type="dxa"/>
            <w:shd w:val="clear" w:color="auto" w:fill="auto"/>
          </w:tcPr>
          <w:p w14:paraId="1AAC9F3F" w14:textId="77777777" w:rsidR="00BE7765" w:rsidRPr="00CB2FDE" w:rsidRDefault="00BE7765" w:rsidP="00BE7765">
            <w:pPr>
              <w:jc w:val="center"/>
              <w:rPr>
                <w:sz w:val="22"/>
                <w:szCs w:val="22"/>
              </w:rPr>
            </w:pPr>
            <w:r w:rsidRPr="00CB2FDE">
              <w:rPr>
                <w:sz w:val="22"/>
                <w:szCs w:val="22"/>
              </w:rPr>
              <w:t>32,42</w:t>
            </w:r>
          </w:p>
        </w:tc>
        <w:tc>
          <w:tcPr>
            <w:tcW w:w="1133" w:type="dxa"/>
            <w:shd w:val="clear" w:color="auto" w:fill="auto"/>
            <w:vAlign w:val="center"/>
          </w:tcPr>
          <w:p w14:paraId="6B65FC0A" w14:textId="77777777" w:rsidR="00BE7765" w:rsidRPr="00CB2FDE" w:rsidRDefault="00BE7765" w:rsidP="00BE7765">
            <w:pPr>
              <w:jc w:val="center"/>
            </w:pPr>
            <w:r w:rsidRPr="00CB2FDE">
              <w:t>х</w:t>
            </w:r>
          </w:p>
        </w:tc>
        <w:tc>
          <w:tcPr>
            <w:tcW w:w="1275" w:type="dxa"/>
            <w:shd w:val="clear" w:color="auto" w:fill="auto"/>
            <w:vAlign w:val="center"/>
          </w:tcPr>
          <w:p w14:paraId="428308C3" w14:textId="77777777" w:rsidR="00BE7765" w:rsidRPr="00CB2FDE" w:rsidRDefault="00BE7765" w:rsidP="00BE7765">
            <w:pPr>
              <w:ind w:right="-2"/>
              <w:jc w:val="center"/>
              <w:rPr>
                <w:sz w:val="20"/>
              </w:rPr>
            </w:pPr>
            <w:r w:rsidRPr="00CB2FDE">
              <w:rPr>
                <w:sz w:val="20"/>
              </w:rPr>
              <w:t>614,58450</w:t>
            </w:r>
          </w:p>
        </w:tc>
        <w:tc>
          <w:tcPr>
            <w:tcW w:w="1133" w:type="dxa"/>
            <w:shd w:val="clear" w:color="auto" w:fill="auto"/>
            <w:vAlign w:val="center"/>
          </w:tcPr>
          <w:p w14:paraId="37F407DE" w14:textId="77777777" w:rsidR="00BE7765" w:rsidRPr="00CB2FDE" w:rsidRDefault="00BE7765" w:rsidP="00BE7765">
            <w:pPr>
              <w:ind w:right="-2"/>
              <w:jc w:val="center"/>
              <w:rPr>
                <w:sz w:val="20"/>
              </w:rPr>
            </w:pPr>
            <w:r w:rsidRPr="00CB2FDE">
              <w:rPr>
                <w:sz w:val="20"/>
              </w:rPr>
              <w:t>581,20</w:t>
            </w:r>
          </w:p>
        </w:tc>
      </w:tr>
      <w:tr w:rsidR="00BE7765" w:rsidRPr="00CB2FDE" w14:paraId="7DB0C8F4" w14:textId="77777777" w:rsidTr="00BE7765">
        <w:trPr>
          <w:trHeight w:val="224"/>
        </w:trPr>
        <w:tc>
          <w:tcPr>
            <w:tcW w:w="1728" w:type="dxa"/>
            <w:vMerge/>
            <w:tcBorders>
              <w:left w:val="single" w:sz="4" w:space="0" w:color="auto"/>
              <w:right w:val="single" w:sz="4" w:space="0" w:color="auto"/>
            </w:tcBorders>
            <w:shd w:val="clear" w:color="auto" w:fill="auto"/>
            <w:vAlign w:val="center"/>
          </w:tcPr>
          <w:p w14:paraId="22B1A240" w14:textId="77777777" w:rsidR="00BE7765" w:rsidRPr="00CB2FDE" w:rsidRDefault="00BE7765" w:rsidP="00BE7765">
            <w:pPr>
              <w:jc w:val="center"/>
              <w:rPr>
                <w:bCs/>
                <w:kern w:val="32"/>
                <w:sz w:val="22"/>
                <w:szCs w:val="22"/>
              </w:rPr>
            </w:pPr>
          </w:p>
        </w:tc>
        <w:tc>
          <w:tcPr>
            <w:tcW w:w="1279" w:type="dxa"/>
            <w:tcBorders>
              <w:left w:val="single" w:sz="4" w:space="0" w:color="auto"/>
              <w:bottom w:val="single" w:sz="4" w:space="0" w:color="auto"/>
            </w:tcBorders>
            <w:vAlign w:val="center"/>
          </w:tcPr>
          <w:p w14:paraId="13AA34B0" w14:textId="77777777" w:rsidR="00BE7765" w:rsidRPr="00CB2FDE" w:rsidRDefault="00BE7765" w:rsidP="00BE7765">
            <w:pPr>
              <w:tabs>
                <w:tab w:val="left" w:pos="3052"/>
              </w:tabs>
              <w:ind w:hanging="108"/>
              <w:jc w:val="right"/>
              <w:rPr>
                <w:sz w:val="20"/>
              </w:rPr>
            </w:pPr>
            <w:r w:rsidRPr="00CB2FDE">
              <w:rPr>
                <w:sz w:val="20"/>
              </w:rPr>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3B409B3" w14:textId="77777777" w:rsidR="00BE7765" w:rsidRPr="00CB2FDE" w:rsidRDefault="00BE7765" w:rsidP="00BE7765">
            <w:pPr>
              <w:jc w:val="center"/>
              <w:rPr>
                <w:sz w:val="22"/>
                <w:szCs w:val="22"/>
              </w:rPr>
            </w:pPr>
            <w:r w:rsidRPr="00CB2FDE">
              <w:rPr>
                <w:sz w:val="22"/>
                <w:szCs w:val="22"/>
              </w:rPr>
              <w:t>183,55</w:t>
            </w:r>
          </w:p>
        </w:tc>
        <w:tc>
          <w:tcPr>
            <w:tcW w:w="920" w:type="dxa"/>
            <w:gridSpan w:val="2"/>
            <w:tcBorders>
              <w:top w:val="single" w:sz="4" w:space="0" w:color="auto"/>
              <w:left w:val="nil"/>
              <w:bottom w:val="single" w:sz="4" w:space="0" w:color="auto"/>
              <w:right w:val="single" w:sz="4" w:space="0" w:color="auto"/>
            </w:tcBorders>
            <w:shd w:val="clear" w:color="auto" w:fill="auto"/>
          </w:tcPr>
          <w:p w14:paraId="2CE4CFA0" w14:textId="77777777" w:rsidR="00BE7765" w:rsidRPr="00CB2FDE" w:rsidRDefault="00BE7765" w:rsidP="00BE7765">
            <w:pPr>
              <w:jc w:val="center"/>
              <w:rPr>
                <w:sz w:val="22"/>
                <w:szCs w:val="22"/>
              </w:rPr>
            </w:pPr>
            <w:r w:rsidRPr="00CB2FDE">
              <w:rPr>
                <w:sz w:val="22"/>
                <w:szCs w:val="22"/>
              </w:rPr>
              <w:t>181,42</w:t>
            </w:r>
          </w:p>
        </w:tc>
        <w:tc>
          <w:tcPr>
            <w:tcW w:w="926" w:type="dxa"/>
            <w:tcBorders>
              <w:top w:val="single" w:sz="4" w:space="0" w:color="auto"/>
              <w:left w:val="nil"/>
              <w:bottom w:val="single" w:sz="4" w:space="0" w:color="auto"/>
              <w:right w:val="single" w:sz="4" w:space="0" w:color="auto"/>
            </w:tcBorders>
            <w:shd w:val="clear" w:color="auto" w:fill="auto"/>
          </w:tcPr>
          <w:p w14:paraId="60FDFE6C" w14:textId="77777777" w:rsidR="00BE7765" w:rsidRPr="00CB2FDE" w:rsidRDefault="00BE7765" w:rsidP="00BE7765">
            <w:pPr>
              <w:jc w:val="center"/>
              <w:rPr>
                <w:sz w:val="22"/>
                <w:szCs w:val="22"/>
              </w:rPr>
            </w:pPr>
            <w:r w:rsidRPr="00CB2FDE">
              <w:rPr>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0B165226" w14:textId="77777777" w:rsidR="00BE7765" w:rsidRPr="00CB2FDE" w:rsidRDefault="00BE7765" w:rsidP="00BE7765">
            <w:pPr>
              <w:jc w:val="center"/>
              <w:rPr>
                <w:sz w:val="22"/>
                <w:szCs w:val="22"/>
              </w:rPr>
            </w:pPr>
            <w:r w:rsidRPr="00CB2FDE">
              <w:rPr>
                <w:sz w:val="22"/>
                <w:szCs w:val="22"/>
              </w:rPr>
              <w:t>184,61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25A3845" w14:textId="77777777" w:rsidR="00BE7765" w:rsidRPr="00CB2FDE" w:rsidRDefault="00BE7765" w:rsidP="00BE7765">
            <w:pPr>
              <w:jc w:val="center"/>
              <w:rPr>
                <w:sz w:val="22"/>
                <w:szCs w:val="22"/>
              </w:rPr>
            </w:pPr>
            <w:r w:rsidRPr="00CB2FDE">
              <w:rPr>
                <w:sz w:val="22"/>
                <w:szCs w:val="22"/>
              </w:rPr>
              <w:t>152,96</w:t>
            </w:r>
          </w:p>
        </w:tc>
        <w:tc>
          <w:tcPr>
            <w:tcW w:w="991" w:type="dxa"/>
            <w:tcBorders>
              <w:top w:val="single" w:sz="4" w:space="0" w:color="auto"/>
              <w:left w:val="nil"/>
              <w:bottom w:val="single" w:sz="4" w:space="0" w:color="auto"/>
              <w:right w:val="single" w:sz="4" w:space="0" w:color="auto"/>
            </w:tcBorders>
            <w:shd w:val="clear" w:color="auto" w:fill="auto"/>
          </w:tcPr>
          <w:p w14:paraId="0A2D9F50" w14:textId="77777777" w:rsidR="00BE7765" w:rsidRPr="00CB2FDE" w:rsidRDefault="00BE7765" w:rsidP="00BE7765">
            <w:pPr>
              <w:jc w:val="center"/>
              <w:rPr>
                <w:sz w:val="22"/>
                <w:szCs w:val="22"/>
              </w:rPr>
            </w:pPr>
            <w:r w:rsidRPr="00CB2FDE">
              <w:rPr>
                <w:sz w:val="22"/>
                <w:szCs w:val="22"/>
              </w:rPr>
              <w:t>151,18</w:t>
            </w:r>
          </w:p>
        </w:tc>
        <w:tc>
          <w:tcPr>
            <w:tcW w:w="850" w:type="dxa"/>
            <w:tcBorders>
              <w:top w:val="single" w:sz="4" w:space="0" w:color="auto"/>
              <w:left w:val="nil"/>
              <w:bottom w:val="single" w:sz="4" w:space="0" w:color="auto"/>
              <w:right w:val="single" w:sz="4" w:space="0" w:color="auto"/>
            </w:tcBorders>
            <w:shd w:val="clear" w:color="auto" w:fill="auto"/>
          </w:tcPr>
          <w:p w14:paraId="13457770" w14:textId="77777777" w:rsidR="00BE7765" w:rsidRPr="00CB2FDE" w:rsidRDefault="00BE7765" w:rsidP="00BE7765">
            <w:pPr>
              <w:jc w:val="center"/>
              <w:rPr>
                <w:sz w:val="22"/>
                <w:szCs w:val="22"/>
              </w:rPr>
            </w:pPr>
            <w:r w:rsidRPr="00CB2FDE">
              <w:rPr>
                <w:sz w:val="22"/>
                <w:szCs w:val="22"/>
              </w:rPr>
              <w:t>160,93</w:t>
            </w:r>
          </w:p>
        </w:tc>
        <w:tc>
          <w:tcPr>
            <w:tcW w:w="998" w:type="dxa"/>
            <w:tcBorders>
              <w:top w:val="single" w:sz="4" w:space="0" w:color="auto"/>
              <w:left w:val="nil"/>
              <w:bottom w:val="single" w:sz="4" w:space="0" w:color="auto"/>
              <w:right w:val="single" w:sz="4" w:space="0" w:color="auto"/>
            </w:tcBorders>
            <w:shd w:val="clear" w:color="auto" w:fill="auto"/>
          </w:tcPr>
          <w:p w14:paraId="6B03C014" w14:textId="77777777" w:rsidR="00BE7765" w:rsidRPr="00CB2FDE" w:rsidRDefault="00BE7765" w:rsidP="00BE7765">
            <w:pPr>
              <w:jc w:val="center"/>
              <w:rPr>
                <w:sz w:val="22"/>
                <w:szCs w:val="22"/>
              </w:rPr>
            </w:pPr>
            <w:r w:rsidRPr="00CB2FDE">
              <w:rPr>
                <w:sz w:val="22"/>
                <w:szCs w:val="22"/>
              </w:rPr>
              <w:t>153,84</w:t>
            </w:r>
          </w:p>
        </w:tc>
        <w:tc>
          <w:tcPr>
            <w:tcW w:w="1135" w:type="dxa"/>
            <w:shd w:val="clear" w:color="auto" w:fill="auto"/>
          </w:tcPr>
          <w:p w14:paraId="09ECA88B" w14:textId="77777777" w:rsidR="00BE7765" w:rsidRPr="00CB2FDE" w:rsidRDefault="00BE7765" w:rsidP="00BE7765">
            <w:pPr>
              <w:ind w:right="-2"/>
              <w:jc w:val="center"/>
              <w:rPr>
                <w:sz w:val="22"/>
                <w:szCs w:val="22"/>
              </w:rPr>
            </w:pPr>
            <w:r w:rsidRPr="00CB2FDE">
              <w:rPr>
                <w:sz w:val="22"/>
                <w:szCs w:val="22"/>
              </w:rPr>
              <w:t>32,42</w:t>
            </w:r>
          </w:p>
        </w:tc>
        <w:tc>
          <w:tcPr>
            <w:tcW w:w="1133" w:type="dxa"/>
            <w:shd w:val="clear" w:color="auto" w:fill="auto"/>
          </w:tcPr>
          <w:p w14:paraId="570A97EA" w14:textId="77777777" w:rsidR="00BE7765" w:rsidRPr="00CB2FDE" w:rsidRDefault="00BE7765" w:rsidP="00BE7765">
            <w:pPr>
              <w:jc w:val="center"/>
            </w:pPr>
            <w:r w:rsidRPr="00CB2FDE">
              <w:t>х</w:t>
            </w:r>
          </w:p>
        </w:tc>
        <w:tc>
          <w:tcPr>
            <w:tcW w:w="1275" w:type="dxa"/>
            <w:shd w:val="clear" w:color="auto" w:fill="auto"/>
            <w:vAlign w:val="center"/>
          </w:tcPr>
          <w:p w14:paraId="4C72C76B" w14:textId="77777777" w:rsidR="00BE7765" w:rsidRPr="00CB2FDE" w:rsidRDefault="00BE7765" w:rsidP="00BE7765">
            <w:pPr>
              <w:ind w:right="-2"/>
              <w:jc w:val="center"/>
              <w:rPr>
                <w:sz w:val="20"/>
              </w:rPr>
            </w:pPr>
            <w:r w:rsidRPr="00CB2FDE">
              <w:rPr>
                <w:sz w:val="20"/>
              </w:rPr>
              <w:t>614,58450</w:t>
            </w:r>
          </w:p>
        </w:tc>
        <w:tc>
          <w:tcPr>
            <w:tcW w:w="1133" w:type="dxa"/>
            <w:shd w:val="clear" w:color="auto" w:fill="auto"/>
          </w:tcPr>
          <w:p w14:paraId="6A5944C9" w14:textId="77777777" w:rsidR="00BE7765" w:rsidRPr="00CB2FDE" w:rsidRDefault="00BE7765" w:rsidP="00BE7765">
            <w:pPr>
              <w:ind w:right="-2"/>
              <w:jc w:val="center"/>
              <w:rPr>
                <w:sz w:val="20"/>
              </w:rPr>
            </w:pPr>
            <w:r w:rsidRPr="00CB2FDE">
              <w:rPr>
                <w:sz w:val="20"/>
              </w:rPr>
              <w:t>552,69</w:t>
            </w:r>
          </w:p>
        </w:tc>
      </w:tr>
      <w:tr w:rsidR="00BE7765" w:rsidRPr="00CB2FDE" w14:paraId="1F3D302D"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021A351A"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4273CEAF" w14:textId="77777777" w:rsidR="00BE7765" w:rsidRPr="00CB2FDE" w:rsidRDefault="00BE7765" w:rsidP="00BE7765">
            <w:pPr>
              <w:tabs>
                <w:tab w:val="left" w:pos="3052"/>
              </w:tabs>
              <w:ind w:hanging="108"/>
              <w:jc w:val="right"/>
              <w:rPr>
                <w:sz w:val="20"/>
              </w:rPr>
            </w:pPr>
            <w:r w:rsidRPr="00CB2FDE">
              <w:rPr>
                <w:sz w:val="20"/>
              </w:rPr>
              <w:t>с 01.07.2022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6FCCD7CE" w14:textId="77777777" w:rsidR="00BE7765" w:rsidRPr="00CB2FDE" w:rsidRDefault="00BE7765" w:rsidP="00BE7765">
            <w:pPr>
              <w:jc w:val="center"/>
              <w:rPr>
                <w:sz w:val="22"/>
                <w:szCs w:val="22"/>
              </w:rPr>
            </w:pPr>
            <w:r w:rsidRPr="00CB2FDE">
              <w:rPr>
                <w:sz w:val="22"/>
                <w:szCs w:val="22"/>
              </w:rPr>
              <w:t>187,00</w:t>
            </w:r>
          </w:p>
        </w:tc>
        <w:tc>
          <w:tcPr>
            <w:tcW w:w="920" w:type="dxa"/>
            <w:gridSpan w:val="2"/>
            <w:tcBorders>
              <w:top w:val="single" w:sz="4" w:space="0" w:color="auto"/>
              <w:left w:val="nil"/>
              <w:bottom w:val="single" w:sz="4" w:space="0" w:color="auto"/>
              <w:right w:val="single" w:sz="4" w:space="0" w:color="auto"/>
            </w:tcBorders>
            <w:shd w:val="clear" w:color="auto" w:fill="auto"/>
          </w:tcPr>
          <w:p w14:paraId="207FEE94" w14:textId="77777777" w:rsidR="00BE7765" w:rsidRPr="00CB2FDE" w:rsidRDefault="00BE7765" w:rsidP="00BE7765">
            <w:pPr>
              <w:jc w:val="center"/>
              <w:rPr>
                <w:sz w:val="22"/>
                <w:szCs w:val="22"/>
              </w:rPr>
            </w:pPr>
            <w:r w:rsidRPr="00CB2FDE">
              <w:rPr>
                <w:sz w:val="22"/>
                <w:szCs w:val="22"/>
              </w:rPr>
              <w:t>184,86</w:t>
            </w:r>
          </w:p>
        </w:tc>
        <w:tc>
          <w:tcPr>
            <w:tcW w:w="926" w:type="dxa"/>
            <w:tcBorders>
              <w:top w:val="single" w:sz="4" w:space="0" w:color="auto"/>
              <w:left w:val="nil"/>
              <w:bottom w:val="single" w:sz="4" w:space="0" w:color="auto"/>
              <w:right w:val="single" w:sz="4" w:space="0" w:color="auto"/>
            </w:tcBorders>
            <w:shd w:val="clear" w:color="auto" w:fill="auto"/>
          </w:tcPr>
          <w:p w14:paraId="66F0573D" w14:textId="77777777" w:rsidR="00BE7765" w:rsidRPr="00CB2FDE" w:rsidRDefault="00BE7765" w:rsidP="00BE7765">
            <w:pPr>
              <w:jc w:val="center"/>
              <w:rPr>
                <w:sz w:val="22"/>
                <w:szCs w:val="22"/>
              </w:rPr>
            </w:pPr>
            <w:r w:rsidRPr="00CB2FDE">
              <w:rPr>
                <w:sz w:val="22"/>
                <w:szCs w:val="22"/>
              </w:rPr>
              <w:t>196,61</w:t>
            </w:r>
          </w:p>
        </w:tc>
        <w:tc>
          <w:tcPr>
            <w:tcW w:w="1064" w:type="dxa"/>
            <w:tcBorders>
              <w:top w:val="single" w:sz="4" w:space="0" w:color="auto"/>
              <w:left w:val="nil"/>
              <w:bottom w:val="single" w:sz="4" w:space="0" w:color="auto"/>
              <w:right w:val="single" w:sz="4" w:space="0" w:color="auto"/>
            </w:tcBorders>
            <w:shd w:val="clear" w:color="auto" w:fill="auto"/>
          </w:tcPr>
          <w:p w14:paraId="2D4FB732" w14:textId="77777777" w:rsidR="00BE7765" w:rsidRPr="00CB2FDE" w:rsidRDefault="00BE7765" w:rsidP="00BE7765">
            <w:pPr>
              <w:jc w:val="center"/>
              <w:rPr>
                <w:sz w:val="22"/>
                <w:szCs w:val="22"/>
              </w:rPr>
            </w:pPr>
            <w:r w:rsidRPr="00CB2FDE">
              <w:rPr>
                <w:sz w:val="22"/>
                <w:szCs w:val="22"/>
              </w:rPr>
              <w:t>188,06</w:t>
            </w:r>
          </w:p>
        </w:tc>
        <w:tc>
          <w:tcPr>
            <w:tcW w:w="849" w:type="dxa"/>
            <w:tcBorders>
              <w:top w:val="nil"/>
              <w:left w:val="single" w:sz="4" w:space="0" w:color="auto"/>
              <w:bottom w:val="single" w:sz="4" w:space="0" w:color="auto"/>
              <w:right w:val="single" w:sz="4" w:space="0" w:color="auto"/>
            </w:tcBorders>
            <w:shd w:val="clear" w:color="auto" w:fill="auto"/>
          </w:tcPr>
          <w:p w14:paraId="6633D28D" w14:textId="77777777" w:rsidR="00BE7765" w:rsidRPr="00CB2FDE" w:rsidRDefault="00BE7765" w:rsidP="00BE7765">
            <w:pPr>
              <w:jc w:val="center"/>
              <w:rPr>
                <w:sz w:val="22"/>
                <w:szCs w:val="22"/>
              </w:rPr>
            </w:pPr>
            <w:r w:rsidRPr="00CB2FDE">
              <w:rPr>
                <w:sz w:val="22"/>
                <w:szCs w:val="22"/>
              </w:rPr>
              <w:t>155,83</w:t>
            </w:r>
          </w:p>
        </w:tc>
        <w:tc>
          <w:tcPr>
            <w:tcW w:w="991" w:type="dxa"/>
            <w:tcBorders>
              <w:top w:val="nil"/>
              <w:left w:val="nil"/>
              <w:bottom w:val="single" w:sz="4" w:space="0" w:color="auto"/>
              <w:right w:val="single" w:sz="4" w:space="0" w:color="auto"/>
            </w:tcBorders>
            <w:shd w:val="clear" w:color="auto" w:fill="auto"/>
          </w:tcPr>
          <w:p w14:paraId="6D215FCF" w14:textId="77777777" w:rsidR="00BE7765" w:rsidRPr="00CB2FDE" w:rsidRDefault="00BE7765" w:rsidP="00BE7765">
            <w:pPr>
              <w:jc w:val="center"/>
              <w:rPr>
                <w:sz w:val="22"/>
                <w:szCs w:val="22"/>
              </w:rPr>
            </w:pPr>
            <w:r w:rsidRPr="00CB2FDE">
              <w:rPr>
                <w:sz w:val="22"/>
                <w:szCs w:val="22"/>
              </w:rPr>
              <w:t>154,05</w:t>
            </w:r>
          </w:p>
        </w:tc>
        <w:tc>
          <w:tcPr>
            <w:tcW w:w="850" w:type="dxa"/>
            <w:tcBorders>
              <w:top w:val="nil"/>
              <w:left w:val="nil"/>
              <w:bottom w:val="single" w:sz="4" w:space="0" w:color="auto"/>
              <w:right w:val="single" w:sz="4" w:space="0" w:color="auto"/>
            </w:tcBorders>
            <w:shd w:val="clear" w:color="auto" w:fill="auto"/>
          </w:tcPr>
          <w:p w14:paraId="34657A51" w14:textId="77777777" w:rsidR="00BE7765" w:rsidRPr="00CB2FDE" w:rsidRDefault="00BE7765" w:rsidP="00BE7765">
            <w:pPr>
              <w:jc w:val="center"/>
              <w:rPr>
                <w:sz w:val="22"/>
                <w:szCs w:val="22"/>
              </w:rPr>
            </w:pPr>
            <w:r w:rsidRPr="00CB2FDE">
              <w:rPr>
                <w:sz w:val="22"/>
                <w:szCs w:val="22"/>
              </w:rPr>
              <w:t>163,84</w:t>
            </w:r>
          </w:p>
        </w:tc>
        <w:tc>
          <w:tcPr>
            <w:tcW w:w="998" w:type="dxa"/>
            <w:tcBorders>
              <w:top w:val="nil"/>
              <w:left w:val="nil"/>
              <w:bottom w:val="single" w:sz="4" w:space="0" w:color="auto"/>
              <w:right w:val="single" w:sz="4" w:space="0" w:color="auto"/>
            </w:tcBorders>
            <w:shd w:val="clear" w:color="auto" w:fill="auto"/>
          </w:tcPr>
          <w:p w14:paraId="3412417B" w14:textId="77777777" w:rsidR="00BE7765" w:rsidRPr="00CB2FDE" w:rsidRDefault="00BE7765" w:rsidP="00BE7765">
            <w:pPr>
              <w:jc w:val="center"/>
              <w:rPr>
                <w:sz w:val="22"/>
                <w:szCs w:val="22"/>
              </w:rPr>
            </w:pPr>
            <w:r w:rsidRPr="00CB2FDE">
              <w:rPr>
                <w:sz w:val="22"/>
                <w:szCs w:val="22"/>
              </w:rPr>
              <w:t>156,72</w:t>
            </w:r>
          </w:p>
        </w:tc>
        <w:tc>
          <w:tcPr>
            <w:tcW w:w="1135" w:type="dxa"/>
            <w:shd w:val="clear" w:color="auto" w:fill="auto"/>
          </w:tcPr>
          <w:p w14:paraId="3B66CD2C" w14:textId="77777777" w:rsidR="00BE7765" w:rsidRPr="00CB2FDE" w:rsidRDefault="00BE7765" w:rsidP="00BE7765">
            <w:pPr>
              <w:ind w:right="-2"/>
              <w:jc w:val="center"/>
              <w:rPr>
                <w:sz w:val="22"/>
                <w:szCs w:val="22"/>
              </w:rPr>
            </w:pPr>
            <w:r w:rsidRPr="00CB2FDE">
              <w:rPr>
                <w:sz w:val="22"/>
                <w:szCs w:val="22"/>
              </w:rPr>
              <w:t>34,85</w:t>
            </w:r>
          </w:p>
        </w:tc>
        <w:tc>
          <w:tcPr>
            <w:tcW w:w="1133" w:type="dxa"/>
            <w:shd w:val="clear" w:color="auto" w:fill="auto"/>
          </w:tcPr>
          <w:p w14:paraId="71D9E161" w14:textId="77777777" w:rsidR="00BE7765" w:rsidRPr="00CB2FDE" w:rsidRDefault="00BE7765" w:rsidP="00BE7765">
            <w:pPr>
              <w:jc w:val="center"/>
            </w:pPr>
            <w:r w:rsidRPr="00CB2FDE">
              <w:t>х</w:t>
            </w:r>
          </w:p>
        </w:tc>
        <w:tc>
          <w:tcPr>
            <w:tcW w:w="1275" w:type="dxa"/>
            <w:shd w:val="clear" w:color="auto" w:fill="auto"/>
            <w:vAlign w:val="center"/>
          </w:tcPr>
          <w:p w14:paraId="4EA8429E" w14:textId="77777777" w:rsidR="00BE7765" w:rsidRPr="00CB2FDE" w:rsidRDefault="00BE7765" w:rsidP="00BE7765">
            <w:pPr>
              <w:ind w:right="-2"/>
              <w:jc w:val="center"/>
              <w:rPr>
                <w:sz w:val="20"/>
              </w:rPr>
            </w:pPr>
            <w:r w:rsidRPr="00CB2FDE">
              <w:rPr>
                <w:sz w:val="20"/>
              </w:rPr>
              <w:t>645,99450</w:t>
            </w:r>
          </w:p>
        </w:tc>
        <w:tc>
          <w:tcPr>
            <w:tcW w:w="1133" w:type="dxa"/>
            <w:shd w:val="clear" w:color="auto" w:fill="auto"/>
          </w:tcPr>
          <w:p w14:paraId="28109552" w14:textId="77777777" w:rsidR="00BE7765" w:rsidRPr="00CB2FDE" w:rsidRDefault="00BE7765" w:rsidP="00BE7765">
            <w:pPr>
              <w:ind w:right="-2"/>
              <w:jc w:val="center"/>
              <w:rPr>
                <w:sz w:val="20"/>
              </w:rPr>
            </w:pPr>
            <w:r w:rsidRPr="00CB2FDE">
              <w:rPr>
                <w:sz w:val="20"/>
              </w:rPr>
              <w:t>552,69</w:t>
            </w:r>
          </w:p>
        </w:tc>
      </w:tr>
      <w:tr w:rsidR="00BE7765" w:rsidRPr="00CB2FDE" w14:paraId="48584CC1"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096DE978"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58A26022" w14:textId="77777777" w:rsidR="00BE7765" w:rsidRPr="00CB2FDE" w:rsidRDefault="00BE7765" w:rsidP="00BE7765">
            <w:pPr>
              <w:tabs>
                <w:tab w:val="left" w:pos="3052"/>
              </w:tabs>
              <w:ind w:hanging="108"/>
              <w:jc w:val="right"/>
              <w:rPr>
                <w:sz w:val="20"/>
              </w:rPr>
            </w:pPr>
            <w:r w:rsidRPr="00CB2FDE">
              <w:rPr>
                <w:sz w:val="20"/>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84ED363" w14:textId="77777777" w:rsidR="00BE7765" w:rsidRPr="00CB2FDE" w:rsidRDefault="00BE7765" w:rsidP="00BE7765">
            <w:pPr>
              <w:jc w:val="center"/>
              <w:rPr>
                <w:sz w:val="22"/>
                <w:szCs w:val="22"/>
              </w:rPr>
            </w:pPr>
            <w:r w:rsidRPr="00CB2FDE">
              <w:rPr>
                <w:sz w:val="22"/>
                <w:szCs w:val="22"/>
              </w:rPr>
              <w:t>176,75</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33107168" w14:textId="77777777" w:rsidR="00BE7765" w:rsidRPr="00CB2FDE" w:rsidRDefault="00BE7765" w:rsidP="00BE7765">
            <w:pPr>
              <w:jc w:val="center"/>
              <w:rPr>
                <w:sz w:val="22"/>
                <w:szCs w:val="22"/>
              </w:rPr>
            </w:pPr>
            <w:r w:rsidRPr="00CB2FDE">
              <w:rPr>
                <w:sz w:val="22"/>
                <w:szCs w:val="22"/>
              </w:rPr>
              <w:t>174,78</w:t>
            </w:r>
          </w:p>
        </w:tc>
        <w:tc>
          <w:tcPr>
            <w:tcW w:w="926" w:type="dxa"/>
            <w:tcBorders>
              <w:top w:val="single" w:sz="4" w:space="0" w:color="auto"/>
              <w:left w:val="nil"/>
              <w:bottom w:val="single" w:sz="4" w:space="0" w:color="auto"/>
              <w:right w:val="single" w:sz="4" w:space="0" w:color="auto"/>
            </w:tcBorders>
            <w:shd w:val="clear" w:color="auto" w:fill="auto"/>
            <w:vAlign w:val="center"/>
          </w:tcPr>
          <w:p w14:paraId="18DB609A" w14:textId="77777777" w:rsidR="00BE7765" w:rsidRPr="00CB2FDE" w:rsidRDefault="00BE7765" w:rsidP="00BE7765">
            <w:pPr>
              <w:jc w:val="center"/>
              <w:rPr>
                <w:sz w:val="22"/>
                <w:szCs w:val="22"/>
              </w:rPr>
            </w:pPr>
            <w:r w:rsidRPr="00CB2FDE">
              <w:rPr>
                <w:sz w:val="22"/>
                <w:szCs w:val="22"/>
              </w:rPr>
              <w:t>185,62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315A1CD" w14:textId="77777777" w:rsidR="00BE7765" w:rsidRPr="00CB2FDE" w:rsidRDefault="00BE7765" w:rsidP="00BE7765">
            <w:pPr>
              <w:jc w:val="center"/>
              <w:rPr>
                <w:sz w:val="22"/>
                <w:szCs w:val="22"/>
              </w:rPr>
            </w:pPr>
            <w:r w:rsidRPr="00CB2FDE">
              <w:rPr>
                <w:sz w:val="22"/>
                <w:szCs w:val="22"/>
              </w:rPr>
              <w:t>177,73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FED159B" w14:textId="77777777" w:rsidR="00BE7765" w:rsidRPr="00CB2FDE" w:rsidRDefault="00BE7765" w:rsidP="00BE7765">
            <w:pPr>
              <w:jc w:val="center"/>
              <w:rPr>
                <w:sz w:val="22"/>
                <w:szCs w:val="22"/>
              </w:rPr>
            </w:pPr>
            <w:r w:rsidRPr="00CB2FDE">
              <w:rPr>
                <w:sz w:val="22"/>
                <w:szCs w:val="22"/>
              </w:rPr>
              <w:t>147,29</w:t>
            </w:r>
          </w:p>
        </w:tc>
        <w:tc>
          <w:tcPr>
            <w:tcW w:w="991" w:type="dxa"/>
            <w:tcBorders>
              <w:top w:val="single" w:sz="4" w:space="0" w:color="auto"/>
              <w:left w:val="nil"/>
              <w:bottom w:val="single" w:sz="4" w:space="0" w:color="auto"/>
              <w:right w:val="single" w:sz="4" w:space="0" w:color="auto"/>
            </w:tcBorders>
            <w:shd w:val="clear" w:color="auto" w:fill="auto"/>
            <w:vAlign w:val="center"/>
          </w:tcPr>
          <w:p w14:paraId="2562B6DF" w14:textId="77777777" w:rsidR="00BE7765" w:rsidRPr="00CB2FDE" w:rsidRDefault="00BE7765" w:rsidP="00BE7765">
            <w:pPr>
              <w:jc w:val="center"/>
              <w:rPr>
                <w:sz w:val="22"/>
                <w:szCs w:val="22"/>
              </w:rPr>
            </w:pPr>
            <w:r w:rsidRPr="00CB2FDE">
              <w:rPr>
                <w:sz w:val="22"/>
                <w:szCs w:val="22"/>
              </w:rPr>
              <w:t>145,65</w:t>
            </w:r>
          </w:p>
        </w:tc>
        <w:tc>
          <w:tcPr>
            <w:tcW w:w="850" w:type="dxa"/>
            <w:tcBorders>
              <w:top w:val="single" w:sz="4" w:space="0" w:color="auto"/>
              <w:left w:val="nil"/>
              <w:bottom w:val="single" w:sz="4" w:space="0" w:color="auto"/>
              <w:right w:val="single" w:sz="4" w:space="0" w:color="auto"/>
            </w:tcBorders>
            <w:shd w:val="clear" w:color="auto" w:fill="auto"/>
            <w:vAlign w:val="center"/>
          </w:tcPr>
          <w:p w14:paraId="570E6180" w14:textId="77777777" w:rsidR="00BE7765" w:rsidRPr="00CB2FDE" w:rsidRDefault="00BE7765" w:rsidP="00BE7765">
            <w:pPr>
              <w:jc w:val="center"/>
              <w:rPr>
                <w:sz w:val="22"/>
                <w:szCs w:val="22"/>
              </w:rPr>
            </w:pPr>
            <w:r w:rsidRPr="00CB2FDE">
              <w:rPr>
                <w:sz w:val="22"/>
                <w:szCs w:val="22"/>
              </w:rPr>
              <w:t>154,68</w:t>
            </w:r>
          </w:p>
        </w:tc>
        <w:tc>
          <w:tcPr>
            <w:tcW w:w="998" w:type="dxa"/>
            <w:tcBorders>
              <w:top w:val="single" w:sz="4" w:space="0" w:color="auto"/>
              <w:left w:val="nil"/>
              <w:bottom w:val="single" w:sz="4" w:space="0" w:color="auto"/>
              <w:right w:val="single" w:sz="4" w:space="0" w:color="auto"/>
            </w:tcBorders>
            <w:shd w:val="clear" w:color="auto" w:fill="auto"/>
            <w:vAlign w:val="center"/>
          </w:tcPr>
          <w:p w14:paraId="5DBF5932" w14:textId="77777777" w:rsidR="00BE7765" w:rsidRPr="00CB2FDE" w:rsidRDefault="00BE7765" w:rsidP="00BE7765">
            <w:pPr>
              <w:jc w:val="center"/>
              <w:rPr>
                <w:sz w:val="22"/>
                <w:szCs w:val="22"/>
              </w:rPr>
            </w:pPr>
            <w:r w:rsidRPr="00CB2FDE">
              <w:rPr>
                <w:sz w:val="22"/>
                <w:szCs w:val="22"/>
              </w:rPr>
              <w:t>148,11</w:t>
            </w:r>
          </w:p>
        </w:tc>
        <w:tc>
          <w:tcPr>
            <w:tcW w:w="1135" w:type="dxa"/>
            <w:shd w:val="clear" w:color="auto" w:fill="auto"/>
          </w:tcPr>
          <w:p w14:paraId="10CDAA02" w14:textId="77777777" w:rsidR="00BE7765" w:rsidRPr="00CB2FDE" w:rsidRDefault="00BE7765" w:rsidP="00BE7765">
            <w:pPr>
              <w:ind w:right="-2"/>
              <w:jc w:val="center"/>
              <w:rPr>
                <w:sz w:val="22"/>
                <w:szCs w:val="22"/>
              </w:rPr>
            </w:pPr>
            <w:r w:rsidRPr="00CB2FDE">
              <w:rPr>
                <w:sz w:val="22"/>
                <w:szCs w:val="22"/>
              </w:rPr>
              <w:t>35,62</w:t>
            </w:r>
          </w:p>
        </w:tc>
        <w:tc>
          <w:tcPr>
            <w:tcW w:w="1133" w:type="dxa"/>
            <w:shd w:val="clear" w:color="auto" w:fill="auto"/>
          </w:tcPr>
          <w:p w14:paraId="3CFFD635" w14:textId="77777777" w:rsidR="00BE7765" w:rsidRPr="00CB2FDE" w:rsidRDefault="00BE7765" w:rsidP="00BE7765">
            <w:pPr>
              <w:jc w:val="center"/>
            </w:pPr>
            <w:r w:rsidRPr="00CB2FDE">
              <w:t>х</w:t>
            </w:r>
          </w:p>
        </w:tc>
        <w:tc>
          <w:tcPr>
            <w:tcW w:w="1275" w:type="dxa"/>
            <w:shd w:val="clear" w:color="auto" w:fill="auto"/>
            <w:vAlign w:val="center"/>
          </w:tcPr>
          <w:p w14:paraId="3DC99408" w14:textId="77777777" w:rsidR="00BE7765" w:rsidRPr="00CB2FDE" w:rsidRDefault="00BE7765" w:rsidP="00BE7765">
            <w:pPr>
              <w:ind w:right="-2"/>
              <w:jc w:val="center"/>
              <w:rPr>
                <w:sz w:val="20"/>
              </w:rPr>
            </w:pPr>
            <w:r w:rsidRPr="00CB2FDE">
              <w:rPr>
                <w:sz w:val="20"/>
              </w:rPr>
              <w:t>586,14083</w:t>
            </w:r>
          </w:p>
        </w:tc>
        <w:tc>
          <w:tcPr>
            <w:tcW w:w="1133" w:type="dxa"/>
            <w:shd w:val="clear" w:color="auto" w:fill="auto"/>
            <w:vAlign w:val="center"/>
          </w:tcPr>
          <w:p w14:paraId="7940DC81" w14:textId="77777777" w:rsidR="00BE7765" w:rsidRPr="00CB2FDE" w:rsidRDefault="00BE7765" w:rsidP="00BE7765">
            <w:pPr>
              <w:ind w:right="-2"/>
              <w:jc w:val="center"/>
              <w:rPr>
                <w:sz w:val="20"/>
              </w:rPr>
            </w:pPr>
            <w:r w:rsidRPr="00CB2FDE">
              <w:rPr>
                <w:sz w:val="20"/>
              </w:rPr>
              <w:t>548,30</w:t>
            </w:r>
          </w:p>
        </w:tc>
      </w:tr>
      <w:tr w:rsidR="00BE7765" w:rsidRPr="00CB2FDE" w14:paraId="5B9F0802"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7E8566BF"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5EC39709" w14:textId="77777777" w:rsidR="00BE7765" w:rsidRPr="00CB2FDE" w:rsidRDefault="00BE7765" w:rsidP="00BE7765">
            <w:pPr>
              <w:tabs>
                <w:tab w:val="left" w:pos="3052"/>
              </w:tabs>
              <w:ind w:hanging="108"/>
              <w:jc w:val="right"/>
              <w:rPr>
                <w:sz w:val="20"/>
              </w:rPr>
            </w:pPr>
            <w:r w:rsidRPr="00CB2FDE">
              <w:rPr>
                <w:sz w:val="20"/>
              </w:rPr>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86129C" w14:textId="77777777" w:rsidR="00BE7765" w:rsidRPr="00CB2FDE" w:rsidRDefault="00BE7765" w:rsidP="00BE7765">
            <w:pPr>
              <w:jc w:val="center"/>
              <w:rPr>
                <w:sz w:val="22"/>
                <w:szCs w:val="22"/>
              </w:rPr>
            </w:pPr>
            <w:r w:rsidRPr="00CB2FDE">
              <w:rPr>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02849217" w14:textId="77777777" w:rsidR="00BE7765" w:rsidRPr="00CB2FDE" w:rsidRDefault="00BE7765" w:rsidP="00BE7765">
            <w:pPr>
              <w:jc w:val="center"/>
              <w:rPr>
                <w:sz w:val="22"/>
                <w:szCs w:val="22"/>
              </w:rPr>
            </w:pPr>
            <w:r w:rsidRPr="00CB2FDE">
              <w:rPr>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32E51E4D" w14:textId="77777777" w:rsidR="00BE7765" w:rsidRPr="00CB2FDE" w:rsidRDefault="00BE7765" w:rsidP="00BE7765">
            <w:pPr>
              <w:jc w:val="center"/>
              <w:rPr>
                <w:sz w:val="22"/>
                <w:szCs w:val="22"/>
              </w:rPr>
            </w:pPr>
            <w:r w:rsidRPr="00CB2FDE">
              <w:rPr>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1AC82E51" w14:textId="77777777" w:rsidR="00BE7765" w:rsidRPr="00CB2FDE" w:rsidRDefault="00BE7765" w:rsidP="00BE7765">
            <w:pPr>
              <w:jc w:val="center"/>
              <w:rPr>
                <w:sz w:val="22"/>
                <w:szCs w:val="22"/>
              </w:rPr>
            </w:pPr>
            <w:r w:rsidRPr="00CB2FDE">
              <w:rPr>
                <w:sz w:val="22"/>
                <w:szCs w:val="22"/>
              </w:rPr>
              <w:t>182,75</w:t>
            </w:r>
          </w:p>
        </w:tc>
        <w:tc>
          <w:tcPr>
            <w:tcW w:w="849" w:type="dxa"/>
            <w:tcBorders>
              <w:top w:val="nil"/>
              <w:left w:val="single" w:sz="4" w:space="0" w:color="auto"/>
              <w:bottom w:val="single" w:sz="4" w:space="0" w:color="auto"/>
              <w:right w:val="single" w:sz="4" w:space="0" w:color="auto"/>
            </w:tcBorders>
            <w:shd w:val="clear" w:color="auto" w:fill="auto"/>
            <w:vAlign w:val="center"/>
          </w:tcPr>
          <w:p w14:paraId="0CA5A8B4" w14:textId="77777777" w:rsidR="00BE7765" w:rsidRPr="00CB2FDE" w:rsidRDefault="00BE7765" w:rsidP="00BE7765">
            <w:pPr>
              <w:jc w:val="center"/>
              <w:rPr>
                <w:sz w:val="22"/>
                <w:szCs w:val="22"/>
              </w:rPr>
            </w:pPr>
            <w:r w:rsidRPr="00CB2FDE">
              <w:rPr>
                <w:sz w:val="22"/>
                <w:szCs w:val="22"/>
              </w:rPr>
              <w:t>151,45</w:t>
            </w:r>
          </w:p>
        </w:tc>
        <w:tc>
          <w:tcPr>
            <w:tcW w:w="991" w:type="dxa"/>
            <w:tcBorders>
              <w:top w:val="nil"/>
              <w:left w:val="nil"/>
              <w:bottom w:val="single" w:sz="4" w:space="0" w:color="auto"/>
              <w:right w:val="single" w:sz="4" w:space="0" w:color="auto"/>
            </w:tcBorders>
            <w:shd w:val="clear" w:color="auto" w:fill="auto"/>
            <w:vAlign w:val="center"/>
          </w:tcPr>
          <w:p w14:paraId="4A45BB9C" w14:textId="77777777" w:rsidR="00BE7765" w:rsidRPr="00CB2FDE" w:rsidRDefault="00BE7765" w:rsidP="00BE7765">
            <w:pPr>
              <w:jc w:val="center"/>
              <w:rPr>
                <w:sz w:val="22"/>
                <w:szCs w:val="22"/>
              </w:rPr>
            </w:pPr>
            <w:r w:rsidRPr="00CB2FDE">
              <w:rPr>
                <w:sz w:val="22"/>
                <w:szCs w:val="22"/>
              </w:rPr>
              <w:t>149,76</w:t>
            </w:r>
          </w:p>
        </w:tc>
        <w:tc>
          <w:tcPr>
            <w:tcW w:w="850" w:type="dxa"/>
            <w:tcBorders>
              <w:top w:val="nil"/>
              <w:left w:val="nil"/>
              <w:bottom w:val="single" w:sz="4" w:space="0" w:color="auto"/>
              <w:right w:val="single" w:sz="4" w:space="0" w:color="auto"/>
            </w:tcBorders>
            <w:shd w:val="clear" w:color="auto" w:fill="auto"/>
            <w:vAlign w:val="center"/>
          </w:tcPr>
          <w:p w14:paraId="703B2EAE" w14:textId="77777777" w:rsidR="00BE7765" w:rsidRPr="00CB2FDE" w:rsidRDefault="00BE7765" w:rsidP="00BE7765">
            <w:pPr>
              <w:jc w:val="center"/>
              <w:rPr>
                <w:sz w:val="22"/>
                <w:szCs w:val="22"/>
              </w:rPr>
            </w:pPr>
            <w:r w:rsidRPr="00CB2FDE">
              <w:rPr>
                <w:sz w:val="22"/>
                <w:szCs w:val="22"/>
              </w:rPr>
              <w:t>159,02</w:t>
            </w:r>
          </w:p>
        </w:tc>
        <w:tc>
          <w:tcPr>
            <w:tcW w:w="998" w:type="dxa"/>
            <w:tcBorders>
              <w:top w:val="nil"/>
              <w:left w:val="nil"/>
              <w:bottom w:val="single" w:sz="4" w:space="0" w:color="auto"/>
              <w:right w:val="single" w:sz="4" w:space="0" w:color="auto"/>
            </w:tcBorders>
            <w:shd w:val="clear" w:color="auto" w:fill="auto"/>
            <w:vAlign w:val="center"/>
          </w:tcPr>
          <w:p w14:paraId="297AAF57" w14:textId="77777777" w:rsidR="00BE7765" w:rsidRPr="00CB2FDE" w:rsidRDefault="00BE7765" w:rsidP="00BE7765">
            <w:pPr>
              <w:jc w:val="center"/>
              <w:rPr>
                <w:sz w:val="22"/>
                <w:szCs w:val="22"/>
              </w:rPr>
            </w:pPr>
            <w:r w:rsidRPr="00CB2FDE">
              <w:rPr>
                <w:sz w:val="22"/>
                <w:szCs w:val="22"/>
              </w:rPr>
              <w:t>152,29</w:t>
            </w:r>
          </w:p>
        </w:tc>
        <w:tc>
          <w:tcPr>
            <w:tcW w:w="1135" w:type="dxa"/>
            <w:shd w:val="clear" w:color="auto" w:fill="auto"/>
          </w:tcPr>
          <w:p w14:paraId="62A56642" w14:textId="77777777" w:rsidR="00BE7765" w:rsidRPr="00CB2FDE" w:rsidRDefault="00BE7765" w:rsidP="00BE7765">
            <w:pPr>
              <w:ind w:right="-2"/>
              <w:jc w:val="center"/>
              <w:rPr>
                <w:sz w:val="22"/>
                <w:szCs w:val="22"/>
              </w:rPr>
            </w:pPr>
            <w:r w:rsidRPr="00CB2FDE">
              <w:rPr>
                <w:sz w:val="22"/>
                <w:szCs w:val="22"/>
              </w:rPr>
              <w:t>37,04</w:t>
            </w:r>
          </w:p>
        </w:tc>
        <w:tc>
          <w:tcPr>
            <w:tcW w:w="1133" w:type="dxa"/>
            <w:shd w:val="clear" w:color="auto" w:fill="auto"/>
          </w:tcPr>
          <w:p w14:paraId="7E50E104" w14:textId="77777777" w:rsidR="00BE7765" w:rsidRPr="00CB2FDE" w:rsidRDefault="00BE7765" w:rsidP="00BE7765">
            <w:pPr>
              <w:jc w:val="center"/>
            </w:pPr>
            <w:r w:rsidRPr="00CB2FDE">
              <w:t>х</w:t>
            </w:r>
          </w:p>
        </w:tc>
        <w:tc>
          <w:tcPr>
            <w:tcW w:w="1275" w:type="dxa"/>
            <w:shd w:val="clear" w:color="auto" w:fill="auto"/>
            <w:vAlign w:val="center"/>
          </w:tcPr>
          <w:p w14:paraId="7FD55DFF" w14:textId="77777777" w:rsidR="00BE7765" w:rsidRPr="00CB2FDE" w:rsidRDefault="00BE7765" w:rsidP="00BE7765">
            <w:pPr>
              <w:ind w:right="-2"/>
              <w:jc w:val="center"/>
              <w:rPr>
                <w:sz w:val="20"/>
              </w:rPr>
            </w:pPr>
            <w:r w:rsidRPr="00CB2FDE">
              <w:rPr>
                <w:sz w:val="20"/>
              </w:rPr>
              <w:t>586,14083</w:t>
            </w:r>
          </w:p>
        </w:tc>
        <w:tc>
          <w:tcPr>
            <w:tcW w:w="1133" w:type="dxa"/>
            <w:shd w:val="clear" w:color="auto" w:fill="auto"/>
            <w:vAlign w:val="center"/>
          </w:tcPr>
          <w:p w14:paraId="3783F01B" w14:textId="77777777" w:rsidR="00BE7765" w:rsidRPr="00CB2FDE" w:rsidRDefault="00BE7765" w:rsidP="00BE7765">
            <w:pPr>
              <w:ind w:right="-2"/>
              <w:jc w:val="center"/>
              <w:rPr>
                <w:sz w:val="20"/>
              </w:rPr>
            </w:pPr>
            <w:r w:rsidRPr="00CB2FDE">
              <w:rPr>
                <w:sz w:val="20"/>
              </w:rPr>
              <w:t>601,93</w:t>
            </w:r>
          </w:p>
        </w:tc>
      </w:tr>
      <w:tr w:rsidR="00BE7765" w:rsidRPr="00CB2FDE" w14:paraId="639DEE75"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7F032A83"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3782D21C" w14:textId="77777777" w:rsidR="00BE7765" w:rsidRPr="00CB2FDE" w:rsidRDefault="00BE7765" w:rsidP="00BE7765">
            <w:pPr>
              <w:tabs>
                <w:tab w:val="left" w:pos="3052"/>
              </w:tabs>
              <w:ind w:hanging="108"/>
              <w:jc w:val="right"/>
              <w:rPr>
                <w:sz w:val="20"/>
              </w:rPr>
            </w:pPr>
            <w:r w:rsidRPr="00CB2FDE">
              <w:rPr>
                <w:sz w:val="20"/>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0C35304" w14:textId="77777777" w:rsidR="00BE7765" w:rsidRPr="00CB2FDE" w:rsidRDefault="00BE7765" w:rsidP="00BE7765">
            <w:pPr>
              <w:jc w:val="center"/>
              <w:rPr>
                <w:sz w:val="22"/>
                <w:szCs w:val="22"/>
              </w:rPr>
            </w:pPr>
            <w:r w:rsidRPr="00CB2FDE">
              <w:rPr>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505487EF" w14:textId="77777777" w:rsidR="00BE7765" w:rsidRPr="00CB2FDE" w:rsidRDefault="00BE7765" w:rsidP="00BE7765">
            <w:pPr>
              <w:jc w:val="center"/>
              <w:rPr>
                <w:sz w:val="22"/>
                <w:szCs w:val="22"/>
              </w:rPr>
            </w:pPr>
            <w:r w:rsidRPr="00CB2FDE">
              <w:rPr>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55EFC09A" w14:textId="77777777" w:rsidR="00BE7765" w:rsidRPr="00CB2FDE" w:rsidRDefault="00BE7765" w:rsidP="00BE7765">
            <w:pPr>
              <w:jc w:val="center"/>
              <w:rPr>
                <w:sz w:val="22"/>
                <w:szCs w:val="22"/>
              </w:rPr>
            </w:pPr>
            <w:r w:rsidRPr="00CB2FDE">
              <w:rPr>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69BCB98C" w14:textId="77777777" w:rsidR="00BE7765" w:rsidRPr="00CB2FDE" w:rsidRDefault="00BE7765" w:rsidP="00BE7765">
            <w:pPr>
              <w:jc w:val="center"/>
              <w:rPr>
                <w:sz w:val="22"/>
                <w:szCs w:val="22"/>
              </w:rPr>
            </w:pPr>
            <w:r w:rsidRPr="00CB2FDE">
              <w:rPr>
                <w:sz w:val="22"/>
                <w:szCs w:val="22"/>
              </w:rPr>
              <w:t>182,75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8271564" w14:textId="77777777" w:rsidR="00BE7765" w:rsidRPr="00CB2FDE" w:rsidRDefault="00BE7765" w:rsidP="00BE7765">
            <w:pPr>
              <w:jc w:val="center"/>
              <w:rPr>
                <w:sz w:val="22"/>
                <w:szCs w:val="22"/>
              </w:rPr>
            </w:pPr>
            <w:r w:rsidRPr="00CB2FDE">
              <w:rPr>
                <w:sz w:val="22"/>
                <w:szCs w:val="22"/>
              </w:rPr>
              <w:t>151,45</w:t>
            </w:r>
          </w:p>
        </w:tc>
        <w:tc>
          <w:tcPr>
            <w:tcW w:w="991" w:type="dxa"/>
            <w:tcBorders>
              <w:top w:val="single" w:sz="4" w:space="0" w:color="auto"/>
              <w:left w:val="nil"/>
              <w:bottom w:val="single" w:sz="4" w:space="0" w:color="auto"/>
              <w:right w:val="single" w:sz="4" w:space="0" w:color="auto"/>
            </w:tcBorders>
            <w:shd w:val="clear" w:color="auto" w:fill="auto"/>
            <w:vAlign w:val="center"/>
          </w:tcPr>
          <w:p w14:paraId="5E6C5586" w14:textId="77777777" w:rsidR="00BE7765" w:rsidRPr="00CB2FDE" w:rsidRDefault="00BE7765" w:rsidP="00BE7765">
            <w:pPr>
              <w:jc w:val="center"/>
              <w:rPr>
                <w:sz w:val="22"/>
                <w:szCs w:val="22"/>
              </w:rPr>
            </w:pPr>
            <w:r w:rsidRPr="00CB2FDE">
              <w:rPr>
                <w:sz w:val="22"/>
                <w:szCs w:val="22"/>
              </w:rPr>
              <w:t>149,76</w:t>
            </w:r>
          </w:p>
        </w:tc>
        <w:tc>
          <w:tcPr>
            <w:tcW w:w="850" w:type="dxa"/>
            <w:tcBorders>
              <w:top w:val="single" w:sz="4" w:space="0" w:color="auto"/>
              <w:left w:val="nil"/>
              <w:bottom w:val="single" w:sz="4" w:space="0" w:color="auto"/>
              <w:right w:val="single" w:sz="4" w:space="0" w:color="auto"/>
            </w:tcBorders>
            <w:shd w:val="clear" w:color="auto" w:fill="auto"/>
            <w:vAlign w:val="center"/>
          </w:tcPr>
          <w:p w14:paraId="7D19D85B" w14:textId="77777777" w:rsidR="00BE7765" w:rsidRPr="00CB2FDE" w:rsidRDefault="00BE7765" w:rsidP="00BE7765">
            <w:pPr>
              <w:jc w:val="center"/>
              <w:rPr>
                <w:sz w:val="22"/>
                <w:szCs w:val="22"/>
              </w:rPr>
            </w:pPr>
            <w:r w:rsidRPr="00CB2FDE">
              <w:rPr>
                <w:sz w:val="22"/>
                <w:szCs w:val="22"/>
              </w:rPr>
              <w:t>159,02</w:t>
            </w:r>
          </w:p>
        </w:tc>
        <w:tc>
          <w:tcPr>
            <w:tcW w:w="998" w:type="dxa"/>
            <w:tcBorders>
              <w:top w:val="single" w:sz="4" w:space="0" w:color="auto"/>
              <w:left w:val="nil"/>
              <w:bottom w:val="single" w:sz="4" w:space="0" w:color="auto"/>
              <w:right w:val="single" w:sz="4" w:space="0" w:color="auto"/>
            </w:tcBorders>
            <w:shd w:val="clear" w:color="auto" w:fill="auto"/>
            <w:vAlign w:val="center"/>
          </w:tcPr>
          <w:p w14:paraId="638E23BA" w14:textId="77777777" w:rsidR="00BE7765" w:rsidRPr="00CB2FDE" w:rsidRDefault="00BE7765" w:rsidP="00BE7765">
            <w:pPr>
              <w:jc w:val="center"/>
              <w:rPr>
                <w:sz w:val="22"/>
                <w:szCs w:val="22"/>
              </w:rPr>
            </w:pPr>
            <w:r w:rsidRPr="00CB2FDE">
              <w:rPr>
                <w:sz w:val="22"/>
                <w:szCs w:val="22"/>
              </w:rPr>
              <w:t>152,29</w:t>
            </w:r>
          </w:p>
        </w:tc>
        <w:tc>
          <w:tcPr>
            <w:tcW w:w="1135" w:type="dxa"/>
            <w:shd w:val="clear" w:color="auto" w:fill="auto"/>
          </w:tcPr>
          <w:p w14:paraId="5EFD7C65" w14:textId="77777777" w:rsidR="00BE7765" w:rsidRPr="00CB2FDE" w:rsidRDefault="00BE7765" w:rsidP="00BE7765">
            <w:pPr>
              <w:ind w:right="-2"/>
              <w:jc w:val="center"/>
              <w:rPr>
                <w:sz w:val="22"/>
                <w:szCs w:val="22"/>
              </w:rPr>
            </w:pPr>
            <w:r w:rsidRPr="00CB2FDE">
              <w:rPr>
                <w:sz w:val="22"/>
                <w:szCs w:val="22"/>
              </w:rPr>
              <w:t>37,04</w:t>
            </w:r>
          </w:p>
        </w:tc>
        <w:tc>
          <w:tcPr>
            <w:tcW w:w="1133" w:type="dxa"/>
            <w:shd w:val="clear" w:color="auto" w:fill="auto"/>
          </w:tcPr>
          <w:p w14:paraId="3D9A2920" w14:textId="77777777" w:rsidR="00BE7765" w:rsidRPr="00CB2FDE" w:rsidRDefault="00BE7765" w:rsidP="00BE7765">
            <w:pPr>
              <w:jc w:val="center"/>
            </w:pPr>
            <w:r w:rsidRPr="00CB2FDE">
              <w:t>х</w:t>
            </w:r>
          </w:p>
        </w:tc>
        <w:tc>
          <w:tcPr>
            <w:tcW w:w="1275" w:type="dxa"/>
            <w:shd w:val="clear" w:color="auto" w:fill="auto"/>
            <w:vAlign w:val="center"/>
          </w:tcPr>
          <w:p w14:paraId="5E2882D2" w14:textId="77777777" w:rsidR="00BE7765" w:rsidRPr="00CB2FDE" w:rsidRDefault="00BE7765" w:rsidP="00BE7765">
            <w:pPr>
              <w:ind w:right="-2"/>
              <w:jc w:val="center"/>
              <w:rPr>
                <w:sz w:val="20"/>
              </w:rPr>
            </w:pPr>
            <w:r w:rsidRPr="00CB2FDE">
              <w:rPr>
                <w:sz w:val="20"/>
              </w:rPr>
              <w:t>586,14083</w:t>
            </w:r>
          </w:p>
        </w:tc>
        <w:tc>
          <w:tcPr>
            <w:tcW w:w="1133" w:type="dxa"/>
            <w:shd w:val="clear" w:color="auto" w:fill="auto"/>
            <w:vAlign w:val="center"/>
          </w:tcPr>
          <w:p w14:paraId="532F9618" w14:textId="77777777" w:rsidR="00BE7765" w:rsidRPr="00CB2FDE" w:rsidRDefault="00BE7765" w:rsidP="00BE7765">
            <w:pPr>
              <w:ind w:right="-2"/>
              <w:jc w:val="center"/>
              <w:rPr>
                <w:sz w:val="20"/>
              </w:rPr>
            </w:pPr>
            <w:r w:rsidRPr="00CB2FDE">
              <w:rPr>
                <w:sz w:val="20"/>
              </w:rPr>
              <w:t>601,93</w:t>
            </w:r>
          </w:p>
        </w:tc>
      </w:tr>
      <w:tr w:rsidR="00BE7765" w:rsidRPr="00CB2FDE" w14:paraId="4F491233"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3CD1F33E" w14:textId="77777777" w:rsidR="00BE7765" w:rsidRPr="00CB2FDE" w:rsidRDefault="00BE7765" w:rsidP="00BE7765">
            <w:pPr>
              <w:jc w:val="center"/>
              <w:rPr>
                <w:bCs/>
                <w:kern w:val="32"/>
                <w:sz w:val="22"/>
                <w:szCs w:val="22"/>
              </w:rPr>
            </w:pPr>
          </w:p>
        </w:tc>
        <w:tc>
          <w:tcPr>
            <w:tcW w:w="1279" w:type="dxa"/>
            <w:tcBorders>
              <w:left w:val="single" w:sz="4" w:space="0" w:color="auto"/>
            </w:tcBorders>
            <w:vAlign w:val="center"/>
          </w:tcPr>
          <w:p w14:paraId="5D6D6B36" w14:textId="77777777" w:rsidR="00BE7765" w:rsidRPr="00CB2FDE" w:rsidRDefault="00BE7765" w:rsidP="00BE7765">
            <w:pPr>
              <w:tabs>
                <w:tab w:val="left" w:pos="3052"/>
              </w:tabs>
              <w:ind w:hanging="108"/>
              <w:jc w:val="right"/>
              <w:rPr>
                <w:sz w:val="20"/>
              </w:rPr>
            </w:pPr>
            <w:r w:rsidRPr="00CB2FDE">
              <w:rPr>
                <w:sz w:val="20"/>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9B6E0B7" w14:textId="77777777" w:rsidR="00BE7765" w:rsidRPr="00CB2FDE" w:rsidRDefault="00BE7765" w:rsidP="00BE7765">
            <w:pPr>
              <w:jc w:val="center"/>
              <w:rPr>
                <w:sz w:val="22"/>
                <w:szCs w:val="22"/>
              </w:rPr>
            </w:pPr>
            <w:r w:rsidRPr="00CB2FDE">
              <w:rPr>
                <w:sz w:val="22"/>
                <w:szCs w:val="22"/>
              </w:rPr>
              <w:t>185,92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07D7AE1E" w14:textId="77777777" w:rsidR="00BE7765" w:rsidRPr="00CB2FDE" w:rsidRDefault="00BE7765" w:rsidP="00BE7765">
            <w:pPr>
              <w:jc w:val="center"/>
              <w:rPr>
                <w:sz w:val="22"/>
                <w:szCs w:val="22"/>
              </w:rPr>
            </w:pPr>
            <w:r w:rsidRPr="00CB2FDE">
              <w:rPr>
                <w:sz w:val="22"/>
                <w:szCs w:val="22"/>
              </w:rPr>
              <w:t>183,85</w:t>
            </w:r>
          </w:p>
        </w:tc>
        <w:tc>
          <w:tcPr>
            <w:tcW w:w="926" w:type="dxa"/>
            <w:tcBorders>
              <w:top w:val="single" w:sz="4" w:space="0" w:color="auto"/>
              <w:left w:val="nil"/>
              <w:bottom w:val="single" w:sz="4" w:space="0" w:color="auto"/>
              <w:right w:val="single" w:sz="4" w:space="0" w:color="auto"/>
            </w:tcBorders>
            <w:shd w:val="clear" w:color="auto" w:fill="auto"/>
            <w:vAlign w:val="center"/>
          </w:tcPr>
          <w:p w14:paraId="783F5C02" w14:textId="77777777" w:rsidR="00BE7765" w:rsidRPr="00CB2FDE" w:rsidRDefault="00BE7765" w:rsidP="00BE7765">
            <w:pPr>
              <w:jc w:val="center"/>
              <w:rPr>
                <w:sz w:val="22"/>
                <w:szCs w:val="22"/>
              </w:rPr>
            </w:pPr>
            <w:r w:rsidRPr="00CB2FDE">
              <w:rPr>
                <w:sz w:val="22"/>
                <w:szCs w:val="22"/>
              </w:rPr>
              <w:t>195,16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31B9B1E3" w14:textId="77777777" w:rsidR="00BE7765" w:rsidRPr="00CB2FDE" w:rsidRDefault="00BE7765" w:rsidP="00BE7765">
            <w:pPr>
              <w:jc w:val="center"/>
              <w:rPr>
                <w:sz w:val="22"/>
                <w:szCs w:val="22"/>
              </w:rPr>
            </w:pPr>
            <w:r w:rsidRPr="00CB2FDE">
              <w:rPr>
                <w:sz w:val="22"/>
                <w:szCs w:val="22"/>
              </w:rPr>
              <w:t>186,94</w:t>
            </w:r>
          </w:p>
        </w:tc>
        <w:tc>
          <w:tcPr>
            <w:tcW w:w="849" w:type="dxa"/>
            <w:tcBorders>
              <w:top w:val="nil"/>
              <w:left w:val="single" w:sz="4" w:space="0" w:color="auto"/>
              <w:bottom w:val="single" w:sz="4" w:space="0" w:color="auto"/>
              <w:right w:val="single" w:sz="4" w:space="0" w:color="auto"/>
            </w:tcBorders>
            <w:shd w:val="clear" w:color="auto" w:fill="auto"/>
            <w:vAlign w:val="center"/>
          </w:tcPr>
          <w:p w14:paraId="3BEA205D" w14:textId="77777777" w:rsidR="00BE7765" w:rsidRPr="00CB2FDE" w:rsidRDefault="00BE7765" w:rsidP="00BE7765">
            <w:pPr>
              <w:jc w:val="center"/>
              <w:rPr>
                <w:sz w:val="22"/>
                <w:szCs w:val="22"/>
              </w:rPr>
            </w:pPr>
            <w:r w:rsidRPr="00CB2FDE">
              <w:rPr>
                <w:sz w:val="22"/>
                <w:szCs w:val="22"/>
              </w:rPr>
              <w:t>154,93</w:t>
            </w:r>
          </w:p>
        </w:tc>
        <w:tc>
          <w:tcPr>
            <w:tcW w:w="991" w:type="dxa"/>
            <w:tcBorders>
              <w:top w:val="nil"/>
              <w:left w:val="nil"/>
              <w:bottom w:val="single" w:sz="4" w:space="0" w:color="auto"/>
              <w:right w:val="single" w:sz="4" w:space="0" w:color="auto"/>
            </w:tcBorders>
            <w:shd w:val="clear" w:color="auto" w:fill="auto"/>
            <w:vAlign w:val="center"/>
          </w:tcPr>
          <w:p w14:paraId="1FE873E4" w14:textId="77777777" w:rsidR="00BE7765" w:rsidRPr="00CB2FDE" w:rsidRDefault="00BE7765" w:rsidP="00BE7765">
            <w:pPr>
              <w:jc w:val="center"/>
              <w:rPr>
                <w:sz w:val="22"/>
                <w:szCs w:val="22"/>
              </w:rPr>
            </w:pPr>
            <w:r w:rsidRPr="00CB2FDE">
              <w:rPr>
                <w:sz w:val="22"/>
                <w:szCs w:val="22"/>
              </w:rPr>
              <w:t>153,21</w:t>
            </w:r>
          </w:p>
        </w:tc>
        <w:tc>
          <w:tcPr>
            <w:tcW w:w="850" w:type="dxa"/>
            <w:tcBorders>
              <w:top w:val="nil"/>
              <w:left w:val="nil"/>
              <w:bottom w:val="single" w:sz="4" w:space="0" w:color="auto"/>
              <w:right w:val="single" w:sz="4" w:space="0" w:color="auto"/>
            </w:tcBorders>
            <w:shd w:val="clear" w:color="auto" w:fill="auto"/>
            <w:vAlign w:val="center"/>
          </w:tcPr>
          <w:p w14:paraId="33B2BF15" w14:textId="77777777" w:rsidR="00BE7765" w:rsidRPr="00CB2FDE" w:rsidRDefault="00BE7765" w:rsidP="00BE7765">
            <w:pPr>
              <w:jc w:val="center"/>
              <w:rPr>
                <w:sz w:val="22"/>
                <w:szCs w:val="22"/>
              </w:rPr>
            </w:pPr>
            <w:r w:rsidRPr="00CB2FDE">
              <w:rPr>
                <w:sz w:val="22"/>
                <w:szCs w:val="22"/>
              </w:rPr>
              <w:t>162,63</w:t>
            </w:r>
          </w:p>
        </w:tc>
        <w:tc>
          <w:tcPr>
            <w:tcW w:w="998" w:type="dxa"/>
            <w:tcBorders>
              <w:top w:val="nil"/>
              <w:left w:val="nil"/>
              <w:bottom w:val="single" w:sz="4" w:space="0" w:color="auto"/>
              <w:right w:val="single" w:sz="4" w:space="0" w:color="auto"/>
            </w:tcBorders>
            <w:shd w:val="clear" w:color="auto" w:fill="auto"/>
            <w:vAlign w:val="center"/>
          </w:tcPr>
          <w:p w14:paraId="6B594684" w14:textId="77777777" w:rsidR="00BE7765" w:rsidRPr="00CB2FDE" w:rsidRDefault="00BE7765" w:rsidP="00BE7765">
            <w:pPr>
              <w:jc w:val="center"/>
              <w:rPr>
                <w:sz w:val="22"/>
                <w:szCs w:val="22"/>
              </w:rPr>
            </w:pPr>
            <w:r w:rsidRPr="00CB2FDE">
              <w:rPr>
                <w:sz w:val="22"/>
                <w:szCs w:val="22"/>
              </w:rPr>
              <w:t>155,78</w:t>
            </w:r>
          </w:p>
        </w:tc>
        <w:tc>
          <w:tcPr>
            <w:tcW w:w="1135" w:type="dxa"/>
            <w:shd w:val="clear" w:color="auto" w:fill="auto"/>
          </w:tcPr>
          <w:p w14:paraId="5AF33781" w14:textId="77777777" w:rsidR="00BE7765" w:rsidRPr="00CB2FDE" w:rsidRDefault="00BE7765" w:rsidP="00BE7765">
            <w:pPr>
              <w:ind w:right="-2"/>
              <w:jc w:val="center"/>
              <w:rPr>
                <w:sz w:val="22"/>
                <w:szCs w:val="22"/>
              </w:rPr>
            </w:pPr>
            <w:r w:rsidRPr="00CB2FDE">
              <w:rPr>
                <w:sz w:val="22"/>
                <w:szCs w:val="22"/>
              </w:rPr>
              <w:t>38,53</w:t>
            </w:r>
          </w:p>
        </w:tc>
        <w:tc>
          <w:tcPr>
            <w:tcW w:w="1133" w:type="dxa"/>
            <w:shd w:val="clear" w:color="auto" w:fill="auto"/>
          </w:tcPr>
          <w:p w14:paraId="3FA52BF3" w14:textId="77777777" w:rsidR="00BE7765" w:rsidRPr="00CB2FDE" w:rsidRDefault="00BE7765" w:rsidP="00BE7765">
            <w:pPr>
              <w:jc w:val="center"/>
            </w:pPr>
            <w:r w:rsidRPr="00CB2FDE">
              <w:t>х</w:t>
            </w:r>
          </w:p>
        </w:tc>
        <w:tc>
          <w:tcPr>
            <w:tcW w:w="1275" w:type="dxa"/>
            <w:shd w:val="clear" w:color="auto" w:fill="auto"/>
            <w:vAlign w:val="center"/>
          </w:tcPr>
          <w:p w14:paraId="3E93EC2F" w14:textId="77777777" w:rsidR="00BE7765" w:rsidRPr="00CB2FDE" w:rsidRDefault="00BE7765" w:rsidP="00BE7765">
            <w:pPr>
              <w:ind w:right="-2"/>
              <w:jc w:val="center"/>
              <w:rPr>
                <w:sz w:val="20"/>
              </w:rPr>
            </w:pPr>
            <w:r w:rsidRPr="00CB2FDE">
              <w:rPr>
                <w:sz w:val="20"/>
              </w:rPr>
              <w:t>602,41175</w:t>
            </w:r>
          </w:p>
        </w:tc>
        <w:tc>
          <w:tcPr>
            <w:tcW w:w="1133" w:type="dxa"/>
            <w:shd w:val="clear" w:color="auto" w:fill="auto"/>
            <w:vAlign w:val="center"/>
          </w:tcPr>
          <w:p w14:paraId="4BD897EC" w14:textId="77777777" w:rsidR="00BE7765" w:rsidRPr="00CB2FDE" w:rsidRDefault="00BE7765" w:rsidP="00BE7765">
            <w:pPr>
              <w:ind w:right="-2"/>
              <w:jc w:val="center"/>
              <w:rPr>
                <w:sz w:val="20"/>
              </w:rPr>
            </w:pPr>
            <w:r w:rsidRPr="00CB2FDE">
              <w:rPr>
                <w:sz w:val="20"/>
              </w:rPr>
              <w:t>596,74</w:t>
            </w:r>
          </w:p>
        </w:tc>
      </w:tr>
    </w:tbl>
    <w:p w14:paraId="414C03B9" w14:textId="77777777" w:rsidR="00BE7765" w:rsidRDefault="00BE7765" w:rsidP="00BE7765">
      <w:pPr>
        <w:tabs>
          <w:tab w:val="left" w:pos="5580"/>
          <w:tab w:val="left" w:pos="9498"/>
        </w:tabs>
        <w:ind w:left="-961" w:right="-569" w:firstLine="5356"/>
      </w:pPr>
    </w:p>
    <w:p w14:paraId="1C3797D7" w14:textId="77777777" w:rsidR="00BE7765" w:rsidRDefault="00BE7765" w:rsidP="00BE7765">
      <w:pPr>
        <w:tabs>
          <w:tab w:val="left" w:pos="5580"/>
          <w:tab w:val="left" w:pos="9498"/>
        </w:tabs>
        <w:ind w:left="-961" w:right="-569" w:firstLine="5356"/>
      </w:pPr>
    </w:p>
    <w:p w14:paraId="1BC8DF76" w14:textId="77777777" w:rsidR="00BE7765" w:rsidRDefault="00BE7765" w:rsidP="00BE7765">
      <w:pPr>
        <w:tabs>
          <w:tab w:val="left" w:pos="5245"/>
        </w:tabs>
        <w:ind w:left="5245"/>
        <w:jc w:val="center"/>
        <w:rPr>
          <w:sz w:val="28"/>
          <w:szCs w:val="28"/>
        </w:rPr>
      </w:pPr>
    </w:p>
    <w:p w14:paraId="043168DE" w14:textId="77777777" w:rsidR="00BE7765" w:rsidRDefault="00BE7765" w:rsidP="00BE7765">
      <w:pPr>
        <w:tabs>
          <w:tab w:val="left" w:pos="5245"/>
        </w:tabs>
        <w:ind w:left="5245"/>
        <w:jc w:val="center"/>
        <w:rPr>
          <w:sz w:val="28"/>
          <w:szCs w:val="28"/>
        </w:rPr>
      </w:pPr>
    </w:p>
    <w:p w14:paraId="7690CC8F" w14:textId="77777777" w:rsidR="00BE7765" w:rsidRDefault="00BE7765" w:rsidP="00BE7765">
      <w:pPr>
        <w:tabs>
          <w:tab w:val="left" w:pos="5245"/>
        </w:tabs>
        <w:ind w:left="5245"/>
        <w:jc w:val="center"/>
        <w:rPr>
          <w:sz w:val="28"/>
          <w:szCs w:val="28"/>
        </w:rPr>
      </w:pPr>
    </w:p>
    <w:p w14:paraId="2C0487D5" w14:textId="77777777" w:rsidR="00BE7765" w:rsidRDefault="00BE7765" w:rsidP="00BE7765">
      <w:pPr>
        <w:tabs>
          <w:tab w:val="left" w:pos="5245"/>
        </w:tabs>
        <w:ind w:left="5245"/>
        <w:jc w:val="center"/>
        <w:rPr>
          <w:sz w:val="28"/>
          <w:szCs w:val="28"/>
        </w:rPr>
      </w:pPr>
    </w:p>
    <w:p w14:paraId="44DBAFD9" w14:textId="77777777" w:rsidR="00BE7765" w:rsidRDefault="00BE7765" w:rsidP="00BE7765">
      <w:pPr>
        <w:tabs>
          <w:tab w:val="left" w:pos="5245"/>
        </w:tabs>
        <w:ind w:left="5245" w:hanging="5245"/>
        <w:jc w:val="center"/>
        <w:rPr>
          <w:sz w:val="28"/>
          <w:szCs w:val="28"/>
        </w:rPr>
      </w:pPr>
      <w:r w:rsidRPr="00845B40">
        <w:rPr>
          <w:noProof/>
        </w:rPr>
        <w:drawing>
          <wp:inline distT="0" distB="0" distL="0" distR="0" wp14:anchorId="55572529" wp14:editId="0B39670C">
            <wp:extent cx="8896350" cy="5669915"/>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96350" cy="5669915"/>
                    </a:xfrm>
                    <a:prstGeom prst="rect">
                      <a:avLst/>
                    </a:prstGeom>
                    <a:noFill/>
                    <a:ln>
                      <a:noFill/>
                    </a:ln>
                  </pic:spPr>
                </pic:pic>
              </a:graphicData>
            </a:graphic>
          </wp:inline>
        </w:drawing>
      </w:r>
    </w:p>
    <w:p w14:paraId="3AF5FDE3" w14:textId="77777777" w:rsidR="00BE7765" w:rsidRDefault="00BE7765" w:rsidP="00BE7765">
      <w:pPr>
        <w:tabs>
          <w:tab w:val="left" w:pos="5954"/>
        </w:tabs>
        <w:jc w:val="both"/>
        <w:rPr>
          <w:sz w:val="28"/>
          <w:szCs w:val="28"/>
        </w:rPr>
      </w:pPr>
      <w:r w:rsidRPr="00455634">
        <w:rPr>
          <w:noProof/>
        </w:rPr>
        <w:drawing>
          <wp:inline distT="0" distB="0" distL="0" distR="0" wp14:anchorId="3432DFF9" wp14:editId="1EC7182B">
            <wp:extent cx="9677400" cy="5669915"/>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77400" cy="5669915"/>
                    </a:xfrm>
                    <a:prstGeom prst="rect">
                      <a:avLst/>
                    </a:prstGeom>
                    <a:noFill/>
                    <a:ln>
                      <a:noFill/>
                    </a:ln>
                  </pic:spPr>
                </pic:pic>
              </a:graphicData>
            </a:graphic>
          </wp:inline>
        </w:drawing>
      </w:r>
    </w:p>
    <w:p w14:paraId="0A19B014" w14:textId="77777777" w:rsidR="00BE7765" w:rsidRDefault="00BE7765" w:rsidP="00BE7765">
      <w:pPr>
        <w:tabs>
          <w:tab w:val="left" w:pos="5954"/>
        </w:tabs>
        <w:jc w:val="both"/>
        <w:rPr>
          <w:sz w:val="28"/>
          <w:szCs w:val="28"/>
        </w:rPr>
      </w:pPr>
      <w:r w:rsidRPr="00FD56BC">
        <w:rPr>
          <w:noProof/>
        </w:rPr>
        <w:drawing>
          <wp:inline distT="0" distB="0" distL="0" distR="0" wp14:anchorId="56F6F2C0" wp14:editId="5ACB9461">
            <wp:extent cx="9620250" cy="2667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20250" cy="2667000"/>
                    </a:xfrm>
                    <a:prstGeom prst="rect">
                      <a:avLst/>
                    </a:prstGeom>
                    <a:noFill/>
                    <a:ln>
                      <a:noFill/>
                    </a:ln>
                  </pic:spPr>
                </pic:pic>
              </a:graphicData>
            </a:graphic>
          </wp:inline>
        </w:drawing>
      </w:r>
    </w:p>
    <w:p w14:paraId="1684B51A" w14:textId="77777777" w:rsidR="00BE7765" w:rsidRDefault="00BE7765" w:rsidP="00BE7765">
      <w:pPr>
        <w:tabs>
          <w:tab w:val="left" w:pos="5245"/>
        </w:tabs>
        <w:ind w:left="5245" w:hanging="5245"/>
        <w:jc w:val="center"/>
        <w:rPr>
          <w:sz w:val="28"/>
          <w:szCs w:val="28"/>
        </w:rPr>
      </w:pPr>
    </w:p>
    <w:p w14:paraId="7C246502" w14:textId="77777777" w:rsidR="00BE7765" w:rsidRDefault="00BE7765" w:rsidP="00BE7765">
      <w:pPr>
        <w:tabs>
          <w:tab w:val="left" w:pos="5245"/>
        </w:tabs>
        <w:ind w:left="5245" w:hanging="5245"/>
        <w:jc w:val="center"/>
        <w:rPr>
          <w:sz w:val="28"/>
          <w:szCs w:val="28"/>
        </w:rPr>
      </w:pPr>
    </w:p>
    <w:p w14:paraId="1B43F145" w14:textId="77777777" w:rsidR="00BE7765" w:rsidRDefault="00BE7765" w:rsidP="00BE7765">
      <w:pPr>
        <w:tabs>
          <w:tab w:val="left" w:pos="5245"/>
        </w:tabs>
        <w:ind w:left="5245" w:hanging="5245"/>
        <w:jc w:val="center"/>
        <w:rPr>
          <w:sz w:val="28"/>
          <w:szCs w:val="28"/>
        </w:rPr>
      </w:pPr>
    </w:p>
    <w:p w14:paraId="188B9B24" w14:textId="77777777" w:rsidR="00BE7765" w:rsidRDefault="00BE7765" w:rsidP="00BE7765">
      <w:pPr>
        <w:tabs>
          <w:tab w:val="left" w:pos="5245"/>
        </w:tabs>
        <w:ind w:left="5245" w:hanging="5245"/>
        <w:jc w:val="center"/>
        <w:rPr>
          <w:sz w:val="28"/>
          <w:szCs w:val="28"/>
        </w:rPr>
      </w:pPr>
    </w:p>
    <w:p w14:paraId="3ECB7AF6" w14:textId="77777777" w:rsidR="00BE7765" w:rsidRDefault="00BE7765" w:rsidP="00BE7765">
      <w:pPr>
        <w:tabs>
          <w:tab w:val="left" w:pos="5245"/>
        </w:tabs>
        <w:ind w:left="5245" w:hanging="5245"/>
        <w:jc w:val="center"/>
        <w:rPr>
          <w:sz w:val="28"/>
          <w:szCs w:val="28"/>
        </w:rPr>
      </w:pPr>
    </w:p>
    <w:p w14:paraId="1F3902C4" w14:textId="77777777" w:rsidR="00BE7765" w:rsidRDefault="00BE7765" w:rsidP="00BE7765">
      <w:pPr>
        <w:tabs>
          <w:tab w:val="left" w:pos="5245"/>
        </w:tabs>
        <w:ind w:left="5245" w:hanging="5245"/>
        <w:jc w:val="center"/>
        <w:rPr>
          <w:sz w:val="28"/>
          <w:szCs w:val="28"/>
        </w:rPr>
      </w:pPr>
    </w:p>
    <w:p w14:paraId="692BD30C" w14:textId="77777777" w:rsidR="00BE7765" w:rsidRDefault="00BE7765" w:rsidP="00BE7765">
      <w:pPr>
        <w:tabs>
          <w:tab w:val="left" w:pos="5245"/>
        </w:tabs>
        <w:ind w:left="5245" w:hanging="5245"/>
        <w:jc w:val="center"/>
        <w:rPr>
          <w:sz w:val="28"/>
          <w:szCs w:val="28"/>
        </w:rPr>
      </w:pPr>
    </w:p>
    <w:p w14:paraId="514C55E4" w14:textId="77777777" w:rsidR="00BE7765" w:rsidRDefault="00BE7765" w:rsidP="00BE7765">
      <w:pPr>
        <w:tabs>
          <w:tab w:val="left" w:pos="5245"/>
        </w:tabs>
        <w:ind w:left="5245" w:hanging="5245"/>
        <w:jc w:val="center"/>
        <w:rPr>
          <w:sz w:val="28"/>
          <w:szCs w:val="28"/>
        </w:rPr>
      </w:pPr>
    </w:p>
    <w:p w14:paraId="7887E032" w14:textId="77777777" w:rsidR="00BE7765" w:rsidRDefault="00BE7765" w:rsidP="00BE7765">
      <w:pPr>
        <w:tabs>
          <w:tab w:val="left" w:pos="5245"/>
        </w:tabs>
        <w:ind w:left="5245" w:hanging="5245"/>
        <w:jc w:val="center"/>
        <w:rPr>
          <w:sz w:val="28"/>
          <w:szCs w:val="28"/>
        </w:rPr>
      </w:pPr>
    </w:p>
    <w:p w14:paraId="0FB0CC3D" w14:textId="77777777" w:rsidR="00BE7765" w:rsidRDefault="00BE7765" w:rsidP="00BE7765">
      <w:pPr>
        <w:tabs>
          <w:tab w:val="left" w:pos="5245"/>
        </w:tabs>
        <w:ind w:left="5245" w:hanging="5245"/>
        <w:jc w:val="center"/>
        <w:rPr>
          <w:sz w:val="28"/>
          <w:szCs w:val="28"/>
        </w:rPr>
      </w:pPr>
    </w:p>
    <w:p w14:paraId="0C97ED32" w14:textId="77777777" w:rsidR="00BE7765" w:rsidRDefault="00BE7765" w:rsidP="00BE7765">
      <w:pPr>
        <w:tabs>
          <w:tab w:val="left" w:pos="5245"/>
        </w:tabs>
        <w:ind w:left="5245" w:hanging="5245"/>
        <w:jc w:val="center"/>
        <w:rPr>
          <w:sz w:val="28"/>
          <w:szCs w:val="28"/>
        </w:rPr>
      </w:pPr>
    </w:p>
    <w:p w14:paraId="3B735102" w14:textId="77777777" w:rsidR="00BE7765" w:rsidRDefault="00BE7765" w:rsidP="00BE7765">
      <w:pPr>
        <w:tabs>
          <w:tab w:val="left" w:pos="5245"/>
        </w:tabs>
        <w:ind w:left="5245" w:hanging="5245"/>
        <w:jc w:val="center"/>
        <w:rPr>
          <w:sz w:val="28"/>
          <w:szCs w:val="28"/>
        </w:rPr>
      </w:pPr>
    </w:p>
    <w:p w14:paraId="51F79C42" w14:textId="77777777" w:rsidR="00BE7765" w:rsidRDefault="00BE7765" w:rsidP="00BE7765">
      <w:pPr>
        <w:tabs>
          <w:tab w:val="left" w:pos="5245"/>
        </w:tabs>
        <w:ind w:left="5245" w:hanging="5245"/>
        <w:jc w:val="center"/>
        <w:rPr>
          <w:sz w:val="28"/>
          <w:szCs w:val="28"/>
        </w:rPr>
      </w:pPr>
    </w:p>
    <w:p w14:paraId="23326459" w14:textId="77777777" w:rsidR="00BE7765" w:rsidRDefault="00BE7765" w:rsidP="00BE7765">
      <w:pPr>
        <w:tabs>
          <w:tab w:val="left" w:pos="5245"/>
        </w:tabs>
        <w:ind w:left="5245" w:hanging="5245"/>
        <w:jc w:val="center"/>
        <w:rPr>
          <w:sz w:val="28"/>
          <w:szCs w:val="28"/>
        </w:rPr>
      </w:pPr>
    </w:p>
    <w:p w14:paraId="5F407209" w14:textId="77777777" w:rsidR="00BE7765" w:rsidRDefault="00BE7765" w:rsidP="00BE7765">
      <w:pPr>
        <w:tabs>
          <w:tab w:val="left" w:pos="5245"/>
        </w:tabs>
        <w:ind w:left="5245" w:hanging="5245"/>
        <w:jc w:val="both"/>
        <w:rPr>
          <w:sz w:val="28"/>
          <w:szCs w:val="28"/>
        </w:rPr>
      </w:pPr>
      <w:r w:rsidRPr="00C22E1D">
        <w:rPr>
          <w:noProof/>
        </w:rPr>
        <w:drawing>
          <wp:inline distT="0" distB="0" distL="0" distR="0" wp14:anchorId="4F0824E7" wp14:editId="067C9FB1">
            <wp:extent cx="9810750" cy="566991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0750" cy="5669915"/>
                    </a:xfrm>
                    <a:prstGeom prst="rect">
                      <a:avLst/>
                    </a:prstGeom>
                    <a:noFill/>
                    <a:ln>
                      <a:noFill/>
                    </a:ln>
                  </pic:spPr>
                </pic:pic>
              </a:graphicData>
            </a:graphic>
          </wp:inline>
        </w:drawing>
      </w:r>
    </w:p>
    <w:p w14:paraId="4663BCF4" w14:textId="77777777" w:rsidR="00BE7765" w:rsidRDefault="00BE7765" w:rsidP="00BE7765">
      <w:pPr>
        <w:tabs>
          <w:tab w:val="left" w:pos="5245"/>
        </w:tabs>
        <w:ind w:left="5245" w:hanging="5245"/>
        <w:jc w:val="both"/>
        <w:rPr>
          <w:sz w:val="28"/>
          <w:szCs w:val="28"/>
        </w:rPr>
        <w:sectPr w:rsidR="00BE7765" w:rsidSect="00BE7765">
          <w:headerReference w:type="default" r:id="rId68"/>
          <w:pgSz w:w="16838" w:h="11906" w:orient="landscape"/>
          <w:pgMar w:top="1418" w:right="425" w:bottom="1559" w:left="709" w:header="709" w:footer="709" w:gutter="0"/>
          <w:cols w:space="708"/>
          <w:titlePg/>
          <w:docGrid w:linePitch="360"/>
        </w:sectPr>
      </w:pPr>
      <w:r w:rsidRPr="007F1F89">
        <w:rPr>
          <w:noProof/>
        </w:rPr>
        <w:drawing>
          <wp:inline distT="0" distB="0" distL="0" distR="0" wp14:anchorId="760700BF" wp14:editId="05B4891D">
            <wp:extent cx="9972040" cy="55016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72040" cy="5501640"/>
                    </a:xfrm>
                    <a:prstGeom prst="rect">
                      <a:avLst/>
                    </a:prstGeom>
                    <a:noFill/>
                    <a:ln>
                      <a:noFill/>
                    </a:ln>
                  </pic:spPr>
                </pic:pic>
              </a:graphicData>
            </a:graphic>
          </wp:inline>
        </w:drawing>
      </w:r>
    </w:p>
    <w:p w14:paraId="7B54B5E0" w14:textId="77777777" w:rsidR="00BE7765" w:rsidRDefault="00BE7765" w:rsidP="00BE7765">
      <w:pPr>
        <w:tabs>
          <w:tab w:val="left" w:pos="5580"/>
          <w:tab w:val="left" w:pos="9498"/>
        </w:tabs>
        <w:ind w:left="-961" w:right="-569" w:firstLine="5356"/>
      </w:pPr>
    </w:p>
    <w:p w14:paraId="638E12FA" w14:textId="689F49BA" w:rsidR="00BE7765" w:rsidRPr="001828C5" w:rsidRDefault="00BE7765" w:rsidP="00BE7765">
      <w:pPr>
        <w:tabs>
          <w:tab w:val="left" w:pos="5580"/>
          <w:tab w:val="left" w:pos="9498"/>
        </w:tabs>
        <w:ind w:left="-961" w:right="-569" w:firstLine="5356"/>
      </w:pPr>
      <w:r w:rsidRPr="001828C5">
        <w:t xml:space="preserve">Приложение № </w:t>
      </w:r>
      <w:r>
        <w:t>9</w:t>
      </w:r>
      <w:r w:rsidRPr="001828C5">
        <w:t xml:space="preserve"> к </w:t>
      </w:r>
      <w:r>
        <w:t>протоколу</w:t>
      </w:r>
      <w:r w:rsidRPr="001828C5">
        <w:t xml:space="preserve"> № 8</w:t>
      </w:r>
      <w:r>
        <w:t>6</w:t>
      </w:r>
    </w:p>
    <w:p w14:paraId="5C7AE021" w14:textId="77777777" w:rsidR="00BE7765" w:rsidRPr="001828C5" w:rsidRDefault="00BE7765" w:rsidP="00BE7765">
      <w:pPr>
        <w:tabs>
          <w:tab w:val="left" w:pos="5580"/>
          <w:tab w:val="left" w:pos="9498"/>
        </w:tabs>
        <w:ind w:left="-961" w:right="-569" w:firstLine="5356"/>
      </w:pPr>
      <w:r w:rsidRPr="001828C5">
        <w:t>заседания правления Региональной</w:t>
      </w:r>
    </w:p>
    <w:p w14:paraId="70F544A0" w14:textId="77777777" w:rsidR="00BE7765" w:rsidRPr="001828C5" w:rsidRDefault="00BE7765" w:rsidP="00BE7765">
      <w:pPr>
        <w:tabs>
          <w:tab w:val="left" w:pos="5580"/>
          <w:tab w:val="left" w:pos="9498"/>
        </w:tabs>
        <w:ind w:left="-961" w:right="-569" w:firstLine="5356"/>
      </w:pPr>
      <w:r w:rsidRPr="001828C5">
        <w:t>энергетической комиссии</w:t>
      </w:r>
    </w:p>
    <w:p w14:paraId="0C56AAE2" w14:textId="77777777" w:rsidR="00BE7765" w:rsidRDefault="00BE7765" w:rsidP="00BE7765">
      <w:pPr>
        <w:tabs>
          <w:tab w:val="left" w:pos="5580"/>
          <w:tab w:val="left" w:pos="9498"/>
        </w:tabs>
        <w:ind w:left="-961" w:right="-569" w:firstLine="5356"/>
      </w:pPr>
      <w:r w:rsidRPr="001828C5">
        <w:t xml:space="preserve">Кузбасса от </w:t>
      </w:r>
      <w:r>
        <w:t>17</w:t>
      </w:r>
      <w:r w:rsidRPr="001828C5">
        <w:t>.12.2021</w:t>
      </w:r>
    </w:p>
    <w:p w14:paraId="153187B5" w14:textId="77777777" w:rsidR="00BE7765" w:rsidRDefault="00BE7765" w:rsidP="00BE7765">
      <w:pPr>
        <w:tabs>
          <w:tab w:val="left" w:pos="5580"/>
          <w:tab w:val="left" w:pos="9498"/>
        </w:tabs>
        <w:ind w:left="-961" w:right="-569" w:firstLine="5356"/>
      </w:pPr>
    </w:p>
    <w:p w14:paraId="282FE413" w14:textId="77777777" w:rsidR="00BE7765" w:rsidRDefault="00BE7765" w:rsidP="00BE7765">
      <w:pPr>
        <w:tabs>
          <w:tab w:val="left" w:pos="5245"/>
        </w:tabs>
        <w:ind w:left="5245"/>
        <w:jc w:val="center"/>
        <w:rPr>
          <w:sz w:val="28"/>
          <w:szCs w:val="28"/>
        </w:rPr>
      </w:pPr>
    </w:p>
    <w:p w14:paraId="504D8504" w14:textId="77777777" w:rsidR="00BE7765" w:rsidRDefault="00BE7765" w:rsidP="00BE7765">
      <w:pPr>
        <w:tabs>
          <w:tab w:val="left" w:pos="5245"/>
        </w:tabs>
        <w:ind w:left="5245"/>
        <w:jc w:val="center"/>
        <w:rPr>
          <w:sz w:val="28"/>
          <w:szCs w:val="28"/>
        </w:rPr>
      </w:pPr>
    </w:p>
    <w:p w14:paraId="48F4DBAB" w14:textId="77777777" w:rsidR="00BE7765" w:rsidRDefault="00BE7765" w:rsidP="00BE7765">
      <w:pPr>
        <w:tabs>
          <w:tab w:val="left" w:pos="5245"/>
        </w:tabs>
        <w:ind w:left="5245"/>
        <w:jc w:val="center"/>
        <w:rPr>
          <w:sz w:val="28"/>
          <w:szCs w:val="28"/>
        </w:rPr>
      </w:pPr>
    </w:p>
    <w:p w14:paraId="749C1A91" w14:textId="77777777" w:rsidR="00BE7765" w:rsidRPr="00FF474D" w:rsidRDefault="00BE7765" w:rsidP="00BE7765">
      <w:pPr>
        <w:tabs>
          <w:tab w:val="left" w:pos="5245"/>
        </w:tabs>
        <w:ind w:left="5245"/>
        <w:jc w:val="center"/>
        <w:rPr>
          <w:sz w:val="28"/>
          <w:szCs w:val="28"/>
        </w:rPr>
      </w:pPr>
      <w:r>
        <w:rPr>
          <w:sz w:val="28"/>
          <w:szCs w:val="28"/>
        </w:rPr>
        <w:t>«</w:t>
      </w:r>
      <w:r w:rsidRPr="00FF474D">
        <w:rPr>
          <w:sz w:val="28"/>
          <w:szCs w:val="28"/>
        </w:rPr>
        <w:t>Приложение</w:t>
      </w:r>
    </w:p>
    <w:p w14:paraId="23B418A6" w14:textId="77777777" w:rsidR="00BE7765" w:rsidRPr="00FF474D" w:rsidRDefault="00BE7765" w:rsidP="00BE7765">
      <w:pPr>
        <w:tabs>
          <w:tab w:val="left" w:pos="5245"/>
        </w:tabs>
        <w:ind w:left="5245"/>
        <w:jc w:val="center"/>
        <w:rPr>
          <w:sz w:val="28"/>
          <w:szCs w:val="28"/>
        </w:rPr>
      </w:pPr>
      <w:r w:rsidRPr="00FF474D">
        <w:rPr>
          <w:sz w:val="28"/>
          <w:szCs w:val="28"/>
        </w:rPr>
        <w:t>к постановлению региональной энергетической комиссии</w:t>
      </w:r>
    </w:p>
    <w:p w14:paraId="4F226867" w14:textId="77777777" w:rsidR="00BE7765" w:rsidRDefault="00BE7765" w:rsidP="00BE7765">
      <w:pPr>
        <w:tabs>
          <w:tab w:val="left" w:pos="5245"/>
        </w:tabs>
        <w:ind w:left="5245"/>
        <w:jc w:val="center"/>
        <w:rPr>
          <w:sz w:val="28"/>
          <w:szCs w:val="28"/>
        </w:rPr>
      </w:pPr>
      <w:r w:rsidRPr="00FF474D">
        <w:rPr>
          <w:sz w:val="28"/>
          <w:szCs w:val="28"/>
        </w:rPr>
        <w:t>Кемеровской области</w:t>
      </w:r>
      <w:r w:rsidRPr="00FF474D">
        <w:rPr>
          <w:sz w:val="28"/>
          <w:szCs w:val="28"/>
        </w:rPr>
        <w:br/>
      </w:r>
      <w:r>
        <w:rPr>
          <w:sz w:val="28"/>
          <w:szCs w:val="28"/>
        </w:rPr>
        <w:t>от «11» декабря 2019 г. № 578</w:t>
      </w:r>
    </w:p>
    <w:p w14:paraId="760C17EC" w14:textId="77777777" w:rsidR="00BE7765" w:rsidRDefault="00BE7765" w:rsidP="00BE7765">
      <w:pPr>
        <w:tabs>
          <w:tab w:val="left" w:pos="5245"/>
        </w:tabs>
        <w:ind w:left="5245"/>
        <w:jc w:val="center"/>
        <w:rPr>
          <w:sz w:val="28"/>
          <w:szCs w:val="28"/>
        </w:rPr>
      </w:pPr>
    </w:p>
    <w:p w14:paraId="48FEB723" w14:textId="77777777" w:rsidR="00BE7765" w:rsidRDefault="00BE7765" w:rsidP="00BE7765">
      <w:pPr>
        <w:ind w:left="-709" w:right="-283"/>
        <w:jc w:val="center"/>
        <w:rPr>
          <w:b/>
          <w:bCs/>
          <w:sz w:val="28"/>
          <w:szCs w:val="28"/>
        </w:rPr>
      </w:pPr>
      <w:r w:rsidRPr="009062B2">
        <w:rPr>
          <w:b/>
          <w:bCs/>
          <w:sz w:val="28"/>
          <w:szCs w:val="28"/>
        </w:rPr>
        <w:t xml:space="preserve">Долгосрочные тарифы </w:t>
      </w:r>
      <w:r w:rsidRPr="00C01C11">
        <w:rPr>
          <w:b/>
          <w:bCs/>
          <w:sz w:val="28"/>
          <w:szCs w:val="28"/>
        </w:rPr>
        <w:t>ООО «Южно-Кузбасская энергетическая компания»</w:t>
      </w:r>
      <w:r>
        <w:rPr>
          <w:b/>
          <w:bCs/>
          <w:sz w:val="28"/>
          <w:szCs w:val="28"/>
        </w:rPr>
        <w:t xml:space="preserve"> </w:t>
      </w:r>
      <w:r w:rsidRPr="009062B2">
        <w:rPr>
          <w:b/>
          <w:bCs/>
          <w:sz w:val="28"/>
          <w:szCs w:val="28"/>
        </w:rPr>
        <w:t>на тепловую энергию, реализуемую на потребительском рынке</w:t>
      </w:r>
      <w:r>
        <w:rPr>
          <w:b/>
          <w:bCs/>
          <w:sz w:val="28"/>
          <w:szCs w:val="28"/>
        </w:rPr>
        <w:t xml:space="preserve"> </w:t>
      </w:r>
      <w:r w:rsidRPr="00C01C11">
        <w:rPr>
          <w:b/>
          <w:bCs/>
          <w:sz w:val="28"/>
          <w:szCs w:val="28"/>
        </w:rPr>
        <w:t xml:space="preserve">Таштагольского </w:t>
      </w:r>
      <w:r>
        <w:rPr>
          <w:b/>
          <w:bCs/>
          <w:sz w:val="28"/>
          <w:szCs w:val="28"/>
        </w:rPr>
        <w:t xml:space="preserve">муниципального </w:t>
      </w:r>
      <w:r w:rsidRPr="00C01C11">
        <w:rPr>
          <w:b/>
          <w:bCs/>
          <w:sz w:val="28"/>
          <w:szCs w:val="28"/>
        </w:rPr>
        <w:t>района</w:t>
      </w:r>
      <w:r>
        <w:rPr>
          <w:b/>
          <w:bCs/>
          <w:sz w:val="28"/>
          <w:szCs w:val="28"/>
        </w:rPr>
        <w:t xml:space="preserve">, </w:t>
      </w:r>
      <w:r w:rsidRPr="00F65867">
        <w:rPr>
          <w:b/>
          <w:bCs/>
          <w:sz w:val="28"/>
          <w:szCs w:val="28"/>
        </w:rPr>
        <w:t>на период с 0</w:t>
      </w:r>
      <w:r>
        <w:rPr>
          <w:b/>
          <w:bCs/>
          <w:sz w:val="28"/>
          <w:szCs w:val="28"/>
        </w:rPr>
        <w:t>1.01</w:t>
      </w:r>
      <w:r w:rsidRPr="00F65867">
        <w:rPr>
          <w:b/>
          <w:bCs/>
          <w:sz w:val="28"/>
          <w:szCs w:val="28"/>
        </w:rPr>
        <w:t>.20</w:t>
      </w:r>
      <w:r>
        <w:rPr>
          <w:b/>
          <w:bCs/>
          <w:sz w:val="28"/>
          <w:szCs w:val="28"/>
        </w:rPr>
        <w:t>20 по 31.12.2024</w:t>
      </w:r>
    </w:p>
    <w:p w14:paraId="6EC4A409" w14:textId="77777777" w:rsidR="00BE7765" w:rsidRDefault="00BE7765" w:rsidP="00BE7765">
      <w:pPr>
        <w:ind w:right="-283"/>
        <w:jc w:val="right"/>
        <w:rPr>
          <w:b/>
          <w:bCs/>
          <w:sz w:val="28"/>
          <w:szCs w:val="28"/>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480"/>
        <w:gridCol w:w="1411"/>
        <w:gridCol w:w="1166"/>
        <w:gridCol w:w="1204"/>
        <w:gridCol w:w="702"/>
        <w:gridCol w:w="662"/>
        <w:gridCol w:w="673"/>
        <w:gridCol w:w="977"/>
        <w:gridCol w:w="53"/>
      </w:tblGrid>
      <w:tr w:rsidR="00BE7765" w:rsidRPr="002F34A3" w14:paraId="627DE306" w14:textId="77777777" w:rsidTr="00BE7765">
        <w:trPr>
          <w:trHeight w:val="295"/>
          <w:jc w:val="center"/>
        </w:trPr>
        <w:tc>
          <w:tcPr>
            <w:tcW w:w="1705" w:type="dxa"/>
            <w:vMerge w:val="restart"/>
            <w:shd w:val="clear" w:color="auto" w:fill="auto"/>
            <w:vAlign w:val="center"/>
          </w:tcPr>
          <w:p w14:paraId="08D5E3CF" w14:textId="77777777" w:rsidR="00BE7765" w:rsidRPr="002F34A3" w:rsidRDefault="00BE7765" w:rsidP="00BE7765">
            <w:pPr>
              <w:ind w:left="-80" w:right="-106"/>
              <w:jc w:val="center"/>
              <w:rPr>
                <w:sz w:val="20"/>
                <w:szCs w:val="20"/>
              </w:rPr>
            </w:pPr>
            <w:r w:rsidRPr="002F34A3">
              <w:rPr>
                <w:sz w:val="20"/>
                <w:szCs w:val="20"/>
              </w:rPr>
              <w:br w:type="page"/>
              <w:t>Наименование регулируемой организации</w:t>
            </w:r>
            <w:r w:rsidRPr="002F34A3">
              <w:rPr>
                <w:bCs/>
                <w:color w:val="000000"/>
                <w:kern w:val="32"/>
                <w:sz w:val="20"/>
                <w:szCs w:val="20"/>
              </w:rPr>
              <w:t xml:space="preserve"> </w:t>
            </w:r>
          </w:p>
        </w:tc>
        <w:tc>
          <w:tcPr>
            <w:tcW w:w="1480" w:type="dxa"/>
            <w:vMerge w:val="restart"/>
            <w:shd w:val="clear" w:color="auto" w:fill="auto"/>
            <w:vAlign w:val="center"/>
          </w:tcPr>
          <w:p w14:paraId="10913D77" w14:textId="77777777" w:rsidR="00BE7765" w:rsidRPr="002F34A3" w:rsidRDefault="00BE7765" w:rsidP="00BE7765">
            <w:pPr>
              <w:ind w:right="-2"/>
              <w:jc w:val="center"/>
              <w:rPr>
                <w:sz w:val="20"/>
                <w:szCs w:val="20"/>
              </w:rPr>
            </w:pPr>
            <w:r w:rsidRPr="002F34A3">
              <w:rPr>
                <w:sz w:val="20"/>
                <w:szCs w:val="20"/>
              </w:rPr>
              <w:t>Вид тарифа</w:t>
            </w:r>
          </w:p>
        </w:tc>
        <w:tc>
          <w:tcPr>
            <w:tcW w:w="1411" w:type="dxa"/>
            <w:vMerge w:val="restart"/>
            <w:shd w:val="clear" w:color="auto" w:fill="auto"/>
            <w:vAlign w:val="center"/>
          </w:tcPr>
          <w:p w14:paraId="2EEFB9BA" w14:textId="77777777" w:rsidR="00BE7765" w:rsidRPr="002F34A3" w:rsidRDefault="00BE7765" w:rsidP="00BE7765">
            <w:pPr>
              <w:ind w:right="-2"/>
              <w:jc w:val="center"/>
              <w:rPr>
                <w:sz w:val="20"/>
                <w:szCs w:val="20"/>
              </w:rPr>
            </w:pPr>
            <w:r w:rsidRPr="002F34A3">
              <w:rPr>
                <w:sz w:val="20"/>
                <w:szCs w:val="20"/>
              </w:rPr>
              <w:t>Период</w:t>
            </w:r>
          </w:p>
        </w:tc>
        <w:tc>
          <w:tcPr>
            <w:tcW w:w="1166" w:type="dxa"/>
            <w:vMerge w:val="restart"/>
            <w:shd w:val="clear" w:color="auto" w:fill="auto"/>
            <w:vAlign w:val="center"/>
          </w:tcPr>
          <w:p w14:paraId="3DB4D097" w14:textId="77777777" w:rsidR="00BE7765" w:rsidRPr="002F34A3" w:rsidRDefault="00BE7765" w:rsidP="00BE7765">
            <w:pPr>
              <w:ind w:right="-2"/>
              <w:jc w:val="center"/>
              <w:rPr>
                <w:sz w:val="20"/>
                <w:szCs w:val="20"/>
              </w:rPr>
            </w:pPr>
            <w:r w:rsidRPr="002F34A3">
              <w:rPr>
                <w:sz w:val="20"/>
                <w:szCs w:val="20"/>
              </w:rPr>
              <w:t>Вода</w:t>
            </w:r>
          </w:p>
        </w:tc>
        <w:tc>
          <w:tcPr>
            <w:tcW w:w="3241" w:type="dxa"/>
            <w:gridSpan w:val="4"/>
            <w:shd w:val="clear" w:color="auto" w:fill="auto"/>
            <w:vAlign w:val="center"/>
          </w:tcPr>
          <w:p w14:paraId="5CB2F749" w14:textId="77777777" w:rsidR="00BE7765" w:rsidRPr="002F34A3" w:rsidRDefault="00BE7765" w:rsidP="00BE7765">
            <w:pPr>
              <w:ind w:right="-2"/>
              <w:jc w:val="center"/>
              <w:rPr>
                <w:sz w:val="20"/>
                <w:szCs w:val="20"/>
              </w:rPr>
            </w:pPr>
            <w:r w:rsidRPr="002F34A3">
              <w:rPr>
                <w:sz w:val="20"/>
                <w:szCs w:val="20"/>
              </w:rPr>
              <w:t>Отборный пар давлением</w:t>
            </w:r>
          </w:p>
        </w:tc>
        <w:tc>
          <w:tcPr>
            <w:tcW w:w="1030" w:type="dxa"/>
            <w:gridSpan w:val="2"/>
            <w:vMerge w:val="restart"/>
            <w:shd w:val="clear" w:color="auto" w:fill="auto"/>
            <w:vAlign w:val="center"/>
          </w:tcPr>
          <w:p w14:paraId="58C5A1D5" w14:textId="77777777" w:rsidR="00BE7765" w:rsidRPr="002F34A3" w:rsidRDefault="00BE7765" w:rsidP="00BE7765">
            <w:pPr>
              <w:ind w:left="-164" w:right="-109"/>
              <w:jc w:val="center"/>
              <w:rPr>
                <w:sz w:val="20"/>
                <w:szCs w:val="20"/>
              </w:rPr>
            </w:pPr>
            <w:r w:rsidRPr="002F34A3">
              <w:rPr>
                <w:sz w:val="20"/>
                <w:szCs w:val="20"/>
              </w:rPr>
              <w:t>Острый</w:t>
            </w:r>
          </w:p>
          <w:p w14:paraId="30DE3AF3" w14:textId="77777777" w:rsidR="00BE7765" w:rsidRPr="002F34A3" w:rsidRDefault="00BE7765" w:rsidP="00BE7765">
            <w:pPr>
              <w:ind w:left="-164" w:right="-109"/>
              <w:jc w:val="center"/>
              <w:rPr>
                <w:sz w:val="20"/>
                <w:szCs w:val="20"/>
              </w:rPr>
            </w:pPr>
            <w:r w:rsidRPr="002F34A3">
              <w:rPr>
                <w:sz w:val="20"/>
                <w:szCs w:val="20"/>
              </w:rPr>
              <w:t xml:space="preserve"> и </w:t>
            </w:r>
          </w:p>
          <w:p w14:paraId="58885C8F" w14:textId="77777777" w:rsidR="00BE7765" w:rsidRDefault="00BE7765" w:rsidP="00BE7765">
            <w:pPr>
              <w:ind w:left="-6" w:right="-109"/>
              <w:jc w:val="center"/>
              <w:rPr>
                <w:sz w:val="20"/>
                <w:szCs w:val="20"/>
              </w:rPr>
            </w:pPr>
            <w:r w:rsidRPr="002F34A3">
              <w:rPr>
                <w:sz w:val="20"/>
                <w:szCs w:val="20"/>
              </w:rPr>
              <w:t>редуциро</w:t>
            </w:r>
            <w:r>
              <w:rPr>
                <w:sz w:val="20"/>
                <w:szCs w:val="20"/>
              </w:rPr>
              <w:t>-</w:t>
            </w:r>
          </w:p>
          <w:p w14:paraId="0253C374" w14:textId="77777777" w:rsidR="00BE7765" w:rsidRPr="002F34A3" w:rsidRDefault="00BE7765" w:rsidP="00BE7765">
            <w:pPr>
              <w:ind w:left="-6" w:right="-109"/>
              <w:jc w:val="center"/>
              <w:rPr>
                <w:sz w:val="20"/>
                <w:szCs w:val="20"/>
              </w:rPr>
            </w:pPr>
            <w:r w:rsidRPr="002F34A3">
              <w:rPr>
                <w:sz w:val="20"/>
                <w:szCs w:val="20"/>
              </w:rPr>
              <w:t>ванный пар</w:t>
            </w:r>
          </w:p>
        </w:tc>
      </w:tr>
      <w:tr w:rsidR="00BE7765" w:rsidRPr="002F34A3" w14:paraId="3749CDC8" w14:textId="77777777" w:rsidTr="00BE7765">
        <w:trPr>
          <w:trHeight w:val="1262"/>
          <w:jc w:val="center"/>
        </w:trPr>
        <w:tc>
          <w:tcPr>
            <w:tcW w:w="1705" w:type="dxa"/>
            <w:vMerge/>
            <w:tcBorders>
              <w:bottom w:val="single" w:sz="4" w:space="0" w:color="auto"/>
            </w:tcBorders>
            <w:shd w:val="clear" w:color="auto" w:fill="auto"/>
            <w:vAlign w:val="center"/>
          </w:tcPr>
          <w:p w14:paraId="127B4BA1" w14:textId="77777777" w:rsidR="00BE7765" w:rsidRPr="002F34A3" w:rsidRDefault="00BE7765" w:rsidP="00BE7765">
            <w:pPr>
              <w:ind w:left="-108" w:right="-125"/>
              <w:jc w:val="center"/>
              <w:rPr>
                <w:bCs/>
                <w:color w:val="000000"/>
                <w:kern w:val="32"/>
                <w:sz w:val="20"/>
                <w:szCs w:val="20"/>
              </w:rPr>
            </w:pPr>
          </w:p>
        </w:tc>
        <w:tc>
          <w:tcPr>
            <w:tcW w:w="1480" w:type="dxa"/>
            <w:vMerge/>
            <w:tcBorders>
              <w:bottom w:val="single" w:sz="4" w:space="0" w:color="auto"/>
            </w:tcBorders>
            <w:shd w:val="clear" w:color="auto" w:fill="auto"/>
          </w:tcPr>
          <w:p w14:paraId="1F111FEE" w14:textId="77777777" w:rsidR="00BE7765" w:rsidRPr="002F34A3" w:rsidRDefault="00BE7765" w:rsidP="00BE7765">
            <w:pPr>
              <w:ind w:right="-2"/>
              <w:jc w:val="center"/>
              <w:rPr>
                <w:sz w:val="20"/>
                <w:szCs w:val="20"/>
              </w:rPr>
            </w:pPr>
          </w:p>
        </w:tc>
        <w:tc>
          <w:tcPr>
            <w:tcW w:w="1411" w:type="dxa"/>
            <w:vMerge/>
            <w:tcBorders>
              <w:bottom w:val="single" w:sz="4" w:space="0" w:color="auto"/>
            </w:tcBorders>
            <w:shd w:val="clear" w:color="auto" w:fill="auto"/>
          </w:tcPr>
          <w:p w14:paraId="6F02A907" w14:textId="77777777" w:rsidR="00BE7765" w:rsidRPr="002F34A3" w:rsidRDefault="00BE7765" w:rsidP="00BE7765">
            <w:pPr>
              <w:ind w:right="-2"/>
              <w:jc w:val="center"/>
              <w:rPr>
                <w:sz w:val="20"/>
                <w:szCs w:val="20"/>
              </w:rPr>
            </w:pPr>
          </w:p>
        </w:tc>
        <w:tc>
          <w:tcPr>
            <w:tcW w:w="1166" w:type="dxa"/>
            <w:vMerge/>
            <w:tcBorders>
              <w:bottom w:val="single" w:sz="4" w:space="0" w:color="auto"/>
            </w:tcBorders>
            <w:shd w:val="clear" w:color="auto" w:fill="auto"/>
          </w:tcPr>
          <w:p w14:paraId="541B5AE4" w14:textId="77777777" w:rsidR="00BE7765" w:rsidRPr="002F34A3" w:rsidRDefault="00BE7765" w:rsidP="00BE7765">
            <w:pPr>
              <w:ind w:right="-2"/>
              <w:jc w:val="center"/>
              <w:rPr>
                <w:sz w:val="20"/>
                <w:szCs w:val="20"/>
              </w:rPr>
            </w:pPr>
          </w:p>
        </w:tc>
        <w:tc>
          <w:tcPr>
            <w:tcW w:w="1204" w:type="dxa"/>
            <w:tcBorders>
              <w:bottom w:val="single" w:sz="4" w:space="0" w:color="auto"/>
            </w:tcBorders>
            <w:shd w:val="clear" w:color="auto" w:fill="auto"/>
            <w:vAlign w:val="center"/>
          </w:tcPr>
          <w:p w14:paraId="387AC5A7" w14:textId="77777777" w:rsidR="00BE7765" w:rsidRPr="002F34A3" w:rsidRDefault="00BE7765" w:rsidP="00BE7765">
            <w:pPr>
              <w:ind w:left="-108" w:right="-108"/>
              <w:jc w:val="center"/>
              <w:rPr>
                <w:sz w:val="20"/>
                <w:szCs w:val="20"/>
                <w:vertAlign w:val="superscript"/>
              </w:rPr>
            </w:pPr>
            <w:r w:rsidRPr="002F34A3">
              <w:rPr>
                <w:sz w:val="20"/>
                <w:szCs w:val="20"/>
              </w:rPr>
              <w:t>от 1,2 до 2,5 кг/см</w:t>
            </w:r>
            <w:r w:rsidRPr="002F34A3">
              <w:rPr>
                <w:sz w:val="20"/>
                <w:szCs w:val="20"/>
                <w:vertAlign w:val="superscript"/>
              </w:rPr>
              <w:t>2</w:t>
            </w:r>
          </w:p>
        </w:tc>
        <w:tc>
          <w:tcPr>
            <w:tcW w:w="702" w:type="dxa"/>
            <w:tcBorders>
              <w:bottom w:val="single" w:sz="4" w:space="0" w:color="auto"/>
            </w:tcBorders>
            <w:shd w:val="clear" w:color="auto" w:fill="auto"/>
            <w:vAlign w:val="center"/>
          </w:tcPr>
          <w:p w14:paraId="58FD75ED" w14:textId="77777777" w:rsidR="00BE7765" w:rsidRPr="002F34A3" w:rsidRDefault="00BE7765" w:rsidP="00BE7765">
            <w:pPr>
              <w:ind w:right="-2"/>
              <w:jc w:val="center"/>
              <w:rPr>
                <w:sz w:val="20"/>
                <w:szCs w:val="20"/>
              </w:rPr>
            </w:pPr>
            <w:r w:rsidRPr="002F34A3">
              <w:rPr>
                <w:sz w:val="20"/>
                <w:szCs w:val="20"/>
              </w:rPr>
              <w:t>от 2,5 до 7,0 кг/см</w:t>
            </w:r>
            <w:r w:rsidRPr="002F34A3">
              <w:rPr>
                <w:sz w:val="20"/>
                <w:szCs w:val="20"/>
                <w:vertAlign w:val="superscript"/>
              </w:rPr>
              <w:t>2</w:t>
            </w:r>
          </w:p>
        </w:tc>
        <w:tc>
          <w:tcPr>
            <w:tcW w:w="662" w:type="dxa"/>
            <w:tcBorders>
              <w:bottom w:val="single" w:sz="4" w:space="0" w:color="auto"/>
            </w:tcBorders>
            <w:shd w:val="clear" w:color="auto" w:fill="auto"/>
            <w:vAlign w:val="center"/>
          </w:tcPr>
          <w:p w14:paraId="0EA1F246" w14:textId="77777777" w:rsidR="00BE7765" w:rsidRPr="002F34A3" w:rsidRDefault="00BE7765" w:rsidP="00BE7765">
            <w:pPr>
              <w:ind w:left="-108" w:right="-108"/>
              <w:jc w:val="center"/>
              <w:rPr>
                <w:sz w:val="20"/>
                <w:szCs w:val="20"/>
              </w:rPr>
            </w:pPr>
            <w:r w:rsidRPr="002F34A3">
              <w:rPr>
                <w:sz w:val="20"/>
                <w:szCs w:val="20"/>
              </w:rPr>
              <w:t xml:space="preserve">от 7,0 </w:t>
            </w:r>
          </w:p>
          <w:p w14:paraId="75D80D7E" w14:textId="77777777" w:rsidR="00BE7765" w:rsidRPr="002F34A3" w:rsidRDefault="00BE7765" w:rsidP="00BE7765">
            <w:pPr>
              <w:ind w:left="-108" w:right="-108"/>
              <w:jc w:val="center"/>
              <w:rPr>
                <w:sz w:val="20"/>
                <w:szCs w:val="20"/>
              </w:rPr>
            </w:pPr>
            <w:r w:rsidRPr="002F34A3">
              <w:rPr>
                <w:sz w:val="20"/>
                <w:szCs w:val="20"/>
              </w:rPr>
              <w:t>до 13,0 кг/см</w:t>
            </w:r>
            <w:r w:rsidRPr="002F34A3">
              <w:rPr>
                <w:sz w:val="20"/>
                <w:szCs w:val="20"/>
                <w:vertAlign w:val="superscript"/>
              </w:rPr>
              <w:t>2</w:t>
            </w:r>
          </w:p>
        </w:tc>
        <w:tc>
          <w:tcPr>
            <w:tcW w:w="673" w:type="dxa"/>
            <w:tcBorders>
              <w:bottom w:val="single" w:sz="4" w:space="0" w:color="auto"/>
            </w:tcBorders>
            <w:shd w:val="clear" w:color="auto" w:fill="auto"/>
            <w:vAlign w:val="center"/>
          </w:tcPr>
          <w:p w14:paraId="7C8A7F19" w14:textId="77777777" w:rsidR="00BE7765" w:rsidRPr="002F34A3" w:rsidRDefault="00BE7765" w:rsidP="00BE7765">
            <w:pPr>
              <w:ind w:left="-108" w:right="-108"/>
              <w:jc w:val="center"/>
              <w:rPr>
                <w:sz w:val="20"/>
                <w:szCs w:val="20"/>
              </w:rPr>
            </w:pPr>
            <w:r w:rsidRPr="002F34A3">
              <w:rPr>
                <w:sz w:val="20"/>
                <w:szCs w:val="20"/>
              </w:rPr>
              <w:t>свыше 13,0 кг/см</w:t>
            </w:r>
            <w:r w:rsidRPr="002F34A3">
              <w:rPr>
                <w:sz w:val="20"/>
                <w:szCs w:val="20"/>
                <w:vertAlign w:val="superscript"/>
              </w:rPr>
              <w:t>2</w:t>
            </w:r>
          </w:p>
        </w:tc>
        <w:tc>
          <w:tcPr>
            <w:tcW w:w="1030" w:type="dxa"/>
            <w:gridSpan w:val="2"/>
            <w:vMerge/>
            <w:tcBorders>
              <w:bottom w:val="single" w:sz="4" w:space="0" w:color="auto"/>
            </w:tcBorders>
            <w:shd w:val="clear" w:color="auto" w:fill="auto"/>
          </w:tcPr>
          <w:p w14:paraId="683AEAAD" w14:textId="77777777" w:rsidR="00BE7765" w:rsidRPr="002F34A3" w:rsidRDefault="00BE7765" w:rsidP="00BE7765">
            <w:pPr>
              <w:ind w:right="-2"/>
              <w:jc w:val="center"/>
              <w:rPr>
                <w:sz w:val="20"/>
                <w:szCs w:val="20"/>
              </w:rPr>
            </w:pPr>
          </w:p>
        </w:tc>
      </w:tr>
      <w:tr w:rsidR="00BE7765" w:rsidRPr="002F34A3" w14:paraId="75894F71" w14:textId="77777777" w:rsidTr="00BE7765">
        <w:trPr>
          <w:trHeight w:val="413"/>
          <w:jc w:val="center"/>
        </w:trPr>
        <w:tc>
          <w:tcPr>
            <w:tcW w:w="1705" w:type="dxa"/>
            <w:tcBorders>
              <w:bottom w:val="single" w:sz="4" w:space="0" w:color="auto"/>
            </w:tcBorders>
            <w:shd w:val="clear" w:color="auto" w:fill="auto"/>
            <w:vAlign w:val="center"/>
          </w:tcPr>
          <w:p w14:paraId="256850D1" w14:textId="77777777" w:rsidR="00BE7765" w:rsidRPr="002F34A3" w:rsidRDefault="00BE7765" w:rsidP="00BE7765">
            <w:pPr>
              <w:ind w:left="-108" w:right="-125"/>
              <w:jc w:val="center"/>
              <w:rPr>
                <w:bCs/>
                <w:color w:val="000000"/>
                <w:kern w:val="32"/>
                <w:sz w:val="20"/>
                <w:szCs w:val="20"/>
              </w:rPr>
            </w:pPr>
            <w:r w:rsidRPr="002F34A3">
              <w:rPr>
                <w:bCs/>
                <w:color w:val="000000"/>
                <w:kern w:val="32"/>
                <w:sz w:val="20"/>
                <w:szCs w:val="20"/>
              </w:rPr>
              <w:t>1</w:t>
            </w:r>
          </w:p>
        </w:tc>
        <w:tc>
          <w:tcPr>
            <w:tcW w:w="1480" w:type="dxa"/>
            <w:tcBorders>
              <w:bottom w:val="single" w:sz="4" w:space="0" w:color="auto"/>
            </w:tcBorders>
            <w:shd w:val="clear" w:color="auto" w:fill="auto"/>
            <w:vAlign w:val="center"/>
          </w:tcPr>
          <w:p w14:paraId="2DF12FA1" w14:textId="77777777" w:rsidR="00BE7765" w:rsidRPr="002F34A3" w:rsidRDefault="00BE7765" w:rsidP="00BE7765">
            <w:pPr>
              <w:ind w:right="-2"/>
              <w:jc w:val="center"/>
              <w:rPr>
                <w:sz w:val="20"/>
                <w:szCs w:val="20"/>
              </w:rPr>
            </w:pPr>
            <w:r w:rsidRPr="002F34A3">
              <w:rPr>
                <w:sz w:val="20"/>
                <w:szCs w:val="20"/>
              </w:rPr>
              <w:t>2</w:t>
            </w:r>
          </w:p>
        </w:tc>
        <w:tc>
          <w:tcPr>
            <w:tcW w:w="1411" w:type="dxa"/>
            <w:tcBorders>
              <w:bottom w:val="single" w:sz="4" w:space="0" w:color="auto"/>
            </w:tcBorders>
            <w:shd w:val="clear" w:color="auto" w:fill="auto"/>
            <w:vAlign w:val="center"/>
          </w:tcPr>
          <w:p w14:paraId="18BCF4D4" w14:textId="77777777" w:rsidR="00BE7765" w:rsidRPr="002F34A3" w:rsidRDefault="00BE7765" w:rsidP="00BE7765">
            <w:pPr>
              <w:ind w:right="-2"/>
              <w:jc w:val="center"/>
              <w:rPr>
                <w:sz w:val="20"/>
                <w:szCs w:val="20"/>
              </w:rPr>
            </w:pPr>
            <w:r w:rsidRPr="002F34A3">
              <w:rPr>
                <w:sz w:val="20"/>
                <w:szCs w:val="20"/>
              </w:rPr>
              <w:t>3</w:t>
            </w:r>
          </w:p>
        </w:tc>
        <w:tc>
          <w:tcPr>
            <w:tcW w:w="1166" w:type="dxa"/>
            <w:tcBorders>
              <w:bottom w:val="single" w:sz="4" w:space="0" w:color="auto"/>
            </w:tcBorders>
            <w:shd w:val="clear" w:color="auto" w:fill="auto"/>
            <w:vAlign w:val="center"/>
          </w:tcPr>
          <w:p w14:paraId="24092B7B" w14:textId="77777777" w:rsidR="00BE7765" w:rsidRPr="002F34A3" w:rsidRDefault="00BE7765" w:rsidP="00BE7765">
            <w:pPr>
              <w:ind w:right="-2"/>
              <w:jc w:val="center"/>
              <w:rPr>
                <w:sz w:val="20"/>
                <w:szCs w:val="20"/>
              </w:rPr>
            </w:pPr>
            <w:r w:rsidRPr="002F34A3">
              <w:rPr>
                <w:sz w:val="20"/>
                <w:szCs w:val="20"/>
              </w:rPr>
              <w:t>4</w:t>
            </w:r>
          </w:p>
        </w:tc>
        <w:tc>
          <w:tcPr>
            <w:tcW w:w="1204" w:type="dxa"/>
            <w:tcBorders>
              <w:bottom w:val="single" w:sz="4" w:space="0" w:color="auto"/>
            </w:tcBorders>
            <w:shd w:val="clear" w:color="auto" w:fill="auto"/>
            <w:vAlign w:val="center"/>
          </w:tcPr>
          <w:p w14:paraId="0ED5C595" w14:textId="77777777" w:rsidR="00BE7765" w:rsidRPr="002F34A3" w:rsidRDefault="00BE7765" w:rsidP="00BE7765">
            <w:pPr>
              <w:ind w:left="-108" w:right="-108"/>
              <w:jc w:val="center"/>
              <w:rPr>
                <w:sz w:val="20"/>
                <w:szCs w:val="20"/>
              </w:rPr>
            </w:pPr>
            <w:r w:rsidRPr="002F34A3">
              <w:rPr>
                <w:sz w:val="20"/>
                <w:szCs w:val="20"/>
              </w:rPr>
              <w:t>5</w:t>
            </w:r>
          </w:p>
        </w:tc>
        <w:tc>
          <w:tcPr>
            <w:tcW w:w="702" w:type="dxa"/>
            <w:tcBorders>
              <w:bottom w:val="single" w:sz="4" w:space="0" w:color="auto"/>
            </w:tcBorders>
            <w:shd w:val="clear" w:color="auto" w:fill="auto"/>
            <w:vAlign w:val="center"/>
          </w:tcPr>
          <w:p w14:paraId="3A09ABF0" w14:textId="77777777" w:rsidR="00BE7765" w:rsidRPr="002F34A3" w:rsidRDefault="00BE7765" w:rsidP="00BE7765">
            <w:pPr>
              <w:ind w:right="-2"/>
              <w:jc w:val="center"/>
              <w:rPr>
                <w:sz w:val="20"/>
                <w:szCs w:val="20"/>
              </w:rPr>
            </w:pPr>
            <w:r w:rsidRPr="002F34A3">
              <w:rPr>
                <w:sz w:val="20"/>
                <w:szCs w:val="20"/>
              </w:rPr>
              <w:t>6</w:t>
            </w:r>
          </w:p>
        </w:tc>
        <w:tc>
          <w:tcPr>
            <w:tcW w:w="662" w:type="dxa"/>
            <w:tcBorders>
              <w:bottom w:val="single" w:sz="4" w:space="0" w:color="auto"/>
            </w:tcBorders>
            <w:shd w:val="clear" w:color="auto" w:fill="auto"/>
            <w:vAlign w:val="center"/>
          </w:tcPr>
          <w:p w14:paraId="2015E29E" w14:textId="77777777" w:rsidR="00BE7765" w:rsidRPr="002F34A3" w:rsidRDefault="00BE7765" w:rsidP="00BE7765">
            <w:pPr>
              <w:ind w:left="-108" w:right="-108"/>
              <w:jc w:val="center"/>
              <w:rPr>
                <w:sz w:val="20"/>
                <w:szCs w:val="20"/>
              </w:rPr>
            </w:pPr>
            <w:r w:rsidRPr="002F34A3">
              <w:rPr>
                <w:sz w:val="20"/>
                <w:szCs w:val="20"/>
              </w:rPr>
              <w:t>7</w:t>
            </w:r>
          </w:p>
        </w:tc>
        <w:tc>
          <w:tcPr>
            <w:tcW w:w="673" w:type="dxa"/>
            <w:tcBorders>
              <w:bottom w:val="single" w:sz="4" w:space="0" w:color="auto"/>
            </w:tcBorders>
            <w:shd w:val="clear" w:color="auto" w:fill="auto"/>
            <w:vAlign w:val="center"/>
          </w:tcPr>
          <w:p w14:paraId="02A3855E" w14:textId="77777777" w:rsidR="00BE7765" w:rsidRPr="002F34A3" w:rsidRDefault="00BE7765" w:rsidP="00BE7765">
            <w:pPr>
              <w:ind w:left="-108" w:right="-108"/>
              <w:jc w:val="center"/>
              <w:rPr>
                <w:sz w:val="20"/>
                <w:szCs w:val="20"/>
              </w:rPr>
            </w:pPr>
            <w:r w:rsidRPr="002F34A3">
              <w:rPr>
                <w:sz w:val="20"/>
                <w:szCs w:val="20"/>
              </w:rPr>
              <w:t>8</w:t>
            </w:r>
          </w:p>
        </w:tc>
        <w:tc>
          <w:tcPr>
            <w:tcW w:w="1030" w:type="dxa"/>
            <w:gridSpan w:val="2"/>
            <w:tcBorders>
              <w:bottom w:val="single" w:sz="4" w:space="0" w:color="auto"/>
            </w:tcBorders>
            <w:shd w:val="clear" w:color="auto" w:fill="auto"/>
            <w:vAlign w:val="center"/>
          </w:tcPr>
          <w:p w14:paraId="564022F1" w14:textId="77777777" w:rsidR="00BE7765" w:rsidRPr="002F34A3" w:rsidRDefault="00BE7765" w:rsidP="00BE7765">
            <w:pPr>
              <w:ind w:right="-2"/>
              <w:jc w:val="center"/>
              <w:rPr>
                <w:sz w:val="20"/>
                <w:szCs w:val="20"/>
              </w:rPr>
            </w:pPr>
            <w:r w:rsidRPr="002F34A3">
              <w:rPr>
                <w:sz w:val="20"/>
                <w:szCs w:val="20"/>
              </w:rPr>
              <w:t>9</w:t>
            </w:r>
          </w:p>
        </w:tc>
      </w:tr>
      <w:tr w:rsidR="00BE7765" w:rsidRPr="002F34A3" w14:paraId="4A23B609" w14:textId="77777777" w:rsidTr="00BE7765">
        <w:trPr>
          <w:gridAfter w:val="1"/>
          <w:wAfter w:w="53" w:type="dxa"/>
          <w:trHeight w:val="403"/>
          <w:jc w:val="center"/>
        </w:trPr>
        <w:tc>
          <w:tcPr>
            <w:tcW w:w="1705" w:type="dxa"/>
            <w:vMerge w:val="restart"/>
            <w:shd w:val="clear" w:color="auto" w:fill="auto"/>
            <w:vAlign w:val="center"/>
          </w:tcPr>
          <w:p w14:paraId="2FB9955E" w14:textId="77777777" w:rsidR="00BE7765" w:rsidRPr="002F34A3" w:rsidRDefault="00BE7765" w:rsidP="00BE7765">
            <w:pPr>
              <w:ind w:left="-80"/>
              <w:jc w:val="center"/>
              <w:rPr>
                <w:sz w:val="20"/>
                <w:szCs w:val="20"/>
              </w:rPr>
            </w:pPr>
            <w:r w:rsidRPr="002F34A3">
              <w:rPr>
                <w:bCs/>
                <w:color w:val="000000"/>
                <w:kern w:val="32"/>
                <w:sz w:val="20"/>
                <w:szCs w:val="20"/>
              </w:rPr>
              <w:t>ООО «Южно-Кузбасская энергетическая компания»</w:t>
            </w:r>
          </w:p>
        </w:tc>
        <w:tc>
          <w:tcPr>
            <w:tcW w:w="8275" w:type="dxa"/>
            <w:gridSpan w:val="8"/>
            <w:shd w:val="clear" w:color="auto" w:fill="auto"/>
          </w:tcPr>
          <w:p w14:paraId="7DA3FF9A" w14:textId="77777777" w:rsidR="00BE7765" w:rsidRPr="002F34A3" w:rsidRDefault="00BE7765" w:rsidP="00BE7765">
            <w:pPr>
              <w:ind w:right="-994"/>
              <w:jc w:val="center"/>
              <w:rPr>
                <w:sz w:val="20"/>
                <w:szCs w:val="20"/>
              </w:rPr>
            </w:pPr>
            <w:r w:rsidRPr="002F34A3">
              <w:rPr>
                <w:sz w:val="20"/>
                <w:szCs w:val="20"/>
              </w:rPr>
              <w:t xml:space="preserve">Для потребителей, в случае отсутствия дифференциации тарифов </w:t>
            </w:r>
          </w:p>
          <w:p w14:paraId="1791A997" w14:textId="77777777" w:rsidR="00BE7765" w:rsidRPr="002F34A3" w:rsidRDefault="00BE7765" w:rsidP="00BE7765">
            <w:pPr>
              <w:ind w:right="-994"/>
              <w:jc w:val="center"/>
              <w:rPr>
                <w:sz w:val="20"/>
                <w:szCs w:val="20"/>
              </w:rPr>
            </w:pPr>
            <w:r w:rsidRPr="002F34A3">
              <w:rPr>
                <w:sz w:val="20"/>
                <w:szCs w:val="20"/>
              </w:rPr>
              <w:t>по схеме подключения (без НДС)</w:t>
            </w:r>
          </w:p>
        </w:tc>
      </w:tr>
      <w:tr w:rsidR="00BE7765" w:rsidRPr="002F34A3" w14:paraId="66D5A1AD" w14:textId="77777777" w:rsidTr="00BE7765">
        <w:trPr>
          <w:gridAfter w:val="1"/>
          <w:wAfter w:w="53" w:type="dxa"/>
          <w:trHeight w:val="499"/>
          <w:jc w:val="center"/>
        </w:trPr>
        <w:tc>
          <w:tcPr>
            <w:tcW w:w="1705" w:type="dxa"/>
            <w:vMerge/>
            <w:shd w:val="clear" w:color="auto" w:fill="auto"/>
          </w:tcPr>
          <w:p w14:paraId="570B493D" w14:textId="77777777" w:rsidR="00BE7765" w:rsidRPr="002F34A3" w:rsidRDefault="00BE7765" w:rsidP="00BE7765">
            <w:pPr>
              <w:ind w:left="-220" w:right="-125"/>
              <w:jc w:val="center"/>
              <w:rPr>
                <w:sz w:val="20"/>
                <w:szCs w:val="20"/>
              </w:rPr>
            </w:pPr>
          </w:p>
        </w:tc>
        <w:tc>
          <w:tcPr>
            <w:tcW w:w="1480" w:type="dxa"/>
            <w:shd w:val="clear" w:color="auto" w:fill="auto"/>
            <w:vAlign w:val="center"/>
          </w:tcPr>
          <w:p w14:paraId="67059E6C" w14:textId="77777777" w:rsidR="00BE7765" w:rsidRPr="002F34A3" w:rsidRDefault="00BE7765" w:rsidP="00BE7765">
            <w:pPr>
              <w:ind w:left="-107" w:right="-97"/>
              <w:jc w:val="center"/>
              <w:rPr>
                <w:sz w:val="20"/>
                <w:szCs w:val="20"/>
              </w:rPr>
            </w:pPr>
            <w:r w:rsidRPr="002F34A3">
              <w:rPr>
                <w:sz w:val="20"/>
                <w:szCs w:val="20"/>
              </w:rPr>
              <w:t>Одноставочный</w:t>
            </w:r>
          </w:p>
          <w:p w14:paraId="5D9B7956" w14:textId="77777777" w:rsidR="00BE7765" w:rsidRPr="002F34A3" w:rsidRDefault="00BE7765" w:rsidP="00BE7765">
            <w:pPr>
              <w:ind w:right="-2"/>
              <w:jc w:val="center"/>
              <w:rPr>
                <w:sz w:val="20"/>
                <w:szCs w:val="20"/>
              </w:rPr>
            </w:pPr>
            <w:r w:rsidRPr="002F34A3">
              <w:rPr>
                <w:sz w:val="20"/>
                <w:szCs w:val="20"/>
              </w:rPr>
              <w:t>руб./Гкал</w:t>
            </w:r>
          </w:p>
        </w:tc>
        <w:tc>
          <w:tcPr>
            <w:tcW w:w="1411" w:type="dxa"/>
            <w:shd w:val="clear" w:color="auto" w:fill="auto"/>
            <w:vAlign w:val="center"/>
          </w:tcPr>
          <w:p w14:paraId="308ACBDC" w14:textId="77777777" w:rsidR="00BE7765" w:rsidRPr="002F34A3" w:rsidRDefault="00BE7765" w:rsidP="00BE7765">
            <w:pPr>
              <w:ind w:left="-105" w:right="-108"/>
              <w:jc w:val="center"/>
              <w:rPr>
                <w:sz w:val="20"/>
                <w:szCs w:val="20"/>
              </w:rPr>
            </w:pPr>
            <w:r w:rsidRPr="002F34A3">
              <w:rPr>
                <w:sz w:val="20"/>
                <w:szCs w:val="20"/>
              </w:rPr>
              <w:t>x</w:t>
            </w:r>
          </w:p>
        </w:tc>
        <w:tc>
          <w:tcPr>
            <w:tcW w:w="1166" w:type="dxa"/>
            <w:shd w:val="clear" w:color="auto" w:fill="auto"/>
            <w:vAlign w:val="center"/>
          </w:tcPr>
          <w:p w14:paraId="57BB74D0" w14:textId="77777777" w:rsidR="00BE7765" w:rsidRPr="002F34A3" w:rsidRDefault="00BE7765" w:rsidP="00BE7765">
            <w:pPr>
              <w:ind w:left="-105" w:right="-108"/>
              <w:jc w:val="center"/>
              <w:rPr>
                <w:sz w:val="20"/>
                <w:szCs w:val="20"/>
              </w:rPr>
            </w:pPr>
            <w:r w:rsidRPr="002F34A3">
              <w:rPr>
                <w:sz w:val="20"/>
                <w:szCs w:val="20"/>
              </w:rPr>
              <w:t>x</w:t>
            </w:r>
          </w:p>
        </w:tc>
        <w:tc>
          <w:tcPr>
            <w:tcW w:w="1204" w:type="dxa"/>
            <w:shd w:val="clear" w:color="auto" w:fill="auto"/>
            <w:vAlign w:val="center"/>
          </w:tcPr>
          <w:p w14:paraId="4D7D2AC0" w14:textId="77777777" w:rsidR="00BE7765" w:rsidRPr="002F34A3" w:rsidRDefault="00BE7765" w:rsidP="00BE7765">
            <w:pPr>
              <w:ind w:left="-105" w:right="-108"/>
              <w:jc w:val="center"/>
              <w:rPr>
                <w:sz w:val="20"/>
                <w:szCs w:val="20"/>
              </w:rPr>
            </w:pPr>
            <w:r w:rsidRPr="002F34A3">
              <w:rPr>
                <w:sz w:val="20"/>
                <w:szCs w:val="20"/>
              </w:rPr>
              <w:t>x</w:t>
            </w:r>
          </w:p>
        </w:tc>
        <w:tc>
          <w:tcPr>
            <w:tcW w:w="702" w:type="dxa"/>
            <w:shd w:val="clear" w:color="auto" w:fill="auto"/>
            <w:vAlign w:val="center"/>
          </w:tcPr>
          <w:p w14:paraId="55DDE3C3"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3C778BC7"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513A2643" w14:textId="77777777" w:rsidR="00BE7765" w:rsidRPr="002F34A3" w:rsidRDefault="00BE7765" w:rsidP="00BE7765">
            <w:pPr>
              <w:ind w:left="-105"/>
              <w:jc w:val="center"/>
              <w:rPr>
                <w:sz w:val="20"/>
                <w:szCs w:val="20"/>
              </w:rPr>
            </w:pPr>
            <w:r w:rsidRPr="002F34A3">
              <w:rPr>
                <w:sz w:val="20"/>
                <w:szCs w:val="20"/>
              </w:rPr>
              <w:t>x</w:t>
            </w:r>
          </w:p>
        </w:tc>
        <w:tc>
          <w:tcPr>
            <w:tcW w:w="977" w:type="dxa"/>
            <w:shd w:val="clear" w:color="auto" w:fill="auto"/>
            <w:vAlign w:val="center"/>
          </w:tcPr>
          <w:p w14:paraId="3EDAB16E" w14:textId="77777777" w:rsidR="00BE7765" w:rsidRPr="002F34A3" w:rsidRDefault="00BE7765" w:rsidP="00BE7765">
            <w:pPr>
              <w:ind w:left="-105"/>
              <w:jc w:val="center"/>
              <w:rPr>
                <w:sz w:val="20"/>
                <w:szCs w:val="20"/>
              </w:rPr>
            </w:pPr>
            <w:r w:rsidRPr="002F34A3">
              <w:rPr>
                <w:sz w:val="20"/>
                <w:szCs w:val="20"/>
              </w:rPr>
              <w:t>x</w:t>
            </w:r>
          </w:p>
        </w:tc>
      </w:tr>
      <w:tr w:rsidR="00BE7765" w:rsidRPr="002F34A3" w14:paraId="431A113B" w14:textId="77777777" w:rsidTr="00BE7765">
        <w:trPr>
          <w:gridAfter w:val="1"/>
          <w:wAfter w:w="53" w:type="dxa"/>
          <w:trHeight w:val="197"/>
          <w:jc w:val="center"/>
        </w:trPr>
        <w:tc>
          <w:tcPr>
            <w:tcW w:w="1705" w:type="dxa"/>
            <w:vMerge/>
            <w:shd w:val="clear" w:color="auto" w:fill="auto"/>
          </w:tcPr>
          <w:p w14:paraId="2CA84616" w14:textId="77777777" w:rsidR="00BE7765" w:rsidRPr="002F34A3" w:rsidRDefault="00BE7765" w:rsidP="00BE7765">
            <w:pPr>
              <w:ind w:right="-2"/>
              <w:rPr>
                <w:sz w:val="20"/>
                <w:szCs w:val="20"/>
              </w:rPr>
            </w:pPr>
          </w:p>
        </w:tc>
        <w:tc>
          <w:tcPr>
            <w:tcW w:w="1480" w:type="dxa"/>
            <w:shd w:val="clear" w:color="auto" w:fill="auto"/>
            <w:vAlign w:val="center"/>
          </w:tcPr>
          <w:p w14:paraId="4E958478" w14:textId="77777777" w:rsidR="00BE7765" w:rsidRPr="002F34A3" w:rsidRDefault="00BE7765" w:rsidP="00BE7765">
            <w:pPr>
              <w:ind w:left="-78" w:right="-97"/>
              <w:jc w:val="center"/>
              <w:rPr>
                <w:sz w:val="20"/>
                <w:szCs w:val="20"/>
              </w:rPr>
            </w:pPr>
            <w:r w:rsidRPr="002F34A3">
              <w:rPr>
                <w:sz w:val="20"/>
                <w:szCs w:val="20"/>
              </w:rPr>
              <w:t>Двухставочный</w:t>
            </w:r>
          </w:p>
        </w:tc>
        <w:tc>
          <w:tcPr>
            <w:tcW w:w="1411" w:type="dxa"/>
            <w:shd w:val="clear" w:color="auto" w:fill="auto"/>
            <w:vAlign w:val="center"/>
          </w:tcPr>
          <w:p w14:paraId="5907DE90" w14:textId="77777777" w:rsidR="00BE7765" w:rsidRPr="002F34A3" w:rsidRDefault="00BE7765" w:rsidP="00BE7765">
            <w:pPr>
              <w:ind w:left="-105" w:right="-108"/>
              <w:jc w:val="center"/>
              <w:rPr>
                <w:sz w:val="20"/>
                <w:szCs w:val="20"/>
              </w:rPr>
            </w:pPr>
            <w:r w:rsidRPr="002F34A3">
              <w:rPr>
                <w:sz w:val="20"/>
                <w:szCs w:val="20"/>
              </w:rPr>
              <w:t>x</w:t>
            </w:r>
          </w:p>
        </w:tc>
        <w:tc>
          <w:tcPr>
            <w:tcW w:w="1166" w:type="dxa"/>
            <w:shd w:val="clear" w:color="auto" w:fill="auto"/>
            <w:vAlign w:val="center"/>
          </w:tcPr>
          <w:p w14:paraId="1DF21487" w14:textId="77777777" w:rsidR="00BE7765" w:rsidRPr="002F34A3" w:rsidRDefault="00BE7765" w:rsidP="00BE7765">
            <w:pPr>
              <w:ind w:left="-105" w:right="-108"/>
              <w:jc w:val="center"/>
              <w:rPr>
                <w:sz w:val="20"/>
                <w:szCs w:val="20"/>
              </w:rPr>
            </w:pPr>
            <w:r w:rsidRPr="002F34A3">
              <w:rPr>
                <w:sz w:val="20"/>
                <w:szCs w:val="20"/>
              </w:rPr>
              <w:t>x</w:t>
            </w:r>
          </w:p>
        </w:tc>
        <w:tc>
          <w:tcPr>
            <w:tcW w:w="1204" w:type="dxa"/>
            <w:shd w:val="clear" w:color="auto" w:fill="auto"/>
            <w:vAlign w:val="center"/>
          </w:tcPr>
          <w:p w14:paraId="6B0A4D31" w14:textId="77777777" w:rsidR="00BE7765" w:rsidRPr="002F34A3" w:rsidRDefault="00BE7765" w:rsidP="00BE7765">
            <w:pPr>
              <w:ind w:left="-105" w:right="-108"/>
              <w:jc w:val="center"/>
              <w:rPr>
                <w:sz w:val="20"/>
                <w:szCs w:val="20"/>
              </w:rPr>
            </w:pPr>
            <w:r w:rsidRPr="002F34A3">
              <w:rPr>
                <w:sz w:val="20"/>
                <w:szCs w:val="20"/>
              </w:rPr>
              <w:t>x</w:t>
            </w:r>
          </w:p>
        </w:tc>
        <w:tc>
          <w:tcPr>
            <w:tcW w:w="702" w:type="dxa"/>
            <w:shd w:val="clear" w:color="auto" w:fill="auto"/>
            <w:vAlign w:val="center"/>
          </w:tcPr>
          <w:p w14:paraId="05403BF4"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0C48A987"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5A9C681F"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3D53636D"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195FA09" w14:textId="77777777" w:rsidTr="00BE7765">
        <w:trPr>
          <w:gridAfter w:val="1"/>
          <w:wAfter w:w="53" w:type="dxa"/>
          <w:trHeight w:val="363"/>
          <w:jc w:val="center"/>
        </w:trPr>
        <w:tc>
          <w:tcPr>
            <w:tcW w:w="1705" w:type="dxa"/>
            <w:vMerge/>
            <w:shd w:val="clear" w:color="auto" w:fill="auto"/>
          </w:tcPr>
          <w:p w14:paraId="5A13ECF5" w14:textId="77777777" w:rsidR="00BE7765" w:rsidRPr="002F34A3" w:rsidRDefault="00BE7765" w:rsidP="00BE7765">
            <w:pPr>
              <w:ind w:right="-2"/>
              <w:rPr>
                <w:sz w:val="20"/>
                <w:szCs w:val="20"/>
              </w:rPr>
            </w:pPr>
          </w:p>
        </w:tc>
        <w:tc>
          <w:tcPr>
            <w:tcW w:w="1480" w:type="dxa"/>
            <w:vMerge w:val="restart"/>
            <w:shd w:val="clear" w:color="auto" w:fill="auto"/>
            <w:vAlign w:val="center"/>
          </w:tcPr>
          <w:p w14:paraId="49765BC1" w14:textId="77777777" w:rsidR="00BE7765" w:rsidRPr="002F34A3" w:rsidRDefault="00BE7765" w:rsidP="00BE7765">
            <w:pPr>
              <w:ind w:left="-108" w:right="-109"/>
              <w:jc w:val="center"/>
              <w:rPr>
                <w:sz w:val="20"/>
                <w:szCs w:val="20"/>
              </w:rPr>
            </w:pPr>
            <w:r w:rsidRPr="002F34A3">
              <w:rPr>
                <w:sz w:val="20"/>
                <w:szCs w:val="20"/>
              </w:rPr>
              <w:t>Ставка за тепловую энергию, руб./Гкал</w:t>
            </w:r>
          </w:p>
        </w:tc>
        <w:tc>
          <w:tcPr>
            <w:tcW w:w="1411" w:type="dxa"/>
            <w:shd w:val="clear" w:color="auto" w:fill="auto"/>
            <w:vAlign w:val="center"/>
          </w:tcPr>
          <w:p w14:paraId="5CAAD267" w14:textId="77777777" w:rsidR="00BE7765" w:rsidRPr="002F34A3" w:rsidRDefault="00BE7765" w:rsidP="00BE7765">
            <w:pPr>
              <w:ind w:right="-9"/>
              <w:jc w:val="center"/>
              <w:rPr>
                <w:sz w:val="20"/>
                <w:szCs w:val="20"/>
              </w:rPr>
            </w:pPr>
            <w:r w:rsidRPr="002F34A3">
              <w:rPr>
                <w:sz w:val="20"/>
                <w:szCs w:val="20"/>
              </w:rPr>
              <w:t>с 01.01.20</w:t>
            </w:r>
            <w:r>
              <w:rPr>
                <w:sz w:val="20"/>
                <w:szCs w:val="20"/>
              </w:rPr>
              <w:t>20</w:t>
            </w:r>
          </w:p>
        </w:tc>
        <w:tc>
          <w:tcPr>
            <w:tcW w:w="1166" w:type="dxa"/>
            <w:shd w:val="clear" w:color="auto" w:fill="auto"/>
            <w:vAlign w:val="center"/>
          </w:tcPr>
          <w:p w14:paraId="2056AAB6" w14:textId="77777777" w:rsidR="00BE7765" w:rsidRPr="002F34A3" w:rsidRDefault="00BE7765" w:rsidP="00BE7765">
            <w:pPr>
              <w:ind w:right="-2"/>
              <w:jc w:val="center"/>
              <w:rPr>
                <w:sz w:val="20"/>
                <w:szCs w:val="20"/>
              </w:rPr>
            </w:pPr>
            <w:r>
              <w:rPr>
                <w:sz w:val="20"/>
                <w:szCs w:val="20"/>
              </w:rPr>
              <w:t>536,56</w:t>
            </w:r>
          </w:p>
        </w:tc>
        <w:tc>
          <w:tcPr>
            <w:tcW w:w="1204" w:type="dxa"/>
            <w:shd w:val="clear" w:color="auto" w:fill="auto"/>
            <w:vAlign w:val="center"/>
          </w:tcPr>
          <w:p w14:paraId="37DFD42C" w14:textId="77777777" w:rsidR="00BE7765" w:rsidRPr="002F34A3" w:rsidRDefault="00BE7765" w:rsidP="00BE7765">
            <w:pPr>
              <w:ind w:left="-105" w:right="-108"/>
              <w:jc w:val="center"/>
              <w:rPr>
                <w:sz w:val="20"/>
                <w:szCs w:val="20"/>
              </w:rPr>
            </w:pPr>
            <w:r>
              <w:rPr>
                <w:sz w:val="20"/>
                <w:szCs w:val="20"/>
              </w:rPr>
              <w:t>519,43</w:t>
            </w:r>
          </w:p>
        </w:tc>
        <w:tc>
          <w:tcPr>
            <w:tcW w:w="702" w:type="dxa"/>
            <w:shd w:val="clear" w:color="auto" w:fill="auto"/>
            <w:vAlign w:val="center"/>
          </w:tcPr>
          <w:p w14:paraId="20DB5D79" w14:textId="77777777" w:rsidR="00BE7765" w:rsidRPr="002F34A3" w:rsidRDefault="00BE7765" w:rsidP="00BE7765">
            <w:pPr>
              <w:ind w:left="-105" w:right="-108"/>
              <w:jc w:val="center"/>
              <w:rPr>
                <w:sz w:val="20"/>
                <w:szCs w:val="20"/>
              </w:rPr>
            </w:pPr>
            <w:r w:rsidRPr="002F34A3">
              <w:rPr>
                <w:sz w:val="20"/>
                <w:szCs w:val="20"/>
              </w:rPr>
              <w:t>х</w:t>
            </w:r>
          </w:p>
        </w:tc>
        <w:tc>
          <w:tcPr>
            <w:tcW w:w="662" w:type="dxa"/>
            <w:shd w:val="clear" w:color="auto" w:fill="auto"/>
            <w:vAlign w:val="center"/>
          </w:tcPr>
          <w:p w14:paraId="1A9DBB5C" w14:textId="77777777" w:rsidR="00BE7765" w:rsidRPr="002F34A3" w:rsidRDefault="00BE7765" w:rsidP="00BE7765">
            <w:pPr>
              <w:ind w:left="-105" w:right="-108"/>
              <w:jc w:val="center"/>
              <w:rPr>
                <w:sz w:val="20"/>
                <w:szCs w:val="20"/>
              </w:rPr>
            </w:pPr>
            <w:r w:rsidRPr="002F34A3">
              <w:rPr>
                <w:sz w:val="20"/>
                <w:szCs w:val="20"/>
              </w:rPr>
              <w:t>х</w:t>
            </w:r>
          </w:p>
        </w:tc>
        <w:tc>
          <w:tcPr>
            <w:tcW w:w="673" w:type="dxa"/>
            <w:shd w:val="clear" w:color="auto" w:fill="auto"/>
            <w:vAlign w:val="center"/>
          </w:tcPr>
          <w:p w14:paraId="30296814"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3F8A8ED3"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1204AB96" w14:textId="77777777" w:rsidTr="00BE7765">
        <w:trPr>
          <w:gridAfter w:val="1"/>
          <w:wAfter w:w="53" w:type="dxa"/>
          <w:trHeight w:val="363"/>
          <w:jc w:val="center"/>
        </w:trPr>
        <w:tc>
          <w:tcPr>
            <w:tcW w:w="1705" w:type="dxa"/>
            <w:vMerge/>
            <w:shd w:val="clear" w:color="auto" w:fill="auto"/>
          </w:tcPr>
          <w:p w14:paraId="31A60CC1" w14:textId="77777777" w:rsidR="00BE7765" w:rsidRPr="002F34A3" w:rsidRDefault="00BE7765" w:rsidP="00BE7765">
            <w:pPr>
              <w:ind w:right="-2"/>
              <w:rPr>
                <w:sz w:val="20"/>
                <w:szCs w:val="20"/>
              </w:rPr>
            </w:pPr>
          </w:p>
        </w:tc>
        <w:tc>
          <w:tcPr>
            <w:tcW w:w="1480" w:type="dxa"/>
            <w:vMerge/>
            <w:shd w:val="clear" w:color="auto" w:fill="auto"/>
            <w:vAlign w:val="center"/>
          </w:tcPr>
          <w:p w14:paraId="4A4407A7"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2EE66CB5" w14:textId="77777777" w:rsidR="00BE7765" w:rsidRPr="002F34A3" w:rsidRDefault="00BE7765" w:rsidP="00BE7765">
            <w:pPr>
              <w:ind w:right="-9"/>
              <w:jc w:val="center"/>
              <w:rPr>
                <w:sz w:val="20"/>
                <w:szCs w:val="20"/>
              </w:rPr>
            </w:pPr>
            <w:r w:rsidRPr="002F34A3">
              <w:rPr>
                <w:sz w:val="20"/>
                <w:szCs w:val="20"/>
              </w:rPr>
              <w:t>с 01.07.20</w:t>
            </w:r>
            <w:r>
              <w:rPr>
                <w:sz w:val="20"/>
                <w:szCs w:val="20"/>
              </w:rPr>
              <w:t>20</w:t>
            </w:r>
          </w:p>
        </w:tc>
        <w:tc>
          <w:tcPr>
            <w:tcW w:w="1166" w:type="dxa"/>
            <w:shd w:val="clear" w:color="auto" w:fill="auto"/>
            <w:vAlign w:val="center"/>
          </w:tcPr>
          <w:p w14:paraId="58E529D4" w14:textId="77777777" w:rsidR="00BE7765" w:rsidRPr="002F34A3" w:rsidRDefault="00BE7765" w:rsidP="00BE7765">
            <w:pPr>
              <w:ind w:right="-2"/>
              <w:jc w:val="center"/>
              <w:rPr>
                <w:sz w:val="20"/>
                <w:szCs w:val="20"/>
              </w:rPr>
            </w:pPr>
            <w:r>
              <w:rPr>
                <w:sz w:val="20"/>
                <w:szCs w:val="20"/>
              </w:rPr>
              <w:t>477,65</w:t>
            </w:r>
          </w:p>
        </w:tc>
        <w:tc>
          <w:tcPr>
            <w:tcW w:w="1204" w:type="dxa"/>
            <w:shd w:val="clear" w:color="auto" w:fill="auto"/>
            <w:vAlign w:val="center"/>
          </w:tcPr>
          <w:p w14:paraId="6A828E31" w14:textId="77777777" w:rsidR="00BE7765" w:rsidRPr="002F34A3" w:rsidRDefault="00BE7765" w:rsidP="00BE7765">
            <w:pPr>
              <w:ind w:left="-105" w:right="-108"/>
              <w:jc w:val="center"/>
              <w:rPr>
                <w:sz w:val="20"/>
                <w:szCs w:val="20"/>
              </w:rPr>
            </w:pPr>
            <w:r>
              <w:rPr>
                <w:sz w:val="20"/>
                <w:szCs w:val="20"/>
              </w:rPr>
              <w:t>461,94</w:t>
            </w:r>
          </w:p>
        </w:tc>
        <w:tc>
          <w:tcPr>
            <w:tcW w:w="702" w:type="dxa"/>
            <w:shd w:val="clear" w:color="auto" w:fill="auto"/>
            <w:vAlign w:val="center"/>
          </w:tcPr>
          <w:p w14:paraId="2D95E863" w14:textId="77777777" w:rsidR="00BE7765" w:rsidRPr="002F34A3" w:rsidRDefault="00BE7765" w:rsidP="00BE7765">
            <w:pPr>
              <w:ind w:left="-105" w:right="-108"/>
              <w:jc w:val="center"/>
              <w:rPr>
                <w:sz w:val="20"/>
                <w:szCs w:val="20"/>
              </w:rPr>
            </w:pPr>
            <w:r w:rsidRPr="002F34A3">
              <w:rPr>
                <w:sz w:val="20"/>
                <w:szCs w:val="20"/>
              </w:rPr>
              <w:t>х</w:t>
            </w:r>
          </w:p>
        </w:tc>
        <w:tc>
          <w:tcPr>
            <w:tcW w:w="662" w:type="dxa"/>
            <w:shd w:val="clear" w:color="auto" w:fill="auto"/>
            <w:vAlign w:val="center"/>
          </w:tcPr>
          <w:p w14:paraId="6B00D7BB" w14:textId="77777777" w:rsidR="00BE7765" w:rsidRPr="002F34A3" w:rsidRDefault="00BE7765" w:rsidP="00BE7765">
            <w:pPr>
              <w:ind w:left="-105" w:right="-108"/>
              <w:jc w:val="center"/>
              <w:rPr>
                <w:sz w:val="20"/>
                <w:szCs w:val="20"/>
              </w:rPr>
            </w:pPr>
            <w:r w:rsidRPr="002F34A3">
              <w:rPr>
                <w:sz w:val="20"/>
                <w:szCs w:val="20"/>
              </w:rPr>
              <w:t>х</w:t>
            </w:r>
          </w:p>
        </w:tc>
        <w:tc>
          <w:tcPr>
            <w:tcW w:w="673" w:type="dxa"/>
            <w:shd w:val="clear" w:color="auto" w:fill="auto"/>
            <w:vAlign w:val="center"/>
          </w:tcPr>
          <w:p w14:paraId="1A6122DD"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1B832A91"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5822D2C1" w14:textId="77777777" w:rsidTr="00BE7765">
        <w:trPr>
          <w:gridAfter w:val="1"/>
          <w:wAfter w:w="53" w:type="dxa"/>
          <w:trHeight w:val="363"/>
          <w:jc w:val="center"/>
        </w:trPr>
        <w:tc>
          <w:tcPr>
            <w:tcW w:w="1705" w:type="dxa"/>
            <w:vMerge/>
            <w:shd w:val="clear" w:color="auto" w:fill="auto"/>
          </w:tcPr>
          <w:p w14:paraId="583741BA" w14:textId="77777777" w:rsidR="00BE7765" w:rsidRPr="002F34A3" w:rsidRDefault="00BE7765" w:rsidP="00BE7765">
            <w:pPr>
              <w:ind w:right="-2"/>
              <w:rPr>
                <w:sz w:val="20"/>
                <w:szCs w:val="20"/>
              </w:rPr>
            </w:pPr>
          </w:p>
        </w:tc>
        <w:tc>
          <w:tcPr>
            <w:tcW w:w="1480" w:type="dxa"/>
            <w:vMerge/>
            <w:shd w:val="clear" w:color="auto" w:fill="auto"/>
            <w:vAlign w:val="center"/>
          </w:tcPr>
          <w:p w14:paraId="5AE16B2A"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14D907FF" w14:textId="77777777" w:rsidR="00BE7765" w:rsidRPr="002F34A3" w:rsidRDefault="00BE7765" w:rsidP="00BE7765">
            <w:pPr>
              <w:ind w:right="-9"/>
              <w:jc w:val="center"/>
              <w:rPr>
                <w:sz w:val="20"/>
                <w:szCs w:val="20"/>
              </w:rPr>
            </w:pPr>
            <w:r w:rsidRPr="002F34A3">
              <w:rPr>
                <w:sz w:val="20"/>
                <w:szCs w:val="20"/>
              </w:rPr>
              <w:t>с 01.01.20</w:t>
            </w:r>
            <w:r>
              <w:rPr>
                <w:sz w:val="20"/>
                <w:szCs w:val="20"/>
              </w:rPr>
              <w:t>21</w:t>
            </w:r>
          </w:p>
        </w:tc>
        <w:tc>
          <w:tcPr>
            <w:tcW w:w="1166" w:type="dxa"/>
            <w:shd w:val="clear" w:color="auto" w:fill="auto"/>
            <w:vAlign w:val="center"/>
          </w:tcPr>
          <w:p w14:paraId="65147E07" w14:textId="77777777" w:rsidR="00BE7765" w:rsidRPr="002F34A3" w:rsidRDefault="00BE7765" w:rsidP="00BE7765">
            <w:pPr>
              <w:ind w:right="-2"/>
              <w:jc w:val="center"/>
              <w:rPr>
                <w:sz w:val="20"/>
                <w:szCs w:val="20"/>
              </w:rPr>
            </w:pPr>
            <w:r>
              <w:rPr>
                <w:sz w:val="20"/>
                <w:szCs w:val="20"/>
              </w:rPr>
              <w:t>477,65</w:t>
            </w:r>
          </w:p>
        </w:tc>
        <w:tc>
          <w:tcPr>
            <w:tcW w:w="1204" w:type="dxa"/>
            <w:shd w:val="clear" w:color="auto" w:fill="auto"/>
            <w:vAlign w:val="center"/>
          </w:tcPr>
          <w:p w14:paraId="5E33BBD1" w14:textId="77777777" w:rsidR="00BE7765" w:rsidRPr="002F34A3" w:rsidRDefault="00BE7765" w:rsidP="00BE7765">
            <w:pPr>
              <w:ind w:left="-105" w:right="-108"/>
              <w:jc w:val="center"/>
              <w:rPr>
                <w:sz w:val="20"/>
                <w:szCs w:val="20"/>
              </w:rPr>
            </w:pPr>
            <w:r>
              <w:rPr>
                <w:sz w:val="20"/>
                <w:szCs w:val="20"/>
              </w:rPr>
              <w:t>461,94</w:t>
            </w:r>
          </w:p>
        </w:tc>
        <w:tc>
          <w:tcPr>
            <w:tcW w:w="702" w:type="dxa"/>
            <w:shd w:val="clear" w:color="auto" w:fill="auto"/>
            <w:vAlign w:val="center"/>
          </w:tcPr>
          <w:p w14:paraId="01B922A3"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3672754C"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600AB349"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158CDDBA"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5812B2F1" w14:textId="77777777" w:rsidTr="00BE7765">
        <w:trPr>
          <w:gridAfter w:val="1"/>
          <w:wAfter w:w="53" w:type="dxa"/>
          <w:trHeight w:val="363"/>
          <w:jc w:val="center"/>
        </w:trPr>
        <w:tc>
          <w:tcPr>
            <w:tcW w:w="1705" w:type="dxa"/>
            <w:vMerge/>
            <w:shd w:val="clear" w:color="auto" w:fill="auto"/>
          </w:tcPr>
          <w:p w14:paraId="4AFC1A11" w14:textId="77777777" w:rsidR="00BE7765" w:rsidRPr="002F34A3" w:rsidRDefault="00BE7765" w:rsidP="00BE7765">
            <w:pPr>
              <w:ind w:right="-2"/>
              <w:rPr>
                <w:sz w:val="20"/>
                <w:szCs w:val="20"/>
              </w:rPr>
            </w:pPr>
          </w:p>
        </w:tc>
        <w:tc>
          <w:tcPr>
            <w:tcW w:w="1480" w:type="dxa"/>
            <w:vMerge/>
            <w:shd w:val="clear" w:color="auto" w:fill="auto"/>
            <w:vAlign w:val="center"/>
          </w:tcPr>
          <w:p w14:paraId="4480E3DB"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1FB20EB2" w14:textId="77777777" w:rsidR="00BE7765" w:rsidRPr="002F34A3" w:rsidRDefault="00BE7765" w:rsidP="00BE7765">
            <w:pPr>
              <w:ind w:right="-9"/>
              <w:jc w:val="center"/>
              <w:rPr>
                <w:sz w:val="20"/>
                <w:szCs w:val="20"/>
              </w:rPr>
            </w:pPr>
            <w:r w:rsidRPr="002F34A3">
              <w:rPr>
                <w:sz w:val="20"/>
                <w:szCs w:val="20"/>
              </w:rPr>
              <w:t>с 01.07.20</w:t>
            </w:r>
            <w:r>
              <w:rPr>
                <w:sz w:val="20"/>
                <w:szCs w:val="20"/>
              </w:rPr>
              <w:t>21</w:t>
            </w:r>
          </w:p>
        </w:tc>
        <w:tc>
          <w:tcPr>
            <w:tcW w:w="1166" w:type="dxa"/>
            <w:shd w:val="clear" w:color="auto" w:fill="auto"/>
            <w:vAlign w:val="center"/>
          </w:tcPr>
          <w:p w14:paraId="0CEA76BE" w14:textId="77777777" w:rsidR="00BE7765" w:rsidRPr="002F34A3" w:rsidRDefault="00BE7765" w:rsidP="00BE7765">
            <w:pPr>
              <w:ind w:right="-2"/>
              <w:jc w:val="center"/>
              <w:rPr>
                <w:sz w:val="20"/>
                <w:szCs w:val="20"/>
              </w:rPr>
            </w:pPr>
            <w:r>
              <w:rPr>
                <w:sz w:val="20"/>
                <w:szCs w:val="20"/>
              </w:rPr>
              <w:t>581,20</w:t>
            </w:r>
          </w:p>
        </w:tc>
        <w:tc>
          <w:tcPr>
            <w:tcW w:w="1204" w:type="dxa"/>
            <w:shd w:val="clear" w:color="auto" w:fill="auto"/>
            <w:vAlign w:val="center"/>
          </w:tcPr>
          <w:p w14:paraId="19DA13B8" w14:textId="77777777" w:rsidR="00BE7765" w:rsidRPr="002F34A3" w:rsidRDefault="00BE7765" w:rsidP="00BE7765">
            <w:pPr>
              <w:ind w:left="-105" w:right="-108"/>
              <w:jc w:val="center"/>
              <w:rPr>
                <w:sz w:val="20"/>
                <w:szCs w:val="20"/>
              </w:rPr>
            </w:pPr>
            <w:r>
              <w:rPr>
                <w:sz w:val="20"/>
                <w:szCs w:val="20"/>
              </w:rPr>
              <w:t>563,20</w:t>
            </w:r>
          </w:p>
        </w:tc>
        <w:tc>
          <w:tcPr>
            <w:tcW w:w="702" w:type="dxa"/>
            <w:shd w:val="clear" w:color="auto" w:fill="auto"/>
            <w:vAlign w:val="center"/>
          </w:tcPr>
          <w:p w14:paraId="5E333243"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6D1C2BEC"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6CCDF90A"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34D7DBA9"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6FC056AF" w14:textId="77777777" w:rsidTr="00BE7765">
        <w:trPr>
          <w:gridAfter w:val="1"/>
          <w:wAfter w:w="53" w:type="dxa"/>
          <w:trHeight w:val="363"/>
          <w:jc w:val="center"/>
        </w:trPr>
        <w:tc>
          <w:tcPr>
            <w:tcW w:w="1705" w:type="dxa"/>
            <w:vMerge/>
            <w:shd w:val="clear" w:color="auto" w:fill="auto"/>
          </w:tcPr>
          <w:p w14:paraId="6067AB81" w14:textId="77777777" w:rsidR="00BE7765" w:rsidRPr="002F34A3" w:rsidRDefault="00BE7765" w:rsidP="00BE7765">
            <w:pPr>
              <w:ind w:right="-2"/>
              <w:rPr>
                <w:sz w:val="20"/>
                <w:szCs w:val="20"/>
              </w:rPr>
            </w:pPr>
          </w:p>
        </w:tc>
        <w:tc>
          <w:tcPr>
            <w:tcW w:w="1480" w:type="dxa"/>
            <w:vMerge/>
            <w:shd w:val="clear" w:color="auto" w:fill="auto"/>
            <w:vAlign w:val="center"/>
          </w:tcPr>
          <w:p w14:paraId="042B598C"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0E16EFA2" w14:textId="77777777" w:rsidR="00BE7765" w:rsidRPr="002F34A3" w:rsidRDefault="00BE7765" w:rsidP="00BE7765">
            <w:pPr>
              <w:ind w:right="-9"/>
              <w:jc w:val="center"/>
              <w:rPr>
                <w:sz w:val="20"/>
                <w:szCs w:val="20"/>
              </w:rPr>
            </w:pPr>
            <w:r w:rsidRPr="002F34A3">
              <w:rPr>
                <w:sz w:val="20"/>
                <w:szCs w:val="20"/>
              </w:rPr>
              <w:t>с 01.01.20</w:t>
            </w:r>
            <w:r>
              <w:rPr>
                <w:sz w:val="20"/>
                <w:szCs w:val="20"/>
              </w:rPr>
              <w:t>22</w:t>
            </w:r>
          </w:p>
        </w:tc>
        <w:tc>
          <w:tcPr>
            <w:tcW w:w="1166" w:type="dxa"/>
            <w:shd w:val="clear" w:color="auto" w:fill="auto"/>
            <w:vAlign w:val="center"/>
          </w:tcPr>
          <w:p w14:paraId="20F3CDEE" w14:textId="77777777" w:rsidR="00BE7765" w:rsidRPr="002F34A3" w:rsidRDefault="00BE7765" w:rsidP="00BE7765">
            <w:pPr>
              <w:ind w:right="-2"/>
              <w:jc w:val="center"/>
              <w:rPr>
                <w:sz w:val="20"/>
                <w:szCs w:val="20"/>
              </w:rPr>
            </w:pPr>
            <w:r w:rsidRPr="0080207D">
              <w:rPr>
                <w:sz w:val="20"/>
                <w:szCs w:val="20"/>
              </w:rPr>
              <w:t>552,69</w:t>
            </w:r>
          </w:p>
        </w:tc>
        <w:tc>
          <w:tcPr>
            <w:tcW w:w="1204" w:type="dxa"/>
            <w:shd w:val="clear" w:color="auto" w:fill="auto"/>
            <w:vAlign w:val="center"/>
          </w:tcPr>
          <w:p w14:paraId="442FE027" w14:textId="77777777" w:rsidR="00BE7765" w:rsidRPr="002F34A3" w:rsidRDefault="00BE7765" w:rsidP="00BE7765">
            <w:pPr>
              <w:ind w:left="-105" w:right="-108"/>
              <w:jc w:val="center"/>
              <w:rPr>
                <w:sz w:val="20"/>
                <w:szCs w:val="20"/>
              </w:rPr>
            </w:pPr>
            <w:r w:rsidRPr="0080207D">
              <w:rPr>
                <w:sz w:val="20"/>
                <w:szCs w:val="20"/>
              </w:rPr>
              <w:t>552,69</w:t>
            </w:r>
          </w:p>
        </w:tc>
        <w:tc>
          <w:tcPr>
            <w:tcW w:w="702" w:type="dxa"/>
            <w:shd w:val="clear" w:color="auto" w:fill="auto"/>
            <w:vAlign w:val="center"/>
          </w:tcPr>
          <w:p w14:paraId="7BB716F3"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39F85FDD"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0882773B"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1024D306"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30957F8D" w14:textId="77777777" w:rsidTr="00BE7765">
        <w:trPr>
          <w:gridAfter w:val="1"/>
          <w:wAfter w:w="53" w:type="dxa"/>
          <w:trHeight w:val="363"/>
          <w:jc w:val="center"/>
        </w:trPr>
        <w:tc>
          <w:tcPr>
            <w:tcW w:w="1705" w:type="dxa"/>
            <w:vMerge/>
            <w:shd w:val="clear" w:color="auto" w:fill="auto"/>
          </w:tcPr>
          <w:p w14:paraId="40CA58AE" w14:textId="77777777" w:rsidR="00BE7765" w:rsidRPr="002F34A3" w:rsidRDefault="00BE7765" w:rsidP="00BE7765">
            <w:pPr>
              <w:ind w:right="-2"/>
              <w:rPr>
                <w:sz w:val="20"/>
                <w:szCs w:val="20"/>
              </w:rPr>
            </w:pPr>
          </w:p>
        </w:tc>
        <w:tc>
          <w:tcPr>
            <w:tcW w:w="1480" w:type="dxa"/>
            <w:vMerge/>
            <w:shd w:val="clear" w:color="auto" w:fill="auto"/>
            <w:vAlign w:val="center"/>
          </w:tcPr>
          <w:p w14:paraId="2DB8F4A3"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2B8DDA7F" w14:textId="77777777" w:rsidR="00BE7765" w:rsidRPr="002F34A3" w:rsidRDefault="00BE7765" w:rsidP="00BE7765">
            <w:pPr>
              <w:ind w:right="-9"/>
              <w:jc w:val="center"/>
              <w:rPr>
                <w:sz w:val="20"/>
                <w:szCs w:val="20"/>
              </w:rPr>
            </w:pPr>
            <w:r w:rsidRPr="002F34A3">
              <w:rPr>
                <w:sz w:val="20"/>
                <w:szCs w:val="20"/>
              </w:rPr>
              <w:t>с 01.07.20</w:t>
            </w:r>
            <w:r>
              <w:rPr>
                <w:sz w:val="20"/>
                <w:szCs w:val="20"/>
              </w:rPr>
              <w:t>22</w:t>
            </w:r>
          </w:p>
        </w:tc>
        <w:tc>
          <w:tcPr>
            <w:tcW w:w="1166" w:type="dxa"/>
            <w:shd w:val="clear" w:color="auto" w:fill="auto"/>
            <w:vAlign w:val="center"/>
          </w:tcPr>
          <w:p w14:paraId="7C040656" w14:textId="77777777" w:rsidR="00BE7765" w:rsidRPr="002F34A3" w:rsidRDefault="00BE7765" w:rsidP="00BE7765">
            <w:pPr>
              <w:ind w:right="-2"/>
              <w:jc w:val="center"/>
              <w:rPr>
                <w:sz w:val="20"/>
                <w:szCs w:val="20"/>
              </w:rPr>
            </w:pPr>
            <w:r w:rsidRPr="0080207D">
              <w:rPr>
                <w:sz w:val="20"/>
                <w:szCs w:val="20"/>
              </w:rPr>
              <w:t>552,69</w:t>
            </w:r>
          </w:p>
        </w:tc>
        <w:tc>
          <w:tcPr>
            <w:tcW w:w="1204" w:type="dxa"/>
            <w:shd w:val="clear" w:color="auto" w:fill="auto"/>
            <w:vAlign w:val="center"/>
          </w:tcPr>
          <w:p w14:paraId="41740708" w14:textId="77777777" w:rsidR="00BE7765" w:rsidRPr="002F34A3" w:rsidRDefault="00BE7765" w:rsidP="00BE7765">
            <w:pPr>
              <w:ind w:left="-105" w:right="-108"/>
              <w:jc w:val="center"/>
              <w:rPr>
                <w:sz w:val="20"/>
                <w:szCs w:val="20"/>
              </w:rPr>
            </w:pPr>
            <w:r w:rsidRPr="0080207D">
              <w:rPr>
                <w:sz w:val="20"/>
                <w:szCs w:val="20"/>
              </w:rPr>
              <w:t>552,69</w:t>
            </w:r>
          </w:p>
        </w:tc>
        <w:tc>
          <w:tcPr>
            <w:tcW w:w="702" w:type="dxa"/>
            <w:shd w:val="clear" w:color="auto" w:fill="auto"/>
            <w:vAlign w:val="center"/>
          </w:tcPr>
          <w:p w14:paraId="1B3E8611"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48A9EA94" w14:textId="77777777" w:rsidR="00BE7765" w:rsidRPr="002F34A3" w:rsidRDefault="00BE7765" w:rsidP="00BE7765">
            <w:pPr>
              <w:ind w:left="-105" w:right="-108"/>
              <w:jc w:val="center"/>
              <w:rPr>
                <w:sz w:val="20"/>
                <w:szCs w:val="20"/>
              </w:rPr>
            </w:pPr>
            <w:r w:rsidRPr="002F34A3">
              <w:rPr>
                <w:sz w:val="20"/>
                <w:szCs w:val="20"/>
              </w:rPr>
              <w:t>х</w:t>
            </w:r>
          </w:p>
        </w:tc>
        <w:tc>
          <w:tcPr>
            <w:tcW w:w="673" w:type="dxa"/>
            <w:shd w:val="clear" w:color="auto" w:fill="auto"/>
            <w:vAlign w:val="center"/>
          </w:tcPr>
          <w:p w14:paraId="399916A5"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41067A7A"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6E5DCA66" w14:textId="77777777" w:rsidTr="00BE7765">
        <w:trPr>
          <w:gridAfter w:val="1"/>
          <w:wAfter w:w="53" w:type="dxa"/>
          <w:trHeight w:val="363"/>
          <w:jc w:val="center"/>
        </w:trPr>
        <w:tc>
          <w:tcPr>
            <w:tcW w:w="1705" w:type="dxa"/>
            <w:vMerge/>
            <w:shd w:val="clear" w:color="auto" w:fill="auto"/>
          </w:tcPr>
          <w:p w14:paraId="724B06E8" w14:textId="77777777" w:rsidR="00BE7765" w:rsidRPr="002F34A3" w:rsidRDefault="00BE7765" w:rsidP="00BE7765">
            <w:pPr>
              <w:ind w:right="-2"/>
              <w:rPr>
                <w:sz w:val="20"/>
                <w:szCs w:val="20"/>
              </w:rPr>
            </w:pPr>
          </w:p>
        </w:tc>
        <w:tc>
          <w:tcPr>
            <w:tcW w:w="1480" w:type="dxa"/>
            <w:vMerge/>
            <w:shd w:val="clear" w:color="auto" w:fill="auto"/>
            <w:vAlign w:val="center"/>
          </w:tcPr>
          <w:p w14:paraId="4354E572"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2AF3274C" w14:textId="77777777" w:rsidR="00BE7765" w:rsidRPr="002F34A3" w:rsidRDefault="00BE7765" w:rsidP="00BE7765">
            <w:pPr>
              <w:ind w:right="-9"/>
              <w:jc w:val="center"/>
              <w:rPr>
                <w:sz w:val="20"/>
                <w:szCs w:val="20"/>
              </w:rPr>
            </w:pPr>
            <w:r w:rsidRPr="002F34A3">
              <w:rPr>
                <w:sz w:val="20"/>
                <w:szCs w:val="20"/>
              </w:rPr>
              <w:t>с 01.01.20</w:t>
            </w:r>
            <w:r>
              <w:rPr>
                <w:sz w:val="20"/>
                <w:szCs w:val="20"/>
              </w:rPr>
              <w:t>23</w:t>
            </w:r>
          </w:p>
        </w:tc>
        <w:tc>
          <w:tcPr>
            <w:tcW w:w="1166" w:type="dxa"/>
            <w:shd w:val="clear" w:color="auto" w:fill="auto"/>
            <w:vAlign w:val="center"/>
          </w:tcPr>
          <w:p w14:paraId="4D376321" w14:textId="77777777" w:rsidR="00BE7765" w:rsidRPr="002F34A3" w:rsidRDefault="00BE7765" w:rsidP="00BE7765">
            <w:pPr>
              <w:ind w:right="-2"/>
              <w:jc w:val="center"/>
              <w:rPr>
                <w:sz w:val="20"/>
                <w:szCs w:val="20"/>
              </w:rPr>
            </w:pPr>
            <w:r w:rsidRPr="00881516">
              <w:rPr>
                <w:sz w:val="20"/>
                <w:szCs w:val="20"/>
              </w:rPr>
              <w:t>548,30</w:t>
            </w:r>
          </w:p>
        </w:tc>
        <w:tc>
          <w:tcPr>
            <w:tcW w:w="1204" w:type="dxa"/>
            <w:shd w:val="clear" w:color="auto" w:fill="auto"/>
            <w:vAlign w:val="center"/>
          </w:tcPr>
          <w:p w14:paraId="60E2BEA1" w14:textId="77777777" w:rsidR="00BE7765" w:rsidRPr="002F34A3" w:rsidRDefault="00BE7765" w:rsidP="00BE7765">
            <w:pPr>
              <w:ind w:left="-105" w:right="-108"/>
              <w:jc w:val="center"/>
              <w:rPr>
                <w:sz w:val="20"/>
                <w:szCs w:val="20"/>
              </w:rPr>
            </w:pPr>
            <w:r>
              <w:rPr>
                <w:sz w:val="20"/>
                <w:szCs w:val="20"/>
              </w:rPr>
              <w:t>548,30</w:t>
            </w:r>
          </w:p>
        </w:tc>
        <w:tc>
          <w:tcPr>
            <w:tcW w:w="702" w:type="dxa"/>
            <w:shd w:val="clear" w:color="auto" w:fill="auto"/>
            <w:vAlign w:val="center"/>
          </w:tcPr>
          <w:p w14:paraId="75B817ED"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327ADF73"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2EDB1E76"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272C6CFC"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7B6B8396" w14:textId="77777777" w:rsidTr="00BE7765">
        <w:trPr>
          <w:gridAfter w:val="1"/>
          <w:wAfter w:w="53" w:type="dxa"/>
          <w:trHeight w:val="363"/>
          <w:jc w:val="center"/>
        </w:trPr>
        <w:tc>
          <w:tcPr>
            <w:tcW w:w="1705" w:type="dxa"/>
            <w:vMerge/>
            <w:shd w:val="clear" w:color="auto" w:fill="auto"/>
          </w:tcPr>
          <w:p w14:paraId="1F2A9681" w14:textId="77777777" w:rsidR="00BE7765" w:rsidRPr="002F34A3" w:rsidRDefault="00BE7765" w:rsidP="00BE7765">
            <w:pPr>
              <w:ind w:right="-2"/>
              <w:rPr>
                <w:sz w:val="20"/>
                <w:szCs w:val="20"/>
              </w:rPr>
            </w:pPr>
          </w:p>
        </w:tc>
        <w:tc>
          <w:tcPr>
            <w:tcW w:w="1480" w:type="dxa"/>
            <w:vMerge/>
            <w:shd w:val="clear" w:color="auto" w:fill="auto"/>
            <w:vAlign w:val="center"/>
          </w:tcPr>
          <w:p w14:paraId="3FDC989F"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0CD7E9BA" w14:textId="77777777" w:rsidR="00BE7765" w:rsidRPr="002F34A3" w:rsidRDefault="00BE7765" w:rsidP="00BE7765">
            <w:pPr>
              <w:ind w:right="-9"/>
              <w:jc w:val="center"/>
              <w:rPr>
                <w:sz w:val="20"/>
                <w:szCs w:val="20"/>
              </w:rPr>
            </w:pPr>
            <w:r w:rsidRPr="002F34A3">
              <w:rPr>
                <w:sz w:val="20"/>
                <w:szCs w:val="20"/>
              </w:rPr>
              <w:t>с 01.07.20</w:t>
            </w:r>
            <w:r>
              <w:rPr>
                <w:sz w:val="20"/>
                <w:szCs w:val="20"/>
              </w:rPr>
              <w:t>23</w:t>
            </w:r>
          </w:p>
        </w:tc>
        <w:tc>
          <w:tcPr>
            <w:tcW w:w="1166" w:type="dxa"/>
            <w:shd w:val="clear" w:color="auto" w:fill="auto"/>
            <w:vAlign w:val="center"/>
          </w:tcPr>
          <w:p w14:paraId="522E2F81" w14:textId="77777777" w:rsidR="00BE7765" w:rsidRPr="002F34A3" w:rsidRDefault="00BE7765" w:rsidP="00BE7765">
            <w:pPr>
              <w:ind w:right="-2"/>
              <w:jc w:val="center"/>
              <w:rPr>
                <w:sz w:val="20"/>
                <w:szCs w:val="20"/>
              </w:rPr>
            </w:pPr>
            <w:r>
              <w:rPr>
                <w:sz w:val="20"/>
                <w:szCs w:val="20"/>
              </w:rPr>
              <w:t>601,93</w:t>
            </w:r>
          </w:p>
        </w:tc>
        <w:tc>
          <w:tcPr>
            <w:tcW w:w="1204" w:type="dxa"/>
            <w:shd w:val="clear" w:color="auto" w:fill="auto"/>
            <w:vAlign w:val="center"/>
          </w:tcPr>
          <w:p w14:paraId="50E144C6" w14:textId="77777777" w:rsidR="00BE7765" w:rsidRPr="002F34A3" w:rsidRDefault="00BE7765" w:rsidP="00BE7765">
            <w:pPr>
              <w:ind w:left="-105" w:right="-108"/>
              <w:jc w:val="center"/>
              <w:rPr>
                <w:sz w:val="20"/>
                <w:szCs w:val="20"/>
              </w:rPr>
            </w:pPr>
            <w:r>
              <w:rPr>
                <w:sz w:val="20"/>
                <w:szCs w:val="20"/>
              </w:rPr>
              <w:t>582,14</w:t>
            </w:r>
          </w:p>
        </w:tc>
        <w:tc>
          <w:tcPr>
            <w:tcW w:w="702" w:type="dxa"/>
            <w:shd w:val="clear" w:color="auto" w:fill="auto"/>
            <w:vAlign w:val="center"/>
          </w:tcPr>
          <w:p w14:paraId="6D1842C2"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56C5FCB8"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047CFC95"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49F29C85"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5E758927" w14:textId="77777777" w:rsidTr="00BE7765">
        <w:trPr>
          <w:gridAfter w:val="1"/>
          <w:wAfter w:w="53" w:type="dxa"/>
          <w:trHeight w:val="363"/>
          <w:jc w:val="center"/>
        </w:trPr>
        <w:tc>
          <w:tcPr>
            <w:tcW w:w="1705" w:type="dxa"/>
            <w:vMerge/>
            <w:shd w:val="clear" w:color="auto" w:fill="auto"/>
          </w:tcPr>
          <w:p w14:paraId="66A4198F" w14:textId="77777777" w:rsidR="00BE7765" w:rsidRPr="002F34A3" w:rsidRDefault="00BE7765" w:rsidP="00BE7765">
            <w:pPr>
              <w:ind w:right="-2"/>
              <w:rPr>
                <w:sz w:val="20"/>
                <w:szCs w:val="20"/>
              </w:rPr>
            </w:pPr>
          </w:p>
        </w:tc>
        <w:tc>
          <w:tcPr>
            <w:tcW w:w="1480" w:type="dxa"/>
            <w:vMerge/>
            <w:shd w:val="clear" w:color="auto" w:fill="auto"/>
            <w:vAlign w:val="center"/>
          </w:tcPr>
          <w:p w14:paraId="40757DC2"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76664A26" w14:textId="77777777" w:rsidR="00BE7765" w:rsidRPr="002F34A3" w:rsidRDefault="00BE7765" w:rsidP="00BE7765">
            <w:pPr>
              <w:ind w:right="-9"/>
              <w:jc w:val="center"/>
              <w:rPr>
                <w:sz w:val="20"/>
                <w:szCs w:val="20"/>
              </w:rPr>
            </w:pPr>
            <w:r w:rsidRPr="002F34A3">
              <w:rPr>
                <w:sz w:val="20"/>
                <w:szCs w:val="20"/>
              </w:rPr>
              <w:t>с 01.01.20</w:t>
            </w:r>
            <w:r>
              <w:rPr>
                <w:sz w:val="20"/>
                <w:szCs w:val="20"/>
              </w:rPr>
              <w:t>24</w:t>
            </w:r>
          </w:p>
        </w:tc>
        <w:tc>
          <w:tcPr>
            <w:tcW w:w="1166" w:type="dxa"/>
            <w:shd w:val="clear" w:color="auto" w:fill="auto"/>
            <w:vAlign w:val="center"/>
          </w:tcPr>
          <w:p w14:paraId="4D37895E" w14:textId="77777777" w:rsidR="00BE7765" w:rsidRPr="002F34A3" w:rsidRDefault="00BE7765" w:rsidP="00BE7765">
            <w:pPr>
              <w:ind w:right="-2"/>
              <w:jc w:val="center"/>
              <w:rPr>
                <w:sz w:val="20"/>
                <w:szCs w:val="20"/>
              </w:rPr>
            </w:pPr>
            <w:r>
              <w:rPr>
                <w:sz w:val="20"/>
                <w:szCs w:val="20"/>
              </w:rPr>
              <w:t>601,93</w:t>
            </w:r>
          </w:p>
        </w:tc>
        <w:tc>
          <w:tcPr>
            <w:tcW w:w="1204" w:type="dxa"/>
            <w:shd w:val="clear" w:color="auto" w:fill="auto"/>
            <w:vAlign w:val="center"/>
          </w:tcPr>
          <w:p w14:paraId="669DB4D6" w14:textId="77777777" w:rsidR="00BE7765" w:rsidRPr="002F34A3" w:rsidRDefault="00BE7765" w:rsidP="00BE7765">
            <w:pPr>
              <w:ind w:left="-105" w:right="-108"/>
              <w:jc w:val="center"/>
              <w:rPr>
                <w:sz w:val="20"/>
                <w:szCs w:val="20"/>
              </w:rPr>
            </w:pPr>
            <w:r>
              <w:rPr>
                <w:sz w:val="20"/>
                <w:szCs w:val="20"/>
              </w:rPr>
              <w:t>582,14</w:t>
            </w:r>
          </w:p>
        </w:tc>
        <w:tc>
          <w:tcPr>
            <w:tcW w:w="702" w:type="dxa"/>
            <w:shd w:val="clear" w:color="auto" w:fill="auto"/>
            <w:vAlign w:val="center"/>
          </w:tcPr>
          <w:p w14:paraId="4B2F5FD7"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737C9CBC"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0E95CC24"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23C52DAA"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A81627F" w14:textId="77777777" w:rsidTr="00BE7765">
        <w:trPr>
          <w:gridAfter w:val="1"/>
          <w:wAfter w:w="53" w:type="dxa"/>
          <w:trHeight w:val="363"/>
          <w:jc w:val="center"/>
        </w:trPr>
        <w:tc>
          <w:tcPr>
            <w:tcW w:w="1705" w:type="dxa"/>
            <w:vMerge/>
            <w:shd w:val="clear" w:color="auto" w:fill="auto"/>
          </w:tcPr>
          <w:p w14:paraId="5E1B986C" w14:textId="77777777" w:rsidR="00BE7765" w:rsidRPr="002F34A3" w:rsidRDefault="00BE7765" w:rsidP="00BE7765">
            <w:pPr>
              <w:ind w:right="-2"/>
              <w:rPr>
                <w:sz w:val="20"/>
                <w:szCs w:val="20"/>
              </w:rPr>
            </w:pPr>
          </w:p>
        </w:tc>
        <w:tc>
          <w:tcPr>
            <w:tcW w:w="1480" w:type="dxa"/>
            <w:vMerge/>
            <w:shd w:val="clear" w:color="auto" w:fill="auto"/>
            <w:vAlign w:val="center"/>
          </w:tcPr>
          <w:p w14:paraId="63B35FB8"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736BF2AD" w14:textId="77777777" w:rsidR="00BE7765" w:rsidRPr="002F34A3" w:rsidRDefault="00BE7765" w:rsidP="00BE7765">
            <w:pPr>
              <w:ind w:right="-9"/>
              <w:jc w:val="center"/>
              <w:rPr>
                <w:sz w:val="20"/>
                <w:szCs w:val="20"/>
              </w:rPr>
            </w:pPr>
            <w:r w:rsidRPr="002F34A3">
              <w:rPr>
                <w:sz w:val="20"/>
                <w:szCs w:val="20"/>
              </w:rPr>
              <w:t>с 01.07.20</w:t>
            </w:r>
            <w:r>
              <w:rPr>
                <w:sz w:val="20"/>
                <w:szCs w:val="20"/>
              </w:rPr>
              <w:t>24</w:t>
            </w:r>
          </w:p>
        </w:tc>
        <w:tc>
          <w:tcPr>
            <w:tcW w:w="1166" w:type="dxa"/>
            <w:shd w:val="clear" w:color="auto" w:fill="auto"/>
            <w:vAlign w:val="center"/>
          </w:tcPr>
          <w:p w14:paraId="0F49D914" w14:textId="77777777" w:rsidR="00BE7765" w:rsidRPr="002F34A3" w:rsidRDefault="00BE7765" w:rsidP="00BE7765">
            <w:pPr>
              <w:ind w:right="-2"/>
              <w:jc w:val="center"/>
              <w:rPr>
                <w:sz w:val="20"/>
                <w:szCs w:val="20"/>
              </w:rPr>
            </w:pPr>
            <w:r>
              <w:rPr>
                <w:sz w:val="20"/>
                <w:szCs w:val="20"/>
              </w:rPr>
              <w:t>596,74</w:t>
            </w:r>
          </w:p>
        </w:tc>
        <w:tc>
          <w:tcPr>
            <w:tcW w:w="1204" w:type="dxa"/>
            <w:shd w:val="clear" w:color="auto" w:fill="auto"/>
            <w:vAlign w:val="center"/>
          </w:tcPr>
          <w:p w14:paraId="1F197C0E" w14:textId="77777777" w:rsidR="00BE7765" w:rsidRPr="002F34A3" w:rsidRDefault="00BE7765" w:rsidP="00BE7765">
            <w:pPr>
              <w:ind w:left="-105" w:right="-108"/>
              <w:jc w:val="center"/>
              <w:rPr>
                <w:sz w:val="20"/>
                <w:szCs w:val="20"/>
              </w:rPr>
            </w:pPr>
            <w:r>
              <w:rPr>
                <w:sz w:val="20"/>
                <w:szCs w:val="20"/>
              </w:rPr>
              <w:t>577,11</w:t>
            </w:r>
          </w:p>
        </w:tc>
        <w:tc>
          <w:tcPr>
            <w:tcW w:w="702" w:type="dxa"/>
            <w:shd w:val="clear" w:color="auto" w:fill="auto"/>
            <w:vAlign w:val="center"/>
          </w:tcPr>
          <w:p w14:paraId="2FB8E9DF"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63F0E01C" w14:textId="77777777" w:rsidR="00BE7765" w:rsidRPr="002F34A3" w:rsidRDefault="00BE7765" w:rsidP="00BE7765">
            <w:pPr>
              <w:ind w:left="-105" w:right="-108"/>
              <w:jc w:val="center"/>
              <w:rPr>
                <w:sz w:val="20"/>
                <w:szCs w:val="20"/>
              </w:rPr>
            </w:pPr>
            <w:r w:rsidRPr="002F34A3">
              <w:rPr>
                <w:sz w:val="20"/>
                <w:szCs w:val="20"/>
              </w:rPr>
              <w:t>х</w:t>
            </w:r>
          </w:p>
        </w:tc>
        <w:tc>
          <w:tcPr>
            <w:tcW w:w="673" w:type="dxa"/>
            <w:shd w:val="clear" w:color="auto" w:fill="auto"/>
            <w:vAlign w:val="center"/>
          </w:tcPr>
          <w:p w14:paraId="2AD272AE"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66865540"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77AB4627" w14:textId="77777777" w:rsidTr="00BE7765">
        <w:trPr>
          <w:gridAfter w:val="1"/>
          <w:wAfter w:w="53" w:type="dxa"/>
          <w:trHeight w:val="363"/>
          <w:jc w:val="center"/>
        </w:trPr>
        <w:tc>
          <w:tcPr>
            <w:tcW w:w="1705" w:type="dxa"/>
            <w:vMerge/>
            <w:shd w:val="clear" w:color="auto" w:fill="auto"/>
          </w:tcPr>
          <w:p w14:paraId="60AC91B4" w14:textId="77777777" w:rsidR="00BE7765" w:rsidRPr="002F34A3" w:rsidRDefault="00BE7765" w:rsidP="00BE7765">
            <w:pPr>
              <w:ind w:right="-2"/>
              <w:rPr>
                <w:sz w:val="20"/>
                <w:szCs w:val="20"/>
              </w:rPr>
            </w:pPr>
          </w:p>
        </w:tc>
        <w:tc>
          <w:tcPr>
            <w:tcW w:w="1480" w:type="dxa"/>
            <w:vMerge w:val="restart"/>
            <w:shd w:val="clear" w:color="auto" w:fill="auto"/>
            <w:vAlign w:val="center"/>
          </w:tcPr>
          <w:p w14:paraId="575E91FD" w14:textId="77777777" w:rsidR="00BE7765" w:rsidRPr="002F34A3" w:rsidRDefault="00BE7765" w:rsidP="00BE7765">
            <w:pPr>
              <w:ind w:left="-108" w:right="-109"/>
              <w:jc w:val="center"/>
              <w:rPr>
                <w:sz w:val="20"/>
                <w:szCs w:val="20"/>
              </w:rPr>
            </w:pPr>
            <w:r w:rsidRPr="002F34A3">
              <w:rPr>
                <w:sz w:val="20"/>
                <w:szCs w:val="20"/>
              </w:rPr>
              <w:t>Ставка за содержание тепловой мощности, тыс. руб./Гкал/ч</w:t>
            </w:r>
          </w:p>
          <w:p w14:paraId="62136A74" w14:textId="77777777" w:rsidR="00BE7765" w:rsidRPr="002F34A3" w:rsidRDefault="00BE7765" w:rsidP="00BE7765">
            <w:pPr>
              <w:ind w:right="-2"/>
              <w:jc w:val="center"/>
              <w:rPr>
                <w:sz w:val="20"/>
                <w:szCs w:val="20"/>
              </w:rPr>
            </w:pPr>
            <w:r w:rsidRPr="002F34A3">
              <w:rPr>
                <w:sz w:val="20"/>
                <w:szCs w:val="20"/>
              </w:rPr>
              <w:t>в мес.</w:t>
            </w:r>
          </w:p>
        </w:tc>
        <w:tc>
          <w:tcPr>
            <w:tcW w:w="1411" w:type="dxa"/>
            <w:shd w:val="clear" w:color="auto" w:fill="auto"/>
            <w:vAlign w:val="center"/>
          </w:tcPr>
          <w:p w14:paraId="1DE7D24A" w14:textId="77777777" w:rsidR="00BE7765" w:rsidRPr="002F34A3" w:rsidRDefault="00BE7765" w:rsidP="00BE7765">
            <w:pPr>
              <w:ind w:right="-9"/>
              <w:jc w:val="center"/>
              <w:rPr>
                <w:sz w:val="20"/>
                <w:szCs w:val="20"/>
              </w:rPr>
            </w:pPr>
            <w:r w:rsidRPr="002F34A3">
              <w:rPr>
                <w:sz w:val="20"/>
                <w:szCs w:val="20"/>
              </w:rPr>
              <w:t>с 01.01.20</w:t>
            </w:r>
            <w:r>
              <w:rPr>
                <w:sz w:val="20"/>
                <w:szCs w:val="20"/>
              </w:rPr>
              <w:t>20</w:t>
            </w:r>
          </w:p>
        </w:tc>
        <w:tc>
          <w:tcPr>
            <w:tcW w:w="1166" w:type="dxa"/>
            <w:shd w:val="clear" w:color="auto" w:fill="auto"/>
            <w:vAlign w:val="center"/>
          </w:tcPr>
          <w:p w14:paraId="617B14CE" w14:textId="77777777" w:rsidR="00BE7765" w:rsidRPr="002F34A3" w:rsidRDefault="00BE7765" w:rsidP="00BE7765">
            <w:pPr>
              <w:ind w:right="-2"/>
              <w:jc w:val="center"/>
              <w:rPr>
                <w:sz w:val="20"/>
                <w:szCs w:val="20"/>
              </w:rPr>
            </w:pPr>
            <w:r>
              <w:rPr>
                <w:sz w:val="20"/>
                <w:szCs w:val="20"/>
              </w:rPr>
              <w:t>573,51393</w:t>
            </w:r>
          </w:p>
        </w:tc>
        <w:tc>
          <w:tcPr>
            <w:tcW w:w="1204" w:type="dxa"/>
            <w:shd w:val="clear" w:color="auto" w:fill="auto"/>
            <w:vAlign w:val="center"/>
          </w:tcPr>
          <w:p w14:paraId="49DA1E51" w14:textId="77777777" w:rsidR="00BE7765" w:rsidRPr="002F34A3" w:rsidRDefault="00BE7765" w:rsidP="00BE7765">
            <w:pPr>
              <w:ind w:right="-2"/>
              <w:jc w:val="center"/>
              <w:rPr>
                <w:sz w:val="20"/>
                <w:szCs w:val="20"/>
              </w:rPr>
            </w:pPr>
            <w:r>
              <w:rPr>
                <w:sz w:val="20"/>
                <w:szCs w:val="20"/>
              </w:rPr>
              <w:t>573,51393</w:t>
            </w:r>
          </w:p>
        </w:tc>
        <w:tc>
          <w:tcPr>
            <w:tcW w:w="702" w:type="dxa"/>
            <w:shd w:val="clear" w:color="auto" w:fill="auto"/>
            <w:vAlign w:val="center"/>
          </w:tcPr>
          <w:p w14:paraId="4FC9F074"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111A629E" w14:textId="77777777" w:rsidR="00BE7765" w:rsidRPr="002F34A3" w:rsidRDefault="00BE7765" w:rsidP="00BE7765">
            <w:pPr>
              <w:ind w:left="-105" w:right="-108"/>
              <w:jc w:val="center"/>
              <w:rPr>
                <w:sz w:val="20"/>
                <w:szCs w:val="20"/>
              </w:rPr>
            </w:pPr>
            <w:r w:rsidRPr="002F34A3">
              <w:rPr>
                <w:sz w:val="20"/>
                <w:szCs w:val="20"/>
              </w:rPr>
              <w:t>х</w:t>
            </w:r>
          </w:p>
        </w:tc>
        <w:tc>
          <w:tcPr>
            <w:tcW w:w="673" w:type="dxa"/>
            <w:shd w:val="clear" w:color="auto" w:fill="auto"/>
            <w:vAlign w:val="center"/>
          </w:tcPr>
          <w:p w14:paraId="3C45FE06"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642EEF9D"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7E2AAA82" w14:textId="77777777" w:rsidTr="00BE7765">
        <w:trPr>
          <w:gridAfter w:val="1"/>
          <w:wAfter w:w="53" w:type="dxa"/>
          <w:trHeight w:val="363"/>
          <w:jc w:val="center"/>
        </w:trPr>
        <w:tc>
          <w:tcPr>
            <w:tcW w:w="1705" w:type="dxa"/>
            <w:vMerge/>
            <w:shd w:val="clear" w:color="auto" w:fill="auto"/>
          </w:tcPr>
          <w:p w14:paraId="00AF4A7F" w14:textId="77777777" w:rsidR="00BE7765" w:rsidRPr="002F34A3" w:rsidRDefault="00BE7765" w:rsidP="00BE7765">
            <w:pPr>
              <w:ind w:right="-2"/>
              <w:rPr>
                <w:sz w:val="20"/>
                <w:szCs w:val="20"/>
              </w:rPr>
            </w:pPr>
          </w:p>
        </w:tc>
        <w:tc>
          <w:tcPr>
            <w:tcW w:w="1480" w:type="dxa"/>
            <w:vMerge/>
            <w:shd w:val="clear" w:color="auto" w:fill="auto"/>
          </w:tcPr>
          <w:p w14:paraId="5FC99538"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536E7031" w14:textId="77777777" w:rsidR="00BE7765" w:rsidRPr="002F34A3" w:rsidRDefault="00BE7765" w:rsidP="00BE7765">
            <w:pPr>
              <w:ind w:right="-9"/>
              <w:jc w:val="center"/>
              <w:rPr>
                <w:sz w:val="20"/>
                <w:szCs w:val="20"/>
              </w:rPr>
            </w:pPr>
            <w:r w:rsidRPr="002F34A3">
              <w:rPr>
                <w:sz w:val="20"/>
                <w:szCs w:val="20"/>
              </w:rPr>
              <w:t>с 01.07.20</w:t>
            </w:r>
            <w:r>
              <w:rPr>
                <w:sz w:val="20"/>
                <w:szCs w:val="20"/>
              </w:rPr>
              <w:t>20</w:t>
            </w:r>
          </w:p>
        </w:tc>
        <w:tc>
          <w:tcPr>
            <w:tcW w:w="1166" w:type="dxa"/>
            <w:shd w:val="clear" w:color="auto" w:fill="auto"/>
            <w:vAlign w:val="center"/>
          </w:tcPr>
          <w:p w14:paraId="4ED2EDDA" w14:textId="77777777" w:rsidR="00BE7765" w:rsidRPr="002F34A3" w:rsidRDefault="00BE7765" w:rsidP="00BE7765">
            <w:pPr>
              <w:ind w:right="-2"/>
              <w:jc w:val="center"/>
              <w:rPr>
                <w:sz w:val="20"/>
                <w:szCs w:val="20"/>
              </w:rPr>
            </w:pPr>
            <w:r>
              <w:rPr>
                <w:sz w:val="20"/>
                <w:szCs w:val="20"/>
              </w:rPr>
              <w:t>607,70579</w:t>
            </w:r>
          </w:p>
        </w:tc>
        <w:tc>
          <w:tcPr>
            <w:tcW w:w="1204" w:type="dxa"/>
            <w:shd w:val="clear" w:color="auto" w:fill="auto"/>
            <w:vAlign w:val="center"/>
          </w:tcPr>
          <w:p w14:paraId="0CFBAD2C" w14:textId="77777777" w:rsidR="00BE7765" w:rsidRPr="002F34A3" w:rsidRDefault="00BE7765" w:rsidP="00BE7765">
            <w:pPr>
              <w:ind w:right="-2"/>
              <w:jc w:val="center"/>
              <w:rPr>
                <w:sz w:val="20"/>
                <w:szCs w:val="20"/>
              </w:rPr>
            </w:pPr>
            <w:r>
              <w:rPr>
                <w:sz w:val="20"/>
                <w:szCs w:val="20"/>
              </w:rPr>
              <w:t>607,70579</w:t>
            </w:r>
          </w:p>
        </w:tc>
        <w:tc>
          <w:tcPr>
            <w:tcW w:w="702" w:type="dxa"/>
            <w:shd w:val="clear" w:color="auto" w:fill="auto"/>
            <w:vAlign w:val="center"/>
          </w:tcPr>
          <w:p w14:paraId="2E2F36D2"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6456D4DA" w14:textId="77777777" w:rsidR="00BE7765" w:rsidRPr="002F34A3" w:rsidRDefault="00BE7765" w:rsidP="00BE7765">
            <w:pPr>
              <w:ind w:left="-105" w:right="-108"/>
              <w:jc w:val="center"/>
              <w:rPr>
                <w:sz w:val="20"/>
                <w:szCs w:val="20"/>
              </w:rPr>
            </w:pPr>
            <w:r w:rsidRPr="002F34A3">
              <w:rPr>
                <w:sz w:val="20"/>
                <w:szCs w:val="20"/>
              </w:rPr>
              <w:t>х</w:t>
            </w:r>
          </w:p>
        </w:tc>
        <w:tc>
          <w:tcPr>
            <w:tcW w:w="673" w:type="dxa"/>
            <w:shd w:val="clear" w:color="auto" w:fill="auto"/>
            <w:vAlign w:val="center"/>
          </w:tcPr>
          <w:p w14:paraId="7230A2BB"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4EDFE395"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57773241" w14:textId="77777777" w:rsidTr="00BE7765">
        <w:trPr>
          <w:gridAfter w:val="1"/>
          <w:wAfter w:w="53" w:type="dxa"/>
          <w:trHeight w:val="363"/>
          <w:jc w:val="center"/>
        </w:trPr>
        <w:tc>
          <w:tcPr>
            <w:tcW w:w="1705" w:type="dxa"/>
            <w:vMerge/>
            <w:shd w:val="clear" w:color="auto" w:fill="auto"/>
          </w:tcPr>
          <w:p w14:paraId="45DC4632" w14:textId="77777777" w:rsidR="00BE7765" w:rsidRPr="002F34A3" w:rsidRDefault="00BE7765" w:rsidP="00BE7765">
            <w:pPr>
              <w:ind w:right="-2"/>
              <w:rPr>
                <w:sz w:val="20"/>
                <w:szCs w:val="20"/>
              </w:rPr>
            </w:pPr>
          </w:p>
        </w:tc>
        <w:tc>
          <w:tcPr>
            <w:tcW w:w="1480" w:type="dxa"/>
            <w:vMerge/>
            <w:shd w:val="clear" w:color="auto" w:fill="auto"/>
          </w:tcPr>
          <w:p w14:paraId="2E7DC781"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2A5B6373" w14:textId="77777777" w:rsidR="00BE7765" w:rsidRPr="002F34A3" w:rsidRDefault="00BE7765" w:rsidP="00BE7765">
            <w:pPr>
              <w:ind w:right="-9"/>
              <w:jc w:val="center"/>
              <w:rPr>
                <w:sz w:val="20"/>
                <w:szCs w:val="20"/>
              </w:rPr>
            </w:pPr>
            <w:r w:rsidRPr="002F34A3">
              <w:rPr>
                <w:sz w:val="20"/>
                <w:szCs w:val="20"/>
              </w:rPr>
              <w:t>с 01.01.20</w:t>
            </w:r>
            <w:r>
              <w:rPr>
                <w:sz w:val="20"/>
                <w:szCs w:val="20"/>
              </w:rPr>
              <w:t>21</w:t>
            </w:r>
          </w:p>
        </w:tc>
        <w:tc>
          <w:tcPr>
            <w:tcW w:w="1166" w:type="dxa"/>
            <w:shd w:val="clear" w:color="auto" w:fill="auto"/>
          </w:tcPr>
          <w:p w14:paraId="0F03067A" w14:textId="77777777" w:rsidR="00BE7765" w:rsidRPr="00EB7519" w:rsidRDefault="00BE7765" w:rsidP="00BE7765">
            <w:pPr>
              <w:ind w:right="-2"/>
              <w:jc w:val="center"/>
              <w:rPr>
                <w:sz w:val="20"/>
                <w:szCs w:val="20"/>
              </w:rPr>
            </w:pPr>
            <w:r w:rsidRPr="00EB7519">
              <w:rPr>
                <w:sz w:val="20"/>
                <w:szCs w:val="20"/>
              </w:rPr>
              <w:t>607,70579</w:t>
            </w:r>
          </w:p>
        </w:tc>
        <w:tc>
          <w:tcPr>
            <w:tcW w:w="1204" w:type="dxa"/>
            <w:shd w:val="clear" w:color="auto" w:fill="auto"/>
          </w:tcPr>
          <w:p w14:paraId="021C25AE" w14:textId="77777777" w:rsidR="00BE7765" w:rsidRPr="00EB7519" w:rsidRDefault="00BE7765" w:rsidP="00BE7765">
            <w:pPr>
              <w:ind w:right="-2"/>
              <w:jc w:val="center"/>
              <w:rPr>
                <w:sz w:val="20"/>
                <w:szCs w:val="20"/>
              </w:rPr>
            </w:pPr>
            <w:r w:rsidRPr="00EB7519">
              <w:rPr>
                <w:sz w:val="20"/>
                <w:szCs w:val="20"/>
              </w:rPr>
              <w:t>607,70579</w:t>
            </w:r>
          </w:p>
        </w:tc>
        <w:tc>
          <w:tcPr>
            <w:tcW w:w="702" w:type="dxa"/>
            <w:shd w:val="clear" w:color="auto" w:fill="auto"/>
            <w:vAlign w:val="center"/>
          </w:tcPr>
          <w:p w14:paraId="0CDE2FE6"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42E03A10"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2F20486D"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0487593D"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5DB66627" w14:textId="77777777" w:rsidTr="00BE7765">
        <w:trPr>
          <w:gridAfter w:val="1"/>
          <w:wAfter w:w="53" w:type="dxa"/>
          <w:trHeight w:val="363"/>
          <w:jc w:val="center"/>
        </w:trPr>
        <w:tc>
          <w:tcPr>
            <w:tcW w:w="1705" w:type="dxa"/>
            <w:vMerge/>
            <w:shd w:val="clear" w:color="auto" w:fill="auto"/>
          </w:tcPr>
          <w:p w14:paraId="12CFD131" w14:textId="77777777" w:rsidR="00BE7765" w:rsidRPr="002F34A3" w:rsidRDefault="00BE7765" w:rsidP="00BE7765">
            <w:pPr>
              <w:ind w:right="-2"/>
              <w:rPr>
                <w:sz w:val="20"/>
                <w:szCs w:val="20"/>
              </w:rPr>
            </w:pPr>
          </w:p>
        </w:tc>
        <w:tc>
          <w:tcPr>
            <w:tcW w:w="1480" w:type="dxa"/>
            <w:vMerge/>
            <w:shd w:val="clear" w:color="auto" w:fill="auto"/>
          </w:tcPr>
          <w:p w14:paraId="4998F5A7"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0C14F1FF" w14:textId="77777777" w:rsidR="00BE7765" w:rsidRPr="002F34A3" w:rsidRDefault="00BE7765" w:rsidP="00BE7765">
            <w:pPr>
              <w:ind w:right="-9"/>
              <w:jc w:val="center"/>
              <w:rPr>
                <w:sz w:val="20"/>
                <w:szCs w:val="20"/>
              </w:rPr>
            </w:pPr>
            <w:r w:rsidRPr="002F34A3">
              <w:rPr>
                <w:sz w:val="20"/>
                <w:szCs w:val="20"/>
              </w:rPr>
              <w:t>с 01.07.20</w:t>
            </w:r>
            <w:r>
              <w:rPr>
                <w:sz w:val="20"/>
                <w:szCs w:val="20"/>
              </w:rPr>
              <w:t>21</w:t>
            </w:r>
          </w:p>
        </w:tc>
        <w:tc>
          <w:tcPr>
            <w:tcW w:w="1166" w:type="dxa"/>
            <w:shd w:val="clear" w:color="auto" w:fill="auto"/>
            <w:vAlign w:val="center"/>
          </w:tcPr>
          <w:p w14:paraId="1A946D73" w14:textId="77777777" w:rsidR="00BE7765" w:rsidRPr="002F34A3" w:rsidRDefault="00BE7765" w:rsidP="00BE7765">
            <w:pPr>
              <w:ind w:right="-2"/>
              <w:jc w:val="center"/>
              <w:rPr>
                <w:sz w:val="20"/>
                <w:szCs w:val="20"/>
              </w:rPr>
            </w:pPr>
            <w:r w:rsidRPr="006541E7">
              <w:rPr>
                <w:sz w:val="20"/>
                <w:szCs w:val="20"/>
              </w:rPr>
              <w:t>614,58450</w:t>
            </w:r>
          </w:p>
        </w:tc>
        <w:tc>
          <w:tcPr>
            <w:tcW w:w="1204" w:type="dxa"/>
            <w:shd w:val="clear" w:color="auto" w:fill="auto"/>
            <w:vAlign w:val="center"/>
          </w:tcPr>
          <w:p w14:paraId="4B3795E4" w14:textId="77777777" w:rsidR="00BE7765" w:rsidRPr="002F34A3" w:rsidRDefault="00BE7765" w:rsidP="00BE7765">
            <w:pPr>
              <w:ind w:right="-2"/>
              <w:jc w:val="center"/>
              <w:rPr>
                <w:sz w:val="20"/>
                <w:szCs w:val="20"/>
              </w:rPr>
            </w:pPr>
            <w:r w:rsidRPr="006541E7">
              <w:rPr>
                <w:sz w:val="20"/>
                <w:szCs w:val="20"/>
              </w:rPr>
              <w:t>614,58450</w:t>
            </w:r>
          </w:p>
        </w:tc>
        <w:tc>
          <w:tcPr>
            <w:tcW w:w="702" w:type="dxa"/>
            <w:shd w:val="clear" w:color="auto" w:fill="auto"/>
            <w:vAlign w:val="center"/>
          </w:tcPr>
          <w:p w14:paraId="2E7E1FC0"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3794CD03"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6289B1C5"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5775CFEC"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71106C4" w14:textId="77777777" w:rsidTr="00BE7765">
        <w:trPr>
          <w:gridAfter w:val="1"/>
          <w:wAfter w:w="53" w:type="dxa"/>
          <w:trHeight w:val="363"/>
          <w:jc w:val="center"/>
        </w:trPr>
        <w:tc>
          <w:tcPr>
            <w:tcW w:w="1705" w:type="dxa"/>
            <w:vMerge/>
            <w:shd w:val="clear" w:color="auto" w:fill="auto"/>
          </w:tcPr>
          <w:p w14:paraId="3979C2B5" w14:textId="77777777" w:rsidR="00BE7765" w:rsidRPr="002F34A3" w:rsidRDefault="00BE7765" w:rsidP="00BE7765">
            <w:pPr>
              <w:ind w:right="-2"/>
              <w:rPr>
                <w:sz w:val="20"/>
                <w:szCs w:val="20"/>
              </w:rPr>
            </w:pPr>
          </w:p>
        </w:tc>
        <w:tc>
          <w:tcPr>
            <w:tcW w:w="1480" w:type="dxa"/>
            <w:vMerge/>
            <w:shd w:val="clear" w:color="auto" w:fill="auto"/>
          </w:tcPr>
          <w:p w14:paraId="0F2F59BF" w14:textId="77777777" w:rsidR="00BE7765" w:rsidRPr="002F34A3" w:rsidRDefault="00BE7765" w:rsidP="00BE7765">
            <w:pPr>
              <w:ind w:left="-108" w:right="-109"/>
              <w:jc w:val="center"/>
              <w:rPr>
                <w:sz w:val="20"/>
                <w:szCs w:val="20"/>
              </w:rPr>
            </w:pPr>
          </w:p>
        </w:tc>
        <w:tc>
          <w:tcPr>
            <w:tcW w:w="1411" w:type="dxa"/>
            <w:shd w:val="clear" w:color="auto" w:fill="auto"/>
            <w:vAlign w:val="center"/>
          </w:tcPr>
          <w:p w14:paraId="2692AC83" w14:textId="77777777" w:rsidR="00BE7765" w:rsidRPr="002F34A3" w:rsidRDefault="00BE7765" w:rsidP="00BE7765">
            <w:pPr>
              <w:ind w:right="-9"/>
              <w:jc w:val="center"/>
              <w:rPr>
                <w:sz w:val="20"/>
                <w:szCs w:val="20"/>
              </w:rPr>
            </w:pPr>
            <w:r w:rsidRPr="002F34A3">
              <w:rPr>
                <w:sz w:val="20"/>
                <w:szCs w:val="20"/>
              </w:rPr>
              <w:t>с 01.01.20</w:t>
            </w:r>
            <w:r>
              <w:rPr>
                <w:sz w:val="20"/>
                <w:szCs w:val="20"/>
              </w:rPr>
              <w:t>22</w:t>
            </w:r>
          </w:p>
        </w:tc>
        <w:tc>
          <w:tcPr>
            <w:tcW w:w="1166" w:type="dxa"/>
            <w:shd w:val="clear" w:color="auto" w:fill="auto"/>
            <w:vAlign w:val="center"/>
          </w:tcPr>
          <w:p w14:paraId="63F0D2F0" w14:textId="77777777" w:rsidR="00BE7765" w:rsidRPr="002F34A3" w:rsidRDefault="00BE7765" w:rsidP="00BE7765">
            <w:pPr>
              <w:ind w:right="-2"/>
              <w:jc w:val="center"/>
              <w:rPr>
                <w:sz w:val="20"/>
                <w:szCs w:val="20"/>
              </w:rPr>
            </w:pPr>
            <w:r w:rsidRPr="0001122F">
              <w:rPr>
                <w:sz w:val="20"/>
                <w:szCs w:val="20"/>
              </w:rPr>
              <w:t>614,58450</w:t>
            </w:r>
          </w:p>
        </w:tc>
        <w:tc>
          <w:tcPr>
            <w:tcW w:w="1204" w:type="dxa"/>
            <w:shd w:val="clear" w:color="auto" w:fill="auto"/>
            <w:vAlign w:val="center"/>
          </w:tcPr>
          <w:p w14:paraId="28D9279E" w14:textId="77777777" w:rsidR="00BE7765" w:rsidRPr="002F34A3" w:rsidRDefault="00BE7765" w:rsidP="00BE7765">
            <w:pPr>
              <w:ind w:right="-2"/>
              <w:jc w:val="center"/>
              <w:rPr>
                <w:sz w:val="20"/>
                <w:szCs w:val="20"/>
              </w:rPr>
            </w:pPr>
            <w:r w:rsidRPr="0001122F">
              <w:rPr>
                <w:sz w:val="20"/>
                <w:szCs w:val="20"/>
              </w:rPr>
              <w:t>614,58450</w:t>
            </w:r>
          </w:p>
        </w:tc>
        <w:tc>
          <w:tcPr>
            <w:tcW w:w="702" w:type="dxa"/>
            <w:shd w:val="clear" w:color="auto" w:fill="auto"/>
            <w:vAlign w:val="center"/>
          </w:tcPr>
          <w:p w14:paraId="2DD1977D" w14:textId="77777777" w:rsidR="00BE7765" w:rsidRPr="002F34A3" w:rsidRDefault="00BE7765" w:rsidP="00BE7765">
            <w:pPr>
              <w:ind w:left="-105" w:right="-108"/>
              <w:jc w:val="center"/>
              <w:rPr>
                <w:sz w:val="20"/>
                <w:szCs w:val="20"/>
              </w:rPr>
            </w:pPr>
            <w:r w:rsidRPr="002F34A3">
              <w:rPr>
                <w:sz w:val="20"/>
                <w:szCs w:val="20"/>
              </w:rPr>
              <w:t>x</w:t>
            </w:r>
          </w:p>
        </w:tc>
        <w:tc>
          <w:tcPr>
            <w:tcW w:w="662" w:type="dxa"/>
            <w:shd w:val="clear" w:color="auto" w:fill="auto"/>
            <w:vAlign w:val="center"/>
          </w:tcPr>
          <w:p w14:paraId="5CAD6E00" w14:textId="77777777" w:rsidR="00BE7765" w:rsidRPr="002F34A3" w:rsidRDefault="00BE7765" w:rsidP="00BE7765">
            <w:pPr>
              <w:ind w:left="-105" w:right="-108"/>
              <w:jc w:val="center"/>
              <w:rPr>
                <w:sz w:val="20"/>
                <w:szCs w:val="20"/>
              </w:rPr>
            </w:pPr>
            <w:r w:rsidRPr="002F34A3">
              <w:rPr>
                <w:sz w:val="20"/>
                <w:szCs w:val="20"/>
              </w:rPr>
              <w:t>x</w:t>
            </w:r>
          </w:p>
        </w:tc>
        <w:tc>
          <w:tcPr>
            <w:tcW w:w="673" w:type="dxa"/>
            <w:shd w:val="clear" w:color="auto" w:fill="auto"/>
            <w:vAlign w:val="center"/>
          </w:tcPr>
          <w:p w14:paraId="0461DCCE" w14:textId="77777777" w:rsidR="00BE7765" w:rsidRPr="002F34A3" w:rsidRDefault="00BE7765" w:rsidP="00BE7765">
            <w:pPr>
              <w:ind w:left="-105" w:right="-108"/>
              <w:jc w:val="center"/>
              <w:rPr>
                <w:sz w:val="20"/>
                <w:szCs w:val="20"/>
              </w:rPr>
            </w:pPr>
            <w:r w:rsidRPr="002F34A3">
              <w:rPr>
                <w:sz w:val="20"/>
                <w:szCs w:val="20"/>
              </w:rPr>
              <w:t>x</w:t>
            </w:r>
          </w:p>
        </w:tc>
        <w:tc>
          <w:tcPr>
            <w:tcW w:w="977" w:type="dxa"/>
            <w:shd w:val="clear" w:color="auto" w:fill="auto"/>
            <w:vAlign w:val="center"/>
          </w:tcPr>
          <w:p w14:paraId="39608668"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3B47BD12" w14:textId="77777777" w:rsidTr="00BE7765">
        <w:trPr>
          <w:gridAfter w:val="1"/>
          <w:wAfter w:w="53" w:type="dxa"/>
          <w:trHeight w:val="363"/>
          <w:jc w:val="center"/>
        </w:trPr>
        <w:tc>
          <w:tcPr>
            <w:tcW w:w="1705" w:type="dxa"/>
            <w:vMerge/>
            <w:tcBorders>
              <w:bottom w:val="single" w:sz="4" w:space="0" w:color="auto"/>
            </w:tcBorders>
            <w:shd w:val="clear" w:color="auto" w:fill="auto"/>
          </w:tcPr>
          <w:p w14:paraId="733D75E0" w14:textId="77777777" w:rsidR="00BE7765" w:rsidRPr="002F34A3" w:rsidRDefault="00BE7765" w:rsidP="00BE7765">
            <w:pPr>
              <w:ind w:right="-2"/>
              <w:rPr>
                <w:sz w:val="20"/>
                <w:szCs w:val="20"/>
              </w:rPr>
            </w:pPr>
          </w:p>
        </w:tc>
        <w:tc>
          <w:tcPr>
            <w:tcW w:w="1480" w:type="dxa"/>
            <w:vMerge/>
            <w:tcBorders>
              <w:bottom w:val="single" w:sz="4" w:space="0" w:color="auto"/>
            </w:tcBorders>
            <w:shd w:val="clear" w:color="auto" w:fill="auto"/>
          </w:tcPr>
          <w:p w14:paraId="17E00910" w14:textId="77777777" w:rsidR="00BE7765" w:rsidRPr="002F34A3" w:rsidRDefault="00BE7765" w:rsidP="00BE7765">
            <w:pPr>
              <w:ind w:left="-108" w:right="-109"/>
              <w:jc w:val="center"/>
              <w:rPr>
                <w:sz w:val="20"/>
                <w:szCs w:val="20"/>
              </w:rPr>
            </w:pPr>
          </w:p>
        </w:tc>
        <w:tc>
          <w:tcPr>
            <w:tcW w:w="1411" w:type="dxa"/>
            <w:tcBorders>
              <w:bottom w:val="single" w:sz="4" w:space="0" w:color="auto"/>
            </w:tcBorders>
            <w:shd w:val="clear" w:color="auto" w:fill="auto"/>
            <w:vAlign w:val="center"/>
          </w:tcPr>
          <w:p w14:paraId="08C879DE" w14:textId="77777777" w:rsidR="00BE7765" w:rsidRPr="002F34A3" w:rsidRDefault="00BE7765" w:rsidP="00BE7765">
            <w:pPr>
              <w:ind w:right="-9"/>
              <w:jc w:val="center"/>
              <w:rPr>
                <w:sz w:val="20"/>
                <w:szCs w:val="20"/>
              </w:rPr>
            </w:pPr>
            <w:r w:rsidRPr="002F34A3">
              <w:rPr>
                <w:sz w:val="20"/>
                <w:szCs w:val="20"/>
              </w:rPr>
              <w:t>с 01.07.20</w:t>
            </w:r>
            <w:r>
              <w:rPr>
                <w:sz w:val="20"/>
                <w:szCs w:val="20"/>
              </w:rPr>
              <w:t>22</w:t>
            </w:r>
          </w:p>
        </w:tc>
        <w:tc>
          <w:tcPr>
            <w:tcW w:w="1166" w:type="dxa"/>
            <w:tcBorders>
              <w:bottom w:val="single" w:sz="4" w:space="0" w:color="auto"/>
            </w:tcBorders>
            <w:shd w:val="clear" w:color="auto" w:fill="auto"/>
            <w:vAlign w:val="center"/>
          </w:tcPr>
          <w:p w14:paraId="0DF7DEF7" w14:textId="77777777" w:rsidR="00BE7765" w:rsidRPr="002F34A3" w:rsidRDefault="00BE7765" w:rsidP="00BE7765">
            <w:pPr>
              <w:ind w:right="-2"/>
              <w:jc w:val="center"/>
              <w:rPr>
                <w:sz w:val="20"/>
                <w:szCs w:val="20"/>
              </w:rPr>
            </w:pPr>
            <w:r w:rsidRPr="00D20FD6">
              <w:rPr>
                <w:sz w:val="20"/>
                <w:szCs w:val="20"/>
              </w:rPr>
              <w:t>645,99450</w:t>
            </w:r>
          </w:p>
        </w:tc>
        <w:tc>
          <w:tcPr>
            <w:tcW w:w="1204" w:type="dxa"/>
            <w:tcBorders>
              <w:bottom w:val="single" w:sz="4" w:space="0" w:color="auto"/>
            </w:tcBorders>
            <w:shd w:val="clear" w:color="auto" w:fill="auto"/>
            <w:vAlign w:val="center"/>
          </w:tcPr>
          <w:p w14:paraId="79316EBC" w14:textId="77777777" w:rsidR="00BE7765" w:rsidRPr="002F34A3" w:rsidRDefault="00BE7765" w:rsidP="00BE7765">
            <w:pPr>
              <w:ind w:right="-2"/>
              <w:jc w:val="center"/>
              <w:rPr>
                <w:sz w:val="20"/>
                <w:szCs w:val="20"/>
              </w:rPr>
            </w:pPr>
            <w:r w:rsidRPr="00D20FD6">
              <w:rPr>
                <w:sz w:val="20"/>
                <w:szCs w:val="20"/>
              </w:rPr>
              <w:t>645,99450</w:t>
            </w:r>
          </w:p>
        </w:tc>
        <w:tc>
          <w:tcPr>
            <w:tcW w:w="702" w:type="dxa"/>
            <w:tcBorders>
              <w:bottom w:val="single" w:sz="4" w:space="0" w:color="auto"/>
            </w:tcBorders>
            <w:shd w:val="clear" w:color="auto" w:fill="auto"/>
            <w:vAlign w:val="center"/>
          </w:tcPr>
          <w:p w14:paraId="78722DA9" w14:textId="77777777" w:rsidR="00BE7765" w:rsidRPr="002F34A3" w:rsidRDefault="00BE7765" w:rsidP="00BE7765">
            <w:pPr>
              <w:ind w:left="-105" w:right="-108"/>
              <w:jc w:val="center"/>
              <w:rPr>
                <w:sz w:val="20"/>
                <w:szCs w:val="20"/>
              </w:rPr>
            </w:pPr>
            <w:r w:rsidRPr="002F34A3">
              <w:rPr>
                <w:sz w:val="20"/>
                <w:szCs w:val="20"/>
              </w:rPr>
              <w:t>x</w:t>
            </w:r>
          </w:p>
        </w:tc>
        <w:tc>
          <w:tcPr>
            <w:tcW w:w="662" w:type="dxa"/>
            <w:tcBorders>
              <w:bottom w:val="single" w:sz="4" w:space="0" w:color="auto"/>
            </w:tcBorders>
            <w:shd w:val="clear" w:color="auto" w:fill="auto"/>
            <w:vAlign w:val="center"/>
          </w:tcPr>
          <w:p w14:paraId="4F4EA6E7" w14:textId="77777777" w:rsidR="00BE7765" w:rsidRPr="002F34A3" w:rsidRDefault="00BE7765" w:rsidP="00BE7765">
            <w:pPr>
              <w:ind w:left="-105" w:right="-108"/>
              <w:jc w:val="center"/>
              <w:rPr>
                <w:sz w:val="20"/>
                <w:szCs w:val="20"/>
              </w:rPr>
            </w:pPr>
            <w:r w:rsidRPr="002F34A3">
              <w:rPr>
                <w:sz w:val="20"/>
                <w:szCs w:val="20"/>
              </w:rPr>
              <w:t>х</w:t>
            </w:r>
          </w:p>
        </w:tc>
        <w:tc>
          <w:tcPr>
            <w:tcW w:w="673" w:type="dxa"/>
            <w:tcBorders>
              <w:bottom w:val="single" w:sz="4" w:space="0" w:color="auto"/>
            </w:tcBorders>
            <w:shd w:val="clear" w:color="auto" w:fill="auto"/>
            <w:vAlign w:val="center"/>
          </w:tcPr>
          <w:p w14:paraId="1765C529" w14:textId="77777777" w:rsidR="00BE7765" w:rsidRPr="002F34A3" w:rsidRDefault="00BE7765" w:rsidP="00BE7765">
            <w:pPr>
              <w:ind w:left="-105" w:right="-108"/>
              <w:jc w:val="center"/>
              <w:rPr>
                <w:sz w:val="20"/>
                <w:szCs w:val="20"/>
              </w:rPr>
            </w:pPr>
            <w:r w:rsidRPr="002F34A3">
              <w:rPr>
                <w:sz w:val="20"/>
                <w:szCs w:val="20"/>
              </w:rPr>
              <w:t>x</w:t>
            </w:r>
          </w:p>
        </w:tc>
        <w:tc>
          <w:tcPr>
            <w:tcW w:w="977" w:type="dxa"/>
            <w:tcBorders>
              <w:bottom w:val="single" w:sz="4" w:space="0" w:color="auto"/>
            </w:tcBorders>
            <w:shd w:val="clear" w:color="auto" w:fill="auto"/>
            <w:vAlign w:val="center"/>
          </w:tcPr>
          <w:p w14:paraId="3649762F" w14:textId="77777777" w:rsidR="00BE7765" w:rsidRPr="002F34A3" w:rsidRDefault="00BE7765" w:rsidP="00BE7765">
            <w:pPr>
              <w:ind w:left="-105" w:right="-108"/>
              <w:jc w:val="center"/>
              <w:rPr>
                <w:sz w:val="20"/>
                <w:szCs w:val="20"/>
              </w:rPr>
            </w:pPr>
            <w:r w:rsidRPr="002F34A3">
              <w:rPr>
                <w:sz w:val="20"/>
                <w:szCs w:val="20"/>
              </w:rPr>
              <w:t>x</w:t>
            </w:r>
          </w:p>
        </w:tc>
      </w:tr>
    </w:tbl>
    <w:p w14:paraId="4A2D26C4" w14:textId="77777777" w:rsidR="00BE7765" w:rsidRDefault="00BE7765" w:rsidP="00BE7765"/>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420"/>
        <w:gridCol w:w="1259"/>
        <w:gridCol w:w="17"/>
        <w:gridCol w:w="1134"/>
        <w:gridCol w:w="15"/>
        <w:gridCol w:w="1260"/>
        <w:gridCol w:w="709"/>
        <w:gridCol w:w="709"/>
        <w:gridCol w:w="709"/>
        <w:gridCol w:w="850"/>
      </w:tblGrid>
      <w:tr w:rsidR="00BE7765" w:rsidRPr="002F34A3" w14:paraId="543660AA" w14:textId="77777777" w:rsidTr="00BE7765">
        <w:trPr>
          <w:trHeight w:val="363"/>
          <w:jc w:val="center"/>
        </w:trPr>
        <w:tc>
          <w:tcPr>
            <w:tcW w:w="1694" w:type="dxa"/>
            <w:shd w:val="clear" w:color="auto" w:fill="auto"/>
            <w:vAlign w:val="center"/>
          </w:tcPr>
          <w:p w14:paraId="41351521" w14:textId="77777777" w:rsidR="00BE7765" w:rsidRPr="002F34A3" w:rsidRDefault="00BE7765" w:rsidP="00BE7765">
            <w:pPr>
              <w:ind w:right="-2"/>
              <w:jc w:val="center"/>
              <w:rPr>
                <w:sz w:val="20"/>
                <w:szCs w:val="20"/>
              </w:rPr>
            </w:pPr>
            <w:r w:rsidRPr="002F34A3">
              <w:rPr>
                <w:sz w:val="20"/>
                <w:szCs w:val="20"/>
              </w:rPr>
              <w:t>1</w:t>
            </w:r>
          </w:p>
        </w:tc>
        <w:tc>
          <w:tcPr>
            <w:tcW w:w="1420" w:type="dxa"/>
            <w:shd w:val="clear" w:color="auto" w:fill="auto"/>
            <w:vAlign w:val="center"/>
          </w:tcPr>
          <w:p w14:paraId="2C786A5B" w14:textId="77777777" w:rsidR="00BE7765" w:rsidRPr="002F34A3" w:rsidRDefault="00BE7765" w:rsidP="00BE7765">
            <w:pPr>
              <w:ind w:right="-2"/>
              <w:jc w:val="center"/>
              <w:rPr>
                <w:sz w:val="20"/>
                <w:szCs w:val="20"/>
              </w:rPr>
            </w:pPr>
            <w:r w:rsidRPr="002F34A3">
              <w:rPr>
                <w:sz w:val="20"/>
                <w:szCs w:val="20"/>
              </w:rPr>
              <w:t>2</w:t>
            </w:r>
          </w:p>
        </w:tc>
        <w:tc>
          <w:tcPr>
            <w:tcW w:w="1259" w:type="dxa"/>
            <w:shd w:val="clear" w:color="auto" w:fill="auto"/>
            <w:vAlign w:val="center"/>
          </w:tcPr>
          <w:p w14:paraId="2294F6F5" w14:textId="77777777" w:rsidR="00BE7765" w:rsidRPr="002F34A3" w:rsidRDefault="00BE7765" w:rsidP="00BE7765">
            <w:pPr>
              <w:ind w:right="-2"/>
              <w:jc w:val="center"/>
              <w:rPr>
                <w:sz w:val="20"/>
                <w:szCs w:val="20"/>
              </w:rPr>
            </w:pPr>
            <w:r w:rsidRPr="002F34A3">
              <w:rPr>
                <w:sz w:val="20"/>
                <w:szCs w:val="20"/>
              </w:rPr>
              <w:t>3</w:t>
            </w:r>
          </w:p>
        </w:tc>
        <w:tc>
          <w:tcPr>
            <w:tcW w:w="1166" w:type="dxa"/>
            <w:gridSpan w:val="3"/>
            <w:shd w:val="clear" w:color="auto" w:fill="auto"/>
            <w:vAlign w:val="center"/>
          </w:tcPr>
          <w:p w14:paraId="47D2DCEF" w14:textId="77777777" w:rsidR="00BE7765" w:rsidRPr="002F34A3" w:rsidRDefault="00BE7765" w:rsidP="00BE7765">
            <w:pPr>
              <w:ind w:right="-2"/>
              <w:jc w:val="center"/>
              <w:rPr>
                <w:sz w:val="20"/>
                <w:szCs w:val="20"/>
              </w:rPr>
            </w:pPr>
            <w:r w:rsidRPr="002F34A3">
              <w:rPr>
                <w:sz w:val="20"/>
                <w:szCs w:val="20"/>
              </w:rPr>
              <w:t>4</w:t>
            </w:r>
          </w:p>
        </w:tc>
        <w:tc>
          <w:tcPr>
            <w:tcW w:w="1260" w:type="dxa"/>
            <w:shd w:val="clear" w:color="auto" w:fill="auto"/>
            <w:vAlign w:val="center"/>
          </w:tcPr>
          <w:p w14:paraId="7F72A50C" w14:textId="77777777" w:rsidR="00BE7765" w:rsidRPr="002F34A3" w:rsidRDefault="00BE7765" w:rsidP="00BE7765">
            <w:pPr>
              <w:ind w:right="-2"/>
              <w:jc w:val="center"/>
              <w:rPr>
                <w:sz w:val="20"/>
                <w:szCs w:val="20"/>
              </w:rPr>
            </w:pPr>
            <w:r w:rsidRPr="002F34A3">
              <w:rPr>
                <w:sz w:val="20"/>
                <w:szCs w:val="20"/>
              </w:rPr>
              <w:t>5</w:t>
            </w:r>
          </w:p>
        </w:tc>
        <w:tc>
          <w:tcPr>
            <w:tcW w:w="709" w:type="dxa"/>
            <w:shd w:val="clear" w:color="auto" w:fill="auto"/>
            <w:vAlign w:val="center"/>
          </w:tcPr>
          <w:p w14:paraId="6C32B099" w14:textId="77777777" w:rsidR="00BE7765" w:rsidRPr="002F34A3" w:rsidRDefault="00BE7765" w:rsidP="00BE7765">
            <w:pPr>
              <w:ind w:right="-2"/>
              <w:jc w:val="center"/>
              <w:rPr>
                <w:sz w:val="20"/>
                <w:szCs w:val="20"/>
              </w:rPr>
            </w:pPr>
            <w:r w:rsidRPr="002F34A3">
              <w:rPr>
                <w:sz w:val="20"/>
                <w:szCs w:val="20"/>
              </w:rPr>
              <w:t>6</w:t>
            </w:r>
          </w:p>
        </w:tc>
        <w:tc>
          <w:tcPr>
            <w:tcW w:w="709" w:type="dxa"/>
            <w:shd w:val="clear" w:color="auto" w:fill="auto"/>
            <w:vAlign w:val="center"/>
          </w:tcPr>
          <w:p w14:paraId="6FADC581" w14:textId="77777777" w:rsidR="00BE7765" w:rsidRPr="002F34A3" w:rsidRDefault="00BE7765" w:rsidP="00BE7765">
            <w:pPr>
              <w:ind w:right="-2"/>
              <w:jc w:val="center"/>
              <w:rPr>
                <w:sz w:val="20"/>
                <w:szCs w:val="20"/>
              </w:rPr>
            </w:pPr>
            <w:r w:rsidRPr="002F34A3">
              <w:rPr>
                <w:sz w:val="20"/>
                <w:szCs w:val="20"/>
              </w:rPr>
              <w:t>7</w:t>
            </w:r>
          </w:p>
        </w:tc>
        <w:tc>
          <w:tcPr>
            <w:tcW w:w="709" w:type="dxa"/>
            <w:shd w:val="clear" w:color="auto" w:fill="auto"/>
            <w:vAlign w:val="center"/>
          </w:tcPr>
          <w:p w14:paraId="787EE3AA" w14:textId="77777777" w:rsidR="00BE7765" w:rsidRPr="002F34A3" w:rsidRDefault="00BE7765" w:rsidP="00BE7765">
            <w:pPr>
              <w:ind w:right="-2"/>
              <w:jc w:val="center"/>
              <w:rPr>
                <w:sz w:val="20"/>
                <w:szCs w:val="20"/>
              </w:rPr>
            </w:pPr>
            <w:r w:rsidRPr="002F34A3">
              <w:rPr>
                <w:sz w:val="20"/>
                <w:szCs w:val="20"/>
              </w:rPr>
              <w:t>8</w:t>
            </w:r>
          </w:p>
        </w:tc>
        <w:tc>
          <w:tcPr>
            <w:tcW w:w="850" w:type="dxa"/>
            <w:shd w:val="clear" w:color="auto" w:fill="auto"/>
            <w:vAlign w:val="center"/>
          </w:tcPr>
          <w:p w14:paraId="36F0F010" w14:textId="77777777" w:rsidR="00BE7765" w:rsidRPr="002F34A3" w:rsidRDefault="00BE7765" w:rsidP="00BE7765">
            <w:pPr>
              <w:ind w:right="-2"/>
              <w:jc w:val="center"/>
              <w:rPr>
                <w:sz w:val="20"/>
                <w:szCs w:val="20"/>
              </w:rPr>
            </w:pPr>
            <w:r w:rsidRPr="002F34A3">
              <w:rPr>
                <w:sz w:val="20"/>
                <w:szCs w:val="20"/>
              </w:rPr>
              <w:t>9</w:t>
            </w:r>
          </w:p>
        </w:tc>
      </w:tr>
      <w:tr w:rsidR="00BE7765" w:rsidRPr="002F34A3" w14:paraId="1EFFF1FA" w14:textId="77777777" w:rsidTr="00BE7765">
        <w:trPr>
          <w:trHeight w:val="363"/>
          <w:jc w:val="center"/>
        </w:trPr>
        <w:tc>
          <w:tcPr>
            <w:tcW w:w="1694" w:type="dxa"/>
            <w:vMerge w:val="restart"/>
            <w:tcBorders>
              <w:top w:val="single" w:sz="4" w:space="0" w:color="auto"/>
            </w:tcBorders>
            <w:shd w:val="clear" w:color="auto" w:fill="auto"/>
          </w:tcPr>
          <w:p w14:paraId="45274534" w14:textId="77777777" w:rsidR="00BE7765" w:rsidRPr="002F34A3" w:rsidRDefault="00BE7765" w:rsidP="00BE7765">
            <w:pPr>
              <w:ind w:right="-2"/>
              <w:rPr>
                <w:sz w:val="20"/>
                <w:szCs w:val="20"/>
              </w:rPr>
            </w:pPr>
          </w:p>
        </w:tc>
        <w:tc>
          <w:tcPr>
            <w:tcW w:w="1420" w:type="dxa"/>
            <w:vMerge w:val="restart"/>
            <w:tcBorders>
              <w:top w:val="single" w:sz="4" w:space="0" w:color="auto"/>
            </w:tcBorders>
            <w:shd w:val="clear" w:color="auto" w:fill="auto"/>
          </w:tcPr>
          <w:p w14:paraId="0E96C7DE" w14:textId="77777777" w:rsidR="00BE7765" w:rsidRPr="002F34A3" w:rsidRDefault="00BE7765" w:rsidP="00BE7765">
            <w:pPr>
              <w:ind w:left="-108" w:right="-109"/>
              <w:jc w:val="center"/>
              <w:rPr>
                <w:sz w:val="20"/>
                <w:szCs w:val="20"/>
              </w:rPr>
            </w:pPr>
          </w:p>
        </w:tc>
        <w:tc>
          <w:tcPr>
            <w:tcW w:w="1259" w:type="dxa"/>
            <w:tcBorders>
              <w:top w:val="single" w:sz="4" w:space="0" w:color="auto"/>
            </w:tcBorders>
            <w:shd w:val="clear" w:color="auto" w:fill="auto"/>
            <w:vAlign w:val="center"/>
          </w:tcPr>
          <w:p w14:paraId="497E394F" w14:textId="77777777" w:rsidR="00BE7765" w:rsidRPr="002F34A3" w:rsidRDefault="00BE7765" w:rsidP="00BE7765">
            <w:pPr>
              <w:ind w:right="-9"/>
              <w:jc w:val="center"/>
              <w:rPr>
                <w:sz w:val="20"/>
                <w:szCs w:val="20"/>
              </w:rPr>
            </w:pPr>
            <w:r w:rsidRPr="002F34A3">
              <w:rPr>
                <w:sz w:val="20"/>
                <w:szCs w:val="20"/>
              </w:rPr>
              <w:t>с 01.01.20</w:t>
            </w:r>
            <w:r>
              <w:rPr>
                <w:sz w:val="20"/>
                <w:szCs w:val="20"/>
              </w:rPr>
              <w:t>23</w:t>
            </w:r>
          </w:p>
        </w:tc>
        <w:tc>
          <w:tcPr>
            <w:tcW w:w="1166" w:type="dxa"/>
            <w:gridSpan w:val="3"/>
            <w:tcBorders>
              <w:top w:val="single" w:sz="4" w:space="0" w:color="auto"/>
            </w:tcBorders>
            <w:shd w:val="clear" w:color="auto" w:fill="auto"/>
            <w:vAlign w:val="center"/>
          </w:tcPr>
          <w:p w14:paraId="0A69653E" w14:textId="77777777" w:rsidR="00BE7765" w:rsidRPr="002F34A3" w:rsidRDefault="00BE7765" w:rsidP="00BE7765">
            <w:pPr>
              <w:ind w:right="-2"/>
              <w:jc w:val="center"/>
              <w:rPr>
                <w:sz w:val="20"/>
                <w:szCs w:val="20"/>
              </w:rPr>
            </w:pPr>
            <w:r>
              <w:rPr>
                <w:sz w:val="20"/>
                <w:szCs w:val="20"/>
              </w:rPr>
              <w:t>586,14083</w:t>
            </w:r>
          </w:p>
        </w:tc>
        <w:tc>
          <w:tcPr>
            <w:tcW w:w="1260" w:type="dxa"/>
            <w:tcBorders>
              <w:top w:val="single" w:sz="4" w:space="0" w:color="auto"/>
            </w:tcBorders>
            <w:shd w:val="clear" w:color="auto" w:fill="auto"/>
            <w:vAlign w:val="center"/>
          </w:tcPr>
          <w:p w14:paraId="085DB153" w14:textId="77777777" w:rsidR="00BE7765" w:rsidRPr="002F34A3" w:rsidRDefault="00BE7765" w:rsidP="00BE7765">
            <w:pPr>
              <w:ind w:right="-2"/>
              <w:jc w:val="center"/>
              <w:rPr>
                <w:sz w:val="20"/>
                <w:szCs w:val="20"/>
              </w:rPr>
            </w:pPr>
            <w:r>
              <w:rPr>
                <w:sz w:val="20"/>
                <w:szCs w:val="20"/>
              </w:rPr>
              <w:t>586,14083</w:t>
            </w:r>
          </w:p>
        </w:tc>
        <w:tc>
          <w:tcPr>
            <w:tcW w:w="709" w:type="dxa"/>
            <w:tcBorders>
              <w:top w:val="single" w:sz="4" w:space="0" w:color="auto"/>
            </w:tcBorders>
            <w:shd w:val="clear" w:color="auto" w:fill="auto"/>
            <w:vAlign w:val="center"/>
          </w:tcPr>
          <w:p w14:paraId="0D6880AB"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tcBorders>
            <w:shd w:val="clear" w:color="auto" w:fill="auto"/>
            <w:vAlign w:val="center"/>
          </w:tcPr>
          <w:p w14:paraId="7D1CC67B"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tcBorders>
            <w:shd w:val="clear" w:color="auto" w:fill="auto"/>
            <w:vAlign w:val="center"/>
          </w:tcPr>
          <w:p w14:paraId="53F75CE3"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tcBorders>
            <w:shd w:val="clear" w:color="auto" w:fill="auto"/>
            <w:vAlign w:val="center"/>
          </w:tcPr>
          <w:p w14:paraId="53B34236"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3062C5C" w14:textId="77777777" w:rsidTr="00BE7765">
        <w:trPr>
          <w:trHeight w:val="363"/>
          <w:jc w:val="center"/>
        </w:trPr>
        <w:tc>
          <w:tcPr>
            <w:tcW w:w="1694" w:type="dxa"/>
            <w:vMerge/>
            <w:shd w:val="clear" w:color="auto" w:fill="auto"/>
          </w:tcPr>
          <w:p w14:paraId="5BF2CDEC" w14:textId="77777777" w:rsidR="00BE7765" w:rsidRPr="002F34A3" w:rsidRDefault="00BE7765" w:rsidP="00BE7765">
            <w:pPr>
              <w:ind w:right="-2"/>
              <w:rPr>
                <w:sz w:val="20"/>
                <w:szCs w:val="20"/>
              </w:rPr>
            </w:pPr>
          </w:p>
        </w:tc>
        <w:tc>
          <w:tcPr>
            <w:tcW w:w="1420" w:type="dxa"/>
            <w:vMerge/>
            <w:shd w:val="clear" w:color="auto" w:fill="auto"/>
          </w:tcPr>
          <w:p w14:paraId="0CD2C93A" w14:textId="77777777" w:rsidR="00BE7765" w:rsidRPr="002F34A3" w:rsidRDefault="00BE7765" w:rsidP="00BE7765">
            <w:pPr>
              <w:ind w:left="-108" w:right="-109"/>
              <w:jc w:val="center"/>
              <w:rPr>
                <w:sz w:val="20"/>
                <w:szCs w:val="20"/>
              </w:rPr>
            </w:pPr>
          </w:p>
        </w:tc>
        <w:tc>
          <w:tcPr>
            <w:tcW w:w="1259" w:type="dxa"/>
            <w:shd w:val="clear" w:color="auto" w:fill="auto"/>
            <w:vAlign w:val="center"/>
          </w:tcPr>
          <w:p w14:paraId="0D7E7E88" w14:textId="77777777" w:rsidR="00BE7765" w:rsidRPr="002F34A3" w:rsidRDefault="00BE7765" w:rsidP="00BE7765">
            <w:pPr>
              <w:ind w:right="-9"/>
              <w:jc w:val="center"/>
              <w:rPr>
                <w:sz w:val="20"/>
                <w:szCs w:val="20"/>
              </w:rPr>
            </w:pPr>
            <w:r w:rsidRPr="002F34A3">
              <w:rPr>
                <w:sz w:val="20"/>
                <w:szCs w:val="20"/>
              </w:rPr>
              <w:t>с 01.07.20</w:t>
            </w:r>
            <w:r>
              <w:rPr>
                <w:sz w:val="20"/>
                <w:szCs w:val="20"/>
              </w:rPr>
              <w:t>23</w:t>
            </w:r>
          </w:p>
        </w:tc>
        <w:tc>
          <w:tcPr>
            <w:tcW w:w="1166" w:type="dxa"/>
            <w:gridSpan w:val="3"/>
            <w:shd w:val="clear" w:color="auto" w:fill="auto"/>
            <w:vAlign w:val="center"/>
          </w:tcPr>
          <w:p w14:paraId="48C8CD52" w14:textId="77777777" w:rsidR="00BE7765" w:rsidRPr="002F34A3" w:rsidRDefault="00BE7765" w:rsidP="00BE7765">
            <w:pPr>
              <w:ind w:right="-2"/>
              <w:jc w:val="center"/>
              <w:rPr>
                <w:sz w:val="20"/>
                <w:szCs w:val="20"/>
              </w:rPr>
            </w:pPr>
            <w:r>
              <w:rPr>
                <w:sz w:val="20"/>
                <w:szCs w:val="20"/>
              </w:rPr>
              <w:t>586,14083</w:t>
            </w:r>
          </w:p>
        </w:tc>
        <w:tc>
          <w:tcPr>
            <w:tcW w:w="1260" w:type="dxa"/>
            <w:shd w:val="clear" w:color="auto" w:fill="auto"/>
            <w:vAlign w:val="center"/>
          </w:tcPr>
          <w:p w14:paraId="5A79992E" w14:textId="77777777" w:rsidR="00BE7765" w:rsidRPr="002F34A3" w:rsidRDefault="00BE7765" w:rsidP="00BE7765">
            <w:pPr>
              <w:ind w:right="-2"/>
              <w:jc w:val="center"/>
              <w:rPr>
                <w:sz w:val="20"/>
                <w:szCs w:val="20"/>
              </w:rPr>
            </w:pPr>
            <w:r>
              <w:rPr>
                <w:sz w:val="20"/>
                <w:szCs w:val="20"/>
              </w:rPr>
              <w:t>586,14083</w:t>
            </w:r>
          </w:p>
        </w:tc>
        <w:tc>
          <w:tcPr>
            <w:tcW w:w="709" w:type="dxa"/>
            <w:shd w:val="clear" w:color="auto" w:fill="auto"/>
            <w:vAlign w:val="center"/>
          </w:tcPr>
          <w:p w14:paraId="05F6641D"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586B5D50"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29E7A96B" w14:textId="77777777" w:rsidR="00BE7765" w:rsidRPr="002F34A3" w:rsidRDefault="00BE7765" w:rsidP="00BE7765">
            <w:pPr>
              <w:ind w:left="-105" w:right="-108"/>
              <w:jc w:val="center"/>
              <w:rPr>
                <w:sz w:val="20"/>
                <w:szCs w:val="20"/>
              </w:rPr>
            </w:pPr>
            <w:r w:rsidRPr="002F34A3">
              <w:rPr>
                <w:sz w:val="20"/>
                <w:szCs w:val="20"/>
              </w:rPr>
              <w:t>x</w:t>
            </w:r>
          </w:p>
        </w:tc>
        <w:tc>
          <w:tcPr>
            <w:tcW w:w="850" w:type="dxa"/>
            <w:shd w:val="clear" w:color="auto" w:fill="auto"/>
            <w:vAlign w:val="center"/>
          </w:tcPr>
          <w:p w14:paraId="375B422B"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1031E7AA" w14:textId="77777777" w:rsidTr="00BE7765">
        <w:trPr>
          <w:trHeight w:val="363"/>
          <w:jc w:val="center"/>
        </w:trPr>
        <w:tc>
          <w:tcPr>
            <w:tcW w:w="1694" w:type="dxa"/>
            <w:vMerge/>
            <w:shd w:val="clear" w:color="auto" w:fill="auto"/>
          </w:tcPr>
          <w:p w14:paraId="5EE09CDD" w14:textId="77777777" w:rsidR="00BE7765" w:rsidRPr="002F34A3" w:rsidRDefault="00BE7765" w:rsidP="00BE7765">
            <w:pPr>
              <w:ind w:right="-2"/>
              <w:rPr>
                <w:sz w:val="20"/>
                <w:szCs w:val="20"/>
              </w:rPr>
            </w:pPr>
          </w:p>
        </w:tc>
        <w:tc>
          <w:tcPr>
            <w:tcW w:w="1420" w:type="dxa"/>
            <w:vMerge/>
            <w:shd w:val="clear" w:color="auto" w:fill="auto"/>
          </w:tcPr>
          <w:p w14:paraId="69EEA326" w14:textId="77777777" w:rsidR="00BE7765" w:rsidRPr="002F34A3" w:rsidRDefault="00BE7765" w:rsidP="00BE7765">
            <w:pPr>
              <w:ind w:left="-108" w:right="-109"/>
              <w:jc w:val="center"/>
              <w:rPr>
                <w:sz w:val="20"/>
                <w:szCs w:val="20"/>
              </w:rPr>
            </w:pPr>
          </w:p>
        </w:tc>
        <w:tc>
          <w:tcPr>
            <w:tcW w:w="1259" w:type="dxa"/>
            <w:shd w:val="clear" w:color="auto" w:fill="auto"/>
            <w:vAlign w:val="center"/>
          </w:tcPr>
          <w:p w14:paraId="02F5D2FB" w14:textId="77777777" w:rsidR="00BE7765" w:rsidRPr="002F34A3" w:rsidRDefault="00BE7765" w:rsidP="00BE7765">
            <w:pPr>
              <w:ind w:right="-9"/>
              <w:jc w:val="center"/>
              <w:rPr>
                <w:sz w:val="20"/>
                <w:szCs w:val="20"/>
              </w:rPr>
            </w:pPr>
            <w:r w:rsidRPr="002F34A3">
              <w:rPr>
                <w:sz w:val="20"/>
                <w:szCs w:val="20"/>
              </w:rPr>
              <w:t>с 01.01.20</w:t>
            </w:r>
            <w:r>
              <w:rPr>
                <w:sz w:val="20"/>
                <w:szCs w:val="20"/>
              </w:rPr>
              <w:t>24</w:t>
            </w:r>
          </w:p>
        </w:tc>
        <w:tc>
          <w:tcPr>
            <w:tcW w:w="1166" w:type="dxa"/>
            <w:gridSpan w:val="3"/>
            <w:shd w:val="clear" w:color="auto" w:fill="auto"/>
            <w:vAlign w:val="center"/>
          </w:tcPr>
          <w:p w14:paraId="2BABA96C" w14:textId="77777777" w:rsidR="00BE7765" w:rsidRPr="002F34A3" w:rsidRDefault="00BE7765" w:rsidP="00BE7765">
            <w:pPr>
              <w:ind w:right="-2"/>
              <w:jc w:val="center"/>
              <w:rPr>
                <w:sz w:val="20"/>
                <w:szCs w:val="20"/>
              </w:rPr>
            </w:pPr>
            <w:r>
              <w:rPr>
                <w:sz w:val="20"/>
                <w:szCs w:val="20"/>
              </w:rPr>
              <w:t>586,14083</w:t>
            </w:r>
          </w:p>
        </w:tc>
        <w:tc>
          <w:tcPr>
            <w:tcW w:w="1260" w:type="dxa"/>
            <w:shd w:val="clear" w:color="auto" w:fill="auto"/>
            <w:vAlign w:val="center"/>
          </w:tcPr>
          <w:p w14:paraId="738F5D97" w14:textId="77777777" w:rsidR="00BE7765" w:rsidRPr="002F34A3" w:rsidRDefault="00BE7765" w:rsidP="00BE7765">
            <w:pPr>
              <w:ind w:right="-2"/>
              <w:jc w:val="center"/>
              <w:rPr>
                <w:sz w:val="20"/>
                <w:szCs w:val="20"/>
              </w:rPr>
            </w:pPr>
            <w:r>
              <w:rPr>
                <w:sz w:val="20"/>
                <w:szCs w:val="20"/>
              </w:rPr>
              <w:t>586,14083</w:t>
            </w:r>
          </w:p>
        </w:tc>
        <w:tc>
          <w:tcPr>
            <w:tcW w:w="709" w:type="dxa"/>
            <w:shd w:val="clear" w:color="auto" w:fill="auto"/>
            <w:vAlign w:val="center"/>
          </w:tcPr>
          <w:p w14:paraId="5E065407"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33D27938"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2C8129AB" w14:textId="77777777" w:rsidR="00BE7765" w:rsidRPr="002F34A3" w:rsidRDefault="00BE7765" w:rsidP="00BE7765">
            <w:pPr>
              <w:ind w:left="-105" w:right="-108"/>
              <w:jc w:val="center"/>
              <w:rPr>
                <w:sz w:val="20"/>
                <w:szCs w:val="20"/>
              </w:rPr>
            </w:pPr>
            <w:r w:rsidRPr="002F34A3">
              <w:rPr>
                <w:sz w:val="20"/>
                <w:szCs w:val="20"/>
              </w:rPr>
              <w:t>x</w:t>
            </w:r>
          </w:p>
        </w:tc>
        <w:tc>
          <w:tcPr>
            <w:tcW w:w="850" w:type="dxa"/>
            <w:shd w:val="clear" w:color="auto" w:fill="auto"/>
            <w:vAlign w:val="center"/>
          </w:tcPr>
          <w:p w14:paraId="7228542B"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072B3932" w14:textId="77777777" w:rsidTr="00BE7765">
        <w:trPr>
          <w:trHeight w:val="363"/>
          <w:jc w:val="center"/>
        </w:trPr>
        <w:tc>
          <w:tcPr>
            <w:tcW w:w="1694" w:type="dxa"/>
            <w:vMerge/>
            <w:shd w:val="clear" w:color="auto" w:fill="auto"/>
          </w:tcPr>
          <w:p w14:paraId="659129EA" w14:textId="77777777" w:rsidR="00BE7765" w:rsidRPr="002F34A3" w:rsidRDefault="00BE7765" w:rsidP="00BE7765">
            <w:pPr>
              <w:ind w:right="-2"/>
              <w:rPr>
                <w:sz w:val="20"/>
                <w:szCs w:val="20"/>
              </w:rPr>
            </w:pPr>
          </w:p>
        </w:tc>
        <w:tc>
          <w:tcPr>
            <w:tcW w:w="1420" w:type="dxa"/>
            <w:vMerge/>
            <w:shd w:val="clear" w:color="auto" w:fill="auto"/>
          </w:tcPr>
          <w:p w14:paraId="0D01E8F4" w14:textId="77777777" w:rsidR="00BE7765" w:rsidRPr="002F34A3" w:rsidRDefault="00BE7765" w:rsidP="00BE7765">
            <w:pPr>
              <w:ind w:left="-108" w:right="-109"/>
              <w:jc w:val="center"/>
              <w:rPr>
                <w:sz w:val="20"/>
                <w:szCs w:val="20"/>
              </w:rPr>
            </w:pPr>
          </w:p>
        </w:tc>
        <w:tc>
          <w:tcPr>
            <w:tcW w:w="1259" w:type="dxa"/>
            <w:shd w:val="clear" w:color="auto" w:fill="auto"/>
            <w:vAlign w:val="center"/>
          </w:tcPr>
          <w:p w14:paraId="1D527E2F" w14:textId="77777777" w:rsidR="00BE7765" w:rsidRPr="002F34A3" w:rsidRDefault="00BE7765" w:rsidP="00BE7765">
            <w:pPr>
              <w:ind w:right="-9"/>
              <w:jc w:val="center"/>
              <w:rPr>
                <w:sz w:val="20"/>
                <w:szCs w:val="20"/>
              </w:rPr>
            </w:pPr>
            <w:r w:rsidRPr="002F34A3">
              <w:rPr>
                <w:sz w:val="20"/>
                <w:szCs w:val="20"/>
              </w:rPr>
              <w:t>с 01.07.20</w:t>
            </w:r>
            <w:r>
              <w:rPr>
                <w:sz w:val="20"/>
                <w:szCs w:val="20"/>
              </w:rPr>
              <w:t>24</w:t>
            </w:r>
          </w:p>
        </w:tc>
        <w:tc>
          <w:tcPr>
            <w:tcW w:w="1166" w:type="dxa"/>
            <w:gridSpan w:val="3"/>
            <w:shd w:val="clear" w:color="auto" w:fill="auto"/>
            <w:vAlign w:val="center"/>
          </w:tcPr>
          <w:p w14:paraId="00BF84A1" w14:textId="77777777" w:rsidR="00BE7765" w:rsidRPr="002F34A3" w:rsidRDefault="00BE7765" w:rsidP="00BE7765">
            <w:pPr>
              <w:ind w:right="-2"/>
              <w:jc w:val="center"/>
              <w:rPr>
                <w:sz w:val="20"/>
                <w:szCs w:val="20"/>
              </w:rPr>
            </w:pPr>
            <w:r>
              <w:rPr>
                <w:sz w:val="20"/>
                <w:szCs w:val="20"/>
              </w:rPr>
              <w:t>602,41175</w:t>
            </w:r>
          </w:p>
        </w:tc>
        <w:tc>
          <w:tcPr>
            <w:tcW w:w="1260" w:type="dxa"/>
            <w:shd w:val="clear" w:color="auto" w:fill="auto"/>
            <w:vAlign w:val="center"/>
          </w:tcPr>
          <w:p w14:paraId="4E4FC6C4" w14:textId="77777777" w:rsidR="00BE7765" w:rsidRPr="002F34A3" w:rsidRDefault="00BE7765" w:rsidP="00BE7765">
            <w:pPr>
              <w:ind w:right="-2"/>
              <w:jc w:val="center"/>
              <w:rPr>
                <w:sz w:val="20"/>
                <w:szCs w:val="20"/>
              </w:rPr>
            </w:pPr>
            <w:r>
              <w:rPr>
                <w:sz w:val="20"/>
                <w:szCs w:val="20"/>
              </w:rPr>
              <w:t>602,41175</w:t>
            </w:r>
          </w:p>
        </w:tc>
        <w:tc>
          <w:tcPr>
            <w:tcW w:w="709" w:type="dxa"/>
            <w:shd w:val="clear" w:color="auto" w:fill="auto"/>
            <w:vAlign w:val="center"/>
          </w:tcPr>
          <w:p w14:paraId="65892279"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58FC5605" w14:textId="77777777" w:rsidR="00BE7765" w:rsidRPr="002F34A3" w:rsidRDefault="00BE7765" w:rsidP="00BE7765">
            <w:pPr>
              <w:ind w:left="-105" w:right="-108"/>
              <w:jc w:val="center"/>
              <w:rPr>
                <w:sz w:val="20"/>
                <w:szCs w:val="20"/>
              </w:rPr>
            </w:pPr>
            <w:r w:rsidRPr="002F34A3">
              <w:rPr>
                <w:sz w:val="20"/>
                <w:szCs w:val="20"/>
              </w:rPr>
              <w:t>х</w:t>
            </w:r>
          </w:p>
        </w:tc>
        <w:tc>
          <w:tcPr>
            <w:tcW w:w="709" w:type="dxa"/>
            <w:shd w:val="clear" w:color="auto" w:fill="auto"/>
            <w:vAlign w:val="center"/>
          </w:tcPr>
          <w:p w14:paraId="637CE464" w14:textId="77777777" w:rsidR="00BE7765" w:rsidRPr="002F34A3" w:rsidRDefault="00BE7765" w:rsidP="00BE7765">
            <w:pPr>
              <w:ind w:left="-105" w:right="-108"/>
              <w:jc w:val="center"/>
              <w:rPr>
                <w:sz w:val="20"/>
                <w:szCs w:val="20"/>
              </w:rPr>
            </w:pPr>
            <w:r w:rsidRPr="002F34A3">
              <w:rPr>
                <w:sz w:val="20"/>
                <w:szCs w:val="20"/>
              </w:rPr>
              <w:t>x</w:t>
            </w:r>
          </w:p>
        </w:tc>
        <w:tc>
          <w:tcPr>
            <w:tcW w:w="850" w:type="dxa"/>
            <w:shd w:val="clear" w:color="auto" w:fill="auto"/>
            <w:vAlign w:val="center"/>
          </w:tcPr>
          <w:p w14:paraId="4952C3B8"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766769A1" w14:textId="77777777" w:rsidTr="00BE7765">
        <w:trPr>
          <w:trHeight w:val="177"/>
          <w:jc w:val="center"/>
        </w:trPr>
        <w:tc>
          <w:tcPr>
            <w:tcW w:w="1694" w:type="dxa"/>
            <w:vMerge/>
            <w:shd w:val="clear" w:color="auto" w:fill="auto"/>
          </w:tcPr>
          <w:p w14:paraId="203DF45B" w14:textId="77777777" w:rsidR="00BE7765" w:rsidRPr="002F34A3" w:rsidRDefault="00BE7765" w:rsidP="00BE7765">
            <w:pPr>
              <w:ind w:right="-2"/>
              <w:rPr>
                <w:b/>
                <w:sz w:val="20"/>
                <w:szCs w:val="20"/>
              </w:rPr>
            </w:pPr>
          </w:p>
        </w:tc>
        <w:tc>
          <w:tcPr>
            <w:tcW w:w="8082" w:type="dxa"/>
            <w:gridSpan w:val="10"/>
            <w:shd w:val="clear" w:color="auto" w:fill="auto"/>
          </w:tcPr>
          <w:p w14:paraId="03D3FB96" w14:textId="77777777" w:rsidR="00BE7765" w:rsidRPr="002F34A3" w:rsidRDefault="00BE7765" w:rsidP="00BE7765">
            <w:pPr>
              <w:ind w:right="-2"/>
              <w:jc w:val="center"/>
              <w:rPr>
                <w:sz w:val="20"/>
                <w:szCs w:val="20"/>
              </w:rPr>
            </w:pPr>
            <w:r w:rsidRPr="002F34A3">
              <w:rPr>
                <w:sz w:val="20"/>
                <w:szCs w:val="20"/>
              </w:rPr>
              <w:t>Население (тарифы указываются с учетом НДС) *</w:t>
            </w:r>
          </w:p>
        </w:tc>
      </w:tr>
      <w:tr w:rsidR="00BE7765" w:rsidRPr="002F34A3" w14:paraId="54BC1C4A" w14:textId="77777777" w:rsidTr="00BE7765">
        <w:trPr>
          <w:trHeight w:val="226"/>
          <w:jc w:val="center"/>
        </w:trPr>
        <w:tc>
          <w:tcPr>
            <w:tcW w:w="1694" w:type="dxa"/>
            <w:vMerge/>
            <w:shd w:val="clear" w:color="auto" w:fill="auto"/>
          </w:tcPr>
          <w:p w14:paraId="784C31E8" w14:textId="77777777" w:rsidR="00BE7765" w:rsidRPr="002F34A3" w:rsidRDefault="00BE7765" w:rsidP="00BE7765">
            <w:pPr>
              <w:ind w:right="-2"/>
              <w:rPr>
                <w:b/>
                <w:sz w:val="20"/>
                <w:szCs w:val="20"/>
              </w:rPr>
            </w:pPr>
          </w:p>
        </w:tc>
        <w:tc>
          <w:tcPr>
            <w:tcW w:w="1420" w:type="dxa"/>
            <w:shd w:val="clear" w:color="auto" w:fill="auto"/>
            <w:vAlign w:val="center"/>
          </w:tcPr>
          <w:p w14:paraId="1E238B31" w14:textId="77777777" w:rsidR="00BE7765" w:rsidRPr="002F34A3" w:rsidRDefault="00BE7765" w:rsidP="00BE7765">
            <w:pPr>
              <w:ind w:left="-107" w:right="-108" w:firstLine="29"/>
              <w:jc w:val="center"/>
              <w:rPr>
                <w:sz w:val="20"/>
                <w:szCs w:val="20"/>
              </w:rPr>
            </w:pPr>
            <w:r w:rsidRPr="002F34A3">
              <w:rPr>
                <w:sz w:val="20"/>
                <w:szCs w:val="20"/>
              </w:rPr>
              <w:t>Одноставочный</w:t>
            </w:r>
          </w:p>
          <w:p w14:paraId="549F9EA8" w14:textId="77777777" w:rsidR="00BE7765" w:rsidRPr="002F34A3" w:rsidRDefault="00BE7765" w:rsidP="00BE7765">
            <w:pPr>
              <w:ind w:left="-107" w:right="-2" w:firstLine="29"/>
              <w:jc w:val="center"/>
              <w:rPr>
                <w:sz w:val="20"/>
                <w:szCs w:val="20"/>
              </w:rPr>
            </w:pPr>
            <w:r w:rsidRPr="002F34A3">
              <w:rPr>
                <w:sz w:val="20"/>
                <w:szCs w:val="20"/>
              </w:rPr>
              <w:t>руб./Гкал</w:t>
            </w:r>
          </w:p>
        </w:tc>
        <w:tc>
          <w:tcPr>
            <w:tcW w:w="1276" w:type="dxa"/>
            <w:gridSpan w:val="2"/>
            <w:shd w:val="clear" w:color="auto" w:fill="auto"/>
            <w:vAlign w:val="center"/>
          </w:tcPr>
          <w:p w14:paraId="0A96744B" w14:textId="77777777" w:rsidR="00BE7765" w:rsidRPr="002F34A3" w:rsidRDefault="00BE7765" w:rsidP="00BE7765">
            <w:pPr>
              <w:ind w:left="-105" w:right="-108"/>
              <w:jc w:val="center"/>
              <w:rPr>
                <w:sz w:val="20"/>
                <w:szCs w:val="20"/>
              </w:rPr>
            </w:pPr>
            <w:r w:rsidRPr="002F34A3">
              <w:rPr>
                <w:sz w:val="20"/>
                <w:szCs w:val="20"/>
              </w:rPr>
              <w:t>x</w:t>
            </w:r>
          </w:p>
        </w:tc>
        <w:tc>
          <w:tcPr>
            <w:tcW w:w="1134" w:type="dxa"/>
            <w:shd w:val="clear" w:color="auto" w:fill="auto"/>
            <w:vAlign w:val="center"/>
          </w:tcPr>
          <w:p w14:paraId="48F80BE1" w14:textId="77777777" w:rsidR="00BE7765" w:rsidRPr="002F34A3" w:rsidRDefault="00BE7765" w:rsidP="00BE7765">
            <w:pPr>
              <w:ind w:left="-253" w:right="-108"/>
              <w:jc w:val="center"/>
              <w:rPr>
                <w:sz w:val="20"/>
                <w:szCs w:val="20"/>
              </w:rPr>
            </w:pPr>
            <w:r w:rsidRPr="002F34A3">
              <w:rPr>
                <w:sz w:val="20"/>
                <w:szCs w:val="20"/>
              </w:rPr>
              <w:t>x</w:t>
            </w:r>
          </w:p>
        </w:tc>
        <w:tc>
          <w:tcPr>
            <w:tcW w:w="1275" w:type="dxa"/>
            <w:gridSpan w:val="2"/>
            <w:shd w:val="clear" w:color="auto" w:fill="auto"/>
            <w:vAlign w:val="center"/>
          </w:tcPr>
          <w:p w14:paraId="6EEC9E23"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067B9809" w14:textId="77777777" w:rsidR="00BE7765" w:rsidRPr="002F34A3" w:rsidRDefault="00BE7765" w:rsidP="00BE7765">
            <w:pPr>
              <w:ind w:left="-105" w:right="-108"/>
              <w:jc w:val="center"/>
              <w:rPr>
                <w:sz w:val="20"/>
                <w:szCs w:val="20"/>
              </w:rPr>
            </w:pPr>
            <w:r w:rsidRPr="002F34A3">
              <w:rPr>
                <w:sz w:val="20"/>
                <w:szCs w:val="20"/>
              </w:rPr>
              <w:t>x</w:t>
            </w:r>
          </w:p>
        </w:tc>
        <w:tc>
          <w:tcPr>
            <w:tcW w:w="709" w:type="dxa"/>
            <w:shd w:val="clear" w:color="auto" w:fill="auto"/>
            <w:vAlign w:val="center"/>
          </w:tcPr>
          <w:p w14:paraId="4E84335D" w14:textId="77777777" w:rsidR="00BE7765" w:rsidRPr="002F34A3" w:rsidRDefault="00BE7765" w:rsidP="00BE7765">
            <w:pPr>
              <w:ind w:left="-105" w:right="-108"/>
              <w:jc w:val="center"/>
              <w:rPr>
                <w:sz w:val="20"/>
                <w:szCs w:val="20"/>
              </w:rPr>
            </w:pPr>
            <w:r w:rsidRPr="002F34A3">
              <w:rPr>
                <w:sz w:val="20"/>
                <w:szCs w:val="20"/>
              </w:rPr>
              <w:t>х</w:t>
            </w:r>
          </w:p>
        </w:tc>
        <w:tc>
          <w:tcPr>
            <w:tcW w:w="709" w:type="dxa"/>
            <w:shd w:val="clear" w:color="auto" w:fill="auto"/>
            <w:vAlign w:val="center"/>
          </w:tcPr>
          <w:p w14:paraId="40B34310" w14:textId="77777777" w:rsidR="00BE7765" w:rsidRPr="002F34A3" w:rsidRDefault="00BE7765" w:rsidP="00BE7765">
            <w:pPr>
              <w:ind w:left="-105" w:right="-108"/>
              <w:jc w:val="center"/>
              <w:rPr>
                <w:sz w:val="20"/>
                <w:szCs w:val="20"/>
              </w:rPr>
            </w:pPr>
            <w:r w:rsidRPr="002F34A3">
              <w:rPr>
                <w:sz w:val="20"/>
                <w:szCs w:val="20"/>
              </w:rPr>
              <w:t>x</w:t>
            </w:r>
          </w:p>
        </w:tc>
        <w:tc>
          <w:tcPr>
            <w:tcW w:w="850" w:type="dxa"/>
            <w:shd w:val="clear" w:color="auto" w:fill="auto"/>
            <w:vAlign w:val="center"/>
          </w:tcPr>
          <w:p w14:paraId="38209335"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184271E5" w14:textId="77777777" w:rsidTr="00BE7765">
        <w:trPr>
          <w:trHeight w:val="135"/>
          <w:jc w:val="center"/>
        </w:trPr>
        <w:tc>
          <w:tcPr>
            <w:tcW w:w="1694" w:type="dxa"/>
            <w:vMerge/>
            <w:shd w:val="clear" w:color="auto" w:fill="auto"/>
          </w:tcPr>
          <w:p w14:paraId="4F961A06" w14:textId="77777777" w:rsidR="00BE7765" w:rsidRPr="002F34A3" w:rsidRDefault="00BE7765" w:rsidP="00BE7765">
            <w:pPr>
              <w:ind w:right="-2"/>
              <w:rPr>
                <w:b/>
                <w:sz w:val="20"/>
                <w:szCs w:val="20"/>
              </w:rPr>
            </w:pPr>
          </w:p>
        </w:tc>
        <w:tc>
          <w:tcPr>
            <w:tcW w:w="1420" w:type="dxa"/>
            <w:tcBorders>
              <w:top w:val="single" w:sz="4" w:space="0" w:color="auto"/>
              <w:right w:val="single" w:sz="4" w:space="0" w:color="auto"/>
            </w:tcBorders>
            <w:shd w:val="clear" w:color="auto" w:fill="auto"/>
            <w:vAlign w:val="center"/>
          </w:tcPr>
          <w:p w14:paraId="4C713B89" w14:textId="77777777" w:rsidR="00BE7765" w:rsidRPr="002F34A3" w:rsidRDefault="00BE7765" w:rsidP="00BE7765">
            <w:pPr>
              <w:ind w:right="-2"/>
              <w:jc w:val="center"/>
              <w:rPr>
                <w:sz w:val="20"/>
                <w:szCs w:val="20"/>
              </w:rPr>
            </w:pPr>
            <w:r w:rsidRPr="002F34A3">
              <w:rPr>
                <w:sz w:val="20"/>
                <w:szCs w:val="20"/>
              </w:rPr>
              <w:t>Двухставоч</w:t>
            </w:r>
            <w:r>
              <w:rPr>
                <w:sz w:val="20"/>
                <w:szCs w:val="20"/>
              </w:rPr>
              <w:t>-</w:t>
            </w:r>
            <w:r w:rsidRPr="002F34A3">
              <w:rPr>
                <w:sz w:val="20"/>
                <w:szCs w:val="20"/>
              </w:rPr>
              <w:t>ный</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5CB11" w14:textId="77777777" w:rsidR="00BE7765" w:rsidRPr="002F34A3" w:rsidRDefault="00BE7765" w:rsidP="00BE7765">
            <w:pPr>
              <w:ind w:left="-105" w:right="-108"/>
              <w:jc w:val="center"/>
              <w:rPr>
                <w:sz w:val="20"/>
                <w:szCs w:val="20"/>
              </w:rPr>
            </w:pPr>
            <w:r w:rsidRPr="002F34A3">
              <w:rPr>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4C0BEB" w14:textId="77777777" w:rsidR="00BE7765" w:rsidRPr="002F34A3" w:rsidRDefault="00BE7765" w:rsidP="00BE7765">
            <w:pPr>
              <w:ind w:left="-105" w:right="-108"/>
              <w:jc w:val="center"/>
              <w:rPr>
                <w:sz w:val="20"/>
                <w:szCs w:val="20"/>
              </w:rPr>
            </w:pPr>
            <w:r w:rsidRPr="002F34A3">
              <w:rPr>
                <w:sz w:val="20"/>
                <w:szCs w:val="20"/>
              </w:rPr>
              <w:t>x</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1E773"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8FFA5"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0420C0"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694E5A"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EF9C0E"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CFD7C5A" w14:textId="77777777" w:rsidTr="00BE7765">
        <w:trPr>
          <w:trHeight w:val="341"/>
          <w:jc w:val="center"/>
        </w:trPr>
        <w:tc>
          <w:tcPr>
            <w:tcW w:w="1694" w:type="dxa"/>
            <w:vMerge/>
            <w:shd w:val="clear" w:color="auto" w:fill="auto"/>
          </w:tcPr>
          <w:p w14:paraId="4818297F" w14:textId="77777777" w:rsidR="00BE7765" w:rsidRPr="002F34A3" w:rsidRDefault="00BE7765" w:rsidP="00BE7765">
            <w:pPr>
              <w:ind w:right="-2"/>
              <w:rPr>
                <w:b/>
                <w:sz w:val="20"/>
                <w:szCs w:val="20"/>
              </w:rPr>
            </w:pPr>
          </w:p>
        </w:tc>
        <w:tc>
          <w:tcPr>
            <w:tcW w:w="1420" w:type="dxa"/>
            <w:vMerge w:val="restart"/>
            <w:tcBorders>
              <w:top w:val="single" w:sz="4" w:space="0" w:color="auto"/>
              <w:right w:val="single" w:sz="4" w:space="0" w:color="auto"/>
            </w:tcBorders>
            <w:shd w:val="clear" w:color="auto" w:fill="auto"/>
            <w:vAlign w:val="center"/>
          </w:tcPr>
          <w:p w14:paraId="61FCB5AA" w14:textId="77777777" w:rsidR="00BE7765" w:rsidRPr="002F34A3" w:rsidRDefault="00BE7765" w:rsidP="00BE7765">
            <w:pPr>
              <w:ind w:right="-2"/>
              <w:jc w:val="center"/>
              <w:rPr>
                <w:sz w:val="20"/>
                <w:szCs w:val="20"/>
              </w:rPr>
            </w:pPr>
            <w:r w:rsidRPr="002F34A3">
              <w:rPr>
                <w:sz w:val="20"/>
                <w:szCs w:val="20"/>
              </w:rPr>
              <w:t>Ставка за тепловую энергию, руб./Гкал</w:t>
            </w:r>
          </w:p>
        </w:tc>
        <w:tc>
          <w:tcPr>
            <w:tcW w:w="1276" w:type="dxa"/>
            <w:gridSpan w:val="2"/>
            <w:shd w:val="clear" w:color="auto" w:fill="auto"/>
            <w:vAlign w:val="center"/>
          </w:tcPr>
          <w:p w14:paraId="36D2345E" w14:textId="77777777" w:rsidR="00BE7765" w:rsidRPr="002F34A3" w:rsidRDefault="00BE7765" w:rsidP="00BE7765">
            <w:pPr>
              <w:ind w:right="-9"/>
              <w:jc w:val="center"/>
              <w:rPr>
                <w:sz w:val="20"/>
                <w:szCs w:val="20"/>
              </w:rPr>
            </w:pPr>
            <w:r w:rsidRPr="002F34A3">
              <w:rPr>
                <w:sz w:val="20"/>
                <w:szCs w:val="20"/>
              </w:rPr>
              <w:t>с 01.01.20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2FCC6C" w14:textId="77777777" w:rsidR="00BE7765" w:rsidRPr="002F34A3" w:rsidRDefault="00BE7765" w:rsidP="00BE7765">
            <w:pPr>
              <w:ind w:right="-2"/>
              <w:jc w:val="center"/>
              <w:rPr>
                <w:sz w:val="20"/>
                <w:szCs w:val="20"/>
              </w:rPr>
            </w:pPr>
            <w:r>
              <w:rPr>
                <w:sz w:val="20"/>
                <w:szCs w:val="20"/>
              </w:rPr>
              <w:t>643,87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20FA4"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DF0090"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256311"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5632FB"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EE9CAE"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28E8FEF9" w14:textId="77777777" w:rsidTr="00BE7765">
        <w:trPr>
          <w:trHeight w:val="341"/>
          <w:jc w:val="center"/>
        </w:trPr>
        <w:tc>
          <w:tcPr>
            <w:tcW w:w="1694" w:type="dxa"/>
            <w:vMerge/>
            <w:shd w:val="clear" w:color="auto" w:fill="auto"/>
          </w:tcPr>
          <w:p w14:paraId="33986AED"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794AE4F4"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493E6332" w14:textId="77777777" w:rsidR="00BE7765" w:rsidRPr="002F34A3" w:rsidRDefault="00BE7765" w:rsidP="00BE7765">
            <w:pPr>
              <w:ind w:right="-9"/>
              <w:jc w:val="center"/>
              <w:rPr>
                <w:sz w:val="20"/>
                <w:szCs w:val="20"/>
              </w:rPr>
            </w:pPr>
            <w:r w:rsidRPr="002F34A3">
              <w:rPr>
                <w:sz w:val="20"/>
                <w:szCs w:val="20"/>
              </w:rPr>
              <w:t>с 01.07.20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70470F" w14:textId="77777777" w:rsidR="00BE7765" w:rsidRPr="002F34A3" w:rsidRDefault="00BE7765" w:rsidP="00BE7765">
            <w:pPr>
              <w:ind w:right="-2"/>
              <w:jc w:val="center"/>
              <w:rPr>
                <w:sz w:val="20"/>
                <w:szCs w:val="20"/>
              </w:rPr>
            </w:pPr>
            <w:r>
              <w:rPr>
                <w:sz w:val="20"/>
                <w:szCs w:val="20"/>
              </w:rPr>
              <w:t>573,18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2F8BE"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ED793F"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515920"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D50867"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B020D9"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14DE6790" w14:textId="77777777" w:rsidTr="00BE7765">
        <w:trPr>
          <w:trHeight w:val="341"/>
          <w:jc w:val="center"/>
        </w:trPr>
        <w:tc>
          <w:tcPr>
            <w:tcW w:w="1694" w:type="dxa"/>
            <w:vMerge/>
            <w:shd w:val="clear" w:color="auto" w:fill="auto"/>
          </w:tcPr>
          <w:p w14:paraId="0D8A5DA4"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1037257D"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2EA5D5C6" w14:textId="77777777" w:rsidR="00BE7765" w:rsidRPr="002F34A3" w:rsidRDefault="00BE7765" w:rsidP="00BE7765">
            <w:pPr>
              <w:ind w:right="-9"/>
              <w:jc w:val="center"/>
              <w:rPr>
                <w:sz w:val="20"/>
                <w:szCs w:val="20"/>
              </w:rPr>
            </w:pPr>
            <w:r w:rsidRPr="002F34A3">
              <w:rPr>
                <w:sz w:val="20"/>
                <w:szCs w:val="20"/>
              </w:rPr>
              <w:t>с 01.01.20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06CA99" w14:textId="77777777" w:rsidR="00BE7765" w:rsidRPr="002F34A3" w:rsidRDefault="00BE7765" w:rsidP="00BE7765">
            <w:pPr>
              <w:ind w:right="-2"/>
              <w:jc w:val="center"/>
              <w:rPr>
                <w:sz w:val="20"/>
                <w:szCs w:val="20"/>
              </w:rPr>
            </w:pPr>
            <w:r>
              <w:rPr>
                <w:sz w:val="20"/>
                <w:szCs w:val="20"/>
              </w:rPr>
              <w:t>573,18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715DD"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2EA7A9"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E2D936"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B3A5C9"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EC0090"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15606A4" w14:textId="77777777" w:rsidTr="00BE7765">
        <w:trPr>
          <w:trHeight w:val="341"/>
          <w:jc w:val="center"/>
        </w:trPr>
        <w:tc>
          <w:tcPr>
            <w:tcW w:w="1694" w:type="dxa"/>
            <w:vMerge/>
            <w:shd w:val="clear" w:color="auto" w:fill="auto"/>
          </w:tcPr>
          <w:p w14:paraId="3337AB39"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79B06E1D"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007D4886" w14:textId="77777777" w:rsidR="00BE7765" w:rsidRPr="002F34A3" w:rsidRDefault="00BE7765" w:rsidP="00BE7765">
            <w:pPr>
              <w:ind w:right="-9"/>
              <w:jc w:val="center"/>
              <w:rPr>
                <w:sz w:val="20"/>
                <w:szCs w:val="20"/>
              </w:rPr>
            </w:pPr>
            <w:r w:rsidRPr="002F34A3">
              <w:rPr>
                <w:sz w:val="20"/>
                <w:szCs w:val="20"/>
              </w:rPr>
              <w:t>с 01.07.20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3E510" w14:textId="77777777" w:rsidR="00BE7765" w:rsidRPr="002F34A3" w:rsidRDefault="00BE7765" w:rsidP="00BE7765">
            <w:pPr>
              <w:ind w:right="-2"/>
              <w:jc w:val="center"/>
              <w:rPr>
                <w:sz w:val="20"/>
                <w:szCs w:val="20"/>
              </w:rPr>
            </w:pPr>
            <w:r>
              <w:rPr>
                <w:sz w:val="20"/>
                <w:szCs w:val="20"/>
              </w:rPr>
              <w:t>697,44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79358"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2C77EC"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019A96"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943E17"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1ECAC7"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228FE171" w14:textId="77777777" w:rsidTr="00BE7765">
        <w:trPr>
          <w:trHeight w:val="341"/>
          <w:jc w:val="center"/>
        </w:trPr>
        <w:tc>
          <w:tcPr>
            <w:tcW w:w="1694" w:type="dxa"/>
            <w:vMerge/>
            <w:shd w:val="clear" w:color="auto" w:fill="auto"/>
          </w:tcPr>
          <w:p w14:paraId="1C498CF5"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4CB16281"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4C1CBDFD" w14:textId="77777777" w:rsidR="00BE7765" w:rsidRPr="002F34A3" w:rsidRDefault="00BE7765" w:rsidP="00BE7765">
            <w:pPr>
              <w:ind w:right="-9"/>
              <w:jc w:val="center"/>
              <w:rPr>
                <w:sz w:val="20"/>
                <w:szCs w:val="20"/>
              </w:rPr>
            </w:pPr>
            <w:r w:rsidRPr="002F34A3">
              <w:rPr>
                <w:sz w:val="20"/>
                <w:szCs w:val="20"/>
              </w:rPr>
              <w:t>с 01.01.20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B1658F" w14:textId="77777777" w:rsidR="00BE7765" w:rsidRPr="002F34A3" w:rsidRDefault="00BE7765" w:rsidP="00BE7765">
            <w:pPr>
              <w:ind w:right="-2"/>
              <w:jc w:val="center"/>
              <w:rPr>
                <w:sz w:val="20"/>
                <w:szCs w:val="20"/>
              </w:rPr>
            </w:pPr>
            <w:r>
              <w:rPr>
                <w:sz w:val="20"/>
                <w:szCs w:val="20"/>
              </w:rPr>
              <w:t>663,23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1DFD7"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44FA1F"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3C47E2"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9E9F7E"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5957F2"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0D2EA849" w14:textId="77777777" w:rsidTr="00BE7765">
        <w:trPr>
          <w:trHeight w:val="341"/>
          <w:jc w:val="center"/>
        </w:trPr>
        <w:tc>
          <w:tcPr>
            <w:tcW w:w="1694" w:type="dxa"/>
            <w:vMerge/>
            <w:shd w:val="clear" w:color="auto" w:fill="auto"/>
          </w:tcPr>
          <w:p w14:paraId="04C86FB7"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187273C8"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79D09140" w14:textId="77777777" w:rsidR="00BE7765" w:rsidRPr="002F34A3" w:rsidRDefault="00BE7765" w:rsidP="00BE7765">
            <w:pPr>
              <w:ind w:right="-9"/>
              <w:jc w:val="center"/>
              <w:rPr>
                <w:sz w:val="20"/>
                <w:szCs w:val="20"/>
              </w:rPr>
            </w:pPr>
            <w:r w:rsidRPr="002F34A3">
              <w:rPr>
                <w:sz w:val="20"/>
                <w:szCs w:val="20"/>
              </w:rPr>
              <w:t>с 01.07.20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613D09" w14:textId="77777777" w:rsidR="00BE7765" w:rsidRPr="002F34A3" w:rsidRDefault="00BE7765" w:rsidP="00BE7765">
            <w:pPr>
              <w:ind w:right="-2"/>
              <w:jc w:val="center"/>
              <w:rPr>
                <w:sz w:val="20"/>
                <w:szCs w:val="20"/>
              </w:rPr>
            </w:pPr>
            <w:r w:rsidRPr="00CE50F3">
              <w:rPr>
                <w:sz w:val="20"/>
                <w:szCs w:val="20"/>
              </w:rPr>
              <w:t>663,23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6F549E"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0DFCC7"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A72DCA"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9493DF"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F9A4A9"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EB570A4" w14:textId="77777777" w:rsidTr="00BE7765">
        <w:trPr>
          <w:trHeight w:val="341"/>
          <w:jc w:val="center"/>
        </w:trPr>
        <w:tc>
          <w:tcPr>
            <w:tcW w:w="1694" w:type="dxa"/>
            <w:vMerge/>
            <w:shd w:val="clear" w:color="auto" w:fill="auto"/>
          </w:tcPr>
          <w:p w14:paraId="51FAB789"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1A5FD365"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693D8E40" w14:textId="77777777" w:rsidR="00BE7765" w:rsidRPr="002F34A3" w:rsidRDefault="00BE7765" w:rsidP="00BE7765">
            <w:pPr>
              <w:ind w:right="-9"/>
              <w:jc w:val="center"/>
              <w:rPr>
                <w:sz w:val="20"/>
                <w:szCs w:val="20"/>
              </w:rPr>
            </w:pPr>
            <w:r w:rsidRPr="002F34A3">
              <w:rPr>
                <w:sz w:val="20"/>
                <w:szCs w:val="20"/>
              </w:rPr>
              <w:t>с 01.01.20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870ECE" w14:textId="77777777" w:rsidR="00BE7765" w:rsidRPr="002F34A3" w:rsidRDefault="00BE7765" w:rsidP="00BE7765">
            <w:pPr>
              <w:ind w:right="-2"/>
              <w:jc w:val="center"/>
              <w:rPr>
                <w:sz w:val="20"/>
                <w:szCs w:val="20"/>
              </w:rPr>
            </w:pPr>
            <w:r>
              <w:rPr>
                <w:sz w:val="20"/>
                <w:szCs w:val="20"/>
              </w:rPr>
              <w:t>657,96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FE1B5"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92B3C0"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067BCD"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C86A5F"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A5A4F0"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0D2E43AA" w14:textId="77777777" w:rsidTr="00BE7765">
        <w:trPr>
          <w:trHeight w:val="341"/>
          <w:jc w:val="center"/>
        </w:trPr>
        <w:tc>
          <w:tcPr>
            <w:tcW w:w="1694" w:type="dxa"/>
            <w:vMerge/>
            <w:shd w:val="clear" w:color="auto" w:fill="auto"/>
          </w:tcPr>
          <w:p w14:paraId="21AF1B2C"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55B2276C"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2E9F3C2B" w14:textId="77777777" w:rsidR="00BE7765" w:rsidRPr="002F34A3" w:rsidRDefault="00BE7765" w:rsidP="00BE7765">
            <w:pPr>
              <w:ind w:right="-9"/>
              <w:jc w:val="center"/>
              <w:rPr>
                <w:sz w:val="20"/>
                <w:szCs w:val="20"/>
              </w:rPr>
            </w:pPr>
            <w:r w:rsidRPr="002F34A3">
              <w:rPr>
                <w:sz w:val="20"/>
                <w:szCs w:val="20"/>
              </w:rPr>
              <w:t>с 01.07.20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D4009C" w14:textId="77777777" w:rsidR="00BE7765" w:rsidRPr="002F34A3" w:rsidRDefault="00BE7765" w:rsidP="00BE7765">
            <w:pPr>
              <w:ind w:right="-2"/>
              <w:jc w:val="center"/>
              <w:rPr>
                <w:sz w:val="20"/>
                <w:szCs w:val="20"/>
              </w:rPr>
            </w:pPr>
            <w:r>
              <w:rPr>
                <w:sz w:val="20"/>
                <w:szCs w:val="20"/>
              </w:rPr>
              <w:t>722,32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822FC"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D2EDDE"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FC530F"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0B587E"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4E9EC9"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983D1EB" w14:textId="77777777" w:rsidTr="00BE7765">
        <w:trPr>
          <w:trHeight w:val="341"/>
          <w:jc w:val="center"/>
        </w:trPr>
        <w:tc>
          <w:tcPr>
            <w:tcW w:w="1694" w:type="dxa"/>
            <w:vMerge/>
            <w:shd w:val="clear" w:color="auto" w:fill="auto"/>
          </w:tcPr>
          <w:p w14:paraId="42E67E8A"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1F914D4D"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244F3C4B" w14:textId="77777777" w:rsidR="00BE7765" w:rsidRPr="002F34A3" w:rsidRDefault="00BE7765" w:rsidP="00BE7765">
            <w:pPr>
              <w:ind w:right="-9"/>
              <w:jc w:val="center"/>
              <w:rPr>
                <w:sz w:val="20"/>
                <w:szCs w:val="20"/>
              </w:rPr>
            </w:pPr>
            <w:r w:rsidRPr="002F34A3">
              <w:rPr>
                <w:sz w:val="20"/>
                <w:szCs w:val="20"/>
              </w:rPr>
              <w:t>с 01.01.20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8E15D" w14:textId="77777777" w:rsidR="00BE7765" w:rsidRPr="002F34A3" w:rsidRDefault="00BE7765" w:rsidP="00BE7765">
            <w:pPr>
              <w:ind w:right="-2"/>
              <w:jc w:val="center"/>
              <w:rPr>
                <w:sz w:val="20"/>
                <w:szCs w:val="20"/>
              </w:rPr>
            </w:pPr>
            <w:r>
              <w:rPr>
                <w:sz w:val="20"/>
                <w:szCs w:val="20"/>
              </w:rPr>
              <w:t>722,32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A77A3"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4C93AA"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C9A65D"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00342B"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DE5587"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20E6B8B4" w14:textId="77777777" w:rsidTr="00BE7765">
        <w:trPr>
          <w:trHeight w:val="341"/>
          <w:jc w:val="center"/>
        </w:trPr>
        <w:tc>
          <w:tcPr>
            <w:tcW w:w="1694" w:type="dxa"/>
            <w:vMerge/>
            <w:shd w:val="clear" w:color="auto" w:fill="auto"/>
          </w:tcPr>
          <w:p w14:paraId="6118EEDA" w14:textId="77777777" w:rsidR="00BE7765" w:rsidRPr="002F34A3" w:rsidRDefault="00BE7765" w:rsidP="00BE7765">
            <w:pPr>
              <w:ind w:right="-2"/>
              <w:rPr>
                <w:b/>
                <w:sz w:val="20"/>
                <w:szCs w:val="20"/>
              </w:rPr>
            </w:pPr>
          </w:p>
        </w:tc>
        <w:tc>
          <w:tcPr>
            <w:tcW w:w="1420" w:type="dxa"/>
            <w:vMerge/>
            <w:tcBorders>
              <w:bottom w:val="single" w:sz="4" w:space="0" w:color="auto"/>
              <w:right w:val="single" w:sz="4" w:space="0" w:color="auto"/>
            </w:tcBorders>
            <w:shd w:val="clear" w:color="auto" w:fill="auto"/>
          </w:tcPr>
          <w:p w14:paraId="149000CF"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737BAFFB" w14:textId="77777777" w:rsidR="00BE7765" w:rsidRPr="002F34A3" w:rsidRDefault="00BE7765" w:rsidP="00BE7765">
            <w:pPr>
              <w:ind w:right="-9"/>
              <w:jc w:val="center"/>
              <w:rPr>
                <w:sz w:val="20"/>
                <w:szCs w:val="20"/>
              </w:rPr>
            </w:pPr>
            <w:r w:rsidRPr="002F34A3">
              <w:rPr>
                <w:sz w:val="20"/>
                <w:szCs w:val="20"/>
              </w:rPr>
              <w:t>с 01.07.20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1B2585" w14:textId="77777777" w:rsidR="00BE7765" w:rsidRPr="002F34A3" w:rsidRDefault="00BE7765" w:rsidP="00BE7765">
            <w:pPr>
              <w:ind w:right="-2"/>
              <w:jc w:val="center"/>
              <w:rPr>
                <w:sz w:val="20"/>
                <w:szCs w:val="20"/>
              </w:rPr>
            </w:pPr>
            <w:r>
              <w:rPr>
                <w:sz w:val="20"/>
                <w:szCs w:val="20"/>
              </w:rPr>
              <w:t>716,09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B4A8B"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E76747"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71CBC9"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A3B250"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FC8E2B"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BEC9097" w14:textId="77777777" w:rsidTr="00BE7765">
        <w:trPr>
          <w:trHeight w:val="341"/>
          <w:jc w:val="center"/>
        </w:trPr>
        <w:tc>
          <w:tcPr>
            <w:tcW w:w="1694" w:type="dxa"/>
            <w:vMerge/>
            <w:shd w:val="clear" w:color="auto" w:fill="auto"/>
          </w:tcPr>
          <w:p w14:paraId="4E4883E4" w14:textId="77777777" w:rsidR="00BE7765" w:rsidRPr="002F34A3" w:rsidRDefault="00BE7765" w:rsidP="00BE7765">
            <w:pPr>
              <w:ind w:right="-2"/>
              <w:rPr>
                <w:b/>
                <w:sz w:val="20"/>
                <w:szCs w:val="20"/>
              </w:rPr>
            </w:pPr>
          </w:p>
        </w:tc>
        <w:tc>
          <w:tcPr>
            <w:tcW w:w="1420" w:type="dxa"/>
            <w:vMerge w:val="restart"/>
            <w:tcBorders>
              <w:top w:val="single" w:sz="4" w:space="0" w:color="auto"/>
              <w:right w:val="single" w:sz="4" w:space="0" w:color="auto"/>
            </w:tcBorders>
            <w:shd w:val="clear" w:color="auto" w:fill="auto"/>
            <w:vAlign w:val="center"/>
          </w:tcPr>
          <w:p w14:paraId="4EF8AC00" w14:textId="77777777" w:rsidR="00BE7765" w:rsidRPr="002F34A3" w:rsidRDefault="00BE7765" w:rsidP="00BE7765">
            <w:pPr>
              <w:ind w:right="-2"/>
              <w:jc w:val="center"/>
              <w:rPr>
                <w:sz w:val="20"/>
                <w:szCs w:val="20"/>
              </w:rPr>
            </w:pPr>
            <w:r w:rsidRPr="002F34A3">
              <w:rPr>
                <w:sz w:val="20"/>
                <w:szCs w:val="20"/>
              </w:rPr>
              <w:t>Ставка за содержание тепловой мощности,</w:t>
            </w:r>
          </w:p>
          <w:p w14:paraId="34EB649A" w14:textId="77777777" w:rsidR="00BE7765" w:rsidRPr="002F34A3" w:rsidRDefault="00BE7765" w:rsidP="00BE7765">
            <w:pPr>
              <w:ind w:right="-2"/>
              <w:jc w:val="center"/>
              <w:rPr>
                <w:sz w:val="20"/>
                <w:szCs w:val="20"/>
              </w:rPr>
            </w:pPr>
            <w:r w:rsidRPr="002F34A3">
              <w:rPr>
                <w:sz w:val="20"/>
                <w:szCs w:val="20"/>
              </w:rPr>
              <w:t>тыс. руб./Гкал/ч</w:t>
            </w:r>
          </w:p>
          <w:p w14:paraId="457F314D" w14:textId="77777777" w:rsidR="00BE7765" w:rsidRPr="002F34A3" w:rsidRDefault="00BE7765" w:rsidP="00BE7765">
            <w:pPr>
              <w:ind w:right="-2"/>
              <w:jc w:val="center"/>
              <w:rPr>
                <w:sz w:val="20"/>
                <w:szCs w:val="20"/>
              </w:rPr>
            </w:pPr>
            <w:r w:rsidRPr="002F34A3">
              <w:rPr>
                <w:sz w:val="20"/>
                <w:szCs w:val="20"/>
              </w:rPr>
              <w:t>в мес.</w:t>
            </w:r>
          </w:p>
        </w:tc>
        <w:tc>
          <w:tcPr>
            <w:tcW w:w="1276" w:type="dxa"/>
            <w:gridSpan w:val="2"/>
            <w:shd w:val="clear" w:color="auto" w:fill="auto"/>
            <w:vAlign w:val="center"/>
          </w:tcPr>
          <w:p w14:paraId="3B932A25" w14:textId="77777777" w:rsidR="00BE7765" w:rsidRPr="002F34A3" w:rsidRDefault="00BE7765" w:rsidP="00BE7765">
            <w:pPr>
              <w:ind w:right="-9"/>
              <w:jc w:val="center"/>
              <w:rPr>
                <w:sz w:val="20"/>
                <w:szCs w:val="20"/>
              </w:rPr>
            </w:pPr>
            <w:r w:rsidRPr="002F34A3">
              <w:rPr>
                <w:sz w:val="20"/>
                <w:szCs w:val="20"/>
              </w:rPr>
              <w:t>с 01.01.20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C498BF" w14:textId="77777777" w:rsidR="00BE7765" w:rsidRPr="002F34A3" w:rsidRDefault="00BE7765" w:rsidP="00BE7765">
            <w:pPr>
              <w:ind w:right="-2"/>
              <w:jc w:val="center"/>
              <w:rPr>
                <w:sz w:val="20"/>
                <w:szCs w:val="20"/>
              </w:rPr>
            </w:pPr>
            <w:r>
              <w:rPr>
                <w:sz w:val="20"/>
                <w:szCs w:val="20"/>
              </w:rPr>
              <w:t>688,21672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249FEA"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17CD9E"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37F8BF"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4E82C3"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FB68B3"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27BE18A0" w14:textId="77777777" w:rsidTr="00BE7765">
        <w:trPr>
          <w:trHeight w:val="341"/>
          <w:jc w:val="center"/>
        </w:trPr>
        <w:tc>
          <w:tcPr>
            <w:tcW w:w="1694" w:type="dxa"/>
            <w:vMerge/>
            <w:shd w:val="clear" w:color="auto" w:fill="auto"/>
          </w:tcPr>
          <w:p w14:paraId="4D73CA78"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6E2B40B9"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0C5EDEF7" w14:textId="77777777" w:rsidR="00BE7765" w:rsidRPr="002F34A3" w:rsidRDefault="00BE7765" w:rsidP="00BE7765">
            <w:pPr>
              <w:ind w:right="-9"/>
              <w:jc w:val="center"/>
              <w:rPr>
                <w:sz w:val="20"/>
                <w:szCs w:val="20"/>
              </w:rPr>
            </w:pPr>
            <w:r w:rsidRPr="002F34A3">
              <w:rPr>
                <w:sz w:val="20"/>
                <w:szCs w:val="20"/>
              </w:rPr>
              <w:t>с 01.07.20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9C509F" w14:textId="77777777" w:rsidR="00BE7765" w:rsidRPr="002F34A3" w:rsidRDefault="00BE7765" w:rsidP="00BE7765">
            <w:pPr>
              <w:ind w:right="-2"/>
              <w:jc w:val="center"/>
              <w:rPr>
                <w:sz w:val="20"/>
                <w:szCs w:val="20"/>
              </w:rPr>
            </w:pPr>
            <w:r>
              <w:rPr>
                <w:sz w:val="20"/>
                <w:szCs w:val="20"/>
              </w:rPr>
              <w:t>729,24695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DA1A7"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BF5EDC"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A6D393"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0F63F9"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7B42CB"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69D11071" w14:textId="77777777" w:rsidTr="00BE7765">
        <w:trPr>
          <w:trHeight w:val="341"/>
          <w:jc w:val="center"/>
        </w:trPr>
        <w:tc>
          <w:tcPr>
            <w:tcW w:w="1694" w:type="dxa"/>
            <w:vMerge/>
            <w:shd w:val="clear" w:color="auto" w:fill="auto"/>
          </w:tcPr>
          <w:p w14:paraId="42C3726A"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5F092080"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7C30C017" w14:textId="77777777" w:rsidR="00BE7765" w:rsidRPr="002F34A3" w:rsidRDefault="00BE7765" w:rsidP="00BE7765">
            <w:pPr>
              <w:ind w:right="-9"/>
              <w:jc w:val="center"/>
              <w:rPr>
                <w:sz w:val="20"/>
                <w:szCs w:val="20"/>
              </w:rPr>
            </w:pPr>
            <w:r w:rsidRPr="002F34A3">
              <w:rPr>
                <w:sz w:val="20"/>
                <w:szCs w:val="20"/>
              </w:rPr>
              <w:t>с 01.01.20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461A47" w14:textId="77777777" w:rsidR="00BE7765" w:rsidRPr="002F34A3" w:rsidRDefault="00BE7765" w:rsidP="00BE7765">
            <w:pPr>
              <w:ind w:right="-2"/>
              <w:jc w:val="center"/>
              <w:rPr>
                <w:sz w:val="20"/>
                <w:szCs w:val="20"/>
              </w:rPr>
            </w:pPr>
            <w:r w:rsidRPr="00EB7519">
              <w:rPr>
                <w:sz w:val="20"/>
                <w:szCs w:val="20"/>
              </w:rPr>
              <w:t>729,24695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B139A"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DBAD86"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9CB876"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5D44FC"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2C4148"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746916D5" w14:textId="77777777" w:rsidTr="00BE7765">
        <w:trPr>
          <w:trHeight w:val="341"/>
          <w:jc w:val="center"/>
        </w:trPr>
        <w:tc>
          <w:tcPr>
            <w:tcW w:w="1694" w:type="dxa"/>
            <w:vMerge/>
            <w:shd w:val="clear" w:color="auto" w:fill="auto"/>
          </w:tcPr>
          <w:p w14:paraId="14709C1D"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3F21CEF0"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0F0CB531" w14:textId="77777777" w:rsidR="00BE7765" w:rsidRPr="002F34A3" w:rsidRDefault="00BE7765" w:rsidP="00BE7765">
            <w:pPr>
              <w:ind w:right="-9"/>
              <w:jc w:val="center"/>
              <w:rPr>
                <w:sz w:val="20"/>
                <w:szCs w:val="20"/>
              </w:rPr>
            </w:pPr>
            <w:r w:rsidRPr="002F34A3">
              <w:rPr>
                <w:sz w:val="20"/>
                <w:szCs w:val="20"/>
              </w:rPr>
              <w:t>с 01.07.20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8FD0C5" w14:textId="77777777" w:rsidR="00BE7765" w:rsidRPr="002F34A3" w:rsidRDefault="00BE7765" w:rsidP="00BE7765">
            <w:pPr>
              <w:ind w:right="-2"/>
              <w:jc w:val="center"/>
              <w:rPr>
                <w:sz w:val="20"/>
                <w:szCs w:val="20"/>
              </w:rPr>
            </w:pPr>
            <w:r>
              <w:rPr>
                <w:sz w:val="20"/>
                <w:szCs w:val="20"/>
              </w:rPr>
              <w:t>737,50140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909B5"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062D35"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013CE4"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89F3BC"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584558"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09E4EC36" w14:textId="77777777" w:rsidTr="00BE7765">
        <w:trPr>
          <w:trHeight w:val="341"/>
          <w:jc w:val="center"/>
        </w:trPr>
        <w:tc>
          <w:tcPr>
            <w:tcW w:w="1694" w:type="dxa"/>
            <w:vMerge/>
            <w:shd w:val="clear" w:color="auto" w:fill="auto"/>
          </w:tcPr>
          <w:p w14:paraId="7E9DEFB9"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0C028046"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56FFBED7" w14:textId="77777777" w:rsidR="00BE7765" w:rsidRPr="002F34A3" w:rsidRDefault="00BE7765" w:rsidP="00BE7765">
            <w:pPr>
              <w:ind w:right="-9"/>
              <w:jc w:val="center"/>
              <w:rPr>
                <w:sz w:val="20"/>
                <w:szCs w:val="20"/>
              </w:rPr>
            </w:pPr>
            <w:r w:rsidRPr="002F34A3">
              <w:rPr>
                <w:sz w:val="20"/>
                <w:szCs w:val="20"/>
              </w:rPr>
              <w:t>с 01.01.20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492DE6" w14:textId="77777777" w:rsidR="00BE7765" w:rsidRPr="002F34A3" w:rsidRDefault="00BE7765" w:rsidP="00BE7765">
            <w:pPr>
              <w:ind w:right="-2"/>
              <w:jc w:val="center"/>
              <w:rPr>
                <w:sz w:val="20"/>
                <w:szCs w:val="20"/>
              </w:rPr>
            </w:pPr>
            <w:r w:rsidRPr="0001122F">
              <w:rPr>
                <w:sz w:val="20"/>
                <w:szCs w:val="20"/>
              </w:rPr>
              <w:t>737,50140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2AAB2"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0B35D8"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1D8EBD"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9B862"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236BA2"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46BAF629" w14:textId="77777777" w:rsidTr="00BE7765">
        <w:trPr>
          <w:trHeight w:val="341"/>
          <w:jc w:val="center"/>
        </w:trPr>
        <w:tc>
          <w:tcPr>
            <w:tcW w:w="1694" w:type="dxa"/>
            <w:vMerge/>
            <w:shd w:val="clear" w:color="auto" w:fill="auto"/>
          </w:tcPr>
          <w:p w14:paraId="2E469C99"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65F27046"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20CA0D57" w14:textId="77777777" w:rsidR="00BE7765" w:rsidRPr="002F34A3" w:rsidRDefault="00BE7765" w:rsidP="00BE7765">
            <w:pPr>
              <w:ind w:right="-9"/>
              <w:jc w:val="center"/>
              <w:rPr>
                <w:sz w:val="20"/>
                <w:szCs w:val="20"/>
              </w:rPr>
            </w:pPr>
            <w:r w:rsidRPr="002F34A3">
              <w:rPr>
                <w:sz w:val="20"/>
                <w:szCs w:val="20"/>
              </w:rPr>
              <w:t>с 01.07.20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6E8944" w14:textId="77777777" w:rsidR="00BE7765" w:rsidRPr="002F34A3" w:rsidRDefault="00BE7765" w:rsidP="00BE7765">
            <w:pPr>
              <w:ind w:right="-2"/>
              <w:jc w:val="center"/>
              <w:rPr>
                <w:sz w:val="20"/>
                <w:szCs w:val="20"/>
              </w:rPr>
            </w:pPr>
            <w:r>
              <w:rPr>
                <w:sz w:val="20"/>
                <w:szCs w:val="20"/>
              </w:rPr>
              <w:t>775,19340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94B431"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D1A861"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353CEC"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6EFF99"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5096ED"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653DE9F3" w14:textId="77777777" w:rsidTr="00BE7765">
        <w:trPr>
          <w:trHeight w:val="341"/>
          <w:jc w:val="center"/>
        </w:trPr>
        <w:tc>
          <w:tcPr>
            <w:tcW w:w="1694" w:type="dxa"/>
            <w:vMerge/>
            <w:shd w:val="clear" w:color="auto" w:fill="auto"/>
          </w:tcPr>
          <w:p w14:paraId="0D826AAC"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5F4311EA"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2B131826" w14:textId="77777777" w:rsidR="00BE7765" w:rsidRPr="002F34A3" w:rsidRDefault="00BE7765" w:rsidP="00BE7765">
            <w:pPr>
              <w:ind w:right="-9"/>
              <w:jc w:val="center"/>
              <w:rPr>
                <w:sz w:val="20"/>
                <w:szCs w:val="20"/>
              </w:rPr>
            </w:pPr>
            <w:r w:rsidRPr="002F34A3">
              <w:rPr>
                <w:sz w:val="20"/>
                <w:szCs w:val="20"/>
              </w:rPr>
              <w:t>с 01.01.20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9230FD" w14:textId="77777777" w:rsidR="00BE7765" w:rsidRPr="002F34A3" w:rsidRDefault="00BE7765" w:rsidP="00BE7765">
            <w:pPr>
              <w:ind w:right="-2"/>
              <w:jc w:val="center"/>
              <w:rPr>
                <w:sz w:val="20"/>
                <w:szCs w:val="20"/>
              </w:rPr>
            </w:pPr>
            <w:r>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E22D2"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3A7BA5"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A67356"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A37C24"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DE3903"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13496C3B" w14:textId="77777777" w:rsidTr="00BE7765">
        <w:trPr>
          <w:trHeight w:val="341"/>
          <w:jc w:val="center"/>
        </w:trPr>
        <w:tc>
          <w:tcPr>
            <w:tcW w:w="1694" w:type="dxa"/>
            <w:vMerge/>
            <w:shd w:val="clear" w:color="auto" w:fill="auto"/>
          </w:tcPr>
          <w:p w14:paraId="13450285"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597E69BA"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61AAF45D" w14:textId="77777777" w:rsidR="00BE7765" w:rsidRPr="002F34A3" w:rsidRDefault="00BE7765" w:rsidP="00BE7765">
            <w:pPr>
              <w:ind w:right="-9"/>
              <w:jc w:val="center"/>
              <w:rPr>
                <w:sz w:val="20"/>
                <w:szCs w:val="20"/>
              </w:rPr>
            </w:pPr>
            <w:r w:rsidRPr="002F34A3">
              <w:rPr>
                <w:sz w:val="20"/>
                <w:szCs w:val="20"/>
              </w:rPr>
              <w:t>с 01.07.20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6D6DEC" w14:textId="77777777" w:rsidR="00BE7765" w:rsidRPr="002F34A3" w:rsidRDefault="00BE7765" w:rsidP="00BE7765">
            <w:pPr>
              <w:ind w:right="-2"/>
              <w:jc w:val="center"/>
              <w:rPr>
                <w:sz w:val="20"/>
                <w:szCs w:val="20"/>
              </w:rPr>
            </w:pPr>
            <w:r>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EE447"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286736"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0C6048"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D65F94"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1D9E2A"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0DED43FB" w14:textId="77777777" w:rsidTr="00BE7765">
        <w:trPr>
          <w:trHeight w:val="341"/>
          <w:jc w:val="center"/>
        </w:trPr>
        <w:tc>
          <w:tcPr>
            <w:tcW w:w="1694" w:type="dxa"/>
            <w:vMerge/>
            <w:shd w:val="clear" w:color="auto" w:fill="auto"/>
          </w:tcPr>
          <w:p w14:paraId="02C9C50A" w14:textId="77777777" w:rsidR="00BE7765" w:rsidRPr="002F34A3" w:rsidRDefault="00BE7765" w:rsidP="00BE7765">
            <w:pPr>
              <w:ind w:right="-2"/>
              <w:rPr>
                <w:b/>
                <w:sz w:val="20"/>
                <w:szCs w:val="20"/>
              </w:rPr>
            </w:pPr>
          </w:p>
        </w:tc>
        <w:tc>
          <w:tcPr>
            <w:tcW w:w="1420" w:type="dxa"/>
            <w:vMerge/>
            <w:tcBorders>
              <w:right w:val="single" w:sz="4" w:space="0" w:color="auto"/>
            </w:tcBorders>
            <w:shd w:val="clear" w:color="auto" w:fill="auto"/>
          </w:tcPr>
          <w:p w14:paraId="1198CD8D"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2E12678D" w14:textId="77777777" w:rsidR="00BE7765" w:rsidRPr="002F34A3" w:rsidRDefault="00BE7765" w:rsidP="00BE7765">
            <w:pPr>
              <w:ind w:right="-9"/>
              <w:jc w:val="center"/>
              <w:rPr>
                <w:sz w:val="20"/>
                <w:szCs w:val="20"/>
              </w:rPr>
            </w:pPr>
            <w:r w:rsidRPr="002F34A3">
              <w:rPr>
                <w:sz w:val="20"/>
                <w:szCs w:val="20"/>
              </w:rPr>
              <w:t>с 01.01.20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1B6816" w14:textId="77777777" w:rsidR="00BE7765" w:rsidRPr="002F34A3" w:rsidRDefault="00BE7765" w:rsidP="00BE7765">
            <w:pPr>
              <w:ind w:right="-2"/>
              <w:jc w:val="center"/>
              <w:rPr>
                <w:sz w:val="20"/>
                <w:szCs w:val="20"/>
              </w:rPr>
            </w:pPr>
            <w:r>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4E1FF"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0EAA7C"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AF2F63"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B9C8B9"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56404B" w14:textId="77777777" w:rsidR="00BE7765" w:rsidRPr="002F34A3" w:rsidRDefault="00BE7765" w:rsidP="00BE7765">
            <w:pPr>
              <w:ind w:left="-105" w:right="-108"/>
              <w:jc w:val="center"/>
              <w:rPr>
                <w:sz w:val="20"/>
                <w:szCs w:val="20"/>
              </w:rPr>
            </w:pPr>
            <w:r w:rsidRPr="002F34A3">
              <w:rPr>
                <w:sz w:val="20"/>
                <w:szCs w:val="20"/>
              </w:rPr>
              <w:t>x</w:t>
            </w:r>
          </w:p>
        </w:tc>
      </w:tr>
      <w:tr w:rsidR="00BE7765" w:rsidRPr="002F34A3" w14:paraId="3F903C4B" w14:textId="77777777" w:rsidTr="00BE7765">
        <w:trPr>
          <w:trHeight w:val="341"/>
          <w:jc w:val="center"/>
        </w:trPr>
        <w:tc>
          <w:tcPr>
            <w:tcW w:w="1694" w:type="dxa"/>
            <w:vMerge/>
            <w:tcBorders>
              <w:bottom w:val="single" w:sz="4" w:space="0" w:color="auto"/>
            </w:tcBorders>
            <w:shd w:val="clear" w:color="auto" w:fill="auto"/>
          </w:tcPr>
          <w:p w14:paraId="6255B9A4" w14:textId="77777777" w:rsidR="00BE7765" w:rsidRPr="002F34A3" w:rsidRDefault="00BE7765" w:rsidP="00BE7765">
            <w:pPr>
              <w:ind w:right="-2"/>
              <w:rPr>
                <w:b/>
                <w:sz w:val="20"/>
                <w:szCs w:val="20"/>
              </w:rPr>
            </w:pPr>
          </w:p>
        </w:tc>
        <w:tc>
          <w:tcPr>
            <w:tcW w:w="1420" w:type="dxa"/>
            <w:vMerge/>
            <w:tcBorders>
              <w:bottom w:val="single" w:sz="4" w:space="0" w:color="auto"/>
              <w:right w:val="single" w:sz="4" w:space="0" w:color="auto"/>
            </w:tcBorders>
            <w:shd w:val="clear" w:color="auto" w:fill="auto"/>
          </w:tcPr>
          <w:p w14:paraId="0DBFB108" w14:textId="77777777" w:rsidR="00BE7765" w:rsidRPr="002F34A3" w:rsidRDefault="00BE7765" w:rsidP="00BE7765">
            <w:pPr>
              <w:ind w:right="-2"/>
              <w:jc w:val="center"/>
              <w:rPr>
                <w:sz w:val="20"/>
                <w:szCs w:val="20"/>
              </w:rPr>
            </w:pPr>
          </w:p>
        </w:tc>
        <w:tc>
          <w:tcPr>
            <w:tcW w:w="1276" w:type="dxa"/>
            <w:gridSpan w:val="2"/>
            <w:shd w:val="clear" w:color="auto" w:fill="auto"/>
            <w:vAlign w:val="center"/>
          </w:tcPr>
          <w:p w14:paraId="0DF73B54" w14:textId="77777777" w:rsidR="00BE7765" w:rsidRPr="002F34A3" w:rsidRDefault="00BE7765" w:rsidP="00BE7765">
            <w:pPr>
              <w:ind w:right="-9"/>
              <w:jc w:val="center"/>
              <w:rPr>
                <w:sz w:val="20"/>
                <w:szCs w:val="20"/>
              </w:rPr>
            </w:pPr>
            <w:r w:rsidRPr="002F34A3">
              <w:rPr>
                <w:sz w:val="20"/>
                <w:szCs w:val="20"/>
              </w:rPr>
              <w:t>с 01.07.20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ABBA90" w14:textId="77777777" w:rsidR="00BE7765" w:rsidRPr="002F34A3" w:rsidRDefault="00BE7765" w:rsidP="00BE7765">
            <w:pPr>
              <w:ind w:right="-2"/>
              <w:jc w:val="center"/>
              <w:rPr>
                <w:sz w:val="20"/>
                <w:szCs w:val="20"/>
              </w:rPr>
            </w:pPr>
            <w:r>
              <w:rPr>
                <w:sz w:val="20"/>
                <w:szCs w:val="20"/>
              </w:rPr>
              <w:t>722,89410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1173B" w14:textId="77777777" w:rsidR="00BE7765" w:rsidRPr="002F34A3" w:rsidRDefault="00BE7765" w:rsidP="00BE7765">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850203" w14:textId="77777777" w:rsidR="00BE7765" w:rsidRPr="002F34A3" w:rsidRDefault="00BE7765" w:rsidP="00BE7765">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AADCD3" w14:textId="77777777" w:rsidR="00BE7765" w:rsidRPr="002F34A3" w:rsidRDefault="00BE7765" w:rsidP="00BE7765">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E632D1" w14:textId="77777777" w:rsidR="00BE7765" w:rsidRPr="002F34A3" w:rsidRDefault="00BE7765" w:rsidP="00BE7765">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383D31" w14:textId="77777777" w:rsidR="00BE7765" w:rsidRPr="002F34A3" w:rsidRDefault="00BE7765" w:rsidP="00BE7765">
            <w:pPr>
              <w:ind w:left="-105" w:right="-108"/>
              <w:jc w:val="center"/>
              <w:rPr>
                <w:sz w:val="20"/>
                <w:szCs w:val="20"/>
              </w:rPr>
            </w:pPr>
            <w:r w:rsidRPr="002F34A3">
              <w:rPr>
                <w:sz w:val="20"/>
                <w:szCs w:val="20"/>
              </w:rPr>
              <w:t>x</w:t>
            </w:r>
          </w:p>
        </w:tc>
      </w:tr>
    </w:tbl>
    <w:p w14:paraId="1B65EBA1" w14:textId="77777777" w:rsidR="00BE7765" w:rsidRDefault="00BE7765" w:rsidP="00BE7765">
      <w:pPr>
        <w:ind w:left="-426" w:right="-283" w:firstLine="426"/>
        <w:jc w:val="both"/>
        <w:rPr>
          <w:sz w:val="28"/>
          <w:szCs w:val="28"/>
        </w:rPr>
      </w:pPr>
    </w:p>
    <w:p w14:paraId="300D45EC" w14:textId="77777777" w:rsidR="00BE7765" w:rsidRDefault="00BE7765" w:rsidP="00BE7765">
      <w:pPr>
        <w:tabs>
          <w:tab w:val="left" w:pos="5580"/>
          <w:tab w:val="left" w:pos="9498"/>
        </w:tabs>
        <w:ind w:left="-426" w:right="-569" w:firstLine="426"/>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08403EB0" w14:textId="77777777" w:rsidR="00BE7765" w:rsidRDefault="00BE7765" w:rsidP="00BE7765">
      <w:pPr>
        <w:tabs>
          <w:tab w:val="left" w:pos="5245"/>
        </w:tabs>
        <w:ind w:left="5245"/>
        <w:jc w:val="center"/>
        <w:rPr>
          <w:sz w:val="28"/>
          <w:szCs w:val="28"/>
        </w:rPr>
      </w:pPr>
    </w:p>
    <w:p w14:paraId="23B19226" w14:textId="77777777" w:rsidR="00BE7765" w:rsidRDefault="00BE7765" w:rsidP="00BE7765">
      <w:pPr>
        <w:tabs>
          <w:tab w:val="left" w:pos="5245"/>
        </w:tabs>
        <w:ind w:left="5245"/>
        <w:jc w:val="center"/>
        <w:rPr>
          <w:sz w:val="28"/>
          <w:szCs w:val="28"/>
        </w:rPr>
      </w:pPr>
    </w:p>
    <w:p w14:paraId="6E4075B9" w14:textId="77777777" w:rsidR="00BE7765" w:rsidRDefault="00BE7765" w:rsidP="00BE7765">
      <w:pPr>
        <w:tabs>
          <w:tab w:val="left" w:pos="5245"/>
        </w:tabs>
        <w:ind w:left="5245"/>
        <w:jc w:val="center"/>
        <w:rPr>
          <w:sz w:val="28"/>
          <w:szCs w:val="28"/>
        </w:rPr>
      </w:pPr>
    </w:p>
    <w:p w14:paraId="39F123B5" w14:textId="77777777" w:rsidR="00BE7765" w:rsidRDefault="00BE7765" w:rsidP="00BE7765">
      <w:pPr>
        <w:tabs>
          <w:tab w:val="left" w:pos="5245"/>
        </w:tabs>
        <w:ind w:left="5245"/>
        <w:jc w:val="center"/>
        <w:rPr>
          <w:sz w:val="28"/>
          <w:szCs w:val="28"/>
        </w:rPr>
      </w:pPr>
    </w:p>
    <w:p w14:paraId="72F3A700" w14:textId="77777777" w:rsidR="00BE7765" w:rsidRDefault="00BE7765" w:rsidP="00BE7765">
      <w:pPr>
        <w:tabs>
          <w:tab w:val="left" w:pos="5245"/>
        </w:tabs>
        <w:ind w:left="5245"/>
        <w:jc w:val="center"/>
        <w:rPr>
          <w:sz w:val="28"/>
          <w:szCs w:val="28"/>
        </w:rPr>
      </w:pPr>
    </w:p>
    <w:p w14:paraId="085A9973" w14:textId="77777777" w:rsidR="00BE7765" w:rsidRDefault="00BE7765" w:rsidP="00BE7765">
      <w:pPr>
        <w:tabs>
          <w:tab w:val="left" w:pos="5245"/>
        </w:tabs>
        <w:ind w:left="5245"/>
        <w:jc w:val="center"/>
        <w:rPr>
          <w:sz w:val="28"/>
          <w:szCs w:val="28"/>
        </w:rPr>
      </w:pPr>
    </w:p>
    <w:p w14:paraId="16BD7A5E" w14:textId="77777777" w:rsidR="00BE7765" w:rsidRDefault="00BE7765" w:rsidP="00BE7765">
      <w:pPr>
        <w:tabs>
          <w:tab w:val="left" w:pos="5245"/>
        </w:tabs>
        <w:ind w:left="5245"/>
        <w:jc w:val="center"/>
        <w:rPr>
          <w:sz w:val="28"/>
          <w:szCs w:val="28"/>
        </w:rPr>
      </w:pPr>
    </w:p>
    <w:p w14:paraId="7E0C145A" w14:textId="77777777" w:rsidR="00BE7765" w:rsidRDefault="00BE7765" w:rsidP="00BE7765">
      <w:pPr>
        <w:tabs>
          <w:tab w:val="left" w:pos="5245"/>
        </w:tabs>
        <w:ind w:left="5245"/>
        <w:jc w:val="center"/>
        <w:rPr>
          <w:sz w:val="28"/>
          <w:szCs w:val="28"/>
        </w:rPr>
      </w:pPr>
    </w:p>
    <w:p w14:paraId="3075C758" w14:textId="77777777" w:rsidR="00BE7765" w:rsidRDefault="00BE7765" w:rsidP="00BE7765">
      <w:pPr>
        <w:tabs>
          <w:tab w:val="left" w:pos="5245"/>
        </w:tabs>
        <w:ind w:left="5245"/>
        <w:jc w:val="center"/>
        <w:rPr>
          <w:sz w:val="28"/>
          <w:szCs w:val="28"/>
        </w:rPr>
      </w:pPr>
    </w:p>
    <w:p w14:paraId="316D3E2E" w14:textId="77777777" w:rsidR="00BE7765" w:rsidRDefault="00BE7765" w:rsidP="00BE7765">
      <w:pPr>
        <w:tabs>
          <w:tab w:val="left" w:pos="5245"/>
        </w:tabs>
        <w:ind w:left="5245"/>
        <w:jc w:val="center"/>
        <w:rPr>
          <w:sz w:val="28"/>
          <w:szCs w:val="28"/>
        </w:rPr>
      </w:pPr>
    </w:p>
    <w:p w14:paraId="46F741ED" w14:textId="77777777" w:rsidR="00BE7765" w:rsidRDefault="00BE7765" w:rsidP="00BE7765">
      <w:pPr>
        <w:tabs>
          <w:tab w:val="left" w:pos="5245"/>
        </w:tabs>
        <w:ind w:left="5245"/>
        <w:jc w:val="center"/>
        <w:rPr>
          <w:sz w:val="28"/>
          <w:szCs w:val="28"/>
        </w:rPr>
      </w:pPr>
    </w:p>
    <w:p w14:paraId="16A90B6C" w14:textId="77777777" w:rsidR="00BE7765" w:rsidRDefault="00BE7765" w:rsidP="00BE7765">
      <w:pPr>
        <w:tabs>
          <w:tab w:val="left" w:pos="5245"/>
        </w:tabs>
        <w:ind w:left="5245"/>
        <w:jc w:val="center"/>
        <w:rPr>
          <w:sz w:val="28"/>
          <w:szCs w:val="28"/>
        </w:rPr>
      </w:pPr>
    </w:p>
    <w:p w14:paraId="41DC43CE" w14:textId="75248E1A" w:rsidR="00BE7765" w:rsidRPr="001828C5" w:rsidRDefault="00BE7765" w:rsidP="00BE7765">
      <w:pPr>
        <w:tabs>
          <w:tab w:val="left" w:pos="5580"/>
          <w:tab w:val="left" w:pos="9498"/>
        </w:tabs>
        <w:ind w:left="-961" w:right="-569" w:firstLine="5356"/>
      </w:pPr>
      <w:r w:rsidRPr="001828C5">
        <w:t xml:space="preserve">Приложение № </w:t>
      </w:r>
      <w:r>
        <w:t xml:space="preserve">10 </w:t>
      </w:r>
      <w:r w:rsidRPr="001828C5">
        <w:t xml:space="preserve">к </w:t>
      </w:r>
      <w:r>
        <w:t>протоколу</w:t>
      </w:r>
      <w:r w:rsidRPr="001828C5">
        <w:t xml:space="preserve"> № 8</w:t>
      </w:r>
      <w:r>
        <w:t>6</w:t>
      </w:r>
    </w:p>
    <w:p w14:paraId="3A220A81" w14:textId="77777777" w:rsidR="00BE7765" w:rsidRPr="001828C5" w:rsidRDefault="00BE7765" w:rsidP="00BE7765">
      <w:pPr>
        <w:tabs>
          <w:tab w:val="left" w:pos="5580"/>
          <w:tab w:val="left" w:pos="9498"/>
        </w:tabs>
        <w:ind w:left="-961" w:right="-569" w:firstLine="5356"/>
      </w:pPr>
      <w:r w:rsidRPr="001828C5">
        <w:t>заседания правления Региональной</w:t>
      </w:r>
    </w:p>
    <w:p w14:paraId="46F9DA71" w14:textId="77777777" w:rsidR="00BE7765" w:rsidRPr="001828C5" w:rsidRDefault="00BE7765" w:rsidP="00BE7765">
      <w:pPr>
        <w:tabs>
          <w:tab w:val="left" w:pos="5580"/>
          <w:tab w:val="left" w:pos="9498"/>
        </w:tabs>
        <w:ind w:left="-961" w:right="-569" w:firstLine="5356"/>
      </w:pPr>
      <w:r w:rsidRPr="001828C5">
        <w:t>энергетической комиссии</w:t>
      </w:r>
    </w:p>
    <w:p w14:paraId="7A3E0A3F" w14:textId="77777777" w:rsidR="00BE7765" w:rsidRDefault="00BE7765" w:rsidP="00BE7765">
      <w:pPr>
        <w:tabs>
          <w:tab w:val="left" w:pos="5580"/>
          <w:tab w:val="left" w:pos="9498"/>
        </w:tabs>
        <w:ind w:left="-961" w:right="-569" w:firstLine="5356"/>
      </w:pPr>
      <w:r w:rsidRPr="001828C5">
        <w:t xml:space="preserve">Кузбасса от </w:t>
      </w:r>
      <w:r>
        <w:t>17</w:t>
      </w:r>
      <w:r w:rsidRPr="001828C5">
        <w:t>.12.2021</w:t>
      </w:r>
    </w:p>
    <w:p w14:paraId="4B56458B" w14:textId="77777777" w:rsidR="00BE7765" w:rsidRDefault="00BE7765" w:rsidP="00BE7765">
      <w:pPr>
        <w:tabs>
          <w:tab w:val="left" w:pos="5580"/>
          <w:tab w:val="left" w:pos="9498"/>
        </w:tabs>
        <w:ind w:left="-961" w:right="-569" w:firstLine="5356"/>
      </w:pPr>
    </w:p>
    <w:p w14:paraId="47B6D3CA" w14:textId="166C7F8C" w:rsidR="00BE7765" w:rsidRDefault="00BE7765" w:rsidP="00BE7765">
      <w:pPr>
        <w:tabs>
          <w:tab w:val="left" w:pos="5245"/>
        </w:tabs>
        <w:ind w:left="5245"/>
        <w:jc w:val="center"/>
        <w:rPr>
          <w:sz w:val="28"/>
          <w:szCs w:val="28"/>
        </w:rPr>
      </w:pPr>
    </w:p>
    <w:p w14:paraId="5B65DA53" w14:textId="77777777" w:rsidR="00BE7765" w:rsidRDefault="00BE7765" w:rsidP="00BE7765">
      <w:pPr>
        <w:tabs>
          <w:tab w:val="left" w:pos="5245"/>
        </w:tabs>
        <w:ind w:left="5245"/>
        <w:jc w:val="center"/>
        <w:rPr>
          <w:sz w:val="28"/>
          <w:szCs w:val="28"/>
        </w:rPr>
      </w:pPr>
    </w:p>
    <w:p w14:paraId="4BE7D49C" w14:textId="77777777" w:rsidR="00BE7765" w:rsidRPr="00FF474D" w:rsidRDefault="00BE7765" w:rsidP="00BE7765">
      <w:pPr>
        <w:tabs>
          <w:tab w:val="left" w:pos="5245"/>
        </w:tabs>
        <w:ind w:left="5245"/>
        <w:jc w:val="center"/>
        <w:rPr>
          <w:sz w:val="28"/>
          <w:szCs w:val="28"/>
        </w:rPr>
      </w:pPr>
      <w:r>
        <w:rPr>
          <w:sz w:val="28"/>
          <w:szCs w:val="28"/>
        </w:rPr>
        <w:t>«</w:t>
      </w:r>
      <w:r w:rsidRPr="00FF474D">
        <w:rPr>
          <w:sz w:val="28"/>
          <w:szCs w:val="28"/>
        </w:rPr>
        <w:t>Приложение</w:t>
      </w:r>
    </w:p>
    <w:p w14:paraId="17D4318D" w14:textId="77777777" w:rsidR="00BE7765" w:rsidRPr="00FF474D" w:rsidRDefault="00BE7765" w:rsidP="00BE7765">
      <w:pPr>
        <w:tabs>
          <w:tab w:val="left" w:pos="5245"/>
        </w:tabs>
        <w:ind w:left="5245"/>
        <w:jc w:val="center"/>
        <w:rPr>
          <w:sz w:val="28"/>
          <w:szCs w:val="28"/>
        </w:rPr>
      </w:pPr>
      <w:r w:rsidRPr="00FF474D">
        <w:rPr>
          <w:sz w:val="28"/>
          <w:szCs w:val="28"/>
        </w:rPr>
        <w:t>к постановлению региональной энергетической комиссии</w:t>
      </w:r>
    </w:p>
    <w:p w14:paraId="427DAFA3" w14:textId="77777777" w:rsidR="00BE7765" w:rsidRDefault="00BE7765" w:rsidP="00BE7765">
      <w:pPr>
        <w:tabs>
          <w:tab w:val="left" w:pos="5245"/>
        </w:tabs>
        <w:ind w:left="5245"/>
        <w:jc w:val="center"/>
        <w:rPr>
          <w:sz w:val="28"/>
          <w:szCs w:val="28"/>
        </w:rPr>
      </w:pPr>
      <w:r w:rsidRPr="00FF474D">
        <w:rPr>
          <w:sz w:val="28"/>
          <w:szCs w:val="28"/>
        </w:rPr>
        <w:t>Кемеровской области</w:t>
      </w:r>
      <w:r w:rsidRPr="00FF474D">
        <w:rPr>
          <w:sz w:val="28"/>
          <w:szCs w:val="28"/>
        </w:rPr>
        <w:br/>
      </w:r>
      <w:r w:rsidRPr="00470DBB">
        <w:rPr>
          <w:sz w:val="28"/>
          <w:szCs w:val="28"/>
        </w:rPr>
        <w:t>от «11» декабря 2019 г. № 579</w:t>
      </w:r>
    </w:p>
    <w:p w14:paraId="6AC7C9A4" w14:textId="77777777" w:rsidR="00BE7765" w:rsidRDefault="00BE7765" w:rsidP="00BE7765">
      <w:pPr>
        <w:tabs>
          <w:tab w:val="left" w:pos="5245"/>
        </w:tabs>
        <w:ind w:left="5245"/>
        <w:jc w:val="center"/>
        <w:rPr>
          <w:sz w:val="16"/>
          <w:szCs w:val="16"/>
        </w:rPr>
      </w:pPr>
    </w:p>
    <w:p w14:paraId="0D8F9915" w14:textId="77777777" w:rsidR="00BE7765" w:rsidRPr="00FD033C" w:rsidRDefault="00BE7765" w:rsidP="00BE7765">
      <w:pPr>
        <w:ind w:right="-283"/>
        <w:jc w:val="center"/>
        <w:rPr>
          <w:bCs/>
          <w:sz w:val="4"/>
          <w:szCs w:val="4"/>
        </w:rPr>
      </w:pPr>
    </w:p>
    <w:p w14:paraId="58F081E2" w14:textId="77777777" w:rsidR="00BE7765" w:rsidRPr="00EF00CC" w:rsidRDefault="00BE7765" w:rsidP="00BE7765">
      <w:pPr>
        <w:ind w:left="-426" w:right="-709"/>
        <w:jc w:val="center"/>
        <w:rPr>
          <w:b/>
          <w:bCs/>
          <w:sz w:val="28"/>
          <w:szCs w:val="28"/>
        </w:rPr>
      </w:pPr>
      <w:r w:rsidRPr="00470DBB">
        <w:rPr>
          <w:b/>
          <w:bCs/>
          <w:color w:val="000000"/>
          <w:kern w:val="32"/>
          <w:sz w:val="28"/>
          <w:szCs w:val="28"/>
        </w:rPr>
        <w:t>Долгосрочные тарифы ООО «Южно-Кузбасская энергетическая компания» на теплоноситель, реализуемый на потребительском рынке Таштагольского муниципального района,</w:t>
      </w:r>
      <w:r>
        <w:rPr>
          <w:b/>
          <w:bCs/>
          <w:color w:val="000000"/>
          <w:kern w:val="32"/>
          <w:sz w:val="28"/>
          <w:szCs w:val="28"/>
        </w:rPr>
        <w:t xml:space="preserve"> </w:t>
      </w:r>
      <w:r w:rsidRPr="00470DBB">
        <w:rPr>
          <w:b/>
          <w:bCs/>
          <w:color w:val="000000"/>
          <w:kern w:val="32"/>
          <w:sz w:val="28"/>
          <w:szCs w:val="28"/>
        </w:rPr>
        <w:t>на период с 01.01.2020 по 31.12.2024</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BE7765" w:rsidRPr="00FD0F7A" w14:paraId="1F9CB74E" w14:textId="77777777" w:rsidTr="00BE7765">
        <w:trPr>
          <w:trHeight w:val="271"/>
        </w:trPr>
        <w:tc>
          <w:tcPr>
            <w:tcW w:w="3227" w:type="dxa"/>
            <w:vMerge w:val="restart"/>
            <w:shd w:val="clear" w:color="auto" w:fill="auto"/>
            <w:vAlign w:val="center"/>
          </w:tcPr>
          <w:p w14:paraId="1DB3B157" w14:textId="77777777" w:rsidR="00BE7765" w:rsidRPr="00FD0F7A" w:rsidRDefault="00BE7765" w:rsidP="00BE7765">
            <w:pPr>
              <w:ind w:right="-2"/>
              <w:jc w:val="center"/>
              <w:rPr>
                <w:color w:val="000000"/>
                <w:sz w:val="22"/>
                <w:szCs w:val="22"/>
              </w:rPr>
            </w:pPr>
            <w:r w:rsidRPr="00FD0F7A">
              <w:rPr>
                <w:color w:val="000000"/>
                <w:sz w:val="22"/>
                <w:szCs w:val="22"/>
              </w:rPr>
              <w:t>Наименование регулируемой организации</w:t>
            </w:r>
          </w:p>
        </w:tc>
        <w:tc>
          <w:tcPr>
            <w:tcW w:w="2126" w:type="dxa"/>
            <w:vMerge w:val="restart"/>
            <w:shd w:val="clear" w:color="auto" w:fill="auto"/>
            <w:vAlign w:val="center"/>
          </w:tcPr>
          <w:p w14:paraId="11A72236" w14:textId="77777777" w:rsidR="00BE7765" w:rsidRPr="00FD0F7A" w:rsidRDefault="00BE7765" w:rsidP="00BE7765">
            <w:pPr>
              <w:ind w:right="-2"/>
              <w:jc w:val="center"/>
              <w:rPr>
                <w:color w:val="000000"/>
                <w:sz w:val="22"/>
                <w:szCs w:val="22"/>
              </w:rPr>
            </w:pPr>
            <w:r w:rsidRPr="00FD0F7A">
              <w:rPr>
                <w:color w:val="000000"/>
                <w:sz w:val="22"/>
                <w:szCs w:val="22"/>
              </w:rPr>
              <w:t>Вид тарифа</w:t>
            </w:r>
          </w:p>
        </w:tc>
        <w:tc>
          <w:tcPr>
            <w:tcW w:w="1843" w:type="dxa"/>
            <w:vMerge w:val="restart"/>
            <w:shd w:val="clear" w:color="auto" w:fill="auto"/>
            <w:vAlign w:val="center"/>
          </w:tcPr>
          <w:p w14:paraId="53D82FA8" w14:textId="77777777" w:rsidR="00BE7765" w:rsidRPr="00FD0F7A" w:rsidRDefault="00BE7765" w:rsidP="00BE7765">
            <w:pPr>
              <w:ind w:right="-2"/>
              <w:jc w:val="center"/>
              <w:rPr>
                <w:color w:val="000000"/>
                <w:sz w:val="22"/>
                <w:szCs w:val="22"/>
              </w:rPr>
            </w:pPr>
            <w:r w:rsidRPr="00FD0F7A">
              <w:rPr>
                <w:color w:val="000000"/>
                <w:sz w:val="22"/>
                <w:szCs w:val="22"/>
              </w:rPr>
              <w:t>Период</w:t>
            </w:r>
          </w:p>
        </w:tc>
        <w:tc>
          <w:tcPr>
            <w:tcW w:w="2977" w:type="dxa"/>
            <w:gridSpan w:val="2"/>
            <w:shd w:val="clear" w:color="auto" w:fill="auto"/>
            <w:vAlign w:val="center"/>
          </w:tcPr>
          <w:p w14:paraId="27A92928" w14:textId="77777777" w:rsidR="00BE7765" w:rsidRPr="00FD0F7A" w:rsidRDefault="00BE7765" w:rsidP="00BE7765">
            <w:pPr>
              <w:ind w:right="-2"/>
              <w:jc w:val="center"/>
              <w:rPr>
                <w:color w:val="000000"/>
                <w:sz w:val="22"/>
                <w:szCs w:val="22"/>
              </w:rPr>
            </w:pPr>
            <w:r w:rsidRPr="00FD0F7A">
              <w:rPr>
                <w:color w:val="000000"/>
                <w:sz w:val="22"/>
                <w:szCs w:val="22"/>
              </w:rPr>
              <w:t>Вид теплоносителя</w:t>
            </w:r>
          </w:p>
        </w:tc>
      </w:tr>
      <w:tr w:rsidR="00BE7765" w:rsidRPr="00FD0F7A" w14:paraId="40C8EA03" w14:textId="77777777" w:rsidTr="00BE7765">
        <w:trPr>
          <w:trHeight w:val="278"/>
        </w:trPr>
        <w:tc>
          <w:tcPr>
            <w:tcW w:w="3227" w:type="dxa"/>
            <w:vMerge/>
            <w:shd w:val="clear" w:color="auto" w:fill="auto"/>
          </w:tcPr>
          <w:p w14:paraId="5A30E1A8"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204DDE52" w14:textId="77777777" w:rsidR="00BE7765" w:rsidRPr="00FD0F7A" w:rsidRDefault="00BE7765" w:rsidP="00BE7765">
            <w:pPr>
              <w:ind w:right="-2"/>
              <w:jc w:val="center"/>
              <w:rPr>
                <w:color w:val="000000"/>
                <w:sz w:val="22"/>
                <w:szCs w:val="22"/>
              </w:rPr>
            </w:pPr>
          </w:p>
        </w:tc>
        <w:tc>
          <w:tcPr>
            <w:tcW w:w="1843" w:type="dxa"/>
            <w:vMerge/>
            <w:shd w:val="clear" w:color="auto" w:fill="auto"/>
          </w:tcPr>
          <w:p w14:paraId="6656C608" w14:textId="77777777" w:rsidR="00BE7765" w:rsidRPr="00FD0F7A" w:rsidRDefault="00BE7765" w:rsidP="00BE7765">
            <w:pPr>
              <w:ind w:right="-2"/>
              <w:rPr>
                <w:color w:val="000000"/>
                <w:sz w:val="22"/>
                <w:szCs w:val="22"/>
              </w:rPr>
            </w:pPr>
          </w:p>
        </w:tc>
        <w:tc>
          <w:tcPr>
            <w:tcW w:w="1559" w:type="dxa"/>
            <w:shd w:val="clear" w:color="auto" w:fill="auto"/>
            <w:vAlign w:val="center"/>
          </w:tcPr>
          <w:p w14:paraId="29F7FD5F" w14:textId="77777777" w:rsidR="00BE7765" w:rsidRPr="00FD0F7A" w:rsidRDefault="00BE7765" w:rsidP="00BE7765">
            <w:pPr>
              <w:ind w:right="-2"/>
              <w:jc w:val="center"/>
              <w:rPr>
                <w:color w:val="000000"/>
                <w:sz w:val="22"/>
                <w:szCs w:val="22"/>
              </w:rPr>
            </w:pPr>
            <w:r w:rsidRPr="00FD0F7A">
              <w:rPr>
                <w:color w:val="000000"/>
                <w:sz w:val="22"/>
                <w:szCs w:val="22"/>
              </w:rPr>
              <w:t>вода</w:t>
            </w:r>
          </w:p>
        </w:tc>
        <w:tc>
          <w:tcPr>
            <w:tcW w:w="1418" w:type="dxa"/>
            <w:shd w:val="clear" w:color="auto" w:fill="auto"/>
            <w:vAlign w:val="center"/>
          </w:tcPr>
          <w:p w14:paraId="29BFDE89" w14:textId="77777777" w:rsidR="00BE7765" w:rsidRPr="00FD0F7A" w:rsidRDefault="00BE7765" w:rsidP="00BE7765">
            <w:pPr>
              <w:ind w:right="-2"/>
              <w:jc w:val="center"/>
              <w:rPr>
                <w:color w:val="000000"/>
                <w:sz w:val="22"/>
                <w:szCs w:val="22"/>
              </w:rPr>
            </w:pPr>
            <w:r w:rsidRPr="00FD0F7A">
              <w:rPr>
                <w:color w:val="000000"/>
                <w:sz w:val="22"/>
                <w:szCs w:val="22"/>
              </w:rPr>
              <w:t>пар</w:t>
            </w:r>
          </w:p>
        </w:tc>
      </w:tr>
      <w:tr w:rsidR="00BE7765" w:rsidRPr="00FD0F7A" w14:paraId="3743A9E0" w14:textId="77777777" w:rsidTr="00BE7765">
        <w:trPr>
          <w:trHeight w:val="278"/>
        </w:trPr>
        <w:tc>
          <w:tcPr>
            <w:tcW w:w="3227" w:type="dxa"/>
            <w:shd w:val="clear" w:color="auto" w:fill="auto"/>
            <w:vAlign w:val="center"/>
          </w:tcPr>
          <w:p w14:paraId="76C6506D" w14:textId="77777777" w:rsidR="00BE7765" w:rsidRPr="00FD0F7A" w:rsidRDefault="00BE7765" w:rsidP="00BE7765">
            <w:pPr>
              <w:ind w:right="-2"/>
              <w:jc w:val="center"/>
              <w:rPr>
                <w:color w:val="000000"/>
                <w:sz w:val="22"/>
                <w:szCs w:val="22"/>
              </w:rPr>
            </w:pPr>
            <w:r>
              <w:rPr>
                <w:color w:val="000000"/>
                <w:sz w:val="22"/>
                <w:szCs w:val="22"/>
              </w:rPr>
              <w:t>1</w:t>
            </w:r>
          </w:p>
        </w:tc>
        <w:tc>
          <w:tcPr>
            <w:tcW w:w="2126" w:type="dxa"/>
            <w:shd w:val="clear" w:color="auto" w:fill="auto"/>
            <w:vAlign w:val="center"/>
          </w:tcPr>
          <w:p w14:paraId="31084F8C" w14:textId="77777777" w:rsidR="00BE7765" w:rsidRPr="00FD0F7A" w:rsidRDefault="00BE7765" w:rsidP="00BE7765">
            <w:pPr>
              <w:ind w:right="-2"/>
              <w:jc w:val="center"/>
              <w:rPr>
                <w:color w:val="000000"/>
                <w:sz w:val="22"/>
                <w:szCs w:val="22"/>
              </w:rPr>
            </w:pPr>
            <w:r>
              <w:rPr>
                <w:color w:val="000000"/>
                <w:sz w:val="22"/>
                <w:szCs w:val="22"/>
              </w:rPr>
              <w:t>2</w:t>
            </w:r>
          </w:p>
        </w:tc>
        <w:tc>
          <w:tcPr>
            <w:tcW w:w="1843" w:type="dxa"/>
            <w:shd w:val="clear" w:color="auto" w:fill="auto"/>
            <w:vAlign w:val="center"/>
          </w:tcPr>
          <w:p w14:paraId="26E081B5" w14:textId="77777777" w:rsidR="00BE7765" w:rsidRPr="00AC13AB" w:rsidRDefault="00BE7765" w:rsidP="00BE7765">
            <w:pPr>
              <w:jc w:val="center"/>
            </w:pPr>
            <w:r>
              <w:t>3</w:t>
            </w:r>
          </w:p>
        </w:tc>
        <w:tc>
          <w:tcPr>
            <w:tcW w:w="1559" w:type="dxa"/>
            <w:shd w:val="clear" w:color="auto" w:fill="auto"/>
          </w:tcPr>
          <w:p w14:paraId="0DDCBA0C" w14:textId="77777777" w:rsidR="00BE7765" w:rsidRDefault="00BE7765" w:rsidP="00BE7765">
            <w:pPr>
              <w:jc w:val="center"/>
            </w:pPr>
            <w:r>
              <w:t>4</w:t>
            </w:r>
          </w:p>
        </w:tc>
        <w:tc>
          <w:tcPr>
            <w:tcW w:w="1418" w:type="dxa"/>
            <w:shd w:val="clear" w:color="auto" w:fill="auto"/>
          </w:tcPr>
          <w:p w14:paraId="67DA2829" w14:textId="77777777" w:rsidR="00BE7765" w:rsidRPr="00FD0F7A" w:rsidRDefault="00BE7765" w:rsidP="00BE7765">
            <w:pPr>
              <w:jc w:val="center"/>
              <w:rPr>
                <w:sz w:val="22"/>
                <w:szCs w:val="22"/>
              </w:rPr>
            </w:pPr>
            <w:r>
              <w:rPr>
                <w:sz w:val="22"/>
                <w:szCs w:val="22"/>
              </w:rPr>
              <w:t>5</w:t>
            </w:r>
          </w:p>
        </w:tc>
      </w:tr>
      <w:tr w:rsidR="00BE7765" w:rsidRPr="00FD0F7A" w14:paraId="1384AC5F" w14:textId="77777777" w:rsidTr="00BE7765">
        <w:trPr>
          <w:trHeight w:val="692"/>
        </w:trPr>
        <w:tc>
          <w:tcPr>
            <w:tcW w:w="3227" w:type="dxa"/>
            <w:vMerge w:val="restart"/>
            <w:shd w:val="clear" w:color="auto" w:fill="auto"/>
            <w:vAlign w:val="center"/>
          </w:tcPr>
          <w:p w14:paraId="39D8CF51" w14:textId="77777777" w:rsidR="00BE7765" w:rsidRPr="00FD0F7A" w:rsidRDefault="00BE7765" w:rsidP="00BE7765">
            <w:pPr>
              <w:ind w:left="-220" w:right="-125" w:firstLine="78"/>
              <w:jc w:val="center"/>
              <w:rPr>
                <w:sz w:val="22"/>
                <w:szCs w:val="22"/>
              </w:rPr>
            </w:pPr>
            <w:r w:rsidRPr="0053042D">
              <w:rPr>
                <w:bCs/>
                <w:color w:val="000000"/>
                <w:kern w:val="32"/>
                <w:sz w:val="22"/>
                <w:szCs w:val="22"/>
              </w:rPr>
              <w:t>ООО «Южно-Кузбасская энергетическая компания»</w:t>
            </w:r>
          </w:p>
        </w:tc>
        <w:tc>
          <w:tcPr>
            <w:tcW w:w="6946" w:type="dxa"/>
            <w:gridSpan w:val="4"/>
            <w:shd w:val="clear" w:color="auto" w:fill="auto"/>
            <w:vAlign w:val="center"/>
          </w:tcPr>
          <w:p w14:paraId="4D962134" w14:textId="77777777" w:rsidR="00BE7765" w:rsidRPr="00FD0F7A" w:rsidRDefault="00BE7765" w:rsidP="00BE7765">
            <w:pPr>
              <w:ind w:right="-2"/>
              <w:jc w:val="center"/>
              <w:rPr>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w:t>
            </w:r>
            <w:r w:rsidRPr="005346EE">
              <w:rPr>
                <w:sz w:val="22"/>
                <w:szCs w:val="22"/>
              </w:rPr>
              <w:t>(без НДС)</w:t>
            </w:r>
          </w:p>
        </w:tc>
      </w:tr>
      <w:tr w:rsidR="00BE7765" w:rsidRPr="00FD0F7A" w14:paraId="54EC11D3" w14:textId="77777777" w:rsidTr="00BE7765">
        <w:trPr>
          <w:cantSplit/>
        </w:trPr>
        <w:tc>
          <w:tcPr>
            <w:tcW w:w="3227" w:type="dxa"/>
            <w:vMerge/>
            <w:shd w:val="clear" w:color="auto" w:fill="auto"/>
            <w:vAlign w:val="center"/>
          </w:tcPr>
          <w:p w14:paraId="63D5823D" w14:textId="77777777" w:rsidR="00BE7765" w:rsidRPr="00FD0F7A" w:rsidRDefault="00BE7765" w:rsidP="00BE7765">
            <w:pPr>
              <w:ind w:left="-220" w:right="-125" w:firstLine="78"/>
              <w:jc w:val="center"/>
              <w:rPr>
                <w:bCs/>
                <w:color w:val="000000"/>
                <w:kern w:val="32"/>
                <w:sz w:val="22"/>
                <w:szCs w:val="22"/>
              </w:rPr>
            </w:pPr>
          </w:p>
        </w:tc>
        <w:tc>
          <w:tcPr>
            <w:tcW w:w="2126" w:type="dxa"/>
            <w:vMerge w:val="restart"/>
            <w:shd w:val="clear" w:color="auto" w:fill="auto"/>
            <w:vAlign w:val="center"/>
          </w:tcPr>
          <w:p w14:paraId="10F2542D" w14:textId="77777777" w:rsidR="00BE7765" w:rsidRPr="00FD0F7A" w:rsidRDefault="00BE7765" w:rsidP="00BE7765">
            <w:pPr>
              <w:jc w:val="center"/>
              <w:rPr>
                <w:sz w:val="22"/>
                <w:szCs w:val="22"/>
              </w:rPr>
            </w:pPr>
            <w:r w:rsidRPr="00FD0F7A">
              <w:rPr>
                <w:sz w:val="22"/>
                <w:szCs w:val="22"/>
              </w:rPr>
              <w:t xml:space="preserve">Одноставочный </w:t>
            </w:r>
          </w:p>
          <w:p w14:paraId="3B93F90C" w14:textId="77777777" w:rsidR="00BE7765" w:rsidRPr="00FD0F7A" w:rsidRDefault="00BE7765" w:rsidP="00BE7765">
            <w:pPr>
              <w:ind w:right="-2"/>
              <w:jc w:val="center"/>
              <w:rPr>
                <w:color w:val="000000"/>
                <w:sz w:val="22"/>
                <w:szCs w:val="22"/>
              </w:rPr>
            </w:pPr>
            <w:r w:rsidRPr="00FD0F7A">
              <w:rPr>
                <w:sz w:val="22"/>
                <w:szCs w:val="22"/>
              </w:rPr>
              <w:t>руб./м</w:t>
            </w:r>
            <w:r w:rsidRPr="00FD0F7A">
              <w:rPr>
                <w:sz w:val="22"/>
                <w:szCs w:val="22"/>
                <w:vertAlign w:val="superscript"/>
              </w:rPr>
              <w:t>3</w:t>
            </w:r>
          </w:p>
        </w:tc>
        <w:tc>
          <w:tcPr>
            <w:tcW w:w="1843" w:type="dxa"/>
            <w:shd w:val="clear" w:color="auto" w:fill="auto"/>
            <w:vAlign w:val="center"/>
          </w:tcPr>
          <w:p w14:paraId="36C60BC4" w14:textId="77777777" w:rsidR="00BE7765" w:rsidRPr="00F22778" w:rsidRDefault="00BE7765" w:rsidP="00BE7765">
            <w:pPr>
              <w:jc w:val="center"/>
            </w:pPr>
            <w:r w:rsidRPr="00F22778">
              <w:t>с 01.01.2020</w:t>
            </w:r>
          </w:p>
        </w:tc>
        <w:tc>
          <w:tcPr>
            <w:tcW w:w="1559" w:type="dxa"/>
            <w:shd w:val="clear" w:color="auto" w:fill="auto"/>
          </w:tcPr>
          <w:p w14:paraId="66BE1FD7" w14:textId="77777777" w:rsidR="00BE7765" w:rsidRPr="002A439A" w:rsidRDefault="00BE7765" w:rsidP="00BE7765">
            <w:pPr>
              <w:ind w:right="-2"/>
              <w:jc w:val="center"/>
              <w:rPr>
                <w:color w:val="000000"/>
                <w:sz w:val="22"/>
                <w:szCs w:val="22"/>
              </w:rPr>
            </w:pPr>
            <w:r>
              <w:rPr>
                <w:color w:val="000000"/>
                <w:sz w:val="22"/>
                <w:szCs w:val="22"/>
              </w:rPr>
              <w:t>32,42</w:t>
            </w:r>
          </w:p>
        </w:tc>
        <w:tc>
          <w:tcPr>
            <w:tcW w:w="1418" w:type="dxa"/>
            <w:shd w:val="clear" w:color="auto" w:fill="auto"/>
          </w:tcPr>
          <w:p w14:paraId="26D85971" w14:textId="77777777" w:rsidR="00BE7765" w:rsidRPr="00FD0F7A" w:rsidRDefault="00BE7765" w:rsidP="00BE7765">
            <w:pPr>
              <w:jc w:val="center"/>
              <w:rPr>
                <w:sz w:val="22"/>
                <w:szCs w:val="22"/>
              </w:rPr>
            </w:pPr>
            <w:r w:rsidRPr="00FD0F7A">
              <w:rPr>
                <w:sz w:val="22"/>
                <w:szCs w:val="22"/>
              </w:rPr>
              <w:t>x</w:t>
            </w:r>
          </w:p>
        </w:tc>
      </w:tr>
      <w:tr w:rsidR="00BE7765" w:rsidRPr="00FD0F7A" w14:paraId="1E925AA5" w14:textId="77777777" w:rsidTr="00BE7765">
        <w:tc>
          <w:tcPr>
            <w:tcW w:w="3227" w:type="dxa"/>
            <w:vMerge/>
            <w:shd w:val="clear" w:color="auto" w:fill="auto"/>
            <w:vAlign w:val="center"/>
          </w:tcPr>
          <w:p w14:paraId="7F74BA51"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3C1CC07E"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36118069" w14:textId="77777777" w:rsidR="00BE7765" w:rsidRPr="00F22778" w:rsidRDefault="00BE7765" w:rsidP="00BE7765">
            <w:pPr>
              <w:jc w:val="center"/>
            </w:pPr>
            <w:r w:rsidRPr="00F22778">
              <w:t>с 01.07.2020</w:t>
            </w:r>
          </w:p>
        </w:tc>
        <w:tc>
          <w:tcPr>
            <w:tcW w:w="1559" w:type="dxa"/>
            <w:shd w:val="clear" w:color="auto" w:fill="auto"/>
          </w:tcPr>
          <w:p w14:paraId="5877FF6E" w14:textId="77777777" w:rsidR="00BE7765" w:rsidRPr="00F22389" w:rsidRDefault="00BE7765" w:rsidP="00BE7765">
            <w:pPr>
              <w:ind w:right="-2"/>
              <w:jc w:val="center"/>
              <w:rPr>
                <w:color w:val="000000"/>
                <w:sz w:val="22"/>
                <w:szCs w:val="22"/>
              </w:rPr>
            </w:pPr>
            <w:r>
              <w:rPr>
                <w:color w:val="000000"/>
                <w:sz w:val="22"/>
                <w:szCs w:val="22"/>
              </w:rPr>
              <w:t>32,42</w:t>
            </w:r>
          </w:p>
        </w:tc>
        <w:tc>
          <w:tcPr>
            <w:tcW w:w="1418" w:type="dxa"/>
            <w:shd w:val="clear" w:color="auto" w:fill="auto"/>
          </w:tcPr>
          <w:p w14:paraId="0E8EFD26" w14:textId="77777777" w:rsidR="00BE7765" w:rsidRPr="00FD0F7A" w:rsidRDefault="00BE7765" w:rsidP="00BE7765">
            <w:pPr>
              <w:jc w:val="center"/>
              <w:rPr>
                <w:sz w:val="22"/>
                <w:szCs w:val="22"/>
              </w:rPr>
            </w:pPr>
            <w:r w:rsidRPr="00FD0F7A">
              <w:rPr>
                <w:sz w:val="22"/>
                <w:szCs w:val="22"/>
              </w:rPr>
              <w:t>x</w:t>
            </w:r>
          </w:p>
        </w:tc>
      </w:tr>
      <w:tr w:rsidR="00BE7765" w:rsidRPr="00FD0F7A" w14:paraId="6E17A72A" w14:textId="77777777" w:rsidTr="00BE7765">
        <w:tc>
          <w:tcPr>
            <w:tcW w:w="3227" w:type="dxa"/>
            <w:vMerge/>
            <w:shd w:val="clear" w:color="auto" w:fill="auto"/>
            <w:vAlign w:val="center"/>
          </w:tcPr>
          <w:p w14:paraId="6FAC3C7D"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3D996B5D"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41B8B49D" w14:textId="77777777" w:rsidR="00BE7765" w:rsidRPr="00F22778" w:rsidRDefault="00BE7765" w:rsidP="00BE7765">
            <w:pPr>
              <w:jc w:val="center"/>
            </w:pPr>
            <w:r w:rsidRPr="00F22778">
              <w:t>с 01.01.2021</w:t>
            </w:r>
          </w:p>
        </w:tc>
        <w:tc>
          <w:tcPr>
            <w:tcW w:w="1559" w:type="dxa"/>
            <w:shd w:val="clear" w:color="auto" w:fill="auto"/>
          </w:tcPr>
          <w:p w14:paraId="65F5BF1A" w14:textId="77777777" w:rsidR="00BE7765" w:rsidRPr="00F22389" w:rsidRDefault="00BE7765" w:rsidP="00BE7765">
            <w:pPr>
              <w:ind w:right="-2"/>
              <w:jc w:val="center"/>
              <w:rPr>
                <w:color w:val="000000"/>
                <w:sz w:val="22"/>
                <w:szCs w:val="22"/>
              </w:rPr>
            </w:pPr>
            <w:r>
              <w:rPr>
                <w:color w:val="000000"/>
                <w:sz w:val="22"/>
                <w:szCs w:val="22"/>
              </w:rPr>
              <w:t>32,42</w:t>
            </w:r>
          </w:p>
        </w:tc>
        <w:tc>
          <w:tcPr>
            <w:tcW w:w="1418" w:type="dxa"/>
            <w:shd w:val="clear" w:color="auto" w:fill="auto"/>
          </w:tcPr>
          <w:p w14:paraId="1FB14102" w14:textId="77777777" w:rsidR="00BE7765" w:rsidRPr="00FD0F7A" w:rsidRDefault="00BE7765" w:rsidP="00BE7765">
            <w:pPr>
              <w:jc w:val="center"/>
              <w:rPr>
                <w:sz w:val="22"/>
                <w:szCs w:val="22"/>
              </w:rPr>
            </w:pPr>
            <w:r w:rsidRPr="00FD0F7A">
              <w:rPr>
                <w:sz w:val="22"/>
                <w:szCs w:val="22"/>
              </w:rPr>
              <w:t>x</w:t>
            </w:r>
          </w:p>
        </w:tc>
      </w:tr>
      <w:tr w:rsidR="00BE7765" w:rsidRPr="00FD0F7A" w14:paraId="30484E3D" w14:textId="77777777" w:rsidTr="00BE7765">
        <w:tc>
          <w:tcPr>
            <w:tcW w:w="3227" w:type="dxa"/>
            <w:vMerge/>
            <w:shd w:val="clear" w:color="auto" w:fill="auto"/>
            <w:vAlign w:val="center"/>
          </w:tcPr>
          <w:p w14:paraId="1C74F45D"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4DCF623C"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27F87875" w14:textId="77777777" w:rsidR="00BE7765" w:rsidRPr="00F22778" w:rsidRDefault="00BE7765" w:rsidP="00BE7765">
            <w:pPr>
              <w:jc w:val="center"/>
            </w:pPr>
            <w:r w:rsidRPr="00F22778">
              <w:t>с 01.07.2021</w:t>
            </w:r>
          </w:p>
        </w:tc>
        <w:tc>
          <w:tcPr>
            <w:tcW w:w="1559" w:type="dxa"/>
            <w:shd w:val="clear" w:color="auto" w:fill="auto"/>
          </w:tcPr>
          <w:p w14:paraId="0231E01F" w14:textId="77777777" w:rsidR="00BE7765" w:rsidRPr="00F22389" w:rsidRDefault="00BE7765" w:rsidP="00BE7765">
            <w:pPr>
              <w:ind w:right="-2"/>
              <w:jc w:val="center"/>
              <w:rPr>
                <w:color w:val="000000"/>
                <w:sz w:val="22"/>
                <w:szCs w:val="22"/>
              </w:rPr>
            </w:pPr>
            <w:r>
              <w:rPr>
                <w:color w:val="000000"/>
                <w:sz w:val="22"/>
                <w:szCs w:val="22"/>
              </w:rPr>
              <w:t>32,42</w:t>
            </w:r>
          </w:p>
        </w:tc>
        <w:tc>
          <w:tcPr>
            <w:tcW w:w="1418" w:type="dxa"/>
            <w:shd w:val="clear" w:color="auto" w:fill="auto"/>
          </w:tcPr>
          <w:p w14:paraId="4E6FC0E7" w14:textId="77777777" w:rsidR="00BE7765" w:rsidRPr="00FD0F7A" w:rsidRDefault="00BE7765" w:rsidP="00BE7765">
            <w:pPr>
              <w:jc w:val="center"/>
              <w:rPr>
                <w:sz w:val="22"/>
                <w:szCs w:val="22"/>
              </w:rPr>
            </w:pPr>
            <w:r w:rsidRPr="00FD0F7A">
              <w:rPr>
                <w:sz w:val="22"/>
                <w:szCs w:val="22"/>
              </w:rPr>
              <w:t>x</w:t>
            </w:r>
          </w:p>
        </w:tc>
      </w:tr>
      <w:tr w:rsidR="00BE7765" w:rsidRPr="00FD0F7A" w14:paraId="2EEB84CF" w14:textId="77777777" w:rsidTr="00BE7765">
        <w:tc>
          <w:tcPr>
            <w:tcW w:w="3227" w:type="dxa"/>
            <w:vMerge/>
            <w:shd w:val="clear" w:color="auto" w:fill="auto"/>
            <w:vAlign w:val="center"/>
          </w:tcPr>
          <w:p w14:paraId="60EE4F5A"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31671DB1"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5BEADBA7" w14:textId="77777777" w:rsidR="00BE7765" w:rsidRPr="00F22778" w:rsidRDefault="00BE7765" w:rsidP="00BE7765">
            <w:pPr>
              <w:jc w:val="center"/>
            </w:pPr>
            <w:r w:rsidRPr="00F22778">
              <w:t>с 01.01.2022</w:t>
            </w:r>
          </w:p>
        </w:tc>
        <w:tc>
          <w:tcPr>
            <w:tcW w:w="1559" w:type="dxa"/>
            <w:shd w:val="clear" w:color="auto" w:fill="auto"/>
          </w:tcPr>
          <w:p w14:paraId="5BF97307" w14:textId="77777777" w:rsidR="00BE7765" w:rsidRPr="00F22389" w:rsidRDefault="00BE7765" w:rsidP="00BE7765">
            <w:pPr>
              <w:ind w:right="-2"/>
              <w:jc w:val="center"/>
              <w:rPr>
                <w:color w:val="000000"/>
                <w:sz w:val="22"/>
                <w:szCs w:val="22"/>
              </w:rPr>
            </w:pPr>
            <w:r>
              <w:rPr>
                <w:color w:val="000000"/>
                <w:sz w:val="22"/>
                <w:szCs w:val="22"/>
              </w:rPr>
              <w:t>32,42</w:t>
            </w:r>
          </w:p>
        </w:tc>
        <w:tc>
          <w:tcPr>
            <w:tcW w:w="1418" w:type="dxa"/>
            <w:shd w:val="clear" w:color="auto" w:fill="auto"/>
          </w:tcPr>
          <w:p w14:paraId="0BBEB9D3" w14:textId="77777777" w:rsidR="00BE7765" w:rsidRPr="00FD0F7A" w:rsidRDefault="00BE7765" w:rsidP="00BE7765">
            <w:pPr>
              <w:jc w:val="center"/>
              <w:rPr>
                <w:sz w:val="22"/>
                <w:szCs w:val="22"/>
              </w:rPr>
            </w:pPr>
            <w:r w:rsidRPr="00FD0F7A">
              <w:rPr>
                <w:sz w:val="22"/>
                <w:szCs w:val="22"/>
              </w:rPr>
              <w:t>x</w:t>
            </w:r>
          </w:p>
        </w:tc>
      </w:tr>
      <w:tr w:rsidR="00BE7765" w:rsidRPr="00FD0F7A" w14:paraId="373FC5C1" w14:textId="77777777" w:rsidTr="00BE7765">
        <w:tc>
          <w:tcPr>
            <w:tcW w:w="3227" w:type="dxa"/>
            <w:vMerge/>
            <w:shd w:val="clear" w:color="auto" w:fill="auto"/>
            <w:vAlign w:val="center"/>
          </w:tcPr>
          <w:p w14:paraId="1C52B2AC"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2B9D302D"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484DF0F5" w14:textId="77777777" w:rsidR="00BE7765" w:rsidRDefault="00BE7765" w:rsidP="00BE7765">
            <w:pPr>
              <w:jc w:val="center"/>
            </w:pPr>
            <w:r w:rsidRPr="00F22778">
              <w:t>с 01.07.2022</w:t>
            </w:r>
          </w:p>
        </w:tc>
        <w:tc>
          <w:tcPr>
            <w:tcW w:w="1559" w:type="dxa"/>
            <w:shd w:val="clear" w:color="auto" w:fill="auto"/>
          </w:tcPr>
          <w:p w14:paraId="7121D333" w14:textId="77777777" w:rsidR="00BE7765" w:rsidRPr="00F22389" w:rsidRDefault="00BE7765" w:rsidP="00BE7765">
            <w:pPr>
              <w:ind w:right="-2"/>
              <w:jc w:val="center"/>
              <w:rPr>
                <w:color w:val="000000"/>
                <w:sz w:val="22"/>
                <w:szCs w:val="22"/>
              </w:rPr>
            </w:pPr>
            <w:r>
              <w:rPr>
                <w:color w:val="000000"/>
                <w:sz w:val="22"/>
                <w:szCs w:val="22"/>
              </w:rPr>
              <w:t>34,85</w:t>
            </w:r>
          </w:p>
        </w:tc>
        <w:tc>
          <w:tcPr>
            <w:tcW w:w="1418" w:type="dxa"/>
            <w:shd w:val="clear" w:color="auto" w:fill="auto"/>
          </w:tcPr>
          <w:p w14:paraId="39B03075" w14:textId="77777777" w:rsidR="00BE7765" w:rsidRPr="00FD0F7A" w:rsidRDefault="00BE7765" w:rsidP="00BE7765">
            <w:pPr>
              <w:jc w:val="center"/>
              <w:rPr>
                <w:sz w:val="22"/>
                <w:szCs w:val="22"/>
              </w:rPr>
            </w:pPr>
            <w:bookmarkStart w:id="142" w:name="_Hlk23518895"/>
            <w:r w:rsidRPr="00FD0F7A">
              <w:rPr>
                <w:sz w:val="22"/>
                <w:szCs w:val="22"/>
              </w:rPr>
              <w:t>x</w:t>
            </w:r>
            <w:bookmarkEnd w:id="142"/>
          </w:p>
        </w:tc>
      </w:tr>
      <w:tr w:rsidR="00BE7765" w:rsidRPr="00FD0F7A" w14:paraId="0E0FF8E5" w14:textId="77777777" w:rsidTr="00BE7765">
        <w:tc>
          <w:tcPr>
            <w:tcW w:w="3227" w:type="dxa"/>
            <w:vMerge/>
            <w:shd w:val="clear" w:color="auto" w:fill="auto"/>
            <w:vAlign w:val="center"/>
          </w:tcPr>
          <w:p w14:paraId="2492615F"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1EAE2E57" w14:textId="77777777" w:rsidR="00BE7765" w:rsidRPr="00FD0F7A" w:rsidRDefault="00BE7765" w:rsidP="00BE7765">
            <w:pPr>
              <w:ind w:right="-2"/>
              <w:jc w:val="center"/>
              <w:rPr>
                <w:color w:val="000000"/>
                <w:sz w:val="22"/>
                <w:szCs w:val="22"/>
              </w:rPr>
            </w:pPr>
          </w:p>
        </w:tc>
        <w:tc>
          <w:tcPr>
            <w:tcW w:w="1843" w:type="dxa"/>
            <w:shd w:val="clear" w:color="auto" w:fill="auto"/>
          </w:tcPr>
          <w:p w14:paraId="1B347542" w14:textId="77777777" w:rsidR="00BE7765" w:rsidRPr="00F22778" w:rsidRDefault="00BE7765" w:rsidP="00BE7765">
            <w:pPr>
              <w:jc w:val="center"/>
            </w:pPr>
            <w:r w:rsidRPr="00E140B1">
              <w:t>с 01.01.202</w:t>
            </w:r>
            <w:r>
              <w:t>3</w:t>
            </w:r>
          </w:p>
        </w:tc>
        <w:tc>
          <w:tcPr>
            <w:tcW w:w="1559" w:type="dxa"/>
            <w:shd w:val="clear" w:color="auto" w:fill="auto"/>
          </w:tcPr>
          <w:p w14:paraId="46831A8D" w14:textId="77777777" w:rsidR="00BE7765" w:rsidRDefault="00BE7765" w:rsidP="00BE7765">
            <w:pPr>
              <w:ind w:right="-2"/>
              <w:jc w:val="center"/>
              <w:rPr>
                <w:color w:val="000000"/>
                <w:sz w:val="22"/>
                <w:szCs w:val="22"/>
              </w:rPr>
            </w:pPr>
            <w:r>
              <w:rPr>
                <w:color w:val="000000"/>
                <w:sz w:val="22"/>
                <w:szCs w:val="22"/>
              </w:rPr>
              <w:t>35,62</w:t>
            </w:r>
          </w:p>
        </w:tc>
        <w:tc>
          <w:tcPr>
            <w:tcW w:w="1418" w:type="dxa"/>
            <w:shd w:val="clear" w:color="auto" w:fill="auto"/>
          </w:tcPr>
          <w:p w14:paraId="2E9E6831" w14:textId="77777777" w:rsidR="00BE7765" w:rsidRPr="00FD0F7A" w:rsidRDefault="00BE7765" w:rsidP="00BE7765">
            <w:pPr>
              <w:jc w:val="center"/>
              <w:rPr>
                <w:sz w:val="22"/>
                <w:szCs w:val="22"/>
              </w:rPr>
            </w:pPr>
            <w:r w:rsidRPr="00114AA8">
              <w:t>x</w:t>
            </w:r>
          </w:p>
        </w:tc>
      </w:tr>
      <w:tr w:rsidR="00BE7765" w:rsidRPr="00FD0F7A" w14:paraId="199C27B8" w14:textId="77777777" w:rsidTr="00BE7765">
        <w:tc>
          <w:tcPr>
            <w:tcW w:w="3227" w:type="dxa"/>
            <w:vMerge/>
            <w:shd w:val="clear" w:color="auto" w:fill="auto"/>
            <w:vAlign w:val="center"/>
          </w:tcPr>
          <w:p w14:paraId="15CC1B8C"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52497FBB" w14:textId="77777777" w:rsidR="00BE7765" w:rsidRPr="00FD0F7A" w:rsidRDefault="00BE7765" w:rsidP="00BE7765">
            <w:pPr>
              <w:ind w:right="-2"/>
              <w:jc w:val="center"/>
              <w:rPr>
                <w:color w:val="000000"/>
                <w:sz w:val="22"/>
                <w:szCs w:val="22"/>
              </w:rPr>
            </w:pPr>
          </w:p>
        </w:tc>
        <w:tc>
          <w:tcPr>
            <w:tcW w:w="1843" w:type="dxa"/>
            <w:shd w:val="clear" w:color="auto" w:fill="auto"/>
          </w:tcPr>
          <w:p w14:paraId="68B619C6" w14:textId="77777777" w:rsidR="00BE7765" w:rsidRPr="00F22778" w:rsidRDefault="00BE7765" w:rsidP="00BE7765">
            <w:pPr>
              <w:jc w:val="center"/>
            </w:pPr>
            <w:r w:rsidRPr="00E140B1">
              <w:t>с 01.07.202</w:t>
            </w:r>
            <w:r>
              <w:t>3</w:t>
            </w:r>
          </w:p>
        </w:tc>
        <w:tc>
          <w:tcPr>
            <w:tcW w:w="1559" w:type="dxa"/>
            <w:shd w:val="clear" w:color="auto" w:fill="auto"/>
          </w:tcPr>
          <w:p w14:paraId="2D07AFE6" w14:textId="77777777" w:rsidR="00BE7765" w:rsidRDefault="00BE7765" w:rsidP="00BE7765">
            <w:pPr>
              <w:ind w:right="-2"/>
              <w:jc w:val="center"/>
              <w:rPr>
                <w:color w:val="000000"/>
                <w:sz w:val="22"/>
                <w:szCs w:val="22"/>
              </w:rPr>
            </w:pPr>
            <w:r>
              <w:rPr>
                <w:color w:val="000000"/>
                <w:sz w:val="22"/>
                <w:szCs w:val="22"/>
              </w:rPr>
              <w:t>37,04</w:t>
            </w:r>
          </w:p>
        </w:tc>
        <w:tc>
          <w:tcPr>
            <w:tcW w:w="1418" w:type="dxa"/>
            <w:shd w:val="clear" w:color="auto" w:fill="auto"/>
          </w:tcPr>
          <w:p w14:paraId="1AF3E4C5" w14:textId="77777777" w:rsidR="00BE7765" w:rsidRPr="00FD0F7A" w:rsidRDefault="00BE7765" w:rsidP="00BE7765">
            <w:pPr>
              <w:jc w:val="center"/>
              <w:rPr>
                <w:sz w:val="22"/>
                <w:szCs w:val="22"/>
              </w:rPr>
            </w:pPr>
            <w:r w:rsidRPr="00114AA8">
              <w:t>x</w:t>
            </w:r>
          </w:p>
        </w:tc>
      </w:tr>
      <w:tr w:rsidR="00BE7765" w:rsidRPr="00FD0F7A" w14:paraId="2A3B754F" w14:textId="77777777" w:rsidTr="00BE7765">
        <w:tc>
          <w:tcPr>
            <w:tcW w:w="3227" w:type="dxa"/>
            <w:vMerge/>
            <w:shd w:val="clear" w:color="auto" w:fill="auto"/>
            <w:vAlign w:val="center"/>
          </w:tcPr>
          <w:p w14:paraId="16AC82A1"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731C2A95" w14:textId="77777777" w:rsidR="00BE7765" w:rsidRPr="00FD0F7A" w:rsidRDefault="00BE7765" w:rsidP="00BE7765">
            <w:pPr>
              <w:ind w:right="-2"/>
              <w:jc w:val="center"/>
              <w:rPr>
                <w:color w:val="000000"/>
                <w:sz w:val="22"/>
                <w:szCs w:val="22"/>
              </w:rPr>
            </w:pPr>
          </w:p>
        </w:tc>
        <w:tc>
          <w:tcPr>
            <w:tcW w:w="1843" w:type="dxa"/>
            <w:shd w:val="clear" w:color="auto" w:fill="auto"/>
          </w:tcPr>
          <w:p w14:paraId="1A9A9D01" w14:textId="77777777" w:rsidR="00BE7765" w:rsidRPr="00F22778" w:rsidRDefault="00BE7765" w:rsidP="00BE7765">
            <w:pPr>
              <w:jc w:val="center"/>
            </w:pPr>
            <w:r w:rsidRPr="00E140B1">
              <w:t>с 01.01.202</w:t>
            </w:r>
            <w:r>
              <w:t>4</w:t>
            </w:r>
          </w:p>
        </w:tc>
        <w:tc>
          <w:tcPr>
            <w:tcW w:w="1559" w:type="dxa"/>
            <w:shd w:val="clear" w:color="auto" w:fill="auto"/>
          </w:tcPr>
          <w:p w14:paraId="3885E10B" w14:textId="77777777" w:rsidR="00BE7765" w:rsidRDefault="00BE7765" w:rsidP="00BE7765">
            <w:pPr>
              <w:ind w:right="-2"/>
              <w:jc w:val="center"/>
              <w:rPr>
                <w:color w:val="000000"/>
                <w:sz w:val="22"/>
                <w:szCs w:val="22"/>
              </w:rPr>
            </w:pPr>
            <w:r>
              <w:rPr>
                <w:color w:val="000000"/>
                <w:sz w:val="22"/>
                <w:szCs w:val="22"/>
              </w:rPr>
              <w:t>37,04</w:t>
            </w:r>
          </w:p>
        </w:tc>
        <w:tc>
          <w:tcPr>
            <w:tcW w:w="1418" w:type="dxa"/>
            <w:shd w:val="clear" w:color="auto" w:fill="auto"/>
          </w:tcPr>
          <w:p w14:paraId="031726E3" w14:textId="77777777" w:rsidR="00BE7765" w:rsidRPr="00FD0F7A" w:rsidRDefault="00BE7765" w:rsidP="00BE7765">
            <w:pPr>
              <w:jc w:val="center"/>
              <w:rPr>
                <w:sz w:val="22"/>
                <w:szCs w:val="22"/>
              </w:rPr>
            </w:pPr>
            <w:r w:rsidRPr="00114AA8">
              <w:t>x</w:t>
            </w:r>
          </w:p>
        </w:tc>
      </w:tr>
      <w:tr w:rsidR="00BE7765" w:rsidRPr="00FD0F7A" w14:paraId="6FD611AA" w14:textId="77777777" w:rsidTr="00BE7765">
        <w:tc>
          <w:tcPr>
            <w:tcW w:w="3227" w:type="dxa"/>
            <w:vMerge/>
            <w:shd w:val="clear" w:color="auto" w:fill="auto"/>
            <w:vAlign w:val="center"/>
          </w:tcPr>
          <w:p w14:paraId="46101CEF"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7332E75F" w14:textId="77777777" w:rsidR="00BE7765" w:rsidRPr="00FD0F7A" w:rsidRDefault="00BE7765" w:rsidP="00BE7765">
            <w:pPr>
              <w:ind w:right="-2"/>
              <w:jc w:val="center"/>
              <w:rPr>
                <w:color w:val="000000"/>
                <w:sz w:val="22"/>
                <w:szCs w:val="22"/>
              </w:rPr>
            </w:pPr>
          </w:p>
        </w:tc>
        <w:tc>
          <w:tcPr>
            <w:tcW w:w="1843" w:type="dxa"/>
            <w:shd w:val="clear" w:color="auto" w:fill="auto"/>
          </w:tcPr>
          <w:p w14:paraId="02E30C98" w14:textId="77777777" w:rsidR="00BE7765" w:rsidRPr="00F22778" w:rsidRDefault="00BE7765" w:rsidP="00BE7765">
            <w:pPr>
              <w:jc w:val="center"/>
            </w:pPr>
            <w:r w:rsidRPr="00E140B1">
              <w:t>с 01.07.202</w:t>
            </w:r>
            <w:r>
              <w:t>4</w:t>
            </w:r>
          </w:p>
        </w:tc>
        <w:tc>
          <w:tcPr>
            <w:tcW w:w="1559" w:type="dxa"/>
            <w:shd w:val="clear" w:color="auto" w:fill="auto"/>
          </w:tcPr>
          <w:p w14:paraId="5B66D80B" w14:textId="77777777" w:rsidR="00BE7765" w:rsidRDefault="00BE7765" w:rsidP="00BE7765">
            <w:pPr>
              <w:ind w:right="-2"/>
              <w:jc w:val="center"/>
              <w:rPr>
                <w:color w:val="000000"/>
                <w:sz w:val="22"/>
                <w:szCs w:val="22"/>
              </w:rPr>
            </w:pPr>
            <w:r>
              <w:rPr>
                <w:color w:val="000000"/>
                <w:sz w:val="22"/>
                <w:szCs w:val="22"/>
              </w:rPr>
              <w:t>38,53</w:t>
            </w:r>
          </w:p>
        </w:tc>
        <w:tc>
          <w:tcPr>
            <w:tcW w:w="1418" w:type="dxa"/>
            <w:shd w:val="clear" w:color="auto" w:fill="auto"/>
          </w:tcPr>
          <w:p w14:paraId="137AFA03" w14:textId="77777777" w:rsidR="00BE7765" w:rsidRPr="00FD0F7A" w:rsidRDefault="00BE7765" w:rsidP="00BE7765">
            <w:pPr>
              <w:jc w:val="center"/>
              <w:rPr>
                <w:sz w:val="22"/>
                <w:szCs w:val="22"/>
              </w:rPr>
            </w:pPr>
            <w:r w:rsidRPr="00114AA8">
              <w:t>x</w:t>
            </w:r>
          </w:p>
        </w:tc>
      </w:tr>
      <w:tr w:rsidR="00BE7765" w:rsidRPr="00FD0F7A" w14:paraId="2BEF323C" w14:textId="77777777" w:rsidTr="00BE7765">
        <w:trPr>
          <w:trHeight w:val="189"/>
        </w:trPr>
        <w:tc>
          <w:tcPr>
            <w:tcW w:w="3227" w:type="dxa"/>
            <w:vMerge/>
            <w:shd w:val="clear" w:color="auto" w:fill="auto"/>
            <w:vAlign w:val="center"/>
          </w:tcPr>
          <w:p w14:paraId="02709907" w14:textId="77777777" w:rsidR="00BE7765" w:rsidRPr="00FD0F7A" w:rsidRDefault="00BE7765" w:rsidP="00BE7765">
            <w:pPr>
              <w:ind w:right="-2"/>
              <w:jc w:val="center"/>
              <w:rPr>
                <w:color w:val="000000"/>
                <w:sz w:val="22"/>
                <w:szCs w:val="22"/>
              </w:rPr>
            </w:pPr>
          </w:p>
        </w:tc>
        <w:tc>
          <w:tcPr>
            <w:tcW w:w="6946" w:type="dxa"/>
            <w:gridSpan w:val="4"/>
            <w:shd w:val="clear" w:color="auto" w:fill="auto"/>
            <w:vAlign w:val="center"/>
          </w:tcPr>
          <w:p w14:paraId="34AB552B" w14:textId="77777777" w:rsidR="00BE7765" w:rsidRPr="00FD0F7A" w:rsidRDefault="00BE7765" w:rsidP="00BE7765">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w:t>
            </w:r>
            <w:r w:rsidRPr="005346EE">
              <w:rPr>
                <w:sz w:val="22"/>
                <w:szCs w:val="22"/>
              </w:rPr>
              <w:t>(без НДС)</w:t>
            </w:r>
          </w:p>
        </w:tc>
      </w:tr>
      <w:tr w:rsidR="00BE7765" w:rsidRPr="00FD0F7A" w14:paraId="0027197A" w14:textId="77777777" w:rsidTr="00BE7765">
        <w:tc>
          <w:tcPr>
            <w:tcW w:w="3227" w:type="dxa"/>
            <w:vMerge/>
            <w:shd w:val="clear" w:color="auto" w:fill="auto"/>
            <w:vAlign w:val="center"/>
          </w:tcPr>
          <w:p w14:paraId="1266E996" w14:textId="77777777" w:rsidR="00BE7765" w:rsidRPr="00FD0F7A" w:rsidRDefault="00BE7765" w:rsidP="00BE7765">
            <w:pPr>
              <w:ind w:left="-220" w:right="-125" w:firstLine="78"/>
              <w:jc w:val="center"/>
              <w:rPr>
                <w:bCs/>
                <w:color w:val="000000"/>
                <w:kern w:val="32"/>
                <w:sz w:val="22"/>
                <w:szCs w:val="22"/>
              </w:rPr>
            </w:pPr>
          </w:p>
        </w:tc>
        <w:tc>
          <w:tcPr>
            <w:tcW w:w="2126" w:type="dxa"/>
            <w:vMerge w:val="restart"/>
            <w:shd w:val="clear" w:color="auto" w:fill="auto"/>
            <w:vAlign w:val="center"/>
          </w:tcPr>
          <w:p w14:paraId="111BE567" w14:textId="77777777" w:rsidR="00BE7765" w:rsidRPr="00FD0F7A" w:rsidRDefault="00BE7765" w:rsidP="00BE7765">
            <w:pPr>
              <w:ind w:right="-2"/>
              <w:jc w:val="center"/>
              <w:rPr>
                <w:color w:val="000000"/>
                <w:sz w:val="22"/>
                <w:szCs w:val="22"/>
              </w:rPr>
            </w:pPr>
            <w:r w:rsidRPr="00FD0F7A">
              <w:rPr>
                <w:color w:val="000000"/>
                <w:sz w:val="22"/>
                <w:szCs w:val="22"/>
              </w:rPr>
              <w:t xml:space="preserve">Одноставочный </w:t>
            </w:r>
          </w:p>
          <w:p w14:paraId="763C65F3" w14:textId="77777777" w:rsidR="00BE7765" w:rsidRPr="00FD0F7A" w:rsidRDefault="00BE7765" w:rsidP="00BE7765">
            <w:pPr>
              <w:ind w:right="-2"/>
              <w:jc w:val="center"/>
              <w:rPr>
                <w:color w:val="000000"/>
                <w:sz w:val="22"/>
                <w:szCs w:val="22"/>
                <w:vertAlign w:val="superscript"/>
              </w:rPr>
            </w:pPr>
            <w:r w:rsidRPr="00FD0F7A">
              <w:rPr>
                <w:color w:val="000000"/>
                <w:sz w:val="22"/>
                <w:szCs w:val="22"/>
              </w:rPr>
              <w:t>руб./м</w:t>
            </w:r>
            <w:r w:rsidRPr="00FD0F7A">
              <w:rPr>
                <w:color w:val="000000"/>
                <w:sz w:val="22"/>
                <w:szCs w:val="22"/>
                <w:vertAlign w:val="superscript"/>
              </w:rPr>
              <w:t>3</w:t>
            </w:r>
          </w:p>
        </w:tc>
        <w:tc>
          <w:tcPr>
            <w:tcW w:w="1843" w:type="dxa"/>
            <w:shd w:val="clear" w:color="auto" w:fill="auto"/>
            <w:vAlign w:val="center"/>
          </w:tcPr>
          <w:p w14:paraId="06200AB3" w14:textId="77777777" w:rsidR="00BE7765" w:rsidRPr="00940157" w:rsidRDefault="00BE7765" w:rsidP="00BE7765">
            <w:pPr>
              <w:jc w:val="center"/>
            </w:pPr>
            <w:r w:rsidRPr="00940157">
              <w:t>с 01.01.2020</w:t>
            </w:r>
          </w:p>
        </w:tc>
        <w:tc>
          <w:tcPr>
            <w:tcW w:w="1559" w:type="dxa"/>
            <w:shd w:val="clear" w:color="auto" w:fill="auto"/>
          </w:tcPr>
          <w:p w14:paraId="16472C67" w14:textId="77777777" w:rsidR="00BE7765" w:rsidRPr="00EC088C" w:rsidRDefault="00BE7765" w:rsidP="00BE7765">
            <w:pPr>
              <w:jc w:val="center"/>
            </w:pPr>
            <w:r>
              <w:rPr>
                <w:color w:val="000000"/>
                <w:sz w:val="22"/>
                <w:szCs w:val="22"/>
              </w:rPr>
              <w:t>32,42</w:t>
            </w:r>
          </w:p>
        </w:tc>
        <w:tc>
          <w:tcPr>
            <w:tcW w:w="1418" w:type="dxa"/>
            <w:shd w:val="clear" w:color="auto" w:fill="auto"/>
          </w:tcPr>
          <w:p w14:paraId="437F27CF" w14:textId="77777777" w:rsidR="00BE7765" w:rsidRPr="00FD0F7A" w:rsidRDefault="00BE7765" w:rsidP="00BE7765">
            <w:pPr>
              <w:jc w:val="center"/>
              <w:rPr>
                <w:sz w:val="22"/>
                <w:szCs w:val="22"/>
              </w:rPr>
            </w:pPr>
            <w:r w:rsidRPr="00FD0F7A">
              <w:rPr>
                <w:sz w:val="22"/>
                <w:szCs w:val="22"/>
              </w:rPr>
              <w:t>x</w:t>
            </w:r>
          </w:p>
        </w:tc>
      </w:tr>
      <w:tr w:rsidR="00BE7765" w:rsidRPr="00FD0F7A" w14:paraId="1E383A2E" w14:textId="77777777" w:rsidTr="00BE7765">
        <w:tc>
          <w:tcPr>
            <w:tcW w:w="3227" w:type="dxa"/>
            <w:vMerge/>
            <w:shd w:val="clear" w:color="auto" w:fill="auto"/>
            <w:vAlign w:val="center"/>
          </w:tcPr>
          <w:p w14:paraId="770918A9"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33040634"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3C6ED607" w14:textId="77777777" w:rsidR="00BE7765" w:rsidRPr="00940157" w:rsidRDefault="00BE7765" w:rsidP="00BE7765">
            <w:pPr>
              <w:jc w:val="center"/>
            </w:pPr>
            <w:r w:rsidRPr="00940157">
              <w:t>с 01.07.2020</w:t>
            </w:r>
          </w:p>
        </w:tc>
        <w:tc>
          <w:tcPr>
            <w:tcW w:w="1559" w:type="dxa"/>
            <w:shd w:val="clear" w:color="auto" w:fill="auto"/>
          </w:tcPr>
          <w:p w14:paraId="03159BEB" w14:textId="77777777" w:rsidR="00BE7765" w:rsidRPr="00360936" w:rsidRDefault="00BE7765" w:rsidP="00BE7765">
            <w:pPr>
              <w:jc w:val="center"/>
              <w:rPr>
                <w:sz w:val="22"/>
                <w:szCs w:val="22"/>
              </w:rPr>
            </w:pPr>
            <w:r>
              <w:rPr>
                <w:color w:val="000000"/>
                <w:sz w:val="22"/>
                <w:szCs w:val="22"/>
              </w:rPr>
              <w:t>32,42</w:t>
            </w:r>
          </w:p>
        </w:tc>
        <w:tc>
          <w:tcPr>
            <w:tcW w:w="1418" w:type="dxa"/>
            <w:shd w:val="clear" w:color="auto" w:fill="auto"/>
          </w:tcPr>
          <w:p w14:paraId="6F0B43E2" w14:textId="77777777" w:rsidR="00BE7765" w:rsidRPr="00FD0F7A" w:rsidRDefault="00BE7765" w:rsidP="00BE7765">
            <w:pPr>
              <w:jc w:val="center"/>
              <w:rPr>
                <w:sz w:val="22"/>
                <w:szCs w:val="22"/>
              </w:rPr>
            </w:pPr>
            <w:r w:rsidRPr="00FD0F7A">
              <w:rPr>
                <w:sz w:val="22"/>
                <w:szCs w:val="22"/>
              </w:rPr>
              <w:t>x</w:t>
            </w:r>
          </w:p>
        </w:tc>
      </w:tr>
      <w:tr w:rsidR="00BE7765" w:rsidRPr="00FD0F7A" w14:paraId="0611463D" w14:textId="77777777" w:rsidTr="00BE7765">
        <w:tc>
          <w:tcPr>
            <w:tcW w:w="3227" w:type="dxa"/>
            <w:vMerge/>
            <w:shd w:val="clear" w:color="auto" w:fill="auto"/>
            <w:vAlign w:val="center"/>
          </w:tcPr>
          <w:p w14:paraId="6E1CB1AD"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5DD9382D"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714CF9C6" w14:textId="77777777" w:rsidR="00BE7765" w:rsidRPr="00940157" w:rsidRDefault="00BE7765" w:rsidP="00BE7765">
            <w:pPr>
              <w:jc w:val="center"/>
            </w:pPr>
            <w:r w:rsidRPr="00940157">
              <w:t>с 01.01.2021</w:t>
            </w:r>
          </w:p>
        </w:tc>
        <w:tc>
          <w:tcPr>
            <w:tcW w:w="1559" w:type="dxa"/>
            <w:shd w:val="clear" w:color="auto" w:fill="auto"/>
          </w:tcPr>
          <w:p w14:paraId="3117228F" w14:textId="77777777" w:rsidR="00BE7765" w:rsidRPr="00EC088C" w:rsidRDefault="00BE7765" w:rsidP="00BE7765">
            <w:pPr>
              <w:jc w:val="center"/>
            </w:pPr>
            <w:r>
              <w:rPr>
                <w:color w:val="000000"/>
                <w:sz w:val="22"/>
                <w:szCs w:val="22"/>
              </w:rPr>
              <w:t>32,42</w:t>
            </w:r>
          </w:p>
        </w:tc>
        <w:tc>
          <w:tcPr>
            <w:tcW w:w="1418" w:type="dxa"/>
            <w:shd w:val="clear" w:color="auto" w:fill="auto"/>
          </w:tcPr>
          <w:p w14:paraId="5F9584B7" w14:textId="77777777" w:rsidR="00BE7765" w:rsidRPr="00FD0F7A" w:rsidRDefault="00BE7765" w:rsidP="00BE7765">
            <w:pPr>
              <w:jc w:val="center"/>
              <w:rPr>
                <w:sz w:val="22"/>
                <w:szCs w:val="22"/>
              </w:rPr>
            </w:pPr>
            <w:r w:rsidRPr="00FD0F7A">
              <w:rPr>
                <w:sz w:val="22"/>
                <w:szCs w:val="22"/>
              </w:rPr>
              <w:t>x</w:t>
            </w:r>
          </w:p>
        </w:tc>
      </w:tr>
      <w:tr w:rsidR="00BE7765" w:rsidRPr="00FD0F7A" w14:paraId="47A81CB4" w14:textId="77777777" w:rsidTr="00BE7765">
        <w:tc>
          <w:tcPr>
            <w:tcW w:w="3227" w:type="dxa"/>
            <w:vMerge/>
            <w:shd w:val="clear" w:color="auto" w:fill="auto"/>
            <w:vAlign w:val="center"/>
          </w:tcPr>
          <w:p w14:paraId="5FC038E5"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6C53A5DF"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600F3F71" w14:textId="77777777" w:rsidR="00BE7765" w:rsidRPr="00940157" w:rsidRDefault="00BE7765" w:rsidP="00BE7765">
            <w:pPr>
              <w:jc w:val="center"/>
            </w:pPr>
            <w:r w:rsidRPr="00940157">
              <w:t>с 01.07.2021</w:t>
            </w:r>
          </w:p>
        </w:tc>
        <w:tc>
          <w:tcPr>
            <w:tcW w:w="1559" w:type="dxa"/>
            <w:shd w:val="clear" w:color="auto" w:fill="auto"/>
          </w:tcPr>
          <w:p w14:paraId="4401AD63" w14:textId="77777777" w:rsidR="00BE7765" w:rsidRPr="00360936" w:rsidRDefault="00BE7765" w:rsidP="00BE7765">
            <w:pPr>
              <w:jc w:val="center"/>
              <w:rPr>
                <w:sz w:val="22"/>
                <w:szCs w:val="22"/>
              </w:rPr>
            </w:pPr>
            <w:r>
              <w:rPr>
                <w:color w:val="000000"/>
                <w:sz w:val="22"/>
                <w:szCs w:val="22"/>
              </w:rPr>
              <w:t>32,42</w:t>
            </w:r>
          </w:p>
        </w:tc>
        <w:tc>
          <w:tcPr>
            <w:tcW w:w="1418" w:type="dxa"/>
            <w:shd w:val="clear" w:color="auto" w:fill="auto"/>
          </w:tcPr>
          <w:p w14:paraId="0F6598EB" w14:textId="77777777" w:rsidR="00BE7765" w:rsidRPr="00FD0F7A" w:rsidRDefault="00BE7765" w:rsidP="00BE7765">
            <w:pPr>
              <w:jc w:val="center"/>
              <w:rPr>
                <w:sz w:val="22"/>
                <w:szCs w:val="22"/>
              </w:rPr>
            </w:pPr>
            <w:r w:rsidRPr="00FD0F7A">
              <w:rPr>
                <w:sz w:val="22"/>
                <w:szCs w:val="22"/>
              </w:rPr>
              <w:t>x</w:t>
            </w:r>
          </w:p>
        </w:tc>
      </w:tr>
      <w:tr w:rsidR="00BE7765" w:rsidRPr="00FD0F7A" w14:paraId="61A912A4" w14:textId="77777777" w:rsidTr="00BE7765">
        <w:tc>
          <w:tcPr>
            <w:tcW w:w="3227" w:type="dxa"/>
            <w:vMerge/>
            <w:shd w:val="clear" w:color="auto" w:fill="auto"/>
            <w:vAlign w:val="center"/>
          </w:tcPr>
          <w:p w14:paraId="1761FB1D"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24EB3338"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6E18C136" w14:textId="77777777" w:rsidR="00BE7765" w:rsidRPr="00940157" w:rsidRDefault="00BE7765" w:rsidP="00BE7765">
            <w:pPr>
              <w:jc w:val="center"/>
            </w:pPr>
            <w:r w:rsidRPr="00940157">
              <w:t>с 01.01.2022</w:t>
            </w:r>
          </w:p>
        </w:tc>
        <w:tc>
          <w:tcPr>
            <w:tcW w:w="1559" w:type="dxa"/>
            <w:shd w:val="clear" w:color="auto" w:fill="auto"/>
          </w:tcPr>
          <w:p w14:paraId="46B9149A" w14:textId="77777777" w:rsidR="00BE7765" w:rsidRPr="00360936" w:rsidRDefault="00BE7765" w:rsidP="00BE7765">
            <w:pPr>
              <w:jc w:val="center"/>
              <w:rPr>
                <w:sz w:val="22"/>
                <w:szCs w:val="22"/>
              </w:rPr>
            </w:pPr>
            <w:r>
              <w:rPr>
                <w:color w:val="000000"/>
                <w:sz w:val="22"/>
                <w:szCs w:val="22"/>
              </w:rPr>
              <w:t>32,42</w:t>
            </w:r>
          </w:p>
        </w:tc>
        <w:tc>
          <w:tcPr>
            <w:tcW w:w="1418" w:type="dxa"/>
            <w:shd w:val="clear" w:color="auto" w:fill="auto"/>
          </w:tcPr>
          <w:p w14:paraId="455825A5" w14:textId="77777777" w:rsidR="00BE7765" w:rsidRPr="00FD0F7A" w:rsidRDefault="00BE7765" w:rsidP="00BE7765">
            <w:pPr>
              <w:jc w:val="center"/>
              <w:rPr>
                <w:sz w:val="22"/>
                <w:szCs w:val="22"/>
              </w:rPr>
            </w:pPr>
            <w:r w:rsidRPr="00FD0F7A">
              <w:rPr>
                <w:sz w:val="22"/>
                <w:szCs w:val="22"/>
              </w:rPr>
              <w:t>x</w:t>
            </w:r>
          </w:p>
        </w:tc>
      </w:tr>
      <w:tr w:rsidR="00BE7765" w:rsidRPr="00FD0F7A" w14:paraId="4567261D" w14:textId="77777777" w:rsidTr="00BE7765">
        <w:tc>
          <w:tcPr>
            <w:tcW w:w="3227" w:type="dxa"/>
            <w:vMerge/>
            <w:shd w:val="clear" w:color="auto" w:fill="auto"/>
            <w:vAlign w:val="center"/>
          </w:tcPr>
          <w:p w14:paraId="2E3D0667"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762B7BAD" w14:textId="77777777" w:rsidR="00BE7765" w:rsidRPr="00FD0F7A" w:rsidRDefault="00BE7765" w:rsidP="00BE7765">
            <w:pPr>
              <w:ind w:right="-2"/>
              <w:jc w:val="center"/>
              <w:rPr>
                <w:color w:val="000000"/>
                <w:sz w:val="22"/>
                <w:szCs w:val="22"/>
              </w:rPr>
            </w:pPr>
          </w:p>
        </w:tc>
        <w:tc>
          <w:tcPr>
            <w:tcW w:w="1843" w:type="dxa"/>
            <w:shd w:val="clear" w:color="auto" w:fill="auto"/>
            <w:vAlign w:val="center"/>
          </w:tcPr>
          <w:p w14:paraId="7D348904" w14:textId="77777777" w:rsidR="00BE7765" w:rsidRDefault="00BE7765" w:rsidP="00BE7765">
            <w:pPr>
              <w:jc w:val="center"/>
            </w:pPr>
            <w:r w:rsidRPr="00940157">
              <w:t>с 01.07.2022</w:t>
            </w:r>
          </w:p>
        </w:tc>
        <w:tc>
          <w:tcPr>
            <w:tcW w:w="1559" w:type="dxa"/>
            <w:shd w:val="clear" w:color="auto" w:fill="auto"/>
          </w:tcPr>
          <w:p w14:paraId="63795151" w14:textId="77777777" w:rsidR="00BE7765" w:rsidRPr="00360936" w:rsidRDefault="00BE7765" w:rsidP="00BE7765">
            <w:pPr>
              <w:jc w:val="center"/>
              <w:rPr>
                <w:sz w:val="22"/>
                <w:szCs w:val="22"/>
              </w:rPr>
            </w:pPr>
            <w:r>
              <w:rPr>
                <w:color w:val="000000"/>
                <w:sz w:val="22"/>
                <w:szCs w:val="22"/>
              </w:rPr>
              <w:t>34,85</w:t>
            </w:r>
          </w:p>
        </w:tc>
        <w:tc>
          <w:tcPr>
            <w:tcW w:w="1418" w:type="dxa"/>
            <w:shd w:val="clear" w:color="auto" w:fill="auto"/>
          </w:tcPr>
          <w:p w14:paraId="40317BCC" w14:textId="77777777" w:rsidR="00BE7765" w:rsidRPr="00FD0F7A" w:rsidRDefault="00BE7765" w:rsidP="00BE7765">
            <w:pPr>
              <w:jc w:val="center"/>
              <w:rPr>
                <w:sz w:val="22"/>
                <w:szCs w:val="22"/>
              </w:rPr>
            </w:pPr>
            <w:r w:rsidRPr="00FD0F7A">
              <w:rPr>
                <w:sz w:val="22"/>
                <w:szCs w:val="22"/>
              </w:rPr>
              <w:t>x</w:t>
            </w:r>
          </w:p>
        </w:tc>
      </w:tr>
      <w:tr w:rsidR="00BE7765" w:rsidRPr="00FD0F7A" w14:paraId="6E635AE1" w14:textId="77777777" w:rsidTr="00BE7765">
        <w:tc>
          <w:tcPr>
            <w:tcW w:w="3227" w:type="dxa"/>
            <w:vMerge/>
            <w:shd w:val="clear" w:color="auto" w:fill="auto"/>
            <w:vAlign w:val="center"/>
          </w:tcPr>
          <w:p w14:paraId="212DFAAF"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7BF6BE5F" w14:textId="77777777" w:rsidR="00BE7765" w:rsidRPr="00FD0F7A" w:rsidRDefault="00BE7765" w:rsidP="00BE7765">
            <w:pPr>
              <w:ind w:right="-2"/>
              <w:jc w:val="center"/>
              <w:rPr>
                <w:color w:val="000000"/>
                <w:sz w:val="22"/>
                <w:szCs w:val="22"/>
              </w:rPr>
            </w:pPr>
          </w:p>
        </w:tc>
        <w:tc>
          <w:tcPr>
            <w:tcW w:w="1843" w:type="dxa"/>
            <w:shd w:val="clear" w:color="auto" w:fill="auto"/>
          </w:tcPr>
          <w:p w14:paraId="43F2488F" w14:textId="77777777" w:rsidR="00BE7765" w:rsidRPr="00940157" w:rsidRDefault="00BE7765" w:rsidP="00BE7765">
            <w:pPr>
              <w:jc w:val="center"/>
            </w:pPr>
            <w:r w:rsidRPr="003B49AC">
              <w:t>с 01.01.2023</w:t>
            </w:r>
          </w:p>
        </w:tc>
        <w:tc>
          <w:tcPr>
            <w:tcW w:w="1559" w:type="dxa"/>
            <w:shd w:val="clear" w:color="auto" w:fill="auto"/>
          </w:tcPr>
          <w:p w14:paraId="40D66E24" w14:textId="77777777" w:rsidR="00BE7765" w:rsidRPr="00360936" w:rsidRDefault="00BE7765" w:rsidP="00BE7765">
            <w:pPr>
              <w:jc w:val="center"/>
              <w:rPr>
                <w:sz w:val="22"/>
                <w:szCs w:val="22"/>
              </w:rPr>
            </w:pPr>
            <w:r>
              <w:rPr>
                <w:color w:val="000000"/>
                <w:sz w:val="22"/>
                <w:szCs w:val="22"/>
              </w:rPr>
              <w:t>35,62</w:t>
            </w:r>
          </w:p>
        </w:tc>
        <w:tc>
          <w:tcPr>
            <w:tcW w:w="1418" w:type="dxa"/>
            <w:shd w:val="clear" w:color="auto" w:fill="auto"/>
          </w:tcPr>
          <w:p w14:paraId="7D4C2CE5" w14:textId="77777777" w:rsidR="00BE7765" w:rsidRPr="00FD0F7A" w:rsidRDefault="00BE7765" w:rsidP="00BE7765">
            <w:pPr>
              <w:jc w:val="center"/>
              <w:rPr>
                <w:sz w:val="22"/>
                <w:szCs w:val="22"/>
              </w:rPr>
            </w:pPr>
            <w:r w:rsidRPr="005723CC">
              <w:t>x</w:t>
            </w:r>
          </w:p>
        </w:tc>
      </w:tr>
      <w:tr w:rsidR="00BE7765" w:rsidRPr="00FD0F7A" w14:paraId="30CB2D64" w14:textId="77777777" w:rsidTr="00BE7765">
        <w:tc>
          <w:tcPr>
            <w:tcW w:w="3227" w:type="dxa"/>
            <w:vMerge/>
            <w:shd w:val="clear" w:color="auto" w:fill="auto"/>
            <w:vAlign w:val="center"/>
          </w:tcPr>
          <w:p w14:paraId="74A25628"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12D03671" w14:textId="77777777" w:rsidR="00BE7765" w:rsidRPr="00FD0F7A" w:rsidRDefault="00BE7765" w:rsidP="00BE7765">
            <w:pPr>
              <w:ind w:right="-2"/>
              <w:jc w:val="center"/>
              <w:rPr>
                <w:color w:val="000000"/>
                <w:sz w:val="22"/>
                <w:szCs w:val="22"/>
              </w:rPr>
            </w:pPr>
          </w:p>
        </w:tc>
        <w:tc>
          <w:tcPr>
            <w:tcW w:w="1843" w:type="dxa"/>
            <w:shd w:val="clear" w:color="auto" w:fill="auto"/>
          </w:tcPr>
          <w:p w14:paraId="58C554E8" w14:textId="77777777" w:rsidR="00BE7765" w:rsidRPr="00940157" w:rsidRDefault="00BE7765" w:rsidP="00BE7765">
            <w:pPr>
              <w:jc w:val="center"/>
            </w:pPr>
            <w:r w:rsidRPr="003B49AC">
              <w:t>с 01.07.2023</w:t>
            </w:r>
          </w:p>
        </w:tc>
        <w:tc>
          <w:tcPr>
            <w:tcW w:w="1559" w:type="dxa"/>
            <w:shd w:val="clear" w:color="auto" w:fill="auto"/>
          </w:tcPr>
          <w:p w14:paraId="2557298A" w14:textId="77777777" w:rsidR="00BE7765" w:rsidRPr="00360936" w:rsidRDefault="00BE7765" w:rsidP="00BE7765">
            <w:pPr>
              <w:jc w:val="center"/>
              <w:rPr>
                <w:sz w:val="22"/>
                <w:szCs w:val="22"/>
              </w:rPr>
            </w:pPr>
            <w:r>
              <w:rPr>
                <w:color w:val="000000"/>
                <w:sz w:val="22"/>
                <w:szCs w:val="22"/>
              </w:rPr>
              <w:t>37,04</w:t>
            </w:r>
          </w:p>
        </w:tc>
        <w:tc>
          <w:tcPr>
            <w:tcW w:w="1418" w:type="dxa"/>
            <w:shd w:val="clear" w:color="auto" w:fill="auto"/>
          </w:tcPr>
          <w:p w14:paraId="1BE16422" w14:textId="77777777" w:rsidR="00BE7765" w:rsidRPr="00FD0F7A" w:rsidRDefault="00BE7765" w:rsidP="00BE7765">
            <w:pPr>
              <w:jc w:val="center"/>
              <w:rPr>
                <w:sz w:val="22"/>
                <w:szCs w:val="22"/>
              </w:rPr>
            </w:pPr>
            <w:r w:rsidRPr="005723CC">
              <w:t>x</w:t>
            </w:r>
          </w:p>
        </w:tc>
      </w:tr>
      <w:tr w:rsidR="00BE7765" w:rsidRPr="00FD0F7A" w14:paraId="6D372A12" w14:textId="77777777" w:rsidTr="00BE7765">
        <w:tc>
          <w:tcPr>
            <w:tcW w:w="3227" w:type="dxa"/>
            <w:vMerge/>
            <w:shd w:val="clear" w:color="auto" w:fill="auto"/>
            <w:vAlign w:val="center"/>
          </w:tcPr>
          <w:p w14:paraId="7D992247"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76C4EC89" w14:textId="77777777" w:rsidR="00BE7765" w:rsidRPr="00FD0F7A" w:rsidRDefault="00BE7765" w:rsidP="00BE7765">
            <w:pPr>
              <w:ind w:right="-2"/>
              <w:jc w:val="center"/>
              <w:rPr>
                <w:color w:val="000000"/>
                <w:sz w:val="22"/>
                <w:szCs w:val="22"/>
              </w:rPr>
            </w:pPr>
          </w:p>
        </w:tc>
        <w:tc>
          <w:tcPr>
            <w:tcW w:w="1843" w:type="dxa"/>
            <w:shd w:val="clear" w:color="auto" w:fill="auto"/>
          </w:tcPr>
          <w:p w14:paraId="7BB32F97" w14:textId="77777777" w:rsidR="00BE7765" w:rsidRPr="00940157" w:rsidRDefault="00BE7765" w:rsidP="00BE7765">
            <w:pPr>
              <w:jc w:val="center"/>
            </w:pPr>
            <w:r w:rsidRPr="003B49AC">
              <w:t>с 01.01.2024</w:t>
            </w:r>
          </w:p>
        </w:tc>
        <w:tc>
          <w:tcPr>
            <w:tcW w:w="1559" w:type="dxa"/>
            <w:shd w:val="clear" w:color="auto" w:fill="auto"/>
          </w:tcPr>
          <w:p w14:paraId="24359C62" w14:textId="77777777" w:rsidR="00BE7765" w:rsidRPr="00360936" w:rsidRDefault="00BE7765" w:rsidP="00BE7765">
            <w:pPr>
              <w:jc w:val="center"/>
              <w:rPr>
                <w:sz w:val="22"/>
                <w:szCs w:val="22"/>
              </w:rPr>
            </w:pPr>
            <w:r>
              <w:rPr>
                <w:color w:val="000000"/>
                <w:sz w:val="22"/>
                <w:szCs w:val="22"/>
              </w:rPr>
              <w:t>37,04</w:t>
            </w:r>
          </w:p>
        </w:tc>
        <w:tc>
          <w:tcPr>
            <w:tcW w:w="1418" w:type="dxa"/>
            <w:shd w:val="clear" w:color="auto" w:fill="auto"/>
          </w:tcPr>
          <w:p w14:paraId="37BD1E10" w14:textId="77777777" w:rsidR="00BE7765" w:rsidRPr="00FD0F7A" w:rsidRDefault="00BE7765" w:rsidP="00BE7765">
            <w:pPr>
              <w:jc w:val="center"/>
              <w:rPr>
                <w:sz w:val="22"/>
                <w:szCs w:val="22"/>
              </w:rPr>
            </w:pPr>
            <w:r w:rsidRPr="005723CC">
              <w:t>x</w:t>
            </w:r>
          </w:p>
        </w:tc>
      </w:tr>
      <w:tr w:rsidR="00BE7765" w:rsidRPr="00FD0F7A" w14:paraId="3045D63D" w14:textId="77777777" w:rsidTr="00BE7765">
        <w:tc>
          <w:tcPr>
            <w:tcW w:w="3227" w:type="dxa"/>
            <w:vMerge/>
            <w:shd w:val="clear" w:color="auto" w:fill="auto"/>
            <w:vAlign w:val="center"/>
          </w:tcPr>
          <w:p w14:paraId="7855E1B5" w14:textId="77777777" w:rsidR="00BE7765" w:rsidRPr="00FD0F7A" w:rsidRDefault="00BE7765" w:rsidP="00BE7765">
            <w:pPr>
              <w:ind w:right="-2"/>
              <w:jc w:val="center"/>
              <w:rPr>
                <w:color w:val="000000"/>
                <w:sz w:val="22"/>
                <w:szCs w:val="22"/>
              </w:rPr>
            </w:pPr>
          </w:p>
        </w:tc>
        <w:tc>
          <w:tcPr>
            <w:tcW w:w="2126" w:type="dxa"/>
            <w:vMerge/>
            <w:shd w:val="clear" w:color="auto" w:fill="auto"/>
            <w:vAlign w:val="center"/>
          </w:tcPr>
          <w:p w14:paraId="11C0CF9F" w14:textId="77777777" w:rsidR="00BE7765" w:rsidRPr="00FD0F7A" w:rsidRDefault="00BE7765" w:rsidP="00BE7765">
            <w:pPr>
              <w:ind w:right="-2"/>
              <w:jc w:val="center"/>
              <w:rPr>
                <w:color w:val="000000"/>
                <w:sz w:val="22"/>
                <w:szCs w:val="22"/>
              </w:rPr>
            </w:pPr>
          </w:p>
        </w:tc>
        <w:tc>
          <w:tcPr>
            <w:tcW w:w="1843" w:type="dxa"/>
            <w:shd w:val="clear" w:color="auto" w:fill="auto"/>
          </w:tcPr>
          <w:p w14:paraId="2CE9CBC6" w14:textId="77777777" w:rsidR="00BE7765" w:rsidRPr="00940157" w:rsidRDefault="00BE7765" w:rsidP="00BE7765">
            <w:pPr>
              <w:jc w:val="center"/>
            </w:pPr>
            <w:r w:rsidRPr="003B49AC">
              <w:t>с 01.07.2024</w:t>
            </w:r>
          </w:p>
        </w:tc>
        <w:tc>
          <w:tcPr>
            <w:tcW w:w="1559" w:type="dxa"/>
            <w:shd w:val="clear" w:color="auto" w:fill="auto"/>
          </w:tcPr>
          <w:p w14:paraId="203B2992" w14:textId="77777777" w:rsidR="00BE7765" w:rsidRPr="00360936" w:rsidRDefault="00BE7765" w:rsidP="00BE7765">
            <w:pPr>
              <w:jc w:val="center"/>
              <w:rPr>
                <w:sz w:val="22"/>
                <w:szCs w:val="22"/>
              </w:rPr>
            </w:pPr>
            <w:r>
              <w:rPr>
                <w:color w:val="000000"/>
                <w:sz w:val="22"/>
                <w:szCs w:val="22"/>
              </w:rPr>
              <w:t>38,53</w:t>
            </w:r>
          </w:p>
        </w:tc>
        <w:tc>
          <w:tcPr>
            <w:tcW w:w="1418" w:type="dxa"/>
            <w:shd w:val="clear" w:color="auto" w:fill="auto"/>
          </w:tcPr>
          <w:p w14:paraId="18B69A30" w14:textId="77777777" w:rsidR="00BE7765" w:rsidRPr="00FD0F7A" w:rsidRDefault="00BE7765" w:rsidP="00BE7765">
            <w:pPr>
              <w:jc w:val="center"/>
              <w:rPr>
                <w:sz w:val="22"/>
                <w:szCs w:val="22"/>
              </w:rPr>
            </w:pPr>
            <w:r w:rsidRPr="005723CC">
              <w:t>x</w:t>
            </w:r>
          </w:p>
        </w:tc>
      </w:tr>
      <w:tr w:rsidR="00BE7765" w:rsidRPr="00FD0F7A" w14:paraId="54A06C59" w14:textId="77777777" w:rsidTr="00BE7765">
        <w:trPr>
          <w:trHeight w:val="176"/>
        </w:trPr>
        <w:tc>
          <w:tcPr>
            <w:tcW w:w="3227" w:type="dxa"/>
            <w:vMerge/>
            <w:shd w:val="clear" w:color="auto" w:fill="auto"/>
            <w:vAlign w:val="center"/>
          </w:tcPr>
          <w:p w14:paraId="0238C1D9" w14:textId="77777777" w:rsidR="00BE7765" w:rsidRPr="00FD0F7A" w:rsidRDefault="00BE7765" w:rsidP="00BE7765">
            <w:pPr>
              <w:ind w:right="-2"/>
              <w:jc w:val="center"/>
              <w:rPr>
                <w:color w:val="000000"/>
                <w:sz w:val="22"/>
                <w:szCs w:val="22"/>
              </w:rPr>
            </w:pPr>
          </w:p>
        </w:tc>
        <w:tc>
          <w:tcPr>
            <w:tcW w:w="6946" w:type="dxa"/>
            <w:gridSpan w:val="4"/>
            <w:shd w:val="clear" w:color="auto" w:fill="auto"/>
            <w:vAlign w:val="center"/>
          </w:tcPr>
          <w:p w14:paraId="56715395" w14:textId="77777777" w:rsidR="00BE7765" w:rsidRPr="00FD0F7A" w:rsidRDefault="00BE7765" w:rsidP="00BE7765">
            <w:pPr>
              <w:ind w:right="-2"/>
              <w:jc w:val="center"/>
              <w:rPr>
                <w:color w:val="000000"/>
                <w:sz w:val="22"/>
                <w:szCs w:val="22"/>
              </w:rPr>
            </w:pPr>
            <w:r w:rsidRPr="00FD0F7A">
              <w:rPr>
                <w:sz w:val="22"/>
                <w:szCs w:val="22"/>
              </w:rPr>
              <w:t>Население (тарифы указываются с учетом НДС) *</w:t>
            </w:r>
          </w:p>
        </w:tc>
      </w:tr>
      <w:tr w:rsidR="00BE7765" w:rsidRPr="00753A61" w14:paraId="0E4CDD2E" w14:textId="77777777" w:rsidTr="00BE7765">
        <w:tc>
          <w:tcPr>
            <w:tcW w:w="3227" w:type="dxa"/>
            <w:vMerge/>
            <w:shd w:val="clear" w:color="auto" w:fill="auto"/>
            <w:vAlign w:val="center"/>
          </w:tcPr>
          <w:p w14:paraId="29696E6C" w14:textId="77777777" w:rsidR="00BE7765" w:rsidRPr="00FD0F7A" w:rsidRDefault="00BE7765" w:rsidP="00BE7765">
            <w:pPr>
              <w:jc w:val="center"/>
              <w:rPr>
                <w:color w:val="000000"/>
                <w:sz w:val="22"/>
                <w:szCs w:val="22"/>
              </w:rPr>
            </w:pPr>
          </w:p>
        </w:tc>
        <w:tc>
          <w:tcPr>
            <w:tcW w:w="2126" w:type="dxa"/>
            <w:vMerge w:val="restart"/>
            <w:shd w:val="clear" w:color="auto" w:fill="auto"/>
            <w:vAlign w:val="center"/>
          </w:tcPr>
          <w:p w14:paraId="4CBDE1C7" w14:textId="77777777" w:rsidR="00BE7765" w:rsidRPr="00FD0F7A" w:rsidRDefault="00BE7765" w:rsidP="00BE7765">
            <w:pPr>
              <w:jc w:val="center"/>
              <w:rPr>
                <w:color w:val="000000"/>
                <w:sz w:val="22"/>
                <w:szCs w:val="22"/>
              </w:rPr>
            </w:pPr>
            <w:r w:rsidRPr="00FD0F7A">
              <w:rPr>
                <w:color w:val="000000"/>
                <w:sz w:val="22"/>
                <w:szCs w:val="22"/>
              </w:rPr>
              <w:t xml:space="preserve">Одноставочный </w:t>
            </w:r>
          </w:p>
          <w:p w14:paraId="2B8B6024" w14:textId="77777777" w:rsidR="00BE7765" w:rsidRPr="00753A61" w:rsidRDefault="00BE7765" w:rsidP="00BE7765">
            <w:pPr>
              <w:jc w:val="center"/>
              <w:rPr>
                <w:color w:val="000000"/>
                <w:sz w:val="22"/>
                <w:szCs w:val="22"/>
              </w:rPr>
            </w:pPr>
            <w:r w:rsidRPr="00FD0F7A">
              <w:rPr>
                <w:color w:val="000000"/>
                <w:sz w:val="22"/>
                <w:szCs w:val="22"/>
              </w:rPr>
              <w:t>руб./ м</w:t>
            </w:r>
            <w:r w:rsidRPr="00753A61">
              <w:rPr>
                <w:color w:val="000000"/>
                <w:sz w:val="22"/>
                <w:szCs w:val="22"/>
              </w:rPr>
              <w:t>3</w:t>
            </w:r>
          </w:p>
        </w:tc>
        <w:tc>
          <w:tcPr>
            <w:tcW w:w="1843" w:type="dxa"/>
            <w:shd w:val="clear" w:color="auto" w:fill="auto"/>
            <w:vAlign w:val="center"/>
          </w:tcPr>
          <w:p w14:paraId="1CF41E8C" w14:textId="77777777" w:rsidR="00BE7765" w:rsidRPr="00753A61" w:rsidRDefault="00BE7765" w:rsidP="00BE7765">
            <w:pPr>
              <w:jc w:val="center"/>
            </w:pPr>
            <w:r w:rsidRPr="00753A61">
              <w:t>с 01.01.2020</w:t>
            </w:r>
          </w:p>
        </w:tc>
        <w:tc>
          <w:tcPr>
            <w:tcW w:w="1559" w:type="dxa"/>
            <w:shd w:val="clear" w:color="auto" w:fill="auto"/>
            <w:vAlign w:val="center"/>
          </w:tcPr>
          <w:p w14:paraId="5C448FB0" w14:textId="77777777" w:rsidR="00BE7765" w:rsidRPr="00753A61" w:rsidRDefault="00BE7765" w:rsidP="00BE7765">
            <w:pPr>
              <w:jc w:val="center"/>
              <w:rPr>
                <w:color w:val="000000"/>
                <w:sz w:val="22"/>
                <w:szCs w:val="22"/>
              </w:rPr>
            </w:pPr>
            <w:r w:rsidRPr="00753A61">
              <w:rPr>
                <w:color w:val="000000"/>
                <w:sz w:val="22"/>
                <w:szCs w:val="22"/>
              </w:rPr>
              <w:t>38,90</w:t>
            </w:r>
          </w:p>
        </w:tc>
        <w:tc>
          <w:tcPr>
            <w:tcW w:w="1418" w:type="dxa"/>
            <w:shd w:val="clear" w:color="auto" w:fill="auto"/>
          </w:tcPr>
          <w:p w14:paraId="4D4940EF"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67BAF70B" w14:textId="77777777" w:rsidTr="00BE7765">
        <w:tc>
          <w:tcPr>
            <w:tcW w:w="3227" w:type="dxa"/>
            <w:vMerge/>
            <w:shd w:val="clear" w:color="auto" w:fill="auto"/>
            <w:vAlign w:val="center"/>
          </w:tcPr>
          <w:p w14:paraId="35CDE4B6"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36CBDA08" w14:textId="77777777" w:rsidR="00BE7765" w:rsidRPr="00FD0F7A" w:rsidRDefault="00BE7765" w:rsidP="00BE7765">
            <w:pPr>
              <w:jc w:val="center"/>
              <w:rPr>
                <w:color w:val="000000"/>
                <w:sz w:val="22"/>
                <w:szCs w:val="22"/>
              </w:rPr>
            </w:pPr>
          </w:p>
        </w:tc>
        <w:tc>
          <w:tcPr>
            <w:tcW w:w="1843" w:type="dxa"/>
            <w:shd w:val="clear" w:color="auto" w:fill="auto"/>
            <w:vAlign w:val="center"/>
          </w:tcPr>
          <w:p w14:paraId="45783C6C" w14:textId="77777777" w:rsidR="00BE7765" w:rsidRPr="00753A61" w:rsidRDefault="00BE7765" w:rsidP="00BE7765">
            <w:pPr>
              <w:jc w:val="center"/>
            </w:pPr>
            <w:r w:rsidRPr="00753A61">
              <w:t>с 01.07.2020</w:t>
            </w:r>
          </w:p>
        </w:tc>
        <w:tc>
          <w:tcPr>
            <w:tcW w:w="1559" w:type="dxa"/>
            <w:shd w:val="clear" w:color="auto" w:fill="auto"/>
            <w:vAlign w:val="center"/>
          </w:tcPr>
          <w:p w14:paraId="30B2DB12" w14:textId="77777777" w:rsidR="00BE7765" w:rsidRPr="00753A61" w:rsidRDefault="00BE7765" w:rsidP="00BE7765">
            <w:pPr>
              <w:jc w:val="center"/>
              <w:rPr>
                <w:color w:val="000000"/>
                <w:sz w:val="22"/>
                <w:szCs w:val="22"/>
              </w:rPr>
            </w:pPr>
            <w:r w:rsidRPr="00753A61">
              <w:rPr>
                <w:color w:val="000000"/>
                <w:sz w:val="22"/>
                <w:szCs w:val="22"/>
              </w:rPr>
              <w:t>38,90</w:t>
            </w:r>
          </w:p>
        </w:tc>
        <w:tc>
          <w:tcPr>
            <w:tcW w:w="1418" w:type="dxa"/>
            <w:shd w:val="clear" w:color="auto" w:fill="auto"/>
          </w:tcPr>
          <w:p w14:paraId="588B013A"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6FED9D32" w14:textId="77777777" w:rsidTr="00BE7765">
        <w:tc>
          <w:tcPr>
            <w:tcW w:w="3227" w:type="dxa"/>
            <w:vMerge/>
            <w:shd w:val="clear" w:color="auto" w:fill="auto"/>
            <w:vAlign w:val="center"/>
          </w:tcPr>
          <w:p w14:paraId="0AA44D32"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5C3235BA" w14:textId="77777777" w:rsidR="00BE7765" w:rsidRPr="00FD0F7A" w:rsidRDefault="00BE7765" w:rsidP="00BE7765">
            <w:pPr>
              <w:jc w:val="center"/>
              <w:rPr>
                <w:color w:val="000000"/>
                <w:sz w:val="22"/>
                <w:szCs w:val="22"/>
              </w:rPr>
            </w:pPr>
          </w:p>
        </w:tc>
        <w:tc>
          <w:tcPr>
            <w:tcW w:w="1843" w:type="dxa"/>
            <w:shd w:val="clear" w:color="auto" w:fill="auto"/>
            <w:vAlign w:val="center"/>
          </w:tcPr>
          <w:p w14:paraId="0D44141D" w14:textId="77777777" w:rsidR="00BE7765" w:rsidRPr="00753A61" w:rsidRDefault="00BE7765" w:rsidP="00BE7765">
            <w:pPr>
              <w:jc w:val="center"/>
            </w:pPr>
            <w:r w:rsidRPr="00753A61">
              <w:t>с 01.01.2021</w:t>
            </w:r>
          </w:p>
        </w:tc>
        <w:tc>
          <w:tcPr>
            <w:tcW w:w="1559" w:type="dxa"/>
            <w:shd w:val="clear" w:color="auto" w:fill="auto"/>
            <w:vAlign w:val="center"/>
          </w:tcPr>
          <w:p w14:paraId="07C45376" w14:textId="77777777" w:rsidR="00BE7765" w:rsidRPr="00753A61" w:rsidRDefault="00BE7765" w:rsidP="00BE7765">
            <w:pPr>
              <w:jc w:val="center"/>
              <w:rPr>
                <w:color w:val="000000"/>
                <w:sz w:val="22"/>
                <w:szCs w:val="22"/>
              </w:rPr>
            </w:pPr>
            <w:r w:rsidRPr="00753A61">
              <w:rPr>
                <w:color w:val="000000"/>
                <w:sz w:val="22"/>
                <w:szCs w:val="22"/>
              </w:rPr>
              <w:t>38,90</w:t>
            </w:r>
          </w:p>
        </w:tc>
        <w:tc>
          <w:tcPr>
            <w:tcW w:w="1418" w:type="dxa"/>
            <w:shd w:val="clear" w:color="auto" w:fill="auto"/>
          </w:tcPr>
          <w:p w14:paraId="11C28ED1"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6C8E6B87" w14:textId="77777777" w:rsidTr="00BE7765">
        <w:tc>
          <w:tcPr>
            <w:tcW w:w="3227" w:type="dxa"/>
            <w:vMerge/>
            <w:shd w:val="clear" w:color="auto" w:fill="auto"/>
            <w:vAlign w:val="center"/>
          </w:tcPr>
          <w:p w14:paraId="09B48CFD"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6E918945" w14:textId="77777777" w:rsidR="00BE7765" w:rsidRPr="00FD0F7A" w:rsidRDefault="00BE7765" w:rsidP="00BE7765">
            <w:pPr>
              <w:jc w:val="center"/>
              <w:rPr>
                <w:color w:val="000000"/>
                <w:sz w:val="22"/>
                <w:szCs w:val="22"/>
              </w:rPr>
            </w:pPr>
          </w:p>
        </w:tc>
        <w:tc>
          <w:tcPr>
            <w:tcW w:w="1843" w:type="dxa"/>
            <w:shd w:val="clear" w:color="auto" w:fill="auto"/>
            <w:vAlign w:val="center"/>
          </w:tcPr>
          <w:p w14:paraId="604C0138" w14:textId="77777777" w:rsidR="00BE7765" w:rsidRPr="00753A61" w:rsidRDefault="00BE7765" w:rsidP="00BE7765">
            <w:pPr>
              <w:jc w:val="center"/>
            </w:pPr>
            <w:r w:rsidRPr="00753A61">
              <w:t>с 01.07.2021</w:t>
            </w:r>
          </w:p>
        </w:tc>
        <w:tc>
          <w:tcPr>
            <w:tcW w:w="1559" w:type="dxa"/>
            <w:shd w:val="clear" w:color="auto" w:fill="auto"/>
          </w:tcPr>
          <w:p w14:paraId="5ED7A393" w14:textId="77777777" w:rsidR="00BE7765" w:rsidRPr="00753A61" w:rsidRDefault="00BE7765" w:rsidP="00BE7765">
            <w:pPr>
              <w:jc w:val="center"/>
              <w:rPr>
                <w:color w:val="000000"/>
                <w:sz w:val="22"/>
                <w:szCs w:val="22"/>
              </w:rPr>
            </w:pPr>
            <w:r w:rsidRPr="00753A61">
              <w:rPr>
                <w:color w:val="000000"/>
                <w:sz w:val="22"/>
                <w:szCs w:val="22"/>
              </w:rPr>
              <w:t>38,90</w:t>
            </w:r>
          </w:p>
        </w:tc>
        <w:tc>
          <w:tcPr>
            <w:tcW w:w="1418" w:type="dxa"/>
            <w:shd w:val="clear" w:color="auto" w:fill="auto"/>
          </w:tcPr>
          <w:p w14:paraId="11AB1D44"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4B8E8E57" w14:textId="77777777" w:rsidTr="00BE7765">
        <w:tc>
          <w:tcPr>
            <w:tcW w:w="3227" w:type="dxa"/>
            <w:vMerge/>
            <w:shd w:val="clear" w:color="auto" w:fill="auto"/>
            <w:vAlign w:val="center"/>
          </w:tcPr>
          <w:p w14:paraId="2EC0123B"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19882266" w14:textId="77777777" w:rsidR="00BE7765" w:rsidRPr="00FD0F7A" w:rsidRDefault="00BE7765" w:rsidP="00BE7765">
            <w:pPr>
              <w:jc w:val="center"/>
              <w:rPr>
                <w:color w:val="000000"/>
                <w:sz w:val="22"/>
                <w:szCs w:val="22"/>
              </w:rPr>
            </w:pPr>
          </w:p>
        </w:tc>
        <w:tc>
          <w:tcPr>
            <w:tcW w:w="1843" w:type="dxa"/>
            <w:shd w:val="clear" w:color="auto" w:fill="auto"/>
            <w:vAlign w:val="center"/>
          </w:tcPr>
          <w:p w14:paraId="169C690A" w14:textId="77777777" w:rsidR="00BE7765" w:rsidRPr="00753A61" w:rsidRDefault="00BE7765" w:rsidP="00BE7765">
            <w:pPr>
              <w:jc w:val="center"/>
            </w:pPr>
            <w:r w:rsidRPr="00753A61">
              <w:t>с 01.01.2022</w:t>
            </w:r>
          </w:p>
        </w:tc>
        <w:tc>
          <w:tcPr>
            <w:tcW w:w="1559" w:type="dxa"/>
            <w:shd w:val="clear" w:color="auto" w:fill="auto"/>
          </w:tcPr>
          <w:p w14:paraId="09767123" w14:textId="77777777" w:rsidR="00BE7765" w:rsidRPr="00753A61" w:rsidRDefault="00BE7765" w:rsidP="00BE7765">
            <w:pPr>
              <w:jc w:val="center"/>
              <w:rPr>
                <w:color w:val="000000"/>
                <w:sz w:val="22"/>
                <w:szCs w:val="22"/>
              </w:rPr>
            </w:pPr>
            <w:r w:rsidRPr="002869E1">
              <w:rPr>
                <w:color w:val="000000"/>
                <w:sz w:val="22"/>
                <w:szCs w:val="22"/>
              </w:rPr>
              <w:t>38,90</w:t>
            </w:r>
          </w:p>
        </w:tc>
        <w:tc>
          <w:tcPr>
            <w:tcW w:w="1418" w:type="dxa"/>
            <w:shd w:val="clear" w:color="auto" w:fill="auto"/>
          </w:tcPr>
          <w:p w14:paraId="1FDF10A7"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0AC27E75" w14:textId="77777777" w:rsidTr="00BE7765">
        <w:tc>
          <w:tcPr>
            <w:tcW w:w="3227" w:type="dxa"/>
            <w:vMerge/>
            <w:shd w:val="clear" w:color="auto" w:fill="auto"/>
            <w:vAlign w:val="center"/>
          </w:tcPr>
          <w:p w14:paraId="36F777DF"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4EBE7ECD" w14:textId="77777777" w:rsidR="00BE7765" w:rsidRPr="00FD0F7A" w:rsidRDefault="00BE7765" w:rsidP="00BE7765">
            <w:pPr>
              <w:jc w:val="center"/>
              <w:rPr>
                <w:color w:val="000000"/>
                <w:sz w:val="22"/>
                <w:szCs w:val="22"/>
              </w:rPr>
            </w:pPr>
          </w:p>
        </w:tc>
        <w:tc>
          <w:tcPr>
            <w:tcW w:w="1843" w:type="dxa"/>
            <w:shd w:val="clear" w:color="auto" w:fill="auto"/>
            <w:vAlign w:val="center"/>
          </w:tcPr>
          <w:p w14:paraId="7D1361AD" w14:textId="77777777" w:rsidR="00BE7765" w:rsidRPr="00753A61" w:rsidRDefault="00BE7765" w:rsidP="00BE7765">
            <w:pPr>
              <w:jc w:val="center"/>
            </w:pPr>
            <w:r w:rsidRPr="00753A61">
              <w:t>с 01.07.2022</w:t>
            </w:r>
          </w:p>
        </w:tc>
        <w:tc>
          <w:tcPr>
            <w:tcW w:w="1559" w:type="dxa"/>
            <w:shd w:val="clear" w:color="auto" w:fill="auto"/>
          </w:tcPr>
          <w:p w14:paraId="6B971691" w14:textId="77777777" w:rsidR="00BE7765" w:rsidRPr="00753A61" w:rsidRDefault="00BE7765" w:rsidP="00BE7765">
            <w:pPr>
              <w:jc w:val="center"/>
              <w:rPr>
                <w:color w:val="000000"/>
                <w:sz w:val="22"/>
                <w:szCs w:val="22"/>
              </w:rPr>
            </w:pPr>
            <w:r>
              <w:rPr>
                <w:color w:val="000000"/>
                <w:sz w:val="22"/>
                <w:szCs w:val="22"/>
              </w:rPr>
              <w:t>41,82</w:t>
            </w:r>
          </w:p>
        </w:tc>
        <w:tc>
          <w:tcPr>
            <w:tcW w:w="1418" w:type="dxa"/>
            <w:shd w:val="clear" w:color="auto" w:fill="auto"/>
          </w:tcPr>
          <w:p w14:paraId="1E49A819" w14:textId="77777777" w:rsidR="00BE7765" w:rsidRPr="00753A61" w:rsidRDefault="00BE7765" w:rsidP="00BE7765">
            <w:pPr>
              <w:jc w:val="center"/>
              <w:rPr>
                <w:color w:val="000000"/>
                <w:sz w:val="22"/>
                <w:szCs w:val="22"/>
              </w:rPr>
            </w:pPr>
            <w:r w:rsidRPr="00753A61">
              <w:rPr>
                <w:color w:val="000000"/>
                <w:sz w:val="22"/>
                <w:szCs w:val="22"/>
              </w:rPr>
              <w:t>x</w:t>
            </w:r>
          </w:p>
        </w:tc>
      </w:tr>
    </w:tbl>
    <w:p w14:paraId="627A0AE5" w14:textId="77777777" w:rsidR="00BE7765" w:rsidRPr="00753A61" w:rsidRDefault="00BE7765" w:rsidP="00BE7765">
      <w:pPr>
        <w:jc w:val="center"/>
        <w:rPr>
          <w:color w:val="000000"/>
          <w:sz w:val="22"/>
          <w:szCs w:val="22"/>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BE7765" w:rsidRPr="00753A61" w14:paraId="2D659324" w14:textId="77777777" w:rsidTr="00BE7765">
        <w:tc>
          <w:tcPr>
            <w:tcW w:w="3227" w:type="dxa"/>
            <w:shd w:val="clear" w:color="auto" w:fill="auto"/>
            <w:vAlign w:val="center"/>
          </w:tcPr>
          <w:p w14:paraId="7F00DC76" w14:textId="77777777" w:rsidR="00BE7765" w:rsidRPr="00FD0F7A" w:rsidRDefault="00BE7765" w:rsidP="00BE7765">
            <w:pPr>
              <w:jc w:val="center"/>
              <w:rPr>
                <w:color w:val="000000"/>
                <w:sz w:val="22"/>
                <w:szCs w:val="22"/>
              </w:rPr>
            </w:pPr>
            <w:r>
              <w:rPr>
                <w:color w:val="000000"/>
                <w:sz w:val="22"/>
                <w:szCs w:val="22"/>
              </w:rPr>
              <w:t>1</w:t>
            </w:r>
          </w:p>
        </w:tc>
        <w:tc>
          <w:tcPr>
            <w:tcW w:w="2126" w:type="dxa"/>
            <w:shd w:val="clear" w:color="auto" w:fill="auto"/>
            <w:vAlign w:val="center"/>
          </w:tcPr>
          <w:p w14:paraId="5F16A2EF" w14:textId="77777777" w:rsidR="00BE7765" w:rsidRPr="00FD0F7A" w:rsidRDefault="00BE7765" w:rsidP="00BE7765">
            <w:pPr>
              <w:jc w:val="center"/>
              <w:rPr>
                <w:color w:val="000000"/>
                <w:sz w:val="22"/>
                <w:szCs w:val="22"/>
              </w:rPr>
            </w:pPr>
            <w:r>
              <w:rPr>
                <w:color w:val="000000"/>
                <w:sz w:val="22"/>
                <w:szCs w:val="22"/>
              </w:rPr>
              <w:t>2</w:t>
            </w:r>
          </w:p>
        </w:tc>
        <w:tc>
          <w:tcPr>
            <w:tcW w:w="1843" w:type="dxa"/>
            <w:shd w:val="clear" w:color="auto" w:fill="auto"/>
            <w:vAlign w:val="center"/>
          </w:tcPr>
          <w:p w14:paraId="0275A5A3" w14:textId="77777777" w:rsidR="00BE7765" w:rsidRPr="00753A61" w:rsidRDefault="00BE7765" w:rsidP="00BE7765">
            <w:pPr>
              <w:jc w:val="center"/>
              <w:rPr>
                <w:color w:val="000000"/>
                <w:sz w:val="22"/>
                <w:szCs w:val="22"/>
              </w:rPr>
            </w:pPr>
            <w:r w:rsidRPr="00753A61">
              <w:rPr>
                <w:color w:val="000000"/>
                <w:sz w:val="22"/>
                <w:szCs w:val="22"/>
              </w:rPr>
              <w:t>3</w:t>
            </w:r>
          </w:p>
        </w:tc>
        <w:tc>
          <w:tcPr>
            <w:tcW w:w="1559" w:type="dxa"/>
            <w:shd w:val="clear" w:color="auto" w:fill="auto"/>
          </w:tcPr>
          <w:p w14:paraId="76600686" w14:textId="77777777" w:rsidR="00BE7765" w:rsidRPr="00753A61" w:rsidRDefault="00BE7765" w:rsidP="00BE7765">
            <w:pPr>
              <w:jc w:val="center"/>
              <w:rPr>
                <w:color w:val="000000"/>
                <w:sz w:val="22"/>
                <w:szCs w:val="22"/>
              </w:rPr>
            </w:pPr>
            <w:r w:rsidRPr="00753A61">
              <w:rPr>
                <w:color w:val="000000"/>
                <w:sz w:val="22"/>
                <w:szCs w:val="22"/>
              </w:rPr>
              <w:t>4</w:t>
            </w:r>
          </w:p>
        </w:tc>
        <w:tc>
          <w:tcPr>
            <w:tcW w:w="1418" w:type="dxa"/>
            <w:shd w:val="clear" w:color="auto" w:fill="auto"/>
          </w:tcPr>
          <w:p w14:paraId="5CE7383E" w14:textId="77777777" w:rsidR="00BE7765" w:rsidRPr="00753A61" w:rsidRDefault="00BE7765" w:rsidP="00BE7765">
            <w:pPr>
              <w:jc w:val="center"/>
              <w:rPr>
                <w:color w:val="000000"/>
                <w:sz w:val="22"/>
                <w:szCs w:val="22"/>
              </w:rPr>
            </w:pPr>
            <w:r w:rsidRPr="00753A61">
              <w:rPr>
                <w:color w:val="000000"/>
                <w:sz w:val="22"/>
                <w:szCs w:val="22"/>
              </w:rPr>
              <w:t>5</w:t>
            </w:r>
          </w:p>
        </w:tc>
      </w:tr>
      <w:tr w:rsidR="00BE7765" w:rsidRPr="00753A61" w14:paraId="70BCEC48" w14:textId="77777777" w:rsidTr="00BE7765">
        <w:tc>
          <w:tcPr>
            <w:tcW w:w="3227" w:type="dxa"/>
            <w:vMerge w:val="restart"/>
            <w:shd w:val="clear" w:color="auto" w:fill="auto"/>
            <w:vAlign w:val="center"/>
          </w:tcPr>
          <w:p w14:paraId="2CCAA625" w14:textId="77777777" w:rsidR="00BE7765" w:rsidRPr="00FD0F7A" w:rsidRDefault="00BE7765" w:rsidP="00BE7765">
            <w:pPr>
              <w:jc w:val="center"/>
              <w:rPr>
                <w:color w:val="000000"/>
                <w:sz w:val="22"/>
                <w:szCs w:val="22"/>
              </w:rPr>
            </w:pPr>
          </w:p>
        </w:tc>
        <w:tc>
          <w:tcPr>
            <w:tcW w:w="2126" w:type="dxa"/>
            <w:vMerge w:val="restart"/>
            <w:shd w:val="clear" w:color="auto" w:fill="auto"/>
            <w:vAlign w:val="center"/>
          </w:tcPr>
          <w:p w14:paraId="755499A7" w14:textId="77777777" w:rsidR="00BE7765" w:rsidRPr="00FD0F7A" w:rsidRDefault="00BE7765" w:rsidP="00BE7765">
            <w:pPr>
              <w:jc w:val="center"/>
              <w:rPr>
                <w:color w:val="000000"/>
                <w:sz w:val="22"/>
                <w:szCs w:val="22"/>
              </w:rPr>
            </w:pPr>
          </w:p>
        </w:tc>
        <w:tc>
          <w:tcPr>
            <w:tcW w:w="1843" w:type="dxa"/>
            <w:shd w:val="clear" w:color="auto" w:fill="auto"/>
          </w:tcPr>
          <w:p w14:paraId="49978F0F" w14:textId="77777777" w:rsidR="00BE7765" w:rsidRPr="00753A61" w:rsidRDefault="00BE7765" w:rsidP="00BE7765">
            <w:pPr>
              <w:jc w:val="center"/>
            </w:pPr>
            <w:r w:rsidRPr="00753A61">
              <w:t>с 01.01.2023</w:t>
            </w:r>
          </w:p>
        </w:tc>
        <w:tc>
          <w:tcPr>
            <w:tcW w:w="1559" w:type="dxa"/>
            <w:shd w:val="clear" w:color="auto" w:fill="auto"/>
          </w:tcPr>
          <w:p w14:paraId="565801CC" w14:textId="77777777" w:rsidR="00BE7765" w:rsidRPr="00753A61" w:rsidRDefault="00BE7765" w:rsidP="00BE7765">
            <w:pPr>
              <w:jc w:val="center"/>
              <w:rPr>
                <w:color w:val="000000"/>
                <w:sz w:val="22"/>
                <w:szCs w:val="22"/>
              </w:rPr>
            </w:pPr>
            <w:r w:rsidRPr="00753A61">
              <w:rPr>
                <w:color w:val="000000"/>
                <w:sz w:val="22"/>
                <w:szCs w:val="22"/>
              </w:rPr>
              <w:t>42,74</w:t>
            </w:r>
          </w:p>
        </w:tc>
        <w:tc>
          <w:tcPr>
            <w:tcW w:w="1418" w:type="dxa"/>
            <w:shd w:val="clear" w:color="auto" w:fill="auto"/>
          </w:tcPr>
          <w:p w14:paraId="0949D6AA"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6EB55A45" w14:textId="77777777" w:rsidTr="00BE7765">
        <w:tc>
          <w:tcPr>
            <w:tcW w:w="3227" w:type="dxa"/>
            <w:vMerge/>
            <w:shd w:val="clear" w:color="auto" w:fill="auto"/>
            <w:vAlign w:val="center"/>
          </w:tcPr>
          <w:p w14:paraId="1AC16CA9"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09725575" w14:textId="77777777" w:rsidR="00BE7765" w:rsidRPr="00FD0F7A" w:rsidRDefault="00BE7765" w:rsidP="00BE7765">
            <w:pPr>
              <w:jc w:val="center"/>
              <w:rPr>
                <w:color w:val="000000"/>
                <w:sz w:val="22"/>
                <w:szCs w:val="22"/>
              </w:rPr>
            </w:pPr>
          </w:p>
        </w:tc>
        <w:tc>
          <w:tcPr>
            <w:tcW w:w="1843" w:type="dxa"/>
            <w:shd w:val="clear" w:color="auto" w:fill="auto"/>
          </w:tcPr>
          <w:p w14:paraId="0245169D" w14:textId="77777777" w:rsidR="00BE7765" w:rsidRPr="00753A61" w:rsidRDefault="00BE7765" w:rsidP="00BE7765">
            <w:pPr>
              <w:jc w:val="center"/>
            </w:pPr>
            <w:r w:rsidRPr="00753A61">
              <w:t>с 01.07.2023</w:t>
            </w:r>
          </w:p>
        </w:tc>
        <w:tc>
          <w:tcPr>
            <w:tcW w:w="1559" w:type="dxa"/>
            <w:shd w:val="clear" w:color="auto" w:fill="auto"/>
          </w:tcPr>
          <w:p w14:paraId="2F8145D9" w14:textId="77777777" w:rsidR="00BE7765" w:rsidRPr="00753A61" w:rsidRDefault="00BE7765" w:rsidP="00BE7765">
            <w:pPr>
              <w:jc w:val="center"/>
              <w:rPr>
                <w:color w:val="000000"/>
                <w:sz w:val="22"/>
                <w:szCs w:val="22"/>
              </w:rPr>
            </w:pPr>
            <w:r w:rsidRPr="00753A61">
              <w:rPr>
                <w:color w:val="000000"/>
                <w:sz w:val="22"/>
                <w:szCs w:val="22"/>
              </w:rPr>
              <w:t>44,45</w:t>
            </w:r>
          </w:p>
        </w:tc>
        <w:tc>
          <w:tcPr>
            <w:tcW w:w="1418" w:type="dxa"/>
            <w:shd w:val="clear" w:color="auto" w:fill="auto"/>
          </w:tcPr>
          <w:p w14:paraId="0D61743F"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69A3E59D" w14:textId="77777777" w:rsidTr="00BE7765">
        <w:tc>
          <w:tcPr>
            <w:tcW w:w="3227" w:type="dxa"/>
            <w:vMerge/>
            <w:shd w:val="clear" w:color="auto" w:fill="auto"/>
            <w:vAlign w:val="center"/>
          </w:tcPr>
          <w:p w14:paraId="3E54EA8C"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5AB6E2D6" w14:textId="77777777" w:rsidR="00BE7765" w:rsidRPr="00FD0F7A" w:rsidRDefault="00BE7765" w:rsidP="00BE7765">
            <w:pPr>
              <w:jc w:val="center"/>
              <w:rPr>
                <w:color w:val="000000"/>
                <w:sz w:val="22"/>
                <w:szCs w:val="22"/>
              </w:rPr>
            </w:pPr>
          </w:p>
        </w:tc>
        <w:tc>
          <w:tcPr>
            <w:tcW w:w="1843" w:type="dxa"/>
            <w:shd w:val="clear" w:color="auto" w:fill="auto"/>
          </w:tcPr>
          <w:p w14:paraId="35290DC0" w14:textId="77777777" w:rsidR="00BE7765" w:rsidRPr="00753A61" w:rsidRDefault="00BE7765" w:rsidP="00BE7765">
            <w:pPr>
              <w:jc w:val="center"/>
            </w:pPr>
            <w:r w:rsidRPr="00753A61">
              <w:t>с 01.01.2024</w:t>
            </w:r>
          </w:p>
        </w:tc>
        <w:tc>
          <w:tcPr>
            <w:tcW w:w="1559" w:type="dxa"/>
            <w:shd w:val="clear" w:color="auto" w:fill="auto"/>
          </w:tcPr>
          <w:p w14:paraId="030148B5" w14:textId="77777777" w:rsidR="00BE7765" w:rsidRPr="00753A61" w:rsidRDefault="00BE7765" w:rsidP="00BE7765">
            <w:pPr>
              <w:jc w:val="center"/>
              <w:rPr>
                <w:color w:val="000000"/>
                <w:sz w:val="22"/>
                <w:szCs w:val="22"/>
              </w:rPr>
            </w:pPr>
            <w:r w:rsidRPr="00753A61">
              <w:rPr>
                <w:color w:val="000000"/>
                <w:sz w:val="22"/>
                <w:szCs w:val="22"/>
              </w:rPr>
              <w:t>44,45</w:t>
            </w:r>
          </w:p>
        </w:tc>
        <w:tc>
          <w:tcPr>
            <w:tcW w:w="1418" w:type="dxa"/>
            <w:shd w:val="clear" w:color="auto" w:fill="auto"/>
          </w:tcPr>
          <w:p w14:paraId="634F05F1" w14:textId="77777777" w:rsidR="00BE7765" w:rsidRPr="00753A61" w:rsidRDefault="00BE7765" w:rsidP="00BE7765">
            <w:pPr>
              <w:jc w:val="center"/>
              <w:rPr>
                <w:color w:val="000000"/>
                <w:sz w:val="22"/>
                <w:szCs w:val="22"/>
              </w:rPr>
            </w:pPr>
            <w:r w:rsidRPr="00753A61">
              <w:rPr>
                <w:color w:val="000000"/>
                <w:sz w:val="22"/>
                <w:szCs w:val="22"/>
              </w:rPr>
              <w:t>x</w:t>
            </w:r>
          </w:p>
        </w:tc>
      </w:tr>
      <w:tr w:rsidR="00BE7765" w:rsidRPr="00753A61" w14:paraId="2FD5D29A" w14:textId="77777777" w:rsidTr="00BE7765">
        <w:tc>
          <w:tcPr>
            <w:tcW w:w="3227" w:type="dxa"/>
            <w:vMerge/>
            <w:shd w:val="clear" w:color="auto" w:fill="auto"/>
            <w:vAlign w:val="center"/>
          </w:tcPr>
          <w:p w14:paraId="4FAC9A91" w14:textId="77777777" w:rsidR="00BE7765" w:rsidRPr="00FD0F7A" w:rsidRDefault="00BE7765" w:rsidP="00BE7765">
            <w:pPr>
              <w:jc w:val="center"/>
              <w:rPr>
                <w:color w:val="000000"/>
                <w:sz w:val="22"/>
                <w:szCs w:val="22"/>
              </w:rPr>
            </w:pPr>
          </w:p>
        </w:tc>
        <w:tc>
          <w:tcPr>
            <w:tcW w:w="2126" w:type="dxa"/>
            <w:vMerge/>
            <w:shd w:val="clear" w:color="auto" w:fill="auto"/>
            <w:vAlign w:val="center"/>
          </w:tcPr>
          <w:p w14:paraId="2BB2810C" w14:textId="77777777" w:rsidR="00BE7765" w:rsidRPr="00FD0F7A" w:rsidRDefault="00BE7765" w:rsidP="00BE7765">
            <w:pPr>
              <w:jc w:val="center"/>
              <w:rPr>
                <w:color w:val="000000"/>
                <w:sz w:val="22"/>
                <w:szCs w:val="22"/>
              </w:rPr>
            </w:pPr>
          </w:p>
        </w:tc>
        <w:tc>
          <w:tcPr>
            <w:tcW w:w="1843" w:type="dxa"/>
            <w:shd w:val="clear" w:color="auto" w:fill="auto"/>
          </w:tcPr>
          <w:p w14:paraId="7A0D7110" w14:textId="77777777" w:rsidR="00BE7765" w:rsidRPr="00753A61" w:rsidRDefault="00BE7765" w:rsidP="00BE7765">
            <w:pPr>
              <w:jc w:val="center"/>
            </w:pPr>
            <w:r w:rsidRPr="00753A61">
              <w:t>с 01.07.2024</w:t>
            </w:r>
          </w:p>
        </w:tc>
        <w:tc>
          <w:tcPr>
            <w:tcW w:w="1559" w:type="dxa"/>
            <w:shd w:val="clear" w:color="auto" w:fill="auto"/>
          </w:tcPr>
          <w:p w14:paraId="70B76C7E" w14:textId="77777777" w:rsidR="00BE7765" w:rsidRPr="00753A61" w:rsidRDefault="00BE7765" w:rsidP="00BE7765">
            <w:pPr>
              <w:jc w:val="center"/>
              <w:rPr>
                <w:color w:val="000000"/>
                <w:sz w:val="22"/>
                <w:szCs w:val="22"/>
              </w:rPr>
            </w:pPr>
            <w:r w:rsidRPr="00753A61">
              <w:rPr>
                <w:color w:val="000000"/>
                <w:sz w:val="22"/>
                <w:szCs w:val="22"/>
              </w:rPr>
              <w:t>46,24</w:t>
            </w:r>
          </w:p>
        </w:tc>
        <w:tc>
          <w:tcPr>
            <w:tcW w:w="1418" w:type="dxa"/>
            <w:shd w:val="clear" w:color="auto" w:fill="auto"/>
          </w:tcPr>
          <w:p w14:paraId="47CA1D60" w14:textId="77777777" w:rsidR="00BE7765" w:rsidRPr="00753A61" w:rsidRDefault="00BE7765" w:rsidP="00BE7765">
            <w:pPr>
              <w:jc w:val="center"/>
              <w:rPr>
                <w:color w:val="000000"/>
                <w:sz w:val="22"/>
                <w:szCs w:val="22"/>
              </w:rPr>
            </w:pPr>
            <w:r w:rsidRPr="00753A61">
              <w:rPr>
                <w:color w:val="000000"/>
                <w:sz w:val="22"/>
                <w:szCs w:val="22"/>
              </w:rPr>
              <w:t>x</w:t>
            </w:r>
          </w:p>
        </w:tc>
      </w:tr>
    </w:tbl>
    <w:p w14:paraId="38FD38E9" w14:textId="77777777" w:rsidR="00BE7765" w:rsidRDefault="00BE7765" w:rsidP="00BE7765">
      <w:pPr>
        <w:ind w:left="-426" w:right="-283" w:hanging="283"/>
        <w:jc w:val="both"/>
        <w:rPr>
          <w:sz w:val="28"/>
          <w:szCs w:val="28"/>
        </w:rPr>
      </w:pPr>
    </w:p>
    <w:p w14:paraId="657D09C0" w14:textId="77777777" w:rsidR="00BE7765" w:rsidRDefault="00BE7765" w:rsidP="00BE7765">
      <w:pPr>
        <w:tabs>
          <w:tab w:val="left" w:pos="5580"/>
          <w:tab w:val="left" w:pos="9498"/>
        </w:tabs>
        <w:ind w:left="-284" w:right="-569" w:firstLine="284"/>
        <w:jc w:val="both"/>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08EBF30E" w14:textId="77777777" w:rsidR="00BE7765" w:rsidRDefault="00BE7765" w:rsidP="00BE7765">
      <w:pPr>
        <w:tabs>
          <w:tab w:val="left" w:pos="5245"/>
        </w:tabs>
        <w:ind w:left="5245"/>
        <w:jc w:val="center"/>
        <w:rPr>
          <w:sz w:val="28"/>
          <w:szCs w:val="28"/>
        </w:rPr>
      </w:pPr>
    </w:p>
    <w:p w14:paraId="5ED80D91" w14:textId="77777777" w:rsidR="00BE7765" w:rsidRDefault="00BE7765" w:rsidP="00BE7765">
      <w:pPr>
        <w:tabs>
          <w:tab w:val="left" w:pos="5245"/>
        </w:tabs>
        <w:ind w:left="5245"/>
        <w:jc w:val="center"/>
        <w:rPr>
          <w:sz w:val="28"/>
          <w:szCs w:val="28"/>
        </w:rPr>
      </w:pPr>
    </w:p>
    <w:p w14:paraId="218D5755" w14:textId="77777777" w:rsidR="00BE7765" w:rsidRDefault="00BE7765" w:rsidP="00BE7765">
      <w:pPr>
        <w:tabs>
          <w:tab w:val="left" w:pos="5245"/>
        </w:tabs>
        <w:ind w:left="5245"/>
        <w:jc w:val="center"/>
        <w:rPr>
          <w:sz w:val="28"/>
          <w:szCs w:val="28"/>
        </w:rPr>
      </w:pPr>
    </w:p>
    <w:p w14:paraId="465C21AF" w14:textId="77777777" w:rsidR="00BE7765" w:rsidRDefault="00BE7765" w:rsidP="00BE7765">
      <w:pPr>
        <w:tabs>
          <w:tab w:val="left" w:pos="5245"/>
        </w:tabs>
        <w:ind w:left="5245"/>
        <w:jc w:val="center"/>
        <w:rPr>
          <w:sz w:val="28"/>
          <w:szCs w:val="28"/>
        </w:rPr>
      </w:pPr>
    </w:p>
    <w:p w14:paraId="57850D31" w14:textId="77777777" w:rsidR="00BE7765" w:rsidRDefault="00BE7765" w:rsidP="00BE7765">
      <w:pPr>
        <w:tabs>
          <w:tab w:val="left" w:pos="5245"/>
        </w:tabs>
        <w:ind w:left="5245"/>
        <w:jc w:val="center"/>
        <w:rPr>
          <w:sz w:val="28"/>
          <w:szCs w:val="28"/>
        </w:rPr>
      </w:pPr>
    </w:p>
    <w:p w14:paraId="2657E9BE" w14:textId="77777777" w:rsidR="00BE7765" w:rsidRDefault="00BE7765" w:rsidP="00BE7765">
      <w:pPr>
        <w:tabs>
          <w:tab w:val="left" w:pos="5245"/>
        </w:tabs>
        <w:ind w:left="5245"/>
        <w:jc w:val="center"/>
        <w:rPr>
          <w:sz w:val="28"/>
          <w:szCs w:val="28"/>
        </w:rPr>
      </w:pPr>
    </w:p>
    <w:p w14:paraId="15AEE8CE" w14:textId="77777777" w:rsidR="00BE7765" w:rsidRDefault="00BE7765" w:rsidP="00BE7765">
      <w:pPr>
        <w:tabs>
          <w:tab w:val="left" w:pos="5245"/>
        </w:tabs>
        <w:ind w:left="5245"/>
        <w:jc w:val="center"/>
        <w:rPr>
          <w:sz w:val="28"/>
          <w:szCs w:val="28"/>
        </w:rPr>
      </w:pPr>
    </w:p>
    <w:p w14:paraId="7225E4F3" w14:textId="77777777" w:rsidR="00BE7765" w:rsidRDefault="00BE7765" w:rsidP="00BE7765">
      <w:pPr>
        <w:tabs>
          <w:tab w:val="left" w:pos="5245"/>
        </w:tabs>
        <w:ind w:left="5245"/>
        <w:jc w:val="center"/>
        <w:rPr>
          <w:sz w:val="28"/>
          <w:szCs w:val="28"/>
        </w:rPr>
      </w:pPr>
    </w:p>
    <w:p w14:paraId="32CD2E5F" w14:textId="77777777" w:rsidR="00BE7765" w:rsidRDefault="00BE7765" w:rsidP="00BE7765">
      <w:pPr>
        <w:tabs>
          <w:tab w:val="left" w:pos="5245"/>
        </w:tabs>
        <w:ind w:left="5245"/>
        <w:jc w:val="center"/>
        <w:rPr>
          <w:sz w:val="28"/>
          <w:szCs w:val="28"/>
        </w:rPr>
      </w:pPr>
    </w:p>
    <w:p w14:paraId="0478C22A" w14:textId="77777777" w:rsidR="00BE7765" w:rsidRDefault="00BE7765" w:rsidP="00BE7765">
      <w:pPr>
        <w:tabs>
          <w:tab w:val="left" w:pos="5245"/>
        </w:tabs>
        <w:ind w:left="5245"/>
        <w:jc w:val="center"/>
        <w:rPr>
          <w:sz w:val="28"/>
          <w:szCs w:val="28"/>
        </w:rPr>
      </w:pPr>
    </w:p>
    <w:p w14:paraId="27BD7BF5" w14:textId="77777777" w:rsidR="00BE7765" w:rsidRDefault="00BE7765" w:rsidP="00BE7765">
      <w:pPr>
        <w:tabs>
          <w:tab w:val="left" w:pos="5245"/>
        </w:tabs>
        <w:ind w:left="5245"/>
        <w:jc w:val="center"/>
        <w:rPr>
          <w:sz w:val="28"/>
          <w:szCs w:val="28"/>
        </w:rPr>
      </w:pPr>
    </w:p>
    <w:p w14:paraId="2B493069" w14:textId="77777777" w:rsidR="00BE7765" w:rsidRDefault="00BE7765" w:rsidP="00BE7765">
      <w:pPr>
        <w:tabs>
          <w:tab w:val="left" w:pos="5245"/>
        </w:tabs>
        <w:ind w:left="5245"/>
        <w:jc w:val="center"/>
        <w:rPr>
          <w:sz w:val="28"/>
          <w:szCs w:val="28"/>
        </w:rPr>
      </w:pPr>
    </w:p>
    <w:p w14:paraId="31D2EDC8" w14:textId="77777777" w:rsidR="00BE7765" w:rsidRDefault="00BE7765" w:rsidP="00BE7765">
      <w:pPr>
        <w:tabs>
          <w:tab w:val="left" w:pos="5245"/>
        </w:tabs>
        <w:ind w:left="5245"/>
        <w:jc w:val="center"/>
        <w:rPr>
          <w:sz w:val="28"/>
          <w:szCs w:val="28"/>
        </w:rPr>
      </w:pPr>
    </w:p>
    <w:p w14:paraId="03F8EFFF" w14:textId="77777777" w:rsidR="00BE7765" w:rsidRDefault="00BE7765" w:rsidP="00BE7765">
      <w:pPr>
        <w:tabs>
          <w:tab w:val="left" w:pos="5245"/>
        </w:tabs>
        <w:ind w:left="5245"/>
        <w:jc w:val="center"/>
        <w:rPr>
          <w:sz w:val="28"/>
          <w:szCs w:val="28"/>
        </w:rPr>
      </w:pPr>
    </w:p>
    <w:p w14:paraId="001BB10E" w14:textId="77777777" w:rsidR="00BE7765" w:rsidRDefault="00BE7765" w:rsidP="00BE7765">
      <w:pPr>
        <w:tabs>
          <w:tab w:val="left" w:pos="5245"/>
        </w:tabs>
        <w:ind w:left="5245"/>
        <w:jc w:val="center"/>
        <w:rPr>
          <w:sz w:val="28"/>
          <w:szCs w:val="28"/>
        </w:rPr>
      </w:pPr>
    </w:p>
    <w:p w14:paraId="41640807" w14:textId="77777777" w:rsidR="00BE7765" w:rsidRDefault="00BE7765" w:rsidP="00BE7765">
      <w:pPr>
        <w:tabs>
          <w:tab w:val="left" w:pos="5245"/>
        </w:tabs>
        <w:ind w:left="5245"/>
        <w:jc w:val="center"/>
        <w:rPr>
          <w:sz w:val="28"/>
          <w:szCs w:val="28"/>
        </w:rPr>
      </w:pPr>
    </w:p>
    <w:p w14:paraId="3594D940" w14:textId="77777777" w:rsidR="00BE7765" w:rsidRDefault="00BE7765" w:rsidP="00BE7765">
      <w:pPr>
        <w:tabs>
          <w:tab w:val="left" w:pos="5245"/>
        </w:tabs>
        <w:ind w:left="5245"/>
        <w:jc w:val="center"/>
        <w:rPr>
          <w:sz w:val="28"/>
          <w:szCs w:val="28"/>
        </w:rPr>
      </w:pPr>
    </w:p>
    <w:p w14:paraId="2A5F32E9" w14:textId="77777777" w:rsidR="00BE7765" w:rsidRDefault="00BE7765" w:rsidP="00BE7765">
      <w:pPr>
        <w:tabs>
          <w:tab w:val="left" w:pos="5245"/>
        </w:tabs>
        <w:ind w:left="5245"/>
        <w:jc w:val="center"/>
        <w:rPr>
          <w:sz w:val="28"/>
          <w:szCs w:val="28"/>
        </w:rPr>
      </w:pPr>
    </w:p>
    <w:p w14:paraId="2130D323" w14:textId="77777777" w:rsidR="00BE7765" w:rsidRDefault="00BE7765" w:rsidP="00BE7765">
      <w:pPr>
        <w:tabs>
          <w:tab w:val="left" w:pos="5245"/>
        </w:tabs>
        <w:ind w:left="5245"/>
        <w:jc w:val="center"/>
        <w:rPr>
          <w:sz w:val="28"/>
          <w:szCs w:val="28"/>
        </w:rPr>
      </w:pPr>
    </w:p>
    <w:p w14:paraId="6920ABEC" w14:textId="77777777" w:rsidR="00BE7765" w:rsidRDefault="00BE7765" w:rsidP="00BE7765">
      <w:pPr>
        <w:tabs>
          <w:tab w:val="left" w:pos="5245"/>
        </w:tabs>
        <w:ind w:left="5245"/>
        <w:jc w:val="center"/>
        <w:rPr>
          <w:sz w:val="28"/>
          <w:szCs w:val="28"/>
        </w:rPr>
      </w:pPr>
    </w:p>
    <w:p w14:paraId="25705E25" w14:textId="77777777" w:rsidR="00BE7765" w:rsidRDefault="00BE7765" w:rsidP="00BE7765">
      <w:pPr>
        <w:tabs>
          <w:tab w:val="left" w:pos="5245"/>
        </w:tabs>
        <w:ind w:left="5245"/>
        <w:jc w:val="center"/>
        <w:rPr>
          <w:sz w:val="28"/>
          <w:szCs w:val="28"/>
        </w:rPr>
      </w:pPr>
    </w:p>
    <w:p w14:paraId="62D86A03" w14:textId="77777777" w:rsidR="00BE7765" w:rsidRDefault="00BE7765" w:rsidP="00BE7765">
      <w:pPr>
        <w:tabs>
          <w:tab w:val="left" w:pos="5245"/>
        </w:tabs>
        <w:ind w:left="5245"/>
        <w:jc w:val="center"/>
        <w:rPr>
          <w:sz w:val="28"/>
          <w:szCs w:val="28"/>
        </w:rPr>
      </w:pPr>
    </w:p>
    <w:p w14:paraId="2367D440" w14:textId="77777777" w:rsidR="00BE7765" w:rsidRDefault="00BE7765" w:rsidP="00BE7765">
      <w:pPr>
        <w:tabs>
          <w:tab w:val="left" w:pos="5245"/>
        </w:tabs>
        <w:ind w:left="5245"/>
        <w:jc w:val="center"/>
        <w:rPr>
          <w:sz w:val="28"/>
          <w:szCs w:val="28"/>
        </w:rPr>
      </w:pPr>
    </w:p>
    <w:p w14:paraId="614668F3" w14:textId="77777777" w:rsidR="00BE7765" w:rsidRDefault="00BE7765" w:rsidP="00BE7765">
      <w:pPr>
        <w:tabs>
          <w:tab w:val="left" w:pos="5245"/>
        </w:tabs>
        <w:ind w:left="5245"/>
        <w:jc w:val="center"/>
        <w:rPr>
          <w:sz w:val="28"/>
          <w:szCs w:val="28"/>
        </w:rPr>
      </w:pPr>
    </w:p>
    <w:p w14:paraId="653519FA" w14:textId="77777777" w:rsidR="00BE7765" w:rsidRDefault="00BE7765" w:rsidP="00BE7765">
      <w:pPr>
        <w:tabs>
          <w:tab w:val="left" w:pos="5245"/>
        </w:tabs>
        <w:ind w:left="5245"/>
        <w:jc w:val="center"/>
        <w:rPr>
          <w:sz w:val="28"/>
          <w:szCs w:val="28"/>
        </w:rPr>
      </w:pPr>
    </w:p>
    <w:p w14:paraId="413274A5" w14:textId="77777777" w:rsidR="00BE7765" w:rsidRDefault="00BE7765" w:rsidP="00BE7765">
      <w:pPr>
        <w:tabs>
          <w:tab w:val="left" w:pos="5245"/>
        </w:tabs>
        <w:ind w:left="5245"/>
        <w:jc w:val="center"/>
        <w:rPr>
          <w:sz w:val="28"/>
          <w:szCs w:val="28"/>
        </w:rPr>
      </w:pPr>
    </w:p>
    <w:p w14:paraId="47B1BC33" w14:textId="77777777" w:rsidR="00BE7765" w:rsidRDefault="00BE7765" w:rsidP="00BE7765">
      <w:pPr>
        <w:tabs>
          <w:tab w:val="left" w:pos="5245"/>
        </w:tabs>
        <w:ind w:left="5245"/>
        <w:jc w:val="center"/>
        <w:rPr>
          <w:sz w:val="28"/>
          <w:szCs w:val="28"/>
        </w:rPr>
      </w:pPr>
    </w:p>
    <w:p w14:paraId="088DDDB4" w14:textId="77777777" w:rsidR="00BE7765" w:rsidRDefault="00BE7765" w:rsidP="00BE7765">
      <w:pPr>
        <w:tabs>
          <w:tab w:val="left" w:pos="5245"/>
        </w:tabs>
        <w:ind w:left="5245"/>
        <w:jc w:val="center"/>
        <w:rPr>
          <w:sz w:val="28"/>
          <w:szCs w:val="28"/>
        </w:rPr>
      </w:pPr>
    </w:p>
    <w:p w14:paraId="457EE874" w14:textId="77777777" w:rsidR="00BE7765" w:rsidRDefault="00BE7765" w:rsidP="00BE7765">
      <w:pPr>
        <w:tabs>
          <w:tab w:val="left" w:pos="5245"/>
        </w:tabs>
        <w:ind w:left="5245"/>
        <w:jc w:val="center"/>
        <w:rPr>
          <w:sz w:val="28"/>
          <w:szCs w:val="28"/>
        </w:rPr>
      </w:pPr>
    </w:p>
    <w:p w14:paraId="30A88E79" w14:textId="77777777" w:rsidR="00BE7765" w:rsidRDefault="00BE7765" w:rsidP="00BE7765">
      <w:pPr>
        <w:tabs>
          <w:tab w:val="left" w:pos="5245"/>
        </w:tabs>
        <w:ind w:left="5245"/>
        <w:jc w:val="center"/>
        <w:rPr>
          <w:sz w:val="28"/>
          <w:szCs w:val="28"/>
        </w:rPr>
      </w:pPr>
    </w:p>
    <w:p w14:paraId="4D6E73C0" w14:textId="77777777" w:rsidR="00BE7765" w:rsidRDefault="00BE7765" w:rsidP="00BE7765">
      <w:pPr>
        <w:tabs>
          <w:tab w:val="left" w:pos="5245"/>
        </w:tabs>
        <w:ind w:left="5245"/>
        <w:jc w:val="center"/>
        <w:rPr>
          <w:sz w:val="28"/>
          <w:szCs w:val="28"/>
        </w:rPr>
      </w:pPr>
    </w:p>
    <w:p w14:paraId="215B64A5" w14:textId="77777777" w:rsidR="00BE7765" w:rsidRDefault="00BE7765" w:rsidP="00BE7765">
      <w:pPr>
        <w:tabs>
          <w:tab w:val="left" w:pos="5245"/>
        </w:tabs>
        <w:ind w:left="5245"/>
        <w:jc w:val="center"/>
        <w:rPr>
          <w:sz w:val="28"/>
          <w:szCs w:val="28"/>
        </w:rPr>
      </w:pPr>
    </w:p>
    <w:p w14:paraId="4A30C3E4" w14:textId="77777777" w:rsidR="00BE7765" w:rsidRDefault="00BE7765" w:rsidP="00BE7765">
      <w:pPr>
        <w:tabs>
          <w:tab w:val="left" w:pos="5245"/>
        </w:tabs>
        <w:ind w:left="5245"/>
        <w:jc w:val="center"/>
        <w:rPr>
          <w:sz w:val="28"/>
          <w:szCs w:val="28"/>
        </w:rPr>
      </w:pPr>
    </w:p>
    <w:p w14:paraId="4BD7D346" w14:textId="77777777" w:rsidR="00BE7765" w:rsidRDefault="00BE7765" w:rsidP="00BE7765">
      <w:pPr>
        <w:tabs>
          <w:tab w:val="left" w:pos="5245"/>
        </w:tabs>
        <w:ind w:left="5245"/>
        <w:jc w:val="center"/>
        <w:rPr>
          <w:sz w:val="28"/>
          <w:szCs w:val="28"/>
        </w:rPr>
      </w:pPr>
    </w:p>
    <w:p w14:paraId="31D10F47" w14:textId="77777777" w:rsidR="00BE7765" w:rsidRDefault="00BE7765" w:rsidP="00BE7765">
      <w:pPr>
        <w:tabs>
          <w:tab w:val="left" w:pos="5245"/>
        </w:tabs>
        <w:ind w:left="5245"/>
        <w:jc w:val="center"/>
        <w:rPr>
          <w:sz w:val="28"/>
          <w:szCs w:val="28"/>
        </w:rPr>
      </w:pPr>
    </w:p>
    <w:p w14:paraId="3C43F162" w14:textId="77777777" w:rsidR="00BE7765" w:rsidRDefault="00BE7765" w:rsidP="00BE7765">
      <w:pPr>
        <w:tabs>
          <w:tab w:val="left" w:pos="5245"/>
        </w:tabs>
        <w:ind w:left="5245"/>
        <w:jc w:val="center"/>
        <w:rPr>
          <w:sz w:val="28"/>
          <w:szCs w:val="28"/>
        </w:rPr>
      </w:pPr>
    </w:p>
    <w:p w14:paraId="1590073C" w14:textId="77777777" w:rsidR="00BE7765" w:rsidRDefault="00BE7765" w:rsidP="00BE7765">
      <w:pPr>
        <w:tabs>
          <w:tab w:val="left" w:pos="5245"/>
        </w:tabs>
        <w:ind w:left="5245"/>
        <w:jc w:val="center"/>
        <w:rPr>
          <w:sz w:val="28"/>
          <w:szCs w:val="28"/>
        </w:rPr>
      </w:pPr>
    </w:p>
    <w:p w14:paraId="517238FA" w14:textId="77777777" w:rsidR="00BE7765" w:rsidRDefault="00BE7765" w:rsidP="00BE7765">
      <w:pPr>
        <w:tabs>
          <w:tab w:val="left" w:pos="5245"/>
        </w:tabs>
        <w:ind w:left="5245"/>
        <w:jc w:val="center"/>
        <w:rPr>
          <w:sz w:val="28"/>
          <w:szCs w:val="28"/>
        </w:rPr>
      </w:pPr>
    </w:p>
    <w:p w14:paraId="2600A0CB" w14:textId="77777777" w:rsidR="00BE7765" w:rsidRDefault="00BE7765" w:rsidP="00BE7765">
      <w:pPr>
        <w:tabs>
          <w:tab w:val="left" w:pos="5245"/>
        </w:tabs>
        <w:ind w:left="5245"/>
        <w:jc w:val="center"/>
        <w:rPr>
          <w:sz w:val="28"/>
          <w:szCs w:val="28"/>
        </w:rPr>
      </w:pPr>
    </w:p>
    <w:p w14:paraId="01255AA6" w14:textId="77777777" w:rsidR="00BE7765" w:rsidRDefault="00BE7765" w:rsidP="00BE7765">
      <w:pPr>
        <w:tabs>
          <w:tab w:val="left" w:pos="5580"/>
          <w:tab w:val="left" w:pos="9498"/>
        </w:tabs>
        <w:ind w:left="-961" w:right="-569" w:firstLine="5356"/>
        <w:sectPr w:rsidR="00BE7765" w:rsidSect="00BE7765">
          <w:pgSz w:w="11906" w:h="16838"/>
          <w:pgMar w:top="709" w:right="1418" w:bottom="426" w:left="1559" w:header="709" w:footer="709" w:gutter="0"/>
          <w:cols w:space="708"/>
          <w:titlePg/>
          <w:docGrid w:linePitch="360"/>
        </w:sectPr>
      </w:pPr>
    </w:p>
    <w:p w14:paraId="6D759264" w14:textId="6BDDC999" w:rsidR="00BE7765" w:rsidRPr="001828C5" w:rsidRDefault="00BE7765" w:rsidP="004B58AA">
      <w:pPr>
        <w:tabs>
          <w:tab w:val="left" w:pos="5580"/>
          <w:tab w:val="left" w:pos="9498"/>
        </w:tabs>
        <w:ind w:left="-961" w:right="-569" w:firstLine="11451"/>
      </w:pPr>
      <w:r w:rsidRPr="001828C5">
        <w:t xml:space="preserve">Приложение № </w:t>
      </w:r>
      <w:r>
        <w:t>11</w:t>
      </w:r>
      <w:r w:rsidRPr="001828C5">
        <w:t xml:space="preserve"> к </w:t>
      </w:r>
      <w:r>
        <w:t>протоколу</w:t>
      </w:r>
      <w:r w:rsidRPr="001828C5">
        <w:t xml:space="preserve"> № 8</w:t>
      </w:r>
      <w:r>
        <w:t>6</w:t>
      </w:r>
    </w:p>
    <w:p w14:paraId="527E0A47" w14:textId="77777777" w:rsidR="00BE7765" w:rsidRPr="001828C5" w:rsidRDefault="00BE7765" w:rsidP="004B58AA">
      <w:pPr>
        <w:tabs>
          <w:tab w:val="left" w:pos="5580"/>
          <w:tab w:val="left" w:pos="9498"/>
        </w:tabs>
        <w:ind w:left="-961" w:right="-569" w:firstLine="11451"/>
      </w:pPr>
      <w:r w:rsidRPr="001828C5">
        <w:t>заседания правления Региональной</w:t>
      </w:r>
    </w:p>
    <w:p w14:paraId="485D1AB0" w14:textId="77777777" w:rsidR="00BE7765" w:rsidRPr="001828C5" w:rsidRDefault="00BE7765" w:rsidP="004B58AA">
      <w:pPr>
        <w:tabs>
          <w:tab w:val="left" w:pos="5580"/>
          <w:tab w:val="left" w:pos="9498"/>
        </w:tabs>
        <w:ind w:left="-961" w:right="-569" w:firstLine="11451"/>
      </w:pPr>
      <w:r w:rsidRPr="001828C5">
        <w:t>энергетической комиссии</w:t>
      </w:r>
    </w:p>
    <w:p w14:paraId="36D5A40F" w14:textId="77777777" w:rsidR="00BE7765" w:rsidRDefault="00BE7765" w:rsidP="004B58AA">
      <w:pPr>
        <w:tabs>
          <w:tab w:val="left" w:pos="5580"/>
          <w:tab w:val="left" w:pos="9498"/>
        </w:tabs>
        <w:ind w:left="-961" w:right="-569" w:firstLine="11451"/>
      </w:pPr>
      <w:r w:rsidRPr="001828C5">
        <w:t xml:space="preserve">Кузбасса от </w:t>
      </w:r>
      <w:r>
        <w:t>17</w:t>
      </w:r>
      <w:r w:rsidRPr="001828C5">
        <w:t>.12.2021</w:t>
      </w:r>
    </w:p>
    <w:p w14:paraId="5A6F7EDC" w14:textId="77777777" w:rsidR="00BE7765" w:rsidRDefault="00BE7765" w:rsidP="00BE7765">
      <w:pPr>
        <w:tabs>
          <w:tab w:val="left" w:pos="5580"/>
          <w:tab w:val="left" w:pos="9498"/>
        </w:tabs>
        <w:ind w:left="-961" w:right="-569" w:firstLine="10742"/>
      </w:pPr>
    </w:p>
    <w:p w14:paraId="0262A447" w14:textId="77777777" w:rsidR="00BE7765" w:rsidRPr="00FD033C" w:rsidRDefault="00BE7765" w:rsidP="00BE7765">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BE7765" w:rsidRPr="005D4ECB" w14:paraId="2A41BDA8" w14:textId="77777777" w:rsidTr="00BE7765">
        <w:trPr>
          <w:trHeight w:val="1324"/>
        </w:trPr>
        <w:tc>
          <w:tcPr>
            <w:tcW w:w="15451" w:type="dxa"/>
            <w:tcBorders>
              <w:top w:val="nil"/>
              <w:left w:val="nil"/>
              <w:bottom w:val="nil"/>
              <w:right w:val="nil"/>
            </w:tcBorders>
            <w:shd w:val="clear" w:color="auto" w:fill="auto"/>
            <w:vAlign w:val="bottom"/>
          </w:tcPr>
          <w:p w14:paraId="1D44EFEB" w14:textId="77777777" w:rsidR="00BE7765" w:rsidRDefault="00BE7765" w:rsidP="00BE7765">
            <w:pPr>
              <w:jc w:val="center"/>
              <w:rPr>
                <w:b/>
                <w:sz w:val="28"/>
              </w:rPr>
            </w:pPr>
            <w:r w:rsidRPr="004F6D95">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w:t>
            </w:r>
            <w:r>
              <w:rPr>
                <w:b/>
                <w:sz w:val="28"/>
              </w:rPr>
              <w:t xml:space="preserve"> </w:t>
            </w:r>
            <w:r w:rsidRPr="004F6D95">
              <w:rPr>
                <w:b/>
                <w:sz w:val="28"/>
              </w:rPr>
              <w:t>на период с 01.01.2020 по 31.12.2024</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BE7765" w:rsidRPr="00A13F1C" w14:paraId="1928C54D" w14:textId="77777777" w:rsidTr="00BE7765">
              <w:trPr>
                <w:trHeight w:val="364"/>
              </w:trPr>
              <w:tc>
                <w:tcPr>
                  <w:tcW w:w="1728" w:type="dxa"/>
                  <w:vMerge w:val="restart"/>
                  <w:shd w:val="clear" w:color="auto" w:fill="auto"/>
                  <w:vAlign w:val="center"/>
                </w:tcPr>
                <w:p w14:paraId="78B4BFB8" w14:textId="77777777" w:rsidR="00BE7765" w:rsidRPr="00A13F1C" w:rsidRDefault="00BE7765" w:rsidP="00BE7765">
                  <w:pPr>
                    <w:tabs>
                      <w:tab w:val="left" w:pos="3052"/>
                    </w:tabs>
                    <w:ind w:left="-108" w:right="-108"/>
                    <w:jc w:val="center"/>
                  </w:pPr>
                  <w:r w:rsidRPr="00A13F1C">
                    <w:t>Наименование регулируемой организации</w:t>
                  </w:r>
                </w:p>
              </w:tc>
              <w:tc>
                <w:tcPr>
                  <w:tcW w:w="1279" w:type="dxa"/>
                  <w:vMerge w:val="restart"/>
                  <w:vAlign w:val="center"/>
                </w:tcPr>
                <w:p w14:paraId="492BF346" w14:textId="77777777" w:rsidR="00BE7765" w:rsidRPr="00A13F1C" w:rsidRDefault="00BE7765" w:rsidP="00BE7765">
                  <w:pPr>
                    <w:ind w:left="-108" w:firstLine="47"/>
                    <w:jc w:val="center"/>
                  </w:pPr>
                  <w:r w:rsidRPr="00A13F1C">
                    <w:t>Период</w:t>
                  </w:r>
                </w:p>
              </w:tc>
              <w:tc>
                <w:tcPr>
                  <w:tcW w:w="3830" w:type="dxa"/>
                  <w:gridSpan w:val="5"/>
                  <w:tcBorders>
                    <w:bottom w:val="single" w:sz="4" w:space="0" w:color="auto"/>
                  </w:tcBorders>
                  <w:vAlign w:val="center"/>
                </w:tcPr>
                <w:p w14:paraId="3620A0F8" w14:textId="77777777" w:rsidR="00BE7765" w:rsidRPr="00A13F1C" w:rsidRDefault="00BE7765" w:rsidP="00BE7765">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88" w:type="dxa"/>
                  <w:gridSpan w:val="4"/>
                  <w:tcBorders>
                    <w:bottom w:val="single" w:sz="4" w:space="0" w:color="auto"/>
                  </w:tcBorders>
                  <w:shd w:val="clear" w:color="auto" w:fill="auto"/>
                  <w:vAlign w:val="center"/>
                </w:tcPr>
                <w:p w14:paraId="1CCC0A16" w14:textId="77777777" w:rsidR="00BE7765" w:rsidRPr="00A13F1C" w:rsidRDefault="00BE7765" w:rsidP="00BE7765">
                  <w:pPr>
                    <w:ind w:left="-108" w:firstLine="47"/>
                    <w:jc w:val="center"/>
                  </w:pPr>
                  <w:r w:rsidRPr="00A13F1C">
                    <w:t>Тариф на горячую воду для прочих потребителей,</w:t>
                  </w:r>
                </w:p>
                <w:p w14:paraId="5AABA61D" w14:textId="77777777" w:rsidR="00BE7765" w:rsidRPr="00A13F1C" w:rsidRDefault="00BE7765" w:rsidP="00BE7765">
                  <w:pPr>
                    <w:ind w:left="-108" w:firstLine="47"/>
                    <w:jc w:val="center"/>
                  </w:pPr>
                  <w:r w:rsidRPr="00A13F1C">
                    <w:t>руб./м</w:t>
                  </w:r>
                  <w:r w:rsidRPr="00A13F1C">
                    <w:rPr>
                      <w:vertAlign w:val="superscript"/>
                    </w:rPr>
                    <w:t xml:space="preserve">3 </w:t>
                  </w:r>
                  <w:r>
                    <w:t xml:space="preserve">(без </w:t>
                  </w:r>
                  <w:r w:rsidRPr="00A13F1C">
                    <w:t>НДС)</w:t>
                  </w:r>
                </w:p>
              </w:tc>
              <w:tc>
                <w:tcPr>
                  <w:tcW w:w="1135" w:type="dxa"/>
                  <w:vMerge w:val="restart"/>
                  <w:shd w:val="clear" w:color="auto" w:fill="auto"/>
                  <w:vAlign w:val="center"/>
                </w:tcPr>
                <w:p w14:paraId="06108240" w14:textId="77777777" w:rsidR="00BE7765" w:rsidRPr="00A13F1C" w:rsidRDefault="00BE7765" w:rsidP="00BE7765">
                  <w:pPr>
                    <w:ind w:left="-108" w:right="-104" w:firstLine="3"/>
                    <w:jc w:val="center"/>
                  </w:pPr>
                  <w:proofErr w:type="gramStart"/>
                  <w:r w:rsidRPr="00A13F1C">
                    <w:t>Компо-нент</w:t>
                  </w:r>
                  <w:proofErr w:type="gramEnd"/>
                  <w:r w:rsidRPr="00A13F1C">
                    <w:t xml:space="preserve"> на теплоно-ситель,</w:t>
                  </w:r>
                </w:p>
                <w:p w14:paraId="42619150" w14:textId="77777777" w:rsidR="00BE7765" w:rsidRPr="00A13F1C" w:rsidRDefault="00BE7765" w:rsidP="00BE7765">
                  <w:pPr>
                    <w:ind w:left="-108" w:right="-104" w:firstLine="3"/>
                    <w:jc w:val="center"/>
                  </w:pPr>
                  <w:r w:rsidRPr="00A13F1C">
                    <w:t>руб./м</w:t>
                  </w:r>
                  <w:r w:rsidRPr="00A13F1C">
                    <w:rPr>
                      <w:vertAlign w:val="superscript"/>
                    </w:rPr>
                    <w:t xml:space="preserve">3 </w:t>
                  </w:r>
                  <w:r w:rsidRPr="00A13F1C">
                    <w:t>**</w:t>
                  </w:r>
                </w:p>
                <w:p w14:paraId="34108F84" w14:textId="77777777" w:rsidR="00BE7765" w:rsidRPr="00A13F1C" w:rsidRDefault="00BE7765" w:rsidP="00BE7765">
                  <w:pPr>
                    <w:tabs>
                      <w:tab w:val="left" w:pos="3052"/>
                    </w:tabs>
                    <w:ind w:left="-108" w:right="-104" w:firstLine="3"/>
                    <w:jc w:val="center"/>
                  </w:pPr>
                  <w:r w:rsidRPr="00A13F1C">
                    <w:t>(</w:t>
                  </w:r>
                  <w:r>
                    <w:t xml:space="preserve">без </w:t>
                  </w:r>
                  <w:r w:rsidRPr="00A13F1C">
                    <w:t>НДС)</w:t>
                  </w:r>
                </w:p>
              </w:tc>
              <w:tc>
                <w:tcPr>
                  <w:tcW w:w="3541" w:type="dxa"/>
                  <w:gridSpan w:val="3"/>
                  <w:shd w:val="clear" w:color="auto" w:fill="auto"/>
                  <w:vAlign w:val="center"/>
                </w:tcPr>
                <w:p w14:paraId="7A5E928B" w14:textId="77777777" w:rsidR="00BE7765" w:rsidRPr="00A13F1C" w:rsidRDefault="00BE7765" w:rsidP="00BE7765">
                  <w:pPr>
                    <w:tabs>
                      <w:tab w:val="left" w:pos="3052"/>
                    </w:tabs>
                    <w:jc w:val="center"/>
                  </w:pPr>
                  <w:r w:rsidRPr="00A13F1C">
                    <w:t>Компонент на тепловую энергию</w:t>
                  </w:r>
                </w:p>
              </w:tc>
            </w:tr>
            <w:tr w:rsidR="00BE7765" w:rsidRPr="00A13F1C" w14:paraId="4E0DADAB" w14:textId="77777777" w:rsidTr="00BE7765">
              <w:trPr>
                <w:trHeight w:val="225"/>
              </w:trPr>
              <w:tc>
                <w:tcPr>
                  <w:tcW w:w="1728" w:type="dxa"/>
                  <w:vMerge/>
                  <w:shd w:val="clear" w:color="auto" w:fill="auto"/>
                  <w:vAlign w:val="center"/>
                </w:tcPr>
                <w:p w14:paraId="4C25D68A" w14:textId="77777777" w:rsidR="00BE7765" w:rsidRPr="00A13F1C" w:rsidRDefault="00BE7765" w:rsidP="00BE7765">
                  <w:pPr>
                    <w:tabs>
                      <w:tab w:val="left" w:pos="3052"/>
                    </w:tabs>
                    <w:jc w:val="center"/>
                  </w:pPr>
                </w:p>
              </w:tc>
              <w:tc>
                <w:tcPr>
                  <w:tcW w:w="1279" w:type="dxa"/>
                  <w:vMerge/>
                  <w:vAlign w:val="center"/>
                </w:tcPr>
                <w:p w14:paraId="62A4557B" w14:textId="77777777" w:rsidR="00BE7765" w:rsidRPr="00A13F1C" w:rsidRDefault="00BE7765" w:rsidP="00BE7765">
                  <w:pPr>
                    <w:tabs>
                      <w:tab w:val="left" w:pos="3052"/>
                    </w:tabs>
                    <w:jc w:val="center"/>
                  </w:pPr>
                </w:p>
              </w:tc>
              <w:tc>
                <w:tcPr>
                  <w:tcW w:w="1840" w:type="dxa"/>
                  <w:gridSpan w:val="3"/>
                  <w:tcBorders>
                    <w:top w:val="single" w:sz="4" w:space="0" w:color="auto"/>
                  </w:tcBorders>
                  <w:vAlign w:val="center"/>
                </w:tcPr>
                <w:p w14:paraId="5570385C" w14:textId="77777777" w:rsidR="00BE7765" w:rsidRPr="00A13F1C" w:rsidRDefault="00BE7765" w:rsidP="00BE7765">
                  <w:pPr>
                    <w:ind w:left="-108" w:right="-85" w:hanging="55"/>
                    <w:jc w:val="center"/>
                  </w:pPr>
                  <w:r w:rsidRPr="00A13F1C">
                    <w:t>Изолированные стояки</w:t>
                  </w:r>
                </w:p>
              </w:tc>
              <w:tc>
                <w:tcPr>
                  <w:tcW w:w="1990" w:type="dxa"/>
                  <w:gridSpan w:val="2"/>
                  <w:tcBorders>
                    <w:top w:val="single" w:sz="4" w:space="0" w:color="auto"/>
                  </w:tcBorders>
                  <w:vAlign w:val="center"/>
                </w:tcPr>
                <w:p w14:paraId="4D2EF1BF" w14:textId="77777777" w:rsidR="00BE7765" w:rsidRPr="00A13F1C" w:rsidRDefault="00BE7765" w:rsidP="00BE7765">
                  <w:pPr>
                    <w:ind w:left="-108" w:right="-85" w:hanging="4"/>
                    <w:jc w:val="center"/>
                  </w:pPr>
                  <w:r w:rsidRPr="00A13F1C">
                    <w:t>Неизолированные стояки</w:t>
                  </w:r>
                </w:p>
              </w:tc>
              <w:tc>
                <w:tcPr>
                  <w:tcW w:w="1840" w:type="dxa"/>
                  <w:gridSpan w:val="2"/>
                  <w:tcBorders>
                    <w:top w:val="single" w:sz="4" w:space="0" w:color="auto"/>
                  </w:tcBorders>
                  <w:vAlign w:val="center"/>
                </w:tcPr>
                <w:p w14:paraId="1CFCFB70" w14:textId="77777777" w:rsidR="00BE7765" w:rsidRPr="00A13F1C" w:rsidRDefault="00BE7765" w:rsidP="00BE7765">
                  <w:pPr>
                    <w:ind w:left="-108" w:right="-85" w:hanging="55"/>
                    <w:jc w:val="center"/>
                  </w:pPr>
                  <w:r w:rsidRPr="00A13F1C">
                    <w:t>Изолированные стояки</w:t>
                  </w:r>
                </w:p>
              </w:tc>
              <w:tc>
                <w:tcPr>
                  <w:tcW w:w="1848" w:type="dxa"/>
                  <w:gridSpan w:val="2"/>
                  <w:tcBorders>
                    <w:top w:val="single" w:sz="4" w:space="0" w:color="auto"/>
                  </w:tcBorders>
                  <w:vAlign w:val="center"/>
                </w:tcPr>
                <w:p w14:paraId="3046C35E" w14:textId="77777777" w:rsidR="00BE7765" w:rsidRPr="00A13F1C" w:rsidRDefault="00BE7765" w:rsidP="00BE7765">
                  <w:pPr>
                    <w:ind w:left="-108" w:right="-85" w:hanging="4"/>
                    <w:jc w:val="center"/>
                  </w:pPr>
                  <w:proofErr w:type="gramStart"/>
                  <w:r w:rsidRPr="00A13F1C">
                    <w:t>Неизолирован</w:t>
                  </w:r>
                  <w:r>
                    <w:t>-</w:t>
                  </w:r>
                  <w:r w:rsidRPr="00A13F1C">
                    <w:t>ные</w:t>
                  </w:r>
                  <w:proofErr w:type="gramEnd"/>
                  <w:r w:rsidRPr="00A13F1C">
                    <w:t xml:space="preserve"> стояки</w:t>
                  </w:r>
                </w:p>
              </w:tc>
              <w:tc>
                <w:tcPr>
                  <w:tcW w:w="1135" w:type="dxa"/>
                  <w:vMerge/>
                  <w:shd w:val="clear" w:color="auto" w:fill="auto"/>
                  <w:vAlign w:val="center"/>
                </w:tcPr>
                <w:p w14:paraId="25C1B229" w14:textId="77777777" w:rsidR="00BE7765" w:rsidRPr="00A13F1C" w:rsidRDefault="00BE7765" w:rsidP="00BE7765">
                  <w:pPr>
                    <w:tabs>
                      <w:tab w:val="left" w:pos="3052"/>
                    </w:tabs>
                    <w:jc w:val="center"/>
                  </w:pPr>
                </w:p>
              </w:tc>
              <w:tc>
                <w:tcPr>
                  <w:tcW w:w="1133" w:type="dxa"/>
                  <w:vMerge w:val="restart"/>
                  <w:shd w:val="clear" w:color="auto" w:fill="auto"/>
                  <w:vAlign w:val="center"/>
                </w:tcPr>
                <w:p w14:paraId="12DC8D8A" w14:textId="77777777" w:rsidR="00BE7765" w:rsidRPr="00A13F1C" w:rsidRDefault="00BE7765" w:rsidP="00BE7765">
                  <w:pPr>
                    <w:tabs>
                      <w:tab w:val="left" w:pos="3052"/>
                    </w:tabs>
                    <w:ind w:left="-108" w:right="-151"/>
                    <w:jc w:val="center"/>
                  </w:pPr>
                  <w:r w:rsidRPr="00A13F1C">
                    <w:t>Односта-вочный, руб./Гкал</w:t>
                  </w:r>
                </w:p>
                <w:p w14:paraId="322E94EA" w14:textId="77777777" w:rsidR="00BE7765" w:rsidRPr="00A13F1C" w:rsidRDefault="00BE7765" w:rsidP="00BE7765">
                  <w:pPr>
                    <w:tabs>
                      <w:tab w:val="left" w:pos="3052"/>
                    </w:tabs>
                    <w:ind w:left="-108" w:right="-151"/>
                    <w:jc w:val="center"/>
                  </w:pPr>
                  <w:r w:rsidRPr="00A13F1C">
                    <w:t>*** (</w:t>
                  </w:r>
                  <w:r>
                    <w:t xml:space="preserve">без </w:t>
                  </w:r>
                  <w:r w:rsidRPr="00E30254">
                    <w:t>НДС</w:t>
                  </w:r>
                  <w:r w:rsidRPr="00A13F1C">
                    <w:t>)</w:t>
                  </w:r>
                </w:p>
              </w:tc>
              <w:tc>
                <w:tcPr>
                  <w:tcW w:w="2408" w:type="dxa"/>
                  <w:gridSpan w:val="2"/>
                  <w:shd w:val="clear" w:color="auto" w:fill="auto"/>
                  <w:vAlign w:val="center"/>
                </w:tcPr>
                <w:p w14:paraId="4013AE2C" w14:textId="77777777" w:rsidR="00BE7765" w:rsidRPr="00A13F1C" w:rsidRDefault="00BE7765" w:rsidP="00BE7765">
                  <w:pPr>
                    <w:tabs>
                      <w:tab w:val="left" w:pos="3052"/>
                    </w:tabs>
                    <w:jc w:val="center"/>
                  </w:pPr>
                  <w:r w:rsidRPr="00A13F1C">
                    <w:t>Двухставочный</w:t>
                  </w:r>
                </w:p>
              </w:tc>
            </w:tr>
            <w:tr w:rsidR="00BE7765" w:rsidRPr="00A13F1C" w14:paraId="035E12AF" w14:textId="77777777" w:rsidTr="00BE7765">
              <w:trPr>
                <w:trHeight w:val="1444"/>
              </w:trPr>
              <w:tc>
                <w:tcPr>
                  <w:tcW w:w="1728" w:type="dxa"/>
                  <w:vMerge/>
                  <w:shd w:val="clear" w:color="auto" w:fill="auto"/>
                  <w:vAlign w:val="center"/>
                </w:tcPr>
                <w:p w14:paraId="7DCC513C" w14:textId="77777777" w:rsidR="00BE7765" w:rsidRPr="00A13F1C" w:rsidRDefault="00BE7765" w:rsidP="00BE7765">
                  <w:pPr>
                    <w:tabs>
                      <w:tab w:val="left" w:pos="3052"/>
                    </w:tabs>
                    <w:jc w:val="center"/>
                  </w:pPr>
                </w:p>
              </w:tc>
              <w:tc>
                <w:tcPr>
                  <w:tcW w:w="1279" w:type="dxa"/>
                  <w:vMerge/>
                  <w:vAlign w:val="center"/>
                </w:tcPr>
                <w:p w14:paraId="22555C04" w14:textId="77777777" w:rsidR="00BE7765" w:rsidRPr="00A13F1C" w:rsidRDefault="00BE7765" w:rsidP="00BE7765">
                  <w:pPr>
                    <w:tabs>
                      <w:tab w:val="left" w:pos="3052"/>
                    </w:tabs>
                    <w:jc w:val="center"/>
                  </w:pPr>
                </w:p>
              </w:tc>
              <w:tc>
                <w:tcPr>
                  <w:tcW w:w="920" w:type="dxa"/>
                  <w:vAlign w:val="center"/>
                </w:tcPr>
                <w:p w14:paraId="3FB7CA9D" w14:textId="77777777" w:rsidR="00BE7765" w:rsidRPr="00A13F1C" w:rsidRDefault="00BE7765" w:rsidP="00BE7765">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920" w:type="dxa"/>
                  <w:gridSpan w:val="2"/>
                  <w:vAlign w:val="center"/>
                </w:tcPr>
                <w:p w14:paraId="08E4B59E" w14:textId="77777777" w:rsidR="00BE7765" w:rsidRPr="00A13F1C" w:rsidRDefault="00BE7765" w:rsidP="00BE7765">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26" w:type="dxa"/>
                  <w:vAlign w:val="center"/>
                </w:tcPr>
                <w:p w14:paraId="491813F0" w14:textId="77777777" w:rsidR="00BE7765" w:rsidRPr="00A13F1C" w:rsidRDefault="00BE7765" w:rsidP="00BE7765">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1064" w:type="dxa"/>
                  <w:vAlign w:val="center"/>
                </w:tcPr>
                <w:p w14:paraId="3BC1B81A" w14:textId="77777777" w:rsidR="00BE7765" w:rsidRPr="00A13F1C" w:rsidRDefault="00BE7765" w:rsidP="00BE7765">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849" w:type="dxa"/>
                  <w:vAlign w:val="center"/>
                </w:tcPr>
                <w:p w14:paraId="11C09617" w14:textId="77777777" w:rsidR="00BE7765" w:rsidRPr="00A13F1C" w:rsidRDefault="00BE7765" w:rsidP="00BE7765">
                  <w:pPr>
                    <w:tabs>
                      <w:tab w:val="left" w:pos="3052"/>
                    </w:tabs>
                    <w:ind w:left="-52" w:right="-68"/>
                    <w:jc w:val="center"/>
                  </w:pPr>
                  <w:r w:rsidRPr="00A13F1C">
                    <w:t xml:space="preserve">с </w:t>
                  </w:r>
                  <w:proofErr w:type="gramStart"/>
                  <w:r w:rsidRPr="00A13F1C">
                    <w:t>поло-тенце</w:t>
                  </w:r>
                  <w:proofErr w:type="gramEnd"/>
                  <w:r w:rsidRPr="00A13F1C">
                    <w:t>-суши-телями</w:t>
                  </w:r>
                </w:p>
              </w:tc>
              <w:tc>
                <w:tcPr>
                  <w:tcW w:w="991" w:type="dxa"/>
                  <w:vAlign w:val="center"/>
                </w:tcPr>
                <w:p w14:paraId="244A9F43" w14:textId="77777777" w:rsidR="00BE7765" w:rsidRPr="00A13F1C" w:rsidRDefault="00BE7765" w:rsidP="00BE7765">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850" w:type="dxa"/>
                  <w:vAlign w:val="center"/>
                </w:tcPr>
                <w:p w14:paraId="5DCC9BF0" w14:textId="77777777" w:rsidR="00BE7765" w:rsidRPr="00A13F1C" w:rsidRDefault="00BE7765" w:rsidP="00BE7765">
                  <w:pPr>
                    <w:tabs>
                      <w:tab w:val="left" w:pos="3052"/>
                    </w:tabs>
                    <w:ind w:left="-177" w:right="-149"/>
                    <w:jc w:val="center"/>
                  </w:pPr>
                  <w:r w:rsidRPr="00A13F1C">
                    <w:t xml:space="preserve">с </w:t>
                  </w:r>
                  <w:proofErr w:type="gramStart"/>
                  <w:r w:rsidRPr="00A13F1C">
                    <w:t>поло-тенце</w:t>
                  </w:r>
                  <w:proofErr w:type="gramEnd"/>
                  <w:r w:rsidRPr="00A13F1C">
                    <w:t>-суши-телями</w:t>
                  </w:r>
                </w:p>
              </w:tc>
              <w:tc>
                <w:tcPr>
                  <w:tcW w:w="998" w:type="dxa"/>
                  <w:vAlign w:val="center"/>
                </w:tcPr>
                <w:p w14:paraId="0D8734C9" w14:textId="77777777" w:rsidR="00BE7765" w:rsidRPr="00A13F1C" w:rsidRDefault="00BE7765" w:rsidP="00BE7765">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1135" w:type="dxa"/>
                  <w:vMerge/>
                  <w:shd w:val="clear" w:color="auto" w:fill="auto"/>
                  <w:vAlign w:val="center"/>
                </w:tcPr>
                <w:p w14:paraId="1700BA65" w14:textId="77777777" w:rsidR="00BE7765" w:rsidRPr="00A13F1C" w:rsidRDefault="00BE7765" w:rsidP="00BE7765">
                  <w:pPr>
                    <w:tabs>
                      <w:tab w:val="left" w:pos="3052"/>
                    </w:tabs>
                    <w:jc w:val="center"/>
                  </w:pPr>
                </w:p>
              </w:tc>
              <w:tc>
                <w:tcPr>
                  <w:tcW w:w="1133" w:type="dxa"/>
                  <w:vMerge/>
                  <w:shd w:val="clear" w:color="auto" w:fill="auto"/>
                  <w:vAlign w:val="center"/>
                </w:tcPr>
                <w:p w14:paraId="11FB7116" w14:textId="77777777" w:rsidR="00BE7765" w:rsidRPr="00A13F1C" w:rsidRDefault="00BE7765" w:rsidP="00BE7765">
                  <w:pPr>
                    <w:tabs>
                      <w:tab w:val="left" w:pos="3052"/>
                    </w:tabs>
                    <w:jc w:val="center"/>
                  </w:pPr>
                </w:p>
              </w:tc>
              <w:tc>
                <w:tcPr>
                  <w:tcW w:w="1275" w:type="dxa"/>
                  <w:shd w:val="clear" w:color="auto" w:fill="auto"/>
                  <w:vAlign w:val="center"/>
                </w:tcPr>
                <w:p w14:paraId="762E1BE6" w14:textId="77777777" w:rsidR="00BE7765" w:rsidRPr="00A13F1C" w:rsidRDefault="00BE7765" w:rsidP="00BE7765">
                  <w:pPr>
                    <w:ind w:left="-95" w:right="-65"/>
                    <w:jc w:val="center"/>
                  </w:pPr>
                  <w:r w:rsidRPr="00A13F1C">
                    <w:t>Ставка за мощность, тыс. руб./</w:t>
                  </w:r>
                </w:p>
                <w:p w14:paraId="61F14E9F" w14:textId="77777777" w:rsidR="00BE7765" w:rsidRPr="00A13F1C" w:rsidRDefault="00BE7765" w:rsidP="00BE7765">
                  <w:pPr>
                    <w:ind w:left="-95" w:right="-65"/>
                    <w:jc w:val="center"/>
                  </w:pPr>
                  <w:r w:rsidRPr="00A13F1C">
                    <w:t>Гкал/</w:t>
                  </w:r>
                </w:p>
                <w:p w14:paraId="01622493" w14:textId="77777777" w:rsidR="00BE7765" w:rsidRPr="00A13F1C" w:rsidRDefault="00BE7765" w:rsidP="00BE7765">
                  <w:pPr>
                    <w:jc w:val="center"/>
                  </w:pPr>
                  <w:r w:rsidRPr="00A13F1C">
                    <w:t>час в мес.</w:t>
                  </w:r>
                </w:p>
              </w:tc>
              <w:tc>
                <w:tcPr>
                  <w:tcW w:w="1133" w:type="dxa"/>
                  <w:shd w:val="clear" w:color="auto" w:fill="auto"/>
                  <w:vAlign w:val="center"/>
                </w:tcPr>
                <w:p w14:paraId="2D21C3B7" w14:textId="77777777" w:rsidR="00BE7765" w:rsidRPr="00A13F1C" w:rsidRDefault="00BE7765" w:rsidP="00BE7765">
                  <w:pPr>
                    <w:ind w:left="-120" w:right="-112"/>
                    <w:jc w:val="center"/>
                  </w:pPr>
                  <w:r w:rsidRPr="00A13F1C">
                    <w:t>Ставка за тепловую энергию, руб./Гкал</w:t>
                  </w:r>
                </w:p>
              </w:tc>
            </w:tr>
            <w:tr w:rsidR="00BE7765" w:rsidRPr="00A13F1C" w14:paraId="1662415F" w14:textId="77777777" w:rsidTr="00BE7765">
              <w:trPr>
                <w:trHeight w:val="184"/>
              </w:trPr>
              <w:tc>
                <w:tcPr>
                  <w:tcW w:w="1728" w:type="dxa"/>
                  <w:vMerge w:val="restart"/>
                  <w:tcBorders>
                    <w:top w:val="single" w:sz="4" w:space="0" w:color="auto"/>
                    <w:left w:val="single" w:sz="4" w:space="0" w:color="auto"/>
                    <w:right w:val="single" w:sz="4" w:space="0" w:color="auto"/>
                  </w:tcBorders>
                  <w:vAlign w:val="center"/>
                </w:tcPr>
                <w:p w14:paraId="4AFF8254" w14:textId="77777777" w:rsidR="00BE7765" w:rsidRPr="00E62458" w:rsidRDefault="00BE7765" w:rsidP="00BE7765">
                  <w:pPr>
                    <w:tabs>
                      <w:tab w:val="left" w:pos="3052"/>
                    </w:tabs>
                    <w:jc w:val="center"/>
                    <w:rPr>
                      <w:b/>
                      <w:sz w:val="22"/>
                      <w:szCs w:val="22"/>
                    </w:rPr>
                  </w:pPr>
                  <w:r w:rsidRPr="00020086">
                    <w:rPr>
                      <w:bCs/>
                      <w:kern w:val="32"/>
                      <w:sz w:val="22"/>
                      <w:szCs w:val="22"/>
                    </w:rPr>
                    <w:t>ООО «Южно-Кузбасская энергетическая компания»</w:t>
                  </w:r>
                </w:p>
              </w:tc>
              <w:tc>
                <w:tcPr>
                  <w:tcW w:w="1279" w:type="dxa"/>
                  <w:tcBorders>
                    <w:left w:val="single" w:sz="4" w:space="0" w:color="auto"/>
                  </w:tcBorders>
                  <w:vAlign w:val="center"/>
                </w:tcPr>
                <w:p w14:paraId="47379BEE" w14:textId="77777777" w:rsidR="00BE7765" w:rsidRPr="00EA46B5" w:rsidRDefault="00BE7765" w:rsidP="00BE7765">
                  <w:pPr>
                    <w:tabs>
                      <w:tab w:val="left" w:pos="3052"/>
                    </w:tabs>
                    <w:ind w:hanging="108"/>
                    <w:jc w:val="right"/>
                    <w:rPr>
                      <w:sz w:val="20"/>
                      <w:szCs w:val="20"/>
                    </w:rPr>
                  </w:pPr>
                  <w:r w:rsidRPr="00EA46B5">
                    <w:rPr>
                      <w:sz w:val="20"/>
                      <w:szCs w:val="20"/>
                    </w:rPr>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B65DFAA" w14:textId="77777777" w:rsidR="00BE7765" w:rsidRPr="00AB2B1E" w:rsidRDefault="00BE7765" w:rsidP="00BE7765">
                  <w:pPr>
                    <w:jc w:val="center"/>
                    <w:rPr>
                      <w:color w:val="000000"/>
                      <w:sz w:val="22"/>
                      <w:szCs w:val="22"/>
                    </w:rPr>
                  </w:pPr>
                  <w:r w:rsidRPr="00AB2B1E">
                    <w:rPr>
                      <w:color w:val="000000"/>
                      <w:sz w:val="22"/>
                      <w:szCs w:val="22"/>
                    </w:rPr>
                    <w:t>169,</w:t>
                  </w:r>
                  <w:r>
                    <w:rPr>
                      <w:color w:val="000000"/>
                      <w:sz w:val="22"/>
                      <w:szCs w:val="22"/>
                    </w:rPr>
                    <w:t>84</w:t>
                  </w:r>
                </w:p>
              </w:tc>
              <w:tc>
                <w:tcPr>
                  <w:tcW w:w="914" w:type="dxa"/>
                  <w:tcBorders>
                    <w:top w:val="single" w:sz="4" w:space="0" w:color="auto"/>
                    <w:left w:val="nil"/>
                    <w:bottom w:val="single" w:sz="4" w:space="0" w:color="auto"/>
                    <w:right w:val="single" w:sz="4" w:space="0" w:color="auto"/>
                  </w:tcBorders>
                  <w:shd w:val="clear" w:color="auto" w:fill="auto"/>
                  <w:vAlign w:val="center"/>
                </w:tcPr>
                <w:p w14:paraId="4E424D4E" w14:textId="77777777" w:rsidR="00BE7765" w:rsidRPr="00AB2B1E" w:rsidRDefault="00BE7765" w:rsidP="00BE7765">
                  <w:pPr>
                    <w:jc w:val="center"/>
                    <w:rPr>
                      <w:color w:val="000000"/>
                      <w:sz w:val="22"/>
                      <w:szCs w:val="22"/>
                    </w:rPr>
                  </w:pPr>
                  <w:r w:rsidRPr="00AB2B1E">
                    <w:rPr>
                      <w:color w:val="000000"/>
                      <w:sz w:val="22"/>
                      <w:szCs w:val="22"/>
                    </w:rPr>
                    <w:t>167,</w:t>
                  </w:r>
                  <w:r>
                    <w:rPr>
                      <w:color w:val="000000"/>
                      <w:sz w:val="22"/>
                      <w:szCs w:val="22"/>
                    </w:rPr>
                    <w:t>92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609C8D4A" w14:textId="77777777" w:rsidR="00BE7765" w:rsidRPr="00AB2B1E" w:rsidRDefault="00BE7765" w:rsidP="00BE7765">
                  <w:pPr>
                    <w:jc w:val="center"/>
                    <w:rPr>
                      <w:color w:val="000000"/>
                      <w:sz w:val="22"/>
                      <w:szCs w:val="22"/>
                    </w:rPr>
                  </w:pPr>
                  <w:r w:rsidRPr="00AB2B1E">
                    <w:rPr>
                      <w:color w:val="000000"/>
                      <w:sz w:val="22"/>
                      <w:szCs w:val="22"/>
                    </w:rPr>
                    <w:t>17</w:t>
                  </w:r>
                  <w:r>
                    <w:rPr>
                      <w:color w:val="000000"/>
                      <w:sz w:val="22"/>
                      <w:szCs w:val="22"/>
                    </w:rPr>
                    <w:t>8</w:t>
                  </w:r>
                  <w:r w:rsidRPr="00AB2B1E">
                    <w:rPr>
                      <w:color w:val="000000"/>
                      <w:sz w:val="22"/>
                      <w:szCs w:val="22"/>
                    </w:rPr>
                    <w:t>,</w:t>
                  </w:r>
                  <w:r>
                    <w:rPr>
                      <w:color w:val="000000"/>
                      <w:sz w:val="22"/>
                      <w:szCs w:val="22"/>
                    </w:rPr>
                    <w:t>50</w:t>
                  </w:r>
                </w:p>
              </w:tc>
              <w:tc>
                <w:tcPr>
                  <w:tcW w:w="1064" w:type="dxa"/>
                  <w:tcBorders>
                    <w:top w:val="single" w:sz="4" w:space="0" w:color="auto"/>
                    <w:left w:val="nil"/>
                    <w:bottom w:val="single" w:sz="4" w:space="0" w:color="auto"/>
                    <w:right w:val="single" w:sz="4" w:space="0" w:color="auto"/>
                  </w:tcBorders>
                  <w:shd w:val="clear" w:color="auto" w:fill="auto"/>
                  <w:vAlign w:val="center"/>
                </w:tcPr>
                <w:p w14:paraId="70E5358F" w14:textId="77777777" w:rsidR="00BE7765" w:rsidRPr="00AB2B1E" w:rsidRDefault="00BE7765" w:rsidP="00BE7765">
                  <w:pPr>
                    <w:jc w:val="center"/>
                    <w:rPr>
                      <w:color w:val="000000"/>
                      <w:sz w:val="22"/>
                      <w:szCs w:val="22"/>
                    </w:rPr>
                  </w:pPr>
                  <w:r>
                    <w:rPr>
                      <w:color w:val="000000"/>
                      <w:sz w:val="22"/>
                      <w:szCs w:val="22"/>
                    </w:rPr>
                    <w:t>170,80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4449B73" w14:textId="77777777" w:rsidR="00BE7765" w:rsidRPr="002A2CE9" w:rsidRDefault="00BE7765" w:rsidP="00BE7765">
                  <w:pPr>
                    <w:jc w:val="center"/>
                    <w:rPr>
                      <w:color w:val="000000"/>
                      <w:sz w:val="22"/>
                      <w:szCs w:val="22"/>
                    </w:rPr>
                  </w:pPr>
                  <w:r w:rsidRPr="002A2CE9">
                    <w:rPr>
                      <w:color w:val="000000"/>
                      <w:sz w:val="22"/>
                      <w:szCs w:val="22"/>
                    </w:rPr>
                    <w:t>141,53</w:t>
                  </w:r>
                </w:p>
              </w:tc>
              <w:tc>
                <w:tcPr>
                  <w:tcW w:w="991" w:type="dxa"/>
                  <w:tcBorders>
                    <w:top w:val="single" w:sz="4" w:space="0" w:color="auto"/>
                    <w:left w:val="nil"/>
                    <w:bottom w:val="single" w:sz="4" w:space="0" w:color="auto"/>
                    <w:right w:val="single" w:sz="4" w:space="0" w:color="auto"/>
                  </w:tcBorders>
                  <w:shd w:val="clear" w:color="auto" w:fill="auto"/>
                  <w:vAlign w:val="center"/>
                </w:tcPr>
                <w:p w14:paraId="770C3ED9" w14:textId="77777777" w:rsidR="00BE7765" w:rsidRPr="00E24209" w:rsidRDefault="00BE7765" w:rsidP="00BE7765">
                  <w:pPr>
                    <w:jc w:val="center"/>
                    <w:rPr>
                      <w:color w:val="000000"/>
                      <w:sz w:val="22"/>
                      <w:szCs w:val="22"/>
                    </w:rPr>
                  </w:pPr>
                  <w:r w:rsidRPr="00E24209">
                    <w:rPr>
                      <w:color w:val="000000"/>
                      <w:sz w:val="22"/>
                      <w:szCs w:val="22"/>
                    </w:rPr>
                    <w:t>139,93</w:t>
                  </w:r>
                </w:p>
              </w:tc>
              <w:tc>
                <w:tcPr>
                  <w:tcW w:w="850" w:type="dxa"/>
                  <w:tcBorders>
                    <w:top w:val="single" w:sz="4" w:space="0" w:color="auto"/>
                    <w:left w:val="nil"/>
                    <w:bottom w:val="single" w:sz="4" w:space="0" w:color="auto"/>
                    <w:right w:val="single" w:sz="4" w:space="0" w:color="auto"/>
                  </w:tcBorders>
                  <w:shd w:val="clear" w:color="auto" w:fill="auto"/>
                  <w:vAlign w:val="center"/>
                </w:tcPr>
                <w:p w14:paraId="2BD41441" w14:textId="77777777" w:rsidR="00BE7765" w:rsidRPr="00905089" w:rsidRDefault="00BE7765" w:rsidP="00BE7765">
                  <w:pPr>
                    <w:jc w:val="center"/>
                    <w:rPr>
                      <w:color w:val="000000"/>
                      <w:sz w:val="22"/>
                      <w:szCs w:val="22"/>
                    </w:rPr>
                  </w:pPr>
                  <w:r w:rsidRPr="00905089">
                    <w:rPr>
                      <w:color w:val="000000"/>
                      <w:sz w:val="22"/>
                      <w:szCs w:val="22"/>
                    </w:rPr>
                    <w:t>148,75</w:t>
                  </w:r>
                </w:p>
              </w:tc>
              <w:tc>
                <w:tcPr>
                  <w:tcW w:w="998" w:type="dxa"/>
                  <w:tcBorders>
                    <w:top w:val="single" w:sz="4" w:space="0" w:color="auto"/>
                    <w:left w:val="nil"/>
                    <w:bottom w:val="single" w:sz="4" w:space="0" w:color="auto"/>
                    <w:right w:val="single" w:sz="4" w:space="0" w:color="auto"/>
                  </w:tcBorders>
                  <w:shd w:val="clear" w:color="auto" w:fill="auto"/>
                  <w:vAlign w:val="center"/>
                </w:tcPr>
                <w:p w14:paraId="0219BA30" w14:textId="77777777" w:rsidR="00BE7765" w:rsidRPr="00905089" w:rsidRDefault="00BE7765" w:rsidP="00BE7765">
                  <w:pPr>
                    <w:jc w:val="center"/>
                    <w:rPr>
                      <w:color w:val="000000"/>
                      <w:sz w:val="22"/>
                      <w:szCs w:val="22"/>
                    </w:rPr>
                  </w:pPr>
                  <w:r w:rsidRPr="00905089">
                    <w:rPr>
                      <w:color w:val="000000"/>
                      <w:sz w:val="22"/>
                      <w:szCs w:val="22"/>
                    </w:rPr>
                    <w:t>142,33</w:t>
                  </w:r>
                </w:p>
              </w:tc>
              <w:tc>
                <w:tcPr>
                  <w:tcW w:w="1135" w:type="dxa"/>
                  <w:shd w:val="clear" w:color="auto" w:fill="auto"/>
                </w:tcPr>
                <w:p w14:paraId="30087C3C" w14:textId="77777777" w:rsidR="00BE7765" w:rsidRPr="009B505D" w:rsidRDefault="00BE7765" w:rsidP="00BE7765">
                  <w:pPr>
                    <w:ind w:right="-2"/>
                    <w:jc w:val="center"/>
                    <w:rPr>
                      <w:color w:val="000000"/>
                      <w:sz w:val="22"/>
                      <w:szCs w:val="22"/>
                    </w:rPr>
                  </w:pPr>
                  <w:r>
                    <w:rPr>
                      <w:color w:val="000000"/>
                      <w:sz w:val="22"/>
                      <w:szCs w:val="22"/>
                    </w:rPr>
                    <w:t>32,42</w:t>
                  </w:r>
                </w:p>
              </w:tc>
              <w:tc>
                <w:tcPr>
                  <w:tcW w:w="1133" w:type="dxa"/>
                  <w:shd w:val="clear" w:color="auto" w:fill="auto"/>
                  <w:vAlign w:val="center"/>
                </w:tcPr>
                <w:p w14:paraId="5092D780" w14:textId="77777777" w:rsidR="00BE7765" w:rsidRPr="00A13F1C" w:rsidRDefault="00BE7765" w:rsidP="00BE7765">
                  <w:pPr>
                    <w:jc w:val="center"/>
                  </w:pPr>
                  <w:r w:rsidRPr="00A13F1C">
                    <w:t>х</w:t>
                  </w:r>
                </w:p>
              </w:tc>
              <w:tc>
                <w:tcPr>
                  <w:tcW w:w="1275" w:type="dxa"/>
                  <w:shd w:val="clear" w:color="auto" w:fill="auto"/>
                  <w:vAlign w:val="center"/>
                </w:tcPr>
                <w:p w14:paraId="2C6221D8" w14:textId="77777777" w:rsidR="00BE7765" w:rsidRPr="002F34A3" w:rsidRDefault="00BE7765" w:rsidP="00BE7765">
                  <w:pPr>
                    <w:ind w:right="-2"/>
                    <w:jc w:val="center"/>
                    <w:rPr>
                      <w:sz w:val="20"/>
                      <w:szCs w:val="20"/>
                    </w:rPr>
                  </w:pPr>
                  <w:r>
                    <w:rPr>
                      <w:sz w:val="20"/>
                      <w:szCs w:val="20"/>
                    </w:rPr>
                    <w:t>573,51393</w:t>
                  </w:r>
                </w:p>
              </w:tc>
              <w:tc>
                <w:tcPr>
                  <w:tcW w:w="1133" w:type="dxa"/>
                  <w:shd w:val="clear" w:color="auto" w:fill="auto"/>
                  <w:vAlign w:val="center"/>
                </w:tcPr>
                <w:p w14:paraId="4BB914DD" w14:textId="77777777" w:rsidR="00BE7765" w:rsidRPr="002F34A3" w:rsidRDefault="00BE7765" w:rsidP="00BE7765">
                  <w:pPr>
                    <w:ind w:right="-2"/>
                    <w:jc w:val="center"/>
                    <w:rPr>
                      <w:sz w:val="20"/>
                      <w:szCs w:val="20"/>
                    </w:rPr>
                  </w:pPr>
                  <w:r>
                    <w:rPr>
                      <w:sz w:val="20"/>
                      <w:szCs w:val="20"/>
                    </w:rPr>
                    <w:t>536,56</w:t>
                  </w:r>
                </w:p>
              </w:tc>
            </w:tr>
            <w:tr w:rsidR="00BE7765" w:rsidRPr="00A13F1C" w14:paraId="203E344B" w14:textId="77777777" w:rsidTr="00BE7765">
              <w:trPr>
                <w:trHeight w:val="132"/>
              </w:trPr>
              <w:tc>
                <w:tcPr>
                  <w:tcW w:w="1728" w:type="dxa"/>
                  <w:vMerge/>
                  <w:tcBorders>
                    <w:left w:val="single" w:sz="4" w:space="0" w:color="auto"/>
                    <w:right w:val="single" w:sz="4" w:space="0" w:color="auto"/>
                  </w:tcBorders>
                  <w:shd w:val="clear" w:color="auto" w:fill="auto"/>
                  <w:vAlign w:val="center"/>
                </w:tcPr>
                <w:p w14:paraId="5272A03E" w14:textId="77777777" w:rsidR="00BE7765" w:rsidRPr="00E62458" w:rsidRDefault="00BE7765" w:rsidP="00BE7765">
                  <w:pPr>
                    <w:jc w:val="center"/>
                    <w:rPr>
                      <w:bCs/>
                      <w:kern w:val="32"/>
                      <w:sz w:val="22"/>
                      <w:szCs w:val="22"/>
                    </w:rPr>
                  </w:pPr>
                </w:p>
              </w:tc>
              <w:tc>
                <w:tcPr>
                  <w:tcW w:w="1279" w:type="dxa"/>
                  <w:tcBorders>
                    <w:left w:val="single" w:sz="4" w:space="0" w:color="auto"/>
                  </w:tcBorders>
                  <w:vAlign w:val="center"/>
                </w:tcPr>
                <w:p w14:paraId="127A5659" w14:textId="77777777" w:rsidR="00BE7765" w:rsidRPr="00EA46B5" w:rsidRDefault="00BE7765" w:rsidP="00BE7765">
                  <w:pPr>
                    <w:tabs>
                      <w:tab w:val="left" w:pos="3052"/>
                    </w:tabs>
                    <w:ind w:hanging="108"/>
                    <w:jc w:val="right"/>
                    <w:rPr>
                      <w:sz w:val="20"/>
                      <w:szCs w:val="20"/>
                    </w:rPr>
                  </w:pPr>
                  <w:r w:rsidRPr="00EA46B5">
                    <w:rPr>
                      <w:sz w:val="20"/>
                      <w:szCs w:val="20"/>
                    </w:rPr>
                    <w:t>с 01.07.2020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A4F566A" w14:textId="77777777" w:rsidR="00BE7765" w:rsidRPr="00AB2B1E" w:rsidRDefault="00BE7765" w:rsidP="00BE7765">
                  <w:pPr>
                    <w:jc w:val="center"/>
                    <w:rPr>
                      <w:color w:val="000000"/>
                      <w:sz w:val="22"/>
                      <w:szCs w:val="22"/>
                    </w:rPr>
                  </w:pPr>
                  <w:r w:rsidRPr="00AB2B1E">
                    <w:rPr>
                      <w:color w:val="000000"/>
                      <w:sz w:val="22"/>
                      <w:szCs w:val="22"/>
                    </w:rPr>
                    <w:t>17</w:t>
                  </w:r>
                  <w:r>
                    <w:rPr>
                      <w:color w:val="000000"/>
                      <w:sz w:val="22"/>
                      <w:szCs w:val="22"/>
                    </w:rPr>
                    <w:t>1</w:t>
                  </w:r>
                  <w:r w:rsidRPr="00AB2B1E">
                    <w:rPr>
                      <w:color w:val="000000"/>
                      <w:sz w:val="22"/>
                      <w:szCs w:val="22"/>
                    </w:rPr>
                    <w:t>,</w:t>
                  </w:r>
                  <w:r>
                    <w:rPr>
                      <w:color w:val="000000"/>
                      <w:sz w:val="22"/>
                      <w:szCs w:val="22"/>
                    </w:rPr>
                    <w:t>73</w:t>
                  </w:r>
                </w:p>
              </w:tc>
              <w:tc>
                <w:tcPr>
                  <w:tcW w:w="914" w:type="dxa"/>
                  <w:tcBorders>
                    <w:top w:val="single" w:sz="4" w:space="0" w:color="auto"/>
                    <w:left w:val="nil"/>
                    <w:bottom w:val="single" w:sz="4" w:space="0" w:color="auto"/>
                    <w:right w:val="single" w:sz="4" w:space="0" w:color="auto"/>
                  </w:tcBorders>
                  <w:shd w:val="clear" w:color="auto" w:fill="auto"/>
                  <w:vAlign w:val="center"/>
                </w:tcPr>
                <w:p w14:paraId="50B328A7" w14:textId="77777777" w:rsidR="00BE7765" w:rsidRPr="00AB2B1E" w:rsidRDefault="00BE7765" w:rsidP="00BE7765">
                  <w:pPr>
                    <w:jc w:val="center"/>
                    <w:rPr>
                      <w:color w:val="000000"/>
                      <w:sz w:val="22"/>
                      <w:szCs w:val="22"/>
                    </w:rPr>
                  </w:pPr>
                  <w:r w:rsidRPr="00AB2B1E">
                    <w:rPr>
                      <w:color w:val="000000"/>
                      <w:sz w:val="22"/>
                      <w:szCs w:val="22"/>
                    </w:rPr>
                    <w:t>1</w:t>
                  </w:r>
                  <w:r>
                    <w:rPr>
                      <w:color w:val="000000"/>
                      <w:sz w:val="22"/>
                      <w:szCs w:val="22"/>
                    </w:rPr>
                    <w:t>69</w:t>
                  </w:r>
                  <w:r w:rsidRPr="00AB2B1E">
                    <w:rPr>
                      <w:color w:val="000000"/>
                      <w:sz w:val="22"/>
                      <w:szCs w:val="22"/>
                    </w:rPr>
                    <w:t>,</w:t>
                  </w:r>
                  <w:r>
                    <w:rPr>
                      <w:color w:val="000000"/>
                      <w:sz w:val="22"/>
                      <w:szCs w:val="22"/>
                    </w:rPr>
                    <w:t>79</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042B6A29" w14:textId="77777777" w:rsidR="00BE7765" w:rsidRPr="00AB2B1E" w:rsidRDefault="00BE7765" w:rsidP="00BE7765">
                  <w:pPr>
                    <w:jc w:val="center"/>
                    <w:rPr>
                      <w:color w:val="000000"/>
                      <w:sz w:val="22"/>
                      <w:szCs w:val="22"/>
                    </w:rPr>
                  </w:pPr>
                  <w:r w:rsidRPr="00AB2B1E">
                    <w:rPr>
                      <w:color w:val="000000"/>
                      <w:sz w:val="22"/>
                      <w:szCs w:val="22"/>
                    </w:rPr>
                    <w:t>18</w:t>
                  </w:r>
                  <w:r>
                    <w:rPr>
                      <w:color w:val="000000"/>
                      <w:sz w:val="22"/>
                      <w:szCs w:val="22"/>
                    </w:rPr>
                    <w:t>0</w:t>
                  </w:r>
                  <w:r w:rsidRPr="00AB2B1E">
                    <w:rPr>
                      <w:color w:val="000000"/>
                      <w:sz w:val="22"/>
                      <w:szCs w:val="22"/>
                    </w:rPr>
                    <w:t>,5</w:t>
                  </w:r>
                  <w:r>
                    <w:rPr>
                      <w:color w:val="000000"/>
                      <w:sz w:val="22"/>
                      <w:szCs w:val="22"/>
                    </w:rPr>
                    <w:t>3</w:t>
                  </w:r>
                </w:p>
              </w:tc>
              <w:tc>
                <w:tcPr>
                  <w:tcW w:w="1064" w:type="dxa"/>
                  <w:tcBorders>
                    <w:top w:val="single" w:sz="4" w:space="0" w:color="auto"/>
                    <w:left w:val="nil"/>
                    <w:bottom w:val="single" w:sz="4" w:space="0" w:color="auto"/>
                    <w:right w:val="single" w:sz="4" w:space="0" w:color="auto"/>
                  </w:tcBorders>
                  <w:shd w:val="clear" w:color="auto" w:fill="auto"/>
                  <w:vAlign w:val="center"/>
                </w:tcPr>
                <w:p w14:paraId="1094520E" w14:textId="77777777" w:rsidR="00BE7765" w:rsidRPr="00AB2B1E" w:rsidRDefault="00BE7765" w:rsidP="00BE7765">
                  <w:pPr>
                    <w:jc w:val="center"/>
                    <w:rPr>
                      <w:color w:val="000000"/>
                      <w:sz w:val="22"/>
                      <w:szCs w:val="22"/>
                    </w:rPr>
                  </w:pPr>
                  <w:r w:rsidRPr="00AB2B1E">
                    <w:rPr>
                      <w:color w:val="000000"/>
                      <w:sz w:val="22"/>
                      <w:szCs w:val="22"/>
                    </w:rPr>
                    <w:t>17</w:t>
                  </w:r>
                  <w:r>
                    <w:rPr>
                      <w:color w:val="000000"/>
                      <w:sz w:val="22"/>
                      <w:szCs w:val="22"/>
                    </w:rPr>
                    <w:t>2</w:t>
                  </w:r>
                  <w:r w:rsidRPr="00AB2B1E">
                    <w:rPr>
                      <w:color w:val="000000"/>
                      <w:sz w:val="22"/>
                      <w:szCs w:val="22"/>
                    </w:rPr>
                    <w:t>,7</w:t>
                  </w:r>
                  <w:r>
                    <w:rPr>
                      <w:color w:val="000000"/>
                      <w:sz w:val="22"/>
                      <w:szCs w:val="22"/>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51CAE8A" w14:textId="77777777" w:rsidR="00BE7765" w:rsidRPr="002A2CE9" w:rsidRDefault="00BE7765" w:rsidP="00BE7765">
                  <w:pPr>
                    <w:jc w:val="center"/>
                    <w:rPr>
                      <w:color w:val="000000"/>
                      <w:sz w:val="22"/>
                      <w:szCs w:val="22"/>
                    </w:rPr>
                  </w:pPr>
                  <w:r w:rsidRPr="002A2CE9">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vAlign w:val="center"/>
                </w:tcPr>
                <w:p w14:paraId="5860BA99" w14:textId="77777777" w:rsidR="00BE7765" w:rsidRPr="00E24209" w:rsidRDefault="00BE7765" w:rsidP="00BE7765">
                  <w:pPr>
                    <w:jc w:val="center"/>
                    <w:rPr>
                      <w:color w:val="000000"/>
                      <w:sz w:val="22"/>
                      <w:szCs w:val="22"/>
                    </w:rPr>
                  </w:pPr>
                  <w:r w:rsidRPr="00E24209">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vAlign w:val="center"/>
                </w:tcPr>
                <w:p w14:paraId="11E370F4" w14:textId="77777777" w:rsidR="00BE7765" w:rsidRPr="00905089" w:rsidRDefault="00BE7765" w:rsidP="00BE7765">
                  <w:pPr>
                    <w:jc w:val="center"/>
                    <w:rPr>
                      <w:color w:val="000000"/>
                      <w:sz w:val="22"/>
                      <w:szCs w:val="22"/>
                    </w:rPr>
                  </w:pPr>
                  <w:r w:rsidRPr="00905089">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vAlign w:val="center"/>
                </w:tcPr>
                <w:p w14:paraId="5D70ED4C" w14:textId="77777777" w:rsidR="00BE7765" w:rsidRPr="00905089" w:rsidRDefault="00BE7765" w:rsidP="00BE7765">
                  <w:pPr>
                    <w:jc w:val="center"/>
                    <w:rPr>
                      <w:color w:val="000000"/>
                      <w:sz w:val="22"/>
                      <w:szCs w:val="22"/>
                    </w:rPr>
                  </w:pPr>
                  <w:r w:rsidRPr="00905089">
                    <w:rPr>
                      <w:color w:val="000000"/>
                      <w:sz w:val="22"/>
                      <w:szCs w:val="22"/>
                    </w:rPr>
                    <w:t>143,93</w:t>
                  </w:r>
                </w:p>
              </w:tc>
              <w:tc>
                <w:tcPr>
                  <w:tcW w:w="1135" w:type="dxa"/>
                  <w:shd w:val="clear" w:color="auto" w:fill="auto"/>
                </w:tcPr>
                <w:p w14:paraId="504C6057" w14:textId="77777777" w:rsidR="00BE7765" w:rsidRPr="00F22389" w:rsidRDefault="00BE7765" w:rsidP="00BE7765">
                  <w:pPr>
                    <w:ind w:right="-2"/>
                    <w:jc w:val="center"/>
                    <w:rPr>
                      <w:color w:val="000000"/>
                      <w:sz w:val="22"/>
                      <w:szCs w:val="22"/>
                    </w:rPr>
                  </w:pPr>
                  <w:r>
                    <w:rPr>
                      <w:color w:val="000000"/>
                      <w:sz w:val="22"/>
                      <w:szCs w:val="22"/>
                    </w:rPr>
                    <w:t>32,42</w:t>
                  </w:r>
                </w:p>
              </w:tc>
              <w:tc>
                <w:tcPr>
                  <w:tcW w:w="1133" w:type="dxa"/>
                  <w:shd w:val="clear" w:color="auto" w:fill="auto"/>
                  <w:vAlign w:val="center"/>
                </w:tcPr>
                <w:p w14:paraId="1D18BA61" w14:textId="77777777" w:rsidR="00BE7765" w:rsidRPr="00A13F1C" w:rsidRDefault="00BE7765" w:rsidP="00BE7765">
                  <w:pPr>
                    <w:jc w:val="center"/>
                  </w:pPr>
                  <w:r w:rsidRPr="00A13F1C">
                    <w:t>х</w:t>
                  </w:r>
                </w:p>
              </w:tc>
              <w:tc>
                <w:tcPr>
                  <w:tcW w:w="1275" w:type="dxa"/>
                  <w:shd w:val="clear" w:color="auto" w:fill="auto"/>
                  <w:vAlign w:val="center"/>
                </w:tcPr>
                <w:p w14:paraId="58B2EDBC" w14:textId="77777777" w:rsidR="00BE7765" w:rsidRPr="002F34A3" w:rsidRDefault="00BE7765" w:rsidP="00BE7765">
                  <w:pPr>
                    <w:ind w:right="-2"/>
                    <w:jc w:val="center"/>
                    <w:rPr>
                      <w:sz w:val="20"/>
                      <w:szCs w:val="20"/>
                    </w:rPr>
                  </w:pPr>
                  <w:r>
                    <w:rPr>
                      <w:sz w:val="20"/>
                      <w:szCs w:val="20"/>
                    </w:rPr>
                    <w:t>607,70579</w:t>
                  </w:r>
                </w:p>
              </w:tc>
              <w:tc>
                <w:tcPr>
                  <w:tcW w:w="1133" w:type="dxa"/>
                  <w:shd w:val="clear" w:color="auto" w:fill="auto"/>
                  <w:vAlign w:val="center"/>
                </w:tcPr>
                <w:p w14:paraId="63571E9C" w14:textId="77777777" w:rsidR="00BE7765" w:rsidRPr="002F34A3" w:rsidRDefault="00BE7765" w:rsidP="00BE7765">
                  <w:pPr>
                    <w:ind w:right="-2"/>
                    <w:jc w:val="center"/>
                    <w:rPr>
                      <w:sz w:val="20"/>
                      <w:szCs w:val="20"/>
                    </w:rPr>
                  </w:pPr>
                  <w:r>
                    <w:rPr>
                      <w:sz w:val="20"/>
                      <w:szCs w:val="20"/>
                    </w:rPr>
                    <w:t>477,65</w:t>
                  </w:r>
                </w:p>
              </w:tc>
            </w:tr>
            <w:tr w:rsidR="00BE7765" w:rsidRPr="00A13F1C" w14:paraId="2ACCBC29" w14:textId="77777777" w:rsidTr="00BE7765">
              <w:trPr>
                <w:trHeight w:val="210"/>
              </w:trPr>
              <w:tc>
                <w:tcPr>
                  <w:tcW w:w="1728" w:type="dxa"/>
                  <w:vMerge/>
                  <w:tcBorders>
                    <w:left w:val="single" w:sz="4" w:space="0" w:color="auto"/>
                    <w:right w:val="single" w:sz="4" w:space="0" w:color="auto"/>
                  </w:tcBorders>
                  <w:shd w:val="clear" w:color="auto" w:fill="auto"/>
                  <w:vAlign w:val="center"/>
                </w:tcPr>
                <w:p w14:paraId="0D68F120"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0DF6FDDE" w14:textId="77777777" w:rsidR="00BE7765" w:rsidRPr="00EA46B5" w:rsidRDefault="00BE7765" w:rsidP="00BE7765">
                  <w:pPr>
                    <w:tabs>
                      <w:tab w:val="left" w:pos="3052"/>
                    </w:tabs>
                    <w:ind w:hanging="108"/>
                    <w:jc w:val="right"/>
                    <w:rPr>
                      <w:sz w:val="20"/>
                      <w:szCs w:val="20"/>
                    </w:rPr>
                  </w:pPr>
                  <w:r w:rsidRPr="00EA46B5">
                    <w:rPr>
                      <w:sz w:val="20"/>
                      <w:szCs w:val="20"/>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775EBB0" w14:textId="77777777" w:rsidR="00BE7765" w:rsidRPr="007E41CE" w:rsidRDefault="00BE7765" w:rsidP="00BE7765">
                  <w:pPr>
                    <w:jc w:val="center"/>
                    <w:rPr>
                      <w:color w:val="000000"/>
                      <w:sz w:val="22"/>
                      <w:szCs w:val="22"/>
                    </w:rPr>
                  </w:pPr>
                  <w:r w:rsidRPr="007E41CE">
                    <w:rPr>
                      <w:color w:val="000000"/>
                      <w:sz w:val="22"/>
                      <w:szCs w:val="22"/>
                    </w:rPr>
                    <w:t>171,73</w:t>
                  </w:r>
                </w:p>
              </w:tc>
              <w:tc>
                <w:tcPr>
                  <w:tcW w:w="914" w:type="dxa"/>
                  <w:tcBorders>
                    <w:top w:val="single" w:sz="4" w:space="0" w:color="auto"/>
                    <w:left w:val="nil"/>
                    <w:bottom w:val="single" w:sz="4" w:space="0" w:color="auto"/>
                    <w:right w:val="single" w:sz="4" w:space="0" w:color="auto"/>
                  </w:tcBorders>
                  <w:shd w:val="clear" w:color="auto" w:fill="auto"/>
                </w:tcPr>
                <w:p w14:paraId="61DFA80F" w14:textId="77777777" w:rsidR="00BE7765" w:rsidRPr="007E41CE" w:rsidRDefault="00BE7765" w:rsidP="00BE7765">
                  <w:pPr>
                    <w:jc w:val="center"/>
                    <w:rPr>
                      <w:color w:val="000000"/>
                      <w:sz w:val="22"/>
                      <w:szCs w:val="22"/>
                    </w:rPr>
                  </w:pPr>
                  <w:r w:rsidRPr="007E41CE">
                    <w:rPr>
                      <w:color w:val="000000"/>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tcPr>
                <w:p w14:paraId="5C3F4195" w14:textId="77777777" w:rsidR="00BE7765" w:rsidRPr="007E41CE" w:rsidRDefault="00BE7765" w:rsidP="00BE7765">
                  <w:pPr>
                    <w:jc w:val="center"/>
                    <w:rPr>
                      <w:color w:val="000000"/>
                      <w:sz w:val="22"/>
                      <w:szCs w:val="22"/>
                    </w:rPr>
                  </w:pPr>
                  <w:r w:rsidRPr="007E41CE">
                    <w:rPr>
                      <w:color w:val="000000"/>
                      <w:sz w:val="22"/>
                      <w:szCs w:val="22"/>
                    </w:rPr>
                    <w:t>180,53</w:t>
                  </w:r>
                </w:p>
              </w:tc>
              <w:tc>
                <w:tcPr>
                  <w:tcW w:w="1064" w:type="dxa"/>
                  <w:tcBorders>
                    <w:top w:val="single" w:sz="4" w:space="0" w:color="auto"/>
                    <w:left w:val="nil"/>
                    <w:bottom w:val="single" w:sz="4" w:space="0" w:color="auto"/>
                    <w:right w:val="single" w:sz="4" w:space="0" w:color="auto"/>
                  </w:tcBorders>
                  <w:shd w:val="clear" w:color="auto" w:fill="auto"/>
                </w:tcPr>
                <w:p w14:paraId="01C3CDD2" w14:textId="77777777" w:rsidR="00BE7765" w:rsidRPr="007E41CE" w:rsidRDefault="00BE7765" w:rsidP="00BE7765">
                  <w:pPr>
                    <w:jc w:val="center"/>
                    <w:rPr>
                      <w:color w:val="000000"/>
                      <w:sz w:val="22"/>
                      <w:szCs w:val="22"/>
                    </w:rPr>
                  </w:pPr>
                  <w:r w:rsidRPr="007E41CE">
                    <w:rPr>
                      <w:color w:val="000000"/>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FBB98DA" w14:textId="77777777" w:rsidR="00BE7765" w:rsidRPr="007E41CE" w:rsidRDefault="00BE7765" w:rsidP="00BE7765">
                  <w:pPr>
                    <w:jc w:val="center"/>
                    <w:rPr>
                      <w:color w:val="000000"/>
                      <w:sz w:val="22"/>
                      <w:szCs w:val="22"/>
                    </w:rPr>
                  </w:pPr>
                  <w:r w:rsidRPr="007E41CE">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tcPr>
                <w:p w14:paraId="6AE3B970" w14:textId="77777777" w:rsidR="00BE7765" w:rsidRPr="007E41CE" w:rsidRDefault="00BE7765" w:rsidP="00BE7765">
                  <w:pPr>
                    <w:jc w:val="center"/>
                    <w:rPr>
                      <w:color w:val="000000"/>
                      <w:sz w:val="22"/>
                      <w:szCs w:val="22"/>
                    </w:rPr>
                  </w:pPr>
                  <w:r w:rsidRPr="007E41CE">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tcPr>
                <w:p w14:paraId="3D4DF127" w14:textId="77777777" w:rsidR="00BE7765" w:rsidRPr="007E41CE" w:rsidRDefault="00BE7765" w:rsidP="00BE7765">
                  <w:pPr>
                    <w:jc w:val="center"/>
                    <w:rPr>
                      <w:color w:val="000000"/>
                      <w:sz w:val="22"/>
                      <w:szCs w:val="22"/>
                    </w:rPr>
                  </w:pPr>
                  <w:r w:rsidRPr="007E41CE">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tcPr>
                <w:p w14:paraId="72293B8F" w14:textId="77777777" w:rsidR="00BE7765" w:rsidRPr="007E41CE" w:rsidRDefault="00BE7765" w:rsidP="00BE7765">
                  <w:pPr>
                    <w:jc w:val="center"/>
                    <w:rPr>
                      <w:color w:val="000000"/>
                      <w:sz w:val="22"/>
                      <w:szCs w:val="22"/>
                    </w:rPr>
                  </w:pPr>
                  <w:r w:rsidRPr="007E41CE">
                    <w:rPr>
                      <w:color w:val="000000"/>
                      <w:sz w:val="22"/>
                      <w:szCs w:val="22"/>
                    </w:rPr>
                    <w:t>143,93</w:t>
                  </w:r>
                </w:p>
              </w:tc>
              <w:tc>
                <w:tcPr>
                  <w:tcW w:w="1135" w:type="dxa"/>
                  <w:shd w:val="clear" w:color="auto" w:fill="auto"/>
                </w:tcPr>
                <w:p w14:paraId="32DEC759" w14:textId="77777777" w:rsidR="00BE7765" w:rsidRPr="007E41CE" w:rsidRDefault="00BE7765" w:rsidP="00BE7765">
                  <w:pPr>
                    <w:jc w:val="center"/>
                    <w:rPr>
                      <w:color w:val="000000"/>
                      <w:sz w:val="22"/>
                      <w:szCs w:val="22"/>
                    </w:rPr>
                  </w:pPr>
                  <w:r w:rsidRPr="007E41CE">
                    <w:rPr>
                      <w:color w:val="000000"/>
                      <w:sz w:val="22"/>
                      <w:szCs w:val="22"/>
                    </w:rPr>
                    <w:t>32,42</w:t>
                  </w:r>
                </w:p>
              </w:tc>
              <w:tc>
                <w:tcPr>
                  <w:tcW w:w="1133" w:type="dxa"/>
                  <w:shd w:val="clear" w:color="auto" w:fill="auto"/>
                  <w:vAlign w:val="center"/>
                </w:tcPr>
                <w:p w14:paraId="2792787A" w14:textId="77777777" w:rsidR="00BE7765" w:rsidRPr="007E41CE" w:rsidRDefault="00BE7765" w:rsidP="00BE7765">
                  <w:pPr>
                    <w:jc w:val="center"/>
                    <w:rPr>
                      <w:color w:val="000000"/>
                      <w:sz w:val="22"/>
                      <w:szCs w:val="22"/>
                    </w:rPr>
                  </w:pPr>
                  <w:r w:rsidRPr="007E41CE">
                    <w:rPr>
                      <w:color w:val="000000"/>
                      <w:sz w:val="22"/>
                      <w:szCs w:val="22"/>
                    </w:rPr>
                    <w:t>х</w:t>
                  </w:r>
                </w:p>
              </w:tc>
              <w:tc>
                <w:tcPr>
                  <w:tcW w:w="1275" w:type="dxa"/>
                  <w:shd w:val="clear" w:color="auto" w:fill="auto"/>
                </w:tcPr>
                <w:p w14:paraId="39249D50" w14:textId="77777777" w:rsidR="00BE7765" w:rsidRPr="007E41CE" w:rsidRDefault="00BE7765" w:rsidP="00BE7765">
                  <w:pPr>
                    <w:ind w:right="-2"/>
                    <w:jc w:val="center"/>
                    <w:rPr>
                      <w:sz w:val="20"/>
                      <w:szCs w:val="20"/>
                    </w:rPr>
                  </w:pPr>
                  <w:r w:rsidRPr="007E41CE">
                    <w:rPr>
                      <w:sz w:val="20"/>
                      <w:szCs w:val="20"/>
                    </w:rPr>
                    <w:t>607,70579</w:t>
                  </w:r>
                </w:p>
              </w:tc>
              <w:tc>
                <w:tcPr>
                  <w:tcW w:w="1133" w:type="dxa"/>
                  <w:shd w:val="clear" w:color="auto" w:fill="auto"/>
                </w:tcPr>
                <w:p w14:paraId="4CB3DA5B" w14:textId="77777777" w:rsidR="00BE7765" w:rsidRPr="007E41CE" w:rsidRDefault="00BE7765" w:rsidP="00BE7765">
                  <w:pPr>
                    <w:ind w:right="-2"/>
                    <w:jc w:val="center"/>
                    <w:rPr>
                      <w:sz w:val="20"/>
                      <w:szCs w:val="20"/>
                    </w:rPr>
                  </w:pPr>
                  <w:r w:rsidRPr="007E41CE">
                    <w:rPr>
                      <w:sz w:val="20"/>
                      <w:szCs w:val="20"/>
                    </w:rPr>
                    <w:t>477,65</w:t>
                  </w:r>
                </w:p>
              </w:tc>
            </w:tr>
            <w:tr w:rsidR="00BE7765" w:rsidRPr="00A13F1C" w14:paraId="59BA8597" w14:textId="77777777" w:rsidTr="00BE7765">
              <w:trPr>
                <w:trHeight w:val="146"/>
              </w:trPr>
              <w:tc>
                <w:tcPr>
                  <w:tcW w:w="1728" w:type="dxa"/>
                  <w:vMerge/>
                  <w:tcBorders>
                    <w:left w:val="single" w:sz="4" w:space="0" w:color="auto"/>
                    <w:right w:val="single" w:sz="4" w:space="0" w:color="auto"/>
                  </w:tcBorders>
                  <w:shd w:val="clear" w:color="auto" w:fill="auto"/>
                  <w:vAlign w:val="center"/>
                </w:tcPr>
                <w:p w14:paraId="0B5B4857"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47F2E41B" w14:textId="77777777" w:rsidR="00BE7765" w:rsidRPr="00EA46B5" w:rsidRDefault="00BE7765" w:rsidP="00BE7765">
                  <w:pPr>
                    <w:tabs>
                      <w:tab w:val="left" w:pos="3052"/>
                    </w:tabs>
                    <w:ind w:hanging="108"/>
                    <w:jc w:val="right"/>
                    <w:rPr>
                      <w:sz w:val="20"/>
                      <w:szCs w:val="20"/>
                    </w:rPr>
                  </w:pPr>
                  <w:r w:rsidRPr="00EA46B5">
                    <w:rPr>
                      <w:sz w:val="20"/>
                      <w:szCs w:val="20"/>
                    </w:rPr>
                    <w:t>с 01.07.2021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4C25C9FB" w14:textId="77777777" w:rsidR="00BE7765" w:rsidRPr="00824434" w:rsidRDefault="00BE7765" w:rsidP="00BE7765">
                  <w:pPr>
                    <w:jc w:val="center"/>
                    <w:rPr>
                      <w:color w:val="000000"/>
                      <w:sz w:val="22"/>
                      <w:szCs w:val="22"/>
                    </w:rPr>
                  </w:pPr>
                  <w:r w:rsidRPr="00824434">
                    <w:rPr>
                      <w:color w:val="000000"/>
                      <w:sz w:val="22"/>
                      <w:szCs w:val="22"/>
                    </w:rPr>
                    <w:t>183,55</w:t>
                  </w:r>
                </w:p>
              </w:tc>
              <w:tc>
                <w:tcPr>
                  <w:tcW w:w="914" w:type="dxa"/>
                  <w:tcBorders>
                    <w:top w:val="single" w:sz="4" w:space="0" w:color="auto"/>
                    <w:left w:val="nil"/>
                    <w:bottom w:val="single" w:sz="4" w:space="0" w:color="auto"/>
                    <w:right w:val="single" w:sz="4" w:space="0" w:color="auto"/>
                  </w:tcBorders>
                  <w:shd w:val="clear" w:color="auto" w:fill="auto"/>
                </w:tcPr>
                <w:p w14:paraId="60C28AC8" w14:textId="77777777" w:rsidR="00BE7765" w:rsidRPr="00824434" w:rsidRDefault="00BE7765" w:rsidP="00BE7765">
                  <w:pPr>
                    <w:jc w:val="center"/>
                    <w:rPr>
                      <w:color w:val="000000"/>
                      <w:sz w:val="22"/>
                      <w:szCs w:val="22"/>
                    </w:rPr>
                  </w:pPr>
                  <w:r w:rsidRPr="00824434">
                    <w:rPr>
                      <w:color w:val="000000"/>
                      <w:sz w:val="22"/>
                      <w:szCs w:val="22"/>
                    </w:rPr>
                    <w:t>181,42</w:t>
                  </w:r>
                </w:p>
              </w:tc>
              <w:tc>
                <w:tcPr>
                  <w:tcW w:w="932" w:type="dxa"/>
                  <w:gridSpan w:val="2"/>
                  <w:tcBorders>
                    <w:top w:val="single" w:sz="4" w:space="0" w:color="auto"/>
                    <w:left w:val="nil"/>
                    <w:bottom w:val="single" w:sz="4" w:space="0" w:color="auto"/>
                    <w:right w:val="single" w:sz="4" w:space="0" w:color="auto"/>
                  </w:tcBorders>
                  <w:shd w:val="clear" w:color="auto" w:fill="auto"/>
                </w:tcPr>
                <w:p w14:paraId="22530A60" w14:textId="77777777" w:rsidR="00BE7765" w:rsidRPr="00824434" w:rsidRDefault="00BE7765" w:rsidP="00BE7765">
                  <w:pPr>
                    <w:jc w:val="center"/>
                    <w:rPr>
                      <w:color w:val="000000"/>
                      <w:sz w:val="22"/>
                      <w:szCs w:val="22"/>
                    </w:rPr>
                  </w:pPr>
                  <w:r w:rsidRPr="00824434">
                    <w:rPr>
                      <w:color w:val="000000"/>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66C1D80B" w14:textId="77777777" w:rsidR="00BE7765" w:rsidRPr="00824434" w:rsidRDefault="00BE7765" w:rsidP="00BE7765">
                  <w:pPr>
                    <w:jc w:val="center"/>
                    <w:rPr>
                      <w:color w:val="000000"/>
                      <w:sz w:val="22"/>
                      <w:szCs w:val="22"/>
                    </w:rPr>
                  </w:pPr>
                  <w:r w:rsidRPr="00824434">
                    <w:rPr>
                      <w:color w:val="000000"/>
                      <w:sz w:val="22"/>
                      <w:szCs w:val="22"/>
                    </w:rPr>
                    <w:t>184,61</w:t>
                  </w:r>
                </w:p>
              </w:tc>
              <w:tc>
                <w:tcPr>
                  <w:tcW w:w="849" w:type="dxa"/>
                  <w:tcBorders>
                    <w:top w:val="nil"/>
                    <w:left w:val="single" w:sz="4" w:space="0" w:color="auto"/>
                    <w:bottom w:val="single" w:sz="4" w:space="0" w:color="auto"/>
                    <w:right w:val="single" w:sz="4" w:space="0" w:color="auto"/>
                  </w:tcBorders>
                  <w:shd w:val="clear" w:color="auto" w:fill="auto"/>
                </w:tcPr>
                <w:p w14:paraId="358A0FAA" w14:textId="77777777" w:rsidR="00BE7765" w:rsidRPr="00824434" w:rsidRDefault="00BE7765" w:rsidP="00BE7765">
                  <w:pPr>
                    <w:jc w:val="center"/>
                    <w:rPr>
                      <w:color w:val="000000"/>
                      <w:sz w:val="22"/>
                      <w:szCs w:val="22"/>
                    </w:rPr>
                  </w:pPr>
                  <w:r w:rsidRPr="00824434">
                    <w:rPr>
                      <w:color w:val="000000"/>
                      <w:sz w:val="22"/>
                      <w:szCs w:val="22"/>
                    </w:rPr>
                    <w:t>152,96</w:t>
                  </w:r>
                </w:p>
              </w:tc>
              <w:tc>
                <w:tcPr>
                  <w:tcW w:w="991" w:type="dxa"/>
                  <w:tcBorders>
                    <w:top w:val="nil"/>
                    <w:left w:val="nil"/>
                    <w:bottom w:val="single" w:sz="4" w:space="0" w:color="auto"/>
                    <w:right w:val="single" w:sz="4" w:space="0" w:color="auto"/>
                  </w:tcBorders>
                  <w:shd w:val="clear" w:color="auto" w:fill="auto"/>
                </w:tcPr>
                <w:p w14:paraId="0C87B54B" w14:textId="77777777" w:rsidR="00BE7765" w:rsidRPr="00824434" w:rsidRDefault="00BE7765" w:rsidP="00BE7765">
                  <w:pPr>
                    <w:jc w:val="center"/>
                    <w:rPr>
                      <w:color w:val="000000"/>
                      <w:sz w:val="22"/>
                      <w:szCs w:val="22"/>
                    </w:rPr>
                  </w:pPr>
                  <w:r w:rsidRPr="00824434">
                    <w:rPr>
                      <w:color w:val="000000"/>
                      <w:sz w:val="22"/>
                      <w:szCs w:val="22"/>
                    </w:rPr>
                    <w:t>151,18</w:t>
                  </w:r>
                </w:p>
              </w:tc>
              <w:tc>
                <w:tcPr>
                  <w:tcW w:w="850" w:type="dxa"/>
                  <w:tcBorders>
                    <w:top w:val="nil"/>
                    <w:left w:val="nil"/>
                    <w:bottom w:val="single" w:sz="4" w:space="0" w:color="auto"/>
                    <w:right w:val="single" w:sz="4" w:space="0" w:color="auto"/>
                  </w:tcBorders>
                  <w:shd w:val="clear" w:color="auto" w:fill="auto"/>
                </w:tcPr>
                <w:p w14:paraId="4D42AB21" w14:textId="77777777" w:rsidR="00BE7765" w:rsidRPr="00824434" w:rsidRDefault="00BE7765" w:rsidP="00BE7765">
                  <w:pPr>
                    <w:jc w:val="center"/>
                    <w:rPr>
                      <w:color w:val="000000"/>
                      <w:sz w:val="22"/>
                      <w:szCs w:val="22"/>
                    </w:rPr>
                  </w:pPr>
                  <w:r w:rsidRPr="00824434">
                    <w:rPr>
                      <w:color w:val="000000"/>
                      <w:sz w:val="22"/>
                      <w:szCs w:val="22"/>
                    </w:rPr>
                    <w:t>160,93</w:t>
                  </w:r>
                </w:p>
              </w:tc>
              <w:tc>
                <w:tcPr>
                  <w:tcW w:w="998" w:type="dxa"/>
                  <w:tcBorders>
                    <w:top w:val="nil"/>
                    <w:left w:val="nil"/>
                    <w:bottom w:val="single" w:sz="4" w:space="0" w:color="auto"/>
                    <w:right w:val="single" w:sz="4" w:space="0" w:color="auto"/>
                  </w:tcBorders>
                  <w:shd w:val="clear" w:color="auto" w:fill="auto"/>
                </w:tcPr>
                <w:p w14:paraId="11ABE343" w14:textId="77777777" w:rsidR="00BE7765" w:rsidRPr="00824434" w:rsidRDefault="00BE7765" w:rsidP="00BE7765">
                  <w:pPr>
                    <w:jc w:val="center"/>
                    <w:rPr>
                      <w:color w:val="000000"/>
                      <w:sz w:val="22"/>
                      <w:szCs w:val="22"/>
                    </w:rPr>
                  </w:pPr>
                  <w:r w:rsidRPr="00824434">
                    <w:rPr>
                      <w:color w:val="000000"/>
                      <w:sz w:val="22"/>
                      <w:szCs w:val="22"/>
                    </w:rPr>
                    <w:t>153,84</w:t>
                  </w:r>
                </w:p>
              </w:tc>
              <w:tc>
                <w:tcPr>
                  <w:tcW w:w="1135" w:type="dxa"/>
                  <w:shd w:val="clear" w:color="auto" w:fill="auto"/>
                </w:tcPr>
                <w:p w14:paraId="0A3A45C1" w14:textId="77777777" w:rsidR="00BE7765" w:rsidRPr="00F22389" w:rsidRDefault="00BE7765" w:rsidP="00BE7765">
                  <w:pPr>
                    <w:ind w:right="-2"/>
                    <w:jc w:val="center"/>
                    <w:rPr>
                      <w:color w:val="000000"/>
                      <w:sz w:val="22"/>
                      <w:szCs w:val="22"/>
                    </w:rPr>
                  </w:pPr>
                  <w:r>
                    <w:rPr>
                      <w:color w:val="000000"/>
                      <w:sz w:val="22"/>
                      <w:szCs w:val="22"/>
                    </w:rPr>
                    <w:t>32,42</w:t>
                  </w:r>
                </w:p>
              </w:tc>
              <w:tc>
                <w:tcPr>
                  <w:tcW w:w="1133" w:type="dxa"/>
                  <w:shd w:val="clear" w:color="auto" w:fill="auto"/>
                  <w:vAlign w:val="center"/>
                </w:tcPr>
                <w:p w14:paraId="7892AA5E" w14:textId="77777777" w:rsidR="00BE7765" w:rsidRPr="00A13F1C" w:rsidRDefault="00BE7765" w:rsidP="00BE7765">
                  <w:pPr>
                    <w:jc w:val="center"/>
                  </w:pPr>
                  <w:r w:rsidRPr="00A13F1C">
                    <w:t>х</w:t>
                  </w:r>
                </w:p>
              </w:tc>
              <w:tc>
                <w:tcPr>
                  <w:tcW w:w="1275" w:type="dxa"/>
                  <w:shd w:val="clear" w:color="auto" w:fill="auto"/>
                  <w:vAlign w:val="center"/>
                </w:tcPr>
                <w:p w14:paraId="2D9ECD43" w14:textId="77777777" w:rsidR="00BE7765" w:rsidRPr="002F34A3" w:rsidRDefault="00BE7765" w:rsidP="00BE7765">
                  <w:pPr>
                    <w:ind w:right="-2"/>
                    <w:jc w:val="center"/>
                    <w:rPr>
                      <w:sz w:val="20"/>
                      <w:szCs w:val="20"/>
                    </w:rPr>
                  </w:pPr>
                  <w:r w:rsidRPr="00824434">
                    <w:rPr>
                      <w:sz w:val="20"/>
                      <w:szCs w:val="20"/>
                    </w:rPr>
                    <w:t>614,58450</w:t>
                  </w:r>
                </w:p>
              </w:tc>
              <w:tc>
                <w:tcPr>
                  <w:tcW w:w="1133" w:type="dxa"/>
                  <w:shd w:val="clear" w:color="auto" w:fill="auto"/>
                  <w:vAlign w:val="center"/>
                </w:tcPr>
                <w:p w14:paraId="40355995" w14:textId="77777777" w:rsidR="00BE7765" w:rsidRPr="002F34A3" w:rsidRDefault="00BE7765" w:rsidP="00BE7765">
                  <w:pPr>
                    <w:ind w:right="-2"/>
                    <w:jc w:val="center"/>
                    <w:rPr>
                      <w:sz w:val="20"/>
                      <w:szCs w:val="20"/>
                    </w:rPr>
                  </w:pPr>
                  <w:r>
                    <w:rPr>
                      <w:sz w:val="20"/>
                      <w:szCs w:val="20"/>
                    </w:rPr>
                    <w:t>581,20</w:t>
                  </w:r>
                </w:p>
              </w:tc>
            </w:tr>
            <w:tr w:rsidR="00BE7765" w:rsidRPr="00A13F1C" w14:paraId="7EA5A652" w14:textId="77777777" w:rsidTr="00BE7765">
              <w:trPr>
                <w:trHeight w:val="224"/>
              </w:trPr>
              <w:tc>
                <w:tcPr>
                  <w:tcW w:w="1728" w:type="dxa"/>
                  <w:vMerge/>
                  <w:tcBorders>
                    <w:left w:val="single" w:sz="4" w:space="0" w:color="auto"/>
                    <w:right w:val="single" w:sz="4" w:space="0" w:color="auto"/>
                  </w:tcBorders>
                  <w:shd w:val="clear" w:color="auto" w:fill="auto"/>
                  <w:vAlign w:val="center"/>
                </w:tcPr>
                <w:p w14:paraId="63A3D13D" w14:textId="77777777" w:rsidR="00BE7765" w:rsidRPr="00E62458" w:rsidRDefault="00BE7765" w:rsidP="00BE7765">
                  <w:pPr>
                    <w:jc w:val="center"/>
                    <w:rPr>
                      <w:bCs/>
                      <w:color w:val="000000"/>
                      <w:kern w:val="32"/>
                      <w:sz w:val="22"/>
                      <w:szCs w:val="22"/>
                    </w:rPr>
                  </w:pPr>
                </w:p>
              </w:tc>
              <w:tc>
                <w:tcPr>
                  <w:tcW w:w="1279" w:type="dxa"/>
                  <w:tcBorders>
                    <w:left w:val="single" w:sz="4" w:space="0" w:color="auto"/>
                    <w:bottom w:val="single" w:sz="4" w:space="0" w:color="auto"/>
                  </w:tcBorders>
                  <w:vAlign w:val="center"/>
                </w:tcPr>
                <w:p w14:paraId="1E9EF3C5" w14:textId="77777777" w:rsidR="00BE7765" w:rsidRPr="00EA46B5" w:rsidRDefault="00BE7765" w:rsidP="00BE7765">
                  <w:pPr>
                    <w:tabs>
                      <w:tab w:val="left" w:pos="3052"/>
                    </w:tabs>
                    <w:ind w:hanging="108"/>
                    <w:jc w:val="right"/>
                    <w:rPr>
                      <w:sz w:val="20"/>
                      <w:szCs w:val="20"/>
                    </w:rPr>
                  </w:pPr>
                  <w:r w:rsidRPr="00EA46B5">
                    <w:rPr>
                      <w:sz w:val="20"/>
                      <w:szCs w:val="20"/>
                    </w:rPr>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2FA818A" w14:textId="77777777" w:rsidR="00BE7765" w:rsidRPr="007E58E2" w:rsidRDefault="00BE7765" w:rsidP="00BE7765">
                  <w:pPr>
                    <w:jc w:val="center"/>
                    <w:rPr>
                      <w:color w:val="000000"/>
                      <w:sz w:val="22"/>
                      <w:szCs w:val="22"/>
                    </w:rPr>
                  </w:pPr>
                  <w:r w:rsidRPr="007E58E2">
                    <w:rPr>
                      <w:color w:val="000000"/>
                      <w:sz w:val="22"/>
                      <w:szCs w:val="22"/>
                    </w:rPr>
                    <w:t>183,55</w:t>
                  </w:r>
                </w:p>
              </w:tc>
              <w:tc>
                <w:tcPr>
                  <w:tcW w:w="920" w:type="dxa"/>
                  <w:gridSpan w:val="2"/>
                  <w:tcBorders>
                    <w:top w:val="single" w:sz="4" w:space="0" w:color="auto"/>
                    <w:left w:val="nil"/>
                    <w:bottom w:val="single" w:sz="4" w:space="0" w:color="auto"/>
                    <w:right w:val="single" w:sz="4" w:space="0" w:color="auto"/>
                  </w:tcBorders>
                  <w:shd w:val="clear" w:color="auto" w:fill="auto"/>
                </w:tcPr>
                <w:p w14:paraId="6F487514" w14:textId="77777777" w:rsidR="00BE7765" w:rsidRPr="007E58E2" w:rsidRDefault="00BE7765" w:rsidP="00BE7765">
                  <w:pPr>
                    <w:jc w:val="center"/>
                    <w:rPr>
                      <w:color w:val="000000"/>
                      <w:sz w:val="22"/>
                      <w:szCs w:val="22"/>
                    </w:rPr>
                  </w:pPr>
                  <w:r w:rsidRPr="007E58E2">
                    <w:rPr>
                      <w:color w:val="000000"/>
                      <w:sz w:val="22"/>
                      <w:szCs w:val="22"/>
                    </w:rPr>
                    <w:t>181,42</w:t>
                  </w:r>
                </w:p>
              </w:tc>
              <w:tc>
                <w:tcPr>
                  <w:tcW w:w="926" w:type="dxa"/>
                  <w:tcBorders>
                    <w:top w:val="single" w:sz="4" w:space="0" w:color="auto"/>
                    <w:left w:val="nil"/>
                    <w:bottom w:val="single" w:sz="4" w:space="0" w:color="auto"/>
                    <w:right w:val="single" w:sz="4" w:space="0" w:color="auto"/>
                  </w:tcBorders>
                  <w:shd w:val="clear" w:color="auto" w:fill="auto"/>
                </w:tcPr>
                <w:p w14:paraId="49C07A53" w14:textId="77777777" w:rsidR="00BE7765" w:rsidRPr="007E58E2" w:rsidRDefault="00BE7765" w:rsidP="00BE7765">
                  <w:pPr>
                    <w:jc w:val="center"/>
                    <w:rPr>
                      <w:color w:val="000000"/>
                      <w:sz w:val="22"/>
                      <w:szCs w:val="22"/>
                    </w:rPr>
                  </w:pPr>
                  <w:r w:rsidRPr="007E58E2">
                    <w:rPr>
                      <w:color w:val="000000"/>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782197F1" w14:textId="77777777" w:rsidR="00BE7765" w:rsidRPr="007E58E2" w:rsidRDefault="00BE7765" w:rsidP="00BE7765">
                  <w:pPr>
                    <w:jc w:val="center"/>
                    <w:rPr>
                      <w:color w:val="000000"/>
                      <w:sz w:val="22"/>
                      <w:szCs w:val="22"/>
                    </w:rPr>
                  </w:pPr>
                  <w:r w:rsidRPr="007E58E2">
                    <w:rPr>
                      <w:color w:val="000000"/>
                      <w:sz w:val="22"/>
                      <w:szCs w:val="22"/>
                    </w:rPr>
                    <w:t>184,61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BCEF7EE" w14:textId="77777777" w:rsidR="00BE7765" w:rsidRPr="007E58E2" w:rsidRDefault="00BE7765" w:rsidP="00BE7765">
                  <w:pPr>
                    <w:jc w:val="center"/>
                    <w:rPr>
                      <w:color w:val="000000"/>
                      <w:sz w:val="22"/>
                      <w:szCs w:val="22"/>
                    </w:rPr>
                  </w:pPr>
                  <w:r w:rsidRPr="007E58E2">
                    <w:rPr>
                      <w:color w:val="000000"/>
                      <w:sz w:val="22"/>
                      <w:szCs w:val="22"/>
                    </w:rPr>
                    <w:t>152,96</w:t>
                  </w:r>
                </w:p>
              </w:tc>
              <w:tc>
                <w:tcPr>
                  <w:tcW w:w="991" w:type="dxa"/>
                  <w:tcBorders>
                    <w:top w:val="single" w:sz="4" w:space="0" w:color="auto"/>
                    <w:left w:val="nil"/>
                    <w:bottom w:val="single" w:sz="4" w:space="0" w:color="auto"/>
                    <w:right w:val="single" w:sz="4" w:space="0" w:color="auto"/>
                  </w:tcBorders>
                  <w:shd w:val="clear" w:color="auto" w:fill="auto"/>
                </w:tcPr>
                <w:p w14:paraId="0E0A3736" w14:textId="77777777" w:rsidR="00BE7765" w:rsidRPr="007E58E2" w:rsidRDefault="00BE7765" w:rsidP="00BE7765">
                  <w:pPr>
                    <w:jc w:val="center"/>
                    <w:rPr>
                      <w:color w:val="000000"/>
                      <w:sz w:val="22"/>
                      <w:szCs w:val="22"/>
                    </w:rPr>
                  </w:pPr>
                  <w:r w:rsidRPr="007E58E2">
                    <w:rPr>
                      <w:color w:val="000000"/>
                      <w:sz w:val="22"/>
                      <w:szCs w:val="22"/>
                    </w:rPr>
                    <w:t>151,18</w:t>
                  </w:r>
                </w:p>
              </w:tc>
              <w:tc>
                <w:tcPr>
                  <w:tcW w:w="850" w:type="dxa"/>
                  <w:tcBorders>
                    <w:top w:val="single" w:sz="4" w:space="0" w:color="auto"/>
                    <w:left w:val="nil"/>
                    <w:bottom w:val="single" w:sz="4" w:space="0" w:color="auto"/>
                    <w:right w:val="single" w:sz="4" w:space="0" w:color="auto"/>
                  </w:tcBorders>
                  <w:shd w:val="clear" w:color="auto" w:fill="auto"/>
                </w:tcPr>
                <w:p w14:paraId="38F4CC9D" w14:textId="77777777" w:rsidR="00BE7765" w:rsidRPr="007E58E2" w:rsidRDefault="00BE7765" w:rsidP="00BE7765">
                  <w:pPr>
                    <w:jc w:val="center"/>
                    <w:rPr>
                      <w:color w:val="000000"/>
                      <w:sz w:val="22"/>
                      <w:szCs w:val="22"/>
                    </w:rPr>
                  </w:pPr>
                  <w:r w:rsidRPr="007E58E2">
                    <w:rPr>
                      <w:color w:val="000000"/>
                      <w:sz w:val="22"/>
                      <w:szCs w:val="22"/>
                    </w:rPr>
                    <w:t>160,93</w:t>
                  </w:r>
                </w:p>
              </w:tc>
              <w:tc>
                <w:tcPr>
                  <w:tcW w:w="998" w:type="dxa"/>
                  <w:tcBorders>
                    <w:top w:val="single" w:sz="4" w:space="0" w:color="auto"/>
                    <w:left w:val="nil"/>
                    <w:bottom w:val="single" w:sz="4" w:space="0" w:color="auto"/>
                    <w:right w:val="single" w:sz="4" w:space="0" w:color="auto"/>
                  </w:tcBorders>
                  <w:shd w:val="clear" w:color="auto" w:fill="auto"/>
                </w:tcPr>
                <w:p w14:paraId="225A6D24" w14:textId="77777777" w:rsidR="00BE7765" w:rsidRPr="007E58E2" w:rsidRDefault="00BE7765" w:rsidP="00BE7765">
                  <w:pPr>
                    <w:jc w:val="center"/>
                    <w:rPr>
                      <w:color w:val="000000"/>
                      <w:sz w:val="22"/>
                      <w:szCs w:val="22"/>
                    </w:rPr>
                  </w:pPr>
                  <w:r w:rsidRPr="007E58E2">
                    <w:rPr>
                      <w:color w:val="000000"/>
                      <w:sz w:val="22"/>
                      <w:szCs w:val="22"/>
                    </w:rPr>
                    <w:t>153,84</w:t>
                  </w:r>
                </w:p>
              </w:tc>
              <w:tc>
                <w:tcPr>
                  <w:tcW w:w="1135" w:type="dxa"/>
                  <w:shd w:val="clear" w:color="auto" w:fill="auto"/>
                </w:tcPr>
                <w:p w14:paraId="0219CA36" w14:textId="77777777" w:rsidR="00BE7765" w:rsidRPr="00F23DD0" w:rsidRDefault="00BE7765" w:rsidP="00BE7765">
                  <w:pPr>
                    <w:jc w:val="center"/>
                    <w:rPr>
                      <w:color w:val="000000"/>
                      <w:sz w:val="22"/>
                      <w:szCs w:val="22"/>
                    </w:rPr>
                  </w:pPr>
                  <w:r w:rsidRPr="00F23DD0">
                    <w:rPr>
                      <w:color w:val="000000"/>
                      <w:sz w:val="22"/>
                      <w:szCs w:val="22"/>
                    </w:rPr>
                    <w:t>32,42</w:t>
                  </w:r>
                </w:p>
              </w:tc>
              <w:tc>
                <w:tcPr>
                  <w:tcW w:w="1133" w:type="dxa"/>
                  <w:shd w:val="clear" w:color="auto" w:fill="auto"/>
                </w:tcPr>
                <w:p w14:paraId="326F1BB6" w14:textId="77777777" w:rsidR="00BE7765" w:rsidRPr="00A13F1C" w:rsidRDefault="00BE7765" w:rsidP="00BE7765">
                  <w:pPr>
                    <w:jc w:val="center"/>
                  </w:pPr>
                  <w:r w:rsidRPr="00583595">
                    <w:t>х</w:t>
                  </w:r>
                </w:p>
              </w:tc>
              <w:tc>
                <w:tcPr>
                  <w:tcW w:w="1275" w:type="dxa"/>
                  <w:shd w:val="clear" w:color="auto" w:fill="auto"/>
                </w:tcPr>
                <w:p w14:paraId="6B86E165" w14:textId="77777777" w:rsidR="00BE7765" w:rsidRPr="00655168" w:rsidRDefault="00BE7765" w:rsidP="00BE7765">
                  <w:pPr>
                    <w:ind w:right="-2"/>
                    <w:jc w:val="center"/>
                    <w:rPr>
                      <w:sz w:val="20"/>
                      <w:szCs w:val="20"/>
                    </w:rPr>
                  </w:pPr>
                  <w:r w:rsidRPr="00655168">
                    <w:rPr>
                      <w:sz w:val="20"/>
                      <w:szCs w:val="20"/>
                    </w:rPr>
                    <w:t>614,58450</w:t>
                  </w:r>
                </w:p>
              </w:tc>
              <w:tc>
                <w:tcPr>
                  <w:tcW w:w="1133" w:type="dxa"/>
                  <w:shd w:val="clear" w:color="auto" w:fill="auto"/>
                </w:tcPr>
                <w:p w14:paraId="3081CD17" w14:textId="77777777" w:rsidR="00BE7765" w:rsidRPr="007E58E2" w:rsidRDefault="00BE7765" w:rsidP="00BE7765">
                  <w:pPr>
                    <w:ind w:right="-2"/>
                    <w:jc w:val="center"/>
                    <w:rPr>
                      <w:sz w:val="20"/>
                      <w:szCs w:val="20"/>
                    </w:rPr>
                  </w:pPr>
                  <w:r w:rsidRPr="007E58E2">
                    <w:rPr>
                      <w:sz w:val="20"/>
                      <w:szCs w:val="20"/>
                    </w:rPr>
                    <w:t>552,69</w:t>
                  </w:r>
                </w:p>
              </w:tc>
            </w:tr>
            <w:tr w:rsidR="00BE7765" w:rsidRPr="00A13F1C" w14:paraId="12DBB590"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33EA961F"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498DE054" w14:textId="77777777" w:rsidR="00BE7765" w:rsidRPr="00EA46B5" w:rsidRDefault="00BE7765" w:rsidP="00BE7765">
                  <w:pPr>
                    <w:tabs>
                      <w:tab w:val="left" w:pos="3052"/>
                    </w:tabs>
                    <w:ind w:hanging="108"/>
                    <w:jc w:val="right"/>
                    <w:rPr>
                      <w:sz w:val="20"/>
                      <w:szCs w:val="20"/>
                    </w:rPr>
                  </w:pPr>
                  <w:r w:rsidRPr="00EA46B5">
                    <w:rPr>
                      <w:sz w:val="20"/>
                      <w:szCs w:val="20"/>
                    </w:rPr>
                    <w:t>с 01.07.2022</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62E3D1C7" w14:textId="77777777" w:rsidR="00BE7765" w:rsidRPr="007E58E2" w:rsidRDefault="00BE7765" w:rsidP="00BE7765">
                  <w:pPr>
                    <w:jc w:val="center"/>
                    <w:rPr>
                      <w:color w:val="000000"/>
                      <w:sz w:val="22"/>
                      <w:szCs w:val="22"/>
                    </w:rPr>
                  </w:pPr>
                  <w:r w:rsidRPr="007E58E2">
                    <w:rPr>
                      <w:color w:val="000000"/>
                      <w:sz w:val="22"/>
                      <w:szCs w:val="22"/>
                    </w:rPr>
                    <w:t>187,00</w:t>
                  </w:r>
                </w:p>
              </w:tc>
              <w:tc>
                <w:tcPr>
                  <w:tcW w:w="920" w:type="dxa"/>
                  <w:gridSpan w:val="2"/>
                  <w:tcBorders>
                    <w:top w:val="single" w:sz="4" w:space="0" w:color="auto"/>
                    <w:left w:val="nil"/>
                    <w:bottom w:val="single" w:sz="4" w:space="0" w:color="auto"/>
                    <w:right w:val="single" w:sz="4" w:space="0" w:color="auto"/>
                  </w:tcBorders>
                  <w:shd w:val="clear" w:color="auto" w:fill="auto"/>
                </w:tcPr>
                <w:p w14:paraId="58F3A246" w14:textId="77777777" w:rsidR="00BE7765" w:rsidRPr="007E58E2" w:rsidRDefault="00BE7765" w:rsidP="00BE7765">
                  <w:pPr>
                    <w:jc w:val="center"/>
                    <w:rPr>
                      <w:color w:val="000000"/>
                      <w:sz w:val="22"/>
                      <w:szCs w:val="22"/>
                    </w:rPr>
                  </w:pPr>
                  <w:r w:rsidRPr="007E58E2">
                    <w:rPr>
                      <w:color w:val="000000"/>
                      <w:sz w:val="22"/>
                      <w:szCs w:val="22"/>
                    </w:rPr>
                    <w:t>184,86</w:t>
                  </w:r>
                </w:p>
              </w:tc>
              <w:tc>
                <w:tcPr>
                  <w:tcW w:w="926" w:type="dxa"/>
                  <w:tcBorders>
                    <w:top w:val="single" w:sz="4" w:space="0" w:color="auto"/>
                    <w:left w:val="nil"/>
                    <w:bottom w:val="single" w:sz="4" w:space="0" w:color="auto"/>
                    <w:right w:val="single" w:sz="4" w:space="0" w:color="auto"/>
                  </w:tcBorders>
                  <w:shd w:val="clear" w:color="auto" w:fill="auto"/>
                </w:tcPr>
                <w:p w14:paraId="15A52F40" w14:textId="77777777" w:rsidR="00BE7765" w:rsidRPr="007E58E2" w:rsidRDefault="00BE7765" w:rsidP="00BE7765">
                  <w:pPr>
                    <w:jc w:val="center"/>
                    <w:rPr>
                      <w:color w:val="000000"/>
                      <w:sz w:val="22"/>
                      <w:szCs w:val="22"/>
                    </w:rPr>
                  </w:pPr>
                  <w:r w:rsidRPr="007E58E2">
                    <w:rPr>
                      <w:color w:val="000000"/>
                      <w:sz w:val="22"/>
                      <w:szCs w:val="22"/>
                    </w:rPr>
                    <w:t>196,61</w:t>
                  </w:r>
                </w:p>
              </w:tc>
              <w:tc>
                <w:tcPr>
                  <w:tcW w:w="1064" w:type="dxa"/>
                  <w:tcBorders>
                    <w:top w:val="single" w:sz="4" w:space="0" w:color="auto"/>
                    <w:left w:val="nil"/>
                    <w:bottom w:val="single" w:sz="4" w:space="0" w:color="auto"/>
                    <w:right w:val="single" w:sz="4" w:space="0" w:color="auto"/>
                  </w:tcBorders>
                  <w:shd w:val="clear" w:color="auto" w:fill="auto"/>
                </w:tcPr>
                <w:p w14:paraId="7D12593A" w14:textId="77777777" w:rsidR="00BE7765" w:rsidRPr="007E58E2" w:rsidRDefault="00BE7765" w:rsidP="00BE7765">
                  <w:pPr>
                    <w:jc w:val="center"/>
                    <w:rPr>
                      <w:color w:val="000000"/>
                      <w:sz w:val="22"/>
                      <w:szCs w:val="22"/>
                    </w:rPr>
                  </w:pPr>
                  <w:r w:rsidRPr="007E58E2">
                    <w:rPr>
                      <w:color w:val="000000"/>
                      <w:sz w:val="22"/>
                      <w:szCs w:val="22"/>
                    </w:rPr>
                    <w:t>188,06</w:t>
                  </w:r>
                </w:p>
              </w:tc>
              <w:tc>
                <w:tcPr>
                  <w:tcW w:w="849" w:type="dxa"/>
                  <w:tcBorders>
                    <w:top w:val="nil"/>
                    <w:left w:val="single" w:sz="4" w:space="0" w:color="auto"/>
                    <w:bottom w:val="single" w:sz="4" w:space="0" w:color="auto"/>
                    <w:right w:val="single" w:sz="4" w:space="0" w:color="auto"/>
                  </w:tcBorders>
                  <w:shd w:val="clear" w:color="auto" w:fill="auto"/>
                </w:tcPr>
                <w:p w14:paraId="43F60200" w14:textId="77777777" w:rsidR="00BE7765" w:rsidRPr="007E58E2" w:rsidRDefault="00BE7765" w:rsidP="00BE7765">
                  <w:pPr>
                    <w:jc w:val="center"/>
                    <w:rPr>
                      <w:color w:val="000000"/>
                      <w:sz w:val="22"/>
                      <w:szCs w:val="22"/>
                    </w:rPr>
                  </w:pPr>
                  <w:r w:rsidRPr="007E58E2">
                    <w:rPr>
                      <w:color w:val="000000"/>
                      <w:sz w:val="22"/>
                      <w:szCs w:val="22"/>
                    </w:rPr>
                    <w:t>155,83</w:t>
                  </w:r>
                </w:p>
              </w:tc>
              <w:tc>
                <w:tcPr>
                  <w:tcW w:w="991" w:type="dxa"/>
                  <w:tcBorders>
                    <w:top w:val="nil"/>
                    <w:left w:val="nil"/>
                    <w:bottom w:val="single" w:sz="4" w:space="0" w:color="auto"/>
                    <w:right w:val="single" w:sz="4" w:space="0" w:color="auto"/>
                  </w:tcBorders>
                  <w:shd w:val="clear" w:color="auto" w:fill="auto"/>
                </w:tcPr>
                <w:p w14:paraId="4FB7A49F" w14:textId="77777777" w:rsidR="00BE7765" w:rsidRPr="007E58E2" w:rsidRDefault="00BE7765" w:rsidP="00BE7765">
                  <w:pPr>
                    <w:jc w:val="center"/>
                    <w:rPr>
                      <w:color w:val="000000"/>
                      <w:sz w:val="22"/>
                      <w:szCs w:val="22"/>
                    </w:rPr>
                  </w:pPr>
                  <w:r w:rsidRPr="007E58E2">
                    <w:rPr>
                      <w:color w:val="000000"/>
                      <w:sz w:val="22"/>
                      <w:szCs w:val="22"/>
                    </w:rPr>
                    <w:t>154,05</w:t>
                  </w:r>
                </w:p>
              </w:tc>
              <w:tc>
                <w:tcPr>
                  <w:tcW w:w="850" w:type="dxa"/>
                  <w:tcBorders>
                    <w:top w:val="nil"/>
                    <w:left w:val="nil"/>
                    <w:bottom w:val="single" w:sz="4" w:space="0" w:color="auto"/>
                    <w:right w:val="single" w:sz="4" w:space="0" w:color="auto"/>
                  </w:tcBorders>
                  <w:shd w:val="clear" w:color="auto" w:fill="auto"/>
                </w:tcPr>
                <w:p w14:paraId="533353CF" w14:textId="77777777" w:rsidR="00BE7765" w:rsidRPr="007E58E2" w:rsidRDefault="00BE7765" w:rsidP="00BE7765">
                  <w:pPr>
                    <w:jc w:val="center"/>
                    <w:rPr>
                      <w:color w:val="000000"/>
                      <w:sz w:val="22"/>
                      <w:szCs w:val="22"/>
                    </w:rPr>
                  </w:pPr>
                  <w:r w:rsidRPr="007E58E2">
                    <w:rPr>
                      <w:color w:val="000000"/>
                      <w:sz w:val="22"/>
                      <w:szCs w:val="22"/>
                    </w:rPr>
                    <w:t>163,84</w:t>
                  </w:r>
                </w:p>
              </w:tc>
              <w:tc>
                <w:tcPr>
                  <w:tcW w:w="998" w:type="dxa"/>
                  <w:tcBorders>
                    <w:top w:val="nil"/>
                    <w:left w:val="nil"/>
                    <w:bottom w:val="single" w:sz="4" w:space="0" w:color="auto"/>
                    <w:right w:val="single" w:sz="4" w:space="0" w:color="auto"/>
                  </w:tcBorders>
                  <w:shd w:val="clear" w:color="auto" w:fill="auto"/>
                </w:tcPr>
                <w:p w14:paraId="73230330" w14:textId="77777777" w:rsidR="00BE7765" w:rsidRPr="007E58E2" w:rsidRDefault="00BE7765" w:rsidP="00BE7765">
                  <w:pPr>
                    <w:jc w:val="center"/>
                    <w:rPr>
                      <w:color w:val="000000"/>
                      <w:sz w:val="22"/>
                      <w:szCs w:val="22"/>
                    </w:rPr>
                  </w:pPr>
                  <w:r w:rsidRPr="007E58E2">
                    <w:rPr>
                      <w:color w:val="000000"/>
                      <w:sz w:val="22"/>
                      <w:szCs w:val="22"/>
                    </w:rPr>
                    <w:t>156,72</w:t>
                  </w:r>
                </w:p>
              </w:tc>
              <w:tc>
                <w:tcPr>
                  <w:tcW w:w="1135" w:type="dxa"/>
                  <w:shd w:val="clear" w:color="auto" w:fill="auto"/>
                </w:tcPr>
                <w:p w14:paraId="213E4439" w14:textId="77777777" w:rsidR="00BE7765" w:rsidRPr="00F22389" w:rsidRDefault="00BE7765" w:rsidP="00BE7765">
                  <w:pPr>
                    <w:ind w:right="-2"/>
                    <w:jc w:val="center"/>
                    <w:rPr>
                      <w:color w:val="000000"/>
                      <w:sz w:val="22"/>
                      <w:szCs w:val="22"/>
                    </w:rPr>
                  </w:pPr>
                  <w:r>
                    <w:rPr>
                      <w:color w:val="000000"/>
                      <w:sz w:val="22"/>
                      <w:szCs w:val="22"/>
                    </w:rPr>
                    <w:t>34,85</w:t>
                  </w:r>
                </w:p>
              </w:tc>
              <w:tc>
                <w:tcPr>
                  <w:tcW w:w="1133" w:type="dxa"/>
                  <w:shd w:val="clear" w:color="auto" w:fill="auto"/>
                </w:tcPr>
                <w:p w14:paraId="6CCBF4E1" w14:textId="77777777" w:rsidR="00BE7765" w:rsidRPr="00A13F1C" w:rsidRDefault="00BE7765" w:rsidP="00BE7765">
                  <w:pPr>
                    <w:jc w:val="center"/>
                  </w:pPr>
                  <w:r w:rsidRPr="00583595">
                    <w:t>х</w:t>
                  </w:r>
                </w:p>
              </w:tc>
              <w:tc>
                <w:tcPr>
                  <w:tcW w:w="1275" w:type="dxa"/>
                  <w:shd w:val="clear" w:color="auto" w:fill="auto"/>
                  <w:vAlign w:val="center"/>
                </w:tcPr>
                <w:p w14:paraId="677E4217" w14:textId="77777777" w:rsidR="00BE7765" w:rsidRPr="002F34A3" w:rsidRDefault="00BE7765" w:rsidP="00BE7765">
                  <w:pPr>
                    <w:ind w:right="-2"/>
                    <w:jc w:val="center"/>
                    <w:rPr>
                      <w:sz w:val="20"/>
                      <w:szCs w:val="20"/>
                    </w:rPr>
                  </w:pPr>
                  <w:r w:rsidRPr="007E58E2">
                    <w:rPr>
                      <w:sz w:val="20"/>
                      <w:szCs w:val="20"/>
                    </w:rPr>
                    <w:t>645,99450</w:t>
                  </w:r>
                </w:p>
              </w:tc>
              <w:tc>
                <w:tcPr>
                  <w:tcW w:w="1133" w:type="dxa"/>
                  <w:shd w:val="clear" w:color="auto" w:fill="auto"/>
                </w:tcPr>
                <w:p w14:paraId="71BA4AFD" w14:textId="77777777" w:rsidR="00BE7765" w:rsidRPr="007E58E2" w:rsidRDefault="00BE7765" w:rsidP="00BE7765">
                  <w:pPr>
                    <w:ind w:right="-2"/>
                    <w:jc w:val="center"/>
                    <w:rPr>
                      <w:sz w:val="20"/>
                      <w:szCs w:val="20"/>
                    </w:rPr>
                  </w:pPr>
                  <w:r w:rsidRPr="007E58E2">
                    <w:rPr>
                      <w:sz w:val="20"/>
                      <w:szCs w:val="20"/>
                    </w:rPr>
                    <w:t>552,69</w:t>
                  </w:r>
                </w:p>
              </w:tc>
            </w:tr>
            <w:tr w:rsidR="00BE7765" w:rsidRPr="00A13F1C" w14:paraId="71467131"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11D10D49"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1BF7774C" w14:textId="77777777" w:rsidR="00BE7765" w:rsidRPr="00EA46B5" w:rsidRDefault="00BE7765" w:rsidP="00BE7765">
                  <w:pPr>
                    <w:tabs>
                      <w:tab w:val="left" w:pos="3052"/>
                    </w:tabs>
                    <w:ind w:hanging="108"/>
                    <w:jc w:val="right"/>
                    <w:rPr>
                      <w:sz w:val="20"/>
                      <w:szCs w:val="20"/>
                    </w:rPr>
                  </w:pPr>
                  <w:r w:rsidRPr="00EA46B5">
                    <w:rPr>
                      <w:sz w:val="20"/>
                      <w:szCs w:val="20"/>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FA866E9" w14:textId="77777777" w:rsidR="00BE7765" w:rsidRPr="00AB2B1E" w:rsidRDefault="00BE7765" w:rsidP="00BE7765">
                  <w:pPr>
                    <w:jc w:val="center"/>
                    <w:rPr>
                      <w:color w:val="000000"/>
                      <w:sz w:val="22"/>
                      <w:szCs w:val="22"/>
                    </w:rPr>
                  </w:pPr>
                  <w:r w:rsidRPr="00AB2B1E">
                    <w:rPr>
                      <w:color w:val="000000"/>
                      <w:sz w:val="22"/>
                      <w:szCs w:val="22"/>
                    </w:rPr>
                    <w:t>1</w:t>
                  </w:r>
                  <w:r>
                    <w:rPr>
                      <w:color w:val="000000"/>
                      <w:sz w:val="22"/>
                      <w:szCs w:val="22"/>
                    </w:rPr>
                    <w:t>76</w:t>
                  </w:r>
                  <w:r w:rsidRPr="00AB2B1E">
                    <w:rPr>
                      <w:color w:val="000000"/>
                      <w:sz w:val="22"/>
                      <w:szCs w:val="22"/>
                    </w:rPr>
                    <w:t>,</w:t>
                  </w:r>
                  <w:r>
                    <w:rPr>
                      <w:color w:val="000000"/>
                      <w:sz w:val="22"/>
                      <w:szCs w:val="22"/>
                    </w:rPr>
                    <w:t>75</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7A8103B5" w14:textId="77777777" w:rsidR="00BE7765" w:rsidRPr="00AB2B1E" w:rsidRDefault="00BE7765" w:rsidP="00BE7765">
                  <w:pPr>
                    <w:jc w:val="center"/>
                    <w:rPr>
                      <w:color w:val="000000"/>
                      <w:sz w:val="22"/>
                      <w:szCs w:val="22"/>
                    </w:rPr>
                  </w:pPr>
                  <w:r>
                    <w:rPr>
                      <w:color w:val="000000"/>
                      <w:sz w:val="22"/>
                      <w:szCs w:val="22"/>
                    </w:rPr>
                    <w:t>174,78</w:t>
                  </w:r>
                </w:p>
              </w:tc>
              <w:tc>
                <w:tcPr>
                  <w:tcW w:w="926" w:type="dxa"/>
                  <w:tcBorders>
                    <w:top w:val="single" w:sz="4" w:space="0" w:color="auto"/>
                    <w:left w:val="nil"/>
                    <w:bottom w:val="single" w:sz="4" w:space="0" w:color="auto"/>
                    <w:right w:val="single" w:sz="4" w:space="0" w:color="auto"/>
                  </w:tcBorders>
                  <w:shd w:val="clear" w:color="auto" w:fill="auto"/>
                  <w:vAlign w:val="center"/>
                </w:tcPr>
                <w:p w14:paraId="42783BC0" w14:textId="77777777" w:rsidR="00BE7765" w:rsidRPr="00AB2B1E" w:rsidRDefault="00BE7765" w:rsidP="00BE7765">
                  <w:pPr>
                    <w:jc w:val="center"/>
                    <w:rPr>
                      <w:color w:val="000000"/>
                      <w:sz w:val="22"/>
                      <w:szCs w:val="22"/>
                    </w:rPr>
                  </w:pPr>
                  <w:r>
                    <w:rPr>
                      <w:color w:val="000000"/>
                      <w:sz w:val="22"/>
                      <w:szCs w:val="22"/>
                    </w:rPr>
                    <w:t>185,62</w:t>
                  </w:r>
                </w:p>
              </w:tc>
              <w:tc>
                <w:tcPr>
                  <w:tcW w:w="1064" w:type="dxa"/>
                  <w:tcBorders>
                    <w:top w:val="single" w:sz="4" w:space="0" w:color="auto"/>
                    <w:left w:val="nil"/>
                    <w:bottom w:val="single" w:sz="4" w:space="0" w:color="auto"/>
                    <w:right w:val="single" w:sz="4" w:space="0" w:color="auto"/>
                  </w:tcBorders>
                  <w:shd w:val="clear" w:color="auto" w:fill="auto"/>
                  <w:vAlign w:val="center"/>
                </w:tcPr>
                <w:p w14:paraId="19991E7A" w14:textId="77777777" w:rsidR="00BE7765" w:rsidRPr="00AB2B1E" w:rsidRDefault="00BE7765" w:rsidP="00BE7765">
                  <w:pPr>
                    <w:jc w:val="center"/>
                    <w:rPr>
                      <w:color w:val="000000"/>
                      <w:sz w:val="22"/>
                      <w:szCs w:val="22"/>
                    </w:rPr>
                  </w:pPr>
                  <w:r>
                    <w:rPr>
                      <w:color w:val="000000"/>
                      <w:sz w:val="22"/>
                      <w:szCs w:val="22"/>
                    </w:rPr>
                    <w:t>177,73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232ED1D" w14:textId="77777777" w:rsidR="00BE7765" w:rsidRPr="002A2CE9" w:rsidRDefault="00BE7765" w:rsidP="00BE7765">
                  <w:pPr>
                    <w:jc w:val="center"/>
                    <w:rPr>
                      <w:color w:val="000000"/>
                      <w:sz w:val="22"/>
                      <w:szCs w:val="22"/>
                    </w:rPr>
                  </w:pPr>
                  <w:r w:rsidRPr="002A2CE9">
                    <w:rPr>
                      <w:color w:val="000000"/>
                      <w:sz w:val="22"/>
                      <w:szCs w:val="22"/>
                    </w:rPr>
                    <w:t>147,29</w:t>
                  </w:r>
                </w:p>
              </w:tc>
              <w:tc>
                <w:tcPr>
                  <w:tcW w:w="991" w:type="dxa"/>
                  <w:tcBorders>
                    <w:top w:val="single" w:sz="4" w:space="0" w:color="auto"/>
                    <w:left w:val="nil"/>
                    <w:bottom w:val="single" w:sz="4" w:space="0" w:color="auto"/>
                    <w:right w:val="single" w:sz="4" w:space="0" w:color="auto"/>
                  </w:tcBorders>
                  <w:shd w:val="clear" w:color="auto" w:fill="auto"/>
                  <w:vAlign w:val="center"/>
                </w:tcPr>
                <w:p w14:paraId="16BF2D41" w14:textId="77777777" w:rsidR="00BE7765" w:rsidRPr="00E24209" w:rsidRDefault="00BE7765" w:rsidP="00BE7765">
                  <w:pPr>
                    <w:jc w:val="center"/>
                    <w:rPr>
                      <w:color w:val="000000"/>
                      <w:sz w:val="22"/>
                      <w:szCs w:val="22"/>
                    </w:rPr>
                  </w:pPr>
                  <w:r w:rsidRPr="00E24209">
                    <w:rPr>
                      <w:color w:val="000000"/>
                      <w:sz w:val="22"/>
                      <w:szCs w:val="22"/>
                    </w:rPr>
                    <w:t>145,65</w:t>
                  </w:r>
                </w:p>
              </w:tc>
              <w:tc>
                <w:tcPr>
                  <w:tcW w:w="850" w:type="dxa"/>
                  <w:tcBorders>
                    <w:top w:val="single" w:sz="4" w:space="0" w:color="auto"/>
                    <w:left w:val="nil"/>
                    <w:bottom w:val="single" w:sz="4" w:space="0" w:color="auto"/>
                    <w:right w:val="single" w:sz="4" w:space="0" w:color="auto"/>
                  </w:tcBorders>
                  <w:shd w:val="clear" w:color="auto" w:fill="auto"/>
                  <w:vAlign w:val="center"/>
                </w:tcPr>
                <w:p w14:paraId="3F37E789" w14:textId="77777777" w:rsidR="00BE7765" w:rsidRPr="00905089" w:rsidRDefault="00BE7765" w:rsidP="00BE7765">
                  <w:pPr>
                    <w:jc w:val="center"/>
                    <w:rPr>
                      <w:color w:val="000000"/>
                      <w:sz w:val="22"/>
                      <w:szCs w:val="22"/>
                    </w:rPr>
                  </w:pPr>
                  <w:r w:rsidRPr="00905089">
                    <w:rPr>
                      <w:color w:val="000000"/>
                      <w:sz w:val="22"/>
                      <w:szCs w:val="22"/>
                    </w:rPr>
                    <w:t>154,68</w:t>
                  </w:r>
                </w:p>
              </w:tc>
              <w:tc>
                <w:tcPr>
                  <w:tcW w:w="998" w:type="dxa"/>
                  <w:tcBorders>
                    <w:top w:val="single" w:sz="4" w:space="0" w:color="auto"/>
                    <w:left w:val="nil"/>
                    <w:bottom w:val="single" w:sz="4" w:space="0" w:color="auto"/>
                    <w:right w:val="single" w:sz="4" w:space="0" w:color="auto"/>
                  </w:tcBorders>
                  <w:shd w:val="clear" w:color="auto" w:fill="auto"/>
                  <w:vAlign w:val="center"/>
                </w:tcPr>
                <w:p w14:paraId="5EBA5333" w14:textId="77777777" w:rsidR="00BE7765" w:rsidRPr="00905089" w:rsidRDefault="00BE7765" w:rsidP="00BE7765">
                  <w:pPr>
                    <w:jc w:val="center"/>
                    <w:rPr>
                      <w:color w:val="000000"/>
                      <w:sz w:val="22"/>
                      <w:szCs w:val="22"/>
                    </w:rPr>
                  </w:pPr>
                  <w:r w:rsidRPr="00905089">
                    <w:rPr>
                      <w:color w:val="000000"/>
                      <w:sz w:val="22"/>
                      <w:szCs w:val="22"/>
                    </w:rPr>
                    <w:t>148,11</w:t>
                  </w:r>
                </w:p>
              </w:tc>
              <w:tc>
                <w:tcPr>
                  <w:tcW w:w="1135" w:type="dxa"/>
                  <w:shd w:val="clear" w:color="auto" w:fill="auto"/>
                </w:tcPr>
                <w:p w14:paraId="2D16C2F7" w14:textId="77777777" w:rsidR="00BE7765" w:rsidRDefault="00BE7765" w:rsidP="00BE7765">
                  <w:pPr>
                    <w:ind w:right="-2"/>
                    <w:jc w:val="center"/>
                    <w:rPr>
                      <w:color w:val="000000"/>
                      <w:sz w:val="22"/>
                      <w:szCs w:val="22"/>
                    </w:rPr>
                  </w:pPr>
                  <w:r>
                    <w:rPr>
                      <w:color w:val="000000"/>
                      <w:sz w:val="22"/>
                      <w:szCs w:val="22"/>
                    </w:rPr>
                    <w:t>35,62</w:t>
                  </w:r>
                </w:p>
              </w:tc>
              <w:tc>
                <w:tcPr>
                  <w:tcW w:w="1133" w:type="dxa"/>
                  <w:shd w:val="clear" w:color="auto" w:fill="auto"/>
                </w:tcPr>
                <w:p w14:paraId="5D4245BC" w14:textId="77777777" w:rsidR="00BE7765" w:rsidRPr="00583595" w:rsidRDefault="00BE7765" w:rsidP="00BE7765">
                  <w:pPr>
                    <w:jc w:val="center"/>
                  </w:pPr>
                  <w:r w:rsidRPr="00E474CE">
                    <w:t>х</w:t>
                  </w:r>
                </w:p>
              </w:tc>
              <w:tc>
                <w:tcPr>
                  <w:tcW w:w="1275" w:type="dxa"/>
                  <w:shd w:val="clear" w:color="auto" w:fill="auto"/>
                  <w:vAlign w:val="center"/>
                </w:tcPr>
                <w:p w14:paraId="527A2C7D" w14:textId="77777777" w:rsidR="00BE7765" w:rsidRPr="002F34A3" w:rsidRDefault="00BE7765" w:rsidP="00BE7765">
                  <w:pPr>
                    <w:ind w:right="-2"/>
                    <w:jc w:val="center"/>
                    <w:rPr>
                      <w:sz w:val="20"/>
                      <w:szCs w:val="20"/>
                    </w:rPr>
                  </w:pPr>
                  <w:r>
                    <w:rPr>
                      <w:sz w:val="20"/>
                      <w:szCs w:val="20"/>
                    </w:rPr>
                    <w:t>586,14083</w:t>
                  </w:r>
                </w:p>
              </w:tc>
              <w:tc>
                <w:tcPr>
                  <w:tcW w:w="1133" w:type="dxa"/>
                  <w:shd w:val="clear" w:color="auto" w:fill="auto"/>
                  <w:vAlign w:val="center"/>
                </w:tcPr>
                <w:p w14:paraId="3409A688" w14:textId="77777777" w:rsidR="00BE7765" w:rsidRPr="002F34A3" w:rsidRDefault="00BE7765" w:rsidP="00BE7765">
                  <w:pPr>
                    <w:ind w:right="-2"/>
                    <w:jc w:val="center"/>
                    <w:rPr>
                      <w:sz w:val="20"/>
                      <w:szCs w:val="20"/>
                    </w:rPr>
                  </w:pPr>
                  <w:r w:rsidRPr="00881516">
                    <w:rPr>
                      <w:sz w:val="20"/>
                      <w:szCs w:val="20"/>
                    </w:rPr>
                    <w:t>548,30</w:t>
                  </w:r>
                </w:p>
              </w:tc>
            </w:tr>
            <w:tr w:rsidR="00BE7765" w:rsidRPr="00A13F1C" w14:paraId="0DF38E2A"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36715113"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34400B83" w14:textId="77777777" w:rsidR="00BE7765" w:rsidRPr="00EA46B5" w:rsidRDefault="00BE7765" w:rsidP="00BE7765">
                  <w:pPr>
                    <w:tabs>
                      <w:tab w:val="left" w:pos="3052"/>
                    </w:tabs>
                    <w:ind w:hanging="108"/>
                    <w:jc w:val="right"/>
                    <w:rPr>
                      <w:sz w:val="20"/>
                      <w:szCs w:val="20"/>
                    </w:rPr>
                  </w:pPr>
                  <w:r w:rsidRPr="00EA46B5">
                    <w:rPr>
                      <w:sz w:val="20"/>
                      <w:szCs w:val="20"/>
                    </w:rPr>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806709E" w14:textId="77777777" w:rsidR="00BE7765" w:rsidRPr="00AB2B1E" w:rsidRDefault="00BE7765" w:rsidP="00BE7765">
                  <w:pPr>
                    <w:jc w:val="center"/>
                    <w:rPr>
                      <w:color w:val="000000"/>
                      <w:sz w:val="22"/>
                      <w:szCs w:val="22"/>
                    </w:rPr>
                  </w:pPr>
                  <w:r>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4A1B1093" w14:textId="77777777" w:rsidR="00BE7765" w:rsidRPr="00AB2B1E" w:rsidRDefault="00BE7765" w:rsidP="00BE7765">
                  <w:pPr>
                    <w:jc w:val="center"/>
                    <w:rPr>
                      <w:color w:val="000000"/>
                      <w:sz w:val="22"/>
                      <w:szCs w:val="22"/>
                    </w:rPr>
                  </w:pPr>
                  <w:r>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0B57B391" w14:textId="77777777" w:rsidR="00BE7765" w:rsidRPr="00AB2B1E" w:rsidRDefault="00BE7765" w:rsidP="00BE7765">
                  <w:pPr>
                    <w:jc w:val="center"/>
                    <w:rPr>
                      <w:color w:val="000000"/>
                      <w:sz w:val="22"/>
                      <w:szCs w:val="22"/>
                    </w:rPr>
                  </w:pPr>
                  <w:r>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E908530" w14:textId="77777777" w:rsidR="00BE7765" w:rsidRPr="009B505D" w:rsidRDefault="00BE7765" w:rsidP="00BE7765">
                  <w:pPr>
                    <w:jc w:val="center"/>
                    <w:rPr>
                      <w:color w:val="000000"/>
                      <w:sz w:val="22"/>
                      <w:szCs w:val="22"/>
                    </w:rPr>
                  </w:pPr>
                  <w:r>
                    <w:rPr>
                      <w:color w:val="000000"/>
                      <w:sz w:val="22"/>
                      <w:szCs w:val="22"/>
                    </w:rPr>
                    <w:t>182,75</w:t>
                  </w:r>
                </w:p>
              </w:tc>
              <w:tc>
                <w:tcPr>
                  <w:tcW w:w="849" w:type="dxa"/>
                  <w:tcBorders>
                    <w:top w:val="nil"/>
                    <w:left w:val="single" w:sz="4" w:space="0" w:color="auto"/>
                    <w:bottom w:val="single" w:sz="4" w:space="0" w:color="auto"/>
                    <w:right w:val="single" w:sz="4" w:space="0" w:color="auto"/>
                  </w:tcBorders>
                  <w:shd w:val="clear" w:color="auto" w:fill="auto"/>
                  <w:vAlign w:val="center"/>
                </w:tcPr>
                <w:p w14:paraId="49524F2A" w14:textId="77777777" w:rsidR="00BE7765" w:rsidRPr="002A2CE9" w:rsidRDefault="00BE7765" w:rsidP="00BE7765">
                  <w:pPr>
                    <w:jc w:val="center"/>
                    <w:rPr>
                      <w:color w:val="000000"/>
                      <w:sz w:val="22"/>
                      <w:szCs w:val="22"/>
                    </w:rPr>
                  </w:pPr>
                  <w:r w:rsidRPr="002A2CE9">
                    <w:rPr>
                      <w:color w:val="000000"/>
                      <w:sz w:val="22"/>
                      <w:szCs w:val="22"/>
                    </w:rPr>
                    <w:t>151,45</w:t>
                  </w:r>
                </w:p>
              </w:tc>
              <w:tc>
                <w:tcPr>
                  <w:tcW w:w="991" w:type="dxa"/>
                  <w:tcBorders>
                    <w:top w:val="nil"/>
                    <w:left w:val="nil"/>
                    <w:bottom w:val="single" w:sz="4" w:space="0" w:color="auto"/>
                    <w:right w:val="single" w:sz="4" w:space="0" w:color="auto"/>
                  </w:tcBorders>
                  <w:shd w:val="clear" w:color="auto" w:fill="auto"/>
                  <w:vAlign w:val="center"/>
                </w:tcPr>
                <w:p w14:paraId="75B3D818" w14:textId="77777777" w:rsidR="00BE7765" w:rsidRPr="00E24209" w:rsidRDefault="00BE7765" w:rsidP="00BE7765">
                  <w:pPr>
                    <w:jc w:val="center"/>
                    <w:rPr>
                      <w:color w:val="000000"/>
                      <w:sz w:val="22"/>
                      <w:szCs w:val="22"/>
                    </w:rPr>
                  </w:pPr>
                  <w:r w:rsidRPr="00E24209">
                    <w:rPr>
                      <w:color w:val="000000"/>
                      <w:sz w:val="22"/>
                      <w:szCs w:val="22"/>
                    </w:rPr>
                    <w:t>149,76</w:t>
                  </w:r>
                </w:p>
              </w:tc>
              <w:tc>
                <w:tcPr>
                  <w:tcW w:w="850" w:type="dxa"/>
                  <w:tcBorders>
                    <w:top w:val="nil"/>
                    <w:left w:val="nil"/>
                    <w:bottom w:val="single" w:sz="4" w:space="0" w:color="auto"/>
                    <w:right w:val="single" w:sz="4" w:space="0" w:color="auto"/>
                  </w:tcBorders>
                  <w:shd w:val="clear" w:color="auto" w:fill="auto"/>
                  <w:vAlign w:val="center"/>
                </w:tcPr>
                <w:p w14:paraId="0F7608C2" w14:textId="77777777" w:rsidR="00BE7765" w:rsidRPr="00905089" w:rsidRDefault="00BE7765" w:rsidP="00BE7765">
                  <w:pPr>
                    <w:jc w:val="center"/>
                    <w:rPr>
                      <w:color w:val="000000"/>
                      <w:sz w:val="22"/>
                      <w:szCs w:val="22"/>
                    </w:rPr>
                  </w:pPr>
                  <w:r w:rsidRPr="00905089">
                    <w:rPr>
                      <w:color w:val="000000"/>
                      <w:sz w:val="22"/>
                      <w:szCs w:val="22"/>
                    </w:rPr>
                    <w:t>159,02</w:t>
                  </w:r>
                </w:p>
              </w:tc>
              <w:tc>
                <w:tcPr>
                  <w:tcW w:w="998" w:type="dxa"/>
                  <w:tcBorders>
                    <w:top w:val="nil"/>
                    <w:left w:val="nil"/>
                    <w:bottom w:val="single" w:sz="4" w:space="0" w:color="auto"/>
                    <w:right w:val="single" w:sz="4" w:space="0" w:color="auto"/>
                  </w:tcBorders>
                  <w:shd w:val="clear" w:color="auto" w:fill="auto"/>
                  <w:vAlign w:val="center"/>
                </w:tcPr>
                <w:p w14:paraId="3E3AADA7" w14:textId="77777777" w:rsidR="00BE7765" w:rsidRPr="00905089" w:rsidRDefault="00BE7765" w:rsidP="00BE7765">
                  <w:pPr>
                    <w:jc w:val="center"/>
                    <w:rPr>
                      <w:color w:val="000000"/>
                      <w:sz w:val="22"/>
                      <w:szCs w:val="22"/>
                    </w:rPr>
                  </w:pPr>
                  <w:r w:rsidRPr="00905089">
                    <w:rPr>
                      <w:color w:val="000000"/>
                      <w:sz w:val="22"/>
                      <w:szCs w:val="22"/>
                    </w:rPr>
                    <w:t>152,29</w:t>
                  </w:r>
                </w:p>
              </w:tc>
              <w:tc>
                <w:tcPr>
                  <w:tcW w:w="1135" w:type="dxa"/>
                  <w:shd w:val="clear" w:color="auto" w:fill="auto"/>
                </w:tcPr>
                <w:p w14:paraId="6C24BBD4" w14:textId="77777777" w:rsidR="00BE7765" w:rsidRDefault="00BE7765" w:rsidP="00BE7765">
                  <w:pPr>
                    <w:ind w:right="-2"/>
                    <w:jc w:val="center"/>
                    <w:rPr>
                      <w:color w:val="000000"/>
                      <w:sz w:val="22"/>
                      <w:szCs w:val="22"/>
                    </w:rPr>
                  </w:pPr>
                  <w:r>
                    <w:rPr>
                      <w:color w:val="000000"/>
                      <w:sz w:val="22"/>
                      <w:szCs w:val="22"/>
                    </w:rPr>
                    <w:t>37,04</w:t>
                  </w:r>
                </w:p>
              </w:tc>
              <w:tc>
                <w:tcPr>
                  <w:tcW w:w="1133" w:type="dxa"/>
                  <w:shd w:val="clear" w:color="auto" w:fill="auto"/>
                </w:tcPr>
                <w:p w14:paraId="58469DE3" w14:textId="77777777" w:rsidR="00BE7765" w:rsidRPr="00583595" w:rsidRDefault="00BE7765" w:rsidP="00BE7765">
                  <w:pPr>
                    <w:jc w:val="center"/>
                  </w:pPr>
                  <w:r w:rsidRPr="00E474CE">
                    <w:t>х</w:t>
                  </w:r>
                </w:p>
              </w:tc>
              <w:tc>
                <w:tcPr>
                  <w:tcW w:w="1275" w:type="dxa"/>
                  <w:shd w:val="clear" w:color="auto" w:fill="auto"/>
                  <w:vAlign w:val="center"/>
                </w:tcPr>
                <w:p w14:paraId="282400A2" w14:textId="77777777" w:rsidR="00BE7765" w:rsidRPr="002F34A3" w:rsidRDefault="00BE7765" w:rsidP="00BE7765">
                  <w:pPr>
                    <w:ind w:right="-2"/>
                    <w:jc w:val="center"/>
                    <w:rPr>
                      <w:sz w:val="20"/>
                      <w:szCs w:val="20"/>
                    </w:rPr>
                  </w:pPr>
                  <w:r>
                    <w:rPr>
                      <w:sz w:val="20"/>
                      <w:szCs w:val="20"/>
                    </w:rPr>
                    <w:t>586,14083</w:t>
                  </w:r>
                </w:p>
              </w:tc>
              <w:tc>
                <w:tcPr>
                  <w:tcW w:w="1133" w:type="dxa"/>
                  <w:shd w:val="clear" w:color="auto" w:fill="auto"/>
                  <w:vAlign w:val="center"/>
                </w:tcPr>
                <w:p w14:paraId="0839014D" w14:textId="77777777" w:rsidR="00BE7765" w:rsidRPr="002F34A3" w:rsidRDefault="00BE7765" w:rsidP="00BE7765">
                  <w:pPr>
                    <w:ind w:right="-2"/>
                    <w:jc w:val="center"/>
                    <w:rPr>
                      <w:sz w:val="20"/>
                      <w:szCs w:val="20"/>
                    </w:rPr>
                  </w:pPr>
                  <w:r>
                    <w:rPr>
                      <w:sz w:val="20"/>
                      <w:szCs w:val="20"/>
                    </w:rPr>
                    <w:t>601,93</w:t>
                  </w:r>
                </w:p>
              </w:tc>
            </w:tr>
            <w:tr w:rsidR="00BE7765" w:rsidRPr="00A13F1C" w14:paraId="0577EB5B"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53A194A8"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78D0E218" w14:textId="77777777" w:rsidR="00BE7765" w:rsidRPr="00EA46B5" w:rsidRDefault="00BE7765" w:rsidP="00BE7765">
                  <w:pPr>
                    <w:tabs>
                      <w:tab w:val="left" w:pos="3052"/>
                    </w:tabs>
                    <w:ind w:hanging="108"/>
                    <w:jc w:val="right"/>
                    <w:rPr>
                      <w:sz w:val="20"/>
                      <w:szCs w:val="20"/>
                    </w:rPr>
                  </w:pPr>
                  <w:r w:rsidRPr="00EA46B5">
                    <w:rPr>
                      <w:sz w:val="20"/>
                      <w:szCs w:val="20"/>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07EB699" w14:textId="77777777" w:rsidR="00BE7765" w:rsidRPr="00AB2B1E" w:rsidRDefault="00BE7765" w:rsidP="00BE7765">
                  <w:pPr>
                    <w:jc w:val="center"/>
                    <w:rPr>
                      <w:color w:val="000000"/>
                      <w:sz w:val="22"/>
                      <w:szCs w:val="22"/>
                    </w:rPr>
                  </w:pPr>
                  <w:r>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182FB312" w14:textId="77777777" w:rsidR="00BE7765" w:rsidRPr="00AB2B1E" w:rsidRDefault="00BE7765" w:rsidP="00BE7765">
                  <w:pPr>
                    <w:jc w:val="center"/>
                    <w:rPr>
                      <w:color w:val="000000"/>
                      <w:sz w:val="22"/>
                      <w:szCs w:val="22"/>
                    </w:rPr>
                  </w:pPr>
                  <w:r>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78F588D0" w14:textId="77777777" w:rsidR="00BE7765" w:rsidRPr="00AB2B1E" w:rsidRDefault="00BE7765" w:rsidP="00BE7765">
                  <w:pPr>
                    <w:jc w:val="center"/>
                    <w:rPr>
                      <w:color w:val="000000"/>
                      <w:sz w:val="22"/>
                      <w:szCs w:val="22"/>
                    </w:rPr>
                  </w:pPr>
                  <w:r>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7E8E7FA5" w14:textId="77777777" w:rsidR="00BE7765" w:rsidRPr="009B505D" w:rsidRDefault="00BE7765" w:rsidP="00BE7765">
                  <w:pPr>
                    <w:jc w:val="center"/>
                    <w:rPr>
                      <w:color w:val="000000"/>
                      <w:sz w:val="22"/>
                      <w:szCs w:val="22"/>
                    </w:rPr>
                  </w:pPr>
                  <w:r>
                    <w:rPr>
                      <w:color w:val="000000"/>
                      <w:sz w:val="22"/>
                      <w:szCs w:val="22"/>
                    </w:rPr>
                    <w:t>182,75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BC3CAB6" w14:textId="77777777" w:rsidR="00BE7765" w:rsidRPr="002A2CE9" w:rsidRDefault="00BE7765" w:rsidP="00BE7765">
                  <w:pPr>
                    <w:jc w:val="center"/>
                    <w:rPr>
                      <w:color w:val="000000"/>
                      <w:sz w:val="22"/>
                      <w:szCs w:val="22"/>
                    </w:rPr>
                  </w:pPr>
                  <w:r w:rsidRPr="002A2CE9">
                    <w:rPr>
                      <w:color w:val="000000"/>
                      <w:sz w:val="22"/>
                      <w:szCs w:val="22"/>
                    </w:rPr>
                    <w:t>151,45</w:t>
                  </w:r>
                </w:p>
              </w:tc>
              <w:tc>
                <w:tcPr>
                  <w:tcW w:w="991" w:type="dxa"/>
                  <w:tcBorders>
                    <w:top w:val="single" w:sz="4" w:space="0" w:color="auto"/>
                    <w:left w:val="nil"/>
                    <w:bottom w:val="single" w:sz="4" w:space="0" w:color="auto"/>
                    <w:right w:val="single" w:sz="4" w:space="0" w:color="auto"/>
                  </w:tcBorders>
                  <w:shd w:val="clear" w:color="auto" w:fill="auto"/>
                  <w:vAlign w:val="center"/>
                </w:tcPr>
                <w:p w14:paraId="61448600" w14:textId="77777777" w:rsidR="00BE7765" w:rsidRPr="00E24209" w:rsidRDefault="00BE7765" w:rsidP="00BE7765">
                  <w:pPr>
                    <w:jc w:val="center"/>
                    <w:rPr>
                      <w:color w:val="000000"/>
                      <w:sz w:val="22"/>
                      <w:szCs w:val="22"/>
                    </w:rPr>
                  </w:pPr>
                  <w:r w:rsidRPr="00E24209">
                    <w:rPr>
                      <w:color w:val="000000"/>
                      <w:sz w:val="22"/>
                      <w:szCs w:val="22"/>
                    </w:rPr>
                    <w:t>149,76</w:t>
                  </w:r>
                </w:p>
              </w:tc>
              <w:tc>
                <w:tcPr>
                  <w:tcW w:w="850" w:type="dxa"/>
                  <w:tcBorders>
                    <w:top w:val="single" w:sz="4" w:space="0" w:color="auto"/>
                    <w:left w:val="nil"/>
                    <w:bottom w:val="single" w:sz="4" w:space="0" w:color="auto"/>
                    <w:right w:val="single" w:sz="4" w:space="0" w:color="auto"/>
                  </w:tcBorders>
                  <w:shd w:val="clear" w:color="auto" w:fill="auto"/>
                  <w:vAlign w:val="center"/>
                </w:tcPr>
                <w:p w14:paraId="1CD59EB2" w14:textId="77777777" w:rsidR="00BE7765" w:rsidRPr="00905089" w:rsidRDefault="00BE7765" w:rsidP="00BE7765">
                  <w:pPr>
                    <w:jc w:val="center"/>
                    <w:rPr>
                      <w:color w:val="000000"/>
                      <w:sz w:val="22"/>
                      <w:szCs w:val="22"/>
                    </w:rPr>
                  </w:pPr>
                  <w:r w:rsidRPr="00905089">
                    <w:rPr>
                      <w:color w:val="000000"/>
                      <w:sz w:val="22"/>
                      <w:szCs w:val="22"/>
                    </w:rPr>
                    <w:t>159,02</w:t>
                  </w:r>
                </w:p>
              </w:tc>
              <w:tc>
                <w:tcPr>
                  <w:tcW w:w="998" w:type="dxa"/>
                  <w:tcBorders>
                    <w:top w:val="single" w:sz="4" w:space="0" w:color="auto"/>
                    <w:left w:val="nil"/>
                    <w:bottom w:val="single" w:sz="4" w:space="0" w:color="auto"/>
                    <w:right w:val="single" w:sz="4" w:space="0" w:color="auto"/>
                  </w:tcBorders>
                  <w:shd w:val="clear" w:color="auto" w:fill="auto"/>
                  <w:vAlign w:val="center"/>
                </w:tcPr>
                <w:p w14:paraId="4A35CD55" w14:textId="77777777" w:rsidR="00BE7765" w:rsidRPr="00905089" w:rsidRDefault="00BE7765" w:rsidP="00BE7765">
                  <w:pPr>
                    <w:jc w:val="center"/>
                    <w:rPr>
                      <w:color w:val="000000"/>
                      <w:sz w:val="22"/>
                      <w:szCs w:val="22"/>
                    </w:rPr>
                  </w:pPr>
                  <w:r w:rsidRPr="00905089">
                    <w:rPr>
                      <w:color w:val="000000"/>
                      <w:sz w:val="22"/>
                      <w:szCs w:val="22"/>
                    </w:rPr>
                    <w:t>152,29</w:t>
                  </w:r>
                </w:p>
              </w:tc>
              <w:tc>
                <w:tcPr>
                  <w:tcW w:w="1135" w:type="dxa"/>
                  <w:shd w:val="clear" w:color="auto" w:fill="auto"/>
                </w:tcPr>
                <w:p w14:paraId="0D131857" w14:textId="77777777" w:rsidR="00BE7765" w:rsidRDefault="00BE7765" w:rsidP="00BE7765">
                  <w:pPr>
                    <w:ind w:right="-2"/>
                    <w:jc w:val="center"/>
                    <w:rPr>
                      <w:color w:val="000000"/>
                      <w:sz w:val="22"/>
                      <w:szCs w:val="22"/>
                    </w:rPr>
                  </w:pPr>
                  <w:r>
                    <w:rPr>
                      <w:color w:val="000000"/>
                      <w:sz w:val="22"/>
                      <w:szCs w:val="22"/>
                    </w:rPr>
                    <w:t>37,04</w:t>
                  </w:r>
                </w:p>
              </w:tc>
              <w:tc>
                <w:tcPr>
                  <w:tcW w:w="1133" w:type="dxa"/>
                  <w:shd w:val="clear" w:color="auto" w:fill="auto"/>
                </w:tcPr>
                <w:p w14:paraId="309968A5" w14:textId="77777777" w:rsidR="00BE7765" w:rsidRPr="00583595" w:rsidRDefault="00BE7765" w:rsidP="00BE7765">
                  <w:pPr>
                    <w:jc w:val="center"/>
                  </w:pPr>
                  <w:r w:rsidRPr="00E474CE">
                    <w:t>х</w:t>
                  </w:r>
                </w:p>
              </w:tc>
              <w:tc>
                <w:tcPr>
                  <w:tcW w:w="1275" w:type="dxa"/>
                  <w:shd w:val="clear" w:color="auto" w:fill="auto"/>
                  <w:vAlign w:val="center"/>
                </w:tcPr>
                <w:p w14:paraId="08504DC6" w14:textId="77777777" w:rsidR="00BE7765" w:rsidRPr="002F34A3" w:rsidRDefault="00BE7765" w:rsidP="00BE7765">
                  <w:pPr>
                    <w:ind w:right="-2"/>
                    <w:jc w:val="center"/>
                    <w:rPr>
                      <w:sz w:val="20"/>
                      <w:szCs w:val="20"/>
                    </w:rPr>
                  </w:pPr>
                  <w:r>
                    <w:rPr>
                      <w:sz w:val="20"/>
                      <w:szCs w:val="20"/>
                    </w:rPr>
                    <w:t>586,14083</w:t>
                  </w:r>
                </w:p>
              </w:tc>
              <w:tc>
                <w:tcPr>
                  <w:tcW w:w="1133" w:type="dxa"/>
                  <w:shd w:val="clear" w:color="auto" w:fill="auto"/>
                  <w:vAlign w:val="center"/>
                </w:tcPr>
                <w:p w14:paraId="0BC45184" w14:textId="77777777" w:rsidR="00BE7765" w:rsidRPr="002F34A3" w:rsidRDefault="00BE7765" w:rsidP="00BE7765">
                  <w:pPr>
                    <w:ind w:right="-2"/>
                    <w:jc w:val="center"/>
                    <w:rPr>
                      <w:sz w:val="20"/>
                      <w:szCs w:val="20"/>
                    </w:rPr>
                  </w:pPr>
                  <w:r>
                    <w:rPr>
                      <w:sz w:val="20"/>
                      <w:szCs w:val="20"/>
                    </w:rPr>
                    <w:t>601,93</w:t>
                  </w:r>
                </w:p>
              </w:tc>
            </w:tr>
            <w:tr w:rsidR="00BE7765" w:rsidRPr="00A13F1C" w14:paraId="453A116C" w14:textId="77777777" w:rsidTr="00BE7765">
              <w:trPr>
                <w:trHeight w:val="281"/>
              </w:trPr>
              <w:tc>
                <w:tcPr>
                  <w:tcW w:w="1728" w:type="dxa"/>
                  <w:vMerge/>
                  <w:tcBorders>
                    <w:left w:val="single" w:sz="4" w:space="0" w:color="auto"/>
                    <w:right w:val="single" w:sz="4" w:space="0" w:color="auto"/>
                  </w:tcBorders>
                  <w:shd w:val="clear" w:color="auto" w:fill="auto"/>
                  <w:vAlign w:val="center"/>
                </w:tcPr>
                <w:p w14:paraId="648CB096" w14:textId="77777777" w:rsidR="00BE7765" w:rsidRPr="00E62458" w:rsidRDefault="00BE7765" w:rsidP="00BE7765">
                  <w:pPr>
                    <w:jc w:val="center"/>
                    <w:rPr>
                      <w:bCs/>
                      <w:color w:val="000000"/>
                      <w:kern w:val="32"/>
                      <w:sz w:val="22"/>
                      <w:szCs w:val="22"/>
                    </w:rPr>
                  </w:pPr>
                </w:p>
              </w:tc>
              <w:tc>
                <w:tcPr>
                  <w:tcW w:w="1279" w:type="dxa"/>
                  <w:tcBorders>
                    <w:left w:val="single" w:sz="4" w:space="0" w:color="auto"/>
                  </w:tcBorders>
                  <w:vAlign w:val="center"/>
                </w:tcPr>
                <w:p w14:paraId="045F62FB" w14:textId="77777777" w:rsidR="00BE7765" w:rsidRPr="00EA46B5" w:rsidRDefault="00BE7765" w:rsidP="00BE7765">
                  <w:pPr>
                    <w:tabs>
                      <w:tab w:val="left" w:pos="3052"/>
                    </w:tabs>
                    <w:ind w:hanging="108"/>
                    <w:jc w:val="right"/>
                    <w:rPr>
                      <w:sz w:val="20"/>
                      <w:szCs w:val="20"/>
                    </w:rPr>
                  </w:pPr>
                  <w:r w:rsidRPr="00EA46B5">
                    <w:rPr>
                      <w:sz w:val="20"/>
                      <w:szCs w:val="20"/>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64EDA8" w14:textId="77777777" w:rsidR="00BE7765" w:rsidRPr="00AB2B1E" w:rsidRDefault="00BE7765" w:rsidP="00BE7765">
                  <w:pPr>
                    <w:jc w:val="center"/>
                    <w:rPr>
                      <w:color w:val="000000"/>
                      <w:sz w:val="22"/>
                      <w:szCs w:val="22"/>
                    </w:rPr>
                  </w:pPr>
                  <w:r>
                    <w:rPr>
                      <w:color w:val="000000"/>
                      <w:sz w:val="22"/>
                      <w:szCs w:val="22"/>
                    </w:rPr>
                    <w:t>185,92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6CFE21E4" w14:textId="77777777" w:rsidR="00BE7765" w:rsidRPr="00AB2B1E" w:rsidRDefault="00BE7765" w:rsidP="00BE7765">
                  <w:pPr>
                    <w:jc w:val="center"/>
                    <w:rPr>
                      <w:color w:val="000000"/>
                      <w:sz w:val="22"/>
                      <w:szCs w:val="22"/>
                    </w:rPr>
                  </w:pPr>
                  <w:r>
                    <w:rPr>
                      <w:color w:val="000000"/>
                      <w:sz w:val="22"/>
                      <w:szCs w:val="22"/>
                    </w:rPr>
                    <w:t>183,85</w:t>
                  </w:r>
                </w:p>
              </w:tc>
              <w:tc>
                <w:tcPr>
                  <w:tcW w:w="926" w:type="dxa"/>
                  <w:tcBorders>
                    <w:top w:val="single" w:sz="4" w:space="0" w:color="auto"/>
                    <w:left w:val="nil"/>
                    <w:bottom w:val="single" w:sz="4" w:space="0" w:color="auto"/>
                    <w:right w:val="single" w:sz="4" w:space="0" w:color="auto"/>
                  </w:tcBorders>
                  <w:shd w:val="clear" w:color="auto" w:fill="auto"/>
                  <w:vAlign w:val="center"/>
                </w:tcPr>
                <w:p w14:paraId="6C671C30" w14:textId="77777777" w:rsidR="00BE7765" w:rsidRPr="00AB2B1E" w:rsidRDefault="00BE7765" w:rsidP="00BE7765">
                  <w:pPr>
                    <w:jc w:val="center"/>
                    <w:rPr>
                      <w:color w:val="000000"/>
                      <w:sz w:val="22"/>
                      <w:szCs w:val="22"/>
                    </w:rPr>
                  </w:pPr>
                  <w:r>
                    <w:rPr>
                      <w:color w:val="000000"/>
                      <w:sz w:val="22"/>
                      <w:szCs w:val="22"/>
                    </w:rPr>
                    <w:t>195,16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4AB16116" w14:textId="77777777" w:rsidR="00BE7765" w:rsidRPr="009B505D" w:rsidRDefault="00BE7765" w:rsidP="00BE7765">
                  <w:pPr>
                    <w:jc w:val="center"/>
                    <w:rPr>
                      <w:color w:val="000000"/>
                      <w:sz w:val="22"/>
                      <w:szCs w:val="22"/>
                    </w:rPr>
                  </w:pPr>
                  <w:r>
                    <w:rPr>
                      <w:color w:val="000000"/>
                      <w:sz w:val="22"/>
                      <w:szCs w:val="22"/>
                    </w:rPr>
                    <w:t>186,94</w:t>
                  </w:r>
                </w:p>
              </w:tc>
              <w:tc>
                <w:tcPr>
                  <w:tcW w:w="849" w:type="dxa"/>
                  <w:tcBorders>
                    <w:top w:val="nil"/>
                    <w:left w:val="single" w:sz="4" w:space="0" w:color="auto"/>
                    <w:bottom w:val="single" w:sz="4" w:space="0" w:color="auto"/>
                    <w:right w:val="single" w:sz="4" w:space="0" w:color="auto"/>
                  </w:tcBorders>
                  <w:shd w:val="clear" w:color="auto" w:fill="auto"/>
                  <w:vAlign w:val="center"/>
                </w:tcPr>
                <w:p w14:paraId="11E66861" w14:textId="77777777" w:rsidR="00BE7765" w:rsidRPr="002A2CE9" w:rsidRDefault="00BE7765" w:rsidP="00BE7765">
                  <w:pPr>
                    <w:jc w:val="center"/>
                    <w:rPr>
                      <w:color w:val="000000"/>
                      <w:sz w:val="22"/>
                      <w:szCs w:val="22"/>
                    </w:rPr>
                  </w:pPr>
                  <w:r w:rsidRPr="002A2CE9">
                    <w:rPr>
                      <w:color w:val="000000"/>
                      <w:sz w:val="22"/>
                      <w:szCs w:val="22"/>
                    </w:rPr>
                    <w:t>154,93</w:t>
                  </w:r>
                </w:p>
              </w:tc>
              <w:tc>
                <w:tcPr>
                  <w:tcW w:w="991" w:type="dxa"/>
                  <w:tcBorders>
                    <w:top w:val="nil"/>
                    <w:left w:val="nil"/>
                    <w:bottom w:val="single" w:sz="4" w:space="0" w:color="auto"/>
                    <w:right w:val="single" w:sz="4" w:space="0" w:color="auto"/>
                  </w:tcBorders>
                  <w:shd w:val="clear" w:color="auto" w:fill="auto"/>
                  <w:vAlign w:val="center"/>
                </w:tcPr>
                <w:p w14:paraId="4F3F0D7B" w14:textId="77777777" w:rsidR="00BE7765" w:rsidRPr="00E24209" w:rsidRDefault="00BE7765" w:rsidP="00BE7765">
                  <w:pPr>
                    <w:jc w:val="center"/>
                    <w:rPr>
                      <w:color w:val="000000"/>
                      <w:sz w:val="22"/>
                      <w:szCs w:val="22"/>
                    </w:rPr>
                  </w:pPr>
                  <w:r w:rsidRPr="00E24209">
                    <w:rPr>
                      <w:color w:val="000000"/>
                      <w:sz w:val="22"/>
                      <w:szCs w:val="22"/>
                    </w:rPr>
                    <w:t>153,21</w:t>
                  </w:r>
                </w:p>
              </w:tc>
              <w:tc>
                <w:tcPr>
                  <w:tcW w:w="850" w:type="dxa"/>
                  <w:tcBorders>
                    <w:top w:val="nil"/>
                    <w:left w:val="nil"/>
                    <w:bottom w:val="single" w:sz="4" w:space="0" w:color="auto"/>
                    <w:right w:val="single" w:sz="4" w:space="0" w:color="auto"/>
                  </w:tcBorders>
                  <w:shd w:val="clear" w:color="auto" w:fill="auto"/>
                  <w:vAlign w:val="center"/>
                </w:tcPr>
                <w:p w14:paraId="40F50305" w14:textId="77777777" w:rsidR="00BE7765" w:rsidRPr="00905089" w:rsidRDefault="00BE7765" w:rsidP="00BE7765">
                  <w:pPr>
                    <w:jc w:val="center"/>
                    <w:rPr>
                      <w:color w:val="000000"/>
                      <w:sz w:val="22"/>
                      <w:szCs w:val="22"/>
                    </w:rPr>
                  </w:pPr>
                  <w:r w:rsidRPr="00905089">
                    <w:rPr>
                      <w:color w:val="000000"/>
                      <w:sz w:val="22"/>
                      <w:szCs w:val="22"/>
                    </w:rPr>
                    <w:t>162,63</w:t>
                  </w:r>
                </w:p>
              </w:tc>
              <w:tc>
                <w:tcPr>
                  <w:tcW w:w="998" w:type="dxa"/>
                  <w:tcBorders>
                    <w:top w:val="nil"/>
                    <w:left w:val="nil"/>
                    <w:bottom w:val="single" w:sz="4" w:space="0" w:color="auto"/>
                    <w:right w:val="single" w:sz="4" w:space="0" w:color="auto"/>
                  </w:tcBorders>
                  <w:shd w:val="clear" w:color="auto" w:fill="auto"/>
                  <w:vAlign w:val="center"/>
                </w:tcPr>
                <w:p w14:paraId="1281C0C5" w14:textId="77777777" w:rsidR="00BE7765" w:rsidRPr="00905089" w:rsidRDefault="00BE7765" w:rsidP="00BE7765">
                  <w:pPr>
                    <w:jc w:val="center"/>
                    <w:rPr>
                      <w:color w:val="000000"/>
                      <w:sz w:val="22"/>
                      <w:szCs w:val="22"/>
                    </w:rPr>
                  </w:pPr>
                  <w:r w:rsidRPr="00905089">
                    <w:rPr>
                      <w:color w:val="000000"/>
                      <w:sz w:val="22"/>
                      <w:szCs w:val="22"/>
                    </w:rPr>
                    <w:t>155,78</w:t>
                  </w:r>
                </w:p>
              </w:tc>
              <w:tc>
                <w:tcPr>
                  <w:tcW w:w="1135" w:type="dxa"/>
                  <w:shd w:val="clear" w:color="auto" w:fill="auto"/>
                </w:tcPr>
                <w:p w14:paraId="16CCF2E7" w14:textId="77777777" w:rsidR="00BE7765" w:rsidRDefault="00BE7765" w:rsidP="00BE7765">
                  <w:pPr>
                    <w:ind w:right="-2"/>
                    <w:jc w:val="center"/>
                    <w:rPr>
                      <w:color w:val="000000"/>
                      <w:sz w:val="22"/>
                      <w:szCs w:val="22"/>
                    </w:rPr>
                  </w:pPr>
                  <w:r>
                    <w:rPr>
                      <w:color w:val="000000"/>
                      <w:sz w:val="22"/>
                      <w:szCs w:val="22"/>
                    </w:rPr>
                    <w:t>38,53</w:t>
                  </w:r>
                </w:p>
              </w:tc>
              <w:tc>
                <w:tcPr>
                  <w:tcW w:w="1133" w:type="dxa"/>
                  <w:shd w:val="clear" w:color="auto" w:fill="auto"/>
                </w:tcPr>
                <w:p w14:paraId="4F8F3746" w14:textId="77777777" w:rsidR="00BE7765" w:rsidRPr="00583595" w:rsidRDefault="00BE7765" w:rsidP="00BE7765">
                  <w:pPr>
                    <w:jc w:val="center"/>
                  </w:pPr>
                  <w:r w:rsidRPr="00E474CE">
                    <w:t>х</w:t>
                  </w:r>
                </w:p>
              </w:tc>
              <w:tc>
                <w:tcPr>
                  <w:tcW w:w="1275" w:type="dxa"/>
                  <w:shd w:val="clear" w:color="auto" w:fill="auto"/>
                  <w:vAlign w:val="center"/>
                </w:tcPr>
                <w:p w14:paraId="44484A7A" w14:textId="77777777" w:rsidR="00BE7765" w:rsidRPr="002F34A3" w:rsidRDefault="00BE7765" w:rsidP="00BE7765">
                  <w:pPr>
                    <w:ind w:right="-2"/>
                    <w:jc w:val="center"/>
                    <w:rPr>
                      <w:sz w:val="20"/>
                      <w:szCs w:val="20"/>
                    </w:rPr>
                  </w:pPr>
                  <w:r>
                    <w:rPr>
                      <w:sz w:val="20"/>
                      <w:szCs w:val="20"/>
                    </w:rPr>
                    <w:t>602,41175</w:t>
                  </w:r>
                </w:p>
              </w:tc>
              <w:tc>
                <w:tcPr>
                  <w:tcW w:w="1133" w:type="dxa"/>
                  <w:shd w:val="clear" w:color="auto" w:fill="auto"/>
                  <w:vAlign w:val="center"/>
                </w:tcPr>
                <w:p w14:paraId="245E0031" w14:textId="77777777" w:rsidR="00BE7765" w:rsidRPr="002F34A3" w:rsidRDefault="00BE7765" w:rsidP="00BE7765">
                  <w:pPr>
                    <w:ind w:right="-2"/>
                    <w:jc w:val="center"/>
                    <w:rPr>
                      <w:sz w:val="20"/>
                      <w:szCs w:val="20"/>
                    </w:rPr>
                  </w:pPr>
                  <w:r>
                    <w:rPr>
                      <w:sz w:val="20"/>
                      <w:szCs w:val="20"/>
                    </w:rPr>
                    <w:t>596,74</w:t>
                  </w:r>
                </w:p>
              </w:tc>
            </w:tr>
          </w:tbl>
          <w:p w14:paraId="5FBB29DC" w14:textId="77777777" w:rsidR="00BE7765" w:rsidRPr="00A13F1C" w:rsidRDefault="00BE7765" w:rsidP="00BE7765">
            <w:pPr>
              <w:autoSpaceDE w:val="0"/>
              <w:autoSpaceDN w:val="0"/>
              <w:adjustRightInd w:val="0"/>
              <w:ind w:firstLine="540"/>
              <w:jc w:val="both"/>
              <w:rPr>
                <w:bCs/>
                <w:sz w:val="28"/>
                <w:szCs w:val="28"/>
              </w:rPr>
            </w:pPr>
          </w:p>
        </w:tc>
      </w:tr>
    </w:tbl>
    <w:p w14:paraId="37159C9D" w14:textId="77777777" w:rsidR="00BE7765" w:rsidRDefault="00BE7765" w:rsidP="00BE7765">
      <w:pPr>
        <w:tabs>
          <w:tab w:val="left" w:pos="6528"/>
        </w:tabs>
      </w:pPr>
    </w:p>
    <w:p w14:paraId="532610EB" w14:textId="77777777" w:rsidR="00BE7765" w:rsidRPr="00236666" w:rsidRDefault="00BE7765" w:rsidP="00BE7765">
      <w:pPr>
        <w:tabs>
          <w:tab w:val="left" w:pos="0"/>
        </w:tabs>
        <w:rPr>
          <w:sz w:val="16"/>
          <w:szCs w:val="16"/>
        </w:rPr>
      </w:pPr>
      <w:r>
        <w:tab/>
      </w:r>
      <w:r w:rsidRPr="00236666">
        <w:rPr>
          <w:sz w:val="16"/>
          <w:szCs w:val="16"/>
        </w:rPr>
        <w:t>* Выделяется в целях реализации пункта 6 статьи 168 Налогового кодекса Российской Федерации (часть вторая).</w:t>
      </w:r>
    </w:p>
    <w:p w14:paraId="7663F80F" w14:textId="77777777" w:rsidR="00BE7765" w:rsidRPr="00236666" w:rsidRDefault="00BE7765" w:rsidP="00BE7765">
      <w:pPr>
        <w:autoSpaceDE w:val="0"/>
        <w:autoSpaceDN w:val="0"/>
        <w:adjustRightInd w:val="0"/>
        <w:spacing w:after="120"/>
        <w:ind w:firstLine="539"/>
        <w:jc w:val="both"/>
        <w:rPr>
          <w:sz w:val="16"/>
          <w:szCs w:val="16"/>
        </w:rPr>
      </w:pPr>
      <w:r w:rsidRPr="00236666">
        <w:rPr>
          <w:sz w:val="16"/>
          <w:szCs w:val="16"/>
        </w:rPr>
        <w:t xml:space="preserve">** Тариф на теплоноситель для ООО «Южно-Кузбасская энергетическая компания», реализуемый на потребительском рынке Таштагольского муниципального района, установлен </w:t>
      </w:r>
      <w:hyperlink r:id="rId70" w:history="1">
        <w:r w:rsidRPr="00236666">
          <w:rPr>
            <w:sz w:val="16"/>
            <w:szCs w:val="16"/>
          </w:rPr>
          <w:t>постановлением</w:t>
        </w:r>
      </w:hyperlink>
      <w:r w:rsidRPr="00236666">
        <w:rPr>
          <w:sz w:val="16"/>
          <w:szCs w:val="16"/>
        </w:rPr>
        <w:t xml:space="preserve"> Региональной энергетической комиссии </w:t>
      </w:r>
      <w:r w:rsidRPr="00236666">
        <w:rPr>
          <w:bCs/>
          <w:color w:val="000000"/>
          <w:kern w:val="32"/>
          <w:sz w:val="16"/>
          <w:szCs w:val="16"/>
        </w:rPr>
        <w:t xml:space="preserve">Кемеровской области </w:t>
      </w:r>
      <w:r w:rsidRPr="00236666">
        <w:rPr>
          <w:sz w:val="16"/>
          <w:szCs w:val="16"/>
        </w:rPr>
        <w:t>от 11.12.2019 № 579 (в редакции постановлений РЭК Кузбасса от 17.12.2020 № 663, от «17».12. 2021 № 755).</w:t>
      </w:r>
    </w:p>
    <w:p w14:paraId="74305ED7" w14:textId="77777777" w:rsidR="00BE7765" w:rsidRPr="00236666" w:rsidRDefault="00BE7765" w:rsidP="00BE7765">
      <w:pPr>
        <w:autoSpaceDE w:val="0"/>
        <w:autoSpaceDN w:val="0"/>
        <w:adjustRightInd w:val="0"/>
        <w:spacing w:after="120"/>
        <w:ind w:firstLine="539"/>
        <w:jc w:val="both"/>
        <w:rPr>
          <w:sz w:val="16"/>
          <w:szCs w:val="16"/>
        </w:rPr>
      </w:pPr>
      <w:r w:rsidRPr="00236666">
        <w:rPr>
          <w:sz w:val="16"/>
          <w:szCs w:val="16"/>
        </w:rPr>
        <w:t xml:space="preserve">*** Тариф на тепловую энергию для ООО «Южно-Кузбасская энергетическая компания», реализуемую на потребительском рынке Таштагольского муниципального района, установлен </w:t>
      </w:r>
      <w:hyperlink r:id="rId71" w:history="1">
        <w:r w:rsidRPr="00236666">
          <w:rPr>
            <w:sz w:val="16"/>
            <w:szCs w:val="16"/>
          </w:rPr>
          <w:t>постановлением</w:t>
        </w:r>
      </w:hyperlink>
      <w:r w:rsidRPr="00236666">
        <w:rPr>
          <w:sz w:val="16"/>
          <w:szCs w:val="16"/>
        </w:rPr>
        <w:t xml:space="preserve"> региональной энергетической комиссии </w:t>
      </w:r>
      <w:r w:rsidRPr="00236666">
        <w:rPr>
          <w:bCs/>
          <w:color w:val="000000"/>
          <w:kern w:val="32"/>
          <w:sz w:val="16"/>
          <w:szCs w:val="16"/>
        </w:rPr>
        <w:t xml:space="preserve">Кемеровской области </w:t>
      </w:r>
      <w:r w:rsidRPr="00236666">
        <w:rPr>
          <w:sz w:val="16"/>
          <w:szCs w:val="16"/>
        </w:rPr>
        <w:t>от 11.12.2019 № 578 (в редакции постановлений Региональной энергетической комиссии Кузбасса от «17».12.2020 № 662,</w:t>
      </w:r>
      <w:r w:rsidRPr="00236666">
        <w:rPr>
          <w:sz w:val="16"/>
          <w:szCs w:val="16"/>
        </w:rPr>
        <w:br/>
        <w:t>от «17».12.2021 № 754).».</w:t>
      </w:r>
    </w:p>
    <w:p w14:paraId="7EB366FF" w14:textId="77777777" w:rsidR="00BE7765" w:rsidRDefault="00BE7765" w:rsidP="00BE7765">
      <w:pPr>
        <w:tabs>
          <w:tab w:val="left" w:pos="5580"/>
          <w:tab w:val="left" w:pos="9498"/>
        </w:tabs>
        <w:ind w:left="-961" w:right="-569" w:firstLine="961"/>
        <w:rPr>
          <w:sz w:val="16"/>
          <w:szCs w:val="16"/>
        </w:rPr>
        <w:sectPr w:rsidR="00BE7765" w:rsidSect="00BE7765">
          <w:pgSz w:w="16838" w:h="11906" w:orient="landscape"/>
          <w:pgMar w:top="1418" w:right="425" w:bottom="851" w:left="709" w:header="709" w:footer="709" w:gutter="0"/>
          <w:cols w:space="708"/>
          <w:titlePg/>
          <w:docGrid w:linePitch="360"/>
        </w:sectPr>
      </w:pPr>
    </w:p>
    <w:p w14:paraId="2240C3F7" w14:textId="57369EEE" w:rsidR="004B58AA" w:rsidRPr="001828C5" w:rsidRDefault="004B58AA" w:rsidP="004B58AA">
      <w:pPr>
        <w:tabs>
          <w:tab w:val="left" w:pos="5580"/>
          <w:tab w:val="left" w:pos="9498"/>
        </w:tabs>
        <w:ind w:left="-961" w:right="-569" w:firstLine="5356"/>
      </w:pPr>
      <w:r w:rsidRPr="001828C5">
        <w:t xml:space="preserve">Приложение № </w:t>
      </w:r>
      <w:r>
        <w:t>12</w:t>
      </w:r>
      <w:r w:rsidRPr="001828C5">
        <w:t xml:space="preserve"> к </w:t>
      </w:r>
      <w:r>
        <w:t>протоколу</w:t>
      </w:r>
      <w:r w:rsidRPr="001828C5">
        <w:t xml:space="preserve"> № 8</w:t>
      </w:r>
      <w:r>
        <w:t>6</w:t>
      </w:r>
    </w:p>
    <w:p w14:paraId="29AA9BFF" w14:textId="77777777" w:rsidR="004B58AA" w:rsidRPr="001828C5" w:rsidRDefault="004B58AA" w:rsidP="004B58AA">
      <w:pPr>
        <w:tabs>
          <w:tab w:val="left" w:pos="5580"/>
          <w:tab w:val="left" w:pos="9498"/>
        </w:tabs>
        <w:ind w:left="-961" w:right="-569" w:firstLine="5356"/>
      </w:pPr>
      <w:r w:rsidRPr="001828C5">
        <w:t>заседания правления Региональной</w:t>
      </w:r>
    </w:p>
    <w:p w14:paraId="112F4122" w14:textId="77777777" w:rsidR="004B58AA" w:rsidRPr="001828C5" w:rsidRDefault="004B58AA" w:rsidP="004B58AA">
      <w:pPr>
        <w:tabs>
          <w:tab w:val="left" w:pos="5580"/>
          <w:tab w:val="left" w:pos="9498"/>
        </w:tabs>
        <w:ind w:left="-961" w:right="-569" w:firstLine="5356"/>
      </w:pPr>
      <w:r w:rsidRPr="001828C5">
        <w:t>энергетической комиссии</w:t>
      </w:r>
    </w:p>
    <w:p w14:paraId="5CE2715E" w14:textId="77777777" w:rsidR="004B58AA" w:rsidRDefault="004B58AA" w:rsidP="004B58AA">
      <w:pPr>
        <w:tabs>
          <w:tab w:val="left" w:pos="5580"/>
          <w:tab w:val="left" w:pos="9498"/>
        </w:tabs>
        <w:ind w:left="-961" w:right="-569" w:firstLine="5356"/>
      </w:pPr>
      <w:r w:rsidRPr="001828C5">
        <w:t xml:space="preserve">Кузбасса от </w:t>
      </w:r>
      <w:r>
        <w:t>17</w:t>
      </w:r>
      <w:r w:rsidRPr="001828C5">
        <w:t>.12.2021</w:t>
      </w:r>
    </w:p>
    <w:p w14:paraId="63A1C0DC" w14:textId="77777777" w:rsidR="00BE7765" w:rsidRDefault="00BE7765" w:rsidP="00BE7765">
      <w:pPr>
        <w:tabs>
          <w:tab w:val="left" w:pos="5580"/>
          <w:tab w:val="left" w:pos="9498"/>
        </w:tabs>
        <w:ind w:left="-961" w:right="-569" w:firstLine="6064"/>
      </w:pPr>
    </w:p>
    <w:p w14:paraId="4F709A27" w14:textId="77777777" w:rsidR="00BE7765" w:rsidRDefault="00BE7765" w:rsidP="00BE7765">
      <w:pPr>
        <w:tabs>
          <w:tab w:val="left" w:pos="5580"/>
          <w:tab w:val="left" w:pos="9498"/>
        </w:tabs>
        <w:ind w:left="-961" w:right="-569" w:firstLine="6064"/>
      </w:pPr>
    </w:p>
    <w:p w14:paraId="2DD6A907" w14:textId="77777777" w:rsidR="00BE7765" w:rsidRDefault="00BE7765" w:rsidP="00BE7765">
      <w:pPr>
        <w:tabs>
          <w:tab w:val="left" w:pos="3052"/>
        </w:tabs>
        <w:jc w:val="center"/>
        <w:rPr>
          <w:b/>
          <w:bCs/>
          <w:sz w:val="28"/>
          <w:szCs w:val="28"/>
        </w:rPr>
      </w:pPr>
      <w:r w:rsidRPr="006343C3">
        <w:rPr>
          <w:b/>
          <w:bCs/>
          <w:sz w:val="28"/>
          <w:szCs w:val="28"/>
        </w:rPr>
        <w:t xml:space="preserve">Производственная программа </w:t>
      </w:r>
    </w:p>
    <w:p w14:paraId="1F1F49BC" w14:textId="77777777" w:rsidR="00BE7765" w:rsidRPr="00347C55" w:rsidRDefault="00BE7765" w:rsidP="00BE7765">
      <w:pPr>
        <w:tabs>
          <w:tab w:val="left" w:pos="3052"/>
        </w:tabs>
        <w:jc w:val="center"/>
        <w:rPr>
          <w:b/>
          <w:bCs/>
          <w:sz w:val="28"/>
          <w:szCs w:val="28"/>
        </w:rPr>
      </w:pPr>
      <w:r w:rsidRPr="008A04D3">
        <w:rPr>
          <w:b/>
          <w:bCs/>
          <w:sz w:val="28"/>
          <w:szCs w:val="28"/>
        </w:rPr>
        <w:t>ООО «Южно-Кузбасская энергетическая компания»</w:t>
      </w:r>
    </w:p>
    <w:p w14:paraId="0E5C831F" w14:textId="77777777" w:rsidR="00BE7765" w:rsidRPr="006343C3" w:rsidRDefault="00BE7765" w:rsidP="00BE7765">
      <w:pPr>
        <w:tabs>
          <w:tab w:val="left" w:pos="3052"/>
        </w:tabs>
        <w:jc w:val="center"/>
        <w:rPr>
          <w:b/>
        </w:rPr>
      </w:pPr>
      <w:r w:rsidRPr="00347C55">
        <w:rPr>
          <w:b/>
          <w:bCs/>
          <w:kern w:val="32"/>
          <w:sz w:val="28"/>
          <w:szCs w:val="28"/>
        </w:rPr>
        <w:t xml:space="preserve"> </w:t>
      </w:r>
      <w:r w:rsidRPr="00347C55">
        <w:rPr>
          <w:b/>
          <w:bCs/>
          <w:sz w:val="28"/>
          <w:szCs w:val="28"/>
        </w:rPr>
        <w:t xml:space="preserve">в сфере горячего водоснабжения в закрытой системе </w:t>
      </w:r>
      <w:r>
        <w:rPr>
          <w:b/>
          <w:bCs/>
          <w:sz w:val="28"/>
          <w:szCs w:val="28"/>
        </w:rPr>
        <w:t xml:space="preserve">горячего водоснабжения на потребительском рынке </w:t>
      </w:r>
      <w:r w:rsidRPr="008A04D3">
        <w:rPr>
          <w:b/>
          <w:bCs/>
          <w:sz w:val="28"/>
          <w:szCs w:val="28"/>
        </w:rPr>
        <w:t>Таштагольского</w:t>
      </w:r>
      <w:r w:rsidRPr="0046268F">
        <w:rPr>
          <w:bCs/>
          <w:color w:val="000000"/>
          <w:kern w:val="32"/>
          <w:sz w:val="28"/>
          <w:szCs w:val="28"/>
        </w:rPr>
        <w:t xml:space="preserve"> </w:t>
      </w:r>
      <w:r>
        <w:rPr>
          <w:b/>
          <w:bCs/>
          <w:sz w:val="28"/>
          <w:szCs w:val="28"/>
        </w:rPr>
        <w:t>муниципального района на период с 01.01.2022</w:t>
      </w:r>
      <w:r w:rsidRPr="006343C3">
        <w:rPr>
          <w:b/>
          <w:bCs/>
          <w:sz w:val="28"/>
          <w:szCs w:val="28"/>
        </w:rPr>
        <w:t xml:space="preserve"> по 31.12.20</w:t>
      </w:r>
      <w:r>
        <w:rPr>
          <w:b/>
          <w:bCs/>
          <w:sz w:val="28"/>
          <w:szCs w:val="28"/>
        </w:rPr>
        <w:t>24</w:t>
      </w:r>
    </w:p>
    <w:p w14:paraId="0E1EFD3A" w14:textId="77777777" w:rsidR="00BE7765" w:rsidRPr="006343C3" w:rsidRDefault="00BE7765" w:rsidP="00BE7765">
      <w:pPr>
        <w:rPr>
          <w:b/>
        </w:rPr>
      </w:pPr>
    </w:p>
    <w:p w14:paraId="55E5600D" w14:textId="77777777" w:rsidR="00BE7765" w:rsidRPr="007C52A9" w:rsidRDefault="00BE7765" w:rsidP="00BE7765"/>
    <w:p w14:paraId="5BA2C596" w14:textId="77777777" w:rsidR="00BE7765" w:rsidRDefault="00BE7765" w:rsidP="00BE7765">
      <w:pPr>
        <w:jc w:val="center"/>
        <w:rPr>
          <w:sz w:val="28"/>
          <w:szCs w:val="28"/>
        </w:rPr>
      </w:pPr>
      <w:r>
        <w:rPr>
          <w:sz w:val="28"/>
          <w:szCs w:val="28"/>
        </w:rPr>
        <w:t>Раздел 1. Паспорт производственной программы</w:t>
      </w:r>
    </w:p>
    <w:p w14:paraId="0E82F6CB" w14:textId="77777777" w:rsidR="00BE7765" w:rsidRDefault="00BE7765" w:rsidP="00BE7765">
      <w:pPr>
        <w:jc w:val="center"/>
        <w:rPr>
          <w:sz w:val="28"/>
          <w:szCs w:val="28"/>
        </w:rPr>
      </w:pPr>
    </w:p>
    <w:tbl>
      <w:tblPr>
        <w:tblStyle w:val="aff"/>
        <w:tblW w:w="10207" w:type="dxa"/>
        <w:tblInd w:w="-431" w:type="dxa"/>
        <w:tblLook w:val="04A0" w:firstRow="1" w:lastRow="0" w:firstColumn="1" w:lastColumn="0" w:noHBand="0" w:noVBand="1"/>
      </w:tblPr>
      <w:tblGrid>
        <w:gridCol w:w="5103"/>
        <w:gridCol w:w="5104"/>
      </w:tblGrid>
      <w:tr w:rsidR="00BE7765" w14:paraId="636A1D81" w14:textId="77777777" w:rsidTr="00BE7765">
        <w:trPr>
          <w:trHeight w:val="1221"/>
        </w:trPr>
        <w:tc>
          <w:tcPr>
            <w:tcW w:w="5103" w:type="dxa"/>
            <w:vAlign w:val="center"/>
          </w:tcPr>
          <w:p w14:paraId="5142816B" w14:textId="77777777" w:rsidR="00BE7765" w:rsidRDefault="00BE7765" w:rsidP="00BE7765">
            <w:pPr>
              <w:jc w:val="center"/>
              <w:rPr>
                <w:sz w:val="28"/>
                <w:szCs w:val="28"/>
              </w:rPr>
            </w:pPr>
            <w:r>
              <w:rPr>
                <w:sz w:val="28"/>
                <w:szCs w:val="28"/>
              </w:rPr>
              <w:t>Наименование организации</w:t>
            </w:r>
          </w:p>
        </w:tc>
        <w:tc>
          <w:tcPr>
            <w:tcW w:w="5104" w:type="dxa"/>
            <w:vAlign w:val="center"/>
          </w:tcPr>
          <w:p w14:paraId="7F6BBE22" w14:textId="77777777" w:rsidR="00BE7765" w:rsidRPr="00347C55" w:rsidRDefault="00BE7765" w:rsidP="00BE7765">
            <w:pPr>
              <w:jc w:val="center"/>
              <w:rPr>
                <w:sz w:val="28"/>
                <w:szCs w:val="28"/>
              </w:rPr>
            </w:pPr>
            <w:r w:rsidRPr="008121BE">
              <w:rPr>
                <w:bCs/>
                <w:color w:val="000000"/>
                <w:kern w:val="32"/>
                <w:sz w:val="28"/>
                <w:szCs w:val="28"/>
              </w:rPr>
              <w:t>ООО «Южно-Кузбасская энергетическая компания»</w:t>
            </w:r>
          </w:p>
        </w:tc>
      </w:tr>
      <w:tr w:rsidR="00BE7765" w14:paraId="4642CB6D" w14:textId="77777777" w:rsidTr="00BE7765">
        <w:trPr>
          <w:trHeight w:val="1109"/>
        </w:trPr>
        <w:tc>
          <w:tcPr>
            <w:tcW w:w="5103" w:type="dxa"/>
            <w:vAlign w:val="center"/>
          </w:tcPr>
          <w:p w14:paraId="78FAC124" w14:textId="77777777" w:rsidR="00BE7765" w:rsidRDefault="00BE7765" w:rsidP="00BE7765">
            <w:pPr>
              <w:jc w:val="center"/>
              <w:rPr>
                <w:sz w:val="28"/>
                <w:szCs w:val="28"/>
              </w:rPr>
            </w:pPr>
            <w:r>
              <w:rPr>
                <w:sz w:val="28"/>
                <w:szCs w:val="28"/>
              </w:rPr>
              <w:t>Юридический адрес, почтовый адрес</w:t>
            </w:r>
          </w:p>
        </w:tc>
        <w:tc>
          <w:tcPr>
            <w:tcW w:w="5104" w:type="dxa"/>
            <w:vAlign w:val="center"/>
          </w:tcPr>
          <w:p w14:paraId="46D075C4" w14:textId="77777777" w:rsidR="00BE7765" w:rsidRDefault="00BE7765" w:rsidP="00BE7765">
            <w:pPr>
              <w:jc w:val="center"/>
              <w:rPr>
                <w:sz w:val="28"/>
                <w:szCs w:val="28"/>
              </w:rPr>
            </w:pPr>
            <w:r w:rsidRPr="008A04D3">
              <w:rPr>
                <w:sz w:val="28"/>
                <w:szCs w:val="28"/>
              </w:rPr>
              <w:t>654005, г., Новокузнецк, ул. ДОЗ, д.2</w:t>
            </w:r>
          </w:p>
        </w:tc>
      </w:tr>
      <w:tr w:rsidR="00BE7765" w14:paraId="2F0D24DC" w14:textId="77777777" w:rsidTr="00BE7765">
        <w:tc>
          <w:tcPr>
            <w:tcW w:w="5103" w:type="dxa"/>
            <w:vAlign w:val="center"/>
          </w:tcPr>
          <w:p w14:paraId="0B82EBAB" w14:textId="77777777" w:rsidR="00BE7765" w:rsidRDefault="00BE7765" w:rsidP="00BE7765">
            <w:pPr>
              <w:jc w:val="cente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3897B525" w14:textId="77777777" w:rsidR="00BE7765" w:rsidRDefault="00BE7765" w:rsidP="00BE7765">
            <w:pPr>
              <w:jc w:val="center"/>
              <w:rPr>
                <w:sz w:val="28"/>
                <w:szCs w:val="28"/>
              </w:rPr>
            </w:pPr>
            <w:r>
              <w:rPr>
                <w:sz w:val="28"/>
                <w:szCs w:val="28"/>
              </w:rPr>
              <w:t>Региональная энергетическая комиссия Кузбасса</w:t>
            </w:r>
          </w:p>
        </w:tc>
      </w:tr>
      <w:tr w:rsidR="00BE7765" w14:paraId="03878B79" w14:textId="77777777" w:rsidTr="00BE7765">
        <w:tc>
          <w:tcPr>
            <w:tcW w:w="5103" w:type="dxa"/>
            <w:vAlign w:val="center"/>
          </w:tcPr>
          <w:p w14:paraId="264BCC4A" w14:textId="77777777" w:rsidR="00BE7765" w:rsidRDefault="00BE7765" w:rsidP="00BE7765">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44E8E77C" w14:textId="77777777" w:rsidR="00BE7765" w:rsidRDefault="00BE7765" w:rsidP="00BE7765">
            <w:pPr>
              <w:jc w:val="center"/>
              <w:rPr>
                <w:sz w:val="28"/>
                <w:szCs w:val="28"/>
              </w:rPr>
            </w:pPr>
            <w:r>
              <w:rPr>
                <w:sz w:val="28"/>
                <w:szCs w:val="28"/>
              </w:rPr>
              <w:t xml:space="preserve">650993, г. Кемерово, </w:t>
            </w:r>
          </w:p>
          <w:p w14:paraId="36054728" w14:textId="77777777" w:rsidR="00BE7765" w:rsidRDefault="00BE7765" w:rsidP="00BE7765">
            <w:pPr>
              <w:jc w:val="center"/>
              <w:rPr>
                <w:sz w:val="28"/>
                <w:szCs w:val="28"/>
              </w:rPr>
            </w:pPr>
            <w:r>
              <w:rPr>
                <w:sz w:val="28"/>
                <w:szCs w:val="28"/>
              </w:rPr>
              <w:t>ул. Н. Островского, д. 32</w:t>
            </w:r>
          </w:p>
        </w:tc>
      </w:tr>
    </w:tbl>
    <w:p w14:paraId="01FE4E71" w14:textId="77777777" w:rsidR="00BE7765" w:rsidRDefault="00BE7765" w:rsidP="00BE7765">
      <w:pPr>
        <w:rPr>
          <w:sz w:val="28"/>
          <w:szCs w:val="28"/>
        </w:rPr>
      </w:pPr>
    </w:p>
    <w:p w14:paraId="14140258" w14:textId="77777777" w:rsidR="00BE7765" w:rsidRDefault="00BE7765" w:rsidP="00BE7765">
      <w:pPr>
        <w:jc w:val="center"/>
        <w:rPr>
          <w:bCs/>
          <w:color w:val="000000"/>
          <w:sz w:val="28"/>
          <w:szCs w:val="28"/>
        </w:rPr>
      </w:pPr>
    </w:p>
    <w:p w14:paraId="5EAAB3C6" w14:textId="77777777" w:rsidR="00BE7765" w:rsidRDefault="00BE7765" w:rsidP="00BE7765">
      <w:pPr>
        <w:jc w:val="center"/>
        <w:rPr>
          <w:sz w:val="28"/>
          <w:szCs w:val="28"/>
        </w:rPr>
      </w:pPr>
      <w:r w:rsidRPr="00875E26">
        <w:rPr>
          <w:bCs/>
          <w:color w:val="000000"/>
          <w:sz w:val="28"/>
          <w:szCs w:val="28"/>
        </w:rPr>
        <w:t xml:space="preserve">Раздел 2. </w:t>
      </w:r>
      <w:r w:rsidRPr="00875E26">
        <w:rPr>
          <w:sz w:val="28"/>
          <w:szCs w:val="28"/>
        </w:rPr>
        <w:t xml:space="preserve">Перечень плановых мероприятий по ремонту объектов централизованных систем горячего водоснабжения </w:t>
      </w:r>
      <w:r>
        <w:rPr>
          <w:sz w:val="28"/>
          <w:szCs w:val="28"/>
        </w:rPr>
        <w:t xml:space="preserve"> </w:t>
      </w:r>
    </w:p>
    <w:p w14:paraId="55BFA08C" w14:textId="77777777" w:rsidR="00BE7765" w:rsidRPr="00875E26" w:rsidRDefault="00BE7765" w:rsidP="00BE7765">
      <w:pPr>
        <w:jc w:val="center"/>
        <w:rPr>
          <w:sz w:val="28"/>
          <w:szCs w:val="28"/>
        </w:rPr>
      </w:pPr>
      <w:r w:rsidRPr="008121BE">
        <w:rPr>
          <w:bCs/>
          <w:color w:val="000000"/>
          <w:kern w:val="32"/>
          <w:sz w:val="28"/>
          <w:szCs w:val="28"/>
        </w:rPr>
        <w:t>ООО «Южно-Кузбасская энергетическая компания»</w:t>
      </w:r>
      <w:r>
        <w:rPr>
          <w:bCs/>
          <w:color w:val="000000"/>
          <w:kern w:val="32"/>
          <w:sz w:val="28"/>
          <w:szCs w:val="28"/>
        </w:rPr>
        <w:t xml:space="preserve"> </w:t>
      </w:r>
      <w:r>
        <w:rPr>
          <w:sz w:val="28"/>
          <w:szCs w:val="28"/>
        </w:rPr>
        <w:t xml:space="preserve">на потребительском рынке </w:t>
      </w:r>
      <w:r w:rsidRPr="0046268F">
        <w:rPr>
          <w:bCs/>
          <w:color w:val="000000"/>
          <w:kern w:val="32"/>
          <w:sz w:val="28"/>
          <w:szCs w:val="28"/>
        </w:rPr>
        <w:t xml:space="preserve">Таштагольского </w:t>
      </w:r>
      <w:r>
        <w:rPr>
          <w:sz w:val="28"/>
          <w:szCs w:val="28"/>
        </w:rPr>
        <w:t>муниципального района</w:t>
      </w:r>
    </w:p>
    <w:tbl>
      <w:tblPr>
        <w:tblW w:w="10065" w:type="dxa"/>
        <w:tblInd w:w="-147"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BE7765" w:rsidRPr="00875E26" w14:paraId="476CF2AF" w14:textId="77777777" w:rsidTr="00BE7765">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37F1119" w14:textId="77777777" w:rsidR="00BE7765" w:rsidRPr="00875E26" w:rsidRDefault="00BE7765" w:rsidP="00BE7765">
            <w:pPr>
              <w:jc w:val="center"/>
              <w:rPr>
                <w:bCs/>
                <w:color w:val="000000"/>
                <w:sz w:val="28"/>
                <w:szCs w:val="28"/>
              </w:rPr>
            </w:pPr>
            <w:r w:rsidRPr="00875E26">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CBFB7B0" w14:textId="77777777" w:rsidR="00BE7765" w:rsidRPr="00875E26" w:rsidRDefault="00BE7765" w:rsidP="00BE7765">
            <w:pPr>
              <w:jc w:val="center"/>
              <w:rPr>
                <w:bCs/>
                <w:color w:val="000000"/>
                <w:sz w:val="28"/>
                <w:szCs w:val="28"/>
              </w:rPr>
            </w:pPr>
            <w:r w:rsidRPr="00875E26">
              <w:rPr>
                <w:bCs/>
                <w:color w:val="000000"/>
                <w:sz w:val="28"/>
                <w:szCs w:val="28"/>
              </w:rPr>
              <w:t xml:space="preserve">Срок </w:t>
            </w:r>
            <w:proofErr w:type="gramStart"/>
            <w:r w:rsidRPr="00875E26">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1F698FA" w14:textId="77777777" w:rsidR="00BE7765" w:rsidRPr="00875E26" w:rsidRDefault="00BE7765" w:rsidP="00BE7765">
            <w:pPr>
              <w:jc w:val="center"/>
              <w:rPr>
                <w:bCs/>
                <w:color w:val="000000"/>
                <w:sz w:val="28"/>
                <w:szCs w:val="28"/>
              </w:rPr>
            </w:pPr>
            <w:r w:rsidRPr="00875E26">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C5797F1" w14:textId="77777777" w:rsidR="00BE7765" w:rsidRPr="00875E26" w:rsidRDefault="00BE7765" w:rsidP="00BE7765">
            <w:pPr>
              <w:jc w:val="center"/>
              <w:rPr>
                <w:bCs/>
                <w:color w:val="000000"/>
                <w:sz w:val="28"/>
                <w:szCs w:val="28"/>
              </w:rPr>
            </w:pPr>
            <w:r w:rsidRPr="00875E26">
              <w:rPr>
                <w:bCs/>
                <w:color w:val="000000"/>
                <w:sz w:val="28"/>
                <w:szCs w:val="28"/>
              </w:rPr>
              <w:t>Ожидаемый эффект</w:t>
            </w:r>
          </w:p>
        </w:tc>
      </w:tr>
      <w:tr w:rsidR="00BE7765" w:rsidRPr="00875E26" w14:paraId="0649B207" w14:textId="77777777" w:rsidTr="00BE7765">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9A70069" w14:textId="77777777" w:rsidR="00BE7765" w:rsidRPr="00875E26" w:rsidRDefault="00BE7765" w:rsidP="00BE7765">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C79801" w14:textId="77777777" w:rsidR="00BE7765" w:rsidRPr="00875E26" w:rsidRDefault="00BE7765" w:rsidP="00BE7765">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21F52BA" w14:textId="77777777" w:rsidR="00BE7765" w:rsidRPr="00875E26" w:rsidRDefault="00BE7765" w:rsidP="00BE7765">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46B586C8" w14:textId="77777777" w:rsidR="00BE7765" w:rsidRPr="00875E26" w:rsidRDefault="00BE7765" w:rsidP="00BE7765">
            <w:pPr>
              <w:jc w:val="center"/>
              <w:rPr>
                <w:bCs/>
                <w:color w:val="000000"/>
                <w:sz w:val="28"/>
                <w:szCs w:val="28"/>
              </w:rPr>
            </w:pPr>
            <w:r w:rsidRPr="00875E26">
              <w:rPr>
                <w:bCs/>
                <w:color w:val="000000"/>
                <w:sz w:val="28"/>
                <w:szCs w:val="28"/>
              </w:rPr>
              <w:t xml:space="preserve">Наименование </w:t>
            </w:r>
          </w:p>
          <w:p w14:paraId="3D007EFF" w14:textId="77777777" w:rsidR="00BE7765" w:rsidRPr="00875E26" w:rsidRDefault="00BE7765" w:rsidP="00BE7765">
            <w:pPr>
              <w:jc w:val="center"/>
              <w:rPr>
                <w:bCs/>
                <w:color w:val="000000"/>
                <w:sz w:val="28"/>
                <w:szCs w:val="28"/>
              </w:rPr>
            </w:pPr>
            <w:r w:rsidRPr="00875E26">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714DC65" w14:textId="77777777" w:rsidR="00BE7765" w:rsidRPr="00875E26" w:rsidRDefault="00BE7765" w:rsidP="00BE7765">
            <w:pPr>
              <w:jc w:val="center"/>
              <w:rPr>
                <w:bCs/>
                <w:color w:val="000000"/>
                <w:sz w:val="28"/>
                <w:szCs w:val="28"/>
              </w:rPr>
            </w:pPr>
            <w:r w:rsidRPr="00875E26">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5657EDC6" w14:textId="77777777" w:rsidR="00BE7765" w:rsidRPr="00875E26" w:rsidRDefault="00BE7765" w:rsidP="00BE7765">
            <w:pPr>
              <w:jc w:val="center"/>
              <w:rPr>
                <w:bCs/>
                <w:color w:val="000000"/>
                <w:sz w:val="28"/>
                <w:szCs w:val="28"/>
              </w:rPr>
            </w:pPr>
            <w:r w:rsidRPr="00875E26">
              <w:rPr>
                <w:bCs/>
                <w:color w:val="000000"/>
                <w:sz w:val="28"/>
                <w:szCs w:val="28"/>
              </w:rPr>
              <w:t>%</w:t>
            </w:r>
          </w:p>
        </w:tc>
      </w:tr>
      <w:tr w:rsidR="00BE7765" w:rsidRPr="00875E26" w14:paraId="603597CD" w14:textId="77777777" w:rsidTr="00BE7765">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43F7C00" w14:textId="77777777" w:rsidR="00BE7765" w:rsidRPr="00875E26" w:rsidRDefault="00BE7765" w:rsidP="00BE7765">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84F474" w14:textId="77777777" w:rsidR="00BE7765" w:rsidRPr="00875E26" w:rsidRDefault="00BE7765" w:rsidP="00BE7765">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1A2C18F" w14:textId="77777777" w:rsidR="00BE7765" w:rsidRPr="00875E26" w:rsidRDefault="00BE7765" w:rsidP="00BE7765">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3BE8665D" w14:textId="77777777" w:rsidR="00BE7765" w:rsidRPr="00875E26" w:rsidRDefault="00BE7765" w:rsidP="00BE7765">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5DABC856" w14:textId="77777777" w:rsidR="00BE7765" w:rsidRPr="00875E26" w:rsidRDefault="00BE7765" w:rsidP="00BE7765">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2231812E" w14:textId="77777777" w:rsidR="00BE7765" w:rsidRPr="00875E26" w:rsidRDefault="00BE7765" w:rsidP="00BE7765">
            <w:pPr>
              <w:rPr>
                <w:bCs/>
                <w:color w:val="000000"/>
                <w:sz w:val="28"/>
                <w:szCs w:val="28"/>
              </w:rPr>
            </w:pPr>
          </w:p>
        </w:tc>
      </w:tr>
      <w:tr w:rsidR="00BE7765" w:rsidRPr="00875E26" w14:paraId="3935190C" w14:textId="77777777" w:rsidTr="00BE7765">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030D885D" w14:textId="77777777" w:rsidR="00BE7765" w:rsidRPr="00875E26" w:rsidRDefault="00BE7765" w:rsidP="00BE7765">
            <w:pPr>
              <w:jc w:val="center"/>
              <w:rPr>
                <w:color w:val="000000"/>
                <w:sz w:val="28"/>
                <w:szCs w:val="28"/>
              </w:rPr>
            </w:pPr>
            <w:r w:rsidRPr="00875E26">
              <w:rPr>
                <w:color w:val="000000"/>
                <w:sz w:val="28"/>
                <w:szCs w:val="28"/>
              </w:rPr>
              <w:t xml:space="preserve">Горячее водоснабжение </w:t>
            </w:r>
          </w:p>
        </w:tc>
      </w:tr>
      <w:tr w:rsidR="00BE7765" w:rsidRPr="00875E26" w14:paraId="0C2A5AD2" w14:textId="77777777" w:rsidTr="00BE7765">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450EC338" w14:textId="77777777" w:rsidR="00BE7765" w:rsidRPr="00875E26" w:rsidRDefault="00BE7765" w:rsidP="00BE7765">
            <w:pPr>
              <w:jc w:val="center"/>
              <w:rPr>
                <w:color w:val="000000"/>
                <w:sz w:val="28"/>
                <w:szCs w:val="28"/>
              </w:rP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2640E5D" w14:textId="77777777" w:rsidR="00BE7765" w:rsidRDefault="00BE7765" w:rsidP="00BE7765">
            <w:pPr>
              <w:jc w:val="center"/>
              <w:rPr>
                <w:color w:val="000000"/>
                <w:sz w:val="28"/>
                <w:szCs w:val="28"/>
              </w:rPr>
            </w:pPr>
            <w:r>
              <w:rPr>
                <w:color w:val="000000"/>
                <w:sz w:val="28"/>
                <w:szCs w:val="28"/>
              </w:rPr>
              <w:t>2022</w:t>
            </w:r>
          </w:p>
        </w:tc>
        <w:tc>
          <w:tcPr>
            <w:tcW w:w="2127" w:type="dxa"/>
            <w:tcBorders>
              <w:top w:val="single" w:sz="4" w:space="0" w:color="auto"/>
              <w:left w:val="nil"/>
              <w:bottom w:val="single" w:sz="4" w:space="0" w:color="auto"/>
              <w:right w:val="single" w:sz="4" w:space="0" w:color="auto"/>
            </w:tcBorders>
            <w:vAlign w:val="center"/>
          </w:tcPr>
          <w:p w14:paraId="3387E984" w14:textId="77777777" w:rsidR="00BE7765" w:rsidRPr="00875E26" w:rsidRDefault="00BE7765" w:rsidP="00BE7765">
            <w:pPr>
              <w:jc w:val="center"/>
              <w:rPr>
                <w:color w:val="000000"/>
                <w:sz w:val="28"/>
                <w:szCs w:val="28"/>
              </w:rP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00163DBB" w14:textId="77777777" w:rsidR="00BE7765" w:rsidRPr="00875E26" w:rsidRDefault="00BE7765" w:rsidP="00BE7765">
            <w:pPr>
              <w:jc w:val="center"/>
              <w:rPr>
                <w:color w:val="000000"/>
                <w:sz w:val="28"/>
                <w:szCs w:val="28"/>
              </w:rP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704ADB10" w14:textId="77777777" w:rsidR="00BE7765" w:rsidRPr="00875E26" w:rsidRDefault="00BE7765" w:rsidP="00BE7765">
            <w:pPr>
              <w:jc w:val="center"/>
              <w:rPr>
                <w:color w:val="000000"/>
                <w:sz w:val="28"/>
                <w:szCs w:val="28"/>
              </w:rP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2C2F47F" w14:textId="77777777" w:rsidR="00BE7765" w:rsidRPr="00875E26" w:rsidRDefault="00BE7765" w:rsidP="00BE7765">
            <w:pPr>
              <w:jc w:val="center"/>
              <w:rPr>
                <w:color w:val="000000"/>
                <w:sz w:val="28"/>
                <w:szCs w:val="28"/>
              </w:rPr>
            </w:pPr>
            <w:r w:rsidRPr="00875E26">
              <w:rPr>
                <w:color w:val="000000"/>
                <w:sz w:val="28"/>
                <w:szCs w:val="28"/>
              </w:rPr>
              <w:t>-</w:t>
            </w:r>
          </w:p>
        </w:tc>
      </w:tr>
      <w:tr w:rsidR="00BE7765" w:rsidRPr="00875E26" w14:paraId="42D1DE9C" w14:textId="77777777" w:rsidTr="00BE7765">
        <w:trPr>
          <w:trHeight w:val="562"/>
        </w:trPr>
        <w:tc>
          <w:tcPr>
            <w:tcW w:w="2268" w:type="dxa"/>
            <w:tcBorders>
              <w:top w:val="single" w:sz="4" w:space="0" w:color="auto"/>
              <w:left w:val="single" w:sz="4" w:space="0" w:color="auto"/>
              <w:bottom w:val="single" w:sz="4" w:space="0" w:color="auto"/>
              <w:right w:val="single" w:sz="4" w:space="0" w:color="auto"/>
            </w:tcBorders>
          </w:tcPr>
          <w:p w14:paraId="4FEAE3FC" w14:textId="77777777" w:rsidR="00BE7765" w:rsidRDefault="00BE7765" w:rsidP="00BE776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1392624" w14:textId="77777777" w:rsidR="00BE7765" w:rsidRDefault="00BE7765" w:rsidP="00BE7765">
            <w:pPr>
              <w:jc w:val="center"/>
              <w:rPr>
                <w:color w:val="000000"/>
                <w:sz w:val="28"/>
                <w:szCs w:val="28"/>
              </w:rPr>
            </w:pPr>
            <w:r>
              <w:rPr>
                <w:color w:val="000000"/>
                <w:sz w:val="28"/>
                <w:szCs w:val="28"/>
              </w:rPr>
              <w:t>2023</w:t>
            </w:r>
          </w:p>
        </w:tc>
        <w:tc>
          <w:tcPr>
            <w:tcW w:w="2127" w:type="dxa"/>
            <w:tcBorders>
              <w:top w:val="single" w:sz="4" w:space="0" w:color="auto"/>
              <w:left w:val="nil"/>
              <w:bottom w:val="single" w:sz="4" w:space="0" w:color="auto"/>
              <w:right w:val="single" w:sz="4" w:space="0" w:color="auto"/>
            </w:tcBorders>
          </w:tcPr>
          <w:p w14:paraId="0878D0FA" w14:textId="77777777" w:rsidR="00BE7765" w:rsidRDefault="00BE7765" w:rsidP="00BE7765">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1DF5CC82" w14:textId="77777777" w:rsidR="00BE7765" w:rsidRDefault="00BE7765" w:rsidP="00BE7765">
            <w:pPr>
              <w:jc w:val="cente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tcPr>
          <w:p w14:paraId="79B3535A" w14:textId="77777777" w:rsidR="00BE7765" w:rsidRDefault="00BE7765" w:rsidP="00BE776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tcPr>
          <w:p w14:paraId="6F91AE1F" w14:textId="77777777" w:rsidR="00BE7765" w:rsidRDefault="00BE7765" w:rsidP="00BE7765">
            <w:pPr>
              <w:jc w:val="center"/>
            </w:pPr>
            <w:r w:rsidRPr="00875E26">
              <w:rPr>
                <w:color w:val="000000"/>
                <w:sz w:val="28"/>
                <w:szCs w:val="28"/>
              </w:rPr>
              <w:t>-</w:t>
            </w:r>
          </w:p>
        </w:tc>
      </w:tr>
      <w:tr w:rsidR="00BE7765" w:rsidRPr="00875E26" w14:paraId="2E080618" w14:textId="77777777" w:rsidTr="00BE7765">
        <w:trPr>
          <w:trHeight w:val="562"/>
        </w:trPr>
        <w:tc>
          <w:tcPr>
            <w:tcW w:w="2268" w:type="dxa"/>
            <w:tcBorders>
              <w:top w:val="single" w:sz="4" w:space="0" w:color="auto"/>
              <w:left w:val="single" w:sz="4" w:space="0" w:color="auto"/>
              <w:bottom w:val="single" w:sz="4" w:space="0" w:color="auto"/>
              <w:right w:val="single" w:sz="4" w:space="0" w:color="auto"/>
            </w:tcBorders>
          </w:tcPr>
          <w:p w14:paraId="0855F08D" w14:textId="77777777" w:rsidR="00BE7765" w:rsidRDefault="00BE7765" w:rsidP="00BE776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3F9F796" w14:textId="77777777" w:rsidR="00BE7765" w:rsidRDefault="00BE7765" w:rsidP="00BE7765">
            <w:pPr>
              <w:jc w:val="center"/>
              <w:rPr>
                <w:color w:val="000000"/>
                <w:sz w:val="28"/>
                <w:szCs w:val="28"/>
              </w:rPr>
            </w:pPr>
            <w:r>
              <w:rPr>
                <w:color w:val="000000"/>
                <w:sz w:val="28"/>
                <w:szCs w:val="28"/>
              </w:rPr>
              <w:t>2024</w:t>
            </w:r>
          </w:p>
        </w:tc>
        <w:tc>
          <w:tcPr>
            <w:tcW w:w="2127" w:type="dxa"/>
            <w:tcBorders>
              <w:top w:val="single" w:sz="4" w:space="0" w:color="auto"/>
              <w:left w:val="nil"/>
              <w:bottom w:val="single" w:sz="4" w:space="0" w:color="auto"/>
              <w:right w:val="single" w:sz="4" w:space="0" w:color="auto"/>
            </w:tcBorders>
          </w:tcPr>
          <w:p w14:paraId="079C0F56" w14:textId="77777777" w:rsidR="00BE7765" w:rsidRDefault="00BE7765" w:rsidP="00BE7765">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0905018E" w14:textId="77777777" w:rsidR="00BE7765" w:rsidRDefault="00BE7765" w:rsidP="00BE7765">
            <w:pPr>
              <w:jc w:val="cente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tcPr>
          <w:p w14:paraId="2019579D" w14:textId="77777777" w:rsidR="00BE7765" w:rsidRDefault="00BE7765" w:rsidP="00BE776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tcPr>
          <w:p w14:paraId="0742F044" w14:textId="77777777" w:rsidR="00BE7765" w:rsidRDefault="00BE7765" w:rsidP="00BE7765">
            <w:pPr>
              <w:jc w:val="center"/>
            </w:pPr>
            <w:r w:rsidRPr="00875E26">
              <w:rPr>
                <w:color w:val="000000"/>
                <w:sz w:val="28"/>
                <w:szCs w:val="28"/>
              </w:rPr>
              <w:t>-</w:t>
            </w:r>
          </w:p>
        </w:tc>
      </w:tr>
    </w:tbl>
    <w:p w14:paraId="04DE92B3" w14:textId="77777777" w:rsidR="00BE7765" w:rsidRDefault="00BE7765" w:rsidP="00BE7765">
      <w:pPr>
        <w:jc w:val="center"/>
        <w:rPr>
          <w:sz w:val="28"/>
          <w:szCs w:val="28"/>
        </w:rPr>
      </w:pPr>
    </w:p>
    <w:p w14:paraId="69AE978B" w14:textId="77777777" w:rsidR="00BE7765" w:rsidRDefault="00BE7765" w:rsidP="00BE7765">
      <w:pPr>
        <w:jc w:val="center"/>
        <w:rPr>
          <w:sz w:val="28"/>
          <w:szCs w:val="28"/>
        </w:rPr>
      </w:pPr>
    </w:p>
    <w:p w14:paraId="69F8AA60" w14:textId="77777777" w:rsidR="00BE7765" w:rsidRDefault="00BE7765" w:rsidP="00BE7765">
      <w:pPr>
        <w:jc w:val="center"/>
        <w:rPr>
          <w:sz w:val="28"/>
          <w:szCs w:val="28"/>
        </w:rPr>
      </w:pPr>
    </w:p>
    <w:p w14:paraId="03AD20E3" w14:textId="77777777" w:rsidR="00BE7765" w:rsidRDefault="00BE7765" w:rsidP="00BE7765">
      <w:pPr>
        <w:jc w:val="center"/>
        <w:rPr>
          <w:sz w:val="28"/>
          <w:szCs w:val="28"/>
        </w:rPr>
      </w:pPr>
      <w:r>
        <w:rPr>
          <w:sz w:val="28"/>
          <w:szCs w:val="28"/>
        </w:rPr>
        <w:t xml:space="preserve">3. Перечень плановых мероприятий  </w:t>
      </w:r>
    </w:p>
    <w:p w14:paraId="23D3492F" w14:textId="77777777" w:rsidR="00BE7765" w:rsidRDefault="00BE7765" w:rsidP="00BE7765">
      <w:pPr>
        <w:jc w:val="center"/>
        <w:rPr>
          <w:sz w:val="28"/>
          <w:szCs w:val="28"/>
        </w:rPr>
      </w:pPr>
      <w:r w:rsidRPr="008121BE">
        <w:rPr>
          <w:bCs/>
          <w:color w:val="000000"/>
          <w:kern w:val="32"/>
          <w:sz w:val="28"/>
          <w:szCs w:val="28"/>
        </w:rPr>
        <w:t>ООО «Южно-Кузбасская энергетическая компания»</w:t>
      </w:r>
      <w:r>
        <w:rPr>
          <w:sz w:val="28"/>
          <w:szCs w:val="28"/>
        </w:rPr>
        <w:t xml:space="preserve">, направленных  </w:t>
      </w:r>
    </w:p>
    <w:p w14:paraId="7BAB43B2" w14:textId="77777777" w:rsidR="00BE7765" w:rsidRPr="00DE2A8F" w:rsidRDefault="00BE7765" w:rsidP="00BE7765">
      <w:pPr>
        <w:jc w:val="center"/>
        <w:rPr>
          <w:sz w:val="28"/>
          <w:szCs w:val="28"/>
        </w:rPr>
      </w:pPr>
      <w:r>
        <w:rPr>
          <w:sz w:val="28"/>
          <w:szCs w:val="28"/>
        </w:rPr>
        <w:t>на улучшение качества горячей воды</w:t>
      </w:r>
      <w:r w:rsidRPr="00EA3750">
        <w:rPr>
          <w:sz w:val="28"/>
          <w:szCs w:val="28"/>
        </w:rPr>
        <w:t xml:space="preserve"> </w:t>
      </w:r>
      <w:r>
        <w:rPr>
          <w:sz w:val="28"/>
          <w:szCs w:val="28"/>
        </w:rPr>
        <w:t xml:space="preserve">на потребительском рынке </w:t>
      </w:r>
      <w:r w:rsidRPr="0046268F">
        <w:rPr>
          <w:bCs/>
          <w:color w:val="000000"/>
          <w:kern w:val="32"/>
          <w:sz w:val="28"/>
          <w:szCs w:val="28"/>
        </w:rPr>
        <w:t xml:space="preserve">Таштагольского </w:t>
      </w:r>
      <w:r>
        <w:rPr>
          <w:sz w:val="28"/>
          <w:szCs w:val="28"/>
        </w:rPr>
        <w:t>муниципального района</w:t>
      </w:r>
    </w:p>
    <w:p w14:paraId="745109A2" w14:textId="77777777" w:rsidR="00BE7765" w:rsidRDefault="00BE7765" w:rsidP="00BE7765">
      <w:pPr>
        <w:jc w:val="center"/>
        <w:rPr>
          <w:sz w:val="28"/>
          <w:szCs w:val="28"/>
        </w:rPr>
      </w:pPr>
    </w:p>
    <w:tbl>
      <w:tblPr>
        <w:tblStyle w:val="aff"/>
        <w:tblW w:w="10207" w:type="dxa"/>
        <w:tblInd w:w="-431" w:type="dxa"/>
        <w:tblLook w:val="04A0" w:firstRow="1" w:lastRow="0" w:firstColumn="1" w:lastColumn="0" w:noHBand="0" w:noVBand="1"/>
      </w:tblPr>
      <w:tblGrid>
        <w:gridCol w:w="3334"/>
        <w:gridCol w:w="992"/>
        <w:gridCol w:w="1451"/>
        <w:gridCol w:w="2304"/>
        <w:gridCol w:w="1134"/>
        <w:gridCol w:w="992"/>
      </w:tblGrid>
      <w:tr w:rsidR="00BE7765" w14:paraId="5426019A" w14:textId="77777777" w:rsidTr="00BE7765">
        <w:trPr>
          <w:trHeight w:val="706"/>
        </w:trPr>
        <w:tc>
          <w:tcPr>
            <w:tcW w:w="3334" w:type="dxa"/>
            <w:vMerge w:val="restart"/>
            <w:vAlign w:val="center"/>
          </w:tcPr>
          <w:p w14:paraId="63EB835C" w14:textId="77777777" w:rsidR="00BE7765" w:rsidRDefault="00BE7765" w:rsidP="00BE7765">
            <w:pPr>
              <w:jc w:val="center"/>
              <w:rPr>
                <w:sz w:val="28"/>
                <w:szCs w:val="28"/>
              </w:rPr>
            </w:pPr>
            <w:r>
              <w:rPr>
                <w:sz w:val="28"/>
                <w:szCs w:val="28"/>
              </w:rPr>
              <w:t>Наименование мероприятия</w:t>
            </w:r>
          </w:p>
        </w:tc>
        <w:tc>
          <w:tcPr>
            <w:tcW w:w="992" w:type="dxa"/>
            <w:vMerge w:val="restart"/>
            <w:vAlign w:val="center"/>
          </w:tcPr>
          <w:p w14:paraId="5D1B55D5" w14:textId="77777777" w:rsidR="00BE7765" w:rsidRDefault="00BE7765" w:rsidP="00BE7765">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7CB8BE6B" w14:textId="77777777" w:rsidR="00BE7765" w:rsidRDefault="00BE7765" w:rsidP="00BE7765">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566DFA3E" w14:textId="77777777" w:rsidR="00BE7765" w:rsidRDefault="00BE7765" w:rsidP="00BE7765">
            <w:pPr>
              <w:jc w:val="center"/>
              <w:rPr>
                <w:sz w:val="28"/>
                <w:szCs w:val="28"/>
              </w:rPr>
            </w:pPr>
            <w:r>
              <w:rPr>
                <w:sz w:val="28"/>
                <w:szCs w:val="28"/>
              </w:rPr>
              <w:t>Ожидаемый эффект</w:t>
            </w:r>
          </w:p>
        </w:tc>
      </w:tr>
      <w:tr w:rsidR="00BE7765" w14:paraId="7509D263" w14:textId="77777777" w:rsidTr="00BE7765">
        <w:trPr>
          <w:trHeight w:val="844"/>
        </w:trPr>
        <w:tc>
          <w:tcPr>
            <w:tcW w:w="3334" w:type="dxa"/>
            <w:vMerge/>
          </w:tcPr>
          <w:p w14:paraId="51184C0F" w14:textId="77777777" w:rsidR="00BE7765" w:rsidRDefault="00BE7765" w:rsidP="00BE7765">
            <w:pPr>
              <w:jc w:val="center"/>
              <w:rPr>
                <w:sz w:val="28"/>
                <w:szCs w:val="28"/>
              </w:rPr>
            </w:pPr>
          </w:p>
        </w:tc>
        <w:tc>
          <w:tcPr>
            <w:tcW w:w="992" w:type="dxa"/>
            <w:vMerge/>
          </w:tcPr>
          <w:p w14:paraId="2C2AB07F" w14:textId="77777777" w:rsidR="00BE7765" w:rsidRDefault="00BE7765" w:rsidP="00BE7765">
            <w:pPr>
              <w:jc w:val="center"/>
              <w:rPr>
                <w:sz w:val="28"/>
                <w:szCs w:val="28"/>
              </w:rPr>
            </w:pPr>
          </w:p>
        </w:tc>
        <w:tc>
          <w:tcPr>
            <w:tcW w:w="1451" w:type="dxa"/>
            <w:vMerge/>
          </w:tcPr>
          <w:p w14:paraId="7CC1B1D4" w14:textId="77777777" w:rsidR="00BE7765" w:rsidRDefault="00BE7765" w:rsidP="00BE7765">
            <w:pPr>
              <w:jc w:val="center"/>
              <w:rPr>
                <w:sz w:val="28"/>
                <w:szCs w:val="28"/>
              </w:rPr>
            </w:pPr>
          </w:p>
        </w:tc>
        <w:tc>
          <w:tcPr>
            <w:tcW w:w="2304" w:type="dxa"/>
            <w:vAlign w:val="center"/>
          </w:tcPr>
          <w:p w14:paraId="2DD00CF9" w14:textId="77777777" w:rsidR="00BE7765" w:rsidRDefault="00BE7765" w:rsidP="00BE7765">
            <w:pPr>
              <w:jc w:val="center"/>
              <w:rPr>
                <w:sz w:val="28"/>
                <w:szCs w:val="28"/>
              </w:rPr>
            </w:pPr>
            <w:r>
              <w:rPr>
                <w:sz w:val="28"/>
                <w:szCs w:val="28"/>
              </w:rPr>
              <w:t>Наименование показателей</w:t>
            </w:r>
          </w:p>
        </w:tc>
        <w:tc>
          <w:tcPr>
            <w:tcW w:w="1134" w:type="dxa"/>
            <w:vAlign w:val="center"/>
          </w:tcPr>
          <w:p w14:paraId="218E8925" w14:textId="77777777" w:rsidR="00BE7765" w:rsidRDefault="00BE7765" w:rsidP="00BE7765">
            <w:pPr>
              <w:jc w:val="center"/>
              <w:rPr>
                <w:sz w:val="28"/>
                <w:szCs w:val="28"/>
              </w:rPr>
            </w:pPr>
            <w:r>
              <w:rPr>
                <w:sz w:val="28"/>
                <w:szCs w:val="28"/>
              </w:rPr>
              <w:t>тыс. руб.</w:t>
            </w:r>
          </w:p>
        </w:tc>
        <w:tc>
          <w:tcPr>
            <w:tcW w:w="992" w:type="dxa"/>
            <w:vAlign w:val="center"/>
          </w:tcPr>
          <w:p w14:paraId="74301E5D" w14:textId="77777777" w:rsidR="00BE7765" w:rsidRDefault="00BE7765" w:rsidP="00BE7765">
            <w:pPr>
              <w:jc w:val="center"/>
              <w:rPr>
                <w:sz w:val="28"/>
                <w:szCs w:val="28"/>
              </w:rPr>
            </w:pPr>
            <w:r>
              <w:rPr>
                <w:sz w:val="28"/>
                <w:szCs w:val="28"/>
              </w:rPr>
              <w:t>%</w:t>
            </w:r>
          </w:p>
        </w:tc>
      </w:tr>
      <w:tr w:rsidR="00BE7765" w14:paraId="691B5EB6" w14:textId="77777777" w:rsidTr="00BE7765">
        <w:tc>
          <w:tcPr>
            <w:tcW w:w="10207" w:type="dxa"/>
            <w:gridSpan w:val="6"/>
          </w:tcPr>
          <w:p w14:paraId="14D922DE" w14:textId="77777777" w:rsidR="00BE7765" w:rsidRPr="00EA3750" w:rsidRDefault="00BE7765" w:rsidP="00BE7765">
            <w:pPr>
              <w:pStyle w:val="a4"/>
              <w:jc w:val="center"/>
              <w:rPr>
                <w:sz w:val="28"/>
                <w:szCs w:val="28"/>
              </w:rPr>
            </w:pPr>
            <w:r>
              <w:rPr>
                <w:sz w:val="28"/>
                <w:szCs w:val="28"/>
              </w:rPr>
              <w:t>Горячее водоснабжение</w:t>
            </w:r>
          </w:p>
        </w:tc>
      </w:tr>
      <w:tr w:rsidR="00BE7765" w14:paraId="59CF451C" w14:textId="77777777" w:rsidTr="00BE7765">
        <w:tc>
          <w:tcPr>
            <w:tcW w:w="3334" w:type="dxa"/>
          </w:tcPr>
          <w:p w14:paraId="5A0D5192" w14:textId="77777777" w:rsidR="00BE7765" w:rsidRPr="0079764E" w:rsidRDefault="00BE7765" w:rsidP="00BE7765">
            <w:pPr>
              <w:jc w:val="center"/>
              <w:rPr>
                <w:color w:val="FF0000"/>
                <w:sz w:val="28"/>
                <w:szCs w:val="28"/>
              </w:rPr>
            </w:pPr>
            <w:r w:rsidRPr="00B33CD8">
              <w:rPr>
                <w:sz w:val="28"/>
                <w:szCs w:val="28"/>
              </w:rPr>
              <w:t>-</w:t>
            </w:r>
          </w:p>
        </w:tc>
        <w:tc>
          <w:tcPr>
            <w:tcW w:w="992" w:type="dxa"/>
          </w:tcPr>
          <w:p w14:paraId="4BFF25A1" w14:textId="77777777" w:rsidR="00BE7765" w:rsidRDefault="00BE7765" w:rsidP="00BE7765">
            <w:pPr>
              <w:jc w:val="center"/>
              <w:rPr>
                <w:sz w:val="28"/>
                <w:szCs w:val="28"/>
              </w:rPr>
            </w:pPr>
            <w:r>
              <w:rPr>
                <w:sz w:val="28"/>
                <w:szCs w:val="28"/>
              </w:rPr>
              <w:t>-</w:t>
            </w:r>
          </w:p>
        </w:tc>
        <w:tc>
          <w:tcPr>
            <w:tcW w:w="1451" w:type="dxa"/>
          </w:tcPr>
          <w:p w14:paraId="1653784B" w14:textId="77777777" w:rsidR="00BE7765" w:rsidRDefault="00BE7765" w:rsidP="00BE7765">
            <w:pPr>
              <w:jc w:val="center"/>
              <w:rPr>
                <w:sz w:val="28"/>
                <w:szCs w:val="28"/>
              </w:rPr>
            </w:pPr>
            <w:r>
              <w:rPr>
                <w:sz w:val="28"/>
                <w:szCs w:val="28"/>
              </w:rPr>
              <w:t>-</w:t>
            </w:r>
          </w:p>
        </w:tc>
        <w:tc>
          <w:tcPr>
            <w:tcW w:w="2304" w:type="dxa"/>
          </w:tcPr>
          <w:p w14:paraId="1B3A90D1" w14:textId="77777777" w:rsidR="00BE7765" w:rsidRDefault="00BE7765" w:rsidP="00BE7765">
            <w:pPr>
              <w:jc w:val="center"/>
              <w:rPr>
                <w:sz w:val="28"/>
                <w:szCs w:val="28"/>
              </w:rPr>
            </w:pPr>
            <w:r>
              <w:rPr>
                <w:sz w:val="28"/>
                <w:szCs w:val="28"/>
              </w:rPr>
              <w:t>-</w:t>
            </w:r>
          </w:p>
        </w:tc>
        <w:tc>
          <w:tcPr>
            <w:tcW w:w="1134" w:type="dxa"/>
          </w:tcPr>
          <w:p w14:paraId="30D264EA" w14:textId="77777777" w:rsidR="00BE7765" w:rsidRDefault="00BE7765" w:rsidP="00BE7765">
            <w:pPr>
              <w:jc w:val="center"/>
              <w:rPr>
                <w:sz w:val="28"/>
                <w:szCs w:val="28"/>
              </w:rPr>
            </w:pPr>
            <w:r>
              <w:rPr>
                <w:sz w:val="28"/>
                <w:szCs w:val="28"/>
              </w:rPr>
              <w:t>-</w:t>
            </w:r>
          </w:p>
        </w:tc>
        <w:tc>
          <w:tcPr>
            <w:tcW w:w="992" w:type="dxa"/>
          </w:tcPr>
          <w:p w14:paraId="12762753" w14:textId="77777777" w:rsidR="00BE7765" w:rsidRDefault="00BE7765" w:rsidP="00BE7765">
            <w:pPr>
              <w:jc w:val="center"/>
              <w:rPr>
                <w:sz w:val="28"/>
                <w:szCs w:val="28"/>
              </w:rPr>
            </w:pPr>
            <w:r>
              <w:rPr>
                <w:sz w:val="28"/>
                <w:szCs w:val="28"/>
              </w:rPr>
              <w:t>-</w:t>
            </w:r>
          </w:p>
        </w:tc>
      </w:tr>
    </w:tbl>
    <w:p w14:paraId="7F9B3895" w14:textId="77777777" w:rsidR="00BE7765" w:rsidRDefault="00BE7765" w:rsidP="00BE7765">
      <w:pPr>
        <w:jc w:val="center"/>
        <w:rPr>
          <w:sz w:val="28"/>
          <w:szCs w:val="28"/>
        </w:rPr>
      </w:pPr>
    </w:p>
    <w:p w14:paraId="00D69E2D" w14:textId="77777777" w:rsidR="00BE7765" w:rsidRDefault="00BE7765" w:rsidP="00BE7765">
      <w:pPr>
        <w:jc w:val="center"/>
        <w:rPr>
          <w:sz w:val="28"/>
          <w:szCs w:val="28"/>
        </w:rPr>
      </w:pPr>
    </w:p>
    <w:p w14:paraId="447EC325" w14:textId="77777777" w:rsidR="00BE7765" w:rsidRDefault="00BE7765" w:rsidP="00BE7765">
      <w:pPr>
        <w:jc w:val="center"/>
        <w:rPr>
          <w:sz w:val="28"/>
          <w:szCs w:val="28"/>
        </w:rPr>
      </w:pPr>
    </w:p>
    <w:p w14:paraId="4E112F05" w14:textId="77777777" w:rsidR="00BE7765" w:rsidRPr="00EA3750" w:rsidRDefault="00BE7765" w:rsidP="00BE7765">
      <w:pPr>
        <w:jc w:val="center"/>
        <w:rPr>
          <w:sz w:val="28"/>
          <w:szCs w:val="28"/>
        </w:rPr>
      </w:pPr>
      <w:r>
        <w:rPr>
          <w:sz w:val="28"/>
          <w:szCs w:val="28"/>
        </w:rPr>
        <w:t>Раздел 4. Перечень плановых мероприятий по энергосбережению                               и повышению энергетической эффективности горячего</w:t>
      </w:r>
      <w:r w:rsidRPr="00EA3750">
        <w:rPr>
          <w:sz w:val="28"/>
          <w:szCs w:val="28"/>
        </w:rPr>
        <w:t xml:space="preserve"> водоснабжения </w:t>
      </w:r>
      <w:r>
        <w:rPr>
          <w:sz w:val="28"/>
          <w:szCs w:val="28"/>
        </w:rPr>
        <w:t xml:space="preserve">                             </w:t>
      </w:r>
      <w:proofErr w:type="gramStart"/>
      <w:r>
        <w:rPr>
          <w:sz w:val="28"/>
          <w:szCs w:val="28"/>
        </w:rPr>
        <w:t xml:space="preserve">   </w:t>
      </w:r>
      <w:r w:rsidRPr="00EA3750">
        <w:rPr>
          <w:sz w:val="28"/>
          <w:szCs w:val="28"/>
        </w:rPr>
        <w:t>(</w:t>
      </w:r>
      <w:proofErr w:type="gramEnd"/>
      <w:r w:rsidRPr="00EA3750">
        <w:rPr>
          <w:sz w:val="28"/>
          <w:szCs w:val="28"/>
        </w:rPr>
        <w:t>в том числе по снижению п</w:t>
      </w:r>
      <w:r>
        <w:rPr>
          <w:sz w:val="28"/>
          <w:szCs w:val="28"/>
        </w:rPr>
        <w:t xml:space="preserve">отерь воды при транспортировке)                                   </w:t>
      </w:r>
      <w:r w:rsidRPr="008121BE">
        <w:rPr>
          <w:bCs/>
          <w:color w:val="000000"/>
          <w:kern w:val="32"/>
          <w:sz w:val="28"/>
          <w:szCs w:val="28"/>
        </w:rPr>
        <w:t>ООО «Южно-Кузбасская энергетическая компания»</w:t>
      </w:r>
      <w:r>
        <w:rPr>
          <w:bCs/>
          <w:color w:val="000000"/>
          <w:kern w:val="32"/>
          <w:sz w:val="28"/>
          <w:szCs w:val="28"/>
        </w:rPr>
        <w:t xml:space="preserve"> </w:t>
      </w:r>
      <w:r>
        <w:rPr>
          <w:sz w:val="28"/>
          <w:szCs w:val="28"/>
        </w:rPr>
        <w:t xml:space="preserve">на потребительском рынке </w:t>
      </w:r>
      <w:r w:rsidRPr="0046268F">
        <w:rPr>
          <w:bCs/>
          <w:color w:val="000000"/>
          <w:kern w:val="32"/>
          <w:sz w:val="28"/>
          <w:szCs w:val="28"/>
        </w:rPr>
        <w:t xml:space="preserve">Таштагольского </w:t>
      </w:r>
      <w:r>
        <w:rPr>
          <w:sz w:val="28"/>
          <w:szCs w:val="28"/>
        </w:rPr>
        <w:t>муниципального района</w:t>
      </w:r>
    </w:p>
    <w:p w14:paraId="0445AA30" w14:textId="77777777" w:rsidR="00BE7765" w:rsidRDefault="00BE7765" w:rsidP="00BE7765">
      <w:pPr>
        <w:jc w:val="center"/>
        <w:rPr>
          <w:sz w:val="28"/>
          <w:szCs w:val="28"/>
        </w:rPr>
      </w:pPr>
    </w:p>
    <w:tbl>
      <w:tblPr>
        <w:tblStyle w:val="aff"/>
        <w:tblW w:w="10207" w:type="dxa"/>
        <w:tblInd w:w="-431" w:type="dxa"/>
        <w:tblLook w:val="04A0" w:firstRow="1" w:lastRow="0" w:firstColumn="1" w:lastColumn="0" w:noHBand="0" w:noVBand="1"/>
      </w:tblPr>
      <w:tblGrid>
        <w:gridCol w:w="3334"/>
        <w:gridCol w:w="992"/>
        <w:gridCol w:w="1451"/>
        <w:gridCol w:w="2304"/>
        <w:gridCol w:w="1134"/>
        <w:gridCol w:w="992"/>
      </w:tblGrid>
      <w:tr w:rsidR="00BE7765" w14:paraId="29A9A3A1" w14:textId="77777777" w:rsidTr="00BE7765">
        <w:trPr>
          <w:trHeight w:val="706"/>
        </w:trPr>
        <w:tc>
          <w:tcPr>
            <w:tcW w:w="3334" w:type="dxa"/>
            <w:vMerge w:val="restart"/>
            <w:vAlign w:val="center"/>
          </w:tcPr>
          <w:p w14:paraId="7F9E9EF8" w14:textId="77777777" w:rsidR="00BE7765" w:rsidRDefault="00BE7765" w:rsidP="00BE7765">
            <w:pPr>
              <w:jc w:val="center"/>
              <w:rPr>
                <w:sz w:val="28"/>
                <w:szCs w:val="28"/>
              </w:rPr>
            </w:pPr>
            <w:r>
              <w:rPr>
                <w:sz w:val="28"/>
                <w:szCs w:val="28"/>
              </w:rPr>
              <w:t>Наименование мероприятия</w:t>
            </w:r>
          </w:p>
        </w:tc>
        <w:tc>
          <w:tcPr>
            <w:tcW w:w="992" w:type="dxa"/>
            <w:vMerge w:val="restart"/>
            <w:vAlign w:val="center"/>
          </w:tcPr>
          <w:p w14:paraId="03457E64" w14:textId="77777777" w:rsidR="00BE7765" w:rsidRDefault="00BE7765" w:rsidP="00BE7765">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1C0E8431" w14:textId="77777777" w:rsidR="00BE7765" w:rsidRDefault="00BE7765" w:rsidP="00BE7765">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73F218AD" w14:textId="77777777" w:rsidR="00BE7765" w:rsidRDefault="00BE7765" w:rsidP="00BE7765">
            <w:pPr>
              <w:jc w:val="center"/>
              <w:rPr>
                <w:sz w:val="28"/>
                <w:szCs w:val="28"/>
              </w:rPr>
            </w:pPr>
            <w:r>
              <w:rPr>
                <w:sz w:val="28"/>
                <w:szCs w:val="28"/>
              </w:rPr>
              <w:t>Ожидаемый эффект</w:t>
            </w:r>
          </w:p>
        </w:tc>
      </w:tr>
      <w:tr w:rsidR="00BE7765" w14:paraId="549B81D3" w14:textId="77777777" w:rsidTr="00BE7765">
        <w:trPr>
          <w:trHeight w:val="844"/>
        </w:trPr>
        <w:tc>
          <w:tcPr>
            <w:tcW w:w="3334" w:type="dxa"/>
            <w:vMerge/>
          </w:tcPr>
          <w:p w14:paraId="6BF717D9" w14:textId="77777777" w:rsidR="00BE7765" w:rsidRDefault="00BE7765" w:rsidP="00BE7765">
            <w:pPr>
              <w:jc w:val="center"/>
              <w:rPr>
                <w:sz w:val="28"/>
                <w:szCs w:val="28"/>
              </w:rPr>
            </w:pPr>
          </w:p>
        </w:tc>
        <w:tc>
          <w:tcPr>
            <w:tcW w:w="992" w:type="dxa"/>
            <w:vMerge/>
          </w:tcPr>
          <w:p w14:paraId="015AE12A" w14:textId="77777777" w:rsidR="00BE7765" w:rsidRDefault="00BE7765" w:rsidP="00BE7765">
            <w:pPr>
              <w:jc w:val="center"/>
              <w:rPr>
                <w:sz w:val="28"/>
                <w:szCs w:val="28"/>
              </w:rPr>
            </w:pPr>
          </w:p>
        </w:tc>
        <w:tc>
          <w:tcPr>
            <w:tcW w:w="1451" w:type="dxa"/>
            <w:vMerge/>
          </w:tcPr>
          <w:p w14:paraId="167CA927" w14:textId="77777777" w:rsidR="00BE7765" w:rsidRDefault="00BE7765" w:rsidP="00BE7765">
            <w:pPr>
              <w:jc w:val="center"/>
              <w:rPr>
                <w:sz w:val="28"/>
                <w:szCs w:val="28"/>
              </w:rPr>
            </w:pPr>
          </w:p>
        </w:tc>
        <w:tc>
          <w:tcPr>
            <w:tcW w:w="2304" w:type="dxa"/>
            <w:vAlign w:val="center"/>
          </w:tcPr>
          <w:p w14:paraId="47720D0B" w14:textId="77777777" w:rsidR="00BE7765" w:rsidRDefault="00BE7765" w:rsidP="00BE7765">
            <w:pPr>
              <w:jc w:val="center"/>
              <w:rPr>
                <w:sz w:val="28"/>
                <w:szCs w:val="28"/>
              </w:rPr>
            </w:pPr>
            <w:r>
              <w:rPr>
                <w:sz w:val="28"/>
                <w:szCs w:val="28"/>
              </w:rPr>
              <w:t>Наименование показателей</w:t>
            </w:r>
          </w:p>
        </w:tc>
        <w:tc>
          <w:tcPr>
            <w:tcW w:w="1134" w:type="dxa"/>
            <w:vAlign w:val="center"/>
          </w:tcPr>
          <w:p w14:paraId="7D6B3619" w14:textId="77777777" w:rsidR="00BE7765" w:rsidRDefault="00BE7765" w:rsidP="00BE7765">
            <w:pPr>
              <w:jc w:val="center"/>
              <w:rPr>
                <w:sz w:val="28"/>
                <w:szCs w:val="28"/>
              </w:rPr>
            </w:pPr>
            <w:r>
              <w:rPr>
                <w:sz w:val="28"/>
                <w:szCs w:val="28"/>
              </w:rPr>
              <w:t>тыс. руб.</w:t>
            </w:r>
          </w:p>
        </w:tc>
        <w:tc>
          <w:tcPr>
            <w:tcW w:w="992" w:type="dxa"/>
            <w:vAlign w:val="center"/>
          </w:tcPr>
          <w:p w14:paraId="1507502D" w14:textId="77777777" w:rsidR="00BE7765" w:rsidRDefault="00BE7765" w:rsidP="00BE7765">
            <w:pPr>
              <w:jc w:val="center"/>
              <w:rPr>
                <w:sz w:val="28"/>
                <w:szCs w:val="28"/>
              </w:rPr>
            </w:pPr>
            <w:r>
              <w:rPr>
                <w:sz w:val="28"/>
                <w:szCs w:val="28"/>
              </w:rPr>
              <w:t>%</w:t>
            </w:r>
          </w:p>
        </w:tc>
      </w:tr>
      <w:tr w:rsidR="00BE7765" w:rsidRPr="0079764E" w14:paraId="0E33428C" w14:textId="77777777" w:rsidTr="00BE7765">
        <w:tc>
          <w:tcPr>
            <w:tcW w:w="10207" w:type="dxa"/>
            <w:gridSpan w:val="6"/>
          </w:tcPr>
          <w:p w14:paraId="6CD04D52" w14:textId="77777777" w:rsidR="00BE7765" w:rsidRPr="00EA3750" w:rsidRDefault="00BE7765" w:rsidP="00BE7765">
            <w:pPr>
              <w:pStyle w:val="a4"/>
              <w:jc w:val="center"/>
              <w:rPr>
                <w:sz w:val="28"/>
                <w:szCs w:val="28"/>
              </w:rPr>
            </w:pPr>
            <w:r>
              <w:rPr>
                <w:sz w:val="28"/>
                <w:szCs w:val="28"/>
              </w:rPr>
              <w:t>Горячее</w:t>
            </w:r>
            <w:r w:rsidRPr="00EA3750">
              <w:rPr>
                <w:sz w:val="28"/>
                <w:szCs w:val="28"/>
              </w:rPr>
              <w:t xml:space="preserve"> </w:t>
            </w:r>
            <w:r>
              <w:rPr>
                <w:sz w:val="28"/>
                <w:szCs w:val="28"/>
              </w:rPr>
              <w:t>водоснабжение</w:t>
            </w:r>
          </w:p>
        </w:tc>
      </w:tr>
      <w:tr w:rsidR="00BE7765" w14:paraId="3B87C0DC" w14:textId="77777777" w:rsidTr="00BE7765">
        <w:tc>
          <w:tcPr>
            <w:tcW w:w="3334" w:type="dxa"/>
          </w:tcPr>
          <w:p w14:paraId="5F8C9CCB" w14:textId="77777777" w:rsidR="00BE7765" w:rsidRPr="0079764E" w:rsidRDefault="00BE7765" w:rsidP="00BE7765">
            <w:pPr>
              <w:jc w:val="center"/>
              <w:rPr>
                <w:color w:val="FF0000"/>
                <w:sz w:val="28"/>
                <w:szCs w:val="28"/>
              </w:rPr>
            </w:pPr>
            <w:r w:rsidRPr="00B33CD8">
              <w:rPr>
                <w:sz w:val="28"/>
                <w:szCs w:val="28"/>
              </w:rPr>
              <w:t>-</w:t>
            </w:r>
          </w:p>
        </w:tc>
        <w:tc>
          <w:tcPr>
            <w:tcW w:w="992" w:type="dxa"/>
          </w:tcPr>
          <w:p w14:paraId="306810D5" w14:textId="77777777" w:rsidR="00BE7765" w:rsidRDefault="00BE7765" w:rsidP="00BE7765">
            <w:pPr>
              <w:jc w:val="center"/>
              <w:rPr>
                <w:sz w:val="28"/>
                <w:szCs w:val="28"/>
              </w:rPr>
            </w:pPr>
            <w:r>
              <w:rPr>
                <w:sz w:val="28"/>
                <w:szCs w:val="28"/>
              </w:rPr>
              <w:t>-</w:t>
            </w:r>
          </w:p>
        </w:tc>
        <w:tc>
          <w:tcPr>
            <w:tcW w:w="1451" w:type="dxa"/>
          </w:tcPr>
          <w:p w14:paraId="235A833D" w14:textId="77777777" w:rsidR="00BE7765" w:rsidRDefault="00BE7765" w:rsidP="00BE7765">
            <w:pPr>
              <w:jc w:val="center"/>
              <w:rPr>
                <w:sz w:val="28"/>
                <w:szCs w:val="28"/>
              </w:rPr>
            </w:pPr>
            <w:r>
              <w:rPr>
                <w:sz w:val="28"/>
                <w:szCs w:val="28"/>
              </w:rPr>
              <w:t>-</w:t>
            </w:r>
          </w:p>
        </w:tc>
        <w:tc>
          <w:tcPr>
            <w:tcW w:w="2304" w:type="dxa"/>
          </w:tcPr>
          <w:p w14:paraId="6269760D" w14:textId="77777777" w:rsidR="00BE7765" w:rsidRDefault="00BE7765" w:rsidP="00BE7765">
            <w:pPr>
              <w:jc w:val="center"/>
              <w:rPr>
                <w:sz w:val="28"/>
                <w:szCs w:val="28"/>
              </w:rPr>
            </w:pPr>
            <w:r>
              <w:rPr>
                <w:sz w:val="28"/>
                <w:szCs w:val="28"/>
              </w:rPr>
              <w:t>-</w:t>
            </w:r>
          </w:p>
        </w:tc>
        <w:tc>
          <w:tcPr>
            <w:tcW w:w="1134" w:type="dxa"/>
          </w:tcPr>
          <w:p w14:paraId="02E2C816" w14:textId="77777777" w:rsidR="00BE7765" w:rsidRDefault="00BE7765" w:rsidP="00BE7765">
            <w:pPr>
              <w:jc w:val="center"/>
              <w:rPr>
                <w:sz w:val="28"/>
                <w:szCs w:val="28"/>
              </w:rPr>
            </w:pPr>
            <w:r>
              <w:rPr>
                <w:sz w:val="28"/>
                <w:szCs w:val="28"/>
              </w:rPr>
              <w:t>-</w:t>
            </w:r>
          </w:p>
        </w:tc>
        <w:tc>
          <w:tcPr>
            <w:tcW w:w="992" w:type="dxa"/>
          </w:tcPr>
          <w:p w14:paraId="5122B507" w14:textId="77777777" w:rsidR="00BE7765" w:rsidRDefault="00BE7765" w:rsidP="00BE7765">
            <w:pPr>
              <w:jc w:val="center"/>
              <w:rPr>
                <w:sz w:val="28"/>
                <w:szCs w:val="28"/>
              </w:rPr>
            </w:pPr>
            <w:r>
              <w:rPr>
                <w:sz w:val="28"/>
                <w:szCs w:val="28"/>
              </w:rPr>
              <w:t>-</w:t>
            </w:r>
          </w:p>
        </w:tc>
      </w:tr>
    </w:tbl>
    <w:p w14:paraId="61FE974E" w14:textId="77777777" w:rsidR="00BE7765" w:rsidRDefault="00BE7765" w:rsidP="00BE7765">
      <w:pPr>
        <w:jc w:val="center"/>
        <w:rPr>
          <w:sz w:val="28"/>
          <w:szCs w:val="28"/>
        </w:rPr>
      </w:pPr>
    </w:p>
    <w:p w14:paraId="7EFF6DF0" w14:textId="77777777" w:rsidR="00BE7765" w:rsidRDefault="00BE7765" w:rsidP="00BE7765">
      <w:pPr>
        <w:jc w:val="center"/>
        <w:rPr>
          <w:sz w:val="28"/>
          <w:szCs w:val="28"/>
        </w:rPr>
      </w:pPr>
    </w:p>
    <w:p w14:paraId="282991E4" w14:textId="77777777" w:rsidR="00BE7765" w:rsidRDefault="00BE7765" w:rsidP="00BE7765">
      <w:pPr>
        <w:jc w:val="center"/>
        <w:rPr>
          <w:sz w:val="28"/>
          <w:szCs w:val="28"/>
        </w:rPr>
      </w:pPr>
    </w:p>
    <w:p w14:paraId="5DCE9B7D" w14:textId="77777777" w:rsidR="00BE7765" w:rsidRDefault="00BE7765" w:rsidP="00BE7765">
      <w:pPr>
        <w:ind w:left="-142" w:right="-144"/>
        <w:jc w:val="center"/>
        <w:rPr>
          <w:sz w:val="28"/>
          <w:szCs w:val="28"/>
        </w:rPr>
      </w:pPr>
    </w:p>
    <w:p w14:paraId="5A2FE512" w14:textId="77777777" w:rsidR="00BE7765" w:rsidRDefault="00BE7765" w:rsidP="00BE7765">
      <w:pPr>
        <w:ind w:left="-142" w:right="-144"/>
        <w:jc w:val="center"/>
        <w:rPr>
          <w:sz w:val="28"/>
          <w:szCs w:val="28"/>
        </w:rPr>
      </w:pPr>
    </w:p>
    <w:p w14:paraId="7A73DB7F" w14:textId="77777777" w:rsidR="00BE7765" w:rsidRDefault="00BE7765" w:rsidP="00BE7765">
      <w:pPr>
        <w:ind w:left="-142" w:right="-144"/>
        <w:jc w:val="center"/>
        <w:rPr>
          <w:sz w:val="28"/>
          <w:szCs w:val="28"/>
        </w:rPr>
      </w:pPr>
    </w:p>
    <w:p w14:paraId="49B88FEC" w14:textId="77777777" w:rsidR="00BE7765" w:rsidRDefault="00BE7765" w:rsidP="00BE7765">
      <w:pPr>
        <w:ind w:left="-142" w:right="-144"/>
        <w:jc w:val="center"/>
        <w:rPr>
          <w:sz w:val="28"/>
          <w:szCs w:val="28"/>
        </w:rPr>
      </w:pPr>
    </w:p>
    <w:p w14:paraId="48762315" w14:textId="77777777" w:rsidR="00BE7765" w:rsidRDefault="00BE7765" w:rsidP="00BE7765">
      <w:pPr>
        <w:ind w:left="-142" w:right="-144"/>
        <w:jc w:val="center"/>
        <w:rPr>
          <w:sz w:val="28"/>
          <w:szCs w:val="28"/>
        </w:rPr>
      </w:pPr>
    </w:p>
    <w:p w14:paraId="772CA801" w14:textId="77777777" w:rsidR="00BE7765" w:rsidRDefault="00BE7765" w:rsidP="00BE7765">
      <w:pPr>
        <w:ind w:left="-142" w:right="-144"/>
        <w:jc w:val="center"/>
        <w:rPr>
          <w:sz w:val="28"/>
          <w:szCs w:val="28"/>
        </w:rPr>
      </w:pPr>
    </w:p>
    <w:p w14:paraId="0736243B" w14:textId="77777777" w:rsidR="00BE7765" w:rsidRDefault="00BE7765" w:rsidP="00BE7765">
      <w:pPr>
        <w:ind w:left="-142" w:right="-144"/>
        <w:jc w:val="center"/>
        <w:rPr>
          <w:sz w:val="28"/>
          <w:szCs w:val="28"/>
        </w:rPr>
      </w:pPr>
    </w:p>
    <w:p w14:paraId="43189445" w14:textId="77777777" w:rsidR="00BE7765" w:rsidRDefault="00BE7765" w:rsidP="00BE7765">
      <w:pPr>
        <w:ind w:left="-142" w:right="-144"/>
        <w:jc w:val="center"/>
        <w:rPr>
          <w:sz w:val="28"/>
          <w:szCs w:val="28"/>
        </w:rPr>
      </w:pPr>
    </w:p>
    <w:p w14:paraId="20FCF4AF" w14:textId="77777777" w:rsidR="00BE7765" w:rsidRDefault="00BE7765" w:rsidP="00BE7765">
      <w:pPr>
        <w:ind w:left="-142" w:right="-144"/>
        <w:jc w:val="center"/>
        <w:rPr>
          <w:sz w:val="28"/>
          <w:szCs w:val="28"/>
        </w:rPr>
      </w:pPr>
    </w:p>
    <w:p w14:paraId="23439A58" w14:textId="77777777" w:rsidR="00BE7765" w:rsidRDefault="00BE7765" w:rsidP="00BE7765">
      <w:pPr>
        <w:ind w:left="-142" w:right="-144"/>
        <w:jc w:val="center"/>
        <w:rPr>
          <w:sz w:val="28"/>
          <w:szCs w:val="28"/>
        </w:rPr>
      </w:pPr>
    </w:p>
    <w:p w14:paraId="7384E15B" w14:textId="77777777" w:rsidR="00BE7765" w:rsidRDefault="00BE7765" w:rsidP="00BE7765">
      <w:pPr>
        <w:ind w:left="-142" w:right="-144"/>
        <w:jc w:val="center"/>
        <w:rPr>
          <w:sz w:val="28"/>
          <w:szCs w:val="28"/>
        </w:rPr>
      </w:pPr>
    </w:p>
    <w:p w14:paraId="4BC65386" w14:textId="77777777" w:rsidR="00BE7765" w:rsidRDefault="00BE7765" w:rsidP="00BE7765">
      <w:pPr>
        <w:ind w:left="-142" w:right="-144"/>
        <w:jc w:val="center"/>
        <w:rPr>
          <w:sz w:val="28"/>
          <w:szCs w:val="28"/>
        </w:rPr>
      </w:pPr>
    </w:p>
    <w:p w14:paraId="127F1213" w14:textId="77777777" w:rsidR="00BE7765" w:rsidRDefault="00BE7765" w:rsidP="00BE7765">
      <w:pPr>
        <w:ind w:left="-142" w:right="-144"/>
        <w:jc w:val="center"/>
        <w:rPr>
          <w:sz w:val="28"/>
          <w:szCs w:val="28"/>
        </w:rPr>
      </w:pPr>
    </w:p>
    <w:p w14:paraId="2FE526F0" w14:textId="77777777" w:rsidR="00BE7765" w:rsidRPr="00875E26" w:rsidRDefault="00BE7765" w:rsidP="00BE7765">
      <w:pPr>
        <w:ind w:left="-142" w:right="-144"/>
        <w:jc w:val="center"/>
        <w:rPr>
          <w:bCs/>
          <w:color w:val="000000"/>
          <w:sz w:val="28"/>
          <w:szCs w:val="28"/>
        </w:rPr>
      </w:pPr>
      <w:r>
        <w:rPr>
          <w:sz w:val="28"/>
          <w:szCs w:val="28"/>
        </w:rPr>
        <w:t>Раздел 5</w:t>
      </w:r>
      <w:r w:rsidRPr="00875E26">
        <w:rPr>
          <w:sz w:val="28"/>
          <w:szCs w:val="28"/>
        </w:rPr>
        <w:t>. Планируемые объемы подач</w:t>
      </w:r>
      <w:r>
        <w:rPr>
          <w:sz w:val="28"/>
          <w:szCs w:val="28"/>
        </w:rPr>
        <w:t>и</w:t>
      </w:r>
      <w:r w:rsidRPr="00875E26">
        <w:rPr>
          <w:sz w:val="28"/>
          <w:szCs w:val="28"/>
        </w:rPr>
        <w:t xml:space="preserve"> горячей воды потребителям</w:t>
      </w:r>
      <w:r w:rsidRPr="00875E26">
        <w:rPr>
          <w:bCs/>
          <w:color w:val="000000"/>
          <w:sz w:val="28"/>
          <w:szCs w:val="28"/>
        </w:rPr>
        <w:t xml:space="preserve"> </w:t>
      </w:r>
    </w:p>
    <w:p w14:paraId="05139C55" w14:textId="77777777" w:rsidR="00BE7765" w:rsidRPr="00875E26" w:rsidRDefault="00BE7765" w:rsidP="00BE7765">
      <w:pPr>
        <w:ind w:left="-142" w:right="-144"/>
        <w:jc w:val="center"/>
      </w:pPr>
      <w:r w:rsidRPr="008121BE">
        <w:rPr>
          <w:bCs/>
          <w:color w:val="000000"/>
          <w:kern w:val="32"/>
          <w:sz w:val="28"/>
          <w:szCs w:val="28"/>
        </w:rPr>
        <w:t>ООО «Южно-Кузбасская энергетическая компания»</w:t>
      </w:r>
      <w:r>
        <w:rPr>
          <w:bCs/>
          <w:color w:val="000000"/>
          <w:kern w:val="32"/>
          <w:sz w:val="28"/>
          <w:szCs w:val="28"/>
        </w:rPr>
        <w:t xml:space="preserve"> </w:t>
      </w:r>
      <w:r>
        <w:rPr>
          <w:bCs/>
          <w:kern w:val="32"/>
          <w:sz w:val="28"/>
          <w:szCs w:val="28"/>
        </w:rPr>
        <w:t xml:space="preserve">на потребительском рынке </w:t>
      </w:r>
      <w:r w:rsidRPr="0046268F">
        <w:rPr>
          <w:bCs/>
          <w:color w:val="000000"/>
          <w:kern w:val="32"/>
          <w:sz w:val="28"/>
          <w:szCs w:val="28"/>
        </w:rPr>
        <w:t xml:space="preserve">Таштагольского </w:t>
      </w:r>
      <w:r>
        <w:rPr>
          <w:bCs/>
          <w:kern w:val="32"/>
          <w:sz w:val="28"/>
          <w:szCs w:val="28"/>
        </w:rPr>
        <w:t>муниципального района</w:t>
      </w:r>
    </w:p>
    <w:p w14:paraId="5C6125DE" w14:textId="77777777" w:rsidR="00BE7765" w:rsidRPr="00875E26" w:rsidRDefault="00BE7765" w:rsidP="00BE7765">
      <w:pPr>
        <w:jc w:val="center"/>
        <w:rPr>
          <w:color w:val="FF0000"/>
          <w:sz w:val="28"/>
          <w:szCs w:val="28"/>
        </w:rPr>
      </w:pPr>
    </w:p>
    <w:tbl>
      <w:tblPr>
        <w:tblStyle w:val="aff"/>
        <w:tblpPr w:leftFromText="180" w:rightFromText="180" w:vertAnchor="text" w:horzAnchor="page" w:tblpXSpec="center" w:tblpY="115"/>
        <w:tblW w:w="9787" w:type="dxa"/>
        <w:tblLayout w:type="fixed"/>
        <w:tblLook w:val="04A0" w:firstRow="1" w:lastRow="0" w:firstColumn="1" w:lastColumn="0" w:noHBand="0" w:noVBand="1"/>
      </w:tblPr>
      <w:tblGrid>
        <w:gridCol w:w="790"/>
        <w:gridCol w:w="1331"/>
        <w:gridCol w:w="666"/>
        <w:gridCol w:w="1165"/>
        <w:gridCol w:w="1164"/>
        <w:gridCol w:w="1163"/>
        <w:gridCol w:w="1168"/>
        <w:gridCol w:w="1165"/>
        <w:gridCol w:w="1175"/>
      </w:tblGrid>
      <w:tr w:rsidR="00BE7765" w:rsidRPr="001D3804" w14:paraId="62EE5F1A" w14:textId="77777777" w:rsidTr="00BE7765">
        <w:trPr>
          <w:trHeight w:val="726"/>
        </w:trPr>
        <w:tc>
          <w:tcPr>
            <w:tcW w:w="790" w:type="dxa"/>
            <w:vMerge w:val="restart"/>
            <w:vAlign w:val="center"/>
          </w:tcPr>
          <w:p w14:paraId="15F6B04F" w14:textId="77777777" w:rsidR="00BE7765" w:rsidRPr="001D3804" w:rsidRDefault="00BE7765" w:rsidP="00BE7765">
            <w:pPr>
              <w:jc w:val="center"/>
              <w:rPr>
                <w:sz w:val="18"/>
                <w:szCs w:val="18"/>
              </w:rPr>
            </w:pPr>
            <w:r w:rsidRPr="001D3804">
              <w:rPr>
                <w:sz w:val="18"/>
                <w:szCs w:val="18"/>
              </w:rPr>
              <w:t>№ п/п</w:t>
            </w:r>
          </w:p>
        </w:tc>
        <w:tc>
          <w:tcPr>
            <w:tcW w:w="1331" w:type="dxa"/>
            <w:vMerge w:val="restart"/>
            <w:vAlign w:val="center"/>
          </w:tcPr>
          <w:p w14:paraId="33D68770" w14:textId="77777777" w:rsidR="00BE7765" w:rsidRPr="001D3804" w:rsidRDefault="00BE7765" w:rsidP="00BE7765">
            <w:pPr>
              <w:jc w:val="center"/>
              <w:rPr>
                <w:sz w:val="18"/>
                <w:szCs w:val="18"/>
              </w:rPr>
            </w:pPr>
            <w:proofErr w:type="gramStart"/>
            <w:r w:rsidRPr="001D3804">
              <w:rPr>
                <w:sz w:val="18"/>
                <w:szCs w:val="18"/>
              </w:rPr>
              <w:t>Наименова</w:t>
            </w:r>
            <w:r>
              <w:rPr>
                <w:sz w:val="18"/>
                <w:szCs w:val="18"/>
              </w:rPr>
              <w:t>-</w:t>
            </w:r>
            <w:r w:rsidRPr="001D3804">
              <w:rPr>
                <w:sz w:val="18"/>
                <w:szCs w:val="18"/>
              </w:rPr>
              <w:t>ние</w:t>
            </w:r>
            <w:proofErr w:type="gramEnd"/>
            <w:r w:rsidRPr="001D3804">
              <w:rPr>
                <w:sz w:val="18"/>
                <w:szCs w:val="18"/>
              </w:rPr>
              <w:t xml:space="preserve"> показателя</w:t>
            </w:r>
          </w:p>
        </w:tc>
        <w:tc>
          <w:tcPr>
            <w:tcW w:w="666" w:type="dxa"/>
            <w:vMerge w:val="restart"/>
            <w:vAlign w:val="center"/>
          </w:tcPr>
          <w:p w14:paraId="4816AB21" w14:textId="77777777" w:rsidR="00BE7765" w:rsidRPr="001D3804" w:rsidRDefault="00BE7765" w:rsidP="00BE7765">
            <w:pPr>
              <w:jc w:val="center"/>
              <w:rPr>
                <w:sz w:val="18"/>
                <w:szCs w:val="18"/>
              </w:rPr>
            </w:pPr>
            <w:r w:rsidRPr="001D3804">
              <w:rPr>
                <w:sz w:val="18"/>
                <w:szCs w:val="18"/>
              </w:rPr>
              <w:t>Ед. изм</w:t>
            </w:r>
          </w:p>
        </w:tc>
        <w:tc>
          <w:tcPr>
            <w:tcW w:w="2329" w:type="dxa"/>
            <w:gridSpan w:val="2"/>
            <w:vAlign w:val="center"/>
          </w:tcPr>
          <w:p w14:paraId="28AFE9DB" w14:textId="77777777" w:rsidR="00BE7765" w:rsidRPr="001D3804" w:rsidRDefault="00BE7765" w:rsidP="00BE7765">
            <w:pPr>
              <w:jc w:val="center"/>
              <w:rPr>
                <w:sz w:val="18"/>
                <w:szCs w:val="18"/>
              </w:rPr>
            </w:pPr>
            <w:r w:rsidRPr="001D3804">
              <w:rPr>
                <w:sz w:val="18"/>
                <w:szCs w:val="18"/>
              </w:rPr>
              <w:t>2022 год</w:t>
            </w:r>
          </w:p>
        </w:tc>
        <w:tc>
          <w:tcPr>
            <w:tcW w:w="2331" w:type="dxa"/>
            <w:gridSpan w:val="2"/>
            <w:vAlign w:val="center"/>
          </w:tcPr>
          <w:p w14:paraId="7FAB3A5D" w14:textId="77777777" w:rsidR="00BE7765" w:rsidRPr="001D3804" w:rsidRDefault="00BE7765" w:rsidP="00BE7765">
            <w:pPr>
              <w:jc w:val="center"/>
              <w:rPr>
                <w:sz w:val="18"/>
                <w:szCs w:val="18"/>
              </w:rPr>
            </w:pPr>
            <w:r w:rsidRPr="001D3804">
              <w:rPr>
                <w:sz w:val="18"/>
                <w:szCs w:val="18"/>
              </w:rPr>
              <w:t>2023 год</w:t>
            </w:r>
          </w:p>
        </w:tc>
        <w:tc>
          <w:tcPr>
            <w:tcW w:w="2340" w:type="dxa"/>
            <w:gridSpan w:val="2"/>
            <w:vAlign w:val="center"/>
          </w:tcPr>
          <w:p w14:paraId="66EB10BF" w14:textId="77777777" w:rsidR="00BE7765" w:rsidRPr="001D3804" w:rsidRDefault="00BE7765" w:rsidP="00BE7765">
            <w:pPr>
              <w:jc w:val="center"/>
              <w:rPr>
                <w:sz w:val="18"/>
                <w:szCs w:val="18"/>
              </w:rPr>
            </w:pPr>
            <w:r w:rsidRPr="001D3804">
              <w:rPr>
                <w:sz w:val="18"/>
                <w:szCs w:val="18"/>
              </w:rPr>
              <w:t>2024 год</w:t>
            </w:r>
          </w:p>
        </w:tc>
      </w:tr>
      <w:tr w:rsidR="00BE7765" w:rsidRPr="001D3804" w14:paraId="0C23C230" w14:textId="77777777" w:rsidTr="00BE7765">
        <w:trPr>
          <w:trHeight w:val="1010"/>
        </w:trPr>
        <w:tc>
          <w:tcPr>
            <w:tcW w:w="790" w:type="dxa"/>
            <w:vMerge/>
          </w:tcPr>
          <w:p w14:paraId="6DC361FA" w14:textId="77777777" w:rsidR="00BE7765" w:rsidRPr="001D3804" w:rsidRDefault="00BE7765" w:rsidP="00BE7765">
            <w:pPr>
              <w:jc w:val="both"/>
              <w:rPr>
                <w:sz w:val="18"/>
                <w:szCs w:val="18"/>
              </w:rPr>
            </w:pPr>
          </w:p>
        </w:tc>
        <w:tc>
          <w:tcPr>
            <w:tcW w:w="1331" w:type="dxa"/>
            <w:vMerge/>
          </w:tcPr>
          <w:p w14:paraId="7B92A57C" w14:textId="77777777" w:rsidR="00BE7765" w:rsidRPr="001D3804" w:rsidRDefault="00BE7765" w:rsidP="00BE7765">
            <w:pPr>
              <w:jc w:val="both"/>
              <w:rPr>
                <w:sz w:val="18"/>
                <w:szCs w:val="18"/>
              </w:rPr>
            </w:pPr>
          </w:p>
        </w:tc>
        <w:tc>
          <w:tcPr>
            <w:tcW w:w="666" w:type="dxa"/>
            <w:vMerge/>
          </w:tcPr>
          <w:p w14:paraId="43E37504" w14:textId="77777777" w:rsidR="00BE7765" w:rsidRPr="001D3804" w:rsidRDefault="00BE7765" w:rsidP="00BE7765">
            <w:pPr>
              <w:jc w:val="both"/>
              <w:rPr>
                <w:sz w:val="18"/>
                <w:szCs w:val="18"/>
              </w:rPr>
            </w:pPr>
          </w:p>
        </w:tc>
        <w:tc>
          <w:tcPr>
            <w:tcW w:w="1165" w:type="dxa"/>
            <w:vAlign w:val="center"/>
          </w:tcPr>
          <w:p w14:paraId="080CF4BF" w14:textId="77777777" w:rsidR="00BE7765" w:rsidRDefault="00BE7765" w:rsidP="00BE7765">
            <w:pPr>
              <w:jc w:val="center"/>
              <w:rPr>
                <w:sz w:val="18"/>
                <w:szCs w:val="18"/>
              </w:rPr>
            </w:pPr>
          </w:p>
          <w:p w14:paraId="7415F224" w14:textId="77777777" w:rsidR="00BE7765" w:rsidRPr="001D3804" w:rsidRDefault="00BE7765" w:rsidP="00BE7765">
            <w:pPr>
              <w:jc w:val="center"/>
              <w:rPr>
                <w:sz w:val="18"/>
                <w:szCs w:val="18"/>
              </w:rPr>
            </w:pPr>
            <w:r w:rsidRPr="001D3804">
              <w:rPr>
                <w:sz w:val="18"/>
                <w:szCs w:val="18"/>
              </w:rPr>
              <w:t xml:space="preserve">с 01.07. </w:t>
            </w:r>
          </w:p>
          <w:p w14:paraId="08F7361C" w14:textId="77777777" w:rsidR="00BE7765" w:rsidRPr="001D3804" w:rsidRDefault="00BE7765" w:rsidP="00BE7765">
            <w:pPr>
              <w:jc w:val="center"/>
              <w:rPr>
                <w:sz w:val="18"/>
                <w:szCs w:val="18"/>
              </w:rPr>
            </w:pPr>
          </w:p>
        </w:tc>
        <w:tc>
          <w:tcPr>
            <w:tcW w:w="1164" w:type="dxa"/>
            <w:vAlign w:val="center"/>
          </w:tcPr>
          <w:p w14:paraId="0EE37A5C" w14:textId="77777777" w:rsidR="00BE7765" w:rsidRPr="001D3804" w:rsidRDefault="00BE7765" w:rsidP="00BE7765">
            <w:pPr>
              <w:jc w:val="center"/>
              <w:rPr>
                <w:sz w:val="18"/>
                <w:szCs w:val="18"/>
              </w:rPr>
            </w:pPr>
            <w:r>
              <w:rPr>
                <w:sz w:val="18"/>
                <w:szCs w:val="18"/>
              </w:rPr>
              <w:t>п</w:t>
            </w:r>
            <w:r w:rsidRPr="001D3804">
              <w:rPr>
                <w:sz w:val="18"/>
                <w:szCs w:val="18"/>
              </w:rPr>
              <w:t>о 31.12.</w:t>
            </w:r>
          </w:p>
        </w:tc>
        <w:tc>
          <w:tcPr>
            <w:tcW w:w="1163" w:type="dxa"/>
            <w:vAlign w:val="center"/>
          </w:tcPr>
          <w:p w14:paraId="47D9D903" w14:textId="77777777" w:rsidR="00BE7765" w:rsidRDefault="00BE7765" w:rsidP="00BE7765">
            <w:pPr>
              <w:jc w:val="center"/>
              <w:rPr>
                <w:sz w:val="18"/>
                <w:szCs w:val="18"/>
              </w:rPr>
            </w:pPr>
          </w:p>
          <w:p w14:paraId="0B672DC5" w14:textId="77777777" w:rsidR="00BE7765" w:rsidRPr="001D3804" w:rsidRDefault="00BE7765" w:rsidP="00BE7765">
            <w:pPr>
              <w:jc w:val="center"/>
              <w:rPr>
                <w:sz w:val="18"/>
                <w:szCs w:val="18"/>
              </w:rPr>
            </w:pPr>
            <w:r w:rsidRPr="001D3804">
              <w:rPr>
                <w:sz w:val="18"/>
                <w:szCs w:val="18"/>
              </w:rPr>
              <w:t xml:space="preserve">с 01.07. </w:t>
            </w:r>
          </w:p>
          <w:p w14:paraId="1053A4B4" w14:textId="77777777" w:rsidR="00BE7765" w:rsidRPr="001D3804" w:rsidRDefault="00BE7765" w:rsidP="00BE7765">
            <w:pPr>
              <w:jc w:val="center"/>
              <w:rPr>
                <w:sz w:val="18"/>
                <w:szCs w:val="18"/>
              </w:rPr>
            </w:pPr>
          </w:p>
        </w:tc>
        <w:tc>
          <w:tcPr>
            <w:tcW w:w="1168" w:type="dxa"/>
            <w:vAlign w:val="center"/>
          </w:tcPr>
          <w:p w14:paraId="73E24177" w14:textId="77777777" w:rsidR="00BE7765" w:rsidRPr="001D3804" w:rsidRDefault="00BE7765" w:rsidP="00BE7765">
            <w:pPr>
              <w:jc w:val="center"/>
              <w:rPr>
                <w:sz w:val="18"/>
                <w:szCs w:val="18"/>
              </w:rPr>
            </w:pPr>
            <w:r>
              <w:rPr>
                <w:sz w:val="18"/>
                <w:szCs w:val="18"/>
              </w:rPr>
              <w:t>п</w:t>
            </w:r>
            <w:r w:rsidRPr="001D3804">
              <w:rPr>
                <w:sz w:val="18"/>
                <w:szCs w:val="18"/>
              </w:rPr>
              <w:t>о 31.12.</w:t>
            </w:r>
          </w:p>
        </w:tc>
        <w:tc>
          <w:tcPr>
            <w:tcW w:w="1165" w:type="dxa"/>
            <w:vAlign w:val="center"/>
          </w:tcPr>
          <w:p w14:paraId="49F65549" w14:textId="77777777" w:rsidR="00BE7765" w:rsidRDefault="00BE7765" w:rsidP="00BE7765">
            <w:pPr>
              <w:jc w:val="center"/>
              <w:rPr>
                <w:sz w:val="18"/>
                <w:szCs w:val="18"/>
              </w:rPr>
            </w:pPr>
          </w:p>
          <w:p w14:paraId="0A32B075" w14:textId="77777777" w:rsidR="00BE7765" w:rsidRPr="001D3804" w:rsidRDefault="00BE7765" w:rsidP="00BE7765">
            <w:pPr>
              <w:jc w:val="center"/>
              <w:rPr>
                <w:sz w:val="18"/>
                <w:szCs w:val="18"/>
              </w:rPr>
            </w:pPr>
            <w:r w:rsidRPr="001D3804">
              <w:rPr>
                <w:sz w:val="18"/>
                <w:szCs w:val="18"/>
              </w:rPr>
              <w:t xml:space="preserve">с 01.07. </w:t>
            </w:r>
          </w:p>
          <w:p w14:paraId="55A8314C" w14:textId="77777777" w:rsidR="00BE7765" w:rsidRPr="001D3804" w:rsidRDefault="00BE7765" w:rsidP="00BE7765">
            <w:pPr>
              <w:jc w:val="center"/>
              <w:rPr>
                <w:sz w:val="18"/>
                <w:szCs w:val="18"/>
              </w:rPr>
            </w:pPr>
          </w:p>
        </w:tc>
        <w:tc>
          <w:tcPr>
            <w:tcW w:w="1175" w:type="dxa"/>
            <w:vAlign w:val="center"/>
          </w:tcPr>
          <w:p w14:paraId="307824AD" w14:textId="77777777" w:rsidR="00BE7765" w:rsidRPr="001D3804" w:rsidRDefault="00BE7765" w:rsidP="00BE7765">
            <w:pPr>
              <w:jc w:val="center"/>
              <w:rPr>
                <w:sz w:val="18"/>
                <w:szCs w:val="18"/>
              </w:rPr>
            </w:pPr>
            <w:r>
              <w:rPr>
                <w:sz w:val="18"/>
                <w:szCs w:val="18"/>
              </w:rPr>
              <w:t>п</w:t>
            </w:r>
            <w:r w:rsidRPr="001D3804">
              <w:rPr>
                <w:sz w:val="18"/>
                <w:szCs w:val="18"/>
              </w:rPr>
              <w:t>о 31.12.</w:t>
            </w:r>
          </w:p>
        </w:tc>
      </w:tr>
      <w:tr w:rsidR="00BE7765" w:rsidRPr="001D3804" w14:paraId="13CDEED1" w14:textId="77777777" w:rsidTr="00BE7765">
        <w:trPr>
          <w:trHeight w:val="578"/>
        </w:trPr>
        <w:tc>
          <w:tcPr>
            <w:tcW w:w="9787" w:type="dxa"/>
            <w:gridSpan w:val="9"/>
            <w:vAlign w:val="center"/>
          </w:tcPr>
          <w:p w14:paraId="52DD6DE6" w14:textId="77777777" w:rsidR="00BE7765" w:rsidRPr="001D3804" w:rsidRDefault="00BE7765" w:rsidP="00BE7765">
            <w:pPr>
              <w:jc w:val="center"/>
              <w:rPr>
                <w:sz w:val="18"/>
                <w:szCs w:val="18"/>
              </w:rPr>
            </w:pPr>
            <w:r w:rsidRPr="001D3804">
              <w:rPr>
                <w:sz w:val="18"/>
                <w:szCs w:val="18"/>
              </w:rPr>
              <w:t>Горячее водоснабжение</w:t>
            </w:r>
          </w:p>
        </w:tc>
      </w:tr>
      <w:tr w:rsidR="00BE7765" w:rsidRPr="001D3804" w14:paraId="5963D0B3" w14:textId="77777777" w:rsidTr="00BE7765">
        <w:trPr>
          <w:trHeight w:val="1367"/>
        </w:trPr>
        <w:tc>
          <w:tcPr>
            <w:tcW w:w="790" w:type="dxa"/>
            <w:vAlign w:val="center"/>
          </w:tcPr>
          <w:p w14:paraId="5E4F8EBB" w14:textId="77777777" w:rsidR="00BE7765" w:rsidRPr="001D3804" w:rsidRDefault="00BE7765" w:rsidP="00BE7765">
            <w:pPr>
              <w:jc w:val="center"/>
              <w:rPr>
                <w:sz w:val="18"/>
                <w:szCs w:val="18"/>
              </w:rPr>
            </w:pPr>
            <w:r w:rsidRPr="001D3804">
              <w:rPr>
                <w:sz w:val="18"/>
                <w:szCs w:val="18"/>
              </w:rPr>
              <w:t>1.</w:t>
            </w:r>
          </w:p>
        </w:tc>
        <w:tc>
          <w:tcPr>
            <w:tcW w:w="1331" w:type="dxa"/>
            <w:vAlign w:val="center"/>
          </w:tcPr>
          <w:p w14:paraId="2D238EBA" w14:textId="77777777" w:rsidR="00BE7765" w:rsidRPr="001D3804" w:rsidRDefault="00BE7765" w:rsidP="00BE7765">
            <w:pPr>
              <w:ind w:left="-108" w:right="-108"/>
              <w:jc w:val="center"/>
              <w:rPr>
                <w:sz w:val="18"/>
                <w:szCs w:val="18"/>
              </w:rPr>
            </w:pPr>
            <w:r w:rsidRPr="001D3804">
              <w:rPr>
                <w:sz w:val="18"/>
                <w:szCs w:val="18"/>
              </w:rPr>
              <w:t>Отпущено горячей воды по категориям потребителей</w:t>
            </w:r>
          </w:p>
        </w:tc>
        <w:tc>
          <w:tcPr>
            <w:tcW w:w="666" w:type="dxa"/>
            <w:vAlign w:val="center"/>
          </w:tcPr>
          <w:p w14:paraId="48273389" w14:textId="77777777" w:rsidR="00BE7765" w:rsidRPr="001D3804" w:rsidRDefault="00BE7765" w:rsidP="00BE7765">
            <w:pPr>
              <w:jc w:val="center"/>
              <w:rPr>
                <w:sz w:val="18"/>
                <w:szCs w:val="18"/>
                <w:vertAlign w:val="superscript"/>
              </w:rPr>
            </w:pPr>
            <w:r w:rsidRPr="001D3804">
              <w:rPr>
                <w:sz w:val="18"/>
                <w:szCs w:val="18"/>
              </w:rPr>
              <w:t>м</w:t>
            </w:r>
            <w:r w:rsidRPr="001D3804">
              <w:rPr>
                <w:sz w:val="18"/>
                <w:szCs w:val="18"/>
                <w:vertAlign w:val="superscript"/>
              </w:rPr>
              <w:t>3</w:t>
            </w:r>
          </w:p>
        </w:tc>
        <w:tc>
          <w:tcPr>
            <w:tcW w:w="1165" w:type="dxa"/>
            <w:vAlign w:val="center"/>
          </w:tcPr>
          <w:p w14:paraId="22F0F0ED" w14:textId="77777777" w:rsidR="00BE7765" w:rsidRPr="001E656F" w:rsidRDefault="00BE7765" w:rsidP="00BE7765">
            <w:pPr>
              <w:jc w:val="center"/>
              <w:rPr>
                <w:sz w:val="20"/>
                <w:szCs w:val="20"/>
              </w:rPr>
            </w:pPr>
            <w:r w:rsidRPr="001E656F">
              <w:rPr>
                <w:sz w:val="20"/>
                <w:szCs w:val="20"/>
              </w:rPr>
              <w:t>6192,57</w:t>
            </w:r>
          </w:p>
        </w:tc>
        <w:tc>
          <w:tcPr>
            <w:tcW w:w="1164" w:type="dxa"/>
            <w:vAlign w:val="center"/>
          </w:tcPr>
          <w:p w14:paraId="10578BFE" w14:textId="77777777" w:rsidR="00BE7765" w:rsidRPr="001E656F" w:rsidRDefault="00BE7765" w:rsidP="00BE7765">
            <w:pPr>
              <w:jc w:val="center"/>
              <w:rPr>
                <w:sz w:val="20"/>
                <w:szCs w:val="20"/>
              </w:rPr>
            </w:pPr>
            <w:r w:rsidRPr="001E656F">
              <w:rPr>
                <w:sz w:val="20"/>
                <w:szCs w:val="20"/>
              </w:rPr>
              <w:t>5491,52</w:t>
            </w:r>
          </w:p>
        </w:tc>
        <w:tc>
          <w:tcPr>
            <w:tcW w:w="1163" w:type="dxa"/>
            <w:vAlign w:val="center"/>
          </w:tcPr>
          <w:p w14:paraId="09A2453A" w14:textId="77777777" w:rsidR="00BE7765" w:rsidRPr="001E656F" w:rsidRDefault="00BE7765" w:rsidP="00BE7765">
            <w:pPr>
              <w:jc w:val="center"/>
              <w:rPr>
                <w:sz w:val="20"/>
                <w:szCs w:val="20"/>
              </w:rPr>
            </w:pPr>
            <w:r w:rsidRPr="001E656F">
              <w:rPr>
                <w:sz w:val="20"/>
                <w:szCs w:val="20"/>
              </w:rPr>
              <w:t>6192,57</w:t>
            </w:r>
          </w:p>
        </w:tc>
        <w:tc>
          <w:tcPr>
            <w:tcW w:w="1168" w:type="dxa"/>
            <w:vAlign w:val="center"/>
          </w:tcPr>
          <w:p w14:paraId="31466D28" w14:textId="77777777" w:rsidR="00BE7765" w:rsidRPr="001E656F" w:rsidRDefault="00BE7765" w:rsidP="00BE7765">
            <w:pPr>
              <w:jc w:val="center"/>
              <w:rPr>
                <w:sz w:val="20"/>
                <w:szCs w:val="20"/>
              </w:rPr>
            </w:pPr>
            <w:r w:rsidRPr="001E656F">
              <w:rPr>
                <w:sz w:val="20"/>
                <w:szCs w:val="20"/>
              </w:rPr>
              <w:t>5491,52</w:t>
            </w:r>
          </w:p>
        </w:tc>
        <w:tc>
          <w:tcPr>
            <w:tcW w:w="1165" w:type="dxa"/>
            <w:vAlign w:val="center"/>
          </w:tcPr>
          <w:p w14:paraId="75D65C03" w14:textId="77777777" w:rsidR="00BE7765" w:rsidRPr="001E656F" w:rsidRDefault="00BE7765" w:rsidP="00BE7765">
            <w:pPr>
              <w:jc w:val="center"/>
              <w:rPr>
                <w:sz w:val="20"/>
                <w:szCs w:val="20"/>
              </w:rPr>
            </w:pPr>
            <w:r w:rsidRPr="001E656F">
              <w:rPr>
                <w:sz w:val="20"/>
                <w:szCs w:val="20"/>
              </w:rPr>
              <w:t>6192,57</w:t>
            </w:r>
          </w:p>
        </w:tc>
        <w:tc>
          <w:tcPr>
            <w:tcW w:w="1175" w:type="dxa"/>
            <w:vAlign w:val="center"/>
          </w:tcPr>
          <w:p w14:paraId="3B94E00B" w14:textId="77777777" w:rsidR="00BE7765" w:rsidRPr="001E656F" w:rsidRDefault="00BE7765" w:rsidP="00BE7765">
            <w:pPr>
              <w:jc w:val="center"/>
              <w:rPr>
                <w:sz w:val="20"/>
                <w:szCs w:val="20"/>
              </w:rPr>
            </w:pPr>
            <w:r w:rsidRPr="001E656F">
              <w:rPr>
                <w:sz w:val="20"/>
                <w:szCs w:val="20"/>
              </w:rPr>
              <w:t>5491,52</w:t>
            </w:r>
          </w:p>
        </w:tc>
      </w:tr>
      <w:tr w:rsidR="00BE7765" w:rsidRPr="001D3804" w14:paraId="3CCA60A0" w14:textId="77777777" w:rsidTr="00BE7765">
        <w:trPr>
          <w:trHeight w:val="1054"/>
        </w:trPr>
        <w:tc>
          <w:tcPr>
            <w:tcW w:w="790" w:type="dxa"/>
            <w:vAlign w:val="center"/>
          </w:tcPr>
          <w:p w14:paraId="654A4089" w14:textId="77777777" w:rsidR="00BE7765" w:rsidRPr="001D3804" w:rsidRDefault="00BE7765" w:rsidP="00BE7765">
            <w:pPr>
              <w:jc w:val="center"/>
              <w:rPr>
                <w:sz w:val="18"/>
                <w:szCs w:val="18"/>
              </w:rPr>
            </w:pPr>
            <w:r w:rsidRPr="001D3804">
              <w:rPr>
                <w:sz w:val="18"/>
                <w:szCs w:val="18"/>
              </w:rPr>
              <w:t>1.1.</w:t>
            </w:r>
          </w:p>
        </w:tc>
        <w:tc>
          <w:tcPr>
            <w:tcW w:w="1331" w:type="dxa"/>
            <w:vAlign w:val="center"/>
          </w:tcPr>
          <w:p w14:paraId="6C9ABBFB" w14:textId="77777777" w:rsidR="00BE7765" w:rsidRPr="001D3804" w:rsidRDefault="00BE7765" w:rsidP="00BE7765">
            <w:pPr>
              <w:ind w:left="-108" w:right="-108"/>
              <w:jc w:val="center"/>
              <w:rPr>
                <w:sz w:val="18"/>
                <w:szCs w:val="18"/>
              </w:rPr>
            </w:pPr>
            <w:r>
              <w:rPr>
                <w:sz w:val="18"/>
                <w:szCs w:val="18"/>
              </w:rPr>
              <w:t xml:space="preserve">На </w:t>
            </w:r>
            <w:proofErr w:type="gramStart"/>
            <w:r>
              <w:rPr>
                <w:sz w:val="18"/>
                <w:szCs w:val="18"/>
              </w:rPr>
              <w:t>потреби-тельс</w:t>
            </w:r>
            <w:r w:rsidRPr="001D3804">
              <w:rPr>
                <w:sz w:val="18"/>
                <w:szCs w:val="18"/>
              </w:rPr>
              <w:t>кий</w:t>
            </w:r>
            <w:proofErr w:type="gramEnd"/>
            <w:r w:rsidRPr="001D3804">
              <w:rPr>
                <w:sz w:val="18"/>
                <w:szCs w:val="18"/>
              </w:rPr>
              <w:t xml:space="preserve"> рынок</w:t>
            </w:r>
          </w:p>
        </w:tc>
        <w:tc>
          <w:tcPr>
            <w:tcW w:w="666" w:type="dxa"/>
            <w:vAlign w:val="center"/>
          </w:tcPr>
          <w:p w14:paraId="072A81D3" w14:textId="77777777" w:rsidR="00BE7765" w:rsidRPr="001D3804" w:rsidRDefault="00BE7765" w:rsidP="00BE7765">
            <w:pPr>
              <w:jc w:val="center"/>
              <w:rPr>
                <w:sz w:val="18"/>
                <w:szCs w:val="18"/>
              </w:rPr>
            </w:pPr>
            <w:r w:rsidRPr="001D3804">
              <w:rPr>
                <w:sz w:val="18"/>
                <w:szCs w:val="18"/>
              </w:rPr>
              <w:t>м</w:t>
            </w:r>
            <w:r w:rsidRPr="001D3804">
              <w:rPr>
                <w:sz w:val="18"/>
                <w:szCs w:val="18"/>
                <w:vertAlign w:val="superscript"/>
              </w:rPr>
              <w:t>3</w:t>
            </w:r>
          </w:p>
        </w:tc>
        <w:tc>
          <w:tcPr>
            <w:tcW w:w="1165" w:type="dxa"/>
            <w:vAlign w:val="center"/>
          </w:tcPr>
          <w:p w14:paraId="04C33607" w14:textId="77777777" w:rsidR="00BE7765" w:rsidRPr="001E656F" w:rsidRDefault="00BE7765" w:rsidP="00BE7765">
            <w:pPr>
              <w:jc w:val="center"/>
              <w:rPr>
                <w:sz w:val="20"/>
                <w:szCs w:val="20"/>
              </w:rPr>
            </w:pPr>
            <w:r w:rsidRPr="001E656F">
              <w:rPr>
                <w:sz w:val="20"/>
                <w:szCs w:val="20"/>
              </w:rPr>
              <w:t>6192,57</w:t>
            </w:r>
          </w:p>
        </w:tc>
        <w:tc>
          <w:tcPr>
            <w:tcW w:w="1164" w:type="dxa"/>
            <w:vAlign w:val="center"/>
          </w:tcPr>
          <w:p w14:paraId="4FFC4AC3" w14:textId="77777777" w:rsidR="00BE7765" w:rsidRPr="001E656F" w:rsidRDefault="00BE7765" w:rsidP="00BE7765">
            <w:pPr>
              <w:jc w:val="center"/>
              <w:rPr>
                <w:sz w:val="20"/>
                <w:szCs w:val="20"/>
              </w:rPr>
            </w:pPr>
            <w:r w:rsidRPr="001E656F">
              <w:rPr>
                <w:sz w:val="20"/>
                <w:szCs w:val="20"/>
              </w:rPr>
              <w:t>5491,52</w:t>
            </w:r>
          </w:p>
        </w:tc>
        <w:tc>
          <w:tcPr>
            <w:tcW w:w="1163" w:type="dxa"/>
            <w:vAlign w:val="center"/>
          </w:tcPr>
          <w:p w14:paraId="1CCCF8BA" w14:textId="77777777" w:rsidR="00BE7765" w:rsidRPr="001E656F" w:rsidRDefault="00BE7765" w:rsidP="00BE7765">
            <w:pPr>
              <w:jc w:val="center"/>
              <w:rPr>
                <w:sz w:val="20"/>
                <w:szCs w:val="20"/>
              </w:rPr>
            </w:pPr>
            <w:r w:rsidRPr="001E656F">
              <w:rPr>
                <w:sz w:val="20"/>
                <w:szCs w:val="20"/>
              </w:rPr>
              <w:t>6192,57</w:t>
            </w:r>
          </w:p>
        </w:tc>
        <w:tc>
          <w:tcPr>
            <w:tcW w:w="1168" w:type="dxa"/>
            <w:vAlign w:val="center"/>
          </w:tcPr>
          <w:p w14:paraId="7E6EC1E5" w14:textId="77777777" w:rsidR="00BE7765" w:rsidRPr="001E656F" w:rsidRDefault="00BE7765" w:rsidP="00BE7765">
            <w:pPr>
              <w:jc w:val="center"/>
              <w:rPr>
                <w:sz w:val="20"/>
                <w:szCs w:val="20"/>
              </w:rPr>
            </w:pPr>
            <w:r w:rsidRPr="001E656F">
              <w:rPr>
                <w:sz w:val="20"/>
                <w:szCs w:val="20"/>
              </w:rPr>
              <w:t>5491,52</w:t>
            </w:r>
          </w:p>
        </w:tc>
        <w:tc>
          <w:tcPr>
            <w:tcW w:w="1165" w:type="dxa"/>
            <w:vAlign w:val="center"/>
          </w:tcPr>
          <w:p w14:paraId="7A117595" w14:textId="77777777" w:rsidR="00BE7765" w:rsidRPr="001E656F" w:rsidRDefault="00BE7765" w:rsidP="00BE7765">
            <w:pPr>
              <w:jc w:val="center"/>
              <w:rPr>
                <w:sz w:val="20"/>
                <w:szCs w:val="20"/>
              </w:rPr>
            </w:pPr>
            <w:r w:rsidRPr="001E656F">
              <w:rPr>
                <w:sz w:val="20"/>
                <w:szCs w:val="20"/>
              </w:rPr>
              <w:t>6192,57</w:t>
            </w:r>
          </w:p>
        </w:tc>
        <w:tc>
          <w:tcPr>
            <w:tcW w:w="1175" w:type="dxa"/>
            <w:vAlign w:val="center"/>
          </w:tcPr>
          <w:p w14:paraId="0AD8DE07" w14:textId="77777777" w:rsidR="00BE7765" w:rsidRPr="001E656F" w:rsidRDefault="00BE7765" w:rsidP="00BE7765">
            <w:pPr>
              <w:jc w:val="center"/>
              <w:rPr>
                <w:sz w:val="20"/>
                <w:szCs w:val="20"/>
              </w:rPr>
            </w:pPr>
            <w:r w:rsidRPr="001E656F">
              <w:rPr>
                <w:sz w:val="20"/>
                <w:szCs w:val="20"/>
              </w:rPr>
              <w:t>5491,52</w:t>
            </w:r>
          </w:p>
        </w:tc>
      </w:tr>
      <w:tr w:rsidR="00BE7765" w:rsidRPr="001D3804" w14:paraId="0A07B952" w14:textId="77777777" w:rsidTr="00BE7765">
        <w:trPr>
          <w:trHeight w:val="890"/>
        </w:trPr>
        <w:tc>
          <w:tcPr>
            <w:tcW w:w="790" w:type="dxa"/>
            <w:vAlign w:val="center"/>
          </w:tcPr>
          <w:p w14:paraId="3AE9A8CD" w14:textId="77777777" w:rsidR="00BE7765" w:rsidRPr="001D3804" w:rsidRDefault="00BE7765" w:rsidP="00BE7765">
            <w:pPr>
              <w:jc w:val="center"/>
              <w:rPr>
                <w:sz w:val="18"/>
                <w:szCs w:val="18"/>
              </w:rPr>
            </w:pPr>
            <w:r w:rsidRPr="001D3804">
              <w:rPr>
                <w:sz w:val="18"/>
                <w:szCs w:val="18"/>
              </w:rPr>
              <w:t>1.1.1.</w:t>
            </w:r>
          </w:p>
        </w:tc>
        <w:tc>
          <w:tcPr>
            <w:tcW w:w="1331" w:type="dxa"/>
            <w:vAlign w:val="center"/>
          </w:tcPr>
          <w:p w14:paraId="30FD8FAC" w14:textId="77777777" w:rsidR="00BE7765" w:rsidRPr="001D3804" w:rsidRDefault="00BE7765" w:rsidP="00BE7765">
            <w:pPr>
              <w:ind w:left="-108" w:right="-108"/>
              <w:jc w:val="center"/>
              <w:rPr>
                <w:sz w:val="18"/>
                <w:szCs w:val="18"/>
              </w:rPr>
            </w:pPr>
            <w:proofErr w:type="gramStart"/>
            <w:r w:rsidRPr="001D3804">
              <w:rPr>
                <w:sz w:val="18"/>
                <w:szCs w:val="18"/>
              </w:rPr>
              <w:t>Потреби</w:t>
            </w:r>
            <w:r>
              <w:rPr>
                <w:sz w:val="18"/>
                <w:szCs w:val="18"/>
              </w:rPr>
              <w:t>-</w:t>
            </w:r>
            <w:r w:rsidRPr="001D3804">
              <w:rPr>
                <w:sz w:val="18"/>
                <w:szCs w:val="18"/>
              </w:rPr>
              <w:t>телям</w:t>
            </w:r>
            <w:proofErr w:type="gramEnd"/>
            <w:r w:rsidRPr="001D3804">
              <w:rPr>
                <w:sz w:val="18"/>
                <w:szCs w:val="18"/>
              </w:rPr>
              <w:t xml:space="preserve"> в жилищном секторе</w:t>
            </w:r>
          </w:p>
        </w:tc>
        <w:tc>
          <w:tcPr>
            <w:tcW w:w="666" w:type="dxa"/>
            <w:vAlign w:val="center"/>
          </w:tcPr>
          <w:p w14:paraId="0A7D931A" w14:textId="77777777" w:rsidR="00BE7765" w:rsidRPr="001D3804" w:rsidRDefault="00BE7765" w:rsidP="00BE7765">
            <w:pPr>
              <w:jc w:val="center"/>
              <w:rPr>
                <w:sz w:val="18"/>
                <w:szCs w:val="18"/>
              </w:rPr>
            </w:pPr>
            <w:r w:rsidRPr="001D3804">
              <w:rPr>
                <w:sz w:val="18"/>
                <w:szCs w:val="18"/>
              </w:rPr>
              <w:t>м</w:t>
            </w:r>
            <w:r w:rsidRPr="001D3804">
              <w:rPr>
                <w:sz w:val="18"/>
                <w:szCs w:val="18"/>
                <w:vertAlign w:val="superscript"/>
              </w:rPr>
              <w:t>3</w:t>
            </w:r>
          </w:p>
        </w:tc>
        <w:tc>
          <w:tcPr>
            <w:tcW w:w="1165" w:type="dxa"/>
            <w:vAlign w:val="center"/>
          </w:tcPr>
          <w:p w14:paraId="0E810937" w14:textId="77777777" w:rsidR="00BE7765" w:rsidRPr="001E656F" w:rsidRDefault="00BE7765" w:rsidP="00BE7765">
            <w:pPr>
              <w:jc w:val="center"/>
              <w:rPr>
                <w:sz w:val="20"/>
                <w:szCs w:val="20"/>
              </w:rPr>
            </w:pPr>
            <w:r w:rsidRPr="001E656F">
              <w:rPr>
                <w:sz w:val="20"/>
                <w:szCs w:val="20"/>
              </w:rPr>
              <w:t>6192,57</w:t>
            </w:r>
          </w:p>
        </w:tc>
        <w:tc>
          <w:tcPr>
            <w:tcW w:w="1164" w:type="dxa"/>
            <w:vAlign w:val="center"/>
          </w:tcPr>
          <w:p w14:paraId="074B4260" w14:textId="77777777" w:rsidR="00BE7765" w:rsidRPr="001E656F" w:rsidRDefault="00BE7765" w:rsidP="00BE7765">
            <w:pPr>
              <w:jc w:val="center"/>
              <w:rPr>
                <w:sz w:val="20"/>
                <w:szCs w:val="20"/>
              </w:rPr>
            </w:pPr>
            <w:r w:rsidRPr="001E656F">
              <w:rPr>
                <w:sz w:val="20"/>
                <w:szCs w:val="20"/>
              </w:rPr>
              <w:t>5491,52</w:t>
            </w:r>
          </w:p>
        </w:tc>
        <w:tc>
          <w:tcPr>
            <w:tcW w:w="1163" w:type="dxa"/>
            <w:vAlign w:val="center"/>
          </w:tcPr>
          <w:p w14:paraId="6D3E039C" w14:textId="77777777" w:rsidR="00BE7765" w:rsidRPr="001E656F" w:rsidRDefault="00BE7765" w:rsidP="00BE7765">
            <w:pPr>
              <w:jc w:val="center"/>
              <w:rPr>
                <w:sz w:val="20"/>
                <w:szCs w:val="20"/>
              </w:rPr>
            </w:pPr>
            <w:r w:rsidRPr="001E656F">
              <w:rPr>
                <w:sz w:val="20"/>
                <w:szCs w:val="20"/>
              </w:rPr>
              <w:t>6192,57</w:t>
            </w:r>
          </w:p>
        </w:tc>
        <w:tc>
          <w:tcPr>
            <w:tcW w:w="1168" w:type="dxa"/>
            <w:vAlign w:val="center"/>
          </w:tcPr>
          <w:p w14:paraId="7F1D7459" w14:textId="77777777" w:rsidR="00BE7765" w:rsidRPr="001E656F" w:rsidRDefault="00BE7765" w:rsidP="00BE7765">
            <w:pPr>
              <w:jc w:val="center"/>
              <w:rPr>
                <w:sz w:val="20"/>
                <w:szCs w:val="20"/>
              </w:rPr>
            </w:pPr>
            <w:r w:rsidRPr="001E656F">
              <w:rPr>
                <w:sz w:val="20"/>
                <w:szCs w:val="20"/>
              </w:rPr>
              <w:t>5491,52</w:t>
            </w:r>
          </w:p>
        </w:tc>
        <w:tc>
          <w:tcPr>
            <w:tcW w:w="1165" w:type="dxa"/>
            <w:vAlign w:val="center"/>
          </w:tcPr>
          <w:p w14:paraId="28058420" w14:textId="77777777" w:rsidR="00BE7765" w:rsidRPr="001E656F" w:rsidRDefault="00BE7765" w:rsidP="00BE7765">
            <w:pPr>
              <w:jc w:val="center"/>
              <w:rPr>
                <w:sz w:val="20"/>
                <w:szCs w:val="20"/>
              </w:rPr>
            </w:pPr>
            <w:r w:rsidRPr="001E656F">
              <w:rPr>
                <w:sz w:val="20"/>
                <w:szCs w:val="20"/>
              </w:rPr>
              <w:t>6192,57</w:t>
            </w:r>
          </w:p>
        </w:tc>
        <w:tc>
          <w:tcPr>
            <w:tcW w:w="1175" w:type="dxa"/>
            <w:vAlign w:val="center"/>
          </w:tcPr>
          <w:p w14:paraId="76AA9AF6" w14:textId="77777777" w:rsidR="00BE7765" w:rsidRPr="001E656F" w:rsidRDefault="00BE7765" w:rsidP="00BE7765">
            <w:pPr>
              <w:jc w:val="center"/>
              <w:rPr>
                <w:sz w:val="20"/>
                <w:szCs w:val="20"/>
              </w:rPr>
            </w:pPr>
            <w:r w:rsidRPr="001E656F">
              <w:rPr>
                <w:sz w:val="20"/>
                <w:szCs w:val="20"/>
              </w:rPr>
              <w:t>5491,52</w:t>
            </w:r>
          </w:p>
        </w:tc>
      </w:tr>
      <w:tr w:rsidR="00BE7765" w:rsidRPr="001D3804" w14:paraId="3BFAC3BD" w14:textId="77777777" w:rsidTr="00BE7765">
        <w:trPr>
          <w:trHeight w:val="597"/>
        </w:trPr>
        <w:tc>
          <w:tcPr>
            <w:tcW w:w="790" w:type="dxa"/>
            <w:vAlign w:val="center"/>
          </w:tcPr>
          <w:p w14:paraId="655D2C45" w14:textId="77777777" w:rsidR="00BE7765" w:rsidRPr="001D3804" w:rsidRDefault="00BE7765" w:rsidP="00BE7765">
            <w:pPr>
              <w:jc w:val="center"/>
              <w:rPr>
                <w:sz w:val="18"/>
                <w:szCs w:val="18"/>
              </w:rPr>
            </w:pPr>
            <w:r w:rsidRPr="001D3804">
              <w:rPr>
                <w:sz w:val="18"/>
                <w:szCs w:val="18"/>
              </w:rPr>
              <w:t>1.1.2.</w:t>
            </w:r>
          </w:p>
        </w:tc>
        <w:tc>
          <w:tcPr>
            <w:tcW w:w="1331" w:type="dxa"/>
            <w:vAlign w:val="center"/>
          </w:tcPr>
          <w:p w14:paraId="427836B9" w14:textId="77777777" w:rsidR="00BE7765" w:rsidRPr="001D3804" w:rsidRDefault="00BE7765" w:rsidP="00BE7765">
            <w:pPr>
              <w:ind w:left="-108" w:right="-108"/>
              <w:jc w:val="center"/>
              <w:rPr>
                <w:sz w:val="18"/>
                <w:szCs w:val="18"/>
              </w:rPr>
            </w:pPr>
            <w:r w:rsidRPr="001D3804">
              <w:rPr>
                <w:sz w:val="18"/>
                <w:szCs w:val="18"/>
              </w:rPr>
              <w:t>Бюджетным организациям</w:t>
            </w:r>
          </w:p>
        </w:tc>
        <w:tc>
          <w:tcPr>
            <w:tcW w:w="666" w:type="dxa"/>
            <w:vAlign w:val="center"/>
          </w:tcPr>
          <w:p w14:paraId="18D82104" w14:textId="77777777" w:rsidR="00BE7765" w:rsidRPr="001D3804" w:rsidRDefault="00BE7765" w:rsidP="00BE7765">
            <w:pPr>
              <w:jc w:val="center"/>
              <w:rPr>
                <w:sz w:val="18"/>
                <w:szCs w:val="18"/>
              </w:rPr>
            </w:pPr>
            <w:r w:rsidRPr="001D3804">
              <w:rPr>
                <w:sz w:val="18"/>
                <w:szCs w:val="18"/>
              </w:rPr>
              <w:t>м</w:t>
            </w:r>
            <w:r w:rsidRPr="001D3804">
              <w:rPr>
                <w:sz w:val="18"/>
                <w:szCs w:val="18"/>
                <w:vertAlign w:val="superscript"/>
              </w:rPr>
              <w:t>3</w:t>
            </w:r>
          </w:p>
        </w:tc>
        <w:tc>
          <w:tcPr>
            <w:tcW w:w="1165" w:type="dxa"/>
          </w:tcPr>
          <w:p w14:paraId="367746B5" w14:textId="77777777" w:rsidR="00BE7765" w:rsidRPr="00C96069" w:rsidRDefault="00BE7765" w:rsidP="00BE7765">
            <w:pPr>
              <w:jc w:val="center"/>
              <w:rPr>
                <w:sz w:val="20"/>
                <w:szCs w:val="20"/>
              </w:rPr>
            </w:pPr>
            <w:r w:rsidRPr="00C96069">
              <w:rPr>
                <w:sz w:val="20"/>
                <w:szCs w:val="20"/>
              </w:rPr>
              <w:t>0,00</w:t>
            </w:r>
          </w:p>
        </w:tc>
        <w:tc>
          <w:tcPr>
            <w:tcW w:w="1164" w:type="dxa"/>
          </w:tcPr>
          <w:p w14:paraId="18E066B2" w14:textId="77777777" w:rsidR="00BE7765" w:rsidRPr="00C96069" w:rsidRDefault="00BE7765" w:rsidP="00BE7765">
            <w:pPr>
              <w:jc w:val="center"/>
              <w:rPr>
                <w:sz w:val="20"/>
                <w:szCs w:val="20"/>
              </w:rPr>
            </w:pPr>
            <w:r w:rsidRPr="00C96069">
              <w:rPr>
                <w:sz w:val="20"/>
                <w:szCs w:val="20"/>
              </w:rPr>
              <w:t>0,00</w:t>
            </w:r>
          </w:p>
        </w:tc>
        <w:tc>
          <w:tcPr>
            <w:tcW w:w="1163" w:type="dxa"/>
          </w:tcPr>
          <w:p w14:paraId="73D08571" w14:textId="77777777" w:rsidR="00BE7765" w:rsidRPr="00C96069" w:rsidRDefault="00BE7765" w:rsidP="00BE7765">
            <w:pPr>
              <w:jc w:val="center"/>
              <w:rPr>
                <w:sz w:val="20"/>
                <w:szCs w:val="20"/>
              </w:rPr>
            </w:pPr>
            <w:r w:rsidRPr="00C96069">
              <w:rPr>
                <w:sz w:val="20"/>
                <w:szCs w:val="20"/>
              </w:rPr>
              <w:t>0,00</w:t>
            </w:r>
          </w:p>
        </w:tc>
        <w:tc>
          <w:tcPr>
            <w:tcW w:w="1168" w:type="dxa"/>
          </w:tcPr>
          <w:p w14:paraId="219C2488" w14:textId="77777777" w:rsidR="00BE7765" w:rsidRPr="00C96069" w:rsidRDefault="00BE7765" w:rsidP="00BE7765">
            <w:pPr>
              <w:jc w:val="center"/>
              <w:rPr>
                <w:sz w:val="20"/>
                <w:szCs w:val="20"/>
              </w:rPr>
            </w:pPr>
            <w:r w:rsidRPr="00C96069">
              <w:rPr>
                <w:sz w:val="20"/>
                <w:szCs w:val="20"/>
              </w:rPr>
              <w:t>0,00</w:t>
            </w:r>
          </w:p>
        </w:tc>
        <w:tc>
          <w:tcPr>
            <w:tcW w:w="1165" w:type="dxa"/>
          </w:tcPr>
          <w:p w14:paraId="7E323F35" w14:textId="77777777" w:rsidR="00BE7765" w:rsidRPr="00C96069" w:rsidRDefault="00BE7765" w:rsidP="00BE7765">
            <w:pPr>
              <w:jc w:val="center"/>
              <w:rPr>
                <w:sz w:val="20"/>
                <w:szCs w:val="20"/>
              </w:rPr>
            </w:pPr>
            <w:r w:rsidRPr="00C96069">
              <w:rPr>
                <w:sz w:val="20"/>
                <w:szCs w:val="20"/>
              </w:rPr>
              <w:t>0,00</w:t>
            </w:r>
          </w:p>
        </w:tc>
        <w:tc>
          <w:tcPr>
            <w:tcW w:w="1175" w:type="dxa"/>
          </w:tcPr>
          <w:p w14:paraId="68AFD13B" w14:textId="77777777" w:rsidR="00BE7765" w:rsidRPr="00C96069" w:rsidRDefault="00BE7765" w:rsidP="00BE7765">
            <w:pPr>
              <w:jc w:val="center"/>
              <w:rPr>
                <w:sz w:val="20"/>
                <w:szCs w:val="20"/>
              </w:rPr>
            </w:pPr>
            <w:r w:rsidRPr="00C96069">
              <w:rPr>
                <w:sz w:val="20"/>
                <w:szCs w:val="20"/>
              </w:rPr>
              <w:t>0,00</w:t>
            </w:r>
          </w:p>
        </w:tc>
      </w:tr>
      <w:tr w:rsidR="00BE7765" w:rsidRPr="001D3804" w14:paraId="36EAC187" w14:textId="77777777" w:rsidTr="00BE7765">
        <w:trPr>
          <w:trHeight w:val="582"/>
        </w:trPr>
        <w:tc>
          <w:tcPr>
            <w:tcW w:w="790" w:type="dxa"/>
            <w:vAlign w:val="center"/>
          </w:tcPr>
          <w:p w14:paraId="1E33F471" w14:textId="77777777" w:rsidR="00BE7765" w:rsidRPr="001D3804" w:rsidRDefault="00BE7765" w:rsidP="00BE7765">
            <w:pPr>
              <w:jc w:val="center"/>
              <w:rPr>
                <w:sz w:val="18"/>
                <w:szCs w:val="18"/>
              </w:rPr>
            </w:pPr>
            <w:r w:rsidRPr="001D3804">
              <w:rPr>
                <w:sz w:val="18"/>
                <w:szCs w:val="18"/>
              </w:rPr>
              <w:t>1.1.3.</w:t>
            </w:r>
          </w:p>
        </w:tc>
        <w:tc>
          <w:tcPr>
            <w:tcW w:w="1331" w:type="dxa"/>
            <w:vAlign w:val="center"/>
          </w:tcPr>
          <w:p w14:paraId="4A35512B" w14:textId="77777777" w:rsidR="00BE7765" w:rsidRPr="001D3804" w:rsidRDefault="00BE7765" w:rsidP="00BE7765">
            <w:pPr>
              <w:ind w:left="-108" w:right="-108"/>
              <w:jc w:val="center"/>
              <w:rPr>
                <w:sz w:val="18"/>
                <w:szCs w:val="18"/>
              </w:rPr>
            </w:pPr>
            <w:r w:rsidRPr="001D3804">
              <w:rPr>
                <w:sz w:val="18"/>
                <w:szCs w:val="18"/>
              </w:rPr>
              <w:t>Прочим потребителям</w:t>
            </w:r>
          </w:p>
        </w:tc>
        <w:tc>
          <w:tcPr>
            <w:tcW w:w="666" w:type="dxa"/>
            <w:vAlign w:val="center"/>
          </w:tcPr>
          <w:p w14:paraId="7A77A859" w14:textId="77777777" w:rsidR="00BE7765" w:rsidRPr="001D3804" w:rsidRDefault="00BE7765" w:rsidP="00BE7765">
            <w:pPr>
              <w:jc w:val="center"/>
              <w:rPr>
                <w:sz w:val="18"/>
                <w:szCs w:val="18"/>
              </w:rPr>
            </w:pPr>
            <w:r w:rsidRPr="001D3804">
              <w:rPr>
                <w:sz w:val="18"/>
                <w:szCs w:val="18"/>
              </w:rPr>
              <w:t>м</w:t>
            </w:r>
            <w:r w:rsidRPr="001D3804">
              <w:rPr>
                <w:sz w:val="18"/>
                <w:szCs w:val="18"/>
                <w:vertAlign w:val="superscript"/>
              </w:rPr>
              <w:t>3</w:t>
            </w:r>
          </w:p>
        </w:tc>
        <w:tc>
          <w:tcPr>
            <w:tcW w:w="1165" w:type="dxa"/>
          </w:tcPr>
          <w:p w14:paraId="5B825458" w14:textId="77777777" w:rsidR="00BE7765" w:rsidRPr="00C96069" w:rsidRDefault="00BE7765" w:rsidP="00BE7765">
            <w:pPr>
              <w:jc w:val="center"/>
              <w:rPr>
                <w:sz w:val="20"/>
                <w:szCs w:val="20"/>
              </w:rPr>
            </w:pPr>
            <w:r w:rsidRPr="00C96069">
              <w:rPr>
                <w:sz w:val="20"/>
                <w:szCs w:val="20"/>
              </w:rPr>
              <w:t>0,00</w:t>
            </w:r>
          </w:p>
        </w:tc>
        <w:tc>
          <w:tcPr>
            <w:tcW w:w="1164" w:type="dxa"/>
          </w:tcPr>
          <w:p w14:paraId="31EA911B" w14:textId="77777777" w:rsidR="00BE7765" w:rsidRPr="00C96069" w:rsidRDefault="00BE7765" w:rsidP="00BE7765">
            <w:pPr>
              <w:jc w:val="center"/>
              <w:rPr>
                <w:sz w:val="20"/>
                <w:szCs w:val="20"/>
              </w:rPr>
            </w:pPr>
            <w:r w:rsidRPr="00C96069">
              <w:rPr>
                <w:sz w:val="20"/>
                <w:szCs w:val="20"/>
              </w:rPr>
              <w:t>0,00</w:t>
            </w:r>
          </w:p>
        </w:tc>
        <w:tc>
          <w:tcPr>
            <w:tcW w:w="1163" w:type="dxa"/>
          </w:tcPr>
          <w:p w14:paraId="0ECD8A2F" w14:textId="77777777" w:rsidR="00BE7765" w:rsidRPr="00C96069" w:rsidRDefault="00BE7765" w:rsidP="00BE7765">
            <w:pPr>
              <w:jc w:val="center"/>
              <w:rPr>
                <w:sz w:val="20"/>
                <w:szCs w:val="20"/>
              </w:rPr>
            </w:pPr>
            <w:r w:rsidRPr="00C96069">
              <w:rPr>
                <w:sz w:val="20"/>
                <w:szCs w:val="20"/>
              </w:rPr>
              <w:t>0,00</w:t>
            </w:r>
          </w:p>
        </w:tc>
        <w:tc>
          <w:tcPr>
            <w:tcW w:w="1168" w:type="dxa"/>
          </w:tcPr>
          <w:p w14:paraId="7E3AEA96" w14:textId="77777777" w:rsidR="00BE7765" w:rsidRPr="00C96069" w:rsidRDefault="00BE7765" w:rsidP="00BE7765">
            <w:pPr>
              <w:jc w:val="center"/>
              <w:rPr>
                <w:sz w:val="20"/>
                <w:szCs w:val="20"/>
              </w:rPr>
            </w:pPr>
            <w:r w:rsidRPr="00C96069">
              <w:rPr>
                <w:sz w:val="20"/>
                <w:szCs w:val="20"/>
              </w:rPr>
              <w:t>0,00</w:t>
            </w:r>
          </w:p>
        </w:tc>
        <w:tc>
          <w:tcPr>
            <w:tcW w:w="1165" w:type="dxa"/>
          </w:tcPr>
          <w:p w14:paraId="35468191" w14:textId="77777777" w:rsidR="00BE7765" w:rsidRPr="00C96069" w:rsidRDefault="00BE7765" w:rsidP="00BE7765">
            <w:pPr>
              <w:jc w:val="center"/>
              <w:rPr>
                <w:sz w:val="20"/>
                <w:szCs w:val="20"/>
              </w:rPr>
            </w:pPr>
            <w:r w:rsidRPr="00C96069">
              <w:rPr>
                <w:sz w:val="20"/>
                <w:szCs w:val="20"/>
              </w:rPr>
              <w:t>0,00</w:t>
            </w:r>
          </w:p>
        </w:tc>
        <w:tc>
          <w:tcPr>
            <w:tcW w:w="1175" w:type="dxa"/>
          </w:tcPr>
          <w:p w14:paraId="6CE561ED" w14:textId="77777777" w:rsidR="00BE7765" w:rsidRPr="00C96069" w:rsidRDefault="00BE7765" w:rsidP="00BE7765">
            <w:pPr>
              <w:jc w:val="center"/>
              <w:rPr>
                <w:sz w:val="20"/>
                <w:szCs w:val="20"/>
              </w:rPr>
            </w:pPr>
            <w:r w:rsidRPr="00C96069">
              <w:rPr>
                <w:sz w:val="20"/>
                <w:szCs w:val="20"/>
              </w:rPr>
              <w:t>0,00</w:t>
            </w:r>
          </w:p>
        </w:tc>
      </w:tr>
      <w:tr w:rsidR="00BE7765" w:rsidRPr="001D3804" w14:paraId="4D0AEEDE" w14:textId="77777777" w:rsidTr="00BE7765">
        <w:trPr>
          <w:trHeight w:val="907"/>
        </w:trPr>
        <w:tc>
          <w:tcPr>
            <w:tcW w:w="790" w:type="dxa"/>
            <w:vAlign w:val="center"/>
          </w:tcPr>
          <w:p w14:paraId="670F1868" w14:textId="77777777" w:rsidR="00BE7765" w:rsidRPr="001D3804" w:rsidRDefault="00BE7765" w:rsidP="00BE7765">
            <w:pPr>
              <w:jc w:val="center"/>
              <w:rPr>
                <w:sz w:val="18"/>
                <w:szCs w:val="18"/>
              </w:rPr>
            </w:pPr>
            <w:r w:rsidRPr="001D3804">
              <w:rPr>
                <w:sz w:val="18"/>
                <w:szCs w:val="18"/>
              </w:rPr>
              <w:t>1.2.</w:t>
            </w:r>
          </w:p>
        </w:tc>
        <w:tc>
          <w:tcPr>
            <w:tcW w:w="1331" w:type="dxa"/>
            <w:vAlign w:val="center"/>
          </w:tcPr>
          <w:p w14:paraId="492828BE" w14:textId="77777777" w:rsidR="00BE7765" w:rsidRPr="001D3804" w:rsidRDefault="00BE7765" w:rsidP="00BE7765">
            <w:pPr>
              <w:ind w:left="-108" w:right="-108"/>
              <w:jc w:val="center"/>
              <w:rPr>
                <w:sz w:val="18"/>
                <w:szCs w:val="18"/>
              </w:rPr>
            </w:pPr>
            <w:r w:rsidRPr="001D3804">
              <w:rPr>
                <w:sz w:val="18"/>
                <w:szCs w:val="18"/>
              </w:rPr>
              <w:t>На собственные нужды производства</w:t>
            </w:r>
          </w:p>
        </w:tc>
        <w:tc>
          <w:tcPr>
            <w:tcW w:w="666" w:type="dxa"/>
            <w:vAlign w:val="center"/>
          </w:tcPr>
          <w:p w14:paraId="24AFEE7F" w14:textId="77777777" w:rsidR="00BE7765" w:rsidRPr="001D3804" w:rsidRDefault="00BE7765" w:rsidP="00BE7765">
            <w:pPr>
              <w:jc w:val="center"/>
              <w:rPr>
                <w:sz w:val="18"/>
                <w:szCs w:val="18"/>
              </w:rPr>
            </w:pPr>
            <w:r w:rsidRPr="001D3804">
              <w:rPr>
                <w:sz w:val="18"/>
                <w:szCs w:val="18"/>
              </w:rPr>
              <w:t>м</w:t>
            </w:r>
            <w:r w:rsidRPr="001D3804">
              <w:rPr>
                <w:sz w:val="18"/>
                <w:szCs w:val="18"/>
                <w:vertAlign w:val="superscript"/>
              </w:rPr>
              <w:t>3</w:t>
            </w:r>
          </w:p>
        </w:tc>
        <w:tc>
          <w:tcPr>
            <w:tcW w:w="1165" w:type="dxa"/>
          </w:tcPr>
          <w:p w14:paraId="0C5D4014" w14:textId="77777777" w:rsidR="00BE7765" w:rsidRPr="00C96069" w:rsidRDefault="00BE7765" w:rsidP="00BE7765">
            <w:pPr>
              <w:jc w:val="center"/>
              <w:rPr>
                <w:sz w:val="20"/>
                <w:szCs w:val="20"/>
              </w:rPr>
            </w:pPr>
            <w:r w:rsidRPr="00C96069">
              <w:rPr>
                <w:sz w:val="20"/>
                <w:szCs w:val="20"/>
              </w:rPr>
              <w:t>0,00</w:t>
            </w:r>
          </w:p>
        </w:tc>
        <w:tc>
          <w:tcPr>
            <w:tcW w:w="1164" w:type="dxa"/>
          </w:tcPr>
          <w:p w14:paraId="706FECBF" w14:textId="77777777" w:rsidR="00BE7765" w:rsidRPr="00C96069" w:rsidRDefault="00BE7765" w:rsidP="00BE7765">
            <w:pPr>
              <w:jc w:val="center"/>
              <w:rPr>
                <w:sz w:val="20"/>
                <w:szCs w:val="20"/>
              </w:rPr>
            </w:pPr>
            <w:r w:rsidRPr="00C96069">
              <w:rPr>
                <w:sz w:val="20"/>
                <w:szCs w:val="20"/>
              </w:rPr>
              <w:t>0,00</w:t>
            </w:r>
          </w:p>
        </w:tc>
        <w:tc>
          <w:tcPr>
            <w:tcW w:w="1163" w:type="dxa"/>
          </w:tcPr>
          <w:p w14:paraId="10DA3F0B" w14:textId="77777777" w:rsidR="00BE7765" w:rsidRPr="00C96069" w:rsidRDefault="00BE7765" w:rsidP="00BE7765">
            <w:pPr>
              <w:jc w:val="center"/>
              <w:rPr>
                <w:sz w:val="20"/>
                <w:szCs w:val="20"/>
              </w:rPr>
            </w:pPr>
            <w:r w:rsidRPr="00C96069">
              <w:rPr>
                <w:sz w:val="20"/>
                <w:szCs w:val="20"/>
              </w:rPr>
              <w:t>0,00</w:t>
            </w:r>
          </w:p>
        </w:tc>
        <w:tc>
          <w:tcPr>
            <w:tcW w:w="1168" w:type="dxa"/>
          </w:tcPr>
          <w:p w14:paraId="1FB152F4" w14:textId="77777777" w:rsidR="00BE7765" w:rsidRPr="00C96069" w:rsidRDefault="00BE7765" w:rsidP="00BE7765">
            <w:pPr>
              <w:jc w:val="center"/>
              <w:rPr>
                <w:sz w:val="20"/>
                <w:szCs w:val="20"/>
              </w:rPr>
            </w:pPr>
            <w:r w:rsidRPr="00C96069">
              <w:rPr>
                <w:sz w:val="20"/>
                <w:szCs w:val="20"/>
              </w:rPr>
              <w:t>0,00</w:t>
            </w:r>
          </w:p>
        </w:tc>
        <w:tc>
          <w:tcPr>
            <w:tcW w:w="1165" w:type="dxa"/>
          </w:tcPr>
          <w:p w14:paraId="70C818D4" w14:textId="77777777" w:rsidR="00BE7765" w:rsidRPr="00C96069" w:rsidRDefault="00BE7765" w:rsidP="00BE7765">
            <w:pPr>
              <w:jc w:val="center"/>
              <w:rPr>
                <w:sz w:val="20"/>
                <w:szCs w:val="20"/>
              </w:rPr>
            </w:pPr>
            <w:r w:rsidRPr="00C96069">
              <w:rPr>
                <w:sz w:val="20"/>
                <w:szCs w:val="20"/>
              </w:rPr>
              <w:t>0,00</w:t>
            </w:r>
          </w:p>
        </w:tc>
        <w:tc>
          <w:tcPr>
            <w:tcW w:w="1175" w:type="dxa"/>
          </w:tcPr>
          <w:p w14:paraId="476D7414" w14:textId="77777777" w:rsidR="00BE7765" w:rsidRPr="00C96069" w:rsidRDefault="00BE7765" w:rsidP="00BE7765">
            <w:pPr>
              <w:jc w:val="center"/>
              <w:rPr>
                <w:sz w:val="20"/>
                <w:szCs w:val="20"/>
              </w:rPr>
            </w:pPr>
            <w:r w:rsidRPr="00C96069">
              <w:rPr>
                <w:sz w:val="20"/>
                <w:szCs w:val="20"/>
              </w:rPr>
              <w:t>0,00</w:t>
            </w:r>
          </w:p>
        </w:tc>
      </w:tr>
    </w:tbl>
    <w:p w14:paraId="377A9F0E" w14:textId="77777777" w:rsidR="00BE7765" w:rsidRDefault="00BE7765" w:rsidP="00BE7765">
      <w:pPr>
        <w:jc w:val="center"/>
        <w:rPr>
          <w:sz w:val="28"/>
          <w:szCs w:val="28"/>
        </w:rPr>
      </w:pPr>
    </w:p>
    <w:p w14:paraId="76349ED8" w14:textId="77777777" w:rsidR="00BE7765" w:rsidRDefault="00BE7765" w:rsidP="00BE7765">
      <w:pPr>
        <w:jc w:val="center"/>
        <w:rPr>
          <w:sz w:val="28"/>
          <w:szCs w:val="28"/>
        </w:rPr>
      </w:pPr>
    </w:p>
    <w:p w14:paraId="5BBEBE9A" w14:textId="77777777" w:rsidR="00BE7765" w:rsidRDefault="00BE7765" w:rsidP="00BE7765">
      <w:pPr>
        <w:jc w:val="center"/>
        <w:rPr>
          <w:sz w:val="28"/>
          <w:szCs w:val="28"/>
        </w:rPr>
      </w:pPr>
    </w:p>
    <w:p w14:paraId="3FA2F6C8" w14:textId="77777777" w:rsidR="00BE7765" w:rsidRDefault="00BE7765" w:rsidP="00BE7765">
      <w:pPr>
        <w:jc w:val="center"/>
        <w:rPr>
          <w:sz w:val="28"/>
          <w:szCs w:val="28"/>
        </w:rPr>
      </w:pPr>
    </w:p>
    <w:p w14:paraId="69E23284" w14:textId="77777777" w:rsidR="00BE7765" w:rsidRDefault="00BE7765" w:rsidP="00BE7765">
      <w:pPr>
        <w:jc w:val="center"/>
        <w:rPr>
          <w:sz w:val="28"/>
          <w:szCs w:val="28"/>
        </w:rPr>
      </w:pPr>
    </w:p>
    <w:p w14:paraId="25B8E652" w14:textId="77777777" w:rsidR="00BE7765" w:rsidRDefault="00BE7765" w:rsidP="00BE7765">
      <w:pPr>
        <w:jc w:val="center"/>
        <w:rPr>
          <w:sz w:val="28"/>
          <w:szCs w:val="28"/>
        </w:rPr>
      </w:pPr>
    </w:p>
    <w:p w14:paraId="41688EA3" w14:textId="77777777" w:rsidR="00BE7765" w:rsidRDefault="00BE7765" w:rsidP="00BE7765">
      <w:pPr>
        <w:jc w:val="center"/>
        <w:rPr>
          <w:sz w:val="28"/>
          <w:szCs w:val="28"/>
        </w:rPr>
      </w:pPr>
    </w:p>
    <w:p w14:paraId="6334DB8E" w14:textId="77777777" w:rsidR="00BE7765" w:rsidRDefault="00BE7765" w:rsidP="00BE7765">
      <w:pPr>
        <w:jc w:val="center"/>
        <w:rPr>
          <w:sz w:val="28"/>
          <w:szCs w:val="28"/>
        </w:rPr>
      </w:pPr>
    </w:p>
    <w:p w14:paraId="7DD7B657" w14:textId="77777777" w:rsidR="00BE7765" w:rsidRDefault="00BE7765" w:rsidP="00BE7765">
      <w:pPr>
        <w:jc w:val="center"/>
        <w:rPr>
          <w:sz w:val="28"/>
          <w:szCs w:val="28"/>
        </w:rPr>
      </w:pPr>
    </w:p>
    <w:p w14:paraId="577B2D0D" w14:textId="77777777" w:rsidR="00BE7765" w:rsidRDefault="00BE7765" w:rsidP="00BE7765">
      <w:pPr>
        <w:jc w:val="center"/>
        <w:rPr>
          <w:sz w:val="28"/>
          <w:szCs w:val="28"/>
        </w:rPr>
      </w:pPr>
    </w:p>
    <w:p w14:paraId="2B7C38E5" w14:textId="77777777" w:rsidR="00BE7765" w:rsidRDefault="00BE7765" w:rsidP="00BE7765">
      <w:pPr>
        <w:jc w:val="center"/>
        <w:rPr>
          <w:sz w:val="28"/>
          <w:szCs w:val="28"/>
        </w:rPr>
      </w:pPr>
    </w:p>
    <w:p w14:paraId="579F759E" w14:textId="77777777" w:rsidR="00BE7765" w:rsidRDefault="00BE7765" w:rsidP="00BE7765">
      <w:pPr>
        <w:jc w:val="center"/>
        <w:rPr>
          <w:sz w:val="28"/>
          <w:szCs w:val="28"/>
        </w:rPr>
      </w:pPr>
    </w:p>
    <w:p w14:paraId="1B7012BB" w14:textId="77777777" w:rsidR="00BE7765" w:rsidRDefault="00BE7765" w:rsidP="00BE7765">
      <w:pPr>
        <w:jc w:val="center"/>
        <w:rPr>
          <w:sz w:val="28"/>
          <w:szCs w:val="28"/>
        </w:rPr>
      </w:pPr>
    </w:p>
    <w:p w14:paraId="358B4BBA" w14:textId="77777777" w:rsidR="00BE7765" w:rsidRDefault="00BE7765" w:rsidP="00BE7765">
      <w:pPr>
        <w:jc w:val="center"/>
        <w:rPr>
          <w:sz w:val="28"/>
          <w:szCs w:val="28"/>
        </w:rPr>
      </w:pPr>
    </w:p>
    <w:p w14:paraId="3BE4F676" w14:textId="77777777" w:rsidR="00BE7765" w:rsidRDefault="00BE7765" w:rsidP="00BE7765">
      <w:pPr>
        <w:jc w:val="center"/>
        <w:rPr>
          <w:sz w:val="28"/>
          <w:szCs w:val="28"/>
        </w:rPr>
      </w:pPr>
    </w:p>
    <w:p w14:paraId="59CFE92D" w14:textId="77777777" w:rsidR="00BE7765" w:rsidRDefault="00BE7765" w:rsidP="00BE7765">
      <w:pPr>
        <w:jc w:val="center"/>
        <w:rPr>
          <w:sz w:val="28"/>
          <w:szCs w:val="28"/>
        </w:rPr>
      </w:pPr>
    </w:p>
    <w:p w14:paraId="18315B29" w14:textId="77777777" w:rsidR="00BE7765" w:rsidRDefault="00BE7765" w:rsidP="00BE7765">
      <w:pPr>
        <w:jc w:val="center"/>
        <w:rPr>
          <w:sz w:val="28"/>
          <w:szCs w:val="28"/>
        </w:rPr>
      </w:pPr>
    </w:p>
    <w:p w14:paraId="3882F861" w14:textId="77777777" w:rsidR="00BE7765" w:rsidRDefault="00BE7765" w:rsidP="00BE7765">
      <w:pPr>
        <w:jc w:val="center"/>
        <w:rPr>
          <w:sz w:val="28"/>
          <w:szCs w:val="28"/>
        </w:rPr>
      </w:pPr>
    </w:p>
    <w:p w14:paraId="137F7BD4" w14:textId="77777777" w:rsidR="00BE7765" w:rsidRDefault="00BE7765" w:rsidP="00BE7765">
      <w:pPr>
        <w:ind w:left="-142" w:firstLine="851"/>
        <w:jc w:val="center"/>
        <w:rPr>
          <w:bCs/>
          <w:color w:val="000000"/>
          <w:sz w:val="28"/>
          <w:szCs w:val="28"/>
        </w:rPr>
      </w:pPr>
      <w:r>
        <w:rPr>
          <w:bCs/>
          <w:color w:val="000000"/>
          <w:sz w:val="28"/>
          <w:szCs w:val="28"/>
        </w:rPr>
        <w:t>Раздел 6</w:t>
      </w:r>
      <w:r w:rsidRPr="006A7E42">
        <w:rPr>
          <w:bCs/>
          <w:color w:val="000000"/>
          <w:sz w:val="28"/>
          <w:szCs w:val="28"/>
        </w:rPr>
        <w:t>. Объем финансовых потребностей, необходимых для</w:t>
      </w:r>
    </w:p>
    <w:p w14:paraId="1CBE3EA6" w14:textId="77777777" w:rsidR="00BE7765" w:rsidRDefault="00BE7765" w:rsidP="00BE7765">
      <w:pPr>
        <w:ind w:left="-142" w:firstLine="851"/>
        <w:jc w:val="center"/>
        <w:rPr>
          <w:bCs/>
          <w:color w:val="000000"/>
          <w:sz w:val="28"/>
          <w:szCs w:val="28"/>
        </w:rPr>
      </w:pPr>
      <w:r w:rsidRPr="006A7E42">
        <w:rPr>
          <w:bCs/>
          <w:color w:val="000000"/>
          <w:sz w:val="28"/>
          <w:szCs w:val="28"/>
        </w:rPr>
        <w:t xml:space="preserve">реализации </w:t>
      </w:r>
      <w:r w:rsidRPr="00912D05">
        <w:rPr>
          <w:bCs/>
          <w:color w:val="000000"/>
          <w:sz w:val="28"/>
          <w:szCs w:val="28"/>
        </w:rPr>
        <w:t>производственной программы</w:t>
      </w:r>
      <w:r w:rsidRPr="006A7E42">
        <w:rPr>
          <w:bCs/>
          <w:color w:val="000000"/>
          <w:sz w:val="28"/>
          <w:szCs w:val="28"/>
        </w:rPr>
        <w:t xml:space="preserve"> </w:t>
      </w:r>
      <w:r w:rsidRPr="008121BE">
        <w:rPr>
          <w:bCs/>
          <w:color w:val="000000"/>
          <w:kern w:val="32"/>
          <w:sz w:val="28"/>
          <w:szCs w:val="28"/>
        </w:rPr>
        <w:t>ООО «Южно-Кузбасская энергетическая компания»</w:t>
      </w:r>
    </w:p>
    <w:p w14:paraId="4976167C" w14:textId="77777777" w:rsidR="00BE7765" w:rsidRPr="006A7E42" w:rsidRDefault="00BE7765" w:rsidP="00BE7765">
      <w:pPr>
        <w:ind w:left="-142" w:firstLine="851"/>
        <w:jc w:val="center"/>
        <w:rPr>
          <w:bCs/>
          <w:color w:val="000000"/>
          <w:sz w:val="28"/>
          <w:szCs w:val="28"/>
        </w:rPr>
      </w:pPr>
      <w:r w:rsidRPr="008503D1">
        <w:rPr>
          <w:bCs/>
          <w:color w:val="000000"/>
          <w:sz w:val="28"/>
          <w:szCs w:val="28"/>
        </w:rPr>
        <w:t xml:space="preserve"> </w:t>
      </w:r>
      <w:r>
        <w:rPr>
          <w:bCs/>
          <w:color w:val="000000"/>
          <w:sz w:val="28"/>
          <w:szCs w:val="28"/>
        </w:rPr>
        <w:t xml:space="preserve">на потребительском рынке </w:t>
      </w:r>
      <w:r w:rsidRPr="0046268F">
        <w:rPr>
          <w:bCs/>
          <w:color w:val="000000"/>
          <w:kern w:val="32"/>
          <w:sz w:val="28"/>
          <w:szCs w:val="28"/>
        </w:rPr>
        <w:t xml:space="preserve">Таштагольского </w:t>
      </w:r>
      <w:r>
        <w:rPr>
          <w:bCs/>
          <w:color w:val="000000"/>
          <w:sz w:val="28"/>
          <w:szCs w:val="28"/>
        </w:rPr>
        <w:t>муниципального района</w:t>
      </w:r>
    </w:p>
    <w:p w14:paraId="52496505" w14:textId="77777777" w:rsidR="00BE7765" w:rsidRDefault="00BE7765" w:rsidP="00BE7765">
      <w:pPr>
        <w:jc w:val="center"/>
        <w:rPr>
          <w:sz w:val="28"/>
          <w:szCs w:val="28"/>
        </w:rPr>
      </w:pPr>
    </w:p>
    <w:p w14:paraId="64B53FB7" w14:textId="77777777" w:rsidR="00BE7765" w:rsidRPr="006A7E42" w:rsidRDefault="00BE7765" w:rsidP="00BE7765">
      <w:pPr>
        <w:jc w:val="center"/>
        <w:rPr>
          <w:sz w:val="28"/>
          <w:szCs w:val="28"/>
        </w:rPr>
      </w:pPr>
    </w:p>
    <w:tbl>
      <w:tblPr>
        <w:tblStyle w:val="aff"/>
        <w:tblpPr w:leftFromText="180" w:rightFromText="180" w:vertAnchor="text" w:horzAnchor="margin" w:tblpXSpec="center" w:tblpY="33"/>
        <w:tblW w:w="9640" w:type="dxa"/>
        <w:tblLayout w:type="fixed"/>
        <w:tblLook w:val="04A0" w:firstRow="1" w:lastRow="0" w:firstColumn="1" w:lastColumn="0" w:noHBand="0" w:noVBand="1"/>
      </w:tblPr>
      <w:tblGrid>
        <w:gridCol w:w="2631"/>
        <w:gridCol w:w="1168"/>
        <w:gridCol w:w="1168"/>
        <w:gridCol w:w="1169"/>
        <w:gridCol w:w="1168"/>
        <w:gridCol w:w="1168"/>
        <w:gridCol w:w="1168"/>
      </w:tblGrid>
      <w:tr w:rsidR="00BE7765" w:rsidRPr="001D3804" w14:paraId="57E34A45" w14:textId="77777777" w:rsidTr="00BE7765">
        <w:trPr>
          <w:trHeight w:val="348"/>
        </w:trPr>
        <w:tc>
          <w:tcPr>
            <w:tcW w:w="2631" w:type="dxa"/>
            <w:vMerge w:val="restart"/>
            <w:vAlign w:val="center"/>
          </w:tcPr>
          <w:p w14:paraId="185A3396" w14:textId="77777777" w:rsidR="00BE7765" w:rsidRPr="001D3804" w:rsidRDefault="00BE7765" w:rsidP="00BE7765">
            <w:pPr>
              <w:jc w:val="center"/>
              <w:rPr>
                <w:bCs/>
                <w:color w:val="000000"/>
                <w:sz w:val="18"/>
                <w:szCs w:val="18"/>
              </w:rPr>
            </w:pPr>
            <w:r w:rsidRPr="001D3804">
              <w:rPr>
                <w:bCs/>
                <w:color w:val="000000"/>
                <w:sz w:val="18"/>
                <w:szCs w:val="18"/>
              </w:rPr>
              <w:t>Наименование показателя</w:t>
            </w:r>
          </w:p>
        </w:tc>
        <w:tc>
          <w:tcPr>
            <w:tcW w:w="2336" w:type="dxa"/>
            <w:gridSpan w:val="2"/>
            <w:tcBorders>
              <w:bottom w:val="single" w:sz="4" w:space="0" w:color="auto"/>
            </w:tcBorders>
            <w:vAlign w:val="center"/>
          </w:tcPr>
          <w:p w14:paraId="5779CEBE" w14:textId="77777777" w:rsidR="00BE7765" w:rsidRPr="001D3804" w:rsidRDefault="00BE7765" w:rsidP="00BE7765">
            <w:pPr>
              <w:ind w:right="101"/>
              <w:jc w:val="center"/>
              <w:rPr>
                <w:bCs/>
                <w:color w:val="000000"/>
                <w:sz w:val="18"/>
                <w:szCs w:val="18"/>
              </w:rPr>
            </w:pPr>
            <w:r w:rsidRPr="001D3804">
              <w:rPr>
                <w:bCs/>
                <w:color w:val="000000"/>
                <w:sz w:val="18"/>
                <w:szCs w:val="18"/>
              </w:rPr>
              <w:t>2022 год</w:t>
            </w:r>
          </w:p>
        </w:tc>
        <w:tc>
          <w:tcPr>
            <w:tcW w:w="2337" w:type="dxa"/>
            <w:gridSpan w:val="2"/>
            <w:vAlign w:val="center"/>
          </w:tcPr>
          <w:p w14:paraId="76FD3346" w14:textId="77777777" w:rsidR="00BE7765" w:rsidRPr="001D3804" w:rsidRDefault="00BE7765" w:rsidP="00BE7765">
            <w:pPr>
              <w:ind w:right="101"/>
              <w:jc w:val="center"/>
              <w:rPr>
                <w:bCs/>
                <w:color w:val="000000"/>
                <w:sz w:val="18"/>
                <w:szCs w:val="18"/>
              </w:rPr>
            </w:pPr>
            <w:r w:rsidRPr="001D3804">
              <w:rPr>
                <w:bCs/>
                <w:color w:val="000000"/>
                <w:sz w:val="18"/>
                <w:szCs w:val="18"/>
              </w:rPr>
              <w:t>2023 год</w:t>
            </w:r>
          </w:p>
        </w:tc>
        <w:tc>
          <w:tcPr>
            <w:tcW w:w="2336" w:type="dxa"/>
            <w:gridSpan w:val="2"/>
            <w:vAlign w:val="center"/>
          </w:tcPr>
          <w:p w14:paraId="6AA505FA" w14:textId="77777777" w:rsidR="00BE7765" w:rsidRPr="001D3804" w:rsidRDefault="00BE7765" w:rsidP="00BE7765">
            <w:pPr>
              <w:ind w:right="101"/>
              <w:jc w:val="center"/>
              <w:rPr>
                <w:bCs/>
                <w:color w:val="000000"/>
                <w:sz w:val="18"/>
                <w:szCs w:val="18"/>
              </w:rPr>
            </w:pPr>
            <w:r w:rsidRPr="001D3804">
              <w:rPr>
                <w:bCs/>
                <w:color w:val="000000"/>
                <w:sz w:val="18"/>
                <w:szCs w:val="18"/>
              </w:rPr>
              <w:t>2024 год</w:t>
            </w:r>
          </w:p>
        </w:tc>
      </w:tr>
      <w:tr w:rsidR="00BE7765" w:rsidRPr="001D3804" w14:paraId="1F99AF40" w14:textId="77777777" w:rsidTr="00BE7765">
        <w:trPr>
          <w:trHeight w:val="613"/>
        </w:trPr>
        <w:tc>
          <w:tcPr>
            <w:tcW w:w="2631" w:type="dxa"/>
            <w:vMerge/>
            <w:vAlign w:val="center"/>
          </w:tcPr>
          <w:p w14:paraId="45A51BF9" w14:textId="77777777" w:rsidR="00BE7765" w:rsidRPr="001D3804" w:rsidRDefault="00BE7765" w:rsidP="00BE7765">
            <w:pPr>
              <w:jc w:val="center"/>
              <w:rPr>
                <w:bCs/>
                <w:color w:val="000000"/>
                <w:sz w:val="18"/>
                <w:szCs w:val="18"/>
              </w:rPr>
            </w:pPr>
          </w:p>
        </w:tc>
        <w:tc>
          <w:tcPr>
            <w:tcW w:w="1168" w:type="dxa"/>
            <w:vAlign w:val="center"/>
          </w:tcPr>
          <w:p w14:paraId="6A2EF04D" w14:textId="77777777" w:rsidR="00BE7765" w:rsidRPr="001D3804" w:rsidRDefault="00BE7765" w:rsidP="00BE7765">
            <w:pPr>
              <w:jc w:val="center"/>
              <w:rPr>
                <w:sz w:val="18"/>
                <w:szCs w:val="18"/>
              </w:rPr>
            </w:pPr>
            <w:r w:rsidRPr="001D3804">
              <w:rPr>
                <w:sz w:val="18"/>
                <w:szCs w:val="18"/>
              </w:rPr>
              <w:t>с 01.01.</w:t>
            </w:r>
          </w:p>
          <w:p w14:paraId="25C5B9CD" w14:textId="77777777" w:rsidR="00BE7765" w:rsidRPr="001D3804" w:rsidRDefault="00BE7765" w:rsidP="00BE7765">
            <w:pPr>
              <w:jc w:val="center"/>
              <w:rPr>
                <w:sz w:val="18"/>
                <w:szCs w:val="18"/>
              </w:rPr>
            </w:pPr>
            <w:r w:rsidRPr="001D3804">
              <w:rPr>
                <w:sz w:val="18"/>
                <w:szCs w:val="18"/>
              </w:rPr>
              <w:t>по 30.06.</w:t>
            </w:r>
          </w:p>
        </w:tc>
        <w:tc>
          <w:tcPr>
            <w:tcW w:w="1168" w:type="dxa"/>
            <w:tcBorders>
              <w:right w:val="single" w:sz="4" w:space="0" w:color="auto"/>
            </w:tcBorders>
            <w:vAlign w:val="center"/>
          </w:tcPr>
          <w:p w14:paraId="2D75C2AB" w14:textId="77777777" w:rsidR="00BE7765" w:rsidRPr="001D3804" w:rsidRDefault="00BE7765" w:rsidP="00BE7765">
            <w:pPr>
              <w:ind w:left="-108"/>
              <w:jc w:val="center"/>
              <w:rPr>
                <w:sz w:val="18"/>
                <w:szCs w:val="18"/>
              </w:rPr>
            </w:pPr>
            <w:r w:rsidRPr="001D3804">
              <w:rPr>
                <w:sz w:val="18"/>
                <w:szCs w:val="18"/>
              </w:rPr>
              <w:t>с 01.07.</w:t>
            </w:r>
          </w:p>
          <w:p w14:paraId="19B9E1C1" w14:textId="77777777" w:rsidR="00BE7765" w:rsidRPr="001D3804" w:rsidRDefault="00BE7765" w:rsidP="00BE7765">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9" w:type="dxa"/>
            <w:vAlign w:val="center"/>
          </w:tcPr>
          <w:p w14:paraId="0B167578" w14:textId="77777777" w:rsidR="00BE7765" w:rsidRPr="001D3804" w:rsidRDefault="00BE7765" w:rsidP="00BE7765">
            <w:pPr>
              <w:jc w:val="center"/>
              <w:rPr>
                <w:sz w:val="18"/>
                <w:szCs w:val="18"/>
              </w:rPr>
            </w:pPr>
            <w:r w:rsidRPr="001D3804">
              <w:rPr>
                <w:sz w:val="18"/>
                <w:szCs w:val="18"/>
              </w:rPr>
              <w:t>с 01.01.</w:t>
            </w:r>
          </w:p>
          <w:p w14:paraId="77A53397" w14:textId="77777777" w:rsidR="00BE7765" w:rsidRPr="001D3804" w:rsidRDefault="00BE7765" w:rsidP="00BE7765">
            <w:pPr>
              <w:jc w:val="center"/>
              <w:rPr>
                <w:sz w:val="18"/>
                <w:szCs w:val="18"/>
              </w:rPr>
            </w:pPr>
            <w:r w:rsidRPr="001D3804">
              <w:rPr>
                <w:sz w:val="18"/>
                <w:szCs w:val="18"/>
              </w:rPr>
              <w:t>по 30.06.</w:t>
            </w:r>
          </w:p>
        </w:tc>
        <w:tc>
          <w:tcPr>
            <w:tcW w:w="1168" w:type="dxa"/>
            <w:tcBorders>
              <w:right w:val="single" w:sz="4" w:space="0" w:color="auto"/>
            </w:tcBorders>
            <w:vAlign w:val="center"/>
          </w:tcPr>
          <w:p w14:paraId="17B90E23" w14:textId="77777777" w:rsidR="00BE7765" w:rsidRPr="001D3804" w:rsidRDefault="00BE7765" w:rsidP="00BE7765">
            <w:pPr>
              <w:ind w:left="-108"/>
              <w:jc w:val="center"/>
              <w:rPr>
                <w:sz w:val="18"/>
                <w:szCs w:val="18"/>
              </w:rPr>
            </w:pPr>
            <w:r w:rsidRPr="001D3804">
              <w:rPr>
                <w:sz w:val="18"/>
                <w:szCs w:val="18"/>
              </w:rPr>
              <w:t>с 01.07.</w:t>
            </w:r>
          </w:p>
          <w:p w14:paraId="316005F2" w14:textId="77777777" w:rsidR="00BE7765" w:rsidRPr="001D3804" w:rsidRDefault="00BE7765" w:rsidP="00BE7765">
            <w:pPr>
              <w:ind w:left="-108"/>
              <w:jc w:val="center"/>
              <w:rPr>
                <w:bCs/>
                <w:color w:val="000000"/>
                <w:sz w:val="18"/>
                <w:szCs w:val="18"/>
              </w:rPr>
            </w:pPr>
            <w:r w:rsidRPr="001D3804">
              <w:rPr>
                <w:sz w:val="18"/>
                <w:szCs w:val="18"/>
              </w:rPr>
              <w:t>по 31.</w:t>
            </w:r>
            <w:r>
              <w:rPr>
                <w:sz w:val="18"/>
                <w:szCs w:val="18"/>
              </w:rPr>
              <w:t>1</w:t>
            </w:r>
            <w:r w:rsidRPr="001D3804">
              <w:rPr>
                <w:sz w:val="18"/>
                <w:szCs w:val="18"/>
              </w:rPr>
              <w:t>2.</w:t>
            </w:r>
          </w:p>
        </w:tc>
        <w:tc>
          <w:tcPr>
            <w:tcW w:w="1168" w:type="dxa"/>
            <w:vAlign w:val="center"/>
          </w:tcPr>
          <w:p w14:paraId="4BD0D55A" w14:textId="77777777" w:rsidR="00BE7765" w:rsidRPr="001D3804" w:rsidRDefault="00BE7765" w:rsidP="00BE7765">
            <w:pPr>
              <w:jc w:val="center"/>
              <w:rPr>
                <w:sz w:val="18"/>
                <w:szCs w:val="18"/>
              </w:rPr>
            </w:pPr>
            <w:r w:rsidRPr="001D3804">
              <w:rPr>
                <w:sz w:val="18"/>
                <w:szCs w:val="18"/>
              </w:rPr>
              <w:t>с 01.01.</w:t>
            </w:r>
          </w:p>
          <w:p w14:paraId="2595BFA1" w14:textId="77777777" w:rsidR="00BE7765" w:rsidRPr="001D3804" w:rsidRDefault="00BE7765" w:rsidP="00BE7765">
            <w:pPr>
              <w:jc w:val="center"/>
              <w:rPr>
                <w:sz w:val="18"/>
                <w:szCs w:val="18"/>
              </w:rPr>
            </w:pPr>
            <w:r w:rsidRPr="001D3804">
              <w:rPr>
                <w:sz w:val="18"/>
                <w:szCs w:val="18"/>
              </w:rPr>
              <w:t>по 30.06.</w:t>
            </w:r>
          </w:p>
        </w:tc>
        <w:tc>
          <w:tcPr>
            <w:tcW w:w="1168" w:type="dxa"/>
            <w:vAlign w:val="center"/>
          </w:tcPr>
          <w:p w14:paraId="7CE54679" w14:textId="77777777" w:rsidR="00BE7765" w:rsidRPr="001D3804" w:rsidRDefault="00BE7765" w:rsidP="00BE7765">
            <w:pPr>
              <w:ind w:left="-108"/>
              <w:jc w:val="center"/>
              <w:rPr>
                <w:sz w:val="18"/>
                <w:szCs w:val="18"/>
              </w:rPr>
            </w:pPr>
            <w:r w:rsidRPr="001D3804">
              <w:rPr>
                <w:sz w:val="18"/>
                <w:szCs w:val="18"/>
              </w:rPr>
              <w:t>с 01.07.</w:t>
            </w:r>
          </w:p>
          <w:p w14:paraId="02CD78A3" w14:textId="77777777" w:rsidR="00BE7765" w:rsidRPr="001D3804" w:rsidRDefault="00BE7765" w:rsidP="00BE7765">
            <w:pPr>
              <w:ind w:left="-108"/>
              <w:jc w:val="center"/>
              <w:rPr>
                <w:sz w:val="18"/>
                <w:szCs w:val="18"/>
              </w:rPr>
            </w:pPr>
            <w:r w:rsidRPr="001D3804">
              <w:rPr>
                <w:sz w:val="18"/>
                <w:szCs w:val="18"/>
              </w:rPr>
              <w:t>по 31.</w:t>
            </w:r>
            <w:r>
              <w:rPr>
                <w:sz w:val="18"/>
                <w:szCs w:val="18"/>
              </w:rPr>
              <w:t>1</w:t>
            </w:r>
            <w:r w:rsidRPr="001D3804">
              <w:rPr>
                <w:sz w:val="18"/>
                <w:szCs w:val="18"/>
              </w:rPr>
              <w:t>2.</w:t>
            </w:r>
          </w:p>
        </w:tc>
      </w:tr>
      <w:tr w:rsidR="00BE7765" w:rsidRPr="001D3804" w14:paraId="423F98A2" w14:textId="77777777" w:rsidTr="00BE7765">
        <w:trPr>
          <w:trHeight w:val="2855"/>
        </w:trPr>
        <w:tc>
          <w:tcPr>
            <w:tcW w:w="2631" w:type="dxa"/>
            <w:vAlign w:val="center"/>
          </w:tcPr>
          <w:p w14:paraId="65E50045" w14:textId="77777777" w:rsidR="00BE7765" w:rsidRPr="001D3804" w:rsidRDefault="00BE7765" w:rsidP="00BE7765">
            <w:pPr>
              <w:jc w:val="center"/>
              <w:rPr>
                <w:bCs/>
                <w:color w:val="000000"/>
                <w:sz w:val="18"/>
                <w:szCs w:val="18"/>
              </w:rPr>
            </w:pPr>
            <w:r w:rsidRPr="001D3804">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1168" w:type="dxa"/>
            <w:vAlign w:val="center"/>
          </w:tcPr>
          <w:p w14:paraId="1D4835A1" w14:textId="77777777" w:rsidR="00BE7765" w:rsidRPr="001E656F" w:rsidRDefault="00BE7765" w:rsidP="00BE7765">
            <w:pPr>
              <w:jc w:val="center"/>
              <w:rPr>
                <w:bCs/>
                <w:color w:val="000000"/>
                <w:sz w:val="22"/>
                <w:szCs w:val="22"/>
              </w:rPr>
            </w:pPr>
            <w:r w:rsidRPr="001E656F">
              <w:rPr>
                <w:sz w:val="22"/>
                <w:szCs w:val="22"/>
              </w:rPr>
              <w:t>200,76</w:t>
            </w:r>
          </w:p>
        </w:tc>
        <w:tc>
          <w:tcPr>
            <w:tcW w:w="1168" w:type="dxa"/>
            <w:vAlign w:val="center"/>
          </w:tcPr>
          <w:p w14:paraId="763E1DCD" w14:textId="77777777" w:rsidR="00BE7765" w:rsidRPr="001E656F" w:rsidRDefault="00BE7765" w:rsidP="00BE7765">
            <w:pPr>
              <w:jc w:val="center"/>
              <w:rPr>
                <w:bCs/>
                <w:sz w:val="22"/>
                <w:szCs w:val="22"/>
              </w:rPr>
            </w:pPr>
            <w:r>
              <w:rPr>
                <w:sz w:val="22"/>
                <w:szCs w:val="22"/>
              </w:rPr>
              <w:t>191,38</w:t>
            </w:r>
          </w:p>
        </w:tc>
        <w:tc>
          <w:tcPr>
            <w:tcW w:w="1169" w:type="dxa"/>
            <w:vAlign w:val="center"/>
          </w:tcPr>
          <w:p w14:paraId="480A4A24" w14:textId="77777777" w:rsidR="00BE7765" w:rsidRPr="001E656F" w:rsidRDefault="00BE7765" w:rsidP="00BE7765">
            <w:pPr>
              <w:jc w:val="center"/>
              <w:rPr>
                <w:bCs/>
                <w:color w:val="000000"/>
                <w:sz w:val="22"/>
                <w:szCs w:val="22"/>
              </w:rPr>
            </w:pPr>
            <w:r w:rsidRPr="001E656F">
              <w:rPr>
                <w:sz w:val="22"/>
                <w:szCs w:val="22"/>
              </w:rPr>
              <w:t>200,76</w:t>
            </w:r>
          </w:p>
        </w:tc>
        <w:tc>
          <w:tcPr>
            <w:tcW w:w="1168" w:type="dxa"/>
            <w:vAlign w:val="center"/>
          </w:tcPr>
          <w:p w14:paraId="4DCB2CE8" w14:textId="77777777" w:rsidR="00BE7765" w:rsidRPr="001E656F" w:rsidRDefault="00BE7765" w:rsidP="00BE7765">
            <w:pPr>
              <w:jc w:val="center"/>
              <w:rPr>
                <w:bCs/>
                <w:sz w:val="22"/>
                <w:szCs w:val="22"/>
              </w:rPr>
            </w:pPr>
            <w:r w:rsidRPr="001E656F">
              <w:rPr>
                <w:sz w:val="22"/>
                <w:szCs w:val="22"/>
              </w:rPr>
              <w:t>178,04</w:t>
            </w:r>
          </w:p>
        </w:tc>
        <w:tc>
          <w:tcPr>
            <w:tcW w:w="1168" w:type="dxa"/>
            <w:vAlign w:val="center"/>
          </w:tcPr>
          <w:p w14:paraId="0686945B" w14:textId="77777777" w:rsidR="00BE7765" w:rsidRPr="001E656F" w:rsidRDefault="00BE7765" w:rsidP="00BE7765">
            <w:pPr>
              <w:jc w:val="center"/>
              <w:rPr>
                <w:bCs/>
                <w:color w:val="000000"/>
                <w:sz w:val="22"/>
                <w:szCs w:val="22"/>
              </w:rPr>
            </w:pPr>
            <w:r w:rsidRPr="001E656F">
              <w:rPr>
                <w:sz w:val="22"/>
                <w:szCs w:val="22"/>
              </w:rPr>
              <w:t>200,76</w:t>
            </w:r>
          </w:p>
        </w:tc>
        <w:tc>
          <w:tcPr>
            <w:tcW w:w="1168" w:type="dxa"/>
            <w:vAlign w:val="center"/>
          </w:tcPr>
          <w:p w14:paraId="73F612E4" w14:textId="77777777" w:rsidR="00BE7765" w:rsidRPr="001E656F" w:rsidRDefault="00BE7765" w:rsidP="00BE7765">
            <w:pPr>
              <w:jc w:val="center"/>
              <w:rPr>
                <w:bCs/>
                <w:sz w:val="22"/>
                <w:szCs w:val="22"/>
              </w:rPr>
            </w:pPr>
            <w:r w:rsidRPr="001E656F">
              <w:rPr>
                <w:sz w:val="22"/>
                <w:szCs w:val="22"/>
              </w:rPr>
              <w:t>178,04</w:t>
            </w:r>
          </w:p>
        </w:tc>
      </w:tr>
    </w:tbl>
    <w:p w14:paraId="1CCF5698" w14:textId="77777777" w:rsidR="00BE7765" w:rsidRDefault="00BE7765" w:rsidP="00BE7765">
      <w:pPr>
        <w:ind w:left="-426" w:right="-427" w:firstLine="568"/>
        <w:jc w:val="both"/>
        <w:rPr>
          <w:sz w:val="28"/>
          <w:szCs w:val="28"/>
        </w:rPr>
      </w:pPr>
    </w:p>
    <w:p w14:paraId="5939D398" w14:textId="77777777" w:rsidR="00BE7765" w:rsidRDefault="00BE7765" w:rsidP="00BE7765">
      <w:pPr>
        <w:ind w:right="-427" w:firstLine="142"/>
        <w:jc w:val="both"/>
        <w:rPr>
          <w:sz w:val="28"/>
          <w:szCs w:val="28"/>
        </w:rPr>
      </w:pPr>
      <w:r w:rsidRPr="00357934">
        <w:rPr>
          <w:sz w:val="28"/>
          <w:szCs w:val="28"/>
        </w:rPr>
        <w:t>* Финансовые потребности, необходимые для реализации производственной программы</w:t>
      </w:r>
      <w:r>
        <w:rPr>
          <w:sz w:val="28"/>
          <w:szCs w:val="28"/>
        </w:rPr>
        <w:t xml:space="preserve"> в сфере горячего водоснабжения </w:t>
      </w:r>
      <w:r w:rsidRPr="00357934">
        <w:rPr>
          <w:sz w:val="28"/>
          <w:szCs w:val="28"/>
        </w:rPr>
        <w:t>в части расходов на производство компонента «тепловая энергия»</w:t>
      </w:r>
      <w:r>
        <w:rPr>
          <w:sz w:val="28"/>
          <w:szCs w:val="28"/>
        </w:rPr>
        <w:t>,</w:t>
      </w:r>
      <w:r w:rsidRPr="00357934">
        <w:rPr>
          <w:sz w:val="28"/>
          <w:szCs w:val="28"/>
        </w:rPr>
        <w:t xml:space="preserve"> учтены в расходах на производство тепловой энергии.</w:t>
      </w:r>
    </w:p>
    <w:p w14:paraId="1A7747E9" w14:textId="77777777" w:rsidR="00BE7765" w:rsidRDefault="00BE7765" w:rsidP="00BE7765">
      <w:pPr>
        <w:ind w:left="-426" w:right="-427" w:firstLine="568"/>
        <w:jc w:val="both"/>
        <w:rPr>
          <w:sz w:val="28"/>
          <w:szCs w:val="28"/>
        </w:rPr>
      </w:pPr>
    </w:p>
    <w:p w14:paraId="6D0E7961" w14:textId="77777777" w:rsidR="00BE7765" w:rsidRDefault="00BE7765" w:rsidP="00BE7765">
      <w:pPr>
        <w:ind w:left="-426" w:right="-427" w:firstLine="568"/>
        <w:jc w:val="both"/>
        <w:rPr>
          <w:sz w:val="28"/>
          <w:szCs w:val="28"/>
        </w:rPr>
      </w:pPr>
    </w:p>
    <w:p w14:paraId="5F535FDE" w14:textId="77777777" w:rsidR="00BE7765" w:rsidRDefault="00BE7765" w:rsidP="00BE7765">
      <w:pPr>
        <w:ind w:left="284"/>
        <w:jc w:val="center"/>
        <w:rPr>
          <w:bCs/>
          <w:color w:val="000000"/>
          <w:sz w:val="28"/>
          <w:szCs w:val="28"/>
        </w:rPr>
      </w:pPr>
      <w:r>
        <w:rPr>
          <w:bCs/>
          <w:color w:val="000000"/>
          <w:sz w:val="28"/>
          <w:szCs w:val="28"/>
        </w:rPr>
        <w:t>7</w:t>
      </w:r>
      <w:r w:rsidRPr="005462B2">
        <w:rPr>
          <w:bCs/>
          <w:color w:val="000000"/>
          <w:sz w:val="28"/>
          <w:szCs w:val="28"/>
        </w:rPr>
        <w:t>. График реализации мероприятий производственной</w:t>
      </w:r>
    </w:p>
    <w:p w14:paraId="1C91BB91" w14:textId="77777777" w:rsidR="00BE7765" w:rsidRDefault="00BE7765" w:rsidP="00BE7765">
      <w:pPr>
        <w:ind w:left="-142" w:firstLine="851"/>
        <w:jc w:val="center"/>
        <w:rPr>
          <w:bCs/>
          <w:color w:val="000000"/>
          <w:sz w:val="28"/>
          <w:szCs w:val="28"/>
        </w:rPr>
      </w:pPr>
      <w:r w:rsidRPr="005462B2">
        <w:rPr>
          <w:bCs/>
          <w:color w:val="000000"/>
          <w:sz w:val="28"/>
          <w:szCs w:val="28"/>
        </w:rPr>
        <w:t xml:space="preserve">программы </w:t>
      </w:r>
      <w:r w:rsidRPr="008121BE">
        <w:rPr>
          <w:bCs/>
          <w:color w:val="000000"/>
          <w:kern w:val="32"/>
          <w:sz w:val="28"/>
          <w:szCs w:val="28"/>
        </w:rPr>
        <w:t>ООО «Южно-Кузбасская энергетическая компания»</w:t>
      </w:r>
    </w:p>
    <w:p w14:paraId="1DD55D14" w14:textId="77777777" w:rsidR="00BE7765" w:rsidRPr="005462B2" w:rsidRDefault="00BE7765" w:rsidP="00BE7765">
      <w:pPr>
        <w:ind w:left="284"/>
        <w:jc w:val="center"/>
        <w:rPr>
          <w:bCs/>
          <w:color w:val="000000"/>
          <w:sz w:val="28"/>
          <w:szCs w:val="28"/>
        </w:rPr>
      </w:pPr>
      <w:r w:rsidRPr="00986B17">
        <w:rPr>
          <w:bCs/>
          <w:color w:val="000000"/>
          <w:sz w:val="28"/>
          <w:szCs w:val="28"/>
        </w:rPr>
        <w:t xml:space="preserve">на потребительском рынке </w:t>
      </w:r>
      <w:r w:rsidRPr="0046268F">
        <w:rPr>
          <w:bCs/>
          <w:color w:val="000000"/>
          <w:kern w:val="32"/>
          <w:sz w:val="28"/>
          <w:szCs w:val="28"/>
        </w:rPr>
        <w:t xml:space="preserve">Таштагольского </w:t>
      </w:r>
      <w:r>
        <w:rPr>
          <w:bCs/>
          <w:color w:val="000000"/>
          <w:sz w:val="28"/>
          <w:szCs w:val="28"/>
        </w:rPr>
        <w:t xml:space="preserve">муниципального </w:t>
      </w:r>
      <w:r w:rsidRPr="00986B17">
        <w:rPr>
          <w:bCs/>
          <w:color w:val="000000"/>
          <w:sz w:val="28"/>
          <w:szCs w:val="28"/>
        </w:rPr>
        <w:t>района</w:t>
      </w:r>
    </w:p>
    <w:p w14:paraId="1D6092F9" w14:textId="77777777" w:rsidR="00BE7765" w:rsidRPr="005462B2" w:rsidRDefault="00BE7765" w:rsidP="00BE7765">
      <w:pPr>
        <w:ind w:left="-567" w:firstLine="1134"/>
        <w:jc w:val="center"/>
        <w:rPr>
          <w:bCs/>
          <w:color w:val="000000"/>
          <w:sz w:val="28"/>
          <w:szCs w:val="28"/>
        </w:rPr>
      </w:pPr>
    </w:p>
    <w:p w14:paraId="1CF3119B" w14:textId="77777777" w:rsidR="00BE7765" w:rsidRPr="005462B2" w:rsidRDefault="00BE7765" w:rsidP="00BE7765">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2366"/>
        <w:gridCol w:w="2142"/>
      </w:tblGrid>
      <w:tr w:rsidR="00BE7765" w:rsidRPr="005462B2" w14:paraId="6F8710E6" w14:textId="77777777" w:rsidTr="00BE7765">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33F73529" w14:textId="77777777" w:rsidR="00BE7765" w:rsidRPr="005462B2" w:rsidRDefault="00BE7765" w:rsidP="00BE7765">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DBF352C" w14:textId="77777777" w:rsidR="00BE7765" w:rsidRPr="005462B2" w:rsidRDefault="00BE7765" w:rsidP="00BE7765">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B679335" w14:textId="77777777" w:rsidR="00BE7765" w:rsidRPr="005462B2" w:rsidRDefault="00BE7765" w:rsidP="00BE7765">
            <w:pPr>
              <w:jc w:val="center"/>
              <w:rPr>
                <w:sz w:val="28"/>
                <w:szCs w:val="28"/>
              </w:rPr>
            </w:pPr>
            <w:r w:rsidRPr="005462B2">
              <w:rPr>
                <w:sz w:val="28"/>
                <w:szCs w:val="28"/>
              </w:rPr>
              <w:t>Дата окончания реализации мероприятий</w:t>
            </w:r>
          </w:p>
        </w:tc>
      </w:tr>
      <w:tr w:rsidR="00BE7765" w:rsidRPr="005462B2" w14:paraId="17CD95B8" w14:textId="77777777" w:rsidTr="00BE7765">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2BA02DAF" w14:textId="77777777" w:rsidR="00BE7765" w:rsidRPr="005462B2" w:rsidRDefault="00BE7765" w:rsidP="00BE7765">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3B055C3B" w14:textId="77777777" w:rsidR="00BE7765" w:rsidRPr="005462B2" w:rsidRDefault="00BE7765" w:rsidP="00BE7765">
            <w:pPr>
              <w:jc w:val="center"/>
              <w:rPr>
                <w:sz w:val="28"/>
                <w:szCs w:val="28"/>
              </w:rPr>
            </w:pPr>
            <w:r>
              <w:rPr>
                <w:sz w:val="28"/>
                <w:szCs w:val="28"/>
              </w:rPr>
              <w:t>01.01.2022</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7B00C1D" w14:textId="77777777" w:rsidR="00BE7765" w:rsidRPr="005462B2" w:rsidRDefault="00BE7765" w:rsidP="00BE7765">
            <w:pPr>
              <w:jc w:val="center"/>
              <w:rPr>
                <w:sz w:val="28"/>
                <w:szCs w:val="28"/>
              </w:rPr>
            </w:pPr>
            <w:r w:rsidRPr="005462B2">
              <w:rPr>
                <w:sz w:val="28"/>
                <w:szCs w:val="28"/>
              </w:rPr>
              <w:t>31.12.20</w:t>
            </w:r>
            <w:r>
              <w:rPr>
                <w:sz w:val="28"/>
                <w:szCs w:val="28"/>
              </w:rPr>
              <w:t>24</w:t>
            </w:r>
          </w:p>
        </w:tc>
      </w:tr>
    </w:tbl>
    <w:p w14:paraId="44F57DDF" w14:textId="77777777" w:rsidR="00BE7765" w:rsidRDefault="00BE7765" w:rsidP="00BE7765">
      <w:pPr>
        <w:jc w:val="both"/>
        <w:rPr>
          <w:sz w:val="28"/>
          <w:szCs w:val="28"/>
        </w:rPr>
      </w:pPr>
    </w:p>
    <w:p w14:paraId="18EABF89" w14:textId="77777777" w:rsidR="00BE7765" w:rsidRDefault="00BE7765" w:rsidP="00BE7765">
      <w:pPr>
        <w:jc w:val="both"/>
        <w:rPr>
          <w:sz w:val="28"/>
          <w:szCs w:val="28"/>
        </w:rPr>
      </w:pPr>
    </w:p>
    <w:p w14:paraId="00C2B75A" w14:textId="77777777" w:rsidR="00BE7765" w:rsidRDefault="00BE7765" w:rsidP="00BE7765">
      <w:pPr>
        <w:jc w:val="both"/>
        <w:rPr>
          <w:sz w:val="28"/>
          <w:szCs w:val="28"/>
        </w:rPr>
      </w:pPr>
    </w:p>
    <w:p w14:paraId="49009D3C" w14:textId="77777777" w:rsidR="00BE7765" w:rsidRDefault="00BE7765" w:rsidP="00BE7765">
      <w:pPr>
        <w:jc w:val="both"/>
        <w:rPr>
          <w:sz w:val="28"/>
          <w:szCs w:val="28"/>
        </w:rPr>
      </w:pPr>
    </w:p>
    <w:p w14:paraId="379CE0B6" w14:textId="77777777" w:rsidR="00BE7765" w:rsidRDefault="00BE7765" w:rsidP="00BE7765">
      <w:pPr>
        <w:jc w:val="both"/>
        <w:rPr>
          <w:sz w:val="28"/>
          <w:szCs w:val="28"/>
        </w:rPr>
      </w:pPr>
    </w:p>
    <w:p w14:paraId="18658A39" w14:textId="77777777" w:rsidR="00BE7765" w:rsidRDefault="00BE7765" w:rsidP="00BE7765">
      <w:pPr>
        <w:jc w:val="both"/>
        <w:rPr>
          <w:sz w:val="28"/>
          <w:szCs w:val="28"/>
        </w:rPr>
      </w:pPr>
    </w:p>
    <w:p w14:paraId="0A7479F6" w14:textId="77777777" w:rsidR="00BE7765" w:rsidRDefault="00BE7765" w:rsidP="00BE7765">
      <w:pPr>
        <w:jc w:val="both"/>
        <w:rPr>
          <w:sz w:val="28"/>
          <w:szCs w:val="28"/>
        </w:rPr>
      </w:pPr>
    </w:p>
    <w:p w14:paraId="31779042" w14:textId="77777777" w:rsidR="00BE7765" w:rsidRDefault="00BE7765" w:rsidP="00BE7765">
      <w:pPr>
        <w:jc w:val="both"/>
        <w:rPr>
          <w:sz w:val="28"/>
          <w:szCs w:val="28"/>
        </w:rPr>
      </w:pPr>
    </w:p>
    <w:p w14:paraId="52E60F2A" w14:textId="77777777" w:rsidR="00BE7765" w:rsidRDefault="00BE7765" w:rsidP="00BE7765">
      <w:pPr>
        <w:jc w:val="both"/>
        <w:rPr>
          <w:sz w:val="28"/>
          <w:szCs w:val="28"/>
        </w:rPr>
      </w:pPr>
    </w:p>
    <w:p w14:paraId="5EE09A45" w14:textId="77777777" w:rsidR="00BE7765" w:rsidRDefault="00BE7765" w:rsidP="00BE7765">
      <w:pPr>
        <w:jc w:val="both"/>
        <w:rPr>
          <w:sz w:val="28"/>
          <w:szCs w:val="28"/>
        </w:rPr>
      </w:pPr>
    </w:p>
    <w:p w14:paraId="698B2500" w14:textId="77777777" w:rsidR="00BE7765" w:rsidRDefault="00BE7765" w:rsidP="00BE7765">
      <w:pPr>
        <w:jc w:val="both"/>
        <w:rPr>
          <w:sz w:val="28"/>
          <w:szCs w:val="28"/>
        </w:rPr>
      </w:pPr>
    </w:p>
    <w:p w14:paraId="1A176C56" w14:textId="77777777" w:rsidR="00BE7765" w:rsidRPr="004F1CF8" w:rsidRDefault="00BE7765" w:rsidP="00BE7765">
      <w:pPr>
        <w:ind w:left="-142" w:firstLine="709"/>
        <w:jc w:val="center"/>
        <w:rPr>
          <w:bCs/>
          <w:color w:val="000000"/>
          <w:sz w:val="28"/>
          <w:szCs w:val="28"/>
        </w:rPr>
      </w:pPr>
      <w:r>
        <w:rPr>
          <w:sz w:val="28"/>
          <w:szCs w:val="28"/>
        </w:rPr>
        <w:t>Раздел 8</w:t>
      </w:r>
      <w:r w:rsidRPr="004F1CF8">
        <w:rPr>
          <w:sz w:val="28"/>
          <w:szCs w:val="28"/>
        </w:rPr>
        <w:t xml:space="preserve">. </w:t>
      </w:r>
      <w:r w:rsidRPr="004F1CF8">
        <w:rPr>
          <w:bCs/>
          <w:color w:val="000000"/>
          <w:sz w:val="28"/>
          <w:szCs w:val="28"/>
        </w:rPr>
        <w:t xml:space="preserve">Показатели надежности, качества, </w:t>
      </w:r>
    </w:p>
    <w:p w14:paraId="0FA3D1F9" w14:textId="77777777" w:rsidR="00BE7765" w:rsidRPr="004F1CF8" w:rsidRDefault="00BE7765" w:rsidP="00BE7765">
      <w:pPr>
        <w:ind w:left="-142" w:firstLine="709"/>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r>
        <w:rPr>
          <w:sz w:val="28"/>
          <w:szCs w:val="28"/>
        </w:rPr>
        <w:t xml:space="preserve"> </w:t>
      </w:r>
      <w:r w:rsidRPr="008121BE">
        <w:rPr>
          <w:bCs/>
          <w:color w:val="000000"/>
          <w:kern w:val="32"/>
          <w:sz w:val="28"/>
          <w:szCs w:val="28"/>
        </w:rPr>
        <w:t>ООО «Южно-Кузбасская энергетическая компания»</w:t>
      </w:r>
      <w:r>
        <w:rPr>
          <w:sz w:val="28"/>
          <w:szCs w:val="28"/>
        </w:rPr>
        <w:br/>
      </w:r>
      <w:r w:rsidRPr="007256EC">
        <w:rPr>
          <w:sz w:val="28"/>
          <w:szCs w:val="28"/>
        </w:rPr>
        <w:t xml:space="preserve">на потребительском рынке </w:t>
      </w:r>
      <w:r w:rsidRPr="0046268F">
        <w:rPr>
          <w:bCs/>
          <w:color w:val="000000"/>
          <w:kern w:val="32"/>
          <w:sz w:val="28"/>
          <w:szCs w:val="28"/>
        </w:rPr>
        <w:t xml:space="preserve">Таштагольского </w:t>
      </w:r>
      <w:r>
        <w:rPr>
          <w:sz w:val="28"/>
          <w:szCs w:val="28"/>
        </w:rPr>
        <w:t xml:space="preserve">муниципального </w:t>
      </w:r>
      <w:r w:rsidRPr="007256EC">
        <w:rPr>
          <w:sz w:val="28"/>
          <w:szCs w:val="28"/>
        </w:rPr>
        <w:t>района</w:t>
      </w:r>
    </w:p>
    <w:p w14:paraId="1ABAEFD0" w14:textId="77777777" w:rsidR="00BE7765" w:rsidRDefault="00BE7765" w:rsidP="00BE7765">
      <w:pPr>
        <w:ind w:left="-567"/>
        <w:jc w:val="center"/>
        <w:rPr>
          <w:bCs/>
          <w:color w:val="000000"/>
          <w:sz w:val="28"/>
          <w:szCs w:val="28"/>
        </w:rPr>
      </w:pPr>
    </w:p>
    <w:tbl>
      <w:tblPr>
        <w:tblStyle w:val="aff"/>
        <w:tblW w:w="8481" w:type="dxa"/>
        <w:jc w:val="center"/>
        <w:tblLayout w:type="fixed"/>
        <w:tblLook w:val="04A0" w:firstRow="1" w:lastRow="0" w:firstColumn="1" w:lastColumn="0" w:noHBand="0" w:noVBand="1"/>
      </w:tblPr>
      <w:tblGrid>
        <w:gridCol w:w="845"/>
        <w:gridCol w:w="2319"/>
        <w:gridCol w:w="1016"/>
        <w:gridCol w:w="1379"/>
        <w:gridCol w:w="944"/>
        <w:gridCol w:w="962"/>
        <w:gridCol w:w="1016"/>
      </w:tblGrid>
      <w:tr w:rsidR="00BE7765" w:rsidRPr="001D3804" w14:paraId="6517E63E" w14:textId="77777777" w:rsidTr="00BE7765">
        <w:trPr>
          <w:trHeight w:val="1077"/>
          <w:jc w:val="center"/>
        </w:trPr>
        <w:tc>
          <w:tcPr>
            <w:tcW w:w="845" w:type="dxa"/>
            <w:vAlign w:val="center"/>
          </w:tcPr>
          <w:p w14:paraId="108EB470" w14:textId="77777777" w:rsidR="00BE7765" w:rsidRPr="001D3804" w:rsidRDefault="00BE7765" w:rsidP="00BE7765">
            <w:pPr>
              <w:jc w:val="center"/>
              <w:rPr>
                <w:bCs/>
                <w:color w:val="000000"/>
                <w:sz w:val="22"/>
                <w:szCs w:val="22"/>
              </w:rPr>
            </w:pPr>
            <w:r w:rsidRPr="001D3804">
              <w:rPr>
                <w:bCs/>
                <w:color w:val="000000"/>
                <w:sz w:val="22"/>
                <w:szCs w:val="22"/>
              </w:rPr>
              <w:t>№ п/п</w:t>
            </w:r>
          </w:p>
        </w:tc>
        <w:tc>
          <w:tcPr>
            <w:tcW w:w="2319" w:type="dxa"/>
            <w:vAlign w:val="center"/>
          </w:tcPr>
          <w:p w14:paraId="4DACF72A" w14:textId="77777777" w:rsidR="00BE7765" w:rsidRPr="001D3804" w:rsidRDefault="00BE7765" w:rsidP="00BE7765">
            <w:pPr>
              <w:jc w:val="center"/>
              <w:rPr>
                <w:bCs/>
                <w:color w:val="000000"/>
                <w:sz w:val="22"/>
                <w:szCs w:val="22"/>
              </w:rPr>
            </w:pPr>
            <w:r w:rsidRPr="001D3804">
              <w:rPr>
                <w:bCs/>
                <w:color w:val="000000"/>
                <w:sz w:val="22"/>
                <w:szCs w:val="22"/>
              </w:rPr>
              <w:t>Наименование показателя</w:t>
            </w:r>
          </w:p>
        </w:tc>
        <w:tc>
          <w:tcPr>
            <w:tcW w:w="1016" w:type="dxa"/>
            <w:vAlign w:val="center"/>
          </w:tcPr>
          <w:p w14:paraId="7F92F539" w14:textId="77777777" w:rsidR="00BE7765" w:rsidRPr="001D3804" w:rsidRDefault="00BE7765" w:rsidP="00BE7765">
            <w:pPr>
              <w:jc w:val="center"/>
              <w:rPr>
                <w:bCs/>
                <w:color w:val="000000"/>
                <w:sz w:val="22"/>
                <w:szCs w:val="22"/>
              </w:rPr>
            </w:pPr>
            <w:r w:rsidRPr="001D3804">
              <w:rPr>
                <w:bCs/>
                <w:color w:val="000000"/>
                <w:sz w:val="22"/>
                <w:szCs w:val="22"/>
              </w:rPr>
              <w:t>Факт 20</w:t>
            </w:r>
            <w:r>
              <w:rPr>
                <w:bCs/>
                <w:color w:val="000000"/>
                <w:sz w:val="22"/>
                <w:szCs w:val="22"/>
              </w:rPr>
              <w:t>20</w:t>
            </w:r>
            <w:r w:rsidRPr="001D3804">
              <w:rPr>
                <w:bCs/>
                <w:color w:val="000000"/>
                <w:sz w:val="22"/>
                <w:szCs w:val="22"/>
              </w:rPr>
              <w:t xml:space="preserve"> год</w:t>
            </w:r>
          </w:p>
        </w:tc>
        <w:tc>
          <w:tcPr>
            <w:tcW w:w="1379" w:type="dxa"/>
            <w:vAlign w:val="center"/>
          </w:tcPr>
          <w:p w14:paraId="43D68C49" w14:textId="77777777" w:rsidR="00BE7765" w:rsidRPr="001D3804" w:rsidRDefault="00BE7765" w:rsidP="00BE7765">
            <w:pPr>
              <w:jc w:val="center"/>
              <w:rPr>
                <w:bCs/>
                <w:color w:val="000000"/>
                <w:sz w:val="22"/>
                <w:szCs w:val="22"/>
              </w:rPr>
            </w:pPr>
            <w:proofErr w:type="gramStart"/>
            <w:r w:rsidRPr="001D3804">
              <w:rPr>
                <w:bCs/>
                <w:color w:val="000000"/>
                <w:sz w:val="22"/>
                <w:szCs w:val="22"/>
              </w:rPr>
              <w:t>Ожидае-мые</w:t>
            </w:r>
            <w:proofErr w:type="gramEnd"/>
            <w:r w:rsidRPr="001D3804">
              <w:rPr>
                <w:bCs/>
                <w:color w:val="000000"/>
                <w:sz w:val="22"/>
                <w:szCs w:val="22"/>
              </w:rPr>
              <w:t xml:space="preserve"> значения 20</w:t>
            </w:r>
            <w:r>
              <w:rPr>
                <w:bCs/>
                <w:color w:val="000000"/>
                <w:sz w:val="22"/>
                <w:szCs w:val="22"/>
              </w:rPr>
              <w:t>21</w:t>
            </w:r>
            <w:r w:rsidRPr="001D3804">
              <w:rPr>
                <w:bCs/>
                <w:color w:val="000000"/>
                <w:sz w:val="22"/>
                <w:szCs w:val="22"/>
              </w:rPr>
              <w:t xml:space="preserve"> год</w:t>
            </w:r>
          </w:p>
        </w:tc>
        <w:tc>
          <w:tcPr>
            <w:tcW w:w="944" w:type="dxa"/>
            <w:vAlign w:val="center"/>
          </w:tcPr>
          <w:p w14:paraId="18D09AAC" w14:textId="77777777" w:rsidR="00BE7765" w:rsidRDefault="00BE7765" w:rsidP="00BE7765">
            <w:pPr>
              <w:jc w:val="center"/>
              <w:rPr>
                <w:bCs/>
                <w:color w:val="000000"/>
                <w:sz w:val="22"/>
                <w:szCs w:val="22"/>
              </w:rPr>
            </w:pPr>
            <w:r w:rsidRPr="001D3804">
              <w:rPr>
                <w:bCs/>
                <w:color w:val="000000"/>
                <w:sz w:val="22"/>
                <w:szCs w:val="22"/>
              </w:rPr>
              <w:t xml:space="preserve">План 2022 </w:t>
            </w:r>
          </w:p>
          <w:p w14:paraId="15CA7D45" w14:textId="77777777" w:rsidR="00BE7765" w:rsidRPr="001D3804" w:rsidRDefault="00BE7765" w:rsidP="00BE7765">
            <w:pPr>
              <w:jc w:val="center"/>
              <w:rPr>
                <w:bCs/>
                <w:color w:val="000000"/>
                <w:sz w:val="22"/>
                <w:szCs w:val="22"/>
              </w:rPr>
            </w:pPr>
            <w:r w:rsidRPr="001D3804">
              <w:rPr>
                <w:bCs/>
                <w:color w:val="000000"/>
                <w:sz w:val="22"/>
                <w:szCs w:val="22"/>
              </w:rPr>
              <w:t>год</w:t>
            </w:r>
          </w:p>
        </w:tc>
        <w:tc>
          <w:tcPr>
            <w:tcW w:w="962" w:type="dxa"/>
            <w:vAlign w:val="center"/>
          </w:tcPr>
          <w:p w14:paraId="1434902B" w14:textId="77777777" w:rsidR="00BE7765" w:rsidRPr="001D3804" w:rsidRDefault="00BE7765" w:rsidP="00BE7765">
            <w:pPr>
              <w:jc w:val="center"/>
              <w:rPr>
                <w:bCs/>
                <w:color w:val="000000"/>
                <w:sz w:val="22"/>
                <w:szCs w:val="22"/>
              </w:rPr>
            </w:pPr>
            <w:r w:rsidRPr="001D3804">
              <w:rPr>
                <w:bCs/>
                <w:color w:val="000000"/>
                <w:sz w:val="22"/>
                <w:szCs w:val="22"/>
              </w:rPr>
              <w:t>План 2023 год</w:t>
            </w:r>
          </w:p>
        </w:tc>
        <w:tc>
          <w:tcPr>
            <w:tcW w:w="1016" w:type="dxa"/>
            <w:vAlign w:val="center"/>
          </w:tcPr>
          <w:p w14:paraId="3F8B7BC4" w14:textId="77777777" w:rsidR="00BE7765" w:rsidRPr="001D3804" w:rsidRDefault="00BE7765" w:rsidP="00BE7765">
            <w:pPr>
              <w:jc w:val="center"/>
              <w:rPr>
                <w:bCs/>
                <w:color w:val="000000"/>
                <w:sz w:val="22"/>
                <w:szCs w:val="22"/>
              </w:rPr>
            </w:pPr>
            <w:r w:rsidRPr="001D3804">
              <w:rPr>
                <w:bCs/>
                <w:color w:val="000000"/>
                <w:sz w:val="22"/>
                <w:szCs w:val="22"/>
              </w:rPr>
              <w:t>План 2024 год</w:t>
            </w:r>
          </w:p>
        </w:tc>
      </w:tr>
      <w:tr w:rsidR="00BE7765" w:rsidRPr="001D3804" w14:paraId="6946C065" w14:textId="77777777" w:rsidTr="00BE7765">
        <w:trPr>
          <w:trHeight w:val="808"/>
          <w:jc w:val="center"/>
        </w:trPr>
        <w:tc>
          <w:tcPr>
            <w:tcW w:w="845" w:type="dxa"/>
            <w:vAlign w:val="center"/>
          </w:tcPr>
          <w:p w14:paraId="60E8C2C5" w14:textId="77777777" w:rsidR="00BE7765" w:rsidRPr="001D3804" w:rsidRDefault="00BE7765" w:rsidP="00BE7765">
            <w:pPr>
              <w:jc w:val="center"/>
              <w:rPr>
                <w:bCs/>
                <w:color w:val="000000"/>
                <w:sz w:val="22"/>
                <w:szCs w:val="22"/>
              </w:rPr>
            </w:pPr>
            <w:r w:rsidRPr="001D3804">
              <w:rPr>
                <w:bCs/>
                <w:color w:val="000000"/>
                <w:sz w:val="22"/>
                <w:szCs w:val="22"/>
              </w:rPr>
              <w:t>1.</w:t>
            </w:r>
          </w:p>
        </w:tc>
        <w:tc>
          <w:tcPr>
            <w:tcW w:w="2319" w:type="dxa"/>
            <w:vAlign w:val="center"/>
          </w:tcPr>
          <w:p w14:paraId="5C84EF22" w14:textId="77777777" w:rsidR="00BE7765" w:rsidRPr="001D3804" w:rsidRDefault="00BE7765" w:rsidP="00BE7765">
            <w:pPr>
              <w:jc w:val="center"/>
              <w:rPr>
                <w:color w:val="000000" w:themeColor="text1"/>
                <w:sz w:val="22"/>
                <w:szCs w:val="22"/>
              </w:rPr>
            </w:pPr>
            <w:r w:rsidRPr="001D3804">
              <w:rPr>
                <w:sz w:val="22"/>
                <w:szCs w:val="22"/>
              </w:rPr>
              <w:t>Показатели качества горячей воды</w:t>
            </w:r>
          </w:p>
        </w:tc>
        <w:tc>
          <w:tcPr>
            <w:tcW w:w="1016" w:type="dxa"/>
            <w:vAlign w:val="center"/>
          </w:tcPr>
          <w:p w14:paraId="72D6D6F2" w14:textId="77777777" w:rsidR="00BE7765" w:rsidRPr="001D3804" w:rsidRDefault="00BE7765" w:rsidP="00BE7765">
            <w:pPr>
              <w:jc w:val="center"/>
              <w:rPr>
                <w:bCs/>
                <w:color w:val="000000"/>
                <w:sz w:val="22"/>
                <w:szCs w:val="22"/>
              </w:rPr>
            </w:pPr>
            <w:r w:rsidRPr="001D3804">
              <w:rPr>
                <w:bCs/>
                <w:color w:val="000000"/>
                <w:sz w:val="22"/>
                <w:szCs w:val="22"/>
              </w:rPr>
              <w:t>-</w:t>
            </w:r>
          </w:p>
        </w:tc>
        <w:tc>
          <w:tcPr>
            <w:tcW w:w="1379" w:type="dxa"/>
            <w:vAlign w:val="center"/>
          </w:tcPr>
          <w:p w14:paraId="3700FBD3" w14:textId="77777777" w:rsidR="00BE7765" w:rsidRPr="001D3804" w:rsidRDefault="00BE7765" w:rsidP="00BE7765">
            <w:pPr>
              <w:jc w:val="center"/>
              <w:rPr>
                <w:bCs/>
                <w:color w:val="000000"/>
                <w:sz w:val="22"/>
                <w:szCs w:val="22"/>
              </w:rPr>
            </w:pPr>
            <w:r w:rsidRPr="001D3804">
              <w:rPr>
                <w:bCs/>
                <w:color w:val="000000"/>
                <w:sz w:val="22"/>
                <w:szCs w:val="22"/>
              </w:rPr>
              <w:t>-</w:t>
            </w:r>
          </w:p>
        </w:tc>
        <w:tc>
          <w:tcPr>
            <w:tcW w:w="944" w:type="dxa"/>
            <w:vAlign w:val="center"/>
          </w:tcPr>
          <w:p w14:paraId="3BC99582" w14:textId="77777777" w:rsidR="00BE7765" w:rsidRPr="001D3804" w:rsidRDefault="00BE7765" w:rsidP="00BE7765">
            <w:pPr>
              <w:jc w:val="center"/>
              <w:rPr>
                <w:bCs/>
                <w:color w:val="000000"/>
                <w:sz w:val="22"/>
                <w:szCs w:val="22"/>
              </w:rPr>
            </w:pPr>
            <w:r w:rsidRPr="001D3804">
              <w:rPr>
                <w:bCs/>
                <w:color w:val="000000"/>
                <w:sz w:val="22"/>
                <w:szCs w:val="22"/>
              </w:rPr>
              <w:t>-</w:t>
            </w:r>
          </w:p>
        </w:tc>
        <w:tc>
          <w:tcPr>
            <w:tcW w:w="962" w:type="dxa"/>
            <w:vAlign w:val="center"/>
          </w:tcPr>
          <w:p w14:paraId="3F797D7C" w14:textId="77777777" w:rsidR="00BE7765" w:rsidRPr="001D3804" w:rsidRDefault="00BE7765" w:rsidP="00BE7765">
            <w:pPr>
              <w:jc w:val="center"/>
              <w:rPr>
                <w:bCs/>
                <w:color w:val="000000"/>
                <w:sz w:val="22"/>
                <w:szCs w:val="22"/>
              </w:rPr>
            </w:pPr>
            <w:r w:rsidRPr="001D3804">
              <w:rPr>
                <w:bCs/>
                <w:color w:val="000000"/>
                <w:sz w:val="22"/>
                <w:szCs w:val="22"/>
              </w:rPr>
              <w:t>-</w:t>
            </w:r>
          </w:p>
        </w:tc>
        <w:tc>
          <w:tcPr>
            <w:tcW w:w="1016" w:type="dxa"/>
            <w:vAlign w:val="center"/>
          </w:tcPr>
          <w:p w14:paraId="32CFCF0C" w14:textId="77777777" w:rsidR="00BE7765" w:rsidRPr="001D3804" w:rsidRDefault="00BE7765" w:rsidP="00BE7765">
            <w:pPr>
              <w:jc w:val="center"/>
              <w:rPr>
                <w:bCs/>
                <w:color w:val="000000"/>
                <w:sz w:val="22"/>
                <w:szCs w:val="22"/>
              </w:rPr>
            </w:pPr>
            <w:r w:rsidRPr="001D3804">
              <w:rPr>
                <w:bCs/>
                <w:color w:val="000000"/>
                <w:sz w:val="22"/>
                <w:szCs w:val="22"/>
              </w:rPr>
              <w:t>-</w:t>
            </w:r>
          </w:p>
        </w:tc>
      </w:tr>
      <w:tr w:rsidR="00BE7765" w:rsidRPr="001D3804" w14:paraId="1A7A466B" w14:textId="77777777" w:rsidTr="00BE7765">
        <w:trPr>
          <w:trHeight w:val="1346"/>
          <w:jc w:val="center"/>
        </w:trPr>
        <w:tc>
          <w:tcPr>
            <w:tcW w:w="845" w:type="dxa"/>
            <w:vAlign w:val="center"/>
          </w:tcPr>
          <w:p w14:paraId="5A4FD601" w14:textId="77777777" w:rsidR="00BE7765" w:rsidRPr="001D3804" w:rsidRDefault="00BE7765" w:rsidP="00BE7765">
            <w:pPr>
              <w:jc w:val="center"/>
              <w:rPr>
                <w:bCs/>
                <w:color w:val="000000"/>
                <w:sz w:val="22"/>
                <w:szCs w:val="22"/>
              </w:rPr>
            </w:pPr>
            <w:r w:rsidRPr="001D3804">
              <w:rPr>
                <w:bCs/>
                <w:color w:val="000000"/>
                <w:sz w:val="22"/>
                <w:szCs w:val="22"/>
              </w:rPr>
              <w:t>2.</w:t>
            </w:r>
          </w:p>
        </w:tc>
        <w:tc>
          <w:tcPr>
            <w:tcW w:w="2319" w:type="dxa"/>
            <w:vAlign w:val="center"/>
          </w:tcPr>
          <w:p w14:paraId="43D1D31B" w14:textId="77777777" w:rsidR="00BE7765" w:rsidRPr="001D3804" w:rsidRDefault="00BE7765" w:rsidP="00BE7765">
            <w:pPr>
              <w:jc w:val="center"/>
              <w:rPr>
                <w:bCs/>
                <w:color w:val="000000"/>
                <w:sz w:val="22"/>
                <w:szCs w:val="22"/>
              </w:rPr>
            </w:pPr>
            <w:r w:rsidRPr="001D3804">
              <w:rPr>
                <w:sz w:val="22"/>
                <w:szCs w:val="22"/>
              </w:rPr>
              <w:t>Показатели надежности и бесперебойности горячего водоснабжения</w:t>
            </w:r>
          </w:p>
        </w:tc>
        <w:tc>
          <w:tcPr>
            <w:tcW w:w="1016" w:type="dxa"/>
            <w:vAlign w:val="center"/>
          </w:tcPr>
          <w:p w14:paraId="639C9E7B" w14:textId="77777777" w:rsidR="00BE7765" w:rsidRPr="001D3804" w:rsidRDefault="00BE7765" w:rsidP="00BE7765">
            <w:pPr>
              <w:jc w:val="center"/>
              <w:rPr>
                <w:bCs/>
                <w:color w:val="000000"/>
                <w:sz w:val="22"/>
                <w:szCs w:val="22"/>
              </w:rPr>
            </w:pPr>
            <w:r w:rsidRPr="001D3804">
              <w:rPr>
                <w:bCs/>
                <w:color w:val="000000"/>
                <w:sz w:val="22"/>
                <w:szCs w:val="22"/>
              </w:rPr>
              <w:t>-</w:t>
            </w:r>
          </w:p>
        </w:tc>
        <w:tc>
          <w:tcPr>
            <w:tcW w:w="1379" w:type="dxa"/>
            <w:vAlign w:val="center"/>
          </w:tcPr>
          <w:p w14:paraId="0A78AF33" w14:textId="77777777" w:rsidR="00BE7765" w:rsidRPr="001D3804" w:rsidRDefault="00BE7765" w:rsidP="00BE7765">
            <w:pPr>
              <w:jc w:val="center"/>
              <w:rPr>
                <w:bCs/>
                <w:color w:val="000000"/>
                <w:sz w:val="22"/>
                <w:szCs w:val="22"/>
              </w:rPr>
            </w:pPr>
            <w:r w:rsidRPr="001D3804">
              <w:rPr>
                <w:bCs/>
                <w:color w:val="000000"/>
                <w:sz w:val="22"/>
                <w:szCs w:val="22"/>
              </w:rPr>
              <w:t>-</w:t>
            </w:r>
          </w:p>
        </w:tc>
        <w:tc>
          <w:tcPr>
            <w:tcW w:w="944" w:type="dxa"/>
            <w:vAlign w:val="center"/>
          </w:tcPr>
          <w:p w14:paraId="52E5FB30" w14:textId="77777777" w:rsidR="00BE7765" w:rsidRPr="001D3804" w:rsidRDefault="00BE7765" w:rsidP="00BE7765">
            <w:pPr>
              <w:jc w:val="center"/>
              <w:rPr>
                <w:bCs/>
                <w:color w:val="000000"/>
                <w:sz w:val="22"/>
                <w:szCs w:val="22"/>
              </w:rPr>
            </w:pPr>
            <w:r w:rsidRPr="001D3804">
              <w:rPr>
                <w:bCs/>
                <w:color w:val="000000"/>
                <w:sz w:val="22"/>
                <w:szCs w:val="22"/>
              </w:rPr>
              <w:t>-</w:t>
            </w:r>
          </w:p>
        </w:tc>
        <w:tc>
          <w:tcPr>
            <w:tcW w:w="962" w:type="dxa"/>
            <w:vAlign w:val="center"/>
          </w:tcPr>
          <w:p w14:paraId="5BE23B19" w14:textId="77777777" w:rsidR="00BE7765" w:rsidRPr="001D3804" w:rsidRDefault="00BE7765" w:rsidP="00BE7765">
            <w:pPr>
              <w:jc w:val="center"/>
              <w:rPr>
                <w:bCs/>
                <w:color w:val="000000"/>
                <w:sz w:val="22"/>
                <w:szCs w:val="22"/>
              </w:rPr>
            </w:pPr>
            <w:r w:rsidRPr="001D3804">
              <w:rPr>
                <w:bCs/>
                <w:color w:val="000000"/>
                <w:sz w:val="22"/>
                <w:szCs w:val="22"/>
              </w:rPr>
              <w:t>-</w:t>
            </w:r>
          </w:p>
        </w:tc>
        <w:tc>
          <w:tcPr>
            <w:tcW w:w="1016" w:type="dxa"/>
            <w:vAlign w:val="center"/>
          </w:tcPr>
          <w:p w14:paraId="1102260C" w14:textId="77777777" w:rsidR="00BE7765" w:rsidRPr="001D3804" w:rsidRDefault="00BE7765" w:rsidP="00BE7765">
            <w:pPr>
              <w:jc w:val="center"/>
              <w:rPr>
                <w:bCs/>
                <w:color w:val="000000"/>
                <w:sz w:val="22"/>
                <w:szCs w:val="22"/>
              </w:rPr>
            </w:pPr>
            <w:r w:rsidRPr="001D3804">
              <w:rPr>
                <w:bCs/>
                <w:color w:val="000000"/>
                <w:sz w:val="22"/>
                <w:szCs w:val="22"/>
              </w:rPr>
              <w:t>-</w:t>
            </w:r>
          </w:p>
        </w:tc>
      </w:tr>
      <w:tr w:rsidR="00BE7765" w:rsidRPr="001D3804" w14:paraId="542129C4" w14:textId="77777777" w:rsidTr="00BE7765">
        <w:trPr>
          <w:trHeight w:val="1359"/>
          <w:jc w:val="center"/>
        </w:trPr>
        <w:tc>
          <w:tcPr>
            <w:tcW w:w="845" w:type="dxa"/>
            <w:vAlign w:val="center"/>
          </w:tcPr>
          <w:p w14:paraId="5FEC4937" w14:textId="77777777" w:rsidR="00BE7765" w:rsidRPr="001D3804" w:rsidRDefault="00BE7765" w:rsidP="00BE7765">
            <w:pPr>
              <w:jc w:val="center"/>
              <w:rPr>
                <w:bCs/>
                <w:color w:val="000000"/>
                <w:sz w:val="22"/>
                <w:szCs w:val="22"/>
              </w:rPr>
            </w:pPr>
            <w:r w:rsidRPr="001D3804">
              <w:rPr>
                <w:bCs/>
                <w:color w:val="000000"/>
                <w:sz w:val="22"/>
                <w:szCs w:val="22"/>
              </w:rPr>
              <w:t>3.</w:t>
            </w:r>
          </w:p>
        </w:tc>
        <w:tc>
          <w:tcPr>
            <w:tcW w:w="2319" w:type="dxa"/>
            <w:vAlign w:val="center"/>
          </w:tcPr>
          <w:p w14:paraId="06C1B4BA" w14:textId="77777777" w:rsidR="00BE7765" w:rsidRPr="001D3804" w:rsidRDefault="00BE7765" w:rsidP="00BE7765">
            <w:pPr>
              <w:jc w:val="center"/>
              <w:rPr>
                <w:bCs/>
                <w:color w:val="000000"/>
                <w:sz w:val="22"/>
                <w:szCs w:val="22"/>
              </w:rPr>
            </w:pPr>
            <w:r w:rsidRPr="001D3804">
              <w:rPr>
                <w:sz w:val="22"/>
                <w:szCs w:val="22"/>
              </w:rPr>
              <w:t>Показатели энергетической эффективности использования ресурсов</w:t>
            </w:r>
          </w:p>
        </w:tc>
        <w:tc>
          <w:tcPr>
            <w:tcW w:w="1016" w:type="dxa"/>
            <w:vAlign w:val="center"/>
          </w:tcPr>
          <w:p w14:paraId="503EECB5" w14:textId="77777777" w:rsidR="00BE7765" w:rsidRPr="001D3804" w:rsidRDefault="00BE7765" w:rsidP="00BE7765">
            <w:pPr>
              <w:jc w:val="center"/>
              <w:rPr>
                <w:bCs/>
                <w:color w:val="000000"/>
                <w:sz w:val="22"/>
                <w:szCs w:val="22"/>
              </w:rPr>
            </w:pPr>
            <w:r w:rsidRPr="001D3804">
              <w:rPr>
                <w:bCs/>
                <w:color w:val="000000"/>
                <w:sz w:val="22"/>
                <w:szCs w:val="22"/>
              </w:rPr>
              <w:t>-</w:t>
            </w:r>
          </w:p>
        </w:tc>
        <w:tc>
          <w:tcPr>
            <w:tcW w:w="1379" w:type="dxa"/>
            <w:vAlign w:val="center"/>
          </w:tcPr>
          <w:p w14:paraId="190BAAE2" w14:textId="77777777" w:rsidR="00BE7765" w:rsidRPr="001D3804" w:rsidRDefault="00BE7765" w:rsidP="00BE7765">
            <w:pPr>
              <w:jc w:val="center"/>
              <w:rPr>
                <w:bCs/>
                <w:color w:val="000000"/>
                <w:sz w:val="22"/>
                <w:szCs w:val="22"/>
              </w:rPr>
            </w:pPr>
            <w:r w:rsidRPr="001D3804">
              <w:rPr>
                <w:bCs/>
                <w:color w:val="000000"/>
                <w:sz w:val="22"/>
                <w:szCs w:val="22"/>
              </w:rPr>
              <w:t>-</w:t>
            </w:r>
          </w:p>
        </w:tc>
        <w:tc>
          <w:tcPr>
            <w:tcW w:w="944" w:type="dxa"/>
            <w:vAlign w:val="center"/>
          </w:tcPr>
          <w:p w14:paraId="6FA74C62" w14:textId="77777777" w:rsidR="00BE7765" w:rsidRPr="001D3804" w:rsidRDefault="00BE7765" w:rsidP="00BE7765">
            <w:pPr>
              <w:jc w:val="center"/>
              <w:rPr>
                <w:bCs/>
                <w:color w:val="000000"/>
                <w:sz w:val="22"/>
                <w:szCs w:val="22"/>
              </w:rPr>
            </w:pPr>
            <w:r w:rsidRPr="001D3804">
              <w:rPr>
                <w:bCs/>
                <w:color w:val="000000"/>
                <w:sz w:val="22"/>
                <w:szCs w:val="22"/>
              </w:rPr>
              <w:t>-</w:t>
            </w:r>
          </w:p>
        </w:tc>
        <w:tc>
          <w:tcPr>
            <w:tcW w:w="962" w:type="dxa"/>
            <w:vAlign w:val="center"/>
          </w:tcPr>
          <w:p w14:paraId="002A32DB" w14:textId="77777777" w:rsidR="00BE7765" w:rsidRPr="001D3804" w:rsidRDefault="00BE7765" w:rsidP="00BE7765">
            <w:pPr>
              <w:jc w:val="center"/>
              <w:rPr>
                <w:bCs/>
                <w:color w:val="000000"/>
                <w:sz w:val="22"/>
                <w:szCs w:val="22"/>
              </w:rPr>
            </w:pPr>
            <w:r w:rsidRPr="001D3804">
              <w:rPr>
                <w:bCs/>
                <w:color w:val="000000"/>
                <w:sz w:val="22"/>
                <w:szCs w:val="22"/>
              </w:rPr>
              <w:t>-</w:t>
            </w:r>
          </w:p>
        </w:tc>
        <w:tc>
          <w:tcPr>
            <w:tcW w:w="1016" w:type="dxa"/>
            <w:vAlign w:val="center"/>
          </w:tcPr>
          <w:p w14:paraId="6DEDBAB8" w14:textId="77777777" w:rsidR="00BE7765" w:rsidRPr="001D3804" w:rsidRDefault="00BE7765" w:rsidP="00BE7765">
            <w:pPr>
              <w:jc w:val="center"/>
              <w:rPr>
                <w:bCs/>
                <w:color w:val="000000"/>
                <w:sz w:val="22"/>
                <w:szCs w:val="22"/>
              </w:rPr>
            </w:pPr>
            <w:r w:rsidRPr="001D3804">
              <w:rPr>
                <w:bCs/>
                <w:color w:val="000000"/>
                <w:sz w:val="22"/>
                <w:szCs w:val="22"/>
              </w:rPr>
              <w:t>-</w:t>
            </w:r>
          </w:p>
        </w:tc>
      </w:tr>
    </w:tbl>
    <w:p w14:paraId="174C3546" w14:textId="77777777" w:rsidR="00BE7765" w:rsidRDefault="00BE7765" w:rsidP="00BE7765">
      <w:pPr>
        <w:ind w:left="-567"/>
        <w:jc w:val="center"/>
        <w:rPr>
          <w:bCs/>
          <w:color w:val="000000"/>
          <w:sz w:val="28"/>
          <w:szCs w:val="28"/>
        </w:rPr>
      </w:pPr>
    </w:p>
    <w:p w14:paraId="61A47593" w14:textId="77777777" w:rsidR="00BE7765" w:rsidRDefault="00BE7765" w:rsidP="00BE7765">
      <w:pPr>
        <w:ind w:left="-567"/>
        <w:jc w:val="center"/>
        <w:rPr>
          <w:bCs/>
          <w:color w:val="000000"/>
          <w:sz w:val="28"/>
          <w:szCs w:val="28"/>
        </w:rPr>
      </w:pPr>
    </w:p>
    <w:p w14:paraId="7D3F7C9D" w14:textId="77777777" w:rsidR="00BE7765" w:rsidRDefault="00BE7765" w:rsidP="00BE7765">
      <w:pPr>
        <w:ind w:left="-567"/>
        <w:jc w:val="center"/>
        <w:rPr>
          <w:bCs/>
          <w:color w:val="000000"/>
          <w:sz w:val="28"/>
          <w:szCs w:val="28"/>
        </w:rPr>
      </w:pPr>
    </w:p>
    <w:p w14:paraId="079C88AD" w14:textId="77777777" w:rsidR="00BE7765" w:rsidRDefault="00BE7765" w:rsidP="00BE7765">
      <w:pPr>
        <w:jc w:val="center"/>
      </w:pPr>
      <w:r>
        <w:rPr>
          <w:bCs/>
          <w:color w:val="000000"/>
          <w:sz w:val="28"/>
          <w:szCs w:val="28"/>
        </w:rPr>
        <w:t>Раздел 9. Расчет эффективности производственной программы</w:t>
      </w:r>
      <w:r w:rsidRPr="007256EC">
        <w:t xml:space="preserve"> </w:t>
      </w:r>
      <w:r>
        <w:t xml:space="preserve"> </w:t>
      </w:r>
    </w:p>
    <w:p w14:paraId="1B340F38" w14:textId="77777777" w:rsidR="00BE7765" w:rsidRDefault="00BE7765" w:rsidP="00BE7765">
      <w:pPr>
        <w:jc w:val="center"/>
        <w:rPr>
          <w:bCs/>
          <w:color w:val="000000"/>
          <w:sz w:val="28"/>
          <w:szCs w:val="28"/>
        </w:rPr>
      </w:pPr>
      <w:r w:rsidRPr="008121BE">
        <w:rPr>
          <w:bCs/>
          <w:color w:val="000000"/>
          <w:kern w:val="32"/>
          <w:sz w:val="28"/>
          <w:szCs w:val="28"/>
        </w:rPr>
        <w:t>ООО «Южно-Кузбасская энергетическая компания»</w:t>
      </w:r>
      <w:r w:rsidRPr="007256EC">
        <w:rPr>
          <w:bCs/>
          <w:color w:val="000000"/>
          <w:sz w:val="28"/>
          <w:szCs w:val="28"/>
        </w:rPr>
        <w:t xml:space="preserve"> на потребительском рынке </w:t>
      </w:r>
      <w:r w:rsidRPr="0046268F">
        <w:rPr>
          <w:bCs/>
          <w:color w:val="000000"/>
          <w:kern w:val="32"/>
          <w:sz w:val="28"/>
          <w:szCs w:val="28"/>
        </w:rPr>
        <w:t xml:space="preserve">Таштагольского </w:t>
      </w:r>
      <w:r>
        <w:rPr>
          <w:bCs/>
          <w:color w:val="000000"/>
          <w:sz w:val="28"/>
          <w:szCs w:val="28"/>
        </w:rPr>
        <w:t xml:space="preserve">муниципального </w:t>
      </w:r>
      <w:r w:rsidRPr="007256EC">
        <w:rPr>
          <w:bCs/>
          <w:color w:val="000000"/>
          <w:sz w:val="28"/>
          <w:szCs w:val="28"/>
        </w:rPr>
        <w:t>района</w:t>
      </w:r>
    </w:p>
    <w:p w14:paraId="37389DED" w14:textId="77777777" w:rsidR="00BE7765" w:rsidRDefault="00BE7765" w:rsidP="00BE7765">
      <w:pPr>
        <w:jc w:val="center"/>
        <w:rPr>
          <w:bCs/>
          <w:color w:val="000000"/>
          <w:sz w:val="28"/>
          <w:szCs w:val="28"/>
        </w:rPr>
      </w:pPr>
    </w:p>
    <w:tbl>
      <w:tblPr>
        <w:tblStyle w:val="aff"/>
        <w:tblW w:w="10565" w:type="dxa"/>
        <w:tblInd w:w="-147" w:type="dxa"/>
        <w:tblLayout w:type="fixed"/>
        <w:tblLook w:val="04A0" w:firstRow="1" w:lastRow="0" w:firstColumn="1" w:lastColumn="0" w:noHBand="0" w:noVBand="1"/>
      </w:tblPr>
      <w:tblGrid>
        <w:gridCol w:w="709"/>
        <w:gridCol w:w="3403"/>
        <w:gridCol w:w="1559"/>
        <w:gridCol w:w="2552"/>
        <w:gridCol w:w="2342"/>
      </w:tblGrid>
      <w:tr w:rsidR="00BE7765" w14:paraId="002F080A" w14:textId="77777777" w:rsidTr="00BE7765">
        <w:trPr>
          <w:trHeight w:val="2286"/>
        </w:trPr>
        <w:tc>
          <w:tcPr>
            <w:tcW w:w="709" w:type="dxa"/>
            <w:vAlign w:val="center"/>
          </w:tcPr>
          <w:p w14:paraId="120F6AFC" w14:textId="77777777" w:rsidR="00BE7765" w:rsidRDefault="00BE7765" w:rsidP="00BE7765">
            <w:pPr>
              <w:jc w:val="center"/>
              <w:rPr>
                <w:bCs/>
                <w:color w:val="000000"/>
                <w:sz w:val="28"/>
                <w:szCs w:val="28"/>
              </w:rPr>
            </w:pPr>
            <w:r>
              <w:rPr>
                <w:bCs/>
                <w:color w:val="000000"/>
                <w:sz w:val="28"/>
                <w:szCs w:val="28"/>
              </w:rPr>
              <w:t>№ п/п</w:t>
            </w:r>
          </w:p>
        </w:tc>
        <w:tc>
          <w:tcPr>
            <w:tcW w:w="3403" w:type="dxa"/>
            <w:vAlign w:val="center"/>
          </w:tcPr>
          <w:p w14:paraId="74880FDF" w14:textId="77777777" w:rsidR="00BE7765" w:rsidRDefault="00BE7765" w:rsidP="00BE7765">
            <w:pPr>
              <w:jc w:val="center"/>
              <w:rPr>
                <w:bCs/>
                <w:color w:val="000000"/>
                <w:sz w:val="28"/>
                <w:szCs w:val="28"/>
              </w:rPr>
            </w:pPr>
            <w:r>
              <w:rPr>
                <w:bCs/>
                <w:color w:val="000000"/>
                <w:sz w:val="28"/>
                <w:szCs w:val="28"/>
              </w:rPr>
              <w:t>Наименование показателя</w:t>
            </w:r>
          </w:p>
        </w:tc>
        <w:tc>
          <w:tcPr>
            <w:tcW w:w="1559" w:type="dxa"/>
            <w:vAlign w:val="center"/>
          </w:tcPr>
          <w:p w14:paraId="22D5E569" w14:textId="77777777" w:rsidR="00BE7765" w:rsidRDefault="00BE7765" w:rsidP="00BE7765">
            <w:pPr>
              <w:jc w:val="center"/>
              <w:rPr>
                <w:bCs/>
                <w:color w:val="000000"/>
                <w:sz w:val="28"/>
                <w:szCs w:val="28"/>
              </w:rPr>
            </w:pPr>
            <w:r>
              <w:rPr>
                <w:bCs/>
                <w:color w:val="000000"/>
                <w:sz w:val="28"/>
                <w:szCs w:val="28"/>
              </w:rPr>
              <w:t>Значение показателя в базовом периоде    2021 год</w:t>
            </w:r>
          </w:p>
        </w:tc>
        <w:tc>
          <w:tcPr>
            <w:tcW w:w="2552" w:type="dxa"/>
            <w:vAlign w:val="center"/>
          </w:tcPr>
          <w:p w14:paraId="02CEA951" w14:textId="77777777" w:rsidR="00BE7765" w:rsidRDefault="00BE7765" w:rsidP="00BE7765">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2022 год</w:t>
            </w:r>
          </w:p>
        </w:tc>
        <w:tc>
          <w:tcPr>
            <w:tcW w:w="2342" w:type="dxa"/>
            <w:vAlign w:val="center"/>
          </w:tcPr>
          <w:p w14:paraId="4D42366E" w14:textId="77777777" w:rsidR="00BE7765" w:rsidRDefault="00BE7765" w:rsidP="00BE7765">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BE7765" w14:paraId="77C1742D" w14:textId="77777777" w:rsidTr="00BE7765">
        <w:trPr>
          <w:trHeight w:val="860"/>
        </w:trPr>
        <w:tc>
          <w:tcPr>
            <w:tcW w:w="709" w:type="dxa"/>
            <w:vAlign w:val="center"/>
          </w:tcPr>
          <w:p w14:paraId="2754053B" w14:textId="77777777" w:rsidR="00BE7765" w:rsidRPr="0093101C" w:rsidRDefault="00BE7765" w:rsidP="00BE7765">
            <w:pPr>
              <w:jc w:val="center"/>
              <w:rPr>
                <w:bCs/>
                <w:color w:val="000000"/>
                <w:sz w:val="28"/>
                <w:szCs w:val="28"/>
              </w:rPr>
            </w:pPr>
            <w:r w:rsidRPr="0093101C">
              <w:rPr>
                <w:bCs/>
                <w:color w:val="000000"/>
                <w:sz w:val="28"/>
                <w:szCs w:val="28"/>
              </w:rPr>
              <w:t>1.</w:t>
            </w:r>
          </w:p>
        </w:tc>
        <w:tc>
          <w:tcPr>
            <w:tcW w:w="3403" w:type="dxa"/>
            <w:vAlign w:val="center"/>
          </w:tcPr>
          <w:p w14:paraId="5D59789B" w14:textId="77777777" w:rsidR="00BE7765" w:rsidRPr="0093101C" w:rsidRDefault="00BE7765" w:rsidP="00BE7765">
            <w:pPr>
              <w:jc w:val="center"/>
              <w:rPr>
                <w:sz w:val="28"/>
                <w:szCs w:val="28"/>
              </w:rPr>
            </w:pPr>
            <w:r w:rsidRPr="0093101C">
              <w:rPr>
                <w:sz w:val="28"/>
                <w:szCs w:val="28"/>
              </w:rPr>
              <w:t>Показатели качества горячей воды</w:t>
            </w:r>
          </w:p>
        </w:tc>
        <w:tc>
          <w:tcPr>
            <w:tcW w:w="1559" w:type="dxa"/>
            <w:vAlign w:val="center"/>
          </w:tcPr>
          <w:p w14:paraId="4C74C82C" w14:textId="77777777" w:rsidR="00BE7765" w:rsidRDefault="00BE7765" w:rsidP="00BE7765">
            <w:pPr>
              <w:jc w:val="center"/>
              <w:rPr>
                <w:bCs/>
                <w:color w:val="000000"/>
                <w:sz w:val="28"/>
                <w:szCs w:val="28"/>
              </w:rPr>
            </w:pPr>
            <w:r>
              <w:rPr>
                <w:bCs/>
                <w:color w:val="000000"/>
                <w:sz w:val="28"/>
                <w:szCs w:val="28"/>
              </w:rPr>
              <w:t>-</w:t>
            </w:r>
          </w:p>
        </w:tc>
        <w:tc>
          <w:tcPr>
            <w:tcW w:w="2552" w:type="dxa"/>
            <w:vAlign w:val="center"/>
          </w:tcPr>
          <w:p w14:paraId="37300F1C" w14:textId="77777777" w:rsidR="00BE7765" w:rsidRDefault="00BE7765" w:rsidP="00BE7765">
            <w:pPr>
              <w:jc w:val="center"/>
              <w:rPr>
                <w:bCs/>
                <w:color w:val="000000"/>
                <w:sz w:val="28"/>
                <w:szCs w:val="28"/>
              </w:rPr>
            </w:pPr>
            <w:r>
              <w:rPr>
                <w:bCs/>
                <w:color w:val="000000"/>
                <w:sz w:val="28"/>
                <w:szCs w:val="28"/>
              </w:rPr>
              <w:t>-</w:t>
            </w:r>
          </w:p>
        </w:tc>
        <w:tc>
          <w:tcPr>
            <w:tcW w:w="2342" w:type="dxa"/>
            <w:vAlign w:val="center"/>
          </w:tcPr>
          <w:p w14:paraId="49C077D1" w14:textId="77777777" w:rsidR="00BE7765" w:rsidRDefault="00BE7765" w:rsidP="00BE7765">
            <w:pPr>
              <w:jc w:val="center"/>
              <w:rPr>
                <w:bCs/>
                <w:color w:val="000000"/>
                <w:sz w:val="28"/>
                <w:szCs w:val="28"/>
              </w:rPr>
            </w:pPr>
            <w:r>
              <w:rPr>
                <w:bCs/>
                <w:color w:val="000000"/>
                <w:sz w:val="28"/>
                <w:szCs w:val="28"/>
              </w:rPr>
              <w:t>-</w:t>
            </w:r>
          </w:p>
        </w:tc>
      </w:tr>
      <w:tr w:rsidR="00BE7765" w14:paraId="2B2F6446" w14:textId="77777777" w:rsidTr="00BE7765">
        <w:trPr>
          <w:trHeight w:val="1132"/>
        </w:trPr>
        <w:tc>
          <w:tcPr>
            <w:tcW w:w="709" w:type="dxa"/>
            <w:vAlign w:val="center"/>
          </w:tcPr>
          <w:p w14:paraId="5392C7BA" w14:textId="77777777" w:rsidR="00BE7765" w:rsidRPr="0093101C" w:rsidRDefault="00BE7765" w:rsidP="00BE7765">
            <w:pPr>
              <w:jc w:val="center"/>
              <w:rPr>
                <w:bCs/>
                <w:color w:val="000000"/>
                <w:sz w:val="28"/>
                <w:szCs w:val="28"/>
              </w:rPr>
            </w:pPr>
            <w:r w:rsidRPr="0093101C">
              <w:rPr>
                <w:bCs/>
                <w:color w:val="000000"/>
                <w:sz w:val="28"/>
                <w:szCs w:val="28"/>
              </w:rPr>
              <w:t>2.</w:t>
            </w:r>
          </w:p>
        </w:tc>
        <w:tc>
          <w:tcPr>
            <w:tcW w:w="3403" w:type="dxa"/>
            <w:vAlign w:val="center"/>
          </w:tcPr>
          <w:p w14:paraId="4104FB45" w14:textId="77777777" w:rsidR="00BE7765" w:rsidRPr="0093101C" w:rsidRDefault="00BE7765" w:rsidP="00BE7765">
            <w:pPr>
              <w:jc w:val="center"/>
              <w:rPr>
                <w:sz w:val="28"/>
                <w:szCs w:val="28"/>
              </w:rPr>
            </w:pPr>
            <w:r w:rsidRPr="0093101C">
              <w:rPr>
                <w:sz w:val="28"/>
                <w:szCs w:val="28"/>
              </w:rPr>
              <w:t>Показатели надежности и бесперебойности горячего водоснабжения</w:t>
            </w:r>
          </w:p>
        </w:tc>
        <w:tc>
          <w:tcPr>
            <w:tcW w:w="1559" w:type="dxa"/>
            <w:vAlign w:val="center"/>
          </w:tcPr>
          <w:p w14:paraId="77285197" w14:textId="77777777" w:rsidR="00BE7765" w:rsidRDefault="00BE7765" w:rsidP="00BE7765">
            <w:pPr>
              <w:jc w:val="center"/>
              <w:rPr>
                <w:bCs/>
                <w:color w:val="000000"/>
                <w:sz w:val="28"/>
                <w:szCs w:val="28"/>
              </w:rPr>
            </w:pPr>
            <w:r>
              <w:rPr>
                <w:bCs/>
                <w:color w:val="000000"/>
                <w:sz w:val="28"/>
                <w:szCs w:val="28"/>
              </w:rPr>
              <w:t>-</w:t>
            </w:r>
          </w:p>
        </w:tc>
        <w:tc>
          <w:tcPr>
            <w:tcW w:w="2552" w:type="dxa"/>
            <w:vAlign w:val="center"/>
          </w:tcPr>
          <w:p w14:paraId="60CF11A7" w14:textId="77777777" w:rsidR="00BE7765" w:rsidRDefault="00BE7765" w:rsidP="00BE7765">
            <w:pPr>
              <w:jc w:val="center"/>
              <w:rPr>
                <w:bCs/>
                <w:color w:val="000000"/>
                <w:sz w:val="28"/>
                <w:szCs w:val="28"/>
              </w:rPr>
            </w:pPr>
            <w:r>
              <w:rPr>
                <w:bCs/>
                <w:color w:val="000000"/>
                <w:sz w:val="28"/>
                <w:szCs w:val="28"/>
              </w:rPr>
              <w:t>-</w:t>
            </w:r>
          </w:p>
        </w:tc>
        <w:tc>
          <w:tcPr>
            <w:tcW w:w="2342" w:type="dxa"/>
            <w:vAlign w:val="center"/>
          </w:tcPr>
          <w:p w14:paraId="02E520FE" w14:textId="77777777" w:rsidR="00BE7765" w:rsidRDefault="00BE7765" w:rsidP="00BE7765">
            <w:pPr>
              <w:jc w:val="center"/>
              <w:rPr>
                <w:bCs/>
                <w:color w:val="000000"/>
                <w:sz w:val="28"/>
                <w:szCs w:val="28"/>
              </w:rPr>
            </w:pPr>
            <w:r>
              <w:rPr>
                <w:bCs/>
                <w:color w:val="000000"/>
                <w:sz w:val="28"/>
                <w:szCs w:val="28"/>
              </w:rPr>
              <w:t>-</w:t>
            </w:r>
          </w:p>
        </w:tc>
      </w:tr>
      <w:tr w:rsidR="00BE7765" w14:paraId="64402123" w14:textId="77777777" w:rsidTr="00BE7765">
        <w:trPr>
          <w:trHeight w:val="968"/>
        </w:trPr>
        <w:tc>
          <w:tcPr>
            <w:tcW w:w="709" w:type="dxa"/>
            <w:vAlign w:val="center"/>
          </w:tcPr>
          <w:p w14:paraId="5426AD85" w14:textId="77777777" w:rsidR="00BE7765" w:rsidRPr="0093101C" w:rsidRDefault="00BE7765" w:rsidP="00BE7765">
            <w:pPr>
              <w:jc w:val="center"/>
              <w:rPr>
                <w:bCs/>
                <w:color w:val="000000"/>
                <w:sz w:val="28"/>
                <w:szCs w:val="28"/>
              </w:rPr>
            </w:pPr>
            <w:r w:rsidRPr="0093101C">
              <w:rPr>
                <w:bCs/>
                <w:color w:val="000000"/>
                <w:sz w:val="28"/>
                <w:szCs w:val="28"/>
              </w:rPr>
              <w:t>3.</w:t>
            </w:r>
          </w:p>
        </w:tc>
        <w:tc>
          <w:tcPr>
            <w:tcW w:w="3403" w:type="dxa"/>
            <w:vAlign w:val="center"/>
          </w:tcPr>
          <w:p w14:paraId="6ADB9ADC" w14:textId="77777777" w:rsidR="00BE7765" w:rsidRPr="0093101C" w:rsidRDefault="00BE7765" w:rsidP="00BE7765">
            <w:pPr>
              <w:jc w:val="center"/>
              <w:rPr>
                <w:bCs/>
                <w:color w:val="000000"/>
                <w:sz w:val="28"/>
                <w:szCs w:val="28"/>
              </w:rPr>
            </w:pPr>
            <w:r w:rsidRPr="0093101C">
              <w:rPr>
                <w:bCs/>
                <w:color w:val="000000"/>
                <w:sz w:val="28"/>
                <w:szCs w:val="28"/>
              </w:rPr>
              <w:t>Показатели энергетической эффективности использования ресурсов</w:t>
            </w:r>
          </w:p>
        </w:tc>
        <w:tc>
          <w:tcPr>
            <w:tcW w:w="1559" w:type="dxa"/>
            <w:vAlign w:val="center"/>
          </w:tcPr>
          <w:p w14:paraId="05D0D812" w14:textId="77777777" w:rsidR="00BE7765" w:rsidRDefault="00BE7765" w:rsidP="00BE7765">
            <w:pPr>
              <w:jc w:val="center"/>
              <w:rPr>
                <w:bCs/>
                <w:color w:val="000000"/>
                <w:sz w:val="28"/>
                <w:szCs w:val="28"/>
              </w:rPr>
            </w:pPr>
            <w:r>
              <w:rPr>
                <w:bCs/>
                <w:color w:val="000000"/>
                <w:sz w:val="28"/>
                <w:szCs w:val="28"/>
              </w:rPr>
              <w:t>-</w:t>
            </w:r>
          </w:p>
        </w:tc>
        <w:tc>
          <w:tcPr>
            <w:tcW w:w="2552" w:type="dxa"/>
            <w:vAlign w:val="center"/>
          </w:tcPr>
          <w:p w14:paraId="37FDDE9D" w14:textId="77777777" w:rsidR="00BE7765" w:rsidRDefault="00BE7765" w:rsidP="00BE7765">
            <w:pPr>
              <w:jc w:val="center"/>
              <w:rPr>
                <w:bCs/>
                <w:color w:val="000000"/>
                <w:sz w:val="28"/>
                <w:szCs w:val="28"/>
              </w:rPr>
            </w:pPr>
            <w:r>
              <w:rPr>
                <w:bCs/>
                <w:color w:val="000000"/>
                <w:sz w:val="28"/>
                <w:szCs w:val="28"/>
              </w:rPr>
              <w:t>-</w:t>
            </w:r>
          </w:p>
        </w:tc>
        <w:tc>
          <w:tcPr>
            <w:tcW w:w="2342" w:type="dxa"/>
            <w:vAlign w:val="center"/>
          </w:tcPr>
          <w:p w14:paraId="21521018" w14:textId="77777777" w:rsidR="00BE7765" w:rsidRDefault="00BE7765" w:rsidP="00BE7765">
            <w:pPr>
              <w:jc w:val="center"/>
              <w:rPr>
                <w:bCs/>
                <w:color w:val="000000"/>
                <w:sz w:val="28"/>
                <w:szCs w:val="28"/>
              </w:rPr>
            </w:pPr>
            <w:r>
              <w:rPr>
                <w:bCs/>
                <w:color w:val="000000"/>
                <w:sz w:val="28"/>
                <w:szCs w:val="28"/>
              </w:rPr>
              <w:t>-</w:t>
            </w:r>
          </w:p>
        </w:tc>
      </w:tr>
    </w:tbl>
    <w:p w14:paraId="0B44334E" w14:textId="77777777" w:rsidR="00BE7765" w:rsidRDefault="00BE7765" w:rsidP="00BE7765">
      <w:pPr>
        <w:ind w:left="-567"/>
        <w:jc w:val="center"/>
        <w:rPr>
          <w:bCs/>
          <w:color w:val="000000"/>
          <w:sz w:val="28"/>
          <w:szCs w:val="28"/>
        </w:rPr>
      </w:pPr>
    </w:p>
    <w:p w14:paraId="5270E6EA" w14:textId="77777777" w:rsidR="00BE7765" w:rsidRDefault="00BE7765" w:rsidP="00BE7765">
      <w:pPr>
        <w:ind w:left="-567"/>
        <w:jc w:val="center"/>
        <w:rPr>
          <w:bCs/>
          <w:color w:val="000000"/>
          <w:sz w:val="28"/>
          <w:szCs w:val="28"/>
        </w:rPr>
      </w:pPr>
    </w:p>
    <w:p w14:paraId="505785F5" w14:textId="77777777" w:rsidR="00BE7765" w:rsidRDefault="00BE7765" w:rsidP="00BE7765">
      <w:pPr>
        <w:ind w:left="-567"/>
        <w:jc w:val="center"/>
        <w:rPr>
          <w:bCs/>
          <w:color w:val="000000"/>
          <w:sz w:val="28"/>
          <w:szCs w:val="28"/>
        </w:rPr>
      </w:pPr>
    </w:p>
    <w:p w14:paraId="48BAF7DF" w14:textId="77777777" w:rsidR="00BE7765" w:rsidRDefault="00BE7765" w:rsidP="00BE7765">
      <w:pPr>
        <w:ind w:left="-426"/>
        <w:jc w:val="center"/>
        <w:rPr>
          <w:bCs/>
          <w:color w:val="000000"/>
          <w:sz w:val="28"/>
          <w:szCs w:val="28"/>
        </w:rPr>
      </w:pPr>
      <w:r>
        <w:rPr>
          <w:bCs/>
          <w:color w:val="000000"/>
          <w:sz w:val="28"/>
          <w:szCs w:val="28"/>
        </w:rPr>
        <w:t>Раздел 10. Отчет об исполнении производственной программы</w:t>
      </w:r>
    </w:p>
    <w:p w14:paraId="47C4071E" w14:textId="77777777" w:rsidR="00BE7765" w:rsidRDefault="00BE7765" w:rsidP="00BE7765">
      <w:pPr>
        <w:ind w:left="-426"/>
        <w:jc w:val="center"/>
        <w:rPr>
          <w:bCs/>
          <w:color w:val="000000"/>
          <w:sz w:val="28"/>
          <w:szCs w:val="28"/>
        </w:rPr>
      </w:pPr>
      <w:r>
        <w:rPr>
          <w:bCs/>
          <w:color w:val="000000"/>
          <w:sz w:val="28"/>
          <w:szCs w:val="28"/>
        </w:rPr>
        <w:t xml:space="preserve"> за 2018-2020 </w:t>
      </w:r>
      <w:r w:rsidRPr="0080662C">
        <w:rPr>
          <w:bCs/>
          <w:color w:val="000000"/>
          <w:sz w:val="28"/>
          <w:szCs w:val="28"/>
        </w:rPr>
        <w:t>ООО «Южно-Кузбасская энергетическая компания»</w:t>
      </w:r>
      <w:r w:rsidRPr="007256EC">
        <w:rPr>
          <w:bCs/>
          <w:color w:val="000000"/>
          <w:sz w:val="28"/>
          <w:szCs w:val="28"/>
        </w:rPr>
        <w:t xml:space="preserve"> </w:t>
      </w:r>
    </w:p>
    <w:p w14:paraId="4651F353" w14:textId="77777777" w:rsidR="00BE7765" w:rsidRDefault="00BE7765" w:rsidP="00BE7765">
      <w:pPr>
        <w:ind w:left="-426"/>
        <w:jc w:val="center"/>
        <w:rPr>
          <w:bCs/>
          <w:color w:val="000000"/>
          <w:sz w:val="28"/>
          <w:szCs w:val="28"/>
        </w:rPr>
      </w:pPr>
      <w:r w:rsidRPr="007256EC">
        <w:rPr>
          <w:bCs/>
          <w:color w:val="000000"/>
          <w:sz w:val="28"/>
          <w:szCs w:val="28"/>
        </w:rPr>
        <w:t xml:space="preserve">на потребительском рынке </w:t>
      </w:r>
      <w:r w:rsidRPr="0046268F">
        <w:rPr>
          <w:bCs/>
          <w:color w:val="000000"/>
          <w:kern w:val="32"/>
          <w:sz w:val="28"/>
          <w:szCs w:val="28"/>
        </w:rPr>
        <w:t xml:space="preserve">Таштагольского </w:t>
      </w:r>
      <w:r>
        <w:rPr>
          <w:bCs/>
          <w:color w:val="000000"/>
          <w:sz w:val="28"/>
          <w:szCs w:val="28"/>
        </w:rPr>
        <w:t xml:space="preserve">муниципального </w:t>
      </w:r>
      <w:r w:rsidRPr="007256EC">
        <w:rPr>
          <w:bCs/>
          <w:color w:val="000000"/>
          <w:sz w:val="28"/>
          <w:szCs w:val="28"/>
        </w:rPr>
        <w:t>района</w:t>
      </w:r>
    </w:p>
    <w:p w14:paraId="50F0806E" w14:textId="77777777" w:rsidR="00BE7765" w:rsidRDefault="00BE7765" w:rsidP="00BE7765">
      <w:pPr>
        <w:ind w:left="-567"/>
        <w:jc w:val="center"/>
        <w:rPr>
          <w:bCs/>
          <w:color w:val="000000"/>
          <w:sz w:val="28"/>
          <w:szCs w:val="28"/>
        </w:rPr>
      </w:pPr>
    </w:p>
    <w:tbl>
      <w:tblPr>
        <w:tblStyle w:val="aff"/>
        <w:tblW w:w="10207" w:type="dxa"/>
        <w:tblInd w:w="-147" w:type="dxa"/>
        <w:tblLook w:val="04A0" w:firstRow="1" w:lastRow="0" w:firstColumn="1" w:lastColumn="0" w:noHBand="0" w:noVBand="1"/>
      </w:tblPr>
      <w:tblGrid>
        <w:gridCol w:w="2410"/>
        <w:gridCol w:w="2599"/>
        <w:gridCol w:w="2599"/>
        <w:gridCol w:w="2599"/>
      </w:tblGrid>
      <w:tr w:rsidR="00BE7765" w14:paraId="22A70B45" w14:textId="77777777" w:rsidTr="00BE7765">
        <w:tc>
          <w:tcPr>
            <w:tcW w:w="2410" w:type="dxa"/>
            <w:vAlign w:val="center"/>
          </w:tcPr>
          <w:p w14:paraId="357BEE87" w14:textId="77777777" w:rsidR="00BE7765" w:rsidRDefault="00BE7765" w:rsidP="00BE7765">
            <w:pPr>
              <w:jc w:val="center"/>
              <w:rPr>
                <w:bCs/>
                <w:color w:val="000000"/>
                <w:sz w:val="28"/>
                <w:szCs w:val="28"/>
              </w:rPr>
            </w:pPr>
            <w:r>
              <w:rPr>
                <w:bCs/>
                <w:color w:val="000000"/>
                <w:sz w:val="28"/>
                <w:szCs w:val="28"/>
              </w:rPr>
              <w:t>Наименование показателя</w:t>
            </w:r>
          </w:p>
        </w:tc>
        <w:tc>
          <w:tcPr>
            <w:tcW w:w="2599" w:type="dxa"/>
            <w:vAlign w:val="center"/>
          </w:tcPr>
          <w:p w14:paraId="6E7A8077" w14:textId="77777777" w:rsidR="00BE7765" w:rsidRDefault="00BE7765" w:rsidP="00BE7765">
            <w:pPr>
              <w:jc w:val="center"/>
              <w:rPr>
                <w:bCs/>
                <w:color w:val="000000"/>
                <w:sz w:val="28"/>
                <w:szCs w:val="28"/>
              </w:rPr>
            </w:pPr>
            <w:r>
              <w:rPr>
                <w:bCs/>
                <w:color w:val="000000"/>
                <w:sz w:val="28"/>
                <w:szCs w:val="28"/>
              </w:rPr>
              <w:t xml:space="preserve">Фактическое значение показателя </w:t>
            </w:r>
          </w:p>
          <w:p w14:paraId="6C9F43BF" w14:textId="77777777" w:rsidR="00BE7765" w:rsidRDefault="00BE7765" w:rsidP="00BE7765">
            <w:pPr>
              <w:jc w:val="center"/>
              <w:rPr>
                <w:bCs/>
                <w:color w:val="000000"/>
                <w:sz w:val="28"/>
                <w:szCs w:val="28"/>
              </w:rPr>
            </w:pPr>
            <w:r>
              <w:rPr>
                <w:bCs/>
                <w:color w:val="000000"/>
                <w:sz w:val="28"/>
                <w:szCs w:val="28"/>
              </w:rPr>
              <w:t xml:space="preserve">за 2018 год, </w:t>
            </w:r>
          </w:p>
          <w:p w14:paraId="34F6F398" w14:textId="77777777" w:rsidR="00BE7765" w:rsidRDefault="00BE7765" w:rsidP="00BE7765">
            <w:pPr>
              <w:jc w:val="center"/>
              <w:rPr>
                <w:bCs/>
                <w:color w:val="000000"/>
                <w:sz w:val="28"/>
                <w:szCs w:val="28"/>
              </w:rPr>
            </w:pPr>
            <w:r>
              <w:rPr>
                <w:bCs/>
                <w:color w:val="000000"/>
                <w:sz w:val="28"/>
                <w:szCs w:val="28"/>
              </w:rPr>
              <w:t>тыс. руб.</w:t>
            </w:r>
          </w:p>
        </w:tc>
        <w:tc>
          <w:tcPr>
            <w:tcW w:w="2599" w:type="dxa"/>
            <w:vAlign w:val="center"/>
          </w:tcPr>
          <w:p w14:paraId="00EBD5C8" w14:textId="77777777" w:rsidR="00BE7765" w:rsidRDefault="00BE7765" w:rsidP="00BE7765">
            <w:pPr>
              <w:jc w:val="center"/>
              <w:rPr>
                <w:bCs/>
                <w:color w:val="000000"/>
                <w:sz w:val="28"/>
                <w:szCs w:val="28"/>
              </w:rPr>
            </w:pPr>
            <w:r>
              <w:rPr>
                <w:bCs/>
                <w:color w:val="000000"/>
                <w:sz w:val="28"/>
                <w:szCs w:val="28"/>
              </w:rPr>
              <w:t>Фактическое значение показателя</w:t>
            </w:r>
          </w:p>
          <w:p w14:paraId="7274F8AC" w14:textId="77777777" w:rsidR="00BE7765" w:rsidRDefault="00BE7765" w:rsidP="00BE7765">
            <w:pPr>
              <w:jc w:val="center"/>
              <w:rPr>
                <w:bCs/>
                <w:color w:val="000000"/>
                <w:sz w:val="28"/>
                <w:szCs w:val="28"/>
              </w:rPr>
            </w:pPr>
            <w:r>
              <w:rPr>
                <w:bCs/>
                <w:color w:val="000000"/>
                <w:sz w:val="28"/>
                <w:szCs w:val="28"/>
              </w:rPr>
              <w:t xml:space="preserve"> за 2019 год, </w:t>
            </w:r>
          </w:p>
          <w:p w14:paraId="0C74E656" w14:textId="77777777" w:rsidR="00BE7765" w:rsidRDefault="00BE7765" w:rsidP="00BE7765">
            <w:pPr>
              <w:jc w:val="center"/>
              <w:rPr>
                <w:bCs/>
                <w:color w:val="000000"/>
                <w:sz w:val="28"/>
                <w:szCs w:val="28"/>
              </w:rPr>
            </w:pPr>
            <w:r>
              <w:rPr>
                <w:bCs/>
                <w:color w:val="000000"/>
                <w:sz w:val="28"/>
                <w:szCs w:val="28"/>
              </w:rPr>
              <w:t>тыс. руб.</w:t>
            </w:r>
          </w:p>
        </w:tc>
        <w:tc>
          <w:tcPr>
            <w:tcW w:w="2599" w:type="dxa"/>
            <w:vAlign w:val="center"/>
          </w:tcPr>
          <w:p w14:paraId="7BB51607" w14:textId="77777777" w:rsidR="00BE7765" w:rsidRDefault="00BE7765" w:rsidP="00BE7765">
            <w:pPr>
              <w:jc w:val="center"/>
              <w:rPr>
                <w:bCs/>
                <w:color w:val="000000"/>
                <w:sz w:val="28"/>
                <w:szCs w:val="28"/>
              </w:rPr>
            </w:pPr>
            <w:r>
              <w:rPr>
                <w:bCs/>
                <w:color w:val="000000"/>
                <w:sz w:val="28"/>
                <w:szCs w:val="28"/>
              </w:rPr>
              <w:t>Фактическое значение показателя</w:t>
            </w:r>
          </w:p>
          <w:p w14:paraId="6D1B11DC" w14:textId="77777777" w:rsidR="00BE7765" w:rsidRDefault="00BE7765" w:rsidP="00BE7765">
            <w:pPr>
              <w:jc w:val="center"/>
              <w:rPr>
                <w:bCs/>
                <w:color w:val="000000"/>
                <w:sz w:val="28"/>
                <w:szCs w:val="28"/>
              </w:rPr>
            </w:pPr>
            <w:r>
              <w:rPr>
                <w:bCs/>
                <w:color w:val="000000"/>
                <w:sz w:val="28"/>
                <w:szCs w:val="28"/>
              </w:rPr>
              <w:t xml:space="preserve"> за 2020 год, </w:t>
            </w:r>
          </w:p>
          <w:p w14:paraId="428926EC" w14:textId="77777777" w:rsidR="00BE7765" w:rsidRDefault="00BE7765" w:rsidP="00BE7765">
            <w:pPr>
              <w:jc w:val="center"/>
              <w:rPr>
                <w:bCs/>
                <w:color w:val="000000"/>
                <w:sz w:val="28"/>
                <w:szCs w:val="28"/>
              </w:rPr>
            </w:pPr>
            <w:r>
              <w:rPr>
                <w:bCs/>
                <w:color w:val="000000"/>
                <w:sz w:val="28"/>
                <w:szCs w:val="28"/>
              </w:rPr>
              <w:t>тыс. руб.</w:t>
            </w:r>
          </w:p>
        </w:tc>
      </w:tr>
      <w:tr w:rsidR="00BE7765" w:rsidRPr="00FB1C58" w14:paraId="23A058E0" w14:textId="77777777" w:rsidTr="00BE7765">
        <w:tc>
          <w:tcPr>
            <w:tcW w:w="2410" w:type="dxa"/>
            <w:vAlign w:val="center"/>
          </w:tcPr>
          <w:p w14:paraId="7D68203E" w14:textId="77777777" w:rsidR="00BE7765" w:rsidRPr="00F369FC" w:rsidRDefault="00BE7765" w:rsidP="00BE7765">
            <w:pPr>
              <w:jc w:val="center"/>
              <w:rPr>
                <w:bCs/>
                <w:sz w:val="28"/>
                <w:szCs w:val="28"/>
              </w:rPr>
            </w:pPr>
            <w:r>
              <w:rPr>
                <w:sz w:val="28"/>
                <w:szCs w:val="28"/>
              </w:rPr>
              <w:t>Г</w:t>
            </w:r>
            <w:r w:rsidRPr="0093101C">
              <w:rPr>
                <w:sz w:val="28"/>
                <w:szCs w:val="28"/>
              </w:rPr>
              <w:t>оряче</w:t>
            </w:r>
            <w:r>
              <w:rPr>
                <w:sz w:val="28"/>
                <w:szCs w:val="28"/>
              </w:rPr>
              <w:t>е</w:t>
            </w:r>
            <w:r w:rsidRPr="0093101C">
              <w:rPr>
                <w:sz w:val="28"/>
                <w:szCs w:val="28"/>
              </w:rPr>
              <w:t xml:space="preserve"> водоснабжени</w:t>
            </w:r>
            <w:r>
              <w:rPr>
                <w:sz w:val="28"/>
                <w:szCs w:val="28"/>
              </w:rPr>
              <w:t>е</w:t>
            </w:r>
          </w:p>
        </w:tc>
        <w:tc>
          <w:tcPr>
            <w:tcW w:w="2599" w:type="dxa"/>
            <w:vAlign w:val="center"/>
          </w:tcPr>
          <w:p w14:paraId="1EA9E3FC" w14:textId="77777777" w:rsidR="00BE7765" w:rsidRPr="00FB1C58" w:rsidRDefault="00BE7765" w:rsidP="00BE7765">
            <w:pPr>
              <w:jc w:val="center"/>
              <w:rPr>
                <w:bCs/>
                <w:sz w:val="28"/>
                <w:szCs w:val="28"/>
              </w:rPr>
            </w:pPr>
            <w:r>
              <w:rPr>
                <w:bCs/>
                <w:sz w:val="28"/>
                <w:szCs w:val="28"/>
              </w:rPr>
              <w:t>0,00</w:t>
            </w:r>
          </w:p>
        </w:tc>
        <w:tc>
          <w:tcPr>
            <w:tcW w:w="2599" w:type="dxa"/>
            <w:vAlign w:val="center"/>
          </w:tcPr>
          <w:p w14:paraId="769BFEF4" w14:textId="77777777" w:rsidR="00BE7765" w:rsidRPr="00FB1C58" w:rsidRDefault="00BE7765" w:rsidP="00BE7765">
            <w:pPr>
              <w:jc w:val="center"/>
              <w:rPr>
                <w:bCs/>
                <w:sz w:val="28"/>
                <w:szCs w:val="28"/>
              </w:rPr>
            </w:pPr>
            <w:r>
              <w:rPr>
                <w:bCs/>
                <w:sz w:val="28"/>
                <w:szCs w:val="28"/>
              </w:rPr>
              <w:t>0,00</w:t>
            </w:r>
          </w:p>
        </w:tc>
        <w:tc>
          <w:tcPr>
            <w:tcW w:w="2599" w:type="dxa"/>
            <w:vAlign w:val="center"/>
          </w:tcPr>
          <w:p w14:paraId="5990D09F" w14:textId="77777777" w:rsidR="00BE7765" w:rsidRPr="00FB1C58" w:rsidRDefault="00BE7765" w:rsidP="00BE7765">
            <w:pPr>
              <w:jc w:val="center"/>
              <w:rPr>
                <w:bCs/>
                <w:sz w:val="28"/>
                <w:szCs w:val="28"/>
              </w:rPr>
            </w:pPr>
            <w:r>
              <w:rPr>
                <w:bCs/>
                <w:sz w:val="28"/>
                <w:szCs w:val="28"/>
              </w:rPr>
              <w:t>0,00</w:t>
            </w:r>
          </w:p>
        </w:tc>
      </w:tr>
    </w:tbl>
    <w:p w14:paraId="597E5F8B" w14:textId="77777777" w:rsidR="00BE7765" w:rsidRDefault="00BE7765" w:rsidP="00BE7765">
      <w:pPr>
        <w:ind w:left="-567"/>
        <w:jc w:val="center"/>
        <w:rPr>
          <w:bCs/>
          <w:color w:val="000000"/>
          <w:sz w:val="28"/>
          <w:szCs w:val="28"/>
        </w:rPr>
      </w:pPr>
    </w:p>
    <w:p w14:paraId="60242CFD" w14:textId="77777777" w:rsidR="00BE7765" w:rsidRDefault="00BE7765" w:rsidP="00BE7765">
      <w:pPr>
        <w:jc w:val="both"/>
        <w:rPr>
          <w:sz w:val="28"/>
          <w:szCs w:val="28"/>
        </w:rPr>
      </w:pPr>
    </w:p>
    <w:p w14:paraId="66DEC96A" w14:textId="77777777" w:rsidR="00BE7765" w:rsidRDefault="00BE7765" w:rsidP="00BE7765">
      <w:pPr>
        <w:jc w:val="both"/>
        <w:rPr>
          <w:sz w:val="28"/>
          <w:szCs w:val="28"/>
        </w:rPr>
      </w:pPr>
    </w:p>
    <w:p w14:paraId="0BE1C9BE" w14:textId="77777777" w:rsidR="00BE7765" w:rsidRDefault="00BE7765" w:rsidP="00BE7765">
      <w:pPr>
        <w:ind w:left="-567"/>
        <w:jc w:val="center"/>
        <w:rPr>
          <w:bCs/>
          <w:color w:val="000000"/>
          <w:sz w:val="28"/>
          <w:szCs w:val="28"/>
        </w:rPr>
      </w:pPr>
      <w:r>
        <w:rPr>
          <w:bCs/>
          <w:color w:val="000000"/>
          <w:sz w:val="28"/>
          <w:szCs w:val="28"/>
        </w:rPr>
        <w:t xml:space="preserve">Раздел 11. Мероприятия, направленные на повышение качества                          обслуживания абонентов </w:t>
      </w:r>
      <w:r w:rsidRPr="008121BE">
        <w:rPr>
          <w:bCs/>
          <w:color w:val="000000"/>
          <w:kern w:val="32"/>
          <w:sz w:val="28"/>
          <w:szCs w:val="28"/>
        </w:rPr>
        <w:t>ООО «Южно-Кузбасская энергетическая компания»</w:t>
      </w:r>
    </w:p>
    <w:p w14:paraId="70053684" w14:textId="77777777" w:rsidR="00BE7765" w:rsidRDefault="00BE7765" w:rsidP="00BE7765">
      <w:pPr>
        <w:ind w:left="-567"/>
        <w:jc w:val="center"/>
        <w:rPr>
          <w:bCs/>
          <w:color w:val="000000"/>
          <w:sz w:val="28"/>
          <w:szCs w:val="28"/>
        </w:rPr>
      </w:pPr>
      <w:r w:rsidRPr="007256EC">
        <w:rPr>
          <w:bCs/>
          <w:color w:val="000000"/>
          <w:sz w:val="28"/>
          <w:szCs w:val="28"/>
        </w:rPr>
        <w:t xml:space="preserve">на потребительском рынке </w:t>
      </w:r>
      <w:r w:rsidRPr="0046268F">
        <w:rPr>
          <w:bCs/>
          <w:color w:val="000000"/>
          <w:kern w:val="32"/>
          <w:sz w:val="28"/>
          <w:szCs w:val="28"/>
        </w:rPr>
        <w:t xml:space="preserve">Таштагольского </w:t>
      </w:r>
      <w:r>
        <w:rPr>
          <w:bCs/>
          <w:color w:val="000000"/>
          <w:sz w:val="28"/>
          <w:szCs w:val="28"/>
        </w:rPr>
        <w:t xml:space="preserve">муниципального </w:t>
      </w:r>
      <w:r w:rsidRPr="007256EC">
        <w:rPr>
          <w:bCs/>
          <w:color w:val="000000"/>
          <w:sz w:val="28"/>
          <w:szCs w:val="28"/>
        </w:rPr>
        <w:t>района</w:t>
      </w:r>
    </w:p>
    <w:p w14:paraId="13096483" w14:textId="77777777" w:rsidR="00BE7765" w:rsidRDefault="00BE7765" w:rsidP="00BE7765">
      <w:pPr>
        <w:ind w:left="-567"/>
        <w:jc w:val="center"/>
        <w:rPr>
          <w:bCs/>
          <w:color w:val="000000"/>
          <w:sz w:val="28"/>
          <w:szCs w:val="28"/>
        </w:rPr>
      </w:pPr>
    </w:p>
    <w:tbl>
      <w:tblPr>
        <w:tblStyle w:val="aff"/>
        <w:tblW w:w="9918" w:type="dxa"/>
        <w:tblInd w:w="-147" w:type="dxa"/>
        <w:tblLook w:val="04A0" w:firstRow="1" w:lastRow="0" w:firstColumn="1" w:lastColumn="0" w:noHBand="0" w:noVBand="1"/>
      </w:tblPr>
      <w:tblGrid>
        <w:gridCol w:w="5935"/>
        <w:gridCol w:w="3983"/>
      </w:tblGrid>
      <w:tr w:rsidR="00BE7765" w14:paraId="45DAFFD0" w14:textId="77777777" w:rsidTr="00BE7765">
        <w:trPr>
          <w:trHeight w:val="748"/>
        </w:trPr>
        <w:tc>
          <w:tcPr>
            <w:tcW w:w="5935" w:type="dxa"/>
            <w:vAlign w:val="center"/>
          </w:tcPr>
          <w:p w14:paraId="6A61A11F" w14:textId="77777777" w:rsidR="00BE7765" w:rsidRDefault="00BE7765" w:rsidP="00BE7765">
            <w:pPr>
              <w:jc w:val="center"/>
              <w:rPr>
                <w:bCs/>
                <w:color w:val="000000"/>
                <w:sz w:val="28"/>
                <w:szCs w:val="28"/>
              </w:rPr>
            </w:pPr>
            <w:r>
              <w:rPr>
                <w:bCs/>
                <w:color w:val="000000"/>
                <w:sz w:val="28"/>
                <w:szCs w:val="28"/>
              </w:rPr>
              <w:t>Наименование мероприятия</w:t>
            </w:r>
          </w:p>
        </w:tc>
        <w:tc>
          <w:tcPr>
            <w:tcW w:w="3983" w:type="dxa"/>
            <w:vAlign w:val="center"/>
          </w:tcPr>
          <w:p w14:paraId="3E6F108E" w14:textId="77777777" w:rsidR="00BE7765" w:rsidRDefault="00BE7765" w:rsidP="00BE7765">
            <w:pPr>
              <w:jc w:val="center"/>
              <w:rPr>
                <w:bCs/>
                <w:color w:val="000000"/>
                <w:sz w:val="28"/>
                <w:szCs w:val="28"/>
              </w:rPr>
            </w:pPr>
            <w:r>
              <w:rPr>
                <w:bCs/>
                <w:color w:val="000000"/>
                <w:sz w:val="28"/>
                <w:szCs w:val="28"/>
              </w:rPr>
              <w:t>Период проведения мероприятий</w:t>
            </w:r>
          </w:p>
        </w:tc>
      </w:tr>
      <w:tr w:rsidR="00BE7765" w14:paraId="522441BC" w14:textId="77777777" w:rsidTr="00BE7765">
        <w:trPr>
          <w:trHeight w:val="405"/>
        </w:trPr>
        <w:tc>
          <w:tcPr>
            <w:tcW w:w="5935" w:type="dxa"/>
            <w:vAlign w:val="center"/>
          </w:tcPr>
          <w:p w14:paraId="7D949B6F" w14:textId="77777777" w:rsidR="00BE7765" w:rsidRPr="00A806C8" w:rsidRDefault="00BE7765" w:rsidP="00BE7765">
            <w:pPr>
              <w:jc w:val="center"/>
              <w:rPr>
                <w:bCs/>
                <w:sz w:val="28"/>
                <w:szCs w:val="28"/>
              </w:rPr>
            </w:pPr>
            <w:r>
              <w:rPr>
                <w:bCs/>
                <w:sz w:val="28"/>
                <w:szCs w:val="28"/>
              </w:rPr>
              <w:t>-</w:t>
            </w:r>
          </w:p>
        </w:tc>
        <w:tc>
          <w:tcPr>
            <w:tcW w:w="3983" w:type="dxa"/>
            <w:vAlign w:val="center"/>
          </w:tcPr>
          <w:p w14:paraId="491BFF77" w14:textId="77777777" w:rsidR="00BE7765" w:rsidRPr="00FB1C58" w:rsidRDefault="00BE7765" w:rsidP="00BE7765">
            <w:pPr>
              <w:jc w:val="center"/>
              <w:rPr>
                <w:bCs/>
                <w:sz w:val="28"/>
                <w:szCs w:val="28"/>
              </w:rPr>
            </w:pPr>
            <w:r>
              <w:rPr>
                <w:bCs/>
                <w:sz w:val="28"/>
                <w:szCs w:val="28"/>
              </w:rPr>
              <w:t>-</w:t>
            </w:r>
          </w:p>
        </w:tc>
      </w:tr>
    </w:tbl>
    <w:p w14:paraId="53FAAA67" w14:textId="77777777" w:rsidR="00BE7765" w:rsidRDefault="00BE7765" w:rsidP="00BE7765">
      <w:pPr>
        <w:jc w:val="both"/>
        <w:rPr>
          <w:sz w:val="28"/>
          <w:szCs w:val="28"/>
        </w:rPr>
      </w:pPr>
    </w:p>
    <w:p w14:paraId="52681AD7" w14:textId="77777777" w:rsidR="00BE7765" w:rsidRDefault="00BE7765" w:rsidP="00BE7765">
      <w:pPr>
        <w:jc w:val="both"/>
        <w:rPr>
          <w:sz w:val="28"/>
          <w:szCs w:val="28"/>
        </w:rPr>
      </w:pPr>
    </w:p>
    <w:p w14:paraId="7EDA99BF" w14:textId="77777777" w:rsidR="00BE7765" w:rsidRDefault="00BE7765" w:rsidP="00BE7765">
      <w:pPr>
        <w:jc w:val="both"/>
        <w:rPr>
          <w:sz w:val="28"/>
          <w:szCs w:val="28"/>
        </w:rPr>
      </w:pPr>
    </w:p>
    <w:p w14:paraId="234926F4" w14:textId="77777777" w:rsidR="00BE7765" w:rsidRDefault="00BE7765" w:rsidP="00BE7765">
      <w:pPr>
        <w:jc w:val="both"/>
        <w:rPr>
          <w:sz w:val="28"/>
          <w:szCs w:val="28"/>
        </w:rPr>
      </w:pPr>
    </w:p>
    <w:p w14:paraId="48682E24" w14:textId="77777777" w:rsidR="00BE7765" w:rsidRDefault="00BE7765" w:rsidP="00BE7765">
      <w:pPr>
        <w:jc w:val="both"/>
        <w:rPr>
          <w:sz w:val="28"/>
          <w:szCs w:val="28"/>
        </w:rPr>
      </w:pPr>
    </w:p>
    <w:p w14:paraId="5FBEEA33" w14:textId="77777777" w:rsidR="00BE7765" w:rsidRDefault="00BE7765" w:rsidP="00BE7765">
      <w:pPr>
        <w:jc w:val="both"/>
        <w:rPr>
          <w:sz w:val="28"/>
          <w:szCs w:val="28"/>
        </w:rPr>
      </w:pPr>
    </w:p>
    <w:p w14:paraId="3A2B9F8A" w14:textId="77777777" w:rsidR="00BE7765" w:rsidRDefault="00BE7765" w:rsidP="00BE7765">
      <w:pPr>
        <w:jc w:val="both"/>
        <w:rPr>
          <w:sz w:val="28"/>
          <w:szCs w:val="28"/>
        </w:rPr>
      </w:pPr>
    </w:p>
    <w:p w14:paraId="36943206" w14:textId="77777777" w:rsidR="00BE7765" w:rsidRDefault="00BE7765" w:rsidP="00BE7765">
      <w:pPr>
        <w:jc w:val="both"/>
        <w:rPr>
          <w:sz w:val="28"/>
          <w:szCs w:val="28"/>
        </w:rPr>
      </w:pPr>
    </w:p>
    <w:p w14:paraId="6E4FCF31" w14:textId="77777777" w:rsidR="00BE7765" w:rsidRDefault="00BE7765" w:rsidP="00BE7765">
      <w:pPr>
        <w:jc w:val="both"/>
        <w:rPr>
          <w:sz w:val="28"/>
          <w:szCs w:val="28"/>
        </w:rPr>
      </w:pPr>
    </w:p>
    <w:p w14:paraId="06CC81CA" w14:textId="77777777" w:rsidR="00BE7765" w:rsidRDefault="00BE7765" w:rsidP="00BE7765">
      <w:pPr>
        <w:jc w:val="both"/>
        <w:rPr>
          <w:sz w:val="28"/>
          <w:szCs w:val="28"/>
        </w:rPr>
      </w:pPr>
    </w:p>
    <w:p w14:paraId="6E9BE6F1" w14:textId="77777777" w:rsidR="00BE7765" w:rsidRDefault="00BE7765" w:rsidP="00BE7765">
      <w:pPr>
        <w:jc w:val="both"/>
        <w:rPr>
          <w:sz w:val="28"/>
          <w:szCs w:val="28"/>
        </w:rPr>
      </w:pPr>
    </w:p>
    <w:p w14:paraId="6DF78D1B" w14:textId="77777777" w:rsidR="00BE7765" w:rsidRDefault="00BE7765" w:rsidP="00BE7765">
      <w:pPr>
        <w:ind w:left="4536" w:right="-2"/>
        <w:jc w:val="center"/>
        <w:rPr>
          <w:sz w:val="28"/>
          <w:szCs w:val="28"/>
        </w:rPr>
      </w:pPr>
    </w:p>
    <w:p w14:paraId="4CED31D4" w14:textId="77777777" w:rsidR="00BE7765" w:rsidRDefault="00BE7765" w:rsidP="00BE7765">
      <w:pPr>
        <w:keepNext/>
        <w:ind w:left="-284" w:right="423"/>
        <w:jc w:val="center"/>
        <w:outlineLvl w:val="3"/>
        <w:rPr>
          <w:b/>
          <w:bCs/>
          <w:sz w:val="28"/>
          <w:szCs w:val="28"/>
        </w:rPr>
        <w:sectPr w:rsidR="00BE7765" w:rsidSect="00BE7765">
          <w:headerReference w:type="default" r:id="rId72"/>
          <w:headerReference w:type="first" r:id="rId73"/>
          <w:pgSz w:w="11906" w:h="16838"/>
          <w:pgMar w:top="709" w:right="1418" w:bottom="425" w:left="851" w:header="709" w:footer="709" w:gutter="0"/>
          <w:cols w:space="708"/>
          <w:titlePg/>
          <w:docGrid w:linePitch="360"/>
        </w:sectPr>
      </w:pPr>
    </w:p>
    <w:p w14:paraId="657BF7B6" w14:textId="57153F4D" w:rsidR="004B58AA" w:rsidRPr="001828C5" w:rsidRDefault="004B58AA" w:rsidP="004B58AA">
      <w:pPr>
        <w:tabs>
          <w:tab w:val="left" w:pos="5580"/>
          <w:tab w:val="left" w:pos="9498"/>
        </w:tabs>
        <w:ind w:left="-961" w:right="-569" w:firstLine="12443"/>
      </w:pPr>
      <w:r w:rsidRPr="001828C5">
        <w:t xml:space="preserve">Приложение № </w:t>
      </w:r>
      <w:r>
        <w:t>13</w:t>
      </w:r>
      <w:r w:rsidRPr="001828C5">
        <w:t xml:space="preserve"> к </w:t>
      </w:r>
      <w:r>
        <w:t>протоколу</w:t>
      </w:r>
      <w:r w:rsidRPr="001828C5">
        <w:t xml:space="preserve"> № 8</w:t>
      </w:r>
      <w:r>
        <w:t>6</w:t>
      </w:r>
    </w:p>
    <w:p w14:paraId="5FDAE67E" w14:textId="77777777" w:rsidR="004B58AA" w:rsidRPr="001828C5" w:rsidRDefault="004B58AA" w:rsidP="004B58AA">
      <w:pPr>
        <w:tabs>
          <w:tab w:val="left" w:pos="5580"/>
          <w:tab w:val="left" w:pos="9498"/>
        </w:tabs>
        <w:ind w:left="-961" w:right="-569" w:firstLine="12443"/>
      </w:pPr>
      <w:r w:rsidRPr="001828C5">
        <w:t>заседания правления Региональной</w:t>
      </w:r>
    </w:p>
    <w:p w14:paraId="6BC966C2" w14:textId="77777777" w:rsidR="004B58AA" w:rsidRPr="001828C5" w:rsidRDefault="004B58AA" w:rsidP="004B58AA">
      <w:pPr>
        <w:tabs>
          <w:tab w:val="left" w:pos="5580"/>
          <w:tab w:val="left" w:pos="9498"/>
        </w:tabs>
        <w:ind w:left="-961" w:right="-569" w:firstLine="12443"/>
      </w:pPr>
      <w:r w:rsidRPr="001828C5">
        <w:t>энергетической комиссии</w:t>
      </w:r>
    </w:p>
    <w:p w14:paraId="28780B67" w14:textId="77777777" w:rsidR="004B58AA" w:rsidRDefault="004B58AA" w:rsidP="004B58AA">
      <w:pPr>
        <w:tabs>
          <w:tab w:val="left" w:pos="5580"/>
          <w:tab w:val="left" w:pos="9498"/>
        </w:tabs>
        <w:ind w:left="-961" w:right="-569" w:firstLine="12443"/>
      </w:pPr>
      <w:r w:rsidRPr="001828C5">
        <w:t xml:space="preserve">Кузбасса от </w:t>
      </w:r>
      <w:r>
        <w:t>17</w:t>
      </w:r>
      <w:r w:rsidRPr="001828C5">
        <w:t>.12.2021</w:t>
      </w:r>
    </w:p>
    <w:p w14:paraId="1F1AFC1B" w14:textId="77777777" w:rsidR="00BE7765" w:rsidRDefault="00BE7765" w:rsidP="00BE7765">
      <w:pPr>
        <w:keepNext/>
        <w:ind w:left="-284" w:right="423"/>
        <w:jc w:val="center"/>
        <w:outlineLvl w:val="3"/>
        <w:rPr>
          <w:b/>
          <w:bCs/>
          <w:sz w:val="28"/>
          <w:szCs w:val="28"/>
        </w:rPr>
      </w:pPr>
      <w:r w:rsidRPr="00866BBE">
        <w:rPr>
          <w:b/>
          <w:bCs/>
          <w:sz w:val="28"/>
          <w:szCs w:val="28"/>
        </w:rPr>
        <w:t xml:space="preserve">Долгосрочные тарифы </w:t>
      </w:r>
      <w:r w:rsidRPr="0080662C">
        <w:rPr>
          <w:b/>
          <w:bCs/>
          <w:sz w:val="28"/>
          <w:szCs w:val="28"/>
        </w:rPr>
        <w:t>ООО «Южно-Кузбасская энергетическая компания»</w:t>
      </w:r>
      <w:r w:rsidRPr="00866BBE">
        <w:rPr>
          <w:b/>
          <w:bCs/>
          <w:sz w:val="28"/>
          <w:szCs w:val="28"/>
        </w:rPr>
        <w:t xml:space="preserve"> тарифы на горячую воду </w:t>
      </w:r>
    </w:p>
    <w:p w14:paraId="694650E7" w14:textId="77777777" w:rsidR="00BE7765" w:rsidRDefault="00BE7765" w:rsidP="00BE7765">
      <w:pPr>
        <w:keepNext/>
        <w:ind w:left="-284" w:right="423"/>
        <w:jc w:val="center"/>
        <w:outlineLvl w:val="3"/>
        <w:rPr>
          <w:b/>
          <w:bCs/>
          <w:sz w:val="28"/>
          <w:szCs w:val="28"/>
        </w:rPr>
      </w:pPr>
      <w:r w:rsidRPr="00866BBE">
        <w:rPr>
          <w:b/>
          <w:bCs/>
          <w:sz w:val="28"/>
          <w:szCs w:val="28"/>
        </w:rPr>
        <w:t xml:space="preserve">в </w:t>
      </w:r>
      <w:r w:rsidRPr="00866BBE">
        <w:rPr>
          <w:b/>
          <w:sz w:val="28"/>
          <w:szCs w:val="28"/>
        </w:rPr>
        <w:t>закрытой системе горячего водоснабжения</w:t>
      </w:r>
      <w:r>
        <w:rPr>
          <w:b/>
          <w:sz w:val="28"/>
          <w:szCs w:val="28"/>
        </w:rPr>
        <w:t>, реализуемую</w:t>
      </w:r>
      <w:r w:rsidRPr="00866BBE">
        <w:rPr>
          <w:b/>
          <w:sz w:val="28"/>
          <w:szCs w:val="28"/>
        </w:rPr>
        <w:t xml:space="preserve"> </w:t>
      </w:r>
      <w:r w:rsidRPr="00866BBE">
        <w:rPr>
          <w:b/>
          <w:bCs/>
          <w:sz w:val="28"/>
          <w:szCs w:val="28"/>
        </w:rPr>
        <w:t xml:space="preserve">на потребительском рынке </w:t>
      </w:r>
    </w:p>
    <w:p w14:paraId="499A977E" w14:textId="77777777" w:rsidR="00BE7765" w:rsidRPr="0080662C" w:rsidRDefault="00BE7765" w:rsidP="00BE7765">
      <w:pPr>
        <w:keepNext/>
        <w:ind w:left="-284" w:right="423"/>
        <w:jc w:val="center"/>
        <w:outlineLvl w:val="3"/>
        <w:rPr>
          <w:b/>
          <w:sz w:val="28"/>
          <w:szCs w:val="28"/>
        </w:rPr>
      </w:pPr>
      <w:r w:rsidRPr="0080662C">
        <w:rPr>
          <w:b/>
          <w:sz w:val="28"/>
          <w:szCs w:val="28"/>
        </w:rPr>
        <w:t xml:space="preserve">Таштагольского муниципального района, </w:t>
      </w:r>
      <w:r>
        <w:rPr>
          <w:b/>
          <w:sz w:val="28"/>
          <w:szCs w:val="28"/>
        </w:rPr>
        <w:t>на период с 01.01.2022</w:t>
      </w:r>
      <w:r w:rsidRPr="0080662C">
        <w:rPr>
          <w:b/>
          <w:sz w:val="28"/>
          <w:szCs w:val="28"/>
        </w:rPr>
        <w:t xml:space="preserve"> по 31.12.202</w:t>
      </w:r>
      <w:r>
        <w:rPr>
          <w:b/>
          <w:sz w:val="28"/>
          <w:szCs w:val="28"/>
        </w:rPr>
        <w:t>4</w:t>
      </w:r>
    </w:p>
    <w:tbl>
      <w:tblPr>
        <w:tblW w:w="153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9"/>
        <w:gridCol w:w="1597"/>
        <w:gridCol w:w="2180"/>
        <w:gridCol w:w="2178"/>
        <w:gridCol w:w="1743"/>
        <w:gridCol w:w="1743"/>
        <w:gridCol w:w="2033"/>
        <w:gridCol w:w="1827"/>
      </w:tblGrid>
      <w:tr w:rsidR="00BE7765" w:rsidRPr="0022540E" w14:paraId="2EEA5ECF" w14:textId="77777777" w:rsidTr="00BE7765">
        <w:trPr>
          <w:trHeight w:val="565"/>
        </w:trPr>
        <w:tc>
          <w:tcPr>
            <w:tcW w:w="1999" w:type="dxa"/>
            <w:vMerge w:val="restart"/>
            <w:tcBorders>
              <w:top w:val="single" w:sz="2" w:space="0" w:color="auto"/>
              <w:left w:val="single" w:sz="2" w:space="0" w:color="auto"/>
              <w:right w:val="single" w:sz="2" w:space="0" w:color="auto"/>
            </w:tcBorders>
            <w:vAlign w:val="center"/>
            <w:hideMark/>
          </w:tcPr>
          <w:p w14:paraId="4AB293FD" w14:textId="77777777" w:rsidR="00BE7765" w:rsidRPr="0022540E" w:rsidRDefault="00BE7765" w:rsidP="00BE7765">
            <w:pPr>
              <w:tabs>
                <w:tab w:val="left" w:pos="3052"/>
              </w:tabs>
              <w:ind w:left="-108" w:right="-108"/>
              <w:jc w:val="center"/>
            </w:pPr>
            <w:r w:rsidRPr="0022540E">
              <w:t>Наименование регулируемой организации</w:t>
            </w:r>
          </w:p>
        </w:tc>
        <w:tc>
          <w:tcPr>
            <w:tcW w:w="1597" w:type="dxa"/>
            <w:vMerge w:val="restart"/>
            <w:tcBorders>
              <w:top w:val="single" w:sz="2" w:space="0" w:color="auto"/>
              <w:left w:val="single" w:sz="2" w:space="0" w:color="auto"/>
              <w:right w:val="single" w:sz="2" w:space="0" w:color="auto"/>
            </w:tcBorders>
            <w:vAlign w:val="center"/>
            <w:hideMark/>
          </w:tcPr>
          <w:p w14:paraId="3FE43B3C" w14:textId="77777777" w:rsidR="00BE7765" w:rsidRPr="0022540E" w:rsidRDefault="00BE7765" w:rsidP="00BE7765">
            <w:pPr>
              <w:ind w:left="-108" w:firstLine="47"/>
              <w:jc w:val="center"/>
            </w:pPr>
            <w:r w:rsidRPr="0022540E">
              <w:t>Период</w:t>
            </w:r>
          </w:p>
        </w:tc>
        <w:tc>
          <w:tcPr>
            <w:tcW w:w="2180" w:type="dxa"/>
            <w:vMerge w:val="restart"/>
            <w:tcBorders>
              <w:top w:val="single" w:sz="2" w:space="0" w:color="auto"/>
              <w:left w:val="single" w:sz="2" w:space="0" w:color="auto"/>
              <w:bottom w:val="single" w:sz="2" w:space="0" w:color="auto"/>
              <w:right w:val="single" w:sz="2" w:space="0" w:color="auto"/>
            </w:tcBorders>
            <w:vAlign w:val="center"/>
            <w:hideMark/>
          </w:tcPr>
          <w:p w14:paraId="31C13CF9" w14:textId="77777777" w:rsidR="00BE7765" w:rsidRPr="00964C66" w:rsidRDefault="00BE7765" w:rsidP="00BE7765">
            <w:pPr>
              <w:ind w:left="-108" w:right="-104" w:firstLine="3"/>
              <w:jc w:val="center"/>
            </w:pPr>
            <w:r w:rsidRPr="00964C66">
              <w:t>Компонент на холодную воду для прочих потребителей,</w:t>
            </w:r>
          </w:p>
          <w:p w14:paraId="5D4CDD91" w14:textId="77777777" w:rsidR="00BE7765" w:rsidRPr="00964C66" w:rsidRDefault="00BE7765" w:rsidP="00BE7765">
            <w:pPr>
              <w:ind w:left="-108" w:right="-104" w:firstLine="3"/>
              <w:jc w:val="center"/>
            </w:pPr>
            <w:r w:rsidRPr="00964C66">
              <w:t>руб./м</w:t>
            </w:r>
            <w:r w:rsidRPr="00964C66">
              <w:rPr>
                <w:vertAlign w:val="superscript"/>
              </w:rPr>
              <w:t>3</w:t>
            </w:r>
            <w:r>
              <w:rPr>
                <w:vertAlign w:val="superscript"/>
              </w:rPr>
              <w:t xml:space="preserve"> **</w:t>
            </w:r>
            <w:r w:rsidRPr="00964C66">
              <w:t xml:space="preserve"> </w:t>
            </w:r>
          </w:p>
          <w:p w14:paraId="68DCFDF5" w14:textId="77777777" w:rsidR="00BE7765" w:rsidRPr="0022540E" w:rsidRDefault="00BE7765" w:rsidP="00BE7765">
            <w:pPr>
              <w:tabs>
                <w:tab w:val="left" w:pos="3052"/>
              </w:tabs>
              <w:ind w:left="-108" w:right="-104" w:firstLine="3"/>
              <w:jc w:val="center"/>
            </w:pPr>
            <w:r w:rsidRPr="00964C66">
              <w:t>(без НДС)</w:t>
            </w:r>
          </w:p>
        </w:tc>
        <w:tc>
          <w:tcPr>
            <w:tcW w:w="2178" w:type="dxa"/>
            <w:vMerge w:val="restart"/>
            <w:tcBorders>
              <w:top w:val="single" w:sz="2" w:space="0" w:color="auto"/>
              <w:left w:val="single" w:sz="2" w:space="0" w:color="auto"/>
              <w:right w:val="single" w:sz="4" w:space="0" w:color="auto"/>
            </w:tcBorders>
            <w:vAlign w:val="center"/>
            <w:hideMark/>
          </w:tcPr>
          <w:p w14:paraId="01078AA2" w14:textId="77777777" w:rsidR="00BE7765" w:rsidRPr="00964C66" w:rsidRDefault="00BE7765" w:rsidP="00BE7765">
            <w:pPr>
              <w:ind w:left="-108" w:right="-104" w:firstLine="3"/>
              <w:jc w:val="center"/>
            </w:pPr>
            <w:r w:rsidRPr="00964C66">
              <w:t>Компонент на холодную воду для населения,</w:t>
            </w:r>
          </w:p>
          <w:p w14:paraId="195E082D" w14:textId="77777777" w:rsidR="00BE7765" w:rsidRPr="00964C66" w:rsidRDefault="00BE7765" w:rsidP="00BE7765">
            <w:pPr>
              <w:ind w:left="-108" w:right="-104" w:firstLine="3"/>
              <w:jc w:val="center"/>
            </w:pPr>
            <w:r w:rsidRPr="00964C66">
              <w:t>руб./м</w:t>
            </w:r>
            <w:r w:rsidRPr="00964C66">
              <w:rPr>
                <w:vertAlign w:val="superscript"/>
              </w:rPr>
              <w:t>3 *</w:t>
            </w:r>
          </w:p>
          <w:p w14:paraId="476C56FA" w14:textId="77777777" w:rsidR="00BE7765" w:rsidRPr="0022540E" w:rsidRDefault="00BE7765" w:rsidP="00BE7765">
            <w:pPr>
              <w:tabs>
                <w:tab w:val="left" w:pos="3052"/>
              </w:tabs>
              <w:ind w:left="-108" w:right="-151"/>
              <w:jc w:val="center"/>
            </w:pPr>
            <w:r w:rsidRPr="00964C66">
              <w:t>(с НДС)</w:t>
            </w:r>
          </w:p>
        </w:tc>
        <w:tc>
          <w:tcPr>
            <w:tcW w:w="7346" w:type="dxa"/>
            <w:gridSpan w:val="4"/>
            <w:tcBorders>
              <w:top w:val="single" w:sz="2" w:space="0" w:color="auto"/>
              <w:left w:val="single" w:sz="4" w:space="0" w:color="auto"/>
              <w:bottom w:val="single" w:sz="2" w:space="0" w:color="auto"/>
              <w:right w:val="single" w:sz="2" w:space="0" w:color="auto"/>
            </w:tcBorders>
            <w:vAlign w:val="center"/>
            <w:hideMark/>
          </w:tcPr>
          <w:p w14:paraId="225195BE" w14:textId="77777777" w:rsidR="00BE7765" w:rsidRPr="0022540E" w:rsidRDefault="00BE7765" w:rsidP="00BE7765">
            <w:pPr>
              <w:tabs>
                <w:tab w:val="left" w:pos="3052"/>
              </w:tabs>
              <w:jc w:val="center"/>
            </w:pPr>
            <w:r w:rsidRPr="0022540E">
              <w:t>Компонент на тепловую энергию</w:t>
            </w:r>
          </w:p>
        </w:tc>
      </w:tr>
      <w:tr w:rsidR="00BE7765" w:rsidRPr="0022540E" w14:paraId="4CC5F0FA" w14:textId="77777777" w:rsidTr="00BE7765">
        <w:trPr>
          <w:trHeight w:val="1030"/>
        </w:trPr>
        <w:tc>
          <w:tcPr>
            <w:tcW w:w="1999" w:type="dxa"/>
            <w:vMerge/>
            <w:tcBorders>
              <w:left w:val="single" w:sz="2" w:space="0" w:color="auto"/>
              <w:right w:val="single" w:sz="2" w:space="0" w:color="auto"/>
            </w:tcBorders>
            <w:vAlign w:val="center"/>
            <w:hideMark/>
          </w:tcPr>
          <w:p w14:paraId="7043FB4C" w14:textId="77777777" w:rsidR="00BE7765" w:rsidRPr="0022540E" w:rsidRDefault="00BE7765" w:rsidP="00BE7765"/>
        </w:tc>
        <w:tc>
          <w:tcPr>
            <w:tcW w:w="1597" w:type="dxa"/>
            <w:vMerge/>
            <w:tcBorders>
              <w:left w:val="single" w:sz="2" w:space="0" w:color="auto"/>
              <w:right w:val="single" w:sz="2" w:space="0" w:color="auto"/>
            </w:tcBorders>
            <w:vAlign w:val="center"/>
            <w:hideMark/>
          </w:tcPr>
          <w:p w14:paraId="7B0C731D" w14:textId="77777777" w:rsidR="00BE7765" w:rsidRPr="0022540E" w:rsidRDefault="00BE7765" w:rsidP="00BE7765"/>
        </w:tc>
        <w:tc>
          <w:tcPr>
            <w:tcW w:w="2180" w:type="dxa"/>
            <w:vMerge/>
            <w:tcBorders>
              <w:left w:val="single" w:sz="2" w:space="0" w:color="auto"/>
              <w:right w:val="single" w:sz="2" w:space="0" w:color="auto"/>
            </w:tcBorders>
            <w:vAlign w:val="center"/>
            <w:hideMark/>
          </w:tcPr>
          <w:p w14:paraId="27A91DF1" w14:textId="77777777" w:rsidR="00BE7765" w:rsidRPr="0022540E" w:rsidRDefault="00BE7765" w:rsidP="00BE7765"/>
        </w:tc>
        <w:tc>
          <w:tcPr>
            <w:tcW w:w="2178" w:type="dxa"/>
            <w:vMerge/>
            <w:tcBorders>
              <w:left w:val="single" w:sz="2" w:space="0" w:color="auto"/>
              <w:right w:val="single" w:sz="4" w:space="0" w:color="auto"/>
            </w:tcBorders>
            <w:vAlign w:val="center"/>
            <w:hideMark/>
          </w:tcPr>
          <w:p w14:paraId="1DEE6A83" w14:textId="77777777" w:rsidR="00BE7765" w:rsidRPr="0022540E" w:rsidRDefault="00BE7765" w:rsidP="00BE7765"/>
        </w:tc>
        <w:tc>
          <w:tcPr>
            <w:tcW w:w="3486" w:type="dxa"/>
            <w:gridSpan w:val="2"/>
            <w:tcBorders>
              <w:top w:val="single" w:sz="2" w:space="0" w:color="auto"/>
              <w:left w:val="single" w:sz="4" w:space="0" w:color="auto"/>
              <w:bottom w:val="single" w:sz="2" w:space="0" w:color="auto"/>
              <w:right w:val="single" w:sz="2" w:space="0" w:color="auto"/>
            </w:tcBorders>
            <w:vAlign w:val="center"/>
            <w:hideMark/>
          </w:tcPr>
          <w:p w14:paraId="5E78F3C3" w14:textId="77777777" w:rsidR="00BE7765" w:rsidRPr="0022540E" w:rsidRDefault="00BE7765" w:rsidP="00BE7765">
            <w:pPr>
              <w:tabs>
                <w:tab w:val="left" w:pos="3052"/>
              </w:tabs>
              <w:ind w:left="-108" w:right="-151"/>
              <w:jc w:val="center"/>
            </w:pPr>
            <w:r>
              <w:t>Двухставочный</w:t>
            </w:r>
            <w:r w:rsidRPr="0022540E">
              <w:t>, руб./Гкал</w:t>
            </w:r>
          </w:p>
          <w:p w14:paraId="612C6750" w14:textId="77777777" w:rsidR="00BE7765" w:rsidRPr="0022540E" w:rsidRDefault="00BE7765" w:rsidP="00BE7765">
            <w:pPr>
              <w:jc w:val="center"/>
            </w:pPr>
            <w:r w:rsidRPr="0022540E">
              <w:t xml:space="preserve"> (без </w:t>
            </w:r>
            <w:proofErr w:type="gramStart"/>
            <w:r w:rsidRPr="0022540E">
              <w:rPr>
                <w:sz w:val="20"/>
                <w:szCs w:val="20"/>
              </w:rPr>
              <w:t>НДС</w:t>
            </w:r>
            <w:r w:rsidRPr="0022540E">
              <w:t>)*</w:t>
            </w:r>
            <w:proofErr w:type="gramEnd"/>
            <w:r w:rsidRPr="0022540E">
              <w:t>*</w:t>
            </w:r>
            <w:r>
              <w:t>*</w:t>
            </w:r>
          </w:p>
        </w:tc>
        <w:tc>
          <w:tcPr>
            <w:tcW w:w="3860" w:type="dxa"/>
            <w:gridSpan w:val="2"/>
            <w:tcBorders>
              <w:top w:val="single" w:sz="2" w:space="0" w:color="auto"/>
              <w:left w:val="single" w:sz="2" w:space="0" w:color="auto"/>
              <w:bottom w:val="single" w:sz="2" w:space="0" w:color="auto"/>
              <w:right w:val="single" w:sz="2" w:space="0" w:color="auto"/>
            </w:tcBorders>
            <w:vAlign w:val="center"/>
            <w:hideMark/>
          </w:tcPr>
          <w:p w14:paraId="7F846258" w14:textId="77777777" w:rsidR="00BE7765" w:rsidRPr="0022540E" w:rsidRDefault="00BE7765" w:rsidP="00BE7765">
            <w:pPr>
              <w:ind w:left="-120" w:right="-112"/>
              <w:jc w:val="center"/>
            </w:pPr>
            <w:r>
              <w:t>Двухставочный</w:t>
            </w:r>
            <w:r w:rsidRPr="0022540E">
              <w:t>, руб./Гкал</w:t>
            </w:r>
          </w:p>
          <w:p w14:paraId="14BDB498" w14:textId="77777777" w:rsidR="00BE7765" w:rsidRPr="0022540E" w:rsidRDefault="00BE7765" w:rsidP="00BE7765">
            <w:pPr>
              <w:ind w:left="-120" w:right="-112"/>
              <w:jc w:val="center"/>
            </w:pPr>
            <w:r>
              <w:t xml:space="preserve">(с </w:t>
            </w:r>
            <w:proofErr w:type="gramStart"/>
            <w:r>
              <w:t>НДС)*</w:t>
            </w:r>
            <w:proofErr w:type="gramEnd"/>
          </w:p>
        </w:tc>
      </w:tr>
      <w:tr w:rsidR="00BE7765" w:rsidRPr="0022540E" w14:paraId="62FF3055" w14:textId="77777777" w:rsidTr="00BE7765">
        <w:trPr>
          <w:trHeight w:val="1030"/>
        </w:trPr>
        <w:tc>
          <w:tcPr>
            <w:tcW w:w="1999" w:type="dxa"/>
            <w:vMerge/>
            <w:tcBorders>
              <w:left w:val="single" w:sz="2" w:space="0" w:color="auto"/>
              <w:bottom w:val="single" w:sz="2" w:space="0" w:color="auto"/>
              <w:right w:val="single" w:sz="2" w:space="0" w:color="auto"/>
            </w:tcBorders>
            <w:vAlign w:val="center"/>
          </w:tcPr>
          <w:p w14:paraId="60BA84C7" w14:textId="77777777" w:rsidR="00BE7765" w:rsidRPr="0022540E" w:rsidRDefault="00BE7765" w:rsidP="00BE7765"/>
        </w:tc>
        <w:tc>
          <w:tcPr>
            <w:tcW w:w="1597" w:type="dxa"/>
            <w:vMerge/>
            <w:tcBorders>
              <w:left w:val="single" w:sz="2" w:space="0" w:color="auto"/>
              <w:bottom w:val="single" w:sz="2" w:space="0" w:color="auto"/>
              <w:right w:val="single" w:sz="2" w:space="0" w:color="auto"/>
            </w:tcBorders>
            <w:vAlign w:val="center"/>
          </w:tcPr>
          <w:p w14:paraId="6E84BDF3" w14:textId="77777777" w:rsidR="00BE7765" w:rsidRPr="0022540E" w:rsidRDefault="00BE7765" w:rsidP="00BE7765"/>
        </w:tc>
        <w:tc>
          <w:tcPr>
            <w:tcW w:w="2180" w:type="dxa"/>
            <w:vMerge/>
            <w:tcBorders>
              <w:left w:val="single" w:sz="2" w:space="0" w:color="auto"/>
              <w:bottom w:val="single" w:sz="2" w:space="0" w:color="auto"/>
              <w:right w:val="single" w:sz="2" w:space="0" w:color="auto"/>
            </w:tcBorders>
            <w:vAlign w:val="center"/>
          </w:tcPr>
          <w:p w14:paraId="7578168C" w14:textId="77777777" w:rsidR="00BE7765" w:rsidRPr="0022540E" w:rsidRDefault="00BE7765" w:rsidP="00BE7765"/>
        </w:tc>
        <w:tc>
          <w:tcPr>
            <w:tcW w:w="2178" w:type="dxa"/>
            <w:vMerge/>
            <w:tcBorders>
              <w:left w:val="single" w:sz="2" w:space="0" w:color="auto"/>
              <w:bottom w:val="single" w:sz="2" w:space="0" w:color="auto"/>
              <w:right w:val="single" w:sz="4" w:space="0" w:color="auto"/>
            </w:tcBorders>
            <w:vAlign w:val="center"/>
          </w:tcPr>
          <w:p w14:paraId="1B06020E" w14:textId="77777777" w:rsidR="00BE7765" w:rsidRPr="0022540E" w:rsidRDefault="00BE7765" w:rsidP="00BE7765"/>
        </w:tc>
        <w:tc>
          <w:tcPr>
            <w:tcW w:w="1743" w:type="dxa"/>
            <w:tcBorders>
              <w:top w:val="single" w:sz="2" w:space="0" w:color="auto"/>
              <w:left w:val="single" w:sz="4" w:space="0" w:color="auto"/>
              <w:bottom w:val="single" w:sz="2" w:space="0" w:color="auto"/>
              <w:right w:val="single" w:sz="2" w:space="0" w:color="auto"/>
            </w:tcBorders>
            <w:vAlign w:val="center"/>
          </w:tcPr>
          <w:p w14:paraId="50899D0A" w14:textId="77777777" w:rsidR="00BE7765" w:rsidRDefault="00BE7765" w:rsidP="00BE7765">
            <w:pPr>
              <w:tabs>
                <w:tab w:val="left" w:pos="3052"/>
              </w:tabs>
              <w:ind w:left="-108" w:right="-151"/>
              <w:jc w:val="center"/>
            </w:pPr>
            <w:r>
              <w:t>Ставка за мощность, тыс. руб./</w:t>
            </w:r>
          </w:p>
          <w:p w14:paraId="4A5A6D30" w14:textId="77777777" w:rsidR="00BE7765" w:rsidRDefault="00BE7765" w:rsidP="00BE7765">
            <w:pPr>
              <w:tabs>
                <w:tab w:val="left" w:pos="3052"/>
              </w:tabs>
              <w:ind w:left="-108" w:right="-151"/>
              <w:jc w:val="center"/>
            </w:pPr>
            <w:r>
              <w:t>Гкал/</w:t>
            </w:r>
          </w:p>
          <w:p w14:paraId="0A1B9B24" w14:textId="77777777" w:rsidR="00BE7765" w:rsidRDefault="00BE7765" w:rsidP="00BE7765">
            <w:pPr>
              <w:tabs>
                <w:tab w:val="left" w:pos="3052"/>
              </w:tabs>
              <w:ind w:left="-108" w:right="-151"/>
              <w:jc w:val="center"/>
            </w:pPr>
            <w:r>
              <w:t>час в мес.</w:t>
            </w:r>
          </w:p>
        </w:tc>
        <w:tc>
          <w:tcPr>
            <w:tcW w:w="1743" w:type="dxa"/>
            <w:tcBorders>
              <w:top w:val="single" w:sz="2" w:space="0" w:color="auto"/>
              <w:left w:val="single" w:sz="4" w:space="0" w:color="auto"/>
              <w:bottom w:val="single" w:sz="2" w:space="0" w:color="auto"/>
              <w:right w:val="single" w:sz="2" w:space="0" w:color="auto"/>
            </w:tcBorders>
            <w:vAlign w:val="center"/>
          </w:tcPr>
          <w:p w14:paraId="601B593E" w14:textId="77777777" w:rsidR="00BE7765" w:rsidRDefault="00BE7765" w:rsidP="00BE7765">
            <w:pPr>
              <w:tabs>
                <w:tab w:val="left" w:pos="3052"/>
              </w:tabs>
              <w:ind w:left="-108" w:right="-151"/>
              <w:jc w:val="center"/>
            </w:pPr>
            <w:r w:rsidRPr="009A4E7A">
              <w:t>Ставка за тепловую энергию, руб./Гкал</w:t>
            </w:r>
          </w:p>
        </w:tc>
        <w:tc>
          <w:tcPr>
            <w:tcW w:w="2033" w:type="dxa"/>
            <w:tcBorders>
              <w:top w:val="single" w:sz="2" w:space="0" w:color="auto"/>
              <w:left w:val="single" w:sz="4" w:space="0" w:color="auto"/>
              <w:bottom w:val="single" w:sz="2" w:space="0" w:color="auto"/>
              <w:right w:val="single" w:sz="2" w:space="0" w:color="auto"/>
            </w:tcBorders>
            <w:vAlign w:val="center"/>
          </w:tcPr>
          <w:p w14:paraId="143B7CF6" w14:textId="77777777" w:rsidR="00BE7765" w:rsidRDefault="00BE7765" w:rsidP="00BE7765">
            <w:pPr>
              <w:tabs>
                <w:tab w:val="left" w:pos="3052"/>
              </w:tabs>
              <w:ind w:left="-108" w:right="-151"/>
              <w:jc w:val="center"/>
            </w:pPr>
            <w:r>
              <w:t>Ставка за мощность, тыс. руб./</w:t>
            </w:r>
          </w:p>
          <w:p w14:paraId="4935B040" w14:textId="77777777" w:rsidR="00BE7765" w:rsidRDefault="00BE7765" w:rsidP="00BE7765">
            <w:pPr>
              <w:tabs>
                <w:tab w:val="left" w:pos="3052"/>
              </w:tabs>
              <w:ind w:left="-108" w:right="-151"/>
              <w:jc w:val="center"/>
            </w:pPr>
            <w:r>
              <w:t>Гкал/</w:t>
            </w:r>
          </w:p>
          <w:p w14:paraId="2BB75AA6" w14:textId="77777777" w:rsidR="00BE7765" w:rsidRPr="0022540E" w:rsidRDefault="00BE7765" w:rsidP="00BE7765">
            <w:pPr>
              <w:ind w:left="-120" w:right="-112"/>
              <w:jc w:val="center"/>
            </w:pPr>
            <w:r>
              <w:t>час в мес.</w:t>
            </w:r>
          </w:p>
        </w:tc>
        <w:tc>
          <w:tcPr>
            <w:tcW w:w="1827" w:type="dxa"/>
            <w:tcBorders>
              <w:top w:val="single" w:sz="2" w:space="0" w:color="auto"/>
              <w:left w:val="single" w:sz="4" w:space="0" w:color="auto"/>
              <w:bottom w:val="single" w:sz="2" w:space="0" w:color="auto"/>
              <w:right w:val="single" w:sz="2" w:space="0" w:color="auto"/>
            </w:tcBorders>
            <w:vAlign w:val="center"/>
          </w:tcPr>
          <w:p w14:paraId="341D4C26" w14:textId="77777777" w:rsidR="00BE7765" w:rsidRPr="0022540E" w:rsidRDefault="00BE7765" w:rsidP="00BE7765">
            <w:pPr>
              <w:ind w:left="-120" w:right="-112"/>
              <w:jc w:val="center"/>
            </w:pPr>
            <w:r w:rsidRPr="009A4E7A">
              <w:t>Ставка за тепловую энергию, руб./Гкал</w:t>
            </w:r>
          </w:p>
        </w:tc>
      </w:tr>
      <w:tr w:rsidR="00BE7765" w:rsidRPr="0022540E" w14:paraId="484FE37A" w14:textId="77777777" w:rsidTr="00BE7765">
        <w:trPr>
          <w:trHeight w:val="352"/>
        </w:trPr>
        <w:tc>
          <w:tcPr>
            <w:tcW w:w="1999" w:type="dxa"/>
            <w:vMerge w:val="restart"/>
            <w:tcBorders>
              <w:top w:val="single" w:sz="2" w:space="0" w:color="auto"/>
              <w:left w:val="single" w:sz="2" w:space="0" w:color="auto"/>
              <w:right w:val="single" w:sz="2" w:space="0" w:color="auto"/>
            </w:tcBorders>
            <w:vAlign w:val="center"/>
          </w:tcPr>
          <w:p w14:paraId="72EE279C" w14:textId="77777777" w:rsidR="00BE7765" w:rsidRPr="0022540E" w:rsidRDefault="00BE7765" w:rsidP="00BE7765">
            <w:pPr>
              <w:tabs>
                <w:tab w:val="left" w:pos="3052"/>
              </w:tabs>
              <w:ind w:left="-73"/>
              <w:jc w:val="center"/>
              <w:rPr>
                <w:bCs/>
                <w:kern w:val="32"/>
                <w:sz w:val="22"/>
                <w:szCs w:val="22"/>
              </w:rPr>
            </w:pPr>
            <w:r w:rsidRPr="009F1E9F">
              <w:rPr>
                <w:bCs/>
                <w:kern w:val="32"/>
                <w:sz w:val="22"/>
                <w:szCs w:val="22"/>
              </w:rPr>
              <w:t>ООО «Южно-Кузбасская энергетическая компания»</w:t>
            </w:r>
          </w:p>
        </w:tc>
        <w:tc>
          <w:tcPr>
            <w:tcW w:w="1597" w:type="dxa"/>
            <w:tcBorders>
              <w:top w:val="single" w:sz="2" w:space="0" w:color="auto"/>
              <w:left w:val="single" w:sz="2" w:space="0" w:color="auto"/>
              <w:bottom w:val="single" w:sz="2" w:space="0" w:color="auto"/>
              <w:right w:val="single" w:sz="2" w:space="0" w:color="auto"/>
            </w:tcBorders>
            <w:vAlign w:val="center"/>
            <w:hideMark/>
          </w:tcPr>
          <w:p w14:paraId="357279BE" w14:textId="77777777" w:rsidR="00BE7765" w:rsidRPr="0022540E" w:rsidRDefault="00BE7765" w:rsidP="00BE7765">
            <w:pPr>
              <w:tabs>
                <w:tab w:val="left" w:pos="3052"/>
              </w:tabs>
              <w:ind w:hanging="108"/>
              <w:jc w:val="center"/>
            </w:pPr>
            <w:r w:rsidRPr="0022540E">
              <w:t>с 01.01.202</w:t>
            </w:r>
            <w:r>
              <w:t>2</w:t>
            </w:r>
          </w:p>
        </w:tc>
        <w:tc>
          <w:tcPr>
            <w:tcW w:w="2180" w:type="dxa"/>
            <w:shd w:val="clear" w:color="auto" w:fill="auto"/>
            <w:hideMark/>
          </w:tcPr>
          <w:p w14:paraId="03B5416C" w14:textId="77777777" w:rsidR="00BE7765" w:rsidRPr="00A347A3" w:rsidRDefault="00BE7765" w:rsidP="00BE7765">
            <w:pPr>
              <w:jc w:val="center"/>
            </w:pPr>
            <w:r w:rsidRPr="00A347A3">
              <w:t>32,42</w:t>
            </w:r>
          </w:p>
        </w:tc>
        <w:tc>
          <w:tcPr>
            <w:tcW w:w="2178" w:type="dxa"/>
            <w:tcBorders>
              <w:top w:val="nil"/>
              <w:left w:val="nil"/>
              <w:bottom w:val="single" w:sz="4" w:space="0" w:color="auto"/>
              <w:right w:val="single" w:sz="4" w:space="0" w:color="auto"/>
            </w:tcBorders>
            <w:shd w:val="clear" w:color="auto" w:fill="FFFFFF"/>
            <w:hideMark/>
          </w:tcPr>
          <w:p w14:paraId="5B9B8614" w14:textId="77777777" w:rsidR="00BE7765" w:rsidRPr="00A347A3" w:rsidRDefault="00BE7765" w:rsidP="00BE7765">
            <w:pPr>
              <w:jc w:val="center"/>
            </w:pPr>
            <w:r w:rsidRPr="00A347A3">
              <w:t>38,9</w:t>
            </w:r>
          </w:p>
        </w:tc>
        <w:tc>
          <w:tcPr>
            <w:tcW w:w="1743" w:type="dxa"/>
            <w:shd w:val="clear" w:color="auto" w:fill="auto"/>
          </w:tcPr>
          <w:p w14:paraId="78738FCB" w14:textId="77777777" w:rsidR="00BE7765" w:rsidRPr="00C65B79" w:rsidRDefault="00BE7765" w:rsidP="00BE7765">
            <w:pPr>
              <w:jc w:val="center"/>
            </w:pPr>
            <w:r w:rsidRPr="002635B3">
              <w:t>614,58450</w:t>
            </w:r>
          </w:p>
        </w:tc>
        <w:tc>
          <w:tcPr>
            <w:tcW w:w="1743" w:type="dxa"/>
            <w:shd w:val="clear" w:color="auto" w:fill="auto"/>
          </w:tcPr>
          <w:p w14:paraId="0460597C" w14:textId="77777777" w:rsidR="00BE7765" w:rsidRPr="00A347A3" w:rsidRDefault="00BE7765" w:rsidP="00BE7765">
            <w:pPr>
              <w:jc w:val="center"/>
            </w:pPr>
            <w:r w:rsidRPr="00A347A3">
              <w:t>551,59</w:t>
            </w:r>
          </w:p>
        </w:tc>
        <w:tc>
          <w:tcPr>
            <w:tcW w:w="2033" w:type="dxa"/>
            <w:tcBorders>
              <w:top w:val="single" w:sz="2" w:space="0" w:color="auto"/>
              <w:left w:val="single" w:sz="2" w:space="0" w:color="auto"/>
              <w:bottom w:val="single" w:sz="4" w:space="0" w:color="auto"/>
              <w:right w:val="single" w:sz="4" w:space="0" w:color="auto"/>
            </w:tcBorders>
          </w:tcPr>
          <w:p w14:paraId="7F558B89" w14:textId="77777777" w:rsidR="00BE7765" w:rsidRPr="006E59B0" w:rsidRDefault="00BE7765" w:rsidP="00BE7765">
            <w:pPr>
              <w:jc w:val="center"/>
            </w:pPr>
            <w:r w:rsidRPr="006E59B0">
              <w:t>737,50140</w:t>
            </w:r>
          </w:p>
        </w:tc>
        <w:tc>
          <w:tcPr>
            <w:tcW w:w="1827" w:type="dxa"/>
            <w:tcBorders>
              <w:top w:val="single" w:sz="2" w:space="0" w:color="auto"/>
              <w:left w:val="single" w:sz="4" w:space="0" w:color="auto"/>
              <w:bottom w:val="single" w:sz="2" w:space="0" w:color="auto"/>
              <w:right w:val="single" w:sz="2" w:space="0" w:color="auto"/>
            </w:tcBorders>
          </w:tcPr>
          <w:p w14:paraId="0FD70E65" w14:textId="77777777" w:rsidR="00BE7765" w:rsidRPr="00A347A3" w:rsidRDefault="00BE7765" w:rsidP="00BE7765">
            <w:pPr>
              <w:jc w:val="center"/>
            </w:pPr>
            <w:r w:rsidRPr="00A347A3">
              <w:t>661,9</w:t>
            </w:r>
            <w:r>
              <w:t>1</w:t>
            </w:r>
          </w:p>
        </w:tc>
      </w:tr>
      <w:tr w:rsidR="00BE7765" w:rsidRPr="0022540E" w14:paraId="117726EF" w14:textId="77777777" w:rsidTr="00BE7765">
        <w:trPr>
          <w:trHeight w:val="93"/>
        </w:trPr>
        <w:tc>
          <w:tcPr>
            <w:tcW w:w="1999" w:type="dxa"/>
            <w:vMerge/>
            <w:tcBorders>
              <w:left w:val="single" w:sz="2" w:space="0" w:color="auto"/>
              <w:right w:val="single" w:sz="2" w:space="0" w:color="auto"/>
            </w:tcBorders>
            <w:vAlign w:val="center"/>
          </w:tcPr>
          <w:p w14:paraId="3BD68E4C" w14:textId="77777777" w:rsidR="00BE7765" w:rsidRPr="0022540E" w:rsidRDefault="00BE7765" w:rsidP="00BE7765">
            <w:pPr>
              <w:rPr>
                <w:bCs/>
                <w:kern w:val="32"/>
                <w:sz w:val="22"/>
                <w:szCs w:val="22"/>
              </w:rPr>
            </w:pPr>
          </w:p>
        </w:tc>
        <w:tc>
          <w:tcPr>
            <w:tcW w:w="1597" w:type="dxa"/>
            <w:tcBorders>
              <w:top w:val="single" w:sz="2" w:space="0" w:color="auto"/>
              <w:left w:val="single" w:sz="2" w:space="0" w:color="auto"/>
              <w:bottom w:val="single" w:sz="2" w:space="0" w:color="auto"/>
              <w:right w:val="single" w:sz="2" w:space="0" w:color="auto"/>
            </w:tcBorders>
            <w:vAlign w:val="center"/>
          </w:tcPr>
          <w:p w14:paraId="311DBE52" w14:textId="77777777" w:rsidR="00BE7765" w:rsidRPr="0022540E" w:rsidRDefault="00BE7765" w:rsidP="00BE7765">
            <w:pPr>
              <w:tabs>
                <w:tab w:val="left" w:pos="3052"/>
              </w:tabs>
              <w:ind w:hanging="108"/>
              <w:jc w:val="center"/>
            </w:pPr>
            <w:r w:rsidRPr="0022540E">
              <w:t>с 01.07.202</w:t>
            </w:r>
            <w:r>
              <w:t>2</w:t>
            </w:r>
          </w:p>
        </w:tc>
        <w:tc>
          <w:tcPr>
            <w:tcW w:w="2180" w:type="dxa"/>
            <w:shd w:val="clear" w:color="auto" w:fill="auto"/>
          </w:tcPr>
          <w:p w14:paraId="5D1B18EB" w14:textId="77777777" w:rsidR="00BE7765" w:rsidRPr="00A347A3" w:rsidRDefault="00BE7765" w:rsidP="00BE7765">
            <w:pPr>
              <w:jc w:val="center"/>
            </w:pPr>
            <w:r w:rsidRPr="00A347A3">
              <w:t>34,85</w:t>
            </w:r>
          </w:p>
        </w:tc>
        <w:tc>
          <w:tcPr>
            <w:tcW w:w="2178" w:type="dxa"/>
            <w:tcBorders>
              <w:top w:val="nil"/>
              <w:left w:val="nil"/>
              <w:bottom w:val="single" w:sz="4" w:space="0" w:color="auto"/>
              <w:right w:val="single" w:sz="4" w:space="0" w:color="auto"/>
            </w:tcBorders>
            <w:shd w:val="clear" w:color="auto" w:fill="FFFFFF"/>
          </w:tcPr>
          <w:p w14:paraId="7397D3FF" w14:textId="77777777" w:rsidR="00BE7765" w:rsidRPr="00A347A3" w:rsidRDefault="00BE7765" w:rsidP="00BE7765">
            <w:pPr>
              <w:jc w:val="center"/>
            </w:pPr>
            <w:r w:rsidRPr="00A347A3">
              <w:t>41,82</w:t>
            </w:r>
          </w:p>
        </w:tc>
        <w:tc>
          <w:tcPr>
            <w:tcW w:w="1743" w:type="dxa"/>
            <w:shd w:val="clear" w:color="auto" w:fill="auto"/>
          </w:tcPr>
          <w:p w14:paraId="22ACDBAB" w14:textId="77777777" w:rsidR="00BE7765" w:rsidRPr="00C65B79" w:rsidRDefault="00BE7765" w:rsidP="00BE7765">
            <w:pPr>
              <w:jc w:val="center"/>
            </w:pPr>
            <w:r w:rsidRPr="003D0EBC">
              <w:t>645,99450</w:t>
            </w:r>
          </w:p>
        </w:tc>
        <w:tc>
          <w:tcPr>
            <w:tcW w:w="1743" w:type="dxa"/>
            <w:shd w:val="clear" w:color="auto" w:fill="auto"/>
          </w:tcPr>
          <w:p w14:paraId="5C73F6AD" w14:textId="77777777" w:rsidR="00BE7765" w:rsidRPr="00A347A3" w:rsidRDefault="00BE7765" w:rsidP="00BE7765">
            <w:pPr>
              <w:jc w:val="center"/>
            </w:pPr>
            <w:r w:rsidRPr="003D0EBC">
              <w:t>552,69</w:t>
            </w:r>
          </w:p>
        </w:tc>
        <w:tc>
          <w:tcPr>
            <w:tcW w:w="2033" w:type="dxa"/>
            <w:tcBorders>
              <w:top w:val="single" w:sz="4" w:space="0" w:color="auto"/>
              <w:left w:val="single" w:sz="2" w:space="0" w:color="auto"/>
              <w:bottom w:val="single" w:sz="4" w:space="0" w:color="auto"/>
              <w:right w:val="single" w:sz="4" w:space="0" w:color="auto"/>
            </w:tcBorders>
          </w:tcPr>
          <w:p w14:paraId="67CB3698" w14:textId="77777777" w:rsidR="00BE7765" w:rsidRPr="006E59B0" w:rsidRDefault="00BE7765" w:rsidP="00BE7765">
            <w:pPr>
              <w:jc w:val="center"/>
            </w:pPr>
            <w:r>
              <w:t>775,19340</w:t>
            </w:r>
          </w:p>
        </w:tc>
        <w:tc>
          <w:tcPr>
            <w:tcW w:w="1827" w:type="dxa"/>
            <w:tcBorders>
              <w:top w:val="single" w:sz="2" w:space="0" w:color="auto"/>
              <w:left w:val="single" w:sz="4" w:space="0" w:color="auto"/>
              <w:bottom w:val="single" w:sz="2" w:space="0" w:color="auto"/>
              <w:right w:val="single" w:sz="2" w:space="0" w:color="auto"/>
            </w:tcBorders>
          </w:tcPr>
          <w:p w14:paraId="79FA46B2" w14:textId="77777777" w:rsidR="00BE7765" w:rsidRPr="00A347A3" w:rsidRDefault="00BE7765" w:rsidP="00BE7765">
            <w:pPr>
              <w:jc w:val="center"/>
            </w:pPr>
            <w:r>
              <w:t>663,23</w:t>
            </w:r>
          </w:p>
        </w:tc>
      </w:tr>
      <w:tr w:rsidR="00BE7765" w:rsidRPr="0022540E" w14:paraId="3682BB7D" w14:textId="77777777" w:rsidTr="00BE7765">
        <w:trPr>
          <w:trHeight w:val="93"/>
        </w:trPr>
        <w:tc>
          <w:tcPr>
            <w:tcW w:w="1999" w:type="dxa"/>
            <w:vMerge/>
            <w:tcBorders>
              <w:left w:val="single" w:sz="2" w:space="0" w:color="auto"/>
              <w:right w:val="single" w:sz="2" w:space="0" w:color="auto"/>
            </w:tcBorders>
            <w:vAlign w:val="center"/>
          </w:tcPr>
          <w:p w14:paraId="231D5380" w14:textId="77777777" w:rsidR="00BE7765" w:rsidRPr="0022540E" w:rsidRDefault="00BE7765" w:rsidP="00BE7765">
            <w:pPr>
              <w:rPr>
                <w:bCs/>
                <w:kern w:val="32"/>
                <w:sz w:val="22"/>
                <w:szCs w:val="22"/>
              </w:rPr>
            </w:pPr>
          </w:p>
        </w:tc>
        <w:tc>
          <w:tcPr>
            <w:tcW w:w="1597" w:type="dxa"/>
            <w:tcBorders>
              <w:top w:val="single" w:sz="2" w:space="0" w:color="auto"/>
              <w:left w:val="single" w:sz="2" w:space="0" w:color="auto"/>
              <w:bottom w:val="single" w:sz="2" w:space="0" w:color="auto"/>
              <w:right w:val="single" w:sz="2" w:space="0" w:color="auto"/>
            </w:tcBorders>
            <w:vAlign w:val="center"/>
          </w:tcPr>
          <w:p w14:paraId="37192393" w14:textId="77777777" w:rsidR="00BE7765" w:rsidRPr="0022540E" w:rsidRDefault="00BE7765" w:rsidP="00BE7765">
            <w:pPr>
              <w:tabs>
                <w:tab w:val="left" w:pos="3052"/>
              </w:tabs>
              <w:ind w:hanging="108"/>
              <w:jc w:val="center"/>
            </w:pPr>
            <w:r w:rsidRPr="0022540E">
              <w:t>с 01.01.202</w:t>
            </w:r>
            <w:r>
              <w:t>3</w:t>
            </w:r>
          </w:p>
        </w:tc>
        <w:tc>
          <w:tcPr>
            <w:tcW w:w="2180" w:type="dxa"/>
            <w:shd w:val="clear" w:color="auto" w:fill="auto"/>
          </w:tcPr>
          <w:p w14:paraId="5A76A295" w14:textId="77777777" w:rsidR="00BE7765" w:rsidRPr="00A347A3" w:rsidRDefault="00BE7765" w:rsidP="00BE7765">
            <w:pPr>
              <w:jc w:val="center"/>
            </w:pPr>
            <w:r w:rsidRPr="00A347A3">
              <w:t>34,85</w:t>
            </w:r>
          </w:p>
        </w:tc>
        <w:tc>
          <w:tcPr>
            <w:tcW w:w="2178" w:type="dxa"/>
            <w:tcBorders>
              <w:top w:val="single" w:sz="4" w:space="0" w:color="auto"/>
              <w:left w:val="nil"/>
              <w:bottom w:val="single" w:sz="4" w:space="0" w:color="auto"/>
              <w:right w:val="single" w:sz="4" w:space="0" w:color="auto"/>
            </w:tcBorders>
            <w:shd w:val="clear" w:color="auto" w:fill="FFFFFF"/>
          </w:tcPr>
          <w:p w14:paraId="1448025A" w14:textId="77777777" w:rsidR="00BE7765" w:rsidRPr="00A347A3" w:rsidRDefault="00BE7765" w:rsidP="00BE7765">
            <w:pPr>
              <w:jc w:val="center"/>
            </w:pPr>
            <w:r w:rsidRPr="00A347A3">
              <w:t>41,82</w:t>
            </w:r>
          </w:p>
        </w:tc>
        <w:tc>
          <w:tcPr>
            <w:tcW w:w="1743" w:type="dxa"/>
            <w:shd w:val="clear" w:color="auto" w:fill="auto"/>
          </w:tcPr>
          <w:p w14:paraId="298EF077" w14:textId="77777777" w:rsidR="00BE7765" w:rsidRPr="00AA0A90" w:rsidRDefault="00BE7765" w:rsidP="00BE7765">
            <w:pPr>
              <w:jc w:val="center"/>
            </w:pPr>
            <w:r w:rsidRPr="00AA0A90">
              <w:t>645,99450</w:t>
            </w:r>
          </w:p>
        </w:tc>
        <w:tc>
          <w:tcPr>
            <w:tcW w:w="1743" w:type="dxa"/>
            <w:shd w:val="clear" w:color="auto" w:fill="auto"/>
          </w:tcPr>
          <w:p w14:paraId="6BABE0CA" w14:textId="77777777" w:rsidR="00BE7765" w:rsidRPr="00AA0A90" w:rsidRDefault="00BE7765" w:rsidP="00BE7765">
            <w:pPr>
              <w:jc w:val="center"/>
            </w:pPr>
            <w:r w:rsidRPr="00AA0A90">
              <w:t>552,69</w:t>
            </w:r>
          </w:p>
        </w:tc>
        <w:tc>
          <w:tcPr>
            <w:tcW w:w="2033" w:type="dxa"/>
            <w:tcBorders>
              <w:top w:val="single" w:sz="4" w:space="0" w:color="auto"/>
              <w:left w:val="single" w:sz="2" w:space="0" w:color="auto"/>
              <w:bottom w:val="single" w:sz="4" w:space="0" w:color="auto"/>
              <w:right w:val="single" w:sz="4" w:space="0" w:color="auto"/>
            </w:tcBorders>
          </w:tcPr>
          <w:p w14:paraId="3BDBA43D" w14:textId="77777777" w:rsidR="00BE7765" w:rsidRPr="00AA0A90" w:rsidRDefault="00BE7765" w:rsidP="00BE7765">
            <w:pPr>
              <w:jc w:val="center"/>
            </w:pPr>
            <w:r w:rsidRPr="00AA0A90">
              <w:t>775,19340</w:t>
            </w:r>
          </w:p>
        </w:tc>
        <w:tc>
          <w:tcPr>
            <w:tcW w:w="1827" w:type="dxa"/>
            <w:tcBorders>
              <w:top w:val="single" w:sz="2" w:space="0" w:color="auto"/>
              <w:left w:val="single" w:sz="4" w:space="0" w:color="auto"/>
              <w:bottom w:val="single" w:sz="2" w:space="0" w:color="auto"/>
              <w:right w:val="single" w:sz="2" w:space="0" w:color="auto"/>
            </w:tcBorders>
          </w:tcPr>
          <w:p w14:paraId="74387F90" w14:textId="77777777" w:rsidR="00BE7765" w:rsidRDefault="00BE7765" w:rsidP="00BE7765">
            <w:pPr>
              <w:jc w:val="center"/>
            </w:pPr>
            <w:r w:rsidRPr="00AA0A90">
              <w:t>663,23</w:t>
            </w:r>
          </w:p>
        </w:tc>
      </w:tr>
      <w:tr w:rsidR="00BE7765" w:rsidRPr="0022540E" w14:paraId="077BE83C" w14:textId="77777777" w:rsidTr="00BE7765">
        <w:trPr>
          <w:trHeight w:val="93"/>
        </w:trPr>
        <w:tc>
          <w:tcPr>
            <w:tcW w:w="1999" w:type="dxa"/>
            <w:vMerge/>
            <w:tcBorders>
              <w:left w:val="single" w:sz="2" w:space="0" w:color="auto"/>
              <w:right w:val="single" w:sz="2" w:space="0" w:color="auto"/>
            </w:tcBorders>
            <w:vAlign w:val="center"/>
          </w:tcPr>
          <w:p w14:paraId="505F6DC5" w14:textId="77777777" w:rsidR="00BE7765" w:rsidRPr="0022540E" w:rsidRDefault="00BE7765" w:rsidP="00BE7765">
            <w:pPr>
              <w:rPr>
                <w:bCs/>
                <w:kern w:val="32"/>
                <w:sz w:val="22"/>
                <w:szCs w:val="22"/>
              </w:rPr>
            </w:pPr>
          </w:p>
        </w:tc>
        <w:tc>
          <w:tcPr>
            <w:tcW w:w="1597" w:type="dxa"/>
            <w:tcBorders>
              <w:top w:val="single" w:sz="2" w:space="0" w:color="auto"/>
              <w:left w:val="single" w:sz="2" w:space="0" w:color="auto"/>
              <w:bottom w:val="single" w:sz="2" w:space="0" w:color="auto"/>
              <w:right w:val="single" w:sz="2" w:space="0" w:color="auto"/>
            </w:tcBorders>
            <w:vAlign w:val="center"/>
          </w:tcPr>
          <w:p w14:paraId="780303B7" w14:textId="77777777" w:rsidR="00BE7765" w:rsidRPr="0022540E" w:rsidRDefault="00BE7765" w:rsidP="00BE7765">
            <w:pPr>
              <w:tabs>
                <w:tab w:val="left" w:pos="3052"/>
              </w:tabs>
              <w:ind w:hanging="108"/>
              <w:jc w:val="center"/>
            </w:pPr>
            <w:r w:rsidRPr="0022540E">
              <w:t>с 01.07.202</w:t>
            </w:r>
            <w:r>
              <w:t>3</w:t>
            </w:r>
          </w:p>
        </w:tc>
        <w:tc>
          <w:tcPr>
            <w:tcW w:w="2180" w:type="dxa"/>
            <w:shd w:val="clear" w:color="auto" w:fill="auto"/>
          </w:tcPr>
          <w:p w14:paraId="26B28BED" w14:textId="77777777" w:rsidR="00BE7765" w:rsidRPr="00A347A3" w:rsidRDefault="00BE7765" w:rsidP="00BE7765">
            <w:pPr>
              <w:jc w:val="center"/>
            </w:pPr>
            <w:r w:rsidRPr="00A347A3">
              <w:t>36,59</w:t>
            </w:r>
          </w:p>
        </w:tc>
        <w:tc>
          <w:tcPr>
            <w:tcW w:w="2178" w:type="dxa"/>
            <w:tcBorders>
              <w:top w:val="single" w:sz="4" w:space="0" w:color="auto"/>
              <w:left w:val="nil"/>
              <w:bottom w:val="single" w:sz="4" w:space="0" w:color="auto"/>
              <w:right w:val="single" w:sz="4" w:space="0" w:color="auto"/>
            </w:tcBorders>
            <w:shd w:val="clear" w:color="auto" w:fill="FFFFFF"/>
          </w:tcPr>
          <w:p w14:paraId="2AAED419" w14:textId="77777777" w:rsidR="00BE7765" w:rsidRPr="00A347A3" w:rsidRDefault="00BE7765" w:rsidP="00BE7765">
            <w:pPr>
              <w:jc w:val="center"/>
            </w:pPr>
            <w:r w:rsidRPr="00A347A3">
              <w:t>43,91</w:t>
            </w:r>
          </w:p>
        </w:tc>
        <w:tc>
          <w:tcPr>
            <w:tcW w:w="1743" w:type="dxa"/>
            <w:shd w:val="clear" w:color="auto" w:fill="auto"/>
          </w:tcPr>
          <w:p w14:paraId="100B841F" w14:textId="77777777" w:rsidR="00BE7765" w:rsidRPr="00C65B79" w:rsidRDefault="00BE7765" w:rsidP="00BE7765">
            <w:pPr>
              <w:jc w:val="center"/>
            </w:pPr>
            <w:r w:rsidRPr="00C65B79">
              <w:t>679,77961</w:t>
            </w:r>
          </w:p>
        </w:tc>
        <w:tc>
          <w:tcPr>
            <w:tcW w:w="1743" w:type="dxa"/>
            <w:shd w:val="clear" w:color="auto" w:fill="auto"/>
          </w:tcPr>
          <w:p w14:paraId="24D86637" w14:textId="77777777" w:rsidR="00BE7765" w:rsidRPr="00A347A3" w:rsidRDefault="00BE7765" w:rsidP="00BE7765">
            <w:pPr>
              <w:jc w:val="center"/>
            </w:pPr>
            <w:r w:rsidRPr="00A347A3">
              <w:t>579,17</w:t>
            </w:r>
          </w:p>
        </w:tc>
        <w:tc>
          <w:tcPr>
            <w:tcW w:w="2033" w:type="dxa"/>
            <w:tcBorders>
              <w:top w:val="single" w:sz="4" w:space="0" w:color="auto"/>
              <w:left w:val="single" w:sz="2" w:space="0" w:color="auto"/>
              <w:bottom w:val="single" w:sz="4" w:space="0" w:color="auto"/>
              <w:right w:val="single" w:sz="4" w:space="0" w:color="auto"/>
            </w:tcBorders>
          </w:tcPr>
          <w:p w14:paraId="1CD6145D" w14:textId="77777777" w:rsidR="00BE7765" w:rsidRPr="006E59B0" w:rsidRDefault="00BE7765" w:rsidP="00BE7765">
            <w:pPr>
              <w:jc w:val="center"/>
            </w:pPr>
            <w:r w:rsidRPr="006E59B0">
              <w:t>815,73553</w:t>
            </w:r>
          </w:p>
        </w:tc>
        <w:tc>
          <w:tcPr>
            <w:tcW w:w="1827" w:type="dxa"/>
            <w:tcBorders>
              <w:top w:val="single" w:sz="2" w:space="0" w:color="auto"/>
              <w:left w:val="single" w:sz="4" w:space="0" w:color="auto"/>
              <w:bottom w:val="single" w:sz="2" w:space="0" w:color="auto"/>
              <w:right w:val="single" w:sz="2" w:space="0" w:color="auto"/>
            </w:tcBorders>
          </w:tcPr>
          <w:p w14:paraId="5BD7F918" w14:textId="77777777" w:rsidR="00BE7765" w:rsidRPr="00A347A3" w:rsidRDefault="00BE7765" w:rsidP="00BE7765">
            <w:pPr>
              <w:jc w:val="center"/>
            </w:pPr>
            <w:r w:rsidRPr="00A347A3">
              <w:t>695,00</w:t>
            </w:r>
          </w:p>
        </w:tc>
      </w:tr>
      <w:tr w:rsidR="00BE7765" w:rsidRPr="0022540E" w14:paraId="2286CDFC" w14:textId="77777777" w:rsidTr="00BE7765">
        <w:trPr>
          <w:trHeight w:val="93"/>
        </w:trPr>
        <w:tc>
          <w:tcPr>
            <w:tcW w:w="1999" w:type="dxa"/>
            <w:vMerge/>
            <w:tcBorders>
              <w:left w:val="single" w:sz="2" w:space="0" w:color="auto"/>
              <w:right w:val="single" w:sz="2" w:space="0" w:color="auto"/>
            </w:tcBorders>
            <w:vAlign w:val="center"/>
          </w:tcPr>
          <w:p w14:paraId="37890975" w14:textId="77777777" w:rsidR="00BE7765" w:rsidRPr="0022540E" w:rsidRDefault="00BE7765" w:rsidP="00BE7765">
            <w:pPr>
              <w:rPr>
                <w:bCs/>
                <w:kern w:val="32"/>
                <w:sz w:val="22"/>
                <w:szCs w:val="22"/>
              </w:rPr>
            </w:pPr>
          </w:p>
        </w:tc>
        <w:tc>
          <w:tcPr>
            <w:tcW w:w="1597" w:type="dxa"/>
            <w:tcBorders>
              <w:top w:val="single" w:sz="2" w:space="0" w:color="auto"/>
              <w:left w:val="single" w:sz="2" w:space="0" w:color="auto"/>
              <w:bottom w:val="single" w:sz="2" w:space="0" w:color="auto"/>
              <w:right w:val="single" w:sz="2" w:space="0" w:color="auto"/>
            </w:tcBorders>
            <w:vAlign w:val="center"/>
          </w:tcPr>
          <w:p w14:paraId="1F3CA82B" w14:textId="77777777" w:rsidR="00BE7765" w:rsidRPr="0022540E" w:rsidRDefault="00BE7765" w:rsidP="00BE7765">
            <w:pPr>
              <w:tabs>
                <w:tab w:val="left" w:pos="3052"/>
              </w:tabs>
              <w:ind w:hanging="108"/>
              <w:jc w:val="center"/>
            </w:pPr>
            <w:r w:rsidRPr="0022540E">
              <w:t>с 01.01.202</w:t>
            </w:r>
            <w:r>
              <w:t>4</w:t>
            </w:r>
          </w:p>
        </w:tc>
        <w:tc>
          <w:tcPr>
            <w:tcW w:w="2180" w:type="dxa"/>
            <w:shd w:val="clear" w:color="auto" w:fill="auto"/>
          </w:tcPr>
          <w:p w14:paraId="750C4B37" w14:textId="77777777" w:rsidR="00BE7765" w:rsidRPr="00A347A3" w:rsidRDefault="00BE7765" w:rsidP="00BE7765">
            <w:pPr>
              <w:jc w:val="center"/>
            </w:pPr>
            <w:r w:rsidRPr="00A347A3">
              <w:t>36,59</w:t>
            </w:r>
          </w:p>
        </w:tc>
        <w:tc>
          <w:tcPr>
            <w:tcW w:w="2178" w:type="dxa"/>
            <w:tcBorders>
              <w:top w:val="single" w:sz="4" w:space="0" w:color="auto"/>
              <w:left w:val="nil"/>
              <w:bottom w:val="single" w:sz="4" w:space="0" w:color="auto"/>
              <w:right w:val="single" w:sz="4" w:space="0" w:color="auto"/>
            </w:tcBorders>
            <w:shd w:val="clear" w:color="auto" w:fill="FFFFFF"/>
          </w:tcPr>
          <w:p w14:paraId="73AE75C3" w14:textId="77777777" w:rsidR="00BE7765" w:rsidRPr="00A347A3" w:rsidRDefault="00BE7765" w:rsidP="00BE7765">
            <w:pPr>
              <w:jc w:val="center"/>
            </w:pPr>
            <w:r w:rsidRPr="00A347A3">
              <w:t>43,91</w:t>
            </w:r>
          </w:p>
        </w:tc>
        <w:tc>
          <w:tcPr>
            <w:tcW w:w="1743" w:type="dxa"/>
            <w:shd w:val="clear" w:color="auto" w:fill="auto"/>
          </w:tcPr>
          <w:p w14:paraId="06E8B28E" w14:textId="77777777" w:rsidR="00BE7765" w:rsidRPr="00C65B79" w:rsidRDefault="00BE7765" w:rsidP="00BE7765">
            <w:pPr>
              <w:jc w:val="center"/>
            </w:pPr>
            <w:r w:rsidRPr="00C65B79">
              <w:t>679,77961</w:t>
            </w:r>
          </w:p>
        </w:tc>
        <w:tc>
          <w:tcPr>
            <w:tcW w:w="1743" w:type="dxa"/>
            <w:shd w:val="clear" w:color="auto" w:fill="auto"/>
          </w:tcPr>
          <w:p w14:paraId="281696AD" w14:textId="77777777" w:rsidR="00BE7765" w:rsidRPr="00A347A3" w:rsidRDefault="00BE7765" w:rsidP="00BE7765">
            <w:pPr>
              <w:jc w:val="center"/>
            </w:pPr>
            <w:r w:rsidRPr="00A347A3">
              <w:t>579,17</w:t>
            </w:r>
          </w:p>
        </w:tc>
        <w:tc>
          <w:tcPr>
            <w:tcW w:w="2033" w:type="dxa"/>
            <w:tcBorders>
              <w:top w:val="single" w:sz="4" w:space="0" w:color="auto"/>
              <w:left w:val="single" w:sz="2" w:space="0" w:color="auto"/>
              <w:bottom w:val="single" w:sz="4" w:space="0" w:color="auto"/>
              <w:right w:val="single" w:sz="4" w:space="0" w:color="auto"/>
            </w:tcBorders>
          </w:tcPr>
          <w:p w14:paraId="059F4152" w14:textId="77777777" w:rsidR="00BE7765" w:rsidRPr="006E59B0" w:rsidRDefault="00BE7765" w:rsidP="00BE7765">
            <w:pPr>
              <w:jc w:val="center"/>
            </w:pPr>
            <w:r w:rsidRPr="006E59B0">
              <w:t>815,73553</w:t>
            </w:r>
          </w:p>
        </w:tc>
        <w:tc>
          <w:tcPr>
            <w:tcW w:w="1827" w:type="dxa"/>
            <w:tcBorders>
              <w:top w:val="single" w:sz="2" w:space="0" w:color="auto"/>
              <w:left w:val="single" w:sz="4" w:space="0" w:color="auto"/>
              <w:bottom w:val="single" w:sz="2" w:space="0" w:color="auto"/>
              <w:right w:val="single" w:sz="2" w:space="0" w:color="auto"/>
            </w:tcBorders>
          </w:tcPr>
          <w:p w14:paraId="49998B6E" w14:textId="77777777" w:rsidR="00BE7765" w:rsidRPr="00A347A3" w:rsidRDefault="00BE7765" w:rsidP="00BE7765">
            <w:pPr>
              <w:jc w:val="center"/>
            </w:pPr>
            <w:r w:rsidRPr="00A347A3">
              <w:t>695,00</w:t>
            </w:r>
          </w:p>
        </w:tc>
      </w:tr>
      <w:tr w:rsidR="00BE7765" w:rsidRPr="0022540E" w14:paraId="400795B7" w14:textId="77777777" w:rsidTr="00BE7765">
        <w:trPr>
          <w:trHeight w:val="93"/>
        </w:trPr>
        <w:tc>
          <w:tcPr>
            <w:tcW w:w="1999" w:type="dxa"/>
            <w:vMerge/>
            <w:tcBorders>
              <w:left w:val="single" w:sz="2" w:space="0" w:color="auto"/>
              <w:right w:val="single" w:sz="2" w:space="0" w:color="auto"/>
            </w:tcBorders>
            <w:vAlign w:val="center"/>
          </w:tcPr>
          <w:p w14:paraId="2898F9EA" w14:textId="77777777" w:rsidR="00BE7765" w:rsidRPr="0022540E" w:rsidRDefault="00BE7765" w:rsidP="00BE7765">
            <w:pPr>
              <w:rPr>
                <w:bCs/>
                <w:kern w:val="32"/>
                <w:sz w:val="22"/>
                <w:szCs w:val="22"/>
              </w:rPr>
            </w:pPr>
          </w:p>
        </w:tc>
        <w:tc>
          <w:tcPr>
            <w:tcW w:w="1597" w:type="dxa"/>
            <w:tcBorders>
              <w:top w:val="single" w:sz="2" w:space="0" w:color="auto"/>
              <w:left w:val="single" w:sz="2" w:space="0" w:color="auto"/>
              <w:bottom w:val="single" w:sz="2" w:space="0" w:color="auto"/>
              <w:right w:val="single" w:sz="2" w:space="0" w:color="auto"/>
            </w:tcBorders>
            <w:vAlign w:val="center"/>
          </w:tcPr>
          <w:p w14:paraId="0FB856C9" w14:textId="77777777" w:rsidR="00BE7765" w:rsidRPr="0022540E" w:rsidRDefault="00BE7765" w:rsidP="00BE7765">
            <w:pPr>
              <w:tabs>
                <w:tab w:val="left" w:pos="3052"/>
              </w:tabs>
              <w:ind w:hanging="108"/>
              <w:jc w:val="center"/>
            </w:pPr>
            <w:r w:rsidRPr="0022540E">
              <w:t>с 01.07.202</w:t>
            </w:r>
            <w:r>
              <w:t>4</w:t>
            </w:r>
          </w:p>
        </w:tc>
        <w:tc>
          <w:tcPr>
            <w:tcW w:w="2180" w:type="dxa"/>
            <w:shd w:val="clear" w:color="auto" w:fill="auto"/>
          </w:tcPr>
          <w:p w14:paraId="2DE60927" w14:textId="77777777" w:rsidR="00BE7765" w:rsidRPr="00A347A3" w:rsidRDefault="00BE7765" w:rsidP="00BE7765">
            <w:pPr>
              <w:jc w:val="center"/>
            </w:pPr>
            <w:r w:rsidRPr="00A347A3">
              <w:t>38,42</w:t>
            </w:r>
          </w:p>
        </w:tc>
        <w:tc>
          <w:tcPr>
            <w:tcW w:w="2178" w:type="dxa"/>
            <w:tcBorders>
              <w:top w:val="single" w:sz="4" w:space="0" w:color="auto"/>
              <w:left w:val="nil"/>
              <w:bottom w:val="single" w:sz="4" w:space="0" w:color="auto"/>
              <w:right w:val="single" w:sz="4" w:space="0" w:color="auto"/>
            </w:tcBorders>
            <w:shd w:val="clear" w:color="auto" w:fill="FFFFFF"/>
          </w:tcPr>
          <w:p w14:paraId="6CF9F67B" w14:textId="77777777" w:rsidR="00BE7765" w:rsidRPr="00A347A3" w:rsidRDefault="00BE7765" w:rsidP="00BE7765">
            <w:pPr>
              <w:jc w:val="center"/>
            </w:pPr>
            <w:r w:rsidRPr="00A347A3">
              <w:t>46,11</w:t>
            </w:r>
          </w:p>
        </w:tc>
        <w:tc>
          <w:tcPr>
            <w:tcW w:w="1743" w:type="dxa"/>
            <w:shd w:val="clear" w:color="auto" w:fill="auto"/>
          </w:tcPr>
          <w:p w14:paraId="4C71BA4E" w14:textId="77777777" w:rsidR="00BE7765" w:rsidRDefault="00BE7765" w:rsidP="00BE7765">
            <w:pPr>
              <w:jc w:val="center"/>
            </w:pPr>
            <w:r w:rsidRPr="00C65B79">
              <w:t>713,76859</w:t>
            </w:r>
          </w:p>
        </w:tc>
        <w:tc>
          <w:tcPr>
            <w:tcW w:w="1743" w:type="dxa"/>
            <w:shd w:val="clear" w:color="auto" w:fill="auto"/>
          </w:tcPr>
          <w:p w14:paraId="42051249" w14:textId="77777777" w:rsidR="00BE7765" w:rsidRPr="00A347A3" w:rsidRDefault="00BE7765" w:rsidP="00BE7765">
            <w:pPr>
              <w:jc w:val="center"/>
            </w:pPr>
            <w:r w:rsidRPr="00A347A3">
              <w:t>608,13</w:t>
            </w:r>
          </w:p>
        </w:tc>
        <w:tc>
          <w:tcPr>
            <w:tcW w:w="2033" w:type="dxa"/>
            <w:tcBorders>
              <w:top w:val="single" w:sz="4" w:space="0" w:color="auto"/>
              <w:left w:val="single" w:sz="2" w:space="0" w:color="auto"/>
              <w:bottom w:val="single" w:sz="2" w:space="0" w:color="auto"/>
              <w:right w:val="single" w:sz="4" w:space="0" w:color="auto"/>
            </w:tcBorders>
          </w:tcPr>
          <w:p w14:paraId="579B4D17" w14:textId="77777777" w:rsidR="00BE7765" w:rsidRDefault="00BE7765" w:rsidP="00BE7765">
            <w:pPr>
              <w:jc w:val="center"/>
            </w:pPr>
            <w:r w:rsidRPr="006E59B0">
              <w:t>856,52231</w:t>
            </w:r>
          </w:p>
        </w:tc>
        <w:tc>
          <w:tcPr>
            <w:tcW w:w="1827" w:type="dxa"/>
            <w:tcBorders>
              <w:top w:val="single" w:sz="2" w:space="0" w:color="auto"/>
              <w:left w:val="single" w:sz="4" w:space="0" w:color="auto"/>
              <w:bottom w:val="single" w:sz="2" w:space="0" w:color="auto"/>
              <w:right w:val="single" w:sz="2" w:space="0" w:color="auto"/>
            </w:tcBorders>
          </w:tcPr>
          <w:p w14:paraId="7BE94BA3" w14:textId="77777777" w:rsidR="00BE7765" w:rsidRDefault="00BE7765" w:rsidP="00BE7765">
            <w:pPr>
              <w:jc w:val="center"/>
            </w:pPr>
            <w:r w:rsidRPr="00A347A3">
              <w:t>729,75</w:t>
            </w:r>
          </w:p>
        </w:tc>
      </w:tr>
    </w:tbl>
    <w:p w14:paraId="7E075DBA" w14:textId="77777777" w:rsidR="00BE7765" w:rsidRPr="00EB40DA" w:rsidRDefault="00BE7765" w:rsidP="00BE7765">
      <w:pPr>
        <w:ind w:right="110" w:firstLine="567"/>
        <w:jc w:val="both"/>
        <w:rPr>
          <w:bCs/>
          <w:color w:val="000000"/>
          <w:kern w:val="32"/>
          <w:sz w:val="26"/>
          <w:szCs w:val="26"/>
        </w:rPr>
      </w:pPr>
      <w:r w:rsidRPr="00EB40DA">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7BA39703" w14:textId="77777777" w:rsidR="00BE7765" w:rsidRPr="00F21FF4" w:rsidRDefault="00BE7765" w:rsidP="00BE7765">
      <w:pPr>
        <w:ind w:right="110" w:firstLine="567"/>
        <w:jc w:val="both"/>
        <w:rPr>
          <w:sz w:val="26"/>
          <w:szCs w:val="26"/>
        </w:rPr>
      </w:pPr>
      <w:r w:rsidRPr="00EB40DA">
        <w:rPr>
          <w:bCs/>
          <w:color w:val="000000"/>
          <w:kern w:val="32"/>
          <w:sz w:val="26"/>
          <w:szCs w:val="26"/>
        </w:rPr>
        <w:t>**</w:t>
      </w:r>
      <w:r w:rsidRPr="00EB40DA">
        <w:rPr>
          <w:sz w:val="26"/>
          <w:szCs w:val="26"/>
        </w:rPr>
        <w:t xml:space="preserve"> </w:t>
      </w:r>
      <w:r>
        <w:rPr>
          <w:bCs/>
          <w:color w:val="000000"/>
          <w:kern w:val="32"/>
          <w:sz w:val="26"/>
          <w:szCs w:val="26"/>
        </w:rPr>
        <w:t>Компонент на холодную воду</w:t>
      </w:r>
      <w:r w:rsidRPr="00964C66">
        <w:rPr>
          <w:bCs/>
          <w:color w:val="000000"/>
          <w:kern w:val="32"/>
          <w:sz w:val="26"/>
          <w:szCs w:val="26"/>
        </w:rPr>
        <w:t xml:space="preserve"> для </w:t>
      </w:r>
      <w:r w:rsidRPr="00DF4A78">
        <w:rPr>
          <w:sz w:val="28"/>
          <w:szCs w:val="28"/>
        </w:rPr>
        <w:t xml:space="preserve">ООО </w:t>
      </w:r>
      <w:r>
        <w:rPr>
          <w:sz w:val="28"/>
          <w:szCs w:val="28"/>
        </w:rPr>
        <w:t>«Водоканал»</w:t>
      </w:r>
      <w:r w:rsidRPr="00964C66">
        <w:rPr>
          <w:bCs/>
          <w:color w:val="000000"/>
          <w:kern w:val="32"/>
          <w:sz w:val="26"/>
          <w:szCs w:val="26"/>
        </w:rPr>
        <w:t xml:space="preserve">, реализуемый на потребительском рынке </w:t>
      </w:r>
      <w:r w:rsidRPr="009F1E9F">
        <w:rPr>
          <w:bCs/>
          <w:color w:val="000000"/>
          <w:kern w:val="32"/>
          <w:sz w:val="26"/>
          <w:szCs w:val="26"/>
        </w:rPr>
        <w:t>Таштагольского муниципального района</w:t>
      </w:r>
      <w:r w:rsidRPr="00964C66">
        <w:rPr>
          <w:bCs/>
          <w:color w:val="000000"/>
          <w:kern w:val="32"/>
          <w:sz w:val="26"/>
          <w:szCs w:val="26"/>
        </w:rPr>
        <w:t xml:space="preserve">, установлен </w:t>
      </w:r>
      <w:hyperlink r:id="rId74"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Pr>
          <w:bCs/>
          <w:color w:val="000000"/>
          <w:kern w:val="32"/>
          <w:sz w:val="26"/>
          <w:szCs w:val="26"/>
        </w:rPr>
        <w:t>Кузбасса</w:t>
      </w:r>
      <w:r w:rsidRPr="00964C66">
        <w:rPr>
          <w:bCs/>
          <w:color w:val="000000"/>
          <w:kern w:val="32"/>
          <w:sz w:val="26"/>
          <w:szCs w:val="26"/>
        </w:rPr>
        <w:t xml:space="preserve"> </w:t>
      </w:r>
      <w:r w:rsidRPr="00F21FF4">
        <w:rPr>
          <w:sz w:val="26"/>
          <w:szCs w:val="26"/>
        </w:rPr>
        <w:t>№ 696 от 06.02.2018 .</w:t>
      </w:r>
    </w:p>
    <w:p w14:paraId="4DE54467" w14:textId="77777777" w:rsidR="00BE7765" w:rsidRPr="00834169" w:rsidRDefault="00BE7765" w:rsidP="00BE7765">
      <w:pPr>
        <w:ind w:right="110" w:firstLine="567"/>
        <w:jc w:val="both"/>
        <w:rPr>
          <w:sz w:val="28"/>
          <w:szCs w:val="28"/>
        </w:rPr>
        <w:sectPr w:rsidR="00BE7765" w:rsidRPr="00834169" w:rsidSect="00BE7765">
          <w:pgSz w:w="16838" w:h="11906" w:orient="landscape"/>
          <w:pgMar w:top="1418" w:right="425" w:bottom="851" w:left="709" w:header="709" w:footer="709" w:gutter="0"/>
          <w:cols w:space="708"/>
          <w:titlePg/>
          <w:docGrid w:linePitch="360"/>
        </w:sectPr>
      </w:pPr>
      <w:r w:rsidRPr="00964C66">
        <w:rPr>
          <w:bCs/>
          <w:color w:val="000000"/>
          <w:kern w:val="32"/>
          <w:sz w:val="26"/>
          <w:szCs w:val="26"/>
        </w:rPr>
        <w:t xml:space="preserve">*** Компонент на тепловую энергию для </w:t>
      </w:r>
      <w:r w:rsidRPr="00E91DB6">
        <w:rPr>
          <w:bCs/>
          <w:color w:val="000000"/>
          <w:kern w:val="32"/>
          <w:sz w:val="26"/>
          <w:szCs w:val="26"/>
        </w:rPr>
        <w:t>ООО «Южно-Кузбасская энергетическая компания»</w:t>
      </w:r>
      <w:r w:rsidRPr="00964C66">
        <w:rPr>
          <w:bCs/>
          <w:color w:val="000000"/>
          <w:kern w:val="32"/>
          <w:sz w:val="26"/>
          <w:szCs w:val="26"/>
        </w:rPr>
        <w:t xml:space="preserve">, реализуемую на потребительском рынке </w:t>
      </w:r>
      <w:r w:rsidRPr="00E91DB6">
        <w:rPr>
          <w:bCs/>
          <w:color w:val="000000"/>
          <w:kern w:val="32"/>
          <w:sz w:val="26"/>
          <w:szCs w:val="26"/>
        </w:rPr>
        <w:t>Таштагольского муниципального района</w:t>
      </w:r>
      <w:r w:rsidRPr="00964C66">
        <w:rPr>
          <w:bCs/>
          <w:color w:val="000000"/>
          <w:kern w:val="32"/>
          <w:sz w:val="26"/>
          <w:szCs w:val="26"/>
        </w:rPr>
        <w:t xml:space="preserve">, установлен </w:t>
      </w:r>
      <w:hyperlink r:id="rId75"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энергетической комиссии К</w:t>
      </w:r>
      <w:r>
        <w:rPr>
          <w:bCs/>
          <w:color w:val="000000"/>
          <w:kern w:val="32"/>
          <w:sz w:val="26"/>
          <w:szCs w:val="26"/>
        </w:rPr>
        <w:t>емеровской области</w:t>
      </w:r>
      <w:r w:rsidRPr="00964C66">
        <w:rPr>
          <w:bCs/>
          <w:color w:val="000000"/>
          <w:kern w:val="32"/>
          <w:sz w:val="26"/>
          <w:szCs w:val="26"/>
        </w:rPr>
        <w:t xml:space="preserve"> от </w:t>
      </w:r>
      <w:r>
        <w:rPr>
          <w:bCs/>
          <w:color w:val="000000"/>
          <w:kern w:val="32"/>
          <w:sz w:val="26"/>
          <w:szCs w:val="26"/>
        </w:rPr>
        <w:t>11</w:t>
      </w:r>
      <w:r w:rsidRPr="00964C66">
        <w:rPr>
          <w:bCs/>
          <w:color w:val="000000"/>
          <w:kern w:val="32"/>
          <w:sz w:val="26"/>
          <w:szCs w:val="26"/>
        </w:rPr>
        <w:t>.</w:t>
      </w:r>
      <w:r>
        <w:rPr>
          <w:bCs/>
          <w:color w:val="000000"/>
          <w:kern w:val="32"/>
          <w:sz w:val="26"/>
          <w:szCs w:val="26"/>
        </w:rPr>
        <w:t>12</w:t>
      </w:r>
      <w:r w:rsidRPr="00964C66">
        <w:rPr>
          <w:bCs/>
          <w:color w:val="000000"/>
          <w:kern w:val="32"/>
          <w:sz w:val="26"/>
          <w:szCs w:val="26"/>
        </w:rPr>
        <w:t>.20</w:t>
      </w:r>
      <w:r>
        <w:rPr>
          <w:bCs/>
          <w:color w:val="000000"/>
          <w:kern w:val="32"/>
          <w:sz w:val="26"/>
          <w:szCs w:val="26"/>
        </w:rPr>
        <w:t>19</w:t>
      </w:r>
      <w:r w:rsidRPr="00964C66">
        <w:rPr>
          <w:bCs/>
          <w:color w:val="000000"/>
          <w:kern w:val="32"/>
          <w:sz w:val="26"/>
          <w:szCs w:val="26"/>
        </w:rPr>
        <w:t xml:space="preserve"> №</w:t>
      </w:r>
      <w:r>
        <w:rPr>
          <w:bCs/>
          <w:color w:val="000000"/>
          <w:kern w:val="32"/>
          <w:sz w:val="26"/>
          <w:szCs w:val="26"/>
        </w:rPr>
        <w:t xml:space="preserve"> 578 </w:t>
      </w:r>
      <w:r>
        <w:rPr>
          <w:sz w:val="28"/>
          <w:szCs w:val="28"/>
        </w:rPr>
        <w:t>(в редакции постановлений РЭК Кузбасса от 17.12</w:t>
      </w:r>
      <w:r w:rsidRPr="005503D3">
        <w:rPr>
          <w:sz w:val="28"/>
          <w:szCs w:val="28"/>
        </w:rPr>
        <w:t>.20</w:t>
      </w:r>
      <w:r>
        <w:rPr>
          <w:sz w:val="28"/>
          <w:szCs w:val="28"/>
        </w:rPr>
        <w:t>20</w:t>
      </w:r>
      <w:r w:rsidRPr="005503D3">
        <w:rPr>
          <w:sz w:val="28"/>
          <w:szCs w:val="28"/>
        </w:rPr>
        <w:t xml:space="preserve"> № </w:t>
      </w:r>
      <w:r>
        <w:rPr>
          <w:sz w:val="28"/>
          <w:szCs w:val="28"/>
        </w:rPr>
        <w:t xml:space="preserve">662, </w:t>
      </w:r>
      <w:r w:rsidRPr="005503D3">
        <w:rPr>
          <w:sz w:val="28"/>
          <w:szCs w:val="28"/>
        </w:rPr>
        <w:t>от</w:t>
      </w:r>
      <w:r>
        <w:rPr>
          <w:sz w:val="28"/>
          <w:szCs w:val="28"/>
        </w:rPr>
        <w:t xml:space="preserve"> «17» декабря </w:t>
      </w:r>
      <w:r w:rsidRPr="005503D3">
        <w:rPr>
          <w:sz w:val="28"/>
          <w:szCs w:val="28"/>
        </w:rPr>
        <w:t>202</w:t>
      </w:r>
      <w:r>
        <w:rPr>
          <w:sz w:val="28"/>
          <w:szCs w:val="28"/>
        </w:rPr>
        <w:t>1</w:t>
      </w:r>
      <w:r w:rsidRPr="005503D3">
        <w:rPr>
          <w:sz w:val="28"/>
          <w:szCs w:val="28"/>
        </w:rPr>
        <w:t xml:space="preserve"> № </w:t>
      </w:r>
      <w:r>
        <w:rPr>
          <w:sz w:val="28"/>
          <w:szCs w:val="28"/>
        </w:rPr>
        <w:t>754</w:t>
      </w:r>
      <w:r w:rsidRPr="005503D3">
        <w:rPr>
          <w:sz w:val="28"/>
          <w:szCs w:val="28"/>
        </w:rPr>
        <w:t>)</w:t>
      </w:r>
      <w:r>
        <w:rPr>
          <w:sz w:val="28"/>
          <w:szCs w:val="28"/>
        </w:rPr>
        <w:t xml:space="preserve">. </w:t>
      </w:r>
      <w:r>
        <w:rPr>
          <w:bCs/>
          <w:color w:val="000000"/>
          <w:kern w:val="32"/>
          <w:sz w:val="28"/>
          <w:szCs w:val="28"/>
        </w:rPr>
        <w:tab/>
      </w:r>
    </w:p>
    <w:p w14:paraId="5D960890" w14:textId="714CF94B" w:rsidR="000B7A47" w:rsidRPr="001828C5" w:rsidRDefault="000B7A47" w:rsidP="000B7A47">
      <w:pPr>
        <w:tabs>
          <w:tab w:val="left" w:pos="5580"/>
          <w:tab w:val="left" w:pos="9498"/>
        </w:tabs>
        <w:ind w:left="-961" w:right="-569" w:firstLine="5356"/>
      </w:pPr>
      <w:r w:rsidRPr="001828C5">
        <w:t xml:space="preserve">Приложение № </w:t>
      </w:r>
      <w:r>
        <w:t>14</w:t>
      </w:r>
      <w:r w:rsidRPr="001828C5">
        <w:t xml:space="preserve"> к </w:t>
      </w:r>
      <w:r>
        <w:t>протоколу</w:t>
      </w:r>
      <w:r w:rsidRPr="001828C5">
        <w:t xml:space="preserve"> № 8</w:t>
      </w:r>
      <w:r>
        <w:t>6</w:t>
      </w:r>
    </w:p>
    <w:p w14:paraId="5FD36D74" w14:textId="77777777" w:rsidR="000B7A47" w:rsidRPr="001828C5" w:rsidRDefault="000B7A47" w:rsidP="000B7A47">
      <w:pPr>
        <w:tabs>
          <w:tab w:val="left" w:pos="5580"/>
          <w:tab w:val="left" w:pos="9498"/>
        </w:tabs>
        <w:ind w:left="-961" w:right="-569" w:firstLine="5356"/>
      </w:pPr>
      <w:r w:rsidRPr="001828C5">
        <w:t>заседания правления Региональной</w:t>
      </w:r>
    </w:p>
    <w:p w14:paraId="4D1ADF9E" w14:textId="77777777" w:rsidR="000B7A47" w:rsidRPr="001828C5" w:rsidRDefault="000B7A47" w:rsidP="000B7A47">
      <w:pPr>
        <w:tabs>
          <w:tab w:val="left" w:pos="5580"/>
          <w:tab w:val="left" w:pos="9498"/>
        </w:tabs>
        <w:ind w:left="-961" w:right="-569" w:firstLine="5356"/>
      </w:pPr>
      <w:r w:rsidRPr="001828C5">
        <w:t>энергетической комиссии</w:t>
      </w:r>
    </w:p>
    <w:p w14:paraId="1B01A07E" w14:textId="77777777" w:rsidR="000B7A47" w:rsidRDefault="000B7A47" w:rsidP="000B7A47">
      <w:pPr>
        <w:tabs>
          <w:tab w:val="left" w:pos="5580"/>
          <w:tab w:val="left" w:pos="9498"/>
        </w:tabs>
        <w:ind w:left="-961" w:right="-569" w:firstLine="5356"/>
      </w:pPr>
      <w:r w:rsidRPr="001828C5">
        <w:t xml:space="preserve">Кузбасса от </w:t>
      </w:r>
      <w:r>
        <w:t>17</w:t>
      </w:r>
      <w:r w:rsidRPr="001828C5">
        <w:t>.12.2021</w:t>
      </w:r>
    </w:p>
    <w:p w14:paraId="5FC2C101" w14:textId="4D732991" w:rsidR="000B7A47" w:rsidRDefault="000B7A47" w:rsidP="00BE7765">
      <w:pPr>
        <w:tabs>
          <w:tab w:val="left" w:pos="5580"/>
          <w:tab w:val="left" w:pos="9498"/>
        </w:tabs>
        <w:ind w:left="-961" w:right="-569" w:firstLine="961"/>
      </w:pPr>
    </w:p>
    <w:p w14:paraId="560E7039" w14:textId="02F41EAA" w:rsidR="000B7A47" w:rsidRDefault="000B7A47" w:rsidP="00BE7765">
      <w:pPr>
        <w:tabs>
          <w:tab w:val="left" w:pos="5580"/>
          <w:tab w:val="left" w:pos="9498"/>
        </w:tabs>
        <w:ind w:left="-961" w:right="-569" w:firstLine="961"/>
      </w:pPr>
    </w:p>
    <w:p w14:paraId="37A1741B" w14:textId="77777777" w:rsidR="000B7A47" w:rsidRPr="00C57432" w:rsidRDefault="000B7A47" w:rsidP="000B7A47">
      <w:pPr>
        <w:tabs>
          <w:tab w:val="left" w:pos="4820"/>
          <w:tab w:val="center" w:pos="6663"/>
        </w:tabs>
        <w:ind w:left="4820" w:right="-2"/>
        <w:jc w:val="center"/>
        <w:rPr>
          <w:bCs/>
          <w:color w:val="000000"/>
          <w:kern w:val="32"/>
          <w:sz w:val="28"/>
          <w:szCs w:val="28"/>
        </w:rPr>
      </w:pPr>
      <w:r>
        <w:rPr>
          <w:bCs/>
          <w:color w:val="000000"/>
          <w:kern w:val="32"/>
          <w:sz w:val="28"/>
          <w:szCs w:val="28"/>
        </w:rPr>
        <w:t>«</w:t>
      </w:r>
      <w:r w:rsidRPr="00C57432">
        <w:rPr>
          <w:bCs/>
          <w:color w:val="000000"/>
          <w:kern w:val="32"/>
          <w:sz w:val="28"/>
          <w:szCs w:val="28"/>
        </w:rPr>
        <w:t>Приложение</w:t>
      </w:r>
      <w:r>
        <w:rPr>
          <w:bCs/>
          <w:color w:val="000000"/>
          <w:kern w:val="32"/>
          <w:sz w:val="28"/>
          <w:szCs w:val="28"/>
        </w:rPr>
        <w:t xml:space="preserve"> № 2</w:t>
      </w:r>
    </w:p>
    <w:p w14:paraId="47F00F6B" w14:textId="77777777" w:rsidR="000B7A47" w:rsidRPr="00C57432" w:rsidRDefault="000B7A47" w:rsidP="000B7A47">
      <w:pPr>
        <w:tabs>
          <w:tab w:val="left" w:pos="4820"/>
        </w:tabs>
        <w:ind w:left="4820" w:right="-2"/>
        <w:jc w:val="center"/>
        <w:rPr>
          <w:bCs/>
          <w:color w:val="000000"/>
          <w:kern w:val="32"/>
          <w:sz w:val="28"/>
          <w:szCs w:val="28"/>
        </w:rPr>
      </w:pPr>
      <w:r w:rsidRPr="00C57432">
        <w:rPr>
          <w:bCs/>
          <w:color w:val="000000"/>
          <w:kern w:val="32"/>
          <w:sz w:val="28"/>
          <w:szCs w:val="28"/>
        </w:rPr>
        <w:t xml:space="preserve">к постановлению </w:t>
      </w:r>
      <w:r>
        <w:rPr>
          <w:bCs/>
          <w:color w:val="000000"/>
          <w:kern w:val="32"/>
          <w:sz w:val="28"/>
          <w:szCs w:val="28"/>
        </w:rPr>
        <w:t>Р</w:t>
      </w:r>
      <w:r w:rsidRPr="00C57432">
        <w:rPr>
          <w:bCs/>
          <w:color w:val="000000"/>
          <w:kern w:val="32"/>
          <w:sz w:val="28"/>
          <w:szCs w:val="28"/>
        </w:rPr>
        <w:t>егиональной</w:t>
      </w:r>
      <w:r>
        <w:rPr>
          <w:bCs/>
          <w:color w:val="000000"/>
          <w:kern w:val="32"/>
          <w:sz w:val="28"/>
          <w:szCs w:val="28"/>
        </w:rPr>
        <w:t xml:space="preserve"> </w:t>
      </w:r>
      <w:r w:rsidRPr="00C57432">
        <w:rPr>
          <w:bCs/>
          <w:color w:val="000000"/>
          <w:kern w:val="32"/>
          <w:sz w:val="28"/>
          <w:szCs w:val="28"/>
        </w:rPr>
        <w:t>энергетической комиссии К</w:t>
      </w:r>
      <w:r>
        <w:rPr>
          <w:bCs/>
          <w:color w:val="000000"/>
          <w:kern w:val="32"/>
          <w:sz w:val="28"/>
          <w:szCs w:val="28"/>
        </w:rPr>
        <w:t>узбасса</w:t>
      </w:r>
    </w:p>
    <w:p w14:paraId="5F8C4D04" w14:textId="77777777" w:rsidR="000B7A47" w:rsidRDefault="000B7A47" w:rsidP="000B7A47">
      <w:pPr>
        <w:tabs>
          <w:tab w:val="left" w:pos="4820"/>
        </w:tabs>
        <w:ind w:left="4820" w:right="-2"/>
        <w:jc w:val="center"/>
        <w:rPr>
          <w:bCs/>
          <w:color w:val="000000"/>
          <w:kern w:val="32"/>
          <w:sz w:val="28"/>
          <w:szCs w:val="28"/>
        </w:rPr>
      </w:pPr>
      <w:r w:rsidRPr="00C57432">
        <w:rPr>
          <w:bCs/>
          <w:color w:val="000000"/>
          <w:kern w:val="32"/>
          <w:sz w:val="28"/>
          <w:szCs w:val="28"/>
        </w:rPr>
        <w:t>от «</w:t>
      </w:r>
      <w:r>
        <w:rPr>
          <w:bCs/>
          <w:color w:val="000000"/>
          <w:kern w:val="32"/>
          <w:sz w:val="28"/>
          <w:szCs w:val="28"/>
        </w:rPr>
        <w:t>17</w:t>
      </w:r>
      <w:r w:rsidRPr="00C57432">
        <w:rPr>
          <w:bCs/>
          <w:color w:val="000000"/>
          <w:kern w:val="32"/>
          <w:sz w:val="28"/>
          <w:szCs w:val="28"/>
        </w:rPr>
        <w:t xml:space="preserve">» </w:t>
      </w:r>
      <w:r>
        <w:rPr>
          <w:bCs/>
          <w:color w:val="000000"/>
          <w:kern w:val="32"/>
          <w:sz w:val="28"/>
          <w:szCs w:val="28"/>
        </w:rPr>
        <w:t>декабря</w:t>
      </w:r>
      <w:r w:rsidRPr="00C57432">
        <w:rPr>
          <w:bCs/>
          <w:color w:val="000000"/>
          <w:kern w:val="32"/>
          <w:sz w:val="28"/>
          <w:szCs w:val="28"/>
        </w:rPr>
        <w:t xml:space="preserve"> 20</w:t>
      </w:r>
      <w:r>
        <w:rPr>
          <w:bCs/>
          <w:color w:val="000000"/>
          <w:kern w:val="32"/>
          <w:sz w:val="28"/>
          <w:szCs w:val="28"/>
        </w:rPr>
        <w:t>20</w:t>
      </w:r>
      <w:r w:rsidRPr="00C57432">
        <w:rPr>
          <w:bCs/>
          <w:color w:val="000000"/>
          <w:kern w:val="32"/>
          <w:sz w:val="28"/>
          <w:szCs w:val="28"/>
        </w:rPr>
        <w:t xml:space="preserve"> г. № </w:t>
      </w:r>
      <w:r>
        <w:rPr>
          <w:bCs/>
          <w:color w:val="000000"/>
          <w:kern w:val="32"/>
          <w:sz w:val="28"/>
          <w:szCs w:val="28"/>
        </w:rPr>
        <w:t>625</w:t>
      </w:r>
    </w:p>
    <w:p w14:paraId="247387CB" w14:textId="77777777" w:rsidR="000B7A47" w:rsidRDefault="000B7A47" w:rsidP="000B7A47">
      <w:pPr>
        <w:tabs>
          <w:tab w:val="left" w:pos="5245"/>
        </w:tabs>
        <w:ind w:left="5529" w:right="-1"/>
        <w:jc w:val="center"/>
        <w:rPr>
          <w:sz w:val="20"/>
          <w:szCs w:val="20"/>
        </w:rPr>
      </w:pPr>
    </w:p>
    <w:p w14:paraId="7F2D3B74" w14:textId="77777777" w:rsidR="000B7A47" w:rsidRDefault="000B7A47" w:rsidP="000B7A47">
      <w:pPr>
        <w:ind w:left="-567" w:right="-427"/>
        <w:jc w:val="center"/>
        <w:rPr>
          <w:szCs w:val="28"/>
        </w:rPr>
      </w:pPr>
      <w:r w:rsidRPr="004E29D0">
        <w:rPr>
          <w:b/>
          <w:bCs/>
          <w:sz w:val="28"/>
          <w:szCs w:val="28"/>
        </w:rPr>
        <w:t xml:space="preserve">Долгосрочные тарифы </w:t>
      </w:r>
      <w:r w:rsidRPr="001813C2">
        <w:rPr>
          <w:b/>
          <w:bCs/>
          <w:color w:val="000000"/>
          <w:kern w:val="32"/>
          <w:sz w:val="28"/>
          <w:szCs w:val="28"/>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w:t>
      </w:r>
      <w:r>
        <w:rPr>
          <w:b/>
          <w:bCs/>
          <w:color w:val="000000"/>
          <w:kern w:val="32"/>
          <w:sz w:val="28"/>
          <w:szCs w:val="28"/>
        </w:rPr>
        <w:t xml:space="preserve"> на</w:t>
      </w:r>
      <w:r w:rsidRPr="001813C2">
        <w:rPr>
          <w:b/>
          <w:bCs/>
          <w:color w:val="000000"/>
          <w:kern w:val="32"/>
          <w:sz w:val="28"/>
          <w:szCs w:val="28"/>
        </w:rPr>
        <w:t xml:space="preserve"> ст. Абагур-Лесной ПМС-2</w:t>
      </w:r>
      <w:r w:rsidRPr="004E29D0">
        <w:rPr>
          <w:b/>
          <w:bCs/>
          <w:color w:val="000000"/>
          <w:kern w:val="32"/>
          <w:sz w:val="28"/>
          <w:szCs w:val="28"/>
        </w:rPr>
        <w:t xml:space="preserve"> </w:t>
      </w:r>
      <w:r w:rsidRPr="00A4051A">
        <w:rPr>
          <w:b/>
          <w:bCs/>
          <w:color w:val="000000"/>
          <w:kern w:val="32"/>
          <w:sz w:val="28"/>
          <w:szCs w:val="28"/>
        </w:rPr>
        <w:t xml:space="preserve">на тепловую энергию, реализуемую </w:t>
      </w:r>
      <w:r>
        <w:rPr>
          <w:b/>
          <w:bCs/>
          <w:color w:val="000000"/>
          <w:kern w:val="32"/>
          <w:sz w:val="28"/>
          <w:szCs w:val="28"/>
        </w:rPr>
        <w:t>на потребительском рынке Новокузнецкого городского округа</w:t>
      </w:r>
      <w:r w:rsidRPr="004E29D0">
        <w:rPr>
          <w:b/>
          <w:bCs/>
          <w:color w:val="000000"/>
          <w:kern w:val="32"/>
          <w:sz w:val="28"/>
          <w:szCs w:val="28"/>
        </w:rPr>
        <w:t>,</w:t>
      </w:r>
      <w:r>
        <w:rPr>
          <w:b/>
          <w:bCs/>
          <w:color w:val="000000"/>
          <w:kern w:val="32"/>
          <w:sz w:val="28"/>
          <w:szCs w:val="28"/>
        </w:rPr>
        <w:t xml:space="preserve"> </w:t>
      </w:r>
      <w:r>
        <w:rPr>
          <w:b/>
          <w:bCs/>
          <w:color w:val="000000"/>
          <w:kern w:val="32"/>
          <w:sz w:val="28"/>
          <w:szCs w:val="28"/>
        </w:rPr>
        <w:br/>
      </w:r>
      <w:r w:rsidRPr="004E29D0">
        <w:rPr>
          <w:b/>
          <w:bCs/>
          <w:color w:val="000000"/>
          <w:kern w:val="32"/>
          <w:sz w:val="28"/>
          <w:szCs w:val="28"/>
        </w:rPr>
        <w:t>на период с 01.01.20</w:t>
      </w:r>
      <w:r>
        <w:rPr>
          <w:b/>
          <w:bCs/>
          <w:color w:val="000000"/>
          <w:kern w:val="32"/>
          <w:sz w:val="28"/>
          <w:szCs w:val="28"/>
        </w:rPr>
        <w:t>21</w:t>
      </w:r>
      <w:r w:rsidRPr="004E29D0">
        <w:rPr>
          <w:b/>
          <w:bCs/>
          <w:color w:val="000000"/>
          <w:kern w:val="32"/>
          <w:sz w:val="28"/>
          <w:szCs w:val="28"/>
        </w:rPr>
        <w:t xml:space="preserve"> по 31.12.20</w:t>
      </w:r>
      <w:r>
        <w:rPr>
          <w:b/>
          <w:bCs/>
          <w:color w:val="000000"/>
          <w:kern w:val="32"/>
          <w:sz w:val="28"/>
          <w:szCs w:val="28"/>
        </w:rPr>
        <w:t>25</w:t>
      </w:r>
    </w:p>
    <w:p w14:paraId="054EC0A3" w14:textId="77777777" w:rsidR="000B7A47" w:rsidRPr="00541BBD" w:rsidRDefault="000B7A47" w:rsidP="000B7A47">
      <w:pPr>
        <w:ind w:left="-567" w:right="-142"/>
        <w:jc w:val="right"/>
        <w:rPr>
          <w:szCs w:val="28"/>
        </w:rPr>
      </w:pPr>
      <w:r w:rsidRPr="00541BBD">
        <w:rPr>
          <w:szCs w:val="28"/>
        </w:rPr>
        <w:t>(без НДС)</w:t>
      </w:r>
    </w:p>
    <w:tbl>
      <w:tblPr>
        <w:tblW w:w="10631" w:type="dxa"/>
        <w:jc w:val="right"/>
        <w:tblLayout w:type="fixed"/>
        <w:tblLook w:val="04A0" w:firstRow="1" w:lastRow="0" w:firstColumn="1" w:lastColumn="0" w:noHBand="0" w:noVBand="1"/>
      </w:tblPr>
      <w:tblGrid>
        <w:gridCol w:w="1701"/>
        <w:gridCol w:w="1559"/>
        <w:gridCol w:w="1418"/>
        <w:gridCol w:w="992"/>
        <w:gridCol w:w="850"/>
        <w:gridCol w:w="851"/>
        <w:gridCol w:w="1134"/>
        <w:gridCol w:w="992"/>
        <w:gridCol w:w="1134"/>
      </w:tblGrid>
      <w:tr w:rsidR="000B7A47" w14:paraId="7D5CBFA4" w14:textId="77777777" w:rsidTr="00320014">
        <w:trPr>
          <w:trHeight w:val="375"/>
          <w:jc w:val="right"/>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0EB7B" w14:textId="77777777" w:rsidR="000B7A47" w:rsidRDefault="000B7A47" w:rsidP="00320014">
            <w:pPr>
              <w:ind w:left="-108" w:right="-163"/>
              <w:jc w:val="center"/>
              <w:rPr>
                <w:color w:val="000000"/>
                <w:sz w:val="22"/>
                <w:szCs w:val="22"/>
              </w:rPr>
            </w:pPr>
            <w:r>
              <w:rPr>
                <w:color w:val="000000"/>
                <w:sz w:val="22"/>
                <w:szCs w:val="22"/>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6A55A" w14:textId="77777777" w:rsidR="000B7A47" w:rsidRDefault="000B7A47" w:rsidP="00320014">
            <w:pPr>
              <w:ind w:left="-108" w:right="-163"/>
              <w:jc w:val="center"/>
              <w:rPr>
                <w:color w:val="000000"/>
                <w:sz w:val="22"/>
                <w:szCs w:val="22"/>
              </w:rPr>
            </w:pPr>
            <w:r>
              <w:rPr>
                <w:color w:val="000000"/>
                <w:sz w:val="22"/>
                <w:szCs w:val="22"/>
              </w:rPr>
              <w:t>Вид тарифа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2351A" w14:textId="77777777" w:rsidR="000B7A47" w:rsidRDefault="000B7A47" w:rsidP="00320014">
            <w:pPr>
              <w:ind w:left="-108" w:right="-163"/>
              <w:jc w:val="center"/>
              <w:rPr>
                <w:color w:val="000000"/>
                <w:sz w:val="22"/>
                <w:szCs w:val="22"/>
              </w:rPr>
            </w:pPr>
            <w:r>
              <w:rPr>
                <w:color w:val="000000"/>
                <w:sz w:val="22"/>
                <w:szCs w:val="22"/>
              </w:rPr>
              <w:t>Период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C0441" w14:textId="77777777" w:rsidR="000B7A47" w:rsidRDefault="000B7A47" w:rsidP="00320014">
            <w:pPr>
              <w:ind w:left="-108" w:right="-163"/>
              <w:jc w:val="center"/>
              <w:rPr>
                <w:color w:val="000000"/>
                <w:sz w:val="22"/>
                <w:szCs w:val="22"/>
              </w:rPr>
            </w:pPr>
            <w:r>
              <w:rPr>
                <w:color w:val="000000"/>
                <w:sz w:val="22"/>
                <w:szCs w:val="22"/>
              </w:rPr>
              <w:t>Вода</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14:paraId="39CC1B56" w14:textId="77777777" w:rsidR="000B7A47" w:rsidRDefault="000B7A47" w:rsidP="00320014">
            <w:pPr>
              <w:ind w:left="-108" w:right="-163"/>
              <w:jc w:val="center"/>
              <w:rPr>
                <w:color w:val="000000"/>
                <w:sz w:val="22"/>
                <w:szCs w:val="22"/>
              </w:rPr>
            </w:pPr>
            <w:r>
              <w:rPr>
                <w:color w:val="000000"/>
                <w:sz w:val="22"/>
                <w:szCs w:val="22"/>
              </w:rPr>
              <w:t>Отборный пар давлением</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66419778" w14:textId="77777777" w:rsidR="000B7A47" w:rsidRDefault="000B7A47" w:rsidP="00320014">
            <w:pPr>
              <w:ind w:left="-108" w:right="-86"/>
              <w:jc w:val="center"/>
              <w:rPr>
                <w:color w:val="000000"/>
                <w:sz w:val="22"/>
                <w:szCs w:val="22"/>
              </w:rPr>
            </w:pPr>
            <w:r w:rsidRPr="00C97F84">
              <w:rPr>
                <w:color w:val="000000"/>
                <w:sz w:val="22"/>
                <w:szCs w:val="22"/>
              </w:rPr>
              <w:t>Ост</w:t>
            </w:r>
            <w:r>
              <w:rPr>
                <w:color w:val="000000"/>
                <w:sz w:val="22"/>
                <w:szCs w:val="22"/>
              </w:rPr>
              <w:t xml:space="preserve">рый и </w:t>
            </w:r>
            <w:proofErr w:type="gramStart"/>
            <w:r>
              <w:rPr>
                <w:color w:val="000000"/>
                <w:sz w:val="22"/>
                <w:szCs w:val="22"/>
              </w:rPr>
              <w:t>редуци-рованный</w:t>
            </w:r>
            <w:proofErr w:type="gramEnd"/>
            <w:r>
              <w:rPr>
                <w:color w:val="000000"/>
                <w:sz w:val="22"/>
                <w:szCs w:val="22"/>
              </w:rPr>
              <w:t xml:space="preserve"> пар</w:t>
            </w:r>
          </w:p>
        </w:tc>
      </w:tr>
      <w:tr w:rsidR="000B7A47" w14:paraId="4BA7AAD7" w14:textId="77777777" w:rsidTr="00320014">
        <w:trPr>
          <w:trHeight w:val="810"/>
          <w:jc w:val="right"/>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A30E9BE" w14:textId="77777777" w:rsidR="000B7A47" w:rsidRDefault="000B7A47" w:rsidP="00320014">
            <w:pPr>
              <w:ind w:left="-108" w:right="-163"/>
              <w:rPr>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83FEE7" w14:textId="77777777" w:rsidR="000B7A47" w:rsidRDefault="000B7A47" w:rsidP="00320014">
            <w:pPr>
              <w:ind w:left="-108" w:right="-163"/>
              <w:rPr>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FD6DECC" w14:textId="77777777" w:rsidR="000B7A47" w:rsidRDefault="000B7A47" w:rsidP="00320014">
            <w:pPr>
              <w:ind w:left="-108" w:right="-163"/>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2E341E" w14:textId="77777777" w:rsidR="000B7A47" w:rsidRDefault="000B7A47" w:rsidP="00320014">
            <w:pPr>
              <w:ind w:left="-108" w:right="-163"/>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14:paraId="04922E0E" w14:textId="77777777" w:rsidR="000B7A47" w:rsidRDefault="000B7A47" w:rsidP="00320014">
            <w:pPr>
              <w:ind w:left="-108" w:right="-163"/>
              <w:jc w:val="center"/>
              <w:rPr>
                <w:color w:val="000000"/>
                <w:sz w:val="22"/>
                <w:szCs w:val="22"/>
              </w:rPr>
            </w:pPr>
            <w:r>
              <w:rPr>
                <w:color w:val="000000"/>
                <w:sz w:val="22"/>
                <w:szCs w:val="22"/>
              </w:rPr>
              <w:t>от 1,2</w:t>
            </w:r>
          </w:p>
          <w:p w14:paraId="76FD89AD" w14:textId="77777777" w:rsidR="000B7A47" w:rsidRDefault="000B7A47" w:rsidP="00320014">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7797B3B2" w14:textId="77777777" w:rsidR="000B7A47" w:rsidRDefault="000B7A47" w:rsidP="00320014">
            <w:pPr>
              <w:ind w:left="-108" w:right="-163"/>
              <w:jc w:val="center"/>
              <w:rPr>
                <w:color w:val="000000"/>
                <w:sz w:val="22"/>
                <w:szCs w:val="22"/>
              </w:rPr>
            </w:pPr>
            <w:r>
              <w:rPr>
                <w:color w:val="000000"/>
                <w:sz w:val="22"/>
                <w:szCs w:val="22"/>
              </w:rPr>
              <w:t xml:space="preserve">от 2,5 </w:t>
            </w:r>
          </w:p>
          <w:p w14:paraId="11D5ABA1" w14:textId="77777777" w:rsidR="000B7A47" w:rsidRDefault="000B7A47" w:rsidP="00320014">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tcBorders>
              <w:top w:val="nil"/>
              <w:left w:val="nil"/>
              <w:bottom w:val="single" w:sz="4" w:space="0" w:color="auto"/>
              <w:right w:val="single" w:sz="4" w:space="0" w:color="auto"/>
            </w:tcBorders>
            <w:shd w:val="clear" w:color="auto" w:fill="auto"/>
            <w:vAlign w:val="center"/>
            <w:hideMark/>
          </w:tcPr>
          <w:p w14:paraId="4D25EB9F" w14:textId="77777777" w:rsidR="000B7A47" w:rsidRDefault="000B7A47" w:rsidP="00320014">
            <w:pPr>
              <w:ind w:left="-108" w:right="-163"/>
              <w:jc w:val="center"/>
              <w:rPr>
                <w:color w:val="000000"/>
                <w:sz w:val="22"/>
                <w:szCs w:val="22"/>
              </w:rPr>
            </w:pPr>
            <w:r>
              <w:rPr>
                <w:color w:val="000000"/>
                <w:sz w:val="22"/>
                <w:szCs w:val="22"/>
              </w:rPr>
              <w:t>от 7,0</w:t>
            </w:r>
          </w:p>
          <w:p w14:paraId="42CD0C14" w14:textId="77777777" w:rsidR="000B7A47" w:rsidRDefault="000B7A47" w:rsidP="00320014">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4F552286" w14:textId="77777777" w:rsidR="000B7A47" w:rsidRDefault="000B7A47" w:rsidP="00320014">
            <w:pPr>
              <w:ind w:left="-108" w:right="-163"/>
              <w:jc w:val="center"/>
              <w:rPr>
                <w:b/>
                <w:color w:val="000000"/>
                <w:sz w:val="22"/>
                <w:szCs w:val="22"/>
              </w:rPr>
            </w:pPr>
            <w:r>
              <w:rPr>
                <w:color w:val="000000"/>
                <w:sz w:val="22"/>
                <w:szCs w:val="22"/>
              </w:rPr>
              <w:t xml:space="preserve">свыше </w:t>
            </w:r>
          </w:p>
          <w:p w14:paraId="101A3E8E" w14:textId="77777777" w:rsidR="000B7A47" w:rsidRDefault="000B7A47" w:rsidP="00320014">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1134" w:type="dxa"/>
            <w:vMerge/>
            <w:tcBorders>
              <w:left w:val="single" w:sz="4" w:space="0" w:color="auto"/>
              <w:bottom w:val="single" w:sz="4" w:space="0" w:color="auto"/>
              <w:right w:val="single" w:sz="4" w:space="0" w:color="auto"/>
            </w:tcBorders>
            <w:vAlign w:val="center"/>
            <w:hideMark/>
          </w:tcPr>
          <w:p w14:paraId="59DE9930" w14:textId="77777777" w:rsidR="000B7A47" w:rsidRDefault="000B7A47" w:rsidP="00320014">
            <w:pPr>
              <w:ind w:right="-86"/>
              <w:rPr>
                <w:color w:val="000000"/>
                <w:sz w:val="22"/>
                <w:szCs w:val="22"/>
              </w:rPr>
            </w:pPr>
          </w:p>
        </w:tc>
      </w:tr>
      <w:tr w:rsidR="000B7A47" w14:paraId="053801BB" w14:textId="77777777" w:rsidTr="00320014">
        <w:trPr>
          <w:trHeight w:val="300"/>
          <w:jc w:val="right"/>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51E33A" w14:textId="77777777" w:rsidR="000B7A47" w:rsidRPr="00C70F38" w:rsidRDefault="000B7A47" w:rsidP="00320014">
            <w:pPr>
              <w:ind w:left="-108" w:right="-101"/>
              <w:jc w:val="center"/>
              <w:rPr>
                <w:color w:val="000000"/>
                <w:sz w:val="22"/>
                <w:szCs w:val="22"/>
              </w:rPr>
            </w:pPr>
            <w:r w:rsidRPr="00C70F38">
              <w:rPr>
                <w:color w:val="000000"/>
                <w:kern w:val="32"/>
                <w:sz w:val="22"/>
                <w:szCs w:val="22"/>
              </w:rPr>
              <w:t>ОАО «РЖД» (филиал Кузбасский территориальный участок Западно-Сибирской дирекции по тепловодо</w:t>
            </w:r>
            <w:r>
              <w:rPr>
                <w:color w:val="000000"/>
                <w:kern w:val="32"/>
                <w:sz w:val="22"/>
                <w:szCs w:val="22"/>
              </w:rPr>
              <w:t>-</w:t>
            </w:r>
            <w:r w:rsidRPr="00C70F38">
              <w:rPr>
                <w:color w:val="000000"/>
                <w:kern w:val="32"/>
                <w:sz w:val="22"/>
                <w:szCs w:val="22"/>
              </w:rPr>
              <w:t>снабжению –структурное подразделение Центральной дирекции по тепловодо</w:t>
            </w:r>
            <w:r>
              <w:rPr>
                <w:color w:val="000000"/>
                <w:kern w:val="32"/>
                <w:sz w:val="22"/>
                <w:szCs w:val="22"/>
              </w:rPr>
              <w:t>-</w:t>
            </w:r>
            <w:r w:rsidRPr="00C70F38">
              <w:rPr>
                <w:color w:val="000000"/>
                <w:kern w:val="32"/>
                <w:sz w:val="22"/>
                <w:szCs w:val="22"/>
              </w:rPr>
              <w:t xml:space="preserve">снабжению) по </w:t>
            </w:r>
            <w:r w:rsidRPr="001057C5">
              <w:rPr>
                <w:color w:val="000000"/>
                <w:sz w:val="22"/>
                <w:szCs w:val="22"/>
              </w:rPr>
              <w:t>узлу теплоснабжения – котельная на ст. Абагур-Лесной ПМС</w:t>
            </w:r>
            <w:r w:rsidRPr="00C70F38">
              <w:rPr>
                <w:color w:val="000000"/>
                <w:kern w:val="32"/>
                <w:sz w:val="22"/>
                <w:szCs w:val="22"/>
              </w:rPr>
              <w:t>-2</w:t>
            </w:r>
          </w:p>
        </w:tc>
        <w:tc>
          <w:tcPr>
            <w:tcW w:w="8930" w:type="dxa"/>
            <w:gridSpan w:val="8"/>
            <w:tcBorders>
              <w:top w:val="single" w:sz="4" w:space="0" w:color="auto"/>
              <w:left w:val="nil"/>
              <w:bottom w:val="single" w:sz="4" w:space="0" w:color="auto"/>
              <w:right w:val="single" w:sz="4" w:space="0" w:color="auto"/>
            </w:tcBorders>
            <w:shd w:val="clear" w:color="auto" w:fill="auto"/>
            <w:vAlign w:val="center"/>
            <w:hideMark/>
          </w:tcPr>
          <w:p w14:paraId="32872234" w14:textId="77777777" w:rsidR="000B7A47" w:rsidRDefault="000B7A47" w:rsidP="00320014">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0B7A47" w14:paraId="7BDA71C2"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A7186F" w14:textId="77777777" w:rsidR="000B7A47" w:rsidRDefault="000B7A47" w:rsidP="00320014">
            <w:pPr>
              <w:ind w:left="-108" w:right="-163"/>
              <w:rPr>
                <w:color w:val="000000"/>
                <w:sz w:val="22"/>
                <w:szCs w:val="22"/>
              </w:rPr>
            </w:pPr>
          </w:p>
        </w:tc>
        <w:tc>
          <w:tcPr>
            <w:tcW w:w="1559" w:type="dxa"/>
            <w:vMerge w:val="restart"/>
            <w:tcBorders>
              <w:top w:val="nil"/>
              <w:left w:val="single" w:sz="4" w:space="0" w:color="auto"/>
              <w:right w:val="single" w:sz="4" w:space="0" w:color="auto"/>
            </w:tcBorders>
            <w:shd w:val="clear" w:color="auto" w:fill="auto"/>
            <w:vAlign w:val="center"/>
            <w:hideMark/>
          </w:tcPr>
          <w:p w14:paraId="35612853" w14:textId="77777777" w:rsidR="000B7A47" w:rsidRDefault="000B7A47" w:rsidP="00320014">
            <w:pPr>
              <w:ind w:left="-108" w:right="-163"/>
              <w:jc w:val="center"/>
              <w:rPr>
                <w:color w:val="000000"/>
                <w:sz w:val="22"/>
                <w:szCs w:val="22"/>
              </w:rPr>
            </w:pPr>
            <w:r>
              <w:rPr>
                <w:color w:val="000000"/>
                <w:sz w:val="22"/>
                <w:szCs w:val="22"/>
              </w:rPr>
              <w:t>Одноставочный, руб./Гкал</w:t>
            </w:r>
          </w:p>
        </w:tc>
        <w:tc>
          <w:tcPr>
            <w:tcW w:w="1418" w:type="dxa"/>
            <w:tcBorders>
              <w:top w:val="nil"/>
              <w:left w:val="nil"/>
              <w:bottom w:val="single" w:sz="4" w:space="0" w:color="auto"/>
              <w:right w:val="single" w:sz="4" w:space="0" w:color="auto"/>
            </w:tcBorders>
            <w:shd w:val="clear" w:color="auto" w:fill="auto"/>
            <w:vAlign w:val="center"/>
            <w:hideMark/>
          </w:tcPr>
          <w:p w14:paraId="6B54D55C" w14:textId="77777777" w:rsidR="000B7A47" w:rsidRDefault="000B7A47" w:rsidP="00320014">
            <w:pPr>
              <w:ind w:left="-108" w:right="-163"/>
              <w:jc w:val="center"/>
              <w:rPr>
                <w:color w:val="000000"/>
                <w:sz w:val="22"/>
                <w:szCs w:val="22"/>
              </w:rPr>
            </w:pPr>
            <w:r>
              <w:rPr>
                <w:color w:val="000000"/>
                <w:sz w:val="22"/>
                <w:szCs w:val="22"/>
              </w:rPr>
              <w:t>с 01.01.2021</w:t>
            </w:r>
          </w:p>
        </w:tc>
        <w:tc>
          <w:tcPr>
            <w:tcW w:w="992" w:type="dxa"/>
            <w:tcBorders>
              <w:top w:val="nil"/>
              <w:left w:val="nil"/>
              <w:bottom w:val="single" w:sz="4" w:space="0" w:color="auto"/>
              <w:right w:val="single" w:sz="4" w:space="0" w:color="auto"/>
            </w:tcBorders>
            <w:shd w:val="clear" w:color="auto" w:fill="auto"/>
            <w:vAlign w:val="center"/>
            <w:hideMark/>
          </w:tcPr>
          <w:p w14:paraId="308A2920" w14:textId="77777777" w:rsidR="000B7A47" w:rsidRPr="00C907DB" w:rsidRDefault="000B7A47" w:rsidP="00320014">
            <w:pPr>
              <w:ind w:left="-108" w:right="-163"/>
              <w:jc w:val="center"/>
              <w:rPr>
                <w:color w:val="000000"/>
                <w:sz w:val="22"/>
                <w:szCs w:val="22"/>
              </w:rPr>
            </w:pPr>
            <w:r>
              <w:rPr>
                <w:color w:val="000000"/>
                <w:sz w:val="22"/>
                <w:szCs w:val="22"/>
              </w:rPr>
              <w:t>2 741,32</w:t>
            </w:r>
          </w:p>
        </w:tc>
        <w:tc>
          <w:tcPr>
            <w:tcW w:w="850" w:type="dxa"/>
            <w:tcBorders>
              <w:top w:val="nil"/>
              <w:left w:val="nil"/>
              <w:bottom w:val="single" w:sz="4" w:space="0" w:color="auto"/>
              <w:right w:val="single" w:sz="4" w:space="0" w:color="auto"/>
            </w:tcBorders>
            <w:shd w:val="clear" w:color="auto" w:fill="auto"/>
            <w:vAlign w:val="center"/>
            <w:hideMark/>
          </w:tcPr>
          <w:p w14:paraId="3F589075" w14:textId="77777777" w:rsidR="000B7A47" w:rsidRDefault="000B7A47" w:rsidP="00320014">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43AABE8E"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85D3690"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7B02F824"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BF6885F"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3E34C23F"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4B2A19"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0C9AB60F"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26472109" w14:textId="77777777" w:rsidR="000B7A47" w:rsidRDefault="000B7A47" w:rsidP="00320014">
            <w:pPr>
              <w:ind w:left="-108" w:right="-163"/>
              <w:jc w:val="center"/>
              <w:rPr>
                <w:color w:val="000000"/>
                <w:sz w:val="22"/>
                <w:szCs w:val="22"/>
              </w:rPr>
            </w:pPr>
            <w:r>
              <w:rPr>
                <w:color w:val="000000"/>
                <w:sz w:val="22"/>
                <w:szCs w:val="22"/>
              </w:rPr>
              <w:t>с 01.07.2021</w:t>
            </w:r>
          </w:p>
        </w:tc>
        <w:tc>
          <w:tcPr>
            <w:tcW w:w="992" w:type="dxa"/>
            <w:tcBorders>
              <w:top w:val="nil"/>
              <w:left w:val="nil"/>
              <w:bottom w:val="single" w:sz="4" w:space="0" w:color="auto"/>
              <w:right w:val="single" w:sz="4" w:space="0" w:color="auto"/>
            </w:tcBorders>
            <w:shd w:val="clear" w:color="auto" w:fill="auto"/>
            <w:vAlign w:val="center"/>
            <w:hideMark/>
          </w:tcPr>
          <w:p w14:paraId="11CB29F8" w14:textId="77777777" w:rsidR="000B7A47" w:rsidRPr="00C907DB" w:rsidRDefault="000B7A47" w:rsidP="00320014">
            <w:pPr>
              <w:ind w:left="-108" w:right="-163"/>
              <w:jc w:val="center"/>
              <w:rPr>
                <w:color w:val="000000"/>
                <w:sz w:val="22"/>
                <w:szCs w:val="22"/>
              </w:rPr>
            </w:pPr>
            <w:r>
              <w:rPr>
                <w:color w:val="000000"/>
                <w:sz w:val="22"/>
                <w:szCs w:val="22"/>
              </w:rPr>
              <w:t>2 840,00</w:t>
            </w:r>
          </w:p>
        </w:tc>
        <w:tc>
          <w:tcPr>
            <w:tcW w:w="850" w:type="dxa"/>
            <w:tcBorders>
              <w:top w:val="nil"/>
              <w:left w:val="nil"/>
              <w:bottom w:val="single" w:sz="4" w:space="0" w:color="auto"/>
              <w:right w:val="single" w:sz="4" w:space="0" w:color="auto"/>
            </w:tcBorders>
            <w:shd w:val="clear" w:color="auto" w:fill="auto"/>
            <w:vAlign w:val="center"/>
            <w:hideMark/>
          </w:tcPr>
          <w:p w14:paraId="3A15BE73"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6F3813D2"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55D5B85"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798CDD72"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2C186057"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6A0DF9D9"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0CC029"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49348D21"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00171996" w14:textId="77777777" w:rsidR="000B7A47" w:rsidRDefault="000B7A47" w:rsidP="00320014">
            <w:pPr>
              <w:ind w:left="-108" w:right="-163"/>
              <w:jc w:val="center"/>
              <w:rPr>
                <w:color w:val="000000"/>
                <w:sz w:val="22"/>
                <w:szCs w:val="22"/>
              </w:rPr>
            </w:pPr>
            <w:r>
              <w:rPr>
                <w:color w:val="000000"/>
                <w:sz w:val="22"/>
                <w:szCs w:val="22"/>
              </w:rPr>
              <w:t>с 01.01.2022</w:t>
            </w:r>
          </w:p>
        </w:tc>
        <w:tc>
          <w:tcPr>
            <w:tcW w:w="992" w:type="dxa"/>
            <w:tcBorders>
              <w:top w:val="nil"/>
              <w:left w:val="nil"/>
              <w:bottom w:val="single" w:sz="4" w:space="0" w:color="auto"/>
              <w:right w:val="single" w:sz="4" w:space="0" w:color="auto"/>
            </w:tcBorders>
            <w:shd w:val="clear" w:color="auto" w:fill="auto"/>
            <w:vAlign w:val="center"/>
            <w:hideMark/>
          </w:tcPr>
          <w:p w14:paraId="113D46DE" w14:textId="77777777" w:rsidR="000B7A47" w:rsidRPr="00C907DB" w:rsidRDefault="000B7A47" w:rsidP="00320014">
            <w:pPr>
              <w:ind w:left="-108" w:right="-163"/>
              <w:jc w:val="center"/>
              <w:rPr>
                <w:color w:val="000000"/>
                <w:sz w:val="22"/>
                <w:szCs w:val="22"/>
              </w:rPr>
            </w:pPr>
            <w:r>
              <w:rPr>
                <w:color w:val="000000"/>
                <w:sz w:val="22"/>
                <w:szCs w:val="22"/>
              </w:rPr>
              <w:t>2 840,00</w:t>
            </w:r>
          </w:p>
        </w:tc>
        <w:tc>
          <w:tcPr>
            <w:tcW w:w="850" w:type="dxa"/>
            <w:tcBorders>
              <w:top w:val="nil"/>
              <w:left w:val="nil"/>
              <w:bottom w:val="single" w:sz="4" w:space="0" w:color="auto"/>
              <w:right w:val="single" w:sz="4" w:space="0" w:color="auto"/>
            </w:tcBorders>
            <w:shd w:val="clear" w:color="auto" w:fill="auto"/>
            <w:vAlign w:val="center"/>
            <w:hideMark/>
          </w:tcPr>
          <w:p w14:paraId="76D46F0A"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4EB4C990"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8A5758E"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E9B6CB3"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BA5FDFF"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3A9E28E8"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36EE59"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1762911E"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3B65FBFF" w14:textId="77777777" w:rsidR="000B7A47" w:rsidRDefault="000B7A47" w:rsidP="00320014">
            <w:pPr>
              <w:ind w:left="-108" w:right="-163"/>
              <w:jc w:val="center"/>
              <w:rPr>
                <w:color w:val="000000"/>
                <w:sz w:val="22"/>
                <w:szCs w:val="22"/>
              </w:rPr>
            </w:pPr>
            <w:r>
              <w:rPr>
                <w:color w:val="000000"/>
                <w:sz w:val="22"/>
                <w:szCs w:val="22"/>
              </w:rPr>
              <w:t>с 01.07.2022</w:t>
            </w:r>
          </w:p>
        </w:tc>
        <w:tc>
          <w:tcPr>
            <w:tcW w:w="992" w:type="dxa"/>
            <w:tcBorders>
              <w:top w:val="nil"/>
              <w:left w:val="nil"/>
              <w:bottom w:val="single" w:sz="4" w:space="0" w:color="auto"/>
              <w:right w:val="single" w:sz="4" w:space="0" w:color="auto"/>
            </w:tcBorders>
            <w:shd w:val="clear" w:color="auto" w:fill="auto"/>
            <w:vAlign w:val="center"/>
            <w:hideMark/>
          </w:tcPr>
          <w:p w14:paraId="52814625" w14:textId="77777777" w:rsidR="000B7A47" w:rsidRPr="00C907DB" w:rsidRDefault="000B7A47" w:rsidP="00320014">
            <w:pPr>
              <w:ind w:left="-108" w:right="-163"/>
              <w:jc w:val="center"/>
              <w:rPr>
                <w:color w:val="000000"/>
                <w:sz w:val="22"/>
                <w:szCs w:val="22"/>
              </w:rPr>
            </w:pPr>
            <w:r>
              <w:rPr>
                <w:color w:val="000000"/>
                <w:sz w:val="22"/>
                <w:szCs w:val="22"/>
              </w:rPr>
              <w:t>2 953,65</w:t>
            </w:r>
          </w:p>
        </w:tc>
        <w:tc>
          <w:tcPr>
            <w:tcW w:w="850" w:type="dxa"/>
            <w:tcBorders>
              <w:top w:val="nil"/>
              <w:left w:val="nil"/>
              <w:bottom w:val="single" w:sz="4" w:space="0" w:color="auto"/>
              <w:right w:val="single" w:sz="4" w:space="0" w:color="auto"/>
            </w:tcBorders>
            <w:shd w:val="clear" w:color="auto" w:fill="auto"/>
            <w:vAlign w:val="center"/>
            <w:hideMark/>
          </w:tcPr>
          <w:p w14:paraId="446CD17B"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1DAD45EF"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B60AB08"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668E1723"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41A939F"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142B94FD"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426B8"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2E9E43E6"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089FAD58" w14:textId="77777777" w:rsidR="000B7A47" w:rsidRDefault="000B7A47" w:rsidP="00320014">
            <w:pPr>
              <w:ind w:left="-108" w:right="-163"/>
              <w:jc w:val="center"/>
              <w:rPr>
                <w:color w:val="000000"/>
                <w:sz w:val="22"/>
                <w:szCs w:val="22"/>
              </w:rPr>
            </w:pPr>
            <w:r>
              <w:rPr>
                <w:color w:val="000000"/>
                <w:sz w:val="22"/>
                <w:szCs w:val="22"/>
              </w:rPr>
              <w:t>с 01.01.2023</w:t>
            </w:r>
          </w:p>
        </w:tc>
        <w:tc>
          <w:tcPr>
            <w:tcW w:w="992" w:type="dxa"/>
            <w:tcBorders>
              <w:top w:val="nil"/>
              <w:left w:val="nil"/>
              <w:bottom w:val="single" w:sz="4" w:space="0" w:color="auto"/>
              <w:right w:val="single" w:sz="4" w:space="0" w:color="auto"/>
            </w:tcBorders>
            <w:shd w:val="clear" w:color="auto" w:fill="auto"/>
            <w:vAlign w:val="center"/>
            <w:hideMark/>
          </w:tcPr>
          <w:p w14:paraId="70C9B3D3" w14:textId="77777777" w:rsidR="000B7A47" w:rsidRPr="00C907DB" w:rsidRDefault="000B7A47" w:rsidP="00320014">
            <w:pPr>
              <w:ind w:left="-108" w:right="-163"/>
              <w:jc w:val="center"/>
              <w:rPr>
                <w:color w:val="000000"/>
                <w:sz w:val="22"/>
                <w:szCs w:val="22"/>
              </w:rPr>
            </w:pPr>
            <w:r>
              <w:rPr>
                <w:color w:val="000000"/>
                <w:sz w:val="22"/>
                <w:szCs w:val="22"/>
              </w:rPr>
              <w:t>2 950,76</w:t>
            </w:r>
          </w:p>
        </w:tc>
        <w:tc>
          <w:tcPr>
            <w:tcW w:w="850" w:type="dxa"/>
            <w:tcBorders>
              <w:top w:val="nil"/>
              <w:left w:val="nil"/>
              <w:bottom w:val="single" w:sz="4" w:space="0" w:color="auto"/>
              <w:right w:val="single" w:sz="4" w:space="0" w:color="auto"/>
            </w:tcBorders>
            <w:shd w:val="clear" w:color="auto" w:fill="auto"/>
            <w:vAlign w:val="center"/>
            <w:hideMark/>
          </w:tcPr>
          <w:p w14:paraId="0504A1F6"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1DC61B08"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407D261"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B1EB039"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35B6481"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01553F13"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FF6594"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6EE8DD64"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7682447A" w14:textId="77777777" w:rsidR="000B7A47" w:rsidRDefault="000B7A47" w:rsidP="00320014">
            <w:pPr>
              <w:ind w:left="-108" w:right="-163"/>
              <w:jc w:val="center"/>
              <w:rPr>
                <w:color w:val="000000"/>
                <w:sz w:val="22"/>
                <w:szCs w:val="22"/>
              </w:rPr>
            </w:pPr>
            <w:r>
              <w:rPr>
                <w:color w:val="000000"/>
                <w:sz w:val="22"/>
                <w:szCs w:val="22"/>
              </w:rPr>
              <w:t>с 01.07.2023</w:t>
            </w:r>
          </w:p>
        </w:tc>
        <w:tc>
          <w:tcPr>
            <w:tcW w:w="992" w:type="dxa"/>
            <w:tcBorders>
              <w:top w:val="nil"/>
              <w:left w:val="nil"/>
              <w:bottom w:val="single" w:sz="4" w:space="0" w:color="auto"/>
              <w:right w:val="single" w:sz="4" w:space="0" w:color="auto"/>
            </w:tcBorders>
            <w:shd w:val="clear" w:color="auto" w:fill="auto"/>
            <w:vAlign w:val="center"/>
            <w:hideMark/>
          </w:tcPr>
          <w:p w14:paraId="7E8A05F6" w14:textId="77777777" w:rsidR="000B7A47" w:rsidRPr="00C907DB" w:rsidRDefault="000B7A47" w:rsidP="00320014">
            <w:pPr>
              <w:ind w:left="-108" w:right="-163"/>
              <w:jc w:val="center"/>
              <w:rPr>
                <w:color w:val="000000"/>
                <w:sz w:val="22"/>
                <w:szCs w:val="22"/>
              </w:rPr>
            </w:pPr>
            <w:r>
              <w:rPr>
                <w:color w:val="000000"/>
                <w:sz w:val="22"/>
                <w:szCs w:val="22"/>
              </w:rPr>
              <w:t>3 068,79</w:t>
            </w:r>
          </w:p>
        </w:tc>
        <w:tc>
          <w:tcPr>
            <w:tcW w:w="850" w:type="dxa"/>
            <w:tcBorders>
              <w:top w:val="nil"/>
              <w:left w:val="nil"/>
              <w:bottom w:val="single" w:sz="4" w:space="0" w:color="auto"/>
              <w:right w:val="single" w:sz="4" w:space="0" w:color="auto"/>
            </w:tcBorders>
            <w:shd w:val="clear" w:color="auto" w:fill="auto"/>
            <w:vAlign w:val="center"/>
            <w:hideMark/>
          </w:tcPr>
          <w:p w14:paraId="1013A222"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5C3FBE41"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4729D88"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0C121CB0"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2DE33AD8"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6F08679B"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615DC5"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tcPr>
          <w:p w14:paraId="38572C4E"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034B7432" w14:textId="77777777" w:rsidR="000B7A47" w:rsidRDefault="000B7A47" w:rsidP="00320014">
            <w:pPr>
              <w:ind w:left="-108" w:right="-163"/>
              <w:jc w:val="center"/>
              <w:rPr>
                <w:color w:val="000000"/>
                <w:sz w:val="22"/>
                <w:szCs w:val="22"/>
              </w:rPr>
            </w:pPr>
            <w:r>
              <w:rPr>
                <w:color w:val="000000"/>
                <w:sz w:val="22"/>
                <w:szCs w:val="22"/>
              </w:rPr>
              <w:t>с 01.01.2024</w:t>
            </w:r>
          </w:p>
        </w:tc>
        <w:tc>
          <w:tcPr>
            <w:tcW w:w="992" w:type="dxa"/>
            <w:tcBorders>
              <w:top w:val="nil"/>
              <w:left w:val="nil"/>
              <w:bottom w:val="single" w:sz="4" w:space="0" w:color="auto"/>
              <w:right w:val="single" w:sz="4" w:space="0" w:color="auto"/>
            </w:tcBorders>
            <w:shd w:val="clear" w:color="auto" w:fill="auto"/>
            <w:vAlign w:val="center"/>
          </w:tcPr>
          <w:p w14:paraId="00B55D10" w14:textId="77777777" w:rsidR="000B7A47" w:rsidRPr="00C907DB" w:rsidRDefault="000B7A47" w:rsidP="00320014">
            <w:pPr>
              <w:ind w:left="-108" w:right="-163"/>
              <w:jc w:val="center"/>
              <w:rPr>
                <w:color w:val="000000"/>
                <w:sz w:val="22"/>
                <w:szCs w:val="22"/>
              </w:rPr>
            </w:pPr>
            <w:r>
              <w:rPr>
                <w:color w:val="000000"/>
                <w:sz w:val="22"/>
                <w:szCs w:val="22"/>
              </w:rPr>
              <w:t>3 068,79</w:t>
            </w:r>
          </w:p>
        </w:tc>
        <w:tc>
          <w:tcPr>
            <w:tcW w:w="850" w:type="dxa"/>
            <w:tcBorders>
              <w:top w:val="nil"/>
              <w:left w:val="nil"/>
              <w:bottom w:val="single" w:sz="4" w:space="0" w:color="auto"/>
              <w:right w:val="single" w:sz="4" w:space="0" w:color="auto"/>
            </w:tcBorders>
            <w:shd w:val="clear" w:color="auto" w:fill="auto"/>
            <w:vAlign w:val="center"/>
          </w:tcPr>
          <w:p w14:paraId="48BFD973"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0305E8D1"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14C14AB5" w14:textId="77777777" w:rsidR="000B7A47" w:rsidRDefault="000B7A47" w:rsidP="00320014">
            <w:pPr>
              <w:ind w:left="-108" w:right="-163"/>
              <w:jc w:val="center"/>
              <w:rPr>
                <w:color w:val="000000"/>
                <w:sz w:val="22"/>
                <w:szCs w:val="22"/>
                <w:lang w:val="en-US"/>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565BBEBF"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18B190B0" w14:textId="77777777" w:rsidR="000B7A47" w:rsidRDefault="000B7A47" w:rsidP="00320014">
            <w:pPr>
              <w:ind w:left="-108" w:right="-86"/>
              <w:jc w:val="center"/>
              <w:rPr>
                <w:color w:val="000000"/>
                <w:sz w:val="22"/>
                <w:szCs w:val="22"/>
                <w:lang w:val="en-US"/>
              </w:rPr>
            </w:pPr>
            <w:r>
              <w:rPr>
                <w:color w:val="000000"/>
                <w:sz w:val="22"/>
                <w:szCs w:val="22"/>
              </w:rPr>
              <w:t>x</w:t>
            </w:r>
          </w:p>
        </w:tc>
      </w:tr>
      <w:tr w:rsidR="000B7A47" w14:paraId="4AE3C709"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7BA3F0"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tcPr>
          <w:p w14:paraId="124D0721"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301747C5" w14:textId="77777777" w:rsidR="000B7A47" w:rsidRDefault="000B7A47" w:rsidP="00320014">
            <w:pPr>
              <w:ind w:left="-108" w:right="-163"/>
              <w:jc w:val="center"/>
              <w:rPr>
                <w:color w:val="000000"/>
                <w:sz w:val="22"/>
                <w:szCs w:val="22"/>
              </w:rPr>
            </w:pPr>
            <w:r>
              <w:rPr>
                <w:color w:val="000000"/>
                <w:sz w:val="22"/>
                <w:szCs w:val="22"/>
              </w:rPr>
              <w:t>с 01.07.2024</w:t>
            </w:r>
          </w:p>
        </w:tc>
        <w:tc>
          <w:tcPr>
            <w:tcW w:w="992" w:type="dxa"/>
            <w:tcBorders>
              <w:top w:val="nil"/>
              <w:left w:val="nil"/>
              <w:bottom w:val="single" w:sz="4" w:space="0" w:color="auto"/>
              <w:right w:val="single" w:sz="4" w:space="0" w:color="auto"/>
            </w:tcBorders>
            <w:shd w:val="clear" w:color="auto" w:fill="auto"/>
            <w:vAlign w:val="center"/>
          </w:tcPr>
          <w:p w14:paraId="08290EB0" w14:textId="77777777" w:rsidR="000B7A47" w:rsidRPr="00C907DB" w:rsidRDefault="000B7A47" w:rsidP="00320014">
            <w:pPr>
              <w:ind w:left="-108" w:right="-163"/>
              <w:jc w:val="center"/>
              <w:rPr>
                <w:color w:val="000000"/>
                <w:sz w:val="22"/>
                <w:szCs w:val="22"/>
              </w:rPr>
            </w:pPr>
            <w:r>
              <w:rPr>
                <w:color w:val="000000"/>
                <w:sz w:val="22"/>
                <w:szCs w:val="22"/>
              </w:rPr>
              <w:t>3 191,55</w:t>
            </w:r>
          </w:p>
        </w:tc>
        <w:tc>
          <w:tcPr>
            <w:tcW w:w="850" w:type="dxa"/>
            <w:tcBorders>
              <w:top w:val="nil"/>
              <w:left w:val="nil"/>
              <w:bottom w:val="single" w:sz="4" w:space="0" w:color="auto"/>
              <w:right w:val="single" w:sz="4" w:space="0" w:color="auto"/>
            </w:tcBorders>
            <w:shd w:val="clear" w:color="auto" w:fill="auto"/>
            <w:vAlign w:val="center"/>
          </w:tcPr>
          <w:p w14:paraId="2A25194E"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6C4894FB"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3788649C" w14:textId="77777777" w:rsidR="000B7A47" w:rsidRDefault="000B7A47" w:rsidP="00320014">
            <w:pPr>
              <w:ind w:left="-108" w:right="-163"/>
              <w:jc w:val="center"/>
              <w:rPr>
                <w:color w:val="000000"/>
                <w:sz w:val="22"/>
                <w:szCs w:val="22"/>
                <w:lang w:val="en-US"/>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06887F3B"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3D85A3A5" w14:textId="77777777" w:rsidR="000B7A47" w:rsidRDefault="000B7A47" w:rsidP="00320014">
            <w:pPr>
              <w:ind w:left="-108" w:right="-86"/>
              <w:jc w:val="center"/>
              <w:rPr>
                <w:color w:val="000000"/>
                <w:sz w:val="22"/>
                <w:szCs w:val="22"/>
                <w:lang w:val="en-US"/>
              </w:rPr>
            </w:pPr>
            <w:r>
              <w:rPr>
                <w:color w:val="000000"/>
                <w:sz w:val="22"/>
                <w:szCs w:val="22"/>
              </w:rPr>
              <w:t>x</w:t>
            </w:r>
          </w:p>
        </w:tc>
      </w:tr>
      <w:tr w:rsidR="000B7A47" w14:paraId="7DBBBD12"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5772CC"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vAlign w:val="center"/>
          </w:tcPr>
          <w:p w14:paraId="78DBBD5E"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20FCC75F" w14:textId="77777777" w:rsidR="000B7A47" w:rsidRDefault="000B7A47" w:rsidP="00320014">
            <w:pPr>
              <w:ind w:left="-108" w:right="-163"/>
              <w:jc w:val="center"/>
              <w:rPr>
                <w:color w:val="000000"/>
                <w:sz w:val="22"/>
                <w:szCs w:val="22"/>
              </w:rPr>
            </w:pPr>
            <w:r>
              <w:rPr>
                <w:color w:val="000000"/>
                <w:sz w:val="22"/>
                <w:szCs w:val="22"/>
              </w:rPr>
              <w:t>с 01.01.2025</w:t>
            </w:r>
          </w:p>
        </w:tc>
        <w:tc>
          <w:tcPr>
            <w:tcW w:w="992" w:type="dxa"/>
            <w:tcBorders>
              <w:top w:val="nil"/>
              <w:left w:val="nil"/>
              <w:bottom w:val="single" w:sz="4" w:space="0" w:color="auto"/>
              <w:right w:val="single" w:sz="4" w:space="0" w:color="auto"/>
            </w:tcBorders>
            <w:shd w:val="clear" w:color="auto" w:fill="auto"/>
            <w:vAlign w:val="center"/>
          </w:tcPr>
          <w:p w14:paraId="1C7943AE" w14:textId="77777777" w:rsidR="000B7A47" w:rsidRPr="00C907DB" w:rsidRDefault="000B7A47" w:rsidP="00320014">
            <w:pPr>
              <w:ind w:left="-108" w:right="-163"/>
              <w:jc w:val="center"/>
              <w:rPr>
                <w:color w:val="000000"/>
                <w:sz w:val="22"/>
                <w:szCs w:val="22"/>
              </w:rPr>
            </w:pPr>
            <w:r>
              <w:rPr>
                <w:color w:val="000000"/>
                <w:sz w:val="22"/>
                <w:szCs w:val="22"/>
              </w:rPr>
              <w:t>3 191,55</w:t>
            </w:r>
          </w:p>
        </w:tc>
        <w:tc>
          <w:tcPr>
            <w:tcW w:w="850" w:type="dxa"/>
            <w:tcBorders>
              <w:top w:val="nil"/>
              <w:left w:val="nil"/>
              <w:bottom w:val="single" w:sz="4" w:space="0" w:color="auto"/>
              <w:right w:val="single" w:sz="4" w:space="0" w:color="auto"/>
            </w:tcBorders>
            <w:shd w:val="clear" w:color="auto" w:fill="auto"/>
            <w:vAlign w:val="center"/>
          </w:tcPr>
          <w:p w14:paraId="73263E94"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1D3BA1D6" w14:textId="77777777" w:rsidR="000B7A47" w:rsidRDefault="000B7A47" w:rsidP="00320014">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13BC6224"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3D0DB8EC" w14:textId="77777777" w:rsidR="000B7A47" w:rsidRDefault="000B7A47" w:rsidP="00320014">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527C1844" w14:textId="77777777" w:rsidR="000B7A47" w:rsidRDefault="000B7A47" w:rsidP="00320014">
            <w:pPr>
              <w:ind w:left="-108" w:right="-86"/>
              <w:jc w:val="center"/>
              <w:rPr>
                <w:color w:val="000000"/>
                <w:sz w:val="22"/>
                <w:szCs w:val="22"/>
              </w:rPr>
            </w:pPr>
            <w:r>
              <w:rPr>
                <w:color w:val="000000"/>
                <w:sz w:val="22"/>
                <w:szCs w:val="22"/>
              </w:rPr>
              <w:t>x</w:t>
            </w:r>
          </w:p>
        </w:tc>
      </w:tr>
      <w:tr w:rsidR="000B7A47" w14:paraId="7FD239EF" w14:textId="77777777" w:rsidTr="00320014">
        <w:trPr>
          <w:trHeight w:val="27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51499C" w14:textId="77777777" w:rsidR="000B7A47" w:rsidRDefault="000B7A47" w:rsidP="00320014">
            <w:pPr>
              <w:ind w:left="-108" w:right="-163"/>
              <w:rPr>
                <w:color w:val="000000"/>
                <w:sz w:val="22"/>
                <w:szCs w:val="22"/>
              </w:rPr>
            </w:pPr>
          </w:p>
        </w:tc>
        <w:tc>
          <w:tcPr>
            <w:tcW w:w="1559" w:type="dxa"/>
            <w:vMerge/>
            <w:tcBorders>
              <w:left w:val="single" w:sz="4" w:space="0" w:color="auto"/>
              <w:bottom w:val="single" w:sz="4" w:space="0" w:color="auto"/>
              <w:right w:val="single" w:sz="4" w:space="0" w:color="auto"/>
            </w:tcBorders>
            <w:vAlign w:val="center"/>
          </w:tcPr>
          <w:p w14:paraId="1781B912"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66A5A162" w14:textId="77777777" w:rsidR="000B7A47" w:rsidRDefault="000B7A47" w:rsidP="00320014">
            <w:pPr>
              <w:ind w:left="-108" w:right="-163"/>
              <w:jc w:val="center"/>
              <w:rPr>
                <w:color w:val="000000"/>
                <w:sz w:val="22"/>
                <w:szCs w:val="22"/>
              </w:rPr>
            </w:pPr>
            <w:r>
              <w:rPr>
                <w:color w:val="000000"/>
                <w:sz w:val="22"/>
                <w:szCs w:val="22"/>
              </w:rPr>
              <w:t>с 01.07.2025</w:t>
            </w:r>
          </w:p>
        </w:tc>
        <w:tc>
          <w:tcPr>
            <w:tcW w:w="992" w:type="dxa"/>
            <w:tcBorders>
              <w:top w:val="nil"/>
              <w:left w:val="nil"/>
              <w:bottom w:val="single" w:sz="4" w:space="0" w:color="auto"/>
              <w:right w:val="single" w:sz="4" w:space="0" w:color="auto"/>
            </w:tcBorders>
            <w:shd w:val="clear" w:color="auto" w:fill="auto"/>
            <w:vAlign w:val="center"/>
          </w:tcPr>
          <w:p w14:paraId="7B2D0F21" w14:textId="77777777" w:rsidR="000B7A47" w:rsidRPr="00C907DB" w:rsidRDefault="000B7A47" w:rsidP="00320014">
            <w:pPr>
              <w:ind w:left="-108" w:right="-163"/>
              <w:jc w:val="center"/>
              <w:rPr>
                <w:color w:val="000000"/>
                <w:sz w:val="22"/>
                <w:szCs w:val="22"/>
              </w:rPr>
            </w:pPr>
            <w:r>
              <w:rPr>
                <w:color w:val="000000"/>
                <w:sz w:val="22"/>
                <w:szCs w:val="22"/>
              </w:rPr>
              <w:t>3 319,21</w:t>
            </w:r>
          </w:p>
        </w:tc>
        <w:tc>
          <w:tcPr>
            <w:tcW w:w="850" w:type="dxa"/>
            <w:tcBorders>
              <w:top w:val="nil"/>
              <w:left w:val="nil"/>
              <w:bottom w:val="single" w:sz="4" w:space="0" w:color="auto"/>
              <w:right w:val="single" w:sz="4" w:space="0" w:color="auto"/>
            </w:tcBorders>
            <w:shd w:val="clear" w:color="auto" w:fill="auto"/>
            <w:vAlign w:val="center"/>
          </w:tcPr>
          <w:p w14:paraId="0AAA5FB9"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45270410" w14:textId="77777777" w:rsidR="000B7A47" w:rsidRDefault="000B7A47" w:rsidP="00320014">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04D3BB13"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49BC7289" w14:textId="77777777" w:rsidR="000B7A47" w:rsidRDefault="000B7A47" w:rsidP="00320014">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5D82D92B" w14:textId="77777777" w:rsidR="000B7A47" w:rsidRDefault="000B7A47" w:rsidP="00320014">
            <w:pPr>
              <w:ind w:left="-108" w:right="-86"/>
              <w:jc w:val="center"/>
              <w:rPr>
                <w:color w:val="000000"/>
                <w:sz w:val="22"/>
                <w:szCs w:val="22"/>
              </w:rPr>
            </w:pPr>
            <w:r>
              <w:rPr>
                <w:color w:val="000000"/>
                <w:sz w:val="22"/>
                <w:szCs w:val="22"/>
              </w:rPr>
              <w:t>x</w:t>
            </w:r>
          </w:p>
        </w:tc>
      </w:tr>
      <w:tr w:rsidR="000B7A47" w14:paraId="1F9E9EEC" w14:textId="77777777" w:rsidTr="00320014">
        <w:trPr>
          <w:trHeight w:val="3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057492" w14:textId="77777777" w:rsidR="000B7A47" w:rsidRDefault="000B7A47" w:rsidP="00320014">
            <w:pPr>
              <w:ind w:left="-108" w:right="-163"/>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F55CA7F" w14:textId="77777777" w:rsidR="000B7A47" w:rsidRDefault="000B7A47" w:rsidP="00320014">
            <w:pPr>
              <w:ind w:left="-108" w:right="-163"/>
              <w:jc w:val="center"/>
              <w:rPr>
                <w:color w:val="000000"/>
                <w:sz w:val="22"/>
                <w:szCs w:val="22"/>
              </w:rPr>
            </w:pPr>
            <w:r>
              <w:rPr>
                <w:color w:val="000000"/>
                <w:sz w:val="22"/>
                <w:szCs w:val="22"/>
              </w:rPr>
              <w:t>Двухставочный</w:t>
            </w:r>
          </w:p>
        </w:tc>
        <w:tc>
          <w:tcPr>
            <w:tcW w:w="1418" w:type="dxa"/>
            <w:tcBorders>
              <w:top w:val="nil"/>
              <w:left w:val="nil"/>
              <w:bottom w:val="single" w:sz="4" w:space="0" w:color="auto"/>
              <w:right w:val="single" w:sz="4" w:space="0" w:color="auto"/>
            </w:tcBorders>
            <w:shd w:val="clear" w:color="auto" w:fill="auto"/>
            <w:vAlign w:val="center"/>
            <w:hideMark/>
          </w:tcPr>
          <w:p w14:paraId="29465297"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09DB2647" w14:textId="77777777" w:rsidR="000B7A47" w:rsidRDefault="000B7A47" w:rsidP="00320014">
            <w:pPr>
              <w:ind w:left="-108" w:right="-163"/>
              <w:jc w:val="center"/>
              <w:rPr>
                <w:color w:val="000000"/>
                <w:sz w:val="22"/>
                <w:szCs w:val="22"/>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375826D8"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4BD6F706"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0CF70C2"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01257236"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49B29C8"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7D5D8C1C" w14:textId="77777777" w:rsidTr="00320014">
        <w:trPr>
          <w:trHeight w:val="6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38ABB" w14:textId="77777777" w:rsidR="000B7A47" w:rsidRDefault="000B7A47" w:rsidP="00320014">
            <w:pPr>
              <w:ind w:left="-108" w:right="-163"/>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12DF299" w14:textId="77777777" w:rsidR="000B7A47" w:rsidRDefault="000B7A47" w:rsidP="00320014">
            <w:pPr>
              <w:ind w:left="-108" w:right="-163"/>
              <w:jc w:val="center"/>
              <w:rPr>
                <w:color w:val="000000"/>
                <w:sz w:val="22"/>
                <w:szCs w:val="22"/>
              </w:rPr>
            </w:pPr>
            <w:r>
              <w:rPr>
                <w:color w:val="000000"/>
                <w:sz w:val="22"/>
                <w:szCs w:val="22"/>
              </w:rPr>
              <w:t>Ставка за тепловую энергию, руб./Гкал</w:t>
            </w:r>
          </w:p>
        </w:tc>
        <w:tc>
          <w:tcPr>
            <w:tcW w:w="1418" w:type="dxa"/>
            <w:tcBorders>
              <w:top w:val="nil"/>
              <w:left w:val="nil"/>
              <w:bottom w:val="single" w:sz="4" w:space="0" w:color="auto"/>
              <w:right w:val="single" w:sz="4" w:space="0" w:color="auto"/>
            </w:tcBorders>
            <w:shd w:val="clear" w:color="auto" w:fill="auto"/>
            <w:vAlign w:val="center"/>
            <w:hideMark/>
          </w:tcPr>
          <w:p w14:paraId="0AC0C4CB"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204A5C84" w14:textId="77777777" w:rsidR="000B7A47" w:rsidRDefault="000B7A47" w:rsidP="00320014">
            <w:pPr>
              <w:ind w:left="-108" w:right="-163"/>
              <w:jc w:val="center"/>
              <w:rPr>
                <w:color w:val="000000"/>
                <w:sz w:val="22"/>
                <w:szCs w:val="22"/>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5FCBF357"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2E434412"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65973CDB"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760680FC"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28F452C"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669BDE76" w14:textId="77777777" w:rsidTr="00320014">
        <w:trPr>
          <w:trHeight w:val="1185"/>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D51A5E" w14:textId="77777777" w:rsidR="000B7A47" w:rsidRDefault="000B7A47" w:rsidP="00320014">
            <w:pPr>
              <w:ind w:left="-108" w:right="-163"/>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26135ED" w14:textId="77777777" w:rsidR="000B7A47" w:rsidRDefault="000B7A47" w:rsidP="00320014">
            <w:pPr>
              <w:ind w:left="-108" w:right="-163"/>
              <w:jc w:val="center"/>
              <w:rPr>
                <w:color w:val="000000"/>
                <w:sz w:val="22"/>
                <w:szCs w:val="22"/>
              </w:rPr>
            </w:pPr>
            <w:r>
              <w:rPr>
                <w:color w:val="000000"/>
                <w:sz w:val="22"/>
                <w:szCs w:val="22"/>
              </w:rPr>
              <w:t xml:space="preserve">Ставка за содержание тепловой мощности, </w:t>
            </w:r>
          </w:p>
          <w:p w14:paraId="165EC4A1" w14:textId="77777777" w:rsidR="000B7A47" w:rsidRDefault="000B7A47" w:rsidP="00320014">
            <w:pPr>
              <w:ind w:left="-108" w:right="-163"/>
              <w:jc w:val="center"/>
              <w:rPr>
                <w:color w:val="000000"/>
                <w:sz w:val="22"/>
                <w:szCs w:val="22"/>
              </w:rPr>
            </w:pPr>
            <w:r>
              <w:rPr>
                <w:color w:val="000000"/>
                <w:sz w:val="22"/>
                <w:szCs w:val="22"/>
              </w:rPr>
              <w:t xml:space="preserve">тыс. руб./Гкал/ч </w:t>
            </w:r>
          </w:p>
          <w:p w14:paraId="4CAA0DF5" w14:textId="77777777" w:rsidR="000B7A47" w:rsidRDefault="000B7A47" w:rsidP="00320014">
            <w:pPr>
              <w:ind w:left="-108" w:right="-163"/>
              <w:jc w:val="center"/>
              <w:rPr>
                <w:color w:val="000000"/>
                <w:sz w:val="22"/>
                <w:szCs w:val="22"/>
              </w:rPr>
            </w:pPr>
            <w:r>
              <w:rPr>
                <w:color w:val="000000"/>
                <w:sz w:val="22"/>
                <w:szCs w:val="22"/>
              </w:rPr>
              <w:t>в мес.</w:t>
            </w:r>
          </w:p>
        </w:tc>
        <w:tc>
          <w:tcPr>
            <w:tcW w:w="1418" w:type="dxa"/>
            <w:tcBorders>
              <w:top w:val="nil"/>
              <w:left w:val="nil"/>
              <w:bottom w:val="single" w:sz="4" w:space="0" w:color="auto"/>
              <w:right w:val="single" w:sz="4" w:space="0" w:color="auto"/>
            </w:tcBorders>
            <w:shd w:val="clear" w:color="auto" w:fill="auto"/>
            <w:vAlign w:val="center"/>
            <w:hideMark/>
          </w:tcPr>
          <w:p w14:paraId="32E6560F"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4980400F" w14:textId="77777777" w:rsidR="000B7A47" w:rsidRDefault="000B7A47" w:rsidP="00320014">
            <w:pPr>
              <w:ind w:left="-108" w:right="-163"/>
              <w:jc w:val="center"/>
              <w:rPr>
                <w:color w:val="000000"/>
                <w:sz w:val="22"/>
                <w:szCs w:val="22"/>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58266BA5"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54FC7DDE"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575A12F"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3CB58BB9"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BBE1798"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11C21FCE" w14:textId="77777777" w:rsidTr="00320014">
        <w:trPr>
          <w:trHeight w:val="3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B23035" w14:textId="77777777" w:rsidR="000B7A47" w:rsidRDefault="000B7A47" w:rsidP="00320014">
            <w:pPr>
              <w:ind w:left="-108" w:right="-163"/>
              <w:rPr>
                <w:color w:val="000000"/>
                <w:sz w:val="22"/>
                <w:szCs w:val="22"/>
              </w:rPr>
            </w:pPr>
          </w:p>
        </w:tc>
        <w:tc>
          <w:tcPr>
            <w:tcW w:w="8930" w:type="dxa"/>
            <w:gridSpan w:val="8"/>
            <w:tcBorders>
              <w:top w:val="single" w:sz="4" w:space="0" w:color="auto"/>
              <w:left w:val="nil"/>
              <w:bottom w:val="single" w:sz="4" w:space="0" w:color="auto"/>
              <w:right w:val="single" w:sz="4" w:space="0" w:color="auto"/>
            </w:tcBorders>
            <w:shd w:val="clear" w:color="auto" w:fill="auto"/>
            <w:vAlign w:val="center"/>
            <w:hideMark/>
          </w:tcPr>
          <w:p w14:paraId="42F024D7" w14:textId="77777777" w:rsidR="000B7A47" w:rsidRDefault="000B7A47" w:rsidP="00320014">
            <w:pPr>
              <w:ind w:left="-108" w:right="-86"/>
              <w:jc w:val="center"/>
              <w:rPr>
                <w:color w:val="000000"/>
                <w:sz w:val="22"/>
                <w:szCs w:val="22"/>
              </w:rPr>
            </w:pPr>
            <w:r>
              <w:rPr>
                <w:color w:val="000000"/>
                <w:sz w:val="22"/>
                <w:szCs w:val="22"/>
              </w:rPr>
              <w:t>Население (тарифы указываются с учетом НДС) *</w:t>
            </w:r>
          </w:p>
        </w:tc>
      </w:tr>
      <w:tr w:rsidR="000B7A47" w14:paraId="2EED5180" w14:textId="77777777" w:rsidTr="00320014">
        <w:trPr>
          <w:trHeight w:val="141"/>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AD130" w14:textId="77777777" w:rsidR="000B7A47" w:rsidRDefault="000B7A47" w:rsidP="00320014">
            <w:pPr>
              <w:ind w:left="-108" w:right="-163"/>
              <w:rPr>
                <w:color w:val="000000"/>
                <w:sz w:val="22"/>
                <w:szCs w:val="22"/>
              </w:rPr>
            </w:pPr>
          </w:p>
        </w:tc>
        <w:tc>
          <w:tcPr>
            <w:tcW w:w="1559" w:type="dxa"/>
            <w:vMerge w:val="restart"/>
            <w:tcBorders>
              <w:top w:val="nil"/>
              <w:left w:val="single" w:sz="4" w:space="0" w:color="auto"/>
              <w:right w:val="single" w:sz="4" w:space="0" w:color="auto"/>
            </w:tcBorders>
            <w:shd w:val="clear" w:color="auto" w:fill="auto"/>
            <w:vAlign w:val="center"/>
            <w:hideMark/>
          </w:tcPr>
          <w:p w14:paraId="544816D9" w14:textId="77777777" w:rsidR="000B7A47" w:rsidRDefault="000B7A47" w:rsidP="00320014">
            <w:pPr>
              <w:ind w:left="-108" w:right="-163"/>
              <w:jc w:val="center"/>
              <w:rPr>
                <w:color w:val="000000"/>
                <w:sz w:val="22"/>
                <w:szCs w:val="22"/>
              </w:rPr>
            </w:pPr>
            <w:r>
              <w:rPr>
                <w:color w:val="000000"/>
                <w:sz w:val="22"/>
                <w:szCs w:val="22"/>
              </w:rPr>
              <w:t>Одноставочный, руб./Гкал</w:t>
            </w:r>
          </w:p>
        </w:tc>
        <w:tc>
          <w:tcPr>
            <w:tcW w:w="1418" w:type="dxa"/>
            <w:tcBorders>
              <w:top w:val="nil"/>
              <w:left w:val="nil"/>
              <w:bottom w:val="single" w:sz="4" w:space="0" w:color="auto"/>
              <w:right w:val="single" w:sz="4" w:space="0" w:color="auto"/>
            </w:tcBorders>
            <w:shd w:val="clear" w:color="auto" w:fill="auto"/>
            <w:vAlign w:val="center"/>
            <w:hideMark/>
          </w:tcPr>
          <w:p w14:paraId="6CA158B3" w14:textId="77777777" w:rsidR="000B7A47" w:rsidRDefault="000B7A47" w:rsidP="00320014">
            <w:pPr>
              <w:ind w:left="-108" w:right="-163"/>
              <w:jc w:val="center"/>
              <w:rPr>
                <w:color w:val="000000"/>
                <w:sz w:val="22"/>
                <w:szCs w:val="22"/>
              </w:rPr>
            </w:pPr>
            <w:r>
              <w:rPr>
                <w:color w:val="000000"/>
                <w:sz w:val="22"/>
                <w:szCs w:val="22"/>
              </w:rPr>
              <w:t>с 01.01.2021</w:t>
            </w:r>
          </w:p>
        </w:tc>
        <w:tc>
          <w:tcPr>
            <w:tcW w:w="992" w:type="dxa"/>
            <w:tcBorders>
              <w:top w:val="nil"/>
              <w:left w:val="nil"/>
              <w:bottom w:val="single" w:sz="4" w:space="0" w:color="auto"/>
              <w:right w:val="single" w:sz="4" w:space="0" w:color="auto"/>
            </w:tcBorders>
            <w:shd w:val="clear" w:color="auto" w:fill="auto"/>
            <w:vAlign w:val="center"/>
            <w:hideMark/>
          </w:tcPr>
          <w:p w14:paraId="04D4AB04" w14:textId="77777777" w:rsidR="000B7A47" w:rsidRPr="00C238B3" w:rsidRDefault="000B7A47" w:rsidP="00320014">
            <w:pPr>
              <w:ind w:left="-108" w:right="-163"/>
              <w:jc w:val="center"/>
              <w:rPr>
                <w:color w:val="000000"/>
                <w:sz w:val="22"/>
                <w:szCs w:val="22"/>
              </w:rPr>
            </w:pPr>
            <w:r>
              <w:rPr>
                <w:color w:val="000000"/>
                <w:sz w:val="22"/>
                <w:szCs w:val="22"/>
              </w:rPr>
              <w:t>3 289,58</w:t>
            </w:r>
          </w:p>
        </w:tc>
        <w:tc>
          <w:tcPr>
            <w:tcW w:w="850" w:type="dxa"/>
            <w:tcBorders>
              <w:top w:val="nil"/>
              <w:left w:val="nil"/>
              <w:bottom w:val="single" w:sz="4" w:space="0" w:color="auto"/>
              <w:right w:val="single" w:sz="4" w:space="0" w:color="auto"/>
            </w:tcBorders>
            <w:shd w:val="clear" w:color="auto" w:fill="auto"/>
            <w:vAlign w:val="center"/>
            <w:hideMark/>
          </w:tcPr>
          <w:p w14:paraId="6DB15FCA" w14:textId="77777777" w:rsidR="000B7A47" w:rsidRDefault="000B7A47" w:rsidP="00320014">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48B4B015"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6D3FE74"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1DD58667"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2391E43A"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7427FEAB" w14:textId="77777777" w:rsidTr="00320014">
        <w:trPr>
          <w:trHeight w:val="3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5C5977"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shd w:val="clear" w:color="auto" w:fill="auto"/>
            <w:vAlign w:val="center"/>
            <w:hideMark/>
          </w:tcPr>
          <w:p w14:paraId="2EE10C63"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0AA509DC" w14:textId="77777777" w:rsidR="000B7A47" w:rsidRDefault="000B7A47" w:rsidP="00320014">
            <w:pPr>
              <w:ind w:left="-108" w:right="-163"/>
              <w:jc w:val="center"/>
              <w:rPr>
                <w:color w:val="000000"/>
                <w:sz w:val="22"/>
                <w:szCs w:val="22"/>
              </w:rPr>
            </w:pPr>
            <w:r>
              <w:rPr>
                <w:color w:val="000000"/>
                <w:sz w:val="22"/>
                <w:szCs w:val="22"/>
              </w:rPr>
              <w:t>с 01.07.2021</w:t>
            </w:r>
          </w:p>
        </w:tc>
        <w:tc>
          <w:tcPr>
            <w:tcW w:w="992" w:type="dxa"/>
            <w:tcBorders>
              <w:top w:val="nil"/>
              <w:left w:val="nil"/>
              <w:bottom w:val="single" w:sz="4" w:space="0" w:color="auto"/>
              <w:right w:val="single" w:sz="4" w:space="0" w:color="auto"/>
            </w:tcBorders>
            <w:shd w:val="clear" w:color="auto" w:fill="auto"/>
            <w:vAlign w:val="center"/>
            <w:hideMark/>
          </w:tcPr>
          <w:p w14:paraId="7877F2DE" w14:textId="77777777" w:rsidR="000B7A47" w:rsidRPr="00C238B3" w:rsidRDefault="000B7A47" w:rsidP="00320014">
            <w:pPr>
              <w:ind w:left="-108" w:right="-163"/>
              <w:jc w:val="center"/>
              <w:rPr>
                <w:color w:val="000000"/>
                <w:sz w:val="22"/>
                <w:szCs w:val="22"/>
              </w:rPr>
            </w:pPr>
            <w:r>
              <w:rPr>
                <w:color w:val="000000"/>
                <w:sz w:val="22"/>
                <w:szCs w:val="22"/>
              </w:rPr>
              <w:t>3 408,00</w:t>
            </w:r>
          </w:p>
        </w:tc>
        <w:tc>
          <w:tcPr>
            <w:tcW w:w="850" w:type="dxa"/>
            <w:tcBorders>
              <w:top w:val="nil"/>
              <w:left w:val="nil"/>
              <w:bottom w:val="single" w:sz="4" w:space="0" w:color="auto"/>
              <w:right w:val="single" w:sz="4" w:space="0" w:color="auto"/>
            </w:tcBorders>
            <w:shd w:val="clear" w:color="auto" w:fill="auto"/>
            <w:vAlign w:val="center"/>
            <w:hideMark/>
          </w:tcPr>
          <w:p w14:paraId="2CAD2676"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09A9416E"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D3FD428"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54BAC90A"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CBF5B8D"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14E95148" w14:textId="77777777" w:rsidTr="00320014">
        <w:trPr>
          <w:trHeight w:val="3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61ED24"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shd w:val="clear" w:color="auto" w:fill="auto"/>
            <w:vAlign w:val="center"/>
            <w:hideMark/>
          </w:tcPr>
          <w:p w14:paraId="70D36434" w14:textId="77777777" w:rsidR="000B7A47" w:rsidRDefault="000B7A47" w:rsidP="00320014">
            <w:pPr>
              <w:ind w:left="-108" w:right="-163"/>
              <w:jc w:val="center"/>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78B80ED5" w14:textId="77777777" w:rsidR="000B7A47" w:rsidRDefault="000B7A47" w:rsidP="00320014">
            <w:pPr>
              <w:ind w:left="-108" w:right="-163"/>
              <w:jc w:val="center"/>
              <w:rPr>
                <w:color w:val="000000"/>
                <w:sz w:val="22"/>
                <w:szCs w:val="22"/>
              </w:rPr>
            </w:pPr>
            <w:r>
              <w:rPr>
                <w:color w:val="000000"/>
                <w:sz w:val="22"/>
                <w:szCs w:val="22"/>
              </w:rPr>
              <w:t>с 01.01.2022</w:t>
            </w:r>
          </w:p>
        </w:tc>
        <w:tc>
          <w:tcPr>
            <w:tcW w:w="992" w:type="dxa"/>
            <w:tcBorders>
              <w:top w:val="nil"/>
              <w:left w:val="nil"/>
              <w:bottom w:val="single" w:sz="4" w:space="0" w:color="auto"/>
              <w:right w:val="single" w:sz="4" w:space="0" w:color="auto"/>
            </w:tcBorders>
            <w:shd w:val="clear" w:color="auto" w:fill="auto"/>
            <w:vAlign w:val="center"/>
            <w:hideMark/>
          </w:tcPr>
          <w:p w14:paraId="481DE99B" w14:textId="77777777" w:rsidR="000B7A47" w:rsidRPr="00C238B3" w:rsidRDefault="000B7A47" w:rsidP="00320014">
            <w:pPr>
              <w:ind w:left="-108" w:right="-163"/>
              <w:jc w:val="center"/>
              <w:rPr>
                <w:color w:val="000000"/>
                <w:sz w:val="22"/>
                <w:szCs w:val="22"/>
              </w:rPr>
            </w:pPr>
            <w:r>
              <w:rPr>
                <w:color w:val="000000"/>
                <w:sz w:val="22"/>
                <w:szCs w:val="22"/>
              </w:rPr>
              <w:t>3 408,00</w:t>
            </w:r>
          </w:p>
        </w:tc>
        <w:tc>
          <w:tcPr>
            <w:tcW w:w="850" w:type="dxa"/>
            <w:tcBorders>
              <w:top w:val="nil"/>
              <w:left w:val="nil"/>
              <w:bottom w:val="single" w:sz="4" w:space="0" w:color="auto"/>
              <w:right w:val="single" w:sz="4" w:space="0" w:color="auto"/>
            </w:tcBorders>
            <w:shd w:val="clear" w:color="auto" w:fill="auto"/>
            <w:vAlign w:val="center"/>
            <w:hideMark/>
          </w:tcPr>
          <w:p w14:paraId="3E97AC43"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5BB84EB8"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48B0D484"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2D5A677"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9600D42"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47C8397C" w14:textId="77777777" w:rsidTr="00320014">
        <w:trPr>
          <w:trHeight w:val="3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FE264" w14:textId="77777777" w:rsidR="000B7A47" w:rsidRDefault="000B7A47" w:rsidP="00320014">
            <w:pPr>
              <w:ind w:left="-108" w:right="-163"/>
              <w:rPr>
                <w:color w:val="000000"/>
                <w:sz w:val="22"/>
                <w:szCs w:val="22"/>
              </w:rPr>
            </w:pPr>
          </w:p>
        </w:tc>
        <w:tc>
          <w:tcPr>
            <w:tcW w:w="1559" w:type="dxa"/>
            <w:vMerge/>
            <w:tcBorders>
              <w:left w:val="single" w:sz="4" w:space="0" w:color="auto"/>
              <w:right w:val="single" w:sz="4" w:space="0" w:color="auto"/>
            </w:tcBorders>
            <w:shd w:val="clear" w:color="auto" w:fill="auto"/>
            <w:vAlign w:val="center"/>
            <w:hideMark/>
          </w:tcPr>
          <w:p w14:paraId="08FCE8C1"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6979E018" w14:textId="77777777" w:rsidR="000B7A47" w:rsidRDefault="000B7A47" w:rsidP="00320014">
            <w:pPr>
              <w:ind w:left="-108" w:right="-163"/>
              <w:jc w:val="center"/>
              <w:rPr>
                <w:color w:val="000000"/>
                <w:sz w:val="22"/>
                <w:szCs w:val="22"/>
              </w:rPr>
            </w:pPr>
            <w:r>
              <w:rPr>
                <w:color w:val="000000"/>
                <w:sz w:val="22"/>
                <w:szCs w:val="22"/>
              </w:rPr>
              <w:t>с 01.07.2022</w:t>
            </w:r>
          </w:p>
        </w:tc>
        <w:tc>
          <w:tcPr>
            <w:tcW w:w="992" w:type="dxa"/>
            <w:tcBorders>
              <w:top w:val="nil"/>
              <w:left w:val="nil"/>
              <w:bottom w:val="single" w:sz="4" w:space="0" w:color="auto"/>
              <w:right w:val="single" w:sz="4" w:space="0" w:color="auto"/>
            </w:tcBorders>
            <w:shd w:val="clear" w:color="auto" w:fill="auto"/>
            <w:vAlign w:val="center"/>
            <w:hideMark/>
          </w:tcPr>
          <w:p w14:paraId="0396EA77" w14:textId="77777777" w:rsidR="000B7A47" w:rsidRPr="00C238B3" w:rsidRDefault="000B7A47" w:rsidP="00320014">
            <w:pPr>
              <w:ind w:left="-108" w:right="-163"/>
              <w:jc w:val="center"/>
              <w:rPr>
                <w:color w:val="000000"/>
                <w:sz w:val="22"/>
                <w:szCs w:val="22"/>
              </w:rPr>
            </w:pPr>
            <w:r>
              <w:rPr>
                <w:color w:val="000000"/>
                <w:sz w:val="22"/>
                <w:szCs w:val="22"/>
              </w:rPr>
              <w:t>3 544,38</w:t>
            </w:r>
          </w:p>
        </w:tc>
        <w:tc>
          <w:tcPr>
            <w:tcW w:w="850" w:type="dxa"/>
            <w:tcBorders>
              <w:top w:val="nil"/>
              <w:left w:val="nil"/>
              <w:bottom w:val="single" w:sz="4" w:space="0" w:color="auto"/>
              <w:right w:val="single" w:sz="4" w:space="0" w:color="auto"/>
            </w:tcBorders>
            <w:shd w:val="clear" w:color="auto" w:fill="auto"/>
            <w:vAlign w:val="center"/>
            <w:hideMark/>
          </w:tcPr>
          <w:p w14:paraId="4FAD805E"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4E226546"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8940114"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00FA1D28"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63D468C" w14:textId="77777777" w:rsidR="000B7A47" w:rsidRDefault="000B7A47" w:rsidP="00320014">
            <w:pPr>
              <w:ind w:left="-108" w:right="-86"/>
              <w:jc w:val="center"/>
              <w:rPr>
                <w:color w:val="000000"/>
                <w:sz w:val="22"/>
                <w:szCs w:val="22"/>
              </w:rPr>
            </w:pPr>
            <w:r>
              <w:rPr>
                <w:color w:val="000000"/>
                <w:sz w:val="22"/>
                <w:szCs w:val="22"/>
                <w:lang w:val="en-US"/>
              </w:rPr>
              <w:t>x</w:t>
            </w:r>
          </w:p>
        </w:tc>
      </w:tr>
      <w:tr w:rsidR="000B7A47" w14:paraId="5975A322" w14:textId="77777777" w:rsidTr="00320014">
        <w:trPr>
          <w:trHeight w:val="300"/>
          <w:jc w:val="right"/>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21A1B" w14:textId="77777777" w:rsidR="000B7A47" w:rsidRDefault="000B7A47" w:rsidP="00320014">
            <w:pPr>
              <w:ind w:left="-108" w:right="-163"/>
              <w:rPr>
                <w:color w:val="000000"/>
                <w:sz w:val="22"/>
                <w:szCs w:val="22"/>
              </w:rPr>
            </w:pPr>
          </w:p>
        </w:tc>
        <w:tc>
          <w:tcPr>
            <w:tcW w:w="1559" w:type="dxa"/>
            <w:vMerge/>
            <w:tcBorders>
              <w:left w:val="single" w:sz="4" w:space="0" w:color="auto"/>
              <w:bottom w:val="single" w:sz="4" w:space="0" w:color="auto"/>
              <w:right w:val="single" w:sz="4" w:space="0" w:color="auto"/>
            </w:tcBorders>
            <w:shd w:val="clear" w:color="auto" w:fill="auto"/>
            <w:vAlign w:val="center"/>
            <w:hideMark/>
          </w:tcPr>
          <w:p w14:paraId="53C06E0D"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184AC650" w14:textId="77777777" w:rsidR="000B7A47" w:rsidRDefault="000B7A47" w:rsidP="00320014">
            <w:pPr>
              <w:ind w:left="-108" w:right="-163"/>
              <w:jc w:val="center"/>
              <w:rPr>
                <w:color w:val="000000"/>
                <w:sz w:val="22"/>
                <w:szCs w:val="22"/>
              </w:rPr>
            </w:pPr>
            <w:r>
              <w:rPr>
                <w:color w:val="000000"/>
                <w:sz w:val="22"/>
                <w:szCs w:val="22"/>
              </w:rPr>
              <w:t>с 01.01.2023</w:t>
            </w:r>
          </w:p>
        </w:tc>
        <w:tc>
          <w:tcPr>
            <w:tcW w:w="992" w:type="dxa"/>
            <w:tcBorders>
              <w:top w:val="nil"/>
              <w:left w:val="nil"/>
              <w:bottom w:val="single" w:sz="4" w:space="0" w:color="auto"/>
              <w:right w:val="single" w:sz="4" w:space="0" w:color="auto"/>
            </w:tcBorders>
            <w:shd w:val="clear" w:color="auto" w:fill="auto"/>
            <w:vAlign w:val="center"/>
            <w:hideMark/>
          </w:tcPr>
          <w:p w14:paraId="07A69986" w14:textId="77777777" w:rsidR="000B7A47" w:rsidRPr="00C238B3" w:rsidRDefault="000B7A47" w:rsidP="00320014">
            <w:pPr>
              <w:ind w:left="-108" w:right="-163"/>
              <w:jc w:val="center"/>
              <w:rPr>
                <w:color w:val="000000"/>
                <w:sz w:val="22"/>
                <w:szCs w:val="22"/>
              </w:rPr>
            </w:pPr>
            <w:r>
              <w:rPr>
                <w:color w:val="000000"/>
                <w:sz w:val="22"/>
                <w:szCs w:val="22"/>
              </w:rPr>
              <w:t>3 540,91</w:t>
            </w:r>
          </w:p>
        </w:tc>
        <w:tc>
          <w:tcPr>
            <w:tcW w:w="850" w:type="dxa"/>
            <w:tcBorders>
              <w:top w:val="nil"/>
              <w:left w:val="nil"/>
              <w:bottom w:val="single" w:sz="4" w:space="0" w:color="auto"/>
              <w:right w:val="single" w:sz="4" w:space="0" w:color="auto"/>
            </w:tcBorders>
            <w:shd w:val="clear" w:color="auto" w:fill="auto"/>
            <w:vAlign w:val="center"/>
            <w:hideMark/>
          </w:tcPr>
          <w:p w14:paraId="1D5C4E79"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793B328C"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6F0F26B5" w14:textId="77777777" w:rsidR="000B7A47" w:rsidRDefault="000B7A47" w:rsidP="00320014">
            <w:pPr>
              <w:ind w:left="-108" w:right="-163"/>
              <w:jc w:val="center"/>
              <w:rPr>
                <w:color w:val="000000"/>
                <w:sz w:val="22"/>
                <w:szCs w:val="22"/>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334CE5B7" w14:textId="77777777" w:rsidR="000B7A47" w:rsidRDefault="000B7A47" w:rsidP="00320014">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28156FFA" w14:textId="77777777" w:rsidR="000B7A47" w:rsidRDefault="000B7A47" w:rsidP="00320014">
            <w:pPr>
              <w:ind w:left="-108" w:right="-86"/>
              <w:jc w:val="center"/>
              <w:rPr>
                <w:color w:val="000000"/>
                <w:sz w:val="22"/>
                <w:szCs w:val="22"/>
              </w:rPr>
            </w:pPr>
            <w:r>
              <w:rPr>
                <w:color w:val="000000"/>
                <w:sz w:val="22"/>
                <w:szCs w:val="22"/>
                <w:lang w:val="en-US"/>
              </w:rPr>
              <w:t>x</w:t>
            </w:r>
          </w:p>
        </w:tc>
      </w:tr>
    </w:tbl>
    <w:p w14:paraId="11003CFA" w14:textId="77777777" w:rsidR="000B7A47" w:rsidRDefault="000B7A47" w:rsidP="000B7A47"/>
    <w:tbl>
      <w:tblPr>
        <w:tblW w:w="10348" w:type="dxa"/>
        <w:tblInd w:w="-856" w:type="dxa"/>
        <w:tblLayout w:type="fixed"/>
        <w:tblLook w:val="04A0" w:firstRow="1" w:lastRow="0" w:firstColumn="1" w:lastColumn="0" w:noHBand="0" w:noVBand="1"/>
      </w:tblPr>
      <w:tblGrid>
        <w:gridCol w:w="1418"/>
        <w:gridCol w:w="1559"/>
        <w:gridCol w:w="1418"/>
        <w:gridCol w:w="992"/>
        <w:gridCol w:w="850"/>
        <w:gridCol w:w="851"/>
        <w:gridCol w:w="1134"/>
        <w:gridCol w:w="1134"/>
        <w:gridCol w:w="992"/>
      </w:tblGrid>
      <w:tr w:rsidR="000B7A47" w14:paraId="2E3FBF77" w14:textId="77777777" w:rsidTr="00320014">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FEC54" w14:textId="77777777" w:rsidR="000B7A47" w:rsidRDefault="000B7A47" w:rsidP="00320014">
            <w:pPr>
              <w:ind w:left="-108" w:right="-163"/>
              <w:jc w:val="center"/>
              <w:rPr>
                <w:color w:val="000000"/>
                <w:sz w:val="22"/>
                <w:szCs w:val="22"/>
              </w:rPr>
            </w:pPr>
            <w:r>
              <w:br w:type="page"/>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A447C" w14:textId="77777777" w:rsidR="000B7A47" w:rsidRDefault="000B7A47" w:rsidP="00320014">
            <w:pPr>
              <w:ind w:left="-108" w:right="-163"/>
              <w:jc w:val="center"/>
              <w:rPr>
                <w:color w:val="000000"/>
                <w:sz w:val="22"/>
                <w:szCs w:val="22"/>
              </w:rPr>
            </w:pPr>
            <w:r>
              <w:rPr>
                <w:color w:val="000000"/>
                <w:sz w:val="22"/>
                <w:szCs w:val="22"/>
              </w:rPr>
              <w:t>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720716" w14:textId="77777777" w:rsidR="000B7A47" w:rsidRDefault="000B7A47" w:rsidP="00320014">
            <w:pPr>
              <w:ind w:left="-108" w:right="-163"/>
              <w:jc w:val="center"/>
              <w:rPr>
                <w:color w:val="000000"/>
                <w:sz w:val="22"/>
                <w:szCs w:val="22"/>
              </w:rPr>
            </w:pPr>
            <w:r>
              <w:rPr>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3E86C01E" w14:textId="77777777" w:rsidR="000B7A47" w:rsidRPr="001057C5" w:rsidRDefault="000B7A47" w:rsidP="00320014">
            <w:pPr>
              <w:ind w:left="-108" w:right="-163"/>
              <w:jc w:val="center"/>
              <w:rPr>
                <w:color w:val="000000"/>
                <w:sz w:val="22"/>
                <w:szCs w:val="22"/>
              </w:rPr>
            </w:pPr>
            <w:r>
              <w:rPr>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528512BE" w14:textId="77777777" w:rsidR="000B7A47" w:rsidRDefault="000B7A47" w:rsidP="00320014">
            <w:pPr>
              <w:ind w:left="-108" w:right="-163"/>
              <w:jc w:val="center"/>
              <w:rPr>
                <w:color w:val="000000"/>
                <w:sz w:val="22"/>
                <w:szCs w:val="22"/>
              </w:rPr>
            </w:pPr>
            <w:r>
              <w:rPr>
                <w:color w:val="000000"/>
                <w:sz w:val="22"/>
                <w:szCs w:val="22"/>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562CE6AD" w14:textId="77777777" w:rsidR="000B7A47" w:rsidRDefault="000B7A47" w:rsidP="00320014">
            <w:pPr>
              <w:ind w:left="-108" w:right="-163"/>
              <w:jc w:val="center"/>
              <w:rPr>
                <w:color w:val="000000"/>
                <w:sz w:val="22"/>
                <w:szCs w:val="22"/>
              </w:rPr>
            </w:pPr>
            <w:r>
              <w:rPr>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9A6B05" w14:textId="77777777" w:rsidR="000B7A47" w:rsidRDefault="000B7A47" w:rsidP="00320014">
            <w:pPr>
              <w:ind w:left="-108" w:right="-163"/>
              <w:jc w:val="center"/>
              <w:rPr>
                <w:color w:val="000000"/>
                <w:sz w:val="22"/>
                <w:szCs w:val="22"/>
              </w:rPr>
            </w:pPr>
            <w:r>
              <w:rPr>
                <w:color w:val="000000"/>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084F12" w14:textId="77777777" w:rsidR="000B7A47" w:rsidRDefault="000B7A47" w:rsidP="00320014">
            <w:pPr>
              <w:ind w:left="-108" w:right="-163"/>
              <w:jc w:val="center"/>
              <w:rPr>
                <w:color w:val="000000"/>
                <w:sz w:val="22"/>
                <w:szCs w:val="22"/>
              </w:rPr>
            </w:pPr>
            <w:r>
              <w:rPr>
                <w:color w:val="000000"/>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7CE3E7B" w14:textId="77777777" w:rsidR="000B7A47" w:rsidRDefault="000B7A47" w:rsidP="00320014">
            <w:pPr>
              <w:ind w:left="-108" w:right="-163"/>
              <w:jc w:val="center"/>
              <w:rPr>
                <w:color w:val="000000"/>
                <w:sz w:val="22"/>
                <w:szCs w:val="22"/>
              </w:rPr>
            </w:pPr>
            <w:r>
              <w:rPr>
                <w:color w:val="000000"/>
                <w:sz w:val="22"/>
                <w:szCs w:val="22"/>
              </w:rPr>
              <w:t>9</w:t>
            </w:r>
          </w:p>
        </w:tc>
      </w:tr>
      <w:tr w:rsidR="000B7A47" w14:paraId="0759ADC8" w14:textId="77777777" w:rsidTr="00320014">
        <w:trPr>
          <w:trHeight w:val="30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A0F658" w14:textId="77777777" w:rsidR="000B7A47" w:rsidRDefault="000B7A47" w:rsidP="00320014">
            <w:pPr>
              <w:ind w:left="-108" w:right="-163"/>
              <w:rPr>
                <w:color w:val="000000"/>
                <w:sz w:val="22"/>
                <w:szCs w:val="22"/>
              </w:rPr>
            </w:pPr>
          </w:p>
        </w:tc>
        <w:tc>
          <w:tcPr>
            <w:tcW w:w="1559" w:type="dxa"/>
            <w:tcBorders>
              <w:top w:val="single" w:sz="4" w:space="0" w:color="auto"/>
              <w:left w:val="single" w:sz="4" w:space="0" w:color="auto"/>
              <w:right w:val="single" w:sz="4" w:space="0" w:color="auto"/>
            </w:tcBorders>
            <w:shd w:val="clear" w:color="auto" w:fill="auto"/>
            <w:vAlign w:val="center"/>
          </w:tcPr>
          <w:p w14:paraId="60177E0F" w14:textId="77777777" w:rsidR="000B7A47" w:rsidRDefault="000B7A47" w:rsidP="00320014">
            <w:pPr>
              <w:ind w:left="-108" w:right="-163"/>
              <w:rPr>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004BFB77" w14:textId="77777777" w:rsidR="000B7A47" w:rsidRDefault="000B7A47" w:rsidP="00320014">
            <w:pPr>
              <w:ind w:left="-108" w:right="-163"/>
              <w:jc w:val="center"/>
              <w:rPr>
                <w:color w:val="000000"/>
                <w:sz w:val="22"/>
                <w:szCs w:val="22"/>
              </w:rPr>
            </w:pPr>
            <w:r>
              <w:rPr>
                <w:color w:val="000000"/>
                <w:sz w:val="22"/>
                <w:szCs w:val="22"/>
              </w:rPr>
              <w:t>с 01.07.2023</w:t>
            </w:r>
          </w:p>
        </w:tc>
        <w:tc>
          <w:tcPr>
            <w:tcW w:w="992" w:type="dxa"/>
            <w:tcBorders>
              <w:top w:val="single" w:sz="4" w:space="0" w:color="auto"/>
              <w:left w:val="nil"/>
              <w:bottom w:val="single" w:sz="4" w:space="0" w:color="auto"/>
              <w:right w:val="single" w:sz="4" w:space="0" w:color="auto"/>
            </w:tcBorders>
            <w:shd w:val="clear" w:color="auto" w:fill="auto"/>
            <w:vAlign w:val="center"/>
          </w:tcPr>
          <w:p w14:paraId="7DFABAED" w14:textId="77777777" w:rsidR="000B7A47" w:rsidRPr="00C238B3" w:rsidRDefault="000B7A47" w:rsidP="00320014">
            <w:pPr>
              <w:ind w:left="-108" w:right="-163"/>
              <w:jc w:val="center"/>
              <w:rPr>
                <w:color w:val="000000"/>
                <w:sz w:val="22"/>
                <w:szCs w:val="22"/>
              </w:rPr>
            </w:pPr>
            <w:r>
              <w:rPr>
                <w:color w:val="000000"/>
                <w:sz w:val="22"/>
                <w:szCs w:val="22"/>
              </w:rPr>
              <w:t>3 682,55</w:t>
            </w:r>
          </w:p>
        </w:tc>
        <w:tc>
          <w:tcPr>
            <w:tcW w:w="850" w:type="dxa"/>
            <w:tcBorders>
              <w:top w:val="single" w:sz="4" w:space="0" w:color="auto"/>
              <w:left w:val="nil"/>
              <w:bottom w:val="single" w:sz="4" w:space="0" w:color="auto"/>
              <w:right w:val="single" w:sz="4" w:space="0" w:color="auto"/>
            </w:tcBorders>
            <w:shd w:val="clear" w:color="auto" w:fill="auto"/>
            <w:vAlign w:val="center"/>
          </w:tcPr>
          <w:p w14:paraId="16E206DE"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tcPr>
          <w:p w14:paraId="782E42BE"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C379E6"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281E3B"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992" w:type="dxa"/>
            <w:tcBorders>
              <w:top w:val="single" w:sz="4" w:space="0" w:color="auto"/>
              <w:left w:val="nil"/>
              <w:bottom w:val="single" w:sz="4" w:space="0" w:color="auto"/>
              <w:right w:val="single" w:sz="4" w:space="0" w:color="auto"/>
            </w:tcBorders>
            <w:shd w:val="clear" w:color="auto" w:fill="auto"/>
            <w:vAlign w:val="center"/>
          </w:tcPr>
          <w:p w14:paraId="151CA7AF" w14:textId="77777777" w:rsidR="000B7A47" w:rsidRDefault="000B7A47" w:rsidP="00320014">
            <w:pPr>
              <w:ind w:left="-108" w:right="-86"/>
              <w:jc w:val="center"/>
              <w:rPr>
                <w:color w:val="000000"/>
                <w:sz w:val="22"/>
                <w:szCs w:val="22"/>
                <w:lang w:val="en-US"/>
              </w:rPr>
            </w:pPr>
            <w:r>
              <w:rPr>
                <w:color w:val="000000"/>
                <w:sz w:val="22"/>
                <w:szCs w:val="22"/>
                <w:lang w:val="en-US"/>
              </w:rPr>
              <w:t>x</w:t>
            </w:r>
          </w:p>
        </w:tc>
      </w:tr>
      <w:tr w:rsidR="000B7A47" w14:paraId="4326A6BB" w14:textId="77777777" w:rsidTr="00320014">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6C96E5" w14:textId="77777777" w:rsidR="000B7A47" w:rsidRDefault="000B7A47" w:rsidP="00320014">
            <w:pPr>
              <w:ind w:left="-108" w:right="-163"/>
              <w:rPr>
                <w:color w:val="000000"/>
                <w:sz w:val="22"/>
                <w:szCs w:val="22"/>
              </w:rPr>
            </w:pPr>
          </w:p>
        </w:tc>
        <w:tc>
          <w:tcPr>
            <w:tcW w:w="1559" w:type="dxa"/>
            <w:tcBorders>
              <w:left w:val="single" w:sz="4" w:space="0" w:color="auto"/>
              <w:right w:val="single" w:sz="4" w:space="0" w:color="auto"/>
            </w:tcBorders>
            <w:shd w:val="clear" w:color="auto" w:fill="auto"/>
            <w:vAlign w:val="center"/>
          </w:tcPr>
          <w:p w14:paraId="5EE57C5F" w14:textId="77777777" w:rsidR="000B7A47" w:rsidRDefault="000B7A47" w:rsidP="00320014">
            <w:pPr>
              <w:ind w:left="-108" w:right="-163"/>
              <w:rPr>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4E136A9" w14:textId="77777777" w:rsidR="000B7A47" w:rsidRDefault="000B7A47" w:rsidP="00320014">
            <w:pPr>
              <w:ind w:left="-108" w:right="-163"/>
              <w:jc w:val="center"/>
              <w:rPr>
                <w:color w:val="000000"/>
                <w:sz w:val="22"/>
                <w:szCs w:val="22"/>
              </w:rPr>
            </w:pPr>
            <w:r>
              <w:rPr>
                <w:color w:val="000000"/>
                <w:sz w:val="22"/>
                <w:szCs w:val="22"/>
              </w:rPr>
              <w:t>с 01.01.2024</w:t>
            </w:r>
          </w:p>
        </w:tc>
        <w:tc>
          <w:tcPr>
            <w:tcW w:w="992" w:type="dxa"/>
            <w:tcBorders>
              <w:top w:val="single" w:sz="4" w:space="0" w:color="auto"/>
              <w:left w:val="nil"/>
              <w:bottom w:val="single" w:sz="4" w:space="0" w:color="auto"/>
              <w:right w:val="single" w:sz="4" w:space="0" w:color="auto"/>
            </w:tcBorders>
            <w:shd w:val="clear" w:color="auto" w:fill="auto"/>
            <w:vAlign w:val="center"/>
          </w:tcPr>
          <w:p w14:paraId="6EFAA551" w14:textId="77777777" w:rsidR="000B7A47" w:rsidRPr="00C238B3" w:rsidRDefault="000B7A47" w:rsidP="00320014">
            <w:pPr>
              <w:ind w:left="-108" w:right="-163"/>
              <w:jc w:val="center"/>
              <w:rPr>
                <w:color w:val="000000"/>
                <w:sz w:val="22"/>
                <w:szCs w:val="22"/>
              </w:rPr>
            </w:pPr>
            <w:r>
              <w:rPr>
                <w:color w:val="000000"/>
                <w:sz w:val="22"/>
                <w:szCs w:val="22"/>
              </w:rPr>
              <w:t>3 682,55</w:t>
            </w:r>
          </w:p>
        </w:tc>
        <w:tc>
          <w:tcPr>
            <w:tcW w:w="850" w:type="dxa"/>
            <w:tcBorders>
              <w:top w:val="single" w:sz="4" w:space="0" w:color="auto"/>
              <w:left w:val="nil"/>
              <w:bottom w:val="single" w:sz="4" w:space="0" w:color="auto"/>
              <w:right w:val="single" w:sz="4" w:space="0" w:color="auto"/>
            </w:tcBorders>
            <w:shd w:val="clear" w:color="auto" w:fill="auto"/>
            <w:vAlign w:val="center"/>
          </w:tcPr>
          <w:p w14:paraId="20A50FE9"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tcPr>
          <w:p w14:paraId="77601E4E"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778D2C"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6FAE1F" w14:textId="77777777" w:rsidR="000B7A47" w:rsidRDefault="000B7A47" w:rsidP="00320014">
            <w:pPr>
              <w:ind w:left="-108" w:right="-163"/>
              <w:jc w:val="center"/>
              <w:rPr>
                <w:color w:val="000000"/>
                <w:sz w:val="22"/>
                <w:szCs w:val="22"/>
                <w:lang w:val="en-US"/>
              </w:rPr>
            </w:pPr>
            <w:r>
              <w:rPr>
                <w:color w:val="000000"/>
                <w:sz w:val="22"/>
                <w:szCs w:val="22"/>
              </w:rPr>
              <w:t>x</w:t>
            </w:r>
          </w:p>
        </w:tc>
        <w:tc>
          <w:tcPr>
            <w:tcW w:w="992" w:type="dxa"/>
            <w:tcBorders>
              <w:top w:val="single" w:sz="4" w:space="0" w:color="auto"/>
              <w:left w:val="nil"/>
              <w:bottom w:val="single" w:sz="4" w:space="0" w:color="auto"/>
              <w:right w:val="single" w:sz="4" w:space="0" w:color="auto"/>
            </w:tcBorders>
            <w:shd w:val="clear" w:color="auto" w:fill="auto"/>
            <w:vAlign w:val="center"/>
          </w:tcPr>
          <w:p w14:paraId="0D77ACA3" w14:textId="77777777" w:rsidR="000B7A47" w:rsidRDefault="000B7A47" w:rsidP="00320014">
            <w:pPr>
              <w:ind w:left="-108" w:right="-86"/>
              <w:jc w:val="center"/>
              <w:rPr>
                <w:color w:val="000000"/>
                <w:sz w:val="22"/>
                <w:szCs w:val="22"/>
                <w:lang w:val="en-US"/>
              </w:rPr>
            </w:pPr>
            <w:r>
              <w:rPr>
                <w:color w:val="000000"/>
                <w:sz w:val="22"/>
                <w:szCs w:val="22"/>
              </w:rPr>
              <w:t>x</w:t>
            </w:r>
          </w:p>
        </w:tc>
      </w:tr>
      <w:tr w:rsidR="000B7A47" w14:paraId="72354388" w14:textId="77777777" w:rsidTr="00320014">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D732A5" w14:textId="77777777" w:rsidR="000B7A47" w:rsidRDefault="000B7A47" w:rsidP="00320014">
            <w:pPr>
              <w:ind w:left="-108" w:right="-163"/>
              <w:rPr>
                <w:color w:val="000000"/>
                <w:sz w:val="22"/>
                <w:szCs w:val="22"/>
              </w:rPr>
            </w:pPr>
          </w:p>
        </w:tc>
        <w:tc>
          <w:tcPr>
            <w:tcW w:w="1559" w:type="dxa"/>
            <w:tcBorders>
              <w:left w:val="single" w:sz="4" w:space="0" w:color="auto"/>
              <w:right w:val="single" w:sz="4" w:space="0" w:color="auto"/>
            </w:tcBorders>
            <w:shd w:val="clear" w:color="auto" w:fill="auto"/>
            <w:vAlign w:val="center"/>
          </w:tcPr>
          <w:p w14:paraId="26BEAE32"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7C2D8E39" w14:textId="77777777" w:rsidR="000B7A47" w:rsidRDefault="000B7A47" w:rsidP="00320014">
            <w:pPr>
              <w:ind w:left="-108" w:right="-163"/>
              <w:jc w:val="center"/>
              <w:rPr>
                <w:color w:val="000000"/>
                <w:sz w:val="22"/>
                <w:szCs w:val="22"/>
              </w:rPr>
            </w:pPr>
            <w:r>
              <w:rPr>
                <w:color w:val="000000"/>
                <w:sz w:val="22"/>
                <w:szCs w:val="22"/>
              </w:rPr>
              <w:t>с 01.07.2024</w:t>
            </w:r>
          </w:p>
        </w:tc>
        <w:tc>
          <w:tcPr>
            <w:tcW w:w="992" w:type="dxa"/>
            <w:tcBorders>
              <w:top w:val="nil"/>
              <w:left w:val="nil"/>
              <w:bottom w:val="single" w:sz="4" w:space="0" w:color="auto"/>
              <w:right w:val="single" w:sz="4" w:space="0" w:color="auto"/>
            </w:tcBorders>
            <w:shd w:val="clear" w:color="auto" w:fill="auto"/>
            <w:vAlign w:val="center"/>
          </w:tcPr>
          <w:p w14:paraId="7AB62DA5" w14:textId="77777777" w:rsidR="000B7A47" w:rsidRPr="00C238B3" w:rsidRDefault="000B7A47" w:rsidP="00320014">
            <w:pPr>
              <w:ind w:left="-108" w:right="-163"/>
              <w:jc w:val="center"/>
              <w:rPr>
                <w:color w:val="000000"/>
                <w:sz w:val="22"/>
                <w:szCs w:val="22"/>
              </w:rPr>
            </w:pPr>
            <w:r>
              <w:rPr>
                <w:color w:val="000000"/>
                <w:sz w:val="22"/>
                <w:szCs w:val="22"/>
              </w:rPr>
              <w:t>3 829,86</w:t>
            </w:r>
          </w:p>
        </w:tc>
        <w:tc>
          <w:tcPr>
            <w:tcW w:w="850" w:type="dxa"/>
            <w:tcBorders>
              <w:top w:val="nil"/>
              <w:left w:val="nil"/>
              <w:bottom w:val="single" w:sz="4" w:space="0" w:color="auto"/>
              <w:right w:val="single" w:sz="4" w:space="0" w:color="auto"/>
            </w:tcBorders>
            <w:shd w:val="clear" w:color="auto" w:fill="auto"/>
            <w:vAlign w:val="center"/>
          </w:tcPr>
          <w:p w14:paraId="3A020668"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7ABC9A2C"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30737462"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5844AABE" w14:textId="77777777" w:rsidR="000B7A47" w:rsidRDefault="000B7A47" w:rsidP="00320014">
            <w:pPr>
              <w:ind w:left="-108" w:right="-163"/>
              <w:jc w:val="center"/>
              <w:rPr>
                <w:color w:val="000000"/>
                <w:sz w:val="22"/>
                <w:szCs w:val="22"/>
                <w:lang w:val="en-US"/>
              </w:rPr>
            </w:pPr>
            <w:r>
              <w:rPr>
                <w:color w:val="000000"/>
                <w:sz w:val="22"/>
                <w:szCs w:val="22"/>
              </w:rPr>
              <w:t xml:space="preserve">x </w:t>
            </w:r>
          </w:p>
        </w:tc>
        <w:tc>
          <w:tcPr>
            <w:tcW w:w="992" w:type="dxa"/>
            <w:tcBorders>
              <w:top w:val="nil"/>
              <w:left w:val="nil"/>
              <w:bottom w:val="single" w:sz="4" w:space="0" w:color="auto"/>
              <w:right w:val="single" w:sz="4" w:space="0" w:color="auto"/>
            </w:tcBorders>
            <w:shd w:val="clear" w:color="auto" w:fill="auto"/>
            <w:vAlign w:val="center"/>
          </w:tcPr>
          <w:p w14:paraId="5D571E60" w14:textId="77777777" w:rsidR="000B7A47" w:rsidRDefault="000B7A47" w:rsidP="00320014">
            <w:pPr>
              <w:ind w:left="-108" w:right="-86"/>
              <w:jc w:val="center"/>
              <w:rPr>
                <w:color w:val="000000"/>
                <w:sz w:val="22"/>
                <w:szCs w:val="22"/>
                <w:lang w:val="en-US"/>
              </w:rPr>
            </w:pPr>
            <w:r>
              <w:rPr>
                <w:color w:val="000000"/>
                <w:sz w:val="22"/>
                <w:szCs w:val="22"/>
              </w:rPr>
              <w:t>x</w:t>
            </w:r>
          </w:p>
        </w:tc>
      </w:tr>
      <w:tr w:rsidR="000B7A47" w14:paraId="39EC3496" w14:textId="77777777" w:rsidTr="00320014">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6C9F83" w14:textId="77777777" w:rsidR="000B7A47" w:rsidRDefault="000B7A47" w:rsidP="00320014">
            <w:pPr>
              <w:ind w:left="-108" w:right="-163"/>
              <w:rPr>
                <w:color w:val="000000"/>
                <w:sz w:val="22"/>
                <w:szCs w:val="22"/>
              </w:rPr>
            </w:pPr>
          </w:p>
        </w:tc>
        <w:tc>
          <w:tcPr>
            <w:tcW w:w="1559" w:type="dxa"/>
            <w:vMerge w:val="restart"/>
            <w:tcBorders>
              <w:left w:val="single" w:sz="4" w:space="0" w:color="auto"/>
              <w:right w:val="single" w:sz="4" w:space="0" w:color="auto"/>
            </w:tcBorders>
            <w:shd w:val="clear" w:color="auto" w:fill="auto"/>
            <w:vAlign w:val="center"/>
          </w:tcPr>
          <w:p w14:paraId="623015AB"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69BC19FC" w14:textId="77777777" w:rsidR="000B7A47" w:rsidRDefault="000B7A47" w:rsidP="00320014">
            <w:pPr>
              <w:ind w:left="-108" w:right="-163"/>
              <w:jc w:val="center"/>
              <w:rPr>
                <w:color w:val="000000"/>
                <w:sz w:val="22"/>
                <w:szCs w:val="22"/>
              </w:rPr>
            </w:pPr>
            <w:r>
              <w:rPr>
                <w:color w:val="000000"/>
                <w:sz w:val="22"/>
                <w:szCs w:val="22"/>
              </w:rPr>
              <w:t>с 01.01.2025</w:t>
            </w:r>
          </w:p>
        </w:tc>
        <w:tc>
          <w:tcPr>
            <w:tcW w:w="992" w:type="dxa"/>
            <w:tcBorders>
              <w:top w:val="nil"/>
              <w:left w:val="nil"/>
              <w:bottom w:val="single" w:sz="4" w:space="0" w:color="auto"/>
              <w:right w:val="single" w:sz="4" w:space="0" w:color="auto"/>
            </w:tcBorders>
            <w:shd w:val="clear" w:color="auto" w:fill="auto"/>
            <w:vAlign w:val="center"/>
          </w:tcPr>
          <w:p w14:paraId="703DCE2F" w14:textId="77777777" w:rsidR="000B7A47" w:rsidRPr="00C238B3" w:rsidRDefault="000B7A47" w:rsidP="00320014">
            <w:pPr>
              <w:ind w:left="-108" w:right="-163"/>
              <w:jc w:val="center"/>
              <w:rPr>
                <w:color w:val="000000"/>
                <w:sz w:val="22"/>
                <w:szCs w:val="22"/>
              </w:rPr>
            </w:pPr>
            <w:r>
              <w:rPr>
                <w:color w:val="000000"/>
                <w:sz w:val="22"/>
                <w:szCs w:val="22"/>
              </w:rPr>
              <w:t>3 829,86</w:t>
            </w:r>
          </w:p>
        </w:tc>
        <w:tc>
          <w:tcPr>
            <w:tcW w:w="850" w:type="dxa"/>
            <w:tcBorders>
              <w:top w:val="nil"/>
              <w:left w:val="nil"/>
              <w:bottom w:val="single" w:sz="4" w:space="0" w:color="auto"/>
              <w:right w:val="single" w:sz="4" w:space="0" w:color="auto"/>
            </w:tcBorders>
            <w:shd w:val="clear" w:color="auto" w:fill="auto"/>
            <w:vAlign w:val="center"/>
          </w:tcPr>
          <w:p w14:paraId="0E1BC1A9"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59E1291D"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2DF32AA2" w14:textId="77777777" w:rsidR="000B7A47" w:rsidRDefault="000B7A47" w:rsidP="00320014">
            <w:pPr>
              <w:ind w:left="-108" w:right="-163"/>
              <w:jc w:val="center"/>
              <w:rPr>
                <w:color w:val="000000"/>
                <w:sz w:val="22"/>
                <w:szCs w:val="22"/>
                <w:lang w:val="en-US"/>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64B74E4F" w14:textId="77777777" w:rsidR="000B7A47" w:rsidRDefault="000B7A47" w:rsidP="00320014">
            <w:pPr>
              <w:ind w:left="-108" w:right="-163"/>
              <w:jc w:val="center"/>
              <w:rPr>
                <w:color w:val="000000"/>
                <w:sz w:val="22"/>
                <w:szCs w:val="22"/>
                <w:lang w:val="en-US"/>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67441526" w14:textId="77777777" w:rsidR="000B7A47" w:rsidRDefault="000B7A47" w:rsidP="00320014">
            <w:pPr>
              <w:ind w:left="-108" w:right="-86"/>
              <w:jc w:val="center"/>
              <w:rPr>
                <w:color w:val="000000"/>
                <w:sz w:val="22"/>
                <w:szCs w:val="22"/>
                <w:lang w:val="en-US"/>
              </w:rPr>
            </w:pPr>
            <w:r>
              <w:rPr>
                <w:color w:val="000000"/>
                <w:sz w:val="22"/>
                <w:szCs w:val="22"/>
              </w:rPr>
              <w:t>x</w:t>
            </w:r>
          </w:p>
        </w:tc>
      </w:tr>
      <w:tr w:rsidR="000B7A47" w14:paraId="7D1D1429" w14:textId="77777777" w:rsidTr="00320014">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A39E8" w14:textId="77777777" w:rsidR="000B7A47" w:rsidRDefault="000B7A47" w:rsidP="00320014">
            <w:pPr>
              <w:ind w:left="-108" w:right="-163"/>
              <w:rPr>
                <w:color w:val="000000"/>
                <w:sz w:val="22"/>
                <w:szCs w:val="22"/>
              </w:rPr>
            </w:pPr>
          </w:p>
        </w:tc>
        <w:tc>
          <w:tcPr>
            <w:tcW w:w="1559" w:type="dxa"/>
            <w:vMerge/>
            <w:tcBorders>
              <w:left w:val="single" w:sz="4" w:space="0" w:color="auto"/>
              <w:bottom w:val="single" w:sz="4" w:space="0" w:color="auto"/>
              <w:right w:val="single" w:sz="4" w:space="0" w:color="auto"/>
            </w:tcBorders>
            <w:shd w:val="clear" w:color="auto" w:fill="auto"/>
            <w:vAlign w:val="center"/>
          </w:tcPr>
          <w:p w14:paraId="5E7C43D5" w14:textId="77777777" w:rsidR="000B7A47" w:rsidRDefault="000B7A47" w:rsidP="00320014">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60433850" w14:textId="77777777" w:rsidR="000B7A47" w:rsidRDefault="000B7A47" w:rsidP="00320014">
            <w:pPr>
              <w:ind w:left="-108" w:right="-163"/>
              <w:jc w:val="center"/>
              <w:rPr>
                <w:color w:val="000000"/>
                <w:sz w:val="22"/>
                <w:szCs w:val="22"/>
              </w:rPr>
            </w:pPr>
            <w:r>
              <w:rPr>
                <w:color w:val="000000"/>
                <w:sz w:val="22"/>
                <w:szCs w:val="22"/>
              </w:rPr>
              <w:t>с 01.07.2025</w:t>
            </w:r>
          </w:p>
        </w:tc>
        <w:tc>
          <w:tcPr>
            <w:tcW w:w="992" w:type="dxa"/>
            <w:tcBorders>
              <w:top w:val="nil"/>
              <w:left w:val="nil"/>
              <w:bottom w:val="single" w:sz="4" w:space="0" w:color="auto"/>
              <w:right w:val="single" w:sz="4" w:space="0" w:color="auto"/>
            </w:tcBorders>
            <w:shd w:val="clear" w:color="auto" w:fill="auto"/>
            <w:vAlign w:val="center"/>
          </w:tcPr>
          <w:p w14:paraId="0DD45186" w14:textId="77777777" w:rsidR="000B7A47" w:rsidRPr="00C238B3" w:rsidRDefault="000B7A47" w:rsidP="00320014">
            <w:pPr>
              <w:ind w:left="-108" w:right="-163"/>
              <w:jc w:val="center"/>
              <w:rPr>
                <w:color w:val="000000"/>
                <w:sz w:val="22"/>
                <w:szCs w:val="22"/>
              </w:rPr>
            </w:pPr>
            <w:r>
              <w:rPr>
                <w:color w:val="000000"/>
                <w:sz w:val="22"/>
                <w:szCs w:val="22"/>
              </w:rPr>
              <w:t>3 983,05</w:t>
            </w:r>
          </w:p>
        </w:tc>
        <w:tc>
          <w:tcPr>
            <w:tcW w:w="850" w:type="dxa"/>
            <w:tcBorders>
              <w:top w:val="nil"/>
              <w:left w:val="nil"/>
              <w:bottom w:val="single" w:sz="4" w:space="0" w:color="auto"/>
              <w:right w:val="single" w:sz="4" w:space="0" w:color="auto"/>
            </w:tcBorders>
            <w:shd w:val="clear" w:color="auto" w:fill="auto"/>
            <w:vAlign w:val="center"/>
          </w:tcPr>
          <w:p w14:paraId="254829D8" w14:textId="77777777" w:rsidR="000B7A47" w:rsidRDefault="000B7A47" w:rsidP="00320014">
            <w:pPr>
              <w:ind w:left="-108" w:right="-163"/>
              <w:jc w:val="center"/>
              <w:rPr>
                <w:color w:val="000000"/>
                <w:sz w:val="22"/>
                <w:szCs w:val="22"/>
              </w:rPr>
            </w:pPr>
            <w:r w:rsidRPr="00626711">
              <w:t>x</w:t>
            </w:r>
          </w:p>
        </w:tc>
        <w:tc>
          <w:tcPr>
            <w:tcW w:w="851" w:type="dxa"/>
            <w:tcBorders>
              <w:top w:val="nil"/>
              <w:left w:val="nil"/>
              <w:bottom w:val="single" w:sz="4" w:space="0" w:color="auto"/>
              <w:right w:val="single" w:sz="4" w:space="0" w:color="auto"/>
            </w:tcBorders>
            <w:shd w:val="clear" w:color="auto" w:fill="auto"/>
            <w:vAlign w:val="center"/>
          </w:tcPr>
          <w:p w14:paraId="5C7A04BB" w14:textId="77777777" w:rsidR="000B7A47" w:rsidRDefault="000B7A47" w:rsidP="00320014">
            <w:pPr>
              <w:ind w:left="-108" w:right="-163"/>
              <w:jc w:val="center"/>
              <w:rPr>
                <w:color w:val="000000"/>
                <w:sz w:val="22"/>
                <w:szCs w:val="22"/>
              </w:rPr>
            </w:pPr>
            <w:r w:rsidRPr="00626711">
              <w:t>x</w:t>
            </w:r>
          </w:p>
        </w:tc>
        <w:tc>
          <w:tcPr>
            <w:tcW w:w="1134" w:type="dxa"/>
            <w:tcBorders>
              <w:top w:val="nil"/>
              <w:left w:val="nil"/>
              <w:bottom w:val="single" w:sz="4" w:space="0" w:color="auto"/>
              <w:right w:val="single" w:sz="4" w:space="0" w:color="auto"/>
            </w:tcBorders>
            <w:shd w:val="clear" w:color="auto" w:fill="auto"/>
            <w:vAlign w:val="center"/>
          </w:tcPr>
          <w:p w14:paraId="50145BCA" w14:textId="77777777" w:rsidR="000B7A47" w:rsidRDefault="000B7A47" w:rsidP="00320014">
            <w:pPr>
              <w:ind w:left="-108" w:right="-163"/>
              <w:jc w:val="center"/>
              <w:rPr>
                <w:color w:val="000000"/>
                <w:sz w:val="22"/>
                <w:szCs w:val="22"/>
              </w:rPr>
            </w:pPr>
            <w:r w:rsidRPr="00626711">
              <w:t>x</w:t>
            </w:r>
          </w:p>
        </w:tc>
        <w:tc>
          <w:tcPr>
            <w:tcW w:w="1134" w:type="dxa"/>
            <w:tcBorders>
              <w:top w:val="nil"/>
              <w:left w:val="nil"/>
              <w:bottom w:val="single" w:sz="4" w:space="0" w:color="auto"/>
              <w:right w:val="single" w:sz="4" w:space="0" w:color="auto"/>
            </w:tcBorders>
            <w:shd w:val="clear" w:color="auto" w:fill="auto"/>
            <w:vAlign w:val="center"/>
          </w:tcPr>
          <w:p w14:paraId="381236C4" w14:textId="77777777" w:rsidR="000B7A47" w:rsidRDefault="000B7A47" w:rsidP="00320014">
            <w:pPr>
              <w:ind w:left="-108" w:right="-163"/>
              <w:jc w:val="center"/>
              <w:rPr>
                <w:color w:val="000000"/>
                <w:sz w:val="22"/>
                <w:szCs w:val="22"/>
              </w:rPr>
            </w:pPr>
            <w:r w:rsidRPr="004C6F4E">
              <w:t>x</w:t>
            </w:r>
          </w:p>
        </w:tc>
        <w:tc>
          <w:tcPr>
            <w:tcW w:w="992" w:type="dxa"/>
            <w:tcBorders>
              <w:top w:val="nil"/>
              <w:left w:val="nil"/>
              <w:bottom w:val="single" w:sz="4" w:space="0" w:color="auto"/>
              <w:right w:val="single" w:sz="4" w:space="0" w:color="auto"/>
            </w:tcBorders>
            <w:shd w:val="clear" w:color="auto" w:fill="auto"/>
            <w:vAlign w:val="center"/>
          </w:tcPr>
          <w:p w14:paraId="2DCBC3A3" w14:textId="77777777" w:rsidR="000B7A47" w:rsidRDefault="000B7A47" w:rsidP="00320014">
            <w:pPr>
              <w:ind w:left="-108" w:right="-86"/>
              <w:jc w:val="center"/>
              <w:rPr>
                <w:color w:val="000000"/>
                <w:sz w:val="22"/>
                <w:szCs w:val="22"/>
              </w:rPr>
            </w:pPr>
            <w:r w:rsidRPr="004C6F4E">
              <w:t>x</w:t>
            </w:r>
          </w:p>
        </w:tc>
      </w:tr>
      <w:tr w:rsidR="000B7A47" w14:paraId="25ABCF5E" w14:textId="77777777" w:rsidTr="00320014">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9B61D4" w14:textId="77777777" w:rsidR="000B7A47" w:rsidRDefault="000B7A47" w:rsidP="00320014">
            <w:pPr>
              <w:ind w:left="-108" w:right="-163"/>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04E272" w14:textId="77777777" w:rsidR="000B7A47" w:rsidRDefault="000B7A47" w:rsidP="00320014">
            <w:pPr>
              <w:ind w:left="-108" w:right="-115"/>
              <w:jc w:val="center"/>
              <w:rPr>
                <w:color w:val="000000"/>
                <w:sz w:val="22"/>
                <w:szCs w:val="22"/>
              </w:rPr>
            </w:pPr>
            <w:r>
              <w:rPr>
                <w:color w:val="000000"/>
                <w:sz w:val="22"/>
                <w:szCs w:val="22"/>
              </w:rPr>
              <w:t>Двухставочный</w:t>
            </w:r>
          </w:p>
        </w:tc>
        <w:tc>
          <w:tcPr>
            <w:tcW w:w="1418" w:type="dxa"/>
            <w:tcBorders>
              <w:top w:val="nil"/>
              <w:left w:val="nil"/>
              <w:bottom w:val="single" w:sz="4" w:space="0" w:color="auto"/>
              <w:right w:val="single" w:sz="4" w:space="0" w:color="auto"/>
            </w:tcBorders>
            <w:shd w:val="clear" w:color="auto" w:fill="auto"/>
            <w:vAlign w:val="center"/>
          </w:tcPr>
          <w:p w14:paraId="417026DA"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068F4135" w14:textId="77777777" w:rsidR="000B7A47" w:rsidRPr="00486B3F" w:rsidRDefault="000B7A47" w:rsidP="00320014">
            <w:pPr>
              <w:jc w:val="center"/>
              <w:rPr>
                <w:sz w:val="22"/>
                <w:szCs w:val="22"/>
                <w:highlight w:val="yellow"/>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tcPr>
          <w:p w14:paraId="40C530B9"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67EAF1F6"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3B515285"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39D77E3A"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tcPr>
          <w:p w14:paraId="1B123C9B" w14:textId="77777777" w:rsidR="000B7A47" w:rsidRDefault="000B7A47" w:rsidP="00320014">
            <w:pPr>
              <w:ind w:left="-108" w:right="-86"/>
              <w:jc w:val="center"/>
              <w:rPr>
                <w:color w:val="000000"/>
                <w:sz w:val="22"/>
                <w:szCs w:val="22"/>
                <w:lang w:val="en-US"/>
              </w:rPr>
            </w:pPr>
            <w:r>
              <w:rPr>
                <w:color w:val="000000"/>
                <w:sz w:val="22"/>
                <w:szCs w:val="22"/>
                <w:lang w:val="en-US"/>
              </w:rPr>
              <w:t>x</w:t>
            </w:r>
          </w:p>
        </w:tc>
      </w:tr>
      <w:tr w:rsidR="000B7A47" w14:paraId="2C944415" w14:textId="77777777" w:rsidTr="00320014">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3F0072" w14:textId="77777777" w:rsidR="000B7A47" w:rsidRDefault="000B7A47" w:rsidP="00320014">
            <w:pPr>
              <w:ind w:left="-108" w:right="-163"/>
              <w:rPr>
                <w:color w:val="000000"/>
                <w:sz w:val="22"/>
                <w:szCs w:val="22"/>
              </w:rPr>
            </w:pPr>
          </w:p>
        </w:tc>
        <w:tc>
          <w:tcPr>
            <w:tcW w:w="1559" w:type="dxa"/>
            <w:tcBorders>
              <w:left w:val="single" w:sz="4" w:space="0" w:color="auto"/>
              <w:bottom w:val="single" w:sz="4" w:space="0" w:color="auto"/>
              <w:right w:val="single" w:sz="4" w:space="0" w:color="auto"/>
            </w:tcBorders>
            <w:shd w:val="clear" w:color="auto" w:fill="auto"/>
            <w:vAlign w:val="center"/>
          </w:tcPr>
          <w:p w14:paraId="4B00F133" w14:textId="77777777" w:rsidR="000B7A47" w:rsidRDefault="000B7A47" w:rsidP="00320014">
            <w:pPr>
              <w:ind w:left="-108" w:right="-115"/>
              <w:jc w:val="center"/>
              <w:rPr>
                <w:color w:val="000000"/>
                <w:sz w:val="22"/>
                <w:szCs w:val="22"/>
              </w:rPr>
            </w:pPr>
            <w:r>
              <w:rPr>
                <w:color w:val="000000"/>
                <w:sz w:val="22"/>
                <w:szCs w:val="22"/>
              </w:rPr>
              <w:t>Ставка за тепловую</w:t>
            </w:r>
          </w:p>
          <w:p w14:paraId="7E321EEB" w14:textId="77777777" w:rsidR="000B7A47" w:rsidRDefault="000B7A47" w:rsidP="00320014">
            <w:pPr>
              <w:ind w:left="-108" w:right="-115"/>
              <w:jc w:val="center"/>
              <w:rPr>
                <w:color w:val="000000"/>
                <w:sz w:val="22"/>
                <w:szCs w:val="22"/>
              </w:rPr>
            </w:pPr>
            <w:r>
              <w:rPr>
                <w:color w:val="000000"/>
                <w:sz w:val="22"/>
                <w:szCs w:val="22"/>
              </w:rPr>
              <w:t>энергию, руб./Гкал</w:t>
            </w:r>
          </w:p>
        </w:tc>
        <w:tc>
          <w:tcPr>
            <w:tcW w:w="1418" w:type="dxa"/>
            <w:tcBorders>
              <w:top w:val="nil"/>
              <w:left w:val="nil"/>
              <w:bottom w:val="single" w:sz="4" w:space="0" w:color="auto"/>
              <w:right w:val="single" w:sz="4" w:space="0" w:color="auto"/>
            </w:tcBorders>
            <w:shd w:val="clear" w:color="auto" w:fill="auto"/>
            <w:vAlign w:val="center"/>
          </w:tcPr>
          <w:p w14:paraId="63D92510"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1C6FD538" w14:textId="77777777" w:rsidR="000B7A47" w:rsidRDefault="000B7A47" w:rsidP="00320014">
            <w:pPr>
              <w:jc w:val="center"/>
              <w:rPr>
                <w:color w:val="000000"/>
                <w:sz w:val="22"/>
                <w:szCs w:val="22"/>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tcPr>
          <w:p w14:paraId="0953893C"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64C465A3"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5D7C09CF"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7A91441B"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tcPr>
          <w:p w14:paraId="31EEADF4" w14:textId="77777777" w:rsidR="000B7A47" w:rsidRDefault="000B7A47" w:rsidP="00320014">
            <w:pPr>
              <w:ind w:left="-108" w:right="-86"/>
              <w:jc w:val="center"/>
              <w:rPr>
                <w:color w:val="000000"/>
                <w:sz w:val="22"/>
                <w:szCs w:val="22"/>
                <w:lang w:val="en-US"/>
              </w:rPr>
            </w:pPr>
            <w:r>
              <w:rPr>
                <w:color w:val="000000"/>
                <w:sz w:val="22"/>
                <w:szCs w:val="22"/>
                <w:lang w:val="en-US"/>
              </w:rPr>
              <w:t>x</w:t>
            </w:r>
          </w:p>
        </w:tc>
      </w:tr>
      <w:tr w:rsidR="000B7A47" w14:paraId="76083B25" w14:textId="77777777" w:rsidTr="00320014">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049652" w14:textId="77777777" w:rsidR="000B7A47" w:rsidRDefault="000B7A47" w:rsidP="00320014">
            <w:pPr>
              <w:ind w:left="-108" w:right="-163"/>
              <w:rPr>
                <w:color w:val="000000"/>
                <w:sz w:val="22"/>
                <w:szCs w:val="22"/>
              </w:rPr>
            </w:pPr>
          </w:p>
        </w:tc>
        <w:tc>
          <w:tcPr>
            <w:tcW w:w="1559" w:type="dxa"/>
            <w:tcBorders>
              <w:left w:val="single" w:sz="4" w:space="0" w:color="auto"/>
              <w:bottom w:val="single" w:sz="4" w:space="0" w:color="auto"/>
              <w:right w:val="single" w:sz="4" w:space="0" w:color="auto"/>
            </w:tcBorders>
            <w:shd w:val="clear" w:color="auto" w:fill="auto"/>
            <w:vAlign w:val="center"/>
          </w:tcPr>
          <w:p w14:paraId="7E07A692" w14:textId="77777777" w:rsidR="000B7A47" w:rsidRDefault="000B7A47" w:rsidP="00320014">
            <w:pPr>
              <w:ind w:left="-108" w:right="-115"/>
              <w:jc w:val="center"/>
              <w:rPr>
                <w:color w:val="000000"/>
                <w:sz w:val="22"/>
                <w:szCs w:val="22"/>
              </w:rPr>
            </w:pPr>
            <w:r>
              <w:rPr>
                <w:color w:val="000000"/>
                <w:sz w:val="22"/>
                <w:szCs w:val="22"/>
              </w:rPr>
              <w:t>Ставка за содержание тепловой мощности,</w:t>
            </w:r>
          </w:p>
          <w:p w14:paraId="068E26A1" w14:textId="77777777" w:rsidR="000B7A47" w:rsidRDefault="000B7A47" w:rsidP="00320014">
            <w:pPr>
              <w:ind w:left="-108" w:right="-115"/>
              <w:jc w:val="center"/>
              <w:rPr>
                <w:color w:val="000000"/>
                <w:sz w:val="22"/>
                <w:szCs w:val="22"/>
              </w:rPr>
            </w:pPr>
            <w:r>
              <w:rPr>
                <w:color w:val="000000"/>
                <w:sz w:val="22"/>
                <w:szCs w:val="22"/>
              </w:rPr>
              <w:t>тыс. руб./Гкал/ч</w:t>
            </w:r>
          </w:p>
          <w:p w14:paraId="166C9E12" w14:textId="77777777" w:rsidR="000B7A47" w:rsidRDefault="000B7A47" w:rsidP="00320014">
            <w:pPr>
              <w:ind w:left="-108" w:right="-115"/>
              <w:jc w:val="center"/>
              <w:rPr>
                <w:color w:val="000000"/>
                <w:sz w:val="22"/>
                <w:szCs w:val="22"/>
              </w:rPr>
            </w:pPr>
            <w:r>
              <w:rPr>
                <w:color w:val="000000"/>
                <w:sz w:val="22"/>
                <w:szCs w:val="22"/>
              </w:rPr>
              <w:t>в мес.</w:t>
            </w:r>
          </w:p>
        </w:tc>
        <w:tc>
          <w:tcPr>
            <w:tcW w:w="1418" w:type="dxa"/>
            <w:tcBorders>
              <w:top w:val="nil"/>
              <w:left w:val="nil"/>
              <w:bottom w:val="single" w:sz="4" w:space="0" w:color="auto"/>
              <w:right w:val="single" w:sz="4" w:space="0" w:color="auto"/>
            </w:tcBorders>
            <w:shd w:val="clear" w:color="auto" w:fill="auto"/>
            <w:vAlign w:val="center"/>
          </w:tcPr>
          <w:p w14:paraId="5FF8D920" w14:textId="77777777" w:rsidR="000B7A47" w:rsidRDefault="000B7A47" w:rsidP="00320014">
            <w:pPr>
              <w:ind w:left="-108" w:right="-163"/>
              <w:jc w:val="center"/>
              <w:rPr>
                <w:color w:val="000000"/>
                <w:sz w:val="22"/>
                <w:szCs w:val="22"/>
              </w:rPr>
            </w:pPr>
            <w:r>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68AE907E" w14:textId="77777777" w:rsidR="000B7A47" w:rsidRDefault="000B7A47" w:rsidP="00320014">
            <w:pPr>
              <w:jc w:val="center"/>
              <w:rPr>
                <w:color w:val="000000"/>
                <w:sz w:val="22"/>
                <w:szCs w:val="22"/>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tcPr>
          <w:p w14:paraId="0BEA12E2" w14:textId="77777777" w:rsidR="000B7A47" w:rsidRDefault="000B7A47" w:rsidP="00320014">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2DE32B2A"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7EFBB389"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19238156" w14:textId="77777777" w:rsidR="000B7A47" w:rsidRDefault="000B7A47" w:rsidP="00320014">
            <w:pPr>
              <w:ind w:left="-108" w:right="-163"/>
              <w:jc w:val="center"/>
              <w:rPr>
                <w:color w:val="000000"/>
                <w:sz w:val="22"/>
                <w:szCs w:val="22"/>
                <w:lang w:val="en-US"/>
              </w:rPr>
            </w:pPr>
            <w:r>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tcPr>
          <w:p w14:paraId="02258FBF" w14:textId="77777777" w:rsidR="000B7A47" w:rsidRDefault="000B7A47" w:rsidP="00320014">
            <w:pPr>
              <w:ind w:left="-108" w:right="-86"/>
              <w:jc w:val="center"/>
              <w:rPr>
                <w:color w:val="000000"/>
                <w:sz w:val="22"/>
                <w:szCs w:val="22"/>
                <w:lang w:val="en-US"/>
              </w:rPr>
            </w:pPr>
            <w:r>
              <w:rPr>
                <w:color w:val="000000"/>
                <w:sz w:val="22"/>
                <w:szCs w:val="22"/>
                <w:lang w:val="en-US"/>
              </w:rPr>
              <w:t>x</w:t>
            </w:r>
          </w:p>
        </w:tc>
      </w:tr>
    </w:tbl>
    <w:p w14:paraId="34D1F374" w14:textId="77777777" w:rsidR="000B7A47" w:rsidRDefault="000B7A47" w:rsidP="000B7A47"/>
    <w:p w14:paraId="75758107" w14:textId="77777777" w:rsidR="000B7A47" w:rsidRPr="006875AB" w:rsidRDefault="000B7A47" w:rsidP="000B7A47">
      <w:pPr>
        <w:spacing w:before="120"/>
        <w:ind w:left="-567" w:right="-284" w:firstLine="709"/>
        <w:jc w:val="both"/>
        <w:rPr>
          <w:color w:val="000000"/>
          <w:sz w:val="28"/>
          <w:szCs w:val="28"/>
        </w:rPr>
      </w:pPr>
      <w:r w:rsidRPr="006875AB">
        <w:rPr>
          <w:sz w:val="28"/>
          <w:szCs w:val="28"/>
        </w:rPr>
        <w:t>* Выделяется в целях реализации пункта 6 статьи 168 Налогового кодекса Российской Федерации (часть вторая).</w:t>
      </w:r>
      <w:r w:rsidRPr="006875AB">
        <w:rPr>
          <w:color w:val="FF0000"/>
          <w:sz w:val="28"/>
          <w:szCs w:val="28"/>
        </w:rPr>
        <w:tab/>
      </w:r>
    </w:p>
    <w:p w14:paraId="37E3EC38" w14:textId="77777777" w:rsidR="000B7A47" w:rsidRPr="00150782" w:rsidRDefault="000B7A47" w:rsidP="000B7A47">
      <w:pPr>
        <w:tabs>
          <w:tab w:val="left" w:pos="5245"/>
        </w:tabs>
        <w:ind w:left="5529" w:right="-1"/>
        <w:jc w:val="center"/>
        <w:rPr>
          <w:sz w:val="20"/>
          <w:szCs w:val="20"/>
        </w:rPr>
      </w:pPr>
    </w:p>
    <w:p w14:paraId="3DE9F1CB" w14:textId="77777777" w:rsidR="000B7A47" w:rsidRDefault="000B7A47" w:rsidP="000B7A47">
      <w:pPr>
        <w:ind w:left="4820"/>
        <w:jc w:val="center"/>
      </w:pPr>
    </w:p>
    <w:p w14:paraId="52EDBD3B" w14:textId="77777777" w:rsidR="000B7A47" w:rsidRPr="000A0AE5" w:rsidRDefault="000B7A47" w:rsidP="000B7A47"/>
    <w:p w14:paraId="05815B07" w14:textId="77777777" w:rsidR="000B7A47" w:rsidRPr="000A0AE5" w:rsidRDefault="000B7A47" w:rsidP="000B7A47"/>
    <w:p w14:paraId="4E8DBFCF" w14:textId="77777777" w:rsidR="000B7A47" w:rsidRPr="000A0AE5" w:rsidRDefault="000B7A47" w:rsidP="000B7A47"/>
    <w:p w14:paraId="2F043EBE" w14:textId="77777777" w:rsidR="000B7A47" w:rsidRPr="000A0AE5" w:rsidRDefault="000B7A47" w:rsidP="000B7A47"/>
    <w:p w14:paraId="50E7D0FF" w14:textId="77777777" w:rsidR="000B7A47" w:rsidRPr="000A0AE5" w:rsidRDefault="000B7A47" w:rsidP="000B7A47"/>
    <w:p w14:paraId="68499589" w14:textId="77777777" w:rsidR="000B7A47" w:rsidRPr="000A0AE5" w:rsidRDefault="000B7A47" w:rsidP="000B7A47"/>
    <w:p w14:paraId="69FA8CDF" w14:textId="77777777" w:rsidR="000B7A47" w:rsidRPr="000A0AE5" w:rsidRDefault="000B7A47" w:rsidP="000B7A47"/>
    <w:p w14:paraId="4BFB3AA0" w14:textId="77777777" w:rsidR="000B7A47" w:rsidRDefault="000B7A47" w:rsidP="000B7A47"/>
    <w:p w14:paraId="0004F062" w14:textId="77777777" w:rsidR="000B7A47" w:rsidRDefault="000B7A47" w:rsidP="000B7A47"/>
    <w:p w14:paraId="5886946D" w14:textId="77777777" w:rsidR="000B7A47" w:rsidRDefault="000B7A47" w:rsidP="000B7A47"/>
    <w:p w14:paraId="3DF8F59D" w14:textId="77777777" w:rsidR="000B7A47" w:rsidRDefault="000B7A47" w:rsidP="000B7A47"/>
    <w:p w14:paraId="12F34B79" w14:textId="77777777" w:rsidR="000B7A47" w:rsidRDefault="000B7A47" w:rsidP="000B7A47"/>
    <w:p w14:paraId="1AA326B8" w14:textId="77777777" w:rsidR="000B7A47" w:rsidRDefault="000B7A47" w:rsidP="000B7A47"/>
    <w:p w14:paraId="00111872" w14:textId="77777777" w:rsidR="000B7A47" w:rsidRDefault="000B7A47" w:rsidP="000B7A47"/>
    <w:p w14:paraId="2AE37859" w14:textId="77777777" w:rsidR="000B7A47" w:rsidRDefault="000B7A47" w:rsidP="000B7A47"/>
    <w:p w14:paraId="738CCB3E" w14:textId="77777777" w:rsidR="000B7A47" w:rsidRDefault="000B7A47" w:rsidP="000B7A47"/>
    <w:p w14:paraId="7B5DF9FD" w14:textId="77777777" w:rsidR="000B7A47" w:rsidRDefault="000B7A47" w:rsidP="000B7A47"/>
    <w:p w14:paraId="5F4C5179" w14:textId="77777777" w:rsidR="000B7A47" w:rsidRDefault="000B7A47" w:rsidP="000B7A47"/>
    <w:p w14:paraId="0DDE84D3" w14:textId="77777777" w:rsidR="000B7A47" w:rsidRDefault="000B7A47" w:rsidP="000B7A47"/>
    <w:p w14:paraId="2C9A3B6A" w14:textId="77777777" w:rsidR="000B7A47" w:rsidRDefault="000B7A47" w:rsidP="000B7A47"/>
    <w:p w14:paraId="33E62428" w14:textId="77777777" w:rsidR="000B7A47" w:rsidRDefault="000B7A47" w:rsidP="000B7A47"/>
    <w:p w14:paraId="1F05D36C" w14:textId="77777777" w:rsidR="000B7A47" w:rsidRDefault="000B7A47" w:rsidP="000B7A47"/>
    <w:p w14:paraId="3D8C9540" w14:textId="77777777" w:rsidR="000B7A47" w:rsidRDefault="000B7A47" w:rsidP="000B7A47"/>
    <w:p w14:paraId="554688DF" w14:textId="77777777" w:rsidR="000B7A47" w:rsidRDefault="000B7A47" w:rsidP="000B7A47"/>
    <w:p w14:paraId="0DFDBDF0" w14:textId="77777777" w:rsidR="000B7A47" w:rsidRDefault="000B7A47" w:rsidP="000B7A47"/>
    <w:p w14:paraId="5A6C5B61" w14:textId="77777777" w:rsidR="000B7A47" w:rsidRDefault="000B7A47" w:rsidP="000B7A47"/>
    <w:p w14:paraId="09FA851D" w14:textId="77777777" w:rsidR="000B7A47" w:rsidRDefault="000B7A47" w:rsidP="000B7A47"/>
    <w:p w14:paraId="6AD15A16" w14:textId="77777777" w:rsidR="000B7A47" w:rsidRDefault="000B7A47" w:rsidP="000B7A47"/>
    <w:p w14:paraId="7C79F2CD" w14:textId="77777777" w:rsidR="000B7A47" w:rsidRDefault="000B7A47" w:rsidP="000B7A47"/>
    <w:p w14:paraId="6D64A991" w14:textId="77777777" w:rsidR="000B7A47" w:rsidRDefault="000B7A47" w:rsidP="000B7A47"/>
    <w:p w14:paraId="3104A304" w14:textId="73457DFB" w:rsidR="000B7A47" w:rsidRPr="001828C5" w:rsidRDefault="000B7A47" w:rsidP="000B7A47">
      <w:pPr>
        <w:tabs>
          <w:tab w:val="left" w:pos="5580"/>
          <w:tab w:val="left" w:pos="9498"/>
        </w:tabs>
        <w:ind w:left="-961" w:right="-569" w:firstLine="5356"/>
      </w:pPr>
      <w:r w:rsidRPr="001828C5">
        <w:t xml:space="preserve">Приложение № </w:t>
      </w:r>
      <w:r>
        <w:t>15</w:t>
      </w:r>
      <w:r w:rsidRPr="001828C5">
        <w:t xml:space="preserve"> к </w:t>
      </w:r>
      <w:r>
        <w:t>протоколу</w:t>
      </w:r>
      <w:r w:rsidRPr="001828C5">
        <w:t xml:space="preserve"> № 8</w:t>
      </w:r>
      <w:r>
        <w:t>6</w:t>
      </w:r>
    </w:p>
    <w:p w14:paraId="19EE922B" w14:textId="77777777" w:rsidR="000B7A47" w:rsidRPr="001828C5" w:rsidRDefault="000B7A47" w:rsidP="000B7A47">
      <w:pPr>
        <w:tabs>
          <w:tab w:val="left" w:pos="5580"/>
          <w:tab w:val="left" w:pos="9498"/>
        </w:tabs>
        <w:ind w:left="-961" w:right="-569" w:firstLine="5356"/>
      </w:pPr>
      <w:r w:rsidRPr="001828C5">
        <w:t>заседания правления Региональной</w:t>
      </w:r>
    </w:p>
    <w:p w14:paraId="706A3A8F" w14:textId="77777777" w:rsidR="000B7A47" w:rsidRPr="001828C5" w:rsidRDefault="000B7A47" w:rsidP="000B7A47">
      <w:pPr>
        <w:tabs>
          <w:tab w:val="left" w:pos="5580"/>
          <w:tab w:val="left" w:pos="9498"/>
        </w:tabs>
        <w:ind w:left="-961" w:right="-569" w:firstLine="5356"/>
      </w:pPr>
      <w:r w:rsidRPr="001828C5">
        <w:t>энергетической комиссии</w:t>
      </w:r>
    </w:p>
    <w:p w14:paraId="36556FF8" w14:textId="77777777" w:rsidR="000B7A47" w:rsidRDefault="000B7A47" w:rsidP="000B7A47">
      <w:pPr>
        <w:tabs>
          <w:tab w:val="left" w:pos="5580"/>
          <w:tab w:val="left" w:pos="9498"/>
        </w:tabs>
        <w:ind w:left="-961" w:right="-569" w:firstLine="5356"/>
      </w:pPr>
      <w:r w:rsidRPr="001828C5">
        <w:t xml:space="preserve">Кузбасса от </w:t>
      </w:r>
      <w:r>
        <w:t>17</w:t>
      </w:r>
      <w:r w:rsidRPr="001828C5">
        <w:t>.12.2021</w:t>
      </w:r>
    </w:p>
    <w:p w14:paraId="0930A3A1" w14:textId="77777777" w:rsidR="000B7A47" w:rsidRDefault="000B7A47" w:rsidP="000B7A47">
      <w:pPr>
        <w:ind w:left="3686" w:right="-141" w:firstLine="142"/>
        <w:jc w:val="center"/>
        <w:rPr>
          <w:bCs/>
          <w:color w:val="000000"/>
          <w:kern w:val="32"/>
          <w:sz w:val="28"/>
          <w:szCs w:val="28"/>
        </w:rPr>
      </w:pPr>
    </w:p>
    <w:p w14:paraId="2A021096" w14:textId="77777777" w:rsidR="000B7A47" w:rsidRDefault="000B7A47" w:rsidP="000B7A47">
      <w:pPr>
        <w:ind w:left="3686" w:right="-141" w:firstLine="142"/>
        <w:jc w:val="center"/>
        <w:rPr>
          <w:bCs/>
          <w:color w:val="000000"/>
          <w:kern w:val="32"/>
          <w:sz w:val="28"/>
          <w:szCs w:val="28"/>
        </w:rPr>
      </w:pPr>
    </w:p>
    <w:p w14:paraId="673E95FF" w14:textId="77777777" w:rsidR="000B7A47" w:rsidRDefault="000B7A47" w:rsidP="000B7A47">
      <w:pPr>
        <w:ind w:left="3686" w:right="-141" w:firstLine="142"/>
        <w:jc w:val="center"/>
        <w:rPr>
          <w:bCs/>
          <w:color w:val="000000"/>
          <w:kern w:val="32"/>
          <w:sz w:val="28"/>
          <w:szCs w:val="28"/>
        </w:rPr>
      </w:pPr>
    </w:p>
    <w:p w14:paraId="2C430DB4" w14:textId="228BC62E" w:rsidR="000B7A47" w:rsidRDefault="000B7A47" w:rsidP="000B7A47">
      <w:pPr>
        <w:ind w:left="3686" w:right="-141" w:firstLine="142"/>
        <w:jc w:val="center"/>
        <w:rPr>
          <w:bCs/>
          <w:color w:val="000000"/>
          <w:kern w:val="32"/>
          <w:sz w:val="28"/>
          <w:szCs w:val="28"/>
        </w:rPr>
      </w:pPr>
      <w:r>
        <w:rPr>
          <w:bCs/>
          <w:color w:val="000000"/>
          <w:kern w:val="32"/>
          <w:sz w:val="28"/>
          <w:szCs w:val="28"/>
        </w:rPr>
        <w:t>«</w:t>
      </w:r>
      <w:r w:rsidRPr="00D43780">
        <w:rPr>
          <w:bCs/>
          <w:color w:val="000000"/>
          <w:kern w:val="32"/>
          <w:sz w:val="28"/>
          <w:szCs w:val="28"/>
        </w:rPr>
        <w:t>Приложение</w:t>
      </w:r>
      <w:r>
        <w:rPr>
          <w:bCs/>
          <w:color w:val="000000"/>
          <w:kern w:val="32"/>
          <w:sz w:val="28"/>
          <w:szCs w:val="28"/>
        </w:rPr>
        <w:t xml:space="preserve"> </w:t>
      </w:r>
    </w:p>
    <w:p w14:paraId="2371899C" w14:textId="77777777" w:rsidR="000B7A47" w:rsidRPr="00D43780" w:rsidRDefault="000B7A47" w:rsidP="000B7A47">
      <w:pPr>
        <w:ind w:left="3686" w:right="-141" w:firstLine="142"/>
        <w:jc w:val="center"/>
        <w:rPr>
          <w:bCs/>
          <w:color w:val="000000"/>
          <w:kern w:val="32"/>
          <w:sz w:val="28"/>
          <w:szCs w:val="28"/>
        </w:rPr>
      </w:pPr>
      <w:r w:rsidRPr="00D43780">
        <w:rPr>
          <w:bCs/>
          <w:color w:val="000000"/>
          <w:kern w:val="32"/>
          <w:sz w:val="28"/>
          <w:szCs w:val="28"/>
        </w:rPr>
        <w:t xml:space="preserve">к постановлению </w:t>
      </w:r>
      <w:r>
        <w:rPr>
          <w:bCs/>
          <w:color w:val="000000"/>
          <w:kern w:val="32"/>
          <w:sz w:val="28"/>
          <w:szCs w:val="28"/>
        </w:rPr>
        <w:t>Р</w:t>
      </w:r>
      <w:r w:rsidRPr="00D43780">
        <w:rPr>
          <w:bCs/>
          <w:color w:val="000000"/>
          <w:kern w:val="32"/>
          <w:sz w:val="28"/>
          <w:szCs w:val="28"/>
        </w:rPr>
        <w:t xml:space="preserve">егиональной энергетической комиссии </w:t>
      </w:r>
      <w:r>
        <w:rPr>
          <w:bCs/>
          <w:color w:val="000000"/>
          <w:kern w:val="32"/>
          <w:sz w:val="28"/>
          <w:szCs w:val="28"/>
        </w:rPr>
        <w:t>Кузбасса</w:t>
      </w:r>
    </w:p>
    <w:p w14:paraId="55B8E9A1" w14:textId="77777777" w:rsidR="000B7A47" w:rsidRPr="00D43780" w:rsidRDefault="000B7A47" w:rsidP="000B7A47">
      <w:pPr>
        <w:ind w:left="3686" w:right="-141" w:firstLine="142"/>
        <w:jc w:val="center"/>
        <w:rPr>
          <w:bCs/>
          <w:color w:val="000000"/>
          <w:kern w:val="32"/>
          <w:sz w:val="28"/>
          <w:szCs w:val="28"/>
        </w:rPr>
      </w:pPr>
      <w:r w:rsidRPr="00D43780">
        <w:rPr>
          <w:bCs/>
          <w:color w:val="000000"/>
          <w:kern w:val="32"/>
          <w:sz w:val="28"/>
          <w:szCs w:val="28"/>
        </w:rPr>
        <w:t>от «</w:t>
      </w:r>
      <w:r>
        <w:rPr>
          <w:bCs/>
          <w:color w:val="000000"/>
          <w:kern w:val="32"/>
          <w:sz w:val="28"/>
          <w:szCs w:val="28"/>
        </w:rPr>
        <w:t>3</w:t>
      </w:r>
      <w:r w:rsidRPr="00D43780">
        <w:rPr>
          <w:bCs/>
          <w:color w:val="000000"/>
          <w:kern w:val="32"/>
          <w:sz w:val="28"/>
          <w:szCs w:val="28"/>
        </w:rPr>
        <w:t xml:space="preserve">» </w:t>
      </w:r>
      <w:r>
        <w:rPr>
          <w:bCs/>
          <w:color w:val="000000"/>
          <w:kern w:val="32"/>
          <w:sz w:val="28"/>
          <w:szCs w:val="28"/>
        </w:rPr>
        <w:t>декабря</w:t>
      </w:r>
      <w:r w:rsidRPr="00D43780">
        <w:rPr>
          <w:bCs/>
          <w:color w:val="000000"/>
          <w:kern w:val="32"/>
          <w:sz w:val="28"/>
          <w:szCs w:val="28"/>
        </w:rPr>
        <w:t xml:space="preserve"> 20</w:t>
      </w:r>
      <w:r>
        <w:rPr>
          <w:bCs/>
          <w:color w:val="000000"/>
          <w:kern w:val="32"/>
          <w:sz w:val="28"/>
          <w:szCs w:val="28"/>
        </w:rPr>
        <w:t>20</w:t>
      </w:r>
      <w:r w:rsidRPr="00D43780">
        <w:rPr>
          <w:bCs/>
          <w:color w:val="000000"/>
          <w:kern w:val="32"/>
          <w:sz w:val="28"/>
          <w:szCs w:val="28"/>
        </w:rPr>
        <w:t xml:space="preserve"> г. №</w:t>
      </w:r>
      <w:r>
        <w:rPr>
          <w:bCs/>
          <w:color w:val="000000"/>
          <w:kern w:val="32"/>
          <w:sz w:val="28"/>
          <w:szCs w:val="28"/>
        </w:rPr>
        <w:t xml:space="preserve"> 493</w:t>
      </w:r>
    </w:p>
    <w:p w14:paraId="31E7BC07" w14:textId="77777777" w:rsidR="000B7A47" w:rsidRDefault="000B7A47" w:rsidP="000B7A47">
      <w:pPr>
        <w:ind w:right="-711"/>
        <w:jc w:val="center"/>
        <w:rPr>
          <w:b/>
          <w:bCs/>
          <w:color w:val="000000"/>
          <w:kern w:val="32"/>
          <w:sz w:val="28"/>
          <w:szCs w:val="28"/>
        </w:rPr>
      </w:pPr>
    </w:p>
    <w:p w14:paraId="222519A8" w14:textId="77777777" w:rsidR="000B7A47" w:rsidRDefault="000B7A47" w:rsidP="000B7A47">
      <w:pPr>
        <w:ind w:right="-425"/>
        <w:jc w:val="center"/>
        <w:rPr>
          <w:b/>
          <w:bCs/>
          <w:color w:val="000000"/>
          <w:kern w:val="32"/>
          <w:sz w:val="28"/>
          <w:szCs w:val="28"/>
        </w:rPr>
      </w:pPr>
      <w:r w:rsidRPr="00B074A6">
        <w:rPr>
          <w:b/>
          <w:bCs/>
          <w:color w:val="000000"/>
          <w:kern w:val="32"/>
          <w:sz w:val="28"/>
          <w:szCs w:val="28"/>
        </w:rPr>
        <w:t xml:space="preserve">Тарифы </w:t>
      </w:r>
      <w:r w:rsidRPr="002A5061">
        <w:rPr>
          <w:b/>
          <w:bCs/>
          <w:color w:val="000000"/>
          <w:kern w:val="32"/>
          <w:sz w:val="28"/>
          <w:szCs w:val="28"/>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w:t>
      </w:r>
      <w:r>
        <w:rPr>
          <w:b/>
          <w:bCs/>
          <w:color w:val="000000"/>
          <w:kern w:val="32"/>
          <w:sz w:val="28"/>
          <w:szCs w:val="28"/>
        </w:rPr>
        <w:t xml:space="preserve"> </w:t>
      </w:r>
      <w:r w:rsidRPr="00B074A6">
        <w:rPr>
          <w:b/>
          <w:bCs/>
          <w:color w:val="000000"/>
          <w:kern w:val="32"/>
          <w:sz w:val="28"/>
          <w:szCs w:val="28"/>
        </w:rPr>
        <w:t>на тепловую энергию</w:t>
      </w:r>
      <w:r w:rsidRPr="00B074A6">
        <w:rPr>
          <w:b/>
          <w:bCs/>
          <w:color w:val="000000"/>
          <w:kern w:val="32"/>
          <w:sz w:val="28"/>
          <w:szCs w:val="28"/>
          <w:lang w:val="x-none"/>
        </w:rPr>
        <w:t>,</w:t>
      </w:r>
      <w:r w:rsidRPr="00B074A6">
        <w:rPr>
          <w:b/>
          <w:bCs/>
          <w:color w:val="000000"/>
          <w:kern w:val="32"/>
          <w:sz w:val="28"/>
          <w:szCs w:val="28"/>
        </w:rPr>
        <w:t xml:space="preserve"> </w:t>
      </w:r>
      <w:r w:rsidRPr="00EA43F4">
        <w:rPr>
          <w:b/>
          <w:bCs/>
          <w:color w:val="000000"/>
          <w:kern w:val="32"/>
          <w:sz w:val="28"/>
          <w:szCs w:val="28"/>
        </w:rPr>
        <w:t xml:space="preserve">реализуемую на потребительском рынке Новокузнецкого городского округа через тепловые сети ООО </w:t>
      </w:r>
      <w:r>
        <w:rPr>
          <w:b/>
          <w:bCs/>
          <w:color w:val="000000"/>
          <w:kern w:val="32"/>
          <w:sz w:val="28"/>
          <w:szCs w:val="28"/>
        </w:rPr>
        <w:t>«Сиб</w:t>
      </w:r>
      <w:r w:rsidRPr="00EA43F4">
        <w:rPr>
          <w:b/>
          <w:bCs/>
          <w:color w:val="000000"/>
          <w:kern w:val="32"/>
          <w:sz w:val="28"/>
          <w:szCs w:val="28"/>
        </w:rPr>
        <w:t>Энерго», на период с 01.01.2021 по 31.12.2023</w:t>
      </w:r>
    </w:p>
    <w:p w14:paraId="045615F4" w14:textId="77777777" w:rsidR="000B7A47" w:rsidRPr="00B074A6" w:rsidRDefault="000B7A47" w:rsidP="000B7A47">
      <w:pPr>
        <w:ind w:right="-425"/>
        <w:jc w:val="center"/>
        <w:rPr>
          <w:b/>
          <w:bCs/>
          <w:color w:val="000000"/>
          <w:kern w:val="32"/>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2410"/>
        <w:gridCol w:w="1417"/>
        <w:gridCol w:w="993"/>
        <w:gridCol w:w="650"/>
        <w:gridCol w:w="851"/>
        <w:gridCol w:w="850"/>
        <w:gridCol w:w="709"/>
        <w:gridCol w:w="817"/>
      </w:tblGrid>
      <w:tr w:rsidR="000B7A47" w:rsidRPr="004C6F4E" w14:paraId="5B470238" w14:textId="77777777" w:rsidTr="000B7A47">
        <w:trPr>
          <w:trHeight w:val="276"/>
          <w:jc w:val="center"/>
        </w:trPr>
        <w:tc>
          <w:tcPr>
            <w:tcW w:w="1788" w:type="dxa"/>
            <w:vMerge w:val="restart"/>
            <w:shd w:val="clear" w:color="auto" w:fill="auto"/>
            <w:vAlign w:val="center"/>
          </w:tcPr>
          <w:p w14:paraId="7594F5E6" w14:textId="77777777" w:rsidR="000B7A47" w:rsidRPr="004C6F4E" w:rsidRDefault="000B7A47" w:rsidP="00320014">
            <w:pPr>
              <w:ind w:right="-2"/>
              <w:jc w:val="center"/>
            </w:pPr>
            <w:r>
              <w:rPr>
                <w:sz w:val="28"/>
                <w:szCs w:val="28"/>
              </w:rPr>
              <w:br w:type="page"/>
            </w:r>
            <w:r w:rsidRPr="004C6F4E">
              <w:t>Наименование регулируемой организации</w:t>
            </w:r>
          </w:p>
        </w:tc>
        <w:tc>
          <w:tcPr>
            <w:tcW w:w="2410" w:type="dxa"/>
            <w:vMerge w:val="restart"/>
            <w:shd w:val="clear" w:color="auto" w:fill="auto"/>
            <w:vAlign w:val="center"/>
          </w:tcPr>
          <w:p w14:paraId="6EAA6499" w14:textId="77777777" w:rsidR="000B7A47" w:rsidRPr="004C6F4E" w:rsidRDefault="000B7A47" w:rsidP="00320014">
            <w:pPr>
              <w:ind w:right="-2"/>
              <w:jc w:val="center"/>
            </w:pPr>
            <w:r w:rsidRPr="004C6F4E">
              <w:t>Вид тарифа</w:t>
            </w:r>
          </w:p>
        </w:tc>
        <w:tc>
          <w:tcPr>
            <w:tcW w:w="1417" w:type="dxa"/>
            <w:vMerge w:val="restart"/>
            <w:shd w:val="clear" w:color="auto" w:fill="auto"/>
            <w:vAlign w:val="center"/>
          </w:tcPr>
          <w:p w14:paraId="19E23F17" w14:textId="77777777" w:rsidR="000B7A47" w:rsidRPr="004C6F4E" w:rsidRDefault="000B7A47" w:rsidP="00320014">
            <w:pPr>
              <w:ind w:right="-2"/>
              <w:jc w:val="center"/>
            </w:pPr>
            <w:r>
              <w:t>Период</w:t>
            </w:r>
          </w:p>
        </w:tc>
        <w:tc>
          <w:tcPr>
            <w:tcW w:w="993" w:type="dxa"/>
            <w:vMerge w:val="restart"/>
            <w:shd w:val="clear" w:color="auto" w:fill="auto"/>
            <w:vAlign w:val="center"/>
          </w:tcPr>
          <w:p w14:paraId="179B126D" w14:textId="77777777" w:rsidR="000B7A47" w:rsidRPr="004C6F4E" w:rsidRDefault="000B7A47" w:rsidP="00320014">
            <w:pPr>
              <w:ind w:right="-2"/>
              <w:jc w:val="center"/>
            </w:pPr>
            <w:r w:rsidRPr="004C6F4E">
              <w:t>Вода</w:t>
            </w:r>
          </w:p>
        </w:tc>
        <w:tc>
          <w:tcPr>
            <w:tcW w:w="3060" w:type="dxa"/>
            <w:gridSpan w:val="4"/>
            <w:shd w:val="clear" w:color="auto" w:fill="auto"/>
            <w:vAlign w:val="center"/>
          </w:tcPr>
          <w:p w14:paraId="331E9480" w14:textId="77777777" w:rsidR="000B7A47" w:rsidRPr="004C6F4E" w:rsidRDefault="000B7A47" w:rsidP="00320014">
            <w:pPr>
              <w:ind w:right="-2"/>
              <w:jc w:val="center"/>
            </w:pPr>
            <w:r w:rsidRPr="004C6F4E">
              <w:t>Отборный пар давлением</w:t>
            </w:r>
          </w:p>
        </w:tc>
        <w:tc>
          <w:tcPr>
            <w:tcW w:w="817" w:type="dxa"/>
            <w:vMerge w:val="restart"/>
            <w:shd w:val="clear" w:color="auto" w:fill="auto"/>
            <w:vAlign w:val="center"/>
          </w:tcPr>
          <w:p w14:paraId="3733AF1E" w14:textId="77777777" w:rsidR="000B7A47" w:rsidRDefault="000B7A47" w:rsidP="00320014">
            <w:pPr>
              <w:ind w:left="-108" w:right="-109" w:hanging="108"/>
              <w:jc w:val="center"/>
            </w:pPr>
            <w:r>
              <w:t>Ост</w:t>
            </w:r>
            <w:r w:rsidRPr="00041CCE">
              <w:t>рый</w:t>
            </w:r>
          </w:p>
          <w:p w14:paraId="54D1E9B7" w14:textId="77777777" w:rsidR="000B7A47" w:rsidRDefault="000B7A47" w:rsidP="00320014">
            <w:pPr>
              <w:ind w:left="-108" w:right="-109" w:hanging="108"/>
              <w:jc w:val="center"/>
            </w:pPr>
            <w:r w:rsidRPr="00041CCE">
              <w:t xml:space="preserve"> и </w:t>
            </w:r>
          </w:p>
          <w:p w14:paraId="13FFE6D4" w14:textId="77777777" w:rsidR="000B7A47" w:rsidRPr="00041CCE" w:rsidRDefault="000B7A47" w:rsidP="00320014">
            <w:pPr>
              <w:ind w:left="-108" w:right="-109" w:hanging="108"/>
              <w:jc w:val="center"/>
            </w:pPr>
            <w:proofErr w:type="gramStart"/>
            <w:r w:rsidRPr="00041CCE">
              <w:t>реду</w:t>
            </w:r>
            <w:r>
              <w:t>-</w:t>
            </w:r>
            <w:r w:rsidRPr="00041CCE">
              <w:t>цирован</w:t>
            </w:r>
            <w:proofErr w:type="gramEnd"/>
            <w:r>
              <w:t>-</w:t>
            </w:r>
            <w:r w:rsidRPr="00041CCE">
              <w:t>ный пар</w:t>
            </w:r>
          </w:p>
        </w:tc>
      </w:tr>
      <w:tr w:rsidR="000B7A47" w:rsidRPr="004C6F4E" w14:paraId="6A557CE8" w14:textId="77777777" w:rsidTr="000B7A47">
        <w:trPr>
          <w:cantSplit/>
          <w:trHeight w:val="1340"/>
          <w:jc w:val="center"/>
        </w:trPr>
        <w:tc>
          <w:tcPr>
            <w:tcW w:w="1788" w:type="dxa"/>
            <w:vMerge/>
            <w:tcBorders>
              <w:bottom w:val="single" w:sz="4" w:space="0" w:color="auto"/>
            </w:tcBorders>
            <w:shd w:val="clear" w:color="auto" w:fill="auto"/>
            <w:vAlign w:val="center"/>
          </w:tcPr>
          <w:p w14:paraId="4E2D08D1" w14:textId="77777777" w:rsidR="000B7A47" w:rsidRPr="004C6F4E" w:rsidRDefault="000B7A47" w:rsidP="00320014">
            <w:pPr>
              <w:ind w:left="-108" w:right="-125"/>
              <w:jc w:val="center"/>
              <w:rPr>
                <w:bCs/>
                <w:color w:val="000000"/>
                <w:kern w:val="32"/>
              </w:rPr>
            </w:pPr>
          </w:p>
        </w:tc>
        <w:tc>
          <w:tcPr>
            <w:tcW w:w="2410" w:type="dxa"/>
            <w:vMerge/>
            <w:tcBorders>
              <w:bottom w:val="single" w:sz="4" w:space="0" w:color="auto"/>
            </w:tcBorders>
            <w:shd w:val="clear" w:color="auto" w:fill="auto"/>
          </w:tcPr>
          <w:p w14:paraId="30B81809" w14:textId="77777777" w:rsidR="000B7A47" w:rsidRPr="004C6F4E" w:rsidRDefault="000B7A47" w:rsidP="00320014">
            <w:pPr>
              <w:ind w:right="-2"/>
              <w:jc w:val="center"/>
            </w:pPr>
          </w:p>
        </w:tc>
        <w:tc>
          <w:tcPr>
            <w:tcW w:w="1417" w:type="dxa"/>
            <w:vMerge/>
            <w:tcBorders>
              <w:bottom w:val="single" w:sz="4" w:space="0" w:color="auto"/>
            </w:tcBorders>
            <w:shd w:val="clear" w:color="auto" w:fill="auto"/>
          </w:tcPr>
          <w:p w14:paraId="217EF081" w14:textId="77777777" w:rsidR="000B7A47" w:rsidRPr="004C6F4E" w:rsidRDefault="000B7A47" w:rsidP="00320014">
            <w:pPr>
              <w:ind w:right="-2"/>
              <w:jc w:val="center"/>
            </w:pPr>
          </w:p>
        </w:tc>
        <w:tc>
          <w:tcPr>
            <w:tcW w:w="993" w:type="dxa"/>
            <w:vMerge/>
            <w:tcBorders>
              <w:bottom w:val="single" w:sz="4" w:space="0" w:color="auto"/>
            </w:tcBorders>
            <w:shd w:val="clear" w:color="auto" w:fill="auto"/>
          </w:tcPr>
          <w:p w14:paraId="1DDD5989" w14:textId="77777777" w:rsidR="000B7A47" w:rsidRPr="004C6F4E" w:rsidRDefault="000B7A47" w:rsidP="00320014">
            <w:pPr>
              <w:ind w:right="-2"/>
              <w:jc w:val="center"/>
            </w:pPr>
          </w:p>
        </w:tc>
        <w:tc>
          <w:tcPr>
            <w:tcW w:w="650" w:type="dxa"/>
            <w:tcBorders>
              <w:bottom w:val="single" w:sz="4" w:space="0" w:color="auto"/>
            </w:tcBorders>
            <w:shd w:val="clear" w:color="auto" w:fill="auto"/>
            <w:vAlign w:val="center"/>
          </w:tcPr>
          <w:p w14:paraId="4FC099FC" w14:textId="77777777" w:rsidR="000B7A47" w:rsidRPr="00CA39E0" w:rsidRDefault="000B7A47" w:rsidP="00320014">
            <w:pPr>
              <w:ind w:left="-108" w:right="-108"/>
              <w:jc w:val="center"/>
              <w:rPr>
                <w:vertAlign w:val="superscript"/>
              </w:rPr>
            </w:pPr>
            <w:r w:rsidRPr="00CA39E0">
              <w:t>от 1,2 до 2,5 кг/см</w:t>
            </w:r>
            <w:r w:rsidRPr="00CA39E0">
              <w:rPr>
                <w:vertAlign w:val="superscript"/>
              </w:rPr>
              <w:t>2</w:t>
            </w:r>
          </w:p>
        </w:tc>
        <w:tc>
          <w:tcPr>
            <w:tcW w:w="851" w:type="dxa"/>
            <w:tcBorders>
              <w:bottom w:val="single" w:sz="4" w:space="0" w:color="auto"/>
            </w:tcBorders>
            <w:shd w:val="clear" w:color="auto" w:fill="auto"/>
            <w:vAlign w:val="center"/>
          </w:tcPr>
          <w:p w14:paraId="2AE041BF" w14:textId="77777777" w:rsidR="000B7A47" w:rsidRPr="00CA39E0" w:rsidRDefault="000B7A47" w:rsidP="00320014">
            <w:pPr>
              <w:ind w:right="-2"/>
              <w:jc w:val="center"/>
            </w:pPr>
            <w:r w:rsidRPr="00CA39E0">
              <w:t>от 2,5 до 7,0 кг/см</w:t>
            </w:r>
            <w:r w:rsidRPr="00CA39E0">
              <w:rPr>
                <w:vertAlign w:val="superscript"/>
              </w:rPr>
              <w:t>2</w:t>
            </w:r>
          </w:p>
        </w:tc>
        <w:tc>
          <w:tcPr>
            <w:tcW w:w="850" w:type="dxa"/>
            <w:tcBorders>
              <w:bottom w:val="single" w:sz="4" w:space="0" w:color="auto"/>
            </w:tcBorders>
            <w:shd w:val="clear" w:color="auto" w:fill="auto"/>
            <w:vAlign w:val="center"/>
          </w:tcPr>
          <w:p w14:paraId="7847171F" w14:textId="77777777" w:rsidR="000B7A47" w:rsidRPr="00CA39E0" w:rsidRDefault="000B7A47" w:rsidP="00320014">
            <w:pPr>
              <w:ind w:left="-108" w:right="-108"/>
              <w:jc w:val="center"/>
            </w:pPr>
            <w:r w:rsidRPr="00CA39E0">
              <w:t>от 7,0 до 13,0 кг/см</w:t>
            </w:r>
            <w:r w:rsidRPr="00CA39E0">
              <w:rPr>
                <w:vertAlign w:val="superscript"/>
              </w:rPr>
              <w:t>2</w:t>
            </w:r>
          </w:p>
        </w:tc>
        <w:tc>
          <w:tcPr>
            <w:tcW w:w="709" w:type="dxa"/>
            <w:tcBorders>
              <w:bottom w:val="single" w:sz="4" w:space="0" w:color="auto"/>
            </w:tcBorders>
            <w:shd w:val="clear" w:color="auto" w:fill="auto"/>
            <w:vAlign w:val="center"/>
          </w:tcPr>
          <w:p w14:paraId="5A4EFF30" w14:textId="77777777" w:rsidR="000B7A47" w:rsidRPr="00CA39E0" w:rsidRDefault="000B7A47" w:rsidP="00320014">
            <w:pPr>
              <w:ind w:left="-108" w:right="-108"/>
              <w:jc w:val="center"/>
            </w:pPr>
            <w:r w:rsidRPr="00CA39E0">
              <w:t>свыше 13,0 кг/см</w:t>
            </w:r>
            <w:r w:rsidRPr="00CA39E0">
              <w:rPr>
                <w:vertAlign w:val="superscript"/>
              </w:rPr>
              <w:t>2</w:t>
            </w:r>
          </w:p>
        </w:tc>
        <w:tc>
          <w:tcPr>
            <w:tcW w:w="817" w:type="dxa"/>
            <w:vMerge/>
            <w:tcBorders>
              <w:bottom w:val="single" w:sz="4" w:space="0" w:color="auto"/>
            </w:tcBorders>
            <w:shd w:val="clear" w:color="auto" w:fill="auto"/>
          </w:tcPr>
          <w:p w14:paraId="23A0C941" w14:textId="77777777" w:rsidR="000B7A47" w:rsidRPr="004C6F4E" w:rsidRDefault="000B7A47" w:rsidP="00320014">
            <w:pPr>
              <w:ind w:right="-2"/>
              <w:jc w:val="center"/>
            </w:pPr>
          </w:p>
        </w:tc>
      </w:tr>
      <w:tr w:rsidR="000B7A47" w:rsidRPr="004C6F4E" w14:paraId="2429870E" w14:textId="77777777" w:rsidTr="000B7A47">
        <w:trPr>
          <w:trHeight w:val="596"/>
          <w:jc w:val="center"/>
        </w:trPr>
        <w:tc>
          <w:tcPr>
            <w:tcW w:w="1788" w:type="dxa"/>
            <w:vMerge w:val="restart"/>
            <w:shd w:val="clear" w:color="auto" w:fill="auto"/>
            <w:vAlign w:val="center"/>
          </w:tcPr>
          <w:p w14:paraId="6CA5B642" w14:textId="77777777" w:rsidR="000B7A47" w:rsidRPr="00FD387C" w:rsidRDefault="000B7A47" w:rsidP="00320014">
            <w:pPr>
              <w:ind w:left="-108" w:right="-125"/>
              <w:jc w:val="center"/>
            </w:pPr>
            <w:r w:rsidRPr="00FD387C">
              <w:rPr>
                <w:bCs/>
              </w:rPr>
              <w:t>ОАО «РЖД» (филиал Кузбасский территориаль</w:t>
            </w:r>
            <w:r>
              <w:rPr>
                <w:bCs/>
              </w:rPr>
              <w:t>-</w:t>
            </w:r>
            <w:r>
              <w:rPr>
                <w:bCs/>
              </w:rPr>
              <w:br/>
            </w:r>
            <w:r w:rsidRPr="00FD387C">
              <w:rPr>
                <w:bCs/>
              </w:rPr>
              <w:t>ный участок Западно-Сибирской дирекции по тепловодоснаб</w:t>
            </w:r>
            <w:r>
              <w:rPr>
                <w:bCs/>
              </w:rPr>
              <w:t>-</w:t>
            </w:r>
            <w:r w:rsidRPr="00FD387C">
              <w:rPr>
                <w:bCs/>
              </w:rPr>
              <w:t>жению – структурное подразделение Центральной дирекции по тепловодоснаб</w:t>
            </w:r>
            <w:r>
              <w:rPr>
                <w:bCs/>
              </w:rPr>
              <w:t>-</w:t>
            </w:r>
            <w:r w:rsidRPr="00FD387C">
              <w:rPr>
                <w:bCs/>
              </w:rPr>
              <w:t xml:space="preserve">жению) по узлу теплоснабжения - котельные на </w:t>
            </w:r>
            <w:r w:rsidRPr="00FD387C">
              <w:rPr>
                <w:bCs/>
              </w:rPr>
              <w:br/>
              <w:t>ст. Новокузнецк</w:t>
            </w:r>
          </w:p>
        </w:tc>
        <w:tc>
          <w:tcPr>
            <w:tcW w:w="8697" w:type="dxa"/>
            <w:gridSpan w:val="8"/>
            <w:shd w:val="clear" w:color="auto" w:fill="auto"/>
          </w:tcPr>
          <w:p w14:paraId="2C4DE3FC" w14:textId="77777777" w:rsidR="000B7A47" w:rsidRPr="00CA39E0" w:rsidRDefault="000B7A47" w:rsidP="00320014">
            <w:pPr>
              <w:ind w:right="-994"/>
              <w:jc w:val="center"/>
            </w:pPr>
            <w:r w:rsidRPr="00CA39E0">
              <w:t xml:space="preserve">Для потребителей, в случае отсутствия дифференциации тарифов </w:t>
            </w:r>
          </w:p>
          <w:p w14:paraId="43300480" w14:textId="77777777" w:rsidR="000B7A47" w:rsidRPr="00CA39E0" w:rsidRDefault="000B7A47" w:rsidP="00320014">
            <w:pPr>
              <w:ind w:right="-994"/>
              <w:jc w:val="center"/>
            </w:pPr>
            <w:r w:rsidRPr="00CA39E0">
              <w:t>по схеме подключения (без НДС)</w:t>
            </w:r>
          </w:p>
        </w:tc>
      </w:tr>
      <w:tr w:rsidR="000B7A47" w:rsidRPr="004C6F4E" w14:paraId="7F40AA37" w14:textId="77777777" w:rsidTr="000B7A47">
        <w:trPr>
          <w:trHeight w:val="387"/>
          <w:jc w:val="center"/>
        </w:trPr>
        <w:tc>
          <w:tcPr>
            <w:tcW w:w="1788" w:type="dxa"/>
            <w:vMerge/>
            <w:shd w:val="clear" w:color="auto" w:fill="auto"/>
          </w:tcPr>
          <w:p w14:paraId="682EF4C8" w14:textId="77777777" w:rsidR="000B7A47" w:rsidRPr="004C6F4E" w:rsidRDefault="000B7A47" w:rsidP="00320014">
            <w:pPr>
              <w:ind w:left="-220" w:right="-125"/>
              <w:jc w:val="center"/>
            </w:pPr>
          </w:p>
        </w:tc>
        <w:tc>
          <w:tcPr>
            <w:tcW w:w="2410" w:type="dxa"/>
            <w:vMerge w:val="restart"/>
            <w:shd w:val="clear" w:color="auto" w:fill="auto"/>
            <w:vAlign w:val="center"/>
          </w:tcPr>
          <w:p w14:paraId="6C718E8B" w14:textId="77777777" w:rsidR="000B7A47" w:rsidRPr="004C6F4E" w:rsidRDefault="000B7A47" w:rsidP="00320014">
            <w:pPr>
              <w:ind w:left="-107" w:right="-2"/>
              <w:jc w:val="center"/>
            </w:pPr>
            <w:r>
              <w:t>Одноставоч</w:t>
            </w:r>
            <w:r w:rsidRPr="004C6F4E">
              <w:t>ный</w:t>
            </w:r>
          </w:p>
          <w:p w14:paraId="5B766E4B" w14:textId="77777777" w:rsidR="000B7A47" w:rsidRPr="004C6F4E" w:rsidRDefault="000B7A47" w:rsidP="00320014">
            <w:pPr>
              <w:ind w:right="-2"/>
              <w:jc w:val="center"/>
            </w:pPr>
            <w:r w:rsidRPr="004C6F4E">
              <w:t>руб./Гкал</w:t>
            </w:r>
          </w:p>
        </w:tc>
        <w:tc>
          <w:tcPr>
            <w:tcW w:w="1417" w:type="dxa"/>
            <w:shd w:val="clear" w:color="auto" w:fill="auto"/>
            <w:vAlign w:val="center"/>
          </w:tcPr>
          <w:p w14:paraId="69722090" w14:textId="77777777" w:rsidR="000B7A47" w:rsidRPr="004C6F4E" w:rsidRDefault="000B7A47" w:rsidP="00320014">
            <w:pPr>
              <w:ind w:left="-106" w:right="-109"/>
              <w:jc w:val="center"/>
            </w:pPr>
            <w:r w:rsidRPr="00E9325C">
              <w:t>с 01.01.2021</w:t>
            </w:r>
          </w:p>
        </w:tc>
        <w:tc>
          <w:tcPr>
            <w:tcW w:w="993" w:type="dxa"/>
            <w:shd w:val="clear" w:color="auto" w:fill="auto"/>
            <w:vAlign w:val="center"/>
          </w:tcPr>
          <w:p w14:paraId="5A58350A" w14:textId="77777777" w:rsidR="000B7A47" w:rsidRPr="002A5061" w:rsidRDefault="000B7A47" w:rsidP="00320014">
            <w:pPr>
              <w:ind w:left="-105" w:right="-108"/>
              <w:jc w:val="center"/>
            </w:pPr>
            <w:r>
              <w:rPr>
                <w:color w:val="000000"/>
                <w:sz w:val="22"/>
                <w:szCs w:val="22"/>
              </w:rPr>
              <w:t>2 424,17</w:t>
            </w:r>
          </w:p>
        </w:tc>
        <w:tc>
          <w:tcPr>
            <w:tcW w:w="650" w:type="dxa"/>
            <w:shd w:val="clear" w:color="auto" w:fill="auto"/>
            <w:vAlign w:val="center"/>
          </w:tcPr>
          <w:p w14:paraId="04F79CB9" w14:textId="77777777" w:rsidR="000B7A47" w:rsidRPr="00626711" w:rsidRDefault="000B7A47" w:rsidP="00320014">
            <w:pPr>
              <w:ind w:left="-105" w:right="-108"/>
              <w:jc w:val="center"/>
            </w:pPr>
            <w:r w:rsidRPr="00626711">
              <w:t>x</w:t>
            </w:r>
          </w:p>
        </w:tc>
        <w:tc>
          <w:tcPr>
            <w:tcW w:w="851" w:type="dxa"/>
            <w:shd w:val="clear" w:color="auto" w:fill="auto"/>
            <w:vAlign w:val="center"/>
          </w:tcPr>
          <w:p w14:paraId="2A4421C0" w14:textId="77777777" w:rsidR="000B7A47" w:rsidRPr="00626711" w:rsidRDefault="000B7A47" w:rsidP="00320014">
            <w:pPr>
              <w:ind w:left="-105" w:right="-108"/>
              <w:jc w:val="center"/>
            </w:pPr>
            <w:r w:rsidRPr="00626711">
              <w:t>x</w:t>
            </w:r>
          </w:p>
        </w:tc>
        <w:tc>
          <w:tcPr>
            <w:tcW w:w="850" w:type="dxa"/>
            <w:shd w:val="clear" w:color="auto" w:fill="auto"/>
            <w:vAlign w:val="center"/>
          </w:tcPr>
          <w:p w14:paraId="12CF939A" w14:textId="77777777" w:rsidR="000B7A47" w:rsidRPr="00626711" w:rsidRDefault="000B7A47" w:rsidP="00320014">
            <w:pPr>
              <w:ind w:left="-105" w:right="-108"/>
              <w:jc w:val="center"/>
            </w:pPr>
            <w:r w:rsidRPr="00626711">
              <w:t>x</w:t>
            </w:r>
          </w:p>
        </w:tc>
        <w:tc>
          <w:tcPr>
            <w:tcW w:w="709" w:type="dxa"/>
            <w:shd w:val="clear" w:color="auto" w:fill="auto"/>
            <w:vAlign w:val="center"/>
          </w:tcPr>
          <w:p w14:paraId="405E2E0C" w14:textId="77777777" w:rsidR="000B7A47" w:rsidRPr="004C6F4E" w:rsidRDefault="000B7A47" w:rsidP="00320014">
            <w:pPr>
              <w:jc w:val="center"/>
            </w:pPr>
            <w:r w:rsidRPr="004C6F4E">
              <w:t>x</w:t>
            </w:r>
          </w:p>
        </w:tc>
        <w:tc>
          <w:tcPr>
            <w:tcW w:w="817" w:type="dxa"/>
            <w:shd w:val="clear" w:color="auto" w:fill="auto"/>
            <w:vAlign w:val="center"/>
          </w:tcPr>
          <w:p w14:paraId="7819578D" w14:textId="77777777" w:rsidR="000B7A47" w:rsidRPr="004C6F4E" w:rsidRDefault="000B7A47" w:rsidP="00320014">
            <w:pPr>
              <w:jc w:val="center"/>
            </w:pPr>
            <w:r w:rsidRPr="004C6F4E">
              <w:t>x</w:t>
            </w:r>
          </w:p>
        </w:tc>
      </w:tr>
      <w:tr w:rsidR="000B7A47" w:rsidRPr="004C6F4E" w14:paraId="7A78E096" w14:textId="77777777" w:rsidTr="000B7A47">
        <w:trPr>
          <w:trHeight w:val="387"/>
          <w:jc w:val="center"/>
        </w:trPr>
        <w:tc>
          <w:tcPr>
            <w:tcW w:w="1788" w:type="dxa"/>
            <w:vMerge/>
            <w:shd w:val="clear" w:color="auto" w:fill="auto"/>
          </w:tcPr>
          <w:p w14:paraId="6ECEF2B1" w14:textId="77777777" w:rsidR="000B7A47" w:rsidRPr="004C6F4E" w:rsidRDefault="000B7A47" w:rsidP="00320014">
            <w:pPr>
              <w:ind w:left="-220" w:right="-125"/>
              <w:jc w:val="center"/>
            </w:pPr>
          </w:p>
        </w:tc>
        <w:tc>
          <w:tcPr>
            <w:tcW w:w="2410" w:type="dxa"/>
            <w:vMerge/>
            <w:shd w:val="clear" w:color="auto" w:fill="auto"/>
            <w:vAlign w:val="center"/>
          </w:tcPr>
          <w:p w14:paraId="1441741A" w14:textId="77777777" w:rsidR="000B7A47" w:rsidRDefault="000B7A47" w:rsidP="00320014">
            <w:pPr>
              <w:ind w:left="-107" w:right="-2"/>
              <w:jc w:val="center"/>
            </w:pPr>
          </w:p>
        </w:tc>
        <w:tc>
          <w:tcPr>
            <w:tcW w:w="1417" w:type="dxa"/>
            <w:shd w:val="clear" w:color="auto" w:fill="auto"/>
            <w:vAlign w:val="center"/>
          </w:tcPr>
          <w:p w14:paraId="2E0FD067" w14:textId="77777777" w:rsidR="000B7A47" w:rsidRPr="00390E79" w:rsidRDefault="000B7A47" w:rsidP="00320014">
            <w:pPr>
              <w:ind w:left="-106" w:right="-109"/>
              <w:jc w:val="center"/>
            </w:pPr>
            <w:r w:rsidRPr="00E9325C">
              <w:t>с 01.07.2021</w:t>
            </w:r>
          </w:p>
        </w:tc>
        <w:tc>
          <w:tcPr>
            <w:tcW w:w="993" w:type="dxa"/>
            <w:shd w:val="clear" w:color="auto" w:fill="auto"/>
            <w:vAlign w:val="center"/>
          </w:tcPr>
          <w:p w14:paraId="2FBAD9C8" w14:textId="77777777" w:rsidR="000B7A47" w:rsidRDefault="000B7A47" w:rsidP="00320014">
            <w:pPr>
              <w:ind w:left="-105" w:right="-108"/>
              <w:jc w:val="center"/>
            </w:pPr>
            <w:r>
              <w:rPr>
                <w:color w:val="000000"/>
                <w:sz w:val="22"/>
                <w:szCs w:val="22"/>
              </w:rPr>
              <w:t>2 511,44</w:t>
            </w:r>
          </w:p>
        </w:tc>
        <w:tc>
          <w:tcPr>
            <w:tcW w:w="650" w:type="dxa"/>
            <w:shd w:val="clear" w:color="auto" w:fill="auto"/>
          </w:tcPr>
          <w:p w14:paraId="2E41A9BF" w14:textId="77777777" w:rsidR="000B7A47" w:rsidRPr="00626711" w:rsidRDefault="000B7A47" w:rsidP="00320014">
            <w:pPr>
              <w:ind w:left="-105" w:right="-108"/>
              <w:jc w:val="center"/>
            </w:pPr>
            <w:r w:rsidRPr="003D68C0">
              <w:t>x</w:t>
            </w:r>
          </w:p>
        </w:tc>
        <w:tc>
          <w:tcPr>
            <w:tcW w:w="851" w:type="dxa"/>
            <w:shd w:val="clear" w:color="auto" w:fill="auto"/>
          </w:tcPr>
          <w:p w14:paraId="2819C0EE" w14:textId="77777777" w:rsidR="000B7A47" w:rsidRPr="00626711" w:rsidRDefault="000B7A47" w:rsidP="00320014">
            <w:pPr>
              <w:ind w:left="-105" w:right="-108"/>
              <w:jc w:val="center"/>
            </w:pPr>
            <w:r w:rsidRPr="003D68C0">
              <w:t>x</w:t>
            </w:r>
          </w:p>
        </w:tc>
        <w:tc>
          <w:tcPr>
            <w:tcW w:w="850" w:type="dxa"/>
            <w:shd w:val="clear" w:color="auto" w:fill="auto"/>
          </w:tcPr>
          <w:p w14:paraId="7F0B3B4E" w14:textId="77777777" w:rsidR="000B7A47" w:rsidRPr="00626711" w:rsidRDefault="000B7A47" w:rsidP="00320014">
            <w:pPr>
              <w:ind w:left="-105" w:right="-108"/>
              <w:jc w:val="center"/>
            </w:pPr>
            <w:r w:rsidRPr="003D68C0">
              <w:t>x</w:t>
            </w:r>
          </w:p>
        </w:tc>
        <w:tc>
          <w:tcPr>
            <w:tcW w:w="709" w:type="dxa"/>
            <w:shd w:val="clear" w:color="auto" w:fill="auto"/>
          </w:tcPr>
          <w:p w14:paraId="6CEF1F29" w14:textId="77777777" w:rsidR="000B7A47" w:rsidRPr="004C6F4E" w:rsidRDefault="000B7A47" w:rsidP="00320014">
            <w:pPr>
              <w:jc w:val="center"/>
            </w:pPr>
            <w:r w:rsidRPr="003D68C0">
              <w:t>x</w:t>
            </w:r>
          </w:p>
        </w:tc>
        <w:tc>
          <w:tcPr>
            <w:tcW w:w="817" w:type="dxa"/>
            <w:shd w:val="clear" w:color="auto" w:fill="auto"/>
          </w:tcPr>
          <w:p w14:paraId="2C8B639A" w14:textId="77777777" w:rsidR="000B7A47" w:rsidRPr="004C6F4E" w:rsidRDefault="000B7A47" w:rsidP="00320014">
            <w:pPr>
              <w:jc w:val="center"/>
            </w:pPr>
            <w:r w:rsidRPr="003D68C0">
              <w:t>x</w:t>
            </w:r>
          </w:p>
        </w:tc>
      </w:tr>
      <w:tr w:rsidR="000B7A47" w:rsidRPr="004C6F4E" w14:paraId="1DE1876B" w14:textId="77777777" w:rsidTr="000B7A47">
        <w:trPr>
          <w:trHeight w:val="387"/>
          <w:jc w:val="center"/>
        </w:trPr>
        <w:tc>
          <w:tcPr>
            <w:tcW w:w="1788" w:type="dxa"/>
            <w:vMerge/>
            <w:shd w:val="clear" w:color="auto" w:fill="auto"/>
          </w:tcPr>
          <w:p w14:paraId="0A4CCBF0" w14:textId="77777777" w:rsidR="000B7A47" w:rsidRPr="004C6F4E" w:rsidRDefault="000B7A47" w:rsidP="00320014">
            <w:pPr>
              <w:ind w:left="-220" w:right="-125"/>
              <w:jc w:val="center"/>
            </w:pPr>
          </w:p>
        </w:tc>
        <w:tc>
          <w:tcPr>
            <w:tcW w:w="2410" w:type="dxa"/>
            <w:vMerge/>
            <w:shd w:val="clear" w:color="auto" w:fill="auto"/>
            <w:vAlign w:val="center"/>
          </w:tcPr>
          <w:p w14:paraId="3F3869F7" w14:textId="77777777" w:rsidR="000B7A47" w:rsidRDefault="000B7A47" w:rsidP="00320014">
            <w:pPr>
              <w:ind w:left="-107" w:right="-2"/>
              <w:jc w:val="center"/>
            </w:pPr>
          </w:p>
        </w:tc>
        <w:tc>
          <w:tcPr>
            <w:tcW w:w="1417" w:type="dxa"/>
            <w:shd w:val="clear" w:color="auto" w:fill="auto"/>
            <w:vAlign w:val="center"/>
          </w:tcPr>
          <w:p w14:paraId="7245EFE9" w14:textId="77777777" w:rsidR="000B7A47" w:rsidRPr="00390E79" w:rsidRDefault="000B7A47" w:rsidP="00320014">
            <w:pPr>
              <w:ind w:left="-106" w:right="-109"/>
              <w:jc w:val="center"/>
            </w:pPr>
            <w:r w:rsidRPr="00E9325C">
              <w:t>с 01.01.2022</w:t>
            </w:r>
          </w:p>
        </w:tc>
        <w:tc>
          <w:tcPr>
            <w:tcW w:w="993" w:type="dxa"/>
            <w:shd w:val="clear" w:color="auto" w:fill="auto"/>
            <w:vAlign w:val="center"/>
          </w:tcPr>
          <w:p w14:paraId="0011ACEB" w14:textId="77777777" w:rsidR="000B7A47" w:rsidRDefault="000B7A47" w:rsidP="00320014">
            <w:pPr>
              <w:ind w:left="-105" w:right="-108"/>
              <w:jc w:val="center"/>
            </w:pPr>
            <w:r>
              <w:rPr>
                <w:color w:val="000000"/>
                <w:sz w:val="22"/>
                <w:szCs w:val="22"/>
              </w:rPr>
              <w:t>2 511,44</w:t>
            </w:r>
          </w:p>
        </w:tc>
        <w:tc>
          <w:tcPr>
            <w:tcW w:w="650" w:type="dxa"/>
            <w:shd w:val="clear" w:color="auto" w:fill="auto"/>
          </w:tcPr>
          <w:p w14:paraId="41235CCF" w14:textId="77777777" w:rsidR="000B7A47" w:rsidRPr="00626711" w:rsidRDefault="000B7A47" w:rsidP="00320014">
            <w:pPr>
              <w:ind w:left="-105" w:right="-108"/>
              <w:jc w:val="center"/>
            </w:pPr>
            <w:r w:rsidRPr="003D68C0">
              <w:t>x</w:t>
            </w:r>
          </w:p>
        </w:tc>
        <w:tc>
          <w:tcPr>
            <w:tcW w:w="851" w:type="dxa"/>
            <w:shd w:val="clear" w:color="auto" w:fill="auto"/>
          </w:tcPr>
          <w:p w14:paraId="04AC35D7" w14:textId="77777777" w:rsidR="000B7A47" w:rsidRPr="00626711" w:rsidRDefault="000B7A47" w:rsidP="00320014">
            <w:pPr>
              <w:ind w:left="-105" w:right="-108"/>
              <w:jc w:val="center"/>
            </w:pPr>
            <w:r w:rsidRPr="003D68C0">
              <w:t>x</w:t>
            </w:r>
          </w:p>
        </w:tc>
        <w:tc>
          <w:tcPr>
            <w:tcW w:w="850" w:type="dxa"/>
            <w:shd w:val="clear" w:color="auto" w:fill="auto"/>
          </w:tcPr>
          <w:p w14:paraId="5D9A228A" w14:textId="77777777" w:rsidR="000B7A47" w:rsidRPr="00626711" w:rsidRDefault="000B7A47" w:rsidP="00320014">
            <w:pPr>
              <w:ind w:left="-105" w:right="-108"/>
              <w:jc w:val="center"/>
            </w:pPr>
            <w:r w:rsidRPr="003D68C0">
              <w:t>x</w:t>
            </w:r>
          </w:p>
        </w:tc>
        <w:tc>
          <w:tcPr>
            <w:tcW w:w="709" w:type="dxa"/>
            <w:shd w:val="clear" w:color="auto" w:fill="auto"/>
          </w:tcPr>
          <w:p w14:paraId="7D2BF321" w14:textId="77777777" w:rsidR="000B7A47" w:rsidRPr="004C6F4E" w:rsidRDefault="000B7A47" w:rsidP="00320014">
            <w:pPr>
              <w:jc w:val="center"/>
            </w:pPr>
            <w:r w:rsidRPr="003D68C0">
              <w:t>x</w:t>
            </w:r>
          </w:p>
        </w:tc>
        <w:tc>
          <w:tcPr>
            <w:tcW w:w="817" w:type="dxa"/>
            <w:shd w:val="clear" w:color="auto" w:fill="auto"/>
          </w:tcPr>
          <w:p w14:paraId="1A1B2184" w14:textId="77777777" w:rsidR="000B7A47" w:rsidRPr="004C6F4E" w:rsidRDefault="000B7A47" w:rsidP="00320014">
            <w:pPr>
              <w:jc w:val="center"/>
            </w:pPr>
            <w:r w:rsidRPr="003D68C0">
              <w:t>x</w:t>
            </w:r>
          </w:p>
        </w:tc>
      </w:tr>
      <w:tr w:rsidR="000B7A47" w:rsidRPr="004C6F4E" w14:paraId="388C277A" w14:textId="77777777" w:rsidTr="000B7A47">
        <w:trPr>
          <w:trHeight w:val="387"/>
          <w:jc w:val="center"/>
        </w:trPr>
        <w:tc>
          <w:tcPr>
            <w:tcW w:w="1788" w:type="dxa"/>
            <w:vMerge/>
            <w:shd w:val="clear" w:color="auto" w:fill="auto"/>
          </w:tcPr>
          <w:p w14:paraId="7014CBC4" w14:textId="77777777" w:rsidR="000B7A47" w:rsidRPr="004C6F4E" w:rsidRDefault="000B7A47" w:rsidP="00320014">
            <w:pPr>
              <w:ind w:left="-220" w:right="-125"/>
              <w:jc w:val="center"/>
            </w:pPr>
          </w:p>
        </w:tc>
        <w:tc>
          <w:tcPr>
            <w:tcW w:w="2410" w:type="dxa"/>
            <w:vMerge/>
            <w:shd w:val="clear" w:color="auto" w:fill="auto"/>
            <w:vAlign w:val="center"/>
          </w:tcPr>
          <w:p w14:paraId="68DA0B5F" w14:textId="77777777" w:rsidR="000B7A47" w:rsidRDefault="000B7A47" w:rsidP="00320014">
            <w:pPr>
              <w:ind w:left="-107" w:right="-2"/>
              <w:jc w:val="center"/>
            </w:pPr>
          </w:p>
        </w:tc>
        <w:tc>
          <w:tcPr>
            <w:tcW w:w="1417" w:type="dxa"/>
            <w:shd w:val="clear" w:color="auto" w:fill="auto"/>
            <w:vAlign w:val="center"/>
          </w:tcPr>
          <w:p w14:paraId="0FF32E61" w14:textId="77777777" w:rsidR="000B7A47" w:rsidRPr="00390E79" w:rsidRDefault="000B7A47" w:rsidP="00320014">
            <w:pPr>
              <w:ind w:left="-106" w:right="-109"/>
              <w:jc w:val="center"/>
            </w:pPr>
            <w:r w:rsidRPr="00E9325C">
              <w:t>с 01.07.2022</w:t>
            </w:r>
          </w:p>
        </w:tc>
        <w:tc>
          <w:tcPr>
            <w:tcW w:w="993" w:type="dxa"/>
            <w:shd w:val="clear" w:color="auto" w:fill="auto"/>
            <w:vAlign w:val="center"/>
          </w:tcPr>
          <w:p w14:paraId="7F47042B" w14:textId="77777777" w:rsidR="000B7A47" w:rsidRDefault="000B7A47" w:rsidP="00320014">
            <w:pPr>
              <w:ind w:left="-105" w:right="-108"/>
              <w:jc w:val="center"/>
            </w:pPr>
            <w:r>
              <w:rPr>
                <w:color w:val="000000"/>
                <w:sz w:val="22"/>
                <w:szCs w:val="22"/>
              </w:rPr>
              <w:t>2 612,28</w:t>
            </w:r>
          </w:p>
        </w:tc>
        <w:tc>
          <w:tcPr>
            <w:tcW w:w="650" w:type="dxa"/>
            <w:shd w:val="clear" w:color="auto" w:fill="auto"/>
          </w:tcPr>
          <w:p w14:paraId="6277EA05" w14:textId="77777777" w:rsidR="000B7A47" w:rsidRPr="00626711" w:rsidRDefault="000B7A47" w:rsidP="00320014">
            <w:pPr>
              <w:ind w:left="-105" w:right="-108"/>
              <w:jc w:val="center"/>
            </w:pPr>
            <w:r w:rsidRPr="003D68C0">
              <w:t>x</w:t>
            </w:r>
          </w:p>
        </w:tc>
        <w:tc>
          <w:tcPr>
            <w:tcW w:w="851" w:type="dxa"/>
            <w:shd w:val="clear" w:color="auto" w:fill="auto"/>
          </w:tcPr>
          <w:p w14:paraId="2D599A29" w14:textId="77777777" w:rsidR="000B7A47" w:rsidRPr="00626711" w:rsidRDefault="000B7A47" w:rsidP="00320014">
            <w:pPr>
              <w:ind w:left="-105" w:right="-108"/>
              <w:jc w:val="center"/>
            </w:pPr>
            <w:r w:rsidRPr="003D68C0">
              <w:t>x</w:t>
            </w:r>
          </w:p>
        </w:tc>
        <w:tc>
          <w:tcPr>
            <w:tcW w:w="850" w:type="dxa"/>
            <w:shd w:val="clear" w:color="auto" w:fill="auto"/>
          </w:tcPr>
          <w:p w14:paraId="617BD04A" w14:textId="77777777" w:rsidR="000B7A47" w:rsidRPr="00626711" w:rsidRDefault="000B7A47" w:rsidP="00320014">
            <w:pPr>
              <w:ind w:left="-105" w:right="-108"/>
              <w:jc w:val="center"/>
            </w:pPr>
            <w:r w:rsidRPr="003D68C0">
              <w:t>x</w:t>
            </w:r>
          </w:p>
        </w:tc>
        <w:tc>
          <w:tcPr>
            <w:tcW w:w="709" w:type="dxa"/>
            <w:shd w:val="clear" w:color="auto" w:fill="auto"/>
          </w:tcPr>
          <w:p w14:paraId="65F285F7" w14:textId="77777777" w:rsidR="000B7A47" w:rsidRPr="004C6F4E" w:rsidRDefault="000B7A47" w:rsidP="00320014">
            <w:pPr>
              <w:jc w:val="center"/>
            </w:pPr>
            <w:r w:rsidRPr="003D68C0">
              <w:t>x</w:t>
            </w:r>
          </w:p>
        </w:tc>
        <w:tc>
          <w:tcPr>
            <w:tcW w:w="817" w:type="dxa"/>
            <w:shd w:val="clear" w:color="auto" w:fill="auto"/>
          </w:tcPr>
          <w:p w14:paraId="240A41D4" w14:textId="77777777" w:rsidR="000B7A47" w:rsidRPr="004C6F4E" w:rsidRDefault="000B7A47" w:rsidP="00320014">
            <w:pPr>
              <w:jc w:val="center"/>
            </w:pPr>
            <w:r w:rsidRPr="003D68C0">
              <w:t>x</w:t>
            </w:r>
          </w:p>
        </w:tc>
      </w:tr>
      <w:tr w:rsidR="000B7A47" w:rsidRPr="004C6F4E" w14:paraId="5B60DE35" w14:textId="77777777" w:rsidTr="000B7A47">
        <w:trPr>
          <w:trHeight w:val="387"/>
          <w:jc w:val="center"/>
        </w:trPr>
        <w:tc>
          <w:tcPr>
            <w:tcW w:w="1788" w:type="dxa"/>
            <w:vMerge/>
            <w:shd w:val="clear" w:color="auto" w:fill="auto"/>
          </w:tcPr>
          <w:p w14:paraId="73D33567" w14:textId="77777777" w:rsidR="000B7A47" w:rsidRPr="004C6F4E" w:rsidRDefault="000B7A47" w:rsidP="00320014">
            <w:pPr>
              <w:ind w:left="-220" w:right="-125"/>
              <w:jc w:val="center"/>
            </w:pPr>
          </w:p>
        </w:tc>
        <w:tc>
          <w:tcPr>
            <w:tcW w:w="2410" w:type="dxa"/>
            <w:vMerge/>
            <w:shd w:val="clear" w:color="auto" w:fill="auto"/>
            <w:vAlign w:val="center"/>
          </w:tcPr>
          <w:p w14:paraId="08B4B891" w14:textId="77777777" w:rsidR="000B7A47" w:rsidRDefault="000B7A47" w:rsidP="00320014">
            <w:pPr>
              <w:ind w:left="-107" w:right="-2"/>
              <w:jc w:val="center"/>
            </w:pPr>
          </w:p>
        </w:tc>
        <w:tc>
          <w:tcPr>
            <w:tcW w:w="1417" w:type="dxa"/>
            <w:shd w:val="clear" w:color="auto" w:fill="auto"/>
            <w:vAlign w:val="center"/>
          </w:tcPr>
          <w:p w14:paraId="181947CD" w14:textId="77777777" w:rsidR="000B7A47" w:rsidRPr="00390E79" w:rsidRDefault="000B7A47" w:rsidP="00320014">
            <w:pPr>
              <w:ind w:left="-106" w:right="-109"/>
              <w:jc w:val="center"/>
            </w:pPr>
            <w:r w:rsidRPr="00E9325C">
              <w:t>с 01.01.2023</w:t>
            </w:r>
          </w:p>
        </w:tc>
        <w:tc>
          <w:tcPr>
            <w:tcW w:w="993" w:type="dxa"/>
            <w:shd w:val="clear" w:color="auto" w:fill="auto"/>
            <w:vAlign w:val="center"/>
          </w:tcPr>
          <w:p w14:paraId="1CE454FF" w14:textId="77777777" w:rsidR="000B7A47" w:rsidRDefault="000B7A47" w:rsidP="00320014">
            <w:pPr>
              <w:ind w:left="-105" w:right="-108"/>
              <w:jc w:val="center"/>
            </w:pPr>
            <w:r>
              <w:rPr>
                <w:color w:val="000000"/>
                <w:sz w:val="22"/>
                <w:szCs w:val="22"/>
              </w:rPr>
              <w:t>2 544,25</w:t>
            </w:r>
          </w:p>
        </w:tc>
        <w:tc>
          <w:tcPr>
            <w:tcW w:w="650" w:type="dxa"/>
            <w:shd w:val="clear" w:color="auto" w:fill="auto"/>
          </w:tcPr>
          <w:p w14:paraId="7E9D8616" w14:textId="77777777" w:rsidR="000B7A47" w:rsidRPr="00626711" w:rsidRDefault="000B7A47" w:rsidP="00320014">
            <w:pPr>
              <w:ind w:left="-105" w:right="-108"/>
              <w:jc w:val="center"/>
            </w:pPr>
            <w:r w:rsidRPr="003D68C0">
              <w:t>x</w:t>
            </w:r>
          </w:p>
        </w:tc>
        <w:tc>
          <w:tcPr>
            <w:tcW w:w="851" w:type="dxa"/>
            <w:shd w:val="clear" w:color="auto" w:fill="auto"/>
          </w:tcPr>
          <w:p w14:paraId="7C2DF6D2" w14:textId="77777777" w:rsidR="000B7A47" w:rsidRPr="00626711" w:rsidRDefault="000B7A47" w:rsidP="00320014">
            <w:pPr>
              <w:ind w:left="-105" w:right="-108"/>
              <w:jc w:val="center"/>
            </w:pPr>
            <w:r w:rsidRPr="003D68C0">
              <w:t>x</w:t>
            </w:r>
          </w:p>
        </w:tc>
        <w:tc>
          <w:tcPr>
            <w:tcW w:w="850" w:type="dxa"/>
            <w:shd w:val="clear" w:color="auto" w:fill="auto"/>
          </w:tcPr>
          <w:p w14:paraId="0A62C7CF" w14:textId="77777777" w:rsidR="000B7A47" w:rsidRPr="00626711" w:rsidRDefault="000B7A47" w:rsidP="00320014">
            <w:pPr>
              <w:ind w:left="-105" w:right="-108"/>
              <w:jc w:val="center"/>
            </w:pPr>
            <w:r w:rsidRPr="003D68C0">
              <w:t>x</w:t>
            </w:r>
          </w:p>
        </w:tc>
        <w:tc>
          <w:tcPr>
            <w:tcW w:w="709" w:type="dxa"/>
            <w:shd w:val="clear" w:color="auto" w:fill="auto"/>
          </w:tcPr>
          <w:p w14:paraId="0A980ADF" w14:textId="77777777" w:rsidR="000B7A47" w:rsidRPr="004C6F4E" w:rsidRDefault="000B7A47" w:rsidP="00320014">
            <w:pPr>
              <w:jc w:val="center"/>
            </w:pPr>
            <w:r w:rsidRPr="003D68C0">
              <w:t>x</w:t>
            </w:r>
          </w:p>
        </w:tc>
        <w:tc>
          <w:tcPr>
            <w:tcW w:w="817" w:type="dxa"/>
            <w:shd w:val="clear" w:color="auto" w:fill="auto"/>
          </w:tcPr>
          <w:p w14:paraId="05E5C91C" w14:textId="77777777" w:rsidR="000B7A47" w:rsidRPr="004C6F4E" w:rsidRDefault="000B7A47" w:rsidP="00320014">
            <w:pPr>
              <w:jc w:val="center"/>
            </w:pPr>
            <w:r w:rsidRPr="003D68C0">
              <w:t>x</w:t>
            </w:r>
          </w:p>
        </w:tc>
      </w:tr>
      <w:tr w:rsidR="000B7A47" w:rsidRPr="004C6F4E" w14:paraId="5D8CE436" w14:textId="77777777" w:rsidTr="000B7A47">
        <w:trPr>
          <w:trHeight w:val="387"/>
          <w:jc w:val="center"/>
        </w:trPr>
        <w:tc>
          <w:tcPr>
            <w:tcW w:w="1788" w:type="dxa"/>
            <w:vMerge/>
            <w:shd w:val="clear" w:color="auto" w:fill="auto"/>
          </w:tcPr>
          <w:p w14:paraId="2E398972" w14:textId="77777777" w:rsidR="000B7A47" w:rsidRPr="004C6F4E" w:rsidRDefault="000B7A47" w:rsidP="00320014">
            <w:pPr>
              <w:ind w:left="-220" w:right="-125"/>
              <w:jc w:val="center"/>
            </w:pPr>
          </w:p>
        </w:tc>
        <w:tc>
          <w:tcPr>
            <w:tcW w:w="2410" w:type="dxa"/>
            <w:vMerge/>
            <w:shd w:val="clear" w:color="auto" w:fill="auto"/>
            <w:vAlign w:val="center"/>
          </w:tcPr>
          <w:p w14:paraId="705AAD5B" w14:textId="77777777" w:rsidR="000B7A47" w:rsidRDefault="000B7A47" w:rsidP="00320014">
            <w:pPr>
              <w:ind w:left="-107" w:right="-2"/>
              <w:jc w:val="center"/>
            </w:pPr>
          </w:p>
        </w:tc>
        <w:tc>
          <w:tcPr>
            <w:tcW w:w="1417" w:type="dxa"/>
            <w:shd w:val="clear" w:color="auto" w:fill="auto"/>
            <w:vAlign w:val="center"/>
          </w:tcPr>
          <w:p w14:paraId="61B97F2E" w14:textId="77777777" w:rsidR="000B7A47" w:rsidRDefault="000B7A47" w:rsidP="00320014">
            <w:pPr>
              <w:ind w:left="-106" w:right="-109"/>
              <w:jc w:val="center"/>
            </w:pPr>
            <w:r w:rsidRPr="00E9325C">
              <w:t>с 01.07.2023</w:t>
            </w:r>
          </w:p>
        </w:tc>
        <w:tc>
          <w:tcPr>
            <w:tcW w:w="993" w:type="dxa"/>
            <w:shd w:val="clear" w:color="auto" w:fill="auto"/>
            <w:vAlign w:val="center"/>
          </w:tcPr>
          <w:p w14:paraId="2451031F" w14:textId="77777777" w:rsidR="000B7A47" w:rsidRPr="002A5061" w:rsidRDefault="000B7A47" w:rsidP="00320014">
            <w:pPr>
              <w:ind w:left="-105" w:right="-108"/>
              <w:jc w:val="center"/>
            </w:pPr>
            <w:r>
              <w:rPr>
                <w:color w:val="000000"/>
                <w:sz w:val="22"/>
                <w:szCs w:val="22"/>
              </w:rPr>
              <w:t>2 642,26</w:t>
            </w:r>
          </w:p>
        </w:tc>
        <w:tc>
          <w:tcPr>
            <w:tcW w:w="650" w:type="dxa"/>
            <w:shd w:val="clear" w:color="auto" w:fill="auto"/>
            <w:vAlign w:val="center"/>
          </w:tcPr>
          <w:p w14:paraId="52F175F5" w14:textId="77777777" w:rsidR="000B7A47" w:rsidRPr="00626711" w:rsidRDefault="000B7A47" w:rsidP="00320014">
            <w:pPr>
              <w:ind w:left="-105" w:right="-108"/>
              <w:jc w:val="center"/>
            </w:pPr>
            <w:r w:rsidRPr="00626711">
              <w:t>x</w:t>
            </w:r>
          </w:p>
        </w:tc>
        <w:tc>
          <w:tcPr>
            <w:tcW w:w="851" w:type="dxa"/>
            <w:shd w:val="clear" w:color="auto" w:fill="auto"/>
            <w:vAlign w:val="center"/>
          </w:tcPr>
          <w:p w14:paraId="14470C9A" w14:textId="77777777" w:rsidR="000B7A47" w:rsidRPr="00626711" w:rsidRDefault="000B7A47" w:rsidP="00320014">
            <w:pPr>
              <w:ind w:left="-105" w:right="-108"/>
              <w:jc w:val="center"/>
            </w:pPr>
            <w:r w:rsidRPr="00626711">
              <w:t>x</w:t>
            </w:r>
          </w:p>
        </w:tc>
        <w:tc>
          <w:tcPr>
            <w:tcW w:w="850" w:type="dxa"/>
            <w:shd w:val="clear" w:color="auto" w:fill="auto"/>
            <w:vAlign w:val="center"/>
          </w:tcPr>
          <w:p w14:paraId="04BB2633" w14:textId="77777777" w:rsidR="000B7A47" w:rsidRPr="00626711" w:rsidRDefault="000B7A47" w:rsidP="00320014">
            <w:pPr>
              <w:ind w:left="-105" w:right="-108"/>
              <w:jc w:val="center"/>
            </w:pPr>
            <w:r w:rsidRPr="00626711">
              <w:t>x</w:t>
            </w:r>
          </w:p>
        </w:tc>
        <w:tc>
          <w:tcPr>
            <w:tcW w:w="709" w:type="dxa"/>
            <w:shd w:val="clear" w:color="auto" w:fill="auto"/>
            <w:vAlign w:val="center"/>
          </w:tcPr>
          <w:p w14:paraId="1AB51320" w14:textId="77777777" w:rsidR="000B7A47" w:rsidRPr="004C6F4E" w:rsidRDefault="000B7A47" w:rsidP="00320014">
            <w:pPr>
              <w:jc w:val="center"/>
            </w:pPr>
            <w:r w:rsidRPr="004C6F4E">
              <w:t>x</w:t>
            </w:r>
          </w:p>
        </w:tc>
        <w:tc>
          <w:tcPr>
            <w:tcW w:w="817" w:type="dxa"/>
            <w:shd w:val="clear" w:color="auto" w:fill="auto"/>
            <w:vAlign w:val="center"/>
          </w:tcPr>
          <w:p w14:paraId="2FAB66A0" w14:textId="77777777" w:rsidR="000B7A47" w:rsidRPr="004C6F4E" w:rsidRDefault="000B7A47" w:rsidP="00320014">
            <w:pPr>
              <w:jc w:val="center"/>
            </w:pPr>
            <w:r w:rsidRPr="004C6F4E">
              <w:t>x</w:t>
            </w:r>
          </w:p>
        </w:tc>
      </w:tr>
      <w:tr w:rsidR="000B7A47" w:rsidRPr="004C6F4E" w14:paraId="03207867" w14:textId="77777777" w:rsidTr="000B7A47">
        <w:trPr>
          <w:trHeight w:val="334"/>
          <w:jc w:val="center"/>
        </w:trPr>
        <w:tc>
          <w:tcPr>
            <w:tcW w:w="1788" w:type="dxa"/>
            <w:vMerge/>
            <w:shd w:val="clear" w:color="auto" w:fill="auto"/>
          </w:tcPr>
          <w:p w14:paraId="011BCE87" w14:textId="77777777" w:rsidR="000B7A47" w:rsidRPr="004C6F4E" w:rsidRDefault="000B7A47" w:rsidP="00320014">
            <w:pPr>
              <w:ind w:right="-2"/>
            </w:pPr>
          </w:p>
        </w:tc>
        <w:tc>
          <w:tcPr>
            <w:tcW w:w="2410" w:type="dxa"/>
            <w:shd w:val="clear" w:color="auto" w:fill="auto"/>
          </w:tcPr>
          <w:p w14:paraId="22CEBB88" w14:textId="77777777" w:rsidR="000B7A47" w:rsidRPr="004C6F4E" w:rsidRDefault="000B7A47" w:rsidP="00320014">
            <w:pPr>
              <w:ind w:right="-2"/>
              <w:jc w:val="center"/>
            </w:pPr>
            <w:r w:rsidRPr="004C6F4E">
              <w:t>Двухставочный</w:t>
            </w:r>
          </w:p>
        </w:tc>
        <w:tc>
          <w:tcPr>
            <w:tcW w:w="1417" w:type="dxa"/>
            <w:shd w:val="clear" w:color="auto" w:fill="auto"/>
            <w:vAlign w:val="center"/>
          </w:tcPr>
          <w:p w14:paraId="6FFD0382" w14:textId="77777777" w:rsidR="000B7A47" w:rsidRPr="00D655ED" w:rsidRDefault="000B7A47" w:rsidP="00320014">
            <w:pPr>
              <w:ind w:left="-105" w:right="-108"/>
              <w:jc w:val="center"/>
            </w:pPr>
            <w:r w:rsidRPr="00D655ED">
              <w:t>x</w:t>
            </w:r>
          </w:p>
        </w:tc>
        <w:tc>
          <w:tcPr>
            <w:tcW w:w="993" w:type="dxa"/>
            <w:shd w:val="clear" w:color="auto" w:fill="auto"/>
            <w:vAlign w:val="center"/>
          </w:tcPr>
          <w:p w14:paraId="587C72EC" w14:textId="77777777" w:rsidR="000B7A47" w:rsidRPr="00D655ED" w:rsidRDefault="000B7A47" w:rsidP="00320014">
            <w:pPr>
              <w:ind w:left="-105" w:right="-108"/>
              <w:jc w:val="center"/>
            </w:pPr>
            <w:r w:rsidRPr="00D655ED">
              <w:t>x</w:t>
            </w:r>
          </w:p>
        </w:tc>
        <w:tc>
          <w:tcPr>
            <w:tcW w:w="650" w:type="dxa"/>
            <w:shd w:val="clear" w:color="auto" w:fill="auto"/>
            <w:vAlign w:val="center"/>
          </w:tcPr>
          <w:p w14:paraId="39519E21" w14:textId="77777777" w:rsidR="000B7A47" w:rsidRPr="00D655ED" w:rsidRDefault="000B7A47" w:rsidP="00320014">
            <w:pPr>
              <w:ind w:left="-105" w:right="-108"/>
              <w:jc w:val="center"/>
            </w:pPr>
            <w:r w:rsidRPr="00D655ED">
              <w:t>x</w:t>
            </w:r>
          </w:p>
        </w:tc>
        <w:tc>
          <w:tcPr>
            <w:tcW w:w="851" w:type="dxa"/>
            <w:shd w:val="clear" w:color="auto" w:fill="auto"/>
            <w:vAlign w:val="center"/>
          </w:tcPr>
          <w:p w14:paraId="0B2C1C07" w14:textId="77777777" w:rsidR="000B7A47" w:rsidRPr="00626711" w:rsidRDefault="000B7A47" w:rsidP="00320014">
            <w:pPr>
              <w:ind w:left="-105" w:right="-108"/>
              <w:jc w:val="center"/>
            </w:pPr>
            <w:r w:rsidRPr="00626711">
              <w:t>x</w:t>
            </w:r>
          </w:p>
        </w:tc>
        <w:tc>
          <w:tcPr>
            <w:tcW w:w="850" w:type="dxa"/>
            <w:shd w:val="clear" w:color="auto" w:fill="auto"/>
            <w:vAlign w:val="center"/>
          </w:tcPr>
          <w:p w14:paraId="363BE952" w14:textId="77777777" w:rsidR="000B7A47" w:rsidRPr="00626711" w:rsidRDefault="000B7A47" w:rsidP="00320014">
            <w:pPr>
              <w:ind w:left="-105" w:right="-108"/>
              <w:jc w:val="center"/>
            </w:pPr>
            <w:r>
              <w:t>х</w:t>
            </w:r>
          </w:p>
        </w:tc>
        <w:tc>
          <w:tcPr>
            <w:tcW w:w="709" w:type="dxa"/>
            <w:shd w:val="clear" w:color="auto" w:fill="auto"/>
            <w:vAlign w:val="center"/>
          </w:tcPr>
          <w:p w14:paraId="3372D225" w14:textId="77777777" w:rsidR="000B7A47" w:rsidRPr="004C6F4E" w:rsidRDefault="000B7A47" w:rsidP="00320014">
            <w:pPr>
              <w:ind w:left="-105" w:right="-108"/>
              <w:jc w:val="center"/>
            </w:pPr>
            <w:r w:rsidRPr="004C6F4E">
              <w:t>x</w:t>
            </w:r>
          </w:p>
        </w:tc>
        <w:tc>
          <w:tcPr>
            <w:tcW w:w="817" w:type="dxa"/>
            <w:shd w:val="clear" w:color="auto" w:fill="auto"/>
            <w:vAlign w:val="center"/>
          </w:tcPr>
          <w:p w14:paraId="56F4A9BC" w14:textId="77777777" w:rsidR="000B7A47" w:rsidRPr="004C6F4E" w:rsidRDefault="000B7A47" w:rsidP="00320014">
            <w:pPr>
              <w:ind w:left="-105" w:right="-108"/>
              <w:jc w:val="center"/>
            </w:pPr>
            <w:r w:rsidRPr="004C6F4E">
              <w:t>x</w:t>
            </w:r>
          </w:p>
        </w:tc>
      </w:tr>
      <w:tr w:rsidR="000B7A47" w:rsidRPr="004C6F4E" w14:paraId="61630B78" w14:textId="77777777" w:rsidTr="000B7A47">
        <w:trPr>
          <w:trHeight w:val="900"/>
          <w:jc w:val="center"/>
        </w:trPr>
        <w:tc>
          <w:tcPr>
            <w:tcW w:w="1788" w:type="dxa"/>
            <w:vMerge/>
            <w:shd w:val="clear" w:color="auto" w:fill="auto"/>
          </w:tcPr>
          <w:p w14:paraId="0FB7B880" w14:textId="77777777" w:rsidR="000B7A47" w:rsidRPr="004C6F4E" w:rsidRDefault="000B7A47" w:rsidP="00320014">
            <w:pPr>
              <w:ind w:right="-2"/>
            </w:pPr>
          </w:p>
        </w:tc>
        <w:tc>
          <w:tcPr>
            <w:tcW w:w="2410" w:type="dxa"/>
            <w:shd w:val="clear" w:color="auto" w:fill="auto"/>
          </w:tcPr>
          <w:p w14:paraId="162DB902" w14:textId="77777777" w:rsidR="000B7A47" w:rsidRPr="004C6F4E" w:rsidRDefault="000B7A47" w:rsidP="00320014">
            <w:pPr>
              <w:ind w:right="-2"/>
              <w:jc w:val="center"/>
            </w:pPr>
            <w:r w:rsidRPr="004C6F4E">
              <w:t>Ставка за тепловую энергию, руб./Гкал</w:t>
            </w:r>
          </w:p>
        </w:tc>
        <w:tc>
          <w:tcPr>
            <w:tcW w:w="1417" w:type="dxa"/>
            <w:shd w:val="clear" w:color="auto" w:fill="auto"/>
            <w:vAlign w:val="center"/>
          </w:tcPr>
          <w:p w14:paraId="731F362C" w14:textId="77777777" w:rsidR="000B7A47" w:rsidRPr="00D655ED" w:rsidRDefault="000B7A47" w:rsidP="00320014">
            <w:pPr>
              <w:ind w:left="-105" w:right="-108"/>
              <w:jc w:val="center"/>
            </w:pPr>
            <w:r w:rsidRPr="00D655ED">
              <w:t>x</w:t>
            </w:r>
          </w:p>
        </w:tc>
        <w:tc>
          <w:tcPr>
            <w:tcW w:w="993" w:type="dxa"/>
            <w:shd w:val="clear" w:color="auto" w:fill="auto"/>
            <w:vAlign w:val="center"/>
          </w:tcPr>
          <w:p w14:paraId="0F6E3BE2" w14:textId="77777777" w:rsidR="000B7A47" w:rsidRPr="00D655ED" w:rsidRDefault="000B7A47" w:rsidP="00320014">
            <w:pPr>
              <w:ind w:left="-105" w:right="-108"/>
              <w:jc w:val="center"/>
            </w:pPr>
            <w:r w:rsidRPr="00D655ED">
              <w:t>x</w:t>
            </w:r>
          </w:p>
        </w:tc>
        <w:tc>
          <w:tcPr>
            <w:tcW w:w="650" w:type="dxa"/>
            <w:shd w:val="clear" w:color="auto" w:fill="auto"/>
            <w:vAlign w:val="center"/>
          </w:tcPr>
          <w:p w14:paraId="12FC175C" w14:textId="77777777" w:rsidR="000B7A47" w:rsidRPr="00D655ED" w:rsidRDefault="000B7A47" w:rsidP="00320014">
            <w:pPr>
              <w:ind w:left="-105" w:right="-108"/>
              <w:jc w:val="center"/>
            </w:pPr>
            <w:r w:rsidRPr="00D655ED">
              <w:t>x</w:t>
            </w:r>
          </w:p>
        </w:tc>
        <w:tc>
          <w:tcPr>
            <w:tcW w:w="851" w:type="dxa"/>
            <w:shd w:val="clear" w:color="auto" w:fill="auto"/>
            <w:vAlign w:val="center"/>
          </w:tcPr>
          <w:p w14:paraId="6C18D81F" w14:textId="77777777" w:rsidR="000B7A47" w:rsidRPr="00626711" w:rsidRDefault="000B7A47" w:rsidP="00320014">
            <w:pPr>
              <w:ind w:left="-105" w:right="-108"/>
              <w:jc w:val="center"/>
            </w:pPr>
            <w:r w:rsidRPr="00626711">
              <w:t>x</w:t>
            </w:r>
          </w:p>
        </w:tc>
        <w:tc>
          <w:tcPr>
            <w:tcW w:w="850" w:type="dxa"/>
            <w:shd w:val="clear" w:color="auto" w:fill="auto"/>
            <w:vAlign w:val="center"/>
          </w:tcPr>
          <w:p w14:paraId="102803D8" w14:textId="77777777" w:rsidR="000B7A47" w:rsidRDefault="000B7A47" w:rsidP="00320014">
            <w:pPr>
              <w:ind w:left="-105" w:right="-108"/>
              <w:jc w:val="center"/>
            </w:pPr>
            <w:r w:rsidRPr="006B2447">
              <w:t>х</w:t>
            </w:r>
          </w:p>
        </w:tc>
        <w:tc>
          <w:tcPr>
            <w:tcW w:w="709" w:type="dxa"/>
            <w:shd w:val="clear" w:color="auto" w:fill="auto"/>
            <w:vAlign w:val="center"/>
          </w:tcPr>
          <w:p w14:paraId="6A281C34" w14:textId="77777777" w:rsidR="000B7A47" w:rsidRPr="004C6F4E" w:rsidRDefault="000B7A47" w:rsidP="00320014">
            <w:pPr>
              <w:ind w:left="-105" w:right="-108"/>
              <w:jc w:val="center"/>
            </w:pPr>
            <w:r w:rsidRPr="004C6F4E">
              <w:t>x</w:t>
            </w:r>
          </w:p>
        </w:tc>
        <w:tc>
          <w:tcPr>
            <w:tcW w:w="817" w:type="dxa"/>
            <w:shd w:val="clear" w:color="auto" w:fill="auto"/>
            <w:vAlign w:val="center"/>
          </w:tcPr>
          <w:p w14:paraId="1FCEF393" w14:textId="77777777" w:rsidR="000B7A47" w:rsidRPr="004C6F4E" w:rsidRDefault="000B7A47" w:rsidP="00320014">
            <w:pPr>
              <w:ind w:left="-105" w:right="-108"/>
              <w:jc w:val="center"/>
            </w:pPr>
            <w:r w:rsidRPr="004C6F4E">
              <w:t>x</w:t>
            </w:r>
          </w:p>
        </w:tc>
      </w:tr>
      <w:tr w:rsidR="000B7A47" w:rsidRPr="004C6F4E" w14:paraId="1F0A647C" w14:textId="77777777" w:rsidTr="000B7A47">
        <w:trPr>
          <w:trHeight w:val="1414"/>
          <w:jc w:val="center"/>
        </w:trPr>
        <w:tc>
          <w:tcPr>
            <w:tcW w:w="1788" w:type="dxa"/>
            <w:vMerge/>
            <w:shd w:val="clear" w:color="auto" w:fill="auto"/>
          </w:tcPr>
          <w:p w14:paraId="2FBBD5DC" w14:textId="77777777" w:rsidR="000B7A47" w:rsidRPr="004C6F4E" w:rsidRDefault="000B7A47" w:rsidP="00320014">
            <w:pPr>
              <w:ind w:right="-2"/>
            </w:pPr>
          </w:p>
        </w:tc>
        <w:tc>
          <w:tcPr>
            <w:tcW w:w="2410" w:type="dxa"/>
            <w:shd w:val="clear" w:color="auto" w:fill="auto"/>
          </w:tcPr>
          <w:p w14:paraId="5408158A" w14:textId="77777777" w:rsidR="000B7A47" w:rsidRPr="004C6F4E" w:rsidRDefault="000B7A47" w:rsidP="00320014">
            <w:pPr>
              <w:ind w:right="-2"/>
              <w:jc w:val="center"/>
            </w:pPr>
            <w:r w:rsidRPr="004C6F4E">
              <w:t>Ставка за содержание тепловой мощности, тыс.руб./Гкал/ч</w:t>
            </w:r>
          </w:p>
          <w:p w14:paraId="552F26F3" w14:textId="77777777" w:rsidR="000B7A47" w:rsidRPr="004C6F4E" w:rsidRDefault="000B7A47" w:rsidP="00320014">
            <w:pPr>
              <w:ind w:right="-2"/>
              <w:jc w:val="center"/>
            </w:pPr>
            <w:r w:rsidRPr="004C6F4E">
              <w:t xml:space="preserve"> в мес.</w:t>
            </w:r>
          </w:p>
        </w:tc>
        <w:tc>
          <w:tcPr>
            <w:tcW w:w="1417" w:type="dxa"/>
            <w:shd w:val="clear" w:color="auto" w:fill="auto"/>
            <w:vAlign w:val="center"/>
          </w:tcPr>
          <w:p w14:paraId="0CF60DA0" w14:textId="77777777" w:rsidR="000B7A47" w:rsidRPr="00D655ED" w:rsidRDefault="000B7A47" w:rsidP="00320014">
            <w:pPr>
              <w:ind w:left="-105" w:right="-108"/>
              <w:jc w:val="center"/>
            </w:pPr>
            <w:r w:rsidRPr="00D655ED">
              <w:t>x</w:t>
            </w:r>
          </w:p>
        </w:tc>
        <w:tc>
          <w:tcPr>
            <w:tcW w:w="993" w:type="dxa"/>
            <w:shd w:val="clear" w:color="auto" w:fill="auto"/>
            <w:vAlign w:val="center"/>
          </w:tcPr>
          <w:p w14:paraId="56756254" w14:textId="77777777" w:rsidR="000B7A47" w:rsidRPr="00D655ED" w:rsidRDefault="000B7A47" w:rsidP="00320014">
            <w:pPr>
              <w:ind w:left="-105" w:right="-108"/>
              <w:jc w:val="center"/>
            </w:pPr>
            <w:r w:rsidRPr="00D655ED">
              <w:t>x</w:t>
            </w:r>
          </w:p>
        </w:tc>
        <w:tc>
          <w:tcPr>
            <w:tcW w:w="650" w:type="dxa"/>
            <w:shd w:val="clear" w:color="auto" w:fill="auto"/>
            <w:vAlign w:val="center"/>
          </w:tcPr>
          <w:p w14:paraId="704A1AFC" w14:textId="77777777" w:rsidR="000B7A47" w:rsidRPr="00D655ED" w:rsidRDefault="000B7A47" w:rsidP="00320014">
            <w:pPr>
              <w:ind w:left="-105" w:right="-108"/>
              <w:jc w:val="center"/>
            </w:pPr>
            <w:r w:rsidRPr="00D655ED">
              <w:t>x</w:t>
            </w:r>
          </w:p>
        </w:tc>
        <w:tc>
          <w:tcPr>
            <w:tcW w:w="851" w:type="dxa"/>
            <w:shd w:val="clear" w:color="auto" w:fill="auto"/>
            <w:vAlign w:val="center"/>
          </w:tcPr>
          <w:p w14:paraId="65FA3A05" w14:textId="77777777" w:rsidR="000B7A47" w:rsidRPr="00626711" w:rsidRDefault="000B7A47" w:rsidP="00320014">
            <w:pPr>
              <w:ind w:left="-105" w:right="-108"/>
              <w:jc w:val="center"/>
            </w:pPr>
            <w:r w:rsidRPr="00626711">
              <w:t>x</w:t>
            </w:r>
          </w:p>
        </w:tc>
        <w:tc>
          <w:tcPr>
            <w:tcW w:w="850" w:type="dxa"/>
            <w:shd w:val="clear" w:color="auto" w:fill="auto"/>
            <w:vAlign w:val="center"/>
          </w:tcPr>
          <w:p w14:paraId="4B90B10D" w14:textId="77777777" w:rsidR="000B7A47" w:rsidRDefault="000B7A47" w:rsidP="00320014">
            <w:pPr>
              <w:ind w:left="-105" w:right="-108"/>
              <w:jc w:val="center"/>
            </w:pPr>
            <w:r w:rsidRPr="006B2447">
              <w:t>х</w:t>
            </w:r>
          </w:p>
        </w:tc>
        <w:tc>
          <w:tcPr>
            <w:tcW w:w="709" w:type="dxa"/>
            <w:shd w:val="clear" w:color="auto" w:fill="auto"/>
            <w:vAlign w:val="center"/>
          </w:tcPr>
          <w:p w14:paraId="08E51465" w14:textId="77777777" w:rsidR="000B7A47" w:rsidRPr="004C6F4E" w:rsidRDefault="000B7A47" w:rsidP="00320014">
            <w:pPr>
              <w:ind w:left="-105" w:right="-108"/>
              <w:jc w:val="center"/>
            </w:pPr>
            <w:r w:rsidRPr="004C6F4E">
              <w:t>x</w:t>
            </w:r>
          </w:p>
        </w:tc>
        <w:tc>
          <w:tcPr>
            <w:tcW w:w="817" w:type="dxa"/>
            <w:shd w:val="clear" w:color="auto" w:fill="auto"/>
            <w:vAlign w:val="center"/>
          </w:tcPr>
          <w:p w14:paraId="574C23E8" w14:textId="77777777" w:rsidR="000B7A47" w:rsidRPr="004C6F4E" w:rsidRDefault="000B7A47" w:rsidP="00320014">
            <w:pPr>
              <w:ind w:left="-105" w:right="-108"/>
              <w:jc w:val="center"/>
            </w:pPr>
            <w:r w:rsidRPr="004C6F4E">
              <w:t>x</w:t>
            </w:r>
          </w:p>
        </w:tc>
      </w:tr>
    </w:tbl>
    <w:p w14:paraId="6CBD9D6B" w14:textId="77777777" w:rsidR="000B7A47" w:rsidRDefault="000B7A47" w:rsidP="000B7A47"/>
    <w:p w14:paraId="414D10CD" w14:textId="77777777" w:rsidR="000B7A47" w:rsidRDefault="000B7A47" w:rsidP="000B7A47"/>
    <w:p w14:paraId="448A56EC" w14:textId="77777777" w:rsidR="000B7A47" w:rsidRDefault="000B7A47" w:rsidP="000B7A47"/>
    <w:p w14:paraId="0A357C65" w14:textId="77777777" w:rsidR="000B7A47" w:rsidRDefault="000B7A47" w:rsidP="000B7A47"/>
    <w:p w14:paraId="40F1EE4E" w14:textId="77777777" w:rsidR="000B7A47" w:rsidRDefault="000B7A47" w:rsidP="000B7A47"/>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42"/>
        <w:gridCol w:w="1558"/>
        <w:gridCol w:w="1132"/>
        <w:gridCol w:w="6"/>
        <w:gridCol w:w="825"/>
        <w:gridCol w:w="19"/>
        <w:gridCol w:w="946"/>
        <w:gridCol w:w="755"/>
        <w:gridCol w:w="660"/>
        <w:gridCol w:w="49"/>
        <w:gridCol w:w="1002"/>
      </w:tblGrid>
      <w:tr w:rsidR="000B7A47" w:rsidRPr="004C6F4E" w14:paraId="6E8E3277" w14:textId="77777777" w:rsidTr="00320014">
        <w:trPr>
          <w:trHeight w:val="261"/>
          <w:jc w:val="center"/>
        </w:trPr>
        <w:tc>
          <w:tcPr>
            <w:tcW w:w="1866" w:type="dxa"/>
            <w:shd w:val="clear" w:color="auto" w:fill="auto"/>
            <w:vAlign w:val="center"/>
          </w:tcPr>
          <w:p w14:paraId="1C500858" w14:textId="77777777" w:rsidR="000B7A47" w:rsidRPr="004C6F4E" w:rsidRDefault="000B7A47" w:rsidP="00320014">
            <w:pPr>
              <w:ind w:right="-2"/>
              <w:jc w:val="center"/>
            </w:pPr>
            <w:r>
              <w:t>1</w:t>
            </w:r>
          </w:p>
        </w:tc>
        <w:tc>
          <w:tcPr>
            <w:tcW w:w="1842" w:type="dxa"/>
            <w:shd w:val="clear" w:color="auto" w:fill="auto"/>
            <w:vAlign w:val="center"/>
          </w:tcPr>
          <w:p w14:paraId="455CE1EC" w14:textId="77777777" w:rsidR="000B7A47" w:rsidRPr="00626711" w:rsidRDefault="000B7A47" w:rsidP="00320014">
            <w:pPr>
              <w:ind w:right="-2"/>
              <w:jc w:val="center"/>
            </w:pPr>
            <w:r>
              <w:t>2</w:t>
            </w:r>
          </w:p>
        </w:tc>
        <w:tc>
          <w:tcPr>
            <w:tcW w:w="1558" w:type="dxa"/>
            <w:shd w:val="clear" w:color="auto" w:fill="auto"/>
            <w:vAlign w:val="center"/>
          </w:tcPr>
          <w:p w14:paraId="1753FF4A" w14:textId="77777777" w:rsidR="000B7A47" w:rsidRPr="00626711" w:rsidRDefault="000B7A47" w:rsidP="00320014">
            <w:pPr>
              <w:ind w:right="-2"/>
              <w:jc w:val="center"/>
            </w:pPr>
            <w:r>
              <w:t>3</w:t>
            </w:r>
          </w:p>
        </w:tc>
        <w:tc>
          <w:tcPr>
            <w:tcW w:w="1138" w:type="dxa"/>
            <w:gridSpan w:val="2"/>
            <w:shd w:val="clear" w:color="auto" w:fill="auto"/>
            <w:vAlign w:val="center"/>
          </w:tcPr>
          <w:p w14:paraId="0C758A96" w14:textId="77777777" w:rsidR="000B7A47" w:rsidRPr="00626711" w:rsidRDefault="000B7A47" w:rsidP="00320014">
            <w:pPr>
              <w:ind w:right="-2"/>
              <w:jc w:val="center"/>
            </w:pPr>
            <w:r>
              <w:t>4</w:t>
            </w:r>
          </w:p>
        </w:tc>
        <w:tc>
          <w:tcPr>
            <w:tcW w:w="825" w:type="dxa"/>
            <w:shd w:val="clear" w:color="auto" w:fill="auto"/>
            <w:vAlign w:val="center"/>
          </w:tcPr>
          <w:p w14:paraId="145241A9" w14:textId="77777777" w:rsidR="000B7A47" w:rsidRPr="00626711" w:rsidRDefault="000B7A47" w:rsidP="00320014">
            <w:pPr>
              <w:ind w:right="-2"/>
              <w:jc w:val="center"/>
            </w:pPr>
            <w:r>
              <w:t>5</w:t>
            </w:r>
          </w:p>
        </w:tc>
        <w:tc>
          <w:tcPr>
            <w:tcW w:w="965" w:type="dxa"/>
            <w:gridSpan w:val="2"/>
            <w:shd w:val="clear" w:color="auto" w:fill="auto"/>
            <w:vAlign w:val="center"/>
          </w:tcPr>
          <w:p w14:paraId="32ADA778" w14:textId="77777777" w:rsidR="000B7A47" w:rsidRPr="00626711" w:rsidRDefault="000B7A47" w:rsidP="00320014">
            <w:pPr>
              <w:ind w:right="-2"/>
              <w:jc w:val="center"/>
            </w:pPr>
            <w:r>
              <w:t>6</w:t>
            </w:r>
          </w:p>
        </w:tc>
        <w:tc>
          <w:tcPr>
            <w:tcW w:w="755" w:type="dxa"/>
            <w:shd w:val="clear" w:color="auto" w:fill="auto"/>
            <w:vAlign w:val="center"/>
          </w:tcPr>
          <w:p w14:paraId="4AFE6D7A" w14:textId="77777777" w:rsidR="000B7A47" w:rsidRPr="00626711" w:rsidRDefault="000B7A47" w:rsidP="00320014">
            <w:pPr>
              <w:ind w:right="-2"/>
              <w:jc w:val="center"/>
            </w:pPr>
            <w:r>
              <w:t>7</w:t>
            </w:r>
          </w:p>
        </w:tc>
        <w:tc>
          <w:tcPr>
            <w:tcW w:w="660" w:type="dxa"/>
            <w:shd w:val="clear" w:color="auto" w:fill="auto"/>
            <w:vAlign w:val="center"/>
          </w:tcPr>
          <w:p w14:paraId="1DBAB4B8" w14:textId="77777777" w:rsidR="000B7A47" w:rsidRPr="00626711" w:rsidRDefault="000B7A47" w:rsidP="00320014">
            <w:pPr>
              <w:ind w:right="-2"/>
              <w:jc w:val="center"/>
            </w:pPr>
            <w:r>
              <w:t>8</w:t>
            </w:r>
          </w:p>
        </w:tc>
        <w:tc>
          <w:tcPr>
            <w:tcW w:w="1051" w:type="dxa"/>
            <w:gridSpan w:val="2"/>
            <w:shd w:val="clear" w:color="auto" w:fill="auto"/>
            <w:vAlign w:val="center"/>
          </w:tcPr>
          <w:p w14:paraId="1EB3B0B1" w14:textId="77777777" w:rsidR="000B7A47" w:rsidRPr="00626711" w:rsidRDefault="000B7A47" w:rsidP="00320014">
            <w:pPr>
              <w:ind w:right="-2"/>
              <w:jc w:val="center"/>
            </w:pPr>
            <w:r>
              <w:t>9</w:t>
            </w:r>
          </w:p>
        </w:tc>
      </w:tr>
      <w:tr w:rsidR="000B7A47" w:rsidRPr="004C6F4E" w14:paraId="51369BC0" w14:textId="77777777" w:rsidTr="00320014">
        <w:trPr>
          <w:trHeight w:val="261"/>
          <w:jc w:val="center"/>
        </w:trPr>
        <w:tc>
          <w:tcPr>
            <w:tcW w:w="1866" w:type="dxa"/>
            <w:vMerge w:val="restart"/>
            <w:shd w:val="clear" w:color="auto" w:fill="auto"/>
          </w:tcPr>
          <w:p w14:paraId="6032F9F6" w14:textId="77777777" w:rsidR="000B7A47" w:rsidRPr="004C6F4E" w:rsidRDefault="000B7A47" w:rsidP="00320014">
            <w:pPr>
              <w:ind w:right="-2"/>
            </w:pPr>
          </w:p>
        </w:tc>
        <w:tc>
          <w:tcPr>
            <w:tcW w:w="8794" w:type="dxa"/>
            <w:gridSpan w:val="11"/>
            <w:shd w:val="clear" w:color="auto" w:fill="auto"/>
          </w:tcPr>
          <w:p w14:paraId="1EAC4097" w14:textId="77777777" w:rsidR="000B7A47" w:rsidRPr="00626711" w:rsidRDefault="000B7A47" w:rsidP="00320014">
            <w:pPr>
              <w:ind w:right="-2"/>
              <w:jc w:val="center"/>
            </w:pPr>
            <w:r w:rsidRPr="00626711">
              <w:t>Население (тарифы указываются с учетом НДС) *</w:t>
            </w:r>
          </w:p>
        </w:tc>
      </w:tr>
      <w:tr w:rsidR="000B7A47" w:rsidRPr="004C6F4E" w14:paraId="4AE4750C" w14:textId="77777777" w:rsidTr="00320014">
        <w:trPr>
          <w:trHeight w:val="421"/>
          <w:jc w:val="center"/>
        </w:trPr>
        <w:tc>
          <w:tcPr>
            <w:tcW w:w="1866" w:type="dxa"/>
            <w:vMerge/>
            <w:shd w:val="clear" w:color="auto" w:fill="auto"/>
          </w:tcPr>
          <w:p w14:paraId="3701E5C0" w14:textId="77777777" w:rsidR="000B7A47" w:rsidRPr="004C6F4E" w:rsidRDefault="000B7A47" w:rsidP="00320014">
            <w:pPr>
              <w:ind w:right="-2"/>
            </w:pPr>
          </w:p>
        </w:tc>
        <w:tc>
          <w:tcPr>
            <w:tcW w:w="1842" w:type="dxa"/>
            <w:vMerge w:val="restart"/>
            <w:shd w:val="clear" w:color="auto" w:fill="auto"/>
            <w:vAlign w:val="center"/>
          </w:tcPr>
          <w:p w14:paraId="5ED7B7C9" w14:textId="77777777" w:rsidR="000B7A47" w:rsidRPr="004C6F4E" w:rsidRDefault="000B7A47" w:rsidP="00320014">
            <w:pPr>
              <w:ind w:left="-107" w:right="-2"/>
              <w:jc w:val="center"/>
            </w:pPr>
            <w:r w:rsidRPr="004C6F4E">
              <w:t>Одноставочный</w:t>
            </w:r>
          </w:p>
          <w:p w14:paraId="14B28D56" w14:textId="77777777" w:rsidR="000B7A47" w:rsidRPr="004C6F4E" w:rsidRDefault="000B7A47" w:rsidP="00320014">
            <w:pPr>
              <w:ind w:left="-107" w:right="-2"/>
              <w:jc w:val="center"/>
            </w:pPr>
            <w:r w:rsidRPr="004C6F4E">
              <w:t>руб./Гкал</w:t>
            </w:r>
          </w:p>
        </w:tc>
        <w:tc>
          <w:tcPr>
            <w:tcW w:w="1558" w:type="dxa"/>
            <w:shd w:val="clear" w:color="auto" w:fill="auto"/>
            <w:vAlign w:val="center"/>
          </w:tcPr>
          <w:p w14:paraId="20E4E4A0" w14:textId="77777777" w:rsidR="000B7A47" w:rsidRDefault="000B7A47" w:rsidP="00320014">
            <w:pPr>
              <w:ind w:left="-106" w:right="-109"/>
              <w:jc w:val="center"/>
            </w:pPr>
            <w:r w:rsidRPr="00767ED3">
              <w:t>с 01.01.2021</w:t>
            </w:r>
          </w:p>
        </w:tc>
        <w:tc>
          <w:tcPr>
            <w:tcW w:w="1132" w:type="dxa"/>
            <w:shd w:val="clear" w:color="auto" w:fill="auto"/>
            <w:vAlign w:val="center"/>
          </w:tcPr>
          <w:p w14:paraId="08239370" w14:textId="77777777" w:rsidR="000B7A47" w:rsidRDefault="000B7A47" w:rsidP="00320014">
            <w:pPr>
              <w:ind w:left="-105" w:right="-108"/>
              <w:jc w:val="center"/>
            </w:pPr>
            <w:r>
              <w:rPr>
                <w:color w:val="000000"/>
                <w:sz w:val="22"/>
                <w:szCs w:val="22"/>
              </w:rPr>
              <w:t>2 909,00</w:t>
            </w:r>
          </w:p>
        </w:tc>
        <w:tc>
          <w:tcPr>
            <w:tcW w:w="850" w:type="dxa"/>
            <w:gridSpan w:val="3"/>
            <w:shd w:val="clear" w:color="auto" w:fill="auto"/>
          </w:tcPr>
          <w:p w14:paraId="57DBE3D6" w14:textId="77777777" w:rsidR="000B7A47" w:rsidRPr="004C6F4E" w:rsidRDefault="000B7A47" w:rsidP="00320014">
            <w:pPr>
              <w:jc w:val="center"/>
            </w:pPr>
            <w:r w:rsidRPr="00C70D50">
              <w:t>x</w:t>
            </w:r>
          </w:p>
        </w:tc>
        <w:tc>
          <w:tcPr>
            <w:tcW w:w="946" w:type="dxa"/>
            <w:shd w:val="clear" w:color="auto" w:fill="auto"/>
          </w:tcPr>
          <w:p w14:paraId="29C072C4" w14:textId="77777777" w:rsidR="000B7A47" w:rsidRPr="004C6F4E" w:rsidRDefault="000B7A47" w:rsidP="00320014">
            <w:pPr>
              <w:jc w:val="center"/>
            </w:pPr>
            <w:r w:rsidRPr="00C70D50">
              <w:t>x</w:t>
            </w:r>
          </w:p>
        </w:tc>
        <w:tc>
          <w:tcPr>
            <w:tcW w:w="755" w:type="dxa"/>
            <w:shd w:val="clear" w:color="auto" w:fill="auto"/>
          </w:tcPr>
          <w:p w14:paraId="56FFA3DE" w14:textId="77777777" w:rsidR="000B7A47" w:rsidRPr="00595C4D" w:rsidRDefault="000B7A47" w:rsidP="00320014">
            <w:pPr>
              <w:jc w:val="center"/>
            </w:pPr>
            <w:r w:rsidRPr="00C70D50">
              <w:t>x</w:t>
            </w:r>
          </w:p>
        </w:tc>
        <w:tc>
          <w:tcPr>
            <w:tcW w:w="709" w:type="dxa"/>
            <w:gridSpan w:val="2"/>
            <w:shd w:val="clear" w:color="auto" w:fill="auto"/>
          </w:tcPr>
          <w:p w14:paraId="283E4D3F" w14:textId="77777777" w:rsidR="000B7A47" w:rsidRPr="004C6F4E" w:rsidRDefault="000B7A47" w:rsidP="00320014">
            <w:pPr>
              <w:jc w:val="center"/>
            </w:pPr>
            <w:r w:rsidRPr="00C70D50">
              <w:t>x</w:t>
            </w:r>
          </w:p>
        </w:tc>
        <w:tc>
          <w:tcPr>
            <w:tcW w:w="1002" w:type="dxa"/>
            <w:shd w:val="clear" w:color="auto" w:fill="auto"/>
          </w:tcPr>
          <w:p w14:paraId="79263C4E" w14:textId="77777777" w:rsidR="000B7A47" w:rsidRPr="004C6F4E" w:rsidRDefault="000B7A47" w:rsidP="00320014">
            <w:pPr>
              <w:jc w:val="center"/>
            </w:pPr>
            <w:r w:rsidRPr="00C70D50">
              <w:t>x</w:t>
            </w:r>
          </w:p>
        </w:tc>
      </w:tr>
      <w:tr w:rsidR="000B7A47" w:rsidRPr="004C6F4E" w14:paraId="6AA041DA" w14:textId="77777777" w:rsidTr="00320014">
        <w:trPr>
          <w:trHeight w:val="421"/>
          <w:jc w:val="center"/>
        </w:trPr>
        <w:tc>
          <w:tcPr>
            <w:tcW w:w="1866" w:type="dxa"/>
            <w:vMerge/>
            <w:shd w:val="clear" w:color="auto" w:fill="auto"/>
          </w:tcPr>
          <w:p w14:paraId="396B18D0" w14:textId="77777777" w:rsidR="000B7A47" w:rsidRPr="004C6F4E" w:rsidRDefault="000B7A47" w:rsidP="00320014">
            <w:pPr>
              <w:ind w:right="-2"/>
            </w:pPr>
          </w:p>
        </w:tc>
        <w:tc>
          <w:tcPr>
            <w:tcW w:w="1842" w:type="dxa"/>
            <w:vMerge/>
            <w:shd w:val="clear" w:color="auto" w:fill="auto"/>
            <w:vAlign w:val="center"/>
          </w:tcPr>
          <w:p w14:paraId="5CA3BA07" w14:textId="77777777" w:rsidR="000B7A47" w:rsidRPr="004C6F4E" w:rsidRDefault="000B7A47" w:rsidP="00320014">
            <w:pPr>
              <w:ind w:left="-107" w:right="-2"/>
              <w:jc w:val="center"/>
            </w:pPr>
          </w:p>
        </w:tc>
        <w:tc>
          <w:tcPr>
            <w:tcW w:w="1558" w:type="dxa"/>
            <w:shd w:val="clear" w:color="auto" w:fill="auto"/>
            <w:vAlign w:val="center"/>
          </w:tcPr>
          <w:p w14:paraId="10248FEA" w14:textId="77777777" w:rsidR="000B7A47" w:rsidRDefault="000B7A47" w:rsidP="00320014">
            <w:pPr>
              <w:ind w:left="-106" w:right="-109"/>
              <w:jc w:val="center"/>
            </w:pPr>
            <w:r w:rsidRPr="00767ED3">
              <w:t>с 01.07.2021</w:t>
            </w:r>
          </w:p>
        </w:tc>
        <w:tc>
          <w:tcPr>
            <w:tcW w:w="1132" w:type="dxa"/>
            <w:shd w:val="clear" w:color="auto" w:fill="auto"/>
            <w:vAlign w:val="center"/>
          </w:tcPr>
          <w:p w14:paraId="65B1B0AA" w14:textId="77777777" w:rsidR="000B7A47" w:rsidRDefault="000B7A47" w:rsidP="00320014">
            <w:pPr>
              <w:ind w:left="-105" w:right="-108"/>
              <w:jc w:val="center"/>
            </w:pPr>
            <w:r>
              <w:rPr>
                <w:color w:val="000000"/>
                <w:sz w:val="22"/>
                <w:szCs w:val="22"/>
              </w:rPr>
              <w:t>3 013,73</w:t>
            </w:r>
          </w:p>
        </w:tc>
        <w:tc>
          <w:tcPr>
            <w:tcW w:w="850" w:type="dxa"/>
            <w:gridSpan w:val="3"/>
            <w:shd w:val="clear" w:color="auto" w:fill="auto"/>
          </w:tcPr>
          <w:p w14:paraId="6CD34D7C" w14:textId="77777777" w:rsidR="000B7A47" w:rsidRPr="004C6F4E" w:rsidRDefault="000B7A47" w:rsidP="00320014">
            <w:pPr>
              <w:jc w:val="center"/>
            </w:pPr>
            <w:r w:rsidRPr="00C70D50">
              <w:t>x</w:t>
            </w:r>
          </w:p>
        </w:tc>
        <w:tc>
          <w:tcPr>
            <w:tcW w:w="946" w:type="dxa"/>
            <w:shd w:val="clear" w:color="auto" w:fill="auto"/>
          </w:tcPr>
          <w:p w14:paraId="01508530" w14:textId="77777777" w:rsidR="000B7A47" w:rsidRPr="004C6F4E" w:rsidRDefault="000B7A47" w:rsidP="00320014">
            <w:pPr>
              <w:jc w:val="center"/>
            </w:pPr>
            <w:r w:rsidRPr="00C70D50">
              <w:t>x</w:t>
            </w:r>
          </w:p>
        </w:tc>
        <w:tc>
          <w:tcPr>
            <w:tcW w:w="755" w:type="dxa"/>
            <w:shd w:val="clear" w:color="auto" w:fill="auto"/>
          </w:tcPr>
          <w:p w14:paraId="09122EB9" w14:textId="77777777" w:rsidR="000B7A47" w:rsidRPr="00595C4D" w:rsidRDefault="000B7A47" w:rsidP="00320014">
            <w:pPr>
              <w:jc w:val="center"/>
            </w:pPr>
            <w:r w:rsidRPr="00C70D50">
              <w:t>x</w:t>
            </w:r>
          </w:p>
        </w:tc>
        <w:tc>
          <w:tcPr>
            <w:tcW w:w="709" w:type="dxa"/>
            <w:gridSpan w:val="2"/>
            <w:shd w:val="clear" w:color="auto" w:fill="auto"/>
          </w:tcPr>
          <w:p w14:paraId="19973019" w14:textId="77777777" w:rsidR="000B7A47" w:rsidRPr="004C6F4E" w:rsidRDefault="000B7A47" w:rsidP="00320014">
            <w:pPr>
              <w:jc w:val="center"/>
            </w:pPr>
            <w:r w:rsidRPr="00C70D50">
              <w:t>x</w:t>
            </w:r>
          </w:p>
        </w:tc>
        <w:tc>
          <w:tcPr>
            <w:tcW w:w="1002" w:type="dxa"/>
            <w:shd w:val="clear" w:color="auto" w:fill="auto"/>
          </w:tcPr>
          <w:p w14:paraId="581CF999" w14:textId="77777777" w:rsidR="000B7A47" w:rsidRPr="004C6F4E" w:rsidRDefault="000B7A47" w:rsidP="00320014">
            <w:pPr>
              <w:jc w:val="center"/>
            </w:pPr>
            <w:r w:rsidRPr="00C70D50">
              <w:t>x</w:t>
            </w:r>
          </w:p>
        </w:tc>
      </w:tr>
      <w:tr w:rsidR="000B7A47" w:rsidRPr="004C6F4E" w14:paraId="44A012A3" w14:textId="77777777" w:rsidTr="00320014">
        <w:trPr>
          <w:trHeight w:val="421"/>
          <w:jc w:val="center"/>
        </w:trPr>
        <w:tc>
          <w:tcPr>
            <w:tcW w:w="1866" w:type="dxa"/>
            <w:vMerge/>
            <w:shd w:val="clear" w:color="auto" w:fill="auto"/>
          </w:tcPr>
          <w:p w14:paraId="210B337F" w14:textId="77777777" w:rsidR="000B7A47" w:rsidRPr="004C6F4E" w:rsidRDefault="000B7A47" w:rsidP="00320014">
            <w:pPr>
              <w:ind w:right="-2"/>
            </w:pPr>
          </w:p>
        </w:tc>
        <w:tc>
          <w:tcPr>
            <w:tcW w:w="1842" w:type="dxa"/>
            <w:vMerge/>
            <w:shd w:val="clear" w:color="auto" w:fill="auto"/>
            <w:vAlign w:val="center"/>
          </w:tcPr>
          <w:p w14:paraId="45C346CF" w14:textId="77777777" w:rsidR="000B7A47" w:rsidRPr="004C6F4E" w:rsidRDefault="000B7A47" w:rsidP="00320014">
            <w:pPr>
              <w:ind w:left="-107" w:right="-2"/>
              <w:jc w:val="center"/>
            </w:pPr>
          </w:p>
        </w:tc>
        <w:tc>
          <w:tcPr>
            <w:tcW w:w="1558" w:type="dxa"/>
            <w:shd w:val="clear" w:color="auto" w:fill="auto"/>
            <w:vAlign w:val="center"/>
          </w:tcPr>
          <w:p w14:paraId="6F804B76" w14:textId="77777777" w:rsidR="000B7A47" w:rsidRDefault="000B7A47" w:rsidP="00320014">
            <w:pPr>
              <w:ind w:left="-106" w:right="-109"/>
              <w:jc w:val="center"/>
            </w:pPr>
            <w:r w:rsidRPr="00767ED3">
              <w:t>с 01.01.2022</w:t>
            </w:r>
          </w:p>
        </w:tc>
        <w:tc>
          <w:tcPr>
            <w:tcW w:w="1132" w:type="dxa"/>
            <w:shd w:val="clear" w:color="auto" w:fill="auto"/>
            <w:vAlign w:val="center"/>
          </w:tcPr>
          <w:p w14:paraId="27DBED06" w14:textId="77777777" w:rsidR="000B7A47" w:rsidRDefault="000B7A47" w:rsidP="00320014">
            <w:pPr>
              <w:ind w:left="-105" w:right="-108"/>
              <w:jc w:val="center"/>
            </w:pPr>
            <w:r>
              <w:rPr>
                <w:color w:val="000000"/>
                <w:sz w:val="22"/>
                <w:szCs w:val="22"/>
              </w:rPr>
              <w:t>3 013,73</w:t>
            </w:r>
          </w:p>
        </w:tc>
        <w:tc>
          <w:tcPr>
            <w:tcW w:w="850" w:type="dxa"/>
            <w:gridSpan w:val="3"/>
            <w:shd w:val="clear" w:color="auto" w:fill="auto"/>
          </w:tcPr>
          <w:p w14:paraId="3B20BC19" w14:textId="77777777" w:rsidR="000B7A47" w:rsidRPr="004C6F4E" w:rsidRDefault="000B7A47" w:rsidP="00320014">
            <w:pPr>
              <w:jc w:val="center"/>
            </w:pPr>
            <w:r w:rsidRPr="00C70D50">
              <w:t>x</w:t>
            </w:r>
          </w:p>
        </w:tc>
        <w:tc>
          <w:tcPr>
            <w:tcW w:w="946" w:type="dxa"/>
            <w:shd w:val="clear" w:color="auto" w:fill="auto"/>
          </w:tcPr>
          <w:p w14:paraId="71DCD868" w14:textId="77777777" w:rsidR="000B7A47" w:rsidRPr="004C6F4E" w:rsidRDefault="000B7A47" w:rsidP="00320014">
            <w:pPr>
              <w:jc w:val="center"/>
            </w:pPr>
            <w:r w:rsidRPr="00C70D50">
              <w:t>x</w:t>
            </w:r>
          </w:p>
        </w:tc>
        <w:tc>
          <w:tcPr>
            <w:tcW w:w="755" w:type="dxa"/>
            <w:shd w:val="clear" w:color="auto" w:fill="auto"/>
          </w:tcPr>
          <w:p w14:paraId="4066F901" w14:textId="77777777" w:rsidR="000B7A47" w:rsidRPr="00595C4D" w:rsidRDefault="000B7A47" w:rsidP="00320014">
            <w:pPr>
              <w:jc w:val="center"/>
            </w:pPr>
            <w:r w:rsidRPr="00C70D50">
              <w:t>x</w:t>
            </w:r>
          </w:p>
        </w:tc>
        <w:tc>
          <w:tcPr>
            <w:tcW w:w="709" w:type="dxa"/>
            <w:gridSpan w:val="2"/>
            <w:shd w:val="clear" w:color="auto" w:fill="auto"/>
          </w:tcPr>
          <w:p w14:paraId="496B7281" w14:textId="77777777" w:rsidR="000B7A47" w:rsidRPr="004C6F4E" w:rsidRDefault="000B7A47" w:rsidP="00320014">
            <w:pPr>
              <w:jc w:val="center"/>
            </w:pPr>
            <w:r w:rsidRPr="00C70D50">
              <w:t>x</w:t>
            </w:r>
          </w:p>
        </w:tc>
        <w:tc>
          <w:tcPr>
            <w:tcW w:w="1002" w:type="dxa"/>
            <w:shd w:val="clear" w:color="auto" w:fill="auto"/>
          </w:tcPr>
          <w:p w14:paraId="3A14A238" w14:textId="77777777" w:rsidR="000B7A47" w:rsidRPr="004C6F4E" w:rsidRDefault="000B7A47" w:rsidP="00320014">
            <w:pPr>
              <w:jc w:val="center"/>
            </w:pPr>
            <w:r w:rsidRPr="00C70D50">
              <w:t>x</w:t>
            </w:r>
          </w:p>
        </w:tc>
      </w:tr>
      <w:tr w:rsidR="000B7A47" w:rsidRPr="004C6F4E" w14:paraId="57E1DBE0" w14:textId="77777777" w:rsidTr="00320014">
        <w:trPr>
          <w:trHeight w:val="421"/>
          <w:jc w:val="center"/>
        </w:trPr>
        <w:tc>
          <w:tcPr>
            <w:tcW w:w="1866" w:type="dxa"/>
            <w:vMerge/>
            <w:shd w:val="clear" w:color="auto" w:fill="auto"/>
          </w:tcPr>
          <w:p w14:paraId="4BF7DE51" w14:textId="77777777" w:rsidR="000B7A47" w:rsidRPr="004C6F4E" w:rsidRDefault="000B7A47" w:rsidP="00320014">
            <w:pPr>
              <w:ind w:right="-2"/>
            </w:pPr>
          </w:p>
        </w:tc>
        <w:tc>
          <w:tcPr>
            <w:tcW w:w="1842" w:type="dxa"/>
            <w:vMerge/>
            <w:shd w:val="clear" w:color="auto" w:fill="auto"/>
            <w:vAlign w:val="center"/>
          </w:tcPr>
          <w:p w14:paraId="7F18A0DD" w14:textId="77777777" w:rsidR="000B7A47" w:rsidRPr="004C6F4E" w:rsidRDefault="000B7A47" w:rsidP="00320014">
            <w:pPr>
              <w:ind w:left="-107" w:right="-2"/>
              <w:jc w:val="center"/>
            </w:pPr>
          </w:p>
        </w:tc>
        <w:tc>
          <w:tcPr>
            <w:tcW w:w="1558" w:type="dxa"/>
            <w:shd w:val="clear" w:color="auto" w:fill="auto"/>
            <w:vAlign w:val="center"/>
          </w:tcPr>
          <w:p w14:paraId="6EE03D83" w14:textId="77777777" w:rsidR="000B7A47" w:rsidRDefault="000B7A47" w:rsidP="00320014">
            <w:pPr>
              <w:ind w:left="-106" w:right="-109"/>
              <w:jc w:val="center"/>
            </w:pPr>
            <w:r w:rsidRPr="00767ED3">
              <w:t>с 01.07.2022</w:t>
            </w:r>
          </w:p>
        </w:tc>
        <w:tc>
          <w:tcPr>
            <w:tcW w:w="1132" w:type="dxa"/>
            <w:shd w:val="clear" w:color="auto" w:fill="auto"/>
            <w:vAlign w:val="center"/>
          </w:tcPr>
          <w:p w14:paraId="2BA4B4EA" w14:textId="77777777" w:rsidR="000B7A47" w:rsidRDefault="000B7A47" w:rsidP="00320014">
            <w:pPr>
              <w:ind w:left="-105" w:right="-108"/>
              <w:jc w:val="center"/>
            </w:pPr>
            <w:r>
              <w:rPr>
                <w:color w:val="000000"/>
                <w:sz w:val="22"/>
                <w:szCs w:val="22"/>
              </w:rPr>
              <w:t>2 134,74</w:t>
            </w:r>
          </w:p>
        </w:tc>
        <w:tc>
          <w:tcPr>
            <w:tcW w:w="850" w:type="dxa"/>
            <w:gridSpan w:val="3"/>
            <w:shd w:val="clear" w:color="auto" w:fill="auto"/>
          </w:tcPr>
          <w:p w14:paraId="68BD4541" w14:textId="77777777" w:rsidR="000B7A47" w:rsidRPr="004C6F4E" w:rsidRDefault="000B7A47" w:rsidP="00320014">
            <w:pPr>
              <w:jc w:val="center"/>
            </w:pPr>
            <w:r w:rsidRPr="00C70D50">
              <w:t>x</w:t>
            </w:r>
          </w:p>
        </w:tc>
        <w:tc>
          <w:tcPr>
            <w:tcW w:w="946" w:type="dxa"/>
            <w:shd w:val="clear" w:color="auto" w:fill="auto"/>
          </w:tcPr>
          <w:p w14:paraId="4016BD0F" w14:textId="77777777" w:rsidR="000B7A47" w:rsidRPr="004C6F4E" w:rsidRDefault="000B7A47" w:rsidP="00320014">
            <w:pPr>
              <w:jc w:val="center"/>
            </w:pPr>
            <w:r w:rsidRPr="00C70D50">
              <w:t>x</w:t>
            </w:r>
          </w:p>
        </w:tc>
        <w:tc>
          <w:tcPr>
            <w:tcW w:w="755" w:type="dxa"/>
            <w:shd w:val="clear" w:color="auto" w:fill="auto"/>
          </w:tcPr>
          <w:p w14:paraId="435FB83F" w14:textId="77777777" w:rsidR="000B7A47" w:rsidRPr="00595C4D" w:rsidRDefault="000B7A47" w:rsidP="00320014">
            <w:pPr>
              <w:jc w:val="center"/>
            </w:pPr>
            <w:r w:rsidRPr="00C70D50">
              <w:t>x</w:t>
            </w:r>
          </w:p>
        </w:tc>
        <w:tc>
          <w:tcPr>
            <w:tcW w:w="709" w:type="dxa"/>
            <w:gridSpan w:val="2"/>
            <w:shd w:val="clear" w:color="auto" w:fill="auto"/>
          </w:tcPr>
          <w:p w14:paraId="4A2C33E2" w14:textId="77777777" w:rsidR="000B7A47" w:rsidRPr="004C6F4E" w:rsidRDefault="000B7A47" w:rsidP="00320014">
            <w:pPr>
              <w:jc w:val="center"/>
            </w:pPr>
            <w:r w:rsidRPr="00C70D50">
              <w:t>x</w:t>
            </w:r>
          </w:p>
        </w:tc>
        <w:tc>
          <w:tcPr>
            <w:tcW w:w="1002" w:type="dxa"/>
            <w:shd w:val="clear" w:color="auto" w:fill="auto"/>
          </w:tcPr>
          <w:p w14:paraId="1CCF4DA1" w14:textId="77777777" w:rsidR="000B7A47" w:rsidRPr="004C6F4E" w:rsidRDefault="000B7A47" w:rsidP="00320014">
            <w:pPr>
              <w:jc w:val="center"/>
            </w:pPr>
            <w:r w:rsidRPr="00C70D50">
              <w:t>x</w:t>
            </w:r>
          </w:p>
        </w:tc>
      </w:tr>
      <w:tr w:rsidR="000B7A47" w:rsidRPr="004C6F4E" w14:paraId="4324681A" w14:textId="77777777" w:rsidTr="00320014">
        <w:trPr>
          <w:trHeight w:val="421"/>
          <w:jc w:val="center"/>
        </w:trPr>
        <w:tc>
          <w:tcPr>
            <w:tcW w:w="1866" w:type="dxa"/>
            <w:vMerge/>
            <w:shd w:val="clear" w:color="auto" w:fill="auto"/>
          </w:tcPr>
          <w:p w14:paraId="0EBCF7AB" w14:textId="77777777" w:rsidR="000B7A47" w:rsidRPr="004C6F4E" w:rsidRDefault="000B7A47" w:rsidP="00320014">
            <w:pPr>
              <w:ind w:right="-2"/>
            </w:pPr>
          </w:p>
        </w:tc>
        <w:tc>
          <w:tcPr>
            <w:tcW w:w="1842" w:type="dxa"/>
            <w:vMerge/>
            <w:shd w:val="clear" w:color="auto" w:fill="auto"/>
            <w:vAlign w:val="center"/>
          </w:tcPr>
          <w:p w14:paraId="0276260E" w14:textId="77777777" w:rsidR="000B7A47" w:rsidRPr="004C6F4E" w:rsidRDefault="000B7A47" w:rsidP="00320014">
            <w:pPr>
              <w:ind w:left="-107" w:right="-2"/>
              <w:jc w:val="center"/>
            </w:pPr>
          </w:p>
        </w:tc>
        <w:tc>
          <w:tcPr>
            <w:tcW w:w="1558" w:type="dxa"/>
            <w:shd w:val="clear" w:color="auto" w:fill="auto"/>
            <w:vAlign w:val="center"/>
          </w:tcPr>
          <w:p w14:paraId="099E8CC7" w14:textId="77777777" w:rsidR="000B7A47" w:rsidRPr="004C6F4E" w:rsidRDefault="000B7A47" w:rsidP="00320014">
            <w:pPr>
              <w:ind w:left="-106" w:right="-109"/>
              <w:jc w:val="center"/>
            </w:pPr>
            <w:r w:rsidRPr="00767ED3">
              <w:t>с 01.01.2023</w:t>
            </w:r>
          </w:p>
        </w:tc>
        <w:tc>
          <w:tcPr>
            <w:tcW w:w="1132" w:type="dxa"/>
            <w:shd w:val="clear" w:color="auto" w:fill="auto"/>
            <w:vAlign w:val="center"/>
          </w:tcPr>
          <w:p w14:paraId="228B6FC9" w14:textId="77777777" w:rsidR="000B7A47" w:rsidRPr="00626711" w:rsidRDefault="000B7A47" w:rsidP="00320014">
            <w:pPr>
              <w:ind w:left="-105" w:right="-108"/>
              <w:jc w:val="center"/>
            </w:pPr>
            <w:r>
              <w:rPr>
                <w:color w:val="000000"/>
                <w:sz w:val="22"/>
                <w:szCs w:val="22"/>
              </w:rPr>
              <w:t>3 053,10</w:t>
            </w:r>
          </w:p>
        </w:tc>
        <w:tc>
          <w:tcPr>
            <w:tcW w:w="850" w:type="dxa"/>
            <w:gridSpan w:val="3"/>
            <w:shd w:val="clear" w:color="auto" w:fill="auto"/>
            <w:vAlign w:val="center"/>
          </w:tcPr>
          <w:p w14:paraId="5A4C330C" w14:textId="77777777" w:rsidR="000B7A47" w:rsidRPr="004C6F4E" w:rsidRDefault="000B7A47" w:rsidP="00320014">
            <w:pPr>
              <w:jc w:val="center"/>
            </w:pPr>
            <w:r w:rsidRPr="004C6F4E">
              <w:t>x</w:t>
            </w:r>
          </w:p>
        </w:tc>
        <w:tc>
          <w:tcPr>
            <w:tcW w:w="946" w:type="dxa"/>
            <w:shd w:val="clear" w:color="auto" w:fill="auto"/>
            <w:vAlign w:val="center"/>
          </w:tcPr>
          <w:p w14:paraId="384F376D" w14:textId="77777777" w:rsidR="000B7A47" w:rsidRPr="004C6F4E" w:rsidRDefault="000B7A47" w:rsidP="00320014">
            <w:pPr>
              <w:jc w:val="center"/>
            </w:pPr>
            <w:r w:rsidRPr="004C6F4E">
              <w:t>x</w:t>
            </w:r>
          </w:p>
        </w:tc>
        <w:tc>
          <w:tcPr>
            <w:tcW w:w="755" w:type="dxa"/>
            <w:shd w:val="clear" w:color="auto" w:fill="auto"/>
            <w:vAlign w:val="center"/>
          </w:tcPr>
          <w:p w14:paraId="520E2D82" w14:textId="77777777" w:rsidR="000B7A47" w:rsidRDefault="000B7A47" w:rsidP="00320014">
            <w:pPr>
              <w:jc w:val="center"/>
            </w:pPr>
            <w:r w:rsidRPr="00595C4D">
              <w:t>х</w:t>
            </w:r>
          </w:p>
        </w:tc>
        <w:tc>
          <w:tcPr>
            <w:tcW w:w="709" w:type="dxa"/>
            <w:gridSpan w:val="2"/>
            <w:shd w:val="clear" w:color="auto" w:fill="auto"/>
            <w:vAlign w:val="center"/>
          </w:tcPr>
          <w:p w14:paraId="04F4B710" w14:textId="77777777" w:rsidR="000B7A47" w:rsidRPr="004C6F4E" w:rsidRDefault="000B7A47" w:rsidP="00320014">
            <w:pPr>
              <w:jc w:val="center"/>
            </w:pPr>
            <w:r w:rsidRPr="004C6F4E">
              <w:t>x</w:t>
            </w:r>
          </w:p>
        </w:tc>
        <w:tc>
          <w:tcPr>
            <w:tcW w:w="1002" w:type="dxa"/>
            <w:shd w:val="clear" w:color="auto" w:fill="auto"/>
            <w:vAlign w:val="center"/>
          </w:tcPr>
          <w:p w14:paraId="3B1F8454" w14:textId="77777777" w:rsidR="000B7A47" w:rsidRPr="004C6F4E" w:rsidRDefault="000B7A47" w:rsidP="00320014">
            <w:pPr>
              <w:jc w:val="center"/>
            </w:pPr>
            <w:r w:rsidRPr="004C6F4E">
              <w:t>x</w:t>
            </w:r>
          </w:p>
        </w:tc>
      </w:tr>
      <w:tr w:rsidR="000B7A47" w:rsidRPr="004C6F4E" w14:paraId="196F16C1" w14:textId="77777777" w:rsidTr="00320014">
        <w:trPr>
          <w:trHeight w:val="421"/>
          <w:jc w:val="center"/>
        </w:trPr>
        <w:tc>
          <w:tcPr>
            <w:tcW w:w="1866" w:type="dxa"/>
            <w:vMerge/>
            <w:shd w:val="clear" w:color="auto" w:fill="auto"/>
          </w:tcPr>
          <w:p w14:paraId="66BA8243" w14:textId="77777777" w:rsidR="000B7A47" w:rsidRPr="004C6F4E" w:rsidRDefault="000B7A47" w:rsidP="00320014">
            <w:pPr>
              <w:ind w:right="-2"/>
            </w:pPr>
          </w:p>
        </w:tc>
        <w:tc>
          <w:tcPr>
            <w:tcW w:w="1842" w:type="dxa"/>
            <w:vMerge/>
            <w:shd w:val="clear" w:color="auto" w:fill="auto"/>
            <w:vAlign w:val="center"/>
          </w:tcPr>
          <w:p w14:paraId="1C2435DC" w14:textId="77777777" w:rsidR="000B7A47" w:rsidRPr="004C6F4E" w:rsidRDefault="000B7A47" w:rsidP="00320014">
            <w:pPr>
              <w:ind w:left="-107" w:right="-2"/>
              <w:jc w:val="center"/>
            </w:pPr>
          </w:p>
        </w:tc>
        <w:tc>
          <w:tcPr>
            <w:tcW w:w="1558" w:type="dxa"/>
            <w:shd w:val="clear" w:color="auto" w:fill="auto"/>
            <w:vAlign w:val="center"/>
          </w:tcPr>
          <w:p w14:paraId="3432F384" w14:textId="77777777" w:rsidR="000B7A47" w:rsidRPr="0065324B" w:rsidRDefault="000B7A47" w:rsidP="00320014">
            <w:pPr>
              <w:ind w:left="-106" w:right="-109"/>
              <w:jc w:val="center"/>
            </w:pPr>
            <w:r w:rsidRPr="00767ED3">
              <w:t>с 01.07.2023</w:t>
            </w:r>
          </w:p>
        </w:tc>
        <w:tc>
          <w:tcPr>
            <w:tcW w:w="1132" w:type="dxa"/>
            <w:shd w:val="clear" w:color="auto" w:fill="auto"/>
            <w:vAlign w:val="center"/>
          </w:tcPr>
          <w:p w14:paraId="21B4EA71" w14:textId="77777777" w:rsidR="000B7A47" w:rsidRPr="0065324B" w:rsidRDefault="000B7A47" w:rsidP="00320014">
            <w:pPr>
              <w:ind w:left="-105" w:right="-108"/>
              <w:jc w:val="center"/>
            </w:pPr>
            <w:r>
              <w:rPr>
                <w:color w:val="000000"/>
                <w:sz w:val="22"/>
                <w:szCs w:val="22"/>
              </w:rPr>
              <w:t>3 170,71</w:t>
            </w:r>
          </w:p>
        </w:tc>
        <w:tc>
          <w:tcPr>
            <w:tcW w:w="850" w:type="dxa"/>
            <w:gridSpan w:val="3"/>
            <w:shd w:val="clear" w:color="auto" w:fill="auto"/>
            <w:vAlign w:val="center"/>
          </w:tcPr>
          <w:p w14:paraId="3492C293" w14:textId="77777777" w:rsidR="000B7A47" w:rsidRPr="004C6F4E" w:rsidRDefault="000B7A47" w:rsidP="00320014">
            <w:pPr>
              <w:jc w:val="center"/>
            </w:pPr>
            <w:r w:rsidRPr="004C6F4E">
              <w:t>x</w:t>
            </w:r>
          </w:p>
        </w:tc>
        <w:tc>
          <w:tcPr>
            <w:tcW w:w="946" w:type="dxa"/>
            <w:shd w:val="clear" w:color="auto" w:fill="auto"/>
            <w:vAlign w:val="center"/>
          </w:tcPr>
          <w:p w14:paraId="7D3F4CDA" w14:textId="77777777" w:rsidR="000B7A47" w:rsidRPr="004C6F4E" w:rsidRDefault="000B7A47" w:rsidP="00320014">
            <w:pPr>
              <w:jc w:val="center"/>
            </w:pPr>
            <w:r w:rsidRPr="004C6F4E">
              <w:t>x</w:t>
            </w:r>
          </w:p>
        </w:tc>
        <w:tc>
          <w:tcPr>
            <w:tcW w:w="755" w:type="dxa"/>
            <w:shd w:val="clear" w:color="auto" w:fill="auto"/>
            <w:vAlign w:val="center"/>
          </w:tcPr>
          <w:p w14:paraId="00744408" w14:textId="77777777" w:rsidR="000B7A47" w:rsidRPr="00595C4D" w:rsidRDefault="000B7A47" w:rsidP="00320014">
            <w:pPr>
              <w:jc w:val="center"/>
            </w:pPr>
            <w:r w:rsidRPr="00595C4D">
              <w:t>х</w:t>
            </w:r>
          </w:p>
        </w:tc>
        <w:tc>
          <w:tcPr>
            <w:tcW w:w="709" w:type="dxa"/>
            <w:gridSpan w:val="2"/>
            <w:shd w:val="clear" w:color="auto" w:fill="auto"/>
            <w:vAlign w:val="center"/>
          </w:tcPr>
          <w:p w14:paraId="07628BB3" w14:textId="77777777" w:rsidR="000B7A47" w:rsidRPr="004C6F4E" w:rsidRDefault="000B7A47" w:rsidP="00320014">
            <w:pPr>
              <w:jc w:val="center"/>
            </w:pPr>
            <w:r w:rsidRPr="004C6F4E">
              <w:t>x</w:t>
            </w:r>
          </w:p>
        </w:tc>
        <w:tc>
          <w:tcPr>
            <w:tcW w:w="1002" w:type="dxa"/>
            <w:shd w:val="clear" w:color="auto" w:fill="auto"/>
            <w:vAlign w:val="center"/>
          </w:tcPr>
          <w:p w14:paraId="6A960C9F" w14:textId="77777777" w:rsidR="000B7A47" w:rsidRPr="004C6F4E" w:rsidRDefault="000B7A47" w:rsidP="00320014">
            <w:pPr>
              <w:jc w:val="center"/>
            </w:pPr>
            <w:r w:rsidRPr="004C6F4E">
              <w:t>x</w:t>
            </w:r>
          </w:p>
        </w:tc>
      </w:tr>
      <w:tr w:rsidR="000B7A47" w:rsidRPr="004C6F4E" w14:paraId="74C316B8" w14:textId="77777777" w:rsidTr="00320014">
        <w:trPr>
          <w:jc w:val="center"/>
        </w:trPr>
        <w:tc>
          <w:tcPr>
            <w:tcW w:w="1866" w:type="dxa"/>
            <w:vMerge/>
            <w:shd w:val="clear" w:color="auto" w:fill="auto"/>
          </w:tcPr>
          <w:p w14:paraId="55C8A3F5" w14:textId="77777777" w:rsidR="000B7A47" w:rsidRPr="004C6F4E" w:rsidRDefault="000B7A47" w:rsidP="00320014">
            <w:pPr>
              <w:ind w:right="-2"/>
            </w:pPr>
          </w:p>
        </w:tc>
        <w:tc>
          <w:tcPr>
            <w:tcW w:w="1842" w:type="dxa"/>
            <w:shd w:val="clear" w:color="auto" w:fill="auto"/>
          </w:tcPr>
          <w:p w14:paraId="0D46D08A" w14:textId="77777777" w:rsidR="000B7A47" w:rsidRPr="004C6F4E" w:rsidRDefault="000B7A47" w:rsidP="00320014">
            <w:pPr>
              <w:ind w:right="-2"/>
              <w:jc w:val="center"/>
            </w:pPr>
            <w:r>
              <w:t>Двухста</w:t>
            </w:r>
            <w:r w:rsidRPr="004C6F4E">
              <w:t>вочный</w:t>
            </w:r>
          </w:p>
        </w:tc>
        <w:tc>
          <w:tcPr>
            <w:tcW w:w="1558" w:type="dxa"/>
            <w:shd w:val="clear" w:color="auto" w:fill="auto"/>
            <w:vAlign w:val="center"/>
          </w:tcPr>
          <w:p w14:paraId="70BAEC23" w14:textId="77777777" w:rsidR="000B7A47" w:rsidRPr="004C6F4E" w:rsidRDefault="000B7A47" w:rsidP="00320014">
            <w:pPr>
              <w:jc w:val="center"/>
            </w:pPr>
            <w:r w:rsidRPr="004C6F4E">
              <w:t>x</w:t>
            </w:r>
          </w:p>
        </w:tc>
        <w:tc>
          <w:tcPr>
            <w:tcW w:w="1132" w:type="dxa"/>
            <w:shd w:val="clear" w:color="auto" w:fill="auto"/>
            <w:vAlign w:val="center"/>
          </w:tcPr>
          <w:p w14:paraId="4E01E8C9" w14:textId="77777777" w:rsidR="000B7A47" w:rsidRPr="004C6F4E" w:rsidRDefault="000B7A47" w:rsidP="00320014">
            <w:pPr>
              <w:jc w:val="center"/>
            </w:pPr>
            <w:r w:rsidRPr="004C6F4E">
              <w:t>x</w:t>
            </w:r>
          </w:p>
        </w:tc>
        <w:tc>
          <w:tcPr>
            <w:tcW w:w="850" w:type="dxa"/>
            <w:gridSpan w:val="3"/>
            <w:shd w:val="clear" w:color="auto" w:fill="auto"/>
            <w:vAlign w:val="center"/>
          </w:tcPr>
          <w:p w14:paraId="3A4C3A6A" w14:textId="77777777" w:rsidR="000B7A47" w:rsidRPr="004C6F4E" w:rsidRDefault="000B7A47" w:rsidP="00320014">
            <w:pPr>
              <w:jc w:val="center"/>
            </w:pPr>
            <w:r w:rsidRPr="004C6F4E">
              <w:t>x</w:t>
            </w:r>
          </w:p>
        </w:tc>
        <w:tc>
          <w:tcPr>
            <w:tcW w:w="946" w:type="dxa"/>
            <w:shd w:val="clear" w:color="auto" w:fill="auto"/>
            <w:vAlign w:val="center"/>
          </w:tcPr>
          <w:p w14:paraId="1969D4B8" w14:textId="77777777" w:rsidR="000B7A47" w:rsidRPr="004C6F4E" w:rsidRDefault="000B7A47" w:rsidP="00320014">
            <w:pPr>
              <w:jc w:val="center"/>
            </w:pPr>
            <w:r w:rsidRPr="004C6F4E">
              <w:t>x</w:t>
            </w:r>
          </w:p>
        </w:tc>
        <w:tc>
          <w:tcPr>
            <w:tcW w:w="755" w:type="dxa"/>
            <w:shd w:val="clear" w:color="auto" w:fill="auto"/>
            <w:vAlign w:val="center"/>
          </w:tcPr>
          <w:p w14:paraId="0C125304" w14:textId="77777777" w:rsidR="000B7A47" w:rsidRDefault="000B7A47" w:rsidP="00320014">
            <w:pPr>
              <w:jc w:val="center"/>
            </w:pPr>
            <w:r w:rsidRPr="00595C4D">
              <w:t>х</w:t>
            </w:r>
          </w:p>
        </w:tc>
        <w:tc>
          <w:tcPr>
            <w:tcW w:w="709" w:type="dxa"/>
            <w:gridSpan w:val="2"/>
            <w:shd w:val="clear" w:color="auto" w:fill="auto"/>
            <w:vAlign w:val="center"/>
          </w:tcPr>
          <w:p w14:paraId="36076E76" w14:textId="77777777" w:rsidR="000B7A47" w:rsidRPr="004C6F4E" w:rsidRDefault="000B7A47" w:rsidP="00320014">
            <w:pPr>
              <w:jc w:val="center"/>
            </w:pPr>
            <w:r w:rsidRPr="004C6F4E">
              <w:t>x</w:t>
            </w:r>
          </w:p>
        </w:tc>
        <w:tc>
          <w:tcPr>
            <w:tcW w:w="1002" w:type="dxa"/>
            <w:shd w:val="clear" w:color="auto" w:fill="auto"/>
            <w:vAlign w:val="center"/>
          </w:tcPr>
          <w:p w14:paraId="56256C93" w14:textId="77777777" w:rsidR="000B7A47" w:rsidRPr="004C6F4E" w:rsidRDefault="000B7A47" w:rsidP="00320014">
            <w:pPr>
              <w:jc w:val="center"/>
            </w:pPr>
            <w:r w:rsidRPr="004C6F4E">
              <w:t>x</w:t>
            </w:r>
          </w:p>
        </w:tc>
      </w:tr>
      <w:tr w:rsidR="000B7A47" w:rsidRPr="004C6F4E" w14:paraId="4601FC44" w14:textId="77777777" w:rsidTr="00320014">
        <w:trPr>
          <w:jc w:val="center"/>
        </w:trPr>
        <w:tc>
          <w:tcPr>
            <w:tcW w:w="1866" w:type="dxa"/>
            <w:vMerge/>
            <w:shd w:val="clear" w:color="auto" w:fill="auto"/>
          </w:tcPr>
          <w:p w14:paraId="7B4B9071" w14:textId="77777777" w:rsidR="000B7A47" w:rsidRPr="004C6F4E" w:rsidRDefault="000B7A47" w:rsidP="00320014">
            <w:pPr>
              <w:ind w:right="-2"/>
            </w:pPr>
          </w:p>
        </w:tc>
        <w:tc>
          <w:tcPr>
            <w:tcW w:w="1842" w:type="dxa"/>
            <w:shd w:val="clear" w:color="auto" w:fill="auto"/>
          </w:tcPr>
          <w:p w14:paraId="1CF14C25" w14:textId="77777777" w:rsidR="000B7A47" w:rsidRPr="00BD4567" w:rsidRDefault="000B7A47" w:rsidP="00320014">
            <w:pPr>
              <w:ind w:right="-2"/>
              <w:jc w:val="center"/>
            </w:pPr>
            <w:r w:rsidRPr="00BD4567">
              <w:t>Ставка за тепловую энергию, руб./Гкал</w:t>
            </w:r>
          </w:p>
        </w:tc>
        <w:tc>
          <w:tcPr>
            <w:tcW w:w="1558" w:type="dxa"/>
            <w:shd w:val="clear" w:color="auto" w:fill="auto"/>
            <w:vAlign w:val="center"/>
          </w:tcPr>
          <w:p w14:paraId="7002DC1D" w14:textId="77777777" w:rsidR="000B7A47" w:rsidRPr="004C6F4E" w:rsidRDefault="000B7A47" w:rsidP="00320014">
            <w:pPr>
              <w:jc w:val="center"/>
            </w:pPr>
            <w:r w:rsidRPr="004C6F4E">
              <w:t>x</w:t>
            </w:r>
          </w:p>
        </w:tc>
        <w:tc>
          <w:tcPr>
            <w:tcW w:w="1132" w:type="dxa"/>
            <w:shd w:val="clear" w:color="auto" w:fill="auto"/>
            <w:vAlign w:val="center"/>
          </w:tcPr>
          <w:p w14:paraId="38C338F9" w14:textId="77777777" w:rsidR="000B7A47" w:rsidRPr="004C6F4E" w:rsidRDefault="000B7A47" w:rsidP="00320014">
            <w:pPr>
              <w:jc w:val="center"/>
            </w:pPr>
            <w:r w:rsidRPr="004C6F4E">
              <w:t>x</w:t>
            </w:r>
          </w:p>
        </w:tc>
        <w:tc>
          <w:tcPr>
            <w:tcW w:w="850" w:type="dxa"/>
            <w:gridSpan w:val="3"/>
            <w:shd w:val="clear" w:color="auto" w:fill="auto"/>
            <w:vAlign w:val="center"/>
          </w:tcPr>
          <w:p w14:paraId="346D8CC9" w14:textId="77777777" w:rsidR="000B7A47" w:rsidRPr="004C6F4E" w:rsidRDefault="000B7A47" w:rsidP="00320014">
            <w:pPr>
              <w:jc w:val="center"/>
            </w:pPr>
            <w:r w:rsidRPr="004C6F4E">
              <w:t>x</w:t>
            </w:r>
          </w:p>
        </w:tc>
        <w:tc>
          <w:tcPr>
            <w:tcW w:w="946" w:type="dxa"/>
            <w:shd w:val="clear" w:color="auto" w:fill="auto"/>
            <w:vAlign w:val="center"/>
          </w:tcPr>
          <w:p w14:paraId="69BEDD2C" w14:textId="77777777" w:rsidR="000B7A47" w:rsidRPr="004C6F4E" w:rsidRDefault="000B7A47" w:rsidP="00320014">
            <w:pPr>
              <w:jc w:val="center"/>
            </w:pPr>
            <w:r w:rsidRPr="004C6F4E">
              <w:t>x</w:t>
            </w:r>
          </w:p>
        </w:tc>
        <w:tc>
          <w:tcPr>
            <w:tcW w:w="755" w:type="dxa"/>
            <w:shd w:val="clear" w:color="auto" w:fill="auto"/>
            <w:vAlign w:val="center"/>
          </w:tcPr>
          <w:p w14:paraId="5A37DF3D" w14:textId="77777777" w:rsidR="000B7A47" w:rsidRDefault="000B7A47" w:rsidP="00320014">
            <w:pPr>
              <w:jc w:val="center"/>
            </w:pPr>
            <w:r w:rsidRPr="00595C4D">
              <w:t>х</w:t>
            </w:r>
          </w:p>
        </w:tc>
        <w:tc>
          <w:tcPr>
            <w:tcW w:w="709" w:type="dxa"/>
            <w:gridSpan w:val="2"/>
            <w:shd w:val="clear" w:color="auto" w:fill="auto"/>
            <w:vAlign w:val="center"/>
          </w:tcPr>
          <w:p w14:paraId="2C7C0379" w14:textId="77777777" w:rsidR="000B7A47" w:rsidRPr="004C6F4E" w:rsidRDefault="000B7A47" w:rsidP="00320014">
            <w:pPr>
              <w:jc w:val="center"/>
            </w:pPr>
            <w:r w:rsidRPr="004C6F4E">
              <w:t>x</w:t>
            </w:r>
          </w:p>
        </w:tc>
        <w:tc>
          <w:tcPr>
            <w:tcW w:w="1002" w:type="dxa"/>
            <w:shd w:val="clear" w:color="auto" w:fill="auto"/>
            <w:vAlign w:val="center"/>
          </w:tcPr>
          <w:p w14:paraId="2C9E0A68" w14:textId="77777777" w:rsidR="000B7A47" w:rsidRPr="004C6F4E" w:rsidRDefault="000B7A47" w:rsidP="00320014">
            <w:pPr>
              <w:jc w:val="center"/>
            </w:pPr>
            <w:r w:rsidRPr="004C6F4E">
              <w:t>x</w:t>
            </w:r>
          </w:p>
        </w:tc>
      </w:tr>
      <w:tr w:rsidR="000B7A47" w:rsidRPr="004C6F4E" w14:paraId="1B73EDE9" w14:textId="77777777" w:rsidTr="00320014">
        <w:trPr>
          <w:trHeight w:val="1136"/>
          <w:jc w:val="center"/>
        </w:trPr>
        <w:tc>
          <w:tcPr>
            <w:tcW w:w="1866" w:type="dxa"/>
            <w:shd w:val="clear" w:color="auto" w:fill="auto"/>
          </w:tcPr>
          <w:p w14:paraId="5537974A" w14:textId="77777777" w:rsidR="000B7A47" w:rsidRPr="004C6F4E" w:rsidRDefault="000B7A47" w:rsidP="00320014">
            <w:pPr>
              <w:ind w:right="-2"/>
            </w:pPr>
          </w:p>
        </w:tc>
        <w:tc>
          <w:tcPr>
            <w:tcW w:w="1842" w:type="dxa"/>
            <w:shd w:val="clear" w:color="auto" w:fill="auto"/>
            <w:vAlign w:val="center"/>
          </w:tcPr>
          <w:p w14:paraId="50B3E2E0" w14:textId="77777777" w:rsidR="000B7A47" w:rsidRPr="00BD4567" w:rsidRDefault="000B7A47" w:rsidP="00320014">
            <w:pPr>
              <w:ind w:right="-2"/>
              <w:jc w:val="center"/>
            </w:pPr>
            <w:r w:rsidRPr="00BD4567">
              <w:t xml:space="preserve">Ставка за содержание тепловой мощности, </w:t>
            </w:r>
          </w:p>
          <w:p w14:paraId="201381EB" w14:textId="77777777" w:rsidR="000B7A47" w:rsidRPr="00BD4567" w:rsidRDefault="000B7A47" w:rsidP="00320014">
            <w:pPr>
              <w:tabs>
                <w:tab w:val="left" w:pos="670"/>
              </w:tabs>
              <w:ind w:right="-2"/>
              <w:jc w:val="center"/>
            </w:pPr>
            <w:r w:rsidRPr="00BD4567">
              <w:t xml:space="preserve">тыс.руб./Гкал/ч </w:t>
            </w:r>
          </w:p>
          <w:p w14:paraId="276BE658" w14:textId="77777777" w:rsidR="000B7A47" w:rsidRPr="004C6F4E" w:rsidRDefault="000B7A47" w:rsidP="00320014">
            <w:pPr>
              <w:tabs>
                <w:tab w:val="left" w:pos="670"/>
              </w:tabs>
              <w:ind w:right="-2"/>
              <w:jc w:val="center"/>
            </w:pPr>
            <w:r w:rsidRPr="00BD4567">
              <w:t>в мес.</w:t>
            </w:r>
          </w:p>
        </w:tc>
        <w:tc>
          <w:tcPr>
            <w:tcW w:w="1558" w:type="dxa"/>
            <w:shd w:val="clear" w:color="auto" w:fill="auto"/>
            <w:vAlign w:val="center"/>
          </w:tcPr>
          <w:p w14:paraId="71708CDE" w14:textId="77777777" w:rsidR="000B7A47" w:rsidRPr="004C6F4E" w:rsidRDefault="000B7A47" w:rsidP="00320014">
            <w:pPr>
              <w:jc w:val="center"/>
            </w:pPr>
            <w:r w:rsidRPr="004C6F4E">
              <w:t>x</w:t>
            </w:r>
          </w:p>
        </w:tc>
        <w:tc>
          <w:tcPr>
            <w:tcW w:w="1132" w:type="dxa"/>
            <w:shd w:val="clear" w:color="auto" w:fill="auto"/>
            <w:vAlign w:val="center"/>
          </w:tcPr>
          <w:p w14:paraId="05D904C2" w14:textId="77777777" w:rsidR="000B7A47" w:rsidRPr="004C6F4E" w:rsidRDefault="000B7A47" w:rsidP="00320014">
            <w:pPr>
              <w:jc w:val="center"/>
            </w:pPr>
            <w:r w:rsidRPr="004C6F4E">
              <w:t>x</w:t>
            </w:r>
          </w:p>
        </w:tc>
        <w:tc>
          <w:tcPr>
            <w:tcW w:w="850" w:type="dxa"/>
            <w:gridSpan w:val="3"/>
            <w:shd w:val="clear" w:color="auto" w:fill="auto"/>
            <w:vAlign w:val="center"/>
          </w:tcPr>
          <w:p w14:paraId="71982D5D" w14:textId="77777777" w:rsidR="000B7A47" w:rsidRPr="004C6F4E" w:rsidRDefault="000B7A47" w:rsidP="00320014">
            <w:pPr>
              <w:jc w:val="center"/>
            </w:pPr>
            <w:r w:rsidRPr="004C6F4E">
              <w:t>x</w:t>
            </w:r>
          </w:p>
        </w:tc>
        <w:tc>
          <w:tcPr>
            <w:tcW w:w="946" w:type="dxa"/>
            <w:shd w:val="clear" w:color="auto" w:fill="auto"/>
            <w:vAlign w:val="center"/>
          </w:tcPr>
          <w:p w14:paraId="76112D09" w14:textId="77777777" w:rsidR="000B7A47" w:rsidRPr="004C6F4E" w:rsidRDefault="000B7A47" w:rsidP="00320014">
            <w:pPr>
              <w:jc w:val="center"/>
            </w:pPr>
            <w:r w:rsidRPr="004C6F4E">
              <w:t>x</w:t>
            </w:r>
          </w:p>
        </w:tc>
        <w:tc>
          <w:tcPr>
            <w:tcW w:w="755" w:type="dxa"/>
            <w:shd w:val="clear" w:color="auto" w:fill="auto"/>
            <w:vAlign w:val="center"/>
          </w:tcPr>
          <w:p w14:paraId="0BF9B3F9" w14:textId="77777777" w:rsidR="000B7A47" w:rsidRDefault="000B7A47" w:rsidP="00320014">
            <w:pPr>
              <w:jc w:val="center"/>
            </w:pPr>
            <w:r w:rsidRPr="00595C4D">
              <w:t>х</w:t>
            </w:r>
          </w:p>
        </w:tc>
        <w:tc>
          <w:tcPr>
            <w:tcW w:w="709" w:type="dxa"/>
            <w:gridSpan w:val="2"/>
            <w:shd w:val="clear" w:color="auto" w:fill="auto"/>
            <w:vAlign w:val="center"/>
          </w:tcPr>
          <w:p w14:paraId="057A1B1F" w14:textId="77777777" w:rsidR="000B7A47" w:rsidRPr="004C6F4E" w:rsidRDefault="000B7A47" w:rsidP="00320014">
            <w:pPr>
              <w:jc w:val="center"/>
            </w:pPr>
            <w:r w:rsidRPr="004C6F4E">
              <w:t>x</w:t>
            </w:r>
          </w:p>
        </w:tc>
        <w:tc>
          <w:tcPr>
            <w:tcW w:w="1002" w:type="dxa"/>
            <w:shd w:val="clear" w:color="auto" w:fill="auto"/>
            <w:vAlign w:val="center"/>
          </w:tcPr>
          <w:p w14:paraId="386F2890" w14:textId="77777777" w:rsidR="000B7A47" w:rsidRPr="004C6F4E" w:rsidRDefault="000B7A47" w:rsidP="00320014">
            <w:pPr>
              <w:jc w:val="center"/>
            </w:pPr>
            <w:r w:rsidRPr="004C6F4E">
              <w:t>x</w:t>
            </w:r>
          </w:p>
        </w:tc>
      </w:tr>
    </w:tbl>
    <w:p w14:paraId="497AD611" w14:textId="77777777" w:rsidR="000B7A47" w:rsidRDefault="000B7A47" w:rsidP="000B7A47">
      <w:pPr>
        <w:ind w:left="142" w:firstLine="568"/>
        <w:jc w:val="both"/>
        <w:rPr>
          <w:sz w:val="28"/>
          <w:szCs w:val="28"/>
        </w:rPr>
      </w:pPr>
      <w:r>
        <w:rPr>
          <w:sz w:val="28"/>
          <w:szCs w:val="28"/>
        </w:rPr>
        <w:t>*</w:t>
      </w:r>
      <w:r w:rsidRPr="00CA39E0">
        <w:rPr>
          <w:sz w:val="28"/>
          <w:szCs w:val="28"/>
        </w:rPr>
        <w:t xml:space="preserve"> Выделяется в целях реализации пункта 6 статьи 168 Налогового кодекса Российской Федерации (часть вторая).</w:t>
      </w:r>
    </w:p>
    <w:p w14:paraId="08731C87" w14:textId="77777777" w:rsidR="000B7A47" w:rsidRDefault="000B7A47" w:rsidP="000B7A47">
      <w:pPr>
        <w:ind w:left="142" w:firstLine="568"/>
        <w:jc w:val="both"/>
        <w:rPr>
          <w:sz w:val="28"/>
          <w:szCs w:val="28"/>
        </w:rPr>
      </w:pPr>
    </w:p>
    <w:p w14:paraId="431A0C0F" w14:textId="77777777" w:rsidR="000B7A47" w:rsidRDefault="000B7A47" w:rsidP="000B7A47">
      <w:pPr>
        <w:ind w:left="142" w:firstLine="568"/>
        <w:jc w:val="both"/>
        <w:rPr>
          <w:sz w:val="28"/>
          <w:szCs w:val="28"/>
        </w:rPr>
      </w:pPr>
    </w:p>
    <w:p w14:paraId="594D6AF2" w14:textId="77777777" w:rsidR="000B7A47" w:rsidRDefault="000B7A47" w:rsidP="000B7A47">
      <w:pPr>
        <w:ind w:left="142" w:firstLine="568"/>
        <w:jc w:val="both"/>
        <w:rPr>
          <w:sz w:val="28"/>
          <w:szCs w:val="28"/>
        </w:rPr>
      </w:pPr>
    </w:p>
    <w:p w14:paraId="0A0CBB68" w14:textId="77777777" w:rsidR="000B7A47" w:rsidRDefault="000B7A47" w:rsidP="000B7A47">
      <w:pPr>
        <w:ind w:left="142" w:firstLine="568"/>
        <w:jc w:val="both"/>
        <w:rPr>
          <w:sz w:val="28"/>
          <w:szCs w:val="28"/>
        </w:rPr>
      </w:pPr>
    </w:p>
    <w:p w14:paraId="257E3111" w14:textId="77777777" w:rsidR="000B7A47" w:rsidRDefault="000B7A47" w:rsidP="000B7A47">
      <w:pPr>
        <w:ind w:left="142" w:firstLine="568"/>
        <w:jc w:val="both"/>
        <w:rPr>
          <w:sz w:val="28"/>
          <w:szCs w:val="28"/>
        </w:rPr>
      </w:pPr>
    </w:p>
    <w:p w14:paraId="752D1A10" w14:textId="77777777" w:rsidR="000B7A47" w:rsidRDefault="000B7A47" w:rsidP="000B7A47">
      <w:pPr>
        <w:ind w:left="142" w:firstLine="568"/>
        <w:jc w:val="both"/>
        <w:rPr>
          <w:sz w:val="28"/>
          <w:szCs w:val="28"/>
        </w:rPr>
      </w:pPr>
    </w:p>
    <w:p w14:paraId="5E4DBD30" w14:textId="77777777" w:rsidR="000B7A47" w:rsidRDefault="000B7A47" w:rsidP="000B7A47">
      <w:pPr>
        <w:ind w:left="142" w:firstLine="568"/>
        <w:jc w:val="both"/>
        <w:rPr>
          <w:sz w:val="28"/>
          <w:szCs w:val="28"/>
        </w:rPr>
      </w:pPr>
    </w:p>
    <w:p w14:paraId="675FD17F" w14:textId="77777777" w:rsidR="000B7A47" w:rsidRDefault="000B7A47" w:rsidP="000B7A47">
      <w:pPr>
        <w:ind w:left="142" w:firstLine="568"/>
        <w:jc w:val="both"/>
        <w:rPr>
          <w:sz w:val="28"/>
          <w:szCs w:val="28"/>
        </w:rPr>
      </w:pPr>
    </w:p>
    <w:p w14:paraId="61F4E707" w14:textId="77777777" w:rsidR="000B7A47" w:rsidRDefault="000B7A47" w:rsidP="000B7A47">
      <w:pPr>
        <w:ind w:left="142" w:firstLine="568"/>
        <w:jc w:val="both"/>
        <w:rPr>
          <w:sz w:val="28"/>
          <w:szCs w:val="28"/>
        </w:rPr>
      </w:pPr>
    </w:p>
    <w:p w14:paraId="0B4FD4FB" w14:textId="77777777" w:rsidR="000B7A47" w:rsidRDefault="000B7A47" w:rsidP="000B7A47">
      <w:pPr>
        <w:ind w:left="142" w:firstLine="568"/>
        <w:jc w:val="both"/>
        <w:rPr>
          <w:sz w:val="28"/>
          <w:szCs w:val="28"/>
        </w:rPr>
      </w:pPr>
    </w:p>
    <w:p w14:paraId="10AA6812" w14:textId="77777777" w:rsidR="000B7A47" w:rsidRDefault="000B7A47" w:rsidP="000B7A47">
      <w:pPr>
        <w:ind w:left="142" w:firstLine="568"/>
        <w:jc w:val="both"/>
        <w:rPr>
          <w:sz w:val="28"/>
          <w:szCs w:val="28"/>
        </w:rPr>
      </w:pPr>
    </w:p>
    <w:p w14:paraId="74672791" w14:textId="77777777" w:rsidR="000B7A47" w:rsidRDefault="000B7A47" w:rsidP="000B7A47">
      <w:pPr>
        <w:ind w:left="142" w:firstLine="568"/>
        <w:jc w:val="both"/>
        <w:rPr>
          <w:sz w:val="28"/>
          <w:szCs w:val="28"/>
        </w:rPr>
      </w:pPr>
    </w:p>
    <w:p w14:paraId="3465EC3F" w14:textId="77777777" w:rsidR="000B7A47" w:rsidRDefault="000B7A47" w:rsidP="000B7A47">
      <w:pPr>
        <w:ind w:left="142" w:firstLine="568"/>
        <w:jc w:val="both"/>
        <w:rPr>
          <w:sz w:val="28"/>
          <w:szCs w:val="28"/>
        </w:rPr>
      </w:pPr>
    </w:p>
    <w:p w14:paraId="45250F6B" w14:textId="77777777" w:rsidR="000B7A47" w:rsidRDefault="000B7A47" w:rsidP="000B7A47">
      <w:pPr>
        <w:ind w:left="142" w:firstLine="568"/>
        <w:jc w:val="both"/>
        <w:rPr>
          <w:sz w:val="28"/>
          <w:szCs w:val="28"/>
        </w:rPr>
      </w:pPr>
    </w:p>
    <w:p w14:paraId="39CD503E" w14:textId="77777777" w:rsidR="000B7A47" w:rsidRDefault="000B7A47" w:rsidP="000B7A47">
      <w:pPr>
        <w:ind w:left="142" w:firstLine="568"/>
        <w:jc w:val="both"/>
        <w:rPr>
          <w:sz w:val="28"/>
          <w:szCs w:val="28"/>
        </w:rPr>
      </w:pPr>
    </w:p>
    <w:p w14:paraId="148C223C" w14:textId="77777777" w:rsidR="000B7A47" w:rsidRDefault="000B7A47" w:rsidP="000B7A47">
      <w:pPr>
        <w:ind w:left="142" w:firstLine="568"/>
        <w:jc w:val="both"/>
        <w:rPr>
          <w:sz w:val="28"/>
          <w:szCs w:val="28"/>
        </w:rPr>
      </w:pPr>
    </w:p>
    <w:p w14:paraId="5F0A04C1" w14:textId="77777777" w:rsidR="000B7A47" w:rsidRDefault="000B7A47" w:rsidP="000B7A47">
      <w:pPr>
        <w:ind w:left="142" w:firstLine="568"/>
        <w:jc w:val="both"/>
        <w:rPr>
          <w:sz w:val="28"/>
          <w:szCs w:val="28"/>
        </w:rPr>
      </w:pPr>
    </w:p>
    <w:p w14:paraId="1E65395B" w14:textId="77777777" w:rsidR="000B7A47" w:rsidRDefault="000B7A47" w:rsidP="000B7A47">
      <w:pPr>
        <w:ind w:left="142" w:firstLine="568"/>
        <w:jc w:val="both"/>
        <w:rPr>
          <w:sz w:val="28"/>
          <w:szCs w:val="28"/>
        </w:rPr>
      </w:pPr>
    </w:p>
    <w:p w14:paraId="2C561859" w14:textId="77777777" w:rsidR="000B7A47" w:rsidRDefault="000B7A47" w:rsidP="000B7A47">
      <w:pPr>
        <w:ind w:left="142" w:firstLine="568"/>
        <w:jc w:val="both"/>
        <w:rPr>
          <w:sz w:val="28"/>
          <w:szCs w:val="28"/>
        </w:rPr>
      </w:pPr>
    </w:p>
    <w:p w14:paraId="7DF0E253" w14:textId="77777777" w:rsidR="000B7A47" w:rsidRDefault="000B7A47" w:rsidP="000B7A47">
      <w:pPr>
        <w:ind w:left="142" w:firstLine="568"/>
        <w:jc w:val="both"/>
        <w:rPr>
          <w:sz w:val="28"/>
          <w:szCs w:val="28"/>
        </w:rPr>
      </w:pPr>
    </w:p>
    <w:p w14:paraId="1D277BBF" w14:textId="77777777" w:rsidR="000B7A47" w:rsidRDefault="000B7A47" w:rsidP="000B7A47">
      <w:pPr>
        <w:ind w:left="142" w:firstLine="568"/>
        <w:jc w:val="both"/>
        <w:rPr>
          <w:sz w:val="28"/>
          <w:szCs w:val="28"/>
        </w:rPr>
      </w:pPr>
    </w:p>
    <w:p w14:paraId="0EC30FF4" w14:textId="77777777" w:rsidR="000B7A47" w:rsidRDefault="000B7A47" w:rsidP="000B7A47">
      <w:pPr>
        <w:ind w:left="142" w:firstLine="568"/>
        <w:jc w:val="both"/>
        <w:rPr>
          <w:sz w:val="28"/>
          <w:szCs w:val="28"/>
        </w:rPr>
      </w:pPr>
    </w:p>
    <w:p w14:paraId="6C47B4A4" w14:textId="77777777" w:rsidR="000B7A47" w:rsidRDefault="000B7A47" w:rsidP="000B7A47">
      <w:pPr>
        <w:ind w:left="142" w:firstLine="568"/>
        <w:jc w:val="both"/>
        <w:rPr>
          <w:sz w:val="28"/>
          <w:szCs w:val="28"/>
        </w:rPr>
      </w:pPr>
    </w:p>
    <w:p w14:paraId="15E9EFD7" w14:textId="77777777" w:rsidR="000B7A47" w:rsidRDefault="000B7A47" w:rsidP="000B7A47">
      <w:pPr>
        <w:ind w:left="142" w:firstLine="568"/>
        <w:jc w:val="both"/>
        <w:rPr>
          <w:sz w:val="28"/>
          <w:szCs w:val="28"/>
        </w:rPr>
      </w:pPr>
    </w:p>
    <w:p w14:paraId="670D35D2" w14:textId="78B74FBC" w:rsidR="000B7A47" w:rsidRPr="001828C5" w:rsidRDefault="000B7A47" w:rsidP="000B7A47">
      <w:pPr>
        <w:tabs>
          <w:tab w:val="left" w:pos="5580"/>
          <w:tab w:val="left" w:pos="9498"/>
        </w:tabs>
        <w:ind w:left="-961" w:right="-569" w:firstLine="5356"/>
      </w:pPr>
      <w:r w:rsidRPr="001828C5">
        <w:t xml:space="preserve">Приложение № </w:t>
      </w:r>
      <w:r>
        <w:t>16</w:t>
      </w:r>
      <w:r w:rsidRPr="001828C5">
        <w:t xml:space="preserve"> к </w:t>
      </w:r>
      <w:r>
        <w:t>протоколу</w:t>
      </w:r>
      <w:r w:rsidRPr="001828C5">
        <w:t xml:space="preserve"> № 8</w:t>
      </w:r>
      <w:r>
        <w:t>6</w:t>
      </w:r>
    </w:p>
    <w:p w14:paraId="00D69F7F" w14:textId="77777777" w:rsidR="000B7A47" w:rsidRPr="001828C5" w:rsidRDefault="000B7A47" w:rsidP="000B7A47">
      <w:pPr>
        <w:tabs>
          <w:tab w:val="left" w:pos="5580"/>
          <w:tab w:val="left" w:pos="9498"/>
        </w:tabs>
        <w:ind w:left="-961" w:right="-569" w:firstLine="5356"/>
      </w:pPr>
      <w:r w:rsidRPr="001828C5">
        <w:t>заседания правления Региональной</w:t>
      </w:r>
    </w:p>
    <w:p w14:paraId="44B17552" w14:textId="77777777" w:rsidR="000B7A47" w:rsidRPr="001828C5" w:rsidRDefault="000B7A47" w:rsidP="000B7A47">
      <w:pPr>
        <w:tabs>
          <w:tab w:val="left" w:pos="5580"/>
          <w:tab w:val="left" w:pos="9498"/>
        </w:tabs>
        <w:ind w:left="-961" w:right="-569" w:firstLine="5356"/>
      </w:pPr>
      <w:r w:rsidRPr="001828C5">
        <w:t>энергетической комиссии</w:t>
      </w:r>
    </w:p>
    <w:p w14:paraId="66EEAEBE" w14:textId="77777777" w:rsidR="000B7A47" w:rsidRDefault="000B7A47" w:rsidP="000B7A47">
      <w:pPr>
        <w:tabs>
          <w:tab w:val="left" w:pos="5580"/>
          <w:tab w:val="left" w:pos="9498"/>
        </w:tabs>
        <w:ind w:left="-961" w:right="-569" w:firstLine="5356"/>
      </w:pPr>
      <w:r w:rsidRPr="001828C5">
        <w:t xml:space="preserve">Кузбасса от </w:t>
      </w:r>
      <w:r>
        <w:t>17</w:t>
      </w:r>
      <w:r w:rsidRPr="001828C5">
        <w:t>.12.2021</w:t>
      </w:r>
    </w:p>
    <w:p w14:paraId="37265C73" w14:textId="77777777" w:rsidR="000B7A47" w:rsidRDefault="000B7A47" w:rsidP="000B7A47">
      <w:pPr>
        <w:ind w:left="142" w:firstLine="568"/>
        <w:jc w:val="both"/>
        <w:rPr>
          <w:sz w:val="28"/>
          <w:szCs w:val="28"/>
        </w:rPr>
      </w:pPr>
    </w:p>
    <w:p w14:paraId="55B56D4F" w14:textId="77777777" w:rsidR="000B7A47" w:rsidRDefault="000B7A47" w:rsidP="000B7A47">
      <w:pPr>
        <w:tabs>
          <w:tab w:val="left" w:pos="9356"/>
        </w:tabs>
        <w:ind w:left="4820" w:right="-2"/>
        <w:jc w:val="center"/>
        <w:rPr>
          <w:sz w:val="28"/>
          <w:szCs w:val="28"/>
        </w:rPr>
      </w:pPr>
    </w:p>
    <w:p w14:paraId="2C2F5F1E" w14:textId="77777777" w:rsidR="000B7A47" w:rsidRDefault="000B7A47" w:rsidP="000B7A47">
      <w:pPr>
        <w:tabs>
          <w:tab w:val="left" w:pos="9356"/>
        </w:tabs>
        <w:ind w:left="4820" w:right="-2"/>
        <w:jc w:val="center"/>
        <w:rPr>
          <w:sz w:val="28"/>
          <w:szCs w:val="28"/>
        </w:rPr>
      </w:pPr>
    </w:p>
    <w:p w14:paraId="3060DF8F" w14:textId="77777777" w:rsidR="000B7A47" w:rsidRPr="00133155" w:rsidRDefault="000B7A47" w:rsidP="000B7A47">
      <w:pPr>
        <w:tabs>
          <w:tab w:val="left" w:pos="9356"/>
        </w:tabs>
        <w:ind w:left="4820" w:right="-2"/>
        <w:jc w:val="center"/>
        <w:rPr>
          <w:sz w:val="28"/>
          <w:szCs w:val="28"/>
        </w:rPr>
      </w:pPr>
      <w:r>
        <w:rPr>
          <w:sz w:val="28"/>
          <w:szCs w:val="28"/>
        </w:rPr>
        <w:t>«Приложение</w:t>
      </w:r>
    </w:p>
    <w:p w14:paraId="0F6D4CBD" w14:textId="77777777" w:rsidR="000B7A47" w:rsidRDefault="000B7A47" w:rsidP="000B7A47">
      <w:pPr>
        <w:ind w:left="4820" w:right="-2"/>
        <w:jc w:val="center"/>
        <w:rPr>
          <w:sz w:val="28"/>
          <w:szCs w:val="28"/>
        </w:rPr>
      </w:pPr>
      <w:r w:rsidRPr="00133155">
        <w:rPr>
          <w:sz w:val="28"/>
          <w:szCs w:val="28"/>
        </w:rPr>
        <w:t>к постановлению региональной</w:t>
      </w:r>
    </w:p>
    <w:p w14:paraId="6F25B5B1" w14:textId="77777777" w:rsidR="000B7A47" w:rsidRDefault="000B7A47" w:rsidP="000B7A47">
      <w:pPr>
        <w:ind w:left="4820" w:right="-2"/>
        <w:jc w:val="center"/>
        <w:rPr>
          <w:sz w:val="28"/>
          <w:szCs w:val="28"/>
        </w:rPr>
      </w:pPr>
      <w:r w:rsidRPr="00133155">
        <w:rPr>
          <w:sz w:val="28"/>
          <w:szCs w:val="28"/>
        </w:rPr>
        <w:t>энергетической комиссии</w:t>
      </w:r>
    </w:p>
    <w:p w14:paraId="14B828A3" w14:textId="77777777" w:rsidR="000B7A47" w:rsidRPr="00133155" w:rsidRDefault="000B7A47" w:rsidP="000B7A47">
      <w:pPr>
        <w:ind w:left="4820" w:right="-2"/>
        <w:jc w:val="center"/>
        <w:rPr>
          <w:sz w:val="28"/>
          <w:szCs w:val="28"/>
        </w:rPr>
      </w:pPr>
      <w:r w:rsidRPr="00133155">
        <w:rPr>
          <w:sz w:val="28"/>
          <w:szCs w:val="28"/>
        </w:rPr>
        <w:t>Кемеровской области</w:t>
      </w:r>
    </w:p>
    <w:p w14:paraId="77FBA6E4" w14:textId="77777777" w:rsidR="000B7A47" w:rsidRDefault="000B7A47" w:rsidP="000B7A47">
      <w:pPr>
        <w:ind w:left="4820" w:right="-2"/>
        <w:jc w:val="center"/>
        <w:rPr>
          <w:sz w:val="28"/>
          <w:szCs w:val="28"/>
        </w:rPr>
      </w:pPr>
      <w:r w:rsidRPr="00133155">
        <w:rPr>
          <w:sz w:val="28"/>
          <w:szCs w:val="28"/>
        </w:rPr>
        <w:t>от «</w:t>
      </w:r>
      <w:r>
        <w:rPr>
          <w:sz w:val="28"/>
          <w:szCs w:val="28"/>
        </w:rPr>
        <w:t>20</w:t>
      </w:r>
      <w:r w:rsidRPr="00133155">
        <w:rPr>
          <w:sz w:val="28"/>
          <w:szCs w:val="28"/>
        </w:rPr>
        <w:t>»</w:t>
      </w:r>
      <w:r>
        <w:rPr>
          <w:sz w:val="28"/>
          <w:szCs w:val="28"/>
        </w:rPr>
        <w:t xml:space="preserve"> декабря 2018</w:t>
      </w:r>
      <w:r w:rsidRPr="00133155">
        <w:rPr>
          <w:sz w:val="28"/>
          <w:szCs w:val="28"/>
        </w:rPr>
        <w:t xml:space="preserve"> г</w:t>
      </w:r>
      <w:r>
        <w:rPr>
          <w:sz w:val="28"/>
          <w:szCs w:val="28"/>
        </w:rPr>
        <w:t>. № 694</w:t>
      </w:r>
    </w:p>
    <w:p w14:paraId="0C3E6314" w14:textId="77777777" w:rsidR="000B7A47" w:rsidRDefault="000B7A47" w:rsidP="000B7A47">
      <w:pPr>
        <w:ind w:left="5670" w:right="-2"/>
        <w:jc w:val="center"/>
        <w:rPr>
          <w:sz w:val="28"/>
          <w:szCs w:val="28"/>
        </w:rPr>
      </w:pPr>
    </w:p>
    <w:p w14:paraId="506BBF9F" w14:textId="77777777" w:rsidR="000B7A47" w:rsidRDefault="000B7A47" w:rsidP="000B7A47">
      <w:pPr>
        <w:ind w:left="-284" w:right="-285"/>
        <w:jc w:val="center"/>
        <w:rPr>
          <w:b/>
          <w:bCs/>
          <w:sz w:val="28"/>
          <w:szCs w:val="28"/>
        </w:rPr>
      </w:pPr>
      <w:r w:rsidRPr="0083305D">
        <w:rPr>
          <w:b/>
          <w:bCs/>
          <w:sz w:val="28"/>
          <w:szCs w:val="28"/>
        </w:rPr>
        <w:t>Долгосрочные 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w:t>
      </w:r>
      <w:r>
        <w:rPr>
          <w:b/>
          <w:bCs/>
          <w:sz w:val="28"/>
          <w:szCs w:val="28"/>
        </w:rPr>
        <w:t>лу</w:t>
      </w:r>
      <w:r w:rsidRPr="0083305D">
        <w:rPr>
          <w:b/>
          <w:bCs/>
          <w:sz w:val="28"/>
          <w:szCs w:val="28"/>
        </w:rPr>
        <w:t xml:space="preserve"> теплоснабжения </w:t>
      </w:r>
      <w:r>
        <w:rPr>
          <w:b/>
          <w:bCs/>
          <w:sz w:val="28"/>
          <w:szCs w:val="28"/>
        </w:rPr>
        <w:t>–</w:t>
      </w:r>
      <w:r w:rsidRPr="0083305D">
        <w:rPr>
          <w:b/>
          <w:bCs/>
          <w:sz w:val="28"/>
          <w:szCs w:val="28"/>
        </w:rPr>
        <w:t xml:space="preserve"> котельные</w:t>
      </w:r>
      <w:r>
        <w:rPr>
          <w:b/>
          <w:bCs/>
          <w:sz w:val="28"/>
          <w:szCs w:val="28"/>
        </w:rPr>
        <w:t xml:space="preserve"> </w:t>
      </w:r>
      <w:r w:rsidRPr="0083305D">
        <w:rPr>
          <w:b/>
          <w:bCs/>
          <w:sz w:val="28"/>
          <w:szCs w:val="28"/>
        </w:rPr>
        <w:t xml:space="preserve">на ст. Новокузнецк на теплоноситель, реализуемый на потребительском рынке </w:t>
      </w:r>
      <w:r w:rsidRPr="00080436">
        <w:rPr>
          <w:b/>
          <w:color w:val="000000"/>
          <w:kern w:val="32"/>
          <w:sz w:val="28"/>
          <w:szCs w:val="28"/>
        </w:rPr>
        <w:t>Новокузнецкого городского округа</w:t>
      </w:r>
      <w:r w:rsidRPr="00DB024F">
        <w:rPr>
          <w:b/>
          <w:bCs/>
          <w:sz w:val="28"/>
          <w:szCs w:val="28"/>
        </w:rPr>
        <w:t>,</w:t>
      </w:r>
      <w:r>
        <w:rPr>
          <w:b/>
          <w:bCs/>
          <w:sz w:val="28"/>
          <w:szCs w:val="28"/>
        </w:rPr>
        <w:br/>
      </w:r>
      <w:r w:rsidRPr="00DB024F">
        <w:rPr>
          <w:b/>
          <w:bCs/>
          <w:sz w:val="28"/>
          <w:szCs w:val="28"/>
        </w:rPr>
        <w:t>на период с 01.01.2019 по 31.12.2023</w:t>
      </w:r>
    </w:p>
    <w:p w14:paraId="50A309EE" w14:textId="77777777" w:rsidR="000B7A47" w:rsidRDefault="000B7A47" w:rsidP="000B7A47">
      <w:pPr>
        <w:ind w:left="-284" w:right="-285"/>
        <w:jc w:val="center"/>
        <w:rPr>
          <w:b/>
          <w:bCs/>
          <w:sz w:val="28"/>
          <w:szCs w:val="28"/>
        </w:rPr>
      </w:pPr>
    </w:p>
    <w:p w14:paraId="19C0E121" w14:textId="77777777" w:rsidR="000B7A47" w:rsidRDefault="000B7A47" w:rsidP="000B7A47">
      <w:pPr>
        <w:ind w:left="-284" w:right="-3"/>
        <w:jc w:val="right"/>
        <w:rPr>
          <w:bCs/>
          <w:sz w:val="28"/>
          <w:szCs w:val="28"/>
        </w:rPr>
      </w:pPr>
      <w:r w:rsidRPr="00AC46ED">
        <w:rPr>
          <w:bCs/>
          <w:sz w:val="28"/>
          <w:szCs w:val="28"/>
        </w:rPr>
        <w:t>(без НДС)</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6"/>
        <w:gridCol w:w="1833"/>
        <w:gridCol w:w="1550"/>
        <w:gridCol w:w="1404"/>
      </w:tblGrid>
      <w:tr w:rsidR="000B7A47" w:rsidRPr="0003540E" w14:paraId="1707F98A" w14:textId="77777777" w:rsidTr="00320014">
        <w:trPr>
          <w:jc w:val="center"/>
        </w:trPr>
        <w:tc>
          <w:tcPr>
            <w:tcW w:w="2693" w:type="dxa"/>
            <w:vMerge w:val="restart"/>
            <w:shd w:val="clear" w:color="auto" w:fill="auto"/>
            <w:vAlign w:val="center"/>
          </w:tcPr>
          <w:p w14:paraId="17897786" w14:textId="77777777" w:rsidR="000B7A47" w:rsidRPr="0003540E" w:rsidRDefault="000B7A47" w:rsidP="00320014">
            <w:pPr>
              <w:ind w:right="-2"/>
              <w:jc w:val="center"/>
              <w:rPr>
                <w:color w:val="000000"/>
              </w:rPr>
            </w:pPr>
            <w:r w:rsidRPr="0003540E">
              <w:rPr>
                <w:color w:val="000000"/>
              </w:rPr>
              <w:t>Наименование регулируемой организации</w:t>
            </w:r>
          </w:p>
        </w:tc>
        <w:tc>
          <w:tcPr>
            <w:tcW w:w="2126" w:type="dxa"/>
            <w:vMerge w:val="restart"/>
            <w:shd w:val="clear" w:color="auto" w:fill="auto"/>
            <w:vAlign w:val="center"/>
          </w:tcPr>
          <w:p w14:paraId="0FBAFC91" w14:textId="77777777" w:rsidR="000B7A47" w:rsidRPr="0003540E" w:rsidRDefault="000B7A47" w:rsidP="00320014">
            <w:pPr>
              <w:ind w:right="-2"/>
              <w:jc w:val="center"/>
              <w:rPr>
                <w:color w:val="000000"/>
              </w:rPr>
            </w:pPr>
            <w:r w:rsidRPr="0003540E">
              <w:rPr>
                <w:color w:val="000000"/>
              </w:rPr>
              <w:t>Вид тарифа</w:t>
            </w:r>
          </w:p>
        </w:tc>
        <w:tc>
          <w:tcPr>
            <w:tcW w:w="1833" w:type="dxa"/>
            <w:vMerge w:val="restart"/>
            <w:shd w:val="clear" w:color="auto" w:fill="auto"/>
            <w:vAlign w:val="center"/>
          </w:tcPr>
          <w:p w14:paraId="1377F296" w14:textId="77777777" w:rsidR="000B7A47" w:rsidRPr="0003540E" w:rsidRDefault="000B7A47" w:rsidP="00320014">
            <w:pPr>
              <w:ind w:right="-2"/>
              <w:jc w:val="center"/>
              <w:rPr>
                <w:color w:val="000000"/>
              </w:rPr>
            </w:pPr>
            <w:r w:rsidRPr="0003540E">
              <w:rPr>
                <w:color w:val="000000"/>
              </w:rPr>
              <w:t>Период</w:t>
            </w:r>
          </w:p>
        </w:tc>
        <w:tc>
          <w:tcPr>
            <w:tcW w:w="2954" w:type="dxa"/>
            <w:gridSpan w:val="2"/>
            <w:shd w:val="clear" w:color="auto" w:fill="auto"/>
            <w:vAlign w:val="center"/>
          </w:tcPr>
          <w:p w14:paraId="7BA228E6" w14:textId="77777777" w:rsidR="000B7A47" w:rsidRPr="0003540E" w:rsidRDefault="000B7A47" w:rsidP="00320014">
            <w:pPr>
              <w:ind w:right="-2"/>
              <w:jc w:val="center"/>
              <w:rPr>
                <w:color w:val="000000"/>
              </w:rPr>
            </w:pPr>
            <w:r w:rsidRPr="0003540E">
              <w:rPr>
                <w:color w:val="000000"/>
              </w:rPr>
              <w:t>Вид теплоносителя</w:t>
            </w:r>
          </w:p>
        </w:tc>
      </w:tr>
      <w:tr w:rsidR="000B7A47" w:rsidRPr="0003540E" w14:paraId="7B78555E" w14:textId="77777777" w:rsidTr="00320014">
        <w:trPr>
          <w:trHeight w:val="649"/>
          <w:jc w:val="center"/>
        </w:trPr>
        <w:tc>
          <w:tcPr>
            <w:tcW w:w="2693" w:type="dxa"/>
            <w:vMerge/>
            <w:shd w:val="clear" w:color="auto" w:fill="auto"/>
            <w:vAlign w:val="center"/>
          </w:tcPr>
          <w:p w14:paraId="27FCF1E2" w14:textId="77777777" w:rsidR="000B7A47" w:rsidRPr="0003540E" w:rsidRDefault="000B7A47" w:rsidP="00320014">
            <w:pPr>
              <w:ind w:right="-2"/>
              <w:jc w:val="center"/>
              <w:rPr>
                <w:color w:val="000000"/>
              </w:rPr>
            </w:pPr>
          </w:p>
        </w:tc>
        <w:tc>
          <w:tcPr>
            <w:tcW w:w="2126" w:type="dxa"/>
            <w:vMerge/>
            <w:shd w:val="clear" w:color="auto" w:fill="auto"/>
            <w:vAlign w:val="center"/>
          </w:tcPr>
          <w:p w14:paraId="2DD84145" w14:textId="77777777" w:rsidR="000B7A47" w:rsidRPr="0003540E" w:rsidRDefault="000B7A47" w:rsidP="00320014">
            <w:pPr>
              <w:ind w:right="-2"/>
              <w:jc w:val="center"/>
              <w:rPr>
                <w:color w:val="000000"/>
              </w:rPr>
            </w:pPr>
          </w:p>
        </w:tc>
        <w:tc>
          <w:tcPr>
            <w:tcW w:w="1833" w:type="dxa"/>
            <w:vMerge/>
            <w:shd w:val="clear" w:color="auto" w:fill="auto"/>
            <w:vAlign w:val="center"/>
          </w:tcPr>
          <w:p w14:paraId="5C4CC98F" w14:textId="77777777" w:rsidR="000B7A47" w:rsidRPr="0003540E" w:rsidRDefault="000B7A47" w:rsidP="00320014">
            <w:pPr>
              <w:ind w:right="-2"/>
              <w:jc w:val="center"/>
              <w:rPr>
                <w:color w:val="000000"/>
              </w:rPr>
            </w:pPr>
          </w:p>
        </w:tc>
        <w:tc>
          <w:tcPr>
            <w:tcW w:w="1550" w:type="dxa"/>
            <w:shd w:val="clear" w:color="auto" w:fill="auto"/>
            <w:vAlign w:val="center"/>
          </w:tcPr>
          <w:p w14:paraId="08DD5675" w14:textId="77777777" w:rsidR="000B7A47" w:rsidRPr="0003540E" w:rsidRDefault="000B7A47" w:rsidP="00320014">
            <w:pPr>
              <w:ind w:right="-2"/>
              <w:jc w:val="center"/>
              <w:rPr>
                <w:color w:val="000000"/>
              </w:rPr>
            </w:pPr>
            <w:r w:rsidRPr="0003540E">
              <w:rPr>
                <w:color w:val="000000"/>
              </w:rPr>
              <w:t>вода</w:t>
            </w:r>
          </w:p>
        </w:tc>
        <w:tc>
          <w:tcPr>
            <w:tcW w:w="1404" w:type="dxa"/>
            <w:shd w:val="clear" w:color="auto" w:fill="auto"/>
            <w:vAlign w:val="center"/>
          </w:tcPr>
          <w:p w14:paraId="2E4A825F" w14:textId="77777777" w:rsidR="000B7A47" w:rsidRPr="0003540E" w:rsidRDefault="000B7A47" w:rsidP="00320014">
            <w:pPr>
              <w:ind w:right="-2"/>
              <w:jc w:val="center"/>
              <w:rPr>
                <w:color w:val="000000"/>
              </w:rPr>
            </w:pPr>
            <w:r w:rsidRPr="0003540E">
              <w:rPr>
                <w:color w:val="000000"/>
              </w:rPr>
              <w:t>пар</w:t>
            </w:r>
          </w:p>
        </w:tc>
      </w:tr>
      <w:tr w:rsidR="000B7A47" w:rsidRPr="0003540E" w14:paraId="0D76FAD1" w14:textId="77777777" w:rsidTr="00320014">
        <w:trPr>
          <w:trHeight w:val="864"/>
          <w:jc w:val="center"/>
        </w:trPr>
        <w:tc>
          <w:tcPr>
            <w:tcW w:w="2693" w:type="dxa"/>
            <w:vMerge w:val="restart"/>
            <w:shd w:val="clear" w:color="auto" w:fill="auto"/>
            <w:vAlign w:val="center"/>
          </w:tcPr>
          <w:p w14:paraId="526FF5B4" w14:textId="77777777" w:rsidR="000B7A47" w:rsidRPr="0003540E" w:rsidRDefault="000B7A47" w:rsidP="00320014">
            <w:pPr>
              <w:ind w:left="-142" w:right="-53"/>
              <w:jc w:val="center"/>
              <w:rPr>
                <w:color w:val="000000"/>
              </w:rPr>
            </w:pPr>
            <w:r w:rsidRPr="0083305D">
              <w:rPr>
                <w:color w:val="000000"/>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w:t>
            </w:r>
          </w:p>
        </w:tc>
        <w:tc>
          <w:tcPr>
            <w:tcW w:w="6913" w:type="dxa"/>
            <w:gridSpan w:val="4"/>
            <w:shd w:val="clear" w:color="auto" w:fill="auto"/>
            <w:vAlign w:val="center"/>
          </w:tcPr>
          <w:p w14:paraId="2C31CC4A" w14:textId="77777777" w:rsidR="000B7A47" w:rsidRPr="0003540E" w:rsidRDefault="000B7A47" w:rsidP="00320014">
            <w:pPr>
              <w:ind w:right="-2"/>
              <w:jc w:val="center"/>
              <w:rPr>
                <w:color w:val="000000"/>
              </w:rPr>
            </w:pPr>
            <w:r w:rsidRPr="0003540E">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0B7A47" w:rsidRPr="0003540E" w14:paraId="1ECB2F2A" w14:textId="77777777" w:rsidTr="00320014">
        <w:trPr>
          <w:trHeight w:val="20"/>
          <w:jc w:val="center"/>
        </w:trPr>
        <w:tc>
          <w:tcPr>
            <w:tcW w:w="2693" w:type="dxa"/>
            <w:vMerge/>
            <w:shd w:val="clear" w:color="auto" w:fill="auto"/>
            <w:vAlign w:val="center"/>
          </w:tcPr>
          <w:p w14:paraId="2880E5CA" w14:textId="77777777" w:rsidR="000B7A47" w:rsidRPr="0003540E" w:rsidRDefault="000B7A47" w:rsidP="00320014">
            <w:pPr>
              <w:ind w:left="-220" w:right="-53"/>
              <w:jc w:val="center"/>
              <w:rPr>
                <w:bCs/>
                <w:color w:val="000000"/>
                <w:kern w:val="32"/>
              </w:rPr>
            </w:pPr>
          </w:p>
        </w:tc>
        <w:tc>
          <w:tcPr>
            <w:tcW w:w="2126" w:type="dxa"/>
            <w:vMerge w:val="restart"/>
            <w:shd w:val="clear" w:color="auto" w:fill="auto"/>
            <w:vAlign w:val="center"/>
          </w:tcPr>
          <w:p w14:paraId="73FC4342" w14:textId="77777777" w:rsidR="000B7A47" w:rsidRPr="0003540E" w:rsidRDefault="000B7A47" w:rsidP="00320014">
            <w:pPr>
              <w:jc w:val="center"/>
            </w:pPr>
            <w:r w:rsidRPr="0003540E">
              <w:t>Одноставочный</w:t>
            </w:r>
          </w:p>
          <w:p w14:paraId="2FAD22C1" w14:textId="77777777" w:rsidR="000B7A47" w:rsidRPr="0003540E" w:rsidRDefault="000B7A47" w:rsidP="00320014">
            <w:pPr>
              <w:ind w:right="-2"/>
              <w:jc w:val="center"/>
              <w:rPr>
                <w:color w:val="000000"/>
              </w:rPr>
            </w:pPr>
            <w:r w:rsidRPr="0003540E">
              <w:t>руб./</w:t>
            </w:r>
            <w:r w:rsidRPr="0003540E">
              <w:rPr>
                <w:rFonts w:eastAsia="Calibri"/>
                <w:color w:val="000000"/>
              </w:rPr>
              <w:t xml:space="preserve"> </w:t>
            </w:r>
            <w:r w:rsidRPr="0003540E">
              <w:t>м</w:t>
            </w:r>
            <w:r w:rsidRPr="0003540E">
              <w:rPr>
                <w:vertAlign w:val="superscript"/>
              </w:rPr>
              <w:t>3</w:t>
            </w:r>
          </w:p>
        </w:tc>
        <w:tc>
          <w:tcPr>
            <w:tcW w:w="1833" w:type="dxa"/>
            <w:shd w:val="clear" w:color="auto" w:fill="auto"/>
            <w:vAlign w:val="center"/>
          </w:tcPr>
          <w:p w14:paraId="201B0F9F" w14:textId="77777777" w:rsidR="000B7A47" w:rsidRPr="0003540E" w:rsidRDefault="000B7A47" w:rsidP="00320014">
            <w:pPr>
              <w:ind w:right="-84"/>
              <w:jc w:val="center"/>
              <w:rPr>
                <w:color w:val="000000"/>
              </w:rPr>
            </w:pPr>
            <w:r w:rsidRPr="0003540E">
              <w:rPr>
                <w:color w:val="000000"/>
              </w:rPr>
              <w:t>с 01.01.2019</w:t>
            </w:r>
          </w:p>
        </w:tc>
        <w:tc>
          <w:tcPr>
            <w:tcW w:w="1550" w:type="dxa"/>
            <w:shd w:val="clear" w:color="auto" w:fill="auto"/>
            <w:vAlign w:val="center"/>
          </w:tcPr>
          <w:p w14:paraId="49330181" w14:textId="77777777" w:rsidR="000B7A47" w:rsidRPr="0035383D" w:rsidRDefault="000B7A47" w:rsidP="00320014">
            <w:pPr>
              <w:ind w:right="20"/>
              <w:jc w:val="center"/>
            </w:pPr>
            <w:r>
              <w:t>23,38</w:t>
            </w:r>
          </w:p>
        </w:tc>
        <w:tc>
          <w:tcPr>
            <w:tcW w:w="1404" w:type="dxa"/>
            <w:shd w:val="clear" w:color="auto" w:fill="auto"/>
            <w:vAlign w:val="center"/>
          </w:tcPr>
          <w:p w14:paraId="44CD9B4A" w14:textId="77777777" w:rsidR="000B7A47" w:rsidRPr="0003540E" w:rsidRDefault="000B7A47" w:rsidP="00320014">
            <w:pPr>
              <w:jc w:val="center"/>
            </w:pPr>
            <w:r w:rsidRPr="0003540E">
              <w:t>х</w:t>
            </w:r>
          </w:p>
        </w:tc>
      </w:tr>
      <w:tr w:rsidR="000B7A47" w:rsidRPr="0003540E" w14:paraId="17A5AF41" w14:textId="77777777" w:rsidTr="00320014">
        <w:trPr>
          <w:trHeight w:val="20"/>
          <w:jc w:val="center"/>
        </w:trPr>
        <w:tc>
          <w:tcPr>
            <w:tcW w:w="2693" w:type="dxa"/>
            <w:vMerge/>
            <w:shd w:val="clear" w:color="auto" w:fill="auto"/>
            <w:vAlign w:val="center"/>
          </w:tcPr>
          <w:p w14:paraId="73DD2A75"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06B2C04C" w14:textId="77777777" w:rsidR="000B7A47" w:rsidRPr="0003540E" w:rsidRDefault="000B7A47" w:rsidP="00320014">
            <w:pPr>
              <w:ind w:right="-2"/>
              <w:jc w:val="center"/>
              <w:rPr>
                <w:color w:val="000000"/>
              </w:rPr>
            </w:pPr>
          </w:p>
        </w:tc>
        <w:tc>
          <w:tcPr>
            <w:tcW w:w="1833" w:type="dxa"/>
            <w:shd w:val="clear" w:color="auto" w:fill="auto"/>
            <w:vAlign w:val="center"/>
          </w:tcPr>
          <w:p w14:paraId="1287C568" w14:textId="77777777" w:rsidR="000B7A47" w:rsidRPr="0003540E" w:rsidRDefault="000B7A47" w:rsidP="00320014">
            <w:pPr>
              <w:ind w:right="-84"/>
              <w:jc w:val="center"/>
              <w:rPr>
                <w:color w:val="000000"/>
              </w:rPr>
            </w:pPr>
            <w:r w:rsidRPr="0003540E">
              <w:rPr>
                <w:color w:val="000000"/>
              </w:rPr>
              <w:t>с 01.07.2019</w:t>
            </w:r>
          </w:p>
        </w:tc>
        <w:tc>
          <w:tcPr>
            <w:tcW w:w="1550" w:type="dxa"/>
            <w:shd w:val="clear" w:color="auto" w:fill="auto"/>
            <w:vAlign w:val="center"/>
          </w:tcPr>
          <w:p w14:paraId="7DACD72E" w14:textId="77777777" w:rsidR="000B7A47" w:rsidRPr="0035383D" w:rsidRDefault="000B7A47" w:rsidP="00320014">
            <w:pPr>
              <w:ind w:right="20"/>
              <w:jc w:val="center"/>
            </w:pPr>
            <w:r>
              <w:t>28,44</w:t>
            </w:r>
          </w:p>
        </w:tc>
        <w:tc>
          <w:tcPr>
            <w:tcW w:w="1404" w:type="dxa"/>
            <w:shd w:val="clear" w:color="auto" w:fill="auto"/>
            <w:vAlign w:val="center"/>
          </w:tcPr>
          <w:p w14:paraId="6AC80CF3" w14:textId="77777777" w:rsidR="000B7A47" w:rsidRPr="0003540E" w:rsidRDefault="000B7A47" w:rsidP="00320014">
            <w:pPr>
              <w:jc w:val="center"/>
            </w:pPr>
            <w:r w:rsidRPr="0003540E">
              <w:t>х</w:t>
            </w:r>
          </w:p>
        </w:tc>
      </w:tr>
      <w:tr w:rsidR="000B7A47" w:rsidRPr="0003540E" w14:paraId="0B73ED49" w14:textId="77777777" w:rsidTr="00320014">
        <w:trPr>
          <w:trHeight w:val="20"/>
          <w:jc w:val="center"/>
        </w:trPr>
        <w:tc>
          <w:tcPr>
            <w:tcW w:w="2693" w:type="dxa"/>
            <w:vMerge/>
            <w:shd w:val="clear" w:color="auto" w:fill="auto"/>
            <w:vAlign w:val="center"/>
          </w:tcPr>
          <w:p w14:paraId="4A411685"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3E09D837" w14:textId="77777777" w:rsidR="000B7A47" w:rsidRPr="0003540E" w:rsidRDefault="000B7A47" w:rsidP="00320014">
            <w:pPr>
              <w:ind w:right="-2"/>
              <w:jc w:val="center"/>
              <w:rPr>
                <w:color w:val="000000"/>
              </w:rPr>
            </w:pPr>
          </w:p>
        </w:tc>
        <w:tc>
          <w:tcPr>
            <w:tcW w:w="1833" w:type="dxa"/>
            <w:shd w:val="clear" w:color="auto" w:fill="auto"/>
            <w:vAlign w:val="center"/>
          </w:tcPr>
          <w:p w14:paraId="1AB87F0A" w14:textId="77777777" w:rsidR="000B7A47" w:rsidRPr="0003540E" w:rsidRDefault="000B7A47" w:rsidP="00320014">
            <w:pPr>
              <w:ind w:right="-84"/>
              <w:jc w:val="center"/>
              <w:rPr>
                <w:color w:val="000000"/>
              </w:rPr>
            </w:pPr>
            <w:r w:rsidRPr="0003540E">
              <w:rPr>
                <w:color w:val="000000"/>
              </w:rPr>
              <w:t>с 01.01.2020</w:t>
            </w:r>
          </w:p>
        </w:tc>
        <w:tc>
          <w:tcPr>
            <w:tcW w:w="1550" w:type="dxa"/>
            <w:shd w:val="clear" w:color="auto" w:fill="auto"/>
            <w:vAlign w:val="center"/>
          </w:tcPr>
          <w:p w14:paraId="32EE59EE" w14:textId="77777777" w:rsidR="000B7A47" w:rsidRPr="0035383D" w:rsidRDefault="000B7A47" w:rsidP="00320014">
            <w:pPr>
              <w:ind w:right="20"/>
              <w:jc w:val="center"/>
            </w:pPr>
            <w:r>
              <w:t>28,44</w:t>
            </w:r>
          </w:p>
        </w:tc>
        <w:tc>
          <w:tcPr>
            <w:tcW w:w="1404" w:type="dxa"/>
            <w:shd w:val="clear" w:color="auto" w:fill="auto"/>
            <w:vAlign w:val="center"/>
          </w:tcPr>
          <w:p w14:paraId="7CFCDB3F" w14:textId="77777777" w:rsidR="000B7A47" w:rsidRPr="0003540E" w:rsidRDefault="000B7A47" w:rsidP="00320014">
            <w:pPr>
              <w:jc w:val="center"/>
            </w:pPr>
            <w:r w:rsidRPr="0003540E">
              <w:t>х</w:t>
            </w:r>
          </w:p>
        </w:tc>
      </w:tr>
      <w:tr w:rsidR="000B7A47" w:rsidRPr="0003540E" w14:paraId="436CF421" w14:textId="77777777" w:rsidTr="00320014">
        <w:trPr>
          <w:trHeight w:val="20"/>
          <w:jc w:val="center"/>
        </w:trPr>
        <w:tc>
          <w:tcPr>
            <w:tcW w:w="2693" w:type="dxa"/>
            <w:vMerge/>
            <w:shd w:val="clear" w:color="auto" w:fill="auto"/>
            <w:vAlign w:val="center"/>
          </w:tcPr>
          <w:p w14:paraId="7962C47C"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5D18C760" w14:textId="77777777" w:rsidR="000B7A47" w:rsidRPr="0003540E" w:rsidRDefault="000B7A47" w:rsidP="00320014">
            <w:pPr>
              <w:ind w:right="-2"/>
              <w:jc w:val="center"/>
              <w:rPr>
                <w:color w:val="000000"/>
              </w:rPr>
            </w:pPr>
          </w:p>
        </w:tc>
        <w:tc>
          <w:tcPr>
            <w:tcW w:w="1833" w:type="dxa"/>
            <w:shd w:val="clear" w:color="auto" w:fill="auto"/>
            <w:vAlign w:val="center"/>
          </w:tcPr>
          <w:p w14:paraId="1AA5914F" w14:textId="77777777" w:rsidR="000B7A47" w:rsidRPr="0003540E" w:rsidRDefault="000B7A47" w:rsidP="00320014">
            <w:pPr>
              <w:ind w:right="-84"/>
              <w:jc w:val="center"/>
              <w:rPr>
                <w:color w:val="000000"/>
              </w:rPr>
            </w:pPr>
            <w:r w:rsidRPr="0003540E">
              <w:rPr>
                <w:color w:val="000000"/>
              </w:rPr>
              <w:t>с 01.07.2020</w:t>
            </w:r>
          </w:p>
        </w:tc>
        <w:tc>
          <w:tcPr>
            <w:tcW w:w="1550" w:type="dxa"/>
            <w:shd w:val="clear" w:color="auto" w:fill="auto"/>
            <w:vAlign w:val="center"/>
          </w:tcPr>
          <w:p w14:paraId="5CC43899" w14:textId="77777777" w:rsidR="000B7A47" w:rsidRPr="0035383D" w:rsidRDefault="000B7A47" w:rsidP="00320014">
            <w:pPr>
              <w:ind w:right="20"/>
              <w:jc w:val="center"/>
            </w:pPr>
            <w:r>
              <w:t>28,44</w:t>
            </w:r>
          </w:p>
        </w:tc>
        <w:tc>
          <w:tcPr>
            <w:tcW w:w="1404" w:type="dxa"/>
            <w:shd w:val="clear" w:color="auto" w:fill="auto"/>
            <w:vAlign w:val="center"/>
          </w:tcPr>
          <w:p w14:paraId="6EBC288F" w14:textId="77777777" w:rsidR="000B7A47" w:rsidRPr="0003540E" w:rsidRDefault="000B7A47" w:rsidP="00320014">
            <w:pPr>
              <w:jc w:val="center"/>
            </w:pPr>
            <w:r w:rsidRPr="0003540E">
              <w:t>х</w:t>
            </w:r>
          </w:p>
        </w:tc>
      </w:tr>
      <w:tr w:rsidR="000B7A47" w:rsidRPr="0003540E" w14:paraId="4642BA12" w14:textId="77777777" w:rsidTr="00320014">
        <w:trPr>
          <w:trHeight w:val="20"/>
          <w:jc w:val="center"/>
        </w:trPr>
        <w:tc>
          <w:tcPr>
            <w:tcW w:w="2693" w:type="dxa"/>
            <w:vMerge/>
            <w:shd w:val="clear" w:color="auto" w:fill="auto"/>
            <w:vAlign w:val="center"/>
          </w:tcPr>
          <w:p w14:paraId="45DE6B55"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00C87174" w14:textId="77777777" w:rsidR="000B7A47" w:rsidRPr="0003540E" w:rsidRDefault="000B7A47" w:rsidP="00320014">
            <w:pPr>
              <w:ind w:right="-2"/>
              <w:jc w:val="center"/>
              <w:rPr>
                <w:color w:val="000000"/>
              </w:rPr>
            </w:pPr>
          </w:p>
        </w:tc>
        <w:tc>
          <w:tcPr>
            <w:tcW w:w="1833" w:type="dxa"/>
            <w:shd w:val="clear" w:color="auto" w:fill="auto"/>
            <w:vAlign w:val="center"/>
          </w:tcPr>
          <w:p w14:paraId="24B50CE4" w14:textId="77777777" w:rsidR="000B7A47" w:rsidRPr="0003540E" w:rsidRDefault="000B7A47" w:rsidP="00320014">
            <w:pPr>
              <w:ind w:right="-84"/>
              <w:jc w:val="center"/>
              <w:rPr>
                <w:color w:val="000000"/>
              </w:rPr>
            </w:pPr>
            <w:r w:rsidRPr="0003540E">
              <w:rPr>
                <w:color w:val="000000"/>
              </w:rPr>
              <w:t>с 01.01.2021</w:t>
            </w:r>
          </w:p>
        </w:tc>
        <w:tc>
          <w:tcPr>
            <w:tcW w:w="1550" w:type="dxa"/>
            <w:shd w:val="clear" w:color="auto" w:fill="auto"/>
            <w:vAlign w:val="center"/>
          </w:tcPr>
          <w:p w14:paraId="50BC3E93" w14:textId="77777777" w:rsidR="000B7A47" w:rsidRPr="009503B0" w:rsidRDefault="000B7A47" w:rsidP="00320014">
            <w:pPr>
              <w:ind w:right="20"/>
              <w:jc w:val="center"/>
            </w:pPr>
            <w:r w:rsidRPr="009503B0">
              <w:t>28,44</w:t>
            </w:r>
          </w:p>
        </w:tc>
        <w:tc>
          <w:tcPr>
            <w:tcW w:w="1404" w:type="dxa"/>
            <w:shd w:val="clear" w:color="auto" w:fill="auto"/>
            <w:vAlign w:val="center"/>
          </w:tcPr>
          <w:p w14:paraId="60B97823" w14:textId="77777777" w:rsidR="000B7A47" w:rsidRPr="0003540E" w:rsidRDefault="000B7A47" w:rsidP="00320014">
            <w:pPr>
              <w:jc w:val="center"/>
            </w:pPr>
            <w:r w:rsidRPr="0003540E">
              <w:t>х</w:t>
            </w:r>
          </w:p>
        </w:tc>
      </w:tr>
      <w:tr w:rsidR="000B7A47" w:rsidRPr="0003540E" w14:paraId="1721639F" w14:textId="77777777" w:rsidTr="00320014">
        <w:trPr>
          <w:trHeight w:val="20"/>
          <w:jc w:val="center"/>
        </w:trPr>
        <w:tc>
          <w:tcPr>
            <w:tcW w:w="2693" w:type="dxa"/>
            <w:vMerge/>
            <w:shd w:val="clear" w:color="auto" w:fill="auto"/>
            <w:vAlign w:val="center"/>
          </w:tcPr>
          <w:p w14:paraId="08E918D6"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716A8A7A" w14:textId="77777777" w:rsidR="000B7A47" w:rsidRPr="0003540E" w:rsidRDefault="000B7A47" w:rsidP="00320014">
            <w:pPr>
              <w:ind w:right="-2"/>
              <w:jc w:val="center"/>
              <w:rPr>
                <w:color w:val="000000"/>
              </w:rPr>
            </w:pPr>
          </w:p>
        </w:tc>
        <w:tc>
          <w:tcPr>
            <w:tcW w:w="1833" w:type="dxa"/>
            <w:shd w:val="clear" w:color="auto" w:fill="auto"/>
            <w:vAlign w:val="center"/>
          </w:tcPr>
          <w:p w14:paraId="1F4F6821" w14:textId="77777777" w:rsidR="000B7A47" w:rsidRPr="0003540E" w:rsidRDefault="000B7A47" w:rsidP="00320014">
            <w:pPr>
              <w:ind w:right="-84"/>
              <w:jc w:val="center"/>
              <w:rPr>
                <w:color w:val="000000"/>
              </w:rPr>
            </w:pPr>
            <w:r w:rsidRPr="0003540E">
              <w:rPr>
                <w:color w:val="000000"/>
              </w:rPr>
              <w:t>с 01.07.2021</w:t>
            </w:r>
          </w:p>
        </w:tc>
        <w:tc>
          <w:tcPr>
            <w:tcW w:w="1550" w:type="dxa"/>
            <w:shd w:val="clear" w:color="auto" w:fill="auto"/>
            <w:vAlign w:val="center"/>
          </w:tcPr>
          <w:p w14:paraId="445A6C91" w14:textId="77777777" w:rsidR="000B7A47" w:rsidRPr="009503B0" w:rsidRDefault="000B7A47" w:rsidP="00320014">
            <w:pPr>
              <w:ind w:right="20"/>
              <w:jc w:val="center"/>
            </w:pPr>
            <w:r w:rsidRPr="009503B0">
              <w:t>29,58</w:t>
            </w:r>
          </w:p>
        </w:tc>
        <w:tc>
          <w:tcPr>
            <w:tcW w:w="1404" w:type="dxa"/>
            <w:shd w:val="clear" w:color="auto" w:fill="auto"/>
            <w:vAlign w:val="center"/>
          </w:tcPr>
          <w:p w14:paraId="5C03C174" w14:textId="77777777" w:rsidR="000B7A47" w:rsidRPr="0003540E" w:rsidRDefault="000B7A47" w:rsidP="00320014">
            <w:pPr>
              <w:jc w:val="center"/>
            </w:pPr>
            <w:r w:rsidRPr="0003540E">
              <w:t>х</w:t>
            </w:r>
          </w:p>
        </w:tc>
      </w:tr>
      <w:tr w:rsidR="000B7A47" w:rsidRPr="0003540E" w14:paraId="0D968EE5" w14:textId="77777777" w:rsidTr="00320014">
        <w:trPr>
          <w:trHeight w:val="20"/>
          <w:jc w:val="center"/>
        </w:trPr>
        <w:tc>
          <w:tcPr>
            <w:tcW w:w="2693" w:type="dxa"/>
            <w:vMerge/>
            <w:shd w:val="clear" w:color="auto" w:fill="auto"/>
            <w:vAlign w:val="center"/>
          </w:tcPr>
          <w:p w14:paraId="76F7947D"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1308756D" w14:textId="77777777" w:rsidR="000B7A47" w:rsidRPr="0003540E" w:rsidRDefault="000B7A47" w:rsidP="00320014">
            <w:pPr>
              <w:ind w:right="-2"/>
              <w:jc w:val="center"/>
              <w:rPr>
                <w:color w:val="000000"/>
              </w:rPr>
            </w:pPr>
          </w:p>
        </w:tc>
        <w:tc>
          <w:tcPr>
            <w:tcW w:w="1833" w:type="dxa"/>
            <w:shd w:val="clear" w:color="auto" w:fill="auto"/>
            <w:vAlign w:val="center"/>
          </w:tcPr>
          <w:p w14:paraId="468D8D5F" w14:textId="77777777" w:rsidR="000B7A47" w:rsidRPr="0003540E" w:rsidRDefault="000B7A47" w:rsidP="00320014">
            <w:pPr>
              <w:ind w:right="-84"/>
              <w:jc w:val="center"/>
              <w:rPr>
                <w:color w:val="000000"/>
              </w:rPr>
            </w:pPr>
            <w:r>
              <w:rPr>
                <w:color w:val="000000"/>
              </w:rPr>
              <w:t>с 01.01.2022</w:t>
            </w:r>
          </w:p>
        </w:tc>
        <w:tc>
          <w:tcPr>
            <w:tcW w:w="1550" w:type="dxa"/>
            <w:shd w:val="clear" w:color="auto" w:fill="auto"/>
            <w:vAlign w:val="center"/>
          </w:tcPr>
          <w:p w14:paraId="3F7546E2" w14:textId="77777777" w:rsidR="000B7A47" w:rsidRPr="0035383D" w:rsidRDefault="000B7A47" w:rsidP="00320014">
            <w:pPr>
              <w:ind w:right="20"/>
              <w:jc w:val="center"/>
            </w:pPr>
            <w:r w:rsidRPr="009503B0">
              <w:t>29,</w:t>
            </w:r>
            <w:r>
              <w:t>46</w:t>
            </w:r>
          </w:p>
        </w:tc>
        <w:tc>
          <w:tcPr>
            <w:tcW w:w="1404" w:type="dxa"/>
            <w:shd w:val="clear" w:color="auto" w:fill="auto"/>
            <w:vAlign w:val="center"/>
          </w:tcPr>
          <w:p w14:paraId="112D2FFC" w14:textId="77777777" w:rsidR="000B7A47" w:rsidRPr="0003540E" w:rsidRDefault="000B7A47" w:rsidP="00320014">
            <w:pPr>
              <w:jc w:val="center"/>
            </w:pPr>
            <w:r w:rsidRPr="0003540E">
              <w:t>х</w:t>
            </w:r>
          </w:p>
        </w:tc>
      </w:tr>
      <w:tr w:rsidR="000B7A47" w:rsidRPr="0003540E" w14:paraId="0D0E2CE0" w14:textId="77777777" w:rsidTr="00320014">
        <w:trPr>
          <w:trHeight w:val="20"/>
          <w:jc w:val="center"/>
        </w:trPr>
        <w:tc>
          <w:tcPr>
            <w:tcW w:w="2693" w:type="dxa"/>
            <w:vMerge/>
            <w:shd w:val="clear" w:color="auto" w:fill="auto"/>
            <w:vAlign w:val="center"/>
          </w:tcPr>
          <w:p w14:paraId="63F4B172"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3D483C7A" w14:textId="77777777" w:rsidR="000B7A47" w:rsidRPr="0003540E" w:rsidRDefault="000B7A47" w:rsidP="00320014">
            <w:pPr>
              <w:ind w:right="-2"/>
              <w:jc w:val="center"/>
              <w:rPr>
                <w:color w:val="000000"/>
              </w:rPr>
            </w:pPr>
          </w:p>
        </w:tc>
        <w:tc>
          <w:tcPr>
            <w:tcW w:w="1833" w:type="dxa"/>
            <w:shd w:val="clear" w:color="auto" w:fill="auto"/>
            <w:vAlign w:val="center"/>
          </w:tcPr>
          <w:p w14:paraId="1744FAE6" w14:textId="77777777" w:rsidR="000B7A47" w:rsidRPr="0003540E" w:rsidRDefault="000B7A47" w:rsidP="00320014">
            <w:pPr>
              <w:ind w:right="-84"/>
              <w:jc w:val="center"/>
              <w:rPr>
                <w:color w:val="000000"/>
              </w:rPr>
            </w:pPr>
            <w:r>
              <w:rPr>
                <w:color w:val="000000"/>
              </w:rPr>
              <w:t>с 01.07.2022</w:t>
            </w:r>
          </w:p>
        </w:tc>
        <w:tc>
          <w:tcPr>
            <w:tcW w:w="1550" w:type="dxa"/>
            <w:shd w:val="clear" w:color="auto" w:fill="auto"/>
            <w:vAlign w:val="center"/>
          </w:tcPr>
          <w:p w14:paraId="4C5A1695" w14:textId="77777777" w:rsidR="000B7A47" w:rsidRDefault="000B7A47" w:rsidP="00320014">
            <w:pPr>
              <w:ind w:right="20"/>
              <w:jc w:val="center"/>
            </w:pPr>
            <w:r>
              <w:t>25,84</w:t>
            </w:r>
          </w:p>
        </w:tc>
        <w:tc>
          <w:tcPr>
            <w:tcW w:w="1404" w:type="dxa"/>
            <w:shd w:val="clear" w:color="auto" w:fill="auto"/>
            <w:vAlign w:val="center"/>
          </w:tcPr>
          <w:p w14:paraId="3721217B" w14:textId="77777777" w:rsidR="000B7A47" w:rsidRPr="0003540E" w:rsidRDefault="000B7A47" w:rsidP="00320014">
            <w:pPr>
              <w:jc w:val="center"/>
            </w:pPr>
            <w:r w:rsidRPr="0003540E">
              <w:t>х</w:t>
            </w:r>
          </w:p>
        </w:tc>
      </w:tr>
      <w:tr w:rsidR="000B7A47" w:rsidRPr="0003540E" w14:paraId="43A7BF84" w14:textId="77777777" w:rsidTr="00320014">
        <w:trPr>
          <w:trHeight w:val="20"/>
          <w:jc w:val="center"/>
        </w:trPr>
        <w:tc>
          <w:tcPr>
            <w:tcW w:w="2693" w:type="dxa"/>
            <w:vMerge/>
            <w:shd w:val="clear" w:color="auto" w:fill="auto"/>
            <w:vAlign w:val="center"/>
          </w:tcPr>
          <w:p w14:paraId="73DC41E6"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63D8FB0E" w14:textId="77777777" w:rsidR="000B7A47" w:rsidRPr="0003540E" w:rsidRDefault="000B7A47" w:rsidP="00320014">
            <w:pPr>
              <w:ind w:right="-2"/>
              <w:jc w:val="center"/>
              <w:rPr>
                <w:color w:val="000000"/>
              </w:rPr>
            </w:pPr>
          </w:p>
        </w:tc>
        <w:tc>
          <w:tcPr>
            <w:tcW w:w="1833" w:type="dxa"/>
            <w:shd w:val="clear" w:color="auto" w:fill="auto"/>
            <w:vAlign w:val="center"/>
          </w:tcPr>
          <w:p w14:paraId="16243483" w14:textId="77777777" w:rsidR="000B7A47" w:rsidRPr="0003540E" w:rsidRDefault="000B7A47" w:rsidP="00320014">
            <w:pPr>
              <w:ind w:right="-84"/>
              <w:jc w:val="center"/>
              <w:rPr>
                <w:color w:val="000000"/>
              </w:rPr>
            </w:pPr>
            <w:r>
              <w:rPr>
                <w:color w:val="000000"/>
              </w:rPr>
              <w:t>с 01.01.2023</w:t>
            </w:r>
          </w:p>
        </w:tc>
        <w:tc>
          <w:tcPr>
            <w:tcW w:w="1550" w:type="dxa"/>
            <w:shd w:val="clear" w:color="auto" w:fill="auto"/>
            <w:vAlign w:val="center"/>
          </w:tcPr>
          <w:p w14:paraId="05FF32B3" w14:textId="77777777" w:rsidR="000B7A47" w:rsidRDefault="000B7A47" w:rsidP="00320014">
            <w:pPr>
              <w:ind w:right="20"/>
              <w:jc w:val="center"/>
            </w:pPr>
            <w:r>
              <w:t>31,61</w:t>
            </w:r>
          </w:p>
        </w:tc>
        <w:tc>
          <w:tcPr>
            <w:tcW w:w="1404" w:type="dxa"/>
            <w:shd w:val="clear" w:color="auto" w:fill="auto"/>
            <w:vAlign w:val="center"/>
          </w:tcPr>
          <w:p w14:paraId="2A48BDD8" w14:textId="77777777" w:rsidR="000B7A47" w:rsidRPr="0003540E" w:rsidRDefault="000B7A47" w:rsidP="00320014">
            <w:pPr>
              <w:jc w:val="center"/>
            </w:pPr>
            <w:r w:rsidRPr="0003540E">
              <w:t>х</w:t>
            </w:r>
          </w:p>
        </w:tc>
      </w:tr>
      <w:tr w:rsidR="000B7A47" w:rsidRPr="0003540E" w14:paraId="5AC4B360" w14:textId="77777777" w:rsidTr="00320014">
        <w:trPr>
          <w:trHeight w:val="20"/>
          <w:jc w:val="center"/>
        </w:trPr>
        <w:tc>
          <w:tcPr>
            <w:tcW w:w="2693" w:type="dxa"/>
            <w:vMerge/>
            <w:shd w:val="clear" w:color="auto" w:fill="auto"/>
            <w:vAlign w:val="center"/>
          </w:tcPr>
          <w:p w14:paraId="156AFFB3" w14:textId="77777777" w:rsidR="000B7A47" w:rsidRPr="0003540E" w:rsidRDefault="000B7A47" w:rsidP="00320014">
            <w:pPr>
              <w:ind w:left="-220" w:right="-53"/>
              <w:jc w:val="center"/>
              <w:rPr>
                <w:color w:val="000000"/>
              </w:rPr>
            </w:pPr>
          </w:p>
        </w:tc>
        <w:tc>
          <w:tcPr>
            <w:tcW w:w="2126" w:type="dxa"/>
            <w:vMerge/>
            <w:shd w:val="clear" w:color="auto" w:fill="auto"/>
            <w:vAlign w:val="center"/>
          </w:tcPr>
          <w:p w14:paraId="44E03A36" w14:textId="77777777" w:rsidR="000B7A47" w:rsidRPr="0003540E" w:rsidRDefault="000B7A47" w:rsidP="00320014">
            <w:pPr>
              <w:ind w:right="-2"/>
              <w:jc w:val="center"/>
              <w:rPr>
                <w:color w:val="000000"/>
              </w:rPr>
            </w:pPr>
          </w:p>
        </w:tc>
        <w:tc>
          <w:tcPr>
            <w:tcW w:w="1833" w:type="dxa"/>
            <w:shd w:val="clear" w:color="auto" w:fill="auto"/>
            <w:vAlign w:val="center"/>
          </w:tcPr>
          <w:p w14:paraId="69260EB1" w14:textId="77777777" w:rsidR="000B7A47" w:rsidRPr="0003540E" w:rsidRDefault="000B7A47" w:rsidP="00320014">
            <w:pPr>
              <w:ind w:right="-84"/>
              <w:jc w:val="center"/>
              <w:rPr>
                <w:color w:val="000000"/>
              </w:rPr>
            </w:pPr>
            <w:r>
              <w:rPr>
                <w:color w:val="000000"/>
              </w:rPr>
              <w:t>с 01.07.2023</w:t>
            </w:r>
          </w:p>
        </w:tc>
        <w:tc>
          <w:tcPr>
            <w:tcW w:w="1550" w:type="dxa"/>
            <w:shd w:val="clear" w:color="auto" w:fill="auto"/>
            <w:vAlign w:val="center"/>
          </w:tcPr>
          <w:p w14:paraId="740E9DC6" w14:textId="77777777" w:rsidR="000B7A47" w:rsidRDefault="000B7A47" w:rsidP="00320014">
            <w:pPr>
              <w:ind w:right="20"/>
              <w:jc w:val="center"/>
            </w:pPr>
            <w:r>
              <w:t>32,06</w:t>
            </w:r>
          </w:p>
        </w:tc>
        <w:tc>
          <w:tcPr>
            <w:tcW w:w="1404" w:type="dxa"/>
            <w:shd w:val="clear" w:color="auto" w:fill="auto"/>
            <w:vAlign w:val="center"/>
          </w:tcPr>
          <w:p w14:paraId="6FC7B056" w14:textId="77777777" w:rsidR="000B7A47" w:rsidRPr="0003540E" w:rsidRDefault="000B7A47" w:rsidP="00320014">
            <w:pPr>
              <w:jc w:val="center"/>
            </w:pPr>
            <w:r w:rsidRPr="0003540E">
              <w:t>х</w:t>
            </w:r>
          </w:p>
        </w:tc>
      </w:tr>
      <w:tr w:rsidR="000B7A47" w:rsidRPr="0003540E" w14:paraId="6ADCBFEE" w14:textId="77777777" w:rsidTr="00320014">
        <w:trPr>
          <w:jc w:val="center"/>
        </w:trPr>
        <w:tc>
          <w:tcPr>
            <w:tcW w:w="2693" w:type="dxa"/>
            <w:vMerge/>
            <w:shd w:val="clear" w:color="auto" w:fill="auto"/>
            <w:vAlign w:val="center"/>
          </w:tcPr>
          <w:p w14:paraId="47224583" w14:textId="77777777" w:rsidR="000B7A47" w:rsidRPr="0003540E" w:rsidRDefault="000B7A47" w:rsidP="00320014">
            <w:pPr>
              <w:ind w:left="-220" w:right="-53"/>
              <w:jc w:val="center"/>
              <w:rPr>
                <w:color w:val="000000"/>
              </w:rPr>
            </w:pPr>
          </w:p>
        </w:tc>
        <w:tc>
          <w:tcPr>
            <w:tcW w:w="6913" w:type="dxa"/>
            <w:gridSpan w:val="4"/>
            <w:shd w:val="clear" w:color="auto" w:fill="auto"/>
            <w:vAlign w:val="center"/>
          </w:tcPr>
          <w:p w14:paraId="08D1920D" w14:textId="77777777" w:rsidR="000B7A47" w:rsidRPr="0003540E" w:rsidRDefault="000B7A47" w:rsidP="00320014">
            <w:pPr>
              <w:ind w:right="-2"/>
              <w:jc w:val="center"/>
              <w:rPr>
                <w:color w:val="000000"/>
              </w:rPr>
            </w:pPr>
            <w:r w:rsidRPr="0003540E">
              <w:t>Тариф на теплоноситель, поставляемый потребителям</w:t>
            </w:r>
          </w:p>
        </w:tc>
      </w:tr>
      <w:tr w:rsidR="000B7A47" w:rsidRPr="0003540E" w14:paraId="0FC6440F" w14:textId="77777777" w:rsidTr="00320014">
        <w:trPr>
          <w:trHeight w:val="340"/>
          <w:jc w:val="center"/>
        </w:trPr>
        <w:tc>
          <w:tcPr>
            <w:tcW w:w="2693" w:type="dxa"/>
            <w:vMerge/>
            <w:shd w:val="clear" w:color="auto" w:fill="auto"/>
            <w:vAlign w:val="center"/>
          </w:tcPr>
          <w:p w14:paraId="31BC0B0B" w14:textId="77777777" w:rsidR="000B7A47" w:rsidRPr="0003540E" w:rsidRDefault="000B7A47" w:rsidP="00320014">
            <w:pPr>
              <w:ind w:left="-220" w:right="-53"/>
              <w:jc w:val="center"/>
              <w:rPr>
                <w:bCs/>
                <w:color w:val="000000"/>
                <w:kern w:val="32"/>
              </w:rPr>
            </w:pPr>
          </w:p>
        </w:tc>
        <w:tc>
          <w:tcPr>
            <w:tcW w:w="2126" w:type="dxa"/>
            <w:vMerge w:val="restart"/>
            <w:shd w:val="clear" w:color="auto" w:fill="auto"/>
            <w:vAlign w:val="center"/>
          </w:tcPr>
          <w:p w14:paraId="160068F5" w14:textId="77777777" w:rsidR="000B7A47" w:rsidRPr="0003540E" w:rsidRDefault="000B7A47" w:rsidP="00320014">
            <w:pPr>
              <w:ind w:right="-2"/>
              <w:jc w:val="center"/>
              <w:rPr>
                <w:color w:val="000000"/>
              </w:rPr>
            </w:pPr>
            <w:r w:rsidRPr="0003540E">
              <w:rPr>
                <w:color w:val="000000"/>
              </w:rPr>
              <w:t>Одноставочный</w:t>
            </w:r>
          </w:p>
          <w:p w14:paraId="28C74F2E" w14:textId="77777777" w:rsidR="000B7A47" w:rsidRPr="0003540E" w:rsidRDefault="000B7A47" w:rsidP="00320014">
            <w:pPr>
              <w:ind w:right="-2"/>
              <w:jc w:val="center"/>
              <w:rPr>
                <w:color w:val="000000"/>
                <w:vertAlign w:val="superscript"/>
              </w:rPr>
            </w:pPr>
            <w:r w:rsidRPr="0003540E">
              <w:rPr>
                <w:color w:val="000000"/>
              </w:rPr>
              <w:t>руб./ м</w:t>
            </w:r>
            <w:r w:rsidRPr="0003540E">
              <w:rPr>
                <w:color w:val="000000"/>
                <w:vertAlign w:val="superscript"/>
              </w:rPr>
              <w:t>3</w:t>
            </w:r>
          </w:p>
        </w:tc>
        <w:tc>
          <w:tcPr>
            <w:tcW w:w="1833" w:type="dxa"/>
            <w:shd w:val="clear" w:color="auto" w:fill="auto"/>
            <w:vAlign w:val="center"/>
          </w:tcPr>
          <w:p w14:paraId="013558D4" w14:textId="77777777" w:rsidR="000B7A47" w:rsidRPr="0003540E" w:rsidRDefault="000B7A47" w:rsidP="00320014">
            <w:pPr>
              <w:ind w:right="-84"/>
              <w:jc w:val="center"/>
              <w:rPr>
                <w:color w:val="000000"/>
              </w:rPr>
            </w:pPr>
            <w:r w:rsidRPr="0003540E">
              <w:rPr>
                <w:color w:val="000000"/>
              </w:rPr>
              <w:t>с 01.01.2019</w:t>
            </w:r>
          </w:p>
        </w:tc>
        <w:tc>
          <w:tcPr>
            <w:tcW w:w="1550" w:type="dxa"/>
            <w:shd w:val="clear" w:color="auto" w:fill="auto"/>
            <w:vAlign w:val="center"/>
          </w:tcPr>
          <w:p w14:paraId="769D6A92" w14:textId="77777777" w:rsidR="000B7A47" w:rsidRPr="0035383D" w:rsidRDefault="000B7A47" w:rsidP="00320014">
            <w:pPr>
              <w:ind w:right="20"/>
              <w:jc w:val="center"/>
            </w:pPr>
            <w:r>
              <w:t>23,38</w:t>
            </w:r>
          </w:p>
        </w:tc>
        <w:tc>
          <w:tcPr>
            <w:tcW w:w="1404" w:type="dxa"/>
            <w:shd w:val="clear" w:color="auto" w:fill="auto"/>
            <w:vAlign w:val="center"/>
          </w:tcPr>
          <w:p w14:paraId="100E4DAB" w14:textId="77777777" w:rsidR="000B7A47" w:rsidRPr="0003540E" w:rsidRDefault="000B7A47" w:rsidP="00320014">
            <w:pPr>
              <w:jc w:val="center"/>
            </w:pPr>
            <w:r w:rsidRPr="0003540E">
              <w:t>х</w:t>
            </w:r>
          </w:p>
        </w:tc>
      </w:tr>
      <w:tr w:rsidR="000B7A47" w:rsidRPr="0003540E" w14:paraId="3CAC4194" w14:textId="77777777" w:rsidTr="00320014">
        <w:trPr>
          <w:jc w:val="center"/>
        </w:trPr>
        <w:tc>
          <w:tcPr>
            <w:tcW w:w="2693" w:type="dxa"/>
            <w:vMerge/>
            <w:shd w:val="clear" w:color="auto" w:fill="auto"/>
            <w:vAlign w:val="center"/>
          </w:tcPr>
          <w:p w14:paraId="442DA9FF" w14:textId="77777777" w:rsidR="000B7A47" w:rsidRPr="0003540E" w:rsidRDefault="000B7A47" w:rsidP="00320014">
            <w:pPr>
              <w:ind w:right="-2"/>
              <w:jc w:val="center"/>
              <w:rPr>
                <w:color w:val="000000"/>
              </w:rPr>
            </w:pPr>
          </w:p>
        </w:tc>
        <w:tc>
          <w:tcPr>
            <w:tcW w:w="2126" w:type="dxa"/>
            <w:vMerge/>
            <w:shd w:val="clear" w:color="auto" w:fill="auto"/>
            <w:vAlign w:val="center"/>
          </w:tcPr>
          <w:p w14:paraId="26DF7E78" w14:textId="77777777" w:rsidR="000B7A47" w:rsidRPr="0003540E" w:rsidRDefault="000B7A47" w:rsidP="00320014">
            <w:pPr>
              <w:ind w:right="-2"/>
              <w:jc w:val="center"/>
              <w:rPr>
                <w:color w:val="000000"/>
              </w:rPr>
            </w:pPr>
          </w:p>
        </w:tc>
        <w:tc>
          <w:tcPr>
            <w:tcW w:w="1833" w:type="dxa"/>
            <w:shd w:val="clear" w:color="auto" w:fill="auto"/>
            <w:vAlign w:val="center"/>
          </w:tcPr>
          <w:p w14:paraId="67038B79" w14:textId="77777777" w:rsidR="000B7A47" w:rsidRPr="0003540E" w:rsidRDefault="000B7A47" w:rsidP="00320014">
            <w:pPr>
              <w:ind w:right="-84"/>
              <w:jc w:val="center"/>
              <w:rPr>
                <w:color w:val="000000"/>
              </w:rPr>
            </w:pPr>
            <w:r w:rsidRPr="0003540E">
              <w:rPr>
                <w:color w:val="000000"/>
              </w:rPr>
              <w:t>с 01.07.2019</w:t>
            </w:r>
          </w:p>
        </w:tc>
        <w:tc>
          <w:tcPr>
            <w:tcW w:w="1550" w:type="dxa"/>
            <w:shd w:val="clear" w:color="auto" w:fill="auto"/>
            <w:vAlign w:val="center"/>
          </w:tcPr>
          <w:p w14:paraId="0E0A7E8C" w14:textId="77777777" w:rsidR="000B7A47" w:rsidRPr="0035383D" w:rsidRDefault="000B7A47" w:rsidP="00320014">
            <w:pPr>
              <w:ind w:right="20"/>
              <w:jc w:val="center"/>
            </w:pPr>
            <w:r>
              <w:t>28,44</w:t>
            </w:r>
          </w:p>
        </w:tc>
        <w:tc>
          <w:tcPr>
            <w:tcW w:w="1404" w:type="dxa"/>
            <w:shd w:val="clear" w:color="auto" w:fill="auto"/>
            <w:vAlign w:val="center"/>
          </w:tcPr>
          <w:p w14:paraId="43A56F51" w14:textId="77777777" w:rsidR="000B7A47" w:rsidRPr="0003540E" w:rsidRDefault="000B7A47" w:rsidP="00320014">
            <w:pPr>
              <w:jc w:val="center"/>
            </w:pPr>
            <w:r w:rsidRPr="0003540E">
              <w:t>х</w:t>
            </w:r>
          </w:p>
        </w:tc>
      </w:tr>
      <w:tr w:rsidR="000B7A47" w:rsidRPr="0003540E" w14:paraId="4151E08F" w14:textId="77777777" w:rsidTr="00320014">
        <w:trPr>
          <w:jc w:val="center"/>
        </w:trPr>
        <w:tc>
          <w:tcPr>
            <w:tcW w:w="2693" w:type="dxa"/>
            <w:vMerge/>
            <w:shd w:val="clear" w:color="auto" w:fill="auto"/>
            <w:vAlign w:val="center"/>
          </w:tcPr>
          <w:p w14:paraId="375CABB9" w14:textId="77777777" w:rsidR="000B7A47" w:rsidRPr="0003540E" w:rsidRDefault="000B7A47" w:rsidP="00320014">
            <w:pPr>
              <w:ind w:right="-2"/>
              <w:jc w:val="center"/>
              <w:rPr>
                <w:color w:val="000000"/>
              </w:rPr>
            </w:pPr>
          </w:p>
        </w:tc>
        <w:tc>
          <w:tcPr>
            <w:tcW w:w="2126" w:type="dxa"/>
            <w:vMerge/>
            <w:shd w:val="clear" w:color="auto" w:fill="auto"/>
            <w:vAlign w:val="center"/>
          </w:tcPr>
          <w:p w14:paraId="7934B3B1" w14:textId="77777777" w:rsidR="000B7A47" w:rsidRPr="0003540E" w:rsidRDefault="000B7A47" w:rsidP="00320014">
            <w:pPr>
              <w:ind w:right="-2"/>
              <w:jc w:val="center"/>
              <w:rPr>
                <w:color w:val="000000"/>
              </w:rPr>
            </w:pPr>
          </w:p>
        </w:tc>
        <w:tc>
          <w:tcPr>
            <w:tcW w:w="1833" w:type="dxa"/>
            <w:shd w:val="clear" w:color="auto" w:fill="auto"/>
            <w:vAlign w:val="center"/>
          </w:tcPr>
          <w:p w14:paraId="75DE852F" w14:textId="77777777" w:rsidR="000B7A47" w:rsidRPr="0003540E" w:rsidRDefault="000B7A47" w:rsidP="00320014">
            <w:pPr>
              <w:ind w:right="-84"/>
              <w:jc w:val="center"/>
              <w:rPr>
                <w:color w:val="000000"/>
              </w:rPr>
            </w:pPr>
            <w:r w:rsidRPr="0003540E">
              <w:rPr>
                <w:color w:val="000000"/>
              </w:rPr>
              <w:t>с 01.01.2020</w:t>
            </w:r>
          </w:p>
        </w:tc>
        <w:tc>
          <w:tcPr>
            <w:tcW w:w="1550" w:type="dxa"/>
            <w:shd w:val="clear" w:color="auto" w:fill="auto"/>
            <w:vAlign w:val="center"/>
          </w:tcPr>
          <w:p w14:paraId="74A84DE3" w14:textId="77777777" w:rsidR="000B7A47" w:rsidRPr="0035383D" w:rsidRDefault="000B7A47" w:rsidP="00320014">
            <w:pPr>
              <w:ind w:right="20"/>
              <w:jc w:val="center"/>
            </w:pPr>
            <w:r>
              <w:t>28,44</w:t>
            </w:r>
          </w:p>
        </w:tc>
        <w:tc>
          <w:tcPr>
            <w:tcW w:w="1404" w:type="dxa"/>
            <w:shd w:val="clear" w:color="auto" w:fill="auto"/>
            <w:vAlign w:val="center"/>
          </w:tcPr>
          <w:p w14:paraId="77C0FA5E" w14:textId="77777777" w:rsidR="000B7A47" w:rsidRPr="0003540E" w:rsidRDefault="000B7A47" w:rsidP="00320014">
            <w:pPr>
              <w:jc w:val="center"/>
            </w:pPr>
            <w:r w:rsidRPr="0003540E">
              <w:t>х</w:t>
            </w:r>
          </w:p>
        </w:tc>
      </w:tr>
      <w:tr w:rsidR="000B7A47" w:rsidRPr="0003540E" w14:paraId="56F46C06" w14:textId="77777777" w:rsidTr="00320014">
        <w:trPr>
          <w:jc w:val="center"/>
        </w:trPr>
        <w:tc>
          <w:tcPr>
            <w:tcW w:w="2693" w:type="dxa"/>
            <w:vMerge/>
            <w:shd w:val="clear" w:color="auto" w:fill="auto"/>
            <w:vAlign w:val="center"/>
          </w:tcPr>
          <w:p w14:paraId="7D20A3E3" w14:textId="77777777" w:rsidR="000B7A47" w:rsidRPr="0003540E" w:rsidRDefault="000B7A47" w:rsidP="00320014">
            <w:pPr>
              <w:ind w:right="-2"/>
              <w:jc w:val="center"/>
              <w:rPr>
                <w:color w:val="000000"/>
              </w:rPr>
            </w:pPr>
          </w:p>
        </w:tc>
        <w:tc>
          <w:tcPr>
            <w:tcW w:w="2126" w:type="dxa"/>
            <w:vMerge/>
            <w:shd w:val="clear" w:color="auto" w:fill="auto"/>
            <w:vAlign w:val="center"/>
          </w:tcPr>
          <w:p w14:paraId="683C48C7" w14:textId="77777777" w:rsidR="000B7A47" w:rsidRPr="0003540E" w:rsidRDefault="000B7A47" w:rsidP="00320014">
            <w:pPr>
              <w:ind w:right="-2"/>
              <w:jc w:val="center"/>
              <w:rPr>
                <w:color w:val="000000"/>
              </w:rPr>
            </w:pPr>
          </w:p>
        </w:tc>
        <w:tc>
          <w:tcPr>
            <w:tcW w:w="1833" w:type="dxa"/>
            <w:shd w:val="clear" w:color="auto" w:fill="auto"/>
            <w:vAlign w:val="center"/>
          </w:tcPr>
          <w:p w14:paraId="6BC0EA4F" w14:textId="77777777" w:rsidR="000B7A47" w:rsidRPr="0003540E" w:rsidRDefault="000B7A47" w:rsidP="00320014">
            <w:pPr>
              <w:ind w:right="-84"/>
              <w:jc w:val="center"/>
              <w:rPr>
                <w:color w:val="000000"/>
              </w:rPr>
            </w:pPr>
            <w:r w:rsidRPr="0003540E">
              <w:rPr>
                <w:color w:val="000000"/>
              </w:rPr>
              <w:t>с 01.07.2020</w:t>
            </w:r>
          </w:p>
        </w:tc>
        <w:tc>
          <w:tcPr>
            <w:tcW w:w="1550" w:type="dxa"/>
            <w:shd w:val="clear" w:color="auto" w:fill="auto"/>
            <w:vAlign w:val="center"/>
          </w:tcPr>
          <w:p w14:paraId="62E9C7BE" w14:textId="77777777" w:rsidR="000B7A47" w:rsidRPr="0035383D" w:rsidRDefault="000B7A47" w:rsidP="00320014">
            <w:pPr>
              <w:ind w:right="20"/>
              <w:jc w:val="center"/>
            </w:pPr>
            <w:r>
              <w:t>28,44</w:t>
            </w:r>
          </w:p>
        </w:tc>
        <w:tc>
          <w:tcPr>
            <w:tcW w:w="1404" w:type="dxa"/>
            <w:shd w:val="clear" w:color="auto" w:fill="auto"/>
            <w:vAlign w:val="center"/>
          </w:tcPr>
          <w:p w14:paraId="3DA0A55B" w14:textId="77777777" w:rsidR="000B7A47" w:rsidRPr="0003540E" w:rsidRDefault="000B7A47" w:rsidP="00320014">
            <w:pPr>
              <w:jc w:val="center"/>
            </w:pPr>
            <w:r w:rsidRPr="0003540E">
              <w:t>х</w:t>
            </w:r>
          </w:p>
        </w:tc>
      </w:tr>
      <w:tr w:rsidR="000B7A47" w:rsidRPr="0003540E" w14:paraId="1E73DFD9" w14:textId="77777777" w:rsidTr="00320014">
        <w:trPr>
          <w:jc w:val="center"/>
        </w:trPr>
        <w:tc>
          <w:tcPr>
            <w:tcW w:w="2693" w:type="dxa"/>
            <w:vMerge/>
            <w:shd w:val="clear" w:color="auto" w:fill="auto"/>
            <w:vAlign w:val="center"/>
          </w:tcPr>
          <w:p w14:paraId="79E10575" w14:textId="77777777" w:rsidR="000B7A47" w:rsidRPr="0003540E" w:rsidRDefault="000B7A47" w:rsidP="00320014">
            <w:pPr>
              <w:ind w:right="-2"/>
              <w:jc w:val="center"/>
              <w:rPr>
                <w:color w:val="000000"/>
              </w:rPr>
            </w:pPr>
          </w:p>
        </w:tc>
        <w:tc>
          <w:tcPr>
            <w:tcW w:w="2126" w:type="dxa"/>
            <w:vMerge/>
            <w:shd w:val="clear" w:color="auto" w:fill="auto"/>
            <w:vAlign w:val="center"/>
          </w:tcPr>
          <w:p w14:paraId="489B4D31" w14:textId="77777777" w:rsidR="000B7A47" w:rsidRPr="0003540E" w:rsidRDefault="000B7A47" w:rsidP="00320014">
            <w:pPr>
              <w:ind w:right="-2"/>
              <w:jc w:val="center"/>
              <w:rPr>
                <w:color w:val="000000"/>
              </w:rPr>
            </w:pPr>
          </w:p>
        </w:tc>
        <w:tc>
          <w:tcPr>
            <w:tcW w:w="1833" w:type="dxa"/>
            <w:shd w:val="clear" w:color="auto" w:fill="auto"/>
            <w:vAlign w:val="center"/>
          </w:tcPr>
          <w:p w14:paraId="08ED3C07" w14:textId="77777777" w:rsidR="000B7A47" w:rsidRPr="0003540E" w:rsidRDefault="000B7A47" w:rsidP="00320014">
            <w:pPr>
              <w:ind w:right="-84"/>
              <w:jc w:val="center"/>
              <w:rPr>
                <w:color w:val="000000"/>
              </w:rPr>
            </w:pPr>
            <w:r w:rsidRPr="0003540E">
              <w:rPr>
                <w:color w:val="000000"/>
              </w:rPr>
              <w:t>с 01.01.2021</w:t>
            </w:r>
          </w:p>
        </w:tc>
        <w:tc>
          <w:tcPr>
            <w:tcW w:w="1550" w:type="dxa"/>
            <w:shd w:val="clear" w:color="auto" w:fill="auto"/>
          </w:tcPr>
          <w:p w14:paraId="10248940" w14:textId="77777777" w:rsidR="000B7A47" w:rsidRPr="009503B0" w:rsidRDefault="000B7A47" w:rsidP="00320014">
            <w:pPr>
              <w:ind w:right="20"/>
              <w:jc w:val="center"/>
            </w:pPr>
            <w:r w:rsidRPr="009503B0">
              <w:t>28,44</w:t>
            </w:r>
          </w:p>
        </w:tc>
        <w:tc>
          <w:tcPr>
            <w:tcW w:w="1404" w:type="dxa"/>
            <w:shd w:val="clear" w:color="auto" w:fill="auto"/>
            <w:vAlign w:val="center"/>
          </w:tcPr>
          <w:p w14:paraId="64B21245" w14:textId="77777777" w:rsidR="000B7A47" w:rsidRPr="0003540E" w:rsidRDefault="000B7A47" w:rsidP="00320014">
            <w:pPr>
              <w:jc w:val="center"/>
            </w:pPr>
            <w:r w:rsidRPr="0003540E">
              <w:t>х</w:t>
            </w:r>
          </w:p>
        </w:tc>
      </w:tr>
      <w:tr w:rsidR="000B7A47" w:rsidRPr="0003540E" w14:paraId="2E7AD50D" w14:textId="77777777" w:rsidTr="00320014">
        <w:trPr>
          <w:jc w:val="center"/>
        </w:trPr>
        <w:tc>
          <w:tcPr>
            <w:tcW w:w="2693" w:type="dxa"/>
            <w:vMerge/>
            <w:shd w:val="clear" w:color="auto" w:fill="auto"/>
            <w:vAlign w:val="center"/>
          </w:tcPr>
          <w:p w14:paraId="5E5F4832" w14:textId="77777777" w:rsidR="000B7A47" w:rsidRPr="0003540E" w:rsidRDefault="000B7A47" w:rsidP="00320014">
            <w:pPr>
              <w:ind w:right="-2"/>
              <w:jc w:val="center"/>
              <w:rPr>
                <w:color w:val="000000"/>
              </w:rPr>
            </w:pPr>
          </w:p>
        </w:tc>
        <w:tc>
          <w:tcPr>
            <w:tcW w:w="2126" w:type="dxa"/>
            <w:vMerge/>
            <w:shd w:val="clear" w:color="auto" w:fill="auto"/>
            <w:vAlign w:val="center"/>
          </w:tcPr>
          <w:p w14:paraId="08618121" w14:textId="77777777" w:rsidR="000B7A47" w:rsidRPr="0003540E" w:rsidRDefault="000B7A47" w:rsidP="00320014">
            <w:pPr>
              <w:ind w:right="-2"/>
              <w:jc w:val="center"/>
              <w:rPr>
                <w:color w:val="000000"/>
              </w:rPr>
            </w:pPr>
          </w:p>
        </w:tc>
        <w:tc>
          <w:tcPr>
            <w:tcW w:w="1833" w:type="dxa"/>
            <w:shd w:val="clear" w:color="auto" w:fill="auto"/>
            <w:vAlign w:val="center"/>
          </w:tcPr>
          <w:p w14:paraId="1FA39619" w14:textId="77777777" w:rsidR="000B7A47" w:rsidRPr="0003540E" w:rsidRDefault="000B7A47" w:rsidP="00320014">
            <w:pPr>
              <w:ind w:right="-84"/>
              <w:jc w:val="center"/>
              <w:rPr>
                <w:color w:val="000000"/>
              </w:rPr>
            </w:pPr>
            <w:r w:rsidRPr="0003540E">
              <w:rPr>
                <w:color w:val="000000"/>
              </w:rPr>
              <w:t xml:space="preserve">с 01.07.2021 </w:t>
            </w:r>
          </w:p>
        </w:tc>
        <w:tc>
          <w:tcPr>
            <w:tcW w:w="1550" w:type="dxa"/>
            <w:shd w:val="clear" w:color="auto" w:fill="auto"/>
          </w:tcPr>
          <w:p w14:paraId="61C1FF04" w14:textId="77777777" w:rsidR="000B7A47" w:rsidRPr="009503B0" w:rsidRDefault="000B7A47" w:rsidP="00320014">
            <w:pPr>
              <w:ind w:right="20"/>
              <w:jc w:val="center"/>
            </w:pPr>
            <w:r w:rsidRPr="009503B0">
              <w:t>29,58</w:t>
            </w:r>
          </w:p>
        </w:tc>
        <w:tc>
          <w:tcPr>
            <w:tcW w:w="1404" w:type="dxa"/>
            <w:shd w:val="clear" w:color="auto" w:fill="auto"/>
            <w:vAlign w:val="center"/>
          </w:tcPr>
          <w:p w14:paraId="6A6136A9" w14:textId="77777777" w:rsidR="000B7A47" w:rsidRPr="0003540E" w:rsidRDefault="000B7A47" w:rsidP="00320014">
            <w:pPr>
              <w:jc w:val="center"/>
            </w:pPr>
            <w:r w:rsidRPr="0003540E">
              <w:t>х</w:t>
            </w:r>
          </w:p>
        </w:tc>
      </w:tr>
      <w:tr w:rsidR="000B7A47" w:rsidRPr="0003540E" w14:paraId="5CBBF556" w14:textId="77777777" w:rsidTr="00320014">
        <w:trPr>
          <w:jc w:val="center"/>
        </w:trPr>
        <w:tc>
          <w:tcPr>
            <w:tcW w:w="2693" w:type="dxa"/>
            <w:vMerge/>
            <w:shd w:val="clear" w:color="auto" w:fill="auto"/>
            <w:vAlign w:val="center"/>
          </w:tcPr>
          <w:p w14:paraId="394C1D87" w14:textId="77777777" w:rsidR="000B7A47" w:rsidRPr="0003540E" w:rsidRDefault="000B7A47" w:rsidP="00320014">
            <w:pPr>
              <w:ind w:right="-2"/>
              <w:jc w:val="center"/>
              <w:rPr>
                <w:color w:val="000000"/>
              </w:rPr>
            </w:pPr>
          </w:p>
        </w:tc>
        <w:tc>
          <w:tcPr>
            <w:tcW w:w="2126" w:type="dxa"/>
            <w:vMerge/>
            <w:shd w:val="clear" w:color="auto" w:fill="auto"/>
            <w:vAlign w:val="center"/>
          </w:tcPr>
          <w:p w14:paraId="38159AA9" w14:textId="77777777" w:rsidR="000B7A47" w:rsidRPr="0003540E" w:rsidRDefault="000B7A47" w:rsidP="00320014">
            <w:pPr>
              <w:ind w:right="-2"/>
              <w:jc w:val="center"/>
              <w:rPr>
                <w:color w:val="000000"/>
              </w:rPr>
            </w:pPr>
          </w:p>
        </w:tc>
        <w:tc>
          <w:tcPr>
            <w:tcW w:w="1833" w:type="dxa"/>
            <w:shd w:val="clear" w:color="auto" w:fill="auto"/>
            <w:vAlign w:val="center"/>
          </w:tcPr>
          <w:p w14:paraId="2FDB1E56" w14:textId="77777777" w:rsidR="000B7A47" w:rsidRPr="0003540E" w:rsidRDefault="000B7A47" w:rsidP="00320014">
            <w:pPr>
              <w:ind w:right="-84"/>
              <w:jc w:val="center"/>
              <w:rPr>
                <w:color w:val="000000"/>
              </w:rPr>
            </w:pPr>
            <w:r>
              <w:rPr>
                <w:color w:val="000000"/>
              </w:rPr>
              <w:t>с 01.01.2022</w:t>
            </w:r>
          </w:p>
        </w:tc>
        <w:tc>
          <w:tcPr>
            <w:tcW w:w="1550" w:type="dxa"/>
            <w:shd w:val="clear" w:color="auto" w:fill="auto"/>
            <w:vAlign w:val="center"/>
          </w:tcPr>
          <w:p w14:paraId="04279406" w14:textId="77777777" w:rsidR="000B7A47" w:rsidRPr="0035383D" w:rsidRDefault="000B7A47" w:rsidP="00320014">
            <w:pPr>
              <w:ind w:right="20"/>
              <w:jc w:val="center"/>
            </w:pPr>
            <w:r w:rsidRPr="009503B0">
              <w:t>29,</w:t>
            </w:r>
            <w:r>
              <w:t>46</w:t>
            </w:r>
          </w:p>
        </w:tc>
        <w:tc>
          <w:tcPr>
            <w:tcW w:w="1404" w:type="dxa"/>
            <w:shd w:val="clear" w:color="auto" w:fill="auto"/>
            <w:vAlign w:val="center"/>
          </w:tcPr>
          <w:p w14:paraId="7D66684B" w14:textId="77777777" w:rsidR="000B7A47" w:rsidRPr="0003540E" w:rsidRDefault="000B7A47" w:rsidP="00320014">
            <w:pPr>
              <w:jc w:val="center"/>
            </w:pPr>
            <w:r w:rsidRPr="0003540E">
              <w:t>х</w:t>
            </w:r>
          </w:p>
        </w:tc>
      </w:tr>
      <w:tr w:rsidR="000B7A47" w:rsidRPr="0003540E" w14:paraId="18EE9F45" w14:textId="77777777" w:rsidTr="00320014">
        <w:trPr>
          <w:jc w:val="center"/>
        </w:trPr>
        <w:tc>
          <w:tcPr>
            <w:tcW w:w="2693" w:type="dxa"/>
            <w:vMerge/>
            <w:shd w:val="clear" w:color="auto" w:fill="auto"/>
            <w:vAlign w:val="center"/>
          </w:tcPr>
          <w:p w14:paraId="31BFDA41" w14:textId="77777777" w:rsidR="000B7A47" w:rsidRPr="0003540E" w:rsidRDefault="000B7A47" w:rsidP="00320014">
            <w:pPr>
              <w:ind w:right="-2"/>
              <w:jc w:val="center"/>
              <w:rPr>
                <w:color w:val="000000"/>
              </w:rPr>
            </w:pPr>
          </w:p>
        </w:tc>
        <w:tc>
          <w:tcPr>
            <w:tcW w:w="2126" w:type="dxa"/>
            <w:vMerge/>
            <w:shd w:val="clear" w:color="auto" w:fill="auto"/>
            <w:vAlign w:val="center"/>
          </w:tcPr>
          <w:p w14:paraId="2824CCAD" w14:textId="77777777" w:rsidR="000B7A47" w:rsidRPr="0003540E" w:rsidRDefault="000B7A47" w:rsidP="00320014">
            <w:pPr>
              <w:ind w:right="-2"/>
              <w:jc w:val="center"/>
              <w:rPr>
                <w:color w:val="000000"/>
              </w:rPr>
            </w:pPr>
          </w:p>
        </w:tc>
        <w:tc>
          <w:tcPr>
            <w:tcW w:w="1833" w:type="dxa"/>
            <w:shd w:val="clear" w:color="auto" w:fill="auto"/>
            <w:vAlign w:val="center"/>
          </w:tcPr>
          <w:p w14:paraId="26CCD341" w14:textId="77777777" w:rsidR="000B7A47" w:rsidRPr="0003540E" w:rsidRDefault="000B7A47" w:rsidP="00320014">
            <w:pPr>
              <w:ind w:right="-84"/>
              <w:jc w:val="center"/>
              <w:rPr>
                <w:color w:val="000000"/>
              </w:rPr>
            </w:pPr>
            <w:r>
              <w:rPr>
                <w:color w:val="000000"/>
              </w:rPr>
              <w:t>с 01.07.2022</w:t>
            </w:r>
          </w:p>
        </w:tc>
        <w:tc>
          <w:tcPr>
            <w:tcW w:w="1550" w:type="dxa"/>
            <w:shd w:val="clear" w:color="auto" w:fill="auto"/>
            <w:vAlign w:val="center"/>
          </w:tcPr>
          <w:p w14:paraId="1AD12641" w14:textId="77777777" w:rsidR="000B7A47" w:rsidRDefault="000B7A47" w:rsidP="00320014">
            <w:pPr>
              <w:ind w:right="20"/>
              <w:jc w:val="center"/>
            </w:pPr>
            <w:r>
              <w:t>25,84</w:t>
            </w:r>
          </w:p>
        </w:tc>
        <w:tc>
          <w:tcPr>
            <w:tcW w:w="1404" w:type="dxa"/>
            <w:shd w:val="clear" w:color="auto" w:fill="auto"/>
            <w:vAlign w:val="center"/>
          </w:tcPr>
          <w:p w14:paraId="64B54395" w14:textId="77777777" w:rsidR="000B7A47" w:rsidRPr="0003540E" w:rsidRDefault="000B7A47" w:rsidP="00320014">
            <w:pPr>
              <w:jc w:val="center"/>
            </w:pPr>
            <w:r w:rsidRPr="0003540E">
              <w:t>х</w:t>
            </w:r>
          </w:p>
        </w:tc>
      </w:tr>
      <w:tr w:rsidR="000B7A47" w:rsidRPr="0003540E" w14:paraId="5D72FAAD" w14:textId="77777777" w:rsidTr="00320014">
        <w:trPr>
          <w:jc w:val="center"/>
        </w:trPr>
        <w:tc>
          <w:tcPr>
            <w:tcW w:w="2693" w:type="dxa"/>
            <w:vMerge/>
            <w:shd w:val="clear" w:color="auto" w:fill="auto"/>
            <w:vAlign w:val="center"/>
          </w:tcPr>
          <w:p w14:paraId="1560E260" w14:textId="77777777" w:rsidR="000B7A47" w:rsidRPr="0003540E" w:rsidRDefault="000B7A47" w:rsidP="00320014">
            <w:pPr>
              <w:ind w:right="-2"/>
              <w:jc w:val="center"/>
              <w:rPr>
                <w:color w:val="000000"/>
              </w:rPr>
            </w:pPr>
          </w:p>
        </w:tc>
        <w:tc>
          <w:tcPr>
            <w:tcW w:w="2126" w:type="dxa"/>
            <w:vMerge/>
            <w:shd w:val="clear" w:color="auto" w:fill="auto"/>
            <w:vAlign w:val="center"/>
          </w:tcPr>
          <w:p w14:paraId="40D93B37" w14:textId="77777777" w:rsidR="000B7A47" w:rsidRPr="0003540E" w:rsidRDefault="000B7A47" w:rsidP="00320014">
            <w:pPr>
              <w:ind w:right="-2"/>
              <w:jc w:val="center"/>
              <w:rPr>
                <w:color w:val="000000"/>
              </w:rPr>
            </w:pPr>
          </w:p>
        </w:tc>
        <w:tc>
          <w:tcPr>
            <w:tcW w:w="1833" w:type="dxa"/>
            <w:shd w:val="clear" w:color="auto" w:fill="auto"/>
            <w:vAlign w:val="center"/>
          </w:tcPr>
          <w:p w14:paraId="68C18B9D" w14:textId="77777777" w:rsidR="000B7A47" w:rsidRPr="0003540E" w:rsidRDefault="000B7A47" w:rsidP="00320014">
            <w:pPr>
              <w:ind w:right="-84"/>
              <w:jc w:val="center"/>
              <w:rPr>
                <w:color w:val="000000"/>
              </w:rPr>
            </w:pPr>
            <w:r>
              <w:rPr>
                <w:color w:val="000000"/>
              </w:rPr>
              <w:t>с 01.01.2023</w:t>
            </w:r>
          </w:p>
        </w:tc>
        <w:tc>
          <w:tcPr>
            <w:tcW w:w="1550" w:type="dxa"/>
            <w:shd w:val="clear" w:color="auto" w:fill="auto"/>
            <w:vAlign w:val="center"/>
          </w:tcPr>
          <w:p w14:paraId="6415EFAF" w14:textId="77777777" w:rsidR="000B7A47" w:rsidRDefault="000B7A47" w:rsidP="00320014">
            <w:pPr>
              <w:ind w:right="20"/>
              <w:jc w:val="center"/>
            </w:pPr>
            <w:r>
              <w:t>31,61</w:t>
            </w:r>
          </w:p>
        </w:tc>
        <w:tc>
          <w:tcPr>
            <w:tcW w:w="1404" w:type="dxa"/>
            <w:shd w:val="clear" w:color="auto" w:fill="auto"/>
            <w:vAlign w:val="center"/>
          </w:tcPr>
          <w:p w14:paraId="3898EAC3" w14:textId="77777777" w:rsidR="000B7A47" w:rsidRPr="0003540E" w:rsidRDefault="000B7A47" w:rsidP="00320014">
            <w:pPr>
              <w:jc w:val="center"/>
            </w:pPr>
            <w:r w:rsidRPr="0003540E">
              <w:t>х</w:t>
            </w:r>
          </w:p>
        </w:tc>
      </w:tr>
      <w:tr w:rsidR="000B7A47" w:rsidRPr="0003540E" w14:paraId="5E22F7B7" w14:textId="77777777" w:rsidTr="00320014">
        <w:trPr>
          <w:jc w:val="center"/>
        </w:trPr>
        <w:tc>
          <w:tcPr>
            <w:tcW w:w="2693" w:type="dxa"/>
            <w:vMerge/>
            <w:shd w:val="clear" w:color="auto" w:fill="auto"/>
            <w:vAlign w:val="center"/>
          </w:tcPr>
          <w:p w14:paraId="1F07B5C3" w14:textId="77777777" w:rsidR="000B7A47" w:rsidRPr="0003540E" w:rsidRDefault="000B7A47" w:rsidP="00320014">
            <w:pPr>
              <w:ind w:right="-2"/>
              <w:jc w:val="center"/>
              <w:rPr>
                <w:color w:val="000000"/>
              </w:rPr>
            </w:pPr>
          </w:p>
        </w:tc>
        <w:tc>
          <w:tcPr>
            <w:tcW w:w="2126" w:type="dxa"/>
            <w:vMerge/>
            <w:shd w:val="clear" w:color="auto" w:fill="auto"/>
            <w:vAlign w:val="center"/>
          </w:tcPr>
          <w:p w14:paraId="05D4B76F" w14:textId="77777777" w:rsidR="000B7A47" w:rsidRPr="0003540E" w:rsidRDefault="000B7A47" w:rsidP="00320014">
            <w:pPr>
              <w:ind w:right="-2"/>
              <w:jc w:val="center"/>
              <w:rPr>
                <w:color w:val="000000"/>
              </w:rPr>
            </w:pPr>
          </w:p>
        </w:tc>
        <w:tc>
          <w:tcPr>
            <w:tcW w:w="1833" w:type="dxa"/>
            <w:shd w:val="clear" w:color="auto" w:fill="auto"/>
            <w:vAlign w:val="center"/>
          </w:tcPr>
          <w:p w14:paraId="4C8DDCA3" w14:textId="77777777" w:rsidR="000B7A47" w:rsidRPr="0003540E" w:rsidRDefault="000B7A47" w:rsidP="00320014">
            <w:pPr>
              <w:ind w:right="-84"/>
              <w:jc w:val="center"/>
              <w:rPr>
                <w:color w:val="000000"/>
              </w:rPr>
            </w:pPr>
            <w:r>
              <w:rPr>
                <w:color w:val="000000"/>
              </w:rPr>
              <w:t>с 01.07.2023</w:t>
            </w:r>
          </w:p>
        </w:tc>
        <w:tc>
          <w:tcPr>
            <w:tcW w:w="1550" w:type="dxa"/>
            <w:shd w:val="clear" w:color="auto" w:fill="auto"/>
            <w:vAlign w:val="center"/>
          </w:tcPr>
          <w:p w14:paraId="795645B5" w14:textId="77777777" w:rsidR="000B7A47" w:rsidRDefault="000B7A47" w:rsidP="00320014">
            <w:pPr>
              <w:ind w:right="20"/>
              <w:jc w:val="center"/>
            </w:pPr>
            <w:r>
              <w:t>32,06</w:t>
            </w:r>
          </w:p>
        </w:tc>
        <w:tc>
          <w:tcPr>
            <w:tcW w:w="1404" w:type="dxa"/>
            <w:shd w:val="clear" w:color="auto" w:fill="auto"/>
            <w:vAlign w:val="center"/>
          </w:tcPr>
          <w:p w14:paraId="7DBD318D" w14:textId="77777777" w:rsidR="000B7A47" w:rsidRPr="0003540E" w:rsidRDefault="000B7A47" w:rsidP="00320014">
            <w:pPr>
              <w:jc w:val="center"/>
            </w:pPr>
            <w:r w:rsidRPr="0003540E">
              <w:t>х</w:t>
            </w:r>
          </w:p>
        </w:tc>
      </w:tr>
      <w:tr w:rsidR="000B7A47" w:rsidRPr="0003540E" w14:paraId="1E354EEA" w14:textId="77777777" w:rsidTr="00320014">
        <w:trPr>
          <w:jc w:val="center"/>
        </w:trPr>
        <w:tc>
          <w:tcPr>
            <w:tcW w:w="2693" w:type="dxa"/>
            <w:vMerge/>
            <w:shd w:val="clear" w:color="auto" w:fill="auto"/>
            <w:vAlign w:val="center"/>
          </w:tcPr>
          <w:p w14:paraId="7E860D4E" w14:textId="77777777" w:rsidR="000B7A47" w:rsidRPr="0003540E" w:rsidRDefault="000B7A47" w:rsidP="00320014">
            <w:pPr>
              <w:ind w:right="-2"/>
              <w:jc w:val="center"/>
              <w:rPr>
                <w:color w:val="000000"/>
              </w:rPr>
            </w:pPr>
          </w:p>
        </w:tc>
        <w:tc>
          <w:tcPr>
            <w:tcW w:w="6913" w:type="dxa"/>
            <w:gridSpan w:val="4"/>
            <w:shd w:val="clear" w:color="auto" w:fill="auto"/>
            <w:vAlign w:val="center"/>
          </w:tcPr>
          <w:p w14:paraId="77B963C4" w14:textId="77777777" w:rsidR="000B7A47" w:rsidRPr="0003540E" w:rsidRDefault="000B7A47" w:rsidP="00320014">
            <w:pPr>
              <w:jc w:val="center"/>
            </w:pPr>
            <w:r>
              <w:t xml:space="preserve">Население (тарифы указываются с учетом </w:t>
            </w:r>
            <w:proofErr w:type="gramStart"/>
            <w:r>
              <w:t>НДС)*</w:t>
            </w:r>
            <w:proofErr w:type="gramEnd"/>
          </w:p>
        </w:tc>
      </w:tr>
      <w:tr w:rsidR="000B7A47" w:rsidRPr="0003540E" w14:paraId="7428CC57" w14:textId="77777777" w:rsidTr="00320014">
        <w:trPr>
          <w:jc w:val="center"/>
        </w:trPr>
        <w:tc>
          <w:tcPr>
            <w:tcW w:w="2693" w:type="dxa"/>
            <w:shd w:val="clear" w:color="auto" w:fill="auto"/>
            <w:vAlign w:val="center"/>
          </w:tcPr>
          <w:p w14:paraId="7E213275" w14:textId="77777777" w:rsidR="000B7A47" w:rsidRPr="0003540E" w:rsidRDefault="000B7A47" w:rsidP="00320014">
            <w:pPr>
              <w:ind w:right="-2"/>
              <w:jc w:val="center"/>
              <w:rPr>
                <w:color w:val="000000"/>
              </w:rPr>
            </w:pPr>
            <w:r>
              <w:br w:type="page"/>
            </w:r>
            <w:r>
              <w:rPr>
                <w:color w:val="000000"/>
              </w:rPr>
              <w:t>1</w:t>
            </w:r>
          </w:p>
        </w:tc>
        <w:tc>
          <w:tcPr>
            <w:tcW w:w="2126" w:type="dxa"/>
            <w:shd w:val="clear" w:color="auto" w:fill="auto"/>
            <w:vAlign w:val="center"/>
          </w:tcPr>
          <w:p w14:paraId="5A99AF55" w14:textId="77777777" w:rsidR="000B7A47" w:rsidRPr="0003540E" w:rsidRDefault="000B7A47" w:rsidP="00320014">
            <w:pPr>
              <w:ind w:right="-2"/>
              <w:jc w:val="center"/>
              <w:rPr>
                <w:color w:val="000000"/>
              </w:rPr>
            </w:pPr>
            <w:r>
              <w:rPr>
                <w:color w:val="000000"/>
              </w:rPr>
              <w:t>2</w:t>
            </w:r>
          </w:p>
        </w:tc>
        <w:tc>
          <w:tcPr>
            <w:tcW w:w="1833" w:type="dxa"/>
            <w:shd w:val="clear" w:color="auto" w:fill="auto"/>
            <w:vAlign w:val="center"/>
          </w:tcPr>
          <w:p w14:paraId="54E84165" w14:textId="77777777" w:rsidR="000B7A47" w:rsidRPr="0003540E" w:rsidRDefault="000B7A47" w:rsidP="00320014">
            <w:pPr>
              <w:ind w:right="-84"/>
              <w:jc w:val="center"/>
              <w:rPr>
                <w:color w:val="000000"/>
              </w:rPr>
            </w:pPr>
            <w:r>
              <w:rPr>
                <w:color w:val="000000"/>
              </w:rPr>
              <w:t>3</w:t>
            </w:r>
          </w:p>
        </w:tc>
        <w:tc>
          <w:tcPr>
            <w:tcW w:w="1550" w:type="dxa"/>
            <w:shd w:val="clear" w:color="auto" w:fill="auto"/>
          </w:tcPr>
          <w:p w14:paraId="6D21A0A5" w14:textId="77777777" w:rsidR="000B7A47" w:rsidRPr="00F32276" w:rsidRDefault="000B7A47" w:rsidP="00320014">
            <w:pPr>
              <w:jc w:val="center"/>
            </w:pPr>
            <w:r>
              <w:t>4</w:t>
            </w:r>
          </w:p>
        </w:tc>
        <w:tc>
          <w:tcPr>
            <w:tcW w:w="1404" w:type="dxa"/>
            <w:shd w:val="clear" w:color="auto" w:fill="auto"/>
            <w:vAlign w:val="center"/>
          </w:tcPr>
          <w:p w14:paraId="3E1CDBCB" w14:textId="77777777" w:rsidR="000B7A47" w:rsidRPr="0003540E" w:rsidRDefault="000B7A47" w:rsidP="00320014">
            <w:pPr>
              <w:jc w:val="center"/>
            </w:pPr>
            <w:r>
              <w:t>5</w:t>
            </w:r>
          </w:p>
        </w:tc>
      </w:tr>
      <w:tr w:rsidR="000B7A47" w:rsidRPr="0003540E" w14:paraId="0B279A2C" w14:textId="77777777" w:rsidTr="00320014">
        <w:trPr>
          <w:jc w:val="center"/>
        </w:trPr>
        <w:tc>
          <w:tcPr>
            <w:tcW w:w="2693" w:type="dxa"/>
            <w:vMerge w:val="restart"/>
            <w:shd w:val="clear" w:color="auto" w:fill="auto"/>
            <w:vAlign w:val="center"/>
          </w:tcPr>
          <w:p w14:paraId="5C341E63" w14:textId="77777777" w:rsidR="000B7A47" w:rsidRPr="0003540E" w:rsidRDefault="000B7A47" w:rsidP="00320014">
            <w:pPr>
              <w:ind w:right="-2"/>
              <w:jc w:val="center"/>
              <w:rPr>
                <w:color w:val="000000"/>
              </w:rPr>
            </w:pPr>
          </w:p>
        </w:tc>
        <w:tc>
          <w:tcPr>
            <w:tcW w:w="2126" w:type="dxa"/>
            <w:vMerge w:val="restart"/>
            <w:shd w:val="clear" w:color="auto" w:fill="auto"/>
            <w:vAlign w:val="center"/>
          </w:tcPr>
          <w:p w14:paraId="567EB4AC" w14:textId="77777777" w:rsidR="000B7A47" w:rsidRPr="00272D55" w:rsidRDefault="000B7A47" w:rsidP="00320014">
            <w:pPr>
              <w:ind w:right="-2"/>
              <w:jc w:val="center"/>
              <w:rPr>
                <w:color w:val="000000"/>
              </w:rPr>
            </w:pPr>
            <w:r w:rsidRPr="00272D55">
              <w:rPr>
                <w:color w:val="000000"/>
              </w:rPr>
              <w:t>Одноставочный</w:t>
            </w:r>
          </w:p>
          <w:p w14:paraId="55E61C39" w14:textId="77777777" w:rsidR="000B7A47" w:rsidRPr="0003540E" w:rsidRDefault="000B7A47" w:rsidP="00320014">
            <w:pPr>
              <w:ind w:right="-2"/>
              <w:jc w:val="center"/>
              <w:rPr>
                <w:color w:val="000000"/>
              </w:rPr>
            </w:pPr>
            <w:r w:rsidRPr="00272D55">
              <w:rPr>
                <w:color w:val="000000"/>
              </w:rPr>
              <w:t>руб./ м</w:t>
            </w:r>
            <w:r w:rsidRPr="00272D55">
              <w:rPr>
                <w:color w:val="000000"/>
                <w:vertAlign w:val="superscript"/>
              </w:rPr>
              <w:t>3</w:t>
            </w:r>
          </w:p>
        </w:tc>
        <w:tc>
          <w:tcPr>
            <w:tcW w:w="1833" w:type="dxa"/>
            <w:shd w:val="clear" w:color="auto" w:fill="auto"/>
            <w:vAlign w:val="center"/>
          </w:tcPr>
          <w:p w14:paraId="77D5AC91" w14:textId="77777777" w:rsidR="000B7A47" w:rsidRPr="0003540E" w:rsidRDefault="000B7A47" w:rsidP="00320014">
            <w:pPr>
              <w:ind w:right="-84"/>
              <w:jc w:val="center"/>
              <w:rPr>
                <w:color w:val="000000"/>
              </w:rPr>
            </w:pPr>
            <w:r w:rsidRPr="0003540E">
              <w:rPr>
                <w:color w:val="000000"/>
              </w:rPr>
              <w:t>с 01.01.2019</w:t>
            </w:r>
          </w:p>
        </w:tc>
        <w:tc>
          <w:tcPr>
            <w:tcW w:w="1550" w:type="dxa"/>
            <w:shd w:val="clear" w:color="auto" w:fill="auto"/>
            <w:vAlign w:val="center"/>
          </w:tcPr>
          <w:p w14:paraId="5B4A2C29" w14:textId="77777777" w:rsidR="000B7A47" w:rsidRPr="0035383D" w:rsidRDefault="000B7A47" w:rsidP="00320014">
            <w:pPr>
              <w:ind w:right="20"/>
              <w:jc w:val="center"/>
            </w:pPr>
            <w:r>
              <w:t>28,06</w:t>
            </w:r>
          </w:p>
        </w:tc>
        <w:tc>
          <w:tcPr>
            <w:tcW w:w="1404" w:type="dxa"/>
            <w:shd w:val="clear" w:color="auto" w:fill="auto"/>
            <w:vAlign w:val="center"/>
          </w:tcPr>
          <w:p w14:paraId="478D19E7" w14:textId="77777777" w:rsidR="000B7A47" w:rsidRPr="0003540E" w:rsidRDefault="000B7A47" w:rsidP="00320014">
            <w:pPr>
              <w:jc w:val="center"/>
            </w:pPr>
            <w:r w:rsidRPr="0003540E">
              <w:t>х</w:t>
            </w:r>
          </w:p>
        </w:tc>
      </w:tr>
      <w:tr w:rsidR="000B7A47" w:rsidRPr="0003540E" w14:paraId="2D59C2EA" w14:textId="77777777" w:rsidTr="00320014">
        <w:trPr>
          <w:jc w:val="center"/>
        </w:trPr>
        <w:tc>
          <w:tcPr>
            <w:tcW w:w="2693" w:type="dxa"/>
            <w:vMerge/>
            <w:shd w:val="clear" w:color="auto" w:fill="auto"/>
            <w:vAlign w:val="center"/>
          </w:tcPr>
          <w:p w14:paraId="09524901" w14:textId="77777777" w:rsidR="000B7A47" w:rsidRPr="0003540E" w:rsidRDefault="000B7A47" w:rsidP="00320014">
            <w:pPr>
              <w:ind w:right="-2"/>
              <w:jc w:val="center"/>
              <w:rPr>
                <w:color w:val="000000"/>
              </w:rPr>
            </w:pPr>
          </w:p>
        </w:tc>
        <w:tc>
          <w:tcPr>
            <w:tcW w:w="2126" w:type="dxa"/>
            <w:vMerge/>
            <w:shd w:val="clear" w:color="auto" w:fill="auto"/>
            <w:vAlign w:val="center"/>
          </w:tcPr>
          <w:p w14:paraId="34C755A0" w14:textId="77777777" w:rsidR="000B7A47" w:rsidRPr="0003540E" w:rsidRDefault="000B7A47" w:rsidP="00320014">
            <w:pPr>
              <w:ind w:right="-2"/>
              <w:jc w:val="center"/>
              <w:rPr>
                <w:color w:val="000000"/>
              </w:rPr>
            </w:pPr>
          </w:p>
        </w:tc>
        <w:tc>
          <w:tcPr>
            <w:tcW w:w="1833" w:type="dxa"/>
            <w:shd w:val="clear" w:color="auto" w:fill="auto"/>
            <w:vAlign w:val="center"/>
          </w:tcPr>
          <w:p w14:paraId="5E2C9FAF" w14:textId="77777777" w:rsidR="000B7A47" w:rsidRPr="0003540E" w:rsidRDefault="000B7A47" w:rsidP="00320014">
            <w:pPr>
              <w:ind w:right="-84"/>
              <w:jc w:val="center"/>
              <w:rPr>
                <w:color w:val="000000"/>
              </w:rPr>
            </w:pPr>
            <w:r w:rsidRPr="0003540E">
              <w:rPr>
                <w:color w:val="000000"/>
              </w:rPr>
              <w:t>с 01.07.2019</w:t>
            </w:r>
          </w:p>
        </w:tc>
        <w:tc>
          <w:tcPr>
            <w:tcW w:w="1550" w:type="dxa"/>
            <w:shd w:val="clear" w:color="auto" w:fill="auto"/>
            <w:vAlign w:val="center"/>
          </w:tcPr>
          <w:p w14:paraId="70F6DE21" w14:textId="77777777" w:rsidR="000B7A47" w:rsidRPr="0035383D" w:rsidRDefault="000B7A47" w:rsidP="00320014">
            <w:pPr>
              <w:ind w:right="20"/>
              <w:jc w:val="center"/>
            </w:pPr>
            <w:r>
              <w:t>34,13</w:t>
            </w:r>
          </w:p>
        </w:tc>
        <w:tc>
          <w:tcPr>
            <w:tcW w:w="1404" w:type="dxa"/>
            <w:shd w:val="clear" w:color="auto" w:fill="auto"/>
            <w:vAlign w:val="center"/>
          </w:tcPr>
          <w:p w14:paraId="49B484DC" w14:textId="77777777" w:rsidR="000B7A47" w:rsidRPr="0003540E" w:rsidRDefault="000B7A47" w:rsidP="00320014">
            <w:pPr>
              <w:jc w:val="center"/>
            </w:pPr>
            <w:r w:rsidRPr="0003540E">
              <w:t>х</w:t>
            </w:r>
          </w:p>
        </w:tc>
      </w:tr>
      <w:tr w:rsidR="000B7A47" w:rsidRPr="0003540E" w14:paraId="6780596C" w14:textId="77777777" w:rsidTr="00320014">
        <w:trPr>
          <w:jc w:val="center"/>
        </w:trPr>
        <w:tc>
          <w:tcPr>
            <w:tcW w:w="2693" w:type="dxa"/>
            <w:vMerge/>
            <w:shd w:val="clear" w:color="auto" w:fill="auto"/>
            <w:vAlign w:val="center"/>
          </w:tcPr>
          <w:p w14:paraId="6797606D" w14:textId="77777777" w:rsidR="000B7A47" w:rsidRPr="0003540E" w:rsidRDefault="000B7A47" w:rsidP="00320014">
            <w:pPr>
              <w:ind w:right="-2"/>
              <w:jc w:val="center"/>
              <w:rPr>
                <w:color w:val="000000"/>
              </w:rPr>
            </w:pPr>
          </w:p>
        </w:tc>
        <w:tc>
          <w:tcPr>
            <w:tcW w:w="2126" w:type="dxa"/>
            <w:vMerge/>
            <w:shd w:val="clear" w:color="auto" w:fill="auto"/>
            <w:vAlign w:val="center"/>
          </w:tcPr>
          <w:p w14:paraId="355B1223" w14:textId="77777777" w:rsidR="000B7A47" w:rsidRPr="0003540E" w:rsidRDefault="000B7A47" w:rsidP="00320014">
            <w:pPr>
              <w:ind w:right="-2"/>
              <w:jc w:val="center"/>
              <w:rPr>
                <w:color w:val="000000"/>
              </w:rPr>
            </w:pPr>
          </w:p>
        </w:tc>
        <w:tc>
          <w:tcPr>
            <w:tcW w:w="1833" w:type="dxa"/>
            <w:shd w:val="clear" w:color="auto" w:fill="auto"/>
            <w:vAlign w:val="center"/>
          </w:tcPr>
          <w:p w14:paraId="01D388B5" w14:textId="77777777" w:rsidR="000B7A47" w:rsidRPr="0003540E" w:rsidRDefault="000B7A47" w:rsidP="00320014">
            <w:pPr>
              <w:ind w:right="-84"/>
              <w:jc w:val="center"/>
              <w:rPr>
                <w:color w:val="000000"/>
              </w:rPr>
            </w:pPr>
            <w:r w:rsidRPr="0003540E">
              <w:rPr>
                <w:color w:val="000000"/>
              </w:rPr>
              <w:t>с 01.01.2020</w:t>
            </w:r>
          </w:p>
        </w:tc>
        <w:tc>
          <w:tcPr>
            <w:tcW w:w="1550" w:type="dxa"/>
            <w:shd w:val="clear" w:color="auto" w:fill="auto"/>
            <w:vAlign w:val="center"/>
          </w:tcPr>
          <w:p w14:paraId="2B303FE0" w14:textId="77777777" w:rsidR="000B7A47" w:rsidRPr="0035383D" w:rsidRDefault="000B7A47" w:rsidP="00320014">
            <w:pPr>
              <w:ind w:right="20"/>
              <w:jc w:val="center"/>
            </w:pPr>
            <w:r>
              <w:t>34,13</w:t>
            </w:r>
          </w:p>
        </w:tc>
        <w:tc>
          <w:tcPr>
            <w:tcW w:w="1404" w:type="dxa"/>
            <w:shd w:val="clear" w:color="auto" w:fill="auto"/>
            <w:vAlign w:val="center"/>
          </w:tcPr>
          <w:p w14:paraId="750F5016" w14:textId="77777777" w:rsidR="000B7A47" w:rsidRPr="0003540E" w:rsidRDefault="000B7A47" w:rsidP="00320014">
            <w:pPr>
              <w:jc w:val="center"/>
            </w:pPr>
            <w:r w:rsidRPr="0003540E">
              <w:t>х</w:t>
            </w:r>
          </w:p>
        </w:tc>
      </w:tr>
      <w:tr w:rsidR="000B7A47" w:rsidRPr="0003540E" w14:paraId="170B693B" w14:textId="77777777" w:rsidTr="00320014">
        <w:trPr>
          <w:jc w:val="center"/>
        </w:trPr>
        <w:tc>
          <w:tcPr>
            <w:tcW w:w="2693" w:type="dxa"/>
            <w:vMerge/>
            <w:shd w:val="clear" w:color="auto" w:fill="auto"/>
            <w:vAlign w:val="center"/>
          </w:tcPr>
          <w:p w14:paraId="41F360C5" w14:textId="77777777" w:rsidR="000B7A47" w:rsidRPr="0003540E" w:rsidRDefault="000B7A47" w:rsidP="00320014">
            <w:pPr>
              <w:ind w:right="-2"/>
              <w:jc w:val="center"/>
              <w:rPr>
                <w:color w:val="000000"/>
              </w:rPr>
            </w:pPr>
          </w:p>
        </w:tc>
        <w:tc>
          <w:tcPr>
            <w:tcW w:w="2126" w:type="dxa"/>
            <w:vMerge/>
            <w:shd w:val="clear" w:color="auto" w:fill="auto"/>
            <w:vAlign w:val="center"/>
          </w:tcPr>
          <w:p w14:paraId="30D44BEB" w14:textId="77777777" w:rsidR="000B7A47" w:rsidRPr="0003540E" w:rsidRDefault="000B7A47" w:rsidP="00320014">
            <w:pPr>
              <w:ind w:right="-2"/>
              <w:jc w:val="center"/>
              <w:rPr>
                <w:color w:val="000000"/>
              </w:rPr>
            </w:pPr>
          </w:p>
        </w:tc>
        <w:tc>
          <w:tcPr>
            <w:tcW w:w="1833" w:type="dxa"/>
            <w:shd w:val="clear" w:color="auto" w:fill="auto"/>
            <w:vAlign w:val="center"/>
          </w:tcPr>
          <w:p w14:paraId="5B7154DB" w14:textId="77777777" w:rsidR="000B7A47" w:rsidRPr="0003540E" w:rsidRDefault="000B7A47" w:rsidP="00320014">
            <w:pPr>
              <w:ind w:right="-84"/>
              <w:jc w:val="center"/>
              <w:rPr>
                <w:color w:val="000000"/>
              </w:rPr>
            </w:pPr>
            <w:r w:rsidRPr="0003540E">
              <w:rPr>
                <w:color w:val="000000"/>
              </w:rPr>
              <w:t>с 01.07.2020</w:t>
            </w:r>
          </w:p>
        </w:tc>
        <w:tc>
          <w:tcPr>
            <w:tcW w:w="1550" w:type="dxa"/>
            <w:shd w:val="clear" w:color="auto" w:fill="auto"/>
            <w:vAlign w:val="center"/>
          </w:tcPr>
          <w:p w14:paraId="25D13146" w14:textId="77777777" w:rsidR="000B7A47" w:rsidRPr="0035383D" w:rsidRDefault="000B7A47" w:rsidP="00320014">
            <w:pPr>
              <w:ind w:right="20"/>
              <w:jc w:val="center"/>
            </w:pPr>
            <w:r>
              <w:t>34,13</w:t>
            </w:r>
          </w:p>
        </w:tc>
        <w:tc>
          <w:tcPr>
            <w:tcW w:w="1404" w:type="dxa"/>
            <w:shd w:val="clear" w:color="auto" w:fill="auto"/>
            <w:vAlign w:val="center"/>
          </w:tcPr>
          <w:p w14:paraId="655C0A7E" w14:textId="77777777" w:rsidR="000B7A47" w:rsidRPr="0003540E" w:rsidRDefault="000B7A47" w:rsidP="00320014">
            <w:pPr>
              <w:jc w:val="center"/>
            </w:pPr>
            <w:r w:rsidRPr="0003540E">
              <w:t>х</w:t>
            </w:r>
          </w:p>
        </w:tc>
      </w:tr>
      <w:tr w:rsidR="000B7A47" w:rsidRPr="0003540E" w14:paraId="5A667E68" w14:textId="77777777" w:rsidTr="00320014">
        <w:trPr>
          <w:jc w:val="center"/>
        </w:trPr>
        <w:tc>
          <w:tcPr>
            <w:tcW w:w="2693" w:type="dxa"/>
            <w:vMerge/>
            <w:shd w:val="clear" w:color="auto" w:fill="auto"/>
            <w:vAlign w:val="center"/>
          </w:tcPr>
          <w:p w14:paraId="2BD0ADAA" w14:textId="77777777" w:rsidR="000B7A47" w:rsidRPr="0003540E" w:rsidRDefault="000B7A47" w:rsidP="00320014">
            <w:pPr>
              <w:ind w:right="-2"/>
              <w:jc w:val="center"/>
              <w:rPr>
                <w:color w:val="000000"/>
              </w:rPr>
            </w:pPr>
          </w:p>
        </w:tc>
        <w:tc>
          <w:tcPr>
            <w:tcW w:w="2126" w:type="dxa"/>
            <w:vMerge/>
            <w:shd w:val="clear" w:color="auto" w:fill="auto"/>
            <w:vAlign w:val="center"/>
          </w:tcPr>
          <w:p w14:paraId="7FA31331" w14:textId="77777777" w:rsidR="000B7A47" w:rsidRPr="0003540E" w:rsidRDefault="000B7A47" w:rsidP="00320014">
            <w:pPr>
              <w:ind w:right="-2"/>
              <w:jc w:val="center"/>
              <w:rPr>
                <w:color w:val="000000"/>
              </w:rPr>
            </w:pPr>
          </w:p>
        </w:tc>
        <w:tc>
          <w:tcPr>
            <w:tcW w:w="1833" w:type="dxa"/>
            <w:shd w:val="clear" w:color="auto" w:fill="auto"/>
            <w:vAlign w:val="center"/>
          </w:tcPr>
          <w:p w14:paraId="2E244719" w14:textId="77777777" w:rsidR="000B7A47" w:rsidRPr="0003540E" w:rsidRDefault="000B7A47" w:rsidP="00320014">
            <w:pPr>
              <w:ind w:right="-84"/>
              <w:jc w:val="center"/>
              <w:rPr>
                <w:color w:val="000000"/>
              </w:rPr>
            </w:pPr>
            <w:r w:rsidRPr="0003540E">
              <w:rPr>
                <w:color w:val="000000"/>
              </w:rPr>
              <w:t>с 01.01.2021</w:t>
            </w:r>
          </w:p>
        </w:tc>
        <w:tc>
          <w:tcPr>
            <w:tcW w:w="1550" w:type="dxa"/>
            <w:shd w:val="clear" w:color="auto" w:fill="auto"/>
            <w:vAlign w:val="center"/>
          </w:tcPr>
          <w:p w14:paraId="40C84D25" w14:textId="77777777" w:rsidR="000B7A47" w:rsidRPr="009503B0" w:rsidRDefault="000B7A47" w:rsidP="00320014">
            <w:pPr>
              <w:ind w:right="20"/>
              <w:jc w:val="center"/>
            </w:pPr>
            <w:r w:rsidRPr="009503B0">
              <w:rPr>
                <w:lang w:val="en-US"/>
              </w:rPr>
              <w:t>34</w:t>
            </w:r>
            <w:r w:rsidRPr="009503B0">
              <w:t>,13</w:t>
            </w:r>
          </w:p>
        </w:tc>
        <w:tc>
          <w:tcPr>
            <w:tcW w:w="1404" w:type="dxa"/>
            <w:shd w:val="clear" w:color="auto" w:fill="auto"/>
            <w:vAlign w:val="center"/>
          </w:tcPr>
          <w:p w14:paraId="5F444DB8" w14:textId="77777777" w:rsidR="000B7A47" w:rsidRPr="0003540E" w:rsidRDefault="000B7A47" w:rsidP="00320014">
            <w:pPr>
              <w:jc w:val="center"/>
            </w:pPr>
            <w:r w:rsidRPr="0003540E">
              <w:t>х</w:t>
            </w:r>
          </w:p>
        </w:tc>
      </w:tr>
      <w:tr w:rsidR="000B7A47" w:rsidRPr="0003540E" w14:paraId="231BD94F" w14:textId="77777777" w:rsidTr="00320014">
        <w:trPr>
          <w:jc w:val="center"/>
        </w:trPr>
        <w:tc>
          <w:tcPr>
            <w:tcW w:w="2693" w:type="dxa"/>
            <w:vMerge/>
            <w:shd w:val="clear" w:color="auto" w:fill="auto"/>
            <w:vAlign w:val="center"/>
          </w:tcPr>
          <w:p w14:paraId="290C5192" w14:textId="77777777" w:rsidR="000B7A47" w:rsidRPr="0003540E" w:rsidRDefault="000B7A47" w:rsidP="00320014">
            <w:pPr>
              <w:ind w:right="-2"/>
              <w:jc w:val="center"/>
              <w:rPr>
                <w:color w:val="000000"/>
              </w:rPr>
            </w:pPr>
          </w:p>
        </w:tc>
        <w:tc>
          <w:tcPr>
            <w:tcW w:w="2126" w:type="dxa"/>
            <w:vMerge/>
            <w:shd w:val="clear" w:color="auto" w:fill="auto"/>
            <w:vAlign w:val="center"/>
          </w:tcPr>
          <w:p w14:paraId="58A21632" w14:textId="77777777" w:rsidR="000B7A47" w:rsidRPr="0003540E" w:rsidRDefault="000B7A47" w:rsidP="00320014">
            <w:pPr>
              <w:ind w:right="-2"/>
              <w:jc w:val="center"/>
              <w:rPr>
                <w:color w:val="000000"/>
              </w:rPr>
            </w:pPr>
          </w:p>
        </w:tc>
        <w:tc>
          <w:tcPr>
            <w:tcW w:w="1833" w:type="dxa"/>
            <w:shd w:val="clear" w:color="auto" w:fill="auto"/>
            <w:vAlign w:val="center"/>
          </w:tcPr>
          <w:p w14:paraId="5D3A52EE" w14:textId="77777777" w:rsidR="000B7A47" w:rsidRPr="0003540E" w:rsidRDefault="000B7A47" w:rsidP="00320014">
            <w:pPr>
              <w:ind w:right="-84"/>
              <w:jc w:val="center"/>
              <w:rPr>
                <w:color w:val="000000"/>
              </w:rPr>
            </w:pPr>
            <w:r w:rsidRPr="0003540E">
              <w:rPr>
                <w:color w:val="000000"/>
              </w:rPr>
              <w:t xml:space="preserve">с 01.07.2021 </w:t>
            </w:r>
          </w:p>
        </w:tc>
        <w:tc>
          <w:tcPr>
            <w:tcW w:w="1550" w:type="dxa"/>
            <w:shd w:val="clear" w:color="auto" w:fill="auto"/>
            <w:vAlign w:val="center"/>
          </w:tcPr>
          <w:p w14:paraId="218C5B57" w14:textId="77777777" w:rsidR="000B7A47" w:rsidRPr="009503B0" w:rsidRDefault="000B7A47" w:rsidP="00320014">
            <w:pPr>
              <w:ind w:right="20"/>
              <w:jc w:val="center"/>
            </w:pPr>
            <w:r w:rsidRPr="009503B0">
              <w:t>35,50</w:t>
            </w:r>
          </w:p>
        </w:tc>
        <w:tc>
          <w:tcPr>
            <w:tcW w:w="1404" w:type="dxa"/>
            <w:shd w:val="clear" w:color="auto" w:fill="auto"/>
            <w:vAlign w:val="center"/>
          </w:tcPr>
          <w:p w14:paraId="2098DB25" w14:textId="77777777" w:rsidR="000B7A47" w:rsidRPr="0003540E" w:rsidRDefault="000B7A47" w:rsidP="00320014">
            <w:pPr>
              <w:jc w:val="center"/>
            </w:pPr>
            <w:r w:rsidRPr="0003540E">
              <w:t>х</w:t>
            </w:r>
          </w:p>
        </w:tc>
      </w:tr>
      <w:tr w:rsidR="000B7A47" w:rsidRPr="0003540E" w14:paraId="078E7BE1" w14:textId="77777777" w:rsidTr="00320014">
        <w:trPr>
          <w:jc w:val="center"/>
        </w:trPr>
        <w:tc>
          <w:tcPr>
            <w:tcW w:w="2693" w:type="dxa"/>
            <w:vMerge/>
            <w:shd w:val="clear" w:color="auto" w:fill="auto"/>
            <w:vAlign w:val="center"/>
          </w:tcPr>
          <w:p w14:paraId="7E6C6E62" w14:textId="77777777" w:rsidR="000B7A47" w:rsidRPr="0003540E" w:rsidRDefault="000B7A47" w:rsidP="00320014">
            <w:pPr>
              <w:ind w:right="-2"/>
              <w:jc w:val="center"/>
              <w:rPr>
                <w:color w:val="000000"/>
              </w:rPr>
            </w:pPr>
          </w:p>
        </w:tc>
        <w:tc>
          <w:tcPr>
            <w:tcW w:w="2126" w:type="dxa"/>
            <w:vMerge/>
            <w:shd w:val="clear" w:color="auto" w:fill="auto"/>
            <w:vAlign w:val="center"/>
          </w:tcPr>
          <w:p w14:paraId="20D398C5" w14:textId="77777777" w:rsidR="000B7A47" w:rsidRPr="0003540E" w:rsidRDefault="000B7A47" w:rsidP="00320014">
            <w:pPr>
              <w:ind w:right="-2"/>
              <w:jc w:val="center"/>
              <w:rPr>
                <w:color w:val="000000"/>
              </w:rPr>
            </w:pPr>
          </w:p>
        </w:tc>
        <w:tc>
          <w:tcPr>
            <w:tcW w:w="1833" w:type="dxa"/>
            <w:shd w:val="clear" w:color="auto" w:fill="auto"/>
            <w:vAlign w:val="center"/>
          </w:tcPr>
          <w:p w14:paraId="70987815" w14:textId="77777777" w:rsidR="000B7A47" w:rsidRPr="0003540E" w:rsidRDefault="000B7A47" w:rsidP="00320014">
            <w:pPr>
              <w:ind w:right="-84"/>
              <w:jc w:val="center"/>
              <w:rPr>
                <w:color w:val="000000"/>
              </w:rPr>
            </w:pPr>
            <w:r>
              <w:rPr>
                <w:color w:val="000000"/>
              </w:rPr>
              <w:t>с 01.01.2022</w:t>
            </w:r>
          </w:p>
        </w:tc>
        <w:tc>
          <w:tcPr>
            <w:tcW w:w="1550" w:type="dxa"/>
            <w:shd w:val="clear" w:color="auto" w:fill="auto"/>
            <w:vAlign w:val="center"/>
          </w:tcPr>
          <w:p w14:paraId="2443B883" w14:textId="77777777" w:rsidR="000B7A47" w:rsidRPr="0035383D" w:rsidRDefault="000B7A47" w:rsidP="00320014">
            <w:pPr>
              <w:ind w:right="20"/>
              <w:jc w:val="center"/>
            </w:pPr>
            <w:r w:rsidRPr="009503B0">
              <w:t>35,</w:t>
            </w:r>
            <w:r>
              <w:t>35</w:t>
            </w:r>
          </w:p>
        </w:tc>
        <w:tc>
          <w:tcPr>
            <w:tcW w:w="1404" w:type="dxa"/>
            <w:shd w:val="clear" w:color="auto" w:fill="auto"/>
            <w:vAlign w:val="center"/>
          </w:tcPr>
          <w:p w14:paraId="550A4F3B" w14:textId="77777777" w:rsidR="000B7A47" w:rsidRPr="0003540E" w:rsidRDefault="000B7A47" w:rsidP="00320014">
            <w:pPr>
              <w:jc w:val="center"/>
            </w:pPr>
            <w:r w:rsidRPr="0003540E">
              <w:t>х</w:t>
            </w:r>
          </w:p>
        </w:tc>
      </w:tr>
      <w:tr w:rsidR="000B7A47" w:rsidRPr="0003540E" w14:paraId="21E98ED2" w14:textId="77777777" w:rsidTr="00320014">
        <w:trPr>
          <w:jc w:val="center"/>
        </w:trPr>
        <w:tc>
          <w:tcPr>
            <w:tcW w:w="2693" w:type="dxa"/>
            <w:vMerge/>
            <w:shd w:val="clear" w:color="auto" w:fill="auto"/>
            <w:vAlign w:val="center"/>
          </w:tcPr>
          <w:p w14:paraId="00331A5E" w14:textId="77777777" w:rsidR="000B7A47" w:rsidRPr="0003540E" w:rsidRDefault="000B7A47" w:rsidP="00320014">
            <w:pPr>
              <w:ind w:right="-2"/>
              <w:jc w:val="center"/>
              <w:rPr>
                <w:color w:val="000000"/>
              </w:rPr>
            </w:pPr>
          </w:p>
        </w:tc>
        <w:tc>
          <w:tcPr>
            <w:tcW w:w="2126" w:type="dxa"/>
            <w:vMerge/>
            <w:shd w:val="clear" w:color="auto" w:fill="auto"/>
            <w:vAlign w:val="center"/>
          </w:tcPr>
          <w:p w14:paraId="43874165" w14:textId="77777777" w:rsidR="000B7A47" w:rsidRPr="0003540E" w:rsidRDefault="000B7A47" w:rsidP="00320014">
            <w:pPr>
              <w:ind w:right="-2"/>
              <w:jc w:val="center"/>
              <w:rPr>
                <w:color w:val="000000"/>
              </w:rPr>
            </w:pPr>
          </w:p>
        </w:tc>
        <w:tc>
          <w:tcPr>
            <w:tcW w:w="1833" w:type="dxa"/>
            <w:shd w:val="clear" w:color="auto" w:fill="auto"/>
            <w:vAlign w:val="center"/>
          </w:tcPr>
          <w:p w14:paraId="36E490D7" w14:textId="77777777" w:rsidR="000B7A47" w:rsidRPr="0003540E" w:rsidRDefault="000B7A47" w:rsidP="00320014">
            <w:pPr>
              <w:ind w:right="-84"/>
              <w:jc w:val="center"/>
              <w:rPr>
                <w:color w:val="000000"/>
              </w:rPr>
            </w:pPr>
            <w:r>
              <w:rPr>
                <w:color w:val="000000"/>
              </w:rPr>
              <w:t>с 01.07.2022</w:t>
            </w:r>
          </w:p>
        </w:tc>
        <w:tc>
          <w:tcPr>
            <w:tcW w:w="1550" w:type="dxa"/>
            <w:shd w:val="clear" w:color="auto" w:fill="auto"/>
            <w:vAlign w:val="center"/>
          </w:tcPr>
          <w:p w14:paraId="79956577" w14:textId="77777777" w:rsidR="000B7A47" w:rsidRPr="0035383D" w:rsidRDefault="000B7A47" w:rsidP="00320014">
            <w:pPr>
              <w:ind w:right="20"/>
              <w:jc w:val="center"/>
            </w:pPr>
            <w:r>
              <w:t>31,01</w:t>
            </w:r>
          </w:p>
        </w:tc>
        <w:tc>
          <w:tcPr>
            <w:tcW w:w="1404" w:type="dxa"/>
            <w:shd w:val="clear" w:color="auto" w:fill="auto"/>
            <w:vAlign w:val="center"/>
          </w:tcPr>
          <w:p w14:paraId="73626C81" w14:textId="77777777" w:rsidR="000B7A47" w:rsidRPr="0003540E" w:rsidRDefault="000B7A47" w:rsidP="00320014">
            <w:pPr>
              <w:jc w:val="center"/>
            </w:pPr>
            <w:r w:rsidRPr="0003540E">
              <w:t>х</w:t>
            </w:r>
          </w:p>
        </w:tc>
      </w:tr>
      <w:tr w:rsidR="000B7A47" w:rsidRPr="0003540E" w14:paraId="074CC12F" w14:textId="77777777" w:rsidTr="00320014">
        <w:trPr>
          <w:jc w:val="center"/>
        </w:trPr>
        <w:tc>
          <w:tcPr>
            <w:tcW w:w="2693" w:type="dxa"/>
            <w:vMerge/>
            <w:shd w:val="clear" w:color="auto" w:fill="auto"/>
            <w:vAlign w:val="center"/>
          </w:tcPr>
          <w:p w14:paraId="1818CECE" w14:textId="77777777" w:rsidR="000B7A47" w:rsidRPr="0003540E" w:rsidRDefault="000B7A47" w:rsidP="00320014">
            <w:pPr>
              <w:ind w:right="-2"/>
              <w:jc w:val="center"/>
              <w:rPr>
                <w:color w:val="000000"/>
              </w:rPr>
            </w:pPr>
          </w:p>
        </w:tc>
        <w:tc>
          <w:tcPr>
            <w:tcW w:w="2126" w:type="dxa"/>
            <w:vMerge/>
            <w:shd w:val="clear" w:color="auto" w:fill="auto"/>
            <w:vAlign w:val="center"/>
          </w:tcPr>
          <w:p w14:paraId="0AC27760" w14:textId="77777777" w:rsidR="000B7A47" w:rsidRPr="0003540E" w:rsidRDefault="000B7A47" w:rsidP="00320014">
            <w:pPr>
              <w:ind w:right="-2"/>
              <w:jc w:val="center"/>
              <w:rPr>
                <w:color w:val="000000"/>
              </w:rPr>
            </w:pPr>
          </w:p>
        </w:tc>
        <w:tc>
          <w:tcPr>
            <w:tcW w:w="1833" w:type="dxa"/>
            <w:shd w:val="clear" w:color="auto" w:fill="auto"/>
            <w:vAlign w:val="center"/>
          </w:tcPr>
          <w:p w14:paraId="616A5CBD" w14:textId="77777777" w:rsidR="000B7A47" w:rsidRPr="0003540E" w:rsidRDefault="000B7A47" w:rsidP="00320014">
            <w:pPr>
              <w:ind w:right="-84"/>
              <w:jc w:val="center"/>
              <w:rPr>
                <w:color w:val="000000"/>
              </w:rPr>
            </w:pPr>
            <w:r>
              <w:rPr>
                <w:color w:val="000000"/>
              </w:rPr>
              <w:t>с 01.01.2023</w:t>
            </w:r>
          </w:p>
        </w:tc>
        <w:tc>
          <w:tcPr>
            <w:tcW w:w="1550" w:type="dxa"/>
            <w:shd w:val="clear" w:color="auto" w:fill="auto"/>
            <w:vAlign w:val="center"/>
          </w:tcPr>
          <w:p w14:paraId="4874A7B6" w14:textId="77777777" w:rsidR="000B7A47" w:rsidRPr="0035383D" w:rsidRDefault="000B7A47" w:rsidP="00320014">
            <w:pPr>
              <w:ind w:right="20"/>
              <w:jc w:val="center"/>
            </w:pPr>
            <w:r>
              <w:t>37,93</w:t>
            </w:r>
          </w:p>
        </w:tc>
        <w:tc>
          <w:tcPr>
            <w:tcW w:w="1404" w:type="dxa"/>
            <w:shd w:val="clear" w:color="auto" w:fill="auto"/>
            <w:vAlign w:val="center"/>
          </w:tcPr>
          <w:p w14:paraId="3E52BDEB" w14:textId="77777777" w:rsidR="000B7A47" w:rsidRPr="0003540E" w:rsidRDefault="000B7A47" w:rsidP="00320014">
            <w:pPr>
              <w:jc w:val="center"/>
            </w:pPr>
            <w:r w:rsidRPr="0003540E">
              <w:t>х</w:t>
            </w:r>
          </w:p>
        </w:tc>
      </w:tr>
      <w:tr w:rsidR="000B7A47" w:rsidRPr="0003540E" w14:paraId="3634E5E2" w14:textId="77777777" w:rsidTr="00320014">
        <w:trPr>
          <w:jc w:val="center"/>
        </w:trPr>
        <w:tc>
          <w:tcPr>
            <w:tcW w:w="2693" w:type="dxa"/>
            <w:vMerge/>
            <w:shd w:val="clear" w:color="auto" w:fill="auto"/>
            <w:vAlign w:val="center"/>
          </w:tcPr>
          <w:p w14:paraId="269BCF43" w14:textId="77777777" w:rsidR="000B7A47" w:rsidRPr="0003540E" w:rsidRDefault="000B7A47" w:rsidP="00320014">
            <w:pPr>
              <w:ind w:right="-2"/>
              <w:jc w:val="center"/>
              <w:rPr>
                <w:color w:val="000000"/>
              </w:rPr>
            </w:pPr>
          </w:p>
        </w:tc>
        <w:tc>
          <w:tcPr>
            <w:tcW w:w="2126" w:type="dxa"/>
            <w:vMerge/>
            <w:shd w:val="clear" w:color="auto" w:fill="auto"/>
            <w:vAlign w:val="center"/>
          </w:tcPr>
          <w:p w14:paraId="426B171B" w14:textId="77777777" w:rsidR="000B7A47" w:rsidRPr="0003540E" w:rsidRDefault="000B7A47" w:rsidP="00320014">
            <w:pPr>
              <w:ind w:right="-2"/>
              <w:jc w:val="center"/>
              <w:rPr>
                <w:color w:val="000000"/>
              </w:rPr>
            </w:pPr>
          </w:p>
        </w:tc>
        <w:tc>
          <w:tcPr>
            <w:tcW w:w="1833" w:type="dxa"/>
            <w:shd w:val="clear" w:color="auto" w:fill="auto"/>
            <w:vAlign w:val="center"/>
          </w:tcPr>
          <w:p w14:paraId="21623184" w14:textId="77777777" w:rsidR="000B7A47" w:rsidRPr="0003540E" w:rsidRDefault="000B7A47" w:rsidP="00320014">
            <w:pPr>
              <w:ind w:right="-84"/>
              <w:jc w:val="center"/>
              <w:rPr>
                <w:color w:val="000000"/>
              </w:rPr>
            </w:pPr>
            <w:r>
              <w:rPr>
                <w:color w:val="000000"/>
              </w:rPr>
              <w:t>с 01.07.2023</w:t>
            </w:r>
          </w:p>
        </w:tc>
        <w:tc>
          <w:tcPr>
            <w:tcW w:w="1550" w:type="dxa"/>
            <w:shd w:val="clear" w:color="auto" w:fill="auto"/>
            <w:vAlign w:val="center"/>
          </w:tcPr>
          <w:p w14:paraId="4F124C1A" w14:textId="77777777" w:rsidR="000B7A47" w:rsidRPr="00102755" w:rsidRDefault="000B7A47" w:rsidP="00320014">
            <w:pPr>
              <w:jc w:val="center"/>
            </w:pPr>
            <w:r w:rsidRPr="0083305D">
              <w:t>38,</w:t>
            </w:r>
            <w:r>
              <w:t>47</w:t>
            </w:r>
          </w:p>
        </w:tc>
        <w:tc>
          <w:tcPr>
            <w:tcW w:w="1404" w:type="dxa"/>
            <w:shd w:val="clear" w:color="auto" w:fill="auto"/>
            <w:vAlign w:val="center"/>
          </w:tcPr>
          <w:p w14:paraId="0BFE4F4D" w14:textId="77777777" w:rsidR="000B7A47" w:rsidRPr="0003540E" w:rsidRDefault="000B7A47" w:rsidP="00320014">
            <w:pPr>
              <w:jc w:val="center"/>
            </w:pPr>
            <w:r w:rsidRPr="0003540E">
              <w:t>х</w:t>
            </w:r>
          </w:p>
        </w:tc>
      </w:tr>
    </w:tbl>
    <w:p w14:paraId="2663EFB0" w14:textId="77777777" w:rsidR="000B7A47" w:rsidRPr="00C830FB" w:rsidRDefault="000B7A47" w:rsidP="000B7A47">
      <w:pPr>
        <w:ind w:left="601" w:right="-2"/>
        <w:jc w:val="right"/>
        <w:rPr>
          <w:b/>
          <w:sz w:val="28"/>
          <w:szCs w:val="28"/>
        </w:rPr>
      </w:pPr>
      <w:r>
        <w:rPr>
          <w:sz w:val="28"/>
          <w:szCs w:val="28"/>
        </w:rPr>
        <w:t xml:space="preserve">        </w:t>
      </w:r>
    </w:p>
    <w:p w14:paraId="62EEEB95" w14:textId="77777777" w:rsidR="000B7A47" w:rsidRDefault="000B7A47" w:rsidP="000B7A47">
      <w:pPr>
        <w:ind w:right="-285" w:firstLine="709"/>
        <w:rPr>
          <w:sz w:val="28"/>
          <w:szCs w:val="28"/>
        </w:rPr>
      </w:pPr>
      <w:r w:rsidRPr="00A32522">
        <w:rPr>
          <w:sz w:val="28"/>
          <w:szCs w:val="28"/>
        </w:rPr>
        <w:t xml:space="preserve">* </w:t>
      </w:r>
      <w:r>
        <w:rPr>
          <w:sz w:val="28"/>
          <w:szCs w:val="28"/>
        </w:rPr>
        <w:t>Выделяется в целях реализации пункта 6 статьи 168 Налогового кодекса Российской Федерации (часть вторая).</w:t>
      </w:r>
    </w:p>
    <w:p w14:paraId="02D09943" w14:textId="77777777" w:rsidR="000B7A47" w:rsidRDefault="000B7A47" w:rsidP="000B7A47">
      <w:pPr>
        <w:ind w:right="-285" w:firstLine="709"/>
        <w:rPr>
          <w:sz w:val="28"/>
          <w:szCs w:val="28"/>
        </w:rPr>
      </w:pPr>
    </w:p>
    <w:p w14:paraId="1794428F" w14:textId="77777777" w:rsidR="000B7A47" w:rsidRDefault="000B7A47" w:rsidP="000B7A47">
      <w:pPr>
        <w:ind w:right="-285" w:firstLine="709"/>
        <w:rPr>
          <w:sz w:val="28"/>
          <w:szCs w:val="28"/>
        </w:rPr>
      </w:pPr>
    </w:p>
    <w:p w14:paraId="2DCA29AA" w14:textId="77777777" w:rsidR="000B7A47" w:rsidRDefault="000B7A47" w:rsidP="000B7A47">
      <w:pPr>
        <w:ind w:right="-285" w:firstLine="709"/>
        <w:rPr>
          <w:sz w:val="28"/>
          <w:szCs w:val="28"/>
        </w:rPr>
      </w:pPr>
    </w:p>
    <w:p w14:paraId="3FAD34B3" w14:textId="77777777" w:rsidR="000B7A47" w:rsidRDefault="000B7A47" w:rsidP="000B7A47">
      <w:pPr>
        <w:ind w:right="-285" w:firstLine="709"/>
        <w:rPr>
          <w:sz w:val="28"/>
          <w:szCs w:val="28"/>
        </w:rPr>
      </w:pPr>
    </w:p>
    <w:p w14:paraId="72CB9DFA" w14:textId="77777777" w:rsidR="000B7A47" w:rsidRDefault="000B7A47" w:rsidP="000B7A47">
      <w:pPr>
        <w:ind w:right="-285" w:firstLine="709"/>
        <w:rPr>
          <w:sz w:val="28"/>
          <w:szCs w:val="28"/>
        </w:rPr>
      </w:pPr>
    </w:p>
    <w:p w14:paraId="08786FB1" w14:textId="77777777" w:rsidR="000B7A47" w:rsidRDefault="000B7A47" w:rsidP="000B7A47">
      <w:pPr>
        <w:ind w:right="-285" w:firstLine="709"/>
        <w:rPr>
          <w:sz w:val="28"/>
          <w:szCs w:val="28"/>
        </w:rPr>
      </w:pPr>
    </w:p>
    <w:p w14:paraId="0F61941F" w14:textId="77777777" w:rsidR="000B7A47" w:rsidRDefault="000B7A47" w:rsidP="000B7A47">
      <w:pPr>
        <w:ind w:right="-285" w:firstLine="709"/>
        <w:rPr>
          <w:sz w:val="28"/>
          <w:szCs w:val="28"/>
        </w:rPr>
      </w:pPr>
    </w:p>
    <w:p w14:paraId="2D7C334B" w14:textId="77777777" w:rsidR="000B7A47" w:rsidRDefault="000B7A47" w:rsidP="000B7A47">
      <w:pPr>
        <w:ind w:right="-285" w:firstLine="709"/>
        <w:rPr>
          <w:sz w:val="28"/>
          <w:szCs w:val="28"/>
        </w:rPr>
      </w:pPr>
    </w:p>
    <w:p w14:paraId="10C88968" w14:textId="77777777" w:rsidR="000B7A47" w:rsidRDefault="000B7A47" w:rsidP="000B7A47">
      <w:pPr>
        <w:ind w:right="-285" w:firstLine="709"/>
        <w:rPr>
          <w:sz w:val="28"/>
          <w:szCs w:val="28"/>
        </w:rPr>
      </w:pPr>
    </w:p>
    <w:p w14:paraId="784C275B" w14:textId="77777777" w:rsidR="000B7A47" w:rsidRDefault="000B7A47" w:rsidP="000B7A47">
      <w:pPr>
        <w:ind w:right="-285" w:firstLine="709"/>
        <w:rPr>
          <w:sz w:val="28"/>
          <w:szCs w:val="28"/>
        </w:rPr>
      </w:pPr>
    </w:p>
    <w:p w14:paraId="1C8EC054" w14:textId="77777777" w:rsidR="000B7A47" w:rsidRDefault="000B7A47" w:rsidP="000B7A47">
      <w:pPr>
        <w:ind w:right="-285" w:firstLine="709"/>
        <w:rPr>
          <w:sz w:val="28"/>
          <w:szCs w:val="28"/>
        </w:rPr>
      </w:pPr>
    </w:p>
    <w:p w14:paraId="2B750A25" w14:textId="77777777" w:rsidR="000B7A47" w:rsidRDefault="000B7A47" w:rsidP="000B7A47">
      <w:pPr>
        <w:ind w:right="-285" w:firstLine="709"/>
        <w:rPr>
          <w:sz w:val="28"/>
          <w:szCs w:val="28"/>
        </w:rPr>
      </w:pPr>
    </w:p>
    <w:p w14:paraId="4412E6B0" w14:textId="77777777" w:rsidR="000B7A47" w:rsidRDefault="000B7A47" w:rsidP="000B7A47">
      <w:pPr>
        <w:ind w:right="-285" w:firstLine="709"/>
        <w:rPr>
          <w:sz w:val="28"/>
          <w:szCs w:val="28"/>
        </w:rPr>
      </w:pPr>
    </w:p>
    <w:p w14:paraId="2428BF16" w14:textId="77777777" w:rsidR="000B7A47" w:rsidRDefault="000B7A47" w:rsidP="000B7A47">
      <w:pPr>
        <w:ind w:right="-285" w:firstLine="709"/>
        <w:rPr>
          <w:sz w:val="28"/>
          <w:szCs w:val="28"/>
        </w:rPr>
      </w:pPr>
    </w:p>
    <w:p w14:paraId="4A377DF7" w14:textId="77777777" w:rsidR="000B7A47" w:rsidRDefault="000B7A47" w:rsidP="000B7A47">
      <w:pPr>
        <w:ind w:right="-285" w:firstLine="709"/>
        <w:rPr>
          <w:sz w:val="28"/>
          <w:szCs w:val="28"/>
        </w:rPr>
      </w:pPr>
    </w:p>
    <w:p w14:paraId="4DE857CD" w14:textId="77777777" w:rsidR="000B7A47" w:rsidRDefault="000B7A47" w:rsidP="000B7A47">
      <w:pPr>
        <w:ind w:right="-285" w:firstLine="709"/>
        <w:rPr>
          <w:sz w:val="28"/>
          <w:szCs w:val="28"/>
        </w:rPr>
      </w:pPr>
    </w:p>
    <w:p w14:paraId="657D42F7" w14:textId="77777777" w:rsidR="000B7A47" w:rsidRDefault="000B7A47" w:rsidP="000B7A47">
      <w:pPr>
        <w:ind w:right="-285" w:firstLine="709"/>
        <w:rPr>
          <w:sz w:val="28"/>
          <w:szCs w:val="28"/>
        </w:rPr>
      </w:pPr>
    </w:p>
    <w:p w14:paraId="117EE25D" w14:textId="77777777" w:rsidR="000B7A47" w:rsidRDefault="000B7A47" w:rsidP="000B7A47">
      <w:pPr>
        <w:ind w:right="-285" w:firstLine="709"/>
        <w:rPr>
          <w:sz w:val="28"/>
          <w:szCs w:val="28"/>
        </w:rPr>
      </w:pPr>
    </w:p>
    <w:p w14:paraId="4BBEBB16" w14:textId="77777777" w:rsidR="000B7A47" w:rsidRDefault="000B7A47" w:rsidP="000B7A47">
      <w:pPr>
        <w:ind w:right="-285" w:firstLine="709"/>
        <w:rPr>
          <w:sz w:val="28"/>
          <w:szCs w:val="28"/>
        </w:rPr>
      </w:pPr>
    </w:p>
    <w:p w14:paraId="6F1C28C2" w14:textId="77777777" w:rsidR="000B7A47" w:rsidRDefault="000B7A47" w:rsidP="000B7A47">
      <w:pPr>
        <w:ind w:right="-285" w:firstLine="709"/>
        <w:rPr>
          <w:sz w:val="28"/>
          <w:szCs w:val="28"/>
        </w:rPr>
      </w:pPr>
    </w:p>
    <w:p w14:paraId="26549EA7" w14:textId="77777777" w:rsidR="000B7A47" w:rsidRDefault="000B7A47" w:rsidP="000B7A47">
      <w:pPr>
        <w:ind w:right="-285" w:firstLine="709"/>
        <w:rPr>
          <w:sz w:val="28"/>
          <w:szCs w:val="28"/>
        </w:rPr>
      </w:pPr>
    </w:p>
    <w:p w14:paraId="17573008" w14:textId="77777777" w:rsidR="000B7A47" w:rsidRDefault="000B7A47" w:rsidP="000B7A47">
      <w:pPr>
        <w:ind w:right="-285" w:firstLine="709"/>
        <w:rPr>
          <w:sz w:val="28"/>
          <w:szCs w:val="28"/>
        </w:rPr>
      </w:pPr>
    </w:p>
    <w:p w14:paraId="06DA61B3" w14:textId="77777777" w:rsidR="000B7A47" w:rsidRDefault="000B7A47" w:rsidP="000B7A47">
      <w:pPr>
        <w:ind w:right="-285" w:firstLine="709"/>
        <w:rPr>
          <w:sz w:val="28"/>
          <w:szCs w:val="28"/>
        </w:rPr>
      </w:pPr>
    </w:p>
    <w:p w14:paraId="02E2CBC0" w14:textId="77777777" w:rsidR="000B7A47" w:rsidRDefault="000B7A47" w:rsidP="000B7A47">
      <w:pPr>
        <w:ind w:right="-285" w:firstLine="709"/>
        <w:rPr>
          <w:sz w:val="28"/>
          <w:szCs w:val="28"/>
        </w:rPr>
      </w:pPr>
    </w:p>
    <w:p w14:paraId="51AF2F4F" w14:textId="77777777" w:rsidR="000B7A47" w:rsidRDefault="000B7A47" w:rsidP="000B7A47">
      <w:pPr>
        <w:ind w:right="-285" w:firstLine="709"/>
        <w:rPr>
          <w:sz w:val="28"/>
          <w:szCs w:val="28"/>
        </w:rPr>
      </w:pPr>
    </w:p>
    <w:p w14:paraId="48B6CA22" w14:textId="77777777" w:rsidR="000B7A47" w:rsidRDefault="000B7A47" w:rsidP="000B7A47">
      <w:pPr>
        <w:ind w:right="-285" w:firstLine="709"/>
        <w:rPr>
          <w:sz w:val="28"/>
          <w:szCs w:val="28"/>
        </w:rPr>
      </w:pPr>
    </w:p>
    <w:p w14:paraId="2775626E" w14:textId="77777777" w:rsidR="000B7A47" w:rsidRDefault="000B7A47" w:rsidP="000B7A47">
      <w:pPr>
        <w:ind w:right="-285" w:firstLine="709"/>
        <w:rPr>
          <w:sz w:val="28"/>
          <w:szCs w:val="28"/>
        </w:rPr>
      </w:pPr>
    </w:p>
    <w:p w14:paraId="5D4DD4E6" w14:textId="77777777" w:rsidR="000B7A47" w:rsidRDefault="000B7A47" w:rsidP="000B7A47">
      <w:pPr>
        <w:ind w:right="-285" w:firstLine="709"/>
        <w:rPr>
          <w:sz w:val="28"/>
          <w:szCs w:val="28"/>
        </w:rPr>
      </w:pPr>
    </w:p>
    <w:p w14:paraId="0DED6B93" w14:textId="77777777" w:rsidR="000B7A47" w:rsidRDefault="000B7A47" w:rsidP="000B7A47">
      <w:pPr>
        <w:ind w:right="-285" w:firstLine="709"/>
        <w:rPr>
          <w:sz w:val="28"/>
          <w:szCs w:val="28"/>
        </w:rPr>
      </w:pPr>
    </w:p>
    <w:p w14:paraId="6844AF15" w14:textId="77777777" w:rsidR="000B7A47" w:rsidRDefault="000B7A47" w:rsidP="000B7A47">
      <w:pPr>
        <w:ind w:right="-285" w:firstLine="709"/>
        <w:rPr>
          <w:sz w:val="28"/>
          <w:szCs w:val="28"/>
        </w:rPr>
      </w:pPr>
    </w:p>
    <w:p w14:paraId="2DFD99D0" w14:textId="77777777" w:rsidR="000B7A47" w:rsidRDefault="000B7A47" w:rsidP="000B7A47">
      <w:pPr>
        <w:ind w:right="-285" w:firstLine="709"/>
        <w:rPr>
          <w:sz w:val="28"/>
          <w:szCs w:val="28"/>
        </w:rPr>
      </w:pPr>
    </w:p>
    <w:p w14:paraId="75028A97" w14:textId="77777777" w:rsidR="000B7A47" w:rsidRDefault="000B7A47" w:rsidP="000B7A47">
      <w:pPr>
        <w:ind w:right="-285" w:firstLine="709"/>
        <w:rPr>
          <w:sz w:val="28"/>
          <w:szCs w:val="28"/>
        </w:rPr>
      </w:pPr>
    </w:p>
    <w:p w14:paraId="7D8BAE60" w14:textId="77777777" w:rsidR="000B7A47" w:rsidRDefault="000B7A47" w:rsidP="000B7A47">
      <w:pPr>
        <w:ind w:right="-285" w:firstLine="709"/>
        <w:rPr>
          <w:sz w:val="28"/>
          <w:szCs w:val="28"/>
        </w:rPr>
      </w:pPr>
    </w:p>
    <w:p w14:paraId="72AD8BE3" w14:textId="77777777" w:rsidR="000B7A47" w:rsidRDefault="000B7A47" w:rsidP="000B7A47">
      <w:pPr>
        <w:tabs>
          <w:tab w:val="left" w:pos="5580"/>
          <w:tab w:val="left" w:pos="9498"/>
        </w:tabs>
        <w:ind w:left="-961" w:right="-569" w:firstLine="5356"/>
        <w:sectPr w:rsidR="000B7A47" w:rsidSect="000B7A47">
          <w:headerReference w:type="default" r:id="rId76"/>
          <w:pgSz w:w="11906" w:h="16838"/>
          <w:pgMar w:top="851" w:right="566" w:bottom="851" w:left="993" w:header="709" w:footer="709" w:gutter="0"/>
          <w:cols w:space="708"/>
          <w:titlePg/>
          <w:docGrid w:linePitch="360"/>
        </w:sectPr>
      </w:pPr>
    </w:p>
    <w:p w14:paraId="2B7ACF77" w14:textId="4463C7E5" w:rsidR="000B7A47" w:rsidRPr="001828C5" w:rsidRDefault="000B7A47" w:rsidP="000B7A47">
      <w:pPr>
        <w:tabs>
          <w:tab w:val="left" w:pos="5580"/>
          <w:tab w:val="left" w:pos="9498"/>
        </w:tabs>
        <w:ind w:left="-961" w:right="-569" w:firstLine="11451"/>
      </w:pPr>
      <w:r w:rsidRPr="001828C5">
        <w:t xml:space="preserve">Приложение № </w:t>
      </w:r>
      <w:r>
        <w:t>14</w:t>
      </w:r>
      <w:r w:rsidRPr="001828C5">
        <w:t xml:space="preserve"> к </w:t>
      </w:r>
      <w:r>
        <w:t>протоколу</w:t>
      </w:r>
      <w:r w:rsidRPr="001828C5">
        <w:t xml:space="preserve"> № 8</w:t>
      </w:r>
      <w:r>
        <w:t>6</w:t>
      </w:r>
    </w:p>
    <w:p w14:paraId="2175DEED" w14:textId="77777777" w:rsidR="000B7A47" w:rsidRPr="001828C5" w:rsidRDefault="000B7A47" w:rsidP="000B7A47">
      <w:pPr>
        <w:tabs>
          <w:tab w:val="left" w:pos="5580"/>
          <w:tab w:val="left" w:pos="9498"/>
        </w:tabs>
        <w:ind w:left="-961" w:right="-569" w:firstLine="11451"/>
      </w:pPr>
      <w:r w:rsidRPr="001828C5">
        <w:t>заседания правления Региональной</w:t>
      </w:r>
    </w:p>
    <w:p w14:paraId="41F5E3A5" w14:textId="77777777" w:rsidR="000B7A47" w:rsidRPr="001828C5" w:rsidRDefault="000B7A47" w:rsidP="000B7A47">
      <w:pPr>
        <w:tabs>
          <w:tab w:val="left" w:pos="5580"/>
          <w:tab w:val="left" w:pos="9498"/>
        </w:tabs>
        <w:ind w:left="-961" w:right="-569" w:firstLine="11451"/>
      </w:pPr>
      <w:r w:rsidRPr="001828C5">
        <w:t>энергетической комиссии</w:t>
      </w:r>
    </w:p>
    <w:p w14:paraId="112AF79A" w14:textId="77777777" w:rsidR="000B7A47" w:rsidRDefault="000B7A47" w:rsidP="000B7A47">
      <w:pPr>
        <w:tabs>
          <w:tab w:val="left" w:pos="5580"/>
          <w:tab w:val="left" w:pos="9498"/>
        </w:tabs>
        <w:ind w:left="-961" w:right="-569" w:firstLine="11451"/>
      </w:pPr>
      <w:r w:rsidRPr="001828C5">
        <w:t xml:space="preserve">Кузбасса от </w:t>
      </w:r>
      <w:r>
        <w:t>17</w:t>
      </w:r>
      <w:r w:rsidRPr="001828C5">
        <w:t>.12.2021</w:t>
      </w:r>
    </w:p>
    <w:p w14:paraId="67B484A2" w14:textId="77777777" w:rsidR="000B7A47" w:rsidRDefault="000B7A47" w:rsidP="000B7A47">
      <w:pPr>
        <w:ind w:left="9072"/>
        <w:jc w:val="center"/>
        <w:rPr>
          <w:sz w:val="28"/>
          <w:szCs w:val="28"/>
        </w:rPr>
      </w:pPr>
    </w:p>
    <w:p w14:paraId="13511A2A" w14:textId="77777777" w:rsidR="000B7A47" w:rsidRDefault="000B7A47" w:rsidP="000B7A47">
      <w:pPr>
        <w:ind w:left="9072"/>
        <w:jc w:val="center"/>
        <w:rPr>
          <w:sz w:val="28"/>
          <w:szCs w:val="28"/>
        </w:rPr>
      </w:pPr>
    </w:p>
    <w:p w14:paraId="29657289" w14:textId="77777777" w:rsidR="000B7A47" w:rsidRDefault="000B7A47" w:rsidP="000B7A47">
      <w:pPr>
        <w:ind w:left="9072"/>
        <w:jc w:val="center"/>
        <w:rPr>
          <w:sz w:val="28"/>
          <w:szCs w:val="28"/>
        </w:rPr>
      </w:pPr>
    </w:p>
    <w:p w14:paraId="33E7AADE" w14:textId="77777777" w:rsidR="000B7A47" w:rsidRPr="00451854" w:rsidRDefault="000B7A47" w:rsidP="000B7A47">
      <w:pPr>
        <w:ind w:left="9072"/>
        <w:jc w:val="center"/>
        <w:rPr>
          <w:sz w:val="28"/>
          <w:szCs w:val="28"/>
        </w:rPr>
      </w:pPr>
      <w:r>
        <w:rPr>
          <w:sz w:val="28"/>
          <w:szCs w:val="28"/>
        </w:rPr>
        <w:t>«</w:t>
      </w:r>
      <w:r w:rsidRPr="00451854">
        <w:rPr>
          <w:sz w:val="28"/>
          <w:szCs w:val="28"/>
        </w:rPr>
        <w:t>Приложение</w:t>
      </w:r>
      <w:r w:rsidRPr="00451854">
        <w:rPr>
          <w:sz w:val="28"/>
          <w:szCs w:val="28"/>
        </w:rPr>
        <w:br/>
        <w:t>к постановлению региональной энергетической комиссии Кемеровской области</w:t>
      </w:r>
      <w:r w:rsidRPr="00451854">
        <w:rPr>
          <w:sz w:val="28"/>
          <w:szCs w:val="28"/>
        </w:rPr>
        <w:br/>
        <w:t>от «</w:t>
      </w:r>
      <w:r>
        <w:rPr>
          <w:sz w:val="28"/>
          <w:szCs w:val="28"/>
        </w:rPr>
        <w:t>20</w:t>
      </w:r>
      <w:r w:rsidRPr="00451854">
        <w:rPr>
          <w:sz w:val="28"/>
          <w:szCs w:val="28"/>
        </w:rPr>
        <w:t xml:space="preserve">» </w:t>
      </w:r>
      <w:r>
        <w:rPr>
          <w:sz w:val="28"/>
          <w:szCs w:val="28"/>
        </w:rPr>
        <w:t>декабря</w:t>
      </w:r>
      <w:r w:rsidRPr="00451854">
        <w:rPr>
          <w:sz w:val="28"/>
          <w:szCs w:val="28"/>
        </w:rPr>
        <w:t xml:space="preserve"> 20</w:t>
      </w:r>
      <w:r>
        <w:rPr>
          <w:sz w:val="28"/>
          <w:szCs w:val="28"/>
        </w:rPr>
        <w:t>18</w:t>
      </w:r>
      <w:r w:rsidRPr="00451854">
        <w:rPr>
          <w:sz w:val="28"/>
          <w:szCs w:val="28"/>
        </w:rPr>
        <w:t xml:space="preserve"> г. № </w:t>
      </w:r>
      <w:r w:rsidRPr="0086539E">
        <w:rPr>
          <w:color w:val="000000"/>
          <w:sz w:val="28"/>
        </w:rPr>
        <w:t>695</w:t>
      </w:r>
    </w:p>
    <w:p w14:paraId="5992C9DC" w14:textId="77777777" w:rsidR="000B7A47" w:rsidRDefault="000B7A47" w:rsidP="000B7A47">
      <w:pPr>
        <w:ind w:left="11907"/>
        <w:jc w:val="center"/>
        <w:rPr>
          <w:szCs w:val="28"/>
        </w:rPr>
      </w:pPr>
    </w:p>
    <w:p w14:paraId="6F56D423" w14:textId="77777777" w:rsidR="000B7A47" w:rsidRDefault="000B7A47" w:rsidP="000B7A47">
      <w:pPr>
        <w:ind w:left="11907"/>
        <w:jc w:val="center"/>
        <w:rPr>
          <w:szCs w:val="28"/>
        </w:rPr>
      </w:pPr>
    </w:p>
    <w:p w14:paraId="71152D09" w14:textId="77777777" w:rsidR="000B7A47" w:rsidRDefault="000B7A47" w:rsidP="000B7A47">
      <w:pPr>
        <w:ind w:left="709" w:firstLine="425"/>
        <w:jc w:val="center"/>
        <w:rPr>
          <w:b/>
          <w:bCs/>
          <w:sz w:val="28"/>
          <w:szCs w:val="28"/>
        </w:rPr>
      </w:pPr>
      <w:r w:rsidRPr="009C4983">
        <w:rPr>
          <w:b/>
          <w:bCs/>
          <w:sz w:val="28"/>
          <w:szCs w:val="28"/>
        </w:rPr>
        <w:t>Долгосрочные тарифы</w:t>
      </w:r>
      <w:bookmarkStart w:id="143" w:name="_Hlk525895453"/>
      <w:r w:rsidRPr="009C4983">
        <w:rPr>
          <w:b/>
          <w:bCs/>
          <w:sz w:val="28"/>
          <w:szCs w:val="28"/>
        </w:rPr>
        <w:t xml:space="preserve">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узел теплоснабжения – котельные на ст. Новокузнецк </w:t>
      </w:r>
      <w:bookmarkEnd w:id="143"/>
      <w:r w:rsidRPr="009C4983">
        <w:rPr>
          <w:b/>
          <w:bCs/>
          <w:sz w:val="28"/>
          <w:szCs w:val="28"/>
        </w:rPr>
        <w:t xml:space="preserve">на горячую воду </w:t>
      </w:r>
      <w:r>
        <w:rPr>
          <w:b/>
          <w:bCs/>
          <w:sz w:val="28"/>
          <w:szCs w:val="28"/>
        </w:rPr>
        <w:br/>
      </w:r>
      <w:r w:rsidRPr="009C4983">
        <w:rPr>
          <w:b/>
          <w:bCs/>
          <w:sz w:val="28"/>
          <w:szCs w:val="28"/>
        </w:rPr>
        <w:t xml:space="preserve">в открытой системе горячего водоснабжения (теплоснабжения), реализуемую на потребительском рынке </w:t>
      </w:r>
      <w:r w:rsidRPr="001075E0">
        <w:rPr>
          <w:b/>
          <w:color w:val="000000"/>
          <w:kern w:val="32"/>
          <w:sz w:val="28"/>
          <w:szCs w:val="28"/>
        </w:rPr>
        <w:t>Новокузнецкого городского округа</w:t>
      </w:r>
      <w:r>
        <w:rPr>
          <w:b/>
          <w:color w:val="000000"/>
          <w:kern w:val="32"/>
          <w:sz w:val="28"/>
          <w:szCs w:val="28"/>
        </w:rPr>
        <w:t xml:space="preserve">, </w:t>
      </w:r>
      <w:r w:rsidRPr="001F6FA0">
        <w:rPr>
          <w:b/>
          <w:bCs/>
          <w:sz w:val="28"/>
          <w:szCs w:val="28"/>
        </w:rPr>
        <w:t>на период с 01.01.2019 по 31.12.2023</w:t>
      </w:r>
    </w:p>
    <w:p w14:paraId="546DA8E1" w14:textId="77777777" w:rsidR="000B7A47" w:rsidRPr="00451854" w:rsidRDefault="000B7A47" w:rsidP="000B7A47">
      <w:pPr>
        <w:ind w:left="709" w:firstLine="425"/>
        <w:jc w:val="center"/>
        <w:rPr>
          <w:b/>
          <w:bCs/>
          <w:sz w:val="28"/>
          <w:szCs w:val="28"/>
        </w:rPr>
      </w:pPr>
    </w:p>
    <w:p w14:paraId="0DF4AE43" w14:textId="77777777" w:rsidR="000B7A47" w:rsidRPr="00661DDE" w:rsidRDefault="000B7A47" w:rsidP="000B7A47">
      <w:pPr>
        <w:ind w:firstLine="1027"/>
        <w:jc w:val="right"/>
        <w:rPr>
          <w:bCs/>
          <w:szCs w:val="28"/>
        </w:rPr>
      </w:pPr>
      <w:r w:rsidRPr="00661DDE">
        <w:rPr>
          <w:bCs/>
          <w:szCs w:val="28"/>
        </w:rPr>
        <w:t>(без НДС)</w:t>
      </w:r>
    </w:p>
    <w:tbl>
      <w:tblPr>
        <w:tblW w:w="15168" w:type="dxa"/>
        <w:tblInd w:w="-147" w:type="dxa"/>
        <w:tblLayout w:type="fixed"/>
        <w:tblLook w:val="04A0" w:firstRow="1" w:lastRow="0" w:firstColumn="1" w:lastColumn="0" w:noHBand="0" w:noVBand="1"/>
      </w:tblPr>
      <w:tblGrid>
        <w:gridCol w:w="1701"/>
        <w:gridCol w:w="1310"/>
        <w:gridCol w:w="910"/>
        <w:gridCol w:w="910"/>
        <w:gridCol w:w="910"/>
        <w:gridCol w:w="910"/>
        <w:gridCol w:w="910"/>
        <w:gridCol w:w="910"/>
        <w:gridCol w:w="910"/>
        <w:gridCol w:w="910"/>
        <w:gridCol w:w="1191"/>
        <w:gridCol w:w="174"/>
        <w:gridCol w:w="1244"/>
        <w:gridCol w:w="1134"/>
        <w:gridCol w:w="1134"/>
      </w:tblGrid>
      <w:tr w:rsidR="000B7A47" w:rsidRPr="007B59B9" w14:paraId="6BEF988F" w14:textId="77777777" w:rsidTr="00320014">
        <w:trPr>
          <w:trHeight w:val="69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DF0BD" w14:textId="77777777" w:rsidR="000B7A47" w:rsidRPr="007B59B9" w:rsidRDefault="000B7A47" w:rsidP="00320014">
            <w:pPr>
              <w:jc w:val="center"/>
              <w:rPr>
                <w:sz w:val="20"/>
              </w:rPr>
            </w:pPr>
            <w:r w:rsidRPr="007B59B9">
              <w:rPr>
                <w:sz w:val="20"/>
              </w:rPr>
              <w:t>Наименование регулируемой организации</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98FE7" w14:textId="77777777" w:rsidR="000B7A47" w:rsidRPr="007B59B9" w:rsidRDefault="000B7A47" w:rsidP="00320014">
            <w:pPr>
              <w:jc w:val="center"/>
              <w:rPr>
                <w:sz w:val="20"/>
              </w:rPr>
            </w:pPr>
            <w:r w:rsidRPr="007B59B9">
              <w:rPr>
                <w:sz w:val="20"/>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7325387" w14:textId="77777777" w:rsidR="000B7A47" w:rsidRPr="007B59B9" w:rsidRDefault="000B7A47" w:rsidP="00320014">
            <w:pPr>
              <w:jc w:val="center"/>
              <w:rPr>
                <w:sz w:val="20"/>
              </w:rPr>
            </w:pPr>
            <w:r w:rsidRPr="007B59B9">
              <w:rPr>
                <w:sz w:val="20"/>
              </w:rPr>
              <w:t>Тариф на горячую воду для населения, руб./м</w:t>
            </w:r>
            <w:r w:rsidRPr="007B59B9">
              <w:rPr>
                <w:sz w:val="20"/>
                <w:vertAlign w:val="superscript"/>
              </w:rPr>
              <w:t xml:space="preserve">3 </w:t>
            </w:r>
            <w:r w:rsidRPr="007B59B9">
              <w:rPr>
                <w:sz w:val="20"/>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70BB4E3D" w14:textId="77777777" w:rsidR="000B7A47" w:rsidRPr="007B59B9" w:rsidRDefault="000B7A47" w:rsidP="00320014">
            <w:pPr>
              <w:jc w:val="center"/>
              <w:rPr>
                <w:sz w:val="20"/>
              </w:rPr>
            </w:pPr>
            <w:r w:rsidRPr="007B59B9">
              <w:rPr>
                <w:sz w:val="20"/>
              </w:rPr>
              <w:t>Тариф на горячую воду для прочих потребителей, руб./м</w:t>
            </w:r>
            <w:r w:rsidRPr="00451854">
              <w:rPr>
                <w:sz w:val="20"/>
                <w:vertAlign w:val="superscript"/>
              </w:rPr>
              <w:t>3</w:t>
            </w:r>
            <w:r w:rsidRPr="007B59B9">
              <w:rPr>
                <w:sz w:val="20"/>
              </w:rPr>
              <w:t xml:space="preserve"> (без НДС)</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55F16" w14:textId="77777777" w:rsidR="000B7A47" w:rsidRPr="007B59B9" w:rsidRDefault="000B7A47" w:rsidP="00320014">
            <w:pPr>
              <w:ind w:left="-51"/>
              <w:jc w:val="center"/>
              <w:rPr>
                <w:sz w:val="20"/>
              </w:rPr>
            </w:pPr>
            <w:r w:rsidRPr="007B59B9">
              <w:rPr>
                <w:sz w:val="20"/>
              </w:rPr>
              <w:t xml:space="preserve">Компонент на </w:t>
            </w:r>
            <w:proofErr w:type="gramStart"/>
            <w:r w:rsidRPr="007B59B9">
              <w:rPr>
                <w:sz w:val="20"/>
              </w:rPr>
              <w:t>теплоно-ситель</w:t>
            </w:r>
            <w:proofErr w:type="gramEnd"/>
            <w:r w:rsidRPr="007B59B9">
              <w:rPr>
                <w:sz w:val="20"/>
              </w:rPr>
              <w:t>, руб./м</w:t>
            </w:r>
            <w:r w:rsidRPr="00451854">
              <w:rPr>
                <w:sz w:val="20"/>
                <w:vertAlign w:val="superscript"/>
              </w:rPr>
              <w:t>3</w:t>
            </w:r>
            <w:r w:rsidRPr="007B59B9">
              <w:rPr>
                <w:sz w:val="20"/>
              </w:rPr>
              <w:t xml:space="preserve"> ** (без НДС)</w:t>
            </w:r>
          </w:p>
        </w:tc>
        <w:tc>
          <w:tcPr>
            <w:tcW w:w="3686" w:type="dxa"/>
            <w:gridSpan w:val="4"/>
            <w:tcBorders>
              <w:top w:val="single" w:sz="4" w:space="0" w:color="auto"/>
              <w:left w:val="nil"/>
              <w:bottom w:val="single" w:sz="4" w:space="0" w:color="auto"/>
              <w:right w:val="single" w:sz="4" w:space="0" w:color="auto"/>
            </w:tcBorders>
            <w:shd w:val="clear" w:color="auto" w:fill="auto"/>
            <w:vAlign w:val="center"/>
            <w:hideMark/>
          </w:tcPr>
          <w:p w14:paraId="350DC29C" w14:textId="77777777" w:rsidR="000B7A47" w:rsidRPr="007B59B9" w:rsidRDefault="000B7A47" w:rsidP="00320014">
            <w:pPr>
              <w:jc w:val="center"/>
              <w:rPr>
                <w:sz w:val="20"/>
              </w:rPr>
            </w:pPr>
            <w:r w:rsidRPr="007B59B9">
              <w:rPr>
                <w:sz w:val="20"/>
              </w:rPr>
              <w:t>Компонент на тепловую энергию</w:t>
            </w:r>
          </w:p>
        </w:tc>
      </w:tr>
      <w:tr w:rsidR="000B7A47" w:rsidRPr="007B59B9" w14:paraId="77A0E412" w14:textId="77777777" w:rsidTr="00320014">
        <w:trPr>
          <w:trHeight w:val="60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1BCA780" w14:textId="77777777" w:rsidR="000B7A47" w:rsidRPr="007B59B9" w:rsidRDefault="000B7A47" w:rsidP="00320014">
            <w:pPr>
              <w:rPr>
                <w:sz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1D72B597" w14:textId="77777777" w:rsidR="000B7A47" w:rsidRPr="007B59B9" w:rsidRDefault="000B7A47" w:rsidP="00320014">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4AD1E66" w14:textId="77777777" w:rsidR="000B7A47" w:rsidRPr="007B59B9" w:rsidRDefault="000B7A47" w:rsidP="00320014">
            <w:pPr>
              <w:jc w:val="center"/>
              <w:rPr>
                <w:sz w:val="20"/>
              </w:rPr>
            </w:pPr>
            <w:r w:rsidRPr="007B59B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073FFE8" w14:textId="77777777" w:rsidR="000B7A47" w:rsidRPr="007B59B9" w:rsidRDefault="000B7A47" w:rsidP="00320014">
            <w:pPr>
              <w:jc w:val="center"/>
              <w:rPr>
                <w:sz w:val="20"/>
              </w:rPr>
            </w:pPr>
            <w:r w:rsidRPr="007B59B9">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D2D1A62" w14:textId="77777777" w:rsidR="000B7A47" w:rsidRPr="007B59B9" w:rsidRDefault="000B7A47" w:rsidP="00320014">
            <w:pPr>
              <w:jc w:val="center"/>
              <w:rPr>
                <w:sz w:val="20"/>
              </w:rPr>
            </w:pPr>
            <w:r w:rsidRPr="007B59B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659F6CB" w14:textId="77777777" w:rsidR="000B7A47" w:rsidRPr="007B59B9" w:rsidRDefault="000B7A47" w:rsidP="00320014">
            <w:pPr>
              <w:jc w:val="center"/>
              <w:rPr>
                <w:sz w:val="20"/>
              </w:rPr>
            </w:pPr>
            <w:r w:rsidRPr="007B59B9">
              <w:rPr>
                <w:sz w:val="20"/>
              </w:rPr>
              <w:t>Неизолированные стояки</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45DB7BD" w14:textId="77777777" w:rsidR="000B7A47" w:rsidRPr="007B59B9" w:rsidRDefault="000B7A47" w:rsidP="00320014">
            <w:pPr>
              <w:rPr>
                <w:sz w:val="20"/>
              </w:rPr>
            </w:pPr>
          </w:p>
        </w:tc>
        <w:tc>
          <w:tcPr>
            <w:tcW w:w="14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A5EC061" w14:textId="77777777" w:rsidR="000B7A47" w:rsidRPr="007B59B9" w:rsidRDefault="000B7A47" w:rsidP="00320014">
            <w:pPr>
              <w:ind w:left="-108" w:right="-108"/>
              <w:jc w:val="center"/>
              <w:rPr>
                <w:sz w:val="20"/>
              </w:rPr>
            </w:pPr>
            <w:r w:rsidRPr="007B59B9">
              <w:rPr>
                <w:sz w:val="20"/>
              </w:rPr>
              <w:t xml:space="preserve">Односта-вочный, руб./Гкал </w:t>
            </w:r>
            <w:r w:rsidRPr="007B59B9">
              <w:rPr>
                <w:sz w:val="20"/>
              </w:rPr>
              <w:br/>
              <w:t>*** (без НДС)</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007003D" w14:textId="77777777" w:rsidR="000B7A47" w:rsidRPr="007B59B9" w:rsidRDefault="000B7A47" w:rsidP="00320014">
            <w:pPr>
              <w:jc w:val="center"/>
              <w:rPr>
                <w:sz w:val="20"/>
              </w:rPr>
            </w:pPr>
            <w:r w:rsidRPr="007B59B9">
              <w:rPr>
                <w:sz w:val="20"/>
              </w:rPr>
              <w:t>Двухставочный</w:t>
            </w:r>
          </w:p>
        </w:tc>
      </w:tr>
      <w:tr w:rsidR="000B7A47" w:rsidRPr="007B59B9" w14:paraId="24D626BF" w14:textId="77777777" w:rsidTr="00320014">
        <w:trPr>
          <w:trHeight w:val="130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25A846A" w14:textId="77777777" w:rsidR="000B7A47" w:rsidRPr="007B59B9" w:rsidRDefault="000B7A47" w:rsidP="00320014">
            <w:pPr>
              <w:rPr>
                <w:sz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1596DCB5" w14:textId="77777777" w:rsidR="000B7A47" w:rsidRPr="007B59B9" w:rsidRDefault="000B7A47" w:rsidP="00320014">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579DCB84" w14:textId="77777777" w:rsidR="000B7A47" w:rsidRPr="007B59B9" w:rsidRDefault="000B7A47" w:rsidP="00320014">
            <w:pPr>
              <w:jc w:val="center"/>
              <w:rPr>
                <w:sz w:val="20"/>
              </w:rPr>
            </w:pPr>
            <w:r w:rsidRPr="007B59B9">
              <w:rPr>
                <w:sz w:val="20"/>
              </w:rPr>
              <w:t xml:space="preserve">с </w:t>
            </w:r>
            <w:proofErr w:type="gramStart"/>
            <w:r w:rsidRPr="007B59B9">
              <w:rPr>
                <w:sz w:val="20"/>
              </w:rPr>
              <w:t>поло-тенце</w:t>
            </w:r>
            <w:proofErr w:type="gramEnd"/>
            <w:r w:rsidRPr="007B59B9">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B9576E5" w14:textId="77777777" w:rsidR="000B7A47" w:rsidRPr="007B59B9" w:rsidRDefault="000B7A47" w:rsidP="00320014">
            <w:pPr>
              <w:jc w:val="center"/>
              <w:rPr>
                <w:sz w:val="20"/>
              </w:rPr>
            </w:pPr>
            <w:r w:rsidRPr="007B59B9">
              <w:rPr>
                <w:sz w:val="20"/>
              </w:rPr>
              <w:t xml:space="preserve">без </w:t>
            </w:r>
            <w:proofErr w:type="gramStart"/>
            <w:r w:rsidRPr="007B59B9">
              <w:rPr>
                <w:sz w:val="20"/>
              </w:rPr>
              <w:t>поло-тенце</w:t>
            </w:r>
            <w:proofErr w:type="gramEnd"/>
            <w:r w:rsidRPr="007B59B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FFF1745" w14:textId="77777777" w:rsidR="000B7A47" w:rsidRPr="007B59B9" w:rsidRDefault="000B7A47" w:rsidP="00320014">
            <w:pPr>
              <w:jc w:val="center"/>
              <w:rPr>
                <w:sz w:val="20"/>
              </w:rPr>
            </w:pPr>
            <w:r w:rsidRPr="007B59B9">
              <w:rPr>
                <w:sz w:val="20"/>
              </w:rPr>
              <w:t xml:space="preserve">с </w:t>
            </w:r>
            <w:proofErr w:type="gramStart"/>
            <w:r w:rsidRPr="007B59B9">
              <w:rPr>
                <w:sz w:val="20"/>
              </w:rPr>
              <w:t>поло-тенце</w:t>
            </w:r>
            <w:proofErr w:type="gramEnd"/>
            <w:r w:rsidRPr="007B59B9">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82C7102" w14:textId="77777777" w:rsidR="000B7A47" w:rsidRPr="007B59B9" w:rsidRDefault="000B7A47" w:rsidP="00320014">
            <w:pPr>
              <w:jc w:val="center"/>
              <w:rPr>
                <w:sz w:val="20"/>
              </w:rPr>
            </w:pPr>
            <w:r w:rsidRPr="007B59B9">
              <w:rPr>
                <w:sz w:val="20"/>
              </w:rPr>
              <w:t xml:space="preserve">без </w:t>
            </w:r>
            <w:proofErr w:type="gramStart"/>
            <w:r w:rsidRPr="007B59B9">
              <w:rPr>
                <w:sz w:val="20"/>
              </w:rPr>
              <w:t>поло-тенце</w:t>
            </w:r>
            <w:proofErr w:type="gramEnd"/>
            <w:r w:rsidRPr="007B59B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BF82361" w14:textId="77777777" w:rsidR="000B7A47" w:rsidRPr="007B59B9" w:rsidRDefault="000B7A47" w:rsidP="00320014">
            <w:pPr>
              <w:jc w:val="center"/>
              <w:rPr>
                <w:sz w:val="20"/>
              </w:rPr>
            </w:pPr>
            <w:r w:rsidRPr="007B59B9">
              <w:rPr>
                <w:sz w:val="20"/>
              </w:rPr>
              <w:t xml:space="preserve">с </w:t>
            </w:r>
            <w:proofErr w:type="gramStart"/>
            <w:r w:rsidRPr="007B59B9">
              <w:rPr>
                <w:sz w:val="20"/>
              </w:rPr>
              <w:t>поло-тенце</w:t>
            </w:r>
            <w:proofErr w:type="gramEnd"/>
            <w:r w:rsidRPr="007B59B9">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9722F49" w14:textId="77777777" w:rsidR="000B7A47" w:rsidRPr="007B59B9" w:rsidRDefault="000B7A47" w:rsidP="00320014">
            <w:pPr>
              <w:jc w:val="center"/>
              <w:rPr>
                <w:sz w:val="20"/>
              </w:rPr>
            </w:pPr>
            <w:r w:rsidRPr="007B59B9">
              <w:rPr>
                <w:sz w:val="20"/>
              </w:rPr>
              <w:t xml:space="preserve">без </w:t>
            </w:r>
            <w:proofErr w:type="gramStart"/>
            <w:r w:rsidRPr="007B59B9">
              <w:rPr>
                <w:sz w:val="20"/>
              </w:rPr>
              <w:t>поло-тенце</w:t>
            </w:r>
            <w:proofErr w:type="gramEnd"/>
            <w:r w:rsidRPr="007B59B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C8CBE7E" w14:textId="77777777" w:rsidR="000B7A47" w:rsidRPr="007B59B9" w:rsidRDefault="000B7A47" w:rsidP="00320014">
            <w:pPr>
              <w:jc w:val="center"/>
              <w:rPr>
                <w:sz w:val="20"/>
              </w:rPr>
            </w:pPr>
            <w:r w:rsidRPr="007B59B9">
              <w:rPr>
                <w:sz w:val="20"/>
              </w:rPr>
              <w:t xml:space="preserve">с </w:t>
            </w:r>
            <w:proofErr w:type="gramStart"/>
            <w:r w:rsidRPr="007B59B9">
              <w:rPr>
                <w:sz w:val="20"/>
              </w:rPr>
              <w:t>поло-тенце</w:t>
            </w:r>
            <w:proofErr w:type="gramEnd"/>
            <w:r w:rsidRPr="007B59B9">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E749960" w14:textId="77777777" w:rsidR="000B7A47" w:rsidRPr="007B59B9" w:rsidRDefault="000B7A47" w:rsidP="00320014">
            <w:pPr>
              <w:jc w:val="center"/>
              <w:rPr>
                <w:sz w:val="20"/>
              </w:rPr>
            </w:pPr>
            <w:r w:rsidRPr="007B59B9">
              <w:rPr>
                <w:sz w:val="20"/>
              </w:rPr>
              <w:t xml:space="preserve">без </w:t>
            </w:r>
            <w:proofErr w:type="gramStart"/>
            <w:r w:rsidRPr="007B59B9">
              <w:rPr>
                <w:sz w:val="20"/>
              </w:rPr>
              <w:t>поло-тенце</w:t>
            </w:r>
            <w:proofErr w:type="gramEnd"/>
            <w:r w:rsidRPr="007B59B9">
              <w:rPr>
                <w:sz w:val="20"/>
              </w:rPr>
              <w:t>-суши-теля</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A2CDB28" w14:textId="77777777" w:rsidR="000B7A47" w:rsidRPr="007B59B9" w:rsidRDefault="000B7A47" w:rsidP="00320014">
            <w:pPr>
              <w:rPr>
                <w:sz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14:paraId="65E05ADB" w14:textId="77777777" w:rsidR="000B7A47" w:rsidRPr="007B59B9" w:rsidRDefault="000B7A47" w:rsidP="00320014">
            <w:pPr>
              <w:rPr>
                <w:sz w:val="20"/>
              </w:rPr>
            </w:pPr>
          </w:p>
        </w:tc>
        <w:tc>
          <w:tcPr>
            <w:tcW w:w="1134" w:type="dxa"/>
            <w:tcBorders>
              <w:top w:val="nil"/>
              <w:left w:val="nil"/>
              <w:bottom w:val="nil"/>
              <w:right w:val="single" w:sz="4" w:space="0" w:color="auto"/>
            </w:tcBorders>
            <w:shd w:val="clear" w:color="auto" w:fill="auto"/>
            <w:vAlign w:val="center"/>
            <w:hideMark/>
          </w:tcPr>
          <w:p w14:paraId="6B0A6EC7" w14:textId="77777777" w:rsidR="000B7A47" w:rsidRPr="007B59B9" w:rsidRDefault="000B7A47" w:rsidP="00320014">
            <w:pPr>
              <w:jc w:val="center"/>
              <w:rPr>
                <w:sz w:val="20"/>
              </w:rPr>
            </w:pPr>
            <w:r w:rsidRPr="007B59B9">
              <w:rPr>
                <w:sz w:val="20"/>
              </w:rPr>
              <w:t>Ставка за мощность, тыс. руб./Гкал/</w:t>
            </w:r>
            <w:r w:rsidRPr="007B59B9">
              <w:rPr>
                <w:sz w:val="20"/>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A48C5BA" w14:textId="77777777" w:rsidR="000B7A47" w:rsidRPr="007B59B9" w:rsidRDefault="000B7A47" w:rsidP="00320014">
            <w:pPr>
              <w:jc w:val="center"/>
              <w:rPr>
                <w:sz w:val="20"/>
              </w:rPr>
            </w:pPr>
            <w:r w:rsidRPr="007B59B9">
              <w:rPr>
                <w:sz w:val="20"/>
              </w:rPr>
              <w:t>Ставка за тепловую энергию, руб./Гкал</w:t>
            </w:r>
          </w:p>
        </w:tc>
      </w:tr>
      <w:tr w:rsidR="000B7A47" w:rsidRPr="007B59B9" w14:paraId="3F556ACB" w14:textId="77777777" w:rsidTr="00320014">
        <w:trPr>
          <w:trHeight w:val="284"/>
        </w:trPr>
        <w:tc>
          <w:tcPr>
            <w:tcW w:w="1701" w:type="dxa"/>
            <w:tcBorders>
              <w:top w:val="nil"/>
              <w:left w:val="single" w:sz="4" w:space="0" w:color="auto"/>
              <w:bottom w:val="single" w:sz="4" w:space="0" w:color="000000"/>
              <w:right w:val="single" w:sz="4" w:space="0" w:color="auto"/>
            </w:tcBorders>
            <w:shd w:val="clear" w:color="auto" w:fill="auto"/>
            <w:vAlign w:val="center"/>
          </w:tcPr>
          <w:p w14:paraId="46992D60" w14:textId="77777777" w:rsidR="000B7A47" w:rsidRPr="00E55856" w:rsidRDefault="000B7A47" w:rsidP="00320014">
            <w:pPr>
              <w:jc w:val="center"/>
              <w:rPr>
                <w:sz w:val="20"/>
                <w:szCs w:val="20"/>
              </w:rPr>
            </w:pPr>
            <w:r w:rsidRPr="00E55856">
              <w:rPr>
                <w:sz w:val="20"/>
                <w:szCs w:val="20"/>
              </w:rPr>
              <w:t>1</w:t>
            </w:r>
          </w:p>
        </w:tc>
        <w:tc>
          <w:tcPr>
            <w:tcW w:w="1310" w:type="dxa"/>
            <w:tcBorders>
              <w:top w:val="nil"/>
              <w:left w:val="nil"/>
              <w:bottom w:val="single" w:sz="4" w:space="0" w:color="auto"/>
              <w:right w:val="single" w:sz="4" w:space="0" w:color="auto"/>
            </w:tcBorders>
            <w:shd w:val="clear" w:color="auto" w:fill="auto"/>
            <w:vAlign w:val="center"/>
          </w:tcPr>
          <w:p w14:paraId="7D6E9A5B" w14:textId="77777777" w:rsidR="000B7A47" w:rsidRPr="00E55856" w:rsidRDefault="000B7A47" w:rsidP="00320014">
            <w:pPr>
              <w:jc w:val="center"/>
              <w:rPr>
                <w:sz w:val="20"/>
                <w:szCs w:val="20"/>
              </w:rPr>
            </w:pPr>
            <w:r w:rsidRPr="00E55856">
              <w:rPr>
                <w:sz w:val="20"/>
                <w:szCs w:val="20"/>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7249723" w14:textId="77777777" w:rsidR="000B7A47" w:rsidRPr="00E55856" w:rsidRDefault="000B7A47" w:rsidP="00320014">
            <w:pPr>
              <w:jc w:val="center"/>
              <w:rPr>
                <w:sz w:val="20"/>
                <w:szCs w:val="20"/>
              </w:rPr>
            </w:pPr>
            <w:r w:rsidRPr="00E55856">
              <w:rPr>
                <w:sz w:val="20"/>
                <w:szCs w:val="20"/>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71C6D9C7" w14:textId="77777777" w:rsidR="000B7A47" w:rsidRPr="00E55856" w:rsidRDefault="000B7A47" w:rsidP="00320014">
            <w:pPr>
              <w:jc w:val="center"/>
              <w:rPr>
                <w:sz w:val="20"/>
                <w:szCs w:val="20"/>
              </w:rPr>
            </w:pPr>
            <w:r w:rsidRPr="00E55856">
              <w:rPr>
                <w:sz w:val="20"/>
                <w:szCs w:val="20"/>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749D8CBE" w14:textId="77777777" w:rsidR="000B7A47" w:rsidRPr="00E55856" w:rsidRDefault="000B7A47" w:rsidP="00320014">
            <w:pPr>
              <w:jc w:val="center"/>
              <w:rPr>
                <w:sz w:val="20"/>
                <w:szCs w:val="20"/>
              </w:rPr>
            </w:pPr>
            <w:r w:rsidRPr="00E55856">
              <w:rPr>
                <w:sz w:val="20"/>
                <w:szCs w:val="20"/>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5B2D5320" w14:textId="77777777" w:rsidR="000B7A47" w:rsidRPr="00E55856" w:rsidRDefault="000B7A47" w:rsidP="00320014">
            <w:pPr>
              <w:jc w:val="center"/>
              <w:rPr>
                <w:sz w:val="20"/>
                <w:szCs w:val="20"/>
              </w:rPr>
            </w:pPr>
            <w:r w:rsidRPr="00E55856">
              <w:rPr>
                <w:sz w:val="20"/>
                <w:szCs w:val="20"/>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74DAE76F" w14:textId="77777777" w:rsidR="000B7A47" w:rsidRPr="00E55856" w:rsidRDefault="000B7A47" w:rsidP="00320014">
            <w:pPr>
              <w:jc w:val="center"/>
              <w:rPr>
                <w:sz w:val="20"/>
                <w:szCs w:val="20"/>
              </w:rPr>
            </w:pPr>
            <w:r w:rsidRPr="00E55856">
              <w:rPr>
                <w:sz w:val="20"/>
                <w:szCs w:val="20"/>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0CED9459" w14:textId="77777777" w:rsidR="000B7A47" w:rsidRPr="00E55856" w:rsidRDefault="000B7A47" w:rsidP="00320014">
            <w:pPr>
              <w:jc w:val="center"/>
              <w:rPr>
                <w:sz w:val="20"/>
                <w:szCs w:val="20"/>
              </w:rPr>
            </w:pPr>
            <w:r w:rsidRPr="00E55856">
              <w:rPr>
                <w:sz w:val="20"/>
                <w:szCs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1160DA19" w14:textId="77777777" w:rsidR="000B7A47" w:rsidRPr="00E55856" w:rsidRDefault="000B7A47" w:rsidP="00320014">
            <w:pPr>
              <w:jc w:val="center"/>
              <w:rPr>
                <w:sz w:val="20"/>
                <w:szCs w:val="20"/>
              </w:rPr>
            </w:pPr>
            <w:r w:rsidRPr="00E55856">
              <w:rPr>
                <w:sz w:val="20"/>
                <w:szCs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4B9BBAA9" w14:textId="77777777" w:rsidR="000B7A47" w:rsidRPr="00E55856" w:rsidRDefault="000B7A47" w:rsidP="00320014">
            <w:pPr>
              <w:jc w:val="center"/>
              <w:rPr>
                <w:sz w:val="20"/>
                <w:szCs w:val="20"/>
              </w:rPr>
            </w:pPr>
            <w:r w:rsidRPr="00E55856">
              <w:rPr>
                <w:sz w:val="20"/>
                <w:szCs w:val="20"/>
              </w:rPr>
              <w:t>10</w:t>
            </w:r>
          </w:p>
        </w:tc>
        <w:tc>
          <w:tcPr>
            <w:tcW w:w="1191" w:type="dxa"/>
            <w:tcBorders>
              <w:top w:val="single" w:sz="4" w:space="0" w:color="auto"/>
              <w:left w:val="nil"/>
              <w:bottom w:val="single" w:sz="4" w:space="0" w:color="auto"/>
              <w:right w:val="single" w:sz="4" w:space="0" w:color="auto"/>
            </w:tcBorders>
            <w:shd w:val="clear" w:color="auto" w:fill="auto"/>
            <w:vAlign w:val="center"/>
          </w:tcPr>
          <w:p w14:paraId="3054CD79" w14:textId="77777777" w:rsidR="000B7A47" w:rsidRPr="00E55856" w:rsidRDefault="000B7A47" w:rsidP="00320014">
            <w:pPr>
              <w:jc w:val="center"/>
              <w:rPr>
                <w:sz w:val="20"/>
                <w:szCs w:val="20"/>
              </w:rPr>
            </w:pPr>
            <w:r w:rsidRPr="00E55856">
              <w:rPr>
                <w:sz w:val="20"/>
                <w:szCs w:val="20"/>
              </w:rPr>
              <w:t>11</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405B59E6" w14:textId="77777777" w:rsidR="000B7A47" w:rsidRPr="00E55856" w:rsidRDefault="000B7A47" w:rsidP="00320014">
            <w:pPr>
              <w:jc w:val="center"/>
              <w:rPr>
                <w:sz w:val="20"/>
                <w:szCs w:val="20"/>
              </w:rPr>
            </w:pPr>
            <w:r w:rsidRPr="00E55856">
              <w:rPr>
                <w:sz w:val="20"/>
                <w:szCs w:val="20"/>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949636" w14:textId="77777777" w:rsidR="000B7A47" w:rsidRPr="00E55856" w:rsidRDefault="000B7A47" w:rsidP="00320014">
            <w:pPr>
              <w:jc w:val="center"/>
              <w:rPr>
                <w:sz w:val="20"/>
                <w:szCs w:val="20"/>
              </w:rPr>
            </w:pPr>
            <w:r w:rsidRPr="00E55856">
              <w:rPr>
                <w:sz w:val="20"/>
                <w:szCs w:val="20"/>
              </w:rPr>
              <w:t>13</w:t>
            </w:r>
          </w:p>
        </w:tc>
        <w:tc>
          <w:tcPr>
            <w:tcW w:w="1134" w:type="dxa"/>
            <w:tcBorders>
              <w:top w:val="nil"/>
              <w:left w:val="nil"/>
              <w:bottom w:val="single" w:sz="4" w:space="0" w:color="auto"/>
              <w:right w:val="single" w:sz="4" w:space="0" w:color="auto"/>
            </w:tcBorders>
            <w:shd w:val="clear" w:color="auto" w:fill="auto"/>
            <w:vAlign w:val="center"/>
          </w:tcPr>
          <w:p w14:paraId="5E535E4C" w14:textId="77777777" w:rsidR="000B7A47" w:rsidRPr="00E55856" w:rsidRDefault="000B7A47" w:rsidP="00320014">
            <w:pPr>
              <w:jc w:val="center"/>
              <w:rPr>
                <w:sz w:val="20"/>
                <w:szCs w:val="20"/>
              </w:rPr>
            </w:pPr>
            <w:r w:rsidRPr="00E55856">
              <w:rPr>
                <w:sz w:val="20"/>
                <w:szCs w:val="20"/>
              </w:rPr>
              <w:t>14</w:t>
            </w:r>
          </w:p>
        </w:tc>
      </w:tr>
      <w:tr w:rsidR="000B7A47" w:rsidRPr="007B59B9" w14:paraId="09261001" w14:textId="77777777" w:rsidTr="00320014">
        <w:trPr>
          <w:trHeight w:val="284"/>
        </w:trPr>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AEEB7C6" w14:textId="77777777" w:rsidR="000B7A47" w:rsidRPr="007B59B9" w:rsidRDefault="000B7A47" w:rsidP="00320014">
            <w:pPr>
              <w:jc w:val="center"/>
              <w:rPr>
                <w:sz w:val="20"/>
              </w:rPr>
            </w:pPr>
          </w:p>
        </w:tc>
        <w:tc>
          <w:tcPr>
            <w:tcW w:w="1310" w:type="dxa"/>
            <w:tcBorders>
              <w:top w:val="nil"/>
              <w:left w:val="nil"/>
              <w:bottom w:val="single" w:sz="4" w:space="0" w:color="auto"/>
              <w:right w:val="single" w:sz="4" w:space="0" w:color="auto"/>
            </w:tcBorders>
            <w:shd w:val="clear" w:color="auto" w:fill="auto"/>
            <w:vAlign w:val="center"/>
            <w:hideMark/>
          </w:tcPr>
          <w:p w14:paraId="430D1274" w14:textId="77777777" w:rsidR="000B7A47" w:rsidRPr="007B59B9" w:rsidRDefault="000B7A47" w:rsidP="00320014">
            <w:pPr>
              <w:jc w:val="center"/>
              <w:rPr>
                <w:sz w:val="20"/>
              </w:rPr>
            </w:pPr>
            <w:r w:rsidRPr="007B59B9">
              <w:rPr>
                <w:sz w:val="20"/>
              </w:rPr>
              <w:t>с 01.01.2019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789B8B7" w14:textId="77777777" w:rsidR="000B7A47" w:rsidRPr="00A13F1C" w:rsidRDefault="000B7A47" w:rsidP="00320014">
            <w:pPr>
              <w:jc w:val="center"/>
              <w:rPr>
                <w:color w:val="000000"/>
              </w:rPr>
            </w:pPr>
            <w:r>
              <w:rPr>
                <w:color w:val="000000"/>
              </w:rPr>
              <w:t>123,26</w:t>
            </w:r>
          </w:p>
        </w:tc>
        <w:tc>
          <w:tcPr>
            <w:tcW w:w="910" w:type="dxa"/>
            <w:tcBorders>
              <w:top w:val="single" w:sz="4" w:space="0" w:color="auto"/>
              <w:left w:val="nil"/>
              <w:bottom w:val="single" w:sz="4" w:space="0" w:color="auto"/>
              <w:right w:val="single" w:sz="4" w:space="0" w:color="auto"/>
            </w:tcBorders>
            <w:shd w:val="clear" w:color="auto" w:fill="auto"/>
            <w:vAlign w:val="center"/>
          </w:tcPr>
          <w:p w14:paraId="298036BF" w14:textId="77777777" w:rsidR="000B7A47" w:rsidRPr="00A13F1C" w:rsidRDefault="000B7A47" w:rsidP="00320014">
            <w:pPr>
              <w:ind w:left="-108"/>
              <w:jc w:val="center"/>
              <w:rPr>
                <w:color w:val="000000"/>
              </w:rPr>
            </w:pPr>
            <w:r>
              <w:rPr>
                <w:color w:val="000000"/>
              </w:rPr>
              <w:t>121,86</w:t>
            </w:r>
          </w:p>
        </w:tc>
        <w:tc>
          <w:tcPr>
            <w:tcW w:w="910" w:type="dxa"/>
            <w:tcBorders>
              <w:top w:val="single" w:sz="4" w:space="0" w:color="auto"/>
              <w:left w:val="nil"/>
              <w:bottom w:val="single" w:sz="4" w:space="0" w:color="auto"/>
              <w:right w:val="single" w:sz="4" w:space="0" w:color="auto"/>
            </w:tcBorders>
            <w:shd w:val="clear" w:color="auto" w:fill="auto"/>
            <w:vAlign w:val="center"/>
          </w:tcPr>
          <w:p w14:paraId="36C1174D" w14:textId="77777777" w:rsidR="000B7A47" w:rsidRPr="00A13F1C" w:rsidRDefault="000B7A47" w:rsidP="00320014">
            <w:pPr>
              <w:jc w:val="center"/>
              <w:rPr>
                <w:color w:val="000000"/>
              </w:rPr>
            </w:pPr>
            <w:r>
              <w:rPr>
                <w:color w:val="000000"/>
              </w:rPr>
              <w:t>129,56</w:t>
            </w:r>
          </w:p>
        </w:tc>
        <w:tc>
          <w:tcPr>
            <w:tcW w:w="910" w:type="dxa"/>
            <w:tcBorders>
              <w:top w:val="single" w:sz="4" w:space="0" w:color="auto"/>
              <w:left w:val="nil"/>
              <w:bottom w:val="single" w:sz="4" w:space="0" w:color="auto"/>
              <w:right w:val="single" w:sz="4" w:space="0" w:color="auto"/>
            </w:tcBorders>
            <w:shd w:val="clear" w:color="auto" w:fill="auto"/>
            <w:vAlign w:val="center"/>
          </w:tcPr>
          <w:p w14:paraId="28A7BD9D" w14:textId="77777777" w:rsidR="000B7A47" w:rsidRPr="00A13F1C" w:rsidRDefault="000B7A47" w:rsidP="00320014">
            <w:pPr>
              <w:ind w:left="-108" w:right="-108"/>
              <w:jc w:val="center"/>
              <w:rPr>
                <w:color w:val="000000"/>
              </w:rPr>
            </w:pPr>
            <w:r>
              <w:rPr>
                <w:color w:val="000000"/>
              </w:rPr>
              <w:t>123,96</w:t>
            </w:r>
          </w:p>
        </w:tc>
        <w:tc>
          <w:tcPr>
            <w:tcW w:w="910" w:type="dxa"/>
            <w:tcBorders>
              <w:top w:val="single" w:sz="4" w:space="0" w:color="auto"/>
              <w:left w:val="nil"/>
              <w:bottom w:val="single" w:sz="4" w:space="0" w:color="auto"/>
              <w:right w:val="single" w:sz="4" w:space="0" w:color="auto"/>
            </w:tcBorders>
            <w:shd w:val="clear" w:color="auto" w:fill="auto"/>
            <w:vAlign w:val="center"/>
          </w:tcPr>
          <w:p w14:paraId="4622054E" w14:textId="77777777" w:rsidR="000B7A47" w:rsidRPr="00A13F1C" w:rsidRDefault="000B7A47" w:rsidP="00320014">
            <w:pPr>
              <w:ind w:left="-106"/>
              <w:jc w:val="center"/>
              <w:rPr>
                <w:color w:val="000000"/>
              </w:rPr>
            </w:pPr>
            <w:r>
              <w:rPr>
                <w:color w:val="000000"/>
              </w:rPr>
              <w:t>102,72</w:t>
            </w:r>
          </w:p>
        </w:tc>
        <w:tc>
          <w:tcPr>
            <w:tcW w:w="910" w:type="dxa"/>
            <w:tcBorders>
              <w:top w:val="single" w:sz="4" w:space="0" w:color="auto"/>
              <w:left w:val="nil"/>
              <w:bottom w:val="single" w:sz="4" w:space="0" w:color="auto"/>
              <w:right w:val="single" w:sz="4" w:space="0" w:color="auto"/>
            </w:tcBorders>
            <w:shd w:val="clear" w:color="auto" w:fill="auto"/>
            <w:vAlign w:val="center"/>
          </w:tcPr>
          <w:p w14:paraId="22324FF0" w14:textId="77777777" w:rsidR="000B7A47" w:rsidRPr="00A13F1C" w:rsidRDefault="000B7A47" w:rsidP="00320014">
            <w:pPr>
              <w:ind w:left="-108" w:right="-108"/>
              <w:jc w:val="center"/>
              <w:rPr>
                <w:color w:val="000000"/>
              </w:rPr>
            </w:pPr>
            <w:r>
              <w:rPr>
                <w:color w:val="000000"/>
              </w:rPr>
              <w:t>101,55</w:t>
            </w:r>
          </w:p>
        </w:tc>
        <w:tc>
          <w:tcPr>
            <w:tcW w:w="910" w:type="dxa"/>
            <w:tcBorders>
              <w:top w:val="single" w:sz="4" w:space="0" w:color="auto"/>
              <w:left w:val="nil"/>
              <w:bottom w:val="single" w:sz="4" w:space="0" w:color="auto"/>
              <w:right w:val="single" w:sz="4" w:space="0" w:color="auto"/>
            </w:tcBorders>
            <w:shd w:val="clear" w:color="auto" w:fill="auto"/>
            <w:vAlign w:val="center"/>
          </w:tcPr>
          <w:p w14:paraId="7F31726A" w14:textId="77777777" w:rsidR="000B7A47" w:rsidRPr="001C10F3" w:rsidRDefault="000B7A47" w:rsidP="00320014">
            <w:pPr>
              <w:jc w:val="center"/>
              <w:rPr>
                <w:color w:val="000000"/>
                <w:sz w:val="23"/>
                <w:szCs w:val="23"/>
              </w:rPr>
            </w:pPr>
            <w:r>
              <w:rPr>
                <w:color w:val="000000"/>
                <w:sz w:val="23"/>
                <w:szCs w:val="23"/>
              </w:rPr>
              <w:t>107,97</w:t>
            </w:r>
          </w:p>
        </w:tc>
        <w:tc>
          <w:tcPr>
            <w:tcW w:w="910" w:type="dxa"/>
            <w:tcBorders>
              <w:top w:val="single" w:sz="4" w:space="0" w:color="auto"/>
              <w:left w:val="nil"/>
              <w:bottom w:val="single" w:sz="4" w:space="0" w:color="auto"/>
              <w:right w:val="single" w:sz="4" w:space="0" w:color="auto"/>
            </w:tcBorders>
            <w:shd w:val="clear" w:color="auto" w:fill="auto"/>
            <w:vAlign w:val="center"/>
          </w:tcPr>
          <w:p w14:paraId="26FF509C" w14:textId="77777777" w:rsidR="000B7A47" w:rsidRPr="00A13F1C" w:rsidRDefault="000B7A47" w:rsidP="00320014">
            <w:pPr>
              <w:jc w:val="center"/>
              <w:rPr>
                <w:color w:val="000000"/>
              </w:rPr>
            </w:pPr>
            <w:r>
              <w:rPr>
                <w:color w:val="000000"/>
              </w:rPr>
              <w:t>103,30</w:t>
            </w:r>
          </w:p>
        </w:tc>
        <w:tc>
          <w:tcPr>
            <w:tcW w:w="1191" w:type="dxa"/>
            <w:tcBorders>
              <w:top w:val="single" w:sz="4" w:space="0" w:color="auto"/>
              <w:left w:val="nil"/>
              <w:bottom w:val="single" w:sz="4" w:space="0" w:color="auto"/>
              <w:right w:val="single" w:sz="4" w:space="0" w:color="auto"/>
            </w:tcBorders>
            <w:shd w:val="clear" w:color="auto" w:fill="auto"/>
            <w:vAlign w:val="center"/>
          </w:tcPr>
          <w:p w14:paraId="2BC42D24" w14:textId="77777777" w:rsidR="000B7A47" w:rsidRPr="0035383D" w:rsidRDefault="000B7A47" w:rsidP="00320014">
            <w:pPr>
              <w:ind w:right="20"/>
              <w:jc w:val="center"/>
            </w:pPr>
            <w:r>
              <w:t>23,38</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200487F6" w14:textId="77777777" w:rsidR="000B7A47" w:rsidRPr="00A13F1C" w:rsidRDefault="000B7A47" w:rsidP="00320014">
            <w:pPr>
              <w:autoSpaceDE w:val="0"/>
              <w:autoSpaceDN w:val="0"/>
              <w:adjustRightInd w:val="0"/>
              <w:jc w:val="center"/>
            </w:pPr>
            <w:r>
              <w:t>1458,37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E09F96" w14:textId="77777777" w:rsidR="000B7A47" w:rsidRPr="007B59B9" w:rsidRDefault="000B7A47" w:rsidP="00320014">
            <w:pPr>
              <w:jc w:val="center"/>
              <w:rPr>
                <w:sz w:val="20"/>
              </w:rPr>
            </w:pPr>
            <w:r w:rsidRPr="007B59B9">
              <w:rPr>
                <w:sz w:val="20"/>
              </w:rPr>
              <w:t>х</w:t>
            </w:r>
          </w:p>
        </w:tc>
        <w:tc>
          <w:tcPr>
            <w:tcW w:w="1134" w:type="dxa"/>
            <w:tcBorders>
              <w:top w:val="nil"/>
              <w:left w:val="nil"/>
              <w:bottom w:val="single" w:sz="4" w:space="0" w:color="auto"/>
              <w:right w:val="single" w:sz="4" w:space="0" w:color="auto"/>
            </w:tcBorders>
            <w:shd w:val="clear" w:color="auto" w:fill="auto"/>
            <w:vAlign w:val="center"/>
            <w:hideMark/>
          </w:tcPr>
          <w:p w14:paraId="0C5738AE" w14:textId="77777777" w:rsidR="000B7A47" w:rsidRPr="007B59B9" w:rsidRDefault="000B7A47" w:rsidP="00320014">
            <w:pPr>
              <w:jc w:val="center"/>
              <w:rPr>
                <w:sz w:val="20"/>
              </w:rPr>
            </w:pPr>
            <w:r w:rsidRPr="007B59B9">
              <w:rPr>
                <w:sz w:val="20"/>
              </w:rPr>
              <w:t>х</w:t>
            </w:r>
          </w:p>
        </w:tc>
      </w:tr>
      <w:tr w:rsidR="000B7A47" w:rsidRPr="007B59B9" w14:paraId="00F800F0" w14:textId="77777777" w:rsidTr="00320014">
        <w:trPr>
          <w:trHeight w:val="284"/>
        </w:trPr>
        <w:tc>
          <w:tcPr>
            <w:tcW w:w="1701" w:type="dxa"/>
            <w:vMerge/>
            <w:tcBorders>
              <w:top w:val="nil"/>
              <w:left w:val="single" w:sz="4" w:space="0" w:color="auto"/>
              <w:bottom w:val="single" w:sz="4" w:space="0" w:color="000000"/>
              <w:right w:val="single" w:sz="4" w:space="0" w:color="auto"/>
            </w:tcBorders>
            <w:vAlign w:val="center"/>
            <w:hideMark/>
          </w:tcPr>
          <w:p w14:paraId="1440B0F6" w14:textId="77777777" w:rsidR="000B7A47" w:rsidRPr="007B59B9" w:rsidRDefault="000B7A47" w:rsidP="00320014">
            <w:pPr>
              <w:rPr>
                <w:sz w:val="20"/>
              </w:rPr>
            </w:pPr>
          </w:p>
        </w:tc>
        <w:tc>
          <w:tcPr>
            <w:tcW w:w="1310" w:type="dxa"/>
            <w:tcBorders>
              <w:top w:val="nil"/>
              <w:left w:val="nil"/>
              <w:bottom w:val="single" w:sz="4" w:space="0" w:color="auto"/>
              <w:right w:val="single" w:sz="4" w:space="0" w:color="auto"/>
            </w:tcBorders>
            <w:shd w:val="clear" w:color="auto" w:fill="auto"/>
            <w:vAlign w:val="center"/>
            <w:hideMark/>
          </w:tcPr>
          <w:p w14:paraId="10D1827F" w14:textId="77777777" w:rsidR="000B7A47" w:rsidRPr="007B59B9" w:rsidRDefault="000B7A47" w:rsidP="00320014">
            <w:pPr>
              <w:jc w:val="center"/>
              <w:rPr>
                <w:sz w:val="20"/>
              </w:rPr>
            </w:pPr>
            <w:r w:rsidRPr="007B59B9">
              <w:rPr>
                <w:sz w:val="20"/>
              </w:rPr>
              <w:t>с 01.07.2019</w:t>
            </w:r>
          </w:p>
        </w:tc>
        <w:tc>
          <w:tcPr>
            <w:tcW w:w="910" w:type="dxa"/>
            <w:tcBorders>
              <w:top w:val="nil"/>
              <w:left w:val="single" w:sz="4" w:space="0" w:color="auto"/>
              <w:bottom w:val="single" w:sz="4" w:space="0" w:color="auto"/>
              <w:right w:val="single" w:sz="4" w:space="0" w:color="auto"/>
            </w:tcBorders>
            <w:shd w:val="clear" w:color="auto" w:fill="auto"/>
            <w:vAlign w:val="center"/>
          </w:tcPr>
          <w:p w14:paraId="5087ED4B" w14:textId="77777777" w:rsidR="000B7A47" w:rsidRPr="00A13F1C" w:rsidRDefault="000B7A47" w:rsidP="00320014">
            <w:pPr>
              <w:jc w:val="center"/>
              <w:rPr>
                <w:color w:val="000000"/>
              </w:rPr>
            </w:pPr>
            <w:r>
              <w:rPr>
                <w:color w:val="000000"/>
              </w:rPr>
              <w:t>140,34</w:t>
            </w:r>
          </w:p>
        </w:tc>
        <w:tc>
          <w:tcPr>
            <w:tcW w:w="910" w:type="dxa"/>
            <w:tcBorders>
              <w:top w:val="nil"/>
              <w:left w:val="nil"/>
              <w:bottom w:val="single" w:sz="4" w:space="0" w:color="auto"/>
              <w:right w:val="single" w:sz="4" w:space="0" w:color="auto"/>
            </w:tcBorders>
            <w:shd w:val="clear" w:color="auto" w:fill="auto"/>
            <w:vAlign w:val="center"/>
          </w:tcPr>
          <w:p w14:paraId="09A74811" w14:textId="77777777" w:rsidR="000B7A47" w:rsidRPr="00A13F1C" w:rsidRDefault="000B7A47" w:rsidP="00320014">
            <w:pPr>
              <w:ind w:left="-108"/>
              <w:jc w:val="center"/>
              <w:rPr>
                <w:color w:val="000000"/>
              </w:rPr>
            </w:pPr>
            <w:r>
              <w:rPr>
                <w:color w:val="000000"/>
              </w:rPr>
              <w:t>138,78</w:t>
            </w:r>
          </w:p>
        </w:tc>
        <w:tc>
          <w:tcPr>
            <w:tcW w:w="910" w:type="dxa"/>
            <w:tcBorders>
              <w:top w:val="nil"/>
              <w:left w:val="nil"/>
              <w:bottom w:val="single" w:sz="4" w:space="0" w:color="auto"/>
              <w:right w:val="single" w:sz="4" w:space="0" w:color="auto"/>
            </w:tcBorders>
            <w:shd w:val="clear" w:color="auto" w:fill="auto"/>
            <w:vAlign w:val="center"/>
          </w:tcPr>
          <w:p w14:paraId="71846447" w14:textId="77777777" w:rsidR="000B7A47" w:rsidRPr="00A13F1C" w:rsidRDefault="000B7A47" w:rsidP="00320014">
            <w:pPr>
              <w:jc w:val="center"/>
              <w:rPr>
                <w:color w:val="000000"/>
              </w:rPr>
            </w:pPr>
            <w:r>
              <w:rPr>
                <w:color w:val="000000"/>
              </w:rPr>
              <w:t>147,37</w:t>
            </w:r>
          </w:p>
        </w:tc>
        <w:tc>
          <w:tcPr>
            <w:tcW w:w="910" w:type="dxa"/>
            <w:tcBorders>
              <w:top w:val="nil"/>
              <w:left w:val="nil"/>
              <w:bottom w:val="single" w:sz="4" w:space="0" w:color="auto"/>
              <w:right w:val="single" w:sz="4" w:space="0" w:color="auto"/>
            </w:tcBorders>
            <w:shd w:val="clear" w:color="auto" w:fill="auto"/>
            <w:vAlign w:val="center"/>
          </w:tcPr>
          <w:p w14:paraId="7F07E928" w14:textId="77777777" w:rsidR="000B7A47" w:rsidRPr="00A13F1C" w:rsidRDefault="000B7A47" w:rsidP="00320014">
            <w:pPr>
              <w:ind w:left="-108" w:right="-108"/>
              <w:jc w:val="center"/>
              <w:rPr>
                <w:color w:val="000000"/>
              </w:rPr>
            </w:pPr>
            <w:r>
              <w:rPr>
                <w:color w:val="000000"/>
              </w:rPr>
              <w:t>141,12</w:t>
            </w:r>
          </w:p>
        </w:tc>
        <w:tc>
          <w:tcPr>
            <w:tcW w:w="910" w:type="dxa"/>
            <w:tcBorders>
              <w:top w:val="nil"/>
              <w:left w:val="nil"/>
              <w:bottom w:val="single" w:sz="4" w:space="0" w:color="auto"/>
              <w:right w:val="single" w:sz="4" w:space="0" w:color="auto"/>
            </w:tcBorders>
            <w:shd w:val="clear" w:color="auto" w:fill="auto"/>
            <w:vAlign w:val="center"/>
          </w:tcPr>
          <w:p w14:paraId="6D889CFD" w14:textId="77777777" w:rsidR="000B7A47" w:rsidRPr="00A13F1C" w:rsidRDefault="000B7A47" w:rsidP="00320014">
            <w:pPr>
              <w:ind w:left="-106"/>
              <w:jc w:val="center"/>
              <w:rPr>
                <w:color w:val="000000"/>
              </w:rPr>
            </w:pPr>
            <w:r>
              <w:rPr>
                <w:color w:val="000000"/>
              </w:rPr>
              <w:t>116,95</w:t>
            </w:r>
          </w:p>
        </w:tc>
        <w:tc>
          <w:tcPr>
            <w:tcW w:w="910" w:type="dxa"/>
            <w:tcBorders>
              <w:top w:val="nil"/>
              <w:left w:val="nil"/>
              <w:bottom w:val="single" w:sz="4" w:space="0" w:color="auto"/>
              <w:right w:val="single" w:sz="4" w:space="0" w:color="auto"/>
            </w:tcBorders>
            <w:shd w:val="clear" w:color="auto" w:fill="auto"/>
            <w:vAlign w:val="center"/>
          </w:tcPr>
          <w:p w14:paraId="2CFB80AF" w14:textId="77777777" w:rsidR="000B7A47" w:rsidRPr="00A13F1C" w:rsidRDefault="000B7A47" w:rsidP="00320014">
            <w:pPr>
              <w:ind w:left="-108" w:right="-108"/>
              <w:jc w:val="center"/>
              <w:rPr>
                <w:color w:val="000000"/>
              </w:rPr>
            </w:pPr>
            <w:r>
              <w:rPr>
                <w:color w:val="000000"/>
              </w:rPr>
              <w:t>115,65</w:t>
            </w:r>
          </w:p>
        </w:tc>
        <w:tc>
          <w:tcPr>
            <w:tcW w:w="910" w:type="dxa"/>
            <w:tcBorders>
              <w:top w:val="nil"/>
              <w:left w:val="nil"/>
              <w:bottom w:val="single" w:sz="4" w:space="0" w:color="auto"/>
              <w:right w:val="single" w:sz="4" w:space="0" w:color="auto"/>
            </w:tcBorders>
            <w:shd w:val="clear" w:color="auto" w:fill="auto"/>
            <w:vAlign w:val="center"/>
          </w:tcPr>
          <w:p w14:paraId="47848D45" w14:textId="77777777" w:rsidR="000B7A47" w:rsidRPr="001C10F3" w:rsidRDefault="000B7A47" w:rsidP="00320014">
            <w:pPr>
              <w:jc w:val="center"/>
              <w:rPr>
                <w:color w:val="000000"/>
                <w:sz w:val="23"/>
                <w:szCs w:val="23"/>
              </w:rPr>
            </w:pPr>
            <w:r>
              <w:rPr>
                <w:color w:val="000000"/>
                <w:sz w:val="23"/>
                <w:szCs w:val="23"/>
              </w:rPr>
              <w:t>122,80</w:t>
            </w:r>
          </w:p>
        </w:tc>
        <w:tc>
          <w:tcPr>
            <w:tcW w:w="910" w:type="dxa"/>
            <w:tcBorders>
              <w:top w:val="nil"/>
              <w:left w:val="nil"/>
              <w:bottom w:val="single" w:sz="4" w:space="0" w:color="auto"/>
              <w:right w:val="single" w:sz="4" w:space="0" w:color="auto"/>
            </w:tcBorders>
            <w:shd w:val="clear" w:color="auto" w:fill="auto"/>
            <w:vAlign w:val="center"/>
          </w:tcPr>
          <w:p w14:paraId="432C65C9" w14:textId="77777777" w:rsidR="000B7A47" w:rsidRPr="00A13F1C" w:rsidRDefault="000B7A47" w:rsidP="00320014">
            <w:pPr>
              <w:jc w:val="center"/>
              <w:rPr>
                <w:color w:val="000000"/>
              </w:rPr>
            </w:pPr>
            <w:r>
              <w:rPr>
                <w:color w:val="000000"/>
              </w:rPr>
              <w:t>117,60</w:t>
            </w:r>
          </w:p>
        </w:tc>
        <w:tc>
          <w:tcPr>
            <w:tcW w:w="1191" w:type="dxa"/>
            <w:tcBorders>
              <w:top w:val="nil"/>
              <w:left w:val="nil"/>
              <w:bottom w:val="single" w:sz="4" w:space="0" w:color="auto"/>
              <w:right w:val="single" w:sz="4" w:space="0" w:color="auto"/>
            </w:tcBorders>
            <w:shd w:val="clear" w:color="auto" w:fill="auto"/>
            <w:vAlign w:val="center"/>
          </w:tcPr>
          <w:p w14:paraId="1949A212" w14:textId="77777777" w:rsidR="000B7A47" w:rsidRPr="0035383D" w:rsidRDefault="000B7A47" w:rsidP="00320014">
            <w:pPr>
              <w:ind w:right="20"/>
              <w:jc w:val="center"/>
            </w:pPr>
            <w:r>
              <w:t>28,44</w:t>
            </w:r>
          </w:p>
        </w:tc>
        <w:tc>
          <w:tcPr>
            <w:tcW w:w="1418" w:type="dxa"/>
            <w:gridSpan w:val="2"/>
            <w:tcBorders>
              <w:top w:val="nil"/>
              <w:left w:val="nil"/>
              <w:bottom w:val="single" w:sz="4" w:space="0" w:color="auto"/>
              <w:right w:val="single" w:sz="4" w:space="0" w:color="auto"/>
            </w:tcBorders>
            <w:shd w:val="clear" w:color="auto" w:fill="auto"/>
            <w:vAlign w:val="center"/>
          </w:tcPr>
          <w:p w14:paraId="38DB3C0B" w14:textId="77777777" w:rsidR="000B7A47" w:rsidRPr="00A13F1C" w:rsidRDefault="000B7A47" w:rsidP="00320014">
            <w:pPr>
              <w:autoSpaceDE w:val="0"/>
              <w:autoSpaceDN w:val="0"/>
              <w:adjustRightInd w:val="0"/>
              <w:jc w:val="center"/>
            </w:pPr>
            <w:r>
              <w:t>1626,98</w:t>
            </w:r>
          </w:p>
        </w:tc>
        <w:tc>
          <w:tcPr>
            <w:tcW w:w="1134" w:type="dxa"/>
            <w:tcBorders>
              <w:top w:val="nil"/>
              <w:left w:val="nil"/>
              <w:bottom w:val="single" w:sz="4" w:space="0" w:color="auto"/>
              <w:right w:val="single" w:sz="4" w:space="0" w:color="auto"/>
            </w:tcBorders>
            <w:shd w:val="clear" w:color="auto" w:fill="auto"/>
            <w:vAlign w:val="center"/>
            <w:hideMark/>
          </w:tcPr>
          <w:p w14:paraId="4D9B51FB" w14:textId="77777777" w:rsidR="000B7A47" w:rsidRPr="007B59B9" w:rsidRDefault="000B7A47" w:rsidP="00320014">
            <w:pPr>
              <w:jc w:val="center"/>
              <w:rPr>
                <w:sz w:val="20"/>
              </w:rPr>
            </w:pPr>
            <w:r w:rsidRPr="007B59B9">
              <w:rPr>
                <w:sz w:val="20"/>
              </w:rPr>
              <w:t>х</w:t>
            </w:r>
          </w:p>
        </w:tc>
        <w:tc>
          <w:tcPr>
            <w:tcW w:w="1134" w:type="dxa"/>
            <w:tcBorders>
              <w:top w:val="nil"/>
              <w:left w:val="nil"/>
              <w:bottom w:val="single" w:sz="4" w:space="0" w:color="auto"/>
              <w:right w:val="single" w:sz="4" w:space="0" w:color="auto"/>
            </w:tcBorders>
            <w:shd w:val="clear" w:color="auto" w:fill="auto"/>
            <w:vAlign w:val="center"/>
            <w:hideMark/>
          </w:tcPr>
          <w:p w14:paraId="5AA4D7CF" w14:textId="77777777" w:rsidR="000B7A47" w:rsidRPr="007B59B9" w:rsidRDefault="000B7A47" w:rsidP="00320014">
            <w:pPr>
              <w:jc w:val="center"/>
              <w:rPr>
                <w:sz w:val="20"/>
              </w:rPr>
            </w:pPr>
            <w:r w:rsidRPr="007B59B9">
              <w:rPr>
                <w:sz w:val="20"/>
              </w:rPr>
              <w:t>х</w:t>
            </w:r>
          </w:p>
        </w:tc>
      </w:tr>
      <w:tr w:rsidR="000B7A47" w:rsidRPr="007B59B9" w14:paraId="0F0DE881"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701" w:type="dxa"/>
            <w:vAlign w:val="center"/>
          </w:tcPr>
          <w:p w14:paraId="45489768" w14:textId="77777777" w:rsidR="000B7A47" w:rsidRPr="00E55856" w:rsidRDefault="000B7A47" w:rsidP="00320014">
            <w:pPr>
              <w:jc w:val="center"/>
              <w:rPr>
                <w:sz w:val="20"/>
                <w:szCs w:val="20"/>
              </w:rPr>
            </w:pPr>
            <w:r w:rsidRPr="00E55856">
              <w:rPr>
                <w:sz w:val="20"/>
                <w:szCs w:val="20"/>
              </w:rPr>
              <w:t>1</w:t>
            </w:r>
          </w:p>
        </w:tc>
        <w:tc>
          <w:tcPr>
            <w:tcW w:w="1310" w:type="dxa"/>
            <w:shd w:val="clear" w:color="auto" w:fill="auto"/>
            <w:vAlign w:val="center"/>
          </w:tcPr>
          <w:p w14:paraId="0CE54EAC" w14:textId="77777777" w:rsidR="000B7A47" w:rsidRPr="00E55856" w:rsidRDefault="000B7A47" w:rsidP="00320014">
            <w:pPr>
              <w:jc w:val="center"/>
              <w:rPr>
                <w:sz w:val="20"/>
                <w:szCs w:val="20"/>
              </w:rPr>
            </w:pPr>
            <w:r w:rsidRPr="00E55856">
              <w:rPr>
                <w:sz w:val="20"/>
                <w:szCs w:val="20"/>
              </w:rPr>
              <w:t>2</w:t>
            </w:r>
          </w:p>
        </w:tc>
        <w:tc>
          <w:tcPr>
            <w:tcW w:w="910" w:type="dxa"/>
            <w:shd w:val="clear" w:color="auto" w:fill="auto"/>
            <w:vAlign w:val="center"/>
          </w:tcPr>
          <w:p w14:paraId="5407CBEA" w14:textId="77777777" w:rsidR="000B7A47" w:rsidRPr="00E55856" w:rsidRDefault="000B7A47" w:rsidP="00320014">
            <w:pPr>
              <w:jc w:val="center"/>
              <w:rPr>
                <w:sz w:val="20"/>
                <w:szCs w:val="20"/>
              </w:rPr>
            </w:pPr>
            <w:r w:rsidRPr="00E55856">
              <w:rPr>
                <w:sz w:val="20"/>
                <w:szCs w:val="20"/>
              </w:rPr>
              <w:t>3</w:t>
            </w:r>
          </w:p>
        </w:tc>
        <w:tc>
          <w:tcPr>
            <w:tcW w:w="910" w:type="dxa"/>
            <w:shd w:val="clear" w:color="auto" w:fill="auto"/>
            <w:vAlign w:val="center"/>
          </w:tcPr>
          <w:p w14:paraId="4A26A906" w14:textId="77777777" w:rsidR="000B7A47" w:rsidRPr="00E55856" w:rsidRDefault="000B7A47" w:rsidP="00320014">
            <w:pPr>
              <w:jc w:val="center"/>
              <w:rPr>
                <w:sz w:val="20"/>
                <w:szCs w:val="20"/>
              </w:rPr>
            </w:pPr>
            <w:r w:rsidRPr="00E55856">
              <w:rPr>
                <w:sz w:val="20"/>
                <w:szCs w:val="20"/>
              </w:rPr>
              <w:t>4</w:t>
            </w:r>
          </w:p>
        </w:tc>
        <w:tc>
          <w:tcPr>
            <w:tcW w:w="910" w:type="dxa"/>
            <w:shd w:val="clear" w:color="auto" w:fill="auto"/>
            <w:vAlign w:val="center"/>
          </w:tcPr>
          <w:p w14:paraId="482F1CED" w14:textId="77777777" w:rsidR="000B7A47" w:rsidRPr="00E55856" w:rsidRDefault="000B7A47" w:rsidP="00320014">
            <w:pPr>
              <w:jc w:val="center"/>
              <w:rPr>
                <w:sz w:val="20"/>
                <w:szCs w:val="20"/>
              </w:rPr>
            </w:pPr>
            <w:r w:rsidRPr="00E55856">
              <w:rPr>
                <w:sz w:val="20"/>
                <w:szCs w:val="20"/>
              </w:rPr>
              <w:t>5</w:t>
            </w:r>
          </w:p>
        </w:tc>
        <w:tc>
          <w:tcPr>
            <w:tcW w:w="910" w:type="dxa"/>
            <w:shd w:val="clear" w:color="auto" w:fill="auto"/>
            <w:vAlign w:val="center"/>
          </w:tcPr>
          <w:p w14:paraId="52759074" w14:textId="77777777" w:rsidR="000B7A47" w:rsidRPr="00E55856" w:rsidRDefault="000B7A47" w:rsidP="00320014">
            <w:pPr>
              <w:jc w:val="center"/>
              <w:rPr>
                <w:sz w:val="20"/>
                <w:szCs w:val="20"/>
              </w:rPr>
            </w:pPr>
            <w:r w:rsidRPr="00E55856">
              <w:rPr>
                <w:sz w:val="20"/>
                <w:szCs w:val="20"/>
              </w:rPr>
              <w:t>6</w:t>
            </w:r>
          </w:p>
        </w:tc>
        <w:tc>
          <w:tcPr>
            <w:tcW w:w="910" w:type="dxa"/>
            <w:shd w:val="clear" w:color="auto" w:fill="auto"/>
            <w:vAlign w:val="center"/>
          </w:tcPr>
          <w:p w14:paraId="0333A29D" w14:textId="77777777" w:rsidR="000B7A47" w:rsidRPr="00E55856" w:rsidRDefault="000B7A47" w:rsidP="00320014">
            <w:pPr>
              <w:jc w:val="center"/>
              <w:rPr>
                <w:sz w:val="20"/>
                <w:szCs w:val="20"/>
              </w:rPr>
            </w:pPr>
            <w:r w:rsidRPr="00E55856">
              <w:rPr>
                <w:sz w:val="20"/>
                <w:szCs w:val="20"/>
              </w:rPr>
              <w:t>7</w:t>
            </w:r>
          </w:p>
        </w:tc>
        <w:tc>
          <w:tcPr>
            <w:tcW w:w="910" w:type="dxa"/>
            <w:shd w:val="clear" w:color="auto" w:fill="auto"/>
            <w:vAlign w:val="center"/>
          </w:tcPr>
          <w:p w14:paraId="6EF206CC" w14:textId="77777777" w:rsidR="000B7A47" w:rsidRPr="00E55856" w:rsidRDefault="000B7A47" w:rsidP="00320014">
            <w:pPr>
              <w:jc w:val="center"/>
              <w:rPr>
                <w:sz w:val="20"/>
                <w:szCs w:val="20"/>
              </w:rPr>
            </w:pPr>
            <w:r w:rsidRPr="00E55856">
              <w:rPr>
                <w:sz w:val="20"/>
                <w:szCs w:val="20"/>
              </w:rPr>
              <w:t>8</w:t>
            </w:r>
          </w:p>
        </w:tc>
        <w:tc>
          <w:tcPr>
            <w:tcW w:w="910" w:type="dxa"/>
            <w:shd w:val="clear" w:color="auto" w:fill="auto"/>
            <w:vAlign w:val="center"/>
          </w:tcPr>
          <w:p w14:paraId="55FBAEEE" w14:textId="77777777" w:rsidR="000B7A47" w:rsidRPr="00E55856" w:rsidRDefault="000B7A47" w:rsidP="00320014">
            <w:pPr>
              <w:jc w:val="center"/>
              <w:rPr>
                <w:sz w:val="20"/>
                <w:szCs w:val="20"/>
              </w:rPr>
            </w:pPr>
            <w:r w:rsidRPr="00E55856">
              <w:rPr>
                <w:sz w:val="20"/>
                <w:szCs w:val="20"/>
              </w:rPr>
              <w:t>9</w:t>
            </w:r>
          </w:p>
        </w:tc>
        <w:tc>
          <w:tcPr>
            <w:tcW w:w="910" w:type="dxa"/>
            <w:shd w:val="clear" w:color="auto" w:fill="auto"/>
            <w:vAlign w:val="center"/>
          </w:tcPr>
          <w:p w14:paraId="3372C3BE" w14:textId="77777777" w:rsidR="000B7A47" w:rsidRPr="00E55856" w:rsidRDefault="000B7A47" w:rsidP="00320014">
            <w:pPr>
              <w:jc w:val="center"/>
              <w:rPr>
                <w:sz w:val="20"/>
                <w:szCs w:val="20"/>
              </w:rPr>
            </w:pPr>
            <w:r w:rsidRPr="00E55856">
              <w:rPr>
                <w:sz w:val="20"/>
                <w:szCs w:val="20"/>
              </w:rPr>
              <w:t>10</w:t>
            </w:r>
          </w:p>
        </w:tc>
        <w:tc>
          <w:tcPr>
            <w:tcW w:w="1365" w:type="dxa"/>
            <w:gridSpan w:val="2"/>
            <w:shd w:val="clear" w:color="auto" w:fill="auto"/>
            <w:vAlign w:val="center"/>
          </w:tcPr>
          <w:p w14:paraId="54CC1D59" w14:textId="77777777" w:rsidR="000B7A47" w:rsidRPr="00E55856" w:rsidRDefault="000B7A47" w:rsidP="00320014">
            <w:pPr>
              <w:jc w:val="center"/>
              <w:rPr>
                <w:sz w:val="20"/>
                <w:szCs w:val="20"/>
              </w:rPr>
            </w:pPr>
            <w:r w:rsidRPr="00E55856">
              <w:rPr>
                <w:sz w:val="20"/>
                <w:szCs w:val="20"/>
              </w:rPr>
              <w:t>11</w:t>
            </w:r>
          </w:p>
        </w:tc>
        <w:tc>
          <w:tcPr>
            <w:tcW w:w="1244" w:type="dxa"/>
            <w:shd w:val="clear" w:color="auto" w:fill="auto"/>
            <w:vAlign w:val="center"/>
          </w:tcPr>
          <w:p w14:paraId="358ECA8E" w14:textId="77777777" w:rsidR="000B7A47" w:rsidRPr="00E55856" w:rsidRDefault="000B7A47" w:rsidP="00320014">
            <w:pPr>
              <w:jc w:val="center"/>
              <w:rPr>
                <w:sz w:val="20"/>
                <w:szCs w:val="20"/>
              </w:rPr>
            </w:pPr>
            <w:r w:rsidRPr="00E55856">
              <w:rPr>
                <w:sz w:val="20"/>
                <w:szCs w:val="20"/>
              </w:rPr>
              <w:t>12</w:t>
            </w:r>
          </w:p>
        </w:tc>
        <w:tc>
          <w:tcPr>
            <w:tcW w:w="1134" w:type="dxa"/>
            <w:shd w:val="clear" w:color="auto" w:fill="auto"/>
            <w:vAlign w:val="center"/>
          </w:tcPr>
          <w:p w14:paraId="41FD80A7" w14:textId="77777777" w:rsidR="000B7A47" w:rsidRPr="00E55856" w:rsidRDefault="000B7A47" w:rsidP="00320014">
            <w:pPr>
              <w:jc w:val="center"/>
              <w:rPr>
                <w:sz w:val="20"/>
                <w:szCs w:val="20"/>
              </w:rPr>
            </w:pPr>
            <w:r w:rsidRPr="00E55856">
              <w:rPr>
                <w:sz w:val="20"/>
                <w:szCs w:val="20"/>
              </w:rPr>
              <w:t>13</w:t>
            </w:r>
          </w:p>
        </w:tc>
        <w:tc>
          <w:tcPr>
            <w:tcW w:w="1134" w:type="dxa"/>
            <w:shd w:val="clear" w:color="auto" w:fill="auto"/>
            <w:vAlign w:val="center"/>
          </w:tcPr>
          <w:p w14:paraId="353D630E" w14:textId="77777777" w:rsidR="000B7A47" w:rsidRPr="00E55856" w:rsidRDefault="000B7A47" w:rsidP="00320014">
            <w:pPr>
              <w:jc w:val="center"/>
              <w:rPr>
                <w:sz w:val="20"/>
                <w:szCs w:val="20"/>
              </w:rPr>
            </w:pPr>
            <w:r w:rsidRPr="00E55856">
              <w:rPr>
                <w:sz w:val="20"/>
                <w:szCs w:val="20"/>
              </w:rPr>
              <w:t>14</w:t>
            </w:r>
          </w:p>
        </w:tc>
      </w:tr>
      <w:tr w:rsidR="000B7A47" w:rsidRPr="007B59B9" w14:paraId="67388A95"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01" w:type="dxa"/>
            <w:vMerge w:val="restart"/>
            <w:vAlign w:val="center"/>
            <w:hideMark/>
          </w:tcPr>
          <w:p w14:paraId="239D5D3B" w14:textId="77777777" w:rsidR="000B7A47" w:rsidRPr="007B59B9" w:rsidRDefault="000B7A47" w:rsidP="00320014">
            <w:pPr>
              <w:jc w:val="center"/>
              <w:rPr>
                <w:sz w:val="20"/>
              </w:rPr>
            </w:pPr>
            <w:r w:rsidRPr="009C4983">
              <w:rPr>
                <w:sz w:val="20"/>
              </w:rPr>
              <w:t xml:space="preserve">ОАО «РЖД» (филиал Кузбасский </w:t>
            </w:r>
            <w:proofErr w:type="gramStart"/>
            <w:r w:rsidRPr="009C4983">
              <w:rPr>
                <w:sz w:val="20"/>
              </w:rPr>
              <w:t>территориаль</w:t>
            </w:r>
            <w:r>
              <w:rPr>
                <w:sz w:val="20"/>
              </w:rPr>
              <w:t>-</w:t>
            </w:r>
            <w:r w:rsidRPr="009C4983">
              <w:rPr>
                <w:sz w:val="20"/>
              </w:rPr>
              <w:t>ный</w:t>
            </w:r>
            <w:proofErr w:type="gramEnd"/>
            <w:r w:rsidRPr="009C4983">
              <w:rPr>
                <w:sz w:val="20"/>
              </w:rPr>
              <w:t xml:space="preserve"> участок Западно-Сибирской дирекции по тепловодоснаб</w:t>
            </w:r>
            <w:r>
              <w:rPr>
                <w:sz w:val="20"/>
              </w:rPr>
              <w:t>-</w:t>
            </w:r>
            <w:r w:rsidRPr="009C4983">
              <w:rPr>
                <w:sz w:val="20"/>
              </w:rPr>
              <w:t>жению – структурное подразделение Центральной дирекции по тепловодоснаб</w:t>
            </w:r>
            <w:r>
              <w:rPr>
                <w:sz w:val="20"/>
              </w:rPr>
              <w:t>-</w:t>
            </w:r>
            <w:r w:rsidRPr="009C4983">
              <w:rPr>
                <w:sz w:val="20"/>
              </w:rPr>
              <w:t>жению)</w:t>
            </w:r>
          </w:p>
        </w:tc>
        <w:tc>
          <w:tcPr>
            <w:tcW w:w="1310" w:type="dxa"/>
            <w:shd w:val="clear" w:color="auto" w:fill="auto"/>
            <w:vAlign w:val="center"/>
            <w:hideMark/>
          </w:tcPr>
          <w:p w14:paraId="670E5508" w14:textId="77777777" w:rsidR="000B7A47" w:rsidRPr="007B59B9" w:rsidRDefault="000B7A47" w:rsidP="00320014">
            <w:pPr>
              <w:jc w:val="center"/>
              <w:rPr>
                <w:sz w:val="20"/>
              </w:rPr>
            </w:pPr>
            <w:r w:rsidRPr="007B59B9">
              <w:rPr>
                <w:sz w:val="20"/>
              </w:rPr>
              <w:t>с 01.01.2020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2BE10161" w14:textId="77777777" w:rsidR="000B7A47" w:rsidRPr="00A13F1C" w:rsidRDefault="000B7A47" w:rsidP="00320014">
            <w:pPr>
              <w:jc w:val="center"/>
              <w:rPr>
                <w:color w:val="000000"/>
              </w:rPr>
            </w:pPr>
            <w:r>
              <w:rPr>
                <w:color w:val="000000"/>
              </w:rPr>
              <w:t>202,48</w:t>
            </w:r>
          </w:p>
        </w:tc>
        <w:tc>
          <w:tcPr>
            <w:tcW w:w="910" w:type="dxa"/>
            <w:tcBorders>
              <w:top w:val="single" w:sz="4" w:space="0" w:color="auto"/>
              <w:left w:val="nil"/>
              <w:bottom w:val="single" w:sz="4" w:space="0" w:color="auto"/>
              <w:right w:val="single" w:sz="4" w:space="0" w:color="auto"/>
            </w:tcBorders>
            <w:shd w:val="clear" w:color="auto" w:fill="auto"/>
            <w:vAlign w:val="center"/>
          </w:tcPr>
          <w:p w14:paraId="71FEA82C" w14:textId="77777777" w:rsidR="000B7A47" w:rsidRPr="00A13F1C" w:rsidRDefault="000B7A47" w:rsidP="00320014">
            <w:pPr>
              <w:ind w:left="-108"/>
              <w:jc w:val="center"/>
              <w:rPr>
                <w:color w:val="000000"/>
              </w:rPr>
            </w:pPr>
            <w:r>
              <w:rPr>
                <w:color w:val="000000"/>
              </w:rPr>
              <w:t>188,52</w:t>
            </w:r>
          </w:p>
        </w:tc>
        <w:tc>
          <w:tcPr>
            <w:tcW w:w="910" w:type="dxa"/>
            <w:tcBorders>
              <w:top w:val="single" w:sz="4" w:space="0" w:color="auto"/>
              <w:left w:val="nil"/>
              <w:bottom w:val="single" w:sz="4" w:space="0" w:color="auto"/>
              <w:right w:val="single" w:sz="4" w:space="0" w:color="auto"/>
            </w:tcBorders>
            <w:shd w:val="clear" w:color="auto" w:fill="auto"/>
            <w:vAlign w:val="center"/>
          </w:tcPr>
          <w:p w14:paraId="51869A31" w14:textId="77777777" w:rsidR="000B7A47" w:rsidRPr="00A13F1C" w:rsidRDefault="000B7A47" w:rsidP="00320014">
            <w:pPr>
              <w:jc w:val="center"/>
              <w:rPr>
                <w:color w:val="000000"/>
              </w:rPr>
            </w:pPr>
            <w:r>
              <w:rPr>
                <w:color w:val="000000"/>
              </w:rPr>
              <w:t>214,76</w:t>
            </w:r>
          </w:p>
        </w:tc>
        <w:tc>
          <w:tcPr>
            <w:tcW w:w="910" w:type="dxa"/>
            <w:tcBorders>
              <w:top w:val="single" w:sz="4" w:space="0" w:color="auto"/>
              <w:left w:val="nil"/>
              <w:bottom w:val="single" w:sz="4" w:space="0" w:color="auto"/>
              <w:right w:val="single" w:sz="4" w:space="0" w:color="auto"/>
            </w:tcBorders>
            <w:shd w:val="clear" w:color="auto" w:fill="auto"/>
            <w:vAlign w:val="center"/>
          </w:tcPr>
          <w:p w14:paraId="33D62D88" w14:textId="77777777" w:rsidR="000B7A47" w:rsidRPr="00A13F1C" w:rsidRDefault="000B7A47" w:rsidP="00320014">
            <w:pPr>
              <w:ind w:left="-108" w:right="-108"/>
              <w:jc w:val="center"/>
              <w:rPr>
                <w:color w:val="000000"/>
              </w:rPr>
            </w:pPr>
            <w:r>
              <w:rPr>
                <w:color w:val="000000"/>
              </w:rPr>
              <w:t>201,08</w:t>
            </w:r>
          </w:p>
        </w:tc>
        <w:tc>
          <w:tcPr>
            <w:tcW w:w="910" w:type="dxa"/>
            <w:tcBorders>
              <w:top w:val="single" w:sz="4" w:space="0" w:color="auto"/>
              <w:left w:val="nil"/>
              <w:bottom w:val="single" w:sz="4" w:space="0" w:color="auto"/>
              <w:right w:val="single" w:sz="4" w:space="0" w:color="auto"/>
            </w:tcBorders>
            <w:shd w:val="clear" w:color="auto" w:fill="auto"/>
            <w:vAlign w:val="center"/>
          </w:tcPr>
          <w:p w14:paraId="3A9D8B2E" w14:textId="77777777" w:rsidR="000B7A47" w:rsidRPr="00A13F1C" w:rsidRDefault="000B7A47" w:rsidP="00320014">
            <w:pPr>
              <w:ind w:left="-106"/>
              <w:jc w:val="center"/>
              <w:rPr>
                <w:color w:val="000000"/>
              </w:rPr>
            </w:pPr>
            <w:r>
              <w:rPr>
                <w:color w:val="000000"/>
              </w:rPr>
              <w:t>168,73</w:t>
            </w:r>
          </w:p>
        </w:tc>
        <w:tc>
          <w:tcPr>
            <w:tcW w:w="910" w:type="dxa"/>
            <w:tcBorders>
              <w:top w:val="single" w:sz="4" w:space="0" w:color="auto"/>
              <w:left w:val="nil"/>
              <w:bottom w:val="single" w:sz="4" w:space="0" w:color="auto"/>
              <w:right w:val="single" w:sz="4" w:space="0" w:color="auto"/>
            </w:tcBorders>
            <w:shd w:val="clear" w:color="auto" w:fill="auto"/>
            <w:vAlign w:val="center"/>
          </w:tcPr>
          <w:p w14:paraId="48F13635" w14:textId="77777777" w:rsidR="000B7A47" w:rsidRPr="00A13F1C" w:rsidRDefault="000B7A47" w:rsidP="00320014">
            <w:pPr>
              <w:ind w:left="-108" w:right="-108"/>
              <w:jc w:val="center"/>
              <w:rPr>
                <w:color w:val="000000"/>
              </w:rPr>
            </w:pPr>
            <w:r>
              <w:rPr>
                <w:color w:val="000000"/>
              </w:rPr>
              <w:t>157,10</w:t>
            </w:r>
          </w:p>
        </w:tc>
        <w:tc>
          <w:tcPr>
            <w:tcW w:w="910" w:type="dxa"/>
            <w:tcBorders>
              <w:top w:val="single" w:sz="4" w:space="0" w:color="auto"/>
              <w:left w:val="nil"/>
              <w:bottom w:val="single" w:sz="4" w:space="0" w:color="auto"/>
              <w:right w:val="single" w:sz="4" w:space="0" w:color="auto"/>
            </w:tcBorders>
            <w:shd w:val="clear" w:color="auto" w:fill="auto"/>
            <w:vAlign w:val="center"/>
          </w:tcPr>
          <w:p w14:paraId="68B96891" w14:textId="77777777" w:rsidR="000B7A47" w:rsidRPr="001C10F3" w:rsidRDefault="000B7A47" w:rsidP="00320014">
            <w:pPr>
              <w:jc w:val="center"/>
              <w:rPr>
                <w:color w:val="000000"/>
                <w:sz w:val="23"/>
                <w:szCs w:val="23"/>
              </w:rPr>
            </w:pPr>
            <w:r>
              <w:rPr>
                <w:color w:val="000000"/>
                <w:sz w:val="23"/>
                <w:szCs w:val="23"/>
              </w:rPr>
              <w:t>178,97</w:t>
            </w:r>
          </w:p>
        </w:tc>
        <w:tc>
          <w:tcPr>
            <w:tcW w:w="910" w:type="dxa"/>
            <w:tcBorders>
              <w:top w:val="single" w:sz="4" w:space="0" w:color="auto"/>
              <w:left w:val="nil"/>
              <w:bottom w:val="single" w:sz="4" w:space="0" w:color="auto"/>
              <w:right w:val="single" w:sz="4" w:space="0" w:color="auto"/>
            </w:tcBorders>
            <w:shd w:val="clear" w:color="auto" w:fill="auto"/>
            <w:vAlign w:val="center"/>
          </w:tcPr>
          <w:p w14:paraId="2BED704C" w14:textId="77777777" w:rsidR="000B7A47" w:rsidRPr="00A13F1C" w:rsidRDefault="000B7A47" w:rsidP="00320014">
            <w:pPr>
              <w:jc w:val="center"/>
              <w:rPr>
                <w:color w:val="000000"/>
              </w:rPr>
            </w:pPr>
            <w:r>
              <w:rPr>
                <w:color w:val="000000"/>
              </w:rPr>
              <w:t>167,57</w:t>
            </w:r>
          </w:p>
        </w:tc>
        <w:tc>
          <w:tcPr>
            <w:tcW w:w="1365" w:type="dxa"/>
            <w:gridSpan w:val="2"/>
            <w:tcBorders>
              <w:top w:val="single" w:sz="4" w:space="0" w:color="auto"/>
              <w:left w:val="nil"/>
              <w:bottom w:val="single" w:sz="4" w:space="0" w:color="auto"/>
              <w:right w:val="single" w:sz="4" w:space="0" w:color="auto"/>
            </w:tcBorders>
            <w:shd w:val="clear" w:color="auto" w:fill="auto"/>
            <w:vAlign w:val="center"/>
          </w:tcPr>
          <w:p w14:paraId="4EF9E37B" w14:textId="77777777" w:rsidR="000B7A47" w:rsidRPr="0035383D" w:rsidRDefault="000B7A47" w:rsidP="00320014">
            <w:pPr>
              <w:ind w:right="20"/>
              <w:jc w:val="center"/>
            </w:pPr>
            <w:r>
              <w:t>28,44</w:t>
            </w:r>
          </w:p>
        </w:tc>
        <w:tc>
          <w:tcPr>
            <w:tcW w:w="1244" w:type="dxa"/>
            <w:tcBorders>
              <w:top w:val="single" w:sz="4" w:space="0" w:color="auto"/>
              <w:left w:val="nil"/>
              <w:bottom w:val="single" w:sz="4" w:space="0" w:color="auto"/>
              <w:right w:val="single" w:sz="4" w:space="0" w:color="auto"/>
            </w:tcBorders>
            <w:shd w:val="clear" w:color="auto" w:fill="auto"/>
            <w:vAlign w:val="center"/>
          </w:tcPr>
          <w:p w14:paraId="6398D7A6" w14:textId="77777777" w:rsidR="000B7A47" w:rsidRDefault="000B7A47" w:rsidP="00320014">
            <w:pPr>
              <w:autoSpaceDE w:val="0"/>
              <w:autoSpaceDN w:val="0"/>
              <w:adjustRightInd w:val="0"/>
              <w:jc w:val="center"/>
            </w:pPr>
            <w:r>
              <w:t>2326,55</w:t>
            </w:r>
          </w:p>
        </w:tc>
        <w:tc>
          <w:tcPr>
            <w:tcW w:w="1134" w:type="dxa"/>
            <w:shd w:val="clear" w:color="auto" w:fill="auto"/>
            <w:vAlign w:val="center"/>
            <w:hideMark/>
          </w:tcPr>
          <w:p w14:paraId="7995DFB5" w14:textId="77777777" w:rsidR="000B7A47" w:rsidRPr="007B59B9" w:rsidRDefault="000B7A47" w:rsidP="00320014">
            <w:pPr>
              <w:jc w:val="center"/>
              <w:rPr>
                <w:sz w:val="20"/>
              </w:rPr>
            </w:pPr>
            <w:r w:rsidRPr="007B59B9">
              <w:rPr>
                <w:sz w:val="20"/>
              </w:rPr>
              <w:t>х</w:t>
            </w:r>
          </w:p>
        </w:tc>
        <w:tc>
          <w:tcPr>
            <w:tcW w:w="1134" w:type="dxa"/>
            <w:shd w:val="clear" w:color="auto" w:fill="auto"/>
            <w:vAlign w:val="center"/>
            <w:hideMark/>
          </w:tcPr>
          <w:p w14:paraId="05B40BE2" w14:textId="77777777" w:rsidR="000B7A47" w:rsidRPr="007B59B9" w:rsidRDefault="000B7A47" w:rsidP="00320014">
            <w:pPr>
              <w:jc w:val="center"/>
              <w:rPr>
                <w:sz w:val="20"/>
              </w:rPr>
            </w:pPr>
            <w:r w:rsidRPr="007B59B9">
              <w:rPr>
                <w:sz w:val="20"/>
              </w:rPr>
              <w:t>х</w:t>
            </w:r>
          </w:p>
        </w:tc>
      </w:tr>
      <w:tr w:rsidR="000B7A47" w:rsidRPr="007B59B9" w14:paraId="04485F2E"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01" w:type="dxa"/>
            <w:vMerge/>
            <w:vAlign w:val="center"/>
            <w:hideMark/>
          </w:tcPr>
          <w:p w14:paraId="7F2959C8" w14:textId="77777777" w:rsidR="000B7A47" w:rsidRPr="007B59B9" w:rsidRDefault="000B7A47" w:rsidP="00320014">
            <w:pPr>
              <w:rPr>
                <w:sz w:val="20"/>
              </w:rPr>
            </w:pPr>
          </w:p>
        </w:tc>
        <w:tc>
          <w:tcPr>
            <w:tcW w:w="1310" w:type="dxa"/>
            <w:shd w:val="clear" w:color="auto" w:fill="auto"/>
            <w:vAlign w:val="center"/>
            <w:hideMark/>
          </w:tcPr>
          <w:p w14:paraId="70663DD2" w14:textId="77777777" w:rsidR="000B7A47" w:rsidRPr="007B59B9" w:rsidRDefault="000B7A47" w:rsidP="00320014">
            <w:pPr>
              <w:jc w:val="center"/>
              <w:rPr>
                <w:sz w:val="20"/>
              </w:rPr>
            </w:pPr>
            <w:r w:rsidRPr="007B59B9">
              <w:rPr>
                <w:sz w:val="20"/>
              </w:rPr>
              <w:t>с 01.07.2020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1D5E9E59" w14:textId="77777777" w:rsidR="000B7A47" w:rsidRDefault="000B7A47" w:rsidP="00320014">
            <w:pPr>
              <w:jc w:val="center"/>
              <w:rPr>
                <w:color w:val="000000"/>
              </w:rPr>
            </w:pPr>
            <w:r>
              <w:rPr>
                <w:color w:val="000000"/>
              </w:rPr>
              <w:t>209,54</w:t>
            </w:r>
          </w:p>
        </w:tc>
        <w:tc>
          <w:tcPr>
            <w:tcW w:w="910" w:type="dxa"/>
            <w:tcBorders>
              <w:top w:val="single" w:sz="4" w:space="0" w:color="auto"/>
              <w:left w:val="nil"/>
              <w:bottom w:val="single" w:sz="4" w:space="0" w:color="auto"/>
              <w:right w:val="single" w:sz="4" w:space="0" w:color="auto"/>
            </w:tcBorders>
            <w:shd w:val="clear" w:color="auto" w:fill="auto"/>
            <w:vAlign w:val="center"/>
          </w:tcPr>
          <w:p w14:paraId="51ED75F3" w14:textId="77777777" w:rsidR="000B7A47" w:rsidRDefault="000B7A47" w:rsidP="00320014">
            <w:pPr>
              <w:ind w:left="-108"/>
              <w:jc w:val="center"/>
              <w:rPr>
                <w:color w:val="000000"/>
              </w:rPr>
            </w:pPr>
            <w:r>
              <w:rPr>
                <w:color w:val="000000"/>
              </w:rPr>
              <w:t>195,0</w:t>
            </w:r>
          </w:p>
        </w:tc>
        <w:tc>
          <w:tcPr>
            <w:tcW w:w="910" w:type="dxa"/>
            <w:tcBorders>
              <w:top w:val="single" w:sz="4" w:space="0" w:color="auto"/>
              <w:left w:val="nil"/>
              <w:bottom w:val="single" w:sz="4" w:space="0" w:color="auto"/>
              <w:right w:val="single" w:sz="4" w:space="0" w:color="auto"/>
            </w:tcBorders>
            <w:shd w:val="clear" w:color="auto" w:fill="auto"/>
            <w:vAlign w:val="center"/>
          </w:tcPr>
          <w:p w14:paraId="1DD2DF45" w14:textId="77777777" w:rsidR="000B7A47" w:rsidRDefault="000B7A47" w:rsidP="00320014">
            <w:pPr>
              <w:jc w:val="center"/>
              <w:rPr>
                <w:color w:val="000000"/>
              </w:rPr>
            </w:pPr>
            <w:r>
              <w:rPr>
                <w:color w:val="000000"/>
              </w:rPr>
              <w:t>222,34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3DCC1470" w14:textId="77777777" w:rsidR="000B7A47" w:rsidRDefault="000B7A47" w:rsidP="00320014">
            <w:pPr>
              <w:ind w:left="-108" w:right="-108"/>
              <w:jc w:val="center"/>
              <w:rPr>
                <w:color w:val="000000"/>
              </w:rPr>
            </w:pPr>
            <w:r>
              <w:rPr>
                <w:color w:val="000000"/>
              </w:rPr>
              <w:t>208,09</w:t>
            </w:r>
          </w:p>
        </w:tc>
        <w:tc>
          <w:tcPr>
            <w:tcW w:w="910" w:type="dxa"/>
            <w:tcBorders>
              <w:top w:val="single" w:sz="4" w:space="0" w:color="auto"/>
              <w:left w:val="nil"/>
              <w:bottom w:val="single" w:sz="4" w:space="0" w:color="auto"/>
              <w:right w:val="single" w:sz="4" w:space="0" w:color="auto"/>
            </w:tcBorders>
            <w:shd w:val="clear" w:color="auto" w:fill="auto"/>
            <w:vAlign w:val="center"/>
          </w:tcPr>
          <w:p w14:paraId="5938D345" w14:textId="77777777" w:rsidR="000B7A47" w:rsidRDefault="000B7A47" w:rsidP="00320014">
            <w:pPr>
              <w:ind w:left="-106"/>
              <w:jc w:val="center"/>
              <w:rPr>
                <w:color w:val="000000"/>
              </w:rPr>
            </w:pPr>
            <w:r>
              <w:rPr>
                <w:color w:val="000000"/>
              </w:rPr>
              <w:t>174,62</w:t>
            </w:r>
          </w:p>
        </w:tc>
        <w:tc>
          <w:tcPr>
            <w:tcW w:w="910" w:type="dxa"/>
            <w:tcBorders>
              <w:top w:val="single" w:sz="4" w:space="0" w:color="auto"/>
              <w:left w:val="nil"/>
              <w:bottom w:val="single" w:sz="4" w:space="0" w:color="auto"/>
              <w:right w:val="single" w:sz="4" w:space="0" w:color="auto"/>
            </w:tcBorders>
            <w:shd w:val="clear" w:color="auto" w:fill="auto"/>
            <w:vAlign w:val="center"/>
          </w:tcPr>
          <w:p w14:paraId="740DDBF3" w14:textId="77777777" w:rsidR="000B7A47" w:rsidRDefault="000B7A47" w:rsidP="00320014">
            <w:pPr>
              <w:ind w:left="-108" w:right="-108"/>
              <w:jc w:val="center"/>
              <w:rPr>
                <w:color w:val="000000"/>
              </w:rPr>
            </w:pPr>
            <w:r>
              <w:rPr>
                <w:color w:val="000000"/>
              </w:rPr>
              <w:t>162,50</w:t>
            </w:r>
          </w:p>
        </w:tc>
        <w:tc>
          <w:tcPr>
            <w:tcW w:w="910" w:type="dxa"/>
            <w:tcBorders>
              <w:top w:val="single" w:sz="4" w:space="0" w:color="auto"/>
              <w:left w:val="nil"/>
              <w:bottom w:val="single" w:sz="4" w:space="0" w:color="auto"/>
              <w:right w:val="single" w:sz="4" w:space="0" w:color="auto"/>
            </w:tcBorders>
            <w:shd w:val="clear" w:color="auto" w:fill="auto"/>
            <w:vAlign w:val="center"/>
          </w:tcPr>
          <w:p w14:paraId="52BBE9F8" w14:textId="77777777" w:rsidR="000B7A47" w:rsidRPr="001C10F3" w:rsidRDefault="000B7A47" w:rsidP="00320014">
            <w:pPr>
              <w:jc w:val="center"/>
              <w:rPr>
                <w:color w:val="000000"/>
                <w:sz w:val="23"/>
                <w:szCs w:val="23"/>
              </w:rPr>
            </w:pPr>
            <w:r>
              <w:rPr>
                <w:color w:val="000000"/>
                <w:sz w:val="23"/>
                <w:szCs w:val="23"/>
              </w:rPr>
              <w:t>185,28</w:t>
            </w:r>
          </w:p>
        </w:tc>
        <w:tc>
          <w:tcPr>
            <w:tcW w:w="910" w:type="dxa"/>
            <w:tcBorders>
              <w:top w:val="single" w:sz="4" w:space="0" w:color="auto"/>
              <w:left w:val="nil"/>
              <w:bottom w:val="single" w:sz="4" w:space="0" w:color="auto"/>
              <w:right w:val="single" w:sz="4" w:space="0" w:color="auto"/>
            </w:tcBorders>
            <w:shd w:val="clear" w:color="auto" w:fill="auto"/>
            <w:vAlign w:val="center"/>
          </w:tcPr>
          <w:p w14:paraId="0E0BB021" w14:textId="77777777" w:rsidR="000B7A47" w:rsidRDefault="000B7A47" w:rsidP="00320014">
            <w:pPr>
              <w:jc w:val="center"/>
              <w:rPr>
                <w:color w:val="000000"/>
              </w:rPr>
            </w:pPr>
            <w:r>
              <w:rPr>
                <w:color w:val="000000"/>
              </w:rPr>
              <w:t>173,41</w:t>
            </w:r>
          </w:p>
        </w:tc>
        <w:tc>
          <w:tcPr>
            <w:tcW w:w="1365" w:type="dxa"/>
            <w:gridSpan w:val="2"/>
            <w:tcBorders>
              <w:top w:val="single" w:sz="4" w:space="0" w:color="auto"/>
              <w:left w:val="nil"/>
              <w:bottom w:val="single" w:sz="4" w:space="0" w:color="auto"/>
              <w:right w:val="single" w:sz="4" w:space="0" w:color="auto"/>
            </w:tcBorders>
            <w:shd w:val="clear" w:color="auto" w:fill="auto"/>
            <w:vAlign w:val="center"/>
          </w:tcPr>
          <w:p w14:paraId="71709E14" w14:textId="77777777" w:rsidR="000B7A47" w:rsidRPr="0035383D" w:rsidRDefault="000B7A47" w:rsidP="00320014">
            <w:pPr>
              <w:ind w:right="20"/>
              <w:jc w:val="center"/>
            </w:pPr>
            <w:r>
              <w:t>28,44</w:t>
            </w:r>
          </w:p>
        </w:tc>
        <w:tc>
          <w:tcPr>
            <w:tcW w:w="1244" w:type="dxa"/>
            <w:tcBorders>
              <w:top w:val="single" w:sz="4" w:space="0" w:color="auto"/>
              <w:left w:val="nil"/>
              <w:bottom w:val="single" w:sz="4" w:space="0" w:color="auto"/>
              <w:right w:val="single" w:sz="4" w:space="0" w:color="auto"/>
            </w:tcBorders>
            <w:shd w:val="clear" w:color="auto" w:fill="auto"/>
            <w:vAlign w:val="center"/>
          </w:tcPr>
          <w:p w14:paraId="086D5909" w14:textId="77777777" w:rsidR="000B7A47" w:rsidRDefault="000B7A47" w:rsidP="00320014">
            <w:pPr>
              <w:autoSpaceDE w:val="0"/>
              <w:autoSpaceDN w:val="0"/>
              <w:adjustRightInd w:val="0"/>
              <w:jc w:val="center"/>
            </w:pPr>
            <w:r>
              <w:t>2424,17</w:t>
            </w:r>
          </w:p>
        </w:tc>
        <w:tc>
          <w:tcPr>
            <w:tcW w:w="1134" w:type="dxa"/>
            <w:shd w:val="clear" w:color="auto" w:fill="auto"/>
            <w:vAlign w:val="center"/>
            <w:hideMark/>
          </w:tcPr>
          <w:p w14:paraId="65FD53CE" w14:textId="77777777" w:rsidR="000B7A47" w:rsidRPr="007B59B9" w:rsidRDefault="000B7A47" w:rsidP="00320014">
            <w:pPr>
              <w:jc w:val="center"/>
              <w:rPr>
                <w:sz w:val="20"/>
              </w:rPr>
            </w:pPr>
            <w:r w:rsidRPr="007B59B9">
              <w:rPr>
                <w:sz w:val="20"/>
              </w:rPr>
              <w:t>х</w:t>
            </w:r>
          </w:p>
        </w:tc>
        <w:tc>
          <w:tcPr>
            <w:tcW w:w="1134" w:type="dxa"/>
            <w:shd w:val="clear" w:color="auto" w:fill="auto"/>
            <w:vAlign w:val="center"/>
            <w:hideMark/>
          </w:tcPr>
          <w:p w14:paraId="4285061D" w14:textId="77777777" w:rsidR="000B7A47" w:rsidRPr="007B59B9" w:rsidRDefault="000B7A47" w:rsidP="00320014">
            <w:pPr>
              <w:jc w:val="center"/>
              <w:rPr>
                <w:sz w:val="20"/>
              </w:rPr>
            </w:pPr>
            <w:r w:rsidRPr="007B59B9">
              <w:rPr>
                <w:sz w:val="20"/>
              </w:rPr>
              <w:t>х</w:t>
            </w:r>
          </w:p>
        </w:tc>
      </w:tr>
      <w:tr w:rsidR="000B7A47" w:rsidRPr="007B59B9" w14:paraId="7711ACDA"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01" w:type="dxa"/>
            <w:vMerge/>
            <w:vAlign w:val="center"/>
            <w:hideMark/>
          </w:tcPr>
          <w:p w14:paraId="6778169D" w14:textId="77777777" w:rsidR="000B7A47" w:rsidRPr="007B59B9" w:rsidRDefault="000B7A47" w:rsidP="00320014">
            <w:pPr>
              <w:rPr>
                <w:sz w:val="20"/>
              </w:rPr>
            </w:pPr>
          </w:p>
        </w:tc>
        <w:tc>
          <w:tcPr>
            <w:tcW w:w="1310" w:type="dxa"/>
            <w:shd w:val="clear" w:color="auto" w:fill="auto"/>
            <w:vAlign w:val="center"/>
            <w:hideMark/>
          </w:tcPr>
          <w:p w14:paraId="05087A01" w14:textId="77777777" w:rsidR="000B7A47" w:rsidRPr="007B59B9" w:rsidRDefault="000B7A47" w:rsidP="00320014">
            <w:pPr>
              <w:jc w:val="center"/>
              <w:rPr>
                <w:sz w:val="20"/>
              </w:rPr>
            </w:pPr>
            <w:r w:rsidRPr="007B59B9">
              <w:rPr>
                <w:sz w:val="20"/>
              </w:rPr>
              <w:t>с 01.01.2021</w:t>
            </w:r>
          </w:p>
        </w:tc>
        <w:tc>
          <w:tcPr>
            <w:tcW w:w="910" w:type="dxa"/>
            <w:shd w:val="clear" w:color="auto" w:fill="auto"/>
            <w:vAlign w:val="center"/>
          </w:tcPr>
          <w:p w14:paraId="313D1A3B" w14:textId="77777777" w:rsidR="000B7A47" w:rsidRPr="005D23C1" w:rsidRDefault="000B7A47" w:rsidP="00320014">
            <w:pPr>
              <w:jc w:val="center"/>
              <w:rPr>
                <w:color w:val="000000"/>
              </w:rPr>
            </w:pPr>
            <w:r w:rsidRPr="005D23C1">
              <w:rPr>
                <w:color w:val="000000"/>
              </w:rPr>
              <w:t>209,54</w:t>
            </w:r>
          </w:p>
        </w:tc>
        <w:tc>
          <w:tcPr>
            <w:tcW w:w="910" w:type="dxa"/>
            <w:shd w:val="clear" w:color="auto" w:fill="auto"/>
            <w:vAlign w:val="center"/>
          </w:tcPr>
          <w:p w14:paraId="1024272C" w14:textId="77777777" w:rsidR="000B7A47" w:rsidRPr="005D23C1" w:rsidRDefault="000B7A47" w:rsidP="00320014">
            <w:pPr>
              <w:ind w:left="-108"/>
              <w:jc w:val="center"/>
              <w:rPr>
                <w:color w:val="000000"/>
              </w:rPr>
            </w:pPr>
            <w:r w:rsidRPr="005D23C1">
              <w:rPr>
                <w:color w:val="000000"/>
              </w:rPr>
              <w:t>195,00</w:t>
            </w:r>
          </w:p>
        </w:tc>
        <w:tc>
          <w:tcPr>
            <w:tcW w:w="910" w:type="dxa"/>
            <w:shd w:val="clear" w:color="auto" w:fill="auto"/>
            <w:vAlign w:val="center"/>
          </w:tcPr>
          <w:p w14:paraId="55FF7F60" w14:textId="77777777" w:rsidR="000B7A47" w:rsidRPr="005D23C1" w:rsidRDefault="000B7A47" w:rsidP="00320014">
            <w:pPr>
              <w:jc w:val="center"/>
              <w:rPr>
                <w:color w:val="000000"/>
              </w:rPr>
            </w:pPr>
            <w:r w:rsidRPr="005D23C1">
              <w:rPr>
                <w:color w:val="000000"/>
              </w:rPr>
              <w:t>222,34</w:t>
            </w:r>
          </w:p>
        </w:tc>
        <w:tc>
          <w:tcPr>
            <w:tcW w:w="910" w:type="dxa"/>
            <w:shd w:val="clear" w:color="auto" w:fill="auto"/>
            <w:vAlign w:val="center"/>
          </w:tcPr>
          <w:p w14:paraId="45C66F26" w14:textId="77777777" w:rsidR="000B7A47" w:rsidRPr="005D23C1" w:rsidRDefault="000B7A47" w:rsidP="00320014">
            <w:pPr>
              <w:ind w:left="-108" w:right="-108"/>
              <w:jc w:val="center"/>
              <w:rPr>
                <w:color w:val="000000"/>
              </w:rPr>
            </w:pPr>
            <w:r w:rsidRPr="005D23C1">
              <w:rPr>
                <w:color w:val="000000"/>
              </w:rPr>
              <w:t>208,09</w:t>
            </w:r>
          </w:p>
        </w:tc>
        <w:tc>
          <w:tcPr>
            <w:tcW w:w="910" w:type="dxa"/>
            <w:shd w:val="clear" w:color="auto" w:fill="auto"/>
            <w:vAlign w:val="center"/>
          </w:tcPr>
          <w:p w14:paraId="68A2E682" w14:textId="77777777" w:rsidR="000B7A47" w:rsidRPr="005D23C1" w:rsidRDefault="000B7A47" w:rsidP="00320014">
            <w:pPr>
              <w:ind w:left="-106"/>
              <w:jc w:val="center"/>
              <w:rPr>
                <w:color w:val="000000"/>
              </w:rPr>
            </w:pPr>
            <w:r w:rsidRPr="005D23C1">
              <w:rPr>
                <w:color w:val="000000"/>
              </w:rPr>
              <w:t>174,62</w:t>
            </w:r>
          </w:p>
        </w:tc>
        <w:tc>
          <w:tcPr>
            <w:tcW w:w="910" w:type="dxa"/>
            <w:shd w:val="clear" w:color="auto" w:fill="auto"/>
            <w:vAlign w:val="center"/>
          </w:tcPr>
          <w:p w14:paraId="4C720409" w14:textId="77777777" w:rsidR="000B7A47" w:rsidRPr="005D23C1" w:rsidRDefault="000B7A47" w:rsidP="00320014">
            <w:pPr>
              <w:ind w:left="-108" w:right="-108"/>
              <w:jc w:val="center"/>
              <w:rPr>
                <w:color w:val="000000"/>
              </w:rPr>
            </w:pPr>
            <w:r w:rsidRPr="005D23C1">
              <w:rPr>
                <w:color w:val="000000"/>
              </w:rPr>
              <w:t>162,50</w:t>
            </w:r>
          </w:p>
        </w:tc>
        <w:tc>
          <w:tcPr>
            <w:tcW w:w="910" w:type="dxa"/>
            <w:shd w:val="clear" w:color="auto" w:fill="auto"/>
            <w:vAlign w:val="center"/>
          </w:tcPr>
          <w:p w14:paraId="4D119BF2" w14:textId="77777777" w:rsidR="000B7A47" w:rsidRPr="005D23C1" w:rsidRDefault="000B7A47" w:rsidP="00320014">
            <w:pPr>
              <w:jc w:val="center"/>
              <w:rPr>
                <w:color w:val="000000"/>
              </w:rPr>
            </w:pPr>
            <w:r w:rsidRPr="005D23C1">
              <w:rPr>
                <w:color w:val="000000"/>
              </w:rPr>
              <w:t>185,28</w:t>
            </w:r>
          </w:p>
        </w:tc>
        <w:tc>
          <w:tcPr>
            <w:tcW w:w="910" w:type="dxa"/>
            <w:shd w:val="clear" w:color="auto" w:fill="auto"/>
            <w:vAlign w:val="center"/>
          </w:tcPr>
          <w:p w14:paraId="3798621D" w14:textId="77777777" w:rsidR="000B7A47" w:rsidRPr="005D23C1" w:rsidRDefault="000B7A47" w:rsidP="00320014">
            <w:pPr>
              <w:jc w:val="center"/>
              <w:rPr>
                <w:color w:val="000000"/>
              </w:rPr>
            </w:pPr>
            <w:r w:rsidRPr="005D23C1">
              <w:rPr>
                <w:color w:val="000000"/>
              </w:rPr>
              <w:t>173,41</w:t>
            </w:r>
          </w:p>
        </w:tc>
        <w:tc>
          <w:tcPr>
            <w:tcW w:w="1365" w:type="dxa"/>
            <w:gridSpan w:val="2"/>
            <w:shd w:val="clear" w:color="auto" w:fill="auto"/>
            <w:vAlign w:val="center"/>
          </w:tcPr>
          <w:p w14:paraId="6BF8CC26" w14:textId="77777777" w:rsidR="000B7A47" w:rsidRPr="005D23C1" w:rsidRDefault="000B7A47" w:rsidP="00320014">
            <w:pPr>
              <w:ind w:right="20"/>
              <w:jc w:val="center"/>
              <w:rPr>
                <w:color w:val="000000"/>
              </w:rPr>
            </w:pPr>
            <w:r w:rsidRPr="005D23C1">
              <w:rPr>
                <w:color w:val="000000"/>
              </w:rPr>
              <w:t>28,44</w:t>
            </w:r>
          </w:p>
        </w:tc>
        <w:tc>
          <w:tcPr>
            <w:tcW w:w="1244" w:type="dxa"/>
            <w:shd w:val="clear" w:color="auto" w:fill="auto"/>
            <w:vAlign w:val="center"/>
          </w:tcPr>
          <w:p w14:paraId="42BCB0EF" w14:textId="77777777" w:rsidR="000B7A47" w:rsidRPr="005D23C1" w:rsidRDefault="000B7A47" w:rsidP="00320014">
            <w:pPr>
              <w:autoSpaceDE w:val="0"/>
              <w:autoSpaceDN w:val="0"/>
              <w:adjustRightInd w:val="0"/>
              <w:jc w:val="center"/>
              <w:rPr>
                <w:color w:val="000000"/>
              </w:rPr>
            </w:pPr>
            <w:r w:rsidRPr="005D23C1">
              <w:rPr>
                <w:color w:val="000000"/>
              </w:rPr>
              <w:t>2424,17</w:t>
            </w:r>
          </w:p>
        </w:tc>
        <w:tc>
          <w:tcPr>
            <w:tcW w:w="1134" w:type="dxa"/>
            <w:shd w:val="clear" w:color="auto" w:fill="auto"/>
            <w:vAlign w:val="center"/>
            <w:hideMark/>
          </w:tcPr>
          <w:p w14:paraId="5BDCA6A7" w14:textId="77777777" w:rsidR="000B7A47" w:rsidRPr="005D23C1" w:rsidRDefault="000B7A47" w:rsidP="00320014">
            <w:pPr>
              <w:jc w:val="center"/>
              <w:rPr>
                <w:color w:val="000000"/>
              </w:rPr>
            </w:pPr>
            <w:r w:rsidRPr="005D23C1">
              <w:rPr>
                <w:color w:val="000000"/>
              </w:rPr>
              <w:t>х</w:t>
            </w:r>
          </w:p>
        </w:tc>
        <w:tc>
          <w:tcPr>
            <w:tcW w:w="1134" w:type="dxa"/>
            <w:shd w:val="clear" w:color="auto" w:fill="auto"/>
            <w:vAlign w:val="center"/>
            <w:hideMark/>
          </w:tcPr>
          <w:p w14:paraId="3AF228BD" w14:textId="77777777" w:rsidR="000B7A47" w:rsidRPr="005D23C1" w:rsidRDefault="000B7A47" w:rsidP="00320014">
            <w:pPr>
              <w:jc w:val="center"/>
              <w:rPr>
                <w:color w:val="000000"/>
              </w:rPr>
            </w:pPr>
            <w:r w:rsidRPr="005D23C1">
              <w:rPr>
                <w:color w:val="000000"/>
              </w:rPr>
              <w:t>х</w:t>
            </w:r>
          </w:p>
        </w:tc>
      </w:tr>
      <w:tr w:rsidR="000B7A47" w:rsidRPr="007B59B9" w14:paraId="7E12B5BC"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1701" w:type="dxa"/>
            <w:vMerge/>
            <w:vAlign w:val="center"/>
            <w:hideMark/>
          </w:tcPr>
          <w:p w14:paraId="7C21315C" w14:textId="77777777" w:rsidR="000B7A47" w:rsidRPr="007B59B9" w:rsidRDefault="000B7A47" w:rsidP="00320014">
            <w:pPr>
              <w:rPr>
                <w:sz w:val="20"/>
              </w:rPr>
            </w:pPr>
          </w:p>
        </w:tc>
        <w:tc>
          <w:tcPr>
            <w:tcW w:w="1310" w:type="dxa"/>
            <w:shd w:val="clear" w:color="auto" w:fill="auto"/>
            <w:vAlign w:val="center"/>
            <w:hideMark/>
          </w:tcPr>
          <w:p w14:paraId="206F9487" w14:textId="77777777" w:rsidR="000B7A47" w:rsidRPr="007B59B9" w:rsidRDefault="000B7A47" w:rsidP="00320014">
            <w:pPr>
              <w:jc w:val="center"/>
              <w:rPr>
                <w:sz w:val="20"/>
              </w:rPr>
            </w:pPr>
            <w:r w:rsidRPr="007B59B9">
              <w:rPr>
                <w:sz w:val="20"/>
              </w:rPr>
              <w:t>с 01.07.2021</w:t>
            </w:r>
          </w:p>
        </w:tc>
        <w:tc>
          <w:tcPr>
            <w:tcW w:w="910" w:type="dxa"/>
            <w:shd w:val="clear" w:color="auto" w:fill="auto"/>
            <w:vAlign w:val="center"/>
          </w:tcPr>
          <w:p w14:paraId="73A1CD7D" w14:textId="77777777" w:rsidR="000B7A47" w:rsidRPr="005D23C1" w:rsidRDefault="000B7A47" w:rsidP="00320014">
            <w:pPr>
              <w:jc w:val="center"/>
              <w:rPr>
                <w:color w:val="000000"/>
              </w:rPr>
            </w:pPr>
            <w:r w:rsidRPr="005D23C1">
              <w:rPr>
                <w:color w:val="000000"/>
              </w:rPr>
              <w:t>217,22</w:t>
            </w:r>
          </w:p>
        </w:tc>
        <w:tc>
          <w:tcPr>
            <w:tcW w:w="910" w:type="dxa"/>
            <w:shd w:val="clear" w:color="auto" w:fill="auto"/>
            <w:vAlign w:val="center"/>
          </w:tcPr>
          <w:p w14:paraId="21553B6F" w14:textId="77777777" w:rsidR="000B7A47" w:rsidRPr="005D23C1" w:rsidRDefault="000B7A47" w:rsidP="00320014">
            <w:pPr>
              <w:ind w:left="-108"/>
              <w:jc w:val="center"/>
              <w:rPr>
                <w:color w:val="000000"/>
              </w:rPr>
            </w:pPr>
            <w:r w:rsidRPr="005D23C1">
              <w:rPr>
                <w:color w:val="000000"/>
              </w:rPr>
              <w:t>202,15</w:t>
            </w:r>
          </w:p>
        </w:tc>
        <w:tc>
          <w:tcPr>
            <w:tcW w:w="910" w:type="dxa"/>
            <w:shd w:val="clear" w:color="auto" w:fill="auto"/>
            <w:vAlign w:val="center"/>
          </w:tcPr>
          <w:p w14:paraId="5DD5D116" w14:textId="77777777" w:rsidR="000B7A47" w:rsidRPr="005D23C1" w:rsidRDefault="000B7A47" w:rsidP="00320014">
            <w:pPr>
              <w:jc w:val="center"/>
              <w:rPr>
                <w:color w:val="000000"/>
              </w:rPr>
            </w:pPr>
            <w:r w:rsidRPr="005D23C1">
              <w:rPr>
                <w:color w:val="000000"/>
              </w:rPr>
              <w:t>230,48</w:t>
            </w:r>
          </w:p>
        </w:tc>
        <w:tc>
          <w:tcPr>
            <w:tcW w:w="910" w:type="dxa"/>
            <w:shd w:val="clear" w:color="auto" w:fill="auto"/>
            <w:vAlign w:val="center"/>
          </w:tcPr>
          <w:p w14:paraId="6EC328EF" w14:textId="77777777" w:rsidR="000B7A47" w:rsidRPr="005D23C1" w:rsidRDefault="000B7A47" w:rsidP="00320014">
            <w:pPr>
              <w:ind w:left="-108" w:right="-108"/>
              <w:jc w:val="center"/>
              <w:rPr>
                <w:color w:val="000000"/>
              </w:rPr>
            </w:pPr>
            <w:r w:rsidRPr="005D23C1">
              <w:rPr>
                <w:color w:val="000000"/>
              </w:rPr>
              <w:t>215,71</w:t>
            </w:r>
          </w:p>
        </w:tc>
        <w:tc>
          <w:tcPr>
            <w:tcW w:w="910" w:type="dxa"/>
            <w:shd w:val="clear" w:color="auto" w:fill="auto"/>
            <w:vAlign w:val="center"/>
          </w:tcPr>
          <w:p w14:paraId="500640E6" w14:textId="77777777" w:rsidR="000B7A47" w:rsidRPr="005D23C1" w:rsidRDefault="000B7A47" w:rsidP="00320014">
            <w:pPr>
              <w:ind w:left="-106"/>
              <w:jc w:val="center"/>
              <w:rPr>
                <w:color w:val="000000"/>
              </w:rPr>
            </w:pPr>
            <w:r w:rsidRPr="005D23C1">
              <w:rPr>
                <w:color w:val="000000"/>
              </w:rPr>
              <w:t>181,02</w:t>
            </w:r>
          </w:p>
        </w:tc>
        <w:tc>
          <w:tcPr>
            <w:tcW w:w="910" w:type="dxa"/>
            <w:shd w:val="clear" w:color="auto" w:fill="auto"/>
            <w:vAlign w:val="center"/>
          </w:tcPr>
          <w:p w14:paraId="1AF49CEF" w14:textId="77777777" w:rsidR="000B7A47" w:rsidRPr="005D23C1" w:rsidRDefault="000B7A47" w:rsidP="00320014">
            <w:pPr>
              <w:ind w:left="-108" w:right="-108"/>
              <w:jc w:val="center"/>
              <w:rPr>
                <w:color w:val="000000"/>
              </w:rPr>
            </w:pPr>
            <w:r w:rsidRPr="005D23C1">
              <w:rPr>
                <w:color w:val="000000"/>
              </w:rPr>
              <w:t>168,46</w:t>
            </w:r>
          </w:p>
        </w:tc>
        <w:tc>
          <w:tcPr>
            <w:tcW w:w="910" w:type="dxa"/>
            <w:shd w:val="clear" w:color="auto" w:fill="auto"/>
            <w:vAlign w:val="center"/>
          </w:tcPr>
          <w:p w14:paraId="35354D73" w14:textId="77777777" w:rsidR="000B7A47" w:rsidRPr="005D23C1" w:rsidRDefault="000B7A47" w:rsidP="00320014">
            <w:pPr>
              <w:jc w:val="center"/>
              <w:rPr>
                <w:color w:val="000000"/>
              </w:rPr>
            </w:pPr>
            <w:r w:rsidRPr="005D23C1">
              <w:rPr>
                <w:color w:val="000000"/>
              </w:rPr>
              <w:t>192,07</w:t>
            </w:r>
          </w:p>
        </w:tc>
        <w:tc>
          <w:tcPr>
            <w:tcW w:w="910" w:type="dxa"/>
            <w:shd w:val="clear" w:color="auto" w:fill="auto"/>
            <w:vAlign w:val="center"/>
          </w:tcPr>
          <w:p w14:paraId="58E8F956" w14:textId="77777777" w:rsidR="000B7A47" w:rsidRPr="005D23C1" w:rsidRDefault="000B7A47" w:rsidP="00320014">
            <w:pPr>
              <w:jc w:val="center"/>
              <w:rPr>
                <w:color w:val="000000"/>
              </w:rPr>
            </w:pPr>
            <w:r w:rsidRPr="005D23C1">
              <w:rPr>
                <w:color w:val="000000"/>
              </w:rPr>
              <w:t>179,76</w:t>
            </w:r>
          </w:p>
        </w:tc>
        <w:tc>
          <w:tcPr>
            <w:tcW w:w="1365" w:type="dxa"/>
            <w:gridSpan w:val="2"/>
            <w:shd w:val="clear" w:color="auto" w:fill="auto"/>
            <w:vAlign w:val="center"/>
          </w:tcPr>
          <w:p w14:paraId="7CB239CC" w14:textId="77777777" w:rsidR="000B7A47" w:rsidRPr="005D23C1" w:rsidRDefault="000B7A47" w:rsidP="00320014">
            <w:pPr>
              <w:ind w:right="20"/>
              <w:jc w:val="center"/>
              <w:rPr>
                <w:color w:val="000000"/>
              </w:rPr>
            </w:pPr>
            <w:r w:rsidRPr="005D23C1">
              <w:rPr>
                <w:color w:val="000000"/>
              </w:rPr>
              <w:t>29,58</w:t>
            </w:r>
          </w:p>
        </w:tc>
        <w:tc>
          <w:tcPr>
            <w:tcW w:w="1244" w:type="dxa"/>
            <w:shd w:val="clear" w:color="auto" w:fill="auto"/>
            <w:vAlign w:val="center"/>
          </w:tcPr>
          <w:p w14:paraId="5C6033FB" w14:textId="77777777" w:rsidR="000B7A47" w:rsidRPr="005D23C1" w:rsidRDefault="000B7A47" w:rsidP="00320014">
            <w:pPr>
              <w:autoSpaceDE w:val="0"/>
              <w:autoSpaceDN w:val="0"/>
              <w:adjustRightInd w:val="0"/>
              <w:jc w:val="center"/>
              <w:rPr>
                <w:color w:val="000000"/>
              </w:rPr>
            </w:pPr>
            <w:r w:rsidRPr="005D23C1">
              <w:rPr>
                <w:color w:val="000000"/>
              </w:rPr>
              <w:t>2511,44</w:t>
            </w:r>
          </w:p>
        </w:tc>
        <w:tc>
          <w:tcPr>
            <w:tcW w:w="1134" w:type="dxa"/>
            <w:shd w:val="clear" w:color="auto" w:fill="auto"/>
            <w:vAlign w:val="center"/>
            <w:hideMark/>
          </w:tcPr>
          <w:p w14:paraId="71B6FB2C" w14:textId="77777777" w:rsidR="000B7A47" w:rsidRPr="005D23C1" w:rsidRDefault="000B7A47" w:rsidP="00320014">
            <w:pPr>
              <w:jc w:val="center"/>
              <w:rPr>
                <w:color w:val="000000"/>
              </w:rPr>
            </w:pPr>
            <w:r w:rsidRPr="005D23C1">
              <w:rPr>
                <w:color w:val="000000"/>
              </w:rPr>
              <w:t>х</w:t>
            </w:r>
          </w:p>
        </w:tc>
        <w:tc>
          <w:tcPr>
            <w:tcW w:w="1134" w:type="dxa"/>
            <w:shd w:val="clear" w:color="auto" w:fill="auto"/>
            <w:vAlign w:val="center"/>
            <w:hideMark/>
          </w:tcPr>
          <w:p w14:paraId="13CEC2C5" w14:textId="77777777" w:rsidR="000B7A47" w:rsidRPr="005D23C1" w:rsidRDefault="000B7A47" w:rsidP="00320014">
            <w:pPr>
              <w:jc w:val="center"/>
              <w:rPr>
                <w:color w:val="000000"/>
              </w:rPr>
            </w:pPr>
            <w:r w:rsidRPr="005D23C1">
              <w:rPr>
                <w:color w:val="000000"/>
              </w:rPr>
              <w:t>х</w:t>
            </w:r>
          </w:p>
        </w:tc>
      </w:tr>
      <w:tr w:rsidR="000B7A47" w:rsidRPr="007B59B9" w14:paraId="218A02FF"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01" w:type="dxa"/>
            <w:vMerge/>
            <w:vAlign w:val="center"/>
          </w:tcPr>
          <w:p w14:paraId="2ED2FA03" w14:textId="77777777" w:rsidR="000B7A47" w:rsidRPr="007B59B9" w:rsidRDefault="000B7A47" w:rsidP="00320014">
            <w:pPr>
              <w:rPr>
                <w:sz w:val="20"/>
              </w:rPr>
            </w:pPr>
          </w:p>
        </w:tc>
        <w:tc>
          <w:tcPr>
            <w:tcW w:w="1310" w:type="dxa"/>
            <w:shd w:val="clear" w:color="auto" w:fill="auto"/>
            <w:vAlign w:val="center"/>
          </w:tcPr>
          <w:p w14:paraId="6ECE23B9" w14:textId="77777777" w:rsidR="000B7A47" w:rsidRPr="007B59B9" w:rsidRDefault="000B7A47" w:rsidP="00320014">
            <w:pPr>
              <w:jc w:val="center"/>
              <w:rPr>
                <w:sz w:val="20"/>
              </w:rPr>
            </w:pPr>
            <w:r>
              <w:rPr>
                <w:sz w:val="20"/>
              </w:rPr>
              <w:t>с 01.01.2022</w:t>
            </w:r>
          </w:p>
        </w:tc>
        <w:tc>
          <w:tcPr>
            <w:tcW w:w="910" w:type="dxa"/>
            <w:shd w:val="clear" w:color="auto" w:fill="auto"/>
            <w:vAlign w:val="center"/>
          </w:tcPr>
          <w:p w14:paraId="753D59DA" w14:textId="77777777" w:rsidR="000B7A47" w:rsidRDefault="000B7A47" w:rsidP="00320014">
            <w:pPr>
              <w:jc w:val="center"/>
              <w:rPr>
                <w:color w:val="000000"/>
              </w:rPr>
            </w:pPr>
            <w:r>
              <w:rPr>
                <w:color w:val="000000"/>
              </w:rPr>
              <w:t>217,08</w:t>
            </w:r>
          </w:p>
        </w:tc>
        <w:tc>
          <w:tcPr>
            <w:tcW w:w="910" w:type="dxa"/>
            <w:shd w:val="clear" w:color="auto" w:fill="auto"/>
            <w:vAlign w:val="center"/>
          </w:tcPr>
          <w:p w14:paraId="4DAD04E5" w14:textId="77777777" w:rsidR="000B7A47" w:rsidRDefault="000B7A47" w:rsidP="00320014">
            <w:pPr>
              <w:ind w:left="-108"/>
              <w:jc w:val="center"/>
              <w:rPr>
                <w:color w:val="000000"/>
              </w:rPr>
            </w:pPr>
            <w:r>
              <w:rPr>
                <w:color w:val="000000"/>
              </w:rPr>
              <w:t>202,01</w:t>
            </w:r>
          </w:p>
        </w:tc>
        <w:tc>
          <w:tcPr>
            <w:tcW w:w="910" w:type="dxa"/>
            <w:shd w:val="clear" w:color="auto" w:fill="auto"/>
            <w:vAlign w:val="center"/>
          </w:tcPr>
          <w:p w14:paraId="01A1930C" w14:textId="77777777" w:rsidR="000B7A47" w:rsidRDefault="000B7A47" w:rsidP="00320014">
            <w:pPr>
              <w:jc w:val="center"/>
              <w:rPr>
                <w:color w:val="000000"/>
              </w:rPr>
            </w:pPr>
            <w:r>
              <w:rPr>
                <w:color w:val="000000"/>
              </w:rPr>
              <w:t>230,34</w:t>
            </w:r>
          </w:p>
        </w:tc>
        <w:tc>
          <w:tcPr>
            <w:tcW w:w="910" w:type="dxa"/>
            <w:shd w:val="clear" w:color="auto" w:fill="auto"/>
            <w:vAlign w:val="center"/>
          </w:tcPr>
          <w:p w14:paraId="2E92DC46" w14:textId="77777777" w:rsidR="000B7A47" w:rsidRDefault="000B7A47" w:rsidP="00320014">
            <w:pPr>
              <w:ind w:left="-108" w:right="-108"/>
              <w:jc w:val="center"/>
              <w:rPr>
                <w:color w:val="000000"/>
              </w:rPr>
            </w:pPr>
            <w:r>
              <w:rPr>
                <w:color w:val="000000"/>
              </w:rPr>
              <w:t>215,57</w:t>
            </w:r>
          </w:p>
        </w:tc>
        <w:tc>
          <w:tcPr>
            <w:tcW w:w="910" w:type="dxa"/>
            <w:shd w:val="clear" w:color="auto" w:fill="auto"/>
            <w:vAlign w:val="center"/>
          </w:tcPr>
          <w:p w14:paraId="531923A6" w14:textId="77777777" w:rsidR="000B7A47" w:rsidRDefault="000B7A47" w:rsidP="00320014">
            <w:pPr>
              <w:ind w:left="-106"/>
              <w:jc w:val="center"/>
              <w:rPr>
                <w:color w:val="000000"/>
              </w:rPr>
            </w:pPr>
            <w:r>
              <w:rPr>
                <w:color w:val="000000"/>
              </w:rPr>
              <w:t>180,90</w:t>
            </w:r>
          </w:p>
        </w:tc>
        <w:tc>
          <w:tcPr>
            <w:tcW w:w="910" w:type="dxa"/>
            <w:shd w:val="clear" w:color="auto" w:fill="auto"/>
            <w:vAlign w:val="center"/>
          </w:tcPr>
          <w:p w14:paraId="067981D2" w14:textId="77777777" w:rsidR="000B7A47" w:rsidRDefault="000B7A47" w:rsidP="00320014">
            <w:pPr>
              <w:ind w:left="-108" w:right="-108"/>
              <w:jc w:val="center"/>
              <w:rPr>
                <w:color w:val="000000"/>
              </w:rPr>
            </w:pPr>
            <w:r>
              <w:rPr>
                <w:color w:val="000000"/>
              </w:rPr>
              <w:t>168,34</w:t>
            </w:r>
          </w:p>
        </w:tc>
        <w:tc>
          <w:tcPr>
            <w:tcW w:w="910" w:type="dxa"/>
            <w:shd w:val="clear" w:color="auto" w:fill="auto"/>
            <w:vAlign w:val="center"/>
          </w:tcPr>
          <w:p w14:paraId="7E75FD4C" w14:textId="77777777" w:rsidR="000B7A47" w:rsidRPr="002F58DA" w:rsidRDefault="000B7A47" w:rsidP="00320014">
            <w:pPr>
              <w:jc w:val="center"/>
              <w:rPr>
                <w:color w:val="000000"/>
              </w:rPr>
            </w:pPr>
            <w:r>
              <w:rPr>
                <w:color w:val="000000"/>
              </w:rPr>
              <w:t>191,95</w:t>
            </w:r>
          </w:p>
        </w:tc>
        <w:tc>
          <w:tcPr>
            <w:tcW w:w="910" w:type="dxa"/>
            <w:shd w:val="clear" w:color="auto" w:fill="auto"/>
            <w:vAlign w:val="center"/>
          </w:tcPr>
          <w:p w14:paraId="0F834CAA" w14:textId="77777777" w:rsidR="000B7A47" w:rsidRDefault="000B7A47" w:rsidP="00320014">
            <w:pPr>
              <w:jc w:val="center"/>
              <w:rPr>
                <w:color w:val="000000"/>
              </w:rPr>
            </w:pPr>
            <w:r>
              <w:rPr>
                <w:color w:val="000000"/>
              </w:rPr>
              <w:t>179,64</w:t>
            </w:r>
          </w:p>
        </w:tc>
        <w:tc>
          <w:tcPr>
            <w:tcW w:w="1365" w:type="dxa"/>
            <w:gridSpan w:val="2"/>
            <w:shd w:val="clear" w:color="auto" w:fill="auto"/>
            <w:vAlign w:val="center"/>
          </w:tcPr>
          <w:p w14:paraId="3B20D992" w14:textId="77777777" w:rsidR="000B7A47" w:rsidRPr="002F58DA" w:rsidRDefault="000B7A47" w:rsidP="00320014">
            <w:pPr>
              <w:ind w:right="20"/>
              <w:jc w:val="center"/>
              <w:rPr>
                <w:color w:val="000000"/>
              </w:rPr>
            </w:pPr>
            <w:r>
              <w:t>29,46</w:t>
            </w:r>
          </w:p>
        </w:tc>
        <w:tc>
          <w:tcPr>
            <w:tcW w:w="1244" w:type="dxa"/>
            <w:shd w:val="clear" w:color="auto" w:fill="auto"/>
            <w:vAlign w:val="center"/>
          </w:tcPr>
          <w:p w14:paraId="76477846" w14:textId="77777777" w:rsidR="000B7A47" w:rsidRPr="002F58DA" w:rsidRDefault="000B7A47" w:rsidP="00320014">
            <w:pPr>
              <w:autoSpaceDE w:val="0"/>
              <w:autoSpaceDN w:val="0"/>
              <w:adjustRightInd w:val="0"/>
              <w:jc w:val="center"/>
              <w:rPr>
                <w:color w:val="000000"/>
              </w:rPr>
            </w:pPr>
            <w:r>
              <w:t>2 511,44</w:t>
            </w:r>
          </w:p>
        </w:tc>
        <w:tc>
          <w:tcPr>
            <w:tcW w:w="1134" w:type="dxa"/>
            <w:shd w:val="clear" w:color="auto" w:fill="auto"/>
            <w:vAlign w:val="center"/>
          </w:tcPr>
          <w:p w14:paraId="2EDE0526" w14:textId="77777777" w:rsidR="000B7A47" w:rsidRPr="002F58DA" w:rsidRDefault="000B7A47" w:rsidP="00320014">
            <w:pPr>
              <w:jc w:val="center"/>
              <w:rPr>
                <w:color w:val="000000"/>
              </w:rPr>
            </w:pPr>
            <w:r>
              <w:t>х</w:t>
            </w:r>
          </w:p>
        </w:tc>
        <w:tc>
          <w:tcPr>
            <w:tcW w:w="1134" w:type="dxa"/>
            <w:shd w:val="clear" w:color="auto" w:fill="auto"/>
            <w:vAlign w:val="center"/>
          </w:tcPr>
          <w:p w14:paraId="1678560E" w14:textId="77777777" w:rsidR="000B7A47" w:rsidRPr="002F58DA" w:rsidRDefault="000B7A47" w:rsidP="00320014">
            <w:pPr>
              <w:jc w:val="center"/>
              <w:rPr>
                <w:color w:val="000000"/>
              </w:rPr>
            </w:pPr>
            <w:r>
              <w:t>х</w:t>
            </w:r>
          </w:p>
        </w:tc>
      </w:tr>
      <w:tr w:rsidR="000B7A47" w:rsidRPr="007B59B9" w14:paraId="2BC69430"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01" w:type="dxa"/>
            <w:vMerge/>
            <w:vAlign w:val="center"/>
          </w:tcPr>
          <w:p w14:paraId="46A1B50C" w14:textId="77777777" w:rsidR="000B7A47" w:rsidRPr="007B59B9" w:rsidRDefault="000B7A47" w:rsidP="00320014">
            <w:pPr>
              <w:rPr>
                <w:sz w:val="20"/>
              </w:rPr>
            </w:pPr>
          </w:p>
        </w:tc>
        <w:tc>
          <w:tcPr>
            <w:tcW w:w="1310" w:type="dxa"/>
            <w:shd w:val="clear" w:color="auto" w:fill="auto"/>
            <w:vAlign w:val="center"/>
          </w:tcPr>
          <w:p w14:paraId="44AB60FB" w14:textId="77777777" w:rsidR="000B7A47" w:rsidRPr="007B59B9" w:rsidRDefault="000B7A47" w:rsidP="00320014">
            <w:pPr>
              <w:jc w:val="center"/>
              <w:rPr>
                <w:sz w:val="20"/>
              </w:rPr>
            </w:pPr>
            <w:r>
              <w:rPr>
                <w:sz w:val="20"/>
              </w:rPr>
              <w:t>с 01.07.2022</w:t>
            </w:r>
          </w:p>
        </w:tc>
        <w:tc>
          <w:tcPr>
            <w:tcW w:w="910" w:type="dxa"/>
            <w:shd w:val="clear" w:color="auto" w:fill="auto"/>
            <w:vAlign w:val="center"/>
          </w:tcPr>
          <w:p w14:paraId="7DB44BEE" w14:textId="77777777" w:rsidR="000B7A47" w:rsidRDefault="000B7A47" w:rsidP="00320014">
            <w:pPr>
              <w:jc w:val="center"/>
              <w:rPr>
                <w:color w:val="000000"/>
              </w:rPr>
            </w:pPr>
            <w:r>
              <w:rPr>
                <w:color w:val="000000"/>
              </w:rPr>
              <w:t>220,03</w:t>
            </w:r>
          </w:p>
        </w:tc>
        <w:tc>
          <w:tcPr>
            <w:tcW w:w="910" w:type="dxa"/>
            <w:shd w:val="clear" w:color="auto" w:fill="auto"/>
            <w:vAlign w:val="center"/>
          </w:tcPr>
          <w:p w14:paraId="08D1E5FF" w14:textId="77777777" w:rsidR="000B7A47" w:rsidRDefault="000B7A47" w:rsidP="00320014">
            <w:pPr>
              <w:ind w:left="-108"/>
              <w:jc w:val="center"/>
              <w:rPr>
                <w:color w:val="000000"/>
              </w:rPr>
            </w:pPr>
            <w:r>
              <w:rPr>
                <w:color w:val="000000"/>
              </w:rPr>
              <w:t>204,36</w:t>
            </w:r>
          </w:p>
        </w:tc>
        <w:tc>
          <w:tcPr>
            <w:tcW w:w="910" w:type="dxa"/>
            <w:shd w:val="clear" w:color="auto" w:fill="auto"/>
            <w:vAlign w:val="center"/>
          </w:tcPr>
          <w:p w14:paraId="777116EA" w14:textId="77777777" w:rsidR="000B7A47" w:rsidRDefault="000B7A47" w:rsidP="00320014">
            <w:pPr>
              <w:jc w:val="center"/>
              <w:rPr>
                <w:color w:val="000000"/>
              </w:rPr>
            </w:pPr>
            <w:r>
              <w:rPr>
                <w:color w:val="000000"/>
              </w:rPr>
              <w:t>233,82</w:t>
            </w:r>
          </w:p>
        </w:tc>
        <w:tc>
          <w:tcPr>
            <w:tcW w:w="910" w:type="dxa"/>
            <w:shd w:val="clear" w:color="auto" w:fill="auto"/>
            <w:vAlign w:val="center"/>
          </w:tcPr>
          <w:p w14:paraId="48890073" w14:textId="77777777" w:rsidR="000B7A47" w:rsidRDefault="000B7A47" w:rsidP="00320014">
            <w:pPr>
              <w:ind w:left="-108" w:right="-108"/>
              <w:jc w:val="center"/>
              <w:rPr>
                <w:color w:val="000000"/>
              </w:rPr>
            </w:pPr>
            <w:r>
              <w:rPr>
                <w:color w:val="000000"/>
              </w:rPr>
              <w:t>218,46</w:t>
            </w:r>
          </w:p>
        </w:tc>
        <w:tc>
          <w:tcPr>
            <w:tcW w:w="910" w:type="dxa"/>
            <w:shd w:val="clear" w:color="auto" w:fill="auto"/>
            <w:vAlign w:val="center"/>
          </w:tcPr>
          <w:p w14:paraId="4AE315EA" w14:textId="77777777" w:rsidR="000B7A47" w:rsidRDefault="000B7A47" w:rsidP="00320014">
            <w:pPr>
              <w:ind w:left="-106"/>
              <w:jc w:val="center"/>
              <w:rPr>
                <w:color w:val="000000"/>
              </w:rPr>
            </w:pPr>
            <w:r>
              <w:rPr>
                <w:color w:val="000000"/>
              </w:rPr>
              <w:t>183,36</w:t>
            </w:r>
          </w:p>
        </w:tc>
        <w:tc>
          <w:tcPr>
            <w:tcW w:w="910" w:type="dxa"/>
            <w:shd w:val="clear" w:color="auto" w:fill="auto"/>
            <w:vAlign w:val="center"/>
          </w:tcPr>
          <w:p w14:paraId="04CC9F8F" w14:textId="77777777" w:rsidR="000B7A47" w:rsidRDefault="000B7A47" w:rsidP="00320014">
            <w:pPr>
              <w:ind w:left="-108" w:right="-108"/>
              <w:jc w:val="center"/>
              <w:rPr>
                <w:color w:val="000000"/>
              </w:rPr>
            </w:pPr>
            <w:r>
              <w:rPr>
                <w:color w:val="000000"/>
              </w:rPr>
              <w:t>170,30</w:t>
            </w:r>
          </w:p>
        </w:tc>
        <w:tc>
          <w:tcPr>
            <w:tcW w:w="910" w:type="dxa"/>
            <w:shd w:val="clear" w:color="auto" w:fill="auto"/>
            <w:vAlign w:val="center"/>
          </w:tcPr>
          <w:p w14:paraId="3911D37E" w14:textId="77777777" w:rsidR="000B7A47" w:rsidRPr="008D185A" w:rsidRDefault="000B7A47" w:rsidP="00320014">
            <w:pPr>
              <w:jc w:val="center"/>
              <w:rPr>
                <w:color w:val="000000"/>
              </w:rPr>
            </w:pPr>
            <w:r>
              <w:rPr>
                <w:color w:val="000000"/>
              </w:rPr>
              <w:t>194,85</w:t>
            </w:r>
          </w:p>
        </w:tc>
        <w:tc>
          <w:tcPr>
            <w:tcW w:w="910" w:type="dxa"/>
            <w:shd w:val="clear" w:color="auto" w:fill="auto"/>
            <w:vAlign w:val="center"/>
          </w:tcPr>
          <w:p w14:paraId="7BEB587E" w14:textId="77777777" w:rsidR="000B7A47" w:rsidRDefault="000B7A47" w:rsidP="00320014">
            <w:pPr>
              <w:jc w:val="center"/>
              <w:rPr>
                <w:color w:val="000000"/>
              </w:rPr>
            </w:pPr>
            <w:r>
              <w:rPr>
                <w:color w:val="000000"/>
              </w:rPr>
              <w:t>182,05</w:t>
            </w:r>
          </w:p>
        </w:tc>
        <w:tc>
          <w:tcPr>
            <w:tcW w:w="1365" w:type="dxa"/>
            <w:gridSpan w:val="2"/>
            <w:shd w:val="clear" w:color="auto" w:fill="auto"/>
            <w:vAlign w:val="center"/>
          </w:tcPr>
          <w:p w14:paraId="0EAEE42B" w14:textId="77777777" w:rsidR="000B7A47" w:rsidRPr="008D185A" w:rsidRDefault="000B7A47" w:rsidP="00320014">
            <w:pPr>
              <w:ind w:right="20"/>
              <w:jc w:val="center"/>
              <w:rPr>
                <w:color w:val="000000"/>
              </w:rPr>
            </w:pPr>
            <w:r>
              <w:t>25,84</w:t>
            </w:r>
          </w:p>
        </w:tc>
        <w:tc>
          <w:tcPr>
            <w:tcW w:w="1244" w:type="dxa"/>
            <w:shd w:val="clear" w:color="auto" w:fill="auto"/>
            <w:vAlign w:val="center"/>
          </w:tcPr>
          <w:p w14:paraId="66740BFA" w14:textId="77777777" w:rsidR="000B7A47" w:rsidRPr="008D185A" w:rsidRDefault="000B7A47" w:rsidP="00320014">
            <w:pPr>
              <w:autoSpaceDE w:val="0"/>
              <w:autoSpaceDN w:val="0"/>
              <w:adjustRightInd w:val="0"/>
              <w:jc w:val="center"/>
              <w:rPr>
                <w:color w:val="000000"/>
              </w:rPr>
            </w:pPr>
            <w:r>
              <w:t>2 612,28</w:t>
            </w:r>
          </w:p>
        </w:tc>
        <w:tc>
          <w:tcPr>
            <w:tcW w:w="1134" w:type="dxa"/>
            <w:shd w:val="clear" w:color="auto" w:fill="auto"/>
            <w:vAlign w:val="center"/>
          </w:tcPr>
          <w:p w14:paraId="0CFC652B" w14:textId="77777777" w:rsidR="000B7A47" w:rsidRPr="002F58DA" w:rsidRDefault="000B7A47" w:rsidP="00320014">
            <w:pPr>
              <w:jc w:val="center"/>
              <w:rPr>
                <w:color w:val="000000"/>
              </w:rPr>
            </w:pPr>
            <w:r>
              <w:t>х</w:t>
            </w:r>
          </w:p>
        </w:tc>
        <w:tc>
          <w:tcPr>
            <w:tcW w:w="1134" w:type="dxa"/>
            <w:shd w:val="clear" w:color="auto" w:fill="auto"/>
            <w:vAlign w:val="center"/>
          </w:tcPr>
          <w:p w14:paraId="49C1D2F3" w14:textId="77777777" w:rsidR="000B7A47" w:rsidRPr="002F58DA" w:rsidRDefault="000B7A47" w:rsidP="00320014">
            <w:pPr>
              <w:jc w:val="center"/>
              <w:rPr>
                <w:color w:val="000000"/>
              </w:rPr>
            </w:pPr>
            <w:r>
              <w:t>х</w:t>
            </w:r>
          </w:p>
        </w:tc>
      </w:tr>
      <w:tr w:rsidR="000B7A47" w:rsidRPr="007B59B9" w14:paraId="12D75698"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01" w:type="dxa"/>
            <w:vMerge/>
            <w:vAlign w:val="center"/>
          </w:tcPr>
          <w:p w14:paraId="7C2FBC17" w14:textId="77777777" w:rsidR="000B7A47" w:rsidRPr="007B59B9" w:rsidRDefault="000B7A47" w:rsidP="00320014">
            <w:pPr>
              <w:rPr>
                <w:sz w:val="20"/>
              </w:rPr>
            </w:pPr>
          </w:p>
        </w:tc>
        <w:tc>
          <w:tcPr>
            <w:tcW w:w="1310" w:type="dxa"/>
            <w:shd w:val="clear" w:color="auto" w:fill="auto"/>
            <w:vAlign w:val="center"/>
          </w:tcPr>
          <w:p w14:paraId="4E4FC992" w14:textId="77777777" w:rsidR="000B7A47" w:rsidRPr="007B59B9" w:rsidRDefault="000B7A47" w:rsidP="00320014">
            <w:pPr>
              <w:jc w:val="center"/>
              <w:rPr>
                <w:sz w:val="20"/>
              </w:rPr>
            </w:pPr>
            <w:r>
              <w:rPr>
                <w:sz w:val="20"/>
              </w:rPr>
              <w:t>с 01.01.2023</w:t>
            </w:r>
          </w:p>
        </w:tc>
        <w:tc>
          <w:tcPr>
            <w:tcW w:w="910" w:type="dxa"/>
            <w:shd w:val="clear" w:color="auto" w:fill="auto"/>
            <w:vAlign w:val="center"/>
          </w:tcPr>
          <w:p w14:paraId="65F4D2C2" w14:textId="77777777" w:rsidR="000B7A47" w:rsidRDefault="000B7A47" w:rsidP="00320014">
            <w:pPr>
              <w:jc w:val="center"/>
              <w:rPr>
                <w:color w:val="000000"/>
              </w:rPr>
            </w:pPr>
            <w:r>
              <w:rPr>
                <w:color w:val="000000"/>
              </w:rPr>
              <w:t>154,86</w:t>
            </w:r>
          </w:p>
        </w:tc>
        <w:tc>
          <w:tcPr>
            <w:tcW w:w="910" w:type="dxa"/>
            <w:shd w:val="clear" w:color="auto" w:fill="auto"/>
            <w:vAlign w:val="center"/>
          </w:tcPr>
          <w:p w14:paraId="7C464BD1" w14:textId="77777777" w:rsidR="000B7A47" w:rsidRDefault="000B7A47" w:rsidP="00320014">
            <w:pPr>
              <w:ind w:left="-108"/>
              <w:jc w:val="center"/>
              <w:rPr>
                <w:color w:val="000000"/>
              </w:rPr>
            </w:pPr>
            <w:r>
              <w:rPr>
                <w:color w:val="000000"/>
              </w:rPr>
              <w:t>153,14</w:t>
            </w:r>
          </w:p>
        </w:tc>
        <w:tc>
          <w:tcPr>
            <w:tcW w:w="910" w:type="dxa"/>
            <w:shd w:val="clear" w:color="auto" w:fill="auto"/>
            <w:vAlign w:val="center"/>
          </w:tcPr>
          <w:p w14:paraId="2FD78DFB" w14:textId="77777777" w:rsidR="000B7A47" w:rsidRDefault="000B7A47" w:rsidP="00320014">
            <w:pPr>
              <w:jc w:val="center"/>
              <w:rPr>
                <w:color w:val="000000"/>
              </w:rPr>
            </w:pPr>
            <w:r>
              <w:rPr>
                <w:color w:val="000000"/>
              </w:rPr>
              <w:t>162,60</w:t>
            </w:r>
          </w:p>
        </w:tc>
        <w:tc>
          <w:tcPr>
            <w:tcW w:w="910" w:type="dxa"/>
            <w:shd w:val="clear" w:color="auto" w:fill="auto"/>
            <w:vAlign w:val="center"/>
          </w:tcPr>
          <w:p w14:paraId="7B6EB62A" w14:textId="77777777" w:rsidR="000B7A47" w:rsidRDefault="000B7A47" w:rsidP="00320014">
            <w:pPr>
              <w:ind w:left="-108" w:right="-108"/>
              <w:jc w:val="center"/>
              <w:rPr>
                <w:color w:val="000000"/>
              </w:rPr>
            </w:pPr>
            <w:r>
              <w:rPr>
                <w:color w:val="000000"/>
              </w:rPr>
              <w:t>155,72</w:t>
            </w:r>
          </w:p>
        </w:tc>
        <w:tc>
          <w:tcPr>
            <w:tcW w:w="910" w:type="dxa"/>
            <w:shd w:val="clear" w:color="auto" w:fill="auto"/>
            <w:vAlign w:val="center"/>
          </w:tcPr>
          <w:p w14:paraId="614F5D3F" w14:textId="77777777" w:rsidR="000B7A47" w:rsidRDefault="000B7A47" w:rsidP="00320014">
            <w:pPr>
              <w:ind w:left="-106"/>
              <w:jc w:val="center"/>
              <w:rPr>
                <w:color w:val="000000"/>
              </w:rPr>
            </w:pPr>
            <w:r>
              <w:rPr>
                <w:color w:val="000000"/>
              </w:rPr>
              <w:t>129,05</w:t>
            </w:r>
          </w:p>
        </w:tc>
        <w:tc>
          <w:tcPr>
            <w:tcW w:w="910" w:type="dxa"/>
            <w:shd w:val="clear" w:color="auto" w:fill="auto"/>
            <w:vAlign w:val="center"/>
          </w:tcPr>
          <w:p w14:paraId="3CB91A9F" w14:textId="77777777" w:rsidR="000B7A47" w:rsidRDefault="000B7A47" w:rsidP="00320014">
            <w:pPr>
              <w:ind w:left="-108" w:right="-108"/>
              <w:jc w:val="center"/>
              <w:rPr>
                <w:color w:val="000000"/>
              </w:rPr>
            </w:pPr>
            <w:r>
              <w:rPr>
                <w:color w:val="000000"/>
              </w:rPr>
              <w:t>127,62</w:t>
            </w:r>
          </w:p>
        </w:tc>
        <w:tc>
          <w:tcPr>
            <w:tcW w:w="910" w:type="dxa"/>
            <w:shd w:val="clear" w:color="auto" w:fill="auto"/>
            <w:vAlign w:val="center"/>
          </w:tcPr>
          <w:p w14:paraId="243F0C59" w14:textId="77777777" w:rsidR="000B7A47" w:rsidRPr="007D6EC6" w:rsidRDefault="000B7A47" w:rsidP="00320014">
            <w:pPr>
              <w:jc w:val="center"/>
              <w:rPr>
                <w:color w:val="000000"/>
                <w:sz w:val="23"/>
                <w:szCs w:val="23"/>
              </w:rPr>
            </w:pPr>
            <w:r>
              <w:rPr>
                <w:color w:val="000000"/>
                <w:sz w:val="23"/>
                <w:szCs w:val="23"/>
              </w:rPr>
              <w:t>135,50</w:t>
            </w:r>
          </w:p>
        </w:tc>
        <w:tc>
          <w:tcPr>
            <w:tcW w:w="910" w:type="dxa"/>
            <w:shd w:val="clear" w:color="auto" w:fill="auto"/>
            <w:vAlign w:val="center"/>
          </w:tcPr>
          <w:p w14:paraId="21C969DB" w14:textId="77777777" w:rsidR="000B7A47" w:rsidRDefault="000B7A47" w:rsidP="00320014">
            <w:pPr>
              <w:jc w:val="center"/>
              <w:rPr>
                <w:color w:val="000000"/>
              </w:rPr>
            </w:pPr>
            <w:r>
              <w:rPr>
                <w:color w:val="000000"/>
              </w:rPr>
              <w:t>129,77</w:t>
            </w:r>
          </w:p>
        </w:tc>
        <w:tc>
          <w:tcPr>
            <w:tcW w:w="1365" w:type="dxa"/>
            <w:gridSpan w:val="2"/>
            <w:shd w:val="clear" w:color="auto" w:fill="auto"/>
            <w:vAlign w:val="center"/>
          </w:tcPr>
          <w:p w14:paraId="46EEC0E3" w14:textId="77777777" w:rsidR="000B7A47" w:rsidRDefault="000B7A47" w:rsidP="00320014">
            <w:pPr>
              <w:ind w:right="20"/>
              <w:jc w:val="center"/>
            </w:pPr>
            <w:r>
              <w:t>31,61</w:t>
            </w:r>
          </w:p>
        </w:tc>
        <w:tc>
          <w:tcPr>
            <w:tcW w:w="1244" w:type="dxa"/>
            <w:shd w:val="clear" w:color="auto" w:fill="auto"/>
            <w:vAlign w:val="center"/>
          </w:tcPr>
          <w:p w14:paraId="506AA57F" w14:textId="77777777" w:rsidR="000B7A47" w:rsidRDefault="000B7A47" w:rsidP="00320014">
            <w:pPr>
              <w:autoSpaceDE w:val="0"/>
              <w:autoSpaceDN w:val="0"/>
              <w:adjustRightInd w:val="0"/>
              <w:jc w:val="center"/>
            </w:pPr>
            <w:r>
              <w:t>1791,23</w:t>
            </w:r>
          </w:p>
        </w:tc>
        <w:tc>
          <w:tcPr>
            <w:tcW w:w="1134" w:type="dxa"/>
            <w:shd w:val="clear" w:color="auto" w:fill="auto"/>
            <w:vAlign w:val="center"/>
          </w:tcPr>
          <w:p w14:paraId="265BDB98" w14:textId="77777777" w:rsidR="000B7A47" w:rsidRPr="007B59B9" w:rsidRDefault="000B7A47" w:rsidP="00320014">
            <w:pPr>
              <w:jc w:val="center"/>
              <w:rPr>
                <w:sz w:val="20"/>
              </w:rPr>
            </w:pPr>
            <w:r w:rsidRPr="007B59B9">
              <w:rPr>
                <w:sz w:val="20"/>
              </w:rPr>
              <w:t>х</w:t>
            </w:r>
          </w:p>
        </w:tc>
        <w:tc>
          <w:tcPr>
            <w:tcW w:w="1134" w:type="dxa"/>
            <w:shd w:val="clear" w:color="auto" w:fill="auto"/>
            <w:vAlign w:val="center"/>
          </w:tcPr>
          <w:p w14:paraId="2D04239F" w14:textId="77777777" w:rsidR="000B7A47" w:rsidRPr="007B59B9" w:rsidRDefault="000B7A47" w:rsidP="00320014">
            <w:pPr>
              <w:jc w:val="center"/>
              <w:rPr>
                <w:sz w:val="20"/>
              </w:rPr>
            </w:pPr>
            <w:r w:rsidRPr="007B59B9">
              <w:rPr>
                <w:sz w:val="20"/>
              </w:rPr>
              <w:t>х</w:t>
            </w:r>
          </w:p>
        </w:tc>
      </w:tr>
      <w:tr w:rsidR="000B7A47" w:rsidRPr="007B59B9" w14:paraId="59BA06E9" w14:textId="77777777" w:rsidTr="00320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1701" w:type="dxa"/>
            <w:vMerge/>
            <w:vAlign w:val="center"/>
          </w:tcPr>
          <w:p w14:paraId="6A21B1CD" w14:textId="77777777" w:rsidR="000B7A47" w:rsidRPr="007B59B9" w:rsidRDefault="000B7A47" w:rsidP="00320014">
            <w:pPr>
              <w:rPr>
                <w:sz w:val="20"/>
              </w:rPr>
            </w:pPr>
          </w:p>
        </w:tc>
        <w:tc>
          <w:tcPr>
            <w:tcW w:w="1310" w:type="dxa"/>
            <w:shd w:val="clear" w:color="auto" w:fill="auto"/>
            <w:vAlign w:val="center"/>
          </w:tcPr>
          <w:p w14:paraId="29AEE23C" w14:textId="77777777" w:rsidR="000B7A47" w:rsidRPr="007B59B9" w:rsidRDefault="000B7A47" w:rsidP="00320014">
            <w:pPr>
              <w:jc w:val="center"/>
              <w:rPr>
                <w:sz w:val="20"/>
              </w:rPr>
            </w:pPr>
            <w:r>
              <w:rPr>
                <w:sz w:val="20"/>
              </w:rPr>
              <w:t>с 01.07.2023</w:t>
            </w:r>
          </w:p>
        </w:tc>
        <w:tc>
          <w:tcPr>
            <w:tcW w:w="910" w:type="dxa"/>
            <w:shd w:val="clear" w:color="auto" w:fill="auto"/>
            <w:vAlign w:val="center"/>
          </w:tcPr>
          <w:p w14:paraId="3529ECB1" w14:textId="77777777" w:rsidR="000B7A47" w:rsidRDefault="000B7A47" w:rsidP="00320014">
            <w:pPr>
              <w:jc w:val="center"/>
              <w:rPr>
                <w:color w:val="000000"/>
              </w:rPr>
            </w:pPr>
            <w:r>
              <w:rPr>
                <w:color w:val="000000"/>
              </w:rPr>
              <w:t>159,84</w:t>
            </w:r>
          </w:p>
        </w:tc>
        <w:tc>
          <w:tcPr>
            <w:tcW w:w="910" w:type="dxa"/>
            <w:shd w:val="clear" w:color="auto" w:fill="auto"/>
            <w:vAlign w:val="center"/>
          </w:tcPr>
          <w:p w14:paraId="246A146D" w14:textId="77777777" w:rsidR="000B7A47" w:rsidRDefault="000B7A47" w:rsidP="00320014">
            <w:pPr>
              <w:ind w:left="-108"/>
              <w:jc w:val="center"/>
              <w:rPr>
                <w:color w:val="000000"/>
              </w:rPr>
            </w:pPr>
            <w:r>
              <w:rPr>
                <w:color w:val="000000"/>
              </w:rPr>
              <w:t>158,05</w:t>
            </w:r>
          </w:p>
        </w:tc>
        <w:tc>
          <w:tcPr>
            <w:tcW w:w="910" w:type="dxa"/>
            <w:shd w:val="clear" w:color="auto" w:fill="auto"/>
            <w:vAlign w:val="center"/>
          </w:tcPr>
          <w:p w14:paraId="149E5013" w14:textId="77777777" w:rsidR="000B7A47" w:rsidRDefault="000B7A47" w:rsidP="00320014">
            <w:pPr>
              <w:jc w:val="center"/>
              <w:rPr>
                <w:color w:val="000000"/>
              </w:rPr>
            </w:pPr>
            <w:r>
              <w:rPr>
                <w:color w:val="000000"/>
              </w:rPr>
              <w:t>167,87</w:t>
            </w:r>
          </w:p>
        </w:tc>
        <w:tc>
          <w:tcPr>
            <w:tcW w:w="910" w:type="dxa"/>
            <w:shd w:val="clear" w:color="auto" w:fill="auto"/>
            <w:vAlign w:val="center"/>
          </w:tcPr>
          <w:p w14:paraId="18729E67" w14:textId="77777777" w:rsidR="000B7A47" w:rsidRDefault="000B7A47" w:rsidP="00320014">
            <w:pPr>
              <w:ind w:left="-108" w:right="-108"/>
              <w:jc w:val="center"/>
              <w:rPr>
                <w:color w:val="000000"/>
              </w:rPr>
            </w:pPr>
            <w:r>
              <w:rPr>
                <w:color w:val="000000"/>
              </w:rPr>
              <w:t>160,73</w:t>
            </w:r>
          </w:p>
        </w:tc>
        <w:tc>
          <w:tcPr>
            <w:tcW w:w="910" w:type="dxa"/>
            <w:shd w:val="clear" w:color="auto" w:fill="auto"/>
            <w:vAlign w:val="center"/>
          </w:tcPr>
          <w:p w14:paraId="0033A36C" w14:textId="77777777" w:rsidR="000B7A47" w:rsidRDefault="000B7A47" w:rsidP="00320014">
            <w:pPr>
              <w:ind w:left="-106"/>
              <w:jc w:val="center"/>
              <w:rPr>
                <w:color w:val="000000"/>
              </w:rPr>
            </w:pPr>
            <w:r>
              <w:rPr>
                <w:color w:val="000000"/>
              </w:rPr>
              <w:t>133,20</w:t>
            </w:r>
          </w:p>
        </w:tc>
        <w:tc>
          <w:tcPr>
            <w:tcW w:w="910" w:type="dxa"/>
            <w:shd w:val="clear" w:color="auto" w:fill="auto"/>
            <w:vAlign w:val="center"/>
          </w:tcPr>
          <w:p w14:paraId="58111D15" w14:textId="77777777" w:rsidR="000B7A47" w:rsidRDefault="000B7A47" w:rsidP="00320014">
            <w:pPr>
              <w:ind w:left="-108" w:right="-108"/>
              <w:jc w:val="center"/>
              <w:rPr>
                <w:color w:val="000000"/>
              </w:rPr>
            </w:pPr>
            <w:r>
              <w:rPr>
                <w:color w:val="000000"/>
              </w:rPr>
              <w:t>131,71</w:t>
            </w:r>
          </w:p>
        </w:tc>
        <w:tc>
          <w:tcPr>
            <w:tcW w:w="910" w:type="dxa"/>
            <w:shd w:val="clear" w:color="auto" w:fill="auto"/>
            <w:vAlign w:val="center"/>
          </w:tcPr>
          <w:p w14:paraId="239586F9" w14:textId="77777777" w:rsidR="000B7A47" w:rsidRPr="007D6EC6" w:rsidRDefault="000B7A47" w:rsidP="00320014">
            <w:pPr>
              <w:jc w:val="center"/>
              <w:rPr>
                <w:color w:val="000000"/>
                <w:sz w:val="23"/>
                <w:szCs w:val="23"/>
              </w:rPr>
            </w:pPr>
            <w:r>
              <w:rPr>
                <w:color w:val="000000"/>
                <w:sz w:val="23"/>
                <w:szCs w:val="23"/>
              </w:rPr>
              <w:t>139,89</w:t>
            </w:r>
          </w:p>
        </w:tc>
        <w:tc>
          <w:tcPr>
            <w:tcW w:w="910" w:type="dxa"/>
            <w:shd w:val="clear" w:color="auto" w:fill="auto"/>
            <w:vAlign w:val="center"/>
          </w:tcPr>
          <w:p w14:paraId="3A67C63D" w14:textId="77777777" w:rsidR="000B7A47" w:rsidRDefault="000B7A47" w:rsidP="00320014">
            <w:pPr>
              <w:jc w:val="center"/>
              <w:rPr>
                <w:color w:val="000000"/>
              </w:rPr>
            </w:pPr>
            <w:r>
              <w:rPr>
                <w:color w:val="000000"/>
              </w:rPr>
              <w:t>133,94</w:t>
            </w:r>
          </w:p>
        </w:tc>
        <w:tc>
          <w:tcPr>
            <w:tcW w:w="1365" w:type="dxa"/>
            <w:gridSpan w:val="2"/>
            <w:shd w:val="clear" w:color="auto" w:fill="auto"/>
            <w:vAlign w:val="center"/>
          </w:tcPr>
          <w:p w14:paraId="3A2CEC73" w14:textId="77777777" w:rsidR="000B7A47" w:rsidRDefault="000B7A47" w:rsidP="00320014">
            <w:pPr>
              <w:ind w:right="20"/>
              <w:jc w:val="center"/>
            </w:pPr>
            <w:r>
              <w:t>32,06</w:t>
            </w:r>
          </w:p>
        </w:tc>
        <w:tc>
          <w:tcPr>
            <w:tcW w:w="1244" w:type="dxa"/>
            <w:shd w:val="clear" w:color="auto" w:fill="auto"/>
            <w:vAlign w:val="center"/>
          </w:tcPr>
          <w:p w14:paraId="6877CCE5" w14:textId="77777777" w:rsidR="000B7A47" w:rsidRDefault="000B7A47" w:rsidP="00320014">
            <w:pPr>
              <w:autoSpaceDE w:val="0"/>
              <w:autoSpaceDN w:val="0"/>
              <w:adjustRightInd w:val="0"/>
              <w:jc w:val="center"/>
            </w:pPr>
            <w:r>
              <w:t>1859,12</w:t>
            </w:r>
          </w:p>
        </w:tc>
        <w:tc>
          <w:tcPr>
            <w:tcW w:w="1134" w:type="dxa"/>
            <w:shd w:val="clear" w:color="auto" w:fill="auto"/>
            <w:vAlign w:val="center"/>
          </w:tcPr>
          <w:p w14:paraId="56FC5437" w14:textId="77777777" w:rsidR="000B7A47" w:rsidRPr="007B59B9" w:rsidRDefault="000B7A47" w:rsidP="00320014">
            <w:pPr>
              <w:jc w:val="center"/>
              <w:rPr>
                <w:sz w:val="20"/>
              </w:rPr>
            </w:pPr>
            <w:r w:rsidRPr="007B59B9">
              <w:rPr>
                <w:sz w:val="20"/>
              </w:rPr>
              <w:t>х</w:t>
            </w:r>
          </w:p>
        </w:tc>
        <w:tc>
          <w:tcPr>
            <w:tcW w:w="1134" w:type="dxa"/>
            <w:shd w:val="clear" w:color="auto" w:fill="auto"/>
            <w:vAlign w:val="center"/>
          </w:tcPr>
          <w:p w14:paraId="2937B8D2" w14:textId="77777777" w:rsidR="000B7A47" w:rsidRPr="007B59B9" w:rsidRDefault="000B7A47" w:rsidP="00320014">
            <w:pPr>
              <w:jc w:val="center"/>
              <w:rPr>
                <w:sz w:val="20"/>
              </w:rPr>
            </w:pPr>
            <w:r w:rsidRPr="007B59B9">
              <w:rPr>
                <w:sz w:val="20"/>
              </w:rPr>
              <w:t>х</w:t>
            </w:r>
          </w:p>
        </w:tc>
      </w:tr>
    </w:tbl>
    <w:p w14:paraId="50A80271" w14:textId="77777777" w:rsidR="000B7A47" w:rsidRDefault="000B7A47" w:rsidP="000B7A47">
      <w:pPr>
        <w:ind w:firstLine="709"/>
        <w:rPr>
          <w:bCs/>
          <w:sz w:val="28"/>
          <w:szCs w:val="28"/>
        </w:rPr>
      </w:pPr>
    </w:p>
    <w:p w14:paraId="5872952C" w14:textId="77777777" w:rsidR="000B7A47" w:rsidRDefault="000B7A47" w:rsidP="000B7A47">
      <w:pPr>
        <w:ind w:firstLine="709"/>
        <w:rPr>
          <w:bCs/>
          <w:sz w:val="28"/>
          <w:szCs w:val="28"/>
        </w:rPr>
      </w:pPr>
    </w:p>
    <w:p w14:paraId="3ED196F2" w14:textId="77777777" w:rsidR="000B7A47" w:rsidRPr="00BB35C1" w:rsidRDefault="000B7A47" w:rsidP="000B7A47">
      <w:pPr>
        <w:ind w:firstLine="709"/>
        <w:jc w:val="both"/>
        <w:rPr>
          <w:bCs/>
        </w:rPr>
      </w:pPr>
      <w:r w:rsidRPr="00BB35C1">
        <w:rPr>
          <w:bCs/>
        </w:rPr>
        <w:t>* Тариф для населения указывается в целях реализации пункта 6 статьи 168 Налогового кодекса Российской Федерации (часть вторая).</w:t>
      </w:r>
    </w:p>
    <w:p w14:paraId="09989337" w14:textId="77777777" w:rsidR="000B7A47" w:rsidRPr="00BB35C1" w:rsidRDefault="000B7A47" w:rsidP="000B7A47">
      <w:pPr>
        <w:ind w:right="33" w:firstLine="709"/>
        <w:jc w:val="both"/>
        <w:rPr>
          <w:bCs/>
        </w:rPr>
      </w:pPr>
      <w:r w:rsidRPr="00BB35C1">
        <w:rPr>
          <w:bCs/>
        </w:rPr>
        <w:t xml:space="preserve">** Компонент на теплоноситель для ОАО «РЖД» (филиал Кузбасский территориальный участок Западно-Сибирской дирекции по тепловодоснабжению – структурное подразделение Центральной дирекции </w:t>
      </w:r>
      <w:r w:rsidRPr="00BB35C1">
        <w:rPr>
          <w:bCs/>
        </w:rPr>
        <w:br/>
        <w:t xml:space="preserve">по тепловодоснабжению) узел теплоснабжения – котельные на ст. Новокузнецк установлен постановлением региональной энергетической комиссии Кемеровской области от 20.12.2018 № 694 </w:t>
      </w:r>
      <w:bookmarkStart w:id="144" w:name="_Hlk20229118"/>
      <w:r w:rsidRPr="00BB35C1">
        <w:rPr>
          <w:bCs/>
        </w:rPr>
        <w:t>(в редакции постановления региональной энергетической комиссии Кемеровской области от 20.12.2019 № 824, постановлений Региональной энергетической комиссии Кузбасса от  03.12.2020 № 491, от 17.12.2021 № 760)</w:t>
      </w:r>
      <w:bookmarkEnd w:id="144"/>
      <w:r w:rsidRPr="00BB35C1">
        <w:rPr>
          <w:bCs/>
        </w:rPr>
        <w:t>.</w:t>
      </w:r>
    </w:p>
    <w:p w14:paraId="68482CDF" w14:textId="29D2A17B" w:rsidR="000B7A47" w:rsidRPr="00BB35C1" w:rsidRDefault="000B7A47" w:rsidP="000B7A47">
      <w:pPr>
        <w:spacing w:after="120"/>
        <w:ind w:right="34" w:firstLine="709"/>
        <w:jc w:val="both"/>
      </w:pPr>
      <w:r w:rsidRPr="00BB35C1">
        <w:rPr>
          <w:bCs/>
        </w:rPr>
        <w:t xml:space="preserve">*** Компонент на тепловую энергию для </w:t>
      </w:r>
      <w:r w:rsidRPr="00BB35C1">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w:t>
      </w:r>
      <w:r w:rsidRPr="00BB35C1">
        <w:br/>
        <w:t xml:space="preserve">по тепловодоснабжению) по узлу теплоснабжения – котельные на ст. Новокузнецк, реализуемую </w:t>
      </w:r>
      <w:r w:rsidRPr="00BB35C1">
        <w:br/>
        <w:t xml:space="preserve">на потребительском рынке </w:t>
      </w:r>
      <w:r w:rsidRPr="00BB35C1">
        <w:rPr>
          <w:iCs/>
        </w:rPr>
        <w:t>Новокузнецкого городского округа через сети ООО «СибЭнерго»</w:t>
      </w:r>
      <w:r w:rsidRPr="00BB35C1">
        <w:t>,</w:t>
      </w:r>
      <w:r w:rsidRPr="00BB35C1">
        <w:rPr>
          <w:bCs/>
        </w:rPr>
        <w:t xml:space="preserve"> установлен постановлением Региональной энергетической комиссии Кузбасса от 03.12.2020 № 493 (в редакции постановления Региональной энергетической комиссии Кузбасса от 17.12.2021 59)</w:t>
      </w:r>
    </w:p>
    <w:p w14:paraId="33EE5741" w14:textId="77777777" w:rsidR="000B7A47" w:rsidRDefault="000B7A47" w:rsidP="000B7A47">
      <w:pPr>
        <w:ind w:left="142" w:firstLine="4253"/>
        <w:jc w:val="both"/>
        <w:rPr>
          <w:sz w:val="28"/>
          <w:szCs w:val="28"/>
        </w:rPr>
        <w:sectPr w:rsidR="000B7A47" w:rsidSect="00320014">
          <w:pgSz w:w="16838" w:h="11906" w:orient="landscape"/>
          <w:pgMar w:top="567" w:right="851" w:bottom="1701" w:left="851" w:header="709" w:footer="709" w:gutter="0"/>
          <w:cols w:space="708"/>
          <w:titlePg/>
          <w:docGrid w:linePitch="360"/>
        </w:sectPr>
      </w:pPr>
    </w:p>
    <w:p w14:paraId="1089B50B" w14:textId="6928BAA4" w:rsidR="000B7A47" w:rsidRPr="001828C5" w:rsidRDefault="000B7A47" w:rsidP="000B7A47">
      <w:pPr>
        <w:tabs>
          <w:tab w:val="left" w:pos="5580"/>
          <w:tab w:val="left" w:pos="9498"/>
        </w:tabs>
        <w:ind w:left="-961" w:right="-569" w:firstLine="5356"/>
      </w:pPr>
      <w:r w:rsidRPr="001828C5">
        <w:t xml:space="preserve">Приложение № </w:t>
      </w:r>
      <w:r>
        <w:t>18</w:t>
      </w:r>
      <w:r w:rsidRPr="001828C5">
        <w:t xml:space="preserve"> к </w:t>
      </w:r>
      <w:r>
        <w:t>протоколу</w:t>
      </w:r>
      <w:r w:rsidRPr="001828C5">
        <w:t xml:space="preserve"> № 8</w:t>
      </w:r>
      <w:r>
        <w:t>6</w:t>
      </w:r>
    </w:p>
    <w:p w14:paraId="0DF313CE" w14:textId="77777777" w:rsidR="000B7A47" w:rsidRPr="001828C5" w:rsidRDefault="000B7A47" w:rsidP="000B7A47">
      <w:pPr>
        <w:tabs>
          <w:tab w:val="left" w:pos="5580"/>
          <w:tab w:val="left" w:pos="9498"/>
        </w:tabs>
        <w:ind w:left="-961" w:right="-569" w:firstLine="5356"/>
      </w:pPr>
      <w:r w:rsidRPr="001828C5">
        <w:t>заседания правления Региональной</w:t>
      </w:r>
    </w:p>
    <w:p w14:paraId="414B9124" w14:textId="77777777" w:rsidR="000B7A47" w:rsidRPr="001828C5" w:rsidRDefault="000B7A47" w:rsidP="000B7A47">
      <w:pPr>
        <w:tabs>
          <w:tab w:val="left" w:pos="5580"/>
          <w:tab w:val="left" w:pos="9498"/>
        </w:tabs>
        <w:ind w:left="-961" w:right="-569" w:firstLine="5356"/>
      </w:pPr>
      <w:r w:rsidRPr="001828C5">
        <w:t>энергетической комиссии</w:t>
      </w:r>
    </w:p>
    <w:p w14:paraId="0B0BDA9D" w14:textId="77777777" w:rsidR="000B7A47" w:rsidRDefault="000B7A47" w:rsidP="000B7A47">
      <w:pPr>
        <w:tabs>
          <w:tab w:val="left" w:pos="5580"/>
          <w:tab w:val="left" w:pos="9498"/>
        </w:tabs>
        <w:ind w:left="-961" w:right="-569" w:firstLine="5356"/>
      </w:pPr>
      <w:r w:rsidRPr="001828C5">
        <w:t xml:space="preserve">Кузбасса от </w:t>
      </w:r>
      <w:r>
        <w:t>17</w:t>
      </w:r>
      <w:r w:rsidRPr="001828C5">
        <w:t>.12.2021</w:t>
      </w:r>
    </w:p>
    <w:p w14:paraId="51A164B6" w14:textId="77777777" w:rsidR="000B7A47" w:rsidRDefault="000B7A47" w:rsidP="00BE7765">
      <w:pPr>
        <w:tabs>
          <w:tab w:val="left" w:pos="5580"/>
          <w:tab w:val="left" w:pos="9498"/>
        </w:tabs>
        <w:ind w:left="-961" w:right="-569" w:firstLine="961"/>
      </w:pPr>
    </w:p>
    <w:p w14:paraId="69095C83" w14:textId="77777777" w:rsidR="00155BBD" w:rsidRPr="00086EA4" w:rsidRDefault="00155BBD" w:rsidP="00155BBD">
      <w:pPr>
        <w:jc w:val="center"/>
        <w:rPr>
          <w:sz w:val="28"/>
          <w:szCs w:val="28"/>
        </w:rPr>
      </w:pPr>
      <w:bookmarkStart w:id="145" w:name="_Hlt483802884"/>
      <w:r w:rsidRPr="00086EA4">
        <w:rPr>
          <w:sz w:val="28"/>
          <w:szCs w:val="28"/>
        </w:rPr>
        <w:t>Экспертное заключение</w:t>
      </w:r>
    </w:p>
    <w:p w14:paraId="272EFFC8" w14:textId="77777777" w:rsidR="00155BBD" w:rsidRPr="00086EA4" w:rsidRDefault="00155BBD" w:rsidP="00155BBD">
      <w:pPr>
        <w:jc w:val="center"/>
        <w:rPr>
          <w:sz w:val="28"/>
          <w:szCs w:val="28"/>
        </w:rPr>
      </w:pPr>
      <w:r w:rsidRPr="00086EA4">
        <w:rPr>
          <w:sz w:val="28"/>
          <w:szCs w:val="28"/>
        </w:rPr>
        <w:t>Региональной энергетической комиссии Кузбасса</w:t>
      </w:r>
    </w:p>
    <w:p w14:paraId="51176E9A" w14:textId="77777777" w:rsidR="00155BBD" w:rsidRPr="00086EA4" w:rsidRDefault="00155BBD" w:rsidP="00155BBD">
      <w:pPr>
        <w:jc w:val="center"/>
        <w:rPr>
          <w:szCs w:val="20"/>
        </w:rPr>
      </w:pPr>
      <w:r w:rsidRPr="00086EA4">
        <w:rPr>
          <w:sz w:val="28"/>
          <w:szCs w:val="28"/>
        </w:rPr>
        <w:t xml:space="preserve">по материалам, представленным </w:t>
      </w:r>
      <w:r w:rsidRPr="00086EA4">
        <w:rPr>
          <w:bCs/>
          <w:iCs/>
          <w:sz w:val="28"/>
          <w:szCs w:val="28"/>
        </w:rPr>
        <w:t xml:space="preserve">ООО «Бастет» </w:t>
      </w:r>
      <w:r w:rsidRPr="00086EA4">
        <w:rPr>
          <w:sz w:val="28"/>
          <w:szCs w:val="28"/>
        </w:rPr>
        <w:t xml:space="preserve">для установления тарифов </w:t>
      </w:r>
    </w:p>
    <w:p w14:paraId="0AFAE6B6" w14:textId="77777777" w:rsidR="00155BBD" w:rsidRPr="00086EA4" w:rsidRDefault="00155BBD" w:rsidP="00155BBD">
      <w:pPr>
        <w:jc w:val="center"/>
        <w:rPr>
          <w:sz w:val="28"/>
          <w:szCs w:val="28"/>
        </w:rPr>
      </w:pPr>
      <w:r w:rsidRPr="00086EA4">
        <w:rPr>
          <w:sz w:val="28"/>
          <w:szCs w:val="28"/>
        </w:rPr>
        <w:t>на тепловую энергию, теплоноситель и горячую воду в открытой системе горячего водоснабжения (теплоснабжения), реализуемые на потребительском рынке Краснобродского городского округа на 2022-2027 годы</w:t>
      </w:r>
    </w:p>
    <w:p w14:paraId="567182A6" w14:textId="77777777" w:rsidR="00155BBD" w:rsidRPr="00086EA4" w:rsidRDefault="00155BBD" w:rsidP="00155BBD">
      <w:pPr>
        <w:jc w:val="center"/>
        <w:rPr>
          <w:sz w:val="28"/>
          <w:szCs w:val="28"/>
        </w:rPr>
      </w:pPr>
    </w:p>
    <w:p w14:paraId="5BADEC6D" w14:textId="77777777" w:rsidR="00155BBD" w:rsidRPr="00086EA4" w:rsidRDefault="00155BBD" w:rsidP="00155BBD">
      <w:pPr>
        <w:jc w:val="center"/>
        <w:rPr>
          <w:sz w:val="28"/>
          <w:szCs w:val="20"/>
        </w:rPr>
      </w:pPr>
    </w:p>
    <w:p w14:paraId="3A53EE6F" w14:textId="77777777" w:rsidR="00155BBD" w:rsidRPr="00086EA4" w:rsidRDefault="00155BBD" w:rsidP="00155BBD">
      <w:pPr>
        <w:keepNext/>
        <w:numPr>
          <w:ilvl w:val="0"/>
          <w:numId w:val="9"/>
        </w:numPr>
        <w:tabs>
          <w:tab w:val="left" w:pos="567"/>
        </w:tabs>
        <w:ind w:left="0" w:firstLine="0"/>
        <w:outlineLvl w:val="0"/>
        <w:rPr>
          <w:b/>
          <w:sz w:val="28"/>
          <w:szCs w:val="28"/>
          <w:lang w:val="x-none" w:eastAsia="x-none"/>
        </w:rPr>
      </w:pPr>
      <w:bookmarkStart w:id="146" w:name="_Toc530574510"/>
      <w:bookmarkStart w:id="147" w:name="_Toc24010560"/>
      <w:r w:rsidRPr="00086EA4">
        <w:rPr>
          <w:b/>
          <w:sz w:val="28"/>
          <w:szCs w:val="28"/>
          <w:lang w:val="x-none" w:eastAsia="x-none"/>
        </w:rPr>
        <w:t>Общая характеристика предприятия</w:t>
      </w:r>
      <w:bookmarkEnd w:id="146"/>
      <w:bookmarkEnd w:id="147"/>
    </w:p>
    <w:p w14:paraId="40EEF430" w14:textId="77777777" w:rsidR="00155BBD" w:rsidRPr="00086EA4" w:rsidRDefault="00155BBD" w:rsidP="00155BBD">
      <w:pPr>
        <w:rPr>
          <w:b/>
          <w:szCs w:val="20"/>
          <w:u w:val="single"/>
        </w:rPr>
      </w:pPr>
    </w:p>
    <w:p w14:paraId="2A1AA371" w14:textId="77777777" w:rsidR="00155BBD" w:rsidRPr="00086EA4" w:rsidRDefault="00155BBD" w:rsidP="00155BBD">
      <w:pPr>
        <w:autoSpaceDE w:val="0"/>
        <w:autoSpaceDN w:val="0"/>
        <w:adjustRightInd w:val="0"/>
        <w:ind w:right="142" w:firstLine="709"/>
        <w:jc w:val="both"/>
        <w:rPr>
          <w:sz w:val="28"/>
          <w:szCs w:val="20"/>
          <w:lang w:val="x-none" w:eastAsia="x-none"/>
        </w:rPr>
      </w:pPr>
      <w:r w:rsidRPr="00086EA4">
        <w:rPr>
          <w:sz w:val="28"/>
          <w:szCs w:val="20"/>
          <w:lang w:val="x-none" w:eastAsia="x-none"/>
        </w:rPr>
        <w:t>Полное наименование организации – Общество с ограниченной ответственностью «Бастет».</w:t>
      </w:r>
    </w:p>
    <w:p w14:paraId="5AFCDCE6" w14:textId="77777777" w:rsidR="00155BBD" w:rsidRPr="00086EA4" w:rsidRDefault="00155BBD" w:rsidP="00155BBD">
      <w:pPr>
        <w:autoSpaceDE w:val="0"/>
        <w:autoSpaceDN w:val="0"/>
        <w:adjustRightInd w:val="0"/>
        <w:ind w:right="142" w:firstLine="709"/>
        <w:jc w:val="both"/>
        <w:rPr>
          <w:sz w:val="28"/>
          <w:szCs w:val="20"/>
          <w:lang w:val="x-none" w:eastAsia="x-none"/>
        </w:rPr>
      </w:pPr>
      <w:r w:rsidRPr="00086EA4">
        <w:rPr>
          <w:sz w:val="28"/>
          <w:szCs w:val="20"/>
          <w:lang w:val="x-none" w:eastAsia="x-none"/>
        </w:rPr>
        <w:t>Сокращенное наименование организации – ООО «Бастет».</w:t>
      </w:r>
    </w:p>
    <w:p w14:paraId="31B33BE5" w14:textId="77777777" w:rsidR="00155BBD" w:rsidRPr="00086EA4" w:rsidRDefault="00155BBD" w:rsidP="00155BBD">
      <w:pPr>
        <w:autoSpaceDE w:val="0"/>
        <w:autoSpaceDN w:val="0"/>
        <w:adjustRightInd w:val="0"/>
        <w:ind w:right="142" w:firstLine="709"/>
        <w:jc w:val="both"/>
        <w:rPr>
          <w:sz w:val="28"/>
          <w:szCs w:val="20"/>
          <w:lang w:val="x-none" w:eastAsia="x-none"/>
        </w:rPr>
      </w:pPr>
      <w:r w:rsidRPr="00086EA4">
        <w:rPr>
          <w:sz w:val="28"/>
          <w:szCs w:val="20"/>
          <w:lang w:val="x-none" w:eastAsia="x-none"/>
        </w:rPr>
        <w:t xml:space="preserve">Юридический адрес: 652690, Кемеровская область, п. Артышта, </w:t>
      </w:r>
      <w:r w:rsidRPr="00086EA4">
        <w:rPr>
          <w:sz w:val="28"/>
          <w:szCs w:val="20"/>
          <w:lang w:eastAsia="x-none"/>
        </w:rPr>
        <w:br/>
      </w:r>
      <w:r w:rsidRPr="00086EA4">
        <w:rPr>
          <w:sz w:val="28"/>
          <w:szCs w:val="20"/>
          <w:lang w:val="x-none" w:eastAsia="x-none"/>
        </w:rPr>
        <w:t>ул. Юбилейная, дом 16.</w:t>
      </w:r>
    </w:p>
    <w:p w14:paraId="440D9FF3" w14:textId="77777777" w:rsidR="00155BBD" w:rsidRPr="00086EA4" w:rsidRDefault="00155BBD" w:rsidP="00155BBD">
      <w:pPr>
        <w:autoSpaceDE w:val="0"/>
        <w:autoSpaceDN w:val="0"/>
        <w:adjustRightInd w:val="0"/>
        <w:ind w:right="142" w:firstLine="709"/>
        <w:jc w:val="both"/>
        <w:rPr>
          <w:sz w:val="28"/>
          <w:szCs w:val="20"/>
          <w:lang w:eastAsia="x-none"/>
        </w:rPr>
      </w:pPr>
      <w:r w:rsidRPr="00086EA4">
        <w:rPr>
          <w:sz w:val="28"/>
          <w:szCs w:val="20"/>
          <w:lang w:val="x-none" w:eastAsia="x-none"/>
        </w:rPr>
        <w:t xml:space="preserve">Фактический адрес: 652690, Кемеровская область, п. Артышта, </w:t>
      </w:r>
      <w:r w:rsidRPr="00086EA4">
        <w:rPr>
          <w:sz w:val="28"/>
          <w:szCs w:val="20"/>
          <w:lang w:eastAsia="x-none"/>
        </w:rPr>
        <w:br/>
      </w:r>
      <w:r w:rsidRPr="00086EA4">
        <w:rPr>
          <w:sz w:val="28"/>
          <w:szCs w:val="20"/>
          <w:lang w:val="x-none" w:eastAsia="x-none"/>
        </w:rPr>
        <w:t>ул. Юбилейная, дом 16.</w:t>
      </w:r>
    </w:p>
    <w:p w14:paraId="59BE0C5C" w14:textId="77777777" w:rsidR="00155BBD" w:rsidRPr="00086EA4" w:rsidRDefault="00155BBD" w:rsidP="00155BBD">
      <w:pPr>
        <w:autoSpaceDE w:val="0"/>
        <w:autoSpaceDN w:val="0"/>
        <w:adjustRightInd w:val="0"/>
        <w:ind w:right="142" w:firstLine="709"/>
        <w:jc w:val="both"/>
        <w:rPr>
          <w:sz w:val="28"/>
          <w:szCs w:val="20"/>
          <w:lang w:eastAsia="x-none"/>
        </w:rPr>
      </w:pPr>
      <w:r w:rsidRPr="00086EA4">
        <w:rPr>
          <w:sz w:val="28"/>
          <w:szCs w:val="20"/>
          <w:lang w:val="x-none" w:eastAsia="x-none"/>
        </w:rPr>
        <w:t>Должность, фамилия, имя, отчество руководителя – директор Заварзина Евгения Юрьевна</w:t>
      </w:r>
      <w:r w:rsidRPr="00086EA4">
        <w:rPr>
          <w:sz w:val="28"/>
          <w:szCs w:val="20"/>
          <w:lang w:eastAsia="x-none"/>
        </w:rPr>
        <w:t>.</w:t>
      </w:r>
    </w:p>
    <w:p w14:paraId="6AED1284" w14:textId="77777777" w:rsidR="00155BBD" w:rsidRPr="00086EA4" w:rsidRDefault="00155BBD" w:rsidP="00155BBD">
      <w:pPr>
        <w:autoSpaceDE w:val="0"/>
        <w:autoSpaceDN w:val="0"/>
        <w:adjustRightInd w:val="0"/>
        <w:ind w:right="142" w:firstLine="709"/>
        <w:jc w:val="both"/>
        <w:rPr>
          <w:sz w:val="28"/>
          <w:szCs w:val="20"/>
          <w:lang w:eastAsia="x-none"/>
        </w:rPr>
      </w:pPr>
      <w:r w:rsidRPr="00086EA4">
        <w:rPr>
          <w:sz w:val="28"/>
          <w:szCs w:val="20"/>
          <w:lang w:val="x-none" w:eastAsia="x-none"/>
        </w:rPr>
        <w:t xml:space="preserve">ООО «Бастет» п. Артышта создано в 2012 году и расположено </w:t>
      </w:r>
      <w:r w:rsidRPr="00086EA4">
        <w:rPr>
          <w:sz w:val="28"/>
          <w:szCs w:val="20"/>
          <w:lang w:val="x-none" w:eastAsia="x-none"/>
        </w:rPr>
        <w:br/>
        <w:t>на территории Краснобродского городского округа</w:t>
      </w:r>
      <w:r w:rsidRPr="00086EA4">
        <w:rPr>
          <w:sz w:val="28"/>
          <w:szCs w:val="20"/>
          <w:lang w:eastAsia="x-none"/>
        </w:rPr>
        <w:t>.</w:t>
      </w:r>
    </w:p>
    <w:p w14:paraId="23EC3DC7" w14:textId="77777777" w:rsidR="00155BBD" w:rsidRPr="00086EA4" w:rsidRDefault="00155BBD" w:rsidP="00155BBD">
      <w:pPr>
        <w:autoSpaceDE w:val="0"/>
        <w:autoSpaceDN w:val="0"/>
        <w:adjustRightInd w:val="0"/>
        <w:ind w:right="142" w:firstLine="709"/>
        <w:jc w:val="both"/>
        <w:rPr>
          <w:sz w:val="28"/>
          <w:szCs w:val="20"/>
          <w:lang w:eastAsia="x-none"/>
        </w:rPr>
      </w:pPr>
      <w:r w:rsidRPr="00086EA4">
        <w:rPr>
          <w:sz w:val="28"/>
          <w:szCs w:val="20"/>
          <w:lang w:eastAsia="x-none"/>
        </w:rPr>
        <w:t>Котельная п. Артышта предназначена для отопления и обеспечения горячей водой населения и организаций п. Артышта.</w:t>
      </w:r>
    </w:p>
    <w:p w14:paraId="390ABD75" w14:textId="77777777" w:rsidR="00155BBD" w:rsidRPr="00086EA4" w:rsidRDefault="00155BBD" w:rsidP="00155BBD">
      <w:pPr>
        <w:autoSpaceDE w:val="0"/>
        <w:autoSpaceDN w:val="0"/>
        <w:adjustRightInd w:val="0"/>
        <w:ind w:right="142" w:firstLine="709"/>
        <w:jc w:val="both"/>
        <w:rPr>
          <w:sz w:val="28"/>
          <w:szCs w:val="20"/>
          <w:lang w:eastAsia="x-none"/>
        </w:rPr>
      </w:pPr>
      <w:r w:rsidRPr="00086EA4">
        <w:rPr>
          <w:sz w:val="28"/>
          <w:szCs w:val="20"/>
          <w:lang w:eastAsia="x-none"/>
        </w:rPr>
        <w:t>ООО «Бастет» осуществляет свою деятельность</w:t>
      </w:r>
      <w:r w:rsidRPr="00086EA4">
        <w:rPr>
          <w:sz w:val="28"/>
          <w:szCs w:val="20"/>
          <w:lang w:eastAsia="x-none"/>
        </w:rPr>
        <w:br/>
        <w:t>в соответствии с действующим на территории Российской Федерации законодательством, Уставом предприятия (стр. 8-19, том 2).</w:t>
      </w:r>
    </w:p>
    <w:p w14:paraId="6C12F3E3" w14:textId="77777777" w:rsidR="00155BBD" w:rsidRPr="00086EA4" w:rsidRDefault="00155BBD" w:rsidP="00155BBD">
      <w:pPr>
        <w:ind w:firstLine="709"/>
        <w:jc w:val="both"/>
        <w:rPr>
          <w:sz w:val="28"/>
          <w:szCs w:val="20"/>
        </w:rPr>
      </w:pPr>
      <w:r w:rsidRPr="00086EA4">
        <w:rPr>
          <w:sz w:val="28"/>
          <w:szCs w:val="20"/>
        </w:rPr>
        <w:t>Основные производственные мощности не являются собственностью обслуживающей организации.</w:t>
      </w:r>
    </w:p>
    <w:p w14:paraId="2E23491F" w14:textId="77777777" w:rsidR="00155BBD" w:rsidRPr="00086EA4" w:rsidRDefault="00155BBD" w:rsidP="00155BBD">
      <w:pPr>
        <w:ind w:firstLine="709"/>
        <w:jc w:val="both"/>
        <w:rPr>
          <w:sz w:val="28"/>
          <w:szCs w:val="20"/>
        </w:rPr>
      </w:pPr>
      <w:r w:rsidRPr="00086EA4">
        <w:rPr>
          <w:sz w:val="28"/>
          <w:szCs w:val="20"/>
        </w:rPr>
        <w:t xml:space="preserve">Концессионное соглашение от 30.11.2017 № 03/17 в отношении объектов теплоснабжения, находящихся в муниципальной собственности муниципального образования Краснобродского городского округа закрепляет </w:t>
      </w:r>
      <w:r w:rsidRPr="00086EA4">
        <w:rPr>
          <w:sz w:val="28"/>
          <w:szCs w:val="20"/>
        </w:rPr>
        <w:br/>
        <w:t xml:space="preserve">за организацией право владения и пользования системой теплоснабжения </w:t>
      </w:r>
      <w:r w:rsidRPr="00086EA4">
        <w:rPr>
          <w:sz w:val="28"/>
          <w:szCs w:val="20"/>
        </w:rPr>
        <w:br/>
        <w:t>и горячего водоснабжения, расположенных на территории поселка Артышта, предназначенных для осуществления регулируемой деятельности.</w:t>
      </w:r>
    </w:p>
    <w:p w14:paraId="1AB8F544"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В котельной установлено 2 котла марки КВр и один котёл КВм (два рабочих, один резервный) теплопроизводительностью 1,5 Гкал/час каждый. Котлы оборудованы топкой с ручным забросом и неподвижной решёткой.</w:t>
      </w:r>
    </w:p>
    <w:p w14:paraId="44A604B9"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 xml:space="preserve">Подземная вода из скважины подаётся на водоподготовительную установку. Водоподготовительная установка состоит из двух натрий-катионитовых фильтров марки LM12 FM(DX), предназначенных для умягчения воды, подаваемой на питание котлов, а также узла подготовки регенерационного раствора и подачи его в фильтры. В качестве регенерационного раствора используется 6-8% раствор поваренной соли. </w:t>
      </w:r>
      <w:r w:rsidRPr="00086EA4">
        <w:rPr>
          <w:sz w:val="28"/>
          <w:szCs w:val="20"/>
          <w:lang w:val="x-none" w:eastAsia="x-none"/>
        </w:rPr>
        <w:br/>
        <w:t>В схеме подпитки контура умягчённой водой предусмотрены натрий-катионные фильтры.</w:t>
      </w:r>
    </w:p>
    <w:p w14:paraId="301010F0" w14:textId="77777777" w:rsidR="00155BBD" w:rsidRPr="00086EA4" w:rsidRDefault="00155BBD" w:rsidP="00155BBD">
      <w:pPr>
        <w:tabs>
          <w:tab w:val="left" w:pos="851"/>
          <w:tab w:val="left" w:pos="1134"/>
        </w:tabs>
        <w:ind w:firstLine="709"/>
        <w:jc w:val="both"/>
        <w:rPr>
          <w:sz w:val="28"/>
          <w:szCs w:val="20"/>
          <w:lang w:eastAsia="x-none"/>
        </w:rPr>
      </w:pPr>
      <w:r w:rsidRPr="00086EA4">
        <w:rPr>
          <w:sz w:val="28"/>
          <w:szCs w:val="20"/>
          <w:lang w:val="x-none" w:eastAsia="x-none"/>
        </w:rPr>
        <w:t>В качестве топлива используется уголь марки СС</w:t>
      </w:r>
      <w:r w:rsidRPr="00086EA4">
        <w:rPr>
          <w:sz w:val="28"/>
          <w:szCs w:val="20"/>
          <w:lang w:eastAsia="x-none"/>
        </w:rPr>
        <w:t>р</w:t>
      </w:r>
      <w:r w:rsidRPr="00086EA4">
        <w:rPr>
          <w:sz w:val="28"/>
          <w:szCs w:val="20"/>
          <w:lang w:val="x-none" w:eastAsia="x-none"/>
        </w:rPr>
        <w:t xml:space="preserve">, поставщик «Краснобродский угольный разрез» филиал ОАО «УК </w:t>
      </w:r>
      <w:r w:rsidRPr="00086EA4">
        <w:rPr>
          <w:sz w:val="28"/>
          <w:szCs w:val="20"/>
          <w:lang w:eastAsia="x-none"/>
        </w:rPr>
        <w:t>«</w:t>
      </w:r>
      <w:r w:rsidRPr="00086EA4">
        <w:rPr>
          <w:sz w:val="28"/>
          <w:szCs w:val="20"/>
          <w:lang w:val="x-none" w:eastAsia="x-none"/>
        </w:rPr>
        <w:t>Кузбассразрезуголь». Каменный уголь доставляется 2 раза в неделю со</w:t>
      </w:r>
      <w:r w:rsidRPr="00086EA4">
        <w:rPr>
          <w:sz w:val="28"/>
          <w:szCs w:val="20"/>
          <w:lang w:eastAsia="x-none"/>
        </w:rPr>
        <w:t xml:space="preserve"> </w:t>
      </w:r>
      <w:r w:rsidRPr="00086EA4">
        <w:rPr>
          <w:sz w:val="28"/>
          <w:szCs w:val="20"/>
          <w:lang w:val="x-none" w:eastAsia="x-none"/>
        </w:rPr>
        <w:t>склада указанного выше разреза, находящегося на расстоянии 20 км от котельной</w:t>
      </w:r>
      <w:r w:rsidRPr="00086EA4">
        <w:rPr>
          <w:sz w:val="28"/>
          <w:szCs w:val="20"/>
          <w:lang w:eastAsia="x-none"/>
        </w:rPr>
        <w:t xml:space="preserve">, автомобилем </w:t>
      </w:r>
      <w:r w:rsidRPr="00086EA4">
        <w:rPr>
          <w:sz w:val="28"/>
          <w:szCs w:val="20"/>
          <w:lang w:eastAsia="x-none"/>
        </w:rPr>
        <w:br/>
        <w:t>КамАЗ-55102</w:t>
      </w:r>
      <w:r w:rsidRPr="00086EA4">
        <w:rPr>
          <w:sz w:val="28"/>
          <w:szCs w:val="20"/>
          <w:lang w:val="x-none" w:eastAsia="x-none"/>
        </w:rPr>
        <w:t xml:space="preserve">. Уголь хранится в складе в закрытом складе площадью </w:t>
      </w:r>
      <w:r w:rsidRPr="00086EA4">
        <w:rPr>
          <w:sz w:val="28"/>
          <w:szCs w:val="20"/>
          <w:lang w:eastAsia="x-none"/>
        </w:rPr>
        <w:br/>
      </w:r>
      <w:r w:rsidRPr="00086EA4">
        <w:rPr>
          <w:sz w:val="28"/>
          <w:szCs w:val="20"/>
          <w:lang w:val="x-none" w:eastAsia="x-none"/>
        </w:rPr>
        <w:t>78 м2, пристроенном к зданию котельной.</w:t>
      </w:r>
    </w:p>
    <w:p w14:paraId="736697F5"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 xml:space="preserve">Источником приобретаемой электроэнергии является </w:t>
      </w:r>
      <w:r w:rsidRPr="00086EA4">
        <w:rPr>
          <w:sz w:val="28"/>
          <w:szCs w:val="20"/>
          <w:lang w:val="x-none" w:eastAsia="x-none"/>
        </w:rPr>
        <w:br/>
        <w:t>ЦМО ОАО «Кузбассэнергосбыт».</w:t>
      </w:r>
    </w:p>
    <w:p w14:paraId="41E08ADD"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Эксплуатация котельной рассчитана по схеме одноконтурной системы горячего водоснабжения. Отапливаемый период составляет 243 дня в году, горячее водоснабжение подаётся круглый год.</w:t>
      </w:r>
    </w:p>
    <w:p w14:paraId="5E3C19AC"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ООО «Бастет» находится на упрощённой системе налогообложения.</w:t>
      </w:r>
    </w:p>
    <w:p w14:paraId="42B1D013" w14:textId="77777777" w:rsidR="00155BBD" w:rsidRPr="00086EA4" w:rsidRDefault="00155BBD" w:rsidP="00155BBD">
      <w:pPr>
        <w:ind w:firstLine="709"/>
        <w:jc w:val="both"/>
        <w:rPr>
          <w:sz w:val="28"/>
          <w:szCs w:val="20"/>
        </w:rPr>
      </w:pPr>
      <w:r w:rsidRPr="00086EA4">
        <w:rPr>
          <w:sz w:val="28"/>
          <w:szCs w:val="20"/>
        </w:rPr>
        <w:t xml:space="preserve">В соответствии со статьей 8 Федерального закона от 27.07.2010 </w:t>
      </w:r>
      <w:r w:rsidRPr="00086EA4">
        <w:rPr>
          <w:sz w:val="28"/>
          <w:szCs w:val="20"/>
        </w:rPr>
        <w:br/>
        <w:t xml:space="preserve">№ 190-ФЗ «О теплоснабжении», цены (тарифы) на товары, услуги </w:t>
      </w:r>
      <w:r w:rsidRPr="00086EA4">
        <w:rPr>
          <w:sz w:val="28"/>
          <w:szCs w:val="20"/>
        </w:rPr>
        <w:br/>
        <w:t>в сфере теплоснабжения ООО «Бастет» подлежат государственному регулированию.</w:t>
      </w:r>
    </w:p>
    <w:p w14:paraId="3A8834A8" w14:textId="77777777" w:rsidR="00155BBD" w:rsidRPr="00086EA4" w:rsidRDefault="00155BBD" w:rsidP="00155BBD">
      <w:pPr>
        <w:ind w:firstLine="709"/>
        <w:jc w:val="both"/>
        <w:rPr>
          <w:sz w:val="28"/>
          <w:szCs w:val="20"/>
        </w:rPr>
      </w:pPr>
      <w:r w:rsidRPr="00086EA4">
        <w:rPr>
          <w:sz w:val="28"/>
          <w:szCs w:val="20"/>
        </w:rPr>
        <w:t>Расходы предприятия рассчитываются в соответствии с пунктами 28 и 31 Основ ценообразования.</w:t>
      </w:r>
    </w:p>
    <w:p w14:paraId="1658DD03"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 xml:space="preserve">ООО «Бастет» обратилось в Региональную энергетическую комиссию Кузбасса с заявлением № 15 от 19.04.2021 (вх. № 1889 </w:t>
      </w:r>
      <w:r w:rsidRPr="00086EA4">
        <w:rPr>
          <w:sz w:val="28"/>
          <w:szCs w:val="20"/>
          <w:lang w:val="x-none" w:eastAsia="x-none"/>
        </w:rPr>
        <w:br/>
        <w:t xml:space="preserve">от 22.04.2021) и представило пакет обосновывающих документов (том 2) </w:t>
      </w:r>
      <w:r w:rsidRPr="00086EA4">
        <w:rPr>
          <w:sz w:val="28"/>
          <w:szCs w:val="20"/>
          <w:lang w:eastAsia="x-none"/>
        </w:rPr>
        <w:br/>
      </w:r>
      <w:r w:rsidRPr="00086EA4">
        <w:rPr>
          <w:sz w:val="28"/>
          <w:szCs w:val="20"/>
          <w:lang w:val="x-none" w:eastAsia="x-none"/>
        </w:rPr>
        <w:t>для установления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Прокопьевского муниципального округа на период 2022-202</w:t>
      </w:r>
      <w:r w:rsidRPr="00086EA4">
        <w:rPr>
          <w:sz w:val="28"/>
          <w:szCs w:val="20"/>
          <w:lang w:eastAsia="x-none"/>
        </w:rPr>
        <w:t>7</w:t>
      </w:r>
      <w:r w:rsidRPr="00086EA4">
        <w:rPr>
          <w:sz w:val="28"/>
          <w:szCs w:val="20"/>
          <w:lang w:val="x-none" w:eastAsia="x-none"/>
        </w:rPr>
        <w:t xml:space="preserve"> годы. </w:t>
      </w:r>
    </w:p>
    <w:p w14:paraId="6A23769B"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Письмом № 16 от 20.04.2021 (вх. № 1888 от 22.04.2021) представлен отчет по финансово-хозяйственной деятельности за 2020 год (том 1).</w:t>
      </w:r>
    </w:p>
    <w:p w14:paraId="6D8A1330" w14:textId="77777777" w:rsidR="00155BBD" w:rsidRPr="00086EA4" w:rsidRDefault="00155BBD" w:rsidP="00155BBD">
      <w:pPr>
        <w:tabs>
          <w:tab w:val="left" w:pos="851"/>
          <w:tab w:val="left" w:pos="1134"/>
        </w:tabs>
        <w:ind w:firstLine="709"/>
        <w:jc w:val="both"/>
        <w:rPr>
          <w:sz w:val="28"/>
          <w:szCs w:val="20"/>
          <w:lang w:eastAsia="x-none"/>
        </w:rPr>
      </w:pPr>
      <w:r w:rsidRPr="00086EA4">
        <w:rPr>
          <w:sz w:val="28"/>
          <w:szCs w:val="20"/>
          <w:lang w:val="x-none" w:eastAsia="x-none"/>
        </w:rPr>
        <w:t>На основании заявления открыто тарифное дело «Об установлении тарифов на тепловую энергию, теплоноситель и горячую воду в открытой системе теплоснабжения (горячего водоснабжения) на 2022-202</w:t>
      </w:r>
      <w:r w:rsidRPr="00086EA4">
        <w:rPr>
          <w:sz w:val="28"/>
          <w:szCs w:val="20"/>
          <w:lang w:eastAsia="x-none"/>
        </w:rPr>
        <w:t>7</w:t>
      </w:r>
      <w:r w:rsidRPr="00086EA4">
        <w:rPr>
          <w:sz w:val="28"/>
          <w:szCs w:val="20"/>
          <w:lang w:val="x-none" w:eastAsia="x-none"/>
        </w:rPr>
        <w:t xml:space="preserve"> годы </w:t>
      </w:r>
      <w:r w:rsidRPr="00086EA4">
        <w:rPr>
          <w:sz w:val="28"/>
          <w:szCs w:val="20"/>
          <w:lang w:eastAsia="x-none"/>
        </w:rPr>
        <w:br/>
      </w:r>
      <w:r w:rsidRPr="00086EA4">
        <w:rPr>
          <w:sz w:val="28"/>
          <w:szCs w:val="20"/>
          <w:lang w:val="x-none" w:eastAsia="x-none"/>
        </w:rPr>
        <w:t>ООО «Бастет» № РЭК/4-БТ-2022 от 23.04.2021.</w:t>
      </w:r>
    </w:p>
    <w:p w14:paraId="650F1471" w14:textId="77777777" w:rsidR="00155BBD" w:rsidRPr="00086EA4" w:rsidRDefault="00155BBD" w:rsidP="00155BBD">
      <w:pPr>
        <w:ind w:firstLine="709"/>
        <w:jc w:val="center"/>
        <w:rPr>
          <w:b/>
          <w:szCs w:val="20"/>
        </w:rPr>
      </w:pPr>
    </w:p>
    <w:p w14:paraId="0E902492" w14:textId="77777777" w:rsidR="00155BBD" w:rsidRPr="00086EA4" w:rsidRDefault="00155BBD" w:rsidP="00155BBD">
      <w:pPr>
        <w:keepNext/>
        <w:numPr>
          <w:ilvl w:val="0"/>
          <w:numId w:val="9"/>
        </w:numPr>
        <w:tabs>
          <w:tab w:val="left" w:pos="567"/>
        </w:tabs>
        <w:ind w:left="0" w:firstLine="0"/>
        <w:outlineLvl w:val="0"/>
        <w:rPr>
          <w:b/>
          <w:sz w:val="28"/>
          <w:szCs w:val="28"/>
          <w:lang w:val="x-none" w:eastAsia="x-none"/>
        </w:rPr>
      </w:pPr>
      <w:bookmarkStart w:id="148" w:name="_Toc470509569"/>
      <w:bookmarkStart w:id="149" w:name="_Toc495492832"/>
      <w:bookmarkStart w:id="150" w:name="_Toc21094908"/>
      <w:bookmarkStart w:id="151" w:name="_Toc23151634"/>
      <w:bookmarkStart w:id="152" w:name="_Toc24010561"/>
      <w:r w:rsidRPr="00086EA4">
        <w:rPr>
          <w:b/>
          <w:sz w:val="28"/>
          <w:szCs w:val="28"/>
          <w:lang w:val="x-none" w:eastAsia="x-none"/>
        </w:rPr>
        <w:t>Нормативно правовая база</w:t>
      </w:r>
      <w:bookmarkEnd w:id="148"/>
      <w:bookmarkEnd w:id="149"/>
      <w:bookmarkEnd w:id="150"/>
      <w:bookmarkEnd w:id="151"/>
      <w:bookmarkEnd w:id="152"/>
    </w:p>
    <w:p w14:paraId="4AD7AFA2" w14:textId="77777777" w:rsidR="00155BBD" w:rsidRPr="00086EA4" w:rsidRDefault="00155BBD" w:rsidP="00155BBD">
      <w:pPr>
        <w:ind w:firstLine="709"/>
        <w:rPr>
          <w:szCs w:val="20"/>
          <w:lang w:eastAsia="en-US"/>
        </w:rPr>
      </w:pPr>
    </w:p>
    <w:p w14:paraId="4F79B557"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Гражданский кодекс Российской Федерации.</w:t>
      </w:r>
    </w:p>
    <w:p w14:paraId="0B2E9C22"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Налоговый кодекс Российской Федерации.</w:t>
      </w:r>
    </w:p>
    <w:p w14:paraId="16286972"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Трудовой Кодекс Российской Федерации.</w:t>
      </w:r>
    </w:p>
    <w:p w14:paraId="2761EA85"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Федеральный Закон от 17.08.1995 № 147-ФЗ «О естественных монополиях».</w:t>
      </w:r>
    </w:p>
    <w:p w14:paraId="726EBB51"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 xml:space="preserve"> Федеральный закон от 27.07.2010 № 190-ФЗ «О теплоснабжении».</w:t>
      </w:r>
    </w:p>
    <w:p w14:paraId="1D150BD0"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 xml:space="preserve">Постановление Правительства РФ от 06.07.1998 № 700 «О введении раздельного учета затрат по регулируемым видам деятельности </w:t>
      </w:r>
      <w:r w:rsidRPr="00086EA4">
        <w:rPr>
          <w:sz w:val="28"/>
          <w:szCs w:val="20"/>
        </w:rPr>
        <w:br/>
        <w:t>в энергетике».</w:t>
      </w:r>
    </w:p>
    <w:p w14:paraId="4B72E7EE"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Постановление Правительства Российской Федерации от 22.10.2012 № 1075 «О ценообразовании в сфере теплоснабжения».</w:t>
      </w:r>
    </w:p>
    <w:p w14:paraId="1238663D"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 xml:space="preserve"> Приказ Минэнерго РФ от 30.12.2008 № 323 «Об организации </w:t>
      </w:r>
      <w:r w:rsidRPr="00086EA4">
        <w:rPr>
          <w:sz w:val="28"/>
          <w:szCs w:val="20"/>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086EA4">
        <w:rPr>
          <w:sz w:val="28"/>
          <w:szCs w:val="20"/>
        </w:rPr>
        <w:br/>
        <w:t>и тепловую энергию от тепловых электрических станций и котельных».</w:t>
      </w:r>
    </w:p>
    <w:p w14:paraId="18B6DE4C" w14:textId="77777777" w:rsidR="00155BBD" w:rsidRPr="00086EA4" w:rsidRDefault="00155BBD" w:rsidP="00155BBD">
      <w:pPr>
        <w:numPr>
          <w:ilvl w:val="0"/>
          <w:numId w:val="4"/>
        </w:numPr>
        <w:tabs>
          <w:tab w:val="left" w:pos="1134"/>
          <w:tab w:val="left" w:pos="9900"/>
        </w:tabs>
        <w:ind w:left="0" w:firstLine="709"/>
        <w:jc w:val="both"/>
        <w:rPr>
          <w:sz w:val="28"/>
          <w:szCs w:val="20"/>
        </w:rPr>
      </w:pPr>
      <w:r w:rsidRPr="00086EA4">
        <w:rPr>
          <w:sz w:val="28"/>
          <w:szCs w:val="20"/>
        </w:rPr>
        <w:t xml:space="preserve"> Приказ Минэнерго РФ от 30.12.2008 № 325 «Об организации </w:t>
      </w:r>
      <w:r w:rsidRPr="00086EA4">
        <w:rPr>
          <w:sz w:val="28"/>
          <w:szCs w:val="20"/>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086EA4">
        <w:rPr>
          <w:sz w:val="28"/>
          <w:szCs w:val="20"/>
        </w:rPr>
        <w:br/>
        <w:t xml:space="preserve">с «Инструкцией по организации в Минэнерго России работы по расчету </w:t>
      </w:r>
      <w:r w:rsidRPr="00086EA4">
        <w:rPr>
          <w:sz w:val="28"/>
          <w:szCs w:val="20"/>
        </w:rPr>
        <w:br/>
        <w:t>и обоснованию нормативов технологических потерь при передаче тепловой энергии»).</w:t>
      </w:r>
    </w:p>
    <w:p w14:paraId="3A7ABC90" w14:textId="77777777" w:rsidR="00155BBD" w:rsidRPr="00086EA4" w:rsidRDefault="00155BBD" w:rsidP="00155BBD">
      <w:pPr>
        <w:numPr>
          <w:ilvl w:val="0"/>
          <w:numId w:val="4"/>
        </w:numPr>
        <w:tabs>
          <w:tab w:val="left" w:pos="1134"/>
        </w:tabs>
        <w:ind w:left="0" w:firstLine="709"/>
        <w:jc w:val="both"/>
        <w:rPr>
          <w:sz w:val="28"/>
          <w:szCs w:val="20"/>
        </w:rPr>
      </w:pPr>
      <w:r w:rsidRPr="00086EA4">
        <w:rPr>
          <w:sz w:val="28"/>
          <w:szCs w:val="20"/>
        </w:rPr>
        <w:t xml:space="preserve">Приказ Федеральной службы по тарифам (ФСТ России) </w:t>
      </w:r>
      <w:r w:rsidRPr="00086EA4">
        <w:rPr>
          <w:sz w:val="28"/>
          <w:szCs w:val="20"/>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11A0A793" w14:textId="77777777" w:rsidR="00155BBD" w:rsidRPr="00086EA4" w:rsidRDefault="00155BBD" w:rsidP="00155BBD">
      <w:pPr>
        <w:numPr>
          <w:ilvl w:val="0"/>
          <w:numId w:val="4"/>
        </w:numPr>
        <w:tabs>
          <w:tab w:val="left" w:pos="1134"/>
        </w:tabs>
        <w:ind w:left="0" w:firstLine="709"/>
        <w:jc w:val="both"/>
        <w:rPr>
          <w:sz w:val="28"/>
          <w:szCs w:val="20"/>
        </w:rPr>
      </w:pPr>
      <w:r w:rsidRPr="00086EA4">
        <w:rPr>
          <w:sz w:val="28"/>
          <w:szCs w:val="20"/>
        </w:rPr>
        <w:t xml:space="preserve">Приказ Федеральной службы по тарифам (ФСТ России) </w:t>
      </w:r>
      <w:r w:rsidRPr="00086EA4">
        <w:rPr>
          <w:sz w:val="28"/>
          <w:szCs w:val="20"/>
        </w:rPr>
        <w:br/>
        <w:t xml:space="preserve">от 07.06.2013 № 163 «Об утверждении Регламента открытия дел </w:t>
      </w:r>
      <w:r w:rsidRPr="00086EA4">
        <w:rPr>
          <w:sz w:val="28"/>
          <w:szCs w:val="20"/>
        </w:rPr>
        <w:br/>
        <w:t>об установлении регулируемых цен (тарифов) и отмене регулирования тарифов в сфере теплоснабжения».</w:t>
      </w:r>
    </w:p>
    <w:p w14:paraId="5B495BE9" w14:textId="77777777" w:rsidR="00155BBD" w:rsidRPr="00086EA4" w:rsidRDefault="00155BBD" w:rsidP="00155BBD">
      <w:pPr>
        <w:numPr>
          <w:ilvl w:val="0"/>
          <w:numId w:val="4"/>
        </w:numPr>
        <w:tabs>
          <w:tab w:val="left" w:pos="1134"/>
        </w:tabs>
        <w:ind w:left="0" w:firstLine="709"/>
        <w:jc w:val="both"/>
        <w:rPr>
          <w:sz w:val="28"/>
          <w:szCs w:val="20"/>
        </w:rPr>
      </w:pPr>
      <w:r w:rsidRPr="00086EA4">
        <w:rPr>
          <w:sz w:val="28"/>
          <w:szCs w:val="20"/>
        </w:rPr>
        <w:t xml:space="preserve">Прочие законы и подзаконные акты, методические разработки </w:t>
      </w:r>
      <w:r w:rsidRPr="00086EA4">
        <w:rPr>
          <w:sz w:val="28"/>
          <w:szCs w:val="20"/>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857EB9D" w14:textId="77777777" w:rsidR="00155BBD" w:rsidRPr="00086EA4" w:rsidRDefault="00155BBD" w:rsidP="00155BBD">
      <w:pPr>
        <w:tabs>
          <w:tab w:val="left" w:pos="851"/>
          <w:tab w:val="left" w:pos="1134"/>
        </w:tabs>
        <w:ind w:firstLine="709"/>
        <w:jc w:val="both"/>
        <w:rPr>
          <w:sz w:val="28"/>
          <w:szCs w:val="20"/>
          <w:lang w:val="x-none" w:eastAsia="x-none"/>
        </w:rPr>
      </w:pPr>
      <w:r w:rsidRPr="00086EA4">
        <w:rPr>
          <w:sz w:val="28"/>
          <w:szCs w:val="20"/>
          <w:lang w:val="x-none" w:eastAsia="x-none"/>
        </w:rPr>
        <w:t>Вся нормативно – методическая основа используется в редакции, действующей на момент проведения экспертизы.</w:t>
      </w:r>
    </w:p>
    <w:p w14:paraId="4FF6A413" w14:textId="77777777" w:rsidR="00155BBD" w:rsidRPr="00086EA4" w:rsidRDefault="00155BBD" w:rsidP="00155BBD">
      <w:pPr>
        <w:ind w:firstLine="709"/>
        <w:jc w:val="both"/>
        <w:rPr>
          <w:sz w:val="28"/>
          <w:szCs w:val="28"/>
        </w:rPr>
      </w:pPr>
      <w:r w:rsidRPr="00086EA4">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086EA4">
        <w:rPr>
          <w:sz w:val="28"/>
          <w:szCs w:val="28"/>
        </w:rPr>
        <w:br/>
        <w:t xml:space="preserve">ООО «Бастет» информации для определения величины экономически обоснованных расходов по регулируемым РЭК Кузбасса видам деятельности </w:t>
      </w:r>
      <w:r w:rsidRPr="00086EA4">
        <w:rPr>
          <w:sz w:val="28"/>
          <w:szCs w:val="28"/>
        </w:rPr>
        <w:br/>
        <w:t>на 2022 – 2027 годы.</w:t>
      </w:r>
    </w:p>
    <w:p w14:paraId="44015607" w14:textId="77777777" w:rsidR="00155BBD" w:rsidRPr="00086EA4" w:rsidRDefault="00155BBD" w:rsidP="00155BBD">
      <w:pPr>
        <w:ind w:firstLine="709"/>
        <w:jc w:val="both"/>
        <w:rPr>
          <w:sz w:val="28"/>
          <w:szCs w:val="28"/>
          <w:lang w:eastAsia="en-US"/>
        </w:rPr>
      </w:pPr>
      <w:r w:rsidRPr="00086EA4">
        <w:rPr>
          <w:sz w:val="28"/>
          <w:szCs w:val="28"/>
          <w:lang w:eastAsia="en-US"/>
        </w:rPr>
        <w:t>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индекс потребительских цен (ИПЦ) (2022/2021) составляет 1,043;</w:t>
      </w:r>
    </w:p>
    <w:p w14:paraId="024E1E51" w14:textId="77777777" w:rsidR="00155BBD" w:rsidRPr="00086EA4" w:rsidRDefault="00155BBD" w:rsidP="00155BBD">
      <w:pPr>
        <w:jc w:val="both"/>
        <w:rPr>
          <w:sz w:val="28"/>
          <w:szCs w:val="28"/>
        </w:rPr>
      </w:pPr>
      <w:r w:rsidRPr="00086EA4">
        <w:rPr>
          <w:sz w:val="28"/>
          <w:szCs w:val="28"/>
        </w:rPr>
        <w:t xml:space="preserve">индекс цен производителей по добыче угля (ИЦП на уголь) </w:t>
      </w:r>
      <w:r w:rsidRPr="00086EA4">
        <w:rPr>
          <w:sz w:val="28"/>
          <w:szCs w:val="28"/>
          <w:lang w:eastAsia="en-US"/>
        </w:rPr>
        <w:t xml:space="preserve">(2022/2021) </w:t>
      </w:r>
      <w:r w:rsidRPr="00086EA4">
        <w:rPr>
          <w:sz w:val="28"/>
          <w:szCs w:val="28"/>
        </w:rPr>
        <w:t>составляет 1,039;</w:t>
      </w:r>
    </w:p>
    <w:p w14:paraId="09EDBFC1" w14:textId="77777777" w:rsidR="00155BBD" w:rsidRPr="00086EA4" w:rsidRDefault="00155BBD" w:rsidP="00155BBD">
      <w:pPr>
        <w:jc w:val="both"/>
        <w:rPr>
          <w:sz w:val="28"/>
          <w:szCs w:val="28"/>
        </w:rPr>
      </w:pPr>
      <w:r w:rsidRPr="00086EA4">
        <w:rPr>
          <w:sz w:val="28"/>
          <w:szCs w:val="28"/>
        </w:rPr>
        <w:t xml:space="preserve">индекс цен производителей на транспорт, за исключением трубопроводного (ИЦП на транспорт) </w:t>
      </w:r>
      <w:r w:rsidRPr="00086EA4">
        <w:rPr>
          <w:sz w:val="28"/>
          <w:szCs w:val="28"/>
          <w:lang w:eastAsia="en-US"/>
        </w:rPr>
        <w:t xml:space="preserve">(2022/2021) </w:t>
      </w:r>
      <w:r w:rsidRPr="00086EA4">
        <w:rPr>
          <w:sz w:val="28"/>
          <w:szCs w:val="28"/>
        </w:rPr>
        <w:t>составляет 1,041;</w:t>
      </w:r>
    </w:p>
    <w:p w14:paraId="00E1F6AF" w14:textId="77777777" w:rsidR="00155BBD" w:rsidRPr="00086EA4" w:rsidRDefault="00155BBD" w:rsidP="00155BBD">
      <w:pPr>
        <w:jc w:val="both"/>
        <w:rPr>
          <w:sz w:val="28"/>
          <w:szCs w:val="28"/>
          <w:lang w:eastAsia="en-US"/>
        </w:rPr>
      </w:pPr>
      <w:r w:rsidRPr="00086EA4">
        <w:rPr>
          <w:sz w:val="28"/>
          <w:szCs w:val="28"/>
        </w:rPr>
        <w:t xml:space="preserve">индекс цен производителей на электрическую энергию </w:t>
      </w:r>
      <w:r w:rsidRPr="00086EA4">
        <w:rPr>
          <w:sz w:val="28"/>
          <w:szCs w:val="28"/>
        </w:rPr>
        <w:br/>
        <w:t xml:space="preserve">(ИЦП на электрическую энергию) </w:t>
      </w:r>
      <w:r w:rsidRPr="00086EA4">
        <w:rPr>
          <w:sz w:val="28"/>
          <w:szCs w:val="28"/>
          <w:lang w:eastAsia="en-US"/>
        </w:rPr>
        <w:t>(2021/2020)</w:t>
      </w:r>
      <w:r w:rsidRPr="00086EA4">
        <w:rPr>
          <w:sz w:val="28"/>
          <w:szCs w:val="28"/>
        </w:rPr>
        <w:t xml:space="preserve"> </w:t>
      </w:r>
      <w:r w:rsidRPr="00086EA4">
        <w:rPr>
          <w:sz w:val="28"/>
          <w:szCs w:val="28"/>
          <w:lang w:eastAsia="en-US"/>
        </w:rPr>
        <w:t>составляет 1,034;</w:t>
      </w:r>
    </w:p>
    <w:p w14:paraId="77C13815" w14:textId="77777777" w:rsidR="00155BBD" w:rsidRPr="00086EA4" w:rsidRDefault="00155BBD" w:rsidP="00155BBD">
      <w:pPr>
        <w:jc w:val="both"/>
        <w:rPr>
          <w:sz w:val="28"/>
          <w:szCs w:val="28"/>
          <w:lang w:eastAsia="en-US"/>
        </w:rPr>
      </w:pPr>
      <w:r w:rsidRPr="00086EA4">
        <w:rPr>
          <w:sz w:val="28"/>
          <w:szCs w:val="28"/>
        </w:rPr>
        <w:t xml:space="preserve">индекс цен производителей на электрическую энергию </w:t>
      </w:r>
      <w:r w:rsidRPr="00086EA4">
        <w:rPr>
          <w:sz w:val="28"/>
          <w:szCs w:val="28"/>
        </w:rPr>
        <w:br/>
        <w:t xml:space="preserve">(ИЦП на электрическую энергию) </w:t>
      </w:r>
      <w:r w:rsidRPr="00086EA4">
        <w:rPr>
          <w:sz w:val="28"/>
          <w:szCs w:val="28"/>
          <w:lang w:eastAsia="en-US"/>
        </w:rPr>
        <w:t>(2022/2021) составляет 1,035;</w:t>
      </w:r>
    </w:p>
    <w:p w14:paraId="4A916822" w14:textId="77777777" w:rsidR="00155BBD" w:rsidRPr="00086EA4" w:rsidRDefault="00155BBD" w:rsidP="00155BBD">
      <w:pPr>
        <w:jc w:val="both"/>
        <w:rPr>
          <w:sz w:val="28"/>
          <w:szCs w:val="28"/>
          <w:lang w:eastAsia="en-US"/>
        </w:rPr>
      </w:pPr>
      <w:r w:rsidRPr="00086EA4">
        <w:rPr>
          <w:sz w:val="28"/>
          <w:szCs w:val="28"/>
        </w:rPr>
        <w:t xml:space="preserve">индекс цен производителей на химические вещества, химические продукты </w:t>
      </w:r>
      <w:r w:rsidRPr="00086EA4">
        <w:rPr>
          <w:sz w:val="28"/>
          <w:szCs w:val="28"/>
        </w:rPr>
        <w:br/>
        <w:t xml:space="preserve">(ИЦП на химические вещества, химические продукты) </w:t>
      </w:r>
      <w:r w:rsidRPr="00086EA4">
        <w:rPr>
          <w:sz w:val="28"/>
          <w:szCs w:val="28"/>
          <w:lang w:eastAsia="en-US"/>
        </w:rPr>
        <w:t>(2021/2020)</w:t>
      </w:r>
      <w:r w:rsidRPr="00086EA4">
        <w:rPr>
          <w:sz w:val="28"/>
          <w:szCs w:val="28"/>
        </w:rPr>
        <w:t xml:space="preserve"> </w:t>
      </w:r>
      <w:r w:rsidRPr="00086EA4">
        <w:rPr>
          <w:sz w:val="28"/>
          <w:szCs w:val="28"/>
          <w:lang w:eastAsia="en-US"/>
        </w:rPr>
        <w:t>составляет 1,223;</w:t>
      </w:r>
    </w:p>
    <w:p w14:paraId="4754AB0E" w14:textId="77777777" w:rsidR="00155BBD" w:rsidRPr="00086EA4" w:rsidRDefault="00155BBD" w:rsidP="00155BBD">
      <w:pPr>
        <w:jc w:val="both"/>
        <w:rPr>
          <w:sz w:val="28"/>
          <w:szCs w:val="28"/>
          <w:lang w:eastAsia="en-US"/>
        </w:rPr>
      </w:pPr>
      <w:r w:rsidRPr="00086EA4">
        <w:rPr>
          <w:sz w:val="28"/>
          <w:szCs w:val="28"/>
        </w:rPr>
        <w:t xml:space="preserve">индекс цен производителей на химические вещества, химические продукты </w:t>
      </w:r>
      <w:r w:rsidRPr="00086EA4">
        <w:rPr>
          <w:sz w:val="28"/>
          <w:szCs w:val="28"/>
        </w:rPr>
        <w:br/>
        <w:t xml:space="preserve">(ИЦП на химические вещества, химические продукты) </w:t>
      </w:r>
      <w:r w:rsidRPr="00086EA4">
        <w:rPr>
          <w:sz w:val="28"/>
          <w:szCs w:val="28"/>
          <w:lang w:eastAsia="en-US"/>
        </w:rPr>
        <w:t>(2022/2021)</w:t>
      </w:r>
      <w:r w:rsidRPr="00086EA4">
        <w:rPr>
          <w:sz w:val="28"/>
          <w:szCs w:val="28"/>
        </w:rPr>
        <w:t xml:space="preserve"> </w:t>
      </w:r>
      <w:r w:rsidRPr="00086EA4">
        <w:rPr>
          <w:sz w:val="28"/>
          <w:szCs w:val="28"/>
          <w:lang w:eastAsia="en-US"/>
        </w:rPr>
        <w:t>составляет 1,043.</w:t>
      </w:r>
    </w:p>
    <w:p w14:paraId="16331599" w14:textId="77777777" w:rsidR="00155BBD" w:rsidRPr="00086EA4" w:rsidRDefault="00155BBD" w:rsidP="00155BBD">
      <w:pPr>
        <w:jc w:val="both"/>
        <w:rPr>
          <w:sz w:val="28"/>
          <w:szCs w:val="28"/>
          <w:lang w:eastAsia="en-US"/>
        </w:rPr>
      </w:pPr>
    </w:p>
    <w:p w14:paraId="40D05C6F" w14:textId="77777777" w:rsidR="00155BBD" w:rsidRPr="00086EA4" w:rsidRDefault="00155BBD" w:rsidP="00155BBD">
      <w:pPr>
        <w:keepNext/>
        <w:numPr>
          <w:ilvl w:val="0"/>
          <w:numId w:val="9"/>
        </w:numPr>
        <w:tabs>
          <w:tab w:val="left" w:pos="567"/>
        </w:tabs>
        <w:ind w:left="0" w:firstLine="0"/>
        <w:jc w:val="both"/>
        <w:outlineLvl w:val="0"/>
        <w:rPr>
          <w:b/>
          <w:sz w:val="28"/>
          <w:szCs w:val="28"/>
          <w:lang w:val="x-none" w:eastAsia="x-none"/>
        </w:rPr>
      </w:pPr>
      <w:bookmarkStart w:id="153" w:name="_Toc21094909"/>
      <w:bookmarkStart w:id="154" w:name="_Toc24891723"/>
      <w:r w:rsidRPr="00086EA4">
        <w:rPr>
          <w:b/>
          <w:sz w:val="28"/>
          <w:szCs w:val="28"/>
          <w:lang w:val="x-none" w:eastAsia="x-no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53"/>
      <w:bookmarkEnd w:id="154"/>
    </w:p>
    <w:p w14:paraId="1476DD9A" w14:textId="77777777" w:rsidR="00155BBD" w:rsidRPr="00086EA4" w:rsidRDefault="00155BBD" w:rsidP="00155BBD">
      <w:pPr>
        <w:rPr>
          <w:szCs w:val="20"/>
          <w:lang w:val="x-none" w:eastAsia="x-none"/>
        </w:rPr>
      </w:pPr>
    </w:p>
    <w:p w14:paraId="2F20172A" w14:textId="77777777" w:rsidR="00155BBD" w:rsidRPr="00086EA4" w:rsidRDefault="00155BBD" w:rsidP="00155BBD">
      <w:pPr>
        <w:ind w:firstLine="709"/>
        <w:jc w:val="both"/>
        <w:rPr>
          <w:sz w:val="28"/>
          <w:szCs w:val="28"/>
        </w:rPr>
      </w:pPr>
      <w:r w:rsidRPr="00086EA4">
        <w:rPr>
          <w:sz w:val="28"/>
          <w:szCs w:val="28"/>
        </w:rPr>
        <w:t>Материалы ООО «Бастет» по расчету тарифов на 2022-2027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D258543" w14:textId="77777777" w:rsidR="00155BBD" w:rsidRPr="00086EA4" w:rsidRDefault="00155BBD" w:rsidP="00155BBD">
      <w:pPr>
        <w:jc w:val="both"/>
        <w:rPr>
          <w:sz w:val="28"/>
          <w:szCs w:val="28"/>
          <w:lang w:val="x-none" w:eastAsia="en-US"/>
        </w:rPr>
      </w:pPr>
    </w:p>
    <w:p w14:paraId="237667D5" w14:textId="77777777" w:rsidR="00155BBD" w:rsidRPr="00086EA4" w:rsidRDefault="00155BBD" w:rsidP="00155BBD">
      <w:pPr>
        <w:keepNext/>
        <w:numPr>
          <w:ilvl w:val="0"/>
          <w:numId w:val="9"/>
        </w:numPr>
        <w:tabs>
          <w:tab w:val="left" w:pos="567"/>
        </w:tabs>
        <w:ind w:left="0" w:firstLine="0"/>
        <w:jc w:val="both"/>
        <w:outlineLvl w:val="0"/>
        <w:rPr>
          <w:b/>
          <w:sz w:val="28"/>
          <w:szCs w:val="28"/>
          <w:lang w:eastAsia="x-none"/>
        </w:rPr>
      </w:pPr>
      <w:r w:rsidRPr="00086EA4">
        <w:rPr>
          <w:b/>
          <w:sz w:val="28"/>
          <w:szCs w:val="28"/>
          <w:lang w:eastAsia="x-none"/>
        </w:rPr>
        <w:t xml:space="preserve">Оценка достоверности данных, приведенных в предложениях </w:t>
      </w:r>
      <w:r w:rsidRPr="00086EA4">
        <w:rPr>
          <w:b/>
          <w:sz w:val="28"/>
          <w:szCs w:val="28"/>
          <w:lang w:eastAsia="x-none"/>
        </w:rPr>
        <w:br/>
        <w:t>об установлении тарифов и (или) их предельных уровней</w:t>
      </w:r>
    </w:p>
    <w:p w14:paraId="107A2009" w14:textId="77777777" w:rsidR="00155BBD" w:rsidRPr="00086EA4" w:rsidRDefault="00155BBD" w:rsidP="00155BBD">
      <w:pPr>
        <w:rPr>
          <w:szCs w:val="20"/>
          <w:lang w:eastAsia="x-none"/>
        </w:rPr>
      </w:pPr>
    </w:p>
    <w:p w14:paraId="382BC1F3" w14:textId="77777777" w:rsidR="00155BBD" w:rsidRPr="00086EA4" w:rsidRDefault="00155BBD" w:rsidP="00155BBD">
      <w:pPr>
        <w:ind w:firstLine="709"/>
        <w:jc w:val="both"/>
        <w:rPr>
          <w:sz w:val="28"/>
          <w:szCs w:val="28"/>
        </w:rPr>
      </w:pPr>
      <w:r w:rsidRPr="00086EA4">
        <w:rPr>
          <w:sz w:val="28"/>
          <w:szCs w:val="28"/>
        </w:rPr>
        <w:t xml:space="preserve">Экспертами рассматривались и принимались во внимание </w:t>
      </w:r>
      <w:r w:rsidRPr="00086EA4">
        <w:rPr>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086EA4">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1BC6877" w14:textId="77777777" w:rsidR="00155BBD" w:rsidRPr="00086EA4" w:rsidRDefault="00155BBD" w:rsidP="00155BBD">
      <w:pPr>
        <w:ind w:firstLine="709"/>
        <w:jc w:val="both"/>
        <w:rPr>
          <w:sz w:val="28"/>
          <w:szCs w:val="28"/>
        </w:rPr>
      </w:pPr>
      <w:r w:rsidRPr="00086EA4">
        <w:rPr>
          <w:sz w:val="28"/>
          <w:szCs w:val="28"/>
        </w:rPr>
        <w:t xml:space="preserve">Экспертная оценка экономической обоснованности расходов </w:t>
      </w:r>
      <w:r w:rsidRPr="00086EA4">
        <w:rPr>
          <w:sz w:val="28"/>
          <w:szCs w:val="28"/>
        </w:rPr>
        <w:br/>
        <w:t xml:space="preserve">на производство, передачу и сбыт тепловой энергии, принимаемых </w:t>
      </w:r>
      <w:r w:rsidRPr="00086EA4">
        <w:rPr>
          <w:sz w:val="28"/>
          <w:szCs w:val="28"/>
        </w:rPr>
        <w:br/>
        <w:t>для расчета тарифов на 2022-2027 годы, производилась на основе расчета операционных расходов, анализа неподконтрольных расходов, расчета затрат на приобретение энергетических ресурсов.</w:t>
      </w:r>
    </w:p>
    <w:p w14:paraId="340040E6" w14:textId="77777777" w:rsidR="00155BBD" w:rsidRPr="00086EA4" w:rsidRDefault="00155BBD" w:rsidP="00155BBD">
      <w:pPr>
        <w:ind w:firstLine="709"/>
        <w:jc w:val="both"/>
        <w:rPr>
          <w:sz w:val="28"/>
          <w:szCs w:val="28"/>
        </w:rPr>
      </w:pPr>
      <w:r w:rsidRPr="00086EA4">
        <w:rPr>
          <w:sz w:val="28"/>
          <w:szCs w:val="28"/>
        </w:rPr>
        <w:t>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w:t>
      </w:r>
    </w:p>
    <w:p w14:paraId="08C67CB8" w14:textId="77777777" w:rsidR="00155BBD" w:rsidRPr="00086EA4" w:rsidRDefault="00155BBD" w:rsidP="00155BBD">
      <w:pPr>
        <w:jc w:val="both"/>
        <w:rPr>
          <w:sz w:val="28"/>
          <w:szCs w:val="28"/>
          <w:highlight w:val="yellow"/>
          <w:lang w:eastAsia="en-US"/>
        </w:rPr>
      </w:pPr>
    </w:p>
    <w:p w14:paraId="41AB5C0F" w14:textId="77777777" w:rsidR="00155BBD" w:rsidRPr="00086EA4" w:rsidRDefault="00155BBD" w:rsidP="00155BBD">
      <w:pPr>
        <w:keepNext/>
        <w:numPr>
          <w:ilvl w:val="0"/>
          <w:numId w:val="9"/>
        </w:numPr>
        <w:tabs>
          <w:tab w:val="left" w:pos="567"/>
        </w:tabs>
        <w:ind w:left="0" w:firstLine="0"/>
        <w:jc w:val="both"/>
        <w:outlineLvl w:val="0"/>
        <w:rPr>
          <w:b/>
          <w:sz w:val="28"/>
          <w:szCs w:val="28"/>
          <w:lang w:val="x-none" w:eastAsia="x-none"/>
        </w:rPr>
      </w:pPr>
      <w:bookmarkStart w:id="155" w:name="_Toc24010562"/>
      <w:bookmarkEnd w:id="145"/>
      <w:r w:rsidRPr="00086EA4">
        <w:rPr>
          <w:b/>
          <w:sz w:val="28"/>
          <w:szCs w:val="28"/>
          <w:lang w:val="x-none" w:eastAsia="x-none"/>
        </w:rPr>
        <w:t xml:space="preserve">Определение долгосрочных и прогнозных параметров регулирования на </w:t>
      </w:r>
      <w:r w:rsidRPr="00086EA4">
        <w:rPr>
          <w:b/>
          <w:sz w:val="28"/>
          <w:szCs w:val="28"/>
          <w:lang w:eastAsia="x-none"/>
        </w:rPr>
        <w:t>производство</w:t>
      </w:r>
      <w:r w:rsidRPr="00086EA4">
        <w:rPr>
          <w:b/>
          <w:sz w:val="28"/>
          <w:szCs w:val="28"/>
          <w:lang w:val="x-none" w:eastAsia="x-none"/>
        </w:rPr>
        <w:t xml:space="preserve"> тепловой энергии для </w:t>
      </w:r>
      <w:bookmarkEnd w:id="155"/>
      <w:r w:rsidRPr="00086EA4">
        <w:rPr>
          <w:b/>
          <w:bCs/>
          <w:iCs/>
          <w:sz w:val="28"/>
          <w:szCs w:val="28"/>
          <w:lang w:val="x-none" w:eastAsia="x-none"/>
        </w:rPr>
        <w:t>О</w:t>
      </w:r>
      <w:r w:rsidRPr="00086EA4">
        <w:rPr>
          <w:b/>
          <w:bCs/>
          <w:iCs/>
          <w:sz w:val="28"/>
          <w:szCs w:val="28"/>
          <w:lang w:eastAsia="x-none"/>
        </w:rPr>
        <w:t>О</w:t>
      </w:r>
      <w:r w:rsidRPr="00086EA4">
        <w:rPr>
          <w:b/>
          <w:bCs/>
          <w:iCs/>
          <w:sz w:val="28"/>
          <w:szCs w:val="28"/>
          <w:lang w:val="x-none" w:eastAsia="x-none"/>
        </w:rPr>
        <w:t>О «</w:t>
      </w:r>
      <w:r w:rsidRPr="00086EA4">
        <w:rPr>
          <w:b/>
          <w:bCs/>
          <w:iCs/>
          <w:sz w:val="28"/>
          <w:szCs w:val="28"/>
          <w:lang w:eastAsia="x-none"/>
        </w:rPr>
        <w:t>Бастет</w:t>
      </w:r>
      <w:r w:rsidRPr="00086EA4">
        <w:rPr>
          <w:b/>
          <w:bCs/>
          <w:iCs/>
          <w:sz w:val="28"/>
          <w:szCs w:val="28"/>
          <w:lang w:val="x-none" w:eastAsia="x-none"/>
        </w:rPr>
        <w:t xml:space="preserve">» </w:t>
      </w:r>
    </w:p>
    <w:p w14:paraId="65F794A6" w14:textId="77777777" w:rsidR="00155BBD" w:rsidRPr="00086EA4" w:rsidRDefault="00155BBD" w:rsidP="00155BBD">
      <w:pPr>
        <w:ind w:firstLine="851"/>
        <w:jc w:val="center"/>
        <w:rPr>
          <w:bCs/>
          <w:sz w:val="32"/>
          <w:szCs w:val="32"/>
        </w:rPr>
      </w:pPr>
    </w:p>
    <w:p w14:paraId="660E7F0A" w14:textId="77777777" w:rsidR="00155BBD" w:rsidRPr="00086EA4" w:rsidRDefault="00155BBD" w:rsidP="00155BBD">
      <w:pPr>
        <w:keepNext/>
        <w:outlineLvl w:val="1"/>
        <w:rPr>
          <w:b/>
          <w:sz w:val="28"/>
          <w:szCs w:val="20"/>
          <w:lang w:val="x-none" w:eastAsia="x-none"/>
        </w:rPr>
      </w:pPr>
      <w:bookmarkStart w:id="156" w:name="_Toc24010563"/>
      <w:r w:rsidRPr="00086EA4">
        <w:rPr>
          <w:b/>
          <w:sz w:val="28"/>
          <w:szCs w:val="20"/>
          <w:lang w:eastAsia="x-none"/>
        </w:rPr>
        <w:t>5</w:t>
      </w:r>
      <w:r w:rsidRPr="00086EA4">
        <w:rPr>
          <w:b/>
          <w:sz w:val="28"/>
          <w:szCs w:val="20"/>
          <w:lang w:val="x-none" w:eastAsia="x-none"/>
        </w:rPr>
        <w:t>.1. Долгосрочные параметры регулирования</w:t>
      </w:r>
      <w:bookmarkEnd w:id="156"/>
    </w:p>
    <w:p w14:paraId="552CA18F" w14:textId="77777777" w:rsidR="00155BBD" w:rsidRPr="00086EA4" w:rsidRDefault="00155BBD" w:rsidP="00155BBD">
      <w:pPr>
        <w:ind w:firstLine="851"/>
        <w:jc w:val="both"/>
        <w:rPr>
          <w:sz w:val="28"/>
          <w:szCs w:val="28"/>
        </w:rPr>
      </w:pPr>
    </w:p>
    <w:p w14:paraId="2C3EDF9D" w14:textId="77777777" w:rsidR="00155BBD" w:rsidRPr="00086EA4" w:rsidRDefault="00155BBD" w:rsidP="00155BBD">
      <w:pPr>
        <w:ind w:firstLine="709"/>
        <w:jc w:val="both"/>
        <w:rPr>
          <w:sz w:val="28"/>
          <w:szCs w:val="28"/>
        </w:rPr>
      </w:pPr>
      <w:r w:rsidRPr="00086EA4">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03155CC3" w14:textId="77777777" w:rsidR="00155BBD" w:rsidRPr="00086EA4" w:rsidRDefault="00155BBD" w:rsidP="00155BBD">
      <w:pPr>
        <w:ind w:firstLine="709"/>
        <w:jc w:val="both"/>
        <w:rPr>
          <w:sz w:val="28"/>
          <w:szCs w:val="28"/>
        </w:rPr>
      </w:pPr>
      <w:r w:rsidRPr="00086EA4">
        <w:rPr>
          <w:sz w:val="28"/>
          <w:szCs w:val="28"/>
        </w:rPr>
        <w:t>ООО «Бастет» подало заявление на первый долгосрочный период регулирования методом индексации на 2022– 2027 годы.</w:t>
      </w:r>
    </w:p>
    <w:p w14:paraId="65944655" w14:textId="77777777" w:rsidR="00155BBD" w:rsidRPr="00086EA4" w:rsidRDefault="00155BBD" w:rsidP="00155BBD">
      <w:pPr>
        <w:ind w:firstLine="851"/>
        <w:jc w:val="both"/>
        <w:rPr>
          <w:sz w:val="28"/>
          <w:szCs w:val="28"/>
        </w:rPr>
      </w:pPr>
    </w:p>
    <w:p w14:paraId="045B0C24" w14:textId="77777777" w:rsidR="00155BBD" w:rsidRPr="00086EA4" w:rsidRDefault="00155BBD" w:rsidP="00155BBD">
      <w:pPr>
        <w:keepNext/>
        <w:outlineLvl w:val="1"/>
        <w:rPr>
          <w:b/>
          <w:sz w:val="28"/>
          <w:szCs w:val="20"/>
          <w:lang w:val="x-none" w:eastAsia="x-none"/>
        </w:rPr>
      </w:pPr>
      <w:bookmarkStart w:id="157" w:name="_Toc24010564"/>
      <w:r w:rsidRPr="00086EA4">
        <w:rPr>
          <w:b/>
          <w:sz w:val="28"/>
          <w:szCs w:val="20"/>
          <w:lang w:eastAsia="x-none"/>
        </w:rPr>
        <w:t>5</w:t>
      </w:r>
      <w:r w:rsidRPr="00086EA4">
        <w:rPr>
          <w:b/>
          <w:sz w:val="28"/>
          <w:szCs w:val="20"/>
          <w:lang w:val="x-none" w:eastAsia="x-none"/>
        </w:rPr>
        <w:t>.1.1) Базовый уровень операционных расходов</w:t>
      </w:r>
      <w:bookmarkEnd w:id="157"/>
    </w:p>
    <w:p w14:paraId="33ED82B7" w14:textId="77777777" w:rsidR="00155BBD" w:rsidRPr="00086EA4" w:rsidRDefault="00155BBD" w:rsidP="00155BBD">
      <w:pPr>
        <w:ind w:firstLine="709"/>
        <w:jc w:val="both"/>
        <w:rPr>
          <w:sz w:val="28"/>
          <w:szCs w:val="28"/>
        </w:rPr>
      </w:pPr>
    </w:p>
    <w:p w14:paraId="39BC84D1" w14:textId="77777777" w:rsidR="00155BBD" w:rsidRPr="00086EA4" w:rsidRDefault="00155BBD" w:rsidP="00155BBD">
      <w:pPr>
        <w:ind w:firstLine="709"/>
        <w:jc w:val="both"/>
        <w:rPr>
          <w:sz w:val="28"/>
          <w:szCs w:val="28"/>
        </w:rPr>
      </w:pPr>
      <w:r w:rsidRPr="00086EA4">
        <w:rPr>
          <w:sz w:val="28"/>
          <w:szCs w:val="28"/>
        </w:rPr>
        <w:t xml:space="preserve">Базовый уровень операционных расходов рассчитывался экспертами </w:t>
      </w:r>
      <w:r w:rsidRPr="00086EA4">
        <w:rPr>
          <w:sz w:val="28"/>
          <w:szCs w:val="28"/>
        </w:rPr>
        <w:br/>
        <w:t xml:space="preserve">с учётом положений пункта 37 Методических указаний. </w:t>
      </w:r>
    </w:p>
    <w:p w14:paraId="104013B4" w14:textId="77777777" w:rsidR="00155BBD" w:rsidRPr="00086EA4" w:rsidRDefault="00155BBD" w:rsidP="00155BBD">
      <w:pPr>
        <w:ind w:firstLine="709"/>
        <w:jc w:val="both"/>
        <w:rPr>
          <w:sz w:val="28"/>
          <w:szCs w:val="28"/>
        </w:rPr>
      </w:pPr>
      <w:r w:rsidRPr="00086EA4">
        <w:rPr>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086EA4">
        <w:rPr>
          <w:sz w:val="28"/>
          <w:szCs w:val="28"/>
        </w:rPr>
        <w:br/>
        <w:t>в соответствии с главой IV Методических указаний.</w:t>
      </w:r>
    </w:p>
    <w:p w14:paraId="0540A8B3" w14:textId="77777777" w:rsidR="00155BBD" w:rsidRPr="00086EA4" w:rsidRDefault="00155BBD" w:rsidP="00155BBD">
      <w:pPr>
        <w:ind w:firstLine="709"/>
        <w:jc w:val="both"/>
        <w:rPr>
          <w:sz w:val="28"/>
          <w:szCs w:val="28"/>
        </w:rPr>
      </w:pPr>
    </w:p>
    <w:p w14:paraId="1C94995F" w14:textId="77777777" w:rsidR="00155BBD" w:rsidRPr="00086EA4" w:rsidRDefault="00155BBD" w:rsidP="00155BBD">
      <w:pPr>
        <w:keepNext/>
        <w:outlineLvl w:val="1"/>
        <w:rPr>
          <w:b/>
          <w:sz w:val="28"/>
          <w:szCs w:val="20"/>
          <w:lang w:val="x-none" w:eastAsia="x-none"/>
        </w:rPr>
      </w:pPr>
      <w:bookmarkStart w:id="158" w:name="_Toc24010565"/>
      <w:r w:rsidRPr="00086EA4">
        <w:rPr>
          <w:b/>
          <w:sz w:val="28"/>
          <w:szCs w:val="20"/>
          <w:lang w:eastAsia="x-none"/>
        </w:rPr>
        <w:t>5</w:t>
      </w:r>
      <w:r w:rsidRPr="00086EA4">
        <w:rPr>
          <w:b/>
          <w:sz w:val="28"/>
          <w:szCs w:val="20"/>
          <w:lang w:val="x-none" w:eastAsia="x-none"/>
        </w:rPr>
        <w:t xml:space="preserve">.1.1.1) расходы на сырье и материалы </w:t>
      </w:r>
      <w:bookmarkEnd w:id="158"/>
    </w:p>
    <w:p w14:paraId="0BCC89C9" w14:textId="77777777" w:rsidR="00155BBD" w:rsidRPr="00086EA4" w:rsidRDefault="00155BBD" w:rsidP="00155BBD">
      <w:pPr>
        <w:tabs>
          <w:tab w:val="left" w:pos="1890"/>
        </w:tabs>
        <w:ind w:firstLine="709"/>
        <w:jc w:val="both"/>
        <w:rPr>
          <w:sz w:val="28"/>
          <w:szCs w:val="20"/>
        </w:rPr>
      </w:pPr>
    </w:p>
    <w:p w14:paraId="40CEA74E"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w:t>
      </w:r>
      <w:r w:rsidRPr="00086EA4">
        <w:rPr>
          <w:sz w:val="28"/>
          <w:szCs w:val="20"/>
        </w:rPr>
        <w:br/>
        <w:t>в размере 748 тыс. руб., в том числе:</w:t>
      </w:r>
    </w:p>
    <w:p w14:paraId="52F53985" w14:textId="77777777" w:rsidR="00155BBD" w:rsidRPr="00086EA4" w:rsidRDefault="00155BBD" w:rsidP="00155BBD">
      <w:pPr>
        <w:tabs>
          <w:tab w:val="left" w:pos="1890"/>
        </w:tabs>
        <w:ind w:firstLine="709"/>
        <w:jc w:val="both"/>
        <w:rPr>
          <w:sz w:val="28"/>
          <w:szCs w:val="20"/>
        </w:rPr>
      </w:pPr>
      <w:r w:rsidRPr="00086EA4">
        <w:rPr>
          <w:sz w:val="28"/>
          <w:szCs w:val="20"/>
        </w:rPr>
        <w:t>вспомогательные материалы 561 тыс. руб.;</w:t>
      </w:r>
    </w:p>
    <w:p w14:paraId="24AC8985" w14:textId="77777777" w:rsidR="00155BBD" w:rsidRPr="00086EA4" w:rsidRDefault="00155BBD" w:rsidP="00155BBD">
      <w:pPr>
        <w:tabs>
          <w:tab w:val="left" w:pos="1890"/>
        </w:tabs>
        <w:ind w:firstLine="709"/>
        <w:jc w:val="both"/>
        <w:rPr>
          <w:sz w:val="28"/>
          <w:szCs w:val="20"/>
        </w:rPr>
      </w:pPr>
      <w:r w:rsidRPr="00086EA4">
        <w:rPr>
          <w:sz w:val="28"/>
          <w:szCs w:val="20"/>
        </w:rPr>
        <w:t>реагенты 187 тыс. руб.</w:t>
      </w:r>
    </w:p>
    <w:p w14:paraId="0A2483DE"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5E3993E" w14:textId="77777777" w:rsidR="00155BBD" w:rsidRPr="00086EA4" w:rsidRDefault="00155BBD" w:rsidP="00155BBD">
      <w:pPr>
        <w:tabs>
          <w:tab w:val="left" w:pos="1890"/>
        </w:tabs>
        <w:ind w:firstLine="709"/>
        <w:jc w:val="both"/>
        <w:rPr>
          <w:sz w:val="28"/>
          <w:szCs w:val="20"/>
        </w:rPr>
      </w:pPr>
    </w:p>
    <w:p w14:paraId="777A9ED6" w14:textId="77777777" w:rsidR="00155BBD" w:rsidRPr="00086EA4" w:rsidRDefault="00155BBD" w:rsidP="00155BBD">
      <w:pPr>
        <w:tabs>
          <w:tab w:val="left" w:pos="1890"/>
        </w:tabs>
        <w:ind w:firstLine="709"/>
        <w:jc w:val="both"/>
        <w:rPr>
          <w:b/>
          <w:sz w:val="28"/>
          <w:szCs w:val="20"/>
        </w:rPr>
      </w:pPr>
      <w:r w:rsidRPr="00086EA4">
        <w:rPr>
          <w:b/>
          <w:sz w:val="28"/>
          <w:szCs w:val="20"/>
        </w:rPr>
        <w:t>Вспомогательные материалы</w:t>
      </w:r>
    </w:p>
    <w:p w14:paraId="362C643D" w14:textId="77777777" w:rsidR="00155BBD" w:rsidRPr="00086EA4" w:rsidRDefault="00155BBD" w:rsidP="00155BBD">
      <w:pPr>
        <w:tabs>
          <w:tab w:val="left" w:pos="1890"/>
        </w:tabs>
        <w:ind w:firstLine="709"/>
        <w:jc w:val="both"/>
        <w:rPr>
          <w:sz w:val="28"/>
          <w:szCs w:val="20"/>
        </w:rPr>
      </w:pPr>
    </w:p>
    <w:p w14:paraId="600E5299" w14:textId="77777777" w:rsidR="00155BBD" w:rsidRPr="00086EA4" w:rsidRDefault="00155BBD" w:rsidP="00155BBD">
      <w:pPr>
        <w:tabs>
          <w:tab w:val="left" w:pos="1890"/>
        </w:tabs>
        <w:ind w:firstLine="709"/>
        <w:jc w:val="both"/>
        <w:rPr>
          <w:sz w:val="28"/>
          <w:szCs w:val="20"/>
        </w:rPr>
      </w:pPr>
      <w:r w:rsidRPr="00086EA4">
        <w:rPr>
          <w:sz w:val="28"/>
          <w:szCs w:val="20"/>
        </w:rPr>
        <w:t xml:space="preserve">В обоснование затрат на 2022 год представлена карточка счета 10.2 </w:t>
      </w:r>
      <w:r w:rsidRPr="00086EA4">
        <w:rPr>
          <w:sz w:val="28"/>
          <w:szCs w:val="20"/>
        </w:rPr>
        <w:br/>
        <w:t>за 2020 год (дополнительные материалы стр. 49-119).</w:t>
      </w:r>
    </w:p>
    <w:p w14:paraId="20839AA4" w14:textId="77777777" w:rsidR="00155BBD" w:rsidRPr="00086EA4" w:rsidRDefault="00155BBD" w:rsidP="00155BBD">
      <w:pPr>
        <w:tabs>
          <w:tab w:val="left" w:pos="1890"/>
        </w:tabs>
        <w:ind w:firstLine="709"/>
        <w:jc w:val="both"/>
        <w:rPr>
          <w:sz w:val="28"/>
          <w:szCs w:val="20"/>
        </w:rPr>
      </w:pPr>
      <w:r w:rsidRPr="00086EA4">
        <w:rPr>
          <w:sz w:val="28"/>
          <w:szCs w:val="20"/>
        </w:rPr>
        <w:t xml:space="preserve">Расчет вспомогательных материалов (дополнительные материалы </w:t>
      </w:r>
      <w:r w:rsidRPr="00086EA4">
        <w:rPr>
          <w:sz w:val="28"/>
          <w:szCs w:val="20"/>
        </w:rPr>
        <w:br/>
        <w:t>стр. 43).</w:t>
      </w:r>
    </w:p>
    <w:p w14:paraId="73D03DFF" w14:textId="77777777" w:rsidR="00155BBD" w:rsidRPr="00086EA4" w:rsidRDefault="00155BBD" w:rsidP="00155BBD">
      <w:pPr>
        <w:tabs>
          <w:tab w:val="left" w:pos="1890"/>
        </w:tabs>
        <w:ind w:firstLine="709"/>
        <w:jc w:val="both"/>
        <w:rPr>
          <w:sz w:val="28"/>
          <w:szCs w:val="20"/>
        </w:rPr>
      </w:pPr>
      <w:r w:rsidRPr="00086EA4">
        <w:rPr>
          <w:sz w:val="28"/>
          <w:szCs w:val="20"/>
        </w:rPr>
        <w:t xml:space="preserve">Расшифровка по статьям затрат сч. 10.2 (дополнительные материалы </w:t>
      </w:r>
      <w:r w:rsidRPr="00086EA4">
        <w:rPr>
          <w:sz w:val="28"/>
          <w:szCs w:val="20"/>
        </w:rPr>
        <w:br/>
        <w:t>стр. 44-48).</w:t>
      </w:r>
    </w:p>
    <w:p w14:paraId="16E7573A" w14:textId="77777777" w:rsidR="00155BBD" w:rsidRPr="00086EA4" w:rsidRDefault="00155BBD" w:rsidP="00155BBD">
      <w:pPr>
        <w:tabs>
          <w:tab w:val="left" w:pos="1890"/>
        </w:tabs>
        <w:ind w:firstLine="709"/>
        <w:jc w:val="both"/>
        <w:rPr>
          <w:b/>
          <w:sz w:val="28"/>
          <w:szCs w:val="20"/>
        </w:rPr>
      </w:pPr>
      <w:r w:rsidRPr="00086EA4">
        <w:rPr>
          <w:sz w:val="28"/>
          <w:szCs w:val="20"/>
        </w:rPr>
        <w:t xml:space="preserve">Эксперты проанализировали представленные материалы и согласились </w:t>
      </w:r>
      <w:r w:rsidRPr="00086EA4">
        <w:rPr>
          <w:sz w:val="28"/>
          <w:szCs w:val="20"/>
        </w:rPr>
        <w:br/>
        <w:t xml:space="preserve">с их правильностью. На основании анализа представленных документов, экспертами предлагается принять расходы на вспомогательные материалы </w:t>
      </w:r>
      <w:r w:rsidRPr="00086EA4">
        <w:rPr>
          <w:sz w:val="28"/>
          <w:szCs w:val="20"/>
        </w:rPr>
        <w:br/>
        <w:t xml:space="preserve">на 2022 год на уровне предложений предприятия в размере </w:t>
      </w:r>
      <w:r w:rsidRPr="00086EA4">
        <w:rPr>
          <w:b/>
          <w:sz w:val="28"/>
          <w:szCs w:val="20"/>
        </w:rPr>
        <w:t>561 тыс. руб.</w:t>
      </w:r>
    </w:p>
    <w:p w14:paraId="4409FBA6" w14:textId="77777777" w:rsidR="00155BBD" w:rsidRPr="00086EA4" w:rsidRDefault="00155BBD" w:rsidP="00155BBD">
      <w:pPr>
        <w:tabs>
          <w:tab w:val="left" w:pos="1890"/>
        </w:tabs>
        <w:jc w:val="both"/>
        <w:rPr>
          <w:sz w:val="28"/>
          <w:szCs w:val="20"/>
        </w:rPr>
      </w:pPr>
    </w:p>
    <w:p w14:paraId="4E07F641" w14:textId="77777777" w:rsidR="00155BBD" w:rsidRPr="00086EA4" w:rsidRDefault="00155BBD" w:rsidP="00155BBD">
      <w:pPr>
        <w:tabs>
          <w:tab w:val="left" w:pos="1890"/>
        </w:tabs>
        <w:ind w:firstLine="709"/>
        <w:jc w:val="both"/>
        <w:rPr>
          <w:b/>
          <w:sz w:val="28"/>
          <w:szCs w:val="20"/>
        </w:rPr>
      </w:pPr>
      <w:r w:rsidRPr="00086EA4">
        <w:rPr>
          <w:b/>
          <w:sz w:val="28"/>
          <w:szCs w:val="20"/>
        </w:rPr>
        <w:t>Реагенты</w:t>
      </w:r>
    </w:p>
    <w:p w14:paraId="227F0B7C" w14:textId="77777777" w:rsidR="00155BBD" w:rsidRPr="00086EA4" w:rsidRDefault="00155BBD" w:rsidP="00155BBD">
      <w:pPr>
        <w:tabs>
          <w:tab w:val="left" w:pos="1890"/>
        </w:tabs>
        <w:ind w:firstLine="709"/>
        <w:jc w:val="both"/>
        <w:rPr>
          <w:sz w:val="28"/>
          <w:szCs w:val="20"/>
        </w:rPr>
      </w:pPr>
    </w:p>
    <w:p w14:paraId="7EE84ECA" w14:textId="77777777" w:rsidR="00155BBD" w:rsidRPr="00086EA4" w:rsidRDefault="00155BBD" w:rsidP="00155BBD">
      <w:pPr>
        <w:tabs>
          <w:tab w:val="left" w:pos="1890"/>
        </w:tabs>
        <w:ind w:firstLine="709"/>
        <w:jc w:val="both"/>
        <w:rPr>
          <w:sz w:val="28"/>
          <w:szCs w:val="20"/>
        </w:rPr>
      </w:pPr>
      <w:r w:rsidRPr="00086EA4">
        <w:rPr>
          <w:sz w:val="28"/>
          <w:szCs w:val="20"/>
        </w:rPr>
        <w:t>Расчет стоимости химических реагентов на выработку и транспорт тепловой энергии (дополнительные материалы стр. 20).</w:t>
      </w:r>
    </w:p>
    <w:p w14:paraId="312384CF" w14:textId="77777777" w:rsidR="00155BBD" w:rsidRPr="00086EA4" w:rsidRDefault="00155BBD" w:rsidP="00155BBD">
      <w:pPr>
        <w:tabs>
          <w:tab w:val="left" w:pos="1890"/>
        </w:tabs>
        <w:ind w:firstLine="709"/>
        <w:jc w:val="both"/>
        <w:rPr>
          <w:sz w:val="28"/>
          <w:szCs w:val="20"/>
        </w:rPr>
      </w:pPr>
      <w:r w:rsidRPr="00086EA4">
        <w:rPr>
          <w:sz w:val="28"/>
          <w:szCs w:val="20"/>
        </w:rPr>
        <w:t>Паспорт на систему водоподготовки серии - LM 12FM с автоматическим блоком управления - 2850NXT (дополнительные материалы стр. 21-24).</w:t>
      </w:r>
    </w:p>
    <w:p w14:paraId="3AAAC28E" w14:textId="77777777" w:rsidR="00155BBD" w:rsidRPr="00086EA4" w:rsidRDefault="00155BBD" w:rsidP="00155BBD">
      <w:pPr>
        <w:tabs>
          <w:tab w:val="left" w:pos="1890"/>
        </w:tabs>
        <w:ind w:firstLine="709"/>
        <w:jc w:val="both"/>
        <w:rPr>
          <w:sz w:val="28"/>
          <w:szCs w:val="20"/>
        </w:rPr>
      </w:pPr>
      <w:r w:rsidRPr="00086EA4">
        <w:rPr>
          <w:sz w:val="28"/>
          <w:szCs w:val="20"/>
        </w:rPr>
        <w:t>Эксплуатационная технологическая карта (режимная карта) автоматизированной системы очистки воды (дополнительные материалы стр. 25-27).</w:t>
      </w:r>
    </w:p>
    <w:p w14:paraId="43F694C2" w14:textId="77777777" w:rsidR="00155BBD" w:rsidRPr="00086EA4" w:rsidRDefault="00155BBD" w:rsidP="00155BBD">
      <w:pPr>
        <w:ind w:firstLine="709"/>
        <w:jc w:val="both"/>
        <w:rPr>
          <w:sz w:val="28"/>
          <w:szCs w:val="20"/>
        </w:rPr>
      </w:pPr>
      <w:r w:rsidRPr="00086EA4">
        <w:rPr>
          <w:sz w:val="28"/>
          <w:szCs w:val="20"/>
        </w:rPr>
        <w:t>Квитанция к приходному кассовому ордеру № 87 от 24.07.2020 (дополнительные материалы стр. 28).</w:t>
      </w:r>
    </w:p>
    <w:p w14:paraId="65B5A1C7" w14:textId="77777777" w:rsidR="00155BBD" w:rsidRPr="00086EA4" w:rsidRDefault="00155BBD" w:rsidP="00155BBD">
      <w:pPr>
        <w:ind w:firstLine="709"/>
        <w:jc w:val="both"/>
        <w:rPr>
          <w:sz w:val="28"/>
          <w:szCs w:val="20"/>
        </w:rPr>
      </w:pPr>
      <w:r w:rsidRPr="00086EA4">
        <w:rPr>
          <w:sz w:val="28"/>
          <w:szCs w:val="20"/>
        </w:rPr>
        <w:t>Универсальный передаточный документ от 24.07.2020 (дополнительные материалы стр. 29).</w:t>
      </w:r>
    </w:p>
    <w:p w14:paraId="040C3E31" w14:textId="77777777" w:rsidR="00155BBD" w:rsidRPr="00086EA4" w:rsidRDefault="00155BBD" w:rsidP="00155BBD">
      <w:pPr>
        <w:ind w:firstLine="709"/>
        <w:jc w:val="both"/>
        <w:rPr>
          <w:sz w:val="28"/>
          <w:szCs w:val="20"/>
        </w:rPr>
      </w:pPr>
      <w:r w:rsidRPr="00086EA4">
        <w:rPr>
          <w:sz w:val="28"/>
          <w:szCs w:val="20"/>
        </w:rPr>
        <w:t>В соответствии с представленными документами, объем реагентов на 2 фильтра (количество фильтров в установке ХВО) составляет 28,517 т.</w:t>
      </w:r>
    </w:p>
    <w:p w14:paraId="64BA8AAE" w14:textId="77777777" w:rsidR="00155BBD" w:rsidRPr="00086EA4" w:rsidRDefault="00155BBD" w:rsidP="00155BBD">
      <w:pPr>
        <w:ind w:firstLine="709"/>
        <w:jc w:val="both"/>
        <w:rPr>
          <w:sz w:val="28"/>
          <w:szCs w:val="20"/>
        </w:rPr>
      </w:pPr>
      <w:r w:rsidRPr="00086EA4">
        <w:rPr>
          <w:sz w:val="28"/>
          <w:szCs w:val="20"/>
        </w:rPr>
        <w:t>Согласно представленным документам, цена реагента за 1 тонну без НДС в 2020 году составляла 3,5 тыс. руб./т.</w:t>
      </w:r>
    </w:p>
    <w:p w14:paraId="63672DD8" w14:textId="77777777" w:rsidR="00155BBD" w:rsidRPr="00086EA4" w:rsidRDefault="00155BBD" w:rsidP="00155BBD">
      <w:pPr>
        <w:ind w:firstLine="709"/>
        <w:jc w:val="both"/>
        <w:rPr>
          <w:snapToGrid w:val="0"/>
          <w:sz w:val="28"/>
          <w:szCs w:val="28"/>
        </w:rPr>
      </w:pPr>
      <w:r w:rsidRPr="00086EA4">
        <w:rPr>
          <w:sz w:val="28"/>
          <w:szCs w:val="20"/>
        </w:rPr>
        <w:t xml:space="preserve">Стоимость реагента в 2022 году за 1 тонну с НДС составит: </w:t>
      </w:r>
      <w:r w:rsidRPr="00086EA4">
        <w:rPr>
          <w:sz w:val="28"/>
          <w:szCs w:val="20"/>
        </w:rPr>
        <w:br/>
        <w:t>3,5 тыс. руб./т. (цена в 2020 году) × 1,2 (НДС) × 1,223 (ИЦП на химические вещества, химические продукты (2021/2020) × 1,043 (ИЦП на химические вещества, химические продукты (2022/2021)</w:t>
      </w:r>
      <w:r w:rsidRPr="00086EA4">
        <w:rPr>
          <w:snapToGrid w:val="0"/>
          <w:sz w:val="28"/>
          <w:szCs w:val="28"/>
        </w:rPr>
        <w:t xml:space="preserve"> = 5,357 </w:t>
      </w:r>
      <w:r w:rsidRPr="00086EA4">
        <w:rPr>
          <w:sz w:val="28"/>
          <w:szCs w:val="20"/>
        </w:rPr>
        <w:t>тыс. руб./т.</w:t>
      </w:r>
    </w:p>
    <w:p w14:paraId="0856A23F" w14:textId="77777777" w:rsidR="00155BBD" w:rsidRPr="00086EA4" w:rsidRDefault="00155BBD" w:rsidP="00155BBD">
      <w:pPr>
        <w:ind w:firstLine="709"/>
        <w:jc w:val="both"/>
        <w:rPr>
          <w:sz w:val="28"/>
          <w:szCs w:val="20"/>
        </w:rPr>
      </w:pPr>
      <w:r w:rsidRPr="00086EA4">
        <w:rPr>
          <w:sz w:val="28"/>
          <w:szCs w:val="20"/>
        </w:rPr>
        <w:t xml:space="preserve">Экономически обоснованные затраты по данной статье в 2022 году составят: 28,517 т (объем реагентов на 2 фильтра в год) × 5,357 тыс. руб./т. (стоимость реагента в 2022 году за 1 тонну с НДС) = </w:t>
      </w:r>
      <w:r w:rsidRPr="00086EA4">
        <w:rPr>
          <w:b/>
          <w:sz w:val="28"/>
          <w:szCs w:val="20"/>
        </w:rPr>
        <w:t>153 тыс. руб.</w:t>
      </w:r>
    </w:p>
    <w:p w14:paraId="7E9AF824" w14:textId="77777777" w:rsidR="00155BBD" w:rsidRPr="00086EA4" w:rsidRDefault="00155BBD" w:rsidP="00155BBD">
      <w:pPr>
        <w:tabs>
          <w:tab w:val="left" w:pos="1890"/>
        </w:tabs>
        <w:ind w:firstLine="709"/>
        <w:jc w:val="both"/>
        <w:rPr>
          <w:sz w:val="28"/>
          <w:szCs w:val="28"/>
        </w:rPr>
      </w:pPr>
      <w:r w:rsidRPr="00086EA4">
        <w:rPr>
          <w:sz w:val="28"/>
          <w:szCs w:val="28"/>
        </w:rPr>
        <w:t xml:space="preserve">На основании анализа представленных документов всего по статье «Расходы на сырье и материалы», эксперты признают экономически обоснованными расходы в размере: 561 + 153 = </w:t>
      </w:r>
      <w:r w:rsidRPr="00086EA4">
        <w:rPr>
          <w:b/>
          <w:sz w:val="28"/>
          <w:szCs w:val="28"/>
        </w:rPr>
        <w:t>714 тыс. руб.</w:t>
      </w:r>
      <w:r w:rsidRPr="00086EA4">
        <w:rPr>
          <w:sz w:val="28"/>
          <w:szCs w:val="28"/>
        </w:rPr>
        <w:t xml:space="preserve"> и предлагают </w:t>
      </w:r>
      <w:r w:rsidRPr="00086EA4">
        <w:rPr>
          <w:sz w:val="28"/>
          <w:szCs w:val="28"/>
        </w:rPr>
        <w:br/>
        <w:t>к включению в НВВ предприятия на 2022.</w:t>
      </w:r>
    </w:p>
    <w:p w14:paraId="1A2E7232" w14:textId="77777777" w:rsidR="00155BBD" w:rsidRPr="00086EA4" w:rsidRDefault="00155BBD" w:rsidP="00155BBD">
      <w:pPr>
        <w:tabs>
          <w:tab w:val="left" w:pos="1890"/>
        </w:tabs>
        <w:ind w:firstLine="709"/>
        <w:jc w:val="both"/>
        <w:rPr>
          <w:sz w:val="28"/>
          <w:szCs w:val="28"/>
        </w:rPr>
      </w:pPr>
      <w:r w:rsidRPr="00086EA4">
        <w:rPr>
          <w:sz w:val="28"/>
          <w:szCs w:val="28"/>
        </w:rPr>
        <w:t>Расходы в размере 34 тыс. руб., не подтвержденные предприятием документально, подлежат исключению из НВВ на 2022 год, как экономически необоснованные.</w:t>
      </w:r>
    </w:p>
    <w:p w14:paraId="02DF980C" w14:textId="77777777" w:rsidR="00155BBD" w:rsidRPr="00086EA4" w:rsidRDefault="00155BBD" w:rsidP="00155BBD">
      <w:pPr>
        <w:ind w:firstLine="709"/>
        <w:jc w:val="both"/>
        <w:rPr>
          <w:sz w:val="28"/>
          <w:szCs w:val="20"/>
        </w:rPr>
      </w:pPr>
    </w:p>
    <w:p w14:paraId="56D8BA75" w14:textId="77777777" w:rsidR="00155BBD" w:rsidRPr="00086EA4" w:rsidRDefault="00155BBD" w:rsidP="00155BBD">
      <w:pPr>
        <w:keepNext/>
        <w:outlineLvl w:val="1"/>
        <w:rPr>
          <w:b/>
          <w:sz w:val="28"/>
          <w:szCs w:val="20"/>
          <w:lang w:val="x-none" w:eastAsia="x-none"/>
        </w:rPr>
      </w:pPr>
      <w:bookmarkStart w:id="159" w:name="_Toc24010566"/>
      <w:r w:rsidRPr="00086EA4">
        <w:rPr>
          <w:b/>
          <w:sz w:val="28"/>
          <w:szCs w:val="20"/>
          <w:lang w:eastAsia="x-none"/>
        </w:rPr>
        <w:t>5</w:t>
      </w:r>
      <w:r w:rsidRPr="00086EA4">
        <w:rPr>
          <w:b/>
          <w:sz w:val="28"/>
          <w:szCs w:val="20"/>
          <w:lang w:val="x-none" w:eastAsia="x-none"/>
        </w:rPr>
        <w:t>.1.1.2) расходы на ремонт основных средств</w:t>
      </w:r>
      <w:bookmarkEnd w:id="159"/>
    </w:p>
    <w:p w14:paraId="5375F9E4" w14:textId="77777777" w:rsidR="00155BBD" w:rsidRPr="00086EA4" w:rsidRDefault="00155BBD" w:rsidP="00155BBD">
      <w:pPr>
        <w:ind w:firstLine="709"/>
        <w:jc w:val="both"/>
        <w:rPr>
          <w:sz w:val="28"/>
          <w:szCs w:val="28"/>
        </w:rPr>
      </w:pPr>
    </w:p>
    <w:p w14:paraId="70007312" w14:textId="77777777" w:rsidR="00155BBD" w:rsidRPr="00086EA4" w:rsidRDefault="00155BBD" w:rsidP="00155BBD">
      <w:pPr>
        <w:ind w:firstLine="709"/>
        <w:jc w:val="both"/>
        <w:rPr>
          <w:sz w:val="28"/>
          <w:szCs w:val="20"/>
        </w:rPr>
      </w:pPr>
      <w:r w:rsidRPr="00086EA4">
        <w:rPr>
          <w:sz w:val="28"/>
          <w:szCs w:val="20"/>
        </w:rPr>
        <w:t>По данной статье предприятием расходы не планируются.</w:t>
      </w:r>
    </w:p>
    <w:p w14:paraId="5C4B722C" w14:textId="77777777" w:rsidR="00155BBD" w:rsidRPr="00086EA4" w:rsidRDefault="00155BBD" w:rsidP="00155BBD">
      <w:pPr>
        <w:ind w:firstLine="709"/>
        <w:jc w:val="both"/>
        <w:rPr>
          <w:sz w:val="28"/>
          <w:szCs w:val="20"/>
        </w:rPr>
      </w:pPr>
    </w:p>
    <w:p w14:paraId="5567ECE8" w14:textId="77777777" w:rsidR="00155BBD" w:rsidRPr="00086EA4" w:rsidRDefault="00155BBD" w:rsidP="00155BBD">
      <w:pPr>
        <w:jc w:val="both"/>
        <w:rPr>
          <w:sz w:val="28"/>
          <w:szCs w:val="20"/>
        </w:rPr>
      </w:pPr>
      <w:bookmarkStart w:id="160" w:name="_Toc24010567"/>
      <w:r w:rsidRPr="00086EA4">
        <w:rPr>
          <w:b/>
          <w:sz w:val="28"/>
          <w:szCs w:val="20"/>
          <w:lang w:eastAsia="x-none"/>
        </w:rPr>
        <w:t>5.1.1.3) расходы на оплату</w:t>
      </w:r>
      <w:r w:rsidRPr="00086EA4">
        <w:rPr>
          <w:b/>
          <w:sz w:val="28"/>
          <w:szCs w:val="20"/>
        </w:rPr>
        <w:t xml:space="preserve"> труда</w:t>
      </w:r>
      <w:bookmarkEnd w:id="160"/>
      <w:r w:rsidRPr="00086EA4">
        <w:rPr>
          <w:sz w:val="28"/>
          <w:szCs w:val="20"/>
        </w:rPr>
        <w:t xml:space="preserve"> </w:t>
      </w:r>
    </w:p>
    <w:p w14:paraId="0EF861D7" w14:textId="77777777" w:rsidR="00155BBD" w:rsidRPr="00086EA4" w:rsidRDefault="00155BBD" w:rsidP="00155BBD">
      <w:pPr>
        <w:tabs>
          <w:tab w:val="left" w:pos="1890"/>
        </w:tabs>
        <w:jc w:val="both"/>
        <w:rPr>
          <w:sz w:val="28"/>
          <w:szCs w:val="20"/>
          <w:highlight w:val="yellow"/>
        </w:rPr>
      </w:pPr>
    </w:p>
    <w:p w14:paraId="69CE3B9C"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в размере </w:t>
      </w:r>
      <w:r w:rsidRPr="00086EA4">
        <w:rPr>
          <w:sz w:val="28"/>
          <w:szCs w:val="20"/>
        </w:rPr>
        <w:br/>
        <w:t xml:space="preserve">7 014 тыс. руб. </w:t>
      </w:r>
    </w:p>
    <w:p w14:paraId="27D1CCF4"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рассмотрены и проанализированы следующие представленные материалы:</w:t>
      </w:r>
    </w:p>
    <w:p w14:paraId="36B07B17" w14:textId="77777777" w:rsidR="00155BBD" w:rsidRPr="00086EA4" w:rsidRDefault="00155BBD" w:rsidP="00155BBD">
      <w:pPr>
        <w:tabs>
          <w:tab w:val="left" w:pos="1890"/>
        </w:tabs>
        <w:ind w:firstLine="709"/>
        <w:jc w:val="both"/>
        <w:rPr>
          <w:sz w:val="28"/>
          <w:szCs w:val="20"/>
        </w:rPr>
      </w:pPr>
      <w:r w:rsidRPr="00086EA4">
        <w:rPr>
          <w:sz w:val="28"/>
          <w:szCs w:val="20"/>
        </w:rPr>
        <w:t>Штатное расписание АУП с 01.01.2022 [4,6 человек] (стр. 168 том 2).</w:t>
      </w:r>
    </w:p>
    <w:p w14:paraId="2B6F0204" w14:textId="77777777" w:rsidR="00155BBD" w:rsidRPr="00086EA4" w:rsidRDefault="00155BBD" w:rsidP="00155BBD">
      <w:pPr>
        <w:tabs>
          <w:tab w:val="left" w:pos="1890"/>
        </w:tabs>
        <w:ind w:firstLine="709"/>
        <w:jc w:val="both"/>
        <w:rPr>
          <w:sz w:val="28"/>
          <w:szCs w:val="20"/>
        </w:rPr>
      </w:pPr>
      <w:r w:rsidRPr="00086EA4">
        <w:rPr>
          <w:sz w:val="28"/>
          <w:szCs w:val="20"/>
        </w:rPr>
        <w:t>Штатное расписание ППР с 01.01.2022 [23 человека] (стр. 168 том 2).</w:t>
      </w:r>
    </w:p>
    <w:p w14:paraId="5CAD1311" w14:textId="77777777" w:rsidR="00155BBD" w:rsidRPr="00086EA4" w:rsidRDefault="00155BBD" w:rsidP="00155BBD">
      <w:pPr>
        <w:tabs>
          <w:tab w:val="left" w:pos="1890"/>
        </w:tabs>
        <w:ind w:firstLine="709"/>
        <w:jc w:val="both"/>
        <w:rPr>
          <w:sz w:val="28"/>
          <w:szCs w:val="20"/>
        </w:rPr>
      </w:pPr>
      <w:r w:rsidRPr="00086EA4">
        <w:rPr>
          <w:sz w:val="28"/>
          <w:szCs w:val="20"/>
        </w:rPr>
        <w:t xml:space="preserve">Расчет нормативной численности ППР по профессиям в соответствии </w:t>
      </w:r>
      <w:r w:rsidRPr="00086EA4">
        <w:rPr>
          <w:sz w:val="28"/>
          <w:szCs w:val="20"/>
        </w:rPr>
        <w:br/>
        <w:t>с приказом Госстроя РФ от 22.03.1999 № 66, на 23 человека (стр. 172 том 2).</w:t>
      </w:r>
    </w:p>
    <w:p w14:paraId="76C1552E" w14:textId="77777777" w:rsidR="00155BBD" w:rsidRPr="00086EA4" w:rsidRDefault="00155BBD" w:rsidP="00155BBD">
      <w:pPr>
        <w:tabs>
          <w:tab w:val="left" w:pos="1890"/>
        </w:tabs>
        <w:ind w:firstLine="709"/>
        <w:jc w:val="both"/>
        <w:rPr>
          <w:sz w:val="28"/>
          <w:szCs w:val="20"/>
        </w:rPr>
      </w:pPr>
      <w:r w:rsidRPr="00086EA4">
        <w:rPr>
          <w:sz w:val="28"/>
          <w:szCs w:val="20"/>
        </w:rPr>
        <w:t xml:space="preserve">Расчет нормативной численности АУП по профессиям в соответствии </w:t>
      </w:r>
      <w:r w:rsidRPr="00086EA4">
        <w:rPr>
          <w:sz w:val="28"/>
          <w:szCs w:val="20"/>
        </w:rPr>
        <w:br/>
        <w:t>с приказом Госстроя РФ от 22.03.1999 № 66, на 4,6 человека (стр. 172 том 2).</w:t>
      </w:r>
    </w:p>
    <w:p w14:paraId="71EDB607" w14:textId="77777777" w:rsidR="00155BBD" w:rsidRPr="00086EA4" w:rsidRDefault="00155BBD" w:rsidP="00155BBD">
      <w:pPr>
        <w:tabs>
          <w:tab w:val="left" w:pos="1890"/>
        </w:tabs>
        <w:ind w:firstLine="709"/>
        <w:jc w:val="both"/>
        <w:rPr>
          <w:sz w:val="28"/>
          <w:szCs w:val="20"/>
        </w:rPr>
      </w:pPr>
      <w:r w:rsidRPr="00086EA4">
        <w:rPr>
          <w:sz w:val="28"/>
          <w:szCs w:val="20"/>
        </w:rPr>
        <w:t xml:space="preserve">Эксперты проанализировали представленные расчеты нормативной численности АУП и ППР и согласились с их правильностью. </w:t>
      </w:r>
    </w:p>
    <w:p w14:paraId="476D0F2C" w14:textId="77777777" w:rsidR="00155BBD" w:rsidRPr="00086EA4" w:rsidRDefault="00155BBD" w:rsidP="00155BBD">
      <w:pPr>
        <w:tabs>
          <w:tab w:val="left" w:pos="1890"/>
        </w:tabs>
        <w:ind w:firstLine="709"/>
        <w:jc w:val="both"/>
        <w:rPr>
          <w:sz w:val="28"/>
          <w:szCs w:val="20"/>
        </w:rPr>
      </w:pPr>
      <w:r w:rsidRPr="00086EA4">
        <w:rPr>
          <w:sz w:val="28"/>
          <w:szCs w:val="20"/>
        </w:rPr>
        <w:t>Штатная численность персонала не превышает нормативную численность.</w:t>
      </w:r>
    </w:p>
    <w:p w14:paraId="3DEBE2BA" w14:textId="77777777" w:rsidR="00155BBD" w:rsidRPr="00086EA4" w:rsidRDefault="00155BBD" w:rsidP="00155BBD">
      <w:pPr>
        <w:tabs>
          <w:tab w:val="left" w:pos="1890"/>
        </w:tabs>
        <w:ind w:firstLine="709"/>
        <w:jc w:val="both"/>
        <w:rPr>
          <w:sz w:val="28"/>
          <w:szCs w:val="20"/>
        </w:rPr>
      </w:pPr>
      <w:r w:rsidRPr="00086EA4">
        <w:rPr>
          <w:sz w:val="28"/>
          <w:szCs w:val="20"/>
        </w:rPr>
        <w:t xml:space="preserve">Среднемесячная заработная плата работников организаций по видам экономической деятельности по состоянию за 1 полугодие 2021 года </w:t>
      </w:r>
      <w:r w:rsidRPr="00086EA4">
        <w:rPr>
          <w:sz w:val="28"/>
          <w:szCs w:val="20"/>
        </w:rPr>
        <w:br/>
        <w:t xml:space="preserve">в соответствии с https://kemerovostat.gks.ru/storage/mediabank/NlLEZwTh/ </w:t>
      </w:r>
      <w:r w:rsidRPr="00086EA4">
        <w:rPr>
          <w:sz w:val="28"/>
          <w:szCs w:val="20"/>
        </w:rPr>
        <w:br/>
        <w:t xml:space="preserve">для вида деятельности: производство, передача и распределение пара </w:t>
      </w:r>
      <w:r w:rsidRPr="00086EA4">
        <w:rPr>
          <w:sz w:val="28"/>
          <w:szCs w:val="20"/>
        </w:rPr>
        <w:br/>
        <w:t>и горячей воды; кондиционирование воздуха составляет 33 864 руб./мес.</w:t>
      </w:r>
    </w:p>
    <w:p w14:paraId="1D65C7F3" w14:textId="77777777" w:rsidR="00155BBD" w:rsidRPr="00086EA4" w:rsidRDefault="00155BBD" w:rsidP="00155BBD">
      <w:pPr>
        <w:tabs>
          <w:tab w:val="left" w:pos="1890"/>
        </w:tabs>
        <w:ind w:firstLine="709"/>
        <w:jc w:val="both"/>
        <w:rPr>
          <w:sz w:val="28"/>
          <w:szCs w:val="20"/>
        </w:rPr>
      </w:pPr>
      <w:r w:rsidRPr="00086EA4">
        <w:rPr>
          <w:sz w:val="28"/>
          <w:szCs w:val="20"/>
        </w:rPr>
        <w:t>Предложение предприятия по средней заработной плате работников составляет 21 177 руб./мес., что не превышает средней по статистике.</w:t>
      </w:r>
    </w:p>
    <w:p w14:paraId="64B4689A" w14:textId="77777777" w:rsidR="00155BBD" w:rsidRPr="00086EA4" w:rsidRDefault="00155BBD" w:rsidP="00155BBD">
      <w:pPr>
        <w:tabs>
          <w:tab w:val="left" w:pos="1890"/>
        </w:tabs>
        <w:ind w:firstLine="709"/>
        <w:jc w:val="both"/>
        <w:rPr>
          <w:sz w:val="28"/>
          <w:szCs w:val="20"/>
        </w:rPr>
      </w:pPr>
      <w:r w:rsidRPr="00086EA4">
        <w:rPr>
          <w:sz w:val="28"/>
          <w:szCs w:val="20"/>
        </w:rPr>
        <w:t xml:space="preserve">Предложение предприятия по средней заработной плате работников </w:t>
      </w:r>
      <w:r w:rsidRPr="00086EA4">
        <w:rPr>
          <w:sz w:val="28"/>
          <w:szCs w:val="20"/>
        </w:rPr>
        <w:br/>
        <w:t>АУП составляет 22 796 руб./мес., что не превышает средней по статистике.</w:t>
      </w:r>
    </w:p>
    <w:p w14:paraId="781DC60A" w14:textId="77777777" w:rsidR="00155BBD" w:rsidRPr="00086EA4" w:rsidRDefault="00155BBD" w:rsidP="00155BBD">
      <w:pPr>
        <w:tabs>
          <w:tab w:val="left" w:pos="1890"/>
        </w:tabs>
        <w:ind w:firstLine="709"/>
        <w:jc w:val="both"/>
        <w:rPr>
          <w:sz w:val="28"/>
          <w:szCs w:val="20"/>
        </w:rPr>
      </w:pPr>
      <w:r w:rsidRPr="00086EA4">
        <w:rPr>
          <w:sz w:val="28"/>
          <w:szCs w:val="20"/>
        </w:rPr>
        <w:t xml:space="preserve">Предложение предприятия по средней заработной плате работников </w:t>
      </w:r>
      <w:r w:rsidRPr="00086EA4">
        <w:rPr>
          <w:sz w:val="28"/>
          <w:szCs w:val="20"/>
        </w:rPr>
        <w:br/>
        <w:t>ППР составляет 20 854 руб./мес., что не превышает средней по статистике.</w:t>
      </w:r>
    </w:p>
    <w:p w14:paraId="294375A1" w14:textId="77777777" w:rsidR="00155BBD" w:rsidRPr="00086EA4" w:rsidRDefault="00155BBD" w:rsidP="00155BBD">
      <w:pPr>
        <w:tabs>
          <w:tab w:val="left" w:pos="1890"/>
        </w:tabs>
        <w:ind w:firstLine="709"/>
        <w:jc w:val="both"/>
        <w:rPr>
          <w:sz w:val="28"/>
          <w:szCs w:val="20"/>
        </w:rPr>
      </w:pPr>
      <w:r w:rsidRPr="00086EA4">
        <w:rPr>
          <w:sz w:val="28"/>
          <w:szCs w:val="20"/>
        </w:rPr>
        <w:t xml:space="preserve">Экономически обоснованные расходы по данной статье на 2022 год составляют: 1 258 тыс. руб. (ФОТ АУП по предложению предприятия) + </w:t>
      </w:r>
      <w:r w:rsidRPr="00086EA4">
        <w:rPr>
          <w:sz w:val="28"/>
          <w:szCs w:val="20"/>
        </w:rPr>
        <w:br/>
        <w:t xml:space="preserve">5 756 тыс. руб. (ФОТ ППР по предложению предприятия) = </w:t>
      </w:r>
      <w:r w:rsidRPr="00086EA4">
        <w:rPr>
          <w:b/>
          <w:sz w:val="28"/>
          <w:szCs w:val="20"/>
        </w:rPr>
        <w:t>7 014 тыс. руб.</w:t>
      </w:r>
      <w:r w:rsidRPr="00086EA4">
        <w:rPr>
          <w:sz w:val="28"/>
          <w:szCs w:val="20"/>
        </w:rPr>
        <w:t xml:space="preserve">, </w:t>
      </w:r>
      <w:r w:rsidRPr="00086EA4">
        <w:rPr>
          <w:sz w:val="28"/>
          <w:szCs w:val="20"/>
        </w:rPr>
        <w:br/>
        <w:t>и предлагаются экспертами для включения в НВВ предприятия на 2022 год.</w:t>
      </w:r>
    </w:p>
    <w:p w14:paraId="1C046F0B" w14:textId="77777777" w:rsidR="00155BBD" w:rsidRPr="00086EA4" w:rsidRDefault="00155BBD" w:rsidP="00155BBD">
      <w:pPr>
        <w:tabs>
          <w:tab w:val="left" w:pos="1890"/>
        </w:tabs>
        <w:ind w:firstLine="709"/>
        <w:jc w:val="both"/>
        <w:rPr>
          <w:sz w:val="28"/>
          <w:szCs w:val="20"/>
        </w:rPr>
      </w:pPr>
      <w:r w:rsidRPr="00086EA4">
        <w:rPr>
          <w:sz w:val="28"/>
          <w:szCs w:val="20"/>
        </w:rPr>
        <w:t>Корректировка предложения предприятия отсутствует.</w:t>
      </w:r>
    </w:p>
    <w:p w14:paraId="7124AC65" w14:textId="77777777" w:rsidR="00155BBD" w:rsidRPr="00086EA4" w:rsidRDefault="00155BBD" w:rsidP="00155BBD">
      <w:pPr>
        <w:ind w:firstLine="709"/>
        <w:jc w:val="both"/>
        <w:rPr>
          <w:sz w:val="28"/>
          <w:szCs w:val="20"/>
        </w:rPr>
      </w:pPr>
    </w:p>
    <w:p w14:paraId="26F68FC3" w14:textId="77777777" w:rsidR="00155BBD" w:rsidRPr="00086EA4" w:rsidRDefault="00155BBD" w:rsidP="00155BBD">
      <w:pPr>
        <w:keepNext/>
        <w:jc w:val="both"/>
        <w:outlineLvl w:val="1"/>
        <w:rPr>
          <w:b/>
          <w:sz w:val="28"/>
          <w:szCs w:val="20"/>
          <w:lang w:val="x-none" w:eastAsia="x-none"/>
        </w:rPr>
      </w:pPr>
      <w:r w:rsidRPr="00086EA4">
        <w:rPr>
          <w:b/>
          <w:sz w:val="28"/>
          <w:szCs w:val="20"/>
          <w:lang w:eastAsia="x-none"/>
        </w:rPr>
        <w:t>5</w:t>
      </w:r>
      <w:r w:rsidRPr="00086EA4">
        <w:rPr>
          <w:b/>
          <w:sz w:val="28"/>
          <w:szCs w:val="20"/>
          <w:lang w:val="x-none" w:eastAsia="x-none"/>
        </w:rPr>
        <w:t>.1.1.</w:t>
      </w:r>
      <w:r w:rsidRPr="00086EA4">
        <w:rPr>
          <w:b/>
          <w:sz w:val="28"/>
          <w:szCs w:val="20"/>
          <w:lang w:eastAsia="x-none"/>
        </w:rPr>
        <w:t>4</w:t>
      </w:r>
      <w:r w:rsidRPr="00086EA4">
        <w:rPr>
          <w:b/>
          <w:sz w:val="28"/>
          <w:szCs w:val="20"/>
          <w:lang w:val="x-none" w:eastAsia="x-none"/>
        </w:rPr>
        <w:t>) расходы на оплату работ и услуг производственного характера, выполняемых по договорам со сторонними организациями</w:t>
      </w:r>
    </w:p>
    <w:p w14:paraId="5BF5E310" w14:textId="77777777" w:rsidR="00155BBD" w:rsidRPr="00086EA4" w:rsidRDefault="00155BBD" w:rsidP="00155BBD">
      <w:pPr>
        <w:rPr>
          <w:szCs w:val="20"/>
          <w:lang w:val="x-none" w:eastAsia="x-none"/>
        </w:rPr>
      </w:pPr>
    </w:p>
    <w:p w14:paraId="0314B1A3"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w:t>
      </w:r>
      <w:r w:rsidRPr="00086EA4">
        <w:rPr>
          <w:sz w:val="28"/>
          <w:szCs w:val="20"/>
        </w:rPr>
        <w:br/>
        <w:t>в размере 841 тыс. руб., в том числе:</w:t>
      </w:r>
    </w:p>
    <w:p w14:paraId="4BEF5F01" w14:textId="77777777" w:rsidR="00155BBD" w:rsidRPr="00086EA4" w:rsidRDefault="00155BBD" w:rsidP="00155BBD">
      <w:pPr>
        <w:tabs>
          <w:tab w:val="left" w:pos="1890"/>
        </w:tabs>
        <w:ind w:firstLine="709"/>
        <w:jc w:val="both"/>
        <w:rPr>
          <w:sz w:val="28"/>
          <w:szCs w:val="20"/>
        </w:rPr>
      </w:pPr>
      <w:r w:rsidRPr="00086EA4">
        <w:rPr>
          <w:sz w:val="28"/>
          <w:szCs w:val="20"/>
        </w:rPr>
        <w:t>буртовка угля 495 тыс. руб.,</w:t>
      </w:r>
    </w:p>
    <w:p w14:paraId="391C8A53" w14:textId="77777777" w:rsidR="00155BBD" w:rsidRPr="00086EA4" w:rsidRDefault="00155BBD" w:rsidP="00155BBD">
      <w:pPr>
        <w:tabs>
          <w:tab w:val="left" w:pos="1890"/>
        </w:tabs>
        <w:ind w:firstLine="709"/>
        <w:jc w:val="both"/>
        <w:rPr>
          <w:sz w:val="28"/>
          <w:szCs w:val="20"/>
        </w:rPr>
      </w:pPr>
      <w:r w:rsidRPr="00086EA4">
        <w:rPr>
          <w:sz w:val="28"/>
          <w:szCs w:val="20"/>
        </w:rPr>
        <w:t>буртовка шлака 173 тыс. руб.,</w:t>
      </w:r>
    </w:p>
    <w:p w14:paraId="16F35E48" w14:textId="77777777" w:rsidR="00155BBD" w:rsidRPr="00086EA4" w:rsidRDefault="00155BBD" w:rsidP="00155BBD">
      <w:pPr>
        <w:tabs>
          <w:tab w:val="left" w:pos="1890"/>
        </w:tabs>
        <w:ind w:firstLine="709"/>
        <w:jc w:val="both"/>
        <w:rPr>
          <w:sz w:val="28"/>
          <w:szCs w:val="20"/>
        </w:rPr>
      </w:pPr>
      <w:r w:rsidRPr="00086EA4">
        <w:rPr>
          <w:sz w:val="28"/>
          <w:szCs w:val="20"/>
        </w:rPr>
        <w:t>автоуслуги по погрузке и вывозу шлака 133 тыс. руб. (75 тыс. руб. – погрузка шлака, 58 тыс. руб. – вывоз шлака).</w:t>
      </w:r>
    </w:p>
    <w:p w14:paraId="1174B89D" w14:textId="77777777" w:rsidR="00155BBD" w:rsidRPr="00086EA4" w:rsidRDefault="00155BBD" w:rsidP="00155BBD">
      <w:pPr>
        <w:tabs>
          <w:tab w:val="left" w:pos="1890"/>
        </w:tabs>
        <w:ind w:firstLine="709"/>
        <w:jc w:val="both"/>
        <w:rPr>
          <w:sz w:val="28"/>
          <w:szCs w:val="20"/>
        </w:rPr>
      </w:pPr>
      <w:r w:rsidRPr="00086EA4">
        <w:rPr>
          <w:sz w:val="28"/>
          <w:szCs w:val="20"/>
        </w:rPr>
        <w:t>вывоз снега с территории котельной 40 тыс. руб.</w:t>
      </w:r>
    </w:p>
    <w:p w14:paraId="45DB2B50"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4197275" w14:textId="77777777" w:rsidR="00155BBD" w:rsidRPr="00086EA4" w:rsidRDefault="00155BBD" w:rsidP="00155BBD">
      <w:pPr>
        <w:tabs>
          <w:tab w:val="left" w:pos="1890"/>
        </w:tabs>
        <w:ind w:firstLine="709"/>
        <w:jc w:val="both"/>
        <w:rPr>
          <w:sz w:val="28"/>
          <w:szCs w:val="20"/>
        </w:rPr>
      </w:pPr>
    </w:p>
    <w:p w14:paraId="5F48B68A" w14:textId="77777777" w:rsidR="00155BBD" w:rsidRPr="00086EA4" w:rsidRDefault="00155BBD" w:rsidP="00155BBD">
      <w:pPr>
        <w:ind w:firstLine="851"/>
        <w:jc w:val="both"/>
        <w:rPr>
          <w:b/>
          <w:sz w:val="28"/>
          <w:szCs w:val="28"/>
        </w:rPr>
      </w:pPr>
      <w:r w:rsidRPr="00086EA4">
        <w:rPr>
          <w:b/>
          <w:sz w:val="28"/>
          <w:szCs w:val="28"/>
        </w:rPr>
        <w:br w:type="page"/>
        <w:t>Буртовка угля</w:t>
      </w:r>
    </w:p>
    <w:p w14:paraId="038FA347" w14:textId="77777777" w:rsidR="00155BBD" w:rsidRPr="00086EA4" w:rsidRDefault="00155BBD" w:rsidP="00155BBD">
      <w:pPr>
        <w:ind w:firstLine="851"/>
        <w:jc w:val="both"/>
        <w:rPr>
          <w:b/>
          <w:sz w:val="28"/>
          <w:szCs w:val="28"/>
        </w:rPr>
      </w:pPr>
    </w:p>
    <w:p w14:paraId="387797C9" w14:textId="77777777" w:rsidR="00155BBD" w:rsidRPr="00086EA4" w:rsidRDefault="00155BBD" w:rsidP="00155BBD">
      <w:pPr>
        <w:ind w:firstLine="851"/>
        <w:jc w:val="both"/>
        <w:rPr>
          <w:sz w:val="28"/>
          <w:szCs w:val="28"/>
        </w:rPr>
      </w:pPr>
      <w:r w:rsidRPr="00086EA4">
        <w:rPr>
          <w:sz w:val="28"/>
          <w:szCs w:val="28"/>
        </w:rPr>
        <w:t>Расчет стоимости услуг по буртовке угля и шлака (дополнительные материалы стр. 30).</w:t>
      </w:r>
    </w:p>
    <w:p w14:paraId="5F06CE50" w14:textId="77777777" w:rsidR="00155BBD" w:rsidRPr="00086EA4" w:rsidRDefault="00155BBD" w:rsidP="00155BBD">
      <w:pPr>
        <w:ind w:firstLine="851"/>
        <w:jc w:val="both"/>
        <w:rPr>
          <w:sz w:val="28"/>
          <w:szCs w:val="28"/>
        </w:rPr>
      </w:pPr>
      <w:r w:rsidRPr="00086EA4">
        <w:rPr>
          <w:sz w:val="28"/>
          <w:szCs w:val="28"/>
        </w:rPr>
        <w:t>Договор на буртовку угля, шлака № 06/2024 от 09.01.2021, заключенный с Головко И.В., действующий по 31.12.2021, с автопролонгацией (дополнительные материалы стр. 33)</w:t>
      </w:r>
    </w:p>
    <w:p w14:paraId="2325BA2A" w14:textId="77777777" w:rsidR="00155BBD" w:rsidRPr="00086EA4" w:rsidRDefault="00155BBD" w:rsidP="00155BBD">
      <w:pPr>
        <w:ind w:firstLine="851"/>
        <w:jc w:val="both"/>
        <w:rPr>
          <w:sz w:val="28"/>
          <w:szCs w:val="28"/>
        </w:rPr>
      </w:pPr>
      <w:r w:rsidRPr="00086EA4">
        <w:rPr>
          <w:sz w:val="28"/>
          <w:szCs w:val="28"/>
        </w:rPr>
        <w:t xml:space="preserve">Согласно договору, стоимость 1 часа работы автомобиля </w:t>
      </w:r>
      <w:r w:rsidRPr="00086EA4">
        <w:rPr>
          <w:sz w:val="28"/>
          <w:szCs w:val="28"/>
        </w:rPr>
        <w:br/>
        <w:t xml:space="preserve">К-700 составляет 1800 руб./час. Количество машино-часов, необходимых </w:t>
      </w:r>
      <w:r w:rsidRPr="00086EA4">
        <w:rPr>
          <w:sz w:val="28"/>
          <w:szCs w:val="28"/>
        </w:rPr>
        <w:br/>
        <w:t>для буртовки угля, по предложению предприятия составляет 275.</w:t>
      </w:r>
    </w:p>
    <w:p w14:paraId="7963B4B2" w14:textId="77777777" w:rsidR="00155BBD" w:rsidRPr="00086EA4" w:rsidRDefault="00155BBD" w:rsidP="00155BBD">
      <w:pPr>
        <w:ind w:firstLine="851"/>
        <w:jc w:val="both"/>
        <w:rPr>
          <w:b/>
          <w:sz w:val="28"/>
          <w:szCs w:val="28"/>
        </w:rPr>
      </w:pPr>
      <w:r w:rsidRPr="00086EA4">
        <w:rPr>
          <w:sz w:val="28"/>
          <w:szCs w:val="28"/>
        </w:rPr>
        <w:t xml:space="preserve">Экономически обоснованные расходы на буртовку угля составляют: 1 800 руб./час </w:t>
      </w:r>
      <w:r w:rsidRPr="00086EA4">
        <w:rPr>
          <w:sz w:val="28"/>
          <w:szCs w:val="20"/>
        </w:rPr>
        <w:t xml:space="preserve">× 275 машино-часов / 1000 (для приведения к тыс. руб.) = </w:t>
      </w:r>
      <w:r w:rsidRPr="00086EA4">
        <w:rPr>
          <w:sz w:val="28"/>
          <w:szCs w:val="20"/>
        </w:rPr>
        <w:br/>
      </w:r>
      <w:r w:rsidRPr="00086EA4">
        <w:rPr>
          <w:b/>
          <w:sz w:val="28"/>
          <w:szCs w:val="20"/>
        </w:rPr>
        <w:t>495 тыс. руб.</w:t>
      </w:r>
    </w:p>
    <w:p w14:paraId="01180FE5" w14:textId="77777777" w:rsidR="00155BBD" w:rsidRPr="00086EA4" w:rsidRDefault="00155BBD" w:rsidP="00155BBD">
      <w:pPr>
        <w:ind w:firstLine="851"/>
        <w:jc w:val="both"/>
        <w:rPr>
          <w:sz w:val="28"/>
          <w:szCs w:val="28"/>
        </w:rPr>
      </w:pPr>
    </w:p>
    <w:p w14:paraId="13268828" w14:textId="77777777" w:rsidR="00155BBD" w:rsidRPr="00086EA4" w:rsidRDefault="00155BBD" w:rsidP="00155BBD">
      <w:pPr>
        <w:ind w:firstLine="851"/>
        <w:jc w:val="both"/>
        <w:rPr>
          <w:b/>
          <w:sz w:val="28"/>
          <w:szCs w:val="28"/>
        </w:rPr>
      </w:pPr>
      <w:r w:rsidRPr="00086EA4">
        <w:rPr>
          <w:b/>
          <w:sz w:val="28"/>
          <w:szCs w:val="28"/>
        </w:rPr>
        <w:t>Буртовка шлака</w:t>
      </w:r>
    </w:p>
    <w:p w14:paraId="48421058" w14:textId="77777777" w:rsidR="00155BBD" w:rsidRPr="00086EA4" w:rsidRDefault="00155BBD" w:rsidP="00155BBD">
      <w:pPr>
        <w:ind w:firstLine="851"/>
        <w:jc w:val="both"/>
        <w:rPr>
          <w:b/>
          <w:sz w:val="28"/>
          <w:szCs w:val="28"/>
        </w:rPr>
      </w:pPr>
    </w:p>
    <w:p w14:paraId="2979CC96" w14:textId="77777777" w:rsidR="00155BBD" w:rsidRPr="00086EA4" w:rsidRDefault="00155BBD" w:rsidP="00155BBD">
      <w:pPr>
        <w:ind w:firstLine="851"/>
        <w:jc w:val="both"/>
        <w:rPr>
          <w:sz w:val="28"/>
          <w:szCs w:val="28"/>
        </w:rPr>
      </w:pPr>
      <w:r w:rsidRPr="00086EA4">
        <w:rPr>
          <w:sz w:val="28"/>
          <w:szCs w:val="28"/>
        </w:rPr>
        <w:t>Расчет стоимости услуг по буртовке угля и шлака (дополнительные материалы стр. 30).</w:t>
      </w:r>
    </w:p>
    <w:p w14:paraId="40AA52BC" w14:textId="77777777" w:rsidR="00155BBD" w:rsidRPr="00086EA4" w:rsidRDefault="00155BBD" w:rsidP="00155BBD">
      <w:pPr>
        <w:ind w:firstLine="851"/>
        <w:jc w:val="both"/>
        <w:rPr>
          <w:sz w:val="28"/>
          <w:szCs w:val="28"/>
        </w:rPr>
      </w:pPr>
      <w:r w:rsidRPr="00086EA4">
        <w:rPr>
          <w:sz w:val="28"/>
          <w:szCs w:val="28"/>
        </w:rPr>
        <w:t xml:space="preserve">Договор на буртовку угля, шлака № 06/2024 от 09.01.2021, заключенный с Головко И.В., действующий по 31.12.2021, с автопролонгацией (дополнительные материалы стр. 33). </w:t>
      </w:r>
    </w:p>
    <w:p w14:paraId="6134D1A2" w14:textId="77777777" w:rsidR="00155BBD" w:rsidRPr="00086EA4" w:rsidRDefault="00155BBD" w:rsidP="00155BBD">
      <w:pPr>
        <w:ind w:firstLine="851"/>
        <w:jc w:val="both"/>
        <w:rPr>
          <w:sz w:val="28"/>
          <w:szCs w:val="28"/>
        </w:rPr>
      </w:pPr>
      <w:r w:rsidRPr="00086EA4">
        <w:rPr>
          <w:sz w:val="28"/>
          <w:szCs w:val="28"/>
        </w:rPr>
        <w:t>Согласно договору № 06/2024 от 09.01.2021, стоимость 1 часа работы автомобиля К-700 составляет 1 800 руб./час. Количество машино-часов, необходимых для буртовки шлака, по предложению предприятия составляет 96.</w:t>
      </w:r>
    </w:p>
    <w:p w14:paraId="425B1DCD" w14:textId="77777777" w:rsidR="00155BBD" w:rsidRPr="00086EA4" w:rsidRDefault="00155BBD" w:rsidP="00155BBD">
      <w:pPr>
        <w:ind w:firstLine="851"/>
        <w:jc w:val="both"/>
        <w:rPr>
          <w:b/>
          <w:sz w:val="28"/>
          <w:szCs w:val="20"/>
        </w:rPr>
      </w:pPr>
      <w:r w:rsidRPr="00086EA4">
        <w:rPr>
          <w:sz w:val="28"/>
          <w:szCs w:val="28"/>
        </w:rPr>
        <w:t xml:space="preserve">Экономически обоснованные расходы на буртовку угля составляют: 1 800 руб./час </w:t>
      </w:r>
      <w:r w:rsidRPr="00086EA4">
        <w:rPr>
          <w:sz w:val="28"/>
          <w:szCs w:val="20"/>
        </w:rPr>
        <w:t xml:space="preserve">× 96 машино-часов / 1000 (для приведения к тыс. руб.) = </w:t>
      </w:r>
      <w:r w:rsidRPr="00086EA4">
        <w:rPr>
          <w:sz w:val="28"/>
          <w:szCs w:val="20"/>
        </w:rPr>
        <w:br/>
      </w:r>
      <w:r w:rsidRPr="00086EA4">
        <w:rPr>
          <w:b/>
          <w:sz w:val="28"/>
          <w:szCs w:val="20"/>
        </w:rPr>
        <w:t>173 тыс. руб.</w:t>
      </w:r>
    </w:p>
    <w:p w14:paraId="3C93152B" w14:textId="77777777" w:rsidR="00155BBD" w:rsidRPr="00086EA4" w:rsidRDefault="00155BBD" w:rsidP="00155BBD">
      <w:pPr>
        <w:ind w:firstLine="851"/>
        <w:jc w:val="both"/>
        <w:rPr>
          <w:b/>
          <w:sz w:val="28"/>
          <w:szCs w:val="20"/>
        </w:rPr>
      </w:pPr>
    </w:p>
    <w:p w14:paraId="719FE856" w14:textId="77777777" w:rsidR="00155BBD" w:rsidRPr="00086EA4" w:rsidRDefault="00155BBD" w:rsidP="00155BBD">
      <w:pPr>
        <w:ind w:firstLine="851"/>
        <w:jc w:val="both"/>
        <w:rPr>
          <w:b/>
          <w:sz w:val="28"/>
          <w:szCs w:val="28"/>
        </w:rPr>
      </w:pPr>
      <w:r w:rsidRPr="00086EA4">
        <w:rPr>
          <w:b/>
          <w:sz w:val="28"/>
          <w:szCs w:val="20"/>
        </w:rPr>
        <w:t>Автоуслуги по погрузке и вывозу шлака</w:t>
      </w:r>
    </w:p>
    <w:p w14:paraId="1EA123A8" w14:textId="77777777" w:rsidR="00155BBD" w:rsidRPr="00086EA4" w:rsidRDefault="00155BBD" w:rsidP="00155BBD">
      <w:pPr>
        <w:jc w:val="both"/>
        <w:rPr>
          <w:sz w:val="28"/>
          <w:szCs w:val="28"/>
        </w:rPr>
      </w:pPr>
    </w:p>
    <w:p w14:paraId="26E1939D" w14:textId="77777777" w:rsidR="00155BBD" w:rsidRPr="00086EA4" w:rsidRDefault="00155BBD" w:rsidP="00155BBD">
      <w:pPr>
        <w:ind w:firstLine="851"/>
        <w:jc w:val="both"/>
        <w:rPr>
          <w:sz w:val="28"/>
          <w:szCs w:val="28"/>
        </w:rPr>
      </w:pPr>
      <w:r w:rsidRPr="00086EA4">
        <w:rPr>
          <w:sz w:val="28"/>
          <w:szCs w:val="28"/>
        </w:rPr>
        <w:t>Расчет количества шлака (дополнительные материалы стр. 31).</w:t>
      </w:r>
    </w:p>
    <w:p w14:paraId="36E8AEA0" w14:textId="77777777" w:rsidR="00155BBD" w:rsidRPr="00086EA4" w:rsidRDefault="00155BBD" w:rsidP="00155BBD">
      <w:pPr>
        <w:ind w:firstLine="851"/>
        <w:jc w:val="both"/>
        <w:rPr>
          <w:sz w:val="28"/>
          <w:szCs w:val="28"/>
        </w:rPr>
      </w:pPr>
      <w:r w:rsidRPr="00086EA4">
        <w:rPr>
          <w:sz w:val="28"/>
          <w:szCs w:val="28"/>
        </w:rPr>
        <w:t xml:space="preserve">Договор на погрузку шлака, снега № 05/2024 от 09.01.2021, заключенный с Головко И.В., действующий по 31.12.2021, с автопролонгацией (дополнительные материалы стр. 34). </w:t>
      </w:r>
    </w:p>
    <w:p w14:paraId="177FF9A2" w14:textId="77777777" w:rsidR="00155BBD" w:rsidRPr="00086EA4" w:rsidRDefault="00155BBD" w:rsidP="00155BBD">
      <w:pPr>
        <w:ind w:firstLine="851"/>
        <w:jc w:val="both"/>
        <w:rPr>
          <w:sz w:val="28"/>
          <w:szCs w:val="28"/>
        </w:rPr>
      </w:pPr>
      <w:r w:rsidRPr="00086EA4">
        <w:rPr>
          <w:sz w:val="28"/>
          <w:szCs w:val="28"/>
        </w:rPr>
        <w:t xml:space="preserve">Договор на грузоперевозки шлака, снега № 04/2024 от 09.01.2021, заключенный с Головко И.В., действующий по 31.12.2021, с автопролонгацией (дополнительные материалы стр. 35). </w:t>
      </w:r>
    </w:p>
    <w:p w14:paraId="23987699" w14:textId="77777777" w:rsidR="00155BBD" w:rsidRPr="00086EA4" w:rsidRDefault="00155BBD" w:rsidP="00155BBD">
      <w:pPr>
        <w:ind w:firstLine="851"/>
        <w:jc w:val="both"/>
        <w:rPr>
          <w:sz w:val="28"/>
          <w:szCs w:val="28"/>
          <w:u w:val="single"/>
        </w:rPr>
      </w:pPr>
      <w:r w:rsidRPr="00086EA4">
        <w:rPr>
          <w:sz w:val="28"/>
          <w:szCs w:val="28"/>
          <w:u w:val="single"/>
        </w:rPr>
        <w:t xml:space="preserve">Погрузка шлака. </w:t>
      </w:r>
    </w:p>
    <w:p w14:paraId="2B0A8EA5" w14:textId="77777777" w:rsidR="00155BBD" w:rsidRPr="00086EA4" w:rsidRDefault="00155BBD" w:rsidP="00155BBD">
      <w:pPr>
        <w:ind w:firstLine="851"/>
        <w:jc w:val="both"/>
        <w:rPr>
          <w:sz w:val="28"/>
          <w:szCs w:val="28"/>
        </w:rPr>
      </w:pPr>
      <w:r w:rsidRPr="00086EA4">
        <w:rPr>
          <w:sz w:val="28"/>
          <w:szCs w:val="28"/>
        </w:rPr>
        <w:t>Согласно договору № 05/2024 от 09.01.2021, стоимость 1 часа работы погрузчика XCMG LW500FN составляет 2 500 руб./час. Количество часов работы, необходимых для погрузки шлака, по предложению предприятия составляет 30 часов.</w:t>
      </w:r>
    </w:p>
    <w:p w14:paraId="4F0F1938" w14:textId="77777777" w:rsidR="00155BBD" w:rsidRPr="00086EA4" w:rsidRDefault="00155BBD" w:rsidP="00155BBD">
      <w:pPr>
        <w:ind w:firstLine="851"/>
        <w:jc w:val="both"/>
        <w:rPr>
          <w:b/>
          <w:sz w:val="28"/>
          <w:szCs w:val="20"/>
        </w:rPr>
      </w:pPr>
      <w:r w:rsidRPr="00086EA4">
        <w:rPr>
          <w:sz w:val="28"/>
          <w:szCs w:val="28"/>
        </w:rPr>
        <w:t xml:space="preserve">Экономически обоснованные расходы на погрузку шлака составляют: 2 500 руб./час </w:t>
      </w:r>
      <w:r w:rsidRPr="00086EA4">
        <w:rPr>
          <w:sz w:val="28"/>
          <w:szCs w:val="20"/>
        </w:rPr>
        <w:t xml:space="preserve">× 30 часов / 1000 (для приведения к тыс. руб.) = </w:t>
      </w:r>
      <w:r w:rsidRPr="00086EA4">
        <w:rPr>
          <w:b/>
          <w:sz w:val="28"/>
          <w:szCs w:val="20"/>
        </w:rPr>
        <w:t>75 тыс. руб.</w:t>
      </w:r>
    </w:p>
    <w:p w14:paraId="11476BEA" w14:textId="77777777" w:rsidR="00155BBD" w:rsidRPr="00086EA4" w:rsidRDefault="00155BBD" w:rsidP="00155BBD">
      <w:pPr>
        <w:ind w:firstLine="851"/>
        <w:jc w:val="both"/>
        <w:rPr>
          <w:sz w:val="28"/>
          <w:szCs w:val="28"/>
          <w:u w:val="single"/>
        </w:rPr>
      </w:pPr>
      <w:r w:rsidRPr="00086EA4">
        <w:rPr>
          <w:sz w:val="28"/>
          <w:szCs w:val="28"/>
          <w:u w:val="single"/>
        </w:rPr>
        <w:t>Вывоз шлака.</w:t>
      </w:r>
    </w:p>
    <w:p w14:paraId="7C039911" w14:textId="77777777" w:rsidR="00155BBD" w:rsidRPr="00086EA4" w:rsidRDefault="00155BBD" w:rsidP="00155BBD">
      <w:pPr>
        <w:ind w:firstLine="851"/>
        <w:jc w:val="both"/>
        <w:rPr>
          <w:sz w:val="28"/>
          <w:szCs w:val="28"/>
        </w:rPr>
      </w:pPr>
      <w:r w:rsidRPr="00086EA4">
        <w:rPr>
          <w:sz w:val="28"/>
          <w:szCs w:val="28"/>
        </w:rPr>
        <w:t>Согласно договору № 04/2024 от 09.01.2021, стоимость 1 часа работы автомобиля КАМАЗ 65115 составляет 1 800 руб./час. Количество часов работы, необходимых для вывоза шлака, по предложению предприятия составляет 32 часа.</w:t>
      </w:r>
    </w:p>
    <w:p w14:paraId="31140FB2" w14:textId="77777777" w:rsidR="00155BBD" w:rsidRPr="00086EA4" w:rsidRDefault="00155BBD" w:rsidP="00155BBD">
      <w:pPr>
        <w:ind w:firstLine="851"/>
        <w:jc w:val="both"/>
        <w:rPr>
          <w:b/>
          <w:sz w:val="28"/>
          <w:szCs w:val="20"/>
        </w:rPr>
      </w:pPr>
      <w:r w:rsidRPr="00086EA4">
        <w:rPr>
          <w:sz w:val="28"/>
          <w:szCs w:val="28"/>
        </w:rPr>
        <w:t xml:space="preserve">Экономически обоснованные расходы на погрузку шлака составляют: </w:t>
      </w:r>
      <w:r w:rsidRPr="00086EA4">
        <w:rPr>
          <w:sz w:val="28"/>
          <w:szCs w:val="28"/>
        </w:rPr>
        <w:br/>
        <w:t xml:space="preserve">1 800 руб./час </w:t>
      </w:r>
      <w:r w:rsidRPr="00086EA4">
        <w:rPr>
          <w:sz w:val="28"/>
          <w:szCs w:val="20"/>
        </w:rPr>
        <w:t xml:space="preserve">× 32 часов / 1000 (для приведения к тыс. руб.) = </w:t>
      </w:r>
      <w:r w:rsidRPr="00086EA4">
        <w:rPr>
          <w:b/>
          <w:sz w:val="28"/>
          <w:szCs w:val="20"/>
        </w:rPr>
        <w:t>58 тыс. руб.</w:t>
      </w:r>
    </w:p>
    <w:p w14:paraId="69AAF681" w14:textId="77777777" w:rsidR="00155BBD" w:rsidRPr="00086EA4" w:rsidRDefault="00155BBD" w:rsidP="00155BBD">
      <w:pPr>
        <w:ind w:firstLine="851"/>
        <w:jc w:val="both"/>
        <w:rPr>
          <w:b/>
          <w:sz w:val="28"/>
          <w:szCs w:val="20"/>
        </w:rPr>
      </w:pPr>
    </w:p>
    <w:p w14:paraId="5EBFA0B5" w14:textId="77777777" w:rsidR="00155BBD" w:rsidRPr="00086EA4" w:rsidRDefault="00155BBD" w:rsidP="00155BBD">
      <w:pPr>
        <w:ind w:firstLine="851"/>
        <w:jc w:val="both"/>
        <w:rPr>
          <w:b/>
          <w:sz w:val="28"/>
          <w:szCs w:val="20"/>
        </w:rPr>
      </w:pPr>
      <w:r w:rsidRPr="00086EA4">
        <w:rPr>
          <w:b/>
          <w:sz w:val="28"/>
          <w:szCs w:val="20"/>
        </w:rPr>
        <w:t>Вывоз снега с территории котельной</w:t>
      </w:r>
    </w:p>
    <w:p w14:paraId="78852488" w14:textId="77777777" w:rsidR="00155BBD" w:rsidRPr="00086EA4" w:rsidRDefault="00155BBD" w:rsidP="00155BBD">
      <w:pPr>
        <w:ind w:firstLine="851"/>
        <w:jc w:val="both"/>
        <w:rPr>
          <w:b/>
          <w:sz w:val="28"/>
          <w:szCs w:val="20"/>
        </w:rPr>
      </w:pPr>
    </w:p>
    <w:p w14:paraId="26D75B03" w14:textId="77777777" w:rsidR="00155BBD" w:rsidRPr="00086EA4" w:rsidRDefault="00155BBD" w:rsidP="00155BBD">
      <w:pPr>
        <w:ind w:firstLine="851"/>
        <w:jc w:val="both"/>
        <w:rPr>
          <w:sz w:val="28"/>
          <w:szCs w:val="28"/>
        </w:rPr>
      </w:pPr>
      <w:r w:rsidRPr="00086EA4">
        <w:rPr>
          <w:sz w:val="28"/>
          <w:szCs w:val="20"/>
        </w:rPr>
        <w:t xml:space="preserve">Для вывоза снега с территории котельной необходимо 5 часов работы погрузчика </w:t>
      </w:r>
      <w:r w:rsidRPr="00086EA4">
        <w:rPr>
          <w:sz w:val="28"/>
          <w:szCs w:val="28"/>
        </w:rPr>
        <w:t xml:space="preserve">XCMG LW500FN </w:t>
      </w:r>
      <w:r w:rsidRPr="00086EA4">
        <w:rPr>
          <w:sz w:val="28"/>
          <w:szCs w:val="20"/>
        </w:rPr>
        <w:t xml:space="preserve">и 15 часов работы </w:t>
      </w:r>
      <w:r w:rsidRPr="00086EA4">
        <w:rPr>
          <w:sz w:val="28"/>
          <w:szCs w:val="28"/>
        </w:rPr>
        <w:t>КАМАЗ 65115.</w:t>
      </w:r>
    </w:p>
    <w:p w14:paraId="2ECB4141" w14:textId="77777777" w:rsidR="00155BBD" w:rsidRPr="00086EA4" w:rsidRDefault="00155BBD" w:rsidP="00155BBD">
      <w:pPr>
        <w:ind w:firstLine="851"/>
        <w:jc w:val="both"/>
        <w:rPr>
          <w:sz w:val="28"/>
          <w:szCs w:val="20"/>
        </w:rPr>
      </w:pPr>
      <w:r w:rsidRPr="00086EA4">
        <w:rPr>
          <w:sz w:val="28"/>
          <w:szCs w:val="28"/>
        </w:rPr>
        <w:t xml:space="preserve">Экономически обоснованные расходы на вывоз снега с территории котельной составляют: 2 500 руб./час (стоимость работы погрузчика) </w:t>
      </w:r>
      <w:r w:rsidRPr="00086EA4">
        <w:rPr>
          <w:sz w:val="28"/>
          <w:szCs w:val="20"/>
        </w:rPr>
        <w:t xml:space="preserve">× </w:t>
      </w:r>
      <w:r w:rsidRPr="00086EA4">
        <w:rPr>
          <w:sz w:val="28"/>
          <w:szCs w:val="20"/>
        </w:rPr>
        <w:br/>
        <w:t xml:space="preserve">5 часов (количество часов работы погрузчика) + </w:t>
      </w:r>
      <w:r w:rsidRPr="00086EA4">
        <w:rPr>
          <w:sz w:val="28"/>
          <w:szCs w:val="28"/>
        </w:rPr>
        <w:t xml:space="preserve">1 800 руб./час (стоимость работы камаза) </w:t>
      </w:r>
      <w:r w:rsidRPr="00086EA4">
        <w:rPr>
          <w:sz w:val="28"/>
          <w:szCs w:val="20"/>
        </w:rPr>
        <w:t xml:space="preserve">× 15 часов (количество часов работы камаза) / 1000 </w:t>
      </w:r>
      <w:r w:rsidRPr="00086EA4">
        <w:rPr>
          <w:sz w:val="28"/>
          <w:szCs w:val="20"/>
        </w:rPr>
        <w:br/>
        <w:t xml:space="preserve">(для приведения к тыс. руб.) = </w:t>
      </w:r>
      <w:r w:rsidRPr="00086EA4">
        <w:rPr>
          <w:b/>
          <w:sz w:val="28"/>
          <w:szCs w:val="20"/>
        </w:rPr>
        <w:t>40 тыс. руб.</w:t>
      </w:r>
    </w:p>
    <w:p w14:paraId="4693392C" w14:textId="77777777" w:rsidR="00155BBD" w:rsidRPr="00086EA4" w:rsidRDefault="00155BBD" w:rsidP="00155BBD">
      <w:pPr>
        <w:ind w:firstLine="851"/>
        <w:jc w:val="both"/>
        <w:rPr>
          <w:sz w:val="28"/>
          <w:szCs w:val="28"/>
        </w:rPr>
      </w:pPr>
    </w:p>
    <w:p w14:paraId="19052FAB" w14:textId="77777777" w:rsidR="00155BBD" w:rsidRPr="00086EA4" w:rsidRDefault="00155BBD" w:rsidP="00155BBD">
      <w:pPr>
        <w:tabs>
          <w:tab w:val="left" w:pos="1890"/>
        </w:tabs>
        <w:ind w:firstLine="709"/>
        <w:jc w:val="both"/>
        <w:rPr>
          <w:sz w:val="28"/>
          <w:szCs w:val="28"/>
        </w:rPr>
      </w:pPr>
      <w:r w:rsidRPr="00086EA4">
        <w:rPr>
          <w:sz w:val="28"/>
          <w:szCs w:val="28"/>
        </w:rPr>
        <w:t xml:space="preserve">На основании анализа представленных документов всего по статье «Расходы на оплату работ и услуг производственного характера, выполняемых по договорам со сторонними организациями», эксперты признают экономически обоснованными расходы в размере: 495 + 173 + 75 + 58 + 40 = </w:t>
      </w:r>
      <w:r w:rsidRPr="00086EA4">
        <w:rPr>
          <w:b/>
          <w:sz w:val="28"/>
          <w:szCs w:val="28"/>
        </w:rPr>
        <w:t>841 тыс. руб.</w:t>
      </w:r>
      <w:r w:rsidRPr="00086EA4">
        <w:rPr>
          <w:sz w:val="28"/>
          <w:szCs w:val="28"/>
        </w:rPr>
        <w:t xml:space="preserve"> и предлагают к включению в НВВ предприятия на 2022.</w:t>
      </w:r>
    </w:p>
    <w:p w14:paraId="77026F10" w14:textId="77777777" w:rsidR="00155BBD" w:rsidRPr="00086EA4" w:rsidRDefault="00155BBD" w:rsidP="00155BBD">
      <w:pPr>
        <w:ind w:firstLine="709"/>
        <w:jc w:val="both"/>
        <w:rPr>
          <w:sz w:val="28"/>
          <w:szCs w:val="20"/>
        </w:rPr>
      </w:pPr>
      <w:r w:rsidRPr="00086EA4">
        <w:rPr>
          <w:sz w:val="28"/>
          <w:szCs w:val="28"/>
        </w:rPr>
        <w:t>Корректировка предложения предприятия отсутствует.</w:t>
      </w:r>
    </w:p>
    <w:p w14:paraId="336B9EA4" w14:textId="77777777" w:rsidR="00155BBD" w:rsidRPr="00086EA4" w:rsidRDefault="00155BBD" w:rsidP="00155BBD">
      <w:pPr>
        <w:ind w:firstLine="851"/>
        <w:jc w:val="both"/>
        <w:rPr>
          <w:sz w:val="28"/>
          <w:szCs w:val="28"/>
        </w:rPr>
      </w:pPr>
    </w:p>
    <w:p w14:paraId="42B1CDB9" w14:textId="77777777" w:rsidR="00155BBD" w:rsidRPr="00086EA4" w:rsidRDefault="00155BBD" w:rsidP="00155BBD">
      <w:pPr>
        <w:rPr>
          <w:szCs w:val="20"/>
          <w:lang w:eastAsia="x-none"/>
        </w:rPr>
      </w:pPr>
    </w:p>
    <w:p w14:paraId="3A2E0B5F" w14:textId="77777777" w:rsidR="00155BBD" w:rsidRPr="00086EA4" w:rsidRDefault="00155BBD" w:rsidP="00155BBD">
      <w:pPr>
        <w:keepNext/>
        <w:jc w:val="both"/>
        <w:outlineLvl w:val="1"/>
        <w:rPr>
          <w:b/>
          <w:sz w:val="28"/>
          <w:szCs w:val="20"/>
          <w:lang w:val="x-none" w:eastAsia="x-none"/>
        </w:rPr>
      </w:pPr>
      <w:bookmarkStart w:id="161" w:name="_Toc24010569"/>
      <w:r w:rsidRPr="00086EA4">
        <w:rPr>
          <w:b/>
          <w:sz w:val="28"/>
          <w:szCs w:val="20"/>
          <w:lang w:eastAsia="x-none"/>
        </w:rPr>
        <w:t>5</w:t>
      </w:r>
      <w:r w:rsidRPr="00086EA4">
        <w:rPr>
          <w:b/>
          <w:sz w:val="28"/>
          <w:szCs w:val="20"/>
          <w:lang w:val="x-none" w:eastAsia="x-none"/>
        </w:rPr>
        <w:t xml:space="preserve">.1.1.5) расходы на оплату иных работ и услуг, выполняемых </w:t>
      </w:r>
      <w:r w:rsidRPr="00086EA4">
        <w:rPr>
          <w:b/>
          <w:sz w:val="28"/>
          <w:szCs w:val="20"/>
          <w:lang w:val="x-none" w:eastAsia="x-none"/>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086EA4">
        <w:rPr>
          <w:b/>
          <w:sz w:val="28"/>
          <w:szCs w:val="20"/>
          <w:lang w:val="x-none" w:eastAsia="x-none"/>
        </w:rPr>
        <w:br/>
        <w:t>по стратегическому управлению организацией и других работ, услуг</w:t>
      </w:r>
      <w:bookmarkEnd w:id="161"/>
    </w:p>
    <w:p w14:paraId="13771B33" w14:textId="77777777" w:rsidR="00155BBD" w:rsidRPr="00086EA4" w:rsidRDefault="00155BBD" w:rsidP="00155BBD">
      <w:pPr>
        <w:ind w:right="142" w:firstLine="709"/>
        <w:jc w:val="both"/>
        <w:rPr>
          <w:sz w:val="28"/>
          <w:szCs w:val="20"/>
        </w:rPr>
      </w:pPr>
    </w:p>
    <w:p w14:paraId="5B5B2547"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w:t>
      </w:r>
      <w:r w:rsidRPr="00086EA4">
        <w:rPr>
          <w:sz w:val="28"/>
          <w:szCs w:val="20"/>
        </w:rPr>
        <w:br/>
        <w:t>в размере 332 тыс. руб., в том числе:</w:t>
      </w:r>
    </w:p>
    <w:p w14:paraId="52B20602" w14:textId="77777777" w:rsidR="00155BBD" w:rsidRPr="00086EA4" w:rsidRDefault="00155BBD" w:rsidP="00155BBD">
      <w:pPr>
        <w:tabs>
          <w:tab w:val="left" w:pos="1890"/>
        </w:tabs>
        <w:ind w:firstLine="709"/>
        <w:jc w:val="both"/>
        <w:rPr>
          <w:sz w:val="28"/>
          <w:szCs w:val="20"/>
        </w:rPr>
      </w:pPr>
      <w:r w:rsidRPr="00086EA4">
        <w:rPr>
          <w:sz w:val="28"/>
          <w:szCs w:val="20"/>
        </w:rPr>
        <w:t>расходы на оплату услуг связи 16 тыс. руб.;</w:t>
      </w:r>
    </w:p>
    <w:p w14:paraId="129D662D"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на услуги интернета 45 тыс. руб.; </w:t>
      </w:r>
    </w:p>
    <w:p w14:paraId="3B6591F5" w14:textId="77777777" w:rsidR="00155BBD" w:rsidRPr="00086EA4" w:rsidRDefault="00155BBD" w:rsidP="00155BBD">
      <w:pPr>
        <w:tabs>
          <w:tab w:val="left" w:pos="1890"/>
        </w:tabs>
        <w:ind w:firstLine="709"/>
        <w:jc w:val="both"/>
        <w:rPr>
          <w:sz w:val="28"/>
          <w:szCs w:val="20"/>
        </w:rPr>
      </w:pPr>
      <w:r w:rsidRPr="00086EA4">
        <w:rPr>
          <w:sz w:val="28"/>
          <w:szCs w:val="20"/>
        </w:rPr>
        <w:t>расходы по охране труда 271 тыс. руб. (включают расходы на спецодежду 235 тыс. руб. и расходы на молоко 36 тыс. руб.). Расходы по охране труда отнесены предприятием ошибочно в данный раздел. Эксперты переместили данную статью затрат в раздел «Другие расходы».</w:t>
      </w:r>
    </w:p>
    <w:p w14:paraId="429D3407"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3E1CA16" w14:textId="77777777" w:rsidR="00155BBD" w:rsidRPr="00086EA4" w:rsidRDefault="00155BBD" w:rsidP="00155BBD">
      <w:pPr>
        <w:tabs>
          <w:tab w:val="left" w:pos="1890"/>
        </w:tabs>
        <w:ind w:firstLine="709"/>
        <w:jc w:val="both"/>
        <w:rPr>
          <w:sz w:val="28"/>
          <w:szCs w:val="20"/>
        </w:rPr>
      </w:pPr>
    </w:p>
    <w:p w14:paraId="281263CB" w14:textId="77777777" w:rsidR="00155BBD" w:rsidRPr="00086EA4" w:rsidRDefault="00155BBD" w:rsidP="00155BBD">
      <w:pPr>
        <w:tabs>
          <w:tab w:val="left" w:pos="1890"/>
        </w:tabs>
        <w:ind w:firstLine="709"/>
        <w:jc w:val="both"/>
        <w:rPr>
          <w:sz w:val="28"/>
          <w:szCs w:val="20"/>
        </w:rPr>
      </w:pPr>
    </w:p>
    <w:p w14:paraId="648B2641" w14:textId="77777777" w:rsidR="00155BBD" w:rsidRPr="00086EA4" w:rsidRDefault="00155BBD" w:rsidP="00155BBD">
      <w:pPr>
        <w:tabs>
          <w:tab w:val="left" w:pos="1890"/>
        </w:tabs>
        <w:ind w:firstLine="709"/>
        <w:jc w:val="both"/>
        <w:rPr>
          <w:b/>
          <w:sz w:val="28"/>
          <w:szCs w:val="20"/>
          <w:lang w:val="x-none" w:eastAsia="x-none"/>
        </w:rPr>
      </w:pPr>
      <w:r w:rsidRPr="00086EA4">
        <w:rPr>
          <w:b/>
          <w:sz w:val="28"/>
          <w:szCs w:val="20"/>
          <w:lang w:val="x-none" w:eastAsia="x-none"/>
        </w:rPr>
        <w:t>Услуги связи</w:t>
      </w:r>
    </w:p>
    <w:p w14:paraId="49477EB4" w14:textId="77777777" w:rsidR="00155BBD" w:rsidRPr="00086EA4" w:rsidRDefault="00155BBD" w:rsidP="00155BBD">
      <w:pPr>
        <w:tabs>
          <w:tab w:val="left" w:pos="1890"/>
        </w:tabs>
        <w:ind w:firstLine="709"/>
        <w:jc w:val="both"/>
        <w:rPr>
          <w:szCs w:val="20"/>
        </w:rPr>
      </w:pPr>
    </w:p>
    <w:p w14:paraId="56D4993B" w14:textId="77777777" w:rsidR="00155BBD" w:rsidRPr="00086EA4" w:rsidRDefault="00155BBD" w:rsidP="00155BBD">
      <w:pPr>
        <w:tabs>
          <w:tab w:val="left" w:pos="1890"/>
        </w:tabs>
        <w:ind w:firstLine="709"/>
        <w:jc w:val="both"/>
        <w:rPr>
          <w:sz w:val="28"/>
          <w:szCs w:val="20"/>
        </w:rPr>
      </w:pPr>
      <w:r w:rsidRPr="00086EA4">
        <w:rPr>
          <w:sz w:val="28"/>
          <w:szCs w:val="20"/>
        </w:rPr>
        <w:t>Договор об оказании услуг телефонной связи (местной и в выделенной сети связи) № 363/КРЦС от 01.02.2013, заключенный с ОАО «РЖД», действующий по 31.12.2013, с автопролонгацией, с приложением (стр. 186-193 том 2).</w:t>
      </w:r>
    </w:p>
    <w:p w14:paraId="35073E1B" w14:textId="77777777" w:rsidR="00155BBD" w:rsidRPr="00086EA4" w:rsidRDefault="00155BBD" w:rsidP="00155BBD">
      <w:pPr>
        <w:tabs>
          <w:tab w:val="left" w:pos="1890"/>
        </w:tabs>
        <w:ind w:firstLine="709"/>
        <w:jc w:val="both"/>
        <w:rPr>
          <w:sz w:val="28"/>
          <w:szCs w:val="20"/>
        </w:rPr>
      </w:pPr>
      <w:r w:rsidRPr="00086EA4">
        <w:rPr>
          <w:sz w:val="28"/>
          <w:szCs w:val="20"/>
        </w:rPr>
        <w:t xml:space="preserve">Счет за услуги телефонной связи за декабрь 2020 года № 27799280 </w:t>
      </w:r>
      <w:r w:rsidRPr="00086EA4">
        <w:rPr>
          <w:sz w:val="28"/>
          <w:szCs w:val="20"/>
        </w:rPr>
        <w:br/>
        <w:t>от 31.12.2020 на сумму 1,247 тыс. руб. (стр. 179 том 2).</w:t>
      </w:r>
    </w:p>
    <w:p w14:paraId="71E66B32" w14:textId="77777777" w:rsidR="00155BBD" w:rsidRPr="00086EA4" w:rsidRDefault="00155BBD" w:rsidP="00155BBD">
      <w:pPr>
        <w:tabs>
          <w:tab w:val="left" w:pos="1890"/>
        </w:tabs>
        <w:ind w:firstLine="709"/>
        <w:jc w:val="both"/>
        <w:rPr>
          <w:sz w:val="28"/>
          <w:szCs w:val="20"/>
        </w:rPr>
      </w:pPr>
      <w:r w:rsidRPr="00086EA4">
        <w:rPr>
          <w:sz w:val="28"/>
          <w:szCs w:val="20"/>
        </w:rPr>
        <w:t xml:space="preserve">Эксперты рассчитали величину затрат по данной статье: 1,247 тыс. руб. (стоимость услуг телефонной связи за месяц) × 1,06 (ИЦП 2021/2020) × </w:t>
      </w:r>
      <w:r w:rsidRPr="00086EA4">
        <w:rPr>
          <w:sz w:val="28"/>
          <w:szCs w:val="20"/>
        </w:rPr>
        <w:br/>
        <w:t>1,043 (ИЦП 2022/2021) × 12 (месяцев) = 16,544 тыс. руб.</w:t>
      </w:r>
    </w:p>
    <w:p w14:paraId="2FAB51C1" w14:textId="77777777" w:rsidR="00155BBD" w:rsidRPr="00086EA4" w:rsidRDefault="00155BBD" w:rsidP="00155BBD">
      <w:pPr>
        <w:tabs>
          <w:tab w:val="left" w:pos="1890"/>
        </w:tabs>
        <w:ind w:firstLine="709"/>
        <w:jc w:val="both"/>
        <w:rPr>
          <w:snapToGrid w:val="0"/>
          <w:sz w:val="28"/>
          <w:szCs w:val="28"/>
        </w:rPr>
      </w:pPr>
      <w:r w:rsidRPr="00086EA4">
        <w:rPr>
          <w:snapToGrid w:val="0"/>
          <w:sz w:val="28"/>
          <w:szCs w:val="28"/>
        </w:rPr>
        <w:t xml:space="preserve">В связи с тем, что предложение предприятия на 2022 год по данной статье составляет </w:t>
      </w:r>
      <w:r w:rsidRPr="00086EA4">
        <w:rPr>
          <w:b/>
          <w:snapToGrid w:val="0"/>
          <w:sz w:val="28"/>
          <w:szCs w:val="28"/>
        </w:rPr>
        <w:t>16 тыс. руб.,</w:t>
      </w:r>
      <w:r w:rsidRPr="00086EA4">
        <w:rPr>
          <w:snapToGrid w:val="0"/>
          <w:sz w:val="28"/>
          <w:szCs w:val="28"/>
        </w:rPr>
        <w:t xml:space="preserve"> с целью соблюдения баланса интересов производителей и потребителей тепловой энергии, указанная величина предлагается к включению в НВВ предприятия на 2022 год.</w:t>
      </w:r>
    </w:p>
    <w:p w14:paraId="5A6C24DD" w14:textId="77777777" w:rsidR="00155BBD" w:rsidRPr="00086EA4" w:rsidRDefault="00155BBD" w:rsidP="00155BBD">
      <w:pPr>
        <w:tabs>
          <w:tab w:val="left" w:pos="1890"/>
        </w:tabs>
        <w:ind w:firstLine="709"/>
        <w:jc w:val="both"/>
        <w:rPr>
          <w:snapToGrid w:val="0"/>
          <w:sz w:val="28"/>
          <w:szCs w:val="28"/>
        </w:rPr>
      </w:pPr>
    </w:p>
    <w:p w14:paraId="01CF24A1" w14:textId="77777777" w:rsidR="00155BBD" w:rsidRPr="00086EA4" w:rsidRDefault="00155BBD" w:rsidP="00155BBD">
      <w:pPr>
        <w:tabs>
          <w:tab w:val="left" w:pos="1890"/>
        </w:tabs>
        <w:ind w:firstLine="709"/>
        <w:jc w:val="both"/>
        <w:rPr>
          <w:b/>
          <w:sz w:val="28"/>
          <w:szCs w:val="20"/>
          <w:lang w:eastAsia="x-none"/>
        </w:rPr>
      </w:pPr>
      <w:r w:rsidRPr="00086EA4">
        <w:rPr>
          <w:b/>
          <w:sz w:val="28"/>
          <w:szCs w:val="20"/>
          <w:lang w:val="x-none" w:eastAsia="x-none"/>
        </w:rPr>
        <w:t xml:space="preserve">Услуги </w:t>
      </w:r>
      <w:r w:rsidRPr="00086EA4">
        <w:rPr>
          <w:b/>
          <w:sz w:val="28"/>
          <w:szCs w:val="20"/>
          <w:lang w:eastAsia="x-none"/>
        </w:rPr>
        <w:t>интернета</w:t>
      </w:r>
    </w:p>
    <w:p w14:paraId="02BCEF03" w14:textId="77777777" w:rsidR="00155BBD" w:rsidRPr="00086EA4" w:rsidRDefault="00155BBD" w:rsidP="00155BBD">
      <w:pPr>
        <w:tabs>
          <w:tab w:val="left" w:pos="1890"/>
        </w:tabs>
        <w:ind w:firstLine="709"/>
        <w:jc w:val="both"/>
        <w:rPr>
          <w:szCs w:val="20"/>
        </w:rPr>
      </w:pPr>
    </w:p>
    <w:p w14:paraId="2529F440" w14:textId="77777777" w:rsidR="00155BBD" w:rsidRPr="00086EA4" w:rsidRDefault="00155BBD" w:rsidP="00155BBD">
      <w:pPr>
        <w:tabs>
          <w:tab w:val="left" w:pos="1890"/>
        </w:tabs>
        <w:ind w:firstLine="709"/>
        <w:jc w:val="both"/>
        <w:rPr>
          <w:sz w:val="28"/>
          <w:szCs w:val="20"/>
        </w:rPr>
      </w:pPr>
      <w:r w:rsidRPr="00086EA4">
        <w:rPr>
          <w:sz w:val="28"/>
          <w:szCs w:val="20"/>
        </w:rPr>
        <w:t xml:space="preserve">Договор о предоставлении услуг связи № КЕЮ82564/13 от 09.12.2013, заключенный с ЗАО «Зап-СибТранстелеком» на неопределенный срок, </w:t>
      </w:r>
      <w:r w:rsidRPr="00086EA4">
        <w:rPr>
          <w:sz w:val="28"/>
          <w:szCs w:val="20"/>
        </w:rPr>
        <w:br/>
        <w:t>с автопролонгацией, с приложением (стр. 181-185 том 2)</w:t>
      </w:r>
    </w:p>
    <w:p w14:paraId="558C0187" w14:textId="77777777" w:rsidR="00155BBD" w:rsidRPr="00086EA4" w:rsidRDefault="00155BBD" w:rsidP="00155BBD">
      <w:pPr>
        <w:tabs>
          <w:tab w:val="left" w:pos="1890"/>
        </w:tabs>
        <w:ind w:firstLine="709"/>
        <w:jc w:val="both"/>
        <w:rPr>
          <w:sz w:val="28"/>
          <w:szCs w:val="20"/>
        </w:rPr>
      </w:pPr>
      <w:r w:rsidRPr="00086EA4">
        <w:rPr>
          <w:sz w:val="28"/>
          <w:szCs w:val="20"/>
        </w:rPr>
        <w:t xml:space="preserve">Счет-фактура за услугу «Доступ в Интернет» за август 2020 года </w:t>
      </w:r>
      <w:r w:rsidRPr="00086EA4">
        <w:rPr>
          <w:sz w:val="28"/>
          <w:szCs w:val="20"/>
        </w:rPr>
        <w:br/>
        <w:t>№ ТК044083 от 31.08.2020 на сумму 2,4 тыс. руб. (стр. 180 том 2).</w:t>
      </w:r>
    </w:p>
    <w:p w14:paraId="772378C6" w14:textId="77777777" w:rsidR="00155BBD" w:rsidRPr="00086EA4" w:rsidRDefault="00155BBD" w:rsidP="00155BBD">
      <w:pPr>
        <w:tabs>
          <w:tab w:val="left" w:pos="1890"/>
        </w:tabs>
        <w:ind w:firstLine="709"/>
        <w:jc w:val="both"/>
        <w:rPr>
          <w:sz w:val="28"/>
          <w:szCs w:val="20"/>
        </w:rPr>
      </w:pPr>
      <w:r w:rsidRPr="00086EA4">
        <w:rPr>
          <w:sz w:val="28"/>
          <w:szCs w:val="20"/>
        </w:rPr>
        <w:t xml:space="preserve">Эксперты рассчитали величину затрат по данной статье: 2,4 тыс. руб. (стоимость за услуги интернета за месяц) × 1,06 </w:t>
      </w:r>
      <w:r w:rsidRPr="00086EA4">
        <w:rPr>
          <w:snapToGrid w:val="0"/>
          <w:sz w:val="28"/>
          <w:szCs w:val="28"/>
        </w:rPr>
        <w:t xml:space="preserve">(ИЦП 2021/2020) </w:t>
      </w:r>
      <w:r w:rsidRPr="00086EA4">
        <w:rPr>
          <w:sz w:val="28"/>
          <w:szCs w:val="20"/>
        </w:rPr>
        <w:t xml:space="preserve">× </w:t>
      </w:r>
      <w:r w:rsidRPr="00086EA4">
        <w:rPr>
          <w:sz w:val="28"/>
          <w:szCs w:val="20"/>
        </w:rPr>
        <w:br/>
      </w:r>
      <w:r w:rsidRPr="00086EA4">
        <w:rPr>
          <w:snapToGrid w:val="0"/>
          <w:sz w:val="28"/>
          <w:szCs w:val="28"/>
        </w:rPr>
        <w:t>1,043 (ИЦП 2022/2021)</w:t>
      </w:r>
      <w:r w:rsidRPr="00086EA4">
        <w:rPr>
          <w:sz w:val="28"/>
          <w:szCs w:val="20"/>
        </w:rPr>
        <w:t xml:space="preserve"> × 12 (месяцев) = </w:t>
      </w:r>
      <w:r w:rsidRPr="00086EA4">
        <w:rPr>
          <w:b/>
          <w:sz w:val="28"/>
          <w:szCs w:val="20"/>
        </w:rPr>
        <w:t>31,841 тыс. руб.</w:t>
      </w:r>
      <w:r w:rsidRPr="00086EA4">
        <w:rPr>
          <w:sz w:val="28"/>
          <w:szCs w:val="20"/>
        </w:rPr>
        <w:t xml:space="preserve"> Указанная сумма предлагается к включению в НВВ предприятия на 2022 год.</w:t>
      </w:r>
    </w:p>
    <w:p w14:paraId="26DD30E1" w14:textId="77777777" w:rsidR="00155BBD" w:rsidRPr="00086EA4" w:rsidRDefault="00155BBD" w:rsidP="00155BBD">
      <w:pPr>
        <w:rPr>
          <w:szCs w:val="20"/>
          <w:lang w:eastAsia="x-none"/>
        </w:rPr>
      </w:pPr>
    </w:p>
    <w:p w14:paraId="0EA8DF6A" w14:textId="77777777" w:rsidR="00155BBD" w:rsidRPr="00086EA4" w:rsidRDefault="00155BBD" w:rsidP="00155BBD">
      <w:pPr>
        <w:tabs>
          <w:tab w:val="left" w:pos="1890"/>
        </w:tabs>
        <w:ind w:firstLine="709"/>
        <w:jc w:val="both"/>
        <w:rPr>
          <w:sz w:val="28"/>
          <w:szCs w:val="28"/>
        </w:rPr>
      </w:pPr>
      <w:r w:rsidRPr="00086EA4">
        <w:rPr>
          <w:sz w:val="28"/>
          <w:szCs w:val="28"/>
        </w:rPr>
        <w:t xml:space="preserve">На основании анализа представленных документов всего по статье «Расходы на оплату иных работ и услуг, выполняемых по договорам </w:t>
      </w:r>
      <w:r w:rsidRPr="00086EA4">
        <w:rPr>
          <w:sz w:val="28"/>
          <w:szCs w:val="28"/>
        </w:rPr>
        <w:br/>
        <w:t xml:space="preserve">с организациями», эксперты признают экономически обоснованными расходы </w:t>
      </w:r>
      <w:r w:rsidRPr="00086EA4">
        <w:rPr>
          <w:sz w:val="28"/>
          <w:szCs w:val="28"/>
        </w:rPr>
        <w:br/>
        <w:t xml:space="preserve">в размере: 16 + 31,841 = </w:t>
      </w:r>
      <w:r w:rsidRPr="00086EA4">
        <w:rPr>
          <w:b/>
          <w:sz w:val="28"/>
          <w:szCs w:val="28"/>
        </w:rPr>
        <w:t>48 тыс. руб.</w:t>
      </w:r>
      <w:r w:rsidRPr="00086EA4">
        <w:rPr>
          <w:sz w:val="28"/>
          <w:szCs w:val="28"/>
        </w:rPr>
        <w:t xml:space="preserve"> и предлагают к включению </w:t>
      </w:r>
      <w:r w:rsidRPr="00086EA4">
        <w:rPr>
          <w:sz w:val="28"/>
          <w:szCs w:val="28"/>
        </w:rPr>
        <w:br/>
        <w:t>в НВВ предприятия на 2022.</w:t>
      </w:r>
    </w:p>
    <w:p w14:paraId="7F8F9768" w14:textId="77777777" w:rsidR="00155BBD" w:rsidRPr="00086EA4" w:rsidRDefault="00155BBD" w:rsidP="00155BBD">
      <w:pPr>
        <w:tabs>
          <w:tab w:val="left" w:pos="1890"/>
        </w:tabs>
        <w:ind w:firstLine="709"/>
        <w:jc w:val="both"/>
        <w:rPr>
          <w:sz w:val="28"/>
          <w:szCs w:val="28"/>
        </w:rPr>
      </w:pPr>
      <w:r w:rsidRPr="00086EA4">
        <w:rPr>
          <w:sz w:val="28"/>
          <w:szCs w:val="28"/>
        </w:rPr>
        <w:t>Расходы в размере 284 тыс. руб., не подтвержденные предприятием документально, подлежат исключению из НВВ на 2022 год, как экономически необоснованные.</w:t>
      </w:r>
    </w:p>
    <w:p w14:paraId="42B06FEF" w14:textId="77777777" w:rsidR="00155BBD" w:rsidRPr="00086EA4" w:rsidRDefault="00155BBD" w:rsidP="00155BBD">
      <w:pPr>
        <w:ind w:right="142" w:firstLine="709"/>
        <w:jc w:val="both"/>
        <w:rPr>
          <w:sz w:val="28"/>
          <w:szCs w:val="20"/>
        </w:rPr>
      </w:pPr>
    </w:p>
    <w:p w14:paraId="05C3071C" w14:textId="77777777" w:rsidR="00155BBD" w:rsidRPr="00086EA4" w:rsidRDefault="00155BBD" w:rsidP="00155BBD">
      <w:pPr>
        <w:keepNext/>
        <w:outlineLvl w:val="1"/>
        <w:rPr>
          <w:b/>
          <w:sz w:val="28"/>
          <w:szCs w:val="20"/>
          <w:lang w:eastAsia="x-none"/>
        </w:rPr>
      </w:pPr>
      <w:bookmarkStart w:id="162" w:name="_Toc24010570"/>
      <w:r w:rsidRPr="00086EA4">
        <w:rPr>
          <w:b/>
          <w:sz w:val="28"/>
          <w:szCs w:val="20"/>
          <w:lang w:eastAsia="x-none"/>
        </w:rPr>
        <w:t>5</w:t>
      </w:r>
      <w:r w:rsidRPr="00086EA4">
        <w:rPr>
          <w:b/>
          <w:sz w:val="28"/>
          <w:szCs w:val="20"/>
          <w:lang w:val="x-none" w:eastAsia="x-none"/>
        </w:rPr>
        <w:t>.1.1.</w:t>
      </w:r>
      <w:r w:rsidRPr="00086EA4">
        <w:rPr>
          <w:b/>
          <w:sz w:val="28"/>
          <w:szCs w:val="20"/>
          <w:lang w:eastAsia="x-none"/>
        </w:rPr>
        <w:t>6</w:t>
      </w:r>
      <w:r w:rsidRPr="00086EA4">
        <w:rPr>
          <w:b/>
          <w:sz w:val="28"/>
          <w:szCs w:val="20"/>
          <w:lang w:val="x-none" w:eastAsia="x-none"/>
        </w:rPr>
        <w:t xml:space="preserve">) </w:t>
      </w:r>
      <w:r w:rsidRPr="00086EA4">
        <w:rPr>
          <w:b/>
          <w:sz w:val="28"/>
          <w:szCs w:val="20"/>
          <w:lang w:eastAsia="x-none"/>
        </w:rPr>
        <w:t>расходы на служебные командировки</w:t>
      </w:r>
      <w:bookmarkEnd w:id="162"/>
    </w:p>
    <w:p w14:paraId="25F46423" w14:textId="77777777" w:rsidR="00155BBD" w:rsidRPr="00086EA4" w:rsidRDefault="00155BBD" w:rsidP="00155BBD">
      <w:pPr>
        <w:rPr>
          <w:szCs w:val="20"/>
          <w:lang w:eastAsia="x-none"/>
        </w:rPr>
      </w:pPr>
    </w:p>
    <w:p w14:paraId="2BB25793"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расходы не планируются. </w:t>
      </w:r>
      <w:bookmarkStart w:id="163" w:name="_Toc24010571"/>
    </w:p>
    <w:p w14:paraId="73D67977" w14:textId="77777777" w:rsidR="00155BBD" w:rsidRPr="00086EA4" w:rsidRDefault="00155BBD" w:rsidP="00155BBD">
      <w:pPr>
        <w:rPr>
          <w:szCs w:val="20"/>
        </w:rPr>
      </w:pPr>
    </w:p>
    <w:p w14:paraId="05FECCFC" w14:textId="77777777" w:rsidR="00155BBD" w:rsidRPr="00086EA4" w:rsidRDefault="00155BBD" w:rsidP="00155BBD">
      <w:pPr>
        <w:keepNext/>
        <w:outlineLvl w:val="1"/>
        <w:rPr>
          <w:b/>
          <w:sz w:val="28"/>
          <w:szCs w:val="20"/>
          <w:lang w:eastAsia="x-none"/>
        </w:rPr>
      </w:pPr>
      <w:r w:rsidRPr="00086EA4">
        <w:rPr>
          <w:b/>
          <w:sz w:val="28"/>
          <w:szCs w:val="20"/>
          <w:lang w:eastAsia="x-none"/>
        </w:rPr>
        <w:br w:type="page"/>
        <w:t>5</w:t>
      </w:r>
      <w:r w:rsidRPr="00086EA4">
        <w:rPr>
          <w:b/>
          <w:sz w:val="28"/>
          <w:szCs w:val="20"/>
          <w:lang w:val="x-none" w:eastAsia="x-none"/>
        </w:rPr>
        <w:t>.1.1.</w:t>
      </w:r>
      <w:r w:rsidRPr="00086EA4">
        <w:rPr>
          <w:b/>
          <w:sz w:val="28"/>
          <w:szCs w:val="20"/>
          <w:lang w:eastAsia="x-none"/>
        </w:rPr>
        <w:t>7</w:t>
      </w:r>
      <w:r w:rsidRPr="00086EA4">
        <w:rPr>
          <w:b/>
          <w:sz w:val="28"/>
          <w:szCs w:val="20"/>
          <w:lang w:val="x-none" w:eastAsia="x-none"/>
        </w:rPr>
        <w:t xml:space="preserve">) </w:t>
      </w:r>
      <w:r w:rsidRPr="00086EA4">
        <w:rPr>
          <w:b/>
          <w:sz w:val="28"/>
          <w:szCs w:val="20"/>
          <w:lang w:eastAsia="x-none"/>
        </w:rPr>
        <w:t>расходы на обучение персонала</w:t>
      </w:r>
      <w:bookmarkEnd w:id="163"/>
    </w:p>
    <w:p w14:paraId="1B0A91AD" w14:textId="77777777" w:rsidR="00155BBD" w:rsidRPr="00086EA4" w:rsidRDefault="00155BBD" w:rsidP="00155BBD">
      <w:pPr>
        <w:ind w:firstLine="709"/>
        <w:jc w:val="both"/>
        <w:rPr>
          <w:sz w:val="28"/>
          <w:szCs w:val="28"/>
        </w:rPr>
      </w:pPr>
    </w:p>
    <w:p w14:paraId="7F83612D"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в размере </w:t>
      </w:r>
      <w:r w:rsidRPr="00086EA4">
        <w:rPr>
          <w:sz w:val="28"/>
          <w:szCs w:val="20"/>
        </w:rPr>
        <w:br/>
        <w:t xml:space="preserve">46 тыс. руб. </w:t>
      </w:r>
    </w:p>
    <w:p w14:paraId="6E33F88D"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AD32724" w14:textId="77777777" w:rsidR="00155BBD" w:rsidRPr="00086EA4" w:rsidRDefault="00155BBD" w:rsidP="00155BBD">
      <w:pPr>
        <w:tabs>
          <w:tab w:val="left" w:pos="1890"/>
        </w:tabs>
        <w:ind w:firstLine="709"/>
        <w:jc w:val="both"/>
        <w:rPr>
          <w:sz w:val="28"/>
          <w:szCs w:val="20"/>
        </w:rPr>
      </w:pPr>
      <w:r w:rsidRPr="00086EA4">
        <w:rPr>
          <w:sz w:val="28"/>
          <w:szCs w:val="20"/>
        </w:rPr>
        <w:t>Расчет затрат на обучение персонала (стр. 194 том 2).</w:t>
      </w:r>
    </w:p>
    <w:p w14:paraId="71917BE6" w14:textId="77777777" w:rsidR="00155BBD" w:rsidRPr="00086EA4" w:rsidRDefault="00155BBD" w:rsidP="00155BBD">
      <w:pPr>
        <w:tabs>
          <w:tab w:val="left" w:pos="1890"/>
        </w:tabs>
        <w:ind w:firstLine="709"/>
        <w:jc w:val="both"/>
        <w:rPr>
          <w:sz w:val="28"/>
          <w:szCs w:val="20"/>
        </w:rPr>
      </w:pPr>
      <w:r w:rsidRPr="00086EA4">
        <w:rPr>
          <w:sz w:val="28"/>
          <w:szCs w:val="20"/>
        </w:rPr>
        <w:t>Договор № 250/у от 01.07.2020 на услуги по обучению работников (рабочих и специалистов), заключенный с ООО Учебный центр «Гранит», действующий до 30.06.2020, с автопролонгацией (стр. 195-197 том 2).</w:t>
      </w:r>
    </w:p>
    <w:p w14:paraId="754B0F00" w14:textId="77777777" w:rsidR="00155BBD" w:rsidRPr="00086EA4" w:rsidRDefault="00155BBD" w:rsidP="00155BBD">
      <w:pPr>
        <w:tabs>
          <w:tab w:val="left" w:pos="1890"/>
        </w:tabs>
        <w:ind w:firstLine="709"/>
        <w:jc w:val="both"/>
        <w:rPr>
          <w:sz w:val="28"/>
          <w:szCs w:val="20"/>
        </w:rPr>
      </w:pPr>
      <w:r w:rsidRPr="00086EA4">
        <w:rPr>
          <w:sz w:val="28"/>
          <w:szCs w:val="20"/>
        </w:rPr>
        <w:t>Акт № 5 от 02.07.2020 на выполнение работ/услуг на сумму 21,9 тыс. руб. (дополнительные электронные материалы).</w:t>
      </w:r>
    </w:p>
    <w:p w14:paraId="5B8B7B4B" w14:textId="77777777" w:rsidR="00155BBD" w:rsidRPr="00086EA4" w:rsidRDefault="00155BBD" w:rsidP="00155BBD">
      <w:pPr>
        <w:tabs>
          <w:tab w:val="left" w:pos="1890"/>
        </w:tabs>
        <w:ind w:firstLine="709"/>
        <w:jc w:val="both"/>
        <w:rPr>
          <w:sz w:val="28"/>
          <w:szCs w:val="20"/>
        </w:rPr>
      </w:pPr>
      <w:r w:rsidRPr="00086EA4">
        <w:rPr>
          <w:sz w:val="28"/>
          <w:szCs w:val="20"/>
        </w:rPr>
        <w:t>Счет-фактура № 5 от 02.07.2020 ООО «Гранит» на сумму 21,9 тыс. руб. (электронные дополнительные материалы).</w:t>
      </w:r>
    </w:p>
    <w:p w14:paraId="1105D5AC" w14:textId="77777777" w:rsidR="00155BBD" w:rsidRPr="00086EA4" w:rsidRDefault="00155BBD" w:rsidP="00155BBD">
      <w:pPr>
        <w:tabs>
          <w:tab w:val="left" w:pos="1890"/>
        </w:tabs>
        <w:ind w:firstLine="709"/>
        <w:jc w:val="both"/>
        <w:rPr>
          <w:sz w:val="28"/>
          <w:szCs w:val="20"/>
        </w:rPr>
      </w:pPr>
      <w:r w:rsidRPr="00086EA4">
        <w:rPr>
          <w:sz w:val="28"/>
          <w:szCs w:val="20"/>
        </w:rPr>
        <w:t xml:space="preserve">Экономически обоснованные расходы составляют: 21,9 тыс. руб. </w:t>
      </w:r>
      <w:r w:rsidRPr="00086EA4">
        <w:rPr>
          <w:sz w:val="28"/>
          <w:szCs w:val="20"/>
        </w:rPr>
        <w:br/>
        <w:t xml:space="preserve">(на основании счет-фактуры) × 1,06 </w:t>
      </w:r>
      <w:r w:rsidRPr="00086EA4">
        <w:rPr>
          <w:snapToGrid w:val="0"/>
          <w:sz w:val="28"/>
          <w:szCs w:val="28"/>
        </w:rPr>
        <w:t xml:space="preserve">(ИЦП 2021/2020) </w:t>
      </w:r>
      <w:r w:rsidRPr="00086EA4">
        <w:rPr>
          <w:sz w:val="28"/>
          <w:szCs w:val="20"/>
        </w:rPr>
        <w:t xml:space="preserve">× </w:t>
      </w:r>
      <w:r w:rsidRPr="00086EA4">
        <w:rPr>
          <w:snapToGrid w:val="0"/>
          <w:sz w:val="28"/>
          <w:szCs w:val="28"/>
        </w:rPr>
        <w:t xml:space="preserve">1,043 (ИЦП 2022/2021) = </w:t>
      </w:r>
      <w:r w:rsidRPr="00086EA4">
        <w:rPr>
          <w:b/>
          <w:snapToGrid w:val="0"/>
          <w:sz w:val="28"/>
          <w:szCs w:val="28"/>
        </w:rPr>
        <w:t>24 тыс. руб.</w:t>
      </w:r>
      <w:r w:rsidRPr="00086EA4">
        <w:rPr>
          <w:b/>
          <w:sz w:val="28"/>
          <w:szCs w:val="20"/>
        </w:rPr>
        <w:t xml:space="preserve"> </w:t>
      </w:r>
      <w:r w:rsidRPr="00086EA4">
        <w:rPr>
          <w:sz w:val="28"/>
          <w:szCs w:val="20"/>
        </w:rPr>
        <w:t>Указанная сумма предлагается к включению в НВВ предприятия на 2022 год.</w:t>
      </w:r>
    </w:p>
    <w:p w14:paraId="27E2F0C4" w14:textId="77777777" w:rsidR="00155BBD" w:rsidRPr="00086EA4" w:rsidRDefault="00155BBD" w:rsidP="00155BBD">
      <w:pPr>
        <w:tabs>
          <w:tab w:val="left" w:pos="1890"/>
        </w:tabs>
        <w:ind w:firstLine="709"/>
        <w:jc w:val="both"/>
        <w:rPr>
          <w:sz w:val="28"/>
          <w:szCs w:val="28"/>
        </w:rPr>
      </w:pPr>
      <w:r w:rsidRPr="00086EA4">
        <w:rPr>
          <w:sz w:val="28"/>
          <w:szCs w:val="28"/>
        </w:rPr>
        <w:t>Расходы в размере 22 тыс. руб., не подтвержденные предприятием документально, подлежат исключению из НВВ на 2022 год, как экономически необоснованные.</w:t>
      </w:r>
    </w:p>
    <w:p w14:paraId="483B5B68" w14:textId="77777777" w:rsidR="00155BBD" w:rsidRPr="00086EA4" w:rsidRDefault="00155BBD" w:rsidP="00155BBD">
      <w:pPr>
        <w:ind w:firstLine="709"/>
        <w:jc w:val="both"/>
        <w:rPr>
          <w:sz w:val="28"/>
          <w:szCs w:val="28"/>
        </w:rPr>
      </w:pPr>
    </w:p>
    <w:p w14:paraId="282E7435" w14:textId="77777777" w:rsidR="00155BBD" w:rsidRPr="00086EA4" w:rsidRDefault="00155BBD" w:rsidP="00155BBD">
      <w:pPr>
        <w:keepNext/>
        <w:outlineLvl w:val="1"/>
        <w:rPr>
          <w:b/>
          <w:sz w:val="28"/>
          <w:szCs w:val="20"/>
          <w:lang w:eastAsia="x-none"/>
        </w:rPr>
      </w:pPr>
      <w:bookmarkStart w:id="164" w:name="_Toc24010572"/>
      <w:r w:rsidRPr="00086EA4">
        <w:rPr>
          <w:b/>
          <w:sz w:val="28"/>
          <w:szCs w:val="20"/>
          <w:lang w:eastAsia="x-none"/>
        </w:rPr>
        <w:t>5</w:t>
      </w:r>
      <w:r w:rsidRPr="00086EA4">
        <w:rPr>
          <w:b/>
          <w:sz w:val="28"/>
          <w:szCs w:val="20"/>
          <w:lang w:val="x-none" w:eastAsia="x-none"/>
        </w:rPr>
        <w:t>.1.1.</w:t>
      </w:r>
      <w:r w:rsidRPr="00086EA4">
        <w:rPr>
          <w:b/>
          <w:sz w:val="28"/>
          <w:szCs w:val="20"/>
          <w:lang w:eastAsia="x-none"/>
        </w:rPr>
        <w:t>8</w:t>
      </w:r>
      <w:r w:rsidRPr="00086EA4">
        <w:rPr>
          <w:b/>
          <w:sz w:val="28"/>
          <w:szCs w:val="20"/>
          <w:lang w:val="x-none" w:eastAsia="x-none"/>
        </w:rPr>
        <w:t xml:space="preserve">) </w:t>
      </w:r>
      <w:r w:rsidRPr="00086EA4">
        <w:rPr>
          <w:b/>
          <w:sz w:val="28"/>
          <w:szCs w:val="20"/>
          <w:lang w:eastAsia="x-none"/>
        </w:rPr>
        <w:t>арендная плата</w:t>
      </w:r>
      <w:bookmarkEnd w:id="164"/>
    </w:p>
    <w:p w14:paraId="192CDD6A" w14:textId="77777777" w:rsidR="00155BBD" w:rsidRPr="00086EA4" w:rsidRDefault="00155BBD" w:rsidP="00155BBD">
      <w:pPr>
        <w:ind w:right="-1" w:firstLine="709"/>
        <w:jc w:val="both"/>
        <w:rPr>
          <w:sz w:val="28"/>
          <w:szCs w:val="28"/>
        </w:rPr>
      </w:pPr>
    </w:p>
    <w:p w14:paraId="6936DBE9" w14:textId="77777777" w:rsidR="00155BBD" w:rsidRPr="00086EA4" w:rsidRDefault="00155BBD" w:rsidP="00155BBD">
      <w:pPr>
        <w:tabs>
          <w:tab w:val="left" w:pos="1890"/>
        </w:tabs>
        <w:ind w:firstLine="709"/>
        <w:jc w:val="both"/>
        <w:rPr>
          <w:sz w:val="28"/>
          <w:szCs w:val="20"/>
        </w:rPr>
      </w:pPr>
      <w:r w:rsidRPr="00086EA4">
        <w:rPr>
          <w:sz w:val="28"/>
          <w:szCs w:val="28"/>
        </w:rPr>
        <w:t>Предприятием не заявлены расходы по данной статье.</w:t>
      </w:r>
    </w:p>
    <w:p w14:paraId="789F6085" w14:textId="77777777" w:rsidR="00155BBD" w:rsidRPr="00086EA4" w:rsidRDefault="00155BBD" w:rsidP="00155BBD">
      <w:pPr>
        <w:tabs>
          <w:tab w:val="left" w:pos="1890"/>
        </w:tabs>
        <w:ind w:firstLine="709"/>
        <w:jc w:val="both"/>
        <w:rPr>
          <w:sz w:val="28"/>
          <w:szCs w:val="20"/>
        </w:rPr>
      </w:pPr>
    </w:p>
    <w:p w14:paraId="1546B738" w14:textId="77777777" w:rsidR="00155BBD" w:rsidRPr="00086EA4" w:rsidRDefault="00155BBD" w:rsidP="00155BBD">
      <w:pPr>
        <w:keepNext/>
        <w:outlineLvl w:val="1"/>
        <w:rPr>
          <w:b/>
          <w:sz w:val="28"/>
          <w:szCs w:val="20"/>
          <w:lang w:eastAsia="x-none"/>
        </w:rPr>
      </w:pPr>
      <w:r w:rsidRPr="00086EA4">
        <w:rPr>
          <w:b/>
          <w:sz w:val="28"/>
          <w:szCs w:val="20"/>
          <w:lang w:eastAsia="x-none"/>
        </w:rPr>
        <w:t>5</w:t>
      </w:r>
      <w:r w:rsidRPr="00086EA4">
        <w:rPr>
          <w:b/>
          <w:sz w:val="28"/>
          <w:szCs w:val="20"/>
          <w:lang w:val="x-none" w:eastAsia="x-none"/>
        </w:rPr>
        <w:t>.1.1.</w:t>
      </w:r>
      <w:r w:rsidRPr="00086EA4">
        <w:rPr>
          <w:b/>
          <w:sz w:val="28"/>
          <w:szCs w:val="20"/>
          <w:lang w:eastAsia="x-none"/>
        </w:rPr>
        <w:t>9</w:t>
      </w:r>
      <w:r w:rsidRPr="00086EA4">
        <w:rPr>
          <w:b/>
          <w:sz w:val="28"/>
          <w:szCs w:val="20"/>
          <w:lang w:val="x-none" w:eastAsia="x-none"/>
        </w:rPr>
        <w:t xml:space="preserve">) </w:t>
      </w:r>
      <w:r w:rsidRPr="00086EA4">
        <w:rPr>
          <w:b/>
          <w:sz w:val="28"/>
          <w:szCs w:val="20"/>
          <w:lang w:eastAsia="x-none"/>
        </w:rPr>
        <w:t>другие расходы</w:t>
      </w:r>
    </w:p>
    <w:p w14:paraId="54EF9E35" w14:textId="77777777" w:rsidR="00155BBD" w:rsidRPr="00086EA4" w:rsidRDefault="00155BBD" w:rsidP="00155BBD">
      <w:pPr>
        <w:ind w:right="142"/>
        <w:jc w:val="both"/>
        <w:rPr>
          <w:sz w:val="28"/>
          <w:szCs w:val="20"/>
        </w:rPr>
      </w:pPr>
    </w:p>
    <w:p w14:paraId="0795404F"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w:t>
      </w:r>
      <w:r w:rsidRPr="00086EA4">
        <w:rPr>
          <w:sz w:val="28"/>
          <w:szCs w:val="20"/>
        </w:rPr>
        <w:br/>
        <w:t>в размере 710 тыс. руб., в том числе:</w:t>
      </w:r>
    </w:p>
    <w:p w14:paraId="03D0BD24" w14:textId="77777777" w:rsidR="00155BBD" w:rsidRPr="00086EA4" w:rsidRDefault="00155BBD" w:rsidP="00155BBD">
      <w:pPr>
        <w:tabs>
          <w:tab w:val="left" w:pos="1890"/>
        </w:tabs>
        <w:ind w:firstLine="709"/>
        <w:jc w:val="both"/>
        <w:rPr>
          <w:sz w:val="28"/>
          <w:szCs w:val="20"/>
        </w:rPr>
      </w:pPr>
      <w:r w:rsidRPr="00086EA4">
        <w:rPr>
          <w:sz w:val="28"/>
          <w:szCs w:val="20"/>
        </w:rPr>
        <w:t>расходы на услуги по обслуживанию ХВО 39 тыс. руб.;</w:t>
      </w:r>
    </w:p>
    <w:p w14:paraId="79F4C885" w14:textId="77777777" w:rsidR="00155BBD" w:rsidRPr="00086EA4" w:rsidRDefault="00155BBD" w:rsidP="00155BBD">
      <w:pPr>
        <w:tabs>
          <w:tab w:val="left" w:pos="1890"/>
        </w:tabs>
        <w:ind w:firstLine="709"/>
        <w:jc w:val="both"/>
        <w:rPr>
          <w:sz w:val="28"/>
          <w:szCs w:val="20"/>
        </w:rPr>
      </w:pPr>
      <w:r w:rsidRPr="00086EA4">
        <w:rPr>
          <w:sz w:val="28"/>
          <w:szCs w:val="20"/>
        </w:rPr>
        <w:t xml:space="preserve">почтово-канцелярские расходы 15 тыс. руб.; </w:t>
      </w:r>
    </w:p>
    <w:p w14:paraId="3EBD8A3B" w14:textId="77777777" w:rsidR="00155BBD" w:rsidRPr="00086EA4" w:rsidRDefault="00155BBD" w:rsidP="00155BBD">
      <w:pPr>
        <w:tabs>
          <w:tab w:val="left" w:pos="1890"/>
        </w:tabs>
        <w:ind w:firstLine="709"/>
        <w:jc w:val="both"/>
        <w:rPr>
          <w:sz w:val="28"/>
          <w:szCs w:val="20"/>
        </w:rPr>
      </w:pPr>
      <w:r w:rsidRPr="00086EA4">
        <w:rPr>
          <w:sz w:val="28"/>
          <w:szCs w:val="20"/>
        </w:rPr>
        <w:t>расходы на техническое обслуживание ККМ ЭКЛЗ 30 тыс. руб.;</w:t>
      </w:r>
    </w:p>
    <w:p w14:paraId="086CD347" w14:textId="77777777" w:rsidR="00155BBD" w:rsidRPr="00086EA4" w:rsidRDefault="00155BBD" w:rsidP="00155BBD">
      <w:pPr>
        <w:tabs>
          <w:tab w:val="left" w:pos="1890"/>
        </w:tabs>
        <w:ind w:firstLine="709"/>
        <w:jc w:val="both"/>
        <w:rPr>
          <w:sz w:val="28"/>
          <w:szCs w:val="20"/>
        </w:rPr>
      </w:pPr>
      <w:r w:rsidRPr="00086EA4">
        <w:rPr>
          <w:sz w:val="28"/>
          <w:szCs w:val="20"/>
        </w:rPr>
        <w:t xml:space="preserve">общехозяйственные расходы 412 тыс. руб. (включают затраты </w:t>
      </w:r>
      <w:r w:rsidRPr="00086EA4">
        <w:rPr>
          <w:sz w:val="28"/>
          <w:szCs w:val="20"/>
        </w:rPr>
        <w:br/>
        <w:t>на материалы 34 тыс. руб., затраты на автоуслуги 378 тыс. руб. - перемещены экспертами в статью «Расходы на оплату работ и услуг производственного характера, выполняемых по договорам со сторонними организациями»);</w:t>
      </w:r>
    </w:p>
    <w:p w14:paraId="51F1F61A" w14:textId="77777777" w:rsidR="00155BBD" w:rsidRPr="00086EA4" w:rsidRDefault="00155BBD" w:rsidP="00155BBD">
      <w:pPr>
        <w:tabs>
          <w:tab w:val="left" w:pos="1890"/>
        </w:tabs>
        <w:ind w:firstLine="709"/>
        <w:jc w:val="both"/>
        <w:rPr>
          <w:sz w:val="28"/>
          <w:szCs w:val="20"/>
        </w:rPr>
      </w:pPr>
      <w:r w:rsidRPr="00086EA4">
        <w:rPr>
          <w:sz w:val="28"/>
          <w:szCs w:val="20"/>
        </w:rPr>
        <w:t>расходы на бензин 78 тыс. руб.;</w:t>
      </w:r>
    </w:p>
    <w:p w14:paraId="4A7B1CD6" w14:textId="77777777" w:rsidR="00155BBD" w:rsidRPr="00086EA4" w:rsidRDefault="00155BBD" w:rsidP="00155BBD">
      <w:pPr>
        <w:tabs>
          <w:tab w:val="left" w:pos="1890"/>
        </w:tabs>
        <w:ind w:firstLine="709"/>
        <w:jc w:val="both"/>
        <w:rPr>
          <w:sz w:val="28"/>
          <w:szCs w:val="20"/>
        </w:rPr>
      </w:pPr>
      <w:r w:rsidRPr="00086EA4">
        <w:rPr>
          <w:sz w:val="28"/>
          <w:szCs w:val="20"/>
        </w:rPr>
        <w:t>запчасти на автомобиль УАЗ 101 тыс. руб.;</w:t>
      </w:r>
    </w:p>
    <w:p w14:paraId="700E0BF7"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на услуги банка 35 тыс. руб. Данная статья затрат перемещена </w:t>
      </w:r>
      <w:r w:rsidRPr="00086EA4">
        <w:rPr>
          <w:sz w:val="28"/>
          <w:szCs w:val="20"/>
        </w:rPr>
        <w:br/>
        <w:t xml:space="preserve">в данный раздел экспертами, так как первоначально услуги банка были ошибочно отнесены предприятием в раздел неподконтрольных расходов. </w:t>
      </w:r>
    </w:p>
    <w:p w14:paraId="65EDF4D8" w14:textId="77777777" w:rsidR="00155BBD" w:rsidRPr="00086EA4" w:rsidRDefault="00155BBD" w:rsidP="00155BBD">
      <w:pPr>
        <w:tabs>
          <w:tab w:val="left" w:pos="1890"/>
        </w:tabs>
        <w:ind w:firstLine="709"/>
        <w:jc w:val="both"/>
        <w:rPr>
          <w:sz w:val="28"/>
          <w:szCs w:val="20"/>
        </w:rPr>
      </w:pPr>
      <w:r w:rsidRPr="00086EA4">
        <w:rPr>
          <w:sz w:val="28"/>
          <w:szCs w:val="20"/>
        </w:rPr>
        <w:t xml:space="preserve">Также в данный раздел затрат экспертами были перемещены расходы </w:t>
      </w:r>
      <w:r w:rsidRPr="00086EA4">
        <w:rPr>
          <w:sz w:val="28"/>
          <w:szCs w:val="20"/>
        </w:rPr>
        <w:br/>
        <w:t xml:space="preserve">по охране труда 271 тыс. руб. (включают расходы на спецодежду 235 тыс. руб. и расходы на молоко 36 тыс. руб.). </w:t>
      </w:r>
    </w:p>
    <w:p w14:paraId="74D6F4E2"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57D69F3" w14:textId="77777777" w:rsidR="00155BBD" w:rsidRPr="00086EA4" w:rsidRDefault="00155BBD" w:rsidP="00155BBD">
      <w:pPr>
        <w:tabs>
          <w:tab w:val="left" w:pos="1890"/>
        </w:tabs>
        <w:ind w:firstLine="709"/>
        <w:jc w:val="both"/>
        <w:rPr>
          <w:sz w:val="28"/>
          <w:szCs w:val="20"/>
        </w:rPr>
      </w:pPr>
    </w:p>
    <w:p w14:paraId="67568630" w14:textId="77777777" w:rsidR="00155BBD" w:rsidRPr="00086EA4" w:rsidRDefault="00155BBD" w:rsidP="00155BBD">
      <w:pPr>
        <w:ind w:right="-1" w:firstLine="709"/>
        <w:jc w:val="both"/>
        <w:rPr>
          <w:b/>
          <w:sz w:val="28"/>
          <w:szCs w:val="28"/>
        </w:rPr>
      </w:pPr>
      <w:r w:rsidRPr="00086EA4">
        <w:rPr>
          <w:b/>
          <w:sz w:val="28"/>
          <w:szCs w:val="28"/>
        </w:rPr>
        <w:t>Расходы на услуги по обслуживанию ХВО</w:t>
      </w:r>
    </w:p>
    <w:p w14:paraId="7D66C377" w14:textId="77777777" w:rsidR="00155BBD" w:rsidRPr="00086EA4" w:rsidRDefault="00155BBD" w:rsidP="00155BBD">
      <w:pPr>
        <w:ind w:right="-1" w:firstLine="709"/>
        <w:jc w:val="both"/>
        <w:rPr>
          <w:sz w:val="28"/>
          <w:szCs w:val="28"/>
        </w:rPr>
      </w:pPr>
    </w:p>
    <w:p w14:paraId="6A6598E0" w14:textId="77777777" w:rsidR="00155BBD" w:rsidRPr="00086EA4" w:rsidRDefault="00155BBD" w:rsidP="00155BBD">
      <w:pPr>
        <w:ind w:right="-1" w:firstLine="709"/>
        <w:jc w:val="both"/>
        <w:rPr>
          <w:sz w:val="28"/>
          <w:szCs w:val="28"/>
        </w:rPr>
      </w:pPr>
      <w:r w:rsidRPr="00086EA4">
        <w:rPr>
          <w:sz w:val="28"/>
          <w:szCs w:val="28"/>
        </w:rPr>
        <w:t>Таблица техническое, сервисное и гарантийное обслуживание автоматизированной системы очистки воды (стр. 199 том 2).</w:t>
      </w:r>
    </w:p>
    <w:p w14:paraId="56A6B1E6" w14:textId="77777777" w:rsidR="00155BBD" w:rsidRPr="00086EA4" w:rsidRDefault="00155BBD" w:rsidP="00155BBD">
      <w:pPr>
        <w:tabs>
          <w:tab w:val="left" w:pos="1890"/>
        </w:tabs>
        <w:ind w:firstLine="709"/>
        <w:jc w:val="both"/>
        <w:rPr>
          <w:sz w:val="28"/>
          <w:szCs w:val="20"/>
        </w:rPr>
      </w:pPr>
      <w:r w:rsidRPr="00086EA4">
        <w:rPr>
          <w:sz w:val="28"/>
          <w:szCs w:val="20"/>
        </w:rPr>
        <w:t xml:space="preserve">На основании анализа представленных документов, экспертами предлагается принять расходы на услуги по обслуживанию ХВО на 2022 год </w:t>
      </w:r>
      <w:r w:rsidRPr="00086EA4">
        <w:rPr>
          <w:sz w:val="28"/>
          <w:szCs w:val="20"/>
        </w:rPr>
        <w:br/>
        <w:t>в размере 0 тыс. руб.</w:t>
      </w:r>
    </w:p>
    <w:p w14:paraId="5403AD4E" w14:textId="77777777" w:rsidR="00155BBD" w:rsidRPr="00086EA4" w:rsidRDefault="00155BBD" w:rsidP="00155BBD">
      <w:pPr>
        <w:ind w:right="-1" w:firstLine="709"/>
        <w:jc w:val="both"/>
        <w:rPr>
          <w:sz w:val="28"/>
          <w:szCs w:val="28"/>
        </w:rPr>
      </w:pPr>
    </w:p>
    <w:p w14:paraId="2C1C60A1" w14:textId="77777777" w:rsidR="00155BBD" w:rsidRPr="00086EA4" w:rsidRDefault="00155BBD" w:rsidP="00155BBD">
      <w:pPr>
        <w:ind w:right="-1" w:firstLine="709"/>
        <w:jc w:val="both"/>
        <w:rPr>
          <w:b/>
          <w:sz w:val="28"/>
          <w:szCs w:val="28"/>
        </w:rPr>
      </w:pPr>
      <w:r w:rsidRPr="00086EA4">
        <w:rPr>
          <w:b/>
          <w:sz w:val="28"/>
          <w:szCs w:val="20"/>
        </w:rPr>
        <w:t>Почтово-канцелярские расходы</w:t>
      </w:r>
    </w:p>
    <w:p w14:paraId="57B3CB6A" w14:textId="77777777" w:rsidR="00155BBD" w:rsidRPr="00086EA4" w:rsidRDefault="00155BBD" w:rsidP="00155BBD">
      <w:pPr>
        <w:ind w:right="-1" w:firstLine="709"/>
        <w:jc w:val="both"/>
        <w:rPr>
          <w:sz w:val="28"/>
          <w:szCs w:val="28"/>
        </w:rPr>
      </w:pPr>
    </w:p>
    <w:p w14:paraId="278F93ED" w14:textId="77777777" w:rsidR="00155BBD" w:rsidRPr="00086EA4" w:rsidRDefault="00155BBD" w:rsidP="00155BBD">
      <w:pPr>
        <w:ind w:right="-1" w:firstLine="709"/>
        <w:jc w:val="both"/>
        <w:rPr>
          <w:sz w:val="28"/>
          <w:szCs w:val="28"/>
        </w:rPr>
      </w:pPr>
      <w:r w:rsidRPr="00086EA4">
        <w:rPr>
          <w:sz w:val="28"/>
          <w:szCs w:val="28"/>
        </w:rPr>
        <w:t>Накладная № 6526904800128597 на сумму 0,320 тыс. руб. (дополнительные материалы стр. 18).</w:t>
      </w:r>
    </w:p>
    <w:p w14:paraId="4A2AAC96" w14:textId="77777777" w:rsidR="00155BBD" w:rsidRPr="00086EA4" w:rsidRDefault="00155BBD" w:rsidP="00155BBD">
      <w:pPr>
        <w:ind w:right="-1" w:firstLine="709"/>
        <w:jc w:val="both"/>
        <w:rPr>
          <w:sz w:val="28"/>
          <w:szCs w:val="28"/>
        </w:rPr>
      </w:pPr>
      <w:r w:rsidRPr="00086EA4">
        <w:rPr>
          <w:sz w:val="28"/>
          <w:szCs w:val="28"/>
        </w:rPr>
        <w:t>Кассовый чек на пересылку корреспонденции на сумму 0,095 тыс. руб. (дополнительные материалы стр. 19).</w:t>
      </w:r>
    </w:p>
    <w:p w14:paraId="622BC6E3" w14:textId="77777777" w:rsidR="00155BBD" w:rsidRPr="00086EA4" w:rsidRDefault="00155BBD" w:rsidP="00155BBD">
      <w:pPr>
        <w:tabs>
          <w:tab w:val="left" w:pos="1890"/>
        </w:tabs>
        <w:ind w:firstLine="709"/>
        <w:jc w:val="both"/>
        <w:rPr>
          <w:sz w:val="28"/>
          <w:szCs w:val="20"/>
        </w:rPr>
      </w:pPr>
      <w:r w:rsidRPr="00086EA4">
        <w:rPr>
          <w:sz w:val="28"/>
          <w:szCs w:val="20"/>
        </w:rPr>
        <w:t xml:space="preserve">Экономически обоснованные расходы составляют: (0,320 тыс. руб. + 0,095 тыс. руб.) × 1,06 </w:t>
      </w:r>
      <w:r w:rsidRPr="00086EA4">
        <w:rPr>
          <w:snapToGrid w:val="0"/>
          <w:sz w:val="28"/>
          <w:szCs w:val="28"/>
        </w:rPr>
        <w:t xml:space="preserve">(ИЦП 2021/2020) </w:t>
      </w:r>
      <w:r w:rsidRPr="00086EA4">
        <w:rPr>
          <w:sz w:val="28"/>
          <w:szCs w:val="20"/>
        </w:rPr>
        <w:t xml:space="preserve">× </w:t>
      </w:r>
      <w:r w:rsidRPr="00086EA4">
        <w:rPr>
          <w:snapToGrid w:val="0"/>
          <w:sz w:val="28"/>
          <w:szCs w:val="28"/>
        </w:rPr>
        <w:t xml:space="preserve">1,043 (ИЦП 2022/2021) = </w:t>
      </w:r>
      <w:r w:rsidRPr="00086EA4">
        <w:rPr>
          <w:b/>
          <w:snapToGrid w:val="0"/>
          <w:sz w:val="28"/>
          <w:szCs w:val="28"/>
        </w:rPr>
        <w:t>0,459 тыс. руб.</w:t>
      </w:r>
      <w:r w:rsidRPr="00086EA4">
        <w:rPr>
          <w:b/>
          <w:sz w:val="28"/>
          <w:szCs w:val="20"/>
        </w:rPr>
        <w:t xml:space="preserve"> </w:t>
      </w:r>
    </w:p>
    <w:p w14:paraId="4479EED9" w14:textId="77777777" w:rsidR="00155BBD" w:rsidRPr="00086EA4" w:rsidRDefault="00155BBD" w:rsidP="00155BBD">
      <w:pPr>
        <w:ind w:right="-1" w:firstLine="709"/>
        <w:jc w:val="both"/>
        <w:rPr>
          <w:sz w:val="28"/>
          <w:szCs w:val="28"/>
        </w:rPr>
      </w:pPr>
    </w:p>
    <w:p w14:paraId="14CCC264" w14:textId="77777777" w:rsidR="00155BBD" w:rsidRPr="00086EA4" w:rsidRDefault="00155BBD" w:rsidP="00155BBD">
      <w:pPr>
        <w:ind w:right="-1" w:firstLine="709"/>
        <w:jc w:val="both"/>
        <w:rPr>
          <w:b/>
          <w:sz w:val="28"/>
          <w:szCs w:val="28"/>
        </w:rPr>
      </w:pPr>
      <w:r w:rsidRPr="00086EA4">
        <w:rPr>
          <w:b/>
          <w:sz w:val="28"/>
          <w:szCs w:val="20"/>
        </w:rPr>
        <w:t>Расходы на техническое обслуживание ККМ ЭКЛЗ</w:t>
      </w:r>
    </w:p>
    <w:p w14:paraId="0E4A3BB7" w14:textId="77777777" w:rsidR="00155BBD" w:rsidRPr="00086EA4" w:rsidRDefault="00155BBD" w:rsidP="00155BBD">
      <w:pPr>
        <w:ind w:right="-1" w:firstLine="709"/>
        <w:jc w:val="both"/>
        <w:rPr>
          <w:b/>
          <w:sz w:val="28"/>
          <w:szCs w:val="28"/>
        </w:rPr>
      </w:pPr>
    </w:p>
    <w:p w14:paraId="50E19699" w14:textId="77777777" w:rsidR="00155BBD" w:rsidRPr="00086EA4" w:rsidRDefault="00155BBD" w:rsidP="00155BBD">
      <w:pPr>
        <w:ind w:right="-1" w:firstLine="709"/>
        <w:jc w:val="both"/>
        <w:rPr>
          <w:sz w:val="28"/>
          <w:szCs w:val="28"/>
        </w:rPr>
      </w:pPr>
      <w:r w:rsidRPr="00086EA4">
        <w:rPr>
          <w:sz w:val="28"/>
          <w:szCs w:val="28"/>
        </w:rPr>
        <w:t>Счет на оплату № 2093049573 от 13.01.2020 на право использования программы для ЭВМ «Контур. Экстерн» по тарифному плану «Универсальный на 1 год для ЮЛ на специальной системе налогообложения, с применением встроенных в сертификат СКЗИ «КриптоПро CSP» (стр. 200 том 2).</w:t>
      </w:r>
    </w:p>
    <w:p w14:paraId="795B517B" w14:textId="77777777" w:rsidR="00155BBD" w:rsidRPr="00086EA4" w:rsidRDefault="00155BBD" w:rsidP="00155BBD">
      <w:pPr>
        <w:ind w:right="-1" w:firstLine="709"/>
        <w:jc w:val="both"/>
        <w:rPr>
          <w:sz w:val="28"/>
          <w:szCs w:val="28"/>
        </w:rPr>
      </w:pPr>
      <w:r w:rsidRPr="00086EA4">
        <w:rPr>
          <w:sz w:val="28"/>
          <w:szCs w:val="28"/>
        </w:rPr>
        <w:t xml:space="preserve">Счет на оплату № 20 от 09.01.2020 за тех. обслуживание, счет № 1336 </w:t>
      </w:r>
      <w:r w:rsidRPr="00086EA4">
        <w:rPr>
          <w:sz w:val="28"/>
          <w:szCs w:val="28"/>
        </w:rPr>
        <w:br/>
        <w:t>от 06.07.2020 за тех. обслуживание (стр. 201-202 том 2).</w:t>
      </w:r>
    </w:p>
    <w:p w14:paraId="3F51DD16" w14:textId="77777777" w:rsidR="00155BBD" w:rsidRPr="00086EA4" w:rsidRDefault="00155BBD" w:rsidP="00155BBD">
      <w:pPr>
        <w:tabs>
          <w:tab w:val="left" w:pos="1890"/>
        </w:tabs>
        <w:ind w:firstLine="709"/>
        <w:jc w:val="both"/>
        <w:rPr>
          <w:sz w:val="28"/>
          <w:szCs w:val="28"/>
        </w:rPr>
      </w:pPr>
      <w:r w:rsidRPr="00086EA4">
        <w:rPr>
          <w:sz w:val="28"/>
          <w:szCs w:val="20"/>
        </w:rPr>
        <w:t xml:space="preserve">Экономически обоснованные расходы составляют: (4 тыс. руб. (стоимость </w:t>
      </w:r>
      <w:r w:rsidRPr="00086EA4">
        <w:rPr>
          <w:sz w:val="28"/>
          <w:szCs w:val="28"/>
        </w:rPr>
        <w:t xml:space="preserve">использования программы для ЭВМ «Контур. Экстерн» на 1 год) + 0,350 тыс. руб. (стоимость тех. обслуживания в месяц) × 12 (месяцев)) </w:t>
      </w:r>
      <w:r w:rsidRPr="00086EA4">
        <w:rPr>
          <w:sz w:val="28"/>
          <w:szCs w:val="20"/>
        </w:rPr>
        <w:t xml:space="preserve">× </w:t>
      </w:r>
      <w:r w:rsidRPr="00086EA4">
        <w:rPr>
          <w:sz w:val="28"/>
          <w:szCs w:val="20"/>
        </w:rPr>
        <w:br/>
        <w:t xml:space="preserve">1,06 </w:t>
      </w:r>
      <w:r w:rsidRPr="00086EA4">
        <w:rPr>
          <w:snapToGrid w:val="0"/>
          <w:sz w:val="28"/>
          <w:szCs w:val="28"/>
        </w:rPr>
        <w:t xml:space="preserve">(ИЦП 2021/2020) </w:t>
      </w:r>
      <w:r w:rsidRPr="00086EA4">
        <w:rPr>
          <w:sz w:val="28"/>
          <w:szCs w:val="20"/>
        </w:rPr>
        <w:t xml:space="preserve">× </w:t>
      </w:r>
      <w:r w:rsidRPr="00086EA4">
        <w:rPr>
          <w:snapToGrid w:val="0"/>
          <w:sz w:val="28"/>
          <w:szCs w:val="28"/>
        </w:rPr>
        <w:t xml:space="preserve">1,043 (ИЦП 2022/2021) = </w:t>
      </w:r>
      <w:r w:rsidRPr="00086EA4">
        <w:rPr>
          <w:b/>
          <w:snapToGrid w:val="0"/>
          <w:sz w:val="28"/>
          <w:szCs w:val="28"/>
        </w:rPr>
        <w:t>9,176 тыс. руб.</w:t>
      </w:r>
      <w:r w:rsidRPr="00086EA4">
        <w:rPr>
          <w:b/>
          <w:sz w:val="28"/>
          <w:szCs w:val="20"/>
        </w:rPr>
        <w:t xml:space="preserve"> </w:t>
      </w:r>
    </w:p>
    <w:p w14:paraId="429B6324" w14:textId="77777777" w:rsidR="00155BBD" w:rsidRPr="00086EA4" w:rsidRDefault="00155BBD" w:rsidP="00155BBD">
      <w:pPr>
        <w:ind w:right="-1" w:firstLine="709"/>
        <w:jc w:val="both"/>
        <w:rPr>
          <w:sz w:val="28"/>
          <w:szCs w:val="28"/>
        </w:rPr>
      </w:pPr>
    </w:p>
    <w:p w14:paraId="5E374739" w14:textId="77777777" w:rsidR="00155BBD" w:rsidRPr="00086EA4" w:rsidRDefault="00155BBD" w:rsidP="00155BBD">
      <w:pPr>
        <w:ind w:right="-1" w:firstLine="709"/>
        <w:jc w:val="both"/>
        <w:rPr>
          <w:b/>
          <w:sz w:val="28"/>
          <w:szCs w:val="28"/>
        </w:rPr>
      </w:pPr>
      <w:r w:rsidRPr="00086EA4">
        <w:rPr>
          <w:b/>
          <w:sz w:val="28"/>
          <w:szCs w:val="20"/>
        </w:rPr>
        <w:br w:type="page"/>
        <w:t>Общехозяйственные расходы</w:t>
      </w:r>
    </w:p>
    <w:p w14:paraId="09B44C2C" w14:textId="77777777" w:rsidR="00155BBD" w:rsidRPr="00086EA4" w:rsidRDefault="00155BBD" w:rsidP="00155BBD">
      <w:pPr>
        <w:ind w:right="-1" w:firstLine="709"/>
        <w:jc w:val="both"/>
        <w:rPr>
          <w:sz w:val="28"/>
          <w:szCs w:val="28"/>
        </w:rPr>
      </w:pPr>
    </w:p>
    <w:p w14:paraId="64DAEE20" w14:textId="77777777" w:rsidR="00155BBD" w:rsidRPr="00086EA4" w:rsidRDefault="00155BBD" w:rsidP="00155BBD">
      <w:pPr>
        <w:ind w:right="-1" w:firstLine="709"/>
        <w:jc w:val="both"/>
        <w:rPr>
          <w:sz w:val="28"/>
          <w:szCs w:val="28"/>
        </w:rPr>
      </w:pPr>
      <w:r w:rsidRPr="00086EA4">
        <w:rPr>
          <w:sz w:val="28"/>
          <w:szCs w:val="28"/>
        </w:rPr>
        <w:t xml:space="preserve">В обоснование затрат на 2022 год представлена карточка счета 10.2 </w:t>
      </w:r>
      <w:r w:rsidRPr="00086EA4">
        <w:rPr>
          <w:sz w:val="28"/>
          <w:szCs w:val="28"/>
        </w:rPr>
        <w:br/>
        <w:t>за 2020 год (дополнительные материалы стр. 49-119).</w:t>
      </w:r>
    </w:p>
    <w:p w14:paraId="3DEE4008" w14:textId="77777777" w:rsidR="00155BBD" w:rsidRPr="00086EA4" w:rsidRDefault="00155BBD" w:rsidP="00155BBD">
      <w:pPr>
        <w:ind w:right="-1" w:firstLine="709"/>
        <w:jc w:val="both"/>
        <w:rPr>
          <w:sz w:val="28"/>
          <w:szCs w:val="28"/>
        </w:rPr>
      </w:pPr>
      <w:r w:rsidRPr="00086EA4">
        <w:rPr>
          <w:sz w:val="28"/>
          <w:szCs w:val="28"/>
        </w:rPr>
        <w:t xml:space="preserve">Расшифровка по статьям затрат сч. 10.2 (дополнительные материалы </w:t>
      </w:r>
      <w:r w:rsidRPr="00086EA4">
        <w:rPr>
          <w:sz w:val="28"/>
          <w:szCs w:val="28"/>
        </w:rPr>
        <w:br/>
        <w:t>стр. 44- 48).</w:t>
      </w:r>
    </w:p>
    <w:p w14:paraId="781B36CA" w14:textId="77777777" w:rsidR="00155BBD" w:rsidRPr="00086EA4" w:rsidRDefault="00155BBD" w:rsidP="00155BBD">
      <w:pPr>
        <w:tabs>
          <w:tab w:val="left" w:pos="1890"/>
        </w:tabs>
        <w:ind w:firstLine="709"/>
        <w:jc w:val="both"/>
        <w:rPr>
          <w:b/>
          <w:sz w:val="28"/>
          <w:szCs w:val="28"/>
        </w:rPr>
      </w:pPr>
      <w:r w:rsidRPr="00086EA4">
        <w:rPr>
          <w:sz w:val="28"/>
          <w:szCs w:val="20"/>
        </w:rPr>
        <w:t xml:space="preserve">На основании анализа представленных документов, экспертами предлагается принять общехозяйственные расходы на 2022 год в размере </w:t>
      </w:r>
      <w:r w:rsidRPr="00086EA4">
        <w:rPr>
          <w:sz w:val="28"/>
          <w:szCs w:val="20"/>
        </w:rPr>
        <w:br/>
      </w:r>
      <w:r w:rsidRPr="00086EA4">
        <w:rPr>
          <w:b/>
          <w:sz w:val="28"/>
          <w:szCs w:val="20"/>
        </w:rPr>
        <w:t>25 тыс. руб.</w:t>
      </w:r>
    </w:p>
    <w:p w14:paraId="4711D2F3" w14:textId="77777777" w:rsidR="00155BBD" w:rsidRPr="00086EA4" w:rsidRDefault="00155BBD" w:rsidP="00155BBD">
      <w:pPr>
        <w:tabs>
          <w:tab w:val="left" w:pos="1890"/>
        </w:tabs>
        <w:ind w:firstLine="709"/>
        <w:jc w:val="both"/>
        <w:rPr>
          <w:b/>
          <w:sz w:val="28"/>
          <w:szCs w:val="28"/>
        </w:rPr>
      </w:pPr>
    </w:p>
    <w:p w14:paraId="11D69FF4" w14:textId="77777777" w:rsidR="00155BBD" w:rsidRPr="00086EA4" w:rsidRDefault="00155BBD" w:rsidP="00155BBD">
      <w:pPr>
        <w:tabs>
          <w:tab w:val="left" w:pos="1890"/>
        </w:tabs>
        <w:ind w:firstLine="709"/>
        <w:jc w:val="both"/>
        <w:rPr>
          <w:b/>
          <w:sz w:val="28"/>
          <w:szCs w:val="20"/>
        </w:rPr>
      </w:pPr>
      <w:r w:rsidRPr="00086EA4">
        <w:rPr>
          <w:b/>
          <w:sz w:val="28"/>
          <w:szCs w:val="28"/>
        </w:rPr>
        <w:t>Услуги банка</w:t>
      </w:r>
    </w:p>
    <w:p w14:paraId="71C307CA" w14:textId="77777777" w:rsidR="00155BBD" w:rsidRPr="00086EA4" w:rsidRDefault="00155BBD" w:rsidP="00155BBD">
      <w:pPr>
        <w:ind w:right="-1" w:firstLine="709"/>
        <w:jc w:val="both"/>
        <w:rPr>
          <w:b/>
          <w:sz w:val="28"/>
          <w:szCs w:val="28"/>
        </w:rPr>
      </w:pPr>
    </w:p>
    <w:p w14:paraId="620EBA68" w14:textId="77777777" w:rsidR="00155BBD" w:rsidRPr="00086EA4" w:rsidRDefault="00155BBD" w:rsidP="00155BBD">
      <w:pPr>
        <w:ind w:right="-1" w:firstLine="709"/>
        <w:jc w:val="both"/>
        <w:rPr>
          <w:sz w:val="28"/>
          <w:szCs w:val="28"/>
        </w:rPr>
      </w:pPr>
      <w:r w:rsidRPr="00086EA4">
        <w:rPr>
          <w:sz w:val="28"/>
          <w:szCs w:val="28"/>
        </w:rPr>
        <w:t>Карточка счета 91.3 за 2020 год (дополнительные материалы стр. 14-17).</w:t>
      </w:r>
    </w:p>
    <w:p w14:paraId="6A120284" w14:textId="77777777" w:rsidR="00155BBD" w:rsidRPr="00086EA4" w:rsidRDefault="00155BBD" w:rsidP="00155BBD">
      <w:pPr>
        <w:tabs>
          <w:tab w:val="left" w:pos="1890"/>
        </w:tabs>
        <w:ind w:firstLine="709"/>
        <w:jc w:val="both"/>
        <w:rPr>
          <w:b/>
          <w:sz w:val="28"/>
          <w:szCs w:val="20"/>
        </w:rPr>
      </w:pPr>
      <w:r w:rsidRPr="00086EA4">
        <w:rPr>
          <w:sz w:val="28"/>
          <w:szCs w:val="20"/>
        </w:rPr>
        <w:t xml:space="preserve">На основании анализа представленных документов, экспертами предлагается принять общехозяйственные расходы на 2022 год в размере </w:t>
      </w:r>
      <w:r w:rsidRPr="00086EA4">
        <w:rPr>
          <w:b/>
          <w:sz w:val="28"/>
          <w:szCs w:val="20"/>
        </w:rPr>
        <w:t>26,135 тыс. руб.</w:t>
      </w:r>
    </w:p>
    <w:p w14:paraId="4FF780E2" w14:textId="77777777" w:rsidR="00155BBD" w:rsidRPr="00086EA4" w:rsidRDefault="00155BBD" w:rsidP="00155BBD">
      <w:pPr>
        <w:ind w:right="-1" w:firstLine="709"/>
        <w:jc w:val="both"/>
        <w:rPr>
          <w:sz w:val="28"/>
          <w:szCs w:val="28"/>
        </w:rPr>
      </w:pPr>
    </w:p>
    <w:p w14:paraId="65182C66" w14:textId="77777777" w:rsidR="00155BBD" w:rsidRPr="00086EA4" w:rsidRDefault="00155BBD" w:rsidP="00155BBD">
      <w:pPr>
        <w:tabs>
          <w:tab w:val="left" w:pos="1890"/>
        </w:tabs>
        <w:ind w:firstLine="709"/>
        <w:jc w:val="both"/>
        <w:rPr>
          <w:b/>
          <w:sz w:val="28"/>
          <w:szCs w:val="20"/>
          <w:lang w:eastAsia="x-none"/>
        </w:rPr>
      </w:pPr>
      <w:r w:rsidRPr="00086EA4">
        <w:rPr>
          <w:b/>
          <w:sz w:val="28"/>
          <w:szCs w:val="20"/>
          <w:lang w:eastAsia="x-none"/>
        </w:rPr>
        <w:t>Расходы по охране труда</w:t>
      </w:r>
    </w:p>
    <w:p w14:paraId="6B6C3E23" w14:textId="77777777" w:rsidR="00155BBD" w:rsidRPr="00086EA4" w:rsidRDefault="00155BBD" w:rsidP="00155BBD">
      <w:pPr>
        <w:tabs>
          <w:tab w:val="left" w:pos="1890"/>
        </w:tabs>
        <w:ind w:firstLine="709"/>
        <w:jc w:val="both"/>
        <w:rPr>
          <w:b/>
          <w:sz w:val="28"/>
          <w:szCs w:val="20"/>
          <w:lang w:eastAsia="x-none"/>
        </w:rPr>
      </w:pPr>
    </w:p>
    <w:p w14:paraId="3298B2EF" w14:textId="77777777" w:rsidR="00155BBD" w:rsidRPr="00086EA4" w:rsidRDefault="00155BBD" w:rsidP="00155BBD">
      <w:pPr>
        <w:tabs>
          <w:tab w:val="left" w:pos="1890"/>
        </w:tabs>
        <w:ind w:firstLine="709"/>
        <w:jc w:val="both"/>
        <w:rPr>
          <w:sz w:val="28"/>
          <w:szCs w:val="20"/>
          <w:lang w:eastAsia="x-none"/>
        </w:rPr>
      </w:pPr>
      <w:r w:rsidRPr="00086EA4">
        <w:rPr>
          <w:sz w:val="28"/>
          <w:szCs w:val="20"/>
          <w:lang w:eastAsia="x-none"/>
        </w:rPr>
        <w:t xml:space="preserve">Расходы на спецодежду. </w:t>
      </w:r>
    </w:p>
    <w:p w14:paraId="27155C28" w14:textId="77777777" w:rsidR="00155BBD" w:rsidRPr="00086EA4" w:rsidRDefault="00155BBD" w:rsidP="00155BBD">
      <w:pPr>
        <w:tabs>
          <w:tab w:val="left" w:pos="1890"/>
        </w:tabs>
        <w:ind w:firstLine="709"/>
        <w:jc w:val="both"/>
        <w:rPr>
          <w:sz w:val="28"/>
          <w:szCs w:val="20"/>
          <w:lang w:eastAsia="x-none"/>
        </w:rPr>
      </w:pPr>
      <w:r w:rsidRPr="00086EA4">
        <w:rPr>
          <w:sz w:val="28"/>
          <w:szCs w:val="20"/>
          <w:lang w:eastAsia="x-none"/>
        </w:rPr>
        <w:t>Прайс-лист ООО «Аспект» на спецодежду (дополнительные материалы стр. 41).</w:t>
      </w:r>
    </w:p>
    <w:p w14:paraId="797D427E" w14:textId="77777777" w:rsidR="00155BBD" w:rsidRPr="00086EA4" w:rsidRDefault="00155BBD" w:rsidP="00155BBD">
      <w:pPr>
        <w:tabs>
          <w:tab w:val="left" w:pos="1890"/>
        </w:tabs>
        <w:ind w:firstLine="709"/>
        <w:jc w:val="both"/>
        <w:rPr>
          <w:sz w:val="28"/>
          <w:szCs w:val="20"/>
          <w:lang w:eastAsia="x-none"/>
        </w:rPr>
      </w:pPr>
      <w:r w:rsidRPr="00086EA4">
        <w:rPr>
          <w:sz w:val="28"/>
          <w:szCs w:val="20"/>
          <w:lang w:eastAsia="x-none"/>
        </w:rPr>
        <w:t xml:space="preserve">Расчет расходов на спецодежду (дополнительные материалы стр. 39). </w:t>
      </w:r>
    </w:p>
    <w:p w14:paraId="556CE56A" w14:textId="77777777" w:rsidR="00155BBD" w:rsidRPr="00086EA4" w:rsidRDefault="00155BBD" w:rsidP="00155BBD">
      <w:pPr>
        <w:tabs>
          <w:tab w:val="left" w:pos="1890"/>
        </w:tabs>
        <w:ind w:firstLine="709"/>
        <w:jc w:val="both"/>
        <w:rPr>
          <w:sz w:val="28"/>
          <w:szCs w:val="20"/>
          <w:lang w:eastAsia="x-none"/>
        </w:rPr>
      </w:pPr>
      <w:r w:rsidRPr="00086EA4">
        <w:rPr>
          <w:sz w:val="28"/>
          <w:szCs w:val="20"/>
          <w:lang w:eastAsia="x-none"/>
        </w:rPr>
        <w:t xml:space="preserve">Эксперты проанализировали представленный расчет и согласились </w:t>
      </w:r>
      <w:r w:rsidRPr="00086EA4">
        <w:rPr>
          <w:sz w:val="28"/>
          <w:szCs w:val="20"/>
          <w:lang w:eastAsia="x-none"/>
        </w:rPr>
        <w:br/>
        <w:t xml:space="preserve">с его правильностью. </w:t>
      </w:r>
    </w:p>
    <w:p w14:paraId="4DAA0746" w14:textId="77777777" w:rsidR="00155BBD" w:rsidRPr="00086EA4" w:rsidRDefault="00155BBD" w:rsidP="00155BBD">
      <w:pPr>
        <w:tabs>
          <w:tab w:val="left" w:pos="1890"/>
        </w:tabs>
        <w:ind w:firstLine="709"/>
        <w:jc w:val="both"/>
        <w:rPr>
          <w:b/>
          <w:sz w:val="28"/>
          <w:szCs w:val="20"/>
          <w:lang w:eastAsia="x-none"/>
        </w:rPr>
      </w:pPr>
      <w:r w:rsidRPr="00086EA4">
        <w:rPr>
          <w:sz w:val="28"/>
          <w:szCs w:val="20"/>
          <w:lang w:eastAsia="x-none"/>
        </w:rPr>
        <w:t xml:space="preserve">Экспертами предлагается принять расходы на спецодежду на 2022 год </w:t>
      </w:r>
      <w:r w:rsidRPr="00086EA4">
        <w:rPr>
          <w:sz w:val="28"/>
          <w:szCs w:val="20"/>
          <w:lang w:eastAsia="x-none"/>
        </w:rPr>
        <w:br/>
        <w:t xml:space="preserve">в размере </w:t>
      </w:r>
      <w:r w:rsidRPr="00086EA4">
        <w:rPr>
          <w:b/>
          <w:sz w:val="28"/>
          <w:szCs w:val="20"/>
          <w:lang w:eastAsia="x-none"/>
        </w:rPr>
        <w:t>235 тыс. руб.</w:t>
      </w:r>
    </w:p>
    <w:p w14:paraId="0EE5D443" w14:textId="77777777" w:rsidR="00155BBD" w:rsidRPr="00086EA4" w:rsidRDefault="00155BBD" w:rsidP="00155BBD">
      <w:pPr>
        <w:tabs>
          <w:tab w:val="left" w:pos="1890"/>
        </w:tabs>
        <w:ind w:firstLine="709"/>
        <w:jc w:val="both"/>
        <w:rPr>
          <w:b/>
          <w:sz w:val="28"/>
          <w:szCs w:val="20"/>
          <w:lang w:eastAsia="x-none"/>
        </w:rPr>
      </w:pPr>
    </w:p>
    <w:p w14:paraId="220CBAED" w14:textId="77777777" w:rsidR="00155BBD" w:rsidRPr="00086EA4" w:rsidRDefault="00155BBD" w:rsidP="00155BBD">
      <w:pPr>
        <w:tabs>
          <w:tab w:val="left" w:pos="1890"/>
        </w:tabs>
        <w:ind w:firstLine="709"/>
        <w:jc w:val="both"/>
        <w:rPr>
          <w:sz w:val="28"/>
          <w:szCs w:val="20"/>
          <w:lang w:eastAsia="x-none"/>
        </w:rPr>
      </w:pPr>
      <w:r w:rsidRPr="00086EA4">
        <w:rPr>
          <w:sz w:val="28"/>
          <w:szCs w:val="20"/>
          <w:lang w:eastAsia="x-none"/>
        </w:rPr>
        <w:t>Расходы на молоко.</w:t>
      </w:r>
    </w:p>
    <w:p w14:paraId="5D6BCC7E" w14:textId="77777777" w:rsidR="00155BBD" w:rsidRPr="00086EA4" w:rsidRDefault="00155BBD" w:rsidP="00155BBD">
      <w:pPr>
        <w:tabs>
          <w:tab w:val="left" w:pos="1890"/>
        </w:tabs>
        <w:ind w:firstLine="709"/>
        <w:jc w:val="both"/>
        <w:rPr>
          <w:sz w:val="28"/>
          <w:szCs w:val="28"/>
          <w:lang w:eastAsia="x-none"/>
        </w:rPr>
      </w:pPr>
      <w:r w:rsidRPr="00086EA4">
        <w:rPr>
          <w:sz w:val="28"/>
          <w:szCs w:val="28"/>
          <w:lang w:eastAsia="x-none"/>
        </w:rPr>
        <w:t xml:space="preserve">Расчет количества молока (дополнительные материалы стр. 40). Эксперты проанализировали представленный расчет и согласились с его правильностью. </w:t>
      </w:r>
    </w:p>
    <w:p w14:paraId="0B90F909" w14:textId="77777777" w:rsidR="00155BBD" w:rsidRPr="00086EA4" w:rsidRDefault="00155BBD" w:rsidP="00155BBD">
      <w:pPr>
        <w:tabs>
          <w:tab w:val="left" w:pos="1890"/>
        </w:tabs>
        <w:ind w:firstLine="709"/>
        <w:jc w:val="both"/>
        <w:rPr>
          <w:b/>
          <w:sz w:val="28"/>
          <w:szCs w:val="28"/>
        </w:rPr>
      </w:pPr>
      <w:r w:rsidRPr="00086EA4">
        <w:rPr>
          <w:sz w:val="28"/>
          <w:szCs w:val="28"/>
        </w:rPr>
        <w:t xml:space="preserve">На основании анализа представленных документов, экспертами предлагается принять расходы на молоко на 2022 год в размере </w:t>
      </w:r>
      <w:r w:rsidRPr="00086EA4">
        <w:rPr>
          <w:b/>
          <w:sz w:val="28"/>
          <w:szCs w:val="28"/>
        </w:rPr>
        <w:t xml:space="preserve">36 тыс. руб. </w:t>
      </w:r>
    </w:p>
    <w:p w14:paraId="53AE7A07" w14:textId="77777777" w:rsidR="00155BBD" w:rsidRPr="00086EA4" w:rsidRDefault="00155BBD" w:rsidP="00155BBD">
      <w:pPr>
        <w:tabs>
          <w:tab w:val="left" w:pos="1890"/>
        </w:tabs>
        <w:ind w:firstLine="709"/>
        <w:jc w:val="both"/>
        <w:rPr>
          <w:sz w:val="28"/>
          <w:szCs w:val="28"/>
        </w:rPr>
      </w:pPr>
    </w:p>
    <w:p w14:paraId="678C3B61" w14:textId="77777777" w:rsidR="00155BBD" w:rsidRPr="00086EA4" w:rsidRDefault="00155BBD" w:rsidP="00155BBD">
      <w:pPr>
        <w:tabs>
          <w:tab w:val="left" w:pos="1890"/>
        </w:tabs>
        <w:ind w:firstLine="709"/>
        <w:jc w:val="both"/>
        <w:rPr>
          <w:b/>
          <w:sz w:val="28"/>
          <w:szCs w:val="20"/>
          <w:lang w:eastAsia="x-none"/>
        </w:rPr>
      </w:pPr>
      <w:r w:rsidRPr="00086EA4">
        <w:rPr>
          <w:b/>
          <w:sz w:val="28"/>
          <w:szCs w:val="20"/>
          <w:lang w:eastAsia="x-none"/>
        </w:rPr>
        <w:t>Расходы на бензин</w:t>
      </w:r>
    </w:p>
    <w:p w14:paraId="09CED41B" w14:textId="77777777" w:rsidR="00155BBD" w:rsidRPr="00086EA4" w:rsidRDefault="00155BBD" w:rsidP="00155BBD">
      <w:pPr>
        <w:tabs>
          <w:tab w:val="left" w:pos="1890"/>
        </w:tabs>
        <w:ind w:firstLine="709"/>
        <w:jc w:val="both"/>
        <w:rPr>
          <w:sz w:val="28"/>
          <w:szCs w:val="28"/>
        </w:rPr>
      </w:pPr>
    </w:p>
    <w:p w14:paraId="5EABB772" w14:textId="77777777" w:rsidR="00155BBD" w:rsidRPr="00086EA4" w:rsidRDefault="00155BBD" w:rsidP="00155BBD">
      <w:pPr>
        <w:tabs>
          <w:tab w:val="left" w:pos="1890"/>
        </w:tabs>
        <w:ind w:firstLine="709"/>
        <w:jc w:val="both"/>
        <w:rPr>
          <w:sz w:val="28"/>
          <w:szCs w:val="28"/>
        </w:rPr>
      </w:pPr>
      <w:r w:rsidRPr="00086EA4">
        <w:rPr>
          <w:sz w:val="28"/>
          <w:szCs w:val="28"/>
        </w:rPr>
        <w:t xml:space="preserve">В обоснование затрат на 2022 год представлена карточка счета 10.2 </w:t>
      </w:r>
      <w:r w:rsidRPr="00086EA4">
        <w:rPr>
          <w:sz w:val="28"/>
          <w:szCs w:val="28"/>
        </w:rPr>
        <w:br/>
        <w:t>за 2020 год (дополнительные материалы стр. 49-119).</w:t>
      </w:r>
    </w:p>
    <w:p w14:paraId="7CA96D9F" w14:textId="77777777" w:rsidR="00155BBD" w:rsidRPr="00086EA4" w:rsidRDefault="00155BBD" w:rsidP="00155BBD">
      <w:pPr>
        <w:tabs>
          <w:tab w:val="left" w:pos="1890"/>
        </w:tabs>
        <w:ind w:firstLine="709"/>
        <w:jc w:val="both"/>
        <w:rPr>
          <w:sz w:val="28"/>
          <w:szCs w:val="28"/>
        </w:rPr>
      </w:pPr>
      <w:r w:rsidRPr="00086EA4">
        <w:rPr>
          <w:sz w:val="28"/>
          <w:szCs w:val="28"/>
        </w:rPr>
        <w:t xml:space="preserve">Расшифровка по статьям затрат сч. 10.2 (дополнительные материалы </w:t>
      </w:r>
      <w:r w:rsidRPr="00086EA4">
        <w:rPr>
          <w:sz w:val="28"/>
          <w:szCs w:val="28"/>
        </w:rPr>
        <w:br/>
        <w:t>стр. 44- 48).</w:t>
      </w:r>
    </w:p>
    <w:p w14:paraId="0ADF6B78" w14:textId="77777777" w:rsidR="00155BBD" w:rsidRPr="00086EA4" w:rsidRDefault="00155BBD" w:rsidP="00155BBD">
      <w:pPr>
        <w:tabs>
          <w:tab w:val="left" w:pos="1890"/>
        </w:tabs>
        <w:ind w:firstLine="709"/>
        <w:jc w:val="both"/>
        <w:rPr>
          <w:b/>
          <w:sz w:val="28"/>
          <w:szCs w:val="28"/>
        </w:rPr>
      </w:pPr>
      <w:r w:rsidRPr="00086EA4">
        <w:rPr>
          <w:sz w:val="28"/>
          <w:szCs w:val="28"/>
        </w:rPr>
        <w:t xml:space="preserve">На основании анализа представленных документов, экспертами предлагается принять расходы на бензин на 2022 год в размере </w:t>
      </w:r>
      <w:r w:rsidRPr="00086EA4">
        <w:rPr>
          <w:b/>
          <w:sz w:val="28"/>
          <w:szCs w:val="28"/>
        </w:rPr>
        <w:t xml:space="preserve">78 тыс. руб. </w:t>
      </w:r>
    </w:p>
    <w:p w14:paraId="382A9411" w14:textId="77777777" w:rsidR="00155BBD" w:rsidRPr="00086EA4" w:rsidRDefault="00155BBD" w:rsidP="00155BBD">
      <w:pPr>
        <w:tabs>
          <w:tab w:val="left" w:pos="1890"/>
        </w:tabs>
        <w:ind w:firstLine="709"/>
        <w:jc w:val="both"/>
        <w:rPr>
          <w:sz w:val="28"/>
          <w:szCs w:val="28"/>
        </w:rPr>
      </w:pPr>
    </w:p>
    <w:p w14:paraId="547F0FDD" w14:textId="77777777" w:rsidR="00155BBD" w:rsidRPr="00086EA4" w:rsidRDefault="00155BBD" w:rsidP="00155BBD">
      <w:pPr>
        <w:tabs>
          <w:tab w:val="left" w:pos="1890"/>
        </w:tabs>
        <w:ind w:firstLine="709"/>
        <w:jc w:val="both"/>
        <w:rPr>
          <w:b/>
          <w:sz w:val="28"/>
          <w:szCs w:val="28"/>
        </w:rPr>
      </w:pPr>
      <w:r w:rsidRPr="00086EA4">
        <w:rPr>
          <w:b/>
          <w:sz w:val="28"/>
          <w:szCs w:val="28"/>
        </w:rPr>
        <w:br w:type="page"/>
        <w:t>Запчасти на автомобиль УАЗ</w:t>
      </w:r>
    </w:p>
    <w:p w14:paraId="29907A43" w14:textId="77777777" w:rsidR="00155BBD" w:rsidRPr="00086EA4" w:rsidRDefault="00155BBD" w:rsidP="00155BBD">
      <w:pPr>
        <w:tabs>
          <w:tab w:val="left" w:pos="1890"/>
        </w:tabs>
        <w:ind w:firstLine="709"/>
        <w:jc w:val="both"/>
        <w:rPr>
          <w:sz w:val="28"/>
          <w:szCs w:val="28"/>
        </w:rPr>
      </w:pPr>
    </w:p>
    <w:p w14:paraId="26AF222D" w14:textId="77777777" w:rsidR="00155BBD" w:rsidRPr="00086EA4" w:rsidRDefault="00155BBD" w:rsidP="00155BBD">
      <w:pPr>
        <w:tabs>
          <w:tab w:val="left" w:pos="1890"/>
        </w:tabs>
        <w:ind w:firstLine="709"/>
        <w:jc w:val="both"/>
        <w:rPr>
          <w:sz w:val="28"/>
          <w:szCs w:val="28"/>
        </w:rPr>
      </w:pPr>
      <w:r w:rsidRPr="00086EA4">
        <w:rPr>
          <w:sz w:val="28"/>
          <w:szCs w:val="28"/>
        </w:rPr>
        <w:t xml:space="preserve">В обоснование затрат на 2022 год представлена карточка счета 10.2 </w:t>
      </w:r>
      <w:r w:rsidRPr="00086EA4">
        <w:rPr>
          <w:sz w:val="28"/>
          <w:szCs w:val="28"/>
        </w:rPr>
        <w:br/>
        <w:t>за 2020 год (дополнительные материалы стр. 49-119).</w:t>
      </w:r>
    </w:p>
    <w:p w14:paraId="27BED6EA" w14:textId="77777777" w:rsidR="00155BBD" w:rsidRPr="00086EA4" w:rsidRDefault="00155BBD" w:rsidP="00155BBD">
      <w:pPr>
        <w:tabs>
          <w:tab w:val="left" w:pos="1890"/>
        </w:tabs>
        <w:ind w:firstLine="709"/>
        <w:jc w:val="both"/>
        <w:rPr>
          <w:sz w:val="28"/>
          <w:szCs w:val="28"/>
        </w:rPr>
      </w:pPr>
      <w:r w:rsidRPr="00086EA4">
        <w:rPr>
          <w:sz w:val="28"/>
          <w:szCs w:val="28"/>
        </w:rPr>
        <w:t xml:space="preserve">Расшифровка по статьям затрат сч. 10.2 (дополнительные материалы </w:t>
      </w:r>
      <w:r w:rsidRPr="00086EA4">
        <w:rPr>
          <w:sz w:val="28"/>
          <w:szCs w:val="28"/>
        </w:rPr>
        <w:br/>
        <w:t>стр. 44- 48).</w:t>
      </w:r>
    </w:p>
    <w:p w14:paraId="5F479C2F" w14:textId="77777777" w:rsidR="00155BBD" w:rsidRPr="00086EA4" w:rsidRDefault="00155BBD" w:rsidP="00155BBD">
      <w:pPr>
        <w:tabs>
          <w:tab w:val="left" w:pos="1890"/>
        </w:tabs>
        <w:ind w:firstLine="709"/>
        <w:jc w:val="both"/>
        <w:rPr>
          <w:b/>
          <w:sz w:val="28"/>
          <w:szCs w:val="28"/>
        </w:rPr>
      </w:pPr>
      <w:r w:rsidRPr="00086EA4">
        <w:rPr>
          <w:sz w:val="28"/>
          <w:szCs w:val="28"/>
        </w:rPr>
        <w:t xml:space="preserve">На основании анализа представленных документов, экспертами предлагается принять расходы на запчасти на автомобиль УАЗ на 2022 год </w:t>
      </w:r>
      <w:r w:rsidRPr="00086EA4">
        <w:rPr>
          <w:sz w:val="28"/>
          <w:szCs w:val="28"/>
        </w:rPr>
        <w:br/>
        <w:t xml:space="preserve">в размере </w:t>
      </w:r>
      <w:r w:rsidRPr="00086EA4">
        <w:rPr>
          <w:b/>
          <w:sz w:val="28"/>
          <w:szCs w:val="28"/>
        </w:rPr>
        <w:t xml:space="preserve">101 тыс. руб. </w:t>
      </w:r>
    </w:p>
    <w:p w14:paraId="593F945C" w14:textId="77777777" w:rsidR="00155BBD" w:rsidRPr="00086EA4" w:rsidRDefault="00155BBD" w:rsidP="00155BBD">
      <w:pPr>
        <w:tabs>
          <w:tab w:val="left" w:pos="1890"/>
        </w:tabs>
        <w:jc w:val="both"/>
        <w:rPr>
          <w:b/>
          <w:sz w:val="28"/>
          <w:szCs w:val="28"/>
        </w:rPr>
      </w:pPr>
      <w:r w:rsidRPr="00086EA4">
        <w:rPr>
          <w:b/>
          <w:sz w:val="28"/>
          <w:szCs w:val="28"/>
        </w:rPr>
        <w:t xml:space="preserve"> </w:t>
      </w:r>
    </w:p>
    <w:p w14:paraId="772B6CBA" w14:textId="77777777" w:rsidR="00155BBD" w:rsidRPr="00086EA4" w:rsidRDefault="00155BBD" w:rsidP="00155BBD">
      <w:pPr>
        <w:tabs>
          <w:tab w:val="left" w:pos="1890"/>
        </w:tabs>
        <w:ind w:firstLine="709"/>
        <w:jc w:val="both"/>
        <w:rPr>
          <w:sz w:val="28"/>
          <w:szCs w:val="28"/>
        </w:rPr>
      </w:pPr>
      <w:r w:rsidRPr="00086EA4">
        <w:rPr>
          <w:sz w:val="28"/>
          <w:szCs w:val="28"/>
        </w:rPr>
        <w:t xml:space="preserve">На основании анализа представленных документов всего по статье «Другие расходы», эксперты признают экономически обоснованными расходы в размере: 0,459 + 9,176 + 25+ 26,135 + 235 + 36 + 78 + 101 = </w:t>
      </w:r>
      <w:r w:rsidRPr="00086EA4">
        <w:rPr>
          <w:b/>
          <w:sz w:val="28"/>
          <w:szCs w:val="28"/>
        </w:rPr>
        <w:t>511 тыс. руб.</w:t>
      </w:r>
      <w:r w:rsidRPr="00086EA4">
        <w:rPr>
          <w:sz w:val="28"/>
          <w:szCs w:val="28"/>
        </w:rPr>
        <w:t xml:space="preserve"> </w:t>
      </w:r>
      <w:r w:rsidRPr="00086EA4">
        <w:rPr>
          <w:sz w:val="28"/>
          <w:szCs w:val="28"/>
        </w:rPr>
        <w:br/>
        <w:t>и предлагают к включению в НВВ предприятия на 2022 год.</w:t>
      </w:r>
    </w:p>
    <w:p w14:paraId="57F71D92" w14:textId="77777777" w:rsidR="00155BBD" w:rsidRPr="00086EA4" w:rsidRDefault="00155BBD" w:rsidP="00155BBD">
      <w:pPr>
        <w:tabs>
          <w:tab w:val="left" w:pos="1890"/>
        </w:tabs>
        <w:ind w:firstLine="709"/>
        <w:jc w:val="both"/>
        <w:rPr>
          <w:sz w:val="28"/>
          <w:szCs w:val="28"/>
        </w:rPr>
      </w:pPr>
      <w:r w:rsidRPr="00086EA4">
        <w:rPr>
          <w:sz w:val="28"/>
          <w:szCs w:val="28"/>
        </w:rPr>
        <w:t>Расходы в размере 199 тыс. руб., не подтвержденные предприятием документально, подлежат исключению из НВВ на 2022 год, как экономически необоснованные.</w:t>
      </w:r>
    </w:p>
    <w:p w14:paraId="3E364993" w14:textId="77777777" w:rsidR="00155BBD" w:rsidRPr="00086EA4" w:rsidRDefault="00155BBD" w:rsidP="00155BBD">
      <w:pPr>
        <w:tabs>
          <w:tab w:val="left" w:pos="1890"/>
        </w:tabs>
        <w:ind w:firstLine="709"/>
        <w:jc w:val="both"/>
        <w:rPr>
          <w:b/>
          <w:sz w:val="28"/>
          <w:szCs w:val="28"/>
        </w:rPr>
      </w:pPr>
      <w:r w:rsidRPr="00086EA4">
        <w:rPr>
          <w:sz w:val="28"/>
          <w:szCs w:val="28"/>
        </w:rPr>
        <w:t>Базовый уровень операционных расходов на услуги по передаче тепловой энергии приведен в таблице 1.</w:t>
      </w:r>
    </w:p>
    <w:p w14:paraId="43B15695" w14:textId="77777777" w:rsidR="00155BBD" w:rsidRPr="00086EA4" w:rsidRDefault="00155BBD" w:rsidP="00155BBD">
      <w:pPr>
        <w:numPr>
          <w:ilvl w:val="0"/>
          <w:numId w:val="10"/>
        </w:numPr>
        <w:ind w:right="-427"/>
        <w:jc w:val="right"/>
        <w:rPr>
          <w:sz w:val="28"/>
          <w:szCs w:val="28"/>
        </w:rPr>
      </w:pPr>
      <w:r w:rsidRPr="00086EA4">
        <w:rPr>
          <w:sz w:val="28"/>
          <w:szCs w:val="28"/>
        </w:rPr>
        <w:br w:type="page"/>
      </w:r>
    </w:p>
    <w:p w14:paraId="0553653A" w14:textId="77777777" w:rsidR="00155BBD" w:rsidRPr="00086EA4" w:rsidRDefault="00155BBD" w:rsidP="00155BBD">
      <w:pPr>
        <w:jc w:val="center"/>
        <w:rPr>
          <w:sz w:val="28"/>
        </w:rPr>
      </w:pPr>
      <w:r w:rsidRPr="00086EA4">
        <w:rPr>
          <w:b/>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086EA4">
        <w:rPr>
          <w:sz w:val="28"/>
        </w:rPr>
        <w:t xml:space="preserve"> (приложение 5.1 к Методическим указаниям)</w:t>
      </w:r>
    </w:p>
    <w:p w14:paraId="6B5F2667" w14:textId="77777777" w:rsidR="00155BBD" w:rsidRPr="00086EA4" w:rsidRDefault="00155BBD" w:rsidP="00155BBD">
      <w:pPr>
        <w:jc w:val="right"/>
        <w:rPr>
          <w:sz w:val="28"/>
          <w:szCs w:val="28"/>
        </w:rPr>
      </w:pPr>
      <w:r w:rsidRPr="00086EA4">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24"/>
        <w:gridCol w:w="1734"/>
        <w:gridCol w:w="1734"/>
        <w:gridCol w:w="1915"/>
      </w:tblGrid>
      <w:tr w:rsidR="00155BBD" w:rsidRPr="00086EA4" w14:paraId="5F3A7CE9" w14:textId="77777777" w:rsidTr="00320014">
        <w:trPr>
          <w:trHeight w:val="1080"/>
        </w:trPr>
        <w:tc>
          <w:tcPr>
            <w:tcW w:w="622" w:type="dxa"/>
            <w:shd w:val="clear" w:color="auto" w:fill="auto"/>
            <w:vAlign w:val="center"/>
            <w:hideMark/>
          </w:tcPr>
          <w:p w14:paraId="3C51306F" w14:textId="77777777" w:rsidR="00155BBD" w:rsidRPr="00086EA4" w:rsidRDefault="00155BBD" w:rsidP="00320014">
            <w:pPr>
              <w:jc w:val="center"/>
              <w:rPr>
                <w:sz w:val="28"/>
                <w:szCs w:val="28"/>
              </w:rPr>
            </w:pPr>
            <w:r w:rsidRPr="00086EA4">
              <w:rPr>
                <w:sz w:val="28"/>
                <w:szCs w:val="28"/>
              </w:rPr>
              <w:t>№ п/п</w:t>
            </w:r>
          </w:p>
        </w:tc>
        <w:tc>
          <w:tcPr>
            <w:tcW w:w="3690" w:type="dxa"/>
            <w:shd w:val="clear" w:color="auto" w:fill="auto"/>
            <w:vAlign w:val="center"/>
            <w:hideMark/>
          </w:tcPr>
          <w:p w14:paraId="11BBE546" w14:textId="77777777" w:rsidR="00155BBD" w:rsidRPr="00086EA4" w:rsidRDefault="00155BBD" w:rsidP="00320014">
            <w:pPr>
              <w:jc w:val="center"/>
              <w:rPr>
                <w:sz w:val="28"/>
                <w:szCs w:val="28"/>
              </w:rPr>
            </w:pPr>
            <w:r w:rsidRPr="00086EA4">
              <w:rPr>
                <w:sz w:val="28"/>
                <w:szCs w:val="28"/>
              </w:rPr>
              <w:t>Наименование расхода</w:t>
            </w:r>
          </w:p>
        </w:tc>
        <w:tc>
          <w:tcPr>
            <w:tcW w:w="1728" w:type="dxa"/>
            <w:vAlign w:val="center"/>
          </w:tcPr>
          <w:p w14:paraId="705764D3" w14:textId="77777777" w:rsidR="00155BBD" w:rsidRPr="00086EA4" w:rsidRDefault="00155BBD" w:rsidP="00320014">
            <w:pPr>
              <w:ind w:left="-113" w:right="-113"/>
              <w:jc w:val="center"/>
              <w:rPr>
                <w:sz w:val="28"/>
                <w:szCs w:val="28"/>
              </w:rPr>
            </w:pPr>
            <w:r w:rsidRPr="00086EA4">
              <w:rPr>
                <w:sz w:val="28"/>
                <w:szCs w:val="28"/>
              </w:rPr>
              <w:t xml:space="preserve">Предложение предприятия </w:t>
            </w:r>
            <w:r w:rsidRPr="00086EA4">
              <w:rPr>
                <w:sz w:val="28"/>
                <w:szCs w:val="28"/>
              </w:rPr>
              <w:br/>
              <w:t>на 2022 год</w:t>
            </w:r>
          </w:p>
        </w:tc>
        <w:tc>
          <w:tcPr>
            <w:tcW w:w="1728" w:type="dxa"/>
            <w:shd w:val="clear" w:color="auto" w:fill="auto"/>
            <w:vAlign w:val="center"/>
            <w:hideMark/>
          </w:tcPr>
          <w:p w14:paraId="63C3EDE8" w14:textId="77777777" w:rsidR="00155BBD" w:rsidRPr="00086EA4" w:rsidRDefault="00155BBD" w:rsidP="00320014">
            <w:pPr>
              <w:ind w:left="-113" w:right="-113"/>
              <w:jc w:val="center"/>
              <w:rPr>
                <w:sz w:val="28"/>
                <w:szCs w:val="28"/>
              </w:rPr>
            </w:pPr>
            <w:r w:rsidRPr="00086EA4">
              <w:rPr>
                <w:sz w:val="28"/>
                <w:szCs w:val="28"/>
              </w:rPr>
              <w:t xml:space="preserve">Предложение экспертов </w:t>
            </w:r>
            <w:r w:rsidRPr="00086EA4">
              <w:rPr>
                <w:sz w:val="28"/>
                <w:szCs w:val="28"/>
              </w:rPr>
              <w:br/>
              <w:t>на 2022 год</w:t>
            </w:r>
          </w:p>
        </w:tc>
        <w:tc>
          <w:tcPr>
            <w:tcW w:w="1802" w:type="dxa"/>
            <w:shd w:val="clear" w:color="auto" w:fill="auto"/>
            <w:vAlign w:val="center"/>
            <w:hideMark/>
          </w:tcPr>
          <w:p w14:paraId="6E8AD5D7" w14:textId="77777777" w:rsidR="00155BBD" w:rsidRPr="00086EA4" w:rsidRDefault="00155BBD" w:rsidP="00320014">
            <w:pPr>
              <w:ind w:left="-113" w:right="-113"/>
              <w:jc w:val="center"/>
              <w:rPr>
                <w:sz w:val="28"/>
                <w:szCs w:val="28"/>
              </w:rPr>
            </w:pPr>
            <w:r w:rsidRPr="00086EA4">
              <w:rPr>
                <w:sz w:val="28"/>
                <w:szCs w:val="28"/>
              </w:rPr>
              <w:t>Корректировка</w:t>
            </w:r>
          </w:p>
        </w:tc>
      </w:tr>
      <w:tr w:rsidR="00155BBD" w:rsidRPr="00086EA4" w14:paraId="776EB66B" w14:textId="77777777" w:rsidTr="00320014">
        <w:trPr>
          <w:trHeight w:val="447"/>
        </w:trPr>
        <w:tc>
          <w:tcPr>
            <w:tcW w:w="622" w:type="dxa"/>
            <w:shd w:val="clear" w:color="auto" w:fill="auto"/>
            <w:vAlign w:val="center"/>
            <w:hideMark/>
          </w:tcPr>
          <w:p w14:paraId="61D6CE62" w14:textId="77777777" w:rsidR="00155BBD" w:rsidRPr="00086EA4" w:rsidRDefault="00155BBD" w:rsidP="00320014">
            <w:pPr>
              <w:jc w:val="center"/>
              <w:rPr>
                <w:sz w:val="28"/>
                <w:szCs w:val="28"/>
              </w:rPr>
            </w:pPr>
            <w:r w:rsidRPr="00086EA4">
              <w:rPr>
                <w:sz w:val="28"/>
                <w:szCs w:val="28"/>
              </w:rPr>
              <w:t>1</w:t>
            </w:r>
          </w:p>
        </w:tc>
        <w:tc>
          <w:tcPr>
            <w:tcW w:w="3690" w:type="dxa"/>
            <w:shd w:val="clear" w:color="auto" w:fill="auto"/>
            <w:vAlign w:val="center"/>
            <w:hideMark/>
          </w:tcPr>
          <w:p w14:paraId="08B87A58" w14:textId="77777777" w:rsidR="00155BBD" w:rsidRPr="00086EA4" w:rsidRDefault="00155BBD" w:rsidP="00320014">
            <w:pPr>
              <w:rPr>
                <w:sz w:val="28"/>
                <w:szCs w:val="28"/>
              </w:rPr>
            </w:pPr>
            <w:r w:rsidRPr="00086EA4">
              <w:rPr>
                <w:sz w:val="28"/>
                <w:szCs w:val="28"/>
              </w:rPr>
              <w:t>Расходы на приобретение сырья и материалов</w:t>
            </w:r>
          </w:p>
        </w:tc>
        <w:tc>
          <w:tcPr>
            <w:tcW w:w="1728" w:type="dxa"/>
            <w:shd w:val="clear" w:color="auto" w:fill="auto"/>
            <w:vAlign w:val="center"/>
          </w:tcPr>
          <w:p w14:paraId="283A354C" w14:textId="77777777" w:rsidR="00155BBD" w:rsidRPr="00086EA4" w:rsidRDefault="00155BBD" w:rsidP="00320014">
            <w:pPr>
              <w:jc w:val="center"/>
              <w:rPr>
                <w:sz w:val="28"/>
                <w:szCs w:val="22"/>
              </w:rPr>
            </w:pPr>
            <w:r w:rsidRPr="00086EA4">
              <w:rPr>
                <w:sz w:val="28"/>
                <w:szCs w:val="22"/>
              </w:rPr>
              <w:t>748</w:t>
            </w:r>
          </w:p>
        </w:tc>
        <w:tc>
          <w:tcPr>
            <w:tcW w:w="1728" w:type="dxa"/>
            <w:shd w:val="clear" w:color="auto" w:fill="auto"/>
            <w:vAlign w:val="center"/>
          </w:tcPr>
          <w:p w14:paraId="5C1B6858" w14:textId="77777777" w:rsidR="00155BBD" w:rsidRPr="00086EA4" w:rsidRDefault="00155BBD" w:rsidP="00320014">
            <w:pPr>
              <w:jc w:val="center"/>
              <w:rPr>
                <w:sz w:val="28"/>
                <w:szCs w:val="22"/>
              </w:rPr>
            </w:pPr>
            <w:r w:rsidRPr="00086EA4">
              <w:rPr>
                <w:sz w:val="28"/>
                <w:szCs w:val="22"/>
              </w:rPr>
              <w:t>714</w:t>
            </w:r>
          </w:p>
        </w:tc>
        <w:tc>
          <w:tcPr>
            <w:tcW w:w="1802" w:type="dxa"/>
            <w:shd w:val="clear" w:color="auto" w:fill="auto"/>
            <w:vAlign w:val="center"/>
          </w:tcPr>
          <w:p w14:paraId="227ED99A" w14:textId="77777777" w:rsidR="00155BBD" w:rsidRPr="00086EA4" w:rsidRDefault="00155BBD" w:rsidP="00320014">
            <w:pPr>
              <w:jc w:val="center"/>
              <w:rPr>
                <w:sz w:val="28"/>
                <w:szCs w:val="22"/>
              </w:rPr>
            </w:pPr>
            <w:r w:rsidRPr="00086EA4">
              <w:rPr>
                <w:sz w:val="28"/>
                <w:szCs w:val="22"/>
              </w:rPr>
              <w:t>-34</w:t>
            </w:r>
          </w:p>
        </w:tc>
      </w:tr>
      <w:tr w:rsidR="00155BBD" w:rsidRPr="00086EA4" w14:paraId="67E1AC09" w14:textId="77777777" w:rsidTr="00320014">
        <w:trPr>
          <w:trHeight w:val="70"/>
        </w:trPr>
        <w:tc>
          <w:tcPr>
            <w:tcW w:w="622" w:type="dxa"/>
            <w:shd w:val="clear" w:color="auto" w:fill="auto"/>
            <w:vAlign w:val="center"/>
            <w:hideMark/>
          </w:tcPr>
          <w:p w14:paraId="6D592007" w14:textId="77777777" w:rsidR="00155BBD" w:rsidRPr="00086EA4" w:rsidRDefault="00155BBD" w:rsidP="00320014">
            <w:pPr>
              <w:jc w:val="center"/>
              <w:rPr>
                <w:sz w:val="28"/>
                <w:szCs w:val="28"/>
              </w:rPr>
            </w:pPr>
            <w:r w:rsidRPr="00086EA4">
              <w:rPr>
                <w:sz w:val="28"/>
                <w:szCs w:val="28"/>
              </w:rPr>
              <w:t>2</w:t>
            </w:r>
          </w:p>
        </w:tc>
        <w:tc>
          <w:tcPr>
            <w:tcW w:w="3690" w:type="dxa"/>
            <w:shd w:val="clear" w:color="auto" w:fill="auto"/>
            <w:vAlign w:val="center"/>
            <w:hideMark/>
          </w:tcPr>
          <w:p w14:paraId="0F2EA1CF" w14:textId="77777777" w:rsidR="00155BBD" w:rsidRPr="00086EA4" w:rsidRDefault="00155BBD" w:rsidP="00320014">
            <w:pPr>
              <w:rPr>
                <w:sz w:val="28"/>
                <w:szCs w:val="28"/>
              </w:rPr>
            </w:pPr>
            <w:r w:rsidRPr="00086EA4">
              <w:rPr>
                <w:sz w:val="28"/>
                <w:szCs w:val="28"/>
              </w:rPr>
              <w:t>Расходы на ремонт основных средств</w:t>
            </w:r>
          </w:p>
        </w:tc>
        <w:tc>
          <w:tcPr>
            <w:tcW w:w="1728" w:type="dxa"/>
            <w:shd w:val="clear" w:color="auto" w:fill="auto"/>
            <w:vAlign w:val="center"/>
          </w:tcPr>
          <w:p w14:paraId="0B024005" w14:textId="77777777" w:rsidR="00155BBD" w:rsidRPr="00086EA4" w:rsidRDefault="00155BBD" w:rsidP="00320014">
            <w:pPr>
              <w:jc w:val="center"/>
              <w:rPr>
                <w:sz w:val="28"/>
                <w:szCs w:val="22"/>
              </w:rPr>
            </w:pPr>
            <w:r w:rsidRPr="00086EA4">
              <w:rPr>
                <w:sz w:val="28"/>
                <w:szCs w:val="22"/>
              </w:rPr>
              <w:t>0</w:t>
            </w:r>
          </w:p>
        </w:tc>
        <w:tc>
          <w:tcPr>
            <w:tcW w:w="1728" w:type="dxa"/>
            <w:shd w:val="clear" w:color="auto" w:fill="auto"/>
            <w:vAlign w:val="center"/>
          </w:tcPr>
          <w:p w14:paraId="705EADAB" w14:textId="77777777" w:rsidR="00155BBD" w:rsidRPr="00086EA4" w:rsidRDefault="00155BBD" w:rsidP="00320014">
            <w:pPr>
              <w:jc w:val="center"/>
              <w:rPr>
                <w:sz w:val="28"/>
                <w:szCs w:val="22"/>
              </w:rPr>
            </w:pPr>
            <w:r w:rsidRPr="00086EA4">
              <w:rPr>
                <w:sz w:val="28"/>
                <w:szCs w:val="22"/>
              </w:rPr>
              <w:t>0</w:t>
            </w:r>
          </w:p>
        </w:tc>
        <w:tc>
          <w:tcPr>
            <w:tcW w:w="1802" w:type="dxa"/>
            <w:shd w:val="clear" w:color="auto" w:fill="auto"/>
            <w:vAlign w:val="center"/>
          </w:tcPr>
          <w:p w14:paraId="7B397F9D" w14:textId="77777777" w:rsidR="00155BBD" w:rsidRPr="00086EA4" w:rsidRDefault="00155BBD" w:rsidP="00320014">
            <w:pPr>
              <w:jc w:val="center"/>
              <w:rPr>
                <w:sz w:val="28"/>
                <w:szCs w:val="22"/>
              </w:rPr>
            </w:pPr>
            <w:r w:rsidRPr="00086EA4">
              <w:rPr>
                <w:sz w:val="28"/>
                <w:szCs w:val="22"/>
              </w:rPr>
              <w:t>0</w:t>
            </w:r>
          </w:p>
        </w:tc>
      </w:tr>
      <w:tr w:rsidR="00155BBD" w:rsidRPr="00086EA4" w14:paraId="0B377EE5" w14:textId="77777777" w:rsidTr="00320014">
        <w:trPr>
          <w:trHeight w:val="70"/>
        </w:trPr>
        <w:tc>
          <w:tcPr>
            <w:tcW w:w="622" w:type="dxa"/>
            <w:shd w:val="clear" w:color="auto" w:fill="auto"/>
            <w:vAlign w:val="center"/>
            <w:hideMark/>
          </w:tcPr>
          <w:p w14:paraId="5791B4CD" w14:textId="77777777" w:rsidR="00155BBD" w:rsidRPr="00086EA4" w:rsidRDefault="00155BBD" w:rsidP="00320014">
            <w:pPr>
              <w:jc w:val="center"/>
              <w:rPr>
                <w:sz w:val="28"/>
                <w:szCs w:val="28"/>
              </w:rPr>
            </w:pPr>
            <w:r w:rsidRPr="00086EA4">
              <w:rPr>
                <w:sz w:val="28"/>
                <w:szCs w:val="28"/>
              </w:rPr>
              <w:t>3</w:t>
            </w:r>
          </w:p>
        </w:tc>
        <w:tc>
          <w:tcPr>
            <w:tcW w:w="3690" w:type="dxa"/>
            <w:shd w:val="clear" w:color="auto" w:fill="auto"/>
            <w:vAlign w:val="center"/>
            <w:hideMark/>
          </w:tcPr>
          <w:p w14:paraId="0BD20D05" w14:textId="77777777" w:rsidR="00155BBD" w:rsidRPr="00086EA4" w:rsidRDefault="00155BBD" w:rsidP="00320014">
            <w:pPr>
              <w:rPr>
                <w:sz w:val="28"/>
                <w:szCs w:val="28"/>
              </w:rPr>
            </w:pPr>
            <w:r w:rsidRPr="00086EA4">
              <w:rPr>
                <w:sz w:val="28"/>
                <w:szCs w:val="28"/>
              </w:rPr>
              <w:t>Расходы на оплату труда</w:t>
            </w:r>
          </w:p>
        </w:tc>
        <w:tc>
          <w:tcPr>
            <w:tcW w:w="1728" w:type="dxa"/>
            <w:shd w:val="clear" w:color="auto" w:fill="auto"/>
            <w:vAlign w:val="center"/>
          </w:tcPr>
          <w:p w14:paraId="144A258D" w14:textId="77777777" w:rsidR="00155BBD" w:rsidRPr="00086EA4" w:rsidRDefault="00155BBD" w:rsidP="00320014">
            <w:pPr>
              <w:jc w:val="center"/>
              <w:rPr>
                <w:sz w:val="28"/>
                <w:szCs w:val="22"/>
              </w:rPr>
            </w:pPr>
            <w:r w:rsidRPr="00086EA4">
              <w:rPr>
                <w:sz w:val="28"/>
                <w:szCs w:val="22"/>
              </w:rPr>
              <w:t>7 014</w:t>
            </w:r>
          </w:p>
        </w:tc>
        <w:tc>
          <w:tcPr>
            <w:tcW w:w="1728" w:type="dxa"/>
            <w:shd w:val="clear" w:color="auto" w:fill="auto"/>
            <w:vAlign w:val="center"/>
          </w:tcPr>
          <w:p w14:paraId="7B8F568E" w14:textId="77777777" w:rsidR="00155BBD" w:rsidRPr="00086EA4" w:rsidRDefault="00155BBD" w:rsidP="00320014">
            <w:pPr>
              <w:jc w:val="center"/>
              <w:rPr>
                <w:sz w:val="28"/>
                <w:szCs w:val="22"/>
              </w:rPr>
            </w:pPr>
            <w:r w:rsidRPr="00086EA4">
              <w:rPr>
                <w:sz w:val="28"/>
                <w:szCs w:val="22"/>
              </w:rPr>
              <w:t>7 014</w:t>
            </w:r>
          </w:p>
        </w:tc>
        <w:tc>
          <w:tcPr>
            <w:tcW w:w="1802" w:type="dxa"/>
            <w:shd w:val="clear" w:color="auto" w:fill="auto"/>
            <w:vAlign w:val="center"/>
          </w:tcPr>
          <w:p w14:paraId="44F8789A" w14:textId="77777777" w:rsidR="00155BBD" w:rsidRPr="00086EA4" w:rsidRDefault="00155BBD" w:rsidP="00320014">
            <w:pPr>
              <w:jc w:val="center"/>
              <w:rPr>
                <w:sz w:val="28"/>
                <w:szCs w:val="22"/>
              </w:rPr>
            </w:pPr>
            <w:r w:rsidRPr="00086EA4">
              <w:rPr>
                <w:sz w:val="28"/>
                <w:szCs w:val="22"/>
              </w:rPr>
              <w:t>0</w:t>
            </w:r>
          </w:p>
        </w:tc>
      </w:tr>
      <w:tr w:rsidR="00155BBD" w:rsidRPr="00086EA4" w14:paraId="5636AADE" w14:textId="77777777" w:rsidTr="00320014">
        <w:trPr>
          <w:trHeight w:val="1080"/>
        </w:trPr>
        <w:tc>
          <w:tcPr>
            <w:tcW w:w="622" w:type="dxa"/>
            <w:shd w:val="clear" w:color="auto" w:fill="auto"/>
            <w:vAlign w:val="center"/>
            <w:hideMark/>
          </w:tcPr>
          <w:p w14:paraId="6B0BCD96" w14:textId="77777777" w:rsidR="00155BBD" w:rsidRPr="00086EA4" w:rsidRDefault="00155BBD" w:rsidP="00320014">
            <w:pPr>
              <w:jc w:val="center"/>
              <w:rPr>
                <w:sz w:val="28"/>
                <w:szCs w:val="28"/>
              </w:rPr>
            </w:pPr>
            <w:r w:rsidRPr="00086EA4">
              <w:rPr>
                <w:sz w:val="28"/>
                <w:szCs w:val="28"/>
              </w:rPr>
              <w:t>4</w:t>
            </w:r>
          </w:p>
        </w:tc>
        <w:tc>
          <w:tcPr>
            <w:tcW w:w="3690" w:type="dxa"/>
            <w:shd w:val="clear" w:color="auto" w:fill="auto"/>
            <w:vAlign w:val="center"/>
            <w:hideMark/>
          </w:tcPr>
          <w:p w14:paraId="3EDAEEC0" w14:textId="77777777" w:rsidR="00155BBD" w:rsidRPr="00086EA4" w:rsidRDefault="00155BBD" w:rsidP="00320014">
            <w:pPr>
              <w:rPr>
                <w:sz w:val="28"/>
                <w:szCs w:val="28"/>
              </w:rPr>
            </w:pPr>
            <w:r w:rsidRPr="00086EA4">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28" w:type="dxa"/>
            <w:shd w:val="clear" w:color="auto" w:fill="auto"/>
            <w:vAlign w:val="center"/>
          </w:tcPr>
          <w:p w14:paraId="70060DF2" w14:textId="77777777" w:rsidR="00155BBD" w:rsidRPr="00086EA4" w:rsidRDefault="00155BBD" w:rsidP="00320014">
            <w:pPr>
              <w:jc w:val="center"/>
              <w:rPr>
                <w:sz w:val="28"/>
                <w:szCs w:val="22"/>
              </w:rPr>
            </w:pPr>
            <w:r w:rsidRPr="00086EA4">
              <w:rPr>
                <w:sz w:val="28"/>
                <w:szCs w:val="22"/>
              </w:rPr>
              <w:t>841</w:t>
            </w:r>
          </w:p>
        </w:tc>
        <w:tc>
          <w:tcPr>
            <w:tcW w:w="1728" w:type="dxa"/>
            <w:shd w:val="clear" w:color="auto" w:fill="auto"/>
            <w:vAlign w:val="center"/>
          </w:tcPr>
          <w:p w14:paraId="3351E0B8" w14:textId="77777777" w:rsidR="00155BBD" w:rsidRPr="00086EA4" w:rsidRDefault="00155BBD" w:rsidP="00320014">
            <w:pPr>
              <w:jc w:val="center"/>
              <w:rPr>
                <w:sz w:val="28"/>
                <w:szCs w:val="22"/>
              </w:rPr>
            </w:pPr>
            <w:r w:rsidRPr="00086EA4">
              <w:rPr>
                <w:sz w:val="28"/>
                <w:szCs w:val="22"/>
              </w:rPr>
              <w:t>841</w:t>
            </w:r>
          </w:p>
        </w:tc>
        <w:tc>
          <w:tcPr>
            <w:tcW w:w="1802" w:type="dxa"/>
            <w:shd w:val="clear" w:color="auto" w:fill="auto"/>
            <w:vAlign w:val="center"/>
          </w:tcPr>
          <w:p w14:paraId="6726CA95" w14:textId="77777777" w:rsidR="00155BBD" w:rsidRPr="00086EA4" w:rsidRDefault="00155BBD" w:rsidP="00320014">
            <w:pPr>
              <w:jc w:val="center"/>
              <w:rPr>
                <w:sz w:val="28"/>
                <w:szCs w:val="22"/>
              </w:rPr>
            </w:pPr>
            <w:r w:rsidRPr="00086EA4">
              <w:rPr>
                <w:sz w:val="28"/>
                <w:szCs w:val="22"/>
              </w:rPr>
              <w:t>0</w:t>
            </w:r>
          </w:p>
        </w:tc>
      </w:tr>
      <w:tr w:rsidR="00155BBD" w:rsidRPr="00086EA4" w14:paraId="72120EFD" w14:textId="77777777" w:rsidTr="00320014">
        <w:trPr>
          <w:trHeight w:val="1080"/>
        </w:trPr>
        <w:tc>
          <w:tcPr>
            <w:tcW w:w="622" w:type="dxa"/>
            <w:shd w:val="clear" w:color="auto" w:fill="auto"/>
            <w:vAlign w:val="center"/>
            <w:hideMark/>
          </w:tcPr>
          <w:p w14:paraId="0A45E057" w14:textId="77777777" w:rsidR="00155BBD" w:rsidRPr="00086EA4" w:rsidRDefault="00155BBD" w:rsidP="00320014">
            <w:pPr>
              <w:jc w:val="center"/>
              <w:rPr>
                <w:sz w:val="28"/>
                <w:szCs w:val="28"/>
              </w:rPr>
            </w:pPr>
            <w:r w:rsidRPr="00086EA4">
              <w:rPr>
                <w:sz w:val="28"/>
                <w:szCs w:val="28"/>
              </w:rPr>
              <w:t>5</w:t>
            </w:r>
          </w:p>
        </w:tc>
        <w:tc>
          <w:tcPr>
            <w:tcW w:w="3690" w:type="dxa"/>
            <w:shd w:val="clear" w:color="auto" w:fill="auto"/>
            <w:vAlign w:val="center"/>
            <w:hideMark/>
          </w:tcPr>
          <w:p w14:paraId="35BC2D57" w14:textId="77777777" w:rsidR="00155BBD" w:rsidRPr="00086EA4" w:rsidRDefault="00155BBD" w:rsidP="00320014">
            <w:pPr>
              <w:rPr>
                <w:sz w:val="28"/>
                <w:szCs w:val="28"/>
              </w:rPr>
            </w:pPr>
            <w:r w:rsidRPr="00086EA4">
              <w:rPr>
                <w:sz w:val="28"/>
                <w:szCs w:val="28"/>
              </w:rPr>
              <w:t>Расходы на оплату иных работ и услуг, выполняемых по договорам с организациями</w:t>
            </w:r>
          </w:p>
        </w:tc>
        <w:tc>
          <w:tcPr>
            <w:tcW w:w="1728" w:type="dxa"/>
            <w:shd w:val="clear" w:color="auto" w:fill="auto"/>
            <w:vAlign w:val="center"/>
          </w:tcPr>
          <w:p w14:paraId="0F24443E" w14:textId="77777777" w:rsidR="00155BBD" w:rsidRPr="00086EA4" w:rsidRDefault="00155BBD" w:rsidP="00320014">
            <w:pPr>
              <w:jc w:val="center"/>
              <w:rPr>
                <w:sz w:val="28"/>
                <w:szCs w:val="22"/>
              </w:rPr>
            </w:pPr>
            <w:r w:rsidRPr="00086EA4">
              <w:rPr>
                <w:sz w:val="28"/>
                <w:szCs w:val="22"/>
              </w:rPr>
              <w:t>332</w:t>
            </w:r>
          </w:p>
        </w:tc>
        <w:tc>
          <w:tcPr>
            <w:tcW w:w="1728" w:type="dxa"/>
            <w:shd w:val="clear" w:color="auto" w:fill="auto"/>
            <w:vAlign w:val="center"/>
          </w:tcPr>
          <w:p w14:paraId="7D5AA5A2" w14:textId="77777777" w:rsidR="00155BBD" w:rsidRPr="00086EA4" w:rsidRDefault="00155BBD" w:rsidP="00320014">
            <w:pPr>
              <w:jc w:val="center"/>
              <w:rPr>
                <w:sz w:val="28"/>
                <w:szCs w:val="22"/>
              </w:rPr>
            </w:pPr>
            <w:r w:rsidRPr="00086EA4">
              <w:rPr>
                <w:sz w:val="28"/>
                <w:szCs w:val="22"/>
              </w:rPr>
              <w:t>48</w:t>
            </w:r>
          </w:p>
        </w:tc>
        <w:tc>
          <w:tcPr>
            <w:tcW w:w="1802" w:type="dxa"/>
            <w:shd w:val="clear" w:color="auto" w:fill="auto"/>
            <w:vAlign w:val="center"/>
          </w:tcPr>
          <w:p w14:paraId="19913103" w14:textId="77777777" w:rsidR="00155BBD" w:rsidRPr="00086EA4" w:rsidRDefault="00155BBD" w:rsidP="00320014">
            <w:pPr>
              <w:jc w:val="center"/>
              <w:rPr>
                <w:sz w:val="28"/>
                <w:szCs w:val="22"/>
              </w:rPr>
            </w:pPr>
            <w:r w:rsidRPr="00086EA4">
              <w:rPr>
                <w:sz w:val="28"/>
                <w:szCs w:val="22"/>
              </w:rPr>
              <w:t>-284</w:t>
            </w:r>
          </w:p>
        </w:tc>
      </w:tr>
      <w:tr w:rsidR="00155BBD" w:rsidRPr="00086EA4" w14:paraId="737959EF" w14:textId="77777777" w:rsidTr="00320014">
        <w:trPr>
          <w:trHeight w:val="360"/>
        </w:trPr>
        <w:tc>
          <w:tcPr>
            <w:tcW w:w="622" w:type="dxa"/>
            <w:shd w:val="clear" w:color="auto" w:fill="auto"/>
            <w:vAlign w:val="center"/>
            <w:hideMark/>
          </w:tcPr>
          <w:p w14:paraId="39D5E404" w14:textId="77777777" w:rsidR="00155BBD" w:rsidRPr="00086EA4" w:rsidRDefault="00155BBD" w:rsidP="00320014">
            <w:pPr>
              <w:jc w:val="center"/>
              <w:rPr>
                <w:sz w:val="28"/>
                <w:szCs w:val="28"/>
              </w:rPr>
            </w:pPr>
            <w:r w:rsidRPr="00086EA4">
              <w:rPr>
                <w:sz w:val="28"/>
                <w:szCs w:val="28"/>
              </w:rPr>
              <w:t>6</w:t>
            </w:r>
          </w:p>
        </w:tc>
        <w:tc>
          <w:tcPr>
            <w:tcW w:w="3690" w:type="dxa"/>
            <w:shd w:val="clear" w:color="auto" w:fill="auto"/>
            <w:vAlign w:val="center"/>
            <w:hideMark/>
          </w:tcPr>
          <w:p w14:paraId="5D993AB4" w14:textId="77777777" w:rsidR="00155BBD" w:rsidRPr="00086EA4" w:rsidRDefault="00155BBD" w:rsidP="00320014">
            <w:pPr>
              <w:rPr>
                <w:sz w:val="28"/>
                <w:szCs w:val="28"/>
              </w:rPr>
            </w:pPr>
            <w:r w:rsidRPr="00086EA4">
              <w:rPr>
                <w:sz w:val="28"/>
                <w:szCs w:val="28"/>
              </w:rPr>
              <w:t>Расходы на служебные командировки</w:t>
            </w:r>
          </w:p>
        </w:tc>
        <w:tc>
          <w:tcPr>
            <w:tcW w:w="1728" w:type="dxa"/>
            <w:shd w:val="clear" w:color="auto" w:fill="auto"/>
            <w:vAlign w:val="center"/>
          </w:tcPr>
          <w:p w14:paraId="5A6DEFA5" w14:textId="77777777" w:rsidR="00155BBD" w:rsidRPr="00086EA4" w:rsidRDefault="00155BBD" w:rsidP="00320014">
            <w:pPr>
              <w:jc w:val="center"/>
              <w:rPr>
                <w:sz w:val="28"/>
                <w:szCs w:val="22"/>
              </w:rPr>
            </w:pPr>
            <w:r w:rsidRPr="00086EA4">
              <w:rPr>
                <w:sz w:val="28"/>
                <w:szCs w:val="22"/>
              </w:rPr>
              <w:t>0</w:t>
            </w:r>
          </w:p>
        </w:tc>
        <w:tc>
          <w:tcPr>
            <w:tcW w:w="1728" w:type="dxa"/>
            <w:shd w:val="clear" w:color="auto" w:fill="auto"/>
            <w:vAlign w:val="center"/>
          </w:tcPr>
          <w:p w14:paraId="468F6821" w14:textId="77777777" w:rsidR="00155BBD" w:rsidRPr="00086EA4" w:rsidRDefault="00155BBD" w:rsidP="00320014">
            <w:pPr>
              <w:jc w:val="center"/>
              <w:rPr>
                <w:sz w:val="28"/>
                <w:szCs w:val="22"/>
              </w:rPr>
            </w:pPr>
            <w:r w:rsidRPr="00086EA4">
              <w:rPr>
                <w:sz w:val="28"/>
                <w:szCs w:val="22"/>
              </w:rPr>
              <w:t>0</w:t>
            </w:r>
          </w:p>
        </w:tc>
        <w:tc>
          <w:tcPr>
            <w:tcW w:w="1802" w:type="dxa"/>
            <w:shd w:val="clear" w:color="auto" w:fill="auto"/>
            <w:vAlign w:val="center"/>
          </w:tcPr>
          <w:p w14:paraId="069A9601" w14:textId="77777777" w:rsidR="00155BBD" w:rsidRPr="00086EA4" w:rsidRDefault="00155BBD" w:rsidP="00320014">
            <w:pPr>
              <w:jc w:val="center"/>
              <w:rPr>
                <w:sz w:val="28"/>
                <w:szCs w:val="22"/>
              </w:rPr>
            </w:pPr>
            <w:r w:rsidRPr="00086EA4">
              <w:rPr>
                <w:sz w:val="28"/>
                <w:szCs w:val="22"/>
              </w:rPr>
              <w:t>0</w:t>
            </w:r>
          </w:p>
        </w:tc>
      </w:tr>
      <w:tr w:rsidR="00155BBD" w:rsidRPr="00086EA4" w14:paraId="0444FF4F" w14:textId="77777777" w:rsidTr="00320014">
        <w:trPr>
          <w:trHeight w:val="360"/>
        </w:trPr>
        <w:tc>
          <w:tcPr>
            <w:tcW w:w="622" w:type="dxa"/>
            <w:shd w:val="clear" w:color="auto" w:fill="auto"/>
            <w:vAlign w:val="center"/>
            <w:hideMark/>
          </w:tcPr>
          <w:p w14:paraId="117C2129" w14:textId="77777777" w:rsidR="00155BBD" w:rsidRPr="00086EA4" w:rsidRDefault="00155BBD" w:rsidP="00320014">
            <w:pPr>
              <w:jc w:val="center"/>
              <w:rPr>
                <w:sz w:val="28"/>
                <w:szCs w:val="28"/>
              </w:rPr>
            </w:pPr>
            <w:r w:rsidRPr="00086EA4">
              <w:rPr>
                <w:sz w:val="28"/>
                <w:szCs w:val="28"/>
              </w:rPr>
              <w:t>7</w:t>
            </w:r>
          </w:p>
        </w:tc>
        <w:tc>
          <w:tcPr>
            <w:tcW w:w="3690" w:type="dxa"/>
            <w:shd w:val="clear" w:color="auto" w:fill="auto"/>
            <w:vAlign w:val="center"/>
            <w:hideMark/>
          </w:tcPr>
          <w:p w14:paraId="6210D4C5" w14:textId="77777777" w:rsidR="00155BBD" w:rsidRPr="00086EA4" w:rsidRDefault="00155BBD" w:rsidP="00320014">
            <w:pPr>
              <w:rPr>
                <w:sz w:val="28"/>
                <w:szCs w:val="28"/>
              </w:rPr>
            </w:pPr>
            <w:r w:rsidRPr="00086EA4">
              <w:rPr>
                <w:sz w:val="28"/>
                <w:szCs w:val="28"/>
              </w:rPr>
              <w:t>Расходы на обучение персонала</w:t>
            </w:r>
          </w:p>
        </w:tc>
        <w:tc>
          <w:tcPr>
            <w:tcW w:w="1728" w:type="dxa"/>
            <w:shd w:val="clear" w:color="auto" w:fill="auto"/>
            <w:vAlign w:val="center"/>
          </w:tcPr>
          <w:p w14:paraId="3ABF7038" w14:textId="77777777" w:rsidR="00155BBD" w:rsidRPr="00086EA4" w:rsidRDefault="00155BBD" w:rsidP="00320014">
            <w:pPr>
              <w:jc w:val="center"/>
              <w:rPr>
                <w:sz w:val="28"/>
                <w:szCs w:val="22"/>
              </w:rPr>
            </w:pPr>
            <w:r w:rsidRPr="00086EA4">
              <w:rPr>
                <w:sz w:val="28"/>
                <w:szCs w:val="22"/>
              </w:rPr>
              <w:t>46</w:t>
            </w:r>
          </w:p>
        </w:tc>
        <w:tc>
          <w:tcPr>
            <w:tcW w:w="1728" w:type="dxa"/>
            <w:shd w:val="clear" w:color="auto" w:fill="auto"/>
            <w:vAlign w:val="center"/>
          </w:tcPr>
          <w:p w14:paraId="5D40E856" w14:textId="77777777" w:rsidR="00155BBD" w:rsidRPr="00086EA4" w:rsidRDefault="00155BBD" w:rsidP="00320014">
            <w:pPr>
              <w:jc w:val="center"/>
              <w:rPr>
                <w:sz w:val="28"/>
                <w:szCs w:val="22"/>
              </w:rPr>
            </w:pPr>
            <w:r w:rsidRPr="00086EA4">
              <w:rPr>
                <w:sz w:val="28"/>
                <w:szCs w:val="22"/>
              </w:rPr>
              <w:t>24</w:t>
            </w:r>
          </w:p>
        </w:tc>
        <w:tc>
          <w:tcPr>
            <w:tcW w:w="1802" w:type="dxa"/>
            <w:shd w:val="clear" w:color="auto" w:fill="auto"/>
            <w:vAlign w:val="center"/>
          </w:tcPr>
          <w:p w14:paraId="1E1E1CD6" w14:textId="77777777" w:rsidR="00155BBD" w:rsidRPr="00086EA4" w:rsidRDefault="00155BBD" w:rsidP="00320014">
            <w:pPr>
              <w:jc w:val="center"/>
              <w:rPr>
                <w:sz w:val="28"/>
                <w:szCs w:val="22"/>
              </w:rPr>
            </w:pPr>
            <w:r w:rsidRPr="00086EA4">
              <w:rPr>
                <w:sz w:val="28"/>
                <w:szCs w:val="22"/>
              </w:rPr>
              <w:t>-22</w:t>
            </w:r>
          </w:p>
        </w:tc>
      </w:tr>
      <w:tr w:rsidR="00155BBD" w:rsidRPr="00086EA4" w14:paraId="6FE133C0" w14:textId="77777777" w:rsidTr="00320014">
        <w:trPr>
          <w:trHeight w:val="360"/>
        </w:trPr>
        <w:tc>
          <w:tcPr>
            <w:tcW w:w="622" w:type="dxa"/>
            <w:shd w:val="clear" w:color="auto" w:fill="auto"/>
            <w:vAlign w:val="center"/>
            <w:hideMark/>
          </w:tcPr>
          <w:p w14:paraId="66032AB3" w14:textId="77777777" w:rsidR="00155BBD" w:rsidRPr="00086EA4" w:rsidRDefault="00155BBD" w:rsidP="00320014">
            <w:pPr>
              <w:jc w:val="center"/>
              <w:rPr>
                <w:sz w:val="28"/>
                <w:szCs w:val="28"/>
              </w:rPr>
            </w:pPr>
            <w:r w:rsidRPr="00086EA4">
              <w:rPr>
                <w:sz w:val="28"/>
                <w:szCs w:val="28"/>
              </w:rPr>
              <w:t>8</w:t>
            </w:r>
          </w:p>
        </w:tc>
        <w:tc>
          <w:tcPr>
            <w:tcW w:w="3690" w:type="dxa"/>
            <w:shd w:val="clear" w:color="auto" w:fill="auto"/>
            <w:vAlign w:val="center"/>
            <w:hideMark/>
          </w:tcPr>
          <w:p w14:paraId="228A0D4A" w14:textId="77777777" w:rsidR="00155BBD" w:rsidRPr="00086EA4" w:rsidRDefault="00155BBD" w:rsidP="00320014">
            <w:pPr>
              <w:rPr>
                <w:sz w:val="28"/>
                <w:szCs w:val="28"/>
              </w:rPr>
            </w:pPr>
            <w:r w:rsidRPr="00086EA4">
              <w:rPr>
                <w:sz w:val="28"/>
                <w:szCs w:val="28"/>
              </w:rPr>
              <w:t>Лизинговый платеж</w:t>
            </w:r>
          </w:p>
        </w:tc>
        <w:tc>
          <w:tcPr>
            <w:tcW w:w="1728" w:type="dxa"/>
            <w:shd w:val="clear" w:color="auto" w:fill="auto"/>
            <w:vAlign w:val="center"/>
          </w:tcPr>
          <w:p w14:paraId="252C97D1" w14:textId="77777777" w:rsidR="00155BBD" w:rsidRPr="00086EA4" w:rsidRDefault="00155BBD" w:rsidP="00320014">
            <w:pPr>
              <w:jc w:val="center"/>
              <w:rPr>
                <w:sz w:val="28"/>
                <w:szCs w:val="22"/>
              </w:rPr>
            </w:pPr>
            <w:r w:rsidRPr="00086EA4">
              <w:rPr>
                <w:sz w:val="28"/>
                <w:szCs w:val="22"/>
              </w:rPr>
              <w:t>0</w:t>
            </w:r>
          </w:p>
        </w:tc>
        <w:tc>
          <w:tcPr>
            <w:tcW w:w="1728" w:type="dxa"/>
            <w:shd w:val="clear" w:color="auto" w:fill="auto"/>
            <w:vAlign w:val="center"/>
          </w:tcPr>
          <w:p w14:paraId="3AC8EECA" w14:textId="77777777" w:rsidR="00155BBD" w:rsidRPr="00086EA4" w:rsidRDefault="00155BBD" w:rsidP="00320014">
            <w:pPr>
              <w:jc w:val="center"/>
              <w:rPr>
                <w:sz w:val="28"/>
                <w:szCs w:val="22"/>
              </w:rPr>
            </w:pPr>
            <w:r w:rsidRPr="00086EA4">
              <w:rPr>
                <w:sz w:val="28"/>
                <w:szCs w:val="22"/>
              </w:rPr>
              <w:t>0</w:t>
            </w:r>
          </w:p>
        </w:tc>
        <w:tc>
          <w:tcPr>
            <w:tcW w:w="1802" w:type="dxa"/>
            <w:shd w:val="clear" w:color="auto" w:fill="auto"/>
            <w:vAlign w:val="center"/>
          </w:tcPr>
          <w:p w14:paraId="497D8842" w14:textId="77777777" w:rsidR="00155BBD" w:rsidRPr="00086EA4" w:rsidRDefault="00155BBD" w:rsidP="00320014">
            <w:pPr>
              <w:jc w:val="center"/>
              <w:rPr>
                <w:sz w:val="28"/>
                <w:szCs w:val="22"/>
              </w:rPr>
            </w:pPr>
            <w:r w:rsidRPr="00086EA4">
              <w:rPr>
                <w:sz w:val="28"/>
                <w:szCs w:val="22"/>
              </w:rPr>
              <w:t>0</w:t>
            </w:r>
          </w:p>
        </w:tc>
      </w:tr>
      <w:tr w:rsidR="00155BBD" w:rsidRPr="00086EA4" w14:paraId="26322663" w14:textId="77777777" w:rsidTr="00320014">
        <w:trPr>
          <w:trHeight w:val="360"/>
        </w:trPr>
        <w:tc>
          <w:tcPr>
            <w:tcW w:w="622" w:type="dxa"/>
            <w:shd w:val="clear" w:color="auto" w:fill="auto"/>
            <w:vAlign w:val="center"/>
            <w:hideMark/>
          </w:tcPr>
          <w:p w14:paraId="2D8B3C8B" w14:textId="77777777" w:rsidR="00155BBD" w:rsidRPr="00086EA4" w:rsidRDefault="00155BBD" w:rsidP="00320014">
            <w:pPr>
              <w:jc w:val="center"/>
              <w:rPr>
                <w:sz w:val="28"/>
                <w:szCs w:val="28"/>
              </w:rPr>
            </w:pPr>
            <w:r w:rsidRPr="00086EA4">
              <w:rPr>
                <w:sz w:val="28"/>
                <w:szCs w:val="28"/>
              </w:rPr>
              <w:t>9</w:t>
            </w:r>
          </w:p>
        </w:tc>
        <w:tc>
          <w:tcPr>
            <w:tcW w:w="3690" w:type="dxa"/>
            <w:shd w:val="clear" w:color="auto" w:fill="auto"/>
            <w:vAlign w:val="center"/>
            <w:hideMark/>
          </w:tcPr>
          <w:p w14:paraId="519E7AA2" w14:textId="77777777" w:rsidR="00155BBD" w:rsidRPr="00086EA4" w:rsidRDefault="00155BBD" w:rsidP="00320014">
            <w:pPr>
              <w:rPr>
                <w:sz w:val="28"/>
                <w:szCs w:val="28"/>
              </w:rPr>
            </w:pPr>
            <w:r w:rsidRPr="00086EA4">
              <w:rPr>
                <w:sz w:val="28"/>
                <w:szCs w:val="28"/>
              </w:rPr>
              <w:t>Арендная плата</w:t>
            </w:r>
          </w:p>
        </w:tc>
        <w:tc>
          <w:tcPr>
            <w:tcW w:w="1728" w:type="dxa"/>
            <w:shd w:val="clear" w:color="auto" w:fill="auto"/>
            <w:vAlign w:val="center"/>
          </w:tcPr>
          <w:p w14:paraId="47D38666" w14:textId="77777777" w:rsidR="00155BBD" w:rsidRPr="00086EA4" w:rsidRDefault="00155BBD" w:rsidP="00320014">
            <w:pPr>
              <w:jc w:val="center"/>
              <w:rPr>
                <w:sz w:val="28"/>
                <w:szCs w:val="22"/>
              </w:rPr>
            </w:pPr>
            <w:r w:rsidRPr="00086EA4">
              <w:rPr>
                <w:sz w:val="28"/>
                <w:szCs w:val="22"/>
              </w:rPr>
              <w:t>0</w:t>
            </w:r>
          </w:p>
        </w:tc>
        <w:tc>
          <w:tcPr>
            <w:tcW w:w="1728" w:type="dxa"/>
            <w:shd w:val="clear" w:color="auto" w:fill="auto"/>
            <w:vAlign w:val="center"/>
          </w:tcPr>
          <w:p w14:paraId="18D7BFF6" w14:textId="77777777" w:rsidR="00155BBD" w:rsidRPr="00086EA4" w:rsidRDefault="00155BBD" w:rsidP="00320014">
            <w:pPr>
              <w:jc w:val="center"/>
              <w:rPr>
                <w:sz w:val="28"/>
                <w:szCs w:val="22"/>
              </w:rPr>
            </w:pPr>
            <w:r w:rsidRPr="00086EA4">
              <w:rPr>
                <w:sz w:val="28"/>
                <w:szCs w:val="22"/>
              </w:rPr>
              <w:t>0</w:t>
            </w:r>
          </w:p>
        </w:tc>
        <w:tc>
          <w:tcPr>
            <w:tcW w:w="1802" w:type="dxa"/>
            <w:shd w:val="clear" w:color="auto" w:fill="auto"/>
            <w:vAlign w:val="center"/>
          </w:tcPr>
          <w:p w14:paraId="27EC1018" w14:textId="77777777" w:rsidR="00155BBD" w:rsidRPr="00086EA4" w:rsidRDefault="00155BBD" w:rsidP="00320014">
            <w:pPr>
              <w:jc w:val="center"/>
              <w:rPr>
                <w:sz w:val="28"/>
                <w:szCs w:val="22"/>
              </w:rPr>
            </w:pPr>
            <w:r w:rsidRPr="00086EA4">
              <w:rPr>
                <w:sz w:val="28"/>
                <w:szCs w:val="22"/>
              </w:rPr>
              <w:t>0</w:t>
            </w:r>
          </w:p>
        </w:tc>
      </w:tr>
      <w:tr w:rsidR="00155BBD" w:rsidRPr="00086EA4" w14:paraId="01ECCE57" w14:textId="77777777" w:rsidTr="00320014">
        <w:trPr>
          <w:trHeight w:val="360"/>
        </w:trPr>
        <w:tc>
          <w:tcPr>
            <w:tcW w:w="622" w:type="dxa"/>
            <w:shd w:val="clear" w:color="auto" w:fill="auto"/>
            <w:vAlign w:val="center"/>
            <w:hideMark/>
          </w:tcPr>
          <w:p w14:paraId="6CF76A3F" w14:textId="77777777" w:rsidR="00155BBD" w:rsidRPr="00086EA4" w:rsidRDefault="00155BBD" w:rsidP="00320014">
            <w:pPr>
              <w:jc w:val="center"/>
              <w:rPr>
                <w:sz w:val="28"/>
                <w:szCs w:val="28"/>
              </w:rPr>
            </w:pPr>
            <w:r w:rsidRPr="00086EA4">
              <w:rPr>
                <w:sz w:val="28"/>
                <w:szCs w:val="28"/>
              </w:rPr>
              <w:t>10</w:t>
            </w:r>
          </w:p>
        </w:tc>
        <w:tc>
          <w:tcPr>
            <w:tcW w:w="3690" w:type="dxa"/>
            <w:shd w:val="clear" w:color="auto" w:fill="auto"/>
            <w:vAlign w:val="center"/>
            <w:hideMark/>
          </w:tcPr>
          <w:p w14:paraId="6AB3DB42" w14:textId="77777777" w:rsidR="00155BBD" w:rsidRPr="00086EA4" w:rsidRDefault="00155BBD" w:rsidP="00320014">
            <w:pPr>
              <w:rPr>
                <w:sz w:val="28"/>
                <w:szCs w:val="28"/>
              </w:rPr>
            </w:pPr>
            <w:r w:rsidRPr="00086EA4">
              <w:rPr>
                <w:sz w:val="28"/>
                <w:szCs w:val="28"/>
              </w:rPr>
              <w:t>Другие расходы</w:t>
            </w:r>
          </w:p>
        </w:tc>
        <w:tc>
          <w:tcPr>
            <w:tcW w:w="1728" w:type="dxa"/>
            <w:shd w:val="clear" w:color="auto" w:fill="auto"/>
            <w:vAlign w:val="center"/>
          </w:tcPr>
          <w:p w14:paraId="10EF743B" w14:textId="77777777" w:rsidR="00155BBD" w:rsidRPr="00086EA4" w:rsidRDefault="00155BBD" w:rsidP="00320014">
            <w:pPr>
              <w:jc w:val="center"/>
              <w:rPr>
                <w:sz w:val="28"/>
                <w:szCs w:val="22"/>
              </w:rPr>
            </w:pPr>
            <w:r w:rsidRPr="00086EA4">
              <w:rPr>
                <w:sz w:val="28"/>
                <w:szCs w:val="22"/>
              </w:rPr>
              <w:t>710</w:t>
            </w:r>
          </w:p>
        </w:tc>
        <w:tc>
          <w:tcPr>
            <w:tcW w:w="1728" w:type="dxa"/>
            <w:shd w:val="clear" w:color="auto" w:fill="auto"/>
            <w:vAlign w:val="center"/>
          </w:tcPr>
          <w:p w14:paraId="4D4ABB92" w14:textId="77777777" w:rsidR="00155BBD" w:rsidRPr="00086EA4" w:rsidRDefault="00155BBD" w:rsidP="00320014">
            <w:pPr>
              <w:jc w:val="center"/>
              <w:rPr>
                <w:sz w:val="28"/>
                <w:szCs w:val="22"/>
              </w:rPr>
            </w:pPr>
            <w:r w:rsidRPr="00086EA4">
              <w:rPr>
                <w:sz w:val="28"/>
                <w:szCs w:val="22"/>
              </w:rPr>
              <w:t>511</w:t>
            </w:r>
          </w:p>
        </w:tc>
        <w:tc>
          <w:tcPr>
            <w:tcW w:w="1802" w:type="dxa"/>
            <w:shd w:val="clear" w:color="auto" w:fill="auto"/>
            <w:vAlign w:val="center"/>
          </w:tcPr>
          <w:p w14:paraId="470ABC76" w14:textId="77777777" w:rsidR="00155BBD" w:rsidRPr="00086EA4" w:rsidRDefault="00155BBD" w:rsidP="00320014">
            <w:pPr>
              <w:jc w:val="center"/>
              <w:rPr>
                <w:sz w:val="28"/>
                <w:szCs w:val="22"/>
              </w:rPr>
            </w:pPr>
            <w:r w:rsidRPr="00086EA4">
              <w:rPr>
                <w:sz w:val="28"/>
                <w:szCs w:val="22"/>
              </w:rPr>
              <w:t>-199</w:t>
            </w:r>
          </w:p>
        </w:tc>
      </w:tr>
      <w:tr w:rsidR="00155BBD" w:rsidRPr="00086EA4" w14:paraId="20BC8F3F" w14:textId="77777777" w:rsidTr="00320014">
        <w:trPr>
          <w:trHeight w:val="720"/>
        </w:trPr>
        <w:tc>
          <w:tcPr>
            <w:tcW w:w="622" w:type="dxa"/>
            <w:shd w:val="clear" w:color="auto" w:fill="auto"/>
            <w:vAlign w:val="center"/>
            <w:hideMark/>
          </w:tcPr>
          <w:p w14:paraId="74B4A06A" w14:textId="77777777" w:rsidR="00155BBD" w:rsidRPr="00086EA4" w:rsidRDefault="00155BBD" w:rsidP="00320014">
            <w:pPr>
              <w:jc w:val="center"/>
              <w:rPr>
                <w:sz w:val="28"/>
                <w:szCs w:val="28"/>
              </w:rPr>
            </w:pPr>
            <w:r w:rsidRPr="00086EA4">
              <w:rPr>
                <w:sz w:val="28"/>
                <w:szCs w:val="28"/>
              </w:rPr>
              <w:t>11</w:t>
            </w:r>
          </w:p>
        </w:tc>
        <w:tc>
          <w:tcPr>
            <w:tcW w:w="3690" w:type="dxa"/>
            <w:shd w:val="clear" w:color="auto" w:fill="auto"/>
            <w:vAlign w:val="center"/>
            <w:hideMark/>
          </w:tcPr>
          <w:p w14:paraId="507B0748" w14:textId="77777777" w:rsidR="00155BBD" w:rsidRPr="00086EA4" w:rsidRDefault="00155BBD" w:rsidP="00320014">
            <w:pPr>
              <w:rPr>
                <w:sz w:val="28"/>
                <w:szCs w:val="28"/>
              </w:rPr>
            </w:pPr>
            <w:r w:rsidRPr="00086EA4">
              <w:rPr>
                <w:sz w:val="28"/>
                <w:szCs w:val="28"/>
              </w:rPr>
              <w:t>ИТОГО базовый уровень операционных расходов</w:t>
            </w:r>
          </w:p>
        </w:tc>
        <w:tc>
          <w:tcPr>
            <w:tcW w:w="1728" w:type="dxa"/>
            <w:shd w:val="clear" w:color="auto" w:fill="auto"/>
            <w:vAlign w:val="center"/>
          </w:tcPr>
          <w:p w14:paraId="1AD340FB" w14:textId="77777777" w:rsidR="00155BBD" w:rsidRPr="00086EA4" w:rsidRDefault="00155BBD" w:rsidP="00320014">
            <w:pPr>
              <w:jc w:val="center"/>
              <w:rPr>
                <w:sz w:val="28"/>
                <w:szCs w:val="22"/>
              </w:rPr>
            </w:pPr>
            <w:r w:rsidRPr="00086EA4">
              <w:rPr>
                <w:sz w:val="28"/>
                <w:szCs w:val="22"/>
              </w:rPr>
              <w:t>9 691</w:t>
            </w:r>
          </w:p>
        </w:tc>
        <w:tc>
          <w:tcPr>
            <w:tcW w:w="1728" w:type="dxa"/>
            <w:shd w:val="clear" w:color="auto" w:fill="auto"/>
            <w:vAlign w:val="center"/>
          </w:tcPr>
          <w:p w14:paraId="35709F45" w14:textId="77777777" w:rsidR="00155BBD" w:rsidRPr="00086EA4" w:rsidRDefault="00155BBD" w:rsidP="00320014">
            <w:pPr>
              <w:jc w:val="center"/>
              <w:rPr>
                <w:sz w:val="28"/>
                <w:szCs w:val="22"/>
              </w:rPr>
            </w:pPr>
            <w:r w:rsidRPr="00086EA4">
              <w:rPr>
                <w:sz w:val="28"/>
                <w:szCs w:val="22"/>
              </w:rPr>
              <w:t>9 152</w:t>
            </w:r>
          </w:p>
        </w:tc>
        <w:tc>
          <w:tcPr>
            <w:tcW w:w="1802" w:type="dxa"/>
            <w:shd w:val="clear" w:color="auto" w:fill="auto"/>
            <w:vAlign w:val="center"/>
          </w:tcPr>
          <w:p w14:paraId="3C9AFBD9" w14:textId="77777777" w:rsidR="00155BBD" w:rsidRPr="00086EA4" w:rsidRDefault="00155BBD" w:rsidP="00320014">
            <w:pPr>
              <w:jc w:val="center"/>
              <w:rPr>
                <w:sz w:val="28"/>
                <w:szCs w:val="22"/>
              </w:rPr>
            </w:pPr>
            <w:r w:rsidRPr="00086EA4">
              <w:rPr>
                <w:sz w:val="28"/>
                <w:szCs w:val="22"/>
              </w:rPr>
              <w:t>-539</w:t>
            </w:r>
          </w:p>
        </w:tc>
      </w:tr>
    </w:tbl>
    <w:p w14:paraId="7CD02E70" w14:textId="77777777" w:rsidR="00155BBD" w:rsidRPr="00086EA4" w:rsidRDefault="00155BBD" w:rsidP="00155BBD">
      <w:pPr>
        <w:rPr>
          <w:szCs w:val="28"/>
        </w:rPr>
      </w:pPr>
    </w:p>
    <w:p w14:paraId="599274A0" w14:textId="77777777" w:rsidR="00155BBD" w:rsidRPr="00086EA4" w:rsidRDefault="00155BBD" w:rsidP="00155BBD">
      <w:pPr>
        <w:tabs>
          <w:tab w:val="left" w:pos="426"/>
        </w:tabs>
        <w:ind w:firstLine="709"/>
        <w:jc w:val="both"/>
        <w:rPr>
          <w:rFonts w:eastAsia="Calibri"/>
          <w:sz w:val="28"/>
          <w:szCs w:val="28"/>
        </w:rPr>
      </w:pPr>
      <w:r w:rsidRPr="00086EA4">
        <w:rPr>
          <w:sz w:val="28"/>
          <w:szCs w:val="28"/>
        </w:rPr>
        <w:t xml:space="preserve">В соответствии с пунктом 36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086EA4">
        <w:rPr>
          <w:rFonts w:eastAsia="Calibri"/>
          <w:sz w:val="28"/>
          <w:szCs w:val="28"/>
        </w:rPr>
        <w:t>операционные (подконтрольные) расходы рассчитываются по формуле:</w:t>
      </w:r>
    </w:p>
    <w:p w14:paraId="6290F45E" w14:textId="77777777" w:rsidR="00155BBD" w:rsidRPr="00086EA4" w:rsidRDefault="00155BBD" w:rsidP="00155BBD">
      <w:pPr>
        <w:rPr>
          <w:rFonts w:eastAsia="Calibri"/>
          <w:szCs w:val="20"/>
        </w:rPr>
      </w:pPr>
    </w:p>
    <w:p w14:paraId="6DFB969C" w14:textId="77777777" w:rsidR="00155BBD" w:rsidRPr="00086EA4" w:rsidRDefault="00155BBD" w:rsidP="00155BBD">
      <w:pPr>
        <w:autoSpaceDE w:val="0"/>
        <w:autoSpaceDN w:val="0"/>
        <w:adjustRightInd w:val="0"/>
        <w:rPr>
          <w:rFonts w:eastAsia="Calibri"/>
          <w:sz w:val="28"/>
          <w:szCs w:val="28"/>
        </w:rPr>
      </w:pPr>
      <w:r w:rsidRPr="00086EA4">
        <w:rPr>
          <w:rFonts w:eastAsia="Calibri"/>
          <w:noProof/>
          <w:position w:val="-33"/>
          <w:sz w:val="28"/>
          <w:szCs w:val="28"/>
        </w:rPr>
        <w:drawing>
          <wp:inline distT="0" distB="0" distL="0" distR="0" wp14:anchorId="7264C4E8" wp14:editId="1EE2EA8D">
            <wp:extent cx="5991225" cy="600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086EA4">
        <w:rPr>
          <w:rFonts w:eastAsia="Calibri"/>
          <w:sz w:val="28"/>
          <w:szCs w:val="28"/>
        </w:rPr>
        <w:t xml:space="preserve"> где:</w:t>
      </w:r>
    </w:p>
    <w:p w14:paraId="67CDBE0E"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ОР</w:t>
      </w:r>
      <w:r w:rsidRPr="00086EA4">
        <w:rPr>
          <w:rFonts w:eastAsia="Calibri"/>
          <w:sz w:val="28"/>
          <w:szCs w:val="28"/>
          <w:vertAlign w:val="subscript"/>
        </w:rPr>
        <w:t>i</w:t>
      </w:r>
      <w:r w:rsidRPr="00086EA4">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086EA4">
        <w:rPr>
          <w:rFonts w:eastAsia="Calibri"/>
          <w:sz w:val="28"/>
          <w:szCs w:val="28"/>
        </w:rPr>
        <w:br/>
        <w:t xml:space="preserve">с </w:t>
      </w:r>
      <w:hyperlink r:id="rId77" w:history="1">
        <w:r w:rsidRPr="00086EA4">
          <w:rPr>
            <w:rFonts w:eastAsia="Calibri"/>
            <w:sz w:val="28"/>
            <w:szCs w:val="28"/>
          </w:rPr>
          <w:t>пунктом 37</w:t>
        </w:r>
      </w:hyperlink>
      <w:r w:rsidRPr="00086EA4">
        <w:rPr>
          <w:rFonts w:eastAsia="Calibri"/>
          <w:sz w:val="28"/>
          <w:szCs w:val="28"/>
        </w:rPr>
        <w:t xml:space="preserve"> Методических указаний, тыс. руб.;</w:t>
      </w:r>
    </w:p>
    <w:p w14:paraId="5B0101C4"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 xml:space="preserve">ИОР - индекс эффективности операционных расходов, выраженный </w:t>
      </w:r>
      <w:r w:rsidRPr="00086EA4">
        <w:rPr>
          <w:rFonts w:eastAsia="Calibri"/>
          <w:sz w:val="28"/>
          <w:szCs w:val="28"/>
        </w:rPr>
        <w:br/>
        <w:t>в процентах;</w:t>
      </w:r>
    </w:p>
    <w:p w14:paraId="50AD9E82"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ИПЦ</w:t>
      </w:r>
      <w:r w:rsidRPr="00086EA4">
        <w:rPr>
          <w:rFonts w:eastAsia="Calibri"/>
          <w:sz w:val="28"/>
          <w:szCs w:val="28"/>
          <w:vertAlign w:val="subscript"/>
        </w:rPr>
        <w:t>i</w:t>
      </w:r>
      <w:r w:rsidRPr="00086EA4">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FA6C70E"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К</w:t>
      </w:r>
      <w:r w:rsidRPr="00086EA4">
        <w:rPr>
          <w:rFonts w:eastAsia="Calibri"/>
          <w:sz w:val="28"/>
          <w:szCs w:val="28"/>
          <w:vertAlign w:val="subscript"/>
        </w:rPr>
        <w:t>эл</w:t>
      </w:r>
      <w:r w:rsidRPr="00086EA4">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C2F3828"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ИКА</w:t>
      </w:r>
      <w:r w:rsidRPr="00086EA4">
        <w:rPr>
          <w:rFonts w:eastAsia="Calibri"/>
          <w:sz w:val="28"/>
          <w:szCs w:val="28"/>
          <w:vertAlign w:val="subscript"/>
        </w:rPr>
        <w:t>i</w:t>
      </w:r>
      <w:r w:rsidRPr="00086EA4">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A8A28BB" w14:textId="77777777" w:rsidR="00155BBD" w:rsidRPr="00086EA4" w:rsidRDefault="00155BBD" w:rsidP="00155BBD">
      <w:pPr>
        <w:autoSpaceDE w:val="0"/>
        <w:autoSpaceDN w:val="0"/>
        <w:adjustRightInd w:val="0"/>
        <w:ind w:firstLine="709"/>
        <w:jc w:val="both"/>
        <w:rPr>
          <w:sz w:val="28"/>
          <w:szCs w:val="28"/>
        </w:rPr>
      </w:pPr>
    </w:p>
    <w:p w14:paraId="11494B61" w14:textId="77777777" w:rsidR="00155BBD" w:rsidRPr="00086EA4" w:rsidRDefault="00155BBD" w:rsidP="00155BBD">
      <w:pPr>
        <w:autoSpaceDE w:val="0"/>
        <w:autoSpaceDN w:val="0"/>
        <w:adjustRightInd w:val="0"/>
        <w:ind w:firstLine="709"/>
        <w:jc w:val="both"/>
        <w:rPr>
          <w:rFonts w:eastAsia="Calibri"/>
          <w:sz w:val="28"/>
          <w:szCs w:val="28"/>
        </w:rPr>
      </w:pPr>
      <w:r w:rsidRPr="00086EA4">
        <w:rPr>
          <w:sz w:val="28"/>
          <w:szCs w:val="28"/>
        </w:rPr>
        <w:t xml:space="preserve">В соответствии с пунктом 38 Методических указаний, </w:t>
      </w:r>
      <w:r w:rsidRPr="00086EA4">
        <w:rPr>
          <w:rFonts w:eastAsia="Calibri"/>
          <w:sz w:val="28"/>
          <w:szCs w:val="28"/>
        </w:rPr>
        <w:t xml:space="preserve">индекс изменения количества активов рассчитывается в отношении деятельности </w:t>
      </w:r>
      <w:r w:rsidRPr="00086EA4">
        <w:rPr>
          <w:rFonts w:eastAsia="Calibri"/>
          <w:sz w:val="28"/>
          <w:szCs w:val="28"/>
        </w:rPr>
        <w:br/>
        <w:t xml:space="preserve">по передаче тепловой энергии, теплоносителя по </w:t>
      </w:r>
      <w:hyperlink w:anchor="Par4" w:history="1">
        <w:r w:rsidRPr="00086EA4">
          <w:rPr>
            <w:rFonts w:eastAsia="Calibri"/>
            <w:sz w:val="28"/>
            <w:szCs w:val="28"/>
          </w:rPr>
          <w:t>формуле:</w:t>
        </w:r>
      </w:hyperlink>
    </w:p>
    <w:p w14:paraId="43DD799E" w14:textId="77777777" w:rsidR="00155BBD" w:rsidRPr="00086EA4" w:rsidRDefault="00155BBD" w:rsidP="00155BBD">
      <w:pPr>
        <w:rPr>
          <w:rFonts w:eastAsia="Calibri"/>
          <w:szCs w:val="20"/>
        </w:rPr>
      </w:pPr>
    </w:p>
    <w:p w14:paraId="228F70C7" w14:textId="77777777" w:rsidR="00155BBD" w:rsidRPr="00086EA4" w:rsidRDefault="00155BBD" w:rsidP="00155BBD">
      <w:pPr>
        <w:autoSpaceDE w:val="0"/>
        <w:autoSpaceDN w:val="0"/>
        <w:adjustRightInd w:val="0"/>
        <w:ind w:firstLine="709"/>
        <w:jc w:val="center"/>
        <w:rPr>
          <w:rFonts w:eastAsia="Calibri"/>
          <w:sz w:val="28"/>
          <w:szCs w:val="28"/>
        </w:rPr>
      </w:pPr>
      <w:bookmarkStart w:id="165" w:name="Par4"/>
      <w:bookmarkEnd w:id="165"/>
      <w:r w:rsidRPr="00086EA4">
        <w:rPr>
          <w:rFonts w:eastAsia="Calibri"/>
          <w:noProof/>
          <w:position w:val="-33"/>
          <w:sz w:val="28"/>
          <w:szCs w:val="28"/>
        </w:rPr>
        <w:drawing>
          <wp:inline distT="0" distB="0" distL="0" distR="0" wp14:anchorId="024CD6DA" wp14:editId="58DB2270">
            <wp:extent cx="1952625" cy="600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086EA4">
        <w:rPr>
          <w:rFonts w:eastAsia="Calibri"/>
          <w:sz w:val="28"/>
          <w:szCs w:val="28"/>
        </w:rPr>
        <w:t xml:space="preserve">, </w:t>
      </w:r>
    </w:p>
    <w:p w14:paraId="73E6359E"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 xml:space="preserve">в отношении деятельности по производству тепловой энергии (мощности) по </w:t>
      </w:r>
      <w:hyperlink w:anchor="Par6" w:history="1">
        <w:r w:rsidRPr="00086EA4">
          <w:rPr>
            <w:rFonts w:eastAsia="Calibri"/>
            <w:sz w:val="28"/>
            <w:szCs w:val="28"/>
          </w:rPr>
          <w:t>формуле:</w:t>
        </w:r>
      </w:hyperlink>
    </w:p>
    <w:p w14:paraId="61A3D87F" w14:textId="77777777" w:rsidR="00155BBD" w:rsidRPr="00086EA4" w:rsidRDefault="00155BBD" w:rsidP="00155BBD">
      <w:pPr>
        <w:autoSpaceDE w:val="0"/>
        <w:autoSpaceDN w:val="0"/>
        <w:adjustRightInd w:val="0"/>
        <w:ind w:firstLine="709"/>
        <w:jc w:val="center"/>
        <w:rPr>
          <w:rFonts w:eastAsia="Calibri"/>
          <w:sz w:val="28"/>
          <w:szCs w:val="28"/>
        </w:rPr>
      </w:pPr>
      <w:bookmarkStart w:id="166" w:name="Par6"/>
      <w:bookmarkEnd w:id="166"/>
      <w:r w:rsidRPr="00086EA4">
        <w:rPr>
          <w:rFonts w:eastAsia="Calibri"/>
          <w:noProof/>
          <w:position w:val="-33"/>
          <w:sz w:val="28"/>
          <w:szCs w:val="28"/>
        </w:rPr>
        <w:drawing>
          <wp:inline distT="0" distB="0" distL="0" distR="0" wp14:anchorId="69C51A33" wp14:editId="498AFC81">
            <wp:extent cx="1666875" cy="6000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086EA4">
        <w:rPr>
          <w:rFonts w:eastAsia="Calibri"/>
          <w:sz w:val="28"/>
          <w:szCs w:val="28"/>
        </w:rPr>
        <w:t>,</w:t>
      </w:r>
    </w:p>
    <w:p w14:paraId="65B561C4" w14:textId="77777777" w:rsidR="00155BBD" w:rsidRPr="00086EA4" w:rsidRDefault="00155BBD" w:rsidP="00155BBD">
      <w:pPr>
        <w:autoSpaceDE w:val="0"/>
        <w:autoSpaceDN w:val="0"/>
        <w:adjustRightInd w:val="0"/>
        <w:ind w:firstLine="709"/>
        <w:jc w:val="both"/>
        <w:rPr>
          <w:rFonts w:eastAsia="Calibri"/>
          <w:sz w:val="28"/>
          <w:szCs w:val="28"/>
        </w:rPr>
      </w:pPr>
      <w:r w:rsidRPr="00086EA4">
        <w:rPr>
          <w:rFonts w:eastAsia="Calibri"/>
          <w:sz w:val="28"/>
          <w:szCs w:val="28"/>
        </w:rPr>
        <w:t>где:</w:t>
      </w:r>
    </w:p>
    <w:p w14:paraId="7A74900A"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УЕ</w:t>
      </w:r>
      <w:r w:rsidRPr="00086EA4">
        <w:rPr>
          <w:rFonts w:eastAsia="Calibri"/>
          <w:sz w:val="28"/>
          <w:szCs w:val="28"/>
          <w:vertAlign w:val="subscript"/>
        </w:rPr>
        <w:t>i</w:t>
      </w:r>
      <w:r w:rsidRPr="00086EA4">
        <w:rPr>
          <w:rFonts w:eastAsia="Calibri"/>
          <w:sz w:val="28"/>
          <w:szCs w:val="28"/>
        </w:rPr>
        <w:t>, УЕ</w:t>
      </w:r>
      <w:r w:rsidRPr="00086EA4">
        <w:rPr>
          <w:rFonts w:eastAsia="Calibri"/>
          <w:sz w:val="28"/>
          <w:szCs w:val="28"/>
          <w:vertAlign w:val="subscript"/>
        </w:rPr>
        <w:t>i-1</w:t>
      </w:r>
      <w:r w:rsidRPr="00086EA4">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80" w:history="1">
        <w:r w:rsidRPr="00086EA4">
          <w:rPr>
            <w:rFonts w:eastAsia="Calibri"/>
            <w:sz w:val="28"/>
            <w:szCs w:val="28"/>
          </w:rPr>
          <w:t>приложением 2</w:t>
        </w:r>
      </w:hyperlink>
      <w:r w:rsidRPr="00086EA4">
        <w:rPr>
          <w:rFonts w:eastAsia="Calibri"/>
          <w:sz w:val="28"/>
          <w:szCs w:val="28"/>
        </w:rPr>
        <w:t xml:space="preserve"> к Методическим указаниям </w:t>
      </w:r>
      <w:r w:rsidRPr="00086EA4">
        <w:rPr>
          <w:rFonts w:eastAsia="Calibri"/>
          <w:sz w:val="28"/>
          <w:szCs w:val="28"/>
        </w:rPr>
        <w:br/>
        <w:t xml:space="preserve">с учетом активов, фактически введенных в эксплуатацию, </w:t>
      </w:r>
      <w:r w:rsidRPr="00086EA4">
        <w:rPr>
          <w:rFonts w:eastAsia="Calibri"/>
          <w:sz w:val="28"/>
          <w:szCs w:val="28"/>
        </w:rPr>
        <w:br/>
        <w:t xml:space="preserve">и активов, использование которых планируется начать в i-м, (i-1)-м году </w:t>
      </w:r>
      <w:r w:rsidRPr="00086EA4">
        <w:rPr>
          <w:rFonts w:eastAsia="Calibri"/>
          <w:sz w:val="28"/>
          <w:szCs w:val="28"/>
        </w:rPr>
        <w:br/>
        <w:t>в соответствии с утвержденной инвестиционной программой;</w:t>
      </w:r>
    </w:p>
    <w:p w14:paraId="64C6C8CA" w14:textId="77777777" w:rsidR="00155BBD" w:rsidRPr="00086EA4" w:rsidRDefault="00155BBD" w:rsidP="00155BBD">
      <w:pPr>
        <w:autoSpaceDE w:val="0"/>
        <w:autoSpaceDN w:val="0"/>
        <w:adjustRightInd w:val="0"/>
        <w:spacing w:before="280"/>
        <w:ind w:firstLine="709"/>
        <w:jc w:val="both"/>
        <w:rPr>
          <w:sz w:val="28"/>
          <w:szCs w:val="28"/>
        </w:rPr>
      </w:pPr>
      <w:r w:rsidRPr="00086EA4">
        <w:rPr>
          <w:rFonts w:eastAsia="Calibri"/>
          <w:sz w:val="28"/>
          <w:szCs w:val="28"/>
        </w:rPr>
        <w:t>р</w:t>
      </w:r>
      <w:r w:rsidRPr="00086EA4">
        <w:rPr>
          <w:rFonts w:eastAsia="Calibri"/>
          <w:sz w:val="28"/>
          <w:szCs w:val="28"/>
          <w:vertAlign w:val="subscript"/>
        </w:rPr>
        <w:t>i</w:t>
      </w:r>
      <w:r w:rsidRPr="00086EA4">
        <w:rPr>
          <w:rFonts w:eastAsia="Calibri"/>
          <w:sz w:val="28"/>
          <w:szCs w:val="28"/>
        </w:rPr>
        <w:t>, р</w:t>
      </w:r>
      <w:r w:rsidRPr="00086EA4">
        <w:rPr>
          <w:rFonts w:eastAsia="Calibri"/>
          <w:sz w:val="28"/>
          <w:szCs w:val="28"/>
          <w:vertAlign w:val="subscript"/>
        </w:rPr>
        <w:t>i-1</w:t>
      </w:r>
      <w:r w:rsidRPr="00086EA4">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 </w:t>
      </w:r>
      <w:r w:rsidRPr="00086EA4">
        <w:rPr>
          <w:sz w:val="28"/>
          <w:szCs w:val="28"/>
        </w:rPr>
        <w:t xml:space="preserve">Расчет операционных расходов на услуги по передаче тепловой энергии на каждый год долгосрочного периода регулирования приведен </w:t>
      </w:r>
      <w:r w:rsidRPr="00086EA4">
        <w:rPr>
          <w:sz w:val="28"/>
          <w:szCs w:val="28"/>
        </w:rPr>
        <w:br/>
        <w:t>в таблице 2.</w:t>
      </w:r>
    </w:p>
    <w:p w14:paraId="3911E2A5" w14:textId="77777777" w:rsidR="00155BBD" w:rsidRPr="00086EA4" w:rsidRDefault="00155BBD" w:rsidP="00155BBD">
      <w:pPr>
        <w:numPr>
          <w:ilvl w:val="0"/>
          <w:numId w:val="10"/>
        </w:numPr>
        <w:ind w:right="-427"/>
        <w:jc w:val="right"/>
        <w:rPr>
          <w:sz w:val="28"/>
          <w:szCs w:val="28"/>
        </w:rPr>
      </w:pPr>
    </w:p>
    <w:p w14:paraId="7E30B80B" w14:textId="77777777" w:rsidR="00155BBD" w:rsidRPr="00086EA4" w:rsidRDefault="00155BBD" w:rsidP="00155BBD">
      <w:pPr>
        <w:jc w:val="center"/>
        <w:rPr>
          <w:b/>
          <w:sz w:val="28"/>
        </w:rPr>
      </w:pPr>
      <w:r w:rsidRPr="00086EA4">
        <w:rPr>
          <w:b/>
          <w:sz w:val="28"/>
        </w:rPr>
        <w:t>Расчёт операционных (подконтрольных) расходов на каждый год долгосрочного периода регулирования</w:t>
      </w:r>
    </w:p>
    <w:p w14:paraId="2E11719D" w14:textId="77777777" w:rsidR="00155BBD" w:rsidRPr="00086EA4" w:rsidRDefault="00155BBD" w:rsidP="00155BBD">
      <w:pPr>
        <w:jc w:val="center"/>
        <w:rPr>
          <w:sz w:val="28"/>
        </w:rPr>
      </w:pPr>
      <w:r w:rsidRPr="00086EA4">
        <w:rPr>
          <w:sz w:val="28"/>
        </w:rPr>
        <w:t>(приложение 5.2 к Методическим указаниям)</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750"/>
        <w:gridCol w:w="917"/>
        <w:gridCol w:w="851"/>
        <w:gridCol w:w="992"/>
        <w:gridCol w:w="992"/>
        <w:gridCol w:w="851"/>
        <w:gridCol w:w="992"/>
        <w:gridCol w:w="992"/>
      </w:tblGrid>
      <w:tr w:rsidR="00155BBD" w:rsidRPr="00086EA4" w14:paraId="75F70116" w14:textId="77777777" w:rsidTr="00320014">
        <w:trPr>
          <w:trHeight w:val="360"/>
          <w:tblHeader/>
        </w:trPr>
        <w:tc>
          <w:tcPr>
            <w:tcW w:w="586" w:type="dxa"/>
            <w:vMerge w:val="restart"/>
            <w:shd w:val="clear" w:color="auto" w:fill="auto"/>
            <w:vAlign w:val="center"/>
            <w:hideMark/>
          </w:tcPr>
          <w:p w14:paraId="6E405200" w14:textId="77777777" w:rsidR="00155BBD" w:rsidRPr="00086EA4" w:rsidRDefault="00155BBD" w:rsidP="00320014">
            <w:pPr>
              <w:jc w:val="center"/>
              <w:rPr>
                <w:szCs w:val="28"/>
              </w:rPr>
            </w:pPr>
            <w:r w:rsidRPr="00086EA4">
              <w:rPr>
                <w:szCs w:val="28"/>
              </w:rPr>
              <w:t>№ п/п</w:t>
            </w:r>
          </w:p>
        </w:tc>
        <w:tc>
          <w:tcPr>
            <w:tcW w:w="2750" w:type="dxa"/>
            <w:vMerge w:val="restart"/>
            <w:shd w:val="clear" w:color="auto" w:fill="auto"/>
            <w:vAlign w:val="center"/>
            <w:hideMark/>
          </w:tcPr>
          <w:p w14:paraId="3496AC28" w14:textId="77777777" w:rsidR="00155BBD" w:rsidRPr="00086EA4" w:rsidRDefault="00155BBD" w:rsidP="00320014">
            <w:pPr>
              <w:jc w:val="center"/>
              <w:rPr>
                <w:szCs w:val="28"/>
              </w:rPr>
            </w:pPr>
            <w:r w:rsidRPr="00086EA4">
              <w:rPr>
                <w:szCs w:val="28"/>
              </w:rPr>
              <w:t>Параметры расчета расходов</w:t>
            </w:r>
          </w:p>
        </w:tc>
        <w:tc>
          <w:tcPr>
            <w:tcW w:w="917" w:type="dxa"/>
            <w:vMerge w:val="restart"/>
            <w:shd w:val="clear" w:color="auto" w:fill="auto"/>
            <w:vAlign w:val="center"/>
            <w:hideMark/>
          </w:tcPr>
          <w:p w14:paraId="13575293" w14:textId="77777777" w:rsidR="00155BBD" w:rsidRPr="00086EA4" w:rsidRDefault="00155BBD" w:rsidP="00320014">
            <w:pPr>
              <w:jc w:val="center"/>
              <w:rPr>
                <w:szCs w:val="28"/>
              </w:rPr>
            </w:pPr>
            <w:r w:rsidRPr="00086EA4">
              <w:rPr>
                <w:szCs w:val="28"/>
              </w:rPr>
              <w:t>Ед. изм.</w:t>
            </w:r>
          </w:p>
        </w:tc>
        <w:tc>
          <w:tcPr>
            <w:tcW w:w="5670" w:type="dxa"/>
            <w:gridSpan w:val="6"/>
          </w:tcPr>
          <w:p w14:paraId="1807954A" w14:textId="77777777" w:rsidR="00155BBD" w:rsidRPr="00086EA4" w:rsidRDefault="00155BBD" w:rsidP="00320014">
            <w:pPr>
              <w:jc w:val="center"/>
              <w:rPr>
                <w:szCs w:val="28"/>
              </w:rPr>
            </w:pPr>
            <w:r w:rsidRPr="00086EA4">
              <w:rPr>
                <w:szCs w:val="28"/>
              </w:rPr>
              <w:t>Предложение экспертов</w:t>
            </w:r>
          </w:p>
        </w:tc>
      </w:tr>
      <w:tr w:rsidR="00155BBD" w:rsidRPr="00086EA4" w14:paraId="7FA12999" w14:textId="77777777" w:rsidTr="00320014">
        <w:trPr>
          <w:trHeight w:val="264"/>
          <w:tblHeader/>
        </w:trPr>
        <w:tc>
          <w:tcPr>
            <w:tcW w:w="586" w:type="dxa"/>
            <w:vMerge/>
            <w:shd w:val="clear" w:color="auto" w:fill="auto"/>
            <w:vAlign w:val="center"/>
            <w:hideMark/>
          </w:tcPr>
          <w:p w14:paraId="1FF19497" w14:textId="77777777" w:rsidR="00155BBD" w:rsidRPr="00086EA4" w:rsidRDefault="00155BBD" w:rsidP="00320014">
            <w:pPr>
              <w:jc w:val="center"/>
              <w:rPr>
                <w:szCs w:val="28"/>
              </w:rPr>
            </w:pPr>
          </w:p>
        </w:tc>
        <w:tc>
          <w:tcPr>
            <w:tcW w:w="2750" w:type="dxa"/>
            <w:vMerge/>
            <w:shd w:val="clear" w:color="auto" w:fill="auto"/>
            <w:vAlign w:val="center"/>
            <w:hideMark/>
          </w:tcPr>
          <w:p w14:paraId="11DE3867" w14:textId="77777777" w:rsidR="00155BBD" w:rsidRPr="00086EA4" w:rsidRDefault="00155BBD" w:rsidP="00320014">
            <w:pPr>
              <w:jc w:val="center"/>
              <w:rPr>
                <w:szCs w:val="28"/>
              </w:rPr>
            </w:pPr>
          </w:p>
        </w:tc>
        <w:tc>
          <w:tcPr>
            <w:tcW w:w="917" w:type="dxa"/>
            <w:vMerge/>
            <w:shd w:val="clear" w:color="auto" w:fill="auto"/>
            <w:vAlign w:val="center"/>
            <w:hideMark/>
          </w:tcPr>
          <w:p w14:paraId="15268F34" w14:textId="77777777" w:rsidR="00155BBD" w:rsidRPr="00086EA4" w:rsidRDefault="00155BBD" w:rsidP="00320014">
            <w:pPr>
              <w:jc w:val="center"/>
              <w:rPr>
                <w:szCs w:val="28"/>
              </w:rPr>
            </w:pPr>
          </w:p>
        </w:tc>
        <w:tc>
          <w:tcPr>
            <w:tcW w:w="851" w:type="dxa"/>
            <w:vAlign w:val="center"/>
          </w:tcPr>
          <w:p w14:paraId="035071D2" w14:textId="77777777" w:rsidR="00155BBD" w:rsidRPr="00086EA4" w:rsidRDefault="00155BBD" w:rsidP="00320014">
            <w:pPr>
              <w:jc w:val="center"/>
              <w:rPr>
                <w:szCs w:val="28"/>
              </w:rPr>
            </w:pPr>
            <w:r w:rsidRPr="00086EA4">
              <w:rPr>
                <w:szCs w:val="28"/>
              </w:rPr>
              <w:t>2022</w:t>
            </w:r>
          </w:p>
        </w:tc>
        <w:tc>
          <w:tcPr>
            <w:tcW w:w="992" w:type="dxa"/>
            <w:shd w:val="clear" w:color="auto" w:fill="auto"/>
            <w:vAlign w:val="center"/>
          </w:tcPr>
          <w:p w14:paraId="402B340B" w14:textId="77777777" w:rsidR="00155BBD" w:rsidRPr="00086EA4" w:rsidRDefault="00155BBD" w:rsidP="00320014">
            <w:pPr>
              <w:jc w:val="center"/>
              <w:rPr>
                <w:szCs w:val="28"/>
              </w:rPr>
            </w:pPr>
            <w:r w:rsidRPr="00086EA4">
              <w:rPr>
                <w:szCs w:val="28"/>
              </w:rPr>
              <w:t>2023</w:t>
            </w:r>
          </w:p>
        </w:tc>
        <w:tc>
          <w:tcPr>
            <w:tcW w:w="992" w:type="dxa"/>
            <w:vAlign w:val="center"/>
          </w:tcPr>
          <w:p w14:paraId="54787106" w14:textId="77777777" w:rsidR="00155BBD" w:rsidRPr="00086EA4" w:rsidRDefault="00155BBD" w:rsidP="00320014">
            <w:pPr>
              <w:jc w:val="center"/>
              <w:rPr>
                <w:szCs w:val="28"/>
              </w:rPr>
            </w:pPr>
            <w:r w:rsidRPr="00086EA4">
              <w:rPr>
                <w:szCs w:val="28"/>
              </w:rPr>
              <w:t>2024</w:t>
            </w:r>
          </w:p>
        </w:tc>
        <w:tc>
          <w:tcPr>
            <w:tcW w:w="851" w:type="dxa"/>
            <w:vAlign w:val="center"/>
          </w:tcPr>
          <w:p w14:paraId="2B94DAA8" w14:textId="77777777" w:rsidR="00155BBD" w:rsidRPr="00086EA4" w:rsidRDefault="00155BBD" w:rsidP="00320014">
            <w:pPr>
              <w:jc w:val="center"/>
              <w:rPr>
                <w:szCs w:val="28"/>
              </w:rPr>
            </w:pPr>
            <w:r w:rsidRPr="00086EA4">
              <w:rPr>
                <w:szCs w:val="28"/>
              </w:rPr>
              <w:t>2025</w:t>
            </w:r>
          </w:p>
        </w:tc>
        <w:tc>
          <w:tcPr>
            <w:tcW w:w="992" w:type="dxa"/>
            <w:vAlign w:val="center"/>
          </w:tcPr>
          <w:p w14:paraId="089532F4" w14:textId="77777777" w:rsidR="00155BBD" w:rsidRPr="00086EA4" w:rsidRDefault="00155BBD" w:rsidP="00320014">
            <w:pPr>
              <w:jc w:val="center"/>
              <w:rPr>
                <w:szCs w:val="28"/>
              </w:rPr>
            </w:pPr>
            <w:r w:rsidRPr="00086EA4">
              <w:rPr>
                <w:szCs w:val="28"/>
              </w:rPr>
              <w:t>2026</w:t>
            </w:r>
          </w:p>
        </w:tc>
        <w:tc>
          <w:tcPr>
            <w:tcW w:w="992" w:type="dxa"/>
          </w:tcPr>
          <w:p w14:paraId="5ED07EE6" w14:textId="77777777" w:rsidR="00155BBD" w:rsidRPr="00086EA4" w:rsidRDefault="00155BBD" w:rsidP="00320014">
            <w:pPr>
              <w:jc w:val="center"/>
              <w:rPr>
                <w:szCs w:val="28"/>
              </w:rPr>
            </w:pPr>
            <w:r w:rsidRPr="00086EA4">
              <w:rPr>
                <w:szCs w:val="28"/>
              </w:rPr>
              <w:t>2027</w:t>
            </w:r>
          </w:p>
        </w:tc>
      </w:tr>
      <w:tr w:rsidR="00155BBD" w:rsidRPr="00086EA4" w14:paraId="1141B33D" w14:textId="77777777" w:rsidTr="00320014">
        <w:trPr>
          <w:trHeight w:val="775"/>
          <w:tblHeader/>
        </w:trPr>
        <w:tc>
          <w:tcPr>
            <w:tcW w:w="586" w:type="dxa"/>
            <w:shd w:val="clear" w:color="auto" w:fill="auto"/>
            <w:vAlign w:val="center"/>
            <w:hideMark/>
          </w:tcPr>
          <w:p w14:paraId="64C5CFEF" w14:textId="77777777" w:rsidR="00155BBD" w:rsidRPr="00086EA4" w:rsidRDefault="00155BBD" w:rsidP="00320014">
            <w:pPr>
              <w:jc w:val="center"/>
              <w:rPr>
                <w:szCs w:val="28"/>
              </w:rPr>
            </w:pPr>
            <w:r w:rsidRPr="00086EA4">
              <w:rPr>
                <w:szCs w:val="28"/>
              </w:rPr>
              <w:t>1</w:t>
            </w:r>
          </w:p>
        </w:tc>
        <w:tc>
          <w:tcPr>
            <w:tcW w:w="2750" w:type="dxa"/>
            <w:shd w:val="clear" w:color="auto" w:fill="auto"/>
            <w:vAlign w:val="center"/>
            <w:hideMark/>
          </w:tcPr>
          <w:p w14:paraId="13C6FFAF" w14:textId="77777777" w:rsidR="00155BBD" w:rsidRPr="00086EA4" w:rsidRDefault="00155BBD" w:rsidP="00320014">
            <w:pPr>
              <w:rPr>
                <w:szCs w:val="28"/>
              </w:rPr>
            </w:pPr>
            <w:r w:rsidRPr="00086EA4">
              <w:rPr>
                <w:szCs w:val="28"/>
              </w:rPr>
              <w:t>Индекс потребительских цен на расчетный период регулирования (ИПЦ)</w:t>
            </w:r>
          </w:p>
        </w:tc>
        <w:tc>
          <w:tcPr>
            <w:tcW w:w="917" w:type="dxa"/>
            <w:shd w:val="clear" w:color="auto" w:fill="auto"/>
            <w:vAlign w:val="center"/>
            <w:hideMark/>
          </w:tcPr>
          <w:p w14:paraId="544B99B7" w14:textId="77777777" w:rsidR="00155BBD" w:rsidRPr="00086EA4" w:rsidRDefault="00155BBD" w:rsidP="00320014">
            <w:pPr>
              <w:jc w:val="center"/>
              <w:rPr>
                <w:szCs w:val="28"/>
              </w:rPr>
            </w:pPr>
          </w:p>
        </w:tc>
        <w:tc>
          <w:tcPr>
            <w:tcW w:w="851" w:type="dxa"/>
            <w:vAlign w:val="center"/>
          </w:tcPr>
          <w:p w14:paraId="7354E3B5" w14:textId="77777777" w:rsidR="00155BBD" w:rsidRPr="00086EA4" w:rsidRDefault="00155BBD" w:rsidP="00320014">
            <w:pPr>
              <w:ind w:left="-57" w:right="-57"/>
              <w:jc w:val="center"/>
              <w:rPr>
                <w:szCs w:val="20"/>
              </w:rPr>
            </w:pPr>
            <w:r w:rsidRPr="00086EA4">
              <w:rPr>
                <w:szCs w:val="20"/>
              </w:rPr>
              <w:t>1,043</w:t>
            </w:r>
          </w:p>
        </w:tc>
        <w:tc>
          <w:tcPr>
            <w:tcW w:w="992" w:type="dxa"/>
            <w:shd w:val="clear" w:color="auto" w:fill="auto"/>
            <w:vAlign w:val="center"/>
          </w:tcPr>
          <w:p w14:paraId="1AB09BFB" w14:textId="77777777" w:rsidR="00155BBD" w:rsidRPr="00086EA4" w:rsidRDefault="00155BBD" w:rsidP="00320014">
            <w:pPr>
              <w:ind w:left="-57" w:right="-57"/>
              <w:jc w:val="center"/>
              <w:rPr>
                <w:szCs w:val="20"/>
              </w:rPr>
            </w:pPr>
            <w:r w:rsidRPr="00086EA4">
              <w:rPr>
                <w:szCs w:val="20"/>
              </w:rPr>
              <w:t>1,040</w:t>
            </w:r>
          </w:p>
        </w:tc>
        <w:tc>
          <w:tcPr>
            <w:tcW w:w="992" w:type="dxa"/>
            <w:vAlign w:val="center"/>
          </w:tcPr>
          <w:p w14:paraId="045C9E2A" w14:textId="77777777" w:rsidR="00155BBD" w:rsidRPr="00086EA4" w:rsidRDefault="00155BBD" w:rsidP="00320014">
            <w:pPr>
              <w:ind w:left="-57" w:right="-57"/>
              <w:jc w:val="center"/>
              <w:rPr>
                <w:szCs w:val="20"/>
              </w:rPr>
            </w:pPr>
            <w:r w:rsidRPr="00086EA4">
              <w:rPr>
                <w:szCs w:val="20"/>
              </w:rPr>
              <w:t>1,040</w:t>
            </w:r>
          </w:p>
        </w:tc>
        <w:tc>
          <w:tcPr>
            <w:tcW w:w="851" w:type="dxa"/>
            <w:vAlign w:val="center"/>
          </w:tcPr>
          <w:p w14:paraId="702C6AA6" w14:textId="77777777" w:rsidR="00155BBD" w:rsidRPr="00086EA4" w:rsidRDefault="00155BBD" w:rsidP="00320014">
            <w:pPr>
              <w:ind w:left="-57" w:right="-57"/>
              <w:jc w:val="center"/>
              <w:rPr>
                <w:szCs w:val="20"/>
              </w:rPr>
            </w:pPr>
            <w:r w:rsidRPr="00086EA4">
              <w:rPr>
                <w:szCs w:val="20"/>
              </w:rPr>
              <w:t>1,040</w:t>
            </w:r>
          </w:p>
        </w:tc>
        <w:tc>
          <w:tcPr>
            <w:tcW w:w="992" w:type="dxa"/>
            <w:vAlign w:val="center"/>
          </w:tcPr>
          <w:p w14:paraId="730467C0" w14:textId="77777777" w:rsidR="00155BBD" w:rsidRPr="00086EA4" w:rsidRDefault="00155BBD" w:rsidP="00320014">
            <w:pPr>
              <w:ind w:left="-57" w:right="-57"/>
              <w:jc w:val="center"/>
              <w:rPr>
                <w:szCs w:val="20"/>
              </w:rPr>
            </w:pPr>
            <w:r w:rsidRPr="00086EA4">
              <w:rPr>
                <w:szCs w:val="20"/>
              </w:rPr>
              <w:t>1,040</w:t>
            </w:r>
          </w:p>
        </w:tc>
        <w:tc>
          <w:tcPr>
            <w:tcW w:w="992" w:type="dxa"/>
            <w:vAlign w:val="center"/>
          </w:tcPr>
          <w:p w14:paraId="0B0D1DED" w14:textId="77777777" w:rsidR="00155BBD" w:rsidRPr="00086EA4" w:rsidRDefault="00155BBD" w:rsidP="00320014">
            <w:pPr>
              <w:ind w:left="-57" w:right="-57"/>
              <w:jc w:val="center"/>
              <w:rPr>
                <w:szCs w:val="20"/>
              </w:rPr>
            </w:pPr>
            <w:r w:rsidRPr="00086EA4">
              <w:rPr>
                <w:szCs w:val="20"/>
              </w:rPr>
              <w:t>1,04</w:t>
            </w:r>
          </w:p>
        </w:tc>
      </w:tr>
      <w:tr w:rsidR="00155BBD" w:rsidRPr="00086EA4" w14:paraId="6D10364E" w14:textId="77777777" w:rsidTr="00320014">
        <w:trPr>
          <w:trHeight w:val="700"/>
          <w:tblHeader/>
        </w:trPr>
        <w:tc>
          <w:tcPr>
            <w:tcW w:w="586" w:type="dxa"/>
            <w:shd w:val="clear" w:color="auto" w:fill="auto"/>
            <w:vAlign w:val="center"/>
            <w:hideMark/>
          </w:tcPr>
          <w:p w14:paraId="2085F019" w14:textId="77777777" w:rsidR="00155BBD" w:rsidRPr="00086EA4" w:rsidRDefault="00155BBD" w:rsidP="00320014">
            <w:pPr>
              <w:jc w:val="center"/>
              <w:rPr>
                <w:szCs w:val="28"/>
              </w:rPr>
            </w:pPr>
            <w:r w:rsidRPr="00086EA4">
              <w:rPr>
                <w:szCs w:val="28"/>
              </w:rPr>
              <w:t>2</w:t>
            </w:r>
          </w:p>
        </w:tc>
        <w:tc>
          <w:tcPr>
            <w:tcW w:w="2750" w:type="dxa"/>
            <w:shd w:val="clear" w:color="auto" w:fill="auto"/>
            <w:vAlign w:val="center"/>
            <w:hideMark/>
          </w:tcPr>
          <w:p w14:paraId="4D58A6C1" w14:textId="77777777" w:rsidR="00155BBD" w:rsidRPr="00086EA4" w:rsidRDefault="00155BBD" w:rsidP="00320014">
            <w:pPr>
              <w:rPr>
                <w:szCs w:val="28"/>
              </w:rPr>
            </w:pPr>
            <w:r w:rsidRPr="00086EA4">
              <w:rPr>
                <w:szCs w:val="28"/>
              </w:rPr>
              <w:t>Индекс эффективности операционных расходов (ИР)</w:t>
            </w:r>
          </w:p>
        </w:tc>
        <w:tc>
          <w:tcPr>
            <w:tcW w:w="917" w:type="dxa"/>
            <w:shd w:val="clear" w:color="auto" w:fill="auto"/>
            <w:vAlign w:val="center"/>
            <w:hideMark/>
          </w:tcPr>
          <w:p w14:paraId="5D021261" w14:textId="77777777" w:rsidR="00155BBD" w:rsidRPr="00086EA4" w:rsidRDefault="00155BBD" w:rsidP="00320014">
            <w:pPr>
              <w:jc w:val="center"/>
              <w:rPr>
                <w:szCs w:val="28"/>
              </w:rPr>
            </w:pPr>
            <w:r w:rsidRPr="00086EA4">
              <w:rPr>
                <w:szCs w:val="28"/>
              </w:rPr>
              <w:t>%</w:t>
            </w:r>
          </w:p>
        </w:tc>
        <w:tc>
          <w:tcPr>
            <w:tcW w:w="851" w:type="dxa"/>
            <w:vAlign w:val="center"/>
          </w:tcPr>
          <w:p w14:paraId="3387EC08" w14:textId="77777777" w:rsidR="00155BBD" w:rsidRPr="00086EA4" w:rsidRDefault="00155BBD" w:rsidP="00320014">
            <w:pPr>
              <w:ind w:left="-57" w:right="-57"/>
              <w:jc w:val="center"/>
              <w:rPr>
                <w:szCs w:val="20"/>
              </w:rPr>
            </w:pPr>
            <w:r w:rsidRPr="00086EA4">
              <w:rPr>
                <w:szCs w:val="20"/>
              </w:rPr>
              <w:t>1%</w:t>
            </w:r>
          </w:p>
        </w:tc>
        <w:tc>
          <w:tcPr>
            <w:tcW w:w="992" w:type="dxa"/>
            <w:shd w:val="clear" w:color="auto" w:fill="auto"/>
            <w:vAlign w:val="center"/>
          </w:tcPr>
          <w:p w14:paraId="0076ABC1" w14:textId="77777777" w:rsidR="00155BBD" w:rsidRPr="00086EA4" w:rsidRDefault="00155BBD" w:rsidP="00320014">
            <w:pPr>
              <w:ind w:left="-57" w:right="-57"/>
              <w:jc w:val="center"/>
              <w:rPr>
                <w:szCs w:val="20"/>
              </w:rPr>
            </w:pPr>
            <w:r w:rsidRPr="00086EA4">
              <w:rPr>
                <w:szCs w:val="20"/>
              </w:rPr>
              <w:t>1%</w:t>
            </w:r>
          </w:p>
        </w:tc>
        <w:tc>
          <w:tcPr>
            <w:tcW w:w="992" w:type="dxa"/>
            <w:vAlign w:val="center"/>
          </w:tcPr>
          <w:p w14:paraId="63A7AB1B" w14:textId="77777777" w:rsidR="00155BBD" w:rsidRPr="00086EA4" w:rsidRDefault="00155BBD" w:rsidP="00320014">
            <w:pPr>
              <w:ind w:left="-57" w:right="-57"/>
              <w:jc w:val="center"/>
              <w:rPr>
                <w:szCs w:val="20"/>
              </w:rPr>
            </w:pPr>
            <w:r w:rsidRPr="00086EA4">
              <w:rPr>
                <w:szCs w:val="20"/>
              </w:rPr>
              <w:t>1%</w:t>
            </w:r>
          </w:p>
        </w:tc>
        <w:tc>
          <w:tcPr>
            <w:tcW w:w="851" w:type="dxa"/>
            <w:vAlign w:val="center"/>
          </w:tcPr>
          <w:p w14:paraId="325C1A28" w14:textId="77777777" w:rsidR="00155BBD" w:rsidRPr="00086EA4" w:rsidRDefault="00155BBD" w:rsidP="00320014">
            <w:pPr>
              <w:ind w:left="-57" w:right="-57"/>
              <w:jc w:val="center"/>
              <w:rPr>
                <w:szCs w:val="20"/>
              </w:rPr>
            </w:pPr>
            <w:r w:rsidRPr="00086EA4">
              <w:rPr>
                <w:szCs w:val="20"/>
              </w:rPr>
              <w:t>1%</w:t>
            </w:r>
          </w:p>
        </w:tc>
        <w:tc>
          <w:tcPr>
            <w:tcW w:w="992" w:type="dxa"/>
            <w:vAlign w:val="center"/>
          </w:tcPr>
          <w:p w14:paraId="12642C54" w14:textId="77777777" w:rsidR="00155BBD" w:rsidRPr="00086EA4" w:rsidRDefault="00155BBD" w:rsidP="00320014">
            <w:pPr>
              <w:ind w:left="-57" w:right="-57"/>
              <w:jc w:val="center"/>
              <w:rPr>
                <w:szCs w:val="20"/>
              </w:rPr>
            </w:pPr>
            <w:r w:rsidRPr="00086EA4">
              <w:rPr>
                <w:szCs w:val="20"/>
              </w:rPr>
              <w:t>1%</w:t>
            </w:r>
          </w:p>
        </w:tc>
        <w:tc>
          <w:tcPr>
            <w:tcW w:w="992" w:type="dxa"/>
            <w:vAlign w:val="center"/>
          </w:tcPr>
          <w:p w14:paraId="2805440C" w14:textId="77777777" w:rsidR="00155BBD" w:rsidRPr="00086EA4" w:rsidRDefault="00155BBD" w:rsidP="00320014">
            <w:pPr>
              <w:ind w:left="-57" w:right="-57"/>
              <w:jc w:val="center"/>
              <w:rPr>
                <w:szCs w:val="20"/>
              </w:rPr>
            </w:pPr>
            <w:r w:rsidRPr="00086EA4">
              <w:rPr>
                <w:szCs w:val="20"/>
              </w:rPr>
              <w:t>1%</w:t>
            </w:r>
          </w:p>
        </w:tc>
      </w:tr>
      <w:tr w:rsidR="00155BBD" w:rsidRPr="00086EA4" w14:paraId="63F61D87" w14:textId="77777777" w:rsidTr="00320014">
        <w:trPr>
          <w:trHeight w:val="461"/>
          <w:tblHeader/>
        </w:trPr>
        <w:tc>
          <w:tcPr>
            <w:tcW w:w="586" w:type="dxa"/>
            <w:shd w:val="clear" w:color="auto" w:fill="auto"/>
            <w:vAlign w:val="center"/>
            <w:hideMark/>
          </w:tcPr>
          <w:p w14:paraId="22004626" w14:textId="77777777" w:rsidR="00155BBD" w:rsidRPr="00086EA4" w:rsidRDefault="00155BBD" w:rsidP="00320014">
            <w:pPr>
              <w:jc w:val="center"/>
              <w:rPr>
                <w:szCs w:val="28"/>
              </w:rPr>
            </w:pPr>
            <w:r w:rsidRPr="00086EA4">
              <w:rPr>
                <w:szCs w:val="28"/>
              </w:rPr>
              <w:t>3</w:t>
            </w:r>
          </w:p>
        </w:tc>
        <w:tc>
          <w:tcPr>
            <w:tcW w:w="2750" w:type="dxa"/>
            <w:shd w:val="clear" w:color="auto" w:fill="auto"/>
            <w:vAlign w:val="center"/>
            <w:hideMark/>
          </w:tcPr>
          <w:p w14:paraId="7F8FE45C" w14:textId="77777777" w:rsidR="00155BBD" w:rsidRPr="00086EA4" w:rsidRDefault="00155BBD" w:rsidP="00320014">
            <w:pPr>
              <w:rPr>
                <w:szCs w:val="28"/>
              </w:rPr>
            </w:pPr>
            <w:r w:rsidRPr="00086EA4">
              <w:rPr>
                <w:szCs w:val="28"/>
              </w:rPr>
              <w:t>Индекс изменения количества активов (ИКА)</w:t>
            </w:r>
          </w:p>
        </w:tc>
        <w:tc>
          <w:tcPr>
            <w:tcW w:w="917" w:type="dxa"/>
            <w:shd w:val="clear" w:color="auto" w:fill="auto"/>
            <w:vAlign w:val="center"/>
            <w:hideMark/>
          </w:tcPr>
          <w:p w14:paraId="4E38A557" w14:textId="77777777" w:rsidR="00155BBD" w:rsidRPr="00086EA4" w:rsidRDefault="00155BBD" w:rsidP="00320014">
            <w:pPr>
              <w:jc w:val="center"/>
              <w:rPr>
                <w:szCs w:val="28"/>
              </w:rPr>
            </w:pPr>
          </w:p>
        </w:tc>
        <w:tc>
          <w:tcPr>
            <w:tcW w:w="851" w:type="dxa"/>
            <w:vAlign w:val="center"/>
          </w:tcPr>
          <w:p w14:paraId="6E2BE7A0" w14:textId="77777777" w:rsidR="00155BBD" w:rsidRPr="00086EA4" w:rsidRDefault="00155BBD" w:rsidP="00320014">
            <w:pPr>
              <w:ind w:left="-57" w:right="-57"/>
              <w:jc w:val="center"/>
              <w:rPr>
                <w:szCs w:val="20"/>
              </w:rPr>
            </w:pPr>
            <w:r w:rsidRPr="00086EA4">
              <w:rPr>
                <w:szCs w:val="20"/>
              </w:rPr>
              <w:t>0</w:t>
            </w:r>
          </w:p>
        </w:tc>
        <w:tc>
          <w:tcPr>
            <w:tcW w:w="992" w:type="dxa"/>
            <w:shd w:val="clear" w:color="auto" w:fill="auto"/>
            <w:vAlign w:val="center"/>
          </w:tcPr>
          <w:p w14:paraId="2561C9FB" w14:textId="77777777" w:rsidR="00155BBD" w:rsidRPr="00086EA4" w:rsidRDefault="00155BBD" w:rsidP="00320014">
            <w:pPr>
              <w:ind w:left="-57" w:right="-57"/>
              <w:jc w:val="center"/>
              <w:rPr>
                <w:szCs w:val="20"/>
              </w:rPr>
            </w:pPr>
            <w:r w:rsidRPr="00086EA4">
              <w:rPr>
                <w:szCs w:val="20"/>
              </w:rPr>
              <w:t>0</w:t>
            </w:r>
          </w:p>
        </w:tc>
        <w:tc>
          <w:tcPr>
            <w:tcW w:w="992" w:type="dxa"/>
            <w:vAlign w:val="center"/>
          </w:tcPr>
          <w:p w14:paraId="338E688B" w14:textId="77777777" w:rsidR="00155BBD" w:rsidRPr="00086EA4" w:rsidRDefault="00155BBD" w:rsidP="00320014">
            <w:pPr>
              <w:ind w:left="-57" w:right="-57"/>
              <w:jc w:val="center"/>
              <w:rPr>
                <w:szCs w:val="20"/>
              </w:rPr>
            </w:pPr>
            <w:r w:rsidRPr="00086EA4">
              <w:rPr>
                <w:szCs w:val="20"/>
              </w:rPr>
              <w:t>0</w:t>
            </w:r>
          </w:p>
        </w:tc>
        <w:tc>
          <w:tcPr>
            <w:tcW w:w="851" w:type="dxa"/>
            <w:vAlign w:val="center"/>
          </w:tcPr>
          <w:p w14:paraId="794D6579" w14:textId="77777777" w:rsidR="00155BBD" w:rsidRPr="00086EA4" w:rsidRDefault="00155BBD" w:rsidP="00320014">
            <w:pPr>
              <w:ind w:left="-57" w:right="-57"/>
              <w:jc w:val="center"/>
              <w:rPr>
                <w:szCs w:val="20"/>
              </w:rPr>
            </w:pPr>
            <w:r w:rsidRPr="00086EA4">
              <w:rPr>
                <w:szCs w:val="20"/>
              </w:rPr>
              <w:t>0</w:t>
            </w:r>
          </w:p>
        </w:tc>
        <w:tc>
          <w:tcPr>
            <w:tcW w:w="992" w:type="dxa"/>
            <w:vAlign w:val="center"/>
          </w:tcPr>
          <w:p w14:paraId="293AD004" w14:textId="77777777" w:rsidR="00155BBD" w:rsidRPr="00086EA4" w:rsidRDefault="00155BBD" w:rsidP="00320014">
            <w:pPr>
              <w:ind w:left="-57" w:right="-57"/>
              <w:jc w:val="center"/>
              <w:rPr>
                <w:szCs w:val="20"/>
              </w:rPr>
            </w:pPr>
            <w:r w:rsidRPr="00086EA4">
              <w:rPr>
                <w:szCs w:val="20"/>
              </w:rPr>
              <w:t>0</w:t>
            </w:r>
          </w:p>
        </w:tc>
        <w:tc>
          <w:tcPr>
            <w:tcW w:w="992" w:type="dxa"/>
            <w:vAlign w:val="center"/>
          </w:tcPr>
          <w:p w14:paraId="504AE313" w14:textId="77777777" w:rsidR="00155BBD" w:rsidRPr="00086EA4" w:rsidRDefault="00155BBD" w:rsidP="00320014">
            <w:pPr>
              <w:ind w:left="-57" w:right="-57"/>
              <w:jc w:val="center"/>
              <w:rPr>
                <w:szCs w:val="20"/>
              </w:rPr>
            </w:pPr>
            <w:r w:rsidRPr="00086EA4">
              <w:rPr>
                <w:szCs w:val="20"/>
              </w:rPr>
              <w:t>0</w:t>
            </w:r>
          </w:p>
        </w:tc>
      </w:tr>
      <w:tr w:rsidR="00155BBD" w:rsidRPr="00086EA4" w14:paraId="481848FB" w14:textId="77777777" w:rsidTr="00320014">
        <w:trPr>
          <w:trHeight w:val="944"/>
          <w:tblHeader/>
        </w:trPr>
        <w:tc>
          <w:tcPr>
            <w:tcW w:w="586" w:type="dxa"/>
            <w:shd w:val="clear" w:color="auto" w:fill="auto"/>
            <w:vAlign w:val="center"/>
            <w:hideMark/>
          </w:tcPr>
          <w:p w14:paraId="73D7A4C6" w14:textId="77777777" w:rsidR="00155BBD" w:rsidRPr="00086EA4" w:rsidRDefault="00155BBD" w:rsidP="00320014">
            <w:pPr>
              <w:jc w:val="center"/>
              <w:rPr>
                <w:szCs w:val="28"/>
              </w:rPr>
            </w:pPr>
            <w:r w:rsidRPr="00086EA4">
              <w:rPr>
                <w:szCs w:val="28"/>
              </w:rPr>
              <w:t>3.1</w:t>
            </w:r>
          </w:p>
        </w:tc>
        <w:tc>
          <w:tcPr>
            <w:tcW w:w="2750" w:type="dxa"/>
            <w:shd w:val="clear" w:color="auto" w:fill="auto"/>
            <w:vAlign w:val="center"/>
            <w:hideMark/>
          </w:tcPr>
          <w:p w14:paraId="32D92CE0" w14:textId="77777777" w:rsidR="00155BBD" w:rsidRPr="00086EA4" w:rsidRDefault="00155BBD" w:rsidP="00320014">
            <w:pPr>
              <w:rPr>
                <w:szCs w:val="28"/>
              </w:rPr>
            </w:pPr>
            <w:r w:rsidRPr="00086EA4">
              <w:rPr>
                <w:szCs w:val="28"/>
              </w:rPr>
              <w:t>количество условных единиц, относящихся к активам, необходимым для осуществления регулируемой деятельности</w:t>
            </w:r>
          </w:p>
        </w:tc>
        <w:tc>
          <w:tcPr>
            <w:tcW w:w="917" w:type="dxa"/>
            <w:shd w:val="clear" w:color="auto" w:fill="auto"/>
            <w:vAlign w:val="center"/>
            <w:hideMark/>
          </w:tcPr>
          <w:p w14:paraId="509B6B69" w14:textId="77777777" w:rsidR="00155BBD" w:rsidRPr="00086EA4" w:rsidRDefault="00155BBD" w:rsidP="00320014">
            <w:pPr>
              <w:jc w:val="center"/>
              <w:rPr>
                <w:szCs w:val="28"/>
              </w:rPr>
            </w:pPr>
            <w:r w:rsidRPr="00086EA4">
              <w:rPr>
                <w:szCs w:val="28"/>
              </w:rPr>
              <w:t>у.е.</w:t>
            </w:r>
          </w:p>
        </w:tc>
        <w:tc>
          <w:tcPr>
            <w:tcW w:w="851" w:type="dxa"/>
            <w:vAlign w:val="center"/>
          </w:tcPr>
          <w:p w14:paraId="75747368" w14:textId="77777777" w:rsidR="00155BBD" w:rsidRPr="00086EA4" w:rsidRDefault="00155BBD" w:rsidP="00320014">
            <w:pPr>
              <w:ind w:left="-57" w:right="-57"/>
              <w:jc w:val="center"/>
              <w:rPr>
                <w:szCs w:val="20"/>
              </w:rPr>
            </w:pPr>
            <w:r w:rsidRPr="00086EA4">
              <w:rPr>
                <w:szCs w:val="20"/>
              </w:rPr>
              <w:t>15,00</w:t>
            </w:r>
          </w:p>
        </w:tc>
        <w:tc>
          <w:tcPr>
            <w:tcW w:w="992" w:type="dxa"/>
            <w:shd w:val="clear" w:color="auto" w:fill="auto"/>
            <w:vAlign w:val="center"/>
          </w:tcPr>
          <w:p w14:paraId="0F7C5BF0" w14:textId="77777777" w:rsidR="00155BBD" w:rsidRPr="00086EA4" w:rsidRDefault="00155BBD" w:rsidP="00320014">
            <w:pPr>
              <w:ind w:left="-57" w:right="-57"/>
              <w:jc w:val="center"/>
              <w:rPr>
                <w:szCs w:val="20"/>
              </w:rPr>
            </w:pPr>
            <w:r w:rsidRPr="00086EA4">
              <w:rPr>
                <w:szCs w:val="20"/>
              </w:rPr>
              <w:t>15,00</w:t>
            </w:r>
          </w:p>
        </w:tc>
        <w:tc>
          <w:tcPr>
            <w:tcW w:w="992" w:type="dxa"/>
            <w:vAlign w:val="center"/>
          </w:tcPr>
          <w:p w14:paraId="30DFC31B" w14:textId="77777777" w:rsidR="00155BBD" w:rsidRPr="00086EA4" w:rsidRDefault="00155BBD" w:rsidP="00320014">
            <w:pPr>
              <w:ind w:left="-57" w:right="-57"/>
              <w:jc w:val="center"/>
              <w:rPr>
                <w:szCs w:val="20"/>
              </w:rPr>
            </w:pPr>
            <w:r w:rsidRPr="00086EA4">
              <w:rPr>
                <w:szCs w:val="20"/>
              </w:rPr>
              <w:t>15,00</w:t>
            </w:r>
          </w:p>
        </w:tc>
        <w:tc>
          <w:tcPr>
            <w:tcW w:w="851" w:type="dxa"/>
            <w:vAlign w:val="center"/>
          </w:tcPr>
          <w:p w14:paraId="134CB023" w14:textId="77777777" w:rsidR="00155BBD" w:rsidRPr="00086EA4" w:rsidRDefault="00155BBD" w:rsidP="00320014">
            <w:pPr>
              <w:ind w:left="-57" w:right="-57"/>
              <w:jc w:val="center"/>
              <w:rPr>
                <w:szCs w:val="20"/>
              </w:rPr>
            </w:pPr>
            <w:r w:rsidRPr="00086EA4">
              <w:rPr>
                <w:szCs w:val="20"/>
              </w:rPr>
              <w:t>15,00</w:t>
            </w:r>
          </w:p>
        </w:tc>
        <w:tc>
          <w:tcPr>
            <w:tcW w:w="992" w:type="dxa"/>
            <w:vAlign w:val="center"/>
          </w:tcPr>
          <w:p w14:paraId="000DF394" w14:textId="77777777" w:rsidR="00155BBD" w:rsidRPr="00086EA4" w:rsidRDefault="00155BBD" w:rsidP="00320014">
            <w:pPr>
              <w:ind w:left="-57" w:right="-57"/>
              <w:jc w:val="center"/>
              <w:rPr>
                <w:szCs w:val="20"/>
              </w:rPr>
            </w:pPr>
            <w:r w:rsidRPr="00086EA4">
              <w:rPr>
                <w:szCs w:val="20"/>
              </w:rPr>
              <w:t>15,00</w:t>
            </w:r>
          </w:p>
        </w:tc>
        <w:tc>
          <w:tcPr>
            <w:tcW w:w="992" w:type="dxa"/>
            <w:vAlign w:val="center"/>
          </w:tcPr>
          <w:p w14:paraId="32462578" w14:textId="77777777" w:rsidR="00155BBD" w:rsidRPr="00086EA4" w:rsidRDefault="00155BBD" w:rsidP="00320014">
            <w:pPr>
              <w:ind w:left="-57" w:right="-57"/>
              <w:jc w:val="center"/>
              <w:rPr>
                <w:szCs w:val="20"/>
              </w:rPr>
            </w:pPr>
            <w:r w:rsidRPr="00086EA4">
              <w:rPr>
                <w:szCs w:val="20"/>
              </w:rPr>
              <w:t>15,00</w:t>
            </w:r>
          </w:p>
        </w:tc>
      </w:tr>
      <w:tr w:rsidR="00155BBD" w:rsidRPr="00086EA4" w14:paraId="5770BC19" w14:textId="77777777" w:rsidTr="00320014">
        <w:trPr>
          <w:trHeight w:val="689"/>
          <w:tblHeader/>
        </w:trPr>
        <w:tc>
          <w:tcPr>
            <w:tcW w:w="586" w:type="dxa"/>
            <w:shd w:val="clear" w:color="auto" w:fill="auto"/>
            <w:vAlign w:val="center"/>
            <w:hideMark/>
          </w:tcPr>
          <w:p w14:paraId="66B4AB3C" w14:textId="77777777" w:rsidR="00155BBD" w:rsidRPr="00086EA4" w:rsidRDefault="00155BBD" w:rsidP="00320014">
            <w:pPr>
              <w:jc w:val="center"/>
              <w:rPr>
                <w:szCs w:val="28"/>
              </w:rPr>
            </w:pPr>
            <w:r w:rsidRPr="00086EA4">
              <w:rPr>
                <w:szCs w:val="28"/>
              </w:rPr>
              <w:t>3.2</w:t>
            </w:r>
          </w:p>
        </w:tc>
        <w:tc>
          <w:tcPr>
            <w:tcW w:w="2750" w:type="dxa"/>
            <w:shd w:val="clear" w:color="auto" w:fill="auto"/>
            <w:vAlign w:val="center"/>
            <w:hideMark/>
          </w:tcPr>
          <w:p w14:paraId="3C1A05C6" w14:textId="77777777" w:rsidR="00155BBD" w:rsidRPr="00086EA4" w:rsidRDefault="00155BBD" w:rsidP="00320014">
            <w:pPr>
              <w:rPr>
                <w:szCs w:val="28"/>
              </w:rPr>
            </w:pPr>
            <w:r w:rsidRPr="00086EA4">
              <w:rPr>
                <w:szCs w:val="28"/>
              </w:rPr>
              <w:t>установленная тепловая мощность источника тепловой энергии</w:t>
            </w:r>
          </w:p>
        </w:tc>
        <w:tc>
          <w:tcPr>
            <w:tcW w:w="917" w:type="dxa"/>
            <w:shd w:val="clear" w:color="auto" w:fill="auto"/>
            <w:vAlign w:val="center"/>
            <w:hideMark/>
          </w:tcPr>
          <w:p w14:paraId="4D5C42C3" w14:textId="77777777" w:rsidR="00155BBD" w:rsidRPr="00086EA4" w:rsidRDefault="00155BBD" w:rsidP="00320014">
            <w:pPr>
              <w:jc w:val="center"/>
              <w:rPr>
                <w:szCs w:val="28"/>
              </w:rPr>
            </w:pPr>
            <w:r w:rsidRPr="00086EA4">
              <w:rPr>
                <w:szCs w:val="28"/>
              </w:rPr>
              <w:t>Гкал/ч</w:t>
            </w:r>
          </w:p>
        </w:tc>
        <w:tc>
          <w:tcPr>
            <w:tcW w:w="851" w:type="dxa"/>
            <w:vAlign w:val="center"/>
          </w:tcPr>
          <w:p w14:paraId="677A17C4" w14:textId="77777777" w:rsidR="00155BBD" w:rsidRPr="00086EA4" w:rsidRDefault="00155BBD" w:rsidP="00320014">
            <w:pPr>
              <w:ind w:left="-57" w:right="-57"/>
              <w:jc w:val="center"/>
              <w:rPr>
                <w:szCs w:val="20"/>
              </w:rPr>
            </w:pPr>
            <w:r w:rsidRPr="00086EA4">
              <w:rPr>
                <w:szCs w:val="20"/>
              </w:rPr>
              <w:t>4,2</w:t>
            </w:r>
          </w:p>
        </w:tc>
        <w:tc>
          <w:tcPr>
            <w:tcW w:w="992" w:type="dxa"/>
            <w:shd w:val="clear" w:color="auto" w:fill="auto"/>
            <w:vAlign w:val="center"/>
          </w:tcPr>
          <w:p w14:paraId="51EEADBE" w14:textId="77777777" w:rsidR="00155BBD" w:rsidRPr="00086EA4" w:rsidRDefault="00155BBD" w:rsidP="00320014">
            <w:pPr>
              <w:ind w:left="-57" w:right="-57"/>
              <w:jc w:val="center"/>
              <w:rPr>
                <w:szCs w:val="20"/>
              </w:rPr>
            </w:pPr>
            <w:r w:rsidRPr="00086EA4">
              <w:rPr>
                <w:szCs w:val="20"/>
              </w:rPr>
              <w:t>4,2</w:t>
            </w:r>
          </w:p>
        </w:tc>
        <w:tc>
          <w:tcPr>
            <w:tcW w:w="992" w:type="dxa"/>
            <w:vAlign w:val="center"/>
          </w:tcPr>
          <w:p w14:paraId="4C8C2F4F" w14:textId="77777777" w:rsidR="00155BBD" w:rsidRPr="00086EA4" w:rsidRDefault="00155BBD" w:rsidP="00320014">
            <w:pPr>
              <w:ind w:left="-57" w:right="-57"/>
              <w:jc w:val="center"/>
              <w:rPr>
                <w:szCs w:val="20"/>
              </w:rPr>
            </w:pPr>
            <w:r w:rsidRPr="00086EA4">
              <w:rPr>
                <w:szCs w:val="20"/>
              </w:rPr>
              <w:t>4,2</w:t>
            </w:r>
          </w:p>
        </w:tc>
        <w:tc>
          <w:tcPr>
            <w:tcW w:w="851" w:type="dxa"/>
            <w:vAlign w:val="center"/>
          </w:tcPr>
          <w:p w14:paraId="38FFC902" w14:textId="77777777" w:rsidR="00155BBD" w:rsidRPr="00086EA4" w:rsidRDefault="00155BBD" w:rsidP="00320014">
            <w:pPr>
              <w:ind w:left="-57" w:right="-57"/>
              <w:jc w:val="center"/>
              <w:rPr>
                <w:szCs w:val="20"/>
              </w:rPr>
            </w:pPr>
            <w:r w:rsidRPr="00086EA4">
              <w:rPr>
                <w:szCs w:val="20"/>
              </w:rPr>
              <w:t>4,2</w:t>
            </w:r>
          </w:p>
        </w:tc>
        <w:tc>
          <w:tcPr>
            <w:tcW w:w="992" w:type="dxa"/>
            <w:vAlign w:val="center"/>
          </w:tcPr>
          <w:p w14:paraId="47CF2D5D" w14:textId="77777777" w:rsidR="00155BBD" w:rsidRPr="00086EA4" w:rsidRDefault="00155BBD" w:rsidP="00320014">
            <w:pPr>
              <w:ind w:left="-57" w:right="-57"/>
              <w:jc w:val="center"/>
              <w:rPr>
                <w:szCs w:val="20"/>
              </w:rPr>
            </w:pPr>
            <w:r w:rsidRPr="00086EA4">
              <w:rPr>
                <w:szCs w:val="20"/>
              </w:rPr>
              <w:t>4,2</w:t>
            </w:r>
          </w:p>
        </w:tc>
        <w:tc>
          <w:tcPr>
            <w:tcW w:w="992" w:type="dxa"/>
            <w:vAlign w:val="center"/>
          </w:tcPr>
          <w:p w14:paraId="720C283E" w14:textId="77777777" w:rsidR="00155BBD" w:rsidRPr="00086EA4" w:rsidRDefault="00155BBD" w:rsidP="00320014">
            <w:pPr>
              <w:ind w:left="-57" w:right="-57"/>
              <w:jc w:val="center"/>
              <w:rPr>
                <w:szCs w:val="20"/>
              </w:rPr>
            </w:pPr>
            <w:r w:rsidRPr="00086EA4">
              <w:rPr>
                <w:szCs w:val="20"/>
              </w:rPr>
              <w:t>4,2</w:t>
            </w:r>
          </w:p>
        </w:tc>
      </w:tr>
      <w:tr w:rsidR="00155BBD" w:rsidRPr="00086EA4" w14:paraId="4BAED390" w14:textId="77777777" w:rsidTr="00320014">
        <w:trPr>
          <w:trHeight w:val="698"/>
          <w:tblHeader/>
        </w:trPr>
        <w:tc>
          <w:tcPr>
            <w:tcW w:w="586" w:type="dxa"/>
            <w:shd w:val="clear" w:color="auto" w:fill="auto"/>
            <w:vAlign w:val="center"/>
            <w:hideMark/>
          </w:tcPr>
          <w:p w14:paraId="1AECE260" w14:textId="77777777" w:rsidR="00155BBD" w:rsidRPr="00086EA4" w:rsidRDefault="00155BBD" w:rsidP="00320014">
            <w:pPr>
              <w:jc w:val="center"/>
              <w:rPr>
                <w:szCs w:val="28"/>
              </w:rPr>
            </w:pPr>
            <w:r w:rsidRPr="00086EA4">
              <w:rPr>
                <w:szCs w:val="28"/>
              </w:rPr>
              <w:t>4</w:t>
            </w:r>
          </w:p>
        </w:tc>
        <w:tc>
          <w:tcPr>
            <w:tcW w:w="2750" w:type="dxa"/>
            <w:shd w:val="clear" w:color="auto" w:fill="auto"/>
            <w:vAlign w:val="center"/>
            <w:hideMark/>
          </w:tcPr>
          <w:p w14:paraId="0CB547CF" w14:textId="77777777" w:rsidR="00155BBD" w:rsidRPr="00086EA4" w:rsidRDefault="00155BBD" w:rsidP="00320014">
            <w:pPr>
              <w:rPr>
                <w:szCs w:val="28"/>
              </w:rPr>
            </w:pPr>
            <w:r w:rsidRPr="00086EA4">
              <w:rPr>
                <w:szCs w:val="28"/>
              </w:rPr>
              <w:t>Коэффициент эластичности затрат по росту активов (К</w:t>
            </w:r>
            <w:r w:rsidRPr="00086EA4">
              <w:rPr>
                <w:szCs w:val="28"/>
                <w:vertAlign w:val="subscript"/>
              </w:rPr>
              <w:t>эл</w:t>
            </w:r>
            <w:r w:rsidRPr="00086EA4">
              <w:rPr>
                <w:szCs w:val="28"/>
              </w:rPr>
              <w:t>)</w:t>
            </w:r>
          </w:p>
        </w:tc>
        <w:tc>
          <w:tcPr>
            <w:tcW w:w="917" w:type="dxa"/>
            <w:shd w:val="clear" w:color="auto" w:fill="auto"/>
            <w:vAlign w:val="center"/>
            <w:hideMark/>
          </w:tcPr>
          <w:p w14:paraId="219075E4" w14:textId="77777777" w:rsidR="00155BBD" w:rsidRPr="00086EA4" w:rsidRDefault="00155BBD" w:rsidP="00320014">
            <w:pPr>
              <w:jc w:val="center"/>
              <w:rPr>
                <w:szCs w:val="28"/>
              </w:rPr>
            </w:pPr>
          </w:p>
        </w:tc>
        <w:tc>
          <w:tcPr>
            <w:tcW w:w="851" w:type="dxa"/>
            <w:vAlign w:val="center"/>
          </w:tcPr>
          <w:p w14:paraId="3E076D51" w14:textId="77777777" w:rsidR="00155BBD" w:rsidRPr="00086EA4" w:rsidRDefault="00155BBD" w:rsidP="00320014">
            <w:pPr>
              <w:ind w:left="-57" w:right="-57"/>
              <w:jc w:val="center"/>
              <w:rPr>
                <w:szCs w:val="20"/>
              </w:rPr>
            </w:pPr>
            <w:r w:rsidRPr="00086EA4">
              <w:rPr>
                <w:szCs w:val="20"/>
              </w:rPr>
              <w:t>0,75</w:t>
            </w:r>
          </w:p>
        </w:tc>
        <w:tc>
          <w:tcPr>
            <w:tcW w:w="992" w:type="dxa"/>
            <w:shd w:val="clear" w:color="auto" w:fill="auto"/>
            <w:vAlign w:val="center"/>
          </w:tcPr>
          <w:p w14:paraId="3DF98CD3" w14:textId="77777777" w:rsidR="00155BBD" w:rsidRPr="00086EA4" w:rsidRDefault="00155BBD" w:rsidP="00320014">
            <w:pPr>
              <w:ind w:left="-57" w:right="-57"/>
              <w:jc w:val="center"/>
              <w:rPr>
                <w:szCs w:val="20"/>
              </w:rPr>
            </w:pPr>
            <w:r w:rsidRPr="00086EA4">
              <w:rPr>
                <w:szCs w:val="20"/>
              </w:rPr>
              <w:t>0,75</w:t>
            </w:r>
          </w:p>
        </w:tc>
        <w:tc>
          <w:tcPr>
            <w:tcW w:w="992" w:type="dxa"/>
            <w:vAlign w:val="center"/>
          </w:tcPr>
          <w:p w14:paraId="299C50AC" w14:textId="77777777" w:rsidR="00155BBD" w:rsidRPr="00086EA4" w:rsidRDefault="00155BBD" w:rsidP="00320014">
            <w:pPr>
              <w:ind w:left="-57" w:right="-57"/>
              <w:jc w:val="center"/>
              <w:rPr>
                <w:szCs w:val="20"/>
              </w:rPr>
            </w:pPr>
            <w:r w:rsidRPr="00086EA4">
              <w:rPr>
                <w:szCs w:val="20"/>
              </w:rPr>
              <w:t>0,75</w:t>
            </w:r>
          </w:p>
        </w:tc>
        <w:tc>
          <w:tcPr>
            <w:tcW w:w="851" w:type="dxa"/>
            <w:vAlign w:val="center"/>
          </w:tcPr>
          <w:p w14:paraId="6CCF9E0A" w14:textId="77777777" w:rsidR="00155BBD" w:rsidRPr="00086EA4" w:rsidRDefault="00155BBD" w:rsidP="00320014">
            <w:pPr>
              <w:ind w:left="-57" w:right="-57"/>
              <w:jc w:val="center"/>
              <w:rPr>
                <w:szCs w:val="20"/>
              </w:rPr>
            </w:pPr>
            <w:r w:rsidRPr="00086EA4">
              <w:rPr>
                <w:szCs w:val="20"/>
              </w:rPr>
              <w:t>0,75</w:t>
            </w:r>
          </w:p>
        </w:tc>
        <w:tc>
          <w:tcPr>
            <w:tcW w:w="992" w:type="dxa"/>
            <w:vAlign w:val="center"/>
          </w:tcPr>
          <w:p w14:paraId="73EED160" w14:textId="77777777" w:rsidR="00155BBD" w:rsidRPr="00086EA4" w:rsidRDefault="00155BBD" w:rsidP="00320014">
            <w:pPr>
              <w:ind w:left="-57" w:right="-57"/>
              <w:jc w:val="center"/>
              <w:rPr>
                <w:szCs w:val="20"/>
              </w:rPr>
            </w:pPr>
            <w:r w:rsidRPr="00086EA4">
              <w:rPr>
                <w:szCs w:val="20"/>
              </w:rPr>
              <w:t>0,75</w:t>
            </w:r>
          </w:p>
        </w:tc>
        <w:tc>
          <w:tcPr>
            <w:tcW w:w="992" w:type="dxa"/>
            <w:vAlign w:val="center"/>
          </w:tcPr>
          <w:p w14:paraId="2BE357DF" w14:textId="77777777" w:rsidR="00155BBD" w:rsidRPr="00086EA4" w:rsidRDefault="00155BBD" w:rsidP="00320014">
            <w:pPr>
              <w:ind w:left="-57" w:right="-57"/>
              <w:jc w:val="center"/>
              <w:rPr>
                <w:szCs w:val="20"/>
              </w:rPr>
            </w:pPr>
            <w:r w:rsidRPr="00086EA4">
              <w:rPr>
                <w:szCs w:val="20"/>
              </w:rPr>
              <w:t>0,75</w:t>
            </w:r>
          </w:p>
        </w:tc>
      </w:tr>
      <w:tr w:rsidR="00155BBD" w:rsidRPr="00086EA4" w14:paraId="0BB05473" w14:textId="77777777" w:rsidTr="00320014">
        <w:trPr>
          <w:trHeight w:val="250"/>
          <w:tblHeader/>
        </w:trPr>
        <w:tc>
          <w:tcPr>
            <w:tcW w:w="586" w:type="dxa"/>
            <w:shd w:val="clear" w:color="auto" w:fill="auto"/>
            <w:vAlign w:val="center"/>
            <w:hideMark/>
          </w:tcPr>
          <w:p w14:paraId="0CF71514" w14:textId="77777777" w:rsidR="00155BBD" w:rsidRPr="00086EA4" w:rsidRDefault="00155BBD" w:rsidP="00320014">
            <w:pPr>
              <w:jc w:val="center"/>
              <w:rPr>
                <w:szCs w:val="28"/>
              </w:rPr>
            </w:pPr>
            <w:r w:rsidRPr="00086EA4">
              <w:rPr>
                <w:szCs w:val="28"/>
              </w:rPr>
              <w:t>5</w:t>
            </w:r>
          </w:p>
        </w:tc>
        <w:tc>
          <w:tcPr>
            <w:tcW w:w="2750" w:type="dxa"/>
            <w:shd w:val="clear" w:color="auto" w:fill="auto"/>
            <w:vAlign w:val="center"/>
            <w:hideMark/>
          </w:tcPr>
          <w:p w14:paraId="7DF06AF7" w14:textId="77777777" w:rsidR="00155BBD" w:rsidRPr="00086EA4" w:rsidRDefault="00155BBD" w:rsidP="00320014">
            <w:pPr>
              <w:rPr>
                <w:szCs w:val="28"/>
              </w:rPr>
            </w:pPr>
            <w:r w:rsidRPr="00086EA4">
              <w:rPr>
                <w:szCs w:val="28"/>
              </w:rPr>
              <w:t>Операционные (подконтрольные)</w:t>
            </w:r>
            <w:r w:rsidRPr="00086EA4">
              <w:rPr>
                <w:szCs w:val="28"/>
              </w:rPr>
              <w:br/>
              <w:t>расходы</w:t>
            </w:r>
          </w:p>
        </w:tc>
        <w:tc>
          <w:tcPr>
            <w:tcW w:w="917" w:type="dxa"/>
            <w:shd w:val="clear" w:color="auto" w:fill="auto"/>
            <w:vAlign w:val="center"/>
            <w:hideMark/>
          </w:tcPr>
          <w:p w14:paraId="0B44899C" w14:textId="77777777" w:rsidR="00155BBD" w:rsidRPr="00086EA4" w:rsidRDefault="00155BBD" w:rsidP="00320014">
            <w:pPr>
              <w:jc w:val="center"/>
              <w:rPr>
                <w:szCs w:val="28"/>
              </w:rPr>
            </w:pPr>
            <w:r w:rsidRPr="00086EA4">
              <w:rPr>
                <w:szCs w:val="28"/>
              </w:rPr>
              <w:t>тыс. руб.</w:t>
            </w:r>
          </w:p>
        </w:tc>
        <w:tc>
          <w:tcPr>
            <w:tcW w:w="851" w:type="dxa"/>
            <w:vAlign w:val="center"/>
          </w:tcPr>
          <w:p w14:paraId="5F5FCD28" w14:textId="77777777" w:rsidR="00155BBD" w:rsidRPr="00086EA4" w:rsidRDefault="00155BBD" w:rsidP="00320014">
            <w:pPr>
              <w:ind w:left="-57" w:right="-57"/>
              <w:jc w:val="center"/>
              <w:rPr>
                <w:szCs w:val="20"/>
              </w:rPr>
            </w:pPr>
            <w:r w:rsidRPr="00086EA4">
              <w:rPr>
                <w:szCs w:val="20"/>
              </w:rPr>
              <w:t>9 152</w:t>
            </w:r>
          </w:p>
        </w:tc>
        <w:tc>
          <w:tcPr>
            <w:tcW w:w="992" w:type="dxa"/>
            <w:shd w:val="clear" w:color="auto" w:fill="auto"/>
            <w:vAlign w:val="center"/>
          </w:tcPr>
          <w:p w14:paraId="794E6D2A" w14:textId="77777777" w:rsidR="00155BBD" w:rsidRPr="00086EA4" w:rsidRDefault="00155BBD" w:rsidP="00320014">
            <w:pPr>
              <w:jc w:val="center"/>
              <w:rPr>
                <w:szCs w:val="20"/>
              </w:rPr>
            </w:pPr>
            <w:r w:rsidRPr="00086EA4">
              <w:rPr>
                <w:szCs w:val="20"/>
              </w:rPr>
              <w:t>9 423</w:t>
            </w:r>
          </w:p>
        </w:tc>
        <w:tc>
          <w:tcPr>
            <w:tcW w:w="992" w:type="dxa"/>
            <w:vAlign w:val="center"/>
          </w:tcPr>
          <w:p w14:paraId="50BEEB34" w14:textId="77777777" w:rsidR="00155BBD" w:rsidRPr="00086EA4" w:rsidRDefault="00155BBD" w:rsidP="00320014">
            <w:pPr>
              <w:jc w:val="center"/>
              <w:rPr>
                <w:szCs w:val="20"/>
              </w:rPr>
            </w:pPr>
            <w:r w:rsidRPr="00086EA4">
              <w:rPr>
                <w:szCs w:val="20"/>
              </w:rPr>
              <w:t>9 702</w:t>
            </w:r>
          </w:p>
        </w:tc>
        <w:tc>
          <w:tcPr>
            <w:tcW w:w="851" w:type="dxa"/>
            <w:vAlign w:val="center"/>
          </w:tcPr>
          <w:p w14:paraId="475208F9" w14:textId="77777777" w:rsidR="00155BBD" w:rsidRPr="00086EA4" w:rsidRDefault="00155BBD" w:rsidP="00320014">
            <w:pPr>
              <w:jc w:val="center"/>
              <w:rPr>
                <w:szCs w:val="20"/>
              </w:rPr>
            </w:pPr>
            <w:r w:rsidRPr="00086EA4">
              <w:rPr>
                <w:szCs w:val="20"/>
              </w:rPr>
              <w:t>9 989</w:t>
            </w:r>
          </w:p>
        </w:tc>
        <w:tc>
          <w:tcPr>
            <w:tcW w:w="992" w:type="dxa"/>
            <w:vAlign w:val="center"/>
          </w:tcPr>
          <w:p w14:paraId="312F258E" w14:textId="77777777" w:rsidR="00155BBD" w:rsidRPr="00086EA4" w:rsidRDefault="00155BBD" w:rsidP="00320014">
            <w:pPr>
              <w:jc w:val="center"/>
              <w:rPr>
                <w:szCs w:val="20"/>
              </w:rPr>
            </w:pPr>
            <w:r w:rsidRPr="00086EA4">
              <w:rPr>
                <w:szCs w:val="20"/>
              </w:rPr>
              <w:t>10 285</w:t>
            </w:r>
          </w:p>
        </w:tc>
        <w:tc>
          <w:tcPr>
            <w:tcW w:w="992" w:type="dxa"/>
            <w:vAlign w:val="center"/>
          </w:tcPr>
          <w:p w14:paraId="78C07E0B" w14:textId="77777777" w:rsidR="00155BBD" w:rsidRPr="00086EA4" w:rsidRDefault="00155BBD" w:rsidP="00320014">
            <w:pPr>
              <w:ind w:left="-57" w:right="-57"/>
              <w:jc w:val="center"/>
              <w:rPr>
                <w:szCs w:val="20"/>
              </w:rPr>
            </w:pPr>
            <w:r w:rsidRPr="00086EA4">
              <w:rPr>
                <w:szCs w:val="20"/>
              </w:rPr>
              <w:t>10 589</w:t>
            </w:r>
          </w:p>
        </w:tc>
      </w:tr>
    </w:tbl>
    <w:p w14:paraId="06A47B59" w14:textId="77777777" w:rsidR="00155BBD" w:rsidRPr="00086EA4" w:rsidRDefault="00155BBD" w:rsidP="00155BBD">
      <w:pPr>
        <w:spacing w:line="360" w:lineRule="auto"/>
        <w:jc w:val="both"/>
        <w:rPr>
          <w:sz w:val="28"/>
          <w:szCs w:val="28"/>
        </w:rPr>
      </w:pPr>
    </w:p>
    <w:p w14:paraId="6F1CC851" w14:textId="77777777" w:rsidR="00155BBD" w:rsidRPr="00086EA4" w:rsidRDefault="00155BBD" w:rsidP="00155BBD">
      <w:pPr>
        <w:tabs>
          <w:tab w:val="left" w:pos="426"/>
        </w:tabs>
        <w:jc w:val="both"/>
        <w:rPr>
          <w:sz w:val="28"/>
          <w:szCs w:val="28"/>
        </w:rPr>
      </w:pPr>
    </w:p>
    <w:p w14:paraId="3E3DB41A" w14:textId="77777777" w:rsidR="00155BBD" w:rsidRPr="00086EA4" w:rsidRDefault="00155BBD" w:rsidP="00155BBD">
      <w:pPr>
        <w:tabs>
          <w:tab w:val="left" w:pos="426"/>
        </w:tabs>
        <w:jc w:val="both"/>
        <w:rPr>
          <w:sz w:val="28"/>
          <w:szCs w:val="20"/>
        </w:rPr>
      </w:pPr>
    </w:p>
    <w:p w14:paraId="603319D7" w14:textId="77777777" w:rsidR="00155BBD" w:rsidRPr="00086EA4" w:rsidRDefault="00155BBD" w:rsidP="00155BBD">
      <w:pPr>
        <w:tabs>
          <w:tab w:val="left" w:pos="426"/>
        </w:tabs>
        <w:jc w:val="both"/>
        <w:rPr>
          <w:sz w:val="28"/>
          <w:szCs w:val="20"/>
        </w:rPr>
      </w:pPr>
    </w:p>
    <w:p w14:paraId="2373497D" w14:textId="77777777" w:rsidR="00155BBD" w:rsidRPr="00086EA4" w:rsidRDefault="00155BBD" w:rsidP="00155BBD">
      <w:pPr>
        <w:tabs>
          <w:tab w:val="left" w:pos="426"/>
        </w:tabs>
        <w:jc w:val="both"/>
        <w:rPr>
          <w:sz w:val="28"/>
          <w:szCs w:val="20"/>
        </w:rPr>
      </w:pPr>
    </w:p>
    <w:p w14:paraId="18D707F8" w14:textId="77777777" w:rsidR="00155BBD" w:rsidRPr="00086EA4" w:rsidRDefault="00155BBD" w:rsidP="00155BBD">
      <w:pPr>
        <w:tabs>
          <w:tab w:val="left" w:pos="426"/>
        </w:tabs>
        <w:jc w:val="both"/>
        <w:rPr>
          <w:sz w:val="28"/>
          <w:szCs w:val="20"/>
        </w:rPr>
      </w:pPr>
    </w:p>
    <w:p w14:paraId="0C597A7B" w14:textId="77777777" w:rsidR="00155BBD" w:rsidRPr="00086EA4" w:rsidRDefault="00155BBD" w:rsidP="00155BBD">
      <w:pPr>
        <w:tabs>
          <w:tab w:val="left" w:pos="426"/>
        </w:tabs>
        <w:jc w:val="both"/>
        <w:rPr>
          <w:sz w:val="28"/>
          <w:szCs w:val="20"/>
        </w:rPr>
      </w:pPr>
    </w:p>
    <w:p w14:paraId="5FBC7BCD" w14:textId="77777777" w:rsidR="00155BBD" w:rsidRPr="00086EA4" w:rsidRDefault="00155BBD" w:rsidP="00155BBD">
      <w:pPr>
        <w:tabs>
          <w:tab w:val="left" w:pos="426"/>
        </w:tabs>
        <w:jc w:val="both"/>
        <w:rPr>
          <w:sz w:val="28"/>
          <w:szCs w:val="20"/>
        </w:rPr>
      </w:pPr>
    </w:p>
    <w:p w14:paraId="5CE64D60" w14:textId="77777777" w:rsidR="00155BBD" w:rsidRPr="00086EA4" w:rsidRDefault="00155BBD" w:rsidP="00155BBD">
      <w:pPr>
        <w:tabs>
          <w:tab w:val="left" w:pos="426"/>
        </w:tabs>
        <w:jc w:val="both"/>
        <w:rPr>
          <w:sz w:val="28"/>
          <w:szCs w:val="20"/>
        </w:rPr>
      </w:pPr>
    </w:p>
    <w:p w14:paraId="0A3336EB" w14:textId="77777777" w:rsidR="00155BBD" w:rsidRPr="00086EA4" w:rsidRDefault="00155BBD" w:rsidP="00155BBD">
      <w:pPr>
        <w:tabs>
          <w:tab w:val="left" w:pos="426"/>
        </w:tabs>
        <w:jc w:val="both"/>
        <w:rPr>
          <w:sz w:val="28"/>
          <w:szCs w:val="20"/>
        </w:rPr>
      </w:pPr>
    </w:p>
    <w:p w14:paraId="69CE7D15" w14:textId="77777777" w:rsidR="00155BBD" w:rsidRPr="00086EA4" w:rsidRDefault="00155BBD" w:rsidP="00155BBD">
      <w:pPr>
        <w:tabs>
          <w:tab w:val="left" w:pos="426"/>
        </w:tabs>
        <w:jc w:val="both"/>
        <w:rPr>
          <w:sz w:val="28"/>
          <w:szCs w:val="20"/>
        </w:rPr>
      </w:pPr>
    </w:p>
    <w:p w14:paraId="31A172CF" w14:textId="77777777" w:rsidR="00155BBD" w:rsidRPr="00086EA4" w:rsidRDefault="00155BBD" w:rsidP="00155BBD">
      <w:pPr>
        <w:tabs>
          <w:tab w:val="left" w:pos="426"/>
        </w:tabs>
        <w:jc w:val="both"/>
        <w:rPr>
          <w:sz w:val="28"/>
          <w:szCs w:val="20"/>
        </w:rPr>
      </w:pPr>
    </w:p>
    <w:p w14:paraId="19BE436C" w14:textId="77777777" w:rsidR="00155BBD" w:rsidRPr="00086EA4" w:rsidRDefault="00155BBD" w:rsidP="00155BBD">
      <w:pPr>
        <w:tabs>
          <w:tab w:val="left" w:pos="426"/>
        </w:tabs>
        <w:jc w:val="both"/>
        <w:rPr>
          <w:sz w:val="28"/>
          <w:szCs w:val="20"/>
        </w:rPr>
      </w:pPr>
    </w:p>
    <w:p w14:paraId="332D4001" w14:textId="77777777" w:rsidR="00155BBD" w:rsidRPr="00086EA4" w:rsidRDefault="00155BBD" w:rsidP="00155BBD">
      <w:pPr>
        <w:keepNext/>
        <w:outlineLvl w:val="1"/>
        <w:rPr>
          <w:b/>
          <w:sz w:val="28"/>
          <w:szCs w:val="20"/>
          <w:lang w:val="x-none" w:eastAsia="x-none"/>
        </w:rPr>
      </w:pPr>
      <w:bookmarkStart w:id="167" w:name="_Toc24010573"/>
      <w:r w:rsidRPr="00086EA4">
        <w:rPr>
          <w:b/>
          <w:sz w:val="28"/>
          <w:szCs w:val="20"/>
          <w:lang w:eastAsia="x-none"/>
        </w:rPr>
        <w:t>5</w:t>
      </w:r>
      <w:r w:rsidRPr="00086EA4">
        <w:rPr>
          <w:b/>
          <w:sz w:val="28"/>
          <w:szCs w:val="20"/>
          <w:lang w:val="x-none" w:eastAsia="x-none"/>
        </w:rPr>
        <w:t>.1.2.) Индекс эффективности операционных расходов</w:t>
      </w:r>
      <w:bookmarkEnd w:id="167"/>
      <w:r w:rsidRPr="00086EA4">
        <w:rPr>
          <w:b/>
          <w:sz w:val="28"/>
          <w:szCs w:val="20"/>
          <w:lang w:val="x-none" w:eastAsia="x-none"/>
        </w:rPr>
        <w:t xml:space="preserve"> </w:t>
      </w:r>
    </w:p>
    <w:p w14:paraId="69FD41EC" w14:textId="77777777" w:rsidR="00155BBD" w:rsidRPr="00086EA4" w:rsidRDefault="00155BBD" w:rsidP="00155BBD">
      <w:pPr>
        <w:ind w:firstLine="709"/>
        <w:jc w:val="both"/>
        <w:rPr>
          <w:sz w:val="28"/>
          <w:szCs w:val="28"/>
        </w:rPr>
      </w:pPr>
    </w:p>
    <w:p w14:paraId="33D6F997" w14:textId="77777777" w:rsidR="00155BBD" w:rsidRPr="00086EA4" w:rsidRDefault="00155BBD" w:rsidP="00155BBD">
      <w:pPr>
        <w:ind w:firstLine="709"/>
        <w:jc w:val="both"/>
        <w:rPr>
          <w:sz w:val="28"/>
          <w:szCs w:val="28"/>
        </w:rPr>
      </w:pPr>
      <w:r w:rsidRPr="00086EA4">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5931DD30" w14:textId="77777777" w:rsidR="00155BBD" w:rsidRPr="00086EA4" w:rsidRDefault="00155BBD" w:rsidP="00155BBD">
      <w:pPr>
        <w:ind w:firstLine="709"/>
        <w:jc w:val="both"/>
        <w:rPr>
          <w:sz w:val="28"/>
          <w:szCs w:val="28"/>
        </w:rPr>
      </w:pPr>
      <w:r w:rsidRPr="00086EA4">
        <w:rPr>
          <w:sz w:val="28"/>
          <w:szCs w:val="28"/>
        </w:rPr>
        <w:t xml:space="preserve">Согласно Приложению 1 к Методическим указаниям индекс эффективности операционных расходов для </w:t>
      </w:r>
      <w:r w:rsidRPr="00086EA4">
        <w:rPr>
          <w:bCs/>
          <w:iCs/>
          <w:sz w:val="28"/>
          <w:szCs w:val="28"/>
        </w:rPr>
        <w:t xml:space="preserve">ООО «Бастет» </w:t>
      </w:r>
      <w:r w:rsidRPr="00086EA4">
        <w:rPr>
          <w:sz w:val="28"/>
          <w:szCs w:val="28"/>
        </w:rPr>
        <w:t xml:space="preserve">устанавливается </w:t>
      </w:r>
      <w:r w:rsidRPr="00086EA4">
        <w:rPr>
          <w:sz w:val="28"/>
          <w:szCs w:val="28"/>
        </w:rPr>
        <w:br/>
        <w:t>в размере 1%.</w:t>
      </w:r>
    </w:p>
    <w:p w14:paraId="68FF5147" w14:textId="77777777" w:rsidR="00155BBD" w:rsidRPr="00086EA4" w:rsidRDefault="00155BBD" w:rsidP="00155BBD">
      <w:pPr>
        <w:ind w:firstLine="709"/>
        <w:jc w:val="both"/>
        <w:rPr>
          <w:sz w:val="28"/>
          <w:szCs w:val="28"/>
        </w:rPr>
      </w:pPr>
    </w:p>
    <w:p w14:paraId="25DDFEA4" w14:textId="77777777" w:rsidR="00155BBD" w:rsidRPr="00086EA4" w:rsidRDefault="00155BBD" w:rsidP="00155BBD">
      <w:pPr>
        <w:keepNext/>
        <w:outlineLvl w:val="1"/>
        <w:rPr>
          <w:b/>
          <w:sz w:val="28"/>
          <w:szCs w:val="20"/>
          <w:lang w:val="x-none" w:eastAsia="x-none"/>
        </w:rPr>
      </w:pPr>
      <w:bookmarkStart w:id="168" w:name="_Toc24010574"/>
      <w:r w:rsidRPr="00086EA4">
        <w:rPr>
          <w:b/>
          <w:sz w:val="28"/>
          <w:szCs w:val="20"/>
          <w:lang w:eastAsia="x-none"/>
        </w:rPr>
        <w:t>5</w:t>
      </w:r>
      <w:r w:rsidRPr="00086EA4">
        <w:rPr>
          <w:b/>
          <w:sz w:val="28"/>
          <w:szCs w:val="20"/>
          <w:lang w:val="x-none" w:eastAsia="x-none"/>
        </w:rPr>
        <w:t>.1.3) Нормативный уровень прибыли</w:t>
      </w:r>
      <w:bookmarkEnd w:id="168"/>
    </w:p>
    <w:p w14:paraId="507E97FE" w14:textId="77777777" w:rsidR="00155BBD" w:rsidRPr="00086EA4" w:rsidRDefault="00155BBD" w:rsidP="00155BBD">
      <w:pPr>
        <w:ind w:firstLine="851"/>
        <w:jc w:val="both"/>
        <w:rPr>
          <w:sz w:val="28"/>
          <w:szCs w:val="28"/>
        </w:rPr>
      </w:pPr>
    </w:p>
    <w:p w14:paraId="2399D0E1" w14:textId="77777777" w:rsidR="00155BBD" w:rsidRPr="00086EA4" w:rsidRDefault="00155BBD" w:rsidP="00155BBD">
      <w:pPr>
        <w:ind w:firstLine="709"/>
        <w:jc w:val="both"/>
        <w:rPr>
          <w:sz w:val="28"/>
          <w:szCs w:val="28"/>
        </w:rPr>
      </w:pPr>
      <w:r w:rsidRPr="00086EA4">
        <w:rPr>
          <w:sz w:val="28"/>
          <w:szCs w:val="28"/>
        </w:rPr>
        <w:t xml:space="preserve">Нормативная прибыль, определяется в соответствии с пунктом </w:t>
      </w:r>
      <w:r w:rsidRPr="00086EA4">
        <w:rPr>
          <w:sz w:val="28"/>
          <w:szCs w:val="28"/>
        </w:rPr>
        <w:br/>
        <w:t>41 Методических указаний.</w:t>
      </w:r>
    </w:p>
    <w:p w14:paraId="5EEF06E7" w14:textId="77777777" w:rsidR="00155BBD" w:rsidRPr="00086EA4" w:rsidRDefault="00155BBD" w:rsidP="00155BBD">
      <w:pPr>
        <w:ind w:firstLine="709"/>
        <w:jc w:val="both"/>
        <w:rPr>
          <w:sz w:val="28"/>
          <w:szCs w:val="28"/>
        </w:rPr>
      </w:pPr>
      <w:r w:rsidRPr="00086EA4">
        <w:rPr>
          <w:sz w:val="28"/>
          <w:szCs w:val="28"/>
        </w:rPr>
        <w:t xml:space="preserve">В отношении объектов, находящихся в государственной </w:t>
      </w:r>
      <w:r w:rsidRPr="00086EA4">
        <w:rPr>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086EA4">
        <w:rPr>
          <w:sz w:val="28"/>
          <w:szCs w:val="28"/>
        </w:rPr>
        <w:br/>
        <w:t xml:space="preserve">не ранее 1 января 2014 г., нормативная прибыль определяется </w:t>
      </w:r>
      <w:r w:rsidRPr="00086EA4">
        <w:rPr>
          <w:sz w:val="28"/>
          <w:szCs w:val="28"/>
        </w:rPr>
        <w:br/>
        <w:t>по формуле:</w:t>
      </w:r>
    </w:p>
    <w:p w14:paraId="12E8AA7B" w14:textId="77777777" w:rsidR="00155BBD" w:rsidRPr="00086EA4" w:rsidRDefault="00155BBD" w:rsidP="00155BBD">
      <w:pPr>
        <w:ind w:firstLine="709"/>
        <w:jc w:val="center"/>
        <w:rPr>
          <w:sz w:val="28"/>
          <w:szCs w:val="28"/>
        </w:rPr>
      </w:pPr>
      <w:r w:rsidRPr="00086EA4">
        <w:rPr>
          <w:rFonts w:eastAsia="Calibri"/>
          <w:noProof/>
          <w:position w:val="-62"/>
        </w:rPr>
        <w:drawing>
          <wp:inline distT="0" distB="0" distL="0" distR="0" wp14:anchorId="7405C2DE" wp14:editId="1C11AEF8">
            <wp:extent cx="2457450" cy="923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02E0ED01" w14:textId="77777777" w:rsidR="00155BBD" w:rsidRPr="00086EA4" w:rsidRDefault="00155BBD" w:rsidP="00155BBD">
      <w:pPr>
        <w:autoSpaceDE w:val="0"/>
        <w:autoSpaceDN w:val="0"/>
        <w:adjustRightInd w:val="0"/>
        <w:ind w:firstLine="709"/>
        <w:jc w:val="both"/>
        <w:rPr>
          <w:rFonts w:eastAsia="Calibri"/>
          <w:sz w:val="28"/>
          <w:szCs w:val="28"/>
        </w:rPr>
      </w:pPr>
      <w:r w:rsidRPr="00086EA4">
        <w:rPr>
          <w:rFonts w:eastAsia="Calibri"/>
          <w:sz w:val="28"/>
          <w:szCs w:val="28"/>
        </w:rPr>
        <w:t>где:</w:t>
      </w:r>
    </w:p>
    <w:p w14:paraId="09F0FB4F" w14:textId="77777777" w:rsidR="00155BBD" w:rsidRPr="00086EA4" w:rsidRDefault="00155BBD" w:rsidP="00155BBD">
      <w:pPr>
        <w:autoSpaceDE w:val="0"/>
        <w:autoSpaceDN w:val="0"/>
        <w:adjustRightInd w:val="0"/>
        <w:ind w:firstLine="709"/>
        <w:jc w:val="both"/>
        <w:rPr>
          <w:rFonts w:eastAsia="Calibri"/>
          <w:sz w:val="28"/>
          <w:szCs w:val="28"/>
        </w:rPr>
      </w:pPr>
      <w:r w:rsidRPr="00086EA4">
        <w:rPr>
          <w:rFonts w:eastAsia="Calibri"/>
          <w:noProof/>
          <w:position w:val="-12"/>
          <w:sz w:val="28"/>
          <w:szCs w:val="28"/>
        </w:rPr>
        <w:drawing>
          <wp:inline distT="0" distB="0" distL="0" distR="0" wp14:anchorId="6D721E5B" wp14:editId="4E038716">
            <wp:extent cx="514350" cy="342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086EA4">
        <w:rPr>
          <w:rFonts w:eastAsia="Calibri"/>
          <w:sz w:val="28"/>
          <w:szCs w:val="28"/>
        </w:rPr>
        <w:t xml:space="preserve"> - нормативный уровень прибыли, установленный на i-й год </w:t>
      </w:r>
      <w:r w:rsidRPr="00086EA4">
        <w:rPr>
          <w:rFonts w:eastAsia="Calibri"/>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086EA4">
        <w:rPr>
          <w:rFonts w:eastAsia="Calibri"/>
          <w:sz w:val="28"/>
          <w:szCs w:val="28"/>
        </w:rPr>
        <w:br/>
        <w:t xml:space="preserve">в осуществлении инвестиций, предусмотренных инвестиционной программой регулируемой организации, в номинальном выражении после уплаты налога </w:t>
      </w:r>
      <w:r w:rsidRPr="00086EA4">
        <w:rPr>
          <w:rFonts w:eastAsia="Calibri"/>
          <w:sz w:val="28"/>
          <w:szCs w:val="28"/>
        </w:rPr>
        <w:br/>
        <w:t>на прибыль;</w:t>
      </w:r>
    </w:p>
    <w:p w14:paraId="7CE5C52A"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noProof/>
          <w:position w:val="-12"/>
          <w:sz w:val="28"/>
          <w:szCs w:val="28"/>
        </w:rPr>
        <w:drawing>
          <wp:inline distT="0" distB="0" distL="0" distR="0" wp14:anchorId="786244E9" wp14:editId="6CFA8A64">
            <wp:extent cx="676275" cy="342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086EA4">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086EA4">
        <w:rPr>
          <w:rFonts w:eastAsia="Calibri"/>
          <w:sz w:val="28"/>
          <w:szCs w:val="28"/>
        </w:rPr>
        <w:br/>
        <w:t>на прибыль, тыс. руб.;</w:t>
      </w:r>
    </w:p>
    <w:p w14:paraId="15C9C753"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noProof/>
          <w:position w:val="-12"/>
          <w:sz w:val="28"/>
          <w:szCs w:val="28"/>
        </w:rPr>
        <w:drawing>
          <wp:inline distT="0" distB="0" distL="0" distR="0" wp14:anchorId="629BFFF5" wp14:editId="15B74DEC">
            <wp:extent cx="266700" cy="342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086EA4">
        <w:rPr>
          <w:rFonts w:eastAsia="Calibri"/>
          <w:sz w:val="28"/>
          <w:szCs w:val="28"/>
        </w:rPr>
        <w:t xml:space="preserve"> - ставка налога на прибыль организаций в i-м году, определенная </w:t>
      </w:r>
      <w:r w:rsidRPr="00086EA4">
        <w:rPr>
          <w:rFonts w:eastAsia="Calibri"/>
          <w:sz w:val="28"/>
          <w:szCs w:val="28"/>
        </w:rPr>
        <w:br/>
        <w:t>в соответствии с налоговым законодательством Российской Федерации.</w:t>
      </w:r>
    </w:p>
    <w:p w14:paraId="78F07512" w14:textId="77777777" w:rsidR="00155BBD" w:rsidRPr="00086EA4" w:rsidRDefault="00155BBD" w:rsidP="00155BBD">
      <w:pPr>
        <w:autoSpaceDE w:val="0"/>
        <w:autoSpaceDN w:val="0"/>
        <w:adjustRightInd w:val="0"/>
        <w:ind w:firstLine="709"/>
        <w:jc w:val="both"/>
        <w:rPr>
          <w:rFonts w:eastAsia="Calibri"/>
          <w:sz w:val="28"/>
          <w:szCs w:val="28"/>
        </w:rPr>
      </w:pPr>
      <w:r w:rsidRPr="00086EA4">
        <w:rPr>
          <w:rFonts w:eastAsia="Calibri"/>
          <w:sz w:val="28"/>
          <w:szCs w:val="28"/>
        </w:rPr>
        <w:t xml:space="preserve">В иных случаях нормативная прибыль определяется в соответствии </w:t>
      </w:r>
      <w:r w:rsidRPr="00086EA4">
        <w:rPr>
          <w:rFonts w:eastAsia="Calibri"/>
          <w:sz w:val="28"/>
          <w:szCs w:val="28"/>
        </w:rPr>
        <w:br/>
        <w:t>с формулой:</w:t>
      </w:r>
    </w:p>
    <w:p w14:paraId="3BC81D0A" w14:textId="77777777" w:rsidR="00155BBD" w:rsidRPr="00086EA4" w:rsidRDefault="00155BBD" w:rsidP="00155BBD">
      <w:pPr>
        <w:autoSpaceDE w:val="0"/>
        <w:autoSpaceDN w:val="0"/>
        <w:adjustRightInd w:val="0"/>
        <w:ind w:firstLine="709"/>
        <w:jc w:val="both"/>
        <w:rPr>
          <w:rFonts w:eastAsia="Calibri"/>
          <w:sz w:val="28"/>
          <w:szCs w:val="28"/>
        </w:rPr>
      </w:pPr>
    </w:p>
    <w:p w14:paraId="070ED8E3" w14:textId="77777777" w:rsidR="00155BBD" w:rsidRPr="00086EA4" w:rsidRDefault="00155BBD" w:rsidP="00155BBD">
      <w:pPr>
        <w:autoSpaceDE w:val="0"/>
        <w:autoSpaceDN w:val="0"/>
        <w:adjustRightInd w:val="0"/>
        <w:ind w:firstLine="709"/>
        <w:jc w:val="center"/>
        <w:rPr>
          <w:rFonts w:eastAsia="Calibri"/>
        </w:rPr>
      </w:pPr>
      <w:r w:rsidRPr="00086EA4">
        <w:rPr>
          <w:rFonts w:eastAsia="Calibri"/>
          <w:noProof/>
          <w:position w:val="-12"/>
        </w:rPr>
        <w:drawing>
          <wp:inline distT="0" distB="0" distL="0" distR="0" wp14:anchorId="34350A23" wp14:editId="71D2AB6A">
            <wp:extent cx="2047875" cy="3429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5FA31E2E" w14:textId="77777777" w:rsidR="00155BBD" w:rsidRPr="00086EA4" w:rsidRDefault="00155BBD" w:rsidP="00155BBD">
      <w:pPr>
        <w:autoSpaceDE w:val="0"/>
        <w:autoSpaceDN w:val="0"/>
        <w:adjustRightInd w:val="0"/>
        <w:ind w:firstLine="709"/>
        <w:jc w:val="both"/>
        <w:rPr>
          <w:rFonts w:eastAsia="Calibri"/>
        </w:rPr>
      </w:pPr>
    </w:p>
    <w:p w14:paraId="0FC9C0E0" w14:textId="77777777" w:rsidR="00155BBD" w:rsidRPr="00086EA4" w:rsidRDefault="00155BBD" w:rsidP="00155BBD">
      <w:pPr>
        <w:autoSpaceDE w:val="0"/>
        <w:autoSpaceDN w:val="0"/>
        <w:adjustRightInd w:val="0"/>
        <w:ind w:firstLine="709"/>
        <w:jc w:val="both"/>
        <w:rPr>
          <w:rFonts w:eastAsia="Calibri"/>
          <w:sz w:val="28"/>
          <w:szCs w:val="28"/>
        </w:rPr>
      </w:pPr>
      <w:r w:rsidRPr="00086EA4">
        <w:rPr>
          <w:rFonts w:eastAsia="Calibri"/>
          <w:sz w:val="28"/>
          <w:szCs w:val="28"/>
        </w:rPr>
        <w:t>где:</w:t>
      </w:r>
    </w:p>
    <w:p w14:paraId="49F91602" w14:textId="77777777" w:rsidR="00155BBD" w:rsidRPr="00086EA4" w:rsidRDefault="00155BBD" w:rsidP="00155BBD">
      <w:pPr>
        <w:autoSpaceDE w:val="0"/>
        <w:autoSpaceDN w:val="0"/>
        <w:adjustRightInd w:val="0"/>
        <w:ind w:firstLine="709"/>
        <w:jc w:val="both"/>
        <w:rPr>
          <w:rFonts w:eastAsia="Calibri"/>
          <w:sz w:val="28"/>
          <w:szCs w:val="28"/>
        </w:rPr>
      </w:pPr>
      <w:r w:rsidRPr="00086EA4">
        <w:rPr>
          <w:rFonts w:eastAsia="Calibri"/>
          <w:sz w:val="28"/>
          <w:szCs w:val="28"/>
        </w:rPr>
        <w:t>КВ</w:t>
      </w:r>
      <w:r w:rsidRPr="00086EA4">
        <w:rPr>
          <w:rFonts w:eastAsia="Calibri"/>
          <w:sz w:val="28"/>
          <w:szCs w:val="28"/>
          <w:vertAlign w:val="subscript"/>
        </w:rPr>
        <w:t>i</w:t>
      </w:r>
      <w:r w:rsidRPr="00086EA4">
        <w:rPr>
          <w:rFonts w:eastAsia="Calibri"/>
          <w:sz w:val="28"/>
          <w:szCs w:val="28"/>
        </w:rPr>
        <w:t xml:space="preserve"> - расходы на капитальные вложения (инвестиции), определяемые </w:t>
      </w:r>
      <w:r w:rsidRPr="00086EA4">
        <w:rPr>
          <w:rFonts w:eastAsia="Calibri"/>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086EA4">
        <w:rPr>
          <w:rFonts w:eastAsia="Calibri"/>
          <w:sz w:val="28"/>
          <w:szCs w:val="28"/>
        </w:rPr>
        <w:br/>
        <w:t xml:space="preserve">на соответствующий год ее действия с учетом источников финансирования, определенных инвестиционной программой, </w:t>
      </w:r>
      <w:r w:rsidRPr="00086EA4">
        <w:rPr>
          <w:rFonts w:eastAsia="Calibri"/>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w:t>
      </w:r>
      <w:r w:rsidRPr="00086EA4">
        <w:rPr>
          <w:rFonts w:eastAsia="Calibri"/>
          <w:sz w:val="28"/>
          <w:szCs w:val="28"/>
        </w:rPr>
        <w:br/>
        <w:t xml:space="preserve">на погашение и обслуживание заемных средств, привлекаемых </w:t>
      </w:r>
      <w:r w:rsidRPr="00086EA4">
        <w:rPr>
          <w:rFonts w:eastAsia="Calibri"/>
          <w:sz w:val="28"/>
          <w:szCs w:val="28"/>
        </w:rPr>
        <w:br/>
        <w:t>на реализацию мероприятий инвестиционной программы;</w:t>
      </w:r>
    </w:p>
    <w:p w14:paraId="73CE3340"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noProof/>
          <w:position w:val="-12"/>
          <w:sz w:val="28"/>
          <w:szCs w:val="28"/>
        </w:rPr>
        <w:drawing>
          <wp:inline distT="0" distB="0" distL="0" distR="0" wp14:anchorId="3A070562" wp14:editId="3A664E74">
            <wp:extent cx="514350" cy="342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086EA4">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086EA4">
        <w:rPr>
          <w:rFonts w:eastAsia="Calibri"/>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086EA4">
        <w:rPr>
          <w:rFonts w:eastAsia="Calibri"/>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87" w:history="1">
        <w:r w:rsidRPr="00086EA4">
          <w:rPr>
            <w:rFonts w:eastAsia="Calibri"/>
            <w:sz w:val="28"/>
            <w:szCs w:val="28"/>
          </w:rPr>
          <w:t>пункта 13</w:t>
        </w:r>
      </w:hyperlink>
      <w:r w:rsidRPr="00086EA4">
        <w:rPr>
          <w:rFonts w:eastAsia="Calibri"/>
          <w:sz w:val="28"/>
          <w:szCs w:val="28"/>
        </w:rPr>
        <w:t xml:space="preserve"> Основ ценообразования, тыс. руб.;</w:t>
      </w:r>
    </w:p>
    <w:p w14:paraId="48910700" w14:textId="77777777" w:rsidR="00155BBD" w:rsidRPr="00086EA4" w:rsidRDefault="00155BBD" w:rsidP="00155BBD">
      <w:pPr>
        <w:autoSpaceDE w:val="0"/>
        <w:autoSpaceDN w:val="0"/>
        <w:adjustRightInd w:val="0"/>
        <w:spacing w:before="280"/>
        <w:ind w:firstLine="709"/>
        <w:jc w:val="both"/>
        <w:rPr>
          <w:rFonts w:eastAsia="Calibri"/>
          <w:sz w:val="28"/>
          <w:szCs w:val="28"/>
        </w:rPr>
      </w:pPr>
      <w:r w:rsidRPr="00086EA4">
        <w:rPr>
          <w:rFonts w:eastAsia="Calibri"/>
          <w:sz w:val="28"/>
          <w:szCs w:val="28"/>
        </w:rPr>
        <w:t>КД</w:t>
      </w:r>
      <w:r w:rsidRPr="00086EA4">
        <w:rPr>
          <w:rFonts w:eastAsia="Calibri"/>
          <w:sz w:val="28"/>
          <w:szCs w:val="28"/>
          <w:vertAlign w:val="subscript"/>
        </w:rPr>
        <w:t>i</w:t>
      </w:r>
      <w:r w:rsidRPr="00086EA4">
        <w:rPr>
          <w:rFonts w:eastAsia="Calibri"/>
          <w:sz w:val="28"/>
          <w:szCs w:val="28"/>
        </w:rPr>
        <w:t xml:space="preserve"> - экономически обоснованные расходы на выплаты, предусмотренные коллективными договорами, не учитываемые </w:t>
      </w:r>
      <w:r w:rsidRPr="00086EA4">
        <w:rPr>
          <w:rFonts w:eastAsia="Calibri"/>
          <w:sz w:val="28"/>
          <w:szCs w:val="28"/>
        </w:rPr>
        <w:br/>
        <w:t xml:space="preserve">при определении налоговой базы налога на прибыль (расходов, относимых </w:t>
      </w:r>
      <w:r w:rsidRPr="00086EA4">
        <w:rPr>
          <w:rFonts w:eastAsia="Calibri"/>
          <w:sz w:val="28"/>
          <w:szCs w:val="28"/>
        </w:rPr>
        <w:br/>
        <w:t xml:space="preserve">на прибыль после налогообложения) в соответствии с Налоговым </w:t>
      </w:r>
      <w:hyperlink r:id="rId88" w:history="1">
        <w:r w:rsidRPr="00086EA4">
          <w:rPr>
            <w:rFonts w:eastAsia="Calibri"/>
            <w:sz w:val="28"/>
            <w:szCs w:val="28"/>
          </w:rPr>
          <w:t>кодексом</w:t>
        </w:r>
      </w:hyperlink>
      <w:r w:rsidRPr="00086EA4">
        <w:rPr>
          <w:rFonts w:eastAsia="Calibri"/>
          <w:sz w:val="28"/>
          <w:szCs w:val="28"/>
        </w:rPr>
        <w:t xml:space="preserve"> Российской Федерации, тыс. руб.</w:t>
      </w:r>
    </w:p>
    <w:p w14:paraId="7EC66270" w14:textId="77777777" w:rsidR="00155BBD" w:rsidRPr="00086EA4" w:rsidRDefault="00155BBD" w:rsidP="00155BBD">
      <w:pPr>
        <w:autoSpaceDE w:val="0"/>
        <w:autoSpaceDN w:val="0"/>
        <w:adjustRightInd w:val="0"/>
        <w:ind w:firstLine="709"/>
        <w:jc w:val="both"/>
        <w:rPr>
          <w:rFonts w:eastAsia="Calibri"/>
          <w:sz w:val="28"/>
          <w:szCs w:val="28"/>
        </w:rPr>
      </w:pPr>
    </w:p>
    <w:p w14:paraId="1BBB61EB" w14:textId="77777777" w:rsidR="00155BBD" w:rsidRPr="00086EA4" w:rsidRDefault="00155BBD" w:rsidP="00155BBD">
      <w:pPr>
        <w:ind w:firstLine="709"/>
        <w:jc w:val="both"/>
        <w:rPr>
          <w:rFonts w:eastAsia="Calibri"/>
          <w:sz w:val="28"/>
          <w:szCs w:val="28"/>
        </w:rPr>
      </w:pPr>
      <w:r w:rsidRPr="00086EA4">
        <w:rPr>
          <w:rFonts w:eastAsia="Calibri"/>
          <w:sz w:val="28"/>
          <w:szCs w:val="28"/>
        </w:rPr>
        <w:t xml:space="preserve">В данном случае регулируемая организация обслуживает частный </w:t>
      </w:r>
      <w:r w:rsidRPr="00086EA4">
        <w:rPr>
          <w:rFonts w:eastAsia="Calibri"/>
          <w:sz w:val="28"/>
          <w:szCs w:val="28"/>
        </w:rPr>
        <w:br/>
        <w:t xml:space="preserve">(не государственный) теплосетевой комплекс, соответственно </w:t>
      </w:r>
      <w:r w:rsidRPr="00086EA4">
        <w:rPr>
          <w:rFonts w:eastAsia="Calibri"/>
          <w:sz w:val="28"/>
          <w:szCs w:val="28"/>
        </w:rPr>
        <w:br/>
        <w:t>к ней применяется формула:</w:t>
      </w:r>
    </w:p>
    <w:p w14:paraId="7EA83854" w14:textId="77777777" w:rsidR="00155BBD" w:rsidRPr="00086EA4" w:rsidRDefault="00155BBD" w:rsidP="00155BBD">
      <w:pPr>
        <w:ind w:firstLine="709"/>
        <w:jc w:val="both"/>
        <w:rPr>
          <w:rFonts w:eastAsia="Calibri"/>
          <w:sz w:val="28"/>
          <w:szCs w:val="28"/>
        </w:rPr>
      </w:pPr>
      <w:r w:rsidRPr="00086EA4">
        <w:rPr>
          <w:rFonts w:eastAsia="Calibri"/>
          <w:noProof/>
          <w:position w:val="-12"/>
        </w:rPr>
        <w:drawing>
          <wp:inline distT="0" distB="0" distL="0" distR="0" wp14:anchorId="01DC876B" wp14:editId="0443CE18">
            <wp:extent cx="2047875" cy="3429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086EA4">
        <w:rPr>
          <w:rFonts w:eastAsia="Calibri"/>
          <w:position w:val="-12"/>
        </w:rPr>
        <w:t>.</w:t>
      </w:r>
    </w:p>
    <w:p w14:paraId="1685E50E" w14:textId="77777777" w:rsidR="00155BBD" w:rsidRPr="00086EA4" w:rsidRDefault="00155BBD" w:rsidP="00155BBD">
      <w:pPr>
        <w:ind w:firstLine="851"/>
        <w:jc w:val="both"/>
        <w:rPr>
          <w:sz w:val="28"/>
          <w:szCs w:val="28"/>
        </w:rPr>
      </w:pPr>
    </w:p>
    <w:p w14:paraId="29B10B5A" w14:textId="77777777" w:rsidR="00155BBD" w:rsidRPr="00086EA4" w:rsidRDefault="00155BBD" w:rsidP="00155BBD">
      <w:pPr>
        <w:rPr>
          <w:szCs w:val="20"/>
        </w:rPr>
      </w:pPr>
    </w:p>
    <w:p w14:paraId="080D3731" w14:textId="77777777" w:rsidR="00155BBD" w:rsidRPr="00086EA4" w:rsidRDefault="00155BBD" w:rsidP="00155BBD">
      <w:pPr>
        <w:rPr>
          <w:szCs w:val="20"/>
          <w:lang w:val="x-none" w:eastAsia="x-none"/>
        </w:rPr>
      </w:pPr>
    </w:p>
    <w:p w14:paraId="7E0B0ED1" w14:textId="77777777" w:rsidR="00155BBD" w:rsidRPr="00086EA4" w:rsidRDefault="00155BBD" w:rsidP="00155BBD">
      <w:pPr>
        <w:rPr>
          <w:szCs w:val="20"/>
          <w:lang w:val="x-none" w:eastAsia="x-none"/>
        </w:rPr>
      </w:pPr>
    </w:p>
    <w:p w14:paraId="094454BA" w14:textId="77777777" w:rsidR="00155BBD" w:rsidRPr="00086EA4" w:rsidRDefault="00155BBD" w:rsidP="00155BBD">
      <w:pPr>
        <w:rPr>
          <w:szCs w:val="20"/>
          <w:lang w:val="x-none" w:eastAsia="x-none"/>
        </w:rPr>
      </w:pPr>
    </w:p>
    <w:p w14:paraId="1D730D28" w14:textId="77777777" w:rsidR="00155BBD" w:rsidRPr="00086EA4" w:rsidRDefault="00155BBD" w:rsidP="00155BBD">
      <w:pPr>
        <w:jc w:val="both"/>
        <w:rPr>
          <w:b/>
          <w:sz w:val="28"/>
          <w:szCs w:val="28"/>
        </w:rPr>
      </w:pPr>
    </w:p>
    <w:p w14:paraId="61CC8A1A" w14:textId="77777777" w:rsidR="00155BBD" w:rsidRPr="00086EA4" w:rsidRDefault="00155BBD" w:rsidP="00155BBD">
      <w:pPr>
        <w:keepNext/>
        <w:outlineLvl w:val="1"/>
        <w:rPr>
          <w:b/>
          <w:sz w:val="28"/>
          <w:szCs w:val="20"/>
          <w:lang w:val="x-none" w:eastAsia="x-none"/>
        </w:rPr>
      </w:pPr>
      <w:bookmarkStart w:id="169" w:name="_Toc24010577"/>
      <w:r w:rsidRPr="00086EA4">
        <w:rPr>
          <w:b/>
          <w:sz w:val="28"/>
          <w:szCs w:val="20"/>
          <w:lang w:eastAsia="x-none"/>
        </w:rPr>
        <w:t>5</w:t>
      </w:r>
      <w:r w:rsidRPr="00086EA4">
        <w:rPr>
          <w:b/>
          <w:sz w:val="28"/>
          <w:szCs w:val="20"/>
          <w:lang w:val="x-none" w:eastAsia="x-none"/>
        </w:rPr>
        <w:t>.1.4) Уровень надежности теплоснабжения</w:t>
      </w:r>
      <w:bookmarkEnd w:id="169"/>
    </w:p>
    <w:p w14:paraId="7EDAE7BA" w14:textId="77777777" w:rsidR="00155BBD" w:rsidRPr="00086EA4" w:rsidRDefault="00155BBD" w:rsidP="00155BBD">
      <w:pPr>
        <w:ind w:firstLine="851"/>
        <w:contextualSpacing/>
        <w:jc w:val="both"/>
        <w:rPr>
          <w:sz w:val="28"/>
          <w:szCs w:val="28"/>
        </w:rPr>
      </w:pPr>
    </w:p>
    <w:p w14:paraId="2EF8B412" w14:textId="77777777" w:rsidR="00155BBD" w:rsidRPr="00086EA4" w:rsidRDefault="00155BBD" w:rsidP="00155BBD">
      <w:pPr>
        <w:ind w:firstLine="709"/>
        <w:contextualSpacing/>
        <w:jc w:val="both"/>
        <w:rPr>
          <w:sz w:val="28"/>
          <w:szCs w:val="28"/>
        </w:rPr>
      </w:pPr>
      <w:r w:rsidRPr="00086EA4">
        <w:rPr>
          <w:sz w:val="28"/>
          <w:szCs w:val="28"/>
        </w:rPr>
        <w:t xml:space="preserve">Уровень надежности, должен соответствовать утвержденным </w:t>
      </w:r>
      <w:r w:rsidRPr="00086EA4">
        <w:rPr>
          <w:sz w:val="28"/>
          <w:szCs w:val="28"/>
        </w:rPr>
        <w:br/>
        <w:t xml:space="preserve">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w:t>
      </w:r>
      <w:r w:rsidRPr="00086EA4">
        <w:rPr>
          <w:sz w:val="28"/>
          <w:szCs w:val="28"/>
        </w:rPr>
        <w:br/>
        <w:t>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1620E6CA" w14:textId="77777777" w:rsidR="00155BBD" w:rsidRPr="00086EA4" w:rsidRDefault="00155BBD" w:rsidP="00155BBD">
      <w:pPr>
        <w:ind w:firstLine="709"/>
        <w:contextualSpacing/>
        <w:jc w:val="both"/>
        <w:rPr>
          <w:sz w:val="28"/>
          <w:szCs w:val="28"/>
        </w:rPr>
      </w:pPr>
      <w:r w:rsidRPr="00086EA4">
        <w:rPr>
          <w:sz w:val="28"/>
          <w:szCs w:val="28"/>
        </w:rPr>
        <w:t>Расчет плановых значений показателей надежности и энергетической эффективности объектов теплоснабжения предприятия должен быть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07429B78" w14:textId="77777777" w:rsidR="00155BBD" w:rsidRPr="00086EA4" w:rsidRDefault="00155BBD" w:rsidP="00155BBD">
      <w:pPr>
        <w:ind w:firstLine="709"/>
        <w:contextualSpacing/>
        <w:jc w:val="both"/>
        <w:rPr>
          <w:sz w:val="28"/>
          <w:szCs w:val="28"/>
        </w:rPr>
      </w:pPr>
      <w:r w:rsidRPr="00086EA4">
        <w:rPr>
          <w:sz w:val="28"/>
          <w:szCs w:val="28"/>
        </w:rPr>
        <w:t xml:space="preserve">Инвестиционной программой не предусматривались мероприятия </w:t>
      </w:r>
      <w:r w:rsidRPr="00086EA4">
        <w:rPr>
          <w:sz w:val="28"/>
          <w:szCs w:val="28"/>
        </w:rPr>
        <w:br/>
        <w:t>по повышению уровня надежности теплоснабжения.</w:t>
      </w:r>
    </w:p>
    <w:p w14:paraId="2152F408" w14:textId="77777777" w:rsidR="00155BBD" w:rsidRPr="00086EA4" w:rsidRDefault="00155BBD" w:rsidP="00155BBD">
      <w:pPr>
        <w:ind w:firstLine="709"/>
        <w:jc w:val="both"/>
        <w:rPr>
          <w:b/>
          <w:sz w:val="28"/>
          <w:szCs w:val="28"/>
        </w:rPr>
      </w:pPr>
    </w:p>
    <w:p w14:paraId="06689B8B" w14:textId="77777777" w:rsidR="00155BBD" w:rsidRPr="00086EA4" w:rsidRDefault="00155BBD" w:rsidP="00155BBD">
      <w:pPr>
        <w:keepNext/>
        <w:outlineLvl w:val="1"/>
        <w:rPr>
          <w:b/>
          <w:sz w:val="28"/>
          <w:szCs w:val="20"/>
          <w:lang w:val="x-none" w:eastAsia="x-none"/>
        </w:rPr>
      </w:pPr>
      <w:bookmarkStart w:id="170" w:name="_Toc24010578"/>
      <w:r w:rsidRPr="00086EA4">
        <w:rPr>
          <w:b/>
          <w:sz w:val="28"/>
          <w:szCs w:val="20"/>
          <w:lang w:eastAsia="x-none"/>
        </w:rPr>
        <w:t>5</w:t>
      </w:r>
      <w:r w:rsidRPr="00086EA4">
        <w:rPr>
          <w:b/>
          <w:sz w:val="28"/>
          <w:szCs w:val="20"/>
          <w:lang w:val="x-none" w:eastAsia="x-none"/>
        </w:rPr>
        <w:t>.1.</w:t>
      </w:r>
      <w:r w:rsidRPr="00086EA4">
        <w:rPr>
          <w:b/>
          <w:sz w:val="28"/>
          <w:szCs w:val="20"/>
          <w:lang w:eastAsia="x-none"/>
        </w:rPr>
        <w:t>5</w:t>
      </w:r>
      <w:r w:rsidRPr="00086EA4">
        <w:rPr>
          <w:b/>
          <w:sz w:val="28"/>
          <w:szCs w:val="20"/>
          <w:lang w:val="x-none" w:eastAsia="x-none"/>
        </w:rPr>
        <w:t>) Реализация программ в области энергосбережения и повышения энергетической эффективности</w:t>
      </w:r>
      <w:bookmarkEnd w:id="170"/>
    </w:p>
    <w:p w14:paraId="7623E5A8" w14:textId="77777777" w:rsidR="00155BBD" w:rsidRPr="00086EA4" w:rsidRDefault="00155BBD" w:rsidP="00155BBD">
      <w:pPr>
        <w:ind w:firstLine="709"/>
        <w:contextualSpacing/>
        <w:jc w:val="both"/>
        <w:rPr>
          <w:sz w:val="28"/>
          <w:szCs w:val="28"/>
        </w:rPr>
      </w:pPr>
    </w:p>
    <w:p w14:paraId="5A2E46C8" w14:textId="77777777" w:rsidR="00155BBD" w:rsidRPr="00086EA4" w:rsidRDefault="00155BBD" w:rsidP="00155BBD">
      <w:pPr>
        <w:ind w:firstLine="709"/>
        <w:contextualSpacing/>
        <w:jc w:val="both"/>
        <w:rPr>
          <w:sz w:val="28"/>
          <w:szCs w:val="28"/>
        </w:rPr>
      </w:pPr>
      <w:r w:rsidRPr="00086EA4">
        <w:rPr>
          <w:sz w:val="28"/>
          <w:szCs w:val="28"/>
        </w:rPr>
        <w:t>В отношении ООО «Бастет» не утверждалась программа энергосбережения и повышения энергетической эффективности</w:t>
      </w:r>
      <w:r w:rsidRPr="00086EA4">
        <w:rPr>
          <w:sz w:val="28"/>
          <w:szCs w:val="28"/>
        </w:rPr>
        <w:br/>
        <w:t>на 2022 – 2027 годы.</w:t>
      </w:r>
    </w:p>
    <w:p w14:paraId="3C5E3E19" w14:textId="77777777" w:rsidR="00155BBD" w:rsidRPr="00086EA4" w:rsidRDefault="00155BBD" w:rsidP="00155BBD">
      <w:pPr>
        <w:ind w:firstLine="709"/>
        <w:jc w:val="both"/>
        <w:rPr>
          <w:sz w:val="28"/>
          <w:szCs w:val="28"/>
        </w:rPr>
      </w:pPr>
    </w:p>
    <w:p w14:paraId="06811DF3" w14:textId="77777777" w:rsidR="00155BBD" w:rsidRPr="00086EA4" w:rsidRDefault="00155BBD" w:rsidP="00155BBD">
      <w:pPr>
        <w:keepNext/>
        <w:outlineLvl w:val="1"/>
        <w:rPr>
          <w:b/>
          <w:sz w:val="28"/>
          <w:szCs w:val="20"/>
          <w:lang w:val="x-none" w:eastAsia="x-none"/>
        </w:rPr>
      </w:pPr>
      <w:bookmarkStart w:id="171" w:name="_Toc21094960"/>
      <w:r w:rsidRPr="00086EA4">
        <w:rPr>
          <w:b/>
          <w:sz w:val="28"/>
          <w:szCs w:val="20"/>
          <w:lang w:eastAsia="x-none"/>
        </w:rPr>
        <w:t xml:space="preserve">5.1.6) </w:t>
      </w:r>
      <w:r w:rsidRPr="00086EA4">
        <w:rPr>
          <w:b/>
          <w:sz w:val="28"/>
          <w:szCs w:val="20"/>
          <w:lang w:val="x-none" w:eastAsia="x-none"/>
        </w:rPr>
        <w:t>Расчетная предпринимательская прибыль</w:t>
      </w:r>
      <w:bookmarkEnd w:id="171"/>
    </w:p>
    <w:p w14:paraId="2266B717" w14:textId="77777777" w:rsidR="00155BBD" w:rsidRPr="00086EA4" w:rsidRDefault="00155BBD" w:rsidP="00155BBD">
      <w:pPr>
        <w:autoSpaceDE w:val="0"/>
        <w:autoSpaceDN w:val="0"/>
        <w:adjustRightInd w:val="0"/>
        <w:ind w:firstLine="709"/>
        <w:jc w:val="both"/>
        <w:rPr>
          <w:sz w:val="28"/>
          <w:szCs w:val="20"/>
        </w:rPr>
      </w:pPr>
    </w:p>
    <w:p w14:paraId="598AAF97" w14:textId="77777777" w:rsidR="00155BBD" w:rsidRPr="00086EA4" w:rsidRDefault="00155BBD" w:rsidP="00155BBD">
      <w:pPr>
        <w:tabs>
          <w:tab w:val="left" w:pos="1890"/>
        </w:tabs>
        <w:ind w:firstLine="709"/>
        <w:jc w:val="both"/>
        <w:rPr>
          <w:sz w:val="28"/>
          <w:szCs w:val="20"/>
        </w:rPr>
      </w:pPr>
      <w:r w:rsidRPr="00086EA4">
        <w:rPr>
          <w:sz w:val="28"/>
          <w:szCs w:val="20"/>
        </w:rPr>
        <w:t>В соответствии с п. 48(1) Основ ценообразования в сфере теплоснабжения, утвержденных постановлением Правительства РФ</w:t>
      </w:r>
      <w:r w:rsidRPr="00086EA4">
        <w:rPr>
          <w:sz w:val="28"/>
          <w:szCs w:val="20"/>
        </w:rPr>
        <w:br/>
        <w:t xml:space="preserve">от 22.10.2012 № 1075 «О ценообразовании в сфере теплоснабжения», расчетная предпринимательская прибыль регулируемой организации определяется </w:t>
      </w:r>
      <w:r w:rsidRPr="00086EA4">
        <w:rPr>
          <w:sz w:val="28"/>
          <w:szCs w:val="20"/>
        </w:rPr>
        <w:br/>
        <w:t xml:space="preserve">в размере 5 процентов объема, включаемых в необходимую валовую выручку на очередной период регулирования расходов. </w:t>
      </w:r>
    </w:p>
    <w:p w14:paraId="387F2393" w14:textId="77777777" w:rsidR="00155BBD" w:rsidRPr="00086EA4" w:rsidRDefault="00155BBD" w:rsidP="00155BBD">
      <w:pPr>
        <w:tabs>
          <w:tab w:val="left" w:pos="1890"/>
        </w:tabs>
        <w:ind w:firstLine="709"/>
        <w:jc w:val="both"/>
        <w:rPr>
          <w:sz w:val="28"/>
          <w:szCs w:val="20"/>
        </w:rPr>
      </w:pPr>
      <w:r w:rsidRPr="00086EA4">
        <w:rPr>
          <w:sz w:val="28"/>
          <w:szCs w:val="20"/>
        </w:rPr>
        <w:t>Предприятием не заявлены расходы по данной статье.</w:t>
      </w:r>
    </w:p>
    <w:p w14:paraId="00849194" w14:textId="77777777" w:rsidR="00155BBD" w:rsidRPr="00086EA4" w:rsidRDefault="00155BBD" w:rsidP="00155BBD">
      <w:pPr>
        <w:tabs>
          <w:tab w:val="left" w:pos="1890"/>
        </w:tabs>
        <w:ind w:firstLine="709"/>
        <w:jc w:val="both"/>
        <w:rPr>
          <w:sz w:val="28"/>
          <w:szCs w:val="20"/>
        </w:rPr>
      </w:pPr>
    </w:p>
    <w:p w14:paraId="78D17FB4" w14:textId="77777777" w:rsidR="00155BBD" w:rsidRPr="00086EA4" w:rsidRDefault="00155BBD" w:rsidP="00155BBD">
      <w:pPr>
        <w:keepNext/>
        <w:outlineLvl w:val="1"/>
        <w:rPr>
          <w:b/>
          <w:sz w:val="28"/>
          <w:szCs w:val="20"/>
          <w:lang w:val="x-none" w:eastAsia="x-none"/>
        </w:rPr>
      </w:pPr>
      <w:bookmarkStart w:id="172" w:name="_Toc24010580"/>
      <w:r w:rsidRPr="00086EA4">
        <w:rPr>
          <w:b/>
          <w:sz w:val="28"/>
          <w:szCs w:val="20"/>
          <w:lang w:eastAsia="x-none"/>
        </w:rPr>
        <w:t>5</w:t>
      </w:r>
      <w:r w:rsidRPr="00086EA4">
        <w:rPr>
          <w:b/>
          <w:sz w:val="28"/>
          <w:szCs w:val="20"/>
          <w:lang w:val="x-none" w:eastAsia="x-none"/>
        </w:rPr>
        <w:t>.2. Прогнозные параметры регулирования</w:t>
      </w:r>
      <w:bookmarkEnd w:id="172"/>
    </w:p>
    <w:p w14:paraId="181D0B4A" w14:textId="77777777" w:rsidR="00155BBD" w:rsidRPr="00086EA4" w:rsidRDefault="00155BBD" w:rsidP="00155BBD">
      <w:pPr>
        <w:ind w:firstLine="851"/>
        <w:jc w:val="both"/>
        <w:rPr>
          <w:sz w:val="28"/>
          <w:szCs w:val="28"/>
        </w:rPr>
      </w:pPr>
    </w:p>
    <w:p w14:paraId="2D46CE4E" w14:textId="77777777" w:rsidR="00155BBD" w:rsidRPr="00086EA4" w:rsidRDefault="00155BBD" w:rsidP="00155BBD">
      <w:pPr>
        <w:ind w:firstLine="709"/>
        <w:jc w:val="both"/>
        <w:rPr>
          <w:sz w:val="28"/>
          <w:szCs w:val="28"/>
        </w:rPr>
      </w:pPr>
      <w:r w:rsidRPr="00086EA4">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10655790" w14:textId="77777777" w:rsidR="00155BBD" w:rsidRPr="00086EA4" w:rsidRDefault="00155BBD" w:rsidP="00155BBD">
      <w:pPr>
        <w:jc w:val="both"/>
        <w:rPr>
          <w:b/>
          <w:sz w:val="28"/>
          <w:szCs w:val="28"/>
        </w:rPr>
      </w:pPr>
    </w:p>
    <w:p w14:paraId="1ADCDEE5" w14:textId="77777777" w:rsidR="00155BBD" w:rsidRPr="00086EA4" w:rsidRDefault="00155BBD" w:rsidP="00155BBD">
      <w:pPr>
        <w:keepNext/>
        <w:outlineLvl w:val="1"/>
        <w:rPr>
          <w:b/>
          <w:sz w:val="28"/>
          <w:szCs w:val="20"/>
          <w:lang w:val="x-none" w:eastAsia="x-none"/>
        </w:rPr>
      </w:pPr>
      <w:bookmarkStart w:id="173" w:name="_Toc24010581"/>
      <w:r w:rsidRPr="00086EA4">
        <w:rPr>
          <w:b/>
          <w:sz w:val="28"/>
          <w:szCs w:val="20"/>
          <w:lang w:eastAsia="x-none"/>
        </w:rPr>
        <w:t>5</w:t>
      </w:r>
      <w:r w:rsidRPr="00086EA4">
        <w:rPr>
          <w:b/>
          <w:sz w:val="28"/>
          <w:szCs w:val="20"/>
          <w:lang w:val="x-none" w:eastAsia="x-none"/>
        </w:rPr>
        <w:t>.2.1) Индекс потребительских цен</w:t>
      </w:r>
      <w:bookmarkEnd w:id="173"/>
      <w:r w:rsidRPr="00086EA4">
        <w:rPr>
          <w:b/>
          <w:sz w:val="28"/>
          <w:szCs w:val="20"/>
          <w:lang w:val="x-none" w:eastAsia="x-none"/>
        </w:rPr>
        <w:t xml:space="preserve"> </w:t>
      </w:r>
    </w:p>
    <w:p w14:paraId="265FB7C8" w14:textId="77777777" w:rsidR="00155BBD" w:rsidRPr="00086EA4" w:rsidRDefault="00155BBD" w:rsidP="00155BBD">
      <w:pPr>
        <w:ind w:firstLine="851"/>
        <w:jc w:val="both"/>
        <w:rPr>
          <w:sz w:val="28"/>
          <w:szCs w:val="28"/>
        </w:rPr>
      </w:pPr>
    </w:p>
    <w:p w14:paraId="411A3D29" w14:textId="77777777" w:rsidR="00155BBD" w:rsidRPr="00086EA4" w:rsidRDefault="00155BBD" w:rsidP="00155BBD">
      <w:pPr>
        <w:ind w:firstLine="709"/>
        <w:jc w:val="both"/>
        <w:rPr>
          <w:sz w:val="28"/>
          <w:szCs w:val="28"/>
        </w:rPr>
      </w:pPr>
      <w:r w:rsidRPr="00086EA4">
        <w:rPr>
          <w:sz w:val="28"/>
          <w:szCs w:val="28"/>
        </w:rPr>
        <w:t xml:space="preserve">Определяется в среднем за год к предыдущему году, определенный </w:t>
      </w:r>
      <w:r w:rsidRPr="00086EA4">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086EA4">
        <w:rPr>
          <w:sz w:val="28"/>
          <w:szCs w:val="28"/>
        </w:rPr>
        <w:br/>
        <w:t xml:space="preserve">при осуществлении регулируемой деятельности, индексы роста цен </w:t>
      </w:r>
      <w:r w:rsidRPr="00086EA4">
        <w:rPr>
          <w:sz w:val="28"/>
          <w:szCs w:val="28"/>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6A92F01" w14:textId="77777777" w:rsidR="00155BBD" w:rsidRPr="00086EA4" w:rsidRDefault="00155BBD" w:rsidP="00155BBD">
      <w:pPr>
        <w:ind w:firstLine="709"/>
        <w:jc w:val="both"/>
        <w:rPr>
          <w:sz w:val="28"/>
          <w:szCs w:val="28"/>
        </w:rPr>
      </w:pPr>
      <w:r w:rsidRPr="00086EA4">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437CFC6D" w14:textId="77777777" w:rsidR="00155BBD" w:rsidRPr="00086EA4" w:rsidRDefault="00155BBD" w:rsidP="00155BBD">
      <w:pPr>
        <w:ind w:firstLine="709"/>
        <w:jc w:val="both"/>
        <w:rPr>
          <w:sz w:val="28"/>
          <w:szCs w:val="28"/>
        </w:rPr>
      </w:pPr>
      <w:r w:rsidRPr="00086EA4">
        <w:rPr>
          <w:sz w:val="28"/>
          <w:szCs w:val="28"/>
        </w:rPr>
        <w:t xml:space="preserve">На момент составления данного отчёта эксперты руководствовались Прогнозом Минэкономразвития России, опубликованным на сайте 30.09.2021, </w:t>
      </w:r>
      <w:r w:rsidRPr="00086EA4">
        <w:rPr>
          <w:sz w:val="28"/>
          <w:szCs w:val="28"/>
        </w:rPr>
        <w:br/>
        <w:t>в соответствии с которым ИПЦ на планируемый долгосрочный период составят:</w:t>
      </w:r>
    </w:p>
    <w:p w14:paraId="2CECAAE1" w14:textId="77777777" w:rsidR="00155BBD" w:rsidRPr="00086EA4" w:rsidRDefault="00155BBD" w:rsidP="00155BBD">
      <w:pPr>
        <w:ind w:firstLine="709"/>
        <w:jc w:val="both"/>
        <w:rPr>
          <w:sz w:val="28"/>
          <w:szCs w:val="28"/>
        </w:rPr>
      </w:pPr>
      <w:r w:rsidRPr="00086EA4">
        <w:rPr>
          <w:sz w:val="28"/>
          <w:szCs w:val="28"/>
        </w:rPr>
        <w:t>на 2021 год – 1,060;</w:t>
      </w:r>
    </w:p>
    <w:p w14:paraId="0E6445F2" w14:textId="77777777" w:rsidR="00155BBD" w:rsidRPr="00086EA4" w:rsidRDefault="00155BBD" w:rsidP="00155BBD">
      <w:pPr>
        <w:ind w:firstLine="709"/>
        <w:jc w:val="both"/>
        <w:rPr>
          <w:sz w:val="28"/>
          <w:szCs w:val="28"/>
        </w:rPr>
      </w:pPr>
      <w:r w:rsidRPr="00086EA4">
        <w:rPr>
          <w:sz w:val="28"/>
          <w:szCs w:val="28"/>
        </w:rPr>
        <w:t>на 2022 год – 1,043;</w:t>
      </w:r>
    </w:p>
    <w:p w14:paraId="37DBFDFA" w14:textId="77777777" w:rsidR="00155BBD" w:rsidRPr="00086EA4" w:rsidRDefault="00155BBD" w:rsidP="00155BBD">
      <w:pPr>
        <w:ind w:firstLine="709"/>
        <w:jc w:val="both"/>
        <w:rPr>
          <w:sz w:val="28"/>
          <w:szCs w:val="28"/>
        </w:rPr>
      </w:pPr>
      <w:r w:rsidRPr="00086EA4">
        <w:rPr>
          <w:sz w:val="28"/>
          <w:szCs w:val="28"/>
        </w:rPr>
        <w:t>на 2023 год – 1,040.</w:t>
      </w:r>
    </w:p>
    <w:p w14:paraId="0DAB27FB" w14:textId="77777777" w:rsidR="00155BBD" w:rsidRPr="00086EA4" w:rsidRDefault="00155BBD" w:rsidP="00155BBD">
      <w:pPr>
        <w:ind w:firstLine="709"/>
        <w:jc w:val="both"/>
        <w:rPr>
          <w:sz w:val="28"/>
          <w:szCs w:val="28"/>
        </w:rPr>
      </w:pPr>
      <w:r w:rsidRPr="00086EA4">
        <w:rPr>
          <w:sz w:val="28"/>
          <w:szCs w:val="28"/>
        </w:rPr>
        <w:t>на 2024-2027 годы – 1,040 (на уровне 2023 года).</w:t>
      </w:r>
    </w:p>
    <w:p w14:paraId="7A297896" w14:textId="77777777" w:rsidR="00155BBD" w:rsidRPr="00086EA4" w:rsidRDefault="00155BBD" w:rsidP="00155BBD">
      <w:pPr>
        <w:ind w:firstLine="709"/>
        <w:jc w:val="both"/>
        <w:rPr>
          <w:sz w:val="28"/>
          <w:szCs w:val="28"/>
        </w:rPr>
      </w:pPr>
    </w:p>
    <w:p w14:paraId="2403F95F" w14:textId="77777777" w:rsidR="00155BBD" w:rsidRPr="00086EA4" w:rsidRDefault="00155BBD" w:rsidP="00155BBD">
      <w:pPr>
        <w:keepNext/>
        <w:outlineLvl w:val="1"/>
        <w:rPr>
          <w:b/>
          <w:sz w:val="28"/>
          <w:szCs w:val="20"/>
          <w:lang w:val="x-none" w:eastAsia="x-none"/>
        </w:rPr>
      </w:pPr>
      <w:bookmarkStart w:id="174" w:name="_Toc24010582"/>
      <w:r w:rsidRPr="00086EA4">
        <w:rPr>
          <w:b/>
          <w:sz w:val="28"/>
          <w:szCs w:val="20"/>
          <w:lang w:eastAsia="x-none"/>
        </w:rPr>
        <w:t>5</w:t>
      </w:r>
      <w:r w:rsidRPr="00086EA4">
        <w:rPr>
          <w:b/>
          <w:sz w:val="28"/>
          <w:szCs w:val="20"/>
          <w:lang w:val="x-none" w:eastAsia="x-none"/>
        </w:rPr>
        <w:t>.2.2) Размер активов</w:t>
      </w:r>
      <w:bookmarkEnd w:id="174"/>
    </w:p>
    <w:p w14:paraId="4782741F" w14:textId="77777777" w:rsidR="00155BBD" w:rsidRPr="00086EA4" w:rsidRDefault="00155BBD" w:rsidP="00155BBD">
      <w:pPr>
        <w:ind w:firstLine="851"/>
        <w:jc w:val="both"/>
        <w:rPr>
          <w:sz w:val="28"/>
          <w:szCs w:val="28"/>
        </w:rPr>
      </w:pPr>
    </w:p>
    <w:p w14:paraId="72ADB575" w14:textId="77777777" w:rsidR="00155BBD" w:rsidRPr="00086EA4" w:rsidRDefault="00155BBD" w:rsidP="00155BBD">
      <w:pPr>
        <w:ind w:firstLine="709"/>
        <w:jc w:val="both"/>
        <w:rPr>
          <w:sz w:val="28"/>
          <w:szCs w:val="28"/>
        </w:rPr>
      </w:pPr>
      <w:r w:rsidRPr="00086EA4">
        <w:rPr>
          <w:sz w:val="28"/>
          <w:szCs w:val="28"/>
        </w:rPr>
        <w:t>Определяется следующим образом:</w:t>
      </w:r>
    </w:p>
    <w:p w14:paraId="0D172E70" w14:textId="77777777" w:rsidR="00155BBD" w:rsidRPr="00086EA4" w:rsidRDefault="00155BBD" w:rsidP="00155BBD">
      <w:pPr>
        <w:ind w:firstLine="709"/>
        <w:jc w:val="both"/>
        <w:rPr>
          <w:sz w:val="28"/>
          <w:szCs w:val="28"/>
        </w:rPr>
      </w:pPr>
      <w:r w:rsidRPr="00086EA4">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086EA4">
        <w:rPr>
          <w:sz w:val="28"/>
          <w:szCs w:val="28"/>
        </w:rPr>
        <w:br/>
        <w:t>с приложением 2 к Методическим указаниям,</w:t>
      </w:r>
    </w:p>
    <w:p w14:paraId="4D5D2593" w14:textId="77777777" w:rsidR="00155BBD" w:rsidRPr="00086EA4" w:rsidRDefault="00155BBD" w:rsidP="00155BBD">
      <w:pPr>
        <w:ind w:firstLine="709"/>
        <w:jc w:val="both"/>
        <w:rPr>
          <w:sz w:val="28"/>
          <w:szCs w:val="28"/>
        </w:rPr>
      </w:pPr>
      <w:r w:rsidRPr="00086EA4">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09775CA9" w14:textId="77777777" w:rsidR="00155BBD" w:rsidRPr="00086EA4" w:rsidRDefault="00155BBD" w:rsidP="00155BBD">
      <w:pPr>
        <w:ind w:firstLine="709"/>
        <w:jc w:val="both"/>
        <w:rPr>
          <w:sz w:val="28"/>
          <w:szCs w:val="28"/>
        </w:rPr>
      </w:pPr>
      <w:r w:rsidRPr="00086EA4">
        <w:rPr>
          <w:sz w:val="28"/>
          <w:szCs w:val="28"/>
        </w:rPr>
        <w:t>Установленная тепловая мощность источника тепловой энергии, относящихся к активам, необходимым для осуществления регулируемой деятельности, составляет 4,2 Гкал/ч.</w:t>
      </w:r>
    </w:p>
    <w:p w14:paraId="432A7438" w14:textId="77777777" w:rsidR="00155BBD" w:rsidRPr="00086EA4" w:rsidRDefault="00155BBD" w:rsidP="00155BBD">
      <w:pPr>
        <w:jc w:val="both"/>
        <w:rPr>
          <w:b/>
          <w:sz w:val="28"/>
          <w:szCs w:val="28"/>
        </w:rPr>
      </w:pPr>
    </w:p>
    <w:p w14:paraId="4EB9645B" w14:textId="77777777" w:rsidR="00155BBD" w:rsidRPr="00086EA4" w:rsidRDefault="00155BBD" w:rsidP="00155BBD">
      <w:pPr>
        <w:keepNext/>
        <w:outlineLvl w:val="1"/>
        <w:rPr>
          <w:b/>
          <w:sz w:val="28"/>
          <w:szCs w:val="20"/>
          <w:lang w:val="x-none" w:eastAsia="x-none"/>
        </w:rPr>
      </w:pPr>
      <w:bookmarkStart w:id="175" w:name="_Toc24010583"/>
      <w:r w:rsidRPr="00086EA4">
        <w:rPr>
          <w:b/>
          <w:sz w:val="28"/>
          <w:szCs w:val="20"/>
          <w:lang w:eastAsia="x-none"/>
        </w:rPr>
        <w:br w:type="page"/>
        <w:t>5</w:t>
      </w:r>
      <w:r w:rsidRPr="00086EA4">
        <w:rPr>
          <w:b/>
          <w:sz w:val="28"/>
          <w:szCs w:val="20"/>
          <w:lang w:val="x-none" w:eastAsia="x-none"/>
        </w:rPr>
        <w:t>.2.3) Неподконтрольные расходы</w:t>
      </w:r>
      <w:bookmarkEnd w:id="175"/>
    </w:p>
    <w:p w14:paraId="394BD2FF" w14:textId="77777777" w:rsidR="00155BBD" w:rsidRPr="00086EA4" w:rsidRDefault="00155BBD" w:rsidP="00155BBD">
      <w:pPr>
        <w:jc w:val="both"/>
        <w:rPr>
          <w:b/>
          <w:sz w:val="28"/>
          <w:szCs w:val="28"/>
        </w:rPr>
      </w:pPr>
    </w:p>
    <w:p w14:paraId="2CEA559B" w14:textId="77777777" w:rsidR="00155BBD" w:rsidRPr="00086EA4" w:rsidRDefault="00155BBD" w:rsidP="00155BBD">
      <w:pPr>
        <w:keepNext/>
        <w:outlineLvl w:val="1"/>
        <w:rPr>
          <w:b/>
          <w:sz w:val="28"/>
          <w:szCs w:val="20"/>
          <w:lang w:val="x-none" w:eastAsia="x-none"/>
        </w:rPr>
      </w:pPr>
      <w:bookmarkStart w:id="176" w:name="_Toc24010584"/>
      <w:r w:rsidRPr="00086EA4">
        <w:rPr>
          <w:b/>
          <w:sz w:val="28"/>
          <w:szCs w:val="20"/>
          <w:lang w:eastAsia="x-none"/>
        </w:rPr>
        <w:t>5</w:t>
      </w:r>
      <w:r w:rsidRPr="00086EA4">
        <w:rPr>
          <w:b/>
          <w:sz w:val="28"/>
          <w:szCs w:val="20"/>
          <w:lang w:val="x-none" w:eastAsia="x-none"/>
        </w:rPr>
        <w:t>.2.3.1) Расходы на оплату услуг, оказываемых организациями, осуществляющими регулируемые виды деятельности</w:t>
      </w:r>
      <w:bookmarkEnd w:id="176"/>
    </w:p>
    <w:p w14:paraId="34E2F466" w14:textId="77777777" w:rsidR="00155BBD" w:rsidRPr="00086EA4" w:rsidRDefault="00155BBD" w:rsidP="00155BBD">
      <w:pPr>
        <w:ind w:firstLine="709"/>
        <w:jc w:val="both"/>
        <w:rPr>
          <w:sz w:val="28"/>
          <w:szCs w:val="28"/>
        </w:rPr>
      </w:pPr>
    </w:p>
    <w:p w14:paraId="01C6C5C6" w14:textId="77777777" w:rsidR="00155BBD" w:rsidRPr="00086EA4" w:rsidRDefault="00155BBD" w:rsidP="00155BBD">
      <w:pPr>
        <w:ind w:firstLine="709"/>
        <w:jc w:val="both"/>
        <w:rPr>
          <w:sz w:val="28"/>
          <w:szCs w:val="28"/>
        </w:rPr>
      </w:pPr>
      <w:r w:rsidRPr="00086EA4">
        <w:rPr>
          <w:sz w:val="28"/>
          <w:szCs w:val="28"/>
        </w:rPr>
        <w:t xml:space="preserve">Данные расходы рассчитываются в соответствии с пунктами 28 и 31 Основ ценообразования. </w:t>
      </w:r>
    </w:p>
    <w:p w14:paraId="419DF2CE" w14:textId="77777777" w:rsidR="00155BBD" w:rsidRPr="00086EA4" w:rsidRDefault="00155BBD" w:rsidP="00155BBD">
      <w:pPr>
        <w:tabs>
          <w:tab w:val="left" w:pos="1890"/>
        </w:tabs>
        <w:ind w:firstLine="709"/>
        <w:jc w:val="both"/>
        <w:rPr>
          <w:sz w:val="28"/>
          <w:szCs w:val="28"/>
        </w:rPr>
      </w:pPr>
      <w:r w:rsidRPr="00086EA4">
        <w:rPr>
          <w:sz w:val="28"/>
          <w:szCs w:val="28"/>
        </w:rPr>
        <w:t xml:space="preserve">По данной статье предприятием планируются расходы в размере </w:t>
      </w:r>
      <w:r w:rsidRPr="00086EA4">
        <w:rPr>
          <w:sz w:val="28"/>
          <w:szCs w:val="28"/>
        </w:rPr>
        <w:br/>
        <w:t>67 тыс. руб.</w:t>
      </w:r>
    </w:p>
    <w:p w14:paraId="63789351" w14:textId="77777777" w:rsidR="00155BBD" w:rsidRPr="00086EA4" w:rsidRDefault="00155BBD" w:rsidP="00155BBD">
      <w:pPr>
        <w:tabs>
          <w:tab w:val="left" w:pos="1890"/>
        </w:tabs>
        <w:ind w:firstLine="709"/>
        <w:jc w:val="both"/>
        <w:rPr>
          <w:sz w:val="28"/>
          <w:szCs w:val="28"/>
        </w:rPr>
      </w:pPr>
      <w:r w:rsidRPr="00086EA4">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3B86A09" w14:textId="77777777" w:rsidR="00155BBD" w:rsidRPr="00086EA4" w:rsidRDefault="00155BBD" w:rsidP="00155BBD">
      <w:pPr>
        <w:tabs>
          <w:tab w:val="left" w:pos="1890"/>
        </w:tabs>
        <w:ind w:firstLine="709"/>
        <w:jc w:val="both"/>
        <w:rPr>
          <w:sz w:val="28"/>
          <w:szCs w:val="28"/>
        </w:rPr>
      </w:pPr>
      <w:r w:rsidRPr="00086EA4">
        <w:rPr>
          <w:sz w:val="28"/>
          <w:szCs w:val="28"/>
        </w:rPr>
        <w:t xml:space="preserve">Договор водоотведения № 2016/75-К/ДТВу-3 б/д, заключенный </w:t>
      </w:r>
      <w:r w:rsidRPr="00086EA4">
        <w:rPr>
          <w:sz w:val="28"/>
          <w:szCs w:val="28"/>
        </w:rPr>
        <w:br/>
        <w:t xml:space="preserve">с ОАО «РЖД», действующий с 01.01.2016 по 31.12.2016, с автопролонгацией, </w:t>
      </w:r>
      <w:r w:rsidRPr="00086EA4">
        <w:rPr>
          <w:sz w:val="28"/>
          <w:szCs w:val="28"/>
        </w:rPr>
        <w:br/>
        <w:t>с приложениями (стр. 210-221 том 2).</w:t>
      </w:r>
    </w:p>
    <w:p w14:paraId="74C8AC6A" w14:textId="77777777" w:rsidR="00155BBD" w:rsidRPr="00086EA4" w:rsidRDefault="00155BBD" w:rsidP="00155BBD">
      <w:pPr>
        <w:tabs>
          <w:tab w:val="left" w:pos="1890"/>
        </w:tabs>
        <w:ind w:firstLine="709"/>
        <w:jc w:val="both"/>
        <w:rPr>
          <w:sz w:val="28"/>
          <w:szCs w:val="28"/>
        </w:rPr>
      </w:pPr>
      <w:r w:rsidRPr="00086EA4">
        <w:rPr>
          <w:sz w:val="28"/>
          <w:szCs w:val="28"/>
        </w:rPr>
        <w:t>Расчет стоимости стоков, отводимых от котельной (стр. 207 том 2).</w:t>
      </w:r>
    </w:p>
    <w:p w14:paraId="518B53D8" w14:textId="77777777" w:rsidR="00155BBD" w:rsidRPr="00086EA4" w:rsidRDefault="00155BBD" w:rsidP="00155BBD">
      <w:pPr>
        <w:tabs>
          <w:tab w:val="left" w:pos="1890"/>
        </w:tabs>
        <w:ind w:firstLine="709"/>
        <w:jc w:val="both"/>
        <w:rPr>
          <w:sz w:val="28"/>
          <w:szCs w:val="28"/>
        </w:rPr>
      </w:pPr>
      <w:r w:rsidRPr="00086EA4">
        <w:rPr>
          <w:sz w:val="28"/>
          <w:szCs w:val="28"/>
        </w:rPr>
        <w:t>Акт № 2220005 от 31.12.2020 на выполнение работ по водоотведению (дополнительные материалы стр. 10).</w:t>
      </w:r>
    </w:p>
    <w:p w14:paraId="691C70B0" w14:textId="77777777" w:rsidR="00155BBD" w:rsidRPr="00086EA4" w:rsidRDefault="00155BBD" w:rsidP="00155BBD">
      <w:pPr>
        <w:tabs>
          <w:tab w:val="left" w:pos="1890"/>
        </w:tabs>
        <w:ind w:firstLine="709"/>
        <w:jc w:val="both"/>
        <w:rPr>
          <w:sz w:val="28"/>
          <w:szCs w:val="28"/>
        </w:rPr>
      </w:pPr>
      <w:r w:rsidRPr="00086EA4">
        <w:rPr>
          <w:sz w:val="28"/>
          <w:szCs w:val="28"/>
        </w:rPr>
        <w:t>Акт № 2235749 от 31.01.2021 на выполнение работ по водоотведению (дополнительные материалы стр. 11).</w:t>
      </w:r>
    </w:p>
    <w:p w14:paraId="031C0D5F" w14:textId="77777777" w:rsidR="00155BBD" w:rsidRPr="00086EA4" w:rsidRDefault="00155BBD" w:rsidP="00155BBD">
      <w:pPr>
        <w:tabs>
          <w:tab w:val="left" w:pos="1890"/>
        </w:tabs>
        <w:ind w:firstLine="709"/>
        <w:jc w:val="both"/>
        <w:rPr>
          <w:sz w:val="28"/>
          <w:szCs w:val="28"/>
        </w:rPr>
      </w:pPr>
      <w:r w:rsidRPr="00086EA4">
        <w:rPr>
          <w:sz w:val="28"/>
          <w:szCs w:val="28"/>
        </w:rPr>
        <w:t>Счет-фактура на водоотведение № 1882082/03001223/0013 от 31.03.2020, ОАО «РЖД» (стр. 208 том 2).</w:t>
      </w:r>
    </w:p>
    <w:p w14:paraId="6639AB88" w14:textId="77777777" w:rsidR="00155BBD" w:rsidRPr="00086EA4" w:rsidRDefault="00155BBD" w:rsidP="00155BBD">
      <w:pPr>
        <w:tabs>
          <w:tab w:val="left" w:pos="1890"/>
        </w:tabs>
        <w:ind w:firstLine="709"/>
        <w:jc w:val="both"/>
        <w:rPr>
          <w:sz w:val="28"/>
          <w:szCs w:val="28"/>
        </w:rPr>
      </w:pPr>
      <w:r w:rsidRPr="00086EA4">
        <w:rPr>
          <w:sz w:val="28"/>
          <w:szCs w:val="28"/>
        </w:rPr>
        <w:t xml:space="preserve">Счет-фактура на водоотведение № 1882082/08000652 от 31.08.2020, </w:t>
      </w:r>
      <w:r w:rsidRPr="00086EA4">
        <w:rPr>
          <w:sz w:val="28"/>
          <w:szCs w:val="28"/>
        </w:rPr>
        <w:br/>
        <w:t>ОАО «РЖД» (стр. 208 том 2).</w:t>
      </w:r>
    </w:p>
    <w:p w14:paraId="4D767F30" w14:textId="77777777" w:rsidR="00155BBD" w:rsidRPr="00086EA4" w:rsidRDefault="00155BBD" w:rsidP="00155BBD">
      <w:pPr>
        <w:tabs>
          <w:tab w:val="left" w:pos="1890"/>
        </w:tabs>
        <w:ind w:firstLine="709"/>
        <w:jc w:val="both"/>
        <w:rPr>
          <w:sz w:val="28"/>
          <w:szCs w:val="28"/>
        </w:rPr>
      </w:pPr>
      <w:r w:rsidRPr="00086EA4">
        <w:rPr>
          <w:sz w:val="28"/>
          <w:szCs w:val="28"/>
        </w:rPr>
        <w:t xml:space="preserve">Счет-фактура на водоотведение № 1882082/12000786 от 31.12.2020, </w:t>
      </w:r>
      <w:r w:rsidRPr="00086EA4">
        <w:rPr>
          <w:sz w:val="28"/>
          <w:szCs w:val="28"/>
        </w:rPr>
        <w:br/>
        <w:t>ОАО «РЖД» (дополнительные материалы стр. 12).</w:t>
      </w:r>
    </w:p>
    <w:p w14:paraId="55FA2BCE" w14:textId="77777777" w:rsidR="00155BBD" w:rsidRPr="00086EA4" w:rsidRDefault="00155BBD" w:rsidP="00155BBD">
      <w:pPr>
        <w:tabs>
          <w:tab w:val="left" w:pos="1890"/>
        </w:tabs>
        <w:ind w:firstLine="709"/>
        <w:jc w:val="both"/>
        <w:rPr>
          <w:sz w:val="28"/>
          <w:szCs w:val="28"/>
        </w:rPr>
      </w:pPr>
      <w:r w:rsidRPr="00086EA4">
        <w:rPr>
          <w:sz w:val="28"/>
          <w:szCs w:val="28"/>
        </w:rPr>
        <w:t xml:space="preserve">Счет-фактура на водоотведение № 1882082/01000841 от 31.01.2021, </w:t>
      </w:r>
      <w:r w:rsidRPr="00086EA4">
        <w:rPr>
          <w:sz w:val="28"/>
          <w:szCs w:val="28"/>
        </w:rPr>
        <w:br/>
        <w:t>ОАО «РЖД» (дополнительные материалы стр. 13).</w:t>
      </w:r>
    </w:p>
    <w:p w14:paraId="796F4FBB" w14:textId="77777777" w:rsidR="00155BBD" w:rsidRPr="00086EA4" w:rsidRDefault="00155BBD" w:rsidP="00155BBD">
      <w:pPr>
        <w:tabs>
          <w:tab w:val="left" w:pos="1890"/>
        </w:tabs>
        <w:ind w:firstLine="709"/>
        <w:jc w:val="both"/>
        <w:rPr>
          <w:sz w:val="28"/>
          <w:szCs w:val="28"/>
        </w:rPr>
      </w:pPr>
      <w:r w:rsidRPr="00086EA4">
        <w:rPr>
          <w:sz w:val="28"/>
          <w:szCs w:val="28"/>
        </w:rPr>
        <w:t xml:space="preserve">Экспертами был произведен расчет затрат предприятия по данной статье, в соответствии с Основами ценообразования. </w:t>
      </w:r>
    </w:p>
    <w:p w14:paraId="3E52A73A" w14:textId="77777777" w:rsidR="00155BBD" w:rsidRPr="00086EA4" w:rsidRDefault="00155BBD" w:rsidP="00155BBD">
      <w:pPr>
        <w:tabs>
          <w:tab w:val="left" w:pos="1890"/>
        </w:tabs>
        <w:ind w:firstLine="709"/>
        <w:jc w:val="both"/>
        <w:rPr>
          <w:sz w:val="28"/>
          <w:szCs w:val="28"/>
        </w:rPr>
      </w:pPr>
      <w:r w:rsidRPr="00086EA4">
        <w:rPr>
          <w:sz w:val="28"/>
          <w:szCs w:val="28"/>
        </w:rPr>
        <w:t xml:space="preserve">Тарифы на водоотведение для ОАО «РЖД» (Центральная дирекция </w:t>
      </w:r>
      <w:r w:rsidRPr="00086EA4">
        <w:rPr>
          <w:sz w:val="28"/>
          <w:szCs w:val="28"/>
        </w:rPr>
        <w:br/>
        <w:t xml:space="preserve">по тепловодоснабжению Западно-Сибирская дирекция по тепловодоснабжению Кузбасский территориальный участок), установленные постановлением региональной энергетической комиссии Кемеровской области от 25.10.2018 </w:t>
      </w:r>
      <w:r w:rsidRPr="00086EA4">
        <w:rPr>
          <w:sz w:val="28"/>
          <w:szCs w:val="28"/>
        </w:rPr>
        <w:br/>
        <w:t xml:space="preserve">№ 279 «Об утверждении производственной программы в сфере холодного водоснабжения питьевой водой, водоотведения и об установлении тарифов </w:t>
      </w:r>
      <w:r w:rsidRPr="00086EA4">
        <w:rPr>
          <w:sz w:val="28"/>
          <w:szCs w:val="28"/>
        </w:rPr>
        <w:br/>
        <w:t xml:space="preserve">на питьевую воду, водоотведение ОАО «РЖД» (Центральная дирекция </w:t>
      </w:r>
      <w:r w:rsidRPr="00086EA4">
        <w:rPr>
          <w:sz w:val="28"/>
          <w:szCs w:val="28"/>
        </w:rPr>
        <w:br/>
        <w:t>по тепловодоснабжению Западно-Сибирская дирекция по тепловодоснабжению Кузбасский территориальный участок) (г. Кемерово)» (в редакции постановлений РЭК Кемеровской области от 22.10.2019 № 320, РЭК Кузбасса от 06.08.2020 № 171, от 02.09.2021 № 317) составляют:</w:t>
      </w:r>
    </w:p>
    <w:p w14:paraId="03E6444D" w14:textId="77777777" w:rsidR="00155BBD" w:rsidRPr="00086EA4" w:rsidRDefault="00155BBD" w:rsidP="00155BBD">
      <w:pPr>
        <w:tabs>
          <w:tab w:val="left" w:pos="1890"/>
        </w:tabs>
        <w:ind w:firstLine="709"/>
        <w:jc w:val="both"/>
        <w:rPr>
          <w:sz w:val="28"/>
          <w:szCs w:val="28"/>
        </w:rPr>
      </w:pPr>
      <w:r w:rsidRPr="00086EA4">
        <w:rPr>
          <w:sz w:val="28"/>
          <w:szCs w:val="28"/>
        </w:rPr>
        <w:t>с 01.01.2022 по 30.06.2021 года – 36,98 руб. куб. м.;</w:t>
      </w:r>
    </w:p>
    <w:p w14:paraId="33D6E47D" w14:textId="77777777" w:rsidR="00155BBD" w:rsidRPr="00086EA4" w:rsidRDefault="00155BBD" w:rsidP="00155BBD">
      <w:pPr>
        <w:tabs>
          <w:tab w:val="left" w:pos="1890"/>
        </w:tabs>
        <w:ind w:firstLine="709"/>
        <w:jc w:val="both"/>
        <w:rPr>
          <w:sz w:val="28"/>
          <w:szCs w:val="28"/>
        </w:rPr>
      </w:pPr>
      <w:r w:rsidRPr="00086EA4">
        <w:rPr>
          <w:sz w:val="28"/>
          <w:szCs w:val="28"/>
        </w:rPr>
        <w:t>с 01.07.2022 по 31.12.2021 года – 36,98 руб. куб. м.</w:t>
      </w:r>
    </w:p>
    <w:p w14:paraId="560850D2" w14:textId="77777777" w:rsidR="00155BBD" w:rsidRPr="00086EA4" w:rsidRDefault="00155BBD" w:rsidP="00155BBD">
      <w:pPr>
        <w:tabs>
          <w:tab w:val="left" w:pos="1890"/>
        </w:tabs>
        <w:ind w:firstLine="709"/>
        <w:jc w:val="both"/>
        <w:rPr>
          <w:sz w:val="28"/>
          <w:szCs w:val="28"/>
        </w:rPr>
      </w:pPr>
    </w:p>
    <w:p w14:paraId="18117816" w14:textId="77777777" w:rsidR="00155BBD" w:rsidRPr="00086EA4" w:rsidRDefault="00155BBD" w:rsidP="00155BBD">
      <w:pPr>
        <w:tabs>
          <w:tab w:val="left" w:pos="1890"/>
        </w:tabs>
        <w:ind w:firstLine="709"/>
        <w:jc w:val="both"/>
        <w:rPr>
          <w:sz w:val="28"/>
          <w:szCs w:val="28"/>
        </w:rPr>
      </w:pPr>
      <w:r w:rsidRPr="00086EA4">
        <w:rPr>
          <w:sz w:val="28"/>
          <w:szCs w:val="28"/>
        </w:rPr>
        <w:t xml:space="preserve">Согласно представленным расчетам, плановый объем водоотведения </w:t>
      </w:r>
      <w:r w:rsidRPr="00086EA4">
        <w:rPr>
          <w:sz w:val="28"/>
          <w:szCs w:val="28"/>
        </w:rPr>
        <w:br/>
        <w:t xml:space="preserve">на 2022 год составляет: 0,8856 тыс. куб. м. + 0,4636 тыс. куб. м. = </w:t>
      </w:r>
      <w:r w:rsidRPr="00086EA4">
        <w:rPr>
          <w:sz w:val="28"/>
          <w:szCs w:val="28"/>
        </w:rPr>
        <w:br/>
      </w:r>
      <w:r w:rsidRPr="00086EA4">
        <w:rPr>
          <w:b/>
          <w:sz w:val="28"/>
          <w:szCs w:val="28"/>
        </w:rPr>
        <w:t>1,349 тыс. куб. м.</w:t>
      </w:r>
    </w:p>
    <w:p w14:paraId="713897C4" w14:textId="77777777" w:rsidR="00155BBD" w:rsidRPr="00086EA4" w:rsidRDefault="00155BBD" w:rsidP="00155BBD">
      <w:pPr>
        <w:tabs>
          <w:tab w:val="left" w:pos="1890"/>
        </w:tabs>
        <w:ind w:firstLine="709"/>
        <w:jc w:val="both"/>
        <w:rPr>
          <w:sz w:val="28"/>
          <w:szCs w:val="28"/>
        </w:rPr>
      </w:pPr>
      <w:r w:rsidRPr="00086EA4">
        <w:rPr>
          <w:sz w:val="28"/>
          <w:szCs w:val="28"/>
        </w:rPr>
        <w:t>Объем сточных вод по полугодиям, с учетом доли отпуска тепловой энергии (0,52/0,48) составит:</w:t>
      </w:r>
    </w:p>
    <w:p w14:paraId="232327C0" w14:textId="77777777" w:rsidR="00155BBD" w:rsidRPr="00086EA4" w:rsidRDefault="00155BBD" w:rsidP="00155BBD">
      <w:pPr>
        <w:ind w:firstLine="709"/>
        <w:jc w:val="both"/>
        <w:rPr>
          <w:sz w:val="28"/>
          <w:szCs w:val="28"/>
        </w:rPr>
      </w:pPr>
      <w:r w:rsidRPr="00086EA4">
        <w:rPr>
          <w:sz w:val="28"/>
          <w:szCs w:val="28"/>
        </w:rPr>
        <w:t>0,71 тыс. куб. м., на первое полугодие = 1,349 тыс. куб. м (годовой объем стоков) × 0,52 %;</w:t>
      </w:r>
    </w:p>
    <w:p w14:paraId="16B8B9CF" w14:textId="77777777" w:rsidR="00155BBD" w:rsidRPr="00086EA4" w:rsidRDefault="00155BBD" w:rsidP="00155BBD">
      <w:pPr>
        <w:ind w:firstLine="709"/>
        <w:jc w:val="both"/>
        <w:rPr>
          <w:sz w:val="28"/>
          <w:szCs w:val="28"/>
        </w:rPr>
      </w:pPr>
      <w:r w:rsidRPr="00086EA4">
        <w:rPr>
          <w:sz w:val="28"/>
          <w:szCs w:val="28"/>
        </w:rPr>
        <w:t>0,64 тыс. куб. м., на второе полугодие = 1,349 тыс. куб. м (годовой объем стоков) × 0,48 %.</w:t>
      </w:r>
    </w:p>
    <w:p w14:paraId="47BCF17F" w14:textId="77777777" w:rsidR="00155BBD" w:rsidRPr="00086EA4" w:rsidRDefault="00155BBD" w:rsidP="00155BBD">
      <w:pPr>
        <w:ind w:firstLine="709"/>
        <w:jc w:val="both"/>
        <w:rPr>
          <w:sz w:val="28"/>
          <w:szCs w:val="28"/>
        </w:rPr>
      </w:pPr>
      <w:r w:rsidRPr="00086EA4">
        <w:rPr>
          <w:sz w:val="28"/>
          <w:szCs w:val="28"/>
        </w:rPr>
        <w:t>Таким образом, расходы на водоотведение в 2022 году составят:</w:t>
      </w:r>
    </w:p>
    <w:p w14:paraId="368970ED" w14:textId="77777777" w:rsidR="00155BBD" w:rsidRPr="00086EA4" w:rsidRDefault="00155BBD" w:rsidP="00155BBD">
      <w:pPr>
        <w:ind w:firstLine="709"/>
        <w:jc w:val="both"/>
        <w:rPr>
          <w:sz w:val="28"/>
          <w:szCs w:val="28"/>
        </w:rPr>
      </w:pPr>
      <w:r w:rsidRPr="00086EA4">
        <w:rPr>
          <w:sz w:val="28"/>
          <w:szCs w:val="28"/>
        </w:rPr>
        <w:t xml:space="preserve">36,98 руб./куб. м (тариф на водоотведение на 1 полугодие 2022 года) × 0,71 тыс. куб. м (объем стоков в 1 полугодии 2022 года) + 36,98 руб./куб. м (тариф на водоотведение на 2 полугодие 2022 года) × 0,64 тыс. куб. м (объем стоков во 2 полугодии 2022 года) = </w:t>
      </w:r>
      <w:r w:rsidRPr="00086EA4">
        <w:rPr>
          <w:b/>
          <w:sz w:val="28"/>
          <w:szCs w:val="28"/>
        </w:rPr>
        <w:t>50 тыс. руб</w:t>
      </w:r>
      <w:r w:rsidRPr="00086EA4">
        <w:rPr>
          <w:sz w:val="28"/>
          <w:szCs w:val="28"/>
        </w:rPr>
        <w:t>.</w:t>
      </w:r>
    </w:p>
    <w:p w14:paraId="51BDFB21" w14:textId="77777777" w:rsidR="00155BBD" w:rsidRPr="00086EA4" w:rsidRDefault="00155BBD" w:rsidP="00155BBD">
      <w:pPr>
        <w:ind w:firstLine="709"/>
        <w:jc w:val="both"/>
        <w:rPr>
          <w:sz w:val="28"/>
          <w:szCs w:val="28"/>
        </w:rPr>
      </w:pPr>
      <w:r w:rsidRPr="00086EA4">
        <w:rPr>
          <w:sz w:val="28"/>
          <w:szCs w:val="28"/>
        </w:rPr>
        <w:t>Данные расходы эксперты считают экономически обоснованными</w:t>
      </w:r>
      <w:r w:rsidRPr="00086EA4">
        <w:rPr>
          <w:sz w:val="28"/>
          <w:szCs w:val="28"/>
        </w:rPr>
        <w:br/>
        <w:t>и предлагают к включению в НВВ предприятия на 2022 год.</w:t>
      </w:r>
    </w:p>
    <w:p w14:paraId="00580253" w14:textId="77777777" w:rsidR="00155BBD" w:rsidRPr="00086EA4" w:rsidRDefault="00155BBD" w:rsidP="00155BBD">
      <w:pPr>
        <w:ind w:firstLine="709"/>
        <w:jc w:val="both"/>
        <w:rPr>
          <w:sz w:val="28"/>
          <w:szCs w:val="28"/>
        </w:rPr>
      </w:pPr>
      <w:r w:rsidRPr="00086EA4">
        <w:rPr>
          <w:sz w:val="28"/>
          <w:szCs w:val="28"/>
        </w:rPr>
        <w:t>Расходы в размере 17 тыс. руб., не подтвержденные предприятием документально, подлежат исключению из НВВ на 2022 год, как экономически необоснованные.</w:t>
      </w:r>
    </w:p>
    <w:p w14:paraId="4B5DDBC1" w14:textId="77777777" w:rsidR="00155BBD" w:rsidRPr="00086EA4" w:rsidRDefault="00155BBD" w:rsidP="00155BBD">
      <w:pPr>
        <w:ind w:firstLine="709"/>
        <w:jc w:val="both"/>
        <w:rPr>
          <w:sz w:val="28"/>
          <w:szCs w:val="28"/>
        </w:rPr>
      </w:pPr>
    </w:p>
    <w:p w14:paraId="6AC45E64" w14:textId="77777777" w:rsidR="00155BBD" w:rsidRPr="00086EA4" w:rsidRDefault="00155BBD" w:rsidP="00155BBD">
      <w:pPr>
        <w:keepNext/>
        <w:spacing w:line="360" w:lineRule="auto"/>
        <w:outlineLvl w:val="1"/>
        <w:rPr>
          <w:b/>
          <w:sz w:val="28"/>
          <w:szCs w:val="20"/>
          <w:lang w:val="x-none" w:eastAsia="x-none"/>
        </w:rPr>
      </w:pPr>
      <w:bookmarkStart w:id="177" w:name="_Toc24010586"/>
      <w:r w:rsidRPr="00086EA4">
        <w:rPr>
          <w:b/>
          <w:sz w:val="28"/>
          <w:szCs w:val="20"/>
          <w:lang w:eastAsia="x-none"/>
        </w:rPr>
        <w:t>5</w:t>
      </w:r>
      <w:r w:rsidRPr="00086EA4">
        <w:rPr>
          <w:b/>
          <w:sz w:val="28"/>
          <w:szCs w:val="20"/>
          <w:lang w:val="x-none" w:eastAsia="x-none"/>
        </w:rPr>
        <w:t>.2.3.</w:t>
      </w:r>
      <w:r w:rsidRPr="00086EA4">
        <w:rPr>
          <w:b/>
          <w:sz w:val="28"/>
          <w:szCs w:val="20"/>
          <w:lang w:eastAsia="x-none"/>
        </w:rPr>
        <w:t>2</w:t>
      </w:r>
      <w:r w:rsidRPr="00086EA4">
        <w:rPr>
          <w:b/>
          <w:sz w:val="28"/>
          <w:szCs w:val="20"/>
          <w:lang w:val="x-none" w:eastAsia="x-none"/>
        </w:rPr>
        <w:t>) Арендная плата</w:t>
      </w:r>
      <w:bookmarkEnd w:id="177"/>
    </w:p>
    <w:p w14:paraId="0A662468" w14:textId="77777777" w:rsidR="00155BBD" w:rsidRPr="00086EA4" w:rsidRDefault="00155BBD" w:rsidP="00155BBD">
      <w:pPr>
        <w:ind w:firstLine="709"/>
        <w:jc w:val="both"/>
        <w:rPr>
          <w:sz w:val="28"/>
          <w:szCs w:val="28"/>
        </w:rPr>
      </w:pPr>
      <w:r w:rsidRPr="00086EA4">
        <w:rPr>
          <w:sz w:val="28"/>
          <w:szCs w:val="28"/>
        </w:rPr>
        <w:t xml:space="preserve">В неподконтрольные расходы включается арендная плата только </w:t>
      </w:r>
      <w:r w:rsidRPr="00086EA4">
        <w:rPr>
          <w:sz w:val="28"/>
          <w:szCs w:val="28"/>
        </w:rPr>
        <w:br/>
        <w:t>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0B8F69D9" w14:textId="77777777" w:rsidR="00155BBD" w:rsidRPr="00086EA4" w:rsidRDefault="00155BBD" w:rsidP="00155BBD">
      <w:pPr>
        <w:ind w:firstLine="709"/>
        <w:jc w:val="both"/>
        <w:rPr>
          <w:sz w:val="28"/>
          <w:szCs w:val="28"/>
        </w:rPr>
      </w:pPr>
      <w:r w:rsidRPr="00086EA4">
        <w:rPr>
          <w:sz w:val="28"/>
          <w:szCs w:val="28"/>
        </w:rPr>
        <w:t>По данной статье предприятием планируются расходы в размере</w:t>
      </w:r>
      <w:r w:rsidRPr="00086EA4">
        <w:rPr>
          <w:sz w:val="28"/>
          <w:szCs w:val="28"/>
        </w:rPr>
        <w:br/>
        <w:t>70 тыс. руб.</w:t>
      </w:r>
    </w:p>
    <w:p w14:paraId="17DC68ED" w14:textId="77777777" w:rsidR="00155BBD" w:rsidRPr="00086EA4" w:rsidRDefault="00155BBD" w:rsidP="00155BBD">
      <w:pPr>
        <w:ind w:firstLine="709"/>
        <w:jc w:val="both"/>
        <w:rPr>
          <w:sz w:val="28"/>
          <w:szCs w:val="28"/>
        </w:rPr>
      </w:pPr>
      <w:r w:rsidRPr="00086EA4">
        <w:rPr>
          <w:sz w:val="28"/>
          <w:szCs w:val="28"/>
        </w:rPr>
        <w:t>Экспертами был рассмотрен и проанализирован расчёт арендной платы на 2022 год (стр. 222 том 2).</w:t>
      </w:r>
    </w:p>
    <w:p w14:paraId="7DB1FD52" w14:textId="77777777" w:rsidR="00155BBD" w:rsidRPr="00086EA4" w:rsidRDefault="00155BBD" w:rsidP="00155BBD">
      <w:pPr>
        <w:ind w:firstLine="709"/>
        <w:jc w:val="both"/>
        <w:rPr>
          <w:sz w:val="28"/>
          <w:szCs w:val="28"/>
        </w:rPr>
      </w:pPr>
      <w:r w:rsidRPr="00086EA4">
        <w:rPr>
          <w:sz w:val="28"/>
          <w:szCs w:val="28"/>
        </w:rPr>
        <w:t>Экспертами была осуществлена проверка кадастровой стоимости земельных участков в публичной кадастровой карте Росреестра.</w:t>
      </w:r>
    </w:p>
    <w:p w14:paraId="30503FF5" w14:textId="77777777" w:rsidR="00155BBD" w:rsidRPr="00086EA4" w:rsidRDefault="00155BBD" w:rsidP="00155BBD">
      <w:pPr>
        <w:ind w:firstLine="709"/>
        <w:jc w:val="both"/>
        <w:rPr>
          <w:sz w:val="28"/>
          <w:szCs w:val="28"/>
        </w:rPr>
      </w:pPr>
      <w:r w:rsidRPr="00086EA4">
        <w:rPr>
          <w:sz w:val="28"/>
          <w:szCs w:val="28"/>
        </w:rPr>
        <w:t xml:space="preserve">Расчет арендной платы по предложению экспертов представлен </w:t>
      </w:r>
      <w:r w:rsidRPr="00086EA4">
        <w:rPr>
          <w:sz w:val="28"/>
          <w:szCs w:val="28"/>
        </w:rPr>
        <w:br/>
        <w:t>в Таблице 3.</w:t>
      </w:r>
    </w:p>
    <w:p w14:paraId="11B25593" w14:textId="77777777" w:rsidR="00155BBD" w:rsidRPr="00086EA4" w:rsidRDefault="00155BBD" w:rsidP="00155BBD">
      <w:pPr>
        <w:ind w:firstLine="709"/>
        <w:jc w:val="both"/>
        <w:rPr>
          <w:sz w:val="28"/>
          <w:szCs w:val="28"/>
        </w:rPr>
      </w:pPr>
    </w:p>
    <w:p w14:paraId="0189AB64" w14:textId="77777777" w:rsidR="00155BBD" w:rsidRPr="00086EA4" w:rsidRDefault="00155BBD" w:rsidP="00155BBD">
      <w:pPr>
        <w:numPr>
          <w:ilvl w:val="0"/>
          <w:numId w:val="10"/>
        </w:numPr>
        <w:ind w:right="-427"/>
        <w:jc w:val="right"/>
        <w:rPr>
          <w:b/>
          <w:sz w:val="28"/>
          <w:szCs w:val="28"/>
        </w:rPr>
      </w:pPr>
      <w:r w:rsidRPr="00086EA4">
        <w:rPr>
          <w:b/>
          <w:sz w:val="28"/>
          <w:szCs w:val="28"/>
        </w:rPr>
        <w:br w:type="page"/>
      </w:r>
    </w:p>
    <w:p w14:paraId="1980DDA4" w14:textId="77777777" w:rsidR="00155BBD" w:rsidRPr="00086EA4" w:rsidRDefault="00155BBD" w:rsidP="00155BBD">
      <w:pPr>
        <w:jc w:val="center"/>
        <w:rPr>
          <w:b/>
          <w:sz w:val="28"/>
          <w:szCs w:val="28"/>
        </w:rPr>
      </w:pPr>
      <w:r w:rsidRPr="00086EA4">
        <w:rPr>
          <w:b/>
          <w:sz w:val="28"/>
          <w:szCs w:val="28"/>
        </w:rPr>
        <w:t>Расчет арендной платы</w:t>
      </w:r>
    </w:p>
    <w:p w14:paraId="7FC3ACE6" w14:textId="77777777" w:rsidR="00155BBD" w:rsidRPr="00086EA4" w:rsidRDefault="00155BBD" w:rsidP="00155BBD">
      <w:pPr>
        <w:jc w:val="both"/>
        <w:rPr>
          <w:b/>
          <w:sz w:val="28"/>
          <w:szCs w:val="28"/>
        </w:rPr>
      </w:pPr>
    </w:p>
    <w:tbl>
      <w:tblPr>
        <w:tblW w:w="9493" w:type="dxa"/>
        <w:tblInd w:w="113" w:type="dxa"/>
        <w:tblLook w:val="04A0" w:firstRow="1" w:lastRow="0" w:firstColumn="1" w:lastColumn="0" w:noHBand="0" w:noVBand="1"/>
      </w:tblPr>
      <w:tblGrid>
        <w:gridCol w:w="2689"/>
        <w:gridCol w:w="2409"/>
        <w:gridCol w:w="2410"/>
        <w:gridCol w:w="1985"/>
      </w:tblGrid>
      <w:tr w:rsidR="00155BBD" w:rsidRPr="00086EA4" w14:paraId="5AE4D464" w14:textId="77777777" w:rsidTr="00320014">
        <w:trPr>
          <w:trHeight w:val="6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CF479" w14:textId="77777777" w:rsidR="00155BBD" w:rsidRPr="00086EA4" w:rsidRDefault="00155BBD" w:rsidP="00320014">
            <w:pPr>
              <w:jc w:val="center"/>
            </w:pPr>
            <w:r w:rsidRPr="00086EA4">
              <w:t>Адрес земельного участка</w:t>
            </w:r>
          </w:p>
        </w:tc>
        <w:tc>
          <w:tcPr>
            <w:tcW w:w="2409" w:type="dxa"/>
            <w:tcBorders>
              <w:top w:val="single" w:sz="4" w:space="0" w:color="auto"/>
              <w:left w:val="nil"/>
              <w:bottom w:val="nil"/>
              <w:right w:val="single" w:sz="4" w:space="0" w:color="auto"/>
            </w:tcBorders>
            <w:shd w:val="clear" w:color="auto" w:fill="auto"/>
            <w:vAlign w:val="center"/>
            <w:hideMark/>
          </w:tcPr>
          <w:p w14:paraId="21CB7A09" w14:textId="77777777" w:rsidR="00155BBD" w:rsidRPr="00086EA4" w:rsidRDefault="00155BBD" w:rsidP="00320014">
            <w:pPr>
              <w:jc w:val="center"/>
            </w:pPr>
            <w:r w:rsidRPr="00086EA4">
              <w:t>Кадастровая стоимость, тыс. руб.</w:t>
            </w:r>
          </w:p>
        </w:tc>
        <w:tc>
          <w:tcPr>
            <w:tcW w:w="2410" w:type="dxa"/>
            <w:tcBorders>
              <w:top w:val="single" w:sz="4" w:space="0" w:color="auto"/>
              <w:left w:val="nil"/>
              <w:bottom w:val="nil"/>
              <w:right w:val="single" w:sz="4" w:space="0" w:color="auto"/>
            </w:tcBorders>
            <w:shd w:val="clear" w:color="auto" w:fill="auto"/>
            <w:vAlign w:val="center"/>
            <w:hideMark/>
          </w:tcPr>
          <w:p w14:paraId="161567F7" w14:textId="77777777" w:rsidR="00155BBD" w:rsidRPr="00086EA4" w:rsidRDefault="00155BBD" w:rsidP="00320014">
            <w:pPr>
              <w:jc w:val="center"/>
            </w:pPr>
            <w:r w:rsidRPr="00086EA4">
              <w:t xml:space="preserve">Ставка земельного налога, % </w:t>
            </w:r>
          </w:p>
        </w:tc>
        <w:tc>
          <w:tcPr>
            <w:tcW w:w="1985" w:type="dxa"/>
            <w:tcBorders>
              <w:top w:val="single" w:sz="4" w:space="0" w:color="auto"/>
              <w:left w:val="nil"/>
              <w:bottom w:val="nil"/>
              <w:right w:val="single" w:sz="4" w:space="0" w:color="auto"/>
            </w:tcBorders>
            <w:shd w:val="clear" w:color="auto" w:fill="auto"/>
            <w:vAlign w:val="center"/>
            <w:hideMark/>
          </w:tcPr>
          <w:p w14:paraId="4E422727" w14:textId="77777777" w:rsidR="00155BBD" w:rsidRPr="00086EA4" w:rsidRDefault="00155BBD" w:rsidP="00320014">
            <w:pPr>
              <w:jc w:val="center"/>
            </w:pPr>
            <w:r w:rsidRPr="00086EA4">
              <w:t>Арендная плата, тыс. руб.</w:t>
            </w:r>
          </w:p>
        </w:tc>
      </w:tr>
      <w:tr w:rsidR="00155BBD" w:rsidRPr="00086EA4" w14:paraId="48F5F99E" w14:textId="77777777" w:rsidTr="00320014">
        <w:trPr>
          <w:trHeight w:val="106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4D646" w14:textId="77777777" w:rsidR="00155BBD" w:rsidRPr="00086EA4" w:rsidRDefault="00155BBD" w:rsidP="00320014">
            <w:pPr>
              <w:jc w:val="center"/>
            </w:pPr>
            <w:r w:rsidRPr="00086EA4">
              <w:t>Кемеровская обл., п. Артышта, пгт. Краснобродский</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F8CFC05" w14:textId="77777777" w:rsidR="00155BBD" w:rsidRPr="00086EA4" w:rsidRDefault="00155BBD" w:rsidP="00320014">
            <w:pPr>
              <w:jc w:val="center"/>
            </w:pPr>
            <w:r w:rsidRPr="00086EA4">
              <w:t>969,995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EAD1553" w14:textId="77777777" w:rsidR="00155BBD" w:rsidRPr="00086EA4" w:rsidRDefault="00155BBD" w:rsidP="00320014">
            <w:pPr>
              <w:jc w:val="center"/>
            </w:pPr>
            <w:r w:rsidRPr="00086EA4">
              <w:t>1,5%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117CBE5" w14:textId="77777777" w:rsidR="00155BBD" w:rsidRPr="00086EA4" w:rsidRDefault="00155BBD" w:rsidP="00320014">
            <w:pPr>
              <w:jc w:val="center"/>
            </w:pPr>
            <w:r w:rsidRPr="00086EA4">
              <w:t>14,550</w:t>
            </w:r>
          </w:p>
        </w:tc>
      </w:tr>
      <w:tr w:rsidR="00155BBD" w:rsidRPr="00086EA4" w14:paraId="6D69DAF3" w14:textId="77777777" w:rsidTr="00320014">
        <w:trPr>
          <w:trHeight w:val="1260"/>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1F75EBAE" w14:textId="77777777" w:rsidR="00155BBD" w:rsidRPr="00086EA4" w:rsidRDefault="00155BBD" w:rsidP="00320014">
            <w:pPr>
              <w:jc w:val="center"/>
            </w:pPr>
            <w:r w:rsidRPr="00086EA4">
              <w:t>Кемеровская обл., п. Артышта, пгт. Краснобродский, ул. Полевая</w:t>
            </w:r>
          </w:p>
        </w:tc>
        <w:tc>
          <w:tcPr>
            <w:tcW w:w="2409" w:type="dxa"/>
            <w:tcBorders>
              <w:top w:val="single" w:sz="4" w:space="0" w:color="auto"/>
              <w:left w:val="nil"/>
              <w:bottom w:val="nil"/>
              <w:right w:val="single" w:sz="4" w:space="0" w:color="auto"/>
            </w:tcBorders>
            <w:shd w:val="clear" w:color="auto" w:fill="auto"/>
            <w:vAlign w:val="center"/>
            <w:hideMark/>
          </w:tcPr>
          <w:p w14:paraId="09DF3E6B" w14:textId="77777777" w:rsidR="00155BBD" w:rsidRPr="00086EA4" w:rsidRDefault="00155BBD" w:rsidP="00320014">
            <w:pPr>
              <w:jc w:val="center"/>
            </w:pPr>
            <w:r w:rsidRPr="00086EA4">
              <w:t>45,523</w:t>
            </w:r>
          </w:p>
        </w:tc>
        <w:tc>
          <w:tcPr>
            <w:tcW w:w="2410" w:type="dxa"/>
            <w:tcBorders>
              <w:top w:val="single" w:sz="4" w:space="0" w:color="auto"/>
              <w:left w:val="nil"/>
              <w:bottom w:val="nil"/>
              <w:right w:val="single" w:sz="4" w:space="0" w:color="auto"/>
            </w:tcBorders>
            <w:shd w:val="clear" w:color="auto" w:fill="auto"/>
            <w:vAlign w:val="center"/>
            <w:hideMark/>
          </w:tcPr>
          <w:p w14:paraId="546A37EE" w14:textId="77777777" w:rsidR="00155BBD" w:rsidRPr="00086EA4" w:rsidRDefault="00155BBD" w:rsidP="00320014">
            <w:pPr>
              <w:jc w:val="center"/>
            </w:pPr>
            <w:r w:rsidRPr="00086EA4">
              <w:t>1,5%</w:t>
            </w:r>
          </w:p>
        </w:tc>
        <w:tc>
          <w:tcPr>
            <w:tcW w:w="1985" w:type="dxa"/>
            <w:tcBorders>
              <w:top w:val="single" w:sz="4" w:space="0" w:color="auto"/>
              <w:left w:val="nil"/>
              <w:bottom w:val="nil"/>
              <w:right w:val="single" w:sz="4" w:space="0" w:color="auto"/>
            </w:tcBorders>
            <w:shd w:val="clear" w:color="auto" w:fill="auto"/>
            <w:vAlign w:val="center"/>
            <w:hideMark/>
          </w:tcPr>
          <w:p w14:paraId="09F093FC" w14:textId="77777777" w:rsidR="00155BBD" w:rsidRPr="00086EA4" w:rsidRDefault="00155BBD" w:rsidP="00320014">
            <w:pPr>
              <w:jc w:val="center"/>
            </w:pPr>
            <w:r w:rsidRPr="00086EA4">
              <w:t>0,683</w:t>
            </w:r>
          </w:p>
        </w:tc>
      </w:tr>
      <w:tr w:rsidR="00155BBD" w:rsidRPr="00086EA4" w14:paraId="406A989A" w14:textId="77777777" w:rsidTr="00320014">
        <w:trPr>
          <w:trHeight w:val="147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18328" w14:textId="77777777" w:rsidR="00155BBD" w:rsidRPr="00086EA4" w:rsidRDefault="00155BBD" w:rsidP="00320014">
            <w:pPr>
              <w:jc w:val="center"/>
            </w:pPr>
            <w:r w:rsidRPr="00086EA4">
              <w:t>Кемеровская обл., п. Артышта, пгт. Краснобродский, ул. Юбилейная, 16</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2115826" w14:textId="77777777" w:rsidR="00155BBD" w:rsidRPr="00086EA4" w:rsidRDefault="00155BBD" w:rsidP="00320014">
            <w:pPr>
              <w:jc w:val="center"/>
            </w:pPr>
            <w:r w:rsidRPr="00086EA4">
              <w:t>1 264,691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E6F4946" w14:textId="77777777" w:rsidR="00155BBD" w:rsidRPr="00086EA4" w:rsidRDefault="00155BBD" w:rsidP="00320014">
            <w:pPr>
              <w:jc w:val="center"/>
            </w:pPr>
            <w:r w:rsidRPr="00086EA4">
              <w:t>1,5%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E5AE75C" w14:textId="77777777" w:rsidR="00155BBD" w:rsidRPr="00086EA4" w:rsidRDefault="00155BBD" w:rsidP="00320014">
            <w:pPr>
              <w:jc w:val="center"/>
            </w:pPr>
            <w:r w:rsidRPr="00086EA4">
              <w:t>18,97</w:t>
            </w:r>
          </w:p>
        </w:tc>
      </w:tr>
      <w:tr w:rsidR="00155BBD" w:rsidRPr="00086EA4" w14:paraId="7C2AADDC" w14:textId="77777777" w:rsidTr="00320014">
        <w:trPr>
          <w:trHeight w:val="242"/>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46D202A" w14:textId="77777777" w:rsidR="00155BBD" w:rsidRPr="00086EA4" w:rsidRDefault="00155BBD" w:rsidP="00320014">
            <w:pPr>
              <w:jc w:val="center"/>
            </w:pPr>
            <w:r w:rsidRPr="00086EA4">
              <w:t>Всего</w:t>
            </w:r>
          </w:p>
        </w:tc>
        <w:tc>
          <w:tcPr>
            <w:tcW w:w="2409" w:type="dxa"/>
            <w:tcBorders>
              <w:top w:val="single" w:sz="4" w:space="0" w:color="auto"/>
              <w:left w:val="nil"/>
              <w:bottom w:val="single" w:sz="4" w:space="0" w:color="auto"/>
              <w:right w:val="single" w:sz="4" w:space="0" w:color="auto"/>
            </w:tcBorders>
            <w:shd w:val="clear" w:color="auto" w:fill="auto"/>
            <w:vAlign w:val="center"/>
          </w:tcPr>
          <w:p w14:paraId="7977CB63" w14:textId="77777777" w:rsidR="00155BBD" w:rsidRPr="00086EA4" w:rsidRDefault="00155BBD" w:rsidP="00320014">
            <w:pPr>
              <w:jc w:val="center"/>
            </w:pPr>
          </w:p>
        </w:tc>
        <w:tc>
          <w:tcPr>
            <w:tcW w:w="2410" w:type="dxa"/>
            <w:tcBorders>
              <w:top w:val="single" w:sz="4" w:space="0" w:color="auto"/>
              <w:left w:val="nil"/>
              <w:bottom w:val="single" w:sz="4" w:space="0" w:color="auto"/>
              <w:right w:val="single" w:sz="4" w:space="0" w:color="auto"/>
            </w:tcBorders>
            <w:shd w:val="clear" w:color="auto" w:fill="auto"/>
            <w:vAlign w:val="center"/>
          </w:tcPr>
          <w:p w14:paraId="03C296E5" w14:textId="77777777" w:rsidR="00155BBD" w:rsidRPr="00086EA4" w:rsidRDefault="00155BBD" w:rsidP="00320014">
            <w:pPr>
              <w:jc w:val="cente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B238178" w14:textId="77777777" w:rsidR="00155BBD" w:rsidRPr="00086EA4" w:rsidRDefault="00155BBD" w:rsidP="00320014">
            <w:pPr>
              <w:jc w:val="center"/>
              <w:rPr>
                <w:b/>
              </w:rPr>
            </w:pPr>
            <w:r w:rsidRPr="00086EA4">
              <w:rPr>
                <w:b/>
              </w:rPr>
              <w:t>34</w:t>
            </w:r>
          </w:p>
        </w:tc>
      </w:tr>
    </w:tbl>
    <w:p w14:paraId="0C5CC5E3" w14:textId="77777777" w:rsidR="00155BBD" w:rsidRPr="00086EA4" w:rsidRDefault="00155BBD" w:rsidP="00155BBD">
      <w:pPr>
        <w:jc w:val="both"/>
        <w:rPr>
          <w:b/>
          <w:sz w:val="28"/>
          <w:szCs w:val="28"/>
        </w:rPr>
      </w:pPr>
    </w:p>
    <w:p w14:paraId="5E205DC5" w14:textId="77777777" w:rsidR="00155BBD" w:rsidRPr="00086EA4" w:rsidRDefault="00155BBD" w:rsidP="00155BBD">
      <w:pPr>
        <w:tabs>
          <w:tab w:val="left" w:pos="1890"/>
        </w:tabs>
        <w:ind w:firstLine="709"/>
        <w:jc w:val="both"/>
        <w:rPr>
          <w:sz w:val="28"/>
          <w:szCs w:val="20"/>
        </w:rPr>
      </w:pPr>
      <w:r w:rsidRPr="00086EA4">
        <w:rPr>
          <w:sz w:val="28"/>
          <w:szCs w:val="20"/>
        </w:rPr>
        <w:t xml:space="preserve">Общая сумма экономически обоснованных затрат по данной статье составила </w:t>
      </w:r>
      <w:r w:rsidRPr="00086EA4">
        <w:rPr>
          <w:b/>
          <w:bCs/>
          <w:sz w:val="28"/>
          <w:szCs w:val="20"/>
        </w:rPr>
        <w:t>34 тыс. руб.</w:t>
      </w:r>
      <w:r w:rsidRPr="00086EA4">
        <w:rPr>
          <w:sz w:val="28"/>
          <w:szCs w:val="20"/>
        </w:rPr>
        <w:t xml:space="preserve">, и предлагается к включению в НВВ предприятия </w:t>
      </w:r>
      <w:r w:rsidRPr="00086EA4">
        <w:rPr>
          <w:sz w:val="28"/>
          <w:szCs w:val="20"/>
        </w:rPr>
        <w:br/>
        <w:t>на 2022 год.</w:t>
      </w:r>
    </w:p>
    <w:p w14:paraId="1ABA3346"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в размере 36 тыс. руб., не подтвержденные предприятием документально, подлежат исключению из НВВ на 2022 год, </w:t>
      </w:r>
      <w:r w:rsidRPr="00086EA4">
        <w:rPr>
          <w:sz w:val="28"/>
          <w:szCs w:val="20"/>
        </w:rPr>
        <w:br/>
        <w:t>как экономически необоснованные.</w:t>
      </w:r>
    </w:p>
    <w:p w14:paraId="744DBCB3" w14:textId="77777777" w:rsidR="00155BBD" w:rsidRPr="00086EA4" w:rsidRDefault="00155BBD" w:rsidP="00155BBD">
      <w:pPr>
        <w:jc w:val="both"/>
        <w:rPr>
          <w:b/>
          <w:sz w:val="28"/>
          <w:szCs w:val="28"/>
        </w:rPr>
      </w:pPr>
    </w:p>
    <w:p w14:paraId="654D08AD" w14:textId="77777777" w:rsidR="00155BBD" w:rsidRPr="00086EA4" w:rsidRDefault="00155BBD" w:rsidP="00155BBD">
      <w:pPr>
        <w:keepNext/>
        <w:outlineLvl w:val="1"/>
        <w:rPr>
          <w:b/>
          <w:sz w:val="28"/>
          <w:szCs w:val="20"/>
          <w:lang w:val="x-none" w:eastAsia="x-none"/>
        </w:rPr>
      </w:pPr>
      <w:bookmarkStart w:id="178" w:name="_Toc24010585"/>
      <w:r w:rsidRPr="00086EA4">
        <w:rPr>
          <w:b/>
          <w:sz w:val="28"/>
          <w:szCs w:val="20"/>
          <w:lang w:eastAsia="x-none"/>
        </w:rPr>
        <w:t>5</w:t>
      </w:r>
      <w:r w:rsidRPr="00086EA4">
        <w:rPr>
          <w:b/>
          <w:sz w:val="28"/>
          <w:szCs w:val="20"/>
          <w:lang w:val="x-none" w:eastAsia="x-none"/>
        </w:rPr>
        <w:t>.2.3.</w:t>
      </w:r>
      <w:r w:rsidRPr="00086EA4">
        <w:rPr>
          <w:b/>
          <w:sz w:val="28"/>
          <w:szCs w:val="20"/>
          <w:lang w:eastAsia="x-none"/>
        </w:rPr>
        <w:t>3</w:t>
      </w:r>
      <w:r w:rsidRPr="00086EA4">
        <w:rPr>
          <w:b/>
          <w:sz w:val="28"/>
          <w:szCs w:val="20"/>
          <w:lang w:val="x-none" w:eastAsia="x-none"/>
        </w:rPr>
        <w:t>) Концессионная плата</w:t>
      </w:r>
      <w:bookmarkEnd w:id="178"/>
      <w:r w:rsidRPr="00086EA4">
        <w:rPr>
          <w:b/>
          <w:sz w:val="28"/>
          <w:szCs w:val="20"/>
          <w:lang w:val="x-none" w:eastAsia="x-none"/>
        </w:rPr>
        <w:t xml:space="preserve"> </w:t>
      </w:r>
    </w:p>
    <w:p w14:paraId="5752B32E" w14:textId="77777777" w:rsidR="00155BBD" w:rsidRPr="00086EA4" w:rsidRDefault="00155BBD" w:rsidP="00155BBD">
      <w:pPr>
        <w:ind w:firstLine="851"/>
        <w:jc w:val="both"/>
        <w:rPr>
          <w:sz w:val="28"/>
          <w:szCs w:val="28"/>
        </w:rPr>
      </w:pPr>
    </w:p>
    <w:p w14:paraId="1AB0DFDA" w14:textId="77777777" w:rsidR="00155BBD" w:rsidRPr="00086EA4" w:rsidRDefault="00155BBD" w:rsidP="00155BBD">
      <w:pPr>
        <w:ind w:firstLine="709"/>
        <w:jc w:val="both"/>
        <w:rPr>
          <w:sz w:val="28"/>
          <w:szCs w:val="28"/>
        </w:rPr>
      </w:pPr>
      <w:r w:rsidRPr="00086EA4">
        <w:rPr>
          <w:sz w:val="28"/>
          <w:szCs w:val="28"/>
        </w:rPr>
        <w:t>Концессионная плата рассчитывается с учетом пункта 45 Основ ценообразования.</w:t>
      </w:r>
    </w:p>
    <w:p w14:paraId="0E887681"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2436F135" w14:textId="77777777" w:rsidR="00155BBD" w:rsidRPr="00086EA4" w:rsidRDefault="00155BBD" w:rsidP="00155BBD">
      <w:pPr>
        <w:ind w:firstLine="720"/>
        <w:jc w:val="both"/>
        <w:rPr>
          <w:sz w:val="28"/>
          <w:szCs w:val="28"/>
        </w:rPr>
      </w:pPr>
    </w:p>
    <w:p w14:paraId="6AD03686" w14:textId="77777777" w:rsidR="00155BBD" w:rsidRPr="00086EA4" w:rsidRDefault="00155BBD" w:rsidP="00155BBD">
      <w:pPr>
        <w:keepNext/>
        <w:jc w:val="both"/>
        <w:outlineLvl w:val="1"/>
        <w:rPr>
          <w:b/>
          <w:sz w:val="28"/>
          <w:szCs w:val="20"/>
          <w:lang w:val="x-none" w:eastAsia="x-none"/>
        </w:rPr>
      </w:pPr>
      <w:bookmarkStart w:id="179" w:name="_Toc24010587"/>
      <w:r w:rsidRPr="00086EA4">
        <w:rPr>
          <w:b/>
          <w:sz w:val="28"/>
          <w:szCs w:val="20"/>
          <w:lang w:eastAsia="x-none"/>
        </w:rPr>
        <w:t>5</w:t>
      </w:r>
      <w:r w:rsidRPr="00086EA4">
        <w:rPr>
          <w:b/>
          <w:sz w:val="28"/>
          <w:szCs w:val="20"/>
          <w:lang w:val="x-none" w:eastAsia="x-none"/>
        </w:rPr>
        <w:t>.2.3.4) Расходы на уплату налогов, сборов и других обязательных платежей</w:t>
      </w:r>
      <w:bookmarkEnd w:id="179"/>
    </w:p>
    <w:p w14:paraId="50C89C54" w14:textId="77777777" w:rsidR="00155BBD" w:rsidRPr="00086EA4" w:rsidRDefault="00155BBD" w:rsidP="00155BBD">
      <w:pPr>
        <w:rPr>
          <w:szCs w:val="20"/>
        </w:rPr>
      </w:pPr>
    </w:p>
    <w:p w14:paraId="3B2220DA" w14:textId="77777777" w:rsidR="00155BBD" w:rsidRPr="00086EA4" w:rsidRDefault="00155BBD" w:rsidP="00155BBD">
      <w:pPr>
        <w:keepNext/>
        <w:jc w:val="both"/>
        <w:outlineLvl w:val="1"/>
        <w:rPr>
          <w:b/>
          <w:sz w:val="28"/>
          <w:szCs w:val="20"/>
          <w:lang w:val="x-none" w:eastAsia="x-none"/>
        </w:rPr>
      </w:pPr>
      <w:bookmarkStart w:id="180" w:name="_Toc24010588"/>
      <w:r w:rsidRPr="00086EA4">
        <w:rPr>
          <w:b/>
          <w:sz w:val="28"/>
          <w:szCs w:val="20"/>
          <w:lang w:eastAsia="x-none"/>
        </w:rPr>
        <w:t>5</w:t>
      </w:r>
      <w:r w:rsidRPr="00086EA4">
        <w:rPr>
          <w:b/>
          <w:sz w:val="28"/>
          <w:szCs w:val="20"/>
          <w:lang w:val="x-none" w:eastAsia="x-none"/>
        </w:rPr>
        <w:t xml:space="preserve">.2.3.4.1) Плата за выбросы и сбросы загрязняющих веществ </w:t>
      </w:r>
      <w:r w:rsidRPr="00086EA4">
        <w:rPr>
          <w:b/>
          <w:sz w:val="28"/>
          <w:szCs w:val="20"/>
          <w:lang w:val="x-none" w:eastAsia="x-none"/>
        </w:rPr>
        <w:br/>
        <w:t>в окружающую среду</w:t>
      </w:r>
      <w:bookmarkEnd w:id="180"/>
      <w:r w:rsidRPr="00086EA4">
        <w:rPr>
          <w:b/>
          <w:sz w:val="28"/>
          <w:szCs w:val="20"/>
          <w:lang w:val="x-none" w:eastAsia="x-none"/>
        </w:rPr>
        <w:t xml:space="preserve"> </w:t>
      </w:r>
    </w:p>
    <w:p w14:paraId="275318F9" w14:textId="77777777" w:rsidR="00155BBD" w:rsidRPr="00086EA4" w:rsidRDefault="00155BBD" w:rsidP="00155BBD">
      <w:pPr>
        <w:tabs>
          <w:tab w:val="left" w:pos="1890"/>
        </w:tabs>
        <w:ind w:firstLine="709"/>
        <w:jc w:val="both"/>
        <w:rPr>
          <w:sz w:val="28"/>
          <w:szCs w:val="20"/>
        </w:rPr>
      </w:pPr>
    </w:p>
    <w:p w14:paraId="39F1D0C3" w14:textId="77777777" w:rsidR="00155BBD" w:rsidRPr="00086EA4" w:rsidRDefault="00155BBD" w:rsidP="00155BBD">
      <w:pPr>
        <w:tabs>
          <w:tab w:val="left" w:pos="1890"/>
        </w:tabs>
        <w:ind w:firstLine="709"/>
        <w:jc w:val="both"/>
        <w:rPr>
          <w:sz w:val="28"/>
          <w:szCs w:val="20"/>
        </w:rPr>
      </w:pPr>
      <w:r w:rsidRPr="00086EA4">
        <w:rPr>
          <w:sz w:val="28"/>
          <w:szCs w:val="20"/>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086EA4">
        <w:rPr>
          <w:sz w:val="28"/>
          <w:szCs w:val="20"/>
        </w:rPr>
        <w:br/>
        <w:t>и (или) лимитов, а также расходы на обязательное страхование.</w:t>
      </w:r>
    </w:p>
    <w:p w14:paraId="0CE2AD8C" w14:textId="77777777" w:rsidR="00155BBD" w:rsidRPr="00086EA4" w:rsidRDefault="00155BBD" w:rsidP="00155BBD">
      <w:pPr>
        <w:tabs>
          <w:tab w:val="left" w:pos="1890"/>
        </w:tabs>
        <w:ind w:firstLine="709"/>
        <w:jc w:val="both"/>
        <w:rPr>
          <w:sz w:val="28"/>
          <w:szCs w:val="20"/>
        </w:rPr>
      </w:pPr>
      <w:r w:rsidRPr="00086EA4">
        <w:rPr>
          <w:sz w:val="28"/>
          <w:szCs w:val="20"/>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w:t>
      </w:r>
      <w:r w:rsidRPr="00086EA4">
        <w:rPr>
          <w:sz w:val="28"/>
          <w:szCs w:val="20"/>
        </w:rPr>
        <w:br/>
        <w:t>от 28.08.1992 № 632.</w:t>
      </w:r>
    </w:p>
    <w:p w14:paraId="6F288C21" w14:textId="77777777" w:rsidR="00155BBD" w:rsidRPr="00086EA4" w:rsidRDefault="00155BBD" w:rsidP="00155BBD">
      <w:pPr>
        <w:tabs>
          <w:tab w:val="left" w:pos="1890"/>
        </w:tabs>
        <w:ind w:firstLine="709"/>
        <w:jc w:val="both"/>
        <w:rPr>
          <w:sz w:val="28"/>
          <w:szCs w:val="20"/>
        </w:rPr>
      </w:pPr>
      <w:r w:rsidRPr="00086EA4">
        <w:rPr>
          <w:sz w:val="28"/>
          <w:szCs w:val="20"/>
        </w:rPr>
        <w:t>Законодательство предусматривает взимание платы за следующие виды вредного воздействия на окружающую среду:</w:t>
      </w:r>
    </w:p>
    <w:p w14:paraId="0194B7A4" w14:textId="77777777" w:rsidR="00155BBD" w:rsidRPr="00086EA4" w:rsidRDefault="00155BBD" w:rsidP="00155BBD">
      <w:pPr>
        <w:tabs>
          <w:tab w:val="left" w:pos="1890"/>
        </w:tabs>
        <w:ind w:firstLine="709"/>
        <w:jc w:val="both"/>
        <w:rPr>
          <w:sz w:val="28"/>
          <w:szCs w:val="20"/>
        </w:rPr>
      </w:pPr>
      <w:r w:rsidRPr="00086EA4">
        <w:rPr>
          <w:sz w:val="28"/>
          <w:szCs w:val="20"/>
        </w:rPr>
        <w:t xml:space="preserve">1) выброс в атмосферу загрязняющих веществ от стационарных </w:t>
      </w:r>
      <w:r w:rsidRPr="00086EA4">
        <w:rPr>
          <w:sz w:val="28"/>
          <w:szCs w:val="20"/>
        </w:rPr>
        <w:br/>
        <w:t>и передвижных источников;</w:t>
      </w:r>
    </w:p>
    <w:p w14:paraId="4155C68D" w14:textId="77777777" w:rsidR="00155BBD" w:rsidRPr="00086EA4" w:rsidRDefault="00155BBD" w:rsidP="00155BBD">
      <w:pPr>
        <w:tabs>
          <w:tab w:val="left" w:pos="1890"/>
        </w:tabs>
        <w:ind w:firstLine="709"/>
        <w:jc w:val="both"/>
        <w:rPr>
          <w:sz w:val="28"/>
          <w:szCs w:val="20"/>
        </w:rPr>
      </w:pPr>
      <w:r w:rsidRPr="00086EA4">
        <w:rPr>
          <w:sz w:val="28"/>
          <w:szCs w:val="20"/>
        </w:rPr>
        <w:t>2) сброс загрязняющих веществ в поверхностные и подземные водные объекты;</w:t>
      </w:r>
    </w:p>
    <w:p w14:paraId="12AEDD01" w14:textId="77777777" w:rsidR="00155BBD" w:rsidRPr="00086EA4" w:rsidRDefault="00155BBD" w:rsidP="00155BBD">
      <w:pPr>
        <w:tabs>
          <w:tab w:val="left" w:pos="1890"/>
        </w:tabs>
        <w:ind w:firstLine="709"/>
        <w:jc w:val="both"/>
        <w:rPr>
          <w:sz w:val="28"/>
          <w:szCs w:val="20"/>
        </w:rPr>
      </w:pPr>
      <w:r w:rsidRPr="00086EA4">
        <w:rPr>
          <w:sz w:val="28"/>
          <w:szCs w:val="20"/>
        </w:rPr>
        <w:t>3) размещение отходов;</w:t>
      </w:r>
    </w:p>
    <w:p w14:paraId="59611CC5" w14:textId="77777777" w:rsidR="00155BBD" w:rsidRPr="00086EA4" w:rsidRDefault="00155BBD" w:rsidP="00155BBD">
      <w:pPr>
        <w:tabs>
          <w:tab w:val="left" w:pos="1890"/>
        </w:tabs>
        <w:ind w:firstLine="709"/>
        <w:jc w:val="both"/>
        <w:rPr>
          <w:sz w:val="28"/>
          <w:szCs w:val="20"/>
        </w:rPr>
      </w:pPr>
      <w:r w:rsidRPr="00086EA4">
        <w:rPr>
          <w:sz w:val="28"/>
          <w:szCs w:val="20"/>
        </w:rPr>
        <w:t>4) другие виды вредного воздействия (шум, вибрация, электромагнитные и радиационные воздействия и т.п.).</w:t>
      </w:r>
    </w:p>
    <w:p w14:paraId="7D998E40" w14:textId="77777777" w:rsidR="00155BBD" w:rsidRPr="00086EA4" w:rsidRDefault="00155BBD" w:rsidP="00155BBD">
      <w:pPr>
        <w:tabs>
          <w:tab w:val="left" w:pos="1890"/>
        </w:tabs>
        <w:ind w:firstLine="709"/>
        <w:jc w:val="both"/>
        <w:rPr>
          <w:sz w:val="28"/>
          <w:szCs w:val="20"/>
        </w:rPr>
      </w:pPr>
      <w:r w:rsidRPr="00086EA4">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06F3218B" w14:textId="77777777" w:rsidR="00155BBD" w:rsidRPr="00086EA4" w:rsidRDefault="00155BBD" w:rsidP="00155BBD">
      <w:pPr>
        <w:tabs>
          <w:tab w:val="left" w:pos="1890"/>
        </w:tabs>
        <w:ind w:firstLine="709"/>
        <w:jc w:val="both"/>
        <w:rPr>
          <w:sz w:val="28"/>
          <w:szCs w:val="20"/>
        </w:rPr>
      </w:pPr>
      <w:r w:rsidRPr="00086EA4">
        <w:rPr>
          <w:sz w:val="28"/>
          <w:szCs w:val="20"/>
        </w:rPr>
        <w:t xml:space="preserve">В соответствии со ст. 254 Налогового кодекса РФ, платежи </w:t>
      </w:r>
      <w:r w:rsidRPr="00086EA4">
        <w:rPr>
          <w:sz w:val="28"/>
          <w:szCs w:val="20"/>
        </w:rPr>
        <w:br/>
        <w:t xml:space="preserve">за предельно допустимые выбросы (сбросы) загрязняющих веществ </w:t>
      </w:r>
      <w:r w:rsidRPr="00086EA4">
        <w:rPr>
          <w:sz w:val="28"/>
          <w:szCs w:val="20"/>
        </w:rPr>
        <w:br/>
        <w:t xml:space="preserve">в природную среду и другие аналогичные расходы, относятся </w:t>
      </w:r>
      <w:r w:rsidRPr="00086EA4">
        <w:rPr>
          <w:sz w:val="28"/>
          <w:szCs w:val="20"/>
        </w:rPr>
        <w:br/>
        <w:t>к материальным расходам предприятия.</w:t>
      </w:r>
    </w:p>
    <w:p w14:paraId="385A8160"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03221C57" w14:textId="77777777" w:rsidR="00155BBD" w:rsidRPr="00086EA4" w:rsidRDefault="00155BBD" w:rsidP="00155BBD">
      <w:pPr>
        <w:tabs>
          <w:tab w:val="left" w:pos="1890"/>
        </w:tabs>
        <w:jc w:val="both"/>
        <w:rPr>
          <w:sz w:val="28"/>
          <w:szCs w:val="20"/>
        </w:rPr>
      </w:pPr>
    </w:p>
    <w:p w14:paraId="4EA5EEA0" w14:textId="77777777" w:rsidR="00155BBD" w:rsidRPr="00086EA4" w:rsidRDefault="00155BBD" w:rsidP="00155BBD">
      <w:pPr>
        <w:keepNext/>
        <w:outlineLvl w:val="1"/>
        <w:rPr>
          <w:b/>
          <w:sz w:val="28"/>
          <w:szCs w:val="20"/>
          <w:lang w:val="x-none" w:eastAsia="x-none"/>
        </w:rPr>
      </w:pPr>
      <w:bookmarkStart w:id="181" w:name="_Toc24010589"/>
      <w:r w:rsidRPr="00086EA4">
        <w:rPr>
          <w:b/>
          <w:sz w:val="28"/>
          <w:szCs w:val="20"/>
          <w:lang w:eastAsia="x-none"/>
        </w:rPr>
        <w:t>5</w:t>
      </w:r>
      <w:r w:rsidRPr="00086EA4">
        <w:rPr>
          <w:b/>
          <w:sz w:val="28"/>
          <w:szCs w:val="20"/>
          <w:lang w:val="x-none" w:eastAsia="x-none"/>
        </w:rPr>
        <w:t>.2.3.4.2) Расходы на страхование</w:t>
      </w:r>
      <w:bookmarkEnd w:id="181"/>
    </w:p>
    <w:p w14:paraId="4EC052BB" w14:textId="77777777" w:rsidR="00155BBD" w:rsidRPr="00086EA4" w:rsidRDefault="00155BBD" w:rsidP="00155BBD">
      <w:pPr>
        <w:tabs>
          <w:tab w:val="left" w:pos="1890"/>
        </w:tabs>
        <w:ind w:firstLine="720"/>
        <w:jc w:val="both"/>
        <w:rPr>
          <w:sz w:val="28"/>
          <w:szCs w:val="28"/>
        </w:rPr>
      </w:pPr>
    </w:p>
    <w:p w14:paraId="4332C246" w14:textId="77777777" w:rsidR="00155BBD" w:rsidRPr="00086EA4" w:rsidRDefault="00155BBD" w:rsidP="00155BBD">
      <w:pPr>
        <w:tabs>
          <w:tab w:val="left" w:pos="1890"/>
        </w:tabs>
        <w:ind w:firstLine="709"/>
        <w:jc w:val="both"/>
        <w:rPr>
          <w:sz w:val="28"/>
          <w:szCs w:val="20"/>
        </w:rPr>
      </w:pPr>
      <w:r w:rsidRPr="00086EA4">
        <w:rPr>
          <w:sz w:val="28"/>
          <w:szCs w:val="20"/>
        </w:rPr>
        <w:t>По данной статье предприятием расходы не планируются.</w:t>
      </w:r>
    </w:p>
    <w:p w14:paraId="0D53D851" w14:textId="77777777" w:rsidR="00155BBD" w:rsidRPr="00086EA4" w:rsidRDefault="00155BBD" w:rsidP="00155BBD">
      <w:pPr>
        <w:ind w:firstLine="851"/>
        <w:jc w:val="both"/>
        <w:rPr>
          <w:sz w:val="28"/>
          <w:szCs w:val="28"/>
        </w:rPr>
      </w:pPr>
    </w:p>
    <w:p w14:paraId="649E4994" w14:textId="77777777" w:rsidR="00155BBD" w:rsidRPr="00086EA4" w:rsidRDefault="00155BBD" w:rsidP="00155BBD">
      <w:pPr>
        <w:keepNext/>
        <w:outlineLvl w:val="1"/>
        <w:rPr>
          <w:b/>
          <w:sz w:val="28"/>
          <w:szCs w:val="20"/>
          <w:lang w:val="x-none" w:eastAsia="x-none"/>
        </w:rPr>
      </w:pPr>
      <w:bookmarkStart w:id="182" w:name="_Toc24010590"/>
      <w:r w:rsidRPr="00086EA4">
        <w:rPr>
          <w:b/>
          <w:sz w:val="28"/>
          <w:szCs w:val="20"/>
          <w:lang w:eastAsia="x-none"/>
        </w:rPr>
        <w:t>5</w:t>
      </w:r>
      <w:r w:rsidRPr="00086EA4">
        <w:rPr>
          <w:b/>
          <w:sz w:val="28"/>
          <w:szCs w:val="20"/>
          <w:lang w:val="x-none" w:eastAsia="x-none"/>
        </w:rPr>
        <w:t>.2.3.4.3) Налог на имущество</w:t>
      </w:r>
      <w:bookmarkEnd w:id="182"/>
    </w:p>
    <w:p w14:paraId="2779AEC6" w14:textId="77777777" w:rsidR="00155BBD" w:rsidRPr="00086EA4" w:rsidRDefault="00155BBD" w:rsidP="00155BBD">
      <w:pPr>
        <w:tabs>
          <w:tab w:val="left" w:pos="1890"/>
        </w:tabs>
        <w:ind w:firstLine="720"/>
        <w:jc w:val="both"/>
        <w:rPr>
          <w:sz w:val="28"/>
          <w:szCs w:val="20"/>
        </w:rPr>
      </w:pPr>
    </w:p>
    <w:p w14:paraId="0232AD03" w14:textId="77777777" w:rsidR="00155BBD" w:rsidRPr="00086EA4" w:rsidRDefault="00155BBD" w:rsidP="00155BBD">
      <w:pPr>
        <w:tabs>
          <w:tab w:val="left" w:pos="1890"/>
        </w:tabs>
        <w:ind w:firstLine="720"/>
        <w:jc w:val="both"/>
        <w:rPr>
          <w:sz w:val="28"/>
          <w:szCs w:val="20"/>
        </w:rPr>
      </w:pPr>
      <w:r w:rsidRPr="00086EA4">
        <w:rPr>
          <w:sz w:val="28"/>
          <w:szCs w:val="20"/>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086EA4">
        <w:rPr>
          <w:sz w:val="28"/>
          <w:szCs w:val="20"/>
        </w:rPr>
        <w:br/>
        <w:t xml:space="preserve">или полученное по концессионному соглашению), учитываемое на балансе </w:t>
      </w:r>
      <w:r w:rsidRPr="00086EA4">
        <w:rPr>
          <w:sz w:val="28"/>
          <w:szCs w:val="20"/>
        </w:rPr>
        <w:br/>
        <w:t>в качестве объектов основных средств в порядке, установленном для ведения бухгалтерского учета.</w:t>
      </w:r>
    </w:p>
    <w:p w14:paraId="6D23FFB7" w14:textId="77777777" w:rsidR="00155BBD" w:rsidRPr="00086EA4" w:rsidRDefault="00155BBD" w:rsidP="00155BBD">
      <w:pPr>
        <w:tabs>
          <w:tab w:val="left" w:pos="1890"/>
        </w:tabs>
        <w:ind w:firstLine="720"/>
        <w:jc w:val="both"/>
        <w:rPr>
          <w:sz w:val="28"/>
          <w:szCs w:val="20"/>
        </w:rPr>
      </w:pPr>
      <w:r w:rsidRPr="00086EA4">
        <w:rPr>
          <w:sz w:val="28"/>
          <w:szCs w:val="20"/>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1915EF18" w14:textId="77777777" w:rsidR="00155BBD" w:rsidRPr="00086EA4" w:rsidRDefault="00155BBD" w:rsidP="00155BBD">
      <w:pPr>
        <w:tabs>
          <w:tab w:val="left" w:pos="1890"/>
        </w:tabs>
        <w:ind w:firstLine="709"/>
        <w:jc w:val="both"/>
        <w:rPr>
          <w:sz w:val="28"/>
          <w:szCs w:val="20"/>
        </w:rPr>
      </w:pPr>
      <w:r w:rsidRPr="00086EA4">
        <w:rPr>
          <w:sz w:val="28"/>
          <w:szCs w:val="28"/>
        </w:rPr>
        <w:t>Предприятием не заявлены расходы по данной статье.</w:t>
      </w:r>
    </w:p>
    <w:p w14:paraId="79822D94" w14:textId="77777777" w:rsidR="00155BBD" w:rsidRPr="00086EA4" w:rsidRDefault="00155BBD" w:rsidP="00155BBD">
      <w:pPr>
        <w:ind w:firstLine="851"/>
        <w:jc w:val="both"/>
        <w:rPr>
          <w:sz w:val="28"/>
          <w:szCs w:val="28"/>
        </w:rPr>
      </w:pPr>
    </w:p>
    <w:p w14:paraId="121B7A02" w14:textId="77777777" w:rsidR="00155BBD" w:rsidRPr="00086EA4" w:rsidRDefault="00155BBD" w:rsidP="00155BBD">
      <w:pPr>
        <w:keepNext/>
        <w:outlineLvl w:val="1"/>
        <w:rPr>
          <w:b/>
          <w:sz w:val="28"/>
          <w:szCs w:val="20"/>
          <w:lang w:val="x-none" w:eastAsia="x-none"/>
        </w:rPr>
      </w:pPr>
      <w:bookmarkStart w:id="183" w:name="_Toc24010591"/>
      <w:r w:rsidRPr="00086EA4">
        <w:rPr>
          <w:b/>
          <w:sz w:val="28"/>
          <w:szCs w:val="20"/>
          <w:lang w:eastAsia="x-none"/>
        </w:rPr>
        <w:t>5</w:t>
      </w:r>
      <w:r w:rsidRPr="00086EA4">
        <w:rPr>
          <w:b/>
          <w:sz w:val="28"/>
          <w:szCs w:val="20"/>
          <w:lang w:val="x-none" w:eastAsia="x-none"/>
        </w:rPr>
        <w:t>.2.3.4.4) Земельный налог</w:t>
      </w:r>
      <w:bookmarkEnd w:id="183"/>
    </w:p>
    <w:p w14:paraId="4324604A" w14:textId="77777777" w:rsidR="00155BBD" w:rsidRPr="00086EA4" w:rsidRDefault="00155BBD" w:rsidP="00155BBD">
      <w:pPr>
        <w:ind w:firstLine="851"/>
        <w:jc w:val="both"/>
        <w:rPr>
          <w:sz w:val="28"/>
          <w:szCs w:val="28"/>
        </w:rPr>
      </w:pPr>
    </w:p>
    <w:p w14:paraId="658ECE3F"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328B3F26" w14:textId="77777777" w:rsidR="00155BBD" w:rsidRPr="00086EA4" w:rsidRDefault="00155BBD" w:rsidP="00155BBD">
      <w:pPr>
        <w:ind w:firstLine="851"/>
        <w:jc w:val="both"/>
        <w:rPr>
          <w:sz w:val="28"/>
          <w:szCs w:val="28"/>
        </w:rPr>
      </w:pPr>
    </w:p>
    <w:p w14:paraId="23025CBD" w14:textId="77777777" w:rsidR="00155BBD" w:rsidRPr="00086EA4" w:rsidRDefault="00155BBD" w:rsidP="00155BBD">
      <w:pPr>
        <w:keepNext/>
        <w:outlineLvl w:val="1"/>
        <w:rPr>
          <w:b/>
          <w:sz w:val="28"/>
          <w:szCs w:val="20"/>
          <w:lang w:val="x-none" w:eastAsia="x-none"/>
        </w:rPr>
      </w:pPr>
      <w:bookmarkStart w:id="184" w:name="_Toc24010592"/>
      <w:r w:rsidRPr="00086EA4">
        <w:rPr>
          <w:b/>
          <w:sz w:val="28"/>
          <w:szCs w:val="20"/>
          <w:lang w:eastAsia="x-none"/>
        </w:rPr>
        <w:t>5</w:t>
      </w:r>
      <w:r w:rsidRPr="00086EA4">
        <w:rPr>
          <w:b/>
          <w:sz w:val="28"/>
          <w:szCs w:val="20"/>
          <w:lang w:val="x-none" w:eastAsia="x-none"/>
        </w:rPr>
        <w:t>.2.3.4.</w:t>
      </w:r>
      <w:r w:rsidRPr="00086EA4">
        <w:rPr>
          <w:b/>
          <w:sz w:val="28"/>
          <w:szCs w:val="20"/>
          <w:lang w:eastAsia="x-none"/>
        </w:rPr>
        <w:t>5</w:t>
      </w:r>
      <w:r w:rsidRPr="00086EA4">
        <w:rPr>
          <w:b/>
          <w:sz w:val="28"/>
          <w:szCs w:val="20"/>
          <w:lang w:val="x-none" w:eastAsia="x-none"/>
        </w:rPr>
        <w:t xml:space="preserve">) </w:t>
      </w:r>
      <w:r w:rsidRPr="00086EA4">
        <w:rPr>
          <w:b/>
          <w:sz w:val="28"/>
          <w:szCs w:val="20"/>
          <w:lang w:eastAsia="x-none"/>
        </w:rPr>
        <w:t>Транспортный</w:t>
      </w:r>
      <w:r w:rsidRPr="00086EA4">
        <w:rPr>
          <w:b/>
          <w:sz w:val="28"/>
          <w:szCs w:val="20"/>
          <w:lang w:val="x-none" w:eastAsia="x-none"/>
        </w:rPr>
        <w:t xml:space="preserve"> налог</w:t>
      </w:r>
      <w:bookmarkEnd w:id="184"/>
    </w:p>
    <w:p w14:paraId="2CAC8086" w14:textId="77777777" w:rsidR="00155BBD" w:rsidRPr="00086EA4" w:rsidRDefault="00155BBD" w:rsidP="00155BBD">
      <w:pPr>
        <w:ind w:firstLine="851"/>
        <w:jc w:val="both"/>
        <w:rPr>
          <w:sz w:val="28"/>
          <w:szCs w:val="28"/>
        </w:rPr>
      </w:pPr>
    </w:p>
    <w:p w14:paraId="70CB618E" w14:textId="77777777" w:rsidR="00155BBD" w:rsidRPr="00086EA4" w:rsidRDefault="00155BBD" w:rsidP="00155BBD">
      <w:pPr>
        <w:ind w:firstLine="709"/>
        <w:jc w:val="both"/>
        <w:rPr>
          <w:sz w:val="28"/>
          <w:szCs w:val="20"/>
        </w:rPr>
      </w:pPr>
      <w:r w:rsidRPr="00086EA4">
        <w:rPr>
          <w:sz w:val="28"/>
          <w:szCs w:val="28"/>
        </w:rPr>
        <w:t>Предприятием не заявлены расходы по данной статье.</w:t>
      </w:r>
    </w:p>
    <w:p w14:paraId="456A6C5D" w14:textId="77777777" w:rsidR="00155BBD" w:rsidRPr="00086EA4" w:rsidRDefault="00155BBD" w:rsidP="00155BBD">
      <w:pPr>
        <w:ind w:right="142" w:firstLine="709"/>
        <w:jc w:val="both"/>
        <w:rPr>
          <w:sz w:val="28"/>
          <w:szCs w:val="28"/>
        </w:rPr>
      </w:pPr>
    </w:p>
    <w:p w14:paraId="1ECBF54B" w14:textId="77777777" w:rsidR="00155BBD" w:rsidRPr="00086EA4" w:rsidRDefault="00155BBD" w:rsidP="00155BBD">
      <w:pPr>
        <w:keepNext/>
        <w:outlineLvl w:val="1"/>
        <w:rPr>
          <w:b/>
          <w:sz w:val="28"/>
          <w:szCs w:val="20"/>
          <w:lang w:val="x-none" w:eastAsia="x-none"/>
        </w:rPr>
      </w:pPr>
      <w:bookmarkStart w:id="185" w:name="_Toc24010593"/>
      <w:r w:rsidRPr="00086EA4">
        <w:rPr>
          <w:b/>
          <w:sz w:val="28"/>
          <w:szCs w:val="20"/>
          <w:lang w:eastAsia="x-none"/>
        </w:rPr>
        <w:t>5</w:t>
      </w:r>
      <w:r w:rsidRPr="00086EA4">
        <w:rPr>
          <w:b/>
          <w:sz w:val="28"/>
          <w:szCs w:val="20"/>
          <w:lang w:val="x-none" w:eastAsia="x-none"/>
        </w:rPr>
        <w:t>.2.3.4.</w:t>
      </w:r>
      <w:r w:rsidRPr="00086EA4">
        <w:rPr>
          <w:b/>
          <w:sz w:val="28"/>
          <w:szCs w:val="20"/>
          <w:lang w:eastAsia="x-none"/>
        </w:rPr>
        <w:t>6</w:t>
      </w:r>
      <w:r w:rsidRPr="00086EA4">
        <w:rPr>
          <w:b/>
          <w:sz w:val="28"/>
          <w:szCs w:val="20"/>
          <w:lang w:val="x-none" w:eastAsia="x-none"/>
        </w:rPr>
        <w:t xml:space="preserve">) </w:t>
      </w:r>
      <w:r w:rsidRPr="00086EA4">
        <w:rPr>
          <w:b/>
          <w:sz w:val="28"/>
          <w:szCs w:val="20"/>
          <w:lang w:eastAsia="x-none"/>
        </w:rPr>
        <w:t>Государственная пошлина</w:t>
      </w:r>
      <w:bookmarkEnd w:id="185"/>
    </w:p>
    <w:p w14:paraId="118DF8FE" w14:textId="77777777" w:rsidR="00155BBD" w:rsidRPr="00086EA4" w:rsidRDefault="00155BBD" w:rsidP="00155BBD">
      <w:pPr>
        <w:ind w:firstLine="851"/>
        <w:jc w:val="both"/>
        <w:rPr>
          <w:sz w:val="28"/>
          <w:szCs w:val="28"/>
        </w:rPr>
      </w:pPr>
    </w:p>
    <w:p w14:paraId="0E95EB56" w14:textId="77777777" w:rsidR="00155BBD" w:rsidRPr="00086EA4" w:rsidRDefault="00155BBD" w:rsidP="00155BBD">
      <w:pPr>
        <w:ind w:firstLine="709"/>
        <w:jc w:val="both"/>
        <w:rPr>
          <w:snapToGrid w:val="0"/>
          <w:sz w:val="28"/>
          <w:szCs w:val="28"/>
        </w:rPr>
      </w:pPr>
      <w:r w:rsidRPr="00086EA4">
        <w:rPr>
          <w:snapToGrid w:val="0"/>
          <w:sz w:val="28"/>
          <w:szCs w:val="28"/>
        </w:rPr>
        <w:t>Предприятием не заявлены расходы по данной статье.</w:t>
      </w:r>
      <w:r w:rsidRPr="00086EA4">
        <w:rPr>
          <w:sz w:val="28"/>
          <w:szCs w:val="28"/>
        </w:rPr>
        <w:br/>
      </w:r>
    </w:p>
    <w:p w14:paraId="28720B86" w14:textId="77777777" w:rsidR="00155BBD" w:rsidRPr="00086EA4" w:rsidRDefault="00155BBD" w:rsidP="00155BBD">
      <w:pPr>
        <w:keepNext/>
        <w:outlineLvl w:val="1"/>
        <w:rPr>
          <w:b/>
          <w:sz w:val="28"/>
          <w:szCs w:val="20"/>
          <w:lang w:val="x-none" w:eastAsia="x-none"/>
        </w:rPr>
      </w:pPr>
      <w:bookmarkStart w:id="186" w:name="_Toc24010594"/>
      <w:r w:rsidRPr="00086EA4">
        <w:rPr>
          <w:b/>
          <w:sz w:val="28"/>
          <w:szCs w:val="20"/>
          <w:lang w:eastAsia="x-none"/>
        </w:rPr>
        <w:t>5</w:t>
      </w:r>
      <w:r w:rsidRPr="00086EA4">
        <w:rPr>
          <w:b/>
          <w:sz w:val="28"/>
          <w:szCs w:val="20"/>
          <w:lang w:val="x-none" w:eastAsia="x-none"/>
        </w:rPr>
        <w:t>.2.3.4.7) Водный налог</w:t>
      </w:r>
      <w:bookmarkEnd w:id="186"/>
    </w:p>
    <w:p w14:paraId="3A30DFE2" w14:textId="77777777" w:rsidR="00155BBD" w:rsidRPr="00086EA4" w:rsidRDefault="00155BBD" w:rsidP="00155BBD">
      <w:pPr>
        <w:ind w:firstLine="851"/>
        <w:jc w:val="both"/>
        <w:rPr>
          <w:snapToGrid w:val="0"/>
          <w:sz w:val="28"/>
          <w:szCs w:val="28"/>
        </w:rPr>
      </w:pPr>
    </w:p>
    <w:p w14:paraId="0009B088" w14:textId="77777777" w:rsidR="00155BBD" w:rsidRPr="00086EA4" w:rsidRDefault="00155BBD" w:rsidP="00155BBD">
      <w:pPr>
        <w:ind w:firstLine="709"/>
        <w:jc w:val="both"/>
        <w:rPr>
          <w:snapToGrid w:val="0"/>
          <w:sz w:val="28"/>
          <w:szCs w:val="28"/>
        </w:rPr>
      </w:pPr>
      <w:r w:rsidRPr="00086EA4">
        <w:rPr>
          <w:snapToGrid w:val="0"/>
          <w:sz w:val="28"/>
          <w:szCs w:val="28"/>
        </w:rPr>
        <w:t>Предприятием не заявлены расходы по данной статье.</w:t>
      </w:r>
    </w:p>
    <w:p w14:paraId="0EC5F334" w14:textId="77777777" w:rsidR="00155BBD" w:rsidRPr="00086EA4" w:rsidRDefault="00155BBD" w:rsidP="00155BBD">
      <w:pPr>
        <w:ind w:firstLine="709"/>
        <w:jc w:val="both"/>
        <w:rPr>
          <w:snapToGrid w:val="0"/>
          <w:sz w:val="28"/>
          <w:szCs w:val="28"/>
        </w:rPr>
      </w:pPr>
    </w:p>
    <w:p w14:paraId="5B0FC24B" w14:textId="77777777" w:rsidR="00155BBD" w:rsidRPr="00086EA4" w:rsidRDefault="00155BBD" w:rsidP="00155BBD">
      <w:pPr>
        <w:keepNext/>
        <w:outlineLvl w:val="1"/>
        <w:rPr>
          <w:b/>
          <w:sz w:val="28"/>
          <w:szCs w:val="20"/>
          <w:lang w:eastAsia="x-none"/>
        </w:rPr>
      </w:pPr>
      <w:r w:rsidRPr="00086EA4">
        <w:rPr>
          <w:b/>
          <w:sz w:val="28"/>
          <w:szCs w:val="20"/>
          <w:lang w:eastAsia="x-none"/>
        </w:rPr>
        <w:t>5</w:t>
      </w:r>
      <w:r w:rsidRPr="00086EA4">
        <w:rPr>
          <w:b/>
          <w:sz w:val="28"/>
          <w:szCs w:val="20"/>
          <w:lang w:val="x-none" w:eastAsia="x-none"/>
        </w:rPr>
        <w:t>.2.3.4.</w:t>
      </w:r>
      <w:r w:rsidRPr="00086EA4">
        <w:rPr>
          <w:b/>
          <w:sz w:val="28"/>
          <w:szCs w:val="20"/>
          <w:lang w:eastAsia="x-none"/>
        </w:rPr>
        <w:t>8</w:t>
      </w:r>
      <w:r w:rsidRPr="00086EA4">
        <w:rPr>
          <w:b/>
          <w:sz w:val="28"/>
          <w:szCs w:val="20"/>
          <w:lang w:val="x-none" w:eastAsia="x-none"/>
        </w:rPr>
        <w:t xml:space="preserve">) </w:t>
      </w:r>
      <w:r w:rsidRPr="00086EA4">
        <w:rPr>
          <w:b/>
          <w:sz w:val="28"/>
          <w:szCs w:val="20"/>
          <w:lang w:eastAsia="x-none"/>
        </w:rPr>
        <w:t>Прочие</w:t>
      </w:r>
      <w:r w:rsidRPr="00086EA4">
        <w:rPr>
          <w:b/>
          <w:sz w:val="28"/>
          <w:szCs w:val="20"/>
          <w:lang w:val="x-none" w:eastAsia="x-none"/>
        </w:rPr>
        <w:t xml:space="preserve"> налог</w:t>
      </w:r>
      <w:r w:rsidRPr="00086EA4">
        <w:rPr>
          <w:b/>
          <w:sz w:val="28"/>
          <w:szCs w:val="20"/>
          <w:lang w:eastAsia="x-none"/>
        </w:rPr>
        <w:t>и</w:t>
      </w:r>
    </w:p>
    <w:p w14:paraId="069DABC8" w14:textId="77777777" w:rsidR="00155BBD" w:rsidRPr="00086EA4" w:rsidRDefault="00155BBD" w:rsidP="00155BBD">
      <w:pPr>
        <w:ind w:firstLine="709"/>
        <w:jc w:val="both"/>
        <w:rPr>
          <w:snapToGrid w:val="0"/>
          <w:sz w:val="28"/>
          <w:szCs w:val="28"/>
          <w:lang w:val="x-none"/>
        </w:rPr>
      </w:pPr>
    </w:p>
    <w:p w14:paraId="69D3D492" w14:textId="77777777" w:rsidR="00155BBD" w:rsidRPr="00086EA4" w:rsidRDefault="00155BBD" w:rsidP="00155BBD">
      <w:pPr>
        <w:tabs>
          <w:tab w:val="left" w:pos="1890"/>
        </w:tabs>
        <w:ind w:firstLine="709"/>
        <w:jc w:val="both"/>
        <w:rPr>
          <w:sz w:val="28"/>
          <w:szCs w:val="28"/>
        </w:rPr>
      </w:pPr>
      <w:r w:rsidRPr="00086EA4">
        <w:rPr>
          <w:sz w:val="28"/>
          <w:szCs w:val="28"/>
        </w:rPr>
        <w:t>По данной статье предприятием планируются расходы в размере</w:t>
      </w:r>
      <w:r w:rsidRPr="00086EA4">
        <w:rPr>
          <w:sz w:val="28"/>
          <w:szCs w:val="28"/>
        </w:rPr>
        <w:br/>
        <w:t xml:space="preserve">193 тыс. руб., в том числе налог по упрощённой системе налогообложения – 193 тыс. руб. </w:t>
      </w:r>
    </w:p>
    <w:p w14:paraId="7E8ED8BA" w14:textId="77777777" w:rsidR="00155BBD" w:rsidRPr="00086EA4" w:rsidRDefault="00155BBD" w:rsidP="00155BBD">
      <w:pPr>
        <w:tabs>
          <w:tab w:val="left" w:pos="1890"/>
        </w:tabs>
        <w:ind w:firstLine="709"/>
        <w:jc w:val="both"/>
        <w:rPr>
          <w:sz w:val="28"/>
          <w:szCs w:val="28"/>
        </w:rPr>
      </w:pPr>
      <w:r w:rsidRPr="00086EA4">
        <w:rPr>
          <w:sz w:val="28"/>
          <w:szCs w:val="28"/>
        </w:rPr>
        <w:t>Экспертами были рассмотрены и проанализированы следующие обосновывающие материалы:</w:t>
      </w:r>
    </w:p>
    <w:p w14:paraId="491D42CB" w14:textId="77777777" w:rsidR="00155BBD" w:rsidRPr="00086EA4" w:rsidRDefault="00155BBD" w:rsidP="00155BBD">
      <w:pPr>
        <w:tabs>
          <w:tab w:val="left" w:pos="1890"/>
        </w:tabs>
        <w:ind w:firstLine="709"/>
        <w:jc w:val="both"/>
        <w:rPr>
          <w:sz w:val="28"/>
          <w:szCs w:val="28"/>
        </w:rPr>
      </w:pPr>
      <w:r w:rsidRPr="00086EA4">
        <w:rPr>
          <w:sz w:val="28"/>
          <w:szCs w:val="28"/>
        </w:rPr>
        <w:t xml:space="preserve">Смета по производству и реализации тепловой энергии на 2022 год </w:t>
      </w:r>
      <w:r w:rsidRPr="00086EA4">
        <w:rPr>
          <w:sz w:val="28"/>
          <w:szCs w:val="28"/>
        </w:rPr>
        <w:br/>
        <w:t>в разрезе налога по УСНО (стр. 132-134 том 2).</w:t>
      </w:r>
    </w:p>
    <w:p w14:paraId="02983CE4" w14:textId="77777777" w:rsidR="00155BBD" w:rsidRPr="00086EA4" w:rsidRDefault="00155BBD" w:rsidP="00155BBD">
      <w:pPr>
        <w:tabs>
          <w:tab w:val="left" w:pos="1890"/>
        </w:tabs>
        <w:ind w:firstLine="709"/>
        <w:jc w:val="both"/>
        <w:rPr>
          <w:sz w:val="28"/>
          <w:szCs w:val="28"/>
        </w:rPr>
      </w:pPr>
      <w:r w:rsidRPr="00086EA4">
        <w:rPr>
          <w:sz w:val="28"/>
          <w:szCs w:val="28"/>
        </w:rPr>
        <w:t>Сумма налога по УСНО рассчитана экспертами в размере 1% (минимальный налог по УСНО в соответствии с п. 6 ст. 346.18 НК РФ) от НВВ на 2022 год = 16 652 тыс. руб. × 1% = 167 тыс. руб.</w:t>
      </w:r>
    </w:p>
    <w:p w14:paraId="2564B3D2" w14:textId="77777777" w:rsidR="00155BBD" w:rsidRPr="00086EA4" w:rsidRDefault="00155BBD" w:rsidP="00155BBD">
      <w:pPr>
        <w:tabs>
          <w:tab w:val="left" w:pos="1890"/>
        </w:tabs>
        <w:ind w:firstLine="709"/>
        <w:jc w:val="both"/>
        <w:rPr>
          <w:sz w:val="28"/>
          <w:szCs w:val="28"/>
        </w:rPr>
      </w:pPr>
      <w:r w:rsidRPr="00086EA4">
        <w:rPr>
          <w:sz w:val="28"/>
          <w:szCs w:val="28"/>
        </w:rPr>
        <w:t xml:space="preserve">Таким образом сумма налога по УСНО, включаемого при расчёте НВВ </w:t>
      </w:r>
      <w:r w:rsidRPr="00086EA4">
        <w:rPr>
          <w:sz w:val="28"/>
          <w:szCs w:val="28"/>
        </w:rPr>
        <w:br/>
        <w:t xml:space="preserve">на 2022 год, составит </w:t>
      </w:r>
      <w:r w:rsidRPr="00086EA4">
        <w:rPr>
          <w:b/>
          <w:sz w:val="28"/>
          <w:szCs w:val="28"/>
        </w:rPr>
        <w:t>167 тыс. руб.</w:t>
      </w:r>
    </w:p>
    <w:p w14:paraId="23535396" w14:textId="77777777" w:rsidR="00155BBD" w:rsidRPr="00086EA4" w:rsidRDefault="00155BBD" w:rsidP="00155BBD">
      <w:pPr>
        <w:tabs>
          <w:tab w:val="left" w:pos="1890"/>
        </w:tabs>
        <w:ind w:firstLine="709"/>
        <w:jc w:val="both"/>
        <w:rPr>
          <w:sz w:val="28"/>
          <w:szCs w:val="28"/>
        </w:rPr>
      </w:pPr>
      <w:r w:rsidRPr="00086EA4">
        <w:rPr>
          <w:sz w:val="28"/>
          <w:szCs w:val="28"/>
        </w:rPr>
        <w:t xml:space="preserve"> Расходы в размере 26 тыс. руб., не подтвержденные предприятием документально, подлежат исключению из НВВ на 2022 год, как экономически необоснованные.</w:t>
      </w:r>
    </w:p>
    <w:p w14:paraId="4EBA793C" w14:textId="77777777" w:rsidR="00155BBD" w:rsidRPr="00086EA4" w:rsidRDefault="00155BBD" w:rsidP="00155BBD">
      <w:pPr>
        <w:ind w:firstLine="851"/>
        <w:jc w:val="both"/>
        <w:rPr>
          <w:sz w:val="28"/>
          <w:szCs w:val="28"/>
        </w:rPr>
      </w:pPr>
    </w:p>
    <w:p w14:paraId="62C9C12C" w14:textId="77777777" w:rsidR="00155BBD" w:rsidRPr="00086EA4" w:rsidRDefault="00155BBD" w:rsidP="00155BBD">
      <w:pPr>
        <w:keepNext/>
        <w:outlineLvl w:val="1"/>
        <w:rPr>
          <w:b/>
          <w:sz w:val="28"/>
          <w:szCs w:val="20"/>
          <w:lang w:val="x-none" w:eastAsia="x-none"/>
        </w:rPr>
      </w:pPr>
      <w:bookmarkStart w:id="187" w:name="_Toc24010595"/>
      <w:r w:rsidRPr="00086EA4">
        <w:rPr>
          <w:b/>
          <w:sz w:val="28"/>
          <w:szCs w:val="20"/>
          <w:lang w:eastAsia="x-none"/>
        </w:rPr>
        <w:t>5</w:t>
      </w:r>
      <w:r w:rsidRPr="00086EA4">
        <w:rPr>
          <w:b/>
          <w:sz w:val="28"/>
          <w:szCs w:val="20"/>
          <w:lang w:val="x-none" w:eastAsia="x-none"/>
        </w:rPr>
        <w:t>.2.3.5) Отчисления на социальные нужды</w:t>
      </w:r>
      <w:bookmarkEnd w:id="187"/>
    </w:p>
    <w:p w14:paraId="71048EAC" w14:textId="77777777" w:rsidR="00155BBD" w:rsidRPr="00086EA4" w:rsidRDefault="00155BBD" w:rsidP="00155BBD">
      <w:pPr>
        <w:ind w:firstLine="709"/>
        <w:jc w:val="both"/>
        <w:rPr>
          <w:sz w:val="28"/>
          <w:szCs w:val="28"/>
        </w:rPr>
      </w:pPr>
    </w:p>
    <w:p w14:paraId="56E24695" w14:textId="77777777" w:rsidR="00155BBD" w:rsidRPr="00086EA4" w:rsidRDefault="00155BBD" w:rsidP="00155BBD">
      <w:pPr>
        <w:ind w:firstLine="709"/>
        <w:jc w:val="both"/>
        <w:rPr>
          <w:sz w:val="28"/>
          <w:szCs w:val="28"/>
        </w:rPr>
      </w:pPr>
      <w:r w:rsidRPr="00086EA4">
        <w:rPr>
          <w:sz w:val="28"/>
          <w:szCs w:val="28"/>
        </w:rPr>
        <w:t>В расходы по статье «Отчисления на социальные нужды» включаются:</w:t>
      </w:r>
    </w:p>
    <w:p w14:paraId="41BAA3C3" w14:textId="77777777" w:rsidR="00155BBD" w:rsidRPr="00086EA4" w:rsidRDefault="00155BBD" w:rsidP="00155BBD">
      <w:pPr>
        <w:ind w:firstLine="709"/>
        <w:jc w:val="both"/>
        <w:rPr>
          <w:sz w:val="28"/>
          <w:szCs w:val="28"/>
        </w:rPr>
      </w:pPr>
      <w:r w:rsidRPr="00086EA4">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086EA4">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0293D51" w14:textId="77777777" w:rsidR="00155BBD" w:rsidRPr="00086EA4" w:rsidRDefault="00155BBD" w:rsidP="00155BBD">
      <w:pPr>
        <w:ind w:firstLine="709"/>
        <w:jc w:val="both"/>
        <w:rPr>
          <w:sz w:val="28"/>
          <w:szCs w:val="28"/>
        </w:rPr>
      </w:pPr>
      <w:r w:rsidRPr="00086EA4">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086EA4">
        <w:rPr>
          <w:sz w:val="28"/>
          <w:szCs w:val="28"/>
        </w:rPr>
        <w:br/>
        <w:t>(в зависимости от опасности или вредности труда);</w:t>
      </w:r>
    </w:p>
    <w:p w14:paraId="39221F39" w14:textId="77777777" w:rsidR="00155BBD" w:rsidRPr="00086EA4" w:rsidRDefault="00155BBD" w:rsidP="00155BBD">
      <w:pPr>
        <w:ind w:firstLine="709"/>
        <w:jc w:val="both"/>
        <w:rPr>
          <w:sz w:val="28"/>
          <w:szCs w:val="28"/>
        </w:rPr>
      </w:pPr>
      <w:r w:rsidRPr="00086EA4">
        <w:rPr>
          <w:sz w:val="28"/>
          <w:szCs w:val="28"/>
        </w:rPr>
        <w:t xml:space="preserve">- сумма страховых взносов на обязательное социальное страхование </w:t>
      </w:r>
      <w:r w:rsidRPr="00086EA4">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6D149C87" w14:textId="77777777" w:rsidR="00155BBD" w:rsidRPr="00086EA4" w:rsidRDefault="00155BBD" w:rsidP="00155BBD">
      <w:pPr>
        <w:ind w:firstLine="709"/>
        <w:jc w:val="both"/>
        <w:rPr>
          <w:sz w:val="28"/>
          <w:szCs w:val="28"/>
        </w:rPr>
      </w:pPr>
      <w:r w:rsidRPr="00086EA4">
        <w:rPr>
          <w:sz w:val="28"/>
          <w:szCs w:val="28"/>
        </w:rPr>
        <w:t xml:space="preserve">Общий процент отчислений на социальные нужды составляет: </w:t>
      </w:r>
      <w:r w:rsidRPr="00086EA4">
        <w:rPr>
          <w:sz w:val="28"/>
          <w:szCs w:val="28"/>
        </w:rPr>
        <w:br/>
        <w:t>30 % (сумма страховых взносов в фонды) + 0,2 % (страхование от несчастных случаев на производстве) = 30,2 %.</w:t>
      </w:r>
    </w:p>
    <w:p w14:paraId="4AC5EA8B" w14:textId="77777777" w:rsidR="00155BBD" w:rsidRPr="00086EA4" w:rsidRDefault="00155BBD" w:rsidP="00155BBD">
      <w:pPr>
        <w:tabs>
          <w:tab w:val="left" w:pos="1890"/>
        </w:tabs>
        <w:ind w:firstLine="709"/>
        <w:jc w:val="both"/>
        <w:rPr>
          <w:sz w:val="28"/>
          <w:szCs w:val="28"/>
        </w:rPr>
      </w:pPr>
      <w:r w:rsidRPr="00086EA4">
        <w:rPr>
          <w:sz w:val="28"/>
          <w:szCs w:val="28"/>
        </w:rPr>
        <w:t xml:space="preserve">Предприятие не представило уведомление о размере страховых взносов </w:t>
      </w:r>
      <w:r w:rsidRPr="00086EA4">
        <w:rPr>
          <w:sz w:val="28"/>
          <w:szCs w:val="28"/>
        </w:rPr>
        <w:br/>
        <w:t xml:space="preserve">на обязательное социальное страхование от несчастных случаев </w:t>
      </w:r>
      <w:r w:rsidRPr="00086EA4">
        <w:rPr>
          <w:sz w:val="28"/>
          <w:szCs w:val="28"/>
        </w:rPr>
        <w:br/>
        <w:t xml:space="preserve">на производстве и профессиональных заболеваний на 2022 год. </w:t>
      </w:r>
    </w:p>
    <w:p w14:paraId="25C3A7F2" w14:textId="77777777" w:rsidR="00155BBD" w:rsidRPr="00086EA4" w:rsidRDefault="00155BBD" w:rsidP="00155BBD">
      <w:pPr>
        <w:ind w:firstLine="709"/>
        <w:jc w:val="both"/>
        <w:rPr>
          <w:sz w:val="28"/>
          <w:szCs w:val="28"/>
        </w:rPr>
      </w:pPr>
      <w:r w:rsidRPr="00086EA4">
        <w:rPr>
          <w:sz w:val="28"/>
          <w:szCs w:val="28"/>
        </w:rPr>
        <w:t xml:space="preserve">По данной статье предприятием планируются расходы в размере </w:t>
      </w:r>
      <w:r w:rsidRPr="00086EA4">
        <w:rPr>
          <w:sz w:val="28"/>
          <w:szCs w:val="28"/>
        </w:rPr>
        <w:br/>
        <w:t>2 118 тыс. руб.</w:t>
      </w:r>
    </w:p>
    <w:p w14:paraId="5E0EB366" w14:textId="77777777" w:rsidR="00155BBD" w:rsidRPr="00086EA4" w:rsidRDefault="00155BBD" w:rsidP="00155BBD">
      <w:pPr>
        <w:ind w:firstLine="709"/>
        <w:jc w:val="both"/>
        <w:rPr>
          <w:sz w:val="28"/>
          <w:szCs w:val="28"/>
        </w:rPr>
      </w:pPr>
      <w:r w:rsidRPr="00086EA4">
        <w:rPr>
          <w:sz w:val="28"/>
          <w:szCs w:val="28"/>
        </w:rPr>
        <w:t xml:space="preserve">По оценке экспертов, на 2022 год фонд оплаты труда в операционных расходах предприятия на производство тепловой энергии составил: </w:t>
      </w:r>
      <w:r w:rsidRPr="00086EA4">
        <w:rPr>
          <w:sz w:val="28"/>
          <w:szCs w:val="28"/>
        </w:rPr>
        <w:br/>
        <w:t xml:space="preserve">6 157 тыс. руб. (ФОТ на 2020 год) ÷ 7 913 тыс. руб. (операционные расходы </w:t>
      </w:r>
      <w:r w:rsidRPr="00086EA4">
        <w:rPr>
          <w:sz w:val="28"/>
          <w:szCs w:val="28"/>
        </w:rPr>
        <w:br/>
        <w:t xml:space="preserve">на 2020 год) × 7 366 тыс. руб. (операционные расходы на 2022 год) = </w:t>
      </w:r>
      <w:r w:rsidRPr="00086EA4">
        <w:rPr>
          <w:sz w:val="28"/>
          <w:szCs w:val="28"/>
        </w:rPr>
        <w:br/>
        <w:t>7 014 тыс. руб.</w:t>
      </w:r>
    </w:p>
    <w:p w14:paraId="75052AA4" w14:textId="77777777" w:rsidR="00155BBD" w:rsidRPr="00086EA4" w:rsidRDefault="00155BBD" w:rsidP="00155BBD">
      <w:pPr>
        <w:ind w:firstLine="709"/>
        <w:jc w:val="both"/>
        <w:rPr>
          <w:b/>
          <w:sz w:val="28"/>
          <w:szCs w:val="28"/>
        </w:rPr>
      </w:pPr>
      <w:r w:rsidRPr="00086EA4">
        <w:rPr>
          <w:sz w:val="28"/>
          <w:szCs w:val="28"/>
        </w:rPr>
        <w:t xml:space="preserve">Отчисления на социальные нужды на 2022 год при этом составят: </w:t>
      </w:r>
      <w:r w:rsidRPr="00086EA4">
        <w:rPr>
          <w:sz w:val="28"/>
          <w:szCs w:val="28"/>
        </w:rPr>
        <w:br/>
        <w:t xml:space="preserve">7 014 тыс. руб. (ФОТ на 2022 год) × 30,2 % (размер социальных отчислений) = </w:t>
      </w:r>
      <w:r w:rsidRPr="00086EA4">
        <w:rPr>
          <w:sz w:val="28"/>
          <w:szCs w:val="28"/>
        </w:rPr>
        <w:br/>
      </w:r>
      <w:r w:rsidRPr="00086EA4">
        <w:rPr>
          <w:b/>
          <w:sz w:val="28"/>
          <w:szCs w:val="28"/>
        </w:rPr>
        <w:t>2 118 тыс. руб.</w:t>
      </w:r>
    </w:p>
    <w:p w14:paraId="6241C691" w14:textId="77777777" w:rsidR="00155BBD" w:rsidRPr="00086EA4" w:rsidRDefault="00155BBD" w:rsidP="00155BBD">
      <w:pPr>
        <w:ind w:firstLine="709"/>
        <w:jc w:val="both"/>
        <w:rPr>
          <w:sz w:val="28"/>
          <w:szCs w:val="28"/>
        </w:rPr>
      </w:pPr>
      <w:r w:rsidRPr="00086EA4">
        <w:rPr>
          <w:sz w:val="28"/>
          <w:szCs w:val="28"/>
        </w:rPr>
        <w:t>Эксперты признают получившуюся величину затрат экономически обоснованной и предлагают её к включению в НВВ предприятия на 2022 год.</w:t>
      </w:r>
    </w:p>
    <w:p w14:paraId="106BA596" w14:textId="77777777" w:rsidR="00155BBD" w:rsidRPr="00086EA4" w:rsidRDefault="00155BBD" w:rsidP="00155BBD">
      <w:pPr>
        <w:tabs>
          <w:tab w:val="left" w:pos="1890"/>
        </w:tabs>
        <w:ind w:firstLine="709"/>
        <w:jc w:val="both"/>
        <w:rPr>
          <w:sz w:val="28"/>
          <w:szCs w:val="28"/>
        </w:rPr>
      </w:pPr>
      <w:r w:rsidRPr="00086EA4">
        <w:rPr>
          <w:sz w:val="28"/>
          <w:szCs w:val="28"/>
        </w:rPr>
        <w:t>Корректировка предложения предприятия отсутствует.</w:t>
      </w:r>
    </w:p>
    <w:p w14:paraId="0CBC171B" w14:textId="77777777" w:rsidR="00155BBD" w:rsidRPr="00086EA4" w:rsidRDefault="00155BBD" w:rsidP="00155BBD">
      <w:pPr>
        <w:ind w:firstLine="709"/>
        <w:jc w:val="both"/>
        <w:rPr>
          <w:b/>
          <w:sz w:val="28"/>
          <w:szCs w:val="28"/>
        </w:rPr>
      </w:pPr>
      <w:r w:rsidRPr="00086EA4">
        <w:rPr>
          <w:sz w:val="28"/>
          <w:szCs w:val="28"/>
        </w:rPr>
        <w:t xml:space="preserve">Отчисления на социальные нужды </w:t>
      </w:r>
      <w:r w:rsidRPr="00086EA4">
        <w:rPr>
          <w:b/>
          <w:sz w:val="28"/>
          <w:szCs w:val="28"/>
        </w:rPr>
        <w:t>на 2023 год</w:t>
      </w:r>
      <w:r w:rsidRPr="00086EA4">
        <w:rPr>
          <w:sz w:val="28"/>
          <w:szCs w:val="28"/>
        </w:rPr>
        <w:t xml:space="preserve"> при этом составят: </w:t>
      </w:r>
      <w:r w:rsidRPr="00086EA4">
        <w:rPr>
          <w:sz w:val="28"/>
          <w:szCs w:val="28"/>
        </w:rPr>
        <w:br/>
        <w:t xml:space="preserve">7 222 тыс. руб. (ФОТ на 2023 год) × 30,2 % (размер социальных отчислений) = </w:t>
      </w:r>
      <w:r w:rsidRPr="00086EA4">
        <w:rPr>
          <w:sz w:val="28"/>
          <w:szCs w:val="28"/>
        </w:rPr>
        <w:br/>
      </w:r>
      <w:r w:rsidRPr="00086EA4">
        <w:rPr>
          <w:b/>
          <w:sz w:val="28"/>
          <w:szCs w:val="28"/>
        </w:rPr>
        <w:t>2 181 тыс. руб.</w:t>
      </w:r>
    </w:p>
    <w:p w14:paraId="26CF0F59" w14:textId="77777777" w:rsidR="00155BBD" w:rsidRPr="00086EA4" w:rsidRDefault="00155BBD" w:rsidP="00155BBD">
      <w:pPr>
        <w:ind w:firstLine="709"/>
        <w:jc w:val="both"/>
        <w:rPr>
          <w:b/>
          <w:sz w:val="28"/>
          <w:szCs w:val="28"/>
        </w:rPr>
      </w:pPr>
      <w:r w:rsidRPr="00086EA4">
        <w:rPr>
          <w:sz w:val="28"/>
          <w:szCs w:val="28"/>
        </w:rPr>
        <w:t xml:space="preserve">Отчисления на социальные нужды </w:t>
      </w:r>
      <w:r w:rsidRPr="00086EA4">
        <w:rPr>
          <w:b/>
          <w:sz w:val="28"/>
          <w:szCs w:val="28"/>
        </w:rPr>
        <w:t>на 2024 год</w:t>
      </w:r>
      <w:r w:rsidRPr="00086EA4">
        <w:rPr>
          <w:sz w:val="28"/>
          <w:szCs w:val="28"/>
        </w:rPr>
        <w:t xml:space="preserve"> при этом составят: </w:t>
      </w:r>
      <w:r w:rsidRPr="00086EA4">
        <w:rPr>
          <w:sz w:val="28"/>
          <w:szCs w:val="28"/>
        </w:rPr>
        <w:br/>
        <w:t xml:space="preserve">7 436 тыс. руб. (ФОТ на 2024 год) × 30,2 % (размер социальных отчислений) = </w:t>
      </w:r>
      <w:r w:rsidRPr="00086EA4">
        <w:rPr>
          <w:sz w:val="28"/>
          <w:szCs w:val="28"/>
        </w:rPr>
        <w:br/>
      </w:r>
      <w:r w:rsidRPr="00086EA4">
        <w:rPr>
          <w:b/>
          <w:sz w:val="28"/>
          <w:szCs w:val="28"/>
        </w:rPr>
        <w:t>2 246 тыс. руб.</w:t>
      </w:r>
    </w:p>
    <w:p w14:paraId="708C8712" w14:textId="77777777" w:rsidR="00155BBD" w:rsidRPr="00086EA4" w:rsidRDefault="00155BBD" w:rsidP="00155BBD">
      <w:pPr>
        <w:ind w:firstLine="709"/>
        <w:jc w:val="both"/>
        <w:rPr>
          <w:b/>
          <w:sz w:val="28"/>
          <w:szCs w:val="28"/>
        </w:rPr>
      </w:pPr>
      <w:r w:rsidRPr="00086EA4">
        <w:rPr>
          <w:sz w:val="28"/>
          <w:szCs w:val="28"/>
        </w:rPr>
        <w:t xml:space="preserve">Отчисления на социальные нужды </w:t>
      </w:r>
      <w:r w:rsidRPr="00086EA4">
        <w:rPr>
          <w:b/>
          <w:sz w:val="28"/>
          <w:szCs w:val="28"/>
        </w:rPr>
        <w:t>на 2025 год</w:t>
      </w:r>
      <w:r w:rsidRPr="00086EA4">
        <w:rPr>
          <w:sz w:val="28"/>
          <w:szCs w:val="28"/>
        </w:rPr>
        <w:t xml:space="preserve"> при этом составят: </w:t>
      </w:r>
      <w:r w:rsidRPr="00086EA4">
        <w:rPr>
          <w:sz w:val="28"/>
          <w:szCs w:val="28"/>
        </w:rPr>
        <w:br/>
        <w:t xml:space="preserve">7 656 тыс. руб. (ФОТ на 2025 год) × 30,2 % (размер социальных отчислений) = </w:t>
      </w:r>
      <w:r w:rsidRPr="00086EA4">
        <w:rPr>
          <w:sz w:val="28"/>
          <w:szCs w:val="28"/>
        </w:rPr>
        <w:br/>
      </w:r>
      <w:r w:rsidRPr="00086EA4">
        <w:rPr>
          <w:b/>
          <w:sz w:val="28"/>
          <w:szCs w:val="28"/>
        </w:rPr>
        <w:t>2 312 тыс. руб.</w:t>
      </w:r>
    </w:p>
    <w:p w14:paraId="5A26B127" w14:textId="77777777" w:rsidR="00155BBD" w:rsidRPr="00086EA4" w:rsidRDefault="00155BBD" w:rsidP="00155BBD">
      <w:pPr>
        <w:ind w:firstLine="709"/>
        <w:jc w:val="both"/>
        <w:rPr>
          <w:b/>
          <w:sz w:val="28"/>
          <w:szCs w:val="28"/>
        </w:rPr>
      </w:pPr>
      <w:r w:rsidRPr="00086EA4">
        <w:rPr>
          <w:sz w:val="28"/>
          <w:szCs w:val="28"/>
        </w:rPr>
        <w:t xml:space="preserve">Отчисления на социальные нужды </w:t>
      </w:r>
      <w:r w:rsidRPr="00086EA4">
        <w:rPr>
          <w:b/>
          <w:sz w:val="28"/>
          <w:szCs w:val="28"/>
        </w:rPr>
        <w:t>на 2026 год</w:t>
      </w:r>
      <w:r w:rsidRPr="00086EA4">
        <w:rPr>
          <w:sz w:val="28"/>
          <w:szCs w:val="28"/>
        </w:rPr>
        <w:t xml:space="preserve"> при этом составят: </w:t>
      </w:r>
      <w:r w:rsidRPr="00086EA4">
        <w:rPr>
          <w:sz w:val="28"/>
          <w:szCs w:val="28"/>
        </w:rPr>
        <w:br/>
        <w:t xml:space="preserve">7 883 тыс. руб. (ФОТ на 2026 год) × 30,2 % (размер социальных отчислений) = </w:t>
      </w:r>
      <w:r w:rsidRPr="00086EA4">
        <w:rPr>
          <w:sz w:val="28"/>
          <w:szCs w:val="28"/>
        </w:rPr>
        <w:br/>
      </w:r>
      <w:r w:rsidRPr="00086EA4">
        <w:rPr>
          <w:b/>
          <w:sz w:val="28"/>
          <w:szCs w:val="28"/>
        </w:rPr>
        <w:t>2 381 тыс. руб.</w:t>
      </w:r>
    </w:p>
    <w:p w14:paraId="19670980" w14:textId="77777777" w:rsidR="00155BBD" w:rsidRPr="00086EA4" w:rsidRDefault="00155BBD" w:rsidP="00155BBD">
      <w:pPr>
        <w:ind w:firstLine="709"/>
        <w:jc w:val="both"/>
        <w:rPr>
          <w:b/>
          <w:sz w:val="28"/>
          <w:szCs w:val="28"/>
        </w:rPr>
      </w:pPr>
      <w:r w:rsidRPr="00086EA4">
        <w:rPr>
          <w:sz w:val="28"/>
          <w:szCs w:val="28"/>
        </w:rPr>
        <w:t xml:space="preserve">Отчисления на социальные нужды </w:t>
      </w:r>
      <w:r w:rsidRPr="00086EA4">
        <w:rPr>
          <w:b/>
          <w:sz w:val="28"/>
          <w:szCs w:val="28"/>
        </w:rPr>
        <w:t>на 2027 год</w:t>
      </w:r>
      <w:r w:rsidRPr="00086EA4">
        <w:rPr>
          <w:sz w:val="28"/>
          <w:szCs w:val="28"/>
        </w:rPr>
        <w:t xml:space="preserve"> при этом составят: </w:t>
      </w:r>
      <w:r w:rsidRPr="00086EA4">
        <w:rPr>
          <w:sz w:val="28"/>
          <w:szCs w:val="28"/>
        </w:rPr>
        <w:br/>
        <w:t xml:space="preserve">8 116 тыс. руб. (ФОТ на 2027 год) × 30,2 % (размер социальных отчислений) = </w:t>
      </w:r>
      <w:r w:rsidRPr="00086EA4">
        <w:rPr>
          <w:sz w:val="28"/>
          <w:szCs w:val="28"/>
        </w:rPr>
        <w:br/>
      </w:r>
      <w:r w:rsidRPr="00086EA4">
        <w:rPr>
          <w:b/>
          <w:sz w:val="28"/>
          <w:szCs w:val="28"/>
        </w:rPr>
        <w:t>2 451 тыс. руб.</w:t>
      </w:r>
    </w:p>
    <w:p w14:paraId="20E42F4C" w14:textId="77777777" w:rsidR="00155BBD" w:rsidRPr="00086EA4" w:rsidRDefault="00155BBD" w:rsidP="00155BBD">
      <w:pPr>
        <w:ind w:firstLine="709"/>
        <w:jc w:val="both"/>
        <w:rPr>
          <w:sz w:val="28"/>
          <w:szCs w:val="28"/>
        </w:rPr>
      </w:pPr>
    </w:p>
    <w:p w14:paraId="6CF72822" w14:textId="77777777" w:rsidR="00155BBD" w:rsidRPr="00086EA4" w:rsidRDefault="00155BBD" w:rsidP="00155BBD">
      <w:pPr>
        <w:ind w:firstLine="709"/>
        <w:jc w:val="both"/>
        <w:rPr>
          <w:sz w:val="28"/>
          <w:szCs w:val="28"/>
        </w:rPr>
      </w:pPr>
    </w:p>
    <w:p w14:paraId="60CBA306" w14:textId="77777777" w:rsidR="00155BBD" w:rsidRPr="00086EA4" w:rsidRDefault="00155BBD" w:rsidP="00155BBD">
      <w:pPr>
        <w:ind w:firstLine="709"/>
        <w:jc w:val="both"/>
        <w:rPr>
          <w:sz w:val="28"/>
          <w:szCs w:val="28"/>
        </w:rPr>
      </w:pPr>
    </w:p>
    <w:p w14:paraId="7F3A14FD" w14:textId="77777777" w:rsidR="00155BBD" w:rsidRPr="00086EA4" w:rsidRDefault="00155BBD" w:rsidP="00155BBD">
      <w:pPr>
        <w:keepNext/>
        <w:outlineLvl w:val="1"/>
        <w:rPr>
          <w:b/>
          <w:sz w:val="28"/>
          <w:szCs w:val="20"/>
          <w:lang w:val="x-none" w:eastAsia="x-none"/>
        </w:rPr>
      </w:pPr>
      <w:bookmarkStart w:id="188" w:name="_Toc24010596"/>
      <w:r w:rsidRPr="00086EA4">
        <w:rPr>
          <w:b/>
          <w:sz w:val="28"/>
          <w:szCs w:val="20"/>
          <w:lang w:eastAsia="x-none"/>
        </w:rPr>
        <w:t>5</w:t>
      </w:r>
      <w:r w:rsidRPr="00086EA4">
        <w:rPr>
          <w:b/>
          <w:sz w:val="28"/>
          <w:szCs w:val="20"/>
          <w:lang w:val="x-none" w:eastAsia="x-none"/>
        </w:rPr>
        <w:t>.2.3.6) Расходы по сомнительным долгам</w:t>
      </w:r>
      <w:bookmarkEnd w:id="188"/>
      <w:r w:rsidRPr="00086EA4">
        <w:rPr>
          <w:b/>
          <w:sz w:val="28"/>
          <w:szCs w:val="20"/>
          <w:lang w:val="x-none" w:eastAsia="x-none"/>
        </w:rPr>
        <w:t xml:space="preserve"> </w:t>
      </w:r>
    </w:p>
    <w:p w14:paraId="724418C1" w14:textId="77777777" w:rsidR="00155BBD" w:rsidRPr="00086EA4" w:rsidRDefault="00155BBD" w:rsidP="00155BBD">
      <w:pPr>
        <w:ind w:firstLine="709"/>
        <w:jc w:val="both"/>
        <w:rPr>
          <w:sz w:val="28"/>
          <w:szCs w:val="28"/>
        </w:rPr>
      </w:pPr>
    </w:p>
    <w:p w14:paraId="3976A537" w14:textId="77777777" w:rsidR="00155BBD" w:rsidRPr="00086EA4" w:rsidRDefault="00155BBD" w:rsidP="00155BBD">
      <w:pPr>
        <w:ind w:firstLine="709"/>
        <w:jc w:val="both"/>
        <w:rPr>
          <w:sz w:val="28"/>
          <w:szCs w:val="28"/>
        </w:rPr>
      </w:pPr>
      <w:r w:rsidRPr="00086EA4">
        <w:rPr>
          <w:sz w:val="28"/>
          <w:szCs w:val="28"/>
        </w:rPr>
        <w:t>Расходы рассчитываются с учетом положений пункта 47 Основ ценообразования.</w:t>
      </w:r>
    </w:p>
    <w:p w14:paraId="17AD07A0"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640A3407" w14:textId="77777777" w:rsidR="00155BBD" w:rsidRPr="00086EA4" w:rsidRDefault="00155BBD" w:rsidP="00155BBD">
      <w:pPr>
        <w:ind w:firstLine="851"/>
        <w:jc w:val="both"/>
        <w:rPr>
          <w:sz w:val="28"/>
          <w:szCs w:val="28"/>
        </w:rPr>
      </w:pPr>
    </w:p>
    <w:p w14:paraId="767AE581" w14:textId="77777777" w:rsidR="00155BBD" w:rsidRPr="00086EA4" w:rsidRDefault="00155BBD" w:rsidP="00155BBD">
      <w:pPr>
        <w:keepNext/>
        <w:outlineLvl w:val="1"/>
        <w:rPr>
          <w:b/>
          <w:sz w:val="28"/>
          <w:szCs w:val="20"/>
          <w:lang w:val="x-none" w:eastAsia="x-none"/>
        </w:rPr>
      </w:pPr>
      <w:bookmarkStart w:id="189" w:name="_Toc24010597"/>
      <w:r w:rsidRPr="00086EA4">
        <w:rPr>
          <w:b/>
          <w:sz w:val="28"/>
          <w:szCs w:val="20"/>
          <w:lang w:eastAsia="x-none"/>
        </w:rPr>
        <w:t>5</w:t>
      </w:r>
      <w:r w:rsidRPr="00086EA4">
        <w:rPr>
          <w:b/>
          <w:sz w:val="28"/>
          <w:szCs w:val="20"/>
          <w:lang w:val="x-none" w:eastAsia="x-none"/>
        </w:rPr>
        <w:t>.2.3.7) Амортизация основных средств и нематериальных активов</w:t>
      </w:r>
      <w:bookmarkEnd w:id="189"/>
    </w:p>
    <w:p w14:paraId="63C37475" w14:textId="77777777" w:rsidR="00155BBD" w:rsidRPr="00086EA4" w:rsidRDefault="00155BBD" w:rsidP="00155BBD">
      <w:pPr>
        <w:rPr>
          <w:szCs w:val="20"/>
          <w:lang w:val="x-none" w:eastAsia="x-none"/>
        </w:rPr>
      </w:pPr>
    </w:p>
    <w:p w14:paraId="5C578A3D" w14:textId="77777777" w:rsidR="00155BBD" w:rsidRPr="00086EA4" w:rsidRDefault="00155BBD" w:rsidP="00155BBD">
      <w:pPr>
        <w:tabs>
          <w:tab w:val="left" w:pos="1890"/>
        </w:tabs>
        <w:ind w:firstLine="709"/>
        <w:jc w:val="both"/>
        <w:rPr>
          <w:sz w:val="28"/>
          <w:szCs w:val="28"/>
        </w:rPr>
      </w:pPr>
      <w:r w:rsidRPr="00086EA4">
        <w:rPr>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22.10.2012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086EA4">
        <w:rPr>
          <w:sz w:val="28"/>
          <w:szCs w:val="28"/>
        </w:rPr>
        <w:br/>
        <w:t>при установлении тарифов на очередной период регулирования</w:t>
      </w:r>
      <w:r w:rsidRPr="00086EA4">
        <w:rPr>
          <w:sz w:val="28"/>
          <w:szCs w:val="28"/>
        </w:rPr>
        <w:br/>
        <w:t>в соответствии с законодательством Российской Федерации, регулирующим отношения в сфере бухгалтерского учета.</w:t>
      </w:r>
    </w:p>
    <w:p w14:paraId="255F28EB" w14:textId="77777777" w:rsidR="00155BBD" w:rsidRPr="00086EA4" w:rsidRDefault="00155BBD" w:rsidP="00155BBD">
      <w:pPr>
        <w:tabs>
          <w:tab w:val="left" w:pos="1890"/>
        </w:tabs>
        <w:ind w:firstLine="709"/>
        <w:jc w:val="both"/>
        <w:rPr>
          <w:sz w:val="28"/>
          <w:szCs w:val="28"/>
        </w:rPr>
      </w:pPr>
      <w:r w:rsidRPr="00086EA4">
        <w:rPr>
          <w:sz w:val="28"/>
          <w:szCs w:val="28"/>
        </w:rPr>
        <w:t>Согласно пунктам 7, 8 приказа Минфина России от 30.03.2001 № 26н</w:t>
      </w:r>
      <w:r w:rsidRPr="00086EA4">
        <w:rPr>
          <w:sz w:val="28"/>
          <w:szCs w:val="28"/>
        </w:rPr>
        <w:br/>
        <w:t xml:space="preserve">«Об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w:t>
      </w:r>
      <w:r w:rsidRPr="00086EA4">
        <w:rPr>
          <w:sz w:val="28"/>
          <w:szCs w:val="28"/>
        </w:rPr>
        <w:br/>
        <w:t xml:space="preserve">на приобретение, сооружение и изготовление, за исключением налога </w:t>
      </w:r>
      <w:r w:rsidRPr="00086EA4">
        <w:rPr>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4EB18248" w14:textId="77777777" w:rsidR="00155BBD" w:rsidRPr="00086EA4" w:rsidRDefault="00155BBD" w:rsidP="00155BBD">
      <w:pPr>
        <w:tabs>
          <w:tab w:val="left" w:pos="1890"/>
        </w:tabs>
        <w:ind w:firstLine="709"/>
        <w:jc w:val="both"/>
        <w:rPr>
          <w:sz w:val="28"/>
          <w:szCs w:val="28"/>
        </w:rPr>
      </w:pPr>
      <w:r w:rsidRPr="00086EA4">
        <w:rPr>
          <w:sz w:val="28"/>
          <w:szCs w:val="28"/>
        </w:rPr>
        <w:t xml:space="preserve">По данной статье предприятием планируются амортизационные начисления в размере 437 тыс. руб. </w:t>
      </w:r>
    </w:p>
    <w:p w14:paraId="0ADFE5DE" w14:textId="77777777" w:rsidR="00155BBD" w:rsidRPr="00086EA4" w:rsidRDefault="00155BBD" w:rsidP="00155BBD">
      <w:pPr>
        <w:tabs>
          <w:tab w:val="left" w:pos="1890"/>
        </w:tabs>
        <w:ind w:firstLine="709"/>
        <w:jc w:val="both"/>
        <w:rPr>
          <w:sz w:val="28"/>
          <w:szCs w:val="28"/>
        </w:rPr>
      </w:pPr>
      <w:r w:rsidRPr="00086EA4">
        <w:rPr>
          <w:sz w:val="28"/>
          <w:szCs w:val="28"/>
        </w:rPr>
        <w:t>В качестве обосновывающих документов представлены:</w:t>
      </w:r>
    </w:p>
    <w:p w14:paraId="4A8223BB" w14:textId="77777777" w:rsidR="00155BBD" w:rsidRPr="00086EA4" w:rsidRDefault="00155BBD" w:rsidP="00155BBD">
      <w:pPr>
        <w:tabs>
          <w:tab w:val="left" w:pos="1890"/>
        </w:tabs>
        <w:ind w:firstLine="709"/>
        <w:jc w:val="both"/>
        <w:rPr>
          <w:sz w:val="28"/>
          <w:szCs w:val="28"/>
        </w:rPr>
      </w:pPr>
      <w:r w:rsidRPr="00086EA4">
        <w:rPr>
          <w:sz w:val="28"/>
          <w:szCs w:val="28"/>
        </w:rPr>
        <w:t xml:space="preserve">Смета по производству и реализации тепловой энергии на 2022 год </w:t>
      </w:r>
      <w:r w:rsidRPr="00086EA4">
        <w:rPr>
          <w:sz w:val="28"/>
          <w:szCs w:val="28"/>
        </w:rPr>
        <w:br/>
        <w:t>в разрезе амортизационных отчислений (стр. 132-134 том 2).</w:t>
      </w:r>
    </w:p>
    <w:p w14:paraId="7DA18B9B" w14:textId="77777777" w:rsidR="00155BBD" w:rsidRPr="00086EA4" w:rsidRDefault="00155BBD" w:rsidP="00155BBD">
      <w:pPr>
        <w:tabs>
          <w:tab w:val="left" w:pos="1890"/>
        </w:tabs>
        <w:ind w:firstLine="709"/>
        <w:jc w:val="both"/>
        <w:rPr>
          <w:sz w:val="28"/>
          <w:szCs w:val="28"/>
        </w:rPr>
      </w:pPr>
      <w:r w:rsidRPr="00086EA4">
        <w:rPr>
          <w:sz w:val="28"/>
          <w:szCs w:val="28"/>
        </w:rPr>
        <w:t>Расчет амортизационных отчислений на выработку тепловой энергии (дополнительные материалы стр. 37)</w:t>
      </w:r>
    </w:p>
    <w:p w14:paraId="3975AEDF" w14:textId="77777777" w:rsidR="00155BBD" w:rsidRPr="00086EA4" w:rsidRDefault="00155BBD" w:rsidP="00155BBD">
      <w:pPr>
        <w:tabs>
          <w:tab w:val="left" w:pos="1890"/>
        </w:tabs>
        <w:ind w:firstLine="709"/>
        <w:jc w:val="both"/>
        <w:rPr>
          <w:sz w:val="28"/>
          <w:szCs w:val="28"/>
        </w:rPr>
      </w:pPr>
      <w:r w:rsidRPr="00086EA4">
        <w:rPr>
          <w:sz w:val="28"/>
          <w:szCs w:val="28"/>
        </w:rPr>
        <w:t xml:space="preserve">Согласно расчёту амортизационных отчислений на 2022 год, сумма амортизации на 2022 год составляет </w:t>
      </w:r>
      <w:r w:rsidRPr="00086EA4">
        <w:rPr>
          <w:b/>
          <w:sz w:val="28"/>
          <w:szCs w:val="28"/>
        </w:rPr>
        <w:t>276 тыс. руб.</w:t>
      </w:r>
      <w:r w:rsidRPr="00086EA4">
        <w:rPr>
          <w:sz w:val="28"/>
          <w:szCs w:val="28"/>
        </w:rPr>
        <w:t xml:space="preserve"> Эксперты признают данные расходы экономически обоснованными и предлагают к включению в НВВ предприятия на 2022 год.</w:t>
      </w:r>
    </w:p>
    <w:p w14:paraId="72C27AB3" w14:textId="77777777" w:rsidR="00155BBD" w:rsidRPr="00086EA4" w:rsidRDefault="00155BBD" w:rsidP="00155BBD">
      <w:pPr>
        <w:tabs>
          <w:tab w:val="left" w:pos="1890"/>
        </w:tabs>
        <w:ind w:firstLine="709"/>
        <w:jc w:val="both"/>
        <w:rPr>
          <w:sz w:val="28"/>
          <w:szCs w:val="28"/>
        </w:rPr>
      </w:pPr>
      <w:r w:rsidRPr="00086EA4">
        <w:rPr>
          <w:sz w:val="28"/>
          <w:szCs w:val="28"/>
        </w:rPr>
        <w:t xml:space="preserve">Расходы в размере 161 тыс. руб., не подтвержденные предприятием документально, подлежат исключению из НВВ на 2022 год, </w:t>
      </w:r>
      <w:r w:rsidRPr="00086EA4">
        <w:rPr>
          <w:sz w:val="28"/>
          <w:szCs w:val="28"/>
        </w:rPr>
        <w:br/>
        <w:t>как экономически необоснованные.</w:t>
      </w:r>
    </w:p>
    <w:p w14:paraId="29EA0F21" w14:textId="77777777" w:rsidR="00155BBD" w:rsidRPr="00086EA4" w:rsidRDefault="00155BBD" w:rsidP="00155BBD">
      <w:pPr>
        <w:jc w:val="both"/>
        <w:rPr>
          <w:b/>
          <w:sz w:val="28"/>
          <w:szCs w:val="28"/>
        </w:rPr>
      </w:pPr>
    </w:p>
    <w:p w14:paraId="13532042" w14:textId="77777777" w:rsidR="00155BBD" w:rsidRPr="00086EA4" w:rsidRDefault="00155BBD" w:rsidP="00155BBD">
      <w:pPr>
        <w:keepNext/>
        <w:jc w:val="both"/>
        <w:outlineLvl w:val="1"/>
        <w:rPr>
          <w:b/>
          <w:sz w:val="28"/>
          <w:szCs w:val="20"/>
          <w:lang w:val="x-none" w:eastAsia="x-none"/>
        </w:rPr>
      </w:pPr>
      <w:bookmarkStart w:id="190" w:name="_Toc24010598"/>
      <w:r w:rsidRPr="00086EA4">
        <w:rPr>
          <w:b/>
          <w:sz w:val="28"/>
          <w:szCs w:val="20"/>
          <w:lang w:eastAsia="x-none"/>
        </w:rPr>
        <w:t>5</w:t>
      </w:r>
      <w:r w:rsidRPr="00086EA4">
        <w:rPr>
          <w:b/>
          <w:sz w:val="28"/>
          <w:szCs w:val="20"/>
          <w:lang w:val="x-none" w:eastAsia="x-none"/>
        </w:rPr>
        <w:t>.2.3.8) Расходы на выплаты по договорам займа и кредитным договорам, включая проценты по ним</w:t>
      </w:r>
      <w:bookmarkEnd w:id="190"/>
    </w:p>
    <w:p w14:paraId="77095173" w14:textId="77777777" w:rsidR="00155BBD" w:rsidRPr="00086EA4" w:rsidRDefault="00155BBD" w:rsidP="00155BBD">
      <w:pPr>
        <w:ind w:firstLine="709"/>
        <w:jc w:val="both"/>
        <w:rPr>
          <w:sz w:val="28"/>
          <w:szCs w:val="28"/>
        </w:rPr>
      </w:pPr>
    </w:p>
    <w:p w14:paraId="3B86A1F0"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36FF4316" w14:textId="77777777" w:rsidR="00155BBD" w:rsidRPr="00086EA4" w:rsidRDefault="00155BBD" w:rsidP="00155BBD">
      <w:pPr>
        <w:ind w:firstLine="709"/>
        <w:jc w:val="both"/>
        <w:rPr>
          <w:sz w:val="28"/>
          <w:szCs w:val="28"/>
        </w:rPr>
      </w:pPr>
    </w:p>
    <w:p w14:paraId="79BD8718" w14:textId="77777777" w:rsidR="00155BBD" w:rsidRPr="00086EA4" w:rsidRDefault="00155BBD" w:rsidP="00155BBD">
      <w:pPr>
        <w:keepNext/>
        <w:jc w:val="both"/>
        <w:outlineLvl w:val="1"/>
        <w:rPr>
          <w:b/>
          <w:sz w:val="28"/>
          <w:szCs w:val="20"/>
          <w:lang w:eastAsia="x-none"/>
        </w:rPr>
      </w:pPr>
      <w:bookmarkStart w:id="191" w:name="_Toc24010599"/>
      <w:r w:rsidRPr="00086EA4">
        <w:rPr>
          <w:b/>
          <w:sz w:val="28"/>
          <w:szCs w:val="20"/>
          <w:lang w:eastAsia="x-none"/>
        </w:rPr>
        <w:t>5</w:t>
      </w:r>
      <w:r w:rsidRPr="00086EA4">
        <w:rPr>
          <w:b/>
          <w:sz w:val="28"/>
          <w:szCs w:val="20"/>
          <w:lang w:val="x-none" w:eastAsia="x-none"/>
        </w:rPr>
        <w:t>.2.3.</w:t>
      </w:r>
      <w:r w:rsidRPr="00086EA4">
        <w:rPr>
          <w:b/>
          <w:sz w:val="28"/>
          <w:szCs w:val="20"/>
          <w:lang w:eastAsia="x-none"/>
        </w:rPr>
        <w:t>9</w:t>
      </w:r>
      <w:r w:rsidRPr="00086EA4">
        <w:rPr>
          <w:b/>
          <w:sz w:val="28"/>
          <w:szCs w:val="20"/>
          <w:lang w:val="x-none" w:eastAsia="x-none"/>
        </w:rPr>
        <w:t xml:space="preserve">) </w:t>
      </w:r>
      <w:r w:rsidRPr="00086EA4">
        <w:rPr>
          <w:b/>
          <w:sz w:val="28"/>
          <w:szCs w:val="20"/>
          <w:lang w:eastAsia="x-none"/>
        </w:rPr>
        <w:t>Налог на прибыль</w:t>
      </w:r>
      <w:bookmarkEnd w:id="191"/>
    </w:p>
    <w:p w14:paraId="76F49755" w14:textId="77777777" w:rsidR="00155BBD" w:rsidRPr="00086EA4" w:rsidRDefault="00155BBD" w:rsidP="00155BBD">
      <w:pPr>
        <w:ind w:firstLine="709"/>
        <w:jc w:val="both"/>
        <w:rPr>
          <w:sz w:val="28"/>
          <w:szCs w:val="28"/>
        </w:rPr>
      </w:pPr>
    </w:p>
    <w:p w14:paraId="205E7C36" w14:textId="77777777" w:rsidR="00155BBD" w:rsidRPr="00086EA4" w:rsidRDefault="00155BBD" w:rsidP="00155BBD">
      <w:pPr>
        <w:ind w:firstLine="709"/>
        <w:jc w:val="both"/>
        <w:rPr>
          <w:sz w:val="28"/>
          <w:szCs w:val="20"/>
        </w:rPr>
      </w:pPr>
      <w:r w:rsidRPr="00086EA4">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63CFDF7C"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38BD76E8" w14:textId="77777777" w:rsidR="00155BBD" w:rsidRPr="00086EA4" w:rsidRDefault="00155BBD" w:rsidP="00155BBD">
      <w:pPr>
        <w:ind w:firstLine="851"/>
        <w:jc w:val="both"/>
        <w:rPr>
          <w:sz w:val="28"/>
          <w:szCs w:val="28"/>
        </w:rPr>
      </w:pPr>
    </w:p>
    <w:p w14:paraId="57877A79" w14:textId="77777777" w:rsidR="00155BBD" w:rsidRPr="00086EA4" w:rsidRDefault="00155BBD" w:rsidP="00155BBD">
      <w:pPr>
        <w:keepNext/>
        <w:jc w:val="both"/>
        <w:outlineLvl w:val="1"/>
        <w:rPr>
          <w:b/>
          <w:sz w:val="28"/>
          <w:szCs w:val="20"/>
          <w:lang w:val="x-none" w:eastAsia="x-none"/>
        </w:rPr>
      </w:pPr>
      <w:bookmarkStart w:id="192" w:name="_Toc24010600"/>
      <w:r w:rsidRPr="00086EA4">
        <w:rPr>
          <w:b/>
          <w:sz w:val="28"/>
          <w:szCs w:val="20"/>
          <w:lang w:eastAsia="x-none"/>
        </w:rPr>
        <w:t>5</w:t>
      </w:r>
      <w:r w:rsidRPr="00086EA4">
        <w:rPr>
          <w:b/>
          <w:sz w:val="28"/>
          <w:szCs w:val="20"/>
          <w:lang w:val="x-none" w:eastAsia="x-none"/>
        </w:rPr>
        <w:t>.2.3.</w:t>
      </w:r>
      <w:r w:rsidRPr="00086EA4">
        <w:rPr>
          <w:b/>
          <w:sz w:val="28"/>
          <w:szCs w:val="20"/>
          <w:lang w:eastAsia="x-none"/>
        </w:rPr>
        <w:t>10</w:t>
      </w:r>
      <w:r w:rsidRPr="00086EA4">
        <w:rPr>
          <w:b/>
          <w:sz w:val="28"/>
          <w:szCs w:val="20"/>
          <w:lang w:val="x-none" w:eastAsia="x-none"/>
        </w:rPr>
        <w:t xml:space="preserve">) Суммарная экономия от снижения операционных расходов </w:t>
      </w:r>
      <w:r w:rsidRPr="00086EA4">
        <w:rPr>
          <w:b/>
          <w:sz w:val="28"/>
          <w:szCs w:val="20"/>
          <w:lang w:val="x-none" w:eastAsia="x-none"/>
        </w:rPr>
        <w:br/>
        <w:t xml:space="preserve">и от снижения потребления энергетических ресурсов, холодной воды </w:t>
      </w:r>
      <w:r w:rsidRPr="00086EA4">
        <w:rPr>
          <w:b/>
          <w:sz w:val="28"/>
          <w:szCs w:val="20"/>
          <w:lang w:val="x-none" w:eastAsia="x-none"/>
        </w:rPr>
        <w:br/>
        <w:t>и теплоносителя</w:t>
      </w:r>
      <w:bookmarkEnd w:id="192"/>
    </w:p>
    <w:p w14:paraId="037245C8" w14:textId="77777777" w:rsidR="00155BBD" w:rsidRPr="00086EA4" w:rsidRDefault="00155BBD" w:rsidP="00155BBD">
      <w:pPr>
        <w:ind w:firstLine="851"/>
        <w:jc w:val="both"/>
        <w:rPr>
          <w:sz w:val="28"/>
          <w:szCs w:val="28"/>
        </w:rPr>
      </w:pPr>
    </w:p>
    <w:p w14:paraId="51EBCA9E" w14:textId="77777777" w:rsidR="00155BBD" w:rsidRPr="00086EA4" w:rsidRDefault="00155BBD" w:rsidP="00155BBD">
      <w:pPr>
        <w:ind w:firstLine="709"/>
        <w:jc w:val="both"/>
        <w:rPr>
          <w:sz w:val="28"/>
          <w:szCs w:val="28"/>
        </w:rPr>
      </w:pPr>
      <w:r w:rsidRPr="00086EA4">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w:t>
      </w:r>
      <w:r w:rsidRPr="00086EA4">
        <w:rPr>
          <w:sz w:val="28"/>
          <w:szCs w:val="28"/>
        </w:rPr>
        <w:br/>
        <w:t xml:space="preserve">и подлежит включению и включаемая в необходимую валовую выручку </w:t>
      </w:r>
      <w:r w:rsidRPr="00086EA4">
        <w:rPr>
          <w:sz w:val="28"/>
          <w:szCs w:val="28"/>
        </w:rPr>
        <w:br/>
        <w:t xml:space="preserve">в первые пять лет очередного долгосрочного периода регулирования </w:t>
      </w:r>
      <w:r w:rsidRPr="00086EA4">
        <w:rPr>
          <w:sz w:val="28"/>
          <w:szCs w:val="28"/>
        </w:rPr>
        <w:br/>
        <w:t xml:space="preserve">(в соответствии с пунктами 43 - 44 Методических указаний). </w:t>
      </w:r>
    </w:p>
    <w:p w14:paraId="5DC8FBBE" w14:textId="77777777" w:rsidR="00155BBD" w:rsidRPr="00086EA4" w:rsidRDefault="00155BBD" w:rsidP="00155BBD">
      <w:pPr>
        <w:ind w:firstLine="709"/>
        <w:jc w:val="both"/>
        <w:rPr>
          <w:sz w:val="28"/>
          <w:szCs w:val="28"/>
        </w:rPr>
      </w:pPr>
      <w:r w:rsidRPr="00086EA4">
        <w:rPr>
          <w:sz w:val="28"/>
          <w:szCs w:val="28"/>
        </w:rPr>
        <w:t>Предприятие не представило расчет суммарной экономии от снижения операционных расходов и от снижения потребления энергетических ресурсов, холодной воды и теплоносителя.</w:t>
      </w:r>
    </w:p>
    <w:p w14:paraId="026E9AE5" w14:textId="77777777" w:rsidR="00155BBD" w:rsidRPr="00086EA4" w:rsidRDefault="00155BBD" w:rsidP="00155BBD">
      <w:pPr>
        <w:ind w:firstLine="709"/>
        <w:jc w:val="both"/>
        <w:rPr>
          <w:sz w:val="28"/>
          <w:szCs w:val="28"/>
        </w:rPr>
      </w:pPr>
    </w:p>
    <w:p w14:paraId="6838E1C3" w14:textId="77777777" w:rsidR="00155BBD" w:rsidRPr="00086EA4" w:rsidRDefault="00155BBD" w:rsidP="00155BBD">
      <w:pPr>
        <w:tabs>
          <w:tab w:val="left" w:pos="426"/>
        </w:tabs>
        <w:ind w:firstLine="709"/>
        <w:jc w:val="both"/>
        <w:rPr>
          <w:sz w:val="28"/>
          <w:szCs w:val="28"/>
        </w:rPr>
      </w:pPr>
      <w:r w:rsidRPr="00086EA4">
        <w:rPr>
          <w:sz w:val="28"/>
          <w:szCs w:val="28"/>
        </w:rPr>
        <w:br w:type="page"/>
        <w:t>Расчет неподконтрольных расходов на передачу тепловой энергии приведен в таблице 3.</w:t>
      </w:r>
    </w:p>
    <w:p w14:paraId="6939D3E0" w14:textId="77777777" w:rsidR="00155BBD" w:rsidRPr="00086EA4" w:rsidRDefault="00155BBD" w:rsidP="00155BBD">
      <w:pPr>
        <w:numPr>
          <w:ilvl w:val="0"/>
          <w:numId w:val="10"/>
        </w:numPr>
        <w:ind w:right="-427"/>
        <w:jc w:val="right"/>
        <w:rPr>
          <w:color w:val="FF0000"/>
          <w:sz w:val="28"/>
          <w:szCs w:val="28"/>
        </w:rPr>
      </w:pPr>
    </w:p>
    <w:p w14:paraId="6A8227A4" w14:textId="77777777" w:rsidR="00155BBD" w:rsidRPr="00086EA4" w:rsidRDefault="00155BBD" w:rsidP="00155BBD">
      <w:pPr>
        <w:jc w:val="center"/>
        <w:rPr>
          <w:b/>
          <w:sz w:val="28"/>
        </w:rPr>
      </w:pPr>
      <w:r w:rsidRPr="00086EA4">
        <w:rPr>
          <w:b/>
          <w:sz w:val="28"/>
        </w:rPr>
        <w:t>Реестр неподконтрольных расходов</w:t>
      </w:r>
    </w:p>
    <w:p w14:paraId="1E37B4AB" w14:textId="77777777" w:rsidR="00155BBD" w:rsidRPr="00086EA4" w:rsidRDefault="00155BBD" w:rsidP="00155BBD">
      <w:pPr>
        <w:jc w:val="center"/>
        <w:rPr>
          <w:sz w:val="28"/>
        </w:rPr>
      </w:pPr>
      <w:r w:rsidRPr="00086EA4">
        <w:rPr>
          <w:sz w:val="28"/>
        </w:rPr>
        <w:t>(приложение 5.3 к Методическим указаниям)</w:t>
      </w:r>
    </w:p>
    <w:p w14:paraId="5A1AC1C9" w14:textId="77777777" w:rsidR="00155BBD" w:rsidRPr="00086EA4" w:rsidRDefault="00155BBD" w:rsidP="00155BBD">
      <w:pPr>
        <w:jc w:val="right"/>
        <w:rPr>
          <w:sz w:val="28"/>
          <w:szCs w:val="28"/>
        </w:rPr>
      </w:pPr>
      <w:r w:rsidRPr="00086EA4">
        <w:rPr>
          <w:sz w:val="28"/>
          <w:szCs w:val="28"/>
        </w:rPr>
        <w:t>тыс. руб.</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3827"/>
        <w:gridCol w:w="851"/>
        <w:gridCol w:w="850"/>
        <w:gridCol w:w="993"/>
        <w:gridCol w:w="850"/>
        <w:gridCol w:w="851"/>
        <w:gridCol w:w="851"/>
      </w:tblGrid>
      <w:tr w:rsidR="00155BBD" w:rsidRPr="00086EA4" w14:paraId="0D152BCB" w14:textId="77777777" w:rsidTr="00320014">
        <w:trPr>
          <w:trHeight w:val="360"/>
          <w:jc w:val="center"/>
        </w:trPr>
        <w:tc>
          <w:tcPr>
            <w:tcW w:w="746" w:type="dxa"/>
            <w:vMerge w:val="restart"/>
            <w:shd w:val="clear" w:color="auto" w:fill="auto"/>
            <w:vAlign w:val="center"/>
            <w:hideMark/>
          </w:tcPr>
          <w:p w14:paraId="4F8928AA" w14:textId="77777777" w:rsidR="00155BBD" w:rsidRPr="00086EA4" w:rsidRDefault="00155BBD" w:rsidP="00320014">
            <w:pPr>
              <w:jc w:val="center"/>
            </w:pPr>
            <w:r w:rsidRPr="00086EA4">
              <w:t>№ п/п</w:t>
            </w:r>
          </w:p>
        </w:tc>
        <w:tc>
          <w:tcPr>
            <w:tcW w:w="3827" w:type="dxa"/>
            <w:vMerge w:val="restart"/>
            <w:shd w:val="clear" w:color="auto" w:fill="auto"/>
            <w:vAlign w:val="center"/>
            <w:hideMark/>
          </w:tcPr>
          <w:p w14:paraId="5BE9EA22" w14:textId="77777777" w:rsidR="00155BBD" w:rsidRPr="00086EA4" w:rsidRDefault="00155BBD" w:rsidP="00320014">
            <w:pPr>
              <w:jc w:val="center"/>
            </w:pPr>
            <w:r w:rsidRPr="00086EA4">
              <w:t>Наименование расхода</w:t>
            </w:r>
          </w:p>
        </w:tc>
        <w:tc>
          <w:tcPr>
            <w:tcW w:w="5246" w:type="dxa"/>
            <w:gridSpan w:val="6"/>
          </w:tcPr>
          <w:p w14:paraId="37C7F52A" w14:textId="77777777" w:rsidR="00155BBD" w:rsidRPr="00086EA4" w:rsidRDefault="00155BBD" w:rsidP="00320014">
            <w:pPr>
              <w:jc w:val="center"/>
            </w:pPr>
            <w:r w:rsidRPr="00086EA4">
              <w:t>Предложение экспертов</w:t>
            </w:r>
          </w:p>
        </w:tc>
      </w:tr>
      <w:tr w:rsidR="00155BBD" w:rsidRPr="00086EA4" w14:paraId="5F6F4974" w14:textId="77777777" w:rsidTr="00320014">
        <w:trPr>
          <w:trHeight w:val="360"/>
          <w:jc w:val="center"/>
        </w:trPr>
        <w:tc>
          <w:tcPr>
            <w:tcW w:w="746" w:type="dxa"/>
            <w:vMerge/>
            <w:shd w:val="clear" w:color="auto" w:fill="auto"/>
            <w:vAlign w:val="center"/>
            <w:hideMark/>
          </w:tcPr>
          <w:p w14:paraId="003DD4EE" w14:textId="77777777" w:rsidR="00155BBD" w:rsidRPr="00086EA4" w:rsidRDefault="00155BBD" w:rsidP="00320014">
            <w:pPr>
              <w:jc w:val="center"/>
            </w:pPr>
          </w:p>
        </w:tc>
        <w:tc>
          <w:tcPr>
            <w:tcW w:w="3827" w:type="dxa"/>
            <w:vMerge/>
            <w:shd w:val="clear" w:color="auto" w:fill="auto"/>
            <w:vAlign w:val="center"/>
            <w:hideMark/>
          </w:tcPr>
          <w:p w14:paraId="5F1E5B31" w14:textId="77777777" w:rsidR="00155BBD" w:rsidRPr="00086EA4" w:rsidRDefault="00155BBD" w:rsidP="00320014">
            <w:pPr>
              <w:jc w:val="center"/>
            </w:pPr>
          </w:p>
        </w:tc>
        <w:tc>
          <w:tcPr>
            <w:tcW w:w="851" w:type="dxa"/>
            <w:vAlign w:val="center"/>
          </w:tcPr>
          <w:p w14:paraId="2A9D5180" w14:textId="77777777" w:rsidR="00155BBD" w:rsidRPr="00086EA4" w:rsidRDefault="00155BBD" w:rsidP="00320014">
            <w:pPr>
              <w:jc w:val="center"/>
            </w:pPr>
            <w:r w:rsidRPr="00086EA4">
              <w:t>2022</w:t>
            </w:r>
          </w:p>
        </w:tc>
        <w:tc>
          <w:tcPr>
            <w:tcW w:w="850" w:type="dxa"/>
            <w:shd w:val="clear" w:color="auto" w:fill="auto"/>
            <w:vAlign w:val="center"/>
          </w:tcPr>
          <w:p w14:paraId="704C7689" w14:textId="77777777" w:rsidR="00155BBD" w:rsidRPr="00086EA4" w:rsidRDefault="00155BBD" w:rsidP="00320014">
            <w:pPr>
              <w:jc w:val="center"/>
            </w:pPr>
            <w:r w:rsidRPr="00086EA4">
              <w:t>2023</w:t>
            </w:r>
          </w:p>
        </w:tc>
        <w:tc>
          <w:tcPr>
            <w:tcW w:w="993" w:type="dxa"/>
            <w:vAlign w:val="center"/>
          </w:tcPr>
          <w:p w14:paraId="406C5A35" w14:textId="77777777" w:rsidR="00155BBD" w:rsidRPr="00086EA4" w:rsidRDefault="00155BBD" w:rsidP="00320014">
            <w:pPr>
              <w:jc w:val="center"/>
            </w:pPr>
            <w:r w:rsidRPr="00086EA4">
              <w:t>2024</w:t>
            </w:r>
          </w:p>
        </w:tc>
        <w:tc>
          <w:tcPr>
            <w:tcW w:w="850" w:type="dxa"/>
            <w:vAlign w:val="center"/>
          </w:tcPr>
          <w:p w14:paraId="17CD8796" w14:textId="77777777" w:rsidR="00155BBD" w:rsidRPr="00086EA4" w:rsidRDefault="00155BBD" w:rsidP="00320014">
            <w:pPr>
              <w:jc w:val="center"/>
            </w:pPr>
            <w:r w:rsidRPr="00086EA4">
              <w:t>2025</w:t>
            </w:r>
          </w:p>
        </w:tc>
        <w:tc>
          <w:tcPr>
            <w:tcW w:w="851" w:type="dxa"/>
            <w:vAlign w:val="center"/>
          </w:tcPr>
          <w:p w14:paraId="42D74149" w14:textId="77777777" w:rsidR="00155BBD" w:rsidRPr="00086EA4" w:rsidRDefault="00155BBD" w:rsidP="00320014">
            <w:pPr>
              <w:jc w:val="center"/>
            </w:pPr>
            <w:r w:rsidRPr="00086EA4">
              <w:t>2026</w:t>
            </w:r>
          </w:p>
        </w:tc>
        <w:tc>
          <w:tcPr>
            <w:tcW w:w="851" w:type="dxa"/>
            <w:vAlign w:val="center"/>
          </w:tcPr>
          <w:p w14:paraId="56F06569" w14:textId="77777777" w:rsidR="00155BBD" w:rsidRPr="00086EA4" w:rsidRDefault="00155BBD" w:rsidP="00320014">
            <w:pPr>
              <w:jc w:val="center"/>
            </w:pPr>
            <w:r w:rsidRPr="00086EA4">
              <w:t>2027</w:t>
            </w:r>
          </w:p>
        </w:tc>
      </w:tr>
      <w:tr w:rsidR="00155BBD" w:rsidRPr="00086EA4" w14:paraId="3B52AD10" w14:textId="77777777" w:rsidTr="00320014">
        <w:trPr>
          <w:trHeight w:val="806"/>
          <w:jc w:val="center"/>
        </w:trPr>
        <w:tc>
          <w:tcPr>
            <w:tcW w:w="746" w:type="dxa"/>
            <w:shd w:val="clear" w:color="auto" w:fill="auto"/>
            <w:noWrap/>
            <w:vAlign w:val="center"/>
            <w:hideMark/>
          </w:tcPr>
          <w:p w14:paraId="4B61DEF3" w14:textId="77777777" w:rsidR="00155BBD" w:rsidRPr="00086EA4" w:rsidRDefault="00155BBD" w:rsidP="00320014">
            <w:pPr>
              <w:jc w:val="center"/>
            </w:pPr>
            <w:r w:rsidRPr="00086EA4">
              <w:t>1.1</w:t>
            </w:r>
          </w:p>
        </w:tc>
        <w:tc>
          <w:tcPr>
            <w:tcW w:w="3827" w:type="dxa"/>
            <w:shd w:val="clear" w:color="auto" w:fill="auto"/>
            <w:vAlign w:val="center"/>
            <w:hideMark/>
          </w:tcPr>
          <w:p w14:paraId="04B2FB21" w14:textId="77777777" w:rsidR="00155BBD" w:rsidRPr="00086EA4" w:rsidRDefault="00155BBD" w:rsidP="00320014">
            <w:r w:rsidRPr="00086EA4">
              <w:t>Расходы на оплату услуг, оказываемых организациями, осуществляющими регулируемые виды деятельности</w:t>
            </w:r>
          </w:p>
        </w:tc>
        <w:tc>
          <w:tcPr>
            <w:tcW w:w="851" w:type="dxa"/>
            <w:vAlign w:val="center"/>
          </w:tcPr>
          <w:p w14:paraId="6158D536" w14:textId="77777777" w:rsidR="00155BBD" w:rsidRPr="00086EA4" w:rsidRDefault="00155BBD" w:rsidP="00320014">
            <w:pPr>
              <w:jc w:val="center"/>
            </w:pPr>
            <w:r w:rsidRPr="00086EA4">
              <w:t>50</w:t>
            </w:r>
          </w:p>
        </w:tc>
        <w:tc>
          <w:tcPr>
            <w:tcW w:w="850" w:type="dxa"/>
            <w:shd w:val="clear" w:color="auto" w:fill="auto"/>
            <w:noWrap/>
            <w:vAlign w:val="center"/>
          </w:tcPr>
          <w:p w14:paraId="27F8699C" w14:textId="77777777" w:rsidR="00155BBD" w:rsidRPr="00086EA4" w:rsidRDefault="00155BBD" w:rsidP="00320014">
            <w:pPr>
              <w:jc w:val="center"/>
            </w:pPr>
            <w:r w:rsidRPr="00086EA4">
              <w:t>52</w:t>
            </w:r>
          </w:p>
        </w:tc>
        <w:tc>
          <w:tcPr>
            <w:tcW w:w="993" w:type="dxa"/>
            <w:vAlign w:val="center"/>
          </w:tcPr>
          <w:p w14:paraId="7FF85C36" w14:textId="77777777" w:rsidR="00155BBD" w:rsidRPr="00086EA4" w:rsidRDefault="00155BBD" w:rsidP="00320014">
            <w:pPr>
              <w:jc w:val="center"/>
            </w:pPr>
            <w:r w:rsidRPr="00086EA4">
              <w:t>54</w:t>
            </w:r>
          </w:p>
        </w:tc>
        <w:tc>
          <w:tcPr>
            <w:tcW w:w="850" w:type="dxa"/>
            <w:vAlign w:val="center"/>
          </w:tcPr>
          <w:p w14:paraId="75F67BF3" w14:textId="77777777" w:rsidR="00155BBD" w:rsidRPr="00086EA4" w:rsidRDefault="00155BBD" w:rsidP="00320014">
            <w:pPr>
              <w:jc w:val="center"/>
            </w:pPr>
            <w:r w:rsidRPr="00086EA4">
              <w:t>56</w:t>
            </w:r>
          </w:p>
        </w:tc>
        <w:tc>
          <w:tcPr>
            <w:tcW w:w="851" w:type="dxa"/>
            <w:vAlign w:val="center"/>
          </w:tcPr>
          <w:p w14:paraId="0BFE0EB2" w14:textId="77777777" w:rsidR="00155BBD" w:rsidRPr="00086EA4" w:rsidRDefault="00155BBD" w:rsidP="00320014">
            <w:pPr>
              <w:jc w:val="center"/>
            </w:pPr>
            <w:r w:rsidRPr="00086EA4">
              <w:t>58</w:t>
            </w:r>
          </w:p>
        </w:tc>
        <w:tc>
          <w:tcPr>
            <w:tcW w:w="851" w:type="dxa"/>
            <w:vAlign w:val="center"/>
          </w:tcPr>
          <w:p w14:paraId="2C86680E" w14:textId="77777777" w:rsidR="00155BBD" w:rsidRPr="00086EA4" w:rsidRDefault="00155BBD" w:rsidP="00320014">
            <w:pPr>
              <w:jc w:val="center"/>
            </w:pPr>
            <w:r w:rsidRPr="00086EA4">
              <w:t>60</w:t>
            </w:r>
          </w:p>
        </w:tc>
      </w:tr>
      <w:tr w:rsidR="00155BBD" w:rsidRPr="00086EA4" w14:paraId="436710F8" w14:textId="77777777" w:rsidTr="00320014">
        <w:trPr>
          <w:trHeight w:val="360"/>
          <w:jc w:val="center"/>
        </w:trPr>
        <w:tc>
          <w:tcPr>
            <w:tcW w:w="746" w:type="dxa"/>
            <w:shd w:val="clear" w:color="auto" w:fill="auto"/>
            <w:noWrap/>
            <w:vAlign w:val="center"/>
            <w:hideMark/>
          </w:tcPr>
          <w:p w14:paraId="6DC61FB1" w14:textId="77777777" w:rsidR="00155BBD" w:rsidRPr="00086EA4" w:rsidRDefault="00155BBD" w:rsidP="00320014">
            <w:pPr>
              <w:jc w:val="center"/>
            </w:pPr>
            <w:r w:rsidRPr="00086EA4">
              <w:t>1.2</w:t>
            </w:r>
          </w:p>
        </w:tc>
        <w:tc>
          <w:tcPr>
            <w:tcW w:w="3827" w:type="dxa"/>
            <w:shd w:val="clear" w:color="auto" w:fill="auto"/>
            <w:noWrap/>
            <w:vAlign w:val="center"/>
            <w:hideMark/>
          </w:tcPr>
          <w:p w14:paraId="64BAC42E" w14:textId="77777777" w:rsidR="00155BBD" w:rsidRPr="00086EA4" w:rsidRDefault="00155BBD" w:rsidP="00320014">
            <w:r w:rsidRPr="00086EA4">
              <w:t>Арендная плата</w:t>
            </w:r>
          </w:p>
        </w:tc>
        <w:tc>
          <w:tcPr>
            <w:tcW w:w="851" w:type="dxa"/>
            <w:vAlign w:val="center"/>
          </w:tcPr>
          <w:p w14:paraId="6C0514B7" w14:textId="77777777" w:rsidR="00155BBD" w:rsidRPr="00086EA4" w:rsidRDefault="00155BBD" w:rsidP="00320014">
            <w:pPr>
              <w:jc w:val="center"/>
            </w:pPr>
            <w:r w:rsidRPr="00086EA4">
              <w:t>34</w:t>
            </w:r>
          </w:p>
        </w:tc>
        <w:tc>
          <w:tcPr>
            <w:tcW w:w="850" w:type="dxa"/>
            <w:shd w:val="clear" w:color="auto" w:fill="auto"/>
            <w:noWrap/>
            <w:vAlign w:val="center"/>
          </w:tcPr>
          <w:p w14:paraId="19F8A1ED" w14:textId="77777777" w:rsidR="00155BBD" w:rsidRPr="00086EA4" w:rsidRDefault="00155BBD" w:rsidP="00320014">
            <w:pPr>
              <w:jc w:val="center"/>
            </w:pPr>
            <w:r w:rsidRPr="00086EA4">
              <w:t>34</w:t>
            </w:r>
          </w:p>
        </w:tc>
        <w:tc>
          <w:tcPr>
            <w:tcW w:w="993" w:type="dxa"/>
            <w:vAlign w:val="center"/>
          </w:tcPr>
          <w:p w14:paraId="7268B4DF" w14:textId="77777777" w:rsidR="00155BBD" w:rsidRPr="00086EA4" w:rsidRDefault="00155BBD" w:rsidP="00320014">
            <w:pPr>
              <w:jc w:val="center"/>
            </w:pPr>
            <w:r w:rsidRPr="00086EA4">
              <w:t>34</w:t>
            </w:r>
          </w:p>
        </w:tc>
        <w:tc>
          <w:tcPr>
            <w:tcW w:w="850" w:type="dxa"/>
            <w:vAlign w:val="center"/>
          </w:tcPr>
          <w:p w14:paraId="35EFBC8F" w14:textId="77777777" w:rsidR="00155BBD" w:rsidRPr="00086EA4" w:rsidRDefault="00155BBD" w:rsidP="00320014">
            <w:pPr>
              <w:jc w:val="center"/>
            </w:pPr>
            <w:r w:rsidRPr="00086EA4">
              <w:t>34</w:t>
            </w:r>
          </w:p>
        </w:tc>
        <w:tc>
          <w:tcPr>
            <w:tcW w:w="851" w:type="dxa"/>
            <w:vAlign w:val="center"/>
          </w:tcPr>
          <w:p w14:paraId="49218301" w14:textId="77777777" w:rsidR="00155BBD" w:rsidRPr="00086EA4" w:rsidRDefault="00155BBD" w:rsidP="00320014">
            <w:pPr>
              <w:jc w:val="center"/>
            </w:pPr>
            <w:r w:rsidRPr="00086EA4">
              <w:t>34</w:t>
            </w:r>
          </w:p>
        </w:tc>
        <w:tc>
          <w:tcPr>
            <w:tcW w:w="851" w:type="dxa"/>
            <w:vAlign w:val="center"/>
          </w:tcPr>
          <w:p w14:paraId="25AB9B07" w14:textId="77777777" w:rsidR="00155BBD" w:rsidRPr="00086EA4" w:rsidRDefault="00155BBD" w:rsidP="00320014">
            <w:pPr>
              <w:jc w:val="center"/>
            </w:pPr>
            <w:r w:rsidRPr="00086EA4">
              <w:t>34</w:t>
            </w:r>
          </w:p>
        </w:tc>
      </w:tr>
      <w:tr w:rsidR="00155BBD" w:rsidRPr="00086EA4" w14:paraId="72A5667A" w14:textId="77777777" w:rsidTr="00320014">
        <w:trPr>
          <w:trHeight w:val="360"/>
          <w:jc w:val="center"/>
        </w:trPr>
        <w:tc>
          <w:tcPr>
            <w:tcW w:w="746" w:type="dxa"/>
            <w:shd w:val="clear" w:color="auto" w:fill="auto"/>
            <w:noWrap/>
            <w:vAlign w:val="center"/>
            <w:hideMark/>
          </w:tcPr>
          <w:p w14:paraId="6402C120" w14:textId="77777777" w:rsidR="00155BBD" w:rsidRPr="00086EA4" w:rsidRDefault="00155BBD" w:rsidP="00320014">
            <w:pPr>
              <w:jc w:val="center"/>
            </w:pPr>
            <w:r w:rsidRPr="00086EA4">
              <w:t>1.3</w:t>
            </w:r>
          </w:p>
        </w:tc>
        <w:tc>
          <w:tcPr>
            <w:tcW w:w="3827" w:type="dxa"/>
            <w:shd w:val="clear" w:color="auto" w:fill="auto"/>
            <w:noWrap/>
            <w:vAlign w:val="center"/>
            <w:hideMark/>
          </w:tcPr>
          <w:p w14:paraId="58B7C9F5" w14:textId="77777777" w:rsidR="00155BBD" w:rsidRPr="00086EA4" w:rsidRDefault="00155BBD" w:rsidP="00320014">
            <w:r w:rsidRPr="00086EA4">
              <w:t>Концессионная плата</w:t>
            </w:r>
          </w:p>
        </w:tc>
        <w:tc>
          <w:tcPr>
            <w:tcW w:w="851" w:type="dxa"/>
            <w:vAlign w:val="center"/>
          </w:tcPr>
          <w:p w14:paraId="1DCB93F9" w14:textId="77777777" w:rsidR="00155BBD" w:rsidRPr="00086EA4" w:rsidRDefault="00155BBD" w:rsidP="00320014">
            <w:pPr>
              <w:jc w:val="center"/>
            </w:pPr>
            <w:r w:rsidRPr="00086EA4">
              <w:t>0</w:t>
            </w:r>
          </w:p>
        </w:tc>
        <w:tc>
          <w:tcPr>
            <w:tcW w:w="850" w:type="dxa"/>
            <w:shd w:val="clear" w:color="auto" w:fill="auto"/>
            <w:noWrap/>
            <w:vAlign w:val="center"/>
          </w:tcPr>
          <w:p w14:paraId="25F87460" w14:textId="77777777" w:rsidR="00155BBD" w:rsidRPr="00086EA4" w:rsidRDefault="00155BBD" w:rsidP="00320014">
            <w:pPr>
              <w:jc w:val="center"/>
            </w:pPr>
            <w:r w:rsidRPr="00086EA4">
              <w:t>0</w:t>
            </w:r>
          </w:p>
        </w:tc>
        <w:tc>
          <w:tcPr>
            <w:tcW w:w="993" w:type="dxa"/>
            <w:vAlign w:val="center"/>
          </w:tcPr>
          <w:p w14:paraId="47955433" w14:textId="77777777" w:rsidR="00155BBD" w:rsidRPr="00086EA4" w:rsidRDefault="00155BBD" w:rsidP="00320014">
            <w:pPr>
              <w:jc w:val="center"/>
            </w:pPr>
            <w:r w:rsidRPr="00086EA4">
              <w:t>0</w:t>
            </w:r>
          </w:p>
        </w:tc>
        <w:tc>
          <w:tcPr>
            <w:tcW w:w="850" w:type="dxa"/>
            <w:vAlign w:val="center"/>
          </w:tcPr>
          <w:p w14:paraId="46CC13C0" w14:textId="77777777" w:rsidR="00155BBD" w:rsidRPr="00086EA4" w:rsidRDefault="00155BBD" w:rsidP="00320014">
            <w:pPr>
              <w:jc w:val="center"/>
            </w:pPr>
            <w:r w:rsidRPr="00086EA4">
              <w:t>0</w:t>
            </w:r>
          </w:p>
        </w:tc>
        <w:tc>
          <w:tcPr>
            <w:tcW w:w="851" w:type="dxa"/>
            <w:vAlign w:val="center"/>
          </w:tcPr>
          <w:p w14:paraId="1E1E83D2" w14:textId="77777777" w:rsidR="00155BBD" w:rsidRPr="00086EA4" w:rsidRDefault="00155BBD" w:rsidP="00320014">
            <w:pPr>
              <w:jc w:val="center"/>
            </w:pPr>
            <w:r w:rsidRPr="00086EA4">
              <w:t>0</w:t>
            </w:r>
          </w:p>
        </w:tc>
        <w:tc>
          <w:tcPr>
            <w:tcW w:w="851" w:type="dxa"/>
            <w:vAlign w:val="center"/>
          </w:tcPr>
          <w:p w14:paraId="13B3C551" w14:textId="77777777" w:rsidR="00155BBD" w:rsidRPr="00086EA4" w:rsidRDefault="00155BBD" w:rsidP="00320014">
            <w:pPr>
              <w:jc w:val="center"/>
            </w:pPr>
            <w:r w:rsidRPr="00086EA4">
              <w:t>0</w:t>
            </w:r>
          </w:p>
        </w:tc>
      </w:tr>
      <w:tr w:rsidR="00155BBD" w:rsidRPr="00086EA4" w14:paraId="537FB86F" w14:textId="77777777" w:rsidTr="00320014">
        <w:trPr>
          <w:trHeight w:val="519"/>
          <w:jc w:val="center"/>
        </w:trPr>
        <w:tc>
          <w:tcPr>
            <w:tcW w:w="746" w:type="dxa"/>
            <w:shd w:val="clear" w:color="auto" w:fill="auto"/>
            <w:noWrap/>
            <w:vAlign w:val="center"/>
            <w:hideMark/>
          </w:tcPr>
          <w:p w14:paraId="4E593D0C" w14:textId="77777777" w:rsidR="00155BBD" w:rsidRPr="00086EA4" w:rsidRDefault="00155BBD" w:rsidP="00320014">
            <w:pPr>
              <w:jc w:val="center"/>
            </w:pPr>
            <w:r w:rsidRPr="00086EA4">
              <w:t>1.4</w:t>
            </w:r>
          </w:p>
        </w:tc>
        <w:tc>
          <w:tcPr>
            <w:tcW w:w="3827" w:type="dxa"/>
            <w:shd w:val="clear" w:color="auto" w:fill="auto"/>
            <w:vAlign w:val="center"/>
            <w:hideMark/>
          </w:tcPr>
          <w:p w14:paraId="5087D066" w14:textId="77777777" w:rsidR="00155BBD" w:rsidRPr="00086EA4" w:rsidRDefault="00155BBD" w:rsidP="00320014">
            <w:r w:rsidRPr="00086EA4">
              <w:t>Расходы на уплату налогов, сборов и других обязательных платежей, в том числе:</w:t>
            </w:r>
          </w:p>
        </w:tc>
        <w:tc>
          <w:tcPr>
            <w:tcW w:w="851" w:type="dxa"/>
            <w:vAlign w:val="center"/>
          </w:tcPr>
          <w:p w14:paraId="0552A722" w14:textId="77777777" w:rsidR="00155BBD" w:rsidRPr="00086EA4" w:rsidRDefault="00155BBD" w:rsidP="00320014">
            <w:pPr>
              <w:jc w:val="center"/>
            </w:pPr>
            <w:r w:rsidRPr="00086EA4">
              <w:t>167</w:t>
            </w:r>
          </w:p>
        </w:tc>
        <w:tc>
          <w:tcPr>
            <w:tcW w:w="850" w:type="dxa"/>
            <w:shd w:val="clear" w:color="auto" w:fill="auto"/>
            <w:noWrap/>
            <w:vAlign w:val="center"/>
          </w:tcPr>
          <w:p w14:paraId="4EE2812B" w14:textId="77777777" w:rsidR="00155BBD" w:rsidRPr="00086EA4" w:rsidRDefault="00155BBD" w:rsidP="00320014">
            <w:pPr>
              <w:jc w:val="center"/>
            </w:pPr>
            <w:r w:rsidRPr="00086EA4">
              <w:t>167</w:t>
            </w:r>
          </w:p>
        </w:tc>
        <w:tc>
          <w:tcPr>
            <w:tcW w:w="993" w:type="dxa"/>
            <w:vAlign w:val="center"/>
          </w:tcPr>
          <w:p w14:paraId="628222D7" w14:textId="77777777" w:rsidR="00155BBD" w:rsidRPr="00086EA4" w:rsidRDefault="00155BBD" w:rsidP="00320014">
            <w:pPr>
              <w:jc w:val="center"/>
            </w:pPr>
            <w:r w:rsidRPr="00086EA4">
              <w:t>167</w:t>
            </w:r>
          </w:p>
        </w:tc>
        <w:tc>
          <w:tcPr>
            <w:tcW w:w="850" w:type="dxa"/>
            <w:vAlign w:val="center"/>
          </w:tcPr>
          <w:p w14:paraId="357F723D" w14:textId="77777777" w:rsidR="00155BBD" w:rsidRPr="00086EA4" w:rsidRDefault="00155BBD" w:rsidP="00320014">
            <w:pPr>
              <w:jc w:val="center"/>
            </w:pPr>
            <w:r w:rsidRPr="00086EA4">
              <w:t>167</w:t>
            </w:r>
          </w:p>
        </w:tc>
        <w:tc>
          <w:tcPr>
            <w:tcW w:w="851" w:type="dxa"/>
            <w:vAlign w:val="center"/>
          </w:tcPr>
          <w:p w14:paraId="754E69B8" w14:textId="77777777" w:rsidR="00155BBD" w:rsidRPr="00086EA4" w:rsidRDefault="00155BBD" w:rsidP="00320014">
            <w:pPr>
              <w:jc w:val="center"/>
            </w:pPr>
            <w:r w:rsidRPr="00086EA4">
              <w:t>167</w:t>
            </w:r>
          </w:p>
        </w:tc>
        <w:tc>
          <w:tcPr>
            <w:tcW w:w="851" w:type="dxa"/>
            <w:vAlign w:val="center"/>
          </w:tcPr>
          <w:p w14:paraId="5C3AB6B2" w14:textId="77777777" w:rsidR="00155BBD" w:rsidRPr="00086EA4" w:rsidRDefault="00155BBD" w:rsidP="00320014">
            <w:pPr>
              <w:jc w:val="center"/>
            </w:pPr>
            <w:r w:rsidRPr="00086EA4">
              <w:t>167</w:t>
            </w:r>
          </w:p>
        </w:tc>
      </w:tr>
      <w:tr w:rsidR="00155BBD" w:rsidRPr="00086EA4" w14:paraId="4230DC58" w14:textId="77777777" w:rsidTr="00320014">
        <w:trPr>
          <w:trHeight w:val="1846"/>
          <w:jc w:val="center"/>
        </w:trPr>
        <w:tc>
          <w:tcPr>
            <w:tcW w:w="746" w:type="dxa"/>
            <w:shd w:val="clear" w:color="auto" w:fill="auto"/>
            <w:noWrap/>
            <w:vAlign w:val="center"/>
            <w:hideMark/>
          </w:tcPr>
          <w:p w14:paraId="65D35822" w14:textId="77777777" w:rsidR="00155BBD" w:rsidRPr="00086EA4" w:rsidRDefault="00155BBD" w:rsidP="00320014">
            <w:pPr>
              <w:jc w:val="center"/>
            </w:pPr>
            <w:r w:rsidRPr="00086EA4">
              <w:t>1.4.1</w:t>
            </w:r>
          </w:p>
        </w:tc>
        <w:tc>
          <w:tcPr>
            <w:tcW w:w="3827" w:type="dxa"/>
            <w:shd w:val="clear" w:color="auto" w:fill="auto"/>
            <w:vAlign w:val="center"/>
            <w:hideMark/>
          </w:tcPr>
          <w:p w14:paraId="77E8FA13" w14:textId="77777777" w:rsidR="00155BBD" w:rsidRPr="00086EA4" w:rsidRDefault="00155BBD" w:rsidP="00320014">
            <w:r w:rsidRPr="00086EA4">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851" w:type="dxa"/>
            <w:vAlign w:val="center"/>
          </w:tcPr>
          <w:p w14:paraId="3FCE900E" w14:textId="77777777" w:rsidR="00155BBD" w:rsidRPr="00086EA4" w:rsidRDefault="00155BBD" w:rsidP="00320014">
            <w:pPr>
              <w:jc w:val="center"/>
            </w:pPr>
            <w:r w:rsidRPr="00086EA4">
              <w:t>0</w:t>
            </w:r>
          </w:p>
        </w:tc>
        <w:tc>
          <w:tcPr>
            <w:tcW w:w="850" w:type="dxa"/>
            <w:shd w:val="clear" w:color="auto" w:fill="auto"/>
            <w:noWrap/>
            <w:vAlign w:val="center"/>
          </w:tcPr>
          <w:p w14:paraId="72794B50" w14:textId="77777777" w:rsidR="00155BBD" w:rsidRPr="00086EA4" w:rsidRDefault="00155BBD" w:rsidP="00320014">
            <w:pPr>
              <w:jc w:val="center"/>
            </w:pPr>
            <w:r w:rsidRPr="00086EA4">
              <w:t>0</w:t>
            </w:r>
          </w:p>
        </w:tc>
        <w:tc>
          <w:tcPr>
            <w:tcW w:w="993" w:type="dxa"/>
            <w:vAlign w:val="center"/>
          </w:tcPr>
          <w:p w14:paraId="324B4149" w14:textId="77777777" w:rsidR="00155BBD" w:rsidRPr="00086EA4" w:rsidRDefault="00155BBD" w:rsidP="00320014">
            <w:pPr>
              <w:jc w:val="center"/>
            </w:pPr>
            <w:r w:rsidRPr="00086EA4">
              <w:t>0</w:t>
            </w:r>
          </w:p>
        </w:tc>
        <w:tc>
          <w:tcPr>
            <w:tcW w:w="850" w:type="dxa"/>
            <w:vAlign w:val="center"/>
          </w:tcPr>
          <w:p w14:paraId="0C1465DD" w14:textId="77777777" w:rsidR="00155BBD" w:rsidRPr="00086EA4" w:rsidRDefault="00155BBD" w:rsidP="00320014">
            <w:pPr>
              <w:jc w:val="center"/>
            </w:pPr>
            <w:r w:rsidRPr="00086EA4">
              <w:t>0</w:t>
            </w:r>
          </w:p>
        </w:tc>
        <w:tc>
          <w:tcPr>
            <w:tcW w:w="851" w:type="dxa"/>
            <w:vAlign w:val="center"/>
          </w:tcPr>
          <w:p w14:paraId="059488AF" w14:textId="77777777" w:rsidR="00155BBD" w:rsidRPr="00086EA4" w:rsidRDefault="00155BBD" w:rsidP="00320014">
            <w:pPr>
              <w:jc w:val="center"/>
            </w:pPr>
            <w:r w:rsidRPr="00086EA4">
              <w:t>0</w:t>
            </w:r>
          </w:p>
        </w:tc>
        <w:tc>
          <w:tcPr>
            <w:tcW w:w="851" w:type="dxa"/>
            <w:vAlign w:val="center"/>
          </w:tcPr>
          <w:p w14:paraId="2E4C5A4C" w14:textId="77777777" w:rsidR="00155BBD" w:rsidRPr="00086EA4" w:rsidRDefault="00155BBD" w:rsidP="00320014">
            <w:pPr>
              <w:jc w:val="center"/>
            </w:pPr>
            <w:r w:rsidRPr="00086EA4">
              <w:t>0</w:t>
            </w:r>
          </w:p>
        </w:tc>
      </w:tr>
      <w:tr w:rsidR="00155BBD" w:rsidRPr="00086EA4" w14:paraId="19D61D82" w14:textId="77777777" w:rsidTr="00320014">
        <w:trPr>
          <w:trHeight w:val="70"/>
          <w:jc w:val="center"/>
        </w:trPr>
        <w:tc>
          <w:tcPr>
            <w:tcW w:w="746" w:type="dxa"/>
            <w:shd w:val="clear" w:color="auto" w:fill="auto"/>
            <w:noWrap/>
            <w:vAlign w:val="center"/>
            <w:hideMark/>
          </w:tcPr>
          <w:p w14:paraId="6781E16D" w14:textId="77777777" w:rsidR="00155BBD" w:rsidRPr="00086EA4" w:rsidRDefault="00155BBD" w:rsidP="00320014">
            <w:pPr>
              <w:jc w:val="center"/>
            </w:pPr>
            <w:r w:rsidRPr="00086EA4">
              <w:t>1.4.2</w:t>
            </w:r>
          </w:p>
        </w:tc>
        <w:tc>
          <w:tcPr>
            <w:tcW w:w="3827" w:type="dxa"/>
            <w:shd w:val="clear" w:color="auto" w:fill="auto"/>
            <w:vAlign w:val="center"/>
            <w:hideMark/>
          </w:tcPr>
          <w:p w14:paraId="7CB1FB0B" w14:textId="77777777" w:rsidR="00155BBD" w:rsidRPr="00086EA4" w:rsidRDefault="00155BBD" w:rsidP="00320014">
            <w:r w:rsidRPr="00086EA4">
              <w:t>расходы на обязательное страхование</w:t>
            </w:r>
          </w:p>
        </w:tc>
        <w:tc>
          <w:tcPr>
            <w:tcW w:w="851" w:type="dxa"/>
            <w:vAlign w:val="center"/>
          </w:tcPr>
          <w:p w14:paraId="52F8DD24" w14:textId="77777777" w:rsidR="00155BBD" w:rsidRPr="00086EA4" w:rsidRDefault="00155BBD" w:rsidP="00320014">
            <w:pPr>
              <w:jc w:val="center"/>
            </w:pPr>
            <w:r w:rsidRPr="00086EA4">
              <w:t>0</w:t>
            </w:r>
          </w:p>
        </w:tc>
        <w:tc>
          <w:tcPr>
            <w:tcW w:w="850" w:type="dxa"/>
            <w:shd w:val="clear" w:color="auto" w:fill="auto"/>
            <w:noWrap/>
            <w:vAlign w:val="center"/>
          </w:tcPr>
          <w:p w14:paraId="30488991" w14:textId="77777777" w:rsidR="00155BBD" w:rsidRPr="00086EA4" w:rsidRDefault="00155BBD" w:rsidP="00320014">
            <w:pPr>
              <w:jc w:val="center"/>
            </w:pPr>
            <w:r w:rsidRPr="00086EA4">
              <w:t>0</w:t>
            </w:r>
          </w:p>
        </w:tc>
        <w:tc>
          <w:tcPr>
            <w:tcW w:w="993" w:type="dxa"/>
            <w:vAlign w:val="center"/>
          </w:tcPr>
          <w:p w14:paraId="69D25132" w14:textId="77777777" w:rsidR="00155BBD" w:rsidRPr="00086EA4" w:rsidRDefault="00155BBD" w:rsidP="00320014">
            <w:pPr>
              <w:jc w:val="center"/>
            </w:pPr>
            <w:r w:rsidRPr="00086EA4">
              <w:t>0</w:t>
            </w:r>
          </w:p>
        </w:tc>
        <w:tc>
          <w:tcPr>
            <w:tcW w:w="850" w:type="dxa"/>
            <w:vAlign w:val="center"/>
          </w:tcPr>
          <w:p w14:paraId="4481DCFB" w14:textId="77777777" w:rsidR="00155BBD" w:rsidRPr="00086EA4" w:rsidRDefault="00155BBD" w:rsidP="00320014">
            <w:pPr>
              <w:jc w:val="center"/>
            </w:pPr>
            <w:r w:rsidRPr="00086EA4">
              <w:t>0</w:t>
            </w:r>
          </w:p>
        </w:tc>
        <w:tc>
          <w:tcPr>
            <w:tcW w:w="851" w:type="dxa"/>
            <w:vAlign w:val="center"/>
          </w:tcPr>
          <w:p w14:paraId="45075FA7" w14:textId="77777777" w:rsidR="00155BBD" w:rsidRPr="00086EA4" w:rsidRDefault="00155BBD" w:rsidP="00320014">
            <w:pPr>
              <w:jc w:val="center"/>
            </w:pPr>
            <w:r w:rsidRPr="00086EA4">
              <w:t>0</w:t>
            </w:r>
          </w:p>
        </w:tc>
        <w:tc>
          <w:tcPr>
            <w:tcW w:w="851" w:type="dxa"/>
            <w:vAlign w:val="center"/>
          </w:tcPr>
          <w:p w14:paraId="46ED54AC" w14:textId="77777777" w:rsidR="00155BBD" w:rsidRPr="00086EA4" w:rsidRDefault="00155BBD" w:rsidP="00320014">
            <w:pPr>
              <w:jc w:val="center"/>
            </w:pPr>
            <w:r w:rsidRPr="00086EA4">
              <w:t>0</w:t>
            </w:r>
          </w:p>
        </w:tc>
      </w:tr>
      <w:tr w:rsidR="00155BBD" w:rsidRPr="00086EA4" w14:paraId="1A2B77F7" w14:textId="77777777" w:rsidTr="00320014">
        <w:trPr>
          <w:trHeight w:val="112"/>
          <w:jc w:val="center"/>
        </w:trPr>
        <w:tc>
          <w:tcPr>
            <w:tcW w:w="746" w:type="dxa"/>
            <w:shd w:val="clear" w:color="auto" w:fill="auto"/>
            <w:noWrap/>
            <w:vAlign w:val="center"/>
            <w:hideMark/>
          </w:tcPr>
          <w:p w14:paraId="4636C198" w14:textId="77777777" w:rsidR="00155BBD" w:rsidRPr="00086EA4" w:rsidRDefault="00155BBD" w:rsidP="00320014">
            <w:pPr>
              <w:jc w:val="center"/>
            </w:pPr>
            <w:r w:rsidRPr="00086EA4">
              <w:t>1.4.3</w:t>
            </w:r>
          </w:p>
        </w:tc>
        <w:tc>
          <w:tcPr>
            <w:tcW w:w="3827" w:type="dxa"/>
            <w:shd w:val="clear" w:color="auto" w:fill="auto"/>
            <w:noWrap/>
            <w:vAlign w:val="center"/>
            <w:hideMark/>
          </w:tcPr>
          <w:p w14:paraId="3DADB4FE" w14:textId="77777777" w:rsidR="00155BBD" w:rsidRPr="00086EA4" w:rsidRDefault="00155BBD" w:rsidP="00320014">
            <w:r w:rsidRPr="00086EA4">
              <w:t>иные расходы</w:t>
            </w:r>
          </w:p>
        </w:tc>
        <w:tc>
          <w:tcPr>
            <w:tcW w:w="851" w:type="dxa"/>
            <w:vAlign w:val="center"/>
          </w:tcPr>
          <w:p w14:paraId="4C0546C5" w14:textId="77777777" w:rsidR="00155BBD" w:rsidRPr="00086EA4" w:rsidRDefault="00155BBD" w:rsidP="00320014">
            <w:pPr>
              <w:jc w:val="center"/>
            </w:pPr>
            <w:r w:rsidRPr="00086EA4">
              <w:t>167</w:t>
            </w:r>
          </w:p>
        </w:tc>
        <w:tc>
          <w:tcPr>
            <w:tcW w:w="850" w:type="dxa"/>
            <w:shd w:val="clear" w:color="auto" w:fill="auto"/>
            <w:noWrap/>
            <w:vAlign w:val="center"/>
          </w:tcPr>
          <w:p w14:paraId="0178CCE3" w14:textId="77777777" w:rsidR="00155BBD" w:rsidRPr="00086EA4" w:rsidRDefault="00155BBD" w:rsidP="00320014">
            <w:pPr>
              <w:jc w:val="center"/>
            </w:pPr>
            <w:r w:rsidRPr="00086EA4">
              <w:t>167</w:t>
            </w:r>
          </w:p>
        </w:tc>
        <w:tc>
          <w:tcPr>
            <w:tcW w:w="993" w:type="dxa"/>
            <w:vAlign w:val="center"/>
          </w:tcPr>
          <w:p w14:paraId="1258C15D" w14:textId="77777777" w:rsidR="00155BBD" w:rsidRPr="00086EA4" w:rsidRDefault="00155BBD" w:rsidP="00320014">
            <w:pPr>
              <w:jc w:val="center"/>
            </w:pPr>
            <w:r w:rsidRPr="00086EA4">
              <w:t>167</w:t>
            </w:r>
          </w:p>
        </w:tc>
        <w:tc>
          <w:tcPr>
            <w:tcW w:w="850" w:type="dxa"/>
            <w:vAlign w:val="center"/>
          </w:tcPr>
          <w:p w14:paraId="71FEB64B" w14:textId="77777777" w:rsidR="00155BBD" w:rsidRPr="00086EA4" w:rsidRDefault="00155BBD" w:rsidP="00320014">
            <w:pPr>
              <w:jc w:val="center"/>
            </w:pPr>
            <w:r w:rsidRPr="00086EA4">
              <w:t>167</w:t>
            </w:r>
          </w:p>
        </w:tc>
        <w:tc>
          <w:tcPr>
            <w:tcW w:w="851" w:type="dxa"/>
            <w:vAlign w:val="center"/>
          </w:tcPr>
          <w:p w14:paraId="53A458B6" w14:textId="77777777" w:rsidR="00155BBD" w:rsidRPr="00086EA4" w:rsidRDefault="00155BBD" w:rsidP="00320014">
            <w:pPr>
              <w:jc w:val="center"/>
            </w:pPr>
            <w:r w:rsidRPr="00086EA4">
              <w:t>167</w:t>
            </w:r>
          </w:p>
        </w:tc>
        <w:tc>
          <w:tcPr>
            <w:tcW w:w="851" w:type="dxa"/>
            <w:vAlign w:val="center"/>
          </w:tcPr>
          <w:p w14:paraId="62EC3148" w14:textId="77777777" w:rsidR="00155BBD" w:rsidRPr="00086EA4" w:rsidRDefault="00155BBD" w:rsidP="00320014">
            <w:pPr>
              <w:jc w:val="center"/>
            </w:pPr>
            <w:r w:rsidRPr="00086EA4">
              <w:t>167</w:t>
            </w:r>
          </w:p>
        </w:tc>
      </w:tr>
      <w:tr w:rsidR="00155BBD" w:rsidRPr="00086EA4" w14:paraId="287A3168" w14:textId="77777777" w:rsidTr="00320014">
        <w:trPr>
          <w:trHeight w:val="70"/>
          <w:jc w:val="center"/>
        </w:trPr>
        <w:tc>
          <w:tcPr>
            <w:tcW w:w="746" w:type="dxa"/>
            <w:shd w:val="clear" w:color="auto" w:fill="auto"/>
            <w:noWrap/>
            <w:vAlign w:val="center"/>
            <w:hideMark/>
          </w:tcPr>
          <w:p w14:paraId="10A60C49" w14:textId="77777777" w:rsidR="00155BBD" w:rsidRPr="00086EA4" w:rsidRDefault="00155BBD" w:rsidP="00320014">
            <w:pPr>
              <w:jc w:val="center"/>
            </w:pPr>
            <w:r w:rsidRPr="00086EA4">
              <w:t>1.5</w:t>
            </w:r>
          </w:p>
        </w:tc>
        <w:tc>
          <w:tcPr>
            <w:tcW w:w="3827" w:type="dxa"/>
            <w:shd w:val="clear" w:color="auto" w:fill="auto"/>
            <w:vAlign w:val="center"/>
            <w:hideMark/>
          </w:tcPr>
          <w:p w14:paraId="4D31FFEB" w14:textId="77777777" w:rsidR="00155BBD" w:rsidRPr="00086EA4" w:rsidRDefault="00155BBD" w:rsidP="00320014">
            <w:r w:rsidRPr="00086EA4">
              <w:t>Отчисления на социальные нужды</w:t>
            </w:r>
          </w:p>
        </w:tc>
        <w:tc>
          <w:tcPr>
            <w:tcW w:w="851" w:type="dxa"/>
            <w:vAlign w:val="center"/>
          </w:tcPr>
          <w:p w14:paraId="1233CB71" w14:textId="77777777" w:rsidR="00155BBD" w:rsidRPr="00086EA4" w:rsidRDefault="00155BBD" w:rsidP="00320014">
            <w:pPr>
              <w:jc w:val="center"/>
            </w:pPr>
            <w:r w:rsidRPr="00086EA4">
              <w:t>2 118</w:t>
            </w:r>
          </w:p>
        </w:tc>
        <w:tc>
          <w:tcPr>
            <w:tcW w:w="850" w:type="dxa"/>
            <w:shd w:val="clear" w:color="auto" w:fill="auto"/>
            <w:noWrap/>
            <w:vAlign w:val="center"/>
          </w:tcPr>
          <w:p w14:paraId="68106532" w14:textId="77777777" w:rsidR="00155BBD" w:rsidRPr="00086EA4" w:rsidRDefault="00155BBD" w:rsidP="00320014">
            <w:pPr>
              <w:jc w:val="center"/>
            </w:pPr>
            <w:r w:rsidRPr="00086EA4">
              <w:t>2 181</w:t>
            </w:r>
          </w:p>
        </w:tc>
        <w:tc>
          <w:tcPr>
            <w:tcW w:w="993" w:type="dxa"/>
            <w:vAlign w:val="center"/>
          </w:tcPr>
          <w:p w14:paraId="58072360" w14:textId="77777777" w:rsidR="00155BBD" w:rsidRPr="00086EA4" w:rsidRDefault="00155BBD" w:rsidP="00320014">
            <w:pPr>
              <w:jc w:val="center"/>
            </w:pPr>
            <w:r w:rsidRPr="00086EA4">
              <w:t>2 246</w:t>
            </w:r>
          </w:p>
        </w:tc>
        <w:tc>
          <w:tcPr>
            <w:tcW w:w="850" w:type="dxa"/>
            <w:vAlign w:val="center"/>
          </w:tcPr>
          <w:p w14:paraId="24E50F84" w14:textId="77777777" w:rsidR="00155BBD" w:rsidRPr="00086EA4" w:rsidRDefault="00155BBD" w:rsidP="00320014">
            <w:pPr>
              <w:jc w:val="center"/>
            </w:pPr>
            <w:r w:rsidRPr="00086EA4">
              <w:t>2 312</w:t>
            </w:r>
          </w:p>
        </w:tc>
        <w:tc>
          <w:tcPr>
            <w:tcW w:w="851" w:type="dxa"/>
            <w:vAlign w:val="center"/>
          </w:tcPr>
          <w:p w14:paraId="0290F52D" w14:textId="77777777" w:rsidR="00155BBD" w:rsidRPr="00086EA4" w:rsidRDefault="00155BBD" w:rsidP="00320014">
            <w:pPr>
              <w:jc w:val="center"/>
            </w:pPr>
            <w:r w:rsidRPr="00086EA4">
              <w:t>2 381</w:t>
            </w:r>
          </w:p>
        </w:tc>
        <w:tc>
          <w:tcPr>
            <w:tcW w:w="851" w:type="dxa"/>
            <w:vAlign w:val="center"/>
          </w:tcPr>
          <w:p w14:paraId="0E1A77FF" w14:textId="77777777" w:rsidR="00155BBD" w:rsidRPr="00086EA4" w:rsidRDefault="00155BBD" w:rsidP="00320014">
            <w:pPr>
              <w:jc w:val="center"/>
            </w:pPr>
            <w:r w:rsidRPr="00086EA4">
              <w:t>2 451</w:t>
            </w:r>
          </w:p>
        </w:tc>
      </w:tr>
      <w:tr w:rsidR="00155BBD" w:rsidRPr="00086EA4" w14:paraId="7C96D7B3" w14:textId="77777777" w:rsidTr="00320014">
        <w:trPr>
          <w:trHeight w:val="419"/>
          <w:jc w:val="center"/>
        </w:trPr>
        <w:tc>
          <w:tcPr>
            <w:tcW w:w="746" w:type="dxa"/>
            <w:shd w:val="clear" w:color="auto" w:fill="auto"/>
            <w:noWrap/>
            <w:vAlign w:val="center"/>
            <w:hideMark/>
          </w:tcPr>
          <w:p w14:paraId="72C61CFF" w14:textId="77777777" w:rsidR="00155BBD" w:rsidRPr="00086EA4" w:rsidRDefault="00155BBD" w:rsidP="00320014">
            <w:pPr>
              <w:jc w:val="center"/>
            </w:pPr>
            <w:r w:rsidRPr="00086EA4">
              <w:t>1.6</w:t>
            </w:r>
          </w:p>
        </w:tc>
        <w:tc>
          <w:tcPr>
            <w:tcW w:w="3827" w:type="dxa"/>
            <w:shd w:val="clear" w:color="auto" w:fill="auto"/>
            <w:vAlign w:val="center"/>
            <w:hideMark/>
          </w:tcPr>
          <w:p w14:paraId="35536803" w14:textId="77777777" w:rsidR="00155BBD" w:rsidRPr="00086EA4" w:rsidRDefault="00155BBD" w:rsidP="00320014">
            <w:r w:rsidRPr="00086EA4">
              <w:t>Расходы по сомнительным долгам</w:t>
            </w:r>
          </w:p>
        </w:tc>
        <w:tc>
          <w:tcPr>
            <w:tcW w:w="851" w:type="dxa"/>
            <w:vAlign w:val="center"/>
          </w:tcPr>
          <w:p w14:paraId="5BC9FADA" w14:textId="77777777" w:rsidR="00155BBD" w:rsidRPr="00086EA4" w:rsidRDefault="00155BBD" w:rsidP="00320014">
            <w:pPr>
              <w:jc w:val="center"/>
            </w:pPr>
            <w:r w:rsidRPr="00086EA4">
              <w:t>0</w:t>
            </w:r>
          </w:p>
        </w:tc>
        <w:tc>
          <w:tcPr>
            <w:tcW w:w="850" w:type="dxa"/>
            <w:shd w:val="clear" w:color="auto" w:fill="auto"/>
            <w:noWrap/>
            <w:vAlign w:val="center"/>
          </w:tcPr>
          <w:p w14:paraId="6EA96D23" w14:textId="77777777" w:rsidR="00155BBD" w:rsidRPr="00086EA4" w:rsidRDefault="00155BBD" w:rsidP="00320014">
            <w:pPr>
              <w:jc w:val="center"/>
            </w:pPr>
            <w:r w:rsidRPr="00086EA4">
              <w:t>0</w:t>
            </w:r>
          </w:p>
        </w:tc>
        <w:tc>
          <w:tcPr>
            <w:tcW w:w="993" w:type="dxa"/>
            <w:vAlign w:val="center"/>
          </w:tcPr>
          <w:p w14:paraId="74CCBFCA" w14:textId="77777777" w:rsidR="00155BBD" w:rsidRPr="00086EA4" w:rsidRDefault="00155BBD" w:rsidP="00320014">
            <w:pPr>
              <w:jc w:val="center"/>
            </w:pPr>
            <w:r w:rsidRPr="00086EA4">
              <w:t>0</w:t>
            </w:r>
          </w:p>
        </w:tc>
        <w:tc>
          <w:tcPr>
            <w:tcW w:w="850" w:type="dxa"/>
            <w:vAlign w:val="center"/>
          </w:tcPr>
          <w:p w14:paraId="6DE68DC2" w14:textId="77777777" w:rsidR="00155BBD" w:rsidRPr="00086EA4" w:rsidRDefault="00155BBD" w:rsidP="00320014">
            <w:pPr>
              <w:jc w:val="center"/>
            </w:pPr>
            <w:r w:rsidRPr="00086EA4">
              <w:t>0</w:t>
            </w:r>
          </w:p>
        </w:tc>
        <w:tc>
          <w:tcPr>
            <w:tcW w:w="851" w:type="dxa"/>
            <w:vAlign w:val="center"/>
          </w:tcPr>
          <w:p w14:paraId="40D9428A" w14:textId="77777777" w:rsidR="00155BBD" w:rsidRPr="00086EA4" w:rsidRDefault="00155BBD" w:rsidP="00320014">
            <w:pPr>
              <w:jc w:val="center"/>
            </w:pPr>
            <w:r w:rsidRPr="00086EA4">
              <w:t>0</w:t>
            </w:r>
          </w:p>
        </w:tc>
        <w:tc>
          <w:tcPr>
            <w:tcW w:w="851" w:type="dxa"/>
            <w:vAlign w:val="center"/>
          </w:tcPr>
          <w:p w14:paraId="69DA73BC" w14:textId="77777777" w:rsidR="00155BBD" w:rsidRPr="00086EA4" w:rsidRDefault="00155BBD" w:rsidP="00320014">
            <w:pPr>
              <w:jc w:val="center"/>
            </w:pPr>
            <w:r w:rsidRPr="00086EA4">
              <w:t>0</w:t>
            </w:r>
          </w:p>
        </w:tc>
      </w:tr>
      <w:tr w:rsidR="00155BBD" w:rsidRPr="00086EA4" w14:paraId="1F3A2F8A" w14:textId="77777777" w:rsidTr="00320014">
        <w:trPr>
          <w:trHeight w:val="705"/>
          <w:jc w:val="center"/>
        </w:trPr>
        <w:tc>
          <w:tcPr>
            <w:tcW w:w="746" w:type="dxa"/>
            <w:shd w:val="clear" w:color="auto" w:fill="auto"/>
            <w:noWrap/>
            <w:vAlign w:val="center"/>
            <w:hideMark/>
          </w:tcPr>
          <w:p w14:paraId="41DDD727" w14:textId="77777777" w:rsidR="00155BBD" w:rsidRPr="00086EA4" w:rsidRDefault="00155BBD" w:rsidP="00320014">
            <w:pPr>
              <w:jc w:val="center"/>
            </w:pPr>
            <w:r w:rsidRPr="00086EA4">
              <w:t>1.7</w:t>
            </w:r>
          </w:p>
        </w:tc>
        <w:tc>
          <w:tcPr>
            <w:tcW w:w="3827" w:type="dxa"/>
            <w:shd w:val="clear" w:color="auto" w:fill="auto"/>
            <w:vAlign w:val="center"/>
            <w:hideMark/>
          </w:tcPr>
          <w:p w14:paraId="7693C702" w14:textId="77777777" w:rsidR="00155BBD" w:rsidRPr="00086EA4" w:rsidRDefault="00155BBD" w:rsidP="00320014">
            <w:r w:rsidRPr="00086EA4">
              <w:t>Амортизация основных средств и нематериальных активов</w:t>
            </w:r>
          </w:p>
        </w:tc>
        <w:tc>
          <w:tcPr>
            <w:tcW w:w="851" w:type="dxa"/>
            <w:vAlign w:val="center"/>
          </w:tcPr>
          <w:p w14:paraId="1E46A1BF" w14:textId="77777777" w:rsidR="00155BBD" w:rsidRPr="00086EA4" w:rsidRDefault="00155BBD" w:rsidP="00320014">
            <w:pPr>
              <w:jc w:val="center"/>
            </w:pPr>
            <w:r w:rsidRPr="00086EA4">
              <w:t>276</w:t>
            </w:r>
          </w:p>
        </w:tc>
        <w:tc>
          <w:tcPr>
            <w:tcW w:w="850" w:type="dxa"/>
            <w:shd w:val="clear" w:color="auto" w:fill="auto"/>
            <w:noWrap/>
            <w:vAlign w:val="center"/>
          </w:tcPr>
          <w:p w14:paraId="16B7E658" w14:textId="77777777" w:rsidR="00155BBD" w:rsidRPr="00086EA4" w:rsidRDefault="00155BBD" w:rsidP="00320014">
            <w:pPr>
              <w:jc w:val="center"/>
            </w:pPr>
            <w:r w:rsidRPr="00086EA4">
              <w:t>276</w:t>
            </w:r>
          </w:p>
        </w:tc>
        <w:tc>
          <w:tcPr>
            <w:tcW w:w="993" w:type="dxa"/>
            <w:vAlign w:val="center"/>
          </w:tcPr>
          <w:p w14:paraId="280C7C29" w14:textId="77777777" w:rsidR="00155BBD" w:rsidRPr="00086EA4" w:rsidRDefault="00155BBD" w:rsidP="00320014">
            <w:pPr>
              <w:jc w:val="center"/>
            </w:pPr>
            <w:r w:rsidRPr="00086EA4">
              <w:t>276</w:t>
            </w:r>
          </w:p>
        </w:tc>
        <w:tc>
          <w:tcPr>
            <w:tcW w:w="850" w:type="dxa"/>
            <w:vAlign w:val="center"/>
          </w:tcPr>
          <w:p w14:paraId="02040199" w14:textId="77777777" w:rsidR="00155BBD" w:rsidRPr="00086EA4" w:rsidRDefault="00155BBD" w:rsidP="00320014">
            <w:pPr>
              <w:jc w:val="center"/>
            </w:pPr>
            <w:r w:rsidRPr="00086EA4">
              <w:t>276</w:t>
            </w:r>
          </w:p>
        </w:tc>
        <w:tc>
          <w:tcPr>
            <w:tcW w:w="851" w:type="dxa"/>
            <w:vAlign w:val="center"/>
          </w:tcPr>
          <w:p w14:paraId="6EBDEFBE" w14:textId="77777777" w:rsidR="00155BBD" w:rsidRPr="00086EA4" w:rsidRDefault="00155BBD" w:rsidP="00320014">
            <w:pPr>
              <w:jc w:val="center"/>
            </w:pPr>
            <w:r w:rsidRPr="00086EA4">
              <w:t>276</w:t>
            </w:r>
          </w:p>
        </w:tc>
        <w:tc>
          <w:tcPr>
            <w:tcW w:w="851" w:type="dxa"/>
            <w:vAlign w:val="center"/>
          </w:tcPr>
          <w:p w14:paraId="07A34FD4" w14:textId="77777777" w:rsidR="00155BBD" w:rsidRPr="00086EA4" w:rsidRDefault="00155BBD" w:rsidP="00320014">
            <w:pPr>
              <w:jc w:val="center"/>
            </w:pPr>
            <w:r w:rsidRPr="00086EA4">
              <w:t>276</w:t>
            </w:r>
          </w:p>
        </w:tc>
      </w:tr>
      <w:tr w:rsidR="00155BBD" w:rsidRPr="00086EA4" w14:paraId="2A04A917" w14:textId="77777777" w:rsidTr="00320014">
        <w:trPr>
          <w:trHeight w:val="1116"/>
          <w:jc w:val="center"/>
        </w:trPr>
        <w:tc>
          <w:tcPr>
            <w:tcW w:w="746" w:type="dxa"/>
            <w:shd w:val="clear" w:color="auto" w:fill="auto"/>
            <w:noWrap/>
            <w:vAlign w:val="center"/>
            <w:hideMark/>
          </w:tcPr>
          <w:p w14:paraId="163E8B77" w14:textId="77777777" w:rsidR="00155BBD" w:rsidRPr="00086EA4" w:rsidRDefault="00155BBD" w:rsidP="00320014">
            <w:pPr>
              <w:jc w:val="center"/>
            </w:pPr>
            <w:r w:rsidRPr="00086EA4">
              <w:t>1.8</w:t>
            </w:r>
          </w:p>
        </w:tc>
        <w:tc>
          <w:tcPr>
            <w:tcW w:w="3827" w:type="dxa"/>
            <w:shd w:val="clear" w:color="auto" w:fill="auto"/>
            <w:noWrap/>
            <w:vAlign w:val="center"/>
            <w:hideMark/>
          </w:tcPr>
          <w:p w14:paraId="78790EE5" w14:textId="77777777" w:rsidR="00155BBD" w:rsidRPr="00086EA4" w:rsidRDefault="00155BBD" w:rsidP="00320014">
            <w:r w:rsidRPr="00086EA4">
              <w:t>Расходы на выплаты по договорам займа и кредитным договорам, включая проценты по ним</w:t>
            </w:r>
          </w:p>
        </w:tc>
        <w:tc>
          <w:tcPr>
            <w:tcW w:w="851" w:type="dxa"/>
            <w:vAlign w:val="center"/>
          </w:tcPr>
          <w:p w14:paraId="573D7002" w14:textId="77777777" w:rsidR="00155BBD" w:rsidRPr="00086EA4" w:rsidRDefault="00155BBD" w:rsidP="00320014">
            <w:pPr>
              <w:jc w:val="center"/>
            </w:pPr>
            <w:r w:rsidRPr="00086EA4">
              <w:t>0</w:t>
            </w:r>
          </w:p>
        </w:tc>
        <w:tc>
          <w:tcPr>
            <w:tcW w:w="850" w:type="dxa"/>
            <w:shd w:val="clear" w:color="auto" w:fill="auto"/>
            <w:noWrap/>
            <w:vAlign w:val="center"/>
          </w:tcPr>
          <w:p w14:paraId="6AFEF0A3" w14:textId="77777777" w:rsidR="00155BBD" w:rsidRPr="00086EA4" w:rsidRDefault="00155BBD" w:rsidP="00320014">
            <w:pPr>
              <w:jc w:val="center"/>
            </w:pPr>
            <w:r w:rsidRPr="00086EA4">
              <w:t>0</w:t>
            </w:r>
          </w:p>
        </w:tc>
        <w:tc>
          <w:tcPr>
            <w:tcW w:w="993" w:type="dxa"/>
            <w:vAlign w:val="center"/>
          </w:tcPr>
          <w:p w14:paraId="51629D57" w14:textId="77777777" w:rsidR="00155BBD" w:rsidRPr="00086EA4" w:rsidRDefault="00155BBD" w:rsidP="00320014">
            <w:pPr>
              <w:jc w:val="center"/>
            </w:pPr>
            <w:r w:rsidRPr="00086EA4">
              <w:t>0</w:t>
            </w:r>
          </w:p>
        </w:tc>
        <w:tc>
          <w:tcPr>
            <w:tcW w:w="850" w:type="dxa"/>
            <w:vAlign w:val="center"/>
          </w:tcPr>
          <w:p w14:paraId="4F3B03D2" w14:textId="77777777" w:rsidR="00155BBD" w:rsidRPr="00086EA4" w:rsidRDefault="00155BBD" w:rsidP="00320014">
            <w:pPr>
              <w:jc w:val="center"/>
            </w:pPr>
            <w:r w:rsidRPr="00086EA4">
              <w:t>0</w:t>
            </w:r>
          </w:p>
        </w:tc>
        <w:tc>
          <w:tcPr>
            <w:tcW w:w="851" w:type="dxa"/>
            <w:vAlign w:val="center"/>
          </w:tcPr>
          <w:p w14:paraId="260E7ABD" w14:textId="77777777" w:rsidR="00155BBD" w:rsidRPr="00086EA4" w:rsidRDefault="00155BBD" w:rsidP="00320014">
            <w:pPr>
              <w:jc w:val="center"/>
            </w:pPr>
            <w:r w:rsidRPr="00086EA4">
              <w:t>0</w:t>
            </w:r>
          </w:p>
        </w:tc>
        <w:tc>
          <w:tcPr>
            <w:tcW w:w="851" w:type="dxa"/>
            <w:vAlign w:val="center"/>
          </w:tcPr>
          <w:p w14:paraId="14876A46" w14:textId="77777777" w:rsidR="00155BBD" w:rsidRPr="00086EA4" w:rsidRDefault="00155BBD" w:rsidP="00320014">
            <w:pPr>
              <w:jc w:val="center"/>
            </w:pPr>
            <w:r w:rsidRPr="00086EA4">
              <w:t>0</w:t>
            </w:r>
          </w:p>
        </w:tc>
      </w:tr>
      <w:tr w:rsidR="00155BBD" w:rsidRPr="00086EA4" w14:paraId="2C73DDB3" w14:textId="77777777" w:rsidTr="00320014">
        <w:trPr>
          <w:trHeight w:val="360"/>
          <w:jc w:val="center"/>
        </w:trPr>
        <w:tc>
          <w:tcPr>
            <w:tcW w:w="746" w:type="dxa"/>
            <w:shd w:val="clear" w:color="auto" w:fill="auto"/>
            <w:noWrap/>
            <w:vAlign w:val="center"/>
            <w:hideMark/>
          </w:tcPr>
          <w:p w14:paraId="0FD7B0E6" w14:textId="77777777" w:rsidR="00155BBD" w:rsidRPr="00086EA4" w:rsidRDefault="00155BBD" w:rsidP="00320014">
            <w:pPr>
              <w:jc w:val="center"/>
            </w:pPr>
          </w:p>
        </w:tc>
        <w:tc>
          <w:tcPr>
            <w:tcW w:w="3827" w:type="dxa"/>
            <w:shd w:val="clear" w:color="auto" w:fill="auto"/>
            <w:noWrap/>
            <w:vAlign w:val="center"/>
            <w:hideMark/>
          </w:tcPr>
          <w:p w14:paraId="60AA1D5A" w14:textId="77777777" w:rsidR="00155BBD" w:rsidRPr="00086EA4" w:rsidRDefault="00155BBD" w:rsidP="00320014">
            <w:r w:rsidRPr="00086EA4">
              <w:t>ИТОГО</w:t>
            </w:r>
          </w:p>
        </w:tc>
        <w:tc>
          <w:tcPr>
            <w:tcW w:w="851" w:type="dxa"/>
            <w:vAlign w:val="center"/>
          </w:tcPr>
          <w:p w14:paraId="7934EF91" w14:textId="77777777" w:rsidR="00155BBD" w:rsidRPr="00086EA4" w:rsidRDefault="00155BBD" w:rsidP="00320014">
            <w:pPr>
              <w:jc w:val="center"/>
            </w:pPr>
            <w:r w:rsidRPr="00086EA4">
              <w:t>2 645</w:t>
            </w:r>
          </w:p>
        </w:tc>
        <w:tc>
          <w:tcPr>
            <w:tcW w:w="850" w:type="dxa"/>
            <w:shd w:val="clear" w:color="auto" w:fill="auto"/>
            <w:noWrap/>
            <w:vAlign w:val="center"/>
          </w:tcPr>
          <w:p w14:paraId="7ED780C3" w14:textId="77777777" w:rsidR="00155BBD" w:rsidRPr="00086EA4" w:rsidRDefault="00155BBD" w:rsidP="00320014">
            <w:pPr>
              <w:jc w:val="center"/>
            </w:pPr>
            <w:r w:rsidRPr="00086EA4">
              <w:t>2 710</w:t>
            </w:r>
          </w:p>
        </w:tc>
        <w:tc>
          <w:tcPr>
            <w:tcW w:w="993" w:type="dxa"/>
            <w:vAlign w:val="center"/>
          </w:tcPr>
          <w:p w14:paraId="2C73B90B" w14:textId="77777777" w:rsidR="00155BBD" w:rsidRPr="00086EA4" w:rsidRDefault="00155BBD" w:rsidP="00320014">
            <w:pPr>
              <w:jc w:val="center"/>
            </w:pPr>
            <w:r w:rsidRPr="00086EA4">
              <w:t>2 777</w:t>
            </w:r>
          </w:p>
        </w:tc>
        <w:tc>
          <w:tcPr>
            <w:tcW w:w="850" w:type="dxa"/>
            <w:vAlign w:val="center"/>
          </w:tcPr>
          <w:p w14:paraId="6E8EACBE" w14:textId="77777777" w:rsidR="00155BBD" w:rsidRPr="00086EA4" w:rsidRDefault="00155BBD" w:rsidP="00320014">
            <w:pPr>
              <w:jc w:val="center"/>
            </w:pPr>
            <w:r w:rsidRPr="00086EA4">
              <w:t>2 845</w:t>
            </w:r>
          </w:p>
        </w:tc>
        <w:tc>
          <w:tcPr>
            <w:tcW w:w="851" w:type="dxa"/>
            <w:vAlign w:val="center"/>
          </w:tcPr>
          <w:p w14:paraId="7285D561" w14:textId="77777777" w:rsidR="00155BBD" w:rsidRPr="00086EA4" w:rsidRDefault="00155BBD" w:rsidP="00320014">
            <w:pPr>
              <w:jc w:val="center"/>
            </w:pPr>
            <w:r w:rsidRPr="00086EA4">
              <w:t>2 916</w:t>
            </w:r>
          </w:p>
        </w:tc>
        <w:tc>
          <w:tcPr>
            <w:tcW w:w="851" w:type="dxa"/>
            <w:vAlign w:val="center"/>
          </w:tcPr>
          <w:p w14:paraId="1357DADC" w14:textId="77777777" w:rsidR="00155BBD" w:rsidRPr="00086EA4" w:rsidRDefault="00155BBD" w:rsidP="00320014">
            <w:pPr>
              <w:jc w:val="center"/>
            </w:pPr>
            <w:r w:rsidRPr="00086EA4">
              <w:t>2 988</w:t>
            </w:r>
          </w:p>
        </w:tc>
      </w:tr>
      <w:tr w:rsidR="00155BBD" w:rsidRPr="00086EA4" w14:paraId="7E8BF188" w14:textId="77777777" w:rsidTr="00320014">
        <w:trPr>
          <w:trHeight w:val="360"/>
          <w:jc w:val="center"/>
        </w:trPr>
        <w:tc>
          <w:tcPr>
            <w:tcW w:w="746" w:type="dxa"/>
            <w:shd w:val="clear" w:color="auto" w:fill="auto"/>
            <w:noWrap/>
            <w:vAlign w:val="center"/>
            <w:hideMark/>
          </w:tcPr>
          <w:p w14:paraId="740CE335" w14:textId="77777777" w:rsidR="00155BBD" w:rsidRPr="00086EA4" w:rsidRDefault="00155BBD" w:rsidP="00320014">
            <w:pPr>
              <w:jc w:val="center"/>
            </w:pPr>
            <w:r w:rsidRPr="00086EA4">
              <w:t>2</w:t>
            </w:r>
          </w:p>
        </w:tc>
        <w:tc>
          <w:tcPr>
            <w:tcW w:w="3827" w:type="dxa"/>
            <w:shd w:val="clear" w:color="auto" w:fill="auto"/>
            <w:noWrap/>
            <w:vAlign w:val="center"/>
            <w:hideMark/>
          </w:tcPr>
          <w:p w14:paraId="2D755786" w14:textId="77777777" w:rsidR="00155BBD" w:rsidRPr="00086EA4" w:rsidRDefault="00155BBD" w:rsidP="00320014">
            <w:r w:rsidRPr="00086EA4">
              <w:t>Налог на прибыль</w:t>
            </w:r>
          </w:p>
        </w:tc>
        <w:tc>
          <w:tcPr>
            <w:tcW w:w="851" w:type="dxa"/>
            <w:vAlign w:val="center"/>
          </w:tcPr>
          <w:p w14:paraId="09AB7F7B" w14:textId="77777777" w:rsidR="00155BBD" w:rsidRPr="00086EA4" w:rsidRDefault="00155BBD" w:rsidP="00320014">
            <w:pPr>
              <w:jc w:val="center"/>
            </w:pPr>
            <w:r w:rsidRPr="00086EA4">
              <w:t>0</w:t>
            </w:r>
          </w:p>
        </w:tc>
        <w:tc>
          <w:tcPr>
            <w:tcW w:w="850" w:type="dxa"/>
            <w:shd w:val="clear" w:color="auto" w:fill="auto"/>
            <w:noWrap/>
            <w:vAlign w:val="center"/>
          </w:tcPr>
          <w:p w14:paraId="13465652" w14:textId="77777777" w:rsidR="00155BBD" w:rsidRPr="00086EA4" w:rsidRDefault="00155BBD" w:rsidP="00320014">
            <w:pPr>
              <w:jc w:val="center"/>
            </w:pPr>
            <w:r w:rsidRPr="00086EA4">
              <w:t>0</w:t>
            </w:r>
          </w:p>
        </w:tc>
        <w:tc>
          <w:tcPr>
            <w:tcW w:w="993" w:type="dxa"/>
            <w:vAlign w:val="center"/>
          </w:tcPr>
          <w:p w14:paraId="0C6A49F4" w14:textId="77777777" w:rsidR="00155BBD" w:rsidRPr="00086EA4" w:rsidRDefault="00155BBD" w:rsidP="00320014">
            <w:pPr>
              <w:jc w:val="center"/>
            </w:pPr>
            <w:r w:rsidRPr="00086EA4">
              <w:t>0</w:t>
            </w:r>
          </w:p>
        </w:tc>
        <w:tc>
          <w:tcPr>
            <w:tcW w:w="850" w:type="dxa"/>
            <w:vAlign w:val="center"/>
          </w:tcPr>
          <w:p w14:paraId="64A3D806" w14:textId="77777777" w:rsidR="00155BBD" w:rsidRPr="00086EA4" w:rsidRDefault="00155BBD" w:rsidP="00320014">
            <w:pPr>
              <w:jc w:val="center"/>
            </w:pPr>
            <w:r w:rsidRPr="00086EA4">
              <w:t>0</w:t>
            </w:r>
          </w:p>
        </w:tc>
        <w:tc>
          <w:tcPr>
            <w:tcW w:w="851" w:type="dxa"/>
            <w:vAlign w:val="center"/>
          </w:tcPr>
          <w:p w14:paraId="7CA35BD5" w14:textId="77777777" w:rsidR="00155BBD" w:rsidRPr="00086EA4" w:rsidRDefault="00155BBD" w:rsidP="00320014">
            <w:pPr>
              <w:jc w:val="center"/>
            </w:pPr>
            <w:r w:rsidRPr="00086EA4">
              <w:t>0</w:t>
            </w:r>
          </w:p>
        </w:tc>
        <w:tc>
          <w:tcPr>
            <w:tcW w:w="851" w:type="dxa"/>
            <w:vAlign w:val="center"/>
          </w:tcPr>
          <w:p w14:paraId="2206EBAC" w14:textId="77777777" w:rsidR="00155BBD" w:rsidRPr="00086EA4" w:rsidRDefault="00155BBD" w:rsidP="00320014">
            <w:pPr>
              <w:jc w:val="center"/>
            </w:pPr>
            <w:r w:rsidRPr="00086EA4">
              <w:t>0</w:t>
            </w:r>
          </w:p>
        </w:tc>
      </w:tr>
      <w:tr w:rsidR="00155BBD" w:rsidRPr="00086EA4" w14:paraId="484F1477" w14:textId="77777777" w:rsidTr="00320014">
        <w:trPr>
          <w:trHeight w:val="1654"/>
          <w:jc w:val="center"/>
        </w:trPr>
        <w:tc>
          <w:tcPr>
            <w:tcW w:w="746" w:type="dxa"/>
            <w:shd w:val="clear" w:color="auto" w:fill="auto"/>
            <w:noWrap/>
            <w:vAlign w:val="center"/>
            <w:hideMark/>
          </w:tcPr>
          <w:p w14:paraId="59BDFC9E" w14:textId="77777777" w:rsidR="00155BBD" w:rsidRPr="00086EA4" w:rsidRDefault="00155BBD" w:rsidP="00320014">
            <w:pPr>
              <w:jc w:val="center"/>
            </w:pPr>
            <w:r w:rsidRPr="00086EA4">
              <w:t>3</w:t>
            </w:r>
          </w:p>
        </w:tc>
        <w:tc>
          <w:tcPr>
            <w:tcW w:w="3827" w:type="dxa"/>
            <w:shd w:val="clear" w:color="auto" w:fill="auto"/>
            <w:noWrap/>
            <w:vAlign w:val="center"/>
            <w:hideMark/>
          </w:tcPr>
          <w:p w14:paraId="6891304F" w14:textId="77777777" w:rsidR="00155BBD" w:rsidRPr="00086EA4" w:rsidRDefault="00155BBD" w:rsidP="00320014">
            <w:r w:rsidRPr="00086EA4">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851" w:type="dxa"/>
            <w:vAlign w:val="center"/>
          </w:tcPr>
          <w:p w14:paraId="24F72AA8" w14:textId="77777777" w:rsidR="00155BBD" w:rsidRPr="00086EA4" w:rsidRDefault="00155BBD" w:rsidP="00320014">
            <w:pPr>
              <w:jc w:val="center"/>
            </w:pPr>
            <w:r w:rsidRPr="00086EA4">
              <w:t>0</w:t>
            </w:r>
          </w:p>
        </w:tc>
        <w:tc>
          <w:tcPr>
            <w:tcW w:w="850" w:type="dxa"/>
            <w:shd w:val="clear" w:color="auto" w:fill="auto"/>
            <w:noWrap/>
            <w:vAlign w:val="center"/>
          </w:tcPr>
          <w:p w14:paraId="392C2E59" w14:textId="77777777" w:rsidR="00155BBD" w:rsidRPr="00086EA4" w:rsidRDefault="00155BBD" w:rsidP="00320014">
            <w:pPr>
              <w:jc w:val="center"/>
            </w:pPr>
            <w:r w:rsidRPr="00086EA4">
              <w:t>0</w:t>
            </w:r>
          </w:p>
        </w:tc>
        <w:tc>
          <w:tcPr>
            <w:tcW w:w="993" w:type="dxa"/>
            <w:vAlign w:val="center"/>
          </w:tcPr>
          <w:p w14:paraId="6EFAD276" w14:textId="77777777" w:rsidR="00155BBD" w:rsidRPr="00086EA4" w:rsidRDefault="00155BBD" w:rsidP="00320014">
            <w:pPr>
              <w:jc w:val="center"/>
            </w:pPr>
            <w:r w:rsidRPr="00086EA4">
              <w:t>0</w:t>
            </w:r>
          </w:p>
        </w:tc>
        <w:tc>
          <w:tcPr>
            <w:tcW w:w="850" w:type="dxa"/>
            <w:vAlign w:val="center"/>
          </w:tcPr>
          <w:p w14:paraId="2768F9AC" w14:textId="77777777" w:rsidR="00155BBD" w:rsidRPr="00086EA4" w:rsidRDefault="00155BBD" w:rsidP="00320014">
            <w:pPr>
              <w:jc w:val="center"/>
            </w:pPr>
            <w:r w:rsidRPr="00086EA4">
              <w:t>0</w:t>
            </w:r>
          </w:p>
        </w:tc>
        <w:tc>
          <w:tcPr>
            <w:tcW w:w="851" w:type="dxa"/>
            <w:vAlign w:val="center"/>
          </w:tcPr>
          <w:p w14:paraId="013EF841" w14:textId="77777777" w:rsidR="00155BBD" w:rsidRPr="00086EA4" w:rsidRDefault="00155BBD" w:rsidP="00320014">
            <w:pPr>
              <w:jc w:val="center"/>
            </w:pPr>
            <w:r w:rsidRPr="00086EA4">
              <w:t>0</w:t>
            </w:r>
          </w:p>
        </w:tc>
        <w:tc>
          <w:tcPr>
            <w:tcW w:w="851" w:type="dxa"/>
            <w:vAlign w:val="center"/>
          </w:tcPr>
          <w:p w14:paraId="67C69500" w14:textId="77777777" w:rsidR="00155BBD" w:rsidRPr="00086EA4" w:rsidRDefault="00155BBD" w:rsidP="00320014">
            <w:pPr>
              <w:jc w:val="center"/>
            </w:pPr>
            <w:r w:rsidRPr="00086EA4">
              <w:t>0</w:t>
            </w:r>
          </w:p>
        </w:tc>
      </w:tr>
      <w:tr w:rsidR="00155BBD" w:rsidRPr="00086EA4" w14:paraId="2043F951" w14:textId="77777777" w:rsidTr="00320014">
        <w:trPr>
          <w:trHeight w:val="720"/>
          <w:jc w:val="center"/>
        </w:trPr>
        <w:tc>
          <w:tcPr>
            <w:tcW w:w="746" w:type="dxa"/>
            <w:shd w:val="clear" w:color="auto" w:fill="auto"/>
            <w:noWrap/>
            <w:vAlign w:val="center"/>
            <w:hideMark/>
          </w:tcPr>
          <w:p w14:paraId="1CD0FB04" w14:textId="77777777" w:rsidR="00155BBD" w:rsidRPr="00086EA4" w:rsidRDefault="00155BBD" w:rsidP="00320014">
            <w:pPr>
              <w:jc w:val="center"/>
            </w:pPr>
            <w:r w:rsidRPr="00086EA4">
              <w:t>4</w:t>
            </w:r>
          </w:p>
        </w:tc>
        <w:tc>
          <w:tcPr>
            <w:tcW w:w="3827" w:type="dxa"/>
            <w:shd w:val="clear" w:color="auto" w:fill="auto"/>
            <w:vAlign w:val="center"/>
            <w:hideMark/>
          </w:tcPr>
          <w:p w14:paraId="183A7D81" w14:textId="77777777" w:rsidR="00155BBD" w:rsidRPr="00086EA4" w:rsidRDefault="00155BBD" w:rsidP="00320014">
            <w:r w:rsidRPr="00086EA4">
              <w:t>Итого неподконтрольных расходов</w:t>
            </w:r>
          </w:p>
        </w:tc>
        <w:tc>
          <w:tcPr>
            <w:tcW w:w="851" w:type="dxa"/>
            <w:vAlign w:val="center"/>
          </w:tcPr>
          <w:p w14:paraId="16ED886B" w14:textId="77777777" w:rsidR="00155BBD" w:rsidRPr="00086EA4" w:rsidRDefault="00155BBD" w:rsidP="00320014">
            <w:pPr>
              <w:jc w:val="center"/>
            </w:pPr>
            <w:r w:rsidRPr="00086EA4">
              <w:t>2 645</w:t>
            </w:r>
          </w:p>
        </w:tc>
        <w:tc>
          <w:tcPr>
            <w:tcW w:w="850" w:type="dxa"/>
            <w:shd w:val="clear" w:color="auto" w:fill="auto"/>
            <w:noWrap/>
            <w:vAlign w:val="center"/>
          </w:tcPr>
          <w:p w14:paraId="31974072" w14:textId="77777777" w:rsidR="00155BBD" w:rsidRPr="00086EA4" w:rsidRDefault="00155BBD" w:rsidP="00320014">
            <w:pPr>
              <w:jc w:val="center"/>
            </w:pPr>
            <w:r w:rsidRPr="00086EA4">
              <w:t>2 710</w:t>
            </w:r>
          </w:p>
        </w:tc>
        <w:tc>
          <w:tcPr>
            <w:tcW w:w="993" w:type="dxa"/>
            <w:vAlign w:val="center"/>
          </w:tcPr>
          <w:p w14:paraId="12902B83" w14:textId="77777777" w:rsidR="00155BBD" w:rsidRPr="00086EA4" w:rsidRDefault="00155BBD" w:rsidP="00320014">
            <w:pPr>
              <w:jc w:val="center"/>
            </w:pPr>
            <w:r w:rsidRPr="00086EA4">
              <w:t>2 777</w:t>
            </w:r>
          </w:p>
        </w:tc>
        <w:tc>
          <w:tcPr>
            <w:tcW w:w="850" w:type="dxa"/>
            <w:vAlign w:val="center"/>
          </w:tcPr>
          <w:p w14:paraId="3FE1E8C0" w14:textId="77777777" w:rsidR="00155BBD" w:rsidRPr="00086EA4" w:rsidRDefault="00155BBD" w:rsidP="00320014">
            <w:pPr>
              <w:jc w:val="center"/>
            </w:pPr>
            <w:r w:rsidRPr="00086EA4">
              <w:t>2 845</w:t>
            </w:r>
          </w:p>
        </w:tc>
        <w:tc>
          <w:tcPr>
            <w:tcW w:w="851" w:type="dxa"/>
            <w:vAlign w:val="center"/>
          </w:tcPr>
          <w:p w14:paraId="58AAF560" w14:textId="77777777" w:rsidR="00155BBD" w:rsidRPr="00086EA4" w:rsidRDefault="00155BBD" w:rsidP="00320014">
            <w:pPr>
              <w:jc w:val="center"/>
            </w:pPr>
            <w:r w:rsidRPr="00086EA4">
              <w:t>2 916</w:t>
            </w:r>
          </w:p>
        </w:tc>
        <w:tc>
          <w:tcPr>
            <w:tcW w:w="851" w:type="dxa"/>
            <w:vAlign w:val="center"/>
          </w:tcPr>
          <w:p w14:paraId="319445BC" w14:textId="77777777" w:rsidR="00155BBD" w:rsidRPr="00086EA4" w:rsidRDefault="00155BBD" w:rsidP="00320014">
            <w:pPr>
              <w:jc w:val="center"/>
            </w:pPr>
            <w:r w:rsidRPr="00086EA4">
              <w:t>2 988</w:t>
            </w:r>
          </w:p>
        </w:tc>
      </w:tr>
    </w:tbl>
    <w:p w14:paraId="6AC05EDB" w14:textId="77777777" w:rsidR="00155BBD" w:rsidRPr="00086EA4" w:rsidRDefault="00155BBD" w:rsidP="00155BBD">
      <w:pPr>
        <w:jc w:val="center"/>
      </w:pPr>
    </w:p>
    <w:p w14:paraId="7103EDDE" w14:textId="77777777" w:rsidR="00155BBD" w:rsidRPr="00086EA4" w:rsidRDefault="00155BBD" w:rsidP="00155BBD">
      <w:pPr>
        <w:keepNext/>
        <w:jc w:val="both"/>
        <w:outlineLvl w:val="1"/>
        <w:rPr>
          <w:b/>
          <w:sz w:val="28"/>
          <w:szCs w:val="20"/>
          <w:lang w:eastAsia="x-none"/>
        </w:rPr>
      </w:pPr>
      <w:bookmarkStart w:id="193" w:name="_Toc24010602"/>
      <w:r w:rsidRPr="00086EA4">
        <w:rPr>
          <w:b/>
          <w:sz w:val="28"/>
          <w:szCs w:val="20"/>
          <w:lang w:eastAsia="x-none"/>
        </w:rPr>
        <w:t xml:space="preserve">5.2.4) </w:t>
      </w:r>
      <w:bookmarkEnd w:id="193"/>
      <w:r w:rsidRPr="00086EA4">
        <w:rPr>
          <w:b/>
          <w:sz w:val="28"/>
          <w:szCs w:val="20"/>
          <w:lang w:eastAsia="x-none"/>
        </w:rPr>
        <w:t>Расчетный объем полезного отпуска тепловой энергии</w:t>
      </w:r>
    </w:p>
    <w:p w14:paraId="3EC95695" w14:textId="77777777" w:rsidR="00155BBD" w:rsidRPr="00086EA4" w:rsidRDefault="00155BBD" w:rsidP="00155BBD">
      <w:pPr>
        <w:autoSpaceDE w:val="0"/>
        <w:autoSpaceDN w:val="0"/>
        <w:adjustRightInd w:val="0"/>
        <w:ind w:firstLine="851"/>
        <w:jc w:val="both"/>
        <w:rPr>
          <w:snapToGrid w:val="0"/>
          <w:sz w:val="28"/>
          <w:szCs w:val="28"/>
        </w:rPr>
      </w:pPr>
    </w:p>
    <w:p w14:paraId="4D0B7290" w14:textId="77777777" w:rsidR="00155BBD" w:rsidRPr="00086EA4" w:rsidRDefault="00155BBD" w:rsidP="00155BBD">
      <w:pPr>
        <w:ind w:firstLine="709"/>
        <w:jc w:val="both"/>
        <w:rPr>
          <w:sz w:val="28"/>
          <w:szCs w:val="22"/>
        </w:rPr>
      </w:pPr>
      <w:r w:rsidRPr="00086EA4">
        <w:rPr>
          <w:sz w:val="28"/>
          <w:szCs w:val="22"/>
        </w:rPr>
        <w:t>Согласно </w:t>
      </w:r>
      <w:hyperlink r:id="rId89" w:anchor="000013" w:history="1">
        <w:r w:rsidRPr="00086EA4">
          <w:rPr>
            <w:sz w:val="28"/>
            <w:szCs w:val="22"/>
          </w:rPr>
          <w:t>пункту 22</w:t>
        </w:r>
      </w:hyperlink>
      <w:r w:rsidRPr="00086EA4">
        <w:rPr>
          <w:sz w:val="28"/>
          <w:szCs w:val="22"/>
        </w:rPr>
        <w:t xml:space="preserve"> Основ ценообразования тарифы устанавливаются </w:t>
      </w:r>
      <w:r w:rsidRPr="00086EA4">
        <w:rPr>
          <w:sz w:val="28"/>
          <w:szCs w:val="22"/>
        </w:rPr>
        <w:br/>
        <w:t xml:space="preserve">на основании необходимой валовой выручки, определенной </w:t>
      </w:r>
      <w:r w:rsidRPr="00086EA4">
        <w:rPr>
          <w:sz w:val="28"/>
          <w:szCs w:val="22"/>
        </w:rPr>
        <w:br/>
        <w:t>для соответствующего регулируемого вида деятельности, и расчетного объема полезного отпуска соответствующего вида продукции (услуг)</w:t>
      </w:r>
      <w:r w:rsidRPr="00086EA4">
        <w:rPr>
          <w:sz w:val="28"/>
          <w:szCs w:val="22"/>
        </w:rPr>
        <w:br/>
        <w:t xml:space="preserve">на расчетный период регулирования, определенного в соответствии </w:t>
      </w:r>
      <w:r w:rsidRPr="00086EA4">
        <w:rPr>
          <w:sz w:val="28"/>
          <w:szCs w:val="22"/>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w:t>
      </w:r>
      <w:r w:rsidRPr="00086EA4">
        <w:rPr>
          <w:sz w:val="28"/>
          <w:szCs w:val="22"/>
        </w:rPr>
        <w:br/>
        <w:t>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086EA4">
        <w:rPr>
          <w:sz w:val="28"/>
          <w:szCs w:val="22"/>
        </w:rPr>
        <w:br/>
        <w:t>с методическими </w:t>
      </w:r>
      <w:hyperlink r:id="rId90" w:anchor="100015" w:history="1">
        <w:r w:rsidRPr="00086EA4">
          <w:rPr>
            <w:sz w:val="28"/>
            <w:szCs w:val="22"/>
          </w:rPr>
          <w:t>указаниями</w:t>
        </w:r>
      </w:hyperlink>
      <w:r w:rsidRPr="00086EA4">
        <w:rPr>
          <w:sz w:val="28"/>
          <w:szCs w:val="22"/>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B36CF62" w14:textId="77777777" w:rsidR="00155BBD" w:rsidRPr="00086EA4" w:rsidRDefault="00155BBD" w:rsidP="00155BBD">
      <w:pPr>
        <w:ind w:firstLine="709"/>
        <w:jc w:val="both"/>
        <w:rPr>
          <w:sz w:val="28"/>
          <w:szCs w:val="28"/>
        </w:rPr>
      </w:pPr>
      <w:r w:rsidRPr="00086EA4">
        <w:rPr>
          <w:sz w:val="28"/>
          <w:szCs w:val="28"/>
        </w:rPr>
        <w:t xml:space="preserve">Схема теплоснабжения Краснобродского городского округа на период 2020-2022 годы с перспективой до 2030 года (актуализированная версия </w:t>
      </w:r>
      <w:r w:rsidRPr="00086EA4">
        <w:rPr>
          <w:sz w:val="28"/>
          <w:szCs w:val="28"/>
        </w:rPr>
        <w:br/>
        <w:t>на 2022 год), утверждена</w:t>
      </w:r>
      <w:r w:rsidRPr="00086EA4">
        <w:rPr>
          <w:bCs/>
          <w:sz w:val="28"/>
          <w:szCs w:val="28"/>
        </w:rPr>
        <w:t xml:space="preserve"> постановлением Администрации Краснобродского городского округа от 30.04.2021 № 100-П </w:t>
      </w:r>
      <w:r w:rsidRPr="00086EA4">
        <w:rPr>
          <w:sz w:val="28"/>
          <w:szCs w:val="28"/>
        </w:rPr>
        <w:t>(http://krasnobrodsky.ru/index.php/2015-07-21-04-27-43/2021-05-26-06-06-13/6733--2022-.html).</w:t>
      </w:r>
    </w:p>
    <w:p w14:paraId="10BED0F9" w14:textId="77777777" w:rsidR="00155BBD" w:rsidRPr="00086EA4" w:rsidRDefault="00155BBD" w:rsidP="00155BBD">
      <w:pPr>
        <w:ind w:firstLine="709"/>
        <w:jc w:val="both"/>
        <w:rPr>
          <w:sz w:val="28"/>
          <w:szCs w:val="28"/>
        </w:rPr>
      </w:pPr>
      <w:r w:rsidRPr="00086EA4">
        <w:rPr>
          <w:sz w:val="28"/>
          <w:szCs w:val="28"/>
        </w:rPr>
        <w:t xml:space="preserve">Согласно схеме теплоснабжения, объем полезного отпуска тепловой энергии на 2022 год составляет </w:t>
      </w:r>
      <w:r w:rsidRPr="00086EA4">
        <w:rPr>
          <w:b/>
          <w:sz w:val="28"/>
          <w:szCs w:val="28"/>
        </w:rPr>
        <w:t xml:space="preserve">9,316 тыс. Гкал., </w:t>
      </w:r>
      <w:r w:rsidRPr="00086EA4">
        <w:rPr>
          <w:sz w:val="28"/>
          <w:szCs w:val="28"/>
        </w:rPr>
        <w:t xml:space="preserve">объем полезного отпуска тепловой энергии на потребительский рынок на 2022 год составляет </w:t>
      </w:r>
      <w:r w:rsidRPr="00086EA4">
        <w:rPr>
          <w:b/>
          <w:sz w:val="28"/>
          <w:szCs w:val="28"/>
        </w:rPr>
        <w:t>7,446 тыс. Гкал.</w:t>
      </w:r>
    </w:p>
    <w:p w14:paraId="0363A94B" w14:textId="77777777" w:rsidR="00155BBD" w:rsidRPr="00086EA4" w:rsidRDefault="00155BBD" w:rsidP="00155BBD">
      <w:pPr>
        <w:ind w:firstLine="709"/>
        <w:jc w:val="both"/>
        <w:rPr>
          <w:sz w:val="28"/>
          <w:szCs w:val="28"/>
        </w:rPr>
      </w:pPr>
      <w:r w:rsidRPr="00086EA4">
        <w:rPr>
          <w:sz w:val="28"/>
          <w:szCs w:val="28"/>
        </w:rPr>
        <w:t>Объем потерь тепловой энергии при передаче устанавливается</w:t>
      </w:r>
      <w:r w:rsidRPr="00086EA4">
        <w:rPr>
          <w:sz w:val="28"/>
          <w:szCs w:val="28"/>
        </w:rPr>
        <w:br/>
        <w:t>на каждый год долгосрочного периода регулирования, определяется</w:t>
      </w:r>
      <w:r w:rsidRPr="00086EA4">
        <w:rPr>
          <w:sz w:val="28"/>
          <w:szCs w:val="28"/>
        </w:rPr>
        <w:br/>
        <w:t>в соответствии с пунктом 40 Методических указаний и в течение этого периода не пересматривается.</w:t>
      </w:r>
    </w:p>
    <w:p w14:paraId="216244A4" w14:textId="77777777" w:rsidR="00155BBD" w:rsidRPr="00086EA4" w:rsidRDefault="00155BBD" w:rsidP="00155BBD">
      <w:pPr>
        <w:ind w:firstLine="709"/>
        <w:jc w:val="both"/>
        <w:rPr>
          <w:sz w:val="28"/>
          <w:szCs w:val="28"/>
        </w:rPr>
      </w:pPr>
      <w:r w:rsidRPr="00086EA4">
        <w:rPr>
          <w:sz w:val="28"/>
          <w:szCs w:val="28"/>
        </w:rPr>
        <w:t xml:space="preserve">Объем потерь тепловой энергии для ООО «Бастет», в соответствии </w:t>
      </w:r>
      <w:r w:rsidRPr="00086EA4">
        <w:rPr>
          <w:sz w:val="28"/>
          <w:szCs w:val="28"/>
        </w:rPr>
        <w:br/>
        <w:t xml:space="preserve">с утверждёнными долгосрочными параметрами регулирования для заключения концессионного соглашения составляет </w:t>
      </w:r>
      <w:r w:rsidRPr="00086EA4">
        <w:rPr>
          <w:b/>
          <w:sz w:val="28"/>
          <w:szCs w:val="28"/>
        </w:rPr>
        <w:t>1,870 тыс. Гкал.</w:t>
      </w:r>
    </w:p>
    <w:p w14:paraId="51F0095D" w14:textId="77777777" w:rsidR="00155BBD" w:rsidRPr="00086EA4" w:rsidRDefault="00155BBD" w:rsidP="00155BBD">
      <w:pPr>
        <w:widowControl w:val="0"/>
        <w:ind w:firstLine="851"/>
        <w:jc w:val="both"/>
        <w:rPr>
          <w:snapToGrid w:val="0"/>
          <w:color w:val="000000"/>
          <w:sz w:val="28"/>
          <w:szCs w:val="28"/>
        </w:rPr>
      </w:pPr>
      <w:r w:rsidRPr="00086EA4">
        <w:rPr>
          <w:snapToGrid w:val="0"/>
          <w:color w:val="000000"/>
          <w:sz w:val="28"/>
          <w:szCs w:val="28"/>
        </w:rPr>
        <w:t>Собственные нужды котельных, принимаются на уровне нормативного значения в процентном отношении 2,47 % или:</w:t>
      </w:r>
    </w:p>
    <w:p w14:paraId="00A42110" w14:textId="77777777" w:rsidR="00155BBD" w:rsidRPr="00086EA4" w:rsidRDefault="00155BBD" w:rsidP="00155BBD">
      <w:pPr>
        <w:widowControl w:val="0"/>
        <w:ind w:firstLine="851"/>
        <w:jc w:val="both"/>
        <w:rPr>
          <w:snapToGrid w:val="0"/>
          <w:color w:val="000000"/>
          <w:sz w:val="28"/>
          <w:szCs w:val="28"/>
        </w:rPr>
      </w:pPr>
      <w:r w:rsidRPr="00086EA4">
        <w:rPr>
          <w:b/>
          <w:snapToGrid w:val="0"/>
          <w:color w:val="000000"/>
          <w:sz w:val="28"/>
          <w:szCs w:val="28"/>
        </w:rPr>
        <w:t>0,236 тыс. Гкал.</w:t>
      </w:r>
      <w:r w:rsidRPr="00086EA4">
        <w:rPr>
          <w:snapToGrid w:val="0"/>
          <w:color w:val="000000"/>
          <w:sz w:val="28"/>
          <w:szCs w:val="28"/>
        </w:rPr>
        <w:t xml:space="preserve"> = 9,552</w:t>
      </w:r>
      <w:r w:rsidRPr="00086EA4">
        <w:rPr>
          <w:szCs w:val="20"/>
        </w:rPr>
        <w:t xml:space="preserve"> </w:t>
      </w:r>
      <w:r w:rsidRPr="00086EA4">
        <w:rPr>
          <w:snapToGrid w:val="0"/>
          <w:color w:val="000000"/>
          <w:sz w:val="28"/>
          <w:szCs w:val="28"/>
        </w:rPr>
        <w:t xml:space="preserve">тыс. Гкал. (выработка тепловой энергии) × </w:t>
      </w:r>
      <w:r w:rsidRPr="00086EA4">
        <w:rPr>
          <w:snapToGrid w:val="0"/>
          <w:color w:val="000000"/>
          <w:sz w:val="28"/>
          <w:szCs w:val="28"/>
        </w:rPr>
        <w:br/>
        <w:t>2,47 % (собственные нужды котельных).</w:t>
      </w:r>
    </w:p>
    <w:p w14:paraId="339501FC" w14:textId="77777777" w:rsidR="00155BBD" w:rsidRPr="00086EA4" w:rsidRDefault="00155BBD" w:rsidP="00155BBD">
      <w:pPr>
        <w:ind w:firstLine="851"/>
        <w:jc w:val="both"/>
        <w:rPr>
          <w:snapToGrid w:val="0"/>
          <w:sz w:val="28"/>
          <w:szCs w:val="28"/>
        </w:rPr>
      </w:pPr>
      <w:r w:rsidRPr="00086EA4">
        <w:rPr>
          <w:snapToGrid w:val="0"/>
          <w:sz w:val="28"/>
          <w:szCs w:val="28"/>
        </w:rPr>
        <w:t>Сводный баланс тепловой энергии представлен в таблице 5.</w:t>
      </w:r>
    </w:p>
    <w:p w14:paraId="7679E99A" w14:textId="77777777" w:rsidR="00155BBD" w:rsidRPr="00086EA4" w:rsidRDefault="00155BBD" w:rsidP="00155BBD">
      <w:pPr>
        <w:ind w:right="-427"/>
        <w:rPr>
          <w:szCs w:val="20"/>
        </w:rPr>
      </w:pPr>
    </w:p>
    <w:p w14:paraId="3E03A21C" w14:textId="77777777" w:rsidR="00155BBD" w:rsidRPr="00086EA4" w:rsidRDefault="00155BBD" w:rsidP="00155BBD">
      <w:pPr>
        <w:ind w:right="-427"/>
        <w:rPr>
          <w:sz w:val="28"/>
          <w:szCs w:val="22"/>
        </w:rPr>
      </w:pPr>
    </w:p>
    <w:p w14:paraId="2C6ED049" w14:textId="77777777" w:rsidR="00155BBD" w:rsidRPr="00086EA4" w:rsidRDefault="00155BBD" w:rsidP="00155BBD">
      <w:pPr>
        <w:ind w:right="-427"/>
        <w:rPr>
          <w:sz w:val="28"/>
          <w:szCs w:val="22"/>
        </w:rPr>
      </w:pPr>
    </w:p>
    <w:p w14:paraId="32393844" w14:textId="77777777" w:rsidR="00155BBD" w:rsidRPr="00086EA4" w:rsidRDefault="00155BBD" w:rsidP="00155BBD">
      <w:pPr>
        <w:ind w:right="-427"/>
        <w:rPr>
          <w:sz w:val="28"/>
          <w:szCs w:val="22"/>
        </w:rPr>
      </w:pPr>
    </w:p>
    <w:p w14:paraId="583067F0" w14:textId="77777777" w:rsidR="00155BBD" w:rsidRPr="00086EA4" w:rsidRDefault="00155BBD" w:rsidP="00155BBD">
      <w:pPr>
        <w:ind w:right="-427"/>
        <w:rPr>
          <w:sz w:val="28"/>
          <w:szCs w:val="22"/>
        </w:rPr>
      </w:pPr>
      <w:r w:rsidRPr="00086EA4">
        <w:rPr>
          <w:sz w:val="28"/>
          <w:szCs w:val="22"/>
        </w:rPr>
        <w:t xml:space="preserve"> </w:t>
      </w:r>
    </w:p>
    <w:p w14:paraId="541036DB" w14:textId="77777777" w:rsidR="00155BBD" w:rsidRPr="00086EA4" w:rsidRDefault="00155BBD" w:rsidP="00155BBD">
      <w:pPr>
        <w:numPr>
          <w:ilvl w:val="0"/>
          <w:numId w:val="10"/>
        </w:numPr>
        <w:ind w:right="-569"/>
        <w:jc w:val="right"/>
        <w:rPr>
          <w:szCs w:val="20"/>
        </w:rPr>
      </w:pPr>
    </w:p>
    <w:p w14:paraId="0D155324" w14:textId="77777777" w:rsidR="00155BBD" w:rsidRPr="00086EA4" w:rsidRDefault="00155BBD" w:rsidP="00155BBD">
      <w:pPr>
        <w:spacing w:after="240"/>
        <w:ind w:left="720"/>
        <w:rPr>
          <w:b/>
          <w:sz w:val="28"/>
          <w:szCs w:val="20"/>
        </w:rPr>
      </w:pPr>
      <w:r w:rsidRPr="00086EA4">
        <w:rPr>
          <w:b/>
          <w:sz w:val="28"/>
          <w:szCs w:val="20"/>
        </w:rPr>
        <w:t>Баланс тепловой энергии ООО «Бастет» на 2022-2027 годы</w:t>
      </w:r>
    </w:p>
    <w:tbl>
      <w:tblPr>
        <w:tblW w:w="10154" w:type="dxa"/>
        <w:tblInd w:w="-459" w:type="dxa"/>
        <w:tblLook w:val="04A0" w:firstRow="1" w:lastRow="0" w:firstColumn="1" w:lastColumn="0" w:noHBand="0" w:noVBand="1"/>
      </w:tblPr>
      <w:tblGrid>
        <w:gridCol w:w="770"/>
        <w:gridCol w:w="3434"/>
        <w:gridCol w:w="1132"/>
        <w:gridCol w:w="1842"/>
        <w:gridCol w:w="1559"/>
        <w:gridCol w:w="1417"/>
      </w:tblGrid>
      <w:tr w:rsidR="00155BBD" w:rsidRPr="00086EA4" w14:paraId="2911A74A" w14:textId="77777777" w:rsidTr="00320014">
        <w:trPr>
          <w:trHeight w:val="375"/>
          <w:tblHead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234EEB" w14:textId="77777777" w:rsidR="00155BBD" w:rsidRPr="00086EA4" w:rsidRDefault="00155BBD" w:rsidP="00320014">
            <w:pPr>
              <w:jc w:val="center"/>
            </w:pPr>
            <w:r w:rsidRPr="00086EA4">
              <w:t>№ п/п</w:t>
            </w:r>
          </w:p>
        </w:tc>
        <w:tc>
          <w:tcPr>
            <w:tcW w:w="343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9741C0" w14:textId="77777777" w:rsidR="00155BBD" w:rsidRPr="00086EA4" w:rsidRDefault="00155BBD" w:rsidP="00320014">
            <w:pPr>
              <w:jc w:val="center"/>
            </w:pPr>
            <w:r w:rsidRPr="00086EA4">
              <w:t>Показатель</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C214F4" w14:textId="77777777" w:rsidR="00155BBD" w:rsidRPr="00086EA4" w:rsidRDefault="00155BBD" w:rsidP="00320014">
            <w:pPr>
              <w:jc w:val="center"/>
              <w:rPr>
                <w:iCs/>
              </w:rPr>
            </w:pPr>
            <w:r w:rsidRPr="00086EA4">
              <w:rPr>
                <w:iCs/>
              </w:rPr>
              <w:t>Единицы измерения</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CAAA2F1" w14:textId="77777777" w:rsidR="00155BBD" w:rsidRPr="00086EA4" w:rsidRDefault="00155BBD" w:rsidP="00320014">
            <w:pPr>
              <w:jc w:val="center"/>
            </w:pPr>
            <w:r w:rsidRPr="00086EA4">
              <w:t xml:space="preserve">Годовой объем потребления тепловой энергии </w:t>
            </w:r>
          </w:p>
        </w:tc>
        <w:tc>
          <w:tcPr>
            <w:tcW w:w="297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39CA46" w14:textId="77777777" w:rsidR="00155BBD" w:rsidRPr="00086EA4" w:rsidRDefault="00155BBD" w:rsidP="00320014">
            <w:pPr>
              <w:jc w:val="center"/>
            </w:pPr>
            <w:r w:rsidRPr="00086EA4">
              <w:t>в том числе</w:t>
            </w:r>
          </w:p>
        </w:tc>
      </w:tr>
      <w:tr w:rsidR="00155BBD" w:rsidRPr="00086EA4" w14:paraId="015E8D9A" w14:textId="77777777" w:rsidTr="00320014">
        <w:trPr>
          <w:trHeight w:val="1080"/>
          <w:tblHeader/>
        </w:trPr>
        <w:tc>
          <w:tcPr>
            <w:tcW w:w="77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4B7CC7" w14:textId="77777777" w:rsidR="00155BBD" w:rsidRPr="00086EA4" w:rsidRDefault="00155BBD" w:rsidP="00320014"/>
        </w:tc>
        <w:tc>
          <w:tcPr>
            <w:tcW w:w="34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FEAF4A" w14:textId="77777777" w:rsidR="00155BBD" w:rsidRPr="00086EA4" w:rsidRDefault="00155BBD" w:rsidP="00320014"/>
        </w:tc>
        <w:tc>
          <w:tcPr>
            <w:tcW w:w="11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979148" w14:textId="77777777" w:rsidR="00155BBD" w:rsidRPr="00086EA4" w:rsidRDefault="00155BBD" w:rsidP="00320014">
            <w:pPr>
              <w:rPr>
                <w:i/>
                <w:iCs/>
              </w:rPr>
            </w:pPr>
          </w:p>
        </w:tc>
        <w:tc>
          <w:tcPr>
            <w:tcW w:w="1842"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5AD6A78" w14:textId="77777777" w:rsidR="00155BBD" w:rsidRPr="00086EA4" w:rsidRDefault="00155BBD" w:rsidP="00320014"/>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DA6C56" w14:textId="77777777" w:rsidR="00155BBD" w:rsidRPr="00086EA4" w:rsidRDefault="00155BBD" w:rsidP="00320014">
            <w:pPr>
              <w:jc w:val="center"/>
            </w:pPr>
            <w:r w:rsidRPr="00086EA4">
              <w:t>1 полугодие</w:t>
            </w:r>
          </w:p>
        </w:tc>
        <w:tc>
          <w:tcPr>
            <w:tcW w:w="1417" w:type="dxa"/>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E7B0AE9" w14:textId="77777777" w:rsidR="00155BBD" w:rsidRPr="00086EA4" w:rsidRDefault="00155BBD" w:rsidP="00320014">
            <w:pPr>
              <w:jc w:val="center"/>
            </w:pPr>
            <w:r w:rsidRPr="00086EA4">
              <w:t>2 полугодие</w:t>
            </w:r>
          </w:p>
        </w:tc>
      </w:tr>
      <w:tr w:rsidR="00155BBD" w:rsidRPr="00086EA4" w14:paraId="69620B83" w14:textId="77777777" w:rsidTr="00320014">
        <w:trPr>
          <w:trHeight w:val="630"/>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6AF14A" w14:textId="77777777" w:rsidR="00155BBD" w:rsidRPr="00086EA4" w:rsidRDefault="00155BBD" w:rsidP="00320014">
            <w:pPr>
              <w:jc w:val="center"/>
              <w:rPr>
                <w:bCs/>
              </w:rPr>
            </w:pPr>
            <w:r w:rsidRPr="00086EA4">
              <w:rPr>
                <w:bCs/>
              </w:rPr>
              <w:t>1</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75B08" w14:textId="77777777" w:rsidR="00155BBD" w:rsidRPr="00086EA4" w:rsidRDefault="00155BBD" w:rsidP="00320014">
            <w:pPr>
              <w:rPr>
                <w:bCs/>
              </w:rPr>
            </w:pPr>
            <w:r w:rsidRPr="00086EA4">
              <w:rPr>
                <w:bCs/>
              </w:rPr>
              <w:t xml:space="preserve">Выработка тепловой энергии </w:t>
            </w:r>
          </w:p>
          <w:p w14:paraId="0D2C1B43" w14:textId="77777777" w:rsidR="00155BBD" w:rsidRPr="00086EA4" w:rsidRDefault="00155BBD" w:rsidP="00320014">
            <w:pPr>
              <w:rPr>
                <w:bCs/>
              </w:rPr>
            </w:pP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E90EF" w14:textId="77777777" w:rsidR="00155BBD" w:rsidRPr="00086EA4" w:rsidRDefault="00155BBD" w:rsidP="00320014">
            <w:pPr>
              <w:jc w:val="center"/>
            </w:pPr>
            <w:r w:rsidRPr="00086EA4">
              <w:t>тыс. Гкал.</w:t>
            </w:r>
          </w:p>
        </w:tc>
        <w:tc>
          <w:tcPr>
            <w:tcW w:w="18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AB187C" w14:textId="77777777" w:rsidR="00155BBD" w:rsidRPr="00086EA4" w:rsidRDefault="00155BBD" w:rsidP="00320014">
            <w:pPr>
              <w:jc w:val="center"/>
              <w:rPr>
                <w:szCs w:val="20"/>
              </w:rPr>
            </w:pPr>
            <w:r w:rsidRPr="00086EA4">
              <w:rPr>
                <w:szCs w:val="20"/>
              </w:rPr>
              <w:t>9,552</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D72A08" w14:textId="77777777" w:rsidR="00155BBD" w:rsidRPr="00086EA4" w:rsidRDefault="00155BBD" w:rsidP="00320014">
            <w:pPr>
              <w:jc w:val="center"/>
              <w:rPr>
                <w:szCs w:val="20"/>
              </w:rPr>
            </w:pPr>
            <w:r w:rsidRPr="00086EA4">
              <w:rPr>
                <w:szCs w:val="20"/>
              </w:rPr>
              <w:t>5,001</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45EB4" w14:textId="77777777" w:rsidR="00155BBD" w:rsidRPr="00086EA4" w:rsidRDefault="00155BBD" w:rsidP="00320014">
            <w:pPr>
              <w:jc w:val="center"/>
              <w:rPr>
                <w:szCs w:val="20"/>
              </w:rPr>
            </w:pPr>
            <w:r w:rsidRPr="00086EA4">
              <w:rPr>
                <w:szCs w:val="20"/>
              </w:rPr>
              <w:t>4,551</w:t>
            </w:r>
          </w:p>
        </w:tc>
      </w:tr>
      <w:tr w:rsidR="00155BBD" w:rsidRPr="00086EA4" w14:paraId="5EAA1460" w14:textId="77777777" w:rsidTr="00320014">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607E9F" w14:textId="77777777" w:rsidR="00155BBD" w:rsidRPr="00086EA4" w:rsidRDefault="00155BBD" w:rsidP="00320014">
            <w:pPr>
              <w:jc w:val="center"/>
              <w:rPr>
                <w:bCs/>
              </w:rPr>
            </w:pPr>
            <w:r w:rsidRPr="00086EA4">
              <w:rPr>
                <w:bCs/>
              </w:rPr>
              <w:t>2</w:t>
            </w:r>
          </w:p>
        </w:tc>
        <w:tc>
          <w:tcPr>
            <w:tcW w:w="34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69865" w14:textId="77777777" w:rsidR="00155BBD" w:rsidRPr="00086EA4" w:rsidRDefault="00155BBD" w:rsidP="00320014">
            <w:pPr>
              <w:rPr>
                <w:bCs/>
              </w:rPr>
            </w:pPr>
            <w:r w:rsidRPr="00086EA4">
              <w:rPr>
                <w:bCs/>
              </w:rPr>
              <w:t>Собственные нужды котельных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10D45" w14:textId="77777777" w:rsidR="00155BBD" w:rsidRPr="00086EA4" w:rsidRDefault="00155BBD" w:rsidP="00320014">
            <w:pPr>
              <w:jc w:val="center"/>
            </w:pPr>
            <w:r w:rsidRPr="00086EA4">
              <w:t>тыс. Гкал.</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16DAD9" w14:textId="77777777" w:rsidR="00155BBD" w:rsidRPr="00086EA4" w:rsidRDefault="00155BBD" w:rsidP="00320014">
            <w:pPr>
              <w:jc w:val="center"/>
              <w:rPr>
                <w:szCs w:val="20"/>
              </w:rPr>
            </w:pPr>
            <w:r w:rsidRPr="00086EA4">
              <w:rPr>
                <w:szCs w:val="20"/>
              </w:rPr>
              <w:t>0,236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674F3" w14:textId="77777777" w:rsidR="00155BBD" w:rsidRPr="00086EA4" w:rsidRDefault="00155BBD" w:rsidP="00320014">
            <w:pPr>
              <w:jc w:val="center"/>
              <w:rPr>
                <w:szCs w:val="20"/>
              </w:rPr>
            </w:pPr>
            <w:r w:rsidRPr="00086EA4">
              <w:rPr>
                <w:szCs w:val="20"/>
              </w:rPr>
              <w:t>0,123</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15802" w14:textId="77777777" w:rsidR="00155BBD" w:rsidRPr="00086EA4" w:rsidRDefault="00155BBD" w:rsidP="00320014">
            <w:pPr>
              <w:jc w:val="center"/>
              <w:rPr>
                <w:szCs w:val="20"/>
              </w:rPr>
            </w:pPr>
            <w:r w:rsidRPr="00086EA4">
              <w:rPr>
                <w:szCs w:val="20"/>
              </w:rPr>
              <w:t>0,113</w:t>
            </w:r>
          </w:p>
        </w:tc>
      </w:tr>
      <w:tr w:rsidR="00155BBD" w:rsidRPr="00086EA4" w14:paraId="3E7F90C2" w14:textId="77777777" w:rsidTr="00320014">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DC83F0" w14:textId="77777777" w:rsidR="00155BBD" w:rsidRPr="00086EA4" w:rsidRDefault="00155BBD" w:rsidP="00320014">
            <w:pPr>
              <w:jc w:val="center"/>
              <w:rPr>
                <w:bCs/>
              </w:rPr>
            </w:pPr>
            <w:r w:rsidRPr="00086EA4">
              <w:rPr>
                <w:bCs/>
              </w:rPr>
              <w:t>3</w:t>
            </w:r>
          </w:p>
        </w:tc>
        <w:tc>
          <w:tcPr>
            <w:tcW w:w="34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E5897" w14:textId="77777777" w:rsidR="00155BBD" w:rsidRPr="00086EA4" w:rsidRDefault="00155BBD" w:rsidP="00320014">
            <w:pPr>
              <w:rPr>
                <w:bCs/>
              </w:rPr>
            </w:pPr>
            <w:r w:rsidRPr="00086EA4">
              <w:rPr>
                <w:bCs/>
              </w:rPr>
              <w:t>Отпуск тепловой энергии в сеть (полезный отпуск)</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5980DB" w14:textId="77777777" w:rsidR="00155BBD" w:rsidRPr="00086EA4" w:rsidRDefault="00155BBD" w:rsidP="00320014">
            <w:pPr>
              <w:jc w:val="center"/>
            </w:pPr>
            <w:r w:rsidRPr="00086EA4">
              <w:t>тыс. Гкал.</w:t>
            </w:r>
          </w:p>
        </w:tc>
        <w:tc>
          <w:tcPr>
            <w:tcW w:w="184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B12FE6" w14:textId="77777777" w:rsidR="00155BBD" w:rsidRPr="00086EA4" w:rsidRDefault="00155BBD" w:rsidP="00320014">
            <w:pPr>
              <w:jc w:val="center"/>
              <w:rPr>
                <w:szCs w:val="20"/>
              </w:rPr>
            </w:pPr>
            <w:r w:rsidRPr="00086EA4">
              <w:rPr>
                <w:szCs w:val="20"/>
              </w:rPr>
              <w:t>9,316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731F8" w14:textId="77777777" w:rsidR="00155BBD" w:rsidRPr="00086EA4" w:rsidRDefault="00155BBD" w:rsidP="00320014">
            <w:pPr>
              <w:jc w:val="center"/>
              <w:rPr>
                <w:szCs w:val="20"/>
              </w:rPr>
            </w:pPr>
            <w:r w:rsidRPr="00086EA4">
              <w:rPr>
                <w:szCs w:val="20"/>
              </w:rPr>
              <w:t>4,878</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4BF67" w14:textId="77777777" w:rsidR="00155BBD" w:rsidRPr="00086EA4" w:rsidRDefault="00155BBD" w:rsidP="00320014">
            <w:pPr>
              <w:jc w:val="center"/>
              <w:rPr>
                <w:szCs w:val="20"/>
              </w:rPr>
            </w:pPr>
            <w:r w:rsidRPr="00086EA4">
              <w:rPr>
                <w:szCs w:val="20"/>
              </w:rPr>
              <w:t>4,438</w:t>
            </w:r>
          </w:p>
        </w:tc>
      </w:tr>
      <w:tr w:rsidR="00155BBD" w:rsidRPr="00086EA4" w14:paraId="7818C60A" w14:textId="77777777" w:rsidTr="00320014">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E1411D" w14:textId="77777777" w:rsidR="00155BBD" w:rsidRPr="00086EA4" w:rsidRDefault="00155BBD" w:rsidP="00320014">
            <w:pPr>
              <w:jc w:val="center"/>
              <w:rPr>
                <w:bCs/>
              </w:rPr>
            </w:pPr>
            <w:r w:rsidRPr="00086EA4">
              <w:rPr>
                <w:bCs/>
              </w:rPr>
              <w:t>4</w:t>
            </w:r>
          </w:p>
        </w:tc>
        <w:tc>
          <w:tcPr>
            <w:tcW w:w="3434" w:type="dxa"/>
            <w:tcBorders>
              <w:top w:val="nil"/>
              <w:left w:val="nil"/>
              <w:bottom w:val="single" w:sz="4" w:space="0" w:color="auto"/>
              <w:right w:val="single" w:sz="4" w:space="0" w:color="auto"/>
            </w:tcBorders>
            <w:shd w:val="clear" w:color="auto" w:fill="auto"/>
            <w:noWrap/>
            <w:tcMar>
              <w:left w:w="28" w:type="dxa"/>
              <w:right w:w="28" w:type="dxa"/>
            </w:tcMar>
            <w:hideMark/>
          </w:tcPr>
          <w:p w14:paraId="628BB8D2" w14:textId="77777777" w:rsidR="00155BBD" w:rsidRPr="00086EA4" w:rsidRDefault="00155BBD" w:rsidP="00320014">
            <w:pPr>
              <w:rPr>
                <w:bCs/>
              </w:rPr>
            </w:pPr>
            <w:r w:rsidRPr="00086EA4">
              <w:rPr>
                <w:bCs/>
              </w:rPr>
              <w:t>Потери тепловой энергии в сетях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3E2E7A" w14:textId="77777777" w:rsidR="00155BBD" w:rsidRPr="00086EA4" w:rsidRDefault="00155BBD" w:rsidP="00320014">
            <w:pPr>
              <w:jc w:val="center"/>
            </w:pPr>
            <w:r w:rsidRPr="00086EA4">
              <w:t>тыс. Гкал.</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89BE28" w14:textId="77777777" w:rsidR="00155BBD" w:rsidRPr="00086EA4" w:rsidRDefault="00155BBD" w:rsidP="00320014">
            <w:pPr>
              <w:jc w:val="center"/>
              <w:rPr>
                <w:szCs w:val="20"/>
              </w:rPr>
            </w:pPr>
            <w:r w:rsidRPr="00086EA4">
              <w:rPr>
                <w:szCs w:val="20"/>
              </w:rPr>
              <w:t>1,870</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50FB72" w14:textId="77777777" w:rsidR="00155BBD" w:rsidRPr="00086EA4" w:rsidRDefault="00155BBD" w:rsidP="00320014">
            <w:pPr>
              <w:jc w:val="center"/>
              <w:rPr>
                <w:szCs w:val="20"/>
              </w:rPr>
            </w:pPr>
            <w:r w:rsidRPr="00086EA4">
              <w:rPr>
                <w:szCs w:val="20"/>
              </w:rPr>
              <w:t>0,979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CB0202" w14:textId="77777777" w:rsidR="00155BBD" w:rsidRPr="00086EA4" w:rsidRDefault="00155BBD" w:rsidP="00320014">
            <w:pPr>
              <w:jc w:val="center"/>
              <w:rPr>
                <w:szCs w:val="20"/>
              </w:rPr>
            </w:pPr>
            <w:r w:rsidRPr="00086EA4">
              <w:rPr>
                <w:szCs w:val="20"/>
              </w:rPr>
              <w:t>0,891</w:t>
            </w:r>
          </w:p>
        </w:tc>
      </w:tr>
      <w:tr w:rsidR="00155BBD" w:rsidRPr="00086EA4" w14:paraId="05638349" w14:textId="77777777" w:rsidTr="00320014">
        <w:trPr>
          <w:trHeight w:val="67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725A20" w14:textId="77777777" w:rsidR="00155BBD" w:rsidRPr="00086EA4" w:rsidRDefault="00155BBD" w:rsidP="00320014">
            <w:pPr>
              <w:jc w:val="center"/>
              <w:rPr>
                <w:bCs/>
              </w:rPr>
            </w:pPr>
            <w:r w:rsidRPr="00086EA4">
              <w:rPr>
                <w:bCs/>
              </w:rPr>
              <w:t>5</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F87E6D" w14:textId="77777777" w:rsidR="00155BBD" w:rsidRPr="00086EA4" w:rsidRDefault="00155BBD" w:rsidP="00320014">
            <w:pPr>
              <w:rPr>
                <w:bCs/>
              </w:rPr>
            </w:pPr>
            <w:r w:rsidRPr="00086EA4">
              <w:rPr>
                <w:bCs/>
              </w:rPr>
              <w:t>Полезный отпуск тепловой энергии</w:t>
            </w:r>
            <w:r w:rsidRPr="00086EA4">
              <w:t xml:space="preserve"> </w:t>
            </w:r>
            <w:r w:rsidRPr="00086EA4">
              <w:rPr>
                <w:bCs/>
              </w:rPr>
              <w:t>на потребительский рынок</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6FEA6" w14:textId="77777777" w:rsidR="00155BBD" w:rsidRPr="00086EA4" w:rsidRDefault="00155BBD" w:rsidP="00320014">
            <w:pPr>
              <w:jc w:val="center"/>
            </w:pPr>
            <w:r w:rsidRPr="00086EA4">
              <w:t>тыс. Гкал.</w:t>
            </w:r>
          </w:p>
        </w:tc>
        <w:tc>
          <w:tcPr>
            <w:tcW w:w="184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7342B73" w14:textId="77777777" w:rsidR="00155BBD" w:rsidRPr="00086EA4" w:rsidRDefault="00155BBD" w:rsidP="00320014">
            <w:pPr>
              <w:jc w:val="center"/>
              <w:rPr>
                <w:szCs w:val="20"/>
              </w:rPr>
            </w:pPr>
            <w:r w:rsidRPr="00086EA4">
              <w:rPr>
                <w:szCs w:val="20"/>
              </w:rPr>
              <w:t>7,446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3D271" w14:textId="77777777" w:rsidR="00155BBD" w:rsidRPr="00086EA4" w:rsidRDefault="00155BBD" w:rsidP="00320014">
            <w:pPr>
              <w:jc w:val="center"/>
              <w:rPr>
                <w:szCs w:val="20"/>
              </w:rPr>
            </w:pPr>
            <w:r w:rsidRPr="00086EA4">
              <w:rPr>
                <w:szCs w:val="20"/>
              </w:rPr>
              <w:t>3,899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5CEFAD" w14:textId="77777777" w:rsidR="00155BBD" w:rsidRPr="00086EA4" w:rsidRDefault="00155BBD" w:rsidP="00320014">
            <w:pPr>
              <w:jc w:val="center"/>
              <w:rPr>
                <w:szCs w:val="20"/>
              </w:rPr>
            </w:pPr>
            <w:r w:rsidRPr="00086EA4">
              <w:rPr>
                <w:szCs w:val="20"/>
              </w:rPr>
              <w:t>3,547</w:t>
            </w:r>
          </w:p>
        </w:tc>
      </w:tr>
    </w:tbl>
    <w:p w14:paraId="55B04D47" w14:textId="77777777" w:rsidR="00155BBD" w:rsidRPr="00086EA4" w:rsidRDefault="00155BBD" w:rsidP="00155BBD">
      <w:pPr>
        <w:jc w:val="both"/>
        <w:rPr>
          <w:snapToGrid w:val="0"/>
          <w:sz w:val="28"/>
          <w:szCs w:val="28"/>
        </w:rPr>
        <w:sectPr w:rsidR="00155BBD" w:rsidRPr="00086EA4" w:rsidSect="00320014">
          <w:headerReference w:type="default" r:id="rId91"/>
          <w:pgSz w:w="11906" w:h="16838"/>
          <w:pgMar w:top="1134" w:right="851" w:bottom="1134" w:left="1418" w:header="709" w:footer="709" w:gutter="0"/>
          <w:cols w:space="720"/>
          <w:titlePg/>
          <w:docGrid w:linePitch="272"/>
        </w:sectPr>
      </w:pPr>
    </w:p>
    <w:p w14:paraId="67917AC0" w14:textId="77777777" w:rsidR="00155BBD" w:rsidRPr="00086EA4" w:rsidRDefault="00155BBD" w:rsidP="00155BBD">
      <w:pPr>
        <w:keepNext/>
        <w:jc w:val="both"/>
        <w:outlineLvl w:val="1"/>
        <w:rPr>
          <w:b/>
          <w:sz w:val="28"/>
          <w:szCs w:val="20"/>
          <w:lang w:val="x-none" w:eastAsia="x-none"/>
        </w:rPr>
      </w:pPr>
      <w:bookmarkStart w:id="194" w:name="_Toc24010603"/>
      <w:r w:rsidRPr="00086EA4">
        <w:rPr>
          <w:b/>
          <w:sz w:val="28"/>
          <w:szCs w:val="20"/>
          <w:lang w:eastAsia="x-none"/>
        </w:rPr>
        <w:t>5</w:t>
      </w:r>
      <w:r w:rsidRPr="00086EA4">
        <w:rPr>
          <w:b/>
          <w:sz w:val="28"/>
          <w:szCs w:val="20"/>
          <w:lang w:val="x-none" w:eastAsia="x-none"/>
        </w:rPr>
        <w:t>.2.</w:t>
      </w:r>
      <w:r w:rsidRPr="00086EA4">
        <w:rPr>
          <w:b/>
          <w:sz w:val="28"/>
          <w:szCs w:val="20"/>
          <w:lang w:eastAsia="x-none"/>
        </w:rPr>
        <w:t>5</w:t>
      </w:r>
      <w:r w:rsidRPr="00086EA4">
        <w:rPr>
          <w:b/>
          <w:sz w:val="28"/>
          <w:szCs w:val="20"/>
          <w:lang w:val="x-none" w:eastAsia="x-none"/>
        </w:rPr>
        <w:t>) Стоимость покупки единицы энергетических ресурсов</w:t>
      </w:r>
      <w:bookmarkEnd w:id="194"/>
    </w:p>
    <w:p w14:paraId="531F0F69" w14:textId="77777777" w:rsidR="00155BBD" w:rsidRPr="00086EA4" w:rsidRDefault="00155BBD" w:rsidP="00155BBD">
      <w:pPr>
        <w:ind w:firstLine="709"/>
        <w:jc w:val="both"/>
        <w:rPr>
          <w:sz w:val="28"/>
          <w:szCs w:val="28"/>
        </w:rPr>
      </w:pPr>
    </w:p>
    <w:p w14:paraId="699F0C0E" w14:textId="77777777" w:rsidR="00155BBD" w:rsidRPr="00086EA4" w:rsidRDefault="00155BBD" w:rsidP="00155BBD">
      <w:pPr>
        <w:ind w:firstLine="709"/>
        <w:jc w:val="both"/>
        <w:rPr>
          <w:sz w:val="28"/>
          <w:szCs w:val="28"/>
        </w:rPr>
      </w:pPr>
      <w:r w:rsidRPr="00086EA4">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086EA4">
        <w:rPr>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159E57EB" w14:textId="77777777" w:rsidR="00155BBD" w:rsidRPr="00086EA4" w:rsidRDefault="00155BBD" w:rsidP="00155BBD">
      <w:pPr>
        <w:jc w:val="both"/>
        <w:rPr>
          <w:b/>
          <w:sz w:val="28"/>
          <w:szCs w:val="28"/>
        </w:rPr>
      </w:pPr>
    </w:p>
    <w:p w14:paraId="769F9C3F" w14:textId="77777777" w:rsidR="00155BBD" w:rsidRPr="00086EA4" w:rsidRDefault="00155BBD" w:rsidP="00155BBD">
      <w:pPr>
        <w:keepNext/>
        <w:jc w:val="both"/>
        <w:outlineLvl w:val="1"/>
        <w:rPr>
          <w:b/>
          <w:sz w:val="28"/>
          <w:szCs w:val="20"/>
          <w:lang w:val="x-none" w:eastAsia="x-none"/>
        </w:rPr>
      </w:pPr>
      <w:bookmarkStart w:id="195" w:name="_Toc24010604"/>
      <w:r w:rsidRPr="00086EA4">
        <w:rPr>
          <w:b/>
          <w:sz w:val="28"/>
          <w:szCs w:val="20"/>
          <w:lang w:eastAsia="x-none"/>
        </w:rPr>
        <w:t>5</w:t>
      </w:r>
      <w:r w:rsidRPr="00086EA4">
        <w:rPr>
          <w:b/>
          <w:sz w:val="28"/>
          <w:szCs w:val="20"/>
          <w:lang w:val="x-none" w:eastAsia="x-none"/>
        </w:rPr>
        <w:t>.2.</w:t>
      </w:r>
      <w:r w:rsidRPr="00086EA4">
        <w:rPr>
          <w:b/>
          <w:sz w:val="28"/>
          <w:szCs w:val="20"/>
          <w:lang w:eastAsia="x-none"/>
        </w:rPr>
        <w:t>5</w:t>
      </w:r>
      <w:r w:rsidRPr="00086EA4">
        <w:rPr>
          <w:b/>
          <w:sz w:val="28"/>
          <w:szCs w:val="20"/>
          <w:lang w:val="x-none" w:eastAsia="x-none"/>
        </w:rPr>
        <w:t>.1) Расходы на топливо</w:t>
      </w:r>
      <w:bookmarkEnd w:id="195"/>
    </w:p>
    <w:p w14:paraId="643A20D5" w14:textId="77777777" w:rsidR="00155BBD" w:rsidRPr="00086EA4" w:rsidRDefault="00155BBD" w:rsidP="00155BBD">
      <w:pPr>
        <w:rPr>
          <w:szCs w:val="20"/>
          <w:lang w:val="x-none" w:eastAsia="x-none"/>
        </w:rPr>
      </w:pPr>
    </w:p>
    <w:p w14:paraId="250A86A3" w14:textId="77777777" w:rsidR="00155BBD" w:rsidRPr="00086EA4" w:rsidRDefault="00155BBD" w:rsidP="00155BBD">
      <w:pPr>
        <w:tabs>
          <w:tab w:val="left" w:pos="1890"/>
        </w:tabs>
        <w:ind w:firstLine="851"/>
        <w:jc w:val="both"/>
        <w:rPr>
          <w:sz w:val="28"/>
          <w:szCs w:val="20"/>
        </w:rPr>
      </w:pPr>
      <w:r w:rsidRPr="00086EA4">
        <w:rPr>
          <w:sz w:val="28"/>
          <w:szCs w:val="20"/>
        </w:rPr>
        <w:t xml:space="preserve">По данной статье предприятием планируются расходы в размере </w:t>
      </w:r>
      <w:r w:rsidRPr="00086EA4">
        <w:rPr>
          <w:sz w:val="28"/>
          <w:szCs w:val="20"/>
        </w:rPr>
        <w:br/>
        <w:t xml:space="preserve">5 063 тыс. руб. </w:t>
      </w:r>
    </w:p>
    <w:p w14:paraId="1FDBED57" w14:textId="77777777" w:rsidR="00155BBD" w:rsidRPr="00086EA4" w:rsidRDefault="00155BBD" w:rsidP="00155BBD">
      <w:pPr>
        <w:tabs>
          <w:tab w:val="left" w:pos="1890"/>
        </w:tabs>
        <w:ind w:firstLine="851"/>
        <w:jc w:val="both"/>
        <w:rPr>
          <w:sz w:val="28"/>
          <w:szCs w:val="20"/>
        </w:rPr>
      </w:pPr>
      <w:r w:rsidRPr="00086EA4">
        <w:rPr>
          <w:sz w:val="28"/>
          <w:szCs w:val="20"/>
        </w:rPr>
        <w:t xml:space="preserve">При производстве и реализации тепловой энергии </w:t>
      </w:r>
      <w:r w:rsidRPr="00086EA4">
        <w:rPr>
          <w:sz w:val="28"/>
          <w:szCs w:val="20"/>
        </w:rPr>
        <w:br/>
        <w:t xml:space="preserve">ООО «Бастет» используется уголь марки ССр приобретаемый </w:t>
      </w:r>
      <w:r w:rsidRPr="00086EA4">
        <w:rPr>
          <w:sz w:val="28"/>
          <w:szCs w:val="20"/>
        </w:rPr>
        <w:br/>
        <w:t>у АО «УК «Кузбассразрезуголь» в рамках договора.</w:t>
      </w:r>
    </w:p>
    <w:p w14:paraId="532CD914" w14:textId="77777777" w:rsidR="00155BBD" w:rsidRPr="00086EA4" w:rsidRDefault="00155BBD" w:rsidP="00155BBD">
      <w:pPr>
        <w:tabs>
          <w:tab w:val="left" w:pos="1890"/>
        </w:tabs>
        <w:ind w:firstLine="851"/>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A90B020" w14:textId="77777777" w:rsidR="00155BBD" w:rsidRPr="00086EA4" w:rsidRDefault="00155BBD" w:rsidP="00155BBD">
      <w:pPr>
        <w:tabs>
          <w:tab w:val="left" w:pos="1890"/>
        </w:tabs>
        <w:ind w:firstLine="709"/>
        <w:jc w:val="both"/>
        <w:rPr>
          <w:sz w:val="28"/>
          <w:szCs w:val="20"/>
        </w:rPr>
      </w:pPr>
      <w:r w:rsidRPr="00086EA4">
        <w:rPr>
          <w:sz w:val="28"/>
          <w:szCs w:val="20"/>
        </w:rPr>
        <w:t xml:space="preserve">Договор № 18/1-22 от 13.12.2021, заключенный </w:t>
      </w:r>
      <w:r w:rsidRPr="00086EA4">
        <w:rPr>
          <w:sz w:val="28"/>
          <w:szCs w:val="20"/>
        </w:rPr>
        <w:br/>
        <w:t xml:space="preserve">с АО «УК «Кузбассразрезуголь» на поставку каменного угля марки «ССр», действующий по 31.12.2022, без автопролонгации (дополнительные материалы). </w:t>
      </w:r>
    </w:p>
    <w:p w14:paraId="1BC1AFFE" w14:textId="77777777" w:rsidR="00155BBD" w:rsidRPr="00086EA4" w:rsidRDefault="00155BBD" w:rsidP="00155BBD">
      <w:pPr>
        <w:tabs>
          <w:tab w:val="left" w:pos="1890"/>
        </w:tabs>
        <w:ind w:firstLine="709"/>
        <w:jc w:val="both"/>
        <w:rPr>
          <w:sz w:val="28"/>
          <w:szCs w:val="20"/>
        </w:rPr>
      </w:pPr>
      <w:r w:rsidRPr="00086EA4">
        <w:rPr>
          <w:sz w:val="28"/>
          <w:szCs w:val="20"/>
        </w:rPr>
        <w:t xml:space="preserve">Счета-фактуры на поставку угля, АО «УК «Кузбассразрезуголь» </w:t>
      </w:r>
      <w:r w:rsidRPr="00086EA4">
        <w:rPr>
          <w:sz w:val="28"/>
          <w:szCs w:val="20"/>
        </w:rPr>
        <w:br/>
        <w:t>(стр. 150-153 том 2).</w:t>
      </w:r>
    </w:p>
    <w:p w14:paraId="70895A31" w14:textId="77777777" w:rsidR="00155BBD" w:rsidRPr="00086EA4" w:rsidRDefault="00155BBD" w:rsidP="00155BBD">
      <w:pPr>
        <w:tabs>
          <w:tab w:val="left" w:pos="1890"/>
        </w:tabs>
        <w:ind w:firstLine="709"/>
        <w:jc w:val="both"/>
        <w:rPr>
          <w:sz w:val="28"/>
          <w:szCs w:val="20"/>
        </w:rPr>
      </w:pPr>
      <w:r w:rsidRPr="00086EA4">
        <w:rPr>
          <w:sz w:val="28"/>
          <w:szCs w:val="20"/>
        </w:rPr>
        <w:t xml:space="preserve">Извещение о закупке у единственного поставщика (поставка угля) </w:t>
      </w:r>
      <w:r w:rsidRPr="00086EA4">
        <w:rPr>
          <w:sz w:val="28"/>
          <w:szCs w:val="20"/>
        </w:rPr>
        <w:br/>
        <w:t>(стр. 34-40 том 1).</w:t>
      </w:r>
    </w:p>
    <w:p w14:paraId="60560F79" w14:textId="77777777" w:rsidR="00155BBD" w:rsidRPr="00086EA4" w:rsidRDefault="00155BBD" w:rsidP="00155BBD">
      <w:pPr>
        <w:tabs>
          <w:tab w:val="left" w:pos="1890"/>
        </w:tabs>
        <w:ind w:firstLine="709"/>
        <w:jc w:val="both"/>
        <w:rPr>
          <w:sz w:val="28"/>
          <w:szCs w:val="28"/>
        </w:rPr>
      </w:pPr>
      <w:r w:rsidRPr="00086EA4">
        <w:rPr>
          <w:sz w:val="28"/>
          <w:szCs w:val="28"/>
        </w:rPr>
        <w:t xml:space="preserve">Протокол о закупке у единственного поставщика № 1-2019 </w:t>
      </w:r>
      <w:r w:rsidRPr="00086EA4">
        <w:rPr>
          <w:sz w:val="28"/>
          <w:szCs w:val="28"/>
        </w:rPr>
        <w:br/>
        <w:t>от 15.12.2019 (стр. 37-38 том 1).</w:t>
      </w:r>
    </w:p>
    <w:p w14:paraId="609C7098" w14:textId="77777777" w:rsidR="00155BBD" w:rsidRPr="00086EA4" w:rsidRDefault="00155BBD" w:rsidP="00155BBD">
      <w:pPr>
        <w:tabs>
          <w:tab w:val="left" w:pos="1890"/>
        </w:tabs>
        <w:ind w:firstLine="709"/>
        <w:jc w:val="both"/>
        <w:rPr>
          <w:sz w:val="28"/>
          <w:szCs w:val="28"/>
        </w:rPr>
      </w:pPr>
      <w:r w:rsidRPr="00086EA4">
        <w:rPr>
          <w:sz w:val="28"/>
          <w:szCs w:val="28"/>
        </w:rPr>
        <w:t>Расчет полезного отпуска (стр. 135 том 2).</w:t>
      </w:r>
    </w:p>
    <w:p w14:paraId="6C9856AD" w14:textId="77777777" w:rsidR="00155BBD" w:rsidRPr="00086EA4" w:rsidRDefault="00155BBD" w:rsidP="00155BBD">
      <w:pPr>
        <w:tabs>
          <w:tab w:val="left" w:pos="1890"/>
        </w:tabs>
        <w:ind w:firstLine="709"/>
        <w:jc w:val="both"/>
        <w:rPr>
          <w:sz w:val="28"/>
          <w:szCs w:val="28"/>
        </w:rPr>
      </w:pPr>
      <w:r w:rsidRPr="00086EA4">
        <w:rPr>
          <w:sz w:val="28"/>
          <w:szCs w:val="28"/>
        </w:rPr>
        <w:t xml:space="preserve">Смета по производству и реализации тепловой энергии на 2021 год </w:t>
      </w:r>
      <w:r w:rsidRPr="00086EA4">
        <w:rPr>
          <w:sz w:val="28"/>
          <w:szCs w:val="28"/>
        </w:rPr>
        <w:br/>
        <w:t>в разрезе затрат на топливо с доставкой (стр. 132-134 том 2).</w:t>
      </w:r>
    </w:p>
    <w:p w14:paraId="2B42146C" w14:textId="77777777" w:rsidR="00155BBD" w:rsidRPr="00086EA4" w:rsidRDefault="00155BBD" w:rsidP="00155BBD">
      <w:pPr>
        <w:tabs>
          <w:tab w:val="left" w:pos="1890"/>
        </w:tabs>
        <w:ind w:firstLine="709"/>
        <w:jc w:val="both"/>
        <w:rPr>
          <w:sz w:val="28"/>
          <w:szCs w:val="20"/>
        </w:rPr>
      </w:pPr>
      <w:r w:rsidRPr="00086EA4">
        <w:rPr>
          <w:sz w:val="28"/>
          <w:szCs w:val="20"/>
        </w:rPr>
        <w:t xml:space="preserve">В соответствии с балансом тепловой энергии отпуск тепловой энергии </w:t>
      </w:r>
      <w:r w:rsidRPr="00086EA4">
        <w:rPr>
          <w:sz w:val="28"/>
          <w:szCs w:val="20"/>
        </w:rPr>
        <w:br/>
        <w:t>в сеть составляет 9,316 тыс. Гкал.</w:t>
      </w:r>
    </w:p>
    <w:p w14:paraId="21164A87" w14:textId="77777777" w:rsidR="00155BBD" w:rsidRPr="00086EA4" w:rsidRDefault="00155BBD" w:rsidP="00155BBD">
      <w:pPr>
        <w:tabs>
          <w:tab w:val="left" w:pos="1890"/>
        </w:tabs>
        <w:ind w:firstLine="709"/>
        <w:jc w:val="both"/>
        <w:rPr>
          <w:sz w:val="28"/>
          <w:szCs w:val="20"/>
        </w:rPr>
      </w:pPr>
      <w:r w:rsidRPr="00086EA4">
        <w:rPr>
          <w:sz w:val="28"/>
          <w:szCs w:val="20"/>
        </w:rPr>
        <w:t>Удельный расход условного топлива, в соответствии с</w:t>
      </w:r>
      <w:r w:rsidRPr="00086EA4">
        <w:rPr>
          <w:sz w:val="28"/>
          <w:szCs w:val="28"/>
        </w:rPr>
        <w:t xml:space="preserve"> утверждёнными долгосрочными параметрами регулирования для заключения концессионного соглашения</w:t>
      </w:r>
      <w:r w:rsidRPr="00086EA4">
        <w:rPr>
          <w:sz w:val="28"/>
          <w:szCs w:val="20"/>
        </w:rPr>
        <w:t>, составляет 175,4 кг у.т./Гкал.</w:t>
      </w:r>
    </w:p>
    <w:p w14:paraId="6F35E7F8" w14:textId="77777777" w:rsidR="00155BBD" w:rsidRPr="00086EA4" w:rsidRDefault="00155BBD" w:rsidP="00155BBD">
      <w:pPr>
        <w:tabs>
          <w:tab w:val="left" w:pos="1890"/>
        </w:tabs>
        <w:ind w:firstLine="709"/>
        <w:jc w:val="both"/>
        <w:rPr>
          <w:sz w:val="28"/>
          <w:szCs w:val="20"/>
        </w:rPr>
      </w:pPr>
      <w:r w:rsidRPr="00086EA4">
        <w:rPr>
          <w:sz w:val="28"/>
          <w:szCs w:val="20"/>
        </w:rPr>
        <w:t>Коэффициент перевода условного топлива в натуральное принимается на уровне 0,82, в соответствии с шаблоном WARM.TOPL.Q2.2021.</w:t>
      </w:r>
    </w:p>
    <w:p w14:paraId="02110783" w14:textId="77777777" w:rsidR="00155BBD" w:rsidRPr="00086EA4" w:rsidRDefault="00155BBD" w:rsidP="00155BBD">
      <w:pPr>
        <w:tabs>
          <w:tab w:val="left" w:pos="1890"/>
        </w:tabs>
        <w:ind w:firstLine="709"/>
        <w:jc w:val="both"/>
        <w:rPr>
          <w:sz w:val="28"/>
          <w:szCs w:val="20"/>
        </w:rPr>
      </w:pPr>
      <w:r w:rsidRPr="00086EA4">
        <w:rPr>
          <w:sz w:val="28"/>
          <w:szCs w:val="20"/>
        </w:rPr>
        <w:t xml:space="preserve">Количество натурального топлива при этом составляет: 9,316 тыс. Гкал (отпуск в сеть) × 175,4 кг у.т./Гкал (удельный расход условного </w:t>
      </w:r>
      <w:r w:rsidRPr="00086EA4">
        <w:rPr>
          <w:sz w:val="28"/>
          <w:szCs w:val="20"/>
        </w:rPr>
        <w:br/>
        <w:t xml:space="preserve">топлива) ÷ 0,82 (коэффициент перевода условного топлива </w:t>
      </w:r>
      <w:r w:rsidRPr="00086EA4">
        <w:rPr>
          <w:sz w:val="28"/>
          <w:szCs w:val="20"/>
        </w:rPr>
        <w:br/>
        <w:t>в натуральное) = 1 993 т (натурального топлива).</w:t>
      </w:r>
    </w:p>
    <w:p w14:paraId="6259EE26" w14:textId="77777777" w:rsidR="00155BBD" w:rsidRPr="00086EA4" w:rsidRDefault="00155BBD" w:rsidP="00155BBD">
      <w:pPr>
        <w:tabs>
          <w:tab w:val="left" w:pos="1890"/>
        </w:tabs>
        <w:ind w:firstLine="709"/>
        <w:jc w:val="both"/>
        <w:rPr>
          <w:sz w:val="28"/>
          <w:szCs w:val="20"/>
        </w:rPr>
      </w:pPr>
    </w:p>
    <w:p w14:paraId="2F12258A" w14:textId="77777777" w:rsidR="00155BBD" w:rsidRPr="00086EA4" w:rsidRDefault="00155BBD" w:rsidP="00155BBD">
      <w:pPr>
        <w:tabs>
          <w:tab w:val="left" w:pos="1890"/>
        </w:tabs>
        <w:ind w:firstLine="709"/>
        <w:jc w:val="both"/>
        <w:rPr>
          <w:sz w:val="28"/>
          <w:szCs w:val="28"/>
        </w:rPr>
      </w:pPr>
      <w:r w:rsidRPr="00086EA4">
        <w:rPr>
          <w:sz w:val="28"/>
          <w:szCs w:val="20"/>
        </w:rPr>
        <w:t xml:space="preserve">По данным договора № 18/1-22 от 13.12.2021 цена натурального </w:t>
      </w:r>
      <w:r w:rsidRPr="00086EA4">
        <w:rPr>
          <w:sz w:val="28"/>
          <w:szCs w:val="28"/>
        </w:rPr>
        <w:t xml:space="preserve">топлива с НДС без учета доставки на 2022 год составит </w:t>
      </w:r>
      <w:r w:rsidRPr="00086EA4">
        <w:rPr>
          <w:b/>
          <w:sz w:val="28"/>
          <w:szCs w:val="28"/>
        </w:rPr>
        <w:t>1 854,36 руб./т.</w:t>
      </w:r>
    </w:p>
    <w:p w14:paraId="6636E1AB" w14:textId="77777777" w:rsidR="00155BBD" w:rsidRPr="00086EA4" w:rsidRDefault="00155BBD" w:rsidP="00155BBD">
      <w:pPr>
        <w:tabs>
          <w:tab w:val="left" w:pos="1890"/>
        </w:tabs>
        <w:ind w:firstLine="709"/>
        <w:jc w:val="both"/>
        <w:rPr>
          <w:sz w:val="28"/>
          <w:szCs w:val="28"/>
        </w:rPr>
      </w:pPr>
      <w:r w:rsidRPr="00086EA4">
        <w:rPr>
          <w:sz w:val="28"/>
          <w:szCs w:val="28"/>
        </w:rPr>
        <w:t xml:space="preserve">Экспертами проведён анализ цен угля марки ССр (без доставки) </w:t>
      </w:r>
      <w:r w:rsidRPr="00086EA4">
        <w:rPr>
          <w:sz w:val="28"/>
          <w:szCs w:val="28"/>
        </w:rPr>
        <w:br/>
        <w:t xml:space="preserve">на территории Кемеровской области – Кузбасса за 4 квартал 2020 года </w:t>
      </w:r>
      <w:r w:rsidRPr="00086EA4">
        <w:rPr>
          <w:sz w:val="28"/>
          <w:szCs w:val="28"/>
        </w:rPr>
        <w:br/>
        <w:t xml:space="preserve">на основании данных сводной отчётной формы СВОД WARM.TOPL.Q4.2020. В соответствии с данной формой средневзвешенная цена угля марки ССр без учета доставки составляет 1 539,34 руб./т. (с НДС). </w:t>
      </w:r>
    </w:p>
    <w:p w14:paraId="627C4259" w14:textId="77777777" w:rsidR="00155BBD" w:rsidRPr="00086EA4" w:rsidRDefault="00155BBD" w:rsidP="00155BBD">
      <w:pPr>
        <w:tabs>
          <w:tab w:val="left" w:pos="1890"/>
        </w:tabs>
        <w:ind w:firstLine="709"/>
        <w:jc w:val="both"/>
        <w:rPr>
          <w:sz w:val="28"/>
          <w:szCs w:val="28"/>
        </w:rPr>
      </w:pPr>
      <w:r w:rsidRPr="00086EA4">
        <w:rPr>
          <w:sz w:val="28"/>
          <w:szCs w:val="28"/>
        </w:rPr>
        <w:t>С учетом инфляции цена натурального топлива на 2022 год составит: 1 539,34 руб./т. × 1,165 (ИЦП на уголь (2021/2020) 1,039 (ИЦП на уголь 2022/2021) = 1 863,27 руб./т.</w:t>
      </w:r>
    </w:p>
    <w:p w14:paraId="540A3961" w14:textId="77777777" w:rsidR="00155BBD" w:rsidRPr="00086EA4" w:rsidRDefault="00155BBD" w:rsidP="00155BBD">
      <w:pPr>
        <w:tabs>
          <w:tab w:val="left" w:pos="1890"/>
        </w:tabs>
        <w:ind w:firstLine="709"/>
        <w:jc w:val="both"/>
        <w:rPr>
          <w:sz w:val="28"/>
          <w:szCs w:val="28"/>
        </w:rPr>
      </w:pPr>
      <w:r w:rsidRPr="00086EA4">
        <w:rPr>
          <w:sz w:val="28"/>
          <w:szCs w:val="28"/>
        </w:rPr>
        <w:t>Таким образом, плановая цена угля без учета доставки на 2022 год не превышает максимальные значения цен приобретения аналогичного топлива другими теплоснабжающими организациями. Следовательно, эксперты принимают цену топлива по договору (1 854,36 руб./т.).</w:t>
      </w:r>
    </w:p>
    <w:p w14:paraId="27483168" w14:textId="77777777" w:rsidR="00155BBD" w:rsidRPr="00086EA4" w:rsidRDefault="00155BBD" w:rsidP="00155BBD">
      <w:pPr>
        <w:tabs>
          <w:tab w:val="left" w:pos="1890"/>
        </w:tabs>
        <w:ind w:firstLine="709"/>
        <w:jc w:val="both"/>
        <w:rPr>
          <w:sz w:val="28"/>
          <w:szCs w:val="20"/>
        </w:rPr>
      </w:pPr>
      <w:r w:rsidRPr="00086EA4">
        <w:rPr>
          <w:sz w:val="28"/>
          <w:szCs w:val="20"/>
        </w:rPr>
        <w:t>По данным шаблона WARM.TOPL.Q2.2021 стоимость перевозки топлива на 2021 год составила 400,00 руб./т.</w:t>
      </w:r>
    </w:p>
    <w:p w14:paraId="179C1D3A" w14:textId="77777777" w:rsidR="00155BBD" w:rsidRPr="00086EA4" w:rsidRDefault="00155BBD" w:rsidP="00155BBD">
      <w:pPr>
        <w:tabs>
          <w:tab w:val="left" w:pos="1890"/>
        </w:tabs>
        <w:ind w:firstLine="709"/>
        <w:jc w:val="both"/>
        <w:rPr>
          <w:sz w:val="28"/>
          <w:szCs w:val="20"/>
        </w:rPr>
      </w:pPr>
      <w:r w:rsidRPr="00086EA4">
        <w:rPr>
          <w:sz w:val="28"/>
          <w:szCs w:val="20"/>
        </w:rPr>
        <w:t xml:space="preserve">Эксперты рассчитали цену перевозки на 2022 год с учетом инфляции: </w:t>
      </w:r>
      <w:r w:rsidRPr="00086EA4">
        <w:rPr>
          <w:sz w:val="28"/>
          <w:szCs w:val="20"/>
        </w:rPr>
        <w:br/>
        <w:t xml:space="preserve">400,00 руб./т. (стоимость транспортировки на 2021 год) × 1,041 (ИЦП </w:t>
      </w:r>
      <w:r w:rsidRPr="00086EA4">
        <w:rPr>
          <w:sz w:val="28"/>
          <w:szCs w:val="20"/>
        </w:rPr>
        <w:br/>
        <w:t>на транспорт) = 416,40 руб./т.</w:t>
      </w:r>
    </w:p>
    <w:p w14:paraId="5B1A079F" w14:textId="77777777" w:rsidR="00155BBD" w:rsidRPr="00086EA4" w:rsidRDefault="00155BBD" w:rsidP="00155BBD">
      <w:pPr>
        <w:tabs>
          <w:tab w:val="left" w:pos="1890"/>
        </w:tabs>
        <w:ind w:firstLine="709"/>
        <w:jc w:val="both"/>
        <w:rPr>
          <w:sz w:val="28"/>
          <w:szCs w:val="28"/>
        </w:rPr>
      </w:pPr>
      <w:r w:rsidRPr="00086EA4">
        <w:rPr>
          <w:sz w:val="28"/>
          <w:szCs w:val="28"/>
        </w:rPr>
        <w:t xml:space="preserve">Экспертами проведён анализ цен на доставку угля </w:t>
      </w:r>
      <w:r w:rsidRPr="00086EA4">
        <w:rPr>
          <w:sz w:val="28"/>
          <w:szCs w:val="28"/>
        </w:rPr>
        <w:br/>
        <w:t xml:space="preserve">на территории Кемеровской области – Кузбасса за 4 квартал 2020 года </w:t>
      </w:r>
      <w:r w:rsidRPr="00086EA4">
        <w:rPr>
          <w:sz w:val="28"/>
          <w:szCs w:val="28"/>
        </w:rPr>
        <w:br/>
        <w:t xml:space="preserve">на основании данных сводной отчётной формы СВОД WARM.TOPL.Q4.2020. В соответствии с данной формой средневзвешенная цена доставки составляет 304,88 руб./т. (с НДС). </w:t>
      </w:r>
    </w:p>
    <w:p w14:paraId="10A33887" w14:textId="77777777" w:rsidR="00155BBD" w:rsidRPr="00086EA4" w:rsidRDefault="00155BBD" w:rsidP="00155BBD">
      <w:pPr>
        <w:tabs>
          <w:tab w:val="left" w:pos="1890"/>
        </w:tabs>
        <w:ind w:firstLine="709"/>
        <w:jc w:val="both"/>
        <w:rPr>
          <w:sz w:val="28"/>
          <w:szCs w:val="28"/>
        </w:rPr>
      </w:pPr>
      <w:r w:rsidRPr="00086EA4">
        <w:rPr>
          <w:sz w:val="28"/>
          <w:szCs w:val="28"/>
        </w:rPr>
        <w:t xml:space="preserve">С учетом инфляции цена доставки топлива на 2022 год составит: 304,88 руб./т. × 1,16 (ИЦП на транспорт (2021/2020) × 1,041 (ИЦП на транспорт (2022/2021) = </w:t>
      </w:r>
      <w:r w:rsidRPr="00086EA4">
        <w:rPr>
          <w:b/>
          <w:sz w:val="28"/>
          <w:szCs w:val="28"/>
        </w:rPr>
        <w:t>369,11 руб./т.</w:t>
      </w:r>
    </w:p>
    <w:p w14:paraId="60BC5DBF" w14:textId="77777777" w:rsidR="00155BBD" w:rsidRPr="00086EA4" w:rsidRDefault="00155BBD" w:rsidP="00155BBD">
      <w:pPr>
        <w:tabs>
          <w:tab w:val="left" w:pos="1890"/>
        </w:tabs>
        <w:ind w:firstLine="709"/>
        <w:jc w:val="both"/>
        <w:rPr>
          <w:b/>
          <w:bCs/>
          <w:sz w:val="28"/>
          <w:szCs w:val="20"/>
        </w:rPr>
      </w:pPr>
      <w:r w:rsidRPr="00086EA4">
        <w:rPr>
          <w:sz w:val="28"/>
          <w:szCs w:val="20"/>
        </w:rPr>
        <w:t xml:space="preserve">Цена угля с учетом доставки на 2022 год составила: 1 854,36 руб./т (цена топлива на 2022 год) + 369,11 руб./т (стоимость доставки) = </w:t>
      </w:r>
      <w:r w:rsidRPr="00086EA4">
        <w:rPr>
          <w:sz w:val="28"/>
          <w:szCs w:val="20"/>
        </w:rPr>
        <w:br/>
      </w:r>
      <w:r w:rsidRPr="00086EA4">
        <w:rPr>
          <w:b/>
          <w:bCs/>
          <w:sz w:val="28"/>
          <w:szCs w:val="20"/>
        </w:rPr>
        <w:t>2 223,47 руб./т.</w:t>
      </w:r>
    </w:p>
    <w:p w14:paraId="356545E6" w14:textId="77777777" w:rsidR="00155BBD" w:rsidRPr="00086EA4" w:rsidRDefault="00155BBD" w:rsidP="00155BBD">
      <w:pPr>
        <w:ind w:firstLine="709"/>
        <w:jc w:val="both"/>
        <w:rPr>
          <w:sz w:val="28"/>
          <w:szCs w:val="20"/>
        </w:rPr>
      </w:pPr>
      <w:r w:rsidRPr="00086EA4">
        <w:rPr>
          <w:sz w:val="28"/>
          <w:szCs w:val="20"/>
        </w:rPr>
        <w:t xml:space="preserve">Эксперты рассчитали затраты на приобретение топлива: </w:t>
      </w:r>
      <w:r w:rsidRPr="00086EA4">
        <w:rPr>
          <w:sz w:val="28"/>
          <w:szCs w:val="20"/>
        </w:rPr>
        <w:br/>
        <w:t xml:space="preserve">1 993 т (количество натурального топлива) × 2 223,47 руб./т (цена натурального топлива на 2022 год) = </w:t>
      </w:r>
      <w:r w:rsidRPr="00086EA4">
        <w:rPr>
          <w:b/>
          <w:bCs/>
          <w:sz w:val="28"/>
          <w:szCs w:val="20"/>
        </w:rPr>
        <w:t>4 431 тыс. руб.</w:t>
      </w:r>
      <w:r w:rsidRPr="00086EA4">
        <w:rPr>
          <w:sz w:val="28"/>
          <w:szCs w:val="20"/>
        </w:rPr>
        <w:t xml:space="preserve"> Данная сумма признается экономически обоснованной и предлагается к включению в НВВ предприятия на 2022 год.</w:t>
      </w:r>
    </w:p>
    <w:p w14:paraId="09375669" w14:textId="77777777" w:rsidR="00155BBD" w:rsidRPr="00086EA4" w:rsidRDefault="00155BBD" w:rsidP="00155BBD">
      <w:pPr>
        <w:ind w:firstLine="709"/>
        <w:jc w:val="both"/>
        <w:rPr>
          <w:sz w:val="28"/>
          <w:szCs w:val="20"/>
        </w:rPr>
      </w:pPr>
      <w:r w:rsidRPr="00086EA4">
        <w:rPr>
          <w:sz w:val="28"/>
          <w:szCs w:val="20"/>
        </w:rPr>
        <w:t xml:space="preserve">Расходы в размере 632 тыс. руб., не подтвержденные предприятием документально, подлежат исключению из НВВ на 2022 год, </w:t>
      </w:r>
      <w:r w:rsidRPr="00086EA4">
        <w:rPr>
          <w:sz w:val="28"/>
          <w:szCs w:val="20"/>
        </w:rPr>
        <w:br/>
        <w:t>как экономически необоснованные.</w:t>
      </w:r>
    </w:p>
    <w:p w14:paraId="2AFAA30F" w14:textId="77777777" w:rsidR="00155BBD" w:rsidRPr="00086EA4" w:rsidRDefault="00155BBD" w:rsidP="00155BBD">
      <w:pPr>
        <w:ind w:firstLine="720"/>
        <w:jc w:val="both"/>
        <w:rPr>
          <w:snapToGrid w:val="0"/>
          <w:sz w:val="28"/>
          <w:szCs w:val="28"/>
        </w:rPr>
      </w:pPr>
    </w:p>
    <w:p w14:paraId="6C4E30AB" w14:textId="77777777" w:rsidR="00155BBD" w:rsidRPr="00086EA4" w:rsidRDefault="00155BBD" w:rsidP="00155BBD">
      <w:pPr>
        <w:keepNext/>
        <w:jc w:val="both"/>
        <w:outlineLvl w:val="1"/>
        <w:rPr>
          <w:b/>
          <w:sz w:val="28"/>
          <w:szCs w:val="20"/>
          <w:lang w:val="x-none" w:eastAsia="x-none"/>
        </w:rPr>
      </w:pPr>
      <w:bookmarkStart w:id="196" w:name="_Toc24010605"/>
      <w:r w:rsidRPr="00086EA4">
        <w:rPr>
          <w:b/>
          <w:sz w:val="28"/>
          <w:szCs w:val="20"/>
          <w:lang w:eastAsia="x-none"/>
        </w:rPr>
        <w:t>5</w:t>
      </w:r>
      <w:r w:rsidRPr="00086EA4">
        <w:rPr>
          <w:b/>
          <w:sz w:val="28"/>
          <w:szCs w:val="20"/>
          <w:lang w:val="x-none" w:eastAsia="x-none"/>
        </w:rPr>
        <w:t>.2.</w:t>
      </w:r>
      <w:r w:rsidRPr="00086EA4">
        <w:rPr>
          <w:b/>
          <w:sz w:val="28"/>
          <w:szCs w:val="20"/>
          <w:lang w:eastAsia="x-none"/>
        </w:rPr>
        <w:t>5</w:t>
      </w:r>
      <w:r w:rsidRPr="00086EA4">
        <w:rPr>
          <w:b/>
          <w:sz w:val="28"/>
          <w:szCs w:val="20"/>
          <w:lang w:val="x-none" w:eastAsia="x-none"/>
        </w:rPr>
        <w:t>.2) Расходы на электроэнергию</w:t>
      </w:r>
      <w:bookmarkEnd w:id="196"/>
    </w:p>
    <w:p w14:paraId="0EADEF22" w14:textId="77777777" w:rsidR="00155BBD" w:rsidRPr="00086EA4" w:rsidRDefault="00155BBD" w:rsidP="00155BBD">
      <w:pPr>
        <w:tabs>
          <w:tab w:val="left" w:pos="1890"/>
        </w:tabs>
        <w:ind w:firstLine="851"/>
        <w:jc w:val="both"/>
        <w:rPr>
          <w:sz w:val="28"/>
          <w:szCs w:val="20"/>
        </w:rPr>
      </w:pPr>
    </w:p>
    <w:p w14:paraId="41BBAB1E"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в размере </w:t>
      </w:r>
      <w:r w:rsidRPr="00086EA4">
        <w:rPr>
          <w:sz w:val="28"/>
          <w:szCs w:val="20"/>
        </w:rPr>
        <w:br/>
        <w:t xml:space="preserve">2 380 тыс. руб. </w:t>
      </w:r>
    </w:p>
    <w:p w14:paraId="57A0677A"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FAE9B65" w14:textId="77777777" w:rsidR="00155BBD" w:rsidRPr="00086EA4" w:rsidRDefault="00155BBD" w:rsidP="00155BBD">
      <w:pPr>
        <w:tabs>
          <w:tab w:val="left" w:pos="1890"/>
        </w:tabs>
        <w:ind w:firstLine="709"/>
        <w:jc w:val="both"/>
        <w:rPr>
          <w:sz w:val="28"/>
          <w:szCs w:val="20"/>
        </w:rPr>
      </w:pPr>
      <w:r w:rsidRPr="00086EA4">
        <w:rPr>
          <w:sz w:val="28"/>
          <w:szCs w:val="20"/>
        </w:rPr>
        <w:t xml:space="preserve">Смета по производству и реализации тепловой энергии на 2022 год </w:t>
      </w:r>
      <w:r w:rsidRPr="00086EA4">
        <w:rPr>
          <w:sz w:val="28"/>
          <w:szCs w:val="20"/>
        </w:rPr>
        <w:br/>
        <w:t>в разрезе затрат на электроэнергию (стр. 132-134 том 2).</w:t>
      </w:r>
    </w:p>
    <w:p w14:paraId="288C56FF" w14:textId="77777777" w:rsidR="00155BBD" w:rsidRPr="00086EA4" w:rsidRDefault="00155BBD" w:rsidP="00155BBD">
      <w:pPr>
        <w:tabs>
          <w:tab w:val="left" w:pos="1890"/>
        </w:tabs>
        <w:ind w:firstLine="709"/>
        <w:jc w:val="both"/>
        <w:rPr>
          <w:sz w:val="28"/>
          <w:szCs w:val="20"/>
        </w:rPr>
      </w:pPr>
      <w:r w:rsidRPr="00086EA4">
        <w:rPr>
          <w:sz w:val="28"/>
          <w:szCs w:val="20"/>
        </w:rPr>
        <w:t xml:space="preserve">Договор энергоснабжения № 620174 от 01.02.2021, заключенный </w:t>
      </w:r>
      <w:r w:rsidRPr="00086EA4">
        <w:rPr>
          <w:sz w:val="28"/>
          <w:szCs w:val="20"/>
        </w:rPr>
        <w:br/>
        <w:t xml:space="preserve">с ПАО «Кузбассэнергосбыт», действующий по 31.12.2027, </w:t>
      </w:r>
      <w:r w:rsidRPr="00086EA4">
        <w:rPr>
          <w:sz w:val="28"/>
          <w:szCs w:val="20"/>
        </w:rPr>
        <w:br/>
        <w:t>с автопролонгацией, с приложениями (стр. 49-88 том 1).</w:t>
      </w:r>
    </w:p>
    <w:p w14:paraId="2AF23E4B" w14:textId="77777777" w:rsidR="00155BBD" w:rsidRPr="00086EA4" w:rsidRDefault="00155BBD" w:rsidP="00155BBD">
      <w:pPr>
        <w:tabs>
          <w:tab w:val="left" w:pos="1890"/>
        </w:tabs>
        <w:ind w:firstLine="709"/>
        <w:jc w:val="both"/>
        <w:rPr>
          <w:sz w:val="28"/>
          <w:szCs w:val="20"/>
        </w:rPr>
      </w:pPr>
      <w:r w:rsidRPr="00086EA4">
        <w:rPr>
          <w:sz w:val="28"/>
          <w:szCs w:val="20"/>
        </w:rPr>
        <w:t xml:space="preserve">Расчёт затрат на электроэнергию, используемую для выработки </w:t>
      </w:r>
      <w:r w:rsidRPr="00086EA4">
        <w:rPr>
          <w:sz w:val="28"/>
          <w:szCs w:val="20"/>
        </w:rPr>
        <w:br/>
        <w:t>и транспорта тепловой энергии на 2022 год (стр. 159 том 2).</w:t>
      </w:r>
    </w:p>
    <w:p w14:paraId="2A4C8BEE" w14:textId="77777777" w:rsidR="00155BBD" w:rsidRPr="00086EA4" w:rsidRDefault="00155BBD" w:rsidP="00155BBD">
      <w:pPr>
        <w:tabs>
          <w:tab w:val="left" w:pos="1890"/>
        </w:tabs>
        <w:ind w:firstLine="709"/>
        <w:jc w:val="both"/>
        <w:rPr>
          <w:sz w:val="28"/>
          <w:szCs w:val="28"/>
        </w:rPr>
      </w:pPr>
      <w:r w:rsidRPr="00086EA4">
        <w:rPr>
          <w:sz w:val="28"/>
          <w:szCs w:val="20"/>
        </w:rPr>
        <w:t xml:space="preserve">Реестр счетов-фактур ПАО «Кузбассэнергосбыт» на электроэнергию </w:t>
      </w:r>
      <w:r w:rsidRPr="00086EA4">
        <w:rPr>
          <w:sz w:val="28"/>
          <w:szCs w:val="20"/>
        </w:rPr>
        <w:br/>
        <w:t>за 2020 год (стр. 161</w:t>
      </w:r>
      <w:r w:rsidRPr="00086EA4">
        <w:rPr>
          <w:sz w:val="28"/>
          <w:szCs w:val="28"/>
        </w:rPr>
        <w:t>-163 том 2, дополнительные электронные материалы).</w:t>
      </w:r>
    </w:p>
    <w:p w14:paraId="55A0E447" w14:textId="77777777" w:rsidR="00155BBD" w:rsidRPr="00086EA4" w:rsidRDefault="00155BBD" w:rsidP="00155BBD">
      <w:pPr>
        <w:tabs>
          <w:tab w:val="left" w:pos="1890"/>
        </w:tabs>
        <w:ind w:firstLine="709"/>
        <w:jc w:val="both"/>
        <w:rPr>
          <w:sz w:val="28"/>
          <w:szCs w:val="20"/>
        </w:rPr>
      </w:pPr>
      <w:r w:rsidRPr="00086EA4">
        <w:rPr>
          <w:sz w:val="28"/>
          <w:szCs w:val="20"/>
        </w:rPr>
        <w:t>Средневзвешенный тариф на покупку электрической энергии</w:t>
      </w:r>
      <w:r w:rsidRPr="00086EA4">
        <w:rPr>
          <w:sz w:val="28"/>
          <w:szCs w:val="20"/>
        </w:rPr>
        <w:br/>
        <w:t>за 12 месяцев 2020 года, в соответствии с представленным реестром</w:t>
      </w:r>
      <w:r w:rsidRPr="00086EA4">
        <w:rPr>
          <w:sz w:val="28"/>
          <w:szCs w:val="20"/>
        </w:rPr>
        <w:br/>
        <w:t>счетов-фактур, составляет 5,41219 руб./кВтч.</w:t>
      </w:r>
    </w:p>
    <w:p w14:paraId="18626830" w14:textId="77777777" w:rsidR="00155BBD" w:rsidRPr="00086EA4" w:rsidRDefault="00155BBD" w:rsidP="00155BBD">
      <w:pPr>
        <w:tabs>
          <w:tab w:val="left" w:pos="1890"/>
        </w:tabs>
        <w:ind w:firstLine="709"/>
        <w:jc w:val="both"/>
        <w:rPr>
          <w:sz w:val="28"/>
          <w:szCs w:val="20"/>
        </w:rPr>
      </w:pPr>
      <w:r w:rsidRPr="00086EA4">
        <w:rPr>
          <w:sz w:val="28"/>
          <w:szCs w:val="20"/>
        </w:rPr>
        <w:t>Необходимый расход электрической энергии принят на основании счетов-фактур за 2020 год и составляет 348,31 тыс. кВтч, согласно п. 50 Методических указаний.</w:t>
      </w:r>
    </w:p>
    <w:p w14:paraId="1243BE99"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на приобретение электрической энергии на 2022 год составляют: 5,41219 руб./кВтч (средневзвешенная цена электрической энергии за 2020 год) × 1,034 (ИЦП на электрическую энергию (2021/2020)) ×1,035 (ИЦП на электрическую энергию (2022/2021)) × 348,31 тыс. кВтч (плановый расход электрической энергии) = </w:t>
      </w:r>
      <w:r w:rsidRPr="00086EA4">
        <w:rPr>
          <w:b/>
          <w:sz w:val="28"/>
          <w:szCs w:val="20"/>
        </w:rPr>
        <w:t>2 017 тыс. руб.</w:t>
      </w:r>
      <w:r w:rsidRPr="00086EA4">
        <w:rPr>
          <w:sz w:val="28"/>
          <w:szCs w:val="20"/>
        </w:rPr>
        <w:t xml:space="preserve">  Указанную сумму эксперты предлагают к включению в НВВ предприятия на 2022 год </w:t>
      </w:r>
      <w:r w:rsidRPr="00086EA4">
        <w:rPr>
          <w:sz w:val="28"/>
          <w:szCs w:val="20"/>
        </w:rPr>
        <w:br/>
        <w:t>в качестве экономически обоснованных расходов.</w:t>
      </w:r>
    </w:p>
    <w:p w14:paraId="4BF3C029"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в размере 363 тыс. руб., не подтвержденные предприятием документально, подлежат исключению из НВВ на 2022 год, </w:t>
      </w:r>
      <w:r w:rsidRPr="00086EA4">
        <w:rPr>
          <w:sz w:val="28"/>
          <w:szCs w:val="20"/>
        </w:rPr>
        <w:br/>
        <w:t>как экономически необоснованные.</w:t>
      </w:r>
    </w:p>
    <w:p w14:paraId="611FB0CC" w14:textId="77777777" w:rsidR="00155BBD" w:rsidRPr="00086EA4" w:rsidRDefault="00155BBD" w:rsidP="00155BBD">
      <w:pPr>
        <w:ind w:firstLine="709"/>
        <w:jc w:val="both"/>
        <w:rPr>
          <w:sz w:val="28"/>
          <w:szCs w:val="20"/>
        </w:rPr>
      </w:pPr>
    </w:p>
    <w:p w14:paraId="17CE5C07" w14:textId="77777777" w:rsidR="00155BBD" w:rsidRPr="00086EA4" w:rsidRDefault="00155BBD" w:rsidP="00155BBD">
      <w:pPr>
        <w:keepNext/>
        <w:jc w:val="both"/>
        <w:outlineLvl w:val="1"/>
        <w:rPr>
          <w:b/>
          <w:sz w:val="28"/>
          <w:szCs w:val="20"/>
          <w:lang w:eastAsia="x-none"/>
        </w:rPr>
      </w:pPr>
      <w:bookmarkStart w:id="197" w:name="_Toc24010606"/>
      <w:r w:rsidRPr="00086EA4">
        <w:rPr>
          <w:b/>
          <w:sz w:val="28"/>
          <w:szCs w:val="20"/>
          <w:lang w:eastAsia="x-none"/>
        </w:rPr>
        <w:t>5</w:t>
      </w:r>
      <w:r w:rsidRPr="00086EA4">
        <w:rPr>
          <w:b/>
          <w:sz w:val="28"/>
          <w:szCs w:val="20"/>
          <w:lang w:val="x-none" w:eastAsia="x-none"/>
        </w:rPr>
        <w:t>.2.</w:t>
      </w:r>
      <w:r w:rsidRPr="00086EA4">
        <w:rPr>
          <w:b/>
          <w:sz w:val="28"/>
          <w:szCs w:val="20"/>
          <w:lang w:eastAsia="x-none"/>
        </w:rPr>
        <w:t>5</w:t>
      </w:r>
      <w:r w:rsidRPr="00086EA4">
        <w:rPr>
          <w:b/>
          <w:sz w:val="28"/>
          <w:szCs w:val="20"/>
          <w:lang w:val="x-none" w:eastAsia="x-none"/>
        </w:rPr>
        <w:t>.</w:t>
      </w:r>
      <w:r w:rsidRPr="00086EA4">
        <w:rPr>
          <w:b/>
          <w:sz w:val="28"/>
          <w:szCs w:val="20"/>
          <w:lang w:eastAsia="x-none"/>
        </w:rPr>
        <w:t>3</w:t>
      </w:r>
      <w:r w:rsidRPr="00086EA4">
        <w:rPr>
          <w:b/>
          <w:sz w:val="28"/>
          <w:szCs w:val="20"/>
          <w:lang w:val="x-none" w:eastAsia="x-none"/>
        </w:rPr>
        <w:t xml:space="preserve">) Расходы на </w:t>
      </w:r>
      <w:bookmarkEnd w:id="197"/>
      <w:r w:rsidRPr="00086EA4">
        <w:rPr>
          <w:b/>
          <w:sz w:val="28"/>
          <w:szCs w:val="20"/>
          <w:lang w:eastAsia="x-none"/>
        </w:rPr>
        <w:t>тепловую энергию</w:t>
      </w:r>
    </w:p>
    <w:p w14:paraId="62AD2AD1" w14:textId="77777777" w:rsidR="00155BBD" w:rsidRPr="00086EA4" w:rsidRDefault="00155BBD" w:rsidP="00155BBD">
      <w:pPr>
        <w:tabs>
          <w:tab w:val="left" w:pos="1890"/>
        </w:tabs>
        <w:ind w:firstLine="709"/>
        <w:jc w:val="both"/>
        <w:rPr>
          <w:sz w:val="28"/>
          <w:szCs w:val="20"/>
        </w:rPr>
      </w:pPr>
    </w:p>
    <w:p w14:paraId="28508F8F" w14:textId="77777777" w:rsidR="00155BBD" w:rsidRPr="00086EA4" w:rsidRDefault="00155BBD" w:rsidP="00155BBD">
      <w:pPr>
        <w:ind w:firstLine="709"/>
        <w:jc w:val="both"/>
        <w:rPr>
          <w:sz w:val="28"/>
          <w:szCs w:val="28"/>
        </w:rPr>
      </w:pPr>
      <w:r w:rsidRPr="00086EA4">
        <w:rPr>
          <w:sz w:val="28"/>
          <w:szCs w:val="28"/>
        </w:rPr>
        <w:t>Предприятием не заявлены расходы по данной статье.</w:t>
      </w:r>
    </w:p>
    <w:p w14:paraId="35A02F8D" w14:textId="77777777" w:rsidR="00155BBD" w:rsidRPr="00086EA4" w:rsidRDefault="00155BBD" w:rsidP="00155BBD">
      <w:pPr>
        <w:ind w:firstLine="709"/>
        <w:jc w:val="both"/>
        <w:rPr>
          <w:sz w:val="28"/>
          <w:szCs w:val="20"/>
        </w:rPr>
      </w:pPr>
    </w:p>
    <w:p w14:paraId="5D4CFC74" w14:textId="77777777" w:rsidR="00155BBD" w:rsidRPr="00086EA4" w:rsidRDefault="00155BBD" w:rsidP="00155BBD">
      <w:pPr>
        <w:keepNext/>
        <w:jc w:val="both"/>
        <w:outlineLvl w:val="1"/>
        <w:rPr>
          <w:b/>
          <w:sz w:val="28"/>
          <w:szCs w:val="20"/>
          <w:lang w:eastAsia="x-none"/>
        </w:rPr>
      </w:pPr>
      <w:bookmarkStart w:id="198" w:name="_Toc24010607"/>
      <w:r w:rsidRPr="00086EA4">
        <w:rPr>
          <w:b/>
          <w:sz w:val="28"/>
          <w:szCs w:val="20"/>
          <w:lang w:eastAsia="x-none"/>
        </w:rPr>
        <w:t>5</w:t>
      </w:r>
      <w:r w:rsidRPr="00086EA4">
        <w:rPr>
          <w:b/>
          <w:sz w:val="28"/>
          <w:szCs w:val="20"/>
          <w:lang w:val="x-none" w:eastAsia="x-none"/>
        </w:rPr>
        <w:t>.2.</w:t>
      </w:r>
      <w:r w:rsidRPr="00086EA4">
        <w:rPr>
          <w:b/>
          <w:sz w:val="28"/>
          <w:szCs w:val="20"/>
          <w:lang w:eastAsia="x-none"/>
        </w:rPr>
        <w:t>5</w:t>
      </w:r>
      <w:r w:rsidRPr="00086EA4">
        <w:rPr>
          <w:b/>
          <w:sz w:val="28"/>
          <w:szCs w:val="20"/>
          <w:lang w:val="x-none" w:eastAsia="x-none"/>
        </w:rPr>
        <w:t>.</w:t>
      </w:r>
      <w:r w:rsidRPr="00086EA4">
        <w:rPr>
          <w:b/>
          <w:sz w:val="28"/>
          <w:szCs w:val="20"/>
          <w:lang w:eastAsia="x-none"/>
        </w:rPr>
        <w:t>4</w:t>
      </w:r>
      <w:r w:rsidRPr="00086EA4">
        <w:rPr>
          <w:b/>
          <w:sz w:val="28"/>
          <w:szCs w:val="20"/>
          <w:lang w:val="x-none" w:eastAsia="x-none"/>
        </w:rPr>
        <w:t>) Расходы на холодную воду</w:t>
      </w:r>
      <w:r w:rsidRPr="00086EA4">
        <w:rPr>
          <w:b/>
          <w:sz w:val="28"/>
          <w:szCs w:val="20"/>
          <w:lang w:eastAsia="x-none"/>
        </w:rPr>
        <w:t xml:space="preserve"> </w:t>
      </w:r>
      <w:bookmarkEnd w:id="198"/>
    </w:p>
    <w:p w14:paraId="6D7DCBE0" w14:textId="77777777" w:rsidR="00155BBD" w:rsidRPr="00086EA4" w:rsidRDefault="00155BBD" w:rsidP="00155BBD">
      <w:pPr>
        <w:tabs>
          <w:tab w:val="left" w:pos="1890"/>
        </w:tabs>
        <w:ind w:firstLine="709"/>
        <w:jc w:val="both"/>
        <w:rPr>
          <w:sz w:val="28"/>
          <w:szCs w:val="28"/>
        </w:rPr>
      </w:pPr>
    </w:p>
    <w:p w14:paraId="0E033322" w14:textId="77777777" w:rsidR="00155BBD" w:rsidRPr="00086EA4" w:rsidRDefault="00155BBD" w:rsidP="00155BBD">
      <w:pPr>
        <w:tabs>
          <w:tab w:val="left" w:pos="1890"/>
        </w:tabs>
        <w:ind w:firstLine="709"/>
        <w:jc w:val="both"/>
        <w:rPr>
          <w:sz w:val="28"/>
          <w:szCs w:val="20"/>
        </w:rPr>
      </w:pPr>
      <w:r w:rsidRPr="00086EA4">
        <w:rPr>
          <w:sz w:val="28"/>
          <w:szCs w:val="20"/>
        </w:rPr>
        <w:t xml:space="preserve">По данной статье предприятием планируются расходы в размере </w:t>
      </w:r>
      <w:r w:rsidRPr="00086EA4">
        <w:rPr>
          <w:sz w:val="28"/>
          <w:szCs w:val="20"/>
        </w:rPr>
        <w:br/>
        <w:t xml:space="preserve">507 тыс. руб. </w:t>
      </w:r>
    </w:p>
    <w:p w14:paraId="2BCD626A" w14:textId="77777777" w:rsidR="00155BBD" w:rsidRPr="00086EA4" w:rsidRDefault="00155BBD" w:rsidP="00155BBD">
      <w:pPr>
        <w:tabs>
          <w:tab w:val="left" w:pos="1890"/>
        </w:tabs>
        <w:ind w:firstLine="709"/>
        <w:jc w:val="both"/>
        <w:rPr>
          <w:sz w:val="28"/>
          <w:szCs w:val="20"/>
        </w:rPr>
      </w:pPr>
      <w:r w:rsidRPr="00086EA4">
        <w:rPr>
          <w:sz w:val="28"/>
          <w:szCs w:val="20"/>
        </w:rPr>
        <w:t>При производстве и реализации тепловой энергии ООО «Бастет» используется вода собственного подъёма.</w:t>
      </w:r>
    </w:p>
    <w:p w14:paraId="014545CB" w14:textId="77777777" w:rsidR="00155BBD" w:rsidRPr="00086EA4" w:rsidRDefault="00155BBD" w:rsidP="00155BBD">
      <w:pPr>
        <w:tabs>
          <w:tab w:val="left" w:pos="1890"/>
        </w:tabs>
        <w:ind w:firstLine="709"/>
        <w:jc w:val="both"/>
        <w:rPr>
          <w:sz w:val="28"/>
          <w:szCs w:val="20"/>
        </w:rPr>
      </w:pPr>
      <w:r w:rsidRPr="00086EA4">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9932295" w14:textId="77777777" w:rsidR="00155BBD" w:rsidRPr="00086EA4" w:rsidRDefault="00155BBD" w:rsidP="00155BBD">
      <w:pPr>
        <w:tabs>
          <w:tab w:val="left" w:pos="1890"/>
        </w:tabs>
        <w:ind w:firstLine="709"/>
        <w:jc w:val="both"/>
        <w:rPr>
          <w:sz w:val="28"/>
          <w:szCs w:val="20"/>
        </w:rPr>
      </w:pPr>
      <w:r w:rsidRPr="00086EA4">
        <w:rPr>
          <w:sz w:val="28"/>
          <w:szCs w:val="20"/>
        </w:rPr>
        <w:t xml:space="preserve">Смета по производству и реализации тепловой энергии на 2021 год </w:t>
      </w:r>
      <w:r w:rsidRPr="00086EA4">
        <w:rPr>
          <w:sz w:val="28"/>
          <w:szCs w:val="20"/>
        </w:rPr>
        <w:br/>
        <w:t>в разрезе затрат на холодную воду (стр. 132-134 том 2).</w:t>
      </w:r>
    </w:p>
    <w:p w14:paraId="7CA2A3EA" w14:textId="77777777" w:rsidR="00155BBD" w:rsidRPr="00086EA4" w:rsidRDefault="00155BBD" w:rsidP="00155BBD">
      <w:pPr>
        <w:tabs>
          <w:tab w:val="left" w:pos="1890"/>
        </w:tabs>
        <w:ind w:firstLine="709"/>
        <w:jc w:val="both"/>
        <w:rPr>
          <w:sz w:val="28"/>
          <w:szCs w:val="20"/>
        </w:rPr>
      </w:pPr>
      <w:r w:rsidRPr="00086EA4">
        <w:rPr>
          <w:sz w:val="28"/>
          <w:szCs w:val="20"/>
        </w:rPr>
        <w:t xml:space="preserve"> Калькуляция стоимости 1 куб. м воды на 2022 год (стр. 165 том 2).</w:t>
      </w:r>
    </w:p>
    <w:p w14:paraId="067741FF" w14:textId="77777777" w:rsidR="00155BBD" w:rsidRPr="00086EA4" w:rsidRDefault="00155BBD" w:rsidP="00155BBD">
      <w:pPr>
        <w:tabs>
          <w:tab w:val="left" w:pos="1890"/>
        </w:tabs>
        <w:ind w:firstLine="709"/>
        <w:jc w:val="both"/>
        <w:rPr>
          <w:sz w:val="28"/>
          <w:szCs w:val="20"/>
        </w:rPr>
      </w:pPr>
      <w:r w:rsidRPr="00086EA4">
        <w:rPr>
          <w:sz w:val="28"/>
          <w:szCs w:val="20"/>
        </w:rPr>
        <w:t xml:space="preserve"> Расчет объема водоснабжения (дополнительные электронные материалы).</w:t>
      </w:r>
    </w:p>
    <w:p w14:paraId="282B7C06" w14:textId="77777777" w:rsidR="00155BBD" w:rsidRPr="00086EA4" w:rsidRDefault="00155BBD" w:rsidP="00155BBD">
      <w:pPr>
        <w:tabs>
          <w:tab w:val="left" w:pos="1890"/>
        </w:tabs>
        <w:ind w:firstLine="709"/>
        <w:jc w:val="both"/>
        <w:rPr>
          <w:sz w:val="28"/>
          <w:szCs w:val="20"/>
        </w:rPr>
      </w:pPr>
      <w:r w:rsidRPr="00086EA4">
        <w:rPr>
          <w:sz w:val="28"/>
          <w:szCs w:val="20"/>
        </w:rPr>
        <w:t xml:space="preserve">Необходимый объем потребления холодной воды принят на основании расчета объема водоснабжения, представленного предприятием, и составляет 1,787 тыс. куб. м, согласно п. 50 Методических указаний. </w:t>
      </w:r>
    </w:p>
    <w:p w14:paraId="2741C859"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на приобретение холодной воды на 2022 год составляют: </w:t>
      </w:r>
      <w:r w:rsidRPr="00086EA4">
        <w:rPr>
          <w:sz w:val="28"/>
          <w:szCs w:val="20"/>
        </w:rPr>
        <w:br/>
        <w:t xml:space="preserve">1,787 тыс. куб. м (плановый объем потребления холодной воды) × </w:t>
      </w:r>
      <w:r w:rsidRPr="00086EA4">
        <w:rPr>
          <w:sz w:val="28"/>
          <w:szCs w:val="20"/>
        </w:rPr>
        <w:br/>
        <w:t xml:space="preserve">26,25 руб./куб. м (стоимость 1 куб. м воды на 2022 год) = </w:t>
      </w:r>
      <w:r w:rsidRPr="00086EA4">
        <w:rPr>
          <w:b/>
          <w:sz w:val="28"/>
          <w:szCs w:val="20"/>
        </w:rPr>
        <w:t>47 тыс. руб.</w:t>
      </w:r>
      <w:r w:rsidRPr="00086EA4">
        <w:rPr>
          <w:sz w:val="28"/>
          <w:szCs w:val="20"/>
        </w:rPr>
        <w:t xml:space="preserve"> </w:t>
      </w:r>
      <w:r w:rsidRPr="00086EA4">
        <w:rPr>
          <w:sz w:val="28"/>
          <w:szCs w:val="20"/>
        </w:rPr>
        <w:br/>
        <w:t xml:space="preserve">и предлагаются к включению в НВВ предприятия на 2022 год в качестве экономически обоснованных расходов. </w:t>
      </w:r>
    </w:p>
    <w:p w14:paraId="21AFD3D4" w14:textId="77777777" w:rsidR="00155BBD" w:rsidRPr="00086EA4" w:rsidRDefault="00155BBD" w:rsidP="00155BBD">
      <w:pPr>
        <w:tabs>
          <w:tab w:val="left" w:pos="1890"/>
        </w:tabs>
        <w:ind w:firstLine="709"/>
        <w:jc w:val="both"/>
        <w:rPr>
          <w:sz w:val="28"/>
          <w:szCs w:val="20"/>
        </w:rPr>
      </w:pPr>
      <w:r w:rsidRPr="00086EA4">
        <w:rPr>
          <w:sz w:val="28"/>
          <w:szCs w:val="20"/>
        </w:rPr>
        <w:t xml:space="preserve">Расходы в размере 460 тыс. руб., не подтвержденные предприятием документально, подлежат исключению из НВВ на 2022 год, </w:t>
      </w:r>
      <w:r w:rsidRPr="00086EA4">
        <w:rPr>
          <w:sz w:val="28"/>
          <w:szCs w:val="20"/>
        </w:rPr>
        <w:br/>
        <w:t>как экономически необоснованные.</w:t>
      </w:r>
    </w:p>
    <w:p w14:paraId="715E2928" w14:textId="77777777" w:rsidR="00155BBD" w:rsidRPr="00086EA4" w:rsidRDefault="00155BBD" w:rsidP="00155BBD">
      <w:pPr>
        <w:tabs>
          <w:tab w:val="left" w:pos="1890"/>
        </w:tabs>
        <w:ind w:firstLine="709"/>
        <w:jc w:val="both"/>
        <w:rPr>
          <w:sz w:val="28"/>
          <w:szCs w:val="20"/>
        </w:rPr>
      </w:pPr>
    </w:p>
    <w:p w14:paraId="445DC5C3" w14:textId="77777777" w:rsidR="00155BBD" w:rsidRPr="00086EA4" w:rsidRDefault="00155BBD" w:rsidP="00155BBD">
      <w:pPr>
        <w:keepNext/>
        <w:jc w:val="both"/>
        <w:outlineLvl w:val="1"/>
        <w:rPr>
          <w:b/>
          <w:sz w:val="28"/>
          <w:szCs w:val="20"/>
          <w:lang w:val="x-none" w:eastAsia="x-none"/>
        </w:rPr>
      </w:pPr>
      <w:bookmarkStart w:id="199" w:name="_Toc24010608"/>
      <w:r w:rsidRPr="00086EA4">
        <w:rPr>
          <w:b/>
          <w:sz w:val="28"/>
          <w:szCs w:val="20"/>
          <w:lang w:eastAsia="x-none"/>
        </w:rPr>
        <w:t>5</w:t>
      </w:r>
      <w:r w:rsidRPr="00086EA4">
        <w:rPr>
          <w:b/>
          <w:sz w:val="28"/>
          <w:szCs w:val="20"/>
          <w:lang w:val="x-none" w:eastAsia="x-none"/>
        </w:rPr>
        <w:t>.2.</w:t>
      </w:r>
      <w:r w:rsidRPr="00086EA4">
        <w:rPr>
          <w:b/>
          <w:sz w:val="28"/>
          <w:szCs w:val="20"/>
          <w:lang w:eastAsia="x-none"/>
        </w:rPr>
        <w:t>5</w:t>
      </w:r>
      <w:r w:rsidRPr="00086EA4">
        <w:rPr>
          <w:b/>
          <w:sz w:val="28"/>
          <w:szCs w:val="20"/>
          <w:lang w:val="x-none" w:eastAsia="x-none"/>
        </w:rPr>
        <w:t>.</w:t>
      </w:r>
      <w:r w:rsidRPr="00086EA4">
        <w:rPr>
          <w:b/>
          <w:sz w:val="28"/>
          <w:szCs w:val="20"/>
          <w:lang w:eastAsia="x-none"/>
        </w:rPr>
        <w:t>5</w:t>
      </w:r>
      <w:r w:rsidRPr="00086EA4">
        <w:rPr>
          <w:b/>
          <w:sz w:val="28"/>
          <w:szCs w:val="20"/>
          <w:lang w:val="x-none" w:eastAsia="x-none"/>
        </w:rPr>
        <w:t>) Расходы на теплоноситель</w:t>
      </w:r>
      <w:bookmarkEnd w:id="199"/>
    </w:p>
    <w:p w14:paraId="5C78A8C6" w14:textId="77777777" w:rsidR="00155BBD" w:rsidRPr="00086EA4" w:rsidRDefault="00155BBD" w:rsidP="00155BBD">
      <w:pPr>
        <w:ind w:firstLine="709"/>
        <w:jc w:val="both"/>
        <w:rPr>
          <w:sz w:val="28"/>
          <w:szCs w:val="20"/>
        </w:rPr>
      </w:pPr>
    </w:p>
    <w:p w14:paraId="1BEF9317" w14:textId="77777777" w:rsidR="00155BBD" w:rsidRPr="00086EA4" w:rsidRDefault="00155BBD" w:rsidP="00155BBD">
      <w:pPr>
        <w:ind w:firstLine="709"/>
        <w:jc w:val="both"/>
        <w:rPr>
          <w:sz w:val="28"/>
          <w:szCs w:val="20"/>
        </w:rPr>
      </w:pPr>
      <w:r w:rsidRPr="00086EA4">
        <w:rPr>
          <w:sz w:val="28"/>
          <w:szCs w:val="28"/>
        </w:rPr>
        <w:t>Предприятием не заявлены расходы по данной статье.</w:t>
      </w:r>
    </w:p>
    <w:p w14:paraId="50EAA70E" w14:textId="77777777" w:rsidR="00155BBD" w:rsidRPr="00086EA4" w:rsidRDefault="00155BBD" w:rsidP="00155BBD">
      <w:pPr>
        <w:ind w:firstLine="720"/>
        <w:jc w:val="both"/>
        <w:rPr>
          <w:sz w:val="28"/>
          <w:szCs w:val="20"/>
        </w:rPr>
      </w:pPr>
    </w:p>
    <w:p w14:paraId="5517ABC9" w14:textId="77777777" w:rsidR="00155BBD" w:rsidRPr="00086EA4" w:rsidRDefault="00155BBD" w:rsidP="00155BBD">
      <w:pPr>
        <w:ind w:firstLine="709"/>
        <w:jc w:val="both"/>
        <w:rPr>
          <w:sz w:val="28"/>
          <w:szCs w:val="28"/>
        </w:rPr>
      </w:pPr>
      <w:r w:rsidRPr="00086EA4">
        <w:rPr>
          <w:sz w:val="28"/>
          <w:szCs w:val="28"/>
        </w:rPr>
        <w:t xml:space="preserve">Общая величина расходов на приобретение энергетических ресурсов </w:t>
      </w:r>
      <w:r w:rsidRPr="00086EA4">
        <w:rPr>
          <w:sz w:val="28"/>
          <w:szCs w:val="28"/>
        </w:rPr>
        <w:br/>
        <w:t>на передачу тепловой энергии</w:t>
      </w:r>
      <w:r w:rsidRPr="00086EA4">
        <w:rPr>
          <w:b/>
          <w:sz w:val="28"/>
          <w:szCs w:val="28"/>
        </w:rPr>
        <w:t xml:space="preserve"> </w:t>
      </w:r>
      <w:r w:rsidRPr="00086EA4">
        <w:rPr>
          <w:sz w:val="28"/>
          <w:szCs w:val="28"/>
        </w:rPr>
        <w:t>приведена в таблице 7.</w:t>
      </w:r>
    </w:p>
    <w:p w14:paraId="082626D9" w14:textId="77777777" w:rsidR="00155BBD" w:rsidRPr="00086EA4" w:rsidRDefault="00155BBD" w:rsidP="00155BBD">
      <w:pPr>
        <w:ind w:firstLine="709"/>
        <w:jc w:val="both"/>
        <w:rPr>
          <w:sz w:val="28"/>
          <w:szCs w:val="28"/>
        </w:rPr>
      </w:pPr>
    </w:p>
    <w:p w14:paraId="3AAD0ABB" w14:textId="77777777" w:rsidR="00155BBD" w:rsidRPr="00086EA4" w:rsidRDefault="00155BBD" w:rsidP="00155BBD">
      <w:pPr>
        <w:numPr>
          <w:ilvl w:val="0"/>
          <w:numId w:val="10"/>
        </w:numPr>
        <w:ind w:right="-567"/>
        <w:jc w:val="right"/>
        <w:rPr>
          <w:sz w:val="28"/>
          <w:szCs w:val="28"/>
        </w:rPr>
      </w:pPr>
    </w:p>
    <w:p w14:paraId="1B816EBE" w14:textId="77777777" w:rsidR="00155BBD" w:rsidRPr="00086EA4" w:rsidRDefault="00155BBD" w:rsidP="00155BBD">
      <w:pPr>
        <w:jc w:val="center"/>
        <w:rPr>
          <w:rFonts w:eastAsia="Calibri"/>
          <w:b/>
          <w:bCs/>
          <w:sz w:val="28"/>
          <w:lang w:eastAsia="en-US"/>
        </w:rPr>
      </w:pPr>
      <w:r w:rsidRPr="00086EA4">
        <w:rPr>
          <w:rFonts w:eastAsia="Calibri"/>
          <w:b/>
          <w:bCs/>
          <w:sz w:val="28"/>
          <w:lang w:eastAsia="en-US"/>
        </w:rPr>
        <w:t xml:space="preserve">Реестр расходов на приобретение энергетических ресурсов, </w:t>
      </w:r>
    </w:p>
    <w:p w14:paraId="4F823B73" w14:textId="77777777" w:rsidR="00155BBD" w:rsidRPr="00086EA4" w:rsidRDefault="00155BBD" w:rsidP="00155BBD">
      <w:pPr>
        <w:jc w:val="center"/>
        <w:rPr>
          <w:rFonts w:eastAsia="Calibri"/>
          <w:b/>
          <w:bCs/>
          <w:sz w:val="28"/>
          <w:lang w:eastAsia="en-US"/>
        </w:rPr>
      </w:pPr>
      <w:r w:rsidRPr="00086EA4">
        <w:rPr>
          <w:rFonts w:eastAsia="Calibri"/>
          <w:b/>
          <w:bCs/>
          <w:sz w:val="28"/>
          <w:lang w:eastAsia="en-US"/>
        </w:rPr>
        <w:t>холодной воды и теплоносителя (далее - ресурсы)</w:t>
      </w:r>
    </w:p>
    <w:p w14:paraId="522F8F1B" w14:textId="77777777" w:rsidR="00155BBD" w:rsidRPr="00086EA4" w:rsidRDefault="00155BBD" w:rsidP="00155BBD">
      <w:pPr>
        <w:jc w:val="center"/>
        <w:rPr>
          <w:sz w:val="28"/>
        </w:rPr>
      </w:pPr>
      <w:r w:rsidRPr="00086EA4">
        <w:rPr>
          <w:sz w:val="28"/>
        </w:rPr>
        <w:t>(Приложение 5.4 к Методическим указаниям)</w:t>
      </w:r>
    </w:p>
    <w:p w14:paraId="0591E0F8" w14:textId="77777777" w:rsidR="00155BBD" w:rsidRPr="00086EA4" w:rsidRDefault="00155BBD" w:rsidP="00155BBD">
      <w:pPr>
        <w:ind w:firstLine="851"/>
        <w:jc w:val="right"/>
        <w:rPr>
          <w:sz w:val="28"/>
          <w:szCs w:val="28"/>
        </w:rPr>
      </w:pPr>
      <w:r w:rsidRPr="00086EA4">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055"/>
        <w:gridCol w:w="971"/>
        <w:gridCol w:w="971"/>
        <w:gridCol w:w="972"/>
        <w:gridCol w:w="843"/>
        <w:gridCol w:w="1024"/>
        <w:gridCol w:w="886"/>
      </w:tblGrid>
      <w:tr w:rsidR="00155BBD" w:rsidRPr="00086EA4" w14:paraId="320E5A2E" w14:textId="77777777" w:rsidTr="00320014">
        <w:trPr>
          <w:trHeight w:val="300"/>
          <w:jc w:val="center"/>
        </w:trPr>
        <w:tc>
          <w:tcPr>
            <w:tcW w:w="626" w:type="dxa"/>
            <w:vMerge w:val="restart"/>
            <w:shd w:val="clear" w:color="auto" w:fill="auto"/>
            <w:vAlign w:val="center"/>
            <w:hideMark/>
          </w:tcPr>
          <w:p w14:paraId="48703B9F" w14:textId="77777777" w:rsidR="00155BBD" w:rsidRPr="00086EA4" w:rsidRDefault="00155BBD" w:rsidP="00320014">
            <w:pPr>
              <w:jc w:val="center"/>
              <w:rPr>
                <w:sz w:val="28"/>
                <w:szCs w:val="20"/>
              </w:rPr>
            </w:pPr>
            <w:r w:rsidRPr="00086EA4">
              <w:rPr>
                <w:sz w:val="28"/>
                <w:szCs w:val="20"/>
              </w:rPr>
              <w:t>№ п/п</w:t>
            </w:r>
          </w:p>
        </w:tc>
        <w:tc>
          <w:tcPr>
            <w:tcW w:w="3168" w:type="dxa"/>
            <w:vMerge w:val="restart"/>
            <w:shd w:val="clear" w:color="auto" w:fill="auto"/>
            <w:vAlign w:val="center"/>
            <w:hideMark/>
          </w:tcPr>
          <w:p w14:paraId="14AC1F14" w14:textId="77777777" w:rsidR="00155BBD" w:rsidRPr="00086EA4" w:rsidRDefault="00155BBD" w:rsidP="00320014">
            <w:pPr>
              <w:jc w:val="center"/>
              <w:rPr>
                <w:sz w:val="28"/>
                <w:szCs w:val="20"/>
              </w:rPr>
            </w:pPr>
            <w:r w:rsidRPr="00086EA4">
              <w:rPr>
                <w:sz w:val="28"/>
                <w:szCs w:val="20"/>
              </w:rPr>
              <w:t>Наименование ресурса</w:t>
            </w:r>
          </w:p>
        </w:tc>
        <w:tc>
          <w:tcPr>
            <w:tcW w:w="5776" w:type="dxa"/>
            <w:gridSpan w:val="6"/>
          </w:tcPr>
          <w:p w14:paraId="2A30ED5A" w14:textId="77777777" w:rsidR="00155BBD" w:rsidRPr="00086EA4" w:rsidRDefault="00155BBD" w:rsidP="00320014">
            <w:pPr>
              <w:jc w:val="center"/>
              <w:rPr>
                <w:sz w:val="28"/>
                <w:szCs w:val="20"/>
              </w:rPr>
            </w:pPr>
            <w:r w:rsidRPr="00086EA4">
              <w:rPr>
                <w:sz w:val="28"/>
                <w:szCs w:val="20"/>
              </w:rPr>
              <w:t>Предложение экспертов</w:t>
            </w:r>
          </w:p>
        </w:tc>
      </w:tr>
      <w:tr w:rsidR="00155BBD" w:rsidRPr="00086EA4" w14:paraId="07536265" w14:textId="77777777" w:rsidTr="00320014">
        <w:trPr>
          <w:trHeight w:val="360"/>
          <w:jc w:val="center"/>
        </w:trPr>
        <w:tc>
          <w:tcPr>
            <w:tcW w:w="626" w:type="dxa"/>
            <w:vMerge/>
            <w:shd w:val="clear" w:color="auto" w:fill="auto"/>
            <w:vAlign w:val="center"/>
            <w:hideMark/>
          </w:tcPr>
          <w:p w14:paraId="6BA6714C" w14:textId="77777777" w:rsidR="00155BBD" w:rsidRPr="00086EA4" w:rsidRDefault="00155BBD" w:rsidP="00320014">
            <w:pPr>
              <w:jc w:val="center"/>
              <w:rPr>
                <w:sz w:val="28"/>
                <w:szCs w:val="20"/>
              </w:rPr>
            </w:pPr>
          </w:p>
        </w:tc>
        <w:tc>
          <w:tcPr>
            <w:tcW w:w="3168" w:type="dxa"/>
            <w:vMerge/>
            <w:shd w:val="clear" w:color="auto" w:fill="auto"/>
            <w:vAlign w:val="center"/>
            <w:hideMark/>
          </w:tcPr>
          <w:p w14:paraId="6B556199" w14:textId="77777777" w:rsidR="00155BBD" w:rsidRPr="00086EA4" w:rsidRDefault="00155BBD" w:rsidP="00320014">
            <w:pPr>
              <w:jc w:val="center"/>
              <w:rPr>
                <w:sz w:val="28"/>
                <w:szCs w:val="20"/>
              </w:rPr>
            </w:pPr>
          </w:p>
        </w:tc>
        <w:tc>
          <w:tcPr>
            <w:tcW w:w="992" w:type="dxa"/>
            <w:vAlign w:val="center"/>
          </w:tcPr>
          <w:p w14:paraId="458E277D" w14:textId="77777777" w:rsidR="00155BBD" w:rsidRPr="00086EA4" w:rsidRDefault="00155BBD" w:rsidP="00320014">
            <w:pPr>
              <w:jc w:val="center"/>
              <w:rPr>
                <w:sz w:val="28"/>
                <w:szCs w:val="20"/>
              </w:rPr>
            </w:pPr>
            <w:r w:rsidRPr="00086EA4">
              <w:rPr>
                <w:sz w:val="28"/>
                <w:szCs w:val="20"/>
              </w:rPr>
              <w:t>2022</w:t>
            </w:r>
          </w:p>
        </w:tc>
        <w:tc>
          <w:tcPr>
            <w:tcW w:w="992" w:type="dxa"/>
            <w:shd w:val="clear" w:color="auto" w:fill="auto"/>
            <w:vAlign w:val="center"/>
          </w:tcPr>
          <w:p w14:paraId="798DB874" w14:textId="77777777" w:rsidR="00155BBD" w:rsidRPr="00086EA4" w:rsidRDefault="00155BBD" w:rsidP="00320014">
            <w:pPr>
              <w:jc w:val="center"/>
              <w:rPr>
                <w:sz w:val="28"/>
                <w:szCs w:val="20"/>
              </w:rPr>
            </w:pPr>
            <w:r w:rsidRPr="00086EA4">
              <w:rPr>
                <w:sz w:val="28"/>
                <w:szCs w:val="20"/>
              </w:rPr>
              <w:t>2023</w:t>
            </w:r>
          </w:p>
        </w:tc>
        <w:tc>
          <w:tcPr>
            <w:tcW w:w="993" w:type="dxa"/>
            <w:vAlign w:val="center"/>
          </w:tcPr>
          <w:p w14:paraId="4CEA365F" w14:textId="77777777" w:rsidR="00155BBD" w:rsidRPr="00086EA4" w:rsidRDefault="00155BBD" w:rsidP="00320014">
            <w:pPr>
              <w:jc w:val="center"/>
              <w:rPr>
                <w:sz w:val="28"/>
                <w:szCs w:val="20"/>
              </w:rPr>
            </w:pPr>
            <w:r w:rsidRPr="00086EA4">
              <w:rPr>
                <w:sz w:val="28"/>
                <w:szCs w:val="20"/>
              </w:rPr>
              <w:t>2024</w:t>
            </w:r>
          </w:p>
        </w:tc>
        <w:tc>
          <w:tcPr>
            <w:tcW w:w="850" w:type="dxa"/>
            <w:vAlign w:val="center"/>
          </w:tcPr>
          <w:p w14:paraId="5034BAA5" w14:textId="77777777" w:rsidR="00155BBD" w:rsidRPr="00086EA4" w:rsidRDefault="00155BBD" w:rsidP="00320014">
            <w:pPr>
              <w:jc w:val="center"/>
              <w:rPr>
                <w:sz w:val="28"/>
                <w:szCs w:val="20"/>
              </w:rPr>
            </w:pPr>
            <w:r w:rsidRPr="00086EA4">
              <w:rPr>
                <w:sz w:val="28"/>
                <w:szCs w:val="20"/>
              </w:rPr>
              <w:t>2025</w:t>
            </w:r>
          </w:p>
        </w:tc>
        <w:tc>
          <w:tcPr>
            <w:tcW w:w="1051" w:type="dxa"/>
            <w:vAlign w:val="center"/>
          </w:tcPr>
          <w:p w14:paraId="11E92782" w14:textId="77777777" w:rsidR="00155BBD" w:rsidRPr="00086EA4" w:rsidRDefault="00155BBD" w:rsidP="00320014">
            <w:pPr>
              <w:jc w:val="center"/>
              <w:rPr>
                <w:sz w:val="28"/>
                <w:szCs w:val="20"/>
              </w:rPr>
            </w:pPr>
            <w:r w:rsidRPr="00086EA4">
              <w:rPr>
                <w:sz w:val="28"/>
                <w:szCs w:val="20"/>
              </w:rPr>
              <w:t>2026</w:t>
            </w:r>
          </w:p>
        </w:tc>
        <w:tc>
          <w:tcPr>
            <w:tcW w:w="898" w:type="dxa"/>
            <w:vAlign w:val="center"/>
          </w:tcPr>
          <w:p w14:paraId="389D585B" w14:textId="77777777" w:rsidR="00155BBD" w:rsidRPr="00086EA4" w:rsidRDefault="00155BBD" w:rsidP="00320014">
            <w:pPr>
              <w:jc w:val="center"/>
              <w:rPr>
                <w:sz w:val="28"/>
                <w:szCs w:val="20"/>
              </w:rPr>
            </w:pPr>
            <w:r w:rsidRPr="00086EA4">
              <w:rPr>
                <w:sz w:val="28"/>
                <w:szCs w:val="20"/>
              </w:rPr>
              <w:t>2027</w:t>
            </w:r>
          </w:p>
        </w:tc>
      </w:tr>
      <w:tr w:rsidR="00155BBD" w:rsidRPr="00086EA4" w14:paraId="7FC23F98" w14:textId="77777777" w:rsidTr="00320014">
        <w:trPr>
          <w:trHeight w:val="360"/>
          <w:jc w:val="center"/>
        </w:trPr>
        <w:tc>
          <w:tcPr>
            <w:tcW w:w="626" w:type="dxa"/>
            <w:shd w:val="clear" w:color="auto" w:fill="auto"/>
            <w:vAlign w:val="center"/>
            <w:hideMark/>
          </w:tcPr>
          <w:p w14:paraId="24F26D2C" w14:textId="77777777" w:rsidR="00155BBD" w:rsidRPr="00086EA4" w:rsidRDefault="00155BBD" w:rsidP="00320014">
            <w:pPr>
              <w:jc w:val="center"/>
              <w:rPr>
                <w:sz w:val="28"/>
                <w:szCs w:val="20"/>
              </w:rPr>
            </w:pPr>
            <w:r w:rsidRPr="00086EA4">
              <w:rPr>
                <w:sz w:val="28"/>
                <w:szCs w:val="20"/>
              </w:rPr>
              <w:t>1</w:t>
            </w:r>
          </w:p>
        </w:tc>
        <w:tc>
          <w:tcPr>
            <w:tcW w:w="3168" w:type="dxa"/>
            <w:shd w:val="clear" w:color="auto" w:fill="auto"/>
            <w:vAlign w:val="center"/>
            <w:hideMark/>
          </w:tcPr>
          <w:p w14:paraId="0352F878" w14:textId="77777777" w:rsidR="00155BBD" w:rsidRPr="00086EA4" w:rsidRDefault="00155BBD" w:rsidP="00320014">
            <w:pPr>
              <w:rPr>
                <w:sz w:val="28"/>
                <w:szCs w:val="22"/>
              </w:rPr>
            </w:pPr>
            <w:r w:rsidRPr="00086EA4">
              <w:rPr>
                <w:sz w:val="28"/>
                <w:szCs w:val="22"/>
              </w:rPr>
              <w:t>Расходы на топливо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12D203" w14:textId="77777777" w:rsidR="00155BBD" w:rsidRPr="00086EA4" w:rsidRDefault="00155BBD" w:rsidP="00320014">
            <w:pPr>
              <w:jc w:val="center"/>
              <w:rPr>
                <w:sz w:val="28"/>
                <w:szCs w:val="22"/>
              </w:rPr>
            </w:pPr>
            <w:r w:rsidRPr="00086EA4">
              <w:rPr>
                <w:sz w:val="28"/>
                <w:szCs w:val="22"/>
              </w:rPr>
              <w:t>4 431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0F7C54" w14:textId="77777777" w:rsidR="00155BBD" w:rsidRPr="00086EA4" w:rsidRDefault="00155BBD" w:rsidP="00320014">
            <w:pPr>
              <w:jc w:val="center"/>
              <w:rPr>
                <w:sz w:val="28"/>
                <w:szCs w:val="22"/>
              </w:rPr>
            </w:pPr>
            <w:r w:rsidRPr="00086EA4">
              <w:rPr>
                <w:sz w:val="28"/>
                <w:szCs w:val="22"/>
              </w:rPr>
              <w:t>4 608</w:t>
            </w:r>
          </w:p>
        </w:tc>
        <w:tc>
          <w:tcPr>
            <w:tcW w:w="993" w:type="dxa"/>
            <w:tcBorders>
              <w:top w:val="single" w:sz="4" w:space="0" w:color="auto"/>
              <w:left w:val="nil"/>
              <w:bottom w:val="single" w:sz="4" w:space="0" w:color="auto"/>
              <w:right w:val="single" w:sz="4" w:space="0" w:color="auto"/>
            </w:tcBorders>
            <w:shd w:val="clear" w:color="auto" w:fill="auto"/>
            <w:vAlign w:val="center"/>
          </w:tcPr>
          <w:p w14:paraId="6F219F0B" w14:textId="77777777" w:rsidR="00155BBD" w:rsidRPr="00086EA4" w:rsidRDefault="00155BBD" w:rsidP="00320014">
            <w:pPr>
              <w:jc w:val="center"/>
              <w:rPr>
                <w:sz w:val="28"/>
                <w:szCs w:val="22"/>
              </w:rPr>
            </w:pPr>
            <w:r w:rsidRPr="00086EA4">
              <w:rPr>
                <w:sz w:val="28"/>
                <w:szCs w:val="22"/>
              </w:rPr>
              <w:t>4 792</w:t>
            </w:r>
          </w:p>
        </w:tc>
        <w:tc>
          <w:tcPr>
            <w:tcW w:w="850" w:type="dxa"/>
            <w:tcBorders>
              <w:top w:val="single" w:sz="4" w:space="0" w:color="auto"/>
              <w:left w:val="nil"/>
              <w:bottom w:val="single" w:sz="4" w:space="0" w:color="auto"/>
              <w:right w:val="single" w:sz="4" w:space="0" w:color="auto"/>
            </w:tcBorders>
            <w:vAlign w:val="center"/>
          </w:tcPr>
          <w:p w14:paraId="77DF64D9" w14:textId="77777777" w:rsidR="00155BBD" w:rsidRPr="00086EA4" w:rsidRDefault="00155BBD" w:rsidP="00320014">
            <w:pPr>
              <w:jc w:val="center"/>
              <w:rPr>
                <w:sz w:val="28"/>
                <w:szCs w:val="22"/>
              </w:rPr>
            </w:pPr>
            <w:r w:rsidRPr="00086EA4">
              <w:rPr>
                <w:sz w:val="28"/>
                <w:szCs w:val="22"/>
              </w:rPr>
              <w:t>4 984</w:t>
            </w:r>
          </w:p>
        </w:tc>
        <w:tc>
          <w:tcPr>
            <w:tcW w:w="1051" w:type="dxa"/>
            <w:tcBorders>
              <w:top w:val="single" w:sz="4" w:space="0" w:color="auto"/>
              <w:left w:val="nil"/>
              <w:bottom w:val="single" w:sz="4" w:space="0" w:color="auto"/>
              <w:right w:val="single" w:sz="4" w:space="0" w:color="auto"/>
            </w:tcBorders>
            <w:vAlign w:val="center"/>
          </w:tcPr>
          <w:p w14:paraId="502CE2C6" w14:textId="77777777" w:rsidR="00155BBD" w:rsidRPr="00086EA4" w:rsidRDefault="00155BBD" w:rsidP="00320014">
            <w:pPr>
              <w:jc w:val="center"/>
              <w:rPr>
                <w:sz w:val="28"/>
                <w:szCs w:val="22"/>
              </w:rPr>
            </w:pPr>
            <w:r w:rsidRPr="00086EA4">
              <w:rPr>
                <w:sz w:val="28"/>
                <w:szCs w:val="22"/>
              </w:rPr>
              <w:t>5 183</w:t>
            </w:r>
          </w:p>
        </w:tc>
        <w:tc>
          <w:tcPr>
            <w:tcW w:w="898" w:type="dxa"/>
            <w:tcBorders>
              <w:top w:val="single" w:sz="4" w:space="0" w:color="auto"/>
              <w:left w:val="single" w:sz="4" w:space="0" w:color="auto"/>
              <w:bottom w:val="single" w:sz="4" w:space="0" w:color="auto"/>
              <w:right w:val="single" w:sz="4" w:space="0" w:color="auto"/>
            </w:tcBorders>
            <w:vAlign w:val="center"/>
          </w:tcPr>
          <w:p w14:paraId="6504AF34" w14:textId="77777777" w:rsidR="00155BBD" w:rsidRPr="00086EA4" w:rsidRDefault="00155BBD" w:rsidP="00320014">
            <w:pPr>
              <w:jc w:val="center"/>
              <w:rPr>
                <w:sz w:val="28"/>
                <w:szCs w:val="22"/>
              </w:rPr>
            </w:pPr>
            <w:r w:rsidRPr="00086EA4">
              <w:rPr>
                <w:sz w:val="28"/>
                <w:szCs w:val="22"/>
              </w:rPr>
              <w:t>5 390</w:t>
            </w:r>
          </w:p>
        </w:tc>
      </w:tr>
      <w:tr w:rsidR="00155BBD" w:rsidRPr="00086EA4" w14:paraId="4656A3A3" w14:textId="77777777" w:rsidTr="00320014">
        <w:trPr>
          <w:trHeight w:val="432"/>
          <w:jc w:val="center"/>
        </w:trPr>
        <w:tc>
          <w:tcPr>
            <w:tcW w:w="626" w:type="dxa"/>
            <w:shd w:val="clear" w:color="auto" w:fill="auto"/>
            <w:vAlign w:val="center"/>
            <w:hideMark/>
          </w:tcPr>
          <w:p w14:paraId="5A0EA506" w14:textId="77777777" w:rsidR="00155BBD" w:rsidRPr="00086EA4" w:rsidRDefault="00155BBD" w:rsidP="00320014">
            <w:pPr>
              <w:jc w:val="center"/>
              <w:rPr>
                <w:sz w:val="28"/>
                <w:szCs w:val="20"/>
              </w:rPr>
            </w:pPr>
            <w:r w:rsidRPr="00086EA4">
              <w:rPr>
                <w:sz w:val="28"/>
                <w:szCs w:val="20"/>
              </w:rPr>
              <w:t>2</w:t>
            </w:r>
          </w:p>
        </w:tc>
        <w:tc>
          <w:tcPr>
            <w:tcW w:w="3168" w:type="dxa"/>
            <w:shd w:val="clear" w:color="auto" w:fill="auto"/>
            <w:vAlign w:val="center"/>
            <w:hideMark/>
          </w:tcPr>
          <w:p w14:paraId="7EDDCC4A" w14:textId="77777777" w:rsidR="00155BBD" w:rsidRPr="00086EA4" w:rsidRDefault="00155BBD" w:rsidP="00320014">
            <w:pPr>
              <w:rPr>
                <w:sz w:val="28"/>
                <w:szCs w:val="22"/>
              </w:rPr>
            </w:pPr>
            <w:r w:rsidRPr="00086EA4">
              <w:rPr>
                <w:sz w:val="28"/>
                <w:szCs w:val="22"/>
              </w:rPr>
              <w:t>Расходы на электрическую энергию</w:t>
            </w:r>
          </w:p>
        </w:tc>
        <w:tc>
          <w:tcPr>
            <w:tcW w:w="992" w:type="dxa"/>
            <w:tcBorders>
              <w:top w:val="nil"/>
              <w:left w:val="single" w:sz="4" w:space="0" w:color="auto"/>
              <w:bottom w:val="single" w:sz="4" w:space="0" w:color="auto"/>
              <w:right w:val="single" w:sz="4" w:space="0" w:color="auto"/>
            </w:tcBorders>
            <w:shd w:val="clear" w:color="auto" w:fill="auto"/>
            <w:vAlign w:val="center"/>
          </w:tcPr>
          <w:p w14:paraId="1DF32F6B" w14:textId="77777777" w:rsidR="00155BBD" w:rsidRPr="00086EA4" w:rsidRDefault="00155BBD" w:rsidP="00320014">
            <w:pPr>
              <w:jc w:val="center"/>
              <w:rPr>
                <w:sz w:val="28"/>
                <w:szCs w:val="22"/>
              </w:rPr>
            </w:pPr>
            <w:r w:rsidRPr="00086EA4">
              <w:rPr>
                <w:sz w:val="28"/>
                <w:szCs w:val="22"/>
              </w:rPr>
              <w:t>2 017</w:t>
            </w:r>
          </w:p>
        </w:tc>
        <w:tc>
          <w:tcPr>
            <w:tcW w:w="992" w:type="dxa"/>
            <w:tcBorders>
              <w:top w:val="nil"/>
              <w:left w:val="single" w:sz="4" w:space="0" w:color="auto"/>
              <w:bottom w:val="single" w:sz="4" w:space="0" w:color="auto"/>
              <w:right w:val="single" w:sz="4" w:space="0" w:color="auto"/>
            </w:tcBorders>
            <w:shd w:val="clear" w:color="auto" w:fill="auto"/>
            <w:vAlign w:val="center"/>
          </w:tcPr>
          <w:p w14:paraId="156ECB27" w14:textId="77777777" w:rsidR="00155BBD" w:rsidRPr="00086EA4" w:rsidRDefault="00155BBD" w:rsidP="00320014">
            <w:pPr>
              <w:jc w:val="center"/>
              <w:rPr>
                <w:sz w:val="28"/>
                <w:szCs w:val="22"/>
              </w:rPr>
            </w:pPr>
            <w:r w:rsidRPr="00086EA4">
              <w:rPr>
                <w:sz w:val="28"/>
                <w:szCs w:val="22"/>
              </w:rPr>
              <w:t>2 098</w:t>
            </w:r>
          </w:p>
        </w:tc>
        <w:tc>
          <w:tcPr>
            <w:tcW w:w="993" w:type="dxa"/>
            <w:tcBorders>
              <w:top w:val="nil"/>
              <w:left w:val="nil"/>
              <w:bottom w:val="single" w:sz="4" w:space="0" w:color="auto"/>
              <w:right w:val="single" w:sz="4" w:space="0" w:color="auto"/>
            </w:tcBorders>
            <w:shd w:val="clear" w:color="auto" w:fill="auto"/>
            <w:vAlign w:val="center"/>
          </w:tcPr>
          <w:p w14:paraId="5674623F" w14:textId="77777777" w:rsidR="00155BBD" w:rsidRPr="00086EA4" w:rsidRDefault="00155BBD" w:rsidP="00320014">
            <w:pPr>
              <w:jc w:val="center"/>
              <w:rPr>
                <w:sz w:val="28"/>
                <w:szCs w:val="22"/>
              </w:rPr>
            </w:pPr>
            <w:r w:rsidRPr="00086EA4">
              <w:rPr>
                <w:sz w:val="28"/>
                <w:szCs w:val="22"/>
              </w:rPr>
              <w:t>2 182</w:t>
            </w:r>
          </w:p>
        </w:tc>
        <w:tc>
          <w:tcPr>
            <w:tcW w:w="850" w:type="dxa"/>
            <w:tcBorders>
              <w:top w:val="nil"/>
              <w:left w:val="nil"/>
              <w:bottom w:val="single" w:sz="4" w:space="0" w:color="auto"/>
              <w:right w:val="single" w:sz="4" w:space="0" w:color="auto"/>
            </w:tcBorders>
            <w:vAlign w:val="center"/>
          </w:tcPr>
          <w:p w14:paraId="49E9E4E0" w14:textId="77777777" w:rsidR="00155BBD" w:rsidRPr="00086EA4" w:rsidRDefault="00155BBD" w:rsidP="00320014">
            <w:pPr>
              <w:jc w:val="center"/>
              <w:rPr>
                <w:sz w:val="28"/>
                <w:szCs w:val="22"/>
              </w:rPr>
            </w:pPr>
            <w:r w:rsidRPr="00086EA4">
              <w:rPr>
                <w:sz w:val="28"/>
                <w:szCs w:val="22"/>
              </w:rPr>
              <w:t>2 269</w:t>
            </w:r>
          </w:p>
        </w:tc>
        <w:tc>
          <w:tcPr>
            <w:tcW w:w="1051" w:type="dxa"/>
            <w:tcBorders>
              <w:top w:val="single" w:sz="4" w:space="0" w:color="auto"/>
              <w:left w:val="nil"/>
              <w:bottom w:val="single" w:sz="4" w:space="0" w:color="auto"/>
              <w:right w:val="single" w:sz="4" w:space="0" w:color="auto"/>
            </w:tcBorders>
            <w:vAlign w:val="center"/>
          </w:tcPr>
          <w:p w14:paraId="2CFE44FC" w14:textId="77777777" w:rsidR="00155BBD" w:rsidRPr="00086EA4" w:rsidRDefault="00155BBD" w:rsidP="00320014">
            <w:pPr>
              <w:jc w:val="center"/>
              <w:rPr>
                <w:sz w:val="28"/>
                <w:szCs w:val="22"/>
              </w:rPr>
            </w:pPr>
            <w:r w:rsidRPr="00086EA4">
              <w:rPr>
                <w:sz w:val="28"/>
                <w:szCs w:val="22"/>
              </w:rPr>
              <w:t>2 360</w:t>
            </w:r>
          </w:p>
        </w:tc>
        <w:tc>
          <w:tcPr>
            <w:tcW w:w="898" w:type="dxa"/>
            <w:tcBorders>
              <w:top w:val="single" w:sz="4" w:space="0" w:color="auto"/>
              <w:left w:val="single" w:sz="4" w:space="0" w:color="auto"/>
              <w:bottom w:val="single" w:sz="4" w:space="0" w:color="auto"/>
              <w:right w:val="single" w:sz="4" w:space="0" w:color="auto"/>
            </w:tcBorders>
            <w:vAlign w:val="center"/>
          </w:tcPr>
          <w:p w14:paraId="31A948B2" w14:textId="77777777" w:rsidR="00155BBD" w:rsidRPr="00086EA4" w:rsidRDefault="00155BBD" w:rsidP="00320014">
            <w:pPr>
              <w:jc w:val="center"/>
              <w:rPr>
                <w:sz w:val="28"/>
                <w:szCs w:val="22"/>
              </w:rPr>
            </w:pPr>
            <w:r w:rsidRPr="00086EA4">
              <w:rPr>
                <w:sz w:val="28"/>
                <w:szCs w:val="22"/>
              </w:rPr>
              <w:t>2 454</w:t>
            </w:r>
          </w:p>
        </w:tc>
      </w:tr>
      <w:tr w:rsidR="00155BBD" w:rsidRPr="00086EA4" w14:paraId="31A8D340" w14:textId="77777777" w:rsidTr="00320014">
        <w:trPr>
          <w:trHeight w:val="360"/>
          <w:jc w:val="center"/>
        </w:trPr>
        <w:tc>
          <w:tcPr>
            <w:tcW w:w="626" w:type="dxa"/>
            <w:shd w:val="clear" w:color="auto" w:fill="auto"/>
            <w:vAlign w:val="center"/>
            <w:hideMark/>
          </w:tcPr>
          <w:p w14:paraId="04D08F4B" w14:textId="77777777" w:rsidR="00155BBD" w:rsidRPr="00086EA4" w:rsidRDefault="00155BBD" w:rsidP="00320014">
            <w:pPr>
              <w:jc w:val="center"/>
              <w:rPr>
                <w:sz w:val="28"/>
                <w:szCs w:val="20"/>
              </w:rPr>
            </w:pPr>
            <w:r w:rsidRPr="00086EA4">
              <w:rPr>
                <w:sz w:val="28"/>
                <w:szCs w:val="20"/>
              </w:rPr>
              <w:t>3</w:t>
            </w:r>
          </w:p>
        </w:tc>
        <w:tc>
          <w:tcPr>
            <w:tcW w:w="3168" w:type="dxa"/>
            <w:shd w:val="clear" w:color="auto" w:fill="auto"/>
            <w:vAlign w:val="center"/>
            <w:hideMark/>
          </w:tcPr>
          <w:p w14:paraId="5015D303" w14:textId="77777777" w:rsidR="00155BBD" w:rsidRPr="00086EA4" w:rsidRDefault="00155BBD" w:rsidP="00320014">
            <w:pPr>
              <w:rPr>
                <w:sz w:val="28"/>
                <w:szCs w:val="22"/>
              </w:rPr>
            </w:pPr>
            <w:r w:rsidRPr="00086EA4">
              <w:rPr>
                <w:sz w:val="28"/>
                <w:szCs w:val="22"/>
              </w:rPr>
              <w:t>Расходы на тепловую энергию</w:t>
            </w:r>
          </w:p>
        </w:tc>
        <w:tc>
          <w:tcPr>
            <w:tcW w:w="992" w:type="dxa"/>
            <w:tcBorders>
              <w:top w:val="nil"/>
              <w:left w:val="single" w:sz="4" w:space="0" w:color="auto"/>
              <w:bottom w:val="single" w:sz="4" w:space="0" w:color="auto"/>
              <w:right w:val="single" w:sz="4" w:space="0" w:color="auto"/>
            </w:tcBorders>
            <w:shd w:val="clear" w:color="auto" w:fill="auto"/>
            <w:vAlign w:val="center"/>
          </w:tcPr>
          <w:p w14:paraId="704CFEB7" w14:textId="77777777" w:rsidR="00155BBD" w:rsidRPr="00086EA4" w:rsidRDefault="00155BBD" w:rsidP="00320014">
            <w:pPr>
              <w:jc w:val="center"/>
              <w:rPr>
                <w:sz w:val="28"/>
                <w:szCs w:val="22"/>
              </w:rPr>
            </w:pPr>
            <w:r w:rsidRPr="00086EA4">
              <w:rPr>
                <w:sz w:val="28"/>
                <w:szCs w:val="22"/>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54D4B082" w14:textId="77777777" w:rsidR="00155BBD" w:rsidRPr="00086EA4" w:rsidRDefault="00155BBD" w:rsidP="00320014">
            <w:pPr>
              <w:jc w:val="center"/>
              <w:rPr>
                <w:sz w:val="28"/>
                <w:szCs w:val="22"/>
              </w:rPr>
            </w:pPr>
            <w:r w:rsidRPr="00086EA4">
              <w:rPr>
                <w:sz w:val="28"/>
                <w:szCs w:val="22"/>
              </w:rPr>
              <w:t>0</w:t>
            </w:r>
          </w:p>
        </w:tc>
        <w:tc>
          <w:tcPr>
            <w:tcW w:w="993" w:type="dxa"/>
            <w:tcBorders>
              <w:top w:val="nil"/>
              <w:left w:val="nil"/>
              <w:bottom w:val="single" w:sz="4" w:space="0" w:color="auto"/>
              <w:right w:val="single" w:sz="4" w:space="0" w:color="auto"/>
            </w:tcBorders>
            <w:shd w:val="clear" w:color="auto" w:fill="auto"/>
            <w:vAlign w:val="center"/>
          </w:tcPr>
          <w:p w14:paraId="7E845925" w14:textId="77777777" w:rsidR="00155BBD" w:rsidRPr="00086EA4" w:rsidRDefault="00155BBD" w:rsidP="00320014">
            <w:pPr>
              <w:jc w:val="center"/>
              <w:rPr>
                <w:sz w:val="28"/>
                <w:szCs w:val="22"/>
              </w:rPr>
            </w:pPr>
            <w:r w:rsidRPr="00086EA4">
              <w:rPr>
                <w:sz w:val="28"/>
                <w:szCs w:val="22"/>
              </w:rPr>
              <w:t>0</w:t>
            </w:r>
          </w:p>
        </w:tc>
        <w:tc>
          <w:tcPr>
            <w:tcW w:w="850" w:type="dxa"/>
            <w:tcBorders>
              <w:top w:val="nil"/>
              <w:left w:val="nil"/>
              <w:bottom w:val="single" w:sz="4" w:space="0" w:color="auto"/>
              <w:right w:val="single" w:sz="4" w:space="0" w:color="auto"/>
            </w:tcBorders>
            <w:vAlign w:val="center"/>
          </w:tcPr>
          <w:p w14:paraId="365CCC30" w14:textId="77777777" w:rsidR="00155BBD" w:rsidRPr="00086EA4" w:rsidRDefault="00155BBD" w:rsidP="00320014">
            <w:pPr>
              <w:jc w:val="center"/>
              <w:rPr>
                <w:sz w:val="28"/>
                <w:szCs w:val="22"/>
              </w:rPr>
            </w:pPr>
            <w:r w:rsidRPr="00086EA4">
              <w:rPr>
                <w:sz w:val="28"/>
                <w:szCs w:val="22"/>
              </w:rPr>
              <w:t>0</w:t>
            </w:r>
          </w:p>
        </w:tc>
        <w:tc>
          <w:tcPr>
            <w:tcW w:w="1051" w:type="dxa"/>
            <w:tcBorders>
              <w:top w:val="single" w:sz="4" w:space="0" w:color="auto"/>
              <w:left w:val="nil"/>
              <w:bottom w:val="single" w:sz="4" w:space="0" w:color="auto"/>
              <w:right w:val="single" w:sz="4" w:space="0" w:color="auto"/>
            </w:tcBorders>
            <w:vAlign w:val="center"/>
          </w:tcPr>
          <w:p w14:paraId="21122F12" w14:textId="77777777" w:rsidR="00155BBD" w:rsidRPr="00086EA4" w:rsidRDefault="00155BBD" w:rsidP="00320014">
            <w:pPr>
              <w:jc w:val="center"/>
              <w:rPr>
                <w:sz w:val="28"/>
                <w:szCs w:val="22"/>
              </w:rPr>
            </w:pPr>
            <w:r w:rsidRPr="00086EA4">
              <w:rPr>
                <w:sz w:val="28"/>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14:paraId="51A49304" w14:textId="77777777" w:rsidR="00155BBD" w:rsidRPr="00086EA4" w:rsidRDefault="00155BBD" w:rsidP="00320014">
            <w:pPr>
              <w:jc w:val="center"/>
              <w:rPr>
                <w:sz w:val="28"/>
                <w:szCs w:val="22"/>
              </w:rPr>
            </w:pPr>
            <w:r w:rsidRPr="00086EA4">
              <w:rPr>
                <w:sz w:val="28"/>
                <w:szCs w:val="22"/>
              </w:rPr>
              <w:t>0</w:t>
            </w:r>
          </w:p>
        </w:tc>
      </w:tr>
      <w:tr w:rsidR="00155BBD" w:rsidRPr="00086EA4" w14:paraId="579235FA" w14:textId="77777777" w:rsidTr="00320014">
        <w:trPr>
          <w:trHeight w:val="360"/>
          <w:jc w:val="center"/>
        </w:trPr>
        <w:tc>
          <w:tcPr>
            <w:tcW w:w="626" w:type="dxa"/>
            <w:shd w:val="clear" w:color="auto" w:fill="auto"/>
            <w:vAlign w:val="center"/>
            <w:hideMark/>
          </w:tcPr>
          <w:p w14:paraId="34BD0D13" w14:textId="77777777" w:rsidR="00155BBD" w:rsidRPr="00086EA4" w:rsidRDefault="00155BBD" w:rsidP="00320014">
            <w:pPr>
              <w:jc w:val="center"/>
              <w:rPr>
                <w:sz w:val="28"/>
                <w:szCs w:val="20"/>
              </w:rPr>
            </w:pPr>
            <w:r w:rsidRPr="00086EA4">
              <w:rPr>
                <w:sz w:val="28"/>
                <w:szCs w:val="20"/>
              </w:rPr>
              <w:t>4</w:t>
            </w:r>
          </w:p>
        </w:tc>
        <w:tc>
          <w:tcPr>
            <w:tcW w:w="3168" w:type="dxa"/>
            <w:shd w:val="clear" w:color="auto" w:fill="auto"/>
            <w:vAlign w:val="center"/>
            <w:hideMark/>
          </w:tcPr>
          <w:p w14:paraId="53AB6F0A" w14:textId="77777777" w:rsidR="00155BBD" w:rsidRPr="00086EA4" w:rsidRDefault="00155BBD" w:rsidP="00320014">
            <w:pPr>
              <w:rPr>
                <w:sz w:val="28"/>
                <w:szCs w:val="22"/>
              </w:rPr>
            </w:pPr>
            <w:r w:rsidRPr="00086EA4">
              <w:rPr>
                <w:sz w:val="28"/>
                <w:szCs w:val="22"/>
              </w:rPr>
              <w:t>Расходы на холодную воду</w:t>
            </w:r>
          </w:p>
        </w:tc>
        <w:tc>
          <w:tcPr>
            <w:tcW w:w="992" w:type="dxa"/>
            <w:tcBorders>
              <w:top w:val="nil"/>
              <w:left w:val="single" w:sz="4" w:space="0" w:color="auto"/>
              <w:bottom w:val="single" w:sz="4" w:space="0" w:color="auto"/>
              <w:right w:val="single" w:sz="4" w:space="0" w:color="auto"/>
            </w:tcBorders>
            <w:shd w:val="clear" w:color="auto" w:fill="auto"/>
            <w:vAlign w:val="center"/>
          </w:tcPr>
          <w:p w14:paraId="72CFA401" w14:textId="77777777" w:rsidR="00155BBD" w:rsidRPr="00086EA4" w:rsidRDefault="00155BBD" w:rsidP="00320014">
            <w:pPr>
              <w:jc w:val="center"/>
              <w:rPr>
                <w:sz w:val="28"/>
                <w:szCs w:val="22"/>
              </w:rPr>
            </w:pPr>
            <w:r w:rsidRPr="00086EA4">
              <w:rPr>
                <w:sz w:val="28"/>
                <w:szCs w:val="22"/>
              </w:rPr>
              <w:t>47</w:t>
            </w:r>
          </w:p>
        </w:tc>
        <w:tc>
          <w:tcPr>
            <w:tcW w:w="992" w:type="dxa"/>
            <w:tcBorders>
              <w:top w:val="nil"/>
              <w:left w:val="single" w:sz="4" w:space="0" w:color="auto"/>
              <w:bottom w:val="single" w:sz="4" w:space="0" w:color="auto"/>
              <w:right w:val="single" w:sz="4" w:space="0" w:color="auto"/>
            </w:tcBorders>
            <w:shd w:val="clear" w:color="auto" w:fill="auto"/>
            <w:vAlign w:val="center"/>
          </w:tcPr>
          <w:p w14:paraId="22D39E3F" w14:textId="77777777" w:rsidR="00155BBD" w:rsidRPr="00086EA4" w:rsidRDefault="00155BBD" w:rsidP="00320014">
            <w:pPr>
              <w:jc w:val="center"/>
              <w:rPr>
                <w:sz w:val="28"/>
                <w:szCs w:val="22"/>
              </w:rPr>
            </w:pPr>
            <w:r w:rsidRPr="00086EA4">
              <w:rPr>
                <w:sz w:val="28"/>
                <w:szCs w:val="22"/>
              </w:rPr>
              <w:t>49</w:t>
            </w:r>
          </w:p>
        </w:tc>
        <w:tc>
          <w:tcPr>
            <w:tcW w:w="993" w:type="dxa"/>
            <w:tcBorders>
              <w:top w:val="nil"/>
              <w:left w:val="nil"/>
              <w:bottom w:val="single" w:sz="4" w:space="0" w:color="auto"/>
              <w:right w:val="single" w:sz="4" w:space="0" w:color="auto"/>
            </w:tcBorders>
            <w:shd w:val="clear" w:color="auto" w:fill="auto"/>
            <w:vAlign w:val="center"/>
          </w:tcPr>
          <w:p w14:paraId="2B6A8F4F" w14:textId="77777777" w:rsidR="00155BBD" w:rsidRPr="00086EA4" w:rsidRDefault="00155BBD" w:rsidP="00320014">
            <w:pPr>
              <w:jc w:val="center"/>
              <w:rPr>
                <w:sz w:val="28"/>
                <w:szCs w:val="22"/>
              </w:rPr>
            </w:pPr>
            <w:r w:rsidRPr="00086EA4">
              <w:rPr>
                <w:sz w:val="28"/>
                <w:szCs w:val="22"/>
              </w:rPr>
              <w:t>51</w:t>
            </w:r>
          </w:p>
        </w:tc>
        <w:tc>
          <w:tcPr>
            <w:tcW w:w="850" w:type="dxa"/>
            <w:tcBorders>
              <w:top w:val="nil"/>
              <w:left w:val="nil"/>
              <w:bottom w:val="single" w:sz="4" w:space="0" w:color="auto"/>
              <w:right w:val="single" w:sz="4" w:space="0" w:color="auto"/>
            </w:tcBorders>
            <w:vAlign w:val="center"/>
          </w:tcPr>
          <w:p w14:paraId="32089AEC" w14:textId="77777777" w:rsidR="00155BBD" w:rsidRPr="00086EA4" w:rsidRDefault="00155BBD" w:rsidP="00320014">
            <w:pPr>
              <w:jc w:val="center"/>
              <w:rPr>
                <w:sz w:val="28"/>
                <w:szCs w:val="22"/>
              </w:rPr>
            </w:pPr>
            <w:r w:rsidRPr="00086EA4">
              <w:rPr>
                <w:sz w:val="28"/>
                <w:szCs w:val="22"/>
              </w:rPr>
              <w:t>53</w:t>
            </w:r>
          </w:p>
        </w:tc>
        <w:tc>
          <w:tcPr>
            <w:tcW w:w="1051" w:type="dxa"/>
            <w:tcBorders>
              <w:top w:val="single" w:sz="4" w:space="0" w:color="auto"/>
              <w:left w:val="nil"/>
              <w:bottom w:val="single" w:sz="4" w:space="0" w:color="auto"/>
              <w:right w:val="single" w:sz="4" w:space="0" w:color="auto"/>
            </w:tcBorders>
            <w:vAlign w:val="center"/>
          </w:tcPr>
          <w:p w14:paraId="0F2C25AE" w14:textId="77777777" w:rsidR="00155BBD" w:rsidRPr="00086EA4" w:rsidRDefault="00155BBD" w:rsidP="00320014">
            <w:pPr>
              <w:jc w:val="center"/>
              <w:rPr>
                <w:sz w:val="28"/>
                <w:szCs w:val="22"/>
              </w:rPr>
            </w:pPr>
            <w:r w:rsidRPr="00086EA4">
              <w:rPr>
                <w:sz w:val="28"/>
                <w:szCs w:val="22"/>
              </w:rPr>
              <w:t>55</w:t>
            </w:r>
          </w:p>
        </w:tc>
        <w:tc>
          <w:tcPr>
            <w:tcW w:w="898" w:type="dxa"/>
            <w:tcBorders>
              <w:top w:val="single" w:sz="4" w:space="0" w:color="auto"/>
              <w:left w:val="single" w:sz="4" w:space="0" w:color="auto"/>
              <w:bottom w:val="single" w:sz="4" w:space="0" w:color="auto"/>
              <w:right w:val="single" w:sz="4" w:space="0" w:color="auto"/>
            </w:tcBorders>
            <w:vAlign w:val="center"/>
          </w:tcPr>
          <w:p w14:paraId="2BAE44CD" w14:textId="77777777" w:rsidR="00155BBD" w:rsidRPr="00086EA4" w:rsidRDefault="00155BBD" w:rsidP="00320014">
            <w:pPr>
              <w:jc w:val="center"/>
              <w:rPr>
                <w:sz w:val="28"/>
                <w:szCs w:val="22"/>
              </w:rPr>
            </w:pPr>
            <w:r w:rsidRPr="00086EA4">
              <w:rPr>
                <w:sz w:val="28"/>
                <w:szCs w:val="22"/>
              </w:rPr>
              <w:t>57</w:t>
            </w:r>
          </w:p>
        </w:tc>
      </w:tr>
      <w:tr w:rsidR="00155BBD" w:rsidRPr="00086EA4" w14:paraId="528E0A19" w14:textId="77777777" w:rsidTr="00320014">
        <w:trPr>
          <w:trHeight w:val="360"/>
          <w:jc w:val="center"/>
        </w:trPr>
        <w:tc>
          <w:tcPr>
            <w:tcW w:w="626" w:type="dxa"/>
            <w:shd w:val="clear" w:color="auto" w:fill="auto"/>
            <w:vAlign w:val="center"/>
            <w:hideMark/>
          </w:tcPr>
          <w:p w14:paraId="1F2D98EE" w14:textId="77777777" w:rsidR="00155BBD" w:rsidRPr="00086EA4" w:rsidRDefault="00155BBD" w:rsidP="00320014">
            <w:pPr>
              <w:jc w:val="center"/>
              <w:rPr>
                <w:sz w:val="28"/>
                <w:szCs w:val="20"/>
              </w:rPr>
            </w:pPr>
            <w:r w:rsidRPr="00086EA4">
              <w:rPr>
                <w:sz w:val="28"/>
                <w:szCs w:val="20"/>
              </w:rPr>
              <w:t>5</w:t>
            </w:r>
          </w:p>
        </w:tc>
        <w:tc>
          <w:tcPr>
            <w:tcW w:w="3168" w:type="dxa"/>
            <w:shd w:val="clear" w:color="auto" w:fill="auto"/>
            <w:vAlign w:val="center"/>
            <w:hideMark/>
          </w:tcPr>
          <w:p w14:paraId="3350A586" w14:textId="77777777" w:rsidR="00155BBD" w:rsidRPr="00086EA4" w:rsidRDefault="00155BBD" w:rsidP="00320014">
            <w:pPr>
              <w:rPr>
                <w:sz w:val="28"/>
                <w:szCs w:val="22"/>
              </w:rPr>
            </w:pPr>
            <w:r w:rsidRPr="00086EA4">
              <w:rPr>
                <w:sz w:val="28"/>
                <w:szCs w:val="22"/>
              </w:rPr>
              <w:t>Расходы на теплоноситель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7EACEF6" w14:textId="77777777" w:rsidR="00155BBD" w:rsidRPr="00086EA4" w:rsidRDefault="00155BBD" w:rsidP="00320014">
            <w:pPr>
              <w:jc w:val="center"/>
              <w:rPr>
                <w:sz w:val="28"/>
                <w:szCs w:val="22"/>
              </w:rPr>
            </w:pPr>
            <w:r w:rsidRPr="00086EA4">
              <w:rPr>
                <w:sz w:val="28"/>
                <w:szCs w:val="22"/>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46127F92" w14:textId="77777777" w:rsidR="00155BBD" w:rsidRPr="00086EA4" w:rsidRDefault="00155BBD" w:rsidP="00320014">
            <w:pPr>
              <w:jc w:val="center"/>
              <w:rPr>
                <w:sz w:val="28"/>
                <w:szCs w:val="22"/>
              </w:rPr>
            </w:pPr>
            <w:r w:rsidRPr="00086EA4">
              <w:rPr>
                <w:sz w:val="28"/>
                <w:szCs w:val="22"/>
              </w:rPr>
              <w:t>0</w:t>
            </w:r>
          </w:p>
        </w:tc>
        <w:tc>
          <w:tcPr>
            <w:tcW w:w="993" w:type="dxa"/>
            <w:tcBorders>
              <w:top w:val="nil"/>
              <w:left w:val="nil"/>
              <w:bottom w:val="single" w:sz="4" w:space="0" w:color="auto"/>
              <w:right w:val="single" w:sz="4" w:space="0" w:color="auto"/>
            </w:tcBorders>
            <w:shd w:val="clear" w:color="auto" w:fill="auto"/>
            <w:vAlign w:val="center"/>
          </w:tcPr>
          <w:p w14:paraId="4EB4D376" w14:textId="77777777" w:rsidR="00155BBD" w:rsidRPr="00086EA4" w:rsidRDefault="00155BBD" w:rsidP="00320014">
            <w:pPr>
              <w:jc w:val="center"/>
              <w:rPr>
                <w:sz w:val="28"/>
                <w:szCs w:val="22"/>
              </w:rPr>
            </w:pPr>
            <w:r w:rsidRPr="00086EA4">
              <w:rPr>
                <w:sz w:val="28"/>
                <w:szCs w:val="22"/>
              </w:rPr>
              <w:t>0</w:t>
            </w:r>
          </w:p>
        </w:tc>
        <w:tc>
          <w:tcPr>
            <w:tcW w:w="850" w:type="dxa"/>
            <w:tcBorders>
              <w:top w:val="nil"/>
              <w:left w:val="nil"/>
              <w:bottom w:val="single" w:sz="4" w:space="0" w:color="auto"/>
              <w:right w:val="single" w:sz="4" w:space="0" w:color="auto"/>
            </w:tcBorders>
            <w:vAlign w:val="center"/>
          </w:tcPr>
          <w:p w14:paraId="0A214464" w14:textId="77777777" w:rsidR="00155BBD" w:rsidRPr="00086EA4" w:rsidRDefault="00155BBD" w:rsidP="00320014">
            <w:pPr>
              <w:jc w:val="center"/>
              <w:rPr>
                <w:sz w:val="28"/>
                <w:szCs w:val="22"/>
              </w:rPr>
            </w:pPr>
            <w:r w:rsidRPr="00086EA4">
              <w:rPr>
                <w:sz w:val="28"/>
                <w:szCs w:val="22"/>
              </w:rPr>
              <w:t>0</w:t>
            </w:r>
          </w:p>
        </w:tc>
        <w:tc>
          <w:tcPr>
            <w:tcW w:w="1051" w:type="dxa"/>
            <w:tcBorders>
              <w:top w:val="single" w:sz="4" w:space="0" w:color="auto"/>
              <w:left w:val="nil"/>
              <w:bottom w:val="single" w:sz="4" w:space="0" w:color="auto"/>
              <w:right w:val="single" w:sz="4" w:space="0" w:color="auto"/>
            </w:tcBorders>
            <w:vAlign w:val="center"/>
          </w:tcPr>
          <w:p w14:paraId="394960BC" w14:textId="77777777" w:rsidR="00155BBD" w:rsidRPr="00086EA4" w:rsidRDefault="00155BBD" w:rsidP="00320014">
            <w:pPr>
              <w:jc w:val="center"/>
              <w:rPr>
                <w:sz w:val="28"/>
                <w:szCs w:val="22"/>
              </w:rPr>
            </w:pPr>
            <w:r w:rsidRPr="00086EA4">
              <w:rPr>
                <w:sz w:val="28"/>
                <w:szCs w:val="22"/>
              </w:rPr>
              <w:t>0</w:t>
            </w:r>
          </w:p>
        </w:tc>
        <w:tc>
          <w:tcPr>
            <w:tcW w:w="898" w:type="dxa"/>
            <w:tcBorders>
              <w:top w:val="single" w:sz="4" w:space="0" w:color="auto"/>
              <w:left w:val="single" w:sz="4" w:space="0" w:color="auto"/>
              <w:bottom w:val="single" w:sz="4" w:space="0" w:color="auto"/>
              <w:right w:val="single" w:sz="4" w:space="0" w:color="auto"/>
            </w:tcBorders>
            <w:vAlign w:val="center"/>
          </w:tcPr>
          <w:p w14:paraId="4F10CCCF" w14:textId="77777777" w:rsidR="00155BBD" w:rsidRPr="00086EA4" w:rsidRDefault="00155BBD" w:rsidP="00320014">
            <w:pPr>
              <w:jc w:val="center"/>
              <w:rPr>
                <w:sz w:val="28"/>
                <w:szCs w:val="22"/>
              </w:rPr>
            </w:pPr>
            <w:r w:rsidRPr="00086EA4">
              <w:rPr>
                <w:sz w:val="28"/>
                <w:szCs w:val="22"/>
              </w:rPr>
              <w:t>0</w:t>
            </w:r>
          </w:p>
        </w:tc>
      </w:tr>
      <w:tr w:rsidR="00155BBD" w:rsidRPr="00086EA4" w14:paraId="3D01641E" w14:textId="77777777" w:rsidTr="00320014">
        <w:trPr>
          <w:trHeight w:val="360"/>
          <w:jc w:val="center"/>
        </w:trPr>
        <w:tc>
          <w:tcPr>
            <w:tcW w:w="626" w:type="dxa"/>
            <w:shd w:val="clear" w:color="auto" w:fill="auto"/>
            <w:vAlign w:val="center"/>
            <w:hideMark/>
          </w:tcPr>
          <w:p w14:paraId="2E264650" w14:textId="77777777" w:rsidR="00155BBD" w:rsidRPr="00086EA4" w:rsidRDefault="00155BBD" w:rsidP="00320014">
            <w:pPr>
              <w:jc w:val="center"/>
              <w:rPr>
                <w:sz w:val="28"/>
                <w:szCs w:val="20"/>
              </w:rPr>
            </w:pPr>
            <w:r w:rsidRPr="00086EA4">
              <w:rPr>
                <w:sz w:val="28"/>
                <w:szCs w:val="20"/>
              </w:rPr>
              <w:t>6</w:t>
            </w:r>
          </w:p>
        </w:tc>
        <w:tc>
          <w:tcPr>
            <w:tcW w:w="3168" w:type="dxa"/>
            <w:shd w:val="clear" w:color="auto" w:fill="auto"/>
            <w:vAlign w:val="center"/>
            <w:hideMark/>
          </w:tcPr>
          <w:p w14:paraId="0D642DC1" w14:textId="77777777" w:rsidR="00155BBD" w:rsidRPr="00086EA4" w:rsidRDefault="00155BBD" w:rsidP="00320014">
            <w:pPr>
              <w:rPr>
                <w:sz w:val="28"/>
                <w:szCs w:val="20"/>
              </w:rPr>
            </w:pPr>
            <w:r w:rsidRPr="00086EA4">
              <w:rPr>
                <w:sz w:val="28"/>
                <w:szCs w:val="20"/>
              </w:rPr>
              <w:t>ИТОГО</w:t>
            </w:r>
          </w:p>
        </w:tc>
        <w:tc>
          <w:tcPr>
            <w:tcW w:w="992" w:type="dxa"/>
            <w:tcBorders>
              <w:top w:val="nil"/>
              <w:left w:val="single" w:sz="4" w:space="0" w:color="auto"/>
              <w:bottom w:val="single" w:sz="4" w:space="0" w:color="auto"/>
              <w:right w:val="single" w:sz="4" w:space="0" w:color="auto"/>
            </w:tcBorders>
            <w:shd w:val="clear" w:color="auto" w:fill="auto"/>
            <w:vAlign w:val="center"/>
          </w:tcPr>
          <w:p w14:paraId="573BEB8D" w14:textId="77777777" w:rsidR="00155BBD" w:rsidRPr="00086EA4" w:rsidRDefault="00155BBD" w:rsidP="00320014">
            <w:pPr>
              <w:jc w:val="center"/>
              <w:rPr>
                <w:sz w:val="28"/>
                <w:szCs w:val="22"/>
              </w:rPr>
            </w:pPr>
            <w:r w:rsidRPr="00086EA4">
              <w:rPr>
                <w:sz w:val="28"/>
                <w:szCs w:val="22"/>
              </w:rPr>
              <w:t>6 495</w:t>
            </w:r>
          </w:p>
        </w:tc>
        <w:tc>
          <w:tcPr>
            <w:tcW w:w="992" w:type="dxa"/>
            <w:tcBorders>
              <w:top w:val="nil"/>
              <w:left w:val="single" w:sz="4" w:space="0" w:color="auto"/>
              <w:bottom w:val="single" w:sz="4" w:space="0" w:color="auto"/>
              <w:right w:val="single" w:sz="4" w:space="0" w:color="auto"/>
            </w:tcBorders>
            <w:shd w:val="clear" w:color="auto" w:fill="auto"/>
            <w:vAlign w:val="center"/>
          </w:tcPr>
          <w:p w14:paraId="30C86108" w14:textId="77777777" w:rsidR="00155BBD" w:rsidRPr="00086EA4" w:rsidRDefault="00155BBD" w:rsidP="00320014">
            <w:pPr>
              <w:jc w:val="center"/>
              <w:rPr>
                <w:sz w:val="28"/>
                <w:szCs w:val="22"/>
              </w:rPr>
            </w:pPr>
            <w:r w:rsidRPr="00086EA4">
              <w:rPr>
                <w:sz w:val="28"/>
                <w:szCs w:val="22"/>
              </w:rPr>
              <w:t>6 755</w:t>
            </w:r>
          </w:p>
        </w:tc>
        <w:tc>
          <w:tcPr>
            <w:tcW w:w="993" w:type="dxa"/>
            <w:tcBorders>
              <w:top w:val="nil"/>
              <w:left w:val="nil"/>
              <w:bottom w:val="single" w:sz="4" w:space="0" w:color="auto"/>
              <w:right w:val="single" w:sz="4" w:space="0" w:color="auto"/>
            </w:tcBorders>
            <w:shd w:val="clear" w:color="auto" w:fill="auto"/>
            <w:vAlign w:val="center"/>
          </w:tcPr>
          <w:p w14:paraId="123F3D76" w14:textId="77777777" w:rsidR="00155BBD" w:rsidRPr="00086EA4" w:rsidRDefault="00155BBD" w:rsidP="00320014">
            <w:pPr>
              <w:jc w:val="center"/>
              <w:rPr>
                <w:sz w:val="28"/>
                <w:szCs w:val="22"/>
              </w:rPr>
            </w:pPr>
            <w:r w:rsidRPr="00086EA4">
              <w:rPr>
                <w:sz w:val="28"/>
                <w:szCs w:val="22"/>
              </w:rPr>
              <w:t>7 025</w:t>
            </w:r>
          </w:p>
        </w:tc>
        <w:tc>
          <w:tcPr>
            <w:tcW w:w="850" w:type="dxa"/>
            <w:tcBorders>
              <w:top w:val="nil"/>
              <w:left w:val="nil"/>
              <w:bottom w:val="single" w:sz="4" w:space="0" w:color="auto"/>
              <w:right w:val="single" w:sz="4" w:space="0" w:color="auto"/>
            </w:tcBorders>
            <w:vAlign w:val="center"/>
          </w:tcPr>
          <w:p w14:paraId="1F258B45" w14:textId="77777777" w:rsidR="00155BBD" w:rsidRPr="00086EA4" w:rsidRDefault="00155BBD" w:rsidP="00320014">
            <w:pPr>
              <w:jc w:val="center"/>
              <w:rPr>
                <w:sz w:val="28"/>
                <w:szCs w:val="22"/>
              </w:rPr>
            </w:pPr>
            <w:r w:rsidRPr="00086EA4">
              <w:rPr>
                <w:sz w:val="28"/>
                <w:szCs w:val="22"/>
              </w:rPr>
              <w:t>7 306</w:t>
            </w:r>
          </w:p>
        </w:tc>
        <w:tc>
          <w:tcPr>
            <w:tcW w:w="1051" w:type="dxa"/>
            <w:tcBorders>
              <w:top w:val="single" w:sz="4" w:space="0" w:color="auto"/>
              <w:left w:val="nil"/>
              <w:bottom w:val="single" w:sz="4" w:space="0" w:color="auto"/>
              <w:right w:val="single" w:sz="4" w:space="0" w:color="auto"/>
            </w:tcBorders>
            <w:vAlign w:val="center"/>
          </w:tcPr>
          <w:p w14:paraId="7E5CA0C4" w14:textId="77777777" w:rsidR="00155BBD" w:rsidRPr="00086EA4" w:rsidRDefault="00155BBD" w:rsidP="00320014">
            <w:pPr>
              <w:jc w:val="center"/>
              <w:rPr>
                <w:sz w:val="28"/>
                <w:szCs w:val="22"/>
              </w:rPr>
            </w:pPr>
            <w:r w:rsidRPr="00086EA4">
              <w:rPr>
                <w:sz w:val="28"/>
                <w:szCs w:val="22"/>
              </w:rPr>
              <w:t>7 598</w:t>
            </w:r>
          </w:p>
        </w:tc>
        <w:tc>
          <w:tcPr>
            <w:tcW w:w="898" w:type="dxa"/>
            <w:tcBorders>
              <w:top w:val="single" w:sz="4" w:space="0" w:color="auto"/>
              <w:left w:val="single" w:sz="4" w:space="0" w:color="auto"/>
              <w:bottom w:val="single" w:sz="4" w:space="0" w:color="auto"/>
              <w:right w:val="single" w:sz="4" w:space="0" w:color="auto"/>
            </w:tcBorders>
            <w:vAlign w:val="center"/>
          </w:tcPr>
          <w:p w14:paraId="42908314" w14:textId="77777777" w:rsidR="00155BBD" w:rsidRPr="00086EA4" w:rsidRDefault="00155BBD" w:rsidP="00320014">
            <w:pPr>
              <w:jc w:val="center"/>
              <w:rPr>
                <w:sz w:val="28"/>
                <w:szCs w:val="22"/>
              </w:rPr>
            </w:pPr>
            <w:r w:rsidRPr="00086EA4">
              <w:rPr>
                <w:sz w:val="28"/>
                <w:szCs w:val="22"/>
              </w:rPr>
              <w:t>7 901</w:t>
            </w:r>
          </w:p>
        </w:tc>
      </w:tr>
    </w:tbl>
    <w:p w14:paraId="796AA22B" w14:textId="77777777" w:rsidR="00155BBD" w:rsidRPr="00086EA4" w:rsidRDefault="00155BBD" w:rsidP="00155BBD">
      <w:pPr>
        <w:rPr>
          <w:szCs w:val="20"/>
        </w:rPr>
      </w:pPr>
      <w:bookmarkStart w:id="200" w:name="_Toc24010614"/>
    </w:p>
    <w:p w14:paraId="0ADC5292" w14:textId="77777777" w:rsidR="00155BBD" w:rsidRPr="00086EA4" w:rsidRDefault="00155BBD" w:rsidP="00155BBD">
      <w:pPr>
        <w:keepNext/>
        <w:numPr>
          <w:ilvl w:val="0"/>
          <w:numId w:val="9"/>
        </w:numPr>
        <w:tabs>
          <w:tab w:val="left" w:pos="567"/>
        </w:tabs>
        <w:ind w:left="0" w:firstLine="0"/>
        <w:jc w:val="both"/>
        <w:outlineLvl w:val="0"/>
        <w:rPr>
          <w:b/>
          <w:sz w:val="28"/>
          <w:szCs w:val="28"/>
          <w:lang w:val="x-none" w:eastAsia="x-none"/>
        </w:rPr>
      </w:pPr>
      <w:r w:rsidRPr="00086EA4">
        <w:rPr>
          <w:b/>
          <w:sz w:val="28"/>
          <w:szCs w:val="28"/>
          <w:lang w:val="x-none" w:eastAsia="x-none"/>
        </w:rPr>
        <w:br w:type="page"/>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415863C3" w14:textId="77777777" w:rsidR="00155BBD" w:rsidRPr="00086EA4" w:rsidRDefault="00155BBD" w:rsidP="00155BBD">
      <w:pPr>
        <w:ind w:firstLine="709"/>
        <w:jc w:val="both"/>
        <w:rPr>
          <w:szCs w:val="20"/>
        </w:rPr>
      </w:pPr>
    </w:p>
    <w:p w14:paraId="76F7F692" w14:textId="77777777" w:rsidR="00155BBD" w:rsidRPr="00086EA4" w:rsidRDefault="00155BBD" w:rsidP="00155BBD">
      <w:pPr>
        <w:ind w:firstLine="709"/>
        <w:jc w:val="both"/>
        <w:rPr>
          <w:sz w:val="28"/>
          <w:szCs w:val="28"/>
        </w:rPr>
      </w:pPr>
      <w:r w:rsidRPr="00086EA4">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086EA4">
        <w:rPr>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1BB2ADD" w14:textId="77777777" w:rsidR="00155BBD" w:rsidRPr="00086EA4" w:rsidRDefault="00155BBD" w:rsidP="00155BBD">
      <w:pPr>
        <w:ind w:firstLine="709"/>
        <w:jc w:val="both"/>
        <w:rPr>
          <w:sz w:val="28"/>
          <w:szCs w:val="28"/>
        </w:rPr>
      </w:pPr>
      <w:r w:rsidRPr="00086EA4">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086EA4">
        <w:rPr>
          <w:sz w:val="28"/>
          <w:szCs w:val="28"/>
        </w:rPr>
        <w:br/>
        <w:t>при установлении тарифов, рассчитывается по формуле с применением данных за последний расчетный период регулирования, по которому имеются фактические значения.</w:t>
      </w:r>
    </w:p>
    <w:p w14:paraId="24682273" w14:textId="77777777" w:rsidR="00155BBD" w:rsidRPr="00086EA4" w:rsidRDefault="00155BBD" w:rsidP="00155BBD">
      <w:pPr>
        <w:ind w:firstLine="709"/>
        <w:rPr>
          <w:rFonts w:eastAsia="Calibri"/>
          <w:sz w:val="28"/>
          <w:szCs w:val="28"/>
        </w:rPr>
      </w:pPr>
    </w:p>
    <w:p w14:paraId="49FE582A" w14:textId="77777777" w:rsidR="00155BBD" w:rsidRPr="00086EA4" w:rsidRDefault="00155BBD" w:rsidP="00155BBD">
      <w:pPr>
        <w:autoSpaceDE w:val="0"/>
        <w:autoSpaceDN w:val="0"/>
        <w:adjustRightInd w:val="0"/>
        <w:jc w:val="center"/>
        <w:rPr>
          <w:rFonts w:eastAsia="Calibri"/>
          <w:sz w:val="28"/>
          <w:szCs w:val="28"/>
        </w:rPr>
      </w:pPr>
      <w:r w:rsidRPr="00086EA4">
        <w:rPr>
          <w:rFonts w:eastAsia="Calibri"/>
          <w:noProof/>
          <w:position w:val="-12"/>
          <w:sz w:val="28"/>
          <w:szCs w:val="28"/>
        </w:rPr>
        <w:drawing>
          <wp:inline distT="0" distB="0" distL="0" distR="0" wp14:anchorId="3846275E" wp14:editId="766117E7">
            <wp:extent cx="2276475" cy="3429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86EA4">
        <w:rPr>
          <w:rFonts w:eastAsia="Calibri"/>
          <w:sz w:val="28"/>
          <w:szCs w:val="28"/>
        </w:rPr>
        <w:t xml:space="preserve"> (тыс. руб.), </w:t>
      </w:r>
    </w:p>
    <w:p w14:paraId="3D891A8D" w14:textId="77777777" w:rsidR="00155BBD" w:rsidRPr="00086EA4" w:rsidRDefault="00155BBD" w:rsidP="00155BBD">
      <w:pPr>
        <w:ind w:firstLine="709"/>
        <w:jc w:val="both"/>
        <w:rPr>
          <w:sz w:val="28"/>
          <w:szCs w:val="28"/>
        </w:rPr>
      </w:pPr>
      <w:r w:rsidRPr="00086EA4">
        <w:rPr>
          <w:sz w:val="28"/>
          <w:szCs w:val="28"/>
        </w:rPr>
        <w:t>где:</w:t>
      </w:r>
    </w:p>
    <w:p w14:paraId="4FCC5E26" w14:textId="77777777" w:rsidR="00155BBD" w:rsidRPr="00086EA4" w:rsidRDefault="00155BBD" w:rsidP="00155BBD">
      <w:pPr>
        <w:ind w:firstLine="709"/>
        <w:jc w:val="both"/>
        <w:rPr>
          <w:sz w:val="28"/>
          <w:szCs w:val="28"/>
        </w:rPr>
      </w:pPr>
      <w:r w:rsidRPr="00086EA4">
        <w:rPr>
          <w:noProof/>
          <w:sz w:val="28"/>
          <w:szCs w:val="28"/>
        </w:rPr>
        <w:drawing>
          <wp:inline distT="0" distB="0" distL="0" distR="0" wp14:anchorId="05DEF6E0" wp14:editId="55B1AFE3">
            <wp:extent cx="819150" cy="34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86EA4">
        <w:rPr>
          <w:sz w:val="28"/>
          <w:szCs w:val="28"/>
        </w:rPr>
        <w:t xml:space="preserve"> - размер корректировки необходимой валовой выручки </w:t>
      </w:r>
      <w:r w:rsidRPr="00086EA4">
        <w:rPr>
          <w:sz w:val="28"/>
          <w:szCs w:val="28"/>
        </w:rPr>
        <w:br/>
        <w:t>по результатам (i-2)-го года;</w:t>
      </w:r>
    </w:p>
    <w:p w14:paraId="6E44CA38" w14:textId="77777777" w:rsidR="00155BBD" w:rsidRPr="00086EA4" w:rsidRDefault="00155BBD" w:rsidP="00155BBD">
      <w:pPr>
        <w:ind w:firstLine="709"/>
        <w:jc w:val="both"/>
        <w:rPr>
          <w:sz w:val="28"/>
          <w:szCs w:val="28"/>
        </w:rPr>
      </w:pPr>
      <w:r w:rsidRPr="00086EA4">
        <w:rPr>
          <w:noProof/>
          <w:sz w:val="28"/>
          <w:szCs w:val="28"/>
        </w:rPr>
        <w:drawing>
          <wp:inline distT="0" distB="0" distL="0" distR="0" wp14:anchorId="1CB5805E" wp14:editId="7A0A5503">
            <wp:extent cx="695325" cy="3429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86EA4">
        <w:rPr>
          <w:sz w:val="28"/>
          <w:szCs w:val="28"/>
        </w:rPr>
        <w:t xml:space="preserve"> - фактическая величина необходимой валовой выручки </w:t>
      </w:r>
      <w:r w:rsidRPr="00086EA4">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086EA4">
        <w:rPr>
          <w:sz w:val="28"/>
          <w:szCs w:val="28"/>
        </w:rPr>
        <w:br/>
        <w:t xml:space="preserve">в соответствии с </w:t>
      </w:r>
      <w:hyperlink r:id="rId92" w:history="1">
        <w:r w:rsidRPr="00086EA4">
          <w:rPr>
            <w:sz w:val="28"/>
            <w:szCs w:val="28"/>
          </w:rPr>
          <w:t>пунктом 55</w:t>
        </w:r>
      </w:hyperlink>
      <w:r w:rsidRPr="00086EA4">
        <w:rPr>
          <w:sz w:val="28"/>
          <w:szCs w:val="28"/>
        </w:rPr>
        <w:t xml:space="preserve"> настоящих Методических указаний;</w:t>
      </w:r>
    </w:p>
    <w:p w14:paraId="600EAE31" w14:textId="77777777" w:rsidR="00155BBD" w:rsidRPr="00086EA4" w:rsidRDefault="00155BBD" w:rsidP="00155BBD">
      <w:pPr>
        <w:ind w:firstLine="709"/>
        <w:jc w:val="both"/>
        <w:rPr>
          <w:sz w:val="28"/>
          <w:szCs w:val="28"/>
        </w:rPr>
      </w:pPr>
      <w:r w:rsidRPr="00086EA4">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086EA4">
        <w:rPr>
          <w:sz w:val="28"/>
          <w:szCs w:val="28"/>
        </w:rPr>
        <w:br/>
        <w:t xml:space="preserve">и тарифов, установленных в соответствии с </w:t>
      </w:r>
      <w:hyperlink r:id="rId93" w:history="1">
        <w:r w:rsidRPr="00086EA4">
          <w:rPr>
            <w:sz w:val="28"/>
            <w:szCs w:val="28"/>
          </w:rPr>
          <w:t>главой IX</w:t>
        </w:r>
      </w:hyperlink>
      <w:r w:rsidRPr="00086EA4">
        <w:rPr>
          <w:sz w:val="28"/>
          <w:szCs w:val="28"/>
        </w:rPr>
        <w:t xml:space="preserve"> настоящих Методических указаний на (i-2)-й год, без учета уровня собираемости платежей.</w:t>
      </w:r>
    </w:p>
    <w:p w14:paraId="2E3D84B7" w14:textId="77777777" w:rsidR="00155BBD" w:rsidRPr="00086EA4" w:rsidRDefault="00155BBD" w:rsidP="00155BBD">
      <w:pPr>
        <w:ind w:firstLine="709"/>
        <w:jc w:val="both"/>
        <w:rPr>
          <w:sz w:val="28"/>
          <w:szCs w:val="28"/>
          <w:lang w:eastAsia="en-US"/>
        </w:rPr>
      </w:pPr>
      <w:r w:rsidRPr="00086EA4">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086EA4">
        <w:rPr>
          <w:sz w:val="28"/>
          <w:szCs w:val="28"/>
          <w:lang w:eastAsia="en-US"/>
        </w:rPr>
        <w:br/>
        <w:t xml:space="preserve">как произведение фактического полезного отпуска и утвержденного тарифа. </w:t>
      </w:r>
    </w:p>
    <w:p w14:paraId="09191E13" w14:textId="77777777" w:rsidR="00155BBD" w:rsidRPr="00086EA4" w:rsidRDefault="00155BBD" w:rsidP="00155BBD">
      <w:pPr>
        <w:ind w:firstLine="709"/>
        <w:jc w:val="both"/>
        <w:rPr>
          <w:sz w:val="28"/>
          <w:szCs w:val="28"/>
          <w:lang w:eastAsia="en-US"/>
        </w:rPr>
      </w:pPr>
      <w:r w:rsidRPr="00086EA4">
        <w:rPr>
          <w:sz w:val="28"/>
          <w:szCs w:val="28"/>
          <w:lang w:eastAsia="en-US"/>
        </w:rPr>
        <w:t>В расчёт фактической необходимой валовой выручки, согласно Методическим указаниям, включаются:</w:t>
      </w:r>
    </w:p>
    <w:p w14:paraId="23A37E38" w14:textId="77777777" w:rsidR="00155BBD" w:rsidRPr="00086EA4" w:rsidRDefault="00155BBD" w:rsidP="00155BBD">
      <w:pPr>
        <w:ind w:firstLine="709"/>
        <w:jc w:val="both"/>
        <w:rPr>
          <w:sz w:val="28"/>
          <w:szCs w:val="28"/>
        </w:rPr>
      </w:pPr>
      <w:r w:rsidRPr="00086EA4">
        <w:rPr>
          <w:sz w:val="28"/>
          <w:szCs w:val="28"/>
        </w:rPr>
        <w:t>- операционные расходы предприятия на уровне базовых значений (согласно пункту 55 Методических указаний);</w:t>
      </w:r>
    </w:p>
    <w:p w14:paraId="522DF07A" w14:textId="77777777" w:rsidR="00155BBD" w:rsidRPr="00086EA4" w:rsidRDefault="00155BBD" w:rsidP="00155BBD">
      <w:pPr>
        <w:ind w:firstLine="709"/>
        <w:jc w:val="both"/>
        <w:rPr>
          <w:sz w:val="28"/>
          <w:szCs w:val="28"/>
        </w:rPr>
      </w:pPr>
      <w:r w:rsidRPr="00086EA4">
        <w:rPr>
          <w:sz w:val="28"/>
          <w:szCs w:val="28"/>
        </w:rPr>
        <w:t>- неподконтрольные расходы на основании документально подтвержденных, имевших место фактических расходов;</w:t>
      </w:r>
    </w:p>
    <w:p w14:paraId="476F52C2" w14:textId="77777777" w:rsidR="00155BBD" w:rsidRPr="00086EA4" w:rsidRDefault="00155BBD" w:rsidP="00155BBD">
      <w:pPr>
        <w:ind w:firstLine="709"/>
        <w:jc w:val="both"/>
        <w:rPr>
          <w:sz w:val="28"/>
          <w:szCs w:val="28"/>
        </w:rPr>
      </w:pPr>
      <w:r w:rsidRPr="00086EA4">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086EA4">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14C6BF89" w14:textId="77777777" w:rsidR="00155BBD" w:rsidRPr="00086EA4" w:rsidRDefault="00155BBD" w:rsidP="00155BBD">
      <w:pPr>
        <w:ind w:firstLine="709"/>
        <w:jc w:val="both"/>
        <w:rPr>
          <w:sz w:val="28"/>
          <w:szCs w:val="28"/>
        </w:rPr>
      </w:pPr>
      <w:r w:rsidRPr="00086EA4">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086EA4">
        <w:rPr>
          <w:sz w:val="28"/>
          <w:szCs w:val="28"/>
        </w:rPr>
        <w:br/>
        <w:t>и фактической цены условного топлива;</w:t>
      </w:r>
    </w:p>
    <w:p w14:paraId="27AEA331" w14:textId="77777777" w:rsidR="00155BBD" w:rsidRPr="00086EA4" w:rsidRDefault="00155BBD" w:rsidP="00155BBD">
      <w:pPr>
        <w:ind w:firstLine="709"/>
        <w:jc w:val="both"/>
        <w:rPr>
          <w:sz w:val="28"/>
          <w:szCs w:val="28"/>
        </w:rPr>
      </w:pPr>
      <w:r w:rsidRPr="00086EA4">
        <w:rPr>
          <w:sz w:val="28"/>
          <w:szCs w:val="28"/>
        </w:rPr>
        <w:t>- фактическая прибыль.</w:t>
      </w:r>
    </w:p>
    <w:p w14:paraId="71B76005" w14:textId="77777777" w:rsidR="00155BBD" w:rsidRPr="00086EA4" w:rsidRDefault="00155BBD" w:rsidP="00155BBD">
      <w:pPr>
        <w:ind w:firstLine="709"/>
        <w:jc w:val="both"/>
        <w:rPr>
          <w:sz w:val="28"/>
          <w:szCs w:val="28"/>
        </w:rPr>
      </w:pPr>
      <w:r w:rsidRPr="00086EA4">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086EA4">
        <w:rPr>
          <w:sz w:val="28"/>
          <w:szCs w:val="28"/>
        </w:rPr>
        <w:br/>
        <w:t>на реализацию тепловой энергии, с учетом нормативных показателей, рассчитана экспертами по группам статей.</w:t>
      </w:r>
    </w:p>
    <w:p w14:paraId="22EB9C20" w14:textId="77777777" w:rsidR="00155BBD" w:rsidRPr="00086EA4" w:rsidRDefault="00155BBD" w:rsidP="00155BBD">
      <w:pPr>
        <w:ind w:firstLine="709"/>
        <w:jc w:val="both"/>
        <w:rPr>
          <w:sz w:val="28"/>
          <w:szCs w:val="28"/>
        </w:rPr>
      </w:pPr>
      <w:r w:rsidRPr="00086EA4">
        <w:rPr>
          <w:sz w:val="28"/>
          <w:szCs w:val="28"/>
        </w:rPr>
        <w:t xml:space="preserve">1. Операционные расходы, за 2020 год принимаются экспертами </w:t>
      </w:r>
      <w:r w:rsidRPr="00086EA4">
        <w:rPr>
          <w:sz w:val="28"/>
          <w:szCs w:val="28"/>
        </w:rPr>
        <w:br/>
        <w:t>на уровне базовых значений (согласно пункту 56 Методических указаний).</w:t>
      </w:r>
    </w:p>
    <w:p w14:paraId="43D1384A" w14:textId="77777777" w:rsidR="00155BBD" w:rsidRPr="00086EA4" w:rsidRDefault="00155BBD" w:rsidP="00155BBD">
      <w:pPr>
        <w:ind w:firstLine="709"/>
        <w:jc w:val="both"/>
        <w:rPr>
          <w:sz w:val="28"/>
          <w:szCs w:val="28"/>
        </w:rPr>
      </w:pPr>
      <w:r w:rsidRPr="00086EA4">
        <w:rPr>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086EA4">
        <w:rPr>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4C693F5B" w14:textId="77777777" w:rsidR="00155BBD" w:rsidRPr="00086EA4" w:rsidRDefault="00155BBD" w:rsidP="00155BBD">
      <w:pPr>
        <w:ind w:firstLine="709"/>
        <w:jc w:val="both"/>
        <w:rPr>
          <w:sz w:val="28"/>
          <w:szCs w:val="28"/>
          <w:lang w:eastAsia="en-US"/>
        </w:rPr>
      </w:pPr>
      <w:r w:rsidRPr="00086EA4">
        <w:rPr>
          <w:sz w:val="28"/>
          <w:szCs w:val="28"/>
          <w:lang w:eastAsia="en-US"/>
        </w:rPr>
        <w:t>В подтверждение расходов на оплату услуг, оказываемых организациями, осуществляющими регулируемые виды деятельности предприятием представлено:</w:t>
      </w:r>
    </w:p>
    <w:p w14:paraId="7CB0630B" w14:textId="77777777" w:rsidR="00155BBD" w:rsidRPr="00086EA4" w:rsidRDefault="00155BBD" w:rsidP="00155BBD">
      <w:pPr>
        <w:ind w:firstLine="709"/>
        <w:jc w:val="both"/>
        <w:rPr>
          <w:sz w:val="28"/>
          <w:szCs w:val="28"/>
          <w:lang w:eastAsia="en-US"/>
        </w:rPr>
      </w:pPr>
      <w:r w:rsidRPr="00086EA4">
        <w:rPr>
          <w:sz w:val="28"/>
          <w:szCs w:val="28"/>
          <w:lang w:eastAsia="en-US"/>
        </w:rPr>
        <w:t xml:space="preserve">Договор водоотведения № 2016/75-К/ДТВу-3 б/д, заключенный </w:t>
      </w:r>
      <w:r w:rsidRPr="00086EA4">
        <w:rPr>
          <w:sz w:val="28"/>
          <w:szCs w:val="28"/>
          <w:lang w:eastAsia="en-US"/>
        </w:rPr>
        <w:br/>
        <w:t xml:space="preserve">с ОАО «РЖД», действующий по 31.12.2016, с автопролонгацией, </w:t>
      </w:r>
      <w:r w:rsidRPr="00086EA4">
        <w:rPr>
          <w:sz w:val="28"/>
          <w:szCs w:val="28"/>
          <w:lang w:eastAsia="en-US"/>
        </w:rPr>
        <w:br/>
        <w:t>с приложениями (стр. 115-127 том отчет за 2020 год).</w:t>
      </w:r>
    </w:p>
    <w:p w14:paraId="15D486CC" w14:textId="77777777" w:rsidR="00155BBD" w:rsidRPr="00086EA4" w:rsidRDefault="00155BBD" w:rsidP="00155BBD">
      <w:pPr>
        <w:ind w:firstLine="709"/>
        <w:jc w:val="both"/>
        <w:rPr>
          <w:sz w:val="28"/>
          <w:szCs w:val="28"/>
          <w:lang w:eastAsia="en-US"/>
        </w:rPr>
      </w:pPr>
      <w:r w:rsidRPr="00086EA4">
        <w:rPr>
          <w:sz w:val="28"/>
          <w:szCs w:val="28"/>
          <w:lang w:eastAsia="en-US"/>
        </w:rPr>
        <w:t>Расчет затрат на водоотведение по данным предприятия на основании счет-фактур. Карточка счета 60.2. (стр. 111 том 1).</w:t>
      </w:r>
    </w:p>
    <w:p w14:paraId="154405DF" w14:textId="77777777" w:rsidR="00155BBD" w:rsidRPr="00086EA4" w:rsidRDefault="00155BBD" w:rsidP="00155BBD">
      <w:pPr>
        <w:ind w:firstLine="709"/>
        <w:jc w:val="both"/>
        <w:rPr>
          <w:sz w:val="28"/>
          <w:szCs w:val="28"/>
          <w:lang w:eastAsia="en-US"/>
        </w:rPr>
      </w:pPr>
      <w:r w:rsidRPr="00086EA4">
        <w:rPr>
          <w:sz w:val="28"/>
          <w:szCs w:val="28"/>
          <w:lang w:eastAsia="en-US"/>
        </w:rPr>
        <w:t>Карточка счета 60.2 за 2020 год в разрезе прочих расходов (стр. 111 том отчет за 2020 год).</w:t>
      </w:r>
    </w:p>
    <w:p w14:paraId="6DA1F39B" w14:textId="77777777" w:rsidR="00155BBD" w:rsidRPr="00086EA4" w:rsidRDefault="00155BBD" w:rsidP="00155BBD">
      <w:pPr>
        <w:ind w:firstLine="709"/>
        <w:jc w:val="both"/>
        <w:rPr>
          <w:sz w:val="28"/>
          <w:szCs w:val="28"/>
          <w:lang w:eastAsia="en-US"/>
        </w:rPr>
      </w:pPr>
      <w:r w:rsidRPr="00086EA4">
        <w:rPr>
          <w:sz w:val="28"/>
          <w:szCs w:val="28"/>
          <w:lang w:eastAsia="en-US"/>
        </w:rPr>
        <w:t xml:space="preserve">Счёт-фактуры № 1882082/08000652 от 31.08.2020, </w:t>
      </w:r>
      <w:r w:rsidRPr="00086EA4">
        <w:rPr>
          <w:sz w:val="28"/>
          <w:szCs w:val="28"/>
          <w:lang w:eastAsia="en-US"/>
        </w:rPr>
        <w:br/>
        <w:t xml:space="preserve">№ 1882082/03001223/0013 от 31.03.2020 за услуги водоотведения </w:t>
      </w:r>
      <w:r w:rsidRPr="00086EA4">
        <w:rPr>
          <w:sz w:val="28"/>
          <w:szCs w:val="28"/>
          <w:lang w:eastAsia="en-US"/>
        </w:rPr>
        <w:br/>
        <w:t>(стр. 112-113 том отчет за 2020 год).</w:t>
      </w:r>
    </w:p>
    <w:p w14:paraId="790B78F7" w14:textId="77777777" w:rsidR="00155BBD" w:rsidRPr="00086EA4" w:rsidRDefault="00155BBD" w:rsidP="00155BBD">
      <w:pPr>
        <w:ind w:firstLine="709"/>
        <w:jc w:val="both"/>
        <w:rPr>
          <w:sz w:val="28"/>
          <w:szCs w:val="28"/>
          <w:lang w:eastAsia="en-US"/>
        </w:rPr>
      </w:pPr>
      <w:r w:rsidRPr="00086EA4">
        <w:rPr>
          <w:sz w:val="28"/>
          <w:szCs w:val="28"/>
          <w:lang w:eastAsia="en-US"/>
        </w:rPr>
        <w:t xml:space="preserve">Расчет водоотведения по водоподготовке котельной ООО «Бастет» </w:t>
      </w:r>
      <w:r w:rsidRPr="00086EA4">
        <w:rPr>
          <w:sz w:val="28"/>
          <w:szCs w:val="28"/>
          <w:lang w:eastAsia="en-US"/>
        </w:rPr>
        <w:br/>
        <w:t>ст. Артышта (дополнительные материалы стр. 8).</w:t>
      </w:r>
    </w:p>
    <w:p w14:paraId="482C9F14" w14:textId="77777777" w:rsidR="00155BBD" w:rsidRPr="00086EA4" w:rsidRDefault="00155BBD" w:rsidP="00155BBD">
      <w:pPr>
        <w:ind w:firstLine="709"/>
        <w:jc w:val="both"/>
        <w:rPr>
          <w:sz w:val="28"/>
          <w:szCs w:val="28"/>
          <w:lang w:eastAsia="en-US"/>
        </w:rPr>
      </w:pPr>
      <w:r w:rsidRPr="00086EA4">
        <w:rPr>
          <w:sz w:val="28"/>
          <w:szCs w:val="28"/>
          <w:lang w:eastAsia="en-US"/>
        </w:rPr>
        <w:t xml:space="preserve">Расчет водоотведения хозблока котельной ООО «Бастет» </w:t>
      </w:r>
      <w:r w:rsidRPr="00086EA4">
        <w:rPr>
          <w:sz w:val="28"/>
          <w:szCs w:val="28"/>
          <w:lang w:eastAsia="en-US"/>
        </w:rPr>
        <w:br/>
        <w:t>ул. Юбилейная (дополнительные материалы стр. 9).</w:t>
      </w:r>
    </w:p>
    <w:p w14:paraId="72DFAC23" w14:textId="77777777" w:rsidR="00155BBD" w:rsidRPr="00086EA4" w:rsidRDefault="00155BBD" w:rsidP="00155BBD">
      <w:pPr>
        <w:ind w:firstLine="709"/>
        <w:jc w:val="both"/>
        <w:rPr>
          <w:sz w:val="28"/>
          <w:szCs w:val="28"/>
          <w:lang w:eastAsia="en-US"/>
        </w:rPr>
      </w:pPr>
      <w:r w:rsidRPr="00086EA4">
        <w:rPr>
          <w:sz w:val="28"/>
          <w:szCs w:val="28"/>
          <w:lang w:eastAsia="en-US"/>
        </w:rPr>
        <w:t xml:space="preserve">В подтверждение величины амортизации основных средств </w:t>
      </w:r>
      <w:r w:rsidRPr="00086EA4">
        <w:rPr>
          <w:sz w:val="28"/>
          <w:szCs w:val="28"/>
          <w:lang w:eastAsia="en-US"/>
        </w:rPr>
        <w:br/>
        <w:t xml:space="preserve">и нематериальных активов предприятием представлена карточка счета 02 </w:t>
      </w:r>
      <w:r w:rsidRPr="00086EA4">
        <w:rPr>
          <w:sz w:val="28"/>
          <w:szCs w:val="28"/>
          <w:lang w:eastAsia="en-US"/>
        </w:rPr>
        <w:br/>
        <w:t>за 2020 год ООО «Бастет» (стр. 128-129 том 1).</w:t>
      </w:r>
    </w:p>
    <w:p w14:paraId="09DBADCF" w14:textId="77777777" w:rsidR="00155BBD" w:rsidRPr="00086EA4" w:rsidRDefault="00155BBD" w:rsidP="00155BBD">
      <w:pPr>
        <w:autoSpaceDE w:val="0"/>
        <w:autoSpaceDN w:val="0"/>
        <w:adjustRightInd w:val="0"/>
        <w:ind w:firstLine="709"/>
        <w:jc w:val="both"/>
        <w:rPr>
          <w:sz w:val="28"/>
          <w:szCs w:val="28"/>
          <w:lang w:eastAsia="en-US"/>
        </w:rPr>
      </w:pPr>
      <w:r w:rsidRPr="00086EA4">
        <w:rPr>
          <w:sz w:val="28"/>
          <w:szCs w:val="28"/>
          <w:lang w:eastAsia="en-US"/>
        </w:rPr>
        <w:t>Данные расходы признаются экспертами документально подтвержденными и экономически обоснованными.</w:t>
      </w:r>
    </w:p>
    <w:p w14:paraId="4BA791AD" w14:textId="77777777" w:rsidR="00155BBD" w:rsidRPr="00086EA4" w:rsidRDefault="00155BBD" w:rsidP="00155BBD">
      <w:pPr>
        <w:autoSpaceDE w:val="0"/>
        <w:autoSpaceDN w:val="0"/>
        <w:adjustRightInd w:val="0"/>
        <w:ind w:firstLine="709"/>
        <w:jc w:val="both"/>
        <w:rPr>
          <w:sz w:val="28"/>
          <w:szCs w:val="28"/>
          <w:lang w:eastAsia="en-US"/>
        </w:rPr>
      </w:pPr>
    </w:p>
    <w:p w14:paraId="768C6B84" w14:textId="77777777" w:rsidR="00155BBD" w:rsidRPr="00086EA4" w:rsidRDefault="00155BBD" w:rsidP="00155BBD">
      <w:pPr>
        <w:numPr>
          <w:ilvl w:val="0"/>
          <w:numId w:val="10"/>
        </w:numPr>
        <w:ind w:right="-427"/>
        <w:jc w:val="right"/>
        <w:rPr>
          <w:sz w:val="28"/>
          <w:szCs w:val="22"/>
          <w:lang w:eastAsia="en-US"/>
        </w:rPr>
      </w:pPr>
      <w:bookmarkStart w:id="201" w:name="_Toc500323251"/>
      <w:bookmarkStart w:id="202" w:name="_Toc531854404"/>
      <w:bookmarkStart w:id="203" w:name="_Toc532896288"/>
    </w:p>
    <w:p w14:paraId="0405A6B6" w14:textId="77777777" w:rsidR="00155BBD" w:rsidRPr="00086EA4" w:rsidRDefault="00155BBD" w:rsidP="00155BBD">
      <w:pPr>
        <w:keepNext/>
        <w:jc w:val="center"/>
        <w:outlineLvl w:val="1"/>
        <w:rPr>
          <w:b/>
          <w:sz w:val="28"/>
          <w:szCs w:val="22"/>
          <w:lang w:eastAsia="x-none"/>
        </w:rPr>
      </w:pPr>
      <w:r w:rsidRPr="00086EA4">
        <w:rPr>
          <w:b/>
          <w:sz w:val="28"/>
          <w:szCs w:val="22"/>
          <w:lang w:eastAsia="x-none"/>
        </w:rPr>
        <w:t xml:space="preserve">Реестр фактических неподконтрольных расходов </w:t>
      </w:r>
      <w:bookmarkEnd w:id="201"/>
      <w:bookmarkEnd w:id="202"/>
      <w:bookmarkEnd w:id="203"/>
      <w:r w:rsidRPr="00086EA4">
        <w:rPr>
          <w:b/>
          <w:sz w:val="28"/>
          <w:szCs w:val="22"/>
          <w:lang w:eastAsia="x-none"/>
        </w:rPr>
        <w:t>на производство тепловой энергии</w:t>
      </w:r>
    </w:p>
    <w:p w14:paraId="67D93C0D" w14:textId="77777777" w:rsidR="00155BBD" w:rsidRPr="00086EA4" w:rsidRDefault="00155BBD" w:rsidP="00155BBD">
      <w:pPr>
        <w:ind w:right="281"/>
        <w:jc w:val="right"/>
        <w:rPr>
          <w:szCs w:val="20"/>
        </w:rPr>
      </w:pPr>
      <w:r w:rsidRPr="00086EA4">
        <w:rPr>
          <w:szCs w:val="20"/>
        </w:rPr>
        <w:t>тыс. руб.</w:t>
      </w:r>
    </w:p>
    <w:tbl>
      <w:tblPr>
        <w:tblW w:w="9524" w:type="dxa"/>
        <w:tblInd w:w="108" w:type="dxa"/>
        <w:tblLook w:val="04A0" w:firstRow="1" w:lastRow="0" w:firstColumn="1" w:lastColumn="0" w:noHBand="0" w:noVBand="1"/>
      </w:tblPr>
      <w:tblGrid>
        <w:gridCol w:w="776"/>
        <w:gridCol w:w="7188"/>
        <w:gridCol w:w="1560"/>
      </w:tblGrid>
      <w:tr w:rsidR="00155BBD" w:rsidRPr="00086EA4" w14:paraId="56C45AF7" w14:textId="77777777" w:rsidTr="00320014">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E1B7CF" w14:textId="77777777" w:rsidR="00155BBD" w:rsidRPr="00086EA4" w:rsidRDefault="00155BBD" w:rsidP="00320014">
            <w:pPr>
              <w:jc w:val="center"/>
              <w:rPr>
                <w:sz w:val="28"/>
                <w:szCs w:val="22"/>
              </w:rPr>
            </w:pPr>
            <w:r w:rsidRPr="00086EA4">
              <w:rPr>
                <w:sz w:val="28"/>
                <w:szCs w:val="22"/>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55480E" w14:textId="77777777" w:rsidR="00155BBD" w:rsidRPr="00086EA4" w:rsidRDefault="00155BBD" w:rsidP="00320014">
            <w:pPr>
              <w:jc w:val="center"/>
              <w:rPr>
                <w:sz w:val="28"/>
                <w:szCs w:val="22"/>
              </w:rPr>
            </w:pPr>
            <w:r w:rsidRPr="00086EA4">
              <w:rPr>
                <w:sz w:val="28"/>
                <w:szCs w:val="22"/>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3BA2258" w14:textId="77777777" w:rsidR="00155BBD" w:rsidRPr="00086EA4" w:rsidRDefault="00155BBD" w:rsidP="00320014">
            <w:pPr>
              <w:jc w:val="center"/>
              <w:rPr>
                <w:sz w:val="28"/>
                <w:szCs w:val="22"/>
              </w:rPr>
            </w:pPr>
            <w:r w:rsidRPr="00086EA4">
              <w:rPr>
                <w:sz w:val="28"/>
                <w:szCs w:val="22"/>
              </w:rPr>
              <w:t>2020 год</w:t>
            </w:r>
          </w:p>
        </w:tc>
      </w:tr>
      <w:tr w:rsidR="00155BBD" w:rsidRPr="00086EA4" w14:paraId="360ECE27" w14:textId="77777777" w:rsidTr="00320014">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45E29D22" w14:textId="77777777" w:rsidR="00155BBD" w:rsidRPr="00086EA4" w:rsidRDefault="00155BBD" w:rsidP="00320014">
            <w:pPr>
              <w:rPr>
                <w:sz w:val="28"/>
                <w:szCs w:val="22"/>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21B2EE4E" w14:textId="77777777" w:rsidR="00155BBD" w:rsidRPr="00086EA4" w:rsidRDefault="00155BBD" w:rsidP="00320014">
            <w:pPr>
              <w:rPr>
                <w:sz w:val="28"/>
                <w:szCs w:val="22"/>
              </w:rPr>
            </w:pPr>
          </w:p>
        </w:tc>
        <w:tc>
          <w:tcPr>
            <w:tcW w:w="1560" w:type="dxa"/>
            <w:tcBorders>
              <w:top w:val="nil"/>
              <w:left w:val="nil"/>
              <w:bottom w:val="single" w:sz="4" w:space="0" w:color="auto"/>
              <w:right w:val="single" w:sz="4" w:space="0" w:color="auto"/>
            </w:tcBorders>
            <w:shd w:val="clear" w:color="auto" w:fill="auto"/>
            <w:vAlign w:val="center"/>
            <w:hideMark/>
          </w:tcPr>
          <w:p w14:paraId="686CEEB7" w14:textId="77777777" w:rsidR="00155BBD" w:rsidRPr="00086EA4" w:rsidRDefault="00155BBD" w:rsidP="00320014">
            <w:pPr>
              <w:jc w:val="center"/>
              <w:rPr>
                <w:sz w:val="28"/>
                <w:szCs w:val="22"/>
              </w:rPr>
            </w:pPr>
            <w:r w:rsidRPr="00086EA4">
              <w:rPr>
                <w:sz w:val="28"/>
                <w:szCs w:val="22"/>
              </w:rPr>
              <w:t>Факт</w:t>
            </w:r>
          </w:p>
        </w:tc>
      </w:tr>
      <w:tr w:rsidR="00155BBD" w:rsidRPr="00086EA4" w14:paraId="3CEC2556" w14:textId="77777777" w:rsidTr="00320014">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10788AE" w14:textId="77777777" w:rsidR="00155BBD" w:rsidRPr="00086EA4" w:rsidRDefault="00155BBD" w:rsidP="00320014">
            <w:pPr>
              <w:jc w:val="center"/>
              <w:rPr>
                <w:sz w:val="28"/>
                <w:szCs w:val="22"/>
              </w:rPr>
            </w:pPr>
            <w:r w:rsidRPr="00086EA4">
              <w:rPr>
                <w:sz w:val="28"/>
                <w:szCs w:val="22"/>
              </w:rPr>
              <w:t>1.1</w:t>
            </w:r>
          </w:p>
        </w:tc>
        <w:tc>
          <w:tcPr>
            <w:tcW w:w="7188" w:type="dxa"/>
            <w:tcBorders>
              <w:top w:val="nil"/>
              <w:left w:val="nil"/>
              <w:bottom w:val="single" w:sz="4" w:space="0" w:color="auto"/>
              <w:right w:val="single" w:sz="4" w:space="0" w:color="auto"/>
            </w:tcBorders>
            <w:shd w:val="clear" w:color="auto" w:fill="auto"/>
            <w:vAlign w:val="center"/>
            <w:hideMark/>
          </w:tcPr>
          <w:p w14:paraId="4913653C" w14:textId="77777777" w:rsidR="00155BBD" w:rsidRPr="00086EA4" w:rsidRDefault="00155BBD" w:rsidP="00320014">
            <w:pPr>
              <w:rPr>
                <w:sz w:val="28"/>
                <w:szCs w:val="22"/>
              </w:rPr>
            </w:pPr>
            <w:r w:rsidRPr="00086EA4">
              <w:rPr>
                <w:sz w:val="28"/>
                <w:szCs w:val="22"/>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081F898A" w14:textId="77777777" w:rsidR="00155BBD" w:rsidRPr="00086EA4" w:rsidRDefault="00155BBD" w:rsidP="00320014">
            <w:pPr>
              <w:jc w:val="center"/>
              <w:rPr>
                <w:sz w:val="28"/>
                <w:szCs w:val="22"/>
              </w:rPr>
            </w:pPr>
            <w:r w:rsidRPr="00086EA4">
              <w:rPr>
                <w:sz w:val="28"/>
                <w:szCs w:val="22"/>
              </w:rPr>
              <w:t>57</w:t>
            </w:r>
          </w:p>
        </w:tc>
      </w:tr>
      <w:tr w:rsidR="00155BBD" w:rsidRPr="00086EA4" w14:paraId="317A4AC9"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A61228B" w14:textId="77777777" w:rsidR="00155BBD" w:rsidRPr="00086EA4" w:rsidRDefault="00155BBD" w:rsidP="00320014">
            <w:pPr>
              <w:jc w:val="center"/>
              <w:rPr>
                <w:sz w:val="28"/>
                <w:szCs w:val="22"/>
              </w:rPr>
            </w:pPr>
            <w:r w:rsidRPr="00086EA4">
              <w:rPr>
                <w:sz w:val="28"/>
                <w:szCs w:val="22"/>
              </w:rPr>
              <w:t>1.2</w:t>
            </w:r>
          </w:p>
        </w:tc>
        <w:tc>
          <w:tcPr>
            <w:tcW w:w="7188" w:type="dxa"/>
            <w:tcBorders>
              <w:top w:val="nil"/>
              <w:left w:val="nil"/>
              <w:bottom w:val="single" w:sz="4" w:space="0" w:color="auto"/>
              <w:right w:val="single" w:sz="4" w:space="0" w:color="auto"/>
            </w:tcBorders>
            <w:shd w:val="clear" w:color="auto" w:fill="auto"/>
            <w:noWrap/>
            <w:vAlign w:val="center"/>
            <w:hideMark/>
          </w:tcPr>
          <w:p w14:paraId="0B770138" w14:textId="77777777" w:rsidR="00155BBD" w:rsidRPr="00086EA4" w:rsidRDefault="00155BBD" w:rsidP="00320014">
            <w:pPr>
              <w:rPr>
                <w:sz w:val="28"/>
                <w:szCs w:val="22"/>
              </w:rPr>
            </w:pPr>
            <w:r w:rsidRPr="00086EA4">
              <w:rPr>
                <w:sz w:val="28"/>
                <w:szCs w:val="22"/>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6F768933" w14:textId="77777777" w:rsidR="00155BBD" w:rsidRPr="00086EA4" w:rsidRDefault="00155BBD" w:rsidP="00320014">
            <w:pPr>
              <w:jc w:val="center"/>
              <w:rPr>
                <w:sz w:val="28"/>
                <w:szCs w:val="22"/>
              </w:rPr>
            </w:pPr>
            <w:r w:rsidRPr="00086EA4">
              <w:rPr>
                <w:sz w:val="28"/>
                <w:szCs w:val="22"/>
              </w:rPr>
              <w:t>0</w:t>
            </w:r>
          </w:p>
        </w:tc>
      </w:tr>
      <w:tr w:rsidR="00155BBD" w:rsidRPr="00086EA4" w14:paraId="37CC0A60"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B93D22B" w14:textId="77777777" w:rsidR="00155BBD" w:rsidRPr="00086EA4" w:rsidRDefault="00155BBD" w:rsidP="00320014">
            <w:pPr>
              <w:jc w:val="center"/>
              <w:rPr>
                <w:sz w:val="28"/>
                <w:szCs w:val="22"/>
              </w:rPr>
            </w:pPr>
            <w:r w:rsidRPr="00086EA4">
              <w:rPr>
                <w:sz w:val="28"/>
                <w:szCs w:val="22"/>
              </w:rPr>
              <w:t>1.3</w:t>
            </w:r>
          </w:p>
        </w:tc>
        <w:tc>
          <w:tcPr>
            <w:tcW w:w="7188" w:type="dxa"/>
            <w:tcBorders>
              <w:top w:val="nil"/>
              <w:left w:val="nil"/>
              <w:bottom w:val="single" w:sz="4" w:space="0" w:color="auto"/>
              <w:right w:val="single" w:sz="4" w:space="0" w:color="auto"/>
            </w:tcBorders>
            <w:shd w:val="clear" w:color="auto" w:fill="auto"/>
            <w:noWrap/>
            <w:vAlign w:val="center"/>
            <w:hideMark/>
          </w:tcPr>
          <w:p w14:paraId="30F28A99" w14:textId="77777777" w:rsidR="00155BBD" w:rsidRPr="00086EA4" w:rsidRDefault="00155BBD" w:rsidP="00320014">
            <w:pPr>
              <w:rPr>
                <w:sz w:val="28"/>
                <w:szCs w:val="22"/>
              </w:rPr>
            </w:pPr>
            <w:r w:rsidRPr="00086EA4">
              <w:rPr>
                <w:sz w:val="28"/>
                <w:szCs w:val="22"/>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63BBD44A" w14:textId="77777777" w:rsidR="00155BBD" w:rsidRPr="00086EA4" w:rsidRDefault="00155BBD" w:rsidP="00320014">
            <w:pPr>
              <w:jc w:val="center"/>
              <w:rPr>
                <w:sz w:val="28"/>
                <w:szCs w:val="22"/>
              </w:rPr>
            </w:pPr>
            <w:r w:rsidRPr="00086EA4">
              <w:rPr>
                <w:sz w:val="28"/>
                <w:szCs w:val="22"/>
              </w:rPr>
              <w:t>0</w:t>
            </w:r>
          </w:p>
        </w:tc>
      </w:tr>
      <w:tr w:rsidR="00155BBD" w:rsidRPr="00086EA4" w14:paraId="0480AA60" w14:textId="77777777" w:rsidTr="00320014">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9B6E981" w14:textId="77777777" w:rsidR="00155BBD" w:rsidRPr="00086EA4" w:rsidRDefault="00155BBD" w:rsidP="00320014">
            <w:pPr>
              <w:jc w:val="center"/>
              <w:rPr>
                <w:sz w:val="28"/>
                <w:szCs w:val="22"/>
              </w:rPr>
            </w:pPr>
            <w:r w:rsidRPr="00086EA4">
              <w:rPr>
                <w:sz w:val="28"/>
                <w:szCs w:val="22"/>
              </w:rPr>
              <w:t>1.4</w:t>
            </w:r>
          </w:p>
        </w:tc>
        <w:tc>
          <w:tcPr>
            <w:tcW w:w="7188" w:type="dxa"/>
            <w:tcBorders>
              <w:top w:val="nil"/>
              <w:left w:val="nil"/>
              <w:bottom w:val="single" w:sz="4" w:space="0" w:color="auto"/>
              <w:right w:val="single" w:sz="4" w:space="0" w:color="auto"/>
            </w:tcBorders>
            <w:shd w:val="clear" w:color="auto" w:fill="auto"/>
            <w:vAlign w:val="center"/>
            <w:hideMark/>
          </w:tcPr>
          <w:p w14:paraId="6928D187" w14:textId="77777777" w:rsidR="00155BBD" w:rsidRPr="00086EA4" w:rsidRDefault="00155BBD" w:rsidP="00320014">
            <w:pPr>
              <w:jc w:val="both"/>
              <w:rPr>
                <w:sz w:val="28"/>
                <w:szCs w:val="22"/>
              </w:rPr>
            </w:pPr>
            <w:r w:rsidRPr="00086EA4">
              <w:rPr>
                <w:sz w:val="28"/>
                <w:szCs w:val="22"/>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5DFB15D0" w14:textId="77777777" w:rsidR="00155BBD" w:rsidRPr="00086EA4" w:rsidRDefault="00155BBD" w:rsidP="00320014">
            <w:pPr>
              <w:jc w:val="center"/>
              <w:rPr>
                <w:sz w:val="28"/>
                <w:szCs w:val="22"/>
              </w:rPr>
            </w:pPr>
            <w:r w:rsidRPr="00086EA4">
              <w:rPr>
                <w:sz w:val="28"/>
                <w:szCs w:val="22"/>
              </w:rPr>
              <w:t>0</w:t>
            </w:r>
          </w:p>
        </w:tc>
      </w:tr>
      <w:tr w:rsidR="00155BBD" w:rsidRPr="00086EA4" w14:paraId="17FC3059" w14:textId="77777777" w:rsidTr="00320014">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714E83C" w14:textId="77777777" w:rsidR="00155BBD" w:rsidRPr="00086EA4" w:rsidRDefault="00155BBD" w:rsidP="00320014">
            <w:pPr>
              <w:jc w:val="center"/>
              <w:rPr>
                <w:sz w:val="28"/>
                <w:szCs w:val="22"/>
              </w:rPr>
            </w:pPr>
            <w:r w:rsidRPr="00086EA4">
              <w:rPr>
                <w:sz w:val="28"/>
                <w:szCs w:val="22"/>
              </w:rPr>
              <w:t>1.4.1</w:t>
            </w:r>
          </w:p>
        </w:tc>
        <w:tc>
          <w:tcPr>
            <w:tcW w:w="7188" w:type="dxa"/>
            <w:tcBorders>
              <w:top w:val="nil"/>
              <w:left w:val="nil"/>
              <w:bottom w:val="single" w:sz="4" w:space="0" w:color="auto"/>
              <w:right w:val="single" w:sz="4" w:space="0" w:color="auto"/>
            </w:tcBorders>
            <w:shd w:val="clear" w:color="auto" w:fill="auto"/>
            <w:vAlign w:val="center"/>
            <w:hideMark/>
          </w:tcPr>
          <w:p w14:paraId="581E2AF3" w14:textId="77777777" w:rsidR="00155BBD" w:rsidRPr="00086EA4" w:rsidRDefault="00155BBD" w:rsidP="00320014">
            <w:pPr>
              <w:jc w:val="both"/>
              <w:rPr>
                <w:sz w:val="28"/>
                <w:szCs w:val="22"/>
              </w:rPr>
            </w:pPr>
            <w:r w:rsidRPr="00086EA4">
              <w:rPr>
                <w:sz w:val="28"/>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18628E5C" w14:textId="77777777" w:rsidR="00155BBD" w:rsidRPr="00086EA4" w:rsidRDefault="00155BBD" w:rsidP="00320014">
            <w:pPr>
              <w:jc w:val="center"/>
              <w:rPr>
                <w:sz w:val="28"/>
                <w:szCs w:val="22"/>
              </w:rPr>
            </w:pPr>
            <w:r w:rsidRPr="00086EA4">
              <w:rPr>
                <w:sz w:val="28"/>
                <w:szCs w:val="22"/>
              </w:rPr>
              <w:t>0</w:t>
            </w:r>
          </w:p>
        </w:tc>
      </w:tr>
      <w:tr w:rsidR="00155BBD" w:rsidRPr="00086EA4" w14:paraId="2D64E67D"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0D78067" w14:textId="77777777" w:rsidR="00155BBD" w:rsidRPr="00086EA4" w:rsidRDefault="00155BBD" w:rsidP="00320014">
            <w:pPr>
              <w:jc w:val="center"/>
              <w:rPr>
                <w:sz w:val="28"/>
                <w:szCs w:val="22"/>
              </w:rPr>
            </w:pPr>
            <w:r w:rsidRPr="00086EA4">
              <w:rPr>
                <w:sz w:val="28"/>
                <w:szCs w:val="22"/>
              </w:rPr>
              <w:t>1.4.2</w:t>
            </w:r>
          </w:p>
        </w:tc>
        <w:tc>
          <w:tcPr>
            <w:tcW w:w="7188" w:type="dxa"/>
            <w:tcBorders>
              <w:top w:val="nil"/>
              <w:left w:val="nil"/>
              <w:bottom w:val="single" w:sz="4" w:space="0" w:color="auto"/>
              <w:right w:val="single" w:sz="4" w:space="0" w:color="auto"/>
            </w:tcBorders>
            <w:shd w:val="clear" w:color="auto" w:fill="auto"/>
            <w:vAlign w:val="center"/>
            <w:hideMark/>
          </w:tcPr>
          <w:p w14:paraId="2665C07E" w14:textId="77777777" w:rsidR="00155BBD" w:rsidRPr="00086EA4" w:rsidRDefault="00155BBD" w:rsidP="00320014">
            <w:pPr>
              <w:jc w:val="both"/>
              <w:rPr>
                <w:sz w:val="28"/>
                <w:szCs w:val="22"/>
              </w:rPr>
            </w:pPr>
            <w:r w:rsidRPr="00086EA4">
              <w:rPr>
                <w:sz w:val="28"/>
                <w:szCs w:val="22"/>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289669C8" w14:textId="77777777" w:rsidR="00155BBD" w:rsidRPr="00086EA4" w:rsidRDefault="00155BBD" w:rsidP="00320014">
            <w:pPr>
              <w:jc w:val="center"/>
              <w:rPr>
                <w:sz w:val="28"/>
                <w:szCs w:val="22"/>
              </w:rPr>
            </w:pPr>
            <w:r w:rsidRPr="00086EA4">
              <w:rPr>
                <w:sz w:val="28"/>
                <w:szCs w:val="22"/>
              </w:rPr>
              <w:t>0</w:t>
            </w:r>
          </w:p>
        </w:tc>
      </w:tr>
      <w:tr w:rsidR="00155BBD" w:rsidRPr="00086EA4" w14:paraId="06177DA0"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2EB122B" w14:textId="77777777" w:rsidR="00155BBD" w:rsidRPr="00086EA4" w:rsidRDefault="00155BBD" w:rsidP="00320014">
            <w:pPr>
              <w:jc w:val="center"/>
              <w:rPr>
                <w:sz w:val="28"/>
                <w:szCs w:val="22"/>
              </w:rPr>
            </w:pPr>
            <w:r w:rsidRPr="00086EA4">
              <w:rPr>
                <w:sz w:val="28"/>
                <w:szCs w:val="22"/>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5F24BD68" w14:textId="77777777" w:rsidR="00155BBD" w:rsidRPr="00086EA4" w:rsidRDefault="00155BBD" w:rsidP="00320014">
            <w:pPr>
              <w:rPr>
                <w:sz w:val="28"/>
                <w:szCs w:val="22"/>
              </w:rPr>
            </w:pPr>
            <w:r w:rsidRPr="00086EA4">
              <w:rPr>
                <w:sz w:val="28"/>
                <w:szCs w:val="22"/>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1F832B0E" w14:textId="77777777" w:rsidR="00155BBD" w:rsidRPr="00086EA4" w:rsidRDefault="00155BBD" w:rsidP="00320014">
            <w:pPr>
              <w:jc w:val="center"/>
              <w:rPr>
                <w:sz w:val="28"/>
                <w:szCs w:val="22"/>
              </w:rPr>
            </w:pPr>
            <w:r w:rsidRPr="00086EA4">
              <w:rPr>
                <w:sz w:val="28"/>
                <w:szCs w:val="22"/>
              </w:rPr>
              <w:t>0</w:t>
            </w:r>
          </w:p>
        </w:tc>
      </w:tr>
      <w:tr w:rsidR="00155BBD" w:rsidRPr="00086EA4" w14:paraId="7D24CF2F"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E3B05D1" w14:textId="77777777" w:rsidR="00155BBD" w:rsidRPr="00086EA4" w:rsidRDefault="00155BBD" w:rsidP="00320014">
            <w:pPr>
              <w:jc w:val="center"/>
              <w:rPr>
                <w:sz w:val="28"/>
                <w:szCs w:val="22"/>
              </w:rPr>
            </w:pPr>
            <w:r w:rsidRPr="00086EA4">
              <w:rPr>
                <w:sz w:val="28"/>
                <w:szCs w:val="22"/>
              </w:rPr>
              <w:t>1.5</w:t>
            </w:r>
          </w:p>
        </w:tc>
        <w:tc>
          <w:tcPr>
            <w:tcW w:w="7188" w:type="dxa"/>
            <w:tcBorders>
              <w:top w:val="nil"/>
              <w:left w:val="nil"/>
              <w:bottom w:val="single" w:sz="4" w:space="0" w:color="auto"/>
              <w:right w:val="single" w:sz="4" w:space="0" w:color="auto"/>
            </w:tcBorders>
            <w:shd w:val="clear" w:color="auto" w:fill="auto"/>
            <w:vAlign w:val="center"/>
            <w:hideMark/>
          </w:tcPr>
          <w:p w14:paraId="495B0096" w14:textId="77777777" w:rsidR="00155BBD" w:rsidRPr="00086EA4" w:rsidRDefault="00155BBD" w:rsidP="00320014">
            <w:pPr>
              <w:jc w:val="both"/>
              <w:rPr>
                <w:sz w:val="28"/>
                <w:szCs w:val="22"/>
              </w:rPr>
            </w:pPr>
            <w:r w:rsidRPr="00086EA4">
              <w:rPr>
                <w:sz w:val="28"/>
                <w:szCs w:val="22"/>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43325648" w14:textId="77777777" w:rsidR="00155BBD" w:rsidRPr="00086EA4" w:rsidRDefault="00155BBD" w:rsidP="00320014">
            <w:pPr>
              <w:jc w:val="center"/>
              <w:rPr>
                <w:sz w:val="28"/>
                <w:szCs w:val="22"/>
              </w:rPr>
            </w:pPr>
            <w:r w:rsidRPr="00086EA4">
              <w:rPr>
                <w:sz w:val="28"/>
                <w:szCs w:val="22"/>
              </w:rPr>
              <w:t>1 615</w:t>
            </w:r>
          </w:p>
        </w:tc>
      </w:tr>
      <w:tr w:rsidR="00155BBD" w:rsidRPr="00086EA4" w14:paraId="3851A928"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82D45C6" w14:textId="77777777" w:rsidR="00155BBD" w:rsidRPr="00086EA4" w:rsidRDefault="00155BBD" w:rsidP="00320014">
            <w:pPr>
              <w:jc w:val="center"/>
              <w:rPr>
                <w:sz w:val="28"/>
                <w:szCs w:val="22"/>
              </w:rPr>
            </w:pPr>
            <w:r w:rsidRPr="00086EA4">
              <w:rPr>
                <w:sz w:val="28"/>
                <w:szCs w:val="22"/>
              </w:rPr>
              <w:t>1.6</w:t>
            </w:r>
          </w:p>
        </w:tc>
        <w:tc>
          <w:tcPr>
            <w:tcW w:w="7188" w:type="dxa"/>
            <w:tcBorders>
              <w:top w:val="nil"/>
              <w:left w:val="nil"/>
              <w:bottom w:val="single" w:sz="4" w:space="0" w:color="auto"/>
              <w:right w:val="single" w:sz="4" w:space="0" w:color="auto"/>
            </w:tcBorders>
            <w:shd w:val="clear" w:color="auto" w:fill="auto"/>
            <w:vAlign w:val="center"/>
            <w:hideMark/>
          </w:tcPr>
          <w:p w14:paraId="4BDA6E9B" w14:textId="77777777" w:rsidR="00155BBD" w:rsidRPr="00086EA4" w:rsidRDefault="00155BBD" w:rsidP="00320014">
            <w:pPr>
              <w:jc w:val="both"/>
              <w:rPr>
                <w:sz w:val="28"/>
                <w:szCs w:val="22"/>
              </w:rPr>
            </w:pPr>
            <w:r w:rsidRPr="00086EA4">
              <w:rPr>
                <w:sz w:val="28"/>
                <w:szCs w:val="22"/>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15D21A8F" w14:textId="77777777" w:rsidR="00155BBD" w:rsidRPr="00086EA4" w:rsidRDefault="00155BBD" w:rsidP="00320014">
            <w:pPr>
              <w:jc w:val="center"/>
              <w:rPr>
                <w:sz w:val="28"/>
                <w:szCs w:val="22"/>
              </w:rPr>
            </w:pPr>
            <w:r w:rsidRPr="00086EA4">
              <w:rPr>
                <w:sz w:val="28"/>
                <w:szCs w:val="22"/>
              </w:rPr>
              <w:t>0</w:t>
            </w:r>
          </w:p>
        </w:tc>
      </w:tr>
      <w:tr w:rsidR="00155BBD" w:rsidRPr="00086EA4" w14:paraId="4B927EB2" w14:textId="77777777" w:rsidTr="00320014">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FD328C4" w14:textId="77777777" w:rsidR="00155BBD" w:rsidRPr="00086EA4" w:rsidRDefault="00155BBD" w:rsidP="00320014">
            <w:pPr>
              <w:jc w:val="center"/>
              <w:rPr>
                <w:sz w:val="28"/>
                <w:szCs w:val="22"/>
              </w:rPr>
            </w:pPr>
            <w:r w:rsidRPr="00086EA4">
              <w:rPr>
                <w:sz w:val="28"/>
                <w:szCs w:val="22"/>
              </w:rPr>
              <w:t>1.7</w:t>
            </w:r>
          </w:p>
        </w:tc>
        <w:tc>
          <w:tcPr>
            <w:tcW w:w="7188" w:type="dxa"/>
            <w:tcBorders>
              <w:top w:val="nil"/>
              <w:left w:val="nil"/>
              <w:bottom w:val="single" w:sz="4" w:space="0" w:color="auto"/>
              <w:right w:val="single" w:sz="4" w:space="0" w:color="auto"/>
            </w:tcBorders>
            <w:shd w:val="clear" w:color="auto" w:fill="auto"/>
            <w:vAlign w:val="center"/>
            <w:hideMark/>
          </w:tcPr>
          <w:p w14:paraId="52CFBABF" w14:textId="77777777" w:rsidR="00155BBD" w:rsidRPr="00086EA4" w:rsidRDefault="00155BBD" w:rsidP="00320014">
            <w:pPr>
              <w:jc w:val="both"/>
              <w:rPr>
                <w:sz w:val="28"/>
                <w:szCs w:val="22"/>
              </w:rPr>
            </w:pPr>
            <w:r w:rsidRPr="00086EA4">
              <w:rPr>
                <w:sz w:val="28"/>
                <w:szCs w:val="22"/>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063C1F89" w14:textId="77777777" w:rsidR="00155BBD" w:rsidRPr="00086EA4" w:rsidRDefault="00155BBD" w:rsidP="00320014">
            <w:pPr>
              <w:jc w:val="center"/>
              <w:rPr>
                <w:sz w:val="28"/>
                <w:szCs w:val="22"/>
              </w:rPr>
            </w:pPr>
            <w:r w:rsidRPr="00086EA4">
              <w:rPr>
                <w:sz w:val="28"/>
                <w:szCs w:val="22"/>
              </w:rPr>
              <w:t>405</w:t>
            </w:r>
          </w:p>
        </w:tc>
      </w:tr>
      <w:tr w:rsidR="00155BBD" w:rsidRPr="00086EA4" w14:paraId="3ADDC559" w14:textId="77777777" w:rsidTr="00320014">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E1347C8" w14:textId="77777777" w:rsidR="00155BBD" w:rsidRPr="00086EA4" w:rsidRDefault="00155BBD" w:rsidP="00320014">
            <w:pPr>
              <w:jc w:val="center"/>
              <w:rPr>
                <w:sz w:val="28"/>
                <w:szCs w:val="22"/>
              </w:rPr>
            </w:pPr>
            <w:r w:rsidRPr="00086EA4">
              <w:rPr>
                <w:sz w:val="28"/>
                <w:szCs w:val="22"/>
              </w:rPr>
              <w:t>1.8</w:t>
            </w:r>
          </w:p>
        </w:tc>
        <w:tc>
          <w:tcPr>
            <w:tcW w:w="7188" w:type="dxa"/>
            <w:tcBorders>
              <w:top w:val="nil"/>
              <w:left w:val="nil"/>
              <w:bottom w:val="single" w:sz="4" w:space="0" w:color="auto"/>
              <w:right w:val="single" w:sz="4" w:space="0" w:color="auto"/>
            </w:tcBorders>
            <w:shd w:val="clear" w:color="auto" w:fill="auto"/>
            <w:noWrap/>
            <w:vAlign w:val="center"/>
            <w:hideMark/>
          </w:tcPr>
          <w:p w14:paraId="54B5AAAF" w14:textId="77777777" w:rsidR="00155BBD" w:rsidRPr="00086EA4" w:rsidRDefault="00155BBD" w:rsidP="00320014">
            <w:pPr>
              <w:jc w:val="both"/>
              <w:rPr>
                <w:sz w:val="28"/>
                <w:szCs w:val="22"/>
              </w:rPr>
            </w:pPr>
            <w:r w:rsidRPr="00086EA4">
              <w:rPr>
                <w:sz w:val="28"/>
                <w:szCs w:val="22"/>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5861CC0C" w14:textId="77777777" w:rsidR="00155BBD" w:rsidRPr="00086EA4" w:rsidRDefault="00155BBD" w:rsidP="00320014">
            <w:pPr>
              <w:jc w:val="center"/>
              <w:rPr>
                <w:sz w:val="28"/>
                <w:szCs w:val="22"/>
              </w:rPr>
            </w:pPr>
            <w:r w:rsidRPr="00086EA4">
              <w:rPr>
                <w:sz w:val="28"/>
                <w:szCs w:val="22"/>
              </w:rPr>
              <w:t>0</w:t>
            </w:r>
          </w:p>
        </w:tc>
      </w:tr>
      <w:tr w:rsidR="00155BBD" w:rsidRPr="00086EA4" w14:paraId="26C5B4D6"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8E8AAC4" w14:textId="77777777" w:rsidR="00155BBD" w:rsidRPr="00086EA4" w:rsidRDefault="00155BBD" w:rsidP="00320014">
            <w:pPr>
              <w:jc w:val="center"/>
              <w:rPr>
                <w:sz w:val="28"/>
                <w:szCs w:val="22"/>
              </w:rPr>
            </w:pPr>
            <w:r w:rsidRPr="00086EA4">
              <w:rPr>
                <w:sz w:val="28"/>
                <w:szCs w:val="22"/>
              </w:rPr>
              <w:t> </w:t>
            </w:r>
          </w:p>
        </w:tc>
        <w:tc>
          <w:tcPr>
            <w:tcW w:w="7188" w:type="dxa"/>
            <w:tcBorders>
              <w:top w:val="nil"/>
              <w:left w:val="nil"/>
              <w:bottom w:val="single" w:sz="4" w:space="0" w:color="auto"/>
              <w:right w:val="single" w:sz="4" w:space="0" w:color="auto"/>
            </w:tcBorders>
            <w:shd w:val="clear" w:color="auto" w:fill="auto"/>
            <w:noWrap/>
            <w:vAlign w:val="center"/>
            <w:hideMark/>
          </w:tcPr>
          <w:p w14:paraId="40EC0D53" w14:textId="77777777" w:rsidR="00155BBD" w:rsidRPr="00086EA4" w:rsidRDefault="00155BBD" w:rsidP="00320014">
            <w:pPr>
              <w:rPr>
                <w:sz w:val="28"/>
                <w:szCs w:val="22"/>
              </w:rPr>
            </w:pPr>
            <w:r w:rsidRPr="00086EA4">
              <w:rPr>
                <w:sz w:val="28"/>
                <w:szCs w:val="22"/>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3AC8071D" w14:textId="77777777" w:rsidR="00155BBD" w:rsidRPr="00086EA4" w:rsidRDefault="00155BBD" w:rsidP="00320014">
            <w:pPr>
              <w:jc w:val="center"/>
              <w:rPr>
                <w:sz w:val="28"/>
                <w:szCs w:val="22"/>
              </w:rPr>
            </w:pPr>
            <w:r w:rsidRPr="00086EA4">
              <w:rPr>
                <w:sz w:val="28"/>
                <w:szCs w:val="22"/>
              </w:rPr>
              <w:t>2 077</w:t>
            </w:r>
          </w:p>
        </w:tc>
      </w:tr>
      <w:tr w:rsidR="00155BBD" w:rsidRPr="00086EA4" w14:paraId="3F55A202"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9B72C4B" w14:textId="77777777" w:rsidR="00155BBD" w:rsidRPr="00086EA4" w:rsidRDefault="00155BBD" w:rsidP="00320014">
            <w:pPr>
              <w:jc w:val="center"/>
              <w:rPr>
                <w:sz w:val="28"/>
                <w:szCs w:val="22"/>
              </w:rPr>
            </w:pPr>
            <w:r w:rsidRPr="00086EA4">
              <w:rPr>
                <w:sz w:val="28"/>
                <w:szCs w:val="22"/>
              </w:rPr>
              <w:t>2</w:t>
            </w:r>
          </w:p>
        </w:tc>
        <w:tc>
          <w:tcPr>
            <w:tcW w:w="7188" w:type="dxa"/>
            <w:tcBorders>
              <w:top w:val="nil"/>
              <w:left w:val="nil"/>
              <w:bottom w:val="single" w:sz="4" w:space="0" w:color="auto"/>
              <w:right w:val="single" w:sz="4" w:space="0" w:color="auto"/>
            </w:tcBorders>
            <w:shd w:val="clear" w:color="auto" w:fill="auto"/>
            <w:noWrap/>
            <w:vAlign w:val="center"/>
            <w:hideMark/>
          </w:tcPr>
          <w:p w14:paraId="532AF5B6" w14:textId="77777777" w:rsidR="00155BBD" w:rsidRPr="00086EA4" w:rsidRDefault="00155BBD" w:rsidP="00320014">
            <w:pPr>
              <w:rPr>
                <w:sz w:val="28"/>
                <w:szCs w:val="22"/>
              </w:rPr>
            </w:pPr>
            <w:r w:rsidRPr="00086EA4">
              <w:rPr>
                <w:sz w:val="28"/>
                <w:szCs w:val="22"/>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3221375C" w14:textId="77777777" w:rsidR="00155BBD" w:rsidRPr="00086EA4" w:rsidRDefault="00155BBD" w:rsidP="00320014">
            <w:pPr>
              <w:jc w:val="center"/>
              <w:rPr>
                <w:sz w:val="28"/>
                <w:szCs w:val="22"/>
              </w:rPr>
            </w:pPr>
            <w:r w:rsidRPr="00086EA4">
              <w:rPr>
                <w:sz w:val="28"/>
                <w:szCs w:val="22"/>
              </w:rPr>
              <w:t>0</w:t>
            </w:r>
          </w:p>
        </w:tc>
      </w:tr>
      <w:tr w:rsidR="00155BBD" w:rsidRPr="00086EA4" w14:paraId="453188D9" w14:textId="77777777" w:rsidTr="00320014">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334FB8B" w14:textId="77777777" w:rsidR="00155BBD" w:rsidRPr="00086EA4" w:rsidRDefault="00155BBD" w:rsidP="00320014">
            <w:pPr>
              <w:jc w:val="center"/>
              <w:rPr>
                <w:sz w:val="28"/>
                <w:szCs w:val="22"/>
              </w:rPr>
            </w:pPr>
            <w:r w:rsidRPr="00086EA4">
              <w:rPr>
                <w:sz w:val="28"/>
                <w:szCs w:val="22"/>
              </w:rPr>
              <w:t>3</w:t>
            </w:r>
          </w:p>
        </w:tc>
        <w:tc>
          <w:tcPr>
            <w:tcW w:w="7188" w:type="dxa"/>
            <w:tcBorders>
              <w:top w:val="nil"/>
              <w:left w:val="nil"/>
              <w:bottom w:val="single" w:sz="4" w:space="0" w:color="auto"/>
              <w:right w:val="single" w:sz="4" w:space="0" w:color="auto"/>
            </w:tcBorders>
            <w:shd w:val="clear" w:color="auto" w:fill="auto"/>
            <w:noWrap/>
            <w:vAlign w:val="center"/>
            <w:hideMark/>
          </w:tcPr>
          <w:p w14:paraId="32A2F503" w14:textId="77777777" w:rsidR="00155BBD" w:rsidRPr="00086EA4" w:rsidRDefault="00155BBD" w:rsidP="00320014">
            <w:pPr>
              <w:jc w:val="both"/>
              <w:rPr>
                <w:sz w:val="28"/>
                <w:szCs w:val="22"/>
              </w:rPr>
            </w:pPr>
            <w:r w:rsidRPr="00086EA4">
              <w:rPr>
                <w:sz w:val="28"/>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309E550C" w14:textId="77777777" w:rsidR="00155BBD" w:rsidRPr="00086EA4" w:rsidRDefault="00155BBD" w:rsidP="00320014">
            <w:pPr>
              <w:jc w:val="center"/>
              <w:rPr>
                <w:sz w:val="28"/>
                <w:szCs w:val="22"/>
              </w:rPr>
            </w:pPr>
            <w:r w:rsidRPr="00086EA4">
              <w:rPr>
                <w:sz w:val="28"/>
                <w:szCs w:val="22"/>
              </w:rPr>
              <w:t>0</w:t>
            </w:r>
          </w:p>
        </w:tc>
      </w:tr>
      <w:tr w:rsidR="00155BBD" w:rsidRPr="00086EA4" w14:paraId="64DBB673" w14:textId="77777777" w:rsidTr="0032001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85BBE5B" w14:textId="77777777" w:rsidR="00155BBD" w:rsidRPr="00086EA4" w:rsidRDefault="00155BBD" w:rsidP="00320014">
            <w:pPr>
              <w:jc w:val="center"/>
              <w:rPr>
                <w:sz w:val="28"/>
                <w:szCs w:val="22"/>
              </w:rPr>
            </w:pPr>
            <w:r w:rsidRPr="00086EA4">
              <w:rPr>
                <w:sz w:val="28"/>
                <w:szCs w:val="22"/>
              </w:rPr>
              <w:t>4</w:t>
            </w:r>
          </w:p>
        </w:tc>
        <w:tc>
          <w:tcPr>
            <w:tcW w:w="7188" w:type="dxa"/>
            <w:tcBorders>
              <w:top w:val="nil"/>
              <w:left w:val="nil"/>
              <w:bottom w:val="single" w:sz="4" w:space="0" w:color="auto"/>
              <w:right w:val="single" w:sz="4" w:space="0" w:color="auto"/>
            </w:tcBorders>
            <w:shd w:val="clear" w:color="auto" w:fill="auto"/>
            <w:vAlign w:val="center"/>
            <w:hideMark/>
          </w:tcPr>
          <w:p w14:paraId="12A27484" w14:textId="77777777" w:rsidR="00155BBD" w:rsidRPr="00086EA4" w:rsidRDefault="00155BBD" w:rsidP="00320014">
            <w:pPr>
              <w:jc w:val="both"/>
              <w:rPr>
                <w:sz w:val="28"/>
                <w:szCs w:val="22"/>
              </w:rPr>
            </w:pPr>
            <w:r w:rsidRPr="00086EA4">
              <w:rPr>
                <w:sz w:val="28"/>
                <w:szCs w:val="22"/>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7D5C9C0E" w14:textId="77777777" w:rsidR="00155BBD" w:rsidRPr="00086EA4" w:rsidRDefault="00155BBD" w:rsidP="00320014">
            <w:pPr>
              <w:jc w:val="center"/>
              <w:rPr>
                <w:sz w:val="28"/>
                <w:szCs w:val="22"/>
              </w:rPr>
            </w:pPr>
            <w:r w:rsidRPr="00086EA4">
              <w:rPr>
                <w:sz w:val="28"/>
                <w:szCs w:val="22"/>
              </w:rPr>
              <w:t>2 077</w:t>
            </w:r>
          </w:p>
        </w:tc>
      </w:tr>
    </w:tbl>
    <w:p w14:paraId="5BF3533C" w14:textId="77777777" w:rsidR="00155BBD" w:rsidRPr="00086EA4" w:rsidRDefault="00155BBD" w:rsidP="00155BBD">
      <w:pPr>
        <w:autoSpaceDE w:val="0"/>
        <w:autoSpaceDN w:val="0"/>
        <w:adjustRightInd w:val="0"/>
        <w:jc w:val="both"/>
        <w:rPr>
          <w:szCs w:val="20"/>
          <w:lang w:eastAsia="en-US"/>
        </w:rPr>
      </w:pPr>
    </w:p>
    <w:p w14:paraId="20CD0F7F" w14:textId="77777777" w:rsidR="00155BBD" w:rsidRPr="00086EA4" w:rsidRDefault="00155BBD" w:rsidP="00155BBD">
      <w:pPr>
        <w:autoSpaceDE w:val="0"/>
        <w:autoSpaceDN w:val="0"/>
        <w:adjustRightInd w:val="0"/>
        <w:ind w:firstLine="709"/>
        <w:jc w:val="both"/>
        <w:rPr>
          <w:sz w:val="28"/>
          <w:szCs w:val="28"/>
          <w:lang w:eastAsia="en-US"/>
        </w:rPr>
      </w:pPr>
      <w:r w:rsidRPr="00086EA4">
        <w:rPr>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5D847C9" w14:textId="77777777" w:rsidR="00155BBD" w:rsidRPr="00086EA4" w:rsidRDefault="00155BBD" w:rsidP="00155BBD">
      <w:pPr>
        <w:autoSpaceDE w:val="0"/>
        <w:autoSpaceDN w:val="0"/>
        <w:adjustRightInd w:val="0"/>
        <w:ind w:firstLine="709"/>
        <w:jc w:val="both"/>
        <w:rPr>
          <w:sz w:val="28"/>
          <w:szCs w:val="28"/>
          <w:lang w:eastAsia="en-US"/>
        </w:rPr>
      </w:pPr>
    </w:p>
    <w:p w14:paraId="0546E342" w14:textId="77777777" w:rsidR="00155BBD" w:rsidRPr="00086EA4" w:rsidRDefault="00155BBD" w:rsidP="00155BBD">
      <w:pPr>
        <w:numPr>
          <w:ilvl w:val="0"/>
          <w:numId w:val="10"/>
        </w:numPr>
        <w:ind w:right="-427"/>
        <w:jc w:val="right"/>
        <w:rPr>
          <w:szCs w:val="20"/>
          <w:lang w:eastAsia="en-US"/>
        </w:rPr>
      </w:pPr>
    </w:p>
    <w:p w14:paraId="0B890A8F" w14:textId="77777777" w:rsidR="00155BBD" w:rsidRPr="00086EA4" w:rsidRDefault="00155BBD" w:rsidP="00155BBD">
      <w:pPr>
        <w:keepNext/>
        <w:jc w:val="center"/>
        <w:outlineLvl w:val="1"/>
        <w:rPr>
          <w:b/>
          <w:sz w:val="28"/>
          <w:szCs w:val="22"/>
          <w:lang w:eastAsia="x-none"/>
        </w:rPr>
      </w:pPr>
      <w:bookmarkStart w:id="204" w:name="_Toc500323252"/>
      <w:bookmarkStart w:id="205" w:name="_Toc531854405"/>
      <w:bookmarkStart w:id="206" w:name="_Toc532896289"/>
      <w:r w:rsidRPr="00086EA4">
        <w:rPr>
          <w:b/>
          <w:sz w:val="28"/>
          <w:szCs w:val="22"/>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204"/>
      <w:bookmarkEnd w:id="205"/>
      <w:bookmarkEnd w:id="206"/>
    </w:p>
    <w:p w14:paraId="2366D08A" w14:textId="77777777" w:rsidR="00155BBD" w:rsidRPr="00086EA4" w:rsidRDefault="00155BBD" w:rsidP="00155BBD">
      <w:pPr>
        <w:jc w:val="right"/>
        <w:rPr>
          <w:szCs w:val="20"/>
        </w:rPr>
      </w:pPr>
      <w:r w:rsidRPr="00086EA4">
        <w:rPr>
          <w:szCs w:val="20"/>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284"/>
        <w:gridCol w:w="2358"/>
      </w:tblGrid>
      <w:tr w:rsidR="00155BBD" w:rsidRPr="00086EA4" w14:paraId="43EDEF43" w14:textId="77777777" w:rsidTr="00320014">
        <w:trPr>
          <w:trHeight w:val="507"/>
        </w:trPr>
        <w:tc>
          <w:tcPr>
            <w:tcW w:w="594" w:type="dxa"/>
            <w:vMerge w:val="restart"/>
            <w:shd w:val="clear" w:color="auto" w:fill="auto"/>
            <w:vAlign w:val="center"/>
            <w:hideMark/>
          </w:tcPr>
          <w:p w14:paraId="3A5B07A3" w14:textId="77777777" w:rsidR="00155BBD" w:rsidRPr="00086EA4" w:rsidRDefault="00155BBD" w:rsidP="00320014">
            <w:pPr>
              <w:jc w:val="center"/>
              <w:rPr>
                <w:sz w:val="28"/>
                <w:szCs w:val="22"/>
              </w:rPr>
            </w:pPr>
            <w:r w:rsidRPr="00086EA4">
              <w:rPr>
                <w:sz w:val="28"/>
                <w:szCs w:val="22"/>
              </w:rPr>
              <w:t>№ п/п</w:t>
            </w:r>
          </w:p>
        </w:tc>
        <w:tc>
          <w:tcPr>
            <w:tcW w:w="6450" w:type="dxa"/>
            <w:vMerge w:val="restart"/>
            <w:shd w:val="clear" w:color="auto" w:fill="auto"/>
            <w:vAlign w:val="center"/>
            <w:hideMark/>
          </w:tcPr>
          <w:p w14:paraId="5140D952" w14:textId="77777777" w:rsidR="00155BBD" w:rsidRPr="00086EA4" w:rsidRDefault="00155BBD" w:rsidP="00320014">
            <w:pPr>
              <w:jc w:val="center"/>
              <w:rPr>
                <w:sz w:val="28"/>
                <w:szCs w:val="22"/>
              </w:rPr>
            </w:pPr>
            <w:r w:rsidRPr="00086EA4">
              <w:rPr>
                <w:sz w:val="28"/>
                <w:szCs w:val="22"/>
              </w:rPr>
              <w:t>Наименование ресурса</w:t>
            </w:r>
          </w:p>
        </w:tc>
        <w:tc>
          <w:tcPr>
            <w:tcW w:w="2418" w:type="dxa"/>
            <w:vMerge w:val="restart"/>
            <w:shd w:val="clear" w:color="auto" w:fill="auto"/>
            <w:vAlign w:val="center"/>
            <w:hideMark/>
          </w:tcPr>
          <w:p w14:paraId="3FDE0837" w14:textId="77777777" w:rsidR="00155BBD" w:rsidRPr="00086EA4" w:rsidRDefault="00155BBD" w:rsidP="00320014">
            <w:pPr>
              <w:jc w:val="center"/>
              <w:rPr>
                <w:sz w:val="28"/>
                <w:szCs w:val="22"/>
              </w:rPr>
            </w:pPr>
            <w:r w:rsidRPr="00086EA4">
              <w:rPr>
                <w:sz w:val="28"/>
                <w:szCs w:val="22"/>
              </w:rPr>
              <w:t>Факт</w:t>
            </w:r>
            <w:r w:rsidRPr="00086EA4">
              <w:rPr>
                <w:sz w:val="28"/>
                <w:szCs w:val="22"/>
              </w:rPr>
              <w:br/>
              <w:t>2020 года</w:t>
            </w:r>
          </w:p>
        </w:tc>
      </w:tr>
      <w:tr w:rsidR="00155BBD" w:rsidRPr="00086EA4" w14:paraId="31F5BA99" w14:textId="77777777" w:rsidTr="00320014">
        <w:trPr>
          <w:trHeight w:val="507"/>
        </w:trPr>
        <w:tc>
          <w:tcPr>
            <w:tcW w:w="594" w:type="dxa"/>
            <w:vMerge/>
            <w:shd w:val="clear" w:color="auto" w:fill="auto"/>
            <w:hideMark/>
          </w:tcPr>
          <w:p w14:paraId="1A00A98B" w14:textId="77777777" w:rsidR="00155BBD" w:rsidRPr="00086EA4" w:rsidRDefault="00155BBD" w:rsidP="00320014">
            <w:pPr>
              <w:jc w:val="both"/>
              <w:rPr>
                <w:sz w:val="28"/>
                <w:szCs w:val="22"/>
              </w:rPr>
            </w:pPr>
          </w:p>
        </w:tc>
        <w:tc>
          <w:tcPr>
            <w:tcW w:w="6450" w:type="dxa"/>
            <w:vMerge/>
            <w:shd w:val="clear" w:color="auto" w:fill="auto"/>
            <w:hideMark/>
          </w:tcPr>
          <w:p w14:paraId="267508EC" w14:textId="77777777" w:rsidR="00155BBD" w:rsidRPr="00086EA4" w:rsidRDefault="00155BBD" w:rsidP="00320014">
            <w:pPr>
              <w:jc w:val="both"/>
              <w:rPr>
                <w:sz w:val="28"/>
                <w:szCs w:val="22"/>
              </w:rPr>
            </w:pPr>
          </w:p>
        </w:tc>
        <w:tc>
          <w:tcPr>
            <w:tcW w:w="2418" w:type="dxa"/>
            <w:vMerge/>
            <w:shd w:val="clear" w:color="auto" w:fill="auto"/>
            <w:hideMark/>
          </w:tcPr>
          <w:p w14:paraId="72E40DE3" w14:textId="77777777" w:rsidR="00155BBD" w:rsidRPr="00086EA4" w:rsidRDefault="00155BBD" w:rsidP="00320014">
            <w:pPr>
              <w:jc w:val="both"/>
              <w:rPr>
                <w:sz w:val="28"/>
                <w:szCs w:val="22"/>
              </w:rPr>
            </w:pPr>
          </w:p>
        </w:tc>
      </w:tr>
      <w:tr w:rsidR="00155BBD" w:rsidRPr="00086EA4" w14:paraId="52FA1694" w14:textId="77777777" w:rsidTr="00320014">
        <w:trPr>
          <w:trHeight w:val="353"/>
        </w:trPr>
        <w:tc>
          <w:tcPr>
            <w:tcW w:w="594" w:type="dxa"/>
            <w:shd w:val="clear" w:color="auto" w:fill="auto"/>
            <w:vAlign w:val="center"/>
            <w:hideMark/>
          </w:tcPr>
          <w:p w14:paraId="3B04403F" w14:textId="77777777" w:rsidR="00155BBD" w:rsidRPr="00086EA4" w:rsidRDefault="00155BBD" w:rsidP="00320014">
            <w:pPr>
              <w:jc w:val="center"/>
              <w:rPr>
                <w:sz w:val="28"/>
                <w:szCs w:val="22"/>
              </w:rPr>
            </w:pPr>
            <w:r w:rsidRPr="00086EA4">
              <w:rPr>
                <w:sz w:val="28"/>
                <w:szCs w:val="22"/>
              </w:rPr>
              <w:t>1</w:t>
            </w:r>
          </w:p>
        </w:tc>
        <w:tc>
          <w:tcPr>
            <w:tcW w:w="6450" w:type="dxa"/>
            <w:shd w:val="clear" w:color="auto" w:fill="auto"/>
            <w:vAlign w:val="center"/>
            <w:hideMark/>
          </w:tcPr>
          <w:p w14:paraId="2D21815C" w14:textId="77777777" w:rsidR="00155BBD" w:rsidRPr="00086EA4" w:rsidRDefault="00155BBD" w:rsidP="00320014">
            <w:pPr>
              <w:rPr>
                <w:sz w:val="28"/>
                <w:szCs w:val="22"/>
              </w:rPr>
            </w:pPr>
            <w:r w:rsidRPr="00086EA4">
              <w:rPr>
                <w:sz w:val="28"/>
                <w:szCs w:val="22"/>
              </w:rPr>
              <w:t>Расходы на топливо</w:t>
            </w:r>
          </w:p>
        </w:tc>
        <w:tc>
          <w:tcPr>
            <w:tcW w:w="2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C8368" w14:textId="77777777" w:rsidR="00155BBD" w:rsidRPr="00086EA4" w:rsidRDefault="00155BBD" w:rsidP="00320014">
            <w:pPr>
              <w:jc w:val="center"/>
              <w:rPr>
                <w:sz w:val="28"/>
                <w:szCs w:val="22"/>
              </w:rPr>
            </w:pPr>
            <w:r w:rsidRPr="00086EA4">
              <w:rPr>
                <w:sz w:val="28"/>
                <w:szCs w:val="22"/>
              </w:rPr>
              <w:t>4 815</w:t>
            </w:r>
          </w:p>
        </w:tc>
      </w:tr>
      <w:tr w:rsidR="00155BBD" w:rsidRPr="00086EA4" w14:paraId="0650E11B" w14:textId="77777777" w:rsidTr="00320014">
        <w:trPr>
          <w:trHeight w:val="353"/>
        </w:trPr>
        <w:tc>
          <w:tcPr>
            <w:tcW w:w="594" w:type="dxa"/>
            <w:shd w:val="clear" w:color="auto" w:fill="auto"/>
            <w:vAlign w:val="center"/>
            <w:hideMark/>
          </w:tcPr>
          <w:p w14:paraId="5F4117E3" w14:textId="77777777" w:rsidR="00155BBD" w:rsidRPr="00086EA4" w:rsidRDefault="00155BBD" w:rsidP="00320014">
            <w:pPr>
              <w:jc w:val="center"/>
              <w:rPr>
                <w:sz w:val="28"/>
                <w:szCs w:val="22"/>
              </w:rPr>
            </w:pPr>
            <w:r w:rsidRPr="00086EA4">
              <w:rPr>
                <w:sz w:val="28"/>
                <w:szCs w:val="22"/>
              </w:rPr>
              <w:t>2</w:t>
            </w:r>
          </w:p>
        </w:tc>
        <w:tc>
          <w:tcPr>
            <w:tcW w:w="6450" w:type="dxa"/>
            <w:shd w:val="clear" w:color="auto" w:fill="auto"/>
            <w:vAlign w:val="center"/>
            <w:hideMark/>
          </w:tcPr>
          <w:p w14:paraId="5F3E3D6C" w14:textId="77777777" w:rsidR="00155BBD" w:rsidRPr="00086EA4" w:rsidRDefault="00155BBD" w:rsidP="00320014">
            <w:pPr>
              <w:rPr>
                <w:sz w:val="28"/>
                <w:szCs w:val="22"/>
              </w:rPr>
            </w:pPr>
            <w:r w:rsidRPr="00086EA4">
              <w:rPr>
                <w:sz w:val="28"/>
                <w:szCs w:val="22"/>
              </w:rPr>
              <w:t>Расходы на электрическую энергию</w:t>
            </w:r>
          </w:p>
        </w:tc>
        <w:tc>
          <w:tcPr>
            <w:tcW w:w="2418" w:type="dxa"/>
            <w:tcBorders>
              <w:top w:val="nil"/>
              <w:left w:val="single" w:sz="4" w:space="0" w:color="auto"/>
              <w:bottom w:val="single" w:sz="4" w:space="0" w:color="auto"/>
              <w:right w:val="single" w:sz="4" w:space="0" w:color="auto"/>
            </w:tcBorders>
            <w:shd w:val="clear" w:color="000000" w:fill="FFFFFF"/>
            <w:vAlign w:val="center"/>
            <w:hideMark/>
          </w:tcPr>
          <w:p w14:paraId="71C74FE4" w14:textId="77777777" w:rsidR="00155BBD" w:rsidRPr="00086EA4" w:rsidRDefault="00155BBD" w:rsidP="00320014">
            <w:pPr>
              <w:jc w:val="center"/>
              <w:rPr>
                <w:sz w:val="28"/>
                <w:szCs w:val="22"/>
              </w:rPr>
            </w:pPr>
            <w:r w:rsidRPr="00086EA4">
              <w:rPr>
                <w:sz w:val="28"/>
                <w:szCs w:val="22"/>
              </w:rPr>
              <w:t>1 885</w:t>
            </w:r>
          </w:p>
        </w:tc>
      </w:tr>
      <w:tr w:rsidR="00155BBD" w:rsidRPr="00086EA4" w14:paraId="6671496E" w14:textId="77777777" w:rsidTr="00320014">
        <w:trPr>
          <w:trHeight w:val="353"/>
        </w:trPr>
        <w:tc>
          <w:tcPr>
            <w:tcW w:w="594" w:type="dxa"/>
            <w:shd w:val="clear" w:color="auto" w:fill="auto"/>
            <w:vAlign w:val="center"/>
            <w:hideMark/>
          </w:tcPr>
          <w:p w14:paraId="67D88546" w14:textId="77777777" w:rsidR="00155BBD" w:rsidRPr="00086EA4" w:rsidRDefault="00155BBD" w:rsidP="00320014">
            <w:pPr>
              <w:jc w:val="center"/>
              <w:rPr>
                <w:sz w:val="28"/>
                <w:szCs w:val="22"/>
              </w:rPr>
            </w:pPr>
            <w:r w:rsidRPr="00086EA4">
              <w:rPr>
                <w:sz w:val="28"/>
                <w:szCs w:val="22"/>
              </w:rPr>
              <w:t>3</w:t>
            </w:r>
          </w:p>
        </w:tc>
        <w:tc>
          <w:tcPr>
            <w:tcW w:w="6450" w:type="dxa"/>
            <w:shd w:val="clear" w:color="auto" w:fill="auto"/>
            <w:vAlign w:val="center"/>
            <w:hideMark/>
          </w:tcPr>
          <w:p w14:paraId="787DBEAB" w14:textId="77777777" w:rsidR="00155BBD" w:rsidRPr="00086EA4" w:rsidRDefault="00155BBD" w:rsidP="00320014">
            <w:pPr>
              <w:rPr>
                <w:sz w:val="28"/>
                <w:szCs w:val="22"/>
              </w:rPr>
            </w:pPr>
            <w:r w:rsidRPr="00086EA4">
              <w:rPr>
                <w:sz w:val="28"/>
                <w:szCs w:val="22"/>
              </w:rPr>
              <w:t>Расходы на тепловую энергию</w:t>
            </w:r>
          </w:p>
        </w:tc>
        <w:tc>
          <w:tcPr>
            <w:tcW w:w="2418" w:type="dxa"/>
            <w:tcBorders>
              <w:top w:val="nil"/>
              <w:left w:val="single" w:sz="4" w:space="0" w:color="auto"/>
              <w:bottom w:val="single" w:sz="4" w:space="0" w:color="auto"/>
              <w:right w:val="single" w:sz="4" w:space="0" w:color="auto"/>
            </w:tcBorders>
            <w:shd w:val="clear" w:color="auto" w:fill="auto"/>
            <w:vAlign w:val="center"/>
            <w:hideMark/>
          </w:tcPr>
          <w:p w14:paraId="0B08AA13" w14:textId="77777777" w:rsidR="00155BBD" w:rsidRPr="00086EA4" w:rsidRDefault="00155BBD" w:rsidP="00320014">
            <w:pPr>
              <w:jc w:val="center"/>
              <w:rPr>
                <w:sz w:val="28"/>
                <w:szCs w:val="22"/>
              </w:rPr>
            </w:pPr>
            <w:r w:rsidRPr="00086EA4">
              <w:rPr>
                <w:sz w:val="28"/>
                <w:szCs w:val="22"/>
              </w:rPr>
              <w:t>0</w:t>
            </w:r>
          </w:p>
        </w:tc>
      </w:tr>
      <w:tr w:rsidR="00155BBD" w:rsidRPr="00086EA4" w14:paraId="3886CC89" w14:textId="77777777" w:rsidTr="00320014">
        <w:trPr>
          <w:trHeight w:val="353"/>
        </w:trPr>
        <w:tc>
          <w:tcPr>
            <w:tcW w:w="594" w:type="dxa"/>
            <w:shd w:val="clear" w:color="auto" w:fill="auto"/>
            <w:vAlign w:val="center"/>
            <w:hideMark/>
          </w:tcPr>
          <w:p w14:paraId="231AF973" w14:textId="77777777" w:rsidR="00155BBD" w:rsidRPr="00086EA4" w:rsidRDefault="00155BBD" w:rsidP="00320014">
            <w:pPr>
              <w:jc w:val="center"/>
              <w:rPr>
                <w:sz w:val="28"/>
                <w:szCs w:val="22"/>
              </w:rPr>
            </w:pPr>
            <w:r w:rsidRPr="00086EA4">
              <w:rPr>
                <w:sz w:val="28"/>
                <w:szCs w:val="22"/>
              </w:rPr>
              <w:t>4</w:t>
            </w:r>
          </w:p>
        </w:tc>
        <w:tc>
          <w:tcPr>
            <w:tcW w:w="6450" w:type="dxa"/>
            <w:shd w:val="clear" w:color="auto" w:fill="auto"/>
            <w:vAlign w:val="center"/>
            <w:hideMark/>
          </w:tcPr>
          <w:p w14:paraId="5CE06740" w14:textId="77777777" w:rsidR="00155BBD" w:rsidRPr="00086EA4" w:rsidRDefault="00155BBD" w:rsidP="00320014">
            <w:pPr>
              <w:rPr>
                <w:sz w:val="28"/>
                <w:szCs w:val="22"/>
              </w:rPr>
            </w:pPr>
            <w:r w:rsidRPr="00086EA4">
              <w:rPr>
                <w:sz w:val="28"/>
                <w:szCs w:val="22"/>
              </w:rPr>
              <w:t>Расходы на холодную воду</w:t>
            </w:r>
          </w:p>
        </w:tc>
        <w:tc>
          <w:tcPr>
            <w:tcW w:w="2418" w:type="dxa"/>
            <w:tcBorders>
              <w:top w:val="nil"/>
              <w:left w:val="single" w:sz="4" w:space="0" w:color="auto"/>
              <w:bottom w:val="single" w:sz="4" w:space="0" w:color="auto"/>
              <w:right w:val="single" w:sz="4" w:space="0" w:color="auto"/>
            </w:tcBorders>
            <w:shd w:val="clear" w:color="auto" w:fill="auto"/>
            <w:vAlign w:val="center"/>
            <w:hideMark/>
          </w:tcPr>
          <w:p w14:paraId="27E5DE1D" w14:textId="77777777" w:rsidR="00155BBD" w:rsidRPr="00086EA4" w:rsidRDefault="00155BBD" w:rsidP="00320014">
            <w:pPr>
              <w:jc w:val="center"/>
              <w:rPr>
                <w:sz w:val="28"/>
                <w:szCs w:val="22"/>
              </w:rPr>
            </w:pPr>
            <w:r w:rsidRPr="00086EA4">
              <w:rPr>
                <w:sz w:val="28"/>
                <w:szCs w:val="22"/>
              </w:rPr>
              <w:t>466</w:t>
            </w:r>
          </w:p>
        </w:tc>
      </w:tr>
      <w:tr w:rsidR="00155BBD" w:rsidRPr="00086EA4" w14:paraId="2C34A8C6" w14:textId="77777777" w:rsidTr="00320014">
        <w:trPr>
          <w:trHeight w:val="353"/>
        </w:trPr>
        <w:tc>
          <w:tcPr>
            <w:tcW w:w="594" w:type="dxa"/>
            <w:shd w:val="clear" w:color="auto" w:fill="auto"/>
            <w:vAlign w:val="center"/>
            <w:hideMark/>
          </w:tcPr>
          <w:p w14:paraId="266180FB" w14:textId="77777777" w:rsidR="00155BBD" w:rsidRPr="00086EA4" w:rsidRDefault="00155BBD" w:rsidP="00320014">
            <w:pPr>
              <w:jc w:val="center"/>
              <w:rPr>
                <w:sz w:val="28"/>
                <w:szCs w:val="22"/>
              </w:rPr>
            </w:pPr>
            <w:r w:rsidRPr="00086EA4">
              <w:rPr>
                <w:sz w:val="28"/>
                <w:szCs w:val="22"/>
              </w:rPr>
              <w:t>5</w:t>
            </w:r>
          </w:p>
        </w:tc>
        <w:tc>
          <w:tcPr>
            <w:tcW w:w="6450" w:type="dxa"/>
            <w:shd w:val="clear" w:color="auto" w:fill="auto"/>
            <w:vAlign w:val="center"/>
            <w:hideMark/>
          </w:tcPr>
          <w:p w14:paraId="059DF587" w14:textId="77777777" w:rsidR="00155BBD" w:rsidRPr="00086EA4" w:rsidRDefault="00155BBD" w:rsidP="00320014">
            <w:pPr>
              <w:rPr>
                <w:sz w:val="28"/>
                <w:szCs w:val="22"/>
              </w:rPr>
            </w:pPr>
            <w:r w:rsidRPr="00086EA4">
              <w:rPr>
                <w:sz w:val="28"/>
                <w:szCs w:val="22"/>
              </w:rPr>
              <w:t>Расходы на теплоноситель</w:t>
            </w:r>
          </w:p>
        </w:tc>
        <w:tc>
          <w:tcPr>
            <w:tcW w:w="2418" w:type="dxa"/>
            <w:tcBorders>
              <w:top w:val="nil"/>
              <w:left w:val="single" w:sz="4" w:space="0" w:color="auto"/>
              <w:bottom w:val="single" w:sz="4" w:space="0" w:color="auto"/>
              <w:right w:val="single" w:sz="4" w:space="0" w:color="auto"/>
            </w:tcBorders>
            <w:shd w:val="clear" w:color="auto" w:fill="auto"/>
            <w:vAlign w:val="center"/>
            <w:hideMark/>
          </w:tcPr>
          <w:p w14:paraId="17E0F571" w14:textId="77777777" w:rsidR="00155BBD" w:rsidRPr="00086EA4" w:rsidRDefault="00155BBD" w:rsidP="00320014">
            <w:pPr>
              <w:jc w:val="center"/>
              <w:rPr>
                <w:sz w:val="28"/>
                <w:szCs w:val="22"/>
              </w:rPr>
            </w:pPr>
            <w:r w:rsidRPr="00086EA4">
              <w:rPr>
                <w:sz w:val="28"/>
                <w:szCs w:val="22"/>
              </w:rPr>
              <w:t>0</w:t>
            </w:r>
          </w:p>
        </w:tc>
      </w:tr>
      <w:tr w:rsidR="00155BBD" w:rsidRPr="00086EA4" w14:paraId="192D3254" w14:textId="77777777" w:rsidTr="00320014">
        <w:trPr>
          <w:trHeight w:val="353"/>
        </w:trPr>
        <w:tc>
          <w:tcPr>
            <w:tcW w:w="594" w:type="dxa"/>
            <w:shd w:val="clear" w:color="auto" w:fill="auto"/>
            <w:vAlign w:val="center"/>
            <w:hideMark/>
          </w:tcPr>
          <w:p w14:paraId="7B3B7AA9" w14:textId="77777777" w:rsidR="00155BBD" w:rsidRPr="00086EA4" w:rsidRDefault="00155BBD" w:rsidP="00320014">
            <w:pPr>
              <w:jc w:val="center"/>
              <w:rPr>
                <w:sz w:val="28"/>
                <w:szCs w:val="22"/>
              </w:rPr>
            </w:pPr>
            <w:r w:rsidRPr="00086EA4">
              <w:rPr>
                <w:sz w:val="28"/>
                <w:szCs w:val="22"/>
              </w:rPr>
              <w:t>6</w:t>
            </w:r>
          </w:p>
        </w:tc>
        <w:tc>
          <w:tcPr>
            <w:tcW w:w="6450" w:type="dxa"/>
            <w:shd w:val="clear" w:color="auto" w:fill="auto"/>
            <w:vAlign w:val="center"/>
            <w:hideMark/>
          </w:tcPr>
          <w:p w14:paraId="33DD9138" w14:textId="77777777" w:rsidR="00155BBD" w:rsidRPr="00086EA4" w:rsidRDefault="00155BBD" w:rsidP="00320014">
            <w:pPr>
              <w:rPr>
                <w:sz w:val="28"/>
                <w:szCs w:val="22"/>
              </w:rPr>
            </w:pPr>
            <w:r w:rsidRPr="00086EA4">
              <w:rPr>
                <w:sz w:val="28"/>
                <w:szCs w:val="22"/>
              </w:rPr>
              <w:t>ИТОГО:</w:t>
            </w:r>
          </w:p>
          <w:p w14:paraId="5618D381" w14:textId="77777777" w:rsidR="00155BBD" w:rsidRPr="00086EA4" w:rsidRDefault="00155BBD" w:rsidP="00320014">
            <w:pPr>
              <w:autoSpaceDE w:val="0"/>
              <w:autoSpaceDN w:val="0"/>
              <w:adjustRightInd w:val="0"/>
              <w:jc w:val="both"/>
              <w:rPr>
                <w:sz w:val="28"/>
                <w:szCs w:val="22"/>
              </w:rPr>
            </w:pPr>
            <w:r w:rsidRPr="00086EA4">
              <w:rPr>
                <w:sz w:val="28"/>
                <w:szCs w:val="22"/>
              </w:rPr>
              <w:t>(Стр. 6 = стр. 1 + стр.2 + стр. 3 + стр. 4 + стр. 5.)</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6E49E" w14:textId="77777777" w:rsidR="00155BBD" w:rsidRPr="00086EA4" w:rsidRDefault="00155BBD" w:rsidP="00320014">
            <w:pPr>
              <w:jc w:val="center"/>
              <w:rPr>
                <w:sz w:val="28"/>
                <w:szCs w:val="22"/>
              </w:rPr>
            </w:pPr>
            <w:r w:rsidRPr="00086EA4">
              <w:rPr>
                <w:sz w:val="28"/>
                <w:szCs w:val="22"/>
              </w:rPr>
              <w:t>7 166</w:t>
            </w:r>
          </w:p>
        </w:tc>
      </w:tr>
    </w:tbl>
    <w:p w14:paraId="75F08B71" w14:textId="77777777" w:rsidR="00155BBD" w:rsidRPr="00086EA4" w:rsidRDefault="00155BBD" w:rsidP="00155BBD">
      <w:pPr>
        <w:autoSpaceDE w:val="0"/>
        <w:autoSpaceDN w:val="0"/>
        <w:adjustRightInd w:val="0"/>
        <w:jc w:val="both"/>
        <w:rPr>
          <w:sz w:val="28"/>
          <w:szCs w:val="28"/>
          <w:lang w:eastAsia="en-US"/>
        </w:rPr>
      </w:pPr>
    </w:p>
    <w:p w14:paraId="28226078" w14:textId="77777777" w:rsidR="00155BBD" w:rsidRPr="00086EA4" w:rsidRDefault="00155BBD" w:rsidP="00155BBD">
      <w:pPr>
        <w:autoSpaceDE w:val="0"/>
        <w:autoSpaceDN w:val="0"/>
        <w:adjustRightInd w:val="0"/>
        <w:ind w:firstLine="709"/>
        <w:jc w:val="both"/>
        <w:rPr>
          <w:sz w:val="28"/>
          <w:szCs w:val="28"/>
          <w:lang w:eastAsia="en-US"/>
        </w:rPr>
      </w:pPr>
      <w:r w:rsidRPr="00086EA4">
        <w:rPr>
          <w:sz w:val="28"/>
          <w:szCs w:val="28"/>
          <w:lang w:eastAsia="en-US"/>
        </w:rPr>
        <w:t>4. Фактическая прибыль у предприятия отсутствует.</w:t>
      </w:r>
    </w:p>
    <w:p w14:paraId="49DB9D28" w14:textId="77777777" w:rsidR="00155BBD" w:rsidRPr="00086EA4" w:rsidRDefault="00155BBD" w:rsidP="00155BBD">
      <w:pPr>
        <w:numPr>
          <w:ilvl w:val="0"/>
          <w:numId w:val="10"/>
        </w:numPr>
        <w:ind w:right="-427"/>
        <w:jc w:val="right"/>
        <w:rPr>
          <w:szCs w:val="20"/>
          <w:lang w:eastAsia="en-US"/>
        </w:rPr>
      </w:pPr>
      <w:r w:rsidRPr="00086EA4">
        <w:rPr>
          <w:szCs w:val="20"/>
          <w:lang w:eastAsia="en-US"/>
        </w:rPr>
        <w:br w:type="page"/>
      </w:r>
    </w:p>
    <w:p w14:paraId="0928DEE7" w14:textId="77777777" w:rsidR="00155BBD" w:rsidRPr="00086EA4" w:rsidRDefault="00155BBD" w:rsidP="00155BBD">
      <w:pPr>
        <w:jc w:val="center"/>
        <w:rPr>
          <w:b/>
          <w:sz w:val="28"/>
          <w:szCs w:val="22"/>
        </w:rPr>
      </w:pPr>
      <w:r w:rsidRPr="00086EA4">
        <w:rPr>
          <w:b/>
          <w:sz w:val="28"/>
          <w:szCs w:val="22"/>
        </w:rPr>
        <w:t>Смета расходов (сводный расчет фактической необходимой валовой выручки методом индексации установленных тарифов</w:t>
      </w:r>
    </w:p>
    <w:p w14:paraId="7FFBEF73" w14:textId="77777777" w:rsidR="00155BBD" w:rsidRPr="00086EA4" w:rsidRDefault="00155BBD" w:rsidP="00155BBD">
      <w:pPr>
        <w:jc w:val="center"/>
        <w:rPr>
          <w:b/>
          <w:sz w:val="28"/>
          <w:szCs w:val="22"/>
        </w:rPr>
      </w:pPr>
      <w:r w:rsidRPr="00086EA4">
        <w:rPr>
          <w:b/>
          <w:sz w:val="28"/>
          <w:szCs w:val="22"/>
        </w:rPr>
        <w:t xml:space="preserve"> на производство </w:t>
      </w:r>
      <w:r w:rsidRPr="00086EA4">
        <w:rPr>
          <w:b/>
          <w:color w:val="000000"/>
          <w:sz w:val="28"/>
          <w:szCs w:val="22"/>
        </w:rPr>
        <w:t>тепловой энергии</w:t>
      </w:r>
      <w:r w:rsidRPr="00086EA4">
        <w:rPr>
          <w:b/>
          <w:sz w:val="28"/>
          <w:szCs w:val="22"/>
        </w:rPr>
        <w:t>)</w:t>
      </w:r>
    </w:p>
    <w:p w14:paraId="7F1DFD11" w14:textId="77777777" w:rsidR="00155BBD" w:rsidRPr="00086EA4" w:rsidRDefault="00155BBD" w:rsidP="00155BBD">
      <w:pPr>
        <w:jc w:val="right"/>
        <w:rPr>
          <w:szCs w:val="20"/>
        </w:rPr>
      </w:pPr>
      <w:r w:rsidRPr="00086EA4">
        <w:rPr>
          <w:szCs w:val="20"/>
        </w:rPr>
        <w:t>тыс. руб.</w:t>
      </w:r>
    </w:p>
    <w:tbl>
      <w:tblPr>
        <w:tblW w:w="9498" w:type="dxa"/>
        <w:tblInd w:w="108" w:type="dxa"/>
        <w:tblLook w:val="04A0" w:firstRow="1" w:lastRow="0" w:firstColumn="1" w:lastColumn="0" w:noHBand="0" w:noVBand="1"/>
      </w:tblPr>
      <w:tblGrid>
        <w:gridCol w:w="640"/>
        <w:gridCol w:w="7157"/>
        <w:gridCol w:w="1701"/>
      </w:tblGrid>
      <w:tr w:rsidR="00155BBD" w:rsidRPr="00086EA4" w14:paraId="22E2DF78" w14:textId="77777777" w:rsidTr="00320014">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8283C4" w14:textId="77777777" w:rsidR="00155BBD" w:rsidRPr="00086EA4" w:rsidRDefault="00155BBD" w:rsidP="00320014">
            <w:pPr>
              <w:jc w:val="center"/>
              <w:rPr>
                <w:color w:val="000000"/>
                <w:sz w:val="28"/>
                <w:szCs w:val="22"/>
              </w:rPr>
            </w:pPr>
            <w:r w:rsidRPr="00086EA4">
              <w:rPr>
                <w:color w:val="000000"/>
                <w:sz w:val="28"/>
                <w:szCs w:val="22"/>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05C327" w14:textId="77777777" w:rsidR="00155BBD" w:rsidRPr="00086EA4" w:rsidRDefault="00155BBD" w:rsidP="00320014">
            <w:pPr>
              <w:jc w:val="center"/>
              <w:rPr>
                <w:color w:val="000000"/>
                <w:sz w:val="28"/>
                <w:szCs w:val="22"/>
              </w:rPr>
            </w:pPr>
            <w:r w:rsidRPr="00086EA4">
              <w:rPr>
                <w:color w:val="000000"/>
                <w:sz w:val="28"/>
                <w:szCs w:val="22"/>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1C9DE9" w14:textId="77777777" w:rsidR="00155BBD" w:rsidRPr="00086EA4" w:rsidRDefault="00155BBD" w:rsidP="00320014">
            <w:pPr>
              <w:jc w:val="center"/>
              <w:rPr>
                <w:color w:val="000000"/>
                <w:sz w:val="28"/>
                <w:szCs w:val="22"/>
              </w:rPr>
            </w:pPr>
            <w:r w:rsidRPr="00086EA4">
              <w:rPr>
                <w:color w:val="000000"/>
                <w:sz w:val="28"/>
                <w:szCs w:val="22"/>
              </w:rPr>
              <w:t>2020 год</w:t>
            </w:r>
          </w:p>
        </w:tc>
      </w:tr>
      <w:tr w:rsidR="00155BBD" w:rsidRPr="00086EA4" w14:paraId="2077BD5D" w14:textId="77777777" w:rsidTr="00320014">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74A3C0AD" w14:textId="77777777" w:rsidR="00155BBD" w:rsidRPr="00086EA4" w:rsidRDefault="00155BBD" w:rsidP="00320014">
            <w:pPr>
              <w:rPr>
                <w:color w:val="000000"/>
                <w:sz w:val="28"/>
                <w:szCs w:val="22"/>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4923B4FE" w14:textId="77777777" w:rsidR="00155BBD" w:rsidRPr="00086EA4" w:rsidRDefault="00155BBD" w:rsidP="00320014">
            <w:pPr>
              <w:rPr>
                <w:color w:val="000000"/>
                <w:sz w:val="28"/>
                <w:szCs w:val="22"/>
              </w:rPr>
            </w:pPr>
          </w:p>
        </w:tc>
        <w:tc>
          <w:tcPr>
            <w:tcW w:w="1701" w:type="dxa"/>
            <w:tcBorders>
              <w:top w:val="nil"/>
              <w:left w:val="nil"/>
              <w:bottom w:val="single" w:sz="4" w:space="0" w:color="auto"/>
              <w:right w:val="single" w:sz="4" w:space="0" w:color="auto"/>
            </w:tcBorders>
            <w:shd w:val="clear" w:color="auto" w:fill="auto"/>
            <w:vAlign w:val="center"/>
            <w:hideMark/>
          </w:tcPr>
          <w:p w14:paraId="79E34FC2" w14:textId="77777777" w:rsidR="00155BBD" w:rsidRPr="00086EA4" w:rsidRDefault="00155BBD" w:rsidP="00320014">
            <w:pPr>
              <w:jc w:val="center"/>
              <w:rPr>
                <w:color w:val="000000"/>
                <w:sz w:val="28"/>
                <w:szCs w:val="22"/>
              </w:rPr>
            </w:pPr>
            <w:r w:rsidRPr="00086EA4">
              <w:rPr>
                <w:color w:val="000000"/>
                <w:sz w:val="28"/>
                <w:szCs w:val="22"/>
              </w:rPr>
              <w:t>Факт</w:t>
            </w:r>
          </w:p>
        </w:tc>
      </w:tr>
      <w:tr w:rsidR="00155BBD" w:rsidRPr="00086EA4" w14:paraId="4FA851CB" w14:textId="77777777" w:rsidTr="0032001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CA8643D" w14:textId="77777777" w:rsidR="00155BBD" w:rsidRPr="00086EA4" w:rsidRDefault="00155BBD" w:rsidP="00320014">
            <w:pPr>
              <w:jc w:val="center"/>
              <w:rPr>
                <w:color w:val="000000"/>
                <w:sz w:val="28"/>
                <w:szCs w:val="22"/>
              </w:rPr>
            </w:pPr>
            <w:r w:rsidRPr="00086EA4">
              <w:rPr>
                <w:color w:val="000000"/>
                <w:sz w:val="28"/>
                <w:szCs w:val="22"/>
              </w:rPr>
              <w:t>1</w:t>
            </w:r>
          </w:p>
        </w:tc>
        <w:tc>
          <w:tcPr>
            <w:tcW w:w="7157" w:type="dxa"/>
            <w:tcBorders>
              <w:top w:val="nil"/>
              <w:left w:val="nil"/>
              <w:bottom w:val="single" w:sz="4" w:space="0" w:color="auto"/>
              <w:right w:val="single" w:sz="4" w:space="0" w:color="auto"/>
            </w:tcBorders>
            <w:shd w:val="clear" w:color="auto" w:fill="auto"/>
            <w:vAlign w:val="center"/>
            <w:hideMark/>
          </w:tcPr>
          <w:p w14:paraId="531A4EA0" w14:textId="77777777" w:rsidR="00155BBD" w:rsidRPr="00086EA4" w:rsidRDefault="00155BBD" w:rsidP="00320014">
            <w:pPr>
              <w:rPr>
                <w:color w:val="000000"/>
                <w:sz w:val="28"/>
                <w:szCs w:val="22"/>
              </w:rPr>
            </w:pPr>
            <w:r w:rsidRPr="00086EA4">
              <w:rPr>
                <w:color w:val="000000"/>
                <w:sz w:val="28"/>
                <w:szCs w:val="22"/>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3347417E" w14:textId="77777777" w:rsidR="00155BBD" w:rsidRPr="00086EA4" w:rsidRDefault="00155BBD" w:rsidP="00320014">
            <w:pPr>
              <w:jc w:val="center"/>
              <w:rPr>
                <w:sz w:val="28"/>
                <w:szCs w:val="22"/>
              </w:rPr>
            </w:pPr>
            <w:r w:rsidRPr="00086EA4">
              <w:rPr>
                <w:sz w:val="28"/>
                <w:szCs w:val="22"/>
              </w:rPr>
              <w:t>7 913</w:t>
            </w:r>
          </w:p>
        </w:tc>
      </w:tr>
      <w:tr w:rsidR="00155BBD" w:rsidRPr="00086EA4" w14:paraId="235F434C" w14:textId="77777777" w:rsidTr="0032001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756BC7B" w14:textId="77777777" w:rsidR="00155BBD" w:rsidRPr="00086EA4" w:rsidRDefault="00155BBD" w:rsidP="00320014">
            <w:pPr>
              <w:jc w:val="center"/>
              <w:rPr>
                <w:color w:val="000000"/>
                <w:sz w:val="28"/>
                <w:szCs w:val="22"/>
              </w:rPr>
            </w:pPr>
            <w:r w:rsidRPr="00086EA4">
              <w:rPr>
                <w:color w:val="000000"/>
                <w:sz w:val="28"/>
                <w:szCs w:val="22"/>
              </w:rPr>
              <w:t>2</w:t>
            </w:r>
          </w:p>
        </w:tc>
        <w:tc>
          <w:tcPr>
            <w:tcW w:w="7157" w:type="dxa"/>
            <w:tcBorders>
              <w:top w:val="nil"/>
              <w:left w:val="nil"/>
              <w:bottom w:val="single" w:sz="4" w:space="0" w:color="auto"/>
              <w:right w:val="single" w:sz="4" w:space="0" w:color="auto"/>
            </w:tcBorders>
            <w:shd w:val="clear" w:color="auto" w:fill="auto"/>
            <w:vAlign w:val="center"/>
            <w:hideMark/>
          </w:tcPr>
          <w:p w14:paraId="25896518" w14:textId="77777777" w:rsidR="00155BBD" w:rsidRPr="00086EA4" w:rsidRDefault="00155BBD" w:rsidP="00320014">
            <w:pPr>
              <w:jc w:val="both"/>
              <w:rPr>
                <w:color w:val="000000"/>
                <w:sz w:val="28"/>
                <w:szCs w:val="22"/>
              </w:rPr>
            </w:pPr>
            <w:r w:rsidRPr="00086EA4">
              <w:rPr>
                <w:color w:val="000000"/>
                <w:sz w:val="28"/>
                <w:szCs w:val="22"/>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22F81C38" w14:textId="77777777" w:rsidR="00155BBD" w:rsidRPr="00086EA4" w:rsidRDefault="00155BBD" w:rsidP="00320014">
            <w:pPr>
              <w:jc w:val="center"/>
              <w:rPr>
                <w:sz w:val="28"/>
                <w:szCs w:val="22"/>
              </w:rPr>
            </w:pPr>
            <w:r w:rsidRPr="00086EA4">
              <w:rPr>
                <w:sz w:val="28"/>
                <w:szCs w:val="22"/>
              </w:rPr>
              <w:t>2 077</w:t>
            </w:r>
          </w:p>
        </w:tc>
      </w:tr>
      <w:tr w:rsidR="00155BBD" w:rsidRPr="00086EA4" w14:paraId="3A3E4790" w14:textId="77777777" w:rsidTr="00320014">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8A581DE" w14:textId="77777777" w:rsidR="00155BBD" w:rsidRPr="00086EA4" w:rsidRDefault="00155BBD" w:rsidP="00320014">
            <w:pPr>
              <w:jc w:val="center"/>
              <w:rPr>
                <w:color w:val="000000"/>
                <w:sz w:val="28"/>
                <w:szCs w:val="22"/>
              </w:rPr>
            </w:pPr>
            <w:r w:rsidRPr="00086EA4">
              <w:rPr>
                <w:color w:val="000000"/>
                <w:sz w:val="28"/>
                <w:szCs w:val="22"/>
              </w:rPr>
              <w:t>3</w:t>
            </w:r>
          </w:p>
        </w:tc>
        <w:tc>
          <w:tcPr>
            <w:tcW w:w="7157" w:type="dxa"/>
            <w:tcBorders>
              <w:top w:val="nil"/>
              <w:left w:val="nil"/>
              <w:bottom w:val="single" w:sz="4" w:space="0" w:color="auto"/>
              <w:right w:val="single" w:sz="4" w:space="0" w:color="auto"/>
            </w:tcBorders>
            <w:shd w:val="clear" w:color="auto" w:fill="auto"/>
            <w:vAlign w:val="center"/>
            <w:hideMark/>
          </w:tcPr>
          <w:p w14:paraId="2073F186" w14:textId="77777777" w:rsidR="00155BBD" w:rsidRPr="00086EA4" w:rsidRDefault="00155BBD" w:rsidP="00320014">
            <w:pPr>
              <w:jc w:val="both"/>
              <w:rPr>
                <w:color w:val="000000"/>
                <w:sz w:val="28"/>
                <w:szCs w:val="22"/>
              </w:rPr>
            </w:pPr>
            <w:r w:rsidRPr="00086EA4">
              <w:rPr>
                <w:color w:val="000000"/>
                <w:sz w:val="28"/>
                <w:szCs w:val="22"/>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1B056D49" w14:textId="77777777" w:rsidR="00155BBD" w:rsidRPr="00086EA4" w:rsidRDefault="00155BBD" w:rsidP="00320014">
            <w:pPr>
              <w:jc w:val="center"/>
              <w:rPr>
                <w:sz w:val="28"/>
                <w:szCs w:val="22"/>
              </w:rPr>
            </w:pPr>
            <w:r w:rsidRPr="00086EA4">
              <w:rPr>
                <w:sz w:val="28"/>
                <w:szCs w:val="22"/>
              </w:rPr>
              <w:t>7 166</w:t>
            </w:r>
          </w:p>
        </w:tc>
      </w:tr>
      <w:tr w:rsidR="00155BBD" w:rsidRPr="00086EA4" w14:paraId="65A569E9" w14:textId="77777777" w:rsidTr="0032001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24C2214" w14:textId="77777777" w:rsidR="00155BBD" w:rsidRPr="00086EA4" w:rsidRDefault="00155BBD" w:rsidP="00320014">
            <w:pPr>
              <w:jc w:val="center"/>
              <w:rPr>
                <w:color w:val="000000"/>
                <w:sz w:val="28"/>
                <w:szCs w:val="22"/>
              </w:rPr>
            </w:pPr>
            <w:r w:rsidRPr="00086EA4">
              <w:rPr>
                <w:color w:val="000000"/>
                <w:sz w:val="28"/>
                <w:szCs w:val="22"/>
              </w:rPr>
              <w:t>4</w:t>
            </w:r>
          </w:p>
        </w:tc>
        <w:tc>
          <w:tcPr>
            <w:tcW w:w="7157" w:type="dxa"/>
            <w:tcBorders>
              <w:top w:val="nil"/>
              <w:left w:val="nil"/>
              <w:bottom w:val="single" w:sz="4" w:space="0" w:color="auto"/>
              <w:right w:val="single" w:sz="4" w:space="0" w:color="auto"/>
            </w:tcBorders>
            <w:shd w:val="clear" w:color="auto" w:fill="auto"/>
            <w:vAlign w:val="center"/>
            <w:hideMark/>
          </w:tcPr>
          <w:p w14:paraId="3DC406AC" w14:textId="77777777" w:rsidR="00155BBD" w:rsidRPr="00086EA4" w:rsidRDefault="00155BBD" w:rsidP="00320014">
            <w:pPr>
              <w:jc w:val="both"/>
              <w:rPr>
                <w:color w:val="000000"/>
                <w:sz w:val="28"/>
                <w:szCs w:val="22"/>
              </w:rPr>
            </w:pPr>
            <w:r w:rsidRPr="00086EA4">
              <w:rPr>
                <w:color w:val="000000"/>
                <w:sz w:val="28"/>
                <w:szCs w:val="22"/>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2440D12D" w14:textId="77777777" w:rsidR="00155BBD" w:rsidRPr="00086EA4" w:rsidRDefault="00155BBD" w:rsidP="00320014">
            <w:pPr>
              <w:jc w:val="center"/>
              <w:rPr>
                <w:sz w:val="28"/>
                <w:szCs w:val="22"/>
              </w:rPr>
            </w:pPr>
            <w:r w:rsidRPr="00086EA4">
              <w:rPr>
                <w:sz w:val="28"/>
                <w:szCs w:val="22"/>
              </w:rPr>
              <w:t>0</w:t>
            </w:r>
          </w:p>
        </w:tc>
      </w:tr>
      <w:tr w:rsidR="00155BBD" w:rsidRPr="00086EA4" w14:paraId="065A2093" w14:textId="77777777" w:rsidTr="0032001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5DD0330" w14:textId="77777777" w:rsidR="00155BBD" w:rsidRPr="00086EA4" w:rsidRDefault="00155BBD" w:rsidP="00320014">
            <w:pPr>
              <w:jc w:val="center"/>
              <w:rPr>
                <w:color w:val="000000"/>
                <w:sz w:val="28"/>
                <w:szCs w:val="22"/>
              </w:rPr>
            </w:pPr>
            <w:r w:rsidRPr="00086EA4">
              <w:rPr>
                <w:color w:val="000000"/>
                <w:sz w:val="28"/>
                <w:szCs w:val="22"/>
              </w:rPr>
              <w:t>5</w:t>
            </w:r>
          </w:p>
        </w:tc>
        <w:tc>
          <w:tcPr>
            <w:tcW w:w="7157" w:type="dxa"/>
            <w:tcBorders>
              <w:top w:val="nil"/>
              <w:left w:val="nil"/>
              <w:bottom w:val="single" w:sz="4" w:space="0" w:color="auto"/>
              <w:right w:val="single" w:sz="4" w:space="0" w:color="auto"/>
            </w:tcBorders>
            <w:shd w:val="clear" w:color="auto" w:fill="auto"/>
            <w:vAlign w:val="center"/>
            <w:hideMark/>
          </w:tcPr>
          <w:p w14:paraId="5ACFFF5C" w14:textId="77777777" w:rsidR="00155BBD" w:rsidRPr="00086EA4" w:rsidRDefault="00155BBD" w:rsidP="00320014">
            <w:pPr>
              <w:jc w:val="both"/>
              <w:rPr>
                <w:color w:val="000000"/>
                <w:sz w:val="28"/>
                <w:szCs w:val="22"/>
              </w:rPr>
            </w:pPr>
            <w:r w:rsidRPr="00086EA4">
              <w:rPr>
                <w:color w:val="000000"/>
                <w:sz w:val="28"/>
                <w:szCs w:val="22"/>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78844BBA" w14:textId="77777777" w:rsidR="00155BBD" w:rsidRPr="00086EA4" w:rsidRDefault="00155BBD" w:rsidP="00320014">
            <w:pPr>
              <w:jc w:val="center"/>
              <w:rPr>
                <w:sz w:val="28"/>
                <w:szCs w:val="22"/>
              </w:rPr>
            </w:pPr>
            <w:r w:rsidRPr="00086EA4">
              <w:rPr>
                <w:sz w:val="28"/>
                <w:szCs w:val="22"/>
              </w:rPr>
              <w:t>0</w:t>
            </w:r>
          </w:p>
        </w:tc>
      </w:tr>
      <w:tr w:rsidR="00155BBD" w:rsidRPr="00086EA4" w14:paraId="00699969" w14:textId="77777777" w:rsidTr="00320014">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AA06093" w14:textId="77777777" w:rsidR="00155BBD" w:rsidRPr="00086EA4" w:rsidRDefault="00155BBD" w:rsidP="00320014">
            <w:pPr>
              <w:jc w:val="center"/>
              <w:rPr>
                <w:color w:val="000000"/>
                <w:sz w:val="28"/>
                <w:szCs w:val="22"/>
              </w:rPr>
            </w:pPr>
            <w:r w:rsidRPr="00086EA4">
              <w:rPr>
                <w:color w:val="000000"/>
                <w:sz w:val="28"/>
                <w:szCs w:val="22"/>
              </w:rPr>
              <w:t>6</w:t>
            </w:r>
          </w:p>
        </w:tc>
        <w:tc>
          <w:tcPr>
            <w:tcW w:w="7157" w:type="dxa"/>
            <w:tcBorders>
              <w:top w:val="nil"/>
              <w:left w:val="nil"/>
              <w:bottom w:val="single" w:sz="4" w:space="0" w:color="auto"/>
              <w:right w:val="single" w:sz="4" w:space="0" w:color="auto"/>
            </w:tcBorders>
            <w:shd w:val="clear" w:color="auto" w:fill="auto"/>
            <w:vAlign w:val="center"/>
            <w:hideMark/>
          </w:tcPr>
          <w:p w14:paraId="05A5B196" w14:textId="77777777" w:rsidR="00155BBD" w:rsidRPr="00086EA4" w:rsidRDefault="00155BBD" w:rsidP="00320014">
            <w:pPr>
              <w:jc w:val="both"/>
              <w:rPr>
                <w:color w:val="000000"/>
                <w:sz w:val="28"/>
                <w:szCs w:val="22"/>
              </w:rPr>
            </w:pPr>
            <w:r w:rsidRPr="00086EA4">
              <w:rPr>
                <w:color w:val="000000"/>
                <w:sz w:val="28"/>
                <w:szCs w:val="22"/>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409A743A" w14:textId="77777777" w:rsidR="00155BBD" w:rsidRPr="00086EA4" w:rsidRDefault="00155BBD" w:rsidP="00320014">
            <w:pPr>
              <w:jc w:val="center"/>
              <w:rPr>
                <w:sz w:val="28"/>
                <w:szCs w:val="22"/>
              </w:rPr>
            </w:pPr>
            <w:r w:rsidRPr="00086EA4">
              <w:rPr>
                <w:sz w:val="28"/>
                <w:szCs w:val="22"/>
              </w:rPr>
              <w:t>0</w:t>
            </w:r>
          </w:p>
        </w:tc>
      </w:tr>
      <w:tr w:rsidR="00155BBD" w:rsidRPr="00086EA4" w14:paraId="39724E30" w14:textId="77777777" w:rsidTr="00320014">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2EF76E" w14:textId="77777777" w:rsidR="00155BBD" w:rsidRPr="00086EA4" w:rsidRDefault="00155BBD" w:rsidP="00320014">
            <w:pPr>
              <w:jc w:val="center"/>
              <w:rPr>
                <w:color w:val="000000"/>
                <w:sz w:val="28"/>
                <w:szCs w:val="22"/>
              </w:rPr>
            </w:pPr>
            <w:r w:rsidRPr="00086EA4">
              <w:rPr>
                <w:color w:val="000000"/>
                <w:sz w:val="28"/>
                <w:szCs w:val="22"/>
              </w:rPr>
              <w:t>7</w:t>
            </w:r>
          </w:p>
        </w:tc>
        <w:tc>
          <w:tcPr>
            <w:tcW w:w="7157" w:type="dxa"/>
            <w:tcBorders>
              <w:top w:val="nil"/>
              <w:left w:val="nil"/>
              <w:bottom w:val="single" w:sz="4" w:space="0" w:color="auto"/>
              <w:right w:val="single" w:sz="4" w:space="0" w:color="auto"/>
            </w:tcBorders>
            <w:shd w:val="clear" w:color="auto" w:fill="auto"/>
            <w:vAlign w:val="center"/>
            <w:hideMark/>
          </w:tcPr>
          <w:p w14:paraId="1AD73033" w14:textId="77777777" w:rsidR="00155BBD" w:rsidRPr="00086EA4" w:rsidRDefault="00155BBD" w:rsidP="00320014">
            <w:pPr>
              <w:jc w:val="both"/>
              <w:rPr>
                <w:color w:val="000000"/>
                <w:sz w:val="28"/>
                <w:szCs w:val="22"/>
              </w:rPr>
            </w:pPr>
            <w:r w:rsidRPr="00086EA4">
              <w:rPr>
                <w:color w:val="000000"/>
                <w:sz w:val="28"/>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4C60D258" w14:textId="77777777" w:rsidR="00155BBD" w:rsidRPr="00086EA4" w:rsidRDefault="00155BBD" w:rsidP="00320014">
            <w:pPr>
              <w:jc w:val="center"/>
              <w:rPr>
                <w:sz w:val="28"/>
                <w:szCs w:val="22"/>
              </w:rPr>
            </w:pPr>
            <w:r w:rsidRPr="00086EA4">
              <w:rPr>
                <w:sz w:val="28"/>
                <w:szCs w:val="22"/>
              </w:rPr>
              <w:t>0</w:t>
            </w:r>
          </w:p>
        </w:tc>
      </w:tr>
      <w:tr w:rsidR="00155BBD" w:rsidRPr="00086EA4" w14:paraId="5EA9AAC2" w14:textId="77777777" w:rsidTr="00320014">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2E6791" w14:textId="77777777" w:rsidR="00155BBD" w:rsidRPr="00086EA4" w:rsidRDefault="00155BBD" w:rsidP="00320014">
            <w:pPr>
              <w:jc w:val="center"/>
              <w:rPr>
                <w:color w:val="000000"/>
                <w:sz w:val="28"/>
                <w:szCs w:val="22"/>
              </w:rPr>
            </w:pPr>
            <w:r w:rsidRPr="00086EA4">
              <w:rPr>
                <w:color w:val="000000"/>
                <w:sz w:val="28"/>
                <w:szCs w:val="22"/>
              </w:rPr>
              <w:t>8</w:t>
            </w:r>
          </w:p>
        </w:tc>
        <w:tc>
          <w:tcPr>
            <w:tcW w:w="7157" w:type="dxa"/>
            <w:tcBorders>
              <w:top w:val="nil"/>
              <w:left w:val="nil"/>
              <w:bottom w:val="single" w:sz="4" w:space="0" w:color="auto"/>
              <w:right w:val="single" w:sz="4" w:space="0" w:color="auto"/>
            </w:tcBorders>
            <w:shd w:val="clear" w:color="auto" w:fill="auto"/>
            <w:vAlign w:val="center"/>
            <w:hideMark/>
          </w:tcPr>
          <w:p w14:paraId="1C48279B" w14:textId="77777777" w:rsidR="00155BBD" w:rsidRPr="00086EA4" w:rsidRDefault="00155BBD" w:rsidP="00320014">
            <w:pPr>
              <w:jc w:val="both"/>
              <w:rPr>
                <w:color w:val="000000"/>
                <w:sz w:val="28"/>
                <w:szCs w:val="22"/>
              </w:rPr>
            </w:pPr>
            <w:r w:rsidRPr="00086EA4">
              <w:rPr>
                <w:color w:val="000000"/>
                <w:sz w:val="28"/>
                <w:szCs w:val="22"/>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17241797" w14:textId="77777777" w:rsidR="00155BBD" w:rsidRPr="00086EA4" w:rsidRDefault="00155BBD" w:rsidP="00320014">
            <w:pPr>
              <w:jc w:val="center"/>
              <w:rPr>
                <w:sz w:val="28"/>
                <w:szCs w:val="22"/>
              </w:rPr>
            </w:pPr>
            <w:r w:rsidRPr="00086EA4">
              <w:rPr>
                <w:sz w:val="28"/>
                <w:szCs w:val="22"/>
              </w:rPr>
              <w:t>0</w:t>
            </w:r>
          </w:p>
        </w:tc>
      </w:tr>
      <w:tr w:rsidR="00155BBD" w:rsidRPr="00086EA4" w14:paraId="27345496" w14:textId="77777777" w:rsidTr="00320014">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08C971" w14:textId="77777777" w:rsidR="00155BBD" w:rsidRPr="00086EA4" w:rsidRDefault="00155BBD" w:rsidP="00320014">
            <w:pPr>
              <w:jc w:val="center"/>
              <w:rPr>
                <w:color w:val="000000"/>
                <w:sz w:val="28"/>
                <w:szCs w:val="22"/>
              </w:rPr>
            </w:pPr>
            <w:r w:rsidRPr="00086EA4">
              <w:rPr>
                <w:color w:val="000000"/>
                <w:sz w:val="28"/>
                <w:szCs w:val="22"/>
              </w:rPr>
              <w:t>9</w:t>
            </w:r>
          </w:p>
        </w:tc>
        <w:tc>
          <w:tcPr>
            <w:tcW w:w="7157" w:type="dxa"/>
            <w:tcBorders>
              <w:top w:val="nil"/>
              <w:left w:val="nil"/>
              <w:bottom w:val="single" w:sz="4" w:space="0" w:color="auto"/>
              <w:right w:val="single" w:sz="4" w:space="0" w:color="auto"/>
            </w:tcBorders>
            <w:shd w:val="clear" w:color="auto" w:fill="auto"/>
            <w:vAlign w:val="center"/>
            <w:hideMark/>
          </w:tcPr>
          <w:p w14:paraId="2224BC49" w14:textId="77777777" w:rsidR="00155BBD" w:rsidRPr="00086EA4" w:rsidRDefault="00155BBD" w:rsidP="00320014">
            <w:pPr>
              <w:jc w:val="both"/>
              <w:rPr>
                <w:color w:val="000000"/>
                <w:sz w:val="28"/>
                <w:szCs w:val="22"/>
              </w:rPr>
            </w:pPr>
            <w:r w:rsidRPr="00086EA4">
              <w:rPr>
                <w:color w:val="000000"/>
                <w:sz w:val="28"/>
                <w:szCs w:val="22"/>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7657F3E3" w14:textId="77777777" w:rsidR="00155BBD" w:rsidRPr="00086EA4" w:rsidRDefault="00155BBD" w:rsidP="00320014">
            <w:pPr>
              <w:jc w:val="center"/>
              <w:rPr>
                <w:sz w:val="28"/>
                <w:szCs w:val="22"/>
              </w:rPr>
            </w:pPr>
            <w:r w:rsidRPr="00086EA4">
              <w:rPr>
                <w:sz w:val="28"/>
                <w:szCs w:val="22"/>
              </w:rPr>
              <w:t>0</w:t>
            </w:r>
          </w:p>
        </w:tc>
      </w:tr>
      <w:tr w:rsidR="00155BBD" w:rsidRPr="00086EA4" w14:paraId="1AB49F9F" w14:textId="77777777" w:rsidTr="00320014">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D9DC18E" w14:textId="77777777" w:rsidR="00155BBD" w:rsidRPr="00086EA4" w:rsidRDefault="00155BBD" w:rsidP="00320014">
            <w:pPr>
              <w:jc w:val="center"/>
              <w:rPr>
                <w:color w:val="000000"/>
                <w:sz w:val="28"/>
                <w:szCs w:val="22"/>
              </w:rPr>
            </w:pPr>
            <w:r w:rsidRPr="00086EA4">
              <w:rPr>
                <w:color w:val="000000"/>
                <w:sz w:val="28"/>
                <w:szCs w:val="22"/>
              </w:rPr>
              <w:t>10</w:t>
            </w:r>
          </w:p>
        </w:tc>
        <w:tc>
          <w:tcPr>
            <w:tcW w:w="7157" w:type="dxa"/>
            <w:tcBorders>
              <w:top w:val="nil"/>
              <w:left w:val="nil"/>
              <w:bottom w:val="single" w:sz="4" w:space="0" w:color="auto"/>
              <w:right w:val="single" w:sz="4" w:space="0" w:color="auto"/>
            </w:tcBorders>
            <w:shd w:val="clear" w:color="auto" w:fill="auto"/>
            <w:vAlign w:val="center"/>
            <w:hideMark/>
          </w:tcPr>
          <w:p w14:paraId="48172DDE" w14:textId="77777777" w:rsidR="00155BBD" w:rsidRPr="00086EA4" w:rsidRDefault="00155BBD" w:rsidP="00320014">
            <w:pPr>
              <w:jc w:val="both"/>
              <w:rPr>
                <w:color w:val="000000"/>
                <w:sz w:val="28"/>
                <w:szCs w:val="22"/>
              </w:rPr>
            </w:pPr>
            <w:r w:rsidRPr="00086EA4">
              <w:rPr>
                <w:color w:val="000000"/>
                <w:sz w:val="28"/>
                <w:szCs w:val="22"/>
              </w:rPr>
              <w:t>Корректировка, подлежащая учету в НВВ</w:t>
            </w:r>
            <w:r w:rsidRPr="00086EA4">
              <w:rPr>
                <w:color w:val="000000"/>
                <w:sz w:val="28"/>
                <w:szCs w:val="22"/>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3C4769DA" w14:textId="77777777" w:rsidR="00155BBD" w:rsidRPr="00086EA4" w:rsidRDefault="00155BBD" w:rsidP="00320014">
            <w:pPr>
              <w:jc w:val="center"/>
              <w:rPr>
                <w:sz w:val="28"/>
                <w:szCs w:val="22"/>
              </w:rPr>
            </w:pPr>
            <w:r w:rsidRPr="00086EA4">
              <w:rPr>
                <w:sz w:val="28"/>
                <w:szCs w:val="22"/>
              </w:rPr>
              <w:t>0</w:t>
            </w:r>
          </w:p>
        </w:tc>
      </w:tr>
      <w:tr w:rsidR="00155BBD" w:rsidRPr="00086EA4" w14:paraId="2287CEC2" w14:textId="77777777" w:rsidTr="0032001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E5C5EEC" w14:textId="77777777" w:rsidR="00155BBD" w:rsidRPr="00086EA4" w:rsidRDefault="00155BBD" w:rsidP="00320014">
            <w:pPr>
              <w:jc w:val="center"/>
              <w:rPr>
                <w:color w:val="000000"/>
                <w:sz w:val="28"/>
                <w:szCs w:val="22"/>
              </w:rPr>
            </w:pPr>
            <w:r w:rsidRPr="00086EA4">
              <w:rPr>
                <w:color w:val="000000"/>
                <w:sz w:val="28"/>
                <w:szCs w:val="22"/>
              </w:rPr>
              <w:t>11</w:t>
            </w:r>
          </w:p>
        </w:tc>
        <w:tc>
          <w:tcPr>
            <w:tcW w:w="7157" w:type="dxa"/>
            <w:tcBorders>
              <w:top w:val="nil"/>
              <w:left w:val="nil"/>
              <w:bottom w:val="single" w:sz="4" w:space="0" w:color="auto"/>
              <w:right w:val="single" w:sz="4" w:space="0" w:color="auto"/>
            </w:tcBorders>
            <w:shd w:val="clear" w:color="auto" w:fill="auto"/>
            <w:vAlign w:val="center"/>
            <w:hideMark/>
          </w:tcPr>
          <w:p w14:paraId="58B23423" w14:textId="77777777" w:rsidR="00155BBD" w:rsidRPr="00086EA4" w:rsidRDefault="00155BBD" w:rsidP="00320014">
            <w:pPr>
              <w:jc w:val="both"/>
              <w:rPr>
                <w:color w:val="000000"/>
                <w:sz w:val="28"/>
                <w:szCs w:val="22"/>
              </w:rPr>
            </w:pPr>
            <w:r w:rsidRPr="00086EA4">
              <w:rPr>
                <w:color w:val="000000"/>
                <w:sz w:val="28"/>
                <w:szCs w:val="22"/>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47870997" w14:textId="77777777" w:rsidR="00155BBD" w:rsidRPr="00086EA4" w:rsidRDefault="00155BBD" w:rsidP="00320014">
            <w:pPr>
              <w:jc w:val="center"/>
              <w:rPr>
                <w:sz w:val="28"/>
                <w:szCs w:val="22"/>
              </w:rPr>
            </w:pPr>
            <w:r w:rsidRPr="00086EA4">
              <w:rPr>
                <w:sz w:val="28"/>
                <w:szCs w:val="22"/>
              </w:rPr>
              <w:t>17 156</w:t>
            </w:r>
          </w:p>
        </w:tc>
      </w:tr>
    </w:tbl>
    <w:p w14:paraId="4F13A757" w14:textId="77777777" w:rsidR="00155BBD" w:rsidRPr="00086EA4" w:rsidRDefault="00155BBD" w:rsidP="00155BBD">
      <w:pPr>
        <w:autoSpaceDE w:val="0"/>
        <w:autoSpaceDN w:val="0"/>
        <w:adjustRightInd w:val="0"/>
        <w:ind w:firstLine="709"/>
        <w:jc w:val="both"/>
        <w:rPr>
          <w:color w:val="000000"/>
          <w:szCs w:val="20"/>
          <w:lang w:eastAsia="en-US"/>
        </w:rPr>
      </w:pPr>
    </w:p>
    <w:p w14:paraId="40079DA8" w14:textId="77777777" w:rsidR="00155BBD" w:rsidRPr="00086EA4" w:rsidRDefault="00155BBD" w:rsidP="00155BBD">
      <w:pPr>
        <w:autoSpaceDE w:val="0"/>
        <w:autoSpaceDN w:val="0"/>
        <w:adjustRightInd w:val="0"/>
        <w:ind w:firstLine="709"/>
        <w:jc w:val="both"/>
        <w:rPr>
          <w:color w:val="000000"/>
          <w:sz w:val="28"/>
          <w:szCs w:val="28"/>
          <w:lang w:eastAsia="en-US"/>
        </w:rPr>
      </w:pPr>
      <w:r w:rsidRPr="00086EA4">
        <w:rPr>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2020 год.</w:t>
      </w:r>
    </w:p>
    <w:p w14:paraId="7F3802D4" w14:textId="77777777" w:rsidR="00155BBD" w:rsidRPr="00086EA4" w:rsidRDefault="00155BBD" w:rsidP="00155BBD">
      <w:pPr>
        <w:numPr>
          <w:ilvl w:val="0"/>
          <w:numId w:val="10"/>
        </w:numPr>
        <w:ind w:right="-427"/>
        <w:jc w:val="right"/>
        <w:rPr>
          <w:color w:val="000000"/>
          <w:szCs w:val="20"/>
        </w:rPr>
      </w:pPr>
      <w:r w:rsidRPr="00086EA4">
        <w:rPr>
          <w:color w:val="000000"/>
          <w:szCs w:val="20"/>
        </w:rPr>
        <w:br w:type="page"/>
      </w:r>
      <w:bookmarkStart w:id="207" w:name="_Toc21094965"/>
      <w:bookmarkStart w:id="208" w:name="_Toc23151654"/>
    </w:p>
    <w:p w14:paraId="22D18630" w14:textId="77777777" w:rsidR="00155BBD" w:rsidRPr="00086EA4" w:rsidRDefault="00155BBD" w:rsidP="00155BBD">
      <w:pPr>
        <w:keepNext/>
        <w:spacing w:after="120"/>
        <w:ind w:left="360"/>
        <w:jc w:val="center"/>
        <w:outlineLvl w:val="1"/>
        <w:rPr>
          <w:b/>
          <w:sz w:val="28"/>
          <w:szCs w:val="22"/>
          <w:lang w:val="x-none" w:eastAsia="x-none"/>
        </w:rPr>
      </w:pPr>
      <w:r w:rsidRPr="00086EA4">
        <w:rPr>
          <w:b/>
          <w:sz w:val="28"/>
          <w:szCs w:val="22"/>
          <w:lang w:val="x-none" w:eastAsia="x-none"/>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086EA4">
        <w:rPr>
          <w:b/>
          <w:sz w:val="28"/>
          <w:szCs w:val="22"/>
          <w:lang w:eastAsia="x-none"/>
        </w:rPr>
        <w:t xml:space="preserve">производство </w:t>
      </w:r>
      <w:r w:rsidRPr="00086EA4">
        <w:rPr>
          <w:b/>
          <w:color w:val="000000"/>
          <w:sz w:val="28"/>
          <w:szCs w:val="22"/>
          <w:lang w:val="x-none" w:eastAsia="x-none"/>
        </w:rPr>
        <w:t>теплов</w:t>
      </w:r>
      <w:r w:rsidRPr="00086EA4">
        <w:rPr>
          <w:b/>
          <w:color w:val="000000"/>
          <w:sz w:val="28"/>
          <w:szCs w:val="22"/>
          <w:lang w:eastAsia="x-none"/>
        </w:rPr>
        <w:t>ой</w:t>
      </w:r>
      <w:r w:rsidRPr="00086EA4">
        <w:rPr>
          <w:b/>
          <w:color w:val="000000"/>
          <w:sz w:val="28"/>
          <w:szCs w:val="22"/>
          <w:lang w:val="x-none" w:eastAsia="x-none"/>
        </w:rPr>
        <w:t xml:space="preserve"> энерги</w:t>
      </w:r>
      <w:r w:rsidRPr="00086EA4">
        <w:rPr>
          <w:b/>
          <w:color w:val="000000"/>
          <w:sz w:val="28"/>
          <w:szCs w:val="22"/>
          <w:lang w:eastAsia="x-none"/>
        </w:rPr>
        <w:t>и</w:t>
      </w:r>
      <w:r w:rsidRPr="00086EA4">
        <w:rPr>
          <w:b/>
          <w:color w:val="000000"/>
          <w:sz w:val="28"/>
          <w:szCs w:val="22"/>
          <w:lang w:val="x-none" w:eastAsia="x-none"/>
        </w:rPr>
        <w:t xml:space="preserve"> </w:t>
      </w:r>
      <w:r w:rsidRPr="00086EA4">
        <w:rPr>
          <w:b/>
          <w:sz w:val="28"/>
          <w:szCs w:val="22"/>
          <w:lang w:val="x-none" w:eastAsia="x-none"/>
        </w:rPr>
        <w:t>(дельта НВВ)</w:t>
      </w:r>
      <w:bookmarkEnd w:id="207"/>
      <w:bookmarkEnd w:id="20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155BBD" w:rsidRPr="00086EA4" w14:paraId="02FAF0BD" w14:textId="77777777" w:rsidTr="00320014">
        <w:trPr>
          <w:trHeight w:val="300"/>
        </w:trPr>
        <w:tc>
          <w:tcPr>
            <w:tcW w:w="6220" w:type="dxa"/>
            <w:shd w:val="clear" w:color="auto" w:fill="auto"/>
            <w:vAlign w:val="center"/>
            <w:hideMark/>
          </w:tcPr>
          <w:p w14:paraId="5B15ACFD" w14:textId="77777777" w:rsidR="00155BBD" w:rsidRPr="00086EA4" w:rsidRDefault="00155BBD" w:rsidP="00320014">
            <w:pPr>
              <w:jc w:val="both"/>
              <w:rPr>
                <w:sz w:val="28"/>
                <w:szCs w:val="22"/>
              </w:rPr>
            </w:pPr>
            <w:r w:rsidRPr="00086EA4">
              <w:rPr>
                <w:sz w:val="28"/>
                <w:szCs w:val="22"/>
              </w:rPr>
              <w:t>Фактическая необходимая валовая выручка</w:t>
            </w:r>
          </w:p>
        </w:tc>
        <w:tc>
          <w:tcPr>
            <w:tcW w:w="1435" w:type="dxa"/>
            <w:vAlign w:val="center"/>
          </w:tcPr>
          <w:p w14:paraId="699A3FAC" w14:textId="77777777" w:rsidR="00155BBD" w:rsidRPr="00086EA4" w:rsidRDefault="00155BBD" w:rsidP="00320014">
            <w:pPr>
              <w:jc w:val="center"/>
              <w:rPr>
                <w:sz w:val="28"/>
                <w:szCs w:val="22"/>
              </w:rPr>
            </w:pPr>
            <w:r w:rsidRPr="00086EA4">
              <w:rPr>
                <w:sz w:val="28"/>
                <w:szCs w:val="22"/>
              </w:rPr>
              <w:t>тыс. руб.</w:t>
            </w:r>
          </w:p>
        </w:tc>
        <w:tc>
          <w:tcPr>
            <w:tcW w:w="1843" w:type="dxa"/>
            <w:vAlign w:val="center"/>
          </w:tcPr>
          <w:p w14:paraId="5D899A8D" w14:textId="77777777" w:rsidR="00155BBD" w:rsidRPr="00086EA4" w:rsidRDefault="00155BBD" w:rsidP="00320014">
            <w:pPr>
              <w:jc w:val="center"/>
              <w:rPr>
                <w:sz w:val="28"/>
                <w:szCs w:val="22"/>
              </w:rPr>
            </w:pPr>
            <w:r w:rsidRPr="00086EA4">
              <w:rPr>
                <w:sz w:val="28"/>
                <w:szCs w:val="22"/>
              </w:rPr>
              <w:t>17 156</w:t>
            </w:r>
          </w:p>
        </w:tc>
      </w:tr>
      <w:tr w:rsidR="00155BBD" w:rsidRPr="00086EA4" w14:paraId="76CFDA01" w14:textId="77777777" w:rsidTr="00320014">
        <w:trPr>
          <w:trHeight w:val="300"/>
        </w:trPr>
        <w:tc>
          <w:tcPr>
            <w:tcW w:w="6220" w:type="dxa"/>
            <w:shd w:val="clear" w:color="auto" w:fill="auto"/>
            <w:vAlign w:val="center"/>
            <w:hideMark/>
          </w:tcPr>
          <w:p w14:paraId="6FF22A25" w14:textId="77777777" w:rsidR="00155BBD" w:rsidRPr="00086EA4" w:rsidRDefault="00155BBD" w:rsidP="00320014">
            <w:pPr>
              <w:jc w:val="both"/>
              <w:rPr>
                <w:sz w:val="28"/>
                <w:szCs w:val="22"/>
              </w:rPr>
            </w:pPr>
            <w:r w:rsidRPr="00086EA4">
              <w:rPr>
                <w:sz w:val="28"/>
                <w:szCs w:val="22"/>
              </w:rPr>
              <w:t>Выручка от реализации тепловой энергии</w:t>
            </w:r>
          </w:p>
        </w:tc>
        <w:tc>
          <w:tcPr>
            <w:tcW w:w="1435" w:type="dxa"/>
            <w:vAlign w:val="center"/>
          </w:tcPr>
          <w:p w14:paraId="3847C315" w14:textId="77777777" w:rsidR="00155BBD" w:rsidRPr="00086EA4" w:rsidRDefault="00155BBD" w:rsidP="00320014">
            <w:pPr>
              <w:jc w:val="center"/>
              <w:rPr>
                <w:sz w:val="28"/>
                <w:szCs w:val="22"/>
              </w:rPr>
            </w:pPr>
            <w:r w:rsidRPr="00086EA4">
              <w:rPr>
                <w:sz w:val="28"/>
                <w:szCs w:val="22"/>
              </w:rPr>
              <w:t>тыс. руб.</w:t>
            </w:r>
          </w:p>
        </w:tc>
        <w:tc>
          <w:tcPr>
            <w:tcW w:w="1843" w:type="dxa"/>
            <w:vAlign w:val="center"/>
          </w:tcPr>
          <w:p w14:paraId="3413CDED" w14:textId="77777777" w:rsidR="00155BBD" w:rsidRPr="00086EA4" w:rsidRDefault="00155BBD" w:rsidP="00320014">
            <w:pPr>
              <w:jc w:val="center"/>
              <w:rPr>
                <w:sz w:val="28"/>
                <w:szCs w:val="22"/>
              </w:rPr>
            </w:pPr>
            <w:r w:rsidRPr="00086EA4">
              <w:rPr>
                <w:sz w:val="28"/>
                <w:szCs w:val="22"/>
              </w:rPr>
              <w:t>17 046</w:t>
            </w:r>
          </w:p>
        </w:tc>
      </w:tr>
      <w:tr w:rsidR="00155BBD" w:rsidRPr="00086EA4" w14:paraId="138640A8" w14:textId="77777777" w:rsidTr="00320014">
        <w:trPr>
          <w:trHeight w:val="300"/>
        </w:trPr>
        <w:tc>
          <w:tcPr>
            <w:tcW w:w="6220" w:type="dxa"/>
            <w:shd w:val="clear" w:color="auto" w:fill="auto"/>
            <w:vAlign w:val="center"/>
            <w:hideMark/>
          </w:tcPr>
          <w:p w14:paraId="1EEB618F" w14:textId="77777777" w:rsidR="00155BBD" w:rsidRPr="00086EA4" w:rsidRDefault="00155BBD" w:rsidP="00320014">
            <w:pPr>
              <w:jc w:val="both"/>
              <w:rPr>
                <w:sz w:val="28"/>
                <w:szCs w:val="22"/>
              </w:rPr>
            </w:pPr>
            <w:r w:rsidRPr="00086EA4">
              <w:rPr>
                <w:sz w:val="28"/>
                <w:szCs w:val="22"/>
              </w:rPr>
              <w:t>1 полугодие</w:t>
            </w:r>
          </w:p>
        </w:tc>
        <w:tc>
          <w:tcPr>
            <w:tcW w:w="1435" w:type="dxa"/>
            <w:vAlign w:val="center"/>
          </w:tcPr>
          <w:p w14:paraId="470A74E7" w14:textId="77777777" w:rsidR="00155BBD" w:rsidRPr="00086EA4" w:rsidRDefault="00155BBD" w:rsidP="00320014">
            <w:pPr>
              <w:jc w:val="center"/>
              <w:rPr>
                <w:sz w:val="28"/>
                <w:szCs w:val="22"/>
              </w:rPr>
            </w:pPr>
            <w:r w:rsidRPr="00086EA4">
              <w:rPr>
                <w:sz w:val="28"/>
                <w:szCs w:val="22"/>
              </w:rPr>
              <w:t> тыс. руб.</w:t>
            </w:r>
          </w:p>
        </w:tc>
        <w:tc>
          <w:tcPr>
            <w:tcW w:w="1843" w:type="dxa"/>
            <w:vAlign w:val="center"/>
          </w:tcPr>
          <w:p w14:paraId="7733A678" w14:textId="77777777" w:rsidR="00155BBD" w:rsidRPr="00086EA4" w:rsidRDefault="00155BBD" w:rsidP="00320014">
            <w:pPr>
              <w:jc w:val="center"/>
              <w:rPr>
                <w:sz w:val="28"/>
                <w:szCs w:val="22"/>
              </w:rPr>
            </w:pPr>
            <w:r w:rsidRPr="00086EA4">
              <w:rPr>
                <w:sz w:val="28"/>
                <w:szCs w:val="22"/>
              </w:rPr>
              <w:t>8 570</w:t>
            </w:r>
          </w:p>
        </w:tc>
      </w:tr>
      <w:tr w:rsidR="00155BBD" w:rsidRPr="00086EA4" w14:paraId="32CD4F6E" w14:textId="77777777" w:rsidTr="00320014">
        <w:trPr>
          <w:trHeight w:val="300"/>
        </w:trPr>
        <w:tc>
          <w:tcPr>
            <w:tcW w:w="6220" w:type="dxa"/>
            <w:shd w:val="clear" w:color="auto" w:fill="auto"/>
            <w:vAlign w:val="center"/>
            <w:hideMark/>
          </w:tcPr>
          <w:p w14:paraId="206B38A3" w14:textId="77777777" w:rsidR="00155BBD" w:rsidRPr="00086EA4" w:rsidRDefault="00155BBD" w:rsidP="00320014">
            <w:pPr>
              <w:jc w:val="both"/>
              <w:rPr>
                <w:sz w:val="28"/>
                <w:szCs w:val="22"/>
              </w:rPr>
            </w:pPr>
            <w:r w:rsidRPr="00086EA4">
              <w:rPr>
                <w:sz w:val="28"/>
                <w:szCs w:val="22"/>
              </w:rPr>
              <w:t>2 полугодие</w:t>
            </w:r>
          </w:p>
        </w:tc>
        <w:tc>
          <w:tcPr>
            <w:tcW w:w="1435" w:type="dxa"/>
            <w:vAlign w:val="center"/>
          </w:tcPr>
          <w:p w14:paraId="4C688341" w14:textId="77777777" w:rsidR="00155BBD" w:rsidRPr="00086EA4" w:rsidRDefault="00155BBD" w:rsidP="00320014">
            <w:pPr>
              <w:jc w:val="center"/>
              <w:rPr>
                <w:sz w:val="28"/>
                <w:szCs w:val="22"/>
              </w:rPr>
            </w:pPr>
            <w:r w:rsidRPr="00086EA4">
              <w:rPr>
                <w:sz w:val="28"/>
                <w:szCs w:val="22"/>
              </w:rPr>
              <w:t> тыс. руб.</w:t>
            </w:r>
          </w:p>
        </w:tc>
        <w:tc>
          <w:tcPr>
            <w:tcW w:w="1843" w:type="dxa"/>
            <w:vAlign w:val="center"/>
          </w:tcPr>
          <w:p w14:paraId="60803DBC" w14:textId="77777777" w:rsidR="00155BBD" w:rsidRPr="00086EA4" w:rsidRDefault="00155BBD" w:rsidP="00320014">
            <w:pPr>
              <w:jc w:val="center"/>
              <w:rPr>
                <w:sz w:val="28"/>
                <w:szCs w:val="22"/>
              </w:rPr>
            </w:pPr>
            <w:r w:rsidRPr="00086EA4">
              <w:rPr>
                <w:sz w:val="28"/>
                <w:szCs w:val="22"/>
              </w:rPr>
              <w:t>8 476</w:t>
            </w:r>
          </w:p>
        </w:tc>
      </w:tr>
      <w:tr w:rsidR="00155BBD" w:rsidRPr="00086EA4" w14:paraId="0E797750" w14:textId="77777777" w:rsidTr="00320014">
        <w:trPr>
          <w:trHeight w:val="600"/>
        </w:trPr>
        <w:tc>
          <w:tcPr>
            <w:tcW w:w="6220" w:type="dxa"/>
            <w:shd w:val="clear" w:color="auto" w:fill="auto"/>
            <w:vAlign w:val="center"/>
            <w:hideMark/>
          </w:tcPr>
          <w:p w14:paraId="096D0BA7" w14:textId="77777777" w:rsidR="00155BBD" w:rsidRPr="00086EA4" w:rsidRDefault="00155BBD" w:rsidP="00320014">
            <w:pPr>
              <w:jc w:val="both"/>
              <w:rPr>
                <w:sz w:val="28"/>
                <w:szCs w:val="22"/>
              </w:rPr>
            </w:pPr>
            <w:r w:rsidRPr="00086EA4">
              <w:rPr>
                <w:sz w:val="28"/>
                <w:szCs w:val="22"/>
              </w:rPr>
              <w:t>Полезный отпуск на потребительский рынок (шаблон BALANCE.CALC.TARIFF.WARM.2020.FACT)</w:t>
            </w:r>
          </w:p>
        </w:tc>
        <w:tc>
          <w:tcPr>
            <w:tcW w:w="1435" w:type="dxa"/>
            <w:vAlign w:val="center"/>
          </w:tcPr>
          <w:p w14:paraId="3764AD3B" w14:textId="77777777" w:rsidR="00155BBD" w:rsidRPr="00086EA4" w:rsidRDefault="00155BBD" w:rsidP="00320014">
            <w:pPr>
              <w:jc w:val="center"/>
              <w:rPr>
                <w:sz w:val="28"/>
                <w:szCs w:val="22"/>
              </w:rPr>
            </w:pPr>
            <w:r w:rsidRPr="00086EA4">
              <w:rPr>
                <w:sz w:val="28"/>
                <w:szCs w:val="22"/>
              </w:rPr>
              <w:t>тыс. Гкал</w:t>
            </w:r>
          </w:p>
        </w:tc>
        <w:tc>
          <w:tcPr>
            <w:tcW w:w="1843" w:type="dxa"/>
            <w:vAlign w:val="center"/>
          </w:tcPr>
          <w:p w14:paraId="2C5686AD" w14:textId="77777777" w:rsidR="00155BBD" w:rsidRPr="00086EA4" w:rsidRDefault="00155BBD" w:rsidP="00320014">
            <w:pPr>
              <w:jc w:val="center"/>
              <w:rPr>
                <w:sz w:val="28"/>
                <w:szCs w:val="22"/>
              </w:rPr>
            </w:pPr>
            <w:r w:rsidRPr="00086EA4">
              <w:rPr>
                <w:sz w:val="28"/>
                <w:szCs w:val="22"/>
              </w:rPr>
              <w:t>8,068</w:t>
            </w:r>
          </w:p>
        </w:tc>
      </w:tr>
      <w:tr w:rsidR="00155BBD" w:rsidRPr="00086EA4" w14:paraId="256CD461" w14:textId="77777777" w:rsidTr="00320014">
        <w:trPr>
          <w:trHeight w:val="300"/>
        </w:trPr>
        <w:tc>
          <w:tcPr>
            <w:tcW w:w="6220" w:type="dxa"/>
            <w:shd w:val="clear" w:color="auto" w:fill="auto"/>
            <w:vAlign w:val="center"/>
            <w:hideMark/>
          </w:tcPr>
          <w:p w14:paraId="64E2F115" w14:textId="77777777" w:rsidR="00155BBD" w:rsidRPr="00086EA4" w:rsidRDefault="00155BBD" w:rsidP="00320014">
            <w:pPr>
              <w:jc w:val="both"/>
              <w:rPr>
                <w:sz w:val="28"/>
                <w:szCs w:val="22"/>
              </w:rPr>
            </w:pPr>
            <w:r w:rsidRPr="00086EA4">
              <w:rPr>
                <w:sz w:val="28"/>
                <w:szCs w:val="22"/>
              </w:rPr>
              <w:t>1 полугодие</w:t>
            </w:r>
          </w:p>
        </w:tc>
        <w:tc>
          <w:tcPr>
            <w:tcW w:w="1435" w:type="dxa"/>
            <w:vAlign w:val="center"/>
          </w:tcPr>
          <w:p w14:paraId="7147953B" w14:textId="77777777" w:rsidR="00155BBD" w:rsidRPr="00086EA4" w:rsidRDefault="00155BBD" w:rsidP="00320014">
            <w:pPr>
              <w:jc w:val="center"/>
              <w:rPr>
                <w:sz w:val="28"/>
                <w:szCs w:val="22"/>
              </w:rPr>
            </w:pPr>
            <w:r w:rsidRPr="00086EA4">
              <w:rPr>
                <w:sz w:val="28"/>
                <w:szCs w:val="22"/>
              </w:rPr>
              <w:t>тыс. Гкал</w:t>
            </w:r>
          </w:p>
        </w:tc>
        <w:tc>
          <w:tcPr>
            <w:tcW w:w="1843" w:type="dxa"/>
            <w:vAlign w:val="center"/>
          </w:tcPr>
          <w:p w14:paraId="6234FA22" w14:textId="77777777" w:rsidR="00155BBD" w:rsidRPr="00086EA4" w:rsidRDefault="00155BBD" w:rsidP="00320014">
            <w:pPr>
              <w:jc w:val="center"/>
              <w:rPr>
                <w:sz w:val="28"/>
                <w:szCs w:val="22"/>
              </w:rPr>
            </w:pPr>
            <w:r w:rsidRPr="00086EA4">
              <w:rPr>
                <w:sz w:val="28"/>
                <w:szCs w:val="22"/>
              </w:rPr>
              <w:t>4,034</w:t>
            </w:r>
          </w:p>
        </w:tc>
      </w:tr>
      <w:tr w:rsidR="00155BBD" w:rsidRPr="00086EA4" w14:paraId="3F65E968" w14:textId="77777777" w:rsidTr="00320014">
        <w:trPr>
          <w:trHeight w:val="300"/>
        </w:trPr>
        <w:tc>
          <w:tcPr>
            <w:tcW w:w="6220" w:type="dxa"/>
            <w:shd w:val="clear" w:color="auto" w:fill="auto"/>
            <w:vAlign w:val="center"/>
            <w:hideMark/>
          </w:tcPr>
          <w:p w14:paraId="5B1C4189" w14:textId="77777777" w:rsidR="00155BBD" w:rsidRPr="00086EA4" w:rsidRDefault="00155BBD" w:rsidP="00320014">
            <w:pPr>
              <w:jc w:val="both"/>
              <w:rPr>
                <w:sz w:val="28"/>
                <w:szCs w:val="22"/>
              </w:rPr>
            </w:pPr>
            <w:r w:rsidRPr="00086EA4">
              <w:rPr>
                <w:sz w:val="28"/>
                <w:szCs w:val="22"/>
              </w:rPr>
              <w:t>2 полугодие</w:t>
            </w:r>
          </w:p>
        </w:tc>
        <w:tc>
          <w:tcPr>
            <w:tcW w:w="1435" w:type="dxa"/>
            <w:vAlign w:val="center"/>
          </w:tcPr>
          <w:p w14:paraId="660B1CBA" w14:textId="77777777" w:rsidR="00155BBD" w:rsidRPr="00086EA4" w:rsidRDefault="00155BBD" w:rsidP="00320014">
            <w:pPr>
              <w:jc w:val="center"/>
              <w:rPr>
                <w:sz w:val="28"/>
                <w:szCs w:val="22"/>
              </w:rPr>
            </w:pPr>
            <w:r w:rsidRPr="00086EA4">
              <w:rPr>
                <w:sz w:val="28"/>
                <w:szCs w:val="22"/>
              </w:rPr>
              <w:t>тыс. Гкал</w:t>
            </w:r>
          </w:p>
        </w:tc>
        <w:tc>
          <w:tcPr>
            <w:tcW w:w="1843" w:type="dxa"/>
            <w:vAlign w:val="center"/>
          </w:tcPr>
          <w:p w14:paraId="535A045B" w14:textId="77777777" w:rsidR="00155BBD" w:rsidRPr="00086EA4" w:rsidRDefault="00155BBD" w:rsidP="00320014">
            <w:pPr>
              <w:jc w:val="center"/>
              <w:rPr>
                <w:sz w:val="28"/>
                <w:szCs w:val="22"/>
              </w:rPr>
            </w:pPr>
            <w:r w:rsidRPr="00086EA4">
              <w:rPr>
                <w:sz w:val="28"/>
                <w:szCs w:val="22"/>
              </w:rPr>
              <w:t>4,034</w:t>
            </w:r>
          </w:p>
        </w:tc>
      </w:tr>
      <w:tr w:rsidR="00155BBD" w:rsidRPr="00086EA4" w14:paraId="6F666392" w14:textId="77777777" w:rsidTr="00320014">
        <w:trPr>
          <w:trHeight w:val="600"/>
        </w:trPr>
        <w:tc>
          <w:tcPr>
            <w:tcW w:w="6220" w:type="dxa"/>
            <w:shd w:val="clear" w:color="auto" w:fill="auto"/>
            <w:vAlign w:val="center"/>
            <w:hideMark/>
          </w:tcPr>
          <w:p w14:paraId="43B80629" w14:textId="77777777" w:rsidR="00155BBD" w:rsidRPr="00086EA4" w:rsidRDefault="00155BBD" w:rsidP="00320014">
            <w:pPr>
              <w:jc w:val="both"/>
              <w:rPr>
                <w:sz w:val="28"/>
                <w:szCs w:val="22"/>
              </w:rPr>
            </w:pPr>
            <w:r w:rsidRPr="00086EA4">
              <w:rPr>
                <w:sz w:val="28"/>
                <w:szCs w:val="22"/>
              </w:rPr>
              <w:t xml:space="preserve">Тариф с 1 января 2020 года </w:t>
            </w:r>
          </w:p>
        </w:tc>
        <w:tc>
          <w:tcPr>
            <w:tcW w:w="1435" w:type="dxa"/>
            <w:vAlign w:val="center"/>
          </w:tcPr>
          <w:p w14:paraId="05D12266" w14:textId="77777777" w:rsidR="00155BBD" w:rsidRPr="00086EA4" w:rsidRDefault="00155BBD" w:rsidP="00320014">
            <w:pPr>
              <w:jc w:val="center"/>
              <w:rPr>
                <w:sz w:val="28"/>
                <w:szCs w:val="22"/>
              </w:rPr>
            </w:pPr>
            <w:r w:rsidRPr="00086EA4">
              <w:rPr>
                <w:sz w:val="28"/>
                <w:szCs w:val="22"/>
              </w:rPr>
              <w:t>руб./Гкал</w:t>
            </w:r>
          </w:p>
        </w:tc>
        <w:tc>
          <w:tcPr>
            <w:tcW w:w="1843" w:type="dxa"/>
            <w:vAlign w:val="center"/>
          </w:tcPr>
          <w:p w14:paraId="43214BD1" w14:textId="77777777" w:rsidR="00155BBD" w:rsidRPr="00086EA4" w:rsidRDefault="00155BBD" w:rsidP="00320014">
            <w:pPr>
              <w:jc w:val="center"/>
              <w:rPr>
                <w:sz w:val="28"/>
                <w:szCs w:val="22"/>
              </w:rPr>
            </w:pPr>
            <w:r w:rsidRPr="00086EA4">
              <w:rPr>
                <w:sz w:val="28"/>
                <w:szCs w:val="22"/>
              </w:rPr>
              <w:t>2 124,48</w:t>
            </w:r>
          </w:p>
        </w:tc>
      </w:tr>
      <w:tr w:rsidR="00155BBD" w:rsidRPr="00086EA4" w14:paraId="42A26512" w14:textId="77777777" w:rsidTr="00320014">
        <w:trPr>
          <w:trHeight w:val="600"/>
        </w:trPr>
        <w:tc>
          <w:tcPr>
            <w:tcW w:w="6220" w:type="dxa"/>
            <w:shd w:val="clear" w:color="auto" w:fill="auto"/>
            <w:vAlign w:val="center"/>
            <w:hideMark/>
          </w:tcPr>
          <w:p w14:paraId="4606BF4A" w14:textId="77777777" w:rsidR="00155BBD" w:rsidRPr="00086EA4" w:rsidRDefault="00155BBD" w:rsidP="00320014">
            <w:pPr>
              <w:jc w:val="both"/>
              <w:rPr>
                <w:sz w:val="28"/>
                <w:szCs w:val="22"/>
              </w:rPr>
            </w:pPr>
            <w:r w:rsidRPr="00086EA4">
              <w:rPr>
                <w:sz w:val="28"/>
                <w:szCs w:val="22"/>
              </w:rPr>
              <w:t xml:space="preserve">Тариф с 1 июля 2020 года </w:t>
            </w:r>
          </w:p>
        </w:tc>
        <w:tc>
          <w:tcPr>
            <w:tcW w:w="1435" w:type="dxa"/>
            <w:vAlign w:val="center"/>
          </w:tcPr>
          <w:p w14:paraId="0BE55F6A" w14:textId="77777777" w:rsidR="00155BBD" w:rsidRPr="00086EA4" w:rsidRDefault="00155BBD" w:rsidP="00320014">
            <w:pPr>
              <w:jc w:val="center"/>
              <w:rPr>
                <w:sz w:val="28"/>
                <w:szCs w:val="22"/>
              </w:rPr>
            </w:pPr>
            <w:r w:rsidRPr="00086EA4">
              <w:rPr>
                <w:sz w:val="28"/>
                <w:szCs w:val="22"/>
              </w:rPr>
              <w:t>руб./Гкал</w:t>
            </w:r>
          </w:p>
        </w:tc>
        <w:tc>
          <w:tcPr>
            <w:tcW w:w="1843" w:type="dxa"/>
            <w:vAlign w:val="center"/>
          </w:tcPr>
          <w:p w14:paraId="798A1DB3" w14:textId="77777777" w:rsidR="00155BBD" w:rsidRPr="00086EA4" w:rsidRDefault="00155BBD" w:rsidP="00320014">
            <w:pPr>
              <w:jc w:val="center"/>
              <w:rPr>
                <w:sz w:val="28"/>
                <w:szCs w:val="22"/>
              </w:rPr>
            </w:pPr>
            <w:r w:rsidRPr="00086EA4">
              <w:rPr>
                <w:sz w:val="28"/>
                <w:szCs w:val="22"/>
              </w:rPr>
              <w:t>2 100,97</w:t>
            </w:r>
          </w:p>
        </w:tc>
      </w:tr>
      <w:tr w:rsidR="00155BBD" w:rsidRPr="00086EA4" w14:paraId="184CED9D" w14:textId="77777777" w:rsidTr="00320014">
        <w:trPr>
          <w:trHeight w:val="300"/>
        </w:trPr>
        <w:tc>
          <w:tcPr>
            <w:tcW w:w="6220" w:type="dxa"/>
            <w:shd w:val="clear" w:color="auto" w:fill="auto"/>
            <w:vAlign w:val="center"/>
            <w:hideMark/>
          </w:tcPr>
          <w:p w14:paraId="6B0C45EB" w14:textId="77777777" w:rsidR="00155BBD" w:rsidRPr="00086EA4" w:rsidRDefault="00155BBD" w:rsidP="00320014">
            <w:pPr>
              <w:jc w:val="both"/>
              <w:rPr>
                <w:sz w:val="28"/>
                <w:szCs w:val="22"/>
              </w:rPr>
            </w:pPr>
            <w:r w:rsidRPr="00086EA4">
              <w:rPr>
                <w:sz w:val="28"/>
                <w:szCs w:val="22"/>
              </w:rPr>
              <w:t>Дельта НВВ (стр. 1 – стр. 2)</w:t>
            </w:r>
          </w:p>
        </w:tc>
        <w:tc>
          <w:tcPr>
            <w:tcW w:w="1435" w:type="dxa"/>
            <w:vAlign w:val="center"/>
          </w:tcPr>
          <w:p w14:paraId="50E3352B" w14:textId="77777777" w:rsidR="00155BBD" w:rsidRPr="00086EA4" w:rsidRDefault="00155BBD" w:rsidP="00320014">
            <w:pPr>
              <w:jc w:val="center"/>
              <w:rPr>
                <w:sz w:val="28"/>
                <w:szCs w:val="22"/>
              </w:rPr>
            </w:pPr>
            <w:r w:rsidRPr="00086EA4">
              <w:rPr>
                <w:sz w:val="28"/>
                <w:szCs w:val="22"/>
              </w:rPr>
              <w:t>тыс. руб.</w:t>
            </w:r>
          </w:p>
        </w:tc>
        <w:tc>
          <w:tcPr>
            <w:tcW w:w="1843" w:type="dxa"/>
            <w:vAlign w:val="center"/>
          </w:tcPr>
          <w:p w14:paraId="377B8292" w14:textId="77777777" w:rsidR="00155BBD" w:rsidRPr="00086EA4" w:rsidRDefault="00155BBD" w:rsidP="00320014">
            <w:pPr>
              <w:jc w:val="center"/>
              <w:rPr>
                <w:sz w:val="28"/>
                <w:szCs w:val="22"/>
              </w:rPr>
            </w:pPr>
            <w:r w:rsidRPr="00086EA4">
              <w:rPr>
                <w:sz w:val="28"/>
                <w:szCs w:val="22"/>
              </w:rPr>
              <w:t>110</w:t>
            </w:r>
          </w:p>
        </w:tc>
      </w:tr>
    </w:tbl>
    <w:p w14:paraId="5A4459F4" w14:textId="77777777" w:rsidR="00155BBD" w:rsidRPr="00086EA4" w:rsidRDefault="00155BBD" w:rsidP="00155BBD">
      <w:pPr>
        <w:autoSpaceDE w:val="0"/>
        <w:autoSpaceDN w:val="0"/>
        <w:adjustRightInd w:val="0"/>
        <w:ind w:firstLine="851"/>
        <w:jc w:val="both"/>
        <w:rPr>
          <w:szCs w:val="20"/>
        </w:rPr>
      </w:pPr>
    </w:p>
    <w:p w14:paraId="0B3BCF25" w14:textId="77777777" w:rsidR="00155BBD" w:rsidRPr="00086EA4" w:rsidRDefault="00155BBD" w:rsidP="00155BBD">
      <w:pPr>
        <w:autoSpaceDE w:val="0"/>
        <w:autoSpaceDN w:val="0"/>
        <w:adjustRightInd w:val="0"/>
        <w:ind w:firstLine="851"/>
        <w:jc w:val="both"/>
        <w:rPr>
          <w:sz w:val="28"/>
          <w:szCs w:val="28"/>
        </w:rPr>
      </w:pPr>
      <w:r w:rsidRPr="00086EA4">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086EA4">
        <w:rPr>
          <w:sz w:val="28"/>
          <w:szCs w:val="28"/>
        </w:rPr>
        <w:br/>
        <w:t>при установлении тарифов, составляет 110 тыс. руб.</w:t>
      </w:r>
    </w:p>
    <w:p w14:paraId="10866854" w14:textId="77777777" w:rsidR="00155BBD" w:rsidRPr="00086EA4" w:rsidRDefault="00155BBD" w:rsidP="00155BBD">
      <w:pPr>
        <w:ind w:firstLine="709"/>
        <w:jc w:val="both"/>
        <w:rPr>
          <w:sz w:val="28"/>
          <w:szCs w:val="28"/>
        </w:rPr>
      </w:pPr>
      <w:r w:rsidRPr="00086EA4">
        <w:rPr>
          <w:sz w:val="28"/>
          <w:szCs w:val="28"/>
        </w:rPr>
        <w:t xml:space="preserve">Рассчитанный размер корректировки, в соответствии с пунктом </w:t>
      </w:r>
      <w:r w:rsidRPr="00086EA4">
        <w:rPr>
          <w:sz w:val="28"/>
          <w:szCs w:val="28"/>
        </w:rPr>
        <w:br/>
        <w:t xml:space="preserve">51 Методических указаний подлежит умножению на ИПЦ 1,060 (2021/2020) </w:t>
      </w:r>
      <w:r w:rsidRPr="00086EA4">
        <w:rPr>
          <w:sz w:val="28"/>
          <w:szCs w:val="28"/>
        </w:rPr>
        <w:br/>
        <w:t>и 1,043 (2022/2021), опубликованные на сайте Минэкономразвития России 30.09.2021. Таким образом, размер корректировки с целью учета отклонений фактических значений параметров расчета тарифов от значений, учтенных</w:t>
      </w:r>
      <w:r w:rsidRPr="00086EA4">
        <w:rPr>
          <w:sz w:val="28"/>
          <w:szCs w:val="28"/>
        </w:rPr>
        <w:br/>
        <w:t xml:space="preserve">при установлении тарифов </w:t>
      </w:r>
      <w:r w:rsidRPr="00086EA4">
        <w:rPr>
          <w:color w:val="000000"/>
          <w:sz w:val="28"/>
          <w:szCs w:val="28"/>
        </w:rPr>
        <w:t>на тепловую энергию,</w:t>
      </w:r>
      <w:r w:rsidRPr="00086EA4">
        <w:rPr>
          <w:sz w:val="28"/>
          <w:szCs w:val="28"/>
        </w:rPr>
        <w:t xml:space="preserve"> составляет 122 тыс. руб.</w:t>
      </w:r>
    </w:p>
    <w:p w14:paraId="0F5D269A" w14:textId="77777777" w:rsidR="00155BBD" w:rsidRPr="00086EA4" w:rsidRDefault="00155BBD" w:rsidP="00155BBD">
      <w:pPr>
        <w:ind w:firstLine="709"/>
        <w:jc w:val="both"/>
        <w:rPr>
          <w:sz w:val="28"/>
          <w:szCs w:val="28"/>
        </w:rPr>
      </w:pPr>
      <w:r w:rsidRPr="00086EA4">
        <w:rPr>
          <w:sz w:val="28"/>
          <w:szCs w:val="28"/>
        </w:rPr>
        <w:t xml:space="preserve">Предложение предприятия по данной статье отсутствует. </w:t>
      </w:r>
      <w:r w:rsidRPr="00086EA4">
        <w:rPr>
          <w:sz w:val="28"/>
          <w:szCs w:val="28"/>
        </w:rPr>
        <w:br/>
        <w:t xml:space="preserve">С целью соблюдения баланса интересов производителя и потребителей тепловой энергии, эксперты не принимают корректировку на 2022 год. </w:t>
      </w:r>
    </w:p>
    <w:p w14:paraId="039E8B62" w14:textId="77777777" w:rsidR="00155BBD" w:rsidRPr="00086EA4" w:rsidRDefault="00155BBD" w:rsidP="00155BBD">
      <w:pPr>
        <w:rPr>
          <w:szCs w:val="20"/>
        </w:rPr>
      </w:pPr>
    </w:p>
    <w:p w14:paraId="7455F33C" w14:textId="77777777" w:rsidR="00155BBD" w:rsidRPr="00086EA4" w:rsidRDefault="00155BBD" w:rsidP="00155BBD">
      <w:pPr>
        <w:keepNext/>
        <w:numPr>
          <w:ilvl w:val="0"/>
          <w:numId w:val="9"/>
        </w:numPr>
        <w:tabs>
          <w:tab w:val="left" w:pos="567"/>
        </w:tabs>
        <w:ind w:left="0" w:firstLine="0"/>
        <w:jc w:val="both"/>
        <w:outlineLvl w:val="0"/>
        <w:rPr>
          <w:b/>
          <w:sz w:val="28"/>
          <w:szCs w:val="28"/>
          <w:lang w:val="x-none" w:eastAsia="x-none"/>
        </w:rPr>
      </w:pPr>
      <w:r w:rsidRPr="00086EA4">
        <w:rPr>
          <w:b/>
          <w:sz w:val="28"/>
          <w:szCs w:val="28"/>
          <w:lang w:val="x-none" w:eastAsia="x-none"/>
        </w:rPr>
        <w:t xml:space="preserve">Расчёт необходимой валовой выручки на каждый расчётный период регулирования </w:t>
      </w:r>
      <w:r w:rsidRPr="00086EA4">
        <w:rPr>
          <w:b/>
          <w:sz w:val="28"/>
          <w:szCs w:val="28"/>
          <w:lang w:eastAsia="x-none"/>
        </w:rPr>
        <w:t>ООО «Бастет»</w:t>
      </w:r>
      <w:bookmarkEnd w:id="200"/>
    </w:p>
    <w:p w14:paraId="20612D53" w14:textId="77777777" w:rsidR="00155BBD" w:rsidRPr="00086EA4" w:rsidRDefault="00155BBD" w:rsidP="00155BBD">
      <w:pPr>
        <w:ind w:firstLine="851"/>
        <w:jc w:val="both"/>
        <w:rPr>
          <w:sz w:val="28"/>
          <w:szCs w:val="28"/>
        </w:rPr>
      </w:pPr>
    </w:p>
    <w:p w14:paraId="4B148B9D" w14:textId="77777777" w:rsidR="00155BBD" w:rsidRPr="00086EA4" w:rsidRDefault="00155BBD" w:rsidP="00155BBD">
      <w:pPr>
        <w:ind w:firstLine="709"/>
        <w:jc w:val="both"/>
        <w:rPr>
          <w:sz w:val="28"/>
          <w:szCs w:val="28"/>
        </w:rPr>
      </w:pPr>
      <w:r w:rsidRPr="00086EA4">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w:t>
      </w:r>
      <w:r w:rsidRPr="00086EA4">
        <w:rPr>
          <w:sz w:val="28"/>
          <w:szCs w:val="28"/>
        </w:rPr>
        <w:br/>
        <w:t>i-й расчетный период регулирования (год) долгосрочного периода регулирования.</w:t>
      </w:r>
    </w:p>
    <w:p w14:paraId="6E3CE44B" w14:textId="77777777" w:rsidR="00155BBD" w:rsidRPr="00086EA4" w:rsidRDefault="00155BBD" w:rsidP="00155BBD">
      <w:pPr>
        <w:numPr>
          <w:ilvl w:val="0"/>
          <w:numId w:val="10"/>
        </w:numPr>
        <w:ind w:right="-567"/>
        <w:jc w:val="right"/>
        <w:rPr>
          <w:sz w:val="28"/>
          <w:szCs w:val="28"/>
        </w:rPr>
      </w:pPr>
      <w:r w:rsidRPr="00086EA4">
        <w:rPr>
          <w:sz w:val="28"/>
          <w:szCs w:val="28"/>
        </w:rPr>
        <w:br w:type="page"/>
      </w:r>
    </w:p>
    <w:p w14:paraId="310EFE6B" w14:textId="77777777" w:rsidR="00155BBD" w:rsidRPr="00086EA4" w:rsidRDefault="00155BBD" w:rsidP="00155BBD">
      <w:pPr>
        <w:jc w:val="center"/>
        <w:rPr>
          <w:rFonts w:eastAsia="Calibri"/>
          <w:b/>
          <w:bCs/>
          <w:sz w:val="28"/>
          <w:lang w:eastAsia="en-US"/>
        </w:rPr>
      </w:pPr>
      <w:r w:rsidRPr="00086EA4">
        <w:rPr>
          <w:rFonts w:eastAsia="Calibri"/>
          <w:b/>
          <w:bCs/>
          <w:sz w:val="28"/>
          <w:lang w:eastAsia="en-US"/>
        </w:rPr>
        <w:t>Расчёт необходимой валовой выручки на производство тепловой энергии методом индексации установленных тарифов</w:t>
      </w:r>
    </w:p>
    <w:p w14:paraId="27431B60" w14:textId="77777777" w:rsidR="00155BBD" w:rsidRPr="00086EA4" w:rsidRDefault="00155BBD" w:rsidP="00155BBD">
      <w:pPr>
        <w:jc w:val="center"/>
        <w:rPr>
          <w:sz w:val="28"/>
        </w:rPr>
      </w:pPr>
      <w:r w:rsidRPr="00086EA4">
        <w:rPr>
          <w:sz w:val="28"/>
        </w:rPr>
        <w:t>(Приложение 5.9 к Методическим указаниям)</w:t>
      </w:r>
    </w:p>
    <w:p w14:paraId="547DF6CF" w14:textId="77777777" w:rsidR="00155BBD" w:rsidRPr="00086EA4" w:rsidRDefault="00155BBD" w:rsidP="00155BBD">
      <w:pPr>
        <w:jc w:val="right"/>
        <w:rPr>
          <w:sz w:val="28"/>
          <w:szCs w:val="20"/>
        </w:rPr>
      </w:pPr>
      <w:r w:rsidRPr="00086EA4">
        <w:rPr>
          <w:sz w:val="28"/>
          <w:szCs w:val="20"/>
        </w:rPr>
        <w:t>тыс. руб.</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3241"/>
        <w:gridCol w:w="895"/>
        <w:gridCol w:w="895"/>
        <w:gridCol w:w="1037"/>
        <w:gridCol w:w="993"/>
        <w:gridCol w:w="1134"/>
        <w:gridCol w:w="1134"/>
      </w:tblGrid>
      <w:tr w:rsidR="00155BBD" w:rsidRPr="00086EA4" w14:paraId="130D87E5" w14:textId="77777777" w:rsidTr="00320014">
        <w:trPr>
          <w:trHeight w:val="300"/>
          <w:tblHeader/>
        </w:trPr>
        <w:tc>
          <w:tcPr>
            <w:tcW w:w="595" w:type="dxa"/>
            <w:vMerge w:val="restart"/>
            <w:shd w:val="clear" w:color="auto" w:fill="auto"/>
            <w:vAlign w:val="center"/>
            <w:hideMark/>
          </w:tcPr>
          <w:p w14:paraId="7F72413B" w14:textId="77777777" w:rsidR="00155BBD" w:rsidRPr="00086EA4" w:rsidRDefault="00155BBD" w:rsidP="00320014">
            <w:pPr>
              <w:jc w:val="center"/>
            </w:pPr>
            <w:r w:rsidRPr="00086EA4">
              <w:t>№ п/п</w:t>
            </w:r>
          </w:p>
        </w:tc>
        <w:tc>
          <w:tcPr>
            <w:tcW w:w="3241" w:type="dxa"/>
            <w:vMerge w:val="restart"/>
            <w:shd w:val="clear" w:color="auto" w:fill="auto"/>
            <w:vAlign w:val="center"/>
            <w:hideMark/>
          </w:tcPr>
          <w:p w14:paraId="5D3D7310" w14:textId="77777777" w:rsidR="00155BBD" w:rsidRPr="00086EA4" w:rsidRDefault="00155BBD" w:rsidP="00320014">
            <w:pPr>
              <w:jc w:val="center"/>
            </w:pPr>
            <w:r w:rsidRPr="00086EA4">
              <w:t>Наименование расхода</w:t>
            </w:r>
          </w:p>
        </w:tc>
        <w:tc>
          <w:tcPr>
            <w:tcW w:w="6088" w:type="dxa"/>
            <w:gridSpan w:val="6"/>
          </w:tcPr>
          <w:p w14:paraId="197405C1" w14:textId="77777777" w:rsidR="00155BBD" w:rsidRPr="00086EA4" w:rsidRDefault="00155BBD" w:rsidP="00320014">
            <w:pPr>
              <w:jc w:val="center"/>
            </w:pPr>
            <w:r w:rsidRPr="00086EA4">
              <w:t>Предложение экспертов</w:t>
            </w:r>
          </w:p>
        </w:tc>
      </w:tr>
      <w:tr w:rsidR="00155BBD" w:rsidRPr="00086EA4" w14:paraId="6D4A5E42" w14:textId="77777777" w:rsidTr="00320014">
        <w:trPr>
          <w:trHeight w:val="360"/>
          <w:tblHeader/>
        </w:trPr>
        <w:tc>
          <w:tcPr>
            <w:tcW w:w="595" w:type="dxa"/>
            <w:vMerge/>
            <w:shd w:val="clear" w:color="auto" w:fill="auto"/>
            <w:vAlign w:val="center"/>
            <w:hideMark/>
          </w:tcPr>
          <w:p w14:paraId="09231A50" w14:textId="77777777" w:rsidR="00155BBD" w:rsidRPr="00086EA4" w:rsidRDefault="00155BBD" w:rsidP="00320014">
            <w:pPr>
              <w:jc w:val="center"/>
            </w:pPr>
          </w:p>
        </w:tc>
        <w:tc>
          <w:tcPr>
            <w:tcW w:w="3241" w:type="dxa"/>
            <w:vMerge/>
            <w:shd w:val="clear" w:color="auto" w:fill="auto"/>
            <w:vAlign w:val="center"/>
            <w:hideMark/>
          </w:tcPr>
          <w:p w14:paraId="22B5126E" w14:textId="77777777" w:rsidR="00155BBD" w:rsidRPr="00086EA4" w:rsidRDefault="00155BBD" w:rsidP="00320014">
            <w:pPr>
              <w:jc w:val="center"/>
            </w:pPr>
          </w:p>
        </w:tc>
        <w:tc>
          <w:tcPr>
            <w:tcW w:w="895" w:type="dxa"/>
            <w:vAlign w:val="center"/>
          </w:tcPr>
          <w:p w14:paraId="1790D59D" w14:textId="77777777" w:rsidR="00155BBD" w:rsidRPr="00086EA4" w:rsidRDefault="00155BBD" w:rsidP="00320014">
            <w:pPr>
              <w:jc w:val="center"/>
            </w:pPr>
            <w:r w:rsidRPr="00086EA4">
              <w:t>2022</w:t>
            </w:r>
          </w:p>
        </w:tc>
        <w:tc>
          <w:tcPr>
            <w:tcW w:w="895" w:type="dxa"/>
            <w:shd w:val="clear" w:color="auto" w:fill="auto"/>
            <w:vAlign w:val="center"/>
          </w:tcPr>
          <w:p w14:paraId="2A5F9EBC" w14:textId="77777777" w:rsidR="00155BBD" w:rsidRPr="00086EA4" w:rsidRDefault="00155BBD" w:rsidP="00320014">
            <w:pPr>
              <w:jc w:val="center"/>
            </w:pPr>
            <w:r w:rsidRPr="00086EA4">
              <w:t>2023</w:t>
            </w:r>
          </w:p>
        </w:tc>
        <w:tc>
          <w:tcPr>
            <w:tcW w:w="1037" w:type="dxa"/>
            <w:vAlign w:val="center"/>
          </w:tcPr>
          <w:p w14:paraId="31595CB4" w14:textId="77777777" w:rsidR="00155BBD" w:rsidRPr="00086EA4" w:rsidRDefault="00155BBD" w:rsidP="00320014">
            <w:pPr>
              <w:jc w:val="center"/>
            </w:pPr>
            <w:r w:rsidRPr="00086EA4">
              <w:t>2024</w:t>
            </w:r>
          </w:p>
        </w:tc>
        <w:tc>
          <w:tcPr>
            <w:tcW w:w="993" w:type="dxa"/>
            <w:vAlign w:val="center"/>
          </w:tcPr>
          <w:p w14:paraId="4C462707" w14:textId="77777777" w:rsidR="00155BBD" w:rsidRPr="00086EA4" w:rsidRDefault="00155BBD" w:rsidP="00320014">
            <w:pPr>
              <w:jc w:val="center"/>
            </w:pPr>
            <w:r w:rsidRPr="00086EA4">
              <w:t>2025</w:t>
            </w:r>
          </w:p>
        </w:tc>
        <w:tc>
          <w:tcPr>
            <w:tcW w:w="1134" w:type="dxa"/>
            <w:vAlign w:val="center"/>
          </w:tcPr>
          <w:p w14:paraId="3A5415E1" w14:textId="77777777" w:rsidR="00155BBD" w:rsidRPr="00086EA4" w:rsidRDefault="00155BBD" w:rsidP="00320014">
            <w:pPr>
              <w:jc w:val="center"/>
            </w:pPr>
            <w:r w:rsidRPr="00086EA4">
              <w:t>2026</w:t>
            </w:r>
          </w:p>
        </w:tc>
        <w:tc>
          <w:tcPr>
            <w:tcW w:w="1134" w:type="dxa"/>
            <w:vAlign w:val="center"/>
          </w:tcPr>
          <w:p w14:paraId="46D82684" w14:textId="77777777" w:rsidR="00155BBD" w:rsidRPr="00086EA4" w:rsidRDefault="00155BBD" w:rsidP="00320014">
            <w:pPr>
              <w:jc w:val="center"/>
            </w:pPr>
            <w:r w:rsidRPr="00086EA4">
              <w:t>2027</w:t>
            </w:r>
          </w:p>
        </w:tc>
      </w:tr>
      <w:tr w:rsidR="00155BBD" w:rsidRPr="00086EA4" w14:paraId="4FE78B8D" w14:textId="77777777" w:rsidTr="00320014">
        <w:trPr>
          <w:trHeight w:val="350"/>
        </w:trPr>
        <w:tc>
          <w:tcPr>
            <w:tcW w:w="595" w:type="dxa"/>
            <w:shd w:val="clear" w:color="auto" w:fill="auto"/>
            <w:vAlign w:val="center"/>
            <w:hideMark/>
          </w:tcPr>
          <w:p w14:paraId="590EEEAE" w14:textId="77777777" w:rsidR="00155BBD" w:rsidRPr="00086EA4" w:rsidRDefault="00155BBD" w:rsidP="00320014">
            <w:pPr>
              <w:jc w:val="center"/>
            </w:pPr>
            <w:r w:rsidRPr="00086EA4">
              <w:t>1</w:t>
            </w:r>
          </w:p>
        </w:tc>
        <w:tc>
          <w:tcPr>
            <w:tcW w:w="3241" w:type="dxa"/>
            <w:shd w:val="clear" w:color="auto" w:fill="auto"/>
            <w:vAlign w:val="center"/>
            <w:hideMark/>
          </w:tcPr>
          <w:p w14:paraId="2CE767D9" w14:textId="77777777" w:rsidR="00155BBD" w:rsidRPr="00086EA4" w:rsidRDefault="00155BBD" w:rsidP="00320014">
            <w:r w:rsidRPr="00086EA4">
              <w:t>Операционные (подконтрольные) расходы</w:t>
            </w:r>
          </w:p>
        </w:tc>
        <w:tc>
          <w:tcPr>
            <w:tcW w:w="895" w:type="dxa"/>
            <w:vAlign w:val="center"/>
          </w:tcPr>
          <w:p w14:paraId="4487B31E" w14:textId="77777777" w:rsidR="00155BBD" w:rsidRPr="00086EA4" w:rsidRDefault="00155BBD" w:rsidP="00320014">
            <w:pPr>
              <w:ind w:left="-57" w:right="-57"/>
              <w:jc w:val="center"/>
            </w:pPr>
            <w:r w:rsidRPr="00086EA4">
              <w:t>9 152</w:t>
            </w:r>
          </w:p>
        </w:tc>
        <w:tc>
          <w:tcPr>
            <w:tcW w:w="895" w:type="dxa"/>
            <w:shd w:val="clear" w:color="auto" w:fill="auto"/>
            <w:vAlign w:val="center"/>
          </w:tcPr>
          <w:p w14:paraId="24EF6416" w14:textId="77777777" w:rsidR="00155BBD" w:rsidRPr="00086EA4" w:rsidRDefault="00155BBD" w:rsidP="00320014">
            <w:pPr>
              <w:ind w:left="-57" w:right="-57"/>
              <w:jc w:val="center"/>
            </w:pPr>
            <w:r w:rsidRPr="00086EA4">
              <w:t>9 423</w:t>
            </w:r>
          </w:p>
        </w:tc>
        <w:tc>
          <w:tcPr>
            <w:tcW w:w="1037" w:type="dxa"/>
            <w:vAlign w:val="center"/>
          </w:tcPr>
          <w:p w14:paraId="0EDF5FD6" w14:textId="77777777" w:rsidR="00155BBD" w:rsidRPr="00086EA4" w:rsidRDefault="00155BBD" w:rsidP="00320014">
            <w:pPr>
              <w:ind w:left="-57" w:right="-57"/>
              <w:jc w:val="center"/>
            </w:pPr>
            <w:r w:rsidRPr="00086EA4">
              <w:t>9 702</w:t>
            </w:r>
          </w:p>
        </w:tc>
        <w:tc>
          <w:tcPr>
            <w:tcW w:w="993" w:type="dxa"/>
            <w:vAlign w:val="center"/>
          </w:tcPr>
          <w:p w14:paraId="2A6C3EEE" w14:textId="77777777" w:rsidR="00155BBD" w:rsidRPr="00086EA4" w:rsidRDefault="00155BBD" w:rsidP="00320014">
            <w:pPr>
              <w:ind w:left="-57" w:right="-57"/>
              <w:jc w:val="center"/>
            </w:pPr>
            <w:r w:rsidRPr="00086EA4">
              <w:t>9 989</w:t>
            </w:r>
          </w:p>
        </w:tc>
        <w:tc>
          <w:tcPr>
            <w:tcW w:w="1134" w:type="dxa"/>
            <w:vAlign w:val="center"/>
          </w:tcPr>
          <w:p w14:paraId="15B6EE0E" w14:textId="77777777" w:rsidR="00155BBD" w:rsidRPr="00086EA4" w:rsidRDefault="00155BBD" w:rsidP="00320014">
            <w:pPr>
              <w:ind w:left="-57" w:right="-57"/>
              <w:jc w:val="center"/>
            </w:pPr>
            <w:r w:rsidRPr="00086EA4">
              <w:t>10 285</w:t>
            </w:r>
          </w:p>
        </w:tc>
        <w:tc>
          <w:tcPr>
            <w:tcW w:w="1134" w:type="dxa"/>
            <w:vAlign w:val="center"/>
          </w:tcPr>
          <w:p w14:paraId="25D74E67" w14:textId="77777777" w:rsidR="00155BBD" w:rsidRPr="00086EA4" w:rsidRDefault="00155BBD" w:rsidP="00320014">
            <w:pPr>
              <w:ind w:left="-57" w:right="-57"/>
              <w:jc w:val="center"/>
            </w:pPr>
            <w:r w:rsidRPr="00086EA4">
              <w:t>10 589</w:t>
            </w:r>
          </w:p>
        </w:tc>
      </w:tr>
      <w:tr w:rsidR="00155BBD" w:rsidRPr="00086EA4" w14:paraId="2270F360" w14:textId="77777777" w:rsidTr="00320014">
        <w:trPr>
          <w:trHeight w:val="360"/>
        </w:trPr>
        <w:tc>
          <w:tcPr>
            <w:tcW w:w="595" w:type="dxa"/>
            <w:shd w:val="clear" w:color="auto" w:fill="auto"/>
            <w:vAlign w:val="center"/>
            <w:hideMark/>
          </w:tcPr>
          <w:p w14:paraId="00E17AAA" w14:textId="77777777" w:rsidR="00155BBD" w:rsidRPr="00086EA4" w:rsidRDefault="00155BBD" w:rsidP="00320014">
            <w:pPr>
              <w:jc w:val="center"/>
            </w:pPr>
            <w:r w:rsidRPr="00086EA4">
              <w:t>2</w:t>
            </w:r>
          </w:p>
        </w:tc>
        <w:tc>
          <w:tcPr>
            <w:tcW w:w="3241" w:type="dxa"/>
            <w:shd w:val="clear" w:color="auto" w:fill="auto"/>
            <w:vAlign w:val="center"/>
            <w:hideMark/>
          </w:tcPr>
          <w:p w14:paraId="652B8873" w14:textId="77777777" w:rsidR="00155BBD" w:rsidRPr="00086EA4" w:rsidRDefault="00155BBD" w:rsidP="00320014">
            <w:r w:rsidRPr="00086EA4">
              <w:t>Неподконтрольные расходы</w:t>
            </w:r>
          </w:p>
        </w:tc>
        <w:tc>
          <w:tcPr>
            <w:tcW w:w="895" w:type="dxa"/>
            <w:vAlign w:val="center"/>
          </w:tcPr>
          <w:p w14:paraId="521E8290" w14:textId="77777777" w:rsidR="00155BBD" w:rsidRPr="00086EA4" w:rsidRDefault="00155BBD" w:rsidP="00320014">
            <w:pPr>
              <w:ind w:left="-57" w:right="-57"/>
              <w:jc w:val="center"/>
            </w:pPr>
            <w:r w:rsidRPr="00086EA4">
              <w:t>2 645</w:t>
            </w:r>
          </w:p>
        </w:tc>
        <w:tc>
          <w:tcPr>
            <w:tcW w:w="895" w:type="dxa"/>
            <w:shd w:val="clear" w:color="auto" w:fill="auto"/>
            <w:vAlign w:val="center"/>
          </w:tcPr>
          <w:p w14:paraId="7783AAFF" w14:textId="77777777" w:rsidR="00155BBD" w:rsidRPr="00086EA4" w:rsidRDefault="00155BBD" w:rsidP="00320014">
            <w:pPr>
              <w:ind w:left="-57" w:right="-57"/>
              <w:jc w:val="center"/>
            </w:pPr>
            <w:r w:rsidRPr="00086EA4">
              <w:t>2 710</w:t>
            </w:r>
          </w:p>
        </w:tc>
        <w:tc>
          <w:tcPr>
            <w:tcW w:w="1037" w:type="dxa"/>
            <w:vAlign w:val="center"/>
          </w:tcPr>
          <w:p w14:paraId="1143ECEE" w14:textId="77777777" w:rsidR="00155BBD" w:rsidRPr="00086EA4" w:rsidRDefault="00155BBD" w:rsidP="00320014">
            <w:pPr>
              <w:ind w:left="-57" w:right="-57"/>
              <w:jc w:val="center"/>
            </w:pPr>
            <w:r w:rsidRPr="00086EA4">
              <w:t>2 777</w:t>
            </w:r>
          </w:p>
        </w:tc>
        <w:tc>
          <w:tcPr>
            <w:tcW w:w="993" w:type="dxa"/>
            <w:vAlign w:val="center"/>
          </w:tcPr>
          <w:p w14:paraId="75E51656" w14:textId="77777777" w:rsidR="00155BBD" w:rsidRPr="00086EA4" w:rsidRDefault="00155BBD" w:rsidP="00320014">
            <w:pPr>
              <w:ind w:left="-57" w:right="-57"/>
              <w:jc w:val="center"/>
            </w:pPr>
            <w:r w:rsidRPr="00086EA4">
              <w:t>2 845</w:t>
            </w:r>
          </w:p>
        </w:tc>
        <w:tc>
          <w:tcPr>
            <w:tcW w:w="1134" w:type="dxa"/>
            <w:vAlign w:val="center"/>
          </w:tcPr>
          <w:p w14:paraId="7096E410" w14:textId="77777777" w:rsidR="00155BBD" w:rsidRPr="00086EA4" w:rsidRDefault="00155BBD" w:rsidP="00320014">
            <w:pPr>
              <w:ind w:left="-57" w:right="-57"/>
              <w:jc w:val="center"/>
            </w:pPr>
            <w:r w:rsidRPr="00086EA4">
              <w:t>2 916</w:t>
            </w:r>
          </w:p>
        </w:tc>
        <w:tc>
          <w:tcPr>
            <w:tcW w:w="1134" w:type="dxa"/>
            <w:vAlign w:val="center"/>
          </w:tcPr>
          <w:p w14:paraId="67B83FB5" w14:textId="77777777" w:rsidR="00155BBD" w:rsidRPr="00086EA4" w:rsidRDefault="00155BBD" w:rsidP="00320014">
            <w:pPr>
              <w:ind w:left="-57" w:right="-57"/>
              <w:jc w:val="center"/>
            </w:pPr>
            <w:r w:rsidRPr="00086EA4">
              <w:t>2 988</w:t>
            </w:r>
          </w:p>
        </w:tc>
      </w:tr>
      <w:tr w:rsidR="00155BBD" w:rsidRPr="00086EA4" w14:paraId="5BBF1B6B" w14:textId="77777777" w:rsidTr="00320014">
        <w:trPr>
          <w:trHeight w:val="758"/>
        </w:trPr>
        <w:tc>
          <w:tcPr>
            <w:tcW w:w="595" w:type="dxa"/>
            <w:shd w:val="clear" w:color="auto" w:fill="auto"/>
            <w:vAlign w:val="center"/>
            <w:hideMark/>
          </w:tcPr>
          <w:p w14:paraId="62355D93" w14:textId="77777777" w:rsidR="00155BBD" w:rsidRPr="00086EA4" w:rsidRDefault="00155BBD" w:rsidP="00320014">
            <w:pPr>
              <w:jc w:val="center"/>
            </w:pPr>
            <w:r w:rsidRPr="00086EA4">
              <w:t>3</w:t>
            </w:r>
          </w:p>
        </w:tc>
        <w:tc>
          <w:tcPr>
            <w:tcW w:w="3241" w:type="dxa"/>
            <w:shd w:val="clear" w:color="auto" w:fill="auto"/>
            <w:vAlign w:val="center"/>
            <w:hideMark/>
          </w:tcPr>
          <w:p w14:paraId="3453B6FB" w14:textId="77777777" w:rsidR="00155BBD" w:rsidRPr="00086EA4" w:rsidRDefault="00155BBD" w:rsidP="00320014">
            <w:r w:rsidRPr="00086EA4">
              <w:t>Расходы на приобретение (производство) энергетических ресурсов, холодной воды и теплоносителя</w:t>
            </w:r>
          </w:p>
        </w:tc>
        <w:tc>
          <w:tcPr>
            <w:tcW w:w="895" w:type="dxa"/>
            <w:vAlign w:val="center"/>
          </w:tcPr>
          <w:p w14:paraId="0A9F8837" w14:textId="77777777" w:rsidR="00155BBD" w:rsidRPr="00086EA4" w:rsidRDefault="00155BBD" w:rsidP="00320014">
            <w:pPr>
              <w:ind w:left="-57" w:right="-57"/>
              <w:jc w:val="center"/>
            </w:pPr>
            <w:r w:rsidRPr="00086EA4">
              <w:t>6 495</w:t>
            </w:r>
          </w:p>
        </w:tc>
        <w:tc>
          <w:tcPr>
            <w:tcW w:w="895" w:type="dxa"/>
            <w:shd w:val="clear" w:color="auto" w:fill="auto"/>
            <w:vAlign w:val="center"/>
          </w:tcPr>
          <w:p w14:paraId="25394EF8" w14:textId="77777777" w:rsidR="00155BBD" w:rsidRPr="00086EA4" w:rsidRDefault="00155BBD" w:rsidP="00320014">
            <w:pPr>
              <w:ind w:left="-57" w:right="-57"/>
              <w:jc w:val="center"/>
            </w:pPr>
            <w:r w:rsidRPr="00086EA4">
              <w:t>6 755</w:t>
            </w:r>
          </w:p>
        </w:tc>
        <w:tc>
          <w:tcPr>
            <w:tcW w:w="1037" w:type="dxa"/>
            <w:vAlign w:val="center"/>
          </w:tcPr>
          <w:p w14:paraId="22974149" w14:textId="77777777" w:rsidR="00155BBD" w:rsidRPr="00086EA4" w:rsidRDefault="00155BBD" w:rsidP="00320014">
            <w:pPr>
              <w:ind w:left="-57" w:right="-57"/>
              <w:jc w:val="center"/>
            </w:pPr>
            <w:r w:rsidRPr="00086EA4">
              <w:t>7 025</w:t>
            </w:r>
          </w:p>
        </w:tc>
        <w:tc>
          <w:tcPr>
            <w:tcW w:w="993" w:type="dxa"/>
            <w:vAlign w:val="center"/>
          </w:tcPr>
          <w:p w14:paraId="1FB0420C" w14:textId="77777777" w:rsidR="00155BBD" w:rsidRPr="00086EA4" w:rsidRDefault="00155BBD" w:rsidP="00320014">
            <w:pPr>
              <w:ind w:left="-57" w:right="-57"/>
              <w:jc w:val="center"/>
            </w:pPr>
            <w:r w:rsidRPr="00086EA4">
              <w:t>7 306</w:t>
            </w:r>
          </w:p>
        </w:tc>
        <w:tc>
          <w:tcPr>
            <w:tcW w:w="1134" w:type="dxa"/>
            <w:vAlign w:val="center"/>
          </w:tcPr>
          <w:p w14:paraId="47E2867F" w14:textId="77777777" w:rsidR="00155BBD" w:rsidRPr="00086EA4" w:rsidRDefault="00155BBD" w:rsidP="00320014">
            <w:pPr>
              <w:ind w:left="-57" w:right="-57"/>
              <w:jc w:val="center"/>
            </w:pPr>
            <w:r w:rsidRPr="00086EA4">
              <w:t>7 598</w:t>
            </w:r>
          </w:p>
        </w:tc>
        <w:tc>
          <w:tcPr>
            <w:tcW w:w="1134" w:type="dxa"/>
            <w:vAlign w:val="center"/>
          </w:tcPr>
          <w:p w14:paraId="584EA28F" w14:textId="77777777" w:rsidR="00155BBD" w:rsidRPr="00086EA4" w:rsidRDefault="00155BBD" w:rsidP="00320014">
            <w:pPr>
              <w:ind w:left="-57" w:right="-57"/>
              <w:jc w:val="center"/>
            </w:pPr>
            <w:r w:rsidRPr="00086EA4">
              <w:t>7 901</w:t>
            </w:r>
          </w:p>
        </w:tc>
      </w:tr>
      <w:tr w:rsidR="00155BBD" w:rsidRPr="00086EA4" w14:paraId="53B4DFE6" w14:textId="77777777" w:rsidTr="00320014">
        <w:trPr>
          <w:trHeight w:val="360"/>
        </w:trPr>
        <w:tc>
          <w:tcPr>
            <w:tcW w:w="595" w:type="dxa"/>
            <w:shd w:val="clear" w:color="auto" w:fill="auto"/>
            <w:vAlign w:val="center"/>
            <w:hideMark/>
          </w:tcPr>
          <w:p w14:paraId="4D8BBF0C" w14:textId="77777777" w:rsidR="00155BBD" w:rsidRPr="00086EA4" w:rsidRDefault="00155BBD" w:rsidP="00320014">
            <w:pPr>
              <w:jc w:val="center"/>
            </w:pPr>
            <w:r w:rsidRPr="00086EA4">
              <w:t>4</w:t>
            </w:r>
          </w:p>
        </w:tc>
        <w:tc>
          <w:tcPr>
            <w:tcW w:w="3241" w:type="dxa"/>
            <w:shd w:val="clear" w:color="auto" w:fill="auto"/>
            <w:vAlign w:val="center"/>
            <w:hideMark/>
          </w:tcPr>
          <w:p w14:paraId="052D0DC6" w14:textId="77777777" w:rsidR="00155BBD" w:rsidRPr="00086EA4" w:rsidRDefault="00155BBD" w:rsidP="00320014">
            <w:r w:rsidRPr="00086EA4">
              <w:t>Прибыль</w:t>
            </w:r>
          </w:p>
        </w:tc>
        <w:tc>
          <w:tcPr>
            <w:tcW w:w="895" w:type="dxa"/>
            <w:vAlign w:val="center"/>
          </w:tcPr>
          <w:p w14:paraId="2C761350" w14:textId="77777777" w:rsidR="00155BBD" w:rsidRPr="00086EA4" w:rsidRDefault="00155BBD" w:rsidP="00320014">
            <w:pPr>
              <w:ind w:left="-57" w:right="-57"/>
              <w:jc w:val="center"/>
            </w:pPr>
            <w:r w:rsidRPr="00086EA4">
              <w:t>0</w:t>
            </w:r>
          </w:p>
        </w:tc>
        <w:tc>
          <w:tcPr>
            <w:tcW w:w="895" w:type="dxa"/>
            <w:shd w:val="clear" w:color="auto" w:fill="auto"/>
            <w:vAlign w:val="center"/>
          </w:tcPr>
          <w:p w14:paraId="48CFA83F" w14:textId="77777777" w:rsidR="00155BBD" w:rsidRPr="00086EA4" w:rsidRDefault="00155BBD" w:rsidP="00320014">
            <w:pPr>
              <w:ind w:left="-57" w:right="-57"/>
              <w:jc w:val="center"/>
            </w:pPr>
            <w:r w:rsidRPr="00086EA4">
              <w:t>0</w:t>
            </w:r>
          </w:p>
        </w:tc>
        <w:tc>
          <w:tcPr>
            <w:tcW w:w="1037" w:type="dxa"/>
            <w:vAlign w:val="center"/>
          </w:tcPr>
          <w:p w14:paraId="61765DF7" w14:textId="77777777" w:rsidR="00155BBD" w:rsidRPr="00086EA4" w:rsidRDefault="00155BBD" w:rsidP="00320014">
            <w:pPr>
              <w:ind w:left="-57" w:right="-57"/>
              <w:jc w:val="center"/>
            </w:pPr>
            <w:r w:rsidRPr="00086EA4">
              <w:t>0</w:t>
            </w:r>
          </w:p>
        </w:tc>
        <w:tc>
          <w:tcPr>
            <w:tcW w:w="993" w:type="dxa"/>
            <w:vAlign w:val="center"/>
          </w:tcPr>
          <w:p w14:paraId="14FFA7D9" w14:textId="77777777" w:rsidR="00155BBD" w:rsidRPr="00086EA4" w:rsidRDefault="00155BBD" w:rsidP="00320014">
            <w:pPr>
              <w:ind w:left="-57" w:right="-57"/>
              <w:jc w:val="center"/>
            </w:pPr>
            <w:r w:rsidRPr="00086EA4">
              <w:t>0</w:t>
            </w:r>
          </w:p>
        </w:tc>
        <w:tc>
          <w:tcPr>
            <w:tcW w:w="1134" w:type="dxa"/>
            <w:vAlign w:val="center"/>
          </w:tcPr>
          <w:p w14:paraId="2ED6DE84" w14:textId="77777777" w:rsidR="00155BBD" w:rsidRPr="00086EA4" w:rsidRDefault="00155BBD" w:rsidP="00320014">
            <w:pPr>
              <w:ind w:left="-57" w:right="-57"/>
              <w:jc w:val="center"/>
            </w:pPr>
            <w:r w:rsidRPr="00086EA4">
              <w:t>0</w:t>
            </w:r>
          </w:p>
        </w:tc>
        <w:tc>
          <w:tcPr>
            <w:tcW w:w="1134" w:type="dxa"/>
            <w:vAlign w:val="center"/>
          </w:tcPr>
          <w:p w14:paraId="042327A7" w14:textId="77777777" w:rsidR="00155BBD" w:rsidRPr="00086EA4" w:rsidRDefault="00155BBD" w:rsidP="00320014">
            <w:pPr>
              <w:ind w:left="-57" w:right="-57"/>
              <w:jc w:val="center"/>
            </w:pPr>
            <w:r w:rsidRPr="00086EA4">
              <w:t>0</w:t>
            </w:r>
          </w:p>
        </w:tc>
      </w:tr>
      <w:tr w:rsidR="00155BBD" w:rsidRPr="00086EA4" w14:paraId="1F5E1DFC" w14:textId="77777777" w:rsidTr="00320014">
        <w:trPr>
          <w:trHeight w:val="361"/>
        </w:trPr>
        <w:tc>
          <w:tcPr>
            <w:tcW w:w="595" w:type="dxa"/>
            <w:shd w:val="clear" w:color="auto" w:fill="auto"/>
            <w:vAlign w:val="center"/>
          </w:tcPr>
          <w:p w14:paraId="5CFE572A" w14:textId="77777777" w:rsidR="00155BBD" w:rsidRPr="00086EA4" w:rsidRDefault="00155BBD" w:rsidP="00320014">
            <w:pPr>
              <w:jc w:val="center"/>
            </w:pPr>
            <w:r w:rsidRPr="00086EA4">
              <w:t>5</w:t>
            </w:r>
          </w:p>
        </w:tc>
        <w:tc>
          <w:tcPr>
            <w:tcW w:w="3241" w:type="dxa"/>
            <w:shd w:val="clear" w:color="auto" w:fill="auto"/>
            <w:vAlign w:val="center"/>
          </w:tcPr>
          <w:p w14:paraId="2462D395" w14:textId="77777777" w:rsidR="00155BBD" w:rsidRPr="00086EA4" w:rsidRDefault="00155BBD" w:rsidP="00320014">
            <w:r w:rsidRPr="00086EA4">
              <w:t>Расчетная предпринимательская прибыль</w:t>
            </w:r>
          </w:p>
        </w:tc>
        <w:tc>
          <w:tcPr>
            <w:tcW w:w="895" w:type="dxa"/>
            <w:vAlign w:val="center"/>
          </w:tcPr>
          <w:p w14:paraId="7E5BAF20" w14:textId="77777777" w:rsidR="00155BBD" w:rsidRPr="00086EA4" w:rsidRDefault="00155BBD" w:rsidP="00320014">
            <w:pPr>
              <w:ind w:left="-57" w:right="-57"/>
              <w:jc w:val="center"/>
            </w:pPr>
            <w:r w:rsidRPr="00086EA4">
              <w:t>0</w:t>
            </w:r>
          </w:p>
        </w:tc>
        <w:tc>
          <w:tcPr>
            <w:tcW w:w="895" w:type="dxa"/>
            <w:shd w:val="clear" w:color="auto" w:fill="auto"/>
            <w:vAlign w:val="center"/>
          </w:tcPr>
          <w:p w14:paraId="1E5A6114" w14:textId="77777777" w:rsidR="00155BBD" w:rsidRPr="00086EA4" w:rsidRDefault="00155BBD" w:rsidP="00320014">
            <w:pPr>
              <w:ind w:left="-57" w:right="-57"/>
              <w:jc w:val="center"/>
            </w:pPr>
            <w:r w:rsidRPr="00086EA4">
              <w:t>0</w:t>
            </w:r>
          </w:p>
        </w:tc>
        <w:tc>
          <w:tcPr>
            <w:tcW w:w="1037" w:type="dxa"/>
            <w:vAlign w:val="center"/>
          </w:tcPr>
          <w:p w14:paraId="0C4AF8E3" w14:textId="77777777" w:rsidR="00155BBD" w:rsidRPr="00086EA4" w:rsidRDefault="00155BBD" w:rsidP="00320014">
            <w:pPr>
              <w:ind w:left="-57" w:right="-57"/>
              <w:jc w:val="center"/>
            </w:pPr>
            <w:r w:rsidRPr="00086EA4">
              <w:t>0</w:t>
            </w:r>
          </w:p>
        </w:tc>
        <w:tc>
          <w:tcPr>
            <w:tcW w:w="993" w:type="dxa"/>
            <w:vAlign w:val="center"/>
          </w:tcPr>
          <w:p w14:paraId="333ACDEB" w14:textId="77777777" w:rsidR="00155BBD" w:rsidRPr="00086EA4" w:rsidRDefault="00155BBD" w:rsidP="00320014">
            <w:pPr>
              <w:ind w:left="-57" w:right="-57"/>
              <w:jc w:val="center"/>
            </w:pPr>
            <w:r w:rsidRPr="00086EA4">
              <w:t>0</w:t>
            </w:r>
          </w:p>
        </w:tc>
        <w:tc>
          <w:tcPr>
            <w:tcW w:w="1134" w:type="dxa"/>
            <w:vAlign w:val="center"/>
          </w:tcPr>
          <w:p w14:paraId="71FA85B6" w14:textId="77777777" w:rsidR="00155BBD" w:rsidRPr="00086EA4" w:rsidRDefault="00155BBD" w:rsidP="00320014">
            <w:pPr>
              <w:ind w:left="-57" w:right="-57"/>
              <w:jc w:val="center"/>
            </w:pPr>
            <w:r w:rsidRPr="00086EA4">
              <w:t>0</w:t>
            </w:r>
          </w:p>
        </w:tc>
        <w:tc>
          <w:tcPr>
            <w:tcW w:w="1134" w:type="dxa"/>
            <w:vAlign w:val="center"/>
          </w:tcPr>
          <w:p w14:paraId="32E8930D" w14:textId="77777777" w:rsidR="00155BBD" w:rsidRPr="00086EA4" w:rsidRDefault="00155BBD" w:rsidP="00320014">
            <w:pPr>
              <w:ind w:left="-57" w:right="-57"/>
              <w:jc w:val="center"/>
            </w:pPr>
            <w:r w:rsidRPr="00086EA4">
              <w:t>0</w:t>
            </w:r>
          </w:p>
        </w:tc>
      </w:tr>
      <w:tr w:rsidR="00155BBD" w:rsidRPr="00086EA4" w14:paraId="04B9B93A" w14:textId="77777777" w:rsidTr="00320014">
        <w:trPr>
          <w:trHeight w:val="740"/>
        </w:trPr>
        <w:tc>
          <w:tcPr>
            <w:tcW w:w="595" w:type="dxa"/>
            <w:shd w:val="clear" w:color="auto" w:fill="auto"/>
            <w:vAlign w:val="center"/>
            <w:hideMark/>
          </w:tcPr>
          <w:p w14:paraId="78B1123A" w14:textId="77777777" w:rsidR="00155BBD" w:rsidRPr="00086EA4" w:rsidRDefault="00155BBD" w:rsidP="00320014">
            <w:pPr>
              <w:jc w:val="center"/>
            </w:pPr>
            <w:r w:rsidRPr="00086EA4">
              <w:t>6</w:t>
            </w:r>
          </w:p>
        </w:tc>
        <w:tc>
          <w:tcPr>
            <w:tcW w:w="3241" w:type="dxa"/>
            <w:shd w:val="clear" w:color="auto" w:fill="auto"/>
            <w:vAlign w:val="center"/>
            <w:hideMark/>
          </w:tcPr>
          <w:p w14:paraId="3C15386D" w14:textId="77777777" w:rsidR="00155BBD" w:rsidRPr="00086EA4" w:rsidRDefault="00155BBD" w:rsidP="00320014">
            <w:r w:rsidRPr="00086EA4">
              <w:t>Результаты деятельности до перехода к регулированию цен (тарифов) на основе долгосрочных параметров регулирования</w:t>
            </w:r>
          </w:p>
        </w:tc>
        <w:tc>
          <w:tcPr>
            <w:tcW w:w="895" w:type="dxa"/>
            <w:vAlign w:val="center"/>
          </w:tcPr>
          <w:p w14:paraId="15228318" w14:textId="77777777" w:rsidR="00155BBD" w:rsidRPr="00086EA4" w:rsidRDefault="00155BBD" w:rsidP="00320014">
            <w:pPr>
              <w:ind w:left="-57" w:right="-57"/>
              <w:jc w:val="center"/>
            </w:pPr>
            <w:r w:rsidRPr="00086EA4">
              <w:t>0</w:t>
            </w:r>
          </w:p>
        </w:tc>
        <w:tc>
          <w:tcPr>
            <w:tcW w:w="895" w:type="dxa"/>
            <w:shd w:val="clear" w:color="auto" w:fill="auto"/>
            <w:vAlign w:val="center"/>
          </w:tcPr>
          <w:p w14:paraId="680BECDC" w14:textId="77777777" w:rsidR="00155BBD" w:rsidRPr="00086EA4" w:rsidRDefault="00155BBD" w:rsidP="00320014">
            <w:pPr>
              <w:ind w:left="-57" w:right="-57"/>
              <w:jc w:val="center"/>
            </w:pPr>
            <w:r w:rsidRPr="00086EA4">
              <w:t>0</w:t>
            </w:r>
          </w:p>
        </w:tc>
        <w:tc>
          <w:tcPr>
            <w:tcW w:w="1037" w:type="dxa"/>
            <w:vAlign w:val="center"/>
          </w:tcPr>
          <w:p w14:paraId="2C8A9628" w14:textId="77777777" w:rsidR="00155BBD" w:rsidRPr="00086EA4" w:rsidRDefault="00155BBD" w:rsidP="00320014">
            <w:pPr>
              <w:ind w:left="-57" w:right="-57"/>
              <w:jc w:val="center"/>
            </w:pPr>
            <w:r w:rsidRPr="00086EA4">
              <w:t>0</w:t>
            </w:r>
          </w:p>
        </w:tc>
        <w:tc>
          <w:tcPr>
            <w:tcW w:w="993" w:type="dxa"/>
            <w:vAlign w:val="center"/>
          </w:tcPr>
          <w:p w14:paraId="5BAF3507" w14:textId="77777777" w:rsidR="00155BBD" w:rsidRPr="00086EA4" w:rsidRDefault="00155BBD" w:rsidP="00320014">
            <w:pPr>
              <w:ind w:left="-57" w:right="-57"/>
              <w:jc w:val="center"/>
            </w:pPr>
            <w:r w:rsidRPr="00086EA4">
              <w:t>0</w:t>
            </w:r>
          </w:p>
        </w:tc>
        <w:tc>
          <w:tcPr>
            <w:tcW w:w="1134" w:type="dxa"/>
            <w:vAlign w:val="center"/>
          </w:tcPr>
          <w:p w14:paraId="6B9225BB" w14:textId="77777777" w:rsidR="00155BBD" w:rsidRPr="00086EA4" w:rsidRDefault="00155BBD" w:rsidP="00320014">
            <w:pPr>
              <w:ind w:left="-57" w:right="-57"/>
              <w:jc w:val="center"/>
            </w:pPr>
            <w:r w:rsidRPr="00086EA4">
              <w:t>0</w:t>
            </w:r>
          </w:p>
        </w:tc>
        <w:tc>
          <w:tcPr>
            <w:tcW w:w="1134" w:type="dxa"/>
            <w:vAlign w:val="center"/>
          </w:tcPr>
          <w:p w14:paraId="60BE6F1E" w14:textId="77777777" w:rsidR="00155BBD" w:rsidRPr="00086EA4" w:rsidRDefault="00155BBD" w:rsidP="00320014">
            <w:pPr>
              <w:ind w:left="-57" w:right="-57"/>
              <w:jc w:val="center"/>
            </w:pPr>
            <w:r w:rsidRPr="00086EA4">
              <w:t>0</w:t>
            </w:r>
          </w:p>
        </w:tc>
      </w:tr>
      <w:tr w:rsidR="00155BBD" w:rsidRPr="00086EA4" w14:paraId="352A2D9C" w14:textId="77777777" w:rsidTr="00320014">
        <w:trPr>
          <w:trHeight w:val="277"/>
        </w:trPr>
        <w:tc>
          <w:tcPr>
            <w:tcW w:w="595" w:type="dxa"/>
            <w:shd w:val="clear" w:color="auto" w:fill="auto"/>
            <w:vAlign w:val="center"/>
            <w:hideMark/>
          </w:tcPr>
          <w:p w14:paraId="6403AC0D" w14:textId="77777777" w:rsidR="00155BBD" w:rsidRPr="00086EA4" w:rsidRDefault="00155BBD" w:rsidP="00320014">
            <w:pPr>
              <w:jc w:val="center"/>
            </w:pPr>
            <w:r w:rsidRPr="00086EA4">
              <w:t>7</w:t>
            </w:r>
          </w:p>
        </w:tc>
        <w:tc>
          <w:tcPr>
            <w:tcW w:w="3241" w:type="dxa"/>
            <w:shd w:val="clear" w:color="auto" w:fill="auto"/>
            <w:vAlign w:val="center"/>
            <w:hideMark/>
          </w:tcPr>
          <w:p w14:paraId="7BEC6196" w14:textId="77777777" w:rsidR="00155BBD" w:rsidRPr="00086EA4" w:rsidRDefault="00155BBD" w:rsidP="00320014">
            <w:r w:rsidRPr="00086EA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95" w:type="dxa"/>
            <w:vAlign w:val="center"/>
          </w:tcPr>
          <w:p w14:paraId="3668A2CA" w14:textId="77777777" w:rsidR="00155BBD" w:rsidRPr="00086EA4" w:rsidRDefault="00155BBD" w:rsidP="00320014">
            <w:pPr>
              <w:ind w:left="-57" w:right="-57"/>
              <w:jc w:val="center"/>
            </w:pPr>
            <w:r w:rsidRPr="00086EA4">
              <w:t>0</w:t>
            </w:r>
          </w:p>
        </w:tc>
        <w:tc>
          <w:tcPr>
            <w:tcW w:w="895" w:type="dxa"/>
            <w:shd w:val="clear" w:color="auto" w:fill="auto"/>
            <w:vAlign w:val="center"/>
          </w:tcPr>
          <w:p w14:paraId="6739FD6A" w14:textId="77777777" w:rsidR="00155BBD" w:rsidRPr="00086EA4" w:rsidRDefault="00155BBD" w:rsidP="00320014">
            <w:pPr>
              <w:ind w:left="-57" w:right="-57"/>
              <w:jc w:val="center"/>
            </w:pPr>
            <w:r w:rsidRPr="00086EA4">
              <w:t>0</w:t>
            </w:r>
          </w:p>
        </w:tc>
        <w:tc>
          <w:tcPr>
            <w:tcW w:w="1037" w:type="dxa"/>
            <w:vAlign w:val="center"/>
          </w:tcPr>
          <w:p w14:paraId="36BBCA23" w14:textId="77777777" w:rsidR="00155BBD" w:rsidRPr="00086EA4" w:rsidRDefault="00155BBD" w:rsidP="00320014">
            <w:pPr>
              <w:ind w:left="-57" w:right="-57"/>
              <w:jc w:val="center"/>
            </w:pPr>
            <w:r w:rsidRPr="00086EA4">
              <w:t>0</w:t>
            </w:r>
          </w:p>
        </w:tc>
        <w:tc>
          <w:tcPr>
            <w:tcW w:w="993" w:type="dxa"/>
            <w:vAlign w:val="center"/>
          </w:tcPr>
          <w:p w14:paraId="5D467981" w14:textId="77777777" w:rsidR="00155BBD" w:rsidRPr="00086EA4" w:rsidRDefault="00155BBD" w:rsidP="00320014">
            <w:pPr>
              <w:ind w:left="-57" w:right="-57"/>
              <w:jc w:val="center"/>
            </w:pPr>
            <w:r w:rsidRPr="00086EA4">
              <w:t>0</w:t>
            </w:r>
          </w:p>
        </w:tc>
        <w:tc>
          <w:tcPr>
            <w:tcW w:w="1134" w:type="dxa"/>
            <w:vAlign w:val="center"/>
          </w:tcPr>
          <w:p w14:paraId="73B02D11" w14:textId="77777777" w:rsidR="00155BBD" w:rsidRPr="00086EA4" w:rsidRDefault="00155BBD" w:rsidP="00320014">
            <w:pPr>
              <w:ind w:left="-57" w:right="-57"/>
              <w:jc w:val="center"/>
            </w:pPr>
            <w:r w:rsidRPr="00086EA4">
              <w:t>0</w:t>
            </w:r>
          </w:p>
        </w:tc>
        <w:tc>
          <w:tcPr>
            <w:tcW w:w="1134" w:type="dxa"/>
            <w:vAlign w:val="center"/>
          </w:tcPr>
          <w:p w14:paraId="48BDD1E6" w14:textId="77777777" w:rsidR="00155BBD" w:rsidRPr="00086EA4" w:rsidRDefault="00155BBD" w:rsidP="00320014">
            <w:pPr>
              <w:ind w:left="-57" w:right="-57"/>
              <w:jc w:val="center"/>
            </w:pPr>
            <w:r w:rsidRPr="00086EA4">
              <w:t>0</w:t>
            </w:r>
          </w:p>
        </w:tc>
      </w:tr>
      <w:tr w:rsidR="00155BBD" w:rsidRPr="00086EA4" w14:paraId="4F8ED993" w14:textId="77777777" w:rsidTr="00320014">
        <w:trPr>
          <w:trHeight w:val="419"/>
        </w:trPr>
        <w:tc>
          <w:tcPr>
            <w:tcW w:w="595" w:type="dxa"/>
            <w:shd w:val="clear" w:color="auto" w:fill="auto"/>
            <w:vAlign w:val="center"/>
            <w:hideMark/>
          </w:tcPr>
          <w:p w14:paraId="2E249755" w14:textId="77777777" w:rsidR="00155BBD" w:rsidRPr="00086EA4" w:rsidRDefault="00155BBD" w:rsidP="00320014">
            <w:pPr>
              <w:jc w:val="center"/>
            </w:pPr>
            <w:r w:rsidRPr="00086EA4">
              <w:t>8</w:t>
            </w:r>
          </w:p>
        </w:tc>
        <w:tc>
          <w:tcPr>
            <w:tcW w:w="3241" w:type="dxa"/>
            <w:shd w:val="clear" w:color="auto" w:fill="auto"/>
            <w:vAlign w:val="center"/>
            <w:hideMark/>
          </w:tcPr>
          <w:p w14:paraId="4CCE73AA" w14:textId="77777777" w:rsidR="00155BBD" w:rsidRPr="00086EA4" w:rsidRDefault="00155BBD" w:rsidP="00320014">
            <w:r w:rsidRPr="00086EA4">
              <w:t>Корректировка с учетом надежности и качества реализуемых товаров (оказываемых услуг), подлежащая учету в НВВ</w:t>
            </w:r>
          </w:p>
        </w:tc>
        <w:tc>
          <w:tcPr>
            <w:tcW w:w="895" w:type="dxa"/>
            <w:vAlign w:val="center"/>
          </w:tcPr>
          <w:p w14:paraId="27382E28" w14:textId="77777777" w:rsidR="00155BBD" w:rsidRPr="00086EA4" w:rsidRDefault="00155BBD" w:rsidP="00320014">
            <w:pPr>
              <w:ind w:left="-57" w:right="-57"/>
              <w:jc w:val="center"/>
            </w:pPr>
            <w:r w:rsidRPr="00086EA4">
              <w:t>0</w:t>
            </w:r>
          </w:p>
        </w:tc>
        <w:tc>
          <w:tcPr>
            <w:tcW w:w="895" w:type="dxa"/>
            <w:shd w:val="clear" w:color="auto" w:fill="auto"/>
            <w:vAlign w:val="center"/>
          </w:tcPr>
          <w:p w14:paraId="314F6F80" w14:textId="77777777" w:rsidR="00155BBD" w:rsidRPr="00086EA4" w:rsidRDefault="00155BBD" w:rsidP="00320014">
            <w:pPr>
              <w:ind w:left="-57" w:right="-57"/>
              <w:jc w:val="center"/>
            </w:pPr>
            <w:r w:rsidRPr="00086EA4">
              <w:t>0</w:t>
            </w:r>
          </w:p>
        </w:tc>
        <w:tc>
          <w:tcPr>
            <w:tcW w:w="1037" w:type="dxa"/>
            <w:vAlign w:val="center"/>
          </w:tcPr>
          <w:p w14:paraId="4F755977" w14:textId="77777777" w:rsidR="00155BBD" w:rsidRPr="00086EA4" w:rsidRDefault="00155BBD" w:rsidP="00320014">
            <w:pPr>
              <w:ind w:left="-57" w:right="-57"/>
              <w:jc w:val="center"/>
            </w:pPr>
            <w:r w:rsidRPr="00086EA4">
              <w:t>0</w:t>
            </w:r>
          </w:p>
        </w:tc>
        <w:tc>
          <w:tcPr>
            <w:tcW w:w="993" w:type="dxa"/>
            <w:vAlign w:val="center"/>
          </w:tcPr>
          <w:p w14:paraId="63F60D82" w14:textId="77777777" w:rsidR="00155BBD" w:rsidRPr="00086EA4" w:rsidRDefault="00155BBD" w:rsidP="00320014">
            <w:pPr>
              <w:ind w:left="-57" w:right="-57"/>
              <w:jc w:val="center"/>
            </w:pPr>
            <w:r w:rsidRPr="00086EA4">
              <w:t>0</w:t>
            </w:r>
          </w:p>
        </w:tc>
        <w:tc>
          <w:tcPr>
            <w:tcW w:w="1134" w:type="dxa"/>
            <w:vAlign w:val="center"/>
          </w:tcPr>
          <w:p w14:paraId="717127EA" w14:textId="77777777" w:rsidR="00155BBD" w:rsidRPr="00086EA4" w:rsidRDefault="00155BBD" w:rsidP="00320014">
            <w:pPr>
              <w:ind w:left="-57" w:right="-57"/>
              <w:jc w:val="center"/>
            </w:pPr>
            <w:r w:rsidRPr="00086EA4">
              <w:t>0</w:t>
            </w:r>
          </w:p>
        </w:tc>
        <w:tc>
          <w:tcPr>
            <w:tcW w:w="1134" w:type="dxa"/>
            <w:vAlign w:val="center"/>
          </w:tcPr>
          <w:p w14:paraId="1D15273C" w14:textId="77777777" w:rsidR="00155BBD" w:rsidRPr="00086EA4" w:rsidRDefault="00155BBD" w:rsidP="00320014">
            <w:pPr>
              <w:ind w:left="-57" w:right="-57"/>
              <w:jc w:val="center"/>
            </w:pPr>
            <w:r w:rsidRPr="00086EA4">
              <w:t>0</w:t>
            </w:r>
          </w:p>
        </w:tc>
      </w:tr>
      <w:tr w:rsidR="00155BBD" w:rsidRPr="00086EA4" w14:paraId="1042B1BE" w14:textId="77777777" w:rsidTr="00320014">
        <w:trPr>
          <w:trHeight w:val="1080"/>
        </w:trPr>
        <w:tc>
          <w:tcPr>
            <w:tcW w:w="595" w:type="dxa"/>
            <w:shd w:val="clear" w:color="auto" w:fill="auto"/>
            <w:vAlign w:val="center"/>
            <w:hideMark/>
          </w:tcPr>
          <w:p w14:paraId="363DBFC2" w14:textId="77777777" w:rsidR="00155BBD" w:rsidRPr="00086EA4" w:rsidRDefault="00155BBD" w:rsidP="00320014">
            <w:pPr>
              <w:jc w:val="center"/>
            </w:pPr>
            <w:r w:rsidRPr="00086EA4">
              <w:t>9</w:t>
            </w:r>
          </w:p>
        </w:tc>
        <w:tc>
          <w:tcPr>
            <w:tcW w:w="3241" w:type="dxa"/>
            <w:shd w:val="clear" w:color="auto" w:fill="auto"/>
            <w:vAlign w:val="center"/>
            <w:hideMark/>
          </w:tcPr>
          <w:p w14:paraId="79F249C5" w14:textId="77777777" w:rsidR="00155BBD" w:rsidRPr="00086EA4" w:rsidRDefault="00155BBD" w:rsidP="00320014">
            <w:r w:rsidRPr="00086EA4">
              <w:t>Корректировка НВВ в связи с изменением (неисполнением) инвестиционной программы</w:t>
            </w:r>
          </w:p>
        </w:tc>
        <w:tc>
          <w:tcPr>
            <w:tcW w:w="895" w:type="dxa"/>
            <w:vAlign w:val="center"/>
          </w:tcPr>
          <w:p w14:paraId="5F04F1AB" w14:textId="77777777" w:rsidR="00155BBD" w:rsidRPr="00086EA4" w:rsidRDefault="00155BBD" w:rsidP="00320014">
            <w:pPr>
              <w:ind w:left="-57" w:right="-57"/>
              <w:jc w:val="center"/>
            </w:pPr>
            <w:r w:rsidRPr="00086EA4">
              <w:t>-66</w:t>
            </w:r>
          </w:p>
        </w:tc>
        <w:tc>
          <w:tcPr>
            <w:tcW w:w="895" w:type="dxa"/>
            <w:shd w:val="clear" w:color="auto" w:fill="auto"/>
            <w:vAlign w:val="center"/>
          </w:tcPr>
          <w:p w14:paraId="5BB80490" w14:textId="77777777" w:rsidR="00155BBD" w:rsidRPr="00086EA4" w:rsidRDefault="00155BBD" w:rsidP="00320014">
            <w:pPr>
              <w:ind w:left="-57" w:right="-57"/>
              <w:jc w:val="center"/>
            </w:pPr>
            <w:r w:rsidRPr="00086EA4">
              <w:t>0</w:t>
            </w:r>
          </w:p>
        </w:tc>
        <w:tc>
          <w:tcPr>
            <w:tcW w:w="1037" w:type="dxa"/>
            <w:vAlign w:val="center"/>
          </w:tcPr>
          <w:p w14:paraId="3D93E12E" w14:textId="77777777" w:rsidR="00155BBD" w:rsidRPr="00086EA4" w:rsidRDefault="00155BBD" w:rsidP="00320014">
            <w:pPr>
              <w:ind w:left="-57" w:right="-57"/>
              <w:jc w:val="center"/>
            </w:pPr>
            <w:r w:rsidRPr="00086EA4">
              <w:t>0</w:t>
            </w:r>
          </w:p>
        </w:tc>
        <w:tc>
          <w:tcPr>
            <w:tcW w:w="993" w:type="dxa"/>
            <w:vAlign w:val="center"/>
          </w:tcPr>
          <w:p w14:paraId="6D326585" w14:textId="77777777" w:rsidR="00155BBD" w:rsidRPr="00086EA4" w:rsidRDefault="00155BBD" w:rsidP="00320014">
            <w:pPr>
              <w:ind w:left="-57" w:right="-57"/>
              <w:jc w:val="center"/>
            </w:pPr>
            <w:r w:rsidRPr="00086EA4">
              <w:t>0</w:t>
            </w:r>
          </w:p>
        </w:tc>
        <w:tc>
          <w:tcPr>
            <w:tcW w:w="1134" w:type="dxa"/>
            <w:vAlign w:val="center"/>
          </w:tcPr>
          <w:p w14:paraId="416D87EB" w14:textId="77777777" w:rsidR="00155BBD" w:rsidRPr="00086EA4" w:rsidRDefault="00155BBD" w:rsidP="00320014">
            <w:pPr>
              <w:ind w:left="-57" w:right="-57"/>
              <w:jc w:val="center"/>
            </w:pPr>
            <w:r w:rsidRPr="00086EA4">
              <w:t>0</w:t>
            </w:r>
          </w:p>
        </w:tc>
        <w:tc>
          <w:tcPr>
            <w:tcW w:w="1134" w:type="dxa"/>
            <w:vAlign w:val="center"/>
          </w:tcPr>
          <w:p w14:paraId="22040BBA" w14:textId="77777777" w:rsidR="00155BBD" w:rsidRPr="00086EA4" w:rsidRDefault="00155BBD" w:rsidP="00320014">
            <w:pPr>
              <w:ind w:left="-57" w:right="-57"/>
              <w:jc w:val="center"/>
            </w:pPr>
            <w:r w:rsidRPr="00086EA4">
              <w:t>0</w:t>
            </w:r>
          </w:p>
        </w:tc>
      </w:tr>
      <w:tr w:rsidR="00155BBD" w:rsidRPr="00086EA4" w14:paraId="6109A1A2" w14:textId="77777777" w:rsidTr="00320014">
        <w:trPr>
          <w:cantSplit/>
          <w:trHeight w:val="488"/>
        </w:trPr>
        <w:tc>
          <w:tcPr>
            <w:tcW w:w="595" w:type="dxa"/>
            <w:shd w:val="clear" w:color="auto" w:fill="auto"/>
            <w:vAlign w:val="center"/>
            <w:hideMark/>
          </w:tcPr>
          <w:p w14:paraId="69A99153" w14:textId="77777777" w:rsidR="00155BBD" w:rsidRPr="00086EA4" w:rsidRDefault="00155BBD" w:rsidP="00320014">
            <w:pPr>
              <w:jc w:val="center"/>
            </w:pPr>
            <w:r w:rsidRPr="00086EA4">
              <w:t>10</w:t>
            </w:r>
          </w:p>
        </w:tc>
        <w:tc>
          <w:tcPr>
            <w:tcW w:w="3241" w:type="dxa"/>
            <w:shd w:val="clear" w:color="auto" w:fill="auto"/>
            <w:vAlign w:val="center"/>
            <w:hideMark/>
          </w:tcPr>
          <w:p w14:paraId="29390C0C" w14:textId="77777777" w:rsidR="00155BBD" w:rsidRPr="00086EA4" w:rsidRDefault="00155BBD" w:rsidP="00320014">
            <w:r w:rsidRPr="00086EA4">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895" w:type="dxa"/>
            <w:vAlign w:val="center"/>
          </w:tcPr>
          <w:p w14:paraId="0C8FFB9C" w14:textId="77777777" w:rsidR="00155BBD" w:rsidRPr="00086EA4" w:rsidRDefault="00155BBD" w:rsidP="00320014">
            <w:pPr>
              <w:ind w:left="-57" w:right="-57"/>
              <w:jc w:val="center"/>
            </w:pPr>
            <w:r w:rsidRPr="00086EA4">
              <w:t>0</w:t>
            </w:r>
          </w:p>
        </w:tc>
        <w:tc>
          <w:tcPr>
            <w:tcW w:w="895" w:type="dxa"/>
            <w:shd w:val="clear" w:color="auto" w:fill="auto"/>
            <w:vAlign w:val="center"/>
          </w:tcPr>
          <w:p w14:paraId="0AB43B95" w14:textId="77777777" w:rsidR="00155BBD" w:rsidRPr="00086EA4" w:rsidRDefault="00155BBD" w:rsidP="00320014">
            <w:pPr>
              <w:ind w:left="-57" w:right="-57"/>
              <w:jc w:val="center"/>
            </w:pPr>
            <w:r w:rsidRPr="00086EA4">
              <w:t>0</w:t>
            </w:r>
          </w:p>
        </w:tc>
        <w:tc>
          <w:tcPr>
            <w:tcW w:w="1037" w:type="dxa"/>
            <w:vAlign w:val="center"/>
          </w:tcPr>
          <w:p w14:paraId="3F5E878A" w14:textId="77777777" w:rsidR="00155BBD" w:rsidRPr="00086EA4" w:rsidRDefault="00155BBD" w:rsidP="00320014">
            <w:pPr>
              <w:ind w:left="-57" w:right="-57"/>
              <w:jc w:val="center"/>
            </w:pPr>
            <w:r w:rsidRPr="00086EA4">
              <w:t>0</w:t>
            </w:r>
          </w:p>
        </w:tc>
        <w:tc>
          <w:tcPr>
            <w:tcW w:w="993" w:type="dxa"/>
            <w:vAlign w:val="center"/>
          </w:tcPr>
          <w:p w14:paraId="28828CC1" w14:textId="77777777" w:rsidR="00155BBD" w:rsidRPr="00086EA4" w:rsidRDefault="00155BBD" w:rsidP="00320014">
            <w:pPr>
              <w:ind w:left="-57" w:right="-57"/>
              <w:jc w:val="center"/>
            </w:pPr>
            <w:r w:rsidRPr="00086EA4">
              <w:t>0</w:t>
            </w:r>
          </w:p>
        </w:tc>
        <w:tc>
          <w:tcPr>
            <w:tcW w:w="1134" w:type="dxa"/>
            <w:vAlign w:val="center"/>
          </w:tcPr>
          <w:p w14:paraId="335E96DD" w14:textId="77777777" w:rsidR="00155BBD" w:rsidRPr="00086EA4" w:rsidRDefault="00155BBD" w:rsidP="00320014">
            <w:pPr>
              <w:ind w:left="-57" w:right="-57"/>
              <w:jc w:val="center"/>
            </w:pPr>
            <w:r w:rsidRPr="00086EA4">
              <w:t>0</w:t>
            </w:r>
          </w:p>
        </w:tc>
        <w:tc>
          <w:tcPr>
            <w:tcW w:w="1134" w:type="dxa"/>
            <w:vAlign w:val="center"/>
          </w:tcPr>
          <w:p w14:paraId="4ECE7274" w14:textId="77777777" w:rsidR="00155BBD" w:rsidRPr="00086EA4" w:rsidRDefault="00155BBD" w:rsidP="00320014">
            <w:pPr>
              <w:ind w:left="-57" w:right="-57"/>
              <w:jc w:val="center"/>
            </w:pPr>
            <w:r w:rsidRPr="00086EA4">
              <w:t>0</w:t>
            </w:r>
          </w:p>
        </w:tc>
      </w:tr>
      <w:tr w:rsidR="00155BBD" w:rsidRPr="00086EA4" w14:paraId="19E47EB4" w14:textId="77777777" w:rsidTr="00320014">
        <w:trPr>
          <w:trHeight w:val="720"/>
        </w:trPr>
        <w:tc>
          <w:tcPr>
            <w:tcW w:w="595" w:type="dxa"/>
            <w:shd w:val="clear" w:color="auto" w:fill="auto"/>
            <w:vAlign w:val="center"/>
          </w:tcPr>
          <w:p w14:paraId="498AA75B" w14:textId="77777777" w:rsidR="00155BBD" w:rsidRPr="00086EA4" w:rsidRDefault="00155BBD" w:rsidP="00320014">
            <w:pPr>
              <w:jc w:val="center"/>
            </w:pPr>
            <w:r w:rsidRPr="00086EA4">
              <w:t>11</w:t>
            </w:r>
          </w:p>
        </w:tc>
        <w:tc>
          <w:tcPr>
            <w:tcW w:w="3241" w:type="dxa"/>
            <w:shd w:val="clear" w:color="auto" w:fill="auto"/>
            <w:vAlign w:val="center"/>
          </w:tcPr>
          <w:p w14:paraId="6743304A" w14:textId="77777777" w:rsidR="00155BBD" w:rsidRPr="00086EA4" w:rsidRDefault="00155BBD" w:rsidP="00320014">
            <w:r w:rsidRPr="00086EA4">
              <w:t xml:space="preserve">Ограничение, связанное с соблюдением статьи 3 Федерального закона от 27.07.2010 № 190-ФЗ </w:t>
            </w:r>
            <w:r w:rsidRPr="00086EA4">
              <w:br/>
              <w:t>«О теплоснабжении»</w:t>
            </w:r>
          </w:p>
        </w:tc>
        <w:tc>
          <w:tcPr>
            <w:tcW w:w="895" w:type="dxa"/>
            <w:vAlign w:val="center"/>
          </w:tcPr>
          <w:p w14:paraId="17A065BF" w14:textId="77777777" w:rsidR="00155BBD" w:rsidRPr="00086EA4" w:rsidRDefault="00155BBD" w:rsidP="00320014">
            <w:pPr>
              <w:ind w:left="-57" w:right="-57"/>
              <w:jc w:val="center"/>
            </w:pPr>
            <w:r w:rsidRPr="00086EA4">
              <w:t>-1 392</w:t>
            </w:r>
          </w:p>
        </w:tc>
        <w:tc>
          <w:tcPr>
            <w:tcW w:w="895" w:type="dxa"/>
            <w:shd w:val="clear" w:color="auto" w:fill="auto"/>
            <w:vAlign w:val="center"/>
          </w:tcPr>
          <w:p w14:paraId="7F6C0236" w14:textId="77777777" w:rsidR="00155BBD" w:rsidRPr="00086EA4" w:rsidRDefault="00155BBD" w:rsidP="00320014">
            <w:pPr>
              <w:ind w:left="-57" w:right="-57"/>
              <w:jc w:val="center"/>
            </w:pPr>
            <w:r w:rsidRPr="00086EA4">
              <w:t>348</w:t>
            </w:r>
          </w:p>
        </w:tc>
        <w:tc>
          <w:tcPr>
            <w:tcW w:w="1037" w:type="dxa"/>
            <w:vAlign w:val="center"/>
          </w:tcPr>
          <w:p w14:paraId="6D9DC9CD" w14:textId="77777777" w:rsidR="00155BBD" w:rsidRPr="00086EA4" w:rsidRDefault="00155BBD" w:rsidP="00320014">
            <w:pPr>
              <w:ind w:left="-57" w:right="-57"/>
              <w:jc w:val="center"/>
            </w:pPr>
            <w:r w:rsidRPr="00086EA4">
              <w:t>348</w:t>
            </w:r>
          </w:p>
        </w:tc>
        <w:tc>
          <w:tcPr>
            <w:tcW w:w="993" w:type="dxa"/>
            <w:vAlign w:val="center"/>
          </w:tcPr>
          <w:p w14:paraId="5953A4CC" w14:textId="77777777" w:rsidR="00155BBD" w:rsidRPr="00086EA4" w:rsidRDefault="00155BBD" w:rsidP="00320014">
            <w:pPr>
              <w:ind w:left="-57" w:right="-57"/>
              <w:jc w:val="center"/>
            </w:pPr>
            <w:r w:rsidRPr="00086EA4">
              <w:t>348</w:t>
            </w:r>
          </w:p>
        </w:tc>
        <w:tc>
          <w:tcPr>
            <w:tcW w:w="1134" w:type="dxa"/>
            <w:vAlign w:val="center"/>
          </w:tcPr>
          <w:p w14:paraId="78E61287" w14:textId="77777777" w:rsidR="00155BBD" w:rsidRPr="00086EA4" w:rsidRDefault="00155BBD" w:rsidP="00320014">
            <w:pPr>
              <w:ind w:left="-57" w:right="-57"/>
              <w:jc w:val="center"/>
            </w:pPr>
            <w:r w:rsidRPr="00086EA4">
              <w:t>348</w:t>
            </w:r>
          </w:p>
        </w:tc>
        <w:tc>
          <w:tcPr>
            <w:tcW w:w="1134" w:type="dxa"/>
            <w:vAlign w:val="center"/>
          </w:tcPr>
          <w:p w14:paraId="2D61BEE1" w14:textId="77777777" w:rsidR="00155BBD" w:rsidRPr="00086EA4" w:rsidRDefault="00155BBD" w:rsidP="00320014">
            <w:pPr>
              <w:jc w:val="center"/>
              <w:rPr>
                <w:szCs w:val="20"/>
              </w:rPr>
            </w:pPr>
            <w:r w:rsidRPr="00086EA4">
              <w:rPr>
                <w:szCs w:val="20"/>
              </w:rPr>
              <w:t>0</w:t>
            </w:r>
          </w:p>
        </w:tc>
      </w:tr>
      <w:tr w:rsidR="00155BBD" w:rsidRPr="00086EA4" w14:paraId="2D1FE144" w14:textId="77777777" w:rsidTr="00320014">
        <w:trPr>
          <w:trHeight w:val="720"/>
        </w:trPr>
        <w:tc>
          <w:tcPr>
            <w:tcW w:w="595" w:type="dxa"/>
            <w:shd w:val="clear" w:color="auto" w:fill="auto"/>
            <w:vAlign w:val="center"/>
            <w:hideMark/>
          </w:tcPr>
          <w:p w14:paraId="6DDD855F" w14:textId="77777777" w:rsidR="00155BBD" w:rsidRPr="00086EA4" w:rsidRDefault="00155BBD" w:rsidP="00320014">
            <w:pPr>
              <w:jc w:val="center"/>
            </w:pPr>
            <w:r w:rsidRPr="00086EA4">
              <w:t>12</w:t>
            </w:r>
          </w:p>
        </w:tc>
        <w:tc>
          <w:tcPr>
            <w:tcW w:w="3241" w:type="dxa"/>
            <w:shd w:val="clear" w:color="auto" w:fill="auto"/>
            <w:vAlign w:val="center"/>
            <w:hideMark/>
          </w:tcPr>
          <w:p w14:paraId="66528060" w14:textId="77777777" w:rsidR="00155BBD" w:rsidRPr="00086EA4" w:rsidRDefault="00155BBD" w:rsidP="00320014">
            <w:r w:rsidRPr="00086EA4">
              <w:t>ИТОГО необходимая валовая выручка</w:t>
            </w:r>
          </w:p>
        </w:tc>
        <w:tc>
          <w:tcPr>
            <w:tcW w:w="895" w:type="dxa"/>
            <w:vAlign w:val="center"/>
          </w:tcPr>
          <w:p w14:paraId="0613CE40" w14:textId="77777777" w:rsidR="00155BBD" w:rsidRPr="00086EA4" w:rsidRDefault="00155BBD" w:rsidP="00320014">
            <w:pPr>
              <w:ind w:left="-57" w:right="-57"/>
              <w:jc w:val="center"/>
            </w:pPr>
            <w:r w:rsidRPr="00086EA4">
              <w:t>16 834</w:t>
            </w:r>
          </w:p>
        </w:tc>
        <w:tc>
          <w:tcPr>
            <w:tcW w:w="895" w:type="dxa"/>
            <w:shd w:val="clear" w:color="auto" w:fill="auto"/>
            <w:vAlign w:val="center"/>
          </w:tcPr>
          <w:p w14:paraId="40DC2BE4" w14:textId="77777777" w:rsidR="00155BBD" w:rsidRPr="00086EA4" w:rsidRDefault="00155BBD" w:rsidP="00320014">
            <w:pPr>
              <w:ind w:left="-57" w:right="-57"/>
              <w:jc w:val="center"/>
            </w:pPr>
            <w:r w:rsidRPr="00086EA4">
              <w:t>19 236</w:t>
            </w:r>
          </w:p>
        </w:tc>
        <w:tc>
          <w:tcPr>
            <w:tcW w:w="1037" w:type="dxa"/>
            <w:vAlign w:val="center"/>
          </w:tcPr>
          <w:p w14:paraId="598C9DF9" w14:textId="77777777" w:rsidR="00155BBD" w:rsidRPr="00086EA4" w:rsidRDefault="00155BBD" w:rsidP="00320014">
            <w:pPr>
              <w:ind w:left="-57" w:right="-57"/>
              <w:jc w:val="center"/>
            </w:pPr>
            <w:r w:rsidRPr="00086EA4">
              <w:t>19 852</w:t>
            </w:r>
          </w:p>
        </w:tc>
        <w:tc>
          <w:tcPr>
            <w:tcW w:w="993" w:type="dxa"/>
            <w:vAlign w:val="center"/>
          </w:tcPr>
          <w:p w14:paraId="029532A0" w14:textId="77777777" w:rsidR="00155BBD" w:rsidRPr="00086EA4" w:rsidRDefault="00155BBD" w:rsidP="00320014">
            <w:pPr>
              <w:ind w:left="-57" w:right="-57"/>
              <w:jc w:val="center"/>
            </w:pPr>
            <w:r w:rsidRPr="00086EA4">
              <w:t>20 488</w:t>
            </w:r>
          </w:p>
        </w:tc>
        <w:tc>
          <w:tcPr>
            <w:tcW w:w="1134" w:type="dxa"/>
            <w:vAlign w:val="center"/>
          </w:tcPr>
          <w:p w14:paraId="30C3DD72" w14:textId="77777777" w:rsidR="00155BBD" w:rsidRPr="00086EA4" w:rsidRDefault="00155BBD" w:rsidP="00320014">
            <w:pPr>
              <w:ind w:left="-57" w:right="-57"/>
              <w:jc w:val="center"/>
            </w:pPr>
            <w:r w:rsidRPr="00086EA4">
              <w:t>21 147</w:t>
            </w:r>
          </w:p>
        </w:tc>
        <w:tc>
          <w:tcPr>
            <w:tcW w:w="1134" w:type="dxa"/>
            <w:vAlign w:val="center"/>
          </w:tcPr>
          <w:p w14:paraId="65133688" w14:textId="77777777" w:rsidR="00155BBD" w:rsidRPr="00086EA4" w:rsidRDefault="00155BBD" w:rsidP="00320014">
            <w:pPr>
              <w:jc w:val="center"/>
              <w:rPr>
                <w:szCs w:val="20"/>
              </w:rPr>
            </w:pPr>
            <w:r w:rsidRPr="00086EA4">
              <w:rPr>
                <w:szCs w:val="20"/>
              </w:rPr>
              <w:t>21 478</w:t>
            </w:r>
          </w:p>
        </w:tc>
      </w:tr>
    </w:tbl>
    <w:p w14:paraId="3B11A9B9" w14:textId="77777777" w:rsidR="00155BBD" w:rsidRPr="00086EA4" w:rsidRDefault="00155BBD" w:rsidP="00155BBD">
      <w:pPr>
        <w:spacing w:line="360" w:lineRule="auto"/>
        <w:ind w:firstLine="851"/>
        <w:jc w:val="both"/>
        <w:rPr>
          <w:sz w:val="28"/>
          <w:szCs w:val="28"/>
        </w:rPr>
      </w:pPr>
    </w:p>
    <w:p w14:paraId="2FA8E4A4" w14:textId="77777777" w:rsidR="00155BBD" w:rsidRPr="00086EA4" w:rsidRDefault="00155BBD" w:rsidP="00155BBD">
      <w:pPr>
        <w:tabs>
          <w:tab w:val="left" w:pos="1890"/>
        </w:tabs>
        <w:ind w:firstLine="720"/>
        <w:jc w:val="both"/>
        <w:rPr>
          <w:sz w:val="28"/>
          <w:szCs w:val="20"/>
        </w:rPr>
      </w:pPr>
      <w:r w:rsidRPr="00086EA4">
        <w:rPr>
          <w:sz w:val="28"/>
          <w:szCs w:val="20"/>
        </w:rPr>
        <w:t xml:space="preserve">Расчет необходимой валовой выручки произведен в соответствии </w:t>
      </w:r>
      <w:r w:rsidRPr="00086EA4">
        <w:rPr>
          <w:sz w:val="28"/>
          <w:szCs w:val="20"/>
        </w:rPr>
        <w:br/>
        <w:t xml:space="preserve">с Методическими указаниями по расчету регулируемых цен (тарифов) </w:t>
      </w:r>
      <w:r w:rsidRPr="00086EA4">
        <w:rPr>
          <w:sz w:val="28"/>
          <w:szCs w:val="20"/>
        </w:rPr>
        <w:br/>
        <w:t xml:space="preserve">в сфере теплоснабжения, утвержденными Приказом ФСТ России </w:t>
      </w:r>
      <w:r w:rsidRPr="00086EA4">
        <w:rPr>
          <w:sz w:val="28"/>
          <w:szCs w:val="20"/>
        </w:rPr>
        <w:br/>
        <w:t>от 13.06.2013 № 760-э.</w:t>
      </w:r>
    </w:p>
    <w:p w14:paraId="7D583786" w14:textId="77777777" w:rsidR="00155BBD" w:rsidRPr="00086EA4" w:rsidRDefault="00155BBD" w:rsidP="00155BBD">
      <w:pPr>
        <w:tabs>
          <w:tab w:val="left" w:pos="1890"/>
        </w:tabs>
        <w:ind w:firstLine="720"/>
        <w:jc w:val="both"/>
        <w:rPr>
          <w:sz w:val="28"/>
          <w:szCs w:val="20"/>
        </w:rPr>
      </w:pPr>
    </w:p>
    <w:p w14:paraId="3C57089D" w14:textId="77777777" w:rsidR="00155BBD" w:rsidRPr="00086EA4" w:rsidRDefault="00155BBD" w:rsidP="00155BBD">
      <w:pPr>
        <w:numPr>
          <w:ilvl w:val="0"/>
          <w:numId w:val="10"/>
        </w:numPr>
        <w:ind w:right="-567"/>
        <w:jc w:val="right"/>
        <w:rPr>
          <w:sz w:val="28"/>
          <w:szCs w:val="20"/>
        </w:rPr>
      </w:pPr>
      <w:bookmarkStart w:id="209" w:name="_Toc530586378"/>
    </w:p>
    <w:p w14:paraId="71F24F77" w14:textId="77777777" w:rsidR="00155BBD" w:rsidRPr="00086EA4" w:rsidRDefault="00155BBD" w:rsidP="00155BBD">
      <w:pPr>
        <w:spacing w:after="60"/>
        <w:jc w:val="center"/>
        <w:outlineLvl w:val="0"/>
        <w:rPr>
          <w:b/>
          <w:sz w:val="28"/>
          <w:szCs w:val="20"/>
        </w:rPr>
      </w:pPr>
      <w:bookmarkStart w:id="210" w:name="_Toc24010615"/>
      <w:r w:rsidRPr="00086EA4">
        <w:rPr>
          <w:b/>
          <w:sz w:val="28"/>
          <w:szCs w:val="20"/>
        </w:rPr>
        <w:t xml:space="preserve">Расчет тарифов на производство тепловой энергии </w:t>
      </w:r>
      <w:bookmarkEnd w:id="209"/>
      <w:r w:rsidRPr="00086EA4">
        <w:rPr>
          <w:b/>
          <w:sz w:val="28"/>
          <w:szCs w:val="20"/>
        </w:rPr>
        <w:br/>
      </w:r>
      <w:bookmarkEnd w:id="210"/>
      <w:r w:rsidRPr="00086EA4">
        <w:rPr>
          <w:b/>
          <w:bCs/>
          <w:iCs/>
          <w:sz w:val="28"/>
          <w:szCs w:val="28"/>
        </w:rPr>
        <w:t xml:space="preserve">ООО «Бастет» </w:t>
      </w:r>
    </w:p>
    <w:p w14:paraId="77DF7FAA" w14:textId="77777777" w:rsidR="00155BBD" w:rsidRPr="00086EA4" w:rsidRDefault="00155BBD" w:rsidP="00155BBD">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155BBD" w:rsidRPr="00086EA4" w14:paraId="2C1E1633" w14:textId="77777777" w:rsidTr="00320014">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318B47" w14:textId="77777777" w:rsidR="00155BBD" w:rsidRPr="00086EA4" w:rsidRDefault="00155BBD" w:rsidP="00320014">
            <w:pPr>
              <w:jc w:val="center"/>
              <w:rPr>
                <w:b/>
                <w:bCs/>
                <w:sz w:val="28"/>
                <w:szCs w:val="28"/>
              </w:rPr>
            </w:pPr>
            <w:r w:rsidRPr="00086EA4">
              <w:rPr>
                <w:b/>
                <w:bCs/>
                <w:sz w:val="28"/>
                <w:szCs w:val="28"/>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BB8F9A3" w14:textId="77777777" w:rsidR="00155BBD" w:rsidRPr="00086EA4" w:rsidRDefault="00155BBD" w:rsidP="00320014">
            <w:pPr>
              <w:jc w:val="center"/>
              <w:rPr>
                <w:sz w:val="28"/>
                <w:szCs w:val="28"/>
              </w:rPr>
            </w:pPr>
            <w:r w:rsidRPr="00086EA4">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24DA9B2" w14:textId="77777777" w:rsidR="00155BBD" w:rsidRPr="00086EA4" w:rsidRDefault="00155BBD" w:rsidP="00320014">
            <w:pPr>
              <w:jc w:val="center"/>
              <w:rPr>
                <w:sz w:val="28"/>
                <w:szCs w:val="28"/>
              </w:rPr>
            </w:pPr>
            <w:r w:rsidRPr="00086EA4">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873F672" w14:textId="77777777" w:rsidR="00155BBD" w:rsidRPr="00086EA4" w:rsidRDefault="00155BBD" w:rsidP="00320014">
            <w:pPr>
              <w:jc w:val="center"/>
              <w:rPr>
                <w:sz w:val="28"/>
                <w:szCs w:val="28"/>
              </w:rPr>
            </w:pPr>
            <w:r w:rsidRPr="00086EA4">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3C232A7" w14:textId="77777777" w:rsidR="00155BBD" w:rsidRPr="00086EA4" w:rsidRDefault="00155BBD" w:rsidP="00320014">
            <w:pPr>
              <w:jc w:val="center"/>
              <w:rPr>
                <w:sz w:val="28"/>
                <w:szCs w:val="28"/>
              </w:rPr>
            </w:pPr>
            <w:r w:rsidRPr="00086EA4">
              <w:rPr>
                <w:sz w:val="28"/>
                <w:szCs w:val="28"/>
              </w:rPr>
              <w:t>НВВ</w:t>
            </w:r>
          </w:p>
        </w:tc>
      </w:tr>
      <w:tr w:rsidR="00155BBD" w:rsidRPr="00086EA4" w14:paraId="717DA6E7" w14:textId="77777777" w:rsidTr="00320014">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465ABA" w14:textId="77777777" w:rsidR="00155BBD" w:rsidRPr="00086EA4" w:rsidRDefault="00155BBD" w:rsidP="00320014">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3B134DE3" w14:textId="77777777" w:rsidR="00155BBD" w:rsidRPr="00086EA4" w:rsidRDefault="00155BBD" w:rsidP="00320014">
            <w:pPr>
              <w:jc w:val="center"/>
              <w:rPr>
                <w:sz w:val="28"/>
                <w:szCs w:val="28"/>
              </w:rPr>
            </w:pPr>
            <w:r w:rsidRPr="00086EA4">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6E9FDFC5" w14:textId="77777777" w:rsidR="00155BBD" w:rsidRPr="00086EA4" w:rsidRDefault="00155BBD" w:rsidP="00320014">
            <w:pPr>
              <w:jc w:val="center"/>
              <w:rPr>
                <w:sz w:val="28"/>
                <w:szCs w:val="28"/>
              </w:rPr>
            </w:pPr>
            <w:r w:rsidRPr="00086EA4">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06586E66" w14:textId="77777777" w:rsidR="00155BBD" w:rsidRPr="00086EA4" w:rsidRDefault="00155BBD" w:rsidP="00320014">
            <w:pPr>
              <w:jc w:val="center"/>
              <w:rPr>
                <w:sz w:val="28"/>
                <w:szCs w:val="28"/>
              </w:rPr>
            </w:pPr>
            <w:r w:rsidRPr="00086EA4">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098FECD7" w14:textId="77777777" w:rsidR="00155BBD" w:rsidRPr="00086EA4" w:rsidRDefault="00155BBD" w:rsidP="00320014">
            <w:pPr>
              <w:jc w:val="center"/>
              <w:rPr>
                <w:sz w:val="28"/>
                <w:szCs w:val="28"/>
              </w:rPr>
            </w:pPr>
            <w:r w:rsidRPr="00086EA4">
              <w:rPr>
                <w:sz w:val="28"/>
                <w:szCs w:val="28"/>
              </w:rPr>
              <w:t>тыс. руб.</w:t>
            </w:r>
          </w:p>
        </w:tc>
      </w:tr>
      <w:tr w:rsidR="00155BBD" w:rsidRPr="00086EA4" w14:paraId="5BDCDBFA"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C78F1F6" w14:textId="77777777" w:rsidR="00155BBD" w:rsidRPr="00086EA4" w:rsidRDefault="00155BBD" w:rsidP="00320014">
            <w:pPr>
              <w:rPr>
                <w:sz w:val="28"/>
                <w:szCs w:val="28"/>
              </w:rPr>
            </w:pPr>
            <w:r w:rsidRPr="00086EA4">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46E768EC" w14:textId="77777777" w:rsidR="00155BBD" w:rsidRPr="00086EA4" w:rsidRDefault="00155BBD" w:rsidP="00320014">
            <w:pPr>
              <w:jc w:val="center"/>
              <w:rPr>
                <w:sz w:val="28"/>
                <w:szCs w:val="22"/>
              </w:rPr>
            </w:pPr>
            <w:r w:rsidRPr="00086EA4">
              <w:rPr>
                <w:sz w:val="28"/>
                <w:szCs w:val="22"/>
              </w:rPr>
              <w:t>3,899</w:t>
            </w:r>
          </w:p>
        </w:tc>
        <w:tc>
          <w:tcPr>
            <w:tcW w:w="1480" w:type="dxa"/>
            <w:tcBorders>
              <w:top w:val="nil"/>
              <w:left w:val="nil"/>
              <w:bottom w:val="single" w:sz="4" w:space="0" w:color="auto"/>
              <w:right w:val="single" w:sz="4" w:space="0" w:color="auto"/>
            </w:tcBorders>
            <w:shd w:val="clear" w:color="auto" w:fill="auto"/>
            <w:vAlign w:val="center"/>
          </w:tcPr>
          <w:p w14:paraId="36B0F7A2" w14:textId="77777777" w:rsidR="00155BBD" w:rsidRPr="00086EA4" w:rsidRDefault="00155BBD" w:rsidP="00320014">
            <w:pPr>
              <w:jc w:val="center"/>
              <w:rPr>
                <w:sz w:val="28"/>
                <w:szCs w:val="22"/>
              </w:rPr>
            </w:pPr>
            <w:r w:rsidRPr="00086EA4">
              <w:rPr>
                <w:sz w:val="28"/>
                <w:szCs w:val="22"/>
              </w:rPr>
              <w:t>2 089,03</w:t>
            </w:r>
          </w:p>
        </w:tc>
        <w:tc>
          <w:tcPr>
            <w:tcW w:w="1480" w:type="dxa"/>
            <w:tcBorders>
              <w:top w:val="nil"/>
              <w:left w:val="nil"/>
              <w:bottom w:val="single" w:sz="4" w:space="0" w:color="auto"/>
              <w:right w:val="single" w:sz="4" w:space="0" w:color="auto"/>
            </w:tcBorders>
            <w:shd w:val="clear" w:color="auto" w:fill="auto"/>
            <w:vAlign w:val="center"/>
          </w:tcPr>
          <w:p w14:paraId="3E18C9C8" w14:textId="77777777" w:rsidR="00155BBD" w:rsidRPr="00086EA4" w:rsidRDefault="00155BBD" w:rsidP="00320014">
            <w:pPr>
              <w:jc w:val="center"/>
              <w:rPr>
                <w:sz w:val="28"/>
                <w:szCs w:val="22"/>
              </w:rPr>
            </w:pPr>
            <w:r w:rsidRPr="00086EA4">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5801E5E1" w14:textId="77777777" w:rsidR="00155BBD" w:rsidRPr="00086EA4" w:rsidRDefault="00155BBD" w:rsidP="00320014">
            <w:pPr>
              <w:jc w:val="center"/>
              <w:rPr>
                <w:sz w:val="28"/>
                <w:szCs w:val="22"/>
              </w:rPr>
            </w:pPr>
            <w:r w:rsidRPr="00086EA4">
              <w:rPr>
                <w:sz w:val="28"/>
                <w:szCs w:val="22"/>
              </w:rPr>
              <w:t>8 145</w:t>
            </w:r>
          </w:p>
        </w:tc>
      </w:tr>
      <w:tr w:rsidR="00155BBD" w:rsidRPr="00086EA4" w14:paraId="05D8BD10" w14:textId="77777777" w:rsidTr="00320014">
        <w:trPr>
          <w:trHeight w:val="28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FED99" w14:textId="77777777" w:rsidR="00155BBD" w:rsidRPr="00086EA4" w:rsidRDefault="00155BBD" w:rsidP="00320014">
            <w:pPr>
              <w:rPr>
                <w:sz w:val="28"/>
                <w:szCs w:val="28"/>
              </w:rPr>
            </w:pPr>
            <w:r w:rsidRPr="00086EA4">
              <w:rPr>
                <w:sz w:val="28"/>
                <w:szCs w:val="28"/>
              </w:rPr>
              <w:t>июль - декабрь</w:t>
            </w:r>
          </w:p>
        </w:tc>
        <w:tc>
          <w:tcPr>
            <w:tcW w:w="1480" w:type="dxa"/>
            <w:tcBorders>
              <w:top w:val="single" w:sz="4" w:space="0" w:color="auto"/>
              <w:left w:val="nil"/>
              <w:bottom w:val="single" w:sz="4" w:space="0" w:color="auto"/>
              <w:right w:val="single" w:sz="4" w:space="0" w:color="auto"/>
            </w:tcBorders>
            <w:shd w:val="clear" w:color="auto" w:fill="auto"/>
            <w:vAlign w:val="center"/>
          </w:tcPr>
          <w:p w14:paraId="097AD004" w14:textId="77777777" w:rsidR="00155BBD" w:rsidRPr="00086EA4" w:rsidRDefault="00155BBD" w:rsidP="00320014">
            <w:pPr>
              <w:jc w:val="center"/>
              <w:rPr>
                <w:sz w:val="28"/>
                <w:szCs w:val="22"/>
              </w:rPr>
            </w:pPr>
            <w:r w:rsidRPr="00086EA4">
              <w:rPr>
                <w:sz w:val="28"/>
                <w:szCs w:val="22"/>
              </w:rPr>
              <w:t>3,547</w:t>
            </w:r>
          </w:p>
        </w:tc>
        <w:tc>
          <w:tcPr>
            <w:tcW w:w="1480" w:type="dxa"/>
            <w:tcBorders>
              <w:top w:val="single" w:sz="4" w:space="0" w:color="auto"/>
              <w:left w:val="nil"/>
              <w:bottom w:val="single" w:sz="4" w:space="0" w:color="auto"/>
              <w:right w:val="single" w:sz="4" w:space="0" w:color="auto"/>
            </w:tcBorders>
            <w:shd w:val="clear" w:color="auto" w:fill="auto"/>
            <w:vAlign w:val="center"/>
          </w:tcPr>
          <w:p w14:paraId="478ADD3A" w14:textId="77777777" w:rsidR="00155BBD" w:rsidRPr="00086EA4" w:rsidRDefault="00155BBD" w:rsidP="00320014">
            <w:pPr>
              <w:jc w:val="center"/>
              <w:rPr>
                <w:sz w:val="28"/>
                <w:szCs w:val="22"/>
              </w:rPr>
            </w:pPr>
            <w:r w:rsidRPr="00086EA4">
              <w:rPr>
                <w:sz w:val="28"/>
                <w:szCs w:val="22"/>
              </w:rPr>
              <w:t>2 449,81</w:t>
            </w:r>
          </w:p>
        </w:tc>
        <w:tc>
          <w:tcPr>
            <w:tcW w:w="1480" w:type="dxa"/>
            <w:tcBorders>
              <w:top w:val="single" w:sz="4" w:space="0" w:color="auto"/>
              <w:left w:val="nil"/>
              <w:bottom w:val="single" w:sz="4" w:space="0" w:color="auto"/>
              <w:right w:val="single" w:sz="4" w:space="0" w:color="auto"/>
            </w:tcBorders>
            <w:shd w:val="clear" w:color="auto" w:fill="auto"/>
            <w:vAlign w:val="center"/>
          </w:tcPr>
          <w:p w14:paraId="3555E79E" w14:textId="77777777" w:rsidR="00155BBD" w:rsidRPr="00086EA4" w:rsidRDefault="00155BBD" w:rsidP="00320014">
            <w:pPr>
              <w:jc w:val="center"/>
              <w:rPr>
                <w:sz w:val="28"/>
                <w:szCs w:val="22"/>
              </w:rPr>
            </w:pPr>
            <w:r w:rsidRPr="00086EA4">
              <w:rPr>
                <w:sz w:val="28"/>
                <w:szCs w:val="22"/>
              </w:rPr>
              <w:t>17,3%</w:t>
            </w:r>
          </w:p>
        </w:tc>
        <w:tc>
          <w:tcPr>
            <w:tcW w:w="1480" w:type="dxa"/>
            <w:tcBorders>
              <w:top w:val="single" w:sz="4" w:space="0" w:color="auto"/>
              <w:left w:val="nil"/>
              <w:bottom w:val="single" w:sz="4" w:space="0" w:color="auto"/>
              <w:right w:val="single" w:sz="4" w:space="0" w:color="auto"/>
            </w:tcBorders>
            <w:shd w:val="clear" w:color="auto" w:fill="auto"/>
            <w:vAlign w:val="center"/>
          </w:tcPr>
          <w:p w14:paraId="3BA3614E" w14:textId="77777777" w:rsidR="00155BBD" w:rsidRPr="00086EA4" w:rsidRDefault="00155BBD" w:rsidP="00320014">
            <w:pPr>
              <w:jc w:val="center"/>
              <w:rPr>
                <w:sz w:val="28"/>
                <w:szCs w:val="22"/>
              </w:rPr>
            </w:pPr>
            <w:r w:rsidRPr="00086EA4">
              <w:rPr>
                <w:sz w:val="28"/>
                <w:szCs w:val="22"/>
              </w:rPr>
              <w:t>8 689</w:t>
            </w:r>
          </w:p>
        </w:tc>
      </w:tr>
      <w:tr w:rsidR="00155BBD" w:rsidRPr="00086EA4" w14:paraId="4E42B6CA" w14:textId="77777777" w:rsidTr="00320014">
        <w:trPr>
          <w:trHeight w:val="285"/>
        </w:trPr>
        <w:tc>
          <w:tcPr>
            <w:tcW w:w="3397" w:type="dxa"/>
            <w:tcBorders>
              <w:top w:val="single" w:sz="4" w:space="0" w:color="auto"/>
              <w:bottom w:val="single" w:sz="4" w:space="0" w:color="auto"/>
            </w:tcBorders>
            <w:shd w:val="clear" w:color="auto" w:fill="auto"/>
            <w:vAlign w:val="center"/>
          </w:tcPr>
          <w:p w14:paraId="66D9CC7A" w14:textId="77777777" w:rsidR="00155BBD" w:rsidRPr="00086EA4" w:rsidRDefault="00155BBD" w:rsidP="00320014">
            <w:pPr>
              <w:rPr>
                <w:sz w:val="28"/>
                <w:szCs w:val="28"/>
              </w:rPr>
            </w:pPr>
          </w:p>
        </w:tc>
        <w:tc>
          <w:tcPr>
            <w:tcW w:w="1480" w:type="dxa"/>
            <w:tcBorders>
              <w:top w:val="single" w:sz="4" w:space="0" w:color="auto"/>
              <w:bottom w:val="single" w:sz="4" w:space="0" w:color="auto"/>
            </w:tcBorders>
            <w:shd w:val="clear" w:color="auto" w:fill="auto"/>
            <w:vAlign w:val="center"/>
          </w:tcPr>
          <w:p w14:paraId="4C8650F7" w14:textId="77777777" w:rsidR="00155BBD" w:rsidRPr="00086EA4" w:rsidRDefault="00155BBD" w:rsidP="00320014">
            <w:pPr>
              <w:jc w:val="center"/>
              <w:rPr>
                <w:sz w:val="28"/>
                <w:szCs w:val="22"/>
              </w:rPr>
            </w:pPr>
          </w:p>
        </w:tc>
        <w:tc>
          <w:tcPr>
            <w:tcW w:w="1480" w:type="dxa"/>
            <w:tcBorders>
              <w:top w:val="single" w:sz="4" w:space="0" w:color="auto"/>
              <w:bottom w:val="single" w:sz="4" w:space="0" w:color="auto"/>
            </w:tcBorders>
            <w:shd w:val="clear" w:color="auto" w:fill="auto"/>
            <w:vAlign w:val="center"/>
          </w:tcPr>
          <w:p w14:paraId="57DCFC1B" w14:textId="77777777" w:rsidR="00155BBD" w:rsidRPr="00086EA4" w:rsidRDefault="00155BBD" w:rsidP="00320014">
            <w:pPr>
              <w:jc w:val="center"/>
              <w:rPr>
                <w:sz w:val="28"/>
                <w:szCs w:val="22"/>
              </w:rPr>
            </w:pPr>
          </w:p>
        </w:tc>
        <w:tc>
          <w:tcPr>
            <w:tcW w:w="1480" w:type="dxa"/>
            <w:tcBorders>
              <w:top w:val="single" w:sz="4" w:space="0" w:color="auto"/>
              <w:bottom w:val="single" w:sz="4" w:space="0" w:color="auto"/>
            </w:tcBorders>
            <w:shd w:val="clear" w:color="auto" w:fill="auto"/>
            <w:vAlign w:val="center"/>
          </w:tcPr>
          <w:p w14:paraId="53C0729F" w14:textId="77777777" w:rsidR="00155BBD" w:rsidRPr="00086EA4" w:rsidRDefault="00155BBD" w:rsidP="00320014">
            <w:pPr>
              <w:jc w:val="center"/>
              <w:rPr>
                <w:sz w:val="28"/>
                <w:szCs w:val="22"/>
              </w:rPr>
            </w:pPr>
          </w:p>
        </w:tc>
        <w:tc>
          <w:tcPr>
            <w:tcW w:w="1480" w:type="dxa"/>
            <w:tcBorders>
              <w:top w:val="single" w:sz="4" w:space="0" w:color="auto"/>
              <w:bottom w:val="single" w:sz="4" w:space="0" w:color="auto"/>
            </w:tcBorders>
            <w:shd w:val="clear" w:color="auto" w:fill="auto"/>
            <w:vAlign w:val="center"/>
          </w:tcPr>
          <w:p w14:paraId="18FA1D4C" w14:textId="77777777" w:rsidR="00155BBD" w:rsidRPr="00086EA4" w:rsidRDefault="00155BBD" w:rsidP="00320014">
            <w:pPr>
              <w:jc w:val="center"/>
              <w:rPr>
                <w:sz w:val="28"/>
                <w:szCs w:val="22"/>
              </w:rPr>
            </w:pPr>
          </w:p>
        </w:tc>
      </w:tr>
    </w:tbl>
    <w:p w14:paraId="706B367A" w14:textId="77777777" w:rsidR="00155BBD" w:rsidRPr="00086EA4" w:rsidRDefault="00155BBD" w:rsidP="00155BBD">
      <w:pPr>
        <w:rPr>
          <w:szCs w:val="20"/>
        </w:rPr>
      </w:pPr>
      <w:r w:rsidRPr="00086EA4">
        <w:rPr>
          <w:szCs w:val="20"/>
        </w:rPr>
        <w:br w:type="page"/>
      </w:r>
    </w:p>
    <w:tbl>
      <w:tblPr>
        <w:tblW w:w="9317" w:type="dxa"/>
        <w:tblInd w:w="113" w:type="dxa"/>
        <w:tblLook w:val="04A0" w:firstRow="1" w:lastRow="0" w:firstColumn="1" w:lastColumn="0" w:noHBand="0" w:noVBand="1"/>
      </w:tblPr>
      <w:tblGrid>
        <w:gridCol w:w="3397"/>
        <w:gridCol w:w="1480"/>
        <w:gridCol w:w="1480"/>
        <w:gridCol w:w="1480"/>
        <w:gridCol w:w="1480"/>
      </w:tblGrid>
      <w:tr w:rsidR="00155BBD" w:rsidRPr="00086EA4" w14:paraId="3D5BC4E9" w14:textId="77777777" w:rsidTr="00320014">
        <w:trPr>
          <w:trHeight w:val="285"/>
        </w:trPr>
        <w:tc>
          <w:tcPr>
            <w:tcW w:w="3397" w:type="dxa"/>
            <w:tcBorders>
              <w:top w:val="single" w:sz="4" w:space="0" w:color="auto"/>
              <w:bottom w:val="single" w:sz="4" w:space="0" w:color="auto"/>
            </w:tcBorders>
            <w:shd w:val="clear" w:color="auto" w:fill="auto"/>
            <w:vAlign w:val="center"/>
          </w:tcPr>
          <w:p w14:paraId="5C15D104" w14:textId="77777777" w:rsidR="00155BBD" w:rsidRPr="00086EA4" w:rsidRDefault="00155BBD" w:rsidP="00320014">
            <w:pPr>
              <w:rPr>
                <w:b/>
                <w:bCs/>
                <w:sz w:val="28"/>
                <w:szCs w:val="28"/>
              </w:rPr>
            </w:pPr>
          </w:p>
        </w:tc>
        <w:tc>
          <w:tcPr>
            <w:tcW w:w="1480" w:type="dxa"/>
            <w:tcBorders>
              <w:top w:val="single" w:sz="4" w:space="0" w:color="auto"/>
              <w:bottom w:val="single" w:sz="4" w:space="0" w:color="auto"/>
            </w:tcBorders>
            <w:shd w:val="clear" w:color="auto" w:fill="auto"/>
            <w:vAlign w:val="center"/>
          </w:tcPr>
          <w:p w14:paraId="4C007978" w14:textId="77777777" w:rsidR="00155BBD" w:rsidRPr="00086EA4" w:rsidRDefault="00155BBD" w:rsidP="00320014">
            <w:pPr>
              <w:jc w:val="center"/>
              <w:rPr>
                <w:sz w:val="28"/>
                <w:szCs w:val="22"/>
              </w:rPr>
            </w:pPr>
          </w:p>
        </w:tc>
        <w:tc>
          <w:tcPr>
            <w:tcW w:w="1480" w:type="dxa"/>
            <w:tcBorders>
              <w:top w:val="single" w:sz="4" w:space="0" w:color="auto"/>
              <w:bottom w:val="single" w:sz="4" w:space="0" w:color="auto"/>
            </w:tcBorders>
            <w:shd w:val="clear" w:color="auto" w:fill="auto"/>
            <w:vAlign w:val="center"/>
          </w:tcPr>
          <w:p w14:paraId="4940C377" w14:textId="77777777" w:rsidR="00155BBD" w:rsidRPr="00086EA4" w:rsidRDefault="00155BBD" w:rsidP="00320014">
            <w:pPr>
              <w:jc w:val="center"/>
              <w:rPr>
                <w:sz w:val="28"/>
                <w:szCs w:val="22"/>
              </w:rPr>
            </w:pPr>
          </w:p>
        </w:tc>
        <w:tc>
          <w:tcPr>
            <w:tcW w:w="1480" w:type="dxa"/>
            <w:tcBorders>
              <w:top w:val="single" w:sz="4" w:space="0" w:color="auto"/>
              <w:bottom w:val="single" w:sz="4" w:space="0" w:color="auto"/>
            </w:tcBorders>
            <w:shd w:val="clear" w:color="auto" w:fill="auto"/>
            <w:vAlign w:val="center"/>
          </w:tcPr>
          <w:p w14:paraId="54978206" w14:textId="77777777" w:rsidR="00155BBD" w:rsidRPr="00086EA4" w:rsidRDefault="00155BBD" w:rsidP="00320014">
            <w:pPr>
              <w:jc w:val="center"/>
              <w:rPr>
                <w:sz w:val="28"/>
                <w:szCs w:val="22"/>
              </w:rPr>
            </w:pPr>
          </w:p>
        </w:tc>
        <w:tc>
          <w:tcPr>
            <w:tcW w:w="1480" w:type="dxa"/>
            <w:tcBorders>
              <w:top w:val="single" w:sz="4" w:space="0" w:color="auto"/>
              <w:bottom w:val="single" w:sz="4" w:space="0" w:color="auto"/>
            </w:tcBorders>
            <w:shd w:val="clear" w:color="auto" w:fill="auto"/>
            <w:vAlign w:val="center"/>
          </w:tcPr>
          <w:p w14:paraId="5363F932" w14:textId="77777777" w:rsidR="00155BBD" w:rsidRPr="00086EA4" w:rsidRDefault="00155BBD" w:rsidP="00320014">
            <w:pPr>
              <w:jc w:val="center"/>
              <w:rPr>
                <w:sz w:val="28"/>
                <w:szCs w:val="22"/>
              </w:rPr>
            </w:pPr>
          </w:p>
        </w:tc>
      </w:tr>
      <w:tr w:rsidR="00155BBD" w:rsidRPr="00086EA4" w14:paraId="211ECCAA" w14:textId="77777777" w:rsidTr="00320014">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9DFF02" w14:textId="77777777" w:rsidR="00155BBD" w:rsidRPr="00086EA4" w:rsidRDefault="00155BBD" w:rsidP="00320014">
            <w:pPr>
              <w:jc w:val="center"/>
              <w:rPr>
                <w:b/>
                <w:bCs/>
                <w:sz w:val="28"/>
                <w:szCs w:val="28"/>
              </w:rPr>
            </w:pPr>
            <w:r w:rsidRPr="00086EA4">
              <w:rPr>
                <w:b/>
                <w:bCs/>
                <w:sz w:val="28"/>
                <w:szCs w:val="28"/>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C4C9378" w14:textId="77777777" w:rsidR="00155BBD" w:rsidRPr="00086EA4" w:rsidRDefault="00155BBD" w:rsidP="00320014">
            <w:pPr>
              <w:jc w:val="center"/>
              <w:rPr>
                <w:sz w:val="28"/>
                <w:szCs w:val="28"/>
              </w:rPr>
            </w:pPr>
            <w:r w:rsidRPr="00086EA4">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0C22EB8" w14:textId="77777777" w:rsidR="00155BBD" w:rsidRPr="00086EA4" w:rsidRDefault="00155BBD" w:rsidP="00320014">
            <w:pPr>
              <w:jc w:val="center"/>
              <w:rPr>
                <w:sz w:val="28"/>
                <w:szCs w:val="28"/>
              </w:rPr>
            </w:pPr>
            <w:r w:rsidRPr="00086EA4">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48737AA" w14:textId="77777777" w:rsidR="00155BBD" w:rsidRPr="00086EA4" w:rsidRDefault="00155BBD" w:rsidP="00320014">
            <w:pPr>
              <w:jc w:val="center"/>
              <w:rPr>
                <w:sz w:val="28"/>
                <w:szCs w:val="28"/>
              </w:rPr>
            </w:pPr>
            <w:r w:rsidRPr="00086EA4">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26F4109" w14:textId="77777777" w:rsidR="00155BBD" w:rsidRPr="00086EA4" w:rsidRDefault="00155BBD" w:rsidP="00320014">
            <w:pPr>
              <w:jc w:val="center"/>
              <w:rPr>
                <w:sz w:val="28"/>
                <w:szCs w:val="28"/>
              </w:rPr>
            </w:pPr>
            <w:r w:rsidRPr="00086EA4">
              <w:rPr>
                <w:sz w:val="28"/>
                <w:szCs w:val="28"/>
              </w:rPr>
              <w:t>НВВ</w:t>
            </w:r>
          </w:p>
        </w:tc>
      </w:tr>
      <w:tr w:rsidR="00155BBD" w:rsidRPr="00086EA4" w14:paraId="41BD93E0" w14:textId="77777777" w:rsidTr="00320014">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9E59CB" w14:textId="77777777" w:rsidR="00155BBD" w:rsidRPr="00086EA4" w:rsidRDefault="00155BBD" w:rsidP="00320014">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16E797E4" w14:textId="77777777" w:rsidR="00155BBD" w:rsidRPr="00086EA4" w:rsidRDefault="00155BBD" w:rsidP="00320014">
            <w:pPr>
              <w:jc w:val="center"/>
              <w:rPr>
                <w:sz w:val="28"/>
                <w:szCs w:val="28"/>
              </w:rPr>
            </w:pPr>
            <w:r w:rsidRPr="00086EA4">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4DBAC2D2" w14:textId="77777777" w:rsidR="00155BBD" w:rsidRPr="00086EA4" w:rsidRDefault="00155BBD" w:rsidP="00320014">
            <w:pPr>
              <w:jc w:val="center"/>
              <w:rPr>
                <w:sz w:val="28"/>
                <w:szCs w:val="28"/>
              </w:rPr>
            </w:pPr>
            <w:r w:rsidRPr="00086EA4">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10D0C696" w14:textId="77777777" w:rsidR="00155BBD" w:rsidRPr="00086EA4" w:rsidRDefault="00155BBD" w:rsidP="00320014">
            <w:pPr>
              <w:jc w:val="center"/>
              <w:rPr>
                <w:sz w:val="28"/>
                <w:szCs w:val="28"/>
              </w:rPr>
            </w:pPr>
            <w:r w:rsidRPr="00086EA4">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45F293B" w14:textId="77777777" w:rsidR="00155BBD" w:rsidRPr="00086EA4" w:rsidRDefault="00155BBD" w:rsidP="00320014">
            <w:pPr>
              <w:jc w:val="center"/>
              <w:rPr>
                <w:sz w:val="28"/>
                <w:szCs w:val="28"/>
              </w:rPr>
            </w:pPr>
            <w:r w:rsidRPr="00086EA4">
              <w:rPr>
                <w:sz w:val="28"/>
                <w:szCs w:val="28"/>
              </w:rPr>
              <w:t>тыс. руб.</w:t>
            </w:r>
          </w:p>
        </w:tc>
      </w:tr>
      <w:tr w:rsidR="00155BBD" w:rsidRPr="00086EA4" w14:paraId="19387003"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0DED13E" w14:textId="77777777" w:rsidR="00155BBD" w:rsidRPr="00086EA4" w:rsidRDefault="00155BBD" w:rsidP="00320014">
            <w:pPr>
              <w:rPr>
                <w:sz w:val="28"/>
                <w:szCs w:val="28"/>
              </w:rPr>
            </w:pPr>
            <w:r w:rsidRPr="00086EA4">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1F0DFB56" w14:textId="77777777" w:rsidR="00155BBD" w:rsidRPr="00086EA4" w:rsidRDefault="00155BBD" w:rsidP="00320014">
            <w:pPr>
              <w:jc w:val="center"/>
              <w:rPr>
                <w:sz w:val="28"/>
                <w:szCs w:val="22"/>
              </w:rPr>
            </w:pPr>
            <w:r w:rsidRPr="00086EA4">
              <w:rPr>
                <w:sz w:val="28"/>
                <w:szCs w:val="22"/>
              </w:rPr>
              <w:t>3,899</w:t>
            </w:r>
          </w:p>
        </w:tc>
        <w:tc>
          <w:tcPr>
            <w:tcW w:w="1480" w:type="dxa"/>
            <w:tcBorders>
              <w:top w:val="nil"/>
              <w:left w:val="nil"/>
              <w:bottom w:val="single" w:sz="4" w:space="0" w:color="auto"/>
              <w:right w:val="single" w:sz="4" w:space="0" w:color="auto"/>
            </w:tcBorders>
            <w:shd w:val="clear" w:color="auto" w:fill="auto"/>
            <w:vAlign w:val="center"/>
          </w:tcPr>
          <w:p w14:paraId="766FD47A" w14:textId="77777777" w:rsidR="00155BBD" w:rsidRPr="00086EA4" w:rsidRDefault="00155BBD" w:rsidP="00320014">
            <w:pPr>
              <w:jc w:val="center"/>
              <w:rPr>
                <w:sz w:val="28"/>
                <w:szCs w:val="22"/>
              </w:rPr>
            </w:pPr>
            <w:r w:rsidRPr="00086EA4">
              <w:rPr>
                <w:sz w:val="28"/>
                <w:szCs w:val="22"/>
              </w:rPr>
              <w:t>2 449,81</w:t>
            </w:r>
          </w:p>
        </w:tc>
        <w:tc>
          <w:tcPr>
            <w:tcW w:w="1480" w:type="dxa"/>
            <w:tcBorders>
              <w:top w:val="nil"/>
              <w:left w:val="nil"/>
              <w:bottom w:val="single" w:sz="4" w:space="0" w:color="auto"/>
              <w:right w:val="single" w:sz="4" w:space="0" w:color="auto"/>
            </w:tcBorders>
            <w:shd w:val="clear" w:color="auto" w:fill="auto"/>
            <w:vAlign w:val="center"/>
          </w:tcPr>
          <w:p w14:paraId="3B373C0A" w14:textId="77777777" w:rsidR="00155BBD" w:rsidRPr="00086EA4" w:rsidRDefault="00155BBD" w:rsidP="00320014">
            <w:pPr>
              <w:jc w:val="center"/>
              <w:rPr>
                <w:sz w:val="28"/>
                <w:szCs w:val="22"/>
              </w:rPr>
            </w:pPr>
            <w:r w:rsidRPr="00086EA4">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51071EE1" w14:textId="77777777" w:rsidR="00155BBD" w:rsidRPr="00086EA4" w:rsidRDefault="00155BBD" w:rsidP="00320014">
            <w:pPr>
              <w:jc w:val="center"/>
              <w:rPr>
                <w:sz w:val="28"/>
                <w:szCs w:val="22"/>
              </w:rPr>
            </w:pPr>
            <w:r w:rsidRPr="00086EA4">
              <w:rPr>
                <w:sz w:val="28"/>
                <w:szCs w:val="22"/>
              </w:rPr>
              <w:t>9 552</w:t>
            </w:r>
          </w:p>
        </w:tc>
      </w:tr>
      <w:tr w:rsidR="00155BBD" w:rsidRPr="00086EA4" w14:paraId="72799023"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52DE780" w14:textId="77777777" w:rsidR="00155BBD" w:rsidRPr="00086EA4" w:rsidRDefault="00155BBD" w:rsidP="00320014">
            <w:pPr>
              <w:rPr>
                <w:sz w:val="28"/>
                <w:szCs w:val="28"/>
              </w:rPr>
            </w:pPr>
            <w:r w:rsidRPr="00086EA4">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6D16ED1E" w14:textId="77777777" w:rsidR="00155BBD" w:rsidRPr="00086EA4" w:rsidRDefault="00155BBD" w:rsidP="00320014">
            <w:pPr>
              <w:jc w:val="center"/>
              <w:rPr>
                <w:sz w:val="28"/>
                <w:szCs w:val="22"/>
              </w:rPr>
            </w:pPr>
            <w:r w:rsidRPr="00086EA4">
              <w:rPr>
                <w:sz w:val="28"/>
                <w:szCs w:val="22"/>
              </w:rPr>
              <w:t>3,547</w:t>
            </w:r>
          </w:p>
        </w:tc>
        <w:tc>
          <w:tcPr>
            <w:tcW w:w="1480" w:type="dxa"/>
            <w:tcBorders>
              <w:top w:val="nil"/>
              <w:left w:val="nil"/>
              <w:bottom w:val="single" w:sz="4" w:space="0" w:color="auto"/>
              <w:right w:val="single" w:sz="4" w:space="0" w:color="auto"/>
            </w:tcBorders>
            <w:shd w:val="clear" w:color="auto" w:fill="auto"/>
            <w:vAlign w:val="center"/>
          </w:tcPr>
          <w:p w14:paraId="23938D03" w14:textId="77777777" w:rsidR="00155BBD" w:rsidRPr="00086EA4" w:rsidRDefault="00155BBD" w:rsidP="00320014">
            <w:pPr>
              <w:jc w:val="center"/>
              <w:rPr>
                <w:sz w:val="28"/>
                <w:szCs w:val="22"/>
              </w:rPr>
            </w:pPr>
            <w:r w:rsidRPr="00086EA4">
              <w:rPr>
                <w:sz w:val="28"/>
                <w:szCs w:val="22"/>
              </w:rPr>
              <w:t>2 730,19</w:t>
            </w:r>
          </w:p>
        </w:tc>
        <w:tc>
          <w:tcPr>
            <w:tcW w:w="1480" w:type="dxa"/>
            <w:tcBorders>
              <w:top w:val="nil"/>
              <w:left w:val="nil"/>
              <w:bottom w:val="single" w:sz="4" w:space="0" w:color="auto"/>
              <w:right w:val="single" w:sz="4" w:space="0" w:color="auto"/>
            </w:tcBorders>
            <w:shd w:val="clear" w:color="auto" w:fill="auto"/>
            <w:vAlign w:val="center"/>
          </w:tcPr>
          <w:p w14:paraId="6E958254" w14:textId="77777777" w:rsidR="00155BBD" w:rsidRPr="00086EA4" w:rsidRDefault="00155BBD" w:rsidP="00320014">
            <w:pPr>
              <w:jc w:val="center"/>
              <w:rPr>
                <w:sz w:val="28"/>
                <w:szCs w:val="22"/>
              </w:rPr>
            </w:pPr>
            <w:r w:rsidRPr="00086EA4">
              <w:rPr>
                <w:sz w:val="28"/>
                <w:szCs w:val="22"/>
              </w:rPr>
              <w:t>11,4%</w:t>
            </w:r>
          </w:p>
        </w:tc>
        <w:tc>
          <w:tcPr>
            <w:tcW w:w="1480" w:type="dxa"/>
            <w:tcBorders>
              <w:top w:val="nil"/>
              <w:left w:val="nil"/>
              <w:bottom w:val="single" w:sz="4" w:space="0" w:color="auto"/>
              <w:right w:val="single" w:sz="4" w:space="0" w:color="auto"/>
            </w:tcBorders>
            <w:shd w:val="clear" w:color="auto" w:fill="auto"/>
            <w:vAlign w:val="center"/>
          </w:tcPr>
          <w:p w14:paraId="78B5D356" w14:textId="77777777" w:rsidR="00155BBD" w:rsidRPr="00086EA4" w:rsidRDefault="00155BBD" w:rsidP="00320014">
            <w:pPr>
              <w:jc w:val="center"/>
              <w:rPr>
                <w:sz w:val="28"/>
                <w:szCs w:val="22"/>
              </w:rPr>
            </w:pPr>
            <w:r w:rsidRPr="00086EA4">
              <w:rPr>
                <w:sz w:val="28"/>
                <w:szCs w:val="22"/>
              </w:rPr>
              <w:t>9 684</w:t>
            </w:r>
          </w:p>
        </w:tc>
      </w:tr>
      <w:tr w:rsidR="00155BBD" w:rsidRPr="00086EA4" w14:paraId="38985365" w14:textId="77777777" w:rsidTr="00320014">
        <w:trPr>
          <w:trHeight w:val="285"/>
        </w:trPr>
        <w:tc>
          <w:tcPr>
            <w:tcW w:w="3397" w:type="dxa"/>
            <w:tcBorders>
              <w:top w:val="nil"/>
              <w:left w:val="nil"/>
              <w:bottom w:val="single" w:sz="4" w:space="0" w:color="auto"/>
              <w:right w:val="nil"/>
            </w:tcBorders>
            <w:shd w:val="clear" w:color="auto" w:fill="auto"/>
            <w:vAlign w:val="center"/>
            <w:hideMark/>
          </w:tcPr>
          <w:p w14:paraId="3C9B7F55" w14:textId="77777777" w:rsidR="00155BBD" w:rsidRPr="00086EA4" w:rsidRDefault="00155BBD" w:rsidP="00320014">
            <w:pPr>
              <w:rPr>
                <w:sz w:val="28"/>
                <w:szCs w:val="28"/>
              </w:rPr>
            </w:pPr>
            <w:r w:rsidRPr="00086EA4">
              <w:rPr>
                <w:sz w:val="28"/>
                <w:szCs w:val="28"/>
              </w:rPr>
              <w:t> </w:t>
            </w:r>
          </w:p>
        </w:tc>
        <w:tc>
          <w:tcPr>
            <w:tcW w:w="1480" w:type="dxa"/>
            <w:tcBorders>
              <w:top w:val="nil"/>
              <w:left w:val="nil"/>
              <w:bottom w:val="single" w:sz="4" w:space="0" w:color="auto"/>
              <w:right w:val="nil"/>
            </w:tcBorders>
            <w:shd w:val="clear" w:color="auto" w:fill="auto"/>
            <w:vAlign w:val="center"/>
          </w:tcPr>
          <w:p w14:paraId="3470BA05"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vAlign w:val="center"/>
          </w:tcPr>
          <w:p w14:paraId="639D18FF"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vAlign w:val="center"/>
          </w:tcPr>
          <w:p w14:paraId="1CD4DDE8"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vAlign w:val="center"/>
          </w:tcPr>
          <w:p w14:paraId="2D51DD02" w14:textId="77777777" w:rsidR="00155BBD" w:rsidRPr="00086EA4" w:rsidRDefault="00155BBD" w:rsidP="00320014">
            <w:pPr>
              <w:jc w:val="center"/>
              <w:rPr>
                <w:sz w:val="28"/>
                <w:szCs w:val="22"/>
              </w:rPr>
            </w:pPr>
          </w:p>
        </w:tc>
      </w:tr>
    </w:tbl>
    <w:p w14:paraId="46C40FF9" w14:textId="77777777" w:rsidR="00155BBD" w:rsidRPr="00086EA4" w:rsidRDefault="00155BBD" w:rsidP="00155BBD">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155BBD" w:rsidRPr="00086EA4" w14:paraId="399F821B" w14:textId="77777777" w:rsidTr="00320014">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5ABD4" w14:textId="77777777" w:rsidR="00155BBD" w:rsidRPr="00086EA4" w:rsidRDefault="00155BBD" w:rsidP="00320014">
            <w:pPr>
              <w:jc w:val="center"/>
              <w:rPr>
                <w:b/>
                <w:bCs/>
                <w:sz w:val="28"/>
                <w:szCs w:val="28"/>
              </w:rPr>
            </w:pPr>
            <w:r w:rsidRPr="00086EA4">
              <w:rPr>
                <w:b/>
                <w:bCs/>
                <w:sz w:val="28"/>
                <w:szCs w:val="28"/>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0BDE530" w14:textId="77777777" w:rsidR="00155BBD" w:rsidRPr="00086EA4" w:rsidRDefault="00155BBD" w:rsidP="00320014">
            <w:pPr>
              <w:jc w:val="center"/>
              <w:rPr>
                <w:sz w:val="28"/>
                <w:szCs w:val="28"/>
              </w:rPr>
            </w:pPr>
            <w:r w:rsidRPr="00086EA4">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00E6856" w14:textId="77777777" w:rsidR="00155BBD" w:rsidRPr="00086EA4" w:rsidRDefault="00155BBD" w:rsidP="00320014">
            <w:pPr>
              <w:jc w:val="center"/>
              <w:rPr>
                <w:sz w:val="28"/>
                <w:szCs w:val="28"/>
              </w:rPr>
            </w:pPr>
            <w:r w:rsidRPr="00086EA4">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3C57580" w14:textId="77777777" w:rsidR="00155BBD" w:rsidRPr="00086EA4" w:rsidRDefault="00155BBD" w:rsidP="00320014">
            <w:pPr>
              <w:jc w:val="center"/>
              <w:rPr>
                <w:sz w:val="28"/>
                <w:szCs w:val="28"/>
              </w:rPr>
            </w:pPr>
            <w:r w:rsidRPr="00086EA4">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9396333" w14:textId="77777777" w:rsidR="00155BBD" w:rsidRPr="00086EA4" w:rsidRDefault="00155BBD" w:rsidP="00320014">
            <w:pPr>
              <w:jc w:val="center"/>
              <w:rPr>
                <w:sz w:val="28"/>
                <w:szCs w:val="28"/>
              </w:rPr>
            </w:pPr>
            <w:r w:rsidRPr="00086EA4">
              <w:rPr>
                <w:sz w:val="28"/>
                <w:szCs w:val="28"/>
              </w:rPr>
              <w:t>НВВ</w:t>
            </w:r>
          </w:p>
        </w:tc>
      </w:tr>
      <w:tr w:rsidR="00155BBD" w:rsidRPr="00086EA4" w14:paraId="55EC4C77" w14:textId="77777777" w:rsidTr="00320014">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4F12D6" w14:textId="77777777" w:rsidR="00155BBD" w:rsidRPr="00086EA4" w:rsidRDefault="00155BBD" w:rsidP="00320014">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F926B17" w14:textId="77777777" w:rsidR="00155BBD" w:rsidRPr="00086EA4" w:rsidRDefault="00155BBD" w:rsidP="00320014">
            <w:pPr>
              <w:jc w:val="center"/>
              <w:rPr>
                <w:sz w:val="28"/>
                <w:szCs w:val="28"/>
              </w:rPr>
            </w:pPr>
            <w:r w:rsidRPr="00086EA4">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5F2338E8" w14:textId="77777777" w:rsidR="00155BBD" w:rsidRPr="00086EA4" w:rsidRDefault="00155BBD" w:rsidP="00320014">
            <w:pPr>
              <w:jc w:val="center"/>
              <w:rPr>
                <w:sz w:val="28"/>
                <w:szCs w:val="28"/>
              </w:rPr>
            </w:pPr>
            <w:r w:rsidRPr="00086EA4">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654AF751" w14:textId="77777777" w:rsidR="00155BBD" w:rsidRPr="00086EA4" w:rsidRDefault="00155BBD" w:rsidP="00320014">
            <w:pPr>
              <w:jc w:val="center"/>
              <w:rPr>
                <w:sz w:val="28"/>
                <w:szCs w:val="28"/>
              </w:rPr>
            </w:pPr>
            <w:r w:rsidRPr="00086EA4">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07FED2DE" w14:textId="77777777" w:rsidR="00155BBD" w:rsidRPr="00086EA4" w:rsidRDefault="00155BBD" w:rsidP="00320014">
            <w:pPr>
              <w:jc w:val="center"/>
              <w:rPr>
                <w:sz w:val="28"/>
                <w:szCs w:val="28"/>
              </w:rPr>
            </w:pPr>
            <w:r w:rsidRPr="00086EA4">
              <w:rPr>
                <w:sz w:val="28"/>
                <w:szCs w:val="28"/>
              </w:rPr>
              <w:t>тыс. руб.</w:t>
            </w:r>
          </w:p>
        </w:tc>
      </w:tr>
      <w:tr w:rsidR="00155BBD" w:rsidRPr="00086EA4" w14:paraId="396F12B0"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53E4573" w14:textId="77777777" w:rsidR="00155BBD" w:rsidRPr="00086EA4" w:rsidRDefault="00155BBD" w:rsidP="00320014">
            <w:pPr>
              <w:rPr>
                <w:sz w:val="28"/>
                <w:szCs w:val="28"/>
              </w:rPr>
            </w:pPr>
            <w:r w:rsidRPr="00086EA4">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20FB2CEA" w14:textId="77777777" w:rsidR="00155BBD" w:rsidRPr="00086EA4" w:rsidRDefault="00155BBD" w:rsidP="00320014">
            <w:pPr>
              <w:jc w:val="center"/>
              <w:rPr>
                <w:sz w:val="28"/>
                <w:szCs w:val="22"/>
              </w:rPr>
            </w:pPr>
            <w:r w:rsidRPr="00086EA4">
              <w:rPr>
                <w:sz w:val="28"/>
                <w:szCs w:val="22"/>
              </w:rPr>
              <w:t>3,899</w:t>
            </w:r>
          </w:p>
        </w:tc>
        <w:tc>
          <w:tcPr>
            <w:tcW w:w="1480" w:type="dxa"/>
            <w:tcBorders>
              <w:top w:val="nil"/>
              <w:left w:val="nil"/>
              <w:bottom w:val="single" w:sz="4" w:space="0" w:color="auto"/>
              <w:right w:val="single" w:sz="4" w:space="0" w:color="auto"/>
            </w:tcBorders>
            <w:shd w:val="clear" w:color="auto" w:fill="auto"/>
            <w:vAlign w:val="center"/>
          </w:tcPr>
          <w:p w14:paraId="5EF6C235" w14:textId="77777777" w:rsidR="00155BBD" w:rsidRPr="00086EA4" w:rsidRDefault="00155BBD" w:rsidP="00320014">
            <w:pPr>
              <w:jc w:val="center"/>
              <w:rPr>
                <w:sz w:val="28"/>
                <w:szCs w:val="22"/>
              </w:rPr>
            </w:pPr>
            <w:r w:rsidRPr="00086EA4">
              <w:rPr>
                <w:sz w:val="28"/>
                <w:szCs w:val="22"/>
              </w:rPr>
              <w:t>2 666,13</w:t>
            </w:r>
          </w:p>
        </w:tc>
        <w:tc>
          <w:tcPr>
            <w:tcW w:w="1480" w:type="dxa"/>
            <w:tcBorders>
              <w:top w:val="nil"/>
              <w:left w:val="nil"/>
              <w:bottom w:val="single" w:sz="4" w:space="0" w:color="auto"/>
              <w:right w:val="single" w:sz="4" w:space="0" w:color="auto"/>
            </w:tcBorders>
            <w:shd w:val="clear" w:color="auto" w:fill="auto"/>
            <w:vAlign w:val="center"/>
          </w:tcPr>
          <w:p w14:paraId="3B8543BF" w14:textId="77777777" w:rsidR="00155BBD" w:rsidRPr="00086EA4" w:rsidRDefault="00155BBD" w:rsidP="00320014">
            <w:pPr>
              <w:jc w:val="center"/>
              <w:rPr>
                <w:sz w:val="28"/>
                <w:szCs w:val="22"/>
              </w:rPr>
            </w:pPr>
            <w:r w:rsidRPr="00086EA4">
              <w:rPr>
                <w:sz w:val="28"/>
                <w:szCs w:val="22"/>
              </w:rPr>
              <w:t>-2,3%</w:t>
            </w:r>
          </w:p>
        </w:tc>
        <w:tc>
          <w:tcPr>
            <w:tcW w:w="1480" w:type="dxa"/>
            <w:tcBorders>
              <w:top w:val="nil"/>
              <w:left w:val="nil"/>
              <w:bottom w:val="single" w:sz="4" w:space="0" w:color="auto"/>
              <w:right w:val="single" w:sz="4" w:space="0" w:color="auto"/>
            </w:tcBorders>
            <w:shd w:val="clear" w:color="auto" w:fill="auto"/>
            <w:vAlign w:val="center"/>
          </w:tcPr>
          <w:p w14:paraId="0284BDB9" w14:textId="77777777" w:rsidR="00155BBD" w:rsidRPr="00086EA4" w:rsidRDefault="00155BBD" w:rsidP="00320014">
            <w:pPr>
              <w:jc w:val="center"/>
              <w:rPr>
                <w:sz w:val="28"/>
                <w:szCs w:val="22"/>
              </w:rPr>
            </w:pPr>
            <w:r w:rsidRPr="00086EA4">
              <w:rPr>
                <w:sz w:val="28"/>
                <w:szCs w:val="22"/>
              </w:rPr>
              <w:t>10 395</w:t>
            </w:r>
          </w:p>
        </w:tc>
      </w:tr>
      <w:tr w:rsidR="00155BBD" w:rsidRPr="00086EA4" w14:paraId="78D99670"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52CB16B" w14:textId="77777777" w:rsidR="00155BBD" w:rsidRPr="00086EA4" w:rsidRDefault="00155BBD" w:rsidP="00320014">
            <w:pPr>
              <w:rPr>
                <w:sz w:val="28"/>
                <w:szCs w:val="28"/>
              </w:rPr>
            </w:pPr>
            <w:r w:rsidRPr="00086EA4">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4E9F51A7" w14:textId="77777777" w:rsidR="00155BBD" w:rsidRPr="00086EA4" w:rsidRDefault="00155BBD" w:rsidP="00320014">
            <w:pPr>
              <w:jc w:val="center"/>
              <w:rPr>
                <w:sz w:val="28"/>
                <w:szCs w:val="22"/>
              </w:rPr>
            </w:pPr>
            <w:r w:rsidRPr="00086EA4">
              <w:rPr>
                <w:sz w:val="28"/>
                <w:szCs w:val="22"/>
              </w:rPr>
              <w:t>3,547</w:t>
            </w:r>
          </w:p>
        </w:tc>
        <w:tc>
          <w:tcPr>
            <w:tcW w:w="1480" w:type="dxa"/>
            <w:tcBorders>
              <w:top w:val="nil"/>
              <w:left w:val="nil"/>
              <w:bottom w:val="single" w:sz="4" w:space="0" w:color="auto"/>
              <w:right w:val="single" w:sz="4" w:space="0" w:color="auto"/>
            </w:tcBorders>
            <w:shd w:val="clear" w:color="auto" w:fill="auto"/>
            <w:vAlign w:val="center"/>
          </w:tcPr>
          <w:p w14:paraId="510C5034" w14:textId="77777777" w:rsidR="00155BBD" w:rsidRPr="00086EA4" w:rsidRDefault="00155BBD" w:rsidP="00320014">
            <w:pPr>
              <w:jc w:val="center"/>
              <w:rPr>
                <w:sz w:val="28"/>
                <w:szCs w:val="22"/>
              </w:rPr>
            </w:pPr>
            <w:r w:rsidRPr="00086EA4">
              <w:rPr>
                <w:sz w:val="28"/>
                <w:szCs w:val="22"/>
              </w:rPr>
              <w:t>2 666,20</w:t>
            </w:r>
          </w:p>
        </w:tc>
        <w:tc>
          <w:tcPr>
            <w:tcW w:w="1480" w:type="dxa"/>
            <w:tcBorders>
              <w:top w:val="nil"/>
              <w:left w:val="nil"/>
              <w:bottom w:val="single" w:sz="4" w:space="0" w:color="auto"/>
              <w:right w:val="single" w:sz="4" w:space="0" w:color="auto"/>
            </w:tcBorders>
            <w:shd w:val="clear" w:color="auto" w:fill="auto"/>
            <w:vAlign w:val="center"/>
          </w:tcPr>
          <w:p w14:paraId="606DC13E" w14:textId="77777777" w:rsidR="00155BBD" w:rsidRPr="00086EA4" w:rsidRDefault="00155BBD" w:rsidP="00320014">
            <w:pPr>
              <w:jc w:val="center"/>
              <w:rPr>
                <w:sz w:val="28"/>
                <w:szCs w:val="22"/>
              </w:rPr>
            </w:pPr>
            <w:r w:rsidRPr="00086EA4">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6D9B4601" w14:textId="77777777" w:rsidR="00155BBD" w:rsidRPr="00086EA4" w:rsidRDefault="00155BBD" w:rsidP="00320014">
            <w:pPr>
              <w:jc w:val="center"/>
              <w:rPr>
                <w:sz w:val="28"/>
                <w:szCs w:val="22"/>
              </w:rPr>
            </w:pPr>
            <w:r w:rsidRPr="00086EA4">
              <w:rPr>
                <w:sz w:val="28"/>
                <w:szCs w:val="22"/>
              </w:rPr>
              <w:t>9 457</w:t>
            </w:r>
          </w:p>
        </w:tc>
      </w:tr>
      <w:tr w:rsidR="00155BBD" w:rsidRPr="00086EA4" w14:paraId="08C4F5A4" w14:textId="77777777" w:rsidTr="00320014">
        <w:trPr>
          <w:trHeight w:val="285"/>
        </w:trPr>
        <w:tc>
          <w:tcPr>
            <w:tcW w:w="3397" w:type="dxa"/>
            <w:tcBorders>
              <w:top w:val="nil"/>
              <w:left w:val="nil"/>
              <w:bottom w:val="single" w:sz="4" w:space="0" w:color="auto"/>
              <w:right w:val="nil"/>
            </w:tcBorders>
            <w:shd w:val="clear" w:color="auto" w:fill="auto"/>
            <w:vAlign w:val="center"/>
            <w:hideMark/>
          </w:tcPr>
          <w:p w14:paraId="4E6D2D1D" w14:textId="77777777" w:rsidR="00155BBD" w:rsidRPr="00086EA4" w:rsidRDefault="00155BBD" w:rsidP="00320014">
            <w:pPr>
              <w:rPr>
                <w:sz w:val="28"/>
                <w:szCs w:val="28"/>
              </w:rPr>
            </w:pPr>
            <w:r w:rsidRPr="00086EA4">
              <w:rPr>
                <w:sz w:val="28"/>
                <w:szCs w:val="28"/>
              </w:rPr>
              <w:t> </w:t>
            </w:r>
          </w:p>
        </w:tc>
        <w:tc>
          <w:tcPr>
            <w:tcW w:w="1480" w:type="dxa"/>
            <w:tcBorders>
              <w:top w:val="nil"/>
              <w:left w:val="nil"/>
              <w:bottom w:val="single" w:sz="4" w:space="0" w:color="auto"/>
              <w:right w:val="nil"/>
            </w:tcBorders>
            <w:shd w:val="clear" w:color="auto" w:fill="auto"/>
            <w:vAlign w:val="center"/>
          </w:tcPr>
          <w:p w14:paraId="4D689710"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vAlign w:val="center"/>
          </w:tcPr>
          <w:p w14:paraId="40781F5F"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vAlign w:val="center"/>
          </w:tcPr>
          <w:p w14:paraId="5B586231"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vAlign w:val="center"/>
          </w:tcPr>
          <w:p w14:paraId="68BBD41B" w14:textId="77777777" w:rsidR="00155BBD" w:rsidRPr="00086EA4" w:rsidRDefault="00155BBD" w:rsidP="00320014">
            <w:pPr>
              <w:jc w:val="center"/>
              <w:rPr>
                <w:sz w:val="28"/>
                <w:szCs w:val="22"/>
              </w:rPr>
            </w:pPr>
          </w:p>
        </w:tc>
      </w:tr>
    </w:tbl>
    <w:p w14:paraId="0710424A" w14:textId="77777777" w:rsidR="00155BBD" w:rsidRPr="00086EA4" w:rsidRDefault="00155BBD" w:rsidP="00155BBD">
      <w:pPr>
        <w:jc w:val="both"/>
        <w:rPr>
          <w:sz w:val="28"/>
          <w:szCs w:val="28"/>
        </w:rPr>
      </w:pPr>
    </w:p>
    <w:p w14:paraId="15CBBCB8" w14:textId="77777777" w:rsidR="00155BBD" w:rsidRPr="00086EA4" w:rsidRDefault="00155BBD" w:rsidP="00155BBD">
      <w:pPr>
        <w:rPr>
          <w:szCs w:val="20"/>
        </w:rPr>
      </w:pPr>
    </w:p>
    <w:tbl>
      <w:tblPr>
        <w:tblW w:w="9317" w:type="dxa"/>
        <w:tblInd w:w="113" w:type="dxa"/>
        <w:tblLook w:val="04A0" w:firstRow="1" w:lastRow="0" w:firstColumn="1" w:lastColumn="0" w:noHBand="0" w:noVBand="1"/>
      </w:tblPr>
      <w:tblGrid>
        <w:gridCol w:w="3397"/>
        <w:gridCol w:w="1480"/>
        <w:gridCol w:w="1480"/>
        <w:gridCol w:w="1480"/>
        <w:gridCol w:w="1480"/>
      </w:tblGrid>
      <w:tr w:rsidR="00155BBD" w:rsidRPr="00086EA4" w14:paraId="25CB657A" w14:textId="77777777" w:rsidTr="00320014">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139C49" w14:textId="77777777" w:rsidR="00155BBD" w:rsidRPr="00086EA4" w:rsidRDefault="00155BBD" w:rsidP="00320014">
            <w:pPr>
              <w:jc w:val="center"/>
              <w:rPr>
                <w:b/>
                <w:bCs/>
                <w:sz w:val="28"/>
                <w:szCs w:val="28"/>
              </w:rPr>
            </w:pPr>
            <w:bookmarkStart w:id="211" w:name="_Toc21094972"/>
            <w:bookmarkStart w:id="212" w:name="_Toc23151661"/>
            <w:bookmarkStart w:id="213" w:name="_Toc24010616"/>
            <w:r w:rsidRPr="00086EA4">
              <w:rPr>
                <w:b/>
                <w:bCs/>
                <w:sz w:val="28"/>
                <w:szCs w:val="28"/>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F5F7443" w14:textId="77777777" w:rsidR="00155BBD" w:rsidRPr="00086EA4" w:rsidRDefault="00155BBD" w:rsidP="00320014">
            <w:pPr>
              <w:jc w:val="center"/>
              <w:rPr>
                <w:sz w:val="28"/>
                <w:szCs w:val="28"/>
              </w:rPr>
            </w:pPr>
            <w:r w:rsidRPr="00086EA4">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BFBFCB7" w14:textId="77777777" w:rsidR="00155BBD" w:rsidRPr="00086EA4" w:rsidRDefault="00155BBD" w:rsidP="00320014">
            <w:pPr>
              <w:jc w:val="center"/>
              <w:rPr>
                <w:sz w:val="28"/>
                <w:szCs w:val="28"/>
              </w:rPr>
            </w:pPr>
            <w:r w:rsidRPr="00086EA4">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D1AD22C" w14:textId="77777777" w:rsidR="00155BBD" w:rsidRPr="00086EA4" w:rsidRDefault="00155BBD" w:rsidP="00320014">
            <w:pPr>
              <w:jc w:val="center"/>
              <w:rPr>
                <w:sz w:val="28"/>
                <w:szCs w:val="28"/>
              </w:rPr>
            </w:pPr>
            <w:r w:rsidRPr="00086EA4">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8FDA5B9" w14:textId="77777777" w:rsidR="00155BBD" w:rsidRPr="00086EA4" w:rsidRDefault="00155BBD" w:rsidP="00320014">
            <w:pPr>
              <w:jc w:val="center"/>
              <w:rPr>
                <w:sz w:val="28"/>
                <w:szCs w:val="28"/>
              </w:rPr>
            </w:pPr>
            <w:r w:rsidRPr="00086EA4">
              <w:rPr>
                <w:sz w:val="28"/>
                <w:szCs w:val="28"/>
              </w:rPr>
              <w:t>НВВ</w:t>
            </w:r>
          </w:p>
        </w:tc>
      </w:tr>
      <w:tr w:rsidR="00155BBD" w:rsidRPr="00086EA4" w14:paraId="39266E8D" w14:textId="77777777" w:rsidTr="00320014">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700C6CD" w14:textId="77777777" w:rsidR="00155BBD" w:rsidRPr="00086EA4" w:rsidRDefault="00155BBD" w:rsidP="00320014">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43D752E8" w14:textId="77777777" w:rsidR="00155BBD" w:rsidRPr="00086EA4" w:rsidRDefault="00155BBD" w:rsidP="00320014">
            <w:pPr>
              <w:jc w:val="center"/>
              <w:rPr>
                <w:sz w:val="28"/>
                <w:szCs w:val="28"/>
              </w:rPr>
            </w:pPr>
            <w:r w:rsidRPr="00086EA4">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36945D1B" w14:textId="77777777" w:rsidR="00155BBD" w:rsidRPr="00086EA4" w:rsidRDefault="00155BBD" w:rsidP="00320014">
            <w:pPr>
              <w:jc w:val="center"/>
              <w:rPr>
                <w:sz w:val="28"/>
                <w:szCs w:val="28"/>
              </w:rPr>
            </w:pPr>
            <w:r w:rsidRPr="00086EA4">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74C4B1F1" w14:textId="77777777" w:rsidR="00155BBD" w:rsidRPr="00086EA4" w:rsidRDefault="00155BBD" w:rsidP="00320014">
            <w:pPr>
              <w:jc w:val="center"/>
              <w:rPr>
                <w:sz w:val="28"/>
                <w:szCs w:val="28"/>
              </w:rPr>
            </w:pPr>
            <w:r w:rsidRPr="00086EA4">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8EB6249" w14:textId="77777777" w:rsidR="00155BBD" w:rsidRPr="00086EA4" w:rsidRDefault="00155BBD" w:rsidP="00320014">
            <w:pPr>
              <w:jc w:val="center"/>
              <w:rPr>
                <w:sz w:val="28"/>
                <w:szCs w:val="28"/>
              </w:rPr>
            </w:pPr>
            <w:r w:rsidRPr="00086EA4">
              <w:rPr>
                <w:sz w:val="28"/>
                <w:szCs w:val="28"/>
              </w:rPr>
              <w:t>тыс. руб.</w:t>
            </w:r>
          </w:p>
        </w:tc>
      </w:tr>
      <w:tr w:rsidR="00155BBD" w:rsidRPr="00086EA4" w14:paraId="48EFAA3C"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26BDD82" w14:textId="77777777" w:rsidR="00155BBD" w:rsidRPr="00086EA4" w:rsidRDefault="00155BBD" w:rsidP="00320014">
            <w:pPr>
              <w:rPr>
                <w:sz w:val="28"/>
                <w:szCs w:val="28"/>
              </w:rPr>
            </w:pPr>
            <w:r w:rsidRPr="00086EA4">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4F1D863D" w14:textId="77777777" w:rsidR="00155BBD" w:rsidRPr="00086EA4" w:rsidRDefault="00155BBD" w:rsidP="00320014">
            <w:pPr>
              <w:jc w:val="center"/>
              <w:rPr>
                <w:sz w:val="28"/>
                <w:szCs w:val="22"/>
              </w:rPr>
            </w:pPr>
            <w:r w:rsidRPr="00086EA4">
              <w:rPr>
                <w:sz w:val="28"/>
                <w:szCs w:val="22"/>
              </w:rPr>
              <w:t>3,899</w:t>
            </w:r>
          </w:p>
        </w:tc>
        <w:tc>
          <w:tcPr>
            <w:tcW w:w="1480" w:type="dxa"/>
            <w:tcBorders>
              <w:top w:val="nil"/>
              <w:left w:val="nil"/>
              <w:bottom w:val="single" w:sz="4" w:space="0" w:color="auto"/>
              <w:right w:val="single" w:sz="4" w:space="0" w:color="auto"/>
            </w:tcBorders>
            <w:shd w:val="clear" w:color="auto" w:fill="auto"/>
            <w:vAlign w:val="center"/>
          </w:tcPr>
          <w:p w14:paraId="3AB3ACF9" w14:textId="77777777" w:rsidR="00155BBD" w:rsidRPr="00086EA4" w:rsidRDefault="00155BBD" w:rsidP="00320014">
            <w:pPr>
              <w:jc w:val="center"/>
              <w:rPr>
                <w:sz w:val="28"/>
                <w:szCs w:val="22"/>
              </w:rPr>
            </w:pPr>
            <w:r w:rsidRPr="00086EA4">
              <w:rPr>
                <w:sz w:val="28"/>
                <w:szCs w:val="22"/>
              </w:rPr>
              <w:t>2 666,20</w:t>
            </w:r>
          </w:p>
        </w:tc>
        <w:tc>
          <w:tcPr>
            <w:tcW w:w="1480" w:type="dxa"/>
            <w:tcBorders>
              <w:top w:val="nil"/>
              <w:left w:val="nil"/>
              <w:bottom w:val="single" w:sz="4" w:space="0" w:color="auto"/>
              <w:right w:val="single" w:sz="4" w:space="0" w:color="auto"/>
            </w:tcBorders>
            <w:shd w:val="clear" w:color="auto" w:fill="auto"/>
            <w:vAlign w:val="center"/>
          </w:tcPr>
          <w:p w14:paraId="19FFABFE" w14:textId="77777777" w:rsidR="00155BBD" w:rsidRPr="00086EA4" w:rsidRDefault="00155BBD" w:rsidP="00320014">
            <w:pPr>
              <w:jc w:val="center"/>
              <w:rPr>
                <w:sz w:val="28"/>
                <w:szCs w:val="22"/>
              </w:rPr>
            </w:pPr>
            <w:r w:rsidRPr="00086EA4">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0075F975" w14:textId="77777777" w:rsidR="00155BBD" w:rsidRPr="00086EA4" w:rsidRDefault="00155BBD" w:rsidP="00320014">
            <w:pPr>
              <w:jc w:val="center"/>
              <w:rPr>
                <w:sz w:val="28"/>
                <w:szCs w:val="22"/>
              </w:rPr>
            </w:pPr>
            <w:r w:rsidRPr="00086EA4">
              <w:rPr>
                <w:sz w:val="28"/>
                <w:szCs w:val="22"/>
              </w:rPr>
              <w:t>10 396</w:t>
            </w:r>
          </w:p>
        </w:tc>
      </w:tr>
      <w:tr w:rsidR="00155BBD" w:rsidRPr="00086EA4" w14:paraId="324375C7"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62AA7F" w14:textId="77777777" w:rsidR="00155BBD" w:rsidRPr="00086EA4" w:rsidRDefault="00155BBD" w:rsidP="00320014">
            <w:pPr>
              <w:rPr>
                <w:sz w:val="28"/>
                <w:szCs w:val="28"/>
              </w:rPr>
            </w:pPr>
            <w:r w:rsidRPr="00086EA4">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3D33A241" w14:textId="77777777" w:rsidR="00155BBD" w:rsidRPr="00086EA4" w:rsidRDefault="00155BBD" w:rsidP="00320014">
            <w:pPr>
              <w:jc w:val="center"/>
              <w:rPr>
                <w:sz w:val="28"/>
                <w:szCs w:val="22"/>
              </w:rPr>
            </w:pPr>
            <w:r w:rsidRPr="00086EA4">
              <w:rPr>
                <w:sz w:val="28"/>
                <w:szCs w:val="22"/>
              </w:rPr>
              <w:t>3,547</w:t>
            </w:r>
          </w:p>
        </w:tc>
        <w:tc>
          <w:tcPr>
            <w:tcW w:w="1480" w:type="dxa"/>
            <w:tcBorders>
              <w:top w:val="nil"/>
              <w:left w:val="nil"/>
              <w:bottom w:val="single" w:sz="4" w:space="0" w:color="auto"/>
              <w:right w:val="single" w:sz="4" w:space="0" w:color="auto"/>
            </w:tcBorders>
            <w:shd w:val="clear" w:color="auto" w:fill="auto"/>
            <w:vAlign w:val="center"/>
          </w:tcPr>
          <w:p w14:paraId="00E46279" w14:textId="77777777" w:rsidR="00155BBD" w:rsidRPr="00086EA4" w:rsidRDefault="00155BBD" w:rsidP="00320014">
            <w:pPr>
              <w:jc w:val="center"/>
              <w:rPr>
                <w:sz w:val="28"/>
                <w:szCs w:val="22"/>
              </w:rPr>
            </w:pPr>
            <w:r w:rsidRPr="00086EA4">
              <w:rPr>
                <w:sz w:val="28"/>
                <w:szCs w:val="22"/>
              </w:rPr>
              <w:t>2 845,22</w:t>
            </w:r>
          </w:p>
        </w:tc>
        <w:tc>
          <w:tcPr>
            <w:tcW w:w="1480" w:type="dxa"/>
            <w:tcBorders>
              <w:top w:val="nil"/>
              <w:left w:val="nil"/>
              <w:bottom w:val="single" w:sz="4" w:space="0" w:color="auto"/>
              <w:right w:val="single" w:sz="4" w:space="0" w:color="auto"/>
            </w:tcBorders>
            <w:shd w:val="clear" w:color="auto" w:fill="auto"/>
            <w:vAlign w:val="center"/>
          </w:tcPr>
          <w:p w14:paraId="54A25AAD" w14:textId="77777777" w:rsidR="00155BBD" w:rsidRPr="00086EA4" w:rsidRDefault="00155BBD" w:rsidP="00320014">
            <w:pPr>
              <w:jc w:val="center"/>
              <w:rPr>
                <w:sz w:val="28"/>
                <w:szCs w:val="22"/>
              </w:rPr>
            </w:pPr>
            <w:r w:rsidRPr="00086EA4">
              <w:rPr>
                <w:sz w:val="28"/>
                <w:szCs w:val="22"/>
              </w:rPr>
              <w:t>6,7%</w:t>
            </w:r>
          </w:p>
        </w:tc>
        <w:tc>
          <w:tcPr>
            <w:tcW w:w="1480" w:type="dxa"/>
            <w:tcBorders>
              <w:top w:val="nil"/>
              <w:left w:val="nil"/>
              <w:bottom w:val="single" w:sz="4" w:space="0" w:color="auto"/>
              <w:right w:val="single" w:sz="4" w:space="0" w:color="auto"/>
            </w:tcBorders>
            <w:shd w:val="clear" w:color="auto" w:fill="auto"/>
            <w:vAlign w:val="center"/>
          </w:tcPr>
          <w:p w14:paraId="737D8AD1" w14:textId="77777777" w:rsidR="00155BBD" w:rsidRPr="00086EA4" w:rsidRDefault="00155BBD" w:rsidP="00320014">
            <w:pPr>
              <w:jc w:val="center"/>
              <w:rPr>
                <w:sz w:val="28"/>
                <w:szCs w:val="22"/>
              </w:rPr>
            </w:pPr>
            <w:r w:rsidRPr="00086EA4">
              <w:rPr>
                <w:sz w:val="28"/>
                <w:szCs w:val="22"/>
              </w:rPr>
              <w:t>10 092</w:t>
            </w:r>
          </w:p>
        </w:tc>
      </w:tr>
      <w:tr w:rsidR="00155BBD" w:rsidRPr="00086EA4" w14:paraId="601DB583" w14:textId="77777777" w:rsidTr="00320014">
        <w:trPr>
          <w:trHeight w:val="285"/>
        </w:trPr>
        <w:tc>
          <w:tcPr>
            <w:tcW w:w="3397" w:type="dxa"/>
            <w:tcBorders>
              <w:top w:val="nil"/>
              <w:left w:val="nil"/>
              <w:bottom w:val="single" w:sz="4" w:space="0" w:color="auto"/>
              <w:right w:val="nil"/>
            </w:tcBorders>
            <w:shd w:val="clear" w:color="auto" w:fill="auto"/>
            <w:vAlign w:val="center"/>
            <w:hideMark/>
          </w:tcPr>
          <w:p w14:paraId="610A24E3" w14:textId="77777777" w:rsidR="00155BBD" w:rsidRPr="00086EA4" w:rsidRDefault="00155BBD" w:rsidP="00320014">
            <w:pPr>
              <w:rPr>
                <w:sz w:val="28"/>
                <w:szCs w:val="28"/>
              </w:rPr>
            </w:pPr>
            <w:r w:rsidRPr="00086EA4">
              <w:rPr>
                <w:sz w:val="28"/>
                <w:szCs w:val="28"/>
              </w:rPr>
              <w:t> </w:t>
            </w:r>
          </w:p>
        </w:tc>
        <w:tc>
          <w:tcPr>
            <w:tcW w:w="1480" w:type="dxa"/>
            <w:tcBorders>
              <w:top w:val="nil"/>
              <w:left w:val="nil"/>
              <w:bottom w:val="single" w:sz="4" w:space="0" w:color="auto"/>
              <w:right w:val="nil"/>
            </w:tcBorders>
            <w:shd w:val="clear" w:color="auto" w:fill="auto"/>
          </w:tcPr>
          <w:p w14:paraId="5D36113F"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7E409698"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0EDE36F7"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7DEF4B03" w14:textId="77777777" w:rsidR="00155BBD" w:rsidRPr="00086EA4" w:rsidRDefault="00155BBD" w:rsidP="00320014">
            <w:pPr>
              <w:jc w:val="center"/>
              <w:rPr>
                <w:sz w:val="28"/>
                <w:szCs w:val="22"/>
              </w:rPr>
            </w:pPr>
          </w:p>
        </w:tc>
      </w:tr>
    </w:tbl>
    <w:p w14:paraId="6EC95381" w14:textId="77777777" w:rsidR="00155BBD" w:rsidRPr="00086EA4" w:rsidRDefault="00155BBD" w:rsidP="00155BBD">
      <w:pPr>
        <w:rPr>
          <w:szCs w:val="20"/>
        </w:rPr>
      </w:pPr>
    </w:p>
    <w:tbl>
      <w:tblPr>
        <w:tblW w:w="9317" w:type="dxa"/>
        <w:tblInd w:w="113" w:type="dxa"/>
        <w:tblLook w:val="04A0" w:firstRow="1" w:lastRow="0" w:firstColumn="1" w:lastColumn="0" w:noHBand="0" w:noVBand="1"/>
      </w:tblPr>
      <w:tblGrid>
        <w:gridCol w:w="3397"/>
        <w:gridCol w:w="1480"/>
        <w:gridCol w:w="1480"/>
        <w:gridCol w:w="1480"/>
        <w:gridCol w:w="1480"/>
      </w:tblGrid>
      <w:tr w:rsidR="00155BBD" w:rsidRPr="00086EA4" w14:paraId="2DF22D4D" w14:textId="77777777" w:rsidTr="00320014">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9571CD" w14:textId="77777777" w:rsidR="00155BBD" w:rsidRPr="00086EA4" w:rsidRDefault="00155BBD" w:rsidP="00320014">
            <w:pPr>
              <w:jc w:val="center"/>
              <w:rPr>
                <w:b/>
                <w:bCs/>
                <w:sz w:val="28"/>
                <w:szCs w:val="28"/>
              </w:rPr>
            </w:pPr>
            <w:r w:rsidRPr="00086EA4">
              <w:rPr>
                <w:b/>
                <w:bCs/>
                <w:sz w:val="28"/>
                <w:szCs w:val="28"/>
              </w:rPr>
              <w:t>2026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C3B9BB7" w14:textId="77777777" w:rsidR="00155BBD" w:rsidRPr="00086EA4" w:rsidRDefault="00155BBD" w:rsidP="00320014">
            <w:pPr>
              <w:jc w:val="center"/>
              <w:rPr>
                <w:sz w:val="28"/>
                <w:szCs w:val="28"/>
              </w:rPr>
            </w:pPr>
            <w:r w:rsidRPr="00086EA4">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5D197F2" w14:textId="77777777" w:rsidR="00155BBD" w:rsidRPr="00086EA4" w:rsidRDefault="00155BBD" w:rsidP="00320014">
            <w:pPr>
              <w:jc w:val="center"/>
              <w:rPr>
                <w:sz w:val="28"/>
                <w:szCs w:val="28"/>
              </w:rPr>
            </w:pPr>
            <w:r w:rsidRPr="00086EA4">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4BED7EE" w14:textId="77777777" w:rsidR="00155BBD" w:rsidRPr="00086EA4" w:rsidRDefault="00155BBD" w:rsidP="00320014">
            <w:pPr>
              <w:jc w:val="center"/>
              <w:rPr>
                <w:sz w:val="28"/>
                <w:szCs w:val="28"/>
              </w:rPr>
            </w:pPr>
            <w:r w:rsidRPr="00086EA4">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86ECE6E" w14:textId="77777777" w:rsidR="00155BBD" w:rsidRPr="00086EA4" w:rsidRDefault="00155BBD" w:rsidP="00320014">
            <w:pPr>
              <w:jc w:val="center"/>
              <w:rPr>
                <w:sz w:val="28"/>
                <w:szCs w:val="28"/>
              </w:rPr>
            </w:pPr>
            <w:r w:rsidRPr="00086EA4">
              <w:rPr>
                <w:sz w:val="28"/>
                <w:szCs w:val="28"/>
              </w:rPr>
              <w:t>НВВ</w:t>
            </w:r>
          </w:p>
        </w:tc>
      </w:tr>
      <w:tr w:rsidR="00155BBD" w:rsidRPr="00086EA4" w14:paraId="272FE25B" w14:textId="77777777" w:rsidTr="00320014">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EC0A68F" w14:textId="77777777" w:rsidR="00155BBD" w:rsidRPr="00086EA4" w:rsidRDefault="00155BBD" w:rsidP="00320014">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FC28FA4" w14:textId="77777777" w:rsidR="00155BBD" w:rsidRPr="00086EA4" w:rsidRDefault="00155BBD" w:rsidP="00320014">
            <w:pPr>
              <w:jc w:val="center"/>
              <w:rPr>
                <w:sz w:val="28"/>
                <w:szCs w:val="28"/>
              </w:rPr>
            </w:pPr>
            <w:r w:rsidRPr="00086EA4">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660D82A8" w14:textId="77777777" w:rsidR="00155BBD" w:rsidRPr="00086EA4" w:rsidRDefault="00155BBD" w:rsidP="00320014">
            <w:pPr>
              <w:jc w:val="center"/>
              <w:rPr>
                <w:sz w:val="28"/>
                <w:szCs w:val="28"/>
              </w:rPr>
            </w:pPr>
            <w:r w:rsidRPr="00086EA4">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2F5A5F71" w14:textId="77777777" w:rsidR="00155BBD" w:rsidRPr="00086EA4" w:rsidRDefault="00155BBD" w:rsidP="00320014">
            <w:pPr>
              <w:jc w:val="center"/>
              <w:rPr>
                <w:sz w:val="28"/>
                <w:szCs w:val="28"/>
              </w:rPr>
            </w:pPr>
            <w:r w:rsidRPr="00086EA4">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90C47EB" w14:textId="77777777" w:rsidR="00155BBD" w:rsidRPr="00086EA4" w:rsidRDefault="00155BBD" w:rsidP="00320014">
            <w:pPr>
              <w:jc w:val="center"/>
              <w:rPr>
                <w:sz w:val="28"/>
                <w:szCs w:val="28"/>
              </w:rPr>
            </w:pPr>
            <w:r w:rsidRPr="00086EA4">
              <w:rPr>
                <w:sz w:val="28"/>
                <w:szCs w:val="28"/>
              </w:rPr>
              <w:t>тыс. руб.</w:t>
            </w:r>
          </w:p>
        </w:tc>
      </w:tr>
      <w:tr w:rsidR="00155BBD" w:rsidRPr="00086EA4" w14:paraId="426B4663"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30B8AAE" w14:textId="77777777" w:rsidR="00155BBD" w:rsidRPr="00086EA4" w:rsidRDefault="00155BBD" w:rsidP="00320014">
            <w:pPr>
              <w:rPr>
                <w:sz w:val="28"/>
                <w:szCs w:val="28"/>
              </w:rPr>
            </w:pPr>
            <w:r w:rsidRPr="00086EA4">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1CD43C4F" w14:textId="77777777" w:rsidR="00155BBD" w:rsidRPr="00086EA4" w:rsidRDefault="00155BBD" w:rsidP="00320014">
            <w:pPr>
              <w:jc w:val="center"/>
              <w:rPr>
                <w:sz w:val="28"/>
                <w:szCs w:val="22"/>
              </w:rPr>
            </w:pPr>
            <w:r w:rsidRPr="00086EA4">
              <w:rPr>
                <w:sz w:val="28"/>
                <w:szCs w:val="22"/>
              </w:rPr>
              <w:t>3,899</w:t>
            </w:r>
          </w:p>
        </w:tc>
        <w:tc>
          <w:tcPr>
            <w:tcW w:w="1480" w:type="dxa"/>
            <w:tcBorders>
              <w:top w:val="nil"/>
              <w:left w:val="nil"/>
              <w:bottom w:val="single" w:sz="4" w:space="0" w:color="auto"/>
              <w:right w:val="single" w:sz="4" w:space="0" w:color="auto"/>
            </w:tcBorders>
            <w:shd w:val="clear" w:color="auto" w:fill="auto"/>
            <w:vAlign w:val="center"/>
          </w:tcPr>
          <w:p w14:paraId="151A695C" w14:textId="77777777" w:rsidR="00155BBD" w:rsidRPr="00086EA4" w:rsidRDefault="00155BBD" w:rsidP="00320014">
            <w:pPr>
              <w:jc w:val="center"/>
              <w:rPr>
                <w:sz w:val="28"/>
                <w:szCs w:val="22"/>
              </w:rPr>
            </w:pPr>
            <w:r w:rsidRPr="00086EA4">
              <w:rPr>
                <w:sz w:val="28"/>
                <w:szCs w:val="22"/>
              </w:rPr>
              <w:t>2 840,05</w:t>
            </w:r>
          </w:p>
        </w:tc>
        <w:tc>
          <w:tcPr>
            <w:tcW w:w="1480" w:type="dxa"/>
            <w:tcBorders>
              <w:top w:val="nil"/>
              <w:left w:val="nil"/>
              <w:bottom w:val="single" w:sz="4" w:space="0" w:color="auto"/>
              <w:right w:val="single" w:sz="4" w:space="0" w:color="auto"/>
            </w:tcBorders>
            <w:shd w:val="clear" w:color="auto" w:fill="auto"/>
            <w:vAlign w:val="center"/>
          </w:tcPr>
          <w:p w14:paraId="3148ACEA" w14:textId="77777777" w:rsidR="00155BBD" w:rsidRPr="00086EA4" w:rsidRDefault="00155BBD" w:rsidP="00320014">
            <w:pPr>
              <w:jc w:val="center"/>
              <w:rPr>
                <w:sz w:val="28"/>
                <w:szCs w:val="22"/>
              </w:rPr>
            </w:pPr>
            <w:r w:rsidRPr="00086EA4">
              <w:rPr>
                <w:sz w:val="28"/>
                <w:szCs w:val="22"/>
              </w:rPr>
              <w:t>-0,2%</w:t>
            </w:r>
          </w:p>
        </w:tc>
        <w:tc>
          <w:tcPr>
            <w:tcW w:w="1480" w:type="dxa"/>
            <w:tcBorders>
              <w:top w:val="nil"/>
              <w:left w:val="nil"/>
              <w:bottom w:val="single" w:sz="4" w:space="0" w:color="auto"/>
              <w:right w:val="single" w:sz="4" w:space="0" w:color="auto"/>
            </w:tcBorders>
            <w:shd w:val="clear" w:color="auto" w:fill="auto"/>
            <w:vAlign w:val="center"/>
          </w:tcPr>
          <w:p w14:paraId="4C1E5337" w14:textId="77777777" w:rsidR="00155BBD" w:rsidRPr="00086EA4" w:rsidRDefault="00155BBD" w:rsidP="00320014">
            <w:pPr>
              <w:jc w:val="center"/>
              <w:rPr>
                <w:sz w:val="28"/>
                <w:szCs w:val="22"/>
              </w:rPr>
            </w:pPr>
            <w:r w:rsidRPr="00086EA4">
              <w:rPr>
                <w:sz w:val="28"/>
                <w:szCs w:val="22"/>
              </w:rPr>
              <w:t>11 073</w:t>
            </w:r>
          </w:p>
        </w:tc>
      </w:tr>
      <w:tr w:rsidR="00155BBD" w:rsidRPr="00086EA4" w14:paraId="55A09A5A"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87822E7" w14:textId="77777777" w:rsidR="00155BBD" w:rsidRPr="00086EA4" w:rsidRDefault="00155BBD" w:rsidP="00320014">
            <w:pPr>
              <w:rPr>
                <w:sz w:val="28"/>
                <w:szCs w:val="28"/>
              </w:rPr>
            </w:pPr>
            <w:r w:rsidRPr="00086EA4">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23DFB0B7" w14:textId="77777777" w:rsidR="00155BBD" w:rsidRPr="00086EA4" w:rsidRDefault="00155BBD" w:rsidP="00320014">
            <w:pPr>
              <w:jc w:val="center"/>
              <w:rPr>
                <w:sz w:val="28"/>
                <w:szCs w:val="22"/>
              </w:rPr>
            </w:pPr>
            <w:r w:rsidRPr="00086EA4">
              <w:rPr>
                <w:sz w:val="28"/>
                <w:szCs w:val="22"/>
              </w:rPr>
              <w:t>3,547</w:t>
            </w:r>
          </w:p>
        </w:tc>
        <w:tc>
          <w:tcPr>
            <w:tcW w:w="1480" w:type="dxa"/>
            <w:tcBorders>
              <w:top w:val="nil"/>
              <w:left w:val="nil"/>
              <w:bottom w:val="single" w:sz="4" w:space="0" w:color="auto"/>
              <w:right w:val="single" w:sz="4" w:space="0" w:color="auto"/>
            </w:tcBorders>
            <w:shd w:val="clear" w:color="auto" w:fill="auto"/>
            <w:vAlign w:val="center"/>
          </w:tcPr>
          <w:p w14:paraId="578B2A2E" w14:textId="77777777" w:rsidR="00155BBD" w:rsidRPr="00086EA4" w:rsidRDefault="00155BBD" w:rsidP="00320014">
            <w:pPr>
              <w:jc w:val="center"/>
              <w:rPr>
                <w:sz w:val="28"/>
                <w:szCs w:val="22"/>
              </w:rPr>
            </w:pPr>
            <w:r w:rsidRPr="00086EA4">
              <w:rPr>
                <w:sz w:val="28"/>
                <w:szCs w:val="22"/>
              </w:rPr>
              <w:t>2 840,15</w:t>
            </w:r>
          </w:p>
        </w:tc>
        <w:tc>
          <w:tcPr>
            <w:tcW w:w="1480" w:type="dxa"/>
            <w:tcBorders>
              <w:top w:val="nil"/>
              <w:left w:val="nil"/>
              <w:bottom w:val="single" w:sz="4" w:space="0" w:color="auto"/>
              <w:right w:val="single" w:sz="4" w:space="0" w:color="auto"/>
            </w:tcBorders>
            <w:shd w:val="clear" w:color="auto" w:fill="auto"/>
            <w:vAlign w:val="center"/>
          </w:tcPr>
          <w:p w14:paraId="10DE0E6A" w14:textId="77777777" w:rsidR="00155BBD" w:rsidRPr="00086EA4" w:rsidRDefault="00155BBD" w:rsidP="00320014">
            <w:pPr>
              <w:jc w:val="center"/>
              <w:rPr>
                <w:sz w:val="28"/>
                <w:szCs w:val="22"/>
              </w:rPr>
            </w:pPr>
            <w:r w:rsidRPr="00086EA4">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31DBBAF8" w14:textId="77777777" w:rsidR="00155BBD" w:rsidRPr="00086EA4" w:rsidRDefault="00155BBD" w:rsidP="00320014">
            <w:pPr>
              <w:jc w:val="center"/>
              <w:rPr>
                <w:sz w:val="28"/>
                <w:szCs w:val="22"/>
              </w:rPr>
            </w:pPr>
            <w:r w:rsidRPr="00086EA4">
              <w:rPr>
                <w:sz w:val="28"/>
                <w:szCs w:val="22"/>
              </w:rPr>
              <w:t>10 074</w:t>
            </w:r>
          </w:p>
        </w:tc>
      </w:tr>
      <w:tr w:rsidR="00155BBD" w:rsidRPr="00086EA4" w14:paraId="39473CB4" w14:textId="77777777" w:rsidTr="00320014">
        <w:trPr>
          <w:trHeight w:val="285"/>
        </w:trPr>
        <w:tc>
          <w:tcPr>
            <w:tcW w:w="3397" w:type="dxa"/>
            <w:tcBorders>
              <w:top w:val="nil"/>
              <w:left w:val="nil"/>
              <w:bottom w:val="single" w:sz="4" w:space="0" w:color="auto"/>
              <w:right w:val="nil"/>
            </w:tcBorders>
            <w:shd w:val="clear" w:color="auto" w:fill="auto"/>
            <w:vAlign w:val="center"/>
            <w:hideMark/>
          </w:tcPr>
          <w:p w14:paraId="0D4E5BDF" w14:textId="77777777" w:rsidR="00155BBD" w:rsidRPr="00086EA4" w:rsidRDefault="00155BBD" w:rsidP="00320014">
            <w:pPr>
              <w:rPr>
                <w:sz w:val="28"/>
                <w:szCs w:val="28"/>
              </w:rPr>
            </w:pPr>
            <w:r w:rsidRPr="00086EA4">
              <w:rPr>
                <w:sz w:val="28"/>
                <w:szCs w:val="28"/>
              </w:rPr>
              <w:t> </w:t>
            </w:r>
          </w:p>
        </w:tc>
        <w:tc>
          <w:tcPr>
            <w:tcW w:w="1480" w:type="dxa"/>
            <w:tcBorders>
              <w:top w:val="nil"/>
              <w:left w:val="nil"/>
              <w:bottom w:val="single" w:sz="4" w:space="0" w:color="auto"/>
              <w:right w:val="nil"/>
            </w:tcBorders>
            <w:shd w:val="clear" w:color="auto" w:fill="auto"/>
          </w:tcPr>
          <w:p w14:paraId="12272014"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02065D3C"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49338297"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5825B2BF" w14:textId="77777777" w:rsidR="00155BBD" w:rsidRPr="00086EA4" w:rsidRDefault="00155BBD" w:rsidP="00320014">
            <w:pPr>
              <w:jc w:val="center"/>
              <w:rPr>
                <w:sz w:val="28"/>
                <w:szCs w:val="22"/>
              </w:rPr>
            </w:pPr>
          </w:p>
        </w:tc>
      </w:tr>
    </w:tbl>
    <w:p w14:paraId="7CF08DC5" w14:textId="77777777" w:rsidR="00155BBD" w:rsidRPr="00086EA4" w:rsidRDefault="00155BBD" w:rsidP="00155BBD">
      <w:pPr>
        <w:rPr>
          <w:szCs w:val="20"/>
          <w:lang w:val="x-none" w:eastAsia="x-none"/>
        </w:rPr>
      </w:pPr>
    </w:p>
    <w:tbl>
      <w:tblPr>
        <w:tblW w:w="9317" w:type="dxa"/>
        <w:tblInd w:w="113" w:type="dxa"/>
        <w:tblLook w:val="04A0" w:firstRow="1" w:lastRow="0" w:firstColumn="1" w:lastColumn="0" w:noHBand="0" w:noVBand="1"/>
      </w:tblPr>
      <w:tblGrid>
        <w:gridCol w:w="3397"/>
        <w:gridCol w:w="1480"/>
        <w:gridCol w:w="1480"/>
        <w:gridCol w:w="1480"/>
        <w:gridCol w:w="1480"/>
      </w:tblGrid>
      <w:tr w:rsidR="00155BBD" w:rsidRPr="00086EA4" w14:paraId="1F177864" w14:textId="77777777" w:rsidTr="00320014">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BAA3D" w14:textId="77777777" w:rsidR="00155BBD" w:rsidRPr="00086EA4" w:rsidRDefault="00155BBD" w:rsidP="00320014">
            <w:pPr>
              <w:jc w:val="center"/>
              <w:rPr>
                <w:b/>
                <w:bCs/>
                <w:sz w:val="28"/>
                <w:szCs w:val="28"/>
              </w:rPr>
            </w:pPr>
            <w:r w:rsidRPr="00086EA4">
              <w:rPr>
                <w:b/>
                <w:bCs/>
                <w:sz w:val="28"/>
                <w:szCs w:val="28"/>
              </w:rPr>
              <w:t>2027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A3EC0C0" w14:textId="77777777" w:rsidR="00155BBD" w:rsidRPr="00086EA4" w:rsidRDefault="00155BBD" w:rsidP="00320014">
            <w:pPr>
              <w:jc w:val="center"/>
              <w:rPr>
                <w:sz w:val="28"/>
                <w:szCs w:val="28"/>
              </w:rPr>
            </w:pPr>
            <w:r w:rsidRPr="00086EA4">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4755061" w14:textId="77777777" w:rsidR="00155BBD" w:rsidRPr="00086EA4" w:rsidRDefault="00155BBD" w:rsidP="00320014">
            <w:pPr>
              <w:jc w:val="center"/>
              <w:rPr>
                <w:sz w:val="28"/>
                <w:szCs w:val="28"/>
              </w:rPr>
            </w:pPr>
            <w:r w:rsidRPr="00086EA4">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3996FC7" w14:textId="77777777" w:rsidR="00155BBD" w:rsidRPr="00086EA4" w:rsidRDefault="00155BBD" w:rsidP="00320014">
            <w:pPr>
              <w:jc w:val="center"/>
              <w:rPr>
                <w:sz w:val="28"/>
                <w:szCs w:val="28"/>
              </w:rPr>
            </w:pPr>
            <w:r w:rsidRPr="00086EA4">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0621DA2" w14:textId="77777777" w:rsidR="00155BBD" w:rsidRPr="00086EA4" w:rsidRDefault="00155BBD" w:rsidP="00320014">
            <w:pPr>
              <w:jc w:val="center"/>
              <w:rPr>
                <w:sz w:val="28"/>
                <w:szCs w:val="28"/>
              </w:rPr>
            </w:pPr>
            <w:r w:rsidRPr="00086EA4">
              <w:rPr>
                <w:sz w:val="28"/>
                <w:szCs w:val="28"/>
              </w:rPr>
              <w:t>НВВ</w:t>
            </w:r>
          </w:p>
        </w:tc>
      </w:tr>
      <w:tr w:rsidR="00155BBD" w:rsidRPr="00086EA4" w14:paraId="48A184E6" w14:textId="77777777" w:rsidTr="00320014">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725211" w14:textId="77777777" w:rsidR="00155BBD" w:rsidRPr="00086EA4" w:rsidRDefault="00155BBD" w:rsidP="00320014">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56C349CA" w14:textId="77777777" w:rsidR="00155BBD" w:rsidRPr="00086EA4" w:rsidRDefault="00155BBD" w:rsidP="00320014">
            <w:pPr>
              <w:jc w:val="center"/>
              <w:rPr>
                <w:sz w:val="28"/>
                <w:szCs w:val="28"/>
              </w:rPr>
            </w:pPr>
            <w:r w:rsidRPr="00086EA4">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1CF2AEA4" w14:textId="77777777" w:rsidR="00155BBD" w:rsidRPr="00086EA4" w:rsidRDefault="00155BBD" w:rsidP="00320014">
            <w:pPr>
              <w:jc w:val="center"/>
              <w:rPr>
                <w:sz w:val="28"/>
                <w:szCs w:val="28"/>
              </w:rPr>
            </w:pPr>
            <w:r w:rsidRPr="00086EA4">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25227E68" w14:textId="77777777" w:rsidR="00155BBD" w:rsidRPr="00086EA4" w:rsidRDefault="00155BBD" w:rsidP="00320014">
            <w:pPr>
              <w:jc w:val="center"/>
              <w:rPr>
                <w:sz w:val="28"/>
                <w:szCs w:val="28"/>
              </w:rPr>
            </w:pPr>
            <w:r w:rsidRPr="00086EA4">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758116E" w14:textId="77777777" w:rsidR="00155BBD" w:rsidRPr="00086EA4" w:rsidRDefault="00155BBD" w:rsidP="00320014">
            <w:pPr>
              <w:jc w:val="center"/>
              <w:rPr>
                <w:sz w:val="28"/>
                <w:szCs w:val="28"/>
              </w:rPr>
            </w:pPr>
            <w:r w:rsidRPr="00086EA4">
              <w:rPr>
                <w:sz w:val="28"/>
                <w:szCs w:val="28"/>
              </w:rPr>
              <w:t>тыс. руб.</w:t>
            </w:r>
          </w:p>
        </w:tc>
      </w:tr>
      <w:tr w:rsidR="00155BBD" w:rsidRPr="00086EA4" w14:paraId="47F1B2CB"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7744085" w14:textId="77777777" w:rsidR="00155BBD" w:rsidRPr="00086EA4" w:rsidRDefault="00155BBD" w:rsidP="00320014">
            <w:pPr>
              <w:rPr>
                <w:sz w:val="28"/>
                <w:szCs w:val="28"/>
              </w:rPr>
            </w:pPr>
            <w:r w:rsidRPr="00086EA4">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41DC2DC5" w14:textId="77777777" w:rsidR="00155BBD" w:rsidRPr="00086EA4" w:rsidRDefault="00155BBD" w:rsidP="00320014">
            <w:pPr>
              <w:jc w:val="center"/>
              <w:rPr>
                <w:sz w:val="28"/>
                <w:szCs w:val="22"/>
              </w:rPr>
            </w:pPr>
            <w:r w:rsidRPr="00086EA4">
              <w:rPr>
                <w:sz w:val="28"/>
                <w:szCs w:val="22"/>
              </w:rPr>
              <w:t>3,899</w:t>
            </w:r>
          </w:p>
        </w:tc>
        <w:tc>
          <w:tcPr>
            <w:tcW w:w="1480" w:type="dxa"/>
            <w:tcBorders>
              <w:top w:val="nil"/>
              <w:left w:val="nil"/>
              <w:bottom w:val="single" w:sz="4" w:space="0" w:color="auto"/>
              <w:right w:val="single" w:sz="4" w:space="0" w:color="auto"/>
            </w:tcBorders>
            <w:shd w:val="clear" w:color="auto" w:fill="auto"/>
            <w:vAlign w:val="center"/>
          </w:tcPr>
          <w:p w14:paraId="36D4B75B" w14:textId="77777777" w:rsidR="00155BBD" w:rsidRPr="00086EA4" w:rsidRDefault="00155BBD" w:rsidP="00320014">
            <w:pPr>
              <w:jc w:val="center"/>
              <w:rPr>
                <w:sz w:val="28"/>
                <w:szCs w:val="22"/>
              </w:rPr>
            </w:pPr>
            <w:r w:rsidRPr="00086EA4">
              <w:rPr>
                <w:sz w:val="28"/>
                <w:szCs w:val="22"/>
              </w:rPr>
              <w:t>2 840,15</w:t>
            </w:r>
          </w:p>
        </w:tc>
        <w:tc>
          <w:tcPr>
            <w:tcW w:w="1480" w:type="dxa"/>
            <w:tcBorders>
              <w:top w:val="nil"/>
              <w:left w:val="nil"/>
              <w:bottom w:val="single" w:sz="4" w:space="0" w:color="auto"/>
              <w:right w:val="single" w:sz="4" w:space="0" w:color="auto"/>
            </w:tcBorders>
            <w:shd w:val="clear" w:color="auto" w:fill="auto"/>
            <w:vAlign w:val="center"/>
          </w:tcPr>
          <w:p w14:paraId="198B0144" w14:textId="77777777" w:rsidR="00155BBD" w:rsidRPr="00086EA4" w:rsidRDefault="00155BBD" w:rsidP="00320014">
            <w:pPr>
              <w:jc w:val="center"/>
              <w:rPr>
                <w:sz w:val="28"/>
                <w:szCs w:val="22"/>
              </w:rPr>
            </w:pPr>
            <w:r w:rsidRPr="00086EA4">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04BC5411" w14:textId="77777777" w:rsidR="00155BBD" w:rsidRPr="00086EA4" w:rsidRDefault="00155BBD" w:rsidP="00320014">
            <w:pPr>
              <w:jc w:val="center"/>
              <w:rPr>
                <w:sz w:val="28"/>
                <w:szCs w:val="22"/>
              </w:rPr>
            </w:pPr>
            <w:r w:rsidRPr="00086EA4">
              <w:rPr>
                <w:sz w:val="28"/>
                <w:szCs w:val="22"/>
              </w:rPr>
              <w:t>11 074</w:t>
            </w:r>
          </w:p>
        </w:tc>
      </w:tr>
      <w:tr w:rsidR="00155BBD" w:rsidRPr="00086EA4" w14:paraId="2DECF0CE" w14:textId="77777777" w:rsidTr="00320014">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E64EC71" w14:textId="77777777" w:rsidR="00155BBD" w:rsidRPr="00086EA4" w:rsidRDefault="00155BBD" w:rsidP="00320014">
            <w:pPr>
              <w:rPr>
                <w:sz w:val="28"/>
                <w:szCs w:val="28"/>
              </w:rPr>
            </w:pPr>
            <w:r w:rsidRPr="00086EA4">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20CF6499" w14:textId="77777777" w:rsidR="00155BBD" w:rsidRPr="00086EA4" w:rsidRDefault="00155BBD" w:rsidP="00320014">
            <w:pPr>
              <w:jc w:val="center"/>
              <w:rPr>
                <w:sz w:val="28"/>
                <w:szCs w:val="22"/>
              </w:rPr>
            </w:pPr>
            <w:r w:rsidRPr="00086EA4">
              <w:rPr>
                <w:sz w:val="28"/>
                <w:szCs w:val="22"/>
              </w:rPr>
              <w:t>3,547</w:t>
            </w:r>
          </w:p>
        </w:tc>
        <w:tc>
          <w:tcPr>
            <w:tcW w:w="1480" w:type="dxa"/>
            <w:tcBorders>
              <w:top w:val="nil"/>
              <w:left w:val="nil"/>
              <w:bottom w:val="single" w:sz="4" w:space="0" w:color="auto"/>
              <w:right w:val="single" w:sz="4" w:space="0" w:color="auto"/>
            </w:tcBorders>
            <w:shd w:val="clear" w:color="auto" w:fill="auto"/>
            <w:vAlign w:val="center"/>
          </w:tcPr>
          <w:p w14:paraId="4F53083D" w14:textId="77777777" w:rsidR="00155BBD" w:rsidRPr="00086EA4" w:rsidRDefault="00155BBD" w:rsidP="00320014">
            <w:pPr>
              <w:jc w:val="center"/>
              <w:rPr>
                <w:sz w:val="28"/>
                <w:szCs w:val="22"/>
              </w:rPr>
            </w:pPr>
            <w:r w:rsidRPr="00086EA4">
              <w:rPr>
                <w:sz w:val="28"/>
                <w:szCs w:val="22"/>
              </w:rPr>
              <w:t>2 933,19</w:t>
            </w:r>
          </w:p>
        </w:tc>
        <w:tc>
          <w:tcPr>
            <w:tcW w:w="1480" w:type="dxa"/>
            <w:tcBorders>
              <w:top w:val="nil"/>
              <w:left w:val="nil"/>
              <w:bottom w:val="single" w:sz="4" w:space="0" w:color="auto"/>
              <w:right w:val="single" w:sz="4" w:space="0" w:color="auto"/>
            </w:tcBorders>
            <w:shd w:val="clear" w:color="auto" w:fill="auto"/>
            <w:vAlign w:val="center"/>
          </w:tcPr>
          <w:p w14:paraId="3F6FF104" w14:textId="77777777" w:rsidR="00155BBD" w:rsidRPr="00086EA4" w:rsidRDefault="00155BBD" w:rsidP="00320014">
            <w:pPr>
              <w:jc w:val="center"/>
              <w:rPr>
                <w:sz w:val="28"/>
                <w:szCs w:val="22"/>
              </w:rPr>
            </w:pPr>
            <w:r w:rsidRPr="00086EA4">
              <w:rPr>
                <w:sz w:val="28"/>
                <w:szCs w:val="22"/>
              </w:rPr>
              <w:t>3,3%</w:t>
            </w:r>
          </w:p>
        </w:tc>
        <w:tc>
          <w:tcPr>
            <w:tcW w:w="1480" w:type="dxa"/>
            <w:tcBorders>
              <w:top w:val="nil"/>
              <w:left w:val="nil"/>
              <w:bottom w:val="single" w:sz="4" w:space="0" w:color="auto"/>
              <w:right w:val="single" w:sz="4" w:space="0" w:color="auto"/>
            </w:tcBorders>
            <w:shd w:val="clear" w:color="auto" w:fill="auto"/>
            <w:vAlign w:val="center"/>
          </w:tcPr>
          <w:p w14:paraId="447DECA9" w14:textId="77777777" w:rsidR="00155BBD" w:rsidRPr="00086EA4" w:rsidRDefault="00155BBD" w:rsidP="00320014">
            <w:pPr>
              <w:jc w:val="center"/>
              <w:rPr>
                <w:sz w:val="28"/>
                <w:szCs w:val="22"/>
              </w:rPr>
            </w:pPr>
            <w:r w:rsidRPr="00086EA4">
              <w:rPr>
                <w:sz w:val="28"/>
                <w:szCs w:val="22"/>
              </w:rPr>
              <w:t>10 404</w:t>
            </w:r>
          </w:p>
        </w:tc>
      </w:tr>
      <w:tr w:rsidR="00155BBD" w:rsidRPr="00086EA4" w14:paraId="25B16927" w14:textId="77777777" w:rsidTr="00320014">
        <w:trPr>
          <w:trHeight w:val="285"/>
        </w:trPr>
        <w:tc>
          <w:tcPr>
            <w:tcW w:w="3397" w:type="dxa"/>
            <w:tcBorders>
              <w:top w:val="nil"/>
              <w:left w:val="nil"/>
              <w:bottom w:val="single" w:sz="4" w:space="0" w:color="auto"/>
              <w:right w:val="nil"/>
            </w:tcBorders>
            <w:shd w:val="clear" w:color="auto" w:fill="auto"/>
            <w:vAlign w:val="center"/>
            <w:hideMark/>
          </w:tcPr>
          <w:p w14:paraId="75DEC767" w14:textId="77777777" w:rsidR="00155BBD" w:rsidRPr="00086EA4" w:rsidRDefault="00155BBD" w:rsidP="00320014">
            <w:pPr>
              <w:rPr>
                <w:sz w:val="28"/>
                <w:szCs w:val="28"/>
              </w:rPr>
            </w:pPr>
            <w:r w:rsidRPr="00086EA4">
              <w:rPr>
                <w:sz w:val="28"/>
                <w:szCs w:val="28"/>
              </w:rPr>
              <w:t> </w:t>
            </w:r>
          </w:p>
        </w:tc>
        <w:tc>
          <w:tcPr>
            <w:tcW w:w="1480" w:type="dxa"/>
            <w:tcBorders>
              <w:top w:val="nil"/>
              <w:left w:val="nil"/>
              <w:bottom w:val="single" w:sz="4" w:space="0" w:color="auto"/>
              <w:right w:val="nil"/>
            </w:tcBorders>
            <w:shd w:val="clear" w:color="auto" w:fill="auto"/>
          </w:tcPr>
          <w:p w14:paraId="7E94BFF0"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2B944E67"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739094C4" w14:textId="77777777" w:rsidR="00155BBD" w:rsidRPr="00086EA4" w:rsidRDefault="00155BBD" w:rsidP="00320014">
            <w:pPr>
              <w:jc w:val="center"/>
              <w:rPr>
                <w:sz w:val="28"/>
                <w:szCs w:val="22"/>
              </w:rPr>
            </w:pPr>
          </w:p>
        </w:tc>
        <w:tc>
          <w:tcPr>
            <w:tcW w:w="1480" w:type="dxa"/>
            <w:tcBorders>
              <w:top w:val="nil"/>
              <w:left w:val="nil"/>
              <w:bottom w:val="single" w:sz="4" w:space="0" w:color="auto"/>
              <w:right w:val="nil"/>
            </w:tcBorders>
            <w:shd w:val="clear" w:color="auto" w:fill="auto"/>
          </w:tcPr>
          <w:p w14:paraId="0CA80AC2" w14:textId="77777777" w:rsidR="00155BBD" w:rsidRPr="00086EA4" w:rsidRDefault="00155BBD" w:rsidP="00320014">
            <w:pPr>
              <w:jc w:val="center"/>
              <w:rPr>
                <w:sz w:val="28"/>
                <w:szCs w:val="22"/>
              </w:rPr>
            </w:pPr>
          </w:p>
        </w:tc>
      </w:tr>
    </w:tbl>
    <w:p w14:paraId="221BCB3F" w14:textId="77777777" w:rsidR="00155BBD" w:rsidRPr="00086EA4" w:rsidRDefault="00155BBD" w:rsidP="00155BBD">
      <w:pPr>
        <w:keepNext/>
        <w:outlineLvl w:val="1"/>
        <w:rPr>
          <w:b/>
          <w:sz w:val="28"/>
          <w:szCs w:val="28"/>
          <w:lang w:eastAsia="x-none"/>
        </w:rPr>
      </w:pPr>
      <w:bookmarkStart w:id="214" w:name="_Toc24891748"/>
    </w:p>
    <w:p w14:paraId="1F50EDB4" w14:textId="77777777" w:rsidR="00155BBD" w:rsidRPr="00086EA4" w:rsidRDefault="00155BBD" w:rsidP="00155BBD">
      <w:pPr>
        <w:jc w:val="center"/>
        <w:rPr>
          <w:sz w:val="22"/>
          <w:szCs w:val="20"/>
        </w:rPr>
      </w:pPr>
    </w:p>
    <w:p w14:paraId="7EBBE69B" w14:textId="77777777" w:rsidR="00155BBD" w:rsidRPr="00086EA4" w:rsidRDefault="00155BBD" w:rsidP="00155BBD">
      <w:pPr>
        <w:jc w:val="center"/>
        <w:rPr>
          <w:sz w:val="22"/>
          <w:szCs w:val="20"/>
        </w:rPr>
      </w:pPr>
    </w:p>
    <w:p w14:paraId="098ACECF" w14:textId="77777777" w:rsidR="00155BBD" w:rsidRPr="00086EA4" w:rsidRDefault="00155BBD" w:rsidP="00155BBD">
      <w:pPr>
        <w:jc w:val="center"/>
        <w:rPr>
          <w:sz w:val="22"/>
          <w:szCs w:val="20"/>
        </w:rPr>
      </w:pPr>
    </w:p>
    <w:p w14:paraId="2D2C907A" w14:textId="77777777" w:rsidR="00155BBD" w:rsidRPr="00086EA4" w:rsidRDefault="00155BBD" w:rsidP="00155BBD">
      <w:pPr>
        <w:keepNext/>
        <w:tabs>
          <w:tab w:val="left" w:pos="567"/>
        </w:tabs>
        <w:ind w:left="360"/>
        <w:contextualSpacing/>
        <w:jc w:val="center"/>
        <w:outlineLvl w:val="0"/>
        <w:rPr>
          <w:b/>
          <w:color w:val="000000"/>
          <w:sz w:val="28"/>
          <w:szCs w:val="20"/>
          <w:lang w:val="x-none" w:eastAsia="x-none"/>
        </w:rPr>
      </w:pPr>
      <w:r w:rsidRPr="00086EA4">
        <w:rPr>
          <w:b/>
          <w:color w:val="000000"/>
          <w:sz w:val="28"/>
          <w:szCs w:val="20"/>
          <w:lang w:val="x-none" w:eastAsia="x-none"/>
        </w:rPr>
        <w:t>Расчет тарифов на теплоноситель</w:t>
      </w:r>
    </w:p>
    <w:p w14:paraId="21AF516B" w14:textId="77777777" w:rsidR="00155BBD" w:rsidRPr="00086EA4" w:rsidRDefault="00155BBD" w:rsidP="00155BBD">
      <w:pPr>
        <w:keepNext/>
        <w:ind w:left="360"/>
        <w:jc w:val="center"/>
        <w:outlineLvl w:val="1"/>
        <w:rPr>
          <w:b/>
          <w:sz w:val="28"/>
          <w:szCs w:val="28"/>
          <w:lang w:eastAsia="x-none"/>
        </w:rPr>
      </w:pPr>
    </w:p>
    <w:p w14:paraId="5DD33915" w14:textId="77777777" w:rsidR="00155BBD" w:rsidRPr="00086EA4" w:rsidRDefault="00155BBD" w:rsidP="00155BBD">
      <w:pPr>
        <w:ind w:firstLine="709"/>
        <w:jc w:val="both"/>
        <w:rPr>
          <w:rFonts w:eastAsia="Calibri"/>
          <w:sz w:val="28"/>
          <w:szCs w:val="28"/>
        </w:rPr>
      </w:pPr>
      <w:r w:rsidRPr="00086EA4">
        <w:rPr>
          <w:rFonts w:eastAsia="Calibri"/>
          <w:sz w:val="28"/>
          <w:szCs w:val="28"/>
        </w:rPr>
        <w:t xml:space="preserve">Предлагаемые для установления тарифы на теплоноситель рассчитаны </w:t>
      </w:r>
      <w:r w:rsidRPr="00086EA4">
        <w:rPr>
          <w:rFonts w:eastAsia="Calibri"/>
          <w:sz w:val="28"/>
          <w:szCs w:val="28"/>
        </w:rPr>
        <w:br/>
        <w:t>в соответствии с разделом IV Основ ценообразования и главы IX.V Методических указаний.</w:t>
      </w:r>
    </w:p>
    <w:p w14:paraId="0B41B1D9" w14:textId="77777777" w:rsidR="00155BBD" w:rsidRPr="00086EA4" w:rsidRDefault="00155BBD" w:rsidP="00155BBD">
      <w:pPr>
        <w:ind w:firstLine="709"/>
        <w:jc w:val="both"/>
        <w:rPr>
          <w:rFonts w:eastAsia="Calibri"/>
          <w:sz w:val="28"/>
          <w:szCs w:val="28"/>
        </w:rPr>
      </w:pPr>
      <w:r w:rsidRPr="00086EA4">
        <w:rPr>
          <w:rFonts w:eastAsia="Calibri"/>
          <w:sz w:val="28"/>
          <w:szCs w:val="28"/>
        </w:rPr>
        <w:t xml:space="preserve">В соответствии с п. 149 Методических указаний в состав расходов </w:t>
      </w:r>
      <w:r w:rsidRPr="00086EA4">
        <w:rPr>
          <w:rFonts w:eastAsia="Calibri"/>
          <w:sz w:val="28"/>
          <w:szCs w:val="28"/>
        </w:rPr>
        <w:br/>
        <w:t xml:space="preserve">на производство воды (теплоносителя), вырабатываемой </w:t>
      </w:r>
      <w:r w:rsidRPr="00086EA4">
        <w:rPr>
          <w:rFonts w:eastAsia="Calibri"/>
          <w:sz w:val="28"/>
          <w:szCs w:val="28"/>
        </w:rPr>
        <w:br/>
        <w:t>на водоподготовительных установках источника тепловой энергии, включаются в экономически обоснованном размере следующие расходы:</w:t>
      </w:r>
    </w:p>
    <w:p w14:paraId="725095CA" w14:textId="77777777" w:rsidR="00155BBD" w:rsidRPr="00086EA4" w:rsidRDefault="00155BBD" w:rsidP="00155BBD">
      <w:pPr>
        <w:ind w:firstLine="709"/>
        <w:jc w:val="both"/>
        <w:rPr>
          <w:rFonts w:eastAsia="Calibri"/>
          <w:sz w:val="28"/>
          <w:szCs w:val="28"/>
        </w:rPr>
      </w:pPr>
      <w:r w:rsidRPr="00086EA4">
        <w:rPr>
          <w:rFonts w:eastAsia="Calibri"/>
          <w:sz w:val="28"/>
          <w:szCs w:val="28"/>
        </w:rPr>
        <w:t>- стоимость исходной воды;</w:t>
      </w:r>
    </w:p>
    <w:p w14:paraId="188F5CEC" w14:textId="77777777" w:rsidR="00155BBD" w:rsidRPr="00086EA4" w:rsidRDefault="00155BBD" w:rsidP="00155BBD">
      <w:pPr>
        <w:ind w:firstLine="709"/>
        <w:jc w:val="both"/>
        <w:rPr>
          <w:rFonts w:eastAsia="Calibri"/>
          <w:sz w:val="28"/>
          <w:szCs w:val="28"/>
        </w:rPr>
      </w:pPr>
      <w:r w:rsidRPr="00086EA4">
        <w:rPr>
          <w:rFonts w:eastAsia="Calibri"/>
          <w:sz w:val="28"/>
          <w:szCs w:val="28"/>
        </w:rPr>
        <w:t>- стоимость реагентов, а также фильтрующих и ионообменных материалов, используемых при водоподготовке;</w:t>
      </w:r>
    </w:p>
    <w:p w14:paraId="4EEC8AFF" w14:textId="77777777" w:rsidR="00155BBD" w:rsidRPr="00086EA4" w:rsidRDefault="00155BBD" w:rsidP="00155BBD">
      <w:pPr>
        <w:ind w:firstLine="709"/>
        <w:jc w:val="both"/>
        <w:rPr>
          <w:rFonts w:eastAsia="Calibri"/>
          <w:sz w:val="28"/>
          <w:szCs w:val="28"/>
        </w:rPr>
      </w:pPr>
      <w:r w:rsidRPr="00086EA4">
        <w:rPr>
          <w:rFonts w:eastAsia="Calibri"/>
          <w:sz w:val="28"/>
          <w:szCs w:val="28"/>
        </w:rPr>
        <w:t>- расходы на электрическую энергию (мощность) и тепловую энергию (мощность), используемую при водоподготовке;</w:t>
      </w:r>
    </w:p>
    <w:p w14:paraId="639D3A7E" w14:textId="77777777" w:rsidR="00155BBD" w:rsidRPr="00086EA4" w:rsidRDefault="00155BBD" w:rsidP="00155BBD">
      <w:pPr>
        <w:ind w:firstLine="709"/>
        <w:jc w:val="both"/>
        <w:rPr>
          <w:rFonts w:eastAsia="Calibri"/>
          <w:sz w:val="28"/>
          <w:szCs w:val="28"/>
        </w:rPr>
      </w:pPr>
      <w:r w:rsidRPr="00086EA4">
        <w:rPr>
          <w:rFonts w:eastAsia="Calibri"/>
          <w:sz w:val="28"/>
          <w:szCs w:val="28"/>
        </w:rPr>
        <w:t xml:space="preserve">- стоимость транспортировки и очистки сточных вод, возникающих </w:t>
      </w:r>
      <w:r w:rsidRPr="00086EA4">
        <w:rPr>
          <w:rFonts w:eastAsia="Calibri"/>
          <w:sz w:val="28"/>
          <w:szCs w:val="28"/>
        </w:rPr>
        <w:br/>
        <w:t>в процессе водоподготовки;</w:t>
      </w:r>
    </w:p>
    <w:p w14:paraId="21D9D628" w14:textId="77777777" w:rsidR="00155BBD" w:rsidRPr="00086EA4" w:rsidRDefault="00155BBD" w:rsidP="00155BBD">
      <w:pPr>
        <w:ind w:firstLine="709"/>
        <w:jc w:val="both"/>
        <w:rPr>
          <w:rFonts w:eastAsia="Calibri"/>
          <w:sz w:val="28"/>
          <w:szCs w:val="28"/>
        </w:rPr>
      </w:pPr>
      <w:r w:rsidRPr="00086EA4">
        <w:rPr>
          <w:rFonts w:eastAsia="Calibri"/>
          <w:sz w:val="28"/>
          <w:szCs w:val="28"/>
        </w:rPr>
        <w:t>- расходы на оплату труда персонала, участвующего в процессе водоподготовки;</w:t>
      </w:r>
    </w:p>
    <w:p w14:paraId="3CF982F7" w14:textId="77777777" w:rsidR="00155BBD" w:rsidRPr="00086EA4" w:rsidRDefault="00155BBD" w:rsidP="00155BBD">
      <w:pPr>
        <w:ind w:firstLine="709"/>
        <w:jc w:val="both"/>
        <w:rPr>
          <w:rFonts w:eastAsia="Calibri"/>
          <w:sz w:val="28"/>
          <w:szCs w:val="28"/>
        </w:rPr>
      </w:pPr>
      <w:r w:rsidRPr="00086EA4">
        <w:rPr>
          <w:rFonts w:eastAsia="Calibri"/>
          <w:sz w:val="28"/>
          <w:szCs w:val="28"/>
        </w:rPr>
        <w:t>- амортизация основных фондов, участвующих в процессе водоподготовки;</w:t>
      </w:r>
    </w:p>
    <w:p w14:paraId="4B220DAE" w14:textId="77777777" w:rsidR="00155BBD" w:rsidRPr="00086EA4" w:rsidRDefault="00155BBD" w:rsidP="00155BBD">
      <w:pPr>
        <w:ind w:firstLine="709"/>
        <w:jc w:val="both"/>
        <w:rPr>
          <w:rFonts w:eastAsia="Calibri"/>
          <w:sz w:val="28"/>
          <w:szCs w:val="28"/>
        </w:rPr>
      </w:pPr>
      <w:r w:rsidRPr="00086EA4">
        <w:rPr>
          <w:rFonts w:eastAsia="Calibri"/>
          <w:sz w:val="28"/>
          <w:szCs w:val="28"/>
        </w:rPr>
        <w:t xml:space="preserve">-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w:t>
      </w:r>
      <w:r w:rsidRPr="00086EA4">
        <w:rPr>
          <w:rFonts w:eastAsia="Calibri"/>
          <w:sz w:val="28"/>
          <w:szCs w:val="28"/>
        </w:rPr>
        <w:br/>
        <w:t xml:space="preserve">и с использованием данных раздельного учета, осуществляемого </w:t>
      </w:r>
      <w:r w:rsidRPr="00086EA4">
        <w:rPr>
          <w:rFonts w:eastAsia="Calibri"/>
          <w:sz w:val="28"/>
          <w:szCs w:val="28"/>
        </w:rPr>
        <w:br/>
        <w:t>в соответствии с законодательством Российской Федерации в сфере теплоснабжения и учетной политикой регулируемой организации.</w:t>
      </w:r>
    </w:p>
    <w:p w14:paraId="74739EC7" w14:textId="77777777" w:rsidR="00155BBD" w:rsidRPr="00086EA4" w:rsidRDefault="00155BBD" w:rsidP="00155BBD">
      <w:pPr>
        <w:tabs>
          <w:tab w:val="left" w:pos="0"/>
          <w:tab w:val="left" w:pos="9900"/>
        </w:tabs>
        <w:ind w:right="-1" w:firstLine="709"/>
        <w:jc w:val="both"/>
        <w:rPr>
          <w:color w:val="000000"/>
          <w:sz w:val="28"/>
          <w:szCs w:val="28"/>
        </w:rPr>
      </w:pPr>
      <w:r w:rsidRPr="00086EA4">
        <w:rPr>
          <w:color w:val="000000"/>
          <w:sz w:val="28"/>
          <w:szCs w:val="28"/>
        </w:rPr>
        <w:t xml:space="preserve">Стоимость теплоносителя принята экспертами равной стоимости холодной воды собственного подъёма (расчёт стоимости холодной воды приведён в экспертном заключении по установлению тарифов на тепловую энергию, теплоноситель и горячую воду в открытой системе горячего водоснабжения (теплоснабжения), реализуемые на потребительском рынке Краснобродского городского округа на 2022-2027 годы). </w:t>
      </w:r>
    </w:p>
    <w:p w14:paraId="129F3EF1" w14:textId="77777777" w:rsidR="00155BBD" w:rsidRPr="00086EA4" w:rsidRDefault="00155BBD" w:rsidP="00155BBD">
      <w:pPr>
        <w:tabs>
          <w:tab w:val="left" w:pos="0"/>
          <w:tab w:val="left" w:pos="9900"/>
        </w:tabs>
        <w:ind w:right="-1" w:firstLine="709"/>
        <w:jc w:val="both"/>
        <w:rPr>
          <w:color w:val="000000"/>
          <w:sz w:val="28"/>
          <w:szCs w:val="28"/>
        </w:rPr>
      </w:pPr>
      <w:r w:rsidRPr="00086EA4">
        <w:rPr>
          <w:color w:val="000000"/>
          <w:sz w:val="28"/>
          <w:szCs w:val="28"/>
        </w:rPr>
        <w:t>Тарифы на теплоноситель составят:</w:t>
      </w:r>
    </w:p>
    <w:p w14:paraId="023E66C4" w14:textId="77777777" w:rsidR="00155BBD" w:rsidRPr="00086EA4" w:rsidRDefault="00155BBD" w:rsidP="00155BBD">
      <w:pPr>
        <w:ind w:firstLine="709"/>
        <w:jc w:val="both"/>
        <w:rPr>
          <w:sz w:val="28"/>
          <w:szCs w:val="28"/>
        </w:rPr>
      </w:pPr>
      <w:r w:rsidRPr="00086EA4">
        <w:rPr>
          <w:sz w:val="28"/>
          <w:szCs w:val="28"/>
        </w:rPr>
        <w:t xml:space="preserve">с 01.01.2022 по 30.06.2022 – </w:t>
      </w:r>
      <w:r w:rsidRPr="00086EA4">
        <w:rPr>
          <w:b/>
          <w:sz w:val="28"/>
          <w:szCs w:val="28"/>
        </w:rPr>
        <w:t>26,25 руб./</w:t>
      </w:r>
      <w:r w:rsidRPr="00086EA4">
        <w:rPr>
          <w:sz w:val="28"/>
          <w:szCs w:val="28"/>
        </w:rPr>
        <w:t xml:space="preserve"> </w:t>
      </w:r>
      <w:r w:rsidRPr="00086EA4">
        <w:rPr>
          <w:b/>
          <w:sz w:val="28"/>
          <w:szCs w:val="28"/>
        </w:rPr>
        <w:t>куб. м.;</w:t>
      </w:r>
    </w:p>
    <w:p w14:paraId="2EF91E0F" w14:textId="77777777" w:rsidR="00155BBD" w:rsidRPr="00086EA4" w:rsidRDefault="00155BBD" w:rsidP="00155BBD">
      <w:pPr>
        <w:ind w:firstLine="709"/>
        <w:jc w:val="both"/>
        <w:rPr>
          <w:sz w:val="28"/>
          <w:szCs w:val="28"/>
        </w:rPr>
      </w:pPr>
      <w:r w:rsidRPr="00086EA4">
        <w:rPr>
          <w:sz w:val="28"/>
          <w:szCs w:val="28"/>
        </w:rPr>
        <w:t xml:space="preserve">с 01.07.2022 по 31.12.2022 – </w:t>
      </w:r>
      <w:r w:rsidRPr="00086EA4">
        <w:rPr>
          <w:b/>
          <w:sz w:val="28"/>
          <w:szCs w:val="28"/>
        </w:rPr>
        <w:t>26,25 руб./</w:t>
      </w:r>
      <w:r w:rsidRPr="00086EA4">
        <w:rPr>
          <w:sz w:val="28"/>
          <w:szCs w:val="28"/>
        </w:rPr>
        <w:t xml:space="preserve"> </w:t>
      </w:r>
      <w:r w:rsidRPr="00086EA4">
        <w:rPr>
          <w:b/>
          <w:sz w:val="28"/>
          <w:szCs w:val="28"/>
        </w:rPr>
        <w:t>куб. м.;</w:t>
      </w:r>
    </w:p>
    <w:p w14:paraId="2602E96A" w14:textId="77777777" w:rsidR="00155BBD" w:rsidRPr="00086EA4" w:rsidRDefault="00155BBD" w:rsidP="00155BBD">
      <w:pPr>
        <w:ind w:firstLine="709"/>
        <w:jc w:val="both"/>
        <w:rPr>
          <w:b/>
          <w:sz w:val="28"/>
          <w:szCs w:val="28"/>
        </w:rPr>
      </w:pPr>
      <w:r w:rsidRPr="00086EA4">
        <w:rPr>
          <w:sz w:val="28"/>
          <w:szCs w:val="28"/>
        </w:rPr>
        <w:t xml:space="preserve">с 01.01.2023 по 30.06.2023 – </w:t>
      </w:r>
      <w:r w:rsidRPr="00086EA4">
        <w:rPr>
          <w:b/>
          <w:sz w:val="28"/>
          <w:szCs w:val="28"/>
        </w:rPr>
        <w:t>26,25 руб./</w:t>
      </w:r>
      <w:r w:rsidRPr="00086EA4">
        <w:rPr>
          <w:sz w:val="28"/>
          <w:szCs w:val="28"/>
        </w:rPr>
        <w:t xml:space="preserve"> </w:t>
      </w:r>
      <w:r w:rsidRPr="00086EA4">
        <w:rPr>
          <w:b/>
          <w:sz w:val="28"/>
          <w:szCs w:val="28"/>
        </w:rPr>
        <w:t>куб. м.;</w:t>
      </w:r>
    </w:p>
    <w:p w14:paraId="58C14852" w14:textId="77777777" w:rsidR="00155BBD" w:rsidRPr="00086EA4" w:rsidRDefault="00155BBD" w:rsidP="00155BBD">
      <w:pPr>
        <w:ind w:firstLine="709"/>
        <w:jc w:val="both"/>
        <w:rPr>
          <w:sz w:val="28"/>
          <w:szCs w:val="28"/>
        </w:rPr>
      </w:pPr>
      <w:r w:rsidRPr="00086EA4">
        <w:rPr>
          <w:sz w:val="28"/>
          <w:szCs w:val="28"/>
        </w:rPr>
        <w:t xml:space="preserve">с 01.07.2023 по 31.12.2023 – </w:t>
      </w:r>
      <w:r w:rsidRPr="00086EA4">
        <w:rPr>
          <w:b/>
          <w:sz w:val="28"/>
          <w:szCs w:val="28"/>
        </w:rPr>
        <w:t>27,30 руб./</w:t>
      </w:r>
      <w:r w:rsidRPr="00086EA4">
        <w:rPr>
          <w:sz w:val="28"/>
          <w:szCs w:val="28"/>
        </w:rPr>
        <w:t xml:space="preserve"> </w:t>
      </w:r>
      <w:r w:rsidRPr="00086EA4">
        <w:rPr>
          <w:b/>
          <w:sz w:val="28"/>
          <w:szCs w:val="28"/>
        </w:rPr>
        <w:t>куб. м.;</w:t>
      </w:r>
    </w:p>
    <w:p w14:paraId="0A005034" w14:textId="77777777" w:rsidR="00155BBD" w:rsidRPr="00086EA4" w:rsidRDefault="00155BBD" w:rsidP="00155BBD">
      <w:pPr>
        <w:ind w:firstLine="709"/>
        <w:jc w:val="both"/>
        <w:rPr>
          <w:b/>
          <w:sz w:val="28"/>
          <w:szCs w:val="28"/>
        </w:rPr>
      </w:pPr>
      <w:r w:rsidRPr="00086EA4">
        <w:rPr>
          <w:sz w:val="28"/>
          <w:szCs w:val="28"/>
        </w:rPr>
        <w:t xml:space="preserve">с 01.01.2024 по 30.06.2024 – </w:t>
      </w:r>
      <w:r w:rsidRPr="00086EA4">
        <w:rPr>
          <w:b/>
          <w:sz w:val="28"/>
          <w:szCs w:val="28"/>
        </w:rPr>
        <w:t>27,30 руб./</w:t>
      </w:r>
      <w:r w:rsidRPr="00086EA4">
        <w:rPr>
          <w:sz w:val="28"/>
          <w:szCs w:val="28"/>
        </w:rPr>
        <w:t xml:space="preserve"> </w:t>
      </w:r>
      <w:r w:rsidRPr="00086EA4">
        <w:rPr>
          <w:b/>
          <w:sz w:val="28"/>
          <w:szCs w:val="28"/>
        </w:rPr>
        <w:t>куб. м.;</w:t>
      </w:r>
    </w:p>
    <w:p w14:paraId="49118945"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01.07.2024 по 31.12.2024 – </w:t>
      </w:r>
      <w:r w:rsidRPr="00086EA4">
        <w:rPr>
          <w:b/>
          <w:sz w:val="28"/>
          <w:szCs w:val="28"/>
        </w:rPr>
        <w:t>28,39 руб./</w:t>
      </w:r>
      <w:r w:rsidRPr="00086EA4">
        <w:rPr>
          <w:sz w:val="28"/>
          <w:szCs w:val="28"/>
        </w:rPr>
        <w:t xml:space="preserve"> </w:t>
      </w:r>
      <w:r w:rsidRPr="00086EA4">
        <w:rPr>
          <w:b/>
          <w:sz w:val="28"/>
          <w:szCs w:val="28"/>
        </w:rPr>
        <w:t>куб. м.;</w:t>
      </w:r>
    </w:p>
    <w:p w14:paraId="40CC069D"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01.01.2025 по 30.06.2025 – </w:t>
      </w:r>
      <w:r w:rsidRPr="00086EA4">
        <w:rPr>
          <w:b/>
          <w:sz w:val="28"/>
          <w:szCs w:val="28"/>
        </w:rPr>
        <w:t>28,39 руб./</w:t>
      </w:r>
      <w:r w:rsidRPr="00086EA4">
        <w:rPr>
          <w:sz w:val="28"/>
          <w:szCs w:val="28"/>
        </w:rPr>
        <w:t xml:space="preserve"> </w:t>
      </w:r>
      <w:r w:rsidRPr="00086EA4">
        <w:rPr>
          <w:b/>
          <w:sz w:val="28"/>
          <w:szCs w:val="28"/>
        </w:rPr>
        <w:t>куб. м.;</w:t>
      </w:r>
    </w:p>
    <w:p w14:paraId="6E269A1C"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01.07.2025 по 31.12.2025 – </w:t>
      </w:r>
      <w:r w:rsidRPr="00086EA4">
        <w:rPr>
          <w:b/>
          <w:sz w:val="28"/>
          <w:szCs w:val="28"/>
        </w:rPr>
        <w:t>29,53 руб./</w:t>
      </w:r>
      <w:r w:rsidRPr="00086EA4">
        <w:rPr>
          <w:sz w:val="28"/>
          <w:szCs w:val="28"/>
        </w:rPr>
        <w:t xml:space="preserve"> </w:t>
      </w:r>
      <w:r w:rsidRPr="00086EA4">
        <w:rPr>
          <w:b/>
          <w:sz w:val="28"/>
          <w:szCs w:val="28"/>
        </w:rPr>
        <w:t>куб. м.;</w:t>
      </w:r>
    </w:p>
    <w:p w14:paraId="59F325A6"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01.01.2026 по 30.06.2026 – </w:t>
      </w:r>
      <w:r w:rsidRPr="00086EA4">
        <w:rPr>
          <w:b/>
          <w:sz w:val="28"/>
          <w:szCs w:val="28"/>
        </w:rPr>
        <w:t>29,53 руб./</w:t>
      </w:r>
      <w:r w:rsidRPr="00086EA4">
        <w:rPr>
          <w:sz w:val="28"/>
          <w:szCs w:val="28"/>
        </w:rPr>
        <w:t xml:space="preserve"> </w:t>
      </w:r>
      <w:r w:rsidRPr="00086EA4">
        <w:rPr>
          <w:b/>
          <w:sz w:val="28"/>
          <w:szCs w:val="28"/>
        </w:rPr>
        <w:t>куб. м.;</w:t>
      </w:r>
    </w:p>
    <w:p w14:paraId="5FF82659"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01.07.2026 по 31.12.2026 – </w:t>
      </w:r>
      <w:r w:rsidRPr="00086EA4">
        <w:rPr>
          <w:b/>
          <w:sz w:val="28"/>
          <w:szCs w:val="28"/>
        </w:rPr>
        <w:t>30,71 руб./</w:t>
      </w:r>
      <w:r w:rsidRPr="00086EA4">
        <w:rPr>
          <w:sz w:val="28"/>
          <w:szCs w:val="28"/>
        </w:rPr>
        <w:t xml:space="preserve"> </w:t>
      </w:r>
      <w:r w:rsidRPr="00086EA4">
        <w:rPr>
          <w:b/>
          <w:sz w:val="28"/>
          <w:szCs w:val="28"/>
        </w:rPr>
        <w:t>куб. м.;</w:t>
      </w:r>
    </w:p>
    <w:p w14:paraId="4DE40464"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01.01.2027 по 30.06.2027 – </w:t>
      </w:r>
      <w:r w:rsidRPr="00086EA4">
        <w:rPr>
          <w:b/>
          <w:sz w:val="28"/>
          <w:szCs w:val="28"/>
        </w:rPr>
        <w:t>30,71 руб./</w:t>
      </w:r>
      <w:r w:rsidRPr="00086EA4">
        <w:rPr>
          <w:sz w:val="28"/>
          <w:szCs w:val="28"/>
        </w:rPr>
        <w:t xml:space="preserve"> </w:t>
      </w:r>
      <w:r w:rsidRPr="00086EA4">
        <w:rPr>
          <w:b/>
          <w:sz w:val="28"/>
          <w:szCs w:val="28"/>
        </w:rPr>
        <w:t>куб. м.;</w:t>
      </w:r>
    </w:p>
    <w:p w14:paraId="3F8944EC" w14:textId="77777777" w:rsidR="00155BBD" w:rsidRPr="00086EA4" w:rsidRDefault="00155BBD" w:rsidP="00155BBD">
      <w:pPr>
        <w:tabs>
          <w:tab w:val="left" w:pos="0"/>
          <w:tab w:val="left" w:pos="9900"/>
        </w:tabs>
        <w:ind w:right="-1" w:firstLine="709"/>
        <w:jc w:val="both"/>
        <w:rPr>
          <w:b/>
          <w:sz w:val="28"/>
          <w:szCs w:val="28"/>
        </w:rPr>
      </w:pPr>
      <w:r w:rsidRPr="00086EA4">
        <w:rPr>
          <w:sz w:val="28"/>
          <w:szCs w:val="28"/>
        </w:rPr>
        <w:t xml:space="preserve">с 01.07.2027 по 31.12.2027 – </w:t>
      </w:r>
      <w:r w:rsidRPr="00086EA4">
        <w:rPr>
          <w:b/>
          <w:sz w:val="28"/>
          <w:szCs w:val="28"/>
        </w:rPr>
        <w:t>31,94 руб./</w:t>
      </w:r>
      <w:r w:rsidRPr="00086EA4">
        <w:rPr>
          <w:sz w:val="28"/>
          <w:szCs w:val="28"/>
        </w:rPr>
        <w:t xml:space="preserve"> </w:t>
      </w:r>
      <w:r w:rsidRPr="00086EA4">
        <w:rPr>
          <w:b/>
          <w:sz w:val="28"/>
          <w:szCs w:val="28"/>
        </w:rPr>
        <w:t>куб. м.</w:t>
      </w:r>
    </w:p>
    <w:p w14:paraId="1025EE59" w14:textId="77777777" w:rsidR="00155BBD" w:rsidRPr="00086EA4" w:rsidRDefault="00155BBD" w:rsidP="00155BBD">
      <w:pPr>
        <w:keepNext/>
        <w:ind w:left="360"/>
        <w:jc w:val="center"/>
        <w:outlineLvl w:val="1"/>
        <w:rPr>
          <w:b/>
          <w:sz w:val="28"/>
          <w:szCs w:val="28"/>
          <w:lang w:eastAsia="x-none"/>
        </w:rPr>
      </w:pPr>
    </w:p>
    <w:p w14:paraId="1A35934B" w14:textId="77777777" w:rsidR="00155BBD" w:rsidRPr="00086EA4" w:rsidRDefault="00155BBD" w:rsidP="00155BBD">
      <w:pPr>
        <w:keepNext/>
        <w:ind w:left="360"/>
        <w:jc w:val="center"/>
        <w:outlineLvl w:val="1"/>
        <w:rPr>
          <w:b/>
          <w:sz w:val="28"/>
          <w:szCs w:val="28"/>
          <w:lang w:val="x-none" w:eastAsia="x-none"/>
        </w:rPr>
      </w:pPr>
      <w:r w:rsidRPr="00086EA4">
        <w:rPr>
          <w:b/>
          <w:sz w:val="28"/>
          <w:szCs w:val="28"/>
          <w:lang w:val="x-none" w:eastAsia="x-none"/>
        </w:rPr>
        <w:t>Расчет тарифов ООО «Бастет» на горячую воду в открытой системе теплоснабжения (горячего водоснабжения)</w:t>
      </w:r>
      <w:bookmarkEnd w:id="214"/>
    </w:p>
    <w:p w14:paraId="14605840" w14:textId="77777777" w:rsidR="00155BBD" w:rsidRPr="00086EA4" w:rsidRDefault="00155BBD" w:rsidP="00155BBD">
      <w:pPr>
        <w:ind w:firstLine="709"/>
        <w:jc w:val="both"/>
        <w:rPr>
          <w:sz w:val="28"/>
          <w:szCs w:val="28"/>
        </w:rPr>
      </w:pPr>
    </w:p>
    <w:p w14:paraId="4F2644F9" w14:textId="77777777" w:rsidR="00155BBD" w:rsidRPr="00086EA4" w:rsidRDefault="00155BBD" w:rsidP="00155BBD">
      <w:pPr>
        <w:ind w:firstLine="709"/>
        <w:jc w:val="both"/>
        <w:rPr>
          <w:sz w:val="28"/>
          <w:szCs w:val="28"/>
        </w:rPr>
      </w:pPr>
      <w:r w:rsidRPr="00086EA4">
        <w:rPr>
          <w:sz w:val="28"/>
          <w:szCs w:val="28"/>
        </w:rPr>
        <w:t xml:space="preserve">Предприятие ООО «Бастет» предоставляет коммунальную услугу </w:t>
      </w:r>
      <w:r w:rsidRPr="00086EA4">
        <w:rPr>
          <w:sz w:val="28"/>
          <w:szCs w:val="28"/>
        </w:rPr>
        <w:br/>
        <w:t>по горячему водоснабжению на территории Краснобродского городского округа в открытой системе теплоснабжения (горячего водоснабжения).</w:t>
      </w:r>
    </w:p>
    <w:p w14:paraId="0A30E75E" w14:textId="77777777" w:rsidR="00155BBD" w:rsidRPr="00086EA4" w:rsidRDefault="00155BBD" w:rsidP="00155BBD">
      <w:pPr>
        <w:tabs>
          <w:tab w:val="left" w:pos="0"/>
          <w:tab w:val="left" w:pos="9900"/>
        </w:tabs>
        <w:ind w:right="-1" w:firstLine="709"/>
        <w:jc w:val="both"/>
        <w:rPr>
          <w:color w:val="000000"/>
          <w:sz w:val="28"/>
          <w:szCs w:val="28"/>
        </w:rPr>
      </w:pPr>
      <w:r w:rsidRPr="00086EA4">
        <w:rPr>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086EA4">
        <w:rPr>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086EA4">
        <w:rPr>
          <w:color w:val="000000"/>
          <w:sz w:val="28"/>
          <w:szCs w:val="28"/>
        </w:rPr>
        <w:br/>
        <w:t>из компонента на теплоноситель и компонента на тепловую энергию.</w:t>
      </w:r>
    </w:p>
    <w:p w14:paraId="1128ABA3" w14:textId="77777777" w:rsidR="00155BBD" w:rsidRPr="00086EA4" w:rsidRDefault="00155BBD" w:rsidP="00155BBD">
      <w:pPr>
        <w:tabs>
          <w:tab w:val="left" w:pos="0"/>
          <w:tab w:val="left" w:pos="9900"/>
        </w:tabs>
        <w:ind w:right="-1" w:firstLine="709"/>
        <w:jc w:val="both"/>
        <w:rPr>
          <w:color w:val="000000"/>
          <w:sz w:val="28"/>
          <w:szCs w:val="28"/>
        </w:rPr>
      </w:pPr>
      <w:r w:rsidRPr="00086EA4">
        <w:rPr>
          <w:color w:val="000000"/>
          <w:sz w:val="28"/>
          <w:szCs w:val="28"/>
        </w:rPr>
        <w:t xml:space="preserve">Нормативы расхода тепловой энергии, необходимый </w:t>
      </w:r>
      <w:r w:rsidRPr="00086EA4">
        <w:rPr>
          <w:color w:val="000000"/>
          <w:sz w:val="28"/>
          <w:szCs w:val="28"/>
        </w:rPr>
        <w:br/>
        <w:t xml:space="preserve">для осуществления горячего водоснабжения ООО «Бастет» приняты </w:t>
      </w:r>
      <w:r w:rsidRPr="00086EA4">
        <w:rPr>
          <w:color w:val="000000"/>
          <w:sz w:val="28"/>
          <w:szCs w:val="28"/>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086EA4">
        <w:rPr>
          <w:color w:val="000000"/>
          <w:sz w:val="28"/>
          <w:szCs w:val="28"/>
        </w:rPr>
        <w:br/>
        <w:t xml:space="preserve">для предоставления коммунальной услуги по горячему водоснабжению </w:t>
      </w:r>
      <w:r w:rsidRPr="00086EA4">
        <w:rPr>
          <w:color w:val="000000"/>
          <w:sz w:val="28"/>
          <w:szCs w:val="28"/>
        </w:rPr>
        <w:br/>
        <w:t xml:space="preserve">на территории Кемеровской области»: </w:t>
      </w:r>
    </w:p>
    <w:p w14:paraId="604D3F50" w14:textId="77777777" w:rsidR="00155BBD" w:rsidRPr="00086EA4" w:rsidRDefault="00155BBD" w:rsidP="00155BBD">
      <w:pPr>
        <w:tabs>
          <w:tab w:val="left" w:pos="0"/>
          <w:tab w:val="left" w:pos="9900"/>
        </w:tabs>
        <w:ind w:right="-1"/>
        <w:jc w:val="both"/>
        <w:rPr>
          <w:color w:val="000000"/>
          <w:szCs w:val="20"/>
          <w:highlight w:val="yellow"/>
        </w:rPr>
      </w:pPr>
    </w:p>
    <w:p w14:paraId="0E82DB9F" w14:textId="77777777" w:rsidR="00155BBD" w:rsidRPr="00086EA4" w:rsidRDefault="00155BBD" w:rsidP="00155BBD">
      <w:pPr>
        <w:tabs>
          <w:tab w:val="left" w:pos="0"/>
          <w:tab w:val="left" w:pos="9900"/>
        </w:tabs>
        <w:ind w:right="-1" w:firstLine="709"/>
        <w:jc w:val="both"/>
        <w:rPr>
          <w:color w:val="000000"/>
          <w:szCs w:val="20"/>
          <w:highlight w:val="yellow"/>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155BBD" w:rsidRPr="00086EA4" w14:paraId="1981505C" w14:textId="77777777" w:rsidTr="00320014">
        <w:trPr>
          <w:trHeight w:val="420"/>
          <w:jc w:val="center"/>
        </w:trPr>
        <w:tc>
          <w:tcPr>
            <w:tcW w:w="4676" w:type="dxa"/>
            <w:gridSpan w:val="2"/>
            <w:shd w:val="clear" w:color="auto" w:fill="auto"/>
            <w:vAlign w:val="center"/>
          </w:tcPr>
          <w:p w14:paraId="4D302A65" w14:textId="77777777" w:rsidR="00155BBD" w:rsidRPr="00086EA4" w:rsidRDefault="00155BBD" w:rsidP="00320014">
            <w:pPr>
              <w:jc w:val="center"/>
              <w:rPr>
                <w:szCs w:val="20"/>
              </w:rPr>
            </w:pPr>
            <w:r w:rsidRPr="00086EA4">
              <w:rPr>
                <w:color w:val="000000"/>
                <w:szCs w:val="20"/>
              </w:rPr>
              <w:br w:type="page"/>
            </w:r>
            <w:r w:rsidRPr="00086EA4">
              <w:rPr>
                <w:szCs w:val="20"/>
              </w:rPr>
              <w:t>С изолированными стояками</w:t>
            </w:r>
          </w:p>
        </w:tc>
        <w:tc>
          <w:tcPr>
            <w:tcW w:w="4675" w:type="dxa"/>
            <w:gridSpan w:val="2"/>
            <w:shd w:val="clear" w:color="auto" w:fill="auto"/>
            <w:vAlign w:val="center"/>
            <w:hideMark/>
          </w:tcPr>
          <w:p w14:paraId="4BD7310B" w14:textId="77777777" w:rsidR="00155BBD" w:rsidRPr="00086EA4" w:rsidRDefault="00155BBD" w:rsidP="00320014">
            <w:pPr>
              <w:jc w:val="center"/>
              <w:rPr>
                <w:szCs w:val="20"/>
              </w:rPr>
            </w:pPr>
            <w:r w:rsidRPr="00086EA4">
              <w:rPr>
                <w:szCs w:val="20"/>
              </w:rPr>
              <w:t>С неизолированными стояками</w:t>
            </w:r>
          </w:p>
        </w:tc>
      </w:tr>
      <w:tr w:rsidR="00155BBD" w:rsidRPr="00086EA4" w14:paraId="48B787B9" w14:textId="77777777" w:rsidTr="00320014">
        <w:trPr>
          <w:trHeight w:val="255"/>
          <w:jc w:val="center"/>
        </w:trPr>
        <w:tc>
          <w:tcPr>
            <w:tcW w:w="2410" w:type="dxa"/>
            <w:shd w:val="clear" w:color="auto" w:fill="auto"/>
            <w:vAlign w:val="center"/>
            <w:hideMark/>
          </w:tcPr>
          <w:p w14:paraId="10F49957" w14:textId="77777777" w:rsidR="00155BBD" w:rsidRPr="00086EA4" w:rsidRDefault="00155BBD" w:rsidP="00320014">
            <w:pPr>
              <w:jc w:val="center"/>
              <w:rPr>
                <w:szCs w:val="20"/>
              </w:rPr>
            </w:pPr>
            <w:r w:rsidRPr="00086EA4">
              <w:rPr>
                <w:szCs w:val="20"/>
              </w:rPr>
              <w:t xml:space="preserve">с </w:t>
            </w:r>
            <w:r w:rsidRPr="00086EA4">
              <w:rPr>
                <w:szCs w:val="20"/>
              </w:rPr>
              <w:br/>
              <w:t>полотенцесушителем</w:t>
            </w:r>
          </w:p>
        </w:tc>
        <w:tc>
          <w:tcPr>
            <w:tcW w:w="2266" w:type="dxa"/>
            <w:shd w:val="clear" w:color="auto" w:fill="auto"/>
            <w:vAlign w:val="center"/>
            <w:hideMark/>
          </w:tcPr>
          <w:p w14:paraId="12AB4FC3" w14:textId="77777777" w:rsidR="00155BBD" w:rsidRPr="00086EA4" w:rsidRDefault="00155BBD" w:rsidP="00320014">
            <w:pPr>
              <w:jc w:val="center"/>
              <w:rPr>
                <w:szCs w:val="20"/>
              </w:rPr>
            </w:pPr>
            <w:r w:rsidRPr="00086EA4">
              <w:rPr>
                <w:szCs w:val="20"/>
              </w:rPr>
              <w:t>без полотенцесушителя</w:t>
            </w:r>
          </w:p>
        </w:tc>
        <w:tc>
          <w:tcPr>
            <w:tcW w:w="2409" w:type="dxa"/>
            <w:shd w:val="clear" w:color="auto" w:fill="auto"/>
            <w:vAlign w:val="center"/>
            <w:hideMark/>
          </w:tcPr>
          <w:p w14:paraId="511FA54F" w14:textId="77777777" w:rsidR="00155BBD" w:rsidRPr="00086EA4" w:rsidRDefault="00155BBD" w:rsidP="00320014">
            <w:pPr>
              <w:jc w:val="center"/>
              <w:rPr>
                <w:szCs w:val="20"/>
              </w:rPr>
            </w:pPr>
            <w:r w:rsidRPr="00086EA4">
              <w:rPr>
                <w:szCs w:val="20"/>
              </w:rPr>
              <w:t xml:space="preserve">с </w:t>
            </w:r>
            <w:r w:rsidRPr="00086EA4">
              <w:rPr>
                <w:szCs w:val="20"/>
              </w:rPr>
              <w:br/>
              <w:t>полотенцесушителем</w:t>
            </w:r>
          </w:p>
        </w:tc>
        <w:tc>
          <w:tcPr>
            <w:tcW w:w="2266" w:type="dxa"/>
            <w:shd w:val="clear" w:color="auto" w:fill="auto"/>
            <w:vAlign w:val="center"/>
            <w:hideMark/>
          </w:tcPr>
          <w:p w14:paraId="4615ADC0" w14:textId="77777777" w:rsidR="00155BBD" w:rsidRPr="00086EA4" w:rsidRDefault="00155BBD" w:rsidP="00320014">
            <w:pPr>
              <w:jc w:val="center"/>
              <w:rPr>
                <w:szCs w:val="20"/>
              </w:rPr>
            </w:pPr>
            <w:r w:rsidRPr="00086EA4">
              <w:rPr>
                <w:szCs w:val="20"/>
              </w:rPr>
              <w:t>без полотенцесушителя</w:t>
            </w:r>
          </w:p>
        </w:tc>
      </w:tr>
      <w:tr w:rsidR="00155BBD" w:rsidRPr="00086EA4" w14:paraId="5A1847E6" w14:textId="77777777" w:rsidTr="00320014">
        <w:trPr>
          <w:trHeight w:val="255"/>
          <w:jc w:val="center"/>
        </w:trPr>
        <w:tc>
          <w:tcPr>
            <w:tcW w:w="2410" w:type="dxa"/>
            <w:shd w:val="clear" w:color="auto" w:fill="auto"/>
            <w:vAlign w:val="bottom"/>
          </w:tcPr>
          <w:p w14:paraId="43DEB067" w14:textId="77777777" w:rsidR="00155BBD" w:rsidRPr="00086EA4" w:rsidRDefault="00155BBD" w:rsidP="00320014">
            <w:pPr>
              <w:jc w:val="center"/>
            </w:pPr>
            <w:r w:rsidRPr="00086EA4">
              <w:t>0,0544</w:t>
            </w:r>
          </w:p>
        </w:tc>
        <w:tc>
          <w:tcPr>
            <w:tcW w:w="2266" w:type="dxa"/>
            <w:shd w:val="clear" w:color="auto" w:fill="auto"/>
            <w:vAlign w:val="bottom"/>
          </w:tcPr>
          <w:p w14:paraId="51224458" w14:textId="77777777" w:rsidR="00155BBD" w:rsidRPr="00086EA4" w:rsidRDefault="00155BBD" w:rsidP="00320014">
            <w:pPr>
              <w:jc w:val="center"/>
            </w:pPr>
            <w:r w:rsidRPr="00086EA4">
              <w:t>0,0536</w:t>
            </w:r>
          </w:p>
        </w:tc>
        <w:tc>
          <w:tcPr>
            <w:tcW w:w="2409" w:type="dxa"/>
            <w:shd w:val="clear" w:color="auto" w:fill="auto"/>
            <w:vAlign w:val="bottom"/>
          </w:tcPr>
          <w:p w14:paraId="2AA4D783" w14:textId="77777777" w:rsidR="00155BBD" w:rsidRPr="00086EA4" w:rsidRDefault="00155BBD" w:rsidP="00320014">
            <w:pPr>
              <w:jc w:val="center"/>
            </w:pPr>
            <w:r w:rsidRPr="00086EA4">
              <w:t>0,0580</w:t>
            </w:r>
          </w:p>
        </w:tc>
        <w:tc>
          <w:tcPr>
            <w:tcW w:w="2266" w:type="dxa"/>
            <w:shd w:val="clear" w:color="auto" w:fill="auto"/>
            <w:vAlign w:val="bottom"/>
          </w:tcPr>
          <w:p w14:paraId="10EC7384" w14:textId="77777777" w:rsidR="00155BBD" w:rsidRPr="00086EA4" w:rsidRDefault="00155BBD" w:rsidP="00320014">
            <w:pPr>
              <w:jc w:val="center"/>
            </w:pPr>
            <w:r w:rsidRPr="00086EA4">
              <w:t>0,0548</w:t>
            </w:r>
          </w:p>
        </w:tc>
      </w:tr>
    </w:tbl>
    <w:p w14:paraId="708B1E30" w14:textId="77777777" w:rsidR="00155BBD" w:rsidRPr="00086EA4" w:rsidRDefault="00155BBD" w:rsidP="00155BBD">
      <w:pPr>
        <w:tabs>
          <w:tab w:val="left" w:pos="0"/>
          <w:tab w:val="left" w:pos="9900"/>
        </w:tabs>
        <w:ind w:right="-1" w:firstLine="709"/>
        <w:jc w:val="both"/>
        <w:rPr>
          <w:color w:val="000000"/>
          <w:szCs w:val="20"/>
          <w:highlight w:val="yellow"/>
        </w:rPr>
      </w:pPr>
    </w:p>
    <w:p w14:paraId="24121D43" w14:textId="77777777" w:rsidR="00155BBD" w:rsidRPr="00086EA4" w:rsidRDefault="00155BBD" w:rsidP="00155BBD">
      <w:pPr>
        <w:ind w:firstLine="851"/>
        <w:jc w:val="both"/>
        <w:rPr>
          <w:bCs/>
          <w:sz w:val="28"/>
          <w:szCs w:val="20"/>
        </w:rPr>
      </w:pPr>
      <w:r w:rsidRPr="00086EA4">
        <w:rPr>
          <w:bCs/>
          <w:sz w:val="28"/>
          <w:szCs w:val="20"/>
        </w:rPr>
        <w:t>Компонент на тепловую энергию для ООО «Бастет», реализуемую</w:t>
      </w:r>
      <w:r w:rsidRPr="00086EA4">
        <w:rPr>
          <w:bCs/>
          <w:sz w:val="28"/>
          <w:szCs w:val="20"/>
        </w:rPr>
        <w:br/>
        <w:t xml:space="preserve">на потребительском рынке Краснобродского городского округа, установлен постановлением Региональной энергетической комиссии Кузбасса </w:t>
      </w:r>
      <w:r w:rsidRPr="00086EA4">
        <w:rPr>
          <w:bCs/>
          <w:sz w:val="28"/>
          <w:szCs w:val="20"/>
        </w:rPr>
        <w:br/>
        <w:t>от 17.12.2021 № _____.</w:t>
      </w:r>
    </w:p>
    <w:p w14:paraId="65F956B3" w14:textId="77777777" w:rsidR="00155BBD" w:rsidRPr="00086EA4" w:rsidRDefault="00155BBD" w:rsidP="00155BBD">
      <w:pPr>
        <w:ind w:firstLine="851"/>
        <w:jc w:val="both"/>
        <w:rPr>
          <w:bCs/>
          <w:sz w:val="28"/>
          <w:szCs w:val="20"/>
        </w:rPr>
      </w:pPr>
      <w:r w:rsidRPr="00086EA4">
        <w:rPr>
          <w:bCs/>
          <w:sz w:val="28"/>
          <w:szCs w:val="20"/>
        </w:rPr>
        <w:t>Компонент на теплоноситель для ООО «Бастет», реализуемый</w:t>
      </w:r>
      <w:r w:rsidRPr="00086EA4">
        <w:rPr>
          <w:bCs/>
          <w:sz w:val="28"/>
          <w:szCs w:val="20"/>
        </w:rPr>
        <w:br/>
        <w:t xml:space="preserve">на потребительском рынке Краснобродского городского округа, установлен постановлением Региональной энергетической комиссии Кузбасса </w:t>
      </w:r>
      <w:r w:rsidRPr="00086EA4">
        <w:rPr>
          <w:bCs/>
          <w:sz w:val="28"/>
          <w:szCs w:val="20"/>
        </w:rPr>
        <w:br/>
        <w:t>от 17.12.2021 № _____.</w:t>
      </w:r>
    </w:p>
    <w:p w14:paraId="297FF62F" w14:textId="77777777" w:rsidR="00155BBD" w:rsidRPr="00086EA4" w:rsidRDefault="00155BBD" w:rsidP="00155BBD">
      <w:pPr>
        <w:ind w:firstLine="851"/>
        <w:jc w:val="both"/>
        <w:rPr>
          <w:sz w:val="28"/>
          <w:szCs w:val="20"/>
        </w:rPr>
      </w:pPr>
      <w:r w:rsidRPr="00086EA4">
        <w:rPr>
          <w:sz w:val="28"/>
          <w:szCs w:val="20"/>
        </w:rPr>
        <w:t>На основании вышеуказанного эксперты предлагают принять, тарифы на горячую воду</w:t>
      </w:r>
      <w:r w:rsidRPr="00086EA4">
        <w:rPr>
          <w:color w:val="000000"/>
          <w:sz w:val="28"/>
          <w:szCs w:val="20"/>
        </w:rPr>
        <w:t xml:space="preserve"> в открытой системе теплоснабжения (горячего водоснабжения) </w:t>
      </w:r>
      <w:r w:rsidRPr="00086EA4">
        <w:rPr>
          <w:sz w:val="28"/>
          <w:szCs w:val="20"/>
        </w:rPr>
        <w:t>на 2022 год для ООО «Бастет» на следующем уровне:</w:t>
      </w:r>
    </w:p>
    <w:p w14:paraId="2D1424CB" w14:textId="77777777" w:rsidR="00155BBD" w:rsidRPr="00086EA4" w:rsidRDefault="00155BBD" w:rsidP="00155BBD">
      <w:pPr>
        <w:keepNext/>
        <w:tabs>
          <w:tab w:val="left" w:pos="567"/>
        </w:tabs>
        <w:jc w:val="both"/>
        <w:outlineLvl w:val="0"/>
        <w:rPr>
          <w:b/>
          <w:szCs w:val="20"/>
          <w:lang w:val="x-none" w:eastAsia="x-none"/>
        </w:rPr>
        <w:sectPr w:rsidR="00155BBD" w:rsidRPr="00086EA4" w:rsidSect="00320014">
          <w:headerReference w:type="default" r:id="rId94"/>
          <w:footerReference w:type="even" r:id="rId95"/>
          <w:footerReference w:type="default" r:id="rId96"/>
          <w:headerReference w:type="first" r:id="rId97"/>
          <w:pgSz w:w="11906" w:h="16838"/>
          <w:pgMar w:top="851" w:right="851" w:bottom="851" w:left="1701" w:header="720" w:footer="720" w:gutter="0"/>
          <w:cols w:space="720"/>
          <w:docGrid w:linePitch="326"/>
        </w:sectPr>
      </w:pPr>
    </w:p>
    <w:p w14:paraId="78D450AA" w14:textId="77777777" w:rsidR="00155BBD" w:rsidRPr="00086EA4" w:rsidRDefault="00155BBD" w:rsidP="00155BBD">
      <w:pPr>
        <w:numPr>
          <w:ilvl w:val="0"/>
          <w:numId w:val="10"/>
        </w:numPr>
        <w:ind w:right="-567"/>
        <w:jc w:val="right"/>
        <w:rPr>
          <w:b/>
          <w:szCs w:val="20"/>
        </w:rPr>
      </w:pPr>
    </w:p>
    <w:p w14:paraId="0427908F" w14:textId="77777777" w:rsidR="00155BBD" w:rsidRPr="00086EA4" w:rsidRDefault="00155BBD" w:rsidP="00155BBD">
      <w:pPr>
        <w:spacing w:after="240"/>
        <w:jc w:val="center"/>
        <w:rPr>
          <w:b/>
          <w:szCs w:val="20"/>
        </w:rPr>
      </w:pPr>
      <w:r w:rsidRPr="00086EA4">
        <w:rPr>
          <w:b/>
          <w:szCs w:val="20"/>
        </w:rPr>
        <w:t xml:space="preserve">Тарифы на горячую воду ООО «Бастет», </w:t>
      </w:r>
      <w:r w:rsidRPr="00086EA4">
        <w:rPr>
          <w:b/>
          <w:szCs w:val="20"/>
        </w:rPr>
        <w:br/>
        <w:t xml:space="preserve">реализуемую в открытой системе теплоснабжения (горячего водоснабжения) </w:t>
      </w:r>
      <w:r w:rsidRPr="00086EA4">
        <w:rPr>
          <w:b/>
          <w:szCs w:val="20"/>
        </w:rPr>
        <w:br/>
        <w:t>на потребительском рынке Краснобродского городского округа на 2022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155BBD" w:rsidRPr="00086EA4" w14:paraId="1EC7A461" w14:textId="77777777" w:rsidTr="00320014">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168BB" w14:textId="77777777" w:rsidR="00155BBD" w:rsidRPr="00086EA4" w:rsidRDefault="00155BBD" w:rsidP="00320014">
            <w:pPr>
              <w:jc w:val="center"/>
              <w:rPr>
                <w:sz w:val="22"/>
                <w:szCs w:val="22"/>
              </w:rPr>
            </w:pPr>
            <w:r w:rsidRPr="00086EA4">
              <w:rPr>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BC345" w14:textId="77777777" w:rsidR="00155BBD" w:rsidRPr="00086EA4" w:rsidRDefault="00155BBD" w:rsidP="00320014">
            <w:pPr>
              <w:jc w:val="center"/>
              <w:rPr>
                <w:sz w:val="22"/>
                <w:szCs w:val="22"/>
              </w:rPr>
            </w:pPr>
            <w:r w:rsidRPr="00086EA4">
              <w:rPr>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CFF194B" w14:textId="77777777" w:rsidR="00155BBD" w:rsidRPr="00086EA4" w:rsidRDefault="00155BBD" w:rsidP="00320014">
            <w:pPr>
              <w:jc w:val="center"/>
              <w:rPr>
                <w:sz w:val="22"/>
                <w:szCs w:val="22"/>
              </w:rPr>
            </w:pPr>
            <w:r w:rsidRPr="00086EA4">
              <w:rPr>
                <w:sz w:val="22"/>
                <w:szCs w:val="22"/>
              </w:rPr>
              <w:t>Тариф на горячую воду для населения, руб./м</w:t>
            </w:r>
            <w:r w:rsidRPr="00086EA4">
              <w:rPr>
                <w:sz w:val="22"/>
                <w:szCs w:val="22"/>
                <w:vertAlign w:val="superscript"/>
              </w:rPr>
              <w:t xml:space="preserve">3 </w:t>
            </w:r>
            <w:r w:rsidRPr="00086EA4">
              <w:rPr>
                <w:sz w:val="22"/>
                <w:szCs w:val="22"/>
              </w:rPr>
              <w:t>(НДС не облагается)</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17A0307" w14:textId="77777777" w:rsidR="00155BBD" w:rsidRPr="00086EA4" w:rsidRDefault="00155BBD" w:rsidP="00320014">
            <w:pPr>
              <w:jc w:val="center"/>
              <w:rPr>
                <w:sz w:val="22"/>
                <w:szCs w:val="22"/>
              </w:rPr>
            </w:pPr>
            <w:r w:rsidRPr="00086EA4">
              <w:rPr>
                <w:sz w:val="22"/>
                <w:szCs w:val="22"/>
              </w:rPr>
              <w:t>Тариф на горячую воду для прочих потребителей, руб./ м</w:t>
            </w:r>
            <w:r w:rsidRPr="00086EA4">
              <w:rPr>
                <w:sz w:val="22"/>
                <w:szCs w:val="22"/>
                <w:vertAlign w:val="superscript"/>
              </w:rPr>
              <w:t>3</w:t>
            </w:r>
            <w:r w:rsidRPr="00086EA4">
              <w:rPr>
                <w:sz w:val="22"/>
                <w:szCs w:val="22"/>
              </w:rPr>
              <w:t xml:space="preserve"> (НДС не облагается)</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2E089" w14:textId="77777777" w:rsidR="00155BBD" w:rsidRPr="00086EA4" w:rsidRDefault="00155BBD" w:rsidP="00320014">
            <w:pPr>
              <w:jc w:val="center"/>
              <w:rPr>
                <w:sz w:val="22"/>
                <w:szCs w:val="22"/>
              </w:rPr>
            </w:pPr>
            <w:r w:rsidRPr="00086EA4">
              <w:rPr>
                <w:sz w:val="22"/>
                <w:szCs w:val="22"/>
              </w:rPr>
              <w:t xml:space="preserve">Компонент на </w:t>
            </w:r>
            <w:proofErr w:type="gramStart"/>
            <w:r w:rsidRPr="00086EA4">
              <w:rPr>
                <w:sz w:val="22"/>
                <w:szCs w:val="22"/>
              </w:rPr>
              <w:t>теплоно-ситель</w:t>
            </w:r>
            <w:proofErr w:type="gramEnd"/>
            <w:r w:rsidRPr="00086EA4">
              <w:rPr>
                <w:sz w:val="22"/>
                <w:szCs w:val="22"/>
              </w:rPr>
              <w:t>, руб./м</w:t>
            </w:r>
            <w:r w:rsidRPr="00086EA4">
              <w:rPr>
                <w:sz w:val="22"/>
                <w:szCs w:val="22"/>
                <w:vertAlign w:val="superscript"/>
              </w:rPr>
              <w:t>3</w:t>
            </w:r>
            <w:r w:rsidRPr="00086EA4">
              <w:rPr>
                <w:sz w:val="22"/>
                <w:szCs w:val="22"/>
              </w:rPr>
              <w:t xml:space="preserve"> (НДС не облагается)</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74FCBC10" w14:textId="77777777" w:rsidR="00155BBD" w:rsidRPr="00086EA4" w:rsidRDefault="00155BBD" w:rsidP="00320014">
            <w:pPr>
              <w:jc w:val="center"/>
              <w:rPr>
                <w:sz w:val="22"/>
                <w:szCs w:val="22"/>
              </w:rPr>
            </w:pPr>
            <w:r w:rsidRPr="00086EA4">
              <w:rPr>
                <w:sz w:val="22"/>
                <w:szCs w:val="22"/>
              </w:rPr>
              <w:t>Компонент на тепловую энергию</w:t>
            </w:r>
          </w:p>
        </w:tc>
      </w:tr>
      <w:tr w:rsidR="00155BBD" w:rsidRPr="00086EA4" w14:paraId="21BAA2E6" w14:textId="77777777" w:rsidTr="00320014">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BF9ECBC" w14:textId="77777777" w:rsidR="00155BBD" w:rsidRPr="00086EA4" w:rsidRDefault="00155BBD" w:rsidP="00320014">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DFBDDC8" w14:textId="77777777" w:rsidR="00155BBD" w:rsidRPr="00086EA4" w:rsidRDefault="00155BBD" w:rsidP="00320014">
            <w:pPr>
              <w:rPr>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2783AAA" w14:textId="77777777" w:rsidR="00155BBD" w:rsidRPr="00086EA4" w:rsidRDefault="00155BBD" w:rsidP="00320014">
            <w:pPr>
              <w:jc w:val="center"/>
              <w:rPr>
                <w:sz w:val="22"/>
                <w:szCs w:val="22"/>
              </w:rPr>
            </w:pPr>
            <w:r w:rsidRPr="00086EA4">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96F7316" w14:textId="77777777" w:rsidR="00155BBD" w:rsidRPr="00086EA4" w:rsidRDefault="00155BBD" w:rsidP="00320014">
            <w:pPr>
              <w:ind w:left="-122" w:right="-120"/>
              <w:jc w:val="center"/>
              <w:rPr>
                <w:sz w:val="22"/>
                <w:szCs w:val="22"/>
              </w:rPr>
            </w:pPr>
            <w:r w:rsidRPr="00086EA4">
              <w:rPr>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39ED90E" w14:textId="77777777" w:rsidR="00155BBD" w:rsidRPr="00086EA4" w:rsidRDefault="00155BBD" w:rsidP="00320014">
            <w:pPr>
              <w:jc w:val="center"/>
              <w:rPr>
                <w:sz w:val="22"/>
                <w:szCs w:val="22"/>
              </w:rPr>
            </w:pPr>
            <w:r w:rsidRPr="00086EA4">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FF99B31" w14:textId="77777777" w:rsidR="00155BBD" w:rsidRPr="00086EA4" w:rsidRDefault="00155BBD" w:rsidP="00320014">
            <w:pPr>
              <w:ind w:left="-76" w:right="-167"/>
              <w:jc w:val="center"/>
              <w:rPr>
                <w:sz w:val="22"/>
                <w:szCs w:val="22"/>
              </w:rPr>
            </w:pPr>
            <w:r w:rsidRPr="00086EA4">
              <w:rPr>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5C38DFA" w14:textId="77777777" w:rsidR="00155BBD" w:rsidRPr="00086EA4" w:rsidRDefault="00155BBD" w:rsidP="00320014">
            <w:pPr>
              <w:rPr>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2A2A8E3B" w14:textId="77777777" w:rsidR="00155BBD" w:rsidRPr="00086EA4" w:rsidRDefault="00155BBD" w:rsidP="00320014">
            <w:pPr>
              <w:jc w:val="center"/>
              <w:rPr>
                <w:sz w:val="22"/>
                <w:szCs w:val="22"/>
              </w:rPr>
            </w:pPr>
            <w:r w:rsidRPr="00086EA4">
              <w:rPr>
                <w:sz w:val="22"/>
                <w:szCs w:val="22"/>
              </w:rPr>
              <w:t xml:space="preserve">Односта-вочный, руб./Гкал </w:t>
            </w:r>
            <w:r w:rsidRPr="00086EA4">
              <w:rPr>
                <w:sz w:val="22"/>
                <w:szCs w:val="22"/>
              </w:rPr>
              <w:br/>
              <w:t>(НДС не облагается)</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3D9F422E" w14:textId="77777777" w:rsidR="00155BBD" w:rsidRPr="00086EA4" w:rsidRDefault="00155BBD" w:rsidP="00320014">
            <w:pPr>
              <w:jc w:val="center"/>
              <w:rPr>
                <w:sz w:val="22"/>
                <w:szCs w:val="22"/>
              </w:rPr>
            </w:pPr>
            <w:r w:rsidRPr="00086EA4">
              <w:rPr>
                <w:sz w:val="22"/>
                <w:szCs w:val="22"/>
              </w:rPr>
              <w:t>Двухставочный</w:t>
            </w:r>
          </w:p>
        </w:tc>
      </w:tr>
      <w:tr w:rsidR="00155BBD" w:rsidRPr="00086EA4" w14:paraId="1A42FF18" w14:textId="77777777" w:rsidTr="00320014">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10081046" w14:textId="77777777" w:rsidR="00155BBD" w:rsidRPr="00086EA4" w:rsidRDefault="00155BBD" w:rsidP="00320014">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065022E" w14:textId="77777777" w:rsidR="00155BBD" w:rsidRPr="00086EA4" w:rsidRDefault="00155BBD" w:rsidP="00320014">
            <w:pPr>
              <w:rPr>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5E1173C1" w14:textId="77777777" w:rsidR="00155BBD" w:rsidRPr="00086EA4" w:rsidRDefault="00155BBD" w:rsidP="00320014">
            <w:pPr>
              <w:jc w:val="center"/>
              <w:rPr>
                <w:sz w:val="22"/>
                <w:szCs w:val="22"/>
              </w:rPr>
            </w:pPr>
            <w:r w:rsidRPr="00086EA4">
              <w:rPr>
                <w:sz w:val="22"/>
                <w:szCs w:val="22"/>
              </w:rPr>
              <w:t xml:space="preserve">с </w:t>
            </w:r>
            <w:proofErr w:type="gramStart"/>
            <w:r w:rsidRPr="00086EA4">
              <w:rPr>
                <w:sz w:val="22"/>
                <w:szCs w:val="22"/>
              </w:rPr>
              <w:t>поло-тенце</w:t>
            </w:r>
            <w:proofErr w:type="gramEnd"/>
            <w:r w:rsidRPr="00086EA4">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E92932B" w14:textId="77777777" w:rsidR="00155BBD" w:rsidRPr="00086EA4" w:rsidRDefault="00155BBD" w:rsidP="00320014">
            <w:pPr>
              <w:jc w:val="center"/>
              <w:rPr>
                <w:sz w:val="22"/>
                <w:szCs w:val="22"/>
              </w:rPr>
            </w:pPr>
            <w:r w:rsidRPr="00086EA4">
              <w:rPr>
                <w:sz w:val="22"/>
                <w:szCs w:val="22"/>
              </w:rPr>
              <w:t xml:space="preserve">без </w:t>
            </w:r>
            <w:proofErr w:type="gramStart"/>
            <w:r w:rsidRPr="00086EA4">
              <w:rPr>
                <w:sz w:val="22"/>
                <w:szCs w:val="22"/>
              </w:rPr>
              <w:t>поло-тенце</w:t>
            </w:r>
            <w:proofErr w:type="gramEnd"/>
            <w:r w:rsidRPr="00086EA4">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824D394" w14:textId="77777777" w:rsidR="00155BBD" w:rsidRPr="00086EA4" w:rsidRDefault="00155BBD" w:rsidP="00320014">
            <w:pPr>
              <w:jc w:val="center"/>
              <w:rPr>
                <w:sz w:val="22"/>
                <w:szCs w:val="22"/>
              </w:rPr>
            </w:pPr>
            <w:r w:rsidRPr="00086EA4">
              <w:rPr>
                <w:sz w:val="22"/>
                <w:szCs w:val="22"/>
              </w:rPr>
              <w:t xml:space="preserve">с </w:t>
            </w:r>
            <w:proofErr w:type="gramStart"/>
            <w:r w:rsidRPr="00086EA4">
              <w:rPr>
                <w:sz w:val="22"/>
                <w:szCs w:val="22"/>
              </w:rPr>
              <w:t>поло-тенце</w:t>
            </w:r>
            <w:proofErr w:type="gramEnd"/>
            <w:r w:rsidRPr="00086EA4">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7D5B160" w14:textId="77777777" w:rsidR="00155BBD" w:rsidRPr="00086EA4" w:rsidRDefault="00155BBD" w:rsidP="00320014">
            <w:pPr>
              <w:jc w:val="center"/>
              <w:rPr>
                <w:sz w:val="22"/>
                <w:szCs w:val="22"/>
              </w:rPr>
            </w:pPr>
            <w:r w:rsidRPr="00086EA4">
              <w:rPr>
                <w:sz w:val="22"/>
                <w:szCs w:val="22"/>
              </w:rPr>
              <w:t xml:space="preserve">без </w:t>
            </w:r>
            <w:proofErr w:type="gramStart"/>
            <w:r w:rsidRPr="00086EA4">
              <w:rPr>
                <w:sz w:val="22"/>
                <w:szCs w:val="22"/>
              </w:rPr>
              <w:t>поло-тенце</w:t>
            </w:r>
            <w:proofErr w:type="gramEnd"/>
            <w:r w:rsidRPr="00086EA4">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C029D32" w14:textId="77777777" w:rsidR="00155BBD" w:rsidRPr="00086EA4" w:rsidRDefault="00155BBD" w:rsidP="00320014">
            <w:pPr>
              <w:jc w:val="center"/>
              <w:rPr>
                <w:sz w:val="22"/>
                <w:szCs w:val="22"/>
              </w:rPr>
            </w:pPr>
            <w:r w:rsidRPr="00086EA4">
              <w:rPr>
                <w:sz w:val="22"/>
                <w:szCs w:val="22"/>
              </w:rPr>
              <w:t xml:space="preserve">с </w:t>
            </w:r>
            <w:proofErr w:type="gramStart"/>
            <w:r w:rsidRPr="00086EA4">
              <w:rPr>
                <w:sz w:val="22"/>
                <w:szCs w:val="22"/>
              </w:rPr>
              <w:t>поло-тенце</w:t>
            </w:r>
            <w:proofErr w:type="gramEnd"/>
            <w:r w:rsidRPr="00086EA4">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6B55619A" w14:textId="77777777" w:rsidR="00155BBD" w:rsidRPr="00086EA4" w:rsidRDefault="00155BBD" w:rsidP="00320014">
            <w:pPr>
              <w:jc w:val="center"/>
              <w:rPr>
                <w:sz w:val="22"/>
                <w:szCs w:val="22"/>
              </w:rPr>
            </w:pPr>
            <w:r w:rsidRPr="00086EA4">
              <w:rPr>
                <w:sz w:val="22"/>
                <w:szCs w:val="22"/>
              </w:rPr>
              <w:t xml:space="preserve">без </w:t>
            </w:r>
            <w:proofErr w:type="gramStart"/>
            <w:r w:rsidRPr="00086EA4">
              <w:rPr>
                <w:sz w:val="22"/>
                <w:szCs w:val="22"/>
              </w:rPr>
              <w:t>поло-тенце</w:t>
            </w:r>
            <w:proofErr w:type="gramEnd"/>
            <w:r w:rsidRPr="00086EA4">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58E3400" w14:textId="77777777" w:rsidR="00155BBD" w:rsidRPr="00086EA4" w:rsidRDefault="00155BBD" w:rsidP="00320014">
            <w:pPr>
              <w:jc w:val="center"/>
              <w:rPr>
                <w:sz w:val="22"/>
                <w:szCs w:val="22"/>
              </w:rPr>
            </w:pPr>
            <w:r w:rsidRPr="00086EA4">
              <w:rPr>
                <w:sz w:val="22"/>
                <w:szCs w:val="22"/>
              </w:rPr>
              <w:t xml:space="preserve">с </w:t>
            </w:r>
            <w:proofErr w:type="gramStart"/>
            <w:r w:rsidRPr="00086EA4">
              <w:rPr>
                <w:sz w:val="22"/>
                <w:szCs w:val="22"/>
              </w:rPr>
              <w:t>поло-тенце</w:t>
            </w:r>
            <w:proofErr w:type="gramEnd"/>
            <w:r w:rsidRPr="00086EA4">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B6DC2EE" w14:textId="77777777" w:rsidR="00155BBD" w:rsidRPr="00086EA4" w:rsidRDefault="00155BBD" w:rsidP="00320014">
            <w:pPr>
              <w:jc w:val="center"/>
              <w:rPr>
                <w:sz w:val="22"/>
                <w:szCs w:val="22"/>
              </w:rPr>
            </w:pPr>
            <w:r w:rsidRPr="00086EA4">
              <w:rPr>
                <w:sz w:val="22"/>
                <w:szCs w:val="22"/>
              </w:rPr>
              <w:t xml:space="preserve">без </w:t>
            </w:r>
            <w:proofErr w:type="gramStart"/>
            <w:r w:rsidRPr="00086EA4">
              <w:rPr>
                <w:sz w:val="22"/>
                <w:szCs w:val="22"/>
              </w:rPr>
              <w:t>поло-тенце</w:t>
            </w:r>
            <w:proofErr w:type="gramEnd"/>
            <w:r w:rsidRPr="00086EA4">
              <w:rPr>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CDC29FC" w14:textId="77777777" w:rsidR="00155BBD" w:rsidRPr="00086EA4" w:rsidRDefault="00155BBD" w:rsidP="00320014">
            <w:pPr>
              <w:rPr>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5437665" w14:textId="77777777" w:rsidR="00155BBD" w:rsidRPr="00086EA4" w:rsidRDefault="00155BBD" w:rsidP="00320014">
            <w:pPr>
              <w:rPr>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6821F654" w14:textId="77777777" w:rsidR="00155BBD" w:rsidRPr="00086EA4" w:rsidRDefault="00155BBD" w:rsidP="00320014">
            <w:pPr>
              <w:ind w:right="-110"/>
              <w:jc w:val="center"/>
              <w:rPr>
                <w:sz w:val="22"/>
                <w:szCs w:val="22"/>
              </w:rPr>
            </w:pPr>
            <w:r w:rsidRPr="00086EA4">
              <w:rPr>
                <w:sz w:val="22"/>
                <w:szCs w:val="22"/>
              </w:rPr>
              <w:t>Ставка за мощность, тыс. руб./Гкал/</w:t>
            </w:r>
            <w:r w:rsidRPr="00086EA4">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79F3D518" w14:textId="77777777" w:rsidR="00155BBD" w:rsidRPr="00086EA4" w:rsidRDefault="00155BBD" w:rsidP="00320014">
            <w:pPr>
              <w:jc w:val="center"/>
              <w:rPr>
                <w:sz w:val="22"/>
                <w:szCs w:val="22"/>
              </w:rPr>
            </w:pPr>
            <w:r w:rsidRPr="00086EA4">
              <w:rPr>
                <w:sz w:val="22"/>
                <w:szCs w:val="22"/>
              </w:rPr>
              <w:t>Ставка за тепловую энергию, руб./Гкал</w:t>
            </w:r>
          </w:p>
        </w:tc>
      </w:tr>
      <w:tr w:rsidR="00155BBD" w:rsidRPr="00086EA4" w14:paraId="75EE3862" w14:textId="77777777" w:rsidTr="00320014">
        <w:trPr>
          <w:trHeight w:val="239"/>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1740FB7C" w14:textId="77777777" w:rsidR="00155BBD" w:rsidRPr="00086EA4" w:rsidRDefault="00155BBD" w:rsidP="00320014">
            <w:pPr>
              <w:jc w:val="center"/>
            </w:pPr>
            <w:r w:rsidRPr="00086EA4">
              <w:rPr>
                <w:szCs w:val="20"/>
              </w:rPr>
              <w:t>ООО "Бастет"</w:t>
            </w:r>
          </w:p>
        </w:tc>
        <w:tc>
          <w:tcPr>
            <w:tcW w:w="1476" w:type="dxa"/>
            <w:tcBorders>
              <w:top w:val="nil"/>
              <w:left w:val="nil"/>
              <w:bottom w:val="single" w:sz="4" w:space="0" w:color="auto"/>
              <w:right w:val="single" w:sz="4" w:space="0" w:color="auto"/>
            </w:tcBorders>
            <w:shd w:val="clear" w:color="auto" w:fill="auto"/>
            <w:vAlign w:val="center"/>
            <w:hideMark/>
          </w:tcPr>
          <w:p w14:paraId="32FC8DA1" w14:textId="77777777" w:rsidR="00155BBD" w:rsidRPr="00086EA4" w:rsidRDefault="00155BBD" w:rsidP="00320014">
            <w:pPr>
              <w:jc w:val="center"/>
            </w:pPr>
            <w:r w:rsidRPr="00086EA4">
              <w:rPr>
                <w:szCs w:val="20"/>
              </w:rPr>
              <w:t>с 01.01.2022</w:t>
            </w:r>
          </w:p>
        </w:tc>
        <w:tc>
          <w:tcPr>
            <w:tcW w:w="910" w:type="dxa"/>
            <w:tcBorders>
              <w:top w:val="nil"/>
              <w:left w:val="single" w:sz="4" w:space="0" w:color="auto"/>
              <w:bottom w:val="single" w:sz="4" w:space="0" w:color="auto"/>
              <w:right w:val="single" w:sz="4" w:space="0" w:color="auto"/>
            </w:tcBorders>
            <w:shd w:val="clear" w:color="000000" w:fill="FFFFFF"/>
            <w:vAlign w:val="center"/>
          </w:tcPr>
          <w:p w14:paraId="1DD21B34" w14:textId="77777777" w:rsidR="00155BBD" w:rsidRPr="00086EA4" w:rsidRDefault="00155BBD" w:rsidP="00320014">
            <w:pPr>
              <w:jc w:val="center"/>
              <w:rPr>
                <w:szCs w:val="20"/>
              </w:rPr>
            </w:pPr>
            <w:r w:rsidRPr="00086EA4">
              <w:rPr>
                <w:szCs w:val="20"/>
              </w:rPr>
              <w:t>139,89</w:t>
            </w:r>
          </w:p>
        </w:tc>
        <w:tc>
          <w:tcPr>
            <w:tcW w:w="910" w:type="dxa"/>
            <w:tcBorders>
              <w:top w:val="nil"/>
              <w:left w:val="nil"/>
              <w:bottom w:val="single" w:sz="4" w:space="0" w:color="auto"/>
              <w:right w:val="single" w:sz="4" w:space="0" w:color="auto"/>
            </w:tcBorders>
            <w:shd w:val="clear" w:color="000000" w:fill="FFFFFF"/>
            <w:vAlign w:val="center"/>
          </w:tcPr>
          <w:p w14:paraId="206A58D5" w14:textId="77777777" w:rsidR="00155BBD" w:rsidRPr="00086EA4" w:rsidRDefault="00155BBD" w:rsidP="00320014">
            <w:pPr>
              <w:jc w:val="center"/>
              <w:rPr>
                <w:szCs w:val="20"/>
              </w:rPr>
            </w:pPr>
            <w:r w:rsidRPr="00086EA4">
              <w:rPr>
                <w:szCs w:val="20"/>
              </w:rPr>
              <w:t>138,22</w:t>
            </w:r>
          </w:p>
        </w:tc>
        <w:tc>
          <w:tcPr>
            <w:tcW w:w="910" w:type="dxa"/>
            <w:tcBorders>
              <w:top w:val="nil"/>
              <w:left w:val="nil"/>
              <w:bottom w:val="single" w:sz="4" w:space="0" w:color="auto"/>
              <w:right w:val="single" w:sz="4" w:space="0" w:color="auto"/>
            </w:tcBorders>
            <w:shd w:val="clear" w:color="000000" w:fill="FFFFFF"/>
            <w:vAlign w:val="center"/>
          </w:tcPr>
          <w:p w14:paraId="2ADEAD09" w14:textId="77777777" w:rsidR="00155BBD" w:rsidRPr="00086EA4" w:rsidRDefault="00155BBD" w:rsidP="00320014">
            <w:pPr>
              <w:jc w:val="center"/>
              <w:rPr>
                <w:szCs w:val="20"/>
              </w:rPr>
            </w:pPr>
            <w:r w:rsidRPr="00086EA4">
              <w:rPr>
                <w:szCs w:val="20"/>
              </w:rPr>
              <w:t>147,41</w:t>
            </w:r>
          </w:p>
        </w:tc>
        <w:tc>
          <w:tcPr>
            <w:tcW w:w="910" w:type="dxa"/>
            <w:tcBorders>
              <w:top w:val="nil"/>
              <w:left w:val="nil"/>
              <w:bottom w:val="single" w:sz="4" w:space="0" w:color="auto"/>
              <w:right w:val="single" w:sz="4" w:space="0" w:color="auto"/>
            </w:tcBorders>
            <w:shd w:val="clear" w:color="000000" w:fill="FFFFFF"/>
            <w:vAlign w:val="center"/>
          </w:tcPr>
          <w:p w14:paraId="3BA0FAF3" w14:textId="77777777" w:rsidR="00155BBD" w:rsidRPr="00086EA4" w:rsidRDefault="00155BBD" w:rsidP="00320014">
            <w:pPr>
              <w:jc w:val="center"/>
              <w:rPr>
                <w:szCs w:val="20"/>
              </w:rPr>
            </w:pPr>
            <w:r w:rsidRPr="00086EA4">
              <w:rPr>
                <w:szCs w:val="20"/>
              </w:rPr>
              <w:t>140,73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9C81D76" w14:textId="77777777" w:rsidR="00155BBD" w:rsidRPr="00086EA4" w:rsidRDefault="00155BBD" w:rsidP="00320014">
            <w:pPr>
              <w:jc w:val="center"/>
              <w:rPr>
                <w:szCs w:val="20"/>
              </w:rPr>
            </w:pPr>
            <w:r w:rsidRPr="00086EA4">
              <w:rPr>
                <w:szCs w:val="20"/>
              </w:rPr>
              <w:t>139,89</w:t>
            </w:r>
          </w:p>
        </w:tc>
        <w:tc>
          <w:tcPr>
            <w:tcW w:w="910" w:type="dxa"/>
            <w:tcBorders>
              <w:top w:val="single" w:sz="4" w:space="0" w:color="auto"/>
              <w:left w:val="nil"/>
              <w:bottom w:val="single" w:sz="4" w:space="0" w:color="auto"/>
              <w:right w:val="single" w:sz="4" w:space="0" w:color="auto"/>
            </w:tcBorders>
            <w:shd w:val="clear" w:color="auto" w:fill="auto"/>
            <w:vAlign w:val="center"/>
          </w:tcPr>
          <w:p w14:paraId="7D1F01E5" w14:textId="77777777" w:rsidR="00155BBD" w:rsidRPr="00086EA4" w:rsidRDefault="00155BBD" w:rsidP="00320014">
            <w:pPr>
              <w:jc w:val="center"/>
              <w:rPr>
                <w:szCs w:val="20"/>
              </w:rPr>
            </w:pPr>
            <w:r w:rsidRPr="00086EA4">
              <w:rPr>
                <w:szCs w:val="20"/>
              </w:rPr>
              <w:t>138,22</w:t>
            </w:r>
          </w:p>
        </w:tc>
        <w:tc>
          <w:tcPr>
            <w:tcW w:w="910" w:type="dxa"/>
            <w:tcBorders>
              <w:top w:val="single" w:sz="4" w:space="0" w:color="auto"/>
              <w:left w:val="nil"/>
              <w:bottom w:val="single" w:sz="4" w:space="0" w:color="auto"/>
              <w:right w:val="single" w:sz="4" w:space="0" w:color="auto"/>
            </w:tcBorders>
            <w:shd w:val="clear" w:color="auto" w:fill="auto"/>
            <w:vAlign w:val="center"/>
          </w:tcPr>
          <w:p w14:paraId="299899B7" w14:textId="77777777" w:rsidR="00155BBD" w:rsidRPr="00086EA4" w:rsidRDefault="00155BBD" w:rsidP="00320014">
            <w:pPr>
              <w:jc w:val="center"/>
              <w:rPr>
                <w:szCs w:val="20"/>
              </w:rPr>
            </w:pPr>
            <w:r w:rsidRPr="00086EA4">
              <w:rPr>
                <w:szCs w:val="20"/>
              </w:rPr>
              <w:t>147,41</w:t>
            </w:r>
          </w:p>
        </w:tc>
        <w:tc>
          <w:tcPr>
            <w:tcW w:w="910" w:type="dxa"/>
            <w:tcBorders>
              <w:top w:val="single" w:sz="4" w:space="0" w:color="auto"/>
              <w:left w:val="nil"/>
              <w:bottom w:val="single" w:sz="4" w:space="0" w:color="auto"/>
              <w:right w:val="single" w:sz="4" w:space="0" w:color="auto"/>
            </w:tcBorders>
            <w:shd w:val="clear" w:color="auto" w:fill="auto"/>
            <w:vAlign w:val="center"/>
          </w:tcPr>
          <w:p w14:paraId="5E4DCE21" w14:textId="77777777" w:rsidR="00155BBD" w:rsidRPr="00086EA4" w:rsidRDefault="00155BBD" w:rsidP="00320014">
            <w:pPr>
              <w:jc w:val="center"/>
              <w:rPr>
                <w:szCs w:val="20"/>
              </w:rPr>
            </w:pPr>
            <w:r w:rsidRPr="00086EA4">
              <w:rPr>
                <w:szCs w:val="20"/>
              </w:rPr>
              <w:t>140,73</w:t>
            </w:r>
          </w:p>
        </w:tc>
        <w:tc>
          <w:tcPr>
            <w:tcW w:w="1365" w:type="dxa"/>
            <w:tcBorders>
              <w:top w:val="nil"/>
              <w:left w:val="single" w:sz="4" w:space="0" w:color="auto"/>
              <w:bottom w:val="single" w:sz="4" w:space="0" w:color="auto"/>
              <w:right w:val="single" w:sz="4" w:space="0" w:color="auto"/>
            </w:tcBorders>
            <w:shd w:val="clear" w:color="auto" w:fill="auto"/>
            <w:vAlign w:val="center"/>
          </w:tcPr>
          <w:p w14:paraId="69E9C138" w14:textId="77777777" w:rsidR="00155BBD" w:rsidRPr="00086EA4" w:rsidRDefault="00155BBD" w:rsidP="00320014">
            <w:pPr>
              <w:jc w:val="center"/>
              <w:rPr>
                <w:szCs w:val="20"/>
              </w:rPr>
            </w:pPr>
            <w:r w:rsidRPr="00086EA4">
              <w:rPr>
                <w:szCs w:val="20"/>
              </w:rPr>
              <w:t>26,25</w:t>
            </w:r>
          </w:p>
        </w:tc>
        <w:tc>
          <w:tcPr>
            <w:tcW w:w="1451" w:type="dxa"/>
            <w:tcBorders>
              <w:top w:val="nil"/>
              <w:left w:val="single" w:sz="4" w:space="0" w:color="auto"/>
              <w:bottom w:val="single" w:sz="4" w:space="0" w:color="auto"/>
              <w:right w:val="single" w:sz="4" w:space="0" w:color="auto"/>
            </w:tcBorders>
            <w:shd w:val="clear" w:color="auto" w:fill="auto"/>
            <w:vAlign w:val="center"/>
          </w:tcPr>
          <w:p w14:paraId="47A67D80" w14:textId="77777777" w:rsidR="00155BBD" w:rsidRPr="00086EA4" w:rsidRDefault="00155BBD" w:rsidP="00320014">
            <w:pPr>
              <w:jc w:val="center"/>
              <w:rPr>
                <w:szCs w:val="20"/>
              </w:rPr>
            </w:pPr>
            <w:r w:rsidRPr="00086EA4">
              <w:rPr>
                <w:szCs w:val="20"/>
              </w:rPr>
              <w:t>2 089,03</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59297083"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25CE49B4" w14:textId="77777777" w:rsidR="00155BBD" w:rsidRPr="00086EA4" w:rsidRDefault="00155BBD" w:rsidP="00320014">
            <w:pPr>
              <w:jc w:val="center"/>
              <w:rPr>
                <w:szCs w:val="20"/>
              </w:rPr>
            </w:pPr>
            <w:r w:rsidRPr="00086EA4">
              <w:rPr>
                <w:szCs w:val="20"/>
              </w:rPr>
              <w:t>х</w:t>
            </w:r>
          </w:p>
        </w:tc>
      </w:tr>
      <w:tr w:rsidR="00155BBD" w:rsidRPr="00086EA4" w14:paraId="73373C4F"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4EF5F811" w14:textId="77777777" w:rsidR="00155BBD" w:rsidRPr="00086EA4" w:rsidRDefault="00155BBD" w:rsidP="00320014">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4D3A96BE" w14:textId="77777777" w:rsidR="00155BBD" w:rsidRPr="00086EA4" w:rsidRDefault="00155BBD" w:rsidP="00320014">
            <w:pPr>
              <w:jc w:val="center"/>
            </w:pPr>
            <w:r w:rsidRPr="00086EA4">
              <w:rPr>
                <w:szCs w:val="20"/>
              </w:rPr>
              <w:t>с 01.07.2022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BB5C672" w14:textId="77777777" w:rsidR="00155BBD" w:rsidRPr="00086EA4" w:rsidRDefault="00155BBD" w:rsidP="00320014">
            <w:pPr>
              <w:jc w:val="center"/>
              <w:rPr>
                <w:szCs w:val="20"/>
              </w:rPr>
            </w:pPr>
            <w:r w:rsidRPr="00086EA4">
              <w:rPr>
                <w:szCs w:val="20"/>
              </w:rPr>
              <w:t>159,52</w:t>
            </w:r>
          </w:p>
        </w:tc>
        <w:tc>
          <w:tcPr>
            <w:tcW w:w="910" w:type="dxa"/>
            <w:tcBorders>
              <w:top w:val="single" w:sz="4" w:space="0" w:color="auto"/>
              <w:left w:val="nil"/>
              <w:bottom w:val="single" w:sz="4" w:space="0" w:color="auto"/>
              <w:right w:val="single" w:sz="4" w:space="0" w:color="auto"/>
            </w:tcBorders>
            <w:shd w:val="clear" w:color="auto" w:fill="auto"/>
            <w:vAlign w:val="center"/>
          </w:tcPr>
          <w:p w14:paraId="678AF1EE" w14:textId="77777777" w:rsidR="00155BBD" w:rsidRPr="00086EA4" w:rsidRDefault="00155BBD" w:rsidP="00320014">
            <w:pPr>
              <w:jc w:val="center"/>
              <w:rPr>
                <w:szCs w:val="20"/>
              </w:rPr>
            </w:pPr>
            <w:r w:rsidRPr="00086EA4">
              <w:rPr>
                <w:szCs w:val="20"/>
              </w:rPr>
              <w:t>157,56</w:t>
            </w:r>
          </w:p>
        </w:tc>
        <w:tc>
          <w:tcPr>
            <w:tcW w:w="910" w:type="dxa"/>
            <w:tcBorders>
              <w:top w:val="single" w:sz="4" w:space="0" w:color="auto"/>
              <w:left w:val="nil"/>
              <w:bottom w:val="single" w:sz="4" w:space="0" w:color="auto"/>
              <w:right w:val="single" w:sz="4" w:space="0" w:color="auto"/>
            </w:tcBorders>
            <w:shd w:val="clear" w:color="auto" w:fill="auto"/>
            <w:vAlign w:val="center"/>
          </w:tcPr>
          <w:p w14:paraId="58703497" w14:textId="77777777" w:rsidR="00155BBD" w:rsidRPr="00086EA4" w:rsidRDefault="00155BBD" w:rsidP="00320014">
            <w:pPr>
              <w:jc w:val="center"/>
              <w:rPr>
                <w:szCs w:val="20"/>
              </w:rPr>
            </w:pPr>
            <w:r w:rsidRPr="00086EA4">
              <w:rPr>
                <w:szCs w:val="20"/>
              </w:rPr>
              <w:t>168,34</w:t>
            </w:r>
          </w:p>
        </w:tc>
        <w:tc>
          <w:tcPr>
            <w:tcW w:w="910" w:type="dxa"/>
            <w:tcBorders>
              <w:top w:val="single" w:sz="4" w:space="0" w:color="auto"/>
              <w:left w:val="nil"/>
              <w:bottom w:val="single" w:sz="4" w:space="0" w:color="auto"/>
              <w:right w:val="single" w:sz="4" w:space="0" w:color="auto"/>
            </w:tcBorders>
            <w:shd w:val="clear" w:color="auto" w:fill="auto"/>
            <w:vAlign w:val="center"/>
          </w:tcPr>
          <w:p w14:paraId="639E6BBB" w14:textId="77777777" w:rsidR="00155BBD" w:rsidRPr="00086EA4" w:rsidRDefault="00155BBD" w:rsidP="00320014">
            <w:pPr>
              <w:jc w:val="center"/>
              <w:rPr>
                <w:szCs w:val="20"/>
              </w:rPr>
            </w:pPr>
            <w:r w:rsidRPr="00086EA4">
              <w:rPr>
                <w:szCs w:val="20"/>
              </w:rPr>
              <w:t>160,50</w:t>
            </w:r>
          </w:p>
        </w:tc>
        <w:tc>
          <w:tcPr>
            <w:tcW w:w="910" w:type="dxa"/>
            <w:tcBorders>
              <w:top w:val="nil"/>
              <w:left w:val="single" w:sz="4" w:space="0" w:color="auto"/>
              <w:bottom w:val="single" w:sz="4" w:space="0" w:color="auto"/>
              <w:right w:val="single" w:sz="4" w:space="0" w:color="auto"/>
            </w:tcBorders>
            <w:shd w:val="clear" w:color="auto" w:fill="auto"/>
            <w:vAlign w:val="center"/>
          </w:tcPr>
          <w:p w14:paraId="4F97CDD5" w14:textId="77777777" w:rsidR="00155BBD" w:rsidRPr="00086EA4" w:rsidRDefault="00155BBD" w:rsidP="00320014">
            <w:pPr>
              <w:jc w:val="center"/>
              <w:rPr>
                <w:szCs w:val="20"/>
              </w:rPr>
            </w:pPr>
            <w:r w:rsidRPr="00086EA4">
              <w:rPr>
                <w:szCs w:val="20"/>
              </w:rPr>
              <w:t>159,52</w:t>
            </w:r>
          </w:p>
        </w:tc>
        <w:tc>
          <w:tcPr>
            <w:tcW w:w="910" w:type="dxa"/>
            <w:tcBorders>
              <w:top w:val="nil"/>
              <w:left w:val="nil"/>
              <w:bottom w:val="single" w:sz="4" w:space="0" w:color="auto"/>
              <w:right w:val="single" w:sz="4" w:space="0" w:color="auto"/>
            </w:tcBorders>
            <w:shd w:val="clear" w:color="auto" w:fill="auto"/>
            <w:vAlign w:val="center"/>
          </w:tcPr>
          <w:p w14:paraId="0DC0499C" w14:textId="77777777" w:rsidR="00155BBD" w:rsidRPr="00086EA4" w:rsidRDefault="00155BBD" w:rsidP="00320014">
            <w:pPr>
              <w:jc w:val="center"/>
              <w:rPr>
                <w:szCs w:val="20"/>
              </w:rPr>
            </w:pPr>
            <w:r w:rsidRPr="00086EA4">
              <w:rPr>
                <w:szCs w:val="20"/>
              </w:rPr>
              <w:t>157,56</w:t>
            </w:r>
          </w:p>
        </w:tc>
        <w:tc>
          <w:tcPr>
            <w:tcW w:w="910" w:type="dxa"/>
            <w:tcBorders>
              <w:top w:val="nil"/>
              <w:left w:val="nil"/>
              <w:bottom w:val="single" w:sz="4" w:space="0" w:color="auto"/>
              <w:right w:val="single" w:sz="4" w:space="0" w:color="auto"/>
            </w:tcBorders>
            <w:shd w:val="clear" w:color="auto" w:fill="auto"/>
            <w:vAlign w:val="center"/>
          </w:tcPr>
          <w:p w14:paraId="24D4A85C" w14:textId="77777777" w:rsidR="00155BBD" w:rsidRPr="00086EA4" w:rsidRDefault="00155BBD" w:rsidP="00320014">
            <w:pPr>
              <w:jc w:val="center"/>
              <w:rPr>
                <w:szCs w:val="20"/>
              </w:rPr>
            </w:pPr>
            <w:r w:rsidRPr="00086EA4">
              <w:rPr>
                <w:szCs w:val="20"/>
              </w:rPr>
              <w:t>168,34</w:t>
            </w:r>
          </w:p>
        </w:tc>
        <w:tc>
          <w:tcPr>
            <w:tcW w:w="910" w:type="dxa"/>
            <w:tcBorders>
              <w:top w:val="nil"/>
              <w:left w:val="nil"/>
              <w:bottom w:val="single" w:sz="4" w:space="0" w:color="auto"/>
              <w:right w:val="single" w:sz="4" w:space="0" w:color="auto"/>
            </w:tcBorders>
            <w:shd w:val="clear" w:color="auto" w:fill="auto"/>
            <w:vAlign w:val="center"/>
          </w:tcPr>
          <w:p w14:paraId="0D4B9E3A" w14:textId="77777777" w:rsidR="00155BBD" w:rsidRPr="00086EA4" w:rsidRDefault="00155BBD" w:rsidP="00320014">
            <w:pPr>
              <w:jc w:val="center"/>
              <w:rPr>
                <w:szCs w:val="20"/>
              </w:rPr>
            </w:pPr>
            <w:r w:rsidRPr="00086EA4">
              <w:rPr>
                <w:szCs w:val="20"/>
              </w:rPr>
              <w:t>160,50</w:t>
            </w:r>
          </w:p>
        </w:tc>
        <w:tc>
          <w:tcPr>
            <w:tcW w:w="1365" w:type="dxa"/>
            <w:tcBorders>
              <w:top w:val="nil"/>
              <w:left w:val="single" w:sz="4" w:space="0" w:color="auto"/>
              <w:bottom w:val="single" w:sz="4" w:space="0" w:color="auto"/>
              <w:right w:val="single" w:sz="4" w:space="0" w:color="auto"/>
            </w:tcBorders>
            <w:shd w:val="clear" w:color="auto" w:fill="auto"/>
            <w:vAlign w:val="center"/>
          </w:tcPr>
          <w:p w14:paraId="2901D184" w14:textId="77777777" w:rsidR="00155BBD" w:rsidRPr="00086EA4" w:rsidRDefault="00155BBD" w:rsidP="00320014">
            <w:pPr>
              <w:jc w:val="center"/>
              <w:rPr>
                <w:szCs w:val="20"/>
              </w:rPr>
            </w:pPr>
            <w:r w:rsidRPr="00086EA4">
              <w:rPr>
                <w:szCs w:val="20"/>
              </w:rPr>
              <w:t>26,25</w:t>
            </w:r>
          </w:p>
        </w:tc>
        <w:tc>
          <w:tcPr>
            <w:tcW w:w="1451" w:type="dxa"/>
            <w:tcBorders>
              <w:top w:val="nil"/>
              <w:left w:val="single" w:sz="4" w:space="0" w:color="auto"/>
              <w:bottom w:val="single" w:sz="4" w:space="0" w:color="auto"/>
              <w:right w:val="single" w:sz="4" w:space="0" w:color="auto"/>
            </w:tcBorders>
            <w:shd w:val="clear" w:color="auto" w:fill="auto"/>
            <w:vAlign w:val="center"/>
          </w:tcPr>
          <w:p w14:paraId="45CF8281" w14:textId="77777777" w:rsidR="00155BBD" w:rsidRPr="00086EA4" w:rsidRDefault="00155BBD" w:rsidP="00320014">
            <w:pPr>
              <w:jc w:val="center"/>
              <w:rPr>
                <w:szCs w:val="20"/>
              </w:rPr>
            </w:pPr>
            <w:r w:rsidRPr="00086EA4">
              <w:rPr>
                <w:szCs w:val="20"/>
              </w:rPr>
              <w:t>2 449,81</w:t>
            </w:r>
          </w:p>
        </w:tc>
        <w:tc>
          <w:tcPr>
            <w:tcW w:w="1209" w:type="dxa"/>
            <w:tcBorders>
              <w:top w:val="nil"/>
              <w:left w:val="nil"/>
              <w:bottom w:val="single" w:sz="4" w:space="0" w:color="auto"/>
              <w:right w:val="single" w:sz="4" w:space="0" w:color="auto"/>
            </w:tcBorders>
            <w:shd w:val="clear" w:color="auto" w:fill="auto"/>
            <w:vAlign w:val="center"/>
            <w:hideMark/>
          </w:tcPr>
          <w:p w14:paraId="44CE68A1"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3D90B331" w14:textId="77777777" w:rsidR="00155BBD" w:rsidRPr="00086EA4" w:rsidRDefault="00155BBD" w:rsidP="00320014">
            <w:pPr>
              <w:jc w:val="center"/>
              <w:rPr>
                <w:szCs w:val="20"/>
              </w:rPr>
            </w:pPr>
            <w:r w:rsidRPr="00086EA4">
              <w:rPr>
                <w:szCs w:val="20"/>
              </w:rPr>
              <w:t>х</w:t>
            </w:r>
          </w:p>
        </w:tc>
      </w:tr>
      <w:tr w:rsidR="00155BBD" w:rsidRPr="00086EA4" w14:paraId="43C93777"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291196EA" w14:textId="77777777" w:rsidR="00155BBD" w:rsidRPr="00086EA4" w:rsidRDefault="00155BBD" w:rsidP="00320014">
            <w:pPr>
              <w:jc w:val="center"/>
            </w:pPr>
            <w:r w:rsidRPr="00086EA4">
              <w:rPr>
                <w:szCs w:val="20"/>
              </w:rPr>
              <w:t>ООО "Бастет"</w:t>
            </w:r>
          </w:p>
        </w:tc>
        <w:tc>
          <w:tcPr>
            <w:tcW w:w="1476" w:type="dxa"/>
            <w:tcBorders>
              <w:top w:val="nil"/>
              <w:left w:val="nil"/>
              <w:bottom w:val="single" w:sz="4" w:space="0" w:color="auto"/>
              <w:right w:val="single" w:sz="4" w:space="0" w:color="auto"/>
            </w:tcBorders>
            <w:shd w:val="clear" w:color="auto" w:fill="auto"/>
            <w:vAlign w:val="center"/>
            <w:hideMark/>
          </w:tcPr>
          <w:p w14:paraId="22D75E5C" w14:textId="77777777" w:rsidR="00155BBD" w:rsidRPr="00086EA4" w:rsidRDefault="00155BBD" w:rsidP="00320014">
            <w:pPr>
              <w:jc w:val="center"/>
            </w:pPr>
            <w:r w:rsidRPr="00086EA4">
              <w:rPr>
                <w:szCs w:val="20"/>
              </w:rPr>
              <w:t>с 01.01.2023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4BB09C" w14:textId="77777777" w:rsidR="00155BBD" w:rsidRPr="00086EA4" w:rsidRDefault="00155BBD" w:rsidP="00320014">
            <w:pPr>
              <w:jc w:val="center"/>
              <w:rPr>
                <w:szCs w:val="20"/>
              </w:rPr>
            </w:pPr>
            <w:r w:rsidRPr="00086EA4">
              <w:rPr>
                <w:szCs w:val="20"/>
              </w:rPr>
              <w:t>159,52</w:t>
            </w:r>
          </w:p>
        </w:tc>
        <w:tc>
          <w:tcPr>
            <w:tcW w:w="910" w:type="dxa"/>
            <w:tcBorders>
              <w:top w:val="single" w:sz="4" w:space="0" w:color="auto"/>
              <w:left w:val="nil"/>
              <w:bottom w:val="single" w:sz="4" w:space="0" w:color="auto"/>
              <w:right w:val="single" w:sz="4" w:space="0" w:color="auto"/>
            </w:tcBorders>
            <w:shd w:val="clear" w:color="auto" w:fill="auto"/>
            <w:vAlign w:val="center"/>
          </w:tcPr>
          <w:p w14:paraId="61C32B8F" w14:textId="77777777" w:rsidR="00155BBD" w:rsidRPr="00086EA4" w:rsidRDefault="00155BBD" w:rsidP="00320014">
            <w:pPr>
              <w:jc w:val="center"/>
              <w:rPr>
                <w:szCs w:val="20"/>
              </w:rPr>
            </w:pPr>
            <w:r w:rsidRPr="00086EA4">
              <w:rPr>
                <w:szCs w:val="20"/>
              </w:rPr>
              <w:t>157,56</w:t>
            </w:r>
          </w:p>
        </w:tc>
        <w:tc>
          <w:tcPr>
            <w:tcW w:w="910" w:type="dxa"/>
            <w:tcBorders>
              <w:top w:val="single" w:sz="4" w:space="0" w:color="auto"/>
              <w:left w:val="nil"/>
              <w:bottom w:val="single" w:sz="4" w:space="0" w:color="auto"/>
              <w:right w:val="single" w:sz="4" w:space="0" w:color="auto"/>
            </w:tcBorders>
            <w:shd w:val="clear" w:color="auto" w:fill="auto"/>
            <w:vAlign w:val="center"/>
          </w:tcPr>
          <w:p w14:paraId="176AF374" w14:textId="77777777" w:rsidR="00155BBD" w:rsidRPr="00086EA4" w:rsidRDefault="00155BBD" w:rsidP="00320014">
            <w:pPr>
              <w:jc w:val="center"/>
              <w:rPr>
                <w:szCs w:val="20"/>
              </w:rPr>
            </w:pPr>
            <w:r w:rsidRPr="00086EA4">
              <w:rPr>
                <w:szCs w:val="20"/>
              </w:rPr>
              <w:t>168,34</w:t>
            </w:r>
          </w:p>
        </w:tc>
        <w:tc>
          <w:tcPr>
            <w:tcW w:w="910" w:type="dxa"/>
            <w:tcBorders>
              <w:top w:val="single" w:sz="4" w:space="0" w:color="auto"/>
              <w:left w:val="nil"/>
              <w:bottom w:val="single" w:sz="4" w:space="0" w:color="auto"/>
              <w:right w:val="single" w:sz="4" w:space="0" w:color="auto"/>
            </w:tcBorders>
            <w:shd w:val="clear" w:color="auto" w:fill="auto"/>
            <w:vAlign w:val="center"/>
          </w:tcPr>
          <w:p w14:paraId="7D0A6F32" w14:textId="77777777" w:rsidR="00155BBD" w:rsidRPr="00086EA4" w:rsidRDefault="00155BBD" w:rsidP="00320014">
            <w:pPr>
              <w:jc w:val="center"/>
              <w:rPr>
                <w:szCs w:val="20"/>
              </w:rPr>
            </w:pPr>
            <w:r w:rsidRPr="00086EA4">
              <w:rPr>
                <w:szCs w:val="20"/>
              </w:rPr>
              <w:t>160,50</w:t>
            </w:r>
          </w:p>
        </w:tc>
        <w:tc>
          <w:tcPr>
            <w:tcW w:w="910" w:type="dxa"/>
            <w:tcBorders>
              <w:top w:val="nil"/>
              <w:left w:val="single" w:sz="4" w:space="0" w:color="auto"/>
              <w:bottom w:val="single" w:sz="4" w:space="0" w:color="auto"/>
              <w:right w:val="single" w:sz="4" w:space="0" w:color="auto"/>
            </w:tcBorders>
            <w:shd w:val="clear" w:color="auto" w:fill="auto"/>
            <w:vAlign w:val="center"/>
          </w:tcPr>
          <w:p w14:paraId="1458CB00" w14:textId="77777777" w:rsidR="00155BBD" w:rsidRPr="00086EA4" w:rsidRDefault="00155BBD" w:rsidP="00320014">
            <w:pPr>
              <w:jc w:val="center"/>
              <w:rPr>
                <w:szCs w:val="20"/>
              </w:rPr>
            </w:pPr>
            <w:r w:rsidRPr="00086EA4">
              <w:rPr>
                <w:szCs w:val="20"/>
              </w:rPr>
              <w:t>159,52</w:t>
            </w:r>
          </w:p>
        </w:tc>
        <w:tc>
          <w:tcPr>
            <w:tcW w:w="910" w:type="dxa"/>
            <w:tcBorders>
              <w:top w:val="nil"/>
              <w:left w:val="nil"/>
              <w:bottom w:val="single" w:sz="4" w:space="0" w:color="auto"/>
              <w:right w:val="single" w:sz="4" w:space="0" w:color="auto"/>
            </w:tcBorders>
            <w:shd w:val="clear" w:color="auto" w:fill="auto"/>
            <w:vAlign w:val="center"/>
          </w:tcPr>
          <w:p w14:paraId="2D707FF7" w14:textId="77777777" w:rsidR="00155BBD" w:rsidRPr="00086EA4" w:rsidRDefault="00155BBD" w:rsidP="00320014">
            <w:pPr>
              <w:jc w:val="center"/>
              <w:rPr>
                <w:szCs w:val="20"/>
              </w:rPr>
            </w:pPr>
            <w:r w:rsidRPr="00086EA4">
              <w:rPr>
                <w:szCs w:val="20"/>
              </w:rPr>
              <w:t>157,56</w:t>
            </w:r>
          </w:p>
        </w:tc>
        <w:tc>
          <w:tcPr>
            <w:tcW w:w="910" w:type="dxa"/>
            <w:tcBorders>
              <w:top w:val="nil"/>
              <w:left w:val="nil"/>
              <w:bottom w:val="single" w:sz="4" w:space="0" w:color="auto"/>
              <w:right w:val="single" w:sz="4" w:space="0" w:color="auto"/>
            </w:tcBorders>
            <w:shd w:val="clear" w:color="auto" w:fill="auto"/>
            <w:vAlign w:val="center"/>
          </w:tcPr>
          <w:p w14:paraId="4FE9ECB6" w14:textId="77777777" w:rsidR="00155BBD" w:rsidRPr="00086EA4" w:rsidRDefault="00155BBD" w:rsidP="00320014">
            <w:pPr>
              <w:jc w:val="center"/>
              <w:rPr>
                <w:szCs w:val="20"/>
              </w:rPr>
            </w:pPr>
            <w:r w:rsidRPr="00086EA4">
              <w:rPr>
                <w:szCs w:val="20"/>
              </w:rPr>
              <w:t>168,34</w:t>
            </w:r>
          </w:p>
        </w:tc>
        <w:tc>
          <w:tcPr>
            <w:tcW w:w="910" w:type="dxa"/>
            <w:tcBorders>
              <w:top w:val="nil"/>
              <w:left w:val="nil"/>
              <w:bottom w:val="single" w:sz="4" w:space="0" w:color="auto"/>
              <w:right w:val="single" w:sz="4" w:space="0" w:color="auto"/>
            </w:tcBorders>
            <w:shd w:val="clear" w:color="auto" w:fill="auto"/>
            <w:vAlign w:val="center"/>
          </w:tcPr>
          <w:p w14:paraId="5C2AF4FB" w14:textId="77777777" w:rsidR="00155BBD" w:rsidRPr="00086EA4" w:rsidRDefault="00155BBD" w:rsidP="00320014">
            <w:pPr>
              <w:jc w:val="center"/>
              <w:rPr>
                <w:szCs w:val="20"/>
              </w:rPr>
            </w:pPr>
            <w:r w:rsidRPr="00086EA4">
              <w:rPr>
                <w:szCs w:val="20"/>
              </w:rPr>
              <w:t>160,50</w:t>
            </w:r>
          </w:p>
        </w:tc>
        <w:tc>
          <w:tcPr>
            <w:tcW w:w="1365" w:type="dxa"/>
            <w:tcBorders>
              <w:top w:val="nil"/>
              <w:left w:val="single" w:sz="4" w:space="0" w:color="auto"/>
              <w:bottom w:val="single" w:sz="4" w:space="0" w:color="auto"/>
              <w:right w:val="single" w:sz="4" w:space="0" w:color="auto"/>
            </w:tcBorders>
            <w:shd w:val="clear" w:color="auto" w:fill="auto"/>
            <w:vAlign w:val="center"/>
          </w:tcPr>
          <w:p w14:paraId="77052C7A" w14:textId="77777777" w:rsidR="00155BBD" w:rsidRPr="00086EA4" w:rsidRDefault="00155BBD" w:rsidP="00320014">
            <w:pPr>
              <w:jc w:val="center"/>
              <w:rPr>
                <w:szCs w:val="20"/>
              </w:rPr>
            </w:pPr>
            <w:r w:rsidRPr="00086EA4">
              <w:rPr>
                <w:szCs w:val="20"/>
              </w:rPr>
              <w:t>26,25</w:t>
            </w:r>
          </w:p>
        </w:tc>
        <w:tc>
          <w:tcPr>
            <w:tcW w:w="1451" w:type="dxa"/>
            <w:tcBorders>
              <w:top w:val="nil"/>
              <w:left w:val="single" w:sz="4" w:space="0" w:color="auto"/>
              <w:bottom w:val="single" w:sz="4" w:space="0" w:color="auto"/>
              <w:right w:val="single" w:sz="4" w:space="0" w:color="auto"/>
            </w:tcBorders>
            <w:shd w:val="clear" w:color="auto" w:fill="auto"/>
            <w:vAlign w:val="center"/>
          </w:tcPr>
          <w:p w14:paraId="1C8848B9" w14:textId="77777777" w:rsidR="00155BBD" w:rsidRPr="00086EA4" w:rsidRDefault="00155BBD" w:rsidP="00320014">
            <w:pPr>
              <w:jc w:val="center"/>
              <w:rPr>
                <w:szCs w:val="20"/>
              </w:rPr>
            </w:pPr>
            <w:r w:rsidRPr="00086EA4">
              <w:rPr>
                <w:szCs w:val="20"/>
              </w:rPr>
              <w:t>2 449,81</w:t>
            </w:r>
          </w:p>
        </w:tc>
        <w:tc>
          <w:tcPr>
            <w:tcW w:w="1209" w:type="dxa"/>
            <w:tcBorders>
              <w:top w:val="nil"/>
              <w:left w:val="nil"/>
              <w:bottom w:val="single" w:sz="4" w:space="0" w:color="auto"/>
              <w:right w:val="single" w:sz="4" w:space="0" w:color="auto"/>
            </w:tcBorders>
            <w:shd w:val="clear" w:color="auto" w:fill="auto"/>
            <w:vAlign w:val="center"/>
            <w:hideMark/>
          </w:tcPr>
          <w:p w14:paraId="335A932F"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34CD51D5" w14:textId="77777777" w:rsidR="00155BBD" w:rsidRPr="00086EA4" w:rsidRDefault="00155BBD" w:rsidP="00320014">
            <w:pPr>
              <w:jc w:val="center"/>
              <w:rPr>
                <w:szCs w:val="20"/>
              </w:rPr>
            </w:pPr>
            <w:r w:rsidRPr="00086EA4">
              <w:rPr>
                <w:szCs w:val="20"/>
              </w:rPr>
              <w:t>х</w:t>
            </w:r>
          </w:p>
        </w:tc>
      </w:tr>
      <w:tr w:rsidR="00155BBD" w:rsidRPr="00086EA4" w14:paraId="601EAE54"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196196F7" w14:textId="77777777" w:rsidR="00155BBD" w:rsidRPr="00086EA4" w:rsidRDefault="00155BBD" w:rsidP="00320014">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4FE94730" w14:textId="77777777" w:rsidR="00155BBD" w:rsidRPr="00086EA4" w:rsidRDefault="00155BBD" w:rsidP="00320014">
            <w:pPr>
              <w:jc w:val="center"/>
            </w:pPr>
            <w:r w:rsidRPr="00086EA4">
              <w:rPr>
                <w:szCs w:val="20"/>
              </w:rPr>
              <w:t>с 01.07.2023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35CE4E3" w14:textId="77777777" w:rsidR="00155BBD" w:rsidRPr="00086EA4" w:rsidRDefault="00155BBD" w:rsidP="00320014">
            <w:pPr>
              <w:jc w:val="center"/>
              <w:rPr>
                <w:szCs w:val="20"/>
              </w:rPr>
            </w:pPr>
            <w:r w:rsidRPr="00086EA4">
              <w:rPr>
                <w:szCs w:val="20"/>
              </w:rPr>
              <w:t>175,82</w:t>
            </w:r>
          </w:p>
        </w:tc>
        <w:tc>
          <w:tcPr>
            <w:tcW w:w="910" w:type="dxa"/>
            <w:tcBorders>
              <w:top w:val="single" w:sz="4" w:space="0" w:color="auto"/>
              <w:left w:val="nil"/>
              <w:bottom w:val="single" w:sz="4" w:space="0" w:color="auto"/>
              <w:right w:val="single" w:sz="4" w:space="0" w:color="auto"/>
            </w:tcBorders>
            <w:shd w:val="clear" w:color="auto" w:fill="auto"/>
            <w:vAlign w:val="center"/>
          </w:tcPr>
          <w:p w14:paraId="5DC5BA3F" w14:textId="77777777" w:rsidR="00155BBD" w:rsidRPr="00086EA4" w:rsidRDefault="00155BBD" w:rsidP="00320014">
            <w:pPr>
              <w:jc w:val="center"/>
              <w:rPr>
                <w:szCs w:val="20"/>
              </w:rPr>
            </w:pPr>
            <w:r w:rsidRPr="00086EA4">
              <w:rPr>
                <w:szCs w:val="20"/>
              </w:rPr>
              <w:t>173,64</w:t>
            </w:r>
          </w:p>
        </w:tc>
        <w:tc>
          <w:tcPr>
            <w:tcW w:w="910" w:type="dxa"/>
            <w:tcBorders>
              <w:top w:val="single" w:sz="4" w:space="0" w:color="auto"/>
              <w:left w:val="nil"/>
              <w:bottom w:val="single" w:sz="4" w:space="0" w:color="auto"/>
              <w:right w:val="single" w:sz="4" w:space="0" w:color="auto"/>
            </w:tcBorders>
            <w:shd w:val="clear" w:color="auto" w:fill="auto"/>
            <w:vAlign w:val="center"/>
          </w:tcPr>
          <w:p w14:paraId="0586DE4E" w14:textId="77777777" w:rsidR="00155BBD" w:rsidRPr="00086EA4" w:rsidRDefault="00155BBD" w:rsidP="00320014">
            <w:pPr>
              <w:jc w:val="center"/>
              <w:rPr>
                <w:szCs w:val="20"/>
              </w:rPr>
            </w:pPr>
            <w:r w:rsidRPr="00086EA4">
              <w:rPr>
                <w:szCs w:val="20"/>
              </w:rPr>
              <w:t>185,65</w:t>
            </w:r>
          </w:p>
        </w:tc>
        <w:tc>
          <w:tcPr>
            <w:tcW w:w="910" w:type="dxa"/>
            <w:tcBorders>
              <w:top w:val="single" w:sz="4" w:space="0" w:color="auto"/>
              <w:left w:val="nil"/>
              <w:bottom w:val="single" w:sz="4" w:space="0" w:color="auto"/>
              <w:right w:val="single" w:sz="4" w:space="0" w:color="auto"/>
            </w:tcBorders>
            <w:shd w:val="clear" w:color="auto" w:fill="auto"/>
            <w:vAlign w:val="center"/>
          </w:tcPr>
          <w:p w14:paraId="220AFA87" w14:textId="77777777" w:rsidR="00155BBD" w:rsidRPr="00086EA4" w:rsidRDefault="00155BBD" w:rsidP="00320014">
            <w:pPr>
              <w:jc w:val="center"/>
              <w:rPr>
                <w:szCs w:val="20"/>
              </w:rPr>
            </w:pPr>
            <w:r w:rsidRPr="00086EA4">
              <w:rPr>
                <w:szCs w:val="20"/>
              </w:rPr>
              <w:t>176,91</w:t>
            </w:r>
          </w:p>
        </w:tc>
        <w:tc>
          <w:tcPr>
            <w:tcW w:w="910" w:type="dxa"/>
            <w:tcBorders>
              <w:top w:val="nil"/>
              <w:left w:val="single" w:sz="4" w:space="0" w:color="auto"/>
              <w:bottom w:val="single" w:sz="4" w:space="0" w:color="auto"/>
              <w:right w:val="single" w:sz="4" w:space="0" w:color="auto"/>
            </w:tcBorders>
            <w:shd w:val="clear" w:color="auto" w:fill="auto"/>
            <w:vAlign w:val="center"/>
          </w:tcPr>
          <w:p w14:paraId="1A39DC9F" w14:textId="77777777" w:rsidR="00155BBD" w:rsidRPr="00086EA4" w:rsidRDefault="00155BBD" w:rsidP="00320014">
            <w:pPr>
              <w:jc w:val="center"/>
              <w:rPr>
                <w:szCs w:val="20"/>
              </w:rPr>
            </w:pPr>
            <w:r w:rsidRPr="00086EA4">
              <w:rPr>
                <w:szCs w:val="20"/>
              </w:rPr>
              <w:t>175,82</w:t>
            </w:r>
          </w:p>
        </w:tc>
        <w:tc>
          <w:tcPr>
            <w:tcW w:w="910" w:type="dxa"/>
            <w:tcBorders>
              <w:top w:val="nil"/>
              <w:left w:val="nil"/>
              <w:bottom w:val="single" w:sz="4" w:space="0" w:color="auto"/>
              <w:right w:val="single" w:sz="4" w:space="0" w:color="auto"/>
            </w:tcBorders>
            <w:shd w:val="clear" w:color="auto" w:fill="auto"/>
            <w:vAlign w:val="center"/>
          </w:tcPr>
          <w:p w14:paraId="38D16F7E" w14:textId="77777777" w:rsidR="00155BBD" w:rsidRPr="00086EA4" w:rsidRDefault="00155BBD" w:rsidP="00320014">
            <w:pPr>
              <w:jc w:val="center"/>
              <w:rPr>
                <w:szCs w:val="20"/>
              </w:rPr>
            </w:pPr>
            <w:r w:rsidRPr="00086EA4">
              <w:rPr>
                <w:szCs w:val="20"/>
              </w:rPr>
              <w:t>173,64</w:t>
            </w:r>
          </w:p>
        </w:tc>
        <w:tc>
          <w:tcPr>
            <w:tcW w:w="910" w:type="dxa"/>
            <w:tcBorders>
              <w:top w:val="nil"/>
              <w:left w:val="nil"/>
              <w:bottom w:val="single" w:sz="4" w:space="0" w:color="auto"/>
              <w:right w:val="single" w:sz="4" w:space="0" w:color="auto"/>
            </w:tcBorders>
            <w:shd w:val="clear" w:color="auto" w:fill="auto"/>
            <w:vAlign w:val="center"/>
          </w:tcPr>
          <w:p w14:paraId="55AF034C" w14:textId="77777777" w:rsidR="00155BBD" w:rsidRPr="00086EA4" w:rsidRDefault="00155BBD" w:rsidP="00320014">
            <w:pPr>
              <w:jc w:val="center"/>
              <w:rPr>
                <w:szCs w:val="20"/>
              </w:rPr>
            </w:pPr>
            <w:r w:rsidRPr="00086EA4">
              <w:rPr>
                <w:szCs w:val="20"/>
              </w:rPr>
              <w:t>185,65</w:t>
            </w:r>
          </w:p>
        </w:tc>
        <w:tc>
          <w:tcPr>
            <w:tcW w:w="910" w:type="dxa"/>
            <w:tcBorders>
              <w:top w:val="nil"/>
              <w:left w:val="nil"/>
              <w:bottom w:val="single" w:sz="4" w:space="0" w:color="auto"/>
              <w:right w:val="single" w:sz="4" w:space="0" w:color="auto"/>
            </w:tcBorders>
            <w:shd w:val="clear" w:color="auto" w:fill="auto"/>
            <w:vAlign w:val="center"/>
          </w:tcPr>
          <w:p w14:paraId="361E623C" w14:textId="77777777" w:rsidR="00155BBD" w:rsidRPr="00086EA4" w:rsidRDefault="00155BBD" w:rsidP="00320014">
            <w:pPr>
              <w:jc w:val="center"/>
              <w:rPr>
                <w:szCs w:val="20"/>
              </w:rPr>
            </w:pPr>
            <w:r w:rsidRPr="00086EA4">
              <w:rPr>
                <w:szCs w:val="20"/>
              </w:rPr>
              <w:t>176,91</w:t>
            </w:r>
          </w:p>
        </w:tc>
        <w:tc>
          <w:tcPr>
            <w:tcW w:w="1365" w:type="dxa"/>
            <w:tcBorders>
              <w:top w:val="nil"/>
              <w:left w:val="single" w:sz="4" w:space="0" w:color="auto"/>
              <w:bottom w:val="single" w:sz="4" w:space="0" w:color="auto"/>
              <w:right w:val="single" w:sz="4" w:space="0" w:color="auto"/>
            </w:tcBorders>
            <w:shd w:val="clear" w:color="auto" w:fill="auto"/>
            <w:vAlign w:val="center"/>
          </w:tcPr>
          <w:p w14:paraId="46AB79A7" w14:textId="77777777" w:rsidR="00155BBD" w:rsidRPr="00086EA4" w:rsidRDefault="00155BBD" w:rsidP="00320014">
            <w:pPr>
              <w:jc w:val="center"/>
              <w:rPr>
                <w:szCs w:val="20"/>
              </w:rPr>
            </w:pPr>
            <w:r w:rsidRPr="00086EA4">
              <w:rPr>
                <w:szCs w:val="20"/>
              </w:rPr>
              <w:t>27,30</w:t>
            </w:r>
          </w:p>
        </w:tc>
        <w:tc>
          <w:tcPr>
            <w:tcW w:w="1451" w:type="dxa"/>
            <w:tcBorders>
              <w:top w:val="nil"/>
              <w:left w:val="single" w:sz="4" w:space="0" w:color="auto"/>
              <w:bottom w:val="single" w:sz="4" w:space="0" w:color="auto"/>
              <w:right w:val="single" w:sz="4" w:space="0" w:color="auto"/>
            </w:tcBorders>
            <w:shd w:val="clear" w:color="auto" w:fill="auto"/>
            <w:vAlign w:val="center"/>
          </w:tcPr>
          <w:p w14:paraId="3B66DE0D" w14:textId="77777777" w:rsidR="00155BBD" w:rsidRPr="00086EA4" w:rsidRDefault="00155BBD" w:rsidP="00320014">
            <w:pPr>
              <w:jc w:val="center"/>
              <w:rPr>
                <w:szCs w:val="20"/>
              </w:rPr>
            </w:pPr>
            <w:r w:rsidRPr="00086EA4">
              <w:rPr>
                <w:szCs w:val="20"/>
              </w:rPr>
              <w:t>2 730,19</w:t>
            </w:r>
          </w:p>
        </w:tc>
        <w:tc>
          <w:tcPr>
            <w:tcW w:w="1209" w:type="dxa"/>
            <w:tcBorders>
              <w:top w:val="nil"/>
              <w:left w:val="nil"/>
              <w:bottom w:val="single" w:sz="4" w:space="0" w:color="auto"/>
              <w:right w:val="single" w:sz="4" w:space="0" w:color="auto"/>
            </w:tcBorders>
            <w:shd w:val="clear" w:color="auto" w:fill="auto"/>
            <w:vAlign w:val="center"/>
            <w:hideMark/>
          </w:tcPr>
          <w:p w14:paraId="74615F27"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568C517B" w14:textId="77777777" w:rsidR="00155BBD" w:rsidRPr="00086EA4" w:rsidRDefault="00155BBD" w:rsidP="00320014">
            <w:pPr>
              <w:jc w:val="center"/>
              <w:rPr>
                <w:szCs w:val="20"/>
              </w:rPr>
            </w:pPr>
            <w:r w:rsidRPr="00086EA4">
              <w:rPr>
                <w:szCs w:val="20"/>
              </w:rPr>
              <w:t>х</w:t>
            </w:r>
          </w:p>
        </w:tc>
      </w:tr>
      <w:tr w:rsidR="00155BBD" w:rsidRPr="00086EA4" w14:paraId="749A7B1F"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1412B3C5" w14:textId="77777777" w:rsidR="00155BBD" w:rsidRPr="00086EA4" w:rsidRDefault="00155BBD" w:rsidP="00320014">
            <w:pPr>
              <w:jc w:val="center"/>
            </w:pPr>
            <w:r w:rsidRPr="00086EA4">
              <w:rPr>
                <w:szCs w:val="20"/>
              </w:rPr>
              <w:t>ООО "Бастет"</w:t>
            </w:r>
          </w:p>
        </w:tc>
        <w:tc>
          <w:tcPr>
            <w:tcW w:w="1476" w:type="dxa"/>
            <w:tcBorders>
              <w:top w:val="nil"/>
              <w:left w:val="nil"/>
              <w:bottom w:val="single" w:sz="4" w:space="0" w:color="auto"/>
              <w:right w:val="single" w:sz="4" w:space="0" w:color="auto"/>
            </w:tcBorders>
            <w:shd w:val="clear" w:color="auto" w:fill="auto"/>
            <w:vAlign w:val="center"/>
            <w:hideMark/>
          </w:tcPr>
          <w:p w14:paraId="2C874B95" w14:textId="77777777" w:rsidR="00155BBD" w:rsidRPr="00086EA4" w:rsidRDefault="00155BBD" w:rsidP="00320014">
            <w:pPr>
              <w:jc w:val="center"/>
            </w:pPr>
            <w:r w:rsidRPr="00086EA4">
              <w:rPr>
                <w:szCs w:val="20"/>
              </w:rPr>
              <w:t>с 01.01.2024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D6B63C0" w14:textId="77777777" w:rsidR="00155BBD" w:rsidRPr="00086EA4" w:rsidRDefault="00155BBD" w:rsidP="00320014">
            <w:pPr>
              <w:jc w:val="center"/>
              <w:rPr>
                <w:szCs w:val="20"/>
              </w:rPr>
            </w:pPr>
            <w:r w:rsidRPr="00086EA4">
              <w:rPr>
                <w:szCs w:val="20"/>
              </w:rPr>
              <w:t>172,34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7BDEA7AB" w14:textId="77777777" w:rsidR="00155BBD" w:rsidRPr="00086EA4" w:rsidRDefault="00155BBD" w:rsidP="00320014">
            <w:pPr>
              <w:jc w:val="center"/>
              <w:rPr>
                <w:szCs w:val="20"/>
              </w:rPr>
            </w:pPr>
            <w:r w:rsidRPr="00086EA4">
              <w:rPr>
                <w:szCs w:val="20"/>
              </w:rPr>
              <w:t>170,20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27D3530B" w14:textId="77777777" w:rsidR="00155BBD" w:rsidRPr="00086EA4" w:rsidRDefault="00155BBD" w:rsidP="00320014">
            <w:pPr>
              <w:jc w:val="center"/>
              <w:rPr>
                <w:szCs w:val="20"/>
              </w:rPr>
            </w:pPr>
            <w:r w:rsidRPr="00086EA4">
              <w:rPr>
                <w:szCs w:val="20"/>
              </w:rPr>
              <w:t>181,94</w:t>
            </w:r>
          </w:p>
        </w:tc>
        <w:tc>
          <w:tcPr>
            <w:tcW w:w="910" w:type="dxa"/>
            <w:tcBorders>
              <w:top w:val="single" w:sz="4" w:space="0" w:color="auto"/>
              <w:left w:val="nil"/>
              <w:bottom w:val="single" w:sz="4" w:space="0" w:color="auto"/>
              <w:right w:val="single" w:sz="4" w:space="0" w:color="auto"/>
            </w:tcBorders>
            <w:shd w:val="clear" w:color="auto" w:fill="auto"/>
            <w:vAlign w:val="center"/>
          </w:tcPr>
          <w:p w14:paraId="712593A7" w14:textId="77777777" w:rsidR="00155BBD" w:rsidRPr="00086EA4" w:rsidRDefault="00155BBD" w:rsidP="00320014">
            <w:pPr>
              <w:jc w:val="center"/>
              <w:rPr>
                <w:szCs w:val="20"/>
              </w:rPr>
            </w:pPr>
            <w:r w:rsidRPr="00086EA4">
              <w:rPr>
                <w:szCs w:val="20"/>
              </w:rPr>
              <w:t>173,40</w:t>
            </w:r>
          </w:p>
        </w:tc>
        <w:tc>
          <w:tcPr>
            <w:tcW w:w="910" w:type="dxa"/>
            <w:tcBorders>
              <w:top w:val="nil"/>
              <w:left w:val="single" w:sz="4" w:space="0" w:color="auto"/>
              <w:bottom w:val="single" w:sz="4" w:space="0" w:color="auto"/>
              <w:right w:val="single" w:sz="4" w:space="0" w:color="auto"/>
            </w:tcBorders>
            <w:shd w:val="clear" w:color="auto" w:fill="auto"/>
            <w:vAlign w:val="center"/>
          </w:tcPr>
          <w:p w14:paraId="499E5285" w14:textId="77777777" w:rsidR="00155BBD" w:rsidRPr="00086EA4" w:rsidRDefault="00155BBD" w:rsidP="00320014">
            <w:pPr>
              <w:jc w:val="center"/>
              <w:rPr>
                <w:szCs w:val="20"/>
              </w:rPr>
            </w:pPr>
            <w:r w:rsidRPr="00086EA4">
              <w:rPr>
                <w:szCs w:val="20"/>
              </w:rPr>
              <w:t>172,34</w:t>
            </w:r>
          </w:p>
        </w:tc>
        <w:tc>
          <w:tcPr>
            <w:tcW w:w="910" w:type="dxa"/>
            <w:tcBorders>
              <w:top w:val="nil"/>
              <w:left w:val="nil"/>
              <w:bottom w:val="single" w:sz="4" w:space="0" w:color="auto"/>
              <w:right w:val="single" w:sz="4" w:space="0" w:color="auto"/>
            </w:tcBorders>
            <w:shd w:val="clear" w:color="auto" w:fill="auto"/>
            <w:vAlign w:val="center"/>
          </w:tcPr>
          <w:p w14:paraId="59D0A509" w14:textId="77777777" w:rsidR="00155BBD" w:rsidRPr="00086EA4" w:rsidRDefault="00155BBD" w:rsidP="00320014">
            <w:pPr>
              <w:jc w:val="center"/>
              <w:rPr>
                <w:szCs w:val="20"/>
              </w:rPr>
            </w:pPr>
            <w:r w:rsidRPr="00086EA4">
              <w:rPr>
                <w:szCs w:val="20"/>
              </w:rPr>
              <w:t>170,20</w:t>
            </w:r>
          </w:p>
        </w:tc>
        <w:tc>
          <w:tcPr>
            <w:tcW w:w="910" w:type="dxa"/>
            <w:tcBorders>
              <w:top w:val="nil"/>
              <w:left w:val="nil"/>
              <w:bottom w:val="single" w:sz="4" w:space="0" w:color="auto"/>
              <w:right w:val="single" w:sz="4" w:space="0" w:color="auto"/>
            </w:tcBorders>
            <w:shd w:val="clear" w:color="auto" w:fill="auto"/>
            <w:vAlign w:val="center"/>
          </w:tcPr>
          <w:p w14:paraId="3458399D" w14:textId="77777777" w:rsidR="00155BBD" w:rsidRPr="00086EA4" w:rsidRDefault="00155BBD" w:rsidP="00320014">
            <w:pPr>
              <w:jc w:val="center"/>
              <w:rPr>
                <w:szCs w:val="20"/>
              </w:rPr>
            </w:pPr>
            <w:r w:rsidRPr="00086EA4">
              <w:rPr>
                <w:szCs w:val="20"/>
              </w:rPr>
              <w:t>181,94</w:t>
            </w:r>
          </w:p>
        </w:tc>
        <w:tc>
          <w:tcPr>
            <w:tcW w:w="910" w:type="dxa"/>
            <w:tcBorders>
              <w:top w:val="nil"/>
              <w:left w:val="nil"/>
              <w:bottom w:val="single" w:sz="4" w:space="0" w:color="auto"/>
              <w:right w:val="single" w:sz="4" w:space="0" w:color="auto"/>
            </w:tcBorders>
            <w:shd w:val="clear" w:color="auto" w:fill="auto"/>
            <w:vAlign w:val="center"/>
          </w:tcPr>
          <w:p w14:paraId="37A712BA" w14:textId="77777777" w:rsidR="00155BBD" w:rsidRPr="00086EA4" w:rsidRDefault="00155BBD" w:rsidP="00320014">
            <w:pPr>
              <w:jc w:val="center"/>
              <w:rPr>
                <w:szCs w:val="20"/>
              </w:rPr>
            </w:pPr>
            <w:r w:rsidRPr="00086EA4">
              <w:rPr>
                <w:szCs w:val="20"/>
              </w:rPr>
              <w:t>173,40</w:t>
            </w:r>
          </w:p>
        </w:tc>
        <w:tc>
          <w:tcPr>
            <w:tcW w:w="1365" w:type="dxa"/>
            <w:tcBorders>
              <w:top w:val="nil"/>
              <w:left w:val="single" w:sz="4" w:space="0" w:color="auto"/>
              <w:bottom w:val="single" w:sz="4" w:space="0" w:color="auto"/>
              <w:right w:val="single" w:sz="4" w:space="0" w:color="auto"/>
            </w:tcBorders>
            <w:shd w:val="clear" w:color="auto" w:fill="auto"/>
            <w:vAlign w:val="center"/>
          </w:tcPr>
          <w:p w14:paraId="1F86497B" w14:textId="77777777" w:rsidR="00155BBD" w:rsidRPr="00086EA4" w:rsidRDefault="00155BBD" w:rsidP="00320014">
            <w:pPr>
              <w:jc w:val="center"/>
              <w:rPr>
                <w:szCs w:val="20"/>
              </w:rPr>
            </w:pPr>
            <w:r w:rsidRPr="00086EA4">
              <w:rPr>
                <w:szCs w:val="20"/>
              </w:rPr>
              <w:t>27,30</w:t>
            </w:r>
          </w:p>
        </w:tc>
        <w:tc>
          <w:tcPr>
            <w:tcW w:w="1451" w:type="dxa"/>
            <w:tcBorders>
              <w:top w:val="nil"/>
              <w:left w:val="single" w:sz="4" w:space="0" w:color="auto"/>
              <w:bottom w:val="single" w:sz="4" w:space="0" w:color="auto"/>
              <w:right w:val="single" w:sz="4" w:space="0" w:color="auto"/>
            </w:tcBorders>
            <w:shd w:val="clear" w:color="auto" w:fill="auto"/>
            <w:vAlign w:val="center"/>
          </w:tcPr>
          <w:p w14:paraId="7DBDBA56" w14:textId="77777777" w:rsidR="00155BBD" w:rsidRPr="00086EA4" w:rsidRDefault="00155BBD" w:rsidP="00320014">
            <w:pPr>
              <w:jc w:val="center"/>
              <w:rPr>
                <w:szCs w:val="20"/>
              </w:rPr>
            </w:pPr>
            <w:r w:rsidRPr="00086EA4">
              <w:rPr>
                <w:szCs w:val="20"/>
              </w:rPr>
              <w:t>2 666,13</w:t>
            </w:r>
          </w:p>
        </w:tc>
        <w:tc>
          <w:tcPr>
            <w:tcW w:w="1209" w:type="dxa"/>
            <w:tcBorders>
              <w:top w:val="nil"/>
              <w:left w:val="nil"/>
              <w:bottom w:val="single" w:sz="4" w:space="0" w:color="auto"/>
              <w:right w:val="single" w:sz="4" w:space="0" w:color="auto"/>
            </w:tcBorders>
            <w:shd w:val="clear" w:color="auto" w:fill="auto"/>
            <w:vAlign w:val="center"/>
            <w:hideMark/>
          </w:tcPr>
          <w:p w14:paraId="72A28075"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5F26F539" w14:textId="77777777" w:rsidR="00155BBD" w:rsidRPr="00086EA4" w:rsidRDefault="00155BBD" w:rsidP="00320014">
            <w:pPr>
              <w:jc w:val="center"/>
              <w:rPr>
                <w:szCs w:val="20"/>
              </w:rPr>
            </w:pPr>
            <w:r w:rsidRPr="00086EA4">
              <w:rPr>
                <w:szCs w:val="20"/>
              </w:rPr>
              <w:t>х</w:t>
            </w:r>
          </w:p>
        </w:tc>
      </w:tr>
      <w:tr w:rsidR="00155BBD" w:rsidRPr="00086EA4" w14:paraId="02A0E9AC"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65725849" w14:textId="77777777" w:rsidR="00155BBD" w:rsidRPr="00086EA4" w:rsidRDefault="00155BBD" w:rsidP="00320014">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6EB1C474" w14:textId="77777777" w:rsidR="00155BBD" w:rsidRPr="00086EA4" w:rsidRDefault="00155BBD" w:rsidP="00320014">
            <w:pPr>
              <w:jc w:val="center"/>
            </w:pPr>
            <w:r w:rsidRPr="00086EA4">
              <w:rPr>
                <w:szCs w:val="20"/>
              </w:rPr>
              <w:t>с 01.07.2024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4CA9179" w14:textId="77777777" w:rsidR="00155BBD" w:rsidRPr="00086EA4" w:rsidRDefault="00155BBD" w:rsidP="00320014">
            <w:pPr>
              <w:jc w:val="center"/>
              <w:rPr>
                <w:szCs w:val="20"/>
              </w:rPr>
            </w:pPr>
            <w:r w:rsidRPr="00086EA4">
              <w:rPr>
                <w:szCs w:val="20"/>
              </w:rPr>
              <w:t>173,43</w:t>
            </w:r>
          </w:p>
        </w:tc>
        <w:tc>
          <w:tcPr>
            <w:tcW w:w="910" w:type="dxa"/>
            <w:tcBorders>
              <w:top w:val="single" w:sz="4" w:space="0" w:color="auto"/>
              <w:left w:val="nil"/>
              <w:bottom w:val="single" w:sz="4" w:space="0" w:color="auto"/>
              <w:right w:val="single" w:sz="4" w:space="0" w:color="auto"/>
            </w:tcBorders>
            <w:shd w:val="clear" w:color="auto" w:fill="auto"/>
            <w:vAlign w:val="center"/>
          </w:tcPr>
          <w:p w14:paraId="5A3BA832" w14:textId="77777777" w:rsidR="00155BBD" w:rsidRPr="00086EA4" w:rsidRDefault="00155BBD" w:rsidP="00320014">
            <w:pPr>
              <w:jc w:val="center"/>
              <w:rPr>
                <w:szCs w:val="20"/>
              </w:rPr>
            </w:pPr>
            <w:r w:rsidRPr="00086EA4">
              <w:rPr>
                <w:szCs w:val="20"/>
              </w:rPr>
              <w:t>171,30</w:t>
            </w:r>
          </w:p>
        </w:tc>
        <w:tc>
          <w:tcPr>
            <w:tcW w:w="910" w:type="dxa"/>
            <w:tcBorders>
              <w:top w:val="single" w:sz="4" w:space="0" w:color="auto"/>
              <w:left w:val="nil"/>
              <w:bottom w:val="single" w:sz="4" w:space="0" w:color="auto"/>
              <w:right w:val="single" w:sz="4" w:space="0" w:color="auto"/>
            </w:tcBorders>
            <w:shd w:val="clear" w:color="auto" w:fill="auto"/>
            <w:vAlign w:val="center"/>
          </w:tcPr>
          <w:p w14:paraId="3DB06CD1" w14:textId="77777777" w:rsidR="00155BBD" w:rsidRPr="00086EA4" w:rsidRDefault="00155BBD" w:rsidP="00320014">
            <w:pPr>
              <w:jc w:val="center"/>
              <w:rPr>
                <w:szCs w:val="20"/>
              </w:rPr>
            </w:pPr>
            <w:r w:rsidRPr="00086EA4">
              <w:rPr>
                <w:szCs w:val="20"/>
              </w:rPr>
              <w:t>183,03</w:t>
            </w:r>
          </w:p>
        </w:tc>
        <w:tc>
          <w:tcPr>
            <w:tcW w:w="910" w:type="dxa"/>
            <w:tcBorders>
              <w:top w:val="single" w:sz="4" w:space="0" w:color="auto"/>
              <w:left w:val="nil"/>
              <w:bottom w:val="single" w:sz="4" w:space="0" w:color="auto"/>
              <w:right w:val="single" w:sz="4" w:space="0" w:color="auto"/>
            </w:tcBorders>
            <w:shd w:val="clear" w:color="auto" w:fill="auto"/>
            <w:vAlign w:val="center"/>
          </w:tcPr>
          <w:p w14:paraId="344B61EC" w14:textId="77777777" w:rsidR="00155BBD" w:rsidRPr="00086EA4" w:rsidRDefault="00155BBD" w:rsidP="00320014">
            <w:pPr>
              <w:jc w:val="center"/>
              <w:rPr>
                <w:szCs w:val="20"/>
              </w:rPr>
            </w:pPr>
            <w:r w:rsidRPr="00086EA4">
              <w:rPr>
                <w:szCs w:val="20"/>
              </w:rPr>
              <w:t>174,50</w:t>
            </w:r>
          </w:p>
        </w:tc>
        <w:tc>
          <w:tcPr>
            <w:tcW w:w="910" w:type="dxa"/>
            <w:tcBorders>
              <w:top w:val="nil"/>
              <w:left w:val="single" w:sz="4" w:space="0" w:color="auto"/>
              <w:bottom w:val="single" w:sz="4" w:space="0" w:color="auto"/>
              <w:right w:val="single" w:sz="4" w:space="0" w:color="auto"/>
            </w:tcBorders>
            <w:shd w:val="clear" w:color="auto" w:fill="auto"/>
            <w:vAlign w:val="center"/>
          </w:tcPr>
          <w:p w14:paraId="4AF865F6" w14:textId="77777777" w:rsidR="00155BBD" w:rsidRPr="00086EA4" w:rsidRDefault="00155BBD" w:rsidP="00320014">
            <w:pPr>
              <w:jc w:val="center"/>
              <w:rPr>
                <w:szCs w:val="20"/>
              </w:rPr>
            </w:pPr>
            <w:r w:rsidRPr="00086EA4">
              <w:rPr>
                <w:szCs w:val="20"/>
              </w:rPr>
              <w:t>173,43</w:t>
            </w:r>
          </w:p>
        </w:tc>
        <w:tc>
          <w:tcPr>
            <w:tcW w:w="910" w:type="dxa"/>
            <w:tcBorders>
              <w:top w:val="nil"/>
              <w:left w:val="nil"/>
              <w:bottom w:val="single" w:sz="4" w:space="0" w:color="auto"/>
              <w:right w:val="single" w:sz="4" w:space="0" w:color="auto"/>
            </w:tcBorders>
            <w:shd w:val="clear" w:color="auto" w:fill="auto"/>
            <w:vAlign w:val="center"/>
          </w:tcPr>
          <w:p w14:paraId="366C764B" w14:textId="77777777" w:rsidR="00155BBD" w:rsidRPr="00086EA4" w:rsidRDefault="00155BBD" w:rsidP="00320014">
            <w:pPr>
              <w:jc w:val="center"/>
              <w:rPr>
                <w:szCs w:val="20"/>
              </w:rPr>
            </w:pPr>
            <w:r w:rsidRPr="00086EA4">
              <w:rPr>
                <w:szCs w:val="20"/>
              </w:rPr>
              <w:t>171,30</w:t>
            </w:r>
          </w:p>
        </w:tc>
        <w:tc>
          <w:tcPr>
            <w:tcW w:w="910" w:type="dxa"/>
            <w:tcBorders>
              <w:top w:val="nil"/>
              <w:left w:val="nil"/>
              <w:bottom w:val="single" w:sz="4" w:space="0" w:color="auto"/>
              <w:right w:val="single" w:sz="4" w:space="0" w:color="auto"/>
            </w:tcBorders>
            <w:shd w:val="clear" w:color="auto" w:fill="auto"/>
            <w:vAlign w:val="center"/>
          </w:tcPr>
          <w:p w14:paraId="7A02F29C" w14:textId="77777777" w:rsidR="00155BBD" w:rsidRPr="00086EA4" w:rsidRDefault="00155BBD" w:rsidP="00320014">
            <w:pPr>
              <w:jc w:val="center"/>
              <w:rPr>
                <w:szCs w:val="20"/>
              </w:rPr>
            </w:pPr>
            <w:r w:rsidRPr="00086EA4">
              <w:rPr>
                <w:szCs w:val="20"/>
              </w:rPr>
              <w:t>183,03</w:t>
            </w:r>
          </w:p>
        </w:tc>
        <w:tc>
          <w:tcPr>
            <w:tcW w:w="910" w:type="dxa"/>
            <w:tcBorders>
              <w:top w:val="nil"/>
              <w:left w:val="nil"/>
              <w:bottom w:val="single" w:sz="4" w:space="0" w:color="auto"/>
              <w:right w:val="single" w:sz="4" w:space="0" w:color="auto"/>
            </w:tcBorders>
            <w:shd w:val="clear" w:color="auto" w:fill="auto"/>
            <w:vAlign w:val="center"/>
          </w:tcPr>
          <w:p w14:paraId="5E2242EE" w14:textId="77777777" w:rsidR="00155BBD" w:rsidRPr="00086EA4" w:rsidRDefault="00155BBD" w:rsidP="00320014">
            <w:pPr>
              <w:jc w:val="center"/>
              <w:rPr>
                <w:szCs w:val="20"/>
              </w:rPr>
            </w:pPr>
            <w:r w:rsidRPr="00086EA4">
              <w:rPr>
                <w:szCs w:val="20"/>
              </w:rPr>
              <w:t>174,50</w:t>
            </w:r>
          </w:p>
        </w:tc>
        <w:tc>
          <w:tcPr>
            <w:tcW w:w="1365" w:type="dxa"/>
            <w:tcBorders>
              <w:top w:val="nil"/>
              <w:left w:val="single" w:sz="4" w:space="0" w:color="auto"/>
              <w:bottom w:val="single" w:sz="4" w:space="0" w:color="auto"/>
              <w:right w:val="single" w:sz="4" w:space="0" w:color="auto"/>
            </w:tcBorders>
            <w:shd w:val="clear" w:color="auto" w:fill="auto"/>
            <w:vAlign w:val="center"/>
          </w:tcPr>
          <w:p w14:paraId="636E92D4" w14:textId="77777777" w:rsidR="00155BBD" w:rsidRPr="00086EA4" w:rsidRDefault="00155BBD" w:rsidP="00320014">
            <w:pPr>
              <w:jc w:val="center"/>
              <w:rPr>
                <w:szCs w:val="20"/>
              </w:rPr>
            </w:pPr>
            <w:r w:rsidRPr="00086EA4">
              <w:rPr>
                <w:szCs w:val="20"/>
              </w:rPr>
              <w:t>28,39</w:t>
            </w:r>
          </w:p>
        </w:tc>
        <w:tc>
          <w:tcPr>
            <w:tcW w:w="1451" w:type="dxa"/>
            <w:tcBorders>
              <w:top w:val="nil"/>
              <w:left w:val="single" w:sz="4" w:space="0" w:color="auto"/>
              <w:bottom w:val="single" w:sz="4" w:space="0" w:color="auto"/>
              <w:right w:val="single" w:sz="4" w:space="0" w:color="auto"/>
            </w:tcBorders>
            <w:shd w:val="clear" w:color="auto" w:fill="auto"/>
            <w:vAlign w:val="center"/>
          </w:tcPr>
          <w:p w14:paraId="2403BE36" w14:textId="77777777" w:rsidR="00155BBD" w:rsidRPr="00086EA4" w:rsidRDefault="00155BBD" w:rsidP="00320014">
            <w:pPr>
              <w:jc w:val="center"/>
              <w:rPr>
                <w:szCs w:val="20"/>
              </w:rPr>
            </w:pPr>
            <w:r w:rsidRPr="00086EA4">
              <w:rPr>
                <w:szCs w:val="20"/>
              </w:rPr>
              <w:t>2 666,20</w:t>
            </w:r>
          </w:p>
        </w:tc>
        <w:tc>
          <w:tcPr>
            <w:tcW w:w="1209" w:type="dxa"/>
            <w:tcBorders>
              <w:top w:val="nil"/>
              <w:left w:val="nil"/>
              <w:bottom w:val="single" w:sz="4" w:space="0" w:color="auto"/>
              <w:right w:val="single" w:sz="4" w:space="0" w:color="auto"/>
            </w:tcBorders>
            <w:shd w:val="clear" w:color="auto" w:fill="auto"/>
            <w:vAlign w:val="center"/>
            <w:hideMark/>
          </w:tcPr>
          <w:p w14:paraId="3EA4E65F"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5726B2A9" w14:textId="77777777" w:rsidR="00155BBD" w:rsidRPr="00086EA4" w:rsidRDefault="00155BBD" w:rsidP="00320014">
            <w:pPr>
              <w:jc w:val="center"/>
              <w:rPr>
                <w:szCs w:val="20"/>
              </w:rPr>
            </w:pPr>
            <w:r w:rsidRPr="00086EA4">
              <w:rPr>
                <w:szCs w:val="20"/>
              </w:rPr>
              <w:t>х</w:t>
            </w:r>
          </w:p>
        </w:tc>
      </w:tr>
      <w:tr w:rsidR="00155BBD" w:rsidRPr="00086EA4" w14:paraId="1376FC46"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72310AA7" w14:textId="77777777" w:rsidR="00155BBD" w:rsidRPr="00086EA4" w:rsidRDefault="00155BBD" w:rsidP="00320014">
            <w:pPr>
              <w:jc w:val="center"/>
            </w:pPr>
            <w:r w:rsidRPr="00086EA4">
              <w:rPr>
                <w:szCs w:val="20"/>
              </w:rPr>
              <w:t>ООО "Бастет"</w:t>
            </w:r>
          </w:p>
        </w:tc>
        <w:tc>
          <w:tcPr>
            <w:tcW w:w="1476" w:type="dxa"/>
            <w:tcBorders>
              <w:top w:val="nil"/>
              <w:left w:val="nil"/>
              <w:bottom w:val="single" w:sz="4" w:space="0" w:color="auto"/>
              <w:right w:val="single" w:sz="4" w:space="0" w:color="auto"/>
            </w:tcBorders>
            <w:shd w:val="clear" w:color="auto" w:fill="auto"/>
            <w:vAlign w:val="center"/>
            <w:hideMark/>
          </w:tcPr>
          <w:p w14:paraId="5E729816" w14:textId="77777777" w:rsidR="00155BBD" w:rsidRPr="00086EA4" w:rsidRDefault="00155BBD" w:rsidP="00320014">
            <w:pPr>
              <w:jc w:val="center"/>
            </w:pPr>
            <w:r w:rsidRPr="00086EA4">
              <w:rPr>
                <w:szCs w:val="20"/>
              </w:rPr>
              <w:t>с 01.01.2025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D4178A7" w14:textId="77777777" w:rsidR="00155BBD" w:rsidRPr="00086EA4" w:rsidRDefault="00155BBD" w:rsidP="00320014">
            <w:pPr>
              <w:jc w:val="center"/>
              <w:rPr>
                <w:szCs w:val="20"/>
              </w:rPr>
            </w:pPr>
            <w:r w:rsidRPr="00086EA4">
              <w:rPr>
                <w:szCs w:val="20"/>
              </w:rPr>
              <w:t>173,43</w:t>
            </w:r>
          </w:p>
        </w:tc>
        <w:tc>
          <w:tcPr>
            <w:tcW w:w="910" w:type="dxa"/>
            <w:tcBorders>
              <w:top w:val="single" w:sz="4" w:space="0" w:color="auto"/>
              <w:left w:val="nil"/>
              <w:bottom w:val="single" w:sz="4" w:space="0" w:color="auto"/>
              <w:right w:val="single" w:sz="4" w:space="0" w:color="auto"/>
            </w:tcBorders>
            <w:shd w:val="clear" w:color="auto" w:fill="auto"/>
            <w:vAlign w:val="center"/>
          </w:tcPr>
          <w:p w14:paraId="03BE97C2" w14:textId="77777777" w:rsidR="00155BBD" w:rsidRPr="00086EA4" w:rsidRDefault="00155BBD" w:rsidP="00320014">
            <w:pPr>
              <w:jc w:val="center"/>
              <w:rPr>
                <w:szCs w:val="20"/>
              </w:rPr>
            </w:pPr>
            <w:r w:rsidRPr="00086EA4">
              <w:rPr>
                <w:szCs w:val="20"/>
              </w:rPr>
              <w:t>171,30</w:t>
            </w:r>
          </w:p>
        </w:tc>
        <w:tc>
          <w:tcPr>
            <w:tcW w:w="910" w:type="dxa"/>
            <w:tcBorders>
              <w:top w:val="single" w:sz="4" w:space="0" w:color="auto"/>
              <w:left w:val="nil"/>
              <w:bottom w:val="single" w:sz="4" w:space="0" w:color="auto"/>
              <w:right w:val="single" w:sz="4" w:space="0" w:color="auto"/>
            </w:tcBorders>
            <w:shd w:val="clear" w:color="auto" w:fill="auto"/>
            <w:vAlign w:val="center"/>
          </w:tcPr>
          <w:p w14:paraId="41D08EF8" w14:textId="77777777" w:rsidR="00155BBD" w:rsidRPr="00086EA4" w:rsidRDefault="00155BBD" w:rsidP="00320014">
            <w:pPr>
              <w:jc w:val="center"/>
              <w:rPr>
                <w:szCs w:val="20"/>
              </w:rPr>
            </w:pPr>
            <w:r w:rsidRPr="00086EA4">
              <w:rPr>
                <w:szCs w:val="20"/>
              </w:rPr>
              <w:t>183,03</w:t>
            </w:r>
          </w:p>
        </w:tc>
        <w:tc>
          <w:tcPr>
            <w:tcW w:w="910" w:type="dxa"/>
            <w:tcBorders>
              <w:top w:val="single" w:sz="4" w:space="0" w:color="auto"/>
              <w:left w:val="nil"/>
              <w:bottom w:val="single" w:sz="4" w:space="0" w:color="auto"/>
              <w:right w:val="single" w:sz="4" w:space="0" w:color="auto"/>
            </w:tcBorders>
            <w:shd w:val="clear" w:color="auto" w:fill="auto"/>
            <w:vAlign w:val="center"/>
          </w:tcPr>
          <w:p w14:paraId="7909A159" w14:textId="77777777" w:rsidR="00155BBD" w:rsidRPr="00086EA4" w:rsidRDefault="00155BBD" w:rsidP="00320014">
            <w:pPr>
              <w:jc w:val="center"/>
              <w:rPr>
                <w:szCs w:val="20"/>
              </w:rPr>
            </w:pPr>
            <w:r w:rsidRPr="00086EA4">
              <w:rPr>
                <w:szCs w:val="20"/>
              </w:rPr>
              <w:t>174,50</w:t>
            </w:r>
          </w:p>
        </w:tc>
        <w:tc>
          <w:tcPr>
            <w:tcW w:w="910" w:type="dxa"/>
            <w:tcBorders>
              <w:top w:val="nil"/>
              <w:left w:val="single" w:sz="4" w:space="0" w:color="auto"/>
              <w:bottom w:val="single" w:sz="4" w:space="0" w:color="auto"/>
              <w:right w:val="single" w:sz="4" w:space="0" w:color="auto"/>
            </w:tcBorders>
            <w:shd w:val="clear" w:color="auto" w:fill="auto"/>
            <w:vAlign w:val="center"/>
          </w:tcPr>
          <w:p w14:paraId="017FCAB2" w14:textId="77777777" w:rsidR="00155BBD" w:rsidRPr="00086EA4" w:rsidRDefault="00155BBD" w:rsidP="00320014">
            <w:pPr>
              <w:jc w:val="center"/>
              <w:rPr>
                <w:szCs w:val="20"/>
              </w:rPr>
            </w:pPr>
            <w:r w:rsidRPr="00086EA4">
              <w:rPr>
                <w:szCs w:val="20"/>
              </w:rPr>
              <w:t>173,43</w:t>
            </w:r>
          </w:p>
        </w:tc>
        <w:tc>
          <w:tcPr>
            <w:tcW w:w="910" w:type="dxa"/>
            <w:tcBorders>
              <w:top w:val="nil"/>
              <w:left w:val="nil"/>
              <w:bottom w:val="single" w:sz="4" w:space="0" w:color="auto"/>
              <w:right w:val="single" w:sz="4" w:space="0" w:color="auto"/>
            </w:tcBorders>
            <w:shd w:val="clear" w:color="auto" w:fill="auto"/>
            <w:vAlign w:val="center"/>
          </w:tcPr>
          <w:p w14:paraId="1E8FCFC7" w14:textId="77777777" w:rsidR="00155BBD" w:rsidRPr="00086EA4" w:rsidRDefault="00155BBD" w:rsidP="00320014">
            <w:pPr>
              <w:jc w:val="center"/>
              <w:rPr>
                <w:szCs w:val="20"/>
              </w:rPr>
            </w:pPr>
            <w:r w:rsidRPr="00086EA4">
              <w:rPr>
                <w:szCs w:val="20"/>
              </w:rPr>
              <w:t>171,30</w:t>
            </w:r>
          </w:p>
        </w:tc>
        <w:tc>
          <w:tcPr>
            <w:tcW w:w="910" w:type="dxa"/>
            <w:tcBorders>
              <w:top w:val="nil"/>
              <w:left w:val="nil"/>
              <w:bottom w:val="single" w:sz="4" w:space="0" w:color="auto"/>
              <w:right w:val="single" w:sz="4" w:space="0" w:color="auto"/>
            </w:tcBorders>
            <w:shd w:val="clear" w:color="auto" w:fill="auto"/>
            <w:vAlign w:val="center"/>
          </w:tcPr>
          <w:p w14:paraId="0E22D938" w14:textId="77777777" w:rsidR="00155BBD" w:rsidRPr="00086EA4" w:rsidRDefault="00155BBD" w:rsidP="00320014">
            <w:pPr>
              <w:jc w:val="center"/>
              <w:rPr>
                <w:szCs w:val="20"/>
              </w:rPr>
            </w:pPr>
            <w:r w:rsidRPr="00086EA4">
              <w:rPr>
                <w:szCs w:val="20"/>
              </w:rPr>
              <w:t>183,03</w:t>
            </w:r>
          </w:p>
        </w:tc>
        <w:tc>
          <w:tcPr>
            <w:tcW w:w="910" w:type="dxa"/>
            <w:tcBorders>
              <w:top w:val="nil"/>
              <w:left w:val="nil"/>
              <w:bottom w:val="single" w:sz="4" w:space="0" w:color="auto"/>
              <w:right w:val="single" w:sz="4" w:space="0" w:color="auto"/>
            </w:tcBorders>
            <w:shd w:val="clear" w:color="auto" w:fill="auto"/>
            <w:vAlign w:val="center"/>
          </w:tcPr>
          <w:p w14:paraId="69F3E2BD" w14:textId="77777777" w:rsidR="00155BBD" w:rsidRPr="00086EA4" w:rsidRDefault="00155BBD" w:rsidP="00320014">
            <w:pPr>
              <w:jc w:val="center"/>
              <w:rPr>
                <w:szCs w:val="20"/>
              </w:rPr>
            </w:pPr>
            <w:r w:rsidRPr="00086EA4">
              <w:rPr>
                <w:szCs w:val="20"/>
              </w:rPr>
              <w:t>174,50</w:t>
            </w:r>
          </w:p>
        </w:tc>
        <w:tc>
          <w:tcPr>
            <w:tcW w:w="1365" w:type="dxa"/>
            <w:tcBorders>
              <w:top w:val="nil"/>
              <w:left w:val="single" w:sz="4" w:space="0" w:color="auto"/>
              <w:bottom w:val="single" w:sz="4" w:space="0" w:color="auto"/>
              <w:right w:val="single" w:sz="4" w:space="0" w:color="auto"/>
            </w:tcBorders>
            <w:shd w:val="clear" w:color="auto" w:fill="auto"/>
            <w:vAlign w:val="center"/>
          </w:tcPr>
          <w:p w14:paraId="4C4E675B" w14:textId="77777777" w:rsidR="00155BBD" w:rsidRPr="00086EA4" w:rsidRDefault="00155BBD" w:rsidP="00320014">
            <w:pPr>
              <w:jc w:val="center"/>
              <w:rPr>
                <w:szCs w:val="20"/>
              </w:rPr>
            </w:pPr>
            <w:r w:rsidRPr="00086EA4">
              <w:rPr>
                <w:szCs w:val="20"/>
              </w:rPr>
              <w:t>28,39</w:t>
            </w:r>
          </w:p>
        </w:tc>
        <w:tc>
          <w:tcPr>
            <w:tcW w:w="1451" w:type="dxa"/>
            <w:tcBorders>
              <w:top w:val="nil"/>
              <w:left w:val="single" w:sz="4" w:space="0" w:color="auto"/>
              <w:bottom w:val="single" w:sz="4" w:space="0" w:color="auto"/>
              <w:right w:val="single" w:sz="4" w:space="0" w:color="auto"/>
            </w:tcBorders>
            <w:shd w:val="clear" w:color="auto" w:fill="auto"/>
            <w:vAlign w:val="center"/>
          </w:tcPr>
          <w:p w14:paraId="76DFE56C" w14:textId="77777777" w:rsidR="00155BBD" w:rsidRPr="00086EA4" w:rsidRDefault="00155BBD" w:rsidP="00320014">
            <w:pPr>
              <w:jc w:val="center"/>
              <w:rPr>
                <w:szCs w:val="20"/>
              </w:rPr>
            </w:pPr>
            <w:r w:rsidRPr="00086EA4">
              <w:rPr>
                <w:szCs w:val="20"/>
              </w:rPr>
              <w:t>2 666,20</w:t>
            </w:r>
          </w:p>
        </w:tc>
        <w:tc>
          <w:tcPr>
            <w:tcW w:w="1209" w:type="dxa"/>
            <w:tcBorders>
              <w:top w:val="nil"/>
              <w:left w:val="nil"/>
              <w:bottom w:val="single" w:sz="4" w:space="0" w:color="auto"/>
              <w:right w:val="single" w:sz="4" w:space="0" w:color="auto"/>
            </w:tcBorders>
            <w:shd w:val="clear" w:color="auto" w:fill="auto"/>
            <w:vAlign w:val="center"/>
            <w:hideMark/>
          </w:tcPr>
          <w:p w14:paraId="06715880"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455CC825" w14:textId="77777777" w:rsidR="00155BBD" w:rsidRPr="00086EA4" w:rsidRDefault="00155BBD" w:rsidP="00320014">
            <w:pPr>
              <w:jc w:val="center"/>
              <w:rPr>
                <w:szCs w:val="20"/>
              </w:rPr>
            </w:pPr>
            <w:r w:rsidRPr="00086EA4">
              <w:rPr>
                <w:szCs w:val="20"/>
              </w:rPr>
              <w:t>х</w:t>
            </w:r>
          </w:p>
        </w:tc>
      </w:tr>
      <w:tr w:rsidR="00155BBD" w:rsidRPr="00086EA4" w14:paraId="0955C321"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56B8D22F" w14:textId="77777777" w:rsidR="00155BBD" w:rsidRPr="00086EA4" w:rsidRDefault="00155BBD" w:rsidP="00320014">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0B643D3A" w14:textId="77777777" w:rsidR="00155BBD" w:rsidRPr="00086EA4" w:rsidRDefault="00155BBD" w:rsidP="00320014">
            <w:pPr>
              <w:jc w:val="center"/>
            </w:pPr>
            <w:r w:rsidRPr="00086EA4">
              <w:rPr>
                <w:szCs w:val="20"/>
              </w:rPr>
              <w:t>с 01.07.2025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F8D9FFB" w14:textId="77777777" w:rsidR="00155BBD" w:rsidRPr="00086EA4" w:rsidRDefault="00155BBD" w:rsidP="00320014">
            <w:pPr>
              <w:jc w:val="center"/>
              <w:rPr>
                <w:szCs w:val="20"/>
              </w:rPr>
            </w:pPr>
            <w:r w:rsidRPr="00086EA4">
              <w:rPr>
                <w:szCs w:val="20"/>
              </w:rPr>
              <w:t>184,31</w:t>
            </w:r>
          </w:p>
        </w:tc>
        <w:tc>
          <w:tcPr>
            <w:tcW w:w="910" w:type="dxa"/>
            <w:tcBorders>
              <w:top w:val="single" w:sz="4" w:space="0" w:color="auto"/>
              <w:left w:val="nil"/>
              <w:bottom w:val="single" w:sz="4" w:space="0" w:color="auto"/>
              <w:right w:val="single" w:sz="4" w:space="0" w:color="auto"/>
            </w:tcBorders>
            <w:shd w:val="clear" w:color="auto" w:fill="auto"/>
            <w:vAlign w:val="center"/>
          </w:tcPr>
          <w:p w14:paraId="173F25B8" w14:textId="77777777" w:rsidR="00155BBD" w:rsidRPr="00086EA4" w:rsidRDefault="00155BBD" w:rsidP="00320014">
            <w:pPr>
              <w:jc w:val="center"/>
              <w:rPr>
                <w:szCs w:val="20"/>
              </w:rPr>
            </w:pPr>
            <w:r w:rsidRPr="00086EA4">
              <w:rPr>
                <w:szCs w:val="20"/>
              </w:rPr>
              <w:t>182,03</w:t>
            </w:r>
          </w:p>
        </w:tc>
        <w:tc>
          <w:tcPr>
            <w:tcW w:w="910" w:type="dxa"/>
            <w:tcBorders>
              <w:top w:val="single" w:sz="4" w:space="0" w:color="auto"/>
              <w:left w:val="nil"/>
              <w:bottom w:val="single" w:sz="4" w:space="0" w:color="auto"/>
              <w:right w:val="single" w:sz="4" w:space="0" w:color="auto"/>
            </w:tcBorders>
            <w:shd w:val="clear" w:color="auto" w:fill="auto"/>
            <w:vAlign w:val="center"/>
          </w:tcPr>
          <w:p w14:paraId="6C96CCE5" w14:textId="77777777" w:rsidR="00155BBD" w:rsidRPr="00086EA4" w:rsidRDefault="00155BBD" w:rsidP="00320014">
            <w:pPr>
              <w:jc w:val="center"/>
              <w:rPr>
                <w:szCs w:val="20"/>
              </w:rPr>
            </w:pPr>
            <w:r w:rsidRPr="00086EA4">
              <w:rPr>
                <w:szCs w:val="20"/>
              </w:rPr>
              <w:t>194,55</w:t>
            </w:r>
          </w:p>
        </w:tc>
        <w:tc>
          <w:tcPr>
            <w:tcW w:w="910" w:type="dxa"/>
            <w:tcBorders>
              <w:top w:val="single" w:sz="4" w:space="0" w:color="auto"/>
              <w:left w:val="nil"/>
              <w:bottom w:val="single" w:sz="4" w:space="0" w:color="auto"/>
              <w:right w:val="single" w:sz="4" w:space="0" w:color="auto"/>
            </w:tcBorders>
            <w:shd w:val="clear" w:color="auto" w:fill="auto"/>
            <w:vAlign w:val="center"/>
          </w:tcPr>
          <w:p w14:paraId="703F7136" w14:textId="77777777" w:rsidR="00155BBD" w:rsidRPr="00086EA4" w:rsidRDefault="00155BBD" w:rsidP="00320014">
            <w:pPr>
              <w:jc w:val="center"/>
              <w:rPr>
                <w:szCs w:val="20"/>
              </w:rPr>
            </w:pPr>
            <w:r w:rsidRPr="00086EA4">
              <w:rPr>
                <w:szCs w:val="20"/>
              </w:rPr>
              <w:t>185,45</w:t>
            </w:r>
          </w:p>
        </w:tc>
        <w:tc>
          <w:tcPr>
            <w:tcW w:w="910" w:type="dxa"/>
            <w:tcBorders>
              <w:top w:val="nil"/>
              <w:left w:val="single" w:sz="4" w:space="0" w:color="auto"/>
              <w:bottom w:val="single" w:sz="4" w:space="0" w:color="auto"/>
              <w:right w:val="single" w:sz="4" w:space="0" w:color="auto"/>
            </w:tcBorders>
            <w:shd w:val="clear" w:color="auto" w:fill="auto"/>
            <w:vAlign w:val="center"/>
          </w:tcPr>
          <w:p w14:paraId="4CE726EB" w14:textId="77777777" w:rsidR="00155BBD" w:rsidRPr="00086EA4" w:rsidRDefault="00155BBD" w:rsidP="00320014">
            <w:pPr>
              <w:jc w:val="center"/>
              <w:rPr>
                <w:szCs w:val="20"/>
              </w:rPr>
            </w:pPr>
            <w:r w:rsidRPr="00086EA4">
              <w:rPr>
                <w:szCs w:val="20"/>
              </w:rPr>
              <w:t>184,31</w:t>
            </w:r>
          </w:p>
        </w:tc>
        <w:tc>
          <w:tcPr>
            <w:tcW w:w="910" w:type="dxa"/>
            <w:tcBorders>
              <w:top w:val="nil"/>
              <w:left w:val="nil"/>
              <w:bottom w:val="single" w:sz="4" w:space="0" w:color="auto"/>
              <w:right w:val="single" w:sz="4" w:space="0" w:color="auto"/>
            </w:tcBorders>
            <w:shd w:val="clear" w:color="auto" w:fill="auto"/>
            <w:vAlign w:val="center"/>
          </w:tcPr>
          <w:p w14:paraId="5ACCDA6A" w14:textId="77777777" w:rsidR="00155BBD" w:rsidRPr="00086EA4" w:rsidRDefault="00155BBD" w:rsidP="00320014">
            <w:pPr>
              <w:jc w:val="center"/>
              <w:rPr>
                <w:szCs w:val="20"/>
              </w:rPr>
            </w:pPr>
            <w:r w:rsidRPr="00086EA4">
              <w:rPr>
                <w:szCs w:val="20"/>
              </w:rPr>
              <w:t>182,03</w:t>
            </w:r>
          </w:p>
        </w:tc>
        <w:tc>
          <w:tcPr>
            <w:tcW w:w="910" w:type="dxa"/>
            <w:tcBorders>
              <w:top w:val="nil"/>
              <w:left w:val="nil"/>
              <w:bottom w:val="single" w:sz="4" w:space="0" w:color="auto"/>
              <w:right w:val="single" w:sz="4" w:space="0" w:color="auto"/>
            </w:tcBorders>
            <w:shd w:val="clear" w:color="auto" w:fill="auto"/>
            <w:vAlign w:val="center"/>
          </w:tcPr>
          <w:p w14:paraId="7FE3F490" w14:textId="77777777" w:rsidR="00155BBD" w:rsidRPr="00086EA4" w:rsidRDefault="00155BBD" w:rsidP="00320014">
            <w:pPr>
              <w:jc w:val="center"/>
              <w:rPr>
                <w:szCs w:val="20"/>
              </w:rPr>
            </w:pPr>
            <w:r w:rsidRPr="00086EA4">
              <w:rPr>
                <w:szCs w:val="20"/>
              </w:rPr>
              <w:t>194,55</w:t>
            </w:r>
          </w:p>
        </w:tc>
        <w:tc>
          <w:tcPr>
            <w:tcW w:w="910" w:type="dxa"/>
            <w:tcBorders>
              <w:top w:val="nil"/>
              <w:left w:val="nil"/>
              <w:bottom w:val="single" w:sz="4" w:space="0" w:color="auto"/>
              <w:right w:val="single" w:sz="4" w:space="0" w:color="auto"/>
            </w:tcBorders>
            <w:shd w:val="clear" w:color="auto" w:fill="auto"/>
            <w:vAlign w:val="center"/>
          </w:tcPr>
          <w:p w14:paraId="672A3345" w14:textId="77777777" w:rsidR="00155BBD" w:rsidRPr="00086EA4" w:rsidRDefault="00155BBD" w:rsidP="00320014">
            <w:pPr>
              <w:jc w:val="center"/>
              <w:rPr>
                <w:szCs w:val="20"/>
              </w:rPr>
            </w:pPr>
            <w:r w:rsidRPr="00086EA4">
              <w:rPr>
                <w:szCs w:val="20"/>
              </w:rPr>
              <w:t>185,45</w:t>
            </w:r>
          </w:p>
        </w:tc>
        <w:tc>
          <w:tcPr>
            <w:tcW w:w="1365" w:type="dxa"/>
            <w:tcBorders>
              <w:top w:val="nil"/>
              <w:left w:val="single" w:sz="4" w:space="0" w:color="auto"/>
              <w:bottom w:val="single" w:sz="4" w:space="0" w:color="auto"/>
              <w:right w:val="single" w:sz="4" w:space="0" w:color="auto"/>
            </w:tcBorders>
            <w:shd w:val="clear" w:color="auto" w:fill="auto"/>
            <w:vAlign w:val="center"/>
          </w:tcPr>
          <w:p w14:paraId="58FDBAC0" w14:textId="77777777" w:rsidR="00155BBD" w:rsidRPr="00086EA4" w:rsidRDefault="00155BBD" w:rsidP="00320014">
            <w:pPr>
              <w:jc w:val="center"/>
              <w:rPr>
                <w:szCs w:val="20"/>
              </w:rPr>
            </w:pPr>
            <w:r w:rsidRPr="00086EA4">
              <w:rPr>
                <w:szCs w:val="20"/>
              </w:rPr>
              <w:t>29,53</w:t>
            </w:r>
          </w:p>
        </w:tc>
        <w:tc>
          <w:tcPr>
            <w:tcW w:w="1451" w:type="dxa"/>
            <w:tcBorders>
              <w:top w:val="nil"/>
              <w:left w:val="single" w:sz="4" w:space="0" w:color="auto"/>
              <w:bottom w:val="single" w:sz="4" w:space="0" w:color="auto"/>
              <w:right w:val="single" w:sz="4" w:space="0" w:color="auto"/>
            </w:tcBorders>
            <w:shd w:val="clear" w:color="auto" w:fill="auto"/>
            <w:vAlign w:val="center"/>
          </w:tcPr>
          <w:p w14:paraId="18F24C0B" w14:textId="77777777" w:rsidR="00155BBD" w:rsidRPr="00086EA4" w:rsidRDefault="00155BBD" w:rsidP="00320014">
            <w:pPr>
              <w:jc w:val="center"/>
              <w:rPr>
                <w:szCs w:val="20"/>
              </w:rPr>
            </w:pPr>
            <w:r w:rsidRPr="00086EA4">
              <w:rPr>
                <w:szCs w:val="20"/>
              </w:rPr>
              <w:t>2 845,22</w:t>
            </w:r>
          </w:p>
        </w:tc>
        <w:tc>
          <w:tcPr>
            <w:tcW w:w="1209" w:type="dxa"/>
            <w:tcBorders>
              <w:top w:val="nil"/>
              <w:left w:val="nil"/>
              <w:bottom w:val="single" w:sz="4" w:space="0" w:color="auto"/>
              <w:right w:val="single" w:sz="4" w:space="0" w:color="auto"/>
            </w:tcBorders>
            <w:shd w:val="clear" w:color="auto" w:fill="auto"/>
            <w:vAlign w:val="center"/>
            <w:hideMark/>
          </w:tcPr>
          <w:p w14:paraId="225BF1E1"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3C5AFAD6" w14:textId="77777777" w:rsidR="00155BBD" w:rsidRPr="00086EA4" w:rsidRDefault="00155BBD" w:rsidP="00320014">
            <w:pPr>
              <w:jc w:val="center"/>
              <w:rPr>
                <w:szCs w:val="20"/>
              </w:rPr>
            </w:pPr>
            <w:r w:rsidRPr="00086EA4">
              <w:rPr>
                <w:szCs w:val="20"/>
              </w:rPr>
              <w:t>х</w:t>
            </w:r>
          </w:p>
        </w:tc>
      </w:tr>
      <w:tr w:rsidR="00155BBD" w:rsidRPr="00086EA4" w14:paraId="2641411C"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3A2B853B" w14:textId="77777777" w:rsidR="00155BBD" w:rsidRPr="00086EA4" w:rsidRDefault="00155BBD" w:rsidP="00320014">
            <w:pPr>
              <w:jc w:val="center"/>
            </w:pPr>
            <w:r w:rsidRPr="00086EA4">
              <w:rPr>
                <w:szCs w:val="20"/>
              </w:rPr>
              <w:t>ООО "Бастет"</w:t>
            </w:r>
          </w:p>
        </w:tc>
        <w:tc>
          <w:tcPr>
            <w:tcW w:w="1476" w:type="dxa"/>
            <w:tcBorders>
              <w:top w:val="nil"/>
              <w:left w:val="nil"/>
              <w:bottom w:val="single" w:sz="4" w:space="0" w:color="auto"/>
              <w:right w:val="single" w:sz="4" w:space="0" w:color="auto"/>
            </w:tcBorders>
            <w:shd w:val="clear" w:color="auto" w:fill="auto"/>
            <w:vAlign w:val="center"/>
            <w:hideMark/>
          </w:tcPr>
          <w:p w14:paraId="32A303C6" w14:textId="77777777" w:rsidR="00155BBD" w:rsidRPr="00086EA4" w:rsidRDefault="00155BBD" w:rsidP="00320014">
            <w:pPr>
              <w:jc w:val="center"/>
            </w:pPr>
            <w:r w:rsidRPr="00086EA4">
              <w:rPr>
                <w:szCs w:val="20"/>
              </w:rPr>
              <w:t>с 01.01.2026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2D48684" w14:textId="77777777" w:rsidR="00155BBD" w:rsidRPr="00086EA4" w:rsidRDefault="00155BBD" w:rsidP="00320014">
            <w:pPr>
              <w:jc w:val="center"/>
              <w:rPr>
                <w:szCs w:val="20"/>
              </w:rPr>
            </w:pPr>
            <w:r w:rsidRPr="00086EA4">
              <w:rPr>
                <w:szCs w:val="20"/>
              </w:rPr>
              <w:t>184,03</w:t>
            </w:r>
          </w:p>
        </w:tc>
        <w:tc>
          <w:tcPr>
            <w:tcW w:w="910" w:type="dxa"/>
            <w:tcBorders>
              <w:top w:val="single" w:sz="4" w:space="0" w:color="auto"/>
              <w:left w:val="nil"/>
              <w:bottom w:val="single" w:sz="4" w:space="0" w:color="auto"/>
              <w:right w:val="single" w:sz="4" w:space="0" w:color="auto"/>
            </w:tcBorders>
            <w:shd w:val="clear" w:color="auto" w:fill="auto"/>
            <w:vAlign w:val="center"/>
          </w:tcPr>
          <w:p w14:paraId="1E3949A7" w14:textId="77777777" w:rsidR="00155BBD" w:rsidRPr="00086EA4" w:rsidRDefault="00155BBD" w:rsidP="00320014">
            <w:pPr>
              <w:jc w:val="center"/>
              <w:rPr>
                <w:szCs w:val="20"/>
              </w:rPr>
            </w:pPr>
            <w:r w:rsidRPr="00086EA4">
              <w:rPr>
                <w:szCs w:val="20"/>
              </w:rPr>
              <w:t>181,75</w:t>
            </w:r>
          </w:p>
        </w:tc>
        <w:tc>
          <w:tcPr>
            <w:tcW w:w="910" w:type="dxa"/>
            <w:tcBorders>
              <w:top w:val="single" w:sz="4" w:space="0" w:color="auto"/>
              <w:left w:val="nil"/>
              <w:bottom w:val="single" w:sz="4" w:space="0" w:color="auto"/>
              <w:right w:val="single" w:sz="4" w:space="0" w:color="auto"/>
            </w:tcBorders>
            <w:shd w:val="clear" w:color="auto" w:fill="auto"/>
            <w:vAlign w:val="center"/>
          </w:tcPr>
          <w:p w14:paraId="16CB3B07" w14:textId="77777777" w:rsidR="00155BBD" w:rsidRPr="00086EA4" w:rsidRDefault="00155BBD" w:rsidP="00320014">
            <w:pPr>
              <w:jc w:val="center"/>
              <w:rPr>
                <w:szCs w:val="20"/>
              </w:rPr>
            </w:pPr>
            <w:r w:rsidRPr="00086EA4">
              <w:rPr>
                <w:szCs w:val="20"/>
              </w:rPr>
              <w:t>194,25</w:t>
            </w:r>
          </w:p>
        </w:tc>
        <w:tc>
          <w:tcPr>
            <w:tcW w:w="910" w:type="dxa"/>
            <w:tcBorders>
              <w:top w:val="single" w:sz="4" w:space="0" w:color="auto"/>
              <w:left w:val="nil"/>
              <w:bottom w:val="single" w:sz="4" w:space="0" w:color="auto"/>
              <w:right w:val="single" w:sz="4" w:space="0" w:color="auto"/>
            </w:tcBorders>
            <w:shd w:val="clear" w:color="auto" w:fill="auto"/>
            <w:vAlign w:val="center"/>
          </w:tcPr>
          <w:p w14:paraId="0DA4273B" w14:textId="77777777" w:rsidR="00155BBD" w:rsidRPr="00086EA4" w:rsidRDefault="00155BBD" w:rsidP="00320014">
            <w:pPr>
              <w:jc w:val="center"/>
              <w:rPr>
                <w:szCs w:val="20"/>
              </w:rPr>
            </w:pPr>
            <w:r w:rsidRPr="00086EA4">
              <w:rPr>
                <w:szCs w:val="20"/>
              </w:rPr>
              <w:t>185,16</w:t>
            </w:r>
          </w:p>
        </w:tc>
        <w:tc>
          <w:tcPr>
            <w:tcW w:w="910" w:type="dxa"/>
            <w:tcBorders>
              <w:top w:val="nil"/>
              <w:left w:val="single" w:sz="4" w:space="0" w:color="auto"/>
              <w:bottom w:val="single" w:sz="4" w:space="0" w:color="auto"/>
              <w:right w:val="single" w:sz="4" w:space="0" w:color="auto"/>
            </w:tcBorders>
            <w:shd w:val="clear" w:color="auto" w:fill="auto"/>
            <w:vAlign w:val="center"/>
          </w:tcPr>
          <w:p w14:paraId="6D81B1F0" w14:textId="77777777" w:rsidR="00155BBD" w:rsidRPr="00086EA4" w:rsidRDefault="00155BBD" w:rsidP="00320014">
            <w:pPr>
              <w:jc w:val="center"/>
              <w:rPr>
                <w:szCs w:val="20"/>
              </w:rPr>
            </w:pPr>
            <w:r w:rsidRPr="00086EA4">
              <w:rPr>
                <w:szCs w:val="20"/>
              </w:rPr>
              <w:t>184,03</w:t>
            </w:r>
          </w:p>
        </w:tc>
        <w:tc>
          <w:tcPr>
            <w:tcW w:w="910" w:type="dxa"/>
            <w:tcBorders>
              <w:top w:val="nil"/>
              <w:left w:val="nil"/>
              <w:bottom w:val="single" w:sz="4" w:space="0" w:color="auto"/>
              <w:right w:val="single" w:sz="4" w:space="0" w:color="auto"/>
            </w:tcBorders>
            <w:shd w:val="clear" w:color="auto" w:fill="auto"/>
            <w:vAlign w:val="center"/>
          </w:tcPr>
          <w:p w14:paraId="2394242C" w14:textId="77777777" w:rsidR="00155BBD" w:rsidRPr="00086EA4" w:rsidRDefault="00155BBD" w:rsidP="00320014">
            <w:pPr>
              <w:jc w:val="center"/>
              <w:rPr>
                <w:szCs w:val="20"/>
              </w:rPr>
            </w:pPr>
            <w:r w:rsidRPr="00086EA4">
              <w:rPr>
                <w:szCs w:val="20"/>
              </w:rPr>
              <w:t>181,75</w:t>
            </w:r>
          </w:p>
        </w:tc>
        <w:tc>
          <w:tcPr>
            <w:tcW w:w="910" w:type="dxa"/>
            <w:tcBorders>
              <w:top w:val="nil"/>
              <w:left w:val="nil"/>
              <w:bottom w:val="single" w:sz="4" w:space="0" w:color="auto"/>
              <w:right w:val="single" w:sz="4" w:space="0" w:color="auto"/>
            </w:tcBorders>
            <w:shd w:val="clear" w:color="auto" w:fill="auto"/>
            <w:vAlign w:val="center"/>
          </w:tcPr>
          <w:p w14:paraId="053C79B0" w14:textId="77777777" w:rsidR="00155BBD" w:rsidRPr="00086EA4" w:rsidRDefault="00155BBD" w:rsidP="00320014">
            <w:pPr>
              <w:jc w:val="center"/>
              <w:rPr>
                <w:szCs w:val="20"/>
              </w:rPr>
            </w:pPr>
            <w:r w:rsidRPr="00086EA4">
              <w:rPr>
                <w:szCs w:val="20"/>
              </w:rPr>
              <w:t>194,25</w:t>
            </w:r>
          </w:p>
        </w:tc>
        <w:tc>
          <w:tcPr>
            <w:tcW w:w="910" w:type="dxa"/>
            <w:tcBorders>
              <w:top w:val="nil"/>
              <w:left w:val="nil"/>
              <w:bottom w:val="single" w:sz="4" w:space="0" w:color="auto"/>
              <w:right w:val="single" w:sz="4" w:space="0" w:color="auto"/>
            </w:tcBorders>
            <w:shd w:val="clear" w:color="auto" w:fill="auto"/>
            <w:vAlign w:val="center"/>
          </w:tcPr>
          <w:p w14:paraId="7C151646" w14:textId="77777777" w:rsidR="00155BBD" w:rsidRPr="00086EA4" w:rsidRDefault="00155BBD" w:rsidP="00320014">
            <w:pPr>
              <w:jc w:val="center"/>
              <w:rPr>
                <w:szCs w:val="20"/>
              </w:rPr>
            </w:pPr>
            <w:r w:rsidRPr="00086EA4">
              <w:rPr>
                <w:szCs w:val="20"/>
              </w:rPr>
              <w:t>185,16</w:t>
            </w:r>
          </w:p>
        </w:tc>
        <w:tc>
          <w:tcPr>
            <w:tcW w:w="1365" w:type="dxa"/>
            <w:tcBorders>
              <w:top w:val="nil"/>
              <w:left w:val="single" w:sz="4" w:space="0" w:color="auto"/>
              <w:bottom w:val="single" w:sz="4" w:space="0" w:color="auto"/>
              <w:right w:val="single" w:sz="4" w:space="0" w:color="auto"/>
            </w:tcBorders>
            <w:shd w:val="clear" w:color="auto" w:fill="auto"/>
            <w:vAlign w:val="center"/>
          </w:tcPr>
          <w:p w14:paraId="50046441" w14:textId="77777777" w:rsidR="00155BBD" w:rsidRPr="00086EA4" w:rsidRDefault="00155BBD" w:rsidP="00320014">
            <w:pPr>
              <w:jc w:val="center"/>
              <w:rPr>
                <w:szCs w:val="20"/>
              </w:rPr>
            </w:pPr>
            <w:r w:rsidRPr="00086EA4">
              <w:rPr>
                <w:szCs w:val="20"/>
              </w:rPr>
              <w:t>29,53</w:t>
            </w:r>
          </w:p>
        </w:tc>
        <w:tc>
          <w:tcPr>
            <w:tcW w:w="1451" w:type="dxa"/>
            <w:tcBorders>
              <w:top w:val="nil"/>
              <w:left w:val="single" w:sz="4" w:space="0" w:color="auto"/>
              <w:bottom w:val="single" w:sz="4" w:space="0" w:color="auto"/>
              <w:right w:val="single" w:sz="4" w:space="0" w:color="auto"/>
            </w:tcBorders>
            <w:shd w:val="clear" w:color="auto" w:fill="auto"/>
            <w:vAlign w:val="center"/>
          </w:tcPr>
          <w:p w14:paraId="5386EFF2" w14:textId="77777777" w:rsidR="00155BBD" w:rsidRPr="00086EA4" w:rsidRDefault="00155BBD" w:rsidP="00320014">
            <w:pPr>
              <w:jc w:val="center"/>
              <w:rPr>
                <w:szCs w:val="20"/>
              </w:rPr>
            </w:pPr>
            <w:r w:rsidRPr="00086EA4">
              <w:rPr>
                <w:szCs w:val="20"/>
              </w:rPr>
              <w:t>2 840,05</w:t>
            </w:r>
          </w:p>
        </w:tc>
        <w:tc>
          <w:tcPr>
            <w:tcW w:w="1209" w:type="dxa"/>
            <w:tcBorders>
              <w:top w:val="nil"/>
              <w:left w:val="nil"/>
              <w:bottom w:val="single" w:sz="4" w:space="0" w:color="auto"/>
              <w:right w:val="single" w:sz="4" w:space="0" w:color="auto"/>
            </w:tcBorders>
            <w:shd w:val="clear" w:color="auto" w:fill="auto"/>
            <w:vAlign w:val="center"/>
            <w:hideMark/>
          </w:tcPr>
          <w:p w14:paraId="7AB00B0D"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4EA4E064" w14:textId="77777777" w:rsidR="00155BBD" w:rsidRPr="00086EA4" w:rsidRDefault="00155BBD" w:rsidP="00320014">
            <w:pPr>
              <w:jc w:val="center"/>
              <w:rPr>
                <w:szCs w:val="20"/>
              </w:rPr>
            </w:pPr>
            <w:r w:rsidRPr="00086EA4">
              <w:rPr>
                <w:szCs w:val="20"/>
              </w:rPr>
              <w:t>х</w:t>
            </w:r>
          </w:p>
        </w:tc>
      </w:tr>
      <w:tr w:rsidR="00155BBD" w:rsidRPr="00086EA4" w14:paraId="6FFD4A73"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306B8E6A" w14:textId="77777777" w:rsidR="00155BBD" w:rsidRPr="00086EA4" w:rsidRDefault="00155BBD" w:rsidP="00320014">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294337AD" w14:textId="77777777" w:rsidR="00155BBD" w:rsidRPr="00086EA4" w:rsidRDefault="00155BBD" w:rsidP="00320014">
            <w:pPr>
              <w:jc w:val="center"/>
            </w:pPr>
            <w:r w:rsidRPr="00086EA4">
              <w:rPr>
                <w:szCs w:val="20"/>
              </w:rPr>
              <w:t>с 01.07.2026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2BBA00C" w14:textId="77777777" w:rsidR="00155BBD" w:rsidRPr="00086EA4" w:rsidRDefault="00155BBD" w:rsidP="00320014">
            <w:pPr>
              <w:jc w:val="center"/>
              <w:rPr>
                <w:szCs w:val="20"/>
              </w:rPr>
            </w:pPr>
            <w:r w:rsidRPr="00086EA4">
              <w:rPr>
                <w:szCs w:val="20"/>
              </w:rPr>
              <w:t>185,21</w:t>
            </w:r>
          </w:p>
        </w:tc>
        <w:tc>
          <w:tcPr>
            <w:tcW w:w="910" w:type="dxa"/>
            <w:tcBorders>
              <w:top w:val="single" w:sz="4" w:space="0" w:color="auto"/>
              <w:left w:val="nil"/>
              <w:bottom w:val="single" w:sz="4" w:space="0" w:color="auto"/>
              <w:right w:val="single" w:sz="4" w:space="0" w:color="auto"/>
            </w:tcBorders>
            <w:shd w:val="clear" w:color="auto" w:fill="auto"/>
            <w:vAlign w:val="center"/>
          </w:tcPr>
          <w:p w14:paraId="42F7A8AD" w14:textId="77777777" w:rsidR="00155BBD" w:rsidRPr="00086EA4" w:rsidRDefault="00155BBD" w:rsidP="00320014">
            <w:pPr>
              <w:jc w:val="center"/>
              <w:rPr>
                <w:szCs w:val="20"/>
              </w:rPr>
            </w:pPr>
            <w:r w:rsidRPr="00086EA4">
              <w:rPr>
                <w:szCs w:val="20"/>
              </w:rPr>
              <w:t>182,94</w:t>
            </w:r>
          </w:p>
        </w:tc>
        <w:tc>
          <w:tcPr>
            <w:tcW w:w="910" w:type="dxa"/>
            <w:tcBorders>
              <w:top w:val="single" w:sz="4" w:space="0" w:color="auto"/>
              <w:left w:val="nil"/>
              <w:bottom w:val="single" w:sz="4" w:space="0" w:color="auto"/>
              <w:right w:val="single" w:sz="4" w:space="0" w:color="auto"/>
            </w:tcBorders>
            <w:shd w:val="clear" w:color="auto" w:fill="auto"/>
            <w:vAlign w:val="center"/>
          </w:tcPr>
          <w:p w14:paraId="320ED728" w14:textId="77777777" w:rsidR="00155BBD" w:rsidRPr="00086EA4" w:rsidRDefault="00155BBD" w:rsidP="00320014">
            <w:pPr>
              <w:jc w:val="center"/>
              <w:rPr>
                <w:szCs w:val="20"/>
              </w:rPr>
            </w:pPr>
            <w:r w:rsidRPr="00086EA4">
              <w:rPr>
                <w:szCs w:val="20"/>
              </w:rPr>
              <w:t>195,44</w:t>
            </w:r>
          </w:p>
        </w:tc>
        <w:tc>
          <w:tcPr>
            <w:tcW w:w="910" w:type="dxa"/>
            <w:tcBorders>
              <w:top w:val="single" w:sz="4" w:space="0" w:color="auto"/>
              <w:left w:val="nil"/>
              <w:bottom w:val="single" w:sz="4" w:space="0" w:color="auto"/>
              <w:right w:val="single" w:sz="4" w:space="0" w:color="auto"/>
            </w:tcBorders>
            <w:shd w:val="clear" w:color="auto" w:fill="auto"/>
            <w:vAlign w:val="center"/>
          </w:tcPr>
          <w:p w14:paraId="7E60D8FE" w14:textId="77777777" w:rsidR="00155BBD" w:rsidRPr="00086EA4" w:rsidRDefault="00155BBD" w:rsidP="00320014">
            <w:pPr>
              <w:jc w:val="center"/>
              <w:rPr>
                <w:szCs w:val="20"/>
              </w:rPr>
            </w:pPr>
            <w:r w:rsidRPr="00086EA4">
              <w:rPr>
                <w:szCs w:val="20"/>
              </w:rPr>
              <w:t>186,35</w:t>
            </w:r>
          </w:p>
        </w:tc>
        <w:tc>
          <w:tcPr>
            <w:tcW w:w="910" w:type="dxa"/>
            <w:tcBorders>
              <w:top w:val="nil"/>
              <w:left w:val="single" w:sz="4" w:space="0" w:color="auto"/>
              <w:bottom w:val="single" w:sz="4" w:space="0" w:color="auto"/>
              <w:right w:val="single" w:sz="4" w:space="0" w:color="auto"/>
            </w:tcBorders>
            <w:shd w:val="clear" w:color="auto" w:fill="auto"/>
            <w:vAlign w:val="center"/>
          </w:tcPr>
          <w:p w14:paraId="647182B4" w14:textId="77777777" w:rsidR="00155BBD" w:rsidRPr="00086EA4" w:rsidRDefault="00155BBD" w:rsidP="00320014">
            <w:pPr>
              <w:jc w:val="center"/>
              <w:rPr>
                <w:szCs w:val="20"/>
              </w:rPr>
            </w:pPr>
            <w:r w:rsidRPr="00086EA4">
              <w:rPr>
                <w:szCs w:val="20"/>
              </w:rPr>
              <w:t>185,21</w:t>
            </w:r>
          </w:p>
        </w:tc>
        <w:tc>
          <w:tcPr>
            <w:tcW w:w="910" w:type="dxa"/>
            <w:tcBorders>
              <w:top w:val="nil"/>
              <w:left w:val="nil"/>
              <w:bottom w:val="single" w:sz="4" w:space="0" w:color="auto"/>
              <w:right w:val="single" w:sz="4" w:space="0" w:color="auto"/>
            </w:tcBorders>
            <w:shd w:val="clear" w:color="auto" w:fill="auto"/>
            <w:vAlign w:val="center"/>
          </w:tcPr>
          <w:p w14:paraId="71B02C19" w14:textId="77777777" w:rsidR="00155BBD" w:rsidRPr="00086EA4" w:rsidRDefault="00155BBD" w:rsidP="00320014">
            <w:pPr>
              <w:jc w:val="center"/>
              <w:rPr>
                <w:szCs w:val="20"/>
              </w:rPr>
            </w:pPr>
            <w:r w:rsidRPr="00086EA4">
              <w:rPr>
                <w:szCs w:val="20"/>
              </w:rPr>
              <w:t>182,94</w:t>
            </w:r>
          </w:p>
        </w:tc>
        <w:tc>
          <w:tcPr>
            <w:tcW w:w="910" w:type="dxa"/>
            <w:tcBorders>
              <w:top w:val="nil"/>
              <w:left w:val="nil"/>
              <w:bottom w:val="single" w:sz="4" w:space="0" w:color="auto"/>
              <w:right w:val="single" w:sz="4" w:space="0" w:color="auto"/>
            </w:tcBorders>
            <w:shd w:val="clear" w:color="auto" w:fill="auto"/>
            <w:vAlign w:val="center"/>
          </w:tcPr>
          <w:p w14:paraId="0E98ACD4" w14:textId="77777777" w:rsidR="00155BBD" w:rsidRPr="00086EA4" w:rsidRDefault="00155BBD" w:rsidP="00320014">
            <w:pPr>
              <w:jc w:val="center"/>
              <w:rPr>
                <w:szCs w:val="20"/>
              </w:rPr>
            </w:pPr>
            <w:r w:rsidRPr="00086EA4">
              <w:rPr>
                <w:szCs w:val="20"/>
              </w:rPr>
              <w:t>195,44</w:t>
            </w:r>
          </w:p>
        </w:tc>
        <w:tc>
          <w:tcPr>
            <w:tcW w:w="910" w:type="dxa"/>
            <w:tcBorders>
              <w:top w:val="nil"/>
              <w:left w:val="nil"/>
              <w:bottom w:val="single" w:sz="4" w:space="0" w:color="auto"/>
              <w:right w:val="single" w:sz="4" w:space="0" w:color="auto"/>
            </w:tcBorders>
            <w:shd w:val="clear" w:color="auto" w:fill="auto"/>
            <w:vAlign w:val="center"/>
          </w:tcPr>
          <w:p w14:paraId="122AEA4E" w14:textId="77777777" w:rsidR="00155BBD" w:rsidRPr="00086EA4" w:rsidRDefault="00155BBD" w:rsidP="00320014">
            <w:pPr>
              <w:jc w:val="center"/>
              <w:rPr>
                <w:szCs w:val="20"/>
              </w:rPr>
            </w:pPr>
            <w:r w:rsidRPr="00086EA4">
              <w:rPr>
                <w:szCs w:val="20"/>
              </w:rPr>
              <w:t>186,35</w:t>
            </w:r>
          </w:p>
        </w:tc>
        <w:tc>
          <w:tcPr>
            <w:tcW w:w="1365" w:type="dxa"/>
            <w:tcBorders>
              <w:top w:val="nil"/>
              <w:left w:val="single" w:sz="4" w:space="0" w:color="auto"/>
              <w:bottom w:val="single" w:sz="4" w:space="0" w:color="auto"/>
              <w:right w:val="single" w:sz="4" w:space="0" w:color="auto"/>
            </w:tcBorders>
            <w:shd w:val="clear" w:color="auto" w:fill="auto"/>
            <w:vAlign w:val="center"/>
          </w:tcPr>
          <w:p w14:paraId="136B6909" w14:textId="77777777" w:rsidR="00155BBD" w:rsidRPr="00086EA4" w:rsidRDefault="00155BBD" w:rsidP="00320014">
            <w:pPr>
              <w:jc w:val="center"/>
              <w:rPr>
                <w:szCs w:val="20"/>
              </w:rPr>
            </w:pPr>
            <w:r w:rsidRPr="00086EA4">
              <w:rPr>
                <w:szCs w:val="20"/>
              </w:rPr>
              <w:t>30,71</w:t>
            </w:r>
          </w:p>
        </w:tc>
        <w:tc>
          <w:tcPr>
            <w:tcW w:w="1451" w:type="dxa"/>
            <w:tcBorders>
              <w:top w:val="nil"/>
              <w:left w:val="single" w:sz="4" w:space="0" w:color="auto"/>
              <w:bottom w:val="single" w:sz="4" w:space="0" w:color="auto"/>
              <w:right w:val="single" w:sz="4" w:space="0" w:color="auto"/>
            </w:tcBorders>
            <w:shd w:val="clear" w:color="auto" w:fill="auto"/>
            <w:vAlign w:val="center"/>
          </w:tcPr>
          <w:p w14:paraId="1AA948AD" w14:textId="77777777" w:rsidR="00155BBD" w:rsidRPr="00086EA4" w:rsidRDefault="00155BBD" w:rsidP="00320014">
            <w:pPr>
              <w:jc w:val="center"/>
              <w:rPr>
                <w:szCs w:val="20"/>
              </w:rPr>
            </w:pPr>
            <w:r w:rsidRPr="00086EA4">
              <w:rPr>
                <w:szCs w:val="20"/>
              </w:rPr>
              <w:t>2 840,15</w:t>
            </w:r>
          </w:p>
        </w:tc>
        <w:tc>
          <w:tcPr>
            <w:tcW w:w="1209" w:type="dxa"/>
            <w:tcBorders>
              <w:top w:val="nil"/>
              <w:left w:val="nil"/>
              <w:bottom w:val="single" w:sz="4" w:space="0" w:color="auto"/>
              <w:right w:val="single" w:sz="4" w:space="0" w:color="auto"/>
            </w:tcBorders>
            <w:shd w:val="clear" w:color="auto" w:fill="auto"/>
            <w:vAlign w:val="center"/>
            <w:hideMark/>
          </w:tcPr>
          <w:p w14:paraId="6B55D67C"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57123161" w14:textId="77777777" w:rsidR="00155BBD" w:rsidRPr="00086EA4" w:rsidRDefault="00155BBD" w:rsidP="00320014">
            <w:pPr>
              <w:jc w:val="center"/>
              <w:rPr>
                <w:szCs w:val="20"/>
              </w:rPr>
            </w:pPr>
            <w:r w:rsidRPr="00086EA4">
              <w:rPr>
                <w:szCs w:val="20"/>
              </w:rPr>
              <w:t>х</w:t>
            </w:r>
          </w:p>
        </w:tc>
      </w:tr>
      <w:tr w:rsidR="00155BBD" w:rsidRPr="00086EA4" w14:paraId="39A9CD36"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631E136A" w14:textId="77777777" w:rsidR="00155BBD" w:rsidRPr="00086EA4" w:rsidRDefault="00155BBD" w:rsidP="00320014">
            <w:pPr>
              <w:jc w:val="center"/>
            </w:pPr>
            <w:r w:rsidRPr="00086EA4">
              <w:rPr>
                <w:szCs w:val="20"/>
              </w:rPr>
              <w:t>ООО "Бастет"</w:t>
            </w:r>
          </w:p>
        </w:tc>
        <w:tc>
          <w:tcPr>
            <w:tcW w:w="1476" w:type="dxa"/>
            <w:tcBorders>
              <w:top w:val="nil"/>
              <w:left w:val="nil"/>
              <w:bottom w:val="single" w:sz="4" w:space="0" w:color="auto"/>
              <w:right w:val="single" w:sz="4" w:space="0" w:color="auto"/>
            </w:tcBorders>
            <w:shd w:val="clear" w:color="auto" w:fill="auto"/>
            <w:vAlign w:val="center"/>
            <w:hideMark/>
          </w:tcPr>
          <w:p w14:paraId="13DBAA3E" w14:textId="77777777" w:rsidR="00155BBD" w:rsidRPr="00086EA4" w:rsidRDefault="00155BBD" w:rsidP="00320014">
            <w:pPr>
              <w:jc w:val="center"/>
            </w:pPr>
            <w:r w:rsidRPr="00086EA4">
              <w:rPr>
                <w:szCs w:val="20"/>
              </w:rPr>
              <w:t>с 01.01.2027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D1ED31A" w14:textId="77777777" w:rsidR="00155BBD" w:rsidRPr="00086EA4" w:rsidRDefault="00155BBD" w:rsidP="00320014">
            <w:pPr>
              <w:jc w:val="center"/>
              <w:rPr>
                <w:szCs w:val="20"/>
              </w:rPr>
            </w:pPr>
            <w:r w:rsidRPr="00086EA4">
              <w:rPr>
                <w:szCs w:val="20"/>
              </w:rPr>
              <w:t>185,21</w:t>
            </w:r>
          </w:p>
        </w:tc>
        <w:tc>
          <w:tcPr>
            <w:tcW w:w="910" w:type="dxa"/>
            <w:tcBorders>
              <w:top w:val="single" w:sz="4" w:space="0" w:color="auto"/>
              <w:left w:val="nil"/>
              <w:bottom w:val="single" w:sz="4" w:space="0" w:color="auto"/>
              <w:right w:val="single" w:sz="4" w:space="0" w:color="auto"/>
            </w:tcBorders>
            <w:shd w:val="clear" w:color="auto" w:fill="auto"/>
            <w:vAlign w:val="center"/>
          </w:tcPr>
          <w:p w14:paraId="529590B1" w14:textId="77777777" w:rsidR="00155BBD" w:rsidRPr="00086EA4" w:rsidRDefault="00155BBD" w:rsidP="00320014">
            <w:pPr>
              <w:jc w:val="center"/>
              <w:rPr>
                <w:szCs w:val="20"/>
              </w:rPr>
            </w:pPr>
            <w:r w:rsidRPr="00086EA4">
              <w:rPr>
                <w:szCs w:val="20"/>
              </w:rPr>
              <w:t>182,94</w:t>
            </w:r>
          </w:p>
        </w:tc>
        <w:tc>
          <w:tcPr>
            <w:tcW w:w="910" w:type="dxa"/>
            <w:tcBorders>
              <w:top w:val="single" w:sz="4" w:space="0" w:color="auto"/>
              <w:left w:val="nil"/>
              <w:bottom w:val="single" w:sz="4" w:space="0" w:color="auto"/>
              <w:right w:val="single" w:sz="4" w:space="0" w:color="auto"/>
            </w:tcBorders>
            <w:shd w:val="clear" w:color="auto" w:fill="auto"/>
            <w:vAlign w:val="center"/>
          </w:tcPr>
          <w:p w14:paraId="4EDCC711" w14:textId="77777777" w:rsidR="00155BBD" w:rsidRPr="00086EA4" w:rsidRDefault="00155BBD" w:rsidP="00320014">
            <w:pPr>
              <w:jc w:val="center"/>
              <w:rPr>
                <w:szCs w:val="20"/>
              </w:rPr>
            </w:pPr>
            <w:r w:rsidRPr="00086EA4">
              <w:rPr>
                <w:szCs w:val="20"/>
              </w:rPr>
              <w:t>195,44</w:t>
            </w:r>
          </w:p>
        </w:tc>
        <w:tc>
          <w:tcPr>
            <w:tcW w:w="910" w:type="dxa"/>
            <w:tcBorders>
              <w:top w:val="single" w:sz="4" w:space="0" w:color="auto"/>
              <w:left w:val="nil"/>
              <w:bottom w:val="single" w:sz="4" w:space="0" w:color="auto"/>
              <w:right w:val="single" w:sz="4" w:space="0" w:color="auto"/>
            </w:tcBorders>
            <w:shd w:val="clear" w:color="auto" w:fill="auto"/>
            <w:vAlign w:val="center"/>
          </w:tcPr>
          <w:p w14:paraId="06CDBF2E" w14:textId="77777777" w:rsidR="00155BBD" w:rsidRPr="00086EA4" w:rsidRDefault="00155BBD" w:rsidP="00320014">
            <w:pPr>
              <w:jc w:val="center"/>
              <w:rPr>
                <w:szCs w:val="20"/>
              </w:rPr>
            </w:pPr>
            <w:r w:rsidRPr="00086EA4">
              <w:rPr>
                <w:szCs w:val="20"/>
              </w:rPr>
              <w:t>186,35</w:t>
            </w:r>
          </w:p>
        </w:tc>
        <w:tc>
          <w:tcPr>
            <w:tcW w:w="910" w:type="dxa"/>
            <w:tcBorders>
              <w:top w:val="nil"/>
              <w:left w:val="single" w:sz="4" w:space="0" w:color="auto"/>
              <w:bottom w:val="single" w:sz="4" w:space="0" w:color="auto"/>
              <w:right w:val="single" w:sz="4" w:space="0" w:color="auto"/>
            </w:tcBorders>
            <w:shd w:val="clear" w:color="auto" w:fill="auto"/>
            <w:vAlign w:val="center"/>
          </w:tcPr>
          <w:p w14:paraId="1E2BFFAF" w14:textId="77777777" w:rsidR="00155BBD" w:rsidRPr="00086EA4" w:rsidRDefault="00155BBD" w:rsidP="00320014">
            <w:pPr>
              <w:jc w:val="center"/>
              <w:rPr>
                <w:szCs w:val="20"/>
              </w:rPr>
            </w:pPr>
            <w:r w:rsidRPr="00086EA4">
              <w:rPr>
                <w:szCs w:val="20"/>
              </w:rPr>
              <w:t>185,21</w:t>
            </w:r>
          </w:p>
        </w:tc>
        <w:tc>
          <w:tcPr>
            <w:tcW w:w="910" w:type="dxa"/>
            <w:tcBorders>
              <w:top w:val="nil"/>
              <w:left w:val="nil"/>
              <w:bottom w:val="single" w:sz="4" w:space="0" w:color="auto"/>
              <w:right w:val="single" w:sz="4" w:space="0" w:color="auto"/>
            </w:tcBorders>
            <w:shd w:val="clear" w:color="auto" w:fill="auto"/>
            <w:vAlign w:val="center"/>
          </w:tcPr>
          <w:p w14:paraId="18FCAA5A" w14:textId="77777777" w:rsidR="00155BBD" w:rsidRPr="00086EA4" w:rsidRDefault="00155BBD" w:rsidP="00320014">
            <w:pPr>
              <w:jc w:val="center"/>
              <w:rPr>
                <w:szCs w:val="20"/>
              </w:rPr>
            </w:pPr>
            <w:r w:rsidRPr="00086EA4">
              <w:rPr>
                <w:szCs w:val="20"/>
              </w:rPr>
              <w:t>182,94</w:t>
            </w:r>
          </w:p>
        </w:tc>
        <w:tc>
          <w:tcPr>
            <w:tcW w:w="910" w:type="dxa"/>
            <w:tcBorders>
              <w:top w:val="nil"/>
              <w:left w:val="nil"/>
              <w:bottom w:val="single" w:sz="4" w:space="0" w:color="auto"/>
              <w:right w:val="single" w:sz="4" w:space="0" w:color="auto"/>
            </w:tcBorders>
            <w:shd w:val="clear" w:color="auto" w:fill="auto"/>
            <w:vAlign w:val="center"/>
          </w:tcPr>
          <w:p w14:paraId="30200701" w14:textId="77777777" w:rsidR="00155BBD" w:rsidRPr="00086EA4" w:rsidRDefault="00155BBD" w:rsidP="00320014">
            <w:pPr>
              <w:jc w:val="center"/>
              <w:rPr>
                <w:szCs w:val="20"/>
              </w:rPr>
            </w:pPr>
            <w:r w:rsidRPr="00086EA4">
              <w:rPr>
                <w:szCs w:val="20"/>
              </w:rPr>
              <w:t>195,44</w:t>
            </w:r>
          </w:p>
        </w:tc>
        <w:tc>
          <w:tcPr>
            <w:tcW w:w="910" w:type="dxa"/>
            <w:tcBorders>
              <w:top w:val="nil"/>
              <w:left w:val="nil"/>
              <w:bottom w:val="single" w:sz="4" w:space="0" w:color="auto"/>
              <w:right w:val="single" w:sz="4" w:space="0" w:color="auto"/>
            </w:tcBorders>
            <w:shd w:val="clear" w:color="auto" w:fill="auto"/>
            <w:vAlign w:val="center"/>
          </w:tcPr>
          <w:p w14:paraId="57B96FB4" w14:textId="77777777" w:rsidR="00155BBD" w:rsidRPr="00086EA4" w:rsidRDefault="00155BBD" w:rsidP="00320014">
            <w:pPr>
              <w:jc w:val="center"/>
              <w:rPr>
                <w:szCs w:val="20"/>
              </w:rPr>
            </w:pPr>
            <w:r w:rsidRPr="00086EA4">
              <w:rPr>
                <w:szCs w:val="20"/>
              </w:rPr>
              <w:t>186,35</w:t>
            </w:r>
          </w:p>
        </w:tc>
        <w:tc>
          <w:tcPr>
            <w:tcW w:w="1365" w:type="dxa"/>
            <w:tcBorders>
              <w:top w:val="nil"/>
              <w:left w:val="single" w:sz="4" w:space="0" w:color="auto"/>
              <w:bottom w:val="single" w:sz="4" w:space="0" w:color="auto"/>
              <w:right w:val="single" w:sz="4" w:space="0" w:color="auto"/>
            </w:tcBorders>
            <w:shd w:val="clear" w:color="auto" w:fill="auto"/>
            <w:vAlign w:val="center"/>
          </w:tcPr>
          <w:p w14:paraId="7FFF2B05" w14:textId="77777777" w:rsidR="00155BBD" w:rsidRPr="00086EA4" w:rsidRDefault="00155BBD" w:rsidP="00320014">
            <w:pPr>
              <w:jc w:val="center"/>
              <w:rPr>
                <w:szCs w:val="20"/>
              </w:rPr>
            </w:pPr>
            <w:r w:rsidRPr="00086EA4">
              <w:rPr>
                <w:szCs w:val="20"/>
              </w:rPr>
              <w:t>30,71</w:t>
            </w:r>
          </w:p>
        </w:tc>
        <w:tc>
          <w:tcPr>
            <w:tcW w:w="1451" w:type="dxa"/>
            <w:tcBorders>
              <w:top w:val="nil"/>
              <w:left w:val="single" w:sz="4" w:space="0" w:color="auto"/>
              <w:bottom w:val="single" w:sz="4" w:space="0" w:color="auto"/>
              <w:right w:val="single" w:sz="4" w:space="0" w:color="auto"/>
            </w:tcBorders>
            <w:shd w:val="clear" w:color="auto" w:fill="auto"/>
            <w:vAlign w:val="center"/>
          </w:tcPr>
          <w:p w14:paraId="7B226ED3" w14:textId="77777777" w:rsidR="00155BBD" w:rsidRPr="00086EA4" w:rsidRDefault="00155BBD" w:rsidP="00320014">
            <w:pPr>
              <w:jc w:val="center"/>
              <w:rPr>
                <w:szCs w:val="20"/>
              </w:rPr>
            </w:pPr>
            <w:r w:rsidRPr="00086EA4">
              <w:rPr>
                <w:szCs w:val="20"/>
              </w:rPr>
              <w:t>2 840,15</w:t>
            </w:r>
          </w:p>
        </w:tc>
        <w:tc>
          <w:tcPr>
            <w:tcW w:w="1209" w:type="dxa"/>
            <w:tcBorders>
              <w:top w:val="nil"/>
              <w:left w:val="nil"/>
              <w:bottom w:val="single" w:sz="4" w:space="0" w:color="auto"/>
              <w:right w:val="single" w:sz="4" w:space="0" w:color="auto"/>
            </w:tcBorders>
            <w:shd w:val="clear" w:color="auto" w:fill="auto"/>
            <w:vAlign w:val="center"/>
            <w:hideMark/>
          </w:tcPr>
          <w:p w14:paraId="73029959"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45C1DF8C" w14:textId="77777777" w:rsidR="00155BBD" w:rsidRPr="00086EA4" w:rsidRDefault="00155BBD" w:rsidP="00320014">
            <w:pPr>
              <w:jc w:val="center"/>
              <w:rPr>
                <w:szCs w:val="20"/>
              </w:rPr>
            </w:pPr>
            <w:r w:rsidRPr="00086EA4">
              <w:rPr>
                <w:szCs w:val="20"/>
              </w:rPr>
              <w:t>х</w:t>
            </w:r>
          </w:p>
        </w:tc>
      </w:tr>
      <w:tr w:rsidR="00155BBD" w:rsidRPr="00086EA4" w14:paraId="719DA63E" w14:textId="77777777" w:rsidTr="00320014">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423251CE" w14:textId="77777777" w:rsidR="00155BBD" w:rsidRPr="00086EA4" w:rsidRDefault="00155BBD" w:rsidP="00320014">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1F7926BA" w14:textId="77777777" w:rsidR="00155BBD" w:rsidRPr="00086EA4" w:rsidRDefault="00155BBD" w:rsidP="00320014">
            <w:pPr>
              <w:jc w:val="center"/>
            </w:pPr>
            <w:r w:rsidRPr="00086EA4">
              <w:rPr>
                <w:szCs w:val="20"/>
              </w:rPr>
              <w:t>с 01.07.2027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5CF6DB6" w14:textId="77777777" w:rsidR="00155BBD" w:rsidRPr="00086EA4" w:rsidRDefault="00155BBD" w:rsidP="00320014">
            <w:pPr>
              <w:jc w:val="center"/>
              <w:rPr>
                <w:szCs w:val="20"/>
              </w:rPr>
            </w:pPr>
            <w:r w:rsidRPr="00086EA4">
              <w:rPr>
                <w:szCs w:val="20"/>
              </w:rPr>
              <w:t>191,50</w:t>
            </w:r>
          </w:p>
        </w:tc>
        <w:tc>
          <w:tcPr>
            <w:tcW w:w="910" w:type="dxa"/>
            <w:tcBorders>
              <w:top w:val="single" w:sz="4" w:space="0" w:color="auto"/>
              <w:left w:val="nil"/>
              <w:bottom w:val="single" w:sz="4" w:space="0" w:color="auto"/>
              <w:right w:val="single" w:sz="4" w:space="0" w:color="auto"/>
            </w:tcBorders>
            <w:shd w:val="clear" w:color="auto" w:fill="auto"/>
            <w:vAlign w:val="center"/>
          </w:tcPr>
          <w:p w14:paraId="01B0A52E" w14:textId="77777777" w:rsidR="00155BBD" w:rsidRPr="00086EA4" w:rsidRDefault="00155BBD" w:rsidP="00320014">
            <w:pPr>
              <w:jc w:val="center"/>
              <w:rPr>
                <w:szCs w:val="20"/>
              </w:rPr>
            </w:pPr>
            <w:r w:rsidRPr="00086EA4">
              <w:rPr>
                <w:szCs w:val="20"/>
              </w:rPr>
              <w:t>189,16</w:t>
            </w:r>
          </w:p>
        </w:tc>
        <w:tc>
          <w:tcPr>
            <w:tcW w:w="910" w:type="dxa"/>
            <w:tcBorders>
              <w:top w:val="single" w:sz="4" w:space="0" w:color="auto"/>
              <w:left w:val="nil"/>
              <w:bottom w:val="single" w:sz="4" w:space="0" w:color="auto"/>
              <w:right w:val="single" w:sz="4" w:space="0" w:color="auto"/>
            </w:tcBorders>
            <w:shd w:val="clear" w:color="auto" w:fill="auto"/>
            <w:vAlign w:val="center"/>
          </w:tcPr>
          <w:p w14:paraId="70BD82D1" w14:textId="77777777" w:rsidR="00155BBD" w:rsidRPr="00086EA4" w:rsidRDefault="00155BBD" w:rsidP="00320014">
            <w:pPr>
              <w:jc w:val="center"/>
              <w:rPr>
                <w:szCs w:val="20"/>
              </w:rPr>
            </w:pPr>
            <w:r w:rsidRPr="00086EA4">
              <w:rPr>
                <w:szCs w:val="20"/>
              </w:rPr>
              <w:t>202,06</w:t>
            </w:r>
          </w:p>
        </w:tc>
        <w:tc>
          <w:tcPr>
            <w:tcW w:w="910" w:type="dxa"/>
            <w:tcBorders>
              <w:top w:val="single" w:sz="4" w:space="0" w:color="auto"/>
              <w:left w:val="nil"/>
              <w:bottom w:val="single" w:sz="4" w:space="0" w:color="auto"/>
              <w:right w:val="single" w:sz="4" w:space="0" w:color="auto"/>
            </w:tcBorders>
            <w:shd w:val="clear" w:color="auto" w:fill="auto"/>
            <w:vAlign w:val="center"/>
          </w:tcPr>
          <w:p w14:paraId="3150731B" w14:textId="77777777" w:rsidR="00155BBD" w:rsidRPr="00086EA4" w:rsidRDefault="00155BBD" w:rsidP="00320014">
            <w:pPr>
              <w:jc w:val="center"/>
              <w:rPr>
                <w:szCs w:val="20"/>
              </w:rPr>
            </w:pPr>
            <w:r w:rsidRPr="00086EA4">
              <w:rPr>
                <w:szCs w:val="20"/>
              </w:rPr>
              <w:t>192,68</w:t>
            </w:r>
          </w:p>
        </w:tc>
        <w:tc>
          <w:tcPr>
            <w:tcW w:w="910" w:type="dxa"/>
            <w:tcBorders>
              <w:top w:val="nil"/>
              <w:left w:val="single" w:sz="4" w:space="0" w:color="auto"/>
              <w:bottom w:val="single" w:sz="4" w:space="0" w:color="auto"/>
              <w:right w:val="single" w:sz="4" w:space="0" w:color="auto"/>
            </w:tcBorders>
            <w:shd w:val="clear" w:color="auto" w:fill="auto"/>
            <w:vAlign w:val="center"/>
          </w:tcPr>
          <w:p w14:paraId="765CA1DB" w14:textId="77777777" w:rsidR="00155BBD" w:rsidRPr="00086EA4" w:rsidRDefault="00155BBD" w:rsidP="00320014">
            <w:pPr>
              <w:jc w:val="center"/>
              <w:rPr>
                <w:szCs w:val="20"/>
              </w:rPr>
            </w:pPr>
            <w:r w:rsidRPr="00086EA4">
              <w:rPr>
                <w:szCs w:val="20"/>
              </w:rPr>
              <w:t>191,50</w:t>
            </w:r>
          </w:p>
        </w:tc>
        <w:tc>
          <w:tcPr>
            <w:tcW w:w="910" w:type="dxa"/>
            <w:tcBorders>
              <w:top w:val="nil"/>
              <w:left w:val="nil"/>
              <w:bottom w:val="single" w:sz="4" w:space="0" w:color="auto"/>
              <w:right w:val="single" w:sz="4" w:space="0" w:color="auto"/>
            </w:tcBorders>
            <w:shd w:val="clear" w:color="auto" w:fill="auto"/>
            <w:vAlign w:val="center"/>
          </w:tcPr>
          <w:p w14:paraId="5ABA4099" w14:textId="77777777" w:rsidR="00155BBD" w:rsidRPr="00086EA4" w:rsidRDefault="00155BBD" w:rsidP="00320014">
            <w:pPr>
              <w:jc w:val="center"/>
              <w:rPr>
                <w:szCs w:val="20"/>
              </w:rPr>
            </w:pPr>
            <w:r w:rsidRPr="00086EA4">
              <w:rPr>
                <w:szCs w:val="20"/>
              </w:rPr>
              <w:t>189,16</w:t>
            </w:r>
          </w:p>
        </w:tc>
        <w:tc>
          <w:tcPr>
            <w:tcW w:w="910" w:type="dxa"/>
            <w:tcBorders>
              <w:top w:val="nil"/>
              <w:left w:val="nil"/>
              <w:bottom w:val="single" w:sz="4" w:space="0" w:color="auto"/>
              <w:right w:val="single" w:sz="4" w:space="0" w:color="auto"/>
            </w:tcBorders>
            <w:shd w:val="clear" w:color="auto" w:fill="auto"/>
            <w:vAlign w:val="center"/>
          </w:tcPr>
          <w:p w14:paraId="364D191B" w14:textId="77777777" w:rsidR="00155BBD" w:rsidRPr="00086EA4" w:rsidRDefault="00155BBD" w:rsidP="00320014">
            <w:pPr>
              <w:jc w:val="center"/>
              <w:rPr>
                <w:szCs w:val="20"/>
              </w:rPr>
            </w:pPr>
            <w:r w:rsidRPr="00086EA4">
              <w:rPr>
                <w:szCs w:val="20"/>
              </w:rPr>
              <w:t>202,06</w:t>
            </w:r>
          </w:p>
        </w:tc>
        <w:tc>
          <w:tcPr>
            <w:tcW w:w="910" w:type="dxa"/>
            <w:tcBorders>
              <w:top w:val="nil"/>
              <w:left w:val="nil"/>
              <w:bottom w:val="single" w:sz="4" w:space="0" w:color="auto"/>
              <w:right w:val="single" w:sz="4" w:space="0" w:color="auto"/>
            </w:tcBorders>
            <w:shd w:val="clear" w:color="auto" w:fill="auto"/>
            <w:vAlign w:val="center"/>
          </w:tcPr>
          <w:p w14:paraId="46C8ED63" w14:textId="77777777" w:rsidR="00155BBD" w:rsidRPr="00086EA4" w:rsidRDefault="00155BBD" w:rsidP="00320014">
            <w:pPr>
              <w:jc w:val="center"/>
              <w:rPr>
                <w:szCs w:val="20"/>
              </w:rPr>
            </w:pPr>
            <w:r w:rsidRPr="00086EA4">
              <w:rPr>
                <w:szCs w:val="20"/>
              </w:rPr>
              <w:t>192,68</w:t>
            </w:r>
          </w:p>
        </w:tc>
        <w:tc>
          <w:tcPr>
            <w:tcW w:w="1365" w:type="dxa"/>
            <w:tcBorders>
              <w:top w:val="nil"/>
              <w:left w:val="single" w:sz="4" w:space="0" w:color="auto"/>
              <w:bottom w:val="single" w:sz="4" w:space="0" w:color="auto"/>
              <w:right w:val="single" w:sz="4" w:space="0" w:color="auto"/>
            </w:tcBorders>
            <w:shd w:val="clear" w:color="auto" w:fill="auto"/>
            <w:vAlign w:val="center"/>
          </w:tcPr>
          <w:p w14:paraId="2547BADF" w14:textId="77777777" w:rsidR="00155BBD" w:rsidRPr="00086EA4" w:rsidRDefault="00155BBD" w:rsidP="00320014">
            <w:pPr>
              <w:jc w:val="center"/>
              <w:rPr>
                <w:szCs w:val="20"/>
              </w:rPr>
            </w:pPr>
            <w:r w:rsidRPr="00086EA4">
              <w:rPr>
                <w:szCs w:val="20"/>
              </w:rPr>
              <w:t>31,94</w:t>
            </w:r>
          </w:p>
        </w:tc>
        <w:tc>
          <w:tcPr>
            <w:tcW w:w="1451" w:type="dxa"/>
            <w:tcBorders>
              <w:top w:val="nil"/>
              <w:left w:val="single" w:sz="4" w:space="0" w:color="auto"/>
              <w:bottom w:val="single" w:sz="4" w:space="0" w:color="auto"/>
              <w:right w:val="single" w:sz="4" w:space="0" w:color="auto"/>
            </w:tcBorders>
            <w:shd w:val="clear" w:color="auto" w:fill="auto"/>
            <w:vAlign w:val="center"/>
          </w:tcPr>
          <w:p w14:paraId="4BD8B090" w14:textId="77777777" w:rsidR="00155BBD" w:rsidRPr="00086EA4" w:rsidRDefault="00155BBD" w:rsidP="00320014">
            <w:pPr>
              <w:jc w:val="center"/>
              <w:rPr>
                <w:szCs w:val="20"/>
              </w:rPr>
            </w:pPr>
            <w:r w:rsidRPr="00086EA4">
              <w:rPr>
                <w:szCs w:val="20"/>
              </w:rPr>
              <w:t>2 933,19</w:t>
            </w:r>
          </w:p>
        </w:tc>
        <w:tc>
          <w:tcPr>
            <w:tcW w:w="1209" w:type="dxa"/>
            <w:tcBorders>
              <w:top w:val="nil"/>
              <w:left w:val="nil"/>
              <w:bottom w:val="single" w:sz="4" w:space="0" w:color="auto"/>
              <w:right w:val="single" w:sz="4" w:space="0" w:color="auto"/>
            </w:tcBorders>
            <w:shd w:val="clear" w:color="auto" w:fill="auto"/>
            <w:vAlign w:val="center"/>
            <w:hideMark/>
          </w:tcPr>
          <w:p w14:paraId="52FA5CF4" w14:textId="77777777" w:rsidR="00155BBD" w:rsidRPr="00086EA4" w:rsidRDefault="00155BBD" w:rsidP="00320014">
            <w:pPr>
              <w:jc w:val="center"/>
              <w:rPr>
                <w:szCs w:val="20"/>
              </w:rPr>
            </w:pPr>
            <w:r w:rsidRPr="00086EA4">
              <w:rPr>
                <w:szCs w:val="20"/>
              </w:rPr>
              <w:t>х</w:t>
            </w:r>
          </w:p>
        </w:tc>
        <w:tc>
          <w:tcPr>
            <w:tcW w:w="1134" w:type="dxa"/>
            <w:tcBorders>
              <w:top w:val="nil"/>
              <w:left w:val="nil"/>
              <w:bottom w:val="single" w:sz="4" w:space="0" w:color="auto"/>
              <w:right w:val="single" w:sz="4" w:space="0" w:color="auto"/>
            </w:tcBorders>
            <w:shd w:val="clear" w:color="auto" w:fill="auto"/>
            <w:vAlign w:val="center"/>
            <w:hideMark/>
          </w:tcPr>
          <w:p w14:paraId="69CCD1E8" w14:textId="77777777" w:rsidR="00155BBD" w:rsidRPr="00086EA4" w:rsidRDefault="00155BBD" w:rsidP="00320014">
            <w:pPr>
              <w:jc w:val="center"/>
              <w:rPr>
                <w:szCs w:val="20"/>
              </w:rPr>
            </w:pPr>
            <w:r w:rsidRPr="00086EA4">
              <w:rPr>
                <w:szCs w:val="20"/>
              </w:rPr>
              <w:t>х</w:t>
            </w:r>
          </w:p>
        </w:tc>
      </w:tr>
    </w:tbl>
    <w:p w14:paraId="47FF871E" w14:textId="77777777" w:rsidR="00155BBD" w:rsidRPr="00086EA4" w:rsidRDefault="00155BBD" w:rsidP="00155BBD">
      <w:pPr>
        <w:rPr>
          <w:szCs w:val="20"/>
        </w:rPr>
      </w:pPr>
    </w:p>
    <w:p w14:paraId="30EF67A3" w14:textId="77777777" w:rsidR="00155BBD" w:rsidRPr="00086EA4" w:rsidRDefault="00155BBD" w:rsidP="00155BBD">
      <w:pPr>
        <w:rPr>
          <w:szCs w:val="20"/>
        </w:rPr>
      </w:pPr>
    </w:p>
    <w:p w14:paraId="6B67949B" w14:textId="77777777" w:rsidR="00155BBD" w:rsidRPr="00086EA4" w:rsidRDefault="00155BBD" w:rsidP="00155BBD">
      <w:pPr>
        <w:keepNext/>
        <w:tabs>
          <w:tab w:val="left" w:pos="567"/>
        </w:tabs>
        <w:jc w:val="both"/>
        <w:outlineLvl w:val="0"/>
        <w:rPr>
          <w:b/>
          <w:szCs w:val="20"/>
          <w:lang w:eastAsia="x-none"/>
        </w:rPr>
        <w:sectPr w:rsidR="00155BBD" w:rsidRPr="00086EA4" w:rsidSect="00320014">
          <w:pgSz w:w="16838" w:h="11906" w:orient="landscape"/>
          <w:pgMar w:top="851" w:right="851" w:bottom="1701" w:left="851" w:header="720" w:footer="720" w:gutter="0"/>
          <w:cols w:space="720"/>
          <w:docGrid w:linePitch="326"/>
        </w:sectPr>
      </w:pPr>
    </w:p>
    <w:p w14:paraId="7FBCE794" w14:textId="77777777" w:rsidR="00155BBD" w:rsidRPr="00086EA4" w:rsidRDefault="00155BBD" w:rsidP="00155BBD">
      <w:pPr>
        <w:keepNext/>
        <w:tabs>
          <w:tab w:val="left" w:pos="567"/>
        </w:tabs>
        <w:jc w:val="both"/>
        <w:outlineLvl w:val="0"/>
        <w:rPr>
          <w:b/>
          <w:sz w:val="32"/>
          <w:szCs w:val="20"/>
          <w:lang w:val="x-none" w:eastAsia="x-none"/>
        </w:rPr>
      </w:pPr>
      <w:r w:rsidRPr="00086EA4">
        <w:rPr>
          <w:b/>
          <w:sz w:val="28"/>
          <w:szCs w:val="18"/>
          <w:lang w:val="x-none" w:eastAsia="x-none"/>
        </w:rPr>
        <w:t xml:space="preserve">Сравнительный анализ динамики расходов в сравнении </w:t>
      </w:r>
      <w:r w:rsidRPr="00086EA4">
        <w:rPr>
          <w:b/>
          <w:sz w:val="28"/>
          <w:szCs w:val="18"/>
          <w:lang w:val="x-none" w:eastAsia="x-none"/>
        </w:rPr>
        <w:br/>
        <w:t xml:space="preserve">с предыдущими периодами регулирования </w:t>
      </w:r>
      <w:bookmarkEnd w:id="211"/>
      <w:r w:rsidRPr="00086EA4">
        <w:rPr>
          <w:b/>
          <w:sz w:val="28"/>
          <w:szCs w:val="18"/>
          <w:lang w:val="x-none" w:eastAsia="x-none"/>
        </w:rPr>
        <w:t>О</w:t>
      </w:r>
      <w:r w:rsidRPr="00086EA4">
        <w:rPr>
          <w:b/>
          <w:sz w:val="28"/>
          <w:szCs w:val="18"/>
          <w:lang w:eastAsia="x-none"/>
        </w:rPr>
        <w:t>ОО</w:t>
      </w:r>
      <w:r w:rsidRPr="00086EA4">
        <w:rPr>
          <w:b/>
          <w:sz w:val="28"/>
          <w:szCs w:val="18"/>
          <w:lang w:val="x-none" w:eastAsia="x-none"/>
        </w:rPr>
        <w:t xml:space="preserve"> </w:t>
      </w:r>
      <w:r w:rsidRPr="00086EA4">
        <w:rPr>
          <w:b/>
          <w:sz w:val="28"/>
          <w:szCs w:val="28"/>
          <w:lang w:val="x-none" w:eastAsia="x-none"/>
        </w:rPr>
        <w:t>«</w:t>
      </w:r>
      <w:r w:rsidRPr="00086EA4">
        <w:rPr>
          <w:b/>
          <w:bCs/>
          <w:sz w:val="28"/>
          <w:szCs w:val="28"/>
          <w:lang w:eastAsia="x-none"/>
        </w:rPr>
        <w:t>Бастет</w:t>
      </w:r>
      <w:r w:rsidRPr="00086EA4">
        <w:rPr>
          <w:b/>
          <w:sz w:val="28"/>
          <w:szCs w:val="28"/>
          <w:lang w:val="x-none" w:eastAsia="x-none"/>
        </w:rPr>
        <w:t>»</w:t>
      </w:r>
      <w:r w:rsidRPr="00086EA4">
        <w:rPr>
          <w:b/>
          <w:sz w:val="28"/>
          <w:szCs w:val="18"/>
          <w:lang w:val="x-none" w:eastAsia="x-none"/>
        </w:rPr>
        <w:t xml:space="preserve"> </w:t>
      </w:r>
      <w:bookmarkEnd w:id="212"/>
      <w:bookmarkEnd w:id="213"/>
    </w:p>
    <w:p w14:paraId="0D0D20EA" w14:textId="77777777" w:rsidR="00155BBD" w:rsidRPr="00086EA4" w:rsidRDefault="00155BBD" w:rsidP="00155BBD">
      <w:pPr>
        <w:rPr>
          <w:szCs w:val="20"/>
        </w:rPr>
      </w:pPr>
    </w:p>
    <w:p w14:paraId="4BB46622" w14:textId="77777777" w:rsidR="00155BBD" w:rsidRPr="00086EA4" w:rsidRDefault="00155BBD" w:rsidP="00155BBD">
      <w:pPr>
        <w:jc w:val="center"/>
        <w:rPr>
          <w:b/>
          <w:sz w:val="28"/>
          <w:szCs w:val="28"/>
        </w:rPr>
      </w:pPr>
      <w:r w:rsidRPr="00086EA4">
        <w:rPr>
          <w:b/>
          <w:sz w:val="28"/>
          <w:szCs w:val="28"/>
        </w:rPr>
        <w:t>Расходы на производство тепловой энергии</w:t>
      </w:r>
    </w:p>
    <w:p w14:paraId="62BEF7DF" w14:textId="77777777" w:rsidR="00155BBD" w:rsidRPr="00086EA4" w:rsidRDefault="00155BBD" w:rsidP="00155BBD">
      <w:pPr>
        <w:jc w:val="center"/>
        <w:rPr>
          <w:sz w:val="28"/>
          <w:szCs w:val="28"/>
        </w:rPr>
      </w:pPr>
    </w:p>
    <w:p w14:paraId="533817D4" w14:textId="77777777" w:rsidR="00155BBD" w:rsidRPr="00086EA4" w:rsidRDefault="00155BBD" w:rsidP="00155BBD">
      <w:pPr>
        <w:numPr>
          <w:ilvl w:val="0"/>
          <w:numId w:val="10"/>
        </w:numPr>
        <w:ind w:right="-569"/>
        <w:jc w:val="right"/>
        <w:rPr>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155BBD" w:rsidRPr="00086EA4" w14:paraId="025ABE0E" w14:textId="77777777" w:rsidTr="00320014">
        <w:trPr>
          <w:trHeight w:val="705"/>
        </w:trPr>
        <w:tc>
          <w:tcPr>
            <w:tcW w:w="11084" w:type="dxa"/>
            <w:gridSpan w:val="9"/>
            <w:tcBorders>
              <w:top w:val="nil"/>
              <w:left w:val="nil"/>
              <w:bottom w:val="nil"/>
              <w:right w:val="nil"/>
            </w:tcBorders>
            <w:shd w:val="clear" w:color="auto" w:fill="auto"/>
            <w:noWrap/>
            <w:vAlign w:val="center"/>
            <w:hideMark/>
          </w:tcPr>
          <w:p w14:paraId="29F6F67C" w14:textId="77777777" w:rsidR="00155BBD" w:rsidRPr="00086EA4" w:rsidRDefault="00155BBD" w:rsidP="00320014">
            <w:pPr>
              <w:ind w:right="1337"/>
              <w:jc w:val="center"/>
              <w:rPr>
                <w:bCs/>
              </w:rPr>
            </w:pPr>
            <w:r w:rsidRPr="00086EA4">
              <w:rPr>
                <w:bCs/>
                <w:sz w:val="28"/>
              </w:rPr>
              <w:t>Реестр операционных (подконтрольных) расходов</w:t>
            </w:r>
          </w:p>
        </w:tc>
      </w:tr>
      <w:tr w:rsidR="00155BBD" w:rsidRPr="00086EA4" w14:paraId="41DF9089" w14:textId="77777777" w:rsidTr="00320014">
        <w:trPr>
          <w:trHeight w:val="300"/>
        </w:trPr>
        <w:tc>
          <w:tcPr>
            <w:tcW w:w="750" w:type="dxa"/>
            <w:tcBorders>
              <w:top w:val="nil"/>
              <w:left w:val="nil"/>
              <w:bottom w:val="nil"/>
              <w:right w:val="nil"/>
            </w:tcBorders>
            <w:shd w:val="clear" w:color="auto" w:fill="auto"/>
            <w:vAlign w:val="center"/>
            <w:hideMark/>
          </w:tcPr>
          <w:p w14:paraId="6E39CBBE" w14:textId="77777777" w:rsidR="00155BBD" w:rsidRPr="00086EA4" w:rsidRDefault="00155BBD" w:rsidP="00320014">
            <w:pPr>
              <w:rPr>
                <w:b/>
                <w:bCs/>
              </w:rPr>
            </w:pPr>
          </w:p>
        </w:tc>
        <w:tc>
          <w:tcPr>
            <w:tcW w:w="3361" w:type="dxa"/>
            <w:tcBorders>
              <w:top w:val="nil"/>
              <w:left w:val="nil"/>
              <w:bottom w:val="nil"/>
              <w:right w:val="nil"/>
            </w:tcBorders>
            <w:shd w:val="clear" w:color="auto" w:fill="auto"/>
            <w:vAlign w:val="center"/>
            <w:hideMark/>
          </w:tcPr>
          <w:p w14:paraId="3A4A1BC2" w14:textId="77777777" w:rsidR="00155BBD" w:rsidRPr="00086EA4" w:rsidRDefault="00155BBD" w:rsidP="00320014">
            <w:pPr>
              <w:jc w:val="center"/>
            </w:pPr>
          </w:p>
        </w:tc>
        <w:tc>
          <w:tcPr>
            <w:tcW w:w="1573" w:type="dxa"/>
            <w:tcBorders>
              <w:top w:val="nil"/>
              <w:left w:val="nil"/>
              <w:bottom w:val="nil"/>
              <w:right w:val="nil"/>
            </w:tcBorders>
            <w:shd w:val="clear" w:color="auto" w:fill="auto"/>
            <w:vAlign w:val="center"/>
            <w:hideMark/>
          </w:tcPr>
          <w:p w14:paraId="4817A2E4" w14:textId="77777777" w:rsidR="00155BBD" w:rsidRPr="00086EA4" w:rsidRDefault="00155BBD" w:rsidP="00320014">
            <w:pPr>
              <w:jc w:val="center"/>
            </w:pPr>
          </w:p>
        </w:tc>
        <w:tc>
          <w:tcPr>
            <w:tcW w:w="1764" w:type="dxa"/>
            <w:gridSpan w:val="2"/>
            <w:tcBorders>
              <w:top w:val="nil"/>
              <w:left w:val="nil"/>
              <w:bottom w:val="nil"/>
              <w:right w:val="nil"/>
            </w:tcBorders>
            <w:shd w:val="clear" w:color="auto" w:fill="auto"/>
            <w:vAlign w:val="center"/>
            <w:hideMark/>
          </w:tcPr>
          <w:p w14:paraId="4DD0CE42" w14:textId="77777777" w:rsidR="00155BBD" w:rsidRPr="00086EA4" w:rsidRDefault="00155BBD" w:rsidP="00320014">
            <w:pPr>
              <w:jc w:val="center"/>
            </w:pPr>
          </w:p>
        </w:tc>
        <w:tc>
          <w:tcPr>
            <w:tcW w:w="1764" w:type="dxa"/>
            <w:gridSpan w:val="2"/>
            <w:tcBorders>
              <w:top w:val="nil"/>
              <w:left w:val="nil"/>
              <w:bottom w:val="nil"/>
              <w:right w:val="nil"/>
            </w:tcBorders>
            <w:shd w:val="clear" w:color="auto" w:fill="auto"/>
            <w:vAlign w:val="center"/>
            <w:hideMark/>
          </w:tcPr>
          <w:p w14:paraId="5E85941D" w14:textId="77777777" w:rsidR="00155BBD" w:rsidRPr="00086EA4" w:rsidRDefault="00155BBD" w:rsidP="00320014">
            <w:pPr>
              <w:jc w:val="right"/>
            </w:pPr>
            <w:r w:rsidRPr="00086EA4">
              <w:t>тыс. руб.</w:t>
            </w:r>
          </w:p>
        </w:tc>
        <w:tc>
          <w:tcPr>
            <w:tcW w:w="1872" w:type="dxa"/>
            <w:gridSpan w:val="2"/>
            <w:tcBorders>
              <w:top w:val="nil"/>
              <w:left w:val="nil"/>
              <w:bottom w:val="nil"/>
              <w:right w:val="nil"/>
            </w:tcBorders>
            <w:shd w:val="clear" w:color="auto" w:fill="auto"/>
            <w:vAlign w:val="center"/>
            <w:hideMark/>
          </w:tcPr>
          <w:p w14:paraId="45900A15" w14:textId="77777777" w:rsidR="00155BBD" w:rsidRPr="00086EA4" w:rsidRDefault="00155BBD" w:rsidP="00320014">
            <w:pPr>
              <w:jc w:val="right"/>
            </w:pPr>
          </w:p>
        </w:tc>
      </w:tr>
      <w:tr w:rsidR="00155BBD" w:rsidRPr="00086EA4" w14:paraId="28E1AA0F" w14:textId="77777777" w:rsidTr="0032001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8A77E" w14:textId="77777777" w:rsidR="00155BBD" w:rsidRPr="00086EA4" w:rsidRDefault="00155BBD" w:rsidP="00320014">
            <w:pPr>
              <w:jc w:val="center"/>
            </w:pPr>
            <w:r w:rsidRPr="00086EA4">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FE70CE" w14:textId="77777777" w:rsidR="00155BBD" w:rsidRPr="00086EA4" w:rsidRDefault="00155BBD" w:rsidP="00320014">
            <w:pPr>
              <w:jc w:val="center"/>
            </w:pPr>
            <w:r w:rsidRPr="00086EA4">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23A551F" w14:textId="77777777" w:rsidR="00155BBD" w:rsidRPr="00086EA4" w:rsidRDefault="00155BBD" w:rsidP="00320014">
            <w:pPr>
              <w:jc w:val="center"/>
            </w:pPr>
            <w:r w:rsidRPr="00086EA4">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E04846" w14:textId="77777777" w:rsidR="00155BBD" w:rsidRPr="00086EA4" w:rsidRDefault="00155BBD" w:rsidP="00320014">
            <w:pPr>
              <w:jc w:val="center"/>
            </w:pPr>
            <w:r w:rsidRPr="00086EA4">
              <w:t>Предложение экспертов 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41803E" w14:textId="77777777" w:rsidR="00155BBD" w:rsidRPr="00086EA4" w:rsidRDefault="00155BBD" w:rsidP="00320014">
            <w:pPr>
              <w:jc w:val="center"/>
            </w:pPr>
            <w:r w:rsidRPr="00086EA4">
              <w:t>Динамика расходов</w:t>
            </w:r>
          </w:p>
        </w:tc>
      </w:tr>
      <w:tr w:rsidR="00155BBD" w:rsidRPr="00086EA4" w14:paraId="0D2E0146"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CBA0" w14:textId="77777777" w:rsidR="00155BBD" w:rsidRPr="00086EA4" w:rsidRDefault="00155BBD" w:rsidP="00320014">
            <w:pPr>
              <w:jc w:val="center"/>
            </w:pPr>
            <w:r w:rsidRPr="00086EA4">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A1B296" w14:textId="77777777" w:rsidR="00155BBD" w:rsidRPr="00086EA4" w:rsidRDefault="00155BBD" w:rsidP="00320014">
            <w:r w:rsidRPr="00086EA4">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3A4CE8E7" w14:textId="77777777" w:rsidR="00155BBD" w:rsidRPr="00086EA4" w:rsidRDefault="00155BBD" w:rsidP="00320014">
            <w:pPr>
              <w:jc w:val="center"/>
              <w:rPr>
                <w:szCs w:val="20"/>
              </w:rPr>
            </w:pPr>
            <w:r w:rsidRPr="00086EA4">
              <w:rPr>
                <w:szCs w:val="20"/>
              </w:rPr>
              <w:t>353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38FB98A" w14:textId="77777777" w:rsidR="00155BBD" w:rsidRPr="00086EA4" w:rsidRDefault="00155BBD" w:rsidP="00320014">
            <w:pPr>
              <w:jc w:val="center"/>
              <w:rPr>
                <w:szCs w:val="20"/>
              </w:rPr>
            </w:pPr>
            <w:r w:rsidRPr="00086EA4">
              <w:rPr>
                <w:szCs w:val="20"/>
              </w:rPr>
              <w:t>714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DB1E2" w14:textId="77777777" w:rsidR="00155BBD" w:rsidRPr="00086EA4" w:rsidRDefault="00155BBD" w:rsidP="00320014">
            <w:pPr>
              <w:jc w:val="center"/>
              <w:rPr>
                <w:szCs w:val="20"/>
              </w:rPr>
            </w:pPr>
            <w:r w:rsidRPr="00086EA4">
              <w:rPr>
                <w:szCs w:val="20"/>
              </w:rPr>
              <w:t>361</w:t>
            </w:r>
          </w:p>
        </w:tc>
      </w:tr>
      <w:tr w:rsidR="00155BBD" w:rsidRPr="00086EA4" w14:paraId="55D7F61A"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3898F" w14:textId="77777777" w:rsidR="00155BBD" w:rsidRPr="00086EA4" w:rsidRDefault="00155BBD" w:rsidP="00320014">
            <w:pPr>
              <w:jc w:val="center"/>
            </w:pPr>
            <w:r w:rsidRPr="00086EA4">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F11674" w14:textId="77777777" w:rsidR="00155BBD" w:rsidRPr="00086EA4" w:rsidRDefault="00155BBD" w:rsidP="00320014">
            <w:r w:rsidRPr="00086EA4">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8F7425F"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0BA1572"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59594" w14:textId="77777777" w:rsidR="00155BBD" w:rsidRPr="00086EA4" w:rsidRDefault="00155BBD" w:rsidP="00320014">
            <w:pPr>
              <w:jc w:val="center"/>
              <w:rPr>
                <w:szCs w:val="20"/>
              </w:rPr>
            </w:pPr>
            <w:r w:rsidRPr="00086EA4">
              <w:rPr>
                <w:szCs w:val="20"/>
              </w:rPr>
              <w:t>0</w:t>
            </w:r>
          </w:p>
        </w:tc>
      </w:tr>
      <w:tr w:rsidR="00155BBD" w:rsidRPr="00086EA4" w14:paraId="3ED4E726"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92B25" w14:textId="77777777" w:rsidR="00155BBD" w:rsidRPr="00086EA4" w:rsidRDefault="00155BBD" w:rsidP="00320014">
            <w:pPr>
              <w:jc w:val="center"/>
            </w:pPr>
            <w:r w:rsidRPr="00086EA4">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C91344" w14:textId="77777777" w:rsidR="00155BBD" w:rsidRPr="00086EA4" w:rsidRDefault="00155BBD" w:rsidP="00320014">
            <w:r w:rsidRPr="00086EA4">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6FF4F5F6" w14:textId="77777777" w:rsidR="00155BBD" w:rsidRPr="00086EA4" w:rsidRDefault="00155BBD" w:rsidP="00320014">
            <w:pPr>
              <w:jc w:val="center"/>
              <w:rPr>
                <w:szCs w:val="20"/>
              </w:rPr>
            </w:pPr>
            <w:r w:rsidRPr="00086EA4">
              <w:rPr>
                <w:szCs w:val="20"/>
              </w:rPr>
              <w:t>6 314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38CCB8A" w14:textId="77777777" w:rsidR="00155BBD" w:rsidRPr="00086EA4" w:rsidRDefault="00155BBD" w:rsidP="00320014">
            <w:pPr>
              <w:jc w:val="center"/>
              <w:rPr>
                <w:szCs w:val="20"/>
              </w:rPr>
            </w:pPr>
            <w:r w:rsidRPr="00086EA4">
              <w:rPr>
                <w:szCs w:val="20"/>
              </w:rPr>
              <w:t>7 014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939A2" w14:textId="77777777" w:rsidR="00155BBD" w:rsidRPr="00086EA4" w:rsidRDefault="00155BBD" w:rsidP="00320014">
            <w:pPr>
              <w:jc w:val="center"/>
              <w:rPr>
                <w:szCs w:val="20"/>
              </w:rPr>
            </w:pPr>
            <w:r w:rsidRPr="00086EA4">
              <w:rPr>
                <w:szCs w:val="20"/>
              </w:rPr>
              <w:t>700</w:t>
            </w:r>
          </w:p>
        </w:tc>
      </w:tr>
      <w:tr w:rsidR="00155BBD" w:rsidRPr="00086EA4" w14:paraId="53139A85" w14:textId="77777777" w:rsidTr="0032001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47AD8" w14:textId="77777777" w:rsidR="00155BBD" w:rsidRPr="00086EA4" w:rsidRDefault="00155BBD" w:rsidP="00320014">
            <w:pPr>
              <w:jc w:val="center"/>
            </w:pPr>
            <w:r w:rsidRPr="00086EA4">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D96260" w14:textId="77777777" w:rsidR="00155BBD" w:rsidRPr="00086EA4" w:rsidRDefault="00155BBD" w:rsidP="00320014">
            <w:r w:rsidRPr="00086EA4">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449FAF4D" w14:textId="77777777" w:rsidR="00155BBD" w:rsidRPr="00086EA4" w:rsidRDefault="00155BBD" w:rsidP="00320014">
            <w:pPr>
              <w:jc w:val="center"/>
              <w:rPr>
                <w:szCs w:val="20"/>
              </w:rPr>
            </w:pPr>
            <w:r w:rsidRPr="00086EA4">
              <w:rPr>
                <w:szCs w:val="20"/>
              </w:rPr>
              <w:t>568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D15002E" w14:textId="77777777" w:rsidR="00155BBD" w:rsidRPr="00086EA4" w:rsidRDefault="00155BBD" w:rsidP="00320014">
            <w:pPr>
              <w:jc w:val="center"/>
              <w:rPr>
                <w:szCs w:val="20"/>
              </w:rPr>
            </w:pPr>
            <w:r w:rsidRPr="00086EA4">
              <w:rPr>
                <w:szCs w:val="20"/>
              </w:rPr>
              <w:t>841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4AB11" w14:textId="77777777" w:rsidR="00155BBD" w:rsidRPr="00086EA4" w:rsidRDefault="00155BBD" w:rsidP="00320014">
            <w:pPr>
              <w:jc w:val="center"/>
              <w:rPr>
                <w:szCs w:val="20"/>
              </w:rPr>
            </w:pPr>
            <w:r w:rsidRPr="00086EA4">
              <w:rPr>
                <w:szCs w:val="20"/>
              </w:rPr>
              <w:t>273</w:t>
            </w:r>
          </w:p>
        </w:tc>
      </w:tr>
      <w:tr w:rsidR="00155BBD" w:rsidRPr="00086EA4" w14:paraId="5A6C1BDB" w14:textId="77777777" w:rsidTr="0032001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BB702" w14:textId="77777777" w:rsidR="00155BBD" w:rsidRPr="00086EA4" w:rsidRDefault="00155BBD" w:rsidP="00320014">
            <w:pPr>
              <w:jc w:val="center"/>
            </w:pPr>
            <w:r w:rsidRPr="00086EA4">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48A7A2" w14:textId="77777777" w:rsidR="00155BBD" w:rsidRPr="00086EA4" w:rsidRDefault="00155BBD" w:rsidP="00320014">
            <w:r w:rsidRPr="00086EA4">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3A53DEDF" w14:textId="77777777" w:rsidR="00155BBD" w:rsidRPr="00086EA4" w:rsidRDefault="00155BBD" w:rsidP="00320014">
            <w:pPr>
              <w:jc w:val="center"/>
              <w:rPr>
                <w:szCs w:val="20"/>
              </w:rPr>
            </w:pPr>
            <w:r w:rsidRPr="00086EA4">
              <w:rPr>
                <w:szCs w:val="20"/>
              </w:rPr>
              <w:t>269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E99F5F1" w14:textId="77777777" w:rsidR="00155BBD" w:rsidRPr="00086EA4" w:rsidRDefault="00155BBD" w:rsidP="00320014">
            <w:pPr>
              <w:jc w:val="center"/>
              <w:rPr>
                <w:szCs w:val="20"/>
              </w:rPr>
            </w:pPr>
            <w:r w:rsidRPr="00086EA4">
              <w:rPr>
                <w:szCs w:val="20"/>
              </w:rPr>
              <w:t>48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CEBBA" w14:textId="77777777" w:rsidR="00155BBD" w:rsidRPr="00086EA4" w:rsidRDefault="00155BBD" w:rsidP="00320014">
            <w:pPr>
              <w:jc w:val="center"/>
              <w:rPr>
                <w:szCs w:val="20"/>
              </w:rPr>
            </w:pPr>
            <w:r w:rsidRPr="00086EA4">
              <w:rPr>
                <w:szCs w:val="20"/>
              </w:rPr>
              <w:t>-221</w:t>
            </w:r>
          </w:p>
        </w:tc>
      </w:tr>
      <w:tr w:rsidR="00155BBD" w:rsidRPr="00086EA4" w14:paraId="34938AE1"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57FDF" w14:textId="77777777" w:rsidR="00155BBD" w:rsidRPr="00086EA4" w:rsidRDefault="00155BBD" w:rsidP="00320014">
            <w:pPr>
              <w:jc w:val="center"/>
            </w:pPr>
            <w:r w:rsidRPr="00086EA4">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B74349" w14:textId="77777777" w:rsidR="00155BBD" w:rsidRPr="00086EA4" w:rsidRDefault="00155BBD" w:rsidP="00320014">
            <w:r w:rsidRPr="00086EA4">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2F9D26FB"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AED39DC"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17C1F" w14:textId="77777777" w:rsidR="00155BBD" w:rsidRPr="00086EA4" w:rsidRDefault="00155BBD" w:rsidP="00320014">
            <w:pPr>
              <w:jc w:val="center"/>
              <w:rPr>
                <w:szCs w:val="20"/>
              </w:rPr>
            </w:pPr>
            <w:r w:rsidRPr="00086EA4">
              <w:rPr>
                <w:szCs w:val="20"/>
              </w:rPr>
              <w:t>0</w:t>
            </w:r>
          </w:p>
        </w:tc>
      </w:tr>
      <w:tr w:rsidR="00155BBD" w:rsidRPr="00086EA4" w14:paraId="3A847D52"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39682" w14:textId="77777777" w:rsidR="00155BBD" w:rsidRPr="00086EA4" w:rsidRDefault="00155BBD" w:rsidP="00320014">
            <w:pPr>
              <w:jc w:val="center"/>
            </w:pPr>
            <w:r w:rsidRPr="00086EA4">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F1B89F" w14:textId="77777777" w:rsidR="00155BBD" w:rsidRPr="00086EA4" w:rsidRDefault="00155BBD" w:rsidP="00320014">
            <w:r w:rsidRPr="00086EA4">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7644527F" w14:textId="77777777" w:rsidR="00155BBD" w:rsidRPr="00086EA4" w:rsidRDefault="00155BBD" w:rsidP="00320014">
            <w:pPr>
              <w:jc w:val="center"/>
              <w:rPr>
                <w:szCs w:val="20"/>
              </w:rPr>
            </w:pPr>
            <w:r w:rsidRPr="00086EA4">
              <w:rPr>
                <w:szCs w:val="20"/>
              </w:rPr>
              <w:t>35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61DCED1" w14:textId="77777777" w:rsidR="00155BBD" w:rsidRPr="00086EA4" w:rsidRDefault="00155BBD" w:rsidP="00320014">
            <w:pPr>
              <w:jc w:val="center"/>
              <w:rPr>
                <w:szCs w:val="20"/>
              </w:rPr>
            </w:pPr>
            <w:r w:rsidRPr="00086EA4">
              <w:rPr>
                <w:szCs w:val="20"/>
              </w:rPr>
              <w:t>24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40B5B" w14:textId="77777777" w:rsidR="00155BBD" w:rsidRPr="00086EA4" w:rsidRDefault="00155BBD" w:rsidP="00320014">
            <w:pPr>
              <w:jc w:val="center"/>
              <w:rPr>
                <w:szCs w:val="20"/>
              </w:rPr>
            </w:pPr>
            <w:r w:rsidRPr="00086EA4">
              <w:rPr>
                <w:szCs w:val="20"/>
              </w:rPr>
              <w:t>-11</w:t>
            </w:r>
          </w:p>
        </w:tc>
      </w:tr>
      <w:tr w:rsidR="00155BBD" w:rsidRPr="00086EA4" w14:paraId="507644A4"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95C6" w14:textId="77777777" w:rsidR="00155BBD" w:rsidRPr="00086EA4" w:rsidRDefault="00155BBD" w:rsidP="00320014">
            <w:pPr>
              <w:jc w:val="center"/>
            </w:pPr>
            <w:r w:rsidRPr="00086EA4">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267E62" w14:textId="77777777" w:rsidR="00155BBD" w:rsidRPr="00086EA4" w:rsidRDefault="00155BBD" w:rsidP="00320014">
            <w:r w:rsidRPr="00086EA4">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20CB4AF2"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206FB7C"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A8828" w14:textId="77777777" w:rsidR="00155BBD" w:rsidRPr="00086EA4" w:rsidRDefault="00155BBD" w:rsidP="00320014">
            <w:pPr>
              <w:jc w:val="center"/>
              <w:rPr>
                <w:szCs w:val="20"/>
              </w:rPr>
            </w:pPr>
            <w:r w:rsidRPr="00086EA4">
              <w:rPr>
                <w:szCs w:val="20"/>
              </w:rPr>
              <w:t>0</w:t>
            </w:r>
          </w:p>
        </w:tc>
      </w:tr>
      <w:tr w:rsidR="00155BBD" w:rsidRPr="00086EA4" w14:paraId="28A64A55"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426CF" w14:textId="77777777" w:rsidR="00155BBD" w:rsidRPr="00086EA4" w:rsidRDefault="00155BBD" w:rsidP="00320014">
            <w:pPr>
              <w:jc w:val="center"/>
            </w:pPr>
            <w:r w:rsidRPr="00086EA4">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C1CE3B" w14:textId="77777777" w:rsidR="00155BBD" w:rsidRPr="00086EA4" w:rsidRDefault="00155BBD" w:rsidP="00320014">
            <w:r w:rsidRPr="00086EA4">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09119104"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1F5094B"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2369F" w14:textId="77777777" w:rsidR="00155BBD" w:rsidRPr="00086EA4" w:rsidRDefault="00155BBD" w:rsidP="00320014">
            <w:pPr>
              <w:jc w:val="center"/>
              <w:rPr>
                <w:szCs w:val="20"/>
              </w:rPr>
            </w:pPr>
            <w:r w:rsidRPr="00086EA4">
              <w:rPr>
                <w:szCs w:val="20"/>
              </w:rPr>
              <w:t>0</w:t>
            </w:r>
          </w:p>
        </w:tc>
      </w:tr>
      <w:tr w:rsidR="00155BBD" w:rsidRPr="00086EA4" w14:paraId="66C103EF"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E5DD2" w14:textId="77777777" w:rsidR="00155BBD" w:rsidRPr="00086EA4" w:rsidRDefault="00155BBD" w:rsidP="00320014">
            <w:pPr>
              <w:jc w:val="center"/>
            </w:pPr>
            <w:r w:rsidRPr="00086EA4">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E20AF2" w14:textId="77777777" w:rsidR="00155BBD" w:rsidRPr="00086EA4" w:rsidRDefault="00155BBD" w:rsidP="00320014">
            <w:r w:rsidRPr="00086EA4">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1ACAAE99" w14:textId="77777777" w:rsidR="00155BBD" w:rsidRPr="00086EA4" w:rsidRDefault="00155BBD" w:rsidP="00320014">
            <w:pPr>
              <w:jc w:val="center"/>
              <w:rPr>
                <w:szCs w:val="20"/>
              </w:rPr>
            </w:pPr>
            <w:r w:rsidRPr="00086EA4">
              <w:rPr>
                <w:szCs w:val="20"/>
              </w:rPr>
              <w:t>577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C98DE66" w14:textId="77777777" w:rsidR="00155BBD" w:rsidRPr="00086EA4" w:rsidRDefault="00155BBD" w:rsidP="00320014">
            <w:pPr>
              <w:jc w:val="center"/>
              <w:rPr>
                <w:szCs w:val="20"/>
              </w:rPr>
            </w:pPr>
            <w:r w:rsidRPr="00086EA4">
              <w:rPr>
                <w:szCs w:val="20"/>
              </w:rPr>
              <w:t>511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8DF73" w14:textId="77777777" w:rsidR="00155BBD" w:rsidRPr="00086EA4" w:rsidRDefault="00155BBD" w:rsidP="00320014">
            <w:pPr>
              <w:jc w:val="center"/>
              <w:rPr>
                <w:szCs w:val="20"/>
              </w:rPr>
            </w:pPr>
            <w:r w:rsidRPr="00086EA4">
              <w:rPr>
                <w:szCs w:val="20"/>
              </w:rPr>
              <w:t>-66</w:t>
            </w:r>
          </w:p>
        </w:tc>
      </w:tr>
      <w:tr w:rsidR="00155BBD" w:rsidRPr="00086EA4" w14:paraId="1865A50C"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0DAC4" w14:textId="77777777" w:rsidR="00155BBD" w:rsidRPr="00086EA4" w:rsidRDefault="00155BBD" w:rsidP="00320014">
            <w:pPr>
              <w:jc w:val="center"/>
            </w:pPr>
            <w:r w:rsidRPr="00086EA4">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955D1C" w14:textId="77777777" w:rsidR="00155BBD" w:rsidRPr="00086EA4" w:rsidRDefault="00155BBD" w:rsidP="00320014">
            <w:r w:rsidRPr="00086EA4">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5721AEB9" w14:textId="77777777" w:rsidR="00155BBD" w:rsidRPr="00086EA4" w:rsidRDefault="00155BBD" w:rsidP="00320014">
            <w:pPr>
              <w:jc w:val="center"/>
              <w:rPr>
                <w:szCs w:val="20"/>
              </w:rPr>
            </w:pPr>
            <w:r w:rsidRPr="00086EA4">
              <w:rPr>
                <w:szCs w:val="20"/>
              </w:rPr>
              <w:t>8 116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8C7D9" w14:textId="77777777" w:rsidR="00155BBD" w:rsidRPr="00086EA4" w:rsidRDefault="00155BBD" w:rsidP="00320014">
            <w:pPr>
              <w:jc w:val="center"/>
              <w:rPr>
                <w:szCs w:val="20"/>
              </w:rPr>
            </w:pPr>
            <w:r w:rsidRPr="00086EA4">
              <w:rPr>
                <w:szCs w:val="20"/>
              </w:rPr>
              <w:t>9 152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757A51A" w14:textId="77777777" w:rsidR="00155BBD" w:rsidRPr="00086EA4" w:rsidRDefault="00155BBD" w:rsidP="00320014">
            <w:pPr>
              <w:jc w:val="center"/>
              <w:rPr>
                <w:szCs w:val="20"/>
              </w:rPr>
            </w:pPr>
            <w:r w:rsidRPr="00086EA4">
              <w:rPr>
                <w:szCs w:val="20"/>
              </w:rPr>
              <w:t>1 239</w:t>
            </w:r>
          </w:p>
        </w:tc>
      </w:tr>
      <w:tr w:rsidR="00155BBD" w:rsidRPr="00086EA4" w14:paraId="15FED7EE" w14:textId="77777777" w:rsidTr="00320014">
        <w:trPr>
          <w:trHeight w:val="300"/>
        </w:trPr>
        <w:tc>
          <w:tcPr>
            <w:tcW w:w="750" w:type="dxa"/>
            <w:tcBorders>
              <w:top w:val="nil"/>
              <w:left w:val="nil"/>
              <w:bottom w:val="nil"/>
              <w:right w:val="nil"/>
            </w:tcBorders>
            <w:shd w:val="clear" w:color="auto" w:fill="auto"/>
            <w:vAlign w:val="center"/>
            <w:hideMark/>
          </w:tcPr>
          <w:p w14:paraId="0E798598" w14:textId="77777777" w:rsidR="00155BBD" w:rsidRPr="00086EA4" w:rsidRDefault="00155BBD" w:rsidP="00320014">
            <w:pPr>
              <w:jc w:val="center"/>
              <w:rPr>
                <w:color w:val="FF0000"/>
              </w:rPr>
            </w:pPr>
          </w:p>
        </w:tc>
        <w:tc>
          <w:tcPr>
            <w:tcW w:w="3361" w:type="dxa"/>
            <w:tcBorders>
              <w:top w:val="nil"/>
              <w:left w:val="nil"/>
              <w:bottom w:val="nil"/>
              <w:right w:val="nil"/>
            </w:tcBorders>
            <w:shd w:val="clear" w:color="auto" w:fill="auto"/>
            <w:vAlign w:val="center"/>
            <w:hideMark/>
          </w:tcPr>
          <w:p w14:paraId="6706CF97" w14:textId="77777777" w:rsidR="00155BBD" w:rsidRPr="00086EA4" w:rsidRDefault="00155BBD" w:rsidP="00320014"/>
        </w:tc>
        <w:tc>
          <w:tcPr>
            <w:tcW w:w="1573" w:type="dxa"/>
            <w:tcBorders>
              <w:top w:val="nil"/>
              <w:left w:val="nil"/>
              <w:bottom w:val="nil"/>
              <w:right w:val="nil"/>
            </w:tcBorders>
            <w:shd w:val="clear" w:color="auto" w:fill="auto"/>
            <w:vAlign w:val="center"/>
            <w:hideMark/>
          </w:tcPr>
          <w:p w14:paraId="0B56B69D" w14:textId="77777777" w:rsidR="00155BBD" w:rsidRPr="00086EA4" w:rsidRDefault="00155BBD" w:rsidP="00320014">
            <w:pPr>
              <w:jc w:val="center"/>
              <w:rPr>
                <w:rFonts w:ascii="Arial" w:hAnsi="Arial" w:cs="Arial"/>
                <w:szCs w:val="20"/>
              </w:rPr>
            </w:pPr>
          </w:p>
        </w:tc>
        <w:tc>
          <w:tcPr>
            <w:tcW w:w="1764" w:type="dxa"/>
            <w:gridSpan w:val="2"/>
            <w:tcBorders>
              <w:top w:val="nil"/>
              <w:left w:val="nil"/>
              <w:bottom w:val="nil"/>
              <w:right w:val="nil"/>
            </w:tcBorders>
            <w:shd w:val="clear" w:color="auto" w:fill="auto"/>
            <w:vAlign w:val="center"/>
            <w:hideMark/>
          </w:tcPr>
          <w:p w14:paraId="18A867F3" w14:textId="77777777" w:rsidR="00155BBD" w:rsidRPr="00086EA4" w:rsidRDefault="00155BBD" w:rsidP="00320014">
            <w:pPr>
              <w:rPr>
                <w:highlight w:val="yellow"/>
              </w:rPr>
            </w:pPr>
          </w:p>
        </w:tc>
        <w:tc>
          <w:tcPr>
            <w:tcW w:w="1764" w:type="dxa"/>
            <w:gridSpan w:val="2"/>
            <w:tcBorders>
              <w:top w:val="nil"/>
              <w:left w:val="nil"/>
              <w:bottom w:val="nil"/>
              <w:right w:val="nil"/>
            </w:tcBorders>
            <w:shd w:val="clear" w:color="auto" w:fill="auto"/>
            <w:vAlign w:val="center"/>
            <w:hideMark/>
          </w:tcPr>
          <w:p w14:paraId="0FA890A0" w14:textId="77777777" w:rsidR="00155BBD" w:rsidRPr="00086EA4" w:rsidRDefault="00155BBD" w:rsidP="00320014">
            <w:pPr>
              <w:rPr>
                <w:highlight w:val="yellow"/>
              </w:rPr>
            </w:pPr>
          </w:p>
        </w:tc>
        <w:tc>
          <w:tcPr>
            <w:tcW w:w="1872" w:type="dxa"/>
            <w:gridSpan w:val="2"/>
            <w:tcBorders>
              <w:top w:val="nil"/>
              <w:left w:val="nil"/>
              <w:bottom w:val="nil"/>
              <w:right w:val="nil"/>
            </w:tcBorders>
            <w:shd w:val="clear" w:color="auto" w:fill="auto"/>
            <w:vAlign w:val="center"/>
            <w:hideMark/>
          </w:tcPr>
          <w:p w14:paraId="50C0F835" w14:textId="77777777" w:rsidR="00155BBD" w:rsidRPr="00086EA4" w:rsidRDefault="00155BBD" w:rsidP="00320014"/>
        </w:tc>
      </w:tr>
      <w:tr w:rsidR="00155BBD" w:rsidRPr="00086EA4" w14:paraId="6BE899D8" w14:textId="77777777" w:rsidTr="00320014">
        <w:trPr>
          <w:trHeight w:val="300"/>
        </w:trPr>
        <w:tc>
          <w:tcPr>
            <w:tcW w:w="750" w:type="dxa"/>
            <w:tcBorders>
              <w:top w:val="nil"/>
              <w:left w:val="nil"/>
              <w:bottom w:val="nil"/>
              <w:right w:val="nil"/>
            </w:tcBorders>
            <w:shd w:val="clear" w:color="auto" w:fill="auto"/>
            <w:vAlign w:val="center"/>
            <w:hideMark/>
          </w:tcPr>
          <w:p w14:paraId="6CAE94A8" w14:textId="77777777" w:rsidR="00155BBD" w:rsidRPr="00086EA4" w:rsidRDefault="00155BBD" w:rsidP="00320014"/>
        </w:tc>
        <w:tc>
          <w:tcPr>
            <w:tcW w:w="3361" w:type="dxa"/>
            <w:tcBorders>
              <w:top w:val="nil"/>
              <w:left w:val="nil"/>
              <w:bottom w:val="nil"/>
              <w:right w:val="nil"/>
            </w:tcBorders>
            <w:shd w:val="clear" w:color="auto" w:fill="auto"/>
            <w:vAlign w:val="center"/>
            <w:hideMark/>
          </w:tcPr>
          <w:p w14:paraId="0089F103" w14:textId="77777777" w:rsidR="00155BBD" w:rsidRPr="00086EA4" w:rsidRDefault="00155BBD" w:rsidP="00320014"/>
        </w:tc>
        <w:tc>
          <w:tcPr>
            <w:tcW w:w="1573" w:type="dxa"/>
            <w:tcBorders>
              <w:top w:val="nil"/>
              <w:left w:val="nil"/>
              <w:bottom w:val="nil"/>
              <w:right w:val="nil"/>
            </w:tcBorders>
            <w:shd w:val="clear" w:color="auto" w:fill="auto"/>
            <w:vAlign w:val="center"/>
            <w:hideMark/>
          </w:tcPr>
          <w:p w14:paraId="46EFBCDB" w14:textId="77777777" w:rsidR="00155BBD" w:rsidRPr="00086EA4" w:rsidRDefault="00155BBD" w:rsidP="00320014"/>
        </w:tc>
        <w:tc>
          <w:tcPr>
            <w:tcW w:w="1764" w:type="dxa"/>
            <w:gridSpan w:val="2"/>
            <w:tcBorders>
              <w:top w:val="nil"/>
              <w:left w:val="nil"/>
              <w:bottom w:val="nil"/>
              <w:right w:val="nil"/>
            </w:tcBorders>
            <w:shd w:val="clear" w:color="auto" w:fill="auto"/>
            <w:vAlign w:val="center"/>
            <w:hideMark/>
          </w:tcPr>
          <w:p w14:paraId="762D034F" w14:textId="77777777" w:rsidR="00155BBD" w:rsidRPr="00086EA4" w:rsidRDefault="00155BBD" w:rsidP="00320014"/>
        </w:tc>
        <w:tc>
          <w:tcPr>
            <w:tcW w:w="1764" w:type="dxa"/>
            <w:gridSpan w:val="2"/>
            <w:tcBorders>
              <w:top w:val="nil"/>
              <w:left w:val="nil"/>
              <w:bottom w:val="nil"/>
              <w:right w:val="nil"/>
            </w:tcBorders>
            <w:shd w:val="clear" w:color="auto" w:fill="auto"/>
            <w:vAlign w:val="center"/>
            <w:hideMark/>
          </w:tcPr>
          <w:p w14:paraId="37E4ECA1" w14:textId="77777777" w:rsidR="00155BBD" w:rsidRPr="00086EA4" w:rsidRDefault="00155BBD" w:rsidP="00320014"/>
        </w:tc>
        <w:tc>
          <w:tcPr>
            <w:tcW w:w="1872" w:type="dxa"/>
            <w:gridSpan w:val="2"/>
            <w:tcBorders>
              <w:top w:val="nil"/>
              <w:left w:val="nil"/>
              <w:bottom w:val="nil"/>
              <w:right w:val="nil"/>
            </w:tcBorders>
            <w:shd w:val="clear" w:color="auto" w:fill="auto"/>
            <w:vAlign w:val="center"/>
            <w:hideMark/>
          </w:tcPr>
          <w:p w14:paraId="6456AAF0" w14:textId="77777777" w:rsidR="00155BBD" w:rsidRPr="00086EA4" w:rsidRDefault="00155BBD" w:rsidP="00320014"/>
        </w:tc>
      </w:tr>
    </w:tbl>
    <w:p w14:paraId="5562D972" w14:textId="77777777" w:rsidR="00155BBD" w:rsidRPr="00086EA4" w:rsidRDefault="00155BBD" w:rsidP="00155BBD">
      <w:pPr>
        <w:numPr>
          <w:ilvl w:val="0"/>
          <w:numId w:val="10"/>
        </w:numPr>
        <w:ind w:right="-569"/>
        <w:jc w:val="right"/>
        <w:rPr>
          <w:szCs w:val="20"/>
        </w:rPr>
      </w:pPr>
      <w:r w:rsidRPr="00086EA4">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155BBD" w:rsidRPr="00086EA4" w14:paraId="222F20E2" w14:textId="77777777" w:rsidTr="00320014">
        <w:trPr>
          <w:trHeight w:val="315"/>
        </w:trPr>
        <w:tc>
          <w:tcPr>
            <w:tcW w:w="9212" w:type="dxa"/>
            <w:gridSpan w:val="7"/>
            <w:tcBorders>
              <w:top w:val="nil"/>
              <w:left w:val="nil"/>
              <w:bottom w:val="nil"/>
              <w:right w:val="nil"/>
            </w:tcBorders>
            <w:shd w:val="clear" w:color="auto" w:fill="auto"/>
            <w:noWrap/>
            <w:vAlign w:val="center"/>
            <w:hideMark/>
          </w:tcPr>
          <w:p w14:paraId="4C3CCC7F" w14:textId="77777777" w:rsidR="00155BBD" w:rsidRPr="00086EA4" w:rsidRDefault="00155BBD" w:rsidP="00320014">
            <w:pPr>
              <w:jc w:val="center"/>
              <w:rPr>
                <w:sz w:val="28"/>
                <w:szCs w:val="28"/>
              </w:rPr>
            </w:pPr>
            <w:r w:rsidRPr="00086EA4">
              <w:rPr>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537DF50F" w14:textId="77777777" w:rsidR="00155BBD" w:rsidRPr="00086EA4" w:rsidRDefault="00155BBD" w:rsidP="00320014">
            <w:pPr>
              <w:rPr>
                <w:sz w:val="20"/>
                <w:szCs w:val="20"/>
              </w:rPr>
            </w:pPr>
          </w:p>
        </w:tc>
      </w:tr>
      <w:tr w:rsidR="00155BBD" w:rsidRPr="00086EA4" w14:paraId="7D4D9CB5" w14:textId="77777777" w:rsidTr="00320014">
        <w:trPr>
          <w:trHeight w:val="300"/>
        </w:trPr>
        <w:tc>
          <w:tcPr>
            <w:tcW w:w="750" w:type="dxa"/>
            <w:tcBorders>
              <w:top w:val="nil"/>
              <w:left w:val="nil"/>
              <w:bottom w:val="nil"/>
              <w:right w:val="nil"/>
            </w:tcBorders>
            <w:shd w:val="clear" w:color="auto" w:fill="auto"/>
            <w:noWrap/>
            <w:vAlign w:val="center"/>
            <w:hideMark/>
          </w:tcPr>
          <w:p w14:paraId="050D4F2E" w14:textId="77777777" w:rsidR="00155BBD" w:rsidRPr="00086EA4" w:rsidRDefault="00155BBD" w:rsidP="00320014">
            <w:pPr>
              <w:rPr>
                <w:sz w:val="20"/>
                <w:szCs w:val="20"/>
              </w:rPr>
            </w:pPr>
          </w:p>
        </w:tc>
        <w:tc>
          <w:tcPr>
            <w:tcW w:w="3361" w:type="dxa"/>
            <w:tcBorders>
              <w:top w:val="nil"/>
              <w:left w:val="nil"/>
              <w:bottom w:val="nil"/>
              <w:right w:val="nil"/>
            </w:tcBorders>
            <w:shd w:val="clear" w:color="auto" w:fill="auto"/>
            <w:noWrap/>
            <w:vAlign w:val="center"/>
            <w:hideMark/>
          </w:tcPr>
          <w:p w14:paraId="6AA3395A" w14:textId="77777777" w:rsidR="00155BBD" w:rsidRPr="00086EA4" w:rsidRDefault="00155BBD" w:rsidP="00320014">
            <w:pPr>
              <w:rPr>
                <w:sz w:val="20"/>
                <w:szCs w:val="20"/>
              </w:rPr>
            </w:pPr>
          </w:p>
        </w:tc>
        <w:tc>
          <w:tcPr>
            <w:tcW w:w="1573" w:type="dxa"/>
            <w:tcBorders>
              <w:top w:val="nil"/>
              <w:left w:val="nil"/>
              <w:bottom w:val="nil"/>
              <w:right w:val="nil"/>
            </w:tcBorders>
            <w:shd w:val="clear" w:color="auto" w:fill="auto"/>
            <w:noWrap/>
            <w:vAlign w:val="center"/>
            <w:hideMark/>
          </w:tcPr>
          <w:p w14:paraId="12DC20E4" w14:textId="77777777" w:rsidR="00155BBD" w:rsidRPr="00086EA4" w:rsidRDefault="00155BBD" w:rsidP="00320014">
            <w:pPr>
              <w:rPr>
                <w:sz w:val="20"/>
                <w:szCs w:val="20"/>
              </w:rPr>
            </w:pPr>
          </w:p>
        </w:tc>
        <w:tc>
          <w:tcPr>
            <w:tcW w:w="1764" w:type="dxa"/>
            <w:gridSpan w:val="2"/>
            <w:tcBorders>
              <w:top w:val="nil"/>
              <w:left w:val="nil"/>
              <w:bottom w:val="nil"/>
              <w:right w:val="nil"/>
            </w:tcBorders>
            <w:shd w:val="clear" w:color="auto" w:fill="auto"/>
            <w:noWrap/>
            <w:vAlign w:val="center"/>
            <w:hideMark/>
          </w:tcPr>
          <w:p w14:paraId="21E69396" w14:textId="77777777" w:rsidR="00155BBD" w:rsidRPr="00086EA4" w:rsidRDefault="00155BBD" w:rsidP="00320014">
            <w:pPr>
              <w:rPr>
                <w:sz w:val="20"/>
                <w:szCs w:val="20"/>
              </w:rPr>
            </w:pPr>
          </w:p>
        </w:tc>
        <w:tc>
          <w:tcPr>
            <w:tcW w:w="1764" w:type="dxa"/>
            <w:gridSpan w:val="2"/>
            <w:tcBorders>
              <w:top w:val="nil"/>
              <w:left w:val="nil"/>
              <w:bottom w:val="nil"/>
              <w:right w:val="nil"/>
            </w:tcBorders>
            <w:shd w:val="clear" w:color="auto" w:fill="auto"/>
            <w:noWrap/>
            <w:vAlign w:val="center"/>
            <w:hideMark/>
          </w:tcPr>
          <w:p w14:paraId="25B8A348" w14:textId="77777777" w:rsidR="00155BBD" w:rsidRPr="00086EA4" w:rsidRDefault="00155BBD" w:rsidP="00320014">
            <w:pPr>
              <w:ind w:right="-110"/>
              <w:jc w:val="right"/>
              <w:rPr>
                <w:sz w:val="28"/>
                <w:szCs w:val="28"/>
              </w:rPr>
            </w:pPr>
            <w:r w:rsidRPr="00086EA4">
              <w:rPr>
                <w:szCs w:val="28"/>
              </w:rPr>
              <w:t>тыс. руб.</w:t>
            </w:r>
          </w:p>
        </w:tc>
        <w:tc>
          <w:tcPr>
            <w:tcW w:w="1872" w:type="dxa"/>
            <w:gridSpan w:val="2"/>
            <w:tcBorders>
              <w:top w:val="nil"/>
              <w:left w:val="nil"/>
              <w:bottom w:val="nil"/>
              <w:right w:val="nil"/>
            </w:tcBorders>
            <w:shd w:val="clear" w:color="auto" w:fill="auto"/>
            <w:noWrap/>
            <w:vAlign w:val="center"/>
            <w:hideMark/>
          </w:tcPr>
          <w:p w14:paraId="375CC711" w14:textId="77777777" w:rsidR="00155BBD" w:rsidRPr="00086EA4" w:rsidRDefault="00155BBD" w:rsidP="00320014">
            <w:pPr>
              <w:rPr>
                <w:sz w:val="20"/>
                <w:szCs w:val="20"/>
              </w:rPr>
            </w:pPr>
          </w:p>
        </w:tc>
      </w:tr>
      <w:tr w:rsidR="00155BBD" w:rsidRPr="00086EA4" w14:paraId="4786D2EE" w14:textId="77777777" w:rsidTr="00320014">
        <w:trPr>
          <w:gridAfter w:val="1"/>
          <w:wAfter w:w="1573" w:type="dxa"/>
          <w:trHeight w:val="76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1BB2D" w14:textId="77777777" w:rsidR="00155BBD" w:rsidRPr="00086EA4" w:rsidRDefault="00155BBD" w:rsidP="00320014">
            <w:pPr>
              <w:jc w:val="center"/>
            </w:pPr>
            <w:r w:rsidRPr="00086EA4">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F664B7" w14:textId="77777777" w:rsidR="00155BBD" w:rsidRPr="00086EA4" w:rsidRDefault="00155BBD" w:rsidP="00320014">
            <w:pPr>
              <w:jc w:val="center"/>
            </w:pPr>
            <w:r w:rsidRPr="00086EA4">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382C99A" w14:textId="77777777" w:rsidR="00155BBD" w:rsidRPr="00086EA4" w:rsidRDefault="00155BBD" w:rsidP="00320014">
            <w:pPr>
              <w:jc w:val="center"/>
            </w:pPr>
            <w:r w:rsidRPr="00086EA4">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B7CDC02" w14:textId="77777777" w:rsidR="00155BBD" w:rsidRPr="00086EA4" w:rsidRDefault="00155BBD" w:rsidP="00320014">
            <w:pPr>
              <w:jc w:val="center"/>
            </w:pPr>
            <w:r w:rsidRPr="00086EA4">
              <w:t>Предложение экспертов 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110202" w14:textId="77777777" w:rsidR="00155BBD" w:rsidRPr="00086EA4" w:rsidRDefault="00155BBD" w:rsidP="00320014">
            <w:pPr>
              <w:jc w:val="center"/>
            </w:pPr>
            <w:r w:rsidRPr="00086EA4">
              <w:t>Динамика расходов</w:t>
            </w:r>
          </w:p>
        </w:tc>
      </w:tr>
      <w:tr w:rsidR="00155BBD" w:rsidRPr="00086EA4" w14:paraId="75092A4B" w14:textId="77777777" w:rsidTr="0032001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C3E3" w14:textId="77777777" w:rsidR="00155BBD" w:rsidRPr="00086EA4" w:rsidRDefault="00155BBD" w:rsidP="00320014">
            <w:pPr>
              <w:jc w:val="center"/>
            </w:pPr>
            <w:r w:rsidRPr="00086EA4">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A5A3A0" w14:textId="77777777" w:rsidR="00155BBD" w:rsidRPr="00086EA4" w:rsidRDefault="00155BBD" w:rsidP="00320014">
            <w:r w:rsidRPr="00086EA4">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82E188" w14:textId="77777777" w:rsidR="00155BBD" w:rsidRPr="00086EA4" w:rsidRDefault="00155BBD" w:rsidP="00320014">
            <w:pPr>
              <w:jc w:val="center"/>
              <w:rPr>
                <w:szCs w:val="20"/>
              </w:rPr>
            </w:pPr>
            <w:r w:rsidRPr="00086EA4">
              <w:rPr>
                <w:szCs w:val="20"/>
              </w:rPr>
              <w:t>25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12DEEC" w14:textId="77777777" w:rsidR="00155BBD" w:rsidRPr="00086EA4" w:rsidRDefault="00155BBD" w:rsidP="00320014">
            <w:pPr>
              <w:jc w:val="center"/>
              <w:rPr>
                <w:szCs w:val="20"/>
              </w:rPr>
            </w:pPr>
            <w:r w:rsidRPr="00086EA4">
              <w:rPr>
                <w:szCs w:val="20"/>
              </w:rPr>
              <w:t>50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CFEC646" w14:textId="77777777" w:rsidR="00155BBD" w:rsidRPr="00086EA4" w:rsidRDefault="00155BBD" w:rsidP="00320014">
            <w:pPr>
              <w:jc w:val="center"/>
              <w:rPr>
                <w:szCs w:val="20"/>
              </w:rPr>
            </w:pPr>
            <w:r w:rsidRPr="00086EA4">
              <w:rPr>
                <w:szCs w:val="20"/>
              </w:rPr>
              <w:t>25</w:t>
            </w:r>
          </w:p>
        </w:tc>
      </w:tr>
      <w:tr w:rsidR="00155BBD" w:rsidRPr="00086EA4" w14:paraId="163BA353"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8684B" w14:textId="77777777" w:rsidR="00155BBD" w:rsidRPr="00086EA4" w:rsidRDefault="00155BBD" w:rsidP="00320014">
            <w:pPr>
              <w:jc w:val="center"/>
            </w:pPr>
            <w:r w:rsidRPr="00086EA4">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6B5F891" w14:textId="77777777" w:rsidR="00155BBD" w:rsidRPr="00086EA4" w:rsidRDefault="00155BBD" w:rsidP="00320014">
            <w:r w:rsidRPr="00086EA4">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0D74C6" w14:textId="77777777" w:rsidR="00155BBD" w:rsidRPr="00086EA4" w:rsidRDefault="00155BBD" w:rsidP="00320014">
            <w:pPr>
              <w:jc w:val="center"/>
              <w:rPr>
                <w:szCs w:val="20"/>
              </w:rPr>
            </w:pPr>
            <w:r w:rsidRPr="00086EA4">
              <w:rPr>
                <w:szCs w:val="20"/>
              </w:rPr>
              <w:t>70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4575D8" w14:textId="77777777" w:rsidR="00155BBD" w:rsidRPr="00086EA4" w:rsidRDefault="00155BBD" w:rsidP="00320014">
            <w:pPr>
              <w:jc w:val="center"/>
              <w:rPr>
                <w:szCs w:val="20"/>
              </w:rPr>
            </w:pPr>
            <w:r w:rsidRPr="00086EA4">
              <w:rPr>
                <w:szCs w:val="20"/>
              </w:rPr>
              <w:t>34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4C6B5DC" w14:textId="77777777" w:rsidR="00155BBD" w:rsidRPr="00086EA4" w:rsidRDefault="00155BBD" w:rsidP="00320014">
            <w:pPr>
              <w:jc w:val="center"/>
              <w:rPr>
                <w:szCs w:val="20"/>
              </w:rPr>
            </w:pPr>
            <w:r w:rsidRPr="00086EA4">
              <w:rPr>
                <w:szCs w:val="20"/>
              </w:rPr>
              <w:t>-36</w:t>
            </w:r>
          </w:p>
        </w:tc>
      </w:tr>
      <w:tr w:rsidR="00155BBD" w:rsidRPr="00086EA4" w14:paraId="231BAF80"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57EF" w14:textId="77777777" w:rsidR="00155BBD" w:rsidRPr="00086EA4" w:rsidRDefault="00155BBD" w:rsidP="00320014">
            <w:pPr>
              <w:jc w:val="center"/>
            </w:pPr>
            <w:r w:rsidRPr="00086EA4">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73B28D1" w14:textId="77777777" w:rsidR="00155BBD" w:rsidRPr="00086EA4" w:rsidRDefault="00155BBD" w:rsidP="00320014">
            <w:r w:rsidRPr="00086EA4">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99AE38"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9BD8171"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61BC9DA" w14:textId="77777777" w:rsidR="00155BBD" w:rsidRPr="00086EA4" w:rsidRDefault="00155BBD" w:rsidP="00320014">
            <w:pPr>
              <w:jc w:val="center"/>
              <w:rPr>
                <w:szCs w:val="20"/>
              </w:rPr>
            </w:pPr>
            <w:r w:rsidRPr="00086EA4">
              <w:rPr>
                <w:szCs w:val="20"/>
              </w:rPr>
              <w:t>0</w:t>
            </w:r>
          </w:p>
        </w:tc>
      </w:tr>
      <w:tr w:rsidR="00155BBD" w:rsidRPr="00086EA4" w14:paraId="0FDE03BE" w14:textId="77777777" w:rsidTr="0032001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8C5A" w14:textId="77777777" w:rsidR="00155BBD" w:rsidRPr="00086EA4" w:rsidRDefault="00155BBD" w:rsidP="00320014">
            <w:pPr>
              <w:jc w:val="center"/>
            </w:pPr>
            <w:r w:rsidRPr="00086EA4">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9D4424" w14:textId="77777777" w:rsidR="00155BBD" w:rsidRPr="00086EA4" w:rsidRDefault="00155BBD" w:rsidP="00320014">
            <w:r w:rsidRPr="00086EA4">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A4C0534" w14:textId="77777777" w:rsidR="00155BBD" w:rsidRPr="00086EA4" w:rsidRDefault="00155BBD" w:rsidP="00320014">
            <w:pPr>
              <w:jc w:val="center"/>
              <w:rPr>
                <w:szCs w:val="20"/>
              </w:rPr>
            </w:pPr>
            <w:r w:rsidRPr="00086EA4">
              <w:rPr>
                <w:szCs w:val="20"/>
              </w:rPr>
              <w:t>179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70537C" w14:textId="77777777" w:rsidR="00155BBD" w:rsidRPr="00086EA4" w:rsidRDefault="00155BBD" w:rsidP="00320014">
            <w:pPr>
              <w:jc w:val="center"/>
              <w:rPr>
                <w:szCs w:val="20"/>
              </w:rPr>
            </w:pPr>
            <w:r w:rsidRPr="00086EA4">
              <w:rPr>
                <w:szCs w:val="20"/>
              </w:rPr>
              <w:t>167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D3FB3B4" w14:textId="77777777" w:rsidR="00155BBD" w:rsidRPr="00086EA4" w:rsidRDefault="00155BBD" w:rsidP="00320014">
            <w:pPr>
              <w:jc w:val="center"/>
              <w:rPr>
                <w:szCs w:val="20"/>
              </w:rPr>
            </w:pPr>
            <w:r w:rsidRPr="00086EA4">
              <w:rPr>
                <w:szCs w:val="20"/>
              </w:rPr>
              <w:t>-12</w:t>
            </w:r>
          </w:p>
        </w:tc>
      </w:tr>
      <w:tr w:rsidR="00155BBD" w:rsidRPr="00086EA4" w14:paraId="01C2607D" w14:textId="77777777" w:rsidTr="00320014">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5388" w14:textId="77777777" w:rsidR="00155BBD" w:rsidRPr="00086EA4" w:rsidRDefault="00155BBD" w:rsidP="00320014">
            <w:pPr>
              <w:jc w:val="center"/>
            </w:pPr>
            <w:r w:rsidRPr="00086EA4">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8B7B7F" w14:textId="77777777" w:rsidR="00155BBD" w:rsidRPr="00086EA4" w:rsidRDefault="00155BBD" w:rsidP="00320014">
            <w:r w:rsidRPr="00086EA4">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C0D90FA"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7F987F"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D09F329" w14:textId="77777777" w:rsidR="00155BBD" w:rsidRPr="00086EA4" w:rsidRDefault="00155BBD" w:rsidP="00320014">
            <w:pPr>
              <w:jc w:val="center"/>
              <w:rPr>
                <w:szCs w:val="20"/>
              </w:rPr>
            </w:pPr>
            <w:r w:rsidRPr="00086EA4">
              <w:rPr>
                <w:szCs w:val="20"/>
              </w:rPr>
              <w:t>0</w:t>
            </w:r>
          </w:p>
        </w:tc>
      </w:tr>
      <w:tr w:rsidR="00155BBD" w:rsidRPr="00086EA4" w14:paraId="5394BCFF"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40CD" w14:textId="77777777" w:rsidR="00155BBD" w:rsidRPr="00086EA4" w:rsidRDefault="00155BBD" w:rsidP="00320014">
            <w:pPr>
              <w:jc w:val="center"/>
            </w:pPr>
            <w:r w:rsidRPr="00086EA4">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4EC474" w14:textId="77777777" w:rsidR="00155BBD" w:rsidRPr="00086EA4" w:rsidRDefault="00155BBD" w:rsidP="00320014">
            <w:r w:rsidRPr="00086EA4">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D367AB"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3CB036"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040DE17" w14:textId="77777777" w:rsidR="00155BBD" w:rsidRPr="00086EA4" w:rsidRDefault="00155BBD" w:rsidP="00320014">
            <w:pPr>
              <w:jc w:val="center"/>
              <w:rPr>
                <w:szCs w:val="20"/>
              </w:rPr>
            </w:pPr>
            <w:r w:rsidRPr="00086EA4">
              <w:rPr>
                <w:szCs w:val="20"/>
              </w:rPr>
              <w:t>0</w:t>
            </w:r>
          </w:p>
        </w:tc>
      </w:tr>
      <w:tr w:rsidR="00155BBD" w:rsidRPr="00086EA4" w14:paraId="2335E850"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55AA" w14:textId="77777777" w:rsidR="00155BBD" w:rsidRPr="00086EA4" w:rsidRDefault="00155BBD" w:rsidP="00320014">
            <w:pPr>
              <w:jc w:val="center"/>
            </w:pPr>
            <w:r w:rsidRPr="00086EA4">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29A0026" w14:textId="77777777" w:rsidR="00155BBD" w:rsidRPr="00086EA4" w:rsidRDefault="00155BBD" w:rsidP="00320014">
            <w:r w:rsidRPr="00086EA4">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9047DC9" w14:textId="77777777" w:rsidR="00155BBD" w:rsidRPr="00086EA4" w:rsidRDefault="00155BBD" w:rsidP="00320014">
            <w:pPr>
              <w:jc w:val="center"/>
              <w:rPr>
                <w:szCs w:val="20"/>
              </w:rPr>
            </w:pPr>
            <w:r w:rsidRPr="00086EA4">
              <w:rPr>
                <w:szCs w:val="20"/>
              </w:rPr>
              <w:t>179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C5A428A" w14:textId="77777777" w:rsidR="00155BBD" w:rsidRPr="00086EA4" w:rsidRDefault="00155BBD" w:rsidP="00320014">
            <w:pPr>
              <w:jc w:val="center"/>
              <w:rPr>
                <w:szCs w:val="20"/>
              </w:rPr>
            </w:pPr>
            <w:r w:rsidRPr="00086EA4">
              <w:rPr>
                <w:szCs w:val="20"/>
              </w:rPr>
              <w:t>167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DB77CA8" w14:textId="77777777" w:rsidR="00155BBD" w:rsidRPr="00086EA4" w:rsidRDefault="00155BBD" w:rsidP="00320014">
            <w:pPr>
              <w:jc w:val="center"/>
              <w:rPr>
                <w:szCs w:val="20"/>
              </w:rPr>
            </w:pPr>
            <w:r w:rsidRPr="00086EA4">
              <w:rPr>
                <w:szCs w:val="20"/>
              </w:rPr>
              <w:t>-12</w:t>
            </w:r>
          </w:p>
        </w:tc>
      </w:tr>
      <w:tr w:rsidR="00155BBD" w:rsidRPr="00086EA4" w14:paraId="77439829"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1023" w14:textId="77777777" w:rsidR="00155BBD" w:rsidRPr="00086EA4" w:rsidRDefault="00155BBD" w:rsidP="00320014">
            <w:pPr>
              <w:jc w:val="center"/>
            </w:pPr>
            <w:r w:rsidRPr="00086EA4">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5E0F12" w14:textId="77777777" w:rsidR="00155BBD" w:rsidRPr="00086EA4" w:rsidRDefault="00155BBD" w:rsidP="00320014">
            <w:r w:rsidRPr="00086EA4">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574DEC8" w14:textId="77777777" w:rsidR="00155BBD" w:rsidRPr="00086EA4" w:rsidRDefault="00155BBD" w:rsidP="00320014">
            <w:pPr>
              <w:jc w:val="center"/>
              <w:rPr>
                <w:szCs w:val="20"/>
              </w:rPr>
            </w:pPr>
            <w:r w:rsidRPr="00086EA4">
              <w:rPr>
                <w:szCs w:val="20"/>
              </w:rPr>
              <w:t>1 907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93962B" w14:textId="77777777" w:rsidR="00155BBD" w:rsidRPr="00086EA4" w:rsidRDefault="00155BBD" w:rsidP="00320014">
            <w:pPr>
              <w:jc w:val="center"/>
              <w:rPr>
                <w:szCs w:val="20"/>
              </w:rPr>
            </w:pPr>
            <w:r w:rsidRPr="00086EA4">
              <w:rPr>
                <w:szCs w:val="20"/>
              </w:rPr>
              <w:t>2 118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BF4BEAB" w14:textId="77777777" w:rsidR="00155BBD" w:rsidRPr="00086EA4" w:rsidRDefault="00155BBD" w:rsidP="00320014">
            <w:pPr>
              <w:jc w:val="center"/>
              <w:rPr>
                <w:szCs w:val="20"/>
              </w:rPr>
            </w:pPr>
            <w:r w:rsidRPr="00086EA4">
              <w:rPr>
                <w:szCs w:val="20"/>
              </w:rPr>
              <w:t>211</w:t>
            </w:r>
          </w:p>
        </w:tc>
      </w:tr>
      <w:tr w:rsidR="00155BBD" w:rsidRPr="00086EA4" w14:paraId="121E464A"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1486A" w14:textId="77777777" w:rsidR="00155BBD" w:rsidRPr="00086EA4" w:rsidRDefault="00155BBD" w:rsidP="00320014">
            <w:pPr>
              <w:jc w:val="center"/>
            </w:pPr>
            <w:r w:rsidRPr="00086EA4">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B3FD86" w14:textId="77777777" w:rsidR="00155BBD" w:rsidRPr="00086EA4" w:rsidRDefault="00155BBD" w:rsidP="00320014">
            <w:r w:rsidRPr="00086EA4">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C11D09F"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27D66E4"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FE0E783" w14:textId="77777777" w:rsidR="00155BBD" w:rsidRPr="00086EA4" w:rsidRDefault="00155BBD" w:rsidP="00320014">
            <w:pPr>
              <w:jc w:val="center"/>
              <w:rPr>
                <w:szCs w:val="20"/>
              </w:rPr>
            </w:pPr>
            <w:r w:rsidRPr="00086EA4">
              <w:rPr>
                <w:szCs w:val="20"/>
              </w:rPr>
              <w:t>0</w:t>
            </w:r>
          </w:p>
        </w:tc>
      </w:tr>
      <w:tr w:rsidR="00155BBD" w:rsidRPr="00086EA4" w14:paraId="1406A302" w14:textId="77777777" w:rsidTr="0032001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4A1E" w14:textId="77777777" w:rsidR="00155BBD" w:rsidRPr="00086EA4" w:rsidRDefault="00155BBD" w:rsidP="00320014">
            <w:pPr>
              <w:jc w:val="center"/>
            </w:pPr>
            <w:r w:rsidRPr="00086EA4">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D73471" w14:textId="77777777" w:rsidR="00155BBD" w:rsidRPr="00086EA4" w:rsidRDefault="00155BBD" w:rsidP="00320014">
            <w:r w:rsidRPr="00086EA4">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03C132" w14:textId="77777777" w:rsidR="00155BBD" w:rsidRPr="00086EA4" w:rsidRDefault="00155BBD" w:rsidP="00320014">
            <w:pPr>
              <w:jc w:val="center"/>
              <w:rPr>
                <w:szCs w:val="20"/>
              </w:rPr>
            </w:pPr>
            <w:r w:rsidRPr="00086EA4">
              <w:rPr>
                <w:szCs w:val="20"/>
              </w:rPr>
              <w:t>437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4177574" w14:textId="77777777" w:rsidR="00155BBD" w:rsidRPr="00086EA4" w:rsidRDefault="00155BBD" w:rsidP="00320014">
            <w:pPr>
              <w:jc w:val="center"/>
              <w:rPr>
                <w:szCs w:val="20"/>
              </w:rPr>
            </w:pPr>
            <w:r w:rsidRPr="00086EA4">
              <w:rPr>
                <w:szCs w:val="20"/>
              </w:rPr>
              <w:t>276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301B843" w14:textId="77777777" w:rsidR="00155BBD" w:rsidRPr="00086EA4" w:rsidRDefault="00155BBD" w:rsidP="00320014">
            <w:pPr>
              <w:jc w:val="center"/>
              <w:rPr>
                <w:szCs w:val="20"/>
              </w:rPr>
            </w:pPr>
            <w:r w:rsidRPr="00086EA4">
              <w:rPr>
                <w:szCs w:val="20"/>
              </w:rPr>
              <w:t>-161</w:t>
            </w:r>
          </w:p>
        </w:tc>
      </w:tr>
      <w:tr w:rsidR="00155BBD" w:rsidRPr="00086EA4" w14:paraId="7A0D74B5" w14:textId="77777777" w:rsidTr="0032001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82DD6" w14:textId="77777777" w:rsidR="00155BBD" w:rsidRPr="00086EA4" w:rsidRDefault="00155BBD" w:rsidP="00320014">
            <w:pPr>
              <w:jc w:val="center"/>
            </w:pPr>
            <w:r w:rsidRPr="00086EA4">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7F347BB" w14:textId="77777777" w:rsidR="00155BBD" w:rsidRPr="00086EA4" w:rsidRDefault="00155BBD" w:rsidP="00320014">
            <w:r w:rsidRPr="00086EA4">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B13945E"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2FC645"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8D62319" w14:textId="77777777" w:rsidR="00155BBD" w:rsidRPr="00086EA4" w:rsidRDefault="00155BBD" w:rsidP="00320014">
            <w:pPr>
              <w:jc w:val="center"/>
              <w:rPr>
                <w:szCs w:val="20"/>
              </w:rPr>
            </w:pPr>
            <w:r w:rsidRPr="00086EA4">
              <w:rPr>
                <w:szCs w:val="20"/>
              </w:rPr>
              <w:t>0</w:t>
            </w:r>
          </w:p>
        </w:tc>
      </w:tr>
      <w:tr w:rsidR="00155BBD" w:rsidRPr="00086EA4" w14:paraId="186549B5"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42E8" w14:textId="77777777" w:rsidR="00155BBD" w:rsidRPr="00086EA4" w:rsidRDefault="00155BBD" w:rsidP="00320014">
            <w:pPr>
              <w:jc w:val="center"/>
            </w:pPr>
            <w:r w:rsidRPr="00086EA4">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C6AA190" w14:textId="77777777" w:rsidR="00155BBD" w:rsidRPr="00086EA4" w:rsidRDefault="00155BBD" w:rsidP="00320014">
            <w:r w:rsidRPr="00086EA4">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1C4DEB6" w14:textId="77777777" w:rsidR="00155BBD" w:rsidRPr="00086EA4" w:rsidRDefault="00155BBD" w:rsidP="00320014">
            <w:pPr>
              <w:jc w:val="center"/>
              <w:rPr>
                <w:szCs w:val="20"/>
              </w:rPr>
            </w:pPr>
            <w:r w:rsidRPr="00086EA4">
              <w:rPr>
                <w:szCs w:val="20"/>
              </w:rPr>
              <w:t>2 618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A0DE4F" w14:textId="77777777" w:rsidR="00155BBD" w:rsidRPr="00086EA4" w:rsidRDefault="00155BBD" w:rsidP="00320014">
            <w:pPr>
              <w:jc w:val="center"/>
              <w:rPr>
                <w:szCs w:val="20"/>
              </w:rPr>
            </w:pPr>
            <w:r w:rsidRPr="00086EA4">
              <w:rPr>
                <w:szCs w:val="20"/>
              </w:rPr>
              <w:t>2 645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E7D4FA5" w14:textId="77777777" w:rsidR="00155BBD" w:rsidRPr="00086EA4" w:rsidRDefault="00155BBD" w:rsidP="00320014">
            <w:pPr>
              <w:jc w:val="center"/>
              <w:rPr>
                <w:szCs w:val="20"/>
              </w:rPr>
            </w:pPr>
            <w:r w:rsidRPr="00086EA4">
              <w:rPr>
                <w:szCs w:val="20"/>
              </w:rPr>
              <w:t>27</w:t>
            </w:r>
          </w:p>
        </w:tc>
      </w:tr>
      <w:tr w:rsidR="00155BBD" w:rsidRPr="00086EA4" w14:paraId="25600113"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9534A" w14:textId="77777777" w:rsidR="00155BBD" w:rsidRPr="00086EA4" w:rsidRDefault="00155BBD" w:rsidP="00320014">
            <w:pPr>
              <w:jc w:val="center"/>
            </w:pPr>
            <w:r w:rsidRPr="00086EA4">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68CE9A4" w14:textId="77777777" w:rsidR="00155BBD" w:rsidRPr="00086EA4" w:rsidRDefault="00155BBD" w:rsidP="00320014">
            <w:r w:rsidRPr="00086EA4">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EC156B"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9FE6AD5"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05559BA" w14:textId="77777777" w:rsidR="00155BBD" w:rsidRPr="00086EA4" w:rsidRDefault="00155BBD" w:rsidP="00320014">
            <w:pPr>
              <w:jc w:val="center"/>
              <w:rPr>
                <w:szCs w:val="20"/>
              </w:rPr>
            </w:pPr>
            <w:r w:rsidRPr="00086EA4">
              <w:rPr>
                <w:szCs w:val="20"/>
              </w:rPr>
              <w:t>0</w:t>
            </w:r>
          </w:p>
        </w:tc>
      </w:tr>
      <w:tr w:rsidR="00155BBD" w:rsidRPr="00086EA4" w14:paraId="75557535" w14:textId="77777777" w:rsidTr="0032001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FAD5" w14:textId="77777777" w:rsidR="00155BBD" w:rsidRPr="00086EA4" w:rsidRDefault="00155BBD" w:rsidP="00320014">
            <w:pPr>
              <w:jc w:val="center"/>
            </w:pPr>
            <w:r w:rsidRPr="00086EA4">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944C1C7" w14:textId="77777777" w:rsidR="00155BBD" w:rsidRPr="00086EA4" w:rsidRDefault="00155BBD" w:rsidP="00320014">
            <w:r w:rsidRPr="00086EA4">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DCAC7A3" w14:textId="77777777" w:rsidR="00155BBD" w:rsidRPr="00086EA4" w:rsidRDefault="00155BBD" w:rsidP="00320014">
            <w:pPr>
              <w:jc w:val="center"/>
              <w:rPr>
                <w:szCs w:val="20"/>
              </w:rPr>
            </w:pPr>
            <w:r w:rsidRPr="00086EA4">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759719D"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D684CC2" w14:textId="77777777" w:rsidR="00155BBD" w:rsidRPr="00086EA4" w:rsidRDefault="00155BBD" w:rsidP="00320014">
            <w:pPr>
              <w:jc w:val="center"/>
              <w:rPr>
                <w:szCs w:val="20"/>
              </w:rPr>
            </w:pPr>
            <w:r w:rsidRPr="00086EA4">
              <w:rPr>
                <w:szCs w:val="20"/>
              </w:rPr>
              <w:t>0</w:t>
            </w:r>
          </w:p>
        </w:tc>
      </w:tr>
      <w:tr w:rsidR="00155BBD" w:rsidRPr="00086EA4" w14:paraId="6AF99823"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E5E13" w14:textId="77777777" w:rsidR="00155BBD" w:rsidRPr="00086EA4" w:rsidRDefault="00155BBD" w:rsidP="00320014">
            <w:pPr>
              <w:jc w:val="center"/>
            </w:pPr>
            <w:r w:rsidRPr="00086EA4">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EBE76E" w14:textId="77777777" w:rsidR="00155BBD" w:rsidRPr="00086EA4" w:rsidRDefault="00155BBD" w:rsidP="00320014">
            <w:r w:rsidRPr="00086EA4">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1A2959" w14:textId="77777777" w:rsidR="00155BBD" w:rsidRPr="00086EA4" w:rsidRDefault="00155BBD" w:rsidP="00320014">
            <w:pPr>
              <w:jc w:val="center"/>
              <w:rPr>
                <w:szCs w:val="20"/>
              </w:rPr>
            </w:pPr>
            <w:r w:rsidRPr="00086EA4">
              <w:rPr>
                <w:szCs w:val="20"/>
              </w:rPr>
              <w:t>2 618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B1129F" w14:textId="77777777" w:rsidR="00155BBD" w:rsidRPr="00086EA4" w:rsidRDefault="00155BBD" w:rsidP="00320014">
            <w:pPr>
              <w:jc w:val="center"/>
              <w:rPr>
                <w:szCs w:val="20"/>
              </w:rPr>
            </w:pPr>
            <w:r w:rsidRPr="00086EA4">
              <w:rPr>
                <w:szCs w:val="20"/>
              </w:rPr>
              <w:t>2 645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B244F0D" w14:textId="77777777" w:rsidR="00155BBD" w:rsidRPr="00086EA4" w:rsidRDefault="00155BBD" w:rsidP="00320014">
            <w:pPr>
              <w:jc w:val="center"/>
              <w:rPr>
                <w:szCs w:val="20"/>
              </w:rPr>
            </w:pPr>
            <w:r w:rsidRPr="00086EA4">
              <w:rPr>
                <w:szCs w:val="20"/>
              </w:rPr>
              <w:t>27</w:t>
            </w:r>
          </w:p>
        </w:tc>
      </w:tr>
      <w:tr w:rsidR="00155BBD" w:rsidRPr="00086EA4" w14:paraId="01FF0E63" w14:textId="77777777" w:rsidTr="00320014">
        <w:trPr>
          <w:gridAfter w:val="6"/>
          <w:wAfter w:w="5400" w:type="dxa"/>
          <w:trHeight w:val="300"/>
        </w:trPr>
        <w:tc>
          <w:tcPr>
            <w:tcW w:w="750" w:type="dxa"/>
            <w:tcBorders>
              <w:top w:val="nil"/>
              <w:left w:val="nil"/>
              <w:bottom w:val="nil"/>
              <w:right w:val="nil"/>
            </w:tcBorders>
            <w:shd w:val="clear" w:color="auto" w:fill="auto"/>
            <w:vAlign w:val="center"/>
            <w:hideMark/>
          </w:tcPr>
          <w:p w14:paraId="044E5EA5" w14:textId="77777777" w:rsidR="00155BBD" w:rsidRPr="00086EA4" w:rsidRDefault="00155BBD" w:rsidP="00320014">
            <w:pPr>
              <w:jc w:val="center"/>
              <w:rPr>
                <w:color w:val="FF0000"/>
                <w:sz w:val="20"/>
                <w:szCs w:val="20"/>
              </w:rPr>
            </w:pPr>
          </w:p>
        </w:tc>
        <w:tc>
          <w:tcPr>
            <w:tcW w:w="3361" w:type="dxa"/>
            <w:tcBorders>
              <w:top w:val="nil"/>
              <w:left w:val="nil"/>
              <w:bottom w:val="nil"/>
              <w:right w:val="nil"/>
            </w:tcBorders>
            <w:shd w:val="clear" w:color="auto" w:fill="auto"/>
            <w:vAlign w:val="center"/>
            <w:hideMark/>
          </w:tcPr>
          <w:p w14:paraId="4D919105" w14:textId="77777777" w:rsidR="00155BBD" w:rsidRPr="00086EA4" w:rsidRDefault="00155BBD" w:rsidP="00320014">
            <w:pPr>
              <w:rPr>
                <w:sz w:val="20"/>
                <w:szCs w:val="20"/>
              </w:rPr>
            </w:pPr>
          </w:p>
        </w:tc>
        <w:tc>
          <w:tcPr>
            <w:tcW w:w="1573" w:type="dxa"/>
            <w:tcBorders>
              <w:top w:val="nil"/>
              <w:left w:val="nil"/>
              <w:bottom w:val="nil"/>
              <w:right w:val="nil"/>
            </w:tcBorders>
            <w:shd w:val="clear" w:color="auto" w:fill="auto"/>
            <w:vAlign w:val="center"/>
            <w:hideMark/>
          </w:tcPr>
          <w:p w14:paraId="647545AE" w14:textId="77777777" w:rsidR="00155BBD" w:rsidRPr="00086EA4" w:rsidRDefault="00155BBD" w:rsidP="00320014">
            <w:pPr>
              <w:jc w:val="center"/>
              <w:rPr>
                <w:rFonts w:ascii="Arial" w:hAnsi="Arial" w:cs="Arial"/>
                <w:color w:val="FF0000"/>
                <w:szCs w:val="20"/>
              </w:rPr>
            </w:pPr>
          </w:p>
        </w:tc>
      </w:tr>
    </w:tbl>
    <w:p w14:paraId="30D7AE34" w14:textId="77777777" w:rsidR="00155BBD" w:rsidRPr="00086EA4" w:rsidRDefault="00155BBD" w:rsidP="00155BBD">
      <w:pPr>
        <w:numPr>
          <w:ilvl w:val="0"/>
          <w:numId w:val="10"/>
        </w:numPr>
        <w:ind w:right="-427"/>
        <w:jc w:val="right"/>
        <w:rPr>
          <w:szCs w:val="20"/>
        </w:rPr>
      </w:pPr>
      <w:r w:rsidRPr="00086EA4">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08"/>
        <w:gridCol w:w="83"/>
        <w:gridCol w:w="1573"/>
        <w:gridCol w:w="299"/>
        <w:gridCol w:w="1573"/>
      </w:tblGrid>
      <w:tr w:rsidR="00155BBD" w:rsidRPr="00086EA4" w14:paraId="6655BD0F" w14:textId="77777777" w:rsidTr="00320014">
        <w:trPr>
          <w:trHeight w:val="630"/>
        </w:trPr>
        <w:tc>
          <w:tcPr>
            <w:tcW w:w="11084" w:type="dxa"/>
            <w:gridSpan w:val="10"/>
            <w:tcBorders>
              <w:top w:val="nil"/>
              <w:left w:val="nil"/>
              <w:bottom w:val="nil"/>
              <w:right w:val="nil"/>
            </w:tcBorders>
            <w:shd w:val="clear" w:color="auto" w:fill="auto"/>
            <w:noWrap/>
            <w:vAlign w:val="center"/>
            <w:hideMark/>
          </w:tcPr>
          <w:p w14:paraId="5D42CA3F" w14:textId="77777777" w:rsidR="00155BBD" w:rsidRPr="00086EA4" w:rsidRDefault="00155BBD" w:rsidP="00320014">
            <w:pPr>
              <w:ind w:right="1478"/>
              <w:jc w:val="center"/>
              <w:rPr>
                <w:bCs/>
              </w:rPr>
            </w:pPr>
            <w:r w:rsidRPr="00086EA4">
              <w:rPr>
                <w:bCs/>
                <w:sz w:val="28"/>
              </w:rPr>
              <w:t xml:space="preserve">Реестр расходов на приобретение энергетических ресурсов, </w:t>
            </w:r>
            <w:r w:rsidRPr="00086EA4">
              <w:rPr>
                <w:bCs/>
                <w:sz w:val="28"/>
              </w:rPr>
              <w:br/>
              <w:t>холодной воды и теплоносителя</w:t>
            </w:r>
          </w:p>
        </w:tc>
      </w:tr>
      <w:tr w:rsidR="00155BBD" w:rsidRPr="00086EA4" w14:paraId="36222E26" w14:textId="77777777" w:rsidTr="00320014">
        <w:trPr>
          <w:trHeight w:val="300"/>
        </w:trPr>
        <w:tc>
          <w:tcPr>
            <w:tcW w:w="750" w:type="dxa"/>
            <w:tcBorders>
              <w:top w:val="nil"/>
              <w:left w:val="nil"/>
              <w:bottom w:val="nil"/>
              <w:right w:val="nil"/>
            </w:tcBorders>
            <w:shd w:val="clear" w:color="auto" w:fill="auto"/>
            <w:vAlign w:val="center"/>
            <w:hideMark/>
          </w:tcPr>
          <w:p w14:paraId="0242D10E" w14:textId="77777777" w:rsidR="00155BBD" w:rsidRPr="00086EA4" w:rsidRDefault="00155BBD" w:rsidP="00320014">
            <w:pPr>
              <w:rPr>
                <w:b/>
                <w:bCs/>
              </w:rPr>
            </w:pPr>
          </w:p>
        </w:tc>
        <w:tc>
          <w:tcPr>
            <w:tcW w:w="3361" w:type="dxa"/>
            <w:tcBorders>
              <w:top w:val="nil"/>
              <w:left w:val="nil"/>
              <w:bottom w:val="nil"/>
              <w:right w:val="nil"/>
            </w:tcBorders>
            <w:shd w:val="clear" w:color="auto" w:fill="auto"/>
            <w:vAlign w:val="center"/>
            <w:hideMark/>
          </w:tcPr>
          <w:p w14:paraId="585AA914" w14:textId="77777777" w:rsidR="00155BBD" w:rsidRPr="00086EA4" w:rsidRDefault="00155BBD" w:rsidP="00320014"/>
        </w:tc>
        <w:tc>
          <w:tcPr>
            <w:tcW w:w="1573" w:type="dxa"/>
            <w:tcBorders>
              <w:top w:val="nil"/>
              <w:left w:val="nil"/>
              <w:bottom w:val="nil"/>
              <w:right w:val="nil"/>
            </w:tcBorders>
            <w:shd w:val="clear" w:color="auto" w:fill="auto"/>
            <w:vAlign w:val="center"/>
            <w:hideMark/>
          </w:tcPr>
          <w:p w14:paraId="29153771" w14:textId="77777777" w:rsidR="00155BBD" w:rsidRPr="00086EA4" w:rsidRDefault="00155BBD" w:rsidP="00320014"/>
        </w:tc>
        <w:tc>
          <w:tcPr>
            <w:tcW w:w="1764" w:type="dxa"/>
            <w:gridSpan w:val="2"/>
            <w:tcBorders>
              <w:top w:val="nil"/>
              <w:left w:val="nil"/>
              <w:bottom w:val="nil"/>
              <w:right w:val="nil"/>
            </w:tcBorders>
            <w:shd w:val="clear" w:color="auto" w:fill="auto"/>
            <w:vAlign w:val="center"/>
            <w:hideMark/>
          </w:tcPr>
          <w:p w14:paraId="2DFCA5FF" w14:textId="77777777" w:rsidR="00155BBD" w:rsidRPr="00086EA4" w:rsidRDefault="00155BBD" w:rsidP="00320014"/>
        </w:tc>
        <w:tc>
          <w:tcPr>
            <w:tcW w:w="1764" w:type="dxa"/>
            <w:gridSpan w:val="3"/>
            <w:tcBorders>
              <w:top w:val="nil"/>
              <w:left w:val="nil"/>
              <w:bottom w:val="nil"/>
              <w:right w:val="nil"/>
            </w:tcBorders>
            <w:shd w:val="clear" w:color="auto" w:fill="auto"/>
            <w:vAlign w:val="center"/>
            <w:hideMark/>
          </w:tcPr>
          <w:p w14:paraId="5078E71A" w14:textId="77777777" w:rsidR="00155BBD" w:rsidRPr="00086EA4" w:rsidRDefault="00155BBD" w:rsidP="00320014">
            <w:pPr>
              <w:jc w:val="right"/>
            </w:pPr>
            <w:r w:rsidRPr="00086EA4">
              <w:t>тыс. руб.</w:t>
            </w:r>
          </w:p>
        </w:tc>
        <w:tc>
          <w:tcPr>
            <w:tcW w:w="1872" w:type="dxa"/>
            <w:gridSpan w:val="2"/>
            <w:tcBorders>
              <w:top w:val="nil"/>
              <w:left w:val="nil"/>
              <w:bottom w:val="nil"/>
              <w:right w:val="nil"/>
            </w:tcBorders>
            <w:shd w:val="clear" w:color="auto" w:fill="auto"/>
            <w:vAlign w:val="center"/>
            <w:hideMark/>
          </w:tcPr>
          <w:p w14:paraId="4946A484" w14:textId="77777777" w:rsidR="00155BBD" w:rsidRPr="00086EA4" w:rsidRDefault="00155BBD" w:rsidP="00320014"/>
        </w:tc>
      </w:tr>
      <w:tr w:rsidR="00155BBD" w:rsidRPr="00086EA4" w14:paraId="6D11A950" w14:textId="77777777" w:rsidTr="0032001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14B9C" w14:textId="77777777" w:rsidR="00155BBD" w:rsidRPr="00086EA4" w:rsidRDefault="00155BBD" w:rsidP="00320014">
            <w:pPr>
              <w:jc w:val="center"/>
            </w:pPr>
            <w:r w:rsidRPr="00086EA4">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CE776A" w14:textId="77777777" w:rsidR="00155BBD" w:rsidRPr="00086EA4" w:rsidRDefault="00155BBD" w:rsidP="00320014">
            <w:pPr>
              <w:jc w:val="center"/>
            </w:pPr>
            <w:r w:rsidRPr="00086EA4">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8C7EBE2" w14:textId="77777777" w:rsidR="00155BBD" w:rsidRPr="00086EA4" w:rsidRDefault="00155BBD" w:rsidP="00320014">
            <w:pPr>
              <w:jc w:val="center"/>
            </w:pPr>
            <w:r w:rsidRPr="00086EA4">
              <w:t>Утверждено на 2021 год</w:t>
            </w:r>
          </w:p>
        </w:tc>
        <w:tc>
          <w:tcPr>
            <w:tcW w:w="1764" w:type="dxa"/>
            <w:gridSpan w:val="3"/>
            <w:tcBorders>
              <w:top w:val="single" w:sz="4" w:space="0" w:color="auto"/>
              <w:left w:val="single" w:sz="4" w:space="0" w:color="auto"/>
              <w:bottom w:val="single" w:sz="4" w:space="0" w:color="auto"/>
              <w:right w:val="nil"/>
            </w:tcBorders>
            <w:shd w:val="clear" w:color="auto" w:fill="auto"/>
            <w:vAlign w:val="center"/>
            <w:hideMark/>
          </w:tcPr>
          <w:p w14:paraId="18B116CB" w14:textId="77777777" w:rsidR="00155BBD" w:rsidRPr="00086EA4" w:rsidRDefault="00155BBD" w:rsidP="00320014">
            <w:pPr>
              <w:jc w:val="center"/>
            </w:pPr>
            <w:r w:rsidRPr="00086EA4">
              <w:t>Предложение экспертов 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C42D7B" w14:textId="77777777" w:rsidR="00155BBD" w:rsidRPr="00086EA4" w:rsidRDefault="00155BBD" w:rsidP="00320014">
            <w:pPr>
              <w:jc w:val="center"/>
            </w:pPr>
            <w:r w:rsidRPr="00086EA4">
              <w:t>Динамика расходов</w:t>
            </w:r>
          </w:p>
        </w:tc>
      </w:tr>
      <w:tr w:rsidR="00155BBD" w:rsidRPr="00086EA4" w14:paraId="66194D00"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955E7" w14:textId="77777777" w:rsidR="00155BBD" w:rsidRPr="00086EA4" w:rsidRDefault="00155BBD" w:rsidP="00320014">
            <w:pPr>
              <w:jc w:val="center"/>
            </w:pPr>
            <w:r w:rsidRPr="00086EA4">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8151DC" w14:textId="77777777" w:rsidR="00155BBD" w:rsidRPr="00086EA4" w:rsidRDefault="00155BBD" w:rsidP="00320014">
            <w:r w:rsidRPr="00086EA4">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2E680B" w14:textId="77777777" w:rsidR="00155BBD" w:rsidRPr="00086EA4" w:rsidRDefault="00155BBD" w:rsidP="00320014">
            <w:pPr>
              <w:jc w:val="center"/>
              <w:rPr>
                <w:szCs w:val="20"/>
              </w:rPr>
            </w:pPr>
            <w:r w:rsidRPr="00086EA4">
              <w:rPr>
                <w:szCs w:val="20"/>
              </w:rPr>
              <w:t>4 850</w:t>
            </w:r>
          </w:p>
        </w:tc>
        <w:tc>
          <w:tcPr>
            <w:tcW w:w="1764" w:type="dxa"/>
            <w:gridSpan w:val="3"/>
            <w:tcBorders>
              <w:top w:val="single" w:sz="4" w:space="0" w:color="auto"/>
              <w:left w:val="nil"/>
              <w:bottom w:val="single" w:sz="4" w:space="0" w:color="auto"/>
              <w:right w:val="single" w:sz="4" w:space="0" w:color="auto"/>
            </w:tcBorders>
            <w:shd w:val="clear" w:color="auto" w:fill="auto"/>
            <w:vAlign w:val="center"/>
          </w:tcPr>
          <w:p w14:paraId="555A6941" w14:textId="77777777" w:rsidR="00155BBD" w:rsidRPr="00086EA4" w:rsidRDefault="00155BBD" w:rsidP="00320014">
            <w:pPr>
              <w:jc w:val="center"/>
              <w:rPr>
                <w:szCs w:val="20"/>
              </w:rPr>
            </w:pPr>
            <w:r w:rsidRPr="00086EA4">
              <w:rPr>
                <w:szCs w:val="20"/>
              </w:rPr>
              <w:t>4 431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884B4D0" w14:textId="77777777" w:rsidR="00155BBD" w:rsidRPr="00086EA4" w:rsidRDefault="00155BBD" w:rsidP="00320014">
            <w:pPr>
              <w:jc w:val="center"/>
              <w:rPr>
                <w:szCs w:val="20"/>
              </w:rPr>
            </w:pPr>
            <w:r w:rsidRPr="00086EA4">
              <w:rPr>
                <w:szCs w:val="20"/>
              </w:rPr>
              <w:t>-419</w:t>
            </w:r>
          </w:p>
        </w:tc>
      </w:tr>
      <w:tr w:rsidR="00155BBD" w:rsidRPr="00086EA4" w14:paraId="6F5534C8"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BF71A" w14:textId="77777777" w:rsidR="00155BBD" w:rsidRPr="00086EA4" w:rsidRDefault="00155BBD" w:rsidP="00320014">
            <w:pPr>
              <w:jc w:val="center"/>
            </w:pPr>
            <w:r w:rsidRPr="00086EA4">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33952F" w14:textId="77777777" w:rsidR="00155BBD" w:rsidRPr="00086EA4" w:rsidRDefault="00155BBD" w:rsidP="00320014">
            <w:r w:rsidRPr="00086EA4">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EF05EB" w14:textId="77777777" w:rsidR="00155BBD" w:rsidRPr="00086EA4" w:rsidRDefault="00155BBD" w:rsidP="00320014">
            <w:pPr>
              <w:jc w:val="center"/>
              <w:rPr>
                <w:szCs w:val="20"/>
              </w:rPr>
            </w:pPr>
            <w:r w:rsidRPr="00086EA4">
              <w:rPr>
                <w:szCs w:val="20"/>
              </w:rPr>
              <w:t>2 161</w:t>
            </w:r>
          </w:p>
        </w:tc>
        <w:tc>
          <w:tcPr>
            <w:tcW w:w="1764" w:type="dxa"/>
            <w:gridSpan w:val="3"/>
            <w:tcBorders>
              <w:top w:val="single" w:sz="4" w:space="0" w:color="auto"/>
              <w:left w:val="nil"/>
              <w:bottom w:val="single" w:sz="4" w:space="0" w:color="auto"/>
              <w:right w:val="single" w:sz="4" w:space="0" w:color="auto"/>
            </w:tcBorders>
            <w:shd w:val="clear" w:color="auto" w:fill="auto"/>
            <w:vAlign w:val="center"/>
          </w:tcPr>
          <w:p w14:paraId="6CC2B3AD" w14:textId="77777777" w:rsidR="00155BBD" w:rsidRPr="00086EA4" w:rsidRDefault="00155BBD" w:rsidP="00320014">
            <w:pPr>
              <w:jc w:val="center"/>
              <w:rPr>
                <w:szCs w:val="20"/>
              </w:rPr>
            </w:pPr>
            <w:r w:rsidRPr="00086EA4">
              <w:rPr>
                <w:szCs w:val="20"/>
              </w:rPr>
              <w:t>2 017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473F39B" w14:textId="77777777" w:rsidR="00155BBD" w:rsidRPr="00086EA4" w:rsidRDefault="00155BBD" w:rsidP="00320014">
            <w:pPr>
              <w:jc w:val="center"/>
              <w:rPr>
                <w:szCs w:val="20"/>
              </w:rPr>
            </w:pPr>
            <w:r w:rsidRPr="00086EA4">
              <w:rPr>
                <w:szCs w:val="20"/>
              </w:rPr>
              <w:t>-144</w:t>
            </w:r>
          </w:p>
        </w:tc>
      </w:tr>
      <w:tr w:rsidR="00155BBD" w:rsidRPr="00086EA4" w14:paraId="48441979"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6D4B1" w14:textId="77777777" w:rsidR="00155BBD" w:rsidRPr="00086EA4" w:rsidRDefault="00155BBD" w:rsidP="00320014">
            <w:pPr>
              <w:jc w:val="center"/>
            </w:pPr>
            <w:r w:rsidRPr="00086EA4">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AA63D6" w14:textId="77777777" w:rsidR="00155BBD" w:rsidRPr="00086EA4" w:rsidRDefault="00155BBD" w:rsidP="00320014">
            <w:r w:rsidRPr="00086EA4">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C50B45" w14:textId="77777777" w:rsidR="00155BBD" w:rsidRPr="00086EA4" w:rsidRDefault="00155BBD" w:rsidP="00320014">
            <w:pPr>
              <w:jc w:val="center"/>
              <w:rPr>
                <w:szCs w:val="20"/>
              </w:rPr>
            </w:pPr>
            <w:r w:rsidRPr="00086EA4">
              <w:rPr>
                <w:szCs w:val="20"/>
              </w:rPr>
              <w:t>0</w:t>
            </w:r>
          </w:p>
        </w:tc>
        <w:tc>
          <w:tcPr>
            <w:tcW w:w="1764" w:type="dxa"/>
            <w:gridSpan w:val="3"/>
            <w:tcBorders>
              <w:top w:val="single" w:sz="4" w:space="0" w:color="auto"/>
              <w:left w:val="nil"/>
              <w:bottom w:val="single" w:sz="4" w:space="0" w:color="auto"/>
              <w:right w:val="single" w:sz="4" w:space="0" w:color="auto"/>
            </w:tcBorders>
            <w:shd w:val="clear" w:color="auto" w:fill="auto"/>
            <w:vAlign w:val="center"/>
          </w:tcPr>
          <w:p w14:paraId="7F4E19B9"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23DCF3C" w14:textId="77777777" w:rsidR="00155BBD" w:rsidRPr="00086EA4" w:rsidRDefault="00155BBD" w:rsidP="00320014">
            <w:pPr>
              <w:jc w:val="center"/>
              <w:rPr>
                <w:szCs w:val="20"/>
              </w:rPr>
            </w:pPr>
            <w:r w:rsidRPr="00086EA4">
              <w:rPr>
                <w:szCs w:val="20"/>
              </w:rPr>
              <w:t>0</w:t>
            </w:r>
          </w:p>
        </w:tc>
      </w:tr>
      <w:tr w:rsidR="00155BBD" w:rsidRPr="00086EA4" w14:paraId="683E63A6"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2075A" w14:textId="77777777" w:rsidR="00155BBD" w:rsidRPr="00086EA4" w:rsidRDefault="00155BBD" w:rsidP="00320014">
            <w:pPr>
              <w:jc w:val="center"/>
            </w:pPr>
            <w:r w:rsidRPr="00086EA4">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310414" w14:textId="77777777" w:rsidR="00155BBD" w:rsidRPr="00086EA4" w:rsidRDefault="00155BBD" w:rsidP="00320014">
            <w:r w:rsidRPr="00086EA4">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B763AD2" w14:textId="77777777" w:rsidR="00155BBD" w:rsidRPr="00086EA4" w:rsidRDefault="00155BBD" w:rsidP="00320014">
            <w:pPr>
              <w:jc w:val="center"/>
              <w:rPr>
                <w:szCs w:val="20"/>
              </w:rPr>
            </w:pPr>
            <w:r w:rsidRPr="00086EA4">
              <w:rPr>
                <w:szCs w:val="20"/>
              </w:rPr>
              <w:t>484</w:t>
            </w:r>
          </w:p>
        </w:tc>
        <w:tc>
          <w:tcPr>
            <w:tcW w:w="1764" w:type="dxa"/>
            <w:gridSpan w:val="3"/>
            <w:tcBorders>
              <w:top w:val="single" w:sz="4" w:space="0" w:color="auto"/>
              <w:left w:val="nil"/>
              <w:bottom w:val="single" w:sz="4" w:space="0" w:color="auto"/>
              <w:right w:val="single" w:sz="4" w:space="0" w:color="auto"/>
            </w:tcBorders>
            <w:shd w:val="clear" w:color="auto" w:fill="auto"/>
            <w:vAlign w:val="center"/>
          </w:tcPr>
          <w:p w14:paraId="11BB760A" w14:textId="77777777" w:rsidR="00155BBD" w:rsidRPr="00086EA4" w:rsidRDefault="00155BBD" w:rsidP="00320014">
            <w:pPr>
              <w:jc w:val="center"/>
              <w:rPr>
                <w:szCs w:val="20"/>
              </w:rPr>
            </w:pPr>
            <w:r w:rsidRPr="00086EA4">
              <w:rPr>
                <w:szCs w:val="20"/>
              </w:rPr>
              <w:t>47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FAC18C0" w14:textId="77777777" w:rsidR="00155BBD" w:rsidRPr="00086EA4" w:rsidRDefault="00155BBD" w:rsidP="00320014">
            <w:pPr>
              <w:jc w:val="center"/>
              <w:rPr>
                <w:szCs w:val="20"/>
              </w:rPr>
            </w:pPr>
            <w:r w:rsidRPr="00086EA4">
              <w:rPr>
                <w:szCs w:val="20"/>
              </w:rPr>
              <w:t>-437</w:t>
            </w:r>
          </w:p>
        </w:tc>
      </w:tr>
      <w:tr w:rsidR="00155BBD" w:rsidRPr="00086EA4" w14:paraId="3E941EDC"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1D8B5" w14:textId="77777777" w:rsidR="00155BBD" w:rsidRPr="00086EA4" w:rsidRDefault="00155BBD" w:rsidP="00320014">
            <w:pPr>
              <w:jc w:val="center"/>
            </w:pPr>
            <w:r w:rsidRPr="00086EA4">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6365D4" w14:textId="77777777" w:rsidR="00155BBD" w:rsidRPr="00086EA4" w:rsidRDefault="00155BBD" w:rsidP="00320014">
            <w:r w:rsidRPr="00086EA4">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C465A31" w14:textId="77777777" w:rsidR="00155BBD" w:rsidRPr="00086EA4" w:rsidRDefault="00155BBD" w:rsidP="00320014">
            <w:pPr>
              <w:jc w:val="center"/>
              <w:rPr>
                <w:szCs w:val="20"/>
              </w:rPr>
            </w:pPr>
            <w:r w:rsidRPr="00086EA4">
              <w:rPr>
                <w:szCs w:val="20"/>
              </w:rPr>
              <w:t>0</w:t>
            </w:r>
          </w:p>
        </w:tc>
        <w:tc>
          <w:tcPr>
            <w:tcW w:w="1764" w:type="dxa"/>
            <w:gridSpan w:val="3"/>
            <w:tcBorders>
              <w:top w:val="single" w:sz="4" w:space="0" w:color="auto"/>
              <w:left w:val="nil"/>
              <w:bottom w:val="single" w:sz="4" w:space="0" w:color="auto"/>
              <w:right w:val="single" w:sz="4" w:space="0" w:color="auto"/>
            </w:tcBorders>
            <w:shd w:val="clear" w:color="auto" w:fill="auto"/>
            <w:vAlign w:val="center"/>
          </w:tcPr>
          <w:p w14:paraId="61FF0462" w14:textId="77777777" w:rsidR="00155BBD" w:rsidRPr="00086EA4" w:rsidRDefault="00155BBD" w:rsidP="00320014">
            <w:pPr>
              <w:jc w:val="center"/>
              <w:rPr>
                <w:szCs w:val="20"/>
              </w:rPr>
            </w:pPr>
            <w:r w:rsidRPr="00086EA4">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F5803BD" w14:textId="77777777" w:rsidR="00155BBD" w:rsidRPr="00086EA4" w:rsidRDefault="00155BBD" w:rsidP="00320014">
            <w:pPr>
              <w:jc w:val="center"/>
              <w:rPr>
                <w:szCs w:val="20"/>
              </w:rPr>
            </w:pPr>
            <w:r w:rsidRPr="00086EA4">
              <w:rPr>
                <w:szCs w:val="20"/>
              </w:rPr>
              <w:t>0</w:t>
            </w:r>
          </w:p>
        </w:tc>
      </w:tr>
      <w:tr w:rsidR="00155BBD" w:rsidRPr="00086EA4" w14:paraId="36029438" w14:textId="77777777" w:rsidTr="0032001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0B669" w14:textId="77777777" w:rsidR="00155BBD" w:rsidRPr="00086EA4" w:rsidRDefault="00155BBD" w:rsidP="00320014">
            <w:pPr>
              <w:jc w:val="center"/>
            </w:pPr>
            <w:r w:rsidRPr="00086EA4">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12C7D7" w14:textId="77777777" w:rsidR="00155BBD" w:rsidRPr="00086EA4" w:rsidRDefault="00155BBD" w:rsidP="00320014">
            <w:r w:rsidRPr="00086EA4">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8959F3" w14:textId="77777777" w:rsidR="00155BBD" w:rsidRPr="00086EA4" w:rsidRDefault="00155BBD" w:rsidP="00320014">
            <w:pPr>
              <w:jc w:val="center"/>
              <w:rPr>
                <w:szCs w:val="20"/>
              </w:rPr>
            </w:pPr>
            <w:r w:rsidRPr="00086EA4">
              <w:rPr>
                <w:szCs w:val="20"/>
              </w:rPr>
              <w:t>7 495</w:t>
            </w:r>
          </w:p>
        </w:tc>
        <w:tc>
          <w:tcPr>
            <w:tcW w:w="1764" w:type="dxa"/>
            <w:gridSpan w:val="3"/>
            <w:tcBorders>
              <w:top w:val="single" w:sz="4" w:space="0" w:color="auto"/>
              <w:left w:val="nil"/>
              <w:bottom w:val="single" w:sz="4" w:space="0" w:color="auto"/>
              <w:right w:val="single" w:sz="4" w:space="0" w:color="auto"/>
            </w:tcBorders>
            <w:shd w:val="clear" w:color="auto" w:fill="auto"/>
            <w:vAlign w:val="center"/>
          </w:tcPr>
          <w:p w14:paraId="654C86C2" w14:textId="77777777" w:rsidR="00155BBD" w:rsidRPr="00086EA4" w:rsidRDefault="00155BBD" w:rsidP="00320014">
            <w:pPr>
              <w:jc w:val="center"/>
              <w:rPr>
                <w:szCs w:val="20"/>
              </w:rPr>
            </w:pPr>
            <w:r w:rsidRPr="00086EA4">
              <w:rPr>
                <w:szCs w:val="20"/>
              </w:rPr>
              <w:t>6 495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DAA541" w14:textId="77777777" w:rsidR="00155BBD" w:rsidRPr="00086EA4" w:rsidRDefault="00155BBD" w:rsidP="00320014">
            <w:pPr>
              <w:jc w:val="center"/>
              <w:rPr>
                <w:szCs w:val="20"/>
              </w:rPr>
            </w:pPr>
            <w:r w:rsidRPr="00086EA4">
              <w:rPr>
                <w:szCs w:val="20"/>
              </w:rPr>
              <w:t>-1 000</w:t>
            </w:r>
          </w:p>
        </w:tc>
      </w:tr>
      <w:tr w:rsidR="00155BBD" w:rsidRPr="00086EA4" w14:paraId="537880B5" w14:textId="77777777" w:rsidTr="00320014">
        <w:trPr>
          <w:gridAfter w:val="4"/>
          <w:wAfter w:w="3528" w:type="dxa"/>
          <w:trHeight w:val="300"/>
        </w:trPr>
        <w:tc>
          <w:tcPr>
            <w:tcW w:w="750" w:type="dxa"/>
            <w:tcBorders>
              <w:top w:val="nil"/>
              <w:left w:val="nil"/>
              <w:bottom w:val="nil"/>
              <w:right w:val="nil"/>
            </w:tcBorders>
            <w:shd w:val="clear" w:color="auto" w:fill="auto"/>
            <w:vAlign w:val="center"/>
            <w:hideMark/>
          </w:tcPr>
          <w:p w14:paraId="1BFCE783" w14:textId="77777777" w:rsidR="00155BBD" w:rsidRPr="00086EA4" w:rsidRDefault="00155BBD" w:rsidP="00320014">
            <w:pPr>
              <w:jc w:val="center"/>
              <w:rPr>
                <w:color w:val="FF0000"/>
              </w:rPr>
            </w:pPr>
          </w:p>
        </w:tc>
        <w:tc>
          <w:tcPr>
            <w:tcW w:w="3361" w:type="dxa"/>
            <w:tcBorders>
              <w:top w:val="nil"/>
              <w:left w:val="nil"/>
              <w:bottom w:val="nil"/>
              <w:right w:val="nil"/>
            </w:tcBorders>
            <w:shd w:val="clear" w:color="auto" w:fill="auto"/>
            <w:vAlign w:val="center"/>
            <w:hideMark/>
          </w:tcPr>
          <w:p w14:paraId="504A44C9" w14:textId="77777777" w:rsidR="00155BBD" w:rsidRPr="00086EA4" w:rsidRDefault="00155BBD" w:rsidP="00320014"/>
        </w:tc>
        <w:tc>
          <w:tcPr>
            <w:tcW w:w="1573" w:type="dxa"/>
            <w:tcBorders>
              <w:top w:val="nil"/>
              <w:left w:val="nil"/>
              <w:bottom w:val="nil"/>
              <w:right w:val="nil"/>
            </w:tcBorders>
            <w:shd w:val="clear" w:color="auto" w:fill="auto"/>
            <w:vAlign w:val="center"/>
            <w:hideMark/>
          </w:tcPr>
          <w:p w14:paraId="4C3DB5B3" w14:textId="77777777" w:rsidR="00155BBD" w:rsidRPr="00086EA4" w:rsidRDefault="00155BBD" w:rsidP="00320014">
            <w:pPr>
              <w:jc w:val="center"/>
            </w:pPr>
          </w:p>
        </w:tc>
        <w:tc>
          <w:tcPr>
            <w:tcW w:w="1872" w:type="dxa"/>
            <w:gridSpan w:val="3"/>
            <w:tcBorders>
              <w:top w:val="nil"/>
              <w:left w:val="nil"/>
              <w:bottom w:val="nil"/>
              <w:right w:val="nil"/>
            </w:tcBorders>
            <w:shd w:val="clear" w:color="auto" w:fill="auto"/>
            <w:vAlign w:val="center"/>
            <w:hideMark/>
          </w:tcPr>
          <w:p w14:paraId="76707655" w14:textId="77777777" w:rsidR="00155BBD" w:rsidRPr="00086EA4" w:rsidRDefault="00155BBD" w:rsidP="00320014">
            <w:pPr>
              <w:jc w:val="center"/>
            </w:pPr>
          </w:p>
        </w:tc>
      </w:tr>
      <w:tr w:rsidR="00155BBD" w:rsidRPr="00086EA4" w14:paraId="17B75C81" w14:textId="77777777" w:rsidTr="00320014">
        <w:trPr>
          <w:trHeight w:val="300"/>
        </w:trPr>
        <w:tc>
          <w:tcPr>
            <w:tcW w:w="750" w:type="dxa"/>
            <w:tcBorders>
              <w:top w:val="nil"/>
              <w:left w:val="nil"/>
              <w:bottom w:val="nil"/>
              <w:right w:val="nil"/>
            </w:tcBorders>
            <w:shd w:val="clear" w:color="auto" w:fill="auto"/>
            <w:vAlign w:val="center"/>
            <w:hideMark/>
          </w:tcPr>
          <w:p w14:paraId="50EE73E6" w14:textId="77777777" w:rsidR="00155BBD" w:rsidRPr="00086EA4" w:rsidRDefault="00155BBD" w:rsidP="00320014"/>
        </w:tc>
        <w:tc>
          <w:tcPr>
            <w:tcW w:w="3361" w:type="dxa"/>
            <w:tcBorders>
              <w:top w:val="nil"/>
              <w:left w:val="nil"/>
              <w:bottom w:val="nil"/>
              <w:right w:val="nil"/>
            </w:tcBorders>
            <w:shd w:val="clear" w:color="auto" w:fill="auto"/>
            <w:vAlign w:val="center"/>
            <w:hideMark/>
          </w:tcPr>
          <w:p w14:paraId="66E117B8" w14:textId="77777777" w:rsidR="00155BBD" w:rsidRPr="00086EA4" w:rsidRDefault="00155BBD" w:rsidP="00320014"/>
        </w:tc>
        <w:tc>
          <w:tcPr>
            <w:tcW w:w="1573" w:type="dxa"/>
            <w:tcBorders>
              <w:top w:val="nil"/>
              <w:left w:val="nil"/>
              <w:bottom w:val="nil"/>
              <w:right w:val="nil"/>
            </w:tcBorders>
            <w:shd w:val="clear" w:color="auto" w:fill="auto"/>
            <w:vAlign w:val="center"/>
            <w:hideMark/>
          </w:tcPr>
          <w:p w14:paraId="6457CD86" w14:textId="77777777" w:rsidR="00155BBD" w:rsidRPr="00086EA4" w:rsidRDefault="00155BBD" w:rsidP="00320014">
            <w:pPr>
              <w:jc w:val="center"/>
            </w:pPr>
          </w:p>
        </w:tc>
        <w:tc>
          <w:tcPr>
            <w:tcW w:w="1764" w:type="dxa"/>
            <w:gridSpan w:val="2"/>
            <w:tcBorders>
              <w:top w:val="nil"/>
              <w:left w:val="nil"/>
              <w:bottom w:val="nil"/>
              <w:right w:val="nil"/>
            </w:tcBorders>
            <w:shd w:val="clear" w:color="auto" w:fill="auto"/>
            <w:vAlign w:val="center"/>
            <w:hideMark/>
          </w:tcPr>
          <w:p w14:paraId="17748C29" w14:textId="77777777" w:rsidR="00155BBD" w:rsidRPr="00086EA4" w:rsidRDefault="00155BBD" w:rsidP="00320014">
            <w:pPr>
              <w:jc w:val="center"/>
            </w:pPr>
          </w:p>
        </w:tc>
        <w:tc>
          <w:tcPr>
            <w:tcW w:w="1764" w:type="dxa"/>
            <w:gridSpan w:val="3"/>
            <w:tcBorders>
              <w:top w:val="nil"/>
              <w:left w:val="nil"/>
              <w:bottom w:val="nil"/>
              <w:right w:val="nil"/>
            </w:tcBorders>
            <w:shd w:val="clear" w:color="auto" w:fill="auto"/>
            <w:vAlign w:val="center"/>
            <w:hideMark/>
          </w:tcPr>
          <w:p w14:paraId="6D31CBBF" w14:textId="77777777" w:rsidR="00155BBD" w:rsidRPr="00086EA4" w:rsidRDefault="00155BBD" w:rsidP="00320014">
            <w:pPr>
              <w:jc w:val="center"/>
            </w:pPr>
          </w:p>
        </w:tc>
        <w:tc>
          <w:tcPr>
            <w:tcW w:w="1872" w:type="dxa"/>
            <w:gridSpan w:val="2"/>
            <w:tcBorders>
              <w:top w:val="nil"/>
              <w:left w:val="nil"/>
              <w:bottom w:val="nil"/>
              <w:right w:val="nil"/>
            </w:tcBorders>
            <w:shd w:val="clear" w:color="auto" w:fill="auto"/>
            <w:vAlign w:val="center"/>
            <w:hideMark/>
          </w:tcPr>
          <w:p w14:paraId="2A6249D6" w14:textId="77777777" w:rsidR="00155BBD" w:rsidRPr="00086EA4" w:rsidRDefault="00155BBD" w:rsidP="00320014">
            <w:pPr>
              <w:jc w:val="center"/>
            </w:pPr>
          </w:p>
        </w:tc>
      </w:tr>
    </w:tbl>
    <w:p w14:paraId="70647875" w14:textId="77777777" w:rsidR="00155BBD" w:rsidRPr="00086EA4" w:rsidRDefault="00155BBD" w:rsidP="00155BBD">
      <w:pPr>
        <w:numPr>
          <w:ilvl w:val="0"/>
          <w:numId w:val="10"/>
        </w:numPr>
        <w:ind w:right="-427"/>
        <w:jc w:val="right"/>
        <w:rPr>
          <w:szCs w:val="20"/>
        </w:rPr>
      </w:pPr>
      <w:r w:rsidRPr="00086EA4">
        <w:rPr>
          <w:szCs w:val="20"/>
        </w:rPr>
        <w:br w:type="page"/>
      </w:r>
    </w:p>
    <w:tbl>
      <w:tblPr>
        <w:tblW w:w="11254" w:type="dxa"/>
        <w:tblInd w:w="108" w:type="dxa"/>
        <w:tblLook w:val="04A0" w:firstRow="1" w:lastRow="0" w:firstColumn="1" w:lastColumn="0" w:noHBand="0" w:noVBand="1"/>
      </w:tblPr>
      <w:tblGrid>
        <w:gridCol w:w="725"/>
        <w:gridCol w:w="4520"/>
        <w:gridCol w:w="1510"/>
        <w:gridCol w:w="1614"/>
        <w:gridCol w:w="1312"/>
        <w:gridCol w:w="1573"/>
      </w:tblGrid>
      <w:tr w:rsidR="00155BBD" w:rsidRPr="00086EA4" w14:paraId="30249453" w14:textId="77777777" w:rsidTr="00320014">
        <w:trPr>
          <w:trHeight w:val="315"/>
        </w:trPr>
        <w:tc>
          <w:tcPr>
            <w:tcW w:w="9681" w:type="dxa"/>
            <w:gridSpan w:val="5"/>
            <w:tcBorders>
              <w:top w:val="nil"/>
              <w:left w:val="nil"/>
              <w:bottom w:val="nil"/>
              <w:right w:val="nil"/>
            </w:tcBorders>
            <w:shd w:val="clear" w:color="auto" w:fill="auto"/>
            <w:noWrap/>
            <w:vAlign w:val="center"/>
            <w:hideMark/>
          </w:tcPr>
          <w:p w14:paraId="596E182A" w14:textId="77777777" w:rsidR="00155BBD" w:rsidRPr="00086EA4" w:rsidRDefault="00155BBD" w:rsidP="00320014">
            <w:pPr>
              <w:ind w:right="-394"/>
              <w:jc w:val="center"/>
              <w:rPr>
                <w:bCs/>
              </w:rPr>
            </w:pPr>
            <w:r w:rsidRPr="00086EA4">
              <w:rPr>
                <w:bCs/>
                <w:sz w:val="28"/>
              </w:rPr>
              <w:t>Расчет необходимой валовой выручки установленных тарифов</w:t>
            </w:r>
          </w:p>
        </w:tc>
        <w:tc>
          <w:tcPr>
            <w:tcW w:w="1573" w:type="dxa"/>
            <w:tcBorders>
              <w:top w:val="nil"/>
              <w:left w:val="nil"/>
              <w:bottom w:val="nil"/>
              <w:right w:val="nil"/>
            </w:tcBorders>
            <w:shd w:val="clear" w:color="auto" w:fill="auto"/>
            <w:noWrap/>
            <w:vAlign w:val="center"/>
            <w:hideMark/>
          </w:tcPr>
          <w:p w14:paraId="6FA1E03E" w14:textId="77777777" w:rsidR="00155BBD" w:rsidRPr="00086EA4" w:rsidRDefault="00155BBD" w:rsidP="00320014">
            <w:pPr>
              <w:jc w:val="center"/>
            </w:pPr>
          </w:p>
        </w:tc>
      </w:tr>
      <w:tr w:rsidR="00155BBD" w:rsidRPr="00086EA4" w14:paraId="1E582902" w14:textId="77777777" w:rsidTr="00320014">
        <w:trPr>
          <w:trHeight w:val="300"/>
        </w:trPr>
        <w:tc>
          <w:tcPr>
            <w:tcW w:w="725" w:type="dxa"/>
            <w:tcBorders>
              <w:top w:val="nil"/>
              <w:left w:val="nil"/>
              <w:bottom w:val="nil"/>
              <w:right w:val="nil"/>
            </w:tcBorders>
            <w:shd w:val="clear" w:color="auto" w:fill="auto"/>
            <w:vAlign w:val="center"/>
            <w:hideMark/>
          </w:tcPr>
          <w:p w14:paraId="065AF9EA" w14:textId="77777777" w:rsidR="00155BBD" w:rsidRPr="00086EA4" w:rsidRDefault="00155BBD" w:rsidP="00320014"/>
        </w:tc>
        <w:tc>
          <w:tcPr>
            <w:tcW w:w="4520" w:type="dxa"/>
            <w:tcBorders>
              <w:top w:val="nil"/>
              <w:left w:val="nil"/>
              <w:bottom w:val="nil"/>
              <w:right w:val="nil"/>
            </w:tcBorders>
            <w:shd w:val="clear" w:color="auto" w:fill="auto"/>
            <w:vAlign w:val="center"/>
            <w:hideMark/>
          </w:tcPr>
          <w:p w14:paraId="6B323D9A" w14:textId="77777777" w:rsidR="00155BBD" w:rsidRPr="00086EA4" w:rsidRDefault="00155BBD" w:rsidP="00320014"/>
        </w:tc>
        <w:tc>
          <w:tcPr>
            <w:tcW w:w="1510" w:type="dxa"/>
            <w:tcBorders>
              <w:top w:val="nil"/>
              <w:left w:val="nil"/>
              <w:bottom w:val="nil"/>
              <w:right w:val="nil"/>
            </w:tcBorders>
            <w:shd w:val="clear" w:color="auto" w:fill="auto"/>
            <w:vAlign w:val="center"/>
            <w:hideMark/>
          </w:tcPr>
          <w:p w14:paraId="0172349C" w14:textId="77777777" w:rsidR="00155BBD" w:rsidRPr="00086EA4" w:rsidRDefault="00155BBD" w:rsidP="00320014">
            <w:pPr>
              <w:jc w:val="center"/>
            </w:pPr>
          </w:p>
        </w:tc>
        <w:tc>
          <w:tcPr>
            <w:tcW w:w="1614" w:type="dxa"/>
            <w:tcBorders>
              <w:top w:val="nil"/>
              <w:left w:val="nil"/>
              <w:bottom w:val="nil"/>
              <w:right w:val="nil"/>
            </w:tcBorders>
            <w:shd w:val="clear" w:color="auto" w:fill="auto"/>
            <w:vAlign w:val="center"/>
            <w:hideMark/>
          </w:tcPr>
          <w:p w14:paraId="1558FB4C" w14:textId="77777777" w:rsidR="00155BBD" w:rsidRPr="00086EA4" w:rsidRDefault="00155BBD" w:rsidP="00320014">
            <w:pPr>
              <w:jc w:val="center"/>
            </w:pPr>
          </w:p>
        </w:tc>
        <w:tc>
          <w:tcPr>
            <w:tcW w:w="1312" w:type="dxa"/>
            <w:tcBorders>
              <w:top w:val="nil"/>
              <w:left w:val="nil"/>
              <w:bottom w:val="nil"/>
              <w:right w:val="nil"/>
            </w:tcBorders>
            <w:shd w:val="clear" w:color="auto" w:fill="auto"/>
            <w:vAlign w:val="center"/>
            <w:hideMark/>
          </w:tcPr>
          <w:p w14:paraId="11AD560D" w14:textId="77777777" w:rsidR="00155BBD" w:rsidRPr="00086EA4" w:rsidRDefault="00155BBD" w:rsidP="00320014">
            <w:pPr>
              <w:jc w:val="right"/>
            </w:pPr>
            <w:r w:rsidRPr="00086EA4">
              <w:t>тыс. руб.</w:t>
            </w:r>
          </w:p>
        </w:tc>
        <w:tc>
          <w:tcPr>
            <w:tcW w:w="1573" w:type="dxa"/>
            <w:tcBorders>
              <w:top w:val="nil"/>
              <w:left w:val="nil"/>
              <w:bottom w:val="nil"/>
              <w:right w:val="nil"/>
            </w:tcBorders>
            <w:shd w:val="clear" w:color="auto" w:fill="auto"/>
            <w:vAlign w:val="center"/>
            <w:hideMark/>
          </w:tcPr>
          <w:p w14:paraId="41CADB9F" w14:textId="77777777" w:rsidR="00155BBD" w:rsidRPr="00086EA4" w:rsidRDefault="00155BBD" w:rsidP="00320014">
            <w:pPr>
              <w:jc w:val="center"/>
            </w:pPr>
          </w:p>
        </w:tc>
      </w:tr>
      <w:tr w:rsidR="00155BBD" w:rsidRPr="00086EA4" w14:paraId="29CAA971" w14:textId="77777777" w:rsidTr="00320014">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A0366" w14:textId="77777777" w:rsidR="00155BBD" w:rsidRPr="00086EA4" w:rsidRDefault="00155BBD" w:rsidP="00320014">
            <w:pPr>
              <w:jc w:val="center"/>
            </w:pPr>
            <w:r w:rsidRPr="00086EA4">
              <w:t>№ п/п</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61D13971" w14:textId="77777777" w:rsidR="00155BBD" w:rsidRPr="00086EA4" w:rsidRDefault="00155BBD" w:rsidP="00320014">
            <w:pPr>
              <w:jc w:val="center"/>
            </w:pPr>
            <w:r w:rsidRPr="00086EA4">
              <w:t>Наименование расхода</w:t>
            </w:r>
          </w:p>
        </w:tc>
        <w:tc>
          <w:tcPr>
            <w:tcW w:w="1510" w:type="dxa"/>
            <w:tcBorders>
              <w:top w:val="single" w:sz="4" w:space="0" w:color="auto"/>
              <w:left w:val="single" w:sz="4" w:space="0" w:color="auto"/>
              <w:bottom w:val="single" w:sz="4" w:space="0" w:color="auto"/>
              <w:right w:val="nil"/>
            </w:tcBorders>
            <w:shd w:val="clear" w:color="auto" w:fill="auto"/>
            <w:vAlign w:val="center"/>
            <w:hideMark/>
          </w:tcPr>
          <w:p w14:paraId="329598A4" w14:textId="77777777" w:rsidR="00155BBD" w:rsidRPr="00086EA4" w:rsidRDefault="00155BBD" w:rsidP="00320014">
            <w:pPr>
              <w:jc w:val="center"/>
            </w:pPr>
            <w:r w:rsidRPr="00086EA4">
              <w:t>Утверждено на 2021 год</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300D9755" w14:textId="77777777" w:rsidR="00155BBD" w:rsidRPr="00086EA4" w:rsidRDefault="00155BBD" w:rsidP="00320014">
            <w:pPr>
              <w:jc w:val="center"/>
            </w:pPr>
            <w:r w:rsidRPr="00086EA4">
              <w:t>Предложение экспертов на 2022 год</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363DC" w14:textId="77777777" w:rsidR="00155BBD" w:rsidRPr="00086EA4" w:rsidRDefault="00155BBD" w:rsidP="00320014">
            <w:pPr>
              <w:jc w:val="center"/>
            </w:pPr>
            <w:r w:rsidRPr="00086EA4">
              <w:t>Динамика расходов</w:t>
            </w:r>
          </w:p>
        </w:tc>
      </w:tr>
      <w:tr w:rsidR="00155BBD" w:rsidRPr="00086EA4" w14:paraId="3D2C52BA" w14:textId="77777777" w:rsidTr="00320014">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32891" w14:textId="77777777" w:rsidR="00155BBD" w:rsidRPr="00086EA4" w:rsidRDefault="00155BBD" w:rsidP="00320014">
            <w:pPr>
              <w:jc w:val="center"/>
            </w:pPr>
            <w:r w:rsidRPr="00086EA4">
              <w:t>1</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65C83EAE" w14:textId="77777777" w:rsidR="00155BBD" w:rsidRPr="00086EA4" w:rsidRDefault="00155BBD" w:rsidP="00320014">
            <w:r w:rsidRPr="00086EA4">
              <w:t>Операционные (подконтрольные) расходы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4E198AA7" w14:textId="77777777" w:rsidR="00155BBD" w:rsidRPr="00086EA4" w:rsidRDefault="00155BBD" w:rsidP="00320014">
            <w:pPr>
              <w:jc w:val="center"/>
              <w:rPr>
                <w:szCs w:val="20"/>
              </w:rPr>
            </w:pPr>
            <w:r w:rsidRPr="00086EA4">
              <w:rPr>
                <w:szCs w:val="20"/>
              </w:rPr>
              <w:t>8 116</w:t>
            </w:r>
          </w:p>
        </w:tc>
        <w:tc>
          <w:tcPr>
            <w:tcW w:w="1614" w:type="dxa"/>
            <w:tcBorders>
              <w:top w:val="single" w:sz="4" w:space="0" w:color="auto"/>
              <w:left w:val="nil"/>
              <w:bottom w:val="single" w:sz="4" w:space="0" w:color="auto"/>
              <w:right w:val="single" w:sz="4" w:space="0" w:color="auto"/>
            </w:tcBorders>
            <w:shd w:val="clear" w:color="auto" w:fill="auto"/>
            <w:vAlign w:val="center"/>
          </w:tcPr>
          <w:p w14:paraId="44E902A8" w14:textId="77777777" w:rsidR="00155BBD" w:rsidRPr="00086EA4" w:rsidRDefault="00155BBD" w:rsidP="00320014">
            <w:pPr>
              <w:jc w:val="center"/>
              <w:rPr>
                <w:szCs w:val="20"/>
              </w:rPr>
            </w:pPr>
            <w:r w:rsidRPr="00086EA4">
              <w:rPr>
                <w:szCs w:val="20"/>
              </w:rPr>
              <w:t>9 152</w:t>
            </w:r>
          </w:p>
        </w:tc>
        <w:tc>
          <w:tcPr>
            <w:tcW w:w="1312" w:type="dxa"/>
            <w:tcBorders>
              <w:top w:val="single" w:sz="4" w:space="0" w:color="auto"/>
              <w:left w:val="nil"/>
              <w:bottom w:val="single" w:sz="4" w:space="0" w:color="auto"/>
              <w:right w:val="single" w:sz="4" w:space="0" w:color="auto"/>
            </w:tcBorders>
            <w:shd w:val="clear" w:color="auto" w:fill="auto"/>
            <w:vAlign w:val="center"/>
          </w:tcPr>
          <w:p w14:paraId="3A17C6A4" w14:textId="77777777" w:rsidR="00155BBD" w:rsidRPr="00086EA4" w:rsidRDefault="00155BBD" w:rsidP="00320014">
            <w:pPr>
              <w:jc w:val="center"/>
              <w:rPr>
                <w:szCs w:val="20"/>
              </w:rPr>
            </w:pPr>
            <w:r w:rsidRPr="00086EA4">
              <w:rPr>
                <w:szCs w:val="20"/>
              </w:rPr>
              <w:t>1 036</w:t>
            </w:r>
          </w:p>
        </w:tc>
      </w:tr>
      <w:tr w:rsidR="00155BBD" w:rsidRPr="00086EA4" w14:paraId="2C9ED3C7" w14:textId="77777777" w:rsidTr="00320014">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E788B" w14:textId="77777777" w:rsidR="00155BBD" w:rsidRPr="00086EA4" w:rsidRDefault="00155BBD" w:rsidP="00320014">
            <w:pPr>
              <w:jc w:val="center"/>
            </w:pPr>
            <w:r w:rsidRPr="00086EA4">
              <w:t>2</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1135791" w14:textId="77777777" w:rsidR="00155BBD" w:rsidRPr="00086EA4" w:rsidRDefault="00155BBD" w:rsidP="00320014">
            <w:r w:rsidRPr="00086EA4">
              <w:t>Неподконтрольные расходы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0E13452C" w14:textId="77777777" w:rsidR="00155BBD" w:rsidRPr="00086EA4" w:rsidRDefault="00155BBD" w:rsidP="00320014">
            <w:pPr>
              <w:jc w:val="center"/>
              <w:rPr>
                <w:szCs w:val="20"/>
              </w:rPr>
            </w:pPr>
            <w:r w:rsidRPr="00086EA4">
              <w:rPr>
                <w:szCs w:val="20"/>
              </w:rPr>
              <w:t>2 618</w:t>
            </w:r>
          </w:p>
        </w:tc>
        <w:tc>
          <w:tcPr>
            <w:tcW w:w="1614" w:type="dxa"/>
            <w:tcBorders>
              <w:top w:val="single" w:sz="4" w:space="0" w:color="auto"/>
              <w:left w:val="nil"/>
              <w:bottom w:val="single" w:sz="4" w:space="0" w:color="auto"/>
              <w:right w:val="single" w:sz="4" w:space="0" w:color="auto"/>
            </w:tcBorders>
            <w:shd w:val="clear" w:color="auto" w:fill="auto"/>
            <w:vAlign w:val="center"/>
          </w:tcPr>
          <w:p w14:paraId="14516741" w14:textId="77777777" w:rsidR="00155BBD" w:rsidRPr="00086EA4" w:rsidRDefault="00155BBD" w:rsidP="00320014">
            <w:pPr>
              <w:jc w:val="center"/>
              <w:rPr>
                <w:szCs w:val="20"/>
              </w:rPr>
            </w:pPr>
            <w:r w:rsidRPr="00086EA4">
              <w:rPr>
                <w:szCs w:val="20"/>
              </w:rPr>
              <w:t>2 645</w:t>
            </w:r>
          </w:p>
        </w:tc>
        <w:tc>
          <w:tcPr>
            <w:tcW w:w="1312" w:type="dxa"/>
            <w:tcBorders>
              <w:top w:val="single" w:sz="4" w:space="0" w:color="auto"/>
              <w:left w:val="nil"/>
              <w:bottom w:val="single" w:sz="4" w:space="0" w:color="auto"/>
              <w:right w:val="single" w:sz="4" w:space="0" w:color="auto"/>
            </w:tcBorders>
            <w:shd w:val="clear" w:color="auto" w:fill="auto"/>
            <w:vAlign w:val="center"/>
          </w:tcPr>
          <w:p w14:paraId="11F2D9EB" w14:textId="77777777" w:rsidR="00155BBD" w:rsidRPr="00086EA4" w:rsidRDefault="00155BBD" w:rsidP="00320014">
            <w:pPr>
              <w:jc w:val="center"/>
              <w:rPr>
                <w:szCs w:val="20"/>
              </w:rPr>
            </w:pPr>
            <w:r w:rsidRPr="00086EA4">
              <w:rPr>
                <w:szCs w:val="20"/>
              </w:rPr>
              <w:t>27</w:t>
            </w:r>
          </w:p>
        </w:tc>
      </w:tr>
      <w:tr w:rsidR="00155BBD" w:rsidRPr="00086EA4" w14:paraId="7E839D64" w14:textId="77777777" w:rsidTr="00320014">
        <w:trPr>
          <w:gridAfter w:val="1"/>
          <w:wAfter w:w="1573" w:type="dxa"/>
          <w:trHeight w:val="6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F571A" w14:textId="77777777" w:rsidR="00155BBD" w:rsidRPr="00086EA4" w:rsidRDefault="00155BBD" w:rsidP="00320014">
            <w:pPr>
              <w:jc w:val="center"/>
            </w:pPr>
            <w:r w:rsidRPr="00086EA4">
              <w:t>3</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072D6A2C" w14:textId="77777777" w:rsidR="00155BBD" w:rsidRPr="00086EA4" w:rsidRDefault="00155BBD" w:rsidP="00320014">
            <w:r w:rsidRPr="00086EA4">
              <w:t>Расходы на приобретение (производство) энергетических ресурсов, холодной воды и теплоносителя</w:t>
            </w:r>
          </w:p>
        </w:tc>
        <w:tc>
          <w:tcPr>
            <w:tcW w:w="1510" w:type="dxa"/>
            <w:tcBorders>
              <w:top w:val="single" w:sz="4" w:space="0" w:color="auto"/>
              <w:left w:val="nil"/>
              <w:bottom w:val="single" w:sz="4" w:space="0" w:color="auto"/>
              <w:right w:val="single" w:sz="4" w:space="0" w:color="auto"/>
            </w:tcBorders>
            <w:shd w:val="clear" w:color="auto" w:fill="auto"/>
            <w:vAlign w:val="center"/>
          </w:tcPr>
          <w:p w14:paraId="744ED8C5" w14:textId="77777777" w:rsidR="00155BBD" w:rsidRPr="00086EA4" w:rsidRDefault="00155BBD" w:rsidP="00320014">
            <w:pPr>
              <w:jc w:val="center"/>
              <w:rPr>
                <w:szCs w:val="20"/>
              </w:rPr>
            </w:pPr>
            <w:r w:rsidRPr="00086EA4">
              <w:rPr>
                <w:szCs w:val="20"/>
              </w:rPr>
              <w:t>7 495</w:t>
            </w:r>
          </w:p>
        </w:tc>
        <w:tc>
          <w:tcPr>
            <w:tcW w:w="1614" w:type="dxa"/>
            <w:tcBorders>
              <w:top w:val="single" w:sz="4" w:space="0" w:color="auto"/>
              <w:left w:val="nil"/>
              <w:bottom w:val="single" w:sz="4" w:space="0" w:color="auto"/>
              <w:right w:val="single" w:sz="4" w:space="0" w:color="auto"/>
            </w:tcBorders>
            <w:shd w:val="clear" w:color="auto" w:fill="auto"/>
            <w:vAlign w:val="center"/>
          </w:tcPr>
          <w:p w14:paraId="0FDF0604" w14:textId="77777777" w:rsidR="00155BBD" w:rsidRPr="00086EA4" w:rsidRDefault="00155BBD" w:rsidP="00320014">
            <w:pPr>
              <w:jc w:val="center"/>
              <w:rPr>
                <w:szCs w:val="20"/>
              </w:rPr>
            </w:pPr>
            <w:r w:rsidRPr="00086EA4">
              <w:rPr>
                <w:szCs w:val="20"/>
              </w:rPr>
              <w:t>6 495</w:t>
            </w:r>
          </w:p>
        </w:tc>
        <w:tc>
          <w:tcPr>
            <w:tcW w:w="1312" w:type="dxa"/>
            <w:tcBorders>
              <w:top w:val="single" w:sz="4" w:space="0" w:color="auto"/>
              <w:left w:val="nil"/>
              <w:bottom w:val="single" w:sz="4" w:space="0" w:color="auto"/>
              <w:right w:val="single" w:sz="4" w:space="0" w:color="auto"/>
            </w:tcBorders>
            <w:shd w:val="clear" w:color="auto" w:fill="auto"/>
            <w:vAlign w:val="center"/>
          </w:tcPr>
          <w:p w14:paraId="79F67216" w14:textId="77777777" w:rsidR="00155BBD" w:rsidRPr="00086EA4" w:rsidRDefault="00155BBD" w:rsidP="00320014">
            <w:pPr>
              <w:jc w:val="center"/>
              <w:rPr>
                <w:szCs w:val="20"/>
              </w:rPr>
            </w:pPr>
            <w:r w:rsidRPr="00086EA4">
              <w:rPr>
                <w:szCs w:val="20"/>
              </w:rPr>
              <w:t>-1 000</w:t>
            </w:r>
          </w:p>
        </w:tc>
      </w:tr>
      <w:tr w:rsidR="00155BBD" w:rsidRPr="00086EA4" w14:paraId="6D81B73E" w14:textId="77777777" w:rsidTr="00320014">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9F8A5" w14:textId="77777777" w:rsidR="00155BBD" w:rsidRPr="00086EA4" w:rsidRDefault="00155BBD" w:rsidP="00320014">
            <w:pPr>
              <w:jc w:val="center"/>
            </w:pPr>
            <w:r w:rsidRPr="00086EA4">
              <w:t>4</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3D049A66" w14:textId="77777777" w:rsidR="00155BBD" w:rsidRPr="00086EA4" w:rsidRDefault="00155BBD" w:rsidP="00320014">
            <w:r w:rsidRPr="00086EA4">
              <w:t>Прибыль</w:t>
            </w:r>
          </w:p>
        </w:tc>
        <w:tc>
          <w:tcPr>
            <w:tcW w:w="1510" w:type="dxa"/>
            <w:tcBorders>
              <w:top w:val="single" w:sz="4" w:space="0" w:color="auto"/>
              <w:left w:val="nil"/>
              <w:bottom w:val="single" w:sz="4" w:space="0" w:color="auto"/>
              <w:right w:val="single" w:sz="4" w:space="0" w:color="auto"/>
            </w:tcBorders>
            <w:shd w:val="clear" w:color="auto" w:fill="auto"/>
            <w:vAlign w:val="center"/>
          </w:tcPr>
          <w:p w14:paraId="74A40754" w14:textId="77777777" w:rsidR="00155BBD" w:rsidRPr="00086EA4" w:rsidRDefault="00155BBD" w:rsidP="00320014">
            <w:pPr>
              <w:jc w:val="center"/>
              <w:rPr>
                <w:szCs w:val="20"/>
              </w:rPr>
            </w:pPr>
            <w:r w:rsidRPr="00086EA4">
              <w:rPr>
                <w:szCs w:val="20"/>
              </w:rPr>
              <w:t>333</w:t>
            </w:r>
          </w:p>
        </w:tc>
        <w:tc>
          <w:tcPr>
            <w:tcW w:w="1614" w:type="dxa"/>
            <w:tcBorders>
              <w:top w:val="single" w:sz="4" w:space="0" w:color="auto"/>
              <w:left w:val="nil"/>
              <w:bottom w:val="single" w:sz="4" w:space="0" w:color="auto"/>
              <w:right w:val="single" w:sz="4" w:space="0" w:color="auto"/>
            </w:tcBorders>
            <w:shd w:val="clear" w:color="auto" w:fill="auto"/>
            <w:vAlign w:val="center"/>
          </w:tcPr>
          <w:p w14:paraId="53BA1E45" w14:textId="77777777" w:rsidR="00155BBD" w:rsidRPr="00086EA4" w:rsidRDefault="00155BBD" w:rsidP="00320014">
            <w:pPr>
              <w:jc w:val="center"/>
              <w:rPr>
                <w:szCs w:val="20"/>
              </w:rPr>
            </w:pPr>
            <w:r w:rsidRPr="00086EA4">
              <w:rPr>
                <w:szCs w:val="20"/>
              </w:rPr>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2628278B" w14:textId="77777777" w:rsidR="00155BBD" w:rsidRPr="00086EA4" w:rsidRDefault="00155BBD" w:rsidP="00320014">
            <w:pPr>
              <w:jc w:val="center"/>
              <w:rPr>
                <w:szCs w:val="20"/>
              </w:rPr>
            </w:pPr>
            <w:r w:rsidRPr="00086EA4">
              <w:rPr>
                <w:szCs w:val="20"/>
              </w:rPr>
              <w:t>-333</w:t>
            </w:r>
          </w:p>
        </w:tc>
      </w:tr>
      <w:tr w:rsidR="00155BBD" w:rsidRPr="00086EA4" w14:paraId="148472BD" w14:textId="77777777" w:rsidTr="00320014">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FA4C2" w14:textId="77777777" w:rsidR="00155BBD" w:rsidRPr="00086EA4" w:rsidRDefault="00155BBD" w:rsidP="00320014">
            <w:pPr>
              <w:jc w:val="center"/>
            </w:pPr>
            <w:r w:rsidRPr="00086EA4">
              <w:t>5</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04407B39" w14:textId="77777777" w:rsidR="00155BBD" w:rsidRPr="00086EA4" w:rsidRDefault="00155BBD" w:rsidP="00320014">
            <w:r w:rsidRPr="00086EA4">
              <w:t>Расчетная предпринимательская прибыль</w:t>
            </w:r>
          </w:p>
        </w:tc>
        <w:tc>
          <w:tcPr>
            <w:tcW w:w="1510" w:type="dxa"/>
            <w:tcBorders>
              <w:top w:val="single" w:sz="4" w:space="0" w:color="auto"/>
              <w:left w:val="nil"/>
              <w:bottom w:val="single" w:sz="4" w:space="0" w:color="auto"/>
              <w:right w:val="single" w:sz="4" w:space="0" w:color="auto"/>
            </w:tcBorders>
            <w:shd w:val="clear" w:color="auto" w:fill="auto"/>
            <w:vAlign w:val="center"/>
          </w:tcPr>
          <w:p w14:paraId="38C3FDE4" w14:textId="77777777" w:rsidR="00155BBD" w:rsidRPr="00086EA4" w:rsidRDefault="00155BBD" w:rsidP="00320014">
            <w:pPr>
              <w:jc w:val="center"/>
              <w:rPr>
                <w:szCs w:val="20"/>
              </w:rPr>
            </w:pPr>
            <w:r w:rsidRPr="00086EA4">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1EFF8E8" w14:textId="77777777" w:rsidR="00155BBD" w:rsidRPr="00086EA4" w:rsidRDefault="00155BBD" w:rsidP="00320014">
            <w:pPr>
              <w:jc w:val="center"/>
              <w:rPr>
                <w:szCs w:val="20"/>
              </w:rPr>
            </w:pPr>
            <w:r w:rsidRPr="00086EA4">
              <w:rPr>
                <w:szCs w:val="20"/>
              </w:rPr>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7E2CB764" w14:textId="77777777" w:rsidR="00155BBD" w:rsidRPr="00086EA4" w:rsidRDefault="00155BBD" w:rsidP="00320014">
            <w:pPr>
              <w:jc w:val="center"/>
              <w:rPr>
                <w:szCs w:val="20"/>
              </w:rPr>
            </w:pPr>
            <w:r w:rsidRPr="00086EA4">
              <w:rPr>
                <w:szCs w:val="20"/>
              </w:rPr>
              <w:t>0</w:t>
            </w:r>
          </w:p>
        </w:tc>
      </w:tr>
      <w:tr w:rsidR="00155BBD" w:rsidRPr="00086EA4" w14:paraId="4E31E5FF" w14:textId="77777777" w:rsidTr="00320014">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2766E" w14:textId="77777777" w:rsidR="00155BBD" w:rsidRPr="00086EA4" w:rsidRDefault="00155BBD" w:rsidP="00320014">
            <w:pPr>
              <w:jc w:val="center"/>
            </w:pPr>
            <w:r w:rsidRPr="00086EA4">
              <w:t>6</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02F63587" w14:textId="77777777" w:rsidR="00155BBD" w:rsidRPr="00086EA4" w:rsidRDefault="00155BBD" w:rsidP="00320014">
            <w:r w:rsidRPr="00086EA4">
              <w:t>Результаты деятельности до перехода к регулированию цен (тарифов) на основе долгосрочных параметров регулирования</w:t>
            </w:r>
          </w:p>
        </w:tc>
        <w:tc>
          <w:tcPr>
            <w:tcW w:w="1510" w:type="dxa"/>
            <w:tcBorders>
              <w:top w:val="single" w:sz="4" w:space="0" w:color="auto"/>
              <w:left w:val="nil"/>
              <w:bottom w:val="single" w:sz="4" w:space="0" w:color="auto"/>
              <w:right w:val="single" w:sz="4" w:space="0" w:color="auto"/>
            </w:tcBorders>
            <w:shd w:val="clear" w:color="auto" w:fill="auto"/>
            <w:vAlign w:val="center"/>
          </w:tcPr>
          <w:p w14:paraId="3A702E2C" w14:textId="77777777" w:rsidR="00155BBD" w:rsidRPr="00086EA4" w:rsidRDefault="00155BBD" w:rsidP="00320014">
            <w:pPr>
              <w:jc w:val="center"/>
              <w:rPr>
                <w:szCs w:val="20"/>
              </w:rPr>
            </w:pPr>
            <w:r w:rsidRPr="00086EA4">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7CA81551" w14:textId="77777777" w:rsidR="00155BBD" w:rsidRPr="00086EA4" w:rsidRDefault="00155BBD" w:rsidP="00320014">
            <w:pPr>
              <w:jc w:val="center"/>
              <w:rPr>
                <w:szCs w:val="20"/>
              </w:rPr>
            </w:pPr>
            <w:r w:rsidRPr="00086EA4">
              <w:rPr>
                <w:szCs w:val="20"/>
              </w:rPr>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5746B245" w14:textId="77777777" w:rsidR="00155BBD" w:rsidRPr="00086EA4" w:rsidRDefault="00155BBD" w:rsidP="00320014">
            <w:pPr>
              <w:jc w:val="center"/>
              <w:rPr>
                <w:szCs w:val="20"/>
              </w:rPr>
            </w:pPr>
            <w:r w:rsidRPr="00086EA4">
              <w:rPr>
                <w:szCs w:val="20"/>
              </w:rPr>
              <w:t>0</w:t>
            </w:r>
          </w:p>
        </w:tc>
      </w:tr>
      <w:tr w:rsidR="00155BBD" w:rsidRPr="00086EA4" w14:paraId="1661500B" w14:textId="77777777" w:rsidTr="00320014">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134CF" w14:textId="77777777" w:rsidR="00155BBD" w:rsidRPr="00086EA4" w:rsidRDefault="00155BBD" w:rsidP="00320014">
            <w:pPr>
              <w:jc w:val="center"/>
            </w:pPr>
            <w:r w:rsidRPr="00086EA4">
              <w:t>7</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2563ECDA" w14:textId="77777777" w:rsidR="00155BBD" w:rsidRPr="00086EA4" w:rsidRDefault="00155BBD" w:rsidP="00320014">
            <w:r w:rsidRPr="00086EA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10" w:type="dxa"/>
            <w:tcBorders>
              <w:top w:val="single" w:sz="4" w:space="0" w:color="auto"/>
              <w:left w:val="nil"/>
              <w:bottom w:val="single" w:sz="4" w:space="0" w:color="auto"/>
              <w:right w:val="single" w:sz="4" w:space="0" w:color="auto"/>
            </w:tcBorders>
            <w:shd w:val="clear" w:color="auto" w:fill="auto"/>
            <w:vAlign w:val="center"/>
          </w:tcPr>
          <w:p w14:paraId="05822038" w14:textId="77777777" w:rsidR="00155BBD" w:rsidRPr="00086EA4" w:rsidRDefault="00155BBD" w:rsidP="00320014">
            <w:pPr>
              <w:jc w:val="center"/>
              <w:rPr>
                <w:szCs w:val="20"/>
              </w:rPr>
            </w:pPr>
            <w:r w:rsidRPr="00086EA4">
              <w:rPr>
                <w:szCs w:val="20"/>
              </w:rPr>
              <w:t>-590</w:t>
            </w:r>
          </w:p>
        </w:tc>
        <w:tc>
          <w:tcPr>
            <w:tcW w:w="1614" w:type="dxa"/>
            <w:tcBorders>
              <w:top w:val="single" w:sz="4" w:space="0" w:color="auto"/>
              <w:left w:val="nil"/>
              <w:bottom w:val="single" w:sz="4" w:space="0" w:color="auto"/>
              <w:right w:val="single" w:sz="4" w:space="0" w:color="auto"/>
            </w:tcBorders>
            <w:shd w:val="clear" w:color="auto" w:fill="auto"/>
            <w:vAlign w:val="center"/>
          </w:tcPr>
          <w:p w14:paraId="6C1AC095" w14:textId="77777777" w:rsidR="00155BBD" w:rsidRPr="00086EA4" w:rsidRDefault="00155BBD" w:rsidP="00320014">
            <w:pPr>
              <w:jc w:val="center"/>
              <w:rPr>
                <w:szCs w:val="20"/>
              </w:rPr>
            </w:pPr>
            <w:r w:rsidRPr="00086EA4">
              <w:rPr>
                <w:szCs w:val="20"/>
              </w:rPr>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595B15D4" w14:textId="77777777" w:rsidR="00155BBD" w:rsidRPr="00086EA4" w:rsidRDefault="00155BBD" w:rsidP="00320014">
            <w:pPr>
              <w:jc w:val="center"/>
              <w:rPr>
                <w:szCs w:val="20"/>
              </w:rPr>
            </w:pPr>
            <w:r w:rsidRPr="00086EA4">
              <w:rPr>
                <w:szCs w:val="20"/>
              </w:rPr>
              <w:t>590</w:t>
            </w:r>
          </w:p>
        </w:tc>
      </w:tr>
      <w:tr w:rsidR="00155BBD" w:rsidRPr="00086EA4" w14:paraId="698035DD" w14:textId="77777777" w:rsidTr="00320014">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6A4C" w14:textId="77777777" w:rsidR="00155BBD" w:rsidRPr="00086EA4" w:rsidRDefault="00155BBD" w:rsidP="00320014">
            <w:pPr>
              <w:jc w:val="center"/>
            </w:pPr>
            <w:r w:rsidRPr="00086EA4">
              <w:t>8</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2B22B735" w14:textId="77777777" w:rsidR="00155BBD" w:rsidRPr="00086EA4" w:rsidRDefault="00155BBD" w:rsidP="00320014">
            <w:r w:rsidRPr="00086EA4">
              <w:t>Корректировка с учетом надежности и качества реализуемых товаров (оказываемых услуг), подлежащая учету в НВВ</w:t>
            </w:r>
          </w:p>
        </w:tc>
        <w:tc>
          <w:tcPr>
            <w:tcW w:w="1510" w:type="dxa"/>
            <w:tcBorders>
              <w:top w:val="single" w:sz="4" w:space="0" w:color="auto"/>
              <w:left w:val="nil"/>
              <w:bottom w:val="single" w:sz="4" w:space="0" w:color="auto"/>
              <w:right w:val="single" w:sz="4" w:space="0" w:color="auto"/>
            </w:tcBorders>
            <w:shd w:val="clear" w:color="auto" w:fill="auto"/>
            <w:vAlign w:val="center"/>
          </w:tcPr>
          <w:p w14:paraId="6DDB3EAC" w14:textId="77777777" w:rsidR="00155BBD" w:rsidRPr="00086EA4" w:rsidRDefault="00155BBD" w:rsidP="00320014">
            <w:pPr>
              <w:jc w:val="center"/>
              <w:rPr>
                <w:szCs w:val="20"/>
              </w:rPr>
            </w:pPr>
            <w:r w:rsidRPr="00086EA4">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F004532" w14:textId="77777777" w:rsidR="00155BBD" w:rsidRPr="00086EA4" w:rsidRDefault="00155BBD" w:rsidP="00320014">
            <w:pPr>
              <w:jc w:val="center"/>
              <w:rPr>
                <w:szCs w:val="20"/>
              </w:rPr>
            </w:pPr>
            <w:r w:rsidRPr="00086EA4">
              <w:rPr>
                <w:szCs w:val="20"/>
              </w:rPr>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186B5A9F" w14:textId="77777777" w:rsidR="00155BBD" w:rsidRPr="00086EA4" w:rsidRDefault="00155BBD" w:rsidP="00320014">
            <w:pPr>
              <w:jc w:val="center"/>
              <w:rPr>
                <w:szCs w:val="20"/>
              </w:rPr>
            </w:pPr>
            <w:r w:rsidRPr="00086EA4">
              <w:rPr>
                <w:szCs w:val="20"/>
              </w:rPr>
              <w:t>0</w:t>
            </w:r>
          </w:p>
        </w:tc>
      </w:tr>
      <w:tr w:rsidR="00155BBD" w:rsidRPr="00086EA4" w14:paraId="5DE56840" w14:textId="77777777" w:rsidTr="00320014">
        <w:trPr>
          <w:gridAfter w:val="1"/>
          <w:wAfter w:w="1573" w:type="dxa"/>
          <w:trHeight w:val="6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F50A6" w14:textId="77777777" w:rsidR="00155BBD" w:rsidRPr="00086EA4" w:rsidRDefault="00155BBD" w:rsidP="00320014">
            <w:pPr>
              <w:jc w:val="center"/>
            </w:pPr>
            <w:r w:rsidRPr="00086EA4">
              <w:t>9</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58E5E9B0" w14:textId="77777777" w:rsidR="00155BBD" w:rsidRPr="00086EA4" w:rsidRDefault="00155BBD" w:rsidP="00320014">
            <w:r w:rsidRPr="00086EA4">
              <w:t>Корректировка НВВ в связи с изменением (неисполнением) инвестиционной программы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0742E8AC" w14:textId="77777777" w:rsidR="00155BBD" w:rsidRPr="00086EA4" w:rsidRDefault="00155BBD" w:rsidP="00320014">
            <w:pPr>
              <w:jc w:val="center"/>
              <w:rPr>
                <w:szCs w:val="20"/>
              </w:rPr>
            </w:pPr>
            <w:r w:rsidRPr="00086EA4">
              <w:rPr>
                <w:szCs w:val="20"/>
              </w:rPr>
              <w:t>-93</w:t>
            </w:r>
          </w:p>
        </w:tc>
        <w:tc>
          <w:tcPr>
            <w:tcW w:w="1614" w:type="dxa"/>
            <w:tcBorders>
              <w:top w:val="single" w:sz="4" w:space="0" w:color="auto"/>
              <w:left w:val="nil"/>
              <w:bottom w:val="single" w:sz="4" w:space="0" w:color="auto"/>
              <w:right w:val="single" w:sz="4" w:space="0" w:color="auto"/>
            </w:tcBorders>
            <w:shd w:val="clear" w:color="auto" w:fill="auto"/>
            <w:vAlign w:val="center"/>
          </w:tcPr>
          <w:p w14:paraId="2CE4B8E5" w14:textId="77777777" w:rsidR="00155BBD" w:rsidRPr="00086EA4" w:rsidRDefault="00155BBD" w:rsidP="00320014">
            <w:pPr>
              <w:jc w:val="center"/>
              <w:rPr>
                <w:szCs w:val="20"/>
              </w:rPr>
            </w:pPr>
            <w:r w:rsidRPr="00086EA4">
              <w:rPr>
                <w:szCs w:val="20"/>
              </w:rPr>
              <w:t>-66</w:t>
            </w:r>
          </w:p>
        </w:tc>
        <w:tc>
          <w:tcPr>
            <w:tcW w:w="1312" w:type="dxa"/>
            <w:tcBorders>
              <w:top w:val="single" w:sz="4" w:space="0" w:color="auto"/>
              <w:left w:val="nil"/>
              <w:bottom w:val="single" w:sz="4" w:space="0" w:color="auto"/>
              <w:right w:val="single" w:sz="4" w:space="0" w:color="auto"/>
            </w:tcBorders>
            <w:shd w:val="clear" w:color="auto" w:fill="auto"/>
            <w:vAlign w:val="center"/>
          </w:tcPr>
          <w:p w14:paraId="5D95FBB0" w14:textId="77777777" w:rsidR="00155BBD" w:rsidRPr="00086EA4" w:rsidRDefault="00155BBD" w:rsidP="00320014">
            <w:pPr>
              <w:jc w:val="center"/>
              <w:rPr>
                <w:szCs w:val="20"/>
              </w:rPr>
            </w:pPr>
            <w:r w:rsidRPr="00086EA4">
              <w:rPr>
                <w:szCs w:val="20"/>
              </w:rPr>
              <w:t>27</w:t>
            </w:r>
          </w:p>
        </w:tc>
      </w:tr>
      <w:tr w:rsidR="00155BBD" w:rsidRPr="00086EA4" w14:paraId="5076FC5C" w14:textId="77777777" w:rsidTr="00320014">
        <w:trPr>
          <w:gridAfter w:val="1"/>
          <w:wAfter w:w="1573" w:type="dxa"/>
          <w:trHeight w:val="566"/>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D4CDF" w14:textId="77777777" w:rsidR="00155BBD" w:rsidRPr="00086EA4" w:rsidRDefault="00155BBD" w:rsidP="00320014">
            <w:pPr>
              <w:jc w:val="center"/>
            </w:pPr>
            <w:r w:rsidRPr="00086EA4">
              <w:t>10</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8DAD6E2" w14:textId="77777777" w:rsidR="00155BBD" w:rsidRPr="00086EA4" w:rsidRDefault="00155BBD" w:rsidP="00320014">
            <w:r w:rsidRPr="00086EA4">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7E728E10" w14:textId="77777777" w:rsidR="00155BBD" w:rsidRPr="00086EA4" w:rsidRDefault="00155BBD" w:rsidP="00320014">
            <w:pPr>
              <w:jc w:val="center"/>
              <w:rPr>
                <w:szCs w:val="20"/>
              </w:rPr>
            </w:pPr>
            <w:r w:rsidRPr="00086EA4">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BC106A8" w14:textId="77777777" w:rsidR="00155BBD" w:rsidRPr="00086EA4" w:rsidRDefault="00155BBD" w:rsidP="00320014">
            <w:pPr>
              <w:jc w:val="center"/>
              <w:rPr>
                <w:szCs w:val="20"/>
              </w:rPr>
            </w:pPr>
            <w:r w:rsidRPr="00086EA4">
              <w:rPr>
                <w:szCs w:val="20"/>
              </w:rPr>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072924D7" w14:textId="77777777" w:rsidR="00155BBD" w:rsidRPr="00086EA4" w:rsidRDefault="00155BBD" w:rsidP="00320014">
            <w:pPr>
              <w:jc w:val="center"/>
              <w:rPr>
                <w:szCs w:val="20"/>
              </w:rPr>
            </w:pPr>
            <w:r w:rsidRPr="00086EA4">
              <w:rPr>
                <w:szCs w:val="20"/>
              </w:rPr>
              <w:t>0</w:t>
            </w:r>
          </w:p>
        </w:tc>
      </w:tr>
      <w:tr w:rsidR="00155BBD" w:rsidRPr="00086EA4" w14:paraId="03E9B153" w14:textId="77777777" w:rsidTr="00320014">
        <w:trPr>
          <w:gridAfter w:val="1"/>
          <w:wAfter w:w="1573" w:type="dxa"/>
          <w:trHeight w:val="6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C2E5C" w14:textId="77777777" w:rsidR="00155BBD" w:rsidRPr="00086EA4" w:rsidRDefault="00155BBD" w:rsidP="00320014">
            <w:pPr>
              <w:jc w:val="center"/>
            </w:pPr>
            <w:r w:rsidRPr="00086EA4">
              <w:t>11</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14B7090" w14:textId="77777777" w:rsidR="00155BBD" w:rsidRPr="00086EA4" w:rsidRDefault="00155BBD" w:rsidP="00320014">
            <w:r w:rsidRPr="00086EA4">
              <w:t>Корректировка НВВ, связанная с тарифными ограничениями</w:t>
            </w:r>
          </w:p>
        </w:tc>
        <w:tc>
          <w:tcPr>
            <w:tcW w:w="1510" w:type="dxa"/>
            <w:tcBorders>
              <w:top w:val="single" w:sz="4" w:space="0" w:color="auto"/>
              <w:left w:val="nil"/>
              <w:bottom w:val="single" w:sz="4" w:space="0" w:color="auto"/>
              <w:right w:val="single" w:sz="4" w:space="0" w:color="auto"/>
            </w:tcBorders>
            <w:shd w:val="clear" w:color="auto" w:fill="auto"/>
            <w:vAlign w:val="center"/>
          </w:tcPr>
          <w:p w14:paraId="762A28F0" w14:textId="77777777" w:rsidR="00155BBD" w:rsidRPr="00086EA4" w:rsidRDefault="00155BBD" w:rsidP="00320014">
            <w:pPr>
              <w:jc w:val="center"/>
              <w:rPr>
                <w:szCs w:val="20"/>
              </w:rPr>
            </w:pPr>
            <w:r w:rsidRPr="00086EA4">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4A717D4B" w14:textId="77777777" w:rsidR="00155BBD" w:rsidRPr="00086EA4" w:rsidRDefault="00155BBD" w:rsidP="00320014">
            <w:pPr>
              <w:jc w:val="center"/>
              <w:rPr>
                <w:szCs w:val="20"/>
              </w:rPr>
            </w:pPr>
            <w:r w:rsidRPr="00086EA4">
              <w:rPr>
                <w:szCs w:val="20"/>
              </w:rPr>
              <w:t>-1 392</w:t>
            </w:r>
          </w:p>
        </w:tc>
        <w:tc>
          <w:tcPr>
            <w:tcW w:w="1312" w:type="dxa"/>
            <w:tcBorders>
              <w:top w:val="single" w:sz="4" w:space="0" w:color="auto"/>
              <w:left w:val="nil"/>
              <w:bottom w:val="single" w:sz="4" w:space="0" w:color="auto"/>
              <w:right w:val="single" w:sz="4" w:space="0" w:color="auto"/>
            </w:tcBorders>
            <w:shd w:val="clear" w:color="auto" w:fill="auto"/>
            <w:vAlign w:val="center"/>
          </w:tcPr>
          <w:p w14:paraId="7EE074B1" w14:textId="77777777" w:rsidR="00155BBD" w:rsidRPr="00086EA4" w:rsidRDefault="00155BBD" w:rsidP="00320014">
            <w:pPr>
              <w:jc w:val="center"/>
              <w:rPr>
                <w:szCs w:val="20"/>
              </w:rPr>
            </w:pPr>
            <w:r w:rsidRPr="00086EA4">
              <w:rPr>
                <w:szCs w:val="20"/>
              </w:rPr>
              <w:t>-1 392</w:t>
            </w:r>
          </w:p>
        </w:tc>
      </w:tr>
      <w:tr w:rsidR="00155BBD" w:rsidRPr="00086EA4" w14:paraId="1A5F52B7" w14:textId="77777777" w:rsidTr="00320014">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47CEB" w14:textId="77777777" w:rsidR="00155BBD" w:rsidRPr="00086EA4" w:rsidRDefault="00155BBD" w:rsidP="00320014">
            <w:pPr>
              <w:jc w:val="center"/>
            </w:pPr>
            <w:r w:rsidRPr="00086EA4">
              <w:t>12</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59790CF3" w14:textId="77777777" w:rsidR="00155BBD" w:rsidRPr="00086EA4" w:rsidRDefault="00155BBD" w:rsidP="00320014">
            <w:r w:rsidRPr="00086EA4">
              <w:t>ИТОГО необходимая валовая выручка</w:t>
            </w:r>
          </w:p>
        </w:tc>
        <w:tc>
          <w:tcPr>
            <w:tcW w:w="1510" w:type="dxa"/>
            <w:tcBorders>
              <w:top w:val="single" w:sz="4" w:space="0" w:color="auto"/>
              <w:left w:val="nil"/>
              <w:bottom w:val="single" w:sz="4" w:space="0" w:color="auto"/>
              <w:right w:val="single" w:sz="4" w:space="0" w:color="auto"/>
            </w:tcBorders>
            <w:shd w:val="clear" w:color="auto" w:fill="auto"/>
            <w:vAlign w:val="center"/>
          </w:tcPr>
          <w:p w14:paraId="13F2AE5B" w14:textId="77777777" w:rsidR="00155BBD" w:rsidRPr="00086EA4" w:rsidRDefault="00155BBD" w:rsidP="00320014">
            <w:pPr>
              <w:jc w:val="center"/>
              <w:rPr>
                <w:szCs w:val="20"/>
              </w:rPr>
            </w:pPr>
            <w:r w:rsidRPr="00086EA4">
              <w:rPr>
                <w:szCs w:val="20"/>
              </w:rPr>
              <w:t>17 879</w:t>
            </w:r>
          </w:p>
        </w:tc>
        <w:tc>
          <w:tcPr>
            <w:tcW w:w="1614" w:type="dxa"/>
            <w:tcBorders>
              <w:top w:val="single" w:sz="4" w:space="0" w:color="auto"/>
              <w:left w:val="nil"/>
              <w:bottom w:val="single" w:sz="4" w:space="0" w:color="auto"/>
              <w:right w:val="single" w:sz="4" w:space="0" w:color="auto"/>
            </w:tcBorders>
            <w:shd w:val="clear" w:color="auto" w:fill="auto"/>
            <w:vAlign w:val="center"/>
          </w:tcPr>
          <w:p w14:paraId="601797FF" w14:textId="77777777" w:rsidR="00155BBD" w:rsidRPr="00086EA4" w:rsidRDefault="00155BBD" w:rsidP="00320014">
            <w:pPr>
              <w:jc w:val="center"/>
              <w:rPr>
                <w:szCs w:val="20"/>
              </w:rPr>
            </w:pPr>
            <w:r w:rsidRPr="00086EA4">
              <w:rPr>
                <w:szCs w:val="20"/>
              </w:rPr>
              <w:t>16 834</w:t>
            </w:r>
          </w:p>
        </w:tc>
        <w:tc>
          <w:tcPr>
            <w:tcW w:w="1312" w:type="dxa"/>
            <w:tcBorders>
              <w:top w:val="single" w:sz="4" w:space="0" w:color="auto"/>
              <w:left w:val="nil"/>
              <w:bottom w:val="single" w:sz="4" w:space="0" w:color="auto"/>
              <w:right w:val="single" w:sz="4" w:space="0" w:color="auto"/>
            </w:tcBorders>
            <w:shd w:val="clear" w:color="auto" w:fill="auto"/>
            <w:vAlign w:val="center"/>
          </w:tcPr>
          <w:p w14:paraId="042F01A9" w14:textId="77777777" w:rsidR="00155BBD" w:rsidRPr="00086EA4" w:rsidRDefault="00155BBD" w:rsidP="00320014">
            <w:pPr>
              <w:jc w:val="center"/>
              <w:rPr>
                <w:szCs w:val="20"/>
              </w:rPr>
            </w:pPr>
            <w:r w:rsidRPr="00086EA4">
              <w:rPr>
                <w:szCs w:val="20"/>
              </w:rPr>
              <w:t>-1 045</w:t>
            </w:r>
          </w:p>
        </w:tc>
      </w:tr>
    </w:tbl>
    <w:p w14:paraId="55F4F14C" w14:textId="77777777" w:rsidR="00155BBD" w:rsidRPr="00086EA4" w:rsidRDefault="00155BBD" w:rsidP="00155BBD">
      <w:pPr>
        <w:rPr>
          <w:szCs w:val="20"/>
        </w:rPr>
      </w:pPr>
    </w:p>
    <w:p w14:paraId="30D9E101" w14:textId="77777777" w:rsidR="00155BBD" w:rsidRPr="00086EA4" w:rsidRDefault="00155BBD" w:rsidP="00155BBD">
      <w:pPr>
        <w:rPr>
          <w:szCs w:val="20"/>
        </w:rPr>
      </w:pPr>
    </w:p>
    <w:p w14:paraId="3199A886" w14:textId="77777777" w:rsidR="00155BBD" w:rsidRPr="00086EA4" w:rsidRDefault="00155BBD" w:rsidP="00155BBD">
      <w:pPr>
        <w:rPr>
          <w:szCs w:val="20"/>
        </w:rPr>
      </w:pPr>
    </w:p>
    <w:p w14:paraId="6EE2E941" w14:textId="77777777" w:rsidR="00155BBD" w:rsidRDefault="00155BBD" w:rsidP="00155BBD">
      <w:pPr>
        <w:tabs>
          <w:tab w:val="left" w:pos="5580"/>
          <w:tab w:val="left" w:pos="9498"/>
        </w:tabs>
        <w:ind w:left="-961" w:right="-569" w:firstLine="961"/>
      </w:pPr>
    </w:p>
    <w:p w14:paraId="121B54E2" w14:textId="77777777" w:rsidR="00155BBD" w:rsidRDefault="00155BBD" w:rsidP="00155BBD">
      <w:pPr>
        <w:tabs>
          <w:tab w:val="left" w:pos="5580"/>
          <w:tab w:val="left" w:pos="9498"/>
        </w:tabs>
        <w:ind w:left="-961" w:right="-569" w:firstLine="5356"/>
      </w:pPr>
    </w:p>
    <w:p w14:paraId="3D9415BA" w14:textId="77777777" w:rsidR="00155BBD" w:rsidRDefault="00155BBD" w:rsidP="00155BBD">
      <w:pPr>
        <w:tabs>
          <w:tab w:val="left" w:pos="5245"/>
        </w:tabs>
        <w:ind w:left="5245"/>
        <w:jc w:val="center"/>
        <w:rPr>
          <w:sz w:val="28"/>
          <w:szCs w:val="28"/>
        </w:rPr>
      </w:pPr>
    </w:p>
    <w:p w14:paraId="7512602D" w14:textId="77777777" w:rsidR="00155BBD" w:rsidRDefault="00155BBD" w:rsidP="00155BBD">
      <w:pPr>
        <w:tabs>
          <w:tab w:val="left" w:pos="5245"/>
        </w:tabs>
        <w:ind w:left="5245"/>
        <w:jc w:val="center"/>
        <w:rPr>
          <w:sz w:val="28"/>
          <w:szCs w:val="28"/>
        </w:rPr>
      </w:pPr>
    </w:p>
    <w:p w14:paraId="5D0095DB" w14:textId="77777777" w:rsidR="00155BBD" w:rsidRDefault="00155BBD" w:rsidP="00155BBD">
      <w:pPr>
        <w:tabs>
          <w:tab w:val="left" w:pos="5245"/>
        </w:tabs>
        <w:ind w:left="5245"/>
        <w:jc w:val="center"/>
        <w:rPr>
          <w:sz w:val="28"/>
          <w:szCs w:val="28"/>
        </w:rPr>
      </w:pPr>
    </w:p>
    <w:p w14:paraId="7A81E7F8" w14:textId="77777777" w:rsidR="00155BBD" w:rsidRDefault="00155BBD" w:rsidP="00155BBD">
      <w:pPr>
        <w:tabs>
          <w:tab w:val="left" w:pos="5245"/>
        </w:tabs>
        <w:ind w:left="5245"/>
        <w:jc w:val="center"/>
        <w:rPr>
          <w:sz w:val="28"/>
          <w:szCs w:val="28"/>
        </w:rPr>
      </w:pPr>
    </w:p>
    <w:p w14:paraId="4E92BFBC" w14:textId="793108D0" w:rsidR="00155BBD" w:rsidRPr="001828C5" w:rsidRDefault="00155BBD" w:rsidP="00155BBD">
      <w:pPr>
        <w:tabs>
          <w:tab w:val="left" w:pos="5580"/>
          <w:tab w:val="left" w:pos="9498"/>
        </w:tabs>
        <w:ind w:left="-961" w:right="-569" w:firstLine="5356"/>
      </w:pPr>
      <w:r w:rsidRPr="001828C5">
        <w:t xml:space="preserve">Приложение № </w:t>
      </w:r>
      <w:r>
        <w:t>19</w:t>
      </w:r>
      <w:r w:rsidRPr="001828C5">
        <w:t xml:space="preserve"> к </w:t>
      </w:r>
      <w:r>
        <w:t>протоколу</w:t>
      </w:r>
      <w:r w:rsidRPr="001828C5">
        <w:t xml:space="preserve"> № 8</w:t>
      </w:r>
      <w:r>
        <w:t>6</w:t>
      </w:r>
    </w:p>
    <w:p w14:paraId="6ED265D6" w14:textId="77777777" w:rsidR="00155BBD" w:rsidRPr="001828C5" w:rsidRDefault="00155BBD" w:rsidP="00155BBD">
      <w:pPr>
        <w:tabs>
          <w:tab w:val="left" w:pos="5580"/>
          <w:tab w:val="left" w:pos="9498"/>
        </w:tabs>
        <w:ind w:left="-961" w:right="-569" w:firstLine="5356"/>
      </w:pPr>
      <w:r w:rsidRPr="001828C5">
        <w:t>заседания правления Региональной</w:t>
      </w:r>
    </w:p>
    <w:p w14:paraId="1899BB14" w14:textId="77777777" w:rsidR="00155BBD" w:rsidRPr="001828C5" w:rsidRDefault="00155BBD" w:rsidP="00155BBD">
      <w:pPr>
        <w:tabs>
          <w:tab w:val="left" w:pos="5580"/>
          <w:tab w:val="left" w:pos="9498"/>
        </w:tabs>
        <w:ind w:left="-961" w:right="-569" w:firstLine="5356"/>
      </w:pPr>
      <w:r w:rsidRPr="001828C5">
        <w:t>энергетической комиссии</w:t>
      </w:r>
    </w:p>
    <w:p w14:paraId="5CAABD50" w14:textId="77777777" w:rsidR="00155BBD" w:rsidRDefault="00155BBD" w:rsidP="00155BBD">
      <w:pPr>
        <w:tabs>
          <w:tab w:val="left" w:pos="5580"/>
          <w:tab w:val="left" w:pos="9498"/>
        </w:tabs>
        <w:ind w:left="-961" w:right="-569" w:firstLine="5356"/>
      </w:pPr>
      <w:r w:rsidRPr="001828C5">
        <w:t xml:space="preserve">Кузбасса от </w:t>
      </w:r>
      <w:r>
        <w:t>17</w:t>
      </w:r>
      <w:r w:rsidRPr="001828C5">
        <w:t>.12.2021</w:t>
      </w:r>
    </w:p>
    <w:p w14:paraId="068DE56A" w14:textId="77777777" w:rsidR="00155BBD" w:rsidRDefault="00155BBD" w:rsidP="00155BBD">
      <w:pPr>
        <w:tabs>
          <w:tab w:val="left" w:pos="5580"/>
          <w:tab w:val="left" w:pos="9498"/>
        </w:tabs>
        <w:ind w:left="-961" w:right="-569" w:firstLine="5356"/>
      </w:pPr>
    </w:p>
    <w:p w14:paraId="0CA6C5CA" w14:textId="77777777" w:rsidR="00155BBD" w:rsidRDefault="00155BBD" w:rsidP="00155BBD">
      <w:pPr>
        <w:tabs>
          <w:tab w:val="left" w:pos="5580"/>
          <w:tab w:val="left" w:pos="9498"/>
        </w:tabs>
        <w:ind w:left="-961" w:right="-569" w:firstLine="5356"/>
      </w:pPr>
    </w:p>
    <w:p w14:paraId="74FE8549" w14:textId="77777777" w:rsidR="00155BBD" w:rsidRPr="00EF268E" w:rsidRDefault="00155BBD" w:rsidP="00155BBD">
      <w:pPr>
        <w:ind w:left="-284" w:right="-143"/>
        <w:jc w:val="center"/>
        <w:rPr>
          <w:b/>
          <w:bCs/>
          <w:color w:val="000000"/>
          <w:kern w:val="32"/>
          <w:sz w:val="28"/>
          <w:szCs w:val="28"/>
        </w:rPr>
      </w:pPr>
      <w:r w:rsidRPr="007363B4">
        <w:rPr>
          <w:b/>
          <w:bCs/>
          <w:color w:val="000000"/>
          <w:kern w:val="32"/>
          <w:sz w:val="28"/>
          <w:szCs w:val="28"/>
        </w:rPr>
        <w:t>Долгосрочные параметры регулирования</w:t>
      </w:r>
      <w:r>
        <w:rPr>
          <w:b/>
          <w:bCs/>
          <w:color w:val="000000"/>
          <w:kern w:val="32"/>
          <w:sz w:val="28"/>
          <w:szCs w:val="28"/>
        </w:rPr>
        <w:t xml:space="preserve"> ООО «Бастет» </w:t>
      </w:r>
      <w:r w:rsidRPr="007363B4">
        <w:rPr>
          <w:b/>
          <w:bCs/>
          <w:color w:val="000000"/>
          <w:kern w:val="32"/>
          <w:sz w:val="28"/>
          <w:szCs w:val="28"/>
        </w:rPr>
        <w:t xml:space="preserve">для формирования долгосрочных тарифов на тепловую энергию, реализуемую на потребительском рынке </w:t>
      </w:r>
      <w:r>
        <w:rPr>
          <w:b/>
          <w:bCs/>
          <w:color w:val="000000"/>
          <w:kern w:val="32"/>
          <w:sz w:val="28"/>
          <w:szCs w:val="28"/>
        </w:rPr>
        <w:t>Краснобродского городского округа, на период</w:t>
      </w:r>
      <w:r w:rsidRPr="00F65867">
        <w:rPr>
          <w:b/>
          <w:bCs/>
          <w:color w:val="000000"/>
          <w:kern w:val="32"/>
          <w:sz w:val="28"/>
          <w:szCs w:val="28"/>
        </w:rPr>
        <w:t xml:space="preserve"> </w:t>
      </w:r>
      <w:r>
        <w:rPr>
          <w:b/>
          <w:bCs/>
          <w:color w:val="000000"/>
          <w:kern w:val="32"/>
          <w:sz w:val="28"/>
          <w:szCs w:val="28"/>
        </w:rPr>
        <w:t>с 01.01.2022</w:t>
      </w:r>
      <w:r w:rsidRPr="00F65867">
        <w:rPr>
          <w:b/>
          <w:bCs/>
          <w:color w:val="000000"/>
          <w:kern w:val="32"/>
          <w:sz w:val="28"/>
          <w:szCs w:val="28"/>
        </w:rPr>
        <w:t xml:space="preserve"> по </w:t>
      </w:r>
      <w:r>
        <w:rPr>
          <w:b/>
          <w:bCs/>
          <w:color w:val="000000"/>
          <w:kern w:val="32"/>
          <w:sz w:val="28"/>
          <w:szCs w:val="28"/>
        </w:rPr>
        <w:t>31.12.202</w:t>
      </w:r>
      <w:r w:rsidRPr="00EF268E">
        <w:rPr>
          <w:b/>
          <w:bCs/>
          <w:color w:val="000000"/>
          <w:kern w:val="32"/>
          <w:sz w:val="28"/>
          <w:szCs w:val="28"/>
        </w:rPr>
        <w:t>7</w:t>
      </w:r>
    </w:p>
    <w:p w14:paraId="634C367B" w14:textId="77777777" w:rsidR="00155BBD" w:rsidRDefault="00155BBD" w:rsidP="00155BBD">
      <w:pPr>
        <w:ind w:right="-711"/>
        <w:jc w:val="center"/>
        <w:rPr>
          <w:bCs/>
          <w:color w:val="000000"/>
          <w:kern w:val="32"/>
          <w:sz w:val="28"/>
          <w:szCs w:val="28"/>
        </w:rPr>
      </w:pPr>
    </w:p>
    <w:tbl>
      <w:tblPr>
        <w:tblStyle w:val="aff"/>
        <w:tblW w:w="10490" w:type="dxa"/>
        <w:tblInd w:w="-601" w:type="dxa"/>
        <w:tblLayout w:type="fixed"/>
        <w:tblLook w:val="04A0" w:firstRow="1" w:lastRow="0" w:firstColumn="1" w:lastColumn="0" w:noHBand="0" w:noVBand="1"/>
      </w:tblPr>
      <w:tblGrid>
        <w:gridCol w:w="1843"/>
        <w:gridCol w:w="1418"/>
        <w:gridCol w:w="1134"/>
        <w:gridCol w:w="992"/>
        <w:gridCol w:w="912"/>
        <w:gridCol w:w="838"/>
        <w:gridCol w:w="1227"/>
        <w:gridCol w:w="1276"/>
        <w:gridCol w:w="850"/>
      </w:tblGrid>
      <w:tr w:rsidR="00155BBD" w:rsidRPr="0087085E" w14:paraId="05131902" w14:textId="77777777" w:rsidTr="00320014">
        <w:trPr>
          <w:trHeight w:val="2309"/>
        </w:trPr>
        <w:tc>
          <w:tcPr>
            <w:tcW w:w="1843" w:type="dxa"/>
            <w:vMerge w:val="restart"/>
            <w:vAlign w:val="center"/>
          </w:tcPr>
          <w:p w14:paraId="7DD2FB59" w14:textId="77777777" w:rsidR="00155BBD" w:rsidRPr="0087085E" w:rsidRDefault="00155BBD" w:rsidP="00320014">
            <w:pPr>
              <w:ind w:right="-2"/>
              <w:jc w:val="center"/>
              <w:rPr>
                <w:sz w:val="22"/>
                <w:szCs w:val="22"/>
              </w:rPr>
            </w:pPr>
            <w:r w:rsidRPr="0087085E">
              <w:rPr>
                <w:sz w:val="22"/>
                <w:szCs w:val="22"/>
              </w:rPr>
              <w:t>Наименование регулируемой организации</w:t>
            </w:r>
          </w:p>
        </w:tc>
        <w:tc>
          <w:tcPr>
            <w:tcW w:w="1418" w:type="dxa"/>
            <w:vMerge w:val="restart"/>
            <w:vAlign w:val="center"/>
          </w:tcPr>
          <w:p w14:paraId="22019067" w14:textId="77777777" w:rsidR="00155BBD" w:rsidRPr="0087085E" w:rsidRDefault="00155BBD" w:rsidP="00320014">
            <w:pPr>
              <w:ind w:left="-91" w:right="-2" w:hanging="91"/>
              <w:jc w:val="center"/>
              <w:rPr>
                <w:sz w:val="22"/>
                <w:szCs w:val="22"/>
              </w:rPr>
            </w:pPr>
            <w:r>
              <w:rPr>
                <w:sz w:val="22"/>
                <w:szCs w:val="22"/>
              </w:rPr>
              <w:t xml:space="preserve">  Период</w:t>
            </w:r>
          </w:p>
        </w:tc>
        <w:tc>
          <w:tcPr>
            <w:tcW w:w="1134" w:type="dxa"/>
            <w:vAlign w:val="center"/>
          </w:tcPr>
          <w:p w14:paraId="310D77B1" w14:textId="77777777" w:rsidR="00155BBD" w:rsidRPr="0087085E" w:rsidRDefault="00155BBD" w:rsidP="00320014">
            <w:pPr>
              <w:ind w:right="-2"/>
              <w:jc w:val="center"/>
              <w:rPr>
                <w:sz w:val="22"/>
                <w:szCs w:val="22"/>
              </w:rPr>
            </w:pPr>
            <w:r w:rsidRPr="0087085E">
              <w:rPr>
                <w:sz w:val="22"/>
                <w:szCs w:val="22"/>
              </w:rPr>
              <w:t>Базовый</w:t>
            </w:r>
          </w:p>
          <w:p w14:paraId="6CB58496" w14:textId="77777777" w:rsidR="00155BBD" w:rsidRDefault="00155BBD" w:rsidP="00320014">
            <w:pPr>
              <w:ind w:right="-2"/>
              <w:jc w:val="center"/>
              <w:rPr>
                <w:sz w:val="22"/>
                <w:szCs w:val="22"/>
              </w:rPr>
            </w:pPr>
            <w:r w:rsidRPr="0087085E">
              <w:rPr>
                <w:sz w:val="22"/>
                <w:szCs w:val="22"/>
              </w:rPr>
              <w:t>уровень опера</w:t>
            </w:r>
            <w:r>
              <w:rPr>
                <w:sz w:val="22"/>
                <w:szCs w:val="22"/>
              </w:rPr>
              <w:t>-</w:t>
            </w:r>
          </w:p>
          <w:p w14:paraId="0AAC4CAE" w14:textId="77777777" w:rsidR="00155BBD" w:rsidRPr="0087085E" w:rsidRDefault="00155BBD" w:rsidP="00320014">
            <w:pPr>
              <w:ind w:right="-2"/>
              <w:jc w:val="center"/>
              <w:rPr>
                <w:sz w:val="22"/>
                <w:szCs w:val="22"/>
              </w:rPr>
            </w:pPr>
            <w:r w:rsidRPr="0087085E">
              <w:rPr>
                <w:sz w:val="22"/>
                <w:szCs w:val="22"/>
              </w:rPr>
              <w:t>ционных расходов</w:t>
            </w:r>
          </w:p>
        </w:tc>
        <w:tc>
          <w:tcPr>
            <w:tcW w:w="992" w:type="dxa"/>
            <w:vAlign w:val="center"/>
          </w:tcPr>
          <w:p w14:paraId="0F066F21" w14:textId="77777777" w:rsidR="00155BBD" w:rsidRPr="0087085E" w:rsidRDefault="00155BBD" w:rsidP="00320014">
            <w:pPr>
              <w:ind w:right="-2"/>
              <w:jc w:val="center"/>
              <w:rPr>
                <w:sz w:val="22"/>
                <w:szCs w:val="22"/>
              </w:rPr>
            </w:pPr>
            <w:r w:rsidRPr="0087085E">
              <w:rPr>
                <w:sz w:val="22"/>
                <w:szCs w:val="22"/>
              </w:rPr>
              <w:t>Индекс эффек</w:t>
            </w:r>
            <w:r>
              <w:rPr>
                <w:sz w:val="22"/>
                <w:szCs w:val="22"/>
              </w:rPr>
              <w:t>-</w:t>
            </w:r>
            <w:r w:rsidRPr="0087085E">
              <w:rPr>
                <w:sz w:val="22"/>
                <w:szCs w:val="22"/>
              </w:rPr>
              <w:t>тив</w:t>
            </w:r>
            <w:r>
              <w:rPr>
                <w:sz w:val="22"/>
                <w:szCs w:val="22"/>
              </w:rPr>
              <w:t>-</w:t>
            </w:r>
            <w:r w:rsidRPr="0087085E">
              <w:rPr>
                <w:sz w:val="22"/>
                <w:szCs w:val="22"/>
              </w:rPr>
              <w:t>ности опера</w:t>
            </w:r>
            <w:r>
              <w:rPr>
                <w:sz w:val="22"/>
                <w:szCs w:val="22"/>
              </w:rPr>
              <w:t>-</w:t>
            </w:r>
            <w:r w:rsidRPr="0087085E">
              <w:rPr>
                <w:sz w:val="22"/>
                <w:szCs w:val="22"/>
              </w:rPr>
              <w:t>цион</w:t>
            </w:r>
            <w:r>
              <w:rPr>
                <w:sz w:val="22"/>
                <w:szCs w:val="22"/>
              </w:rPr>
              <w:t>-</w:t>
            </w:r>
            <w:r w:rsidRPr="0087085E">
              <w:rPr>
                <w:sz w:val="22"/>
                <w:szCs w:val="22"/>
              </w:rPr>
              <w:t xml:space="preserve">ных </w:t>
            </w:r>
            <w:proofErr w:type="gramStart"/>
            <w:r w:rsidRPr="0087085E">
              <w:rPr>
                <w:sz w:val="22"/>
                <w:szCs w:val="22"/>
              </w:rPr>
              <w:t>расхо</w:t>
            </w:r>
            <w:r>
              <w:rPr>
                <w:sz w:val="22"/>
                <w:szCs w:val="22"/>
              </w:rPr>
              <w:t>-</w:t>
            </w:r>
            <w:r w:rsidRPr="0087085E">
              <w:rPr>
                <w:sz w:val="22"/>
                <w:szCs w:val="22"/>
              </w:rPr>
              <w:t>дов</w:t>
            </w:r>
            <w:proofErr w:type="gramEnd"/>
          </w:p>
        </w:tc>
        <w:tc>
          <w:tcPr>
            <w:tcW w:w="912" w:type="dxa"/>
            <w:vAlign w:val="center"/>
          </w:tcPr>
          <w:p w14:paraId="04E1F625" w14:textId="77777777" w:rsidR="00155BBD" w:rsidRPr="0087085E" w:rsidRDefault="00155BBD" w:rsidP="00320014">
            <w:pPr>
              <w:ind w:right="-2"/>
              <w:jc w:val="center"/>
              <w:rPr>
                <w:sz w:val="22"/>
                <w:szCs w:val="22"/>
              </w:rPr>
            </w:pPr>
            <w:proofErr w:type="gramStart"/>
            <w:r w:rsidRPr="0087085E">
              <w:rPr>
                <w:sz w:val="22"/>
                <w:szCs w:val="22"/>
              </w:rPr>
              <w:t>Норма</w:t>
            </w:r>
            <w:r>
              <w:rPr>
                <w:sz w:val="22"/>
                <w:szCs w:val="22"/>
              </w:rPr>
              <w:t>-</w:t>
            </w:r>
            <w:r w:rsidRPr="0087085E">
              <w:rPr>
                <w:sz w:val="22"/>
                <w:szCs w:val="22"/>
              </w:rPr>
              <w:t>тив</w:t>
            </w:r>
            <w:proofErr w:type="gramEnd"/>
            <w:r>
              <w:rPr>
                <w:sz w:val="22"/>
                <w:szCs w:val="22"/>
              </w:rPr>
              <w:t>-</w:t>
            </w:r>
            <w:r w:rsidRPr="0087085E">
              <w:rPr>
                <w:sz w:val="22"/>
                <w:szCs w:val="22"/>
              </w:rPr>
              <w:t>ны</w:t>
            </w:r>
            <w:r>
              <w:rPr>
                <w:sz w:val="22"/>
                <w:szCs w:val="22"/>
              </w:rPr>
              <w:t>й</w:t>
            </w:r>
            <w:r w:rsidRPr="0087085E">
              <w:rPr>
                <w:sz w:val="22"/>
                <w:szCs w:val="22"/>
              </w:rPr>
              <w:t xml:space="preserve"> уро</w:t>
            </w:r>
            <w:r>
              <w:rPr>
                <w:sz w:val="22"/>
                <w:szCs w:val="22"/>
              </w:rPr>
              <w:t>-</w:t>
            </w:r>
            <w:r w:rsidRPr="0087085E">
              <w:rPr>
                <w:sz w:val="22"/>
                <w:szCs w:val="22"/>
              </w:rPr>
              <w:t>вен</w:t>
            </w:r>
            <w:r>
              <w:rPr>
                <w:sz w:val="22"/>
                <w:szCs w:val="22"/>
              </w:rPr>
              <w:t>ь</w:t>
            </w:r>
            <w:r w:rsidRPr="0087085E">
              <w:rPr>
                <w:sz w:val="22"/>
                <w:szCs w:val="22"/>
              </w:rPr>
              <w:t xml:space="preserve"> при-были</w:t>
            </w:r>
          </w:p>
        </w:tc>
        <w:tc>
          <w:tcPr>
            <w:tcW w:w="838" w:type="dxa"/>
            <w:vMerge w:val="restart"/>
            <w:vAlign w:val="center"/>
          </w:tcPr>
          <w:p w14:paraId="6BACA2E9" w14:textId="77777777" w:rsidR="00155BBD" w:rsidRPr="0087085E" w:rsidRDefault="00155BBD" w:rsidP="00320014">
            <w:pPr>
              <w:ind w:right="-2"/>
              <w:jc w:val="center"/>
              <w:rPr>
                <w:sz w:val="22"/>
                <w:szCs w:val="22"/>
              </w:rPr>
            </w:pPr>
            <w:proofErr w:type="gramStart"/>
            <w:r>
              <w:rPr>
                <w:sz w:val="22"/>
                <w:szCs w:val="22"/>
              </w:rPr>
              <w:t>Уро-вень</w:t>
            </w:r>
            <w:proofErr w:type="gramEnd"/>
            <w:r>
              <w:rPr>
                <w:sz w:val="22"/>
                <w:szCs w:val="22"/>
              </w:rPr>
              <w:t xml:space="preserve"> на-деж-</w:t>
            </w:r>
            <w:r w:rsidRPr="0087085E">
              <w:rPr>
                <w:sz w:val="22"/>
                <w:szCs w:val="22"/>
              </w:rPr>
              <w:t>ности тепло-снаб-жения</w:t>
            </w:r>
          </w:p>
        </w:tc>
        <w:tc>
          <w:tcPr>
            <w:tcW w:w="1227" w:type="dxa"/>
            <w:vMerge w:val="restart"/>
            <w:vAlign w:val="center"/>
          </w:tcPr>
          <w:p w14:paraId="58F2AAB2" w14:textId="77777777" w:rsidR="00155BBD" w:rsidRPr="0087085E" w:rsidRDefault="00155BBD" w:rsidP="00320014">
            <w:pPr>
              <w:ind w:right="-2"/>
              <w:jc w:val="center"/>
              <w:rPr>
                <w:sz w:val="22"/>
                <w:szCs w:val="22"/>
              </w:rPr>
            </w:pPr>
            <w:proofErr w:type="gramStart"/>
            <w:r w:rsidRPr="0087085E">
              <w:rPr>
                <w:sz w:val="22"/>
                <w:szCs w:val="22"/>
              </w:rPr>
              <w:t>Показа</w:t>
            </w:r>
            <w:r>
              <w:rPr>
                <w:sz w:val="22"/>
                <w:szCs w:val="22"/>
              </w:rPr>
              <w:t>-</w:t>
            </w:r>
            <w:r w:rsidRPr="0087085E">
              <w:rPr>
                <w:sz w:val="22"/>
                <w:szCs w:val="22"/>
              </w:rPr>
              <w:t>тели</w:t>
            </w:r>
            <w:proofErr w:type="gramEnd"/>
            <w:r w:rsidRPr="0087085E">
              <w:rPr>
                <w:sz w:val="22"/>
                <w:szCs w:val="22"/>
              </w:rPr>
              <w:t xml:space="preserve"> энерго</w:t>
            </w:r>
            <w:r>
              <w:rPr>
                <w:sz w:val="22"/>
                <w:szCs w:val="22"/>
              </w:rPr>
              <w:t>-</w:t>
            </w:r>
            <w:r w:rsidRPr="0087085E">
              <w:rPr>
                <w:sz w:val="22"/>
                <w:szCs w:val="22"/>
              </w:rPr>
              <w:t>сбере</w:t>
            </w:r>
            <w:r>
              <w:rPr>
                <w:sz w:val="22"/>
                <w:szCs w:val="22"/>
              </w:rPr>
              <w:t>-</w:t>
            </w:r>
            <w:r w:rsidRPr="0087085E">
              <w:rPr>
                <w:sz w:val="22"/>
                <w:szCs w:val="22"/>
              </w:rPr>
              <w:t>жения</w:t>
            </w:r>
            <w:r>
              <w:rPr>
                <w:sz w:val="22"/>
                <w:szCs w:val="22"/>
              </w:rPr>
              <w:t xml:space="preserve"> </w:t>
            </w:r>
            <w:r w:rsidRPr="0087085E">
              <w:rPr>
                <w:sz w:val="22"/>
                <w:szCs w:val="22"/>
              </w:rPr>
              <w:t>и энергети</w:t>
            </w:r>
            <w:r>
              <w:rPr>
                <w:sz w:val="22"/>
                <w:szCs w:val="22"/>
              </w:rPr>
              <w:t>-</w:t>
            </w:r>
            <w:r w:rsidRPr="0087085E">
              <w:rPr>
                <w:sz w:val="22"/>
                <w:szCs w:val="22"/>
              </w:rPr>
              <w:t>ческой эффек</w:t>
            </w:r>
            <w:r>
              <w:rPr>
                <w:sz w:val="22"/>
                <w:szCs w:val="22"/>
              </w:rPr>
              <w:t>-</w:t>
            </w:r>
            <w:r w:rsidRPr="0087085E">
              <w:rPr>
                <w:sz w:val="22"/>
                <w:szCs w:val="22"/>
              </w:rPr>
              <w:t>тивности</w:t>
            </w:r>
          </w:p>
        </w:tc>
        <w:tc>
          <w:tcPr>
            <w:tcW w:w="1276" w:type="dxa"/>
            <w:vMerge w:val="restart"/>
            <w:vAlign w:val="center"/>
          </w:tcPr>
          <w:p w14:paraId="708B57C9" w14:textId="77777777" w:rsidR="00155BBD" w:rsidRPr="0087085E" w:rsidRDefault="00155BBD" w:rsidP="00320014">
            <w:pPr>
              <w:ind w:right="-2"/>
              <w:jc w:val="center"/>
              <w:rPr>
                <w:sz w:val="22"/>
                <w:szCs w:val="22"/>
              </w:rPr>
            </w:pPr>
            <w:proofErr w:type="gramStart"/>
            <w:r w:rsidRPr="0087085E">
              <w:rPr>
                <w:sz w:val="22"/>
                <w:szCs w:val="22"/>
              </w:rPr>
              <w:t>Реализа</w:t>
            </w:r>
            <w:r>
              <w:rPr>
                <w:sz w:val="22"/>
                <w:szCs w:val="22"/>
              </w:rPr>
              <w:t>-</w:t>
            </w:r>
            <w:r w:rsidRPr="0087085E">
              <w:rPr>
                <w:sz w:val="22"/>
                <w:szCs w:val="22"/>
              </w:rPr>
              <w:t>ция</w:t>
            </w:r>
            <w:proofErr w:type="gramEnd"/>
            <w:r w:rsidRPr="0087085E">
              <w:rPr>
                <w:sz w:val="22"/>
                <w:szCs w:val="22"/>
              </w:rPr>
              <w:t xml:space="preserve"> программ в области энергосбе</w:t>
            </w:r>
            <w:r>
              <w:rPr>
                <w:sz w:val="22"/>
                <w:szCs w:val="22"/>
              </w:rPr>
              <w:t>-</w:t>
            </w:r>
            <w:r w:rsidRPr="0087085E">
              <w:rPr>
                <w:sz w:val="22"/>
                <w:szCs w:val="22"/>
              </w:rPr>
              <w:t>режения</w:t>
            </w:r>
            <w:r>
              <w:rPr>
                <w:sz w:val="22"/>
                <w:szCs w:val="22"/>
              </w:rPr>
              <w:t xml:space="preserve"> </w:t>
            </w:r>
            <w:r w:rsidRPr="0087085E">
              <w:rPr>
                <w:sz w:val="22"/>
                <w:szCs w:val="22"/>
              </w:rPr>
              <w:t>и повыше</w:t>
            </w:r>
            <w:r>
              <w:rPr>
                <w:sz w:val="22"/>
                <w:szCs w:val="22"/>
              </w:rPr>
              <w:t>-</w:t>
            </w:r>
            <w:r w:rsidRPr="0087085E">
              <w:rPr>
                <w:sz w:val="22"/>
                <w:szCs w:val="22"/>
              </w:rPr>
              <w:t>ния энергети-ческой эффектив-ности</w:t>
            </w:r>
          </w:p>
        </w:tc>
        <w:tc>
          <w:tcPr>
            <w:tcW w:w="850" w:type="dxa"/>
            <w:vMerge w:val="restart"/>
            <w:vAlign w:val="center"/>
          </w:tcPr>
          <w:p w14:paraId="2CB3B427" w14:textId="77777777" w:rsidR="00155BBD" w:rsidRPr="0087085E" w:rsidRDefault="00155BBD" w:rsidP="00320014">
            <w:pPr>
              <w:ind w:right="-2"/>
              <w:jc w:val="center"/>
              <w:rPr>
                <w:sz w:val="22"/>
                <w:szCs w:val="22"/>
              </w:rPr>
            </w:pPr>
            <w:r w:rsidRPr="0087085E">
              <w:rPr>
                <w:sz w:val="22"/>
                <w:szCs w:val="22"/>
              </w:rPr>
              <w:t xml:space="preserve">Дина-мика </w:t>
            </w:r>
            <w:proofErr w:type="gramStart"/>
            <w:r w:rsidRPr="0087085E">
              <w:rPr>
                <w:sz w:val="22"/>
                <w:szCs w:val="22"/>
              </w:rPr>
              <w:t>изме-нения</w:t>
            </w:r>
            <w:proofErr w:type="gramEnd"/>
            <w:r w:rsidRPr="0087085E">
              <w:rPr>
                <w:sz w:val="22"/>
                <w:szCs w:val="22"/>
              </w:rPr>
              <w:t xml:space="preserve"> расхо-дов на топли-во</w:t>
            </w:r>
          </w:p>
        </w:tc>
      </w:tr>
      <w:tr w:rsidR="00155BBD" w:rsidRPr="0087085E" w14:paraId="185FA26D" w14:textId="77777777" w:rsidTr="00320014">
        <w:trPr>
          <w:trHeight w:val="165"/>
        </w:trPr>
        <w:tc>
          <w:tcPr>
            <w:tcW w:w="1843" w:type="dxa"/>
            <w:vMerge/>
          </w:tcPr>
          <w:p w14:paraId="48B3173A" w14:textId="77777777" w:rsidR="00155BBD" w:rsidRPr="0087085E" w:rsidRDefault="00155BBD" w:rsidP="00320014">
            <w:pPr>
              <w:ind w:right="-2"/>
              <w:rPr>
                <w:sz w:val="22"/>
                <w:szCs w:val="22"/>
              </w:rPr>
            </w:pPr>
          </w:p>
        </w:tc>
        <w:tc>
          <w:tcPr>
            <w:tcW w:w="1418" w:type="dxa"/>
            <w:vMerge/>
          </w:tcPr>
          <w:p w14:paraId="198EDA13" w14:textId="77777777" w:rsidR="00155BBD" w:rsidRPr="0087085E" w:rsidRDefault="00155BBD" w:rsidP="00320014">
            <w:pPr>
              <w:ind w:right="-2"/>
              <w:rPr>
                <w:sz w:val="22"/>
                <w:szCs w:val="22"/>
              </w:rPr>
            </w:pPr>
          </w:p>
        </w:tc>
        <w:tc>
          <w:tcPr>
            <w:tcW w:w="1134" w:type="dxa"/>
          </w:tcPr>
          <w:p w14:paraId="1850C1C1" w14:textId="77777777" w:rsidR="00155BBD" w:rsidRPr="0087085E" w:rsidRDefault="00155BBD" w:rsidP="00320014">
            <w:pPr>
              <w:ind w:right="-2"/>
              <w:jc w:val="center"/>
              <w:rPr>
                <w:sz w:val="22"/>
                <w:szCs w:val="22"/>
              </w:rPr>
            </w:pPr>
            <w:r w:rsidRPr="0087085E">
              <w:rPr>
                <w:sz w:val="22"/>
                <w:szCs w:val="22"/>
              </w:rPr>
              <w:t>тыс. руб.</w:t>
            </w:r>
          </w:p>
        </w:tc>
        <w:tc>
          <w:tcPr>
            <w:tcW w:w="992" w:type="dxa"/>
          </w:tcPr>
          <w:p w14:paraId="6D25BB17" w14:textId="77777777" w:rsidR="00155BBD" w:rsidRPr="0087085E" w:rsidRDefault="00155BBD" w:rsidP="00320014">
            <w:pPr>
              <w:ind w:right="-2"/>
              <w:jc w:val="center"/>
              <w:rPr>
                <w:sz w:val="22"/>
                <w:szCs w:val="22"/>
              </w:rPr>
            </w:pPr>
            <w:r w:rsidRPr="0087085E">
              <w:rPr>
                <w:sz w:val="22"/>
                <w:szCs w:val="22"/>
              </w:rPr>
              <w:t>%</w:t>
            </w:r>
          </w:p>
        </w:tc>
        <w:tc>
          <w:tcPr>
            <w:tcW w:w="912" w:type="dxa"/>
          </w:tcPr>
          <w:p w14:paraId="5B87411D" w14:textId="77777777" w:rsidR="00155BBD" w:rsidRPr="0087085E" w:rsidRDefault="00155BBD" w:rsidP="00320014">
            <w:pPr>
              <w:ind w:right="-2"/>
              <w:jc w:val="center"/>
              <w:rPr>
                <w:sz w:val="22"/>
                <w:szCs w:val="22"/>
              </w:rPr>
            </w:pPr>
            <w:r w:rsidRPr="0087085E">
              <w:rPr>
                <w:sz w:val="22"/>
                <w:szCs w:val="22"/>
              </w:rPr>
              <w:t>%</w:t>
            </w:r>
          </w:p>
        </w:tc>
        <w:tc>
          <w:tcPr>
            <w:tcW w:w="838" w:type="dxa"/>
            <w:vMerge/>
          </w:tcPr>
          <w:p w14:paraId="6ED9D4C4" w14:textId="77777777" w:rsidR="00155BBD" w:rsidRPr="0087085E" w:rsidRDefault="00155BBD" w:rsidP="00320014">
            <w:pPr>
              <w:ind w:right="-2"/>
              <w:rPr>
                <w:sz w:val="22"/>
                <w:szCs w:val="22"/>
              </w:rPr>
            </w:pPr>
          </w:p>
        </w:tc>
        <w:tc>
          <w:tcPr>
            <w:tcW w:w="1227" w:type="dxa"/>
            <w:vMerge/>
            <w:tcBorders>
              <w:bottom w:val="single" w:sz="4" w:space="0" w:color="auto"/>
            </w:tcBorders>
          </w:tcPr>
          <w:p w14:paraId="35C45E3D" w14:textId="77777777" w:rsidR="00155BBD" w:rsidRPr="0087085E" w:rsidRDefault="00155BBD" w:rsidP="00320014">
            <w:pPr>
              <w:ind w:right="-2"/>
              <w:rPr>
                <w:sz w:val="22"/>
                <w:szCs w:val="22"/>
              </w:rPr>
            </w:pPr>
          </w:p>
        </w:tc>
        <w:tc>
          <w:tcPr>
            <w:tcW w:w="1276" w:type="dxa"/>
            <w:vMerge/>
          </w:tcPr>
          <w:p w14:paraId="49600787" w14:textId="77777777" w:rsidR="00155BBD" w:rsidRPr="0087085E" w:rsidRDefault="00155BBD" w:rsidP="00320014">
            <w:pPr>
              <w:ind w:right="-2"/>
              <w:rPr>
                <w:sz w:val="22"/>
                <w:szCs w:val="22"/>
              </w:rPr>
            </w:pPr>
          </w:p>
        </w:tc>
        <w:tc>
          <w:tcPr>
            <w:tcW w:w="850" w:type="dxa"/>
            <w:vMerge/>
          </w:tcPr>
          <w:p w14:paraId="040D96D2" w14:textId="77777777" w:rsidR="00155BBD" w:rsidRPr="0087085E" w:rsidRDefault="00155BBD" w:rsidP="00320014">
            <w:pPr>
              <w:ind w:right="-2"/>
              <w:rPr>
                <w:sz w:val="22"/>
                <w:szCs w:val="22"/>
              </w:rPr>
            </w:pPr>
          </w:p>
        </w:tc>
      </w:tr>
      <w:tr w:rsidR="00155BBD" w:rsidRPr="00445278" w14:paraId="10BCE5A1" w14:textId="77777777" w:rsidTr="00320014">
        <w:trPr>
          <w:trHeight w:val="543"/>
        </w:trPr>
        <w:tc>
          <w:tcPr>
            <w:tcW w:w="1843" w:type="dxa"/>
            <w:vMerge w:val="restart"/>
            <w:vAlign w:val="center"/>
          </w:tcPr>
          <w:p w14:paraId="27E6E28D" w14:textId="77777777" w:rsidR="00155BBD" w:rsidRPr="00445278" w:rsidRDefault="00155BBD" w:rsidP="00320014">
            <w:pPr>
              <w:ind w:right="-135"/>
              <w:jc w:val="center"/>
              <w:rPr>
                <w:bCs/>
                <w:color w:val="000000"/>
                <w:kern w:val="32"/>
                <w:sz w:val="22"/>
                <w:szCs w:val="22"/>
              </w:rPr>
            </w:pPr>
            <w:r>
              <w:rPr>
                <w:bCs/>
                <w:color w:val="000000"/>
                <w:kern w:val="32"/>
                <w:sz w:val="22"/>
                <w:szCs w:val="22"/>
              </w:rPr>
              <w:t>ООО «Бастет»</w:t>
            </w:r>
          </w:p>
        </w:tc>
        <w:tc>
          <w:tcPr>
            <w:tcW w:w="1418" w:type="dxa"/>
            <w:vAlign w:val="center"/>
          </w:tcPr>
          <w:p w14:paraId="5F8E027A" w14:textId="77777777" w:rsidR="00155BBD" w:rsidRPr="00445278" w:rsidRDefault="00155BBD" w:rsidP="00320014">
            <w:pPr>
              <w:jc w:val="center"/>
              <w:rPr>
                <w:sz w:val="22"/>
                <w:szCs w:val="22"/>
              </w:rPr>
            </w:pPr>
            <w:r w:rsidRPr="00445278">
              <w:rPr>
                <w:sz w:val="22"/>
                <w:szCs w:val="22"/>
              </w:rPr>
              <w:t>202</w:t>
            </w:r>
            <w:r>
              <w:rPr>
                <w:sz w:val="22"/>
                <w:szCs w:val="22"/>
              </w:rPr>
              <w:t>2</w:t>
            </w:r>
          </w:p>
        </w:tc>
        <w:tc>
          <w:tcPr>
            <w:tcW w:w="1134" w:type="dxa"/>
            <w:vAlign w:val="center"/>
          </w:tcPr>
          <w:p w14:paraId="6601F88E" w14:textId="77777777" w:rsidR="00155BBD" w:rsidRPr="00445278" w:rsidRDefault="00155BBD" w:rsidP="00320014">
            <w:pPr>
              <w:jc w:val="center"/>
              <w:rPr>
                <w:sz w:val="22"/>
                <w:szCs w:val="22"/>
              </w:rPr>
            </w:pPr>
            <w:r>
              <w:rPr>
                <w:sz w:val="22"/>
                <w:szCs w:val="22"/>
              </w:rPr>
              <w:t>9 152</w:t>
            </w:r>
          </w:p>
        </w:tc>
        <w:tc>
          <w:tcPr>
            <w:tcW w:w="992" w:type="dxa"/>
            <w:vAlign w:val="center"/>
          </w:tcPr>
          <w:p w14:paraId="74A9518D" w14:textId="77777777" w:rsidR="00155BBD" w:rsidRPr="00445278" w:rsidRDefault="00155BBD" w:rsidP="00320014">
            <w:pPr>
              <w:jc w:val="center"/>
              <w:rPr>
                <w:sz w:val="22"/>
                <w:szCs w:val="22"/>
              </w:rPr>
            </w:pPr>
            <w:r w:rsidRPr="00445278">
              <w:rPr>
                <w:sz w:val="22"/>
                <w:szCs w:val="22"/>
              </w:rPr>
              <w:t>x</w:t>
            </w:r>
          </w:p>
        </w:tc>
        <w:tc>
          <w:tcPr>
            <w:tcW w:w="912" w:type="dxa"/>
            <w:vAlign w:val="center"/>
          </w:tcPr>
          <w:p w14:paraId="1EAA72A1" w14:textId="77777777" w:rsidR="00155BBD" w:rsidRPr="00445278" w:rsidRDefault="00155BBD" w:rsidP="00320014">
            <w:pPr>
              <w:jc w:val="center"/>
              <w:rPr>
                <w:sz w:val="22"/>
                <w:szCs w:val="22"/>
              </w:rPr>
            </w:pPr>
            <w:r w:rsidRPr="00445278">
              <w:rPr>
                <w:sz w:val="22"/>
                <w:szCs w:val="22"/>
              </w:rPr>
              <w:t>0,00</w:t>
            </w:r>
          </w:p>
        </w:tc>
        <w:tc>
          <w:tcPr>
            <w:tcW w:w="838" w:type="dxa"/>
            <w:tcBorders>
              <w:right w:val="single" w:sz="4" w:space="0" w:color="auto"/>
            </w:tcBorders>
            <w:vAlign w:val="center"/>
          </w:tcPr>
          <w:p w14:paraId="0BFC4D41" w14:textId="77777777" w:rsidR="00155BBD" w:rsidRPr="00445278" w:rsidRDefault="00155BBD" w:rsidP="00320014">
            <w:pPr>
              <w:jc w:val="center"/>
              <w:rPr>
                <w:sz w:val="22"/>
                <w:szCs w:val="22"/>
              </w:rPr>
            </w:pPr>
            <w:r w:rsidRPr="00445278">
              <w:rPr>
                <w:sz w:val="22"/>
                <w:szCs w:val="22"/>
              </w:rPr>
              <w:t>0,00</w:t>
            </w:r>
          </w:p>
        </w:tc>
        <w:tc>
          <w:tcPr>
            <w:tcW w:w="1227" w:type="dxa"/>
            <w:tcBorders>
              <w:top w:val="single" w:sz="4" w:space="0" w:color="auto"/>
              <w:left w:val="single" w:sz="4" w:space="0" w:color="auto"/>
              <w:right w:val="single" w:sz="4" w:space="0" w:color="auto"/>
            </w:tcBorders>
            <w:vAlign w:val="center"/>
          </w:tcPr>
          <w:p w14:paraId="692C6405" w14:textId="77777777" w:rsidR="00155BBD" w:rsidRPr="00445278" w:rsidRDefault="00155BBD" w:rsidP="00320014">
            <w:pPr>
              <w:jc w:val="center"/>
              <w:rPr>
                <w:sz w:val="22"/>
                <w:szCs w:val="22"/>
                <w:lang w:val="en-US"/>
              </w:rPr>
            </w:pPr>
            <w:r w:rsidRPr="00445278">
              <w:rPr>
                <w:sz w:val="22"/>
                <w:szCs w:val="22"/>
                <w:lang w:val="en-US"/>
              </w:rPr>
              <w:t>x</w:t>
            </w:r>
          </w:p>
        </w:tc>
        <w:tc>
          <w:tcPr>
            <w:tcW w:w="1276" w:type="dxa"/>
            <w:tcBorders>
              <w:left w:val="single" w:sz="4" w:space="0" w:color="auto"/>
            </w:tcBorders>
            <w:vAlign w:val="center"/>
          </w:tcPr>
          <w:p w14:paraId="6705F080" w14:textId="77777777" w:rsidR="00155BBD" w:rsidRPr="00445278" w:rsidRDefault="00155BBD" w:rsidP="00320014">
            <w:pPr>
              <w:jc w:val="center"/>
              <w:rPr>
                <w:sz w:val="22"/>
                <w:szCs w:val="22"/>
              </w:rPr>
            </w:pPr>
            <w:r w:rsidRPr="00445278">
              <w:rPr>
                <w:sz w:val="22"/>
                <w:szCs w:val="22"/>
              </w:rPr>
              <w:t>x</w:t>
            </w:r>
          </w:p>
        </w:tc>
        <w:tc>
          <w:tcPr>
            <w:tcW w:w="850" w:type="dxa"/>
            <w:vAlign w:val="center"/>
          </w:tcPr>
          <w:p w14:paraId="69E852C9" w14:textId="77777777" w:rsidR="00155BBD" w:rsidRPr="00445278" w:rsidRDefault="00155BBD" w:rsidP="00320014">
            <w:pPr>
              <w:jc w:val="center"/>
              <w:rPr>
                <w:sz w:val="22"/>
                <w:szCs w:val="22"/>
              </w:rPr>
            </w:pPr>
            <w:r w:rsidRPr="00445278">
              <w:rPr>
                <w:sz w:val="22"/>
                <w:szCs w:val="22"/>
              </w:rPr>
              <w:t>x</w:t>
            </w:r>
          </w:p>
        </w:tc>
      </w:tr>
      <w:tr w:rsidR="00155BBD" w:rsidRPr="00445278" w14:paraId="29285A5B" w14:textId="77777777" w:rsidTr="00320014">
        <w:trPr>
          <w:trHeight w:val="456"/>
        </w:trPr>
        <w:tc>
          <w:tcPr>
            <w:tcW w:w="1843" w:type="dxa"/>
            <w:vMerge/>
            <w:vAlign w:val="center"/>
          </w:tcPr>
          <w:p w14:paraId="39C20796" w14:textId="77777777" w:rsidR="00155BBD" w:rsidRPr="00445278" w:rsidRDefault="00155BBD" w:rsidP="00320014">
            <w:pPr>
              <w:ind w:right="-2"/>
              <w:jc w:val="center"/>
              <w:rPr>
                <w:sz w:val="22"/>
                <w:szCs w:val="22"/>
              </w:rPr>
            </w:pPr>
          </w:p>
        </w:tc>
        <w:tc>
          <w:tcPr>
            <w:tcW w:w="1418" w:type="dxa"/>
            <w:vAlign w:val="center"/>
          </w:tcPr>
          <w:p w14:paraId="63A9E4E0" w14:textId="77777777" w:rsidR="00155BBD" w:rsidRPr="00445278" w:rsidRDefault="00155BBD" w:rsidP="00320014">
            <w:pPr>
              <w:jc w:val="center"/>
              <w:rPr>
                <w:sz w:val="22"/>
                <w:szCs w:val="22"/>
              </w:rPr>
            </w:pPr>
            <w:r w:rsidRPr="00445278">
              <w:rPr>
                <w:sz w:val="22"/>
                <w:szCs w:val="22"/>
              </w:rPr>
              <w:t>202</w:t>
            </w:r>
            <w:r>
              <w:rPr>
                <w:sz w:val="22"/>
                <w:szCs w:val="22"/>
              </w:rPr>
              <w:t>3</w:t>
            </w:r>
          </w:p>
        </w:tc>
        <w:tc>
          <w:tcPr>
            <w:tcW w:w="1134" w:type="dxa"/>
            <w:vAlign w:val="center"/>
          </w:tcPr>
          <w:p w14:paraId="07BE47FC" w14:textId="77777777" w:rsidR="00155BBD" w:rsidRPr="00445278" w:rsidRDefault="00155BBD" w:rsidP="00320014">
            <w:pPr>
              <w:jc w:val="center"/>
              <w:rPr>
                <w:sz w:val="22"/>
                <w:szCs w:val="22"/>
              </w:rPr>
            </w:pPr>
            <w:r w:rsidRPr="00445278">
              <w:rPr>
                <w:sz w:val="22"/>
                <w:szCs w:val="22"/>
              </w:rPr>
              <w:t>x</w:t>
            </w:r>
          </w:p>
        </w:tc>
        <w:tc>
          <w:tcPr>
            <w:tcW w:w="992" w:type="dxa"/>
            <w:vAlign w:val="center"/>
          </w:tcPr>
          <w:p w14:paraId="29DC4386" w14:textId="77777777" w:rsidR="00155BBD" w:rsidRPr="00445278" w:rsidRDefault="00155BBD" w:rsidP="00320014">
            <w:pPr>
              <w:jc w:val="center"/>
              <w:rPr>
                <w:sz w:val="22"/>
                <w:szCs w:val="22"/>
              </w:rPr>
            </w:pPr>
            <w:r w:rsidRPr="00445278">
              <w:rPr>
                <w:sz w:val="22"/>
                <w:szCs w:val="22"/>
              </w:rPr>
              <w:t>1,00</w:t>
            </w:r>
          </w:p>
        </w:tc>
        <w:tc>
          <w:tcPr>
            <w:tcW w:w="912" w:type="dxa"/>
            <w:vAlign w:val="center"/>
          </w:tcPr>
          <w:p w14:paraId="02172F45" w14:textId="77777777" w:rsidR="00155BBD" w:rsidRPr="00445278" w:rsidRDefault="00155BBD" w:rsidP="00320014">
            <w:pPr>
              <w:jc w:val="center"/>
              <w:rPr>
                <w:sz w:val="22"/>
                <w:szCs w:val="22"/>
              </w:rPr>
            </w:pPr>
            <w:r w:rsidRPr="00445278">
              <w:rPr>
                <w:sz w:val="22"/>
                <w:szCs w:val="22"/>
              </w:rPr>
              <w:t>0,00</w:t>
            </w:r>
          </w:p>
        </w:tc>
        <w:tc>
          <w:tcPr>
            <w:tcW w:w="838" w:type="dxa"/>
            <w:vAlign w:val="center"/>
          </w:tcPr>
          <w:p w14:paraId="4E7D1766" w14:textId="77777777" w:rsidR="00155BBD" w:rsidRPr="00445278" w:rsidRDefault="00155BBD" w:rsidP="00320014">
            <w:pPr>
              <w:jc w:val="center"/>
              <w:rPr>
                <w:sz w:val="22"/>
                <w:szCs w:val="22"/>
              </w:rPr>
            </w:pPr>
            <w:r w:rsidRPr="00445278">
              <w:rPr>
                <w:sz w:val="22"/>
                <w:szCs w:val="22"/>
              </w:rPr>
              <w:t>0,00</w:t>
            </w:r>
          </w:p>
        </w:tc>
        <w:tc>
          <w:tcPr>
            <w:tcW w:w="1227" w:type="dxa"/>
            <w:vAlign w:val="center"/>
          </w:tcPr>
          <w:p w14:paraId="2FF779C7" w14:textId="77777777" w:rsidR="00155BBD" w:rsidRPr="00445278" w:rsidRDefault="00155BBD" w:rsidP="00320014">
            <w:pPr>
              <w:jc w:val="center"/>
              <w:rPr>
                <w:sz w:val="22"/>
                <w:szCs w:val="22"/>
                <w:lang w:val="en-US"/>
              </w:rPr>
            </w:pPr>
            <w:r w:rsidRPr="00445278">
              <w:rPr>
                <w:sz w:val="22"/>
                <w:szCs w:val="22"/>
                <w:lang w:val="en-US"/>
              </w:rPr>
              <w:t>x</w:t>
            </w:r>
          </w:p>
        </w:tc>
        <w:tc>
          <w:tcPr>
            <w:tcW w:w="1276" w:type="dxa"/>
            <w:vAlign w:val="center"/>
          </w:tcPr>
          <w:p w14:paraId="440789FB" w14:textId="77777777" w:rsidR="00155BBD" w:rsidRPr="00445278" w:rsidRDefault="00155BBD" w:rsidP="00320014">
            <w:pPr>
              <w:jc w:val="center"/>
              <w:rPr>
                <w:sz w:val="22"/>
                <w:szCs w:val="22"/>
              </w:rPr>
            </w:pPr>
            <w:r w:rsidRPr="00445278">
              <w:rPr>
                <w:sz w:val="22"/>
                <w:szCs w:val="22"/>
              </w:rPr>
              <w:t>x</w:t>
            </w:r>
          </w:p>
        </w:tc>
        <w:tc>
          <w:tcPr>
            <w:tcW w:w="850" w:type="dxa"/>
            <w:vAlign w:val="center"/>
          </w:tcPr>
          <w:p w14:paraId="70452EFC" w14:textId="77777777" w:rsidR="00155BBD" w:rsidRPr="00445278" w:rsidRDefault="00155BBD" w:rsidP="00320014">
            <w:pPr>
              <w:jc w:val="center"/>
              <w:rPr>
                <w:sz w:val="22"/>
                <w:szCs w:val="22"/>
              </w:rPr>
            </w:pPr>
            <w:r w:rsidRPr="00445278">
              <w:rPr>
                <w:sz w:val="22"/>
                <w:szCs w:val="22"/>
              </w:rPr>
              <w:t>x</w:t>
            </w:r>
          </w:p>
        </w:tc>
      </w:tr>
      <w:tr w:rsidR="00155BBD" w:rsidRPr="00445278" w14:paraId="0AC3CD04" w14:textId="77777777" w:rsidTr="00320014">
        <w:trPr>
          <w:trHeight w:val="456"/>
        </w:trPr>
        <w:tc>
          <w:tcPr>
            <w:tcW w:w="1843" w:type="dxa"/>
            <w:vMerge/>
            <w:vAlign w:val="center"/>
          </w:tcPr>
          <w:p w14:paraId="0C1F229D" w14:textId="77777777" w:rsidR="00155BBD" w:rsidRPr="00445278" w:rsidRDefault="00155BBD" w:rsidP="00320014">
            <w:pPr>
              <w:ind w:right="-2"/>
              <w:jc w:val="center"/>
              <w:rPr>
                <w:sz w:val="22"/>
                <w:szCs w:val="22"/>
              </w:rPr>
            </w:pPr>
          </w:p>
        </w:tc>
        <w:tc>
          <w:tcPr>
            <w:tcW w:w="1418" w:type="dxa"/>
            <w:vAlign w:val="center"/>
          </w:tcPr>
          <w:p w14:paraId="217F9470" w14:textId="77777777" w:rsidR="00155BBD" w:rsidRPr="00445278" w:rsidRDefault="00155BBD" w:rsidP="00320014">
            <w:pPr>
              <w:jc w:val="center"/>
              <w:rPr>
                <w:sz w:val="22"/>
                <w:szCs w:val="22"/>
              </w:rPr>
            </w:pPr>
            <w:r>
              <w:rPr>
                <w:sz w:val="22"/>
                <w:szCs w:val="22"/>
              </w:rPr>
              <w:t>2024</w:t>
            </w:r>
          </w:p>
        </w:tc>
        <w:tc>
          <w:tcPr>
            <w:tcW w:w="1134" w:type="dxa"/>
            <w:vAlign w:val="center"/>
          </w:tcPr>
          <w:p w14:paraId="366E5764" w14:textId="77777777" w:rsidR="00155BBD" w:rsidRPr="00445278" w:rsidRDefault="00155BBD" w:rsidP="00320014">
            <w:pPr>
              <w:jc w:val="center"/>
              <w:rPr>
                <w:sz w:val="22"/>
                <w:szCs w:val="22"/>
              </w:rPr>
            </w:pPr>
            <w:r w:rsidRPr="00445278">
              <w:rPr>
                <w:sz w:val="22"/>
                <w:szCs w:val="22"/>
                <w:lang w:val="en-US"/>
              </w:rPr>
              <w:t>x</w:t>
            </w:r>
          </w:p>
        </w:tc>
        <w:tc>
          <w:tcPr>
            <w:tcW w:w="992" w:type="dxa"/>
            <w:vAlign w:val="center"/>
          </w:tcPr>
          <w:p w14:paraId="421B74D7" w14:textId="77777777" w:rsidR="00155BBD" w:rsidRPr="00445278" w:rsidRDefault="00155BBD" w:rsidP="00320014">
            <w:pPr>
              <w:jc w:val="center"/>
              <w:rPr>
                <w:sz w:val="22"/>
                <w:szCs w:val="22"/>
              </w:rPr>
            </w:pPr>
            <w:r>
              <w:rPr>
                <w:sz w:val="22"/>
                <w:szCs w:val="22"/>
              </w:rPr>
              <w:t>1,00</w:t>
            </w:r>
          </w:p>
        </w:tc>
        <w:tc>
          <w:tcPr>
            <w:tcW w:w="912" w:type="dxa"/>
            <w:vAlign w:val="center"/>
          </w:tcPr>
          <w:p w14:paraId="325E29F5" w14:textId="77777777" w:rsidR="00155BBD" w:rsidRPr="00445278" w:rsidRDefault="00155BBD" w:rsidP="00320014">
            <w:pPr>
              <w:jc w:val="center"/>
              <w:rPr>
                <w:sz w:val="22"/>
                <w:szCs w:val="22"/>
              </w:rPr>
            </w:pPr>
            <w:r w:rsidRPr="00445278">
              <w:rPr>
                <w:sz w:val="22"/>
                <w:szCs w:val="22"/>
              </w:rPr>
              <w:t>0,00</w:t>
            </w:r>
          </w:p>
        </w:tc>
        <w:tc>
          <w:tcPr>
            <w:tcW w:w="838" w:type="dxa"/>
            <w:vAlign w:val="center"/>
          </w:tcPr>
          <w:p w14:paraId="617C6B47" w14:textId="77777777" w:rsidR="00155BBD" w:rsidRPr="00445278" w:rsidRDefault="00155BBD" w:rsidP="00320014">
            <w:pPr>
              <w:jc w:val="center"/>
              <w:rPr>
                <w:sz w:val="22"/>
                <w:szCs w:val="22"/>
              </w:rPr>
            </w:pPr>
            <w:r w:rsidRPr="00445278">
              <w:rPr>
                <w:sz w:val="22"/>
                <w:szCs w:val="22"/>
              </w:rPr>
              <w:t>0,00</w:t>
            </w:r>
          </w:p>
        </w:tc>
        <w:tc>
          <w:tcPr>
            <w:tcW w:w="1227" w:type="dxa"/>
            <w:vAlign w:val="center"/>
          </w:tcPr>
          <w:p w14:paraId="7D2C635F" w14:textId="77777777" w:rsidR="00155BBD" w:rsidRPr="00445278" w:rsidRDefault="00155BBD" w:rsidP="00320014">
            <w:pPr>
              <w:jc w:val="center"/>
              <w:rPr>
                <w:sz w:val="22"/>
                <w:szCs w:val="22"/>
              </w:rPr>
            </w:pPr>
            <w:r w:rsidRPr="00445278">
              <w:rPr>
                <w:sz w:val="22"/>
                <w:szCs w:val="22"/>
                <w:lang w:val="en-US"/>
              </w:rPr>
              <w:t>x</w:t>
            </w:r>
          </w:p>
        </w:tc>
        <w:tc>
          <w:tcPr>
            <w:tcW w:w="1276" w:type="dxa"/>
            <w:vAlign w:val="center"/>
          </w:tcPr>
          <w:p w14:paraId="2AED38E3" w14:textId="77777777" w:rsidR="00155BBD" w:rsidRPr="00445278" w:rsidRDefault="00155BBD" w:rsidP="00320014">
            <w:pPr>
              <w:jc w:val="center"/>
              <w:rPr>
                <w:sz w:val="22"/>
                <w:szCs w:val="22"/>
              </w:rPr>
            </w:pPr>
            <w:r w:rsidRPr="00445278">
              <w:rPr>
                <w:sz w:val="22"/>
                <w:szCs w:val="22"/>
              </w:rPr>
              <w:t>x</w:t>
            </w:r>
          </w:p>
        </w:tc>
        <w:tc>
          <w:tcPr>
            <w:tcW w:w="850" w:type="dxa"/>
            <w:vAlign w:val="center"/>
          </w:tcPr>
          <w:p w14:paraId="69AC1C3A" w14:textId="77777777" w:rsidR="00155BBD" w:rsidRPr="00445278" w:rsidRDefault="00155BBD" w:rsidP="00320014">
            <w:pPr>
              <w:jc w:val="center"/>
              <w:rPr>
                <w:sz w:val="22"/>
                <w:szCs w:val="22"/>
              </w:rPr>
            </w:pPr>
            <w:r w:rsidRPr="00445278">
              <w:rPr>
                <w:sz w:val="22"/>
                <w:szCs w:val="22"/>
              </w:rPr>
              <w:t>x</w:t>
            </w:r>
          </w:p>
        </w:tc>
      </w:tr>
      <w:tr w:rsidR="00155BBD" w:rsidRPr="00445278" w14:paraId="7DC5B999" w14:textId="77777777" w:rsidTr="00320014">
        <w:trPr>
          <w:trHeight w:val="456"/>
        </w:trPr>
        <w:tc>
          <w:tcPr>
            <w:tcW w:w="1843" w:type="dxa"/>
            <w:vMerge/>
            <w:vAlign w:val="center"/>
          </w:tcPr>
          <w:p w14:paraId="149CD42B" w14:textId="77777777" w:rsidR="00155BBD" w:rsidRPr="00445278" w:rsidRDefault="00155BBD" w:rsidP="00320014">
            <w:pPr>
              <w:ind w:right="-2"/>
              <w:jc w:val="center"/>
              <w:rPr>
                <w:sz w:val="22"/>
                <w:szCs w:val="22"/>
              </w:rPr>
            </w:pPr>
          </w:p>
        </w:tc>
        <w:tc>
          <w:tcPr>
            <w:tcW w:w="1418" w:type="dxa"/>
            <w:vAlign w:val="center"/>
          </w:tcPr>
          <w:p w14:paraId="5F84348F" w14:textId="77777777" w:rsidR="00155BBD" w:rsidRPr="00445278" w:rsidRDefault="00155BBD" w:rsidP="00320014">
            <w:pPr>
              <w:jc w:val="center"/>
              <w:rPr>
                <w:sz w:val="22"/>
                <w:szCs w:val="22"/>
              </w:rPr>
            </w:pPr>
            <w:r>
              <w:rPr>
                <w:sz w:val="22"/>
                <w:szCs w:val="22"/>
              </w:rPr>
              <w:t>2025</w:t>
            </w:r>
          </w:p>
        </w:tc>
        <w:tc>
          <w:tcPr>
            <w:tcW w:w="1134" w:type="dxa"/>
            <w:vAlign w:val="center"/>
          </w:tcPr>
          <w:p w14:paraId="6DE141F7" w14:textId="77777777" w:rsidR="00155BBD" w:rsidRPr="00445278" w:rsidRDefault="00155BBD" w:rsidP="00320014">
            <w:pPr>
              <w:jc w:val="center"/>
              <w:rPr>
                <w:sz w:val="22"/>
                <w:szCs w:val="22"/>
              </w:rPr>
            </w:pPr>
            <w:r w:rsidRPr="00445278">
              <w:rPr>
                <w:sz w:val="22"/>
                <w:szCs w:val="22"/>
                <w:lang w:val="en-US"/>
              </w:rPr>
              <w:t>x</w:t>
            </w:r>
          </w:p>
        </w:tc>
        <w:tc>
          <w:tcPr>
            <w:tcW w:w="992" w:type="dxa"/>
            <w:vAlign w:val="center"/>
          </w:tcPr>
          <w:p w14:paraId="75AC8FC5" w14:textId="77777777" w:rsidR="00155BBD" w:rsidRPr="00445278" w:rsidRDefault="00155BBD" w:rsidP="00320014">
            <w:pPr>
              <w:jc w:val="center"/>
              <w:rPr>
                <w:sz w:val="22"/>
                <w:szCs w:val="22"/>
              </w:rPr>
            </w:pPr>
            <w:r>
              <w:rPr>
                <w:sz w:val="22"/>
                <w:szCs w:val="22"/>
              </w:rPr>
              <w:t>1,00</w:t>
            </w:r>
          </w:p>
        </w:tc>
        <w:tc>
          <w:tcPr>
            <w:tcW w:w="912" w:type="dxa"/>
            <w:vAlign w:val="center"/>
          </w:tcPr>
          <w:p w14:paraId="78148042" w14:textId="77777777" w:rsidR="00155BBD" w:rsidRPr="00445278" w:rsidRDefault="00155BBD" w:rsidP="00320014">
            <w:pPr>
              <w:jc w:val="center"/>
              <w:rPr>
                <w:sz w:val="22"/>
                <w:szCs w:val="22"/>
              </w:rPr>
            </w:pPr>
            <w:r w:rsidRPr="00445278">
              <w:rPr>
                <w:sz w:val="22"/>
                <w:szCs w:val="22"/>
              </w:rPr>
              <w:t>0,00</w:t>
            </w:r>
          </w:p>
        </w:tc>
        <w:tc>
          <w:tcPr>
            <w:tcW w:w="838" w:type="dxa"/>
            <w:vAlign w:val="center"/>
          </w:tcPr>
          <w:p w14:paraId="45896261" w14:textId="77777777" w:rsidR="00155BBD" w:rsidRPr="00445278" w:rsidRDefault="00155BBD" w:rsidP="00320014">
            <w:pPr>
              <w:jc w:val="center"/>
              <w:rPr>
                <w:sz w:val="22"/>
                <w:szCs w:val="22"/>
              </w:rPr>
            </w:pPr>
            <w:r w:rsidRPr="00445278">
              <w:rPr>
                <w:sz w:val="22"/>
                <w:szCs w:val="22"/>
              </w:rPr>
              <w:t>0,00</w:t>
            </w:r>
          </w:p>
        </w:tc>
        <w:tc>
          <w:tcPr>
            <w:tcW w:w="1227" w:type="dxa"/>
            <w:vAlign w:val="center"/>
          </w:tcPr>
          <w:p w14:paraId="42900D90" w14:textId="77777777" w:rsidR="00155BBD" w:rsidRPr="00445278" w:rsidRDefault="00155BBD" w:rsidP="00320014">
            <w:pPr>
              <w:jc w:val="center"/>
              <w:rPr>
                <w:sz w:val="22"/>
                <w:szCs w:val="22"/>
              </w:rPr>
            </w:pPr>
            <w:r w:rsidRPr="00445278">
              <w:rPr>
                <w:sz w:val="22"/>
                <w:szCs w:val="22"/>
                <w:lang w:val="en-US"/>
              </w:rPr>
              <w:t>x</w:t>
            </w:r>
          </w:p>
        </w:tc>
        <w:tc>
          <w:tcPr>
            <w:tcW w:w="1276" w:type="dxa"/>
            <w:vAlign w:val="center"/>
          </w:tcPr>
          <w:p w14:paraId="2B651D7D" w14:textId="77777777" w:rsidR="00155BBD" w:rsidRPr="00445278" w:rsidRDefault="00155BBD" w:rsidP="00320014">
            <w:pPr>
              <w:jc w:val="center"/>
              <w:rPr>
                <w:sz w:val="22"/>
                <w:szCs w:val="22"/>
              </w:rPr>
            </w:pPr>
            <w:r w:rsidRPr="00445278">
              <w:rPr>
                <w:sz w:val="22"/>
                <w:szCs w:val="22"/>
              </w:rPr>
              <w:t>x</w:t>
            </w:r>
          </w:p>
        </w:tc>
        <w:tc>
          <w:tcPr>
            <w:tcW w:w="850" w:type="dxa"/>
            <w:vAlign w:val="center"/>
          </w:tcPr>
          <w:p w14:paraId="61290585" w14:textId="77777777" w:rsidR="00155BBD" w:rsidRPr="00445278" w:rsidRDefault="00155BBD" w:rsidP="00320014">
            <w:pPr>
              <w:jc w:val="center"/>
              <w:rPr>
                <w:sz w:val="22"/>
                <w:szCs w:val="22"/>
              </w:rPr>
            </w:pPr>
            <w:r w:rsidRPr="00445278">
              <w:rPr>
                <w:sz w:val="22"/>
                <w:szCs w:val="22"/>
              </w:rPr>
              <w:t>x</w:t>
            </w:r>
          </w:p>
        </w:tc>
      </w:tr>
      <w:tr w:rsidR="00155BBD" w:rsidRPr="00445278" w14:paraId="710685B3" w14:textId="77777777" w:rsidTr="00320014">
        <w:trPr>
          <w:trHeight w:val="456"/>
        </w:trPr>
        <w:tc>
          <w:tcPr>
            <w:tcW w:w="1843" w:type="dxa"/>
            <w:vMerge/>
            <w:vAlign w:val="center"/>
          </w:tcPr>
          <w:p w14:paraId="256E0D35" w14:textId="77777777" w:rsidR="00155BBD" w:rsidRPr="00445278" w:rsidRDefault="00155BBD" w:rsidP="00320014">
            <w:pPr>
              <w:ind w:right="-2"/>
              <w:jc w:val="center"/>
              <w:rPr>
                <w:sz w:val="22"/>
                <w:szCs w:val="22"/>
              </w:rPr>
            </w:pPr>
          </w:p>
        </w:tc>
        <w:tc>
          <w:tcPr>
            <w:tcW w:w="1418" w:type="dxa"/>
            <w:vAlign w:val="center"/>
          </w:tcPr>
          <w:p w14:paraId="09FD7004" w14:textId="77777777" w:rsidR="00155BBD" w:rsidRPr="00445278" w:rsidRDefault="00155BBD" w:rsidP="00320014">
            <w:pPr>
              <w:jc w:val="center"/>
              <w:rPr>
                <w:sz w:val="22"/>
                <w:szCs w:val="22"/>
              </w:rPr>
            </w:pPr>
            <w:r>
              <w:rPr>
                <w:sz w:val="22"/>
                <w:szCs w:val="22"/>
              </w:rPr>
              <w:t>2026</w:t>
            </w:r>
          </w:p>
        </w:tc>
        <w:tc>
          <w:tcPr>
            <w:tcW w:w="1134" w:type="dxa"/>
            <w:vAlign w:val="center"/>
          </w:tcPr>
          <w:p w14:paraId="5ABF010C" w14:textId="77777777" w:rsidR="00155BBD" w:rsidRPr="00445278" w:rsidRDefault="00155BBD" w:rsidP="00320014">
            <w:pPr>
              <w:jc w:val="center"/>
              <w:rPr>
                <w:sz w:val="22"/>
                <w:szCs w:val="22"/>
              </w:rPr>
            </w:pPr>
            <w:r w:rsidRPr="00653694">
              <w:rPr>
                <w:sz w:val="22"/>
                <w:szCs w:val="22"/>
                <w:lang w:val="en-US"/>
              </w:rPr>
              <w:t>x</w:t>
            </w:r>
          </w:p>
        </w:tc>
        <w:tc>
          <w:tcPr>
            <w:tcW w:w="992" w:type="dxa"/>
            <w:vAlign w:val="center"/>
          </w:tcPr>
          <w:p w14:paraId="6C982104" w14:textId="77777777" w:rsidR="00155BBD" w:rsidRPr="00445278" w:rsidRDefault="00155BBD" w:rsidP="00320014">
            <w:pPr>
              <w:jc w:val="center"/>
              <w:rPr>
                <w:sz w:val="22"/>
                <w:szCs w:val="22"/>
              </w:rPr>
            </w:pPr>
            <w:r>
              <w:rPr>
                <w:sz w:val="22"/>
                <w:szCs w:val="22"/>
              </w:rPr>
              <w:t>1,00</w:t>
            </w:r>
          </w:p>
        </w:tc>
        <w:tc>
          <w:tcPr>
            <w:tcW w:w="912" w:type="dxa"/>
            <w:vAlign w:val="center"/>
          </w:tcPr>
          <w:p w14:paraId="233799BB" w14:textId="77777777" w:rsidR="00155BBD" w:rsidRPr="00445278" w:rsidRDefault="00155BBD" w:rsidP="00320014">
            <w:pPr>
              <w:jc w:val="center"/>
              <w:rPr>
                <w:sz w:val="22"/>
                <w:szCs w:val="22"/>
              </w:rPr>
            </w:pPr>
            <w:r w:rsidRPr="00445278">
              <w:rPr>
                <w:sz w:val="22"/>
                <w:szCs w:val="22"/>
              </w:rPr>
              <w:t>0,00</w:t>
            </w:r>
          </w:p>
        </w:tc>
        <w:tc>
          <w:tcPr>
            <w:tcW w:w="838" w:type="dxa"/>
            <w:vAlign w:val="center"/>
          </w:tcPr>
          <w:p w14:paraId="27115767" w14:textId="77777777" w:rsidR="00155BBD" w:rsidRPr="00445278" w:rsidRDefault="00155BBD" w:rsidP="00320014">
            <w:pPr>
              <w:jc w:val="center"/>
              <w:rPr>
                <w:sz w:val="22"/>
                <w:szCs w:val="22"/>
              </w:rPr>
            </w:pPr>
            <w:r w:rsidRPr="00445278">
              <w:rPr>
                <w:sz w:val="22"/>
                <w:szCs w:val="22"/>
              </w:rPr>
              <w:t>0,00</w:t>
            </w:r>
          </w:p>
        </w:tc>
        <w:tc>
          <w:tcPr>
            <w:tcW w:w="1227" w:type="dxa"/>
            <w:vAlign w:val="center"/>
          </w:tcPr>
          <w:p w14:paraId="5F52D44C" w14:textId="77777777" w:rsidR="00155BBD" w:rsidRPr="00445278" w:rsidRDefault="00155BBD" w:rsidP="00320014">
            <w:pPr>
              <w:jc w:val="center"/>
              <w:rPr>
                <w:sz w:val="22"/>
                <w:szCs w:val="22"/>
              </w:rPr>
            </w:pPr>
            <w:r w:rsidRPr="00445278">
              <w:rPr>
                <w:sz w:val="22"/>
                <w:szCs w:val="22"/>
                <w:lang w:val="en-US"/>
              </w:rPr>
              <w:t>x</w:t>
            </w:r>
          </w:p>
        </w:tc>
        <w:tc>
          <w:tcPr>
            <w:tcW w:w="1276" w:type="dxa"/>
            <w:vAlign w:val="center"/>
          </w:tcPr>
          <w:p w14:paraId="07A74533" w14:textId="77777777" w:rsidR="00155BBD" w:rsidRPr="00445278" w:rsidRDefault="00155BBD" w:rsidP="00320014">
            <w:pPr>
              <w:jc w:val="center"/>
              <w:rPr>
                <w:sz w:val="22"/>
                <w:szCs w:val="22"/>
              </w:rPr>
            </w:pPr>
            <w:r w:rsidRPr="00445278">
              <w:rPr>
                <w:sz w:val="22"/>
                <w:szCs w:val="22"/>
              </w:rPr>
              <w:t>x</w:t>
            </w:r>
          </w:p>
        </w:tc>
        <w:tc>
          <w:tcPr>
            <w:tcW w:w="850" w:type="dxa"/>
            <w:vAlign w:val="center"/>
          </w:tcPr>
          <w:p w14:paraId="371663FC" w14:textId="77777777" w:rsidR="00155BBD" w:rsidRPr="00445278" w:rsidRDefault="00155BBD" w:rsidP="00320014">
            <w:pPr>
              <w:jc w:val="center"/>
              <w:rPr>
                <w:sz w:val="22"/>
                <w:szCs w:val="22"/>
              </w:rPr>
            </w:pPr>
            <w:r w:rsidRPr="00445278">
              <w:rPr>
                <w:sz w:val="22"/>
                <w:szCs w:val="22"/>
              </w:rPr>
              <w:t>x</w:t>
            </w:r>
          </w:p>
        </w:tc>
      </w:tr>
      <w:tr w:rsidR="00155BBD" w:rsidRPr="00445278" w14:paraId="07AE171E" w14:textId="77777777" w:rsidTr="00320014">
        <w:trPr>
          <w:trHeight w:val="456"/>
        </w:trPr>
        <w:tc>
          <w:tcPr>
            <w:tcW w:w="1843" w:type="dxa"/>
            <w:vMerge/>
            <w:vAlign w:val="center"/>
          </w:tcPr>
          <w:p w14:paraId="224404FD" w14:textId="77777777" w:rsidR="00155BBD" w:rsidRPr="00445278" w:rsidRDefault="00155BBD" w:rsidP="00320014">
            <w:pPr>
              <w:ind w:right="-2"/>
              <w:jc w:val="center"/>
              <w:rPr>
                <w:sz w:val="22"/>
                <w:szCs w:val="22"/>
              </w:rPr>
            </w:pPr>
          </w:p>
        </w:tc>
        <w:tc>
          <w:tcPr>
            <w:tcW w:w="1418" w:type="dxa"/>
            <w:vAlign w:val="center"/>
          </w:tcPr>
          <w:p w14:paraId="26801330" w14:textId="77777777" w:rsidR="00155BBD" w:rsidRPr="00EF268E" w:rsidRDefault="00155BBD" w:rsidP="00320014">
            <w:pPr>
              <w:jc w:val="center"/>
              <w:rPr>
                <w:sz w:val="22"/>
                <w:szCs w:val="22"/>
                <w:lang w:val="en-US"/>
              </w:rPr>
            </w:pPr>
            <w:r>
              <w:rPr>
                <w:sz w:val="22"/>
                <w:szCs w:val="22"/>
                <w:lang w:val="en-US"/>
              </w:rPr>
              <w:t>2027</w:t>
            </w:r>
          </w:p>
        </w:tc>
        <w:tc>
          <w:tcPr>
            <w:tcW w:w="1134" w:type="dxa"/>
            <w:vAlign w:val="center"/>
          </w:tcPr>
          <w:p w14:paraId="1A6CD189" w14:textId="77777777" w:rsidR="00155BBD" w:rsidRPr="00EF268E" w:rsidRDefault="00155BBD" w:rsidP="00320014">
            <w:pPr>
              <w:jc w:val="center"/>
              <w:rPr>
                <w:sz w:val="22"/>
                <w:szCs w:val="22"/>
              </w:rPr>
            </w:pPr>
            <w:r>
              <w:rPr>
                <w:sz w:val="22"/>
                <w:szCs w:val="22"/>
              </w:rPr>
              <w:t>х</w:t>
            </w:r>
          </w:p>
        </w:tc>
        <w:tc>
          <w:tcPr>
            <w:tcW w:w="992" w:type="dxa"/>
            <w:vAlign w:val="center"/>
          </w:tcPr>
          <w:p w14:paraId="5BAF37FB" w14:textId="77777777" w:rsidR="00155BBD" w:rsidRDefault="00155BBD" w:rsidP="00320014">
            <w:pPr>
              <w:jc w:val="center"/>
              <w:rPr>
                <w:sz w:val="22"/>
                <w:szCs w:val="22"/>
              </w:rPr>
            </w:pPr>
            <w:r>
              <w:rPr>
                <w:sz w:val="22"/>
                <w:szCs w:val="22"/>
              </w:rPr>
              <w:t>1,00</w:t>
            </w:r>
          </w:p>
        </w:tc>
        <w:tc>
          <w:tcPr>
            <w:tcW w:w="912" w:type="dxa"/>
            <w:vAlign w:val="center"/>
          </w:tcPr>
          <w:p w14:paraId="6C036F66" w14:textId="77777777" w:rsidR="00155BBD" w:rsidRPr="00445278" w:rsidRDefault="00155BBD" w:rsidP="00320014">
            <w:pPr>
              <w:jc w:val="center"/>
              <w:rPr>
                <w:sz w:val="22"/>
                <w:szCs w:val="22"/>
              </w:rPr>
            </w:pPr>
            <w:r>
              <w:rPr>
                <w:sz w:val="22"/>
                <w:szCs w:val="22"/>
              </w:rPr>
              <w:t>0,00</w:t>
            </w:r>
          </w:p>
        </w:tc>
        <w:tc>
          <w:tcPr>
            <w:tcW w:w="838" w:type="dxa"/>
            <w:vAlign w:val="center"/>
          </w:tcPr>
          <w:p w14:paraId="5AD58660" w14:textId="77777777" w:rsidR="00155BBD" w:rsidRPr="00445278" w:rsidRDefault="00155BBD" w:rsidP="00320014">
            <w:pPr>
              <w:jc w:val="center"/>
              <w:rPr>
                <w:sz w:val="22"/>
                <w:szCs w:val="22"/>
              </w:rPr>
            </w:pPr>
            <w:r>
              <w:rPr>
                <w:sz w:val="22"/>
                <w:szCs w:val="22"/>
              </w:rPr>
              <w:t>0,00</w:t>
            </w:r>
          </w:p>
        </w:tc>
        <w:tc>
          <w:tcPr>
            <w:tcW w:w="1227" w:type="dxa"/>
            <w:tcBorders>
              <w:bottom w:val="single" w:sz="4" w:space="0" w:color="auto"/>
            </w:tcBorders>
            <w:vAlign w:val="center"/>
          </w:tcPr>
          <w:p w14:paraId="4C91077C" w14:textId="77777777" w:rsidR="00155BBD" w:rsidRPr="00E21DC7" w:rsidRDefault="00155BBD" w:rsidP="00320014">
            <w:pPr>
              <w:jc w:val="center"/>
              <w:rPr>
                <w:sz w:val="22"/>
                <w:szCs w:val="22"/>
              </w:rPr>
            </w:pPr>
            <w:r>
              <w:rPr>
                <w:sz w:val="22"/>
                <w:szCs w:val="22"/>
              </w:rPr>
              <w:t>х</w:t>
            </w:r>
          </w:p>
        </w:tc>
        <w:tc>
          <w:tcPr>
            <w:tcW w:w="1276" w:type="dxa"/>
            <w:vAlign w:val="center"/>
          </w:tcPr>
          <w:p w14:paraId="72D90E7D" w14:textId="77777777" w:rsidR="00155BBD" w:rsidRPr="00445278" w:rsidRDefault="00155BBD" w:rsidP="00320014">
            <w:pPr>
              <w:jc w:val="center"/>
              <w:rPr>
                <w:sz w:val="22"/>
                <w:szCs w:val="22"/>
              </w:rPr>
            </w:pPr>
            <w:r>
              <w:rPr>
                <w:sz w:val="22"/>
                <w:szCs w:val="22"/>
              </w:rPr>
              <w:t>х</w:t>
            </w:r>
          </w:p>
        </w:tc>
        <w:tc>
          <w:tcPr>
            <w:tcW w:w="850" w:type="dxa"/>
            <w:vAlign w:val="center"/>
          </w:tcPr>
          <w:p w14:paraId="0C0DC793" w14:textId="77777777" w:rsidR="00155BBD" w:rsidRPr="00445278" w:rsidRDefault="00155BBD" w:rsidP="00320014">
            <w:pPr>
              <w:jc w:val="center"/>
              <w:rPr>
                <w:sz w:val="22"/>
                <w:szCs w:val="22"/>
              </w:rPr>
            </w:pPr>
            <w:r>
              <w:rPr>
                <w:sz w:val="22"/>
                <w:szCs w:val="22"/>
              </w:rPr>
              <w:t>х</w:t>
            </w:r>
          </w:p>
        </w:tc>
      </w:tr>
    </w:tbl>
    <w:p w14:paraId="3CB97CAA" w14:textId="77777777" w:rsidR="00155BBD" w:rsidRPr="00445278" w:rsidRDefault="00155BBD" w:rsidP="00155BBD">
      <w:pPr>
        <w:tabs>
          <w:tab w:val="left" w:pos="5245"/>
        </w:tabs>
        <w:ind w:left="4536" w:right="-994" w:firstLine="284"/>
        <w:jc w:val="center"/>
        <w:rPr>
          <w:sz w:val="22"/>
          <w:szCs w:val="22"/>
        </w:rPr>
      </w:pPr>
    </w:p>
    <w:p w14:paraId="32F06A63" w14:textId="77777777" w:rsidR="00155BBD" w:rsidRDefault="00155BBD" w:rsidP="00155BBD">
      <w:pPr>
        <w:tabs>
          <w:tab w:val="left" w:pos="5245"/>
        </w:tabs>
        <w:ind w:left="4536" w:right="-994" w:firstLine="284"/>
        <w:jc w:val="center"/>
        <w:rPr>
          <w:sz w:val="28"/>
          <w:szCs w:val="28"/>
        </w:rPr>
      </w:pPr>
    </w:p>
    <w:p w14:paraId="4C2E2FA1" w14:textId="77777777" w:rsidR="00155BBD" w:rsidRDefault="00155BBD" w:rsidP="00155BBD">
      <w:pPr>
        <w:tabs>
          <w:tab w:val="left" w:pos="4536"/>
          <w:tab w:val="left" w:pos="5245"/>
        </w:tabs>
        <w:ind w:left="4536" w:right="-994" w:firstLine="284"/>
        <w:jc w:val="center"/>
        <w:rPr>
          <w:sz w:val="28"/>
          <w:szCs w:val="28"/>
        </w:rPr>
      </w:pPr>
    </w:p>
    <w:p w14:paraId="22E62143" w14:textId="77777777" w:rsidR="00155BBD" w:rsidRDefault="00155BBD" w:rsidP="00155BBD">
      <w:pPr>
        <w:tabs>
          <w:tab w:val="left" w:pos="5245"/>
        </w:tabs>
        <w:ind w:left="5245"/>
        <w:jc w:val="center"/>
        <w:rPr>
          <w:sz w:val="28"/>
          <w:szCs w:val="28"/>
        </w:rPr>
      </w:pPr>
    </w:p>
    <w:p w14:paraId="7196BEC9" w14:textId="77777777" w:rsidR="00155BBD" w:rsidRDefault="00155BBD" w:rsidP="00155BBD">
      <w:pPr>
        <w:tabs>
          <w:tab w:val="left" w:pos="5245"/>
        </w:tabs>
        <w:ind w:left="5245"/>
        <w:jc w:val="center"/>
        <w:rPr>
          <w:sz w:val="28"/>
          <w:szCs w:val="28"/>
        </w:rPr>
      </w:pPr>
    </w:p>
    <w:p w14:paraId="3F220EBE" w14:textId="77777777" w:rsidR="00155BBD" w:rsidRDefault="00155BBD" w:rsidP="00155BBD">
      <w:pPr>
        <w:tabs>
          <w:tab w:val="left" w:pos="5245"/>
        </w:tabs>
        <w:ind w:left="5245"/>
        <w:jc w:val="center"/>
        <w:rPr>
          <w:sz w:val="28"/>
          <w:szCs w:val="28"/>
        </w:rPr>
      </w:pPr>
    </w:p>
    <w:p w14:paraId="189C7441" w14:textId="77777777" w:rsidR="00155BBD" w:rsidRDefault="00155BBD" w:rsidP="00155BBD">
      <w:pPr>
        <w:tabs>
          <w:tab w:val="left" w:pos="5245"/>
        </w:tabs>
        <w:ind w:left="5245"/>
        <w:jc w:val="center"/>
        <w:rPr>
          <w:sz w:val="28"/>
          <w:szCs w:val="28"/>
        </w:rPr>
      </w:pPr>
    </w:p>
    <w:p w14:paraId="4524A44D" w14:textId="77777777" w:rsidR="00155BBD" w:rsidRDefault="00155BBD" w:rsidP="00155BBD">
      <w:pPr>
        <w:tabs>
          <w:tab w:val="left" w:pos="5245"/>
        </w:tabs>
        <w:ind w:left="5245"/>
        <w:jc w:val="center"/>
        <w:rPr>
          <w:sz w:val="28"/>
          <w:szCs w:val="28"/>
        </w:rPr>
      </w:pPr>
    </w:p>
    <w:p w14:paraId="29BFEAC7" w14:textId="77777777" w:rsidR="00155BBD" w:rsidRDefault="00155BBD" w:rsidP="00155BBD">
      <w:pPr>
        <w:tabs>
          <w:tab w:val="left" w:pos="5245"/>
        </w:tabs>
        <w:ind w:left="5245"/>
        <w:jc w:val="center"/>
        <w:rPr>
          <w:sz w:val="28"/>
          <w:szCs w:val="28"/>
        </w:rPr>
      </w:pPr>
    </w:p>
    <w:p w14:paraId="429E8EBD" w14:textId="77777777" w:rsidR="00155BBD" w:rsidRDefault="00155BBD" w:rsidP="00155BBD">
      <w:pPr>
        <w:tabs>
          <w:tab w:val="left" w:pos="5245"/>
        </w:tabs>
        <w:ind w:left="5245"/>
        <w:jc w:val="center"/>
        <w:rPr>
          <w:sz w:val="28"/>
          <w:szCs w:val="28"/>
        </w:rPr>
      </w:pPr>
    </w:p>
    <w:p w14:paraId="57D6B636" w14:textId="77777777" w:rsidR="00155BBD" w:rsidRDefault="00155BBD" w:rsidP="00155BBD">
      <w:pPr>
        <w:tabs>
          <w:tab w:val="left" w:pos="5245"/>
        </w:tabs>
        <w:ind w:left="5245"/>
        <w:jc w:val="center"/>
        <w:rPr>
          <w:sz w:val="28"/>
          <w:szCs w:val="28"/>
        </w:rPr>
      </w:pPr>
    </w:p>
    <w:p w14:paraId="63190F61" w14:textId="77777777" w:rsidR="00155BBD" w:rsidRDefault="00155BBD" w:rsidP="00155BBD">
      <w:pPr>
        <w:tabs>
          <w:tab w:val="left" w:pos="5245"/>
        </w:tabs>
        <w:ind w:left="5245"/>
        <w:jc w:val="center"/>
        <w:rPr>
          <w:sz w:val="28"/>
          <w:szCs w:val="28"/>
        </w:rPr>
      </w:pPr>
    </w:p>
    <w:p w14:paraId="536FED4E" w14:textId="77777777" w:rsidR="00155BBD" w:rsidRDefault="00155BBD" w:rsidP="00155BBD">
      <w:pPr>
        <w:tabs>
          <w:tab w:val="left" w:pos="5245"/>
        </w:tabs>
        <w:ind w:left="5245"/>
        <w:jc w:val="center"/>
        <w:rPr>
          <w:sz w:val="28"/>
          <w:szCs w:val="28"/>
        </w:rPr>
      </w:pPr>
    </w:p>
    <w:p w14:paraId="07EFA6DA" w14:textId="77777777" w:rsidR="00155BBD" w:rsidRDefault="00155BBD" w:rsidP="00155BBD">
      <w:pPr>
        <w:tabs>
          <w:tab w:val="left" w:pos="5245"/>
        </w:tabs>
        <w:ind w:left="5245"/>
        <w:jc w:val="center"/>
        <w:rPr>
          <w:sz w:val="28"/>
          <w:szCs w:val="28"/>
        </w:rPr>
      </w:pPr>
    </w:p>
    <w:p w14:paraId="0FE0A0B0" w14:textId="77777777" w:rsidR="00155BBD" w:rsidRDefault="00155BBD" w:rsidP="00155BBD">
      <w:pPr>
        <w:tabs>
          <w:tab w:val="left" w:pos="5245"/>
        </w:tabs>
        <w:ind w:left="5245"/>
        <w:jc w:val="center"/>
        <w:rPr>
          <w:sz w:val="28"/>
          <w:szCs w:val="28"/>
        </w:rPr>
      </w:pPr>
    </w:p>
    <w:p w14:paraId="378128D9" w14:textId="77777777" w:rsidR="00155BBD" w:rsidRDefault="00155BBD" w:rsidP="00155BBD">
      <w:pPr>
        <w:tabs>
          <w:tab w:val="left" w:pos="5245"/>
        </w:tabs>
        <w:ind w:left="5245"/>
        <w:jc w:val="center"/>
        <w:rPr>
          <w:sz w:val="28"/>
          <w:szCs w:val="28"/>
        </w:rPr>
      </w:pPr>
    </w:p>
    <w:p w14:paraId="7108ED69" w14:textId="77777777" w:rsidR="00155BBD" w:rsidRDefault="00155BBD" w:rsidP="00155BBD">
      <w:pPr>
        <w:tabs>
          <w:tab w:val="left" w:pos="5245"/>
        </w:tabs>
        <w:ind w:left="5245"/>
        <w:jc w:val="center"/>
        <w:rPr>
          <w:sz w:val="28"/>
          <w:szCs w:val="28"/>
        </w:rPr>
      </w:pPr>
    </w:p>
    <w:p w14:paraId="692C1EED" w14:textId="0AC6EE2E" w:rsidR="00155BBD" w:rsidRPr="001828C5" w:rsidRDefault="00155BBD" w:rsidP="00155BBD">
      <w:pPr>
        <w:tabs>
          <w:tab w:val="left" w:pos="5580"/>
          <w:tab w:val="left" w:pos="9498"/>
        </w:tabs>
        <w:ind w:left="-961" w:right="-569" w:firstLine="5356"/>
      </w:pPr>
      <w:r w:rsidRPr="001828C5">
        <w:t xml:space="preserve">Приложение № </w:t>
      </w:r>
      <w:r>
        <w:t>20</w:t>
      </w:r>
      <w:r w:rsidRPr="001828C5">
        <w:t xml:space="preserve"> к </w:t>
      </w:r>
      <w:r>
        <w:t>протоколу</w:t>
      </w:r>
      <w:r w:rsidRPr="001828C5">
        <w:t xml:space="preserve"> № 8</w:t>
      </w:r>
      <w:r>
        <w:t>6</w:t>
      </w:r>
    </w:p>
    <w:p w14:paraId="5CAB649B" w14:textId="77777777" w:rsidR="00155BBD" w:rsidRPr="001828C5" w:rsidRDefault="00155BBD" w:rsidP="00155BBD">
      <w:pPr>
        <w:tabs>
          <w:tab w:val="left" w:pos="5580"/>
          <w:tab w:val="left" w:pos="9498"/>
        </w:tabs>
        <w:ind w:left="-961" w:right="-569" w:firstLine="5356"/>
      </w:pPr>
      <w:r w:rsidRPr="001828C5">
        <w:t>заседания правления Региональной</w:t>
      </w:r>
    </w:p>
    <w:p w14:paraId="363F6779" w14:textId="77777777" w:rsidR="00155BBD" w:rsidRPr="001828C5" w:rsidRDefault="00155BBD" w:rsidP="00155BBD">
      <w:pPr>
        <w:tabs>
          <w:tab w:val="left" w:pos="5580"/>
          <w:tab w:val="left" w:pos="9498"/>
        </w:tabs>
        <w:ind w:left="-961" w:right="-569" w:firstLine="5356"/>
      </w:pPr>
      <w:r w:rsidRPr="001828C5">
        <w:t>энергетической комиссии</w:t>
      </w:r>
    </w:p>
    <w:p w14:paraId="39716CA4" w14:textId="77777777" w:rsidR="00155BBD" w:rsidRDefault="00155BBD" w:rsidP="00155BBD">
      <w:pPr>
        <w:tabs>
          <w:tab w:val="left" w:pos="5580"/>
          <w:tab w:val="left" w:pos="9498"/>
        </w:tabs>
        <w:ind w:left="-961" w:right="-569" w:firstLine="5356"/>
      </w:pPr>
      <w:r w:rsidRPr="001828C5">
        <w:t xml:space="preserve">Кузбасса от </w:t>
      </w:r>
      <w:r>
        <w:t>17</w:t>
      </w:r>
      <w:r w:rsidRPr="001828C5">
        <w:t>.12.2021</w:t>
      </w:r>
    </w:p>
    <w:p w14:paraId="6321C1B5" w14:textId="77777777" w:rsidR="00155BBD" w:rsidRDefault="00155BBD" w:rsidP="00155BBD">
      <w:pPr>
        <w:tabs>
          <w:tab w:val="left" w:pos="5580"/>
          <w:tab w:val="left" w:pos="9498"/>
        </w:tabs>
        <w:ind w:left="-961" w:right="-569" w:firstLine="5356"/>
      </w:pPr>
    </w:p>
    <w:p w14:paraId="21112D26" w14:textId="77777777" w:rsidR="00155BBD" w:rsidRPr="00FD033C" w:rsidRDefault="00155BBD" w:rsidP="00155BBD">
      <w:pPr>
        <w:rPr>
          <w:bCs/>
          <w:sz w:val="4"/>
          <w:szCs w:val="4"/>
        </w:rPr>
      </w:pPr>
      <w:r>
        <w:rPr>
          <w:sz w:val="28"/>
          <w:szCs w:val="28"/>
        </w:rPr>
        <w:t xml:space="preserve">                                                                                     </w:t>
      </w:r>
    </w:p>
    <w:p w14:paraId="2AFDCFF7" w14:textId="77777777" w:rsidR="00155BBD" w:rsidRDefault="00155BBD" w:rsidP="00155BBD">
      <w:pPr>
        <w:ind w:left="-284" w:right="-1"/>
        <w:jc w:val="center"/>
        <w:rPr>
          <w:b/>
          <w:bCs/>
          <w:sz w:val="28"/>
          <w:szCs w:val="28"/>
        </w:rPr>
      </w:pPr>
      <w:r w:rsidRPr="002E59FE">
        <w:rPr>
          <w:b/>
          <w:bCs/>
          <w:sz w:val="28"/>
          <w:szCs w:val="28"/>
        </w:rPr>
        <w:t>Долгосрочные тарифы</w:t>
      </w:r>
      <w:r>
        <w:rPr>
          <w:b/>
          <w:bCs/>
          <w:sz w:val="28"/>
          <w:szCs w:val="28"/>
        </w:rPr>
        <w:t xml:space="preserve"> ООО «Бастет»</w:t>
      </w:r>
    </w:p>
    <w:p w14:paraId="6620034E" w14:textId="77777777" w:rsidR="00155BBD" w:rsidRDefault="00155BBD" w:rsidP="00155BBD">
      <w:pPr>
        <w:ind w:left="-284" w:right="-1"/>
        <w:jc w:val="center"/>
        <w:rPr>
          <w:b/>
          <w:bCs/>
          <w:sz w:val="28"/>
          <w:szCs w:val="28"/>
        </w:rPr>
      </w:pPr>
      <w:r>
        <w:rPr>
          <w:b/>
          <w:bCs/>
          <w:sz w:val="28"/>
          <w:szCs w:val="28"/>
        </w:rPr>
        <w:t>на тепловую энергию</w:t>
      </w:r>
      <w:r w:rsidRPr="002E59FE">
        <w:rPr>
          <w:b/>
          <w:bCs/>
          <w:sz w:val="28"/>
          <w:szCs w:val="28"/>
        </w:rPr>
        <w:t>, реализуемую на потребительском рынке</w:t>
      </w:r>
      <w:r>
        <w:rPr>
          <w:b/>
          <w:bCs/>
          <w:sz w:val="28"/>
          <w:szCs w:val="28"/>
        </w:rPr>
        <w:t xml:space="preserve"> Краснобродского городского </w:t>
      </w:r>
      <w:proofErr w:type="gramStart"/>
      <w:r>
        <w:rPr>
          <w:b/>
          <w:bCs/>
          <w:sz w:val="28"/>
          <w:szCs w:val="28"/>
        </w:rPr>
        <w:t>округа</w:t>
      </w:r>
      <w:r w:rsidRPr="002E59FE">
        <w:rPr>
          <w:b/>
          <w:bCs/>
          <w:sz w:val="28"/>
          <w:szCs w:val="28"/>
        </w:rPr>
        <w:t>,</w:t>
      </w:r>
      <w:r>
        <w:rPr>
          <w:b/>
          <w:bCs/>
          <w:sz w:val="28"/>
          <w:szCs w:val="28"/>
        </w:rPr>
        <w:t xml:space="preserve">  </w:t>
      </w:r>
      <w:r w:rsidRPr="002E59FE">
        <w:rPr>
          <w:b/>
          <w:bCs/>
          <w:sz w:val="28"/>
          <w:szCs w:val="28"/>
        </w:rPr>
        <w:t>на</w:t>
      </w:r>
      <w:proofErr w:type="gramEnd"/>
      <w:r w:rsidRPr="002E59FE">
        <w:rPr>
          <w:b/>
          <w:bCs/>
          <w:sz w:val="28"/>
          <w:szCs w:val="28"/>
        </w:rPr>
        <w:t xml:space="preserve"> период</w:t>
      </w:r>
      <w:r>
        <w:rPr>
          <w:b/>
          <w:bCs/>
          <w:sz w:val="28"/>
          <w:szCs w:val="28"/>
        </w:rPr>
        <w:t xml:space="preserve"> </w:t>
      </w:r>
      <w:r w:rsidRPr="002E59FE">
        <w:rPr>
          <w:b/>
          <w:bCs/>
          <w:sz w:val="28"/>
          <w:szCs w:val="28"/>
        </w:rPr>
        <w:t xml:space="preserve">с </w:t>
      </w:r>
      <w:r>
        <w:rPr>
          <w:b/>
          <w:bCs/>
          <w:sz w:val="28"/>
          <w:szCs w:val="28"/>
        </w:rPr>
        <w:t>01.01.2022</w:t>
      </w:r>
      <w:r w:rsidRPr="002E59FE">
        <w:rPr>
          <w:b/>
          <w:bCs/>
          <w:sz w:val="28"/>
          <w:szCs w:val="28"/>
        </w:rPr>
        <w:t xml:space="preserve"> по 31.12.202</w:t>
      </w:r>
      <w:r>
        <w:rPr>
          <w:b/>
          <w:bCs/>
          <w:sz w:val="28"/>
          <w:szCs w:val="28"/>
        </w:rPr>
        <w:t>7</w:t>
      </w:r>
    </w:p>
    <w:p w14:paraId="752BB999" w14:textId="77777777" w:rsidR="00155BBD" w:rsidRPr="001D79C4" w:rsidRDefault="00155BBD" w:rsidP="00155BBD">
      <w:pPr>
        <w:ind w:left="-284" w:right="-1"/>
        <w:jc w:val="right"/>
        <w:rPr>
          <w:bCs/>
          <w:sz w:val="28"/>
          <w:szCs w:val="28"/>
        </w:rPr>
      </w:pPr>
      <w:r w:rsidRPr="001D79C4">
        <w:rPr>
          <w:bCs/>
          <w:sz w:val="28"/>
          <w:szCs w:val="28"/>
        </w:rPr>
        <w:t>(НДС не облагается)</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155BBD" w:rsidRPr="00C06F8B" w14:paraId="331DB349" w14:textId="77777777" w:rsidTr="00320014">
        <w:trPr>
          <w:trHeight w:val="256"/>
        </w:trPr>
        <w:tc>
          <w:tcPr>
            <w:tcW w:w="1276" w:type="dxa"/>
            <w:vMerge w:val="restart"/>
            <w:shd w:val="clear" w:color="auto" w:fill="auto"/>
            <w:vAlign w:val="center"/>
          </w:tcPr>
          <w:p w14:paraId="297C22DC" w14:textId="77777777" w:rsidR="00155BBD" w:rsidRDefault="00155BBD" w:rsidP="00320014">
            <w:pPr>
              <w:tabs>
                <w:tab w:val="left" w:pos="-108"/>
              </w:tabs>
              <w:ind w:left="-108" w:right="-36"/>
              <w:jc w:val="center"/>
              <w:rPr>
                <w:sz w:val="22"/>
                <w:szCs w:val="22"/>
              </w:rPr>
            </w:pPr>
            <w:r w:rsidRPr="00C06F8B">
              <w:rPr>
                <w:sz w:val="22"/>
                <w:szCs w:val="22"/>
              </w:rPr>
              <w:t>Наименова</w:t>
            </w:r>
            <w:r>
              <w:rPr>
                <w:sz w:val="22"/>
                <w:szCs w:val="22"/>
              </w:rPr>
              <w:t>-</w:t>
            </w:r>
          </w:p>
          <w:p w14:paraId="1A522A91" w14:textId="77777777" w:rsidR="00155BBD" w:rsidRDefault="00155BBD" w:rsidP="00320014">
            <w:pPr>
              <w:tabs>
                <w:tab w:val="left" w:pos="-108"/>
              </w:tabs>
              <w:ind w:left="-108" w:right="-36"/>
              <w:jc w:val="center"/>
              <w:rPr>
                <w:sz w:val="22"/>
                <w:szCs w:val="22"/>
              </w:rPr>
            </w:pPr>
            <w:r>
              <w:rPr>
                <w:sz w:val="22"/>
                <w:szCs w:val="22"/>
              </w:rPr>
              <w:t>ние р</w:t>
            </w:r>
            <w:r w:rsidRPr="00C06F8B">
              <w:rPr>
                <w:sz w:val="22"/>
                <w:szCs w:val="22"/>
              </w:rPr>
              <w:t>егули</w:t>
            </w:r>
            <w:r>
              <w:rPr>
                <w:sz w:val="22"/>
                <w:szCs w:val="22"/>
              </w:rPr>
              <w:t>-</w:t>
            </w:r>
          </w:p>
          <w:p w14:paraId="5D37AB94" w14:textId="77777777" w:rsidR="00155BBD" w:rsidRPr="00C06F8B" w:rsidRDefault="00155BBD" w:rsidP="00320014">
            <w:pPr>
              <w:tabs>
                <w:tab w:val="left" w:pos="-108"/>
              </w:tabs>
              <w:ind w:left="-108" w:right="-36"/>
              <w:jc w:val="center"/>
              <w:rPr>
                <w:sz w:val="22"/>
                <w:szCs w:val="22"/>
              </w:rPr>
            </w:pPr>
            <w:r w:rsidRPr="00C06F8B">
              <w:rPr>
                <w:sz w:val="22"/>
                <w:szCs w:val="22"/>
              </w:rPr>
              <w:t>руемой организации</w:t>
            </w:r>
          </w:p>
        </w:tc>
        <w:tc>
          <w:tcPr>
            <w:tcW w:w="2268" w:type="dxa"/>
            <w:vMerge w:val="restart"/>
            <w:shd w:val="clear" w:color="auto" w:fill="auto"/>
            <w:vAlign w:val="center"/>
          </w:tcPr>
          <w:p w14:paraId="3BBE41BB" w14:textId="77777777" w:rsidR="00155BBD" w:rsidRPr="00C06F8B" w:rsidRDefault="00155BBD" w:rsidP="00320014">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0CEC6B2B" w14:textId="77777777" w:rsidR="00155BBD" w:rsidRPr="00C06F8B" w:rsidRDefault="00155BBD" w:rsidP="00320014">
            <w:pPr>
              <w:ind w:left="-115" w:right="-2"/>
              <w:jc w:val="center"/>
              <w:rPr>
                <w:sz w:val="22"/>
                <w:szCs w:val="22"/>
              </w:rPr>
            </w:pPr>
            <w:r>
              <w:rPr>
                <w:sz w:val="22"/>
                <w:szCs w:val="22"/>
              </w:rPr>
              <w:t>Период</w:t>
            </w:r>
          </w:p>
        </w:tc>
        <w:tc>
          <w:tcPr>
            <w:tcW w:w="992" w:type="dxa"/>
            <w:vMerge w:val="restart"/>
            <w:shd w:val="clear" w:color="auto" w:fill="auto"/>
            <w:vAlign w:val="center"/>
          </w:tcPr>
          <w:p w14:paraId="64D807FE" w14:textId="77777777" w:rsidR="00155BBD" w:rsidRPr="00C06F8B" w:rsidRDefault="00155BBD" w:rsidP="00320014">
            <w:pPr>
              <w:ind w:right="-2"/>
              <w:jc w:val="center"/>
              <w:rPr>
                <w:sz w:val="22"/>
                <w:szCs w:val="22"/>
              </w:rPr>
            </w:pPr>
            <w:r w:rsidRPr="00C06F8B">
              <w:rPr>
                <w:sz w:val="22"/>
                <w:szCs w:val="22"/>
              </w:rPr>
              <w:t>Вода</w:t>
            </w:r>
          </w:p>
        </w:tc>
        <w:tc>
          <w:tcPr>
            <w:tcW w:w="3260" w:type="dxa"/>
            <w:gridSpan w:val="4"/>
            <w:shd w:val="clear" w:color="auto" w:fill="auto"/>
            <w:vAlign w:val="center"/>
          </w:tcPr>
          <w:p w14:paraId="4EB77E07" w14:textId="77777777" w:rsidR="00155BBD" w:rsidRPr="00C06F8B" w:rsidRDefault="00155BBD" w:rsidP="00320014">
            <w:pPr>
              <w:ind w:right="-2"/>
              <w:jc w:val="center"/>
              <w:rPr>
                <w:sz w:val="22"/>
                <w:szCs w:val="22"/>
              </w:rPr>
            </w:pPr>
            <w:r w:rsidRPr="00C06F8B">
              <w:rPr>
                <w:sz w:val="22"/>
                <w:szCs w:val="22"/>
              </w:rPr>
              <w:t>Отборный пар давлением</w:t>
            </w:r>
          </w:p>
        </w:tc>
        <w:tc>
          <w:tcPr>
            <w:tcW w:w="993" w:type="dxa"/>
            <w:vMerge w:val="restart"/>
            <w:shd w:val="clear" w:color="auto" w:fill="auto"/>
            <w:vAlign w:val="center"/>
          </w:tcPr>
          <w:p w14:paraId="706ABBD1" w14:textId="77777777" w:rsidR="00155BBD" w:rsidRPr="00C06F8B" w:rsidRDefault="00155BBD" w:rsidP="00320014">
            <w:pPr>
              <w:ind w:left="-108" w:right="-108" w:hanging="41"/>
              <w:jc w:val="center"/>
              <w:rPr>
                <w:sz w:val="22"/>
                <w:szCs w:val="22"/>
              </w:rPr>
            </w:pPr>
            <w:r w:rsidRPr="00C06F8B">
              <w:rPr>
                <w:sz w:val="22"/>
                <w:szCs w:val="22"/>
              </w:rPr>
              <w:t xml:space="preserve">Острый </w:t>
            </w:r>
          </w:p>
          <w:p w14:paraId="49B422A2" w14:textId="77777777" w:rsidR="00155BBD" w:rsidRPr="00C06F8B" w:rsidRDefault="00155BBD" w:rsidP="00320014">
            <w:pPr>
              <w:ind w:left="-108" w:right="-108" w:hanging="41"/>
              <w:jc w:val="center"/>
              <w:rPr>
                <w:sz w:val="22"/>
                <w:szCs w:val="22"/>
              </w:rPr>
            </w:pPr>
            <w:r w:rsidRPr="00C06F8B">
              <w:rPr>
                <w:sz w:val="22"/>
                <w:szCs w:val="22"/>
              </w:rPr>
              <w:t>и</w:t>
            </w:r>
          </w:p>
          <w:p w14:paraId="1EA1754C" w14:textId="77777777" w:rsidR="00155BBD" w:rsidRPr="00C06F8B" w:rsidRDefault="00155BBD" w:rsidP="00320014">
            <w:pPr>
              <w:ind w:left="-108" w:right="-108" w:hanging="41"/>
              <w:jc w:val="center"/>
              <w:rPr>
                <w:sz w:val="22"/>
                <w:szCs w:val="22"/>
              </w:rPr>
            </w:pPr>
            <w:proofErr w:type="gramStart"/>
            <w:r w:rsidRPr="00C06F8B">
              <w:rPr>
                <w:sz w:val="22"/>
                <w:szCs w:val="22"/>
              </w:rPr>
              <w:t>редуци-рован</w:t>
            </w:r>
            <w:proofErr w:type="gramEnd"/>
            <w:r w:rsidRPr="00C06F8B">
              <w:rPr>
                <w:sz w:val="22"/>
                <w:szCs w:val="22"/>
              </w:rPr>
              <w:t>-ный пар</w:t>
            </w:r>
          </w:p>
        </w:tc>
      </w:tr>
      <w:tr w:rsidR="00155BBD" w:rsidRPr="00C06F8B" w14:paraId="6D031EB2" w14:textId="77777777" w:rsidTr="00320014">
        <w:trPr>
          <w:trHeight w:val="1186"/>
        </w:trPr>
        <w:tc>
          <w:tcPr>
            <w:tcW w:w="1276" w:type="dxa"/>
            <w:vMerge/>
            <w:shd w:val="clear" w:color="auto" w:fill="auto"/>
            <w:vAlign w:val="center"/>
          </w:tcPr>
          <w:p w14:paraId="1573C6B9" w14:textId="77777777" w:rsidR="00155BBD" w:rsidRPr="00C06F8B" w:rsidRDefault="00155BBD" w:rsidP="00320014">
            <w:pPr>
              <w:ind w:left="-156" w:right="-125"/>
              <w:jc w:val="center"/>
              <w:rPr>
                <w:sz w:val="22"/>
                <w:szCs w:val="22"/>
              </w:rPr>
            </w:pPr>
          </w:p>
        </w:tc>
        <w:tc>
          <w:tcPr>
            <w:tcW w:w="2268" w:type="dxa"/>
            <w:vMerge/>
            <w:shd w:val="clear" w:color="auto" w:fill="auto"/>
          </w:tcPr>
          <w:p w14:paraId="159B5A76" w14:textId="77777777" w:rsidR="00155BBD" w:rsidRPr="00C06F8B" w:rsidRDefault="00155BBD" w:rsidP="00320014">
            <w:pPr>
              <w:ind w:right="-2"/>
              <w:jc w:val="center"/>
              <w:rPr>
                <w:sz w:val="22"/>
                <w:szCs w:val="22"/>
              </w:rPr>
            </w:pPr>
          </w:p>
        </w:tc>
        <w:tc>
          <w:tcPr>
            <w:tcW w:w="1418" w:type="dxa"/>
            <w:vMerge/>
            <w:shd w:val="clear" w:color="auto" w:fill="auto"/>
          </w:tcPr>
          <w:p w14:paraId="03EA1DA3" w14:textId="77777777" w:rsidR="00155BBD" w:rsidRPr="00C06F8B" w:rsidRDefault="00155BBD" w:rsidP="00320014">
            <w:pPr>
              <w:ind w:right="-2"/>
              <w:jc w:val="center"/>
              <w:rPr>
                <w:sz w:val="22"/>
                <w:szCs w:val="22"/>
              </w:rPr>
            </w:pPr>
          </w:p>
        </w:tc>
        <w:tc>
          <w:tcPr>
            <w:tcW w:w="992" w:type="dxa"/>
            <w:vMerge/>
            <w:shd w:val="clear" w:color="auto" w:fill="auto"/>
            <w:vAlign w:val="center"/>
          </w:tcPr>
          <w:p w14:paraId="477FB59B" w14:textId="77777777" w:rsidR="00155BBD" w:rsidRPr="00C06F8B" w:rsidRDefault="00155BBD" w:rsidP="00320014">
            <w:pPr>
              <w:ind w:right="-2"/>
              <w:jc w:val="center"/>
              <w:rPr>
                <w:sz w:val="22"/>
                <w:szCs w:val="22"/>
              </w:rPr>
            </w:pPr>
          </w:p>
        </w:tc>
        <w:tc>
          <w:tcPr>
            <w:tcW w:w="845" w:type="dxa"/>
            <w:shd w:val="clear" w:color="auto" w:fill="auto"/>
            <w:vAlign w:val="center"/>
          </w:tcPr>
          <w:p w14:paraId="0966C86A" w14:textId="77777777" w:rsidR="00155BBD" w:rsidRPr="00C06F8B" w:rsidRDefault="00155BBD" w:rsidP="00320014">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47233A76" w14:textId="77777777" w:rsidR="00155BBD" w:rsidRPr="00C06F8B" w:rsidRDefault="00155BBD" w:rsidP="00320014">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2D86A44C" w14:textId="77777777" w:rsidR="00155BBD" w:rsidRPr="00C06F8B" w:rsidRDefault="00155BBD" w:rsidP="00320014">
            <w:pPr>
              <w:ind w:right="-2"/>
              <w:jc w:val="center"/>
              <w:rPr>
                <w:sz w:val="22"/>
                <w:szCs w:val="22"/>
              </w:rPr>
            </w:pPr>
            <w:r w:rsidRPr="00C06F8B">
              <w:rPr>
                <w:sz w:val="22"/>
                <w:szCs w:val="22"/>
              </w:rPr>
              <w:t>от 7,0 до 13,0 кг/см</w:t>
            </w:r>
            <w:r w:rsidRPr="00C06F8B">
              <w:rPr>
                <w:sz w:val="22"/>
                <w:szCs w:val="22"/>
                <w:vertAlign w:val="superscript"/>
              </w:rPr>
              <w:t>2</w:t>
            </w:r>
          </w:p>
        </w:tc>
        <w:tc>
          <w:tcPr>
            <w:tcW w:w="714" w:type="dxa"/>
            <w:shd w:val="clear" w:color="auto" w:fill="auto"/>
            <w:vAlign w:val="center"/>
          </w:tcPr>
          <w:p w14:paraId="2159D2E0" w14:textId="77777777" w:rsidR="00155BBD" w:rsidRDefault="00155BBD" w:rsidP="00320014">
            <w:pPr>
              <w:ind w:right="-2" w:hanging="108"/>
              <w:jc w:val="center"/>
              <w:rPr>
                <w:sz w:val="22"/>
                <w:szCs w:val="22"/>
              </w:rPr>
            </w:pPr>
            <w:r w:rsidRPr="00C06F8B">
              <w:rPr>
                <w:sz w:val="22"/>
                <w:szCs w:val="22"/>
              </w:rPr>
              <w:t>Свы</w:t>
            </w:r>
          </w:p>
          <w:p w14:paraId="0DFB97FF" w14:textId="77777777" w:rsidR="00155BBD" w:rsidRPr="00C06F8B" w:rsidRDefault="00155BBD" w:rsidP="00320014">
            <w:pPr>
              <w:ind w:right="-2" w:hanging="108"/>
              <w:jc w:val="center"/>
              <w:rPr>
                <w:sz w:val="22"/>
                <w:szCs w:val="22"/>
              </w:rPr>
            </w:pPr>
            <w:r w:rsidRPr="00C06F8B">
              <w:rPr>
                <w:sz w:val="22"/>
                <w:szCs w:val="22"/>
              </w:rPr>
              <w:t>ше 13,0 кг/см</w:t>
            </w:r>
            <w:r w:rsidRPr="00C06F8B">
              <w:rPr>
                <w:sz w:val="22"/>
                <w:szCs w:val="22"/>
                <w:vertAlign w:val="superscript"/>
              </w:rPr>
              <w:t>2</w:t>
            </w:r>
          </w:p>
        </w:tc>
        <w:tc>
          <w:tcPr>
            <w:tcW w:w="993" w:type="dxa"/>
            <w:vMerge/>
            <w:shd w:val="clear" w:color="auto" w:fill="auto"/>
          </w:tcPr>
          <w:p w14:paraId="0802C318" w14:textId="77777777" w:rsidR="00155BBD" w:rsidRPr="00C06F8B" w:rsidRDefault="00155BBD" w:rsidP="00320014">
            <w:pPr>
              <w:ind w:right="-2"/>
              <w:jc w:val="center"/>
              <w:rPr>
                <w:sz w:val="22"/>
                <w:szCs w:val="22"/>
              </w:rPr>
            </w:pPr>
          </w:p>
        </w:tc>
      </w:tr>
      <w:tr w:rsidR="00155BBD" w:rsidRPr="00C06F8B" w14:paraId="7A1C627A" w14:textId="77777777" w:rsidTr="00320014">
        <w:trPr>
          <w:trHeight w:val="297"/>
        </w:trPr>
        <w:tc>
          <w:tcPr>
            <w:tcW w:w="1276" w:type="dxa"/>
            <w:shd w:val="clear" w:color="auto" w:fill="auto"/>
            <w:vAlign w:val="center"/>
          </w:tcPr>
          <w:p w14:paraId="2BBD8E99" w14:textId="77777777" w:rsidR="00155BBD" w:rsidRPr="00C06F8B" w:rsidRDefault="00155BBD" w:rsidP="00320014">
            <w:pPr>
              <w:ind w:left="-156" w:right="-125"/>
              <w:jc w:val="center"/>
              <w:rPr>
                <w:sz w:val="22"/>
                <w:szCs w:val="22"/>
              </w:rPr>
            </w:pPr>
            <w:r>
              <w:rPr>
                <w:sz w:val="22"/>
                <w:szCs w:val="22"/>
              </w:rPr>
              <w:t>1</w:t>
            </w:r>
          </w:p>
        </w:tc>
        <w:tc>
          <w:tcPr>
            <w:tcW w:w="2268" w:type="dxa"/>
            <w:shd w:val="clear" w:color="auto" w:fill="auto"/>
            <w:vAlign w:val="center"/>
          </w:tcPr>
          <w:p w14:paraId="221447D8" w14:textId="77777777" w:rsidR="00155BBD" w:rsidRPr="00C06F8B" w:rsidRDefault="00155BBD" w:rsidP="00320014">
            <w:pPr>
              <w:ind w:right="-2"/>
              <w:jc w:val="center"/>
              <w:rPr>
                <w:sz w:val="22"/>
                <w:szCs w:val="22"/>
              </w:rPr>
            </w:pPr>
            <w:r>
              <w:rPr>
                <w:sz w:val="22"/>
                <w:szCs w:val="22"/>
              </w:rPr>
              <w:t>2</w:t>
            </w:r>
          </w:p>
        </w:tc>
        <w:tc>
          <w:tcPr>
            <w:tcW w:w="1418" w:type="dxa"/>
            <w:shd w:val="clear" w:color="auto" w:fill="auto"/>
            <w:vAlign w:val="center"/>
          </w:tcPr>
          <w:p w14:paraId="7F14EF26" w14:textId="77777777" w:rsidR="00155BBD" w:rsidRPr="00C06F8B" w:rsidRDefault="00155BBD" w:rsidP="00320014">
            <w:pPr>
              <w:ind w:right="-2"/>
              <w:jc w:val="center"/>
              <w:rPr>
                <w:sz w:val="22"/>
                <w:szCs w:val="22"/>
              </w:rPr>
            </w:pPr>
            <w:r>
              <w:rPr>
                <w:sz w:val="22"/>
                <w:szCs w:val="22"/>
              </w:rPr>
              <w:t>3</w:t>
            </w:r>
          </w:p>
        </w:tc>
        <w:tc>
          <w:tcPr>
            <w:tcW w:w="992" w:type="dxa"/>
            <w:shd w:val="clear" w:color="auto" w:fill="auto"/>
            <w:vAlign w:val="center"/>
          </w:tcPr>
          <w:p w14:paraId="61278228" w14:textId="77777777" w:rsidR="00155BBD" w:rsidRPr="00C06F8B" w:rsidRDefault="00155BBD" w:rsidP="00320014">
            <w:pPr>
              <w:ind w:right="-2"/>
              <w:jc w:val="center"/>
              <w:rPr>
                <w:sz w:val="22"/>
                <w:szCs w:val="22"/>
              </w:rPr>
            </w:pPr>
            <w:r>
              <w:rPr>
                <w:sz w:val="22"/>
                <w:szCs w:val="22"/>
              </w:rPr>
              <w:t>4</w:t>
            </w:r>
          </w:p>
        </w:tc>
        <w:tc>
          <w:tcPr>
            <w:tcW w:w="845" w:type="dxa"/>
            <w:shd w:val="clear" w:color="auto" w:fill="auto"/>
            <w:vAlign w:val="center"/>
          </w:tcPr>
          <w:p w14:paraId="43B93463" w14:textId="77777777" w:rsidR="00155BBD" w:rsidRPr="00C06F8B" w:rsidRDefault="00155BBD" w:rsidP="00320014">
            <w:pPr>
              <w:ind w:right="-2"/>
              <w:jc w:val="center"/>
              <w:rPr>
                <w:sz w:val="22"/>
                <w:szCs w:val="22"/>
              </w:rPr>
            </w:pPr>
            <w:r>
              <w:rPr>
                <w:sz w:val="22"/>
                <w:szCs w:val="22"/>
              </w:rPr>
              <w:t>5</w:t>
            </w:r>
          </w:p>
        </w:tc>
        <w:tc>
          <w:tcPr>
            <w:tcW w:w="850" w:type="dxa"/>
            <w:shd w:val="clear" w:color="auto" w:fill="auto"/>
            <w:vAlign w:val="center"/>
          </w:tcPr>
          <w:p w14:paraId="331B9D79" w14:textId="77777777" w:rsidR="00155BBD" w:rsidRPr="00C06F8B" w:rsidRDefault="00155BBD" w:rsidP="00320014">
            <w:pPr>
              <w:ind w:right="-2"/>
              <w:jc w:val="center"/>
              <w:rPr>
                <w:sz w:val="22"/>
                <w:szCs w:val="22"/>
              </w:rPr>
            </w:pPr>
            <w:r>
              <w:rPr>
                <w:sz w:val="22"/>
                <w:szCs w:val="22"/>
              </w:rPr>
              <w:t>6</w:t>
            </w:r>
          </w:p>
        </w:tc>
        <w:tc>
          <w:tcPr>
            <w:tcW w:w="851" w:type="dxa"/>
            <w:shd w:val="clear" w:color="auto" w:fill="auto"/>
            <w:vAlign w:val="center"/>
          </w:tcPr>
          <w:p w14:paraId="4574E6D3" w14:textId="77777777" w:rsidR="00155BBD" w:rsidRPr="00C06F8B" w:rsidRDefault="00155BBD" w:rsidP="00320014">
            <w:pPr>
              <w:ind w:right="-2"/>
              <w:jc w:val="center"/>
              <w:rPr>
                <w:sz w:val="22"/>
                <w:szCs w:val="22"/>
              </w:rPr>
            </w:pPr>
            <w:r>
              <w:rPr>
                <w:sz w:val="22"/>
                <w:szCs w:val="22"/>
              </w:rPr>
              <w:t>7</w:t>
            </w:r>
          </w:p>
        </w:tc>
        <w:tc>
          <w:tcPr>
            <w:tcW w:w="714" w:type="dxa"/>
            <w:shd w:val="clear" w:color="auto" w:fill="auto"/>
            <w:vAlign w:val="center"/>
          </w:tcPr>
          <w:p w14:paraId="30C80B83" w14:textId="77777777" w:rsidR="00155BBD" w:rsidRPr="00C06F8B" w:rsidRDefault="00155BBD" w:rsidP="00320014">
            <w:pPr>
              <w:ind w:right="-2" w:hanging="108"/>
              <w:jc w:val="center"/>
              <w:rPr>
                <w:sz w:val="22"/>
                <w:szCs w:val="22"/>
              </w:rPr>
            </w:pPr>
            <w:r>
              <w:rPr>
                <w:sz w:val="22"/>
                <w:szCs w:val="22"/>
              </w:rPr>
              <w:t>8</w:t>
            </w:r>
          </w:p>
        </w:tc>
        <w:tc>
          <w:tcPr>
            <w:tcW w:w="993" w:type="dxa"/>
            <w:shd w:val="clear" w:color="auto" w:fill="auto"/>
            <w:vAlign w:val="center"/>
          </w:tcPr>
          <w:p w14:paraId="056E78C9" w14:textId="77777777" w:rsidR="00155BBD" w:rsidRPr="00C06F8B" w:rsidRDefault="00155BBD" w:rsidP="00320014">
            <w:pPr>
              <w:ind w:right="-2"/>
              <w:jc w:val="center"/>
              <w:rPr>
                <w:sz w:val="22"/>
                <w:szCs w:val="22"/>
              </w:rPr>
            </w:pPr>
            <w:r>
              <w:rPr>
                <w:sz w:val="22"/>
                <w:szCs w:val="22"/>
              </w:rPr>
              <w:t>9</w:t>
            </w:r>
          </w:p>
        </w:tc>
      </w:tr>
      <w:tr w:rsidR="00155BBD" w:rsidRPr="00C06F8B" w14:paraId="52A4D838" w14:textId="77777777" w:rsidTr="00320014">
        <w:trPr>
          <w:trHeight w:val="495"/>
        </w:trPr>
        <w:tc>
          <w:tcPr>
            <w:tcW w:w="1276" w:type="dxa"/>
            <w:vMerge w:val="restart"/>
            <w:shd w:val="clear" w:color="auto" w:fill="auto"/>
            <w:vAlign w:val="center"/>
          </w:tcPr>
          <w:p w14:paraId="2DFAC9A6" w14:textId="77777777" w:rsidR="00155BBD" w:rsidRDefault="00155BBD" w:rsidP="00320014">
            <w:pPr>
              <w:ind w:left="-108" w:right="-125"/>
              <w:jc w:val="center"/>
              <w:rPr>
                <w:bCs/>
                <w:color w:val="000000"/>
                <w:kern w:val="32"/>
                <w:sz w:val="22"/>
                <w:szCs w:val="22"/>
              </w:rPr>
            </w:pPr>
          </w:p>
          <w:p w14:paraId="0916AB5E" w14:textId="77777777" w:rsidR="00155BBD" w:rsidRDefault="00155BBD" w:rsidP="00320014">
            <w:pPr>
              <w:ind w:left="-108" w:right="-125"/>
              <w:jc w:val="center"/>
              <w:rPr>
                <w:bCs/>
                <w:color w:val="000000"/>
                <w:kern w:val="32"/>
                <w:sz w:val="22"/>
                <w:szCs w:val="22"/>
              </w:rPr>
            </w:pPr>
          </w:p>
          <w:p w14:paraId="45B8E241" w14:textId="77777777" w:rsidR="00155BBD" w:rsidRDefault="00155BBD" w:rsidP="00320014">
            <w:pPr>
              <w:ind w:left="-108" w:right="-125"/>
              <w:jc w:val="center"/>
              <w:rPr>
                <w:bCs/>
                <w:color w:val="000000"/>
                <w:kern w:val="32"/>
                <w:sz w:val="22"/>
                <w:szCs w:val="22"/>
              </w:rPr>
            </w:pPr>
          </w:p>
          <w:p w14:paraId="60CCBECA" w14:textId="77777777" w:rsidR="00155BBD" w:rsidRDefault="00155BBD" w:rsidP="00320014">
            <w:pPr>
              <w:ind w:left="-108" w:right="-125"/>
              <w:jc w:val="center"/>
              <w:rPr>
                <w:bCs/>
                <w:color w:val="000000"/>
                <w:kern w:val="32"/>
                <w:sz w:val="22"/>
                <w:szCs w:val="22"/>
              </w:rPr>
            </w:pPr>
          </w:p>
          <w:p w14:paraId="29C029CB" w14:textId="77777777" w:rsidR="00155BBD" w:rsidRDefault="00155BBD" w:rsidP="00320014">
            <w:pPr>
              <w:ind w:left="-108" w:right="-125"/>
              <w:jc w:val="center"/>
              <w:rPr>
                <w:bCs/>
                <w:color w:val="000000"/>
                <w:kern w:val="32"/>
                <w:sz w:val="22"/>
                <w:szCs w:val="22"/>
              </w:rPr>
            </w:pPr>
          </w:p>
          <w:p w14:paraId="4C10257D" w14:textId="77777777" w:rsidR="00155BBD" w:rsidRDefault="00155BBD" w:rsidP="00320014">
            <w:pPr>
              <w:ind w:left="-108" w:right="-125"/>
              <w:jc w:val="center"/>
              <w:rPr>
                <w:bCs/>
                <w:color w:val="000000"/>
                <w:kern w:val="32"/>
                <w:sz w:val="22"/>
                <w:szCs w:val="22"/>
              </w:rPr>
            </w:pPr>
          </w:p>
          <w:p w14:paraId="227B16F6" w14:textId="77777777" w:rsidR="00155BBD" w:rsidRDefault="00155BBD" w:rsidP="00320014">
            <w:pPr>
              <w:ind w:left="-108" w:right="-125"/>
              <w:jc w:val="center"/>
              <w:rPr>
                <w:bCs/>
                <w:color w:val="000000"/>
                <w:kern w:val="32"/>
                <w:sz w:val="22"/>
                <w:szCs w:val="22"/>
              </w:rPr>
            </w:pPr>
          </w:p>
          <w:p w14:paraId="672C9A15" w14:textId="77777777" w:rsidR="00155BBD" w:rsidRDefault="00155BBD" w:rsidP="00320014">
            <w:pPr>
              <w:ind w:left="-108" w:right="-125"/>
              <w:jc w:val="center"/>
              <w:rPr>
                <w:bCs/>
                <w:color w:val="000000"/>
                <w:kern w:val="32"/>
                <w:sz w:val="22"/>
                <w:szCs w:val="22"/>
              </w:rPr>
            </w:pPr>
          </w:p>
          <w:p w14:paraId="351FF2BE" w14:textId="77777777" w:rsidR="00155BBD" w:rsidRDefault="00155BBD" w:rsidP="00320014">
            <w:pPr>
              <w:ind w:left="-108" w:right="-125"/>
              <w:jc w:val="center"/>
              <w:rPr>
                <w:bCs/>
                <w:color w:val="000000"/>
                <w:kern w:val="32"/>
                <w:sz w:val="22"/>
                <w:szCs w:val="22"/>
              </w:rPr>
            </w:pPr>
          </w:p>
          <w:p w14:paraId="25B03812" w14:textId="77777777" w:rsidR="00155BBD" w:rsidRDefault="00155BBD" w:rsidP="00320014">
            <w:pPr>
              <w:ind w:left="-108" w:right="-125"/>
              <w:jc w:val="center"/>
              <w:rPr>
                <w:bCs/>
                <w:color w:val="000000"/>
                <w:kern w:val="32"/>
                <w:sz w:val="26"/>
                <w:szCs w:val="26"/>
              </w:rPr>
            </w:pPr>
            <w:r>
              <w:rPr>
                <w:bCs/>
                <w:color w:val="000000"/>
                <w:kern w:val="32"/>
                <w:sz w:val="26"/>
                <w:szCs w:val="26"/>
              </w:rPr>
              <w:t>ООО «Бастет»</w:t>
            </w:r>
            <w:r w:rsidRPr="00722C05">
              <w:rPr>
                <w:bCs/>
                <w:color w:val="000000"/>
                <w:kern w:val="32"/>
                <w:sz w:val="26"/>
                <w:szCs w:val="26"/>
              </w:rPr>
              <w:t xml:space="preserve"> </w:t>
            </w:r>
          </w:p>
          <w:p w14:paraId="7463C43B" w14:textId="77777777" w:rsidR="00155BBD" w:rsidRPr="004D2038" w:rsidRDefault="00155BBD" w:rsidP="00320014">
            <w:pPr>
              <w:rPr>
                <w:sz w:val="26"/>
                <w:szCs w:val="26"/>
              </w:rPr>
            </w:pPr>
          </w:p>
          <w:p w14:paraId="326C0664" w14:textId="77777777" w:rsidR="00155BBD" w:rsidRPr="004D2038" w:rsidRDefault="00155BBD" w:rsidP="00320014">
            <w:pPr>
              <w:rPr>
                <w:sz w:val="26"/>
                <w:szCs w:val="26"/>
              </w:rPr>
            </w:pPr>
          </w:p>
          <w:p w14:paraId="753E0703" w14:textId="77777777" w:rsidR="00155BBD" w:rsidRPr="004D2038" w:rsidRDefault="00155BBD" w:rsidP="00320014">
            <w:pPr>
              <w:rPr>
                <w:sz w:val="26"/>
                <w:szCs w:val="26"/>
              </w:rPr>
            </w:pPr>
          </w:p>
          <w:p w14:paraId="679FF260" w14:textId="77777777" w:rsidR="00155BBD" w:rsidRPr="004D2038" w:rsidRDefault="00155BBD" w:rsidP="00320014">
            <w:pPr>
              <w:rPr>
                <w:sz w:val="26"/>
                <w:szCs w:val="26"/>
              </w:rPr>
            </w:pPr>
          </w:p>
          <w:p w14:paraId="7E22497A" w14:textId="77777777" w:rsidR="00155BBD" w:rsidRPr="004D2038" w:rsidRDefault="00155BBD" w:rsidP="00320014">
            <w:pPr>
              <w:rPr>
                <w:sz w:val="26"/>
                <w:szCs w:val="26"/>
              </w:rPr>
            </w:pPr>
          </w:p>
          <w:p w14:paraId="0469D026" w14:textId="77777777" w:rsidR="00155BBD" w:rsidRPr="004D2038" w:rsidRDefault="00155BBD" w:rsidP="00320014">
            <w:pPr>
              <w:rPr>
                <w:sz w:val="26"/>
                <w:szCs w:val="26"/>
              </w:rPr>
            </w:pPr>
          </w:p>
          <w:p w14:paraId="6A62FAF9" w14:textId="77777777" w:rsidR="00155BBD" w:rsidRPr="004D2038" w:rsidRDefault="00155BBD" w:rsidP="00320014">
            <w:pPr>
              <w:rPr>
                <w:sz w:val="26"/>
                <w:szCs w:val="26"/>
              </w:rPr>
            </w:pPr>
          </w:p>
          <w:p w14:paraId="724312FF" w14:textId="77777777" w:rsidR="00155BBD" w:rsidRPr="004D2038" w:rsidRDefault="00155BBD" w:rsidP="00320014">
            <w:pPr>
              <w:rPr>
                <w:sz w:val="26"/>
                <w:szCs w:val="26"/>
              </w:rPr>
            </w:pPr>
          </w:p>
          <w:p w14:paraId="123CBA19" w14:textId="77777777" w:rsidR="00155BBD" w:rsidRPr="004D2038" w:rsidRDefault="00155BBD" w:rsidP="00320014">
            <w:pPr>
              <w:rPr>
                <w:sz w:val="26"/>
                <w:szCs w:val="26"/>
              </w:rPr>
            </w:pPr>
          </w:p>
          <w:p w14:paraId="3EBC157E" w14:textId="77777777" w:rsidR="00155BBD" w:rsidRPr="004D2038" w:rsidRDefault="00155BBD" w:rsidP="00320014">
            <w:pPr>
              <w:rPr>
                <w:sz w:val="26"/>
                <w:szCs w:val="26"/>
              </w:rPr>
            </w:pPr>
          </w:p>
        </w:tc>
        <w:tc>
          <w:tcPr>
            <w:tcW w:w="8931" w:type="dxa"/>
            <w:gridSpan w:val="8"/>
            <w:shd w:val="clear" w:color="auto" w:fill="auto"/>
            <w:vAlign w:val="center"/>
          </w:tcPr>
          <w:p w14:paraId="50915665" w14:textId="77777777" w:rsidR="00155BBD" w:rsidRDefault="00155BBD" w:rsidP="00320014">
            <w:pPr>
              <w:ind w:right="-994"/>
              <w:rPr>
                <w:sz w:val="22"/>
                <w:szCs w:val="22"/>
              </w:rPr>
            </w:pPr>
            <w:r>
              <w:rPr>
                <w:sz w:val="22"/>
                <w:szCs w:val="22"/>
              </w:rPr>
              <w:t xml:space="preserve"> </w:t>
            </w:r>
            <w:r w:rsidRPr="00C06F8B">
              <w:rPr>
                <w:sz w:val="22"/>
                <w:szCs w:val="22"/>
              </w:rPr>
              <w:t>Для потребителей, в случае отсутствия дифференциации тарифов по схеме</w:t>
            </w:r>
            <w:r>
              <w:rPr>
                <w:sz w:val="22"/>
                <w:szCs w:val="22"/>
              </w:rPr>
              <w:t xml:space="preserve"> </w:t>
            </w:r>
            <w:r w:rsidRPr="00C06F8B">
              <w:rPr>
                <w:sz w:val="22"/>
                <w:szCs w:val="22"/>
              </w:rPr>
              <w:t>подключения</w:t>
            </w:r>
          </w:p>
          <w:p w14:paraId="72AC2F70" w14:textId="77777777" w:rsidR="00155BBD" w:rsidRPr="00C06F8B" w:rsidRDefault="00155BBD" w:rsidP="00320014">
            <w:pPr>
              <w:ind w:right="-994"/>
              <w:rPr>
                <w:sz w:val="22"/>
                <w:szCs w:val="22"/>
              </w:rPr>
            </w:pPr>
            <w:r>
              <w:rPr>
                <w:sz w:val="22"/>
                <w:szCs w:val="22"/>
              </w:rPr>
              <w:t xml:space="preserve">                                                                      </w:t>
            </w:r>
          </w:p>
        </w:tc>
      </w:tr>
      <w:tr w:rsidR="00155BBD" w:rsidRPr="00C06F8B" w14:paraId="1B2B9E94" w14:textId="77777777" w:rsidTr="00320014">
        <w:trPr>
          <w:trHeight w:val="123"/>
        </w:trPr>
        <w:tc>
          <w:tcPr>
            <w:tcW w:w="1276" w:type="dxa"/>
            <w:vMerge/>
            <w:shd w:val="clear" w:color="auto" w:fill="auto"/>
          </w:tcPr>
          <w:p w14:paraId="1907B1FD" w14:textId="77777777" w:rsidR="00155BBD" w:rsidRPr="00C06F8B" w:rsidRDefault="00155BBD" w:rsidP="00320014">
            <w:pPr>
              <w:ind w:left="-220" w:right="-125"/>
              <w:jc w:val="center"/>
              <w:rPr>
                <w:sz w:val="22"/>
                <w:szCs w:val="22"/>
              </w:rPr>
            </w:pPr>
          </w:p>
        </w:tc>
        <w:tc>
          <w:tcPr>
            <w:tcW w:w="2268" w:type="dxa"/>
            <w:vMerge w:val="restart"/>
            <w:shd w:val="clear" w:color="auto" w:fill="auto"/>
            <w:vAlign w:val="center"/>
          </w:tcPr>
          <w:p w14:paraId="574401FD" w14:textId="77777777" w:rsidR="00155BBD" w:rsidRPr="00C06F8B" w:rsidRDefault="00155BBD" w:rsidP="00320014">
            <w:pPr>
              <w:ind w:right="-2"/>
              <w:jc w:val="center"/>
              <w:rPr>
                <w:sz w:val="22"/>
                <w:szCs w:val="22"/>
              </w:rPr>
            </w:pPr>
          </w:p>
        </w:tc>
        <w:tc>
          <w:tcPr>
            <w:tcW w:w="1418" w:type="dxa"/>
            <w:vAlign w:val="center"/>
          </w:tcPr>
          <w:p w14:paraId="670D20E6" w14:textId="77777777" w:rsidR="00155BBD" w:rsidRPr="00C06F8B" w:rsidRDefault="00155BBD" w:rsidP="00320014">
            <w:pPr>
              <w:ind w:right="-2"/>
              <w:jc w:val="center"/>
              <w:rPr>
                <w:sz w:val="22"/>
                <w:szCs w:val="22"/>
              </w:rPr>
            </w:pPr>
            <w:r>
              <w:rPr>
                <w:sz w:val="22"/>
              </w:rPr>
              <w:t>с 01.01.2022</w:t>
            </w:r>
          </w:p>
        </w:tc>
        <w:tc>
          <w:tcPr>
            <w:tcW w:w="992" w:type="dxa"/>
            <w:vAlign w:val="center"/>
          </w:tcPr>
          <w:p w14:paraId="7DB3F729" w14:textId="77777777" w:rsidR="00155BBD" w:rsidRPr="00861CE3" w:rsidRDefault="00155BBD" w:rsidP="00320014">
            <w:pPr>
              <w:ind w:right="-2"/>
              <w:jc w:val="center"/>
              <w:rPr>
                <w:sz w:val="22"/>
              </w:rPr>
            </w:pPr>
            <w:r w:rsidRPr="00861CE3">
              <w:rPr>
                <w:sz w:val="22"/>
              </w:rPr>
              <w:t>2 089,03</w:t>
            </w:r>
          </w:p>
        </w:tc>
        <w:tc>
          <w:tcPr>
            <w:tcW w:w="845" w:type="dxa"/>
            <w:vAlign w:val="center"/>
          </w:tcPr>
          <w:p w14:paraId="7C1DD767" w14:textId="77777777" w:rsidR="00155BBD" w:rsidRPr="00C06F8B" w:rsidRDefault="00155BBD" w:rsidP="00320014">
            <w:pPr>
              <w:jc w:val="center"/>
              <w:rPr>
                <w:sz w:val="22"/>
                <w:szCs w:val="22"/>
              </w:rPr>
            </w:pPr>
            <w:r>
              <w:rPr>
                <w:sz w:val="22"/>
              </w:rPr>
              <w:t>x</w:t>
            </w:r>
          </w:p>
        </w:tc>
        <w:tc>
          <w:tcPr>
            <w:tcW w:w="850" w:type="dxa"/>
            <w:vAlign w:val="center"/>
          </w:tcPr>
          <w:p w14:paraId="1FDD7FD5" w14:textId="77777777" w:rsidR="00155BBD" w:rsidRPr="00C06F8B" w:rsidRDefault="00155BBD" w:rsidP="00320014">
            <w:pPr>
              <w:jc w:val="center"/>
              <w:rPr>
                <w:sz w:val="22"/>
                <w:szCs w:val="22"/>
              </w:rPr>
            </w:pPr>
            <w:r>
              <w:rPr>
                <w:sz w:val="22"/>
              </w:rPr>
              <w:t>x</w:t>
            </w:r>
          </w:p>
        </w:tc>
        <w:tc>
          <w:tcPr>
            <w:tcW w:w="851" w:type="dxa"/>
            <w:vAlign w:val="center"/>
          </w:tcPr>
          <w:p w14:paraId="0F7DDA22" w14:textId="77777777" w:rsidR="00155BBD" w:rsidRPr="00C06F8B" w:rsidRDefault="00155BBD" w:rsidP="00320014">
            <w:pPr>
              <w:jc w:val="center"/>
              <w:rPr>
                <w:sz w:val="22"/>
                <w:szCs w:val="22"/>
              </w:rPr>
            </w:pPr>
            <w:r>
              <w:rPr>
                <w:sz w:val="22"/>
              </w:rPr>
              <w:t>x</w:t>
            </w:r>
          </w:p>
        </w:tc>
        <w:tc>
          <w:tcPr>
            <w:tcW w:w="714" w:type="dxa"/>
            <w:vAlign w:val="center"/>
          </w:tcPr>
          <w:p w14:paraId="6A261654" w14:textId="77777777" w:rsidR="00155BBD" w:rsidRPr="00C06F8B" w:rsidRDefault="00155BBD" w:rsidP="00320014">
            <w:pPr>
              <w:jc w:val="center"/>
              <w:rPr>
                <w:sz w:val="22"/>
                <w:szCs w:val="22"/>
              </w:rPr>
            </w:pPr>
            <w:r>
              <w:rPr>
                <w:sz w:val="22"/>
              </w:rPr>
              <w:t>x</w:t>
            </w:r>
          </w:p>
        </w:tc>
        <w:tc>
          <w:tcPr>
            <w:tcW w:w="993" w:type="dxa"/>
            <w:vAlign w:val="center"/>
          </w:tcPr>
          <w:p w14:paraId="52337566" w14:textId="77777777" w:rsidR="00155BBD" w:rsidRPr="00C06F8B" w:rsidRDefault="00155BBD" w:rsidP="00320014">
            <w:pPr>
              <w:jc w:val="center"/>
              <w:rPr>
                <w:sz w:val="22"/>
                <w:szCs w:val="22"/>
              </w:rPr>
            </w:pPr>
            <w:r>
              <w:rPr>
                <w:sz w:val="22"/>
              </w:rPr>
              <w:t>x</w:t>
            </w:r>
          </w:p>
        </w:tc>
      </w:tr>
      <w:tr w:rsidR="00155BBD" w:rsidRPr="00C06F8B" w14:paraId="2E96648B" w14:textId="77777777" w:rsidTr="00320014">
        <w:trPr>
          <w:trHeight w:val="256"/>
        </w:trPr>
        <w:tc>
          <w:tcPr>
            <w:tcW w:w="1276" w:type="dxa"/>
            <w:vMerge/>
            <w:shd w:val="clear" w:color="auto" w:fill="auto"/>
          </w:tcPr>
          <w:p w14:paraId="736F430B"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0E6BEE71" w14:textId="77777777" w:rsidR="00155BBD" w:rsidRPr="00C06F8B" w:rsidRDefault="00155BBD" w:rsidP="00320014">
            <w:pPr>
              <w:ind w:right="-2"/>
              <w:jc w:val="center"/>
              <w:rPr>
                <w:sz w:val="22"/>
                <w:szCs w:val="22"/>
              </w:rPr>
            </w:pPr>
          </w:p>
        </w:tc>
        <w:tc>
          <w:tcPr>
            <w:tcW w:w="1418" w:type="dxa"/>
            <w:vAlign w:val="center"/>
          </w:tcPr>
          <w:p w14:paraId="5DA718D3" w14:textId="77777777" w:rsidR="00155BBD" w:rsidRPr="00C06F8B" w:rsidRDefault="00155BBD" w:rsidP="00320014">
            <w:pPr>
              <w:ind w:right="-2"/>
              <w:jc w:val="center"/>
              <w:rPr>
                <w:sz w:val="22"/>
                <w:szCs w:val="22"/>
              </w:rPr>
            </w:pPr>
            <w:r>
              <w:rPr>
                <w:sz w:val="22"/>
              </w:rPr>
              <w:t>с 01.07.2022</w:t>
            </w:r>
          </w:p>
        </w:tc>
        <w:tc>
          <w:tcPr>
            <w:tcW w:w="992" w:type="dxa"/>
            <w:vAlign w:val="center"/>
          </w:tcPr>
          <w:p w14:paraId="6E704432" w14:textId="77777777" w:rsidR="00155BBD" w:rsidRPr="00861CE3" w:rsidRDefault="00155BBD" w:rsidP="00320014">
            <w:pPr>
              <w:ind w:right="-2"/>
              <w:jc w:val="center"/>
              <w:rPr>
                <w:sz w:val="22"/>
              </w:rPr>
            </w:pPr>
            <w:r w:rsidRPr="00861CE3">
              <w:rPr>
                <w:sz w:val="22"/>
              </w:rPr>
              <w:t>2 449,81</w:t>
            </w:r>
          </w:p>
        </w:tc>
        <w:tc>
          <w:tcPr>
            <w:tcW w:w="845" w:type="dxa"/>
            <w:vAlign w:val="center"/>
          </w:tcPr>
          <w:p w14:paraId="63F5216E" w14:textId="77777777" w:rsidR="00155BBD" w:rsidRPr="00C06F8B" w:rsidRDefault="00155BBD" w:rsidP="00320014">
            <w:pPr>
              <w:jc w:val="center"/>
              <w:rPr>
                <w:sz w:val="22"/>
                <w:szCs w:val="22"/>
              </w:rPr>
            </w:pPr>
            <w:r>
              <w:rPr>
                <w:sz w:val="22"/>
              </w:rPr>
              <w:t>x</w:t>
            </w:r>
          </w:p>
        </w:tc>
        <w:tc>
          <w:tcPr>
            <w:tcW w:w="850" w:type="dxa"/>
            <w:vAlign w:val="center"/>
          </w:tcPr>
          <w:p w14:paraId="4E106F1F" w14:textId="77777777" w:rsidR="00155BBD" w:rsidRPr="00C06F8B" w:rsidRDefault="00155BBD" w:rsidP="00320014">
            <w:pPr>
              <w:jc w:val="center"/>
              <w:rPr>
                <w:sz w:val="22"/>
                <w:szCs w:val="22"/>
              </w:rPr>
            </w:pPr>
            <w:r>
              <w:rPr>
                <w:sz w:val="22"/>
              </w:rPr>
              <w:t>x</w:t>
            </w:r>
          </w:p>
        </w:tc>
        <w:tc>
          <w:tcPr>
            <w:tcW w:w="851" w:type="dxa"/>
            <w:vAlign w:val="center"/>
          </w:tcPr>
          <w:p w14:paraId="6783E342" w14:textId="77777777" w:rsidR="00155BBD" w:rsidRPr="00C06F8B" w:rsidRDefault="00155BBD" w:rsidP="00320014">
            <w:pPr>
              <w:jc w:val="center"/>
              <w:rPr>
                <w:sz w:val="22"/>
                <w:szCs w:val="22"/>
              </w:rPr>
            </w:pPr>
            <w:r>
              <w:rPr>
                <w:sz w:val="22"/>
              </w:rPr>
              <w:t>x</w:t>
            </w:r>
          </w:p>
        </w:tc>
        <w:tc>
          <w:tcPr>
            <w:tcW w:w="714" w:type="dxa"/>
            <w:vAlign w:val="center"/>
          </w:tcPr>
          <w:p w14:paraId="49B24380" w14:textId="77777777" w:rsidR="00155BBD" w:rsidRPr="00C06F8B" w:rsidRDefault="00155BBD" w:rsidP="00320014">
            <w:pPr>
              <w:jc w:val="center"/>
              <w:rPr>
                <w:sz w:val="22"/>
                <w:szCs w:val="22"/>
              </w:rPr>
            </w:pPr>
            <w:r>
              <w:rPr>
                <w:sz w:val="22"/>
              </w:rPr>
              <w:t>x</w:t>
            </w:r>
          </w:p>
        </w:tc>
        <w:tc>
          <w:tcPr>
            <w:tcW w:w="993" w:type="dxa"/>
            <w:vAlign w:val="center"/>
          </w:tcPr>
          <w:p w14:paraId="56D46E40" w14:textId="77777777" w:rsidR="00155BBD" w:rsidRPr="00C06F8B" w:rsidRDefault="00155BBD" w:rsidP="00320014">
            <w:pPr>
              <w:jc w:val="center"/>
              <w:rPr>
                <w:sz w:val="22"/>
                <w:szCs w:val="22"/>
              </w:rPr>
            </w:pPr>
            <w:r>
              <w:rPr>
                <w:sz w:val="22"/>
              </w:rPr>
              <w:t>x</w:t>
            </w:r>
          </w:p>
        </w:tc>
      </w:tr>
      <w:tr w:rsidR="00155BBD" w:rsidRPr="00C06F8B" w14:paraId="0A9169D9" w14:textId="77777777" w:rsidTr="00320014">
        <w:trPr>
          <w:trHeight w:val="103"/>
        </w:trPr>
        <w:tc>
          <w:tcPr>
            <w:tcW w:w="1276" w:type="dxa"/>
            <w:vMerge/>
            <w:shd w:val="clear" w:color="auto" w:fill="auto"/>
          </w:tcPr>
          <w:p w14:paraId="5A9BF36C"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2BD668A7" w14:textId="77777777" w:rsidR="00155BBD" w:rsidRPr="00C06F8B" w:rsidRDefault="00155BBD" w:rsidP="00320014">
            <w:pPr>
              <w:ind w:right="-2"/>
              <w:jc w:val="center"/>
              <w:rPr>
                <w:sz w:val="22"/>
                <w:szCs w:val="22"/>
              </w:rPr>
            </w:pPr>
          </w:p>
        </w:tc>
        <w:tc>
          <w:tcPr>
            <w:tcW w:w="1418" w:type="dxa"/>
            <w:vAlign w:val="center"/>
          </w:tcPr>
          <w:p w14:paraId="5B799027" w14:textId="77777777" w:rsidR="00155BBD" w:rsidRPr="00C06F8B" w:rsidRDefault="00155BBD" w:rsidP="00320014">
            <w:pPr>
              <w:ind w:right="-2"/>
              <w:jc w:val="center"/>
              <w:rPr>
                <w:sz w:val="22"/>
                <w:szCs w:val="22"/>
              </w:rPr>
            </w:pPr>
            <w:r>
              <w:rPr>
                <w:sz w:val="22"/>
              </w:rPr>
              <w:t>с 01.01.2023</w:t>
            </w:r>
          </w:p>
        </w:tc>
        <w:tc>
          <w:tcPr>
            <w:tcW w:w="992" w:type="dxa"/>
            <w:vAlign w:val="center"/>
          </w:tcPr>
          <w:p w14:paraId="619C1EED" w14:textId="77777777" w:rsidR="00155BBD" w:rsidRPr="00861CE3" w:rsidRDefault="00155BBD" w:rsidP="00320014">
            <w:pPr>
              <w:ind w:right="-2"/>
              <w:jc w:val="center"/>
              <w:rPr>
                <w:sz w:val="22"/>
              </w:rPr>
            </w:pPr>
            <w:r w:rsidRPr="00861CE3">
              <w:rPr>
                <w:sz w:val="22"/>
              </w:rPr>
              <w:t>2 449,81</w:t>
            </w:r>
          </w:p>
        </w:tc>
        <w:tc>
          <w:tcPr>
            <w:tcW w:w="845" w:type="dxa"/>
            <w:vAlign w:val="center"/>
          </w:tcPr>
          <w:p w14:paraId="3D5B667B" w14:textId="77777777" w:rsidR="00155BBD" w:rsidRPr="00C06F8B" w:rsidRDefault="00155BBD" w:rsidP="00320014">
            <w:pPr>
              <w:jc w:val="center"/>
              <w:rPr>
                <w:sz w:val="22"/>
                <w:szCs w:val="22"/>
              </w:rPr>
            </w:pPr>
            <w:r>
              <w:rPr>
                <w:sz w:val="22"/>
              </w:rPr>
              <w:t>x</w:t>
            </w:r>
          </w:p>
        </w:tc>
        <w:tc>
          <w:tcPr>
            <w:tcW w:w="850" w:type="dxa"/>
            <w:vAlign w:val="center"/>
          </w:tcPr>
          <w:p w14:paraId="7677443D" w14:textId="77777777" w:rsidR="00155BBD" w:rsidRPr="00C06F8B" w:rsidRDefault="00155BBD" w:rsidP="00320014">
            <w:pPr>
              <w:jc w:val="center"/>
              <w:rPr>
                <w:sz w:val="22"/>
                <w:szCs w:val="22"/>
              </w:rPr>
            </w:pPr>
            <w:r>
              <w:rPr>
                <w:sz w:val="22"/>
              </w:rPr>
              <w:t>x</w:t>
            </w:r>
          </w:p>
        </w:tc>
        <w:tc>
          <w:tcPr>
            <w:tcW w:w="851" w:type="dxa"/>
            <w:vAlign w:val="center"/>
          </w:tcPr>
          <w:p w14:paraId="5881C3E8" w14:textId="77777777" w:rsidR="00155BBD" w:rsidRPr="00C06F8B" w:rsidRDefault="00155BBD" w:rsidP="00320014">
            <w:pPr>
              <w:jc w:val="center"/>
              <w:rPr>
                <w:sz w:val="22"/>
                <w:szCs w:val="22"/>
              </w:rPr>
            </w:pPr>
            <w:r>
              <w:rPr>
                <w:sz w:val="22"/>
              </w:rPr>
              <w:t>x</w:t>
            </w:r>
          </w:p>
        </w:tc>
        <w:tc>
          <w:tcPr>
            <w:tcW w:w="714" w:type="dxa"/>
            <w:vAlign w:val="center"/>
          </w:tcPr>
          <w:p w14:paraId="05457CEB" w14:textId="77777777" w:rsidR="00155BBD" w:rsidRPr="00C06F8B" w:rsidRDefault="00155BBD" w:rsidP="00320014">
            <w:pPr>
              <w:jc w:val="center"/>
              <w:rPr>
                <w:sz w:val="22"/>
                <w:szCs w:val="22"/>
              </w:rPr>
            </w:pPr>
            <w:r>
              <w:rPr>
                <w:sz w:val="22"/>
              </w:rPr>
              <w:t>x</w:t>
            </w:r>
          </w:p>
        </w:tc>
        <w:tc>
          <w:tcPr>
            <w:tcW w:w="993" w:type="dxa"/>
            <w:vAlign w:val="center"/>
          </w:tcPr>
          <w:p w14:paraId="55D5EA7C" w14:textId="77777777" w:rsidR="00155BBD" w:rsidRPr="00C06F8B" w:rsidRDefault="00155BBD" w:rsidP="00320014">
            <w:pPr>
              <w:jc w:val="center"/>
              <w:rPr>
                <w:sz w:val="22"/>
                <w:szCs w:val="22"/>
              </w:rPr>
            </w:pPr>
            <w:r>
              <w:rPr>
                <w:sz w:val="22"/>
              </w:rPr>
              <w:t>x</w:t>
            </w:r>
          </w:p>
        </w:tc>
      </w:tr>
      <w:tr w:rsidR="00155BBD" w:rsidRPr="00C06F8B" w14:paraId="275F625E" w14:textId="77777777" w:rsidTr="00320014">
        <w:trPr>
          <w:trHeight w:val="108"/>
        </w:trPr>
        <w:tc>
          <w:tcPr>
            <w:tcW w:w="1276" w:type="dxa"/>
            <w:vMerge/>
            <w:shd w:val="clear" w:color="auto" w:fill="auto"/>
          </w:tcPr>
          <w:p w14:paraId="0796524C"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2CDFE462" w14:textId="77777777" w:rsidR="00155BBD" w:rsidRPr="00C06F8B" w:rsidRDefault="00155BBD" w:rsidP="00320014">
            <w:pPr>
              <w:ind w:right="-2"/>
              <w:jc w:val="center"/>
              <w:rPr>
                <w:sz w:val="22"/>
                <w:szCs w:val="22"/>
              </w:rPr>
            </w:pPr>
          </w:p>
        </w:tc>
        <w:tc>
          <w:tcPr>
            <w:tcW w:w="1418" w:type="dxa"/>
            <w:vAlign w:val="center"/>
          </w:tcPr>
          <w:p w14:paraId="244954FA" w14:textId="77777777" w:rsidR="00155BBD" w:rsidRPr="00C06F8B" w:rsidRDefault="00155BBD" w:rsidP="00320014">
            <w:pPr>
              <w:ind w:right="-2"/>
              <w:jc w:val="center"/>
              <w:rPr>
                <w:sz w:val="22"/>
                <w:szCs w:val="22"/>
              </w:rPr>
            </w:pPr>
            <w:r>
              <w:rPr>
                <w:sz w:val="22"/>
              </w:rPr>
              <w:t>с 01.07.2023</w:t>
            </w:r>
          </w:p>
        </w:tc>
        <w:tc>
          <w:tcPr>
            <w:tcW w:w="992" w:type="dxa"/>
            <w:vAlign w:val="center"/>
          </w:tcPr>
          <w:p w14:paraId="2C4DB857" w14:textId="77777777" w:rsidR="00155BBD" w:rsidRPr="00861CE3" w:rsidRDefault="00155BBD" w:rsidP="00320014">
            <w:pPr>
              <w:ind w:right="-2"/>
              <w:jc w:val="center"/>
              <w:rPr>
                <w:sz w:val="22"/>
              </w:rPr>
            </w:pPr>
            <w:r w:rsidRPr="00861CE3">
              <w:rPr>
                <w:sz w:val="22"/>
              </w:rPr>
              <w:t>2 730,19</w:t>
            </w:r>
          </w:p>
        </w:tc>
        <w:tc>
          <w:tcPr>
            <w:tcW w:w="845" w:type="dxa"/>
            <w:vAlign w:val="center"/>
          </w:tcPr>
          <w:p w14:paraId="3CA599F4" w14:textId="77777777" w:rsidR="00155BBD" w:rsidRPr="00C06F8B" w:rsidRDefault="00155BBD" w:rsidP="00320014">
            <w:pPr>
              <w:jc w:val="center"/>
              <w:rPr>
                <w:sz w:val="22"/>
                <w:szCs w:val="22"/>
              </w:rPr>
            </w:pPr>
            <w:r>
              <w:rPr>
                <w:sz w:val="22"/>
              </w:rPr>
              <w:t>x</w:t>
            </w:r>
          </w:p>
        </w:tc>
        <w:tc>
          <w:tcPr>
            <w:tcW w:w="850" w:type="dxa"/>
            <w:vAlign w:val="center"/>
          </w:tcPr>
          <w:p w14:paraId="380FEFE5" w14:textId="77777777" w:rsidR="00155BBD" w:rsidRPr="00C06F8B" w:rsidRDefault="00155BBD" w:rsidP="00320014">
            <w:pPr>
              <w:jc w:val="center"/>
              <w:rPr>
                <w:sz w:val="22"/>
                <w:szCs w:val="22"/>
              </w:rPr>
            </w:pPr>
            <w:r>
              <w:rPr>
                <w:sz w:val="22"/>
              </w:rPr>
              <w:t>x</w:t>
            </w:r>
          </w:p>
        </w:tc>
        <w:tc>
          <w:tcPr>
            <w:tcW w:w="851" w:type="dxa"/>
            <w:vAlign w:val="center"/>
          </w:tcPr>
          <w:p w14:paraId="5672FE41" w14:textId="77777777" w:rsidR="00155BBD" w:rsidRPr="00C06F8B" w:rsidRDefault="00155BBD" w:rsidP="00320014">
            <w:pPr>
              <w:jc w:val="center"/>
              <w:rPr>
                <w:sz w:val="22"/>
                <w:szCs w:val="22"/>
              </w:rPr>
            </w:pPr>
            <w:r>
              <w:rPr>
                <w:sz w:val="22"/>
              </w:rPr>
              <w:t>x</w:t>
            </w:r>
          </w:p>
        </w:tc>
        <w:tc>
          <w:tcPr>
            <w:tcW w:w="714" w:type="dxa"/>
            <w:vAlign w:val="center"/>
          </w:tcPr>
          <w:p w14:paraId="1490EA31" w14:textId="77777777" w:rsidR="00155BBD" w:rsidRPr="00C06F8B" w:rsidRDefault="00155BBD" w:rsidP="00320014">
            <w:pPr>
              <w:jc w:val="center"/>
              <w:rPr>
                <w:sz w:val="22"/>
                <w:szCs w:val="22"/>
              </w:rPr>
            </w:pPr>
            <w:r>
              <w:rPr>
                <w:sz w:val="22"/>
              </w:rPr>
              <w:t>x</w:t>
            </w:r>
          </w:p>
        </w:tc>
        <w:tc>
          <w:tcPr>
            <w:tcW w:w="993" w:type="dxa"/>
            <w:vAlign w:val="center"/>
          </w:tcPr>
          <w:p w14:paraId="167526D4" w14:textId="77777777" w:rsidR="00155BBD" w:rsidRPr="00C06F8B" w:rsidRDefault="00155BBD" w:rsidP="00320014">
            <w:pPr>
              <w:jc w:val="center"/>
              <w:rPr>
                <w:sz w:val="22"/>
                <w:szCs w:val="22"/>
              </w:rPr>
            </w:pPr>
            <w:r>
              <w:rPr>
                <w:sz w:val="22"/>
              </w:rPr>
              <w:t>x</w:t>
            </w:r>
          </w:p>
        </w:tc>
      </w:tr>
      <w:tr w:rsidR="00155BBD" w:rsidRPr="00C06F8B" w14:paraId="561104AC" w14:textId="77777777" w:rsidTr="00320014">
        <w:trPr>
          <w:trHeight w:val="108"/>
        </w:trPr>
        <w:tc>
          <w:tcPr>
            <w:tcW w:w="1276" w:type="dxa"/>
            <w:vMerge/>
            <w:shd w:val="clear" w:color="auto" w:fill="auto"/>
          </w:tcPr>
          <w:p w14:paraId="114D7157"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6301CB21" w14:textId="77777777" w:rsidR="00155BBD" w:rsidRPr="00C06F8B" w:rsidRDefault="00155BBD" w:rsidP="00320014">
            <w:pPr>
              <w:ind w:right="-2"/>
              <w:jc w:val="center"/>
              <w:rPr>
                <w:sz w:val="22"/>
                <w:szCs w:val="22"/>
              </w:rPr>
            </w:pPr>
          </w:p>
        </w:tc>
        <w:tc>
          <w:tcPr>
            <w:tcW w:w="1418" w:type="dxa"/>
            <w:vAlign w:val="center"/>
          </w:tcPr>
          <w:p w14:paraId="56DA977D" w14:textId="77777777" w:rsidR="00155BBD" w:rsidRDefault="00155BBD" w:rsidP="00320014">
            <w:pPr>
              <w:ind w:right="-2"/>
              <w:jc w:val="center"/>
              <w:rPr>
                <w:sz w:val="22"/>
              </w:rPr>
            </w:pPr>
            <w:r>
              <w:rPr>
                <w:sz w:val="22"/>
              </w:rPr>
              <w:t>с 01.01.2024</w:t>
            </w:r>
          </w:p>
        </w:tc>
        <w:tc>
          <w:tcPr>
            <w:tcW w:w="992" w:type="dxa"/>
            <w:vAlign w:val="center"/>
          </w:tcPr>
          <w:p w14:paraId="1AF282D5" w14:textId="77777777" w:rsidR="00155BBD" w:rsidRPr="00861CE3" w:rsidRDefault="00155BBD" w:rsidP="00320014">
            <w:pPr>
              <w:ind w:right="-2"/>
              <w:jc w:val="center"/>
              <w:rPr>
                <w:sz w:val="22"/>
              </w:rPr>
            </w:pPr>
            <w:r w:rsidRPr="00861CE3">
              <w:rPr>
                <w:sz w:val="22"/>
              </w:rPr>
              <w:t>2 666,13</w:t>
            </w:r>
          </w:p>
        </w:tc>
        <w:tc>
          <w:tcPr>
            <w:tcW w:w="845" w:type="dxa"/>
            <w:vAlign w:val="center"/>
          </w:tcPr>
          <w:p w14:paraId="6491F8D9" w14:textId="77777777" w:rsidR="00155BBD" w:rsidRDefault="00155BBD" w:rsidP="00320014">
            <w:pPr>
              <w:jc w:val="center"/>
              <w:rPr>
                <w:sz w:val="22"/>
              </w:rPr>
            </w:pPr>
            <w:r>
              <w:rPr>
                <w:sz w:val="22"/>
              </w:rPr>
              <w:t>x</w:t>
            </w:r>
          </w:p>
        </w:tc>
        <w:tc>
          <w:tcPr>
            <w:tcW w:w="850" w:type="dxa"/>
            <w:vAlign w:val="center"/>
          </w:tcPr>
          <w:p w14:paraId="4F048402" w14:textId="77777777" w:rsidR="00155BBD" w:rsidRDefault="00155BBD" w:rsidP="00320014">
            <w:pPr>
              <w:jc w:val="center"/>
              <w:rPr>
                <w:sz w:val="22"/>
              </w:rPr>
            </w:pPr>
            <w:r>
              <w:rPr>
                <w:sz w:val="22"/>
              </w:rPr>
              <w:t>x</w:t>
            </w:r>
          </w:p>
        </w:tc>
        <w:tc>
          <w:tcPr>
            <w:tcW w:w="851" w:type="dxa"/>
            <w:vAlign w:val="center"/>
          </w:tcPr>
          <w:p w14:paraId="7B491F22" w14:textId="77777777" w:rsidR="00155BBD" w:rsidRDefault="00155BBD" w:rsidP="00320014">
            <w:pPr>
              <w:jc w:val="center"/>
              <w:rPr>
                <w:sz w:val="22"/>
              </w:rPr>
            </w:pPr>
            <w:r>
              <w:rPr>
                <w:sz w:val="22"/>
              </w:rPr>
              <w:t>x</w:t>
            </w:r>
          </w:p>
        </w:tc>
        <w:tc>
          <w:tcPr>
            <w:tcW w:w="714" w:type="dxa"/>
            <w:vAlign w:val="center"/>
          </w:tcPr>
          <w:p w14:paraId="3F3C5676" w14:textId="77777777" w:rsidR="00155BBD" w:rsidRDefault="00155BBD" w:rsidP="00320014">
            <w:pPr>
              <w:jc w:val="center"/>
              <w:rPr>
                <w:sz w:val="22"/>
              </w:rPr>
            </w:pPr>
            <w:r>
              <w:rPr>
                <w:sz w:val="22"/>
              </w:rPr>
              <w:t>x</w:t>
            </w:r>
          </w:p>
        </w:tc>
        <w:tc>
          <w:tcPr>
            <w:tcW w:w="993" w:type="dxa"/>
            <w:vAlign w:val="center"/>
          </w:tcPr>
          <w:p w14:paraId="08CDB121" w14:textId="77777777" w:rsidR="00155BBD" w:rsidRDefault="00155BBD" w:rsidP="00320014">
            <w:pPr>
              <w:jc w:val="center"/>
              <w:rPr>
                <w:sz w:val="22"/>
              </w:rPr>
            </w:pPr>
            <w:r>
              <w:rPr>
                <w:sz w:val="22"/>
              </w:rPr>
              <w:t>x</w:t>
            </w:r>
          </w:p>
        </w:tc>
      </w:tr>
      <w:tr w:rsidR="00155BBD" w:rsidRPr="00C06F8B" w14:paraId="6B699907" w14:textId="77777777" w:rsidTr="00320014">
        <w:trPr>
          <w:trHeight w:val="108"/>
        </w:trPr>
        <w:tc>
          <w:tcPr>
            <w:tcW w:w="1276" w:type="dxa"/>
            <w:vMerge/>
            <w:shd w:val="clear" w:color="auto" w:fill="auto"/>
          </w:tcPr>
          <w:p w14:paraId="65ED1179"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52C44ABD" w14:textId="77777777" w:rsidR="00155BBD" w:rsidRPr="00C06F8B" w:rsidRDefault="00155BBD" w:rsidP="00320014">
            <w:pPr>
              <w:ind w:right="-2"/>
              <w:jc w:val="center"/>
              <w:rPr>
                <w:sz w:val="22"/>
                <w:szCs w:val="22"/>
              </w:rPr>
            </w:pPr>
          </w:p>
        </w:tc>
        <w:tc>
          <w:tcPr>
            <w:tcW w:w="1418" w:type="dxa"/>
            <w:vAlign w:val="center"/>
          </w:tcPr>
          <w:p w14:paraId="4F741132" w14:textId="77777777" w:rsidR="00155BBD" w:rsidRDefault="00155BBD" w:rsidP="00320014">
            <w:pPr>
              <w:ind w:right="-2"/>
              <w:jc w:val="center"/>
              <w:rPr>
                <w:sz w:val="22"/>
              </w:rPr>
            </w:pPr>
            <w:r>
              <w:rPr>
                <w:sz w:val="22"/>
              </w:rPr>
              <w:t>с 01.07.2024</w:t>
            </w:r>
          </w:p>
        </w:tc>
        <w:tc>
          <w:tcPr>
            <w:tcW w:w="992" w:type="dxa"/>
            <w:vAlign w:val="center"/>
          </w:tcPr>
          <w:p w14:paraId="32C49184" w14:textId="77777777" w:rsidR="00155BBD" w:rsidRPr="00861CE3" w:rsidRDefault="00155BBD" w:rsidP="00320014">
            <w:pPr>
              <w:ind w:right="-2"/>
              <w:jc w:val="center"/>
              <w:rPr>
                <w:sz w:val="22"/>
              </w:rPr>
            </w:pPr>
            <w:r w:rsidRPr="00861CE3">
              <w:rPr>
                <w:sz w:val="22"/>
              </w:rPr>
              <w:t>2 666,20</w:t>
            </w:r>
          </w:p>
        </w:tc>
        <w:tc>
          <w:tcPr>
            <w:tcW w:w="845" w:type="dxa"/>
            <w:vAlign w:val="center"/>
          </w:tcPr>
          <w:p w14:paraId="3A0F5370" w14:textId="77777777" w:rsidR="00155BBD" w:rsidRDefault="00155BBD" w:rsidP="00320014">
            <w:pPr>
              <w:jc w:val="center"/>
              <w:rPr>
                <w:sz w:val="22"/>
              </w:rPr>
            </w:pPr>
            <w:r>
              <w:rPr>
                <w:sz w:val="22"/>
              </w:rPr>
              <w:t>x</w:t>
            </w:r>
          </w:p>
        </w:tc>
        <w:tc>
          <w:tcPr>
            <w:tcW w:w="850" w:type="dxa"/>
            <w:vAlign w:val="center"/>
          </w:tcPr>
          <w:p w14:paraId="7900CB66" w14:textId="77777777" w:rsidR="00155BBD" w:rsidRDefault="00155BBD" w:rsidP="00320014">
            <w:pPr>
              <w:jc w:val="center"/>
              <w:rPr>
                <w:sz w:val="22"/>
              </w:rPr>
            </w:pPr>
            <w:r>
              <w:rPr>
                <w:sz w:val="22"/>
              </w:rPr>
              <w:t>x</w:t>
            </w:r>
          </w:p>
        </w:tc>
        <w:tc>
          <w:tcPr>
            <w:tcW w:w="851" w:type="dxa"/>
            <w:vAlign w:val="center"/>
          </w:tcPr>
          <w:p w14:paraId="2E87EE7C" w14:textId="77777777" w:rsidR="00155BBD" w:rsidRDefault="00155BBD" w:rsidP="00320014">
            <w:pPr>
              <w:jc w:val="center"/>
              <w:rPr>
                <w:sz w:val="22"/>
              </w:rPr>
            </w:pPr>
            <w:r>
              <w:rPr>
                <w:sz w:val="22"/>
              </w:rPr>
              <w:t>x</w:t>
            </w:r>
          </w:p>
        </w:tc>
        <w:tc>
          <w:tcPr>
            <w:tcW w:w="714" w:type="dxa"/>
            <w:vAlign w:val="center"/>
          </w:tcPr>
          <w:p w14:paraId="2FD4CA36" w14:textId="77777777" w:rsidR="00155BBD" w:rsidRDefault="00155BBD" w:rsidP="00320014">
            <w:pPr>
              <w:jc w:val="center"/>
              <w:rPr>
                <w:sz w:val="22"/>
              </w:rPr>
            </w:pPr>
            <w:r>
              <w:rPr>
                <w:sz w:val="22"/>
              </w:rPr>
              <w:t>x</w:t>
            </w:r>
          </w:p>
        </w:tc>
        <w:tc>
          <w:tcPr>
            <w:tcW w:w="993" w:type="dxa"/>
            <w:vAlign w:val="center"/>
          </w:tcPr>
          <w:p w14:paraId="115E582E" w14:textId="77777777" w:rsidR="00155BBD" w:rsidRDefault="00155BBD" w:rsidP="00320014">
            <w:pPr>
              <w:jc w:val="center"/>
              <w:rPr>
                <w:sz w:val="22"/>
              </w:rPr>
            </w:pPr>
            <w:r>
              <w:rPr>
                <w:sz w:val="22"/>
              </w:rPr>
              <w:t>x</w:t>
            </w:r>
          </w:p>
        </w:tc>
      </w:tr>
      <w:tr w:rsidR="00155BBD" w:rsidRPr="00C06F8B" w14:paraId="2063344C" w14:textId="77777777" w:rsidTr="00320014">
        <w:trPr>
          <w:trHeight w:val="108"/>
        </w:trPr>
        <w:tc>
          <w:tcPr>
            <w:tcW w:w="1276" w:type="dxa"/>
            <w:vMerge/>
            <w:shd w:val="clear" w:color="auto" w:fill="auto"/>
          </w:tcPr>
          <w:p w14:paraId="4D2083D9"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736F01A8" w14:textId="77777777" w:rsidR="00155BBD" w:rsidRPr="00C06F8B" w:rsidRDefault="00155BBD" w:rsidP="00320014">
            <w:pPr>
              <w:ind w:right="-2"/>
              <w:jc w:val="center"/>
              <w:rPr>
                <w:sz w:val="22"/>
                <w:szCs w:val="22"/>
              </w:rPr>
            </w:pPr>
          </w:p>
        </w:tc>
        <w:tc>
          <w:tcPr>
            <w:tcW w:w="1418" w:type="dxa"/>
            <w:vAlign w:val="center"/>
          </w:tcPr>
          <w:p w14:paraId="049F8478" w14:textId="77777777" w:rsidR="00155BBD" w:rsidRDefault="00155BBD" w:rsidP="00320014">
            <w:pPr>
              <w:ind w:right="-2"/>
              <w:jc w:val="center"/>
              <w:rPr>
                <w:sz w:val="22"/>
              </w:rPr>
            </w:pPr>
            <w:r>
              <w:rPr>
                <w:sz w:val="22"/>
              </w:rPr>
              <w:t>с 01.01.2025</w:t>
            </w:r>
          </w:p>
        </w:tc>
        <w:tc>
          <w:tcPr>
            <w:tcW w:w="992" w:type="dxa"/>
            <w:vAlign w:val="center"/>
          </w:tcPr>
          <w:p w14:paraId="76A99B93" w14:textId="77777777" w:rsidR="00155BBD" w:rsidRPr="00861CE3" w:rsidRDefault="00155BBD" w:rsidP="00320014">
            <w:pPr>
              <w:ind w:right="-2"/>
              <w:jc w:val="center"/>
              <w:rPr>
                <w:sz w:val="22"/>
              </w:rPr>
            </w:pPr>
            <w:r w:rsidRPr="00861CE3">
              <w:rPr>
                <w:sz w:val="22"/>
              </w:rPr>
              <w:t>2 666,20</w:t>
            </w:r>
          </w:p>
        </w:tc>
        <w:tc>
          <w:tcPr>
            <w:tcW w:w="845" w:type="dxa"/>
            <w:vAlign w:val="center"/>
          </w:tcPr>
          <w:p w14:paraId="63C24824" w14:textId="77777777" w:rsidR="00155BBD" w:rsidRDefault="00155BBD" w:rsidP="00320014">
            <w:pPr>
              <w:jc w:val="center"/>
              <w:rPr>
                <w:sz w:val="22"/>
              </w:rPr>
            </w:pPr>
            <w:r>
              <w:rPr>
                <w:sz w:val="22"/>
              </w:rPr>
              <w:t>x</w:t>
            </w:r>
          </w:p>
        </w:tc>
        <w:tc>
          <w:tcPr>
            <w:tcW w:w="850" w:type="dxa"/>
            <w:vAlign w:val="center"/>
          </w:tcPr>
          <w:p w14:paraId="2F568317" w14:textId="77777777" w:rsidR="00155BBD" w:rsidRDefault="00155BBD" w:rsidP="00320014">
            <w:pPr>
              <w:jc w:val="center"/>
              <w:rPr>
                <w:sz w:val="22"/>
              </w:rPr>
            </w:pPr>
            <w:r>
              <w:rPr>
                <w:sz w:val="22"/>
              </w:rPr>
              <w:t>x</w:t>
            </w:r>
          </w:p>
        </w:tc>
        <w:tc>
          <w:tcPr>
            <w:tcW w:w="851" w:type="dxa"/>
            <w:vAlign w:val="center"/>
          </w:tcPr>
          <w:p w14:paraId="24EFE66B" w14:textId="77777777" w:rsidR="00155BBD" w:rsidRDefault="00155BBD" w:rsidP="00320014">
            <w:pPr>
              <w:jc w:val="center"/>
              <w:rPr>
                <w:sz w:val="22"/>
              </w:rPr>
            </w:pPr>
            <w:r>
              <w:rPr>
                <w:sz w:val="22"/>
              </w:rPr>
              <w:t>x</w:t>
            </w:r>
          </w:p>
        </w:tc>
        <w:tc>
          <w:tcPr>
            <w:tcW w:w="714" w:type="dxa"/>
            <w:vAlign w:val="center"/>
          </w:tcPr>
          <w:p w14:paraId="22676147" w14:textId="77777777" w:rsidR="00155BBD" w:rsidRDefault="00155BBD" w:rsidP="00320014">
            <w:pPr>
              <w:jc w:val="center"/>
              <w:rPr>
                <w:sz w:val="22"/>
              </w:rPr>
            </w:pPr>
            <w:r>
              <w:rPr>
                <w:sz w:val="22"/>
              </w:rPr>
              <w:t>x</w:t>
            </w:r>
          </w:p>
        </w:tc>
        <w:tc>
          <w:tcPr>
            <w:tcW w:w="993" w:type="dxa"/>
            <w:vAlign w:val="center"/>
          </w:tcPr>
          <w:p w14:paraId="730BA26D" w14:textId="77777777" w:rsidR="00155BBD" w:rsidRDefault="00155BBD" w:rsidP="00320014">
            <w:pPr>
              <w:jc w:val="center"/>
              <w:rPr>
                <w:sz w:val="22"/>
              </w:rPr>
            </w:pPr>
            <w:r>
              <w:rPr>
                <w:sz w:val="22"/>
              </w:rPr>
              <w:t>x</w:t>
            </w:r>
          </w:p>
        </w:tc>
      </w:tr>
      <w:tr w:rsidR="00155BBD" w:rsidRPr="00C06F8B" w14:paraId="33F91BCD" w14:textId="77777777" w:rsidTr="00320014">
        <w:trPr>
          <w:trHeight w:val="108"/>
        </w:trPr>
        <w:tc>
          <w:tcPr>
            <w:tcW w:w="1276" w:type="dxa"/>
            <w:vMerge/>
            <w:shd w:val="clear" w:color="auto" w:fill="auto"/>
          </w:tcPr>
          <w:p w14:paraId="18DA1576"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01761F25" w14:textId="77777777" w:rsidR="00155BBD" w:rsidRPr="00C06F8B" w:rsidRDefault="00155BBD" w:rsidP="00320014">
            <w:pPr>
              <w:ind w:right="-2"/>
              <w:jc w:val="center"/>
              <w:rPr>
                <w:sz w:val="22"/>
                <w:szCs w:val="22"/>
              </w:rPr>
            </w:pPr>
          </w:p>
        </w:tc>
        <w:tc>
          <w:tcPr>
            <w:tcW w:w="1418" w:type="dxa"/>
            <w:vAlign w:val="center"/>
          </w:tcPr>
          <w:p w14:paraId="2B9588AA" w14:textId="77777777" w:rsidR="00155BBD" w:rsidRDefault="00155BBD" w:rsidP="00320014">
            <w:pPr>
              <w:ind w:right="-2"/>
              <w:jc w:val="center"/>
              <w:rPr>
                <w:sz w:val="22"/>
              </w:rPr>
            </w:pPr>
            <w:r>
              <w:rPr>
                <w:sz w:val="22"/>
              </w:rPr>
              <w:t>с 01.07.2025</w:t>
            </w:r>
          </w:p>
        </w:tc>
        <w:tc>
          <w:tcPr>
            <w:tcW w:w="992" w:type="dxa"/>
            <w:vAlign w:val="center"/>
          </w:tcPr>
          <w:p w14:paraId="22A89A68" w14:textId="77777777" w:rsidR="00155BBD" w:rsidRPr="00861CE3" w:rsidRDefault="00155BBD" w:rsidP="00320014">
            <w:pPr>
              <w:ind w:right="-2"/>
              <w:jc w:val="center"/>
              <w:rPr>
                <w:sz w:val="22"/>
              </w:rPr>
            </w:pPr>
            <w:r w:rsidRPr="00861CE3">
              <w:rPr>
                <w:sz w:val="22"/>
              </w:rPr>
              <w:t>2 845,22</w:t>
            </w:r>
          </w:p>
        </w:tc>
        <w:tc>
          <w:tcPr>
            <w:tcW w:w="845" w:type="dxa"/>
            <w:vAlign w:val="center"/>
          </w:tcPr>
          <w:p w14:paraId="3938530C" w14:textId="77777777" w:rsidR="00155BBD" w:rsidRDefault="00155BBD" w:rsidP="00320014">
            <w:pPr>
              <w:jc w:val="center"/>
              <w:rPr>
                <w:sz w:val="22"/>
              </w:rPr>
            </w:pPr>
            <w:r>
              <w:rPr>
                <w:sz w:val="22"/>
              </w:rPr>
              <w:t>x</w:t>
            </w:r>
          </w:p>
        </w:tc>
        <w:tc>
          <w:tcPr>
            <w:tcW w:w="850" w:type="dxa"/>
            <w:vAlign w:val="center"/>
          </w:tcPr>
          <w:p w14:paraId="40D6CB96" w14:textId="77777777" w:rsidR="00155BBD" w:rsidRDefault="00155BBD" w:rsidP="00320014">
            <w:pPr>
              <w:jc w:val="center"/>
              <w:rPr>
                <w:sz w:val="22"/>
              </w:rPr>
            </w:pPr>
            <w:r>
              <w:rPr>
                <w:sz w:val="22"/>
              </w:rPr>
              <w:t>x</w:t>
            </w:r>
          </w:p>
        </w:tc>
        <w:tc>
          <w:tcPr>
            <w:tcW w:w="851" w:type="dxa"/>
            <w:vAlign w:val="center"/>
          </w:tcPr>
          <w:p w14:paraId="0B4D21F2" w14:textId="77777777" w:rsidR="00155BBD" w:rsidRDefault="00155BBD" w:rsidP="00320014">
            <w:pPr>
              <w:jc w:val="center"/>
              <w:rPr>
                <w:sz w:val="22"/>
              </w:rPr>
            </w:pPr>
            <w:r>
              <w:rPr>
                <w:sz w:val="22"/>
              </w:rPr>
              <w:t>x</w:t>
            </w:r>
          </w:p>
        </w:tc>
        <w:tc>
          <w:tcPr>
            <w:tcW w:w="714" w:type="dxa"/>
            <w:vAlign w:val="center"/>
          </w:tcPr>
          <w:p w14:paraId="291BFC55" w14:textId="77777777" w:rsidR="00155BBD" w:rsidRDefault="00155BBD" w:rsidP="00320014">
            <w:pPr>
              <w:jc w:val="center"/>
              <w:rPr>
                <w:sz w:val="22"/>
              </w:rPr>
            </w:pPr>
            <w:r>
              <w:rPr>
                <w:sz w:val="22"/>
              </w:rPr>
              <w:t>x</w:t>
            </w:r>
          </w:p>
        </w:tc>
        <w:tc>
          <w:tcPr>
            <w:tcW w:w="993" w:type="dxa"/>
            <w:vAlign w:val="center"/>
          </w:tcPr>
          <w:p w14:paraId="31AC244B" w14:textId="77777777" w:rsidR="00155BBD" w:rsidRDefault="00155BBD" w:rsidP="00320014">
            <w:pPr>
              <w:jc w:val="center"/>
              <w:rPr>
                <w:sz w:val="22"/>
              </w:rPr>
            </w:pPr>
            <w:r>
              <w:rPr>
                <w:sz w:val="22"/>
              </w:rPr>
              <w:t>x</w:t>
            </w:r>
          </w:p>
        </w:tc>
      </w:tr>
      <w:tr w:rsidR="00155BBD" w:rsidRPr="00C06F8B" w14:paraId="0EF09889" w14:textId="77777777" w:rsidTr="00320014">
        <w:trPr>
          <w:trHeight w:val="108"/>
        </w:trPr>
        <w:tc>
          <w:tcPr>
            <w:tcW w:w="1276" w:type="dxa"/>
            <w:vMerge/>
            <w:shd w:val="clear" w:color="auto" w:fill="auto"/>
          </w:tcPr>
          <w:p w14:paraId="76AC570B"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4C943D74" w14:textId="77777777" w:rsidR="00155BBD" w:rsidRPr="00C06F8B" w:rsidRDefault="00155BBD" w:rsidP="00320014">
            <w:pPr>
              <w:ind w:right="-2"/>
              <w:jc w:val="center"/>
              <w:rPr>
                <w:sz w:val="22"/>
                <w:szCs w:val="22"/>
              </w:rPr>
            </w:pPr>
          </w:p>
        </w:tc>
        <w:tc>
          <w:tcPr>
            <w:tcW w:w="1418" w:type="dxa"/>
            <w:vAlign w:val="center"/>
          </w:tcPr>
          <w:p w14:paraId="6E0659BD" w14:textId="77777777" w:rsidR="00155BBD" w:rsidRDefault="00155BBD" w:rsidP="00320014">
            <w:pPr>
              <w:ind w:right="-2"/>
              <w:jc w:val="center"/>
              <w:rPr>
                <w:sz w:val="22"/>
              </w:rPr>
            </w:pPr>
            <w:r>
              <w:rPr>
                <w:sz w:val="22"/>
              </w:rPr>
              <w:t>с 01.01.2026</w:t>
            </w:r>
          </w:p>
        </w:tc>
        <w:tc>
          <w:tcPr>
            <w:tcW w:w="992" w:type="dxa"/>
            <w:vAlign w:val="center"/>
          </w:tcPr>
          <w:p w14:paraId="04AD9642" w14:textId="77777777" w:rsidR="00155BBD" w:rsidRPr="00861CE3" w:rsidRDefault="00155BBD" w:rsidP="00320014">
            <w:pPr>
              <w:ind w:right="-2"/>
              <w:jc w:val="center"/>
              <w:rPr>
                <w:sz w:val="22"/>
              </w:rPr>
            </w:pPr>
            <w:r w:rsidRPr="00861CE3">
              <w:rPr>
                <w:sz w:val="22"/>
              </w:rPr>
              <w:t>2 840,05</w:t>
            </w:r>
          </w:p>
        </w:tc>
        <w:tc>
          <w:tcPr>
            <w:tcW w:w="845" w:type="dxa"/>
            <w:vAlign w:val="center"/>
          </w:tcPr>
          <w:p w14:paraId="126A195A" w14:textId="77777777" w:rsidR="00155BBD" w:rsidRDefault="00155BBD" w:rsidP="00320014">
            <w:pPr>
              <w:jc w:val="center"/>
              <w:rPr>
                <w:sz w:val="22"/>
              </w:rPr>
            </w:pPr>
            <w:r>
              <w:rPr>
                <w:sz w:val="22"/>
              </w:rPr>
              <w:t>x</w:t>
            </w:r>
          </w:p>
        </w:tc>
        <w:tc>
          <w:tcPr>
            <w:tcW w:w="850" w:type="dxa"/>
            <w:vAlign w:val="center"/>
          </w:tcPr>
          <w:p w14:paraId="0B5B4E17" w14:textId="77777777" w:rsidR="00155BBD" w:rsidRDefault="00155BBD" w:rsidP="00320014">
            <w:pPr>
              <w:jc w:val="center"/>
              <w:rPr>
                <w:sz w:val="22"/>
              </w:rPr>
            </w:pPr>
            <w:r>
              <w:rPr>
                <w:sz w:val="22"/>
              </w:rPr>
              <w:t>x</w:t>
            </w:r>
          </w:p>
        </w:tc>
        <w:tc>
          <w:tcPr>
            <w:tcW w:w="851" w:type="dxa"/>
            <w:vAlign w:val="center"/>
          </w:tcPr>
          <w:p w14:paraId="48CF8B44" w14:textId="77777777" w:rsidR="00155BBD" w:rsidRDefault="00155BBD" w:rsidP="00320014">
            <w:pPr>
              <w:jc w:val="center"/>
              <w:rPr>
                <w:sz w:val="22"/>
              </w:rPr>
            </w:pPr>
            <w:r>
              <w:rPr>
                <w:sz w:val="22"/>
              </w:rPr>
              <w:t>x</w:t>
            </w:r>
          </w:p>
        </w:tc>
        <w:tc>
          <w:tcPr>
            <w:tcW w:w="714" w:type="dxa"/>
            <w:vAlign w:val="center"/>
          </w:tcPr>
          <w:p w14:paraId="5D1E9168" w14:textId="77777777" w:rsidR="00155BBD" w:rsidRDefault="00155BBD" w:rsidP="00320014">
            <w:pPr>
              <w:jc w:val="center"/>
              <w:rPr>
                <w:sz w:val="22"/>
              </w:rPr>
            </w:pPr>
            <w:r>
              <w:rPr>
                <w:sz w:val="22"/>
              </w:rPr>
              <w:t>x</w:t>
            </w:r>
          </w:p>
        </w:tc>
        <w:tc>
          <w:tcPr>
            <w:tcW w:w="993" w:type="dxa"/>
            <w:vAlign w:val="center"/>
          </w:tcPr>
          <w:p w14:paraId="78BD3D96" w14:textId="77777777" w:rsidR="00155BBD" w:rsidRDefault="00155BBD" w:rsidP="00320014">
            <w:pPr>
              <w:jc w:val="center"/>
              <w:rPr>
                <w:sz w:val="22"/>
              </w:rPr>
            </w:pPr>
            <w:r>
              <w:rPr>
                <w:sz w:val="22"/>
              </w:rPr>
              <w:t>x</w:t>
            </w:r>
          </w:p>
        </w:tc>
      </w:tr>
      <w:tr w:rsidR="00155BBD" w:rsidRPr="00C06F8B" w14:paraId="3D8679A4" w14:textId="77777777" w:rsidTr="00320014">
        <w:trPr>
          <w:trHeight w:val="108"/>
        </w:trPr>
        <w:tc>
          <w:tcPr>
            <w:tcW w:w="1276" w:type="dxa"/>
            <w:vMerge/>
            <w:shd w:val="clear" w:color="auto" w:fill="auto"/>
          </w:tcPr>
          <w:p w14:paraId="3F1868C1"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26779BAB" w14:textId="77777777" w:rsidR="00155BBD" w:rsidRPr="00C06F8B" w:rsidRDefault="00155BBD" w:rsidP="00320014">
            <w:pPr>
              <w:ind w:right="-2"/>
              <w:jc w:val="center"/>
              <w:rPr>
                <w:sz w:val="22"/>
                <w:szCs w:val="22"/>
              </w:rPr>
            </w:pPr>
          </w:p>
        </w:tc>
        <w:tc>
          <w:tcPr>
            <w:tcW w:w="1418" w:type="dxa"/>
            <w:vAlign w:val="center"/>
          </w:tcPr>
          <w:p w14:paraId="559BA3A5" w14:textId="77777777" w:rsidR="00155BBD" w:rsidRDefault="00155BBD" w:rsidP="00320014">
            <w:pPr>
              <w:ind w:right="-2"/>
              <w:jc w:val="center"/>
              <w:rPr>
                <w:sz w:val="22"/>
              </w:rPr>
            </w:pPr>
            <w:r>
              <w:rPr>
                <w:sz w:val="22"/>
              </w:rPr>
              <w:t>с 01.07.2026</w:t>
            </w:r>
          </w:p>
        </w:tc>
        <w:tc>
          <w:tcPr>
            <w:tcW w:w="992" w:type="dxa"/>
            <w:vAlign w:val="center"/>
          </w:tcPr>
          <w:p w14:paraId="4EE1D771" w14:textId="77777777" w:rsidR="00155BBD" w:rsidRPr="00861CE3" w:rsidRDefault="00155BBD" w:rsidP="00320014">
            <w:pPr>
              <w:ind w:right="-2"/>
              <w:jc w:val="center"/>
              <w:rPr>
                <w:sz w:val="22"/>
              </w:rPr>
            </w:pPr>
            <w:r w:rsidRPr="00861CE3">
              <w:rPr>
                <w:sz w:val="22"/>
              </w:rPr>
              <w:t>2 840,15</w:t>
            </w:r>
          </w:p>
        </w:tc>
        <w:tc>
          <w:tcPr>
            <w:tcW w:w="845" w:type="dxa"/>
            <w:vAlign w:val="center"/>
          </w:tcPr>
          <w:p w14:paraId="4912F679" w14:textId="77777777" w:rsidR="00155BBD" w:rsidRDefault="00155BBD" w:rsidP="00320014">
            <w:pPr>
              <w:jc w:val="center"/>
              <w:rPr>
                <w:sz w:val="22"/>
              </w:rPr>
            </w:pPr>
            <w:r>
              <w:rPr>
                <w:sz w:val="22"/>
              </w:rPr>
              <w:t>x</w:t>
            </w:r>
          </w:p>
        </w:tc>
        <w:tc>
          <w:tcPr>
            <w:tcW w:w="850" w:type="dxa"/>
            <w:vAlign w:val="center"/>
          </w:tcPr>
          <w:p w14:paraId="7786536D" w14:textId="77777777" w:rsidR="00155BBD" w:rsidRDefault="00155BBD" w:rsidP="00320014">
            <w:pPr>
              <w:jc w:val="center"/>
              <w:rPr>
                <w:sz w:val="22"/>
              </w:rPr>
            </w:pPr>
            <w:r>
              <w:rPr>
                <w:sz w:val="22"/>
              </w:rPr>
              <w:t>x</w:t>
            </w:r>
          </w:p>
        </w:tc>
        <w:tc>
          <w:tcPr>
            <w:tcW w:w="851" w:type="dxa"/>
            <w:vAlign w:val="center"/>
          </w:tcPr>
          <w:p w14:paraId="773B63C5" w14:textId="77777777" w:rsidR="00155BBD" w:rsidRDefault="00155BBD" w:rsidP="00320014">
            <w:pPr>
              <w:jc w:val="center"/>
              <w:rPr>
                <w:sz w:val="22"/>
              </w:rPr>
            </w:pPr>
            <w:r>
              <w:rPr>
                <w:sz w:val="22"/>
              </w:rPr>
              <w:t>x</w:t>
            </w:r>
          </w:p>
        </w:tc>
        <w:tc>
          <w:tcPr>
            <w:tcW w:w="714" w:type="dxa"/>
            <w:vAlign w:val="center"/>
          </w:tcPr>
          <w:p w14:paraId="3C6F816A" w14:textId="77777777" w:rsidR="00155BBD" w:rsidRDefault="00155BBD" w:rsidP="00320014">
            <w:pPr>
              <w:jc w:val="center"/>
              <w:rPr>
                <w:sz w:val="22"/>
              </w:rPr>
            </w:pPr>
            <w:r>
              <w:rPr>
                <w:sz w:val="22"/>
              </w:rPr>
              <w:t>x</w:t>
            </w:r>
          </w:p>
        </w:tc>
        <w:tc>
          <w:tcPr>
            <w:tcW w:w="993" w:type="dxa"/>
            <w:vAlign w:val="center"/>
          </w:tcPr>
          <w:p w14:paraId="1CC49B4C" w14:textId="77777777" w:rsidR="00155BBD" w:rsidRDefault="00155BBD" w:rsidP="00320014">
            <w:pPr>
              <w:jc w:val="center"/>
              <w:rPr>
                <w:sz w:val="22"/>
              </w:rPr>
            </w:pPr>
            <w:r>
              <w:rPr>
                <w:sz w:val="22"/>
              </w:rPr>
              <w:t>x</w:t>
            </w:r>
          </w:p>
        </w:tc>
      </w:tr>
      <w:tr w:rsidR="00155BBD" w:rsidRPr="00C06F8B" w14:paraId="7E798E32" w14:textId="77777777" w:rsidTr="00320014">
        <w:trPr>
          <w:trHeight w:val="108"/>
        </w:trPr>
        <w:tc>
          <w:tcPr>
            <w:tcW w:w="1276" w:type="dxa"/>
            <w:vMerge/>
            <w:shd w:val="clear" w:color="auto" w:fill="auto"/>
          </w:tcPr>
          <w:p w14:paraId="6AF569E8"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63ECE79C" w14:textId="77777777" w:rsidR="00155BBD" w:rsidRPr="00C06F8B" w:rsidRDefault="00155BBD" w:rsidP="00320014">
            <w:pPr>
              <w:ind w:right="-2"/>
              <w:jc w:val="center"/>
              <w:rPr>
                <w:sz w:val="22"/>
                <w:szCs w:val="22"/>
              </w:rPr>
            </w:pPr>
          </w:p>
        </w:tc>
        <w:tc>
          <w:tcPr>
            <w:tcW w:w="1418" w:type="dxa"/>
            <w:vAlign w:val="center"/>
          </w:tcPr>
          <w:p w14:paraId="127E2F1B" w14:textId="77777777" w:rsidR="00155BBD" w:rsidRDefault="00155BBD" w:rsidP="00320014">
            <w:pPr>
              <w:ind w:right="-2"/>
              <w:jc w:val="center"/>
              <w:rPr>
                <w:sz w:val="22"/>
              </w:rPr>
            </w:pPr>
            <w:r>
              <w:rPr>
                <w:sz w:val="22"/>
              </w:rPr>
              <w:t>с 01.01.2027</w:t>
            </w:r>
          </w:p>
        </w:tc>
        <w:tc>
          <w:tcPr>
            <w:tcW w:w="992" w:type="dxa"/>
            <w:vAlign w:val="center"/>
          </w:tcPr>
          <w:p w14:paraId="0DE1D3B6" w14:textId="77777777" w:rsidR="00155BBD" w:rsidRPr="00861CE3" w:rsidRDefault="00155BBD" w:rsidP="00320014">
            <w:pPr>
              <w:ind w:right="-2"/>
              <w:jc w:val="center"/>
              <w:rPr>
                <w:sz w:val="22"/>
              </w:rPr>
            </w:pPr>
            <w:r w:rsidRPr="00861CE3">
              <w:rPr>
                <w:sz w:val="22"/>
              </w:rPr>
              <w:t>2 840,15</w:t>
            </w:r>
          </w:p>
        </w:tc>
        <w:tc>
          <w:tcPr>
            <w:tcW w:w="845" w:type="dxa"/>
            <w:vAlign w:val="center"/>
          </w:tcPr>
          <w:p w14:paraId="2B83A9BC" w14:textId="77777777" w:rsidR="00155BBD" w:rsidRDefault="00155BBD" w:rsidP="00320014">
            <w:pPr>
              <w:jc w:val="center"/>
              <w:rPr>
                <w:sz w:val="22"/>
              </w:rPr>
            </w:pPr>
          </w:p>
        </w:tc>
        <w:tc>
          <w:tcPr>
            <w:tcW w:w="850" w:type="dxa"/>
            <w:vAlign w:val="center"/>
          </w:tcPr>
          <w:p w14:paraId="7513691C" w14:textId="77777777" w:rsidR="00155BBD" w:rsidRDefault="00155BBD" w:rsidP="00320014">
            <w:pPr>
              <w:jc w:val="center"/>
              <w:rPr>
                <w:sz w:val="22"/>
              </w:rPr>
            </w:pPr>
          </w:p>
        </w:tc>
        <w:tc>
          <w:tcPr>
            <w:tcW w:w="851" w:type="dxa"/>
            <w:vAlign w:val="center"/>
          </w:tcPr>
          <w:p w14:paraId="04B452E2" w14:textId="77777777" w:rsidR="00155BBD" w:rsidRDefault="00155BBD" w:rsidP="00320014">
            <w:pPr>
              <w:jc w:val="center"/>
              <w:rPr>
                <w:sz w:val="22"/>
              </w:rPr>
            </w:pPr>
          </w:p>
        </w:tc>
        <w:tc>
          <w:tcPr>
            <w:tcW w:w="714" w:type="dxa"/>
            <w:vAlign w:val="center"/>
          </w:tcPr>
          <w:p w14:paraId="14DC5762" w14:textId="77777777" w:rsidR="00155BBD" w:rsidRDefault="00155BBD" w:rsidP="00320014">
            <w:pPr>
              <w:jc w:val="center"/>
              <w:rPr>
                <w:sz w:val="22"/>
              </w:rPr>
            </w:pPr>
          </w:p>
        </w:tc>
        <w:tc>
          <w:tcPr>
            <w:tcW w:w="993" w:type="dxa"/>
            <w:vAlign w:val="center"/>
          </w:tcPr>
          <w:p w14:paraId="641115AE" w14:textId="77777777" w:rsidR="00155BBD" w:rsidRDefault="00155BBD" w:rsidP="00320014">
            <w:pPr>
              <w:jc w:val="center"/>
              <w:rPr>
                <w:sz w:val="22"/>
              </w:rPr>
            </w:pPr>
          </w:p>
        </w:tc>
      </w:tr>
      <w:tr w:rsidR="00155BBD" w:rsidRPr="00C06F8B" w14:paraId="4E035A65" w14:textId="77777777" w:rsidTr="00320014">
        <w:trPr>
          <w:trHeight w:val="108"/>
        </w:trPr>
        <w:tc>
          <w:tcPr>
            <w:tcW w:w="1276" w:type="dxa"/>
            <w:vMerge/>
            <w:shd w:val="clear" w:color="auto" w:fill="auto"/>
          </w:tcPr>
          <w:p w14:paraId="18511A23" w14:textId="77777777" w:rsidR="00155BBD" w:rsidRPr="00C06F8B" w:rsidRDefault="00155BBD" w:rsidP="00320014">
            <w:pPr>
              <w:ind w:left="-220" w:right="-125"/>
              <w:jc w:val="center"/>
              <w:rPr>
                <w:sz w:val="22"/>
                <w:szCs w:val="22"/>
              </w:rPr>
            </w:pPr>
          </w:p>
        </w:tc>
        <w:tc>
          <w:tcPr>
            <w:tcW w:w="2268" w:type="dxa"/>
            <w:vMerge/>
            <w:shd w:val="clear" w:color="auto" w:fill="auto"/>
            <w:vAlign w:val="center"/>
          </w:tcPr>
          <w:p w14:paraId="7A6481DC" w14:textId="77777777" w:rsidR="00155BBD" w:rsidRPr="00C06F8B" w:rsidRDefault="00155BBD" w:rsidP="00320014">
            <w:pPr>
              <w:ind w:right="-2"/>
              <w:jc w:val="center"/>
              <w:rPr>
                <w:sz w:val="22"/>
                <w:szCs w:val="22"/>
              </w:rPr>
            </w:pPr>
          </w:p>
        </w:tc>
        <w:tc>
          <w:tcPr>
            <w:tcW w:w="1418" w:type="dxa"/>
            <w:vAlign w:val="center"/>
          </w:tcPr>
          <w:p w14:paraId="7CD6CA42" w14:textId="77777777" w:rsidR="00155BBD" w:rsidRDefault="00155BBD" w:rsidP="00320014">
            <w:pPr>
              <w:ind w:right="-2"/>
              <w:jc w:val="center"/>
              <w:rPr>
                <w:sz w:val="22"/>
              </w:rPr>
            </w:pPr>
            <w:r>
              <w:rPr>
                <w:sz w:val="22"/>
              </w:rPr>
              <w:t>с 01.07.2027</w:t>
            </w:r>
          </w:p>
        </w:tc>
        <w:tc>
          <w:tcPr>
            <w:tcW w:w="992" w:type="dxa"/>
            <w:vAlign w:val="center"/>
          </w:tcPr>
          <w:p w14:paraId="571A3133" w14:textId="77777777" w:rsidR="00155BBD" w:rsidRPr="00861CE3" w:rsidRDefault="00155BBD" w:rsidP="00320014">
            <w:pPr>
              <w:ind w:right="-2"/>
              <w:jc w:val="center"/>
              <w:rPr>
                <w:sz w:val="22"/>
              </w:rPr>
            </w:pPr>
            <w:r w:rsidRPr="00861CE3">
              <w:rPr>
                <w:sz w:val="22"/>
              </w:rPr>
              <w:t>2 933,19</w:t>
            </w:r>
          </w:p>
        </w:tc>
        <w:tc>
          <w:tcPr>
            <w:tcW w:w="845" w:type="dxa"/>
            <w:vAlign w:val="center"/>
          </w:tcPr>
          <w:p w14:paraId="22DE48AC" w14:textId="77777777" w:rsidR="00155BBD" w:rsidRDefault="00155BBD" w:rsidP="00320014">
            <w:pPr>
              <w:jc w:val="center"/>
              <w:rPr>
                <w:sz w:val="22"/>
              </w:rPr>
            </w:pPr>
          </w:p>
        </w:tc>
        <w:tc>
          <w:tcPr>
            <w:tcW w:w="850" w:type="dxa"/>
            <w:vAlign w:val="center"/>
          </w:tcPr>
          <w:p w14:paraId="4496AB7A" w14:textId="77777777" w:rsidR="00155BBD" w:rsidRDefault="00155BBD" w:rsidP="00320014">
            <w:pPr>
              <w:jc w:val="center"/>
              <w:rPr>
                <w:sz w:val="22"/>
              </w:rPr>
            </w:pPr>
          </w:p>
        </w:tc>
        <w:tc>
          <w:tcPr>
            <w:tcW w:w="851" w:type="dxa"/>
            <w:vAlign w:val="center"/>
          </w:tcPr>
          <w:p w14:paraId="633D3B9D" w14:textId="77777777" w:rsidR="00155BBD" w:rsidRDefault="00155BBD" w:rsidP="00320014">
            <w:pPr>
              <w:jc w:val="center"/>
              <w:rPr>
                <w:sz w:val="22"/>
              </w:rPr>
            </w:pPr>
          </w:p>
        </w:tc>
        <w:tc>
          <w:tcPr>
            <w:tcW w:w="714" w:type="dxa"/>
            <w:vAlign w:val="center"/>
          </w:tcPr>
          <w:p w14:paraId="3F24DD23" w14:textId="77777777" w:rsidR="00155BBD" w:rsidRDefault="00155BBD" w:rsidP="00320014">
            <w:pPr>
              <w:jc w:val="center"/>
              <w:rPr>
                <w:sz w:val="22"/>
              </w:rPr>
            </w:pPr>
          </w:p>
        </w:tc>
        <w:tc>
          <w:tcPr>
            <w:tcW w:w="993" w:type="dxa"/>
            <w:vAlign w:val="center"/>
          </w:tcPr>
          <w:p w14:paraId="04445F29" w14:textId="77777777" w:rsidR="00155BBD" w:rsidRDefault="00155BBD" w:rsidP="00320014">
            <w:pPr>
              <w:jc w:val="center"/>
              <w:rPr>
                <w:sz w:val="22"/>
              </w:rPr>
            </w:pPr>
          </w:p>
        </w:tc>
      </w:tr>
      <w:tr w:rsidR="00155BBD" w:rsidRPr="00C06F8B" w14:paraId="32A02CE1" w14:textId="77777777" w:rsidTr="00320014">
        <w:trPr>
          <w:trHeight w:val="249"/>
        </w:trPr>
        <w:tc>
          <w:tcPr>
            <w:tcW w:w="1276" w:type="dxa"/>
            <w:vMerge/>
            <w:shd w:val="clear" w:color="auto" w:fill="auto"/>
          </w:tcPr>
          <w:p w14:paraId="71AFBEDD" w14:textId="77777777" w:rsidR="00155BBD" w:rsidRPr="00C06F8B" w:rsidRDefault="00155BBD" w:rsidP="00320014">
            <w:pPr>
              <w:ind w:right="-2"/>
              <w:rPr>
                <w:sz w:val="22"/>
                <w:szCs w:val="22"/>
              </w:rPr>
            </w:pPr>
          </w:p>
        </w:tc>
        <w:tc>
          <w:tcPr>
            <w:tcW w:w="2268" w:type="dxa"/>
            <w:shd w:val="clear" w:color="auto" w:fill="auto"/>
            <w:vAlign w:val="center"/>
          </w:tcPr>
          <w:p w14:paraId="7E3A0CE2" w14:textId="77777777" w:rsidR="00155BBD" w:rsidRPr="00752470" w:rsidRDefault="00155BBD" w:rsidP="00320014">
            <w:pPr>
              <w:ind w:right="-105"/>
              <w:jc w:val="center"/>
              <w:rPr>
                <w:sz w:val="22"/>
                <w:szCs w:val="22"/>
              </w:rPr>
            </w:pPr>
            <w:r>
              <w:rPr>
                <w:sz w:val="22"/>
                <w:szCs w:val="22"/>
              </w:rPr>
              <w:t>Двухставочный</w:t>
            </w:r>
          </w:p>
        </w:tc>
        <w:tc>
          <w:tcPr>
            <w:tcW w:w="1418" w:type="dxa"/>
            <w:shd w:val="clear" w:color="auto" w:fill="auto"/>
            <w:vAlign w:val="center"/>
          </w:tcPr>
          <w:p w14:paraId="140D29D3" w14:textId="77777777" w:rsidR="00155BBD" w:rsidRDefault="00155BBD" w:rsidP="00320014">
            <w:pPr>
              <w:ind w:left="-661" w:right="-675"/>
              <w:jc w:val="center"/>
              <w:rPr>
                <w:sz w:val="22"/>
                <w:szCs w:val="22"/>
              </w:rPr>
            </w:pPr>
            <w:r>
              <w:rPr>
                <w:sz w:val="22"/>
                <w:szCs w:val="22"/>
              </w:rPr>
              <w:t>х</w:t>
            </w:r>
          </w:p>
        </w:tc>
        <w:tc>
          <w:tcPr>
            <w:tcW w:w="992" w:type="dxa"/>
            <w:shd w:val="clear" w:color="auto" w:fill="auto"/>
            <w:vAlign w:val="center"/>
          </w:tcPr>
          <w:p w14:paraId="580A3089" w14:textId="77777777" w:rsidR="00155BBD" w:rsidRPr="00752470" w:rsidRDefault="00155BBD" w:rsidP="00320014">
            <w:pPr>
              <w:ind w:left="-108" w:right="-108"/>
              <w:jc w:val="center"/>
              <w:rPr>
                <w:sz w:val="22"/>
                <w:szCs w:val="22"/>
              </w:rPr>
            </w:pPr>
            <w:r>
              <w:rPr>
                <w:sz w:val="22"/>
                <w:szCs w:val="22"/>
              </w:rPr>
              <w:t>х</w:t>
            </w:r>
          </w:p>
        </w:tc>
        <w:tc>
          <w:tcPr>
            <w:tcW w:w="845" w:type="dxa"/>
            <w:shd w:val="clear" w:color="auto" w:fill="auto"/>
            <w:vAlign w:val="center"/>
          </w:tcPr>
          <w:p w14:paraId="19F4CA0B" w14:textId="77777777" w:rsidR="00155BBD" w:rsidRPr="00752470" w:rsidRDefault="00155BBD" w:rsidP="00320014">
            <w:pPr>
              <w:ind w:left="-108" w:right="-108"/>
              <w:jc w:val="center"/>
              <w:rPr>
                <w:sz w:val="22"/>
                <w:szCs w:val="22"/>
              </w:rPr>
            </w:pPr>
            <w:r>
              <w:rPr>
                <w:sz w:val="22"/>
                <w:szCs w:val="22"/>
              </w:rPr>
              <w:t>х</w:t>
            </w:r>
          </w:p>
        </w:tc>
        <w:tc>
          <w:tcPr>
            <w:tcW w:w="850" w:type="dxa"/>
            <w:shd w:val="clear" w:color="auto" w:fill="auto"/>
            <w:vAlign w:val="center"/>
          </w:tcPr>
          <w:p w14:paraId="5EF7CC67" w14:textId="77777777" w:rsidR="00155BBD" w:rsidRPr="00752470" w:rsidRDefault="00155BBD" w:rsidP="00320014">
            <w:pPr>
              <w:ind w:left="-108" w:right="-108"/>
              <w:jc w:val="center"/>
              <w:rPr>
                <w:sz w:val="22"/>
                <w:szCs w:val="22"/>
              </w:rPr>
            </w:pPr>
            <w:r>
              <w:rPr>
                <w:sz w:val="22"/>
                <w:szCs w:val="22"/>
              </w:rPr>
              <w:t>х</w:t>
            </w:r>
          </w:p>
        </w:tc>
        <w:tc>
          <w:tcPr>
            <w:tcW w:w="851" w:type="dxa"/>
            <w:shd w:val="clear" w:color="auto" w:fill="auto"/>
            <w:vAlign w:val="center"/>
          </w:tcPr>
          <w:p w14:paraId="63698566" w14:textId="77777777" w:rsidR="00155BBD" w:rsidRPr="00752470" w:rsidRDefault="00155BBD" w:rsidP="00320014">
            <w:pPr>
              <w:ind w:left="-108" w:right="-108"/>
              <w:jc w:val="center"/>
              <w:rPr>
                <w:sz w:val="22"/>
                <w:szCs w:val="22"/>
              </w:rPr>
            </w:pPr>
            <w:r>
              <w:rPr>
                <w:sz w:val="22"/>
                <w:szCs w:val="22"/>
              </w:rPr>
              <w:t>х</w:t>
            </w:r>
          </w:p>
        </w:tc>
        <w:tc>
          <w:tcPr>
            <w:tcW w:w="714" w:type="dxa"/>
            <w:shd w:val="clear" w:color="auto" w:fill="auto"/>
            <w:vAlign w:val="center"/>
          </w:tcPr>
          <w:p w14:paraId="622F8F2A" w14:textId="77777777" w:rsidR="00155BBD" w:rsidRPr="00752470" w:rsidRDefault="00155BBD" w:rsidP="00320014">
            <w:pPr>
              <w:ind w:left="-108" w:right="-108"/>
              <w:jc w:val="center"/>
              <w:rPr>
                <w:sz w:val="22"/>
                <w:szCs w:val="22"/>
              </w:rPr>
            </w:pPr>
            <w:r>
              <w:rPr>
                <w:sz w:val="22"/>
                <w:szCs w:val="22"/>
              </w:rPr>
              <w:t>х</w:t>
            </w:r>
          </w:p>
        </w:tc>
        <w:tc>
          <w:tcPr>
            <w:tcW w:w="993" w:type="dxa"/>
            <w:shd w:val="clear" w:color="auto" w:fill="auto"/>
            <w:vAlign w:val="center"/>
          </w:tcPr>
          <w:p w14:paraId="55943ACA" w14:textId="77777777" w:rsidR="00155BBD" w:rsidRPr="00752470" w:rsidRDefault="00155BBD" w:rsidP="00320014">
            <w:pPr>
              <w:ind w:left="-108" w:right="-108"/>
              <w:jc w:val="center"/>
              <w:rPr>
                <w:sz w:val="22"/>
                <w:szCs w:val="22"/>
              </w:rPr>
            </w:pPr>
            <w:r>
              <w:rPr>
                <w:sz w:val="22"/>
                <w:szCs w:val="22"/>
              </w:rPr>
              <w:t>х</w:t>
            </w:r>
          </w:p>
        </w:tc>
      </w:tr>
      <w:tr w:rsidR="00155BBD" w:rsidRPr="00C06F8B" w14:paraId="0EACAED8" w14:textId="77777777" w:rsidTr="00320014">
        <w:trPr>
          <w:trHeight w:val="249"/>
        </w:trPr>
        <w:tc>
          <w:tcPr>
            <w:tcW w:w="1276" w:type="dxa"/>
            <w:vMerge/>
            <w:shd w:val="clear" w:color="auto" w:fill="auto"/>
          </w:tcPr>
          <w:p w14:paraId="45E670E1" w14:textId="77777777" w:rsidR="00155BBD" w:rsidRPr="00C06F8B" w:rsidRDefault="00155BBD" w:rsidP="00320014">
            <w:pPr>
              <w:ind w:right="-2"/>
              <w:rPr>
                <w:sz w:val="22"/>
                <w:szCs w:val="22"/>
              </w:rPr>
            </w:pPr>
          </w:p>
        </w:tc>
        <w:tc>
          <w:tcPr>
            <w:tcW w:w="2268" w:type="dxa"/>
            <w:shd w:val="clear" w:color="auto" w:fill="auto"/>
            <w:vAlign w:val="center"/>
          </w:tcPr>
          <w:p w14:paraId="348549F8" w14:textId="77777777" w:rsidR="00155BBD" w:rsidRPr="00752470" w:rsidRDefault="00155BBD" w:rsidP="00320014">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78738DF3" w14:textId="77777777" w:rsidR="00155BBD" w:rsidRDefault="00155BBD" w:rsidP="00320014">
            <w:pPr>
              <w:ind w:left="-661" w:right="-675"/>
              <w:jc w:val="center"/>
              <w:rPr>
                <w:sz w:val="22"/>
                <w:szCs w:val="22"/>
              </w:rPr>
            </w:pPr>
            <w:r>
              <w:rPr>
                <w:sz w:val="22"/>
                <w:szCs w:val="22"/>
              </w:rPr>
              <w:t>х</w:t>
            </w:r>
          </w:p>
        </w:tc>
        <w:tc>
          <w:tcPr>
            <w:tcW w:w="992" w:type="dxa"/>
            <w:shd w:val="clear" w:color="auto" w:fill="auto"/>
            <w:vAlign w:val="center"/>
          </w:tcPr>
          <w:p w14:paraId="0419A1D6" w14:textId="77777777" w:rsidR="00155BBD" w:rsidRPr="00752470" w:rsidRDefault="00155BBD" w:rsidP="00320014">
            <w:pPr>
              <w:ind w:left="-108" w:right="-108"/>
              <w:jc w:val="center"/>
              <w:rPr>
                <w:sz w:val="22"/>
                <w:szCs w:val="22"/>
              </w:rPr>
            </w:pPr>
            <w:r>
              <w:rPr>
                <w:sz w:val="22"/>
                <w:szCs w:val="22"/>
              </w:rPr>
              <w:t>х</w:t>
            </w:r>
          </w:p>
        </w:tc>
        <w:tc>
          <w:tcPr>
            <w:tcW w:w="845" w:type="dxa"/>
            <w:shd w:val="clear" w:color="auto" w:fill="auto"/>
            <w:vAlign w:val="center"/>
          </w:tcPr>
          <w:p w14:paraId="66623A46" w14:textId="77777777" w:rsidR="00155BBD" w:rsidRPr="00752470" w:rsidRDefault="00155BBD" w:rsidP="00320014">
            <w:pPr>
              <w:ind w:left="-108" w:right="-108"/>
              <w:jc w:val="center"/>
              <w:rPr>
                <w:sz w:val="22"/>
                <w:szCs w:val="22"/>
              </w:rPr>
            </w:pPr>
            <w:r>
              <w:rPr>
                <w:sz w:val="22"/>
                <w:szCs w:val="22"/>
              </w:rPr>
              <w:t>х</w:t>
            </w:r>
          </w:p>
        </w:tc>
        <w:tc>
          <w:tcPr>
            <w:tcW w:w="850" w:type="dxa"/>
            <w:shd w:val="clear" w:color="auto" w:fill="auto"/>
            <w:vAlign w:val="center"/>
          </w:tcPr>
          <w:p w14:paraId="61627DB9" w14:textId="77777777" w:rsidR="00155BBD" w:rsidRPr="00752470" w:rsidRDefault="00155BBD" w:rsidP="00320014">
            <w:pPr>
              <w:ind w:left="-108" w:right="-108"/>
              <w:jc w:val="center"/>
              <w:rPr>
                <w:sz w:val="22"/>
                <w:szCs w:val="22"/>
              </w:rPr>
            </w:pPr>
            <w:r>
              <w:rPr>
                <w:sz w:val="22"/>
                <w:szCs w:val="22"/>
              </w:rPr>
              <w:t>х</w:t>
            </w:r>
          </w:p>
        </w:tc>
        <w:tc>
          <w:tcPr>
            <w:tcW w:w="851" w:type="dxa"/>
            <w:shd w:val="clear" w:color="auto" w:fill="auto"/>
            <w:vAlign w:val="center"/>
          </w:tcPr>
          <w:p w14:paraId="1A7E0A6F" w14:textId="77777777" w:rsidR="00155BBD" w:rsidRPr="00752470" w:rsidRDefault="00155BBD" w:rsidP="00320014">
            <w:pPr>
              <w:ind w:left="-108" w:right="-108"/>
              <w:jc w:val="center"/>
              <w:rPr>
                <w:sz w:val="22"/>
                <w:szCs w:val="22"/>
              </w:rPr>
            </w:pPr>
            <w:r>
              <w:rPr>
                <w:sz w:val="22"/>
                <w:szCs w:val="22"/>
              </w:rPr>
              <w:t>х</w:t>
            </w:r>
          </w:p>
        </w:tc>
        <w:tc>
          <w:tcPr>
            <w:tcW w:w="714" w:type="dxa"/>
            <w:shd w:val="clear" w:color="auto" w:fill="auto"/>
            <w:vAlign w:val="center"/>
          </w:tcPr>
          <w:p w14:paraId="70631133" w14:textId="77777777" w:rsidR="00155BBD" w:rsidRPr="00752470" w:rsidRDefault="00155BBD" w:rsidP="00320014">
            <w:pPr>
              <w:ind w:left="-108" w:right="-108"/>
              <w:jc w:val="center"/>
              <w:rPr>
                <w:sz w:val="22"/>
                <w:szCs w:val="22"/>
              </w:rPr>
            </w:pPr>
            <w:r>
              <w:rPr>
                <w:sz w:val="22"/>
                <w:szCs w:val="22"/>
              </w:rPr>
              <w:t>х</w:t>
            </w:r>
          </w:p>
        </w:tc>
        <w:tc>
          <w:tcPr>
            <w:tcW w:w="993" w:type="dxa"/>
            <w:shd w:val="clear" w:color="auto" w:fill="auto"/>
            <w:vAlign w:val="center"/>
          </w:tcPr>
          <w:p w14:paraId="2397B94E" w14:textId="77777777" w:rsidR="00155BBD" w:rsidRPr="00752470" w:rsidRDefault="00155BBD" w:rsidP="00320014">
            <w:pPr>
              <w:ind w:left="-108" w:right="-108"/>
              <w:jc w:val="center"/>
              <w:rPr>
                <w:sz w:val="22"/>
                <w:szCs w:val="22"/>
              </w:rPr>
            </w:pPr>
            <w:r>
              <w:rPr>
                <w:sz w:val="22"/>
                <w:szCs w:val="22"/>
              </w:rPr>
              <w:t>х</w:t>
            </w:r>
          </w:p>
        </w:tc>
      </w:tr>
      <w:tr w:rsidR="00155BBD" w:rsidRPr="00C06F8B" w14:paraId="3C0C10E6" w14:textId="77777777" w:rsidTr="00320014">
        <w:trPr>
          <w:trHeight w:val="249"/>
        </w:trPr>
        <w:tc>
          <w:tcPr>
            <w:tcW w:w="1276" w:type="dxa"/>
            <w:vMerge/>
            <w:shd w:val="clear" w:color="auto" w:fill="auto"/>
          </w:tcPr>
          <w:p w14:paraId="11BC4F37" w14:textId="77777777" w:rsidR="00155BBD" w:rsidRPr="00C06F8B" w:rsidRDefault="00155BBD" w:rsidP="00320014">
            <w:pPr>
              <w:ind w:right="-2"/>
              <w:rPr>
                <w:sz w:val="22"/>
                <w:szCs w:val="22"/>
              </w:rPr>
            </w:pPr>
          </w:p>
        </w:tc>
        <w:tc>
          <w:tcPr>
            <w:tcW w:w="2268" w:type="dxa"/>
            <w:shd w:val="clear" w:color="auto" w:fill="auto"/>
            <w:vAlign w:val="center"/>
          </w:tcPr>
          <w:p w14:paraId="0037B40C" w14:textId="77777777" w:rsidR="00155BBD" w:rsidRPr="00752470" w:rsidRDefault="00155BBD" w:rsidP="00320014">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7402D346" w14:textId="77777777" w:rsidR="00155BBD" w:rsidRDefault="00155BBD" w:rsidP="00320014">
            <w:pPr>
              <w:ind w:left="-661" w:right="-675"/>
              <w:jc w:val="center"/>
              <w:rPr>
                <w:sz w:val="22"/>
                <w:szCs w:val="22"/>
              </w:rPr>
            </w:pPr>
            <w:r>
              <w:rPr>
                <w:sz w:val="22"/>
                <w:szCs w:val="22"/>
              </w:rPr>
              <w:t>х</w:t>
            </w:r>
          </w:p>
        </w:tc>
        <w:tc>
          <w:tcPr>
            <w:tcW w:w="992" w:type="dxa"/>
            <w:shd w:val="clear" w:color="auto" w:fill="auto"/>
            <w:vAlign w:val="center"/>
          </w:tcPr>
          <w:p w14:paraId="2B701700" w14:textId="77777777" w:rsidR="00155BBD" w:rsidRPr="00752470" w:rsidRDefault="00155BBD" w:rsidP="00320014">
            <w:pPr>
              <w:ind w:left="-108" w:right="-108"/>
              <w:jc w:val="center"/>
              <w:rPr>
                <w:sz w:val="22"/>
                <w:szCs w:val="22"/>
              </w:rPr>
            </w:pPr>
            <w:r>
              <w:rPr>
                <w:sz w:val="22"/>
                <w:szCs w:val="22"/>
              </w:rPr>
              <w:t>х</w:t>
            </w:r>
          </w:p>
        </w:tc>
        <w:tc>
          <w:tcPr>
            <w:tcW w:w="845" w:type="dxa"/>
            <w:shd w:val="clear" w:color="auto" w:fill="auto"/>
            <w:vAlign w:val="center"/>
          </w:tcPr>
          <w:p w14:paraId="062F1287" w14:textId="77777777" w:rsidR="00155BBD" w:rsidRPr="00752470" w:rsidRDefault="00155BBD" w:rsidP="00320014">
            <w:pPr>
              <w:ind w:left="-108" w:right="-108"/>
              <w:jc w:val="center"/>
              <w:rPr>
                <w:sz w:val="22"/>
                <w:szCs w:val="22"/>
              </w:rPr>
            </w:pPr>
            <w:r>
              <w:rPr>
                <w:sz w:val="22"/>
                <w:szCs w:val="22"/>
              </w:rPr>
              <w:t>х</w:t>
            </w:r>
          </w:p>
        </w:tc>
        <w:tc>
          <w:tcPr>
            <w:tcW w:w="850" w:type="dxa"/>
            <w:shd w:val="clear" w:color="auto" w:fill="auto"/>
            <w:vAlign w:val="center"/>
          </w:tcPr>
          <w:p w14:paraId="56E66902" w14:textId="77777777" w:rsidR="00155BBD" w:rsidRPr="00752470" w:rsidRDefault="00155BBD" w:rsidP="00320014">
            <w:pPr>
              <w:ind w:left="-108" w:right="-108"/>
              <w:jc w:val="center"/>
              <w:rPr>
                <w:sz w:val="22"/>
                <w:szCs w:val="22"/>
              </w:rPr>
            </w:pPr>
            <w:r>
              <w:rPr>
                <w:sz w:val="22"/>
                <w:szCs w:val="22"/>
              </w:rPr>
              <w:t>х</w:t>
            </w:r>
          </w:p>
        </w:tc>
        <w:tc>
          <w:tcPr>
            <w:tcW w:w="851" w:type="dxa"/>
            <w:shd w:val="clear" w:color="auto" w:fill="auto"/>
            <w:vAlign w:val="center"/>
          </w:tcPr>
          <w:p w14:paraId="605752C2" w14:textId="77777777" w:rsidR="00155BBD" w:rsidRPr="00752470" w:rsidRDefault="00155BBD" w:rsidP="00320014">
            <w:pPr>
              <w:ind w:left="-108" w:right="-108"/>
              <w:jc w:val="center"/>
              <w:rPr>
                <w:sz w:val="22"/>
                <w:szCs w:val="22"/>
              </w:rPr>
            </w:pPr>
            <w:r>
              <w:rPr>
                <w:sz w:val="22"/>
                <w:szCs w:val="22"/>
              </w:rPr>
              <w:t>х</w:t>
            </w:r>
          </w:p>
        </w:tc>
        <w:tc>
          <w:tcPr>
            <w:tcW w:w="714" w:type="dxa"/>
            <w:shd w:val="clear" w:color="auto" w:fill="auto"/>
            <w:vAlign w:val="center"/>
          </w:tcPr>
          <w:p w14:paraId="110EBEEF" w14:textId="77777777" w:rsidR="00155BBD" w:rsidRPr="00752470" w:rsidRDefault="00155BBD" w:rsidP="00320014">
            <w:pPr>
              <w:ind w:left="-108" w:right="-108"/>
              <w:jc w:val="center"/>
              <w:rPr>
                <w:sz w:val="22"/>
                <w:szCs w:val="22"/>
              </w:rPr>
            </w:pPr>
            <w:r>
              <w:rPr>
                <w:sz w:val="22"/>
                <w:szCs w:val="22"/>
              </w:rPr>
              <w:t>х</w:t>
            </w:r>
          </w:p>
        </w:tc>
        <w:tc>
          <w:tcPr>
            <w:tcW w:w="993" w:type="dxa"/>
            <w:shd w:val="clear" w:color="auto" w:fill="auto"/>
            <w:vAlign w:val="center"/>
          </w:tcPr>
          <w:p w14:paraId="7DBFA439" w14:textId="77777777" w:rsidR="00155BBD" w:rsidRPr="00752470" w:rsidRDefault="00155BBD" w:rsidP="00320014">
            <w:pPr>
              <w:ind w:left="-108" w:right="-108"/>
              <w:jc w:val="center"/>
              <w:rPr>
                <w:sz w:val="22"/>
                <w:szCs w:val="22"/>
              </w:rPr>
            </w:pPr>
            <w:r>
              <w:rPr>
                <w:sz w:val="22"/>
                <w:szCs w:val="22"/>
              </w:rPr>
              <w:t>х</w:t>
            </w:r>
          </w:p>
        </w:tc>
      </w:tr>
      <w:tr w:rsidR="00155BBD" w:rsidRPr="00C06F8B" w14:paraId="77DC483B" w14:textId="77777777" w:rsidTr="00320014">
        <w:trPr>
          <w:trHeight w:val="274"/>
        </w:trPr>
        <w:tc>
          <w:tcPr>
            <w:tcW w:w="1276" w:type="dxa"/>
            <w:vMerge/>
            <w:shd w:val="clear" w:color="auto" w:fill="auto"/>
          </w:tcPr>
          <w:p w14:paraId="35F11A80" w14:textId="77777777" w:rsidR="00155BBD" w:rsidRPr="00C06F8B" w:rsidRDefault="00155BBD" w:rsidP="00320014">
            <w:pPr>
              <w:ind w:right="-2"/>
              <w:rPr>
                <w:sz w:val="22"/>
                <w:szCs w:val="22"/>
              </w:rPr>
            </w:pPr>
          </w:p>
        </w:tc>
        <w:tc>
          <w:tcPr>
            <w:tcW w:w="8931" w:type="dxa"/>
            <w:gridSpan w:val="8"/>
            <w:shd w:val="clear" w:color="auto" w:fill="auto"/>
          </w:tcPr>
          <w:p w14:paraId="7D927D42" w14:textId="77777777" w:rsidR="00155BBD" w:rsidRPr="00436F58" w:rsidRDefault="00155BBD" w:rsidP="00320014">
            <w:pPr>
              <w:ind w:right="-2"/>
              <w:jc w:val="center"/>
              <w:rPr>
                <w:sz w:val="22"/>
                <w:szCs w:val="22"/>
              </w:rPr>
            </w:pPr>
            <w:r w:rsidRPr="00C06F8B">
              <w:rPr>
                <w:sz w:val="22"/>
                <w:szCs w:val="22"/>
              </w:rPr>
              <w:t>Население*</w:t>
            </w:r>
          </w:p>
        </w:tc>
      </w:tr>
      <w:tr w:rsidR="00155BBD" w:rsidRPr="00C06F8B" w14:paraId="798D5C92" w14:textId="77777777" w:rsidTr="00320014">
        <w:trPr>
          <w:trHeight w:val="259"/>
        </w:trPr>
        <w:tc>
          <w:tcPr>
            <w:tcW w:w="1276" w:type="dxa"/>
            <w:vMerge/>
            <w:shd w:val="clear" w:color="auto" w:fill="auto"/>
          </w:tcPr>
          <w:p w14:paraId="58CBF7FE" w14:textId="77777777" w:rsidR="00155BBD" w:rsidRPr="00C06F8B" w:rsidRDefault="00155BBD" w:rsidP="00320014">
            <w:pPr>
              <w:ind w:right="-2"/>
              <w:rPr>
                <w:sz w:val="22"/>
                <w:szCs w:val="22"/>
              </w:rPr>
            </w:pPr>
          </w:p>
        </w:tc>
        <w:tc>
          <w:tcPr>
            <w:tcW w:w="2268" w:type="dxa"/>
            <w:vMerge w:val="restart"/>
            <w:shd w:val="clear" w:color="auto" w:fill="auto"/>
            <w:vAlign w:val="center"/>
          </w:tcPr>
          <w:p w14:paraId="23F5AF28" w14:textId="77777777" w:rsidR="00155BBD" w:rsidRPr="00C06F8B" w:rsidRDefault="00155BBD" w:rsidP="00320014">
            <w:pPr>
              <w:ind w:right="-2"/>
              <w:jc w:val="center"/>
              <w:rPr>
                <w:sz w:val="22"/>
                <w:szCs w:val="22"/>
              </w:rPr>
            </w:pPr>
          </w:p>
        </w:tc>
        <w:tc>
          <w:tcPr>
            <w:tcW w:w="1418" w:type="dxa"/>
            <w:vAlign w:val="center"/>
          </w:tcPr>
          <w:p w14:paraId="234D49E1" w14:textId="77777777" w:rsidR="00155BBD" w:rsidRPr="00C06F8B" w:rsidRDefault="00155BBD" w:rsidP="00320014">
            <w:pPr>
              <w:ind w:right="-2"/>
              <w:jc w:val="center"/>
              <w:rPr>
                <w:sz w:val="22"/>
                <w:szCs w:val="22"/>
              </w:rPr>
            </w:pPr>
            <w:r>
              <w:rPr>
                <w:sz w:val="22"/>
              </w:rPr>
              <w:t>с 01.01.2022</w:t>
            </w:r>
          </w:p>
        </w:tc>
        <w:tc>
          <w:tcPr>
            <w:tcW w:w="992" w:type="dxa"/>
            <w:vAlign w:val="center"/>
          </w:tcPr>
          <w:p w14:paraId="671806FD" w14:textId="77777777" w:rsidR="00155BBD" w:rsidRPr="000B7A38" w:rsidRDefault="00155BBD" w:rsidP="00320014">
            <w:pPr>
              <w:jc w:val="center"/>
              <w:rPr>
                <w:sz w:val="22"/>
                <w:szCs w:val="22"/>
              </w:rPr>
            </w:pPr>
            <w:r w:rsidRPr="00861CE3">
              <w:rPr>
                <w:sz w:val="22"/>
              </w:rPr>
              <w:t>2 089,03</w:t>
            </w:r>
          </w:p>
        </w:tc>
        <w:tc>
          <w:tcPr>
            <w:tcW w:w="845" w:type="dxa"/>
            <w:vAlign w:val="center"/>
          </w:tcPr>
          <w:p w14:paraId="1FD11857" w14:textId="77777777" w:rsidR="00155BBD" w:rsidRPr="00C06F8B" w:rsidRDefault="00155BBD" w:rsidP="00320014">
            <w:pPr>
              <w:jc w:val="center"/>
              <w:rPr>
                <w:sz w:val="22"/>
                <w:szCs w:val="22"/>
              </w:rPr>
            </w:pPr>
            <w:r>
              <w:rPr>
                <w:sz w:val="22"/>
              </w:rPr>
              <w:t>x</w:t>
            </w:r>
          </w:p>
        </w:tc>
        <w:tc>
          <w:tcPr>
            <w:tcW w:w="850" w:type="dxa"/>
            <w:vAlign w:val="center"/>
          </w:tcPr>
          <w:p w14:paraId="339F81D2" w14:textId="77777777" w:rsidR="00155BBD" w:rsidRPr="00C06F8B" w:rsidRDefault="00155BBD" w:rsidP="00320014">
            <w:pPr>
              <w:jc w:val="center"/>
              <w:rPr>
                <w:sz w:val="22"/>
                <w:szCs w:val="22"/>
              </w:rPr>
            </w:pPr>
            <w:r>
              <w:rPr>
                <w:sz w:val="22"/>
              </w:rPr>
              <w:t>x</w:t>
            </w:r>
          </w:p>
        </w:tc>
        <w:tc>
          <w:tcPr>
            <w:tcW w:w="851" w:type="dxa"/>
            <w:vAlign w:val="center"/>
          </w:tcPr>
          <w:p w14:paraId="09442252" w14:textId="77777777" w:rsidR="00155BBD" w:rsidRPr="00C06F8B" w:rsidRDefault="00155BBD" w:rsidP="00320014">
            <w:pPr>
              <w:jc w:val="center"/>
              <w:rPr>
                <w:sz w:val="22"/>
                <w:szCs w:val="22"/>
              </w:rPr>
            </w:pPr>
            <w:r>
              <w:rPr>
                <w:sz w:val="22"/>
              </w:rPr>
              <w:t>x</w:t>
            </w:r>
          </w:p>
        </w:tc>
        <w:tc>
          <w:tcPr>
            <w:tcW w:w="714" w:type="dxa"/>
            <w:vAlign w:val="center"/>
          </w:tcPr>
          <w:p w14:paraId="15E54CC7" w14:textId="77777777" w:rsidR="00155BBD" w:rsidRPr="00C06F8B" w:rsidRDefault="00155BBD" w:rsidP="00320014">
            <w:pPr>
              <w:jc w:val="center"/>
              <w:rPr>
                <w:sz w:val="22"/>
                <w:szCs w:val="22"/>
              </w:rPr>
            </w:pPr>
            <w:r>
              <w:rPr>
                <w:sz w:val="22"/>
              </w:rPr>
              <w:t>x</w:t>
            </w:r>
          </w:p>
        </w:tc>
        <w:tc>
          <w:tcPr>
            <w:tcW w:w="993" w:type="dxa"/>
            <w:vAlign w:val="center"/>
          </w:tcPr>
          <w:p w14:paraId="18BF2F7C" w14:textId="77777777" w:rsidR="00155BBD" w:rsidRPr="00C06F8B" w:rsidRDefault="00155BBD" w:rsidP="00320014">
            <w:pPr>
              <w:jc w:val="center"/>
              <w:rPr>
                <w:sz w:val="22"/>
                <w:szCs w:val="22"/>
              </w:rPr>
            </w:pPr>
            <w:r>
              <w:rPr>
                <w:sz w:val="22"/>
              </w:rPr>
              <w:t>x</w:t>
            </w:r>
          </w:p>
        </w:tc>
      </w:tr>
      <w:tr w:rsidR="00155BBD" w:rsidRPr="00C06F8B" w14:paraId="0869B8AB" w14:textId="77777777" w:rsidTr="00320014">
        <w:trPr>
          <w:trHeight w:val="250"/>
        </w:trPr>
        <w:tc>
          <w:tcPr>
            <w:tcW w:w="1276" w:type="dxa"/>
            <w:vMerge/>
            <w:shd w:val="clear" w:color="auto" w:fill="auto"/>
          </w:tcPr>
          <w:p w14:paraId="3F25338B" w14:textId="77777777" w:rsidR="00155BBD" w:rsidRPr="00C06F8B" w:rsidRDefault="00155BBD" w:rsidP="00320014">
            <w:pPr>
              <w:ind w:right="-2"/>
              <w:rPr>
                <w:sz w:val="22"/>
                <w:szCs w:val="22"/>
              </w:rPr>
            </w:pPr>
          </w:p>
        </w:tc>
        <w:tc>
          <w:tcPr>
            <w:tcW w:w="2268" w:type="dxa"/>
            <w:vMerge/>
            <w:shd w:val="clear" w:color="auto" w:fill="auto"/>
            <w:vAlign w:val="center"/>
          </w:tcPr>
          <w:p w14:paraId="1137218F" w14:textId="77777777" w:rsidR="00155BBD" w:rsidRPr="00C06F8B" w:rsidRDefault="00155BBD" w:rsidP="00320014">
            <w:pPr>
              <w:ind w:right="-2"/>
              <w:jc w:val="center"/>
              <w:rPr>
                <w:sz w:val="22"/>
                <w:szCs w:val="22"/>
              </w:rPr>
            </w:pPr>
          </w:p>
        </w:tc>
        <w:tc>
          <w:tcPr>
            <w:tcW w:w="1418" w:type="dxa"/>
            <w:vAlign w:val="center"/>
          </w:tcPr>
          <w:p w14:paraId="0B0F180F" w14:textId="77777777" w:rsidR="00155BBD" w:rsidRPr="00C06F8B" w:rsidRDefault="00155BBD" w:rsidP="00320014">
            <w:pPr>
              <w:ind w:right="-2"/>
              <w:jc w:val="center"/>
              <w:rPr>
                <w:sz w:val="22"/>
                <w:szCs w:val="22"/>
              </w:rPr>
            </w:pPr>
            <w:r>
              <w:rPr>
                <w:sz w:val="22"/>
              </w:rPr>
              <w:t>с 01.07.2022</w:t>
            </w:r>
          </w:p>
        </w:tc>
        <w:tc>
          <w:tcPr>
            <w:tcW w:w="992" w:type="dxa"/>
            <w:vAlign w:val="center"/>
          </w:tcPr>
          <w:p w14:paraId="5D1AB843" w14:textId="77777777" w:rsidR="00155BBD" w:rsidRPr="000B7A38" w:rsidRDefault="00155BBD" w:rsidP="00320014">
            <w:pPr>
              <w:jc w:val="center"/>
              <w:rPr>
                <w:sz w:val="22"/>
                <w:szCs w:val="22"/>
              </w:rPr>
            </w:pPr>
            <w:r w:rsidRPr="00861CE3">
              <w:rPr>
                <w:sz w:val="22"/>
              </w:rPr>
              <w:t>2 449,81</w:t>
            </w:r>
          </w:p>
        </w:tc>
        <w:tc>
          <w:tcPr>
            <w:tcW w:w="845" w:type="dxa"/>
            <w:vAlign w:val="center"/>
          </w:tcPr>
          <w:p w14:paraId="651BC0BF" w14:textId="77777777" w:rsidR="00155BBD" w:rsidRPr="00C06F8B" w:rsidRDefault="00155BBD" w:rsidP="00320014">
            <w:pPr>
              <w:jc w:val="center"/>
              <w:rPr>
                <w:sz w:val="22"/>
                <w:szCs w:val="22"/>
              </w:rPr>
            </w:pPr>
            <w:r>
              <w:rPr>
                <w:sz w:val="22"/>
              </w:rPr>
              <w:t>x</w:t>
            </w:r>
          </w:p>
        </w:tc>
        <w:tc>
          <w:tcPr>
            <w:tcW w:w="850" w:type="dxa"/>
            <w:vAlign w:val="center"/>
          </w:tcPr>
          <w:p w14:paraId="74BE5A7E" w14:textId="77777777" w:rsidR="00155BBD" w:rsidRPr="00C06F8B" w:rsidRDefault="00155BBD" w:rsidP="00320014">
            <w:pPr>
              <w:jc w:val="center"/>
              <w:rPr>
                <w:sz w:val="22"/>
                <w:szCs w:val="22"/>
              </w:rPr>
            </w:pPr>
            <w:r>
              <w:rPr>
                <w:sz w:val="22"/>
              </w:rPr>
              <w:t>x</w:t>
            </w:r>
          </w:p>
        </w:tc>
        <w:tc>
          <w:tcPr>
            <w:tcW w:w="851" w:type="dxa"/>
            <w:vAlign w:val="center"/>
          </w:tcPr>
          <w:p w14:paraId="45A27E52" w14:textId="77777777" w:rsidR="00155BBD" w:rsidRPr="00C06F8B" w:rsidRDefault="00155BBD" w:rsidP="00320014">
            <w:pPr>
              <w:jc w:val="center"/>
              <w:rPr>
                <w:sz w:val="22"/>
                <w:szCs w:val="22"/>
              </w:rPr>
            </w:pPr>
            <w:r>
              <w:rPr>
                <w:sz w:val="22"/>
              </w:rPr>
              <w:t>x</w:t>
            </w:r>
          </w:p>
        </w:tc>
        <w:tc>
          <w:tcPr>
            <w:tcW w:w="714" w:type="dxa"/>
            <w:vAlign w:val="center"/>
          </w:tcPr>
          <w:p w14:paraId="05D4F505" w14:textId="77777777" w:rsidR="00155BBD" w:rsidRPr="00C06F8B" w:rsidRDefault="00155BBD" w:rsidP="00320014">
            <w:pPr>
              <w:jc w:val="center"/>
              <w:rPr>
                <w:sz w:val="22"/>
                <w:szCs w:val="22"/>
              </w:rPr>
            </w:pPr>
            <w:r>
              <w:rPr>
                <w:sz w:val="22"/>
              </w:rPr>
              <w:t>x</w:t>
            </w:r>
          </w:p>
        </w:tc>
        <w:tc>
          <w:tcPr>
            <w:tcW w:w="993" w:type="dxa"/>
            <w:vAlign w:val="center"/>
          </w:tcPr>
          <w:p w14:paraId="55C88380" w14:textId="77777777" w:rsidR="00155BBD" w:rsidRPr="00C06F8B" w:rsidRDefault="00155BBD" w:rsidP="00320014">
            <w:pPr>
              <w:jc w:val="center"/>
              <w:rPr>
                <w:sz w:val="22"/>
                <w:szCs w:val="22"/>
              </w:rPr>
            </w:pPr>
            <w:r>
              <w:rPr>
                <w:sz w:val="22"/>
              </w:rPr>
              <w:t>x</w:t>
            </w:r>
          </w:p>
        </w:tc>
      </w:tr>
      <w:tr w:rsidR="00155BBD" w:rsidRPr="00C06F8B" w14:paraId="7D359286" w14:textId="77777777" w:rsidTr="00320014">
        <w:trPr>
          <w:trHeight w:val="253"/>
        </w:trPr>
        <w:tc>
          <w:tcPr>
            <w:tcW w:w="1276" w:type="dxa"/>
            <w:vMerge/>
            <w:shd w:val="clear" w:color="auto" w:fill="auto"/>
          </w:tcPr>
          <w:p w14:paraId="5ADE3290" w14:textId="77777777" w:rsidR="00155BBD" w:rsidRPr="00C06F8B" w:rsidRDefault="00155BBD" w:rsidP="00320014">
            <w:pPr>
              <w:ind w:right="-2"/>
              <w:rPr>
                <w:sz w:val="22"/>
                <w:szCs w:val="22"/>
              </w:rPr>
            </w:pPr>
          </w:p>
        </w:tc>
        <w:tc>
          <w:tcPr>
            <w:tcW w:w="2268" w:type="dxa"/>
            <w:vMerge/>
            <w:shd w:val="clear" w:color="auto" w:fill="auto"/>
          </w:tcPr>
          <w:p w14:paraId="1946B23B" w14:textId="77777777" w:rsidR="00155BBD" w:rsidRPr="00C06F8B" w:rsidRDefault="00155BBD" w:rsidP="00320014">
            <w:pPr>
              <w:ind w:right="-2"/>
              <w:jc w:val="center"/>
              <w:rPr>
                <w:sz w:val="22"/>
                <w:szCs w:val="22"/>
              </w:rPr>
            </w:pPr>
          </w:p>
        </w:tc>
        <w:tc>
          <w:tcPr>
            <w:tcW w:w="1418" w:type="dxa"/>
            <w:vAlign w:val="center"/>
          </w:tcPr>
          <w:p w14:paraId="483034D6" w14:textId="77777777" w:rsidR="00155BBD" w:rsidRPr="00C06F8B" w:rsidRDefault="00155BBD" w:rsidP="00320014">
            <w:pPr>
              <w:ind w:right="-2"/>
              <w:jc w:val="center"/>
              <w:rPr>
                <w:sz w:val="22"/>
                <w:szCs w:val="22"/>
              </w:rPr>
            </w:pPr>
            <w:r>
              <w:rPr>
                <w:sz w:val="22"/>
              </w:rPr>
              <w:t>с 01.01.2023</w:t>
            </w:r>
          </w:p>
        </w:tc>
        <w:tc>
          <w:tcPr>
            <w:tcW w:w="992" w:type="dxa"/>
            <w:vAlign w:val="center"/>
          </w:tcPr>
          <w:p w14:paraId="7C67C071" w14:textId="77777777" w:rsidR="00155BBD" w:rsidRPr="000B7A38" w:rsidRDefault="00155BBD" w:rsidP="00320014">
            <w:pPr>
              <w:jc w:val="center"/>
              <w:rPr>
                <w:sz w:val="22"/>
                <w:szCs w:val="22"/>
              </w:rPr>
            </w:pPr>
            <w:r w:rsidRPr="00861CE3">
              <w:rPr>
                <w:sz w:val="22"/>
              </w:rPr>
              <w:t>2 449,81</w:t>
            </w:r>
          </w:p>
        </w:tc>
        <w:tc>
          <w:tcPr>
            <w:tcW w:w="845" w:type="dxa"/>
            <w:vAlign w:val="center"/>
          </w:tcPr>
          <w:p w14:paraId="334EB2ED" w14:textId="77777777" w:rsidR="00155BBD" w:rsidRPr="00C06F8B" w:rsidRDefault="00155BBD" w:rsidP="00320014">
            <w:pPr>
              <w:jc w:val="center"/>
              <w:rPr>
                <w:sz w:val="22"/>
                <w:szCs w:val="22"/>
              </w:rPr>
            </w:pPr>
            <w:r>
              <w:rPr>
                <w:sz w:val="22"/>
              </w:rPr>
              <w:t>x</w:t>
            </w:r>
          </w:p>
        </w:tc>
        <w:tc>
          <w:tcPr>
            <w:tcW w:w="850" w:type="dxa"/>
            <w:vAlign w:val="center"/>
          </w:tcPr>
          <w:p w14:paraId="6D32FBF2" w14:textId="77777777" w:rsidR="00155BBD" w:rsidRPr="00C06F8B" w:rsidRDefault="00155BBD" w:rsidP="00320014">
            <w:pPr>
              <w:jc w:val="center"/>
              <w:rPr>
                <w:sz w:val="22"/>
                <w:szCs w:val="22"/>
              </w:rPr>
            </w:pPr>
            <w:r>
              <w:rPr>
                <w:sz w:val="22"/>
              </w:rPr>
              <w:t>x</w:t>
            </w:r>
          </w:p>
        </w:tc>
        <w:tc>
          <w:tcPr>
            <w:tcW w:w="851" w:type="dxa"/>
            <w:vAlign w:val="center"/>
          </w:tcPr>
          <w:p w14:paraId="57F8688D" w14:textId="77777777" w:rsidR="00155BBD" w:rsidRPr="00C06F8B" w:rsidRDefault="00155BBD" w:rsidP="00320014">
            <w:pPr>
              <w:jc w:val="center"/>
              <w:rPr>
                <w:sz w:val="22"/>
                <w:szCs w:val="22"/>
              </w:rPr>
            </w:pPr>
            <w:r>
              <w:rPr>
                <w:sz w:val="22"/>
              </w:rPr>
              <w:t>x</w:t>
            </w:r>
          </w:p>
        </w:tc>
        <w:tc>
          <w:tcPr>
            <w:tcW w:w="714" w:type="dxa"/>
            <w:vAlign w:val="center"/>
          </w:tcPr>
          <w:p w14:paraId="6FCFC9F4" w14:textId="77777777" w:rsidR="00155BBD" w:rsidRPr="00C06F8B" w:rsidRDefault="00155BBD" w:rsidP="00320014">
            <w:pPr>
              <w:jc w:val="center"/>
              <w:rPr>
                <w:sz w:val="22"/>
                <w:szCs w:val="22"/>
              </w:rPr>
            </w:pPr>
            <w:r>
              <w:rPr>
                <w:sz w:val="22"/>
              </w:rPr>
              <w:t>x</w:t>
            </w:r>
          </w:p>
        </w:tc>
        <w:tc>
          <w:tcPr>
            <w:tcW w:w="993" w:type="dxa"/>
            <w:vAlign w:val="center"/>
          </w:tcPr>
          <w:p w14:paraId="11838297" w14:textId="77777777" w:rsidR="00155BBD" w:rsidRPr="00C06F8B" w:rsidRDefault="00155BBD" w:rsidP="00320014">
            <w:pPr>
              <w:jc w:val="center"/>
              <w:rPr>
                <w:sz w:val="22"/>
                <w:szCs w:val="22"/>
              </w:rPr>
            </w:pPr>
            <w:r>
              <w:rPr>
                <w:sz w:val="22"/>
              </w:rPr>
              <w:t>x</w:t>
            </w:r>
          </w:p>
        </w:tc>
      </w:tr>
      <w:tr w:rsidR="00155BBD" w:rsidRPr="00C06F8B" w14:paraId="17229EA4" w14:textId="77777777" w:rsidTr="00320014">
        <w:trPr>
          <w:trHeight w:val="253"/>
        </w:trPr>
        <w:tc>
          <w:tcPr>
            <w:tcW w:w="1276" w:type="dxa"/>
            <w:vMerge/>
            <w:shd w:val="clear" w:color="auto" w:fill="auto"/>
          </w:tcPr>
          <w:p w14:paraId="0B431D50" w14:textId="77777777" w:rsidR="00155BBD" w:rsidRPr="00C06F8B" w:rsidRDefault="00155BBD" w:rsidP="00320014">
            <w:pPr>
              <w:ind w:right="-2"/>
              <w:rPr>
                <w:sz w:val="22"/>
                <w:szCs w:val="22"/>
              </w:rPr>
            </w:pPr>
          </w:p>
        </w:tc>
        <w:tc>
          <w:tcPr>
            <w:tcW w:w="2268" w:type="dxa"/>
            <w:vMerge/>
            <w:shd w:val="clear" w:color="auto" w:fill="auto"/>
          </w:tcPr>
          <w:p w14:paraId="28C838A4" w14:textId="77777777" w:rsidR="00155BBD" w:rsidRPr="00C06F8B" w:rsidRDefault="00155BBD" w:rsidP="00320014">
            <w:pPr>
              <w:ind w:right="-2"/>
              <w:jc w:val="center"/>
              <w:rPr>
                <w:sz w:val="22"/>
                <w:szCs w:val="22"/>
              </w:rPr>
            </w:pPr>
          </w:p>
        </w:tc>
        <w:tc>
          <w:tcPr>
            <w:tcW w:w="1418" w:type="dxa"/>
            <w:vAlign w:val="center"/>
          </w:tcPr>
          <w:p w14:paraId="2431B65C" w14:textId="77777777" w:rsidR="00155BBD" w:rsidRDefault="00155BBD" w:rsidP="00320014">
            <w:pPr>
              <w:ind w:right="-2"/>
              <w:jc w:val="center"/>
              <w:rPr>
                <w:sz w:val="22"/>
                <w:szCs w:val="22"/>
              </w:rPr>
            </w:pPr>
            <w:r>
              <w:rPr>
                <w:sz w:val="22"/>
              </w:rPr>
              <w:t>с 01.07.2023</w:t>
            </w:r>
          </w:p>
        </w:tc>
        <w:tc>
          <w:tcPr>
            <w:tcW w:w="992" w:type="dxa"/>
            <w:vAlign w:val="center"/>
          </w:tcPr>
          <w:p w14:paraId="222DA58A" w14:textId="77777777" w:rsidR="00155BBD" w:rsidRPr="000B7A38" w:rsidRDefault="00155BBD" w:rsidP="00320014">
            <w:pPr>
              <w:jc w:val="center"/>
              <w:rPr>
                <w:sz w:val="22"/>
                <w:szCs w:val="22"/>
              </w:rPr>
            </w:pPr>
            <w:r w:rsidRPr="00861CE3">
              <w:rPr>
                <w:sz w:val="22"/>
              </w:rPr>
              <w:t>2 730,19</w:t>
            </w:r>
          </w:p>
        </w:tc>
        <w:tc>
          <w:tcPr>
            <w:tcW w:w="845" w:type="dxa"/>
            <w:vAlign w:val="center"/>
          </w:tcPr>
          <w:p w14:paraId="4C3468DD" w14:textId="77777777" w:rsidR="00155BBD" w:rsidRPr="00C06F8B" w:rsidRDefault="00155BBD" w:rsidP="00320014">
            <w:pPr>
              <w:jc w:val="center"/>
              <w:rPr>
                <w:sz w:val="22"/>
                <w:szCs w:val="22"/>
              </w:rPr>
            </w:pPr>
            <w:r>
              <w:rPr>
                <w:sz w:val="22"/>
              </w:rPr>
              <w:t>x</w:t>
            </w:r>
          </w:p>
        </w:tc>
        <w:tc>
          <w:tcPr>
            <w:tcW w:w="850" w:type="dxa"/>
            <w:vAlign w:val="center"/>
          </w:tcPr>
          <w:p w14:paraId="11A7B5F0" w14:textId="77777777" w:rsidR="00155BBD" w:rsidRPr="00C06F8B" w:rsidRDefault="00155BBD" w:rsidP="00320014">
            <w:pPr>
              <w:jc w:val="center"/>
              <w:rPr>
                <w:sz w:val="22"/>
                <w:szCs w:val="22"/>
              </w:rPr>
            </w:pPr>
            <w:r>
              <w:rPr>
                <w:sz w:val="22"/>
              </w:rPr>
              <w:t>x</w:t>
            </w:r>
          </w:p>
        </w:tc>
        <w:tc>
          <w:tcPr>
            <w:tcW w:w="851" w:type="dxa"/>
            <w:vAlign w:val="center"/>
          </w:tcPr>
          <w:p w14:paraId="69FB6EE2" w14:textId="77777777" w:rsidR="00155BBD" w:rsidRPr="00C06F8B" w:rsidRDefault="00155BBD" w:rsidP="00320014">
            <w:pPr>
              <w:jc w:val="center"/>
              <w:rPr>
                <w:sz w:val="22"/>
                <w:szCs w:val="22"/>
              </w:rPr>
            </w:pPr>
            <w:r>
              <w:rPr>
                <w:sz w:val="22"/>
              </w:rPr>
              <w:t>x</w:t>
            </w:r>
          </w:p>
        </w:tc>
        <w:tc>
          <w:tcPr>
            <w:tcW w:w="714" w:type="dxa"/>
            <w:vAlign w:val="center"/>
          </w:tcPr>
          <w:p w14:paraId="6DD9C4DE" w14:textId="77777777" w:rsidR="00155BBD" w:rsidRPr="00C06F8B" w:rsidRDefault="00155BBD" w:rsidP="00320014">
            <w:pPr>
              <w:jc w:val="center"/>
              <w:rPr>
                <w:sz w:val="22"/>
                <w:szCs w:val="22"/>
              </w:rPr>
            </w:pPr>
            <w:r>
              <w:rPr>
                <w:sz w:val="22"/>
              </w:rPr>
              <w:t>x</w:t>
            </w:r>
          </w:p>
        </w:tc>
        <w:tc>
          <w:tcPr>
            <w:tcW w:w="993" w:type="dxa"/>
            <w:vAlign w:val="center"/>
          </w:tcPr>
          <w:p w14:paraId="566260A6" w14:textId="77777777" w:rsidR="00155BBD" w:rsidRPr="00C06F8B" w:rsidRDefault="00155BBD" w:rsidP="00320014">
            <w:pPr>
              <w:jc w:val="center"/>
              <w:rPr>
                <w:sz w:val="22"/>
                <w:szCs w:val="22"/>
              </w:rPr>
            </w:pPr>
            <w:r>
              <w:rPr>
                <w:sz w:val="22"/>
              </w:rPr>
              <w:t>x</w:t>
            </w:r>
          </w:p>
        </w:tc>
      </w:tr>
      <w:tr w:rsidR="00155BBD" w:rsidRPr="00C06F8B" w14:paraId="5B267F88" w14:textId="77777777" w:rsidTr="00320014">
        <w:trPr>
          <w:trHeight w:val="253"/>
        </w:trPr>
        <w:tc>
          <w:tcPr>
            <w:tcW w:w="1276" w:type="dxa"/>
            <w:vMerge/>
            <w:shd w:val="clear" w:color="auto" w:fill="auto"/>
          </w:tcPr>
          <w:p w14:paraId="262CC75B" w14:textId="77777777" w:rsidR="00155BBD" w:rsidRPr="00C06F8B" w:rsidRDefault="00155BBD" w:rsidP="00320014">
            <w:pPr>
              <w:ind w:right="-2"/>
              <w:rPr>
                <w:sz w:val="22"/>
                <w:szCs w:val="22"/>
              </w:rPr>
            </w:pPr>
          </w:p>
        </w:tc>
        <w:tc>
          <w:tcPr>
            <w:tcW w:w="2268" w:type="dxa"/>
            <w:vMerge/>
            <w:shd w:val="clear" w:color="auto" w:fill="auto"/>
          </w:tcPr>
          <w:p w14:paraId="1EE8B65E" w14:textId="77777777" w:rsidR="00155BBD" w:rsidRPr="00C06F8B" w:rsidRDefault="00155BBD" w:rsidP="00320014">
            <w:pPr>
              <w:ind w:right="-2"/>
              <w:jc w:val="center"/>
              <w:rPr>
                <w:sz w:val="22"/>
                <w:szCs w:val="22"/>
              </w:rPr>
            </w:pPr>
          </w:p>
        </w:tc>
        <w:tc>
          <w:tcPr>
            <w:tcW w:w="1418" w:type="dxa"/>
            <w:vAlign w:val="center"/>
          </w:tcPr>
          <w:p w14:paraId="60A8F27D" w14:textId="77777777" w:rsidR="00155BBD" w:rsidRDefault="00155BBD" w:rsidP="00320014">
            <w:pPr>
              <w:ind w:right="-2"/>
              <w:jc w:val="center"/>
              <w:rPr>
                <w:sz w:val="22"/>
              </w:rPr>
            </w:pPr>
            <w:r>
              <w:rPr>
                <w:sz w:val="22"/>
              </w:rPr>
              <w:t>с 01.01.2024</w:t>
            </w:r>
          </w:p>
        </w:tc>
        <w:tc>
          <w:tcPr>
            <w:tcW w:w="992" w:type="dxa"/>
            <w:vAlign w:val="center"/>
          </w:tcPr>
          <w:p w14:paraId="4C6B840B" w14:textId="77777777" w:rsidR="00155BBD" w:rsidRDefault="00155BBD" w:rsidP="00320014">
            <w:pPr>
              <w:jc w:val="center"/>
              <w:rPr>
                <w:sz w:val="22"/>
                <w:szCs w:val="22"/>
              </w:rPr>
            </w:pPr>
            <w:r w:rsidRPr="00861CE3">
              <w:rPr>
                <w:sz w:val="22"/>
              </w:rPr>
              <w:t>2 666,13</w:t>
            </w:r>
          </w:p>
        </w:tc>
        <w:tc>
          <w:tcPr>
            <w:tcW w:w="845" w:type="dxa"/>
            <w:vAlign w:val="center"/>
          </w:tcPr>
          <w:p w14:paraId="53B583A5" w14:textId="77777777" w:rsidR="00155BBD" w:rsidRDefault="00155BBD" w:rsidP="00320014">
            <w:pPr>
              <w:jc w:val="center"/>
              <w:rPr>
                <w:sz w:val="22"/>
              </w:rPr>
            </w:pPr>
            <w:r>
              <w:rPr>
                <w:sz w:val="22"/>
              </w:rPr>
              <w:t>x</w:t>
            </w:r>
          </w:p>
        </w:tc>
        <w:tc>
          <w:tcPr>
            <w:tcW w:w="850" w:type="dxa"/>
            <w:vAlign w:val="center"/>
          </w:tcPr>
          <w:p w14:paraId="75882F20" w14:textId="77777777" w:rsidR="00155BBD" w:rsidRDefault="00155BBD" w:rsidP="00320014">
            <w:pPr>
              <w:jc w:val="center"/>
              <w:rPr>
                <w:sz w:val="22"/>
              </w:rPr>
            </w:pPr>
            <w:r>
              <w:rPr>
                <w:sz w:val="22"/>
              </w:rPr>
              <w:t>x</w:t>
            </w:r>
          </w:p>
        </w:tc>
        <w:tc>
          <w:tcPr>
            <w:tcW w:w="851" w:type="dxa"/>
            <w:vAlign w:val="center"/>
          </w:tcPr>
          <w:p w14:paraId="0484C4D5" w14:textId="77777777" w:rsidR="00155BBD" w:rsidRDefault="00155BBD" w:rsidP="00320014">
            <w:pPr>
              <w:jc w:val="center"/>
              <w:rPr>
                <w:sz w:val="22"/>
              </w:rPr>
            </w:pPr>
            <w:r>
              <w:rPr>
                <w:sz w:val="22"/>
              </w:rPr>
              <w:t>x</w:t>
            </w:r>
          </w:p>
        </w:tc>
        <w:tc>
          <w:tcPr>
            <w:tcW w:w="714" w:type="dxa"/>
            <w:vAlign w:val="center"/>
          </w:tcPr>
          <w:p w14:paraId="747FC990" w14:textId="77777777" w:rsidR="00155BBD" w:rsidRDefault="00155BBD" w:rsidP="00320014">
            <w:pPr>
              <w:jc w:val="center"/>
              <w:rPr>
                <w:sz w:val="22"/>
              </w:rPr>
            </w:pPr>
            <w:r>
              <w:rPr>
                <w:sz w:val="22"/>
              </w:rPr>
              <w:t>x</w:t>
            </w:r>
          </w:p>
        </w:tc>
        <w:tc>
          <w:tcPr>
            <w:tcW w:w="993" w:type="dxa"/>
            <w:vAlign w:val="center"/>
          </w:tcPr>
          <w:p w14:paraId="65647D44" w14:textId="77777777" w:rsidR="00155BBD" w:rsidRDefault="00155BBD" w:rsidP="00320014">
            <w:pPr>
              <w:jc w:val="center"/>
              <w:rPr>
                <w:sz w:val="22"/>
              </w:rPr>
            </w:pPr>
            <w:r>
              <w:rPr>
                <w:sz w:val="22"/>
              </w:rPr>
              <w:t>x</w:t>
            </w:r>
          </w:p>
        </w:tc>
      </w:tr>
      <w:tr w:rsidR="00155BBD" w:rsidRPr="00C06F8B" w14:paraId="085D8E2A" w14:textId="77777777" w:rsidTr="00320014">
        <w:trPr>
          <w:trHeight w:val="253"/>
        </w:trPr>
        <w:tc>
          <w:tcPr>
            <w:tcW w:w="1276" w:type="dxa"/>
            <w:vMerge/>
            <w:shd w:val="clear" w:color="auto" w:fill="auto"/>
          </w:tcPr>
          <w:p w14:paraId="6EF75879" w14:textId="77777777" w:rsidR="00155BBD" w:rsidRPr="00C06F8B" w:rsidRDefault="00155BBD" w:rsidP="00320014">
            <w:pPr>
              <w:ind w:right="-2"/>
              <w:rPr>
                <w:sz w:val="22"/>
                <w:szCs w:val="22"/>
              </w:rPr>
            </w:pPr>
          </w:p>
        </w:tc>
        <w:tc>
          <w:tcPr>
            <w:tcW w:w="2268" w:type="dxa"/>
            <w:vMerge/>
            <w:shd w:val="clear" w:color="auto" w:fill="auto"/>
          </w:tcPr>
          <w:p w14:paraId="220A1285" w14:textId="77777777" w:rsidR="00155BBD" w:rsidRPr="00C06F8B" w:rsidRDefault="00155BBD" w:rsidP="00320014">
            <w:pPr>
              <w:ind w:right="-2"/>
              <w:jc w:val="center"/>
              <w:rPr>
                <w:sz w:val="22"/>
                <w:szCs w:val="22"/>
              </w:rPr>
            </w:pPr>
          </w:p>
        </w:tc>
        <w:tc>
          <w:tcPr>
            <w:tcW w:w="1418" w:type="dxa"/>
            <w:vAlign w:val="center"/>
          </w:tcPr>
          <w:p w14:paraId="777535D4" w14:textId="77777777" w:rsidR="00155BBD" w:rsidRDefault="00155BBD" w:rsidP="00320014">
            <w:pPr>
              <w:ind w:right="-2"/>
              <w:jc w:val="center"/>
              <w:rPr>
                <w:sz w:val="22"/>
              </w:rPr>
            </w:pPr>
            <w:r>
              <w:rPr>
                <w:sz w:val="22"/>
              </w:rPr>
              <w:t>с 01.07.2024</w:t>
            </w:r>
          </w:p>
        </w:tc>
        <w:tc>
          <w:tcPr>
            <w:tcW w:w="992" w:type="dxa"/>
            <w:vAlign w:val="center"/>
          </w:tcPr>
          <w:p w14:paraId="669F0B16" w14:textId="77777777" w:rsidR="00155BBD" w:rsidRDefault="00155BBD" w:rsidP="00320014">
            <w:pPr>
              <w:jc w:val="center"/>
              <w:rPr>
                <w:sz w:val="22"/>
                <w:szCs w:val="22"/>
              </w:rPr>
            </w:pPr>
            <w:r w:rsidRPr="00861CE3">
              <w:rPr>
                <w:sz w:val="22"/>
              </w:rPr>
              <w:t>2 666,20</w:t>
            </w:r>
          </w:p>
        </w:tc>
        <w:tc>
          <w:tcPr>
            <w:tcW w:w="845" w:type="dxa"/>
            <w:vAlign w:val="center"/>
          </w:tcPr>
          <w:p w14:paraId="7E793B9B" w14:textId="77777777" w:rsidR="00155BBD" w:rsidRDefault="00155BBD" w:rsidP="00320014">
            <w:pPr>
              <w:jc w:val="center"/>
              <w:rPr>
                <w:sz w:val="22"/>
              </w:rPr>
            </w:pPr>
            <w:r>
              <w:rPr>
                <w:sz w:val="22"/>
              </w:rPr>
              <w:t>x</w:t>
            </w:r>
          </w:p>
        </w:tc>
        <w:tc>
          <w:tcPr>
            <w:tcW w:w="850" w:type="dxa"/>
            <w:vAlign w:val="center"/>
          </w:tcPr>
          <w:p w14:paraId="0BF0A9BD" w14:textId="77777777" w:rsidR="00155BBD" w:rsidRDefault="00155BBD" w:rsidP="00320014">
            <w:pPr>
              <w:jc w:val="center"/>
              <w:rPr>
                <w:sz w:val="22"/>
              </w:rPr>
            </w:pPr>
            <w:r>
              <w:rPr>
                <w:sz w:val="22"/>
              </w:rPr>
              <w:t>x</w:t>
            </w:r>
          </w:p>
        </w:tc>
        <w:tc>
          <w:tcPr>
            <w:tcW w:w="851" w:type="dxa"/>
            <w:vAlign w:val="center"/>
          </w:tcPr>
          <w:p w14:paraId="2AAC7806" w14:textId="77777777" w:rsidR="00155BBD" w:rsidRDefault="00155BBD" w:rsidP="00320014">
            <w:pPr>
              <w:jc w:val="center"/>
              <w:rPr>
                <w:sz w:val="22"/>
              </w:rPr>
            </w:pPr>
            <w:r>
              <w:rPr>
                <w:sz w:val="22"/>
              </w:rPr>
              <w:t>x</w:t>
            </w:r>
          </w:p>
        </w:tc>
        <w:tc>
          <w:tcPr>
            <w:tcW w:w="714" w:type="dxa"/>
            <w:vAlign w:val="center"/>
          </w:tcPr>
          <w:p w14:paraId="35855925" w14:textId="77777777" w:rsidR="00155BBD" w:rsidRDefault="00155BBD" w:rsidP="00320014">
            <w:pPr>
              <w:jc w:val="center"/>
              <w:rPr>
                <w:sz w:val="22"/>
              </w:rPr>
            </w:pPr>
            <w:r>
              <w:rPr>
                <w:sz w:val="22"/>
              </w:rPr>
              <w:t>x</w:t>
            </w:r>
          </w:p>
        </w:tc>
        <w:tc>
          <w:tcPr>
            <w:tcW w:w="993" w:type="dxa"/>
            <w:vAlign w:val="center"/>
          </w:tcPr>
          <w:p w14:paraId="57B9A78C" w14:textId="77777777" w:rsidR="00155BBD" w:rsidRDefault="00155BBD" w:rsidP="00320014">
            <w:pPr>
              <w:jc w:val="center"/>
              <w:rPr>
                <w:sz w:val="22"/>
              </w:rPr>
            </w:pPr>
            <w:r>
              <w:rPr>
                <w:sz w:val="22"/>
              </w:rPr>
              <w:t>x</w:t>
            </w:r>
          </w:p>
        </w:tc>
      </w:tr>
      <w:tr w:rsidR="00155BBD" w:rsidRPr="00C06F8B" w14:paraId="6031AE70" w14:textId="77777777" w:rsidTr="00320014">
        <w:trPr>
          <w:trHeight w:val="253"/>
        </w:trPr>
        <w:tc>
          <w:tcPr>
            <w:tcW w:w="1276" w:type="dxa"/>
            <w:vMerge/>
            <w:shd w:val="clear" w:color="auto" w:fill="auto"/>
          </w:tcPr>
          <w:p w14:paraId="08238EBE" w14:textId="77777777" w:rsidR="00155BBD" w:rsidRPr="00C06F8B" w:rsidRDefault="00155BBD" w:rsidP="00320014">
            <w:pPr>
              <w:ind w:right="-2"/>
              <w:rPr>
                <w:sz w:val="22"/>
                <w:szCs w:val="22"/>
              </w:rPr>
            </w:pPr>
          </w:p>
        </w:tc>
        <w:tc>
          <w:tcPr>
            <w:tcW w:w="2268" w:type="dxa"/>
            <w:vMerge/>
            <w:shd w:val="clear" w:color="auto" w:fill="auto"/>
          </w:tcPr>
          <w:p w14:paraId="5727CC50" w14:textId="77777777" w:rsidR="00155BBD" w:rsidRPr="00C06F8B" w:rsidRDefault="00155BBD" w:rsidP="00320014">
            <w:pPr>
              <w:ind w:right="-2"/>
              <w:jc w:val="center"/>
              <w:rPr>
                <w:sz w:val="22"/>
                <w:szCs w:val="22"/>
              </w:rPr>
            </w:pPr>
          </w:p>
        </w:tc>
        <w:tc>
          <w:tcPr>
            <w:tcW w:w="1418" w:type="dxa"/>
            <w:vAlign w:val="center"/>
          </w:tcPr>
          <w:p w14:paraId="2CD6093B" w14:textId="77777777" w:rsidR="00155BBD" w:rsidRDefault="00155BBD" w:rsidP="00320014">
            <w:pPr>
              <w:ind w:right="-2"/>
              <w:jc w:val="center"/>
              <w:rPr>
                <w:sz w:val="22"/>
              </w:rPr>
            </w:pPr>
            <w:r>
              <w:rPr>
                <w:sz w:val="22"/>
              </w:rPr>
              <w:t>с 01.01.2025</w:t>
            </w:r>
          </w:p>
        </w:tc>
        <w:tc>
          <w:tcPr>
            <w:tcW w:w="992" w:type="dxa"/>
            <w:vAlign w:val="center"/>
          </w:tcPr>
          <w:p w14:paraId="2A2CF30D" w14:textId="77777777" w:rsidR="00155BBD" w:rsidRDefault="00155BBD" w:rsidP="00320014">
            <w:pPr>
              <w:jc w:val="center"/>
              <w:rPr>
                <w:sz w:val="22"/>
                <w:szCs w:val="22"/>
              </w:rPr>
            </w:pPr>
            <w:r w:rsidRPr="00861CE3">
              <w:rPr>
                <w:sz w:val="22"/>
              </w:rPr>
              <w:t>2 666,20</w:t>
            </w:r>
          </w:p>
        </w:tc>
        <w:tc>
          <w:tcPr>
            <w:tcW w:w="845" w:type="dxa"/>
            <w:vAlign w:val="center"/>
          </w:tcPr>
          <w:p w14:paraId="197512AA" w14:textId="77777777" w:rsidR="00155BBD" w:rsidRDefault="00155BBD" w:rsidP="00320014">
            <w:pPr>
              <w:jc w:val="center"/>
              <w:rPr>
                <w:sz w:val="22"/>
              </w:rPr>
            </w:pPr>
            <w:r>
              <w:rPr>
                <w:sz w:val="22"/>
              </w:rPr>
              <w:t>x</w:t>
            </w:r>
          </w:p>
        </w:tc>
        <w:tc>
          <w:tcPr>
            <w:tcW w:w="850" w:type="dxa"/>
            <w:vAlign w:val="center"/>
          </w:tcPr>
          <w:p w14:paraId="3B59CE89" w14:textId="77777777" w:rsidR="00155BBD" w:rsidRDefault="00155BBD" w:rsidP="00320014">
            <w:pPr>
              <w:jc w:val="center"/>
              <w:rPr>
                <w:sz w:val="22"/>
              </w:rPr>
            </w:pPr>
            <w:r>
              <w:rPr>
                <w:sz w:val="22"/>
              </w:rPr>
              <w:t>x</w:t>
            </w:r>
          </w:p>
        </w:tc>
        <w:tc>
          <w:tcPr>
            <w:tcW w:w="851" w:type="dxa"/>
            <w:vAlign w:val="center"/>
          </w:tcPr>
          <w:p w14:paraId="7F55423F" w14:textId="77777777" w:rsidR="00155BBD" w:rsidRDefault="00155BBD" w:rsidP="00320014">
            <w:pPr>
              <w:jc w:val="center"/>
              <w:rPr>
                <w:sz w:val="22"/>
              </w:rPr>
            </w:pPr>
            <w:r>
              <w:rPr>
                <w:sz w:val="22"/>
              </w:rPr>
              <w:t>x</w:t>
            </w:r>
          </w:p>
        </w:tc>
        <w:tc>
          <w:tcPr>
            <w:tcW w:w="714" w:type="dxa"/>
            <w:vAlign w:val="center"/>
          </w:tcPr>
          <w:p w14:paraId="04DB5AFC" w14:textId="77777777" w:rsidR="00155BBD" w:rsidRDefault="00155BBD" w:rsidP="00320014">
            <w:pPr>
              <w:jc w:val="center"/>
              <w:rPr>
                <w:sz w:val="22"/>
              </w:rPr>
            </w:pPr>
            <w:r>
              <w:rPr>
                <w:sz w:val="22"/>
              </w:rPr>
              <w:t>x</w:t>
            </w:r>
          </w:p>
        </w:tc>
        <w:tc>
          <w:tcPr>
            <w:tcW w:w="993" w:type="dxa"/>
            <w:vAlign w:val="center"/>
          </w:tcPr>
          <w:p w14:paraId="6E3E1ED4" w14:textId="77777777" w:rsidR="00155BBD" w:rsidRDefault="00155BBD" w:rsidP="00320014">
            <w:pPr>
              <w:jc w:val="center"/>
              <w:rPr>
                <w:sz w:val="22"/>
              </w:rPr>
            </w:pPr>
            <w:r>
              <w:rPr>
                <w:sz w:val="22"/>
              </w:rPr>
              <w:t>x</w:t>
            </w:r>
          </w:p>
        </w:tc>
      </w:tr>
      <w:tr w:rsidR="00155BBD" w:rsidRPr="00C06F8B" w14:paraId="1B3F92DE" w14:textId="77777777" w:rsidTr="00320014">
        <w:trPr>
          <w:trHeight w:val="253"/>
        </w:trPr>
        <w:tc>
          <w:tcPr>
            <w:tcW w:w="1276" w:type="dxa"/>
            <w:vMerge/>
            <w:shd w:val="clear" w:color="auto" w:fill="auto"/>
          </w:tcPr>
          <w:p w14:paraId="6CFDEF9A" w14:textId="77777777" w:rsidR="00155BBD" w:rsidRPr="00C06F8B" w:rsidRDefault="00155BBD" w:rsidP="00320014">
            <w:pPr>
              <w:ind w:right="-2"/>
              <w:rPr>
                <w:sz w:val="22"/>
                <w:szCs w:val="22"/>
              </w:rPr>
            </w:pPr>
          </w:p>
        </w:tc>
        <w:tc>
          <w:tcPr>
            <w:tcW w:w="2268" w:type="dxa"/>
            <w:vMerge/>
            <w:shd w:val="clear" w:color="auto" w:fill="auto"/>
          </w:tcPr>
          <w:p w14:paraId="64DDDCE1" w14:textId="77777777" w:rsidR="00155BBD" w:rsidRPr="00C06F8B" w:rsidRDefault="00155BBD" w:rsidP="00320014">
            <w:pPr>
              <w:ind w:right="-2"/>
              <w:jc w:val="center"/>
              <w:rPr>
                <w:sz w:val="22"/>
                <w:szCs w:val="22"/>
              </w:rPr>
            </w:pPr>
          </w:p>
        </w:tc>
        <w:tc>
          <w:tcPr>
            <w:tcW w:w="1418" w:type="dxa"/>
            <w:vAlign w:val="center"/>
          </w:tcPr>
          <w:p w14:paraId="2E6FA058" w14:textId="77777777" w:rsidR="00155BBD" w:rsidRDefault="00155BBD" w:rsidP="00320014">
            <w:pPr>
              <w:ind w:right="-2"/>
              <w:jc w:val="center"/>
              <w:rPr>
                <w:sz w:val="22"/>
              </w:rPr>
            </w:pPr>
            <w:r>
              <w:rPr>
                <w:sz w:val="22"/>
              </w:rPr>
              <w:t>с 01.07.2025</w:t>
            </w:r>
          </w:p>
        </w:tc>
        <w:tc>
          <w:tcPr>
            <w:tcW w:w="992" w:type="dxa"/>
            <w:vAlign w:val="center"/>
          </w:tcPr>
          <w:p w14:paraId="0B672C6F" w14:textId="77777777" w:rsidR="00155BBD" w:rsidRDefault="00155BBD" w:rsidP="00320014">
            <w:pPr>
              <w:jc w:val="center"/>
              <w:rPr>
                <w:sz w:val="22"/>
                <w:szCs w:val="22"/>
              </w:rPr>
            </w:pPr>
            <w:r w:rsidRPr="00861CE3">
              <w:rPr>
                <w:sz w:val="22"/>
              </w:rPr>
              <w:t>2 845,22</w:t>
            </w:r>
          </w:p>
        </w:tc>
        <w:tc>
          <w:tcPr>
            <w:tcW w:w="845" w:type="dxa"/>
            <w:vAlign w:val="center"/>
          </w:tcPr>
          <w:p w14:paraId="10205759" w14:textId="77777777" w:rsidR="00155BBD" w:rsidRDefault="00155BBD" w:rsidP="00320014">
            <w:pPr>
              <w:jc w:val="center"/>
              <w:rPr>
                <w:sz w:val="22"/>
              </w:rPr>
            </w:pPr>
            <w:r>
              <w:rPr>
                <w:sz w:val="22"/>
              </w:rPr>
              <w:t>x</w:t>
            </w:r>
          </w:p>
        </w:tc>
        <w:tc>
          <w:tcPr>
            <w:tcW w:w="850" w:type="dxa"/>
            <w:vAlign w:val="center"/>
          </w:tcPr>
          <w:p w14:paraId="43C3AD93" w14:textId="77777777" w:rsidR="00155BBD" w:rsidRDefault="00155BBD" w:rsidP="00320014">
            <w:pPr>
              <w:jc w:val="center"/>
              <w:rPr>
                <w:sz w:val="22"/>
              </w:rPr>
            </w:pPr>
            <w:r>
              <w:rPr>
                <w:sz w:val="22"/>
              </w:rPr>
              <w:t>x</w:t>
            </w:r>
          </w:p>
        </w:tc>
        <w:tc>
          <w:tcPr>
            <w:tcW w:w="851" w:type="dxa"/>
            <w:vAlign w:val="center"/>
          </w:tcPr>
          <w:p w14:paraId="44E6BBBD" w14:textId="77777777" w:rsidR="00155BBD" w:rsidRDefault="00155BBD" w:rsidP="00320014">
            <w:pPr>
              <w:jc w:val="center"/>
              <w:rPr>
                <w:sz w:val="22"/>
              </w:rPr>
            </w:pPr>
            <w:r>
              <w:rPr>
                <w:sz w:val="22"/>
              </w:rPr>
              <w:t>x</w:t>
            </w:r>
          </w:p>
        </w:tc>
        <w:tc>
          <w:tcPr>
            <w:tcW w:w="714" w:type="dxa"/>
            <w:vAlign w:val="center"/>
          </w:tcPr>
          <w:p w14:paraId="62BD2B9B" w14:textId="77777777" w:rsidR="00155BBD" w:rsidRDefault="00155BBD" w:rsidP="00320014">
            <w:pPr>
              <w:jc w:val="center"/>
              <w:rPr>
                <w:sz w:val="22"/>
              </w:rPr>
            </w:pPr>
            <w:r>
              <w:rPr>
                <w:sz w:val="22"/>
              </w:rPr>
              <w:t>x</w:t>
            </w:r>
          </w:p>
        </w:tc>
        <w:tc>
          <w:tcPr>
            <w:tcW w:w="993" w:type="dxa"/>
            <w:vAlign w:val="center"/>
          </w:tcPr>
          <w:p w14:paraId="0E3ED35F" w14:textId="77777777" w:rsidR="00155BBD" w:rsidRDefault="00155BBD" w:rsidP="00320014">
            <w:pPr>
              <w:jc w:val="center"/>
              <w:rPr>
                <w:sz w:val="22"/>
              </w:rPr>
            </w:pPr>
            <w:r>
              <w:rPr>
                <w:sz w:val="22"/>
              </w:rPr>
              <w:t>x</w:t>
            </w:r>
          </w:p>
        </w:tc>
      </w:tr>
      <w:tr w:rsidR="00155BBD" w:rsidRPr="00C06F8B" w14:paraId="11599A1E" w14:textId="77777777" w:rsidTr="00320014">
        <w:trPr>
          <w:trHeight w:val="253"/>
        </w:trPr>
        <w:tc>
          <w:tcPr>
            <w:tcW w:w="1276" w:type="dxa"/>
            <w:vMerge/>
            <w:shd w:val="clear" w:color="auto" w:fill="auto"/>
          </w:tcPr>
          <w:p w14:paraId="70F220B1" w14:textId="77777777" w:rsidR="00155BBD" w:rsidRPr="00C06F8B" w:rsidRDefault="00155BBD" w:rsidP="00320014">
            <w:pPr>
              <w:ind w:right="-2"/>
              <w:rPr>
                <w:sz w:val="22"/>
                <w:szCs w:val="22"/>
              </w:rPr>
            </w:pPr>
          </w:p>
        </w:tc>
        <w:tc>
          <w:tcPr>
            <w:tcW w:w="2268" w:type="dxa"/>
            <w:vMerge/>
            <w:shd w:val="clear" w:color="auto" w:fill="auto"/>
          </w:tcPr>
          <w:p w14:paraId="13DD2289" w14:textId="77777777" w:rsidR="00155BBD" w:rsidRPr="00C06F8B" w:rsidRDefault="00155BBD" w:rsidP="00320014">
            <w:pPr>
              <w:ind w:right="-2"/>
              <w:jc w:val="center"/>
              <w:rPr>
                <w:sz w:val="22"/>
                <w:szCs w:val="22"/>
              </w:rPr>
            </w:pPr>
          </w:p>
        </w:tc>
        <w:tc>
          <w:tcPr>
            <w:tcW w:w="1418" w:type="dxa"/>
            <w:vAlign w:val="center"/>
          </w:tcPr>
          <w:p w14:paraId="25829B8B" w14:textId="77777777" w:rsidR="00155BBD" w:rsidRDefault="00155BBD" w:rsidP="00320014">
            <w:pPr>
              <w:ind w:right="-2"/>
              <w:jc w:val="center"/>
              <w:rPr>
                <w:sz w:val="22"/>
              </w:rPr>
            </w:pPr>
            <w:r>
              <w:rPr>
                <w:sz w:val="22"/>
              </w:rPr>
              <w:t>с 01.01.2026</w:t>
            </w:r>
          </w:p>
        </w:tc>
        <w:tc>
          <w:tcPr>
            <w:tcW w:w="992" w:type="dxa"/>
            <w:vAlign w:val="center"/>
          </w:tcPr>
          <w:p w14:paraId="1E95D8B3" w14:textId="77777777" w:rsidR="00155BBD" w:rsidRDefault="00155BBD" w:rsidP="00320014">
            <w:pPr>
              <w:jc w:val="center"/>
              <w:rPr>
                <w:sz w:val="22"/>
                <w:szCs w:val="22"/>
              </w:rPr>
            </w:pPr>
            <w:r w:rsidRPr="00861CE3">
              <w:rPr>
                <w:sz w:val="22"/>
              </w:rPr>
              <w:t>2 840,05</w:t>
            </w:r>
          </w:p>
        </w:tc>
        <w:tc>
          <w:tcPr>
            <w:tcW w:w="845" w:type="dxa"/>
            <w:vAlign w:val="center"/>
          </w:tcPr>
          <w:p w14:paraId="75A6FD27" w14:textId="77777777" w:rsidR="00155BBD" w:rsidRDefault="00155BBD" w:rsidP="00320014">
            <w:pPr>
              <w:jc w:val="center"/>
              <w:rPr>
                <w:sz w:val="22"/>
              </w:rPr>
            </w:pPr>
            <w:r>
              <w:rPr>
                <w:sz w:val="22"/>
              </w:rPr>
              <w:t>x</w:t>
            </w:r>
          </w:p>
        </w:tc>
        <w:tc>
          <w:tcPr>
            <w:tcW w:w="850" w:type="dxa"/>
            <w:vAlign w:val="center"/>
          </w:tcPr>
          <w:p w14:paraId="224AAEDD" w14:textId="77777777" w:rsidR="00155BBD" w:rsidRDefault="00155BBD" w:rsidP="00320014">
            <w:pPr>
              <w:jc w:val="center"/>
              <w:rPr>
                <w:sz w:val="22"/>
              </w:rPr>
            </w:pPr>
            <w:r>
              <w:rPr>
                <w:sz w:val="22"/>
              </w:rPr>
              <w:t>x</w:t>
            </w:r>
          </w:p>
        </w:tc>
        <w:tc>
          <w:tcPr>
            <w:tcW w:w="851" w:type="dxa"/>
            <w:vAlign w:val="center"/>
          </w:tcPr>
          <w:p w14:paraId="26232B21" w14:textId="77777777" w:rsidR="00155BBD" w:rsidRDefault="00155BBD" w:rsidP="00320014">
            <w:pPr>
              <w:jc w:val="center"/>
              <w:rPr>
                <w:sz w:val="22"/>
              </w:rPr>
            </w:pPr>
            <w:r>
              <w:rPr>
                <w:sz w:val="22"/>
              </w:rPr>
              <w:t>x</w:t>
            </w:r>
          </w:p>
        </w:tc>
        <w:tc>
          <w:tcPr>
            <w:tcW w:w="714" w:type="dxa"/>
            <w:vAlign w:val="center"/>
          </w:tcPr>
          <w:p w14:paraId="2E3A5879" w14:textId="77777777" w:rsidR="00155BBD" w:rsidRDefault="00155BBD" w:rsidP="00320014">
            <w:pPr>
              <w:jc w:val="center"/>
              <w:rPr>
                <w:sz w:val="22"/>
              </w:rPr>
            </w:pPr>
            <w:r>
              <w:rPr>
                <w:sz w:val="22"/>
              </w:rPr>
              <w:t>x</w:t>
            </w:r>
          </w:p>
        </w:tc>
        <w:tc>
          <w:tcPr>
            <w:tcW w:w="993" w:type="dxa"/>
            <w:vAlign w:val="center"/>
          </w:tcPr>
          <w:p w14:paraId="0F60D860" w14:textId="77777777" w:rsidR="00155BBD" w:rsidRDefault="00155BBD" w:rsidP="00320014">
            <w:pPr>
              <w:jc w:val="center"/>
              <w:rPr>
                <w:sz w:val="22"/>
              </w:rPr>
            </w:pPr>
            <w:r>
              <w:rPr>
                <w:sz w:val="22"/>
              </w:rPr>
              <w:t>x</w:t>
            </w:r>
          </w:p>
        </w:tc>
      </w:tr>
      <w:tr w:rsidR="00155BBD" w:rsidRPr="00C06F8B" w14:paraId="626BB1B7" w14:textId="77777777" w:rsidTr="00320014">
        <w:trPr>
          <w:trHeight w:val="253"/>
        </w:trPr>
        <w:tc>
          <w:tcPr>
            <w:tcW w:w="1276" w:type="dxa"/>
            <w:vMerge/>
            <w:shd w:val="clear" w:color="auto" w:fill="auto"/>
          </w:tcPr>
          <w:p w14:paraId="357A3010" w14:textId="77777777" w:rsidR="00155BBD" w:rsidRPr="00C06F8B" w:rsidRDefault="00155BBD" w:rsidP="00320014">
            <w:pPr>
              <w:ind w:right="-2"/>
              <w:rPr>
                <w:sz w:val="22"/>
                <w:szCs w:val="22"/>
              </w:rPr>
            </w:pPr>
          </w:p>
        </w:tc>
        <w:tc>
          <w:tcPr>
            <w:tcW w:w="2268" w:type="dxa"/>
            <w:vMerge/>
            <w:shd w:val="clear" w:color="auto" w:fill="auto"/>
          </w:tcPr>
          <w:p w14:paraId="2B92B460" w14:textId="77777777" w:rsidR="00155BBD" w:rsidRPr="00C06F8B" w:rsidRDefault="00155BBD" w:rsidP="00320014">
            <w:pPr>
              <w:ind w:right="-2"/>
              <w:jc w:val="center"/>
              <w:rPr>
                <w:sz w:val="22"/>
                <w:szCs w:val="22"/>
              </w:rPr>
            </w:pPr>
          </w:p>
        </w:tc>
        <w:tc>
          <w:tcPr>
            <w:tcW w:w="1418" w:type="dxa"/>
            <w:vAlign w:val="center"/>
          </w:tcPr>
          <w:p w14:paraId="361E8331" w14:textId="77777777" w:rsidR="00155BBD" w:rsidRDefault="00155BBD" w:rsidP="00320014">
            <w:pPr>
              <w:ind w:right="-2"/>
              <w:jc w:val="center"/>
              <w:rPr>
                <w:sz w:val="22"/>
              </w:rPr>
            </w:pPr>
            <w:r>
              <w:rPr>
                <w:sz w:val="22"/>
              </w:rPr>
              <w:t>с 01.07.2026</w:t>
            </w:r>
          </w:p>
        </w:tc>
        <w:tc>
          <w:tcPr>
            <w:tcW w:w="992" w:type="dxa"/>
            <w:vAlign w:val="center"/>
          </w:tcPr>
          <w:p w14:paraId="4B9BD11B" w14:textId="77777777" w:rsidR="00155BBD" w:rsidRDefault="00155BBD" w:rsidP="00320014">
            <w:pPr>
              <w:jc w:val="center"/>
              <w:rPr>
                <w:sz w:val="22"/>
                <w:szCs w:val="22"/>
              </w:rPr>
            </w:pPr>
            <w:r w:rsidRPr="00861CE3">
              <w:rPr>
                <w:sz w:val="22"/>
              </w:rPr>
              <w:t>2 840,15</w:t>
            </w:r>
          </w:p>
        </w:tc>
        <w:tc>
          <w:tcPr>
            <w:tcW w:w="845" w:type="dxa"/>
            <w:vAlign w:val="center"/>
          </w:tcPr>
          <w:p w14:paraId="33B1DEA3" w14:textId="77777777" w:rsidR="00155BBD" w:rsidRDefault="00155BBD" w:rsidP="00320014">
            <w:pPr>
              <w:jc w:val="center"/>
              <w:rPr>
                <w:sz w:val="22"/>
              </w:rPr>
            </w:pPr>
            <w:r>
              <w:rPr>
                <w:sz w:val="22"/>
              </w:rPr>
              <w:t>x</w:t>
            </w:r>
          </w:p>
        </w:tc>
        <w:tc>
          <w:tcPr>
            <w:tcW w:w="850" w:type="dxa"/>
            <w:vAlign w:val="center"/>
          </w:tcPr>
          <w:p w14:paraId="49B6E749" w14:textId="77777777" w:rsidR="00155BBD" w:rsidRDefault="00155BBD" w:rsidP="00320014">
            <w:pPr>
              <w:jc w:val="center"/>
              <w:rPr>
                <w:sz w:val="22"/>
              </w:rPr>
            </w:pPr>
            <w:r>
              <w:rPr>
                <w:sz w:val="22"/>
              </w:rPr>
              <w:t>x</w:t>
            </w:r>
          </w:p>
        </w:tc>
        <w:tc>
          <w:tcPr>
            <w:tcW w:w="851" w:type="dxa"/>
            <w:vAlign w:val="center"/>
          </w:tcPr>
          <w:p w14:paraId="08D3ADB8" w14:textId="77777777" w:rsidR="00155BBD" w:rsidRDefault="00155BBD" w:rsidP="00320014">
            <w:pPr>
              <w:jc w:val="center"/>
              <w:rPr>
                <w:sz w:val="22"/>
              </w:rPr>
            </w:pPr>
            <w:r>
              <w:rPr>
                <w:sz w:val="22"/>
              </w:rPr>
              <w:t>x</w:t>
            </w:r>
          </w:p>
        </w:tc>
        <w:tc>
          <w:tcPr>
            <w:tcW w:w="714" w:type="dxa"/>
            <w:vAlign w:val="center"/>
          </w:tcPr>
          <w:p w14:paraId="3BBC2949" w14:textId="77777777" w:rsidR="00155BBD" w:rsidRDefault="00155BBD" w:rsidP="00320014">
            <w:pPr>
              <w:jc w:val="center"/>
              <w:rPr>
                <w:sz w:val="22"/>
              </w:rPr>
            </w:pPr>
            <w:r>
              <w:rPr>
                <w:sz w:val="22"/>
              </w:rPr>
              <w:t>x</w:t>
            </w:r>
          </w:p>
        </w:tc>
        <w:tc>
          <w:tcPr>
            <w:tcW w:w="993" w:type="dxa"/>
            <w:vAlign w:val="center"/>
          </w:tcPr>
          <w:p w14:paraId="3C88AD43" w14:textId="77777777" w:rsidR="00155BBD" w:rsidRDefault="00155BBD" w:rsidP="00320014">
            <w:pPr>
              <w:jc w:val="center"/>
              <w:rPr>
                <w:sz w:val="22"/>
              </w:rPr>
            </w:pPr>
            <w:r>
              <w:rPr>
                <w:sz w:val="22"/>
              </w:rPr>
              <w:t>x</w:t>
            </w:r>
          </w:p>
        </w:tc>
      </w:tr>
      <w:tr w:rsidR="00155BBD" w:rsidRPr="00C06F8B" w14:paraId="47065AC4" w14:textId="77777777" w:rsidTr="00320014">
        <w:trPr>
          <w:trHeight w:val="253"/>
        </w:trPr>
        <w:tc>
          <w:tcPr>
            <w:tcW w:w="1276" w:type="dxa"/>
            <w:vMerge/>
            <w:shd w:val="clear" w:color="auto" w:fill="auto"/>
          </w:tcPr>
          <w:p w14:paraId="588D932B" w14:textId="77777777" w:rsidR="00155BBD" w:rsidRPr="00C06F8B" w:rsidRDefault="00155BBD" w:rsidP="00320014">
            <w:pPr>
              <w:ind w:right="-2"/>
              <w:rPr>
                <w:sz w:val="22"/>
                <w:szCs w:val="22"/>
              </w:rPr>
            </w:pPr>
          </w:p>
        </w:tc>
        <w:tc>
          <w:tcPr>
            <w:tcW w:w="2268" w:type="dxa"/>
            <w:vMerge/>
            <w:shd w:val="clear" w:color="auto" w:fill="auto"/>
          </w:tcPr>
          <w:p w14:paraId="4A53C2B8" w14:textId="77777777" w:rsidR="00155BBD" w:rsidRPr="00C06F8B" w:rsidRDefault="00155BBD" w:rsidP="00320014">
            <w:pPr>
              <w:ind w:right="-2"/>
              <w:jc w:val="center"/>
              <w:rPr>
                <w:sz w:val="22"/>
                <w:szCs w:val="22"/>
              </w:rPr>
            </w:pPr>
          </w:p>
        </w:tc>
        <w:tc>
          <w:tcPr>
            <w:tcW w:w="1418" w:type="dxa"/>
            <w:vAlign w:val="center"/>
          </w:tcPr>
          <w:p w14:paraId="0A61EE7B" w14:textId="77777777" w:rsidR="00155BBD" w:rsidRDefault="00155BBD" w:rsidP="00320014">
            <w:pPr>
              <w:ind w:right="-2"/>
              <w:jc w:val="center"/>
              <w:rPr>
                <w:sz w:val="22"/>
              </w:rPr>
            </w:pPr>
            <w:r>
              <w:rPr>
                <w:sz w:val="22"/>
              </w:rPr>
              <w:t>с 01.01.2027</w:t>
            </w:r>
          </w:p>
        </w:tc>
        <w:tc>
          <w:tcPr>
            <w:tcW w:w="992" w:type="dxa"/>
            <w:vAlign w:val="center"/>
          </w:tcPr>
          <w:p w14:paraId="6A068BCB" w14:textId="77777777" w:rsidR="00155BBD" w:rsidRDefault="00155BBD" w:rsidP="00320014">
            <w:pPr>
              <w:jc w:val="center"/>
              <w:rPr>
                <w:sz w:val="22"/>
                <w:szCs w:val="22"/>
              </w:rPr>
            </w:pPr>
            <w:r w:rsidRPr="00861CE3">
              <w:rPr>
                <w:sz w:val="22"/>
              </w:rPr>
              <w:t>2 840,15</w:t>
            </w:r>
          </w:p>
        </w:tc>
        <w:tc>
          <w:tcPr>
            <w:tcW w:w="845" w:type="dxa"/>
            <w:vAlign w:val="center"/>
          </w:tcPr>
          <w:p w14:paraId="182DE3E8" w14:textId="77777777" w:rsidR="00155BBD" w:rsidRDefault="00155BBD" w:rsidP="00320014">
            <w:pPr>
              <w:jc w:val="center"/>
              <w:rPr>
                <w:sz w:val="22"/>
              </w:rPr>
            </w:pPr>
          </w:p>
        </w:tc>
        <w:tc>
          <w:tcPr>
            <w:tcW w:w="850" w:type="dxa"/>
            <w:vAlign w:val="center"/>
          </w:tcPr>
          <w:p w14:paraId="338D0A1B" w14:textId="77777777" w:rsidR="00155BBD" w:rsidRDefault="00155BBD" w:rsidP="00320014">
            <w:pPr>
              <w:jc w:val="center"/>
              <w:rPr>
                <w:sz w:val="22"/>
              </w:rPr>
            </w:pPr>
          </w:p>
        </w:tc>
        <w:tc>
          <w:tcPr>
            <w:tcW w:w="851" w:type="dxa"/>
            <w:vAlign w:val="center"/>
          </w:tcPr>
          <w:p w14:paraId="44C98AF2" w14:textId="77777777" w:rsidR="00155BBD" w:rsidRDefault="00155BBD" w:rsidP="00320014">
            <w:pPr>
              <w:jc w:val="center"/>
              <w:rPr>
                <w:sz w:val="22"/>
              </w:rPr>
            </w:pPr>
          </w:p>
        </w:tc>
        <w:tc>
          <w:tcPr>
            <w:tcW w:w="714" w:type="dxa"/>
            <w:vAlign w:val="center"/>
          </w:tcPr>
          <w:p w14:paraId="02E4374A" w14:textId="77777777" w:rsidR="00155BBD" w:rsidRDefault="00155BBD" w:rsidP="00320014">
            <w:pPr>
              <w:jc w:val="center"/>
              <w:rPr>
                <w:sz w:val="22"/>
              </w:rPr>
            </w:pPr>
          </w:p>
        </w:tc>
        <w:tc>
          <w:tcPr>
            <w:tcW w:w="993" w:type="dxa"/>
            <w:vAlign w:val="center"/>
          </w:tcPr>
          <w:p w14:paraId="0829CF67" w14:textId="77777777" w:rsidR="00155BBD" w:rsidRDefault="00155BBD" w:rsidP="00320014">
            <w:pPr>
              <w:jc w:val="center"/>
              <w:rPr>
                <w:sz w:val="22"/>
              </w:rPr>
            </w:pPr>
          </w:p>
        </w:tc>
      </w:tr>
      <w:tr w:rsidR="00155BBD" w:rsidRPr="00C06F8B" w14:paraId="5900131E" w14:textId="77777777" w:rsidTr="00320014">
        <w:trPr>
          <w:trHeight w:val="253"/>
        </w:trPr>
        <w:tc>
          <w:tcPr>
            <w:tcW w:w="1276" w:type="dxa"/>
            <w:vMerge/>
            <w:shd w:val="clear" w:color="auto" w:fill="auto"/>
          </w:tcPr>
          <w:p w14:paraId="59D4F273" w14:textId="77777777" w:rsidR="00155BBD" w:rsidRPr="00C06F8B" w:rsidRDefault="00155BBD" w:rsidP="00320014">
            <w:pPr>
              <w:ind w:right="-2"/>
              <w:rPr>
                <w:sz w:val="22"/>
                <w:szCs w:val="22"/>
              </w:rPr>
            </w:pPr>
          </w:p>
        </w:tc>
        <w:tc>
          <w:tcPr>
            <w:tcW w:w="2268" w:type="dxa"/>
            <w:vMerge/>
            <w:shd w:val="clear" w:color="auto" w:fill="auto"/>
          </w:tcPr>
          <w:p w14:paraId="59660DDA" w14:textId="77777777" w:rsidR="00155BBD" w:rsidRPr="00C06F8B" w:rsidRDefault="00155BBD" w:rsidP="00320014">
            <w:pPr>
              <w:ind w:right="-2"/>
              <w:jc w:val="center"/>
              <w:rPr>
                <w:sz w:val="22"/>
                <w:szCs w:val="22"/>
              </w:rPr>
            </w:pPr>
          </w:p>
        </w:tc>
        <w:tc>
          <w:tcPr>
            <w:tcW w:w="1418" w:type="dxa"/>
            <w:vAlign w:val="center"/>
          </w:tcPr>
          <w:p w14:paraId="3B2E4980" w14:textId="77777777" w:rsidR="00155BBD" w:rsidRDefault="00155BBD" w:rsidP="00320014">
            <w:pPr>
              <w:ind w:right="-2"/>
              <w:jc w:val="center"/>
              <w:rPr>
                <w:sz w:val="22"/>
              </w:rPr>
            </w:pPr>
            <w:r>
              <w:rPr>
                <w:sz w:val="22"/>
              </w:rPr>
              <w:t>с 01.07.2027</w:t>
            </w:r>
          </w:p>
        </w:tc>
        <w:tc>
          <w:tcPr>
            <w:tcW w:w="992" w:type="dxa"/>
            <w:vAlign w:val="center"/>
          </w:tcPr>
          <w:p w14:paraId="79C67D27" w14:textId="77777777" w:rsidR="00155BBD" w:rsidRDefault="00155BBD" w:rsidP="00320014">
            <w:pPr>
              <w:jc w:val="center"/>
              <w:rPr>
                <w:sz w:val="22"/>
                <w:szCs w:val="22"/>
              </w:rPr>
            </w:pPr>
            <w:r w:rsidRPr="00861CE3">
              <w:rPr>
                <w:sz w:val="22"/>
              </w:rPr>
              <w:t>2 933,19</w:t>
            </w:r>
          </w:p>
        </w:tc>
        <w:tc>
          <w:tcPr>
            <w:tcW w:w="845" w:type="dxa"/>
            <w:vAlign w:val="center"/>
          </w:tcPr>
          <w:p w14:paraId="4EBC3036" w14:textId="77777777" w:rsidR="00155BBD" w:rsidRDefault="00155BBD" w:rsidP="00320014">
            <w:pPr>
              <w:jc w:val="center"/>
              <w:rPr>
                <w:sz w:val="22"/>
              </w:rPr>
            </w:pPr>
          </w:p>
        </w:tc>
        <w:tc>
          <w:tcPr>
            <w:tcW w:w="850" w:type="dxa"/>
            <w:vAlign w:val="center"/>
          </w:tcPr>
          <w:p w14:paraId="249268F3" w14:textId="77777777" w:rsidR="00155BBD" w:rsidRDefault="00155BBD" w:rsidP="00320014">
            <w:pPr>
              <w:jc w:val="center"/>
              <w:rPr>
                <w:sz w:val="22"/>
              </w:rPr>
            </w:pPr>
          </w:p>
        </w:tc>
        <w:tc>
          <w:tcPr>
            <w:tcW w:w="851" w:type="dxa"/>
            <w:vAlign w:val="center"/>
          </w:tcPr>
          <w:p w14:paraId="1FD10A3F" w14:textId="77777777" w:rsidR="00155BBD" w:rsidRDefault="00155BBD" w:rsidP="00320014">
            <w:pPr>
              <w:jc w:val="center"/>
              <w:rPr>
                <w:sz w:val="22"/>
              </w:rPr>
            </w:pPr>
          </w:p>
        </w:tc>
        <w:tc>
          <w:tcPr>
            <w:tcW w:w="714" w:type="dxa"/>
            <w:vAlign w:val="center"/>
          </w:tcPr>
          <w:p w14:paraId="3182CFCE" w14:textId="77777777" w:rsidR="00155BBD" w:rsidRDefault="00155BBD" w:rsidP="00320014">
            <w:pPr>
              <w:jc w:val="center"/>
              <w:rPr>
                <w:sz w:val="22"/>
              </w:rPr>
            </w:pPr>
          </w:p>
        </w:tc>
        <w:tc>
          <w:tcPr>
            <w:tcW w:w="993" w:type="dxa"/>
            <w:vAlign w:val="center"/>
          </w:tcPr>
          <w:p w14:paraId="026ADF2B" w14:textId="77777777" w:rsidR="00155BBD" w:rsidRDefault="00155BBD" w:rsidP="00320014">
            <w:pPr>
              <w:jc w:val="center"/>
              <w:rPr>
                <w:sz w:val="22"/>
              </w:rPr>
            </w:pPr>
          </w:p>
        </w:tc>
      </w:tr>
      <w:tr w:rsidR="00155BBD" w:rsidRPr="00C06F8B" w14:paraId="08DF7220" w14:textId="77777777" w:rsidTr="00320014">
        <w:trPr>
          <w:trHeight w:val="241"/>
        </w:trPr>
        <w:tc>
          <w:tcPr>
            <w:tcW w:w="1276" w:type="dxa"/>
            <w:vMerge/>
            <w:shd w:val="clear" w:color="auto" w:fill="auto"/>
          </w:tcPr>
          <w:p w14:paraId="72EA3CF7" w14:textId="77777777" w:rsidR="00155BBD" w:rsidRPr="00C06F8B" w:rsidRDefault="00155BBD" w:rsidP="00320014">
            <w:pPr>
              <w:ind w:right="-2"/>
              <w:rPr>
                <w:sz w:val="22"/>
                <w:szCs w:val="22"/>
              </w:rPr>
            </w:pPr>
          </w:p>
        </w:tc>
        <w:tc>
          <w:tcPr>
            <w:tcW w:w="2268" w:type="dxa"/>
            <w:shd w:val="clear" w:color="auto" w:fill="auto"/>
          </w:tcPr>
          <w:p w14:paraId="1F31C31F" w14:textId="77777777" w:rsidR="00155BBD" w:rsidRPr="00C06F8B" w:rsidRDefault="00155BBD" w:rsidP="00320014">
            <w:pPr>
              <w:ind w:right="-2"/>
              <w:jc w:val="center"/>
              <w:rPr>
                <w:sz w:val="22"/>
                <w:szCs w:val="22"/>
              </w:rPr>
            </w:pPr>
            <w:r w:rsidRPr="00C06F8B">
              <w:rPr>
                <w:sz w:val="22"/>
                <w:szCs w:val="22"/>
              </w:rPr>
              <w:t>Двухставочный</w:t>
            </w:r>
          </w:p>
        </w:tc>
        <w:tc>
          <w:tcPr>
            <w:tcW w:w="1418" w:type="dxa"/>
            <w:shd w:val="clear" w:color="auto" w:fill="auto"/>
            <w:vAlign w:val="center"/>
          </w:tcPr>
          <w:p w14:paraId="53174B9C" w14:textId="77777777" w:rsidR="00155BBD" w:rsidRPr="00C06F8B" w:rsidRDefault="00155BBD" w:rsidP="00320014">
            <w:pPr>
              <w:jc w:val="center"/>
              <w:rPr>
                <w:sz w:val="22"/>
                <w:szCs w:val="22"/>
              </w:rPr>
            </w:pPr>
            <w:r w:rsidRPr="00C06F8B">
              <w:rPr>
                <w:sz w:val="22"/>
                <w:szCs w:val="22"/>
              </w:rPr>
              <w:t>x</w:t>
            </w:r>
          </w:p>
        </w:tc>
        <w:tc>
          <w:tcPr>
            <w:tcW w:w="992" w:type="dxa"/>
            <w:shd w:val="clear" w:color="auto" w:fill="auto"/>
            <w:vAlign w:val="center"/>
          </w:tcPr>
          <w:p w14:paraId="3FBC8739" w14:textId="77777777" w:rsidR="00155BBD" w:rsidRPr="00C06F8B" w:rsidRDefault="00155BBD" w:rsidP="00320014">
            <w:pPr>
              <w:jc w:val="center"/>
              <w:rPr>
                <w:sz w:val="22"/>
                <w:szCs w:val="22"/>
              </w:rPr>
            </w:pPr>
            <w:r w:rsidRPr="00C06F8B">
              <w:rPr>
                <w:sz w:val="22"/>
                <w:szCs w:val="22"/>
              </w:rPr>
              <w:t>x</w:t>
            </w:r>
          </w:p>
        </w:tc>
        <w:tc>
          <w:tcPr>
            <w:tcW w:w="845" w:type="dxa"/>
            <w:shd w:val="clear" w:color="auto" w:fill="auto"/>
            <w:vAlign w:val="center"/>
          </w:tcPr>
          <w:p w14:paraId="3E9C7098" w14:textId="77777777" w:rsidR="00155BBD" w:rsidRPr="00C06F8B" w:rsidRDefault="00155BBD" w:rsidP="00320014">
            <w:pPr>
              <w:jc w:val="center"/>
              <w:rPr>
                <w:sz w:val="22"/>
                <w:szCs w:val="22"/>
              </w:rPr>
            </w:pPr>
            <w:r w:rsidRPr="00C06F8B">
              <w:rPr>
                <w:sz w:val="22"/>
                <w:szCs w:val="22"/>
              </w:rPr>
              <w:t>x</w:t>
            </w:r>
          </w:p>
        </w:tc>
        <w:tc>
          <w:tcPr>
            <w:tcW w:w="850" w:type="dxa"/>
            <w:shd w:val="clear" w:color="auto" w:fill="auto"/>
            <w:vAlign w:val="center"/>
          </w:tcPr>
          <w:p w14:paraId="12985DB9" w14:textId="77777777" w:rsidR="00155BBD" w:rsidRPr="00C06F8B" w:rsidRDefault="00155BBD" w:rsidP="00320014">
            <w:pPr>
              <w:jc w:val="center"/>
              <w:rPr>
                <w:sz w:val="22"/>
                <w:szCs w:val="22"/>
              </w:rPr>
            </w:pPr>
            <w:r w:rsidRPr="00C06F8B">
              <w:rPr>
                <w:sz w:val="22"/>
                <w:szCs w:val="22"/>
              </w:rPr>
              <w:t>x</w:t>
            </w:r>
          </w:p>
        </w:tc>
        <w:tc>
          <w:tcPr>
            <w:tcW w:w="851" w:type="dxa"/>
            <w:shd w:val="clear" w:color="auto" w:fill="auto"/>
            <w:vAlign w:val="center"/>
          </w:tcPr>
          <w:p w14:paraId="7A504843" w14:textId="77777777" w:rsidR="00155BBD" w:rsidRPr="00C06F8B" w:rsidRDefault="00155BBD" w:rsidP="00320014">
            <w:pPr>
              <w:jc w:val="center"/>
              <w:rPr>
                <w:sz w:val="22"/>
                <w:szCs w:val="22"/>
              </w:rPr>
            </w:pPr>
            <w:r w:rsidRPr="00C06F8B">
              <w:rPr>
                <w:sz w:val="22"/>
                <w:szCs w:val="22"/>
              </w:rPr>
              <w:t>x</w:t>
            </w:r>
          </w:p>
        </w:tc>
        <w:tc>
          <w:tcPr>
            <w:tcW w:w="714" w:type="dxa"/>
            <w:shd w:val="clear" w:color="auto" w:fill="auto"/>
            <w:vAlign w:val="center"/>
          </w:tcPr>
          <w:p w14:paraId="74F12C2C" w14:textId="77777777" w:rsidR="00155BBD" w:rsidRPr="00C06F8B" w:rsidRDefault="00155BBD" w:rsidP="00320014">
            <w:pPr>
              <w:jc w:val="center"/>
              <w:rPr>
                <w:sz w:val="22"/>
                <w:szCs w:val="22"/>
              </w:rPr>
            </w:pPr>
            <w:r w:rsidRPr="00C06F8B">
              <w:rPr>
                <w:sz w:val="22"/>
                <w:szCs w:val="22"/>
              </w:rPr>
              <w:t>x</w:t>
            </w:r>
          </w:p>
        </w:tc>
        <w:tc>
          <w:tcPr>
            <w:tcW w:w="993" w:type="dxa"/>
            <w:shd w:val="clear" w:color="auto" w:fill="auto"/>
            <w:vAlign w:val="center"/>
          </w:tcPr>
          <w:p w14:paraId="63387B4F" w14:textId="77777777" w:rsidR="00155BBD" w:rsidRPr="00C06F8B" w:rsidRDefault="00155BBD" w:rsidP="00320014">
            <w:pPr>
              <w:jc w:val="center"/>
              <w:rPr>
                <w:sz w:val="22"/>
                <w:szCs w:val="22"/>
              </w:rPr>
            </w:pPr>
            <w:r w:rsidRPr="00C06F8B">
              <w:rPr>
                <w:sz w:val="22"/>
                <w:szCs w:val="22"/>
              </w:rPr>
              <w:t>x</w:t>
            </w:r>
          </w:p>
        </w:tc>
      </w:tr>
      <w:tr w:rsidR="00155BBD" w:rsidRPr="00C06F8B" w14:paraId="2CAF5EE3" w14:textId="77777777" w:rsidTr="00320014">
        <w:trPr>
          <w:trHeight w:val="241"/>
        </w:trPr>
        <w:tc>
          <w:tcPr>
            <w:tcW w:w="1276" w:type="dxa"/>
            <w:vMerge/>
            <w:shd w:val="clear" w:color="auto" w:fill="auto"/>
          </w:tcPr>
          <w:p w14:paraId="7F29E2BA" w14:textId="77777777" w:rsidR="00155BBD" w:rsidRPr="00C06F8B" w:rsidRDefault="00155BBD" w:rsidP="00320014">
            <w:pPr>
              <w:ind w:right="-2"/>
              <w:rPr>
                <w:sz w:val="22"/>
                <w:szCs w:val="22"/>
              </w:rPr>
            </w:pPr>
          </w:p>
        </w:tc>
        <w:tc>
          <w:tcPr>
            <w:tcW w:w="2268" w:type="dxa"/>
            <w:shd w:val="clear" w:color="auto" w:fill="auto"/>
          </w:tcPr>
          <w:p w14:paraId="04EC071D" w14:textId="77777777" w:rsidR="00155BBD" w:rsidRPr="00752470" w:rsidRDefault="00155BBD" w:rsidP="00320014">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6DD99BA7" w14:textId="77777777" w:rsidR="00155BBD" w:rsidRPr="00752470" w:rsidRDefault="00155BBD" w:rsidP="00320014">
            <w:pPr>
              <w:ind w:left="-661" w:right="-675"/>
              <w:jc w:val="center"/>
              <w:rPr>
                <w:sz w:val="22"/>
                <w:szCs w:val="22"/>
              </w:rPr>
            </w:pPr>
            <w:r w:rsidRPr="00752470">
              <w:rPr>
                <w:sz w:val="22"/>
                <w:szCs w:val="22"/>
              </w:rPr>
              <w:t>x</w:t>
            </w:r>
          </w:p>
        </w:tc>
        <w:tc>
          <w:tcPr>
            <w:tcW w:w="992" w:type="dxa"/>
            <w:shd w:val="clear" w:color="auto" w:fill="auto"/>
            <w:vAlign w:val="center"/>
          </w:tcPr>
          <w:p w14:paraId="503557BE" w14:textId="77777777" w:rsidR="00155BBD" w:rsidRPr="00752470" w:rsidRDefault="00155BBD" w:rsidP="00320014">
            <w:pPr>
              <w:ind w:left="-108" w:right="-108"/>
              <w:jc w:val="center"/>
              <w:rPr>
                <w:sz w:val="22"/>
                <w:szCs w:val="22"/>
              </w:rPr>
            </w:pPr>
            <w:r w:rsidRPr="00752470">
              <w:rPr>
                <w:sz w:val="22"/>
                <w:szCs w:val="22"/>
              </w:rPr>
              <w:t>x</w:t>
            </w:r>
          </w:p>
        </w:tc>
        <w:tc>
          <w:tcPr>
            <w:tcW w:w="845" w:type="dxa"/>
            <w:shd w:val="clear" w:color="auto" w:fill="auto"/>
            <w:vAlign w:val="center"/>
          </w:tcPr>
          <w:p w14:paraId="2973FA74" w14:textId="77777777" w:rsidR="00155BBD" w:rsidRPr="00752470" w:rsidRDefault="00155BBD" w:rsidP="00320014">
            <w:pPr>
              <w:ind w:left="-108" w:right="-108"/>
              <w:jc w:val="center"/>
              <w:rPr>
                <w:sz w:val="22"/>
                <w:szCs w:val="22"/>
              </w:rPr>
            </w:pPr>
            <w:r w:rsidRPr="00752470">
              <w:rPr>
                <w:sz w:val="22"/>
                <w:szCs w:val="22"/>
              </w:rPr>
              <w:t>x</w:t>
            </w:r>
          </w:p>
        </w:tc>
        <w:tc>
          <w:tcPr>
            <w:tcW w:w="850" w:type="dxa"/>
            <w:shd w:val="clear" w:color="auto" w:fill="auto"/>
            <w:vAlign w:val="center"/>
          </w:tcPr>
          <w:p w14:paraId="615BF33B" w14:textId="77777777" w:rsidR="00155BBD" w:rsidRPr="00752470" w:rsidRDefault="00155BBD" w:rsidP="00320014">
            <w:pPr>
              <w:ind w:left="-108" w:right="-108"/>
              <w:jc w:val="center"/>
              <w:rPr>
                <w:sz w:val="22"/>
                <w:szCs w:val="22"/>
              </w:rPr>
            </w:pPr>
            <w:r w:rsidRPr="00752470">
              <w:rPr>
                <w:sz w:val="22"/>
                <w:szCs w:val="22"/>
              </w:rPr>
              <w:t>x</w:t>
            </w:r>
          </w:p>
        </w:tc>
        <w:tc>
          <w:tcPr>
            <w:tcW w:w="851" w:type="dxa"/>
            <w:shd w:val="clear" w:color="auto" w:fill="auto"/>
            <w:vAlign w:val="center"/>
          </w:tcPr>
          <w:p w14:paraId="1F8EF607" w14:textId="77777777" w:rsidR="00155BBD" w:rsidRPr="00752470" w:rsidRDefault="00155BBD" w:rsidP="00320014">
            <w:pPr>
              <w:ind w:left="-108" w:right="-108"/>
              <w:jc w:val="center"/>
              <w:rPr>
                <w:sz w:val="22"/>
                <w:szCs w:val="22"/>
              </w:rPr>
            </w:pPr>
            <w:r w:rsidRPr="00752470">
              <w:rPr>
                <w:sz w:val="22"/>
                <w:szCs w:val="22"/>
              </w:rPr>
              <w:t>x</w:t>
            </w:r>
          </w:p>
        </w:tc>
        <w:tc>
          <w:tcPr>
            <w:tcW w:w="714" w:type="dxa"/>
            <w:shd w:val="clear" w:color="auto" w:fill="auto"/>
            <w:vAlign w:val="center"/>
          </w:tcPr>
          <w:p w14:paraId="4A812AFB" w14:textId="77777777" w:rsidR="00155BBD" w:rsidRPr="00752470" w:rsidRDefault="00155BBD" w:rsidP="00320014">
            <w:pPr>
              <w:ind w:left="-108" w:right="-108"/>
              <w:jc w:val="center"/>
              <w:rPr>
                <w:sz w:val="22"/>
                <w:szCs w:val="22"/>
              </w:rPr>
            </w:pPr>
            <w:r w:rsidRPr="00752470">
              <w:rPr>
                <w:sz w:val="22"/>
                <w:szCs w:val="22"/>
              </w:rPr>
              <w:t>x</w:t>
            </w:r>
          </w:p>
        </w:tc>
        <w:tc>
          <w:tcPr>
            <w:tcW w:w="993" w:type="dxa"/>
            <w:shd w:val="clear" w:color="auto" w:fill="auto"/>
            <w:vAlign w:val="center"/>
          </w:tcPr>
          <w:p w14:paraId="585AC11D" w14:textId="77777777" w:rsidR="00155BBD" w:rsidRPr="00752470" w:rsidRDefault="00155BBD" w:rsidP="00320014">
            <w:pPr>
              <w:ind w:left="-108" w:right="-108"/>
              <w:jc w:val="center"/>
              <w:rPr>
                <w:sz w:val="22"/>
                <w:szCs w:val="22"/>
              </w:rPr>
            </w:pPr>
            <w:r w:rsidRPr="00752470">
              <w:rPr>
                <w:sz w:val="22"/>
                <w:szCs w:val="22"/>
              </w:rPr>
              <w:t>x</w:t>
            </w:r>
          </w:p>
        </w:tc>
      </w:tr>
      <w:tr w:rsidR="00155BBD" w:rsidRPr="00C06F8B" w14:paraId="0AA7ECE7" w14:textId="77777777" w:rsidTr="00320014">
        <w:trPr>
          <w:trHeight w:val="241"/>
        </w:trPr>
        <w:tc>
          <w:tcPr>
            <w:tcW w:w="1276" w:type="dxa"/>
            <w:vMerge/>
            <w:shd w:val="clear" w:color="auto" w:fill="auto"/>
          </w:tcPr>
          <w:p w14:paraId="5ED7ECC6" w14:textId="77777777" w:rsidR="00155BBD" w:rsidRPr="00C06F8B" w:rsidRDefault="00155BBD" w:rsidP="00320014">
            <w:pPr>
              <w:ind w:right="-2"/>
              <w:rPr>
                <w:sz w:val="22"/>
                <w:szCs w:val="22"/>
              </w:rPr>
            </w:pPr>
          </w:p>
        </w:tc>
        <w:tc>
          <w:tcPr>
            <w:tcW w:w="2268" w:type="dxa"/>
            <w:shd w:val="clear" w:color="auto" w:fill="auto"/>
          </w:tcPr>
          <w:p w14:paraId="1CA35E9E" w14:textId="77777777" w:rsidR="00155BBD" w:rsidRPr="00752470" w:rsidRDefault="00155BBD" w:rsidP="00320014">
            <w:pPr>
              <w:ind w:right="-105"/>
              <w:jc w:val="center"/>
              <w:rPr>
                <w:sz w:val="22"/>
                <w:szCs w:val="22"/>
              </w:rPr>
            </w:pPr>
            <w:r w:rsidRPr="00752470">
              <w:rPr>
                <w:sz w:val="22"/>
                <w:szCs w:val="22"/>
              </w:rPr>
              <w:t>Ставка за содержание тепловой мощности,</w:t>
            </w:r>
          </w:p>
          <w:p w14:paraId="4271A273" w14:textId="77777777" w:rsidR="00155BBD" w:rsidRPr="00752470" w:rsidRDefault="00155BBD" w:rsidP="00320014">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1C71E175" w14:textId="77777777" w:rsidR="00155BBD" w:rsidRPr="00752470" w:rsidRDefault="00155BBD" w:rsidP="00320014">
            <w:pPr>
              <w:ind w:left="-661" w:right="-675"/>
              <w:jc w:val="center"/>
              <w:rPr>
                <w:sz w:val="22"/>
                <w:szCs w:val="22"/>
              </w:rPr>
            </w:pPr>
            <w:r w:rsidRPr="00752470">
              <w:rPr>
                <w:sz w:val="22"/>
                <w:szCs w:val="22"/>
              </w:rPr>
              <w:t>x</w:t>
            </w:r>
          </w:p>
        </w:tc>
        <w:tc>
          <w:tcPr>
            <w:tcW w:w="992" w:type="dxa"/>
            <w:shd w:val="clear" w:color="auto" w:fill="auto"/>
            <w:vAlign w:val="center"/>
          </w:tcPr>
          <w:p w14:paraId="57E30A83" w14:textId="77777777" w:rsidR="00155BBD" w:rsidRPr="00752470" w:rsidRDefault="00155BBD" w:rsidP="00320014">
            <w:pPr>
              <w:ind w:left="-108" w:right="-108"/>
              <w:jc w:val="center"/>
              <w:rPr>
                <w:sz w:val="22"/>
                <w:szCs w:val="22"/>
              </w:rPr>
            </w:pPr>
            <w:r w:rsidRPr="00752470">
              <w:rPr>
                <w:sz w:val="22"/>
                <w:szCs w:val="22"/>
              </w:rPr>
              <w:t>x</w:t>
            </w:r>
          </w:p>
        </w:tc>
        <w:tc>
          <w:tcPr>
            <w:tcW w:w="845" w:type="dxa"/>
            <w:shd w:val="clear" w:color="auto" w:fill="auto"/>
            <w:vAlign w:val="center"/>
          </w:tcPr>
          <w:p w14:paraId="3C172898" w14:textId="77777777" w:rsidR="00155BBD" w:rsidRPr="00752470" w:rsidRDefault="00155BBD" w:rsidP="00320014">
            <w:pPr>
              <w:ind w:left="-108" w:right="-108"/>
              <w:jc w:val="center"/>
              <w:rPr>
                <w:sz w:val="22"/>
                <w:szCs w:val="22"/>
              </w:rPr>
            </w:pPr>
            <w:r w:rsidRPr="00752470">
              <w:rPr>
                <w:sz w:val="22"/>
                <w:szCs w:val="22"/>
              </w:rPr>
              <w:t>x</w:t>
            </w:r>
          </w:p>
        </w:tc>
        <w:tc>
          <w:tcPr>
            <w:tcW w:w="850" w:type="dxa"/>
            <w:shd w:val="clear" w:color="auto" w:fill="auto"/>
            <w:vAlign w:val="center"/>
          </w:tcPr>
          <w:p w14:paraId="5F7D235D" w14:textId="77777777" w:rsidR="00155BBD" w:rsidRPr="00752470" w:rsidRDefault="00155BBD" w:rsidP="00320014">
            <w:pPr>
              <w:ind w:left="-108" w:right="-108"/>
              <w:jc w:val="center"/>
              <w:rPr>
                <w:sz w:val="22"/>
                <w:szCs w:val="22"/>
              </w:rPr>
            </w:pPr>
            <w:r w:rsidRPr="00752470">
              <w:rPr>
                <w:sz w:val="22"/>
                <w:szCs w:val="22"/>
              </w:rPr>
              <w:t>x</w:t>
            </w:r>
          </w:p>
        </w:tc>
        <w:tc>
          <w:tcPr>
            <w:tcW w:w="851" w:type="dxa"/>
            <w:shd w:val="clear" w:color="auto" w:fill="auto"/>
            <w:vAlign w:val="center"/>
          </w:tcPr>
          <w:p w14:paraId="5EC27FF3" w14:textId="77777777" w:rsidR="00155BBD" w:rsidRPr="00752470" w:rsidRDefault="00155BBD" w:rsidP="00320014">
            <w:pPr>
              <w:ind w:left="-108" w:right="-108"/>
              <w:jc w:val="center"/>
              <w:rPr>
                <w:sz w:val="22"/>
                <w:szCs w:val="22"/>
              </w:rPr>
            </w:pPr>
            <w:r w:rsidRPr="00752470">
              <w:rPr>
                <w:sz w:val="22"/>
                <w:szCs w:val="22"/>
              </w:rPr>
              <w:t>x</w:t>
            </w:r>
          </w:p>
        </w:tc>
        <w:tc>
          <w:tcPr>
            <w:tcW w:w="714" w:type="dxa"/>
            <w:shd w:val="clear" w:color="auto" w:fill="auto"/>
            <w:vAlign w:val="center"/>
          </w:tcPr>
          <w:p w14:paraId="66B36CF5" w14:textId="77777777" w:rsidR="00155BBD" w:rsidRPr="00752470" w:rsidRDefault="00155BBD" w:rsidP="00320014">
            <w:pPr>
              <w:ind w:left="-108" w:right="-108"/>
              <w:jc w:val="center"/>
              <w:rPr>
                <w:sz w:val="22"/>
                <w:szCs w:val="22"/>
              </w:rPr>
            </w:pPr>
            <w:r w:rsidRPr="00752470">
              <w:rPr>
                <w:sz w:val="22"/>
                <w:szCs w:val="22"/>
              </w:rPr>
              <w:t>x</w:t>
            </w:r>
          </w:p>
        </w:tc>
        <w:tc>
          <w:tcPr>
            <w:tcW w:w="993" w:type="dxa"/>
            <w:shd w:val="clear" w:color="auto" w:fill="auto"/>
            <w:vAlign w:val="center"/>
          </w:tcPr>
          <w:p w14:paraId="0C67F17D" w14:textId="77777777" w:rsidR="00155BBD" w:rsidRPr="00752470" w:rsidRDefault="00155BBD" w:rsidP="00320014">
            <w:pPr>
              <w:ind w:left="-108" w:right="-108"/>
              <w:jc w:val="center"/>
              <w:rPr>
                <w:sz w:val="22"/>
                <w:szCs w:val="22"/>
              </w:rPr>
            </w:pPr>
            <w:r w:rsidRPr="00752470">
              <w:rPr>
                <w:sz w:val="22"/>
                <w:szCs w:val="22"/>
              </w:rPr>
              <w:t>x</w:t>
            </w:r>
          </w:p>
        </w:tc>
      </w:tr>
    </w:tbl>
    <w:p w14:paraId="67381F00" w14:textId="77777777" w:rsidR="00155BBD" w:rsidRDefault="00155BBD" w:rsidP="00155BBD">
      <w:pPr>
        <w:ind w:left="-709" w:right="-567" w:firstLine="567"/>
        <w:jc w:val="both"/>
        <w:rPr>
          <w:sz w:val="28"/>
          <w:szCs w:val="28"/>
        </w:rPr>
      </w:pPr>
    </w:p>
    <w:p w14:paraId="6F0A2EF8" w14:textId="77777777" w:rsidR="00155BBD" w:rsidRPr="00123E48" w:rsidRDefault="00155BBD" w:rsidP="00155BBD">
      <w:pPr>
        <w:ind w:left="-709" w:right="-567" w:firstLine="567"/>
        <w:jc w:val="both"/>
      </w:pPr>
      <w:r w:rsidRPr="00123E48">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упрощённую систему налогообложения, не признаются налогоплательщиками налога на добавленную стоимость.</w:t>
      </w:r>
    </w:p>
    <w:p w14:paraId="74B8D67A" w14:textId="77777777" w:rsidR="00155BBD" w:rsidRDefault="00155BBD" w:rsidP="00155BBD">
      <w:pPr>
        <w:ind w:left="-709" w:right="-567" w:firstLine="567"/>
        <w:jc w:val="both"/>
        <w:rPr>
          <w:sz w:val="28"/>
          <w:szCs w:val="28"/>
        </w:rPr>
      </w:pPr>
    </w:p>
    <w:p w14:paraId="72090638" w14:textId="77777777" w:rsidR="00155BBD" w:rsidRDefault="00155BBD" w:rsidP="00155BBD">
      <w:pPr>
        <w:tabs>
          <w:tab w:val="left" w:pos="5580"/>
          <w:tab w:val="left" w:pos="9498"/>
        </w:tabs>
        <w:ind w:left="-961" w:right="-569" w:firstLine="961"/>
      </w:pPr>
    </w:p>
    <w:p w14:paraId="5F4094F1" w14:textId="77777777" w:rsidR="00155BBD" w:rsidRDefault="00155BBD" w:rsidP="00155BBD">
      <w:pPr>
        <w:tabs>
          <w:tab w:val="left" w:pos="5245"/>
        </w:tabs>
        <w:ind w:left="5245"/>
        <w:jc w:val="center"/>
        <w:rPr>
          <w:sz w:val="28"/>
          <w:szCs w:val="28"/>
        </w:rPr>
      </w:pPr>
    </w:p>
    <w:p w14:paraId="4B9ED278" w14:textId="77777777" w:rsidR="00155BBD" w:rsidRDefault="00155BBD" w:rsidP="00155BBD">
      <w:pPr>
        <w:tabs>
          <w:tab w:val="left" w:pos="5245"/>
        </w:tabs>
        <w:ind w:left="5245"/>
        <w:jc w:val="center"/>
        <w:rPr>
          <w:sz w:val="28"/>
          <w:szCs w:val="28"/>
        </w:rPr>
      </w:pPr>
    </w:p>
    <w:p w14:paraId="26FD152B" w14:textId="77777777" w:rsidR="00155BBD" w:rsidRDefault="00155BBD" w:rsidP="00155BBD">
      <w:pPr>
        <w:tabs>
          <w:tab w:val="left" w:pos="5245"/>
        </w:tabs>
        <w:ind w:left="5245"/>
        <w:jc w:val="center"/>
        <w:rPr>
          <w:sz w:val="28"/>
          <w:szCs w:val="28"/>
        </w:rPr>
      </w:pPr>
    </w:p>
    <w:p w14:paraId="5621E8B6" w14:textId="77777777" w:rsidR="00155BBD" w:rsidRDefault="00155BBD" w:rsidP="00155BBD">
      <w:pPr>
        <w:tabs>
          <w:tab w:val="left" w:pos="5245"/>
        </w:tabs>
        <w:ind w:left="5245"/>
        <w:jc w:val="center"/>
        <w:rPr>
          <w:sz w:val="28"/>
          <w:szCs w:val="28"/>
        </w:rPr>
      </w:pPr>
    </w:p>
    <w:p w14:paraId="6DE98301" w14:textId="77777777" w:rsidR="00155BBD" w:rsidRDefault="00155BBD" w:rsidP="00155BBD">
      <w:pPr>
        <w:tabs>
          <w:tab w:val="left" w:pos="5245"/>
        </w:tabs>
        <w:ind w:left="5245"/>
        <w:jc w:val="center"/>
        <w:rPr>
          <w:sz w:val="28"/>
          <w:szCs w:val="28"/>
        </w:rPr>
      </w:pPr>
    </w:p>
    <w:p w14:paraId="3253A4FE" w14:textId="77777777" w:rsidR="00155BBD" w:rsidRDefault="00155BBD" w:rsidP="00155BBD">
      <w:pPr>
        <w:tabs>
          <w:tab w:val="left" w:pos="5245"/>
        </w:tabs>
        <w:ind w:left="5245"/>
        <w:jc w:val="center"/>
        <w:rPr>
          <w:sz w:val="28"/>
          <w:szCs w:val="28"/>
        </w:rPr>
      </w:pPr>
    </w:p>
    <w:p w14:paraId="4DED5FD7" w14:textId="77777777" w:rsidR="00155BBD" w:rsidRDefault="00155BBD" w:rsidP="00155BBD">
      <w:pPr>
        <w:tabs>
          <w:tab w:val="left" w:pos="5245"/>
        </w:tabs>
        <w:ind w:left="5245"/>
        <w:jc w:val="center"/>
        <w:rPr>
          <w:sz w:val="28"/>
          <w:szCs w:val="28"/>
        </w:rPr>
      </w:pPr>
    </w:p>
    <w:p w14:paraId="2682A475" w14:textId="77777777" w:rsidR="00155BBD" w:rsidRDefault="00155BBD" w:rsidP="00155BBD">
      <w:pPr>
        <w:tabs>
          <w:tab w:val="left" w:pos="5245"/>
        </w:tabs>
        <w:ind w:left="5245"/>
        <w:jc w:val="center"/>
        <w:rPr>
          <w:sz w:val="28"/>
          <w:szCs w:val="28"/>
        </w:rPr>
      </w:pPr>
    </w:p>
    <w:p w14:paraId="7CEBDED0" w14:textId="77777777" w:rsidR="00155BBD" w:rsidRDefault="00155BBD" w:rsidP="00155BBD">
      <w:pPr>
        <w:tabs>
          <w:tab w:val="left" w:pos="5245"/>
        </w:tabs>
        <w:ind w:left="5245"/>
        <w:jc w:val="center"/>
        <w:rPr>
          <w:sz w:val="28"/>
          <w:szCs w:val="28"/>
        </w:rPr>
      </w:pPr>
    </w:p>
    <w:p w14:paraId="7FCFC83F" w14:textId="77777777" w:rsidR="00155BBD" w:rsidRDefault="00155BBD" w:rsidP="00155BBD">
      <w:pPr>
        <w:tabs>
          <w:tab w:val="left" w:pos="5245"/>
        </w:tabs>
        <w:ind w:left="5245"/>
        <w:jc w:val="center"/>
        <w:rPr>
          <w:sz w:val="28"/>
          <w:szCs w:val="28"/>
        </w:rPr>
      </w:pPr>
    </w:p>
    <w:p w14:paraId="61420E4C" w14:textId="77777777" w:rsidR="00155BBD" w:rsidRDefault="00155BBD" w:rsidP="00155BBD">
      <w:pPr>
        <w:tabs>
          <w:tab w:val="left" w:pos="5245"/>
        </w:tabs>
        <w:ind w:left="5245"/>
        <w:jc w:val="center"/>
        <w:rPr>
          <w:sz w:val="28"/>
          <w:szCs w:val="28"/>
        </w:rPr>
      </w:pPr>
    </w:p>
    <w:p w14:paraId="3E2B6BBA" w14:textId="77777777" w:rsidR="00155BBD" w:rsidRDefault="00155BBD" w:rsidP="00155BBD">
      <w:pPr>
        <w:tabs>
          <w:tab w:val="left" w:pos="5245"/>
        </w:tabs>
        <w:ind w:left="5245"/>
        <w:jc w:val="center"/>
        <w:rPr>
          <w:sz w:val="28"/>
          <w:szCs w:val="28"/>
        </w:rPr>
      </w:pPr>
    </w:p>
    <w:p w14:paraId="22D08A8D" w14:textId="77777777" w:rsidR="00155BBD" w:rsidRDefault="00155BBD" w:rsidP="00155BBD">
      <w:pPr>
        <w:tabs>
          <w:tab w:val="left" w:pos="5245"/>
        </w:tabs>
        <w:ind w:left="5245"/>
        <w:jc w:val="center"/>
        <w:rPr>
          <w:sz w:val="28"/>
          <w:szCs w:val="28"/>
        </w:rPr>
      </w:pPr>
    </w:p>
    <w:p w14:paraId="355FFDBE" w14:textId="77777777" w:rsidR="00155BBD" w:rsidRDefault="00155BBD" w:rsidP="00155BBD">
      <w:pPr>
        <w:tabs>
          <w:tab w:val="left" w:pos="5245"/>
        </w:tabs>
        <w:ind w:left="5245"/>
        <w:jc w:val="center"/>
        <w:rPr>
          <w:sz w:val="28"/>
          <w:szCs w:val="28"/>
        </w:rPr>
      </w:pPr>
    </w:p>
    <w:p w14:paraId="3E96368B" w14:textId="77777777" w:rsidR="00155BBD" w:rsidRDefault="00155BBD" w:rsidP="00155BBD">
      <w:pPr>
        <w:tabs>
          <w:tab w:val="left" w:pos="5245"/>
        </w:tabs>
        <w:ind w:left="5245"/>
        <w:jc w:val="center"/>
        <w:rPr>
          <w:sz w:val="28"/>
          <w:szCs w:val="28"/>
        </w:rPr>
      </w:pPr>
    </w:p>
    <w:p w14:paraId="23B74824" w14:textId="77777777" w:rsidR="00155BBD" w:rsidRDefault="00155BBD" w:rsidP="00155BBD">
      <w:pPr>
        <w:tabs>
          <w:tab w:val="left" w:pos="5245"/>
        </w:tabs>
        <w:ind w:left="5245"/>
        <w:jc w:val="center"/>
        <w:rPr>
          <w:sz w:val="28"/>
          <w:szCs w:val="28"/>
        </w:rPr>
      </w:pPr>
    </w:p>
    <w:p w14:paraId="49575828" w14:textId="77777777" w:rsidR="00155BBD" w:rsidRDefault="00155BBD" w:rsidP="00155BBD">
      <w:pPr>
        <w:tabs>
          <w:tab w:val="left" w:pos="5245"/>
        </w:tabs>
        <w:ind w:left="5245"/>
        <w:jc w:val="center"/>
        <w:rPr>
          <w:sz w:val="28"/>
          <w:szCs w:val="28"/>
        </w:rPr>
      </w:pPr>
    </w:p>
    <w:p w14:paraId="36DDD085" w14:textId="77777777" w:rsidR="00155BBD" w:rsidRDefault="00155BBD" w:rsidP="00155BBD">
      <w:pPr>
        <w:tabs>
          <w:tab w:val="left" w:pos="5245"/>
        </w:tabs>
        <w:ind w:left="5245"/>
        <w:jc w:val="center"/>
        <w:rPr>
          <w:sz w:val="28"/>
          <w:szCs w:val="28"/>
        </w:rPr>
      </w:pPr>
    </w:p>
    <w:p w14:paraId="76955DEC" w14:textId="77777777" w:rsidR="00155BBD" w:rsidRDefault="00155BBD" w:rsidP="00155BBD">
      <w:pPr>
        <w:tabs>
          <w:tab w:val="left" w:pos="5245"/>
        </w:tabs>
        <w:ind w:left="5245"/>
        <w:jc w:val="center"/>
        <w:rPr>
          <w:sz w:val="28"/>
          <w:szCs w:val="28"/>
        </w:rPr>
      </w:pPr>
    </w:p>
    <w:p w14:paraId="5B411E3E" w14:textId="77777777" w:rsidR="00155BBD" w:rsidRDefault="00155BBD" w:rsidP="00155BBD">
      <w:pPr>
        <w:tabs>
          <w:tab w:val="left" w:pos="5245"/>
        </w:tabs>
        <w:ind w:left="5245"/>
        <w:jc w:val="center"/>
        <w:rPr>
          <w:sz w:val="28"/>
          <w:szCs w:val="28"/>
        </w:rPr>
      </w:pPr>
    </w:p>
    <w:p w14:paraId="6C3225EF" w14:textId="77777777" w:rsidR="00155BBD" w:rsidRDefault="00155BBD" w:rsidP="00155BBD">
      <w:pPr>
        <w:tabs>
          <w:tab w:val="left" w:pos="5245"/>
        </w:tabs>
        <w:ind w:left="5245"/>
        <w:jc w:val="center"/>
        <w:rPr>
          <w:sz w:val="28"/>
          <w:szCs w:val="28"/>
        </w:rPr>
      </w:pPr>
    </w:p>
    <w:p w14:paraId="5AE633DD" w14:textId="77777777" w:rsidR="00155BBD" w:rsidRDefault="00155BBD" w:rsidP="00155BBD">
      <w:pPr>
        <w:tabs>
          <w:tab w:val="left" w:pos="5245"/>
        </w:tabs>
        <w:ind w:left="5245"/>
        <w:jc w:val="center"/>
        <w:rPr>
          <w:sz w:val="28"/>
          <w:szCs w:val="28"/>
        </w:rPr>
      </w:pPr>
    </w:p>
    <w:p w14:paraId="4C6090CF" w14:textId="77777777" w:rsidR="00155BBD" w:rsidRDefault="00155BBD" w:rsidP="00155BBD">
      <w:pPr>
        <w:tabs>
          <w:tab w:val="left" w:pos="5245"/>
        </w:tabs>
        <w:ind w:left="5245"/>
        <w:jc w:val="center"/>
        <w:rPr>
          <w:sz w:val="28"/>
          <w:szCs w:val="28"/>
        </w:rPr>
      </w:pPr>
    </w:p>
    <w:p w14:paraId="2FA021C7" w14:textId="77777777" w:rsidR="00155BBD" w:rsidRDefault="00155BBD" w:rsidP="00155BBD">
      <w:pPr>
        <w:tabs>
          <w:tab w:val="left" w:pos="5245"/>
        </w:tabs>
        <w:ind w:left="5245"/>
        <w:jc w:val="center"/>
        <w:rPr>
          <w:sz w:val="28"/>
          <w:szCs w:val="28"/>
        </w:rPr>
      </w:pPr>
    </w:p>
    <w:p w14:paraId="2D3C9B32" w14:textId="77777777" w:rsidR="00155BBD" w:rsidRDefault="00155BBD" w:rsidP="00155BBD">
      <w:pPr>
        <w:tabs>
          <w:tab w:val="left" w:pos="5245"/>
        </w:tabs>
        <w:ind w:left="5245"/>
        <w:jc w:val="center"/>
        <w:rPr>
          <w:sz w:val="28"/>
          <w:szCs w:val="28"/>
        </w:rPr>
      </w:pPr>
    </w:p>
    <w:p w14:paraId="091AA715" w14:textId="77777777" w:rsidR="00155BBD" w:rsidRDefault="00155BBD" w:rsidP="00155BBD">
      <w:pPr>
        <w:tabs>
          <w:tab w:val="left" w:pos="5245"/>
        </w:tabs>
        <w:ind w:left="5245"/>
        <w:jc w:val="center"/>
        <w:rPr>
          <w:sz w:val="28"/>
          <w:szCs w:val="28"/>
        </w:rPr>
      </w:pPr>
    </w:p>
    <w:p w14:paraId="5E8882E7" w14:textId="77777777" w:rsidR="00155BBD" w:rsidRDefault="00155BBD" w:rsidP="00155BBD">
      <w:pPr>
        <w:tabs>
          <w:tab w:val="left" w:pos="5245"/>
        </w:tabs>
        <w:ind w:left="5245"/>
        <w:jc w:val="center"/>
        <w:rPr>
          <w:sz w:val="28"/>
          <w:szCs w:val="28"/>
        </w:rPr>
      </w:pPr>
    </w:p>
    <w:p w14:paraId="3612D38D" w14:textId="77777777" w:rsidR="00155BBD" w:rsidRDefault="00155BBD" w:rsidP="00155BBD">
      <w:pPr>
        <w:tabs>
          <w:tab w:val="left" w:pos="5245"/>
        </w:tabs>
        <w:ind w:left="5245"/>
        <w:jc w:val="center"/>
        <w:rPr>
          <w:sz w:val="28"/>
          <w:szCs w:val="28"/>
        </w:rPr>
      </w:pPr>
    </w:p>
    <w:p w14:paraId="0B4A96D3" w14:textId="77777777" w:rsidR="00155BBD" w:rsidRDefault="00155BBD" w:rsidP="00155BBD">
      <w:pPr>
        <w:tabs>
          <w:tab w:val="left" w:pos="5245"/>
        </w:tabs>
        <w:ind w:left="5245"/>
        <w:jc w:val="center"/>
        <w:rPr>
          <w:sz w:val="28"/>
          <w:szCs w:val="28"/>
        </w:rPr>
      </w:pPr>
    </w:p>
    <w:p w14:paraId="4788E4E2" w14:textId="77777777" w:rsidR="00155BBD" w:rsidRDefault="00155BBD" w:rsidP="00155BBD">
      <w:pPr>
        <w:tabs>
          <w:tab w:val="left" w:pos="5245"/>
        </w:tabs>
        <w:ind w:left="5245"/>
        <w:jc w:val="center"/>
        <w:rPr>
          <w:sz w:val="28"/>
          <w:szCs w:val="28"/>
        </w:rPr>
      </w:pPr>
    </w:p>
    <w:p w14:paraId="69C18FD6" w14:textId="77777777" w:rsidR="00155BBD" w:rsidRDefault="00155BBD" w:rsidP="00155BBD">
      <w:pPr>
        <w:tabs>
          <w:tab w:val="left" w:pos="5245"/>
        </w:tabs>
        <w:ind w:left="5245"/>
        <w:jc w:val="center"/>
        <w:rPr>
          <w:sz w:val="28"/>
          <w:szCs w:val="28"/>
        </w:rPr>
      </w:pPr>
    </w:p>
    <w:p w14:paraId="41B7E77F" w14:textId="77777777" w:rsidR="00155BBD" w:rsidRDefault="00155BBD" w:rsidP="00155BBD">
      <w:pPr>
        <w:tabs>
          <w:tab w:val="left" w:pos="5245"/>
        </w:tabs>
        <w:ind w:left="5245"/>
        <w:jc w:val="center"/>
        <w:rPr>
          <w:sz w:val="28"/>
          <w:szCs w:val="28"/>
        </w:rPr>
      </w:pPr>
    </w:p>
    <w:p w14:paraId="4738DC69" w14:textId="77777777" w:rsidR="00155BBD" w:rsidRDefault="00155BBD" w:rsidP="00155BBD">
      <w:pPr>
        <w:tabs>
          <w:tab w:val="left" w:pos="5245"/>
        </w:tabs>
        <w:ind w:left="5245"/>
        <w:jc w:val="center"/>
        <w:rPr>
          <w:sz w:val="28"/>
          <w:szCs w:val="28"/>
        </w:rPr>
      </w:pPr>
    </w:p>
    <w:p w14:paraId="6B6C89D9" w14:textId="77777777" w:rsidR="00155BBD" w:rsidRDefault="00155BBD" w:rsidP="00155BBD">
      <w:pPr>
        <w:tabs>
          <w:tab w:val="left" w:pos="5245"/>
        </w:tabs>
        <w:ind w:left="5245"/>
        <w:jc w:val="center"/>
        <w:rPr>
          <w:sz w:val="28"/>
          <w:szCs w:val="28"/>
        </w:rPr>
      </w:pPr>
    </w:p>
    <w:p w14:paraId="3DF144A4" w14:textId="77777777" w:rsidR="00155BBD" w:rsidRDefault="00155BBD" w:rsidP="00155BBD">
      <w:pPr>
        <w:tabs>
          <w:tab w:val="left" w:pos="5245"/>
        </w:tabs>
        <w:ind w:left="5245"/>
        <w:jc w:val="center"/>
        <w:rPr>
          <w:sz w:val="28"/>
          <w:szCs w:val="28"/>
        </w:rPr>
      </w:pPr>
    </w:p>
    <w:p w14:paraId="6BE31653" w14:textId="77777777" w:rsidR="00155BBD" w:rsidRDefault="00155BBD" w:rsidP="00155BBD">
      <w:pPr>
        <w:tabs>
          <w:tab w:val="left" w:pos="5245"/>
        </w:tabs>
        <w:ind w:left="5245"/>
        <w:jc w:val="center"/>
        <w:rPr>
          <w:sz w:val="28"/>
          <w:szCs w:val="28"/>
        </w:rPr>
      </w:pPr>
    </w:p>
    <w:p w14:paraId="01DC6AB0" w14:textId="77777777" w:rsidR="00155BBD" w:rsidRDefault="00155BBD" w:rsidP="00155BBD">
      <w:pPr>
        <w:tabs>
          <w:tab w:val="left" w:pos="5245"/>
        </w:tabs>
        <w:ind w:left="5245"/>
        <w:jc w:val="center"/>
        <w:rPr>
          <w:sz w:val="28"/>
          <w:szCs w:val="28"/>
        </w:rPr>
      </w:pPr>
    </w:p>
    <w:p w14:paraId="0CAC1250" w14:textId="64CF2DFC" w:rsidR="00155BBD" w:rsidRPr="001828C5" w:rsidRDefault="00155BBD" w:rsidP="00155BBD">
      <w:pPr>
        <w:tabs>
          <w:tab w:val="left" w:pos="5580"/>
          <w:tab w:val="left" w:pos="9498"/>
        </w:tabs>
        <w:ind w:left="-961" w:right="-569" w:firstLine="5356"/>
      </w:pPr>
      <w:r w:rsidRPr="001828C5">
        <w:t xml:space="preserve">Приложение № </w:t>
      </w:r>
      <w:r>
        <w:t>21</w:t>
      </w:r>
      <w:r w:rsidRPr="001828C5">
        <w:t xml:space="preserve"> к </w:t>
      </w:r>
      <w:r>
        <w:t>протоколу</w:t>
      </w:r>
      <w:r w:rsidRPr="001828C5">
        <w:t xml:space="preserve"> № 8</w:t>
      </w:r>
      <w:r>
        <w:t>6</w:t>
      </w:r>
    </w:p>
    <w:p w14:paraId="404731FF" w14:textId="77777777" w:rsidR="00155BBD" w:rsidRPr="001828C5" w:rsidRDefault="00155BBD" w:rsidP="00155BBD">
      <w:pPr>
        <w:tabs>
          <w:tab w:val="left" w:pos="5580"/>
          <w:tab w:val="left" w:pos="9498"/>
        </w:tabs>
        <w:ind w:left="-961" w:right="-569" w:firstLine="5356"/>
      </w:pPr>
      <w:r w:rsidRPr="001828C5">
        <w:t>заседания правления Региональной</w:t>
      </w:r>
    </w:p>
    <w:p w14:paraId="0655E08D" w14:textId="77777777" w:rsidR="00155BBD" w:rsidRPr="001828C5" w:rsidRDefault="00155BBD" w:rsidP="00155BBD">
      <w:pPr>
        <w:tabs>
          <w:tab w:val="left" w:pos="5580"/>
          <w:tab w:val="left" w:pos="9498"/>
        </w:tabs>
        <w:ind w:left="-961" w:right="-569" w:firstLine="5356"/>
      </w:pPr>
      <w:r w:rsidRPr="001828C5">
        <w:t>энергетической комиссии</w:t>
      </w:r>
    </w:p>
    <w:p w14:paraId="27943DB1" w14:textId="77777777" w:rsidR="00155BBD" w:rsidRDefault="00155BBD" w:rsidP="00155BBD">
      <w:pPr>
        <w:tabs>
          <w:tab w:val="left" w:pos="5580"/>
          <w:tab w:val="left" w:pos="9498"/>
        </w:tabs>
        <w:ind w:left="-961" w:right="-569" w:firstLine="5356"/>
      </w:pPr>
      <w:r w:rsidRPr="001828C5">
        <w:t xml:space="preserve">Кузбасса от </w:t>
      </w:r>
      <w:r>
        <w:t>17</w:t>
      </w:r>
      <w:r w:rsidRPr="001828C5">
        <w:t>.12.2021</w:t>
      </w:r>
    </w:p>
    <w:p w14:paraId="72B939E5" w14:textId="77777777" w:rsidR="00155BBD" w:rsidRDefault="00155BBD" w:rsidP="00155BBD">
      <w:pPr>
        <w:tabs>
          <w:tab w:val="left" w:pos="5580"/>
          <w:tab w:val="left" w:pos="9498"/>
        </w:tabs>
        <w:ind w:left="-961" w:right="-569" w:firstLine="961"/>
      </w:pPr>
    </w:p>
    <w:p w14:paraId="46EEFBD4" w14:textId="77777777" w:rsidR="00155BBD" w:rsidRPr="00076DA9" w:rsidRDefault="00155BBD" w:rsidP="00155BBD">
      <w:pPr>
        <w:ind w:left="85" w:right="95"/>
        <w:jc w:val="center"/>
        <w:rPr>
          <w:b/>
          <w:bCs/>
        </w:rPr>
      </w:pPr>
      <w:r w:rsidRPr="00076DA9">
        <w:rPr>
          <w:b/>
          <w:bCs/>
        </w:rPr>
        <w:t>Тарифы ОО</w:t>
      </w:r>
      <w:r w:rsidRPr="00076DA9">
        <w:rPr>
          <w:b/>
          <w:bCs/>
          <w:color w:val="000000"/>
          <w:kern w:val="32"/>
        </w:rPr>
        <w:t xml:space="preserve">О «Бастет» </w:t>
      </w:r>
      <w:r w:rsidRPr="00076DA9">
        <w:rPr>
          <w:b/>
          <w:bCs/>
        </w:rPr>
        <w:t xml:space="preserve">на теплоноситель, </w:t>
      </w:r>
      <w:r w:rsidRPr="00076DA9">
        <w:rPr>
          <w:b/>
          <w:bCs/>
          <w:color w:val="000000"/>
          <w:kern w:val="32"/>
        </w:rPr>
        <w:t>реализуемый на потребительском рынке</w:t>
      </w:r>
      <w:r w:rsidRPr="00076DA9">
        <w:rPr>
          <w:b/>
          <w:bCs/>
        </w:rPr>
        <w:t xml:space="preserve"> Краснобродского городского округа, на период с 01.01.2022 по 31.12.2027</w:t>
      </w:r>
    </w:p>
    <w:p w14:paraId="593FD4BF" w14:textId="77777777" w:rsidR="00155BBD" w:rsidRPr="00FB29FA" w:rsidRDefault="00155BBD" w:rsidP="00155BBD">
      <w:pPr>
        <w:ind w:left="85" w:right="95"/>
        <w:jc w:val="right"/>
        <w:rPr>
          <w:bCs/>
          <w:sz w:val="22"/>
          <w:szCs w:val="28"/>
        </w:rPr>
      </w:pPr>
      <w:r w:rsidRPr="00FB29FA">
        <w:rPr>
          <w:bCs/>
          <w:sz w:val="22"/>
          <w:szCs w:val="28"/>
        </w:rPr>
        <w:t>(НДС не облагается)</w:t>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6"/>
        <w:gridCol w:w="2128"/>
        <w:gridCol w:w="1830"/>
        <w:gridCol w:w="1548"/>
        <w:gridCol w:w="1093"/>
      </w:tblGrid>
      <w:tr w:rsidR="00155BBD" w:rsidRPr="009C7C6D" w14:paraId="64ED8D4C" w14:textId="77777777" w:rsidTr="00320014">
        <w:tc>
          <w:tcPr>
            <w:tcW w:w="2926" w:type="dxa"/>
            <w:vMerge w:val="restart"/>
            <w:shd w:val="clear" w:color="auto" w:fill="auto"/>
            <w:vAlign w:val="center"/>
          </w:tcPr>
          <w:p w14:paraId="00D19056" w14:textId="77777777" w:rsidR="00155BBD" w:rsidRPr="009C7C6D" w:rsidRDefault="00155BBD" w:rsidP="00320014">
            <w:pPr>
              <w:ind w:right="-2"/>
              <w:jc w:val="center"/>
              <w:rPr>
                <w:color w:val="000000"/>
                <w:sz w:val="22"/>
                <w:szCs w:val="22"/>
              </w:rPr>
            </w:pPr>
            <w:r w:rsidRPr="009C7C6D">
              <w:rPr>
                <w:color w:val="000000"/>
                <w:sz w:val="22"/>
                <w:szCs w:val="22"/>
              </w:rPr>
              <w:t>Наименование регулируемой организации</w:t>
            </w:r>
          </w:p>
        </w:tc>
        <w:tc>
          <w:tcPr>
            <w:tcW w:w="2128" w:type="dxa"/>
            <w:vMerge w:val="restart"/>
            <w:shd w:val="clear" w:color="auto" w:fill="auto"/>
            <w:vAlign w:val="center"/>
          </w:tcPr>
          <w:p w14:paraId="029AEAC5" w14:textId="77777777" w:rsidR="00155BBD" w:rsidRPr="009C7C6D" w:rsidRDefault="00155BBD" w:rsidP="00320014">
            <w:pPr>
              <w:ind w:right="-2"/>
              <w:jc w:val="center"/>
              <w:rPr>
                <w:color w:val="000000"/>
                <w:sz w:val="22"/>
                <w:szCs w:val="22"/>
              </w:rPr>
            </w:pPr>
            <w:r w:rsidRPr="009C7C6D">
              <w:rPr>
                <w:color w:val="000000"/>
                <w:sz w:val="22"/>
                <w:szCs w:val="22"/>
              </w:rPr>
              <w:t>Вид тарифа</w:t>
            </w:r>
          </w:p>
        </w:tc>
        <w:tc>
          <w:tcPr>
            <w:tcW w:w="1830" w:type="dxa"/>
            <w:vMerge w:val="restart"/>
            <w:shd w:val="clear" w:color="auto" w:fill="auto"/>
            <w:vAlign w:val="center"/>
          </w:tcPr>
          <w:p w14:paraId="0C2D2B89" w14:textId="77777777" w:rsidR="00155BBD" w:rsidRPr="009C7C6D" w:rsidRDefault="00155BBD" w:rsidP="00320014">
            <w:pPr>
              <w:ind w:right="-2"/>
              <w:jc w:val="center"/>
              <w:rPr>
                <w:color w:val="000000"/>
                <w:sz w:val="22"/>
                <w:szCs w:val="22"/>
              </w:rPr>
            </w:pPr>
            <w:r w:rsidRPr="009C7C6D">
              <w:rPr>
                <w:color w:val="000000"/>
                <w:sz w:val="22"/>
                <w:szCs w:val="22"/>
              </w:rPr>
              <w:t>Период</w:t>
            </w:r>
          </w:p>
        </w:tc>
        <w:tc>
          <w:tcPr>
            <w:tcW w:w="2641" w:type="dxa"/>
            <w:gridSpan w:val="2"/>
            <w:shd w:val="clear" w:color="auto" w:fill="auto"/>
            <w:vAlign w:val="center"/>
          </w:tcPr>
          <w:p w14:paraId="3BEBECF0" w14:textId="77777777" w:rsidR="00155BBD" w:rsidRPr="009C7C6D" w:rsidRDefault="00155BBD" w:rsidP="00320014">
            <w:pPr>
              <w:ind w:right="-2"/>
              <w:jc w:val="center"/>
              <w:rPr>
                <w:color w:val="000000"/>
                <w:sz w:val="22"/>
                <w:szCs w:val="22"/>
              </w:rPr>
            </w:pPr>
            <w:r w:rsidRPr="009C7C6D">
              <w:rPr>
                <w:color w:val="000000"/>
                <w:sz w:val="22"/>
                <w:szCs w:val="22"/>
              </w:rPr>
              <w:t>Вид теплоносителя</w:t>
            </w:r>
          </w:p>
        </w:tc>
      </w:tr>
      <w:tr w:rsidR="00155BBD" w:rsidRPr="009C7C6D" w14:paraId="375CEE20" w14:textId="77777777" w:rsidTr="00320014">
        <w:trPr>
          <w:trHeight w:val="740"/>
        </w:trPr>
        <w:tc>
          <w:tcPr>
            <w:tcW w:w="2926" w:type="dxa"/>
            <w:vMerge/>
            <w:shd w:val="clear" w:color="auto" w:fill="auto"/>
          </w:tcPr>
          <w:p w14:paraId="085282BE"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606E563D" w14:textId="77777777" w:rsidR="00155BBD" w:rsidRPr="009C7C6D" w:rsidRDefault="00155BBD" w:rsidP="00320014">
            <w:pPr>
              <w:ind w:right="-2"/>
              <w:jc w:val="center"/>
              <w:rPr>
                <w:color w:val="000000"/>
                <w:sz w:val="22"/>
                <w:szCs w:val="22"/>
              </w:rPr>
            </w:pPr>
          </w:p>
        </w:tc>
        <w:tc>
          <w:tcPr>
            <w:tcW w:w="1830" w:type="dxa"/>
            <w:vMerge/>
            <w:shd w:val="clear" w:color="auto" w:fill="auto"/>
          </w:tcPr>
          <w:p w14:paraId="03EF4A3D" w14:textId="77777777" w:rsidR="00155BBD" w:rsidRPr="009C7C6D" w:rsidRDefault="00155BBD" w:rsidP="00320014">
            <w:pPr>
              <w:ind w:right="-2"/>
              <w:rPr>
                <w:color w:val="000000"/>
                <w:sz w:val="22"/>
                <w:szCs w:val="22"/>
              </w:rPr>
            </w:pPr>
          </w:p>
        </w:tc>
        <w:tc>
          <w:tcPr>
            <w:tcW w:w="1548" w:type="dxa"/>
            <w:shd w:val="clear" w:color="auto" w:fill="auto"/>
            <w:vAlign w:val="center"/>
          </w:tcPr>
          <w:p w14:paraId="0DFFC51A" w14:textId="77777777" w:rsidR="00155BBD" w:rsidRPr="009C7C6D" w:rsidRDefault="00155BBD" w:rsidP="00320014">
            <w:pPr>
              <w:ind w:right="-2"/>
              <w:jc w:val="center"/>
              <w:rPr>
                <w:color w:val="000000"/>
                <w:sz w:val="22"/>
                <w:szCs w:val="22"/>
              </w:rPr>
            </w:pPr>
            <w:r w:rsidRPr="009C7C6D">
              <w:rPr>
                <w:color w:val="000000"/>
                <w:sz w:val="22"/>
                <w:szCs w:val="22"/>
              </w:rPr>
              <w:t>вода</w:t>
            </w:r>
          </w:p>
        </w:tc>
        <w:tc>
          <w:tcPr>
            <w:tcW w:w="1093" w:type="dxa"/>
            <w:shd w:val="clear" w:color="auto" w:fill="auto"/>
            <w:vAlign w:val="center"/>
          </w:tcPr>
          <w:p w14:paraId="2839401A" w14:textId="77777777" w:rsidR="00155BBD" w:rsidRPr="009C7C6D" w:rsidRDefault="00155BBD" w:rsidP="00320014">
            <w:pPr>
              <w:ind w:right="-2"/>
              <w:jc w:val="center"/>
              <w:rPr>
                <w:color w:val="000000"/>
                <w:sz w:val="22"/>
                <w:szCs w:val="22"/>
              </w:rPr>
            </w:pPr>
            <w:r w:rsidRPr="009C7C6D">
              <w:rPr>
                <w:color w:val="000000"/>
                <w:sz w:val="22"/>
                <w:szCs w:val="22"/>
              </w:rPr>
              <w:t>пар</w:t>
            </w:r>
          </w:p>
        </w:tc>
      </w:tr>
      <w:tr w:rsidR="00155BBD" w:rsidRPr="009C7C6D" w14:paraId="15243F50" w14:textId="77777777" w:rsidTr="00320014">
        <w:tc>
          <w:tcPr>
            <w:tcW w:w="2926" w:type="dxa"/>
            <w:shd w:val="clear" w:color="auto" w:fill="auto"/>
            <w:vAlign w:val="center"/>
          </w:tcPr>
          <w:p w14:paraId="032822D0" w14:textId="77777777" w:rsidR="00155BBD" w:rsidRPr="009C7C6D" w:rsidRDefault="00155BBD" w:rsidP="00320014">
            <w:pPr>
              <w:ind w:right="-2"/>
              <w:jc w:val="center"/>
              <w:rPr>
                <w:sz w:val="22"/>
                <w:szCs w:val="22"/>
              </w:rPr>
            </w:pPr>
            <w:r>
              <w:rPr>
                <w:sz w:val="22"/>
                <w:szCs w:val="22"/>
              </w:rPr>
              <w:t>1</w:t>
            </w:r>
          </w:p>
        </w:tc>
        <w:tc>
          <w:tcPr>
            <w:tcW w:w="2128" w:type="dxa"/>
            <w:shd w:val="clear" w:color="auto" w:fill="auto"/>
            <w:vAlign w:val="center"/>
          </w:tcPr>
          <w:p w14:paraId="35CC293B" w14:textId="77777777" w:rsidR="00155BBD" w:rsidRPr="009C7C6D" w:rsidRDefault="00155BBD" w:rsidP="00320014">
            <w:pPr>
              <w:ind w:right="-2"/>
              <w:jc w:val="center"/>
              <w:rPr>
                <w:sz w:val="22"/>
                <w:szCs w:val="22"/>
              </w:rPr>
            </w:pPr>
            <w:r>
              <w:rPr>
                <w:sz w:val="22"/>
                <w:szCs w:val="22"/>
              </w:rPr>
              <w:t>2</w:t>
            </w:r>
          </w:p>
        </w:tc>
        <w:tc>
          <w:tcPr>
            <w:tcW w:w="1830" w:type="dxa"/>
            <w:shd w:val="clear" w:color="auto" w:fill="auto"/>
            <w:vAlign w:val="center"/>
          </w:tcPr>
          <w:p w14:paraId="74568198" w14:textId="77777777" w:rsidR="00155BBD" w:rsidRPr="009C7C6D" w:rsidRDefault="00155BBD" w:rsidP="00320014">
            <w:pPr>
              <w:ind w:right="-2"/>
              <w:jc w:val="center"/>
              <w:rPr>
                <w:sz w:val="22"/>
                <w:szCs w:val="22"/>
              </w:rPr>
            </w:pPr>
            <w:r>
              <w:rPr>
                <w:sz w:val="22"/>
                <w:szCs w:val="22"/>
              </w:rPr>
              <w:t>3</w:t>
            </w:r>
          </w:p>
        </w:tc>
        <w:tc>
          <w:tcPr>
            <w:tcW w:w="1548" w:type="dxa"/>
            <w:shd w:val="clear" w:color="auto" w:fill="auto"/>
            <w:vAlign w:val="center"/>
          </w:tcPr>
          <w:p w14:paraId="35B687CD" w14:textId="77777777" w:rsidR="00155BBD" w:rsidRPr="009C7C6D" w:rsidRDefault="00155BBD" w:rsidP="00320014">
            <w:pPr>
              <w:ind w:right="-2"/>
              <w:jc w:val="center"/>
              <w:rPr>
                <w:sz w:val="22"/>
                <w:szCs w:val="22"/>
              </w:rPr>
            </w:pPr>
            <w:r>
              <w:rPr>
                <w:sz w:val="22"/>
                <w:szCs w:val="22"/>
              </w:rPr>
              <w:t>4</w:t>
            </w:r>
          </w:p>
        </w:tc>
        <w:tc>
          <w:tcPr>
            <w:tcW w:w="1093" w:type="dxa"/>
            <w:shd w:val="clear" w:color="auto" w:fill="auto"/>
            <w:vAlign w:val="center"/>
          </w:tcPr>
          <w:p w14:paraId="36848662" w14:textId="77777777" w:rsidR="00155BBD" w:rsidRPr="009C7C6D" w:rsidRDefault="00155BBD" w:rsidP="00320014">
            <w:pPr>
              <w:ind w:right="-2"/>
              <w:jc w:val="center"/>
              <w:rPr>
                <w:sz w:val="22"/>
                <w:szCs w:val="22"/>
              </w:rPr>
            </w:pPr>
            <w:r>
              <w:rPr>
                <w:sz w:val="22"/>
                <w:szCs w:val="22"/>
              </w:rPr>
              <w:t>5</w:t>
            </w:r>
          </w:p>
        </w:tc>
      </w:tr>
      <w:tr w:rsidR="00155BBD" w:rsidRPr="009C7C6D" w14:paraId="7962F01D" w14:textId="77777777" w:rsidTr="00320014">
        <w:tc>
          <w:tcPr>
            <w:tcW w:w="9525" w:type="dxa"/>
            <w:gridSpan w:val="5"/>
            <w:shd w:val="clear" w:color="auto" w:fill="auto"/>
            <w:vAlign w:val="center"/>
          </w:tcPr>
          <w:p w14:paraId="2A9D8E25" w14:textId="77777777" w:rsidR="00155BBD" w:rsidRPr="009C7C6D" w:rsidRDefault="00155BBD" w:rsidP="00320014">
            <w:pPr>
              <w:ind w:right="-2"/>
              <w:jc w:val="center"/>
              <w:rPr>
                <w:color w:val="000000"/>
                <w:sz w:val="22"/>
                <w:szCs w:val="22"/>
              </w:rPr>
            </w:pPr>
            <w:r w:rsidRPr="009C7C6D">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55BBD" w:rsidRPr="009C7C6D" w14:paraId="75781152" w14:textId="77777777" w:rsidTr="00320014">
        <w:tc>
          <w:tcPr>
            <w:tcW w:w="2926" w:type="dxa"/>
            <w:vMerge w:val="restart"/>
            <w:shd w:val="clear" w:color="auto" w:fill="auto"/>
            <w:vAlign w:val="center"/>
          </w:tcPr>
          <w:p w14:paraId="63A27E19" w14:textId="77777777" w:rsidR="00155BBD" w:rsidRPr="009C7C6D" w:rsidRDefault="00155BBD" w:rsidP="00320014">
            <w:pPr>
              <w:ind w:right="-2"/>
              <w:jc w:val="center"/>
              <w:rPr>
                <w:color w:val="000000"/>
                <w:sz w:val="22"/>
                <w:szCs w:val="22"/>
              </w:rPr>
            </w:pPr>
          </w:p>
          <w:p w14:paraId="6BCC5EC5" w14:textId="77777777" w:rsidR="00155BBD" w:rsidRPr="009C7C6D" w:rsidRDefault="00155BBD" w:rsidP="00320014">
            <w:pPr>
              <w:ind w:right="-2"/>
              <w:jc w:val="center"/>
              <w:rPr>
                <w:color w:val="000000"/>
                <w:sz w:val="22"/>
                <w:szCs w:val="22"/>
              </w:rPr>
            </w:pPr>
            <w:r>
              <w:rPr>
                <w:bCs/>
                <w:color w:val="000000"/>
                <w:kern w:val="32"/>
                <w:sz w:val="22"/>
                <w:szCs w:val="22"/>
              </w:rPr>
              <w:t>ООО «Бастет»</w:t>
            </w:r>
          </w:p>
          <w:p w14:paraId="1A5C95AB" w14:textId="77777777" w:rsidR="00155BBD" w:rsidRPr="009C7C6D" w:rsidRDefault="00155BBD" w:rsidP="00320014">
            <w:pPr>
              <w:ind w:right="-2"/>
              <w:jc w:val="center"/>
              <w:rPr>
                <w:color w:val="000000"/>
                <w:sz w:val="22"/>
                <w:szCs w:val="22"/>
              </w:rPr>
            </w:pPr>
          </w:p>
        </w:tc>
        <w:tc>
          <w:tcPr>
            <w:tcW w:w="2128" w:type="dxa"/>
            <w:vMerge w:val="restart"/>
            <w:shd w:val="clear" w:color="auto" w:fill="auto"/>
            <w:vAlign w:val="center"/>
          </w:tcPr>
          <w:p w14:paraId="6CE67C63" w14:textId="77777777" w:rsidR="00155BBD" w:rsidRPr="009C7C6D" w:rsidRDefault="00155BBD" w:rsidP="00320014">
            <w:pPr>
              <w:jc w:val="center"/>
              <w:rPr>
                <w:sz w:val="22"/>
                <w:szCs w:val="22"/>
              </w:rPr>
            </w:pPr>
            <w:r w:rsidRPr="009C7C6D">
              <w:rPr>
                <w:sz w:val="22"/>
                <w:szCs w:val="22"/>
              </w:rPr>
              <w:t xml:space="preserve">Одноставочный </w:t>
            </w:r>
          </w:p>
          <w:p w14:paraId="613ED5CD" w14:textId="77777777" w:rsidR="00155BBD" w:rsidRPr="009C7C6D" w:rsidRDefault="00155BBD" w:rsidP="00320014">
            <w:pPr>
              <w:ind w:right="-2"/>
              <w:jc w:val="center"/>
              <w:rPr>
                <w:sz w:val="22"/>
                <w:szCs w:val="22"/>
              </w:rPr>
            </w:pPr>
            <w:r w:rsidRPr="009C7C6D">
              <w:rPr>
                <w:sz w:val="22"/>
                <w:szCs w:val="22"/>
              </w:rPr>
              <w:t>руб./</w:t>
            </w:r>
            <w:r w:rsidRPr="009C7C6D">
              <w:rPr>
                <w:rFonts w:eastAsia="Calibri"/>
                <w:color w:val="000000"/>
                <w:sz w:val="22"/>
                <w:szCs w:val="22"/>
              </w:rPr>
              <w:t xml:space="preserve"> </w:t>
            </w:r>
            <w:r w:rsidRPr="009C7C6D">
              <w:rPr>
                <w:sz w:val="22"/>
                <w:szCs w:val="22"/>
              </w:rPr>
              <w:t>м</w:t>
            </w:r>
            <w:r w:rsidRPr="009C7C6D">
              <w:rPr>
                <w:sz w:val="22"/>
                <w:szCs w:val="22"/>
                <w:vertAlign w:val="superscript"/>
              </w:rPr>
              <w:t>3</w:t>
            </w:r>
          </w:p>
        </w:tc>
        <w:tc>
          <w:tcPr>
            <w:tcW w:w="1830" w:type="dxa"/>
            <w:shd w:val="clear" w:color="auto" w:fill="auto"/>
            <w:vAlign w:val="center"/>
          </w:tcPr>
          <w:p w14:paraId="429D12C8" w14:textId="77777777" w:rsidR="00155BBD" w:rsidRDefault="00155BBD" w:rsidP="00320014">
            <w:pPr>
              <w:ind w:right="-2"/>
              <w:jc w:val="center"/>
              <w:rPr>
                <w:color w:val="000000"/>
                <w:sz w:val="22"/>
                <w:szCs w:val="22"/>
              </w:rPr>
            </w:pPr>
            <w:r>
              <w:rPr>
                <w:color w:val="000000"/>
                <w:sz w:val="22"/>
                <w:szCs w:val="22"/>
              </w:rPr>
              <w:t>с 01.01.2022</w:t>
            </w:r>
          </w:p>
        </w:tc>
        <w:tc>
          <w:tcPr>
            <w:tcW w:w="1548" w:type="dxa"/>
            <w:shd w:val="clear" w:color="auto" w:fill="auto"/>
            <w:vAlign w:val="center"/>
          </w:tcPr>
          <w:p w14:paraId="1EE65F6B" w14:textId="77777777" w:rsidR="00155BBD" w:rsidRDefault="00155BBD" w:rsidP="00320014">
            <w:pPr>
              <w:jc w:val="center"/>
              <w:rPr>
                <w:sz w:val="22"/>
              </w:rPr>
            </w:pPr>
            <w:r>
              <w:rPr>
                <w:sz w:val="22"/>
              </w:rPr>
              <w:t>26,25</w:t>
            </w:r>
          </w:p>
        </w:tc>
        <w:tc>
          <w:tcPr>
            <w:tcW w:w="1093" w:type="dxa"/>
            <w:shd w:val="clear" w:color="auto" w:fill="auto"/>
          </w:tcPr>
          <w:p w14:paraId="06E760C5" w14:textId="77777777" w:rsidR="00155BBD" w:rsidRPr="009C7C6D" w:rsidRDefault="00155BBD" w:rsidP="00320014">
            <w:pPr>
              <w:jc w:val="center"/>
              <w:rPr>
                <w:sz w:val="22"/>
                <w:szCs w:val="22"/>
              </w:rPr>
            </w:pPr>
            <w:r w:rsidRPr="009C7C6D">
              <w:rPr>
                <w:sz w:val="22"/>
                <w:szCs w:val="22"/>
              </w:rPr>
              <w:t>x</w:t>
            </w:r>
          </w:p>
        </w:tc>
      </w:tr>
      <w:tr w:rsidR="00155BBD" w:rsidRPr="009C7C6D" w14:paraId="00E4F1C9" w14:textId="77777777" w:rsidTr="00320014">
        <w:tc>
          <w:tcPr>
            <w:tcW w:w="2926" w:type="dxa"/>
            <w:vMerge/>
            <w:shd w:val="clear" w:color="auto" w:fill="auto"/>
            <w:vAlign w:val="center"/>
          </w:tcPr>
          <w:p w14:paraId="1A3D79FE"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437DBAD9"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4975EBCD" w14:textId="77777777" w:rsidR="00155BBD" w:rsidRPr="009C7C6D" w:rsidRDefault="00155BBD" w:rsidP="00320014">
            <w:pPr>
              <w:ind w:right="-2"/>
              <w:jc w:val="center"/>
              <w:rPr>
                <w:color w:val="000000"/>
                <w:sz w:val="22"/>
                <w:szCs w:val="22"/>
              </w:rPr>
            </w:pPr>
            <w:r>
              <w:rPr>
                <w:color w:val="000000"/>
                <w:sz w:val="22"/>
                <w:szCs w:val="22"/>
              </w:rPr>
              <w:t>с 01.07.2022</w:t>
            </w:r>
          </w:p>
        </w:tc>
        <w:tc>
          <w:tcPr>
            <w:tcW w:w="1548" w:type="dxa"/>
            <w:shd w:val="clear" w:color="auto" w:fill="auto"/>
            <w:vAlign w:val="center"/>
          </w:tcPr>
          <w:p w14:paraId="4BE3F090" w14:textId="77777777" w:rsidR="00155BBD" w:rsidRPr="009273E0" w:rsidRDefault="00155BBD" w:rsidP="00320014">
            <w:pPr>
              <w:jc w:val="center"/>
              <w:rPr>
                <w:sz w:val="22"/>
              </w:rPr>
            </w:pPr>
            <w:r>
              <w:rPr>
                <w:sz w:val="22"/>
              </w:rPr>
              <w:t>26,25</w:t>
            </w:r>
          </w:p>
        </w:tc>
        <w:tc>
          <w:tcPr>
            <w:tcW w:w="1093" w:type="dxa"/>
            <w:shd w:val="clear" w:color="auto" w:fill="auto"/>
          </w:tcPr>
          <w:p w14:paraId="02909D08" w14:textId="77777777" w:rsidR="00155BBD" w:rsidRPr="009C7C6D" w:rsidRDefault="00155BBD" w:rsidP="00320014">
            <w:pPr>
              <w:jc w:val="center"/>
              <w:rPr>
                <w:sz w:val="22"/>
                <w:szCs w:val="22"/>
              </w:rPr>
            </w:pPr>
            <w:r w:rsidRPr="009C7C6D">
              <w:rPr>
                <w:sz w:val="22"/>
                <w:szCs w:val="22"/>
              </w:rPr>
              <w:t>x</w:t>
            </w:r>
          </w:p>
        </w:tc>
      </w:tr>
      <w:tr w:rsidR="00155BBD" w:rsidRPr="009C7C6D" w14:paraId="2E6E0885" w14:textId="77777777" w:rsidTr="00320014">
        <w:tc>
          <w:tcPr>
            <w:tcW w:w="2926" w:type="dxa"/>
            <w:vMerge/>
            <w:shd w:val="clear" w:color="auto" w:fill="auto"/>
            <w:vAlign w:val="center"/>
          </w:tcPr>
          <w:p w14:paraId="6A1C5023"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B3B2E51" w14:textId="77777777" w:rsidR="00155BBD" w:rsidRPr="009C7C6D" w:rsidRDefault="00155BBD" w:rsidP="00320014">
            <w:pPr>
              <w:ind w:right="-2"/>
              <w:jc w:val="center"/>
              <w:rPr>
                <w:color w:val="000000"/>
                <w:sz w:val="22"/>
                <w:szCs w:val="22"/>
              </w:rPr>
            </w:pPr>
          </w:p>
        </w:tc>
        <w:tc>
          <w:tcPr>
            <w:tcW w:w="1830" w:type="dxa"/>
            <w:shd w:val="clear" w:color="auto" w:fill="auto"/>
          </w:tcPr>
          <w:p w14:paraId="086CBDD5" w14:textId="77777777" w:rsidR="00155BBD" w:rsidRPr="009C7C6D" w:rsidRDefault="00155BBD" w:rsidP="00320014">
            <w:pPr>
              <w:ind w:right="-2"/>
              <w:jc w:val="center"/>
              <w:rPr>
                <w:color w:val="000000"/>
                <w:sz w:val="22"/>
                <w:szCs w:val="22"/>
              </w:rPr>
            </w:pPr>
            <w:r>
              <w:rPr>
                <w:color w:val="000000"/>
                <w:sz w:val="22"/>
                <w:szCs w:val="22"/>
              </w:rPr>
              <w:t>с 01.01.2023</w:t>
            </w:r>
          </w:p>
        </w:tc>
        <w:tc>
          <w:tcPr>
            <w:tcW w:w="1548" w:type="dxa"/>
            <w:shd w:val="clear" w:color="auto" w:fill="auto"/>
            <w:vAlign w:val="center"/>
          </w:tcPr>
          <w:p w14:paraId="4EBB5724" w14:textId="77777777" w:rsidR="00155BBD" w:rsidRPr="009273E0" w:rsidRDefault="00155BBD" w:rsidP="00320014">
            <w:pPr>
              <w:jc w:val="center"/>
              <w:rPr>
                <w:sz w:val="22"/>
              </w:rPr>
            </w:pPr>
            <w:r>
              <w:rPr>
                <w:sz w:val="22"/>
              </w:rPr>
              <w:t>26,25</w:t>
            </w:r>
          </w:p>
        </w:tc>
        <w:tc>
          <w:tcPr>
            <w:tcW w:w="1093" w:type="dxa"/>
            <w:shd w:val="clear" w:color="auto" w:fill="auto"/>
          </w:tcPr>
          <w:p w14:paraId="040AD3DA" w14:textId="77777777" w:rsidR="00155BBD" w:rsidRPr="009C7C6D" w:rsidRDefault="00155BBD" w:rsidP="00320014">
            <w:pPr>
              <w:jc w:val="center"/>
              <w:rPr>
                <w:sz w:val="22"/>
                <w:szCs w:val="22"/>
              </w:rPr>
            </w:pPr>
            <w:r w:rsidRPr="009C7C6D">
              <w:rPr>
                <w:sz w:val="22"/>
                <w:szCs w:val="22"/>
              </w:rPr>
              <w:t>x</w:t>
            </w:r>
          </w:p>
        </w:tc>
      </w:tr>
      <w:tr w:rsidR="00155BBD" w:rsidRPr="009C7C6D" w14:paraId="3D2D8FA4" w14:textId="77777777" w:rsidTr="00320014">
        <w:tc>
          <w:tcPr>
            <w:tcW w:w="2926" w:type="dxa"/>
            <w:vMerge/>
            <w:shd w:val="clear" w:color="auto" w:fill="auto"/>
            <w:vAlign w:val="center"/>
          </w:tcPr>
          <w:p w14:paraId="4E49A43E"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7A2EB4C3"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6CD99FAA" w14:textId="77777777" w:rsidR="00155BBD" w:rsidRDefault="00155BBD" w:rsidP="00320014">
            <w:pPr>
              <w:ind w:right="-2"/>
              <w:jc w:val="center"/>
              <w:rPr>
                <w:color w:val="000000"/>
                <w:sz w:val="22"/>
                <w:szCs w:val="22"/>
              </w:rPr>
            </w:pPr>
            <w:r>
              <w:rPr>
                <w:color w:val="000000"/>
                <w:sz w:val="22"/>
                <w:szCs w:val="22"/>
              </w:rPr>
              <w:t>с 01.07.2023</w:t>
            </w:r>
          </w:p>
        </w:tc>
        <w:tc>
          <w:tcPr>
            <w:tcW w:w="1548" w:type="dxa"/>
            <w:shd w:val="clear" w:color="auto" w:fill="auto"/>
            <w:vAlign w:val="center"/>
          </w:tcPr>
          <w:p w14:paraId="73CF1C4A" w14:textId="77777777" w:rsidR="00155BBD" w:rsidRDefault="00155BBD" w:rsidP="00320014">
            <w:pPr>
              <w:jc w:val="center"/>
              <w:rPr>
                <w:sz w:val="22"/>
              </w:rPr>
            </w:pPr>
            <w:r>
              <w:rPr>
                <w:sz w:val="22"/>
              </w:rPr>
              <w:t>27,30</w:t>
            </w:r>
          </w:p>
        </w:tc>
        <w:tc>
          <w:tcPr>
            <w:tcW w:w="1093" w:type="dxa"/>
            <w:shd w:val="clear" w:color="auto" w:fill="auto"/>
          </w:tcPr>
          <w:p w14:paraId="6B7D337F" w14:textId="77777777" w:rsidR="00155BBD" w:rsidRPr="009C7C6D" w:rsidRDefault="00155BBD" w:rsidP="00320014">
            <w:pPr>
              <w:jc w:val="center"/>
              <w:rPr>
                <w:sz w:val="22"/>
                <w:szCs w:val="22"/>
              </w:rPr>
            </w:pPr>
            <w:r w:rsidRPr="009C7C6D">
              <w:rPr>
                <w:sz w:val="22"/>
                <w:szCs w:val="22"/>
              </w:rPr>
              <w:t>x</w:t>
            </w:r>
          </w:p>
        </w:tc>
      </w:tr>
      <w:tr w:rsidR="00155BBD" w:rsidRPr="009C7C6D" w14:paraId="2AA8FB44" w14:textId="77777777" w:rsidTr="00320014">
        <w:tc>
          <w:tcPr>
            <w:tcW w:w="2926" w:type="dxa"/>
            <w:vMerge/>
            <w:shd w:val="clear" w:color="auto" w:fill="auto"/>
            <w:vAlign w:val="center"/>
          </w:tcPr>
          <w:p w14:paraId="17EC4DD6"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F72DA9D"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5439AB00" w14:textId="77777777" w:rsidR="00155BBD" w:rsidRDefault="00155BBD" w:rsidP="00320014">
            <w:pPr>
              <w:ind w:right="-2"/>
              <w:jc w:val="center"/>
              <w:rPr>
                <w:color w:val="000000"/>
                <w:sz w:val="22"/>
                <w:szCs w:val="22"/>
              </w:rPr>
            </w:pPr>
            <w:r>
              <w:rPr>
                <w:color w:val="000000"/>
                <w:sz w:val="22"/>
                <w:szCs w:val="22"/>
              </w:rPr>
              <w:t>с 01.01.2024</w:t>
            </w:r>
          </w:p>
        </w:tc>
        <w:tc>
          <w:tcPr>
            <w:tcW w:w="1548" w:type="dxa"/>
            <w:shd w:val="clear" w:color="auto" w:fill="auto"/>
            <w:vAlign w:val="center"/>
          </w:tcPr>
          <w:p w14:paraId="43620367" w14:textId="77777777" w:rsidR="00155BBD" w:rsidRDefault="00155BBD" w:rsidP="00320014">
            <w:pPr>
              <w:jc w:val="center"/>
              <w:rPr>
                <w:sz w:val="22"/>
              </w:rPr>
            </w:pPr>
            <w:r>
              <w:rPr>
                <w:sz w:val="22"/>
              </w:rPr>
              <w:t>27,30</w:t>
            </w:r>
          </w:p>
        </w:tc>
        <w:tc>
          <w:tcPr>
            <w:tcW w:w="1093" w:type="dxa"/>
            <w:shd w:val="clear" w:color="auto" w:fill="auto"/>
          </w:tcPr>
          <w:p w14:paraId="22296F8B" w14:textId="77777777" w:rsidR="00155BBD" w:rsidRPr="009C7C6D" w:rsidRDefault="00155BBD" w:rsidP="00320014">
            <w:pPr>
              <w:jc w:val="center"/>
              <w:rPr>
                <w:sz w:val="22"/>
                <w:szCs w:val="22"/>
              </w:rPr>
            </w:pPr>
            <w:r w:rsidRPr="009C7C6D">
              <w:rPr>
                <w:sz w:val="22"/>
                <w:szCs w:val="22"/>
              </w:rPr>
              <w:t>x</w:t>
            </w:r>
          </w:p>
        </w:tc>
      </w:tr>
      <w:tr w:rsidR="00155BBD" w:rsidRPr="009C7C6D" w14:paraId="6F873D21" w14:textId="77777777" w:rsidTr="00320014">
        <w:tc>
          <w:tcPr>
            <w:tcW w:w="2926" w:type="dxa"/>
            <w:vMerge/>
            <w:shd w:val="clear" w:color="auto" w:fill="auto"/>
            <w:vAlign w:val="center"/>
          </w:tcPr>
          <w:p w14:paraId="2FBC3C64"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63659640" w14:textId="77777777" w:rsidR="00155BBD" w:rsidRPr="009C7C6D" w:rsidRDefault="00155BBD" w:rsidP="00320014">
            <w:pPr>
              <w:ind w:right="-2"/>
              <w:jc w:val="center"/>
              <w:rPr>
                <w:color w:val="000000"/>
                <w:sz w:val="22"/>
                <w:szCs w:val="22"/>
              </w:rPr>
            </w:pPr>
          </w:p>
        </w:tc>
        <w:tc>
          <w:tcPr>
            <w:tcW w:w="1830" w:type="dxa"/>
            <w:shd w:val="clear" w:color="auto" w:fill="auto"/>
          </w:tcPr>
          <w:p w14:paraId="4B4211DB" w14:textId="77777777" w:rsidR="00155BBD" w:rsidRDefault="00155BBD" w:rsidP="00320014">
            <w:pPr>
              <w:ind w:right="-2"/>
              <w:jc w:val="center"/>
              <w:rPr>
                <w:color w:val="000000"/>
                <w:sz w:val="22"/>
                <w:szCs w:val="22"/>
              </w:rPr>
            </w:pPr>
            <w:r>
              <w:rPr>
                <w:color w:val="000000"/>
                <w:sz w:val="22"/>
                <w:szCs w:val="22"/>
              </w:rPr>
              <w:t>с 01.07.2024</w:t>
            </w:r>
          </w:p>
        </w:tc>
        <w:tc>
          <w:tcPr>
            <w:tcW w:w="1548" w:type="dxa"/>
            <w:shd w:val="clear" w:color="auto" w:fill="auto"/>
            <w:vAlign w:val="center"/>
          </w:tcPr>
          <w:p w14:paraId="40B3DB05" w14:textId="77777777" w:rsidR="00155BBD" w:rsidRDefault="00155BBD" w:rsidP="00320014">
            <w:pPr>
              <w:jc w:val="center"/>
              <w:rPr>
                <w:sz w:val="22"/>
              </w:rPr>
            </w:pPr>
            <w:r>
              <w:rPr>
                <w:sz w:val="22"/>
              </w:rPr>
              <w:t>28,39</w:t>
            </w:r>
          </w:p>
        </w:tc>
        <w:tc>
          <w:tcPr>
            <w:tcW w:w="1093" w:type="dxa"/>
            <w:shd w:val="clear" w:color="auto" w:fill="auto"/>
          </w:tcPr>
          <w:p w14:paraId="4EE62E33" w14:textId="77777777" w:rsidR="00155BBD" w:rsidRPr="009C7C6D" w:rsidRDefault="00155BBD" w:rsidP="00320014">
            <w:pPr>
              <w:jc w:val="center"/>
              <w:rPr>
                <w:sz w:val="22"/>
                <w:szCs w:val="22"/>
              </w:rPr>
            </w:pPr>
            <w:r w:rsidRPr="009C7C6D">
              <w:rPr>
                <w:sz w:val="22"/>
                <w:szCs w:val="22"/>
              </w:rPr>
              <w:t>x</w:t>
            </w:r>
          </w:p>
        </w:tc>
      </w:tr>
      <w:tr w:rsidR="00155BBD" w:rsidRPr="009C7C6D" w14:paraId="4E862EDD" w14:textId="77777777" w:rsidTr="00320014">
        <w:tc>
          <w:tcPr>
            <w:tcW w:w="2926" w:type="dxa"/>
            <w:vMerge/>
            <w:shd w:val="clear" w:color="auto" w:fill="auto"/>
            <w:vAlign w:val="center"/>
          </w:tcPr>
          <w:p w14:paraId="32411CB1"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06F675F7"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38183908" w14:textId="77777777" w:rsidR="00155BBD" w:rsidRDefault="00155BBD" w:rsidP="00320014">
            <w:pPr>
              <w:ind w:right="-2"/>
              <w:jc w:val="center"/>
              <w:rPr>
                <w:color w:val="000000"/>
                <w:sz w:val="22"/>
                <w:szCs w:val="22"/>
              </w:rPr>
            </w:pPr>
            <w:r>
              <w:rPr>
                <w:color w:val="000000"/>
                <w:sz w:val="22"/>
                <w:szCs w:val="22"/>
              </w:rPr>
              <w:t>с 01.01.2025</w:t>
            </w:r>
          </w:p>
        </w:tc>
        <w:tc>
          <w:tcPr>
            <w:tcW w:w="1548" w:type="dxa"/>
            <w:shd w:val="clear" w:color="auto" w:fill="auto"/>
            <w:vAlign w:val="center"/>
          </w:tcPr>
          <w:p w14:paraId="1450B982" w14:textId="77777777" w:rsidR="00155BBD" w:rsidRDefault="00155BBD" w:rsidP="00320014">
            <w:pPr>
              <w:jc w:val="center"/>
              <w:rPr>
                <w:sz w:val="22"/>
              </w:rPr>
            </w:pPr>
            <w:r>
              <w:rPr>
                <w:sz w:val="22"/>
              </w:rPr>
              <w:t>28,39</w:t>
            </w:r>
          </w:p>
        </w:tc>
        <w:tc>
          <w:tcPr>
            <w:tcW w:w="1093" w:type="dxa"/>
            <w:shd w:val="clear" w:color="auto" w:fill="auto"/>
          </w:tcPr>
          <w:p w14:paraId="77E95C48" w14:textId="77777777" w:rsidR="00155BBD" w:rsidRPr="009C7C6D" w:rsidRDefault="00155BBD" w:rsidP="00320014">
            <w:pPr>
              <w:jc w:val="center"/>
              <w:rPr>
                <w:sz w:val="22"/>
                <w:szCs w:val="22"/>
              </w:rPr>
            </w:pPr>
            <w:r w:rsidRPr="009C7C6D">
              <w:rPr>
                <w:sz w:val="22"/>
                <w:szCs w:val="22"/>
              </w:rPr>
              <w:t>x</w:t>
            </w:r>
          </w:p>
        </w:tc>
      </w:tr>
      <w:tr w:rsidR="00155BBD" w:rsidRPr="009C7C6D" w14:paraId="25304AB1" w14:textId="77777777" w:rsidTr="00320014">
        <w:tc>
          <w:tcPr>
            <w:tcW w:w="2926" w:type="dxa"/>
            <w:vMerge/>
            <w:shd w:val="clear" w:color="auto" w:fill="auto"/>
            <w:vAlign w:val="center"/>
          </w:tcPr>
          <w:p w14:paraId="0CC0C61B"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A7CA9E9"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7B8F4102" w14:textId="77777777" w:rsidR="00155BBD" w:rsidRDefault="00155BBD" w:rsidP="00320014">
            <w:pPr>
              <w:ind w:right="-2"/>
              <w:jc w:val="center"/>
              <w:rPr>
                <w:color w:val="000000"/>
                <w:sz w:val="22"/>
                <w:szCs w:val="22"/>
              </w:rPr>
            </w:pPr>
            <w:r>
              <w:rPr>
                <w:color w:val="000000"/>
                <w:sz w:val="22"/>
                <w:szCs w:val="22"/>
              </w:rPr>
              <w:t>с 01.07.2025</w:t>
            </w:r>
          </w:p>
        </w:tc>
        <w:tc>
          <w:tcPr>
            <w:tcW w:w="1548" w:type="dxa"/>
            <w:shd w:val="clear" w:color="auto" w:fill="auto"/>
            <w:vAlign w:val="center"/>
          </w:tcPr>
          <w:p w14:paraId="41BDE31C" w14:textId="77777777" w:rsidR="00155BBD" w:rsidRDefault="00155BBD" w:rsidP="00320014">
            <w:pPr>
              <w:jc w:val="center"/>
              <w:rPr>
                <w:sz w:val="22"/>
              </w:rPr>
            </w:pPr>
            <w:r>
              <w:rPr>
                <w:sz w:val="22"/>
              </w:rPr>
              <w:t>29,53</w:t>
            </w:r>
          </w:p>
        </w:tc>
        <w:tc>
          <w:tcPr>
            <w:tcW w:w="1093" w:type="dxa"/>
            <w:shd w:val="clear" w:color="auto" w:fill="auto"/>
          </w:tcPr>
          <w:p w14:paraId="2CBE8CE7" w14:textId="77777777" w:rsidR="00155BBD" w:rsidRPr="009C7C6D" w:rsidRDefault="00155BBD" w:rsidP="00320014">
            <w:pPr>
              <w:jc w:val="center"/>
              <w:rPr>
                <w:sz w:val="22"/>
                <w:szCs w:val="22"/>
              </w:rPr>
            </w:pPr>
            <w:r w:rsidRPr="009C7C6D">
              <w:rPr>
                <w:sz w:val="22"/>
                <w:szCs w:val="22"/>
              </w:rPr>
              <w:t>x</w:t>
            </w:r>
          </w:p>
        </w:tc>
      </w:tr>
      <w:tr w:rsidR="00155BBD" w:rsidRPr="009C7C6D" w14:paraId="00940381" w14:textId="77777777" w:rsidTr="00320014">
        <w:tc>
          <w:tcPr>
            <w:tcW w:w="2926" w:type="dxa"/>
            <w:vMerge/>
            <w:shd w:val="clear" w:color="auto" w:fill="auto"/>
            <w:vAlign w:val="center"/>
          </w:tcPr>
          <w:p w14:paraId="48AE3ACC"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F127D6C" w14:textId="77777777" w:rsidR="00155BBD" w:rsidRPr="009C7C6D" w:rsidRDefault="00155BBD" w:rsidP="00320014">
            <w:pPr>
              <w:ind w:right="-2"/>
              <w:jc w:val="center"/>
              <w:rPr>
                <w:color w:val="000000"/>
                <w:sz w:val="22"/>
                <w:szCs w:val="22"/>
              </w:rPr>
            </w:pPr>
          </w:p>
        </w:tc>
        <w:tc>
          <w:tcPr>
            <w:tcW w:w="1830" w:type="dxa"/>
            <w:shd w:val="clear" w:color="auto" w:fill="auto"/>
          </w:tcPr>
          <w:p w14:paraId="636285DA" w14:textId="77777777" w:rsidR="00155BBD" w:rsidRDefault="00155BBD" w:rsidP="00320014">
            <w:pPr>
              <w:ind w:right="-2"/>
              <w:jc w:val="center"/>
              <w:rPr>
                <w:color w:val="000000"/>
                <w:sz w:val="22"/>
                <w:szCs w:val="22"/>
              </w:rPr>
            </w:pPr>
            <w:r>
              <w:rPr>
                <w:color w:val="000000"/>
                <w:sz w:val="22"/>
                <w:szCs w:val="22"/>
              </w:rPr>
              <w:t>с 01.01.2026</w:t>
            </w:r>
          </w:p>
        </w:tc>
        <w:tc>
          <w:tcPr>
            <w:tcW w:w="1548" w:type="dxa"/>
            <w:shd w:val="clear" w:color="auto" w:fill="auto"/>
            <w:vAlign w:val="center"/>
          </w:tcPr>
          <w:p w14:paraId="55B5F26E" w14:textId="77777777" w:rsidR="00155BBD" w:rsidRDefault="00155BBD" w:rsidP="00320014">
            <w:pPr>
              <w:jc w:val="center"/>
              <w:rPr>
                <w:sz w:val="22"/>
              </w:rPr>
            </w:pPr>
            <w:r>
              <w:rPr>
                <w:sz w:val="22"/>
              </w:rPr>
              <w:t>29,53</w:t>
            </w:r>
          </w:p>
        </w:tc>
        <w:tc>
          <w:tcPr>
            <w:tcW w:w="1093" w:type="dxa"/>
            <w:shd w:val="clear" w:color="auto" w:fill="auto"/>
          </w:tcPr>
          <w:p w14:paraId="402257ED" w14:textId="77777777" w:rsidR="00155BBD" w:rsidRPr="009C7C6D" w:rsidRDefault="00155BBD" w:rsidP="00320014">
            <w:pPr>
              <w:jc w:val="center"/>
              <w:rPr>
                <w:sz w:val="22"/>
                <w:szCs w:val="22"/>
              </w:rPr>
            </w:pPr>
            <w:r w:rsidRPr="009C7C6D">
              <w:rPr>
                <w:sz w:val="22"/>
                <w:szCs w:val="22"/>
              </w:rPr>
              <w:t>x</w:t>
            </w:r>
          </w:p>
        </w:tc>
      </w:tr>
      <w:tr w:rsidR="00155BBD" w:rsidRPr="009C7C6D" w14:paraId="4C431C7C" w14:textId="77777777" w:rsidTr="00320014">
        <w:tc>
          <w:tcPr>
            <w:tcW w:w="2926" w:type="dxa"/>
            <w:vMerge/>
            <w:shd w:val="clear" w:color="auto" w:fill="auto"/>
            <w:vAlign w:val="center"/>
          </w:tcPr>
          <w:p w14:paraId="49572EA0"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30A483E6" w14:textId="77777777" w:rsidR="00155BBD" w:rsidRPr="009C7C6D" w:rsidRDefault="00155BBD" w:rsidP="00320014">
            <w:pPr>
              <w:ind w:right="-2"/>
              <w:jc w:val="center"/>
              <w:rPr>
                <w:color w:val="000000"/>
                <w:sz w:val="22"/>
                <w:szCs w:val="22"/>
              </w:rPr>
            </w:pPr>
          </w:p>
        </w:tc>
        <w:tc>
          <w:tcPr>
            <w:tcW w:w="1830" w:type="dxa"/>
            <w:shd w:val="clear" w:color="auto" w:fill="auto"/>
          </w:tcPr>
          <w:p w14:paraId="3264D058" w14:textId="77777777" w:rsidR="00155BBD" w:rsidRDefault="00155BBD" w:rsidP="00320014">
            <w:pPr>
              <w:ind w:right="-2"/>
              <w:jc w:val="center"/>
              <w:rPr>
                <w:color w:val="000000"/>
                <w:sz w:val="22"/>
                <w:szCs w:val="22"/>
              </w:rPr>
            </w:pPr>
            <w:r w:rsidRPr="007C5A36">
              <w:rPr>
                <w:color w:val="000000"/>
                <w:sz w:val="22"/>
                <w:szCs w:val="22"/>
              </w:rPr>
              <w:t>с 01.0</w:t>
            </w:r>
            <w:r>
              <w:rPr>
                <w:color w:val="000000"/>
                <w:sz w:val="22"/>
                <w:szCs w:val="22"/>
              </w:rPr>
              <w:t>7</w:t>
            </w:r>
            <w:r w:rsidRPr="007C5A36">
              <w:rPr>
                <w:color w:val="000000"/>
                <w:sz w:val="22"/>
                <w:szCs w:val="22"/>
              </w:rPr>
              <w:t>.202</w:t>
            </w:r>
            <w:r>
              <w:rPr>
                <w:color w:val="000000"/>
                <w:sz w:val="22"/>
                <w:szCs w:val="22"/>
              </w:rPr>
              <w:t>6</w:t>
            </w:r>
          </w:p>
        </w:tc>
        <w:tc>
          <w:tcPr>
            <w:tcW w:w="1548" w:type="dxa"/>
            <w:shd w:val="clear" w:color="auto" w:fill="auto"/>
            <w:vAlign w:val="center"/>
          </w:tcPr>
          <w:p w14:paraId="609985E0" w14:textId="77777777" w:rsidR="00155BBD" w:rsidRDefault="00155BBD" w:rsidP="00320014">
            <w:pPr>
              <w:jc w:val="center"/>
              <w:rPr>
                <w:sz w:val="22"/>
              </w:rPr>
            </w:pPr>
            <w:r>
              <w:rPr>
                <w:sz w:val="22"/>
              </w:rPr>
              <w:t>30,71</w:t>
            </w:r>
          </w:p>
        </w:tc>
        <w:tc>
          <w:tcPr>
            <w:tcW w:w="1093" w:type="dxa"/>
            <w:shd w:val="clear" w:color="auto" w:fill="auto"/>
          </w:tcPr>
          <w:p w14:paraId="7CB1CE45" w14:textId="77777777" w:rsidR="00155BBD" w:rsidRPr="009C7C6D" w:rsidRDefault="00155BBD" w:rsidP="00320014">
            <w:pPr>
              <w:jc w:val="center"/>
              <w:rPr>
                <w:sz w:val="22"/>
                <w:szCs w:val="22"/>
              </w:rPr>
            </w:pPr>
            <w:r w:rsidRPr="007C5A36">
              <w:rPr>
                <w:sz w:val="22"/>
                <w:szCs w:val="22"/>
              </w:rPr>
              <w:t>x</w:t>
            </w:r>
          </w:p>
        </w:tc>
      </w:tr>
      <w:tr w:rsidR="00155BBD" w:rsidRPr="009C7C6D" w14:paraId="38880E2F" w14:textId="77777777" w:rsidTr="00320014">
        <w:tc>
          <w:tcPr>
            <w:tcW w:w="2926" w:type="dxa"/>
            <w:vMerge/>
            <w:shd w:val="clear" w:color="auto" w:fill="auto"/>
            <w:vAlign w:val="center"/>
          </w:tcPr>
          <w:p w14:paraId="45A89EC8"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70E04169" w14:textId="77777777" w:rsidR="00155BBD" w:rsidRPr="009C7C6D" w:rsidRDefault="00155BBD" w:rsidP="00320014">
            <w:pPr>
              <w:ind w:right="-2"/>
              <w:jc w:val="center"/>
              <w:rPr>
                <w:color w:val="000000"/>
                <w:sz w:val="22"/>
                <w:szCs w:val="22"/>
              </w:rPr>
            </w:pPr>
          </w:p>
        </w:tc>
        <w:tc>
          <w:tcPr>
            <w:tcW w:w="1830" w:type="dxa"/>
            <w:shd w:val="clear" w:color="auto" w:fill="auto"/>
          </w:tcPr>
          <w:p w14:paraId="663A426B" w14:textId="77777777" w:rsidR="00155BBD" w:rsidRPr="007C5A36" w:rsidRDefault="00155BBD" w:rsidP="00320014">
            <w:pPr>
              <w:ind w:right="-2"/>
              <w:jc w:val="center"/>
              <w:rPr>
                <w:color w:val="000000"/>
                <w:sz w:val="22"/>
                <w:szCs w:val="22"/>
              </w:rPr>
            </w:pPr>
            <w:r>
              <w:rPr>
                <w:color w:val="000000"/>
                <w:sz w:val="22"/>
                <w:szCs w:val="22"/>
              </w:rPr>
              <w:t>с 01.01.2027</w:t>
            </w:r>
          </w:p>
        </w:tc>
        <w:tc>
          <w:tcPr>
            <w:tcW w:w="1548" w:type="dxa"/>
            <w:shd w:val="clear" w:color="auto" w:fill="auto"/>
            <w:vAlign w:val="center"/>
          </w:tcPr>
          <w:p w14:paraId="6412E4A7" w14:textId="77777777" w:rsidR="00155BBD" w:rsidRDefault="00155BBD" w:rsidP="00320014">
            <w:pPr>
              <w:jc w:val="center"/>
              <w:rPr>
                <w:sz w:val="22"/>
              </w:rPr>
            </w:pPr>
            <w:r>
              <w:rPr>
                <w:sz w:val="22"/>
              </w:rPr>
              <w:t>30,71</w:t>
            </w:r>
          </w:p>
        </w:tc>
        <w:tc>
          <w:tcPr>
            <w:tcW w:w="1093" w:type="dxa"/>
            <w:shd w:val="clear" w:color="auto" w:fill="auto"/>
          </w:tcPr>
          <w:p w14:paraId="43DAB615" w14:textId="77777777" w:rsidR="00155BBD" w:rsidRPr="007C5A36" w:rsidRDefault="00155BBD" w:rsidP="00320014">
            <w:pPr>
              <w:jc w:val="center"/>
              <w:rPr>
                <w:sz w:val="22"/>
                <w:szCs w:val="22"/>
              </w:rPr>
            </w:pPr>
            <w:r w:rsidRPr="009C7C6D">
              <w:rPr>
                <w:sz w:val="22"/>
                <w:szCs w:val="22"/>
              </w:rPr>
              <w:t>x</w:t>
            </w:r>
          </w:p>
        </w:tc>
      </w:tr>
      <w:tr w:rsidR="00155BBD" w:rsidRPr="009C7C6D" w14:paraId="23DE499B" w14:textId="77777777" w:rsidTr="00320014">
        <w:tc>
          <w:tcPr>
            <w:tcW w:w="2926" w:type="dxa"/>
            <w:vMerge/>
            <w:shd w:val="clear" w:color="auto" w:fill="auto"/>
            <w:vAlign w:val="center"/>
          </w:tcPr>
          <w:p w14:paraId="5694F0A6"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2AE0E666" w14:textId="77777777" w:rsidR="00155BBD" w:rsidRPr="009C7C6D" w:rsidRDefault="00155BBD" w:rsidP="00320014">
            <w:pPr>
              <w:ind w:right="-2"/>
              <w:jc w:val="center"/>
              <w:rPr>
                <w:color w:val="000000"/>
                <w:sz w:val="22"/>
                <w:szCs w:val="22"/>
              </w:rPr>
            </w:pPr>
          </w:p>
        </w:tc>
        <w:tc>
          <w:tcPr>
            <w:tcW w:w="1830" w:type="dxa"/>
            <w:shd w:val="clear" w:color="auto" w:fill="auto"/>
          </w:tcPr>
          <w:p w14:paraId="10F3A595" w14:textId="77777777" w:rsidR="00155BBD" w:rsidRPr="007C5A36" w:rsidRDefault="00155BBD" w:rsidP="00320014">
            <w:pPr>
              <w:ind w:right="-2"/>
              <w:jc w:val="center"/>
              <w:rPr>
                <w:color w:val="000000"/>
                <w:sz w:val="22"/>
                <w:szCs w:val="22"/>
              </w:rPr>
            </w:pPr>
            <w:r w:rsidRPr="007C5A36">
              <w:rPr>
                <w:color w:val="000000"/>
                <w:sz w:val="22"/>
                <w:szCs w:val="22"/>
              </w:rPr>
              <w:t>с 01.0</w:t>
            </w:r>
            <w:r>
              <w:rPr>
                <w:color w:val="000000"/>
                <w:sz w:val="22"/>
                <w:szCs w:val="22"/>
              </w:rPr>
              <w:t>7</w:t>
            </w:r>
            <w:r w:rsidRPr="007C5A36">
              <w:rPr>
                <w:color w:val="000000"/>
                <w:sz w:val="22"/>
                <w:szCs w:val="22"/>
              </w:rPr>
              <w:t>.202</w:t>
            </w:r>
            <w:r>
              <w:rPr>
                <w:color w:val="000000"/>
                <w:sz w:val="22"/>
                <w:szCs w:val="22"/>
              </w:rPr>
              <w:t>7</w:t>
            </w:r>
          </w:p>
        </w:tc>
        <w:tc>
          <w:tcPr>
            <w:tcW w:w="1548" w:type="dxa"/>
            <w:shd w:val="clear" w:color="auto" w:fill="auto"/>
            <w:vAlign w:val="center"/>
          </w:tcPr>
          <w:p w14:paraId="6E240664" w14:textId="77777777" w:rsidR="00155BBD" w:rsidRDefault="00155BBD" w:rsidP="00320014">
            <w:pPr>
              <w:jc w:val="center"/>
              <w:rPr>
                <w:sz w:val="22"/>
              </w:rPr>
            </w:pPr>
            <w:r>
              <w:rPr>
                <w:sz w:val="22"/>
              </w:rPr>
              <w:t>31,94</w:t>
            </w:r>
          </w:p>
        </w:tc>
        <w:tc>
          <w:tcPr>
            <w:tcW w:w="1093" w:type="dxa"/>
            <w:shd w:val="clear" w:color="auto" w:fill="auto"/>
          </w:tcPr>
          <w:p w14:paraId="77160C2E" w14:textId="77777777" w:rsidR="00155BBD" w:rsidRPr="007C5A36" w:rsidRDefault="00155BBD" w:rsidP="00320014">
            <w:pPr>
              <w:jc w:val="center"/>
              <w:rPr>
                <w:sz w:val="22"/>
                <w:szCs w:val="22"/>
              </w:rPr>
            </w:pPr>
            <w:r w:rsidRPr="007C5A36">
              <w:rPr>
                <w:sz w:val="22"/>
                <w:szCs w:val="22"/>
              </w:rPr>
              <w:t>x</w:t>
            </w:r>
          </w:p>
        </w:tc>
      </w:tr>
      <w:tr w:rsidR="00155BBD" w:rsidRPr="009C7C6D" w14:paraId="11F41196" w14:textId="77777777" w:rsidTr="00320014">
        <w:tc>
          <w:tcPr>
            <w:tcW w:w="2926" w:type="dxa"/>
            <w:vMerge/>
            <w:shd w:val="clear" w:color="auto" w:fill="auto"/>
            <w:vAlign w:val="center"/>
          </w:tcPr>
          <w:p w14:paraId="21BA93C1" w14:textId="77777777" w:rsidR="00155BBD" w:rsidRPr="009C7C6D" w:rsidRDefault="00155BBD" w:rsidP="00320014">
            <w:pPr>
              <w:ind w:right="-2"/>
              <w:jc w:val="center"/>
              <w:rPr>
                <w:color w:val="000000"/>
                <w:sz w:val="22"/>
                <w:szCs w:val="22"/>
              </w:rPr>
            </w:pPr>
          </w:p>
        </w:tc>
        <w:tc>
          <w:tcPr>
            <w:tcW w:w="6599" w:type="dxa"/>
            <w:gridSpan w:val="4"/>
            <w:shd w:val="clear" w:color="auto" w:fill="auto"/>
            <w:vAlign w:val="center"/>
          </w:tcPr>
          <w:p w14:paraId="0DC321CB" w14:textId="77777777" w:rsidR="00155BBD" w:rsidRPr="009C7C6D" w:rsidRDefault="00155BBD" w:rsidP="00320014">
            <w:pPr>
              <w:ind w:right="-2"/>
              <w:jc w:val="center"/>
              <w:rPr>
                <w:color w:val="000000"/>
                <w:sz w:val="22"/>
                <w:szCs w:val="22"/>
              </w:rPr>
            </w:pPr>
            <w:r w:rsidRPr="009C7C6D">
              <w:rPr>
                <w:sz w:val="22"/>
                <w:szCs w:val="22"/>
              </w:rPr>
              <w:t>Тариф на теплоноситель, поставляемый потребителям</w:t>
            </w:r>
          </w:p>
        </w:tc>
      </w:tr>
      <w:tr w:rsidR="00155BBD" w:rsidRPr="009C7C6D" w14:paraId="4431F637" w14:textId="77777777" w:rsidTr="00320014">
        <w:tc>
          <w:tcPr>
            <w:tcW w:w="2926" w:type="dxa"/>
            <w:vMerge/>
            <w:shd w:val="clear" w:color="auto" w:fill="auto"/>
            <w:vAlign w:val="center"/>
          </w:tcPr>
          <w:p w14:paraId="5B535ABE" w14:textId="77777777" w:rsidR="00155BBD" w:rsidRPr="009C7C6D" w:rsidRDefault="00155BBD" w:rsidP="00320014">
            <w:pPr>
              <w:ind w:right="-2"/>
              <w:jc w:val="center"/>
              <w:rPr>
                <w:color w:val="000000"/>
                <w:sz w:val="22"/>
                <w:szCs w:val="22"/>
              </w:rPr>
            </w:pPr>
          </w:p>
        </w:tc>
        <w:tc>
          <w:tcPr>
            <w:tcW w:w="2128" w:type="dxa"/>
            <w:vMerge w:val="restart"/>
            <w:shd w:val="clear" w:color="auto" w:fill="auto"/>
            <w:vAlign w:val="center"/>
          </w:tcPr>
          <w:p w14:paraId="27CD0E28" w14:textId="77777777" w:rsidR="00155BBD" w:rsidRPr="009C7C6D" w:rsidRDefault="00155BBD" w:rsidP="00320014">
            <w:pPr>
              <w:ind w:right="-2"/>
              <w:jc w:val="center"/>
              <w:rPr>
                <w:color w:val="000000"/>
                <w:sz w:val="22"/>
                <w:szCs w:val="22"/>
              </w:rPr>
            </w:pPr>
            <w:r w:rsidRPr="009C7C6D">
              <w:rPr>
                <w:color w:val="000000"/>
                <w:sz w:val="22"/>
                <w:szCs w:val="22"/>
              </w:rPr>
              <w:t xml:space="preserve">Одноставочный </w:t>
            </w:r>
          </w:p>
          <w:p w14:paraId="00A4D3ED" w14:textId="77777777" w:rsidR="00155BBD" w:rsidRPr="009C7C6D" w:rsidRDefault="00155BBD" w:rsidP="00320014">
            <w:pPr>
              <w:ind w:right="-2"/>
              <w:jc w:val="center"/>
              <w:rPr>
                <w:color w:val="000000"/>
                <w:sz w:val="22"/>
                <w:szCs w:val="22"/>
              </w:rPr>
            </w:pPr>
            <w:r w:rsidRPr="009C7C6D">
              <w:rPr>
                <w:color w:val="000000"/>
                <w:sz w:val="22"/>
                <w:szCs w:val="22"/>
              </w:rPr>
              <w:t>руб./ м</w:t>
            </w:r>
            <w:r w:rsidRPr="009C7C6D">
              <w:rPr>
                <w:color w:val="000000"/>
                <w:sz w:val="22"/>
                <w:szCs w:val="22"/>
                <w:vertAlign w:val="superscript"/>
              </w:rPr>
              <w:t>3</w:t>
            </w:r>
          </w:p>
        </w:tc>
        <w:tc>
          <w:tcPr>
            <w:tcW w:w="1830" w:type="dxa"/>
            <w:shd w:val="clear" w:color="auto" w:fill="auto"/>
            <w:vAlign w:val="center"/>
          </w:tcPr>
          <w:p w14:paraId="4E62D1D6" w14:textId="77777777" w:rsidR="00155BBD" w:rsidRDefault="00155BBD" w:rsidP="00320014">
            <w:pPr>
              <w:ind w:right="-2"/>
              <w:jc w:val="center"/>
              <w:rPr>
                <w:color w:val="000000"/>
                <w:sz w:val="22"/>
                <w:szCs w:val="22"/>
              </w:rPr>
            </w:pPr>
            <w:r>
              <w:rPr>
                <w:color w:val="000000"/>
                <w:sz w:val="22"/>
                <w:szCs w:val="22"/>
              </w:rPr>
              <w:t>с 01.01.2022</w:t>
            </w:r>
          </w:p>
        </w:tc>
        <w:tc>
          <w:tcPr>
            <w:tcW w:w="1548" w:type="dxa"/>
            <w:shd w:val="clear" w:color="auto" w:fill="auto"/>
            <w:vAlign w:val="center"/>
          </w:tcPr>
          <w:p w14:paraId="4018D510" w14:textId="77777777" w:rsidR="00155BBD" w:rsidRDefault="00155BBD" w:rsidP="00320014">
            <w:pPr>
              <w:jc w:val="center"/>
              <w:rPr>
                <w:sz w:val="22"/>
              </w:rPr>
            </w:pPr>
            <w:r>
              <w:rPr>
                <w:sz w:val="22"/>
              </w:rPr>
              <w:t>26,25</w:t>
            </w:r>
          </w:p>
        </w:tc>
        <w:tc>
          <w:tcPr>
            <w:tcW w:w="1093" w:type="dxa"/>
            <w:shd w:val="clear" w:color="auto" w:fill="auto"/>
          </w:tcPr>
          <w:p w14:paraId="13B28F59" w14:textId="77777777" w:rsidR="00155BBD" w:rsidRPr="009C7C6D" w:rsidRDefault="00155BBD" w:rsidP="00320014">
            <w:pPr>
              <w:jc w:val="center"/>
              <w:rPr>
                <w:sz w:val="22"/>
                <w:szCs w:val="22"/>
              </w:rPr>
            </w:pPr>
            <w:r w:rsidRPr="009C7C6D">
              <w:rPr>
                <w:sz w:val="22"/>
                <w:szCs w:val="22"/>
              </w:rPr>
              <w:t>x</w:t>
            </w:r>
          </w:p>
        </w:tc>
      </w:tr>
      <w:tr w:rsidR="00155BBD" w:rsidRPr="009C7C6D" w14:paraId="6E85DADE" w14:textId="77777777" w:rsidTr="00320014">
        <w:tc>
          <w:tcPr>
            <w:tcW w:w="2926" w:type="dxa"/>
            <w:vMerge/>
            <w:shd w:val="clear" w:color="auto" w:fill="auto"/>
            <w:vAlign w:val="center"/>
          </w:tcPr>
          <w:p w14:paraId="4BBF6E40"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09F57807" w14:textId="77777777" w:rsidR="00155BBD" w:rsidRPr="009C7C6D" w:rsidRDefault="00155BBD" w:rsidP="00320014">
            <w:pPr>
              <w:ind w:right="-2"/>
              <w:jc w:val="center"/>
              <w:rPr>
                <w:color w:val="000000"/>
                <w:sz w:val="22"/>
                <w:szCs w:val="22"/>
                <w:vertAlign w:val="superscript"/>
              </w:rPr>
            </w:pPr>
          </w:p>
        </w:tc>
        <w:tc>
          <w:tcPr>
            <w:tcW w:w="1830" w:type="dxa"/>
            <w:shd w:val="clear" w:color="auto" w:fill="auto"/>
            <w:vAlign w:val="center"/>
          </w:tcPr>
          <w:p w14:paraId="290A51CD" w14:textId="77777777" w:rsidR="00155BBD" w:rsidRPr="009C7C6D" w:rsidRDefault="00155BBD" w:rsidP="00320014">
            <w:pPr>
              <w:ind w:right="-2"/>
              <w:jc w:val="center"/>
              <w:rPr>
                <w:color w:val="000000"/>
                <w:sz w:val="22"/>
                <w:szCs w:val="22"/>
              </w:rPr>
            </w:pPr>
            <w:r>
              <w:rPr>
                <w:color w:val="000000"/>
                <w:sz w:val="22"/>
                <w:szCs w:val="22"/>
              </w:rPr>
              <w:t>с 01.07.2022</w:t>
            </w:r>
          </w:p>
        </w:tc>
        <w:tc>
          <w:tcPr>
            <w:tcW w:w="1548" w:type="dxa"/>
            <w:shd w:val="clear" w:color="auto" w:fill="auto"/>
            <w:vAlign w:val="center"/>
          </w:tcPr>
          <w:p w14:paraId="0BF0F43A" w14:textId="77777777" w:rsidR="00155BBD" w:rsidRPr="009273E0" w:rsidRDefault="00155BBD" w:rsidP="00320014">
            <w:pPr>
              <w:jc w:val="center"/>
              <w:rPr>
                <w:sz w:val="22"/>
              </w:rPr>
            </w:pPr>
            <w:r>
              <w:rPr>
                <w:sz w:val="22"/>
              </w:rPr>
              <w:t>26,25</w:t>
            </w:r>
          </w:p>
        </w:tc>
        <w:tc>
          <w:tcPr>
            <w:tcW w:w="1093" w:type="dxa"/>
            <w:shd w:val="clear" w:color="auto" w:fill="auto"/>
          </w:tcPr>
          <w:p w14:paraId="35D604E0" w14:textId="77777777" w:rsidR="00155BBD" w:rsidRPr="009C7C6D" w:rsidRDefault="00155BBD" w:rsidP="00320014">
            <w:pPr>
              <w:jc w:val="center"/>
              <w:rPr>
                <w:sz w:val="22"/>
                <w:szCs w:val="22"/>
              </w:rPr>
            </w:pPr>
            <w:r w:rsidRPr="009C7C6D">
              <w:rPr>
                <w:sz w:val="22"/>
                <w:szCs w:val="22"/>
              </w:rPr>
              <w:t>x</w:t>
            </w:r>
          </w:p>
        </w:tc>
      </w:tr>
      <w:tr w:rsidR="00155BBD" w:rsidRPr="009C7C6D" w14:paraId="2521FBA9" w14:textId="77777777" w:rsidTr="00320014">
        <w:tc>
          <w:tcPr>
            <w:tcW w:w="2926" w:type="dxa"/>
            <w:vMerge/>
            <w:shd w:val="clear" w:color="auto" w:fill="auto"/>
            <w:vAlign w:val="center"/>
          </w:tcPr>
          <w:p w14:paraId="202A5A28"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13D16C67" w14:textId="77777777" w:rsidR="00155BBD" w:rsidRPr="009C7C6D" w:rsidRDefault="00155BBD" w:rsidP="00320014">
            <w:pPr>
              <w:ind w:right="-2"/>
              <w:jc w:val="center"/>
              <w:rPr>
                <w:color w:val="000000"/>
                <w:sz w:val="22"/>
                <w:szCs w:val="22"/>
              </w:rPr>
            </w:pPr>
          </w:p>
        </w:tc>
        <w:tc>
          <w:tcPr>
            <w:tcW w:w="1830" w:type="dxa"/>
            <w:shd w:val="clear" w:color="auto" w:fill="auto"/>
          </w:tcPr>
          <w:p w14:paraId="643863E9" w14:textId="77777777" w:rsidR="00155BBD" w:rsidRPr="009C7C6D" w:rsidRDefault="00155BBD" w:rsidP="00320014">
            <w:pPr>
              <w:ind w:right="-2"/>
              <w:jc w:val="center"/>
              <w:rPr>
                <w:color w:val="000000"/>
                <w:sz w:val="22"/>
                <w:szCs w:val="22"/>
              </w:rPr>
            </w:pPr>
            <w:r>
              <w:rPr>
                <w:color w:val="000000"/>
                <w:sz w:val="22"/>
                <w:szCs w:val="22"/>
              </w:rPr>
              <w:t>с 01.01.2023</w:t>
            </w:r>
          </w:p>
        </w:tc>
        <w:tc>
          <w:tcPr>
            <w:tcW w:w="1548" w:type="dxa"/>
            <w:shd w:val="clear" w:color="auto" w:fill="auto"/>
            <w:vAlign w:val="center"/>
          </w:tcPr>
          <w:p w14:paraId="625DE032" w14:textId="77777777" w:rsidR="00155BBD" w:rsidRPr="009273E0" w:rsidRDefault="00155BBD" w:rsidP="00320014">
            <w:pPr>
              <w:jc w:val="center"/>
              <w:rPr>
                <w:sz w:val="22"/>
              </w:rPr>
            </w:pPr>
            <w:r>
              <w:rPr>
                <w:sz w:val="22"/>
              </w:rPr>
              <w:t>26,25</w:t>
            </w:r>
          </w:p>
        </w:tc>
        <w:tc>
          <w:tcPr>
            <w:tcW w:w="1093" w:type="dxa"/>
            <w:shd w:val="clear" w:color="auto" w:fill="auto"/>
          </w:tcPr>
          <w:p w14:paraId="466ED659" w14:textId="77777777" w:rsidR="00155BBD" w:rsidRPr="009C7C6D" w:rsidRDefault="00155BBD" w:rsidP="00320014">
            <w:pPr>
              <w:jc w:val="center"/>
              <w:rPr>
                <w:sz w:val="22"/>
                <w:szCs w:val="22"/>
              </w:rPr>
            </w:pPr>
            <w:r w:rsidRPr="009C7C6D">
              <w:rPr>
                <w:sz w:val="22"/>
                <w:szCs w:val="22"/>
              </w:rPr>
              <w:t>x</w:t>
            </w:r>
          </w:p>
        </w:tc>
      </w:tr>
      <w:tr w:rsidR="00155BBD" w:rsidRPr="009C7C6D" w14:paraId="351A2659" w14:textId="77777777" w:rsidTr="00320014">
        <w:tc>
          <w:tcPr>
            <w:tcW w:w="2926" w:type="dxa"/>
            <w:vMerge/>
            <w:shd w:val="clear" w:color="auto" w:fill="auto"/>
            <w:vAlign w:val="center"/>
          </w:tcPr>
          <w:p w14:paraId="23C04861"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22A57DBE"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41D5A6F5" w14:textId="77777777" w:rsidR="00155BBD" w:rsidRDefault="00155BBD" w:rsidP="00320014">
            <w:pPr>
              <w:ind w:right="-2"/>
              <w:jc w:val="center"/>
              <w:rPr>
                <w:color w:val="000000"/>
                <w:sz w:val="22"/>
                <w:szCs w:val="22"/>
              </w:rPr>
            </w:pPr>
            <w:r>
              <w:rPr>
                <w:color w:val="000000"/>
                <w:sz w:val="22"/>
                <w:szCs w:val="22"/>
              </w:rPr>
              <w:t>с 01.07.2023</w:t>
            </w:r>
          </w:p>
        </w:tc>
        <w:tc>
          <w:tcPr>
            <w:tcW w:w="1548" w:type="dxa"/>
            <w:shd w:val="clear" w:color="auto" w:fill="auto"/>
            <w:vAlign w:val="center"/>
          </w:tcPr>
          <w:p w14:paraId="3C72E30A" w14:textId="77777777" w:rsidR="00155BBD" w:rsidRDefault="00155BBD" w:rsidP="00320014">
            <w:pPr>
              <w:jc w:val="center"/>
              <w:rPr>
                <w:sz w:val="22"/>
              </w:rPr>
            </w:pPr>
            <w:r>
              <w:rPr>
                <w:sz w:val="22"/>
              </w:rPr>
              <w:t>27,30</w:t>
            </w:r>
          </w:p>
        </w:tc>
        <w:tc>
          <w:tcPr>
            <w:tcW w:w="1093" w:type="dxa"/>
            <w:shd w:val="clear" w:color="auto" w:fill="auto"/>
          </w:tcPr>
          <w:p w14:paraId="1E7CCEE7" w14:textId="77777777" w:rsidR="00155BBD" w:rsidRPr="009C7C6D" w:rsidRDefault="00155BBD" w:rsidP="00320014">
            <w:pPr>
              <w:jc w:val="center"/>
              <w:rPr>
                <w:sz w:val="22"/>
                <w:szCs w:val="22"/>
              </w:rPr>
            </w:pPr>
            <w:r w:rsidRPr="009C7C6D">
              <w:rPr>
                <w:sz w:val="22"/>
                <w:szCs w:val="22"/>
              </w:rPr>
              <w:t>x</w:t>
            </w:r>
          </w:p>
        </w:tc>
      </w:tr>
      <w:tr w:rsidR="00155BBD" w:rsidRPr="009C7C6D" w14:paraId="53B96EF2" w14:textId="77777777" w:rsidTr="00320014">
        <w:tc>
          <w:tcPr>
            <w:tcW w:w="2926" w:type="dxa"/>
            <w:vMerge/>
            <w:shd w:val="clear" w:color="auto" w:fill="auto"/>
            <w:vAlign w:val="center"/>
          </w:tcPr>
          <w:p w14:paraId="473DE12C"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2BF441B5"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548985BC" w14:textId="77777777" w:rsidR="00155BBD" w:rsidRDefault="00155BBD" w:rsidP="00320014">
            <w:pPr>
              <w:ind w:right="-2"/>
              <w:jc w:val="center"/>
              <w:rPr>
                <w:color w:val="000000"/>
                <w:sz w:val="22"/>
                <w:szCs w:val="22"/>
              </w:rPr>
            </w:pPr>
            <w:r>
              <w:rPr>
                <w:color w:val="000000"/>
                <w:sz w:val="22"/>
                <w:szCs w:val="22"/>
              </w:rPr>
              <w:t>с 01.01.2024</w:t>
            </w:r>
          </w:p>
        </w:tc>
        <w:tc>
          <w:tcPr>
            <w:tcW w:w="1548" w:type="dxa"/>
            <w:shd w:val="clear" w:color="auto" w:fill="auto"/>
            <w:vAlign w:val="center"/>
          </w:tcPr>
          <w:p w14:paraId="3ADC53FD" w14:textId="77777777" w:rsidR="00155BBD" w:rsidRDefault="00155BBD" w:rsidP="00320014">
            <w:pPr>
              <w:jc w:val="center"/>
              <w:rPr>
                <w:sz w:val="22"/>
              </w:rPr>
            </w:pPr>
            <w:r>
              <w:rPr>
                <w:sz w:val="22"/>
              </w:rPr>
              <w:t>27,30</w:t>
            </w:r>
          </w:p>
        </w:tc>
        <w:tc>
          <w:tcPr>
            <w:tcW w:w="1093" w:type="dxa"/>
            <w:shd w:val="clear" w:color="auto" w:fill="auto"/>
          </w:tcPr>
          <w:p w14:paraId="318EF0D2" w14:textId="77777777" w:rsidR="00155BBD" w:rsidRPr="009C7C6D" w:rsidRDefault="00155BBD" w:rsidP="00320014">
            <w:pPr>
              <w:jc w:val="center"/>
              <w:rPr>
                <w:sz w:val="22"/>
                <w:szCs w:val="22"/>
              </w:rPr>
            </w:pPr>
            <w:r w:rsidRPr="009C7C6D">
              <w:rPr>
                <w:sz w:val="22"/>
                <w:szCs w:val="22"/>
              </w:rPr>
              <w:t>x</w:t>
            </w:r>
          </w:p>
        </w:tc>
      </w:tr>
      <w:tr w:rsidR="00155BBD" w:rsidRPr="009C7C6D" w14:paraId="651065ED" w14:textId="77777777" w:rsidTr="00320014">
        <w:tc>
          <w:tcPr>
            <w:tcW w:w="2926" w:type="dxa"/>
            <w:vMerge/>
            <w:shd w:val="clear" w:color="auto" w:fill="auto"/>
            <w:vAlign w:val="center"/>
          </w:tcPr>
          <w:p w14:paraId="0BE21EC5"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7CC331C5" w14:textId="77777777" w:rsidR="00155BBD" w:rsidRPr="009C7C6D" w:rsidRDefault="00155BBD" w:rsidP="00320014">
            <w:pPr>
              <w:ind w:right="-2"/>
              <w:jc w:val="center"/>
              <w:rPr>
                <w:color w:val="000000"/>
                <w:sz w:val="22"/>
                <w:szCs w:val="22"/>
              </w:rPr>
            </w:pPr>
          </w:p>
        </w:tc>
        <w:tc>
          <w:tcPr>
            <w:tcW w:w="1830" w:type="dxa"/>
            <w:shd w:val="clear" w:color="auto" w:fill="auto"/>
          </w:tcPr>
          <w:p w14:paraId="67595A56" w14:textId="77777777" w:rsidR="00155BBD" w:rsidRDefault="00155BBD" w:rsidP="00320014">
            <w:pPr>
              <w:ind w:right="-2"/>
              <w:jc w:val="center"/>
              <w:rPr>
                <w:color w:val="000000"/>
                <w:sz w:val="22"/>
                <w:szCs w:val="22"/>
              </w:rPr>
            </w:pPr>
            <w:r>
              <w:rPr>
                <w:color w:val="000000"/>
                <w:sz w:val="22"/>
                <w:szCs w:val="22"/>
              </w:rPr>
              <w:t>с 01.07.2024</w:t>
            </w:r>
          </w:p>
        </w:tc>
        <w:tc>
          <w:tcPr>
            <w:tcW w:w="1548" w:type="dxa"/>
            <w:shd w:val="clear" w:color="auto" w:fill="auto"/>
            <w:vAlign w:val="center"/>
          </w:tcPr>
          <w:p w14:paraId="69EB742D" w14:textId="77777777" w:rsidR="00155BBD" w:rsidRDefault="00155BBD" w:rsidP="00320014">
            <w:pPr>
              <w:jc w:val="center"/>
              <w:rPr>
                <w:sz w:val="22"/>
              </w:rPr>
            </w:pPr>
            <w:r>
              <w:rPr>
                <w:sz w:val="22"/>
              </w:rPr>
              <w:t>28,39</w:t>
            </w:r>
          </w:p>
        </w:tc>
        <w:tc>
          <w:tcPr>
            <w:tcW w:w="1093" w:type="dxa"/>
            <w:shd w:val="clear" w:color="auto" w:fill="auto"/>
          </w:tcPr>
          <w:p w14:paraId="08D4C183" w14:textId="77777777" w:rsidR="00155BBD" w:rsidRPr="009C7C6D" w:rsidRDefault="00155BBD" w:rsidP="00320014">
            <w:pPr>
              <w:jc w:val="center"/>
              <w:rPr>
                <w:sz w:val="22"/>
                <w:szCs w:val="22"/>
              </w:rPr>
            </w:pPr>
            <w:r w:rsidRPr="009C7C6D">
              <w:rPr>
                <w:sz w:val="22"/>
                <w:szCs w:val="22"/>
              </w:rPr>
              <w:t>x</w:t>
            </w:r>
          </w:p>
        </w:tc>
      </w:tr>
      <w:tr w:rsidR="00155BBD" w:rsidRPr="009C7C6D" w14:paraId="2F5C36D1" w14:textId="77777777" w:rsidTr="00320014">
        <w:tc>
          <w:tcPr>
            <w:tcW w:w="2926" w:type="dxa"/>
            <w:vMerge/>
            <w:shd w:val="clear" w:color="auto" w:fill="auto"/>
            <w:vAlign w:val="center"/>
          </w:tcPr>
          <w:p w14:paraId="41231CCC"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7B14A6EE"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6254FD15" w14:textId="77777777" w:rsidR="00155BBD" w:rsidRDefault="00155BBD" w:rsidP="00320014">
            <w:pPr>
              <w:ind w:right="-2"/>
              <w:jc w:val="center"/>
              <w:rPr>
                <w:color w:val="000000"/>
                <w:sz w:val="22"/>
                <w:szCs w:val="22"/>
              </w:rPr>
            </w:pPr>
            <w:r>
              <w:rPr>
                <w:color w:val="000000"/>
                <w:sz w:val="22"/>
                <w:szCs w:val="22"/>
              </w:rPr>
              <w:t>с 01.01.2025</w:t>
            </w:r>
          </w:p>
        </w:tc>
        <w:tc>
          <w:tcPr>
            <w:tcW w:w="1548" w:type="dxa"/>
            <w:shd w:val="clear" w:color="auto" w:fill="auto"/>
            <w:vAlign w:val="center"/>
          </w:tcPr>
          <w:p w14:paraId="717DFBF2" w14:textId="77777777" w:rsidR="00155BBD" w:rsidRDefault="00155BBD" w:rsidP="00320014">
            <w:pPr>
              <w:jc w:val="center"/>
              <w:rPr>
                <w:sz w:val="22"/>
              </w:rPr>
            </w:pPr>
            <w:r>
              <w:rPr>
                <w:sz w:val="22"/>
              </w:rPr>
              <w:t>28,39</w:t>
            </w:r>
          </w:p>
        </w:tc>
        <w:tc>
          <w:tcPr>
            <w:tcW w:w="1093" w:type="dxa"/>
            <w:shd w:val="clear" w:color="auto" w:fill="auto"/>
          </w:tcPr>
          <w:p w14:paraId="093773A5" w14:textId="77777777" w:rsidR="00155BBD" w:rsidRPr="009C7C6D" w:rsidRDefault="00155BBD" w:rsidP="00320014">
            <w:pPr>
              <w:jc w:val="center"/>
              <w:rPr>
                <w:sz w:val="22"/>
                <w:szCs w:val="22"/>
              </w:rPr>
            </w:pPr>
            <w:r w:rsidRPr="009C7C6D">
              <w:rPr>
                <w:sz w:val="22"/>
                <w:szCs w:val="22"/>
              </w:rPr>
              <w:t>x</w:t>
            </w:r>
          </w:p>
        </w:tc>
      </w:tr>
      <w:tr w:rsidR="00155BBD" w:rsidRPr="009C7C6D" w14:paraId="1BE66BD8" w14:textId="77777777" w:rsidTr="00320014">
        <w:tc>
          <w:tcPr>
            <w:tcW w:w="2926" w:type="dxa"/>
            <w:vMerge/>
            <w:shd w:val="clear" w:color="auto" w:fill="auto"/>
            <w:vAlign w:val="center"/>
          </w:tcPr>
          <w:p w14:paraId="7FAFBA67"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138EF064"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6DA8E040" w14:textId="77777777" w:rsidR="00155BBD" w:rsidRDefault="00155BBD" w:rsidP="00320014">
            <w:pPr>
              <w:ind w:right="-2"/>
              <w:jc w:val="center"/>
              <w:rPr>
                <w:color w:val="000000"/>
                <w:sz w:val="22"/>
                <w:szCs w:val="22"/>
              </w:rPr>
            </w:pPr>
            <w:r>
              <w:rPr>
                <w:color w:val="000000"/>
                <w:sz w:val="22"/>
                <w:szCs w:val="22"/>
              </w:rPr>
              <w:t>с 01.07.2025</w:t>
            </w:r>
          </w:p>
        </w:tc>
        <w:tc>
          <w:tcPr>
            <w:tcW w:w="1548" w:type="dxa"/>
            <w:shd w:val="clear" w:color="auto" w:fill="auto"/>
            <w:vAlign w:val="center"/>
          </w:tcPr>
          <w:p w14:paraId="02AFF2BC" w14:textId="77777777" w:rsidR="00155BBD" w:rsidRDefault="00155BBD" w:rsidP="00320014">
            <w:pPr>
              <w:jc w:val="center"/>
              <w:rPr>
                <w:sz w:val="22"/>
              </w:rPr>
            </w:pPr>
            <w:r>
              <w:rPr>
                <w:sz w:val="22"/>
              </w:rPr>
              <w:t>29,53</w:t>
            </w:r>
          </w:p>
        </w:tc>
        <w:tc>
          <w:tcPr>
            <w:tcW w:w="1093" w:type="dxa"/>
            <w:shd w:val="clear" w:color="auto" w:fill="auto"/>
          </w:tcPr>
          <w:p w14:paraId="32FFD6F6" w14:textId="77777777" w:rsidR="00155BBD" w:rsidRPr="009C7C6D" w:rsidRDefault="00155BBD" w:rsidP="00320014">
            <w:pPr>
              <w:jc w:val="center"/>
              <w:rPr>
                <w:sz w:val="22"/>
                <w:szCs w:val="22"/>
              </w:rPr>
            </w:pPr>
            <w:r w:rsidRPr="009C7C6D">
              <w:rPr>
                <w:sz w:val="22"/>
                <w:szCs w:val="22"/>
              </w:rPr>
              <w:t>x</w:t>
            </w:r>
          </w:p>
        </w:tc>
      </w:tr>
      <w:tr w:rsidR="00155BBD" w:rsidRPr="009C7C6D" w14:paraId="01E54399" w14:textId="77777777" w:rsidTr="00320014">
        <w:tc>
          <w:tcPr>
            <w:tcW w:w="2926" w:type="dxa"/>
            <w:vMerge/>
            <w:shd w:val="clear" w:color="auto" w:fill="auto"/>
            <w:vAlign w:val="center"/>
          </w:tcPr>
          <w:p w14:paraId="71C40B17"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08EA7874" w14:textId="77777777" w:rsidR="00155BBD" w:rsidRPr="009C7C6D" w:rsidRDefault="00155BBD" w:rsidP="00320014">
            <w:pPr>
              <w:ind w:right="-2"/>
              <w:jc w:val="center"/>
              <w:rPr>
                <w:color w:val="000000"/>
                <w:sz w:val="22"/>
                <w:szCs w:val="22"/>
              </w:rPr>
            </w:pPr>
          </w:p>
        </w:tc>
        <w:tc>
          <w:tcPr>
            <w:tcW w:w="1830" w:type="dxa"/>
            <w:shd w:val="clear" w:color="auto" w:fill="auto"/>
          </w:tcPr>
          <w:p w14:paraId="261BC0CD" w14:textId="77777777" w:rsidR="00155BBD" w:rsidRDefault="00155BBD" w:rsidP="00320014">
            <w:pPr>
              <w:ind w:right="-2"/>
              <w:jc w:val="center"/>
              <w:rPr>
                <w:color w:val="000000"/>
                <w:sz w:val="22"/>
                <w:szCs w:val="22"/>
              </w:rPr>
            </w:pPr>
            <w:r>
              <w:rPr>
                <w:color w:val="000000"/>
                <w:sz w:val="22"/>
                <w:szCs w:val="22"/>
              </w:rPr>
              <w:t>с 01.01.2026</w:t>
            </w:r>
          </w:p>
        </w:tc>
        <w:tc>
          <w:tcPr>
            <w:tcW w:w="1548" w:type="dxa"/>
            <w:shd w:val="clear" w:color="auto" w:fill="auto"/>
            <w:vAlign w:val="center"/>
          </w:tcPr>
          <w:p w14:paraId="11C036F7" w14:textId="77777777" w:rsidR="00155BBD" w:rsidRDefault="00155BBD" w:rsidP="00320014">
            <w:pPr>
              <w:jc w:val="center"/>
              <w:rPr>
                <w:sz w:val="22"/>
              </w:rPr>
            </w:pPr>
            <w:r>
              <w:rPr>
                <w:sz w:val="22"/>
              </w:rPr>
              <w:t>29,53</w:t>
            </w:r>
          </w:p>
        </w:tc>
        <w:tc>
          <w:tcPr>
            <w:tcW w:w="1093" w:type="dxa"/>
            <w:shd w:val="clear" w:color="auto" w:fill="auto"/>
          </w:tcPr>
          <w:p w14:paraId="160967F1" w14:textId="77777777" w:rsidR="00155BBD" w:rsidRPr="009C7C6D" w:rsidRDefault="00155BBD" w:rsidP="00320014">
            <w:pPr>
              <w:jc w:val="center"/>
              <w:rPr>
                <w:sz w:val="22"/>
                <w:szCs w:val="22"/>
              </w:rPr>
            </w:pPr>
            <w:r w:rsidRPr="009C7C6D">
              <w:rPr>
                <w:sz w:val="22"/>
                <w:szCs w:val="22"/>
              </w:rPr>
              <w:t>x</w:t>
            </w:r>
          </w:p>
        </w:tc>
      </w:tr>
      <w:tr w:rsidR="00155BBD" w:rsidRPr="009C7C6D" w14:paraId="635292C7" w14:textId="77777777" w:rsidTr="00320014">
        <w:tc>
          <w:tcPr>
            <w:tcW w:w="2926" w:type="dxa"/>
            <w:vMerge/>
            <w:shd w:val="clear" w:color="auto" w:fill="auto"/>
            <w:vAlign w:val="center"/>
          </w:tcPr>
          <w:p w14:paraId="535EFD27"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7E22A053" w14:textId="77777777" w:rsidR="00155BBD" w:rsidRPr="009C7C6D" w:rsidRDefault="00155BBD" w:rsidP="00320014">
            <w:pPr>
              <w:ind w:right="-2"/>
              <w:jc w:val="center"/>
              <w:rPr>
                <w:color w:val="000000"/>
                <w:sz w:val="22"/>
                <w:szCs w:val="22"/>
              </w:rPr>
            </w:pPr>
          </w:p>
        </w:tc>
        <w:tc>
          <w:tcPr>
            <w:tcW w:w="1830" w:type="dxa"/>
            <w:shd w:val="clear" w:color="auto" w:fill="auto"/>
          </w:tcPr>
          <w:p w14:paraId="116D9B39" w14:textId="77777777" w:rsidR="00155BBD" w:rsidRDefault="00155BBD" w:rsidP="00320014">
            <w:pPr>
              <w:ind w:right="-2"/>
              <w:jc w:val="center"/>
              <w:rPr>
                <w:color w:val="000000"/>
                <w:sz w:val="22"/>
                <w:szCs w:val="22"/>
              </w:rPr>
            </w:pPr>
            <w:r w:rsidRPr="007C5A36">
              <w:rPr>
                <w:color w:val="000000"/>
                <w:sz w:val="22"/>
                <w:szCs w:val="22"/>
              </w:rPr>
              <w:t>с 01.0</w:t>
            </w:r>
            <w:r>
              <w:rPr>
                <w:color w:val="000000"/>
                <w:sz w:val="22"/>
                <w:szCs w:val="22"/>
              </w:rPr>
              <w:t>7</w:t>
            </w:r>
            <w:r w:rsidRPr="007C5A36">
              <w:rPr>
                <w:color w:val="000000"/>
                <w:sz w:val="22"/>
                <w:szCs w:val="22"/>
              </w:rPr>
              <w:t>.202</w:t>
            </w:r>
            <w:r>
              <w:rPr>
                <w:color w:val="000000"/>
                <w:sz w:val="22"/>
                <w:szCs w:val="22"/>
              </w:rPr>
              <w:t>6</w:t>
            </w:r>
          </w:p>
        </w:tc>
        <w:tc>
          <w:tcPr>
            <w:tcW w:w="1548" w:type="dxa"/>
            <w:shd w:val="clear" w:color="auto" w:fill="auto"/>
            <w:vAlign w:val="center"/>
          </w:tcPr>
          <w:p w14:paraId="34E891FB" w14:textId="77777777" w:rsidR="00155BBD" w:rsidRDefault="00155BBD" w:rsidP="00320014">
            <w:pPr>
              <w:jc w:val="center"/>
              <w:rPr>
                <w:sz w:val="22"/>
              </w:rPr>
            </w:pPr>
            <w:r>
              <w:rPr>
                <w:sz w:val="22"/>
              </w:rPr>
              <w:t>30,71</w:t>
            </w:r>
          </w:p>
        </w:tc>
        <w:tc>
          <w:tcPr>
            <w:tcW w:w="1093" w:type="dxa"/>
            <w:shd w:val="clear" w:color="auto" w:fill="auto"/>
          </w:tcPr>
          <w:p w14:paraId="59350D78" w14:textId="77777777" w:rsidR="00155BBD" w:rsidRPr="009C7C6D" w:rsidRDefault="00155BBD" w:rsidP="00320014">
            <w:pPr>
              <w:jc w:val="center"/>
              <w:rPr>
                <w:sz w:val="22"/>
                <w:szCs w:val="22"/>
              </w:rPr>
            </w:pPr>
            <w:r w:rsidRPr="007C5A36">
              <w:rPr>
                <w:sz w:val="22"/>
                <w:szCs w:val="22"/>
              </w:rPr>
              <w:t>x</w:t>
            </w:r>
          </w:p>
        </w:tc>
      </w:tr>
      <w:tr w:rsidR="00155BBD" w:rsidRPr="009C7C6D" w14:paraId="4C47FA3F" w14:textId="77777777" w:rsidTr="00320014">
        <w:tc>
          <w:tcPr>
            <w:tcW w:w="2926" w:type="dxa"/>
            <w:vMerge/>
            <w:shd w:val="clear" w:color="auto" w:fill="auto"/>
            <w:vAlign w:val="center"/>
          </w:tcPr>
          <w:p w14:paraId="71D5C27E"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309352B0" w14:textId="77777777" w:rsidR="00155BBD" w:rsidRPr="009C7C6D" w:rsidRDefault="00155BBD" w:rsidP="00320014">
            <w:pPr>
              <w:ind w:right="-2"/>
              <w:jc w:val="center"/>
              <w:rPr>
                <w:color w:val="000000"/>
                <w:sz w:val="22"/>
                <w:szCs w:val="22"/>
              </w:rPr>
            </w:pPr>
          </w:p>
        </w:tc>
        <w:tc>
          <w:tcPr>
            <w:tcW w:w="1830" w:type="dxa"/>
            <w:shd w:val="clear" w:color="auto" w:fill="auto"/>
          </w:tcPr>
          <w:p w14:paraId="1ED7E79B" w14:textId="77777777" w:rsidR="00155BBD" w:rsidRPr="007C5A36" w:rsidRDefault="00155BBD" w:rsidP="00320014">
            <w:pPr>
              <w:ind w:right="-2"/>
              <w:jc w:val="center"/>
              <w:rPr>
                <w:color w:val="000000"/>
                <w:sz w:val="22"/>
                <w:szCs w:val="22"/>
              </w:rPr>
            </w:pPr>
            <w:r>
              <w:rPr>
                <w:color w:val="000000"/>
                <w:sz w:val="22"/>
                <w:szCs w:val="22"/>
              </w:rPr>
              <w:t>с 01.01.2027</w:t>
            </w:r>
          </w:p>
        </w:tc>
        <w:tc>
          <w:tcPr>
            <w:tcW w:w="1548" w:type="dxa"/>
            <w:shd w:val="clear" w:color="auto" w:fill="auto"/>
            <w:vAlign w:val="center"/>
          </w:tcPr>
          <w:p w14:paraId="5BDCEB97" w14:textId="77777777" w:rsidR="00155BBD" w:rsidRDefault="00155BBD" w:rsidP="00320014">
            <w:pPr>
              <w:jc w:val="center"/>
              <w:rPr>
                <w:sz w:val="22"/>
              </w:rPr>
            </w:pPr>
            <w:r>
              <w:rPr>
                <w:sz w:val="22"/>
              </w:rPr>
              <w:t>30,71</w:t>
            </w:r>
          </w:p>
        </w:tc>
        <w:tc>
          <w:tcPr>
            <w:tcW w:w="1093" w:type="dxa"/>
            <w:shd w:val="clear" w:color="auto" w:fill="auto"/>
          </w:tcPr>
          <w:p w14:paraId="4546E83B" w14:textId="77777777" w:rsidR="00155BBD" w:rsidRPr="007C5A36" w:rsidRDefault="00155BBD" w:rsidP="00320014">
            <w:pPr>
              <w:jc w:val="center"/>
              <w:rPr>
                <w:sz w:val="22"/>
                <w:szCs w:val="22"/>
              </w:rPr>
            </w:pPr>
            <w:r w:rsidRPr="009C7C6D">
              <w:rPr>
                <w:sz w:val="22"/>
                <w:szCs w:val="22"/>
              </w:rPr>
              <w:t>x</w:t>
            </w:r>
          </w:p>
        </w:tc>
      </w:tr>
      <w:tr w:rsidR="00155BBD" w:rsidRPr="009C7C6D" w14:paraId="579E6D18" w14:textId="77777777" w:rsidTr="00320014">
        <w:tc>
          <w:tcPr>
            <w:tcW w:w="2926" w:type="dxa"/>
            <w:vMerge/>
            <w:shd w:val="clear" w:color="auto" w:fill="auto"/>
            <w:vAlign w:val="center"/>
          </w:tcPr>
          <w:p w14:paraId="0058226D"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02D536A" w14:textId="77777777" w:rsidR="00155BBD" w:rsidRPr="009C7C6D" w:rsidRDefault="00155BBD" w:rsidP="00320014">
            <w:pPr>
              <w:ind w:right="-2"/>
              <w:jc w:val="center"/>
              <w:rPr>
                <w:color w:val="000000"/>
                <w:sz w:val="22"/>
                <w:szCs w:val="22"/>
              </w:rPr>
            </w:pPr>
          </w:p>
        </w:tc>
        <w:tc>
          <w:tcPr>
            <w:tcW w:w="1830" w:type="dxa"/>
            <w:shd w:val="clear" w:color="auto" w:fill="auto"/>
          </w:tcPr>
          <w:p w14:paraId="75E5DC9A" w14:textId="77777777" w:rsidR="00155BBD" w:rsidRPr="007C5A36" w:rsidRDefault="00155BBD" w:rsidP="00320014">
            <w:pPr>
              <w:ind w:right="-2"/>
              <w:jc w:val="center"/>
              <w:rPr>
                <w:color w:val="000000"/>
                <w:sz w:val="22"/>
                <w:szCs w:val="22"/>
              </w:rPr>
            </w:pPr>
            <w:r w:rsidRPr="007C5A36">
              <w:rPr>
                <w:color w:val="000000"/>
                <w:sz w:val="22"/>
                <w:szCs w:val="22"/>
              </w:rPr>
              <w:t>с 01.0</w:t>
            </w:r>
            <w:r>
              <w:rPr>
                <w:color w:val="000000"/>
                <w:sz w:val="22"/>
                <w:szCs w:val="22"/>
              </w:rPr>
              <w:t>7</w:t>
            </w:r>
            <w:r w:rsidRPr="007C5A36">
              <w:rPr>
                <w:color w:val="000000"/>
                <w:sz w:val="22"/>
                <w:szCs w:val="22"/>
              </w:rPr>
              <w:t>.202</w:t>
            </w:r>
            <w:r>
              <w:rPr>
                <w:color w:val="000000"/>
                <w:sz w:val="22"/>
                <w:szCs w:val="22"/>
              </w:rPr>
              <w:t>7</w:t>
            </w:r>
          </w:p>
        </w:tc>
        <w:tc>
          <w:tcPr>
            <w:tcW w:w="1548" w:type="dxa"/>
            <w:shd w:val="clear" w:color="auto" w:fill="auto"/>
            <w:vAlign w:val="center"/>
          </w:tcPr>
          <w:p w14:paraId="0E4CF908" w14:textId="77777777" w:rsidR="00155BBD" w:rsidRDefault="00155BBD" w:rsidP="00320014">
            <w:pPr>
              <w:jc w:val="center"/>
              <w:rPr>
                <w:sz w:val="22"/>
              </w:rPr>
            </w:pPr>
            <w:r>
              <w:rPr>
                <w:sz w:val="22"/>
              </w:rPr>
              <w:t>31,94</w:t>
            </w:r>
          </w:p>
        </w:tc>
        <w:tc>
          <w:tcPr>
            <w:tcW w:w="1093" w:type="dxa"/>
            <w:shd w:val="clear" w:color="auto" w:fill="auto"/>
          </w:tcPr>
          <w:p w14:paraId="39FA6FC3" w14:textId="77777777" w:rsidR="00155BBD" w:rsidRPr="007C5A36" w:rsidRDefault="00155BBD" w:rsidP="00320014">
            <w:pPr>
              <w:jc w:val="center"/>
              <w:rPr>
                <w:sz w:val="22"/>
                <w:szCs w:val="22"/>
              </w:rPr>
            </w:pPr>
            <w:r w:rsidRPr="007C5A36">
              <w:rPr>
                <w:sz w:val="22"/>
                <w:szCs w:val="22"/>
              </w:rPr>
              <w:t>x</w:t>
            </w:r>
          </w:p>
        </w:tc>
      </w:tr>
      <w:tr w:rsidR="00155BBD" w:rsidRPr="009C7C6D" w14:paraId="08A22C13" w14:textId="77777777" w:rsidTr="00320014">
        <w:tc>
          <w:tcPr>
            <w:tcW w:w="2926" w:type="dxa"/>
            <w:vMerge/>
            <w:shd w:val="clear" w:color="auto" w:fill="auto"/>
            <w:vAlign w:val="center"/>
          </w:tcPr>
          <w:p w14:paraId="73CC2914" w14:textId="77777777" w:rsidR="00155BBD" w:rsidRPr="009C7C6D" w:rsidRDefault="00155BBD" w:rsidP="00320014">
            <w:pPr>
              <w:ind w:right="-2"/>
              <w:jc w:val="center"/>
              <w:rPr>
                <w:color w:val="000000"/>
                <w:sz w:val="22"/>
                <w:szCs w:val="22"/>
              </w:rPr>
            </w:pPr>
          </w:p>
        </w:tc>
        <w:tc>
          <w:tcPr>
            <w:tcW w:w="6599" w:type="dxa"/>
            <w:gridSpan w:val="4"/>
            <w:shd w:val="clear" w:color="auto" w:fill="auto"/>
            <w:vAlign w:val="center"/>
          </w:tcPr>
          <w:p w14:paraId="7A50CBAA" w14:textId="77777777" w:rsidR="00155BBD" w:rsidRPr="009C7C6D" w:rsidRDefault="00155BBD" w:rsidP="00320014">
            <w:pPr>
              <w:jc w:val="center"/>
              <w:rPr>
                <w:sz w:val="22"/>
                <w:szCs w:val="22"/>
              </w:rPr>
            </w:pPr>
            <w:r>
              <w:rPr>
                <w:sz w:val="22"/>
                <w:szCs w:val="22"/>
              </w:rPr>
              <w:t>Население*</w:t>
            </w:r>
          </w:p>
        </w:tc>
      </w:tr>
      <w:tr w:rsidR="00155BBD" w:rsidRPr="009C7C6D" w14:paraId="0C5F54F8" w14:textId="77777777" w:rsidTr="00320014">
        <w:tc>
          <w:tcPr>
            <w:tcW w:w="2926" w:type="dxa"/>
            <w:vMerge/>
            <w:shd w:val="clear" w:color="auto" w:fill="auto"/>
            <w:vAlign w:val="center"/>
          </w:tcPr>
          <w:p w14:paraId="50819D5B" w14:textId="77777777" w:rsidR="00155BBD" w:rsidRPr="009C7C6D" w:rsidRDefault="00155BBD" w:rsidP="00320014">
            <w:pPr>
              <w:ind w:right="-2"/>
              <w:jc w:val="center"/>
              <w:rPr>
                <w:color w:val="000000"/>
                <w:sz w:val="22"/>
                <w:szCs w:val="22"/>
              </w:rPr>
            </w:pPr>
          </w:p>
        </w:tc>
        <w:tc>
          <w:tcPr>
            <w:tcW w:w="2128" w:type="dxa"/>
            <w:vMerge w:val="restart"/>
            <w:shd w:val="clear" w:color="auto" w:fill="auto"/>
            <w:vAlign w:val="center"/>
          </w:tcPr>
          <w:p w14:paraId="177E9EB4" w14:textId="77777777" w:rsidR="00155BBD" w:rsidRPr="009C7C6D" w:rsidRDefault="00155BBD" w:rsidP="00320014">
            <w:pPr>
              <w:jc w:val="center"/>
              <w:rPr>
                <w:sz w:val="22"/>
                <w:szCs w:val="22"/>
              </w:rPr>
            </w:pPr>
            <w:r w:rsidRPr="009C7C6D">
              <w:rPr>
                <w:sz w:val="22"/>
                <w:szCs w:val="22"/>
              </w:rPr>
              <w:t xml:space="preserve">Одноставочный </w:t>
            </w:r>
          </w:p>
          <w:p w14:paraId="6F9B0F6B" w14:textId="77777777" w:rsidR="00155BBD" w:rsidRPr="009C7C6D" w:rsidRDefault="00155BBD" w:rsidP="00320014">
            <w:pPr>
              <w:ind w:right="-2"/>
              <w:jc w:val="center"/>
              <w:rPr>
                <w:sz w:val="22"/>
                <w:szCs w:val="22"/>
              </w:rPr>
            </w:pPr>
            <w:r w:rsidRPr="009C7C6D">
              <w:rPr>
                <w:sz w:val="22"/>
                <w:szCs w:val="22"/>
              </w:rPr>
              <w:t>руб./</w:t>
            </w:r>
            <w:r w:rsidRPr="009C7C6D">
              <w:rPr>
                <w:rFonts w:eastAsia="Calibri"/>
                <w:color w:val="000000"/>
                <w:sz w:val="22"/>
                <w:szCs w:val="22"/>
              </w:rPr>
              <w:t xml:space="preserve"> </w:t>
            </w:r>
            <w:r w:rsidRPr="009C7C6D">
              <w:rPr>
                <w:sz w:val="22"/>
                <w:szCs w:val="22"/>
              </w:rPr>
              <w:t>м</w:t>
            </w:r>
            <w:r w:rsidRPr="009C7C6D">
              <w:rPr>
                <w:sz w:val="22"/>
                <w:szCs w:val="22"/>
                <w:vertAlign w:val="superscript"/>
              </w:rPr>
              <w:t>3</w:t>
            </w:r>
          </w:p>
        </w:tc>
        <w:tc>
          <w:tcPr>
            <w:tcW w:w="1830" w:type="dxa"/>
            <w:shd w:val="clear" w:color="auto" w:fill="auto"/>
            <w:vAlign w:val="center"/>
          </w:tcPr>
          <w:p w14:paraId="2AAB6645" w14:textId="77777777" w:rsidR="00155BBD" w:rsidRDefault="00155BBD" w:rsidP="00320014">
            <w:pPr>
              <w:ind w:right="-2"/>
              <w:jc w:val="center"/>
              <w:rPr>
                <w:color w:val="000000"/>
                <w:sz w:val="22"/>
                <w:szCs w:val="22"/>
              </w:rPr>
            </w:pPr>
            <w:r>
              <w:rPr>
                <w:color w:val="000000"/>
                <w:sz w:val="22"/>
                <w:szCs w:val="22"/>
              </w:rPr>
              <w:t>с 01.01.2022</w:t>
            </w:r>
          </w:p>
        </w:tc>
        <w:tc>
          <w:tcPr>
            <w:tcW w:w="1548" w:type="dxa"/>
            <w:shd w:val="clear" w:color="auto" w:fill="auto"/>
            <w:vAlign w:val="center"/>
          </w:tcPr>
          <w:p w14:paraId="0C7F3C36" w14:textId="77777777" w:rsidR="00155BBD" w:rsidRDefault="00155BBD" w:rsidP="00320014">
            <w:pPr>
              <w:jc w:val="center"/>
              <w:rPr>
                <w:sz w:val="22"/>
              </w:rPr>
            </w:pPr>
            <w:r>
              <w:rPr>
                <w:sz w:val="22"/>
              </w:rPr>
              <w:t>26,25</w:t>
            </w:r>
          </w:p>
        </w:tc>
        <w:tc>
          <w:tcPr>
            <w:tcW w:w="1093" w:type="dxa"/>
            <w:shd w:val="clear" w:color="auto" w:fill="auto"/>
          </w:tcPr>
          <w:p w14:paraId="0835A09D" w14:textId="77777777" w:rsidR="00155BBD" w:rsidRDefault="00155BBD" w:rsidP="00320014">
            <w:pPr>
              <w:jc w:val="center"/>
              <w:rPr>
                <w:sz w:val="22"/>
                <w:szCs w:val="22"/>
              </w:rPr>
            </w:pPr>
            <w:r w:rsidRPr="009C7C6D">
              <w:rPr>
                <w:sz w:val="22"/>
                <w:szCs w:val="22"/>
              </w:rPr>
              <w:t>x</w:t>
            </w:r>
          </w:p>
        </w:tc>
      </w:tr>
      <w:tr w:rsidR="00155BBD" w:rsidRPr="009C7C6D" w14:paraId="30BCC39C" w14:textId="77777777" w:rsidTr="00320014">
        <w:tc>
          <w:tcPr>
            <w:tcW w:w="2926" w:type="dxa"/>
            <w:vMerge/>
            <w:shd w:val="clear" w:color="auto" w:fill="auto"/>
            <w:vAlign w:val="center"/>
          </w:tcPr>
          <w:p w14:paraId="404B6ED5"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28E7B8D2"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5CAA2927" w14:textId="77777777" w:rsidR="00155BBD" w:rsidRPr="009C7C6D" w:rsidRDefault="00155BBD" w:rsidP="00320014">
            <w:pPr>
              <w:ind w:right="-2"/>
              <w:jc w:val="center"/>
              <w:rPr>
                <w:color w:val="000000"/>
                <w:sz w:val="22"/>
                <w:szCs w:val="22"/>
              </w:rPr>
            </w:pPr>
            <w:r>
              <w:rPr>
                <w:color w:val="000000"/>
                <w:sz w:val="22"/>
                <w:szCs w:val="22"/>
              </w:rPr>
              <w:t>с 01.07.2022</w:t>
            </w:r>
          </w:p>
        </w:tc>
        <w:tc>
          <w:tcPr>
            <w:tcW w:w="1548" w:type="dxa"/>
            <w:shd w:val="clear" w:color="auto" w:fill="auto"/>
            <w:vAlign w:val="center"/>
          </w:tcPr>
          <w:p w14:paraId="06F9A758" w14:textId="77777777" w:rsidR="00155BBD" w:rsidRPr="009273E0" w:rsidRDefault="00155BBD" w:rsidP="00320014">
            <w:pPr>
              <w:jc w:val="center"/>
              <w:rPr>
                <w:sz w:val="22"/>
              </w:rPr>
            </w:pPr>
            <w:r>
              <w:rPr>
                <w:sz w:val="22"/>
              </w:rPr>
              <w:t>26,25</w:t>
            </w:r>
          </w:p>
        </w:tc>
        <w:tc>
          <w:tcPr>
            <w:tcW w:w="1093" w:type="dxa"/>
            <w:shd w:val="clear" w:color="auto" w:fill="auto"/>
          </w:tcPr>
          <w:p w14:paraId="32959D35" w14:textId="77777777" w:rsidR="00155BBD" w:rsidRPr="009C7C6D" w:rsidRDefault="00155BBD" w:rsidP="00320014">
            <w:pPr>
              <w:jc w:val="center"/>
              <w:rPr>
                <w:sz w:val="22"/>
                <w:szCs w:val="22"/>
              </w:rPr>
            </w:pPr>
            <w:r w:rsidRPr="009C7C6D">
              <w:rPr>
                <w:sz w:val="22"/>
                <w:szCs w:val="22"/>
              </w:rPr>
              <w:t>x</w:t>
            </w:r>
          </w:p>
        </w:tc>
      </w:tr>
      <w:tr w:rsidR="00155BBD" w:rsidRPr="009C7C6D" w14:paraId="653A1C9C" w14:textId="77777777" w:rsidTr="00320014">
        <w:tc>
          <w:tcPr>
            <w:tcW w:w="2926" w:type="dxa"/>
            <w:vMerge/>
            <w:shd w:val="clear" w:color="auto" w:fill="auto"/>
            <w:vAlign w:val="center"/>
          </w:tcPr>
          <w:p w14:paraId="54A90AD7"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7411CBC5" w14:textId="77777777" w:rsidR="00155BBD" w:rsidRPr="009C7C6D" w:rsidRDefault="00155BBD" w:rsidP="00320014">
            <w:pPr>
              <w:ind w:right="-2"/>
              <w:jc w:val="center"/>
              <w:rPr>
                <w:color w:val="000000"/>
                <w:sz w:val="22"/>
                <w:szCs w:val="22"/>
              </w:rPr>
            </w:pPr>
          </w:p>
        </w:tc>
        <w:tc>
          <w:tcPr>
            <w:tcW w:w="1830" w:type="dxa"/>
            <w:shd w:val="clear" w:color="auto" w:fill="auto"/>
          </w:tcPr>
          <w:p w14:paraId="69C33375" w14:textId="77777777" w:rsidR="00155BBD" w:rsidRPr="009C7C6D" w:rsidRDefault="00155BBD" w:rsidP="00320014">
            <w:pPr>
              <w:ind w:right="-2"/>
              <w:jc w:val="center"/>
              <w:rPr>
                <w:color w:val="000000"/>
                <w:sz w:val="22"/>
                <w:szCs w:val="22"/>
              </w:rPr>
            </w:pPr>
            <w:r>
              <w:rPr>
                <w:color w:val="000000"/>
                <w:sz w:val="22"/>
                <w:szCs w:val="22"/>
              </w:rPr>
              <w:t>с 01.01.2023</w:t>
            </w:r>
          </w:p>
        </w:tc>
        <w:tc>
          <w:tcPr>
            <w:tcW w:w="1548" w:type="dxa"/>
            <w:shd w:val="clear" w:color="auto" w:fill="auto"/>
            <w:vAlign w:val="center"/>
          </w:tcPr>
          <w:p w14:paraId="009A091E" w14:textId="77777777" w:rsidR="00155BBD" w:rsidRPr="009273E0" w:rsidRDefault="00155BBD" w:rsidP="00320014">
            <w:pPr>
              <w:jc w:val="center"/>
              <w:rPr>
                <w:sz w:val="22"/>
              </w:rPr>
            </w:pPr>
            <w:r>
              <w:rPr>
                <w:sz w:val="22"/>
              </w:rPr>
              <w:t>26,25</w:t>
            </w:r>
          </w:p>
        </w:tc>
        <w:tc>
          <w:tcPr>
            <w:tcW w:w="1093" w:type="dxa"/>
            <w:shd w:val="clear" w:color="auto" w:fill="auto"/>
          </w:tcPr>
          <w:p w14:paraId="305C6FCF" w14:textId="77777777" w:rsidR="00155BBD" w:rsidRPr="009C7C6D" w:rsidRDefault="00155BBD" w:rsidP="00320014">
            <w:pPr>
              <w:jc w:val="center"/>
              <w:rPr>
                <w:sz w:val="22"/>
                <w:szCs w:val="22"/>
              </w:rPr>
            </w:pPr>
            <w:r w:rsidRPr="009C7C6D">
              <w:rPr>
                <w:sz w:val="22"/>
                <w:szCs w:val="22"/>
              </w:rPr>
              <w:t>x</w:t>
            </w:r>
          </w:p>
        </w:tc>
      </w:tr>
      <w:tr w:rsidR="00155BBD" w:rsidRPr="009C7C6D" w14:paraId="5267FFA7" w14:textId="77777777" w:rsidTr="00320014">
        <w:tc>
          <w:tcPr>
            <w:tcW w:w="2926" w:type="dxa"/>
            <w:vMerge/>
            <w:shd w:val="clear" w:color="auto" w:fill="auto"/>
            <w:vAlign w:val="center"/>
          </w:tcPr>
          <w:p w14:paraId="01686BCC"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1DFC281C"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6D9B7A16" w14:textId="77777777" w:rsidR="00155BBD" w:rsidRDefault="00155BBD" w:rsidP="00320014">
            <w:pPr>
              <w:ind w:right="-2"/>
              <w:jc w:val="center"/>
              <w:rPr>
                <w:color w:val="000000"/>
                <w:sz w:val="22"/>
                <w:szCs w:val="22"/>
              </w:rPr>
            </w:pPr>
            <w:r>
              <w:rPr>
                <w:color w:val="000000"/>
                <w:sz w:val="22"/>
                <w:szCs w:val="22"/>
              </w:rPr>
              <w:t>с 01.07.2023</w:t>
            </w:r>
          </w:p>
        </w:tc>
        <w:tc>
          <w:tcPr>
            <w:tcW w:w="1548" w:type="dxa"/>
            <w:shd w:val="clear" w:color="auto" w:fill="auto"/>
            <w:vAlign w:val="center"/>
          </w:tcPr>
          <w:p w14:paraId="00A78104" w14:textId="77777777" w:rsidR="00155BBD" w:rsidRDefault="00155BBD" w:rsidP="00320014">
            <w:pPr>
              <w:jc w:val="center"/>
              <w:rPr>
                <w:sz w:val="22"/>
              </w:rPr>
            </w:pPr>
            <w:r>
              <w:rPr>
                <w:sz w:val="22"/>
              </w:rPr>
              <w:t>27,30</w:t>
            </w:r>
          </w:p>
        </w:tc>
        <w:tc>
          <w:tcPr>
            <w:tcW w:w="1093" w:type="dxa"/>
            <w:shd w:val="clear" w:color="auto" w:fill="auto"/>
          </w:tcPr>
          <w:p w14:paraId="350D183F" w14:textId="77777777" w:rsidR="00155BBD" w:rsidRDefault="00155BBD" w:rsidP="00320014">
            <w:pPr>
              <w:jc w:val="center"/>
              <w:rPr>
                <w:sz w:val="22"/>
                <w:szCs w:val="22"/>
              </w:rPr>
            </w:pPr>
            <w:r w:rsidRPr="009C7C6D">
              <w:rPr>
                <w:sz w:val="22"/>
                <w:szCs w:val="22"/>
              </w:rPr>
              <w:t>x</w:t>
            </w:r>
          </w:p>
        </w:tc>
      </w:tr>
      <w:tr w:rsidR="00155BBD" w:rsidRPr="009C7C6D" w14:paraId="13232FE7" w14:textId="77777777" w:rsidTr="00320014">
        <w:tc>
          <w:tcPr>
            <w:tcW w:w="2926" w:type="dxa"/>
            <w:vMerge/>
            <w:shd w:val="clear" w:color="auto" w:fill="auto"/>
            <w:vAlign w:val="center"/>
          </w:tcPr>
          <w:p w14:paraId="7AC79C0B"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6BA4995"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43A5AF12" w14:textId="77777777" w:rsidR="00155BBD" w:rsidRDefault="00155BBD" w:rsidP="00320014">
            <w:pPr>
              <w:ind w:right="-2"/>
              <w:jc w:val="center"/>
              <w:rPr>
                <w:color w:val="000000"/>
                <w:sz w:val="22"/>
                <w:szCs w:val="22"/>
              </w:rPr>
            </w:pPr>
            <w:r>
              <w:rPr>
                <w:color w:val="000000"/>
                <w:sz w:val="22"/>
                <w:szCs w:val="22"/>
              </w:rPr>
              <w:t>с 01.01.2024</w:t>
            </w:r>
          </w:p>
        </w:tc>
        <w:tc>
          <w:tcPr>
            <w:tcW w:w="1548" w:type="dxa"/>
            <w:shd w:val="clear" w:color="auto" w:fill="auto"/>
            <w:vAlign w:val="center"/>
          </w:tcPr>
          <w:p w14:paraId="463A2C7E" w14:textId="77777777" w:rsidR="00155BBD" w:rsidRDefault="00155BBD" w:rsidP="00320014">
            <w:pPr>
              <w:jc w:val="center"/>
              <w:rPr>
                <w:sz w:val="22"/>
              </w:rPr>
            </w:pPr>
            <w:r>
              <w:rPr>
                <w:sz w:val="22"/>
              </w:rPr>
              <w:t>27,30</w:t>
            </w:r>
          </w:p>
        </w:tc>
        <w:tc>
          <w:tcPr>
            <w:tcW w:w="1093" w:type="dxa"/>
            <w:shd w:val="clear" w:color="auto" w:fill="auto"/>
          </w:tcPr>
          <w:p w14:paraId="40C9A747" w14:textId="77777777" w:rsidR="00155BBD" w:rsidRDefault="00155BBD" w:rsidP="00320014">
            <w:pPr>
              <w:jc w:val="center"/>
              <w:rPr>
                <w:sz w:val="22"/>
                <w:szCs w:val="22"/>
              </w:rPr>
            </w:pPr>
            <w:r w:rsidRPr="009C7C6D">
              <w:rPr>
                <w:sz w:val="22"/>
                <w:szCs w:val="22"/>
              </w:rPr>
              <w:t>x</w:t>
            </w:r>
          </w:p>
        </w:tc>
      </w:tr>
      <w:tr w:rsidR="00155BBD" w:rsidRPr="009C7C6D" w14:paraId="724C860C" w14:textId="77777777" w:rsidTr="00320014">
        <w:tc>
          <w:tcPr>
            <w:tcW w:w="2926" w:type="dxa"/>
            <w:vMerge/>
            <w:shd w:val="clear" w:color="auto" w:fill="auto"/>
            <w:vAlign w:val="center"/>
          </w:tcPr>
          <w:p w14:paraId="47F173FB"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14FB2D77" w14:textId="77777777" w:rsidR="00155BBD" w:rsidRPr="009C7C6D" w:rsidRDefault="00155BBD" w:rsidP="00320014">
            <w:pPr>
              <w:ind w:right="-2"/>
              <w:jc w:val="center"/>
              <w:rPr>
                <w:color w:val="000000"/>
                <w:sz w:val="22"/>
                <w:szCs w:val="22"/>
              </w:rPr>
            </w:pPr>
          </w:p>
        </w:tc>
        <w:tc>
          <w:tcPr>
            <w:tcW w:w="1830" w:type="dxa"/>
            <w:shd w:val="clear" w:color="auto" w:fill="auto"/>
          </w:tcPr>
          <w:p w14:paraId="030BFA70" w14:textId="77777777" w:rsidR="00155BBD" w:rsidRDefault="00155BBD" w:rsidP="00320014">
            <w:pPr>
              <w:ind w:right="-2"/>
              <w:jc w:val="center"/>
              <w:rPr>
                <w:color w:val="000000"/>
                <w:sz w:val="22"/>
                <w:szCs w:val="22"/>
              </w:rPr>
            </w:pPr>
            <w:r>
              <w:rPr>
                <w:color w:val="000000"/>
                <w:sz w:val="22"/>
                <w:szCs w:val="22"/>
              </w:rPr>
              <w:t>с 01.07.2024</w:t>
            </w:r>
          </w:p>
        </w:tc>
        <w:tc>
          <w:tcPr>
            <w:tcW w:w="1548" w:type="dxa"/>
            <w:shd w:val="clear" w:color="auto" w:fill="auto"/>
            <w:vAlign w:val="center"/>
          </w:tcPr>
          <w:p w14:paraId="7D9343BF" w14:textId="77777777" w:rsidR="00155BBD" w:rsidRDefault="00155BBD" w:rsidP="00320014">
            <w:pPr>
              <w:jc w:val="center"/>
              <w:rPr>
                <w:sz w:val="22"/>
              </w:rPr>
            </w:pPr>
            <w:r>
              <w:rPr>
                <w:sz w:val="22"/>
              </w:rPr>
              <w:t>28,39</w:t>
            </w:r>
          </w:p>
        </w:tc>
        <w:tc>
          <w:tcPr>
            <w:tcW w:w="1093" w:type="dxa"/>
            <w:shd w:val="clear" w:color="auto" w:fill="auto"/>
          </w:tcPr>
          <w:p w14:paraId="159AE4E9" w14:textId="77777777" w:rsidR="00155BBD" w:rsidRDefault="00155BBD" w:rsidP="00320014">
            <w:pPr>
              <w:jc w:val="center"/>
              <w:rPr>
                <w:sz w:val="22"/>
                <w:szCs w:val="22"/>
              </w:rPr>
            </w:pPr>
            <w:r w:rsidRPr="009C7C6D">
              <w:rPr>
                <w:sz w:val="22"/>
                <w:szCs w:val="22"/>
              </w:rPr>
              <w:t>x</w:t>
            </w:r>
          </w:p>
        </w:tc>
      </w:tr>
      <w:tr w:rsidR="00155BBD" w:rsidRPr="009C7C6D" w14:paraId="56FA568F" w14:textId="77777777" w:rsidTr="00320014">
        <w:tc>
          <w:tcPr>
            <w:tcW w:w="2926" w:type="dxa"/>
            <w:vMerge/>
            <w:shd w:val="clear" w:color="auto" w:fill="auto"/>
            <w:vAlign w:val="center"/>
          </w:tcPr>
          <w:p w14:paraId="7CBF7E88"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9661121"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3BAC0438" w14:textId="77777777" w:rsidR="00155BBD" w:rsidRDefault="00155BBD" w:rsidP="00320014">
            <w:pPr>
              <w:ind w:right="-2"/>
              <w:jc w:val="center"/>
              <w:rPr>
                <w:color w:val="000000"/>
                <w:sz w:val="22"/>
                <w:szCs w:val="22"/>
              </w:rPr>
            </w:pPr>
            <w:r>
              <w:rPr>
                <w:color w:val="000000"/>
                <w:sz w:val="22"/>
                <w:szCs w:val="22"/>
              </w:rPr>
              <w:t>с 01.01.2025</w:t>
            </w:r>
          </w:p>
        </w:tc>
        <w:tc>
          <w:tcPr>
            <w:tcW w:w="1548" w:type="dxa"/>
            <w:shd w:val="clear" w:color="auto" w:fill="auto"/>
            <w:vAlign w:val="center"/>
          </w:tcPr>
          <w:p w14:paraId="512A9B07" w14:textId="77777777" w:rsidR="00155BBD" w:rsidRDefault="00155BBD" w:rsidP="00320014">
            <w:pPr>
              <w:jc w:val="center"/>
              <w:rPr>
                <w:sz w:val="22"/>
              </w:rPr>
            </w:pPr>
            <w:r>
              <w:rPr>
                <w:sz w:val="22"/>
              </w:rPr>
              <w:t>28,39</w:t>
            </w:r>
          </w:p>
        </w:tc>
        <w:tc>
          <w:tcPr>
            <w:tcW w:w="1093" w:type="dxa"/>
            <w:shd w:val="clear" w:color="auto" w:fill="auto"/>
          </w:tcPr>
          <w:p w14:paraId="6A8A4EB5" w14:textId="77777777" w:rsidR="00155BBD" w:rsidRDefault="00155BBD" w:rsidP="00320014">
            <w:pPr>
              <w:jc w:val="center"/>
              <w:rPr>
                <w:sz w:val="22"/>
                <w:szCs w:val="22"/>
              </w:rPr>
            </w:pPr>
            <w:r w:rsidRPr="009C7C6D">
              <w:rPr>
                <w:sz w:val="22"/>
                <w:szCs w:val="22"/>
              </w:rPr>
              <w:t>x</w:t>
            </w:r>
          </w:p>
        </w:tc>
      </w:tr>
      <w:tr w:rsidR="00155BBD" w:rsidRPr="009C7C6D" w14:paraId="3B721C74" w14:textId="77777777" w:rsidTr="00320014">
        <w:tc>
          <w:tcPr>
            <w:tcW w:w="2926" w:type="dxa"/>
            <w:vMerge/>
            <w:shd w:val="clear" w:color="auto" w:fill="auto"/>
            <w:vAlign w:val="center"/>
          </w:tcPr>
          <w:p w14:paraId="5CD79FDD"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571CBB0C" w14:textId="77777777" w:rsidR="00155BBD" w:rsidRPr="009C7C6D" w:rsidRDefault="00155BBD" w:rsidP="00320014">
            <w:pPr>
              <w:ind w:right="-2"/>
              <w:jc w:val="center"/>
              <w:rPr>
                <w:color w:val="000000"/>
                <w:sz w:val="22"/>
                <w:szCs w:val="22"/>
              </w:rPr>
            </w:pPr>
          </w:p>
        </w:tc>
        <w:tc>
          <w:tcPr>
            <w:tcW w:w="1830" w:type="dxa"/>
            <w:shd w:val="clear" w:color="auto" w:fill="auto"/>
            <w:vAlign w:val="center"/>
          </w:tcPr>
          <w:p w14:paraId="0440AC6E" w14:textId="77777777" w:rsidR="00155BBD" w:rsidRDefault="00155BBD" w:rsidP="00320014">
            <w:pPr>
              <w:ind w:right="-2"/>
              <w:jc w:val="center"/>
              <w:rPr>
                <w:color w:val="000000"/>
                <w:sz w:val="22"/>
                <w:szCs w:val="22"/>
              </w:rPr>
            </w:pPr>
            <w:r>
              <w:rPr>
                <w:color w:val="000000"/>
                <w:sz w:val="22"/>
                <w:szCs w:val="22"/>
              </w:rPr>
              <w:t>с 01.07.2025</w:t>
            </w:r>
          </w:p>
        </w:tc>
        <w:tc>
          <w:tcPr>
            <w:tcW w:w="1548" w:type="dxa"/>
            <w:shd w:val="clear" w:color="auto" w:fill="auto"/>
            <w:vAlign w:val="center"/>
          </w:tcPr>
          <w:p w14:paraId="4023AF1C" w14:textId="77777777" w:rsidR="00155BBD" w:rsidRDefault="00155BBD" w:rsidP="00320014">
            <w:pPr>
              <w:jc w:val="center"/>
              <w:rPr>
                <w:sz w:val="22"/>
              </w:rPr>
            </w:pPr>
            <w:r>
              <w:rPr>
                <w:sz w:val="22"/>
              </w:rPr>
              <w:t>29,53</w:t>
            </w:r>
          </w:p>
        </w:tc>
        <w:tc>
          <w:tcPr>
            <w:tcW w:w="1093" w:type="dxa"/>
            <w:shd w:val="clear" w:color="auto" w:fill="auto"/>
          </w:tcPr>
          <w:p w14:paraId="34019306" w14:textId="77777777" w:rsidR="00155BBD" w:rsidRDefault="00155BBD" w:rsidP="00320014">
            <w:pPr>
              <w:jc w:val="center"/>
              <w:rPr>
                <w:sz w:val="22"/>
                <w:szCs w:val="22"/>
              </w:rPr>
            </w:pPr>
            <w:r w:rsidRPr="009C7C6D">
              <w:rPr>
                <w:sz w:val="22"/>
                <w:szCs w:val="22"/>
              </w:rPr>
              <w:t>x</w:t>
            </w:r>
          </w:p>
        </w:tc>
      </w:tr>
      <w:tr w:rsidR="00155BBD" w:rsidRPr="009C7C6D" w14:paraId="30D811F5" w14:textId="77777777" w:rsidTr="00320014">
        <w:tc>
          <w:tcPr>
            <w:tcW w:w="2926" w:type="dxa"/>
            <w:vMerge/>
            <w:shd w:val="clear" w:color="auto" w:fill="auto"/>
            <w:vAlign w:val="center"/>
          </w:tcPr>
          <w:p w14:paraId="23BA6EBA"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42368E37" w14:textId="77777777" w:rsidR="00155BBD" w:rsidRPr="009C7C6D" w:rsidRDefault="00155BBD" w:rsidP="00320014">
            <w:pPr>
              <w:ind w:right="-2"/>
              <w:jc w:val="center"/>
              <w:rPr>
                <w:color w:val="000000"/>
                <w:sz w:val="22"/>
                <w:szCs w:val="22"/>
              </w:rPr>
            </w:pPr>
          </w:p>
        </w:tc>
        <w:tc>
          <w:tcPr>
            <w:tcW w:w="1830" w:type="dxa"/>
            <w:shd w:val="clear" w:color="auto" w:fill="auto"/>
          </w:tcPr>
          <w:p w14:paraId="41FABA1C" w14:textId="77777777" w:rsidR="00155BBD" w:rsidRDefault="00155BBD" w:rsidP="00320014">
            <w:pPr>
              <w:ind w:right="-2"/>
              <w:jc w:val="center"/>
              <w:rPr>
                <w:color w:val="000000"/>
                <w:sz w:val="22"/>
                <w:szCs w:val="22"/>
              </w:rPr>
            </w:pPr>
            <w:r>
              <w:rPr>
                <w:color w:val="000000"/>
                <w:sz w:val="22"/>
                <w:szCs w:val="22"/>
              </w:rPr>
              <w:t>с 01.01.2026</w:t>
            </w:r>
          </w:p>
        </w:tc>
        <w:tc>
          <w:tcPr>
            <w:tcW w:w="1548" w:type="dxa"/>
            <w:shd w:val="clear" w:color="auto" w:fill="auto"/>
            <w:vAlign w:val="center"/>
          </w:tcPr>
          <w:p w14:paraId="4AC28DC0" w14:textId="77777777" w:rsidR="00155BBD" w:rsidRDefault="00155BBD" w:rsidP="00320014">
            <w:pPr>
              <w:jc w:val="center"/>
              <w:rPr>
                <w:sz w:val="22"/>
              </w:rPr>
            </w:pPr>
            <w:r>
              <w:rPr>
                <w:sz w:val="22"/>
              </w:rPr>
              <w:t>29,53</w:t>
            </w:r>
          </w:p>
        </w:tc>
        <w:tc>
          <w:tcPr>
            <w:tcW w:w="1093" w:type="dxa"/>
            <w:shd w:val="clear" w:color="auto" w:fill="auto"/>
          </w:tcPr>
          <w:p w14:paraId="24C4E6D4" w14:textId="77777777" w:rsidR="00155BBD" w:rsidRDefault="00155BBD" w:rsidP="00320014">
            <w:pPr>
              <w:jc w:val="center"/>
              <w:rPr>
                <w:sz w:val="22"/>
                <w:szCs w:val="22"/>
              </w:rPr>
            </w:pPr>
            <w:r w:rsidRPr="009C7C6D">
              <w:rPr>
                <w:sz w:val="22"/>
                <w:szCs w:val="22"/>
              </w:rPr>
              <w:t>x</w:t>
            </w:r>
          </w:p>
        </w:tc>
      </w:tr>
      <w:tr w:rsidR="00155BBD" w:rsidRPr="009C7C6D" w14:paraId="53A78296" w14:textId="77777777" w:rsidTr="00320014">
        <w:tc>
          <w:tcPr>
            <w:tcW w:w="2926" w:type="dxa"/>
            <w:vMerge/>
            <w:shd w:val="clear" w:color="auto" w:fill="auto"/>
            <w:vAlign w:val="center"/>
          </w:tcPr>
          <w:p w14:paraId="6C35ADA8"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6253F513" w14:textId="77777777" w:rsidR="00155BBD" w:rsidRPr="009C7C6D" w:rsidRDefault="00155BBD" w:rsidP="00320014">
            <w:pPr>
              <w:ind w:right="-2"/>
              <w:jc w:val="center"/>
              <w:rPr>
                <w:color w:val="000000"/>
                <w:sz w:val="22"/>
                <w:szCs w:val="22"/>
              </w:rPr>
            </w:pPr>
          </w:p>
        </w:tc>
        <w:tc>
          <w:tcPr>
            <w:tcW w:w="1830" w:type="dxa"/>
            <w:shd w:val="clear" w:color="auto" w:fill="auto"/>
          </w:tcPr>
          <w:p w14:paraId="49EDBB3C" w14:textId="77777777" w:rsidR="00155BBD" w:rsidRDefault="00155BBD" w:rsidP="00320014">
            <w:pPr>
              <w:ind w:right="-2"/>
              <w:jc w:val="center"/>
              <w:rPr>
                <w:color w:val="000000"/>
                <w:sz w:val="22"/>
                <w:szCs w:val="22"/>
              </w:rPr>
            </w:pPr>
            <w:r w:rsidRPr="007C5A36">
              <w:rPr>
                <w:color w:val="000000"/>
                <w:sz w:val="22"/>
                <w:szCs w:val="22"/>
              </w:rPr>
              <w:t>с 01.0</w:t>
            </w:r>
            <w:r>
              <w:rPr>
                <w:color w:val="000000"/>
                <w:sz w:val="22"/>
                <w:szCs w:val="22"/>
              </w:rPr>
              <w:t>7</w:t>
            </w:r>
            <w:r w:rsidRPr="007C5A36">
              <w:rPr>
                <w:color w:val="000000"/>
                <w:sz w:val="22"/>
                <w:szCs w:val="22"/>
              </w:rPr>
              <w:t>.202</w:t>
            </w:r>
            <w:r>
              <w:rPr>
                <w:color w:val="000000"/>
                <w:sz w:val="22"/>
                <w:szCs w:val="22"/>
              </w:rPr>
              <w:t>6</w:t>
            </w:r>
          </w:p>
        </w:tc>
        <w:tc>
          <w:tcPr>
            <w:tcW w:w="1548" w:type="dxa"/>
            <w:shd w:val="clear" w:color="auto" w:fill="auto"/>
            <w:vAlign w:val="center"/>
          </w:tcPr>
          <w:p w14:paraId="4034C4C3" w14:textId="77777777" w:rsidR="00155BBD" w:rsidRDefault="00155BBD" w:rsidP="00320014">
            <w:pPr>
              <w:jc w:val="center"/>
              <w:rPr>
                <w:sz w:val="22"/>
              </w:rPr>
            </w:pPr>
            <w:r>
              <w:rPr>
                <w:sz w:val="22"/>
              </w:rPr>
              <w:t>30,71</w:t>
            </w:r>
          </w:p>
        </w:tc>
        <w:tc>
          <w:tcPr>
            <w:tcW w:w="1093" w:type="dxa"/>
            <w:shd w:val="clear" w:color="auto" w:fill="auto"/>
          </w:tcPr>
          <w:p w14:paraId="436D501F" w14:textId="77777777" w:rsidR="00155BBD" w:rsidRDefault="00155BBD" w:rsidP="00320014">
            <w:pPr>
              <w:jc w:val="center"/>
              <w:rPr>
                <w:sz w:val="22"/>
                <w:szCs w:val="22"/>
              </w:rPr>
            </w:pPr>
            <w:r w:rsidRPr="007C5A36">
              <w:rPr>
                <w:sz w:val="22"/>
                <w:szCs w:val="22"/>
              </w:rPr>
              <w:t>x</w:t>
            </w:r>
          </w:p>
        </w:tc>
      </w:tr>
      <w:tr w:rsidR="00155BBD" w:rsidRPr="009C7C6D" w14:paraId="416DC7FE" w14:textId="77777777" w:rsidTr="00320014">
        <w:tc>
          <w:tcPr>
            <w:tcW w:w="2926" w:type="dxa"/>
            <w:vMerge/>
            <w:shd w:val="clear" w:color="auto" w:fill="auto"/>
            <w:vAlign w:val="center"/>
          </w:tcPr>
          <w:p w14:paraId="5C499FB7"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0F81068D" w14:textId="77777777" w:rsidR="00155BBD" w:rsidRPr="009C7C6D" w:rsidRDefault="00155BBD" w:rsidP="00320014">
            <w:pPr>
              <w:ind w:right="-2"/>
              <w:jc w:val="center"/>
              <w:rPr>
                <w:color w:val="000000"/>
                <w:sz w:val="22"/>
                <w:szCs w:val="22"/>
              </w:rPr>
            </w:pPr>
          </w:p>
        </w:tc>
        <w:tc>
          <w:tcPr>
            <w:tcW w:w="1830" w:type="dxa"/>
            <w:shd w:val="clear" w:color="auto" w:fill="auto"/>
          </w:tcPr>
          <w:p w14:paraId="63E5053E" w14:textId="77777777" w:rsidR="00155BBD" w:rsidRPr="007C5A36" w:rsidRDefault="00155BBD" w:rsidP="00320014">
            <w:pPr>
              <w:ind w:right="-2"/>
              <w:jc w:val="center"/>
              <w:rPr>
                <w:color w:val="000000"/>
                <w:sz w:val="22"/>
                <w:szCs w:val="22"/>
              </w:rPr>
            </w:pPr>
            <w:r>
              <w:rPr>
                <w:color w:val="000000"/>
                <w:sz w:val="22"/>
                <w:szCs w:val="22"/>
              </w:rPr>
              <w:t>с 01.01.2027</w:t>
            </w:r>
          </w:p>
        </w:tc>
        <w:tc>
          <w:tcPr>
            <w:tcW w:w="1548" w:type="dxa"/>
            <w:shd w:val="clear" w:color="auto" w:fill="auto"/>
            <w:vAlign w:val="center"/>
          </w:tcPr>
          <w:p w14:paraId="64071A4D" w14:textId="77777777" w:rsidR="00155BBD" w:rsidRDefault="00155BBD" w:rsidP="00320014">
            <w:pPr>
              <w:jc w:val="center"/>
              <w:rPr>
                <w:sz w:val="22"/>
              </w:rPr>
            </w:pPr>
            <w:r>
              <w:rPr>
                <w:sz w:val="22"/>
              </w:rPr>
              <w:t>30,71</w:t>
            </w:r>
          </w:p>
        </w:tc>
        <w:tc>
          <w:tcPr>
            <w:tcW w:w="1093" w:type="dxa"/>
            <w:shd w:val="clear" w:color="auto" w:fill="auto"/>
          </w:tcPr>
          <w:p w14:paraId="7F88E2B2" w14:textId="77777777" w:rsidR="00155BBD" w:rsidRPr="007C5A36" w:rsidRDefault="00155BBD" w:rsidP="00320014">
            <w:pPr>
              <w:jc w:val="center"/>
              <w:rPr>
                <w:sz w:val="22"/>
                <w:szCs w:val="22"/>
              </w:rPr>
            </w:pPr>
            <w:r w:rsidRPr="009C7C6D">
              <w:rPr>
                <w:sz w:val="22"/>
                <w:szCs w:val="22"/>
              </w:rPr>
              <w:t>x</w:t>
            </w:r>
          </w:p>
        </w:tc>
      </w:tr>
      <w:tr w:rsidR="00155BBD" w:rsidRPr="009C7C6D" w14:paraId="2FC005F2" w14:textId="77777777" w:rsidTr="00320014">
        <w:tc>
          <w:tcPr>
            <w:tcW w:w="2926" w:type="dxa"/>
            <w:vMerge/>
            <w:shd w:val="clear" w:color="auto" w:fill="auto"/>
            <w:vAlign w:val="center"/>
          </w:tcPr>
          <w:p w14:paraId="2B9E2288" w14:textId="77777777" w:rsidR="00155BBD" w:rsidRPr="009C7C6D" w:rsidRDefault="00155BBD" w:rsidP="00320014">
            <w:pPr>
              <w:ind w:right="-2"/>
              <w:jc w:val="center"/>
              <w:rPr>
                <w:color w:val="000000"/>
                <w:sz w:val="22"/>
                <w:szCs w:val="22"/>
              </w:rPr>
            </w:pPr>
          </w:p>
        </w:tc>
        <w:tc>
          <w:tcPr>
            <w:tcW w:w="2128" w:type="dxa"/>
            <w:vMerge/>
            <w:shd w:val="clear" w:color="auto" w:fill="auto"/>
            <w:vAlign w:val="center"/>
          </w:tcPr>
          <w:p w14:paraId="6C9F8B47" w14:textId="77777777" w:rsidR="00155BBD" w:rsidRPr="009C7C6D" w:rsidRDefault="00155BBD" w:rsidP="00320014">
            <w:pPr>
              <w:ind w:right="-2"/>
              <w:jc w:val="center"/>
              <w:rPr>
                <w:color w:val="000000"/>
                <w:sz w:val="22"/>
                <w:szCs w:val="22"/>
              </w:rPr>
            </w:pPr>
          </w:p>
        </w:tc>
        <w:tc>
          <w:tcPr>
            <w:tcW w:w="1830" w:type="dxa"/>
            <w:shd w:val="clear" w:color="auto" w:fill="auto"/>
          </w:tcPr>
          <w:p w14:paraId="3FAF14C2" w14:textId="77777777" w:rsidR="00155BBD" w:rsidRPr="007C5A36" w:rsidRDefault="00155BBD" w:rsidP="00320014">
            <w:pPr>
              <w:ind w:right="-2"/>
              <w:jc w:val="center"/>
              <w:rPr>
                <w:color w:val="000000"/>
                <w:sz w:val="22"/>
                <w:szCs w:val="22"/>
              </w:rPr>
            </w:pPr>
            <w:r w:rsidRPr="007C5A36">
              <w:rPr>
                <w:color w:val="000000"/>
                <w:sz w:val="22"/>
                <w:szCs w:val="22"/>
              </w:rPr>
              <w:t>с 01.0</w:t>
            </w:r>
            <w:r>
              <w:rPr>
                <w:color w:val="000000"/>
                <w:sz w:val="22"/>
                <w:szCs w:val="22"/>
              </w:rPr>
              <w:t>7</w:t>
            </w:r>
            <w:r w:rsidRPr="007C5A36">
              <w:rPr>
                <w:color w:val="000000"/>
                <w:sz w:val="22"/>
                <w:szCs w:val="22"/>
              </w:rPr>
              <w:t>.202</w:t>
            </w:r>
            <w:r>
              <w:rPr>
                <w:color w:val="000000"/>
                <w:sz w:val="22"/>
                <w:szCs w:val="22"/>
              </w:rPr>
              <w:t>7</w:t>
            </w:r>
          </w:p>
        </w:tc>
        <w:tc>
          <w:tcPr>
            <w:tcW w:w="1548" w:type="dxa"/>
            <w:shd w:val="clear" w:color="auto" w:fill="auto"/>
            <w:vAlign w:val="center"/>
          </w:tcPr>
          <w:p w14:paraId="3ABC3AF5" w14:textId="77777777" w:rsidR="00155BBD" w:rsidRDefault="00155BBD" w:rsidP="00320014">
            <w:pPr>
              <w:jc w:val="center"/>
              <w:rPr>
                <w:sz w:val="22"/>
              </w:rPr>
            </w:pPr>
            <w:r>
              <w:rPr>
                <w:sz w:val="22"/>
              </w:rPr>
              <w:t>31,94</w:t>
            </w:r>
          </w:p>
        </w:tc>
        <w:tc>
          <w:tcPr>
            <w:tcW w:w="1093" w:type="dxa"/>
            <w:shd w:val="clear" w:color="auto" w:fill="auto"/>
          </w:tcPr>
          <w:p w14:paraId="622E92BB" w14:textId="77777777" w:rsidR="00155BBD" w:rsidRPr="007C5A36" w:rsidRDefault="00155BBD" w:rsidP="00320014">
            <w:pPr>
              <w:jc w:val="center"/>
              <w:rPr>
                <w:sz w:val="22"/>
                <w:szCs w:val="22"/>
              </w:rPr>
            </w:pPr>
            <w:r w:rsidRPr="007C5A36">
              <w:rPr>
                <w:sz w:val="22"/>
                <w:szCs w:val="22"/>
              </w:rPr>
              <w:t>x</w:t>
            </w:r>
          </w:p>
        </w:tc>
      </w:tr>
    </w:tbl>
    <w:p w14:paraId="74B0F1F9" w14:textId="77777777" w:rsidR="00155BBD" w:rsidRPr="00076DA9" w:rsidRDefault="00155BBD" w:rsidP="00155BBD">
      <w:pPr>
        <w:ind w:left="-142" w:right="139" w:firstLine="709"/>
        <w:jc w:val="both"/>
        <w:rPr>
          <w:bCs/>
          <w:color w:val="000000"/>
          <w:kern w:val="32"/>
          <w:sz w:val="16"/>
          <w:szCs w:val="16"/>
        </w:rPr>
      </w:pPr>
      <w:r w:rsidRPr="00076DA9">
        <w:rPr>
          <w:bCs/>
          <w:color w:val="000000"/>
          <w:kern w:val="32"/>
          <w:sz w:val="16"/>
          <w:szCs w:val="16"/>
        </w:rPr>
        <w:t>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упрощённую систему налогообложения, не признаются налогоплательщиками налога на добавленную стоимость.</w:t>
      </w:r>
    </w:p>
    <w:p w14:paraId="433FCE39" w14:textId="77777777" w:rsidR="00155BBD" w:rsidRDefault="00155BBD" w:rsidP="00155BBD">
      <w:pPr>
        <w:tabs>
          <w:tab w:val="left" w:pos="5580"/>
          <w:tab w:val="left" w:pos="9498"/>
        </w:tabs>
        <w:ind w:left="-961" w:right="-569" w:firstLine="5356"/>
        <w:sectPr w:rsidR="00155BBD" w:rsidSect="00320014">
          <w:headerReference w:type="default" r:id="rId98"/>
          <w:headerReference w:type="first" r:id="rId99"/>
          <w:pgSz w:w="11906" w:h="16838"/>
          <w:pgMar w:top="709" w:right="1418" w:bottom="567" w:left="1559" w:header="709" w:footer="709" w:gutter="0"/>
          <w:cols w:space="708"/>
          <w:titlePg/>
          <w:docGrid w:linePitch="360"/>
        </w:sectPr>
      </w:pPr>
    </w:p>
    <w:p w14:paraId="0FD5A362" w14:textId="44F0B7E1" w:rsidR="00155BBD" w:rsidRPr="001828C5" w:rsidRDefault="00155BBD" w:rsidP="00155BBD">
      <w:pPr>
        <w:tabs>
          <w:tab w:val="left" w:pos="5580"/>
          <w:tab w:val="left" w:pos="9498"/>
        </w:tabs>
        <w:ind w:left="-961" w:right="-569" w:firstLine="11876"/>
      </w:pPr>
      <w:r w:rsidRPr="001828C5">
        <w:t xml:space="preserve">Приложение № </w:t>
      </w:r>
      <w:r>
        <w:t>22</w:t>
      </w:r>
      <w:r w:rsidRPr="001828C5">
        <w:t xml:space="preserve"> к </w:t>
      </w:r>
      <w:r>
        <w:t>протоколу</w:t>
      </w:r>
      <w:r w:rsidRPr="001828C5">
        <w:t xml:space="preserve"> № 8</w:t>
      </w:r>
      <w:r>
        <w:t>6</w:t>
      </w:r>
    </w:p>
    <w:p w14:paraId="11E9AB64" w14:textId="77777777" w:rsidR="00155BBD" w:rsidRPr="001828C5" w:rsidRDefault="00155BBD" w:rsidP="00155BBD">
      <w:pPr>
        <w:tabs>
          <w:tab w:val="left" w:pos="5580"/>
          <w:tab w:val="left" w:pos="9498"/>
        </w:tabs>
        <w:ind w:left="-961" w:right="-569" w:firstLine="11876"/>
      </w:pPr>
      <w:r w:rsidRPr="001828C5">
        <w:t>заседания правления Региональной</w:t>
      </w:r>
    </w:p>
    <w:p w14:paraId="4C60C510" w14:textId="77777777" w:rsidR="00155BBD" w:rsidRPr="001828C5" w:rsidRDefault="00155BBD" w:rsidP="00155BBD">
      <w:pPr>
        <w:tabs>
          <w:tab w:val="left" w:pos="5580"/>
          <w:tab w:val="left" w:pos="9498"/>
        </w:tabs>
        <w:ind w:left="-961" w:right="-569" w:firstLine="11876"/>
      </w:pPr>
      <w:r w:rsidRPr="001828C5">
        <w:t>энергетической комиссии</w:t>
      </w:r>
    </w:p>
    <w:p w14:paraId="3774D752" w14:textId="77777777" w:rsidR="00155BBD" w:rsidRDefault="00155BBD" w:rsidP="00155BBD">
      <w:pPr>
        <w:tabs>
          <w:tab w:val="left" w:pos="5580"/>
          <w:tab w:val="left" w:pos="9498"/>
        </w:tabs>
        <w:ind w:left="-961" w:right="-569" w:firstLine="11876"/>
      </w:pPr>
      <w:r w:rsidRPr="001828C5">
        <w:t xml:space="preserve">Кузбасса от </w:t>
      </w:r>
      <w:r>
        <w:t>17</w:t>
      </w:r>
      <w:r w:rsidRPr="001828C5">
        <w:t>.12.2021</w:t>
      </w:r>
    </w:p>
    <w:p w14:paraId="5FEBBF79" w14:textId="77777777" w:rsidR="00155BBD" w:rsidRPr="00451854" w:rsidRDefault="00155BBD" w:rsidP="00155BBD">
      <w:pPr>
        <w:ind w:left="709" w:firstLine="425"/>
        <w:jc w:val="center"/>
        <w:rPr>
          <w:b/>
          <w:bCs/>
          <w:sz w:val="28"/>
          <w:szCs w:val="28"/>
        </w:rPr>
      </w:pPr>
      <w:r>
        <w:rPr>
          <w:b/>
          <w:bCs/>
          <w:sz w:val="28"/>
          <w:szCs w:val="28"/>
        </w:rPr>
        <w:t>Т</w:t>
      </w:r>
      <w:r w:rsidRPr="00451854">
        <w:rPr>
          <w:b/>
          <w:bCs/>
          <w:sz w:val="28"/>
          <w:szCs w:val="28"/>
        </w:rPr>
        <w:t xml:space="preserve">арифы </w:t>
      </w:r>
      <w:r>
        <w:rPr>
          <w:b/>
          <w:bCs/>
          <w:sz w:val="28"/>
          <w:szCs w:val="28"/>
        </w:rPr>
        <w:t>ОО</w:t>
      </w:r>
      <w:r w:rsidRPr="00451854">
        <w:rPr>
          <w:b/>
          <w:bCs/>
          <w:color w:val="000000"/>
          <w:kern w:val="32"/>
          <w:sz w:val="28"/>
          <w:szCs w:val="28"/>
        </w:rPr>
        <w:t>О «</w:t>
      </w:r>
      <w:r>
        <w:rPr>
          <w:b/>
          <w:bCs/>
          <w:color w:val="000000"/>
          <w:kern w:val="32"/>
          <w:sz w:val="28"/>
          <w:szCs w:val="28"/>
        </w:rPr>
        <w:t>Бастет</w:t>
      </w:r>
      <w:r w:rsidRPr="00451854">
        <w:rPr>
          <w:b/>
          <w:bCs/>
          <w:color w:val="000000"/>
          <w:kern w:val="32"/>
          <w:sz w:val="28"/>
          <w:szCs w:val="28"/>
        </w:rPr>
        <w:t>» на горячую воду в открытой системе горячего водоснабжения (теплоснабжения)</w:t>
      </w:r>
      <w:r w:rsidRPr="00451854">
        <w:rPr>
          <w:b/>
          <w:bCs/>
          <w:sz w:val="28"/>
          <w:szCs w:val="28"/>
        </w:rPr>
        <w:t xml:space="preserve">, </w:t>
      </w:r>
      <w:r>
        <w:rPr>
          <w:b/>
          <w:bCs/>
          <w:sz w:val="28"/>
          <w:szCs w:val="28"/>
        </w:rPr>
        <w:br/>
      </w:r>
      <w:r w:rsidRPr="00451854">
        <w:rPr>
          <w:b/>
          <w:bCs/>
          <w:sz w:val="28"/>
          <w:szCs w:val="28"/>
        </w:rPr>
        <w:t xml:space="preserve">на потребительском рынке </w:t>
      </w:r>
      <w:r w:rsidRPr="004C0BDE">
        <w:rPr>
          <w:b/>
          <w:bCs/>
          <w:sz w:val="28"/>
          <w:szCs w:val="28"/>
        </w:rPr>
        <w:t>Кр</w:t>
      </w:r>
      <w:r>
        <w:rPr>
          <w:b/>
          <w:bCs/>
          <w:sz w:val="28"/>
          <w:szCs w:val="28"/>
        </w:rPr>
        <w:t>аснобродского</w:t>
      </w:r>
      <w:r w:rsidRPr="004C0BDE">
        <w:rPr>
          <w:b/>
          <w:bCs/>
          <w:sz w:val="28"/>
          <w:szCs w:val="28"/>
        </w:rPr>
        <w:t xml:space="preserve"> городского округа</w:t>
      </w:r>
      <w:r>
        <w:rPr>
          <w:b/>
          <w:bCs/>
          <w:sz w:val="28"/>
          <w:szCs w:val="28"/>
        </w:rPr>
        <w:t>, на период с 01.01.2022</w:t>
      </w:r>
      <w:r w:rsidRPr="00451854">
        <w:rPr>
          <w:b/>
          <w:bCs/>
          <w:sz w:val="28"/>
          <w:szCs w:val="28"/>
        </w:rPr>
        <w:t xml:space="preserve"> по 31.12.202</w:t>
      </w:r>
      <w:r>
        <w:rPr>
          <w:b/>
          <w:bCs/>
          <w:sz w:val="28"/>
          <w:szCs w:val="28"/>
        </w:rPr>
        <w:t>7</w:t>
      </w:r>
    </w:p>
    <w:p w14:paraId="721D7D24" w14:textId="77777777" w:rsidR="00155BBD" w:rsidRPr="006954F9" w:rsidRDefault="00155BBD" w:rsidP="00155BBD">
      <w:pPr>
        <w:ind w:firstLine="1027"/>
        <w:jc w:val="right"/>
        <w:rPr>
          <w:bCs/>
          <w:sz w:val="28"/>
          <w:szCs w:val="28"/>
        </w:rPr>
      </w:pPr>
      <w:r w:rsidRPr="006954F9">
        <w:rPr>
          <w:bCs/>
          <w:sz w:val="28"/>
          <w:szCs w:val="28"/>
        </w:rPr>
        <w:t>(НДС не облагается)</w:t>
      </w:r>
    </w:p>
    <w:tbl>
      <w:tblPr>
        <w:tblW w:w="15168" w:type="dxa"/>
        <w:tblInd w:w="108" w:type="dxa"/>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155BBD" w:rsidRPr="007B59B9" w14:paraId="43FA680E" w14:textId="77777777" w:rsidTr="00320014">
        <w:trPr>
          <w:trHeight w:val="690"/>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6B567" w14:textId="77777777" w:rsidR="00155BBD" w:rsidRPr="008F62A3" w:rsidRDefault="00155BBD" w:rsidP="00320014">
            <w:pPr>
              <w:ind w:left="-108" w:right="-133"/>
              <w:jc w:val="center"/>
              <w:rPr>
                <w:sz w:val="22"/>
              </w:rPr>
            </w:pPr>
            <w:r w:rsidRPr="008F62A3">
              <w:rPr>
                <w:sz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A1CD7" w14:textId="77777777" w:rsidR="00155BBD" w:rsidRPr="008F62A3" w:rsidRDefault="00155BBD" w:rsidP="00320014">
            <w:pPr>
              <w:jc w:val="center"/>
              <w:rPr>
                <w:sz w:val="22"/>
              </w:rPr>
            </w:pPr>
            <w:r w:rsidRPr="008F62A3">
              <w:rPr>
                <w:sz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CB137A6" w14:textId="77777777" w:rsidR="00155BBD" w:rsidRPr="008F62A3" w:rsidRDefault="00155BBD" w:rsidP="00320014">
            <w:pPr>
              <w:jc w:val="center"/>
              <w:rPr>
                <w:sz w:val="22"/>
              </w:rPr>
            </w:pPr>
            <w:r w:rsidRPr="008F62A3">
              <w:rPr>
                <w:sz w:val="22"/>
              </w:rPr>
              <w:t>Тариф на горячую воду для населения, руб./м</w:t>
            </w:r>
            <w:r w:rsidRPr="008F62A3">
              <w:rPr>
                <w:sz w:val="22"/>
                <w:vertAlign w:val="superscript"/>
              </w:rPr>
              <w:t xml:space="preserve">3 </w:t>
            </w:r>
            <w:r w:rsidRPr="008F62A3">
              <w:rPr>
                <w:sz w:val="22"/>
              </w:rPr>
              <w:t xml:space="preserve">* </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5B0C973" w14:textId="77777777" w:rsidR="00155BBD" w:rsidRPr="008F62A3" w:rsidRDefault="00155BBD" w:rsidP="00320014">
            <w:pPr>
              <w:jc w:val="center"/>
              <w:rPr>
                <w:sz w:val="22"/>
              </w:rPr>
            </w:pPr>
            <w:r w:rsidRPr="008F62A3">
              <w:rPr>
                <w:sz w:val="22"/>
              </w:rPr>
              <w:t>Тариф на горячую воду для прочих потребителей, руб./м</w:t>
            </w:r>
            <w:r w:rsidRPr="008F62A3">
              <w:rPr>
                <w:sz w:val="22"/>
                <w:vertAlign w:val="superscript"/>
              </w:rPr>
              <w:t>3</w:t>
            </w:r>
            <w:r w:rsidRPr="008F62A3">
              <w:rPr>
                <w:sz w:val="22"/>
              </w:rPr>
              <w:t xml:space="preserve"> </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D1B37" w14:textId="77777777" w:rsidR="00155BBD" w:rsidRPr="007B59B9" w:rsidRDefault="00155BBD" w:rsidP="00320014">
            <w:pPr>
              <w:ind w:left="-51"/>
              <w:jc w:val="center"/>
              <w:rPr>
                <w:sz w:val="20"/>
              </w:rPr>
            </w:pPr>
            <w:r w:rsidRPr="008F62A3">
              <w:rPr>
                <w:sz w:val="22"/>
              </w:rPr>
              <w:t xml:space="preserve">Компонент на </w:t>
            </w:r>
            <w:proofErr w:type="gramStart"/>
            <w:r w:rsidRPr="008F62A3">
              <w:rPr>
                <w:sz w:val="22"/>
              </w:rPr>
              <w:t>теплоно-ситель</w:t>
            </w:r>
            <w:proofErr w:type="gramEnd"/>
            <w:r w:rsidRPr="008F62A3">
              <w:rPr>
                <w:sz w:val="22"/>
              </w:rPr>
              <w:t>, руб./м</w:t>
            </w:r>
            <w:r w:rsidRPr="008F62A3">
              <w:rPr>
                <w:sz w:val="22"/>
                <w:vertAlign w:val="superscript"/>
              </w:rPr>
              <w:t>3</w:t>
            </w:r>
            <w:r w:rsidRPr="008F62A3">
              <w:rPr>
                <w:sz w:val="22"/>
              </w:rPr>
              <w:t xml:space="preserve"> **</w:t>
            </w:r>
          </w:p>
        </w:tc>
        <w:tc>
          <w:tcPr>
            <w:tcW w:w="3512" w:type="dxa"/>
            <w:gridSpan w:val="3"/>
            <w:tcBorders>
              <w:top w:val="single" w:sz="4" w:space="0" w:color="auto"/>
              <w:left w:val="nil"/>
              <w:bottom w:val="single" w:sz="4" w:space="0" w:color="auto"/>
              <w:right w:val="single" w:sz="4" w:space="0" w:color="auto"/>
            </w:tcBorders>
            <w:shd w:val="clear" w:color="auto" w:fill="auto"/>
            <w:vAlign w:val="center"/>
            <w:hideMark/>
          </w:tcPr>
          <w:p w14:paraId="3F79F009" w14:textId="77777777" w:rsidR="00155BBD" w:rsidRPr="007B59B9" w:rsidRDefault="00155BBD" w:rsidP="00320014">
            <w:pPr>
              <w:jc w:val="center"/>
              <w:rPr>
                <w:sz w:val="20"/>
              </w:rPr>
            </w:pPr>
            <w:r w:rsidRPr="008F62A3">
              <w:rPr>
                <w:sz w:val="22"/>
              </w:rPr>
              <w:t>Компонент на тепловую энергию</w:t>
            </w:r>
          </w:p>
        </w:tc>
      </w:tr>
      <w:tr w:rsidR="00155BBD" w:rsidRPr="007B59B9" w14:paraId="286AE4CE" w14:textId="77777777" w:rsidTr="00320014">
        <w:trPr>
          <w:trHeight w:val="600"/>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7876B24E" w14:textId="77777777" w:rsidR="00155BBD" w:rsidRPr="007B59B9" w:rsidRDefault="00155BBD" w:rsidP="00320014">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CA356A3" w14:textId="77777777" w:rsidR="00155BBD" w:rsidRPr="007B59B9" w:rsidRDefault="00155BBD" w:rsidP="00320014">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13FB89B" w14:textId="77777777" w:rsidR="00155BBD" w:rsidRPr="008F62A3" w:rsidRDefault="00155BBD" w:rsidP="00320014">
            <w:pPr>
              <w:jc w:val="center"/>
              <w:rPr>
                <w:sz w:val="22"/>
              </w:rPr>
            </w:pPr>
            <w:r w:rsidRPr="008F62A3">
              <w:rPr>
                <w:sz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499E2DC" w14:textId="77777777" w:rsidR="00155BBD" w:rsidRPr="008F62A3" w:rsidRDefault="00155BBD" w:rsidP="00320014">
            <w:pPr>
              <w:ind w:left="-119" w:right="-120"/>
              <w:jc w:val="center"/>
              <w:rPr>
                <w:sz w:val="22"/>
              </w:rPr>
            </w:pPr>
            <w:r w:rsidRPr="008F62A3">
              <w:rPr>
                <w:sz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EA0CF83" w14:textId="77777777" w:rsidR="00155BBD" w:rsidRPr="008F62A3" w:rsidRDefault="00155BBD" w:rsidP="00320014">
            <w:pPr>
              <w:jc w:val="center"/>
              <w:rPr>
                <w:sz w:val="22"/>
              </w:rPr>
            </w:pPr>
            <w:r w:rsidRPr="008F62A3">
              <w:rPr>
                <w:sz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A45BA45" w14:textId="77777777" w:rsidR="00155BBD" w:rsidRPr="008F62A3" w:rsidRDefault="00155BBD" w:rsidP="00320014">
            <w:pPr>
              <w:ind w:left="-74" w:right="-165"/>
              <w:jc w:val="center"/>
              <w:rPr>
                <w:sz w:val="22"/>
              </w:rPr>
            </w:pPr>
            <w:r w:rsidRPr="008F62A3">
              <w:rPr>
                <w:sz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007AF34" w14:textId="77777777" w:rsidR="00155BBD" w:rsidRPr="007B59B9" w:rsidRDefault="00155BBD" w:rsidP="00320014">
            <w:pPr>
              <w:rPr>
                <w:sz w:val="20"/>
              </w:rPr>
            </w:pP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1D911F7" w14:textId="77777777" w:rsidR="00155BBD" w:rsidRPr="007B59B9" w:rsidRDefault="00155BBD" w:rsidP="00320014">
            <w:pPr>
              <w:ind w:left="-140" w:right="-42"/>
              <w:jc w:val="center"/>
              <w:rPr>
                <w:sz w:val="20"/>
              </w:rPr>
            </w:pPr>
            <w:r w:rsidRPr="008F62A3">
              <w:rPr>
                <w:sz w:val="22"/>
              </w:rPr>
              <w:t>Односта-вочный, руб./Гкал***</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5F9313C9" w14:textId="77777777" w:rsidR="00155BBD" w:rsidRPr="007B59B9" w:rsidRDefault="00155BBD" w:rsidP="00320014">
            <w:pPr>
              <w:jc w:val="center"/>
              <w:rPr>
                <w:sz w:val="20"/>
              </w:rPr>
            </w:pPr>
            <w:r w:rsidRPr="008F62A3">
              <w:rPr>
                <w:sz w:val="22"/>
              </w:rPr>
              <w:t>Двухставочный</w:t>
            </w:r>
          </w:p>
        </w:tc>
      </w:tr>
      <w:tr w:rsidR="00155BBD" w:rsidRPr="007B59B9" w14:paraId="3BD852D7" w14:textId="77777777" w:rsidTr="00320014">
        <w:trPr>
          <w:trHeight w:val="1305"/>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27D8840F" w14:textId="77777777" w:rsidR="00155BBD" w:rsidRPr="007B59B9" w:rsidRDefault="00155BBD" w:rsidP="00320014">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384F0965" w14:textId="77777777" w:rsidR="00155BBD" w:rsidRPr="007B59B9" w:rsidRDefault="00155BBD" w:rsidP="00320014">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4B282847" w14:textId="77777777" w:rsidR="00155BBD" w:rsidRPr="008F62A3" w:rsidRDefault="00155BBD" w:rsidP="00320014">
            <w:pPr>
              <w:jc w:val="center"/>
              <w:rPr>
                <w:sz w:val="22"/>
              </w:rPr>
            </w:pPr>
            <w:r w:rsidRPr="008F62A3">
              <w:rPr>
                <w:sz w:val="22"/>
              </w:rPr>
              <w:t xml:space="preserve">с </w:t>
            </w:r>
            <w:proofErr w:type="gramStart"/>
            <w:r w:rsidRPr="008F62A3">
              <w:rPr>
                <w:sz w:val="22"/>
              </w:rPr>
              <w:t>поло-тенце</w:t>
            </w:r>
            <w:proofErr w:type="gramEnd"/>
            <w:r w:rsidRPr="008F62A3">
              <w:rPr>
                <w:sz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E9E1BA9" w14:textId="77777777" w:rsidR="00155BBD" w:rsidRPr="008F62A3" w:rsidRDefault="00155BBD" w:rsidP="00320014">
            <w:pPr>
              <w:jc w:val="center"/>
              <w:rPr>
                <w:sz w:val="22"/>
              </w:rPr>
            </w:pPr>
            <w:r w:rsidRPr="008F62A3">
              <w:rPr>
                <w:sz w:val="22"/>
              </w:rPr>
              <w:t xml:space="preserve">без </w:t>
            </w:r>
            <w:proofErr w:type="gramStart"/>
            <w:r w:rsidRPr="008F62A3">
              <w:rPr>
                <w:sz w:val="22"/>
              </w:rPr>
              <w:t>поло-тенце</w:t>
            </w:r>
            <w:proofErr w:type="gramEnd"/>
            <w:r w:rsidRPr="008F62A3">
              <w:rPr>
                <w:sz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2980380" w14:textId="77777777" w:rsidR="00155BBD" w:rsidRPr="008F62A3" w:rsidRDefault="00155BBD" w:rsidP="00320014">
            <w:pPr>
              <w:jc w:val="center"/>
              <w:rPr>
                <w:sz w:val="22"/>
              </w:rPr>
            </w:pPr>
            <w:r w:rsidRPr="008F62A3">
              <w:rPr>
                <w:sz w:val="22"/>
              </w:rPr>
              <w:t xml:space="preserve">с </w:t>
            </w:r>
            <w:proofErr w:type="gramStart"/>
            <w:r w:rsidRPr="008F62A3">
              <w:rPr>
                <w:sz w:val="22"/>
              </w:rPr>
              <w:t>поло-тенце</w:t>
            </w:r>
            <w:proofErr w:type="gramEnd"/>
            <w:r w:rsidRPr="008F62A3">
              <w:rPr>
                <w:sz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CCB2EEC" w14:textId="77777777" w:rsidR="00155BBD" w:rsidRPr="008F62A3" w:rsidRDefault="00155BBD" w:rsidP="00320014">
            <w:pPr>
              <w:jc w:val="center"/>
              <w:rPr>
                <w:sz w:val="22"/>
              </w:rPr>
            </w:pPr>
            <w:r w:rsidRPr="008F62A3">
              <w:rPr>
                <w:sz w:val="22"/>
              </w:rPr>
              <w:t xml:space="preserve">без </w:t>
            </w:r>
            <w:proofErr w:type="gramStart"/>
            <w:r w:rsidRPr="008F62A3">
              <w:rPr>
                <w:sz w:val="22"/>
              </w:rPr>
              <w:t>поло-тенце</w:t>
            </w:r>
            <w:proofErr w:type="gramEnd"/>
            <w:r w:rsidRPr="008F62A3">
              <w:rPr>
                <w:sz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29D40374" w14:textId="77777777" w:rsidR="00155BBD" w:rsidRPr="008F62A3" w:rsidRDefault="00155BBD" w:rsidP="00320014">
            <w:pPr>
              <w:jc w:val="center"/>
              <w:rPr>
                <w:sz w:val="22"/>
              </w:rPr>
            </w:pPr>
            <w:r w:rsidRPr="008F62A3">
              <w:rPr>
                <w:sz w:val="22"/>
              </w:rPr>
              <w:t xml:space="preserve">с </w:t>
            </w:r>
            <w:proofErr w:type="gramStart"/>
            <w:r w:rsidRPr="008F62A3">
              <w:rPr>
                <w:sz w:val="22"/>
              </w:rPr>
              <w:t>поло-тенце</w:t>
            </w:r>
            <w:proofErr w:type="gramEnd"/>
            <w:r w:rsidRPr="008F62A3">
              <w:rPr>
                <w:sz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5954C50" w14:textId="77777777" w:rsidR="00155BBD" w:rsidRPr="008F62A3" w:rsidRDefault="00155BBD" w:rsidP="00320014">
            <w:pPr>
              <w:jc w:val="center"/>
              <w:rPr>
                <w:sz w:val="22"/>
              </w:rPr>
            </w:pPr>
            <w:r w:rsidRPr="008F62A3">
              <w:rPr>
                <w:sz w:val="22"/>
              </w:rPr>
              <w:t xml:space="preserve">без </w:t>
            </w:r>
            <w:proofErr w:type="gramStart"/>
            <w:r w:rsidRPr="008F62A3">
              <w:rPr>
                <w:sz w:val="22"/>
              </w:rPr>
              <w:t>поло-тенце</w:t>
            </w:r>
            <w:proofErr w:type="gramEnd"/>
            <w:r w:rsidRPr="008F62A3">
              <w:rPr>
                <w:sz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B9D645E" w14:textId="77777777" w:rsidR="00155BBD" w:rsidRPr="008F62A3" w:rsidRDefault="00155BBD" w:rsidP="00320014">
            <w:pPr>
              <w:jc w:val="center"/>
              <w:rPr>
                <w:sz w:val="22"/>
              </w:rPr>
            </w:pPr>
            <w:r w:rsidRPr="008F62A3">
              <w:rPr>
                <w:sz w:val="22"/>
              </w:rPr>
              <w:t xml:space="preserve">с </w:t>
            </w:r>
            <w:proofErr w:type="gramStart"/>
            <w:r w:rsidRPr="008F62A3">
              <w:rPr>
                <w:sz w:val="22"/>
              </w:rPr>
              <w:t>поло-тенце</w:t>
            </w:r>
            <w:proofErr w:type="gramEnd"/>
            <w:r w:rsidRPr="008F62A3">
              <w:rPr>
                <w:sz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02032AE" w14:textId="77777777" w:rsidR="00155BBD" w:rsidRPr="008F62A3" w:rsidRDefault="00155BBD" w:rsidP="00320014">
            <w:pPr>
              <w:jc w:val="center"/>
              <w:rPr>
                <w:sz w:val="22"/>
              </w:rPr>
            </w:pPr>
            <w:r w:rsidRPr="008F62A3">
              <w:rPr>
                <w:sz w:val="22"/>
              </w:rPr>
              <w:t xml:space="preserve">без </w:t>
            </w:r>
            <w:proofErr w:type="gramStart"/>
            <w:r w:rsidRPr="008F62A3">
              <w:rPr>
                <w:sz w:val="22"/>
              </w:rPr>
              <w:t>поло-тенце</w:t>
            </w:r>
            <w:proofErr w:type="gramEnd"/>
            <w:r w:rsidRPr="008F62A3">
              <w:rPr>
                <w:sz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E451074" w14:textId="77777777" w:rsidR="00155BBD" w:rsidRPr="008F62A3" w:rsidRDefault="00155BBD" w:rsidP="00320014">
            <w:pPr>
              <w:rPr>
                <w:sz w:val="22"/>
              </w:rPr>
            </w:pPr>
          </w:p>
        </w:tc>
        <w:tc>
          <w:tcPr>
            <w:tcW w:w="1385" w:type="dxa"/>
            <w:vMerge/>
            <w:tcBorders>
              <w:top w:val="nil"/>
              <w:left w:val="single" w:sz="4" w:space="0" w:color="auto"/>
              <w:bottom w:val="single" w:sz="4" w:space="0" w:color="auto"/>
              <w:right w:val="single" w:sz="4" w:space="0" w:color="auto"/>
            </w:tcBorders>
            <w:vAlign w:val="center"/>
            <w:hideMark/>
          </w:tcPr>
          <w:p w14:paraId="1A952AC7" w14:textId="77777777" w:rsidR="00155BBD" w:rsidRPr="008F62A3" w:rsidRDefault="00155BBD" w:rsidP="00320014">
            <w:pPr>
              <w:rPr>
                <w:sz w:val="22"/>
              </w:rPr>
            </w:pPr>
          </w:p>
        </w:tc>
        <w:tc>
          <w:tcPr>
            <w:tcW w:w="1134" w:type="dxa"/>
            <w:tcBorders>
              <w:top w:val="nil"/>
              <w:left w:val="nil"/>
              <w:bottom w:val="nil"/>
              <w:right w:val="single" w:sz="4" w:space="0" w:color="auto"/>
            </w:tcBorders>
            <w:shd w:val="clear" w:color="auto" w:fill="auto"/>
            <w:vAlign w:val="center"/>
            <w:hideMark/>
          </w:tcPr>
          <w:p w14:paraId="6796D8B3" w14:textId="77777777" w:rsidR="00155BBD" w:rsidRPr="008F62A3" w:rsidRDefault="00155BBD" w:rsidP="00320014">
            <w:pPr>
              <w:ind w:left="-32" w:right="-109"/>
              <w:jc w:val="center"/>
              <w:rPr>
                <w:sz w:val="22"/>
              </w:rPr>
            </w:pPr>
            <w:r w:rsidRPr="008F62A3">
              <w:rPr>
                <w:sz w:val="22"/>
              </w:rPr>
              <w:t>Ставка за мощность, тыс. руб./Гкал/</w:t>
            </w:r>
            <w:r w:rsidRPr="008F62A3">
              <w:rPr>
                <w:sz w:val="22"/>
              </w:rPr>
              <w:br/>
              <w:t>час в мес.</w:t>
            </w:r>
          </w:p>
        </w:tc>
        <w:tc>
          <w:tcPr>
            <w:tcW w:w="993" w:type="dxa"/>
            <w:tcBorders>
              <w:top w:val="nil"/>
              <w:left w:val="nil"/>
              <w:bottom w:val="single" w:sz="4" w:space="0" w:color="auto"/>
              <w:right w:val="single" w:sz="4" w:space="0" w:color="auto"/>
            </w:tcBorders>
            <w:shd w:val="clear" w:color="auto" w:fill="auto"/>
            <w:vAlign w:val="center"/>
            <w:hideMark/>
          </w:tcPr>
          <w:p w14:paraId="21044503" w14:textId="77777777" w:rsidR="00155BBD" w:rsidRPr="008F62A3" w:rsidRDefault="00155BBD" w:rsidP="00320014">
            <w:pPr>
              <w:ind w:left="-108" w:right="-109"/>
              <w:jc w:val="center"/>
              <w:rPr>
                <w:sz w:val="22"/>
              </w:rPr>
            </w:pPr>
            <w:r w:rsidRPr="008F62A3">
              <w:rPr>
                <w:sz w:val="22"/>
              </w:rPr>
              <w:t>Ставка за тепловую энергию, руб./Гкал</w:t>
            </w:r>
          </w:p>
        </w:tc>
      </w:tr>
      <w:tr w:rsidR="00155BBD" w:rsidRPr="007B59B9" w14:paraId="0470482D" w14:textId="77777777" w:rsidTr="00320014">
        <w:trPr>
          <w:trHeight w:val="284"/>
        </w:trPr>
        <w:tc>
          <w:tcPr>
            <w:tcW w:w="1535" w:type="dxa"/>
            <w:tcBorders>
              <w:top w:val="nil"/>
              <w:left w:val="single" w:sz="4" w:space="0" w:color="auto"/>
              <w:bottom w:val="single" w:sz="4" w:space="0" w:color="000000"/>
              <w:right w:val="single" w:sz="4" w:space="0" w:color="auto"/>
            </w:tcBorders>
            <w:shd w:val="clear" w:color="auto" w:fill="auto"/>
            <w:vAlign w:val="center"/>
          </w:tcPr>
          <w:p w14:paraId="74EED845" w14:textId="77777777" w:rsidR="00155BBD" w:rsidRPr="00E55856" w:rsidRDefault="00155BBD" w:rsidP="00320014">
            <w:pPr>
              <w:jc w:val="center"/>
              <w:rPr>
                <w:sz w:val="20"/>
                <w:szCs w:val="20"/>
              </w:rPr>
            </w:pPr>
            <w:r w:rsidRPr="00E55856">
              <w:rPr>
                <w:sz w:val="20"/>
                <w:szCs w:val="20"/>
              </w:rPr>
              <w:t>1</w:t>
            </w:r>
          </w:p>
        </w:tc>
        <w:tc>
          <w:tcPr>
            <w:tcW w:w="1476" w:type="dxa"/>
            <w:tcBorders>
              <w:top w:val="nil"/>
              <w:left w:val="nil"/>
              <w:bottom w:val="single" w:sz="4" w:space="0" w:color="auto"/>
              <w:right w:val="single" w:sz="4" w:space="0" w:color="auto"/>
            </w:tcBorders>
            <w:shd w:val="clear" w:color="auto" w:fill="auto"/>
            <w:vAlign w:val="center"/>
          </w:tcPr>
          <w:p w14:paraId="09EBCAED" w14:textId="77777777" w:rsidR="00155BBD" w:rsidRPr="00E55856" w:rsidRDefault="00155BBD" w:rsidP="00320014">
            <w:pPr>
              <w:jc w:val="center"/>
              <w:rPr>
                <w:sz w:val="20"/>
                <w:szCs w:val="20"/>
              </w:rPr>
            </w:pPr>
            <w:r w:rsidRPr="00E55856">
              <w:rPr>
                <w:sz w:val="20"/>
                <w:szCs w:val="20"/>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5D4A351" w14:textId="77777777" w:rsidR="00155BBD" w:rsidRPr="00E55856" w:rsidRDefault="00155BBD" w:rsidP="00320014">
            <w:pPr>
              <w:jc w:val="center"/>
              <w:rPr>
                <w:sz w:val="20"/>
                <w:szCs w:val="20"/>
              </w:rPr>
            </w:pPr>
            <w:r w:rsidRPr="00E55856">
              <w:rPr>
                <w:sz w:val="20"/>
                <w:szCs w:val="20"/>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398A1D43" w14:textId="77777777" w:rsidR="00155BBD" w:rsidRPr="00E55856" w:rsidRDefault="00155BBD" w:rsidP="00320014">
            <w:pPr>
              <w:jc w:val="center"/>
              <w:rPr>
                <w:sz w:val="20"/>
                <w:szCs w:val="20"/>
              </w:rPr>
            </w:pPr>
            <w:r w:rsidRPr="00E55856">
              <w:rPr>
                <w:sz w:val="20"/>
                <w:szCs w:val="20"/>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02916E15" w14:textId="77777777" w:rsidR="00155BBD" w:rsidRPr="00E55856" w:rsidRDefault="00155BBD" w:rsidP="00320014">
            <w:pPr>
              <w:jc w:val="center"/>
              <w:rPr>
                <w:sz w:val="20"/>
                <w:szCs w:val="20"/>
              </w:rPr>
            </w:pPr>
            <w:r w:rsidRPr="00E55856">
              <w:rPr>
                <w:sz w:val="20"/>
                <w:szCs w:val="20"/>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2038CDD5" w14:textId="77777777" w:rsidR="00155BBD" w:rsidRPr="00E55856" w:rsidRDefault="00155BBD" w:rsidP="00320014">
            <w:pPr>
              <w:jc w:val="center"/>
              <w:rPr>
                <w:sz w:val="20"/>
                <w:szCs w:val="20"/>
              </w:rPr>
            </w:pPr>
            <w:r w:rsidRPr="00E55856">
              <w:rPr>
                <w:sz w:val="20"/>
                <w:szCs w:val="20"/>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3E3D32AF" w14:textId="77777777" w:rsidR="00155BBD" w:rsidRPr="00E55856" w:rsidRDefault="00155BBD" w:rsidP="00320014">
            <w:pPr>
              <w:jc w:val="center"/>
              <w:rPr>
                <w:sz w:val="20"/>
                <w:szCs w:val="20"/>
              </w:rPr>
            </w:pPr>
            <w:r w:rsidRPr="00E55856">
              <w:rPr>
                <w:sz w:val="20"/>
                <w:szCs w:val="20"/>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4CCE26EF" w14:textId="77777777" w:rsidR="00155BBD" w:rsidRPr="00E55856" w:rsidRDefault="00155BBD" w:rsidP="00320014">
            <w:pPr>
              <w:jc w:val="center"/>
              <w:rPr>
                <w:sz w:val="20"/>
                <w:szCs w:val="20"/>
              </w:rPr>
            </w:pPr>
            <w:r w:rsidRPr="00E55856">
              <w:rPr>
                <w:sz w:val="20"/>
                <w:szCs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1BB883FB" w14:textId="77777777" w:rsidR="00155BBD" w:rsidRPr="00E55856" w:rsidRDefault="00155BBD" w:rsidP="00320014">
            <w:pPr>
              <w:jc w:val="center"/>
              <w:rPr>
                <w:sz w:val="20"/>
                <w:szCs w:val="20"/>
              </w:rPr>
            </w:pPr>
            <w:r w:rsidRPr="00E55856">
              <w:rPr>
                <w:sz w:val="20"/>
                <w:szCs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10ABEFE8" w14:textId="77777777" w:rsidR="00155BBD" w:rsidRPr="00E55856" w:rsidRDefault="00155BBD" w:rsidP="00320014">
            <w:pPr>
              <w:jc w:val="center"/>
              <w:rPr>
                <w:sz w:val="20"/>
                <w:szCs w:val="20"/>
              </w:rPr>
            </w:pPr>
            <w:r w:rsidRPr="00E55856">
              <w:rPr>
                <w:sz w:val="20"/>
                <w:szCs w:val="20"/>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2F1F41D8" w14:textId="77777777" w:rsidR="00155BBD" w:rsidRPr="00E55856" w:rsidRDefault="00155BBD" w:rsidP="00320014">
            <w:pPr>
              <w:jc w:val="center"/>
              <w:rPr>
                <w:sz w:val="20"/>
                <w:szCs w:val="20"/>
              </w:rPr>
            </w:pPr>
            <w:r w:rsidRPr="00E55856">
              <w:rPr>
                <w:sz w:val="20"/>
                <w:szCs w:val="20"/>
              </w:rPr>
              <w:t>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5D2DB589" w14:textId="77777777" w:rsidR="00155BBD" w:rsidRPr="00E55856" w:rsidRDefault="00155BBD" w:rsidP="00320014">
            <w:pPr>
              <w:jc w:val="center"/>
              <w:rPr>
                <w:sz w:val="20"/>
                <w:szCs w:val="20"/>
              </w:rPr>
            </w:pPr>
            <w:r w:rsidRPr="00E55856">
              <w:rPr>
                <w:sz w:val="20"/>
                <w:szCs w:val="20"/>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9A4035" w14:textId="77777777" w:rsidR="00155BBD" w:rsidRPr="00E55856" w:rsidRDefault="00155BBD" w:rsidP="00320014">
            <w:pPr>
              <w:jc w:val="center"/>
              <w:rPr>
                <w:sz w:val="20"/>
                <w:szCs w:val="20"/>
              </w:rPr>
            </w:pPr>
            <w:r w:rsidRPr="00E55856">
              <w:rPr>
                <w:sz w:val="20"/>
                <w:szCs w:val="20"/>
              </w:rPr>
              <w:t>13</w:t>
            </w:r>
          </w:p>
        </w:tc>
        <w:tc>
          <w:tcPr>
            <w:tcW w:w="993" w:type="dxa"/>
            <w:tcBorders>
              <w:top w:val="nil"/>
              <w:left w:val="nil"/>
              <w:bottom w:val="single" w:sz="4" w:space="0" w:color="auto"/>
              <w:right w:val="single" w:sz="4" w:space="0" w:color="auto"/>
            </w:tcBorders>
            <w:shd w:val="clear" w:color="auto" w:fill="auto"/>
            <w:vAlign w:val="center"/>
          </w:tcPr>
          <w:p w14:paraId="619DF942" w14:textId="77777777" w:rsidR="00155BBD" w:rsidRPr="00E55856" w:rsidRDefault="00155BBD" w:rsidP="00320014">
            <w:pPr>
              <w:jc w:val="center"/>
              <w:rPr>
                <w:sz w:val="20"/>
                <w:szCs w:val="20"/>
              </w:rPr>
            </w:pPr>
            <w:r w:rsidRPr="00E55856">
              <w:rPr>
                <w:sz w:val="20"/>
                <w:szCs w:val="20"/>
              </w:rPr>
              <w:t>14</w:t>
            </w:r>
          </w:p>
        </w:tc>
      </w:tr>
      <w:tr w:rsidR="00155BBD" w:rsidRPr="007B59B9" w14:paraId="62E90EA7" w14:textId="77777777" w:rsidTr="00320014">
        <w:trPr>
          <w:trHeight w:val="284"/>
        </w:trPr>
        <w:tc>
          <w:tcPr>
            <w:tcW w:w="1535" w:type="dxa"/>
            <w:vMerge w:val="restart"/>
            <w:tcBorders>
              <w:top w:val="nil"/>
              <w:left w:val="single" w:sz="4" w:space="0" w:color="auto"/>
              <w:right w:val="single" w:sz="4" w:space="0" w:color="auto"/>
            </w:tcBorders>
            <w:shd w:val="clear" w:color="auto" w:fill="auto"/>
            <w:vAlign w:val="center"/>
          </w:tcPr>
          <w:p w14:paraId="628D88BD" w14:textId="77777777" w:rsidR="00155BBD" w:rsidRPr="008F62A3" w:rsidRDefault="00155BBD" w:rsidP="00320014">
            <w:pPr>
              <w:ind w:left="-108" w:right="-133"/>
              <w:jc w:val="center"/>
              <w:rPr>
                <w:sz w:val="22"/>
              </w:rPr>
            </w:pPr>
            <w:r w:rsidRPr="008F62A3">
              <w:rPr>
                <w:sz w:val="22"/>
              </w:rPr>
              <w:t>ООО «</w:t>
            </w:r>
            <w:r>
              <w:rPr>
                <w:sz w:val="22"/>
              </w:rPr>
              <w:t>Бастет</w:t>
            </w:r>
            <w:r w:rsidRPr="008F62A3">
              <w:rPr>
                <w:sz w:val="22"/>
              </w:rPr>
              <w:t>»</w:t>
            </w:r>
          </w:p>
        </w:tc>
        <w:tc>
          <w:tcPr>
            <w:tcW w:w="1476" w:type="dxa"/>
            <w:tcBorders>
              <w:top w:val="nil"/>
              <w:left w:val="nil"/>
              <w:bottom w:val="single" w:sz="4" w:space="0" w:color="auto"/>
              <w:right w:val="single" w:sz="4" w:space="0" w:color="auto"/>
            </w:tcBorders>
            <w:shd w:val="clear" w:color="auto" w:fill="auto"/>
            <w:vAlign w:val="center"/>
          </w:tcPr>
          <w:p w14:paraId="6AC3A2CF" w14:textId="77777777" w:rsidR="00155BBD" w:rsidRPr="008F62A3" w:rsidRDefault="00155BBD" w:rsidP="00320014">
            <w:pPr>
              <w:jc w:val="center"/>
              <w:rPr>
                <w:sz w:val="22"/>
              </w:rPr>
            </w:pPr>
            <w:r>
              <w:rPr>
                <w:sz w:val="22"/>
              </w:rPr>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E49CB78" w14:textId="77777777" w:rsidR="00155BBD" w:rsidRPr="00F07C26" w:rsidRDefault="00155BBD" w:rsidP="00320014">
            <w:pPr>
              <w:jc w:val="center"/>
              <w:rPr>
                <w:sz w:val="22"/>
              </w:rPr>
            </w:pPr>
            <w:r w:rsidRPr="00F07C26">
              <w:rPr>
                <w:sz w:val="22"/>
              </w:rPr>
              <w:t>139,89</w:t>
            </w:r>
          </w:p>
        </w:tc>
        <w:tc>
          <w:tcPr>
            <w:tcW w:w="910" w:type="dxa"/>
            <w:tcBorders>
              <w:top w:val="single" w:sz="4" w:space="0" w:color="auto"/>
              <w:left w:val="nil"/>
              <w:bottom w:val="single" w:sz="4" w:space="0" w:color="auto"/>
              <w:right w:val="single" w:sz="4" w:space="0" w:color="auto"/>
            </w:tcBorders>
            <w:shd w:val="clear" w:color="auto" w:fill="auto"/>
            <w:vAlign w:val="center"/>
          </w:tcPr>
          <w:p w14:paraId="200FA67E" w14:textId="77777777" w:rsidR="00155BBD" w:rsidRPr="00F07C26" w:rsidRDefault="00155BBD" w:rsidP="00320014">
            <w:pPr>
              <w:jc w:val="center"/>
              <w:rPr>
                <w:sz w:val="22"/>
              </w:rPr>
            </w:pPr>
            <w:r w:rsidRPr="00F07C26">
              <w:rPr>
                <w:sz w:val="22"/>
              </w:rPr>
              <w:t>138,22</w:t>
            </w:r>
          </w:p>
        </w:tc>
        <w:tc>
          <w:tcPr>
            <w:tcW w:w="910" w:type="dxa"/>
            <w:tcBorders>
              <w:top w:val="single" w:sz="4" w:space="0" w:color="auto"/>
              <w:left w:val="nil"/>
              <w:bottom w:val="single" w:sz="4" w:space="0" w:color="auto"/>
              <w:right w:val="single" w:sz="4" w:space="0" w:color="auto"/>
            </w:tcBorders>
            <w:shd w:val="clear" w:color="auto" w:fill="auto"/>
            <w:vAlign w:val="center"/>
          </w:tcPr>
          <w:p w14:paraId="1372F8D5" w14:textId="77777777" w:rsidR="00155BBD" w:rsidRPr="00F07C26" w:rsidRDefault="00155BBD" w:rsidP="00320014">
            <w:pPr>
              <w:jc w:val="center"/>
              <w:rPr>
                <w:sz w:val="22"/>
              </w:rPr>
            </w:pPr>
            <w:r w:rsidRPr="00F07C26">
              <w:rPr>
                <w:sz w:val="22"/>
              </w:rPr>
              <w:t>147,41</w:t>
            </w:r>
          </w:p>
        </w:tc>
        <w:tc>
          <w:tcPr>
            <w:tcW w:w="910" w:type="dxa"/>
            <w:tcBorders>
              <w:top w:val="single" w:sz="4" w:space="0" w:color="auto"/>
              <w:left w:val="nil"/>
              <w:bottom w:val="single" w:sz="4" w:space="0" w:color="auto"/>
              <w:right w:val="single" w:sz="4" w:space="0" w:color="auto"/>
            </w:tcBorders>
            <w:shd w:val="clear" w:color="auto" w:fill="auto"/>
            <w:vAlign w:val="center"/>
          </w:tcPr>
          <w:p w14:paraId="3CC0BAAD" w14:textId="77777777" w:rsidR="00155BBD" w:rsidRPr="00F07C26" w:rsidRDefault="00155BBD" w:rsidP="00320014">
            <w:pPr>
              <w:jc w:val="center"/>
              <w:rPr>
                <w:sz w:val="22"/>
              </w:rPr>
            </w:pPr>
            <w:r w:rsidRPr="00F07C26">
              <w:rPr>
                <w:sz w:val="22"/>
              </w:rPr>
              <w:t>140,73</w:t>
            </w:r>
          </w:p>
        </w:tc>
        <w:tc>
          <w:tcPr>
            <w:tcW w:w="910" w:type="dxa"/>
            <w:tcBorders>
              <w:top w:val="single" w:sz="4" w:space="0" w:color="auto"/>
              <w:left w:val="nil"/>
              <w:bottom w:val="single" w:sz="4" w:space="0" w:color="auto"/>
              <w:right w:val="single" w:sz="4" w:space="0" w:color="auto"/>
            </w:tcBorders>
            <w:shd w:val="clear" w:color="auto" w:fill="auto"/>
            <w:vAlign w:val="center"/>
          </w:tcPr>
          <w:p w14:paraId="48C65AA2" w14:textId="77777777" w:rsidR="00155BBD" w:rsidRPr="00F07C26" w:rsidRDefault="00155BBD" w:rsidP="00320014">
            <w:pPr>
              <w:jc w:val="center"/>
              <w:rPr>
                <w:sz w:val="22"/>
              </w:rPr>
            </w:pPr>
            <w:r w:rsidRPr="00F07C26">
              <w:rPr>
                <w:sz w:val="22"/>
              </w:rPr>
              <w:t>139,89</w:t>
            </w:r>
          </w:p>
        </w:tc>
        <w:tc>
          <w:tcPr>
            <w:tcW w:w="910" w:type="dxa"/>
            <w:tcBorders>
              <w:top w:val="single" w:sz="4" w:space="0" w:color="auto"/>
              <w:left w:val="nil"/>
              <w:bottom w:val="single" w:sz="4" w:space="0" w:color="auto"/>
              <w:right w:val="single" w:sz="4" w:space="0" w:color="auto"/>
            </w:tcBorders>
            <w:shd w:val="clear" w:color="auto" w:fill="auto"/>
            <w:vAlign w:val="center"/>
          </w:tcPr>
          <w:p w14:paraId="7C8FE63E" w14:textId="77777777" w:rsidR="00155BBD" w:rsidRPr="00F07C26" w:rsidRDefault="00155BBD" w:rsidP="00320014">
            <w:pPr>
              <w:jc w:val="center"/>
              <w:rPr>
                <w:sz w:val="22"/>
              </w:rPr>
            </w:pPr>
            <w:r w:rsidRPr="00F07C26">
              <w:rPr>
                <w:sz w:val="22"/>
              </w:rPr>
              <w:t>138,22</w:t>
            </w:r>
          </w:p>
        </w:tc>
        <w:tc>
          <w:tcPr>
            <w:tcW w:w="910" w:type="dxa"/>
            <w:tcBorders>
              <w:top w:val="single" w:sz="4" w:space="0" w:color="auto"/>
              <w:left w:val="nil"/>
              <w:bottom w:val="single" w:sz="4" w:space="0" w:color="auto"/>
              <w:right w:val="single" w:sz="4" w:space="0" w:color="auto"/>
            </w:tcBorders>
            <w:shd w:val="clear" w:color="auto" w:fill="auto"/>
            <w:vAlign w:val="center"/>
          </w:tcPr>
          <w:p w14:paraId="3780E038" w14:textId="77777777" w:rsidR="00155BBD" w:rsidRPr="00F07C26" w:rsidRDefault="00155BBD" w:rsidP="00320014">
            <w:pPr>
              <w:jc w:val="center"/>
              <w:rPr>
                <w:sz w:val="22"/>
              </w:rPr>
            </w:pPr>
            <w:r w:rsidRPr="00F07C26">
              <w:rPr>
                <w:sz w:val="22"/>
              </w:rPr>
              <w:t>147,41</w:t>
            </w:r>
          </w:p>
        </w:tc>
        <w:tc>
          <w:tcPr>
            <w:tcW w:w="910" w:type="dxa"/>
            <w:tcBorders>
              <w:top w:val="single" w:sz="4" w:space="0" w:color="auto"/>
              <w:left w:val="nil"/>
              <w:bottom w:val="single" w:sz="4" w:space="0" w:color="auto"/>
              <w:right w:val="single" w:sz="4" w:space="0" w:color="auto"/>
            </w:tcBorders>
            <w:shd w:val="clear" w:color="auto" w:fill="auto"/>
            <w:vAlign w:val="center"/>
          </w:tcPr>
          <w:p w14:paraId="66269C62" w14:textId="77777777" w:rsidR="00155BBD" w:rsidRPr="00F07C26" w:rsidRDefault="00155BBD" w:rsidP="00320014">
            <w:pPr>
              <w:jc w:val="center"/>
              <w:rPr>
                <w:sz w:val="22"/>
              </w:rPr>
            </w:pPr>
            <w:r w:rsidRPr="00F07C26">
              <w:rPr>
                <w:sz w:val="22"/>
              </w:rPr>
              <w:t>140,73</w:t>
            </w:r>
          </w:p>
        </w:tc>
        <w:tc>
          <w:tcPr>
            <w:tcW w:w="1365" w:type="dxa"/>
            <w:tcBorders>
              <w:top w:val="single" w:sz="4" w:space="0" w:color="auto"/>
              <w:left w:val="nil"/>
              <w:bottom w:val="single" w:sz="4" w:space="0" w:color="auto"/>
              <w:right w:val="single" w:sz="4" w:space="0" w:color="auto"/>
            </w:tcBorders>
            <w:shd w:val="clear" w:color="auto" w:fill="auto"/>
            <w:vAlign w:val="center"/>
          </w:tcPr>
          <w:p w14:paraId="724A45D9" w14:textId="77777777" w:rsidR="00155BBD" w:rsidRPr="00F07C26" w:rsidRDefault="00155BBD" w:rsidP="00320014">
            <w:pPr>
              <w:jc w:val="center"/>
              <w:rPr>
                <w:sz w:val="22"/>
              </w:rPr>
            </w:pPr>
            <w:r w:rsidRPr="00F07C26">
              <w:rPr>
                <w:sz w:val="22"/>
              </w:rPr>
              <w:t>26,25</w:t>
            </w:r>
          </w:p>
        </w:tc>
        <w:tc>
          <w:tcPr>
            <w:tcW w:w="1385" w:type="dxa"/>
            <w:tcBorders>
              <w:top w:val="single" w:sz="4" w:space="0" w:color="auto"/>
              <w:left w:val="nil"/>
              <w:bottom w:val="single" w:sz="4" w:space="0" w:color="auto"/>
              <w:right w:val="single" w:sz="4" w:space="0" w:color="auto"/>
            </w:tcBorders>
            <w:shd w:val="clear" w:color="auto" w:fill="auto"/>
            <w:vAlign w:val="center"/>
          </w:tcPr>
          <w:p w14:paraId="26668567" w14:textId="77777777" w:rsidR="00155BBD" w:rsidRPr="00F07C26" w:rsidRDefault="00155BBD" w:rsidP="00320014">
            <w:pPr>
              <w:jc w:val="center"/>
              <w:rPr>
                <w:sz w:val="22"/>
              </w:rPr>
            </w:pPr>
            <w:r w:rsidRPr="00F07C26">
              <w:rPr>
                <w:sz w:val="22"/>
              </w:rPr>
              <w:t>2 089,03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885BA" w14:textId="77777777" w:rsidR="00155BBD" w:rsidRPr="007B59B9" w:rsidRDefault="00155BBD" w:rsidP="00320014">
            <w:pPr>
              <w:jc w:val="center"/>
              <w:rPr>
                <w:sz w:val="20"/>
              </w:rPr>
            </w:pPr>
            <w:r w:rsidRPr="007B59B9">
              <w:rPr>
                <w:sz w:val="20"/>
              </w:rPr>
              <w:t>х</w:t>
            </w:r>
          </w:p>
        </w:tc>
        <w:tc>
          <w:tcPr>
            <w:tcW w:w="993" w:type="dxa"/>
            <w:tcBorders>
              <w:top w:val="nil"/>
              <w:left w:val="nil"/>
              <w:bottom w:val="single" w:sz="4" w:space="0" w:color="auto"/>
              <w:right w:val="single" w:sz="4" w:space="0" w:color="auto"/>
            </w:tcBorders>
            <w:shd w:val="clear" w:color="auto" w:fill="auto"/>
            <w:vAlign w:val="center"/>
          </w:tcPr>
          <w:p w14:paraId="35CF0B16" w14:textId="77777777" w:rsidR="00155BBD" w:rsidRPr="007B59B9" w:rsidRDefault="00155BBD" w:rsidP="00320014">
            <w:pPr>
              <w:jc w:val="center"/>
              <w:rPr>
                <w:sz w:val="20"/>
              </w:rPr>
            </w:pPr>
            <w:r w:rsidRPr="007B59B9">
              <w:rPr>
                <w:sz w:val="20"/>
              </w:rPr>
              <w:t>х</w:t>
            </w:r>
          </w:p>
        </w:tc>
      </w:tr>
      <w:tr w:rsidR="00155BBD" w:rsidRPr="007B59B9" w14:paraId="4C02A8F2" w14:textId="77777777" w:rsidTr="00320014">
        <w:trPr>
          <w:trHeight w:val="284"/>
        </w:trPr>
        <w:tc>
          <w:tcPr>
            <w:tcW w:w="1535" w:type="dxa"/>
            <w:vMerge/>
            <w:tcBorders>
              <w:left w:val="single" w:sz="4" w:space="0" w:color="auto"/>
              <w:right w:val="single" w:sz="4" w:space="0" w:color="auto"/>
            </w:tcBorders>
            <w:shd w:val="clear" w:color="auto" w:fill="auto"/>
            <w:vAlign w:val="center"/>
            <w:hideMark/>
          </w:tcPr>
          <w:p w14:paraId="21E3F755" w14:textId="77777777" w:rsidR="00155BBD" w:rsidRPr="007B59B9" w:rsidRDefault="00155BBD" w:rsidP="00320014">
            <w:pPr>
              <w:ind w:left="-108" w:right="-133"/>
              <w:jc w:val="cente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4194497A" w14:textId="77777777" w:rsidR="00155BBD" w:rsidRPr="008F62A3" w:rsidRDefault="00155BBD" w:rsidP="00320014">
            <w:pPr>
              <w:jc w:val="center"/>
              <w:rPr>
                <w:sz w:val="22"/>
              </w:rPr>
            </w:pPr>
            <w:r>
              <w:rPr>
                <w:sz w:val="22"/>
              </w:rPr>
              <w:t>с 01.07</w:t>
            </w:r>
            <w:r w:rsidRPr="008F62A3">
              <w:rPr>
                <w:sz w:val="22"/>
              </w:rPr>
              <w:t>.202</w:t>
            </w:r>
            <w:r>
              <w:rPr>
                <w:sz w:val="22"/>
              </w:rPr>
              <w:t>2</w:t>
            </w:r>
          </w:p>
        </w:tc>
        <w:tc>
          <w:tcPr>
            <w:tcW w:w="910" w:type="dxa"/>
            <w:tcBorders>
              <w:top w:val="nil"/>
              <w:left w:val="single" w:sz="4" w:space="0" w:color="auto"/>
              <w:bottom w:val="single" w:sz="4" w:space="0" w:color="auto"/>
              <w:right w:val="single" w:sz="4" w:space="0" w:color="auto"/>
            </w:tcBorders>
            <w:shd w:val="clear" w:color="auto" w:fill="auto"/>
            <w:vAlign w:val="center"/>
          </w:tcPr>
          <w:p w14:paraId="70D39FBD" w14:textId="77777777" w:rsidR="00155BBD" w:rsidRPr="00F07C26" w:rsidRDefault="00155BBD" w:rsidP="00320014">
            <w:pPr>
              <w:jc w:val="center"/>
              <w:rPr>
                <w:sz w:val="22"/>
              </w:rPr>
            </w:pPr>
            <w:r w:rsidRPr="00F07C26">
              <w:rPr>
                <w:sz w:val="22"/>
              </w:rPr>
              <w:t>159,52</w:t>
            </w:r>
          </w:p>
        </w:tc>
        <w:tc>
          <w:tcPr>
            <w:tcW w:w="910" w:type="dxa"/>
            <w:tcBorders>
              <w:top w:val="nil"/>
              <w:left w:val="nil"/>
              <w:bottom w:val="single" w:sz="4" w:space="0" w:color="auto"/>
              <w:right w:val="single" w:sz="4" w:space="0" w:color="auto"/>
            </w:tcBorders>
            <w:shd w:val="clear" w:color="auto" w:fill="auto"/>
            <w:vAlign w:val="center"/>
          </w:tcPr>
          <w:p w14:paraId="01A40E60" w14:textId="77777777" w:rsidR="00155BBD" w:rsidRPr="00F07C26" w:rsidRDefault="00155BBD" w:rsidP="00320014">
            <w:pPr>
              <w:jc w:val="center"/>
              <w:rPr>
                <w:sz w:val="22"/>
              </w:rPr>
            </w:pPr>
            <w:r w:rsidRPr="00F07C26">
              <w:rPr>
                <w:sz w:val="22"/>
              </w:rPr>
              <w:t>157,56</w:t>
            </w:r>
          </w:p>
        </w:tc>
        <w:tc>
          <w:tcPr>
            <w:tcW w:w="910" w:type="dxa"/>
            <w:tcBorders>
              <w:top w:val="nil"/>
              <w:left w:val="nil"/>
              <w:bottom w:val="single" w:sz="4" w:space="0" w:color="auto"/>
              <w:right w:val="single" w:sz="4" w:space="0" w:color="auto"/>
            </w:tcBorders>
            <w:shd w:val="clear" w:color="auto" w:fill="auto"/>
            <w:vAlign w:val="center"/>
          </w:tcPr>
          <w:p w14:paraId="0DC81DF8" w14:textId="77777777" w:rsidR="00155BBD" w:rsidRPr="00F07C26" w:rsidRDefault="00155BBD" w:rsidP="00320014">
            <w:pPr>
              <w:jc w:val="center"/>
              <w:rPr>
                <w:sz w:val="22"/>
              </w:rPr>
            </w:pPr>
            <w:r w:rsidRPr="00F07C26">
              <w:rPr>
                <w:sz w:val="22"/>
              </w:rPr>
              <w:t>168,34</w:t>
            </w:r>
          </w:p>
        </w:tc>
        <w:tc>
          <w:tcPr>
            <w:tcW w:w="910" w:type="dxa"/>
            <w:tcBorders>
              <w:top w:val="nil"/>
              <w:left w:val="nil"/>
              <w:bottom w:val="single" w:sz="4" w:space="0" w:color="auto"/>
              <w:right w:val="single" w:sz="4" w:space="0" w:color="auto"/>
            </w:tcBorders>
            <w:shd w:val="clear" w:color="auto" w:fill="auto"/>
            <w:vAlign w:val="center"/>
          </w:tcPr>
          <w:p w14:paraId="51326333" w14:textId="77777777" w:rsidR="00155BBD" w:rsidRPr="00F07C26" w:rsidRDefault="00155BBD" w:rsidP="00320014">
            <w:pPr>
              <w:jc w:val="center"/>
              <w:rPr>
                <w:sz w:val="22"/>
              </w:rPr>
            </w:pPr>
            <w:r w:rsidRPr="00F07C26">
              <w:rPr>
                <w:sz w:val="22"/>
              </w:rPr>
              <w:t>160,50</w:t>
            </w:r>
          </w:p>
        </w:tc>
        <w:tc>
          <w:tcPr>
            <w:tcW w:w="910" w:type="dxa"/>
            <w:tcBorders>
              <w:top w:val="nil"/>
              <w:left w:val="nil"/>
              <w:bottom w:val="single" w:sz="4" w:space="0" w:color="auto"/>
              <w:right w:val="single" w:sz="4" w:space="0" w:color="auto"/>
            </w:tcBorders>
            <w:shd w:val="clear" w:color="auto" w:fill="auto"/>
            <w:vAlign w:val="center"/>
          </w:tcPr>
          <w:p w14:paraId="15147209" w14:textId="77777777" w:rsidR="00155BBD" w:rsidRPr="00F07C26" w:rsidRDefault="00155BBD" w:rsidP="00320014">
            <w:pPr>
              <w:jc w:val="center"/>
              <w:rPr>
                <w:sz w:val="22"/>
              </w:rPr>
            </w:pPr>
            <w:r w:rsidRPr="00F07C26">
              <w:rPr>
                <w:sz w:val="22"/>
              </w:rPr>
              <w:t>159,52</w:t>
            </w:r>
          </w:p>
        </w:tc>
        <w:tc>
          <w:tcPr>
            <w:tcW w:w="910" w:type="dxa"/>
            <w:tcBorders>
              <w:top w:val="nil"/>
              <w:left w:val="nil"/>
              <w:bottom w:val="single" w:sz="4" w:space="0" w:color="auto"/>
              <w:right w:val="single" w:sz="4" w:space="0" w:color="auto"/>
            </w:tcBorders>
            <w:shd w:val="clear" w:color="auto" w:fill="auto"/>
            <w:vAlign w:val="center"/>
          </w:tcPr>
          <w:p w14:paraId="4C677E9D" w14:textId="77777777" w:rsidR="00155BBD" w:rsidRPr="00F07C26" w:rsidRDefault="00155BBD" w:rsidP="00320014">
            <w:pPr>
              <w:jc w:val="center"/>
              <w:rPr>
                <w:sz w:val="22"/>
              </w:rPr>
            </w:pPr>
            <w:r w:rsidRPr="00F07C26">
              <w:rPr>
                <w:sz w:val="22"/>
              </w:rPr>
              <w:t>157,56</w:t>
            </w:r>
          </w:p>
        </w:tc>
        <w:tc>
          <w:tcPr>
            <w:tcW w:w="910" w:type="dxa"/>
            <w:tcBorders>
              <w:top w:val="nil"/>
              <w:left w:val="nil"/>
              <w:bottom w:val="single" w:sz="4" w:space="0" w:color="auto"/>
              <w:right w:val="single" w:sz="4" w:space="0" w:color="auto"/>
            </w:tcBorders>
            <w:shd w:val="clear" w:color="auto" w:fill="auto"/>
            <w:vAlign w:val="center"/>
          </w:tcPr>
          <w:p w14:paraId="3971217B" w14:textId="77777777" w:rsidR="00155BBD" w:rsidRPr="00F07C26" w:rsidRDefault="00155BBD" w:rsidP="00320014">
            <w:pPr>
              <w:jc w:val="center"/>
              <w:rPr>
                <w:sz w:val="22"/>
              </w:rPr>
            </w:pPr>
            <w:r w:rsidRPr="00F07C26">
              <w:rPr>
                <w:sz w:val="22"/>
              </w:rPr>
              <w:t>168,34</w:t>
            </w:r>
          </w:p>
        </w:tc>
        <w:tc>
          <w:tcPr>
            <w:tcW w:w="910" w:type="dxa"/>
            <w:tcBorders>
              <w:top w:val="nil"/>
              <w:left w:val="nil"/>
              <w:bottom w:val="single" w:sz="4" w:space="0" w:color="auto"/>
              <w:right w:val="single" w:sz="4" w:space="0" w:color="auto"/>
            </w:tcBorders>
            <w:shd w:val="clear" w:color="auto" w:fill="auto"/>
            <w:vAlign w:val="center"/>
          </w:tcPr>
          <w:p w14:paraId="441E3A5C" w14:textId="77777777" w:rsidR="00155BBD" w:rsidRPr="00F07C26" w:rsidRDefault="00155BBD" w:rsidP="00320014">
            <w:pPr>
              <w:jc w:val="center"/>
              <w:rPr>
                <w:sz w:val="22"/>
              </w:rPr>
            </w:pPr>
            <w:r w:rsidRPr="00F07C26">
              <w:rPr>
                <w:sz w:val="22"/>
              </w:rPr>
              <w:t>160,50</w:t>
            </w:r>
          </w:p>
        </w:tc>
        <w:tc>
          <w:tcPr>
            <w:tcW w:w="1365" w:type="dxa"/>
            <w:tcBorders>
              <w:top w:val="nil"/>
              <w:left w:val="nil"/>
              <w:bottom w:val="single" w:sz="4" w:space="0" w:color="auto"/>
              <w:right w:val="single" w:sz="4" w:space="0" w:color="auto"/>
            </w:tcBorders>
            <w:shd w:val="clear" w:color="auto" w:fill="auto"/>
            <w:vAlign w:val="center"/>
          </w:tcPr>
          <w:p w14:paraId="56B1AA9F" w14:textId="77777777" w:rsidR="00155BBD" w:rsidRPr="00F07C26" w:rsidRDefault="00155BBD" w:rsidP="00320014">
            <w:pPr>
              <w:jc w:val="center"/>
              <w:rPr>
                <w:sz w:val="22"/>
              </w:rPr>
            </w:pPr>
            <w:r w:rsidRPr="00F07C26">
              <w:rPr>
                <w:sz w:val="22"/>
              </w:rPr>
              <w:t>26,25</w:t>
            </w:r>
          </w:p>
        </w:tc>
        <w:tc>
          <w:tcPr>
            <w:tcW w:w="1385" w:type="dxa"/>
            <w:tcBorders>
              <w:top w:val="nil"/>
              <w:left w:val="nil"/>
              <w:bottom w:val="single" w:sz="4" w:space="0" w:color="auto"/>
              <w:right w:val="single" w:sz="4" w:space="0" w:color="auto"/>
            </w:tcBorders>
            <w:shd w:val="clear" w:color="auto" w:fill="auto"/>
            <w:vAlign w:val="center"/>
          </w:tcPr>
          <w:p w14:paraId="78EB6F5F" w14:textId="77777777" w:rsidR="00155BBD" w:rsidRPr="00F07C26" w:rsidRDefault="00155BBD" w:rsidP="00320014">
            <w:pPr>
              <w:jc w:val="center"/>
              <w:rPr>
                <w:sz w:val="22"/>
              </w:rPr>
            </w:pPr>
            <w:r w:rsidRPr="00F07C26">
              <w:rPr>
                <w:sz w:val="22"/>
              </w:rPr>
              <w:t>2 449,81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1C9900" w14:textId="77777777" w:rsidR="00155BBD" w:rsidRPr="007B59B9" w:rsidRDefault="00155BBD" w:rsidP="00320014">
            <w:pPr>
              <w:jc w:val="center"/>
              <w:rPr>
                <w:sz w:val="20"/>
              </w:rPr>
            </w:pPr>
            <w:r w:rsidRPr="007B59B9">
              <w:rPr>
                <w:sz w:val="20"/>
              </w:rPr>
              <w:t>х</w:t>
            </w:r>
          </w:p>
        </w:tc>
        <w:tc>
          <w:tcPr>
            <w:tcW w:w="993" w:type="dxa"/>
            <w:tcBorders>
              <w:top w:val="nil"/>
              <w:left w:val="nil"/>
              <w:bottom w:val="single" w:sz="4" w:space="0" w:color="auto"/>
              <w:right w:val="single" w:sz="4" w:space="0" w:color="auto"/>
            </w:tcBorders>
            <w:shd w:val="clear" w:color="auto" w:fill="auto"/>
            <w:vAlign w:val="center"/>
            <w:hideMark/>
          </w:tcPr>
          <w:p w14:paraId="1326A132" w14:textId="77777777" w:rsidR="00155BBD" w:rsidRPr="007B59B9" w:rsidRDefault="00155BBD" w:rsidP="00320014">
            <w:pPr>
              <w:jc w:val="center"/>
              <w:rPr>
                <w:sz w:val="20"/>
              </w:rPr>
            </w:pPr>
            <w:r w:rsidRPr="007B59B9">
              <w:rPr>
                <w:sz w:val="20"/>
              </w:rPr>
              <w:t>х</w:t>
            </w:r>
          </w:p>
        </w:tc>
      </w:tr>
      <w:tr w:rsidR="00155BBD" w:rsidRPr="007B59B9" w14:paraId="4EB6888D" w14:textId="77777777" w:rsidTr="00320014">
        <w:trPr>
          <w:trHeight w:val="284"/>
        </w:trPr>
        <w:tc>
          <w:tcPr>
            <w:tcW w:w="1535" w:type="dxa"/>
            <w:vMerge/>
            <w:tcBorders>
              <w:left w:val="single" w:sz="4" w:space="0" w:color="auto"/>
              <w:right w:val="single" w:sz="4" w:space="0" w:color="auto"/>
            </w:tcBorders>
            <w:vAlign w:val="center"/>
            <w:hideMark/>
          </w:tcPr>
          <w:p w14:paraId="1D182515" w14:textId="77777777" w:rsidR="00155BBD" w:rsidRPr="007B59B9" w:rsidRDefault="00155BBD" w:rsidP="00320014">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42534FF3" w14:textId="77777777" w:rsidR="00155BBD" w:rsidRPr="008F62A3" w:rsidRDefault="00155BBD" w:rsidP="00320014">
            <w:pPr>
              <w:jc w:val="center"/>
              <w:rPr>
                <w:sz w:val="22"/>
              </w:rPr>
            </w:pPr>
            <w:r>
              <w:rPr>
                <w:sz w:val="22"/>
              </w:rPr>
              <w:t>с 01.01</w:t>
            </w:r>
            <w:r w:rsidRPr="008F62A3">
              <w:rPr>
                <w:sz w:val="22"/>
              </w:rPr>
              <w:t>.202</w:t>
            </w:r>
            <w:r>
              <w:rPr>
                <w:sz w:val="22"/>
              </w:rPr>
              <w:t>3</w:t>
            </w:r>
          </w:p>
        </w:tc>
        <w:tc>
          <w:tcPr>
            <w:tcW w:w="910" w:type="dxa"/>
            <w:tcBorders>
              <w:top w:val="nil"/>
              <w:left w:val="single" w:sz="4" w:space="0" w:color="auto"/>
              <w:bottom w:val="single" w:sz="4" w:space="0" w:color="auto"/>
              <w:right w:val="single" w:sz="4" w:space="0" w:color="auto"/>
            </w:tcBorders>
            <w:shd w:val="clear" w:color="auto" w:fill="auto"/>
            <w:vAlign w:val="center"/>
          </w:tcPr>
          <w:p w14:paraId="112EF565" w14:textId="77777777" w:rsidR="00155BBD" w:rsidRPr="00F07C26" w:rsidRDefault="00155BBD" w:rsidP="00320014">
            <w:pPr>
              <w:jc w:val="center"/>
              <w:rPr>
                <w:sz w:val="22"/>
              </w:rPr>
            </w:pPr>
            <w:r w:rsidRPr="00F07C26">
              <w:rPr>
                <w:sz w:val="22"/>
              </w:rPr>
              <w:t>159,52</w:t>
            </w:r>
          </w:p>
        </w:tc>
        <w:tc>
          <w:tcPr>
            <w:tcW w:w="910" w:type="dxa"/>
            <w:tcBorders>
              <w:top w:val="nil"/>
              <w:left w:val="nil"/>
              <w:bottom w:val="single" w:sz="4" w:space="0" w:color="auto"/>
              <w:right w:val="single" w:sz="4" w:space="0" w:color="auto"/>
            </w:tcBorders>
            <w:shd w:val="clear" w:color="auto" w:fill="auto"/>
            <w:vAlign w:val="center"/>
          </w:tcPr>
          <w:p w14:paraId="5188EE8B" w14:textId="77777777" w:rsidR="00155BBD" w:rsidRPr="00F07C26" w:rsidRDefault="00155BBD" w:rsidP="00320014">
            <w:pPr>
              <w:jc w:val="center"/>
              <w:rPr>
                <w:sz w:val="22"/>
              </w:rPr>
            </w:pPr>
            <w:r w:rsidRPr="00F07C26">
              <w:rPr>
                <w:sz w:val="22"/>
              </w:rPr>
              <w:t>157,56</w:t>
            </w:r>
          </w:p>
        </w:tc>
        <w:tc>
          <w:tcPr>
            <w:tcW w:w="910" w:type="dxa"/>
            <w:tcBorders>
              <w:top w:val="nil"/>
              <w:left w:val="nil"/>
              <w:bottom w:val="single" w:sz="4" w:space="0" w:color="auto"/>
              <w:right w:val="single" w:sz="4" w:space="0" w:color="auto"/>
            </w:tcBorders>
            <w:shd w:val="clear" w:color="auto" w:fill="auto"/>
            <w:vAlign w:val="center"/>
          </w:tcPr>
          <w:p w14:paraId="0D3435F2" w14:textId="77777777" w:rsidR="00155BBD" w:rsidRPr="00F07C26" w:rsidRDefault="00155BBD" w:rsidP="00320014">
            <w:pPr>
              <w:jc w:val="center"/>
              <w:rPr>
                <w:sz w:val="22"/>
              </w:rPr>
            </w:pPr>
            <w:r w:rsidRPr="00F07C26">
              <w:rPr>
                <w:sz w:val="22"/>
              </w:rPr>
              <w:t>168,34</w:t>
            </w:r>
          </w:p>
        </w:tc>
        <w:tc>
          <w:tcPr>
            <w:tcW w:w="910" w:type="dxa"/>
            <w:tcBorders>
              <w:top w:val="nil"/>
              <w:left w:val="nil"/>
              <w:bottom w:val="single" w:sz="4" w:space="0" w:color="auto"/>
              <w:right w:val="single" w:sz="4" w:space="0" w:color="auto"/>
            </w:tcBorders>
            <w:shd w:val="clear" w:color="auto" w:fill="auto"/>
            <w:vAlign w:val="center"/>
          </w:tcPr>
          <w:p w14:paraId="27064A86" w14:textId="77777777" w:rsidR="00155BBD" w:rsidRPr="00F07C26" w:rsidRDefault="00155BBD" w:rsidP="00320014">
            <w:pPr>
              <w:jc w:val="center"/>
              <w:rPr>
                <w:sz w:val="22"/>
              </w:rPr>
            </w:pPr>
            <w:r w:rsidRPr="00F07C26">
              <w:rPr>
                <w:sz w:val="22"/>
              </w:rPr>
              <w:t>160,50</w:t>
            </w:r>
          </w:p>
        </w:tc>
        <w:tc>
          <w:tcPr>
            <w:tcW w:w="910" w:type="dxa"/>
            <w:tcBorders>
              <w:top w:val="nil"/>
              <w:left w:val="nil"/>
              <w:bottom w:val="single" w:sz="4" w:space="0" w:color="auto"/>
              <w:right w:val="single" w:sz="4" w:space="0" w:color="auto"/>
            </w:tcBorders>
            <w:shd w:val="clear" w:color="auto" w:fill="auto"/>
            <w:vAlign w:val="center"/>
          </w:tcPr>
          <w:p w14:paraId="3765C6B4" w14:textId="77777777" w:rsidR="00155BBD" w:rsidRPr="00F07C26" w:rsidRDefault="00155BBD" w:rsidP="00320014">
            <w:pPr>
              <w:jc w:val="center"/>
              <w:rPr>
                <w:sz w:val="22"/>
              </w:rPr>
            </w:pPr>
            <w:r w:rsidRPr="00F07C26">
              <w:rPr>
                <w:sz w:val="22"/>
              </w:rPr>
              <w:t>159,52</w:t>
            </w:r>
          </w:p>
        </w:tc>
        <w:tc>
          <w:tcPr>
            <w:tcW w:w="910" w:type="dxa"/>
            <w:tcBorders>
              <w:top w:val="nil"/>
              <w:left w:val="nil"/>
              <w:bottom w:val="single" w:sz="4" w:space="0" w:color="auto"/>
              <w:right w:val="single" w:sz="4" w:space="0" w:color="auto"/>
            </w:tcBorders>
            <w:shd w:val="clear" w:color="auto" w:fill="auto"/>
            <w:vAlign w:val="center"/>
          </w:tcPr>
          <w:p w14:paraId="5684C0EE" w14:textId="77777777" w:rsidR="00155BBD" w:rsidRPr="00F07C26" w:rsidRDefault="00155BBD" w:rsidP="00320014">
            <w:pPr>
              <w:jc w:val="center"/>
              <w:rPr>
                <w:sz w:val="22"/>
              </w:rPr>
            </w:pPr>
            <w:r w:rsidRPr="00F07C26">
              <w:rPr>
                <w:sz w:val="22"/>
              </w:rPr>
              <w:t>157,56</w:t>
            </w:r>
          </w:p>
        </w:tc>
        <w:tc>
          <w:tcPr>
            <w:tcW w:w="910" w:type="dxa"/>
            <w:tcBorders>
              <w:top w:val="nil"/>
              <w:left w:val="nil"/>
              <w:bottom w:val="single" w:sz="4" w:space="0" w:color="auto"/>
              <w:right w:val="single" w:sz="4" w:space="0" w:color="auto"/>
            </w:tcBorders>
            <w:shd w:val="clear" w:color="auto" w:fill="auto"/>
            <w:vAlign w:val="center"/>
          </w:tcPr>
          <w:p w14:paraId="3DEA46A0" w14:textId="77777777" w:rsidR="00155BBD" w:rsidRPr="00F07C26" w:rsidRDefault="00155BBD" w:rsidP="00320014">
            <w:pPr>
              <w:jc w:val="center"/>
              <w:rPr>
                <w:sz w:val="22"/>
              </w:rPr>
            </w:pPr>
            <w:r w:rsidRPr="00F07C26">
              <w:rPr>
                <w:sz w:val="22"/>
              </w:rPr>
              <w:t>168,34</w:t>
            </w:r>
          </w:p>
        </w:tc>
        <w:tc>
          <w:tcPr>
            <w:tcW w:w="910" w:type="dxa"/>
            <w:tcBorders>
              <w:top w:val="nil"/>
              <w:left w:val="nil"/>
              <w:bottom w:val="single" w:sz="4" w:space="0" w:color="auto"/>
              <w:right w:val="single" w:sz="4" w:space="0" w:color="auto"/>
            </w:tcBorders>
            <w:shd w:val="clear" w:color="auto" w:fill="auto"/>
            <w:vAlign w:val="center"/>
          </w:tcPr>
          <w:p w14:paraId="5FA42BA2" w14:textId="77777777" w:rsidR="00155BBD" w:rsidRPr="00F07C26" w:rsidRDefault="00155BBD" w:rsidP="00320014">
            <w:pPr>
              <w:jc w:val="center"/>
              <w:rPr>
                <w:sz w:val="22"/>
              </w:rPr>
            </w:pPr>
            <w:r w:rsidRPr="00F07C26">
              <w:rPr>
                <w:sz w:val="22"/>
              </w:rPr>
              <w:t>160,50</w:t>
            </w:r>
          </w:p>
        </w:tc>
        <w:tc>
          <w:tcPr>
            <w:tcW w:w="1365" w:type="dxa"/>
            <w:tcBorders>
              <w:top w:val="nil"/>
              <w:left w:val="nil"/>
              <w:bottom w:val="single" w:sz="4" w:space="0" w:color="auto"/>
              <w:right w:val="single" w:sz="4" w:space="0" w:color="auto"/>
            </w:tcBorders>
            <w:shd w:val="clear" w:color="auto" w:fill="auto"/>
            <w:vAlign w:val="center"/>
          </w:tcPr>
          <w:p w14:paraId="382AD8F1" w14:textId="77777777" w:rsidR="00155BBD" w:rsidRPr="00F07C26" w:rsidRDefault="00155BBD" w:rsidP="00320014">
            <w:pPr>
              <w:jc w:val="center"/>
              <w:rPr>
                <w:sz w:val="22"/>
              </w:rPr>
            </w:pPr>
            <w:r w:rsidRPr="00F07C26">
              <w:rPr>
                <w:sz w:val="22"/>
              </w:rPr>
              <w:t>26,25</w:t>
            </w:r>
          </w:p>
        </w:tc>
        <w:tc>
          <w:tcPr>
            <w:tcW w:w="1385" w:type="dxa"/>
            <w:tcBorders>
              <w:top w:val="nil"/>
              <w:left w:val="nil"/>
              <w:bottom w:val="single" w:sz="4" w:space="0" w:color="auto"/>
              <w:right w:val="single" w:sz="4" w:space="0" w:color="auto"/>
            </w:tcBorders>
            <w:shd w:val="clear" w:color="auto" w:fill="auto"/>
            <w:vAlign w:val="center"/>
          </w:tcPr>
          <w:p w14:paraId="5ED16F63" w14:textId="77777777" w:rsidR="00155BBD" w:rsidRPr="00F07C26" w:rsidRDefault="00155BBD" w:rsidP="00320014">
            <w:pPr>
              <w:jc w:val="center"/>
              <w:rPr>
                <w:sz w:val="22"/>
              </w:rPr>
            </w:pPr>
            <w:r w:rsidRPr="00F07C26">
              <w:rPr>
                <w:sz w:val="22"/>
              </w:rPr>
              <w:t>2 449,81</w:t>
            </w:r>
          </w:p>
        </w:tc>
        <w:tc>
          <w:tcPr>
            <w:tcW w:w="1134" w:type="dxa"/>
            <w:tcBorders>
              <w:top w:val="nil"/>
              <w:left w:val="nil"/>
              <w:bottom w:val="single" w:sz="4" w:space="0" w:color="auto"/>
              <w:right w:val="single" w:sz="4" w:space="0" w:color="auto"/>
            </w:tcBorders>
            <w:shd w:val="clear" w:color="auto" w:fill="auto"/>
            <w:vAlign w:val="center"/>
            <w:hideMark/>
          </w:tcPr>
          <w:p w14:paraId="23AB2101" w14:textId="77777777" w:rsidR="00155BBD" w:rsidRPr="007B59B9" w:rsidRDefault="00155BBD" w:rsidP="00320014">
            <w:pPr>
              <w:jc w:val="center"/>
              <w:rPr>
                <w:sz w:val="20"/>
              </w:rPr>
            </w:pPr>
            <w:r w:rsidRPr="007B59B9">
              <w:rPr>
                <w:sz w:val="20"/>
              </w:rPr>
              <w:t>х</w:t>
            </w:r>
          </w:p>
        </w:tc>
        <w:tc>
          <w:tcPr>
            <w:tcW w:w="993" w:type="dxa"/>
            <w:tcBorders>
              <w:top w:val="nil"/>
              <w:left w:val="nil"/>
              <w:bottom w:val="single" w:sz="4" w:space="0" w:color="auto"/>
              <w:right w:val="single" w:sz="4" w:space="0" w:color="auto"/>
            </w:tcBorders>
            <w:shd w:val="clear" w:color="auto" w:fill="auto"/>
            <w:vAlign w:val="center"/>
            <w:hideMark/>
          </w:tcPr>
          <w:p w14:paraId="771DD663" w14:textId="77777777" w:rsidR="00155BBD" w:rsidRPr="007B59B9" w:rsidRDefault="00155BBD" w:rsidP="00320014">
            <w:pPr>
              <w:jc w:val="center"/>
              <w:rPr>
                <w:sz w:val="20"/>
              </w:rPr>
            </w:pPr>
            <w:r w:rsidRPr="007B59B9">
              <w:rPr>
                <w:sz w:val="20"/>
              </w:rPr>
              <w:t>х</w:t>
            </w:r>
          </w:p>
        </w:tc>
      </w:tr>
      <w:tr w:rsidR="00155BBD" w:rsidRPr="007B59B9" w14:paraId="6851AD9E" w14:textId="77777777" w:rsidTr="00320014">
        <w:trPr>
          <w:trHeight w:val="284"/>
        </w:trPr>
        <w:tc>
          <w:tcPr>
            <w:tcW w:w="1535" w:type="dxa"/>
            <w:vMerge/>
            <w:tcBorders>
              <w:left w:val="single" w:sz="4" w:space="0" w:color="auto"/>
              <w:right w:val="single" w:sz="4" w:space="0" w:color="auto"/>
            </w:tcBorders>
            <w:vAlign w:val="center"/>
          </w:tcPr>
          <w:p w14:paraId="4BA17B57"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0D058496" w14:textId="77777777" w:rsidR="00155BBD" w:rsidRPr="008F62A3" w:rsidRDefault="00155BBD" w:rsidP="00320014">
            <w:pPr>
              <w:jc w:val="center"/>
              <w:rPr>
                <w:sz w:val="22"/>
              </w:rPr>
            </w:pPr>
            <w:r>
              <w:rPr>
                <w:sz w:val="22"/>
              </w:rPr>
              <w:t>с 01.07.2023</w:t>
            </w:r>
          </w:p>
        </w:tc>
        <w:tc>
          <w:tcPr>
            <w:tcW w:w="910" w:type="dxa"/>
            <w:tcBorders>
              <w:top w:val="nil"/>
              <w:left w:val="single" w:sz="4" w:space="0" w:color="auto"/>
              <w:bottom w:val="single" w:sz="4" w:space="0" w:color="auto"/>
              <w:right w:val="single" w:sz="4" w:space="0" w:color="auto"/>
            </w:tcBorders>
            <w:shd w:val="clear" w:color="auto" w:fill="auto"/>
            <w:vAlign w:val="center"/>
          </w:tcPr>
          <w:p w14:paraId="27BC2903" w14:textId="77777777" w:rsidR="00155BBD" w:rsidRPr="00F07C26" w:rsidRDefault="00155BBD" w:rsidP="00320014">
            <w:pPr>
              <w:jc w:val="center"/>
              <w:rPr>
                <w:sz w:val="22"/>
              </w:rPr>
            </w:pPr>
            <w:r w:rsidRPr="00F07C26">
              <w:rPr>
                <w:sz w:val="22"/>
              </w:rPr>
              <w:t>175,82</w:t>
            </w:r>
          </w:p>
        </w:tc>
        <w:tc>
          <w:tcPr>
            <w:tcW w:w="910" w:type="dxa"/>
            <w:tcBorders>
              <w:top w:val="nil"/>
              <w:left w:val="nil"/>
              <w:bottom w:val="single" w:sz="4" w:space="0" w:color="auto"/>
              <w:right w:val="single" w:sz="4" w:space="0" w:color="auto"/>
            </w:tcBorders>
            <w:shd w:val="clear" w:color="auto" w:fill="auto"/>
            <w:vAlign w:val="center"/>
          </w:tcPr>
          <w:p w14:paraId="787E2C9B" w14:textId="77777777" w:rsidR="00155BBD" w:rsidRPr="00F07C26" w:rsidRDefault="00155BBD" w:rsidP="00320014">
            <w:pPr>
              <w:jc w:val="center"/>
              <w:rPr>
                <w:sz w:val="22"/>
              </w:rPr>
            </w:pPr>
            <w:r w:rsidRPr="00F07C26">
              <w:rPr>
                <w:sz w:val="22"/>
              </w:rPr>
              <w:t>173,64</w:t>
            </w:r>
          </w:p>
        </w:tc>
        <w:tc>
          <w:tcPr>
            <w:tcW w:w="910" w:type="dxa"/>
            <w:tcBorders>
              <w:top w:val="nil"/>
              <w:left w:val="nil"/>
              <w:bottom w:val="single" w:sz="4" w:space="0" w:color="auto"/>
              <w:right w:val="single" w:sz="4" w:space="0" w:color="auto"/>
            </w:tcBorders>
            <w:shd w:val="clear" w:color="auto" w:fill="auto"/>
            <w:vAlign w:val="center"/>
          </w:tcPr>
          <w:p w14:paraId="1B823251" w14:textId="77777777" w:rsidR="00155BBD" w:rsidRPr="00F07C26" w:rsidRDefault="00155BBD" w:rsidP="00320014">
            <w:pPr>
              <w:jc w:val="center"/>
              <w:rPr>
                <w:sz w:val="22"/>
              </w:rPr>
            </w:pPr>
            <w:r w:rsidRPr="00F07C26">
              <w:rPr>
                <w:sz w:val="22"/>
              </w:rPr>
              <w:t>185,65</w:t>
            </w:r>
          </w:p>
        </w:tc>
        <w:tc>
          <w:tcPr>
            <w:tcW w:w="910" w:type="dxa"/>
            <w:tcBorders>
              <w:top w:val="nil"/>
              <w:left w:val="nil"/>
              <w:bottom w:val="single" w:sz="4" w:space="0" w:color="auto"/>
              <w:right w:val="single" w:sz="4" w:space="0" w:color="auto"/>
            </w:tcBorders>
            <w:shd w:val="clear" w:color="auto" w:fill="auto"/>
            <w:vAlign w:val="center"/>
          </w:tcPr>
          <w:p w14:paraId="6CD11894" w14:textId="77777777" w:rsidR="00155BBD" w:rsidRPr="00F07C26" w:rsidRDefault="00155BBD" w:rsidP="00320014">
            <w:pPr>
              <w:jc w:val="center"/>
              <w:rPr>
                <w:sz w:val="22"/>
              </w:rPr>
            </w:pPr>
            <w:r w:rsidRPr="00F07C26">
              <w:rPr>
                <w:sz w:val="22"/>
              </w:rPr>
              <w:t>176,91</w:t>
            </w:r>
          </w:p>
        </w:tc>
        <w:tc>
          <w:tcPr>
            <w:tcW w:w="910" w:type="dxa"/>
            <w:tcBorders>
              <w:top w:val="nil"/>
              <w:left w:val="nil"/>
              <w:bottom w:val="single" w:sz="4" w:space="0" w:color="auto"/>
              <w:right w:val="single" w:sz="4" w:space="0" w:color="auto"/>
            </w:tcBorders>
            <w:shd w:val="clear" w:color="auto" w:fill="auto"/>
            <w:vAlign w:val="center"/>
          </w:tcPr>
          <w:p w14:paraId="2CA8C6B9" w14:textId="77777777" w:rsidR="00155BBD" w:rsidRPr="00F07C26" w:rsidRDefault="00155BBD" w:rsidP="00320014">
            <w:pPr>
              <w:jc w:val="center"/>
              <w:rPr>
                <w:sz w:val="22"/>
              </w:rPr>
            </w:pPr>
            <w:r w:rsidRPr="00F07C26">
              <w:rPr>
                <w:sz w:val="22"/>
              </w:rPr>
              <w:t>175,82</w:t>
            </w:r>
          </w:p>
        </w:tc>
        <w:tc>
          <w:tcPr>
            <w:tcW w:w="910" w:type="dxa"/>
            <w:tcBorders>
              <w:top w:val="nil"/>
              <w:left w:val="nil"/>
              <w:bottom w:val="single" w:sz="4" w:space="0" w:color="auto"/>
              <w:right w:val="single" w:sz="4" w:space="0" w:color="auto"/>
            </w:tcBorders>
            <w:shd w:val="clear" w:color="auto" w:fill="auto"/>
            <w:vAlign w:val="center"/>
          </w:tcPr>
          <w:p w14:paraId="61DC82D8" w14:textId="77777777" w:rsidR="00155BBD" w:rsidRPr="00F07C26" w:rsidRDefault="00155BBD" w:rsidP="00320014">
            <w:pPr>
              <w:jc w:val="center"/>
              <w:rPr>
                <w:sz w:val="22"/>
              </w:rPr>
            </w:pPr>
            <w:r w:rsidRPr="00F07C26">
              <w:rPr>
                <w:sz w:val="22"/>
              </w:rPr>
              <w:t>173,64</w:t>
            </w:r>
          </w:p>
        </w:tc>
        <w:tc>
          <w:tcPr>
            <w:tcW w:w="910" w:type="dxa"/>
            <w:tcBorders>
              <w:top w:val="nil"/>
              <w:left w:val="nil"/>
              <w:bottom w:val="single" w:sz="4" w:space="0" w:color="auto"/>
              <w:right w:val="single" w:sz="4" w:space="0" w:color="auto"/>
            </w:tcBorders>
            <w:shd w:val="clear" w:color="auto" w:fill="auto"/>
            <w:vAlign w:val="center"/>
          </w:tcPr>
          <w:p w14:paraId="639477ED" w14:textId="77777777" w:rsidR="00155BBD" w:rsidRPr="00F07C26" w:rsidRDefault="00155BBD" w:rsidP="00320014">
            <w:pPr>
              <w:jc w:val="center"/>
              <w:rPr>
                <w:sz w:val="22"/>
              </w:rPr>
            </w:pPr>
            <w:r w:rsidRPr="00F07C26">
              <w:rPr>
                <w:sz w:val="22"/>
              </w:rPr>
              <w:t>185,65</w:t>
            </w:r>
          </w:p>
        </w:tc>
        <w:tc>
          <w:tcPr>
            <w:tcW w:w="910" w:type="dxa"/>
            <w:tcBorders>
              <w:top w:val="nil"/>
              <w:left w:val="nil"/>
              <w:bottom w:val="single" w:sz="4" w:space="0" w:color="auto"/>
              <w:right w:val="single" w:sz="4" w:space="0" w:color="auto"/>
            </w:tcBorders>
            <w:shd w:val="clear" w:color="auto" w:fill="auto"/>
            <w:vAlign w:val="center"/>
          </w:tcPr>
          <w:p w14:paraId="51C9A8AC" w14:textId="77777777" w:rsidR="00155BBD" w:rsidRPr="00F07C26" w:rsidRDefault="00155BBD" w:rsidP="00320014">
            <w:pPr>
              <w:jc w:val="center"/>
              <w:rPr>
                <w:sz w:val="22"/>
              </w:rPr>
            </w:pPr>
            <w:r w:rsidRPr="00F07C26">
              <w:rPr>
                <w:sz w:val="22"/>
              </w:rPr>
              <w:t>176,91</w:t>
            </w:r>
          </w:p>
        </w:tc>
        <w:tc>
          <w:tcPr>
            <w:tcW w:w="1365" w:type="dxa"/>
            <w:tcBorders>
              <w:top w:val="nil"/>
              <w:left w:val="nil"/>
              <w:bottom w:val="single" w:sz="4" w:space="0" w:color="auto"/>
              <w:right w:val="single" w:sz="4" w:space="0" w:color="auto"/>
            </w:tcBorders>
            <w:shd w:val="clear" w:color="auto" w:fill="auto"/>
            <w:vAlign w:val="center"/>
          </w:tcPr>
          <w:p w14:paraId="4058A5B4" w14:textId="77777777" w:rsidR="00155BBD" w:rsidRPr="00F07C26" w:rsidRDefault="00155BBD" w:rsidP="00320014">
            <w:pPr>
              <w:jc w:val="center"/>
              <w:rPr>
                <w:sz w:val="22"/>
              </w:rPr>
            </w:pPr>
            <w:r w:rsidRPr="00F07C26">
              <w:rPr>
                <w:sz w:val="22"/>
              </w:rPr>
              <w:t>27,30</w:t>
            </w:r>
          </w:p>
        </w:tc>
        <w:tc>
          <w:tcPr>
            <w:tcW w:w="1385" w:type="dxa"/>
            <w:tcBorders>
              <w:top w:val="nil"/>
              <w:left w:val="nil"/>
              <w:bottom w:val="single" w:sz="4" w:space="0" w:color="auto"/>
              <w:right w:val="single" w:sz="4" w:space="0" w:color="auto"/>
            </w:tcBorders>
            <w:shd w:val="clear" w:color="auto" w:fill="auto"/>
            <w:vAlign w:val="center"/>
          </w:tcPr>
          <w:p w14:paraId="23D9AE5A" w14:textId="77777777" w:rsidR="00155BBD" w:rsidRPr="00F07C26" w:rsidRDefault="00155BBD" w:rsidP="00320014">
            <w:pPr>
              <w:jc w:val="center"/>
              <w:rPr>
                <w:sz w:val="22"/>
              </w:rPr>
            </w:pPr>
            <w:r w:rsidRPr="00F07C26">
              <w:rPr>
                <w:sz w:val="22"/>
              </w:rPr>
              <w:t>2 730,19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0282DE"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08636621" w14:textId="77777777" w:rsidR="00155BBD" w:rsidRPr="007B59B9" w:rsidRDefault="00155BBD" w:rsidP="00320014">
            <w:pPr>
              <w:jc w:val="center"/>
              <w:rPr>
                <w:sz w:val="20"/>
              </w:rPr>
            </w:pPr>
            <w:r w:rsidRPr="007B59B9">
              <w:rPr>
                <w:sz w:val="20"/>
              </w:rPr>
              <w:t>х</w:t>
            </w:r>
          </w:p>
        </w:tc>
      </w:tr>
      <w:tr w:rsidR="00155BBD" w:rsidRPr="007B59B9" w14:paraId="79191066" w14:textId="77777777" w:rsidTr="00320014">
        <w:trPr>
          <w:trHeight w:val="284"/>
        </w:trPr>
        <w:tc>
          <w:tcPr>
            <w:tcW w:w="1535" w:type="dxa"/>
            <w:vMerge/>
            <w:tcBorders>
              <w:left w:val="single" w:sz="4" w:space="0" w:color="auto"/>
              <w:right w:val="single" w:sz="4" w:space="0" w:color="auto"/>
            </w:tcBorders>
            <w:vAlign w:val="center"/>
          </w:tcPr>
          <w:p w14:paraId="207E77FE"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2ECE0CD6" w14:textId="77777777" w:rsidR="00155BBD" w:rsidRPr="008F62A3" w:rsidRDefault="00155BBD" w:rsidP="00320014">
            <w:pPr>
              <w:jc w:val="center"/>
              <w:rPr>
                <w:sz w:val="22"/>
              </w:rPr>
            </w:pPr>
            <w:r>
              <w:rPr>
                <w:sz w:val="22"/>
              </w:rPr>
              <w:t>с 01.01.2024</w:t>
            </w:r>
          </w:p>
        </w:tc>
        <w:tc>
          <w:tcPr>
            <w:tcW w:w="910" w:type="dxa"/>
            <w:tcBorders>
              <w:top w:val="nil"/>
              <w:left w:val="single" w:sz="4" w:space="0" w:color="auto"/>
              <w:bottom w:val="single" w:sz="4" w:space="0" w:color="auto"/>
              <w:right w:val="single" w:sz="4" w:space="0" w:color="auto"/>
            </w:tcBorders>
            <w:shd w:val="clear" w:color="auto" w:fill="auto"/>
            <w:vAlign w:val="center"/>
          </w:tcPr>
          <w:p w14:paraId="31CF451C" w14:textId="77777777" w:rsidR="00155BBD" w:rsidRPr="00F07C26" w:rsidRDefault="00155BBD" w:rsidP="00320014">
            <w:pPr>
              <w:jc w:val="center"/>
              <w:rPr>
                <w:sz w:val="22"/>
              </w:rPr>
            </w:pPr>
            <w:r w:rsidRPr="00F07C26">
              <w:rPr>
                <w:sz w:val="22"/>
              </w:rPr>
              <w:t>172,34</w:t>
            </w:r>
          </w:p>
        </w:tc>
        <w:tc>
          <w:tcPr>
            <w:tcW w:w="910" w:type="dxa"/>
            <w:tcBorders>
              <w:top w:val="nil"/>
              <w:left w:val="nil"/>
              <w:bottom w:val="single" w:sz="4" w:space="0" w:color="auto"/>
              <w:right w:val="single" w:sz="4" w:space="0" w:color="auto"/>
            </w:tcBorders>
            <w:shd w:val="clear" w:color="auto" w:fill="auto"/>
            <w:vAlign w:val="center"/>
          </w:tcPr>
          <w:p w14:paraId="779B1511" w14:textId="77777777" w:rsidR="00155BBD" w:rsidRPr="00F07C26" w:rsidRDefault="00155BBD" w:rsidP="00320014">
            <w:pPr>
              <w:jc w:val="center"/>
              <w:rPr>
                <w:sz w:val="22"/>
              </w:rPr>
            </w:pPr>
            <w:r w:rsidRPr="00F07C26">
              <w:rPr>
                <w:sz w:val="22"/>
              </w:rPr>
              <w:t>170,20</w:t>
            </w:r>
          </w:p>
        </w:tc>
        <w:tc>
          <w:tcPr>
            <w:tcW w:w="910" w:type="dxa"/>
            <w:tcBorders>
              <w:top w:val="nil"/>
              <w:left w:val="nil"/>
              <w:bottom w:val="single" w:sz="4" w:space="0" w:color="auto"/>
              <w:right w:val="single" w:sz="4" w:space="0" w:color="auto"/>
            </w:tcBorders>
            <w:shd w:val="clear" w:color="auto" w:fill="auto"/>
            <w:vAlign w:val="center"/>
          </w:tcPr>
          <w:p w14:paraId="13841B79" w14:textId="77777777" w:rsidR="00155BBD" w:rsidRPr="00F07C26" w:rsidRDefault="00155BBD" w:rsidP="00320014">
            <w:pPr>
              <w:jc w:val="center"/>
              <w:rPr>
                <w:sz w:val="22"/>
              </w:rPr>
            </w:pPr>
            <w:r w:rsidRPr="00F07C26">
              <w:rPr>
                <w:sz w:val="22"/>
              </w:rPr>
              <w:t>181,94</w:t>
            </w:r>
          </w:p>
        </w:tc>
        <w:tc>
          <w:tcPr>
            <w:tcW w:w="910" w:type="dxa"/>
            <w:tcBorders>
              <w:top w:val="nil"/>
              <w:left w:val="nil"/>
              <w:bottom w:val="single" w:sz="4" w:space="0" w:color="auto"/>
              <w:right w:val="single" w:sz="4" w:space="0" w:color="auto"/>
            </w:tcBorders>
            <w:shd w:val="clear" w:color="auto" w:fill="auto"/>
            <w:vAlign w:val="center"/>
          </w:tcPr>
          <w:p w14:paraId="4E1EB2D2" w14:textId="77777777" w:rsidR="00155BBD" w:rsidRPr="00F07C26" w:rsidRDefault="00155BBD" w:rsidP="00320014">
            <w:pPr>
              <w:jc w:val="center"/>
              <w:rPr>
                <w:sz w:val="22"/>
              </w:rPr>
            </w:pPr>
            <w:r w:rsidRPr="00F07C26">
              <w:rPr>
                <w:sz w:val="22"/>
              </w:rPr>
              <w:t>173,40</w:t>
            </w:r>
          </w:p>
        </w:tc>
        <w:tc>
          <w:tcPr>
            <w:tcW w:w="910" w:type="dxa"/>
            <w:tcBorders>
              <w:top w:val="nil"/>
              <w:left w:val="nil"/>
              <w:bottom w:val="single" w:sz="4" w:space="0" w:color="auto"/>
              <w:right w:val="single" w:sz="4" w:space="0" w:color="auto"/>
            </w:tcBorders>
            <w:shd w:val="clear" w:color="auto" w:fill="auto"/>
            <w:vAlign w:val="center"/>
          </w:tcPr>
          <w:p w14:paraId="0ABEEF2B" w14:textId="77777777" w:rsidR="00155BBD" w:rsidRPr="00F07C26" w:rsidRDefault="00155BBD" w:rsidP="00320014">
            <w:pPr>
              <w:jc w:val="center"/>
              <w:rPr>
                <w:sz w:val="22"/>
              </w:rPr>
            </w:pPr>
            <w:r w:rsidRPr="00F07C26">
              <w:rPr>
                <w:sz w:val="22"/>
              </w:rPr>
              <w:t>172,34</w:t>
            </w:r>
          </w:p>
        </w:tc>
        <w:tc>
          <w:tcPr>
            <w:tcW w:w="910" w:type="dxa"/>
            <w:tcBorders>
              <w:top w:val="nil"/>
              <w:left w:val="nil"/>
              <w:bottom w:val="single" w:sz="4" w:space="0" w:color="auto"/>
              <w:right w:val="single" w:sz="4" w:space="0" w:color="auto"/>
            </w:tcBorders>
            <w:shd w:val="clear" w:color="auto" w:fill="auto"/>
            <w:vAlign w:val="center"/>
          </w:tcPr>
          <w:p w14:paraId="59EA0608" w14:textId="77777777" w:rsidR="00155BBD" w:rsidRPr="00F07C26" w:rsidRDefault="00155BBD" w:rsidP="00320014">
            <w:pPr>
              <w:jc w:val="center"/>
              <w:rPr>
                <w:sz w:val="22"/>
              </w:rPr>
            </w:pPr>
            <w:r w:rsidRPr="00F07C26">
              <w:rPr>
                <w:sz w:val="22"/>
              </w:rPr>
              <w:t>170,20</w:t>
            </w:r>
          </w:p>
        </w:tc>
        <w:tc>
          <w:tcPr>
            <w:tcW w:w="910" w:type="dxa"/>
            <w:tcBorders>
              <w:top w:val="nil"/>
              <w:left w:val="nil"/>
              <w:bottom w:val="single" w:sz="4" w:space="0" w:color="auto"/>
              <w:right w:val="single" w:sz="4" w:space="0" w:color="auto"/>
            </w:tcBorders>
            <w:shd w:val="clear" w:color="auto" w:fill="auto"/>
            <w:vAlign w:val="center"/>
          </w:tcPr>
          <w:p w14:paraId="01F650B4" w14:textId="77777777" w:rsidR="00155BBD" w:rsidRPr="00F07C26" w:rsidRDefault="00155BBD" w:rsidP="00320014">
            <w:pPr>
              <w:jc w:val="center"/>
              <w:rPr>
                <w:sz w:val="22"/>
              </w:rPr>
            </w:pPr>
            <w:r w:rsidRPr="00F07C26">
              <w:rPr>
                <w:sz w:val="22"/>
              </w:rPr>
              <w:t>181,94</w:t>
            </w:r>
          </w:p>
        </w:tc>
        <w:tc>
          <w:tcPr>
            <w:tcW w:w="910" w:type="dxa"/>
            <w:tcBorders>
              <w:top w:val="nil"/>
              <w:left w:val="nil"/>
              <w:bottom w:val="single" w:sz="4" w:space="0" w:color="auto"/>
              <w:right w:val="single" w:sz="4" w:space="0" w:color="auto"/>
            </w:tcBorders>
            <w:shd w:val="clear" w:color="auto" w:fill="auto"/>
            <w:vAlign w:val="center"/>
          </w:tcPr>
          <w:p w14:paraId="6182BD2A" w14:textId="77777777" w:rsidR="00155BBD" w:rsidRPr="00F07C26" w:rsidRDefault="00155BBD" w:rsidP="00320014">
            <w:pPr>
              <w:jc w:val="center"/>
              <w:rPr>
                <w:sz w:val="22"/>
              </w:rPr>
            </w:pPr>
            <w:r w:rsidRPr="00F07C26">
              <w:rPr>
                <w:sz w:val="22"/>
              </w:rPr>
              <w:t>173,40</w:t>
            </w:r>
          </w:p>
        </w:tc>
        <w:tc>
          <w:tcPr>
            <w:tcW w:w="1365" w:type="dxa"/>
            <w:tcBorders>
              <w:top w:val="nil"/>
              <w:left w:val="nil"/>
              <w:bottom w:val="single" w:sz="4" w:space="0" w:color="auto"/>
              <w:right w:val="single" w:sz="4" w:space="0" w:color="auto"/>
            </w:tcBorders>
            <w:shd w:val="clear" w:color="auto" w:fill="auto"/>
            <w:vAlign w:val="center"/>
          </w:tcPr>
          <w:p w14:paraId="6F9FE1CE" w14:textId="77777777" w:rsidR="00155BBD" w:rsidRPr="00F07C26" w:rsidRDefault="00155BBD" w:rsidP="00320014">
            <w:pPr>
              <w:jc w:val="center"/>
              <w:rPr>
                <w:sz w:val="22"/>
              </w:rPr>
            </w:pPr>
            <w:r w:rsidRPr="00F07C26">
              <w:rPr>
                <w:sz w:val="22"/>
              </w:rPr>
              <w:t>27,30</w:t>
            </w:r>
          </w:p>
        </w:tc>
        <w:tc>
          <w:tcPr>
            <w:tcW w:w="1385" w:type="dxa"/>
            <w:tcBorders>
              <w:top w:val="nil"/>
              <w:left w:val="nil"/>
              <w:bottom w:val="single" w:sz="4" w:space="0" w:color="auto"/>
              <w:right w:val="single" w:sz="4" w:space="0" w:color="auto"/>
            </w:tcBorders>
            <w:shd w:val="clear" w:color="auto" w:fill="auto"/>
            <w:vAlign w:val="center"/>
          </w:tcPr>
          <w:p w14:paraId="63A67BBE" w14:textId="77777777" w:rsidR="00155BBD" w:rsidRPr="00F07C26" w:rsidRDefault="00155BBD" w:rsidP="00320014">
            <w:pPr>
              <w:jc w:val="center"/>
              <w:rPr>
                <w:sz w:val="22"/>
              </w:rPr>
            </w:pPr>
            <w:r w:rsidRPr="00F07C26">
              <w:rPr>
                <w:sz w:val="22"/>
              </w:rPr>
              <w:t>2 666,13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E6150C"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09C22BDA" w14:textId="77777777" w:rsidR="00155BBD" w:rsidRPr="007B59B9" w:rsidRDefault="00155BBD" w:rsidP="00320014">
            <w:pPr>
              <w:jc w:val="center"/>
              <w:rPr>
                <w:sz w:val="20"/>
              </w:rPr>
            </w:pPr>
            <w:r w:rsidRPr="007B59B9">
              <w:rPr>
                <w:sz w:val="20"/>
              </w:rPr>
              <w:t>х</w:t>
            </w:r>
          </w:p>
        </w:tc>
      </w:tr>
      <w:tr w:rsidR="00155BBD" w:rsidRPr="007B59B9" w14:paraId="4D2D98D1" w14:textId="77777777" w:rsidTr="00320014">
        <w:trPr>
          <w:trHeight w:val="284"/>
        </w:trPr>
        <w:tc>
          <w:tcPr>
            <w:tcW w:w="1535" w:type="dxa"/>
            <w:vMerge/>
            <w:tcBorders>
              <w:left w:val="single" w:sz="4" w:space="0" w:color="auto"/>
              <w:right w:val="single" w:sz="4" w:space="0" w:color="auto"/>
            </w:tcBorders>
            <w:vAlign w:val="center"/>
          </w:tcPr>
          <w:p w14:paraId="519720D3"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2DD31D97" w14:textId="77777777" w:rsidR="00155BBD" w:rsidRPr="008F62A3" w:rsidRDefault="00155BBD" w:rsidP="00320014">
            <w:pPr>
              <w:jc w:val="center"/>
              <w:rPr>
                <w:sz w:val="22"/>
              </w:rPr>
            </w:pPr>
            <w:r>
              <w:rPr>
                <w:sz w:val="22"/>
              </w:rPr>
              <w:t>с 01.07</w:t>
            </w:r>
            <w:r w:rsidRPr="008F62A3">
              <w:rPr>
                <w:sz w:val="22"/>
              </w:rPr>
              <w:t>.202</w:t>
            </w:r>
            <w:r>
              <w:rPr>
                <w:sz w:val="22"/>
              </w:rPr>
              <w:t>4</w:t>
            </w:r>
          </w:p>
        </w:tc>
        <w:tc>
          <w:tcPr>
            <w:tcW w:w="910" w:type="dxa"/>
            <w:tcBorders>
              <w:top w:val="nil"/>
              <w:left w:val="single" w:sz="4" w:space="0" w:color="auto"/>
              <w:bottom w:val="single" w:sz="4" w:space="0" w:color="auto"/>
              <w:right w:val="single" w:sz="4" w:space="0" w:color="auto"/>
            </w:tcBorders>
            <w:shd w:val="clear" w:color="auto" w:fill="auto"/>
            <w:vAlign w:val="center"/>
          </w:tcPr>
          <w:p w14:paraId="1722E2A7" w14:textId="77777777" w:rsidR="00155BBD" w:rsidRPr="00F07C26" w:rsidRDefault="00155BBD" w:rsidP="00320014">
            <w:pPr>
              <w:jc w:val="center"/>
              <w:rPr>
                <w:sz w:val="22"/>
              </w:rPr>
            </w:pPr>
            <w:r w:rsidRPr="00F07C26">
              <w:rPr>
                <w:sz w:val="22"/>
              </w:rPr>
              <w:t>173,43</w:t>
            </w:r>
          </w:p>
        </w:tc>
        <w:tc>
          <w:tcPr>
            <w:tcW w:w="910" w:type="dxa"/>
            <w:tcBorders>
              <w:top w:val="nil"/>
              <w:left w:val="nil"/>
              <w:bottom w:val="single" w:sz="4" w:space="0" w:color="auto"/>
              <w:right w:val="single" w:sz="4" w:space="0" w:color="auto"/>
            </w:tcBorders>
            <w:shd w:val="clear" w:color="auto" w:fill="auto"/>
            <w:vAlign w:val="center"/>
          </w:tcPr>
          <w:p w14:paraId="305DEE5F" w14:textId="77777777" w:rsidR="00155BBD" w:rsidRPr="00F07C26" w:rsidRDefault="00155BBD" w:rsidP="00320014">
            <w:pPr>
              <w:jc w:val="center"/>
              <w:rPr>
                <w:sz w:val="22"/>
              </w:rPr>
            </w:pPr>
            <w:r w:rsidRPr="00F07C26">
              <w:rPr>
                <w:sz w:val="22"/>
              </w:rPr>
              <w:t>171,30</w:t>
            </w:r>
          </w:p>
        </w:tc>
        <w:tc>
          <w:tcPr>
            <w:tcW w:w="910" w:type="dxa"/>
            <w:tcBorders>
              <w:top w:val="nil"/>
              <w:left w:val="nil"/>
              <w:bottom w:val="single" w:sz="4" w:space="0" w:color="auto"/>
              <w:right w:val="single" w:sz="4" w:space="0" w:color="auto"/>
            </w:tcBorders>
            <w:shd w:val="clear" w:color="auto" w:fill="auto"/>
            <w:vAlign w:val="center"/>
          </w:tcPr>
          <w:p w14:paraId="1E8E73DA" w14:textId="77777777" w:rsidR="00155BBD" w:rsidRPr="00F07C26" w:rsidRDefault="00155BBD" w:rsidP="00320014">
            <w:pPr>
              <w:jc w:val="center"/>
              <w:rPr>
                <w:sz w:val="22"/>
              </w:rPr>
            </w:pPr>
            <w:r w:rsidRPr="00F07C26">
              <w:rPr>
                <w:sz w:val="22"/>
              </w:rPr>
              <w:t>183,03</w:t>
            </w:r>
          </w:p>
        </w:tc>
        <w:tc>
          <w:tcPr>
            <w:tcW w:w="910" w:type="dxa"/>
            <w:tcBorders>
              <w:top w:val="nil"/>
              <w:left w:val="nil"/>
              <w:bottom w:val="single" w:sz="4" w:space="0" w:color="auto"/>
              <w:right w:val="single" w:sz="4" w:space="0" w:color="auto"/>
            </w:tcBorders>
            <w:shd w:val="clear" w:color="auto" w:fill="auto"/>
            <w:vAlign w:val="center"/>
          </w:tcPr>
          <w:p w14:paraId="59FF34A8" w14:textId="77777777" w:rsidR="00155BBD" w:rsidRPr="00F07C26" w:rsidRDefault="00155BBD" w:rsidP="00320014">
            <w:pPr>
              <w:jc w:val="center"/>
              <w:rPr>
                <w:sz w:val="22"/>
              </w:rPr>
            </w:pPr>
            <w:r w:rsidRPr="00F07C26">
              <w:rPr>
                <w:sz w:val="22"/>
              </w:rPr>
              <w:t>174,50</w:t>
            </w:r>
          </w:p>
        </w:tc>
        <w:tc>
          <w:tcPr>
            <w:tcW w:w="910" w:type="dxa"/>
            <w:tcBorders>
              <w:top w:val="nil"/>
              <w:left w:val="nil"/>
              <w:bottom w:val="single" w:sz="4" w:space="0" w:color="auto"/>
              <w:right w:val="single" w:sz="4" w:space="0" w:color="auto"/>
            </w:tcBorders>
            <w:shd w:val="clear" w:color="auto" w:fill="auto"/>
            <w:vAlign w:val="center"/>
          </w:tcPr>
          <w:p w14:paraId="2E93EF4B" w14:textId="77777777" w:rsidR="00155BBD" w:rsidRPr="00F07C26" w:rsidRDefault="00155BBD" w:rsidP="00320014">
            <w:pPr>
              <w:jc w:val="center"/>
              <w:rPr>
                <w:sz w:val="22"/>
              </w:rPr>
            </w:pPr>
            <w:r w:rsidRPr="00F07C26">
              <w:rPr>
                <w:sz w:val="22"/>
              </w:rPr>
              <w:t>173,43</w:t>
            </w:r>
          </w:p>
        </w:tc>
        <w:tc>
          <w:tcPr>
            <w:tcW w:w="910" w:type="dxa"/>
            <w:tcBorders>
              <w:top w:val="nil"/>
              <w:left w:val="nil"/>
              <w:bottom w:val="single" w:sz="4" w:space="0" w:color="auto"/>
              <w:right w:val="single" w:sz="4" w:space="0" w:color="auto"/>
            </w:tcBorders>
            <w:shd w:val="clear" w:color="auto" w:fill="auto"/>
            <w:vAlign w:val="center"/>
          </w:tcPr>
          <w:p w14:paraId="7C4FD70D" w14:textId="77777777" w:rsidR="00155BBD" w:rsidRPr="00F07C26" w:rsidRDefault="00155BBD" w:rsidP="00320014">
            <w:pPr>
              <w:jc w:val="center"/>
              <w:rPr>
                <w:sz w:val="22"/>
              </w:rPr>
            </w:pPr>
            <w:r w:rsidRPr="00F07C26">
              <w:rPr>
                <w:sz w:val="22"/>
              </w:rPr>
              <w:t>171,30</w:t>
            </w:r>
          </w:p>
        </w:tc>
        <w:tc>
          <w:tcPr>
            <w:tcW w:w="910" w:type="dxa"/>
            <w:tcBorders>
              <w:top w:val="nil"/>
              <w:left w:val="nil"/>
              <w:bottom w:val="single" w:sz="4" w:space="0" w:color="auto"/>
              <w:right w:val="single" w:sz="4" w:space="0" w:color="auto"/>
            </w:tcBorders>
            <w:shd w:val="clear" w:color="auto" w:fill="auto"/>
            <w:vAlign w:val="center"/>
          </w:tcPr>
          <w:p w14:paraId="1DFA0084" w14:textId="77777777" w:rsidR="00155BBD" w:rsidRPr="00F07C26" w:rsidRDefault="00155BBD" w:rsidP="00320014">
            <w:pPr>
              <w:jc w:val="center"/>
              <w:rPr>
                <w:sz w:val="22"/>
              </w:rPr>
            </w:pPr>
            <w:r w:rsidRPr="00F07C26">
              <w:rPr>
                <w:sz w:val="22"/>
              </w:rPr>
              <w:t>183,03</w:t>
            </w:r>
          </w:p>
        </w:tc>
        <w:tc>
          <w:tcPr>
            <w:tcW w:w="910" w:type="dxa"/>
            <w:tcBorders>
              <w:top w:val="nil"/>
              <w:left w:val="nil"/>
              <w:bottom w:val="single" w:sz="4" w:space="0" w:color="auto"/>
              <w:right w:val="single" w:sz="4" w:space="0" w:color="auto"/>
            </w:tcBorders>
            <w:shd w:val="clear" w:color="auto" w:fill="auto"/>
            <w:vAlign w:val="center"/>
          </w:tcPr>
          <w:p w14:paraId="1AF285EC" w14:textId="77777777" w:rsidR="00155BBD" w:rsidRPr="00F07C26" w:rsidRDefault="00155BBD" w:rsidP="00320014">
            <w:pPr>
              <w:jc w:val="center"/>
              <w:rPr>
                <w:sz w:val="22"/>
              </w:rPr>
            </w:pPr>
            <w:r w:rsidRPr="00F07C26">
              <w:rPr>
                <w:sz w:val="22"/>
              </w:rPr>
              <w:t>174,50</w:t>
            </w:r>
          </w:p>
        </w:tc>
        <w:tc>
          <w:tcPr>
            <w:tcW w:w="1365" w:type="dxa"/>
            <w:tcBorders>
              <w:top w:val="nil"/>
              <w:left w:val="nil"/>
              <w:bottom w:val="single" w:sz="4" w:space="0" w:color="auto"/>
              <w:right w:val="single" w:sz="4" w:space="0" w:color="auto"/>
            </w:tcBorders>
            <w:shd w:val="clear" w:color="auto" w:fill="auto"/>
            <w:vAlign w:val="center"/>
          </w:tcPr>
          <w:p w14:paraId="65086A86" w14:textId="77777777" w:rsidR="00155BBD" w:rsidRPr="00F07C26" w:rsidRDefault="00155BBD" w:rsidP="00320014">
            <w:pPr>
              <w:jc w:val="center"/>
              <w:rPr>
                <w:sz w:val="22"/>
              </w:rPr>
            </w:pPr>
            <w:r w:rsidRPr="00F07C26">
              <w:rPr>
                <w:sz w:val="22"/>
              </w:rPr>
              <w:t>28,39</w:t>
            </w:r>
          </w:p>
        </w:tc>
        <w:tc>
          <w:tcPr>
            <w:tcW w:w="1385" w:type="dxa"/>
            <w:tcBorders>
              <w:top w:val="nil"/>
              <w:left w:val="nil"/>
              <w:bottom w:val="single" w:sz="4" w:space="0" w:color="auto"/>
              <w:right w:val="single" w:sz="4" w:space="0" w:color="auto"/>
            </w:tcBorders>
            <w:shd w:val="clear" w:color="auto" w:fill="auto"/>
            <w:vAlign w:val="center"/>
          </w:tcPr>
          <w:p w14:paraId="0EEB94F0" w14:textId="77777777" w:rsidR="00155BBD" w:rsidRPr="00F07C26" w:rsidRDefault="00155BBD" w:rsidP="00320014">
            <w:pPr>
              <w:jc w:val="center"/>
              <w:rPr>
                <w:sz w:val="22"/>
              </w:rPr>
            </w:pPr>
            <w:r w:rsidRPr="00F07C26">
              <w:rPr>
                <w:sz w:val="22"/>
              </w:rPr>
              <w:t>2 666,20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BD7122"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44AA1D29" w14:textId="77777777" w:rsidR="00155BBD" w:rsidRPr="007B59B9" w:rsidRDefault="00155BBD" w:rsidP="00320014">
            <w:pPr>
              <w:jc w:val="center"/>
              <w:rPr>
                <w:sz w:val="20"/>
              </w:rPr>
            </w:pPr>
            <w:r w:rsidRPr="007B59B9">
              <w:rPr>
                <w:sz w:val="20"/>
              </w:rPr>
              <w:t>х</w:t>
            </w:r>
          </w:p>
        </w:tc>
      </w:tr>
      <w:tr w:rsidR="00155BBD" w:rsidRPr="007B59B9" w14:paraId="32D956E2" w14:textId="77777777" w:rsidTr="00320014">
        <w:trPr>
          <w:trHeight w:val="284"/>
        </w:trPr>
        <w:tc>
          <w:tcPr>
            <w:tcW w:w="1535" w:type="dxa"/>
            <w:vMerge/>
            <w:tcBorders>
              <w:left w:val="single" w:sz="4" w:space="0" w:color="auto"/>
              <w:right w:val="single" w:sz="4" w:space="0" w:color="auto"/>
            </w:tcBorders>
            <w:vAlign w:val="center"/>
          </w:tcPr>
          <w:p w14:paraId="694C6B7B"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33C43A8E" w14:textId="77777777" w:rsidR="00155BBD" w:rsidRPr="008F62A3" w:rsidRDefault="00155BBD" w:rsidP="00320014">
            <w:pPr>
              <w:jc w:val="center"/>
              <w:rPr>
                <w:sz w:val="22"/>
              </w:rPr>
            </w:pPr>
            <w:r>
              <w:rPr>
                <w:sz w:val="22"/>
              </w:rPr>
              <w:t>с 01.01</w:t>
            </w:r>
            <w:r w:rsidRPr="008F62A3">
              <w:rPr>
                <w:sz w:val="22"/>
              </w:rPr>
              <w:t>.202</w:t>
            </w:r>
            <w:r>
              <w:rPr>
                <w:sz w:val="22"/>
              </w:rPr>
              <w:t>5</w:t>
            </w:r>
          </w:p>
        </w:tc>
        <w:tc>
          <w:tcPr>
            <w:tcW w:w="910" w:type="dxa"/>
            <w:tcBorders>
              <w:top w:val="nil"/>
              <w:left w:val="single" w:sz="4" w:space="0" w:color="auto"/>
              <w:bottom w:val="single" w:sz="4" w:space="0" w:color="auto"/>
              <w:right w:val="single" w:sz="4" w:space="0" w:color="auto"/>
            </w:tcBorders>
            <w:shd w:val="clear" w:color="auto" w:fill="auto"/>
            <w:vAlign w:val="center"/>
          </w:tcPr>
          <w:p w14:paraId="0A073082" w14:textId="77777777" w:rsidR="00155BBD" w:rsidRPr="00F07C26" w:rsidRDefault="00155BBD" w:rsidP="00320014">
            <w:pPr>
              <w:jc w:val="center"/>
              <w:rPr>
                <w:sz w:val="22"/>
              </w:rPr>
            </w:pPr>
            <w:r w:rsidRPr="00F07C26">
              <w:rPr>
                <w:sz w:val="22"/>
              </w:rPr>
              <w:t>173,43</w:t>
            </w:r>
          </w:p>
        </w:tc>
        <w:tc>
          <w:tcPr>
            <w:tcW w:w="910" w:type="dxa"/>
            <w:tcBorders>
              <w:top w:val="nil"/>
              <w:left w:val="nil"/>
              <w:bottom w:val="single" w:sz="4" w:space="0" w:color="auto"/>
              <w:right w:val="single" w:sz="4" w:space="0" w:color="auto"/>
            </w:tcBorders>
            <w:shd w:val="clear" w:color="auto" w:fill="auto"/>
            <w:vAlign w:val="center"/>
          </w:tcPr>
          <w:p w14:paraId="50DC9350" w14:textId="77777777" w:rsidR="00155BBD" w:rsidRPr="00F07C26" w:rsidRDefault="00155BBD" w:rsidP="00320014">
            <w:pPr>
              <w:jc w:val="center"/>
              <w:rPr>
                <w:sz w:val="22"/>
              </w:rPr>
            </w:pPr>
            <w:r w:rsidRPr="00F07C26">
              <w:rPr>
                <w:sz w:val="22"/>
              </w:rPr>
              <w:t>171,30</w:t>
            </w:r>
          </w:p>
        </w:tc>
        <w:tc>
          <w:tcPr>
            <w:tcW w:w="910" w:type="dxa"/>
            <w:tcBorders>
              <w:top w:val="nil"/>
              <w:left w:val="nil"/>
              <w:bottom w:val="single" w:sz="4" w:space="0" w:color="auto"/>
              <w:right w:val="single" w:sz="4" w:space="0" w:color="auto"/>
            </w:tcBorders>
            <w:shd w:val="clear" w:color="auto" w:fill="auto"/>
            <w:vAlign w:val="center"/>
          </w:tcPr>
          <w:p w14:paraId="390C44B9" w14:textId="77777777" w:rsidR="00155BBD" w:rsidRPr="00F07C26" w:rsidRDefault="00155BBD" w:rsidP="00320014">
            <w:pPr>
              <w:jc w:val="center"/>
              <w:rPr>
                <w:sz w:val="22"/>
              </w:rPr>
            </w:pPr>
            <w:r w:rsidRPr="00F07C26">
              <w:rPr>
                <w:sz w:val="22"/>
              </w:rPr>
              <w:t>183,03</w:t>
            </w:r>
          </w:p>
        </w:tc>
        <w:tc>
          <w:tcPr>
            <w:tcW w:w="910" w:type="dxa"/>
            <w:tcBorders>
              <w:top w:val="nil"/>
              <w:left w:val="nil"/>
              <w:bottom w:val="single" w:sz="4" w:space="0" w:color="auto"/>
              <w:right w:val="single" w:sz="4" w:space="0" w:color="auto"/>
            </w:tcBorders>
            <w:shd w:val="clear" w:color="auto" w:fill="auto"/>
            <w:vAlign w:val="center"/>
          </w:tcPr>
          <w:p w14:paraId="26B52CD3" w14:textId="77777777" w:rsidR="00155BBD" w:rsidRPr="00F07C26" w:rsidRDefault="00155BBD" w:rsidP="00320014">
            <w:pPr>
              <w:jc w:val="center"/>
              <w:rPr>
                <w:sz w:val="22"/>
              </w:rPr>
            </w:pPr>
            <w:r w:rsidRPr="00F07C26">
              <w:rPr>
                <w:sz w:val="22"/>
              </w:rPr>
              <w:t>174,50</w:t>
            </w:r>
          </w:p>
        </w:tc>
        <w:tc>
          <w:tcPr>
            <w:tcW w:w="910" w:type="dxa"/>
            <w:tcBorders>
              <w:top w:val="nil"/>
              <w:left w:val="nil"/>
              <w:bottom w:val="single" w:sz="4" w:space="0" w:color="auto"/>
              <w:right w:val="single" w:sz="4" w:space="0" w:color="auto"/>
            </w:tcBorders>
            <w:shd w:val="clear" w:color="auto" w:fill="auto"/>
            <w:vAlign w:val="center"/>
          </w:tcPr>
          <w:p w14:paraId="0F85564C" w14:textId="77777777" w:rsidR="00155BBD" w:rsidRPr="00F07C26" w:rsidRDefault="00155BBD" w:rsidP="00320014">
            <w:pPr>
              <w:jc w:val="center"/>
              <w:rPr>
                <w:sz w:val="22"/>
              </w:rPr>
            </w:pPr>
            <w:r w:rsidRPr="00F07C26">
              <w:rPr>
                <w:sz w:val="22"/>
              </w:rPr>
              <w:t>173,43</w:t>
            </w:r>
          </w:p>
        </w:tc>
        <w:tc>
          <w:tcPr>
            <w:tcW w:w="910" w:type="dxa"/>
            <w:tcBorders>
              <w:top w:val="nil"/>
              <w:left w:val="nil"/>
              <w:bottom w:val="single" w:sz="4" w:space="0" w:color="auto"/>
              <w:right w:val="single" w:sz="4" w:space="0" w:color="auto"/>
            </w:tcBorders>
            <w:shd w:val="clear" w:color="auto" w:fill="auto"/>
            <w:vAlign w:val="center"/>
          </w:tcPr>
          <w:p w14:paraId="094C6B91" w14:textId="77777777" w:rsidR="00155BBD" w:rsidRPr="00F07C26" w:rsidRDefault="00155BBD" w:rsidP="00320014">
            <w:pPr>
              <w:jc w:val="center"/>
              <w:rPr>
                <w:sz w:val="22"/>
              </w:rPr>
            </w:pPr>
            <w:r w:rsidRPr="00F07C26">
              <w:rPr>
                <w:sz w:val="22"/>
              </w:rPr>
              <w:t>171,30</w:t>
            </w:r>
          </w:p>
        </w:tc>
        <w:tc>
          <w:tcPr>
            <w:tcW w:w="910" w:type="dxa"/>
            <w:tcBorders>
              <w:top w:val="nil"/>
              <w:left w:val="nil"/>
              <w:bottom w:val="single" w:sz="4" w:space="0" w:color="auto"/>
              <w:right w:val="single" w:sz="4" w:space="0" w:color="auto"/>
            </w:tcBorders>
            <w:shd w:val="clear" w:color="auto" w:fill="auto"/>
            <w:vAlign w:val="center"/>
          </w:tcPr>
          <w:p w14:paraId="53C757DE" w14:textId="77777777" w:rsidR="00155BBD" w:rsidRPr="00F07C26" w:rsidRDefault="00155BBD" w:rsidP="00320014">
            <w:pPr>
              <w:jc w:val="center"/>
              <w:rPr>
                <w:sz w:val="22"/>
              </w:rPr>
            </w:pPr>
            <w:r w:rsidRPr="00F07C26">
              <w:rPr>
                <w:sz w:val="22"/>
              </w:rPr>
              <w:t>183,03</w:t>
            </w:r>
          </w:p>
        </w:tc>
        <w:tc>
          <w:tcPr>
            <w:tcW w:w="910" w:type="dxa"/>
            <w:tcBorders>
              <w:top w:val="nil"/>
              <w:left w:val="nil"/>
              <w:bottom w:val="single" w:sz="4" w:space="0" w:color="auto"/>
              <w:right w:val="single" w:sz="4" w:space="0" w:color="auto"/>
            </w:tcBorders>
            <w:shd w:val="clear" w:color="auto" w:fill="auto"/>
            <w:vAlign w:val="center"/>
          </w:tcPr>
          <w:p w14:paraId="2182B059" w14:textId="77777777" w:rsidR="00155BBD" w:rsidRPr="00F07C26" w:rsidRDefault="00155BBD" w:rsidP="00320014">
            <w:pPr>
              <w:jc w:val="center"/>
              <w:rPr>
                <w:sz w:val="22"/>
              </w:rPr>
            </w:pPr>
            <w:r w:rsidRPr="00F07C26">
              <w:rPr>
                <w:sz w:val="22"/>
              </w:rPr>
              <w:t>174,50</w:t>
            </w:r>
          </w:p>
        </w:tc>
        <w:tc>
          <w:tcPr>
            <w:tcW w:w="1365" w:type="dxa"/>
            <w:tcBorders>
              <w:top w:val="nil"/>
              <w:left w:val="nil"/>
              <w:bottom w:val="single" w:sz="4" w:space="0" w:color="auto"/>
              <w:right w:val="single" w:sz="4" w:space="0" w:color="auto"/>
            </w:tcBorders>
            <w:shd w:val="clear" w:color="auto" w:fill="auto"/>
            <w:vAlign w:val="center"/>
          </w:tcPr>
          <w:p w14:paraId="2DB411DC" w14:textId="77777777" w:rsidR="00155BBD" w:rsidRPr="00F07C26" w:rsidRDefault="00155BBD" w:rsidP="00320014">
            <w:pPr>
              <w:jc w:val="center"/>
              <w:rPr>
                <w:sz w:val="22"/>
              </w:rPr>
            </w:pPr>
            <w:r w:rsidRPr="00F07C26">
              <w:rPr>
                <w:sz w:val="22"/>
              </w:rPr>
              <w:t>28,39</w:t>
            </w:r>
          </w:p>
        </w:tc>
        <w:tc>
          <w:tcPr>
            <w:tcW w:w="1385" w:type="dxa"/>
            <w:tcBorders>
              <w:top w:val="nil"/>
              <w:left w:val="nil"/>
              <w:bottom w:val="single" w:sz="4" w:space="0" w:color="auto"/>
              <w:right w:val="single" w:sz="4" w:space="0" w:color="auto"/>
            </w:tcBorders>
            <w:shd w:val="clear" w:color="auto" w:fill="auto"/>
            <w:vAlign w:val="center"/>
          </w:tcPr>
          <w:p w14:paraId="701E025B" w14:textId="77777777" w:rsidR="00155BBD" w:rsidRPr="00F07C26" w:rsidRDefault="00155BBD" w:rsidP="00320014">
            <w:pPr>
              <w:jc w:val="center"/>
              <w:rPr>
                <w:sz w:val="22"/>
              </w:rPr>
            </w:pPr>
            <w:r w:rsidRPr="00F07C26">
              <w:rPr>
                <w:sz w:val="22"/>
              </w:rPr>
              <w:t>2 666,20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4D4A4E"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122865E2" w14:textId="77777777" w:rsidR="00155BBD" w:rsidRPr="007B59B9" w:rsidRDefault="00155BBD" w:rsidP="00320014">
            <w:pPr>
              <w:jc w:val="center"/>
              <w:rPr>
                <w:sz w:val="20"/>
              </w:rPr>
            </w:pPr>
            <w:r w:rsidRPr="007B59B9">
              <w:rPr>
                <w:sz w:val="20"/>
              </w:rPr>
              <w:t>х</w:t>
            </w:r>
          </w:p>
        </w:tc>
      </w:tr>
      <w:tr w:rsidR="00155BBD" w:rsidRPr="007B59B9" w14:paraId="7970587F" w14:textId="77777777" w:rsidTr="00320014">
        <w:trPr>
          <w:trHeight w:val="284"/>
        </w:trPr>
        <w:tc>
          <w:tcPr>
            <w:tcW w:w="1535" w:type="dxa"/>
            <w:vMerge/>
            <w:tcBorders>
              <w:left w:val="single" w:sz="4" w:space="0" w:color="auto"/>
              <w:right w:val="single" w:sz="4" w:space="0" w:color="auto"/>
            </w:tcBorders>
            <w:vAlign w:val="center"/>
          </w:tcPr>
          <w:p w14:paraId="56E6F664"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75872F72" w14:textId="77777777" w:rsidR="00155BBD" w:rsidRPr="008F62A3" w:rsidRDefault="00155BBD" w:rsidP="00320014">
            <w:pPr>
              <w:jc w:val="center"/>
              <w:rPr>
                <w:sz w:val="22"/>
              </w:rPr>
            </w:pPr>
            <w:r>
              <w:rPr>
                <w:sz w:val="22"/>
              </w:rPr>
              <w:t>с 01.07.2025</w:t>
            </w:r>
          </w:p>
        </w:tc>
        <w:tc>
          <w:tcPr>
            <w:tcW w:w="910" w:type="dxa"/>
            <w:tcBorders>
              <w:top w:val="nil"/>
              <w:left w:val="single" w:sz="4" w:space="0" w:color="auto"/>
              <w:bottom w:val="single" w:sz="4" w:space="0" w:color="auto"/>
              <w:right w:val="single" w:sz="4" w:space="0" w:color="auto"/>
            </w:tcBorders>
            <w:shd w:val="clear" w:color="auto" w:fill="auto"/>
            <w:vAlign w:val="center"/>
          </w:tcPr>
          <w:p w14:paraId="5E340F70" w14:textId="77777777" w:rsidR="00155BBD" w:rsidRPr="00F07C26" w:rsidRDefault="00155BBD" w:rsidP="00320014">
            <w:pPr>
              <w:jc w:val="center"/>
              <w:rPr>
                <w:sz w:val="22"/>
              </w:rPr>
            </w:pPr>
            <w:r w:rsidRPr="00F07C26">
              <w:rPr>
                <w:sz w:val="22"/>
              </w:rPr>
              <w:t>184,31</w:t>
            </w:r>
          </w:p>
        </w:tc>
        <w:tc>
          <w:tcPr>
            <w:tcW w:w="910" w:type="dxa"/>
            <w:tcBorders>
              <w:top w:val="nil"/>
              <w:left w:val="nil"/>
              <w:bottom w:val="single" w:sz="4" w:space="0" w:color="auto"/>
              <w:right w:val="single" w:sz="4" w:space="0" w:color="auto"/>
            </w:tcBorders>
            <w:shd w:val="clear" w:color="auto" w:fill="auto"/>
            <w:vAlign w:val="center"/>
          </w:tcPr>
          <w:p w14:paraId="0E41329A" w14:textId="77777777" w:rsidR="00155BBD" w:rsidRPr="00F07C26" w:rsidRDefault="00155BBD" w:rsidP="00320014">
            <w:pPr>
              <w:jc w:val="center"/>
              <w:rPr>
                <w:sz w:val="22"/>
              </w:rPr>
            </w:pPr>
            <w:r w:rsidRPr="00F07C26">
              <w:rPr>
                <w:sz w:val="22"/>
              </w:rPr>
              <w:t>182,03</w:t>
            </w:r>
          </w:p>
        </w:tc>
        <w:tc>
          <w:tcPr>
            <w:tcW w:w="910" w:type="dxa"/>
            <w:tcBorders>
              <w:top w:val="nil"/>
              <w:left w:val="nil"/>
              <w:bottom w:val="single" w:sz="4" w:space="0" w:color="auto"/>
              <w:right w:val="single" w:sz="4" w:space="0" w:color="auto"/>
            </w:tcBorders>
            <w:shd w:val="clear" w:color="auto" w:fill="auto"/>
            <w:vAlign w:val="center"/>
          </w:tcPr>
          <w:p w14:paraId="763EFB89" w14:textId="77777777" w:rsidR="00155BBD" w:rsidRPr="00F07C26" w:rsidRDefault="00155BBD" w:rsidP="00320014">
            <w:pPr>
              <w:jc w:val="center"/>
              <w:rPr>
                <w:sz w:val="22"/>
              </w:rPr>
            </w:pPr>
            <w:r w:rsidRPr="00F07C26">
              <w:rPr>
                <w:sz w:val="22"/>
              </w:rPr>
              <w:t>194,55</w:t>
            </w:r>
          </w:p>
        </w:tc>
        <w:tc>
          <w:tcPr>
            <w:tcW w:w="910" w:type="dxa"/>
            <w:tcBorders>
              <w:top w:val="nil"/>
              <w:left w:val="nil"/>
              <w:bottom w:val="single" w:sz="4" w:space="0" w:color="auto"/>
              <w:right w:val="single" w:sz="4" w:space="0" w:color="auto"/>
            </w:tcBorders>
            <w:shd w:val="clear" w:color="auto" w:fill="auto"/>
            <w:vAlign w:val="center"/>
          </w:tcPr>
          <w:p w14:paraId="69449C72" w14:textId="77777777" w:rsidR="00155BBD" w:rsidRPr="00F07C26" w:rsidRDefault="00155BBD" w:rsidP="00320014">
            <w:pPr>
              <w:jc w:val="center"/>
              <w:rPr>
                <w:sz w:val="22"/>
              </w:rPr>
            </w:pPr>
            <w:r w:rsidRPr="00F07C26">
              <w:rPr>
                <w:sz w:val="22"/>
              </w:rPr>
              <w:t>185,45</w:t>
            </w:r>
          </w:p>
        </w:tc>
        <w:tc>
          <w:tcPr>
            <w:tcW w:w="910" w:type="dxa"/>
            <w:tcBorders>
              <w:top w:val="nil"/>
              <w:left w:val="nil"/>
              <w:bottom w:val="single" w:sz="4" w:space="0" w:color="auto"/>
              <w:right w:val="single" w:sz="4" w:space="0" w:color="auto"/>
            </w:tcBorders>
            <w:shd w:val="clear" w:color="auto" w:fill="auto"/>
            <w:vAlign w:val="center"/>
          </w:tcPr>
          <w:p w14:paraId="0832ADFD" w14:textId="77777777" w:rsidR="00155BBD" w:rsidRPr="00F07C26" w:rsidRDefault="00155BBD" w:rsidP="00320014">
            <w:pPr>
              <w:jc w:val="center"/>
              <w:rPr>
                <w:sz w:val="22"/>
              </w:rPr>
            </w:pPr>
            <w:r w:rsidRPr="00F07C26">
              <w:rPr>
                <w:sz w:val="22"/>
              </w:rPr>
              <w:t>184,31</w:t>
            </w:r>
          </w:p>
        </w:tc>
        <w:tc>
          <w:tcPr>
            <w:tcW w:w="910" w:type="dxa"/>
            <w:tcBorders>
              <w:top w:val="nil"/>
              <w:left w:val="nil"/>
              <w:bottom w:val="single" w:sz="4" w:space="0" w:color="auto"/>
              <w:right w:val="single" w:sz="4" w:space="0" w:color="auto"/>
            </w:tcBorders>
            <w:shd w:val="clear" w:color="auto" w:fill="auto"/>
            <w:vAlign w:val="center"/>
          </w:tcPr>
          <w:p w14:paraId="1B497DF5" w14:textId="77777777" w:rsidR="00155BBD" w:rsidRPr="00F07C26" w:rsidRDefault="00155BBD" w:rsidP="00320014">
            <w:pPr>
              <w:jc w:val="center"/>
              <w:rPr>
                <w:sz w:val="22"/>
              </w:rPr>
            </w:pPr>
            <w:r w:rsidRPr="00F07C26">
              <w:rPr>
                <w:sz w:val="22"/>
              </w:rPr>
              <w:t>182,03</w:t>
            </w:r>
          </w:p>
        </w:tc>
        <w:tc>
          <w:tcPr>
            <w:tcW w:w="910" w:type="dxa"/>
            <w:tcBorders>
              <w:top w:val="nil"/>
              <w:left w:val="nil"/>
              <w:bottom w:val="single" w:sz="4" w:space="0" w:color="auto"/>
              <w:right w:val="single" w:sz="4" w:space="0" w:color="auto"/>
            </w:tcBorders>
            <w:shd w:val="clear" w:color="auto" w:fill="auto"/>
            <w:vAlign w:val="center"/>
          </w:tcPr>
          <w:p w14:paraId="6D71D893" w14:textId="77777777" w:rsidR="00155BBD" w:rsidRPr="00F07C26" w:rsidRDefault="00155BBD" w:rsidP="00320014">
            <w:pPr>
              <w:jc w:val="center"/>
              <w:rPr>
                <w:sz w:val="22"/>
              </w:rPr>
            </w:pPr>
            <w:r w:rsidRPr="00F07C26">
              <w:rPr>
                <w:sz w:val="22"/>
              </w:rPr>
              <w:t>194,55</w:t>
            </w:r>
          </w:p>
        </w:tc>
        <w:tc>
          <w:tcPr>
            <w:tcW w:w="910" w:type="dxa"/>
            <w:tcBorders>
              <w:top w:val="nil"/>
              <w:left w:val="nil"/>
              <w:bottom w:val="single" w:sz="4" w:space="0" w:color="auto"/>
              <w:right w:val="single" w:sz="4" w:space="0" w:color="auto"/>
            </w:tcBorders>
            <w:shd w:val="clear" w:color="auto" w:fill="auto"/>
            <w:vAlign w:val="center"/>
          </w:tcPr>
          <w:p w14:paraId="438E5E90" w14:textId="77777777" w:rsidR="00155BBD" w:rsidRPr="00F07C26" w:rsidRDefault="00155BBD" w:rsidP="00320014">
            <w:pPr>
              <w:jc w:val="center"/>
              <w:rPr>
                <w:sz w:val="22"/>
              </w:rPr>
            </w:pPr>
            <w:r w:rsidRPr="00F07C26">
              <w:rPr>
                <w:sz w:val="22"/>
              </w:rPr>
              <w:t>185,45</w:t>
            </w:r>
          </w:p>
        </w:tc>
        <w:tc>
          <w:tcPr>
            <w:tcW w:w="1365" w:type="dxa"/>
            <w:tcBorders>
              <w:top w:val="nil"/>
              <w:left w:val="nil"/>
              <w:bottom w:val="single" w:sz="4" w:space="0" w:color="auto"/>
              <w:right w:val="single" w:sz="4" w:space="0" w:color="auto"/>
            </w:tcBorders>
            <w:shd w:val="clear" w:color="auto" w:fill="auto"/>
            <w:vAlign w:val="center"/>
          </w:tcPr>
          <w:p w14:paraId="47CE882A" w14:textId="77777777" w:rsidR="00155BBD" w:rsidRPr="00F07C26" w:rsidRDefault="00155BBD" w:rsidP="00320014">
            <w:pPr>
              <w:jc w:val="center"/>
              <w:rPr>
                <w:sz w:val="22"/>
              </w:rPr>
            </w:pPr>
            <w:r w:rsidRPr="00F07C26">
              <w:rPr>
                <w:sz w:val="22"/>
              </w:rPr>
              <w:t>29,53</w:t>
            </w:r>
          </w:p>
        </w:tc>
        <w:tc>
          <w:tcPr>
            <w:tcW w:w="1385" w:type="dxa"/>
            <w:tcBorders>
              <w:top w:val="nil"/>
              <w:left w:val="nil"/>
              <w:bottom w:val="single" w:sz="4" w:space="0" w:color="auto"/>
              <w:right w:val="single" w:sz="4" w:space="0" w:color="auto"/>
            </w:tcBorders>
            <w:shd w:val="clear" w:color="auto" w:fill="auto"/>
            <w:vAlign w:val="center"/>
          </w:tcPr>
          <w:p w14:paraId="594A8288" w14:textId="77777777" w:rsidR="00155BBD" w:rsidRPr="00F07C26" w:rsidRDefault="00155BBD" w:rsidP="00320014">
            <w:pPr>
              <w:jc w:val="center"/>
              <w:rPr>
                <w:sz w:val="22"/>
              </w:rPr>
            </w:pPr>
            <w:r w:rsidRPr="00F07C26">
              <w:rPr>
                <w:sz w:val="22"/>
              </w:rPr>
              <w:t>2 845,22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7E7BFE"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016777EC" w14:textId="77777777" w:rsidR="00155BBD" w:rsidRPr="007B59B9" w:rsidRDefault="00155BBD" w:rsidP="00320014">
            <w:pPr>
              <w:jc w:val="center"/>
              <w:rPr>
                <w:sz w:val="20"/>
              </w:rPr>
            </w:pPr>
            <w:r w:rsidRPr="007B59B9">
              <w:rPr>
                <w:sz w:val="20"/>
              </w:rPr>
              <w:t>х</w:t>
            </w:r>
          </w:p>
        </w:tc>
      </w:tr>
      <w:tr w:rsidR="00155BBD" w:rsidRPr="007B59B9" w14:paraId="7397D2AE" w14:textId="77777777" w:rsidTr="00320014">
        <w:trPr>
          <w:trHeight w:val="284"/>
        </w:trPr>
        <w:tc>
          <w:tcPr>
            <w:tcW w:w="1535" w:type="dxa"/>
            <w:vMerge/>
            <w:tcBorders>
              <w:left w:val="single" w:sz="4" w:space="0" w:color="auto"/>
              <w:right w:val="single" w:sz="4" w:space="0" w:color="auto"/>
            </w:tcBorders>
            <w:vAlign w:val="center"/>
          </w:tcPr>
          <w:p w14:paraId="65FFF014"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26AA22E2" w14:textId="77777777" w:rsidR="00155BBD" w:rsidRPr="008F62A3" w:rsidRDefault="00155BBD" w:rsidP="00320014">
            <w:pPr>
              <w:jc w:val="center"/>
              <w:rPr>
                <w:sz w:val="22"/>
              </w:rPr>
            </w:pPr>
            <w:r>
              <w:rPr>
                <w:sz w:val="22"/>
              </w:rPr>
              <w:t>с 01.01</w:t>
            </w:r>
            <w:r w:rsidRPr="008F62A3">
              <w:rPr>
                <w:sz w:val="22"/>
              </w:rPr>
              <w:t>.202</w:t>
            </w:r>
            <w:r>
              <w:rPr>
                <w:sz w:val="22"/>
              </w:rPr>
              <w:t>6</w:t>
            </w:r>
          </w:p>
        </w:tc>
        <w:tc>
          <w:tcPr>
            <w:tcW w:w="910" w:type="dxa"/>
            <w:tcBorders>
              <w:top w:val="nil"/>
              <w:left w:val="single" w:sz="4" w:space="0" w:color="auto"/>
              <w:bottom w:val="single" w:sz="4" w:space="0" w:color="auto"/>
              <w:right w:val="single" w:sz="4" w:space="0" w:color="auto"/>
            </w:tcBorders>
            <w:shd w:val="clear" w:color="auto" w:fill="auto"/>
            <w:vAlign w:val="center"/>
          </w:tcPr>
          <w:p w14:paraId="6808F5FD" w14:textId="77777777" w:rsidR="00155BBD" w:rsidRPr="00F07C26" w:rsidRDefault="00155BBD" w:rsidP="00320014">
            <w:pPr>
              <w:jc w:val="center"/>
              <w:rPr>
                <w:sz w:val="22"/>
              </w:rPr>
            </w:pPr>
            <w:r w:rsidRPr="00F07C26">
              <w:rPr>
                <w:sz w:val="22"/>
              </w:rPr>
              <w:t>184,03</w:t>
            </w:r>
          </w:p>
        </w:tc>
        <w:tc>
          <w:tcPr>
            <w:tcW w:w="910" w:type="dxa"/>
            <w:tcBorders>
              <w:top w:val="nil"/>
              <w:left w:val="nil"/>
              <w:bottom w:val="single" w:sz="4" w:space="0" w:color="auto"/>
              <w:right w:val="single" w:sz="4" w:space="0" w:color="auto"/>
            </w:tcBorders>
            <w:shd w:val="clear" w:color="auto" w:fill="auto"/>
            <w:vAlign w:val="center"/>
          </w:tcPr>
          <w:p w14:paraId="3AD1EC76" w14:textId="77777777" w:rsidR="00155BBD" w:rsidRPr="00F07C26" w:rsidRDefault="00155BBD" w:rsidP="00320014">
            <w:pPr>
              <w:jc w:val="center"/>
              <w:rPr>
                <w:sz w:val="22"/>
              </w:rPr>
            </w:pPr>
            <w:r w:rsidRPr="00F07C26">
              <w:rPr>
                <w:sz w:val="22"/>
              </w:rPr>
              <w:t>181,75</w:t>
            </w:r>
          </w:p>
        </w:tc>
        <w:tc>
          <w:tcPr>
            <w:tcW w:w="910" w:type="dxa"/>
            <w:tcBorders>
              <w:top w:val="nil"/>
              <w:left w:val="nil"/>
              <w:bottom w:val="single" w:sz="4" w:space="0" w:color="auto"/>
              <w:right w:val="single" w:sz="4" w:space="0" w:color="auto"/>
            </w:tcBorders>
            <w:shd w:val="clear" w:color="auto" w:fill="auto"/>
            <w:vAlign w:val="center"/>
          </w:tcPr>
          <w:p w14:paraId="226946E2" w14:textId="77777777" w:rsidR="00155BBD" w:rsidRPr="00F07C26" w:rsidRDefault="00155BBD" w:rsidP="00320014">
            <w:pPr>
              <w:jc w:val="center"/>
              <w:rPr>
                <w:sz w:val="22"/>
              </w:rPr>
            </w:pPr>
            <w:r w:rsidRPr="00F07C26">
              <w:rPr>
                <w:sz w:val="22"/>
              </w:rPr>
              <w:t>194,25</w:t>
            </w:r>
          </w:p>
        </w:tc>
        <w:tc>
          <w:tcPr>
            <w:tcW w:w="910" w:type="dxa"/>
            <w:tcBorders>
              <w:top w:val="nil"/>
              <w:left w:val="nil"/>
              <w:bottom w:val="single" w:sz="4" w:space="0" w:color="auto"/>
              <w:right w:val="single" w:sz="4" w:space="0" w:color="auto"/>
            </w:tcBorders>
            <w:shd w:val="clear" w:color="auto" w:fill="auto"/>
            <w:vAlign w:val="center"/>
          </w:tcPr>
          <w:p w14:paraId="3BD101AD" w14:textId="77777777" w:rsidR="00155BBD" w:rsidRPr="00F07C26" w:rsidRDefault="00155BBD" w:rsidP="00320014">
            <w:pPr>
              <w:jc w:val="center"/>
              <w:rPr>
                <w:sz w:val="22"/>
              </w:rPr>
            </w:pPr>
            <w:r w:rsidRPr="00F07C26">
              <w:rPr>
                <w:sz w:val="22"/>
              </w:rPr>
              <w:t>185,16</w:t>
            </w:r>
          </w:p>
        </w:tc>
        <w:tc>
          <w:tcPr>
            <w:tcW w:w="910" w:type="dxa"/>
            <w:tcBorders>
              <w:top w:val="nil"/>
              <w:left w:val="nil"/>
              <w:bottom w:val="single" w:sz="4" w:space="0" w:color="auto"/>
              <w:right w:val="single" w:sz="4" w:space="0" w:color="auto"/>
            </w:tcBorders>
            <w:shd w:val="clear" w:color="auto" w:fill="auto"/>
            <w:vAlign w:val="center"/>
          </w:tcPr>
          <w:p w14:paraId="5C3A1ED1" w14:textId="77777777" w:rsidR="00155BBD" w:rsidRPr="00F07C26" w:rsidRDefault="00155BBD" w:rsidP="00320014">
            <w:pPr>
              <w:jc w:val="center"/>
              <w:rPr>
                <w:sz w:val="22"/>
              </w:rPr>
            </w:pPr>
            <w:r w:rsidRPr="00F07C26">
              <w:rPr>
                <w:sz w:val="22"/>
              </w:rPr>
              <w:t>184,03</w:t>
            </w:r>
          </w:p>
        </w:tc>
        <w:tc>
          <w:tcPr>
            <w:tcW w:w="910" w:type="dxa"/>
            <w:tcBorders>
              <w:top w:val="nil"/>
              <w:left w:val="nil"/>
              <w:bottom w:val="single" w:sz="4" w:space="0" w:color="auto"/>
              <w:right w:val="single" w:sz="4" w:space="0" w:color="auto"/>
            </w:tcBorders>
            <w:shd w:val="clear" w:color="auto" w:fill="auto"/>
            <w:vAlign w:val="center"/>
          </w:tcPr>
          <w:p w14:paraId="3CBD1104" w14:textId="77777777" w:rsidR="00155BBD" w:rsidRPr="00F07C26" w:rsidRDefault="00155BBD" w:rsidP="00320014">
            <w:pPr>
              <w:jc w:val="center"/>
              <w:rPr>
                <w:sz w:val="22"/>
              </w:rPr>
            </w:pPr>
            <w:r w:rsidRPr="00F07C26">
              <w:rPr>
                <w:sz w:val="22"/>
              </w:rPr>
              <w:t>181,75</w:t>
            </w:r>
          </w:p>
        </w:tc>
        <w:tc>
          <w:tcPr>
            <w:tcW w:w="910" w:type="dxa"/>
            <w:tcBorders>
              <w:top w:val="nil"/>
              <w:left w:val="nil"/>
              <w:bottom w:val="single" w:sz="4" w:space="0" w:color="auto"/>
              <w:right w:val="single" w:sz="4" w:space="0" w:color="auto"/>
            </w:tcBorders>
            <w:shd w:val="clear" w:color="auto" w:fill="auto"/>
            <w:vAlign w:val="center"/>
          </w:tcPr>
          <w:p w14:paraId="3C429F2B" w14:textId="77777777" w:rsidR="00155BBD" w:rsidRPr="00F07C26" w:rsidRDefault="00155BBD" w:rsidP="00320014">
            <w:pPr>
              <w:jc w:val="center"/>
              <w:rPr>
                <w:sz w:val="22"/>
              </w:rPr>
            </w:pPr>
            <w:r w:rsidRPr="00F07C26">
              <w:rPr>
                <w:sz w:val="22"/>
              </w:rPr>
              <w:t>194,25</w:t>
            </w:r>
          </w:p>
        </w:tc>
        <w:tc>
          <w:tcPr>
            <w:tcW w:w="910" w:type="dxa"/>
            <w:tcBorders>
              <w:top w:val="nil"/>
              <w:left w:val="nil"/>
              <w:bottom w:val="single" w:sz="4" w:space="0" w:color="auto"/>
              <w:right w:val="single" w:sz="4" w:space="0" w:color="auto"/>
            </w:tcBorders>
            <w:shd w:val="clear" w:color="auto" w:fill="auto"/>
            <w:vAlign w:val="center"/>
          </w:tcPr>
          <w:p w14:paraId="62E110DB" w14:textId="77777777" w:rsidR="00155BBD" w:rsidRPr="00F07C26" w:rsidRDefault="00155BBD" w:rsidP="00320014">
            <w:pPr>
              <w:jc w:val="center"/>
              <w:rPr>
                <w:sz w:val="22"/>
              </w:rPr>
            </w:pPr>
            <w:r w:rsidRPr="00F07C26">
              <w:rPr>
                <w:sz w:val="22"/>
              </w:rPr>
              <w:t>185,16</w:t>
            </w:r>
          </w:p>
        </w:tc>
        <w:tc>
          <w:tcPr>
            <w:tcW w:w="1365" w:type="dxa"/>
            <w:tcBorders>
              <w:top w:val="nil"/>
              <w:left w:val="nil"/>
              <w:bottom w:val="single" w:sz="4" w:space="0" w:color="auto"/>
              <w:right w:val="single" w:sz="4" w:space="0" w:color="auto"/>
            </w:tcBorders>
            <w:shd w:val="clear" w:color="auto" w:fill="auto"/>
            <w:vAlign w:val="center"/>
          </w:tcPr>
          <w:p w14:paraId="6F509266" w14:textId="77777777" w:rsidR="00155BBD" w:rsidRPr="00F07C26" w:rsidRDefault="00155BBD" w:rsidP="00320014">
            <w:pPr>
              <w:jc w:val="center"/>
              <w:rPr>
                <w:sz w:val="22"/>
              </w:rPr>
            </w:pPr>
            <w:r w:rsidRPr="00F07C26">
              <w:rPr>
                <w:sz w:val="22"/>
              </w:rPr>
              <w:t>29,53</w:t>
            </w:r>
          </w:p>
        </w:tc>
        <w:tc>
          <w:tcPr>
            <w:tcW w:w="1385" w:type="dxa"/>
            <w:tcBorders>
              <w:top w:val="nil"/>
              <w:left w:val="nil"/>
              <w:bottom w:val="single" w:sz="4" w:space="0" w:color="auto"/>
              <w:right w:val="single" w:sz="4" w:space="0" w:color="auto"/>
            </w:tcBorders>
            <w:shd w:val="clear" w:color="auto" w:fill="auto"/>
            <w:vAlign w:val="center"/>
          </w:tcPr>
          <w:p w14:paraId="010D4207" w14:textId="77777777" w:rsidR="00155BBD" w:rsidRPr="00F07C26" w:rsidRDefault="00155BBD" w:rsidP="00320014">
            <w:pPr>
              <w:jc w:val="center"/>
              <w:rPr>
                <w:sz w:val="22"/>
              </w:rPr>
            </w:pPr>
            <w:r w:rsidRPr="00F07C26">
              <w:rPr>
                <w:sz w:val="22"/>
              </w:rPr>
              <w:t>2 840,05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AABA77"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54C062B6" w14:textId="77777777" w:rsidR="00155BBD" w:rsidRPr="007B59B9" w:rsidRDefault="00155BBD" w:rsidP="00320014">
            <w:pPr>
              <w:jc w:val="center"/>
              <w:rPr>
                <w:sz w:val="20"/>
              </w:rPr>
            </w:pPr>
            <w:r w:rsidRPr="007B59B9">
              <w:rPr>
                <w:sz w:val="20"/>
              </w:rPr>
              <w:t>х</w:t>
            </w:r>
          </w:p>
        </w:tc>
      </w:tr>
      <w:tr w:rsidR="00155BBD" w:rsidRPr="007B59B9" w14:paraId="0426D28D" w14:textId="77777777" w:rsidTr="00320014">
        <w:trPr>
          <w:trHeight w:val="284"/>
        </w:trPr>
        <w:tc>
          <w:tcPr>
            <w:tcW w:w="1535" w:type="dxa"/>
            <w:vMerge/>
            <w:tcBorders>
              <w:left w:val="single" w:sz="4" w:space="0" w:color="auto"/>
              <w:right w:val="single" w:sz="4" w:space="0" w:color="auto"/>
            </w:tcBorders>
            <w:vAlign w:val="center"/>
          </w:tcPr>
          <w:p w14:paraId="227A5300"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49CEEF28" w14:textId="77777777" w:rsidR="00155BBD" w:rsidRPr="008F62A3" w:rsidRDefault="00155BBD" w:rsidP="00320014">
            <w:pPr>
              <w:jc w:val="center"/>
              <w:rPr>
                <w:sz w:val="22"/>
              </w:rPr>
            </w:pPr>
            <w:r>
              <w:rPr>
                <w:sz w:val="22"/>
              </w:rPr>
              <w:t>с 01.07.2026</w:t>
            </w:r>
          </w:p>
        </w:tc>
        <w:tc>
          <w:tcPr>
            <w:tcW w:w="910" w:type="dxa"/>
            <w:tcBorders>
              <w:top w:val="nil"/>
              <w:left w:val="single" w:sz="4" w:space="0" w:color="auto"/>
              <w:bottom w:val="single" w:sz="4" w:space="0" w:color="auto"/>
              <w:right w:val="single" w:sz="4" w:space="0" w:color="auto"/>
            </w:tcBorders>
            <w:shd w:val="clear" w:color="auto" w:fill="auto"/>
            <w:vAlign w:val="center"/>
          </w:tcPr>
          <w:p w14:paraId="22B9A84D" w14:textId="77777777" w:rsidR="00155BBD" w:rsidRPr="00F07C26" w:rsidRDefault="00155BBD" w:rsidP="00320014">
            <w:pPr>
              <w:jc w:val="center"/>
              <w:rPr>
                <w:sz w:val="22"/>
              </w:rPr>
            </w:pPr>
            <w:r w:rsidRPr="00F07C26">
              <w:rPr>
                <w:sz w:val="22"/>
              </w:rPr>
              <w:t>185,21</w:t>
            </w:r>
          </w:p>
        </w:tc>
        <w:tc>
          <w:tcPr>
            <w:tcW w:w="910" w:type="dxa"/>
            <w:tcBorders>
              <w:top w:val="nil"/>
              <w:left w:val="nil"/>
              <w:bottom w:val="single" w:sz="4" w:space="0" w:color="auto"/>
              <w:right w:val="single" w:sz="4" w:space="0" w:color="auto"/>
            </w:tcBorders>
            <w:shd w:val="clear" w:color="auto" w:fill="auto"/>
            <w:vAlign w:val="center"/>
          </w:tcPr>
          <w:p w14:paraId="477A527C" w14:textId="77777777" w:rsidR="00155BBD" w:rsidRPr="00F07C26" w:rsidRDefault="00155BBD" w:rsidP="00320014">
            <w:pPr>
              <w:jc w:val="center"/>
              <w:rPr>
                <w:sz w:val="22"/>
              </w:rPr>
            </w:pPr>
            <w:r w:rsidRPr="00F07C26">
              <w:rPr>
                <w:sz w:val="22"/>
              </w:rPr>
              <w:t>182,94</w:t>
            </w:r>
          </w:p>
        </w:tc>
        <w:tc>
          <w:tcPr>
            <w:tcW w:w="910" w:type="dxa"/>
            <w:tcBorders>
              <w:top w:val="nil"/>
              <w:left w:val="nil"/>
              <w:bottom w:val="single" w:sz="4" w:space="0" w:color="auto"/>
              <w:right w:val="single" w:sz="4" w:space="0" w:color="auto"/>
            </w:tcBorders>
            <w:shd w:val="clear" w:color="auto" w:fill="auto"/>
            <w:vAlign w:val="center"/>
          </w:tcPr>
          <w:p w14:paraId="3ABB47F2" w14:textId="77777777" w:rsidR="00155BBD" w:rsidRPr="00F07C26" w:rsidRDefault="00155BBD" w:rsidP="00320014">
            <w:pPr>
              <w:jc w:val="center"/>
              <w:rPr>
                <w:sz w:val="22"/>
              </w:rPr>
            </w:pPr>
            <w:r w:rsidRPr="00F07C26">
              <w:rPr>
                <w:sz w:val="22"/>
              </w:rPr>
              <w:t>195,44</w:t>
            </w:r>
          </w:p>
        </w:tc>
        <w:tc>
          <w:tcPr>
            <w:tcW w:w="910" w:type="dxa"/>
            <w:tcBorders>
              <w:top w:val="nil"/>
              <w:left w:val="nil"/>
              <w:bottom w:val="single" w:sz="4" w:space="0" w:color="auto"/>
              <w:right w:val="single" w:sz="4" w:space="0" w:color="auto"/>
            </w:tcBorders>
            <w:shd w:val="clear" w:color="auto" w:fill="auto"/>
            <w:vAlign w:val="center"/>
          </w:tcPr>
          <w:p w14:paraId="3DC3F425" w14:textId="77777777" w:rsidR="00155BBD" w:rsidRPr="00F07C26" w:rsidRDefault="00155BBD" w:rsidP="00320014">
            <w:pPr>
              <w:jc w:val="center"/>
              <w:rPr>
                <w:sz w:val="22"/>
              </w:rPr>
            </w:pPr>
            <w:r w:rsidRPr="00F07C26">
              <w:rPr>
                <w:sz w:val="22"/>
              </w:rPr>
              <w:t>186,35</w:t>
            </w:r>
          </w:p>
        </w:tc>
        <w:tc>
          <w:tcPr>
            <w:tcW w:w="910" w:type="dxa"/>
            <w:tcBorders>
              <w:top w:val="nil"/>
              <w:left w:val="nil"/>
              <w:bottom w:val="single" w:sz="4" w:space="0" w:color="auto"/>
              <w:right w:val="single" w:sz="4" w:space="0" w:color="auto"/>
            </w:tcBorders>
            <w:shd w:val="clear" w:color="auto" w:fill="auto"/>
            <w:vAlign w:val="center"/>
          </w:tcPr>
          <w:p w14:paraId="2179F221" w14:textId="77777777" w:rsidR="00155BBD" w:rsidRPr="00F07C26" w:rsidRDefault="00155BBD" w:rsidP="00320014">
            <w:pPr>
              <w:jc w:val="center"/>
              <w:rPr>
                <w:sz w:val="22"/>
              </w:rPr>
            </w:pPr>
            <w:r w:rsidRPr="00F07C26">
              <w:rPr>
                <w:sz w:val="22"/>
              </w:rPr>
              <w:t>185,21</w:t>
            </w:r>
          </w:p>
        </w:tc>
        <w:tc>
          <w:tcPr>
            <w:tcW w:w="910" w:type="dxa"/>
            <w:tcBorders>
              <w:top w:val="nil"/>
              <w:left w:val="nil"/>
              <w:bottom w:val="single" w:sz="4" w:space="0" w:color="auto"/>
              <w:right w:val="single" w:sz="4" w:space="0" w:color="auto"/>
            </w:tcBorders>
            <w:shd w:val="clear" w:color="auto" w:fill="auto"/>
            <w:vAlign w:val="center"/>
          </w:tcPr>
          <w:p w14:paraId="5E4AA8CA" w14:textId="77777777" w:rsidR="00155BBD" w:rsidRPr="00F07C26" w:rsidRDefault="00155BBD" w:rsidP="00320014">
            <w:pPr>
              <w:jc w:val="center"/>
              <w:rPr>
                <w:sz w:val="22"/>
              </w:rPr>
            </w:pPr>
            <w:r w:rsidRPr="00F07C26">
              <w:rPr>
                <w:sz w:val="22"/>
              </w:rPr>
              <w:t>182,94</w:t>
            </w:r>
          </w:p>
        </w:tc>
        <w:tc>
          <w:tcPr>
            <w:tcW w:w="910" w:type="dxa"/>
            <w:tcBorders>
              <w:top w:val="nil"/>
              <w:left w:val="nil"/>
              <w:bottom w:val="single" w:sz="4" w:space="0" w:color="auto"/>
              <w:right w:val="single" w:sz="4" w:space="0" w:color="auto"/>
            </w:tcBorders>
            <w:shd w:val="clear" w:color="auto" w:fill="auto"/>
            <w:vAlign w:val="center"/>
          </w:tcPr>
          <w:p w14:paraId="713A2E30" w14:textId="77777777" w:rsidR="00155BBD" w:rsidRPr="00F07C26" w:rsidRDefault="00155BBD" w:rsidP="00320014">
            <w:pPr>
              <w:jc w:val="center"/>
              <w:rPr>
                <w:sz w:val="22"/>
              </w:rPr>
            </w:pPr>
            <w:r w:rsidRPr="00F07C26">
              <w:rPr>
                <w:sz w:val="22"/>
              </w:rPr>
              <w:t>195,44</w:t>
            </w:r>
          </w:p>
        </w:tc>
        <w:tc>
          <w:tcPr>
            <w:tcW w:w="910" w:type="dxa"/>
            <w:tcBorders>
              <w:top w:val="nil"/>
              <w:left w:val="nil"/>
              <w:bottom w:val="single" w:sz="4" w:space="0" w:color="auto"/>
              <w:right w:val="single" w:sz="4" w:space="0" w:color="auto"/>
            </w:tcBorders>
            <w:shd w:val="clear" w:color="auto" w:fill="auto"/>
            <w:vAlign w:val="center"/>
          </w:tcPr>
          <w:p w14:paraId="600ADB5A" w14:textId="77777777" w:rsidR="00155BBD" w:rsidRPr="00F07C26" w:rsidRDefault="00155BBD" w:rsidP="00320014">
            <w:pPr>
              <w:jc w:val="center"/>
              <w:rPr>
                <w:sz w:val="22"/>
              </w:rPr>
            </w:pPr>
            <w:r w:rsidRPr="00F07C26">
              <w:rPr>
                <w:sz w:val="22"/>
              </w:rPr>
              <w:t>186,35</w:t>
            </w:r>
          </w:p>
        </w:tc>
        <w:tc>
          <w:tcPr>
            <w:tcW w:w="1365" w:type="dxa"/>
            <w:tcBorders>
              <w:top w:val="nil"/>
              <w:left w:val="nil"/>
              <w:bottom w:val="single" w:sz="4" w:space="0" w:color="auto"/>
              <w:right w:val="single" w:sz="4" w:space="0" w:color="auto"/>
            </w:tcBorders>
            <w:shd w:val="clear" w:color="auto" w:fill="auto"/>
            <w:vAlign w:val="center"/>
          </w:tcPr>
          <w:p w14:paraId="1B8DE589" w14:textId="77777777" w:rsidR="00155BBD" w:rsidRPr="00F07C26" w:rsidRDefault="00155BBD" w:rsidP="00320014">
            <w:pPr>
              <w:jc w:val="center"/>
              <w:rPr>
                <w:sz w:val="22"/>
              </w:rPr>
            </w:pPr>
            <w:r w:rsidRPr="00F07C26">
              <w:rPr>
                <w:sz w:val="22"/>
              </w:rPr>
              <w:t>30,71</w:t>
            </w:r>
          </w:p>
        </w:tc>
        <w:tc>
          <w:tcPr>
            <w:tcW w:w="1385" w:type="dxa"/>
            <w:tcBorders>
              <w:top w:val="nil"/>
              <w:left w:val="nil"/>
              <w:bottom w:val="single" w:sz="4" w:space="0" w:color="auto"/>
              <w:right w:val="single" w:sz="4" w:space="0" w:color="auto"/>
            </w:tcBorders>
            <w:shd w:val="clear" w:color="auto" w:fill="auto"/>
            <w:vAlign w:val="center"/>
          </w:tcPr>
          <w:p w14:paraId="2DAB8A71" w14:textId="77777777" w:rsidR="00155BBD" w:rsidRPr="00F07C26" w:rsidRDefault="00155BBD" w:rsidP="00320014">
            <w:pPr>
              <w:jc w:val="center"/>
              <w:rPr>
                <w:sz w:val="22"/>
              </w:rPr>
            </w:pPr>
            <w:r w:rsidRPr="00F07C26">
              <w:rPr>
                <w:sz w:val="22"/>
              </w:rPr>
              <w:t>2 840,15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EAEA71"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5730BF46" w14:textId="77777777" w:rsidR="00155BBD" w:rsidRPr="007B59B9" w:rsidRDefault="00155BBD" w:rsidP="00320014">
            <w:pPr>
              <w:jc w:val="center"/>
              <w:rPr>
                <w:sz w:val="20"/>
              </w:rPr>
            </w:pPr>
            <w:r w:rsidRPr="007B59B9">
              <w:rPr>
                <w:sz w:val="20"/>
              </w:rPr>
              <w:t>х</w:t>
            </w:r>
          </w:p>
        </w:tc>
      </w:tr>
      <w:tr w:rsidR="00155BBD" w:rsidRPr="007B59B9" w14:paraId="7EC5857D" w14:textId="77777777" w:rsidTr="00320014">
        <w:trPr>
          <w:trHeight w:val="284"/>
        </w:trPr>
        <w:tc>
          <w:tcPr>
            <w:tcW w:w="1535" w:type="dxa"/>
            <w:vMerge/>
            <w:tcBorders>
              <w:left w:val="single" w:sz="4" w:space="0" w:color="auto"/>
              <w:right w:val="single" w:sz="4" w:space="0" w:color="auto"/>
            </w:tcBorders>
            <w:vAlign w:val="center"/>
          </w:tcPr>
          <w:p w14:paraId="606810D6"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135AC2A1" w14:textId="77777777" w:rsidR="00155BBD" w:rsidRDefault="00155BBD" w:rsidP="00320014">
            <w:pPr>
              <w:jc w:val="center"/>
              <w:rPr>
                <w:sz w:val="22"/>
              </w:rPr>
            </w:pPr>
            <w:r>
              <w:rPr>
                <w:sz w:val="22"/>
              </w:rPr>
              <w:t>с 01.01</w:t>
            </w:r>
            <w:r w:rsidRPr="008F62A3">
              <w:rPr>
                <w:sz w:val="22"/>
              </w:rPr>
              <w:t>.202</w:t>
            </w:r>
            <w:r>
              <w:rPr>
                <w:sz w:val="22"/>
              </w:rPr>
              <w:t>7</w:t>
            </w:r>
          </w:p>
        </w:tc>
        <w:tc>
          <w:tcPr>
            <w:tcW w:w="910" w:type="dxa"/>
            <w:tcBorders>
              <w:top w:val="nil"/>
              <w:left w:val="single" w:sz="4" w:space="0" w:color="auto"/>
              <w:bottom w:val="single" w:sz="4" w:space="0" w:color="auto"/>
              <w:right w:val="single" w:sz="4" w:space="0" w:color="auto"/>
            </w:tcBorders>
            <w:shd w:val="clear" w:color="auto" w:fill="auto"/>
            <w:vAlign w:val="center"/>
          </w:tcPr>
          <w:p w14:paraId="1BE948A6" w14:textId="77777777" w:rsidR="00155BBD" w:rsidRPr="00F07C26" w:rsidRDefault="00155BBD" w:rsidP="00320014">
            <w:pPr>
              <w:jc w:val="center"/>
              <w:rPr>
                <w:sz w:val="22"/>
              </w:rPr>
            </w:pPr>
            <w:r w:rsidRPr="00F07C26">
              <w:rPr>
                <w:sz w:val="22"/>
              </w:rPr>
              <w:t>185,21</w:t>
            </w:r>
          </w:p>
        </w:tc>
        <w:tc>
          <w:tcPr>
            <w:tcW w:w="910" w:type="dxa"/>
            <w:tcBorders>
              <w:top w:val="nil"/>
              <w:left w:val="nil"/>
              <w:bottom w:val="single" w:sz="4" w:space="0" w:color="auto"/>
              <w:right w:val="single" w:sz="4" w:space="0" w:color="auto"/>
            </w:tcBorders>
            <w:shd w:val="clear" w:color="auto" w:fill="auto"/>
            <w:vAlign w:val="center"/>
          </w:tcPr>
          <w:p w14:paraId="5F94B795" w14:textId="77777777" w:rsidR="00155BBD" w:rsidRPr="00F07C26" w:rsidRDefault="00155BBD" w:rsidP="00320014">
            <w:pPr>
              <w:jc w:val="center"/>
              <w:rPr>
                <w:sz w:val="22"/>
              </w:rPr>
            </w:pPr>
            <w:r w:rsidRPr="00F07C26">
              <w:rPr>
                <w:sz w:val="22"/>
              </w:rPr>
              <w:t>182,94</w:t>
            </w:r>
          </w:p>
        </w:tc>
        <w:tc>
          <w:tcPr>
            <w:tcW w:w="910" w:type="dxa"/>
            <w:tcBorders>
              <w:top w:val="nil"/>
              <w:left w:val="nil"/>
              <w:bottom w:val="single" w:sz="4" w:space="0" w:color="auto"/>
              <w:right w:val="single" w:sz="4" w:space="0" w:color="auto"/>
            </w:tcBorders>
            <w:shd w:val="clear" w:color="auto" w:fill="auto"/>
            <w:vAlign w:val="center"/>
          </w:tcPr>
          <w:p w14:paraId="6753C091" w14:textId="77777777" w:rsidR="00155BBD" w:rsidRPr="00F07C26" w:rsidRDefault="00155BBD" w:rsidP="00320014">
            <w:pPr>
              <w:jc w:val="center"/>
              <w:rPr>
                <w:sz w:val="22"/>
              </w:rPr>
            </w:pPr>
            <w:r w:rsidRPr="00F07C26">
              <w:rPr>
                <w:sz w:val="22"/>
              </w:rPr>
              <w:t>195,44</w:t>
            </w:r>
          </w:p>
        </w:tc>
        <w:tc>
          <w:tcPr>
            <w:tcW w:w="910" w:type="dxa"/>
            <w:tcBorders>
              <w:top w:val="nil"/>
              <w:left w:val="nil"/>
              <w:bottom w:val="single" w:sz="4" w:space="0" w:color="auto"/>
              <w:right w:val="single" w:sz="4" w:space="0" w:color="auto"/>
            </w:tcBorders>
            <w:shd w:val="clear" w:color="auto" w:fill="auto"/>
            <w:vAlign w:val="center"/>
          </w:tcPr>
          <w:p w14:paraId="130F7B08" w14:textId="77777777" w:rsidR="00155BBD" w:rsidRPr="00F07C26" w:rsidRDefault="00155BBD" w:rsidP="00320014">
            <w:pPr>
              <w:jc w:val="center"/>
              <w:rPr>
                <w:sz w:val="22"/>
              </w:rPr>
            </w:pPr>
            <w:r w:rsidRPr="00F07C26">
              <w:rPr>
                <w:sz w:val="22"/>
              </w:rPr>
              <w:t>186,35</w:t>
            </w:r>
          </w:p>
        </w:tc>
        <w:tc>
          <w:tcPr>
            <w:tcW w:w="910" w:type="dxa"/>
            <w:tcBorders>
              <w:top w:val="nil"/>
              <w:left w:val="nil"/>
              <w:bottom w:val="single" w:sz="4" w:space="0" w:color="auto"/>
              <w:right w:val="single" w:sz="4" w:space="0" w:color="auto"/>
            </w:tcBorders>
            <w:shd w:val="clear" w:color="auto" w:fill="auto"/>
            <w:vAlign w:val="center"/>
          </w:tcPr>
          <w:p w14:paraId="53EF9B27" w14:textId="77777777" w:rsidR="00155BBD" w:rsidRPr="00F07C26" w:rsidRDefault="00155BBD" w:rsidP="00320014">
            <w:pPr>
              <w:jc w:val="center"/>
              <w:rPr>
                <w:sz w:val="22"/>
              </w:rPr>
            </w:pPr>
            <w:r w:rsidRPr="00F07C26">
              <w:rPr>
                <w:sz w:val="22"/>
              </w:rPr>
              <w:t>185,21</w:t>
            </w:r>
          </w:p>
        </w:tc>
        <w:tc>
          <w:tcPr>
            <w:tcW w:w="910" w:type="dxa"/>
            <w:tcBorders>
              <w:top w:val="nil"/>
              <w:left w:val="nil"/>
              <w:bottom w:val="single" w:sz="4" w:space="0" w:color="auto"/>
              <w:right w:val="single" w:sz="4" w:space="0" w:color="auto"/>
            </w:tcBorders>
            <w:shd w:val="clear" w:color="auto" w:fill="auto"/>
            <w:vAlign w:val="center"/>
          </w:tcPr>
          <w:p w14:paraId="2A1FF851" w14:textId="77777777" w:rsidR="00155BBD" w:rsidRPr="00F07C26" w:rsidRDefault="00155BBD" w:rsidP="00320014">
            <w:pPr>
              <w:jc w:val="center"/>
              <w:rPr>
                <w:sz w:val="22"/>
              </w:rPr>
            </w:pPr>
            <w:r w:rsidRPr="00F07C26">
              <w:rPr>
                <w:sz w:val="22"/>
              </w:rPr>
              <w:t>182,94</w:t>
            </w:r>
          </w:p>
        </w:tc>
        <w:tc>
          <w:tcPr>
            <w:tcW w:w="910" w:type="dxa"/>
            <w:tcBorders>
              <w:top w:val="nil"/>
              <w:left w:val="nil"/>
              <w:bottom w:val="single" w:sz="4" w:space="0" w:color="auto"/>
              <w:right w:val="single" w:sz="4" w:space="0" w:color="auto"/>
            </w:tcBorders>
            <w:shd w:val="clear" w:color="auto" w:fill="auto"/>
            <w:vAlign w:val="center"/>
          </w:tcPr>
          <w:p w14:paraId="27860A67" w14:textId="77777777" w:rsidR="00155BBD" w:rsidRPr="00F07C26" w:rsidRDefault="00155BBD" w:rsidP="00320014">
            <w:pPr>
              <w:jc w:val="center"/>
              <w:rPr>
                <w:sz w:val="22"/>
              </w:rPr>
            </w:pPr>
            <w:r w:rsidRPr="00F07C26">
              <w:rPr>
                <w:sz w:val="22"/>
              </w:rPr>
              <w:t>195,44</w:t>
            </w:r>
          </w:p>
        </w:tc>
        <w:tc>
          <w:tcPr>
            <w:tcW w:w="910" w:type="dxa"/>
            <w:tcBorders>
              <w:top w:val="nil"/>
              <w:left w:val="nil"/>
              <w:bottom w:val="single" w:sz="4" w:space="0" w:color="auto"/>
              <w:right w:val="single" w:sz="4" w:space="0" w:color="auto"/>
            </w:tcBorders>
            <w:shd w:val="clear" w:color="auto" w:fill="auto"/>
            <w:vAlign w:val="center"/>
          </w:tcPr>
          <w:p w14:paraId="5C49D620" w14:textId="77777777" w:rsidR="00155BBD" w:rsidRPr="00F07C26" w:rsidRDefault="00155BBD" w:rsidP="00320014">
            <w:pPr>
              <w:jc w:val="center"/>
              <w:rPr>
                <w:sz w:val="22"/>
              </w:rPr>
            </w:pPr>
            <w:r w:rsidRPr="00F07C26">
              <w:rPr>
                <w:sz w:val="22"/>
              </w:rPr>
              <w:t>186,35</w:t>
            </w:r>
          </w:p>
        </w:tc>
        <w:tc>
          <w:tcPr>
            <w:tcW w:w="1365" w:type="dxa"/>
            <w:tcBorders>
              <w:top w:val="nil"/>
              <w:left w:val="nil"/>
              <w:bottom w:val="single" w:sz="4" w:space="0" w:color="auto"/>
              <w:right w:val="single" w:sz="4" w:space="0" w:color="auto"/>
            </w:tcBorders>
            <w:shd w:val="clear" w:color="auto" w:fill="auto"/>
            <w:vAlign w:val="center"/>
          </w:tcPr>
          <w:p w14:paraId="17A8791F" w14:textId="77777777" w:rsidR="00155BBD" w:rsidRPr="00F07C26" w:rsidRDefault="00155BBD" w:rsidP="00320014">
            <w:pPr>
              <w:jc w:val="center"/>
              <w:rPr>
                <w:sz w:val="22"/>
              </w:rPr>
            </w:pPr>
            <w:r w:rsidRPr="00F07C26">
              <w:rPr>
                <w:sz w:val="22"/>
              </w:rPr>
              <w:t>30,71</w:t>
            </w:r>
          </w:p>
        </w:tc>
        <w:tc>
          <w:tcPr>
            <w:tcW w:w="1385" w:type="dxa"/>
            <w:tcBorders>
              <w:top w:val="nil"/>
              <w:left w:val="nil"/>
              <w:bottom w:val="single" w:sz="4" w:space="0" w:color="auto"/>
              <w:right w:val="single" w:sz="4" w:space="0" w:color="auto"/>
            </w:tcBorders>
            <w:shd w:val="clear" w:color="auto" w:fill="auto"/>
            <w:vAlign w:val="center"/>
          </w:tcPr>
          <w:p w14:paraId="353B5887" w14:textId="77777777" w:rsidR="00155BBD" w:rsidRPr="00F07C26" w:rsidRDefault="00155BBD" w:rsidP="00320014">
            <w:pPr>
              <w:jc w:val="center"/>
              <w:rPr>
                <w:sz w:val="22"/>
              </w:rPr>
            </w:pPr>
            <w:r w:rsidRPr="00F07C26">
              <w:rPr>
                <w:sz w:val="22"/>
              </w:rPr>
              <w:t>2 840,15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C00AB6"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2267AF87" w14:textId="77777777" w:rsidR="00155BBD" w:rsidRPr="007B59B9" w:rsidRDefault="00155BBD" w:rsidP="00320014">
            <w:pPr>
              <w:jc w:val="center"/>
              <w:rPr>
                <w:sz w:val="20"/>
              </w:rPr>
            </w:pPr>
            <w:r w:rsidRPr="007B59B9">
              <w:rPr>
                <w:sz w:val="20"/>
              </w:rPr>
              <w:t>х</w:t>
            </w:r>
          </w:p>
        </w:tc>
      </w:tr>
      <w:tr w:rsidR="00155BBD" w:rsidRPr="007B59B9" w14:paraId="16AF34AE" w14:textId="77777777" w:rsidTr="00320014">
        <w:trPr>
          <w:trHeight w:val="284"/>
        </w:trPr>
        <w:tc>
          <w:tcPr>
            <w:tcW w:w="1535" w:type="dxa"/>
            <w:vMerge/>
            <w:tcBorders>
              <w:left w:val="single" w:sz="4" w:space="0" w:color="auto"/>
              <w:bottom w:val="single" w:sz="4" w:space="0" w:color="000000"/>
              <w:right w:val="single" w:sz="4" w:space="0" w:color="auto"/>
            </w:tcBorders>
            <w:vAlign w:val="center"/>
          </w:tcPr>
          <w:p w14:paraId="7A9EF621" w14:textId="77777777" w:rsidR="00155BBD" w:rsidRPr="007B59B9" w:rsidRDefault="00155BBD" w:rsidP="00320014">
            <w:pPr>
              <w:rPr>
                <w:sz w:val="20"/>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3F555B94" w14:textId="77777777" w:rsidR="00155BBD" w:rsidRDefault="00155BBD" w:rsidP="00320014">
            <w:pPr>
              <w:jc w:val="center"/>
              <w:rPr>
                <w:sz w:val="22"/>
              </w:rPr>
            </w:pPr>
            <w:r>
              <w:rPr>
                <w:sz w:val="22"/>
              </w:rPr>
              <w:t>с 01.07.2027</w:t>
            </w:r>
          </w:p>
        </w:tc>
        <w:tc>
          <w:tcPr>
            <w:tcW w:w="910" w:type="dxa"/>
            <w:tcBorders>
              <w:top w:val="nil"/>
              <w:left w:val="single" w:sz="4" w:space="0" w:color="auto"/>
              <w:bottom w:val="single" w:sz="4" w:space="0" w:color="auto"/>
              <w:right w:val="single" w:sz="4" w:space="0" w:color="auto"/>
            </w:tcBorders>
            <w:shd w:val="clear" w:color="auto" w:fill="auto"/>
            <w:vAlign w:val="center"/>
          </w:tcPr>
          <w:p w14:paraId="48A725E4" w14:textId="77777777" w:rsidR="00155BBD" w:rsidRPr="00F07C26" w:rsidRDefault="00155BBD" w:rsidP="00320014">
            <w:pPr>
              <w:jc w:val="center"/>
              <w:rPr>
                <w:sz w:val="22"/>
              </w:rPr>
            </w:pPr>
            <w:r w:rsidRPr="00F07C26">
              <w:rPr>
                <w:sz w:val="22"/>
              </w:rPr>
              <w:t>191,50</w:t>
            </w:r>
          </w:p>
        </w:tc>
        <w:tc>
          <w:tcPr>
            <w:tcW w:w="910" w:type="dxa"/>
            <w:tcBorders>
              <w:top w:val="nil"/>
              <w:left w:val="nil"/>
              <w:bottom w:val="single" w:sz="4" w:space="0" w:color="auto"/>
              <w:right w:val="single" w:sz="4" w:space="0" w:color="auto"/>
            </w:tcBorders>
            <w:shd w:val="clear" w:color="auto" w:fill="auto"/>
            <w:vAlign w:val="center"/>
          </w:tcPr>
          <w:p w14:paraId="4F656F99" w14:textId="77777777" w:rsidR="00155BBD" w:rsidRPr="00F07C26" w:rsidRDefault="00155BBD" w:rsidP="00320014">
            <w:pPr>
              <w:jc w:val="center"/>
              <w:rPr>
                <w:sz w:val="22"/>
              </w:rPr>
            </w:pPr>
            <w:r w:rsidRPr="00F07C26">
              <w:rPr>
                <w:sz w:val="22"/>
              </w:rPr>
              <w:t>189,16</w:t>
            </w:r>
          </w:p>
        </w:tc>
        <w:tc>
          <w:tcPr>
            <w:tcW w:w="910" w:type="dxa"/>
            <w:tcBorders>
              <w:top w:val="nil"/>
              <w:left w:val="nil"/>
              <w:bottom w:val="single" w:sz="4" w:space="0" w:color="auto"/>
              <w:right w:val="single" w:sz="4" w:space="0" w:color="auto"/>
            </w:tcBorders>
            <w:shd w:val="clear" w:color="auto" w:fill="auto"/>
            <w:vAlign w:val="center"/>
          </w:tcPr>
          <w:p w14:paraId="01771D46" w14:textId="77777777" w:rsidR="00155BBD" w:rsidRPr="00F07C26" w:rsidRDefault="00155BBD" w:rsidP="00320014">
            <w:pPr>
              <w:jc w:val="center"/>
              <w:rPr>
                <w:sz w:val="22"/>
              </w:rPr>
            </w:pPr>
            <w:r w:rsidRPr="00F07C26">
              <w:rPr>
                <w:sz w:val="22"/>
              </w:rPr>
              <w:t>202,06</w:t>
            </w:r>
          </w:p>
        </w:tc>
        <w:tc>
          <w:tcPr>
            <w:tcW w:w="910" w:type="dxa"/>
            <w:tcBorders>
              <w:top w:val="nil"/>
              <w:left w:val="nil"/>
              <w:bottom w:val="single" w:sz="4" w:space="0" w:color="auto"/>
              <w:right w:val="single" w:sz="4" w:space="0" w:color="auto"/>
            </w:tcBorders>
            <w:shd w:val="clear" w:color="auto" w:fill="auto"/>
            <w:vAlign w:val="center"/>
          </w:tcPr>
          <w:p w14:paraId="51AAADFE" w14:textId="77777777" w:rsidR="00155BBD" w:rsidRPr="00F07C26" w:rsidRDefault="00155BBD" w:rsidP="00320014">
            <w:pPr>
              <w:jc w:val="center"/>
              <w:rPr>
                <w:sz w:val="22"/>
              </w:rPr>
            </w:pPr>
            <w:r w:rsidRPr="00F07C26">
              <w:rPr>
                <w:sz w:val="22"/>
              </w:rPr>
              <w:t>192,68</w:t>
            </w:r>
          </w:p>
        </w:tc>
        <w:tc>
          <w:tcPr>
            <w:tcW w:w="910" w:type="dxa"/>
            <w:tcBorders>
              <w:top w:val="nil"/>
              <w:left w:val="nil"/>
              <w:bottom w:val="single" w:sz="4" w:space="0" w:color="auto"/>
              <w:right w:val="single" w:sz="4" w:space="0" w:color="auto"/>
            </w:tcBorders>
            <w:shd w:val="clear" w:color="auto" w:fill="auto"/>
            <w:vAlign w:val="center"/>
          </w:tcPr>
          <w:p w14:paraId="1BE1BF85" w14:textId="77777777" w:rsidR="00155BBD" w:rsidRPr="00F07C26" w:rsidRDefault="00155BBD" w:rsidP="00320014">
            <w:pPr>
              <w:jc w:val="center"/>
              <w:rPr>
                <w:sz w:val="22"/>
              </w:rPr>
            </w:pPr>
            <w:r w:rsidRPr="00F07C26">
              <w:rPr>
                <w:sz w:val="22"/>
              </w:rPr>
              <w:t>191,50</w:t>
            </w:r>
          </w:p>
        </w:tc>
        <w:tc>
          <w:tcPr>
            <w:tcW w:w="910" w:type="dxa"/>
            <w:tcBorders>
              <w:top w:val="nil"/>
              <w:left w:val="nil"/>
              <w:bottom w:val="single" w:sz="4" w:space="0" w:color="auto"/>
              <w:right w:val="single" w:sz="4" w:space="0" w:color="auto"/>
            </w:tcBorders>
            <w:shd w:val="clear" w:color="auto" w:fill="auto"/>
            <w:vAlign w:val="center"/>
          </w:tcPr>
          <w:p w14:paraId="3E7D12E1" w14:textId="77777777" w:rsidR="00155BBD" w:rsidRPr="00F07C26" w:rsidRDefault="00155BBD" w:rsidP="00320014">
            <w:pPr>
              <w:jc w:val="center"/>
              <w:rPr>
                <w:sz w:val="22"/>
              </w:rPr>
            </w:pPr>
            <w:r w:rsidRPr="00F07C26">
              <w:rPr>
                <w:sz w:val="22"/>
              </w:rPr>
              <w:t>189,16</w:t>
            </w:r>
          </w:p>
        </w:tc>
        <w:tc>
          <w:tcPr>
            <w:tcW w:w="910" w:type="dxa"/>
            <w:tcBorders>
              <w:top w:val="nil"/>
              <w:left w:val="nil"/>
              <w:bottom w:val="single" w:sz="4" w:space="0" w:color="auto"/>
              <w:right w:val="single" w:sz="4" w:space="0" w:color="auto"/>
            </w:tcBorders>
            <w:shd w:val="clear" w:color="auto" w:fill="auto"/>
            <w:vAlign w:val="center"/>
          </w:tcPr>
          <w:p w14:paraId="5F4A191A" w14:textId="77777777" w:rsidR="00155BBD" w:rsidRPr="00F07C26" w:rsidRDefault="00155BBD" w:rsidP="00320014">
            <w:pPr>
              <w:jc w:val="center"/>
              <w:rPr>
                <w:sz w:val="22"/>
              </w:rPr>
            </w:pPr>
            <w:r w:rsidRPr="00F07C26">
              <w:rPr>
                <w:sz w:val="22"/>
              </w:rPr>
              <w:t>202,06</w:t>
            </w:r>
          </w:p>
        </w:tc>
        <w:tc>
          <w:tcPr>
            <w:tcW w:w="910" w:type="dxa"/>
            <w:tcBorders>
              <w:top w:val="nil"/>
              <w:left w:val="nil"/>
              <w:bottom w:val="single" w:sz="4" w:space="0" w:color="auto"/>
              <w:right w:val="single" w:sz="4" w:space="0" w:color="auto"/>
            </w:tcBorders>
            <w:shd w:val="clear" w:color="auto" w:fill="auto"/>
            <w:vAlign w:val="center"/>
          </w:tcPr>
          <w:p w14:paraId="38B1F2B5" w14:textId="77777777" w:rsidR="00155BBD" w:rsidRPr="00F07C26" w:rsidRDefault="00155BBD" w:rsidP="00320014">
            <w:pPr>
              <w:jc w:val="center"/>
              <w:rPr>
                <w:sz w:val="22"/>
              </w:rPr>
            </w:pPr>
            <w:r w:rsidRPr="00F07C26">
              <w:rPr>
                <w:sz w:val="22"/>
              </w:rPr>
              <w:t>192,68</w:t>
            </w:r>
          </w:p>
        </w:tc>
        <w:tc>
          <w:tcPr>
            <w:tcW w:w="1365" w:type="dxa"/>
            <w:tcBorders>
              <w:top w:val="nil"/>
              <w:left w:val="nil"/>
              <w:bottom w:val="single" w:sz="4" w:space="0" w:color="auto"/>
              <w:right w:val="single" w:sz="4" w:space="0" w:color="auto"/>
            </w:tcBorders>
            <w:shd w:val="clear" w:color="auto" w:fill="auto"/>
            <w:vAlign w:val="center"/>
          </w:tcPr>
          <w:p w14:paraId="1DB8D1B0" w14:textId="77777777" w:rsidR="00155BBD" w:rsidRPr="00F07C26" w:rsidRDefault="00155BBD" w:rsidP="00320014">
            <w:pPr>
              <w:jc w:val="center"/>
              <w:rPr>
                <w:sz w:val="22"/>
              </w:rPr>
            </w:pPr>
            <w:r w:rsidRPr="00F07C26">
              <w:rPr>
                <w:sz w:val="22"/>
              </w:rPr>
              <w:t>31,94</w:t>
            </w:r>
          </w:p>
        </w:tc>
        <w:tc>
          <w:tcPr>
            <w:tcW w:w="1385" w:type="dxa"/>
            <w:tcBorders>
              <w:top w:val="nil"/>
              <w:left w:val="nil"/>
              <w:bottom w:val="single" w:sz="4" w:space="0" w:color="auto"/>
              <w:right w:val="single" w:sz="4" w:space="0" w:color="auto"/>
            </w:tcBorders>
            <w:shd w:val="clear" w:color="auto" w:fill="auto"/>
            <w:vAlign w:val="center"/>
          </w:tcPr>
          <w:p w14:paraId="56510ECC" w14:textId="77777777" w:rsidR="00155BBD" w:rsidRPr="00F07C26" w:rsidRDefault="00155BBD" w:rsidP="00320014">
            <w:pPr>
              <w:jc w:val="center"/>
              <w:rPr>
                <w:sz w:val="22"/>
              </w:rPr>
            </w:pPr>
            <w:r w:rsidRPr="00F07C26">
              <w:rPr>
                <w:sz w:val="22"/>
              </w:rPr>
              <w:t>2 933,19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B19B58" w14:textId="77777777" w:rsidR="00155BBD" w:rsidRPr="007B59B9" w:rsidRDefault="00155BBD" w:rsidP="00320014">
            <w:pPr>
              <w:jc w:val="center"/>
              <w:rPr>
                <w:sz w:val="20"/>
              </w:rPr>
            </w:pPr>
            <w:r w:rsidRPr="007B59B9">
              <w:rPr>
                <w:sz w:val="20"/>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7EA18D1B" w14:textId="77777777" w:rsidR="00155BBD" w:rsidRPr="007B59B9" w:rsidRDefault="00155BBD" w:rsidP="00320014">
            <w:pPr>
              <w:jc w:val="center"/>
              <w:rPr>
                <w:sz w:val="20"/>
              </w:rPr>
            </w:pPr>
            <w:r w:rsidRPr="007B59B9">
              <w:rPr>
                <w:sz w:val="20"/>
              </w:rPr>
              <w:t>х</w:t>
            </w:r>
          </w:p>
        </w:tc>
      </w:tr>
    </w:tbl>
    <w:p w14:paraId="5A84B207" w14:textId="77777777" w:rsidR="00155BBD" w:rsidRPr="00A831FC" w:rsidRDefault="00155BBD" w:rsidP="00155BBD">
      <w:pPr>
        <w:ind w:firstLine="709"/>
        <w:jc w:val="both"/>
        <w:rPr>
          <w:bCs/>
          <w:sz w:val="16"/>
          <w:szCs w:val="16"/>
        </w:rPr>
      </w:pPr>
      <w:r w:rsidRPr="00A831FC">
        <w:rPr>
          <w:bCs/>
          <w:sz w:val="16"/>
          <w:szCs w:val="16"/>
        </w:rPr>
        <w:t>*</w:t>
      </w:r>
      <w:r w:rsidRPr="00A831FC">
        <w:rPr>
          <w:bCs/>
          <w:color w:val="000000"/>
          <w:kern w:val="32"/>
          <w:sz w:val="16"/>
          <w:szCs w:val="16"/>
        </w:rPr>
        <w:t xml:space="preserve"> </w:t>
      </w:r>
      <w:r w:rsidRPr="00A831FC">
        <w:rPr>
          <w:bCs/>
          <w:sz w:val="16"/>
          <w:szCs w:val="16"/>
        </w:rPr>
        <w:t>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упрощённую систему налогообложения, не признаются налогоплательщиками налога на добавленную стоимость.</w:t>
      </w:r>
    </w:p>
    <w:p w14:paraId="2FAEA6F0" w14:textId="77777777" w:rsidR="00155BBD" w:rsidRPr="00A831FC" w:rsidRDefault="00155BBD" w:rsidP="00155BBD">
      <w:pPr>
        <w:ind w:right="33" w:firstLine="709"/>
        <w:jc w:val="both"/>
        <w:rPr>
          <w:bCs/>
          <w:sz w:val="16"/>
          <w:szCs w:val="16"/>
        </w:rPr>
      </w:pPr>
      <w:r w:rsidRPr="00A831FC">
        <w:rPr>
          <w:bCs/>
          <w:sz w:val="16"/>
          <w:szCs w:val="16"/>
        </w:rPr>
        <w:t xml:space="preserve">** Компонент на теплоноситель для </w:t>
      </w:r>
      <w:r w:rsidRPr="00A831FC">
        <w:rPr>
          <w:bCs/>
          <w:color w:val="000000"/>
          <w:kern w:val="32"/>
          <w:sz w:val="16"/>
          <w:szCs w:val="16"/>
        </w:rPr>
        <w:t xml:space="preserve">ООО «Бастет» </w:t>
      </w:r>
      <w:r w:rsidRPr="00A831FC">
        <w:rPr>
          <w:bCs/>
          <w:sz w:val="16"/>
          <w:szCs w:val="16"/>
        </w:rPr>
        <w:t>установлен постановлением Региональной энергетической комиссии Кузбасса от 17.12.2021 № 763.</w:t>
      </w:r>
    </w:p>
    <w:p w14:paraId="0A4C6A2B" w14:textId="1A949DBD" w:rsidR="00BE7765" w:rsidRDefault="00155BBD" w:rsidP="00155BBD">
      <w:pPr>
        <w:tabs>
          <w:tab w:val="left" w:pos="5580"/>
          <w:tab w:val="left" w:pos="9498"/>
        </w:tabs>
        <w:ind w:left="-961" w:right="-569" w:firstLine="6064"/>
      </w:pPr>
      <w:r w:rsidRPr="00A831FC">
        <w:rPr>
          <w:bCs/>
          <w:sz w:val="16"/>
          <w:szCs w:val="16"/>
        </w:rPr>
        <w:t>*** Компонент на тепловую энергию для ОО</w:t>
      </w:r>
      <w:r w:rsidRPr="00A831FC">
        <w:rPr>
          <w:bCs/>
          <w:color w:val="000000"/>
          <w:kern w:val="32"/>
          <w:sz w:val="16"/>
          <w:szCs w:val="16"/>
        </w:rPr>
        <w:t xml:space="preserve">О «Бастет» </w:t>
      </w:r>
      <w:r w:rsidRPr="00A831FC">
        <w:rPr>
          <w:bCs/>
          <w:sz w:val="16"/>
          <w:szCs w:val="16"/>
        </w:rPr>
        <w:t>установлен постановлением Региональной энергетической комиссии Кузбасса</w:t>
      </w:r>
    </w:p>
    <w:p w14:paraId="2E230077" w14:textId="77777777" w:rsidR="00155BBD" w:rsidRDefault="00155BBD" w:rsidP="00BE7765">
      <w:pPr>
        <w:tabs>
          <w:tab w:val="left" w:pos="5580"/>
          <w:tab w:val="left" w:pos="9498"/>
        </w:tabs>
        <w:ind w:left="-961" w:right="-569" w:firstLine="961"/>
        <w:rPr>
          <w:sz w:val="16"/>
          <w:szCs w:val="16"/>
        </w:rPr>
        <w:sectPr w:rsidR="00155BBD" w:rsidSect="00155BBD">
          <w:pgSz w:w="16838" w:h="11906" w:orient="landscape"/>
          <w:pgMar w:top="851" w:right="709" w:bottom="1418" w:left="425" w:header="709" w:footer="709" w:gutter="0"/>
          <w:cols w:space="708"/>
          <w:titlePg/>
          <w:docGrid w:linePitch="360"/>
        </w:sectPr>
      </w:pPr>
    </w:p>
    <w:p w14:paraId="572C76BA" w14:textId="3F3045F4" w:rsidR="005334B9" w:rsidRPr="001828C5" w:rsidRDefault="005334B9" w:rsidP="005334B9">
      <w:pPr>
        <w:tabs>
          <w:tab w:val="left" w:pos="5580"/>
          <w:tab w:val="left" w:pos="9498"/>
        </w:tabs>
        <w:ind w:left="-961" w:right="-569" w:firstLine="5356"/>
      </w:pPr>
      <w:r w:rsidRPr="001828C5">
        <w:t xml:space="preserve">Приложение № </w:t>
      </w:r>
      <w:r>
        <w:t>23</w:t>
      </w:r>
      <w:r w:rsidRPr="001828C5">
        <w:t xml:space="preserve"> к </w:t>
      </w:r>
      <w:r>
        <w:t>протоколу</w:t>
      </w:r>
      <w:r w:rsidRPr="001828C5">
        <w:t xml:space="preserve"> № 8</w:t>
      </w:r>
      <w:r>
        <w:t>6</w:t>
      </w:r>
    </w:p>
    <w:p w14:paraId="5FD3A917" w14:textId="77777777" w:rsidR="005334B9" w:rsidRPr="001828C5" w:rsidRDefault="005334B9" w:rsidP="005334B9">
      <w:pPr>
        <w:tabs>
          <w:tab w:val="left" w:pos="5580"/>
          <w:tab w:val="left" w:pos="9498"/>
        </w:tabs>
        <w:ind w:left="-961" w:right="-569" w:firstLine="5356"/>
      </w:pPr>
      <w:r w:rsidRPr="001828C5">
        <w:t>заседания правления Региональной</w:t>
      </w:r>
    </w:p>
    <w:p w14:paraId="560ACA4B" w14:textId="77777777" w:rsidR="005334B9" w:rsidRPr="001828C5" w:rsidRDefault="005334B9" w:rsidP="005334B9">
      <w:pPr>
        <w:tabs>
          <w:tab w:val="left" w:pos="5580"/>
          <w:tab w:val="left" w:pos="9498"/>
        </w:tabs>
        <w:ind w:left="-961" w:right="-569" w:firstLine="5356"/>
      </w:pPr>
      <w:r w:rsidRPr="001828C5">
        <w:t>энергетической комиссии</w:t>
      </w:r>
    </w:p>
    <w:p w14:paraId="76FF9182" w14:textId="1A840270" w:rsidR="005334B9" w:rsidRDefault="005334B9" w:rsidP="005334B9">
      <w:pPr>
        <w:tabs>
          <w:tab w:val="left" w:pos="5580"/>
          <w:tab w:val="left" w:pos="9498"/>
        </w:tabs>
        <w:ind w:left="-961" w:right="-569" w:firstLine="5356"/>
      </w:pPr>
      <w:r w:rsidRPr="001828C5">
        <w:t xml:space="preserve">Кузбасса от </w:t>
      </w:r>
      <w:r>
        <w:t>17</w:t>
      </w:r>
      <w:r w:rsidRPr="001828C5">
        <w:t>.12.2021</w:t>
      </w:r>
    </w:p>
    <w:p w14:paraId="555E4CDE" w14:textId="1DB7B3BF" w:rsidR="003B1434" w:rsidRDefault="003B1434" w:rsidP="005334B9">
      <w:pPr>
        <w:tabs>
          <w:tab w:val="left" w:pos="5580"/>
          <w:tab w:val="left" w:pos="9498"/>
        </w:tabs>
        <w:ind w:left="-961" w:right="-569" w:firstLine="5356"/>
      </w:pPr>
    </w:p>
    <w:p w14:paraId="1F4607DC" w14:textId="77777777" w:rsidR="003B1434" w:rsidRPr="00CB3B09" w:rsidRDefault="003B1434" w:rsidP="003B1434">
      <w:pPr>
        <w:keepNext/>
        <w:jc w:val="center"/>
        <w:outlineLvl w:val="0"/>
        <w:rPr>
          <w:b/>
          <w:iCs/>
          <w:sz w:val="28"/>
          <w:szCs w:val="28"/>
        </w:rPr>
      </w:pPr>
      <w:bookmarkStart w:id="215" w:name="_Toc58251815"/>
      <w:r w:rsidRPr="00CB3B09">
        <w:rPr>
          <w:b/>
          <w:iCs/>
          <w:sz w:val="28"/>
          <w:szCs w:val="28"/>
        </w:rPr>
        <w:t>Экспертное заключение</w:t>
      </w:r>
    </w:p>
    <w:p w14:paraId="5CA855CB" w14:textId="77777777" w:rsidR="003B1434" w:rsidRPr="00CB3B09" w:rsidRDefault="003B1434" w:rsidP="003B1434">
      <w:pPr>
        <w:keepNext/>
        <w:jc w:val="center"/>
        <w:outlineLvl w:val="0"/>
        <w:rPr>
          <w:b/>
          <w:iCs/>
          <w:sz w:val="28"/>
          <w:szCs w:val="28"/>
        </w:rPr>
      </w:pPr>
      <w:r>
        <w:rPr>
          <w:b/>
          <w:iCs/>
          <w:sz w:val="28"/>
          <w:szCs w:val="28"/>
        </w:rPr>
        <w:t>Р</w:t>
      </w:r>
      <w:r w:rsidRPr="00CB3B09">
        <w:rPr>
          <w:b/>
          <w:iCs/>
          <w:sz w:val="28"/>
          <w:szCs w:val="28"/>
        </w:rPr>
        <w:t>егиональной энергетической комиссии Кузбасса</w:t>
      </w:r>
    </w:p>
    <w:p w14:paraId="40F0228A" w14:textId="77777777" w:rsidR="003B1434" w:rsidRPr="00CB3B09" w:rsidRDefault="003B1434" w:rsidP="003B1434">
      <w:pPr>
        <w:jc w:val="center"/>
        <w:rPr>
          <w:color w:val="000000"/>
          <w:sz w:val="28"/>
          <w:szCs w:val="28"/>
        </w:rPr>
      </w:pPr>
      <w:r w:rsidRPr="00CB3B09">
        <w:rPr>
          <w:color w:val="000000"/>
          <w:sz w:val="28"/>
          <w:szCs w:val="28"/>
        </w:rPr>
        <w:t>по материалам, представленным</w:t>
      </w:r>
      <w:r w:rsidRPr="00CB3B09">
        <w:rPr>
          <w:b/>
          <w:color w:val="000000"/>
          <w:sz w:val="28"/>
          <w:szCs w:val="28"/>
        </w:rPr>
        <w:t xml:space="preserve"> </w:t>
      </w:r>
      <w:r w:rsidRPr="00A93C93">
        <w:rPr>
          <w:b/>
          <w:bCs/>
          <w:kern w:val="32"/>
          <w:sz w:val="28"/>
          <w:szCs w:val="28"/>
          <w:lang w:eastAsia="en-US"/>
        </w:rPr>
        <w:t>ООО «</w:t>
      </w:r>
      <w:r>
        <w:rPr>
          <w:b/>
          <w:bCs/>
          <w:kern w:val="32"/>
          <w:sz w:val="28"/>
          <w:szCs w:val="28"/>
          <w:lang w:eastAsia="en-US"/>
        </w:rPr>
        <w:t>Теплоресурс</w:t>
      </w:r>
      <w:r w:rsidRPr="00A93C93">
        <w:rPr>
          <w:b/>
          <w:bCs/>
          <w:kern w:val="32"/>
          <w:sz w:val="28"/>
          <w:szCs w:val="28"/>
          <w:lang w:eastAsia="en-US"/>
        </w:rPr>
        <w:t>»</w:t>
      </w:r>
      <w:r w:rsidRPr="00CB3B09">
        <w:rPr>
          <w:color w:val="000000"/>
          <w:sz w:val="28"/>
          <w:szCs w:val="28"/>
        </w:rPr>
        <w:t xml:space="preserve">, для установления тарифов на </w:t>
      </w:r>
      <w:r>
        <w:rPr>
          <w:color w:val="000000"/>
          <w:sz w:val="28"/>
          <w:szCs w:val="28"/>
        </w:rPr>
        <w:t>тепловую энергию, теплоноситель и ГВС</w:t>
      </w:r>
      <w:r w:rsidRPr="00CB3B09">
        <w:rPr>
          <w:color w:val="000000"/>
          <w:sz w:val="28"/>
          <w:szCs w:val="28"/>
        </w:rPr>
        <w:t xml:space="preserve"> реализуем</w:t>
      </w:r>
      <w:r>
        <w:rPr>
          <w:color w:val="000000"/>
          <w:sz w:val="28"/>
          <w:szCs w:val="28"/>
        </w:rPr>
        <w:t>ые</w:t>
      </w:r>
      <w:r w:rsidRPr="00CB3B09">
        <w:rPr>
          <w:color w:val="000000"/>
          <w:sz w:val="28"/>
          <w:szCs w:val="28"/>
        </w:rPr>
        <w:t xml:space="preserve"> на потребительском рынке</w:t>
      </w:r>
      <w:r>
        <w:rPr>
          <w:color w:val="000000"/>
          <w:sz w:val="28"/>
          <w:szCs w:val="28"/>
        </w:rPr>
        <w:t xml:space="preserve"> Гурьевского муниципального округа</w:t>
      </w:r>
      <w:r w:rsidRPr="00CB3B09">
        <w:rPr>
          <w:color w:val="000000"/>
          <w:sz w:val="28"/>
          <w:szCs w:val="28"/>
        </w:rPr>
        <w:t xml:space="preserve">, на </w:t>
      </w:r>
      <w:r>
        <w:rPr>
          <w:color w:val="000000"/>
          <w:sz w:val="28"/>
          <w:szCs w:val="28"/>
        </w:rPr>
        <w:t>2022 год</w:t>
      </w:r>
    </w:p>
    <w:p w14:paraId="5769E126" w14:textId="77777777" w:rsidR="003B1434" w:rsidRDefault="003B1434" w:rsidP="003B1434">
      <w:pPr>
        <w:jc w:val="both"/>
        <w:rPr>
          <w:snapToGrid w:val="0"/>
          <w:sz w:val="28"/>
          <w:szCs w:val="28"/>
        </w:rPr>
      </w:pPr>
    </w:p>
    <w:p w14:paraId="13EF408E" w14:textId="77777777" w:rsidR="003B1434" w:rsidRDefault="003B1434" w:rsidP="003B1434">
      <w:pPr>
        <w:tabs>
          <w:tab w:val="left" w:pos="567"/>
        </w:tabs>
        <w:jc w:val="both"/>
      </w:pPr>
    </w:p>
    <w:p w14:paraId="5C8C4194" w14:textId="26CFA661" w:rsidR="003B1434" w:rsidRPr="007E1477" w:rsidRDefault="003B1434" w:rsidP="003B1434">
      <w:pPr>
        <w:pStyle w:val="1"/>
        <w:tabs>
          <w:tab w:val="left" w:pos="567"/>
        </w:tabs>
        <w:spacing w:line="240" w:lineRule="auto"/>
        <w:rPr>
          <w:color w:val="000000"/>
          <w:sz w:val="32"/>
        </w:rPr>
      </w:pPr>
      <w:proofErr w:type="gramStart"/>
      <w:r>
        <w:rPr>
          <w:color w:val="000000"/>
          <w:sz w:val="32"/>
          <w:lang w:val="ru-RU"/>
        </w:rPr>
        <w:t>1 .</w:t>
      </w:r>
      <w:r w:rsidRPr="007E1477">
        <w:rPr>
          <w:color w:val="000000"/>
          <w:sz w:val="32"/>
        </w:rPr>
        <w:t>Нормативно</w:t>
      </w:r>
      <w:proofErr w:type="gramEnd"/>
      <w:r w:rsidRPr="007E1477">
        <w:rPr>
          <w:color w:val="000000"/>
          <w:sz w:val="32"/>
        </w:rPr>
        <w:t>-правовая база</w:t>
      </w:r>
      <w:bookmarkEnd w:id="215"/>
    </w:p>
    <w:p w14:paraId="0BBCBB3D" w14:textId="77777777" w:rsidR="003B1434" w:rsidRPr="007E1477" w:rsidRDefault="003B1434" w:rsidP="003B1434">
      <w:pPr>
        <w:tabs>
          <w:tab w:val="left" w:pos="0"/>
          <w:tab w:val="left" w:pos="9900"/>
        </w:tabs>
        <w:ind w:right="142"/>
        <w:jc w:val="both"/>
        <w:rPr>
          <w:color w:val="000000"/>
          <w:sz w:val="28"/>
          <w:szCs w:val="28"/>
        </w:rPr>
      </w:pPr>
    </w:p>
    <w:p w14:paraId="6267B8EC"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Гражданский кодекс Российской Федерации (далее – ГК РФ);</w:t>
      </w:r>
    </w:p>
    <w:p w14:paraId="402E248E"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Налоговый кодекс Российской Федерации (далее - НК РФ);</w:t>
      </w:r>
    </w:p>
    <w:p w14:paraId="453D27DD"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Трудовой Кодекс Российской Федерации (далее - ТК РФ);</w:t>
      </w:r>
    </w:p>
    <w:p w14:paraId="562F1FAD"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 xml:space="preserve">Федеральный Закон от 17.08.1995 № 147-ФЗ </w:t>
      </w:r>
      <w:r>
        <w:rPr>
          <w:color w:val="000000"/>
          <w:sz w:val="28"/>
          <w:szCs w:val="28"/>
        </w:rPr>
        <w:t>«</w:t>
      </w:r>
      <w:r w:rsidRPr="007E1477">
        <w:rPr>
          <w:color w:val="000000"/>
          <w:sz w:val="28"/>
          <w:szCs w:val="28"/>
        </w:rPr>
        <w:t>О естественных монополиях</w:t>
      </w:r>
      <w:r>
        <w:rPr>
          <w:color w:val="000000"/>
          <w:sz w:val="28"/>
          <w:szCs w:val="28"/>
        </w:rPr>
        <w:t>»</w:t>
      </w:r>
      <w:r w:rsidRPr="007E1477">
        <w:rPr>
          <w:color w:val="000000"/>
          <w:sz w:val="28"/>
          <w:szCs w:val="28"/>
        </w:rPr>
        <w:t>;</w:t>
      </w:r>
    </w:p>
    <w:p w14:paraId="68DF1A3E"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 xml:space="preserve">Федеральный закон от 27.07.2010 </w:t>
      </w:r>
      <w:r>
        <w:rPr>
          <w:color w:val="000000"/>
          <w:sz w:val="28"/>
          <w:szCs w:val="28"/>
        </w:rPr>
        <w:t>№</w:t>
      </w:r>
      <w:r w:rsidRPr="007E1477">
        <w:rPr>
          <w:color w:val="000000"/>
          <w:sz w:val="28"/>
          <w:szCs w:val="28"/>
        </w:rPr>
        <w:t xml:space="preserve"> 190-ФЗ </w:t>
      </w:r>
      <w:r>
        <w:rPr>
          <w:color w:val="000000"/>
          <w:sz w:val="28"/>
          <w:szCs w:val="28"/>
        </w:rPr>
        <w:t>«</w:t>
      </w:r>
      <w:r w:rsidRPr="007E1477">
        <w:rPr>
          <w:color w:val="000000"/>
          <w:sz w:val="28"/>
          <w:szCs w:val="28"/>
        </w:rPr>
        <w:t>О теплоснабжении</w:t>
      </w:r>
      <w:r>
        <w:rPr>
          <w:color w:val="000000"/>
          <w:sz w:val="28"/>
          <w:szCs w:val="28"/>
        </w:rPr>
        <w:t>»</w:t>
      </w:r>
    </w:p>
    <w:p w14:paraId="51FEBA07"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 xml:space="preserve">Постановление Правительства РФ от 6 июля 1998 г. </w:t>
      </w:r>
      <w:r>
        <w:rPr>
          <w:color w:val="000000"/>
          <w:sz w:val="28"/>
          <w:szCs w:val="28"/>
        </w:rPr>
        <w:t>№</w:t>
      </w:r>
      <w:r w:rsidRPr="007E1477">
        <w:rPr>
          <w:color w:val="000000"/>
          <w:sz w:val="28"/>
          <w:szCs w:val="28"/>
        </w:rPr>
        <w:t xml:space="preserve"> 700 </w:t>
      </w:r>
      <w:r>
        <w:rPr>
          <w:color w:val="000000"/>
          <w:sz w:val="28"/>
          <w:szCs w:val="28"/>
        </w:rPr>
        <w:t>«</w:t>
      </w:r>
      <w:r w:rsidRPr="007E1477">
        <w:rPr>
          <w:color w:val="000000"/>
          <w:sz w:val="28"/>
          <w:szCs w:val="28"/>
        </w:rPr>
        <w:t>О введении раздельного учета затрат по регулируемым видам деятельности в энергетике</w:t>
      </w:r>
      <w:r>
        <w:rPr>
          <w:color w:val="000000"/>
          <w:sz w:val="28"/>
          <w:szCs w:val="28"/>
        </w:rPr>
        <w:t>»</w:t>
      </w:r>
      <w:r w:rsidRPr="007E1477">
        <w:rPr>
          <w:color w:val="000000"/>
          <w:sz w:val="28"/>
          <w:szCs w:val="28"/>
        </w:rPr>
        <w:t>;</w:t>
      </w:r>
    </w:p>
    <w:p w14:paraId="343381E6"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 xml:space="preserve">Постановление Правительства Российской Федерации от 22.10.2012 г. №1075 </w:t>
      </w:r>
      <w:r>
        <w:rPr>
          <w:color w:val="000000"/>
          <w:sz w:val="28"/>
          <w:szCs w:val="28"/>
        </w:rPr>
        <w:t>«</w:t>
      </w:r>
      <w:r w:rsidRPr="007E1477">
        <w:rPr>
          <w:color w:val="000000"/>
          <w:sz w:val="28"/>
          <w:szCs w:val="28"/>
        </w:rPr>
        <w:t>О ценообразовании в сфере теплоснабжения</w:t>
      </w:r>
      <w:r>
        <w:rPr>
          <w:color w:val="000000"/>
          <w:sz w:val="28"/>
          <w:szCs w:val="28"/>
        </w:rPr>
        <w:t>»</w:t>
      </w:r>
      <w:r w:rsidRPr="007E1477">
        <w:rPr>
          <w:color w:val="000000"/>
          <w:sz w:val="28"/>
          <w:szCs w:val="28"/>
        </w:rPr>
        <w:t xml:space="preserve"> (далее Основы ценообразования);</w:t>
      </w:r>
    </w:p>
    <w:p w14:paraId="370B28DA"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 xml:space="preserve">Приказ Минэнерго РФ от 30.12.2008 </w:t>
      </w:r>
      <w:r>
        <w:rPr>
          <w:color w:val="000000"/>
          <w:sz w:val="28"/>
          <w:szCs w:val="28"/>
        </w:rPr>
        <w:t>№</w:t>
      </w:r>
      <w:r w:rsidRPr="007E1477">
        <w:rPr>
          <w:color w:val="000000"/>
          <w:sz w:val="28"/>
          <w:szCs w:val="28"/>
        </w:rPr>
        <w:t xml:space="preserve"> 323 </w:t>
      </w:r>
      <w:r>
        <w:rPr>
          <w:color w:val="000000"/>
          <w:sz w:val="28"/>
          <w:szCs w:val="28"/>
        </w:rPr>
        <w:t>«</w:t>
      </w:r>
      <w:r w:rsidRPr="007E1477">
        <w:rPr>
          <w:color w:val="000000"/>
          <w:sz w:val="28"/>
          <w:szCs w:val="28"/>
        </w:rPr>
        <w:t>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r>
        <w:rPr>
          <w:color w:val="000000"/>
          <w:sz w:val="28"/>
          <w:szCs w:val="28"/>
        </w:rPr>
        <w:t>»</w:t>
      </w:r>
      <w:r w:rsidRPr="007E1477">
        <w:rPr>
          <w:color w:val="000000"/>
          <w:sz w:val="28"/>
          <w:szCs w:val="28"/>
        </w:rPr>
        <w:t>;</w:t>
      </w:r>
    </w:p>
    <w:p w14:paraId="422AF3EF" w14:textId="77777777" w:rsidR="003B1434" w:rsidRPr="007E1477" w:rsidRDefault="003B1434" w:rsidP="003B1434">
      <w:pPr>
        <w:tabs>
          <w:tab w:val="left" w:pos="0"/>
          <w:tab w:val="left" w:pos="851"/>
        </w:tabs>
        <w:ind w:right="-2" w:firstLine="709"/>
        <w:jc w:val="both"/>
        <w:rPr>
          <w:color w:val="000000"/>
          <w:sz w:val="28"/>
          <w:szCs w:val="28"/>
        </w:rPr>
      </w:pPr>
      <w:r w:rsidRPr="007E1477">
        <w:rPr>
          <w:color w:val="000000"/>
          <w:sz w:val="28"/>
          <w:szCs w:val="28"/>
        </w:rPr>
        <w:t xml:space="preserve">Приказ Минэнерго РФ от 30.12.2008 </w:t>
      </w:r>
      <w:r>
        <w:rPr>
          <w:color w:val="000000"/>
          <w:sz w:val="28"/>
          <w:szCs w:val="28"/>
        </w:rPr>
        <w:t>№</w:t>
      </w:r>
      <w:r w:rsidRPr="007E1477">
        <w:rPr>
          <w:color w:val="000000"/>
          <w:sz w:val="28"/>
          <w:szCs w:val="28"/>
        </w:rPr>
        <w:t xml:space="preserve"> 325 </w:t>
      </w:r>
      <w:r>
        <w:rPr>
          <w:color w:val="000000"/>
          <w:sz w:val="28"/>
          <w:szCs w:val="28"/>
        </w:rPr>
        <w:t>«</w:t>
      </w:r>
      <w:r w:rsidRPr="007E1477">
        <w:rPr>
          <w:color w:val="000000"/>
          <w:sz w:val="28"/>
          <w:szCs w:val="28"/>
        </w:rPr>
        <w:t>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r>
        <w:rPr>
          <w:color w:val="000000"/>
          <w:sz w:val="28"/>
          <w:szCs w:val="28"/>
        </w:rPr>
        <w:t>»</w:t>
      </w:r>
      <w:r w:rsidRPr="007E1477">
        <w:rPr>
          <w:color w:val="000000"/>
          <w:sz w:val="28"/>
          <w:szCs w:val="28"/>
        </w:rPr>
        <w:t xml:space="preserve"> (вместе с </w:t>
      </w:r>
      <w:r>
        <w:rPr>
          <w:color w:val="000000"/>
          <w:sz w:val="28"/>
          <w:szCs w:val="28"/>
        </w:rPr>
        <w:t>«</w:t>
      </w:r>
      <w:r w:rsidRPr="007E1477">
        <w:rPr>
          <w:color w:val="000000"/>
          <w:sz w:val="28"/>
          <w:szCs w:val="28"/>
        </w:rPr>
        <w:t>Инструкцией по организации в Минэнерго России работы по расчету и обоснованию нормативов технологических потерь при передаче тепловой энергии</w:t>
      </w:r>
      <w:r>
        <w:rPr>
          <w:color w:val="000000"/>
          <w:sz w:val="28"/>
          <w:szCs w:val="28"/>
        </w:rPr>
        <w:t>»</w:t>
      </w:r>
      <w:r w:rsidRPr="007E1477">
        <w:rPr>
          <w:color w:val="000000"/>
          <w:sz w:val="28"/>
          <w:szCs w:val="28"/>
        </w:rPr>
        <w:t>);</w:t>
      </w:r>
    </w:p>
    <w:p w14:paraId="04DCEF45" w14:textId="77777777" w:rsidR="003B1434" w:rsidRPr="007E1477" w:rsidRDefault="003B1434" w:rsidP="003B1434">
      <w:pPr>
        <w:tabs>
          <w:tab w:val="left" w:pos="851"/>
        </w:tabs>
        <w:ind w:right="-2" w:firstLine="709"/>
        <w:jc w:val="both"/>
        <w:rPr>
          <w:color w:val="000000"/>
          <w:sz w:val="28"/>
          <w:szCs w:val="28"/>
        </w:rPr>
      </w:pPr>
      <w:r w:rsidRPr="007E1477">
        <w:rPr>
          <w:color w:val="000000"/>
          <w:sz w:val="28"/>
          <w:szCs w:val="28"/>
        </w:rPr>
        <w:t>Приказ Федеральной службы по тарифам (ФСТ России) от 13.06.2013 №</w:t>
      </w:r>
      <w:r>
        <w:rPr>
          <w:color w:val="000000"/>
          <w:sz w:val="28"/>
          <w:szCs w:val="28"/>
        </w:rPr>
        <w:t> </w:t>
      </w:r>
      <w:r w:rsidRPr="007E1477">
        <w:rPr>
          <w:color w:val="000000"/>
          <w:sz w:val="28"/>
          <w:szCs w:val="28"/>
        </w:rPr>
        <w:t xml:space="preserve">760-э </w:t>
      </w:r>
      <w:r>
        <w:rPr>
          <w:color w:val="000000"/>
          <w:sz w:val="28"/>
          <w:szCs w:val="28"/>
        </w:rPr>
        <w:t>«</w:t>
      </w:r>
      <w:r w:rsidRPr="007E1477">
        <w:rPr>
          <w:color w:val="000000"/>
          <w:sz w:val="28"/>
          <w:szCs w:val="28"/>
        </w:rPr>
        <w:t>Об утверждении Методических указаний по расчету регулируемых цен (тарифов) в сфере теплоснабжения</w:t>
      </w:r>
      <w:r>
        <w:rPr>
          <w:color w:val="000000"/>
          <w:sz w:val="28"/>
          <w:szCs w:val="28"/>
        </w:rPr>
        <w:t>»</w:t>
      </w:r>
      <w:r w:rsidRPr="007E1477">
        <w:rPr>
          <w:color w:val="000000"/>
          <w:sz w:val="28"/>
          <w:szCs w:val="28"/>
        </w:rPr>
        <w:t xml:space="preserve"> (далее методические указания);</w:t>
      </w:r>
    </w:p>
    <w:p w14:paraId="2AD3DC92" w14:textId="77777777" w:rsidR="003B1434" w:rsidRPr="007E1477" w:rsidRDefault="003B1434" w:rsidP="003B1434">
      <w:pPr>
        <w:ind w:right="-2" w:firstLine="709"/>
        <w:jc w:val="both"/>
        <w:rPr>
          <w:color w:val="000000"/>
          <w:sz w:val="28"/>
          <w:szCs w:val="28"/>
        </w:rPr>
      </w:pPr>
      <w:r w:rsidRPr="007E1477">
        <w:rPr>
          <w:color w:val="000000"/>
          <w:sz w:val="28"/>
          <w:szCs w:val="28"/>
        </w:rPr>
        <w:t>Приказ Федеральной службы по тарифам (ФСТ России) от 07.06.2013 года №</w:t>
      </w:r>
      <w:r>
        <w:rPr>
          <w:color w:val="000000"/>
          <w:sz w:val="28"/>
          <w:szCs w:val="28"/>
          <w:lang w:val="en-US"/>
        </w:rPr>
        <w:t> </w:t>
      </w:r>
      <w:r w:rsidRPr="007E1477">
        <w:rPr>
          <w:color w:val="000000"/>
          <w:sz w:val="28"/>
          <w:szCs w:val="28"/>
        </w:rPr>
        <w:t xml:space="preserve">163 </w:t>
      </w:r>
      <w:r>
        <w:rPr>
          <w:color w:val="000000"/>
          <w:sz w:val="28"/>
          <w:szCs w:val="28"/>
        </w:rPr>
        <w:t>«</w:t>
      </w:r>
      <w:r w:rsidRPr="007E1477">
        <w:rPr>
          <w:color w:val="000000"/>
          <w:sz w:val="28"/>
          <w:szCs w:val="28"/>
        </w:rPr>
        <w:t>Об утверждении Регламента открытия дел об установлении регулируемых цен (тарифов) и отмене регулирования тарифов в сфере теплоснабжения</w:t>
      </w:r>
      <w:r>
        <w:rPr>
          <w:color w:val="000000"/>
          <w:sz w:val="28"/>
          <w:szCs w:val="28"/>
        </w:rPr>
        <w:t>»</w:t>
      </w:r>
      <w:r w:rsidRPr="007E1477">
        <w:rPr>
          <w:color w:val="000000"/>
          <w:sz w:val="28"/>
          <w:szCs w:val="28"/>
        </w:rPr>
        <w:t>;</w:t>
      </w:r>
    </w:p>
    <w:p w14:paraId="1CC190DA" w14:textId="77777777" w:rsidR="003B1434" w:rsidRPr="007E1477" w:rsidRDefault="003B1434" w:rsidP="003B1434">
      <w:pPr>
        <w:tabs>
          <w:tab w:val="left" w:pos="851"/>
        </w:tabs>
        <w:ind w:right="-2" w:firstLine="709"/>
        <w:jc w:val="both"/>
        <w:rPr>
          <w:color w:val="000000"/>
          <w:sz w:val="28"/>
          <w:szCs w:val="28"/>
        </w:rPr>
      </w:pPr>
      <w:r w:rsidRPr="007E1477">
        <w:rPr>
          <w:color w:val="000000"/>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rPr>
          <w:color w:val="000000"/>
          <w:sz w:val="28"/>
          <w:szCs w:val="28"/>
        </w:rPr>
        <w:t>тепл</w:t>
      </w:r>
      <w:r w:rsidRPr="007E1477">
        <w:rPr>
          <w:color w:val="000000"/>
          <w:sz w:val="28"/>
          <w:szCs w:val="28"/>
        </w:rPr>
        <w:t>оэнергетической отрасли.</w:t>
      </w:r>
    </w:p>
    <w:p w14:paraId="48DEBD6F" w14:textId="77777777" w:rsidR="003B1434" w:rsidRPr="007E1477" w:rsidRDefault="003B1434" w:rsidP="003B1434">
      <w:pPr>
        <w:pStyle w:val="a5"/>
        <w:ind w:right="-2" w:firstLine="709"/>
        <w:contextualSpacing/>
        <w:jc w:val="both"/>
        <w:rPr>
          <w:color w:val="000000"/>
          <w:sz w:val="28"/>
          <w:szCs w:val="28"/>
        </w:rPr>
      </w:pPr>
      <w:r w:rsidRPr="007E1477">
        <w:rPr>
          <w:color w:val="000000"/>
          <w:sz w:val="28"/>
          <w:szCs w:val="28"/>
        </w:rPr>
        <w:t>Вся нормативно – методическая основа используется в редакции, действующей на момент проведения экспертизы.</w:t>
      </w:r>
    </w:p>
    <w:p w14:paraId="241614AE" w14:textId="77777777" w:rsidR="003B1434" w:rsidRPr="00276E74" w:rsidRDefault="003B1434" w:rsidP="003B1434">
      <w:pPr>
        <w:ind w:right="-2" w:firstLine="709"/>
        <w:contextualSpacing/>
        <w:jc w:val="both"/>
        <w:rPr>
          <w:color w:val="000000"/>
          <w:sz w:val="28"/>
          <w:szCs w:val="28"/>
        </w:rPr>
      </w:pPr>
      <w:r w:rsidRPr="007E1477">
        <w:rPr>
          <w:color w:val="000000"/>
          <w:sz w:val="28"/>
          <w:szCs w:val="28"/>
        </w:rPr>
        <w:t xml:space="preserve">Материалы </w:t>
      </w:r>
      <w:r>
        <w:rPr>
          <w:color w:val="000000"/>
          <w:sz w:val="28"/>
          <w:szCs w:val="28"/>
        </w:rPr>
        <w:t>ООО «Теплоресурс»</w:t>
      </w:r>
      <w:r w:rsidRPr="007E1477">
        <w:rPr>
          <w:color w:val="000000"/>
          <w:sz w:val="28"/>
          <w:szCs w:val="28"/>
        </w:rPr>
        <w:t xml:space="preserve"> по расчету тарифов на </w:t>
      </w:r>
      <w:r>
        <w:rPr>
          <w:color w:val="000000"/>
          <w:sz w:val="28"/>
          <w:szCs w:val="28"/>
        </w:rPr>
        <w:t>2022 </w:t>
      </w:r>
      <w:r w:rsidRPr="007E1477">
        <w:rPr>
          <w:color w:val="000000"/>
          <w:sz w:val="28"/>
          <w:szCs w:val="28"/>
        </w:rPr>
        <w:t>г</w:t>
      </w:r>
      <w:r>
        <w:rPr>
          <w:color w:val="000000"/>
          <w:sz w:val="28"/>
          <w:szCs w:val="28"/>
        </w:rPr>
        <w:t>од</w:t>
      </w:r>
      <w:r w:rsidRPr="007E1477">
        <w:rPr>
          <w:color w:val="000000"/>
          <w:sz w:val="28"/>
          <w:szCs w:val="28"/>
        </w:rPr>
        <w:t xml:space="preserve">. подготовлены в соответствии с требованиями </w:t>
      </w:r>
      <w:r>
        <w:rPr>
          <w:color w:val="000000"/>
          <w:sz w:val="28"/>
          <w:szCs w:val="28"/>
        </w:rPr>
        <w:t>«</w:t>
      </w:r>
      <w:r w:rsidRPr="007E1477">
        <w:rPr>
          <w:color w:val="000000"/>
          <w:sz w:val="28"/>
          <w:szCs w:val="28"/>
        </w:rPr>
        <w:t>Основ ценообразования в сфере теплоснабжения</w:t>
      </w:r>
      <w:r>
        <w:rPr>
          <w:color w:val="000000"/>
          <w:sz w:val="28"/>
          <w:szCs w:val="28"/>
        </w:rPr>
        <w:t>»</w:t>
      </w:r>
      <w:r w:rsidRPr="007E1477">
        <w:rPr>
          <w:color w:val="000000"/>
          <w:sz w:val="28"/>
          <w:szCs w:val="28"/>
        </w:rPr>
        <w:t xml:space="preserve">, утвержденных постановлением Правительства Российской Федерации от 22.10.2012 № 1075 и </w:t>
      </w:r>
      <w:r>
        <w:rPr>
          <w:color w:val="000000"/>
          <w:sz w:val="28"/>
          <w:szCs w:val="28"/>
        </w:rPr>
        <w:t>«</w:t>
      </w:r>
      <w:r w:rsidRPr="007E1477">
        <w:rPr>
          <w:color w:val="000000"/>
          <w:sz w:val="28"/>
          <w:szCs w:val="28"/>
        </w:rPr>
        <w:t>Методических указаний по расчету регулируемых цен (тарифов) в сфере теплоснабжения</w:t>
      </w:r>
      <w:r>
        <w:rPr>
          <w:color w:val="000000"/>
          <w:sz w:val="28"/>
          <w:szCs w:val="28"/>
        </w:rPr>
        <w:t>»</w:t>
      </w:r>
      <w:r w:rsidRPr="007E1477">
        <w:rPr>
          <w:color w:val="000000"/>
          <w:sz w:val="28"/>
          <w:szCs w:val="28"/>
        </w:rPr>
        <w:t>,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E242A61" w14:textId="77777777" w:rsidR="003B1434" w:rsidRPr="007E1477" w:rsidRDefault="003B1434" w:rsidP="003B1434">
      <w:pPr>
        <w:shd w:val="clear" w:color="auto" w:fill="FFFFFF"/>
        <w:ind w:right="-2" w:firstLine="709"/>
        <w:contextualSpacing/>
        <w:jc w:val="both"/>
        <w:rPr>
          <w:color w:val="000000"/>
          <w:sz w:val="28"/>
          <w:szCs w:val="28"/>
        </w:rPr>
      </w:pPr>
      <w:r>
        <w:rPr>
          <w:color w:val="000000"/>
          <w:sz w:val="28"/>
          <w:szCs w:val="28"/>
        </w:rPr>
        <w:t xml:space="preserve">Постановлением РЭК КО от </w:t>
      </w:r>
      <w:r w:rsidRPr="0071659B">
        <w:rPr>
          <w:color w:val="000000"/>
          <w:sz w:val="28"/>
          <w:szCs w:val="28"/>
        </w:rPr>
        <w:t>10.03.2020 № 28</w:t>
      </w:r>
      <w:r>
        <w:rPr>
          <w:color w:val="000000"/>
          <w:sz w:val="28"/>
          <w:szCs w:val="28"/>
        </w:rPr>
        <w:t xml:space="preserve"> ООО «Теплоресурс» были установлены </w:t>
      </w:r>
      <w:r w:rsidRPr="000F3D79">
        <w:rPr>
          <w:color w:val="000000"/>
          <w:sz w:val="28"/>
          <w:szCs w:val="28"/>
        </w:rPr>
        <w:t>долгосрочные</w:t>
      </w:r>
      <w:r>
        <w:rPr>
          <w:color w:val="000000"/>
          <w:sz w:val="28"/>
          <w:szCs w:val="28"/>
        </w:rPr>
        <w:t xml:space="preserve"> </w:t>
      </w:r>
      <w:r w:rsidRPr="000F3D79">
        <w:rPr>
          <w:color w:val="000000"/>
          <w:sz w:val="28"/>
          <w:szCs w:val="28"/>
        </w:rPr>
        <w:t>параметры регулирования для формирования долгосрочных тарифов на</w:t>
      </w:r>
      <w:r>
        <w:rPr>
          <w:color w:val="000000"/>
          <w:sz w:val="28"/>
          <w:szCs w:val="28"/>
        </w:rPr>
        <w:t xml:space="preserve"> т</w:t>
      </w:r>
      <w:r w:rsidRPr="000F3D79">
        <w:rPr>
          <w:color w:val="000000"/>
          <w:sz w:val="28"/>
          <w:szCs w:val="28"/>
        </w:rPr>
        <w:t xml:space="preserve">епловую энергию, реализуемую на потребительском рынке </w:t>
      </w:r>
      <w:r>
        <w:rPr>
          <w:color w:val="000000"/>
          <w:sz w:val="28"/>
          <w:szCs w:val="28"/>
        </w:rPr>
        <w:t xml:space="preserve">Гурьевского </w:t>
      </w:r>
      <w:r w:rsidRPr="000F3D79">
        <w:rPr>
          <w:color w:val="000000"/>
          <w:sz w:val="28"/>
          <w:szCs w:val="28"/>
        </w:rPr>
        <w:t xml:space="preserve">муниципального </w:t>
      </w:r>
      <w:r>
        <w:rPr>
          <w:color w:val="000000"/>
          <w:sz w:val="28"/>
          <w:szCs w:val="28"/>
        </w:rPr>
        <w:t>округа</w:t>
      </w:r>
      <w:r w:rsidRPr="000F3D79">
        <w:rPr>
          <w:color w:val="000000"/>
          <w:sz w:val="28"/>
          <w:szCs w:val="28"/>
        </w:rPr>
        <w:t>, на период</w:t>
      </w:r>
      <w:r>
        <w:rPr>
          <w:color w:val="000000"/>
          <w:sz w:val="28"/>
          <w:szCs w:val="28"/>
        </w:rPr>
        <w:t xml:space="preserve"> </w:t>
      </w:r>
      <w:r w:rsidRPr="0071659B">
        <w:rPr>
          <w:color w:val="000000"/>
          <w:sz w:val="28"/>
          <w:szCs w:val="28"/>
        </w:rPr>
        <w:t>с 11.03.2020 по 31.12.2030</w:t>
      </w:r>
      <w:r>
        <w:rPr>
          <w:color w:val="000000"/>
          <w:sz w:val="28"/>
          <w:szCs w:val="28"/>
        </w:rPr>
        <w:t>.</w:t>
      </w:r>
    </w:p>
    <w:p w14:paraId="4C7ABCE7" w14:textId="77777777" w:rsidR="003B1434" w:rsidRPr="007E1477" w:rsidRDefault="003B1434" w:rsidP="003B1434">
      <w:pPr>
        <w:ind w:right="-2" w:firstLine="709"/>
        <w:contextualSpacing/>
        <w:jc w:val="both"/>
        <w:rPr>
          <w:color w:val="000000"/>
          <w:sz w:val="28"/>
          <w:szCs w:val="28"/>
        </w:rPr>
      </w:pPr>
      <w:r w:rsidRPr="007E1477">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r>
        <w:rPr>
          <w:color w:val="000000"/>
          <w:sz w:val="28"/>
          <w:szCs w:val="28"/>
        </w:rPr>
        <w:t xml:space="preserve"> </w:t>
      </w:r>
    </w:p>
    <w:p w14:paraId="1BADD8E4" w14:textId="77777777" w:rsidR="003B1434" w:rsidRPr="00C27590" w:rsidRDefault="003B1434" w:rsidP="003B1434">
      <w:pPr>
        <w:ind w:right="-2" w:firstLine="709"/>
        <w:contextualSpacing/>
        <w:jc w:val="both"/>
        <w:rPr>
          <w:color w:val="000000"/>
          <w:sz w:val="28"/>
          <w:szCs w:val="28"/>
        </w:rPr>
      </w:pPr>
      <w:r w:rsidRPr="00081548">
        <w:rPr>
          <w:color w:val="000000"/>
          <w:sz w:val="28"/>
          <w:szCs w:val="28"/>
        </w:rPr>
        <w:t xml:space="preserve">Согласно пункту </w:t>
      </w:r>
      <w:r>
        <w:rPr>
          <w:color w:val="000000"/>
          <w:sz w:val="28"/>
          <w:szCs w:val="28"/>
        </w:rPr>
        <w:t>52</w:t>
      </w:r>
      <w:r w:rsidRPr="000F7D4E">
        <w:t xml:space="preserve"> </w:t>
      </w:r>
      <w:r w:rsidRPr="000F7D4E">
        <w:rPr>
          <w:color w:val="000000"/>
          <w:sz w:val="28"/>
          <w:szCs w:val="28"/>
        </w:rPr>
        <w:t>Основ ценообразования</w:t>
      </w:r>
      <w:r w:rsidRPr="00081548">
        <w:rPr>
          <w:color w:val="000000"/>
          <w:sz w:val="28"/>
          <w:szCs w:val="28"/>
        </w:rPr>
        <w:t>,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r>
        <w:rPr>
          <w:color w:val="000000"/>
          <w:sz w:val="28"/>
          <w:szCs w:val="28"/>
        </w:rPr>
        <w:t xml:space="preserve"> Корректировка тарифов на 2022 год произведена экспертами методом индексации, в соответствии с</w:t>
      </w:r>
      <w:r w:rsidRPr="00081548">
        <w:rPr>
          <w:color w:val="000000"/>
          <w:sz w:val="28"/>
          <w:szCs w:val="28"/>
        </w:rPr>
        <w:t xml:space="preserve"> </w:t>
      </w:r>
      <w:r>
        <w:rPr>
          <w:color w:val="000000"/>
          <w:sz w:val="28"/>
          <w:szCs w:val="28"/>
        </w:rPr>
        <w:t>п</w:t>
      </w:r>
      <w:r w:rsidRPr="00081548">
        <w:rPr>
          <w:color w:val="000000"/>
          <w:sz w:val="28"/>
          <w:szCs w:val="28"/>
        </w:rPr>
        <w:t xml:space="preserve">рогнозом Минэкономразвития РФ, опубликованным на сайте </w:t>
      </w:r>
      <w:r>
        <w:rPr>
          <w:color w:val="000000"/>
          <w:sz w:val="28"/>
          <w:szCs w:val="28"/>
        </w:rPr>
        <w:t>30</w:t>
      </w:r>
      <w:r w:rsidRPr="00081548">
        <w:rPr>
          <w:color w:val="000000"/>
          <w:sz w:val="28"/>
          <w:szCs w:val="28"/>
        </w:rPr>
        <w:t>.</w:t>
      </w:r>
      <w:r>
        <w:rPr>
          <w:color w:val="000000"/>
          <w:sz w:val="28"/>
          <w:szCs w:val="28"/>
        </w:rPr>
        <w:t>09</w:t>
      </w:r>
      <w:r w:rsidRPr="00081548">
        <w:rPr>
          <w:color w:val="000000"/>
          <w:sz w:val="28"/>
          <w:szCs w:val="28"/>
        </w:rPr>
        <w:t>.20</w:t>
      </w:r>
      <w:r>
        <w:rPr>
          <w:color w:val="000000"/>
          <w:sz w:val="28"/>
          <w:szCs w:val="28"/>
        </w:rPr>
        <w:t>21.</w:t>
      </w:r>
    </w:p>
    <w:p w14:paraId="776656AD"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2C181F5D"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3477F7A5"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 xml:space="preserve">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w:t>
      </w:r>
      <w:r>
        <w:rPr>
          <w:color w:val="000000"/>
          <w:sz w:val="28"/>
          <w:szCs w:val="28"/>
        </w:rPr>
        <w:t>Кузбасса</w:t>
      </w:r>
      <w:r w:rsidRPr="00C27590">
        <w:rPr>
          <w:color w:val="000000"/>
          <w:sz w:val="28"/>
          <w:szCs w:val="28"/>
        </w:rPr>
        <w:t>);</w:t>
      </w:r>
    </w:p>
    <w:p w14:paraId="79644C01"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 xml:space="preserve">б) цены, установленные в договорах, заключенных в результате проведения торгов (согласно представленному предприятием Положению о закупках ООО </w:t>
      </w:r>
      <w:r>
        <w:rPr>
          <w:color w:val="000000"/>
          <w:sz w:val="28"/>
          <w:szCs w:val="28"/>
        </w:rPr>
        <w:t>«Теплоресурс»</w:t>
      </w:r>
      <w:r w:rsidRPr="00C27590">
        <w:rPr>
          <w:color w:val="000000"/>
          <w:sz w:val="28"/>
          <w:szCs w:val="28"/>
        </w:rPr>
        <w:t>;</w:t>
      </w:r>
    </w:p>
    <w:p w14:paraId="17C4C51E"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w:t>
      </w:r>
      <w:r>
        <w:rPr>
          <w:color w:val="000000"/>
          <w:sz w:val="28"/>
          <w:szCs w:val="28"/>
        </w:rPr>
        <w:t>30</w:t>
      </w:r>
      <w:r w:rsidRPr="00C27590">
        <w:rPr>
          <w:color w:val="000000"/>
          <w:sz w:val="28"/>
          <w:szCs w:val="28"/>
        </w:rPr>
        <w:t>.</w:t>
      </w:r>
      <w:r>
        <w:rPr>
          <w:color w:val="000000"/>
          <w:sz w:val="28"/>
          <w:szCs w:val="28"/>
        </w:rPr>
        <w:t>09</w:t>
      </w:r>
      <w:r w:rsidRPr="00C27590">
        <w:rPr>
          <w:color w:val="000000"/>
          <w:sz w:val="28"/>
          <w:szCs w:val="28"/>
        </w:rPr>
        <w:t>.20</w:t>
      </w:r>
      <w:r>
        <w:rPr>
          <w:color w:val="000000"/>
          <w:sz w:val="28"/>
          <w:szCs w:val="28"/>
        </w:rPr>
        <w:t>21</w:t>
      </w:r>
      <w:r w:rsidRPr="00C27590">
        <w:rPr>
          <w:color w:val="000000"/>
          <w:sz w:val="28"/>
          <w:szCs w:val="28"/>
        </w:rPr>
        <w:t>.</w:t>
      </w:r>
    </w:p>
    <w:p w14:paraId="72CAC206"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67824DDF"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0CF26138"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б) цены, установленные в договорах, заключенных в результате проведения торгов;</w:t>
      </w:r>
    </w:p>
    <w:p w14:paraId="498868D3"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112A4B6F"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E9CA091"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79C899D6" w14:textId="77777777" w:rsidR="003B1434" w:rsidRPr="00C27590" w:rsidRDefault="003B1434" w:rsidP="003B1434">
      <w:pPr>
        <w:ind w:right="-2" w:firstLine="709"/>
        <w:contextualSpacing/>
        <w:jc w:val="both"/>
        <w:rPr>
          <w:color w:val="000000"/>
          <w:sz w:val="28"/>
          <w:szCs w:val="28"/>
        </w:rPr>
      </w:pPr>
      <w:r w:rsidRPr="00C27590">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1FC2ABAB" w14:textId="77777777" w:rsidR="003B1434" w:rsidRDefault="003B1434" w:rsidP="003B1434">
      <w:pPr>
        <w:ind w:right="-2" w:firstLine="709"/>
        <w:contextualSpacing/>
        <w:jc w:val="both"/>
        <w:rPr>
          <w:color w:val="000000"/>
          <w:sz w:val="28"/>
          <w:szCs w:val="28"/>
        </w:rPr>
      </w:pPr>
      <w:r w:rsidRPr="00C27590">
        <w:rPr>
          <w:color w:val="000000"/>
          <w:sz w:val="28"/>
          <w:szCs w:val="28"/>
        </w:rPr>
        <w:t xml:space="preserve">В целом, при осуществлении анализа и оценки отдельных статей расходов и их необходимости для деятельности ООО </w:t>
      </w:r>
      <w:r>
        <w:rPr>
          <w:color w:val="000000"/>
          <w:sz w:val="28"/>
          <w:szCs w:val="28"/>
        </w:rPr>
        <w:t>«Теплоресурс»</w:t>
      </w:r>
      <w:r w:rsidRPr="00C27590">
        <w:rPr>
          <w:color w:val="000000"/>
          <w:sz w:val="28"/>
          <w:szCs w:val="28"/>
        </w:rPr>
        <w:t xml:space="preserve">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A407B98" w14:textId="77777777" w:rsidR="003B1434" w:rsidRPr="007E1477" w:rsidRDefault="003B1434" w:rsidP="003B1434">
      <w:pPr>
        <w:ind w:right="-2" w:firstLine="709"/>
        <w:contextualSpacing/>
        <w:jc w:val="both"/>
        <w:rPr>
          <w:color w:val="000000"/>
          <w:sz w:val="28"/>
          <w:szCs w:val="28"/>
        </w:rPr>
      </w:pPr>
    </w:p>
    <w:p w14:paraId="66D219BC" w14:textId="77777777" w:rsidR="003B1434" w:rsidRPr="002A25E8" w:rsidRDefault="003B1434" w:rsidP="003B1434">
      <w:pPr>
        <w:pStyle w:val="1"/>
        <w:numPr>
          <w:ilvl w:val="0"/>
          <w:numId w:val="9"/>
        </w:numPr>
        <w:tabs>
          <w:tab w:val="left" w:pos="567"/>
        </w:tabs>
        <w:spacing w:line="240" w:lineRule="auto"/>
        <w:ind w:left="0" w:firstLine="709"/>
        <w:contextualSpacing/>
        <w:rPr>
          <w:sz w:val="32"/>
        </w:rPr>
      </w:pPr>
      <w:bookmarkStart w:id="216" w:name="_Toc58251816"/>
      <w:r w:rsidRPr="00604D34">
        <w:rPr>
          <w:sz w:val="32"/>
        </w:rPr>
        <w:t>Общая характеристика предприятия</w:t>
      </w:r>
      <w:bookmarkEnd w:id="216"/>
    </w:p>
    <w:p w14:paraId="25321EE2" w14:textId="77777777" w:rsidR="003B1434" w:rsidRPr="001C0C30" w:rsidRDefault="003B1434" w:rsidP="003B1434">
      <w:pPr>
        <w:ind w:firstLine="709"/>
        <w:contextualSpacing/>
        <w:jc w:val="both"/>
        <w:rPr>
          <w:sz w:val="28"/>
          <w:szCs w:val="28"/>
        </w:rPr>
      </w:pPr>
      <w:r w:rsidRPr="001C0C30">
        <w:rPr>
          <w:sz w:val="28"/>
          <w:szCs w:val="28"/>
        </w:rPr>
        <w:t>Организация обслуживает, согласно концессионному соглашению от 05.02.2020</w:t>
      </w:r>
      <w:r>
        <w:rPr>
          <w:sz w:val="28"/>
          <w:szCs w:val="28"/>
        </w:rPr>
        <w:t>,</w:t>
      </w:r>
      <w:r w:rsidRPr="001C0C30">
        <w:rPr>
          <w:sz w:val="28"/>
          <w:szCs w:val="28"/>
        </w:rPr>
        <w:t xml:space="preserve"> имущественный комплекс коммунальной инфраструктуры и иных объектов коммунального хозяйства, необходимого для организации теплоснабжения на территории сельских поселений Гурьевского муниципального округа Кемеровской области (13 котельных, которые реализуют тепловую энергию на отопление жилого фонда, бюджетных и прочих организаций). Котельные находятся в следующих населенных пунктах:</w:t>
      </w:r>
    </w:p>
    <w:p w14:paraId="0ED798EC" w14:textId="77777777" w:rsidR="003B1434" w:rsidRPr="001C0C30" w:rsidRDefault="003B1434" w:rsidP="003B1434">
      <w:pPr>
        <w:ind w:firstLine="709"/>
        <w:contextualSpacing/>
        <w:jc w:val="both"/>
        <w:rPr>
          <w:sz w:val="28"/>
          <w:szCs w:val="28"/>
        </w:rPr>
      </w:pPr>
      <w:r w:rsidRPr="001C0C30">
        <w:rPr>
          <w:sz w:val="28"/>
          <w:szCs w:val="28"/>
        </w:rPr>
        <w:t>Котельная № 8 - с. Малая Салаирка;</w:t>
      </w:r>
    </w:p>
    <w:p w14:paraId="001260E4" w14:textId="77777777" w:rsidR="003B1434" w:rsidRPr="001C0C30" w:rsidRDefault="003B1434" w:rsidP="003B1434">
      <w:pPr>
        <w:ind w:firstLine="709"/>
        <w:contextualSpacing/>
        <w:jc w:val="both"/>
        <w:rPr>
          <w:sz w:val="28"/>
          <w:szCs w:val="28"/>
        </w:rPr>
      </w:pPr>
      <w:r w:rsidRPr="001C0C30">
        <w:rPr>
          <w:sz w:val="28"/>
          <w:szCs w:val="28"/>
        </w:rPr>
        <w:t>Котельная № 10 - с. Кулебакино;</w:t>
      </w:r>
    </w:p>
    <w:p w14:paraId="5C1BC56C" w14:textId="77777777" w:rsidR="003B1434" w:rsidRPr="001C0C30" w:rsidRDefault="003B1434" w:rsidP="003B1434">
      <w:pPr>
        <w:ind w:firstLine="709"/>
        <w:contextualSpacing/>
        <w:jc w:val="both"/>
        <w:rPr>
          <w:sz w:val="28"/>
          <w:szCs w:val="28"/>
        </w:rPr>
      </w:pPr>
      <w:r w:rsidRPr="001C0C30">
        <w:rPr>
          <w:sz w:val="28"/>
          <w:szCs w:val="28"/>
        </w:rPr>
        <w:t>Котельная № 11 - с. Ур-Бедари;</w:t>
      </w:r>
    </w:p>
    <w:p w14:paraId="30719BB9" w14:textId="77777777" w:rsidR="003B1434" w:rsidRPr="001C0C30" w:rsidRDefault="003B1434" w:rsidP="003B1434">
      <w:pPr>
        <w:ind w:firstLine="709"/>
        <w:contextualSpacing/>
        <w:jc w:val="both"/>
        <w:rPr>
          <w:sz w:val="28"/>
          <w:szCs w:val="28"/>
        </w:rPr>
      </w:pPr>
      <w:r w:rsidRPr="001C0C30">
        <w:rPr>
          <w:sz w:val="28"/>
          <w:szCs w:val="28"/>
        </w:rPr>
        <w:t>Котельная № 2 - пос. Сосновка;</w:t>
      </w:r>
    </w:p>
    <w:p w14:paraId="116FE75E" w14:textId="77777777" w:rsidR="003B1434" w:rsidRPr="001C0C30" w:rsidRDefault="003B1434" w:rsidP="003B1434">
      <w:pPr>
        <w:ind w:firstLine="709"/>
        <w:contextualSpacing/>
        <w:jc w:val="both"/>
        <w:rPr>
          <w:sz w:val="28"/>
          <w:szCs w:val="28"/>
        </w:rPr>
      </w:pPr>
      <w:r w:rsidRPr="001C0C30">
        <w:rPr>
          <w:sz w:val="28"/>
          <w:szCs w:val="28"/>
        </w:rPr>
        <w:t>Котельная № 3 - пос. Сосновка;</w:t>
      </w:r>
    </w:p>
    <w:p w14:paraId="0D0BCEDA" w14:textId="77777777" w:rsidR="003B1434" w:rsidRPr="001C0C30" w:rsidRDefault="003B1434" w:rsidP="003B1434">
      <w:pPr>
        <w:ind w:firstLine="709"/>
        <w:contextualSpacing/>
        <w:jc w:val="both"/>
        <w:rPr>
          <w:sz w:val="28"/>
          <w:szCs w:val="28"/>
        </w:rPr>
      </w:pPr>
      <w:r w:rsidRPr="001C0C30">
        <w:rPr>
          <w:sz w:val="28"/>
          <w:szCs w:val="28"/>
        </w:rPr>
        <w:t>Котельная № 4 - д. Чуваш-Пай;</w:t>
      </w:r>
    </w:p>
    <w:p w14:paraId="190B4289" w14:textId="77777777" w:rsidR="003B1434" w:rsidRPr="001C0C30" w:rsidRDefault="003B1434" w:rsidP="003B1434">
      <w:pPr>
        <w:ind w:firstLine="709"/>
        <w:contextualSpacing/>
        <w:jc w:val="both"/>
        <w:rPr>
          <w:sz w:val="28"/>
          <w:szCs w:val="28"/>
        </w:rPr>
      </w:pPr>
      <w:r w:rsidRPr="001C0C30">
        <w:rPr>
          <w:sz w:val="28"/>
          <w:szCs w:val="28"/>
        </w:rPr>
        <w:t>Котельная № 12 - пос. Раздольный;</w:t>
      </w:r>
    </w:p>
    <w:p w14:paraId="6004443B" w14:textId="77777777" w:rsidR="003B1434" w:rsidRPr="001C0C30" w:rsidRDefault="003B1434" w:rsidP="003B1434">
      <w:pPr>
        <w:ind w:firstLine="709"/>
        <w:contextualSpacing/>
        <w:jc w:val="both"/>
        <w:rPr>
          <w:sz w:val="28"/>
          <w:szCs w:val="28"/>
        </w:rPr>
      </w:pPr>
      <w:r w:rsidRPr="001C0C30">
        <w:rPr>
          <w:sz w:val="28"/>
          <w:szCs w:val="28"/>
        </w:rPr>
        <w:t xml:space="preserve">Котельная № 14 - с. Новопестерево; </w:t>
      </w:r>
    </w:p>
    <w:p w14:paraId="1EBA69B2" w14:textId="77777777" w:rsidR="003B1434" w:rsidRPr="001C0C30" w:rsidRDefault="003B1434" w:rsidP="003B1434">
      <w:pPr>
        <w:ind w:firstLine="709"/>
        <w:contextualSpacing/>
        <w:jc w:val="both"/>
        <w:rPr>
          <w:sz w:val="28"/>
          <w:szCs w:val="28"/>
        </w:rPr>
      </w:pPr>
      <w:r w:rsidRPr="001C0C30">
        <w:rPr>
          <w:sz w:val="28"/>
          <w:szCs w:val="28"/>
        </w:rPr>
        <w:t>Котельная № 15 - с. Горскино;</w:t>
      </w:r>
    </w:p>
    <w:p w14:paraId="70759878" w14:textId="77777777" w:rsidR="003B1434" w:rsidRPr="001C0C30" w:rsidRDefault="003B1434" w:rsidP="003B1434">
      <w:pPr>
        <w:ind w:firstLine="709"/>
        <w:contextualSpacing/>
        <w:jc w:val="both"/>
        <w:rPr>
          <w:sz w:val="28"/>
          <w:szCs w:val="28"/>
        </w:rPr>
      </w:pPr>
      <w:r w:rsidRPr="001C0C30">
        <w:rPr>
          <w:sz w:val="28"/>
          <w:szCs w:val="28"/>
        </w:rPr>
        <w:t>Котельная № 16 - пос. Урск;</w:t>
      </w:r>
    </w:p>
    <w:p w14:paraId="6A672662" w14:textId="77777777" w:rsidR="003B1434" w:rsidRPr="001C0C30" w:rsidRDefault="003B1434" w:rsidP="003B1434">
      <w:pPr>
        <w:ind w:firstLine="709"/>
        <w:contextualSpacing/>
        <w:jc w:val="both"/>
        <w:rPr>
          <w:sz w:val="28"/>
          <w:szCs w:val="28"/>
        </w:rPr>
      </w:pPr>
      <w:r w:rsidRPr="001C0C30">
        <w:rPr>
          <w:sz w:val="28"/>
          <w:szCs w:val="28"/>
        </w:rPr>
        <w:t>Котельная № 2 – г. Салаир;</w:t>
      </w:r>
    </w:p>
    <w:p w14:paraId="123861EF" w14:textId="77777777" w:rsidR="003B1434" w:rsidRPr="001C0C30" w:rsidRDefault="003B1434" w:rsidP="003B1434">
      <w:pPr>
        <w:ind w:firstLine="709"/>
        <w:contextualSpacing/>
        <w:jc w:val="both"/>
        <w:rPr>
          <w:sz w:val="28"/>
          <w:szCs w:val="28"/>
        </w:rPr>
      </w:pPr>
      <w:r w:rsidRPr="001C0C30">
        <w:rPr>
          <w:sz w:val="28"/>
          <w:szCs w:val="28"/>
        </w:rPr>
        <w:t>Котельная № 5 – г. Салаир;</w:t>
      </w:r>
    </w:p>
    <w:p w14:paraId="1811C99F" w14:textId="77777777" w:rsidR="003B1434" w:rsidRPr="001C0C30" w:rsidRDefault="003B1434" w:rsidP="003B1434">
      <w:pPr>
        <w:ind w:firstLine="709"/>
        <w:contextualSpacing/>
        <w:jc w:val="both"/>
        <w:rPr>
          <w:sz w:val="28"/>
          <w:szCs w:val="28"/>
        </w:rPr>
      </w:pPr>
      <w:r w:rsidRPr="001C0C30">
        <w:rPr>
          <w:sz w:val="28"/>
          <w:szCs w:val="28"/>
        </w:rPr>
        <w:t>Котельная № 4 – г. Салаир.</w:t>
      </w:r>
    </w:p>
    <w:p w14:paraId="7D708A49" w14:textId="77777777" w:rsidR="003B1434" w:rsidRPr="001C0C30" w:rsidRDefault="003B1434" w:rsidP="003B1434">
      <w:pPr>
        <w:ind w:firstLine="709"/>
        <w:contextualSpacing/>
        <w:jc w:val="both"/>
        <w:rPr>
          <w:sz w:val="28"/>
          <w:szCs w:val="28"/>
        </w:rPr>
      </w:pPr>
      <w:r w:rsidRPr="001C0C30">
        <w:rPr>
          <w:sz w:val="28"/>
          <w:szCs w:val="28"/>
        </w:rPr>
        <w:t>Котельная № 8 (4 водогрейных котла: КВМ - 100 «Томь» - 2 шт., КВр-0,8 – 2 шт.):</w:t>
      </w:r>
    </w:p>
    <w:p w14:paraId="61761531" w14:textId="77777777" w:rsidR="003B1434" w:rsidRPr="001C0C30" w:rsidRDefault="003B1434" w:rsidP="003B1434">
      <w:pPr>
        <w:ind w:firstLine="709"/>
        <w:contextualSpacing/>
        <w:jc w:val="both"/>
        <w:rPr>
          <w:sz w:val="28"/>
          <w:szCs w:val="28"/>
        </w:rPr>
      </w:pPr>
      <w:r w:rsidRPr="001C0C30">
        <w:rPr>
          <w:sz w:val="28"/>
          <w:szCs w:val="28"/>
        </w:rPr>
        <w:t>Общая установленная мощность котельной составляет 3,2 Гкал/час.</w:t>
      </w:r>
    </w:p>
    <w:p w14:paraId="0A17F09D"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и надземным способом. Общая протяженность тепловых сетей составляет 5208,3 метров, в том числе 2 634,5 м подземным способом, 2 573,8 м - надземным.</w:t>
      </w:r>
    </w:p>
    <w:p w14:paraId="53767B85" w14:textId="77777777" w:rsidR="003B1434" w:rsidRPr="001C0C30" w:rsidRDefault="003B1434" w:rsidP="003B1434">
      <w:pPr>
        <w:ind w:firstLine="709"/>
        <w:contextualSpacing/>
        <w:jc w:val="both"/>
        <w:rPr>
          <w:sz w:val="28"/>
          <w:szCs w:val="28"/>
        </w:rPr>
      </w:pPr>
      <w:r w:rsidRPr="001C0C30">
        <w:rPr>
          <w:sz w:val="28"/>
          <w:szCs w:val="28"/>
        </w:rPr>
        <w:t>Котельная № 10 (2 водогрейных котла: КВГ - 0,5; КВр - 0,4):</w:t>
      </w:r>
    </w:p>
    <w:p w14:paraId="036D77E9" w14:textId="77777777" w:rsidR="003B1434" w:rsidRPr="001C0C30" w:rsidRDefault="003B1434" w:rsidP="003B1434">
      <w:pPr>
        <w:ind w:firstLine="709"/>
        <w:contextualSpacing/>
        <w:jc w:val="both"/>
        <w:rPr>
          <w:sz w:val="28"/>
          <w:szCs w:val="28"/>
        </w:rPr>
      </w:pPr>
      <w:r w:rsidRPr="001C0C30">
        <w:rPr>
          <w:sz w:val="28"/>
          <w:szCs w:val="28"/>
        </w:rPr>
        <w:t>Суммарная установленная мощность двух водогрейных котлов КВГ-0,5 и КВр-0,4 составляет 0,9 Г кал/час.</w:t>
      </w:r>
    </w:p>
    <w:p w14:paraId="199DC9EA"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способом. Общая протяженность тепловых сетей составляет 522 метров.</w:t>
      </w:r>
    </w:p>
    <w:p w14:paraId="5557C630" w14:textId="77777777" w:rsidR="003B1434" w:rsidRPr="001C0C30" w:rsidRDefault="003B1434" w:rsidP="003B1434">
      <w:pPr>
        <w:ind w:firstLine="709"/>
        <w:contextualSpacing/>
        <w:jc w:val="both"/>
        <w:rPr>
          <w:sz w:val="28"/>
          <w:szCs w:val="28"/>
        </w:rPr>
      </w:pPr>
      <w:r w:rsidRPr="001C0C30">
        <w:rPr>
          <w:sz w:val="28"/>
          <w:szCs w:val="28"/>
        </w:rPr>
        <w:t>Котельная № 11 (2 водогрейных котла КВГ - 0,5):</w:t>
      </w:r>
    </w:p>
    <w:p w14:paraId="235AF169" w14:textId="77777777" w:rsidR="003B1434" w:rsidRPr="001C0C30" w:rsidRDefault="003B1434" w:rsidP="003B1434">
      <w:pPr>
        <w:ind w:firstLine="709"/>
        <w:contextualSpacing/>
        <w:jc w:val="both"/>
        <w:rPr>
          <w:sz w:val="28"/>
          <w:szCs w:val="28"/>
        </w:rPr>
      </w:pPr>
      <w:r w:rsidRPr="001C0C30">
        <w:rPr>
          <w:sz w:val="28"/>
          <w:szCs w:val="28"/>
        </w:rPr>
        <w:t>Установленная мощность двух водогрейных котлов КВГ-0,5 составляет 1,0 Гкал/час. Система теплоснабжения 2-х трубная, проложена подземным способом. Общая протяженность тепловых сетей составляет 1 078 метров.</w:t>
      </w:r>
    </w:p>
    <w:p w14:paraId="72EC180B" w14:textId="77777777" w:rsidR="003B1434" w:rsidRPr="001C0C30" w:rsidRDefault="003B1434" w:rsidP="003B1434">
      <w:pPr>
        <w:ind w:firstLine="709"/>
        <w:contextualSpacing/>
        <w:jc w:val="both"/>
        <w:rPr>
          <w:sz w:val="28"/>
          <w:szCs w:val="28"/>
        </w:rPr>
      </w:pPr>
      <w:r w:rsidRPr="001C0C30">
        <w:rPr>
          <w:sz w:val="28"/>
          <w:szCs w:val="28"/>
        </w:rPr>
        <w:t>Котельная № 2 (2 водогрейных котла КВр - 0,8; 1 водогрейный котел КВм - 1,0; 1 водогрейный котел КВГ – 0,75): Установленная мощность котельной 3,35 Гкал/час.</w:t>
      </w:r>
    </w:p>
    <w:p w14:paraId="66634219"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и надземным способом. Общая протяженность теплотрассы 3 725 метров, в том числе; 1 939 м надземным способом, 1 786 метров подземным способом.</w:t>
      </w:r>
    </w:p>
    <w:p w14:paraId="08EBACB3" w14:textId="77777777" w:rsidR="003B1434" w:rsidRPr="001C0C30" w:rsidRDefault="003B1434" w:rsidP="003B1434">
      <w:pPr>
        <w:ind w:firstLine="709"/>
        <w:contextualSpacing/>
        <w:jc w:val="both"/>
        <w:rPr>
          <w:sz w:val="28"/>
          <w:szCs w:val="28"/>
        </w:rPr>
      </w:pPr>
      <w:r w:rsidRPr="001C0C30">
        <w:rPr>
          <w:sz w:val="28"/>
          <w:szCs w:val="28"/>
        </w:rPr>
        <w:t>Котельная № 3 (1 водогрейный котёл HP- 18; 1 водогрейный котёл КВр-0,6):</w:t>
      </w:r>
    </w:p>
    <w:p w14:paraId="544D0CEB" w14:textId="77777777" w:rsidR="003B1434" w:rsidRPr="001C0C30" w:rsidRDefault="003B1434" w:rsidP="003B1434">
      <w:pPr>
        <w:ind w:firstLine="709"/>
        <w:contextualSpacing/>
        <w:jc w:val="both"/>
        <w:rPr>
          <w:sz w:val="28"/>
          <w:szCs w:val="28"/>
        </w:rPr>
      </w:pPr>
      <w:r w:rsidRPr="001C0C30">
        <w:rPr>
          <w:sz w:val="28"/>
          <w:szCs w:val="28"/>
        </w:rPr>
        <w:t>Установленная мощность составляет 1,05 Гкал/час. Система теплоснабжения открытая, 2-х трубная, проложена подземным способом. Общая протяженность теплотрассы 187 метров.</w:t>
      </w:r>
    </w:p>
    <w:p w14:paraId="2AF56E8F" w14:textId="77777777" w:rsidR="003B1434" w:rsidRPr="001C0C30" w:rsidRDefault="003B1434" w:rsidP="003B1434">
      <w:pPr>
        <w:ind w:firstLine="709"/>
        <w:contextualSpacing/>
        <w:jc w:val="both"/>
        <w:rPr>
          <w:sz w:val="28"/>
          <w:szCs w:val="28"/>
        </w:rPr>
      </w:pPr>
      <w:r w:rsidRPr="001C0C30">
        <w:rPr>
          <w:sz w:val="28"/>
          <w:szCs w:val="28"/>
        </w:rPr>
        <w:t>Котельная №4 (1 водогрейный котел КВр - 0,2):</w:t>
      </w:r>
    </w:p>
    <w:p w14:paraId="249F3FF7" w14:textId="77777777" w:rsidR="003B1434" w:rsidRPr="001C0C30" w:rsidRDefault="003B1434" w:rsidP="003B1434">
      <w:pPr>
        <w:ind w:firstLine="709"/>
        <w:contextualSpacing/>
        <w:jc w:val="both"/>
        <w:rPr>
          <w:sz w:val="28"/>
          <w:szCs w:val="28"/>
        </w:rPr>
      </w:pPr>
      <w:r w:rsidRPr="001C0C30">
        <w:rPr>
          <w:sz w:val="28"/>
          <w:szCs w:val="28"/>
        </w:rPr>
        <w:t>Установленная мощность водогрейного котла КВр-0,2 составляет 0,2 Гкал/час.</w:t>
      </w:r>
      <w:r>
        <w:rPr>
          <w:sz w:val="28"/>
          <w:szCs w:val="28"/>
        </w:rPr>
        <w:t xml:space="preserve"> </w:t>
      </w:r>
      <w:r w:rsidRPr="001C0C30">
        <w:rPr>
          <w:sz w:val="28"/>
          <w:szCs w:val="28"/>
        </w:rPr>
        <w:t>Тепловые сети отсутствуют.</w:t>
      </w:r>
    </w:p>
    <w:p w14:paraId="0C659C4F" w14:textId="77777777" w:rsidR="003B1434" w:rsidRPr="001C0C30" w:rsidRDefault="003B1434" w:rsidP="003B1434">
      <w:pPr>
        <w:ind w:firstLine="709"/>
        <w:contextualSpacing/>
        <w:jc w:val="both"/>
        <w:rPr>
          <w:sz w:val="28"/>
          <w:szCs w:val="28"/>
        </w:rPr>
      </w:pPr>
      <w:r w:rsidRPr="001C0C30">
        <w:rPr>
          <w:sz w:val="28"/>
          <w:szCs w:val="28"/>
        </w:rPr>
        <w:t>Котельная № 12 (5 водогрейных котлов КВр - 1,0):</w:t>
      </w:r>
    </w:p>
    <w:p w14:paraId="312A314E" w14:textId="77777777" w:rsidR="003B1434" w:rsidRPr="001C0C30" w:rsidRDefault="003B1434" w:rsidP="003B1434">
      <w:pPr>
        <w:ind w:firstLine="709"/>
        <w:contextualSpacing/>
        <w:jc w:val="both"/>
        <w:rPr>
          <w:sz w:val="28"/>
          <w:szCs w:val="28"/>
        </w:rPr>
      </w:pPr>
      <w:r w:rsidRPr="001C0C30">
        <w:rPr>
          <w:sz w:val="28"/>
          <w:szCs w:val="28"/>
        </w:rPr>
        <w:t>Суммарная установленная мощность составляет 5,0 Гкал/час.</w:t>
      </w:r>
    </w:p>
    <w:p w14:paraId="3AB2566D"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и надземным способом. Общая протяженность теплотрассы 2239 метров, в том числе; 1927 м надземным способом, 312 метров подземным способом.</w:t>
      </w:r>
    </w:p>
    <w:p w14:paraId="66AA6C50" w14:textId="77777777" w:rsidR="003B1434" w:rsidRPr="001C0C30" w:rsidRDefault="003B1434" w:rsidP="003B1434">
      <w:pPr>
        <w:ind w:firstLine="709"/>
        <w:contextualSpacing/>
        <w:jc w:val="both"/>
        <w:rPr>
          <w:sz w:val="28"/>
          <w:szCs w:val="28"/>
        </w:rPr>
      </w:pPr>
      <w:r w:rsidRPr="001C0C30">
        <w:rPr>
          <w:sz w:val="28"/>
          <w:szCs w:val="28"/>
        </w:rPr>
        <w:t>Котельная № 14 (4 водогрейных котла КВР - 0,8):</w:t>
      </w:r>
    </w:p>
    <w:p w14:paraId="330A154D" w14:textId="77777777" w:rsidR="003B1434" w:rsidRPr="001C0C30" w:rsidRDefault="003B1434" w:rsidP="003B1434">
      <w:pPr>
        <w:ind w:firstLine="709"/>
        <w:contextualSpacing/>
        <w:jc w:val="both"/>
        <w:rPr>
          <w:sz w:val="28"/>
          <w:szCs w:val="28"/>
        </w:rPr>
      </w:pPr>
      <w:r w:rsidRPr="001C0C30">
        <w:rPr>
          <w:sz w:val="28"/>
          <w:szCs w:val="28"/>
        </w:rPr>
        <w:t>Установленная мощность четырех водогрейных котлов КВр-0,8 составляет 3,2 Гкал/час. Система теплоснабжения открытая, 2-х трубная, проложена подземным и надземным способами. Общая протяженность тепловых сетей составляет 1 428,9 метров, в том числе 536 м надземным способом и 892,9 м подземным.</w:t>
      </w:r>
    </w:p>
    <w:p w14:paraId="24DFF574" w14:textId="77777777" w:rsidR="003B1434" w:rsidRPr="001C0C30" w:rsidRDefault="003B1434" w:rsidP="003B1434">
      <w:pPr>
        <w:ind w:firstLine="709"/>
        <w:contextualSpacing/>
        <w:jc w:val="both"/>
        <w:rPr>
          <w:sz w:val="28"/>
          <w:szCs w:val="28"/>
        </w:rPr>
      </w:pPr>
      <w:r w:rsidRPr="001C0C30">
        <w:rPr>
          <w:sz w:val="28"/>
          <w:szCs w:val="28"/>
        </w:rPr>
        <w:t>Котельная № 15 (3 водогрейных котла КВР - 0,8):</w:t>
      </w:r>
    </w:p>
    <w:p w14:paraId="3ED82BBF" w14:textId="77777777" w:rsidR="003B1434" w:rsidRPr="001C0C30" w:rsidRDefault="003B1434" w:rsidP="003B1434">
      <w:pPr>
        <w:ind w:firstLine="709"/>
        <w:contextualSpacing/>
        <w:jc w:val="both"/>
        <w:rPr>
          <w:sz w:val="28"/>
          <w:szCs w:val="28"/>
        </w:rPr>
      </w:pPr>
      <w:r w:rsidRPr="001C0C30">
        <w:rPr>
          <w:sz w:val="28"/>
          <w:szCs w:val="28"/>
        </w:rPr>
        <w:t>Установленная мощность трех водогрейных котлов КВр-0,8 составляет 2,4 Гкал/час. Система теплоснабжения открытая, 2-х трубная проложена подземным способом. Общая протяженность теплотрассы 1 619 метров.</w:t>
      </w:r>
    </w:p>
    <w:p w14:paraId="0613189B" w14:textId="77777777" w:rsidR="003B1434" w:rsidRPr="001C0C30" w:rsidRDefault="003B1434" w:rsidP="003B1434">
      <w:pPr>
        <w:ind w:firstLine="709"/>
        <w:contextualSpacing/>
        <w:jc w:val="both"/>
        <w:rPr>
          <w:sz w:val="28"/>
          <w:szCs w:val="28"/>
        </w:rPr>
      </w:pPr>
      <w:r w:rsidRPr="001C0C30">
        <w:rPr>
          <w:sz w:val="28"/>
          <w:szCs w:val="28"/>
        </w:rPr>
        <w:t>Котельная № 16 (3 водогрейных котла КВР - 0,8; 1 водогрейный котел КВГ - 0,75). Установленная мощность трех водогрейных котлов составляет 3,15 Гкал/час.</w:t>
      </w:r>
    </w:p>
    <w:p w14:paraId="25A39A19"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и надземным способами. Общая протяженность теплотрассы 2 952 метров, в том числе 350 м надземным способом и 2 602 м подземным.</w:t>
      </w:r>
    </w:p>
    <w:p w14:paraId="105B75DF" w14:textId="77777777" w:rsidR="003B1434" w:rsidRPr="001C0C30" w:rsidRDefault="003B1434" w:rsidP="003B1434">
      <w:pPr>
        <w:ind w:firstLine="709"/>
        <w:contextualSpacing/>
        <w:jc w:val="both"/>
        <w:rPr>
          <w:sz w:val="28"/>
          <w:szCs w:val="28"/>
        </w:rPr>
      </w:pPr>
      <w:r w:rsidRPr="001C0C30">
        <w:rPr>
          <w:sz w:val="28"/>
          <w:szCs w:val="28"/>
        </w:rPr>
        <w:t>Котельная № 2 ЦРМ (3 паровых котла ДКВР 10/13). Установленная мощность трех водогрейных котлов составляет 19,5 Гкал/час.</w:t>
      </w:r>
    </w:p>
    <w:p w14:paraId="1FC595C0"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и надземным способами. Общая протяженность теплотрассы 12 751 метров, в том числе 2 693 м надземным способом и 10 058 м подземным.</w:t>
      </w:r>
    </w:p>
    <w:p w14:paraId="7A0EA0E4" w14:textId="77777777" w:rsidR="003B1434" w:rsidRPr="001C0C30" w:rsidRDefault="003B1434" w:rsidP="003B1434">
      <w:pPr>
        <w:ind w:firstLine="709"/>
        <w:contextualSpacing/>
        <w:jc w:val="both"/>
        <w:rPr>
          <w:sz w:val="28"/>
          <w:szCs w:val="28"/>
        </w:rPr>
      </w:pPr>
      <w:r w:rsidRPr="001C0C30">
        <w:rPr>
          <w:sz w:val="28"/>
          <w:szCs w:val="28"/>
        </w:rPr>
        <w:t>Котельная № 4 (2 водогрейных котла КВР - 0,47КБ). Установленная мощность котлов составляет 0,8 Гкал/час.</w:t>
      </w:r>
    </w:p>
    <w:p w14:paraId="1E3F493C"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способом. Общая протяженность теплотрассы 16,36 метров.</w:t>
      </w:r>
    </w:p>
    <w:p w14:paraId="7CE946C1" w14:textId="77777777" w:rsidR="003B1434" w:rsidRPr="001C0C30" w:rsidRDefault="003B1434" w:rsidP="003B1434">
      <w:pPr>
        <w:ind w:firstLine="709"/>
        <w:contextualSpacing/>
        <w:jc w:val="both"/>
        <w:rPr>
          <w:sz w:val="28"/>
          <w:szCs w:val="28"/>
        </w:rPr>
      </w:pPr>
      <w:r w:rsidRPr="001C0C30">
        <w:rPr>
          <w:sz w:val="28"/>
          <w:szCs w:val="28"/>
        </w:rPr>
        <w:t>Котельная № 5 (2 водогрейных котла КВР - 0,63КБ). Установленная мощность котлов составляет 1,08 Гкал/час.</w:t>
      </w:r>
    </w:p>
    <w:p w14:paraId="1C4C50A7" w14:textId="77777777" w:rsidR="003B1434" w:rsidRPr="001C0C30" w:rsidRDefault="003B1434" w:rsidP="003B1434">
      <w:pPr>
        <w:ind w:firstLine="709"/>
        <w:contextualSpacing/>
        <w:jc w:val="both"/>
        <w:rPr>
          <w:sz w:val="28"/>
          <w:szCs w:val="28"/>
        </w:rPr>
      </w:pPr>
      <w:r w:rsidRPr="001C0C30">
        <w:rPr>
          <w:sz w:val="28"/>
          <w:szCs w:val="28"/>
        </w:rPr>
        <w:t>Система теплоснабжения открытая, 2-х трубная проложена подземным способом. Общая протяженность теплотрассы 893,46 метров.</w:t>
      </w:r>
    </w:p>
    <w:p w14:paraId="36BED7EE" w14:textId="77777777" w:rsidR="003B1434" w:rsidRPr="001C0C30" w:rsidRDefault="003B1434" w:rsidP="003B1434">
      <w:pPr>
        <w:ind w:firstLine="709"/>
        <w:contextualSpacing/>
        <w:jc w:val="both"/>
        <w:rPr>
          <w:sz w:val="28"/>
          <w:szCs w:val="28"/>
        </w:rPr>
      </w:pPr>
      <w:r w:rsidRPr="001C0C30">
        <w:rPr>
          <w:sz w:val="28"/>
          <w:szCs w:val="28"/>
        </w:rPr>
        <w:t>В качестве основного и резервного топлива используется уголь марки ДР. Топливо поставляется самовывозом с «шахты Беловская» ООО</w:t>
      </w:r>
      <w:r>
        <w:rPr>
          <w:sz w:val="28"/>
          <w:szCs w:val="28"/>
        </w:rPr>
        <w:t> </w:t>
      </w:r>
      <w:r w:rsidRPr="001C0C30">
        <w:rPr>
          <w:sz w:val="28"/>
          <w:szCs w:val="28"/>
        </w:rPr>
        <w:t>«Белкомерц» автотранспортом на общий склад, расположенный напротив котельной №8 с. Малая Салаирка, вместимостью до 4 500 тонн угля. С общего склада уголь развозится автотранспортом по котельным.</w:t>
      </w:r>
    </w:p>
    <w:p w14:paraId="526EA751" w14:textId="77777777" w:rsidR="003B1434" w:rsidRDefault="003B1434" w:rsidP="003B1434">
      <w:pPr>
        <w:ind w:firstLine="709"/>
        <w:contextualSpacing/>
        <w:jc w:val="both"/>
        <w:rPr>
          <w:snapToGrid w:val="0"/>
          <w:sz w:val="28"/>
          <w:szCs w:val="28"/>
        </w:rPr>
      </w:pPr>
      <w:r w:rsidRPr="001C0C30">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7A15B0CE" w14:textId="77777777" w:rsidR="003B1434" w:rsidRDefault="003B1434" w:rsidP="003B1434">
      <w:pPr>
        <w:ind w:firstLine="709"/>
        <w:contextualSpacing/>
        <w:jc w:val="both"/>
        <w:rPr>
          <w:snapToGrid w:val="0"/>
          <w:sz w:val="28"/>
          <w:szCs w:val="28"/>
        </w:rPr>
      </w:pPr>
    </w:p>
    <w:p w14:paraId="2D2CBBA2" w14:textId="77777777" w:rsidR="003B1434" w:rsidRPr="000519FD" w:rsidRDefault="003B1434" w:rsidP="003B1434">
      <w:pPr>
        <w:keepNext/>
        <w:numPr>
          <w:ilvl w:val="0"/>
          <w:numId w:val="9"/>
        </w:numPr>
        <w:tabs>
          <w:tab w:val="left" w:pos="567"/>
        </w:tabs>
        <w:ind w:left="0" w:firstLine="0"/>
        <w:jc w:val="center"/>
        <w:outlineLvl w:val="0"/>
        <w:rPr>
          <w:b/>
          <w:sz w:val="32"/>
          <w:lang w:val="x-none" w:eastAsia="x-none"/>
        </w:rPr>
      </w:pPr>
      <w:bookmarkStart w:id="217" w:name="_Toc18074005"/>
      <w:r w:rsidRPr="000519FD">
        <w:rPr>
          <w:b/>
          <w:sz w:val="32"/>
          <w:lang w:val="x-none" w:eastAsia="x-none"/>
        </w:rPr>
        <w:t>Расчетный объем отпуска тепловой энергии поставляемой с источника тепловой энергии</w:t>
      </w:r>
      <w:bookmarkEnd w:id="217"/>
    </w:p>
    <w:p w14:paraId="282705CD" w14:textId="77777777" w:rsidR="003B1434" w:rsidRPr="000519FD" w:rsidRDefault="003B1434" w:rsidP="003B1434">
      <w:pPr>
        <w:widowControl w:val="0"/>
        <w:ind w:firstLine="720"/>
        <w:jc w:val="both"/>
        <w:rPr>
          <w:snapToGrid w:val="0"/>
          <w:color w:val="000000"/>
          <w:sz w:val="28"/>
          <w:szCs w:val="28"/>
        </w:rPr>
      </w:pPr>
      <w:r w:rsidRPr="000519FD">
        <w:rPr>
          <w:snapToGrid w:val="0"/>
          <w:color w:val="000000"/>
          <w:sz w:val="28"/>
          <w:szCs w:val="28"/>
        </w:rPr>
        <w:t>Согласно </w:t>
      </w:r>
      <w:hyperlink r:id="rId100" w:anchor="000013" w:history="1">
        <w:r w:rsidRPr="000519FD">
          <w:rPr>
            <w:snapToGrid w:val="0"/>
            <w:color w:val="000000"/>
            <w:sz w:val="28"/>
            <w:szCs w:val="28"/>
          </w:rPr>
          <w:t>пункту 22</w:t>
        </w:r>
      </w:hyperlink>
      <w:r w:rsidRPr="000519FD">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01" w:anchor="100015" w:history="1">
        <w:r w:rsidRPr="000519FD">
          <w:rPr>
            <w:snapToGrid w:val="0"/>
            <w:color w:val="000000"/>
            <w:sz w:val="28"/>
            <w:szCs w:val="28"/>
          </w:rPr>
          <w:t>указаниями</w:t>
        </w:r>
      </w:hyperlink>
      <w:r w:rsidRPr="000519FD">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C165C0A" w14:textId="77777777" w:rsidR="003B1434" w:rsidRPr="000519FD" w:rsidRDefault="003B1434" w:rsidP="003B1434">
      <w:pPr>
        <w:widowControl w:val="0"/>
        <w:ind w:firstLine="720"/>
        <w:jc w:val="both"/>
        <w:rPr>
          <w:snapToGrid w:val="0"/>
          <w:color w:val="000000"/>
          <w:sz w:val="28"/>
          <w:szCs w:val="28"/>
        </w:rPr>
      </w:pPr>
      <w:r w:rsidRPr="000519FD">
        <w:rPr>
          <w:snapToGrid w:val="0"/>
          <w:color w:val="000000"/>
          <w:sz w:val="28"/>
          <w:szCs w:val="28"/>
        </w:rPr>
        <w:t xml:space="preserve">Эксперты отмечают наличие актуализированных на 2022 год схем теплоснабжения территорий Гурьевского муниципального округа, утвержденных постановлениями от 25.08.2021 №№1022-1029 на официальном сайте муниципального образования </w:t>
      </w:r>
      <w:r w:rsidRPr="000519FD">
        <w:rPr>
          <w:snapToGrid w:val="0"/>
          <w:color w:val="000000"/>
          <w:sz w:val="28"/>
          <w:szCs w:val="28"/>
        </w:rPr>
        <w:br/>
        <w:t>(</w:t>
      </w:r>
      <w:hyperlink r:id="rId102" w:history="1">
        <w:r w:rsidRPr="000519FD">
          <w:rPr>
            <w:snapToGrid w:val="0"/>
            <w:color w:val="0000FF"/>
            <w:sz w:val="28"/>
            <w:szCs w:val="28"/>
            <w:u w:val="single"/>
          </w:rPr>
          <w:t>https://admgur.ru/structural-unit/department-of-life-support-of-the-administration-of-gurievsk-municipal-district/schemes-of-heat-supply/</w:t>
        </w:r>
      </w:hyperlink>
      <w:r w:rsidRPr="000519FD">
        <w:rPr>
          <w:snapToGrid w:val="0"/>
          <w:color w:val="000000"/>
          <w:sz w:val="28"/>
          <w:szCs w:val="28"/>
        </w:rPr>
        <w:t>). Суммарный полезный отпуск на потребительский рынок котельными, эксплуатируемыми предприятиям, согласно актуализированных на 2022 год схем теплоснабжения, составит 50 062,05 Гкал.</w:t>
      </w:r>
    </w:p>
    <w:p w14:paraId="00D5F248" w14:textId="77777777" w:rsidR="003B1434" w:rsidRPr="000519FD" w:rsidRDefault="003B1434" w:rsidP="003B1434">
      <w:pPr>
        <w:ind w:firstLine="720"/>
        <w:jc w:val="both"/>
        <w:rPr>
          <w:sz w:val="28"/>
          <w:szCs w:val="28"/>
        </w:rPr>
      </w:pPr>
      <w:r w:rsidRPr="000519FD">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ABC775E" w14:textId="77777777" w:rsidR="003B1434" w:rsidRPr="000519FD" w:rsidRDefault="003B1434" w:rsidP="003B1434">
      <w:pPr>
        <w:ind w:firstLine="720"/>
        <w:jc w:val="both"/>
        <w:rPr>
          <w:sz w:val="28"/>
          <w:szCs w:val="28"/>
        </w:rPr>
      </w:pPr>
      <w:r w:rsidRPr="000519FD">
        <w:rPr>
          <w:sz w:val="28"/>
          <w:szCs w:val="28"/>
        </w:rPr>
        <w:t xml:space="preserve">Предприятие до ноября 2018 года эксплуатировало котельные только сельских территорий (без учета котельных города Салаир, которые эксплуатируются предприятием с ноября 2018 года), следовательно, анализ динамики полезного отпуска тепловой энергии за последние 3 года приведет к некорректным результатам. </w:t>
      </w:r>
    </w:p>
    <w:p w14:paraId="1B3C285E" w14:textId="77777777" w:rsidR="003B1434" w:rsidRPr="000519FD" w:rsidRDefault="003B1434" w:rsidP="003B1434">
      <w:pPr>
        <w:ind w:firstLine="720"/>
        <w:jc w:val="both"/>
        <w:rPr>
          <w:sz w:val="28"/>
          <w:szCs w:val="28"/>
        </w:rPr>
      </w:pPr>
      <w:r w:rsidRPr="000519FD">
        <w:rPr>
          <w:snapToGrid w:val="0"/>
          <w:color w:val="000000"/>
          <w:sz w:val="28"/>
          <w:szCs w:val="28"/>
        </w:rPr>
        <w:t>Экспертами был проанализирован полезный отпуск по всем группам потребителей за 2019-2020 годы</w:t>
      </w:r>
      <w:r w:rsidRPr="000519FD">
        <w:t xml:space="preserve"> </w:t>
      </w:r>
      <w:r w:rsidRPr="000519FD">
        <w:rPr>
          <w:snapToGrid w:val="0"/>
          <w:color w:val="000000"/>
          <w:sz w:val="28"/>
          <w:szCs w:val="28"/>
        </w:rPr>
        <w:t>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2 года.</w:t>
      </w:r>
      <w:r w:rsidRPr="000519FD">
        <w:rPr>
          <w:sz w:val="28"/>
          <w:szCs w:val="28"/>
        </w:rPr>
        <w:t xml:space="preserve"> Информация по факту 2019-2020 гг. получена через систему ЕИАС и заверена электронно-цифровой подписью руководителя в формате шаблона BALANCE.CALC.TARIFF.WARM.FACT. Динамика изменения полезного отпуска тепловой энергии по категориям потребителей «Население», «Бюджет», «Прочие», «Производственные нужды» представлены в таблицах 1-4. </w:t>
      </w:r>
    </w:p>
    <w:p w14:paraId="6DE56D9B" w14:textId="77777777" w:rsidR="003B1434" w:rsidRPr="000519FD" w:rsidRDefault="003B1434" w:rsidP="003B1434">
      <w:pPr>
        <w:ind w:firstLine="720"/>
        <w:jc w:val="right"/>
        <w:rPr>
          <w:sz w:val="28"/>
          <w:szCs w:val="28"/>
        </w:rPr>
      </w:pPr>
      <w:bookmarkStart w:id="218" w:name="_Hlk52974142"/>
      <w:r w:rsidRPr="000519FD">
        <w:rPr>
          <w:sz w:val="28"/>
          <w:szCs w:val="28"/>
        </w:rPr>
        <w:t>Таблица 1</w:t>
      </w:r>
    </w:p>
    <w:p w14:paraId="15AAD87F" w14:textId="77777777" w:rsidR="003B1434" w:rsidRPr="000519FD" w:rsidRDefault="003B1434" w:rsidP="003B1434">
      <w:pPr>
        <w:ind w:firstLine="720"/>
        <w:jc w:val="center"/>
        <w:rPr>
          <w:snapToGrid w:val="0"/>
          <w:sz w:val="28"/>
          <w:szCs w:val="28"/>
        </w:rPr>
      </w:pPr>
      <w:r w:rsidRPr="000519FD">
        <w:rPr>
          <w:snapToGrid w:val="0"/>
          <w:sz w:val="28"/>
          <w:szCs w:val="28"/>
        </w:rPr>
        <w:t xml:space="preserve">Расчёт динамики изменения полезного отпуска тепловой энергии по населению </w:t>
      </w:r>
      <w:bookmarkStart w:id="219" w:name="_Hlk89006149"/>
      <w:r w:rsidRPr="000519FD">
        <w:rPr>
          <w:snapToGrid w:val="0"/>
          <w:sz w:val="28"/>
          <w:szCs w:val="28"/>
        </w:rPr>
        <w:t>ООО «Теплоресурс»</w:t>
      </w:r>
      <w:r w:rsidRPr="000519FD">
        <w:rPr>
          <w:snapToGrid w:val="0"/>
          <w:sz w:val="28"/>
          <w:szCs w:val="28"/>
        </w:rPr>
        <w:br/>
        <w:t>Гурьевский муниципальный округ</w:t>
      </w:r>
      <w:bookmarkEnd w:id="219"/>
    </w:p>
    <w:p w14:paraId="564041B3" w14:textId="77777777" w:rsidR="003B1434" w:rsidRPr="000519FD" w:rsidRDefault="003B1434" w:rsidP="003B1434">
      <w:pPr>
        <w:jc w:val="center"/>
      </w:pPr>
    </w:p>
    <w:tbl>
      <w:tblPr>
        <w:tblW w:w="9238" w:type="dxa"/>
        <w:tblInd w:w="113" w:type="dxa"/>
        <w:tblLook w:val="04A0" w:firstRow="1" w:lastRow="0" w:firstColumn="1" w:lastColumn="0" w:noHBand="0" w:noVBand="1"/>
      </w:tblPr>
      <w:tblGrid>
        <w:gridCol w:w="2122"/>
        <w:gridCol w:w="3864"/>
        <w:gridCol w:w="3252"/>
      </w:tblGrid>
      <w:tr w:rsidR="003B1434" w:rsidRPr="000519FD" w14:paraId="37C3A61E" w14:textId="77777777" w:rsidTr="00320014">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54764" w14:textId="77777777" w:rsidR="003B1434" w:rsidRPr="000519FD" w:rsidRDefault="003B1434" w:rsidP="00320014">
            <w:pPr>
              <w:jc w:val="center"/>
              <w:rPr>
                <w:sz w:val="23"/>
                <w:szCs w:val="23"/>
              </w:rPr>
            </w:pPr>
            <w:r w:rsidRPr="000519FD">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330BF98" w14:textId="77777777" w:rsidR="003B1434" w:rsidRPr="000519FD" w:rsidRDefault="003B1434" w:rsidP="00320014">
            <w:pPr>
              <w:jc w:val="center"/>
              <w:rPr>
                <w:sz w:val="23"/>
                <w:szCs w:val="23"/>
              </w:rPr>
            </w:pPr>
            <w:r w:rsidRPr="000519FD">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0032CBDE" w14:textId="77777777" w:rsidR="003B1434" w:rsidRPr="000519FD" w:rsidRDefault="003B1434" w:rsidP="00320014">
            <w:pPr>
              <w:jc w:val="center"/>
              <w:rPr>
                <w:sz w:val="23"/>
                <w:szCs w:val="23"/>
              </w:rPr>
            </w:pPr>
            <w:r w:rsidRPr="000519FD">
              <w:rPr>
                <w:sz w:val="23"/>
                <w:szCs w:val="23"/>
              </w:rPr>
              <w:t>Динамика изменения, %</w:t>
            </w:r>
          </w:p>
        </w:tc>
      </w:tr>
      <w:tr w:rsidR="003B1434" w:rsidRPr="000519FD" w14:paraId="672C5B04"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67C8ACA6" w14:textId="77777777" w:rsidR="003B1434" w:rsidRPr="000519FD" w:rsidRDefault="003B1434" w:rsidP="00320014">
            <w:pPr>
              <w:jc w:val="center"/>
              <w:rPr>
                <w:sz w:val="23"/>
                <w:szCs w:val="23"/>
              </w:rPr>
            </w:pPr>
            <w:r w:rsidRPr="000519FD">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1894517F" w14:textId="77777777" w:rsidR="003B1434" w:rsidRPr="000519FD" w:rsidRDefault="003B1434" w:rsidP="00320014">
            <w:pPr>
              <w:jc w:val="center"/>
              <w:rPr>
                <w:color w:val="000000"/>
                <w:sz w:val="23"/>
                <w:szCs w:val="23"/>
              </w:rPr>
            </w:pPr>
            <w:r w:rsidRPr="000519FD">
              <w:rPr>
                <w:color w:val="000000"/>
                <w:sz w:val="23"/>
                <w:szCs w:val="23"/>
              </w:rPr>
              <w:t>36521,24</w:t>
            </w:r>
          </w:p>
        </w:tc>
        <w:tc>
          <w:tcPr>
            <w:tcW w:w="3252" w:type="dxa"/>
            <w:tcBorders>
              <w:top w:val="nil"/>
              <w:left w:val="nil"/>
              <w:bottom w:val="single" w:sz="8" w:space="0" w:color="auto"/>
              <w:right w:val="single" w:sz="8" w:space="0" w:color="auto"/>
            </w:tcBorders>
            <w:shd w:val="clear" w:color="auto" w:fill="auto"/>
            <w:vAlign w:val="center"/>
          </w:tcPr>
          <w:p w14:paraId="0D072BEA" w14:textId="77777777" w:rsidR="003B1434" w:rsidRPr="000519FD" w:rsidRDefault="003B1434" w:rsidP="00320014">
            <w:pPr>
              <w:jc w:val="center"/>
              <w:rPr>
                <w:color w:val="000000"/>
                <w:sz w:val="23"/>
                <w:szCs w:val="23"/>
              </w:rPr>
            </w:pPr>
            <w:r w:rsidRPr="000519FD">
              <w:rPr>
                <w:color w:val="000000"/>
                <w:sz w:val="23"/>
                <w:szCs w:val="23"/>
              </w:rPr>
              <w:t> </w:t>
            </w:r>
          </w:p>
        </w:tc>
      </w:tr>
      <w:tr w:rsidR="003B1434" w:rsidRPr="000519FD" w14:paraId="18195A3D"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BAC8C56" w14:textId="77777777" w:rsidR="003B1434" w:rsidRPr="000519FD" w:rsidRDefault="003B1434" w:rsidP="00320014">
            <w:pPr>
              <w:jc w:val="center"/>
              <w:rPr>
                <w:sz w:val="23"/>
                <w:szCs w:val="23"/>
              </w:rPr>
            </w:pPr>
            <w:r w:rsidRPr="000519FD">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15907797" w14:textId="77777777" w:rsidR="003B1434" w:rsidRPr="000519FD" w:rsidRDefault="003B1434" w:rsidP="00320014">
            <w:pPr>
              <w:jc w:val="center"/>
              <w:rPr>
                <w:color w:val="000000"/>
                <w:sz w:val="23"/>
                <w:szCs w:val="23"/>
              </w:rPr>
            </w:pPr>
            <w:r w:rsidRPr="000519FD">
              <w:rPr>
                <w:color w:val="000000"/>
                <w:sz w:val="23"/>
                <w:szCs w:val="23"/>
              </w:rPr>
              <w:t>36374,07</w:t>
            </w:r>
          </w:p>
        </w:tc>
        <w:tc>
          <w:tcPr>
            <w:tcW w:w="3252" w:type="dxa"/>
            <w:tcBorders>
              <w:top w:val="nil"/>
              <w:left w:val="nil"/>
              <w:bottom w:val="single" w:sz="8" w:space="0" w:color="auto"/>
              <w:right w:val="single" w:sz="8" w:space="0" w:color="auto"/>
            </w:tcBorders>
            <w:shd w:val="clear" w:color="auto" w:fill="auto"/>
            <w:vAlign w:val="center"/>
          </w:tcPr>
          <w:p w14:paraId="6248A61C" w14:textId="77777777" w:rsidR="003B1434" w:rsidRPr="000519FD" w:rsidRDefault="003B1434" w:rsidP="00320014">
            <w:pPr>
              <w:jc w:val="center"/>
              <w:rPr>
                <w:color w:val="000000"/>
                <w:sz w:val="23"/>
                <w:szCs w:val="23"/>
              </w:rPr>
            </w:pPr>
            <w:r w:rsidRPr="000519FD">
              <w:rPr>
                <w:color w:val="000000"/>
                <w:sz w:val="23"/>
                <w:szCs w:val="23"/>
              </w:rPr>
              <w:t>-0,40</w:t>
            </w:r>
          </w:p>
        </w:tc>
      </w:tr>
      <w:tr w:rsidR="003B1434" w:rsidRPr="000519FD" w14:paraId="1E008655" w14:textId="77777777" w:rsidTr="00320014">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FA79660" w14:textId="77777777" w:rsidR="003B1434" w:rsidRPr="000519FD" w:rsidRDefault="003B1434" w:rsidP="00320014">
            <w:pPr>
              <w:jc w:val="center"/>
              <w:rPr>
                <w:sz w:val="23"/>
                <w:szCs w:val="23"/>
              </w:rPr>
            </w:pPr>
            <w:r w:rsidRPr="000519FD">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7B40ADE6" w14:textId="77777777" w:rsidR="003B1434" w:rsidRPr="000519FD" w:rsidRDefault="003B1434" w:rsidP="00320014">
            <w:pPr>
              <w:jc w:val="center"/>
              <w:rPr>
                <w:color w:val="000000"/>
                <w:sz w:val="23"/>
                <w:szCs w:val="23"/>
              </w:rPr>
            </w:pPr>
            <w:r w:rsidRPr="000519FD">
              <w:rPr>
                <w:color w:val="000000"/>
                <w:sz w:val="23"/>
                <w:szCs w:val="23"/>
              </w:rPr>
              <w:t>36227,49</w:t>
            </w:r>
          </w:p>
        </w:tc>
        <w:tc>
          <w:tcPr>
            <w:tcW w:w="3252" w:type="dxa"/>
            <w:tcBorders>
              <w:top w:val="nil"/>
              <w:left w:val="nil"/>
              <w:bottom w:val="single" w:sz="8" w:space="0" w:color="auto"/>
              <w:right w:val="single" w:sz="8" w:space="0" w:color="auto"/>
            </w:tcBorders>
            <w:shd w:val="clear" w:color="auto" w:fill="auto"/>
            <w:vAlign w:val="center"/>
          </w:tcPr>
          <w:p w14:paraId="7B5C4644" w14:textId="77777777" w:rsidR="003B1434" w:rsidRPr="000519FD" w:rsidRDefault="003B1434" w:rsidP="00320014">
            <w:pPr>
              <w:jc w:val="center"/>
              <w:rPr>
                <w:color w:val="000000"/>
                <w:sz w:val="23"/>
                <w:szCs w:val="23"/>
              </w:rPr>
            </w:pPr>
            <w:r w:rsidRPr="000519FD">
              <w:rPr>
                <w:color w:val="000000"/>
                <w:sz w:val="23"/>
                <w:szCs w:val="23"/>
              </w:rPr>
              <w:t>-0,40 в среднем</w:t>
            </w:r>
          </w:p>
        </w:tc>
      </w:tr>
    </w:tbl>
    <w:p w14:paraId="152E2673" w14:textId="77777777" w:rsidR="003B1434" w:rsidRPr="000519FD" w:rsidRDefault="003B1434" w:rsidP="003B1434">
      <w:pPr>
        <w:ind w:firstLine="720"/>
        <w:jc w:val="right"/>
        <w:rPr>
          <w:sz w:val="28"/>
          <w:szCs w:val="28"/>
        </w:rPr>
      </w:pPr>
    </w:p>
    <w:p w14:paraId="2685CCC4" w14:textId="77777777" w:rsidR="003B1434" w:rsidRPr="000519FD" w:rsidRDefault="003B1434" w:rsidP="003B1434">
      <w:pPr>
        <w:ind w:firstLine="720"/>
        <w:jc w:val="right"/>
        <w:rPr>
          <w:sz w:val="28"/>
          <w:szCs w:val="28"/>
        </w:rPr>
      </w:pPr>
      <w:r w:rsidRPr="000519FD">
        <w:rPr>
          <w:sz w:val="28"/>
          <w:szCs w:val="28"/>
        </w:rPr>
        <w:t>Таблица 2</w:t>
      </w:r>
    </w:p>
    <w:p w14:paraId="760D3D83" w14:textId="77777777" w:rsidR="003B1434" w:rsidRPr="000519FD" w:rsidRDefault="003B1434" w:rsidP="003B1434">
      <w:pPr>
        <w:ind w:firstLine="720"/>
        <w:jc w:val="center"/>
        <w:rPr>
          <w:snapToGrid w:val="0"/>
          <w:sz w:val="28"/>
          <w:szCs w:val="28"/>
        </w:rPr>
      </w:pPr>
      <w:r w:rsidRPr="000519FD">
        <w:rPr>
          <w:snapToGrid w:val="0"/>
          <w:sz w:val="28"/>
          <w:szCs w:val="28"/>
        </w:rPr>
        <w:t>Расчёт динамики изменения полезного отпуска тепловой энергии по бюджетным потребителям ООО «Теплоресурс»</w:t>
      </w:r>
    </w:p>
    <w:p w14:paraId="74FDC146" w14:textId="77777777" w:rsidR="003B1434" w:rsidRPr="000519FD" w:rsidRDefault="003B1434" w:rsidP="003B1434">
      <w:pPr>
        <w:ind w:firstLine="720"/>
        <w:jc w:val="center"/>
        <w:rPr>
          <w:snapToGrid w:val="0"/>
          <w:sz w:val="28"/>
          <w:szCs w:val="28"/>
        </w:rPr>
      </w:pPr>
      <w:r w:rsidRPr="000519FD">
        <w:rPr>
          <w:snapToGrid w:val="0"/>
          <w:sz w:val="28"/>
          <w:szCs w:val="28"/>
        </w:rPr>
        <w:t>Гурьевский муниципальный округ</w:t>
      </w:r>
    </w:p>
    <w:p w14:paraId="45EC8FD8" w14:textId="77777777" w:rsidR="003B1434" w:rsidRPr="000519FD" w:rsidRDefault="003B1434" w:rsidP="003B1434">
      <w:pPr>
        <w:jc w:val="center"/>
      </w:pPr>
    </w:p>
    <w:tbl>
      <w:tblPr>
        <w:tblW w:w="9238" w:type="dxa"/>
        <w:tblInd w:w="113" w:type="dxa"/>
        <w:tblLook w:val="04A0" w:firstRow="1" w:lastRow="0" w:firstColumn="1" w:lastColumn="0" w:noHBand="0" w:noVBand="1"/>
      </w:tblPr>
      <w:tblGrid>
        <w:gridCol w:w="2122"/>
        <w:gridCol w:w="3864"/>
        <w:gridCol w:w="3252"/>
      </w:tblGrid>
      <w:tr w:rsidR="003B1434" w:rsidRPr="000519FD" w14:paraId="06C8E61A" w14:textId="77777777" w:rsidTr="00320014">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71D39" w14:textId="77777777" w:rsidR="003B1434" w:rsidRPr="000519FD" w:rsidRDefault="003B1434" w:rsidP="00320014">
            <w:pPr>
              <w:jc w:val="center"/>
              <w:rPr>
                <w:sz w:val="23"/>
                <w:szCs w:val="23"/>
              </w:rPr>
            </w:pPr>
            <w:r w:rsidRPr="000519FD">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6C08DFAF" w14:textId="77777777" w:rsidR="003B1434" w:rsidRPr="000519FD" w:rsidRDefault="003B1434" w:rsidP="00320014">
            <w:pPr>
              <w:jc w:val="center"/>
              <w:rPr>
                <w:sz w:val="23"/>
                <w:szCs w:val="23"/>
              </w:rPr>
            </w:pPr>
            <w:r w:rsidRPr="000519FD">
              <w:rPr>
                <w:sz w:val="23"/>
                <w:szCs w:val="23"/>
              </w:rPr>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2B7A1D75" w14:textId="77777777" w:rsidR="003B1434" w:rsidRPr="000519FD" w:rsidRDefault="003B1434" w:rsidP="00320014">
            <w:pPr>
              <w:jc w:val="center"/>
              <w:rPr>
                <w:sz w:val="23"/>
                <w:szCs w:val="23"/>
              </w:rPr>
            </w:pPr>
            <w:r w:rsidRPr="000519FD">
              <w:rPr>
                <w:sz w:val="23"/>
                <w:szCs w:val="23"/>
              </w:rPr>
              <w:t>Динамика изменения, %</w:t>
            </w:r>
          </w:p>
        </w:tc>
      </w:tr>
      <w:tr w:rsidR="003B1434" w:rsidRPr="000519FD" w14:paraId="0811F5B7"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643029B1" w14:textId="77777777" w:rsidR="003B1434" w:rsidRPr="000519FD" w:rsidRDefault="003B1434" w:rsidP="00320014">
            <w:pPr>
              <w:jc w:val="center"/>
              <w:rPr>
                <w:sz w:val="23"/>
                <w:szCs w:val="23"/>
              </w:rPr>
            </w:pPr>
            <w:r w:rsidRPr="000519FD">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26BC589F" w14:textId="77777777" w:rsidR="003B1434" w:rsidRPr="000519FD" w:rsidRDefault="003B1434" w:rsidP="00320014">
            <w:pPr>
              <w:jc w:val="center"/>
              <w:rPr>
                <w:color w:val="000000"/>
                <w:sz w:val="23"/>
                <w:szCs w:val="23"/>
              </w:rPr>
            </w:pPr>
            <w:r w:rsidRPr="000519FD">
              <w:rPr>
                <w:color w:val="000000"/>
                <w:sz w:val="23"/>
                <w:szCs w:val="23"/>
              </w:rPr>
              <w:t>12200,32</w:t>
            </w:r>
          </w:p>
        </w:tc>
        <w:tc>
          <w:tcPr>
            <w:tcW w:w="3252" w:type="dxa"/>
            <w:tcBorders>
              <w:top w:val="nil"/>
              <w:left w:val="nil"/>
              <w:bottom w:val="single" w:sz="8" w:space="0" w:color="auto"/>
              <w:right w:val="single" w:sz="8" w:space="0" w:color="auto"/>
            </w:tcBorders>
            <w:shd w:val="clear" w:color="auto" w:fill="auto"/>
            <w:vAlign w:val="center"/>
          </w:tcPr>
          <w:p w14:paraId="22A0A621" w14:textId="77777777" w:rsidR="003B1434" w:rsidRPr="000519FD" w:rsidRDefault="003B1434" w:rsidP="00320014">
            <w:pPr>
              <w:jc w:val="center"/>
              <w:rPr>
                <w:color w:val="000000"/>
                <w:sz w:val="23"/>
                <w:szCs w:val="23"/>
              </w:rPr>
            </w:pPr>
            <w:r w:rsidRPr="000519FD">
              <w:rPr>
                <w:color w:val="000000"/>
                <w:sz w:val="23"/>
                <w:szCs w:val="23"/>
              </w:rPr>
              <w:t> </w:t>
            </w:r>
          </w:p>
        </w:tc>
      </w:tr>
      <w:tr w:rsidR="003B1434" w:rsidRPr="000519FD" w14:paraId="092A30EC"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340C2A06" w14:textId="77777777" w:rsidR="003B1434" w:rsidRPr="000519FD" w:rsidRDefault="003B1434" w:rsidP="00320014">
            <w:pPr>
              <w:jc w:val="center"/>
              <w:rPr>
                <w:sz w:val="23"/>
                <w:szCs w:val="23"/>
              </w:rPr>
            </w:pPr>
            <w:r w:rsidRPr="000519FD">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51B4F907" w14:textId="77777777" w:rsidR="003B1434" w:rsidRPr="000519FD" w:rsidRDefault="003B1434" w:rsidP="00320014">
            <w:pPr>
              <w:jc w:val="center"/>
              <w:rPr>
                <w:color w:val="000000"/>
                <w:sz w:val="23"/>
                <w:szCs w:val="23"/>
              </w:rPr>
            </w:pPr>
            <w:r w:rsidRPr="000519FD">
              <w:rPr>
                <w:color w:val="000000"/>
                <w:sz w:val="23"/>
                <w:szCs w:val="23"/>
              </w:rPr>
              <w:t>11646,20</w:t>
            </w:r>
          </w:p>
        </w:tc>
        <w:tc>
          <w:tcPr>
            <w:tcW w:w="3252" w:type="dxa"/>
            <w:tcBorders>
              <w:top w:val="nil"/>
              <w:left w:val="nil"/>
              <w:bottom w:val="single" w:sz="8" w:space="0" w:color="auto"/>
              <w:right w:val="single" w:sz="8" w:space="0" w:color="auto"/>
            </w:tcBorders>
            <w:shd w:val="clear" w:color="auto" w:fill="auto"/>
            <w:vAlign w:val="center"/>
          </w:tcPr>
          <w:p w14:paraId="26C25B02" w14:textId="77777777" w:rsidR="003B1434" w:rsidRPr="000519FD" w:rsidRDefault="003B1434" w:rsidP="00320014">
            <w:pPr>
              <w:jc w:val="center"/>
              <w:rPr>
                <w:color w:val="000000"/>
                <w:sz w:val="23"/>
                <w:szCs w:val="23"/>
              </w:rPr>
            </w:pPr>
            <w:r w:rsidRPr="000519FD">
              <w:rPr>
                <w:color w:val="000000"/>
                <w:sz w:val="23"/>
                <w:szCs w:val="23"/>
              </w:rPr>
              <w:t>-4,54</w:t>
            </w:r>
          </w:p>
        </w:tc>
      </w:tr>
      <w:tr w:rsidR="003B1434" w:rsidRPr="000519FD" w14:paraId="0F033834" w14:textId="77777777" w:rsidTr="00320014">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32A3955E" w14:textId="77777777" w:rsidR="003B1434" w:rsidRPr="000519FD" w:rsidRDefault="003B1434" w:rsidP="00320014">
            <w:pPr>
              <w:jc w:val="center"/>
              <w:rPr>
                <w:sz w:val="23"/>
                <w:szCs w:val="23"/>
              </w:rPr>
            </w:pPr>
            <w:r w:rsidRPr="000519FD">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48A60380" w14:textId="77777777" w:rsidR="003B1434" w:rsidRPr="000519FD" w:rsidRDefault="003B1434" w:rsidP="00320014">
            <w:pPr>
              <w:jc w:val="center"/>
              <w:rPr>
                <w:color w:val="000000"/>
                <w:sz w:val="23"/>
                <w:szCs w:val="23"/>
              </w:rPr>
            </w:pPr>
            <w:r w:rsidRPr="000519FD">
              <w:rPr>
                <w:color w:val="000000"/>
                <w:sz w:val="23"/>
                <w:szCs w:val="23"/>
              </w:rPr>
              <w:t>11117,25</w:t>
            </w:r>
          </w:p>
        </w:tc>
        <w:tc>
          <w:tcPr>
            <w:tcW w:w="3252" w:type="dxa"/>
            <w:tcBorders>
              <w:top w:val="nil"/>
              <w:left w:val="nil"/>
              <w:bottom w:val="single" w:sz="8" w:space="0" w:color="auto"/>
              <w:right w:val="single" w:sz="8" w:space="0" w:color="auto"/>
            </w:tcBorders>
            <w:shd w:val="clear" w:color="auto" w:fill="auto"/>
            <w:vAlign w:val="center"/>
          </w:tcPr>
          <w:p w14:paraId="23E122DD" w14:textId="77777777" w:rsidR="003B1434" w:rsidRPr="000519FD" w:rsidRDefault="003B1434" w:rsidP="00320014">
            <w:pPr>
              <w:jc w:val="center"/>
              <w:rPr>
                <w:color w:val="000000"/>
                <w:sz w:val="23"/>
                <w:szCs w:val="23"/>
              </w:rPr>
            </w:pPr>
            <w:r w:rsidRPr="000519FD">
              <w:rPr>
                <w:color w:val="000000"/>
                <w:sz w:val="23"/>
                <w:szCs w:val="23"/>
              </w:rPr>
              <w:t>-4,54 в среднем</w:t>
            </w:r>
          </w:p>
        </w:tc>
      </w:tr>
    </w:tbl>
    <w:p w14:paraId="098FD40C" w14:textId="77777777" w:rsidR="003B1434" w:rsidRPr="000519FD" w:rsidRDefault="003B1434" w:rsidP="003B1434">
      <w:pPr>
        <w:widowControl w:val="0"/>
        <w:jc w:val="both"/>
        <w:rPr>
          <w:snapToGrid w:val="0"/>
          <w:color w:val="000000"/>
          <w:sz w:val="28"/>
          <w:szCs w:val="28"/>
        </w:rPr>
      </w:pPr>
    </w:p>
    <w:p w14:paraId="6DC689D4" w14:textId="77777777" w:rsidR="003B1434" w:rsidRPr="000519FD" w:rsidRDefault="003B1434" w:rsidP="003B1434">
      <w:pPr>
        <w:ind w:firstLine="720"/>
        <w:jc w:val="right"/>
        <w:rPr>
          <w:sz w:val="28"/>
          <w:szCs w:val="28"/>
        </w:rPr>
      </w:pPr>
      <w:r w:rsidRPr="000519FD">
        <w:rPr>
          <w:sz w:val="28"/>
          <w:szCs w:val="28"/>
        </w:rPr>
        <w:t>Таблица 3</w:t>
      </w:r>
    </w:p>
    <w:bookmarkEnd w:id="218"/>
    <w:p w14:paraId="74A27011" w14:textId="77777777" w:rsidR="003B1434" w:rsidRPr="000519FD" w:rsidRDefault="003B1434" w:rsidP="003B1434">
      <w:pPr>
        <w:ind w:firstLine="720"/>
        <w:jc w:val="center"/>
        <w:rPr>
          <w:snapToGrid w:val="0"/>
          <w:sz w:val="28"/>
          <w:szCs w:val="28"/>
        </w:rPr>
      </w:pPr>
      <w:r w:rsidRPr="000519FD">
        <w:rPr>
          <w:snapToGrid w:val="0"/>
          <w:sz w:val="28"/>
          <w:szCs w:val="28"/>
        </w:rPr>
        <w:t>Расчёт динамики изменения полезного отпуска тепловой энергии по прочим потребителям ООО «Теплоресурс»</w:t>
      </w:r>
    </w:p>
    <w:p w14:paraId="16B2254E" w14:textId="77777777" w:rsidR="003B1434" w:rsidRPr="000519FD" w:rsidRDefault="003B1434" w:rsidP="003B1434">
      <w:pPr>
        <w:ind w:firstLine="720"/>
        <w:jc w:val="center"/>
        <w:rPr>
          <w:snapToGrid w:val="0"/>
          <w:sz w:val="28"/>
          <w:szCs w:val="28"/>
        </w:rPr>
      </w:pPr>
      <w:r w:rsidRPr="000519FD">
        <w:rPr>
          <w:snapToGrid w:val="0"/>
          <w:sz w:val="28"/>
          <w:szCs w:val="28"/>
        </w:rPr>
        <w:t>Гурьевский муниципальный округ</w:t>
      </w:r>
    </w:p>
    <w:p w14:paraId="4B4DCED1" w14:textId="77777777" w:rsidR="003B1434" w:rsidRPr="000519FD" w:rsidRDefault="003B1434" w:rsidP="003B1434">
      <w:pPr>
        <w:jc w:val="center"/>
      </w:pPr>
    </w:p>
    <w:tbl>
      <w:tblPr>
        <w:tblW w:w="9238" w:type="dxa"/>
        <w:tblInd w:w="113" w:type="dxa"/>
        <w:tblLook w:val="04A0" w:firstRow="1" w:lastRow="0" w:firstColumn="1" w:lastColumn="0" w:noHBand="0" w:noVBand="1"/>
      </w:tblPr>
      <w:tblGrid>
        <w:gridCol w:w="2122"/>
        <w:gridCol w:w="3864"/>
        <w:gridCol w:w="3252"/>
      </w:tblGrid>
      <w:tr w:rsidR="003B1434" w:rsidRPr="000519FD" w14:paraId="5B3B85FE" w14:textId="77777777" w:rsidTr="00320014">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0B96" w14:textId="77777777" w:rsidR="003B1434" w:rsidRPr="000519FD" w:rsidRDefault="003B1434" w:rsidP="00320014">
            <w:pPr>
              <w:jc w:val="center"/>
              <w:rPr>
                <w:sz w:val="23"/>
                <w:szCs w:val="23"/>
              </w:rPr>
            </w:pPr>
            <w:r w:rsidRPr="000519FD">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4D3D1CEF" w14:textId="77777777" w:rsidR="003B1434" w:rsidRPr="000519FD" w:rsidRDefault="003B1434" w:rsidP="00320014">
            <w:pPr>
              <w:jc w:val="center"/>
              <w:rPr>
                <w:sz w:val="23"/>
                <w:szCs w:val="23"/>
              </w:rPr>
            </w:pPr>
            <w:r w:rsidRPr="000519FD">
              <w:rPr>
                <w:sz w:val="23"/>
                <w:szCs w:val="23"/>
              </w:rPr>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3C8BD372" w14:textId="77777777" w:rsidR="003B1434" w:rsidRPr="000519FD" w:rsidRDefault="003B1434" w:rsidP="00320014">
            <w:pPr>
              <w:jc w:val="center"/>
              <w:rPr>
                <w:sz w:val="23"/>
                <w:szCs w:val="23"/>
              </w:rPr>
            </w:pPr>
            <w:r w:rsidRPr="000519FD">
              <w:rPr>
                <w:sz w:val="23"/>
                <w:szCs w:val="23"/>
              </w:rPr>
              <w:t>Динамика изменения, %</w:t>
            </w:r>
          </w:p>
        </w:tc>
      </w:tr>
      <w:tr w:rsidR="003B1434" w:rsidRPr="000519FD" w14:paraId="77B791B0"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590495A" w14:textId="77777777" w:rsidR="003B1434" w:rsidRPr="000519FD" w:rsidRDefault="003B1434" w:rsidP="00320014">
            <w:pPr>
              <w:jc w:val="center"/>
              <w:rPr>
                <w:sz w:val="23"/>
                <w:szCs w:val="23"/>
              </w:rPr>
            </w:pPr>
            <w:r w:rsidRPr="000519FD">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5B5AC0A2" w14:textId="77777777" w:rsidR="003B1434" w:rsidRPr="000519FD" w:rsidRDefault="003B1434" w:rsidP="00320014">
            <w:pPr>
              <w:jc w:val="center"/>
              <w:rPr>
                <w:color w:val="000000"/>
                <w:sz w:val="23"/>
                <w:szCs w:val="23"/>
              </w:rPr>
            </w:pPr>
            <w:r w:rsidRPr="000519FD">
              <w:rPr>
                <w:color w:val="000000"/>
                <w:sz w:val="23"/>
                <w:szCs w:val="23"/>
              </w:rPr>
              <w:t>3393,47</w:t>
            </w:r>
          </w:p>
        </w:tc>
        <w:tc>
          <w:tcPr>
            <w:tcW w:w="3252" w:type="dxa"/>
            <w:tcBorders>
              <w:top w:val="nil"/>
              <w:left w:val="nil"/>
              <w:bottom w:val="single" w:sz="8" w:space="0" w:color="auto"/>
              <w:right w:val="single" w:sz="8" w:space="0" w:color="auto"/>
            </w:tcBorders>
            <w:shd w:val="clear" w:color="auto" w:fill="auto"/>
            <w:vAlign w:val="center"/>
          </w:tcPr>
          <w:p w14:paraId="439CF6DF" w14:textId="77777777" w:rsidR="003B1434" w:rsidRPr="000519FD" w:rsidRDefault="003B1434" w:rsidP="00320014">
            <w:pPr>
              <w:jc w:val="center"/>
              <w:rPr>
                <w:color w:val="000000"/>
                <w:sz w:val="23"/>
                <w:szCs w:val="23"/>
              </w:rPr>
            </w:pPr>
            <w:r w:rsidRPr="000519FD">
              <w:rPr>
                <w:color w:val="000000"/>
                <w:sz w:val="23"/>
                <w:szCs w:val="23"/>
              </w:rPr>
              <w:t> </w:t>
            </w:r>
          </w:p>
        </w:tc>
      </w:tr>
      <w:tr w:rsidR="003B1434" w:rsidRPr="000519FD" w14:paraId="786BBB10"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585D147B" w14:textId="77777777" w:rsidR="003B1434" w:rsidRPr="000519FD" w:rsidRDefault="003B1434" w:rsidP="00320014">
            <w:pPr>
              <w:jc w:val="center"/>
              <w:rPr>
                <w:sz w:val="23"/>
                <w:szCs w:val="23"/>
              </w:rPr>
            </w:pPr>
            <w:r w:rsidRPr="000519FD">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05E7A328" w14:textId="77777777" w:rsidR="003B1434" w:rsidRPr="000519FD" w:rsidRDefault="003B1434" w:rsidP="00320014">
            <w:pPr>
              <w:jc w:val="center"/>
              <w:rPr>
                <w:color w:val="000000"/>
                <w:sz w:val="23"/>
                <w:szCs w:val="23"/>
              </w:rPr>
            </w:pPr>
            <w:r w:rsidRPr="000519FD">
              <w:rPr>
                <w:color w:val="000000"/>
                <w:sz w:val="23"/>
                <w:szCs w:val="23"/>
              </w:rPr>
              <w:t>2951,63</w:t>
            </w:r>
          </w:p>
        </w:tc>
        <w:tc>
          <w:tcPr>
            <w:tcW w:w="3252" w:type="dxa"/>
            <w:tcBorders>
              <w:top w:val="nil"/>
              <w:left w:val="nil"/>
              <w:bottom w:val="single" w:sz="8" w:space="0" w:color="auto"/>
              <w:right w:val="single" w:sz="8" w:space="0" w:color="auto"/>
            </w:tcBorders>
            <w:shd w:val="clear" w:color="auto" w:fill="auto"/>
            <w:vAlign w:val="center"/>
          </w:tcPr>
          <w:p w14:paraId="226ADB4C" w14:textId="77777777" w:rsidR="003B1434" w:rsidRPr="000519FD" w:rsidRDefault="003B1434" w:rsidP="00320014">
            <w:pPr>
              <w:jc w:val="center"/>
              <w:rPr>
                <w:color w:val="000000"/>
                <w:sz w:val="23"/>
                <w:szCs w:val="23"/>
              </w:rPr>
            </w:pPr>
            <w:r w:rsidRPr="000519FD">
              <w:rPr>
                <w:color w:val="000000"/>
                <w:sz w:val="23"/>
                <w:szCs w:val="23"/>
              </w:rPr>
              <w:t>-13,02</w:t>
            </w:r>
          </w:p>
        </w:tc>
      </w:tr>
      <w:tr w:rsidR="003B1434" w:rsidRPr="000519FD" w14:paraId="3A4223C2" w14:textId="77777777" w:rsidTr="00320014">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57F44774" w14:textId="77777777" w:rsidR="003B1434" w:rsidRPr="000519FD" w:rsidRDefault="003B1434" w:rsidP="00320014">
            <w:pPr>
              <w:jc w:val="center"/>
              <w:rPr>
                <w:sz w:val="23"/>
                <w:szCs w:val="23"/>
              </w:rPr>
            </w:pPr>
            <w:r w:rsidRPr="000519FD">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516603AF" w14:textId="77777777" w:rsidR="003B1434" w:rsidRPr="000519FD" w:rsidRDefault="003B1434" w:rsidP="00320014">
            <w:pPr>
              <w:jc w:val="center"/>
              <w:rPr>
                <w:color w:val="000000"/>
                <w:sz w:val="23"/>
                <w:szCs w:val="23"/>
              </w:rPr>
            </w:pPr>
            <w:r w:rsidRPr="000519FD">
              <w:rPr>
                <w:color w:val="000000"/>
                <w:sz w:val="23"/>
                <w:szCs w:val="23"/>
              </w:rPr>
              <w:t>2567,32</w:t>
            </w:r>
          </w:p>
        </w:tc>
        <w:tc>
          <w:tcPr>
            <w:tcW w:w="3252" w:type="dxa"/>
            <w:tcBorders>
              <w:top w:val="nil"/>
              <w:left w:val="nil"/>
              <w:bottom w:val="single" w:sz="8" w:space="0" w:color="auto"/>
              <w:right w:val="single" w:sz="8" w:space="0" w:color="auto"/>
            </w:tcBorders>
            <w:shd w:val="clear" w:color="auto" w:fill="auto"/>
            <w:vAlign w:val="center"/>
          </w:tcPr>
          <w:p w14:paraId="51A8228C" w14:textId="77777777" w:rsidR="003B1434" w:rsidRPr="000519FD" w:rsidRDefault="003B1434" w:rsidP="00320014">
            <w:pPr>
              <w:jc w:val="center"/>
              <w:rPr>
                <w:color w:val="000000"/>
                <w:sz w:val="23"/>
                <w:szCs w:val="23"/>
              </w:rPr>
            </w:pPr>
            <w:r w:rsidRPr="000519FD">
              <w:rPr>
                <w:color w:val="000000"/>
                <w:sz w:val="23"/>
                <w:szCs w:val="23"/>
              </w:rPr>
              <w:t>-13,02 в среднем</w:t>
            </w:r>
          </w:p>
        </w:tc>
      </w:tr>
    </w:tbl>
    <w:p w14:paraId="1662AD95" w14:textId="77777777" w:rsidR="003B1434" w:rsidRPr="000519FD" w:rsidRDefault="003B1434" w:rsidP="003B1434">
      <w:pPr>
        <w:widowControl w:val="0"/>
        <w:ind w:firstLine="720"/>
        <w:jc w:val="both"/>
        <w:rPr>
          <w:snapToGrid w:val="0"/>
          <w:color w:val="000000"/>
          <w:sz w:val="28"/>
          <w:szCs w:val="28"/>
        </w:rPr>
      </w:pPr>
    </w:p>
    <w:p w14:paraId="62A9FA61" w14:textId="77777777" w:rsidR="003B1434" w:rsidRPr="000519FD" w:rsidRDefault="003B1434" w:rsidP="003B1434">
      <w:pPr>
        <w:ind w:firstLine="720"/>
        <w:jc w:val="right"/>
        <w:rPr>
          <w:sz w:val="28"/>
          <w:szCs w:val="28"/>
        </w:rPr>
      </w:pPr>
      <w:r w:rsidRPr="000519FD">
        <w:rPr>
          <w:sz w:val="28"/>
          <w:szCs w:val="28"/>
        </w:rPr>
        <w:t>Таблица 4</w:t>
      </w:r>
    </w:p>
    <w:p w14:paraId="2DF73F7E" w14:textId="77777777" w:rsidR="003B1434" w:rsidRPr="000519FD" w:rsidRDefault="003B1434" w:rsidP="003B1434">
      <w:pPr>
        <w:ind w:firstLine="720"/>
        <w:jc w:val="center"/>
        <w:rPr>
          <w:snapToGrid w:val="0"/>
          <w:sz w:val="28"/>
          <w:szCs w:val="28"/>
        </w:rPr>
      </w:pPr>
      <w:r w:rsidRPr="000519FD">
        <w:rPr>
          <w:snapToGrid w:val="0"/>
          <w:sz w:val="28"/>
          <w:szCs w:val="28"/>
        </w:rPr>
        <w:t>Расчёт динамики изменения полезного отпуска тепловой энергии на производственные нужды ООО «Теплоресурс»</w:t>
      </w:r>
    </w:p>
    <w:p w14:paraId="014B9FF7" w14:textId="77777777" w:rsidR="003B1434" w:rsidRPr="000519FD" w:rsidRDefault="003B1434" w:rsidP="003B1434">
      <w:pPr>
        <w:ind w:firstLine="720"/>
        <w:jc w:val="center"/>
        <w:rPr>
          <w:snapToGrid w:val="0"/>
          <w:sz w:val="28"/>
          <w:szCs w:val="28"/>
        </w:rPr>
      </w:pPr>
      <w:r w:rsidRPr="000519FD">
        <w:rPr>
          <w:snapToGrid w:val="0"/>
          <w:sz w:val="28"/>
          <w:szCs w:val="28"/>
        </w:rPr>
        <w:t>Гурьевский муниципальный округ</w:t>
      </w:r>
    </w:p>
    <w:p w14:paraId="4D447C61" w14:textId="77777777" w:rsidR="003B1434" w:rsidRPr="000519FD" w:rsidRDefault="003B1434" w:rsidP="003B1434">
      <w:pPr>
        <w:jc w:val="center"/>
      </w:pPr>
    </w:p>
    <w:tbl>
      <w:tblPr>
        <w:tblW w:w="9238" w:type="dxa"/>
        <w:tblInd w:w="113" w:type="dxa"/>
        <w:tblLook w:val="04A0" w:firstRow="1" w:lastRow="0" w:firstColumn="1" w:lastColumn="0" w:noHBand="0" w:noVBand="1"/>
      </w:tblPr>
      <w:tblGrid>
        <w:gridCol w:w="2122"/>
        <w:gridCol w:w="3864"/>
        <w:gridCol w:w="3252"/>
      </w:tblGrid>
      <w:tr w:rsidR="003B1434" w:rsidRPr="000519FD" w14:paraId="43D515F1" w14:textId="77777777" w:rsidTr="00320014">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4712D" w14:textId="77777777" w:rsidR="003B1434" w:rsidRPr="000519FD" w:rsidRDefault="003B1434" w:rsidP="00320014">
            <w:pPr>
              <w:jc w:val="center"/>
              <w:rPr>
                <w:sz w:val="23"/>
                <w:szCs w:val="23"/>
              </w:rPr>
            </w:pPr>
            <w:r w:rsidRPr="000519FD">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4356ABC8" w14:textId="77777777" w:rsidR="003B1434" w:rsidRPr="000519FD" w:rsidRDefault="003B1434" w:rsidP="00320014">
            <w:pPr>
              <w:jc w:val="center"/>
              <w:rPr>
                <w:sz w:val="23"/>
                <w:szCs w:val="23"/>
              </w:rPr>
            </w:pPr>
            <w:r w:rsidRPr="000519FD">
              <w:rPr>
                <w:sz w:val="23"/>
                <w:szCs w:val="23"/>
              </w:rPr>
              <w:t>Полезный отпуск по категории потребителей «Производственные нужды», Гкал</w:t>
            </w:r>
          </w:p>
        </w:tc>
        <w:tc>
          <w:tcPr>
            <w:tcW w:w="3252" w:type="dxa"/>
            <w:tcBorders>
              <w:top w:val="single" w:sz="4" w:space="0" w:color="auto"/>
              <w:left w:val="nil"/>
              <w:bottom w:val="single" w:sz="4" w:space="0" w:color="auto"/>
              <w:right w:val="single" w:sz="4" w:space="0" w:color="auto"/>
            </w:tcBorders>
            <w:vAlign w:val="center"/>
          </w:tcPr>
          <w:p w14:paraId="6F08E8BA" w14:textId="77777777" w:rsidR="003B1434" w:rsidRPr="000519FD" w:rsidRDefault="003B1434" w:rsidP="00320014">
            <w:pPr>
              <w:jc w:val="center"/>
              <w:rPr>
                <w:sz w:val="23"/>
                <w:szCs w:val="23"/>
              </w:rPr>
            </w:pPr>
            <w:r w:rsidRPr="000519FD">
              <w:rPr>
                <w:sz w:val="23"/>
                <w:szCs w:val="23"/>
              </w:rPr>
              <w:t>Динамика изменения, %</w:t>
            </w:r>
          </w:p>
        </w:tc>
      </w:tr>
      <w:tr w:rsidR="003B1434" w:rsidRPr="000519FD" w14:paraId="09DE87CE"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60B78774" w14:textId="77777777" w:rsidR="003B1434" w:rsidRPr="000519FD" w:rsidRDefault="003B1434" w:rsidP="00320014">
            <w:pPr>
              <w:jc w:val="center"/>
              <w:rPr>
                <w:sz w:val="23"/>
                <w:szCs w:val="23"/>
              </w:rPr>
            </w:pPr>
            <w:r w:rsidRPr="000519FD">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7BD46339" w14:textId="77777777" w:rsidR="003B1434" w:rsidRPr="000519FD" w:rsidRDefault="003B1434" w:rsidP="00320014">
            <w:pPr>
              <w:jc w:val="center"/>
              <w:rPr>
                <w:color w:val="000000"/>
                <w:sz w:val="23"/>
                <w:szCs w:val="23"/>
              </w:rPr>
            </w:pPr>
            <w:r w:rsidRPr="000519FD">
              <w:rPr>
                <w:color w:val="000000"/>
                <w:sz w:val="23"/>
                <w:szCs w:val="23"/>
              </w:rPr>
              <w:t>1243,09</w:t>
            </w:r>
          </w:p>
        </w:tc>
        <w:tc>
          <w:tcPr>
            <w:tcW w:w="3252" w:type="dxa"/>
            <w:tcBorders>
              <w:top w:val="nil"/>
              <w:left w:val="nil"/>
              <w:bottom w:val="single" w:sz="8" w:space="0" w:color="auto"/>
              <w:right w:val="single" w:sz="8" w:space="0" w:color="auto"/>
            </w:tcBorders>
            <w:shd w:val="clear" w:color="auto" w:fill="auto"/>
            <w:vAlign w:val="center"/>
          </w:tcPr>
          <w:p w14:paraId="1DEF8C1A" w14:textId="77777777" w:rsidR="003B1434" w:rsidRPr="000519FD" w:rsidRDefault="003B1434" w:rsidP="00320014">
            <w:pPr>
              <w:jc w:val="center"/>
              <w:rPr>
                <w:color w:val="000000"/>
                <w:sz w:val="23"/>
                <w:szCs w:val="23"/>
              </w:rPr>
            </w:pPr>
            <w:r w:rsidRPr="000519FD">
              <w:rPr>
                <w:color w:val="000000"/>
                <w:sz w:val="23"/>
                <w:szCs w:val="23"/>
              </w:rPr>
              <w:t> </w:t>
            </w:r>
          </w:p>
        </w:tc>
      </w:tr>
      <w:tr w:rsidR="003B1434" w:rsidRPr="000519FD" w14:paraId="69D0B85B" w14:textId="77777777" w:rsidTr="0032001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390CB2D1" w14:textId="77777777" w:rsidR="003B1434" w:rsidRPr="000519FD" w:rsidRDefault="003B1434" w:rsidP="00320014">
            <w:pPr>
              <w:jc w:val="center"/>
              <w:rPr>
                <w:sz w:val="23"/>
                <w:szCs w:val="23"/>
              </w:rPr>
            </w:pPr>
            <w:r w:rsidRPr="000519FD">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3734D29E" w14:textId="77777777" w:rsidR="003B1434" w:rsidRPr="000519FD" w:rsidRDefault="003B1434" w:rsidP="00320014">
            <w:pPr>
              <w:jc w:val="center"/>
              <w:rPr>
                <w:color w:val="000000"/>
                <w:sz w:val="23"/>
                <w:szCs w:val="23"/>
              </w:rPr>
            </w:pPr>
            <w:r w:rsidRPr="000519FD">
              <w:rPr>
                <w:color w:val="000000"/>
                <w:sz w:val="23"/>
                <w:szCs w:val="23"/>
              </w:rPr>
              <w:t>1243,09</w:t>
            </w:r>
          </w:p>
        </w:tc>
        <w:tc>
          <w:tcPr>
            <w:tcW w:w="3252" w:type="dxa"/>
            <w:tcBorders>
              <w:top w:val="nil"/>
              <w:left w:val="nil"/>
              <w:bottom w:val="single" w:sz="8" w:space="0" w:color="auto"/>
              <w:right w:val="single" w:sz="8" w:space="0" w:color="auto"/>
            </w:tcBorders>
            <w:shd w:val="clear" w:color="auto" w:fill="auto"/>
            <w:vAlign w:val="center"/>
          </w:tcPr>
          <w:p w14:paraId="0080D750" w14:textId="77777777" w:rsidR="003B1434" w:rsidRPr="000519FD" w:rsidRDefault="003B1434" w:rsidP="00320014">
            <w:pPr>
              <w:jc w:val="center"/>
              <w:rPr>
                <w:color w:val="000000"/>
                <w:sz w:val="23"/>
                <w:szCs w:val="23"/>
              </w:rPr>
            </w:pPr>
            <w:r w:rsidRPr="000519FD">
              <w:rPr>
                <w:color w:val="000000"/>
                <w:sz w:val="23"/>
                <w:szCs w:val="23"/>
              </w:rPr>
              <w:t>0,00</w:t>
            </w:r>
          </w:p>
        </w:tc>
      </w:tr>
      <w:tr w:rsidR="003B1434" w:rsidRPr="000519FD" w14:paraId="732CEB2B" w14:textId="77777777" w:rsidTr="00320014">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073D5FEB" w14:textId="77777777" w:rsidR="003B1434" w:rsidRPr="000519FD" w:rsidRDefault="003B1434" w:rsidP="00320014">
            <w:pPr>
              <w:jc w:val="center"/>
              <w:rPr>
                <w:sz w:val="23"/>
                <w:szCs w:val="23"/>
              </w:rPr>
            </w:pPr>
            <w:r w:rsidRPr="000519FD">
              <w:rPr>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589565AE" w14:textId="77777777" w:rsidR="003B1434" w:rsidRPr="000519FD" w:rsidRDefault="003B1434" w:rsidP="00320014">
            <w:pPr>
              <w:jc w:val="center"/>
              <w:rPr>
                <w:color w:val="000000"/>
                <w:sz w:val="23"/>
                <w:szCs w:val="23"/>
              </w:rPr>
            </w:pPr>
            <w:r w:rsidRPr="000519FD">
              <w:rPr>
                <w:color w:val="000000"/>
                <w:sz w:val="23"/>
                <w:szCs w:val="23"/>
              </w:rPr>
              <w:t>1243,09</w:t>
            </w:r>
          </w:p>
        </w:tc>
        <w:tc>
          <w:tcPr>
            <w:tcW w:w="3252" w:type="dxa"/>
            <w:tcBorders>
              <w:top w:val="nil"/>
              <w:left w:val="nil"/>
              <w:bottom w:val="single" w:sz="8" w:space="0" w:color="auto"/>
              <w:right w:val="single" w:sz="8" w:space="0" w:color="auto"/>
            </w:tcBorders>
            <w:shd w:val="clear" w:color="auto" w:fill="auto"/>
            <w:vAlign w:val="center"/>
          </w:tcPr>
          <w:p w14:paraId="766A9D99" w14:textId="77777777" w:rsidR="003B1434" w:rsidRPr="000519FD" w:rsidRDefault="003B1434" w:rsidP="00320014">
            <w:pPr>
              <w:jc w:val="center"/>
              <w:rPr>
                <w:color w:val="000000"/>
                <w:sz w:val="23"/>
                <w:szCs w:val="23"/>
              </w:rPr>
            </w:pPr>
            <w:r w:rsidRPr="000519FD">
              <w:rPr>
                <w:color w:val="000000"/>
                <w:sz w:val="23"/>
                <w:szCs w:val="23"/>
              </w:rPr>
              <w:t>0,00 в среднем</w:t>
            </w:r>
          </w:p>
        </w:tc>
      </w:tr>
    </w:tbl>
    <w:p w14:paraId="1D46C2BD" w14:textId="77777777" w:rsidR="003B1434" w:rsidRPr="000519FD" w:rsidRDefault="003B1434" w:rsidP="003B1434">
      <w:pPr>
        <w:widowControl w:val="0"/>
        <w:ind w:firstLine="720"/>
        <w:jc w:val="both"/>
        <w:rPr>
          <w:snapToGrid w:val="0"/>
          <w:color w:val="000000"/>
          <w:sz w:val="28"/>
          <w:szCs w:val="28"/>
        </w:rPr>
      </w:pPr>
    </w:p>
    <w:p w14:paraId="3EA998B6" w14:textId="77777777" w:rsidR="003B1434" w:rsidRPr="000519FD" w:rsidRDefault="003B1434" w:rsidP="003B1434">
      <w:pPr>
        <w:widowControl w:val="0"/>
        <w:ind w:firstLine="720"/>
        <w:jc w:val="both"/>
        <w:rPr>
          <w:sz w:val="28"/>
          <w:szCs w:val="28"/>
        </w:rPr>
      </w:pPr>
      <w:r w:rsidRPr="000519FD">
        <w:rPr>
          <w:snapToGrid w:val="0"/>
          <w:color w:val="000000"/>
          <w:sz w:val="28"/>
          <w:szCs w:val="28"/>
        </w:rPr>
        <w:t xml:space="preserve"> Таким образом, полезный отпуск на 2022 год, определенный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2 года, составит 51 155,15 Гкал и превышает планируемый полезный отпуск на потребительский рынок, определенный в соответствии с актуализированными на 2022 год схемами теплоснабжения на 1 093,1 Гкал (+2,2%). В схемах теплоснабжения отсутствует обоснование вышеуказанной разницы. Эксперты считают экономически обоснованным в баланс тепловой энергии принять полезный отпуск, определенный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2 года.</w:t>
      </w:r>
    </w:p>
    <w:p w14:paraId="0B5465F9" w14:textId="77777777" w:rsidR="003B1434" w:rsidRPr="000519FD" w:rsidRDefault="003B1434" w:rsidP="003B1434">
      <w:pPr>
        <w:widowControl w:val="0"/>
        <w:ind w:firstLine="720"/>
        <w:jc w:val="both"/>
        <w:rPr>
          <w:snapToGrid w:val="0"/>
          <w:color w:val="000000"/>
          <w:sz w:val="28"/>
          <w:szCs w:val="28"/>
        </w:rPr>
      </w:pPr>
      <w:r w:rsidRPr="000519FD">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Потери тепловой энергии при передаче принимаются на уровне нормативных, принятых при тарифном регулировании на 2020-2030 годы, в размере 12 317 Гкал.</w:t>
      </w:r>
    </w:p>
    <w:p w14:paraId="3FD8AB7E" w14:textId="77777777" w:rsidR="003B1434" w:rsidRPr="000519FD" w:rsidRDefault="003B1434" w:rsidP="003B1434">
      <w:pPr>
        <w:widowControl w:val="0"/>
        <w:ind w:firstLine="720"/>
        <w:jc w:val="both"/>
        <w:rPr>
          <w:snapToGrid w:val="0"/>
          <w:color w:val="000000"/>
          <w:sz w:val="28"/>
          <w:szCs w:val="28"/>
        </w:rPr>
      </w:pPr>
      <w:r w:rsidRPr="000519FD">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0519FD">
        <w:rPr>
          <w:snapToGrid w:val="0"/>
          <w:color w:val="000000"/>
          <w:sz w:val="28"/>
          <w:szCs w:val="28"/>
        </w:rPr>
        <w:br/>
        <w:t>4 % или 2 664,67 Гкал.</w:t>
      </w:r>
    </w:p>
    <w:p w14:paraId="7637D6CA" w14:textId="77777777" w:rsidR="003B1434" w:rsidRPr="000519FD" w:rsidRDefault="003B1434" w:rsidP="003B1434">
      <w:pPr>
        <w:widowControl w:val="0"/>
        <w:ind w:firstLine="720"/>
        <w:jc w:val="both"/>
        <w:rPr>
          <w:snapToGrid w:val="0"/>
          <w:sz w:val="28"/>
          <w:szCs w:val="28"/>
        </w:rPr>
      </w:pPr>
    </w:p>
    <w:p w14:paraId="5737F14D" w14:textId="77777777" w:rsidR="003B1434" w:rsidRPr="000519FD" w:rsidRDefault="003B1434" w:rsidP="003B1434">
      <w:pPr>
        <w:widowControl w:val="0"/>
        <w:ind w:firstLine="720"/>
        <w:jc w:val="both"/>
        <w:rPr>
          <w:snapToGrid w:val="0"/>
          <w:sz w:val="28"/>
          <w:szCs w:val="28"/>
        </w:rPr>
      </w:pPr>
      <w:r w:rsidRPr="000519FD">
        <w:rPr>
          <w:snapToGrid w:val="0"/>
          <w:sz w:val="28"/>
          <w:szCs w:val="28"/>
        </w:rPr>
        <w:t>Сводный баланс тепловой энергии представлен в таблице 5.</w:t>
      </w:r>
    </w:p>
    <w:p w14:paraId="183102CC" w14:textId="77777777" w:rsidR="003B1434" w:rsidRPr="000519FD" w:rsidRDefault="003B1434" w:rsidP="003B1434">
      <w:pPr>
        <w:ind w:firstLine="851"/>
        <w:jc w:val="right"/>
        <w:rPr>
          <w:sz w:val="28"/>
          <w:szCs w:val="28"/>
        </w:rPr>
      </w:pPr>
      <w:r w:rsidRPr="000519FD">
        <w:rPr>
          <w:sz w:val="28"/>
          <w:szCs w:val="28"/>
        </w:rPr>
        <w:t>Таблица 5</w:t>
      </w:r>
    </w:p>
    <w:p w14:paraId="2B450E33" w14:textId="77777777" w:rsidR="003B1434" w:rsidRPr="000519FD" w:rsidRDefault="003B1434" w:rsidP="003B1434">
      <w:pPr>
        <w:jc w:val="center"/>
        <w:rPr>
          <w:snapToGrid w:val="0"/>
          <w:sz w:val="28"/>
          <w:szCs w:val="28"/>
        </w:rPr>
      </w:pPr>
      <w:r w:rsidRPr="000519FD">
        <w:rPr>
          <w:sz w:val="28"/>
          <w:szCs w:val="28"/>
        </w:rPr>
        <w:t xml:space="preserve">Баланс тепловой энергии </w:t>
      </w:r>
      <w:r w:rsidRPr="000519FD">
        <w:rPr>
          <w:snapToGrid w:val="0"/>
          <w:sz w:val="28"/>
          <w:szCs w:val="28"/>
        </w:rPr>
        <w:t xml:space="preserve">ООО «Теплоресурс» </w:t>
      </w:r>
    </w:p>
    <w:p w14:paraId="133E75F3" w14:textId="77777777" w:rsidR="003B1434" w:rsidRPr="000519FD" w:rsidRDefault="003B1434" w:rsidP="003B1434">
      <w:pPr>
        <w:jc w:val="center"/>
        <w:rPr>
          <w:sz w:val="28"/>
          <w:szCs w:val="28"/>
        </w:rPr>
      </w:pPr>
      <w:r w:rsidRPr="000519FD">
        <w:rPr>
          <w:snapToGrid w:val="0"/>
          <w:sz w:val="28"/>
          <w:szCs w:val="28"/>
        </w:rPr>
        <w:t>(Гурьевский муниципальный округ)</w:t>
      </w:r>
    </w:p>
    <w:tbl>
      <w:tblPr>
        <w:tblW w:w="99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543"/>
        <w:gridCol w:w="1166"/>
        <w:gridCol w:w="1244"/>
        <w:gridCol w:w="1282"/>
        <w:gridCol w:w="1120"/>
      </w:tblGrid>
      <w:tr w:rsidR="003B1434" w:rsidRPr="000519FD" w14:paraId="6FFF1C56" w14:textId="77777777" w:rsidTr="00320014">
        <w:trPr>
          <w:trHeight w:val="330"/>
        </w:trPr>
        <w:tc>
          <w:tcPr>
            <w:tcW w:w="555" w:type="dxa"/>
            <w:shd w:val="clear" w:color="auto" w:fill="auto"/>
            <w:vAlign w:val="center"/>
            <w:hideMark/>
          </w:tcPr>
          <w:p w14:paraId="5E3FA053" w14:textId="77777777" w:rsidR="003B1434" w:rsidRPr="000519FD" w:rsidRDefault="003B1434" w:rsidP="00320014">
            <w:pPr>
              <w:jc w:val="center"/>
              <w:rPr>
                <w:color w:val="000000"/>
              </w:rPr>
            </w:pPr>
            <w:r w:rsidRPr="000519FD">
              <w:rPr>
                <w:color w:val="000000"/>
              </w:rPr>
              <w:t>№ п/п</w:t>
            </w:r>
          </w:p>
        </w:tc>
        <w:tc>
          <w:tcPr>
            <w:tcW w:w="4543" w:type="dxa"/>
            <w:shd w:val="clear" w:color="auto" w:fill="auto"/>
            <w:vAlign w:val="center"/>
            <w:hideMark/>
          </w:tcPr>
          <w:p w14:paraId="49F68112" w14:textId="77777777" w:rsidR="003B1434" w:rsidRPr="000519FD" w:rsidRDefault="003B1434" w:rsidP="00320014">
            <w:pPr>
              <w:jc w:val="center"/>
              <w:rPr>
                <w:color w:val="000000"/>
              </w:rPr>
            </w:pPr>
            <w:r w:rsidRPr="000519FD">
              <w:rPr>
                <w:color w:val="000000"/>
              </w:rPr>
              <w:t>Показатель</w:t>
            </w:r>
          </w:p>
        </w:tc>
        <w:tc>
          <w:tcPr>
            <w:tcW w:w="1166" w:type="dxa"/>
            <w:vAlign w:val="center"/>
          </w:tcPr>
          <w:p w14:paraId="10C25F1E" w14:textId="77777777" w:rsidR="003B1434" w:rsidRPr="000519FD" w:rsidRDefault="003B1434" w:rsidP="00320014">
            <w:pPr>
              <w:jc w:val="center"/>
              <w:rPr>
                <w:color w:val="000000"/>
              </w:rPr>
            </w:pPr>
            <w:r w:rsidRPr="000519FD">
              <w:rPr>
                <w:color w:val="000000"/>
              </w:rPr>
              <w:t>ед. изм.</w:t>
            </w:r>
          </w:p>
        </w:tc>
        <w:tc>
          <w:tcPr>
            <w:tcW w:w="1244" w:type="dxa"/>
            <w:shd w:val="clear" w:color="auto" w:fill="auto"/>
            <w:vAlign w:val="center"/>
            <w:hideMark/>
          </w:tcPr>
          <w:p w14:paraId="0BC7B1A2" w14:textId="77777777" w:rsidR="003B1434" w:rsidRPr="000519FD" w:rsidRDefault="003B1434" w:rsidP="00320014">
            <w:pPr>
              <w:jc w:val="center"/>
              <w:rPr>
                <w:color w:val="000000"/>
              </w:rPr>
            </w:pPr>
            <w:r w:rsidRPr="000519FD">
              <w:rPr>
                <w:color w:val="000000"/>
              </w:rPr>
              <w:t>Всего</w:t>
            </w:r>
          </w:p>
        </w:tc>
        <w:tc>
          <w:tcPr>
            <w:tcW w:w="1282" w:type="dxa"/>
            <w:shd w:val="clear" w:color="auto" w:fill="auto"/>
            <w:vAlign w:val="center"/>
            <w:hideMark/>
          </w:tcPr>
          <w:p w14:paraId="06F63C04" w14:textId="77777777" w:rsidR="003B1434" w:rsidRPr="000519FD" w:rsidRDefault="003B1434" w:rsidP="00320014">
            <w:pPr>
              <w:jc w:val="center"/>
              <w:rPr>
                <w:color w:val="000000"/>
              </w:rPr>
            </w:pPr>
            <w:r w:rsidRPr="000519FD">
              <w:rPr>
                <w:color w:val="000000"/>
              </w:rPr>
              <w:t>1 полугодие</w:t>
            </w:r>
          </w:p>
        </w:tc>
        <w:tc>
          <w:tcPr>
            <w:tcW w:w="1120" w:type="dxa"/>
            <w:shd w:val="clear" w:color="auto" w:fill="auto"/>
            <w:vAlign w:val="center"/>
            <w:hideMark/>
          </w:tcPr>
          <w:p w14:paraId="2F6926B8" w14:textId="77777777" w:rsidR="003B1434" w:rsidRPr="000519FD" w:rsidRDefault="003B1434" w:rsidP="00320014">
            <w:pPr>
              <w:jc w:val="center"/>
              <w:rPr>
                <w:color w:val="000000"/>
              </w:rPr>
            </w:pPr>
            <w:r w:rsidRPr="000519FD">
              <w:rPr>
                <w:color w:val="000000"/>
              </w:rPr>
              <w:t>2 полугодие</w:t>
            </w:r>
          </w:p>
        </w:tc>
      </w:tr>
      <w:tr w:rsidR="003B1434" w:rsidRPr="000519FD" w14:paraId="3415AFD0" w14:textId="77777777" w:rsidTr="00320014">
        <w:trPr>
          <w:trHeight w:val="60"/>
        </w:trPr>
        <w:tc>
          <w:tcPr>
            <w:tcW w:w="555" w:type="dxa"/>
            <w:shd w:val="clear" w:color="auto" w:fill="auto"/>
            <w:vAlign w:val="center"/>
            <w:hideMark/>
          </w:tcPr>
          <w:p w14:paraId="28EEF1A0" w14:textId="77777777" w:rsidR="003B1434" w:rsidRPr="000519FD" w:rsidRDefault="003B1434" w:rsidP="00320014">
            <w:pPr>
              <w:jc w:val="center"/>
              <w:rPr>
                <w:color w:val="000000"/>
              </w:rPr>
            </w:pPr>
            <w:r w:rsidRPr="000519FD">
              <w:rPr>
                <w:color w:val="000000"/>
              </w:rPr>
              <w:t>1</w:t>
            </w:r>
          </w:p>
        </w:tc>
        <w:tc>
          <w:tcPr>
            <w:tcW w:w="4543" w:type="dxa"/>
            <w:shd w:val="clear" w:color="auto" w:fill="auto"/>
            <w:noWrap/>
            <w:vAlign w:val="center"/>
            <w:hideMark/>
          </w:tcPr>
          <w:p w14:paraId="71B84DA1" w14:textId="77777777" w:rsidR="003B1434" w:rsidRPr="000519FD" w:rsidRDefault="003B1434" w:rsidP="00320014">
            <w:pPr>
              <w:rPr>
                <w:color w:val="000000"/>
              </w:rPr>
            </w:pPr>
            <w:r w:rsidRPr="000519FD">
              <w:rPr>
                <w:color w:val="000000"/>
              </w:rPr>
              <w:t>Нормативная выработка т/энергии</w:t>
            </w:r>
          </w:p>
        </w:tc>
        <w:tc>
          <w:tcPr>
            <w:tcW w:w="1166" w:type="dxa"/>
          </w:tcPr>
          <w:p w14:paraId="468716C5"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47815204" w14:textId="77777777" w:rsidR="003B1434" w:rsidRPr="000519FD" w:rsidRDefault="003B1434" w:rsidP="00320014">
            <w:pPr>
              <w:jc w:val="center"/>
              <w:rPr>
                <w:color w:val="000000"/>
              </w:rPr>
            </w:pPr>
            <w:r w:rsidRPr="000519FD">
              <w:rPr>
                <w:color w:val="000000"/>
              </w:rPr>
              <w:t>66 116,82</w:t>
            </w:r>
          </w:p>
        </w:tc>
        <w:tc>
          <w:tcPr>
            <w:tcW w:w="1282" w:type="dxa"/>
            <w:tcBorders>
              <w:top w:val="nil"/>
              <w:left w:val="nil"/>
              <w:bottom w:val="single" w:sz="8" w:space="0" w:color="auto"/>
              <w:right w:val="single" w:sz="8" w:space="0" w:color="auto"/>
            </w:tcBorders>
            <w:shd w:val="clear" w:color="auto" w:fill="auto"/>
            <w:vAlign w:val="center"/>
            <w:hideMark/>
          </w:tcPr>
          <w:p w14:paraId="4734441C" w14:textId="77777777" w:rsidR="003B1434" w:rsidRPr="00BA09BC" w:rsidRDefault="003B1434" w:rsidP="00320014">
            <w:pPr>
              <w:jc w:val="center"/>
            </w:pPr>
            <w:r w:rsidRPr="00BA09BC">
              <w:t>34 896,46</w:t>
            </w:r>
          </w:p>
        </w:tc>
        <w:tc>
          <w:tcPr>
            <w:tcW w:w="1120" w:type="dxa"/>
            <w:tcBorders>
              <w:top w:val="nil"/>
              <w:left w:val="nil"/>
              <w:bottom w:val="single" w:sz="8" w:space="0" w:color="auto"/>
              <w:right w:val="single" w:sz="8" w:space="0" w:color="auto"/>
            </w:tcBorders>
            <w:shd w:val="clear" w:color="auto" w:fill="auto"/>
            <w:vAlign w:val="center"/>
            <w:hideMark/>
          </w:tcPr>
          <w:p w14:paraId="3B25CC26" w14:textId="77777777" w:rsidR="003B1434" w:rsidRPr="00BA09BC" w:rsidRDefault="003B1434" w:rsidP="00320014">
            <w:pPr>
              <w:jc w:val="center"/>
            </w:pPr>
            <w:r w:rsidRPr="00BA09BC">
              <w:t>31 220,36</w:t>
            </w:r>
          </w:p>
        </w:tc>
      </w:tr>
      <w:tr w:rsidR="003B1434" w:rsidRPr="000519FD" w14:paraId="06EBC9C4" w14:textId="77777777" w:rsidTr="00320014">
        <w:trPr>
          <w:trHeight w:val="60"/>
        </w:trPr>
        <w:tc>
          <w:tcPr>
            <w:tcW w:w="555" w:type="dxa"/>
            <w:shd w:val="clear" w:color="auto" w:fill="auto"/>
            <w:vAlign w:val="center"/>
            <w:hideMark/>
          </w:tcPr>
          <w:p w14:paraId="3F068884" w14:textId="77777777" w:rsidR="003B1434" w:rsidRPr="000519FD" w:rsidRDefault="003B1434" w:rsidP="00320014">
            <w:pPr>
              <w:jc w:val="center"/>
              <w:rPr>
                <w:color w:val="000000"/>
              </w:rPr>
            </w:pPr>
            <w:r w:rsidRPr="000519FD">
              <w:rPr>
                <w:color w:val="000000"/>
              </w:rPr>
              <w:t>2</w:t>
            </w:r>
          </w:p>
        </w:tc>
        <w:tc>
          <w:tcPr>
            <w:tcW w:w="4543" w:type="dxa"/>
            <w:shd w:val="clear" w:color="auto" w:fill="auto"/>
            <w:noWrap/>
            <w:vAlign w:val="center"/>
            <w:hideMark/>
          </w:tcPr>
          <w:p w14:paraId="78B01481" w14:textId="77777777" w:rsidR="003B1434" w:rsidRPr="000519FD" w:rsidRDefault="003B1434" w:rsidP="00320014">
            <w:pPr>
              <w:rPr>
                <w:color w:val="000000"/>
              </w:rPr>
            </w:pPr>
            <w:r w:rsidRPr="000519FD">
              <w:rPr>
                <w:color w:val="000000"/>
              </w:rPr>
              <w:t>Отпуск тепловой энергии в сеть</w:t>
            </w:r>
          </w:p>
        </w:tc>
        <w:tc>
          <w:tcPr>
            <w:tcW w:w="1166" w:type="dxa"/>
          </w:tcPr>
          <w:p w14:paraId="160F8FED"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6E1142B3" w14:textId="77777777" w:rsidR="003B1434" w:rsidRPr="000519FD" w:rsidRDefault="003B1434" w:rsidP="00320014">
            <w:pPr>
              <w:jc w:val="center"/>
              <w:rPr>
                <w:color w:val="000000"/>
              </w:rPr>
            </w:pPr>
            <w:r w:rsidRPr="000519FD">
              <w:rPr>
                <w:color w:val="000000"/>
              </w:rPr>
              <w:t>63 472,15</w:t>
            </w:r>
          </w:p>
        </w:tc>
        <w:tc>
          <w:tcPr>
            <w:tcW w:w="1282" w:type="dxa"/>
            <w:tcBorders>
              <w:top w:val="nil"/>
              <w:left w:val="nil"/>
              <w:bottom w:val="single" w:sz="8" w:space="0" w:color="auto"/>
              <w:right w:val="single" w:sz="8" w:space="0" w:color="auto"/>
            </w:tcBorders>
            <w:shd w:val="clear" w:color="auto" w:fill="auto"/>
            <w:vAlign w:val="center"/>
            <w:hideMark/>
          </w:tcPr>
          <w:p w14:paraId="2738B16F" w14:textId="77777777" w:rsidR="003B1434" w:rsidRPr="00BA09BC" w:rsidRDefault="003B1434" w:rsidP="00320014">
            <w:pPr>
              <w:jc w:val="center"/>
            </w:pPr>
            <w:r w:rsidRPr="00BA09BC">
              <w:t>33 500,60</w:t>
            </w:r>
          </w:p>
        </w:tc>
        <w:tc>
          <w:tcPr>
            <w:tcW w:w="1120" w:type="dxa"/>
            <w:tcBorders>
              <w:top w:val="nil"/>
              <w:left w:val="nil"/>
              <w:bottom w:val="single" w:sz="8" w:space="0" w:color="auto"/>
              <w:right w:val="single" w:sz="8" w:space="0" w:color="auto"/>
            </w:tcBorders>
            <w:shd w:val="clear" w:color="auto" w:fill="auto"/>
            <w:vAlign w:val="center"/>
            <w:hideMark/>
          </w:tcPr>
          <w:p w14:paraId="44FBB216" w14:textId="77777777" w:rsidR="003B1434" w:rsidRPr="00BA09BC" w:rsidRDefault="003B1434" w:rsidP="00320014">
            <w:pPr>
              <w:jc w:val="center"/>
            </w:pPr>
            <w:r w:rsidRPr="00BA09BC">
              <w:t>29 971,55</w:t>
            </w:r>
          </w:p>
        </w:tc>
      </w:tr>
      <w:tr w:rsidR="003B1434" w:rsidRPr="000519FD" w14:paraId="5484F1C2" w14:textId="77777777" w:rsidTr="00320014">
        <w:trPr>
          <w:trHeight w:val="60"/>
        </w:trPr>
        <w:tc>
          <w:tcPr>
            <w:tcW w:w="555" w:type="dxa"/>
            <w:shd w:val="clear" w:color="auto" w:fill="auto"/>
            <w:vAlign w:val="center"/>
            <w:hideMark/>
          </w:tcPr>
          <w:p w14:paraId="1EA81A87" w14:textId="77777777" w:rsidR="003B1434" w:rsidRPr="000519FD" w:rsidRDefault="003B1434" w:rsidP="00320014">
            <w:pPr>
              <w:jc w:val="center"/>
              <w:rPr>
                <w:color w:val="000000"/>
              </w:rPr>
            </w:pPr>
            <w:r w:rsidRPr="000519FD">
              <w:rPr>
                <w:color w:val="000000"/>
              </w:rPr>
              <w:t>3</w:t>
            </w:r>
          </w:p>
        </w:tc>
        <w:tc>
          <w:tcPr>
            <w:tcW w:w="4543" w:type="dxa"/>
            <w:shd w:val="clear" w:color="auto" w:fill="auto"/>
            <w:vAlign w:val="center"/>
            <w:hideMark/>
          </w:tcPr>
          <w:p w14:paraId="320E7AF8" w14:textId="77777777" w:rsidR="003B1434" w:rsidRPr="000519FD" w:rsidRDefault="003B1434" w:rsidP="00320014">
            <w:pPr>
              <w:rPr>
                <w:color w:val="000000"/>
              </w:rPr>
            </w:pPr>
            <w:r w:rsidRPr="000519FD">
              <w:rPr>
                <w:color w:val="000000"/>
              </w:rPr>
              <w:t>Полезный отпуск</w:t>
            </w:r>
          </w:p>
        </w:tc>
        <w:tc>
          <w:tcPr>
            <w:tcW w:w="1166" w:type="dxa"/>
          </w:tcPr>
          <w:p w14:paraId="70905255"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6BB389B4" w14:textId="77777777" w:rsidR="003B1434" w:rsidRPr="000519FD" w:rsidRDefault="003B1434" w:rsidP="00320014">
            <w:pPr>
              <w:jc w:val="center"/>
              <w:rPr>
                <w:color w:val="000000"/>
              </w:rPr>
            </w:pPr>
            <w:r w:rsidRPr="000519FD">
              <w:rPr>
                <w:color w:val="000000"/>
              </w:rPr>
              <w:t>51 155,15</w:t>
            </w:r>
          </w:p>
        </w:tc>
        <w:tc>
          <w:tcPr>
            <w:tcW w:w="1282" w:type="dxa"/>
            <w:tcBorders>
              <w:top w:val="nil"/>
              <w:left w:val="nil"/>
              <w:bottom w:val="single" w:sz="8" w:space="0" w:color="auto"/>
              <w:right w:val="single" w:sz="8" w:space="0" w:color="auto"/>
            </w:tcBorders>
            <w:shd w:val="clear" w:color="auto" w:fill="auto"/>
            <w:vAlign w:val="center"/>
            <w:hideMark/>
          </w:tcPr>
          <w:p w14:paraId="61B69DEC" w14:textId="77777777" w:rsidR="003B1434" w:rsidRPr="00BA09BC" w:rsidRDefault="003B1434" w:rsidP="00320014">
            <w:pPr>
              <w:jc w:val="center"/>
            </w:pPr>
            <w:r w:rsidRPr="00BA09BC">
              <w:t>26 999,69</w:t>
            </w:r>
          </w:p>
        </w:tc>
        <w:tc>
          <w:tcPr>
            <w:tcW w:w="1120" w:type="dxa"/>
            <w:tcBorders>
              <w:top w:val="nil"/>
              <w:left w:val="nil"/>
              <w:bottom w:val="single" w:sz="8" w:space="0" w:color="auto"/>
              <w:right w:val="single" w:sz="8" w:space="0" w:color="auto"/>
            </w:tcBorders>
            <w:shd w:val="clear" w:color="auto" w:fill="auto"/>
            <w:vAlign w:val="center"/>
            <w:hideMark/>
          </w:tcPr>
          <w:p w14:paraId="35D5575A" w14:textId="77777777" w:rsidR="003B1434" w:rsidRPr="00BA09BC" w:rsidRDefault="003B1434" w:rsidP="00320014">
            <w:pPr>
              <w:jc w:val="center"/>
            </w:pPr>
            <w:r w:rsidRPr="00BA09BC">
              <w:t>24 155,46</w:t>
            </w:r>
          </w:p>
        </w:tc>
      </w:tr>
      <w:tr w:rsidR="003B1434" w:rsidRPr="000519FD" w14:paraId="66132B48" w14:textId="77777777" w:rsidTr="00320014">
        <w:trPr>
          <w:trHeight w:val="60"/>
        </w:trPr>
        <w:tc>
          <w:tcPr>
            <w:tcW w:w="555" w:type="dxa"/>
            <w:shd w:val="clear" w:color="auto" w:fill="auto"/>
            <w:vAlign w:val="center"/>
            <w:hideMark/>
          </w:tcPr>
          <w:p w14:paraId="0B3B860F" w14:textId="77777777" w:rsidR="003B1434" w:rsidRPr="000519FD" w:rsidRDefault="003B1434" w:rsidP="00320014">
            <w:pPr>
              <w:jc w:val="center"/>
              <w:rPr>
                <w:color w:val="000000"/>
              </w:rPr>
            </w:pPr>
            <w:r w:rsidRPr="000519FD">
              <w:rPr>
                <w:color w:val="000000"/>
              </w:rPr>
              <w:t>4</w:t>
            </w:r>
          </w:p>
        </w:tc>
        <w:tc>
          <w:tcPr>
            <w:tcW w:w="4543" w:type="dxa"/>
            <w:shd w:val="clear" w:color="auto" w:fill="auto"/>
            <w:vAlign w:val="center"/>
            <w:hideMark/>
          </w:tcPr>
          <w:p w14:paraId="0592941E" w14:textId="77777777" w:rsidR="003B1434" w:rsidRPr="000519FD" w:rsidRDefault="003B1434" w:rsidP="00320014">
            <w:pPr>
              <w:rPr>
                <w:color w:val="000000"/>
              </w:rPr>
            </w:pPr>
            <w:r w:rsidRPr="000519FD">
              <w:rPr>
                <w:color w:val="000000"/>
              </w:rPr>
              <w:t>Полезный отпуск на потребительский рынок</w:t>
            </w:r>
          </w:p>
        </w:tc>
        <w:tc>
          <w:tcPr>
            <w:tcW w:w="1166" w:type="dxa"/>
          </w:tcPr>
          <w:p w14:paraId="6348EBE2"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7F8E24A6" w14:textId="77777777" w:rsidR="003B1434" w:rsidRPr="000519FD" w:rsidRDefault="003B1434" w:rsidP="00320014">
            <w:pPr>
              <w:jc w:val="center"/>
              <w:rPr>
                <w:color w:val="000000"/>
              </w:rPr>
            </w:pPr>
            <w:r w:rsidRPr="000519FD">
              <w:rPr>
                <w:color w:val="000000"/>
              </w:rPr>
              <w:t>49 912,06</w:t>
            </w:r>
          </w:p>
        </w:tc>
        <w:tc>
          <w:tcPr>
            <w:tcW w:w="1282" w:type="dxa"/>
            <w:tcBorders>
              <w:top w:val="nil"/>
              <w:left w:val="nil"/>
              <w:bottom w:val="single" w:sz="8" w:space="0" w:color="auto"/>
              <w:right w:val="single" w:sz="8" w:space="0" w:color="auto"/>
            </w:tcBorders>
            <w:shd w:val="clear" w:color="auto" w:fill="auto"/>
            <w:vAlign w:val="center"/>
            <w:hideMark/>
          </w:tcPr>
          <w:p w14:paraId="0B20F58F" w14:textId="77777777" w:rsidR="003B1434" w:rsidRPr="00BA09BC" w:rsidRDefault="003B1434" w:rsidP="00320014">
            <w:pPr>
              <w:jc w:val="center"/>
            </w:pPr>
            <w:r w:rsidRPr="00BA09BC">
              <w:t>26 343,59</w:t>
            </w:r>
          </w:p>
        </w:tc>
        <w:tc>
          <w:tcPr>
            <w:tcW w:w="1120" w:type="dxa"/>
            <w:tcBorders>
              <w:top w:val="nil"/>
              <w:left w:val="nil"/>
              <w:bottom w:val="single" w:sz="8" w:space="0" w:color="auto"/>
              <w:right w:val="single" w:sz="8" w:space="0" w:color="auto"/>
            </w:tcBorders>
            <w:shd w:val="clear" w:color="auto" w:fill="auto"/>
            <w:vAlign w:val="center"/>
            <w:hideMark/>
          </w:tcPr>
          <w:p w14:paraId="0A792F2B" w14:textId="77777777" w:rsidR="003B1434" w:rsidRPr="00BA09BC" w:rsidRDefault="003B1434" w:rsidP="00320014">
            <w:pPr>
              <w:jc w:val="center"/>
            </w:pPr>
            <w:r w:rsidRPr="00BA09BC">
              <w:t>23 568,47</w:t>
            </w:r>
          </w:p>
        </w:tc>
      </w:tr>
      <w:tr w:rsidR="003B1434" w:rsidRPr="000519FD" w14:paraId="11DAFC9C" w14:textId="77777777" w:rsidTr="00320014">
        <w:trPr>
          <w:trHeight w:val="60"/>
        </w:trPr>
        <w:tc>
          <w:tcPr>
            <w:tcW w:w="555" w:type="dxa"/>
            <w:shd w:val="clear" w:color="auto" w:fill="auto"/>
            <w:noWrap/>
            <w:vAlign w:val="center"/>
            <w:hideMark/>
          </w:tcPr>
          <w:p w14:paraId="08705EDF" w14:textId="77777777" w:rsidR="003B1434" w:rsidRPr="000519FD" w:rsidRDefault="003B1434" w:rsidP="00320014">
            <w:pPr>
              <w:jc w:val="center"/>
              <w:rPr>
                <w:color w:val="000000"/>
              </w:rPr>
            </w:pPr>
            <w:r w:rsidRPr="000519FD">
              <w:rPr>
                <w:color w:val="000000"/>
              </w:rPr>
              <w:t xml:space="preserve"> 4.1</w:t>
            </w:r>
          </w:p>
        </w:tc>
        <w:tc>
          <w:tcPr>
            <w:tcW w:w="4543" w:type="dxa"/>
            <w:shd w:val="clear" w:color="auto" w:fill="auto"/>
            <w:vAlign w:val="center"/>
            <w:hideMark/>
          </w:tcPr>
          <w:p w14:paraId="59F45233" w14:textId="77777777" w:rsidR="003B1434" w:rsidRPr="000519FD" w:rsidRDefault="003B1434" w:rsidP="00320014">
            <w:pPr>
              <w:rPr>
                <w:color w:val="000000"/>
              </w:rPr>
            </w:pPr>
            <w:r w:rsidRPr="000519FD">
              <w:rPr>
                <w:color w:val="000000"/>
              </w:rPr>
              <w:t xml:space="preserve">  - жилищные организации</w:t>
            </w:r>
          </w:p>
        </w:tc>
        <w:tc>
          <w:tcPr>
            <w:tcW w:w="1166" w:type="dxa"/>
          </w:tcPr>
          <w:p w14:paraId="0D02496B"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2BC74E03" w14:textId="77777777" w:rsidR="003B1434" w:rsidRPr="000519FD" w:rsidRDefault="003B1434" w:rsidP="00320014">
            <w:pPr>
              <w:jc w:val="center"/>
              <w:rPr>
                <w:color w:val="000000"/>
              </w:rPr>
            </w:pPr>
            <w:r w:rsidRPr="000519FD">
              <w:rPr>
                <w:color w:val="000000"/>
              </w:rPr>
              <w:t>36 227,49</w:t>
            </w:r>
          </w:p>
        </w:tc>
        <w:tc>
          <w:tcPr>
            <w:tcW w:w="1282" w:type="dxa"/>
            <w:tcBorders>
              <w:top w:val="nil"/>
              <w:left w:val="nil"/>
              <w:bottom w:val="single" w:sz="8" w:space="0" w:color="auto"/>
              <w:right w:val="single" w:sz="8" w:space="0" w:color="auto"/>
            </w:tcBorders>
            <w:shd w:val="clear" w:color="auto" w:fill="auto"/>
            <w:vAlign w:val="center"/>
            <w:hideMark/>
          </w:tcPr>
          <w:p w14:paraId="18088F27" w14:textId="77777777" w:rsidR="003B1434" w:rsidRPr="00BA09BC" w:rsidRDefault="003B1434" w:rsidP="00320014">
            <w:pPr>
              <w:jc w:val="center"/>
            </w:pPr>
            <w:r w:rsidRPr="00BA09BC">
              <w:t>19 120,87</w:t>
            </w:r>
          </w:p>
        </w:tc>
        <w:tc>
          <w:tcPr>
            <w:tcW w:w="1120" w:type="dxa"/>
            <w:tcBorders>
              <w:top w:val="nil"/>
              <w:left w:val="nil"/>
              <w:bottom w:val="single" w:sz="8" w:space="0" w:color="auto"/>
              <w:right w:val="single" w:sz="8" w:space="0" w:color="auto"/>
            </w:tcBorders>
            <w:shd w:val="clear" w:color="auto" w:fill="auto"/>
            <w:vAlign w:val="center"/>
            <w:hideMark/>
          </w:tcPr>
          <w:p w14:paraId="1B687847" w14:textId="77777777" w:rsidR="003B1434" w:rsidRPr="00BA09BC" w:rsidRDefault="003B1434" w:rsidP="00320014">
            <w:pPr>
              <w:jc w:val="center"/>
            </w:pPr>
            <w:r w:rsidRPr="00BA09BC">
              <w:t>17 106,62</w:t>
            </w:r>
          </w:p>
        </w:tc>
      </w:tr>
      <w:tr w:rsidR="003B1434" w:rsidRPr="000519FD" w14:paraId="2F68BF45" w14:textId="77777777" w:rsidTr="00320014">
        <w:trPr>
          <w:trHeight w:val="60"/>
        </w:trPr>
        <w:tc>
          <w:tcPr>
            <w:tcW w:w="555" w:type="dxa"/>
            <w:shd w:val="clear" w:color="auto" w:fill="auto"/>
            <w:noWrap/>
            <w:vAlign w:val="center"/>
            <w:hideMark/>
          </w:tcPr>
          <w:p w14:paraId="1919A4B9" w14:textId="77777777" w:rsidR="003B1434" w:rsidRPr="000519FD" w:rsidRDefault="003B1434" w:rsidP="00320014">
            <w:pPr>
              <w:jc w:val="center"/>
              <w:rPr>
                <w:color w:val="000000"/>
              </w:rPr>
            </w:pPr>
            <w:r w:rsidRPr="000519FD">
              <w:rPr>
                <w:color w:val="000000"/>
              </w:rPr>
              <w:t xml:space="preserve"> 4.2</w:t>
            </w:r>
          </w:p>
        </w:tc>
        <w:tc>
          <w:tcPr>
            <w:tcW w:w="4543" w:type="dxa"/>
            <w:shd w:val="clear" w:color="auto" w:fill="auto"/>
            <w:noWrap/>
            <w:vAlign w:val="center"/>
            <w:hideMark/>
          </w:tcPr>
          <w:p w14:paraId="07D0FB97" w14:textId="77777777" w:rsidR="003B1434" w:rsidRPr="000519FD" w:rsidRDefault="003B1434" w:rsidP="00320014">
            <w:pPr>
              <w:rPr>
                <w:color w:val="000000"/>
              </w:rPr>
            </w:pPr>
            <w:r w:rsidRPr="000519FD">
              <w:rPr>
                <w:color w:val="000000"/>
              </w:rPr>
              <w:t xml:space="preserve">  - бюджетные организации</w:t>
            </w:r>
          </w:p>
        </w:tc>
        <w:tc>
          <w:tcPr>
            <w:tcW w:w="1166" w:type="dxa"/>
          </w:tcPr>
          <w:p w14:paraId="7750940A"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694C28B5" w14:textId="77777777" w:rsidR="003B1434" w:rsidRPr="000519FD" w:rsidRDefault="003B1434" w:rsidP="00320014">
            <w:pPr>
              <w:jc w:val="center"/>
              <w:rPr>
                <w:color w:val="000000"/>
              </w:rPr>
            </w:pPr>
            <w:r w:rsidRPr="000519FD">
              <w:rPr>
                <w:color w:val="000000"/>
              </w:rPr>
              <w:t>11 117,25</w:t>
            </w:r>
          </w:p>
        </w:tc>
        <w:tc>
          <w:tcPr>
            <w:tcW w:w="1282" w:type="dxa"/>
            <w:tcBorders>
              <w:top w:val="nil"/>
              <w:left w:val="nil"/>
              <w:bottom w:val="single" w:sz="8" w:space="0" w:color="auto"/>
              <w:right w:val="single" w:sz="8" w:space="0" w:color="auto"/>
            </w:tcBorders>
            <w:shd w:val="clear" w:color="auto" w:fill="auto"/>
            <w:vAlign w:val="center"/>
            <w:hideMark/>
          </w:tcPr>
          <w:p w14:paraId="29C2A94E" w14:textId="77777777" w:rsidR="003B1434" w:rsidRPr="00BA09BC" w:rsidRDefault="003B1434" w:rsidP="00320014">
            <w:pPr>
              <w:jc w:val="center"/>
            </w:pPr>
            <w:r w:rsidRPr="00BA09BC">
              <w:t>5 867,68</w:t>
            </w:r>
          </w:p>
        </w:tc>
        <w:tc>
          <w:tcPr>
            <w:tcW w:w="1120" w:type="dxa"/>
            <w:tcBorders>
              <w:top w:val="nil"/>
              <w:left w:val="nil"/>
              <w:bottom w:val="single" w:sz="8" w:space="0" w:color="auto"/>
              <w:right w:val="single" w:sz="8" w:space="0" w:color="auto"/>
            </w:tcBorders>
            <w:shd w:val="clear" w:color="auto" w:fill="auto"/>
            <w:vAlign w:val="center"/>
            <w:hideMark/>
          </w:tcPr>
          <w:p w14:paraId="2BE5F159" w14:textId="77777777" w:rsidR="003B1434" w:rsidRPr="00BA09BC" w:rsidRDefault="003B1434" w:rsidP="00320014">
            <w:pPr>
              <w:jc w:val="center"/>
            </w:pPr>
            <w:r w:rsidRPr="00BA09BC">
              <w:t>5 249,57</w:t>
            </w:r>
          </w:p>
        </w:tc>
      </w:tr>
      <w:tr w:rsidR="003B1434" w:rsidRPr="000519FD" w14:paraId="55E599C0" w14:textId="77777777" w:rsidTr="00320014">
        <w:trPr>
          <w:trHeight w:val="60"/>
        </w:trPr>
        <w:tc>
          <w:tcPr>
            <w:tcW w:w="555" w:type="dxa"/>
            <w:shd w:val="clear" w:color="auto" w:fill="auto"/>
            <w:noWrap/>
            <w:vAlign w:val="center"/>
            <w:hideMark/>
          </w:tcPr>
          <w:p w14:paraId="607E8F09" w14:textId="77777777" w:rsidR="003B1434" w:rsidRPr="000519FD" w:rsidRDefault="003B1434" w:rsidP="00320014">
            <w:pPr>
              <w:jc w:val="center"/>
              <w:rPr>
                <w:color w:val="000000"/>
              </w:rPr>
            </w:pPr>
            <w:r w:rsidRPr="000519FD">
              <w:rPr>
                <w:color w:val="000000"/>
              </w:rPr>
              <w:t xml:space="preserve"> 4.3</w:t>
            </w:r>
          </w:p>
        </w:tc>
        <w:tc>
          <w:tcPr>
            <w:tcW w:w="4543" w:type="dxa"/>
            <w:shd w:val="clear" w:color="auto" w:fill="auto"/>
            <w:noWrap/>
            <w:vAlign w:val="center"/>
            <w:hideMark/>
          </w:tcPr>
          <w:p w14:paraId="7242255B" w14:textId="77777777" w:rsidR="003B1434" w:rsidRPr="000519FD" w:rsidRDefault="003B1434" w:rsidP="00320014">
            <w:pPr>
              <w:rPr>
                <w:color w:val="000000"/>
              </w:rPr>
            </w:pPr>
            <w:r w:rsidRPr="000519FD">
              <w:rPr>
                <w:color w:val="000000"/>
              </w:rPr>
              <w:t xml:space="preserve">  - прочие потребители</w:t>
            </w:r>
          </w:p>
        </w:tc>
        <w:tc>
          <w:tcPr>
            <w:tcW w:w="1166" w:type="dxa"/>
          </w:tcPr>
          <w:p w14:paraId="6EA01322"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0E0B01F4" w14:textId="77777777" w:rsidR="003B1434" w:rsidRPr="000519FD" w:rsidRDefault="003B1434" w:rsidP="00320014">
            <w:pPr>
              <w:jc w:val="center"/>
              <w:rPr>
                <w:color w:val="000000"/>
              </w:rPr>
            </w:pPr>
            <w:r w:rsidRPr="000519FD">
              <w:rPr>
                <w:color w:val="000000"/>
              </w:rPr>
              <w:t>2 567,32</w:t>
            </w:r>
          </w:p>
        </w:tc>
        <w:tc>
          <w:tcPr>
            <w:tcW w:w="1282" w:type="dxa"/>
            <w:tcBorders>
              <w:top w:val="nil"/>
              <w:left w:val="nil"/>
              <w:bottom w:val="single" w:sz="8" w:space="0" w:color="auto"/>
              <w:right w:val="single" w:sz="8" w:space="0" w:color="auto"/>
            </w:tcBorders>
            <w:shd w:val="clear" w:color="auto" w:fill="auto"/>
            <w:vAlign w:val="center"/>
            <w:hideMark/>
          </w:tcPr>
          <w:p w14:paraId="5756B831" w14:textId="77777777" w:rsidR="003B1434" w:rsidRPr="00BA09BC" w:rsidRDefault="003B1434" w:rsidP="00320014">
            <w:pPr>
              <w:jc w:val="center"/>
            </w:pPr>
            <w:r w:rsidRPr="00BA09BC">
              <w:t>1 355,03</w:t>
            </w:r>
          </w:p>
        </w:tc>
        <w:tc>
          <w:tcPr>
            <w:tcW w:w="1120" w:type="dxa"/>
            <w:tcBorders>
              <w:top w:val="nil"/>
              <w:left w:val="nil"/>
              <w:bottom w:val="single" w:sz="8" w:space="0" w:color="auto"/>
              <w:right w:val="single" w:sz="8" w:space="0" w:color="auto"/>
            </w:tcBorders>
            <w:shd w:val="clear" w:color="auto" w:fill="auto"/>
            <w:vAlign w:val="center"/>
            <w:hideMark/>
          </w:tcPr>
          <w:p w14:paraId="34E525BD" w14:textId="77777777" w:rsidR="003B1434" w:rsidRPr="00BA09BC" w:rsidRDefault="003B1434" w:rsidP="00320014">
            <w:pPr>
              <w:jc w:val="center"/>
            </w:pPr>
            <w:r w:rsidRPr="00BA09BC">
              <w:t>1 212,29</w:t>
            </w:r>
          </w:p>
        </w:tc>
      </w:tr>
      <w:tr w:rsidR="003B1434" w:rsidRPr="000519FD" w14:paraId="5850D2D3" w14:textId="77777777" w:rsidTr="00320014">
        <w:trPr>
          <w:trHeight w:val="60"/>
        </w:trPr>
        <w:tc>
          <w:tcPr>
            <w:tcW w:w="555" w:type="dxa"/>
            <w:shd w:val="clear" w:color="auto" w:fill="auto"/>
            <w:noWrap/>
            <w:vAlign w:val="center"/>
          </w:tcPr>
          <w:p w14:paraId="64484FA3" w14:textId="77777777" w:rsidR="003B1434" w:rsidRPr="000519FD" w:rsidRDefault="003B1434" w:rsidP="00320014">
            <w:pPr>
              <w:jc w:val="center"/>
              <w:rPr>
                <w:color w:val="000000"/>
              </w:rPr>
            </w:pPr>
            <w:r w:rsidRPr="000519FD">
              <w:rPr>
                <w:color w:val="000000"/>
              </w:rPr>
              <w:t xml:space="preserve"> 5</w:t>
            </w:r>
          </w:p>
        </w:tc>
        <w:tc>
          <w:tcPr>
            <w:tcW w:w="4543" w:type="dxa"/>
            <w:shd w:val="clear" w:color="auto" w:fill="auto"/>
            <w:noWrap/>
            <w:vAlign w:val="center"/>
          </w:tcPr>
          <w:p w14:paraId="452407D7" w14:textId="77777777" w:rsidR="003B1434" w:rsidRPr="000519FD" w:rsidRDefault="003B1434" w:rsidP="00320014">
            <w:pPr>
              <w:rPr>
                <w:color w:val="000000"/>
              </w:rPr>
            </w:pPr>
            <w:r w:rsidRPr="000519FD">
              <w:rPr>
                <w:color w:val="000000"/>
              </w:rPr>
              <w:t xml:space="preserve">  - производственные нужды</w:t>
            </w:r>
          </w:p>
        </w:tc>
        <w:tc>
          <w:tcPr>
            <w:tcW w:w="1166" w:type="dxa"/>
          </w:tcPr>
          <w:p w14:paraId="124DA4F7"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tcPr>
          <w:p w14:paraId="47BE53BF" w14:textId="77777777" w:rsidR="003B1434" w:rsidRPr="000519FD" w:rsidRDefault="003B1434" w:rsidP="00320014">
            <w:pPr>
              <w:jc w:val="center"/>
              <w:rPr>
                <w:color w:val="000000"/>
              </w:rPr>
            </w:pPr>
            <w:r w:rsidRPr="000519FD">
              <w:rPr>
                <w:color w:val="000000"/>
              </w:rPr>
              <w:t>1 243,09</w:t>
            </w:r>
          </w:p>
        </w:tc>
        <w:tc>
          <w:tcPr>
            <w:tcW w:w="1282" w:type="dxa"/>
            <w:tcBorders>
              <w:top w:val="nil"/>
              <w:left w:val="nil"/>
              <w:bottom w:val="single" w:sz="8" w:space="0" w:color="auto"/>
              <w:right w:val="single" w:sz="8" w:space="0" w:color="auto"/>
            </w:tcBorders>
            <w:shd w:val="clear" w:color="auto" w:fill="auto"/>
            <w:vAlign w:val="center"/>
          </w:tcPr>
          <w:p w14:paraId="6B9FB32E" w14:textId="77777777" w:rsidR="003B1434" w:rsidRPr="00BA09BC" w:rsidRDefault="003B1434" w:rsidP="00320014">
            <w:pPr>
              <w:jc w:val="center"/>
            </w:pPr>
            <w:r w:rsidRPr="00BA09BC">
              <w:t>656,10</w:t>
            </w:r>
          </w:p>
        </w:tc>
        <w:tc>
          <w:tcPr>
            <w:tcW w:w="1120" w:type="dxa"/>
            <w:tcBorders>
              <w:top w:val="nil"/>
              <w:left w:val="nil"/>
              <w:bottom w:val="single" w:sz="8" w:space="0" w:color="auto"/>
              <w:right w:val="single" w:sz="8" w:space="0" w:color="auto"/>
            </w:tcBorders>
            <w:shd w:val="clear" w:color="auto" w:fill="auto"/>
            <w:vAlign w:val="center"/>
          </w:tcPr>
          <w:p w14:paraId="68A9E205" w14:textId="77777777" w:rsidR="003B1434" w:rsidRPr="00BA09BC" w:rsidRDefault="003B1434" w:rsidP="00320014">
            <w:pPr>
              <w:jc w:val="center"/>
            </w:pPr>
            <w:r w:rsidRPr="00BA09BC">
              <w:t>586,99</w:t>
            </w:r>
          </w:p>
        </w:tc>
      </w:tr>
      <w:tr w:rsidR="003B1434" w:rsidRPr="000519FD" w14:paraId="23BF378E" w14:textId="77777777" w:rsidTr="00320014">
        <w:trPr>
          <w:trHeight w:val="60"/>
        </w:trPr>
        <w:tc>
          <w:tcPr>
            <w:tcW w:w="555" w:type="dxa"/>
            <w:shd w:val="clear" w:color="auto" w:fill="auto"/>
            <w:noWrap/>
            <w:vAlign w:val="center"/>
            <w:hideMark/>
          </w:tcPr>
          <w:p w14:paraId="2FB4CFE8" w14:textId="77777777" w:rsidR="003B1434" w:rsidRPr="000519FD" w:rsidRDefault="003B1434" w:rsidP="00320014">
            <w:pPr>
              <w:jc w:val="center"/>
              <w:rPr>
                <w:color w:val="000000"/>
              </w:rPr>
            </w:pPr>
            <w:r w:rsidRPr="000519FD">
              <w:rPr>
                <w:color w:val="000000"/>
              </w:rPr>
              <w:t>6</w:t>
            </w:r>
          </w:p>
        </w:tc>
        <w:tc>
          <w:tcPr>
            <w:tcW w:w="4543" w:type="dxa"/>
            <w:shd w:val="clear" w:color="auto" w:fill="auto"/>
            <w:vAlign w:val="center"/>
            <w:hideMark/>
          </w:tcPr>
          <w:p w14:paraId="4698B64C" w14:textId="77777777" w:rsidR="003B1434" w:rsidRPr="000519FD" w:rsidRDefault="003B1434" w:rsidP="00320014">
            <w:pPr>
              <w:rPr>
                <w:color w:val="000000"/>
              </w:rPr>
            </w:pPr>
            <w:r w:rsidRPr="000519FD">
              <w:rPr>
                <w:color w:val="000000"/>
              </w:rPr>
              <w:t>Потери, всего</w:t>
            </w:r>
          </w:p>
        </w:tc>
        <w:tc>
          <w:tcPr>
            <w:tcW w:w="1166" w:type="dxa"/>
          </w:tcPr>
          <w:p w14:paraId="6B96523B"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00DD8C5C" w14:textId="77777777" w:rsidR="003B1434" w:rsidRPr="000519FD" w:rsidRDefault="003B1434" w:rsidP="00320014">
            <w:pPr>
              <w:jc w:val="center"/>
              <w:rPr>
                <w:color w:val="000000"/>
              </w:rPr>
            </w:pPr>
            <w:r w:rsidRPr="000519FD">
              <w:rPr>
                <w:color w:val="000000"/>
              </w:rPr>
              <w:t>14 961,67</w:t>
            </w:r>
          </w:p>
        </w:tc>
        <w:tc>
          <w:tcPr>
            <w:tcW w:w="1282" w:type="dxa"/>
            <w:tcBorders>
              <w:top w:val="nil"/>
              <w:left w:val="nil"/>
              <w:bottom w:val="single" w:sz="8" w:space="0" w:color="auto"/>
              <w:right w:val="single" w:sz="8" w:space="0" w:color="auto"/>
            </w:tcBorders>
            <w:shd w:val="clear" w:color="auto" w:fill="auto"/>
            <w:vAlign w:val="center"/>
            <w:hideMark/>
          </w:tcPr>
          <w:p w14:paraId="4E5E60B1" w14:textId="77777777" w:rsidR="003B1434" w:rsidRPr="00BA09BC" w:rsidRDefault="003B1434" w:rsidP="00320014">
            <w:pPr>
              <w:jc w:val="center"/>
            </w:pPr>
            <w:r w:rsidRPr="00BA09BC">
              <w:t>7 896,77</w:t>
            </w:r>
          </w:p>
        </w:tc>
        <w:tc>
          <w:tcPr>
            <w:tcW w:w="1120" w:type="dxa"/>
            <w:tcBorders>
              <w:top w:val="nil"/>
              <w:left w:val="nil"/>
              <w:bottom w:val="single" w:sz="8" w:space="0" w:color="auto"/>
              <w:right w:val="single" w:sz="8" w:space="0" w:color="auto"/>
            </w:tcBorders>
            <w:shd w:val="clear" w:color="auto" w:fill="auto"/>
            <w:vAlign w:val="center"/>
            <w:hideMark/>
          </w:tcPr>
          <w:p w14:paraId="15B033C8" w14:textId="77777777" w:rsidR="003B1434" w:rsidRPr="00BA09BC" w:rsidRDefault="003B1434" w:rsidP="00320014">
            <w:pPr>
              <w:jc w:val="center"/>
            </w:pPr>
            <w:r w:rsidRPr="00BA09BC">
              <w:t>7 064,90</w:t>
            </w:r>
          </w:p>
        </w:tc>
      </w:tr>
      <w:tr w:rsidR="003B1434" w:rsidRPr="000519FD" w14:paraId="1903B7A9" w14:textId="77777777" w:rsidTr="00320014">
        <w:trPr>
          <w:trHeight w:val="60"/>
        </w:trPr>
        <w:tc>
          <w:tcPr>
            <w:tcW w:w="555" w:type="dxa"/>
            <w:tcBorders>
              <w:bottom w:val="single" w:sz="4" w:space="0" w:color="auto"/>
            </w:tcBorders>
            <w:shd w:val="clear" w:color="auto" w:fill="auto"/>
            <w:noWrap/>
            <w:vAlign w:val="center"/>
            <w:hideMark/>
          </w:tcPr>
          <w:p w14:paraId="79C30964" w14:textId="77777777" w:rsidR="003B1434" w:rsidRPr="000519FD" w:rsidRDefault="003B1434" w:rsidP="00320014">
            <w:pPr>
              <w:jc w:val="center"/>
              <w:rPr>
                <w:color w:val="000000"/>
              </w:rPr>
            </w:pPr>
            <w:r w:rsidRPr="000519FD">
              <w:rPr>
                <w:color w:val="000000"/>
              </w:rPr>
              <w:t xml:space="preserve"> 6.1</w:t>
            </w:r>
          </w:p>
        </w:tc>
        <w:tc>
          <w:tcPr>
            <w:tcW w:w="4543" w:type="dxa"/>
            <w:tcBorders>
              <w:bottom w:val="single" w:sz="4" w:space="0" w:color="auto"/>
            </w:tcBorders>
            <w:shd w:val="clear" w:color="auto" w:fill="auto"/>
            <w:vAlign w:val="center"/>
            <w:hideMark/>
          </w:tcPr>
          <w:p w14:paraId="4A4C341E" w14:textId="77777777" w:rsidR="003B1434" w:rsidRPr="000519FD" w:rsidRDefault="003B1434" w:rsidP="00320014">
            <w:pPr>
              <w:rPr>
                <w:color w:val="000000"/>
              </w:rPr>
            </w:pPr>
            <w:r w:rsidRPr="000519FD">
              <w:rPr>
                <w:color w:val="000000"/>
              </w:rPr>
              <w:t xml:space="preserve">     - на собственные нужды котельной</w:t>
            </w:r>
          </w:p>
        </w:tc>
        <w:tc>
          <w:tcPr>
            <w:tcW w:w="1166" w:type="dxa"/>
            <w:tcBorders>
              <w:bottom w:val="single" w:sz="4" w:space="0" w:color="auto"/>
            </w:tcBorders>
          </w:tcPr>
          <w:p w14:paraId="6878473A"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69515E39" w14:textId="77777777" w:rsidR="003B1434" w:rsidRPr="000519FD" w:rsidRDefault="003B1434" w:rsidP="00320014">
            <w:pPr>
              <w:jc w:val="center"/>
              <w:rPr>
                <w:color w:val="000000"/>
              </w:rPr>
            </w:pPr>
            <w:r w:rsidRPr="000519FD">
              <w:rPr>
                <w:color w:val="000000"/>
              </w:rPr>
              <w:t>2 644,67</w:t>
            </w:r>
          </w:p>
        </w:tc>
        <w:tc>
          <w:tcPr>
            <w:tcW w:w="1282" w:type="dxa"/>
            <w:tcBorders>
              <w:top w:val="nil"/>
              <w:left w:val="nil"/>
              <w:bottom w:val="single" w:sz="8" w:space="0" w:color="auto"/>
              <w:right w:val="single" w:sz="8" w:space="0" w:color="auto"/>
            </w:tcBorders>
            <w:shd w:val="clear" w:color="auto" w:fill="auto"/>
            <w:vAlign w:val="center"/>
            <w:hideMark/>
          </w:tcPr>
          <w:p w14:paraId="7198AEF5" w14:textId="77777777" w:rsidR="003B1434" w:rsidRPr="00BA09BC" w:rsidRDefault="003B1434" w:rsidP="00320014">
            <w:pPr>
              <w:jc w:val="center"/>
            </w:pPr>
            <w:r w:rsidRPr="00BA09BC">
              <w:t>1 395,86</w:t>
            </w:r>
          </w:p>
        </w:tc>
        <w:tc>
          <w:tcPr>
            <w:tcW w:w="1120" w:type="dxa"/>
            <w:tcBorders>
              <w:top w:val="nil"/>
              <w:left w:val="nil"/>
              <w:bottom w:val="single" w:sz="8" w:space="0" w:color="auto"/>
              <w:right w:val="single" w:sz="8" w:space="0" w:color="auto"/>
            </w:tcBorders>
            <w:shd w:val="clear" w:color="auto" w:fill="auto"/>
            <w:vAlign w:val="center"/>
            <w:hideMark/>
          </w:tcPr>
          <w:p w14:paraId="097CEFAF" w14:textId="77777777" w:rsidR="003B1434" w:rsidRPr="00BA09BC" w:rsidRDefault="003B1434" w:rsidP="00320014">
            <w:pPr>
              <w:jc w:val="center"/>
            </w:pPr>
            <w:r w:rsidRPr="00BA09BC">
              <w:t>1 248,81</w:t>
            </w:r>
          </w:p>
        </w:tc>
      </w:tr>
      <w:tr w:rsidR="003B1434" w:rsidRPr="000519FD" w14:paraId="54274A29" w14:textId="77777777" w:rsidTr="00320014">
        <w:trPr>
          <w:trHeight w:val="60"/>
        </w:trPr>
        <w:tc>
          <w:tcPr>
            <w:tcW w:w="555" w:type="dxa"/>
            <w:tcBorders>
              <w:top w:val="single" w:sz="4" w:space="0" w:color="auto"/>
              <w:bottom w:val="single" w:sz="4" w:space="0" w:color="auto"/>
              <w:right w:val="single" w:sz="4" w:space="0" w:color="auto"/>
            </w:tcBorders>
            <w:shd w:val="clear" w:color="auto" w:fill="auto"/>
            <w:noWrap/>
            <w:vAlign w:val="center"/>
            <w:hideMark/>
          </w:tcPr>
          <w:p w14:paraId="3EA992E1" w14:textId="77777777" w:rsidR="003B1434" w:rsidRPr="000519FD" w:rsidRDefault="003B1434" w:rsidP="00320014">
            <w:pPr>
              <w:jc w:val="center"/>
              <w:rPr>
                <w:color w:val="000000"/>
              </w:rPr>
            </w:pPr>
            <w:r w:rsidRPr="000519FD">
              <w:rPr>
                <w:color w:val="000000"/>
              </w:rPr>
              <w:t xml:space="preserve"> 6.2</w:t>
            </w:r>
          </w:p>
        </w:tc>
        <w:tc>
          <w:tcPr>
            <w:tcW w:w="4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9C55" w14:textId="77777777" w:rsidR="003B1434" w:rsidRPr="000519FD" w:rsidRDefault="003B1434" w:rsidP="00320014">
            <w:pPr>
              <w:rPr>
                <w:color w:val="000000"/>
              </w:rPr>
            </w:pPr>
            <w:r w:rsidRPr="000519FD">
              <w:rPr>
                <w:color w:val="000000"/>
              </w:rPr>
              <w:t xml:space="preserve">     - в тепловых сетях </w:t>
            </w:r>
          </w:p>
        </w:tc>
        <w:tc>
          <w:tcPr>
            <w:tcW w:w="1166" w:type="dxa"/>
            <w:tcBorders>
              <w:top w:val="single" w:sz="4" w:space="0" w:color="auto"/>
              <w:left w:val="single" w:sz="4" w:space="0" w:color="auto"/>
              <w:bottom w:val="single" w:sz="4" w:space="0" w:color="auto"/>
              <w:right w:val="single" w:sz="4" w:space="0" w:color="auto"/>
            </w:tcBorders>
          </w:tcPr>
          <w:p w14:paraId="369E0D25" w14:textId="77777777" w:rsidR="003B1434" w:rsidRPr="000519FD" w:rsidRDefault="003B1434" w:rsidP="00320014">
            <w:pPr>
              <w:jc w:val="center"/>
              <w:rPr>
                <w:color w:val="000000"/>
              </w:rPr>
            </w:pPr>
            <w:r w:rsidRPr="000519FD">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686B1AFB" w14:textId="77777777" w:rsidR="003B1434" w:rsidRPr="000519FD" w:rsidRDefault="003B1434" w:rsidP="00320014">
            <w:pPr>
              <w:jc w:val="center"/>
              <w:rPr>
                <w:color w:val="000000"/>
              </w:rPr>
            </w:pPr>
            <w:r w:rsidRPr="000519FD">
              <w:rPr>
                <w:color w:val="000000"/>
              </w:rPr>
              <w:t>12 317,00</w:t>
            </w:r>
          </w:p>
        </w:tc>
        <w:tc>
          <w:tcPr>
            <w:tcW w:w="1282" w:type="dxa"/>
            <w:tcBorders>
              <w:top w:val="nil"/>
              <w:left w:val="nil"/>
              <w:bottom w:val="single" w:sz="8" w:space="0" w:color="auto"/>
              <w:right w:val="single" w:sz="8" w:space="0" w:color="auto"/>
            </w:tcBorders>
            <w:shd w:val="clear" w:color="auto" w:fill="auto"/>
            <w:vAlign w:val="center"/>
            <w:hideMark/>
          </w:tcPr>
          <w:p w14:paraId="6FF70784" w14:textId="77777777" w:rsidR="003B1434" w:rsidRPr="00BA09BC" w:rsidRDefault="003B1434" w:rsidP="00320014">
            <w:pPr>
              <w:jc w:val="center"/>
            </w:pPr>
            <w:r w:rsidRPr="00BA09BC">
              <w:t>6 500,91</w:t>
            </w:r>
          </w:p>
        </w:tc>
        <w:tc>
          <w:tcPr>
            <w:tcW w:w="1120" w:type="dxa"/>
            <w:tcBorders>
              <w:top w:val="nil"/>
              <w:left w:val="nil"/>
              <w:bottom w:val="single" w:sz="8" w:space="0" w:color="auto"/>
              <w:right w:val="single" w:sz="8" w:space="0" w:color="auto"/>
            </w:tcBorders>
            <w:shd w:val="clear" w:color="auto" w:fill="auto"/>
            <w:vAlign w:val="center"/>
            <w:hideMark/>
          </w:tcPr>
          <w:p w14:paraId="72E84837" w14:textId="77777777" w:rsidR="003B1434" w:rsidRDefault="003B1434" w:rsidP="00320014">
            <w:pPr>
              <w:jc w:val="center"/>
            </w:pPr>
            <w:r w:rsidRPr="00BA09BC">
              <w:t>5 816,09</w:t>
            </w:r>
          </w:p>
        </w:tc>
      </w:tr>
    </w:tbl>
    <w:p w14:paraId="0254DB31" w14:textId="77777777" w:rsidR="003B1434" w:rsidRPr="000519FD" w:rsidRDefault="003B1434" w:rsidP="003B1434"/>
    <w:p w14:paraId="0C69A78B" w14:textId="77777777" w:rsidR="003B1434" w:rsidRDefault="003B1434" w:rsidP="003B1434">
      <w:pPr>
        <w:contextualSpacing/>
        <w:jc w:val="both"/>
        <w:rPr>
          <w:snapToGrid w:val="0"/>
          <w:sz w:val="28"/>
          <w:szCs w:val="28"/>
        </w:rPr>
      </w:pPr>
    </w:p>
    <w:p w14:paraId="4C4D3093" w14:textId="77777777" w:rsidR="003B1434" w:rsidRDefault="003B1434" w:rsidP="003B1434">
      <w:pPr>
        <w:pStyle w:val="1"/>
        <w:numPr>
          <w:ilvl w:val="0"/>
          <w:numId w:val="9"/>
        </w:numPr>
        <w:tabs>
          <w:tab w:val="left" w:pos="0"/>
        </w:tabs>
        <w:spacing w:line="240" w:lineRule="auto"/>
        <w:ind w:left="0" w:firstLine="0"/>
        <w:contextualSpacing/>
        <w:rPr>
          <w:color w:val="000000"/>
          <w:sz w:val="32"/>
        </w:rPr>
      </w:pPr>
      <w:bookmarkStart w:id="220" w:name="_Toc58251817"/>
      <w:r w:rsidRPr="007E1477">
        <w:rPr>
          <w:color w:val="000000"/>
          <w:sz w:val="32"/>
        </w:rPr>
        <w:t>Расчет тариф</w:t>
      </w:r>
      <w:r>
        <w:rPr>
          <w:color w:val="000000"/>
          <w:sz w:val="32"/>
        </w:rPr>
        <w:t>ов</w:t>
      </w:r>
      <w:r w:rsidRPr="007E1477">
        <w:rPr>
          <w:color w:val="000000"/>
          <w:sz w:val="32"/>
        </w:rPr>
        <w:t xml:space="preserve"> на тепловую энергию</w:t>
      </w:r>
      <w:bookmarkEnd w:id="220"/>
    </w:p>
    <w:p w14:paraId="484D6743" w14:textId="77777777" w:rsidR="003B1434" w:rsidRPr="000519FD" w:rsidRDefault="003B1434" w:rsidP="003B1434"/>
    <w:p w14:paraId="5C7F4729" w14:textId="77777777" w:rsidR="003B1434" w:rsidRPr="007E1477" w:rsidRDefault="003B1434" w:rsidP="003B1434">
      <w:pPr>
        <w:pStyle w:val="20"/>
        <w:contextualSpacing/>
        <w:rPr>
          <w:color w:val="000000"/>
        </w:rPr>
      </w:pPr>
      <w:bookmarkStart w:id="221" w:name="_Toc58251818"/>
      <w:r>
        <w:rPr>
          <w:color w:val="000000"/>
        </w:rPr>
        <w:t>4</w:t>
      </w:r>
      <w:r w:rsidRPr="007E1477">
        <w:rPr>
          <w:color w:val="000000"/>
        </w:rPr>
        <w:t>.1. Долгосрочные параметры регулирования</w:t>
      </w:r>
      <w:bookmarkEnd w:id="221"/>
    </w:p>
    <w:p w14:paraId="19D9D739" w14:textId="77777777" w:rsidR="003B1434" w:rsidRPr="00AC0D73" w:rsidRDefault="003B1434" w:rsidP="003B1434">
      <w:pPr>
        <w:ind w:firstLine="709"/>
        <w:contextualSpacing/>
        <w:jc w:val="both"/>
        <w:rPr>
          <w:color w:val="000000"/>
          <w:sz w:val="28"/>
          <w:szCs w:val="28"/>
        </w:rPr>
      </w:pPr>
      <w:r w:rsidRPr="00AC0D73">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М-2-52/4105-01 от 11.11.2019).</w:t>
      </w:r>
    </w:p>
    <w:p w14:paraId="55226BB0" w14:textId="77777777" w:rsidR="003B1434" w:rsidRPr="00AC0D73" w:rsidRDefault="003B1434" w:rsidP="003B1434">
      <w:pPr>
        <w:ind w:firstLine="709"/>
        <w:contextualSpacing/>
        <w:jc w:val="both"/>
        <w:rPr>
          <w:color w:val="000000"/>
          <w:sz w:val="28"/>
          <w:szCs w:val="28"/>
        </w:rPr>
      </w:pPr>
      <w:r w:rsidRPr="00AC0D73">
        <w:rPr>
          <w:color w:val="000000"/>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248A31CE" w14:textId="77777777" w:rsidR="003B1434" w:rsidRPr="00AC0D73" w:rsidRDefault="003B1434" w:rsidP="003B1434">
      <w:pPr>
        <w:ind w:firstLine="709"/>
        <w:contextualSpacing/>
        <w:jc w:val="both"/>
        <w:rPr>
          <w:color w:val="000000"/>
          <w:sz w:val="28"/>
          <w:szCs w:val="28"/>
        </w:rPr>
      </w:pPr>
      <w:r w:rsidRPr="00AC0D73">
        <w:rPr>
          <w:color w:val="000000"/>
          <w:sz w:val="28"/>
          <w:szCs w:val="28"/>
        </w:rPr>
        <w:t>05.02.2020 года между МО Гурьевский муниципальный район и ООО</w:t>
      </w:r>
      <w:r>
        <w:rPr>
          <w:color w:val="000000"/>
          <w:sz w:val="28"/>
          <w:szCs w:val="28"/>
        </w:rPr>
        <w:t> </w:t>
      </w:r>
      <w:r w:rsidRPr="00AC0D73">
        <w:rPr>
          <w:color w:val="000000"/>
          <w:sz w:val="28"/>
          <w:szCs w:val="28"/>
        </w:rPr>
        <w:t>«Теплоресурс» заключено концессионное соглашение в отношении объектов теплоснабжения Гурьевского муниципального округа.</w:t>
      </w:r>
    </w:p>
    <w:p w14:paraId="64A570C5" w14:textId="77777777" w:rsidR="003B1434" w:rsidRPr="00AC0D73" w:rsidRDefault="003B1434" w:rsidP="003B1434">
      <w:pPr>
        <w:ind w:firstLine="709"/>
        <w:contextualSpacing/>
        <w:jc w:val="both"/>
        <w:rPr>
          <w:color w:val="000000"/>
          <w:sz w:val="28"/>
          <w:szCs w:val="28"/>
        </w:rPr>
      </w:pPr>
      <w:r w:rsidRPr="00AC0D73">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М-2-52/4105-01 от 11.11.2019).</w:t>
      </w:r>
    </w:p>
    <w:p w14:paraId="39E4139A" w14:textId="77777777" w:rsidR="003B1434" w:rsidRDefault="003B1434" w:rsidP="003B1434">
      <w:pPr>
        <w:ind w:firstLine="709"/>
        <w:contextualSpacing/>
        <w:jc w:val="both"/>
        <w:rPr>
          <w:color w:val="000000"/>
          <w:sz w:val="28"/>
          <w:szCs w:val="28"/>
        </w:rPr>
      </w:pPr>
      <w:r w:rsidRPr="00864E43">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w:t>
      </w:r>
      <w:r>
        <w:rPr>
          <w:color w:val="000000"/>
          <w:sz w:val="28"/>
          <w:szCs w:val="28"/>
        </w:rPr>
        <w:t>Теплоресурс</w:t>
      </w:r>
      <w:r w:rsidRPr="00864E43">
        <w:rPr>
          <w:color w:val="000000"/>
          <w:sz w:val="28"/>
          <w:szCs w:val="28"/>
        </w:rPr>
        <w:t>» на 202</w:t>
      </w:r>
      <w:r>
        <w:rPr>
          <w:color w:val="000000"/>
          <w:sz w:val="28"/>
          <w:szCs w:val="28"/>
        </w:rPr>
        <w:t>2 год</w:t>
      </w:r>
      <w:r w:rsidRPr="00864E43">
        <w:rPr>
          <w:color w:val="000000"/>
          <w:sz w:val="28"/>
          <w:szCs w:val="28"/>
        </w:rPr>
        <w:t>.</w:t>
      </w:r>
    </w:p>
    <w:p w14:paraId="7DD0D335" w14:textId="77777777" w:rsidR="003B1434" w:rsidRPr="00864E43" w:rsidRDefault="003B1434" w:rsidP="003B1434">
      <w:pPr>
        <w:ind w:firstLine="709"/>
        <w:contextualSpacing/>
        <w:jc w:val="both"/>
        <w:rPr>
          <w:color w:val="000000"/>
          <w:sz w:val="28"/>
          <w:szCs w:val="28"/>
        </w:rPr>
      </w:pPr>
    </w:p>
    <w:p w14:paraId="4F439768" w14:textId="77777777" w:rsidR="003B1434" w:rsidRPr="007E1477" w:rsidRDefault="003B1434" w:rsidP="003B1434">
      <w:pPr>
        <w:pStyle w:val="20"/>
        <w:contextualSpacing/>
        <w:rPr>
          <w:color w:val="000000"/>
        </w:rPr>
      </w:pPr>
      <w:bookmarkStart w:id="222" w:name="_Toc58251819"/>
      <w:r>
        <w:rPr>
          <w:color w:val="000000"/>
        </w:rPr>
        <w:t>4</w:t>
      </w:r>
      <w:r w:rsidRPr="007E1477">
        <w:rPr>
          <w:color w:val="000000"/>
        </w:rPr>
        <w:t xml:space="preserve">.1.1 </w:t>
      </w:r>
      <w:r w:rsidRPr="00FF6484">
        <w:rPr>
          <w:color w:val="000000"/>
        </w:rPr>
        <w:t>Расчет операционных (подконтрольных) расходов на очередной год долгосрочного периода регулирования</w:t>
      </w:r>
      <w:bookmarkEnd w:id="222"/>
    </w:p>
    <w:p w14:paraId="6F14540F" w14:textId="77777777" w:rsidR="003B1434" w:rsidRPr="00FF6484" w:rsidRDefault="003B1434" w:rsidP="003B1434">
      <w:pPr>
        <w:widowControl w:val="0"/>
        <w:autoSpaceDE w:val="0"/>
        <w:autoSpaceDN w:val="0"/>
        <w:ind w:firstLine="709"/>
        <w:jc w:val="both"/>
        <w:rPr>
          <w:sz w:val="28"/>
          <w:szCs w:val="28"/>
        </w:rPr>
      </w:pPr>
      <w:r w:rsidRPr="00FF6484">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w:t>
      </w:r>
      <w:r>
        <w:rPr>
          <w:sz w:val="28"/>
          <w:szCs w:val="28"/>
        </w:rPr>
        <w:t> </w:t>
      </w:r>
      <w:r w:rsidRPr="00FF6484">
        <w:rPr>
          <w:sz w:val="28"/>
          <w:szCs w:val="28"/>
        </w:rPr>
        <w:t>«</w:t>
      </w:r>
      <w:r>
        <w:rPr>
          <w:sz w:val="28"/>
          <w:szCs w:val="28"/>
        </w:rPr>
        <w:t>Теплоресурс</w:t>
      </w:r>
      <w:r w:rsidRPr="00FF6484">
        <w:rPr>
          <w:sz w:val="28"/>
          <w:szCs w:val="28"/>
        </w:rPr>
        <w:t>», в соответствии с пунктом 52 Методических указаний, по формуле:</w:t>
      </w:r>
    </w:p>
    <w:p w14:paraId="79E9B723" w14:textId="77777777" w:rsidR="003B1434" w:rsidRPr="00FF6484" w:rsidRDefault="003B1434" w:rsidP="003B1434">
      <w:pPr>
        <w:ind w:left="426" w:firstLine="709"/>
        <w:jc w:val="center"/>
      </w:pPr>
      <w:r w:rsidRPr="00FF6484">
        <w:rPr>
          <w:noProof/>
        </w:rPr>
        <w:drawing>
          <wp:inline distT="0" distB="0" distL="0" distR="0" wp14:anchorId="48CD6DF9" wp14:editId="0C00D5BB">
            <wp:extent cx="5591175" cy="600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623A4F1" w14:textId="77777777" w:rsidR="003B1434" w:rsidRPr="00FF6484" w:rsidRDefault="003B1434" w:rsidP="003B1434">
      <w:pPr>
        <w:autoSpaceDE w:val="0"/>
        <w:autoSpaceDN w:val="0"/>
        <w:adjustRightInd w:val="0"/>
        <w:ind w:firstLine="709"/>
        <w:contextualSpacing/>
        <w:jc w:val="both"/>
        <w:rPr>
          <w:color w:val="000000"/>
          <w:sz w:val="28"/>
          <w:szCs w:val="28"/>
        </w:rPr>
      </w:pPr>
      <w:r w:rsidRPr="00FF6484">
        <w:rPr>
          <w:color w:val="000000"/>
          <w:sz w:val="28"/>
          <w:szCs w:val="28"/>
        </w:rPr>
        <w:t>Согласно п. 38 Методических указаний, индекс изменения количества активов рассчитывается:</w:t>
      </w:r>
    </w:p>
    <w:p w14:paraId="707B6254" w14:textId="77777777" w:rsidR="003B1434" w:rsidRPr="00FF6484" w:rsidRDefault="003B1434" w:rsidP="003B1434">
      <w:pPr>
        <w:autoSpaceDE w:val="0"/>
        <w:autoSpaceDN w:val="0"/>
        <w:adjustRightInd w:val="0"/>
        <w:ind w:firstLine="709"/>
        <w:contextualSpacing/>
        <w:jc w:val="both"/>
        <w:rPr>
          <w:color w:val="000000"/>
          <w:sz w:val="28"/>
          <w:szCs w:val="28"/>
        </w:rPr>
      </w:pPr>
      <w:r w:rsidRPr="00FF6484">
        <w:rPr>
          <w:color w:val="000000"/>
          <w:sz w:val="28"/>
          <w:szCs w:val="28"/>
        </w:rPr>
        <w:t xml:space="preserve">в отношении деятельности по передаче тепловой энергии, теплоносителя по </w:t>
      </w:r>
      <w:hyperlink w:anchor="Par4" w:history="1">
        <w:r w:rsidRPr="00FF6484">
          <w:rPr>
            <w:color w:val="000000"/>
            <w:sz w:val="28"/>
            <w:szCs w:val="28"/>
          </w:rPr>
          <w:t>формуле (11)</w:t>
        </w:r>
      </w:hyperlink>
      <w:r w:rsidRPr="00FF6484">
        <w:rPr>
          <w:color w:val="000000"/>
          <w:sz w:val="28"/>
          <w:szCs w:val="28"/>
        </w:rPr>
        <w:t>;</w:t>
      </w:r>
    </w:p>
    <w:p w14:paraId="487813DF" w14:textId="77777777" w:rsidR="003B1434" w:rsidRPr="00FF6484" w:rsidRDefault="003B1434" w:rsidP="003B1434">
      <w:pPr>
        <w:autoSpaceDE w:val="0"/>
        <w:autoSpaceDN w:val="0"/>
        <w:adjustRightInd w:val="0"/>
        <w:ind w:firstLine="709"/>
        <w:contextualSpacing/>
        <w:jc w:val="both"/>
        <w:rPr>
          <w:color w:val="000000"/>
          <w:sz w:val="28"/>
          <w:szCs w:val="28"/>
        </w:rPr>
      </w:pPr>
      <w:r w:rsidRPr="00FF6484">
        <w:rPr>
          <w:color w:val="000000"/>
          <w:sz w:val="28"/>
          <w:szCs w:val="28"/>
        </w:rPr>
        <w:t xml:space="preserve">в отношении деятельности по производству тепловой энергии (мощности) по </w:t>
      </w:r>
      <w:hyperlink w:anchor="Par6" w:history="1">
        <w:r w:rsidRPr="00FF6484">
          <w:rPr>
            <w:color w:val="000000"/>
            <w:sz w:val="28"/>
            <w:szCs w:val="28"/>
          </w:rPr>
          <w:t>формуле (11.1)</w:t>
        </w:r>
      </w:hyperlink>
      <w:r w:rsidRPr="00FF6484">
        <w:rPr>
          <w:color w:val="000000"/>
          <w:sz w:val="28"/>
          <w:szCs w:val="28"/>
        </w:rPr>
        <w:t>.</w:t>
      </w:r>
    </w:p>
    <w:p w14:paraId="419F2675" w14:textId="77777777" w:rsidR="003B1434" w:rsidRPr="00FF6484" w:rsidRDefault="003B1434" w:rsidP="003B1434">
      <w:pPr>
        <w:autoSpaceDE w:val="0"/>
        <w:autoSpaceDN w:val="0"/>
        <w:adjustRightInd w:val="0"/>
        <w:ind w:firstLine="709"/>
        <w:jc w:val="center"/>
        <w:rPr>
          <w:color w:val="000000"/>
          <w:sz w:val="28"/>
          <w:szCs w:val="28"/>
        </w:rPr>
      </w:pPr>
      <w:r w:rsidRPr="00FF6484">
        <w:rPr>
          <w:noProof/>
          <w:color w:val="000000"/>
          <w:position w:val="-30"/>
          <w:sz w:val="28"/>
          <w:szCs w:val="28"/>
        </w:rPr>
        <w:drawing>
          <wp:inline distT="0" distB="0" distL="0" distR="0" wp14:anchorId="17142C78" wp14:editId="7BFAC0A5">
            <wp:extent cx="1952625" cy="6000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FF6484">
        <w:rPr>
          <w:color w:val="000000"/>
          <w:sz w:val="28"/>
          <w:szCs w:val="28"/>
        </w:rPr>
        <w:t>, (11)</w:t>
      </w:r>
    </w:p>
    <w:p w14:paraId="1193252F" w14:textId="77777777" w:rsidR="003B1434" w:rsidRPr="00FF6484" w:rsidRDefault="003B1434" w:rsidP="003B1434">
      <w:pPr>
        <w:autoSpaceDE w:val="0"/>
        <w:autoSpaceDN w:val="0"/>
        <w:adjustRightInd w:val="0"/>
        <w:ind w:firstLine="709"/>
        <w:jc w:val="center"/>
        <w:rPr>
          <w:color w:val="000000"/>
          <w:sz w:val="28"/>
          <w:szCs w:val="28"/>
        </w:rPr>
      </w:pPr>
      <w:r w:rsidRPr="00FF6484">
        <w:rPr>
          <w:noProof/>
          <w:color w:val="000000"/>
          <w:position w:val="-30"/>
          <w:sz w:val="28"/>
          <w:szCs w:val="28"/>
        </w:rPr>
        <w:drawing>
          <wp:inline distT="0" distB="0" distL="0" distR="0" wp14:anchorId="5DBD7DF7" wp14:editId="499648AB">
            <wp:extent cx="1666875" cy="6000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FF6484">
        <w:rPr>
          <w:color w:val="000000"/>
          <w:sz w:val="28"/>
          <w:szCs w:val="28"/>
        </w:rPr>
        <w:t>, (11.1)</w:t>
      </w:r>
    </w:p>
    <w:p w14:paraId="550624E9" w14:textId="77777777" w:rsidR="003B1434" w:rsidRPr="00FF6484" w:rsidRDefault="003B1434" w:rsidP="003B1434">
      <w:pPr>
        <w:autoSpaceDE w:val="0"/>
        <w:autoSpaceDN w:val="0"/>
        <w:adjustRightInd w:val="0"/>
        <w:ind w:firstLine="709"/>
        <w:jc w:val="both"/>
        <w:rPr>
          <w:color w:val="000000"/>
          <w:sz w:val="28"/>
          <w:szCs w:val="28"/>
        </w:rPr>
      </w:pPr>
      <w:r w:rsidRPr="00FF6484">
        <w:rPr>
          <w:color w:val="000000"/>
          <w:sz w:val="28"/>
          <w:szCs w:val="28"/>
        </w:rPr>
        <w:t>где:</w:t>
      </w:r>
    </w:p>
    <w:p w14:paraId="67C2D842" w14:textId="77777777" w:rsidR="003B1434" w:rsidRPr="00FF6484" w:rsidRDefault="003B1434" w:rsidP="003B1434">
      <w:pPr>
        <w:autoSpaceDE w:val="0"/>
        <w:autoSpaceDN w:val="0"/>
        <w:adjustRightInd w:val="0"/>
        <w:spacing w:before="280"/>
        <w:ind w:firstLine="709"/>
        <w:contextualSpacing/>
        <w:jc w:val="both"/>
        <w:rPr>
          <w:color w:val="000000"/>
          <w:sz w:val="28"/>
          <w:szCs w:val="28"/>
        </w:rPr>
      </w:pPr>
      <w:r w:rsidRPr="00FF6484">
        <w:rPr>
          <w:color w:val="000000"/>
          <w:sz w:val="28"/>
          <w:szCs w:val="28"/>
        </w:rPr>
        <w:t>УЕ</w:t>
      </w:r>
      <w:r w:rsidRPr="00FF6484">
        <w:rPr>
          <w:color w:val="000000"/>
          <w:sz w:val="28"/>
          <w:szCs w:val="28"/>
          <w:vertAlign w:val="subscript"/>
        </w:rPr>
        <w:t>i</w:t>
      </w:r>
      <w:r w:rsidRPr="00FF6484">
        <w:rPr>
          <w:color w:val="000000"/>
          <w:sz w:val="28"/>
          <w:szCs w:val="28"/>
        </w:rPr>
        <w:t>, УЕ</w:t>
      </w:r>
      <w:r w:rsidRPr="00FF6484">
        <w:rPr>
          <w:color w:val="000000"/>
          <w:sz w:val="28"/>
          <w:szCs w:val="28"/>
          <w:vertAlign w:val="subscript"/>
        </w:rPr>
        <w:t>i-1</w:t>
      </w:r>
      <w:r w:rsidRPr="00FF6484">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3" w:history="1">
        <w:r w:rsidRPr="00FF6484">
          <w:rPr>
            <w:color w:val="000000"/>
            <w:sz w:val="28"/>
            <w:szCs w:val="28"/>
          </w:rPr>
          <w:t>приложением 2</w:t>
        </w:r>
      </w:hyperlink>
      <w:r w:rsidRPr="00FF6484">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8EF3F1C" w14:textId="77777777" w:rsidR="003B1434" w:rsidRPr="00FF6484" w:rsidRDefault="003B1434" w:rsidP="003B1434">
      <w:pPr>
        <w:autoSpaceDE w:val="0"/>
        <w:autoSpaceDN w:val="0"/>
        <w:adjustRightInd w:val="0"/>
        <w:spacing w:before="280"/>
        <w:ind w:firstLine="709"/>
        <w:contextualSpacing/>
        <w:jc w:val="both"/>
        <w:rPr>
          <w:color w:val="000000"/>
          <w:sz w:val="28"/>
          <w:szCs w:val="28"/>
        </w:rPr>
      </w:pPr>
      <w:r w:rsidRPr="00FF6484">
        <w:rPr>
          <w:color w:val="000000"/>
          <w:sz w:val="28"/>
          <w:szCs w:val="28"/>
        </w:rPr>
        <w:t>р</w:t>
      </w:r>
      <w:r w:rsidRPr="00FF6484">
        <w:rPr>
          <w:color w:val="000000"/>
          <w:sz w:val="28"/>
          <w:szCs w:val="28"/>
          <w:vertAlign w:val="subscript"/>
        </w:rPr>
        <w:t>i</w:t>
      </w:r>
      <w:r w:rsidRPr="00FF6484">
        <w:rPr>
          <w:color w:val="000000"/>
          <w:sz w:val="28"/>
          <w:szCs w:val="28"/>
        </w:rPr>
        <w:t>, р</w:t>
      </w:r>
      <w:r w:rsidRPr="00FF6484">
        <w:rPr>
          <w:color w:val="000000"/>
          <w:sz w:val="28"/>
          <w:szCs w:val="28"/>
          <w:vertAlign w:val="subscript"/>
        </w:rPr>
        <w:t>i-1</w:t>
      </w:r>
      <w:r w:rsidRPr="00FF6484">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D54D490" w14:textId="77777777" w:rsidR="003B1434" w:rsidRPr="00FF6484" w:rsidRDefault="003B1434" w:rsidP="003B1434">
      <w:pPr>
        <w:ind w:firstLine="709"/>
        <w:jc w:val="both"/>
        <w:rPr>
          <w:snapToGrid w:val="0"/>
          <w:sz w:val="28"/>
          <w:szCs w:val="28"/>
        </w:rPr>
      </w:pPr>
      <w:r w:rsidRPr="00FF6484">
        <w:rPr>
          <w:sz w:val="28"/>
          <w:szCs w:val="28"/>
        </w:rPr>
        <w:t>Установленная тепловая мощность источника тепловой энергии и количество условных единиц ООО «</w:t>
      </w:r>
      <w:r>
        <w:rPr>
          <w:sz w:val="28"/>
          <w:szCs w:val="28"/>
        </w:rPr>
        <w:t>Теплоресурс</w:t>
      </w:r>
      <w:r w:rsidRPr="00FF6484">
        <w:rPr>
          <w:sz w:val="28"/>
          <w:szCs w:val="28"/>
        </w:rPr>
        <w:t>» в 20</w:t>
      </w:r>
      <w:r>
        <w:rPr>
          <w:sz w:val="28"/>
          <w:szCs w:val="28"/>
        </w:rPr>
        <w:t>22</w:t>
      </w:r>
      <w:r w:rsidRPr="00FF6484">
        <w:rPr>
          <w:sz w:val="28"/>
          <w:szCs w:val="28"/>
        </w:rPr>
        <w:t xml:space="preserve"> году не меняется, </w:t>
      </w:r>
      <w:r w:rsidRPr="00ED7A02">
        <w:rPr>
          <w:sz w:val="28"/>
          <w:szCs w:val="28"/>
        </w:rPr>
        <w:t>соответственно, индекс изменения количества активов (ИКА) равен нулю</w:t>
      </w:r>
      <w:r w:rsidRPr="00FF6484">
        <w:rPr>
          <w:sz w:val="28"/>
          <w:szCs w:val="28"/>
        </w:rPr>
        <w:t>.</w:t>
      </w:r>
    </w:p>
    <w:p w14:paraId="4A6B656A" w14:textId="77777777" w:rsidR="003B1434" w:rsidRPr="00FF6484" w:rsidRDefault="003B1434" w:rsidP="003B1434">
      <w:pPr>
        <w:ind w:firstLine="709"/>
        <w:jc w:val="both"/>
        <w:rPr>
          <w:snapToGrid w:val="0"/>
          <w:sz w:val="28"/>
          <w:szCs w:val="28"/>
        </w:rPr>
      </w:pPr>
      <w:r w:rsidRPr="00FF6484">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w:t>
      </w:r>
      <w:r>
        <w:rPr>
          <w:snapToGrid w:val="0"/>
          <w:sz w:val="28"/>
          <w:szCs w:val="28"/>
        </w:rPr>
        <w:t>30</w:t>
      </w:r>
      <w:r w:rsidRPr="00FF6484">
        <w:rPr>
          <w:snapToGrid w:val="0"/>
          <w:sz w:val="28"/>
          <w:szCs w:val="28"/>
        </w:rPr>
        <w:t>.</w:t>
      </w:r>
      <w:r>
        <w:rPr>
          <w:snapToGrid w:val="0"/>
          <w:sz w:val="28"/>
          <w:szCs w:val="28"/>
        </w:rPr>
        <w:t>09</w:t>
      </w:r>
      <w:r w:rsidRPr="00FF6484">
        <w:rPr>
          <w:snapToGrid w:val="0"/>
          <w:sz w:val="28"/>
          <w:szCs w:val="28"/>
        </w:rPr>
        <w:t>.20</w:t>
      </w:r>
      <w:r>
        <w:rPr>
          <w:snapToGrid w:val="0"/>
          <w:sz w:val="28"/>
          <w:szCs w:val="28"/>
        </w:rPr>
        <w:t>21</w:t>
      </w:r>
      <w:r w:rsidRPr="00FF6484">
        <w:rPr>
          <w:snapToGrid w:val="0"/>
          <w:sz w:val="28"/>
          <w:szCs w:val="28"/>
        </w:rPr>
        <w:t>, в соответствии с которым, ИПЦ на 20</w:t>
      </w:r>
      <w:r>
        <w:rPr>
          <w:snapToGrid w:val="0"/>
          <w:sz w:val="28"/>
          <w:szCs w:val="28"/>
        </w:rPr>
        <w:t>22</w:t>
      </w:r>
      <w:r w:rsidRPr="00FF6484">
        <w:rPr>
          <w:snapToGrid w:val="0"/>
          <w:sz w:val="28"/>
          <w:szCs w:val="28"/>
        </w:rPr>
        <w:t xml:space="preserve"> год составит </w:t>
      </w:r>
      <w:r>
        <w:rPr>
          <w:snapToGrid w:val="0"/>
          <w:sz w:val="28"/>
          <w:szCs w:val="28"/>
        </w:rPr>
        <w:t>104,3</w:t>
      </w:r>
      <w:r w:rsidRPr="00FF6484">
        <w:rPr>
          <w:snapToGrid w:val="0"/>
          <w:sz w:val="28"/>
          <w:szCs w:val="28"/>
        </w:rPr>
        <w:t xml:space="preserve"> %.</w:t>
      </w:r>
    </w:p>
    <w:p w14:paraId="151E69D4" w14:textId="77777777" w:rsidR="003B1434" w:rsidRPr="00FF6484" w:rsidRDefault="003B1434" w:rsidP="003B1434">
      <w:pPr>
        <w:ind w:firstLine="709"/>
        <w:jc w:val="both"/>
        <w:rPr>
          <w:snapToGrid w:val="0"/>
          <w:sz w:val="20"/>
        </w:rPr>
      </w:pPr>
    </w:p>
    <w:p w14:paraId="4ACEA715" w14:textId="77777777" w:rsidR="003B1434" w:rsidRPr="00FF6484" w:rsidRDefault="003B1434" w:rsidP="003B1434">
      <w:pPr>
        <w:ind w:left="-142"/>
        <w:jc w:val="center"/>
        <w:rPr>
          <w:sz w:val="26"/>
          <w:szCs w:val="26"/>
        </w:rPr>
      </w:pPr>
      <w:r w:rsidRPr="00FF6484">
        <w:rPr>
          <w:noProof/>
          <w:position w:val="-12"/>
          <w:sz w:val="26"/>
          <w:szCs w:val="26"/>
        </w:rPr>
        <w:drawing>
          <wp:inline distT="0" distB="0" distL="0" distR="0" wp14:anchorId="256E9D17" wp14:editId="1F8D5473">
            <wp:extent cx="485775" cy="361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FF6484">
        <w:rPr>
          <w:position w:val="-12"/>
          <w:sz w:val="26"/>
          <w:szCs w:val="26"/>
        </w:rPr>
        <w:t xml:space="preserve"> </w:t>
      </w:r>
      <w:r w:rsidRPr="00FF6484">
        <w:rPr>
          <w:sz w:val="26"/>
          <w:szCs w:val="26"/>
        </w:rPr>
        <w:t xml:space="preserve">= </w:t>
      </w:r>
      <w:r w:rsidRPr="009D2D11">
        <w:rPr>
          <w:sz w:val="28"/>
          <w:szCs w:val="28"/>
        </w:rPr>
        <w:t xml:space="preserve">77 304,13 </w:t>
      </w:r>
      <w:r w:rsidRPr="00FF6484">
        <w:rPr>
          <w:sz w:val="28"/>
          <w:szCs w:val="28"/>
        </w:rPr>
        <w:t>тыс. руб. × (1-1/</w:t>
      </w:r>
      <w:proofErr w:type="gramStart"/>
      <w:r w:rsidRPr="00FF6484">
        <w:rPr>
          <w:sz w:val="28"/>
          <w:szCs w:val="28"/>
        </w:rPr>
        <w:t>100)×</w:t>
      </w:r>
      <w:proofErr w:type="gramEnd"/>
      <w:r w:rsidRPr="00FF6484">
        <w:rPr>
          <w:sz w:val="28"/>
          <w:szCs w:val="28"/>
        </w:rPr>
        <w:t>(1+0,0</w:t>
      </w:r>
      <w:r>
        <w:rPr>
          <w:sz w:val="28"/>
          <w:szCs w:val="28"/>
        </w:rPr>
        <w:t>43</w:t>
      </w:r>
      <w:r w:rsidRPr="00FF6484">
        <w:rPr>
          <w:sz w:val="28"/>
          <w:szCs w:val="28"/>
        </w:rPr>
        <w:t xml:space="preserve">)×(1+0,75×0) =  </w:t>
      </w:r>
      <w:r w:rsidRPr="0061206A">
        <w:rPr>
          <w:sz w:val="28"/>
          <w:szCs w:val="28"/>
        </w:rPr>
        <w:t>79 821,93</w:t>
      </w:r>
      <w:r>
        <w:rPr>
          <w:sz w:val="28"/>
          <w:szCs w:val="28"/>
        </w:rPr>
        <w:t xml:space="preserve"> </w:t>
      </w:r>
      <w:r w:rsidRPr="00FF6484">
        <w:rPr>
          <w:sz w:val="28"/>
          <w:szCs w:val="28"/>
        </w:rPr>
        <w:t>тыс. руб.</w:t>
      </w:r>
    </w:p>
    <w:p w14:paraId="74ECABE3" w14:textId="77777777" w:rsidR="003B1434" w:rsidRPr="00FF6484" w:rsidRDefault="003B1434" w:rsidP="003B1434">
      <w:pPr>
        <w:ind w:firstLine="709"/>
        <w:jc w:val="both"/>
        <w:rPr>
          <w:sz w:val="20"/>
        </w:rPr>
      </w:pPr>
    </w:p>
    <w:p w14:paraId="368B2CCF" w14:textId="77777777" w:rsidR="003B1434" w:rsidRPr="00FF6484" w:rsidRDefault="003B1434" w:rsidP="003B1434">
      <w:pPr>
        <w:ind w:firstLine="709"/>
        <w:jc w:val="both"/>
        <w:rPr>
          <w:sz w:val="28"/>
          <w:szCs w:val="28"/>
        </w:rPr>
      </w:pPr>
      <w:r w:rsidRPr="00FF6484">
        <w:rPr>
          <w:sz w:val="28"/>
          <w:szCs w:val="28"/>
        </w:rPr>
        <w:t>Таким образом, рост уровня операционных расходов ООО</w:t>
      </w:r>
      <w:r>
        <w:rPr>
          <w:sz w:val="28"/>
          <w:szCs w:val="28"/>
        </w:rPr>
        <w:t> </w:t>
      </w:r>
      <w:r w:rsidRPr="00FF6484">
        <w:rPr>
          <w:sz w:val="28"/>
          <w:szCs w:val="28"/>
        </w:rPr>
        <w:t>«</w:t>
      </w:r>
      <w:r>
        <w:rPr>
          <w:sz w:val="28"/>
          <w:szCs w:val="28"/>
        </w:rPr>
        <w:t>Теплоресурс</w:t>
      </w:r>
      <w:r w:rsidRPr="00FF6484">
        <w:rPr>
          <w:sz w:val="28"/>
          <w:szCs w:val="28"/>
        </w:rPr>
        <w:t>» на 20</w:t>
      </w:r>
      <w:r>
        <w:rPr>
          <w:sz w:val="28"/>
          <w:szCs w:val="28"/>
        </w:rPr>
        <w:t>22</w:t>
      </w:r>
      <w:r w:rsidRPr="00FF6484">
        <w:rPr>
          <w:sz w:val="28"/>
          <w:szCs w:val="28"/>
        </w:rPr>
        <w:t xml:space="preserve"> год составил </w:t>
      </w:r>
      <w:r w:rsidRPr="00ED7A02">
        <w:rPr>
          <w:sz w:val="28"/>
          <w:szCs w:val="28"/>
        </w:rPr>
        <w:t>10</w:t>
      </w:r>
      <w:r>
        <w:rPr>
          <w:sz w:val="28"/>
          <w:szCs w:val="28"/>
        </w:rPr>
        <w:t>3</w:t>
      </w:r>
      <w:r w:rsidRPr="00ED7A02">
        <w:rPr>
          <w:sz w:val="28"/>
          <w:szCs w:val="28"/>
        </w:rPr>
        <w:t>,</w:t>
      </w:r>
      <w:r>
        <w:rPr>
          <w:sz w:val="28"/>
          <w:szCs w:val="28"/>
        </w:rPr>
        <w:t>257</w:t>
      </w:r>
      <w:r w:rsidRPr="00FF6484">
        <w:rPr>
          <w:sz w:val="28"/>
          <w:szCs w:val="28"/>
        </w:rPr>
        <w:t xml:space="preserve"> %.</w:t>
      </w:r>
    </w:p>
    <w:p w14:paraId="1442D918" w14:textId="77777777" w:rsidR="003B1434" w:rsidRDefault="003B1434" w:rsidP="003B1434">
      <w:pPr>
        <w:ind w:firstLine="709"/>
        <w:contextualSpacing/>
        <w:jc w:val="both"/>
        <w:rPr>
          <w:sz w:val="28"/>
          <w:szCs w:val="28"/>
        </w:rPr>
      </w:pPr>
      <w:r w:rsidRPr="00FF6484">
        <w:rPr>
          <w:sz w:val="28"/>
          <w:szCs w:val="28"/>
        </w:rPr>
        <w:t xml:space="preserve">Расчёт корректировки операционных расходов и их распределение представлены в таблицах </w:t>
      </w:r>
      <w:r>
        <w:rPr>
          <w:sz w:val="28"/>
          <w:szCs w:val="28"/>
        </w:rPr>
        <w:t>6</w:t>
      </w:r>
      <w:r w:rsidRPr="00FF6484">
        <w:rPr>
          <w:sz w:val="28"/>
          <w:szCs w:val="28"/>
        </w:rPr>
        <w:t xml:space="preserve"> и </w:t>
      </w:r>
      <w:r>
        <w:rPr>
          <w:sz w:val="28"/>
          <w:szCs w:val="28"/>
        </w:rPr>
        <w:t>7</w:t>
      </w:r>
      <w:r w:rsidRPr="00FF6484">
        <w:rPr>
          <w:sz w:val="28"/>
          <w:szCs w:val="28"/>
        </w:rPr>
        <w:t>.</w:t>
      </w:r>
    </w:p>
    <w:p w14:paraId="638F23AA" w14:textId="77777777" w:rsidR="003B1434" w:rsidRDefault="003B1434" w:rsidP="003B1434">
      <w:pPr>
        <w:ind w:firstLine="709"/>
        <w:contextualSpacing/>
        <w:jc w:val="both"/>
        <w:rPr>
          <w:sz w:val="28"/>
          <w:szCs w:val="28"/>
        </w:rPr>
      </w:pPr>
    </w:p>
    <w:p w14:paraId="05582892" w14:textId="77777777" w:rsidR="003B1434" w:rsidRDefault="003B1434" w:rsidP="003B1434">
      <w:pPr>
        <w:ind w:firstLine="709"/>
        <w:contextualSpacing/>
        <w:jc w:val="both"/>
        <w:rPr>
          <w:sz w:val="28"/>
          <w:szCs w:val="28"/>
        </w:rPr>
      </w:pPr>
    </w:p>
    <w:p w14:paraId="22192D87" w14:textId="77777777" w:rsidR="003B1434" w:rsidRDefault="003B1434" w:rsidP="003B1434">
      <w:pPr>
        <w:ind w:firstLine="709"/>
        <w:contextualSpacing/>
        <w:jc w:val="both"/>
        <w:rPr>
          <w:sz w:val="28"/>
          <w:szCs w:val="28"/>
        </w:rPr>
      </w:pPr>
    </w:p>
    <w:p w14:paraId="3AF44845" w14:textId="77777777" w:rsidR="003B1434" w:rsidRDefault="003B1434" w:rsidP="003B1434">
      <w:pPr>
        <w:ind w:firstLine="709"/>
        <w:contextualSpacing/>
        <w:jc w:val="both"/>
        <w:rPr>
          <w:sz w:val="28"/>
          <w:szCs w:val="28"/>
        </w:rPr>
      </w:pPr>
    </w:p>
    <w:p w14:paraId="488549B2" w14:textId="77777777" w:rsidR="003B1434" w:rsidRDefault="003B1434" w:rsidP="003B1434">
      <w:pPr>
        <w:ind w:firstLine="709"/>
        <w:contextualSpacing/>
        <w:jc w:val="both"/>
        <w:rPr>
          <w:sz w:val="28"/>
          <w:szCs w:val="28"/>
        </w:rPr>
      </w:pPr>
    </w:p>
    <w:p w14:paraId="3C690835" w14:textId="77777777" w:rsidR="003B1434" w:rsidRDefault="003B1434" w:rsidP="003B1434">
      <w:pPr>
        <w:ind w:firstLine="709"/>
        <w:contextualSpacing/>
        <w:jc w:val="both"/>
        <w:rPr>
          <w:sz w:val="28"/>
          <w:szCs w:val="28"/>
        </w:rPr>
      </w:pPr>
    </w:p>
    <w:p w14:paraId="246CAB3A" w14:textId="77777777" w:rsidR="003B1434" w:rsidRDefault="003B1434" w:rsidP="003B1434">
      <w:pPr>
        <w:ind w:firstLine="709"/>
        <w:contextualSpacing/>
        <w:jc w:val="both"/>
        <w:rPr>
          <w:sz w:val="28"/>
          <w:szCs w:val="28"/>
        </w:rPr>
      </w:pPr>
    </w:p>
    <w:p w14:paraId="77F19EF7" w14:textId="77777777" w:rsidR="003B1434" w:rsidRDefault="003B1434" w:rsidP="003B1434">
      <w:pPr>
        <w:jc w:val="right"/>
        <w:rPr>
          <w:bCs/>
          <w:sz w:val="28"/>
          <w:szCs w:val="28"/>
        </w:rPr>
      </w:pPr>
      <w:bookmarkStart w:id="223" w:name="_Hlk22222908"/>
      <w:r w:rsidRPr="00FC5BCE">
        <w:rPr>
          <w:bCs/>
          <w:sz w:val="28"/>
          <w:szCs w:val="28"/>
        </w:rPr>
        <w:t xml:space="preserve">Таблица </w:t>
      </w:r>
      <w:r>
        <w:rPr>
          <w:bCs/>
          <w:sz w:val="28"/>
          <w:szCs w:val="28"/>
        </w:rPr>
        <w:t>6</w:t>
      </w:r>
    </w:p>
    <w:bookmarkEnd w:id="223"/>
    <w:p w14:paraId="0B6C7434" w14:textId="77777777" w:rsidR="003B1434" w:rsidRPr="00FC5BCE" w:rsidRDefault="003B1434" w:rsidP="003B1434">
      <w:pPr>
        <w:jc w:val="right"/>
        <w:rPr>
          <w:bCs/>
          <w:sz w:val="28"/>
          <w:szCs w:val="28"/>
        </w:rPr>
      </w:pPr>
    </w:p>
    <w:p w14:paraId="5AB295C7" w14:textId="77777777" w:rsidR="003B1434" w:rsidRPr="00FD0F59" w:rsidRDefault="003B1434" w:rsidP="003B1434">
      <w:pPr>
        <w:jc w:val="center"/>
        <w:rPr>
          <w:b/>
          <w:sz w:val="28"/>
          <w:szCs w:val="28"/>
        </w:rPr>
      </w:pPr>
      <w:r w:rsidRPr="00FD0F59">
        <w:rPr>
          <w:b/>
          <w:sz w:val="28"/>
          <w:szCs w:val="28"/>
        </w:rPr>
        <w:t>Расчёт корректировки операционных расходов на 20</w:t>
      </w:r>
      <w:r>
        <w:rPr>
          <w:b/>
          <w:sz w:val="28"/>
          <w:szCs w:val="28"/>
        </w:rPr>
        <w:t>22</w:t>
      </w:r>
      <w:r w:rsidRPr="00FD0F59">
        <w:rPr>
          <w:b/>
          <w:sz w:val="28"/>
          <w:szCs w:val="28"/>
        </w:rPr>
        <w:t xml:space="preserve">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3B1434" w:rsidRPr="00D832CA" w14:paraId="3AC165BF" w14:textId="77777777" w:rsidTr="00320014">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28D78D" w14:textId="77777777" w:rsidR="003B1434" w:rsidRPr="00D832CA" w:rsidRDefault="003B1434" w:rsidP="00320014">
            <w:pPr>
              <w:jc w:val="center"/>
              <w:rPr>
                <w:sz w:val="22"/>
                <w:szCs w:val="22"/>
              </w:rPr>
            </w:pPr>
            <w:r w:rsidRPr="00D832CA">
              <w:rPr>
                <w:sz w:val="22"/>
                <w:szCs w:val="22"/>
              </w:rPr>
              <w:t>№</w:t>
            </w:r>
            <w:r w:rsidRPr="00D832CA">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E1F10D" w14:textId="77777777" w:rsidR="003B1434" w:rsidRPr="00D832CA" w:rsidRDefault="003B1434" w:rsidP="00320014">
            <w:pPr>
              <w:jc w:val="center"/>
              <w:rPr>
                <w:sz w:val="22"/>
                <w:szCs w:val="22"/>
              </w:rPr>
            </w:pPr>
            <w:r>
              <w:rPr>
                <w:sz w:val="22"/>
                <w:szCs w:val="22"/>
              </w:rPr>
              <w:t>Показатель</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3BE9355F" w14:textId="77777777" w:rsidR="003B1434" w:rsidRPr="00D832CA" w:rsidRDefault="003B1434" w:rsidP="00320014">
            <w:pPr>
              <w:jc w:val="center"/>
              <w:rPr>
                <w:sz w:val="22"/>
                <w:szCs w:val="22"/>
              </w:rPr>
            </w:pPr>
            <w:r w:rsidRPr="00D832CA">
              <w:rPr>
                <w:sz w:val="22"/>
                <w:szCs w:val="22"/>
              </w:rPr>
              <w:t>Единиц</w:t>
            </w:r>
            <w:r>
              <w:rPr>
                <w:sz w:val="22"/>
                <w:szCs w:val="22"/>
              </w:rPr>
              <w:t xml:space="preserve">ы </w:t>
            </w:r>
            <w:r w:rsidRPr="00D832CA">
              <w:rPr>
                <w:sz w:val="22"/>
                <w:szCs w:val="22"/>
              </w:rPr>
              <w:t>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15972" w14:textId="77777777" w:rsidR="003B1434" w:rsidRPr="00D832CA" w:rsidRDefault="003B1434" w:rsidP="00320014">
            <w:pPr>
              <w:jc w:val="center"/>
              <w:rPr>
                <w:sz w:val="22"/>
                <w:szCs w:val="22"/>
              </w:rPr>
            </w:pPr>
            <w:r w:rsidRPr="00D832CA">
              <w:rPr>
                <w:sz w:val="22"/>
                <w:szCs w:val="22"/>
              </w:rPr>
              <w:t>Долгосрочный период регулирования</w:t>
            </w:r>
          </w:p>
        </w:tc>
      </w:tr>
      <w:tr w:rsidR="003B1434" w:rsidRPr="00D832CA" w14:paraId="2BF48D73" w14:textId="77777777" w:rsidTr="00320014">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286929A1" w14:textId="77777777" w:rsidR="003B1434" w:rsidRPr="00D832CA" w:rsidRDefault="003B1434" w:rsidP="00320014">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656EC5C6" w14:textId="77777777" w:rsidR="003B1434" w:rsidRPr="00D832CA" w:rsidRDefault="003B1434" w:rsidP="00320014">
            <w:pPr>
              <w:rPr>
                <w:sz w:val="22"/>
                <w:szCs w:val="22"/>
              </w:rPr>
            </w:pPr>
          </w:p>
        </w:tc>
        <w:tc>
          <w:tcPr>
            <w:tcW w:w="1275" w:type="dxa"/>
            <w:vMerge/>
            <w:tcBorders>
              <w:left w:val="single" w:sz="4" w:space="0" w:color="auto"/>
              <w:bottom w:val="single" w:sz="4" w:space="0" w:color="auto"/>
              <w:right w:val="single" w:sz="4" w:space="0" w:color="auto"/>
            </w:tcBorders>
            <w:shd w:val="clear" w:color="auto" w:fill="auto"/>
            <w:hideMark/>
          </w:tcPr>
          <w:p w14:paraId="65A63749" w14:textId="77777777" w:rsidR="003B1434" w:rsidRPr="00D832CA" w:rsidRDefault="003B1434" w:rsidP="00320014">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34A3DD1D" w14:textId="77777777" w:rsidR="003B1434" w:rsidRPr="00D832CA" w:rsidRDefault="003B1434" w:rsidP="00320014">
            <w:pPr>
              <w:jc w:val="center"/>
              <w:rPr>
                <w:sz w:val="22"/>
                <w:szCs w:val="22"/>
              </w:rPr>
            </w:pPr>
            <w:r w:rsidRPr="00D832CA">
              <w:rPr>
                <w:sz w:val="22"/>
                <w:szCs w:val="22"/>
              </w:rPr>
              <w:t>20</w:t>
            </w:r>
            <w:r>
              <w:rPr>
                <w:sz w:val="22"/>
                <w:szCs w:val="22"/>
              </w:rPr>
              <w:t>21</w:t>
            </w:r>
          </w:p>
        </w:tc>
        <w:tc>
          <w:tcPr>
            <w:tcW w:w="1814" w:type="dxa"/>
            <w:tcBorders>
              <w:top w:val="single" w:sz="4" w:space="0" w:color="auto"/>
              <w:left w:val="single" w:sz="4" w:space="0" w:color="auto"/>
              <w:bottom w:val="single" w:sz="4" w:space="0" w:color="auto"/>
              <w:right w:val="single" w:sz="4" w:space="0" w:color="auto"/>
            </w:tcBorders>
            <w:vAlign w:val="center"/>
          </w:tcPr>
          <w:p w14:paraId="0D66631A" w14:textId="77777777" w:rsidR="003B1434" w:rsidRPr="00D832CA" w:rsidRDefault="003B1434" w:rsidP="00320014">
            <w:pPr>
              <w:jc w:val="center"/>
              <w:rPr>
                <w:sz w:val="22"/>
                <w:szCs w:val="22"/>
              </w:rPr>
            </w:pPr>
            <w:r w:rsidRPr="00D832CA">
              <w:rPr>
                <w:sz w:val="22"/>
                <w:szCs w:val="22"/>
              </w:rPr>
              <w:t>20</w:t>
            </w:r>
            <w:r>
              <w:rPr>
                <w:sz w:val="22"/>
                <w:szCs w:val="22"/>
              </w:rPr>
              <w:t>22</w:t>
            </w:r>
          </w:p>
        </w:tc>
      </w:tr>
      <w:tr w:rsidR="003B1434" w:rsidRPr="00D832CA" w14:paraId="23941133" w14:textId="77777777" w:rsidTr="003200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46AC" w14:textId="77777777" w:rsidR="003B1434" w:rsidRPr="00D832CA" w:rsidRDefault="003B1434" w:rsidP="00320014">
            <w:pPr>
              <w:jc w:val="center"/>
              <w:rPr>
                <w:sz w:val="22"/>
                <w:szCs w:val="22"/>
              </w:rPr>
            </w:pPr>
            <w:r w:rsidRPr="00D832CA">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D1B22C8" w14:textId="77777777" w:rsidR="003B1434" w:rsidRPr="00D832CA" w:rsidRDefault="003B1434" w:rsidP="00320014">
            <w:pPr>
              <w:jc w:val="center"/>
              <w:rPr>
                <w:sz w:val="22"/>
                <w:szCs w:val="22"/>
              </w:rPr>
            </w:pPr>
            <w:r w:rsidRPr="00D832CA">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1486" w14:textId="77777777" w:rsidR="003B1434" w:rsidRPr="00D832CA" w:rsidRDefault="003B1434" w:rsidP="00320014">
            <w:pPr>
              <w:jc w:val="center"/>
              <w:rPr>
                <w:sz w:val="22"/>
                <w:szCs w:val="22"/>
              </w:rPr>
            </w:pPr>
            <w:r w:rsidRPr="00D832CA">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21A9FF32" w14:textId="77777777" w:rsidR="003B1434" w:rsidRPr="00D832CA" w:rsidRDefault="003B1434" w:rsidP="00320014">
            <w:pPr>
              <w:jc w:val="center"/>
              <w:rPr>
                <w:sz w:val="22"/>
                <w:szCs w:val="22"/>
              </w:rPr>
            </w:pPr>
            <w:r w:rsidRPr="00D832CA">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11AFE294" w14:textId="77777777" w:rsidR="003B1434" w:rsidRPr="00D832CA" w:rsidRDefault="003B1434" w:rsidP="00320014">
            <w:pPr>
              <w:jc w:val="center"/>
              <w:rPr>
                <w:sz w:val="22"/>
                <w:szCs w:val="22"/>
              </w:rPr>
            </w:pPr>
            <w:r w:rsidRPr="00D832CA">
              <w:rPr>
                <w:sz w:val="22"/>
                <w:szCs w:val="22"/>
              </w:rPr>
              <w:t>5</w:t>
            </w:r>
          </w:p>
        </w:tc>
      </w:tr>
      <w:tr w:rsidR="003B1434" w:rsidRPr="00D832CA" w14:paraId="5A110436"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854F" w14:textId="77777777" w:rsidR="003B1434" w:rsidRPr="00D832CA" w:rsidRDefault="003B1434" w:rsidP="00320014">
            <w:pPr>
              <w:jc w:val="center"/>
              <w:rPr>
                <w:sz w:val="22"/>
                <w:szCs w:val="22"/>
              </w:rPr>
            </w:pPr>
            <w:r w:rsidRPr="00D832CA">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55AC884" w14:textId="77777777" w:rsidR="003B1434" w:rsidRPr="00D832CA" w:rsidRDefault="003B1434" w:rsidP="00320014">
            <w:pPr>
              <w:rPr>
                <w:sz w:val="22"/>
                <w:szCs w:val="22"/>
              </w:rPr>
            </w:pPr>
            <w:r w:rsidRPr="00D832CA">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6CB5F39" w14:textId="77777777" w:rsidR="003B1434" w:rsidRPr="00D832CA" w:rsidRDefault="003B1434" w:rsidP="00320014">
            <w:pPr>
              <w:rPr>
                <w:sz w:val="22"/>
                <w:szCs w:val="22"/>
              </w:rPr>
            </w:pPr>
            <w:r w:rsidRPr="00D832CA">
              <w:rPr>
                <w:sz w:val="22"/>
                <w:szCs w:val="22"/>
              </w:rPr>
              <w:t> </w:t>
            </w:r>
          </w:p>
          <w:p w14:paraId="2310F470" w14:textId="77777777" w:rsidR="003B1434" w:rsidRPr="00D832CA" w:rsidRDefault="003B1434" w:rsidP="00320014">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5C7E2149" w14:textId="77777777" w:rsidR="003B1434" w:rsidRPr="009D2D11" w:rsidRDefault="003B1434" w:rsidP="00320014">
            <w:pPr>
              <w:jc w:val="center"/>
              <w:rPr>
                <w:sz w:val="28"/>
                <w:szCs w:val="28"/>
              </w:rPr>
            </w:pPr>
            <w:r w:rsidRPr="009D2D11">
              <w:rPr>
                <w:sz w:val="28"/>
                <w:szCs w:val="28"/>
              </w:rPr>
              <w:t>0,036</w:t>
            </w:r>
          </w:p>
        </w:tc>
        <w:tc>
          <w:tcPr>
            <w:tcW w:w="1814" w:type="dxa"/>
            <w:tcBorders>
              <w:top w:val="single" w:sz="4" w:space="0" w:color="auto"/>
              <w:left w:val="single" w:sz="4" w:space="0" w:color="auto"/>
              <w:bottom w:val="single" w:sz="4" w:space="0" w:color="auto"/>
              <w:right w:val="single" w:sz="4" w:space="0" w:color="auto"/>
            </w:tcBorders>
            <w:vAlign w:val="center"/>
          </w:tcPr>
          <w:p w14:paraId="6DCFDAFD" w14:textId="77777777" w:rsidR="003B1434" w:rsidRPr="00D832CA" w:rsidRDefault="003B1434" w:rsidP="00320014">
            <w:pPr>
              <w:jc w:val="center"/>
              <w:rPr>
                <w:sz w:val="28"/>
                <w:szCs w:val="28"/>
              </w:rPr>
            </w:pPr>
            <w:r w:rsidRPr="00D832CA">
              <w:rPr>
                <w:sz w:val="28"/>
                <w:szCs w:val="28"/>
              </w:rPr>
              <w:t>0,0</w:t>
            </w:r>
            <w:r>
              <w:rPr>
                <w:sz w:val="28"/>
                <w:szCs w:val="28"/>
              </w:rPr>
              <w:t>43</w:t>
            </w:r>
          </w:p>
        </w:tc>
      </w:tr>
      <w:tr w:rsidR="003B1434" w:rsidRPr="00D832CA" w14:paraId="368BE5CF"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B5F76" w14:textId="77777777" w:rsidR="003B1434" w:rsidRPr="00D832CA" w:rsidRDefault="003B1434" w:rsidP="00320014">
            <w:pPr>
              <w:jc w:val="center"/>
              <w:rPr>
                <w:sz w:val="22"/>
                <w:szCs w:val="22"/>
              </w:rPr>
            </w:pPr>
            <w:r w:rsidRPr="00D832CA">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FEA1585" w14:textId="77777777" w:rsidR="003B1434" w:rsidRPr="00D832CA" w:rsidRDefault="003B1434" w:rsidP="00320014">
            <w:pPr>
              <w:rPr>
                <w:sz w:val="22"/>
                <w:szCs w:val="22"/>
              </w:rPr>
            </w:pPr>
            <w:r w:rsidRPr="00D832CA">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87F7B" w14:textId="77777777" w:rsidR="003B1434" w:rsidRPr="00D832CA" w:rsidRDefault="003B1434" w:rsidP="00320014">
            <w:pPr>
              <w:jc w:val="center"/>
              <w:rPr>
                <w:sz w:val="22"/>
                <w:szCs w:val="22"/>
              </w:rPr>
            </w:pPr>
            <w:r w:rsidRPr="00D832CA">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124F8EAB" w14:textId="77777777" w:rsidR="003B1434" w:rsidRPr="009D2D11" w:rsidRDefault="003B1434" w:rsidP="00320014">
            <w:pPr>
              <w:jc w:val="center"/>
              <w:rPr>
                <w:sz w:val="28"/>
                <w:szCs w:val="28"/>
              </w:rPr>
            </w:pPr>
            <w:r w:rsidRPr="009D2D11">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1120E8B3" w14:textId="77777777" w:rsidR="003B1434" w:rsidRPr="00D832CA" w:rsidRDefault="003B1434" w:rsidP="00320014">
            <w:pPr>
              <w:jc w:val="center"/>
              <w:rPr>
                <w:sz w:val="28"/>
                <w:szCs w:val="28"/>
              </w:rPr>
            </w:pPr>
            <w:r w:rsidRPr="00D832CA">
              <w:rPr>
                <w:sz w:val="28"/>
                <w:szCs w:val="28"/>
              </w:rPr>
              <w:t>1,00</w:t>
            </w:r>
          </w:p>
        </w:tc>
      </w:tr>
      <w:tr w:rsidR="003B1434" w:rsidRPr="00D832CA" w14:paraId="20C3DCC6"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F451" w14:textId="77777777" w:rsidR="003B1434" w:rsidRPr="00D832CA" w:rsidRDefault="003B1434" w:rsidP="00320014">
            <w:pPr>
              <w:jc w:val="center"/>
              <w:rPr>
                <w:sz w:val="22"/>
                <w:szCs w:val="22"/>
              </w:rPr>
            </w:pPr>
            <w:r w:rsidRPr="00D832CA">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FD89127" w14:textId="77777777" w:rsidR="003B1434" w:rsidRPr="00D832CA" w:rsidRDefault="003B1434" w:rsidP="00320014">
            <w:pPr>
              <w:rPr>
                <w:sz w:val="22"/>
                <w:szCs w:val="22"/>
              </w:rPr>
            </w:pPr>
            <w:r w:rsidRPr="00D832CA">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57B2E" w14:textId="77777777" w:rsidR="003B1434" w:rsidRPr="00D832CA" w:rsidRDefault="003B1434" w:rsidP="00320014">
            <w:pPr>
              <w:jc w:val="center"/>
              <w:rPr>
                <w:sz w:val="22"/>
                <w:szCs w:val="22"/>
              </w:rPr>
            </w:pPr>
            <w:r w:rsidRPr="00D832CA">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1E9370D9" w14:textId="77777777" w:rsidR="003B1434" w:rsidRPr="009D2D11" w:rsidRDefault="003B1434" w:rsidP="00320014">
            <w:pPr>
              <w:jc w:val="center"/>
              <w:rPr>
                <w:sz w:val="28"/>
                <w:szCs w:val="28"/>
              </w:rPr>
            </w:pPr>
            <w:r w:rsidRPr="009D2D11">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195D0635" w14:textId="77777777" w:rsidR="003B1434" w:rsidRPr="00D832CA" w:rsidRDefault="003B1434" w:rsidP="00320014">
            <w:pPr>
              <w:jc w:val="center"/>
              <w:rPr>
                <w:sz w:val="28"/>
                <w:szCs w:val="28"/>
              </w:rPr>
            </w:pPr>
            <w:r w:rsidRPr="00D832CA">
              <w:rPr>
                <w:sz w:val="28"/>
                <w:szCs w:val="28"/>
              </w:rPr>
              <w:t>0</w:t>
            </w:r>
          </w:p>
        </w:tc>
      </w:tr>
      <w:tr w:rsidR="003B1434" w:rsidRPr="00D832CA" w14:paraId="662E2134" w14:textId="77777777" w:rsidTr="00320014">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5047" w14:textId="77777777" w:rsidR="003B1434" w:rsidRPr="00D832CA" w:rsidRDefault="003B1434" w:rsidP="00320014">
            <w:pPr>
              <w:jc w:val="center"/>
              <w:rPr>
                <w:sz w:val="22"/>
                <w:szCs w:val="22"/>
              </w:rPr>
            </w:pPr>
            <w:r w:rsidRPr="00D832CA">
              <w:rPr>
                <w:sz w:val="22"/>
                <w:szCs w:val="22"/>
              </w:rPr>
              <w:t>3.1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B897E0C" w14:textId="77777777" w:rsidR="003B1434" w:rsidRPr="00D832CA" w:rsidRDefault="003B1434" w:rsidP="00320014">
            <w:pPr>
              <w:rPr>
                <w:sz w:val="22"/>
                <w:szCs w:val="22"/>
              </w:rPr>
            </w:pPr>
            <w:r w:rsidRPr="00D832CA">
              <w:rPr>
                <w:sz w:val="22"/>
                <w:szCs w:val="22"/>
              </w:rPr>
              <w:t> Количество условных единиц, относящихся к активам, необходимым</w:t>
            </w:r>
            <w:r w:rsidRPr="00D832CA">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56C6D" w14:textId="77777777" w:rsidR="003B1434" w:rsidRPr="00D832CA" w:rsidRDefault="003B1434" w:rsidP="00320014">
            <w:pPr>
              <w:jc w:val="center"/>
              <w:rPr>
                <w:sz w:val="22"/>
                <w:szCs w:val="22"/>
              </w:rPr>
            </w:pPr>
            <w:r w:rsidRPr="00D832CA">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tcPr>
          <w:p w14:paraId="5F0D51CF" w14:textId="77777777" w:rsidR="003B1434" w:rsidRPr="009D2D11" w:rsidRDefault="003B1434" w:rsidP="00320014">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1D086597" w14:textId="77777777" w:rsidR="003B1434" w:rsidRPr="005B7B5D" w:rsidRDefault="003B1434" w:rsidP="00320014">
            <w:pPr>
              <w:jc w:val="center"/>
              <w:rPr>
                <w:sz w:val="28"/>
                <w:szCs w:val="28"/>
              </w:rPr>
            </w:pPr>
          </w:p>
        </w:tc>
      </w:tr>
      <w:tr w:rsidR="003B1434" w:rsidRPr="00D832CA" w14:paraId="37EC6989"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CAF72" w14:textId="77777777" w:rsidR="003B1434" w:rsidRPr="00D832CA" w:rsidRDefault="003B1434" w:rsidP="00320014">
            <w:pPr>
              <w:jc w:val="center"/>
              <w:rPr>
                <w:sz w:val="22"/>
                <w:szCs w:val="22"/>
              </w:rPr>
            </w:pPr>
            <w:r w:rsidRPr="00D832CA">
              <w:rPr>
                <w:sz w:val="22"/>
                <w:szCs w:val="22"/>
              </w:rPr>
              <w:t>3.2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BA35CF0" w14:textId="77777777" w:rsidR="003B1434" w:rsidRPr="00D832CA" w:rsidRDefault="003B1434" w:rsidP="00320014">
            <w:pPr>
              <w:rPr>
                <w:sz w:val="22"/>
                <w:szCs w:val="22"/>
              </w:rPr>
            </w:pPr>
            <w:r w:rsidRPr="00D832CA">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53149B0" w14:textId="77777777" w:rsidR="003B1434" w:rsidRPr="00D832CA" w:rsidRDefault="003B1434" w:rsidP="00320014">
            <w:pPr>
              <w:rPr>
                <w:sz w:val="22"/>
                <w:szCs w:val="22"/>
              </w:rPr>
            </w:pPr>
            <w:r w:rsidRPr="00D832CA">
              <w:rPr>
                <w:sz w:val="22"/>
                <w:szCs w:val="22"/>
              </w:rPr>
              <w:t> </w:t>
            </w:r>
          </w:p>
          <w:p w14:paraId="7EE4D15B" w14:textId="77777777" w:rsidR="003B1434" w:rsidRPr="00D832CA" w:rsidRDefault="003B1434" w:rsidP="00320014">
            <w:pPr>
              <w:jc w:val="center"/>
              <w:rPr>
                <w:sz w:val="22"/>
                <w:szCs w:val="22"/>
              </w:rPr>
            </w:pPr>
            <w:r w:rsidRPr="00D832CA">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tcPr>
          <w:p w14:paraId="2B4089F8" w14:textId="77777777" w:rsidR="003B1434" w:rsidRPr="009D2D11" w:rsidRDefault="003B1434" w:rsidP="00320014">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65F9B6F3" w14:textId="77777777" w:rsidR="003B1434" w:rsidRPr="005B7B5D" w:rsidRDefault="003B1434" w:rsidP="00320014">
            <w:pPr>
              <w:jc w:val="center"/>
              <w:rPr>
                <w:sz w:val="28"/>
                <w:szCs w:val="28"/>
              </w:rPr>
            </w:pPr>
          </w:p>
        </w:tc>
      </w:tr>
      <w:tr w:rsidR="003B1434" w:rsidRPr="00D832CA" w14:paraId="46AB5B41"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7DC5" w14:textId="77777777" w:rsidR="003B1434" w:rsidRPr="00D832CA" w:rsidRDefault="003B1434" w:rsidP="00320014">
            <w:pPr>
              <w:jc w:val="center"/>
              <w:rPr>
                <w:sz w:val="22"/>
                <w:szCs w:val="22"/>
              </w:rPr>
            </w:pPr>
            <w:r w:rsidRPr="00D832CA">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27AAF9B" w14:textId="77777777" w:rsidR="003B1434" w:rsidRPr="00D832CA" w:rsidRDefault="003B1434" w:rsidP="00320014">
            <w:pPr>
              <w:jc w:val="center"/>
              <w:rPr>
                <w:sz w:val="22"/>
                <w:szCs w:val="22"/>
              </w:rPr>
            </w:pPr>
            <w:r w:rsidRPr="00D832CA">
              <w:rPr>
                <w:sz w:val="22"/>
                <w:szCs w:val="22"/>
              </w:rPr>
              <w:t>Коэффициент эластичности затрат по росту активов (К</w:t>
            </w:r>
            <w:r w:rsidRPr="00D832CA">
              <w:rPr>
                <w:sz w:val="22"/>
                <w:szCs w:val="22"/>
                <w:vertAlign w:val="subscript"/>
              </w:rPr>
              <w:t>эл</w:t>
            </w:r>
            <w:r w:rsidRPr="00D832CA">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9A43" w14:textId="77777777" w:rsidR="003B1434" w:rsidRPr="00D832CA" w:rsidRDefault="003B1434" w:rsidP="00320014">
            <w:pPr>
              <w:rPr>
                <w:sz w:val="22"/>
                <w:szCs w:val="22"/>
              </w:rPr>
            </w:pPr>
          </w:p>
          <w:p w14:paraId="16BDC4B9" w14:textId="77777777" w:rsidR="003B1434" w:rsidRPr="00D832CA" w:rsidRDefault="003B1434" w:rsidP="00320014">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930B285" w14:textId="77777777" w:rsidR="003B1434" w:rsidRPr="009D2D11" w:rsidRDefault="003B1434" w:rsidP="00320014">
            <w:pPr>
              <w:jc w:val="center"/>
              <w:rPr>
                <w:sz w:val="28"/>
                <w:szCs w:val="28"/>
              </w:rPr>
            </w:pPr>
            <w:r w:rsidRPr="009D2D11">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2C3D4C78" w14:textId="77777777" w:rsidR="003B1434" w:rsidRPr="00D832CA" w:rsidRDefault="003B1434" w:rsidP="00320014">
            <w:pPr>
              <w:jc w:val="center"/>
              <w:rPr>
                <w:sz w:val="28"/>
                <w:szCs w:val="28"/>
              </w:rPr>
            </w:pPr>
            <w:r w:rsidRPr="00D832CA">
              <w:rPr>
                <w:sz w:val="28"/>
                <w:szCs w:val="28"/>
              </w:rPr>
              <w:t>0,75</w:t>
            </w:r>
          </w:p>
        </w:tc>
      </w:tr>
      <w:tr w:rsidR="003B1434" w:rsidRPr="00D832CA" w14:paraId="71681E83"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8A747" w14:textId="77777777" w:rsidR="003B1434" w:rsidRPr="00D832CA" w:rsidRDefault="003B1434" w:rsidP="00320014">
            <w:pPr>
              <w:jc w:val="center"/>
              <w:rPr>
                <w:sz w:val="22"/>
                <w:szCs w:val="22"/>
              </w:rPr>
            </w:pPr>
            <w:r w:rsidRPr="00D832CA">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30962064" w14:textId="77777777" w:rsidR="003B1434" w:rsidRPr="00D832CA" w:rsidRDefault="003B1434" w:rsidP="00320014">
            <w:pPr>
              <w:rPr>
                <w:sz w:val="22"/>
                <w:szCs w:val="22"/>
              </w:rPr>
            </w:pPr>
            <w:r w:rsidRPr="00D832CA">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56EC1" w14:textId="77777777" w:rsidR="003B1434" w:rsidRPr="00D832CA" w:rsidRDefault="003B1434" w:rsidP="00320014">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70568E18" w14:textId="77777777" w:rsidR="003B1434" w:rsidRPr="009D2D11" w:rsidRDefault="003B1434" w:rsidP="00320014">
            <w:pPr>
              <w:jc w:val="center"/>
              <w:rPr>
                <w:sz w:val="28"/>
                <w:szCs w:val="28"/>
              </w:rPr>
            </w:pPr>
            <w:r w:rsidRPr="009D2D11">
              <w:rPr>
                <w:sz w:val="28"/>
                <w:szCs w:val="28"/>
              </w:rPr>
              <w:t>1,02564</w:t>
            </w:r>
          </w:p>
        </w:tc>
        <w:tc>
          <w:tcPr>
            <w:tcW w:w="1814" w:type="dxa"/>
            <w:tcBorders>
              <w:top w:val="single" w:sz="4" w:space="0" w:color="auto"/>
              <w:left w:val="single" w:sz="4" w:space="0" w:color="auto"/>
              <w:bottom w:val="single" w:sz="4" w:space="0" w:color="auto"/>
              <w:right w:val="single" w:sz="4" w:space="0" w:color="auto"/>
            </w:tcBorders>
            <w:vAlign w:val="center"/>
          </w:tcPr>
          <w:p w14:paraId="43962076" w14:textId="77777777" w:rsidR="003B1434" w:rsidRPr="00D832CA" w:rsidRDefault="003B1434" w:rsidP="00320014">
            <w:pPr>
              <w:jc w:val="center"/>
              <w:rPr>
                <w:sz w:val="28"/>
                <w:szCs w:val="28"/>
              </w:rPr>
            </w:pPr>
            <w:r w:rsidRPr="00D832CA">
              <w:rPr>
                <w:sz w:val="28"/>
                <w:szCs w:val="28"/>
              </w:rPr>
              <w:t>1,</w:t>
            </w:r>
            <w:r>
              <w:rPr>
                <w:sz w:val="28"/>
                <w:szCs w:val="28"/>
              </w:rPr>
              <w:t>03257</w:t>
            </w:r>
          </w:p>
        </w:tc>
      </w:tr>
      <w:tr w:rsidR="003B1434" w:rsidRPr="00D832CA" w14:paraId="54040786" w14:textId="77777777" w:rsidTr="0032001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8B04" w14:textId="77777777" w:rsidR="003B1434" w:rsidRPr="00D832CA" w:rsidRDefault="003B1434" w:rsidP="00320014">
            <w:pPr>
              <w:jc w:val="center"/>
              <w:rPr>
                <w:sz w:val="22"/>
                <w:szCs w:val="22"/>
              </w:rPr>
            </w:pPr>
            <w:r w:rsidRPr="00D832CA">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94CE302" w14:textId="77777777" w:rsidR="003B1434" w:rsidRPr="00D832CA" w:rsidRDefault="003B1434" w:rsidP="00320014">
            <w:pPr>
              <w:rPr>
                <w:sz w:val="22"/>
                <w:szCs w:val="22"/>
              </w:rPr>
            </w:pPr>
            <w:r w:rsidRPr="00D832CA">
              <w:rPr>
                <w:sz w:val="22"/>
                <w:szCs w:val="22"/>
              </w:rPr>
              <w:t> Операционные (подконтрольные)</w:t>
            </w:r>
            <w:r w:rsidRPr="00D832CA">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5AD934D" w14:textId="77777777" w:rsidR="003B1434" w:rsidRPr="00D832CA" w:rsidRDefault="003B1434" w:rsidP="00320014">
            <w:pPr>
              <w:jc w:val="center"/>
              <w:rPr>
                <w:sz w:val="22"/>
                <w:szCs w:val="22"/>
              </w:rPr>
            </w:pPr>
          </w:p>
          <w:p w14:paraId="5EF8C710" w14:textId="77777777" w:rsidR="003B1434" w:rsidRPr="00D832CA" w:rsidRDefault="003B1434" w:rsidP="00320014">
            <w:pPr>
              <w:jc w:val="center"/>
              <w:rPr>
                <w:sz w:val="22"/>
                <w:szCs w:val="22"/>
              </w:rPr>
            </w:pPr>
            <w:r w:rsidRPr="00D832CA">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8F9A5B4" w14:textId="77777777" w:rsidR="003B1434" w:rsidRPr="009D2D11" w:rsidRDefault="003B1434" w:rsidP="00320014">
            <w:pPr>
              <w:jc w:val="center"/>
              <w:rPr>
                <w:sz w:val="28"/>
                <w:szCs w:val="28"/>
              </w:rPr>
            </w:pPr>
            <w:r w:rsidRPr="009D2D11">
              <w:rPr>
                <w:sz w:val="28"/>
                <w:szCs w:val="28"/>
              </w:rPr>
              <w:t>77 304,13</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6C56ABA7" w14:textId="77777777" w:rsidR="003B1434" w:rsidRPr="00D832CA" w:rsidRDefault="003B1434" w:rsidP="00320014">
            <w:pPr>
              <w:jc w:val="center"/>
              <w:rPr>
                <w:sz w:val="28"/>
                <w:szCs w:val="28"/>
              </w:rPr>
            </w:pPr>
            <w:r w:rsidRPr="00780FFF">
              <w:rPr>
                <w:sz w:val="28"/>
                <w:szCs w:val="28"/>
              </w:rPr>
              <w:t>79 821,93</w:t>
            </w:r>
          </w:p>
        </w:tc>
      </w:tr>
    </w:tbl>
    <w:p w14:paraId="39A18236" w14:textId="77777777" w:rsidR="003B1434" w:rsidRPr="00FC5BCE" w:rsidRDefault="003B1434" w:rsidP="003B1434">
      <w:pPr>
        <w:rPr>
          <w:sz w:val="28"/>
          <w:szCs w:val="28"/>
        </w:rPr>
      </w:pPr>
    </w:p>
    <w:p w14:paraId="040D25FE" w14:textId="77777777" w:rsidR="003B1434" w:rsidRDefault="003B1434" w:rsidP="003B1434">
      <w:pPr>
        <w:jc w:val="right"/>
        <w:rPr>
          <w:bCs/>
          <w:sz w:val="28"/>
          <w:szCs w:val="28"/>
        </w:rPr>
      </w:pPr>
    </w:p>
    <w:p w14:paraId="0777229F" w14:textId="77777777" w:rsidR="003B1434" w:rsidRPr="002D2243" w:rsidRDefault="003B1434" w:rsidP="003B1434">
      <w:pPr>
        <w:jc w:val="right"/>
        <w:rPr>
          <w:bCs/>
          <w:sz w:val="28"/>
          <w:szCs w:val="28"/>
        </w:rPr>
      </w:pPr>
      <w:r w:rsidRPr="00FC5BCE">
        <w:rPr>
          <w:bCs/>
          <w:sz w:val="28"/>
          <w:szCs w:val="28"/>
        </w:rPr>
        <w:t xml:space="preserve">Таблица </w:t>
      </w:r>
      <w:r>
        <w:rPr>
          <w:bCs/>
          <w:sz w:val="28"/>
          <w:szCs w:val="28"/>
        </w:rPr>
        <w:t>7</w:t>
      </w:r>
    </w:p>
    <w:p w14:paraId="0077DAB9" w14:textId="77777777" w:rsidR="003B1434" w:rsidRPr="00780FFF" w:rsidRDefault="003B1434" w:rsidP="003B1434">
      <w:pPr>
        <w:jc w:val="center"/>
        <w:rPr>
          <w:b/>
          <w:sz w:val="28"/>
          <w:szCs w:val="28"/>
        </w:rPr>
      </w:pPr>
      <w:r w:rsidRPr="00FC5BCE">
        <w:rPr>
          <w:b/>
          <w:sz w:val="28"/>
          <w:szCs w:val="28"/>
        </w:rPr>
        <w:t>Распределение операционных расходов на 202</w:t>
      </w:r>
      <w:r>
        <w:rPr>
          <w:b/>
          <w:sz w:val="28"/>
          <w:szCs w:val="28"/>
        </w:rPr>
        <w:t>2</w:t>
      </w:r>
      <w:r w:rsidRPr="00FC5BCE">
        <w:rPr>
          <w:b/>
          <w:sz w:val="28"/>
          <w:szCs w:val="28"/>
        </w:rPr>
        <w:t xml:space="preserve"> год</w:t>
      </w:r>
    </w:p>
    <w:p w14:paraId="110E9E16" w14:textId="77777777" w:rsidR="003B1434" w:rsidRPr="00FC5BCE" w:rsidRDefault="003B1434" w:rsidP="003B1434">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3B1434" w:rsidRPr="007E1477" w14:paraId="6EB257A3" w14:textId="77777777" w:rsidTr="00320014">
        <w:trPr>
          <w:trHeight w:val="1080"/>
          <w:tblHeader/>
        </w:trPr>
        <w:tc>
          <w:tcPr>
            <w:tcW w:w="653" w:type="dxa"/>
            <w:vAlign w:val="center"/>
          </w:tcPr>
          <w:p w14:paraId="78D37247" w14:textId="77777777" w:rsidR="003B1434" w:rsidRPr="007E1477" w:rsidRDefault="003B1434" w:rsidP="00320014">
            <w:pPr>
              <w:jc w:val="center"/>
              <w:rPr>
                <w:color w:val="000000"/>
                <w:sz w:val="28"/>
                <w:szCs w:val="28"/>
              </w:rPr>
            </w:pPr>
            <w:r w:rsidRPr="007E1477">
              <w:rPr>
                <w:color w:val="000000"/>
                <w:sz w:val="28"/>
                <w:szCs w:val="28"/>
              </w:rPr>
              <w:t>№ п/п</w:t>
            </w:r>
          </w:p>
        </w:tc>
        <w:tc>
          <w:tcPr>
            <w:tcW w:w="6401" w:type="dxa"/>
            <w:vAlign w:val="center"/>
          </w:tcPr>
          <w:p w14:paraId="62D413A7" w14:textId="77777777" w:rsidR="003B1434" w:rsidRPr="007E1477" w:rsidRDefault="003B1434" w:rsidP="00320014">
            <w:pPr>
              <w:jc w:val="center"/>
              <w:rPr>
                <w:color w:val="000000"/>
                <w:sz w:val="28"/>
                <w:szCs w:val="28"/>
              </w:rPr>
            </w:pPr>
            <w:r w:rsidRPr="007E1477">
              <w:rPr>
                <w:color w:val="000000"/>
                <w:sz w:val="28"/>
                <w:szCs w:val="28"/>
              </w:rPr>
              <w:t>Наименование расхода</w:t>
            </w:r>
          </w:p>
        </w:tc>
        <w:tc>
          <w:tcPr>
            <w:tcW w:w="2268" w:type="dxa"/>
            <w:vAlign w:val="center"/>
          </w:tcPr>
          <w:p w14:paraId="7D02C7A7" w14:textId="77777777" w:rsidR="003B1434" w:rsidRPr="007E1477" w:rsidRDefault="003B1434" w:rsidP="00320014">
            <w:pPr>
              <w:jc w:val="center"/>
              <w:rPr>
                <w:color w:val="000000"/>
                <w:sz w:val="28"/>
                <w:szCs w:val="28"/>
              </w:rPr>
            </w:pPr>
            <w:r w:rsidRPr="007E1477">
              <w:rPr>
                <w:color w:val="000000"/>
                <w:sz w:val="28"/>
                <w:szCs w:val="28"/>
              </w:rPr>
              <w:t xml:space="preserve">Предложение экспертов </w:t>
            </w:r>
            <w:r w:rsidRPr="007E1477">
              <w:rPr>
                <w:color w:val="000000"/>
                <w:sz w:val="28"/>
                <w:szCs w:val="28"/>
              </w:rPr>
              <w:br/>
              <w:t>на 20</w:t>
            </w:r>
            <w:r>
              <w:rPr>
                <w:color w:val="000000"/>
                <w:sz w:val="28"/>
                <w:szCs w:val="28"/>
              </w:rPr>
              <w:t>22</w:t>
            </w:r>
            <w:r w:rsidRPr="007E1477">
              <w:rPr>
                <w:color w:val="000000"/>
                <w:sz w:val="28"/>
                <w:szCs w:val="28"/>
              </w:rPr>
              <w:t xml:space="preserve"> год</w:t>
            </w:r>
          </w:p>
        </w:tc>
      </w:tr>
      <w:tr w:rsidR="003B1434" w:rsidRPr="007E1477" w14:paraId="3EE11010" w14:textId="77777777" w:rsidTr="00320014">
        <w:trPr>
          <w:trHeight w:val="360"/>
        </w:trPr>
        <w:tc>
          <w:tcPr>
            <w:tcW w:w="653" w:type="dxa"/>
            <w:vAlign w:val="center"/>
          </w:tcPr>
          <w:p w14:paraId="4AD8FFBA" w14:textId="77777777" w:rsidR="003B1434" w:rsidRPr="007E1477" w:rsidRDefault="003B1434" w:rsidP="00320014">
            <w:pPr>
              <w:jc w:val="center"/>
              <w:rPr>
                <w:color w:val="000000"/>
                <w:sz w:val="28"/>
                <w:szCs w:val="28"/>
              </w:rPr>
            </w:pPr>
            <w:r w:rsidRPr="007E1477">
              <w:rPr>
                <w:color w:val="000000"/>
                <w:sz w:val="28"/>
                <w:szCs w:val="28"/>
              </w:rPr>
              <w:t>1</w:t>
            </w:r>
          </w:p>
        </w:tc>
        <w:tc>
          <w:tcPr>
            <w:tcW w:w="6401" w:type="dxa"/>
            <w:vAlign w:val="center"/>
          </w:tcPr>
          <w:p w14:paraId="01D751A0" w14:textId="77777777" w:rsidR="003B1434" w:rsidRPr="007E1477" w:rsidRDefault="003B1434" w:rsidP="00320014">
            <w:pPr>
              <w:rPr>
                <w:color w:val="000000"/>
                <w:sz w:val="28"/>
                <w:szCs w:val="28"/>
              </w:rPr>
            </w:pPr>
            <w:r w:rsidRPr="007E1477">
              <w:rPr>
                <w:color w:val="000000"/>
                <w:sz w:val="28"/>
                <w:szCs w:val="28"/>
              </w:rPr>
              <w:t>Расходы на приобретение сырья и материалов</w:t>
            </w:r>
          </w:p>
        </w:tc>
        <w:tc>
          <w:tcPr>
            <w:tcW w:w="2268" w:type="dxa"/>
            <w:vAlign w:val="center"/>
          </w:tcPr>
          <w:p w14:paraId="3C630C71" w14:textId="77777777" w:rsidR="003B1434" w:rsidRPr="006A484D" w:rsidRDefault="003B1434" w:rsidP="00320014">
            <w:pPr>
              <w:jc w:val="center"/>
            </w:pPr>
            <w:r w:rsidRPr="006A484D">
              <w:t>2 824,48</w:t>
            </w:r>
          </w:p>
        </w:tc>
      </w:tr>
      <w:tr w:rsidR="003B1434" w:rsidRPr="007E1477" w14:paraId="3C557682" w14:textId="77777777" w:rsidTr="00320014">
        <w:trPr>
          <w:trHeight w:val="360"/>
        </w:trPr>
        <w:tc>
          <w:tcPr>
            <w:tcW w:w="653" w:type="dxa"/>
            <w:vAlign w:val="center"/>
          </w:tcPr>
          <w:p w14:paraId="5B320B74" w14:textId="77777777" w:rsidR="003B1434" w:rsidRPr="007E1477" w:rsidRDefault="003B1434" w:rsidP="00320014">
            <w:pPr>
              <w:jc w:val="center"/>
              <w:rPr>
                <w:color w:val="000000"/>
                <w:sz w:val="28"/>
                <w:szCs w:val="28"/>
              </w:rPr>
            </w:pPr>
            <w:r w:rsidRPr="007E1477">
              <w:rPr>
                <w:color w:val="000000"/>
                <w:sz w:val="28"/>
                <w:szCs w:val="28"/>
              </w:rPr>
              <w:t>2</w:t>
            </w:r>
          </w:p>
        </w:tc>
        <w:tc>
          <w:tcPr>
            <w:tcW w:w="6401" w:type="dxa"/>
            <w:vAlign w:val="center"/>
          </w:tcPr>
          <w:p w14:paraId="29EE5295" w14:textId="77777777" w:rsidR="003B1434" w:rsidRPr="007E1477" w:rsidRDefault="003B1434" w:rsidP="00320014">
            <w:pPr>
              <w:rPr>
                <w:color w:val="000000"/>
                <w:sz w:val="28"/>
                <w:szCs w:val="28"/>
              </w:rPr>
            </w:pPr>
            <w:r w:rsidRPr="007E1477">
              <w:rPr>
                <w:color w:val="000000"/>
                <w:sz w:val="28"/>
                <w:szCs w:val="28"/>
              </w:rPr>
              <w:t>Расходы на ремонт основных средств</w:t>
            </w:r>
          </w:p>
        </w:tc>
        <w:tc>
          <w:tcPr>
            <w:tcW w:w="2268" w:type="dxa"/>
            <w:vAlign w:val="center"/>
          </w:tcPr>
          <w:p w14:paraId="36E2F81E" w14:textId="77777777" w:rsidR="003B1434" w:rsidRPr="006A484D" w:rsidRDefault="003B1434" w:rsidP="00320014">
            <w:pPr>
              <w:jc w:val="center"/>
            </w:pPr>
            <w:r w:rsidRPr="006A484D">
              <w:t>13 408,18</w:t>
            </w:r>
          </w:p>
        </w:tc>
      </w:tr>
      <w:tr w:rsidR="003B1434" w:rsidRPr="007E1477" w14:paraId="6EF22B69" w14:textId="77777777" w:rsidTr="00320014">
        <w:trPr>
          <w:trHeight w:val="360"/>
        </w:trPr>
        <w:tc>
          <w:tcPr>
            <w:tcW w:w="653" w:type="dxa"/>
            <w:vAlign w:val="center"/>
          </w:tcPr>
          <w:p w14:paraId="35B02A60" w14:textId="77777777" w:rsidR="003B1434" w:rsidRPr="007E1477" w:rsidRDefault="003B1434" w:rsidP="00320014">
            <w:pPr>
              <w:jc w:val="center"/>
              <w:rPr>
                <w:color w:val="000000"/>
                <w:sz w:val="28"/>
                <w:szCs w:val="28"/>
              </w:rPr>
            </w:pPr>
            <w:r w:rsidRPr="007E1477">
              <w:rPr>
                <w:color w:val="000000"/>
                <w:sz w:val="28"/>
                <w:szCs w:val="28"/>
              </w:rPr>
              <w:t>3</w:t>
            </w:r>
          </w:p>
        </w:tc>
        <w:tc>
          <w:tcPr>
            <w:tcW w:w="6401" w:type="dxa"/>
            <w:vAlign w:val="center"/>
          </w:tcPr>
          <w:p w14:paraId="425673D9" w14:textId="77777777" w:rsidR="003B1434" w:rsidRPr="007E1477" w:rsidRDefault="003B1434" w:rsidP="00320014">
            <w:pPr>
              <w:rPr>
                <w:color w:val="000000"/>
                <w:sz w:val="28"/>
                <w:szCs w:val="28"/>
              </w:rPr>
            </w:pPr>
            <w:r w:rsidRPr="007E1477">
              <w:rPr>
                <w:color w:val="000000"/>
                <w:sz w:val="28"/>
                <w:szCs w:val="28"/>
              </w:rPr>
              <w:t>Расходы на оплату труда</w:t>
            </w:r>
          </w:p>
        </w:tc>
        <w:tc>
          <w:tcPr>
            <w:tcW w:w="2268" w:type="dxa"/>
            <w:vAlign w:val="center"/>
          </w:tcPr>
          <w:p w14:paraId="09A736E8" w14:textId="77777777" w:rsidR="003B1434" w:rsidRDefault="003B1434" w:rsidP="00320014">
            <w:pPr>
              <w:jc w:val="center"/>
            </w:pPr>
            <w:r w:rsidRPr="006A484D">
              <w:t>44 400,45</w:t>
            </w:r>
          </w:p>
        </w:tc>
      </w:tr>
      <w:tr w:rsidR="003B1434" w:rsidRPr="007E1477" w14:paraId="4DD2AB9C" w14:textId="77777777" w:rsidTr="00320014">
        <w:trPr>
          <w:trHeight w:val="1080"/>
        </w:trPr>
        <w:tc>
          <w:tcPr>
            <w:tcW w:w="653" w:type="dxa"/>
            <w:vAlign w:val="center"/>
          </w:tcPr>
          <w:p w14:paraId="5B783FC6" w14:textId="77777777" w:rsidR="003B1434" w:rsidRPr="007E1477" w:rsidRDefault="003B1434" w:rsidP="00320014">
            <w:pPr>
              <w:jc w:val="center"/>
              <w:rPr>
                <w:color w:val="000000"/>
                <w:sz w:val="28"/>
                <w:szCs w:val="28"/>
              </w:rPr>
            </w:pPr>
            <w:r w:rsidRPr="007E1477">
              <w:rPr>
                <w:color w:val="000000"/>
                <w:sz w:val="28"/>
                <w:szCs w:val="28"/>
              </w:rPr>
              <w:t>4</w:t>
            </w:r>
          </w:p>
        </w:tc>
        <w:tc>
          <w:tcPr>
            <w:tcW w:w="6401" w:type="dxa"/>
            <w:vAlign w:val="center"/>
          </w:tcPr>
          <w:p w14:paraId="2F3366AC" w14:textId="77777777" w:rsidR="003B1434" w:rsidRPr="007E1477" w:rsidRDefault="003B1434" w:rsidP="00320014">
            <w:pPr>
              <w:rPr>
                <w:color w:val="000000"/>
                <w:sz w:val="28"/>
                <w:szCs w:val="28"/>
              </w:rPr>
            </w:pPr>
            <w:r w:rsidRPr="007E1477">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61F6A2DC" w14:textId="77777777" w:rsidR="003B1434" w:rsidRPr="00A66301" w:rsidRDefault="003B1434" w:rsidP="00320014">
            <w:pPr>
              <w:jc w:val="center"/>
            </w:pPr>
            <w:r>
              <w:t>11 675,76</w:t>
            </w:r>
          </w:p>
        </w:tc>
      </w:tr>
      <w:tr w:rsidR="003B1434" w:rsidRPr="007E1477" w14:paraId="010C4F2A" w14:textId="77777777" w:rsidTr="00320014">
        <w:trPr>
          <w:trHeight w:val="1080"/>
        </w:trPr>
        <w:tc>
          <w:tcPr>
            <w:tcW w:w="653" w:type="dxa"/>
            <w:vAlign w:val="center"/>
          </w:tcPr>
          <w:p w14:paraId="260E69C6" w14:textId="77777777" w:rsidR="003B1434" w:rsidRPr="007E1477" w:rsidRDefault="003B1434" w:rsidP="00320014">
            <w:pPr>
              <w:jc w:val="center"/>
              <w:rPr>
                <w:color w:val="000000"/>
                <w:sz w:val="28"/>
                <w:szCs w:val="28"/>
              </w:rPr>
            </w:pPr>
            <w:r w:rsidRPr="007E1477">
              <w:rPr>
                <w:color w:val="000000"/>
                <w:sz w:val="28"/>
                <w:szCs w:val="28"/>
              </w:rPr>
              <w:t>5</w:t>
            </w:r>
          </w:p>
        </w:tc>
        <w:tc>
          <w:tcPr>
            <w:tcW w:w="6401" w:type="dxa"/>
            <w:vAlign w:val="center"/>
          </w:tcPr>
          <w:p w14:paraId="11FC8C33" w14:textId="77777777" w:rsidR="003B1434" w:rsidRPr="007E1477" w:rsidRDefault="003B1434" w:rsidP="00320014">
            <w:pPr>
              <w:rPr>
                <w:color w:val="000000"/>
                <w:sz w:val="28"/>
                <w:szCs w:val="28"/>
              </w:rPr>
            </w:pPr>
            <w:r w:rsidRPr="007E1477">
              <w:rPr>
                <w:color w:val="000000"/>
                <w:sz w:val="28"/>
                <w:szCs w:val="28"/>
              </w:rPr>
              <w:t>Расходы на оплату иных работ и услуг, выполняем</w:t>
            </w:r>
            <w:r>
              <w:rPr>
                <w:color w:val="000000"/>
                <w:sz w:val="28"/>
                <w:szCs w:val="28"/>
              </w:rPr>
              <w:t>ых по договорам с организациями</w:t>
            </w:r>
          </w:p>
        </w:tc>
        <w:tc>
          <w:tcPr>
            <w:tcW w:w="2268" w:type="dxa"/>
            <w:vAlign w:val="center"/>
          </w:tcPr>
          <w:p w14:paraId="209B4E01" w14:textId="77777777" w:rsidR="003B1434" w:rsidRPr="00F10421" w:rsidRDefault="003B1434" w:rsidP="00320014">
            <w:pPr>
              <w:jc w:val="center"/>
            </w:pPr>
            <w:r>
              <w:t>4 297,28</w:t>
            </w:r>
          </w:p>
        </w:tc>
      </w:tr>
      <w:tr w:rsidR="003B1434" w:rsidRPr="007E1477" w14:paraId="453E52AE" w14:textId="77777777" w:rsidTr="00320014">
        <w:trPr>
          <w:trHeight w:val="1080"/>
        </w:trPr>
        <w:tc>
          <w:tcPr>
            <w:tcW w:w="653" w:type="dxa"/>
            <w:vAlign w:val="center"/>
          </w:tcPr>
          <w:p w14:paraId="5045A6B8" w14:textId="77777777" w:rsidR="003B1434" w:rsidRDefault="003B1434" w:rsidP="00320014">
            <w:pPr>
              <w:jc w:val="center"/>
              <w:rPr>
                <w:color w:val="000000"/>
                <w:sz w:val="28"/>
                <w:szCs w:val="28"/>
              </w:rPr>
            </w:pPr>
            <w:r>
              <w:rPr>
                <w:color w:val="000000"/>
                <w:sz w:val="28"/>
                <w:szCs w:val="28"/>
              </w:rPr>
              <w:t>6</w:t>
            </w:r>
          </w:p>
        </w:tc>
        <w:tc>
          <w:tcPr>
            <w:tcW w:w="6401" w:type="dxa"/>
            <w:vAlign w:val="center"/>
          </w:tcPr>
          <w:p w14:paraId="1B19BDFC" w14:textId="77777777" w:rsidR="003B1434" w:rsidRPr="00BA0FD8" w:rsidRDefault="003B1434" w:rsidP="00320014">
            <w:pPr>
              <w:rPr>
                <w:color w:val="000000"/>
                <w:sz w:val="28"/>
                <w:szCs w:val="28"/>
              </w:rPr>
            </w:pPr>
            <w:r>
              <w:rPr>
                <w:color w:val="000000"/>
                <w:sz w:val="28"/>
                <w:szCs w:val="28"/>
              </w:rPr>
              <w:t>Расходы на услуги банков</w:t>
            </w:r>
          </w:p>
        </w:tc>
        <w:tc>
          <w:tcPr>
            <w:tcW w:w="2268" w:type="dxa"/>
            <w:vAlign w:val="center"/>
          </w:tcPr>
          <w:p w14:paraId="459A2305" w14:textId="77777777" w:rsidR="003B1434" w:rsidRPr="002E2429" w:rsidRDefault="003B1434" w:rsidP="00320014">
            <w:pPr>
              <w:jc w:val="center"/>
            </w:pPr>
            <w:r w:rsidRPr="002E2429">
              <w:t>204,89</w:t>
            </w:r>
          </w:p>
        </w:tc>
      </w:tr>
      <w:tr w:rsidR="003B1434" w:rsidRPr="007E1477" w14:paraId="169E8DD3" w14:textId="77777777" w:rsidTr="00320014">
        <w:trPr>
          <w:trHeight w:val="1080"/>
        </w:trPr>
        <w:tc>
          <w:tcPr>
            <w:tcW w:w="653" w:type="dxa"/>
            <w:vAlign w:val="center"/>
          </w:tcPr>
          <w:p w14:paraId="02F6AB37" w14:textId="77777777" w:rsidR="003B1434" w:rsidRPr="007E1477" w:rsidRDefault="003B1434" w:rsidP="00320014">
            <w:pPr>
              <w:jc w:val="center"/>
              <w:rPr>
                <w:color w:val="000000"/>
                <w:sz w:val="28"/>
                <w:szCs w:val="28"/>
              </w:rPr>
            </w:pPr>
            <w:r>
              <w:rPr>
                <w:color w:val="000000"/>
                <w:sz w:val="28"/>
                <w:szCs w:val="28"/>
              </w:rPr>
              <w:t>7</w:t>
            </w:r>
          </w:p>
        </w:tc>
        <w:tc>
          <w:tcPr>
            <w:tcW w:w="6401" w:type="dxa"/>
            <w:vAlign w:val="center"/>
          </w:tcPr>
          <w:p w14:paraId="4C1313D4" w14:textId="77777777" w:rsidR="003B1434" w:rsidRPr="007E1477" w:rsidRDefault="003B1434" w:rsidP="00320014">
            <w:pPr>
              <w:rPr>
                <w:color w:val="000000"/>
                <w:sz w:val="28"/>
                <w:szCs w:val="28"/>
              </w:rPr>
            </w:pPr>
            <w:r w:rsidRPr="00BA0FD8">
              <w:rPr>
                <w:color w:val="000000"/>
                <w:sz w:val="28"/>
                <w:szCs w:val="28"/>
              </w:rPr>
              <w:t>Расходы на обучение персонала</w:t>
            </w:r>
          </w:p>
        </w:tc>
        <w:tc>
          <w:tcPr>
            <w:tcW w:w="2268" w:type="dxa"/>
            <w:vAlign w:val="center"/>
          </w:tcPr>
          <w:p w14:paraId="12EC845D" w14:textId="77777777" w:rsidR="003B1434" w:rsidRDefault="003B1434" w:rsidP="00320014">
            <w:pPr>
              <w:jc w:val="center"/>
            </w:pPr>
            <w:r w:rsidRPr="002E2429">
              <w:t>47,12</w:t>
            </w:r>
          </w:p>
        </w:tc>
      </w:tr>
      <w:tr w:rsidR="003B1434" w:rsidRPr="007E1477" w14:paraId="755FC0E7" w14:textId="77777777" w:rsidTr="00320014">
        <w:trPr>
          <w:trHeight w:val="360"/>
        </w:trPr>
        <w:tc>
          <w:tcPr>
            <w:tcW w:w="653" w:type="dxa"/>
            <w:vAlign w:val="center"/>
          </w:tcPr>
          <w:p w14:paraId="5BB3874E" w14:textId="77777777" w:rsidR="003B1434" w:rsidRDefault="003B1434" w:rsidP="00320014">
            <w:pPr>
              <w:jc w:val="center"/>
              <w:rPr>
                <w:color w:val="000000"/>
                <w:sz w:val="28"/>
                <w:szCs w:val="28"/>
              </w:rPr>
            </w:pPr>
            <w:r>
              <w:rPr>
                <w:color w:val="000000"/>
                <w:sz w:val="28"/>
                <w:szCs w:val="28"/>
              </w:rPr>
              <w:t>8</w:t>
            </w:r>
          </w:p>
        </w:tc>
        <w:tc>
          <w:tcPr>
            <w:tcW w:w="6401" w:type="dxa"/>
            <w:vAlign w:val="center"/>
          </w:tcPr>
          <w:p w14:paraId="115AA942" w14:textId="77777777" w:rsidR="003B1434" w:rsidRPr="007E1477" w:rsidRDefault="003B1434" w:rsidP="00320014">
            <w:pPr>
              <w:rPr>
                <w:color w:val="000000"/>
                <w:sz w:val="28"/>
                <w:szCs w:val="28"/>
              </w:rPr>
            </w:pPr>
            <w:r>
              <w:rPr>
                <w:color w:val="000000"/>
                <w:sz w:val="28"/>
                <w:szCs w:val="28"/>
              </w:rPr>
              <w:t>Арендная плата</w:t>
            </w:r>
          </w:p>
        </w:tc>
        <w:tc>
          <w:tcPr>
            <w:tcW w:w="2268" w:type="dxa"/>
            <w:vAlign w:val="center"/>
          </w:tcPr>
          <w:p w14:paraId="5E1C0E5C" w14:textId="77777777" w:rsidR="003B1434" w:rsidRPr="004911EF" w:rsidRDefault="003B1434" w:rsidP="00320014">
            <w:pPr>
              <w:jc w:val="center"/>
            </w:pPr>
            <w:r w:rsidRPr="004911EF">
              <w:t>41,54</w:t>
            </w:r>
          </w:p>
        </w:tc>
      </w:tr>
      <w:tr w:rsidR="003B1434" w:rsidRPr="007E1477" w14:paraId="2CFD32E8" w14:textId="77777777" w:rsidTr="00320014">
        <w:trPr>
          <w:trHeight w:val="360"/>
        </w:trPr>
        <w:tc>
          <w:tcPr>
            <w:tcW w:w="653" w:type="dxa"/>
            <w:vAlign w:val="center"/>
          </w:tcPr>
          <w:p w14:paraId="757843D1" w14:textId="77777777" w:rsidR="003B1434" w:rsidRPr="007E1477" w:rsidRDefault="003B1434" w:rsidP="00320014">
            <w:pPr>
              <w:jc w:val="center"/>
              <w:rPr>
                <w:color w:val="000000"/>
                <w:sz w:val="28"/>
                <w:szCs w:val="28"/>
              </w:rPr>
            </w:pPr>
            <w:r>
              <w:rPr>
                <w:color w:val="000000"/>
                <w:sz w:val="28"/>
                <w:szCs w:val="28"/>
              </w:rPr>
              <w:t>9</w:t>
            </w:r>
          </w:p>
        </w:tc>
        <w:tc>
          <w:tcPr>
            <w:tcW w:w="6401" w:type="dxa"/>
            <w:vAlign w:val="center"/>
          </w:tcPr>
          <w:p w14:paraId="21CEAA54" w14:textId="77777777" w:rsidR="003B1434" w:rsidRPr="007E1477" w:rsidRDefault="003B1434" w:rsidP="00320014">
            <w:pPr>
              <w:rPr>
                <w:color w:val="000000"/>
                <w:sz w:val="28"/>
                <w:szCs w:val="28"/>
              </w:rPr>
            </w:pPr>
            <w:r w:rsidRPr="007E1477">
              <w:rPr>
                <w:color w:val="000000"/>
                <w:sz w:val="28"/>
                <w:szCs w:val="28"/>
              </w:rPr>
              <w:t>Другие расходы</w:t>
            </w:r>
          </w:p>
        </w:tc>
        <w:tc>
          <w:tcPr>
            <w:tcW w:w="2268" w:type="dxa"/>
            <w:vAlign w:val="center"/>
          </w:tcPr>
          <w:p w14:paraId="106926AB" w14:textId="77777777" w:rsidR="003B1434" w:rsidRDefault="003B1434" w:rsidP="00320014">
            <w:pPr>
              <w:jc w:val="center"/>
            </w:pPr>
            <w:r w:rsidRPr="004911EF">
              <w:t>2 922,23</w:t>
            </w:r>
          </w:p>
        </w:tc>
      </w:tr>
      <w:tr w:rsidR="003B1434" w:rsidRPr="007E1477" w14:paraId="0643A1DA" w14:textId="77777777" w:rsidTr="00320014">
        <w:trPr>
          <w:trHeight w:val="445"/>
        </w:trPr>
        <w:tc>
          <w:tcPr>
            <w:tcW w:w="653" w:type="dxa"/>
            <w:vAlign w:val="center"/>
          </w:tcPr>
          <w:p w14:paraId="0896BE62" w14:textId="77777777" w:rsidR="003B1434" w:rsidRPr="007E1477" w:rsidRDefault="003B1434" w:rsidP="00320014">
            <w:pPr>
              <w:jc w:val="center"/>
              <w:rPr>
                <w:color w:val="000000"/>
                <w:sz w:val="28"/>
                <w:szCs w:val="28"/>
              </w:rPr>
            </w:pPr>
          </w:p>
        </w:tc>
        <w:tc>
          <w:tcPr>
            <w:tcW w:w="6401" w:type="dxa"/>
            <w:vAlign w:val="center"/>
          </w:tcPr>
          <w:p w14:paraId="1A126FC0" w14:textId="77777777" w:rsidR="003B1434" w:rsidRPr="007E1477" w:rsidRDefault="003B1434" w:rsidP="00320014">
            <w:pPr>
              <w:rPr>
                <w:color w:val="000000"/>
                <w:sz w:val="28"/>
                <w:szCs w:val="28"/>
              </w:rPr>
            </w:pPr>
            <w:r w:rsidRPr="007E1477">
              <w:rPr>
                <w:color w:val="000000"/>
                <w:sz w:val="28"/>
                <w:szCs w:val="28"/>
              </w:rPr>
              <w:t>ИТОГО уровень операционных расходов</w:t>
            </w:r>
          </w:p>
        </w:tc>
        <w:tc>
          <w:tcPr>
            <w:tcW w:w="2268" w:type="dxa"/>
            <w:vAlign w:val="center"/>
          </w:tcPr>
          <w:p w14:paraId="5055CA6D" w14:textId="77777777" w:rsidR="003B1434" w:rsidRPr="00BE560B" w:rsidRDefault="003B1434" w:rsidP="00320014">
            <w:pPr>
              <w:jc w:val="center"/>
              <w:rPr>
                <w:b/>
                <w:bCs/>
              </w:rPr>
            </w:pPr>
            <w:r w:rsidRPr="001D2FB8">
              <w:rPr>
                <w:b/>
                <w:bCs/>
              </w:rPr>
              <w:t>79 821,93</w:t>
            </w:r>
          </w:p>
        </w:tc>
      </w:tr>
    </w:tbl>
    <w:p w14:paraId="6BA4CB09" w14:textId="77777777" w:rsidR="003B1434" w:rsidRDefault="003B1434" w:rsidP="003B1434">
      <w:pPr>
        <w:rPr>
          <w:sz w:val="28"/>
          <w:szCs w:val="28"/>
        </w:rPr>
      </w:pPr>
    </w:p>
    <w:p w14:paraId="2C0E03DE" w14:textId="77777777" w:rsidR="003B1434" w:rsidRPr="007E1477" w:rsidRDefault="003B1434" w:rsidP="003B1434">
      <w:pPr>
        <w:jc w:val="both"/>
        <w:rPr>
          <w:color w:val="000000"/>
          <w:sz w:val="28"/>
          <w:szCs w:val="28"/>
        </w:rPr>
      </w:pPr>
    </w:p>
    <w:p w14:paraId="30B72F32" w14:textId="77777777" w:rsidR="003B1434" w:rsidRDefault="003B1434" w:rsidP="003B1434">
      <w:pPr>
        <w:pStyle w:val="20"/>
        <w:rPr>
          <w:color w:val="000000"/>
          <w:szCs w:val="28"/>
        </w:rPr>
      </w:pPr>
      <w:bookmarkStart w:id="224" w:name="_Toc58251820"/>
      <w:r>
        <w:rPr>
          <w:color w:val="000000"/>
          <w:szCs w:val="28"/>
        </w:rPr>
        <w:t>4.2</w:t>
      </w:r>
      <w:r w:rsidRPr="007E1477">
        <w:rPr>
          <w:color w:val="000000"/>
          <w:szCs w:val="28"/>
        </w:rPr>
        <w:t xml:space="preserve"> Неподконтрольные расходы</w:t>
      </w:r>
      <w:bookmarkEnd w:id="224"/>
    </w:p>
    <w:p w14:paraId="7E9A58F1" w14:textId="77777777" w:rsidR="003B1434" w:rsidRPr="005B7B5D" w:rsidRDefault="003B1434" w:rsidP="003B1434"/>
    <w:p w14:paraId="02531635" w14:textId="77777777" w:rsidR="003B1434" w:rsidRPr="00B772F2" w:rsidRDefault="003B1434" w:rsidP="003B1434">
      <w:pPr>
        <w:pStyle w:val="20"/>
        <w:jc w:val="both"/>
        <w:rPr>
          <w:color w:val="000000"/>
        </w:rPr>
      </w:pPr>
      <w:bookmarkStart w:id="225" w:name="_Toc58251821"/>
      <w:r>
        <w:rPr>
          <w:color w:val="000000"/>
        </w:rPr>
        <w:t>4</w:t>
      </w:r>
      <w:r w:rsidRPr="007E1477">
        <w:rPr>
          <w:color w:val="000000"/>
        </w:rPr>
        <w:t>.</w:t>
      </w:r>
      <w:r>
        <w:rPr>
          <w:color w:val="000000"/>
        </w:rPr>
        <w:t>2.1</w:t>
      </w:r>
      <w:r w:rsidRPr="007E1477">
        <w:rPr>
          <w:color w:val="000000"/>
        </w:rPr>
        <w:t xml:space="preserve"> </w:t>
      </w:r>
      <w:r>
        <w:rPr>
          <w:color w:val="000000"/>
        </w:rPr>
        <w:t>р</w:t>
      </w:r>
      <w:r w:rsidRPr="004C2E3A">
        <w:rPr>
          <w:color w:val="000000"/>
        </w:rPr>
        <w:t>асходы на оплату услуг, оказываемых организациями, осуществляющими регулируемые виды деятельности</w:t>
      </w:r>
      <w:bookmarkEnd w:id="225"/>
    </w:p>
    <w:p w14:paraId="48879E15" w14:textId="77777777" w:rsidR="003B1434" w:rsidRDefault="003B1434" w:rsidP="003B1434">
      <w:pPr>
        <w:ind w:firstLine="709"/>
        <w:rPr>
          <w:color w:val="000000"/>
          <w:sz w:val="28"/>
          <w:szCs w:val="28"/>
        </w:rPr>
      </w:pPr>
      <w:r w:rsidRPr="00AD2873">
        <w:rPr>
          <w:color w:val="000000"/>
          <w:sz w:val="28"/>
          <w:szCs w:val="28"/>
        </w:rPr>
        <w:t>Предприятием</w:t>
      </w:r>
      <w:r>
        <w:rPr>
          <w:color w:val="000000"/>
          <w:sz w:val="28"/>
          <w:szCs w:val="28"/>
        </w:rPr>
        <w:t xml:space="preserve"> заявлены расходы по статье в размере </w:t>
      </w:r>
      <w:r w:rsidRPr="00755537">
        <w:rPr>
          <w:color w:val="000000"/>
          <w:sz w:val="28"/>
          <w:szCs w:val="28"/>
        </w:rPr>
        <w:t>468,98</w:t>
      </w:r>
      <w:r>
        <w:rPr>
          <w:color w:val="000000"/>
          <w:sz w:val="28"/>
          <w:szCs w:val="28"/>
        </w:rPr>
        <w:t xml:space="preserve"> тыс. руб. на объём отводимых стоков в 11,53 тыс. м</w:t>
      </w:r>
      <w:r>
        <w:rPr>
          <w:color w:val="000000"/>
          <w:sz w:val="28"/>
          <w:szCs w:val="28"/>
          <w:vertAlign w:val="superscript"/>
        </w:rPr>
        <w:t>3</w:t>
      </w:r>
      <w:r>
        <w:rPr>
          <w:color w:val="000000"/>
          <w:sz w:val="28"/>
          <w:szCs w:val="28"/>
        </w:rPr>
        <w:t>.</w:t>
      </w:r>
    </w:p>
    <w:p w14:paraId="15C879A1" w14:textId="77777777" w:rsidR="003B1434" w:rsidRDefault="003B1434" w:rsidP="003B1434">
      <w:pPr>
        <w:ind w:firstLine="709"/>
        <w:jc w:val="both"/>
        <w:rPr>
          <w:rFonts w:eastAsia="Calibri"/>
          <w:sz w:val="28"/>
          <w:szCs w:val="28"/>
          <w:lang w:eastAsia="en-US"/>
        </w:rPr>
      </w:pPr>
      <w:r w:rsidRPr="00D5696A">
        <w:rPr>
          <w:rFonts w:eastAsia="Calibri"/>
          <w:sz w:val="28"/>
          <w:szCs w:val="28"/>
          <w:lang w:eastAsia="en-US"/>
        </w:rPr>
        <w:t xml:space="preserve">Поставщиком </w:t>
      </w:r>
      <w:r>
        <w:rPr>
          <w:rFonts w:eastAsia="Calibri"/>
          <w:sz w:val="28"/>
          <w:szCs w:val="28"/>
          <w:lang w:eastAsia="en-US"/>
        </w:rPr>
        <w:t>услуг</w:t>
      </w:r>
      <w:r w:rsidRPr="00D5696A">
        <w:rPr>
          <w:rFonts w:eastAsia="Calibri"/>
          <w:sz w:val="28"/>
          <w:szCs w:val="28"/>
          <w:lang w:eastAsia="en-US"/>
        </w:rPr>
        <w:t xml:space="preserve"> </w:t>
      </w:r>
      <w:r>
        <w:rPr>
          <w:rFonts w:eastAsia="Calibri"/>
          <w:sz w:val="28"/>
          <w:szCs w:val="28"/>
          <w:lang w:eastAsia="en-US"/>
        </w:rPr>
        <w:t>водоотведения</w:t>
      </w:r>
      <w:r w:rsidRPr="00D5696A">
        <w:rPr>
          <w:rFonts w:eastAsia="Calibri"/>
          <w:sz w:val="28"/>
          <w:szCs w:val="28"/>
          <w:lang w:eastAsia="en-US"/>
        </w:rPr>
        <w:t xml:space="preserve"> является</w:t>
      </w:r>
      <w:r>
        <w:rPr>
          <w:rFonts w:eastAsia="Calibri"/>
          <w:sz w:val="28"/>
          <w:szCs w:val="28"/>
          <w:lang w:eastAsia="en-US"/>
        </w:rPr>
        <w:t xml:space="preserve"> </w:t>
      </w:r>
      <w:r w:rsidRPr="00D5696A">
        <w:rPr>
          <w:rFonts w:eastAsia="Calibri"/>
          <w:sz w:val="28"/>
          <w:szCs w:val="28"/>
          <w:lang w:eastAsia="en-US"/>
        </w:rPr>
        <w:t xml:space="preserve">МУП Гурьевского муниципального района «УК ЖКХ». Тарифы утверждены постановлением РЭК Кузбасса от 17.12.2020 № 600 </w:t>
      </w:r>
      <w:r>
        <w:rPr>
          <w:rFonts w:eastAsia="Calibri"/>
          <w:sz w:val="28"/>
          <w:szCs w:val="28"/>
          <w:lang w:eastAsia="en-US"/>
        </w:rPr>
        <w:t>(</w:t>
      </w:r>
      <w:r w:rsidRPr="00755537">
        <w:rPr>
          <w:rFonts w:eastAsia="Calibri"/>
          <w:sz w:val="28"/>
          <w:szCs w:val="28"/>
          <w:lang w:eastAsia="en-US"/>
        </w:rPr>
        <w:t>в редакции</w:t>
      </w:r>
      <w:r>
        <w:rPr>
          <w:rFonts w:eastAsia="Calibri"/>
          <w:sz w:val="28"/>
          <w:szCs w:val="28"/>
          <w:lang w:eastAsia="en-US"/>
        </w:rPr>
        <w:t xml:space="preserve"> постановления </w:t>
      </w:r>
      <w:r w:rsidRPr="00755537">
        <w:rPr>
          <w:rFonts w:eastAsia="Calibri"/>
          <w:sz w:val="28"/>
          <w:szCs w:val="28"/>
          <w:lang w:eastAsia="en-US"/>
        </w:rPr>
        <w:t>от 26</w:t>
      </w:r>
      <w:r>
        <w:rPr>
          <w:rFonts w:eastAsia="Calibri"/>
          <w:sz w:val="28"/>
          <w:szCs w:val="28"/>
          <w:lang w:eastAsia="en-US"/>
        </w:rPr>
        <w:t>.10.</w:t>
      </w:r>
      <w:r w:rsidRPr="00755537">
        <w:rPr>
          <w:rFonts w:eastAsia="Calibri"/>
          <w:sz w:val="28"/>
          <w:szCs w:val="28"/>
          <w:lang w:eastAsia="en-US"/>
        </w:rPr>
        <w:t xml:space="preserve">2021 </w:t>
      </w:r>
      <w:r>
        <w:rPr>
          <w:rFonts w:eastAsia="Calibri"/>
          <w:sz w:val="28"/>
          <w:szCs w:val="28"/>
          <w:lang w:eastAsia="en-US"/>
        </w:rPr>
        <w:t>№ </w:t>
      </w:r>
      <w:r w:rsidRPr="00755537">
        <w:rPr>
          <w:rFonts w:eastAsia="Calibri"/>
          <w:sz w:val="28"/>
          <w:szCs w:val="28"/>
          <w:lang w:eastAsia="en-US"/>
        </w:rPr>
        <w:t>441</w:t>
      </w:r>
      <w:r>
        <w:rPr>
          <w:rFonts w:eastAsia="Calibri"/>
          <w:sz w:val="28"/>
          <w:szCs w:val="28"/>
          <w:lang w:eastAsia="en-US"/>
        </w:rPr>
        <w:t xml:space="preserve"> </w:t>
      </w:r>
      <w:r w:rsidRPr="00D5696A">
        <w:rPr>
          <w:rFonts w:eastAsia="Calibri"/>
          <w:sz w:val="28"/>
          <w:szCs w:val="28"/>
          <w:lang w:eastAsia="en-US"/>
        </w:rPr>
        <w:t>на уровне</w:t>
      </w:r>
      <w:r>
        <w:rPr>
          <w:rFonts w:eastAsia="Calibri"/>
          <w:sz w:val="28"/>
          <w:szCs w:val="28"/>
          <w:lang w:eastAsia="en-US"/>
        </w:rPr>
        <w:t>)</w:t>
      </w:r>
      <w:r w:rsidRPr="00D5696A">
        <w:rPr>
          <w:rFonts w:eastAsia="Calibri"/>
          <w:sz w:val="28"/>
          <w:szCs w:val="28"/>
          <w:lang w:eastAsia="en-US"/>
        </w:rPr>
        <w:t>: с 01.01.202</w:t>
      </w:r>
      <w:r>
        <w:rPr>
          <w:rFonts w:eastAsia="Calibri"/>
          <w:sz w:val="28"/>
          <w:szCs w:val="28"/>
          <w:lang w:eastAsia="en-US"/>
        </w:rPr>
        <w:t>2</w:t>
      </w:r>
      <w:r w:rsidRPr="00D5696A">
        <w:rPr>
          <w:rFonts w:eastAsia="Calibri"/>
          <w:sz w:val="28"/>
          <w:szCs w:val="28"/>
          <w:lang w:eastAsia="en-US"/>
        </w:rPr>
        <w:t xml:space="preserve"> – </w:t>
      </w:r>
      <w:r>
        <w:rPr>
          <w:rFonts w:eastAsia="Calibri"/>
          <w:sz w:val="28"/>
          <w:szCs w:val="28"/>
          <w:lang w:eastAsia="en-US"/>
        </w:rPr>
        <w:t>39,50</w:t>
      </w:r>
      <w:r w:rsidRPr="00D5696A">
        <w:rPr>
          <w:rFonts w:eastAsia="Calibri"/>
          <w:sz w:val="28"/>
          <w:szCs w:val="28"/>
          <w:lang w:eastAsia="en-US"/>
        </w:rPr>
        <w:t xml:space="preserve"> руб./м</w:t>
      </w:r>
      <w:r w:rsidRPr="00D5696A">
        <w:rPr>
          <w:rFonts w:eastAsia="Calibri"/>
          <w:sz w:val="28"/>
          <w:szCs w:val="28"/>
          <w:vertAlign w:val="superscript"/>
          <w:lang w:eastAsia="en-US"/>
        </w:rPr>
        <w:t>3</w:t>
      </w:r>
      <w:r w:rsidRPr="00D5696A">
        <w:rPr>
          <w:rFonts w:eastAsia="Calibri"/>
          <w:sz w:val="28"/>
          <w:szCs w:val="28"/>
          <w:lang w:eastAsia="en-US"/>
        </w:rPr>
        <w:t xml:space="preserve">, с 01.07.2021 – </w:t>
      </w:r>
      <w:r>
        <w:rPr>
          <w:rFonts w:eastAsia="Calibri"/>
          <w:sz w:val="28"/>
          <w:szCs w:val="28"/>
          <w:lang w:eastAsia="en-US"/>
        </w:rPr>
        <w:t>44,24</w:t>
      </w:r>
      <w:r w:rsidRPr="00D5696A">
        <w:rPr>
          <w:rFonts w:eastAsia="Calibri"/>
          <w:sz w:val="28"/>
          <w:szCs w:val="28"/>
          <w:lang w:eastAsia="en-US"/>
        </w:rPr>
        <w:t xml:space="preserve"> руб./м</w:t>
      </w:r>
      <w:r w:rsidRPr="00D5696A">
        <w:rPr>
          <w:rFonts w:eastAsia="Calibri"/>
          <w:sz w:val="28"/>
          <w:szCs w:val="28"/>
          <w:vertAlign w:val="superscript"/>
          <w:lang w:eastAsia="en-US"/>
        </w:rPr>
        <w:t>3</w:t>
      </w:r>
      <w:r w:rsidRPr="00D5696A">
        <w:rPr>
          <w:rFonts w:eastAsia="Calibri"/>
          <w:sz w:val="28"/>
          <w:szCs w:val="28"/>
          <w:lang w:eastAsia="en-US"/>
        </w:rPr>
        <w:t xml:space="preserve">. </w:t>
      </w:r>
    </w:p>
    <w:p w14:paraId="46EED27B" w14:textId="77777777" w:rsidR="003B1434" w:rsidRDefault="003B1434" w:rsidP="003B1434">
      <w:pPr>
        <w:ind w:firstLine="709"/>
        <w:jc w:val="both"/>
        <w:rPr>
          <w:rFonts w:eastAsia="Calibri"/>
          <w:sz w:val="28"/>
          <w:szCs w:val="28"/>
          <w:lang w:eastAsia="en-US"/>
        </w:rPr>
      </w:pPr>
      <w:r w:rsidRPr="00D5696A">
        <w:rPr>
          <w:rFonts w:eastAsia="Calibri"/>
          <w:sz w:val="28"/>
          <w:szCs w:val="28"/>
          <w:lang w:eastAsia="en-US"/>
        </w:rPr>
        <w:t xml:space="preserve">В соответствии с пп. а) п. 28 Постановления Правительства РФ от 22.10.2012 № 1075 «О ценообразовании в сфере теплоснабжения», экспертами выполнен расчёт, в соответствии с которым, расходы по статье составят </w:t>
      </w:r>
      <w:r w:rsidRPr="00755537">
        <w:rPr>
          <w:rFonts w:eastAsia="Calibri"/>
          <w:sz w:val="28"/>
          <w:szCs w:val="28"/>
          <w:lang w:eastAsia="en-US"/>
        </w:rPr>
        <w:t>481,26</w:t>
      </w:r>
      <w:r w:rsidRPr="00D5696A">
        <w:rPr>
          <w:rFonts w:eastAsia="Calibri"/>
          <w:sz w:val="28"/>
          <w:szCs w:val="28"/>
          <w:lang w:eastAsia="en-US"/>
        </w:rPr>
        <w:t xml:space="preserve"> тыс. руб. = </w:t>
      </w:r>
      <w:r w:rsidRPr="00755537">
        <w:rPr>
          <w:rFonts w:eastAsia="Calibri"/>
          <w:sz w:val="28"/>
          <w:szCs w:val="28"/>
          <w:lang w:eastAsia="en-US"/>
        </w:rPr>
        <w:t>6 085,53</w:t>
      </w:r>
      <w:r w:rsidRPr="00D5696A">
        <w:rPr>
          <w:rFonts w:eastAsia="Calibri"/>
          <w:sz w:val="28"/>
          <w:szCs w:val="28"/>
          <w:lang w:eastAsia="en-US"/>
        </w:rPr>
        <w:t xml:space="preserve"> м</w:t>
      </w:r>
      <w:r w:rsidRPr="00D5696A">
        <w:rPr>
          <w:rFonts w:eastAsia="Calibri"/>
          <w:sz w:val="28"/>
          <w:szCs w:val="28"/>
          <w:vertAlign w:val="superscript"/>
          <w:lang w:eastAsia="en-US"/>
        </w:rPr>
        <w:t>3</w:t>
      </w:r>
      <w:r w:rsidRPr="00D5696A">
        <w:rPr>
          <w:rFonts w:eastAsia="Calibri"/>
          <w:sz w:val="28"/>
          <w:szCs w:val="28"/>
          <w:lang w:eastAsia="en-US"/>
        </w:rPr>
        <w:t xml:space="preserve"> × </w:t>
      </w:r>
      <w:r>
        <w:rPr>
          <w:rFonts w:eastAsia="Calibri"/>
          <w:sz w:val="28"/>
          <w:szCs w:val="28"/>
          <w:lang w:eastAsia="en-US"/>
        </w:rPr>
        <w:t>39,50</w:t>
      </w:r>
      <w:r w:rsidRPr="00D5696A">
        <w:rPr>
          <w:rFonts w:eastAsia="Calibri"/>
          <w:sz w:val="28"/>
          <w:szCs w:val="28"/>
          <w:lang w:eastAsia="en-US"/>
        </w:rPr>
        <w:t xml:space="preserve"> руб./м</w:t>
      </w:r>
      <w:r w:rsidRPr="00D5696A">
        <w:rPr>
          <w:rFonts w:eastAsia="Calibri"/>
          <w:sz w:val="28"/>
          <w:szCs w:val="28"/>
          <w:vertAlign w:val="superscript"/>
          <w:lang w:eastAsia="en-US"/>
        </w:rPr>
        <w:t>3</w:t>
      </w:r>
      <w:r w:rsidRPr="00D5696A">
        <w:rPr>
          <w:rFonts w:eastAsia="Calibri"/>
          <w:sz w:val="28"/>
          <w:szCs w:val="28"/>
          <w:lang w:eastAsia="en-US"/>
        </w:rPr>
        <w:t xml:space="preserve"> + </w:t>
      </w:r>
      <w:r w:rsidRPr="00755537">
        <w:rPr>
          <w:rFonts w:eastAsia="Calibri"/>
          <w:sz w:val="28"/>
          <w:szCs w:val="28"/>
          <w:lang w:eastAsia="en-US"/>
        </w:rPr>
        <w:t>5 444,47</w:t>
      </w:r>
      <w:r w:rsidRPr="00D5696A">
        <w:rPr>
          <w:rFonts w:eastAsia="Calibri"/>
          <w:sz w:val="28"/>
          <w:szCs w:val="28"/>
          <w:lang w:eastAsia="en-US"/>
        </w:rPr>
        <w:t xml:space="preserve"> м</w:t>
      </w:r>
      <w:r w:rsidRPr="00D5696A">
        <w:rPr>
          <w:rFonts w:eastAsia="Calibri"/>
          <w:sz w:val="28"/>
          <w:szCs w:val="28"/>
          <w:vertAlign w:val="superscript"/>
          <w:lang w:eastAsia="en-US"/>
        </w:rPr>
        <w:t>3</w:t>
      </w:r>
      <w:r w:rsidRPr="00D5696A">
        <w:rPr>
          <w:rFonts w:eastAsia="Calibri"/>
          <w:sz w:val="28"/>
          <w:szCs w:val="28"/>
          <w:lang w:eastAsia="en-US"/>
        </w:rPr>
        <w:t xml:space="preserve"> × </w:t>
      </w:r>
      <w:r>
        <w:rPr>
          <w:rFonts w:eastAsia="Calibri"/>
          <w:sz w:val="28"/>
          <w:szCs w:val="28"/>
          <w:lang w:eastAsia="en-US"/>
        </w:rPr>
        <w:t>44,24</w:t>
      </w:r>
      <w:r w:rsidRPr="00D5696A">
        <w:rPr>
          <w:rFonts w:eastAsia="Calibri"/>
          <w:sz w:val="28"/>
          <w:szCs w:val="28"/>
          <w:lang w:eastAsia="en-US"/>
        </w:rPr>
        <w:t xml:space="preserve"> руб./м</w:t>
      </w:r>
      <w:r w:rsidRPr="00D5696A">
        <w:rPr>
          <w:rFonts w:eastAsia="Calibri"/>
          <w:sz w:val="28"/>
          <w:szCs w:val="28"/>
          <w:vertAlign w:val="superscript"/>
          <w:lang w:eastAsia="en-US"/>
        </w:rPr>
        <w:t>3</w:t>
      </w:r>
      <w:r w:rsidRPr="00D5696A">
        <w:rPr>
          <w:rFonts w:eastAsia="Calibri"/>
          <w:sz w:val="28"/>
          <w:szCs w:val="28"/>
          <w:lang w:eastAsia="en-US"/>
        </w:rPr>
        <w:t>.</w:t>
      </w:r>
    </w:p>
    <w:p w14:paraId="530D8CFA" w14:textId="77777777" w:rsidR="003B1434" w:rsidRPr="005056DA" w:rsidRDefault="003B1434" w:rsidP="003B1434">
      <w:pPr>
        <w:ind w:firstLine="851"/>
        <w:jc w:val="both"/>
        <w:rPr>
          <w:sz w:val="28"/>
          <w:szCs w:val="28"/>
        </w:rPr>
      </w:pPr>
      <w:r>
        <w:rPr>
          <w:sz w:val="28"/>
          <w:szCs w:val="28"/>
        </w:rPr>
        <w:t>Таким образом</w:t>
      </w:r>
      <w:r w:rsidRPr="00620C9E">
        <w:rPr>
          <w:sz w:val="28"/>
          <w:szCs w:val="28"/>
        </w:rPr>
        <w:t>,</w:t>
      </w:r>
      <w:r>
        <w:rPr>
          <w:sz w:val="28"/>
          <w:szCs w:val="28"/>
        </w:rPr>
        <w:t xml:space="preserve"> э</w:t>
      </w:r>
      <w:r w:rsidRPr="00E63365">
        <w:rPr>
          <w:sz w:val="28"/>
          <w:szCs w:val="28"/>
        </w:rPr>
        <w:t xml:space="preserve">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w:t>
      </w:r>
      <w:r>
        <w:rPr>
          <w:sz w:val="28"/>
          <w:szCs w:val="28"/>
        </w:rPr>
        <w:t>468,98</w:t>
      </w:r>
      <w:r w:rsidRPr="00E63365">
        <w:rPr>
          <w:sz w:val="28"/>
          <w:szCs w:val="28"/>
        </w:rPr>
        <w:t xml:space="preserve"> тыс. руб., так как он не превышает экономически обоснованного уровня.</w:t>
      </w:r>
    </w:p>
    <w:p w14:paraId="49E639EC" w14:textId="77777777" w:rsidR="003B1434" w:rsidRPr="002726D3" w:rsidRDefault="003B1434" w:rsidP="003B1434"/>
    <w:p w14:paraId="2048EA2E" w14:textId="77777777" w:rsidR="003B1434" w:rsidRDefault="003B1434" w:rsidP="003B1434">
      <w:pPr>
        <w:pStyle w:val="20"/>
        <w:rPr>
          <w:color w:val="000000"/>
        </w:rPr>
      </w:pPr>
      <w:bookmarkStart w:id="226" w:name="_Toc58251822"/>
      <w:r>
        <w:rPr>
          <w:color w:val="000000"/>
        </w:rPr>
        <w:t>4</w:t>
      </w:r>
      <w:r w:rsidRPr="007E1477">
        <w:rPr>
          <w:color w:val="000000"/>
        </w:rPr>
        <w:t>.</w:t>
      </w:r>
      <w:r>
        <w:rPr>
          <w:color w:val="000000"/>
        </w:rPr>
        <w:t>2.2</w:t>
      </w:r>
      <w:r w:rsidRPr="007E1477">
        <w:rPr>
          <w:color w:val="000000"/>
        </w:rPr>
        <w:t xml:space="preserve"> расходы на уплату налогов, сборов и других обязательных платежей</w:t>
      </w:r>
      <w:bookmarkEnd w:id="226"/>
    </w:p>
    <w:p w14:paraId="284C9937" w14:textId="77777777" w:rsidR="003B1434" w:rsidRDefault="003B1434" w:rsidP="003B1434"/>
    <w:p w14:paraId="1D9E96CB" w14:textId="77777777" w:rsidR="003B1434" w:rsidRPr="000248A0" w:rsidRDefault="003B1434" w:rsidP="003B1434">
      <w:pPr>
        <w:pStyle w:val="20"/>
        <w:rPr>
          <w:color w:val="000000"/>
        </w:rPr>
      </w:pPr>
      <w:r>
        <w:rPr>
          <w:color w:val="000000"/>
        </w:rPr>
        <w:t>4</w:t>
      </w:r>
      <w:r w:rsidRPr="00AD2873">
        <w:rPr>
          <w:color w:val="000000"/>
        </w:rPr>
        <w:t>.2.</w:t>
      </w:r>
      <w:r>
        <w:rPr>
          <w:color w:val="000000"/>
        </w:rPr>
        <w:t>2</w:t>
      </w:r>
      <w:r w:rsidRPr="00AD2873">
        <w:rPr>
          <w:color w:val="000000"/>
        </w:rPr>
        <w:t>.1</w:t>
      </w:r>
      <w:r>
        <w:rPr>
          <w:color w:val="000000"/>
        </w:rPr>
        <w:t xml:space="preserve"> арендная плата</w:t>
      </w:r>
    </w:p>
    <w:p w14:paraId="680BABFB" w14:textId="77777777" w:rsidR="003B1434" w:rsidRDefault="003B1434" w:rsidP="003B1434">
      <w:pPr>
        <w:ind w:firstLine="709"/>
        <w:rPr>
          <w:color w:val="000000"/>
          <w:sz w:val="28"/>
          <w:szCs w:val="28"/>
        </w:rPr>
      </w:pPr>
      <w:r w:rsidRPr="00C63049">
        <w:rPr>
          <w:color w:val="000000"/>
          <w:sz w:val="28"/>
          <w:szCs w:val="28"/>
        </w:rPr>
        <w:t>Предприятием заявлены расходы по статье на уровне</w:t>
      </w:r>
      <w:r>
        <w:t xml:space="preserve"> </w:t>
      </w:r>
      <w:r>
        <w:rPr>
          <w:color w:val="000000"/>
          <w:sz w:val="28"/>
          <w:szCs w:val="28"/>
        </w:rPr>
        <w:t>22,36 тыс. руб. на аренду земли под котельными, переданными по концессионному соглашению.</w:t>
      </w:r>
    </w:p>
    <w:p w14:paraId="22D1ABE7" w14:textId="77777777" w:rsidR="003B1434" w:rsidRDefault="003B1434" w:rsidP="003B1434">
      <w:pPr>
        <w:ind w:firstLine="709"/>
        <w:jc w:val="both"/>
        <w:rPr>
          <w:color w:val="000000"/>
          <w:sz w:val="28"/>
          <w:szCs w:val="28"/>
        </w:rPr>
      </w:pPr>
      <w:r>
        <w:rPr>
          <w:color w:val="000000"/>
          <w:sz w:val="28"/>
          <w:szCs w:val="28"/>
        </w:rPr>
        <w:t xml:space="preserve">Экспертами выполнен расчёт расходов на аренду земли исходя из кадастровой стоимости </w:t>
      </w:r>
      <w:r w:rsidRPr="000248A0">
        <w:rPr>
          <w:color w:val="000000"/>
          <w:sz w:val="28"/>
          <w:szCs w:val="28"/>
        </w:rPr>
        <w:t>28</w:t>
      </w:r>
      <w:r>
        <w:rPr>
          <w:color w:val="000000"/>
          <w:sz w:val="28"/>
          <w:szCs w:val="28"/>
        </w:rPr>
        <w:t xml:space="preserve"> </w:t>
      </w:r>
      <w:r w:rsidRPr="000248A0">
        <w:rPr>
          <w:color w:val="000000"/>
          <w:sz w:val="28"/>
          <w:szCs w:val="28"/>
        </w:rPr>
        <w:t>500,87</w:t>
      </w:r>
      <w:r>
        <w:rPr>
          <w:color w:val="000000"/>
          <w:sz w:val="28"/>
          <w:szCs w:val="28"/>
        </w:rPr>
        <w:t xml:space="preserve"> тыс. руб. и земельного налога в размере 0,3 % (</w:t>
      </w:r>
      <w:r w:rsidRPr="00985139">
        <w:rPr>
          <w:color w:val="000000"/>
          <w:sz w:val="28"/>
          <w:szCs w:val="28"/>
        </w:rPr>
        <w:t xml:space="preserve">Решение Совета народных депутатов Гурьевского муниципального округа от 18.11.2020 </w:t>
      </w:r>
      <w:r>
        <w:rPr>
          <w:color w:val="000000"/>
          <w:sz w:val="28"/>
          <w:szCs w:val="28"/>
        </w:rPr>
        <w:t>№</w:t>
      </w:r>
      <w:r w:rsidRPr="00985139">
        <w:rPr>
          <w:color w:val="000000"/>
          <w:sz w:val="28"/>
          <w:szCs w:val="28"/>
        </w:rPr>
        <w:t xml:space="preserve"> 133</w:t>
      </w:r>
      <w:r>
        <w:rPr>
          <w:color w:val="000000"/>
          <w:sz w:val="28"/>
          <w:szCs w:val="28"/>
        </w:rPr>
        <w:t xml:space="preserve">). Таким образом по расчётам экспертов размер арендной платы составит </w:t>
      </w:r>
      <w:r w:rsidRPr="00985139">
        <w:rPr>
          <w:color w:val="000000"/>
          <w:sz w:val="28"/>
          <w:szCs w:val="28"/>
        </w:rPr>
        <w:t>28 500,87 тыс. руб.</w:t>
      </w:r>
      <w:r>
        <w:rPr>
          <w:color w:val="000000"/>
          <w:sz w:val="28"/>
          <w:szCs w:val="28"/>
        </w:rPr>
        <w:t xml:space="preserve"> × 0,03 % = </w:t>
      </w:r>
      <w:r w:rsidRPr="00985139">
        <w:rPr>
          <w:color w:val="000000"/>
          <w:sz w:val="28"/>
          <w:szCs w:val="28"/>
        </w:rPr>
        <w:t>85,50</w:t>
      </w:r>
      <w:r>
        <w:rPr>
          <w:color w:val="000000"/>
          <w:sz w:val="28"/>
          <w:szCs w:val="28"/>
        </w:rPr>
        <w:t xml:space="preserve"> тыс. руб.</w:t>
      </w:r>
    </w:p>
    <w:p w14:paraId="60BC9016" w14:textId="77777777" w:rsidR="003B1434" w:rsidRPr="00985139" w:rsidRDefault="003B1434" w:rsidP="003B1434">
      <w:pPr>
        <w:ind w:firstLine="851"/>
        <w:jc w:val="both"/>
        <w:rPr>
          <w:sz w:val="28"/>
          <w:szCs w:val="28"/>
        </w:rPr>
      </w:pPr>
      <w:r>
        <w:rPr>
          <w:sz w:val="28"/>
          <w:szCs w:val="28"/>
        </w:rPr>
        <w:t>Таким образом</w:t>
      </w:r>
      <w:r w:rsidRPr="00620C9E">
        <w:rPr>
          <w:sz w:val="28"/>
          <w:szCs w:val="28"/>
        </w:rPr>
        <w:t>,</w:t>
      </w:r>
      <w:r>
        <w:rPr>
          <w:sz w:val="28"/>
          <w:szCs w:val="28"/>
        </w:rPr>
        <w:t xml:space="preserve"> э</w:t>
      </w:r>
      <w:r w:rsidRPr="00E63365">
        <w:rPr>
          <w:sz w:val="28"/>
          <w:szCs w:val="28"/>
        </w:rPr>
        <w:t xml:space="preserve">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w:t>
      </w:r>
      <w:r>
        <w:rPr>
          <w:sz w:val="28"/>
          <w:szCs w:val="28"/>
        </w:rPr>
        <w:t>22,36</w:t>
      </w:r>
      <w:r w:rsidRPr="00E63365">
        <w:rPr>
          <w:sz w:val="28"/>
          <w:szCs w:val="28"/>
        </w:rPr>
        <w:t xml:space="preserve"> тыс. руб., так как он не превышает экономически обоснованного уровня.</w:t>
      </w:r>
    </w:p>
    <w:p w14:paraId="3CF08DA9" w14:textId="77777777" w:rsidR="003B1434" w:rsidRPr="000248A0" w:rsidRDefault="003B1434" w:rsidP="003B1434"/>
    <w:p w14:paraId="737754EC" w14:textId="77777777" w:rsidR="003B1434" w:rsidRDefault="003B1434" w:rsidP="003B1434">
      <w:pPr>
        <w:pStyle w:val="20"/>
        <w:rPr>
          <w:color w:val="000000"/>
        </w:rPr>
      </w:pPr>
      <w:bookmarkStart w:id="227" w:name="_Toc58251823"/>
      <w:r>
        <w:rPr>
          <w:color w:val="000000"/>
        </w:rPr>
        <w:t>4</w:t>
      </w:r>
      <w:r w:rsidRPr="00AD2873">
        <w:rPr>
          <w:color w:val="000000"/>
        </w:rPr>
        <w:t>.2.</w:t>
      </w:r>
      <w:r>
        <w:rPr>
          <w:color w:val="000000"/>
        </w:rPr>
        <w:t>2</w:t>
      </w:r>
      <w:r w:rsidRPr="00AD2873">
        <w:rPr>
          <w:color w:val="000000"/>
        </w:rPr>
        <w:t>.</w:t>
      </w:r>
      <w:r>
        <w:rPr>
          <w:color w:val="000000"/>
        </w:rPr>
        <w:t xml:space="preserve">2 </w:t>
      </w:r>
      <w:r w:rsidRPr="00AD2873">
        <w:rPr>
          <w:color w:val="000000"/>
        </w:rPr>
        <w:t>плата за выбросы и сбросы загрязняющих веществ в окружающую среду в пределах установленных нормативов и (или) лимитов</w:t>
      </w:r>
      <w:bookmarkEnd w:id="227"/>
    </w:p>
    <w:p w14:paraId="4401DB58" w14:textId="77777777" w:rsidR="003B1434" w:rsidRDefault="003B1434" w:rsidP="003B1434">
      <w:pPr>
        <w:ind w:firstLine="709"/>
        <w:jc w:val="both"/>
        <w:rPr>
          <w:color w:val="000000"/>
          <w:sz w:val="28"/>
          <w:szCs w:val="28"/>
        </w:rPr>
      </w:pPr>
      <w:bookmarkStart w:id="228" w:name="_Hlk24026242"/>
      <w:r w:rsidRPr="00AD2873">
        <w:rPr>
          <w:color w:val="000000"/>
          <w:sz w:val="28"/>
          <w:szCs w:val="28"/>
        </w:rPr>
        <w:t>Предприятием</w:t>
      </w:r>
      <w:bookmarkEnd w:id="228"/>
      <w:r w:rsidRPr="00AD2873">
        <w:rPr>
          <w:color w:val="000000"/>
          <w:sz w:val="28"/>
          <w:szCs w:val="28"/>
        </w:rPr>
        <w:t xml:space="preserve"> </w:t>
      </w:r>
      <w:r>
        <w:rPr>
          <w:color w:val="000000"/>
          <w:sz w:val="28"/>
          <w:szCs w:val="28"/>
        </w:rPr>
        <w:t xml:space="preserve">заявлены расходы по статье в размере </w:t>
      </w:r>
      <w:r w:rsidRPr="00C442BB">
        <w:rPr>
          <w:color w:val="000000"/>
          <w:sz w:val="28"/>
          <w:szCs w:val="28"/>
        </w:rPr>
        <w:t>136,03</w:t>
      </w:r>
      <w:r>
        <w:rPr>
          <w:color w:val="000000"/>
          <w:sz w:val="28"/>
          <w:szCs w:val="28"/>
        </w:rPr>
        <w:t xml:space="preserve"> тыс. руб.</w:t>
      </w:r>
    </w:p>
    <w:p w14:paraId="16489151" w14:textId="77777777" w:rsidR="003B1434" w:rsidRPr="001B7285" w:rsidRDefault="003B1434" w:rsidP="003B1434">
      <w:pPr>
        <w:ind w:firstLine="709"/>
        <w:jc w:val="both"/>
        <w:rPr>
          <w:color w:val="000000"/>
          <w:sz w:val="28"/>
          <w:szCs w:val="28"/>
        </w:rPr>
      </w:pPr>
      <w:r w:rsidRPr="001B7285">
        <w:rPr>
          <w:color w:val="000000"/>
          <w:sz w:val="28"/>
          <w:szCs w:val="28"/>
        </w:rPr>
        <w:t xml:space="preserve">В соответствии с представленным расчётом платы за негативное воздействие на окружающую среду (том </w:t>
      </w:r>
      <w:r>
        <w:rPr>
          <w:color w:val="000000"/>
          <w:sz w:val="28"/>
          <w:szCs w:val="28"/>
        </w:rPr>
        <w:t>1</w:t>
      </w:r>
      <w:r w:rsidRPr="001B7285">
        <w:rPr>
          <w:color w:val="000000"/>
          <w:sz w:val="28"/>
          <w:szCs w:val="28"/>
        </w:rPr>
        <w:t>, стр. 3</w:t>
      </w:r>
      <w:r>
        <w:rPr>
          <w:color w:val="000000"/>
          <w:sz w:val="28"/>
          <w:szCs w:val="28"/>
        </w:rPr>
        <w:t>83</w:t>
      </w:r>
      <w:r w:rsidRPr="001B7285">
        <w:rPr>
          <w:color w:val="000000"/>
          <w:sz w:val="28"/>
          <w:szCs w:val="28"/>
        </w:rPr>
        <w:t xml:space="preserve"> – 38</w:t>
      </w:r>
      <w:r>
        <w:rPr>
          <w:color w:val="000000"/>
          <w:sz w:val="28"/>
          <w:szCs w:val="28"/>
        </w:rPr>
        <w:t>6</w:t>
      </w:r>
      <w:r w:rsidRPr="001B7285">
        <w:rPr>
          <w:color w:val="000000"/>
          <w:sz w:val="28"/>
          <w:szCs w:val="28"/>
        </w:rPr>
        <w:t xml:space="preserve"> представленных обосновывающих материалов) сумма платы за выбросы в пределах ПДВ составит 39,47 тыс. руб. Остальная сумма проходит по строке плата сверх лимита на выбросы.</w:t>
      </w:r>
    </w:p>
    <w:p w14:paraId="78FB9BCD" w14:textId="77777777" w:rsidR="003B1434" w:rsidRPr="001B7285" w:rsidRDefault="003B1434" w:rsidP="003B1434">
      <w:pPr>
        <w:ind w:firstLine="851"/>
        <w:jc w:val="both"/>
        <w:rPr>
          <w:color w:val="000000"/>
          <w:sz w:val="28"/>
          <w:szCs w:val="28"/>
        </w:rPr>
      </w:pPr>
      <w:r w:rsidRPr="001B7285">
        <w:rPr>
          <w:color w:val="000000"/>
          <w:sz w:val="28"/>
          <w:szCs w:val="28"/>
        </w:rPr>
        <w:t>Таким образом, проанализировав представленные материалы, эксперты предлагают включить в расходы затраты в размере 39,47 тыс. руб.</w:t>
      </w:r>
    </w:p>
    <w:p w14:paraId="6794FD55" w14:textId="77777777" w:rsidR="003B1434" w:rsidRDefault="003B1434" w:rsidP="003B1434">
      <w:pPr>
        <w:ind w:firstLine="851"/>
        <w:jc w:val="both"/>
        <w:rPr>
          <w:color w:val="000000"/>
          <w:sz w:val="28"/>
          <w:szCs w:val="28"/>
        </w:rPr>
      </w:pPr>
      <w:r w:rsidRPr="001B7285">
        <w:rPr>
          <w:color w:val="000000"/>
          <w:sz w:val="28"/>
          <w:szCs w:val="28"/>
        </w:rPr>
        <w:t>Корректировка затрат по статье на 202</w:t>
      </w:r>
      <w:r>
        <w:rPr>
          <w:color w:val="000000"/>
          <w:sz w:val="28"/>
          <w:szCs w:val="28"/>
        </w:rPr>
        <w:t>2</w:t>
      </w:r>
      <w:r w:rsidRPr="001B7285">
        <w:rPr>
          <w:color w:val="000000"/>
          <w:sz w:val="28"/>
          <w:szCs w:val="28"/>
        </w:rPr>
        <w:t xml:space="preserve"> год относительно предложений предприятия в сторону снижения составила 96,56 тыс. руб. ввиду исключения из расчёта платы за выбросы сверх лимита.</w:t>
      </w:r>
    </w:p>
    <w:p w14:paraId="59C79B71" w14:textId="77777777" w:rsidR="003B1434" w:rsidRDefault="003B1434" w:rsidP="003B1434">
      <w:pPr>
        <w:ind w:firstLine="851"/>
        <w:jc w:val="both"/>
        <w:rPr>
          <w:color w:val="000000"/>
          <w:sz w:val="28"/>
          <w:szCs w:val="28"/>
        </w:rPr>
      </w:pPr>
    </w:p>
    <w:p w14:paraId="59A317AA" w14:textId="77777777" w:rsidR="003B1434" w:rsidRPr="007E1477" w:rsidRDefault="003B1434" w:rsidP="003B1434">
      <w:pPr>
        <w:pStyle w:val="20"/>
        <w:rPr>
          <w:color w:val="000000"/>
        </w:rPr>
      </w:pPr>
      <w:bookmarkStart w:id="229" w:name="_Toc58251824"/>
      <w:r>
        <w:rPr>
          <w:color w:val="000000"/>
        </w:rPr>
        <w:t>4</w:t>
      </w:r>
      <w:r w:rsidRPr="007E1477">
        <w:rPr>
          <w:color w:val="000000"/>
        </w:rPr>
        <w:t>.</w:t>
      </w:r>
      <w:r>
        <w:rPr>
          <w:color w:val="000000"/>
        </w:rPr>
        <w:t>2.2</w:t>
      </w:r>
      <w:r w:rsidRPr="007E1477">
        <w:rPr>
          <w:color w:val="000000"/>
        </w:rPr>
        <w:t>.</w:t>
      </w:r>
      <w:r>
        <w:rPr>
          <w:color w:val="000000"/>
        </w:rPr>
        <w:t>3</w:t>
      </w:r>
      <w:r w:rsidRPr="007E1477">
        <w:rPr>
          <w:color w:val="000000"/>
        </w:rPr>
        <w:t xml:space="preserve"> </w:t>
      </w:r>
      <w:r w:rsidRPr="00686553">
        <w:rPr>
          <w:color w:val="000000"/>
        </w:rPr>
        <w:t>расходы на обязательное страхование</w:t>
      </w:r>
      <w:bookmarkEnd w:id="229"/>
    </w:p>
    <w:p w14:paraId="60CFB7E3" w14:textId="77777777" w:rsidR="003B1434" w:rsidRDefault="003B1434" w:rsidP="003B1434">
      <w:pPr>
        <w:ind w:firstLine="709"/>
        <w:jc w:val="both"/>
        <w:rPr>
          <w:color w:val="000000"/>
          <w:sz w:val="28"/>
        </w:rPr>
      </w:pPr>
      <w:r>
        <w:rPr>
          <w:color w:val="000000"/>
          <w:sz w:val="28"/>
        </w:rPr>
        <w:t>Предприятием заявлены расходы по статье в размере 9,73 тыс. руб.</w:t>
      </w:r>
    </w:p>
    <w:p w14:paraId="1BCE6538" w14:textId="77777777" w:rsidR="003B1434" w:rsidRDefault="003B1434" w:rsidP="003B1434">
      <w:pPr>
        <w:ind w:firstLine="709"/>
        <w:jc w:val="both"/>
        <w:rPr>
          <w:color w:val="000000"/>
          <w:sz w:val="28"/>
        </w:rPr>
      </w:pPr>
      <w:r w:rsidRPr="001D153E">
        <w:rPr>
          <w:color w:val="000000"/>
          <w:sz w:val="28"/>
        </w:rPr>
        <w:t xml:space="preserve">В соответствии с пп. </w:t>
      </w:r>
      <w:r>
        <w:rPr>
          <w:color w:val="000000"/>
          <w:sz w:val="28"/>
        </w:rPr>
        <w:t>в</w:t>
      </w:r>
      <w:r w:rsidRPr="001D153E">
        <w:rPr>
          <w:color w:val="000000"/>
          <w:sz w:val="28"/>
        </w:rPr>
        <w:t>) п. 28 Постановления Правительства РФ от 22.10.2012 № 1075 «О ценообразовании в сфере теплоснабжения», экспертами выполнен расчёт, в соответствии с которым, расходы по статье составят</w:t>
      </w:r>
      <w:r>
        <w:rPr>
          <w:color w:val="000000"/>
          <w:sz w:val="28"/>
        </w:rPr>
        <w:t xml:space="preserve"> 9,95 тыс. руб., исходя из представленного полиса страхования и акту выполненных работ-услуг с ПАО СК «Росгосстрах» (том 1 стр. 388 представленных материалов) за 2020 год в размере 9,00 тыс. руб. с учётом ИПЦ на 2021 и 2022 годы в 106,0 % и 104,3 % соответственно.</w:t>
      </w:r>
    </w:p>
    <w:p w14:paraId="580DE272" w14:textId="77777777" w:rsidR="003B1434" w:rsidRPr="00786631" w:rsidRDefault="003B1434" w:rsidP="003B1434">
      <w:pPr>
        <w:ind w:firstLine="851"/>
        <w:jc w:val="both"/>
        <w:rPr>
          <w:sz w:val="28"/>
          <w:szCs w:val="28"/>
        </w:rPr>
      </w:pPr>
      <w:r>
        <w:rPr>
          <w:sz w:val="28"/>
          <w:szCs w:val="28"/>
        </w:rPr>
        <w:t>Таким образом</w:t>
      </w:r>
      <w:r w:rsidRPr="00620C9E">
        <w:rPr>
          <w:sz w:val="28"/>
          <w:szCs w:val="28"/>
        </w:rPr>
        <w:t>,</w:t>
      </w:r>
      <w:r>
        <w:rPr>
          <w:sz w:val="28"/>
          <w:szCs w:val="28"/>
        </w:rPr>
        <w:t xml:space="preserve"> э</w:t>
      </w:r>
      <w:r w:rsidRPr="00E63365">
        <w:rPr>
          <w:sz w:val="28"/>
          <w:szCs w:val="28"/>
        </w:rPr>
        <w:t xml:space="preserve">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w:t>
      </w:r>
      <w:r>
        <w:rPr>
          <w:sz w:val="28"/>
          <w:szCs w:val="28"/>
        </w:rPr>
        <w:t>9,73</w:t>
      </w:r>
      <w:r w:rsidRPr="00E63365">
        <w:rPr>
          <w:sz w:val="28"/>
          <w:szCs w:val="28"/>
        </w:rPr>
        <w:t xml:space="preserve"> тыс. руб., так как он не превышает экономически обоснованного уровня.</w:t>
      </w:r>
    </w:p>
    <w:p w14:paraId="27B505BC" w14:textId="77777777" w:rsidR="003B1434" w:rsidRPr="00C2480F" w:rsidRDefault="003B1434" w:rsidP="003B1434"/>
    <w:p w14:paraId="66A9BA5D" w14:textId="77777777" w:rsidR="003B1434" w:rsidRDefault="003B1434" w:rsidP="003B1434">
      <w:pPr>
        <w:pStyle w:val="20"/>
        <w:rPr>
          <w:color w:val="000000"/>
        </w:rPr>
      </w:pPr>
      <w:bookmarkStart w:id="230" w:name="_Toc58251825"/>
      <w:r>
        <w:rPr>
          <w:color w:val="000000"/>
        </w:rPr>
        <w:t>4</w:t>
      </w:r>
      <w:r w:rsidRPr="007E1477">
        <w:rPr>
          <w:color w:val="000000"/>
        </w:rPr>
        <w:t>.</w:t>
      </w:r>
      <w:r>
        <w:rPr>
          <w:color w:val="000000"/>
        </w:rPr>
        <w:t>2.2</w:t>
      </w:r>
      <w:r w:rsidRPr="007E1477">
        <w:rPr>
          <w:color w:val="000000"/>
        </w:rPr>
        <w:t>.</w:t>
      </w:r>
      <w:r>
        <w:rPr>
          <w:color w:val="000000"/>
        </w:rPr>
        <w:t>4</w:t>
      </w:r>
      <w:r w:rsidRPr="007E1477">
        <w:rPr>
          <w:color w:val="000000"/>
        </w:rPr>
        <w:t xml:space="preserve"> </w:t>
      </w:r>
      <w:r>
        <w:rPr>
          <w:color w:val="000000"/>
        </w:rPr>
        <w:t>налог на имущество</w:t>
      </w:r>
    </w:p>
    <w:p w14:paraId="185F5D0D" w14:textId="77777777" w:rsidR="003B1434" w:rsidRDefault="003B1434" w:rsidP="003B1434">
      <w:pPr>
        <w:ind w:firstLine="720"/>
        <w:jc w:val="both"/>
        <w:rPr>
          <w:snapToGrid w:val="0"/>
          <w:color w:val="000000"/>
          <w:sz w:val="28"/>
          <w:szCs w:val="28"/>
        </w:rPr>
      </w:pPr>
      <w:r>
        <w:rPr>
          <w:snapToGrid w:val="0"/>
          <w:color w:val="000000"/>
          <w:sz w:val="28"/>
          <w:szCs w:val="28"/>
        </w:rPr>
        <w:t xml:space="preserve">Предприятием заявлены расходы по статье в размере </w:t>
      </w:r>
      <w:r w:rsidRPr="00ED2364">
        <w:rPr>
          <w:snapToGrid w:val="0"/>
          <w:color w:val="000000"/>
          <w:sz w:val="28"/>
          <w:szCs w:val="28"/>
        </w:rPr>
        <w:t>1 818,79</w:t>
      </w:r>
      <w:r>
        <w:rPr>
          <w:snapToGrid w:val="0"/>
          <w:color w:val="000000"/>
          <w:sz w:val="28"/>
          <w:szCs w:val="28"/>
        </w:rPr>
        <w:t xml:space="preserve"> тыс. руб.</w:t>
      </w:r>
    </w:p>
    <w:p w14:paraId="1D817858" w14:textId="77777777" w:rsidR="003B1434" w:rsidRPr="0056526B" w:rsidRDefault="003B1434" w:rsidP="003B1434">
      <w:pPr>
        <w:ind w:firstLine="720"/>
        <w:jc w:val="both"/>
        <w:rPr>
          <w:snapToGrid w:val="0"/>
          <w:color w:val="000000"/>
          <w:sz w:val="28"/>
          <w:szCs w:val="28"/>
        </w:rPr>
      </w:pPr>
      <w:r w:rsidRPr="0056526B">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№60-ОЗ. </w:t>
      </w:r>
    </w:p>
    <w:p w14:paraId="0AF2796D" w14:textId="77777777" w:rsidR="003B1434" w:rsidRDefault="003B1434" w:rsidP="003B1434">
      <w:pPr>
        <w:ind w:firstLine="851"/>
        <w:jc w:val="both"/>
        <w:rPr>
          <w:color w:val="000000"/>
          <w:sz w:val="28"/>
          <w:szCs w:val="28"/>
        </w:rPr>
      </w:pPr>
      <w:r w:rsidRPr="0056526B">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1328F995" w14:textId="77777777" w:rsidR="003B1434" w:rsidRDefault="003B1434" w:rsidP="003B1434">
      <w:pPr>
        <w:ind w:firstLine="709"/>
        <w:jc w:val="both"/>
        <w:rPr>
          <w:color w:val="000000"/>
          <w:sz w:val="28"/>
          <w:szCs w:val="28"/>
        </w:rPr>
      </w:pPr>
      <w:r w:rsidRPr="007E1477">
        <w:rPr>
          <w:color w:val="000000"/>
          <w:sz w:val="28"/>
          <w:szCs w:val="28"/>
        </w:rPr>
        <w:t>Налог</w:t>
      </w:r>
      <w:r>
        <w:rPr>
          <w:color w:val="000000"/>
          <w:sz w:val="28"/>
          <w:szCs w:val="28"/>
        </w:rPr>
        <w:t>ом</w:t>
      </w:r>
      <w:r w:rsidRPr="007E1477">
        <w:rPr>
          <w:color w:val="000000"/>
          <w:sz w:val="28"/>
          <w:szCs w:val="28"/>
        </w:rPr>
        <w:t xml:space="preserve"> на имущество организации</w:t>
      </w:r>
      <w:r>
        <w:rPr>
          <w:color w:val="000000"/>
          <w:sz w:val="28"/>
          <w:szCs w:val="28"/>
        </w:rPr>
        <w:t xml:space="preserve"> облагается только недвижимое имущество</w:t>
      </w:r>
      <w:r w:rsidRPr="007E1477">
        <w:rPr>
          <w:color w:val="000000"/>
          <w:sz w:val="28"/>
          <w:szCs w:val="28"/>
        </w:rPr>
        <w:t xml:space="preserve"> </w:t>
      </w:r>
      <w:r>
        <w:rPr>
          <w:color w:val="000000"/>
          <w:sz w:val="28"/>
          <w:szCs w:val="28"/>
        </w:rPr>
        <w:t xml:space="preserve">и </w:t>
      </w:r>
      <w:r w:rsidRPr="007E1477">
        <w:rPr>
          <w:color w:val="000000"/>
          <w:sz w:val="28"/>
          <w:szCs w:val="28"/>
        </w:rPr>
        <w:t>состоит из налога на имущество, полученного в концессию и налога на имущество с вновь введенных объектов</w:t>
      </w:r>
      <w:r>
        <w:rPr>
          <w:color w:val="000000"/>
          <w:sz w:val="28"/>
          <w:szCs w:val="28"/>
        </w:rPr>
        <w:t>,</w:t>
      </w:r>
      <w:r w:rsidRPr="007E1477">
        <w:rPr>
          <w:color w:val="000000"/>
          <w:sz w:val="28"/>
          <w:szCs w:val="28"/>
        </w:rPr>
        <w:t xml:space="preserve"> согласно инвестиционной программе.</w:t>
      </w:r>
    </w:p>
    <w:p w14:paraId="25FB7856" w14:textId="77777777" w:rsidR="003B1434" w:rsidRPr="007E1477" w:rsidRDefault="003B1434" w:rsidP="003B1434">
      <w:pPr>
        <w:ind w:firstLine="709"/>
        <w:jc w:val="both"/>
        <w:rPr>
          <w:color w:val="000000"/>
          <w:sz w:val="28"/>
          <w:szCs w:val="28"/>
        </w:rPr>
      </w:pPr>
      <w:r>
        <w:rPr>
          <w:color w:val="000000"/>
          <w:sz w:val="28"/>
          <w:szCs w:val="28"/>
        </w:rPr>
        <w:t>Предприятием представлен расчёт налога на имущество на 2022 год (том 1, стр. 389-390 представленных обосновывающих материаловматериалов).</w:t>
      </w:r>
    </w:p>
    <w:p w14:paraId="3B443F5A" w14:textId="77777777" w:rsidR="003B1434" w:rsidRDefault="003B1434" w:rsidP="003B1434">
      <w:pPr>
        <w:ind w:firstLine="709"/>
        <w:jc w:val="both"/>
      </w:pPr>
      <w:r>
        <w:rPr>
          <w:sz w:val="28"/>
          <w:szCs w:val="28"/>
        </w:rPr>
        <w:t xml:space="preserve">Эксперты, проанализировав представленные обосновывающие документы </w:t>
      </w:r>
      <w:r>
        <w:rPr>
          <w:snapToGrid w:val="0"/>
          <w:color w:val="000000"/>
          <w:sz w:val="28"/>
          <w:szCs w:val="28"/>
        </w:rPr>
        <w:t>считают экономически обоснованным</w:t>
      </w:r>
      <w:r w:rsidRPr="0056526B">
        <w:rPr>
          <w:snapToGrid w:val="0"/>
          <w:color w:val="000000"/>
          <w:sz w:val="28"/>
          <w:szCs w:val="28"/>
        </w:rPr>
        <w:t xml:space="preserve"> включить затраты на уплату налога </w:t>
      </w:r>
      <w:r>
        <w:rPr>
          <w:snapToGrid w:val="0"/>
          <w:color w:val="000000"/>
          <w:sz w:val="28"/>
          <w:szCs w:val="28"/>
        </w:rPr>
        <w:t xml:space="preserve">на 2022 год </w:t>
      </w:r>
      <w:r w:rsidRPr="0056526B">
        <w:rPr>
          <w:snapToGrid w:val="0"/>
          <w:color w:val="000000"/>
          <w:sz w:val="28"/>
          <w:szCs w:val="28"/>
        </w:rPr>
        <w:t>на</w:t>
      </w:r>
      <w:r w:rsidRPr="0056526B">
        <w:rPr>
          <w:snapToGrid w:val="0"/>
          <w:sz w:val="28"/>
          <w:szCs w:val="28"/>
        </w:rPr>
        <w:t xml:space="preserve"> </w:t>
      </w:r>
      <w:r w:rsidRPr="0056526B">
        <w:rPr>
          <w:snapToGrid w:val="0"/>
          <w:color w:val="000000"/>
          <w:sz w:val="28"/>
          <w:szCs w:val="28"/>
        </w:rPr>
        <w:t>недвижимое имущество исходя из остаточной стоимости амортизируемого имущества, а также ставки налога на имущество орг</w:t>
      </w:r>
      <w:r>
        <w:rPr>
          <w:snapToGrid w:val="0"/>
          <w:color w:val="000000"/>
          <w:sz w:val="28"/>
          <w:szCs w:val="28"/>
        </w:rPr>
        <w:t xml:space="preserve">анизаций 2,2 %. Таким образом, расходы по статье на 2022 год составят </w:t>
      </w:r>
      <w:r w:rsidRPr="001C6D36">
        <w:rPr>
          <w:snapToGrid w:val="0"/>
          <w:color w:val="000000"/>
          <w:sz w:val="28"/>
          <w:szCs w:val="28"/>
        </w:rPr>
        <w:t>1</w:t>
      </w:r>
      <w:r>
        <w:rPr>
          <w:snapToGrid w:val="0"/>
          <w:color w:val="000000"/>
          <w:sz w:val="28"/>
          <w:szCs w:val="28"/>
        </w:rPr>
        <w:t> </w:t>
      </w:r>
      <w:r w:rsidRPr="001C6D36">
        <w:rPr>
          <w:snapToGrid w:val="0"/>
          <w:color w:val="000000"/>
          <w:sz w:val="28"/>
          <w:szCs w:val="28"/>
        </w:rPr>
        <w:t>818,79</w:t>
      </w:r>
      <w:r>
        <w:rPr>
          <w:snapToGrid w:val="0"/>
          <w:color w:val="000000"/>
          <w:sz w:val="28"/>
          <w:szCs w:val="28"/>
        </w:rPr>
        <w:t xml:space="preserve"> тыс. руб.</w:t>
      </w:r>
    </w:p>
    <w:p w14:paraId="443F3DCE" w14:textId="77777777" w:rsidR="003B1434" w:rsidRPr="00A14C99" w:rsidRDefault="003B1434" w:rsidP="003B1434"/>
    <w:p w14:paraId="4932E712" w14:textId="77777777" w:rsidR="003B1434" w:rsidRPr="00E302E7" w:rsidRDefault="003B1434" w:rsidP="003B1434">
      <w:pPr>
        <w:pStyle w:val="20"/>
        <w:rPr>
          <w:color w:val="000000"/>
        </w:rPr>
      </w:pPr>
      <w:r>
        <w:rPr>
          <w:color w:val="000000"/>
        </w:rPr>
        <w:t>4</w:t>
      </w:r>
      <w:r w:rsidRPr="007E1477">
        <w:rPr>
          <w:color w:val="000000"/>
        </w:rPr>
        <w:t>.</w:t>
      </w:r>
      <w:r>
        <w:rPr>
          <w:color w:val="000000"/>
        </w:rPr>
        <w:t>2.3</w:t>
      </w:r>
      <w:r w:rsidRPr="007E1477">
        <w:rPr>
          <w:color w:val="000000"/>
        </w:rPr>
        <w:t xml:space="preserve"> отчисления на социальные нужды</w:t>
      </w:r>
      <w:bookmarkEnd w:id="230"/>
    </w:p>
    <w:p w14:paraId="40D77235" w14:textId="77777777" w:rsidR="003B1434" w:rsidRDefault="003B1434" w:rsidP="003B1434">
      <w:pPr>
        <w:ind w:firstLine="709"/>
        <w:jc w:val="both"/>
        <w:rPr>
          <w:color w:val="000000"/>
          <w:sz w:val="28"/>
          <w:szCs w:val="28"/>
        </w:rPr>
      </w:pPr>
      <w:r>
        <w:rPr>
          <w:color w:val="000000"/>
          <w:sz w:val="28"/>
          <w:szCs w:val="28"/>
        </w:rPr>
        <w:t xml:space="preserve">Предприятием заявлены расходы по статье в размере </w:t>
      </w:r>
      <w:r w:rsidRPr="00794A78">
        <w:rPr>
          <w:color w:val="000000"/>
          <w:sz w:val="28"/>
          <w:szCs w:val="28"/>
        </w:rPr>
        <w:t>14 853,66</w:t>
      </w:r>
      <w:r>
        <w:rPr>
          <w:color w:val="000000"/>
          <w:sz w:val="28"/>
          <w:szCs w:val="28"/>
        </w:rPr>
        <w:t xml:space="preserve"> тыс. руб., в том числе ППП – </w:t>
      </w:r>
      <w:r w:rsidRPr="00794A78">
        <w:rPr>
          <w:color w:val="000000"/>
          <w:sz w:val="28"/>
          <w:szCs w:val="28"/>
        </w:rPr>
        <w:t>12 624,25</w:t>
      </w:r>
      <w:r>
        <w:rPr>
          <w:color w:val="000000"/>
          <w:sz w:val="28"/>
          <w:szCs w:val="28"/>
        </w:rPr>
        <w:t xml:space="preserve"> тыс. руб., АУП – </w:t>
      </w:r>
      <w:r w:rsidRPr="00794A78">
        <w:rPr>
          <w:color w:val="000000"/>
          <w:sz w:val="28"/>
          <w:szCs w:val="28"/>
        </w:rPr>
        <w:t>2 229,41</w:t>
      </w:r>
      <w:r>
        <w:rPr>
          <w:color w:val="000000"/>
          <w:sz w:val="28"/>
          <w:szCs w:val="28"/>
        </w:rPr>
        <w:t xml:space="preserve"> тыс. руб.</w:t>
      </w:r>
    </w:p>
    <w:p w14:paraId="24453ED6" w14:textId="77777777" w:rsidR="003B1434" w:rsidRPr="007E1477" w:rsidRDefault="003B1434" w:rsidP="003B1434">
      <w:pPr>
        <w:ind w:firstLine="709"/>
        <w:jc w:val="both"/>
        <w:rPr>
          <w:color w:val="000000"/>
          <w:sz w:val="28"/>
          <w:szCs w:val="28"/>
        </w:rPr>
      </w:pPr>
      <w:r>
        <w:rPr>
          <w:color w:val="000000"/>
          <w:sz w:val="28"/>
          <w:szCs w:val="28"/>
        </w:rPr>
        <w:t>Экспертами о</w:t>
      </w:r>
      <w:r w:rsidRPr="007E1477">
        <w:rPr>
          <w:color w:val="000000"/>
          <w:sz w:val="28"/>
          <w:szCs w:val="28"/>
        </w:rPr>
        <w:t>тчисления на социальные нужды рассчитаны на основании Федерального закона от 24.07.2009 №</w:t>
      </w:r>
      <w:r>
        <w:rPr>
          <w:color w:val="000000"/>
          <w:sz w:val="28"/>
          <w:szCs w:val="28"/>
        </w:rPr>
        <w:t xml:space="preserve"> </w:t>
      </w:r>
      <w:r w:rsidRPr="007E1477">
        <w:rPr>
          <w:color w:val="000000"/>
          <w:sz w:val="28"/>
          <w:szCs w:val="28"/>
        </w:rPr>
        <w:t>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w:t>
      </w:r>
      <w:r>
        <w:rPr>
          <w:color w:val="000000"/>
          <w:sz w:val="28"/>
          <w:szCs w:val="28"/>
        </w:rPr>
        <w:t xml:space="preserve"> </w:t>
      </w:r>
      <w:r w:rsidRPr="007E1477">
        <w:rPr>
          <w:color w:val="000000"/>
          <w:sz w:val="28"/>
          <w:szCs w:val="28"/>
        </w:rPr>
        <w:t>356 – ФЗ (0,2%)</w:t>
      </w:r>
      <w:r w:rsidRPr="000520A1">
        <w:t xml:space="preserve"> </w:t>
      </w:r>
      <w:r w:rsidRPr="000520A1">
        <w:rPr>
          <w:color w:val="000000"/>
          <w:sz w:val="28"/>
          <w:szCs w:val="28"/>
        </w:rPr>
        <w:t>от ФОТ рассчитанного в операционных расходах</w:t>
      </w:r>
      <w:r w:rsidRPr="007E1477">
        <w:rPr>
          <w:color w:val="000000"/>
          <w:sz w:val="28"/>
          <w:szCs w:val="28"/>
        </w:rPr>
        <w:t>.</w:t>
      </w:r>
    </w:p>
    <w:p w14:paraId="0F885A95" w14:textId="77777777" w:rsidR="003B1434" w:rsidRPr="005038AE" w:rsidRDefault="003B1434" w:rsidP="003B1434">
      <w:pPr>
        <w:ind w:firstLine="851"/>
        <w:jc w:val="both"/>
        <w:rPr>
          <w:color w:val="000000"/>
          <w:sz w:val="28"/>
          <w:szCs w:val="28"/>
        </w:rPr>
      </w:pPr>
      <w:r w:rsidRPr="005038AE">
        <w:rPr>
          <w:color w:val="000000"/>
          <w:sz w:val="28"/>
          <w:szCs w:val="28"/>
        </w:rPr>
        <w:t>Экспертами отчисления на социальные нужды рассчитаны на основании Федерального закона от 24.07.2009 № 212 – ФЗ в размере 30%,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 от ФОТ рассчитанного в операционных расходах, а также дополнительных страховых взносов для работодателей, имеющих рабочие места с вредными и опасными производствами.</w:t>
      </w:r>
    </w:p>
    <w:p w14:paraId="7D07BA80" w14:textId="77777777" w:rsidR="003B1434" w:rsidRPr="005038AE" w:rsidRDefault="003B1434" w:rsidP="003B1434">
      <w:pPr>
        <w:ind w:firstLine="851"/>
        <w:jc w:val="both"/>
        <w:rPr>
          <w:color w:val="000000"/>
          <w:sz w:val="28"/>
          <w:szCs w:val="28"/>
        </w:rPr>
      </w:pPr>
      <w:r w:rsidRPr="005038AE">
        <w:rPr>
          <w:color w:val="000000"/>
          <w:sz w:val="28"/>
          <w:szCs w:val="28"/>
        </w:rPr>
        <w:t>В соответствии с проведённой специальной оценкой труда (договор с ООО ЦЭУТ «Эксперт» от 21.10.2013 № 21-10П/13-э</w:t>
      </w:r>
      <w:r>
        <w:rPr>
          <w:color w:val="000000"/>
          <w:sz w:val="28"/>
          <w:szCs w:val="28"/>
        </w:rPr>
        <w:t xml:space="preserve">) </w:t>
      </w:r>
      <w:r w:rsidRPr="005038AE">
        <w:rPr>
          <w:color w:val="000000"/>
          <w:sz w:val="28"/>
          <w:szCs w:val="28"/>
        </w:rPr>
        <w:t>дополнительные страховые взносы составят: для ППП – 4 %, для АУП – 2 %.</w:t>
      </w:r>
    </w:p>
    <w:p w14:paraId="2C8ABF6E" w14:textId="77777777" w:rsidR="003B1434" w:rsidRDefault="003B1434" w:rsidP="003B1434">
      <w:pPr>
        <w:ind w:firstLine="851"/>
        <w:jc w:val="both"/>
        <w:rPr>
          <w:color w:val="000000"/>
          <w:sz w:val="28"/>
          <w:szCs w:val="28"/>
        </w:rPr>
      </w:pPr>
      <w:r>
        <w:rPr>
          <w:color w:val="000000"/>
          <w:sz w:val="28"/>
          <w:szCs w:val="28"/>
        </w:rPr>
        <w:t>Экспертами был выполнен расчёт</w:t>
      </w:r>
      <w:r w:rsidRPr="005038AE">
        <w:rPr>
          <w:color w:val="000000"/>
          <w:sz w:val="28"/>
          <w:szCs w:val="28"/>
        </w:rPr>
        <w:t xml:space="preserve"> расход</w:t>
      </w:r>
      <w:r>
        <w:rPr>
          <w:color w:val="000000"/>
          <w:sz w:val="28"/>
          <w:szCs w:val="28"/>
        </w:rPr>
        <w:t>ов</w:t>
      </w:r>
      <w:r w:rsidRPr="005038AE">
        <w:rPr>
          <w:color w:val="000000"/>
          <w:sz w:val="28"/>
          <w:szCs w:val="28"/>
        </w:rPr>
        <w:t xml:space="preserve"> по статье на 202</w:t>
      </w:r>
      <w:r>
        <w:rPr>
          <w:color w:val="000000"/>
          <w:sz w:val="28"/>
          <w:szCs w:val="28"/>
        </w:rPr>
        <w:t>2</w:t>
      </w:r>
      <w:r w:rsidRPr="005038AE">
        <w:rPr>
          <w:color w:val="000000"/>
          <w:sz w:val="28"/>
          <w:szCs w:val="28"/>
        </w:rPr>
        <w:t xml:space="preserve"> год</w:t>
      </w:r>
      <w:r>
        <w:rPr>
          <w:color w:val="000000"/>
          <w:sz w:val="28"/>
          <w:szCs w:val="28"/>
        </w:rPr>
        <w:t xml:space="preserve">, которые составили </w:t>
      </w:r>
      <w:r w:rsidRPr="00794A78">
        <w:rPr>
          <w:color w:val="000000"/>
          <w:sz w:val="28"/>
          <w:szCs w:val="28"/>
        </w:rPr>
        <w:t>15</w:t>
      </w:r>
      <w:r>
        <w:rPr>
          <w:color w:val="000000"/>
          <w:sz w:val="28"/>
          <w:szCs w:val="28"/>
        </w:rPr>
        <w:t xml:space="preserve"> </w:t>
      </w:r>
      <w:r w:rsidRPr="00794A78">
        <w:rPr>
          <w:color w:val="000000"/>
          <w:sz w:val="28"/>
          <w:szCs w:val="28"/>
        </w:rPr>
        <w:t>044,72</w:t>
      </w:r>
      <w:r w:rsidRPr="005038AE">
        <w:rPr>
          <w:color w:val="000000"/>
          <w:sz w:val="28"/>
          <w:szCs w:val="28"/>
        </w:rPr>
        <w:t xml:space="preserve"> тыс. руб. (ППП – </w:t>
      </w:r>
      <w:r w:rsidRPr="00794A78">
        <w:rPr>
          <w:color w:val="000000"/>
          <w:sz w:val="28"/>
          <w:szCs w:val="28"/>
        </w:rPr>
        <w:t>37 388,84</w:t>
      </w:r>
      <w:r w:rsidRPr="005038AE">
        <w:rPr>
          <w:color w:val="000000"/>
          <w:sz w:val="28"/>
          <w:szCs w:val="28"/>
        </w:rPr>
        <w:t xml:space="preserve"> тыс. руб. × 34,2% = </w:t>
      </w:r>
      <w:r w:rsidRPr="00794A78">
        <w:rPr>
          <w:color w:val="000000"/>
          <w:sz w:val="28"/>
          <w:szCs w:val="28"/>
        </w:rPr>
        <w:t>12</w:t>
      </w:r>
      <w:r>
        <w:rPr>
          <w:color w:val="000000"/>
          <w:sz w:val="28"/>
          <w:szCs w:val="28"/>
        </w:rPr>
        <w:t> </w:t>
      </w:r>
      <w:r w:rsidRPr="00794A78">
        <w:rPr>
          <w:color w:val="000000"/>
          <w:sz w:val="28"/>
          <w:szCs w:val="28"/>
        </w:rPr>
        <w:t>786,98</w:t>
      </w:r>
      <w:r w:rsidRPr="005038AE">
        <w:rPr>
          <w:color w:val="000000"/>
          <w:sz w:val="28"/>
          <w:szCs w:val="28"/>
        </w:rPr>
        <w:t xml:space="preserve"> тыс. руб., АУП – </w:t>
      </w:r>
      <w:r w:rsidRPr="00794A78">
        <w:rPr>
          <w:color w:val="000000"/>
          <w:sz w:val="28"/>
          <w:szCs w:val="28"/>
        </w:rPr>
        <w:t>7 011,61</w:t>
      </w:r>
      <w:r w:rsidRPr="005038AE">
        <w:rPr>
          <w:color w:val="000000"/>
          <w:sz w:val="28"/>
          <w:szCs w:val="28"/>
        </w:rPr>
        <w:t xml:space="preserve"> тыс. руб. × 32,2% = </w:t>
      </w:r>
      <w:r w:rsidRPr="00794A78">
        <w:rPr>
          <w:color w:val="000000"/>
          <w:sz w:val="28"/>
          <w:szCs w:val="28"/>
        </w:rPr>
        <w:t>2 257,74</w:t>
      </w:r>
      <w:r w:rsidRPr="005038AE">
        <w:rPr>
          <w:color w:val="000000"/>
          <w:sz w:val="28"/>
          <w:szCs w:val="28"/>
        </w:rPr>
        <w:t xml:space="preserve"> тыс. руб.)</w:t>
      </w:r>
      <w:r>
        <w:rPr>
          <w:color w:val="000000"/>
          <w:sz w:val="28"/>
          <w:szCs w:val="28"/>
        </w:rPr>
        <w:t>, исходя из ФОТ, определённого в операционных расходах</w:t>
      </w:r>
      <w:r w:rsidRPr="005038AE">
        <w:rPr>
          <w:color w:val="000000"/>
          <w:sz w:val="28"/>
          <w:szCs w:val="28"/>
        </w:rPr>
        <w:t>.</w:t>
      </w:r>
    </w:p>
    <w:p w14:paraId="61DEAD69" w14:textId="77777777" w:rsidR="003B1434" w:rsidRPr="00F551E5" w:rsidRDefault="003B1434" w:rsidP="003B1434">
      <w:pPr>
        <w:ind w:firstLine="851"/>
        <w:jc w:val="both"/>
        <w:rPr>
          <w:sz w:val="28"/>
          <w:szCs w:val="28"/>
        </w:rPr>
      </w:pPr>
      <w:bookmarkStart w:id="231" w:name="_Hlk90558624"/>
      <w:r>
        <w:rPr>
          <w:sz w:val="28"/>
          <w:szCs w:val="28"/>
        </w:rPr>
        <w:t>Э</w:t>
      </w:r>
      <w:r w:rsidRPr="00E63365">
        <w:rPr>
          <w:sz w:val="28"/>
          <w:szCs w:val="28"/>
        </w:rPr>
        <w:t xml:space="preserve">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w:t>
      </w:r>
      <w:r w:rsidRPr="00794A78">
        <w:rPr>
          <w:sz w:val="28"/>
          <w:szCs w:val="28"/>
        </w:rPr>
        <w:t>14</w:t>
      </w:r>
      <w:r>
        <w:rPr>
          <w:sz w:val="28"/>
          <w:szCs w:val="28"/>
        </w:rPr>
        <w:t> </w:t>
      </w:r>
      <w:r w:rsidRPr="00794A78">
        <w:rPr>
          <w:sz w:val="28"/>
          <w:szCs w:val="28"/>
        </w:rPr>
        <w:t>853,66</w:t>
      </w:r>
      <w:r w:rsidRPr="00E63365">
        <w:rPr>
          <w:sz w:val="28"/>
          <w:szCs w:val="28"/>
        </w:rPr>
        <w:t xml:space="preserve"> тыс. руб., так как он не превышает экономически обоснованного уровня.</w:t>
      </w:r>
    </w:p>
    <w:bookmarkEnd w:id="231"/>
    <w:p w14:paraId="36AF75CE" w14:textId="77777777" w:rsidR="003B1434" w:rsidRPr="00FC1029" w:rsidRDefault="003B1434" w:rsidP="003B1434"/>
    <w:p w14:paraId="04471F74" w14:textId="77777777" w:rsidR="003B1434" w:rsidRPr="007E1477" w:rsidRDefault="003B1434" w:rsidP="003B1434">
      <w:pPr>
        <w:pStyle w:val="20"/>
        <w:rPr>
          <w:color w:val="000000"/>
        </w:rPr>
      </w:pPr>
      <w:bookmarkStart w:id="232" w:name="_Toc58251826"/>
      <w:r>
        <w:rPr>
          <w:color w:val="000000"/>
        </w:rPr>
        <w:t>4</w:t>
      </w:r>
      <w:r w:rsidRPr="007E1477">
        <w:rPr>
          <w:color w:val="000000"/>
        </w:rPr>
        <w:t>.</w:t>
      </w:r>
      <w:r w:rsidRPr="005F5EE4">
        <w:rPr>
          <w:color w:val="000000"/>
        </w:rPr>
        <w:t>2</w:t>
      </w:r>
      <w:r>
        <w:rPr>
          <w:color w:val="000000"/>
        </w:rPr>
        <w:t>.4</w:t>
      </w:r>
      <w:r w:rsidRPr="007E1477">
        <w:rPr>
          <w:color w:val="000000"/>
        </w:rPr>
        <w:t xml:space="preserve"> амортизация основных средств и нематериальных активов</w:t>
      </w:r>
      <w:bookmarkEnd w:id="232"/>
    </w:p>
    <w:p w14:paraId="378E60C9" w14:textId="77777777" w:rsidR="003B1434" w:rsidRPr="00E302E7" w:rsidRDefault="003B1434" w:rsidP="003B1434">
      <w:pPr>
        <w:ind w:firstLine="709"/>
        <w:jc w:val="both"/>
        <w:rPr>
          <w:snapToGrid w:val="0"/>
          <w:color w:val="000000"/>
          <w:sz w:val="28"/>
          <w:szCs w:val="28"/>
        </w:rPr>
      </w:pPr>
      <w:r w:rsidRPr="00E302E7">
        <w:rPr>
          <w:snapToGrid w:val="0"/>
          <w:color w:val="000000"/>
          <w:sz w:val="28"/>
          <w:szCs w:val="28"/>
        </w:rPr>
        <w:t xml:space="preserve">К основным средствам относятся </w:t>
      </w:r>
      <w:r w:rsidRPr="00EB266E">
        <w:rPr>
          <w:snapToGrid w:val="0"/>
          <w:color w:val="000000"/>
          <w:sz w:val="28"/>
          <w:szCs w:val="28"/>
        </w:rPr>
        <w:t xml:space="preserve">активы </w:t>
      </w:r>
      <w:r w:rsidRPr="00E302E7">
        <w:rPr>
          <w:snapToGrid w:val="0"/>
          <w:color w:val="000000"/>
          <w:sz w:val="28"/>
          <w:szCs w:val="28"/>
        </w:rPr>
        <w:t>при одновременном выполнении ряда условий, а именно:</w:t>
      </w:r>
    </w:p>
    <w:p w14:paraId="6C23C8F9" w14:textId="77777777" w:rsidR="003B1434" w:rsidRPr="00E302E7" w:rsidRDefault="003B1434" w:rsidP="003B1434">
      <w:pPr>
        <w:ind w:firstLine="709"/>
        <w:jc w:val="both"/>
        <w:rPr>
          <w:snapToGrid w:val="0"/>
          <w:color w:val="000000"/>
          <w:sz w:val="28"/>
          <w:szCs w:val="28"/>
        </w:rPr>
      </w:pPr>
      <w:r>
        <w:rPr>
          <w:snapToGrid w:val="0"/>
          <w:color w:val="000000"/>
          <w:sz w:val="28"/>
          <w:szCs w:val="28"/>
        </w:rPr>
        <w:t xml:space="preserve">1) </w:t>
      </w:r>
      <w:r w:rsidRPr="00E302E7">
        <w:rPr>
          <w:snapToGrid w:val="0"/>
          <w:color w:val="000000"/>
          <w:sz w:val="28"/>
          <w:szCs w:val="28"/>
        </w:rPr>
        <w:t>использование в производственной деятельности или для управленческих нужд;</w:t>
      </w:r>
    </w:p>
    <w:p w14:paraId="33E1DD03" w14:textId="77777777" w:rsidR="003B1434" w:rsidRPr="00E302E7" w:rsidRDefault="003B1434" w:rsidP="003B1434">
      <w:pPr>
        <w:ind w:firstLine="709"/>
        <w:jc w:val="both"/>
        <w:rPr>
          <w:snapToGrid w:val="0"/>
          <w:color w:val="000000"/>
          <w:sz w:val="28"/>
          <w:szCs w:val="28"/>
        </w:rPr>
      </w:pPr>
      <w:r>
        <w:rPr>
          <w:snapToGrid w:val="0"/>
          <w:color w:val="000000"/>
          <w:sz w:val="28"/>
          <w:szCs w:val="28"/>
        </w:rPr>
        <w:t xml:space="preserve">2) </w:t>
      </w:r>
      <w:r w:rsidRPr="00E302E7">
        <w:rPr>
          <w:snapToGrid w:val="0"/>
          <w:color w:val="000000"/>
          <w:sz w:val="28"/>
          <w:szCs w:val="28"/>
        </w:rPr>
        <w:t>использование более 12 месяцев;</w:t>
      </w:r>
    </w:p>
    <w:p w14:paraId="7AE88CEF" w14:textId="77777777" w:rsidR="003B1434" w:rsidRPr="00E302E7" w:rsidRDefault="003B1434" w:rsidP="003B1434">
      <w:pPr>
        <w:ind w:firstLine="709"/>
        <w:jc w:val="both"/>
        <w:rPr>
          <w:snapToGrid w:val="0"/>
          <w:color w:val="000000"/>
          <w:sz w:val="28"/>
          <w:szCs w:val="28"/>
        </w:rPr>
      </w:pPr>
      <w:r>
        <w:rPr>
          <w:snapToGrid w:val="0"/>
          <w:color w:val="000000"/>
          <w:sz w:val="28"/>
          <w:szCs w:val="28"/>
        </w:rPr>
        <w:t xml:space="preserve">3) </w:t>
      </w:r>
      <w:r w:rsidRPr="00E302E7">
        <w:rPr>
          <w:snapToGrid w:val="0"/>
          <w:color w:val="000000"/>
          <w:sz w:val="28"/>
          <w:szCs w:val="28"/>
        </w:rPr>
        <w:t>способность приносить доход;</w:t>
      </w:r>
    </w:p>
    <w:p w14:paraId="4673ACA7" w14:textId="77777777" w:rsidR="003B1434" w:rsidRPr="00E302E7" w:rsidRDefault="003B1434" w:rsidP="003B1434">
      <w:pPr>
        <w:ind w:firstLine="709"/>
        <w:jc w:val="both"/>
        <w:rPr>
          <w:snapToGrid w:val="0"/>
          <w:color w:val="000000"/>
          <w:sz w:val="28"/>
          <w:szCs w:val="28"/>
        </w:rPr>
      </w:pPr>
      <w:r>
        <w:rPr>
          <w:snapToGrid w:val="0"/>
          <w:color w:val="000000"/>
          <w:sz w:val="28"/>
          <w:szCs w:val="28"/>
        </w:rPr>
        <w:t xml:space="preserve">4) </w:t>
      </w:r>
      <w:r w:rsidRPr="00E302E7">
        <w:rPr>
          <w:snapToGrid w:val="0"/>
          <w:color w:val="000000"/>
          <w:sz w:val="28"/>
          <w:szCs w:val="28"/>
        </w:rPr>
        <w:t>если не планируется дальнейшая перепродажа.</w:t>
      </w:r>
    </w:p>
    <w:p w14:paraId="5EB35802" w14:textId="77777777" w:rsidR="003B1434" w:rsidRPr="00E302E7" w:rsidRDefault="003B1434" w:rsidP="003B1434">
      <w:pPr>
        <w:ind w:firstLine="709"/>
        <w:jc w:val="both"/>
        <w:rPr>
          <w:snapToGrid w:val="0"/>
          <w:color w:val="000000"/>
          <w:sz w:val="28"/>
          <w:szCs w:val="28"/>
        </w:rPr>
      </w:pPr>
      <w:r w:rsidRPr="00E302E7">
        <w:rPr>
          <w:snapToGrid w:val="0"/>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w:t>
      </w:r>
      <w:r>
        <w:rPr>
          <w:snapToGrid w:val="0"/>
          <w:color w:val="000000"/>
          <w:sz w:val="28"/>
          <w:szCs w:val="28"/>
        </w:rPr>
        <w:t>«</w:t>
      </w:r>
      <w:r w:rsidRPr="00E302E7">
        <w:rPr>
          <w:snapToGrid w:val="0"/>
          <w:color w:val="000000"/>
          <w:sz w:val="28"/>
          <w:szCs w:val="28"/>
        </w:rPr>
        <w:t>О классификации основных средств, включаемых в амортизационные группы</w:t>
      </w:r>
      <w:r>
        <w:rPr>
          <w:snapToGrid w:val="0"/>
          <w:color w:val="000000"/>
          <w:sz w:val="28"/>
          <w:szCs w:val="28"/>
        </w:rPr>
        <w:t>»</w:t>
      </w:r>
      <w:r w:rsidRPr="00E302E7">
        <w:rPr>
          <w:snapToGrid w:val="0"/>
          <w:color w:val="000000"/>
          <w:sz w:val="28"/>
          <w:szCs w:val="28"/>
        </w:rPr>
        <w:t>.</w:t>
      </w:r>
    </w:p>
    <w:p w14:paraId="214440A9" w14:textId="77777777" w:rsidR="003B1434" w:rsidRDefault="003B1434" w:rsidP="003B1434">
      <w:pPr>
        <w:ind w:firstLine="709"/>
        <w:jc w:val="both"/>
        <w:rPr>
          <w:snapToGrid w:val="0"/>
          <w:color w:val="000000"/>
          <w:sz w:val="28"/>
          <w:szCs w:val="28"/>
        </w:rPr>
      </w:pPr>
      <w:r w:rsidRPr="00E302E7">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2715781" w14:textId="77777777" w:rsidR="003B1434" w:rsidRDefault="003B1434" w:rsidP="003B1434">
      <w:pPr>
        <w:ind w:firstLine="709"/>
        <w:jc w:val="both"/>
        <w:rPr>
          <w:snapToGrid w:val="0"/>
          <w:color w:val="000000"/>
          <w:sz w:val="28"/>
          <w:szCs w:val="28"/>
        </w:rPr>
      </w:pPr>
      <w:r>
        <w:rPr>
          <w:snapToGrid w:val="0"/>
          <w:color w:val="000000"/>
          <w:sz w:val="28"/>
          <w:szCs w:val="28"/>
        </w:rPr>
        <w:t xml:space="preserve">В соответствии с п. 16 статьи 3 </w:t>
      </w:r>
      <w:r w:rsidRPr="008B66BE">
        <w:rPr>
          <w:snapToGrid w:val="0"/>
          <w:color w:val="000000"/>
          <w:sz w:val="28"/>
          <w:szCs w:val="28"/>
        </w:rPr>
        <w:t>Федеральн</w:t>
      </w:r>
      <w:r>
        <w:rPr>
          <w:snapToGrid w:val="0"/>
          <w:color w:val="000000"/>
          <w:sz w:val="28"/>
          <w:szCs w:val="28"/>
        </w:rPr>
        <w:t>ого</w:t>
      </w:r>
      <w:r w:rsidRPr="008B66BE">
        <w:rPr>
          <w:snapToGrid w:val="0"/>
          <w:color w:val="000000"/>
          <w:sz w:val="28"/>
          <w:szCs w:val="28"/>
        </w:rPr>
        <w:t xml:space="preserve"> закон</w:t>
      </w:r>
      <w:r>
        <w:rPr>
          <w:snapToGrid w:val="0"/>
          <w:color w:val="000000"/>
          <w:sz w:val="28"/>
          <w:szCs w:val="28"/>
        </w:rPr>
        <w:t>а</w:t>
      </w:r>
      <w:r w:rsidRPr="008B66BE">
        <w:rPr>
          <w:snapToGrid w:val="0"/>
          <w:color w:val="000000"/>
          <w:sz w:val="28"/>
          <w:szCs w:val="28"/>
        </w:rPr>
        <w:t xml:space="preserve"> от 21.07.2005 </w:t>
      </w:r>
      <w:r>
        <w:rPr>
          <w:snapToGrid w:val="0"/>
          <w:color w:val="000000"/>
          <w:sz w:val="28"/>
          <w:szCs w:val="28"/>
        </w:rPr>
        <w:t>№ </w:t>
      </w:r>
      <w:r w:rsidRPr="008B66BE">
        <w:rPr>
          <w:snapToGrid w:val="0"/>
          <w:color w:val="000000"/>
          <w:sz w:val="28"/>
          <w:szCs w:val="28"/>
        </w:rPr>
        <w:t>115-ФЗ</w:t>
      </w:r>
      <w:r>
        <w:rPr>
          <w:snapToGrid w:val="0"/>
          <w:color w:val="000000"/>
          <w:sz w:val="28"/>
          <w:szCs w:val="28"/>
        </w:rPr>
        <w:t xml:space="preserve"> </w:t>
      </w:r>
      <w:r w:rsidRPr="008B66BE">
        <w:rPr>
          <w:snapToGrid w:val="0"/>
          <w:color w:val="000000"/>
          <w:sz w:val="28"/>
          <w:szCs w:val="28"/>
        </w:rPr>
        <w:t>(ред. от 27.12.2018)</w:t>
      </w:r>
      <w:r>
        <w:rPr>
          <w:snapToGrid w:val="0"/>
          <w:color w:val="000000"/>
          <w:sz w:val="28"/>
          <w:szCs w:val="28"/>
        </w:rPr>
        <w:t xml:space="preserve"> «</w:t>
      </w:r>
      <w:r w:rsidRPr="008B66BE">
        <w:rPr>
          <w:snapToGrid w:val="0"/>
          <w:color w:val="000000"/>
          <w:sz w:val="28"/>
          <w:szCs w:val="28"/>
        </w:rPr>
        <w:t>О концессионных соглашениях</w:t>
      </w:r>
      <w:r>
        <w:rPr>
          <w:snapToGrid w:val="0"/>
          <w:color w:val="000000"/>
          <w:sz w:val="28"/>
          <w:szCs w:val="28"/>
        </w:rPr>
        <w:t>» о</w:t>
      </w:r>
      <w:r w:rsidRPr="008B66BE">
        <w:rPr>
          <w:snapToGrid w:val="0"/>
          <w:color w:val="000000"/>
          <w:sz w:val="28"/>
          <w:szCs w:val="28"/>
        </w:rPr>
        <w:t>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6136CDF9" w14:textId="77777777" w:rsidR="003B1434" w:rsidRPr="003B274F" w:rsidRDefault="003B1434" w:rsidP="003B1434">
      <w:pPr>
        <w:ind w:firstLine="709"/>
        <w:jc w:val="both"/>
        <w:rPr>
          <w:snapToGrid w:val="0"/>
          <w:color w:val="000000"/>
          <w:sz w:val="28"/>
          <w:szCs w:val="28"/>
        </w:rPr>
      </w:pPr>
      <w:r w:rsidRPr="007E1477">
        <w:rPr>
          <w:snapToGrid w:val="0"/>
          <w:color w:val="000000"/>
          <w:sz w:val="28"/>
          <w:szCs w:val="28"/>
        </w:rPr>
        <w:t xml:space="preserve">По данной статье предприятие представило </w:t>
      </w:r>
      <w:r>
        <w:rPr>
          <w:snapToGrid w:val="0"/>
          <w:color w:val="000000"/>
          <w:sz w:val="28"/>
          <w:szCs w:val="28"/>
        </w:rPr>
        <w:t>р</w:t>
      </w:r>
      <w:r w:rsidRPr="007E1477">
        <w:rPr>
          <w:snapToGrid w:val="0"/>
          <w:color w:val="000000"/>
          <w:sz w:val="28"/>
          <w:szCs w:val="28"/>
        </w:rPr>
        <w:t xml:space="preserve">асчет амортизационных отчислений </w:t>
      </w:r>
      <w:r>
        <w:rPr>
          <w:snapToGrid w:val="0"/>
          <w:color w:val="000000"/>
          <w:sz w:val="28"/>
          <w:szCs w:val="28"/>
        </w:rPr>
        <w:t xml:space="preserve">в размере </w:t>
      </w:r>
      <w:r w:rsidRPr="00851517">
        <w:rPr>
          <w:snapToGrid w:val="0"/>
          <w:color w:val="000000"/>
          <w:sz w:val="28"/>
          <w:szCs w:val="28"/>
        </w:rPr>
        <w:t>10 154,55</w:t>
      </w:r>
      <w:r>
        <w:rPr>
          <w:snapToGrid w:val="0"/>
          <w:color w:val="000000"/>
          <w:sz w:val="28"/>
          <w:szCs w:val="28"/>
        </w:rPr>
        <w:t xml:space="preserve"> тыс. руб. согласно фактической амортизации за январь – март 2021 года, экстраполировав значения на весь период (том 1, стр. 396 – 427 представленных обосновывающих материалов)</w:t>
      </w:r>
    </w:p>
    <w:p w14:paraId="0E88A8B2" w14:textId="77777777" w:rsidR="003B1434" w:rsidRDefault="003B1434" w:rsidP="003B1434">
      <w:pPr>
        <w:ind w:firstLine="709"/>
        <w:jc w:val="both"/>
        <w:rPr>
          <w:snapToGrid w:val="0"/>
          <w:sz w:val="28"/>
          <w:szCs w:val="28"/>
        </w:rPr>
      </w:pPr>
      <w:r>
        <w:rPr>
          <w:snapToGrid w:val="0"/>
          <w:sz w:val="28"/>
          <w:szCs w:val="28"/>
        </w:rPr>
        <w:t>Э</w:t>
      </w:r>
      <w:r w:rsidRPr="00826899">
        <w:rPr>
          <w:snapToGrid w:val="0"/>
          <w:sz w:val="28"/>
          <w:szCs w:val="28"/>
        </w:rPr>
        <w:t>ксперт</w:t>
      </w:r>
      <w:r>
        <w:rPr>
          <w:snapToGrid w:val="0"/>
          <w:sz w:val="28"/>
          <w:szCs w:val="28"/>
        </w:rPr>
        <w:t>ы</w:t>
      </w:r>
      <w:r w:rsidRPr="00826899">
        <w:rPr>
          <w:snapToGrid w:val="0"/>
          <w:sz w:val="28"/>
          <w:szCs w:val="28"/>
        </w:rPr>
        <w:t xml:space="preserve"> предлага</w:t>
      </w:r>
      <w:r>
        <w:rPr>
          <w:snapToGrid w:val="0"/>
          <w:sz w:val="28"/>
          <w:szCs w:val="28"/>
        </w:rPr>
        <w:t>ют</w:t>
      </w:r>
      <w:r w:rsidRPr="00826899">
        <w:rPr>
          <w:snapToGrid w:val="0"/>
          <w:sz w:val="28"/>
          <w:szCs w:val="28"/>
        </w:rPr>
        <w:t xml:space="preserve"> </w:t>
      </w:r>
      <w:r>
        <w:rPr>
          <w:snapToGrid w:val="0"/>
          <w:sz w:val="28"/>
          <w:szCs w:val="28"/>
        </w:rPr>
        <w:t xml:space="preserve">включить в расчёт затраты по статье на уровне факта 2020 года в размере </w:t>
      </w:r>
      <w:r w:rsidRPr="002A5A65">
        <w:rPr>
          <w:snapToGrid w:val="0"/>
          <w:sz w:val="28"/>
          <w:szCs w:val="28"/>
        </w:rPr>
        <w:t>7 980,40</w:t>
      </w:r>
      <w:r>
        <w:rPr>
          <w:snapToGrid w:val="0"/>
          <w:sz w:val="28"/>
          <w:szCs w:val="28"/>
        </w:rPr>
        <w:t xml:space="preserve"> тыс. руб. (представлены карточки счёта 20.01, том 3, стр. 419 – 443 представленных обосновывающих материалов).</w:t>
      </w:r>
    </w:p>
    <w:p w14:paraId="2BBC62F9" w14:textId="77777777" w:rsidR="003B1434" w:rsidRDefault="003B1434" w:rsidP="003B1434">
      <w:pPr>
        <w:ind w:firstLine="709"/>
        <w:jc w:val="both"/>
        <w:rPr>
          <w:snapToGrid w:val="0"/>
          <w:sz w:val="28"/>
          <w:szCs w:val="28"/>
        </w:rPr>
      </w:pPr>
      <w:r>
        <w:rPr>
          <w:snapToGrid w:val="0"/>
          <w:sz w:val="28"/>
          <w:szCs w:val="28"/>
        </w:rPr>
        <w:t xml:space="preserve">Таким образом, корректировка по статье относительно предложений предприятия составила </w:t>
      </w:r>
      <w:r w:rsidRPr="00F840F0">
        <w:rPr>
          <w:snapToGrid w:val="0"/>
          <w:sz w:val="28"/>
          <w:szCs w:val="28"/>
        </w:rPr>
        <w:t>2 174,15</w:t>
      </w:r>
      <w:r>
        <w:rPr>
          <w:snapToGrid w:val="0"/>
          <w:sz w:val="28"/>
          <w:szCs w:val="28"/>
        </w:rPr>
        <w:t xml:space="preserve"> тыс. руб. в сторону снижения.</w:t>
      </w:r>
    </w:p>
    <w:p w14:paraId="752DA7AC" w14:textId="77777777" w:rsidR="003B1434" w:rsidRDefault="003B1434" w:rsidP="003B1434">
      <w:pPr>
        <w:jc w:val="both"/>
        <w:rPr>
          <w:snapToGrid w:val="0"/>
          <w:sz w:val="28"/>
          <w:szCs w:val="28"/>
        </w:rPr>
      </w:pPr>
    </w:p>
    <w:p w14:paraId="73865AAE" w14:textId="77777777" w:rsidR="003B1434" w:rsidRDefault="003B1434" w:rsidP="003B1434">
      <w:pPr>
        <w:pStyle w:val="20"/>
        <w:rPr>
          <w:color w:val="000000"/>
        </w:rPr>
      </w:pPr>
      <w:r>
        <w:rPr>
          <w:color w:val="000000"/>
        </w:rPr>
        <w:t>4</w:t>
      </w:r>
      <w:r w:rsidRPr="007E1477">
        <w:rPr>
          <w:color w:val="000000"/>
        </w:rPr>
        <w:t>.</w:t>
      </w:r>
      <w:r w:rsidRPr="005F5EE4">
        <w:rPr>
          <w:color w:val="000000"/>
        </w:rPr>
        <w:t>2</w:t>
      </w:r>
      <w:r>
        <w:rPr>
          <w:color w:val="000000"/>
        </w:rPr>
        <w:t>.5</w:t>
      </w:r>
      <w:r w:rsidRPr="007E1477">
        <w:rPr>
          <w:color w:val="000000"/>
        </w:rPr>
        <w:t xml:space="preserve"> </w:t>
      </w:r>
      <w:r>
        <w:rPr>
          <w:color w:val="000000"/>
        </w:rPr>
        <w:t>расходы по сомнительным долгам</w:t>
      </w:r>
    </w:p>
    <w:p w14:paraId="0451C651" w14:textId="77777777" w:rsidR="003B1434" w:rsidRDefault="003B1434" w:rsidP="003B1434">
      <w:pPr>
        <w:tabs>
          <w:tab w:val="left" w:pos="1890"/>
        </w:tabs>
        <w:ind w:firstLine="709"/>
        <w:jc w:val="both"/>
        <w:rPr>
          <w:snapToGrid w:val="0"/>
          <w:sz w:val="28"/>
          <w:szCs w:val="28"/>
        </w:rPr>
      </w:pPr>
      <w:r w:rsidRPr="0046006F">
        <w:rPr>
          <w:snapToGrid w:val="0"/>
          <w:sz w:val="28"/>
          <w:szCs w:val="28"/>
        </w:rPr>
        <w:t xml:space="preserve">По данной статье предприятием планируются расходы в размере </w:t>
      </w:r>
      <w:r w:rsidRPr="0046006F">
        <w:rPr>
          <w:snapToGrid w:val="0"/>
          <w:sz w:val="28"/>
          <w:szCs w:val="28"/>
        </w:rPr>
        <w:br/>
      </w:r>
      <w:r w:rsidRPr="00CE1445">
        <w:rPr>
          <w:snapToGrid w:val="0"/>
          <w:sz w:val="28"/>
          <w:szCs w:val="28"/>
        </w:rPr>
        <w:t>2 367,99</w:t>
      </w:r>
      <w:r>
        <w:rPr>
          <w:snapToGrid w:val="0"/>
          <w:sz w:val="28"/>
          <w:szCs w:val="28"/>
        </w:rPr>
        <w:t xml:space="preserve"> </w:t>
      </w:r>
      <w:r w:rsidRPr="0046006F">
        <w:rPr>
          <w:snapToGrid w:val="0"/>
          <w:sz w:val="28"/>
          <w:szCs w:val="28"/>
        </w:rPr>
        <w:t>тыс. руб.</w:t>
      </w:r>
    </w:p>
    <w:p w14:paraId="5031C3B4"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xml:space="preserve">Расходы </w:t>
      </w:r>
      <w:r>
        <w:rPr>
          <w:snapToGrid w:val="0"/>
          <w:sz w:val="28"/>
          <w:szCs w:val="28"/>
        </w:rPr>
        <w:t xml:space="preserve">по сомнительным долгам </w:t>
      </w:r>
      <w:r w:rsidRPr="0046006F">
        <w:rPr>
          <w:snapToGrid w:val="0"/>
          <w:sz w:val="28"/>
          <w:szCs w:val="28"/>
        </w:rPr>
        <w:t>рассчитываются с учетом положений пункта 47 Основ ценообразования.</w:t>
      </w:r>
    </w:p>
    <w:p w14:paraId="202DA5A9" w14:textId="77777777" w:rsidR="003B1434" w:rsidRPr="0046006F" w:rsidRDefault="003B1434" w:rsidP="003B1434">
      <w:pPr>
        <w:autoSpaceDE w:val="0"/>
        <w:autoSpaceDN w:val="0"/>
        <w:adjustRightInd w:val="0"/>
        <w:ind w:firstLine="709"/>
        <w:jc w:val="both"/>
        <w:rPr>
          <w:snapToGrid w:val="0"/>
          <w:sz w:val="28"/>
        </w:rPr>
      </w:pPr>
      <w:r w:rsidRPr="0046006F">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46006F">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46006F">
        <w:rPr>
          <w:rFonts w:eastAsia="Calibri"/>
          <w:snapToGrid w:val="0"/>
          <w:sz w:val="28"/>
          <w:szCs w:val="28"/>
          <w:lang w:eastAsia="en-US"/>
        </w:rPr>
        <w:t xml:space="preserve">расходы по сомнительным долгам, определяемые </w:t>
      </w:r>
      <w:r w:rsidRPr="0046006F">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46006F">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123912FF"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Согласно пунктом 4</w:t>
      </w:r>
      <w:r>
        <w:rPr>
          <w:snapToGrid w:val="0"/>
          <w:sz w:val="28"/>
          <w:szCs w:val="28"/>
        </w:rPr>
        <w:t xml:space="preserve"> </w:t>
      </w:r>
      <w:r w:rsidRPr="0046006F">
        <w:rPr>
          <w:snapToGrid w:val="0"/>
          <w:sz w:val="28"/>
          <w:szCs w:val="28"/>
        </w:rPr>
        <w:t>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329A88DE"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6D818A62"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1DA6B45C"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-по сомнительной задолженности со сроком возникновения до 45 дней - не увеличивает сумму создаваемого резерва. &lt;…&gt;</w:t>
      </w:r>
    </w:p>
    <w:p w14:paraId="1F61F07C"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xml:space="preserve">Резерв по сомнительным долгам используется организацией лишь </w:t>
      </w:r>
      <w:r w:rsidRPr="0046006F">
        <w:rPr>
          <w:snapToGrid w:val="0"/>
          <w:sz w:val="28"/>
          <w:szCs w:val="28"/>
        </w:rPr>
        <w:br/>
        <w:t>на покрытие убытков от безнадежных долгов, признанных таковыми в порядке, установленном настоящей статьей».</w:t>
      </w:r>
    </w:p>
    <w:p w14:paraId="0B538E55"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46006F">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1F87F8B8"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46006F">
        <w:rPr>
          <w:snapToGrid w:val="0"/>
          <w:sz w:val="28"/>
          <w:szCs w:val="28"/>
        </w:rPr>
        <w:br/>
        <w:t>по следующим основаниям:</w:t>
      </w:r>
    </w:p>
    <w:p w14:paraId="3E5D7A45"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46006F">
        <w:rPr>
          <w:snapToGrid w:val="0"/>
          <w:sz w:val="28"/>
          <w:szCs w:val="28"/>
        </w:rPr>
        <w:br/>
        <w:t>и иных ценностей, находящихся на счетах, во вкладах или на хранении в банках или иных кредитных организациях;</w:t>
      </w:r>
    </w:p>
    <w:p w14:paraId="23287139"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618C6E79"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46006F">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46006F">
        <w:rPr>
          <w:snapToGrid w:val="0"/>
          <w:sz w:val="28"/>
          <w:szCs w:val="28"/>
        </w:rPr>
        <w:br/>
        <w:t>от 26.10.2002 № 127-ФЗ «О несостоятельности (банкротстве)».</w:t>
      </w:r>
    </w:p>
    <w:p w14:paraId="6376FED5" w14:textId="77777777" w:rsidR="003B1434" w:rsidRPr="0046006F" w:rsidRDefault="003B1434" w:rsidP="003B1434">
      <w:pPr>
        <w:tabs>
          <w:tab w:val="left" w:pos="1890"/>
        </w:tabs>
        <w:ind w:firstLine="709"/>
        <w:jc w:val="both"/>
        <w:rPr>
          <w:snapToGrid w:val="0"/>
          <w:sz w:val="28"/>
          <w:szCs w:val="28"/>
        </w:rPr>
      </w:pPr>
      <w:r w:rsidRPr="0046006F">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671B1A47" w14:textId="77777777" w:rsidR="003B1434" w:rsidRDefault="003B1434" w:rsidP="003B1434">
      <w:pPr>
        <w:tabs>
          <w:tab w:val="left" w:pos="1890"/>
        </w:tabs>
        <w:ind w:firstLine="709"/>
        <w:jc w:val="both"/>
        <w:rPr>
          <w:snapToGrid w:val="0"/>
          <w:sz w:val="28"/>
          <w:szCs w:val="28"/>
        </w:rPr>
      </w:pPr>
      <w:r w:rsidRPr="0046006F">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15CBFB06" w14:textId="77777777" w:rsidR="003B1434" w:rsidRDefault="003B1434" w:rsidP="003B1434">
      <w:pPr>
        <w:tabs>
          <w:tab w:val="left" w:pos="1890"/>
        </w:tabs>
        <w:ind w:firstLine="709"/>
        <w:jc w:val="both"/>
        <w:rPr>
          <w:snapToGrid w:val="0"/>
          <w:sz w:val="28"/>
          <w:szCs w:val="28"/>
        </w:rPr>
      </w:pPr>
      <w:r w:rsidRPr="00312D0B">
        <w:rPr>
          <w:snapToGrid w:val="0"/>
          <w:sz w:val="28"/>
          <w:szCs w:val="28"/>
        </w:rPr>
        <w:t>Эксперты, проанализировав представленные материалы, предлагают</w:t>
      </w:r>
      <w:r>
        <w:rPr>
          <w:snapToGrid w:val="0"/>
          <w:sz w:val="28"/>
          <w:szCs w:val="28"/>
        </w:rPr>
        <w:t xml:space="preserve"> исключить расходы по данной статье в полном размере, в связи с отсутствием в представленных материалах документов, подтверждающих наличие безнадёжной </w:t>
      </w:r>
      <w:r w:rsidRPr="00101985">
        <w:rPr>
          <w:snapToGrid w:val="0"/>
          <w:sz w:val="28"/>
          <w:szCs w:val="28"/>
        </w:rPr>
        <w:t xml:space="preserve">к взысканию </w:t>
      </w:r>
      <w:r>
        <w:rPr>
          <w:snapToGrid w:val="0"/>
          <w:sz w:val="28"/>
          <w:szCs w:val="28"/>
        </w:rPr>
        <w:t>задолженности.</w:t>
      </w:r>
    </w:p>
    <w:p w14:paraId="4D69D7DE" w14:textId="77777777" w:rsidR="003B1434" w:rsidRPr="00DE6B97" w:rsidRDefault="003B1434" w:rsidP="003B1434">
      <w:pPr>
        <w:ind w:firstLine="709"/>
        <w:jc w:val="both"/>
      </w:pPr>
      <w:r w:rsidRPr="00A16CE9">
        <w:rPr>
          <w:snapToGrid w:val="0"/>
          <w:sz w:val="28"/>
          <w:szCs w:val="28"/>
        </w:rPr>
        <w:t xml:space="preserve">Таким образом, размер корректировки по данной статье </w:t>
      </w:r>
      <w:r>
        <w:rPr>
          <w:snapToGrid w:val="0"/>
          <w:sz w:val="28"/>
          <w:szCs w:val="28"/>
        </w:rPr>
        <w:t xml:space="preserve">относительно предложений предприятия </w:t>
      </w:r>
      <w:r w:rsidRPr="00A16CE9">
        <w:rPr>
          <w:snapToGrid w:val="0"/>
          <w:sz w:val="28"/>
          <w:szCs w:val="28"/>
        </w:rPr>
        <w:t>в сторону снижения составил</w:t>
      </w:r>
      <w:r>
        <w:rPr>
          <w:snapToGrid w:val="0"/>
          <w:sz w:val="28"/>
          <w:szCs w:val="28"/>
        </w:rPr>
        <w:t xml:space="preserve"> </w:t>
      </w:r>
      <w:r w:rsidRPr="00651760">
        <w:rPr>
          <w:snapToGrid w:val="0"/>
          <w:sz w:val="28"/>
          <w:szCs w:val="28"/>
        </w:rPr>
        <w:t>2 367,99</w:t>
      </w:r>
      <w:r w:rsidRPr="00A16CE9">
        <w:rPr>
          <w:snapToGrid w:val="0"/>
          <w:sz w:val="28"/>
          <w:szCs w:val="28"/>
        </w:rPr>
        <w:t xml:space="preserve"> тыс. руб.</w:t>
      </w:r>
    </w:p>
    <w:p w14:paraId="708B2C73" w14:textId="77777777" w:rsidR="003B1434" w:rsidRPr="007E1477" w:rsidRDefault="003B1434" w:rsidP="003B1434">
      <w:pPr>
        <w:jc w:val="both"/>
        <w:rPr>
          <w:color w:val="000000"/>
          <w:sz w:val="28"/>
          <w:szCs w:val="28"/>
        </w:rPr>
      </w:pPr>
    </w:p>
    <w:p w14:paraId="26351896" w14:textId="77777777" w:rsidR="003B1434" w:rsidRPr="00F65AC0" w:rsidRDefault="003B1434" w:rsidP="003B1434">
      <w:pPr>
        <w:pStyle w:val="20"/>
        <w:jc w:val="both"/>
        <w:rPr>
          <w:color w:val="000000"/>
        </w:rPr>
      </w:pPr>
      <w:bookmarkStart w:id="233" w:name="_Toc58251829"/>
      <w:r>
        <w:t>4</w:t>
      </w:r>
      <w:r w:rsidRPr="006D5D95">
        <w:t>.2.</w:t>
      </w:r>
      <w:r>
        <w:t>6</w:t>
      </w:r>
      <w:r w:rsidRPr="007E1477">
        <w:rPr>
          <w:color w:val="000000"/>
        </w:rPr>
        <w:t xml:space="preserve"> </w:t>
      </w:r>
      <w:bookmarkStart w:id="234" w:name="_Hlk22226671"/>
      <w:r>
        <w:rPr>
          <w:color w:val="000000"/>
        </w:rPr>
        <w:t>структура</w:t>
      </w:r>
      <w:r w:rsidRPr="007E1477">
        <w:rPr>
          <w:color w:val="000000"/>
        </w:rPr>
        <w:t xml:space="preserve"> неподконтрольных расходов на тепловую энергию </w:t>
      </w:r>
      <w:r>
        <w:rPr>
          <w:color w:val="000000"/>
        </w:rPr>
        <w:t>на 2021 г</w:t>
      </w:r>
      <w:bookmarkEnd w:id="234"/>
      <w:r>
        <w:rPr>
          <w:color w:val="000000"/>
        </w:rPr>
        <w:t>.</w:t>
      </w:r>
      <w:bookmarkEnd w:id="233"/>
      <w:r>
        <w:rPr>
          <w:color w:val="000000"/>
        </w:rPr>
        <w:t xml:space="preserve"> </w:t>
      </w:r>
    </w:p>
    <w:p w14:paraId="5DFD000B" w14:textId="77777777" w:rsidR="003B1434" w:rsidRDefault="003B1434" w:rsidP="003B1434">
      <w:pPr>
        <w:ind w:firstLine="709"/>
        <w:jc w:val="both"/>
        <w:rPr>
          <w:color w:val="000000"/>
          <w:sz w:val="28"/>
        </w:rPr>
      </w:pPr>
      <w:r>
        <w:rPr>
          <w:color w:val="000000"/>
          <w:sz w:val="28"/>
        </w:rPr>
        <w:t>С</w:t>
      </w:r>
      <w:r w:rsidRPr="00F65AC0">
        <w:rPr>
          <w:color w:val="000000"/>
          <w:sz w:val="28"/>
        </w:rPr>
        <w:t>труктура неподконтрольных расходов на тепловую энергию на 202</w:t>
      </w:r>
      <w:r>
        <w:rPr>
          <w:color w:val="000000"/>
          <w:sz w:val="28"/>
        </w:rPr>
        <w:t>2</w:t>
      </w:r>
      <w:r w:rsidRPr="00F65AC0">
        <w:rPr>
          <w:color w:val="000000"/>
          <w:sz w:val="28"/>
        </w:rPr>
        <w:t xml:space="preserve"> г</w:t>
      </w:r>
      <w:r>
        <w:rPr>
          <w:color w:val="000000"/>
          <w:sz w:val="28"/>
        </w:rPr>
        <w:t>од отражена в таблице 8.</w:t>
      </w:r>
    </w:p>
    <w:p w14:paraId="4DF77FC2" w14:textId="77777777" w:rsidR="003B1434" w:rsidRDefault="003B1434" w:rsidP="003B1434"/>
    <w:p w14:paraId="2AED268C" w14:textId="77777777" w:rsidR="003B1434" w:rsidRPr="007E1477" w:rsidRDefault="003B1434" w:rsidP="003B1434">
      <w:pPr>
        <w:ind w:left="720" w:right="-1"/>
        <w:jc w:val="right"/>
        <w:rPr>
          <w:color w:val="000000"/>
          <w:sz w:val="28"/>
          <w:szCs w:val="28"/>
        </w:rPr>
      </w:pPr>
      <w:r w:rsidRPr="007E1477">
        <w:rPr>
          <w:color w:val="000000"/>
          <w:sz w:val="28"/>
          <w:szCs w:val="28"/>
        </w:rPr>
        <w:t xml:space="preserve">Таблица </w:t>
      </w:r>
      <w:r>
        <w:rPr>
          <w:color w:val="000000"/>
          <w:sz w:val="28"/>
          <w:szCs w:val="28"/>
        </w:rPr>
        <w:t>8</w:t>
      </w:r>
    </w:p>
    <w:p w14:paraId="66EC8001" w14:textId="77777777" w:rsidR="003B1434" w:rsidRPr="007E1477" w:rsidRDefault="003B1434" w:rsidP="003B1434">
      <w:pPr>
        <w:jc w:val="center"/>
        <w:rPr>
          <w:b/>
          <w:color w:val="000000"/>
          <w:sz w:val="28"/>
        </w:rPr>
      </w:pPr>
      <w:r>
        <w:rPr>
          <w:b/>
          <w:color w:val="000000"/>
          <w:sz w:val="28"/>
        </w:rPr>
        <w:t>Структура</w:t>
      </w:r>
      <w:r w:rsidRPr="007E1477">
        <w:rPr>
          <w:b/>
          <w:color w:val="000000"/>
          <w:sz w:val="28"/>
        </w:rPr>
        <w:t xml:space="preserve"> неподконтрольных расходов на тепловую энергию</w:t>
      </w:r>
    </w:p>
    <w:p w14:paraId="19F79A94" w14:textId="77777777" w:rsidR="003B1434" w:rsidRPr="007E1477" w:rsidRDefault="003B1434" w:rsidP="003B1434">
      <w:pPr>
        <w:jc w:val="center"/>
        <w:rPr>
          <w:color w:val="000000"/>
          <w:sz w:val="28"/>
        </w:rPr>
      </w:pPr>
      <w:r w:rsidRPr="007E1477">
        <w:rPr>
          <w:color w:val="000000"/>
          <w:sz w:val="28"/>
        </w:rPr>
        <w:t>(приложение 5.3 к Методическим указаниям)</w:t>
      </w:r>
    </w:p>
    <w:p w14:paraId="4AF1EF0A" w14:textId="77777777" w:rsidR="003B1434" w:rsidRDefault="003B1434" w:rsidP="003B1434">
      <w:pPr>
        <w:jc w:val="right"/>
        <w:rPr>
          <w:color w:val="000000"/>
          <w:sz w:val="28"/>
          <w:szCs w:val="28"/>
        </w:rPr>
      </w:pPr>
      <w:r w:rsidRPr="007E1477">
        <w:rPr>
          <w:color w:val="000000"/>
          <w:sz w:val="28"/>
          <w:szCs w:val="28"/>
        </w:rPr>
        <w:t>тыс. руб.</w:t>
      </w:r>
    </w:p>
    <w:p w14:paraId="3E6C3337" w14:textId="77777777" w:rsidR="003B1434" w:rsidRPr="007E1477" w:rsidRDefault="003B1434" w:rsidP="003B1434">
      <w:pPr>
        <w:jc w:val="right"/>
        <w:rPr>
          <w:color w:val="000000"/>
          <w:sz w:val="28"/>
          <w:szCs w:val="28"/>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701"/>
        <w:gridCol w:w="1701"/>
        <w:gridCol w:w="1305"/>
      </w:tblGrid>
      <w:tr w:rsidR="003B1434" w:rsidRPr="007E1477" w14:paraId="23557E46" w14:textId="77777777" w:rsidTr="00320014">
        <w:trPr>
          <w:trHeight w:val="1474"/>
          <w:tblHeader/>
        </w:trPr>
        <w:tc>
          <w:tcPr>
            <w:tcW w:w="709" w:type="dxa"/>
            <w:vAlign w:val="center"/>
          </w:tcPr>
          <w:p w14:paraId="57F5A3FD" w14:textId="77777777" w:rsidR="003B1434" w:rsidRPr="007E1477" w:rsidRDefault="003B1434" w:rsidP="00320014">
            <w:pPr>
              <w:jc w:val="center"/>
              <w:rPr>
                <w:color w:val="000000"/>
                <w:sz w:val="28"/>
                <w:szCs w:val="28"/>
              </w:rPr>
            </w:pPr>
            <w:r w:rsidRPr="007E1477">
              <w:rPr>
                <w:color w:val="000000"/>
                <w:sz w:val="28"/>
                <w:szCs w:val="28"/>
              </w:rPr>
              <w:t>№ п/п</w:t>
            </w:r>
          </w:p>
        </w:tc>
        <w:tc>
          <w:tcPr>
            <w:tcW w:w="4536" w:type="dxa"/>
            <w:vAlign w:val="center"/>
          </w:tcPr>
          <w:p w14:paraId="05A1070B" w14:textId="77777777" w:rsidR="003B1434" w:rsidRPr="007E1477" w:rsidRDefault="003B1434" w:rsidP="00320014">
            <w:pPr>
              <w:jc w:val="center"/>
              <w:rPr>
                <w:color w:val="000000"/>
                <w:sz w:val="28"/>
                <w:szCs w:val="28"/>
              </w:rPr>
            </w:pPr>
            <w:r w:rsidRPr="007E1477">
              <w:rPr>
                <w:color w:val="000000"/>
                <w:sz w:val="28"/>
                <w:szCs w:val="28"/>
              </w:rPr>
              <w:t>Наименование расхода</w:t>
            </w:r>
          </w:p>
        </w:tc>
        <w:tc>
          <w:tcPr>
            <w:tcW w:w="1701" w:type="dxa"/>
            <w:vAlign w:val="center"/>
          </w:tcPr>
          <w:p w14:paraId="0D97D437" w14:textId="77777777" w:rsidR="003B1434" w:rsidRPr="004C2E3A" w:rsidRDefault="003B1434" w:rsidP="00320014">
            <w:pPr>
              <w:jc w:val="center"/>
              <w:rPr>
                <w:color w:val="000000"/>
              </w:rPr>
            </w:pPr>
            <w:r>
              <w:rPr>
                <w:color w:val="000000"/>
              </w:rPr>
              <w:t>Предложения предприятия</w:t>
            </w:r>
          </w:p>
          <w:p w14:paraId="14B503B2" w14:textId="77777777" w:rsidR="003B1434" w:rsidRPr="004C2E3A" w:rsidRDefault="003B1434" w:rsidP="00320014">
            <w:pPr>
              <w:jc w:val="center"/>
              <w:rPr>
                <w:color w:val="000000"/>
              </w:rPr>
            </w:pPr>
            <w:r>
              <w:rPr>
                <w:color w:val="000000"/>
              </w:rPr>
              <w:t xml:space="preserve">на </w:t>
            </w:r>
            <w:r w:rsidRPr="004C2E3A">
              <w:rPr>
                <w:color w:val="000000"/>
              </w:rPr>
              <w:t>202</w:t>
            </w:r>
            <w:r>
              <w:rPr>
                <w:color w:val="000000"/>
              </w:rPr>
              <w:t>2</w:t>
            </w:r>
            <w:r w:rsidRPr="004C2E3A">
              <w:rPr>
                <w:color w:val="000000"/>
              </w:rPr>
              <w:t xml:space="preserve"> год</w:t>
            </w:r>
          </w:p>
        </w:tc>
        <w:tc>
          <w:tcPr>
            <w:tcW w:w="1701" w:type="dxa"/>
            <w:vAlign w:val="center"/>
          </w:tcPr>
          <w:p w14:paraId="7F5B829A" w14:textId="77777777" w:rsidR="003B1434" w:rsidRPr="004C2E3A" w:rsidRDefault="003B1434" w:rsidP="00320014">
            <w:pPr>
              <w:jc w:val="center"/>
              <w:rPr>
                <w:color w:val="000000"/>
              </w:rPr>
            </w:pPr>
            <w:r w:rsidRPr="004C2E3A">
              <w:rPr>
                <w:color w:val="000000"/>
              </w:rPr>
              <w:t>Предложение экспертов</w:t>
            </w:r>
          </w:p>
          <w:p w14:paraId="74AE3DF6" w14:textId="77777777" w:rsidR="003B1434" w:rsidRPr="004C2E3A" w:rsidRDefault="003B1434" w:rsidP="00320014">
            <w:pPr>
              <w:jc w:val="center"/>
              <w:rPr>
                <w:color w:val="000000"/>
              </w:rPr>
            </w:pPr>
            <w:r>
              <w:rPr>
                <w:color w:val="000000"/>
              </w:rPr>
              <w:t xml:space="preserve">на </w:t>
            </w:r>
            <w:r w:rsidRPr="004C2E3A">
              <w:rPr>
                <w:color w:val="000000"/>
              </w:rPr>
              <w:t>202</w:t>
            </w:r>
            <w:r>
              <w:rPr>
                <w:color w:val="000000"/>
              </w:rPr>
              <w:t>2</w:t>
            </w:r>
            <w:r w:rsidRPr="004C2E3A">
              <w:rPr>
                <w:color w:val="000000"/>
              </w:rPr>
              <w:t xml:space="preserve"> год</w:t>
            </w:r>
          </w:p>
        </w:tc>
        <w:tc>
          <w:tcPr>
            <w:tcW w:w="1305" w:type="dxa"/>
            <w:vAlign w:val="center"/>
          </w:tcPr>
          <w:p w14:paraId="5B8BF57C" w14:textId="77777777" w:rsidR="003B1434" w:rsidRPr="004C2E3A" w:rsidRDefault="003B1434" w:rsidP="00320014">
            <w:pPr>
              <w:jc w:val="center"/>
              <w:rPr>
                <w:color w:val="000000"/>
              </w:rPr>
            </w:pPr>
            <w:proofErr w:type="gramStart"/>
            <w:r>
              <w:rPr>
                <w:color w:val="000000"/>
              </w:rPr>
              <w:t>Корректи-ровка</w:t>
            </w:r>
            <w:proofErr w:type="gramEnd"/>
          </w:p>
        </w:tc>
      </w:tr>
      <w:tr w:rsidR="003B1434" w:rsidRPr="007E1477" w14:paraId="5E928311" w14:textId="77777777" w:rsidTr="00320014">
        <w:trPr>
          <w:trHeight w:val="360"/>
        </w:trPr>
        <w:tc>
          <w:tcPr>
            <w:tcW w:w="709" w:type="dxa"/>
            <w:shd w:val="clear" w:color="auto" w:fill="auto"/>
            <w:vAlign w:val="center"/>
          </w:tcPr>
          <w:p w14:paraId="21DA104F" w14:textId="77777777" w:rsidR="003B1434" w:rsidRPr="007E1477" w:rsidRDefault="003B1434" w:rsidP="00320014">
            <w:pPr>
              <w:jc w:val="center"/>
              <w:rPr>
                <w:color w:val="000000"/>
              </w:rPr>
            </w:pPr>
            <w:r w:rsidRPr="00365232">
              <w:rPr>
                <w:snapToGrid w:val="0"/>
                <w:szCs w:val="28"/>
              </w:rPr>
              <w:t>1.1</w:t>
            </w:r>
          </w:p>
        </w:tc>
        <w:tc>
          <w:tcPr>
            <w:tcW w:w="4536" w:type="dxa"/>
            <w:shd w:val="clear" w:color="auto" w:fill="auto"/>
            <w:vAlign w:val="center"/>
          </w:tcPr>
          <w:p w14:paraId="45B0681D" w14:textId="77777777" w:rsidR="003B1434" w:rsidRPr="007E1477" w:rsidRDefault="003B1434" w:rsidP="00320014">
            <w:pPr>
              <w:rPr>
                <w:color w:val="000000"/>
              </w:rPr>
            </w:pPr>
            <w:r w:rsidRPr="00365232">
              <w:rPr>
                <w:snapToGrid w:val="0"/>
                <w:szCs w:val="28"/>
              </w:rPr>
              <w:t>Расходы на оплату услуг, оказываемых организациями, осуществляющими регулируемые виды деятельности</w:t>
            </w:r>
          </w:p>
        </w:tc>
        <w:tc>
          <w:tcPr>
            <w:tcW w:w="1701" w:type="dxa"/>
            <w:vAlign w:val="center"/>
          </w:tcPr>
          <w:p w14:paraId="1B96E9F8" w14:textId="77777777" w:rsidR="003B1434" w:rsidRPr="00414BE6" w:rsidRDefault="003B1434" w:rsidP="00320014">
            <w:pPr>
              <w:jc w:val="center"/>
              <w:rPr>
                <w:snapToGrid w:val="0"/>
                <w:sz w:val="28"/>
                <w:szCs w:val="28"/>
              </w:rPr>
            </w:pPr>
            <w:r w:rsidRPr="00414BE6">
              <w:rPr>
                <w:snapToGrid w:val="0"/>
                <w:sz w:val="28"/>
                <w:szCs w:val="28"/>
              </w:rPr>
              <w:t>468,98</w:t>
            </w:r>
          </w:p>
        </w:tc>
        <w:tc>
          <w:tcPr>
            <w:tcW w:w="1701" w:type="dxa"/>
            <w:shd w:val="clear" w:color="auto" w:fill="auto"/>
            <w:vAlign w:val="center"/>
          </w:tcPr>
          <w:p w14:paraId="079A82DF" w14:textId="77777777" w:rsidR="003B1434" w:rsidRPr="00414BE6" w:rsidRDefault="003B1434" w:rsidP="00320014">
            <w:pPr>
              <w:jc w:val="center"/>
              <w:rPr>
                <w:snapToGrid w:val="0"/>
                <w:sz w:val="28"/>
                <w:szCs w:val="28"/>
              </w:rPr>
            </w:pPr>
            <w:r w:rsidRPr="00414BE6">
              <w:rPr>
                <w:snapToGrid w:val="0"/>
                <w:sz w:val="28"/>
                <w:szCs w:val="28"/>
              </w:rPr>
              <w:t>468,98</w:t>
            </w:r>
          </w:p>
        </w:tc>
        <w:tc>
          <w:tcPr>
            <w:tcW w:w="1305" w:type="dxa"/>
            <w:vAlign w:val="center"/>
          </w:tcPr>
          <w:p w14:paraId="4D9B6C31" w14:textId="77777777" w:rsidR="003B1434" w:rsidRPr="00414BE6" w:rsidRDefault="003B1434" w:rsidP="00320014">
            <w:pPr>
              <w:jc w:val="center"/>
              <w:rPr>
                <w:snapToGrid w:val="0"/>
                <w:sz w:val="28"/>
                <w:szCs w:val="28"/>
              </w:rPr>
            </w:pPr>
            <w:r w:rsidRPr="00414BE6">
              <w:rPr>
                <w:snapToGrid w:val="0"/>
                <w:sz w:val="28"/>
                <w:szCs w:val="28"/>
              </w:rPr>
              <w:t>0,00</w:t>
            </w:r>
          </w:p>
        </w:tc>
      </w:tr>
      <w:tr w:rsidR="003B1434" w:rsidRPr="007E1477" w14:paraId="0897A971" w14:textId="77777777" w:rsidTr="00320014">
        <w:trPr>
          <w:trHeight w:val="519"/>
        </w:trPr>
        <w:tc>
          <w:tcPr>
            <w:tcW w:w="709" w:type="dxa"/>
            <w:shd w:val="clear" w:color="auto" w:fill="auto"/>
            <w:vAlign w:val="center"/>
          </w:tcPr>
          <w:p w14:paraId="35BB1944" w14:textId="77777777" w:rsidR="003B1434" w:rsidRPr="007E1477" w:rsidRDefault="003B1434" w:rsidP="00320014">
            <w:pPr>
              <w:jc w:val="center"/>
              <w:rPr>
                <w:color w:val="000000"/>
              </w:rPr>
            </w:pPr>
            <w:r w:rsidRPr="00365232">
              <w:rPr>
                <w:snapToGrid w:val="0"/>
                <w:szCs w:val="28"/>
              </w:rPr>
              <w:t>1.2</w:t>
            </w:r>
          </w:p>
        </w:tc>
        <w:tc>
          <w:tcPr>
            <w:tcW w:w="4536" w:type="dxa"/>
            <w:shd w:val="clear" w:color="auto" w:fill="auto"/>
            <w:vAlign w:val="center"/>
          </w:tcPr>
          <w:p w14:paraId="65C5035E" w14:textId="77777777" w:rsidR="003B1434" w:rsidRPr="007E1477" w:rsidRDefault="003B1434" w:rsidP="00320014">
            <w:pPr>
              <w:rPr>
                <w:color w:val="000000"/>
              </w:rPr>
            </w:pPr>
            <w:r w:rsidRPr="00365232">
              <w:rPr>
                <w:snapToGrid w:val="0"/>
                <w:szCs w:val="28"/>
              </w:rPr>
              <w:t>Арендная плата</w:t>
            </w:r>
          </w:p>
        </w:tc>
        <w:tc>
          <w:tcPr>
            <w:tcW w:w="1701" w:type="dxa"/>
            <w:vAlign w:val="center"/>
          </w:tcPr>
          <w:p w14:paraId="521F19CB" w14:textId="77777777" w:rsidR="003B1434" w:rsidRPr="00414BE6" w:rsidRDefault="003B1434" w:rsidP="00320014">
            <w:pPr>
              <w:jc w:val="center"/>
              <w:rPr>
                <w:snapToGrid w:val="0"/>
                <w:sz w:val="28"/>
                <w:szCs w:val="28"/>
              </w:rPr>
            </w:pPr>
            <w:r w:rsidRPr="00414BE6">
              <w:rPr>
                <w:snapToGrid w:val="0"/>
                <w:sz w:val="28"/>
                <w:szCs w:val="28"/>
              </w:rPr>
              <w:t>22,36</w:t>
            </w:r>
          </w:p>
        </w:tc>
        <w:tc>
          <w:tcPr>
            <w:tcW w:w="1701" w:type="dxa"/>
            <w:shd w:val="clear" w:color="auto" w:fill="auto"/>
            <w:vAlign w:val="center"/>
          </w:tcPr>
          <w:p w14:paraId="0E2D6920" w14:textId="77777777" w:rsidR="003B1434" w:rsidRPr="00414BE6" w:rsidRDefault="003B1434" w:rsidP="00320014">
            <w:pPr>
              <w:jc w:val="center"/>
              <w:rPr>
                <w:snapToGrid w:val="0"/>
                <w:sz w:val="28"/>
                <w:szCs w:val="28"/>
              </w:rPr>
            </w:pPr>
            <w:r w:rsidRPr="00414BE6">
              <w:rPr>
                <w:snapToGrid w:val="0"/>
                <w:sz w:val="28"/>
                <w:szCs w:val="28"/>
              </w:rPr>
              <w:t>22,36</w:t>
            </w:r>
          </w:p>
        </w:tc>
        <w:tc>
          <w:tcPr>
            <w:tcW w:w="1305" w:type="dxa"/>
            <w:vAlign w:val="center"/>
          </w:tcPr>
          <w:p w14:paraId="7F26A512" w14:textId="77777777" w:rsidR="003B1434" w:rsidRPr="00414BE6" w:rsidRDefault="003B1434" w:rsidP="00320014">
            <w:pPr>
              <w:jc w:val="center"/>
              <w:rPr>
                <w:snapToGrid w:val="0"/>
                <w:sz w:val="28"/>
                <w:szCs w:val="28"/>
              </w:rPr>
            </w:pPr>
            <w:r w:rsidRPr="00414BE6">
              <w:rPr>
                <w:snapToGrid w:val="0"/>
                <w:sz w:val="28"/>
                <w:szCs w:val="28"/>
              </w:rPr>
              <w:t>0,00</w:t>
            </w:r>
          </w:p>
        </w:tc>
      </w:tr>
      <w:tr w:rsidR="003B1434" w:rsidRPr="007E1477" w14:paraId="03F1B473" w14:textId="77777777" w:rsidTr="00320014">
        <w:trPr>
          <w:trHeight w:val="469"/>
        </w:trPr>
        <w:tc>
          <w:tcPr>
            <w:tcW w:w="709" w:type="dxa"/>
            <w:shd w:val="clear" w:color="auto" w:fill="auto"/>
            <w:vAlign w:val="center"/>
          </w:tcPr>
          <w:p w14:paraId="3D4BF7F1" w14:textId="77777777" w:rsidR="003B1434" w:rsidRPr="007E1477" w:rsidRDefault="003B1434" w:rsidP="00320014">
            <w:pPr>
              <w:jc w:val="center"/>
              <w:rPr>
                <w:color w:val="000000"/>
              </w:rPr>
            </w:pPr>
            <w:r w:rsidRPr="00365232">
              <w:rPr>
                <w:snapToGrid w:val="0"/>
                <w:szCs w:val="28"/>
              </w:rPr>
              <w:t>1.3</w:t>
            </w:r>
          </w:p>
        </w:tc>
        <w:tc>
          <w:tcPr>
            <w:tcW w:w="4536" w:type="dxa"/>
            <w:shd w:val="clear" w:color="auto" w:fill="auto"/>
            <w:vAlign w:val="center"/>
          </w:tcPr>
          <w:p w14:paraId="2673B29E" w14:textId="77777777" w:rsidR="003B1434" w:rsidRPr="007E1477" w:rsidRDefault="003B1434" w:rsidP="00320014">
            <w:pPr>
              <w:rPr>
                <w:color w:val="000000"/>
              </w:rPr>
            </w:pPr>
            <w:r w:rsidRPr="00365232">
              <w:rPr>
                <w:snapToGrid w:val="0"/>
                <w:szCs w:val="28"/>
              </w:rPr>
              <w:t>Концессионная плата</w:t>
            </w:r>
          </w:p>
        </w:tc>
        <w:tc>
          <w:tcPr>
            <w:tcW w:w="1701" w:type="dxa"/>
            <w:vAlign w:val="center"/>
          </w:tcPr>
          <w:p w14:paraId="3F98179D" w14:textId="77777777" w:rsidR="003B1434" w:rsidRPr="00414BE6" w:rsidRDefault="003B1434" w:rsidP="00320014">
            <w:pPr>
              <w:jc w:val="center"/>
              <w:rPr>
                <w:snapToGrid w:val="0"/>
                <w:sz w:val="28"/>
                <w:szCs w:val="28"/>
              </w:rPr>
            </w:pPr>
            <w:r w:rsidRPr="00365232">
              <w:rPr>
                <w:snapToGrid w:val="0"/>
                <w:sz w:val="28"/>
                <w:szCs w:val="28"/>
              </w:rPr>
              <w:t>0,00</w:t>
            </w:r>
          </w:p>
        </w:tc>
        <w:tc>
          <w:tcPr>
            <w:tcW w:w="1701" w:type="dxa"/>
            <w:shd w:val="clear" w:color="auto" w:fill="auto"/>
            <w:vAlign w:val="center"/>
          </w:tcPr>
          <w:p w14:paraId="48CEAF10" w14:textId="77777777" w:rsidR="003B1434" w:rsidRPr="00414BE6" w:rsidRDefault="003B1434" w:rsidP="00320014">
            <w:pPr>
              <w:jc w:val="center"/>
              <w:rPr>
                <w:snapToGrid w:val="0"/>
                <w:sz w:val="28"/>
                <w:szCs w:val="28"/>
              </w:rPr>
            </w:pPr>
            <w:r w:rsidRPr="00365232">
              <w:rPr>
                <w:snapToGrid w:val="0"/>
                <w:sz w:val="28"/>
                <w:szCs w:val="28"/>
              </w:rPr>
              <w:t>0,00</w:t>
            </w:r>
          </w:p>
        </w:tc>
        <w:tc>
          <w:tcPr>
            <w:tcW w:w="1305" w:type="dxa"/>
            <w:vAlign w:val="center"/>
          </w:tcPr>
          <w:p w14:paraId="3C1EC82A" w14:textId="77777777" w:rsidR="003B1434" w:rsidRPr="00414BE6" w:rsidRDefault="003B1434" w:rsidP="00320014">
            <w:pPr>
              <w:jc w:val="center"/>
              <w:rPr>
                <w:snapToGrid w:val="0"/>
                <w:sz w:val="28"/>
                <w:szCs w:val="28"/>
              </w:rPr>
            </w:pPr>
            <w:r w:rsidRPr="00365232">
              <w:rPr>
                <w:snapToGrid w:val="0"/>
                <w:sz w:val="28"/>
                <w:szCs w:val="28"/>
              </w:rPr>
              <w:t>0,00</w:t>
            </w:r>
          </w:p>
        </w:tc>
      </w:tr>
      <w:tr w:rsidR="003B1434" w:rsidRPr="007E1477" w14:paraId="51666CDF" w14:textId="77777777" w:rsidTr="00320014">
        <w:trPr>
          <w:trHeight w:val="705"/>
        </w:trPr>
        <w:tc>
          <w:tcPr>
            <w:tcW w:w="709" w:type="dxa"/>
            <w:shd w:val="clear" w:color="auto" w:fill="auto"/>
            <w:vAlign w:val="center"/>
          </w:tcPr>
          <w:p w14:paraId="6AA4544D" w14:textId="77777777" w:rsidR="003B1434" w:rsidRPr="007E1477" w:rsidRDefault="003B1434" w:rsidP="00320014">
            <w:pPr>
              <w:jc w:val="center"/>
              <w:rPr>
                <w:color w:val="000000"/>
              </w:rPr>
            </w:pPr>
            <w:r w:rsidRPr="00365232">
              <w:rPr>
                <w:snapToGrid w:val="0"/>
                <w:szCs w:val="28"/>
              </w:rPr>
              <w:t>1.4</w:t>
            </w:r>
          </w:p>
        </w:tc>
        <w:tc>
          <w:tcPr>
            <w:tcW w:w="4536" w:type="dxa"/>
            <w:shd w:val="clear" w:color="auto" w:fill="auto"/>
            <w:vAlign w:val="center"/>
          </w:tcPr>
          <w:p w14:paraId="3D42F47A" w14:textId="77777777" w:rsidR="003B1434" w:rsidRPr="007E1477" w:rsidRDefault="003B1434" w:rsidP="00320014">
            <w:pPr>
              <w:rPr>
                <w:color w:val="000000"/>
              </w:rPr>
            </w:pPr>
            <w:r w:rsidRPr="00365232">
              <w:rPr>
                <w:snapToGrid w:val="0"/>
                <w:szCs w:val="28"/>
              </w:rPr>
              <w:t>Расходы на уплату налогов, сборов и других обязательных платежей, в том числе:</w:t>
            </w:r>
          </w:p>
        </w:tc>
        <w:tc>
          <w:tcPr>
            <w:tcW w:w="1701" w:type="dxa"/>
            <w:vAlign w:val="center"/>
          </w:tcPr>
          <w:p w14:paraId="4CA9B261" w14:textId="77777777" w:rsidR="003B1434" w:rsidRPr="00414BE6" w:rsidRDefault="003B1434" w:rsidP="00320014">
            <w:pPr>
              <w:jc w:val="center"/>
              <w:rPr>
                <w:snapToGrid w:val="0"/>
                <w:sz w:val="28"/>
                <w:szCs w:val="28"/>
              </w:rPr>
            </w:pPr>
            <w:r w:rsidRPr="00414BE6">
              <w:rPr>
                <w:snapToGrid w:val="0"/>
                <w:sz w:val="28"/>
                <w:szCs w:val="28"/>
              </w:rPr>
              <w:t>1 964,55</w:t>
            </w:r>
          </w:p>
        </w:tc>
        <w:tc>
          <w:tcPr>
            <w:tcW w:w="1701" w:type="dxa"/>
            <w:shd w:val="clear" w:color="auto" w:fill="auto"/>
            <w:vAlign w:val="center"/>
          </w:tcPr>
          <w:p w14:paraId="252D06B6" w14:textId="77777777" w:rsidR="003B1434" w:rsidRPr="00414BE6" w:rsidRDefault="003B1434" w:rsidP="00320014">
            <w:pPr>
              <w:jc w:val="center"/>
              <w:rPr>
                <w:snapToGrid w:val="0"/>
                <w:sz w:val="28"/>
                <w:szCs w:val="28"/>
              </w:rPr>
            </w:pPr>
            <w:r w:rsidRPr="00414BE6">
              <w:rPr>
                <w:snapToGrid w:val="0"/>
                <w:sz w:val="28"/>
                <w:szCs w:val="28"/>
              </w:rPr>
              <w:t>1 867,99</w:t>
            </w:r>
          </w:p>
        </w:tc>
        <w:tc>
          <w:tcPr>
            <w:tcW w:w="1305" w:type="dxa"/>
            <w:vAlign w:val="center"/>
          </w:tcPr>
          <w:p w14:paraId="4B6734EE" w14:textId="77777777" w:rsidR="003B1434" w:rsidRPr="00414BE6" w:rsidRDefault="003B1434" w:rsidP="00320014">
            <w:pPr>
              <w:jc w:val="center"/>
              <w:rPr>
                <w:snapToGrid w:val="0"/>
                <w:sz w:val="28"/>
                <w:szCs w:val="28"/>
              </w:rPr>
            </w:pPr>
            <w:r w:rsidRPr="00414BE6">
              <w:rPr>
                <w:snapToGrid w:val="0"/>
                <w:sz w:val="28"/>
                <w:szCs w:val="28"/>
              </w:rPr>
              <w:t>-96,56</w:t>
            </w:r>
          </w:p>
        </w:tc>
      </w:tr>
      <w:tr w:rsidR="003B1434" w:rsidRPr="007E1477" w14:paraId="21CAFB14" w14:textId="77777777" w:rsidTr="00320014">
        <w:trPr>
          <w:trHeight w:val="517"/>
        </w:trPr>
        <w:tc>
          <w:tcPr>
            <w:tcW w:w="709" w:type="dxa"/>
            <w:shd w:val="clear" w:color="auto" w:fill="auto"/>
            <w:vAlign w:val="center"/>
          </w:tcPr>
          <w:p w14:paraId="616B7BC1" w14:textId="77777777" w:rsidR="003B1434" w:rsidRPr="007E1477" w:rsidRDefault="003B1434" w:rsidP="00320014">
            <w:pPr>
              <w:jc w:val="center"/>
              <w:rPr>
                <w:color w:val="000000"/>
              </w:rPr>
            </w:pPr>
            <w:r w:rsidRPr="00365232">
              <w:rPr>
                <w:snapToGrid w:val="0"/>
                <w:szCs w:val="28"/>
              </w:rPr>
              <w:t>1.4.1</w:t>
            </w:r>
          </w:p>
        </w:tc>
        <w:tc>
          <w:tcPr>
            <w:tcW w:w="4536" w:type="dxa"/>
            <w:shd w:val="clear" w:color="auto" w:fill="auto"/>
            <w:vAlign w:val="center"/>
          </w:tcPr>
          <w:p w14:paraId="737785A9" w14:textId="77777777" w:rsidR="003B1434" w:rsidRPr="002F2693" w:rsidRDefault="003B1434" w:rsidP="00320014">
            <w:pPr>
              <w:rPr>
                <w:color w:val="000000"/>
              </w:rPr>
            </w:pPr>
            <w:r w:rsidRPr="00365232">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vAlign w:val="center"/>
          </w:tcPr>
          <w:p w14:paraId="4B4F8979" w14:textId="77777777" w:rsidR="003B1434" w:rsidRPr="00414BE6" w:rsidRDefault="003B1434" w:rsidP="00320014">
            <w:pPr>
              <w:jc w:val="center"/>
              <w:rPr>
                <w:snapToGrid w:val="0"/>
                <w:sz w:val="28"/>
                <w:szCs w:val="28"/>
              </w:rPr>
            </w:pPr>
            <w:r w:rsidRPr="00414BE6">
              <w:rPr>
                <w:snapToGrid w:val="0"/>
                <w:sz w:val="28"/>
                <w:szCs w:val="28"/>
              </w:rPr>
              <w:t>136,03</w:t>
            </w:r>
          </w:p>
        </w:tc>
        <w:tc>
          <w:tcPr>
            <w:tcW w:w="1701" w:type="dxa"/>
            <w:shd w:val="clear" w:color="auto" w:fill="auto"/>
            <w:vAlign w:val="center"/>
          </w:tcPr>
          <w:p w14:paraId="4559C225" w14:textId="77777777" w:rsidR="003B1434" w:rsidRPr="00414BE6" w:rsidRDefault="003B1434" w:rsidP="00320014">
            <w:pPr>
              <w:jc w:val="center"/>
              <w:rPr>
                <w:snapToGrid w:val="0"/>
                <w:sz w:val="28"/>
                <w:szCs w:val="28"/>
              </w:rPr>
            </w:pPr>
            <w:r w:rsidRPr="00414BE6">
              <w:rPr>
                <w:snapToGrid w:val="0"/>
                <w:sz w:val="28"/>
                <w:szCs w:val="28"/>
              </w:rPr>
              <w:t>39,47</w:t>
            </w:r>
          </w:p>
        </w:tc>
        <w:tc>
          <w:tcPr>
            <w:tcW w:w="1305" w:type="dxa"/>
            <w:vAlign w:val="center"/>
          </w:tcPr>
          <w:p w14:paraId="1F79E175" w14:textId="77777777" w:rsidR="003B1434" w:rsidRPr="00414BE6" w:rsidRDefault="003B1434" w:rsidP="00320014">
            <w:pPr>
              <w:jc w:val="center"/>
              <w:rPr>
                <w:snapToGrid w:val="0"/>
                <w:sz w:val="28"/>
                <w:szCs w:val="28"/>
              </w:rPr>
            </w:pPr>
            <w:r w:rsidRPr="00414BE6">
              <w:rPr>
                <w:snapToGrid w:val="0"/>
                <w:sz w:val="28"/>
                <w:szCs w:val="28"/>
              </w:rPr>
              <w:t>-96,56</w:t>
            </w:r>
          </w:p>
        </w:tc>
      </w:tr>
      <w:tr w:rsidR="003B1434" w:rsidRPr="007E1477" w14:paraId="6454B368" w14:textId="77777777" w:rsidTr="00320014">
        <w:trPr>
          <w:trHeight w:val="517"/>
        </w:trPr>
        <w:tc>
          <w:tcPr>
            <w:tcW w:w="709" w:type="dxa"/>
            <w:shd w:val="clear" w:color="auto" w:fill="auto"/>
            <w:vAlign w:val="center"/>
          </w:tcPr>
          <w:p w14:paraId="030F033D" w14:textId="77777777" w:rsidR="003B1434" w:rsidRDefault="003B1434" w:rsidP="00320014">
            <w:pPr>
              <w:jc w:val="center"/>
              <w:rPr>
                <w:color w:val="000000"/>
              </w:rPr>
            </w:pPr>
            <w:r w:rsidRPr="00365232">
              <w:rPr>
                <w:snapToGrid w:val="0"/>
                <w:szCs w:val="28"/>
              </w:rPr>
              <w:t>1.4.2</w:t>
            </w:r>
          </w:p>
        </w:tc>
        <w:tc>
          <w:tcPr>
            <w:tcW w:w="4536" w:type="dxa"/>
            <w:shd w:val="clear" w:color="auto" w:fill="auto"/>
            <w:vAlign w:val="center"/>
          </w:tcPr>
          <w:p w14:paraId="71FBEDE2" w14:textId="77777777" w:rsidR="003B1434" w:rsidRDefault="003B1434" w:rsidP="00320014">
            <w:pPr>
              <w:rPr>
                <w:color w:val="000000"/>
              </w:rPr>
            </w:pPr>
            <w:r w:rsidRPr="00365232">
              <w:rPr>
                <w:snapToGrid w:val="0"/>
                <w:szCs w:val="28"/>
              </w:rPr>
              <w:t>расходы на обязательное страхование</w:t>
            </w:r>
          </w:p>
        </w:tc>
        <w:tc>
          <w:tcPr>
            <w:tcW w:w="1701" w:type="dxa"/>
            <w:vAlign w:val="center"/>
          </w:tcPr>
          <w:p w14:paraId="68E1F62E" w14:textId="77777777" w:rsidR="003B1434" w:rsidRPr="00414BE6" w:rsidRDefault="003B1434" w:rsidP="00320014">
            <w:pPr>
              <w:jc w:val="center"/>
              <w:rPr>
                <w:snapToGrid w:val="0"/>
                <w:sz w:val="28"/>
                <w:szCs w:val="28"/>
              </w:rPr>
            </w:pPr>
            <w:r w:rsidRPr="00414BE6">
              <w:rPr>
                <w:snapToGrid w:val="0"/>
                <w:sz w:val="28"/>
                <w:szCs w:val="28"/>
              </w:rPr>
              <w:t>9,73</w:t>
            </w:r>
          </w:p>
        </w:tc>
        <w:tc>
          <w:tcPr>
            <w:tcW w:w="1701" w:type="dxa"/>
            <w:shd w:val="clear" w:color="auto" w:fill="auto"/>
            <w:vAlign w:val="center"/>
          </w:tcPr>
          <w:p w14:paraId="3FAE3607" w14:textId="77777777" w:rsidR="003B1434" w:rsidRPr="00414BE6" w:rsidRDefault="003B1434" w:rsidP="00320014">
            <w:pPr>
              <w:jc w:val="center"/>
              <w:rPr>
                <w:snapToGrid w:val="0"/>
                <w:sz w:val="28"/>
                <w:szCs w:val="28"/>
              </w:rPr>
            </w:pPr>
            <w:r w:rsidRPr="00414BE6">
              <w:rPr>
                <w:snapToGrid w:val="0"/>
                <w:sz w:val="28"/>
                <w:szCs w:val="28"/>
              </w:rPr>
              <w:t>9,73</w:t>
            </w:r>
          </w:p>
        </w:tc>
        <w:tc>
          <w:tcPr>
            <w:tcW w:w="1305" w:type="dxa"/>
            <w:vAlign w:val="center"/>
          </w:tcPr>
          <w:p w14:paraId="195B72ED" w14:textId="77777777" w:rsidR="003B1434" w:rsidRPr="00414BE6" w:rsidRDefault="003B1434" w:rsidP="00320014">
            <w:pPr>
              <w:jc w:val="center"/>
              <w:rPr>
                <w:snapToGrid w:val="0"/>
                <w:sz w:val="28"/>
                <w:szCs w:val="28"/>
              </w:rPr>
            </w:pPr>
            <w:r w:rsidRPr="00414BE6">
              <w:rPr>
                <w:snapToGrid w:val="0"/>
                <w:sz w:val="28"/>
                <w:szCs w:val="28"/>
              </w:rPr>
              <w:t>0,00</w:t>
            </w:r>
          </w:p>
        </w:tc>
      </w:tr>
      <w:tr w:rsidR="003B1434" w:rsidRPr="007E1477" w14:paraId="3E07E45D" w14:textId="77777777" w:rsidTr="00320014">
        <w:trPr>
          <w:trHeight w:val="360"/>
        </w:trPr>
        <w:tc>
          <w:tcPr>
            <w:tcW w:w="709" w:type="dxa"/>
            <w:shd w:val="clear" w:color="auto" w:fill="auto"/>
            <w:vAlign w:val="center"/>
          </w:tcPr>
          <w:p w14:paraId="2073774C" w14:textId="77777777" w:rsidR="003B1434" w:rsidRPr="007E1477" w:rsidRDefault="003B1434" w:rsidP="00320014">
            <w:pPr>
              <w:jc w:val="center"/>
              <w:rPr>
                <w:color w:val="000000"/>
              </w:rPr>
            </w:pPr>
            <w:r w:rsidRPr="00365232">
              <w:rPr>
                <w:snapToGrid w:val="0"/>
                <w:szCs w:val="28"/>
              </w:rPr>
              <w:t>1.4.3</w:t>
            </w:r>
          </w:p>
        </w:tc>
        <w:tc>
          <w:tcPr>
            <w:tcW w:w="4536" w:type="dxa"/>
            <w:shd w:val="clear" w:color="auto" w:fill="auto"/>
            <w:vAlign w:val="center"/>
          </w:tcPr>
          <w:p w14:paraId="08B46246" w14:textId="77777777" w:rsidR="003B1434" w:rsidRPr="006278AD" w:rsidRDefault="003B1434" w:rsidP="00320014">
            <w:pPr>
              <w:rPr>
                <w:b/>
                <w:color w:val="000000"/>
              </w:rPr>
            </w:pPr>
            <w:r w:rsidRPr="00365232">
              <w:rPr>
                <w:snapToGrid w:val="0"/>
                <w:szCs w:val="28"/>
              </w:rPr>
              <w:t>налог на имущество организации</w:t>
            </w:r>
          </w:p>
        </w:tc>
        <w:tc>
          <w:tcPr>
            <w:tcW w:w="1701" w:type="dxa"/>
            <w:vAlign w:val="center"/>
          </w:tcPr>
          <w:p w14:paraId="0B2ACBBC" w14:textId="77777777" w:rsidR="003B1434" w:rsidRPr="00414BE6" w:rsidRDefault="003B1434" w:rsidP="00320014">
            <w:pPr>
              <w:jc w:val="center"/>
              <w:rPr>
                <w:snapToGrid w:val="0"/>
                <w:sz w:val="28"/>
                <w:szCs w:val="28"/>
              </w:rPr>
            </w:pPr>
            <w:r w:rsidRPr="00414BE6">
              <w:rPr>
                <w:snapToGrid w:val="0"/>
                <w:sz w:val="28"/>
                <w:szCs w:val="28"/>
              </w:rPr>
              <w:t>1 818,79</w:t>
            </w:r>
          </w:p>
        </w:tc>
        <w:tc>
          <w:tcPr>
            <w:tcW w:w="1701" w:type="dxa"/>
            <w:shd w:val="clear" w:color="auto" w:fill="auto"/>
            <w:vAlign w:val="center"/>
          </w:tcPr>
          <w:p w14:paraId="03D69689" w14:textId="77777777" w:rsidR="003B1434" w:rsidRPr="00414BE6" w:rsidRDefault="003B1434" w:rsidP="00320014">
            <w:pPr>
              <w:jc w:val="center"/>
              <w:rPr>
                <w:snapToGrid w:val="0"/>
                <w:sz w:val="28"/>
                <w:szCs w:val="28"/>
              </w:rPr>
            </w:pPr>
            <w:r w:rsidRPr="00414BE6">
              <w:rPr>
                <w:snapToGrid w:val="0"/>
                <w:sz w:val="28"/>
                <w:szCs w:val="28"/>
              </w:rPr>
              <w:t>1 818,79</w:t>
            </w:r>
          </w:p>
        </w:tc>
        <w:tc>
          <w:tcPr>
            <w:tcW w:w="1305" w:type="dxa"/>
            <w:vAlign w:val="center"/>
          </w:tcPr>
          <w:p w14:paraId="5A59B1D3" w14:textId="77777777" w:rsidR="003B1434" w:rsidRPr="00414BE6" w:rsidRDefault="003B1434" w:rsidP="00320014">
            <w:pPr>
              <w:jc w:val="center"/>
              <w:rPr>
                <w:snapToGrid w:val="0"/>
                <w:sz w:val="28"/>
                <w:szCs w:val="28"/>
              </w:rPr>
            </w:pPr>
            <w:r w:rsidRPr="00414BE6">
              <w:rPr>
                <w:snapToGrid w:val="0"/>
                <w:sz w:val="28"/>
                <w:szCs w:val="28"/>
              </w:rPr>
              <w:t>0,00</w:t>
            </w:r>
          </w:p>
        </w:tc>
      </w:tr>
      <w:tr w:rsidR="003B1434" w:rsidRPr="007E1477" w14:paraId="22E6F130" w14:textId="77777777" w:rsidTr="00320014">
        <w:trPr>
          <w:trHeight w:val="360"/>
        </w:trPr>
        <w:tc>
          <w:tcPr>
            <w:tcW w:w="709" w:type="dxa"/>
            <w:shd w:val="clear" w:color="auto" w:fill="auto"/>
            <w:vAlign w:val="center"/>
          </w:tcPr>
          <w:p w14:paraId="4FD08F2A" w14:textId="77777777" w:rsidR="003B1434" w:rsidRPr="007E1477" w:rsidRDefault="003B1434" w:rsidP="00320014">
            <w:pPr>
              <w:jc w:val="center"/>
              <w:rPr>
                <w:color w:val="000000"/>
              </w:rPr>
            </w:pPr>
            <w:r w:rsidRPr="00365232">
              <w:rPr>
                <w:snapToGrid w:val="0"/>
                <w:szCs w:val="28"/>
              </w:rPr>
              <w:t>1.5</w:t>
            </w:r>
          </w:p>
        </w:tc>
        <w:tc>
          <w:tcPr>
            <w:tcW w:w="4536" w:type="dxa"/>
            <w:shd w:val="clear" w:color="auto" w:fill="auto"/>
            <w:vAlign w:val="center"/>
          </w:tcPr>
          <w:p w14:paraId="0F110DC3" w14:textId="77777777" w:rsidR="003B1434" w:rsidRPr="006278AD" w:rsidRDefault="003B1434" w:rsidP="00320014">
            <w:pPr>
              <w:rPr>
                <w:b/>
                <w:color w:val="000000"/>
              </w:rPr>
            </w:pPr>
            <w:r w:rsidRPr="00365232">
              <w:rPr>
                <w:snapToGrid w:val="0"/>
                <w:szCs w:val="28"/>
              </w:rPr>
              <w:t>Отчисления на социальные нужды</w:t>
            </w:r>
          </w:p>
        </w:tc>
        <w:tc>
          <w:tcPr>
            <w:tcW w:w="1701" w:type="dxa"/>
            <w:vAlign w:val="center"/>
          </w:tcPr>
          <w:p w14:paraId="1C499A9A" w14:textId="77777777" w:rsidR="003B1434" w:rsidRPr="00015C26" w:rsidRDefault="003B1434" w:rsidP="00320014">
            <w:pPr>
              <w:jc w:val="center"/>
              <w:rPr>
                <w:snapToGrid w:val="0"/>
                <w:sz w:val="28"/>
                <w:szCs w:val="28"/>
              </w:rPr>
            </w:pPr>
            <w:r w:rsidRPr="00015C26">
              <w:rPr>
                <w:snapToGrid w:val="0"/>
                <w:sz w:val="28"/>
                <w:szCs w:val="28"/>
              </w:rPr>
              <w:t>14 853,66</w:t>
            </w:r>
          </w:p>
        </w:tc>
        <w:tc>
          <w:tcPr>
            <w:tcW w:w="1701" w:type="dxa"/>
            <w:shd w:val="clear" w:color="auto" w:fill="auto"/>
            <w:vAlign w:val="center"/>
          </w:tcPr>
          <w:p w14:paraId="4EBCD897" w14:textId="77777777" w:rsidR="003B1434" w:rsidRPr="00015C26" w:rsidRDefault="003B1434" w:rsidP="00320014">
            <w:pPr>
              <w:jc w:val="center"/>
              <w:rPr>
                <w:snapToGrid w:val="0"/>
                <w:sz w:val="28"/>
                <w:szCs w:val="28"/>
              </w:rPr>
            </w:pPr>
            <w:r w:rsidRPr="00015C26">
              <w:rPr>
                <w:snapToGrid w:val="0"/>
                <w:sz w:val="28"/>
                <w:szCs w:val="28"/>
              </w:rPr>
              <w:t>14 853,66</w:t>
            </w:r>
          </w:p>
        </w:tc>
        <w:tc>
          <w:tcPr>
            <w:tcW w:w="1305" w:type="dxa"/>
            <w:vAlign w:val="center"/>
          </w:tcPr>
          <w:p w14:paraId="3DCE001B" w14:textId="77777777" w:rsidR="003B1434" w:rsidRPr="00015C26" w:rsidRDefault="003B1434" w:rsidP="00320014">
            <w:pPr>
              <w:jc w:val="center"/>
              <w:rPr>
                <w:snapToGrid w:val="0"/>
                <w:sz w:val="28"/>
                <w:szCs w:val="28"/>
              </w:rPr>
            </w:pPr>
            <w:r w:rsidRPr="00015C26">
              <w:rPr>
                <w:snapToGrid w:val="0"/>
                <w:sz w:val="28"/>
                <w:szCs w:val="28"/>
              </w:rPr>
              <w:t>0,00</w:t>
            </w:r>
          </w:p>
        </w:tc>
      </w:tr>
      <w:tr w:rsidR="003B1434" w:rsidRPr="007E1477" w14:paraId="50B2CD1D" w14:textId="77777777" w:rsidTr="00320014">
        <w:trPr>
          <w:trHeight w:val="360"/>
        </w:trPr>
        <w:tc>
          <w:tcPr>
            <w:tcW w:w="709" w:type="dxa"/>
            <w:shd w:val="clear" w:color="auto" w:fill="auto"/>
            <w:vAlign w:val="center"/>
          </w:tcPr>
          <w:p w14:paraId="10BF8F10" w14:textId="77777777" w:rsidR="003B1434" w:rsidRPr="007E1477" w:rsidRDefault="003B1434" w:rsidP="00320014">
            <w:pPr>
              <w:jc w:val="center"/>
              <w:rPr>
                <w:color w:val="000000"/>
              </w:rPr>
            </w:pPr>
            <w:r>
              <w:rPr>
                <w:snapToGrid w:val="0"/>
                <w:szCs w:val="28"/>
              </w:rPr>
              <w:t>1.6</w:t>
            </w:r>
          </w:p>
        </w:tc>
        <w:tc>
          <w:tcPr>
            <w:tcW w:w="4536" w:type="dxa"/>
            <w:shd w:val="clear" w:color="auto" w:fill="auto"/>
            <w:vAlign w:val="center"/>
          </w:tcPr>
          <w:p w14:paraId="1FE01D60" w14:textId="77777777" w:rsidR="003B1434" w:rsidRPr="006278AD" w:rsidRDefault="003B1434" w:rsidP="00320014">
            <w:pPr>
              <w:rPr>
                <w:b/>
                <w:color w:val="000000"/>
              </w:rPr>
            </w:pPr>
            <w:r w:rsidRPr="002C41E4">
              <w:rPr>
                <w:snapToGrid w:val="0"/>
                <w:szCs w:val="28"/>
              </w:rPr>
              <w:t>Расходы по сомнительным долгам</w:t>
            </w:r>
          </w:p>
        </w:tc>
        <w:tc>
          <w:tcPr>
            <w:tcW w:w="1701" w:type="dxa"/>
            <w:vAlign w:val="center"/>
          </w:tcPr>
          <w:p w14:paraId="73D3A711" w14:textId="77777777" w:rsidR="003B1434" w:rsidRPr="00015C26" w:rsidRDefault="003B1434" w:rsidP="00320014">
            <w:pPr>
              <w:jc w:val="center"/>
              <w:rPr>
                <w:snapToGrid w:val="0"/>
                <w:sz w:val="28"/>
                <w:szCs w:val="28"/>
              </w:rPr>
            </w:pPr>
            <w:r w:rsidRPr="00015C26">
              <w:rPr>
                <w:snapToGrid w:val="0"/>
                <w:sz w:val="28"/>
                <w:szCs w:val="28"/>
              </w:rPr>
              <w:t>2 367,99</w:t>
            </w:r>
          </w:p>
        </w:tc>
        <w:tc>
          <w:tcPr>
            <w:tcW w:w="1701" w:type="dxa"/>
            <w:shd w:val="clear" w:color="auto" w:fill="auto"/>
            <w:vAlign w:val="center"/>
          </w:tcPr>
          <w:p w14:paraId="19BD240D" w14:textId="77777777" w:rsidR="003B1434" w:rsidRPr="00015C26" w:rsidRDefault="003B1434" w:rsidP="00320014">
            <w:pPr>
              <w:jc w:val="center"/>
              <w:rPr>
                <w:snapToGrid w:val="0"/>
                <w:sz w:val="28"/>
                <w:szCs w:val="28"/>
              </w:rPr>
            </w:pPr>
            <w:r w:rsidRPr="00015C26">
              <w:rPr>
                <w:snapToGrid w:val="0"/>
                <w:sz w:val="28"/>
                <w:szCs w:val="28"/>
              </w:rPr>
              <w:t>0,00</w:t>
            </w:r>
          </w:p>
        </w:tc>
        <w:tc>
          <w:tcPr>
            <w:tcW w:w="1305" w:type="dxa"/>
            <w:vAlign w:val="center"/>
          </w:tcPr>
          <w:p w14:paraId="081CB75B" w14:textId="77777777" w:rsidR="003B1434" w:rsidRPr="00015C26" w:rsidRDefault="003B1434" w:rsidP="00320014">
            <w:pPr>
              <w:jc w:val="center"/>
              <w:rPr>
                <w:snapToGrid w:val="0"/>
                <w:sz w:val="28"/>
                <w:szCs w:val="28"/>
              </w:rPr>
            </w:pPr>
            <w:r w:rsidRPr="00015C26">
              <w:rPr>
                <w:snapToGrid w:val="0"/>
                <w:sz w:val="28"/>
                <w:szCs w:val="28"/>
              </w:rPr>
              <w:t>-2 367,99</w:t>
            </w:r>
          </w:p>
        </w:tc>
      </w:tr>
      <w:tr w:rsidR="003B1434" w:rsidRPr="007E1477" w14:paraId="088BE5A9" w14:textId="77777777" w:rsidTr="00320014">
        <w:trPr>
          <w:trHeight w:val="360"/>
        </w:trPr>
        <w:tc>
          <w:tcPr>
            <w:tcW w:w="709" w:type="dxa"/>
            <w:shd w:val="clear" w:color="auto" w:fill="auto"/>
            <w:vAlign w:val="center"/>
          </w:tcPr>
          <w:p w14:paraId="7673AE12" w14:textId="77777777" w:rsidR="003B1434" w:rsidRPr="007E1477" w:rsidRDefault="003B1434" w:rsidP="00320014">
            <w:pPr>
              <w:jc w:val="center"/>
              <w:rPr>
                <w:color w:val="000000"/>
              </w:rPr>
            </w:pPr>
            <w:r w:rsidRPr="00365232">
              <w:rPr>
                <w:snapToGrid w:val="0"/>
                <w:szCs w:val="28"/>
              </w:rPr>
              <w:t>1.</w:t>
            </w:r>
            <w:r>
              <w:rPr>
                <w:snapToGrid w:val="0"/>
                <w:szCs w:val="28"/>
              </w:rPr>
              <w:t>7</w:t>
            </w:r>
          </w:p>
        </w:tc>
        <w:tc>
          <w:tcPr>
            <w:tcW w:w="4536" w:type="dxa"/>
            <w:shd w:val="clear" w:color="auto" w:fill="auto"/>
            <w:vAlign w:val="center"/>
          </w:tcPr>
          <w:p w14:paraId="4EE9CEE4" w14:textId="77777777" w:rsidR="003B1434" w:rsidRPr="006278AD" w:rsidRDefault="003B1434" w:rsidP="00320014">
            <w:pPr>
              <w:rPr>
                <w:b/>
                <w:color w:val="000000"/>
              </w:rPr>
            </w:pPr>
            <w:r w:rsidRPr="00365232">
              <w:rPr>
                <w:snapToGrid w:val="0"/>
                <w:szCs w:val="28"/>
              </w:rPr>
              <w:t>Амортизация основных средств и нематериальных активов</w:t>
            </w:r>
          </w:p>
        </w:tc>
        <w:tc>
          <w:tcPr>
            <w:tcW w:w="1701" w:type="dxa"/>
            <w:vAlign w:val="center"/>
          </w:tcPr>
          <w:p w14:paraId="7AB2DF76" w14:textId="77777777" w:rsidR="003B1434" w:rsidRPr="00015C26" w:rsidRDefault="003B1434" w:rsidP="00320014">
            <w:pPr>
              <w:jc w:val="center"/>
              <w:rPr>
                <w:snapToGrid w:val="0"/>
                <w:sz w:val="28"/>
                <w:szCs w:val="28"/>
              </w:rPr>
            </w:pPr>
            <w:r w:rsidRPr="00015C26">
              <w:rPr>
                <w:snapToGrid w:val="0"/>
                <w:sz w:val="28"/>
                <w:szCs w:val="28"/>
              </w:rPr>
              <w:t>10 154,55</w:t>
            </w:r>
          </w:p>
        </w:tc>
        <w:tc>
          <w:tcPr>
            <w:tcW w:w="1701" w:type="dxa"/>
            <w:shd w:val="clear" w:color="auto" w:fill="auto"/>
            <w:vAlign w:val="center"/>
          </w:tcPr>
          <w:p w14:paraId="3B339B84" w14:textId="77777777" w:rsidR="003B1434" w:rsidRPr="00015C26" w:rsidRDefault="003B1434" w:rsidP="00320014">
            <w:pPr>
              <w:jc w:val="center"/>
              <w:rPr>
                <w:snapToGrid w:val="0"/>
                <w:sz w:val="28"/>
                <w:szCs w:val="28"/>
              </w:rPr>
            </w:pPr>
            <w:r w:rsidRPr="00015C26">
              <w:rPr>
                <w:snapToGrid w:val="0"/>
                <w:sz w:val="28"/>
                <w:szCs w:val="28"/>
              </w:rPr>
              <w:t>7 980,40</w:t>
            </w:r>
          </w:p>
        </w:tc>
        <w:tc>
          <w:tcPr>
            <w:tcW w:w="1305" w:type="dxa"/>
            <w:vAlign w:val="center"/>
          </w:tcPr>
          <w:p w14:paraId="45E1F54A" w14:textId="77777777" w:rsidR="003B1434" w:rsidRPr="00015C26" w:rsidRDefault="003B1434" w:rsidP="00320014">
            <w:pPr>
              <w:jc w:val="center"/>
              <w:rPr>
                <w:snapToGrid w:val="0"/>
                <w:sz w:val="28"/>
                <w:szCs w:val="28"/>
              </w:rPr>
            </w:pPr>
            <w:r w:rsidRPr="00015C26">
              <w:rPr>
                <w:snapToGrid w:val="0"/>
                <w:sz w:val="28"/>
                <w:szCs w:val="28"/>
              </w:rPr>
              <w:t>-2 174,15</w:t>
            </w:r>
          </w:p>
        </w:tc>
      </w:tr>
      <w:tr w:rsidR="003B1434" w:rsidRPr="007E1477" w14:paraId="3D3A8456" w14:textId="77777777" w:rsidTr="00320014">
        <w:trPr>
          <w:trHeight w:val="360"/>
        </w:trPr>
        <w:tc>
          <w:tcPr>
            <w:tcW w:w="709" w:type="dxa"/>
            <w:shd w:val="clear" w:color="auto" w:fill="auto"/>
            <w:vAlign w:val="center"/>
          </w:tcPr>
          <w:p w14:paraId="79F64CB2" w14:textId="77777777" w:rsidR="003B1434" w:rsidRPr="007E1477" w:rsidRDefault="003B1434" w:rsidP="00320014">
            <w:pPr>
              <w:jc w:val="center"/>
              <w:rPr>
                <w:color w:val="000000"/>
              </w:rPr>
            </w:pPr>
          </w:p>
        </w:tc>
        <w:tc>
          <w:tcPr>
            <w:tcW w:w="4536" w:type="dxa"/>
            <w:shd w:val="clear" w:color="auto" w:fill="auto"/>
            <w:vAlign w:val="center"/>
          </w:tcPr>
          <w:p w14:paraId="78E953BA" w14:textId="77777777" w:rsidR="003B1434" w:rsidRPr="006278AD" w:rsidRDefault="003B1434" w:rsidP="00320014">
            <w:pPr>
              <w:rPr>
                <w:b/>
                <w:color w:val="000000"/>
              </w:rPr>
            </w:pPr>
            <w:r w:rsidRPr="00365232">
              <w:rPr>
                <w:snapToGrid w:val="0"/>
                <w:szCs w:val="28"/>
              </w:rPr>
              <w:t>ИТОГО</w:t>
            </w:r>
          </w:p>
        </w:tc>
        <w:tc>
          <w:tcPr>
            <w:tcW w:w="1701" w:type="dxa"/>
            <w:vAlign w:val="center"/>
          </w:tcPr>
          <w:p w14:paraId="2A3E0B92" w14:textId="77777777" w:rsidR="003B1434" w:rsidRPr="00015C26" w:rsidRDefault="003B1434" w:rsidP="00320014">
            <w:pPr>
              <w:jc w:val="center"/>
              <w:rPr>
                <w:snapToGrid w:val="0"/>
                <w:sz w:val="28"/>
                <w:szCs w:val="28"/>
              </w:rPr>
            </w:pPr>
            <w:r w:rsidRPr="00015C26">
              <w:rPr>
                <w:snapToGrid w:val="0"/>
                <w:sz w:val="28"/>
                <w:szCs w:val="28"/>
              </w:rPr>
              <w:t>29 832,10</w:t>
            </w:r>
          </w:p>
        </w:tc>
        <w:tc>
          <w:tcPr>
            <w:tcW w:w="1701" w:type="dxa"/>
            <w:shd w:val="clear" w:color="auto" w:fill="auto"/>
            <w:vAlign w:val="center"/>
          </w:tcPr>
          <w:p w14:paraId="294EA367" w14:textId="77777777" w:rsidR="003B1434" w:rsidRPr="00015C26" w:rsidRDefault="003B1434" w:rsidP="00320014">
            <w:pPr>
              <w:jc w:val="center"/>
              <w:rPr>
                <w:snapToGrid w:val="0"/>
                <w:sz w:val="28"/>
                <w:szCs w:val="28"/>
              </w:rPr>
            </w:pPr>
            <w:r w:rsidRPr="00015C26">
              <w:rPr>
                <w:snapToGrid w:val="0"/>
                <w:sz w:val="28"/>
                <w:szCs w:val="28"/>
              </w:rPr>
              <w:t>25 193,39</w:t>
            </w:r>
          </w:p>
        </w:tc>
        <w:tc>
          <w:tcPr>
            <w:tcW w:w="1305" w:type="dxa"/>
            <w:vAlign w:val="center"/>
          </w:tcPr>
          <w:p w14:paraId="48DF6535" w14:textId="77777777" w:rsidR="003B1434" w:rsidRPr="00015C26" w:rsidRDefault="003B1434" w:rsidP="00320014">
            <w:pPr>
              <w:jc w:val="center"/>
              <w:rPr>
                <w:snapToGrid w:val="0"/>
                <w:sz w:val="28"/>
                <w:szCs w:val="28"/>
              </w:rPr>
            </w:pPr>
            <w:r w:rsidRPr="00015C26">
              <w:rPr>
                <w:snapToGrid w:val="0"/>
                <w:sz w:val="28"/>
                <w:szCs w:val="28"/>
              </w:rPr>
              <w:t>-4 638,71</w:t>
            </w:r>
          </w:p>
        </w:tc>
      </w:tr>
      <w:tr w:rsidR="003B1434" w:rsidRPr="007E1477" w14:paraId="26BF3795" w14:textId="77777777" w:rsidTr="00320014">
        <w:trPr>
          <w:trHeight w:val="360"/>
        </w:trPr>
        <w:tc>
          <w:tcPr>
            <w:tcW w:w="709" w:type="dxa"/>
            <w:shd w:val="clear" w:color="auto" w:fill="auto"/>
            <w:vAlign w:val="center"/>
          </w:tcPr>
          <w:p w14:paraId="08F3A82B" w14:textId="77777777" w:rsidR="003B1434" w:rsidRPr="007E1477" w:rsidRDefault="003B1434" w:rsidP="00320014">
            <w:pPr>
              <w:jc w:val="center"/>
              <w:rPr>
                <w:color w:val="000000"/>
              </w:rPr>
            </w:pPr>
            <w:r w:rsidRPr="00365232">
              <w:rPr>
                <w:snapToGrid w:val="0"/>
                <w:szCs w:val="28"/>
              </w:rPr>
              <w:t>2</w:t>
            </w:r>
          </w:p>
        </w:tc>
        <w:tc>
          <w:tcPr>
            <w:tcW w:w="4536" w:type="dxa"/>
            <w:shd w:val="clear" w:color="auto" w:fill="auto"/>
            <w:vAlign w:val="center"/>
          </w:tcPr>
          <w:p w14:paraId="068733B2" w14:textId="77777777" w:rsidR="003B1434" w:rsidRPr="006278AD" w:rsidRDefault="003B1434" w:rsidP="00320014">
            <w:pPr>
              <w:rPr>
                <w:b/>
                <w:color w:val="000000"/>
              </w:rPr>
            </w:pPr>
            <w:r w:rsidRPr="00365232">
              <w:rPr>
                <w:snapToGrid w:val="0"/>
                <w:szCs w:val="28"/>
              </w:rPr>
              <w:t>Налог на прибыль</w:t>
            </w:r>
          </w:p>
        </w:tc>
        <w:tc>
          <w:tcPr>
            <w:tcW w:w="1701" w:type="dxa"/>
            <w:vAlign w:val="center"/>
          </w:tcPr>
          <w:p w14:paraId="0BD6DE60" w14:textId="77777777" w:rsidR="003B1434" w:rsidRPr="00015C26" w:rsidRDefault="003B1434" w:rsidP="00320014">
            <w:pPr>
              <w:jc w:val="center"/>
              <w:rPr>
                <w:snapToGrid w:val="0"/>
                <w:sz w:val="28"/>
                <w:szCs w:val="28"/>
              </w:rPr>
            </w:pPr>
            <w:r w:rsidRPr="00A163E6">
              <w:rPr>
                <w:snapToGrid w:val="0"/>
                <w:sz w:val="28"/>
                <w:szCs w:val="28"/>
              </w:rPr>
              <w:t>0,00</w:t>
            </w:r>
          </w:p>
        </w:tc>
        <w:tc>
          <w:tcPr>
            <w:tcW w:w="1701" w:type="dxa"/>
            <w:shd w:val="clear" w:color="auto" w:fill="auto"/>
            <w:vAlign w:val="center"/>
          </w:tcPr>
          <w:p w14:paraId="4D1DD0E1" w14:textId="77777777" w:rsidR="003B1434" w:rsidRPr="00015C26" w:rsidRDefault="003B1434" w:rsidP="00320014">
            <w:pPr>
              <w:jc w:val="center"/>
              <w:rPr>
                <w:snapToGrid w:val="0"/>
                <w:sz w:val="28"/>
                <w:szCs w:val="28"/>
              </w:rPr>
            </w:pPr>
            <w:r w:rsidRPr="00A163E6">
              <w:rPr>
                <w:snapToGrid w:val="0"/>
                <w:sz w:val="28"/>
                <w:szCs w:val="28"/>
              </w:rPr>
              <w:t>0,00</w:t>
            </w:r>
          </w:p>
        </w:tc>
        <w:tc>
          <w:tcPr>
            <w:tcW w:w="1305" w:type="dxa"/>
            <w:vAlign w:val="center"/>
          </w:tcPr>
          <w:p w14:paraId="0BE336EF" w14:textId="77777777" w:rsidR="003B1434" w:rsidRPr="00015C26" w:rsidRDefault="003B1434" w:rsidP="00320014">
            <w:pPr>
              <w:jc w:val="center"/>
              <w:rPr>
                <w:snapToGrid w:val="0"/>
                <w:sz w:val="28"/>
                <w:szCs w:val="28"/>
              </w:rPr>
            </w:pPr>
            <w:r w:rsidRPr="00A163E6">
              <w:rPr>
                <w:snapToGrid w:val="0"/>
                <w:sz w:val="28"/>
                <w:szCs w:val="28"/>
              </w:rPr>
              <w:t>0,00</w:t>
            </w:r>
          </w:p>
        </w:tc>
      </w:tr>
      <w:tr w:rsidR="003B1434" w:rsidRPr="007E1477" w14:paraId="7964FD80" w14:textId="77777777" w:rsidTr="00320014">
        <w:trPr>
          <w:trHeight w:val="360"/>
        </w:trPr>
        <w:tc>
          <w:tcPr>
            <w:tcW w:w="709" w:type="dxa"/>
            <w:shd w:val="clear" w:color="auto" w:fill="auto"/>
            <w:vAlign w:val="center"/>
          </w:tcPr>
          <w:p w14:paraId="10C410EB" w14:textId="77777777" w:rsidR="003B1434" w:rsidRPr="007E1477" w:rsidRDefault="003B1434" w:rsidP="00320014">
            <w:pPr>
              <w:jc w:val="center"/>
              <w:rPr>
                <w:color w:val="000000"/>
              </w:rPr>
            </w:pPr>
            <w:r w:rsidRPr="00365232">
              <w:rPr>
                <w:snapToGrid w:val="0"/>
                <w:szCs w:val="28"/>
              </w:rPr>
              <w:t>3</w:t>
            </w:r>
          </w:p>
        </w:tc>
        <w:tc>
          <w:tcPr>
            <w:tcW w:w="4536" w:type="dxa"/>
            <w:shd w:val="clear" w:color="auto" w:fill="auto"/>
            <w:vAlign w:val="center"/>
          </w:tcPr>
          <w:p w14:paraId="4CC9CD47" w14:textId="77777777" w:rsidR="003B1434" w:rsidRPr="006278AD" w:rsidRDefault="003B1434" w:rsidP="00320014">
            <w:pPr>
              <w:rPr>
                <w:b/>
                <w:color w:val="000000"/>
              </w:rPr>
            </w:pPr>
            <w:r w:rsidRPr="00365232">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vAlign w:val="center"/>
          </w:tcPr>
          <w:p w14:paraId="74D508B0" w14:textId="77777777" w:rsidR="003B1434" w:rsidRPr="00015C26" w:rsidRDefault="003B1434" w:rsidP="00320014">
            <w:pPr>
              <w:jc w:val="center"/>
              <w:rPr>
                <w:snapToGrid w:val="0"/>
                <w:sz w:val="28"/>
                <w:szCs w:val="28"/>
              </w:rPr>
            </w:pPr>
            <w:r w:rsidRPr="00365232">
              <w:rPr>
                <w:snapToGrid w:val="0"/>
                <w:sz w:val="28"/>
                <w:szCs w:val="28"/>
              </w:rPr>
              <w:t>0,00</w:t>
            </w:r>
          </w:p>
        </w:tc>
        <w:tc>
          <w:tcPr>
            <w:tcW w:w="1701" w:type="dxa"/>
            <w:shd w:val="clear" w:color="auto" w:fill="auto"/>
            <w:vAlign w:val="center"/>
          </w:tcPr>
          <w:p w14:paraId="2BBB375C" w14:textId="77777777" w:rsidR="003B1434" w:rsidRPr="00015C26" w:rsidRDefault="003B1434" w:rsidP="00320014">
            <w:pPr>
              <w:jc w:val="center"/>
              <w:rPr>
                <w:snapToGrid w:val="0"/>
                <w:sz w:val="28"/>
                <w:szCs w:val="28"/>
              </w:rPr>
            </w:pPr>
            <w:r w:rsidRPr="00365232">
              <w:rPr>
                <w:snapToGrid w:val="0"/>
                <w:sz w:val="28"/>
                <w:szCs w:val="28"/>
              </w:rPr>
              <w:t>0,00</w:t>
            </w:r>
          </w:p>
        </w:tc>
        <w:tc>
          <w:tcPr>
            <w:tcW w:w="1305" w:type="dxa"/>
            <w:vAlign w:val="center"/>
          </w:tcPr>
          <w:p w14:paraId="48477BCB" w14:textId="77777777" w:rsidR="003B1434" w:rsidRPr="00015C26" w:rsidRDefault="003B1434" w:rsidP="00320014">
            <w:pPr>
              <w:jc w:val="center"/>
              <w:rPr>
                <w:snapToGrid w:val="0"/>
                <w:sz w:val="28"/>
                <w:szCs w:val="28"/>
              </w:rPr>
            </w:pPr>
            <w:r w:rsidRPr="00365232">
              <w:rPr>
                <w:snapToGrid w:val="0"/>
                <w:sz w:val="28"/>
                <w:szCs w:val="28"/>
              </w:rPr>
              <w:t>0,00</w:t>
            </w:r>
          </w:p>
        </w:tc>
      </w:tr>
      <w:tr w:rsidR="003B1434" w:rsidRPr="007E1477" w14:paraId="649CF4A4" w14:textId="77777777" w:rsidTr="00320014">
        <w:trPr>
          <w:trHeight w:val="360"/>
        </w:trPr>
        <w:tc>
          <w:tcPr>
            <w:tcW w:w="709" w:type="dxa"/>
            <w:shd w:val="clear" w:color="auto" w:fill="auto"/>
            <w:vAlign w:val="center"/>
          </w:tcPr>
          <w:p w14:paraId="325E00C7" w14:textId="77777777" w:rsidR="003B1434" w:rsidRPr="007E1477" w:rsidRDefault="003B1434" w:rsidP="00320014">
            <w:pPr>
              <w:jc w:val="center"/>
              <w:rPr>
                <w:color w:val="000000"/>
              </w:rPr>
            </w:pPr>
            <w:r w:rsidRPr="00365232">
              <w:rPr>
                <w:snapToGrid w:val="0"/>
                <w:szCs w:val="28"/>
              </w:rPr>
              <w:t>4</w:t>
            </w:r>
          </w:p>
        </w:tc>
        <w:tc>
          <w:tcPr>
            <w:tcW w:w="4536" w:type="dxa"/>
            <w:shd w:val="clear" w:color="auto" w:fill="auto"/>
            <w:vAlign w:val="center"/>
          </w:tcPr>
          <w:p w14:paraId="5B508DB6" w14:textId="77777777" w:rsidR="003B1434" w:rsidRPr="006278AD" w:rsidRDefault="003B1434" w:rsidP="00320014">
            <w:pPr>
              <w:rPr>
                <w:b/>
                <w:color w:val="000000"/>
              </w:rPr>
            </w:pPr>
            <w:r w:rsidRPr="00365232">
              <w:rPr>
                <w:snapToGrid w:val="0"/>
                <w:szCs w:val="28"/>
              </w:rPr>
              <w:t>Итого неподконтрольных расходов</w:t>
            </w:r>
          </w:p>
        </w:tc>
        <w:tc>
          <w:tcPr>
            <w:tcW w:w="1701" w:type="dxa"/>
            <w:vAlign w:val="center"/>
          </w:tcPr>
          <w:p w14:paraId="3C595A88" w14:textId="77777777" w:rsidR="003B1434" w:rsidRPr="00015C26" w:rsidRDefault="003B1434" w:rsidP="00320014">
            <w:pPr>
              <w:jc w:val="center"/>
              <w:rPr>
                <w:snapToGrid w:val="0"/>
                <w:sz w:val="28"/>
                <w:szCs w:val="28"/>
              </w:rPr>
            </w:pPr>
            <w:r w:rsidRPr="00015C26">
              <w:rPr>
                <w:snapToGrid w:val="0"/>
                <w:sz w:val="28"/>
                <w:szCs w:val="28"/>
              </w:rPr>
              <w:t>29 832,10</w:t>
            </w:r>
          </w:p>
        </w:tc>
        <w:tc>
          <w:tcPr>
            <w:tcW w:w="1701" w:type="dxa"/>
            <w:shd w:val="clear" w:color="auto" w:fill="auto"/>
            <w:vAlign w:val="center"/>
          </w:tcPr>
          <w:p w14:paraId="4AF2DDF6" w14:textId="77777777" w:rsidR="003B1434" w:rsidRPr="00015C26" w:rsidRDefault="003B1434" w:rsidP="00320014">
            <w:pPr>
              <w:jc w:val="center"/>
              <w:rPr>
                <w:snapToGrid w:val="0"/>
                <w:sz w:val="28"/>
                <w:szCs w:val="28"/>
              </w:rPr>
            </w:pPr>
            <w:r w:rsidRPr="00015C26">
              <w:rPr>
                <w:snapToGrid w:val="0"/>
                <w:sz w:val="28"/>
                <w:szCs w:val="28"/>
              </w:rPr>
              <w:t>25 193,39</w:t>
            </w:r>
          </w:p>
        </w:tc>
        <w:tc>
          <w:tcPr>
            <w:tcW w:w="1305" w:type="dxa"/>
            <w:vAlign w:val="center"/>
          </w:tcPr>
          <w:p w14:paraId="6239F5F0" w14:textId="77777777" w:rsidR="003B1434" w:rsidRPr="00015C26" w:rsidRDefault="003B1434" w:rsidP="00320014">
            <w:pPr>
              <w:jc w:val="center"/>
              <w:rPr>
                <w:snapToGrid w:val="0"/>
                <w:sz w:val="28"/>
                <w:szCs w:val="28"/>
              </w:rPr>
            </w:pPr>
            <w:r w:rsidRPr="00015C26">
              <w:rPr>
                <w:snapToGrid w:val="0"/>
                <w:sz w:val="28"/>
                <w:szCs w:val="28"/>
              </w:rPr>
              <w:t>-4 638,71</w:t>
            </w:r>
          </w:p>
        </w:tc>
      </w:tr>
    </w:tbl>
    <w:p w14:paraId="74622C77" w14:textId="77777777" w:rsidR="003B1434" w:rsidRPr="002E2FCF" w:rsidRDefault="003B1434" w:rsidP="003B1434">
      <w:pPr>
        <w:jc w:val="both"/>
        <w:rPr>
          <w:sz w:val="28"/>
          <w:szCs w:val="28"/>
        </w:rPr>
      </w:pPr>
    </w:p>
    <w:p w14:paraId="7550B8DA" w14:textId="77777777" w:rsidR="003B1434" w:rsidRPr="007E1477" w:rsidRDefault="003B1434" w:rsidP="003B1434">
      <w:pPr>
        <w:pStyle w:val="20"/>
        <w:rPr>
          <w:color w:val="000000"/>
          <w:szCs w:val="28"/>
        </w:rPr>
      </w:pPr>
      <w:bookmarkStart w:id="235" w:name="_Toc58251834"/>
      <w:r>
        <w:rPr>
          <w:color w:val="000000"/>
          <w:szCs w:val="28"/>
        </w:rPr>
        <w:t>4.3</w:t>
      </w:r>
      <w:r w:rsidRPr="007E1477">
        <w:rPr>
          <w:color w:val="000000"/>
          <w:szCs w:val="28"/>
        </w:rPr>
        <w:t xml:space="preserve"> Стоимость покупки энергетических ресурсов</w:t>
      </w:r>
      <w:bookmarkEnd w:id="235"/>
    </w:p>
    <w:p w14:paraId="34D08B7E" w14:textId="77777777" w:rsidR="003B1434" w:rsidRDefault="003B1434" w:rsidP="003B1434">
      <w:pPr>
        <w:ind w:firstLine="851"/>
        <w:jc w:val="both"/>
        <w:rPr>
          <w:color w:val="000000"/>
          <w:sz w:val="28"/>
          <w:szCs w:val="28"/>
        </w:rPr>
      </w:pPr>
      <w:r w:rsidRPr="007E1477">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F8423D6" w14:textId="77777777" w:rsidR="003B1434" w:rsidRPr="007E1477" w:rsidRDefault="003B1434" w:rsidP="003B1434">
      <w:pPr>
        <w:ind w:firstLine="851"/>
        <w:jc w:val="both"/>
        <w:rPr>
          <w:color w:val="000000"/>
          <w:sz w:val="28"/>
          <w:szCs w:val="28"/>
        </w:rPr>
      </w:pPr>
    </w:p>
    <w:p w14:paraId="4B5F9206" w14:textId="77777777" w:rsidR="003B1434" w:rsidRPr="007E1477" w:rsidRDefault="003B1434" w:rsidP="003B1434">
      <w:pPr>
        <w:pStyle w:val="20"/>
        <w:jc w:val="both"/>
        <w:rPr>
          <w:color w:val="000000"/>
        </w:rPr>
      </w:pPr>
      <w:bookmarkStart w:id="236" w:name="_Toc58251835"/>
      <w:r>
        <w:rPr>
          <w:color w:val="000000"/>
        </w:rPr>
        <w:t>4.3</w:t>
      </w:r>
      <w:r w:rsidRPr="007E1477">
        <w:rPr>
          <w:color w:val="000000"/>
        </w:rPr>
        <w:t>.1 расходы на топливо</w:t>
      </w:r>
      <w:bookmarkEnd w:id="236"/>
    </w:p>
    <w:p w14:paraId="2C71BC62" w14:textId="77777777" w:rsidR="003B1434" w:rsidRPr="007E1477" w:rsidRDefault="003B1434" w:rsidP="003B1434">
      <w:pPr>
        <w:ind w:firstLine="709"/>
        <w:jc w:val="both"/>
        <w:rPr>
          <w:color w:val="000000"/>
          <w:sz w:val="28"/>
          <w:szCs w:val="28"/>
        </w:rPr>
      </w:pPr>
      <w:r w:rsidRPr="007E1477">
        <w:rPr>
          <w:color w:val="000000"/>
          <w:sz w:val="28"/>
          <w:szCs w:val="28"/>
        </w:rPr>
        <w:t xml:space="preserve">Расчет топлива произведен согласно </w:t>
      </w:r>
      <w:r>
        <w:rPr>
          <w:color w:val="000000"/>
          <w:sz w:val="28"/>
          <w:szCs w:val="28"/>
        </w:rPr>
        <w:t>«</w:t>
      </w:r>
      <w:r w:rsidRPr="007E1477">
        <w:rPr>
          <w:color w:val="000000"/>
          <w:sz w:val="28"/>
          <w:szCs w:val="28"/>
        </w:rPr>
        <w:t>Методически</w:t>
      </w:r>
      <w:r>
        <w:rPr>
          <w:color w:val="000000"/>
          <w:sz w:val="28"/>
          <w:szCs w:val="28"/>
        </w:rPr>
        <w:t>м</w:t>
      </w:r>
      <w:r w:rsidRPr="007E1477">
        <w:rPr>
          <w:color w:val="000000"/>
          <w:sz w:val="28"/>
          <w:szCs w:val="28"/>
        </w:rPr>
        <w:t xml:space="preserve"> указани</w:t>
      </w:r>
      <w:r>
        <w:rPr>
          <w:color w:val="000000"/>
          <w:sz w:val="28"/>
          <w:szCs w:val="28"/>
        </w:rPr>
        <w:t>ям</w:t>
      </w:r>
      <w:r w:rsidRPr="007E1477">
        <w:rPr>
          <w:color w:val="000000"/>
          <w:sz w:val="28"/>
          <w:szCs w:val="28"/>
        </w:rPr>
        <w:t xml:space="preserve"> по расчету регулируемых цен (тарифов) в сфере теплоснабжения</w:t>
      </w:r>
      <w:r>
        <w:rPr>
          <w:color w:val="000000"/>
          <w:sz w:val="28"/>
          <w:szCs w:val="28"/>
        </w:rPr>
        <w:t>»</w:t>
      </w:r>
      <w:r w:rsidRPr="007E1477">
        <w:rPr>
          <w:color w:val="000000"/>
          <w:sz w:val="28"/>
          <w:szCs w:val="28"/>
        </w:rPr>
        <w:t>, утвержденны</w:t>
      </w:r>
      <w:r>
        <w:rPr>
          <w:color w:val="000000"/>
          <w:sz w:val="28"/>
          <w:szCs w:val="28"/>
        </w:rPr>
        <w:t>м</w:t>
      </w:r>
      <w:r w:rsidRPr="007E1477">
        <w:rPr>
          <w:color w:val="000000"/>
          <w:sz w:val="28"/>
          <w:szCs w:val="28"/>
        </w:rPr>
        <w:t xml:space="preserve"> Приказом ФСТ № 760-э от 13.06.2013 г. (далее – Методические указания) и представлен формой 4.4. </w:t>
      </w:r>
      <w:r>
        <w:rPr>
          <w:color w:val="000000"/>
          <w:sz w:val="28"/>
          <w:szCs w:val="28"/>
        </w:rPr>
        <w:t>«</w:t>
      </w:r>
      <w:r w:rsidRPr="007E1477">
        <w:rPr>
          <w:color w:val="000000"/>
          <w:sz w:val="28"/>
          <w:szCs w:val="28"/>
        </w:rPr>
        <w:t>Расчет топлива по котельным</w:t>
      </w:r>
      <w:r>
        <w:rPr>
          <w:color w:val="000000"/>
          <w:sz w:val="28"/>
          <w:szCs w:val="28"/>
        </w:rPr>
        <w:t>»</w:t>
      </w:r>
      <w:r w:rsidRPr="007E1477">
        <w:rPr>
          <w:color w:val="000000"/>
          <w:sz w:val="28"/>
          <w:szCs w:val="28"/>
        </w:rPr>
        <w:t xml:space="preserve">, 4.5. </w:t>
      </w:r>
      <w:r>
        <w:rPr>
          <w:color w:val="000000"/>
          <w:sz w:val="28"/>
          <w:szCs w:val="28"/>
        </w:rPr>
        <w:t>«</w:t>
      </w:r>
      <w:r w:rsidRPr="007E1477">
        <w:rPr>
          <w:color w:val="000000"/>
          <w:sz w:val="28"/>
          <w:szCs w:val="28"/>
        </w:rPr>
        <w:t>Расчет баланса топлива</w:t>
      </w:r>
      <w:r>
        <w:rPr>
          <w:color w:val="000000"/>
          <w:sz w:val="28"/>
          <w:szCs w:val="28"/>
        </w:rPr>
        <w:t>»</w:t>
      </w:r>
      <w:r w:rsidRPr="007E1477">
        <w:rPr>
          <w:color w:val="000000"/>
          <w:sz w:val="28"/>
          <w:szCs w:val="28"/>
        </w:rPr>
        <w:t xml:space="preserve">, </w:t>
      </w:r>
      <w:r>
        <w:rPr>
          <w:color w:val="000000"/>
          <w:sz w:val="28"/>
          <w:szCs w:val="28"/>
        </w:rPr>
        <w:t>«</w:t>
      </w:r>
      <w:r w:rsidRPr="007E1477">
        <w:rPr>
          <w:color w:val="000000"/>
          <w:sz w:val="28"/>
          <w:szCs w:val="28"/>
        </w:rPr>
        <w:t>Информаци</w:t>
      </w:r>
      <w:r>
        <w:rPr>
          <w:color w:val="000000"/>
          <w:sz w:val="28"/>
          <w:szCs w:val="28"/>
        </w:rPr>
        <w:t>и</w:t>
      </w:r>
      <w:r w:rsidRPr="007E1477">
        <w:rPr>
          <w:color w:val="000000"/>
          <w:sz w:val="28"/>
          <w:szCs w:val="28"/>
        </w:rPr>
        <w:t xml:space="preserve"> по расчету стоимости поставки топлива</w:t>
      </w:r>
      <w:r>
        <w:rPr>
          <w:color w:val="000000"/>
          <w:sz w:val="28"/>
          <w:szCs w:val="28"/>
        </w:rPr>
        <w:t>»</w:t>
      </w:r>
      <w:r w:rsidRPr="007E1477">
        <w:rPr>
          <w:color w:val="000000"/>
          <w:sz w:val="28"/>
          <w:szCs w:val="28"/>
        </w:rPr>
        <w:t>.</w:t>
      </w:r>
    </w:p>
    <w:p w14:paraId="2254CB07" w14:textId="77777777" w:rsidR="003B1434" w:rsidRDefault="003B1434" w:rsidP="003B1434">
      <w:pPr>
        <w:pStyle w:val="ConsPlusNormal"/>
        <w:ind w:firstLine="709"/>
        <w:jc w:val="both"/>
        <w:rPr>
          <w:b/>
          <w:color w:val="000000"/>
          <w:sz w:val="28"/>
          <w:szCs w:val="28"/>
        </w:rPr>
      </w:pPr>
      <w:r w:rsidRPr="00AB1332">
        <w:rPr>
          <w:color w:val="000000"/>
          <w:sz w:val="28"/>
          <w:szCs w:val="28"/>
        </w:rPr>
        <w:t xml:space="preserve">Предприятие </w:t>
      </w:r>
      <w:r>
        <w:rPr>
          <w:color w:val="000000"/>
          <w:sz w:val="28"/>
          <w:szCs w:val="28"/>
        </w:rPr>
        <w:t>планирует приобретать</w:t>
      </w:r>
      <w:r w:rsidRPr="00AB1332">
        <w:rPr>
          <w:color w:val="000000"/>
          <w:sz w:val="28"/>
          <w:szCs w:val="28"/>
        </w:rPr>
        <w:t xml:space="preserve"> уголь марки </w:t>
      </w:r>
      <w:r>
        <w:rPr>
          <w:color w:val="000000"/>
          <w:sz w:val="28"/>
          <w:szCs w:val="28"/>
        </w:rPr>
        <w:t>Др</w:t>
      </w:r>
      <w:r w:rsidRPr="00AB1332">
        <w:rPr>
          <w:color w:val="000000"/>
          <w:sz w:val="28"/>
          <w:szCs w:val="28"/>
        </w:rPr>
        <w:t>.</w:t>
      </w:r>
    </w:p>
    <w:p w14:paraId="29FD93B3" w14:textId="77777777" w:rsidR="003B1434" w:rsidRDefault="003B1434" w:rsidP="003B1434">
      <w:pPr>
        <w:pStyle w:val="ConsPlusNormal"/>
        <w:ind w:firstLine="709"/>
        <w:jc w:val="both"/>
        <w:rPr>
          <w:b/>
          <w:color w:val="000000"/>
          <w:sz w:val="28"/>
          <w:szCs w:val="28"/>
        </w:rPr>
      </w:pPr>
      <w:r>
        <w:rPr>
          <w:color w:val="000000"/>
          <w:sz w:val="28"/>
          <w:szCs w:val="28"/>
        </w:rPr>
        <w:t xml:space="preserve">Низшая теплота сгорания определена как средневзвешенная согласно представленному реестру удостоверений качества угля и составила </w:t>
      </w:r>
      <w:r w:rsidRPr="00C854C3">
        <w:rPr>
          <w:color w:val="000000"/>
          <w:sz w:val="28"/>
          <w:szCs w:val="28"/>
        </w:rPr>
        <w:t>4</w:t>
      </w:r>
      <w:r>
        <w:rPr>
          <w:color w:val="000000"/>
          <w:sz w:val="28"/>
          <w:szCs w:val="28"/>
        </w:rPr>
        <w:t> </w:t>
      </w:r>
      <w:r w:rsidRPr="00C854C3">
        <w:rPr>
          <w:color w:val="000000"/>
          <w:sz w:val="28"/>
          <w:szCs w:val="28"/>
        </w:rPr>
        <w:t>3</w:t>
      </w:r>
      <w:r>
        <w:rPr>
          <w:color w:val="000000"/>
          <w:sz w:val="28"/>
          <w:szCs w:val="28"/>
        </w:rPr>
        <w:t>12</w:t>
      </w:r>
      <w:r w:rsidRPr="00C854C3">
        <w:rPr>
          <w:color w:val="000000"/>
          <w:sz w:val="28"/>
          <w:szCs w:val="28"/>
        </w:rPr>
        <w:t>,00</w:t>
      </w:r>
      <w:r>
        <w:rPr>
          <w:color w:val="000000"/>
          <w:sz w:val="28"/>
          <w:szCs w:val="28"/>
        </w:rPr>
        <w:t> ккал/кг.</w:t>
      </w:r>
    </w:p>
    <w:p w14:paraId="001810CC" w14:textId="77777777" w:rsidR="003B1434" w:rsidRPr="007E1477" w:rsidRDefault="003B1434" w:rsidP="003B1434">
      <w:pPr>
        <w:pStyle w:val="ConsPlusNormal"/>
        <w:ind w:firstLine="709"/>
        <w:jc w:val="both"/>
        <w:rPr>
          <w:b/>
          <w:color w:val="000000"/>
          <w:sz w:val="28"/>
          <w:szCs w:val="28"/>
        </w:rPr>
      </w:pPr>
      <w:r w:rsidRPr="007E1477">
        <w:rPr>
          <w:color w:val="000000"/>
          <w:sz w:val="28"/>
          <w:szCs w:val="28"/>
        </w:rPr>
        <w:t xml:space="preserve">Объем потребления </w:t>
      </w:r>
      <w:r>
        <w:rPr>
          <w:color w:val="000000"/>
          <w:sz w:val="28"/>
          <w:szCs w:val="28"/>
        </w:rPr>
        <w:t>натурального</w:t>
      </w:r>
      <w:r w:rsidRPr="007E1477">
        <w:rPr>
          <w:color w:val="000000"/>
          <w:sz w:val="28"/>
          <w:szCs w:val="28"/>
        </w:rPr>
        <w:t xml:space="preserve"> топлива, планируемый на производство тепловой энергии, рассчитан </w:t>
      </w:r>
      <w:r>
        <w:rPr>
          <w:color w:val="000000"/>
          <w:sz w:val="28"/>
          <w:szCs w:val="28"/>
        </w:rPr>
        <w:t xml:space="preserve">экспертами </w:t>
      </w:r>
      <w:r w:rsidRPr="007E1477">
        <w:rPr>
          <w:color w:val="000000"/>
          <w:sz w:val="28"/>
          <w:szCs w:val="28"/>
        </w:rPr>
        <w:t>исходя из удельного расхода условного топлива (на отпуск тепла в сеть), без учета теплоэнергии на собственн</w:t>
      </w:r>
      <w:r>
        <w:rPr>
          <w:color w:val="000000"/>
          <w:sz w:val="28"/>
          <w:szCs w:val="28"/>
        </w:rPr>
        <w:t xml:space="preserve">ые нужды котельных, в размере </w:t>
      </w:r>
      <w:r w:rsidRPr="001C70C3">
        <w:rPr>
          <w:color w:val="000000"/>
          <w:sz w:val="28"/>
          <w:szCs w:val="28"/>
        </w:rPr>
        <w:t>194,30</w:t>
      </w:r>
      <w:r w:rsidRPr="007E1477">
        <w:rPr>
          <w:color w:val="000000"/>
          <w:sz w:val="28"/>
          <w:szCs w:val="28"/>
        </w:rPr>
        <w:t xml:space="preserve"> кг.у.т./Гкал</w:t>
      </w:r>
      <w:r>
        <w:rPr>
          <w:color w:val="000000"/>
          <w:sz w:val="28"/>
          <w:szCs w:val="28"/>
        </w:rPr>
        <w:t xml:space="preserve"> (</w:t>
      </w:r>
      <w:r w:rsidRPr="0048534C">
        <w:rPr>
          <w:color w:val="000000"/>
          <w:sz w:val="28"/>
          <w:szCs w:val="28"/>
        </w:rPr>
        <w:t>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r>
        <w:rPr>
          <w:color w:val="000000"/>
          <w:sz w:val="28"/>
          <w:szCs w:val="28"/>
        </w:rPr>
        <w:t>)</w:t>
      </w:r>
      <w:r w:rsidRPr="007E1477">
        <w:rPr>
          <w:color w:val="000000"/>
          <w:sz w:val="28"/>
          <w:szCs w:val="28"/>
        </w:rPr>
        <w:t xml:space="preserve">. </w:t>
      </w:r>
      <w:r>
        <w:rPr>
          <w:color w:val="000000"/>
          <w:sz w:val="28"/>
          <w:szCs w:val="28"/>
        </w:rPr>
        <w:t>Таким образом, р</w:t>
      </w:r>
      <w:r w:rsidRPr="007E1477">
        <w:rPr>
          <w:color w:val="000000"/>
          <w:sz w:val="28"/>
          <w:szCs w:val="28"/>
        </w:rPr>
        <w:t xml:space="preserve">асчетный объем натурального топлива </w:t>
      </w:r>
      <w:r>
        <w:rPr>
          <w:color w:val="000000"/>
          <w:sz w:val="28"/>
          <w:szCs w:val="28"/>
        </w:rPr>
        <w:t xml:space="preserve">составит </w:t>
      </w:r>
      <w:r w:rsidRPr="004E20C8">
        <w:rPr>
          <w:color w:val="000000"/>
          <w:sz w:val="28"/>
          <w:szCs w:val="28"/>
        </w:rPr>
        <w:t>20 020,52</w:t>
      </w:r>
      <w:r w:rsidRPr="007E1477">
        <w:rPr>
          <w:color w:val="000000"/>
          <w:sz w:val="28"/>
          <w:szCs w:val="28"/>
        </w:rPr>
        <w:t xml:space="preserve"> тонн.</w:t>
      </w:r>
    </w:p>
    <w:p w14:paraId="364922A0" w14:textId="77777777" w:rsidR="003B1434" w:rsidRDefault="003B1434" w:rsidP="003B1434">
      <w:pPr>
        <w:ind w:firstLine="709"/>
        <w:jc w:val="both"/>
        <w:rPr>
          <w:color w:val="000000"/>
          <w:sz w:val="28"/>
          <w:szCs w:val="28"/>
        </w:rPr>
      </w:pPr>
      <w:r>
        <w:rPr>
          <w:color w:val="000000"/>
          <w:sz w:val="28"/>
          <w:szCs w:val="28"/>
        </w:rPr>
        <w:t xml:space="preserve">Предприятием заявлены расходы по статье на уровне </w:t>
      </w:r>
      <w:r w:rsidRPr="00577A2B">
        <w:rPr>
          <w:color w:val="000000"/>
          <w:sz w:val="28"/>
          <w:szCs w:val="28"/>
        </w:rPr>
        <w:t>42 131,45</w:t>
      </w:r>
      <w:r w:rsidRPr="00752BEA">
        <w:rPr>
          <w:color w:val="000000"/>
          <w:sz w:val="28"/>
          <w:szCs w:val="28"/>
        </w:rPr>
        <w:t xml:space="preserve"> </w:t>
      </w:r>
      <w:r>
        <w:rPr>
          <w:color w:val="000000"/>
          <w:sz w:val="28"/>
          <w:szCs w:val="28"/>
        </w:rPr>
        <w:t xml:space="preserve">тыс. руб., в том числе стоимость натурального топлива </w:t>
      </w:r>
      <w:r w:rsidRPr="00577A2B">
        <w:rPr>
          <w:color w:val="000000"/>
          <w:sz w:val="28"/>
          <w:szCs w:val="28"/>
        </w:rPr>
        <w:t>25 626,18</w:t>
      </w:r>
      <w:r>
        <w:rPr>
          <w:color w:val="000000"/>
          <w:sz w:val="28"/>
          <w:szCs w:val="28"/>
        </w:rPr>
        <w:t xml:space="preserve"> тыс. руб., стоимость транспортировки – </w:t>
      </w:r>
      <w:r w:rsidRPr="00577A2B">
        <w:rPr>
          <w:color w:val="000000"/>
          <w:sz w:val="28"/>
          <w:szCs w:val="28"/>
        </w:rPr>
        <w:t>16 505,27</w:t>
      </w:r>
      <w:r>
        <w:rPr>
          <w:color w:val="000000"/>
          <w:sz w:val="28"/>
          <w:szCs w:val="28"/>
        </w:rPr>
        <w:t xml:space="preserve"> тыс. руб.</w:t>
      </w:r>
    </w:p>
    <w:p w14:paraId="2EC216AA" w14:textId="77777777" w:rsidR="003B1434" w:rsidRDefault="003B1434" w:rsidP="003B1434">
      <w:pPr>
        <w:ind w:firstLine="709"/>
        <w:jc w:val="both"/>
        <w:rPr>
          <w:color w:val="000000"/>
          <w:sz w:val="28"/>
          <w:szCs w:val="28"/>
        </w:rPr>
      </w:pPr>
      <w:r w:rsidRPr="00AA6AA4">
        <w:rPr>
          <w:color w:val="000000"/>
          <w:sz w:val="28"/>
          <w:szCs w:val="28"/>
        </w:rPr>
        <w:t xml:space="preserve">В соответствии с </w:t>
      </w:r>
      <w:r>
        <w:rPr>
          <w:color w:val="000000"/>
          <w:sz w:val="28"/>
          <w:szCs w:val="28"/>
        </w:rPr>
        <w:t xml:space="preserve">пп. в) </w:t>
      </w:r>
      <w:r w:rsidRPr="00AA6AA4">
        <w:rPr>
          <w:color w:val="000000"/>
          <w:sz w:val="28"/>
          <w:szCs w:val="28"/>
        </w:rPr>
        <w:t>п</w:t>
      </w:r>
      <w:r>
        <w:rPr>
          <w:color w:val="000000"/>
          <w:sz w:val="28"/>
          <w:szCs w:val="28"/>
        </w:rPr>
        <w:t>.</w:t>
      </w:r>
      <w:r w:rsidRPr="00AA6AA4">
        <w:rPr>
          <w:color w:val="000000"/>
          <w:sz w:val="28"/>
          <w:szCs w:val="28"/>
        </w:rPr>
        <w:t xml:space="preserve"> </w:t>
      </w:r>
      <w:r>
        <w:rPr>
          <w:color w:val="000000"/>
          <w:sz w:val="28"/>
          <w:szCs w:val="28"/>
        </w:rPr>
        <w:t>28</w:t>
      </w:r>
      <w:r w:rsidRPr="00AA6AA4">
        <w:rPr>
          <w:color w:val="000000"/>
          <w:sz w:val="28"/>
          <w:szCs w:val="28"/>
        </w:rPr>
        <w:t xml:space="preserve"> Постановления Правительства РФ от 22.10.2012 </w:t>
      </w:r>
      <w:r>
        <w:rPr>
          <w:color w:val="000000"/>
          <w:sz w:val="28"/>
          <w:szCs w:val="28"/>
        </w:rPr>
        <w:t>№</w:t>
      </w:r>
      <w:r w:rsidRPr="00AA6AA4">
        <w:rPr>
          <w:color w:val="000000"/>
          <w:sz w:val="28"/>
          <w:szCs w:val="28"/>
        </w:rPr>
        <w:t xml:space="preserve"> 1075 «О ценообразовании в сфере теплоснабжения»</w:t>
      </w:r>
      <w:r>
        <w:rPr>
          <w:color w:val="000000"/>
          <w:sz w:val="28"/>
          <w:szCs w:val="28"/>
        </w:rPr>
        <w:t xml:space="preserve">, эксперты предлагают учесть в расчётах на 2022 год цену </w:t>
      </w:r>
      <w:r w:rsidRPr="00BE031E">
        <w:rPr>
          <w:color w:val="000000"/>
          <w:sz w:val="28"/>
          <w:szCs w:val="28"/>
        </w:rPr>
        <w:t>угля</w:t>
      </w:r>
      <w:r>
        <w:rPr>
          <w:color w:val="000000"/>
          <w:sz w:val="28"/>
          <w:szCs w:val="28"/>
        </w:rPr>
        <w:t>,</w:t>
      </w:r>
      <w:r w:rsidRPr="00BE031E">
        <w:rPr>
          <w:color w:val="000000"/>
          <w:sz w:val="28"/>
          <w:szCs w:val="28"/>
        </w:rPr>
        <w:t xml:space="preserve"> </w:t>
      </w:r>
      <w:r>
        <w:rPr>
          <w:color w:val="000000"/>
          <w:sz w:val="28"/>
          <w:szCs w:val="28"/>
        </w:rPr>
        <w:t>сложившуюся в</w:t>
      </w:r>
      <w:r w:rsidRPr="00BE031E">
        <w:rPr>
          <w:color w:val="000000"/>
          <w:sz w:val="28"/>
          <w:szCs w:val="28"/>
        </w:rPr>
        <w:t xml:space="preserve"> 20</w:t>
      </w:r>
      <w:r>
        <w:rPr>
          <w:color w:val="000000"/>
          <w:sz w:val="28"/>
          <w:szCs w:val="28"/>
        </w:rPr>
        <w:t>21</w:t>
      </w:r>
      <w:r w:rsidRPr="00BE031E">
        <w:rPr>
          <w:color w:val="000000"/>
          <w:sz w:val="28"/>
          <w:szCs w:val="28"/>
        </w:rPr>
        <w:t xml:space="preserve"> год</w:t>
      </w:r>
      <w:r>
        <w:rPr>
          <w:color w:val="000000"/>
          <w:sz w:val="28"/>
          <w:szCs w:val="28"/>
        </w:rPr>
        <w:t xml:space="preserve">у по договору от 01.01.2021 № 20-21-1  – </w:t>
      </w:r>
      <w:r w:rsidRPr="00C52717">
        <w:rPr>
          <w:color w:val="000000"/>
          <w:sz w:val="28"/>
          <w:szCs w:val="28"/>
        </w:rPr>
        <w:t>1</w:t>
      </w:r>
      <w:r>
        <w:rPr>
          <w:color w:val="000000"/>
          <w:sz w:val="28"/>
          <w:szCs w:val="28"/>
        </w:rPr>
        <w:t xml:space="preserve"> 170,00 руб./т (без НДС), </w:t>
      </w:r>
      <w:r w:rsidRPr="00BE031E">
        <w:rPr>
          <w:color w:val="000000"/>
          <w:sz w:val="28"/>
          <w:szCs w:val="28"/>
        </w:rPr>
        <w:t xml:space="preserve">с учетом  индекса изменения стоимости </w:t>
      </w:r>
      <w:r>
        <w:rPr>
          <w:color w:val="000000"/>
          <w:sz w:val="28"/>
          <w:szCs w:val="28"/>
        </w:rPr>
        <w:t>топлива</w:t>
      </w:r>
      <w:r w:rsidRPr="00BE031E">
        <w:rPr>
          <w:color w:val="000000"/>
          <w:sz w:val="28"/>
          <w:szCs w:val="28"/>
        </w:rPr>
        <w:t xml:space="preserve"> на 20</w:t>
      </w:r>
      <w:r>
        <w:rPr>
          <w:color w:val="000000"/>
          <w:sz w:val="28"/>
          <w:szCs w:val="28"/>
        </w:rPr>
        <w:t>22 г</w:t>
      </w:r>
      <w:r w:rsidRPr="00BE031E">
        <w:rPr>
          <w:color w:val="000000"/>
          <w:sz w:val="28"/>
          <w:szCs w:val="28"/>
        </w:rPr>
        <w:t xml:space="preserve">. </w:t>
      </w:r>
      <w:r>
        <w:rPr>
          <w:color w:val="000000"/>
          <w:sz w:val="28"/>
          <w:szCs w:val="28"/>
        </w:rPr>
        <w:t>103,9</w:t>
      </w:r>
      <w:r w:rsidRPr="00BE031E">
        <w:rPr>
          <w:color w:val="000000"/>
          <w:sz w:val="28"/>
          <w:szCs w:val="28"/>
        </w:rPr>
        <w:t xml:space="preserve"> % (прогноз Минэкономразвития от </w:t>
      </w:r>
      <w:r>
        <w:rPr>
          <w:color w:val="000000"/>
          <w:sz w:val="28"/>
          <w:szCs w:val="28"/>
        </w:rPr>
        <w:t>30</w:t>
      </w:r>
      <w:r w:rsidRPr="00BE031E">
        <w:rPr>
          <w:color w:val="000000"/>
          <w:sz w:val="28"/>
          <w:szCs w:val="28"/>
        </w:rPr>
        <w:t>.09.20</w:t>
      </w:r>
      <w:r>
        <w:rPr>
          <w:color w:val="000000"/>
          <w:sz w:val="28"/>
          <w:szCs w:val="28"/>
        </w:rPr>
        <w:t>21</w:t>
      </w:r>
      <w:r w:rsidRPr="00BE031E">
        <w:rPr>
          <w:color w:val="000000"/>
          <w:sz w:val="28"/>
          <w:szCs w:val="28"/>
        </w:rPr>
        <w:t>)</w:t>
      </w:r>
      <w:r>
        <w:rPr>
          <w:color w:val="000000"/>
          <w:sz w:val="28"/>
          <w:szCs w:val="28"/>
        </w:rPr>
        <w:t>,</w:t>
      </w:r>
      <w:r w:rsidRPr="00BE031E">
        <w:rPr>
          <w:color w:val="000000"/>
          <w:sz w:val="28"/>
          <w:szCs w:val="28"/>
        </w:rPr>
        <w:t xml:space="preserve"> </w:t>
      </w:r>
      <w:r>
        <w:rPr>
          <w:color w:val="000000"/>
          <w:sz w:val="28"/>
          <w:szCs w:val="28"/>
        </w:rPr>
        <w:t>которая</w:t>
      </w:r>
      <w:r w:rsidRPr="00BE031E">
        <w:rPr>
          <w:color w:val="000000"/>
          <w:sz w:val="28"/>
          <w:szCs w:val="28"/>
        </w:rPr>
        <w:t xml:space="preserve"> составила </w:t>
      </w:r>
      <w:r w:rsidRPr="00B43B31">
        <w:rPr>
          <w:color w:val="000000"/>
          <w:sz w:val="28"/>
          <w:szCs w:val="28"/>
        </w:rPr>
        <w:t>1 215,63</w:t>
      </w:r>
      <w:r w:rsidRPr="00BE031E">
        <w:rPr>
          <w:color w:val="000000"/>
          <w:sz w:val="28"/>
          <w:szCs w:val="28"/>
        </w:rPr>
        <w:t xml:space="preserve"> руб./т</w:t>
      </w:r>
      <w:r>
        <w:rPr>
          <w:color w:val="000000"/>
          <w:sz w:val="28"/>
          <w:szCs w:val="28"/>
        </w:rPr>
        <w:t xml:space="preserve">. без НДС. </w:t>
      </w:r>
      <w:r w:rsidRPr="00BE031E">
        <w:rPr>
          <w:color w:val="000000"/>
          <w:sz w:val="28"/>
          <w:szCs w:val="28"/>
        </w:rPr>
        <w:t xml:space="preserve">Таким образом, стоимость топлива составила </w:t>
      </w:r>
      <w:r w:rsidRPr="00884F97">
        <w:rPr>
          <w:color w:val="000000"/>
          <w:sz w:val="28"/>
          <w:szCs w:val="28"/>
        </w:rPr>
        <w:t>1 215,63</w:t>
      </w:r>
      <w:r w:rsidRPr="00BE031E">
        <w:rPr>
          <w:color w:val="000000"/>
          <w:sz w:val="28"/>
          <w:szCs w:val="28"/>
        </w:rPr>
        <w:t xml:space="preserve"> руб./т × </w:t>
      </w:r>
      <w:r w:rsidRPr="00884F97">
        <w:rPr>
          <w:color w:val="000000"/>
          <w:sz w:val="28"/>
          <w:szCs w:val="28"/>
        </w:rPr>
        <w:t>20 020,52</w:t>
      </w:r>
      <w:r w:rsidRPr="00BE031E">
        <w:rPr>
          <w:color w:val="000000"/>
          <w:sz w:val="28"/>
          <w:szCs w:val="28"/>
        </w:rPr>
        <w:t xml:space="preserve"> т = </w:t>
      </w:r>
      <w:r w:rsidRPr="00FF7836">
        <w:rPr>
          <w:color w:val="000000"/>
          <w:sz w:val="28"/>
          <w:szCs w:val="28"/>
        </w:rPr>
        <w:t>24</w:t>
      </w:r>
      <w:r>
        <w:rPr>
          <w:color w:val="000000"/>
          <w:sz w:val="28"/>
          <w:szCs w:val="28"/>
        </w:rPr>
        <w:t> </w:t>
      </w:r>
      <w:r w:rsidRPr="00FF7836">
        <w:rPr>
          <w:color w:val="000000"/>
          <w:sz w:val="28"/>
          <w:szCs w:val="28"/>
        </w:rPr>
        <w:t>337,54</w:t>
      </w:r>
      <w:r>
        <w:rPr>
          <w:color w:val="000000"/>
          <w:sz w:val="28"/>
          <w:szCs w:val="28"/>
        </w:rPr>
        <w:t xml:space="preserve"> </w:t>
      </w:r>
      <w:r w:rsidRPr="00BE031E">
        <w:rPr>
          <w:color w:val="000000"/>
          <w:sz w:val="28"/>
          <w:szCs w:val="28"/>
        </w:rPr>
        <w:t>тыс. руб.</w:t>
      </w:r>
    </w:p>
    <w:p w14:paraId="66EC4442" w14:textId="77777777" w:rsidR="003B1434" w:rsidRDefault="003B1434" w:rsidP="003B1434">
      <w:pPr>
        <w:ind w:firstLine="709"/>
        <w:jc w:val="both"/>
        <w:rPr>
          <w:color w:val="000000"/>
          <w:sz w:val="28"/>
          <w:szCs w:val="28"/>
        </w:rPr>
      </w:pPr>
      <w:r>
        <w:rPr>
          <w:color w:val="000000"/>
          <w:sz w:val="28"/>
          <w:szCs w:val="28"/>
        </w:rPr>
        <w:t xml:space="preserve">Величина корректировки стоимости топлива в сторону снижения составила </w:t>
      </w:r>
      <w:r w:rsidRPr="00FF7836">
        <w:rPr>
          <w:color w:val="000000"/>
          <w:sz w:val="28"/>
          <w:szCs w:val="28"/>
        </w:rPr>
        <w:t>1 288,64</w:t>
      </w:r>
      <w:r>
        <w:rPr>
          <w:color w:val="000000"/>
          <w:sz w:val="28"/>
          <w:szCs w:val="28"/>
        </w:rPr>
        <w:t xml:space="preserve"> тыс. руб. за счёт корректировки цены топлива.</w:t>
      </w:r>
    </w:p>
    <w:p w14:paraId="11038347" w14:textId="77777777" w:rsidR="003B1434" w:rsidRDefault="003B1434" w:rsidP="003B1434">
      <w:pPr>
        <w:ind w:firstLine="709"/>
        <w:jc w:val="both"/>
        <w:rPr>
          <w:color w:val="000000"/>
          <w:sz w:val="28"/>
          <w:szCs w:val="28"/>
        </w:rPr>
      </w:pPr>
    </w:p>
    <w:p w14:paraId="4ECFF277" w14:textId="77777777" w:rsidR="003B1434" w:rsidRDefault="003B1434" w:rsidP="003B1434">
      <w:pPr>
        <w:ind w:firstLine="709"/>
        <w:jc w:val="both"/>
        <w:rPr>
          <w:color w:val="000000"/>
          <w:sz w:val="28"/>
          <w:szCs w:val="28"/>
        </w:rPr>
      </w:pPr>
      <w:bookmarkStart w:id="237" w:name="_Hlk61535352"/>
      <w:r w:rsidRPr="00DC18D1">
        <w:rPr>
          <w:color w:val="000000"/>
          <w:sz w:val="28"/>
          <w:szCs w:val="28"/>
        </w:rPr>
        <w:t>В соответствии с пп.</w:t>
      </w:r>
      <w:r>
        <w:rPr>
          <w:color w:val="000000"/>
          <w:sz w:val="28"/>
          <w:szCs w:val="28"/>
        </w:rPr>
        <w:t xml:space="preserve"> </w:t>
      </w:r>
      <w:r w:rsidRPr="00DC18D1">
        <w:rPr>
          <w:color w:val="000000"/>
          <w:sz w:val="28"/>
          <w:szCs w:val="28"/>
        </w:rPr>
        <w:t xml:space="preserve">в) п. 28 Постановления Правительства РФ от 22.10.2012 </w:t>
      </w:r>
      <w:r>
        <w:rPr>
          <w:color w:val="000000"/>
          <w:sz w:val="28"/>
          <w:szCs w:val="28"/>
        </w:rPr>
        <w:t>№</w:t>
      </w:r>
      <w:r w:rsidRPr="00DC18D1">
        <w:rPr>
          <w:color w:val="000000"/>
          <w:sz w:val="28"/>
          <w:szCs w:val="28"/>
        </w:rPr>
        <w:t xml:space="preserve"> 1075 «О ценообразовании в сфере теплоснабжения», эксперты предлагают учесть в расчётах на 202</w:t>
      </w:r>
      <w:r>
        <w:rPr>
          <w:color w:val="000000"/>
          <w:sz w:val="28"/>
          <w:szCs w:val="28"/>
        </w:rPr>
        <w:t>2</w:t>
      </w:r>
      <w:r w:rsidRPr="00DC18D1">
        <w:rPr>
          <w:color w:val="000000"/>
          <w:sz w:val="28"/>
          <w:szCs w:val="28"/>
        </w:rPr>
        <w:t xml:space="preserve"> год цену </w:t>
      </w:r>
      <w:r w:rsidRPr="00D5369A">
        <w:rPr>
          <w:color w:val="000000"/>
          <w:sz w:val="28"/>
          <w:szCs w:val="28"/>
        </w:rPr>
        <w:t xml:space="preserve">транспортировки </w:t>
      </w:r>
      <w:r w:rsidRPr="00A86C1A">
        <w:rPr>
          <w:color w:val="000000"/>
          <w:sz w:val="28"/>
          <w:szCs w:val="28"/>
        </w:rPr>
        <w:t>топлива до центрального склада</w:t>
      </w:r>
      <w:r w:rsidRPr="00D5369A">
        <w:rPr>
          <w:color w:val="000000"/>
          <w:sz w:val="28"/>
          <w:szCs w:val="28"/>
        </w:rPr>
        <w:t xml:space="preserve"> </w:t>
      </w:r>
      <w:r>
        <w:rPr>
          <w:color w:val="000000"/>
          <w:sz w:val="28"/>
          <w:szCs w:val="28"/>
        </w:rPr>
        <w:t>автомобильным транспортом сложившуюся в</w:t>
      </w:r>
      <w:r w:rsidRPr="00DC18D1">
        <w:rPr>
          <w:color w:val="000000"/>
          <w:sz w:val="28"/>
          <w:szCs w:val="28"/>
        </w:rPr>
        <w:t xml:space="preserve"> 20</w:t>
      </w:r>
      <w:r>
        <w:rPr>
          <w:color w:val="000000"/>
          <w:sz w:val="28"/>
          <w:szCs w:val="28"/>
        </w:rPr>
        <w:t>21</w:t>
      </w:r>
      <w:r w:rsidRPr="00DC18D1">
        <w:rPr>
          <w:color w:val="000000"/>
          <w:sz w:val="28"/>
          <w:szCs w:val="28"/>
        </w:rPr>
        <w:t xml:space="preserve"> год</w:t>
      </w:r>
      <w:r>
        <w:rPr>
          <w:color w:val="000000"/>
          <w:sz w:val="28"/>
          <w:szCs w:val="28"/>
        </w:rPr>
        <w:t xml:space="preserve">у по договору </w:t>
      </w:r>
      <w:r w:rsidRPr="00712A90">
        <w:rPr>
          <w:color w:val="000000"/>
          <w:sz w:val="28"/>
          <w:szCs w:val="28"/>
        </w:rPr>
        <w:t>01.01.2021 № 20-21-</w:t>
      </w:r>
      <w:r>
        <w:rPr>
          <w:color w:val="000000"/>
          <w:sz w:val="28"/>
          <w:szCs w:val="28"/>
        </w:rPr>
        <w:t xml:space="preserve">2 – 500,00 руб./т НДС не облагается,  с учетом  </w:t>
      </w:r>
      <w:r w:rsidRPr="00223F66">
        <w:rPr>
          <w:color w:val="000000"/>
          <w:sz w:val="28"/>
          <w:szCs w:val="28"/>
        </w:rPr>
        <w:t>индекс</w:t>
      </w:r>
      <w:r>
        <w:rPr>
          <w:color w:val="000000"/>
          <w:sz w:val="28"/>
          <w:szCs w:val="28"/>
        </w:rPr>
        <w:t>а</w:t>
      </w:r>
      <w:r w:rsidRPr="00223F66">
        <w:rPr>
          <w:color w:val="000000"/>
          <w:sz w:val="28"/>
          <w:szCs w:val="28"/>
        </w:rPr>
        <w:t xml:space="preserve"> изменения стоимости </w:t>
      </w:r>
      <w:r>
        <w:rPr>
          <w:color w:val="000000"/>
          <w:sz w:val="28"/>
          <w:szCs w:val="28"/>
        </w:rPr>
        <w:t>транспортировки</w:t>
      </w:r>
      <w:r w:rsidRPr="00223F66">
        <w:rPr>
          <w:color w:val="000000"/>
          <w:sz w:val="28"/>
          <w:szCs w:val="28"/>
        </w:rPr>
        <w:t xml:space="preserve"> на</w:t>
      </w:r>
      <w:r>
        <w:rPr>
          <w:color w:val="000000"/>
          <w:sz w:val="28"/>
          <w:szCs w:val="28"/>
        </w:rPr>
        <w:t xml:space="preserve"> </w:t>
      </w:r>
      <w:r w:rsidRPr="00223F66">
        <w:rPr>
          <w:color w:val="000000"/>
          <w:sz w:val="28"/>
          <w:szCs w:val="28"/>
        </w:rPr>
        <w:t>20</w:t>
      </w:r>
      <w:r>
        <w:rPr>
          <w:color w:val="000000"/>
          <w:sz w:val="28"/>
          <w:szCs w:val="28"/>
        </w:rPr>
        <w:t>22 </w:t>
      </w:r>
      <w:r w:rsidRPr="00223F66">
        <w:rPr>
          <w:color w:val="000000"/>
          <w:sz w:val="28"/>
          <w:szCs w:val="28"/>
        </w:rPr>
        <w:t>г</w:t>
      </w:r>
      <w:r>
        <w:rPr>
          <w:color w:val="000000"/>
          <w:sz w:val="28"/>
          <w:szCs w:val="28"/>
        </w:rPr>
        <w:t xml:space="preserve">од </w:t>
      </w:r>
      <w:r w:rsidRPr="00223F66">
        <w:rPr>
          <w:color w:val="000000"/>
          <w:sz w:val="28"/>
          <w:szCs w:val="28"/>
        </w:rPr>
        <w:t>10</w:t>
      </w:r>
      <w:r>
        <w:rPr>
          <w:color w:val="000000"/>
          <w:sz w:val="28"/>
          <w:szCs w:val="28"/>
        </w:rPr>
        <w:t xml:space="preserve">4,1 </w:t>
      </w:r>
      <w:r w:rsidRPr="00223F66">
        <w:rPr>
          <w:color w:val="000000"/>
          <w:sz w:val="28"/>
          <w:szCs w:val="28"/>
        </w:rPr>
        <w:t xml:space="preserve">% (прогноз Минэкономразвития от </w:t>
      </w:r>
      <w:r>
        <w:rPr>
          <w:color w:val="000000"/>
          <w:sz w:val="28"/>
          <w:szCs w:val="28"/>
        </w:rPr>
        <w:t>30</w:t>
      </w:r>
      <w:r w:rsidRPr="00223F66">
        <w:rPr>
          <w:color w:val="000000"/>
          <w:sz w:val="28"/>
          <w:szCs w:val="28"/>
        </w:rPr>
        <w:t>.</w:t>
      </w:r>
      <w:r>
        <w:rPr>
          <w:color w:val="000000"/>
          <w:sz w:val="28"/>
          <w:szCs w:val="28"/>
        </w:rPr>
        <w:t>09</w:t>
      </w:r>
      <w:r w:rsidRPr="00223F66">
        <w:rPr>
          <w:color w:val="000000"/>
          <w:sz w:val="28"/>
          <w:szCs w:val="28"/>
        </w:rPr>
        <w:t>.20</w:t>
      </w:r>
      <w:r>
        <w:rPr>
          <w:color w:val="000000"/>
          <w:sz w:val="28"/>
          <w:szCs w:val="28"/>
        </w:rPr>
        <w:t>21</w:t>
      </w:r>
      <w:r w:rsidRPr="00223F66">
        <w:rPr>
          <w:color w:val="000000"/>
          <w:sz w:val="28"/>
          <w:szCs w:val="28"/>
        </w:rPr>
        <w:t>)</w:t>
      </w:r>
      <w:r>
        <w:rPr>
          <w:color w:val="000000"/>
          <w:sz w:val="28"/>
          <w:szCs w:val="28"/>
        </w:rPr>
        <w:t xml:space="preserve"> </w:t>
      </w:r>
      <w:r w:rsidRPr="00D5369A">
        <w:rPr>
          <w:color w:val="000000"/>
          <w:sz w:val="28"/>
          <w:szCs w:val="28"/>
        </w:rPr>
        <w:t xml:space="preserve">и составила </w:t>
      </w:r>
      <w:r>
        <w:rPr>
          <w:color w:val="000000"/>
          <w:sz w:val="28"/>
          <w:szCs w:val="28"/>
        </w:rPr>
        <w:t>520,50 </w:t>
      </w:r>
      <w:r w:rsidRPr="006112E4">
        <w:rPr>
          <w:color w:val="000000"/>
          <w:sz w:val="28"/>
          <w:szCs w:val="28"/>
        </w:rPr>
        <w:t>руб./т НДС не облагается</w:t>
      </w:r>
      <w:r>
        <w:rPr>
          <w:color w:val="000000"/>
          <w:sz w:val="28"/>
          <w:szCs w:val="28"/>
        </w:rPr>
        <w:t>.</w:t>
      </w:r>
      <w:r w:rsidRPr="00356DA8">
        <w:t xml:space="preserve"> </w:t>
      </w:r>
      <w:r w:rsidRPr="00D5369A">
        <w:rPr>
          <w:color w:val="000000"/>
          <w:sz w:val="28"/>
          <w:szCs w:val="28"/>
        </w:rPr>
        <w:t>Таким образом, стоимость транспортировки топлива</w:t>
      </w:r>
      <w:r>
        <w:rPr>
          <w:color w:val="000000"/>
          <w:sz w:val="28"/>
          <w:szCs w:val="28"/>
        </w:rPr>
        <w:t xml:space="preserve"> до центрального склада</w:t>
      </w:r>
      <w:r w:rsidRPr="00D5369A">
        <w:rPr>
          <w:color w:val="000000"/>
          <w:sz w:val="28"/>
          <w:szCs w:val="28"/>
        </w:rPr>
        <w:t xml:space="preserve"> </w:t>
      </w:r>
      <w:r>
        <w:rPr>
          <w:color w:val="000000"/>
          <w:sz w:val="28"/>
          <w:szCs w:val="28"/>
        </w:rPr>
        <w:t>автомобильным транспортом</w:t>
      </w:r>
      <w:r w:rsidRPr="00D5369A">
        <w:rPr>
          <w:color w:val="000000"/>
          <w:sz w:val="28"/>
          <w:szCs w:val="28"/>
        </w:rPr>
        <w:t xml:space="preserve"> составила </w:t>
      </w:r>
      <w:r w:rsidRPr="00737B88">
        <w:rPr>
          <w:color w:val="000000"/>
          <w:sz w:val="28"/>
          <w:szCs w:val="28"/>
        </w:rPr>
        <w:t>5</w:t>
      </w:r>
      <w:r>
        <w:rPr>
          <w:color w:val="000000"/>
          <w:sz w:val="28"/>
          <w:szCs w:val="28"/>
        </w:rPr>
        <w:t>20</w:t>
      </w:r>
      <w:r w:rsidRPr="00737B88">
        <w:rPr>
          <w:color w:val="000000"/>
          <w:sz w:val="28"/>
          <w:szCs w:val="28"/>
        </w:rPr>
        <w:t>,</w:t>
      </w:r>
      <w:r>
        <w:rPr>
          <w:color w:val="000000"/>
          <w:sz w:val="28"/>
          <w:szCs w:val="28"/>
        </w:rPr>
        <w:t>5</w:t>
      </w:r>
      <w:r w:rsidRPr="00737B88">
        <w:rPr>
          <w:color w:val="000000"/>
          <w:sz w:val="28"/>
          <w:szCs w:val="28"/>
        </w:rPr>
        <w:t>0</w:t>
      </w:r>
      <w:r w:rsidRPr="00D2492D">
        <w:rPr>
          <w:color w:val="000000"/>
          <w:sz w:val="28"/>
          <w:szCs w:val="28"/>
        </w:rPr>
        <w:t xml:space="preserve"> руб./т </w:t>
      </w:r>
      <w:r>
        <w:rPr>
          <w:color w:val="000000"/>
          <w:sz w:val="28"/>
          <w:szCs w:val="28"/>
        </w:rPr>
        <w:t xml:space="preserve">× </w:t>
      </w:r>
      <w:r w:rsidRPr="0086654D">
        <w:rPr>
          <w:color w:val="000000"/>
          <w:sz w:val="28"/>
          <w:szCs w:val="28"/>
        </w:rPr>
        <w:t>20</w:t>
      </w:r>
      <w:r>
        <w:rPr>
          <w:color w:val="000000"/>
          <w:sz w:val="28"/>
          <w:szCs w:val="28"/>
        </w:rPr>
        <w:t> 020,52</w:t>
      </w:r>
      <w:r w:rsidRPr="00D2492D">
        <w:rPr>
          <w:color w:val="000000"/>
          <w:sz w:val="28"/>
          <w:szCs w:val="28"/>
        </w:rPr>
        <w:t xml:space="preserve"> т</w:t>
      </w:r>
      <w:r>
        <w:rPr>
          <w:color w:val="000000"/>
          <w:sz w:val="28"/>
          <w:szCs w:val="28"/>
        </w:rPr>
        <w:t xml:space="preserve"> =</w:t>
      </w:r>
      <w:r w:rsidRPr="00D2492D">
        <w:rPr>
          <w:color w:val="000000"/>
          <w:sz w:val="28"/>
          <w:szCs w:val="28"/>
        </w:rPr>
        <w:t xml:space="preserve"> </w:t>
      </w:r>
      <w:r w:rsidRPr="000E3A5C">
        <w:rPr>
          <w:color w:val="000000"/>
          <w:sz w:val="28"/>
          <w:szCs w:val="28"/>
        </w:rPr>
        <w:t>10 420,68</w:t>
      </w:r>
      <w:r w:rsidRPr="00D5369A">
        <w:rPr>
          <w:color w:val="000000"/>
          <w:sz w:val="28"/>
          <w:szCs w:val="28"/>
        </w:rPr>
        <w:t xml:space="preserve"> тыс. руб.</w:t>
      </w:r>
    </w:p>
    <w:bookmarkEnd w:id="237"/>
    <w:p w14:paraId="1A959780" w14:textId="77777777" w:rsidR="003B1434" w:rsidRDefault="003B1434" w:rsidP="003B1434">
      <w:pPr>
        <w:ind w:firstLine="709"/>
        <w:jc w:val="both"/>
        <w:rPr>
          <w:color w:val="000000"/>
          <w:sz w:val="28"/>
          <w:szCs w:val="28"/>
        </w:rPr>
      </w:pPr>
      <w:r w:rsidRPr="00380136">
        <w:rPr>
          <w:color w:val="000000"/>
          <w:sz w:val="28"/>
          <w:szCs w:val="28"/>
        </w:rPr>
        <w:t xml:space="preserve">Величина корректировки </w:t>
      </w:r>
      <w:r>
        <w:rPr>
          <w:color w:val="000000"/>
          <w:sz w:val="28"/>
          <w:szCs w:val="28"/>
        </w:rPr>
        <w:t xml:space="preserve">расходов на транспортировку топлива до центрального склада </w:t>
      </w:r>
      <w:r w:rsidRPr="00380136">
        <w:rPr>
          <w:color w:val="000000"/>
          <w:sz w:val="28"/>
          <w:szCs w:val="28"/>
        </w:rPr>
        <w:t xml:space="preserve">в сторону снижения составила </w:t>
      </w:r>
      <w:r w:rsidRPr="000E3A5C">
        <w:rPr>
          <w:color w:val="000000"/>
          <w:sz w:val="28"/>
          <w:szCs w:val="28"/>
        </w:rPr>
        <w:t>99,37</w:t>
      </w:r>
      <w:r>
        <w:rPr>
          <w:color w:val="000000"/>
          <w:sz w:val="28"/>
          <w:szCs w:val="28"/>
        </w:rPr>
        <w:t xml:space="preserve"> </w:t>
      </w:r>
      <w:r w:rsidRPr="00380136">
        <w:rPr>
          <w:color w:val="000000"/>
          <w:sz w:val="28"/>
          <w:szCs w:val="28"/>
        </w:rPr>
        <w:t xml:space="preserve">тыс. руб. за счёт корректировки </w:t>
      </w:r>
      <w:r>
        <w:rPr>
          <w:color w:val="000000"/>
          <w:sz w:val="28"/>
          <w:szCs w:val="28"/>
        </w:rPr>
        <w:t>объёмов транспортировки</w:t>
      </w:r>
      <w:r w:rsidRPr="00380136">
        <w:rPr>
          <w:color w:val="000000"/>
          <w:sz w:val="28"/>
          <w:szCs w:val="28"/>
        </w:rPr>
        <w:t>.</w:t>
      </w:r>
    </w:p>
    <w:p w14:paraId="77E1BBEC" w14:textId="77777777" w:rsidR="003B1434" w:rsidRDefault="003B1434" w:rsidP="003B1434">
      <w:pPr>
        <w:ind w:firstLine="709"/>
        <w:jc w:val="both"/>
        <w:rPr>
          <w:color w:val="000000"/>
          <w:sz w:val="28"/>
          <w:szCs w:val="28"/>
        </w:rPr>
      </w:pPr>
    </w:p>
    <w:p w14:paraId="29F3564E" w14:textId="77777777" w:rsidR="003B1434" w:rsidRDefault="003B1434" w:rsidP="003B1434">
      <w:pPr>
        <w:ind w:firstLine="709"/>
        <w:jc w:val="both"/>
        <w:rPr>
          <w:color w:val="000000"/>
          <w:sz w:val="28"/>
          <w:szCs w:val="28"/>
        </w:rPr>
      </w:pPr>
      <w:bookmarkStart w:id="238" w:name="_Hlk61599331"/>
      <w:r w:rsidRPr="00DC18D1">
        <w:rPr>
          <w:color w:val="000000"/>
          <w:sz w:val="28"/>
          <w:szCs w:val="28"/>
        </w:rPr>
        <w:t>В соответствии с пп.</w:t>
      </w:r>
      <w:r>
        <w:rPr>
          <w:color w:val="000000"/>
          <w:sz w:val="28"/>
          <w:szCs w:val="28"/>
        </w:rPr>
        <w:t xml:space="preserve"> </w:t>
      </w:r>
      <w:r w:rsidRPr="00DC18D1">
        <w:rPr>
          <w:color w:val="000000"/>
          <w:sz w:val="28"/>
          <w:szCs w:val="28"/>
        </w:rPr>
        <w:t xml:space="preserve">в) п. 28 Постановления Правительства РФ от 22.10.2012 </w:t>
      </w:r>
      <w:r>
        <w:rPr>
          <w:color w:val="000000"/>
          <w:sz w:val="28"/>
          <w:szCs w:val="28"/>
        </w:rPr>
        <w:t>№</w:t>
      </w:r>
      <w:r w:rsidRPr="00DC18D1">
        <w:rPr>
          <w:color w:val="000000"/>
          <w:sz w:val="28"/>
          <w:szCs w:val="28"/>
        </w:rPr>
        <w:t xml:space="preserve"> 1075 «О ценообразовании в сфере теплоснабжения», эксперты предлагают учесть в расчётах на 202</w:t>
      </w:r>
      <w:r>
        <w:rPr>
          <w:color w:val="000000"/>
          <w:sz w:val="28"/>
          <w:szCs w:val="28"/>
        </w:rPr>
        <w:t>2</w:t>
      </w:r>
      <w:r w:rsidRPr="00DC18D1">
        <w:rPr>
          <w:color w:val="000000"/>
          <w:sz w:val="28"/>
          <w:szCs w:val="28"/>
        </w:rPr>
        <w:t xml:space="preserve"> год цену </w:t>
      </w:r>
      <w:r w:rsidRPr="00D5369A">
        <w:rPr>
          <w:color w:val="000000"/>
          <w:sz w:val="28"/>
          <w:szCs w:val="28"/>
        </w:rPr>
        <w:t xml:space="preserve">транспортировки топлива </w:t>
      </w:r>
      <w:r>
        <w:rPr>
          <w:color w:val="000000"/>
          <w:sz w:val="28"/>
          <w:szCs w:val="28"/>
        </w:rPr>
        <w:t xml:space="preserve">автомобильным транспортом от центрального склада до котельных </w:t>
      </w:r>
      <w:r w:rsidRPr="00DC18D1">
        <w:rPr>
          <w:color w:val="000000"/>
          <w:sz w:val="28"/>
          <w:szCs w:val="28"/>
        </w:rPr>
        <w:t>по факту 20</w:t>
      </w:r>
      <w:r>
        <w:rPr>
          <w:color w:val="000000"/>
          <w:sz w:val="28"/>
          <w:szCs w:val="28"/>
        </w:rPr>
        <w:t>20</w:t>
      </w:r>
      <w:r w:rsidRPr="00DC18D1">
        <w:rPr>
          <w:color w:val="000000"/>
          <w:sz w:val="28"/>
          <w:szCs w:val="28"/>
        </w:rPr>
        <w:t xml:space="preserve"> года </w:t>
      </w:r>
      <w:r>
        <w:rPr>
          <w:color w:val="000000"/>
          <w:sz w:val="28"/>
          <w:szCs w:val="28"/>
        </w:rPr>
        <w:t xml:space="preserve">– 132,28 руб./т (доставка осуществляется собственными силами предприятия, представлены калькуляции затрат, том 1, стр. 257 – 258, том 2, стр. 4 – 7 представленных обосновывающих материалов),  с учетом  </w:t>
      </w:r>
      <w:r w:rsidRPr="00223F66">
        <w:rPr>
          <w:color w:val="000000"/>
          <w:sz w:val="28"/>
          <w:szCs w:val="28"/>
        </w:rPr>
        <w:t>индекс</w:t>
      </w:r>
      <w:r>
        <w:rPr>
          <w:color w:val="000000"/>
          <w:sz w:val="28"/>
          <w:szCs w:val="28"/>
        </w:rPr>
        <w:t>ов</w:t>
      </w:r>
      <w:r w:rsidRPr="00223F66">
        <w:rPr>
          <w:color w:val="000000"/>
          <w:sz w:val="28"/>
          <w:szCs w:val="28"/>
        </w:rPr>
        <w:t xml:space="preserve"> изменения стоимости </w:t>
      </w:r>
      <w:r>
        <w:rPr>
          <w:color w:val="000000"/>
          <w:sz w:val="28"/>
          <w:szCs w:val="28"/>
        </w:rPr>
        <w:t>транспортировки</w:t>
      </w:r>
      <w:r w:rsidRPr="00223F66">
        <w:rPr>
          <w:color w:val="000000"/>
          <w:sz w:val="28"/>
          <w:szCs w:val="28"/>
        </w:rPr>
        <w:t xml:space="preserve"> на</w:t>
      </w:r>
      <w:r>
        <w:rPr>
          <w:color w:val="000000"/>
          <w:sz w:val="28"/>
          <w:szCs w:val="28"/>
        </w:rPr>
        <w:t xml:space="preserve"> 2021 и </w:t>
      </w:r>
      <w:r w:rsidRPr="00223F66">
        <w:rPr>
          <w:color w:val="000000"/>
          <w:sz w:val="28"/>
          <w:szCs w:val="28"/>
        </w:rPr>
        <w:t>20</w:t>
      </w:r>
      <w:r>
        <w:rPr>
          <w:color w:val="000000"/>
          <w:sz w:val="28"/>
          <w:szCs w:val="28"/>
        </w:rPr>
        <w:t>22 </w:t>
      </w:r>
      <w:r w:rsidRPr="00223F66">
        <w:rPr>
          <w:color w:val="000000"/>
          <w:sz w:val="28"/>
          <w:szCs w:val="28"/>
        </w:rPr>
        <w:t>г</w:t>
      </w:r>
      <w:r>
        <w:rPr>
          <w:color w:val="000000"/>
          <w:sz w:val="28"/>
          <w:szCs w:val="28"/>
        </w:rPr>
        <w:t xml:space="preserve">оды 116,3 % и </w:t>
      </w:r>
      <w:r w:rsidRPr="00223F66">
        <w:rPr>
          <w:color w:val="000000"/>
          <w:sz w:val="28"/>
          <w:szCs w:val="28"/>
        </w:rPr>
        <w:t>10</w:t>
      </w:r>
      <w:r>
        <w:rPr>
          <w:color w:val="000000"/>
          <w:sz w:val="28"/>
          <w:szCs w:val="28"/>
        </w:rPr>
        <w:t xml:space="preserve">4,1 </w:t>
      </w:r>
      <w:r w:rsidRPr="00223F66">
        <w:rPr>
          <w:color w:val="000000"/>
          <w:sz w:val="28"/>
          <w:szCs w:val="28"/>
        </w:rPr>
        <w:t>%</w:t>
      </w:r>
      <w:r>
        <w:rPr>
          <w:color w:val="000000"/>
          <w:sz w:val="28"/>
          <w:szCs w:val="28"/>
        </w:rPr>
        <w:t xml:space="preserve"> соответственно </w:t>
      </w:r>
      <w:r w:rsidRPr="00223F66">
        <w:rPr>
          <w:color w:val="000000"/>
          <w:sz w:val="28"/>
          <w:szCs w:val="28"/>
        </w:rPr>
        <w:t xml:space="preserve">(прогноз Минэкономразвития от </w:t>
      </w:r>
      <w:r>
        <w:rPr>
          <w:color w:val="000000"/>
          <w:sz w:val="28"/>
          <w:szCs w:val="28"/>
        </w:rPr>
        <w:t>30</w:t>
      </w:r>
      <w:r w:rsidRPr="00223F66">
        <w:rPr>
          <w:color w:val="000000"/>
          <w:sz w:val="28"/>
          <w:szCs w:val="28"/>
        </w:rPr>
        <w:t>.</w:t>
      </w:r>
      <w:r>
        <w:rPr>
          <w:color w:val="000000"/>
          <w:sz w:val="28"/>
          <w:szCs w:val="28"/>
        </w:rPr>
        <w:t>09</w:t>
      </w:r>
      <w:r w:rsidRPr="00223F66">
        <w:rPr>
          <w:color w:val="000000"/>
          <w:sz w:val="28"/>
          <w:szCs w:val="28"/>
        </w:rPr>
        <w:t>.20</w:t>
      </w:r>
      <w:r>
        <w:rPr>
          <w:color w:val="000000"/>
          <w:sz w:val="28"/>
          <w:szCs w:val="28"/>
        </w:rPr>
        <w:t>21</w:t>
      </w:r>
      <w:r w:rsidRPr="00223F66">
        <w:rPr>
          <w:color w:val="000000"/>
          <w:sz w:val="28"/>
          <w:szCs w:val="28"/>
        </w:rPr>
        <w:t>)</w:t>
      </w:r>
      <w:r>
        <w:rPr>
          <w:color w:val="000000"/>
          <w:sz w:val="28"/>
          <w:szCs w:val="28"/>
        </w:rPr>
        <w:t xml:space="preserve"> </w:t>
      </w:r>
      <w:r w:rsidRPr="00D5369A">
        <w:rPr>
          <w:color w:val="000000"/>
          <w:sz w:val="28"/>
          <w:szCs w:val="28"/>
        </w:rPr>
        <w:t xml:space="preserve">и составила </w:t>
      </w:r>
      <w:r>
        <w:rPr>
          <w:color w:val="000000"/>
          <w:sz w:val="28"/>
          <w:szCs w:val="28"/>
        </w:rPr>
        <w:t>160,15 </w:t>
      </w:r>
      <w:r w:rsidRPr="006112E4">
        <w:rPr>
          <w:color w:val="000000"/>
          <w:sz w:val="28"/>
          <w:szCs w:val="28"/>
        </w:rPr>
        <w:t>руб./т</w:t>
      </w:r>
      <w:r>
        <w:rPr>
          <w:color w:val="000000"/>
          <w:sz w:val="28"/>
          <w:szCs w:val="28"/>
        </w:rPr>
        <w:t>.</w:t>
      </w:r>
      <w:r w:rsidRPr="00356DA8">
        <w:t xml:space="preserve"> </w:t>
      </w:r>
      <w:r w:rsidRPr="00D5369A">
        <w:rPr>
          <w:color w:val="000000"/>
          <w:sz w:val="28"/>
          <w:szCs w:val="28"/>
        </w:rPr>
        <w:t>Таким образом, стоимость транспортировки топлива</w:t>
      </w:r>
      <w:r>
        <w:rPr>
          <w:color w:val="000000"/>
          <w:sz w:val="28"/>
          <w:szCs w:val="28"/>
        </w:rPr>
        <w:t xml:space="preserve"> </w:t>
      </w:r>
      <w:r w:rsidRPr="00BB2608">
        <w:rPr>
          <w:color w:val="000000"/>
          <w:sz w:val="28"/>
          <w:szCs w:val="28"/>
        </w:rPr>
        <w:t>от центрального склада до котельных</w:t>
      </w:r>
      <w:r w:rsidRPr="00D5369A">
        <w:rPr>
          <w:color w:val="000000"/>
          <w:sz w:val="28"/>
          <w:szCs w:val="28"/>
        </w:rPr>
        <w:t xml:space="preserve"> </w:t>
      </w:r>
      <w:r>
        <w:rPr>
          <w:color w:val="000000"/>
          <w:sz w:val="28"/>
          <w:szCs w:val="28"/>
        </w:rPr>
        <w:t>автомобильным транспортом</w:t>
      </w:r>
      <w:r w:rsidRPr="00D5369A">
        <w:rPr>
          <w:color w:val="000000"/>
          <w:sz w:val="28"/>
          <w:szCs w:val="28"/>
        </w:rPr>
        <w:t xml:space="preserve"> составила </w:t>
      </w:r>
      <w:r>
        <w:rPr>
          <w:color w:val="000000"/>
          <w:sz w:val="28"/>
          <w:szCs w:val="28"/>
        </w:rPr>
        <w:t>160,15 </w:t>
      </w:r>
      <w:r w:rsidRPr="00D2492D">
        <w:rPr>
          <w:color w:val="000000"/>
          <w:sz w:val="28"/>
          <w:szCs w:val="28"/>
        </w:rPr>
        <w:t xml:space="preserve">руб./т </w:t>
      </w:r>
      <w:r>
        <w:rPr>
          <w:color w:val="000000"/>
          <w:sz w:val="28"/>
          <w:szCs w:val="28"/>
        </w:rPr>
        <w:t xml:space="preserve">× </w:t>
      </w:r>
      <w:r w:rsidRPr="0086654D">
        <w:rPr>
          <w:color w:val="000000"/>
          <w:sz w:val="28"/>
          <w:szCs w:val="28"/>
        </w:rPr>
        <w:t>20</w:t>
      </w:r>
      <w:r>
        <w:rPr>
          <w:color w:val="000000"/>
          <w:sz w:val="28"/>
          <w:szCs w:val="28"/>
        </w:rPr>
        <w:t> 020,52</w:t>
      </w:r>
      <w:r w:rsidRPr="00D2492D">
        <w:rPr>
          <w:color w:val="000000"/>
          <w:sz w:val="28"/>
          <w:szCs w:val="28"/>
        </w:rPr>
        <w:t xml:space="preserve"> т</w:t>
      </w:r>
      <w:r>
        <w:rPr>
          <w:color w:val="000000"/>
          <w:sz w:val="28"/>
          <w:szCs w:val="28"/>
        </w:rPr>
        <w:t xml:space="preserve"> =</w:t>
      </w:r>
      <w:r w:rsidRPr="00D2492D">
        <w:rPr>
          <w:color w:val="000000"/>
          <w:sz w:val="28"/>
          <w:szCs w:val="28"/>
        </w:rPr>
        <w:t xml:space="preserve"> </w:t>
      </w:r>
      <w:r w:rsidRPr="00BB2608">
        <w:rPr>
          <w:color w:val="000000"/>
          <w:sz w:val="28"/>
          <w:szCs w:val="28"/>
        </w:rPr>
        <w:t>3 206,2</w:t>
      </w:r>
      <w:r>
        <w:rPr>
          <w:color w:val="000000"/>
          <w:sz w:val="28"/>
          <w:szCs w:val="28"/>
        </w:rPr>
        <w:t>9</w:t>
      </w:r>
      <w:r w:rsidRPr="00D5369A">
        <w:rPr>
          <w:color w:val="000000"/>
          <w:sz w:val="28"/>
          <w:szCs w:val="28"/>
        </w:rPr>
        <w:t xml:space="preserve"> тыс. руб.</w:t>
      </w:r>
      <w:bookmarkEnd w:id="238"/>
    </w:p>
    <w:p w14:paraId="7742B4B1" w14:textId="77777777" w:rsidR="003B1434" w:rsidRDefault="003B1434" w:rsidP="003B1434">
      <w:pPr>
        <w:ind w:firstLine="709"/>
        <w:jc w:val="both"/>
        <w:rPr>
          <w:color w:val="000000"/>
          <w:sz w:val="28"/>
          <w:szCs w:val="28"/>
        </w:rPr>
      </w:pPr>
      <w:r w:rsidRPr="00A86C1A">
        <w:rPr>
          <w:color w:val="000000"/>
          <w:sz w:val="28"/>
          <w:szCs w:val="28"/>
        </w:rPr>
        <w:t xml:space="preserve">Величина корректировки стоимости </w:t>
      </w:r>
      <w:r>
        <w:rPr>
          <w:color w:val="000000"/>
          <w:sz w:val="28"/>
          <w:szCs w:val="28"/>
        </w:rPr>
        <w:t xml:space="preserve">транспортировки </w:t>
      </w:r>
      <w:r w:rsidRPr="00A86C1A">
        <w:rPr>
          <w:color w:val="000000"/>
          <w:sz w:val="28"/>
          <w:szCs w:val="28"/>
        </w:rPr>
        <w:t>топлива автомобильным транспортом от центрального склада до котельны</w:t>
      </w:r>
      <w:r>
        <w:rPr>
          <w:color w:val="000000"/>
          <w:sz w:val="28"/>
          <w:szCs w:val="28"/>
        </w:rPr>
        <w:t xml:space="preserve">х </w:t>
      </w:r>
      <w:r w:rsidRPr="00A86C1A">
        <w:rPr>
          <w:color w:val="000000"/>
          <w:sz w:val="28"/>
          <w:szCs w:val="28"/>
        </w:rPr>
        <w:t>в сторону снижения составила</w:t>
      </w:r>
      <w:r>
        <w:rPr>
          <w:color w:val="000000"/>
          <w:sz w:val="28"/>
          <w:szCs w:val="28"/>
        </w:rPr>
        <w:t xml:space="preserve"> </w:t>
      </w:r>
      <w:r w:rsidRPr="0004007D">
        <w:rPr>
          <w:color w:val="000000"/>
          <w:sz w:val="28"/>
          <w:szCs w:val="28"/>
        </w:rPr>
        <w:t xml:space="preserve">262,02 </w:t>
      </w:r>
      <w:r w:rsidRPr="00A86C1A">
        <w:rPr>
          <w:color w:val="000000"/>
          <w:sz w:val="28"/>
          <w:szCs w:val="28"/>
        </w:rPr>
        <w:t xml:space="preserve">тыс. руб. за счёт корректировки </w:t>
      </w:r>
      <w:r>
        <w:rPr>
          <w:color w:val="000000"/>
          <w:sz w:val="28"/>
          <w:szCs w:val="28"/>
        </w:rPr>
        <w:t xml:space="preserve">объёмов топлива и </w:t>
      </w:r>
      <w:r w:rsidRPr="00A86C1A">
        <w:rPr>
          <w:color w:val="000000"/>
          <w:sz w:val="28"/>
          <w:szCs w:val="28"/>
        </w:rPr>
        <w:t xml:space="preserve">цены </w:t>
      </w:r>
      <w:r>
        <w:rPr>
          <w:color w:val="000000"/>
          <w:sz w:val="28"/>
          <w:szCs w:val="28"/>
        </w:rPr>
        <w:t>транспортировки</w:t>
      </w:r>
      <w:r w:rsidRPr="00A86C1A">
        <w:rPr>
          <w:color w:val="000000"/>
          <w:sz w:val="28"/>
          <w:szCs w:val="28"/>
        </w:rPr>
        <w:t>.</w:t>
      </w:r>
    </w:p>
    <w:p w14:paraId="551AD9A5" w14:textId="77777777" w:rsidR="003B1434" w:rsidRDefault="003B1434" w:rsidP="003B1434">
      <w:pPr>
        <w:ind w:firstLine="709"/>
        <w:jc w:val="both"/>
        <w:rPr>
          <w:color w:val="000000"/>
          <w:sz w:val="28"/>
          <w:szCs w:val="28"/>
        </w:rPr>
      </w:pPr>
    </w:p>
    <w:p w14:paraId="021C65CA" w14:textId="77777777" w:rsidR="003B1434" w:rsidRDefault="003B1434" w:rsidP="003B1434">
      <w:pPr>
        <w:ind w:firstLine="709"/>
        <w:jc w:val="both"/>
        <w:rPr>
          <w:color w:val="000000"/>
          <w:sz w:val="28"/>
          <w:szCs w:val="28"/>
        </w:rPr>
      </w:pPr>
      <w:r w:rsidRPr="00A86C1A">
        <w:rPr>
          <w:color w:val="000000"/>
          <w:sz w:val="28"/>
          <w:szCs w:val="28"/>
        </w:rPr>
        <w:t>В соответствии с пп. в) п. 28 Постановления Правительства РФ от 22.10.2012 № 1075 «О ценообразовании в сфере теплоснабжения», эксперты предлагают учесть в расчётах на 202</w:t>
      </w:r>
      <w:r>
        <w:rPr>
          <w:color w:val="000000"/>
          <w:sz w:val="28"/>
          <w:szCs w:val="28"/>
        </w:rPr>
        <w:t>2</w:t>
      </w:r>
      <w:r w:rsidRPr="00A86C1A">
        <w:rPr>
          <w:color w:val="000000"/>
          <w:sz w:val="28"/>
          <w:szCs w:val="28"/>
        </w:rPr>
        <w:t xml:space="preserve"> год цену </w:t>
      </w:r>
      <w:r>
        <w:rPr>
          <w:color w:val="000000"/>
          <w:sz w:val="28"/>
          <w:szCs w:val="28"/>
        </w:rPr>
        <w:t>буртовки</w:t>
      </w:r>
      <w:r w:rsidRPr="00A86C1A">
        <w:rPr>
          <w:color w:val="000000"/>
          <w:sz w:val="28"/>
          <w:szCs w:val="28"/>
        </w:rPr>
        <w:t xml:space="preserve"> по факту 20</w:t>
      </w:r>
      <w:r>
        <w:rPr>
          <w:color w:val="000000"/>
          <w:sz w:val="28"/>
          <w:szCs w:val="28"/>
        </w:rPr>
        <w:t>20</w:t>
      </w:r>
      <w:r w:rsidRPr="00A86C1A">
        <w:rPr>
          <w:color w:val="000000"/>
          <w:sz w:val="28"/>
          <w:szCs w:val="28"/>
        </w:rPr>
        <w:t xml:space="preserve"> года – </w:t>
      </w:r>
      <w:r>
        <w:rPr>
          <w:color w:val="000000"/>
          <w:sz w:val="28"/>
          <w:szCs w:val="28"/>
        </w:rPr>
        <w:t>95,99</w:t>
      </w:r>
      <w:r w:rsidRPr="00A86C1A">
        <w:rPr>
          <w:color w:val="000000"/>
          <w:sz w:val="28"/>
          <w:szCs w:val="28"/>
        </w:rPr>
        <w:t xml:space="preserve"> руб./т,  с учетом  индекс</w:t>
      </w:r>
      <w:r>
        <w:rPr>
          <w:color w:val="000000"/>
          <w:sz w:val="28"/>
          <w:szCs w:val="28"/>
        </w:rPr>
        <w:t>ов</w:t>
      </w:r>
      <w:r w:rsidRPr="00A86C1A">
        <w:rPr>
          <w:color w:val="000000"/>
          <w:sz w:val="28"/>
          <w:szCs w:val="28"/>
        </w:rPr>
        <w:t xml:space="preserve"> изменения стоимости </w:t>
      </w:r>
      <w:r>
        <w:rPr>
          <w:color w:val="000000"/>
          <w:sz w:val="28"/>
          <w:szCs w:val="28"/>
        </w:rPr>
        <w:t>транспортировки</w:t>
      </w:r>
      <w:r w:rsidRPr="00A86C1A">
        <w:rPr>
          <w:color w:val="000000"/>
          <w:sz w:val="28"/>
          <w:szCs w:val="28"/>
        </w:rPr>
        <w:t xml:space="preserve"> на 202</w:t>
      </w:r>
      <w:r>
        <w:rPr>
          <w:color w:val="000000"/>
          <w:sz w:val="28"/>
          <w:szCs w:val="28"/>
        </w:rPr>
        <w:t>1</w:t>
      </w:r>
      <w:r w:rsidRPr="00A86C1A">
        <w:rPr>
          <w:color w:val="000000"/>
          <w:sz w:val="28"/>
          <w:szCs w:val="28"/>
        </w:rPr>
        <w:t xml:space="preserve"> и 202</w:t>
      </w:r>
      <w:r>
        <w:rPr>
          <w:color w:val="000000"/>
          <w:sz w:val="28"/>
          <w:szCs w:val="28"/>
        </w:rPr>
        <w:t>2</w:t>
      </w:r>
      <w:r w:rsidRPr="00A86C1A">
        <w:rPr>
          <w:color w:val="000000"/>
          <w:sz w:val="28"/>
          <w:szCs w:val="28"/>
        </w:rPr>
        <w:t xml:space="preserve"> г</w:t>
      </w:r>
      <w:r>
        <w:rPr>
          <w:color w:val="000000"/>
          <w:sz w:val="28"/>
          <w:szCs w:val="28"/>
        </w:rPr>
        <w:t>оды</w:t>
      </w:r>
      <w:r w:rsidRPr="00A86C1A">
        <w:rPr>
          <w:color w:val="000000"/>
          <w:sz w:val="28"/>
          <w:szCs w:val="28"/>
        </w:rPr>
        <w:t xml:space="preserve"> 1</w:t>
      </w:r>
      <w:r>
        <w:rPr>
          <w:color w:val="000000"/>
          <w:sz w:val="28"/>
          <w:szCs w:val="28"/>
        </w:rPr>
        <w:t>16,3</w:t>
      </w:r>
      <w:r w:rsidRPr="00A86C1A">
        <w:rPr>
          <w:color w:val="000000"/>
          <w:sz w:val="28"/>
          <w:szCs w:val="28"/>
        </w:rPr>
        <w:t xml:space="preserve"> % и 10</w:t>
      </w:r>
      <w:r>
        <w:rPr>
          <w:color w:val="000000"/>
          <w:sz w:val="28"/>
          <w:szCs w:val="28"/>
        </w:rPr>
        <w:t>4,1</w:t>
      </w:r>
      <w:r w:rsidRPr="00A86C1A">
        <w:rPr>
          <w:color w:val="000000"/>
          <w:sz w:val="28"/>
          <w:szCs w:val="28"/>
        </w:rPr>
        <w:t xml:space="preserve"> % соответственно (прогноз Минэкономразвития от </w:t>
      </w:r>
      <w:r>
        <w:rPr>
          <w:color w:val="000000"/>
          <w:sz w:val="28"/>
          <w:szCs w:val="28"/>
        </w:rPr>
        <w:t>30</w:t>
      </w:r>
      <w:r w:rsidRPr="00A86C1A">
        <w:rPr>
          <w:color w:val="000000"/>
          <w:sz w:val="28"/>
          <w:szCs w:val="28"/>
        </w:rPr>
        <w:t>.09.202</w:t>
      </w:r>
      <w:r>
        <w:rPr>
          <w:color w:val="000000"/>
          <w:sz w:val="28"/>
          <w:szCs w:val="28"/>
        </w:rPr>
        <w:t>1</w:t>
      </w:r>
      <w:r w:rsidRPr="00A86C1A">
        <w:rPr>
          <w:color w:val="000000"/>
          <w:sz w:val="28"/>
          <w:szCs w:val="28"/>
        </w:rPr>
        <w:t xml:space="preserve">) и составила </w:t>
      </w:r>
      <w:r w:rsidRPr="00C46BC2">
        <w:rPr>
          <w:color w:val="000000"/>
          <w:sz w:val="28"/>
          <w:szCs w:val="28"/>
        </w:rPr>
        <w:t>11</w:t>
      </w:r>
      <w:r>
        <w:rPr>
          <w:color w:val="000000"/>
          <w:sz w:val="28"/>
          <w:szCs w:val="28"/>
        </w:rPr>
        <w:t>6</w:t>
      </w:r>
      <w:r w:rsidRPr="00C46BC2">
        <w:rPr>
          <w:color w:val="000000"/>
          <w:sz w:val="28"/>
          <w:szCs w:val="28"/>
        </w:rPr>
        <w:t>,</w:t>
      </w:r>
      <w:r>
        <w:rPr>
          <w:color w:val="000000"/>
          <w:sz w:val="28"/>
          <w:szCs w:val="28"/>
        </w:rPr>
        <w:t>21</w:t>
      </w:r>
      <w:r w:rsidRPr="00A86C1A">
        <w:rPr>
          <w:color w:val="000000"/>
          <w:sz w:val="28"/>
          <w:szCs w:val="28"/>
        </w:rPr>
        <w:t xml:space="preserve"> руб./т НДС не облагается. Таким образом, стоимость </w:t>
      </w:r>
      <w:r>
        <w:rPr>
          <w:color w:val="000000"/>
          <w:sz w:val="28"/>
          <w:szCs w:val="28"/>
        </w:rPr>
        <w:t>буртовки</w:t>
      </w:r>
      <w:r w:rsidRPr="00A86C1A">
        <w:rPr>
          <w:color w:val="000000"/>
          <w:sz w:val="28"/>
          <w:szCs w:val="28"/>
        </w:rPr>
        <w:t xml:space="preserve"> составила </w:t>
      </w:r>
      <w:r>
        <w:rPr>
          <w:color w:val="000000"/>
          <w:sz w:val="28"/>
          <w:szCs w:val="28"/>
        </w:rPr>
        <w:t>116,21</w:t>
      </w:r>
      <w:r w:rsidRPr="00A86C1A">
        <w:rPr>
          <w:color w:val="000000"/>
          <w:sz w:val="28"/>
          <w:szCs w:val="28"/>
        </w:rPr>
        <w:t xml:space="preserve"> руб./т × 20</w:t>
      </w:r>
      <w:r>
        <w:rPr>
          <w:color w:val="000000"/>
          <w:sz w:val="28"/>
          <w:szCs w:val="28"/>
        </w:rPr>
        <w:t> 020,52</w:t>
      </w:r>
      <w:r w:rsidRPr="00A86C1A">
        <w:rPr>
          <w:color w:val="000000"/>
          <w:sz w:val="28"/>
          <w:szCs w:val="28"/>
        </w:rPr>
        <w:t xml:space="preserve"> т = </w:t>
      </w:r>
      <w:r w:rsidRPr="0004007D">
        <w:rPr>
          <w:color w:val="000000"/>
          <w:sz w:val="28"/>
          <w:szCs w:val="28"/>
        </w:rPr>
        <w:t xml:space="preserve">2 326,58 </w:t>
      </w:r>
      <w:r w:rsidRPr="00A86C1A">
        <w:rPr>
          <w:color w:val="000000"/>
          <w:sz w:val="28"/>
          <w:szCs w:val="28"/>
        </w:rPr>
        <w:t>тыс. руб.</w:t>
      </w:r>
    </w:p>
    <w:p w14:paraId="16799781" w14:textId="77777777" w:rsidR="003B1434" w:rsidRDefault="003B1434" w:rsidP="003B1434">
      <w:pPr>
        <w:ind w:firstLine="709"/>
        <w:jc w:val="both"/>
        <w:rPr>
          <w:color w:val="000000"/>
          <w:sz w:val="28"/>
          <w:szCs w:val="28"/>
        </w:rPr>
      </w:pPr>
      <w:r w:rsidRPr="00C46BC2">
        <w:rPr>
          <w:color w:val="000000"/>
          <w:sz w:val="28"/>
          <w:szCs w:val="28"/>
        </w:rPr>
        <w:t xml:space="preserve">Величина корректировки стоимости </w:t>
      </w:r>
      <w:r>
        <w:rPr>
          <w:color w:val="000000"/>
          <w:sz w:val="28"/>
          <w:szCs w:val="28"/>
        </w:rPr>
        <w:t>буртовки</w:t>
      </w:r>
      <w:r w:rsidRPr="00C46BC2">
        <w:rPr>
          <w:color w:val="000000"/>
          <w:sz w:val="28"/>
          <w:szCs w:val="28"/>
        </w:rPr>
        <w:t xml:space="preserve"> в сторону снижения составила </w:t>
      </w:r>
      <w:r w:rsidRPr="0004007D">
        <w:rPr>
          <w:color w:val="000000"/>
          <w:sz w:val="28"/>
          <w:szCs w:val="28"/>
        </w:rPr>
        <w:t xml:space="preserve">190,33 </w:t>
      </w:r>
      <w:r w:rsidRPr="00C46BC2">
        <w:rPr>
          <w:color w:val="000000"/>
          <w:sz w:val="28"/>
          <w:szCs w:val="28"/>
        </w:rPr>
        <w:t xml:space="preserve">тыс. руб. за счёт корректировки </w:t>
      </w:r>
      <w:r>
        <w:rPr>
          <w:color w:val="000000"/>
          <w:sz w:val="28"/>
          <w:szCs w:val="28"/>
        </w:rPr>
        <w:t xml:space="preserve">объёмов топлива и </w:t>
      </w:r>
      <w:r w:rsidRPr="00C46BC2">
        <w:rPr>
          <w:color w:val="000000"/>
          <w:sz w:val="28"/>
          <w:szCs w:val="28"/>
        </w:rPr>
        <w:t xml:space="preserve">цены </w:t>
      </w:r>
      <w:r>
        <w:rPr>
          <w:color w:val="000000"/>
          <w:sz w:val="28"/>
          <w:szCs w:val="28"/>
        </w:rPr>
        <w:t>буртовки</w:t>
      </w:r>
      <w:r w:rsidRPr="00C46BC2">
        <w:rPr>
          <w:color w:val="000000"/>
          <w:sz w:val="28"/>
          <w:szCs w:val="28"/>
        </w:rPr>
        <w:t>.</w:t>
      </w:r>
    </w:p>
    <w:p w14:paraId="51B5EE48" w14:textId="77777777" w:rsidR="003B1434" w:rsidRDefault="003B1434" w:rsidP="003B1434">
      <w:pPr>
        <w:ind w:firstLine="709"/>
        <w:jc w:val="both"/>
        <w:rPr>
          <w:color w:val="000000"/>
          <w:sz w:val="28"/>
          <w:szCs w:val="28"/>
        </w:rPr>
      </w:pPr>
      <w:r>
        <w:rPr>
          <w:color w:val="000000"/>
          <w:sz w:val="28"/>
          <w:szCs w:val="28"/>
        </w:rPr>
        <w:t xml:space="preserve">Таким образом, по расчётам экспертов расходы на топливо с учётом транспортировки составили </w:t>
      </w:r>
      <w:r w:rsidRPr="00933A13">
        <w:rPr>
          <w:color w:val="000000"/>
          <w:sz w:val="28"/>
          <w:szCs w:val="28"/>
        </w:rPr>
        <w:t>40 291,09</w:t>
      </w:r>
      <w:r>
        <w:rPr>
          <w:color w:val="000000"/>
          <w:sz w:val="28"/>
          <w:szCs w:val="28"/>
        </w:rPr>
        <w:t xml:space="preserve"> тыс. руб.</w:t>
      </w:r>
    </w:p>
    <w:p w14:paraId="4B831666" w14:textId="77777777" w:rsidR="003B1434" w:rsidRDefault="003B1434" w:rsidP="003B1434">
      <w:pPr>
        <w:ind w:firstLine="709"/>
        <w:jc w:val="both"/>
        <w:rPr>
          <w:color w:val="000000"/>
          <w:sz w:val="28"/>
          <w:szCs w:val="28"/>
        </w:rPr>
      </w:pPr>
      <w:r>
        <w:rPr>
          <w:color w:val="000000"/>
          <w:sz w:val="28"/>
          <w:szCs w:val="28"/>
        </w:rPr>
        <w:t>По указанным выше причинам, общая в</w:t>
      </w:r>
      <w:r w:rsidRPr="00550BF0">
        <w:rPr>
          <w:color w:val="000000"/>
          <w:sz w:val="28"/>
          <w:szCs w:val="28"/>
        </w:rPr>
        <w:t>еличина корректировки расходов на топлив</w:t>
      </w:r>
      <w:r>
        <w:rPr>
          <w:color w:val="000000"/>
          <w:sz w:val="28"/>
          <w:szCs w:val="28"/>
        </w:rPr>
        <w:t>о</w:t>
      </w:r>
      <w:r w:rsidRPr="00550BF0">
        <w:rPr>
          <w:color w:val="000000"/>
          <w:sz w:val="28"/>
          <w:szCs w:val="28"/>
        </w:rPr>
        <w:t xml:space="preserve"> в сторону снижения составила </w:t>
      </w:r>
      <w:r w:rsidRPr="00933A13">
        <w:rPr>
          <w:color w:val="000000"/>
          <w:sz w:val="28"/>
          <w:szCs w:val="28"/>
        </w:rPr>
        <w:t>1 840,36</w:t>
      </w:r>
      <w:r>
        <w:rPr>
          <w:color w:val="000000"/>
          <w:sz w:val="28"/>
          <w:szCs w:val="28"/>
        </w:rPr>
        <w:t xml:space="preserve"> </w:t>
      </w:r>
      <w:r w:rsidRPr="00550BF0">
        <w:rPr>
          <w:color w:val="000000"/>
          <w:sz w:val="28"/>
          <w:szCs w:val="28"/>
        </w:rPr>
        <w:t>тыс. руб.</w:t>
      </w:r>
    </w:p>
    <w:p w14:paraId="7EFF2383" w14:textId="77777777" w:rsidR="003B1434" w:rsidRPr="007E1477" w:rsidRDefault="003B1434" w:rsidP="003B1434">
      <w:pPr>
        <w:ind w:firstLine="851"/>
        <w:jc w:val="both"/>
        <w:rPr>
          <w:color w:val="000000"/>
          <w:sz w:val="28"/>
          <w:szCs w:val="28"/>
        </w:rPr>
      </w:pPr>
    </w:p>
    <w:p w14:paraId="1D025E57" w14:textId="77777777" w:rsidR="003B1434" w:rsidRPr="007E1477" w:rsidRDefault="003B1434" w:rsidP="003B1434">
      <w:pPr>
        <w:pStyle w:val="20"/>
        <w:jc w:val="both"/>
        <w:rPr>
          <w:color w:val="000000"/>
        </w:rPr>
      </w:pPr>
      <w:bookmarkStart w:id="239" w:name="_Toc58251836"/>
      <w:r>
        <w:rPr>
          <w:color w:val="000000"/>
        </w:rPr>
        <w:t>4.3</w:t>
      </w:r>
      <w:r w:rsidRPr="007E1477">
        <w:rPr>
          <w:color w:val="000000"/>
        </w:rPr>
        <w:t>.</w:t>
      </w:r>
      <w:r>
        <w:rPr>
          <w:color w:val="000000"/>
        </w:rPr>
        <w:t>2</w:t>
      </w:r>
      <w:r w:rsidRPr="007E1477">
        <w:rPr>
          <w:color w:val="000000"/>
        </w:rPr>
        <w:t xml:space="preserve"> расходы на электроэнергию</w:t>
      </w:r>
      <w:bookmarkEnd w:id="239"/>
    </w:p>
    <w:p w14:paraId="7EE9EBEB" w14:textId="77777777" w:rsidR="003B1434" w:rsidRDefault="003B1434" w:rsidP="003B1434">
      <w:pPr>
        <w:tabs>
          <w:tab w:val="left" w:pos="709"/>
        </w:tabs>
        <w:ind w:firstLine="709"/>
        <w:jc w:val="both"/>
        <w:rPr>
          <w:color w:val="000000"/>
          <w:sz w:val="28"/>
          <w:szCs w:val="28"/>
        </w:rPr>
      </w:pPr>
      <w:r>
        <w:rPr>
          <w:color w:val="000000"/>
          <w:sz w:val="28"/>
          <w:szCs w:val="28"/>
        </w:rPr>
        <w:t xml:space="preserve">Предприятием заявлены расходы по статье на уровне </w:t>
      </w:r>
      <w:r w:rsidRPr="00D7668F">
        <w:rPr>
          <w:color w:val="000000"/>
          <w:sz w:val="28"/>
          <w:szCs w:val="28"/>
        </w:rPr>
        <w:t>22 124,03</w:t>
      </w:r>
      <w:r>
        <w:rPr>
          <w:color w:val="000000"/>
          <w:sz w:val="28"/>
          <w:szCs w:val="28"/>
        </w:rPr>
        <w:t xml:space="preserve"> тыс. руб. на объём потребляемой электрической энергии в </w:t>
      </w:r>
      <w:r w:rsidRPr="00D7668F">
        <w:rPr>
          <w:color w:val="000000"/>
          <w:sz w:val="28"/>
          <w:szCs w:val="28"/>
        </w:rPr>
        <w:t>3</w:t>
      </w:r>
      <w:r>
        <w:rPr>
          <w:color w:val="000000"/>
          <w:sz w:val="28"/>
          <w:szCs w:val="28"/>
        </w:rPr>
        <w:t xml:space="preserve"> </w:t>
      </w:r>
      <w:r w:rsidRPr="00D7668F">
        <w:rPr>
          <w:color w:val="000000"/>
          <w:sz w:val="28"/>
          <w:szCs w:val="28"/>
        </w:rPr>
        <w:t>605,57</w:t>
      </w:r>
      <w:r>
        <w:rPr>
          <w:color w:val="000000"/>
          <w:sz w:val="28"/>
          <w:szCs w:val="28"/>
        </w:rPr>
        <w:t xml:space="preserve"> тыс. кВт×ч. </w:t>
      </w:r>
      <w:r w:rsidRPr="006A1BCC">
        <w:rPr>
          <w:color w:val="000000"/>
          <w:sz w:val="28"/>
          <w:szCs w:val="28"/>
        </w:rPr>
        <w:t>Поставщиками э/э является ОАО «Кузбассэнергосбыт» по договору № 2937э от</w:t>
      </w:r>
      <w:r>
        <w:rPr>
          <w:color w:val="000000"/>
          <w:sz w:val="28"/>
          <w:szCs w:val="28"/>
        </w:rPr>
        <w:t> </w:t>
      </w:r>
      <w:r w:rsidRPr="006A1BCC">
        <w:rPr>
          <w:color w:val="000000"/>
          <w:sz w:val="28"/>
          <w:szCs w:val="28"/>
        </w:rPr>
        <w:t>01.02.2012</w:t>
      </w:r>
      <w:r>
        <w:rPr>
          <w:color w:val="000000"/>
          <w:sz w:val="28"/>
          <w:szCs w:val="28"/>
        </w:rPr>
        <w:t>.</w:t>
      </w:r>
    </w:p>
    <w:p w14:paraId="6F0C9F0A" w14:textId="77777777" w:rsidR="003B1434" w:rsidRDefault="003B1434" w:rsidP="003B1434">
      <w:pPr>
        <w:tabs>
          <w:tab w:val="left" w:pos="709"/>
        </w:tabs>
        <w:ind w:firstLine="709"/>
        <w:jc w:val="both"/>
        <w:rPr>
          <w:color w:val="000000"/>
          <w:sz w:val="28"/>
          <w:szCs w:val="28"/>
        </w:rPr>
      </w:pPr>
      <w:r w:rsidRPr="0006020B">
        <w:rPr>
          <w:color w:val="000000"/>
          <w:sz w:val="28"/>
          <w:szCs w:val="28"/>
        </w:rPr>
        <w:t>Экспертами в расчёт на 202</w:t>
      </w:r>
      <w:r>
        <w:rPr>
          <w:color w:val="000000"/>
          <w:sz w:val="28"/>
          <w:szCs w:val="28"/>
        </w:rPr>
        <w:t>2</w:t>
      </w:r>
      <w:r w:rsidRPr="0006020B">
        <w:rPr>
          <w:color w:val="000000"/>
          <w:sz w:val="28"/>
          <w:szCs w:val="28"/>
        </w:rPr>
        <w:t xml:space="preserve"> год принят объём электрической энергии в размере </w:t>
      </w:r>
      <w:r w:rsidRPr="00D7668F">
        <w:rPr>
          <w:color w:val="000000"/>
          <w:sz w:val="28"/>
          <w:szCs w:val="28"/>
        </w:rPr>
        <w:t>3 441,21</w:t>
      </w:r>
      <w:r w:rsidRPr="0006020B">
        <w:rPr>
          <w:color w:val="000000"/>
          <w:sz w:val="28"/>
          <w:szCs w:val="28"/>
        </w:rPr>
        <w:t xml:space="preserve"> тыс. кВт×ч исходя из удельного расхода электрической энергии на </w:t>
      </w:r>
      <w:r>
        <w:rPr>
          <w:color w:val="000000"/>
          <w:sz w:val="28"/>
          <w:szCs w:val="28"/>
        </w:rPr>
        <w:t>отпуск</w:t>
      </w:r>
      <w:r w:rsidRPr="0006020B">
        <w:rPr>
          <w:color w:val="000000"/>
          <w:sz w:val="28"/>
          <w:szCs w:val="28"/>
        </w:rPr>
        <w:t xml:space="preserve"> тепловой энергии в размере 67,27 кВт/Гкал, утверждённого в базовом периоде регулирования (20</w:t>
      </w:r>
      <w:r>
        <w:rPr>
          <w:color w:val="000000"/>
          <w:sz w:val="28"/>
          <w:szCs w:val="28"/>
        </w:rPr>
        <w:t>20</w:t>
      </w:r>
      <w:r w:rsidRPr="0006020B">
        <w:rPr>
          <w:color w:val="000000"/>
          <w:sz w:val="28"/>
          <w:szCs w:val="28"/>
        </w:rPr>
        <w:t xml:space="preserve"> год).</w:t>
      </w:r>
    </w:p>
    <w:p w14:paraId="523E2876" w14:textId="77777777" w:rsidR="003B1434" w:rsidRPr="00D7668F" w:rsidRDefault="003B1434" w:rsidP="003B1434">
      <w:pPr>
        <w:tabs>
          <w:tab w:val="left" w:pos="709"/>
        </w:tabs>
        <w:ind w:firstLine="709"/>
        <w:jc w:val="both"/>
        <w:rPr>
          <w:color w:val="000000"/>
          <w:sz w:val="28"/>
          <w:szCs w:val="28"/>
        </w:rPr>
      </w:pPr>
      <w:r w:rsidRPr="00A86C1A">
        <w:rPr>
          <w:color w:val="000000"/>
          <w:sz w:val="28"/>
          <w:szCs w:val="28"/>
        </w:rPr>
        <w:t>В соответствии с пп. в) п. 28 Постановления Правительства РФ от 22.10.2012 № 1075 «О ценообразовании в сфере теплоснабжения», эксперты предлагают учесть в расчётах на 202</w:t>
      </w:r>
      <w:r>
        <w:rPr>
          <w:color w:val="000000"/>
          <w:sz w:val="28"/>
          <w:szCs w:val="28"/>
        </w:rPr>
        <w:t>2</w:t>
      </w:r>
      <w:r w:rsidRPr="00A86C1A">
        <w:rPr>
          <w:color w:val="000000"/>
          <w:sz w:val="28"/>
          <w:szCs w:val="28"/>
        </w:rPr>
        <w:t xml:space="preserve"> год цен</w:t>
      </w:r>
      <w:r>
        <w:rPr>
          <w:color w:val="000000"/>
          <w:sz w:val="28"/>
          <w:szCs w:val="28"/>
        </w:rPr>
        <w:t>ы на электрическую энергию,</w:t>
      </w:r>
      <w:r w:rsidRPr="00D7668F">
        <w:rPr>
          <w:color w:val="000000"/>
          <w:sz w:val="28"/>
          <w:szCs w:val="28"/>
        </w:rPr>
        <w:t xml:space="preserve"> </w:t>
      </w:r>
      <w:r>
        <w:rPr>
          <w:color w:val="000000"/>
          <w:sz w:val="28"/>
          <w:szCs w:val="28"/>
        </w:rPr>
        <w:t xml:space="preserve">сложившиеся по факту 2020 года по СН – </w:t>
      </w:r>
      <w:r>
        <w:rPr>
          <w:color w:val="000000"/>
          <w:sz w:val="28"/>
          <w:szCs w:val="28"/>
          <w:lang w:val="en-US"/>
        </w:rPr>
        <w:t>I</w:t>
      </w:r>
      <w:r w:rsidRPr="00D7668F">
        <w:rPr>
          <w:color w:val="000000"/>
          <w:sz w:val="28"/>
          <w:szCs w:val="28"/>
        </w:rPr>
        <w:t xml:space="preserve"> </w:t>
      </w:r>
      <w:r>
        <w:rPr>
          <w:color w:val="000000"/>
          <w:sz w:val="28"/>
          <w:szCs w:val="28"/>
        </w:rPr>
        <w:t xml:space="preserve">на уровне 5,23 </w:t>
      </w:r>
      <w:r w:rsidRPr="00D7668F">
        <w:rPr>
          <w:color w:val="000000"/>
          <w:sz w:val="28"/>
          <w:szCs w:val="28"/>
        </w:rPr>
        <w:t>руб./кВт×ч</w:t>
      </w:r>
      <w:r>
        <w:rPr>
          <w:color w:val="000000"/>
          <w:sz w:val="28"/>
          <w:szCs w:val="28"/>
        </w:rPr>
        <w:t xml:space="preserve"> без НДС, по СН – </w:t>
      </w:r>
      <w:r>
        <w:rPr>
          <w:color w:val="000000"/>
          <w:sz w:val="28"/>
          <w:szCs w:val="28"/>
          <w:lang w:val="en-US"/>
        </w:rPr>
        <w:t>II</w:t>
      </w:r>
      <w:r w:rsidRPr="00D7668F">
        <w:rPr>
          <w:color w:val="000000"/>
          <w:sz w:val="28"/>
          <w:szCs w:val="28"/>
        </w:rPr>
        <w:t xml:space="preserve"> </w:t>
      </w:r>
      <w:r>
        <w:rPr>
          <w:color w:val="000000"/>
          <w:sz w:val="28"/>
          <w:szCs w:val="28"/>
        </w:rPr>
        <w:t xml:space="preserve">на уровне 4,88 </w:t>
      </w:r>
      <w:r w:rsidRPr="00D7668F">
        <w:rPr>
          <w:color w:val="000000"/>
          <w:sz w:val="28"/>
          <w:szCs w:val="28"/>
        </w:rPr>
        <w:t>руб./кВт×ч</w:t>
      </w:r>
      <w:r>
        <w:rPr>
          <w:color w:val="000000"/>
          <w:sz w:val="28"/>
          <w:szCs w:val="28"/>
        </w:rPr>
        <w:t xml:space="preserve"> без НДС, по НН – 6,75 </w:t>
      </w:r>
      <w:r w:rsidRPr="00D7668F">
        <w:rPr>
          <w:color w:val="000000"/>
          <w:sz w:val="28"/>
          <w:szCs w:val="28"/>
        </w:rPr>
        <w:t>руб./кВт×ч</w:t>
      </w:r>
      <w:r>
        <w:rPr>
          <w:color w:val="000000"/>
          <w:sz w:val="28"/>
          <w:szCs w:val="28"/>
        </w:rPr>
        <w:t xml:space="preserve"> без НДС, с учётом индексов изменения стоимости электрической энергии на 2021 и 2022 годы 103,4 % и 103,5 % соответственно и составили </w:t>
      </w:r>
      <w:r w:rsidRPr="00277EF9">
        <w:rPr>
          <w:color w:val="000000"/>
          <w:sz w:val="28"/>
          <w:szCs w:val="28"/>
        </w:rPr>
        <w:t>по СН – I 5,</w:t>
      </w:r>
      <w:r>
        <w:rPr>
          <w:color w:val="000000"/>
          <w:sz w:val="28"/>
          <w:szCs w:val="28"/>
        </w:rPr>
        <w:t>60 </w:t>
      </w:r>
      <w:r w:rsidRPr="00277EF9">
        <w:rPr>
          <w:color w:val="000000"/>
          <w:sz w:val="28"/>
          <w:szCs w:val="28"/>
        </w:rPr>
        <w:t xml:space="preserve">руб./кВт×ч без НДС, по СН – II </w:t>
      </w:r>
      <w:r>
        <w:rPr>
          <w:color w:val="000000"/>
          <w:sz w:val="28"/>
          <w:szCs w:val="28"/>
        </w:rPr>
        <w:t>5,22</w:t>
      </w:r>
      <w:r w:rsidRPr="00277EF9">
        <w:rPr>
          <w:color w:val="000000"/>
          <w:sz w:val="28"/>
          <w:szCs w:val="28"/>
        </w:rPr>
        <w:t xml:space="preserve"> руб./кВт×ч без НДС, по НН – </w:t>
      </w:r>
      <w:r>
        <w:rPr>
          <w:color w:val="000000"/>
          <w:sz w:val="28"/>
          <w:szCs w:val="28"/>
        </w:rPr>
        <w:t>7,22</w:t>
      </w:r>
      <w:r w:rsidRPr="00277EF9">
        <w:rPr>
          <w:color w:val="000000"/>
          <w:sz w:val="28"/>
          <w:szCs w:val="28"/>
        </w:rPr>
        <w:t xml:space="preserve"> руб./кВт×ч без НДС</w:t>
      </w:r>
      <w:r>
        <w:rPr>
          <w:color w:val="000000"/>
          <w:sz w:val="28"/>
          <w:szCs w:val="28"/>
        </w:rPr>
        <w:t>.</w:t>
      </w:r>
    </w:p>
    <w:p w14:paraId="35A30B03" w14:textId="77777777" w:rsidR="003B1434" w:rsidRDefault="003B1434" w:rsidP="003B1434">
      <w:pPr>
        <w:tabs>
          <w:tab w:val="left" w:pos="709"/>
        </w:tabs>
        <w:ind w:firstLine="709"/>
        <w:jc w:val="both"/>
        <w:rPr>
          <w:color w:val="000000"/>
          <w:sz w:val="28"/>
          <w:szCs w:val="28"/>
        </w:rPr>
      </w:pPr>
      <w:r>
        <w:rPr>
          <w:color w:val="000000"/>
          <w:sz w:val="28"/>
          <w:szCs w:val="28"/>
        </w:rPr>
        <w:t>Таким образом, по мнению экспертов, п</w:t>
      </w:r>
      <w:r w:rsidRPr="007E1477">
        <w:rPr>
          <w:color w:val="000000"/>
          <w:sz w:val="28"/>
          <w:szCs w:val="28"/>
        </w:rPr>
        <w:t>лановые расходы на электроэнергию на 20</w:t>
      </w:r>
      <w:r>
        <w:rPr>
          <w:color w:val="000000"/>
          <w:sz w:val="28"/>
          <w:szCs w:val="28"/>
        </w:rPr>
        <w:t>22</w:t>
      </w:r>
      <w:r w:rsidRPr="007E1477">
        <w:rPr>
          <w:color w:val="000000"/>
          <w:sz w:val="28"/>
          <w:szCs w:val="28"/>
        </w:rPr>
        <w:t xml:space="preserve"> год составят </w:t>
      </w:r>
      <w:r w:rsidRPr="00277EF9">
        <w:rPr>
          <w:color w:val="000000"/>
          <w:sz w:val="28"/>
          <w:szCs w:val="28"/>
        </w:rPr>
        <w:t>20 836,77</w:t>
      </w:r>
      <w:r>
        <w:rPr>
          <w:color w:val="000000"/>
          <w:sz w:val="28"/>
          <w:szCs w:val="28"/>
        </w:rPr>
        <w:t xml:space="preserve"> </w:t>
      </w:r>
      <w:r w:rsidRPr="007E1477">
        <w:rPr>
          <w:color w:val="000000"/>
          <w:sz w:val="28"/>
          <w:szCs w:val="28"/>
        </w:rPr>
        <w:t>тыс. руб.</w:t>
      </w:r>
    </w:p>
    <w:p w14:paraId="4AEA4B41" w14:textId="77777777" w:rsidR="003B1434" w:rsidRDefault="003B1434" w:rsidP="003B1434">
      <w:pPr>
        <w:tabs>
          <w:tab w:val="left" w:pos="709"/>
        </w:tabs>
        <w:ind w:firstLine="709"/>
        <w:jc w:val="both"/>
        <w:rPr>
          <w:color w:val="000000"/>
          <w:sz w:val="28"/>
          <w:szCs w:val="28"/>
        </w:rPr>
      </w:pPr>
      <w:r w:rsidRPr="00B9461B">
        <w:rPr>
          <w:color w:val="000000"/>
          <w:sz w:val="28"/>
          <w:szCs w:val="28"/>
        </w:rPr>
        <w:t>Общая величина корректировки расходов на</w:t>
      </w:r>
      <w:r>
        <w:rPr>
          <w:color w:val="000000"/>
          <w:sz w:val="28"/>
          <w:szCs w:val="28"/>
        </w:rPr>
        <w:t xml:space="preserve"> электрическую энергию</w:t>
      </w:r>
      <w:r w:rsidRPr="00B9461B">
        <w:rPr>
          <w:color w:val="000000"/>
          <w:sz w:val="28"/>
          <w:szCs w:val="28"/>
        </w:rPr>
        <w:t xml:space="preserve"> в сторону снижения составила </w:t>
      </w:r>
      <w:r w:rsidRPr="00277EF9">
        <w:rPr>
          <w:color w:val="000000"/>
          <w:sz w:val="28"/>
          <w:szCs w:val="28"/>
        </w:rPr>
        <w:t>1 287,26</w:t>
      </w:r>
      <w:r>
        <w:rPr>
          <w:color w:val="000000"/>
          <w:sz w:val="28"/>
          <w:szCs w:val="28"/>
        </w:rPr>
        <w:t xml:space="preserve"> </w:t>
      </w:r>
      <w:r w:rsidRPr="00B9461B">
        <w:rPr>
          <w:color w:val="000000"/>
          <w:sz w:val="28"/>
          <w:szCs w:val="28"/>
        </w:rPr>
        <w:t>тыс. руб.</w:t>
      </w:r>
      <w:r>
        <w:rPr>
          <w:color w:val="000000"/>
          <w:sz w:val="28"/>
          <w:szCs w:val="28"/>
        </w:rPr>
        <w:t xml:space="preserve"> за счёт корректировки объёма электрической энергии, необходимой для производства тепловой энергии и цены на электрическую энергию.</w:t>
      </w:r>
    </w:p>
    <w:p w14:paraId="1955DC4D" w14:textId="77777777" w:rsidR="003B1434" w:rsidRPr="00B9461B" w:rsidRDefault="003B1434" w:rsidP="003B1434">
      <w:pPr>
        <w:tabs>
          <w:tab w:val="left" w:pos="709"/>
        </w:tabs>
        <w:ind w:firstLine="709"/>
        <w:jc w:val="both"/>
        <w:rPr>
          <w:color w:val="000000"/>
          <w:sz w:val="28"/>
          <w:szCs w:val="28"/>
        </w:rPr>
      </w:pPr>
    </w:p>
    <w:p w14:paraId="0DF127BA" w14:textId="77777777" w:rsidR="003B1434" w:rsidRPr="007E1477" w:rsidRDefault="003B1434" w:rsidP="003B1434">
      <w:pPr>
        <w:pStyle w:val="20"/>
        <w:jc w:val="both"/>
        <w:rPr>
          <w:color w:val="000000"/>
        </w:rPr>
      </w:pPr>
      <w:bookmarkStart w:id="240" w:name="_Toc58251837"/>
      <w:bookmarkStart w:id="241" w:name="_Hlk58251512"/>
      <w:r>
        <w:rPr>
          <w:color w:val="000000"/>
        </w:rPr>
        <w:t>4.3</w:t>
      </w:r>
      <w:r w:rsidRPr="007E1477">
        <w:rPr>
          <w:color w:val="000000"/>
        </w:rPr>
        <w:t>.</w:t>
      </w:r>
      <w:r>
        <w:rPr>
          <w:color w:val="000000"/>
        </w:rPr>
        <w:t>3</w:t>
      </w:r>
      <w:r w:rsidRPr="007E1477">
        <w:rPr>
          <w:color w:val="000000"/>
        </w:rPr>
        <w:t xml:space="preserve"> расходы на холодную воду</w:t>
      </w:r>
      <w:bookmarkEnd w:id="240"/>
    </w:p>
    <w:bookmarkEnd w:id="241"/>
    <w:p w14:paraId="778DD56C" w14:textId="77777777" w:rsidR="003B1434" w:rsidRDefault="003B1434" w:rsidP="003B1434">
      <w:pPr>
        <w:ind w:firstLine="709"/>
        <w:jc w:val="both"/>
        <w:rPr>
          <w:color w:val="000000"/>
          <w:sz w:val="28"/>
          <w:szCs w:val="28"/>
        </w:rPr>
      </w:pPr>
      <w:r>
        <w:rPr>
          <w:color w:val="000000"/>
          <w:sz w:val="28"/>
          <w:szCs w:val="28"/>
        </w:rPr>
        <w:t xml:space="preserve">Предприятием заявлены расходы на уровне </w:t>
      </w:r>
      <w:r w:rsidRPr="00CE16E5">
        <w:rPr>
          <w:color w:val="000000"/>
          <w:sz w:val="28"/>
          <w:szCs w:val="28"/>
        </w:rPr>
        <w:t>1</w:t>
      </w:r>
      <w:r>
        <w:rPr>
          <w:color w:val="000000"/>
          <w:sz w:val="28"/>
          <w:szCs w:val="28"/>
        </w:rPr>
        <w:t> </w:t>
      </w:r>
      <w:r w:rsidRPr="00CE16E5">
        <w:rPr>
          <w:color w:val="000000"/>
          <w:sz w:val="28"/>
          <w:szCs w:val="28"/>
        </w:rPr>
        <w:t>901,04</w:t>
      </w:r>
      <w:r>
        <w:rPr>
          <w:color w:val="000000"/>
          <w:sz w:val="28"/>
          <w:szCs w:val="28"/>
        </w:rPr>
        <w:t xml:space="preserve"> тыс. руб. на объём потребляемой воды </w:t>
      </w:r>
      <w:r w:rsidRPr="00CE6A54">
        <w:rPr>
          <w:color w:val="000000"/>
          <w:sz w:val="28"/>
          <w:szCs w:val="28"/>
        </w:rPr>
        <w:t>27,85</w:t>
      </w:r>
      <w:r>
        <w:rPr>
          <w:color w:val="000000"/>
          <w:sz w:val="28"/>
          <w:szCs w:val="28"/>
        </w:rPr>
        <w:t xml:space="preserve"> тыс. м</w:t>
      </w:r>
      <w:r>
        <w:rPr>
          <w:color w:val="000000"/>
          <w:sz w:val="28"/>
          <w:szCs w:val="28"/>
          <w:vertAlign w:val="superscript"/>
        </w:rPr>
        <w:t>3</w:t>
      </w:r>
      <w:r>
        <w:rPr>
          <w:color w:val="000000"/>
          <w:sz w:val="28"/>
          <w:szCs w:val="28"/>
        </w:rPr>
        <w:t xml:space="preserve">, что соответствует уровню, утверждённому в базовом периоде регулирования. </w:t>
      </w:r>
      <w:r w:rsidRPr="00CE6A54">
        <w:rPr>
          <w:color w:val="000000"/>
          <w:sz w:val="28"/>
          <w:szCs w:val="28"/>
        </w:rPr>
        <w:t>Поставщиком воды для нужд горячего водоснабжения является МУП Гурьевского муниципального района «УК ЖКХ»</w:t>
      </w:r>
      <w:r>
        <w:rPr>
          <w:color w:val="000000"/>
          <w:sz w:val="28"/>
          <w:szCs w:val="28"/>
        </w:rPr>
        <w:t xml:space="preserve"> по договору от 01.01.2018 № 20-18-4-74/18 (том 1, стр. 281-284 представленных обосновывающих материалов).</w:t>
      </w:r>
    </w:p>
    <w:p w14:paraId="17417BAF" w14:textId="77777777" w:rsidR="003B1434" w:rsidRDefault="003B1434" w:rsidP="003B1434">
      <w:pPr>
        <w:ind w:firstLine="851"/>
        <w:jc w:val="both"/>
        <w:rPr>
          <w:sz w:val="28"/>
          <w:szCs w:val="28"/>
        </w:rPr>
      </w:pPr>
      <w:r>
        <w:rPr>
          <w:sz w:val="28"/>
          <w:szCs w:val="28"/>
        </w:rPr>
        <w:t>В</w:t>
      </w:r>
      <w:r w:rsidRPr="00DD4AA4">
        <w:rPr>
          <w:sz w:val="28"/>
          <w:szCs w:val="28"/>
        </w:rPr>
        <w:t xml:space="preserve"> соответствии с пп. </w:t>
      </w:r>
      <w:r>
        <w:rPr>
          <w:sz w:val="28"/>
          <w:szCs w:val="28"/>
        </w:rPr>
        <w:t xml:space="preserve">а) </w:t>
      </w:r>
      <w:r w:rsidRPr="00DD4AA4">
        <w:rPr>
          <w:sz w:val="28"/>
          <w:szCs w:val="28"/>
        </w:rPr>
        <w:t xml:space="preserve">п. 28 Постановления Правительства РФ от 22.10.2012 </w:t>
      </w:r>
      <w:r>
        <w:rPr>
          <w:sz w:val="28"/>
          <w:szCs w:val="28"/>
        </w:rPr>
        <w:t>№</w:t>
      </w:r>
      <w:r w:rsidRPr="00DD4AA4">
        <w:rPr>
          <w:sz w:val="28"/>
          <w:szCs w:val="28"/>
        </w:rPr>
        <w:t xml:space="preserve"> 1075 «О ценообразовании в сфере теплоснабжения»,</w:t>
      </w:r>
      <w:r>
        <w:rPr>
          <w:sz w:val="28"/>
          <w:szCs w:val="28"/>
        </w:rPr>
        <w:t xml:space="preserve"> </w:t>
      </w:r>
      <w:r w:rsidRPr="00B70A1E">
        <w:rPr>
          <w:sz w:val="28"/>
          <w:szCs w:val="28"/>
        </w:rPr>
        <w:t xml:space="preserve">экспертами выполнен расчёт, в соответствии с которым, затраты по данной статье составили </w:t>
      </w:r>
      <w:r w:rsidRPr="00CE6A54">
        <w:rPr>
          <w:sz w:val="28"/>
          <w:szCs w:val="28"/>
        </w:rPr>
        <w:t>1 798,27</w:t>
      </w:r>
      <w:r w:rsidRPr="00B70A1E">
        <w:rPr>
          <w:sz w:val="28"/>
          <w:szCs w:val="28"/>
        </w:rPr>
        <w:t xml:space="preserve"> тыс. руб., исходя из объёма потребления воды в </w:t>
      </w:r>
      <w:r>
        <w:rPr>
          <w:sz w:val="28"/>
          <w:szCs w:val="28"/>
        </w:rPr>
        <w:t>27,85 </w:t>
      </w:r>
      <w:r w:rsidRPr="00B07C75">
        <w:rPr>
          <w:sz w:val="28"/>
          <w:szCs w:val="28"/>
        </w:rPr>
        <w:t>тыс</w:t>
      </w:r>
      <w:r>
        <w:rPr>
          <w:sz w:val="28"/>
          <w:szCs w:val="28"/>
        </w:rPr>
        <w:t>. </w:t>
      </w:r>
      <w:r w:rsidRPr="00B70A1E">
        <w:rPr>
          <w:sz w:val="28"/>
          <w:szCs w:val="28"/>
        </w:rPr>
        <w:t>м</w:t>
      </w:r>
      <w:r>
        <w:rPr>
          <w:sz w:val="28"/>
          <w:szCs w:val="28"/>
          <w:vertAlign w:val="superscript"/>
        </w:rPr>
        <w:t>3</w:t>
      </w:r>
      <w:r w:rsidRPr="00B70A1E">
        <w:rPr>
          <w:sz w:val="28"/>
          <w:szCs w:val="28"/>
        </w:rPr>
        <w:t xml:space="preserve"> и </w:t>
      </w:r>
      <w:r>
        <w:rPr>
          <w:sz w:val="28"/>
          <w:szCs w:val="28"/>
        </w:rPr>
        <w:t>т</w:t>
      </w:r>
      <w:r w:rsidRPr="00CE6A54">
        <w:rPr>
          <w:sz w:val="28"/>
          <w:szCs w:val="28"/>
        </w:rPr>
        <w:t>ариф</w:t>
      </w:r>
      <w:r>
        <w:rPr>
          <w:sz w:val="28"/>
          <w:szCs w:val="28"/>
        </w:rPr>
        <w:t>ам,</w:t>
      </w:r>
      <w:r w:rsidRPr="00CE6A54">
        <w:rPr>
          <w:sz w:val="28"/>
          <w:szCs w:val="28"/>
        </w:rPr>
        <w:t xml:space="preserve"> утвержден</w:t>
      </w:r>
      <w:r>
        <w:rPr>
          <w:sz w:val="28"/>
          <w:szCs w:val="28"/>
        </w:rPr>
        <w:t>ным</w:t>
      </w:r>
      <w:r w:rsidRPr="00CE6A54">
        <w:rPr>
          <w:sz w:val="28"/>
          <w:szCs w:val="28"/>
        </w:rPr>
        <w:t xml:space="preserve"> постановлением РЭК Кузбасса от 17.12.2020 № 600 на уровне: с 01.01.2021 – 61,40 руб./м</w:t>
      </w:r>
      <w:r>
        <w:rPr>
          <w:sz w:val="28"/>
          <w:szCs w:val="28"/>
          <w:vertAlign w:val="superscript"/>
        </w:rPr>
        <w:t>3</w:t>
      </w:r>
      <w:r w:rsidRPr="00CE6A54">
        <w:rPr>
          <w:sz w:val="28"/>
          <w:szCs w:val="28"/>
        </w:rPr>
        <w:t xml:space="preserve">, с 01.07.2021 – </w:t>
      </w:r>
      <w:r>
        <w:rPr>
          <w:sz w:val="28"/>
          <w:szCs w:val="28"/>
        </w:rPr>
        <w:t>75,77</w:t>
      </w:r>
      <w:r w:rsidRPr="00CE6A54">
        <w:rPr>
          <w:sz w:val="28"/>
          <w:szCs w:val="28"/>
        </w:rPr>
        <w:t xml:space="preserve"> руб./м</w:t>
      </w:r>
      <w:r>
        <w:rPr>
          <w:sz w:val="28"/>
          <w:szCs w:val="28"/>
          <w:vertAlign w:val="superscript"/>
        </w:rPr>
        <w:t>3</w:t>
      </w:r>
      <w:r w:rsidRPr="00CE6A54">
        <w:rPr>
          <w:sz w:val="28"/>
          <w:szCs w:val="28"/>
        </w:rPr>
        <w:t xml:space="preserve">). Таким образом, расходы по статье составят </w:t>
      </w:r>
      <w:r w:rsidRPr="001D0B1D">
        <w:rPr>
          <w:sz w:val="28"/>
          <w:szCs w:val="28"/>
        </w:rPr>
        <w:t>1 999,80</w:t>
      </w:r>
      <w:r w:rsidRPr="00CE6A54">
        <w:rPr>
          <w:sz w:val="28"/>
          <w:szCs w:val="28"/>
        </w:rPr>
        <w:t xml:space="preserve"> тыс. руб. = </w:t>
      </w:r>
      <w:r w:rsidRPr="00E91A27">
        <w:rPr>
          <w:sz w:val="28"/>
          <w:szCs w:val="28"/>
        </w:rPr>
        <w:t>14</w:t>
      </w:r>
      <w:r>
        <w:rPr>
          <w:sz w:val="28"/>
          <w:szCs w:val="28"/>
        </w:rPr>
        <w:t xml:space="preserve"> </w:t>
      </w:r>
      <w:r w:rsidRPr="00E91A27">
        <w:rPr>
          <w:sz w:val="28"/>
          <w:szCs w:val="28"/>
        </w:rPr>
        <w:t>699</w:t>
      </w:r>
      <w:r>
        <w:rPr>
          <w:sz w:val="28"/>
          <w:szCs w:val="28"/>
        </w:rPr>
        <w:t>,</w:t>
      </w:r>
      <w:r w:rsidRPr="00E91A27">
        <w:rPr>
          <w:sz w:val="28"/>
          <w:szCs w:val="28"/>
        </w:rPr>
        <w:t>23</w:t>
      </w:r>
      <w:r>
        <w:rPr>
          <w:sz w:val="28"/>
          <w:szCs w:val="28"/>
        </w:rPr>
        <w:t xml:space="preserve"> </w:t>
      </w:r>
      <w:r w:rsidRPr="00CE6A54">
        <w:rPr>
          <w:sz w:val="28"/>
          <w:szCs w:val="28"/>
        </w:rPr>
        <w:t>м</w:t>
      </w:r>
      <w:r>
        <w:rPr>
          <w:sz w:val="28"/>
          <w:szCs w:val="28"/>
          <w:vertAlign w:val="superscript"/>
        </w:rPr>
        <w:t>3</w:t>
      </w:r>
      <w:r w:rsidRPr="00CE6A54">
        <w:rPr>
          <w:sz w:val="28"/>
          <w:szCs w:val="28"/>
        </w:rPr>
        <w:t xml:space="preserve"> × </w:t>
      </w:r>
      <w:r>
        <w:rPr>
          <w:sz w:val="28"/>
          <w:szCs w:val="28"/>
        </w:rPr>
        <w:t>75,77</w:t>
      </w:r>
      <w:r w:rsidRPr="00CE6A54">
        <w:rPr>
          <w:sz w:val="28"/>
          <w:szCs w:val="28"/>
        </w:rPr>
        <w:t xml:space="preserve"> руб./м</w:t>
      </w:r>
      <w:r>
        <w:rPr>
          <w:sz w:val="28"/>
          <w:szCs w:val="28"/>
          <w:vertAlign w:val="superscript"/>
        </w:rPr>
        <w:t>3</w:t>
      </w:r>
      <w:r w:rsidRPr="00CE6A54">
        <w:rPr>
          <w:sz w:val="28"/>
          <w:szCs w:val="28"/>
        </w:rPr>
        <w:t xml:space="preserve"> + </w:t>
      </w:r>
      <w:r w:rsidRPr="00E91A27">
        <w:rPr>
          <w:sz w:val="28"/>
          <w:szCs w:val="28"/>
        </w:rPr>
        <w:t>13</w:t>
      </w:r>
      <w:r>
        <w:rPr>
          <w:sz w:val="28"/>
          <w:szCs w:val="28"/>
        </w:rPr>
        <w:t> </w:t>
      </w:r>
      <w:r w:rsidRPr="00E91A27">
        <w:rPr>
          <w:sz w:val="28"/>
          <w:szCs w:val="28"/>
        </w:rPr>
        <w:t>150</w:t>
      </w:r>
      <w:r>
        <w:rPr>
          <w:sz w:val="28"/>
          <w:szCs w:val="28"/>
        </w:rPr>
        <w:t>,</w:t>
      </w:r>
      <w:r w:rsidRPr="00E91A27">
        <w:rPr>
          <w:sz w:val="28"/>
          <w:szCs w:val="28"/>
        </w:rPr>
        <w:t>77</w:t>
      </w:r>
      <w:r w:rsidRPr="00CE6A54">
        <w:rPr>
          <w:sz w:val="28"/>
          <w:szCs w:val="28"/>
        </w:rPr>
        <w:t xml:space="preserve"> м</w:t>
      </w:r>
      <w:r>
        <w:rPr>
          <w:sz w:val="28"/>
          <w:szCs w:val="28"/>
          <w:vertAlign w:val="superscript"/>
        </w:rPr>
        <w:t>3</w:t>
      </w:r>
      <w:r w:rsidRPr="00CE6A54">
        <w:rPr>
          <w:sz w:val="28"/>
          <w:szCs w:val="28"/>
        </w:rPr>
        <w:t xml:space="preserve"> × 68,26 руб./м</w:t>
      </w:r>
      <w:r>
        <w:rPr>
          <w:sz w:val="28"/>
          <w:szCs w:val="28"/>
          <w:vertAlign w:val="superscript"/>
        </w:rPr>
        <w:t>3</w:t>
      </w:r>
      <w:r w:rsidRPr="00CE6A54">
        <w:rPr>
          <w:sz w:val="28"/>
          <w:szCs w:val="28"/>
        </w:rPr>
        <w:t>.</w:t>
      </w:r>
    </w:p>
    <w:p w14:paraId="4632AE55" w14:textId="77777777" w:rsidR="003B1434" w:rsidRPr="00F551E5" w:rsidRDefault="003B1434" w:rsidP="003B1434">
      <w:pPr>
        <w:ind w:firstLine="851"/>
        <w:jc w:val="both"/>
        <w:rPr>
          <w:sz w:val="28"/>
          <w:szCs w:val="28"/>
        </w:rPr>
      </w:pPr>
      <w:r>
        <w:rPr>
          <w:sz w:val="28"/>
          <w:szCs w:val="28"/>
        </w:rPr>
        <w:t>Э</w:t>
      </w:r>
      <w:r w:rsidRPr="00E63365">
        <w:rPr>
          <w:sz w:val="28"/>
          <w:szCs w:val="28"/>
        </w:rPr>
        <w:t xml:space="preserve">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w:t>
      </w:r>
      <w:r w:rsidRPr="00B40473">
        <w:rPr>
          <w:sz w:val="28"/>
          <w:szCs w:val="28"/>
        </w:rPr>
        <w:t>1</w:t>
      </w:r>
      <w:r>
        <w:rPr>
          <w:sz w:val="28"/>
          <w:szCs w:val="28"/>
        </w:rPr>
        <w:t> </w:t>
      </w:r>
      <w:r w:rsidRPr="00B40473">
        <w:rPr>
          <w:sz w:val="28"/>
          <w:szCs w:val="28"/>
        </w:rPr>
        <w:t>901,04</w:t>
      </w:r>
      <w:r w:rsidRPr="00E63365">
        <w:rPr>
          <w:sz w:val="28"/>
          <w:szCs w:val="28"/>
        </w:rPr>
        <w:t xml:space="preserve"> тыс. руб., так как он не превышает экономически обоснованного уровня.</w:t>
      </w:r>
    </w:p>
    <w:p w14:paraId="2156D0D7" w14:textId="77777777" w:rsidR="003B1434" w:rsidRDefault="003B1434" w:rsidP="003B1434">
      <w:pPr>
        <w:ind w:firstLine="851"/>
        <w:jc w:val="both"/>
        <w:rPr>
          <w:sz w:val="28"/>
          <w:szCs w:val="28"/>
        </w:rPr>
      </w:pPr>
    </w:p>
    <w:p w14:paraId="1A969968" w14:textId="77777777" w:rsidR="003B1434" w:rsidRDefault="003B1434" w:rsidP="003B1434">
      <w:pPr>
        <w:ind w:firstLine="851"/>
        <w:jc w:val="both"/>
        <w:rPr>
          <w:color w:val="000000"/>
          <w:sz w:val="28"/>
          <w:szCs w:val="28"/>
        </w:rPr>
      </w:pPr>
      <w:r w:rsidRPr="007E1477">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642A28">
        <w:rPr>
          <w:sz w:val="28"/>
          <w:szCs w:val="28"/>
        </w:rPr>
        <w:t xml:space="preserve">таблице </w:t>
      </w:r>
      <w:r>
        <w:rPr>
          <w:sz w:val="28"/>
          <w:szCs w:val="28"/>
        </w:rPr>
        <w:t>9</w:t>
      </w:r>
      <w:r w:rsidRPr="00642A28">
        <w:rPr>
          <w:sz w:val="28"/>
          <w:szCs w:val="28"/>
        </w:rPr>
        <w:t>.</w:t>
      </w:r>
    </w:p>
    <w:p w14:paraId="1E87E155" w14:textId="77777777" w:rsidR="003B1434" w:rsidRPr="007E1477" w:rsidRDefault="003B1434" w:rsidP="003B1434">
      <w:pPr>
        <w:ind w:left="720" w:right="140"/>
        <w:jc w:val="right"/>
        <w:rPr>
          <w:color w:val="000000"/>
          <w:sz w:val="28"/>
          <w:szCs w:val="28"/>
        </w:rPr>
      </w:pPr>
      <w:r w:rsidRPr="007E1477">
        <w:rPr>
          <w:color w:val="000000"/>
          <w:sz w:val="28"/>
          <w:szCs w:val="28"/>
        </w:rPr>
        <w:t>Таблица</w:t>
      </w:r>
      <w:r>
        <w:rPr>
          <w:color w:val="000000"/>
          <w:sz w:val="28"/>
          <w:szCs w:val="28"/>
        </w:rPr>
        <w:t xml:space="preserve"> 9</w:t>
      </w:r>
    </w:p>
    <w:p w14:paraId="5DDC3658" w14:textId="77777777" w:rsidR="003B1434" w:rsidRPr="007E1477" w:rsidRDefault="003B1434" w:rsidP="003B1434">
      <w:pPr>
        <w:jc w:val="center"/>
        <w:rPr>
          <w:rFonts w:eastAsia="Calibri"/>
          <w:b/>
          <w:bCs/>
          <w:color w:val="000000"/>
          <w:sz w:val="28"/>
          <w:lang w:eastAsia="en-US"/>
        </w:rPr>
      </w:pPr>
      <w:r w:rsidRPr="007E1477">
        <w:rPr>
          <w:rFonts w:eastAsia="Calibri"/>
          <w:b/>
          <w:bCs/>
          <w:color w:val="000000"/>
          <w:sz w:val="28"/>
          <w:lang w:eastAsia="en-US"/>
        </w:rPr>
        <w:t xml:space="preserve">Реестр расходов на приобретение энергетических ресурсов, </w:t>
      </w:r>
    </w:p>
    <w:p w14:paraId="641DBE36" w14:textId="77777777" w:rsidR="003B1434" w:rsidRPr="007E1477" w:rsidRDefault="003B1434" w:rsidP="003B1434">
      <w:pPr>
        <w:jc w:val="center"/>
        <w:rPr>
          <w:rFonts w:eastAsia="Calibri"/>
          <w:b/>
          <w:bCs/>
          <w:color w:val="000000"/>
          <w:sz w:val="28"/>
          <w:lang w:eastAsia="en-US"/>
        </w:rPr>
      </w:pPr>
      <w:r w:rsidRPr="007E1477">
        <w:rPr>
          <w:rFonts w:eastAsia="Calibri"/>
          <w:b/>
          <w:bCs/>
          <w:color w:val="000000"/>
          <w:sz w:val="28"/>
          <w:lang w:eastAsia="en-US"/>
        </w:rPr>
        <w:t>холодной воды и теплоносителя (далее - ресурсы)</w:t>
      </w:r>
    </w:p>
    <w:p w14:paraId="6416FB33" w14:textId="77777777" w:rsidR="003B1434" w:rsidRPr="007E1477" w:rsidRDefault="003B1434" w:rsidP="003B1434">
      <w:pPr>
        <w:jc w:val="center"/>
        <w:rPr>
          <w:color w:val="000000"/>
          <w:sz w:val="28"/>
        </w:rPr>
      </w:pPr>
      <w:r w:rsidRPr="007E1477">
        <w:rPr>
          <w:color w:val="000000"/>
          <w:sz w:val="28"/>
        </w:rPr>
        <w:t>(Приложение 5.4 к Методическим указаниям)</w:t>
      </w:r>
    </w:p>
    <w:p w14:paraId="60AFCEB5" w14:textId="77777777" w:rsidR="003B1434" w:rsidRPr="007E1477" w:rsidRDefault="003B1434" w:rsidP="003B1434">
      <w:pPr>
        <w:ind w:firstLine="851"/>
        <w:jc w:val="right"/>
        <w:rPr>
          <w:color w:val="000000"/>
          <w:sz w:val="28"/>
          <w:szCs w:val="28"/>
        </w:rPr>
      </w:pPr>
      <w:r w:rsidRPr="007E1477">
        <w:rPr>
          <w:color w:val="000000"/>
          <w:sz w:val="28"/>
          <w:szCs w:val="28"/>
        </w:rPr>
        <w:t>тыс. руб.</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054"/>
        <w:gridCol w:w="1780"/>
        <w:gridCol w:w="1712"/>
        <w:gridCol w:w="1984"/>
      </w:tblGrid>
      <w:tr w:rsidR="003B1434" w:rsidRPr="00F103A5" w14:paraId="46BF66C6" w14:textId="77777777" w:rsidTr="00320014">
        <w:trPr>
          <w:trHeight w:val="315"/>
          <w:tblHeader/>
        </w:trPr>
        <w:tc>
          <w:tcPr>
            <w:tcW w:w="3422" w:type="dxa"/>
            <w:shd w:val="clear" w:color="auto" w:fill="auto"/>
            <w:vAlign w:val="center"/>
          </w:tcPr>
          <w:p w14:paraId="5399E745" w14:textId="77777777" w:rsidR="003B1434" w:rsidRPr="00AA2D96" w:rsidRDefault="003B1434" w:rsidP="00320014">
            <w:pPr>
              <w:rPr>
                <w:b/>
                <w:bCs/>
                <w:sz w:val="22"/>
                <w:szCs w:val="22"/>
              </w:rPr>
            </w:pPr>
            <w:r w:rsidRPr="00AA2D96">
              <w:rPr>
                <w:b/>
                <w:bCs/>
                <w:sz w:val="22"/>
                <w:szCs w:val="22"/>
              </w:rPr>
              <w:t>Показатели</w:t>
            </w:r>
          </w:p>
        </w:tc>
        <w:tc>
          <w:tcPr>
            <w:tcW w:w="1054" w:type="dxa"/>
            <w:shd w:val="clear" w:color="auto" w:fill="auto"/>
            <w:vAlign w:val="center"/>
          </w:tcPr>
          <w:p w14:paraId="524A2306" w14:textId="77777777" w:rsidR="003B1434" w:rsidRPr="00AA2D96" w:rsidRDefault="003B1434" w:rsidP="00320014">
            <w:pPr>
              <w:jc w:val="center"/>
              <w:rPr>
                <w:sz w:val="22"/>
                <w:szCs w:val="22"/>
              </w:rPr>
            </w:pPr>
            <w:r w:rsidRPr="00AA2D96">
              <w:rPr>
                <w:sz w:val="22"/>
                <w:szCs w:val="22"/>
              </w:rPr>
              <w:t>Ед. изм.</w:t>
            </w:r>
          </w:p>
        </w:tc>
        <w:tc>
          <w:tcPr>
            <w:tcW w:w="1780" w:type="dxa"/>
            <w:tcBorders>
              <w:bottom w:val="single" w:sz="4" w:space="0" w:color="auto"/>
            </w:tcBorders>
            <w:vAlign w:val="center"/>
          </w:tcPr>
          <w:p w14:paraId="012E78AC" w14:textId="77777777" w:rsidR="003B1434" w:rsidRPr="00C34876" w:rsidRDefault="003B1434" w:rsidP="00320014">
            <w:pPr>
              <w:jc w:val="center"/>
              <w:rPr>
                <w:sz w:val="22"/>
                <w:szCs w:val="22"/>
              </w:rPr>
            </w:pPr>
            <w:r w:rsidRPr="00C34876">
              <w:rPr>
                <w:sz w:val="22"/>
                <w:szCs w:val="22"/>
              </w:rPr>
              <w:t>Предложения предприятия на 202</w:t>
            </w:r>
            <w:r>
              <w:rPr>
                <w:sz w:val="22"/>
                <w:szCs w:val="22"/>
              </w:rPr>
              <w:t>2</w:t>
            </w:r>
          </w:p>
        </w:tc>
        <w:tc>
          <w:tcPr>
            <w:tcW w:w="1712" w:type="dxa"/>
            <w:shd w:val="clear" w:color="auto" w:fill="auto"/>
            <w:noWrap/>
            <w:vAlign w:val="center"/>
          </w:tcPr>
          <w:p w14:paraId="6ED809A4" w14:textId="77777777" w:rsidR="003B1434" w:rsidRPr="00C34876" w:rsidRDefault="003B1434" w:rsidP="00320014">
            <w:pPr>
              <w:jc w:val="center"/>
              <w:rPr>
                <w:sz w:val="22"/>
                <w:szCs w:val="22"/>
              </w:rPr>
            </w:pPr>
            <w:r w:rsidRPr="00C34876">
              <w:rPr>
                <w:sz w:val="22"/>
                <w:szCs w:val="22"/>
              </w:rPr>
              <w:t>Предложения экспертов на 202</w:t>
            </w:r>
            <w:r>
              <w:rPr>
                <w:sz w:val="22"/>
                <w:szCs w:val="22"/>
              </w:rPr>
              <w:t>2</w:t>
            </w:r>
          </w:p>
        </w:tc>
        <w:tc>
          <w:tcPr>
            <w:tcW w:w="1984" w:type="dxa"/>
            <w:vAlign w:val="center"/>
          </w:tcPr>
          <w:p w14:paraId="70F6CA65" w14:textId="77777777" w:rsidR="003B1434" w:rsidRPr="00C34876" w:rsidRDefault="003B1434" w:rsidP="00320014">
            <w:pPr>
              <w:jc w:val="center"/>
              <w:rPr>
                <w:sz w:val="22"/>
                <w:szCs w:val="22"/>
              </w:rPr>
            </w:pPr>
            <w:r w:rsidRPr="00C34876">
              <w:rPr>
                <w:sz w:val="22"/>
                <w:szCs w:val="22"/>
              </w:rPr>
              <w:t>Отклонение от предложений предприятия</w:t>
            </w:r>
          </w:p>
        </w:tc>
      </w:tr>
      <w:tr w:rsidR="003B1434" w:rsidRPr="00F103A5" w14:paraId="394A976D" w14:textId="77777777" w:rsidTr="00320014">
        <w:trPr>
          <w:trHeight w:val="639"/>
        </w:trPr>
        <w:tc>
          <w:tcPr>
            <w:tcW w:w="3422" w:type="dxa"/>
            <w:shd w:val="clear" w:color="auto" w:fill="auto"/>
            <w:vAlign w:val="center"/>
          </w:tcPr>
          <w:p w14:paraId="37D68AEE" w14:textId="77777777" w:rsidR="003B1434" w:rsidRPr="00FD125D" w:rsidRDefault="003B1434" w:rsidP="00320014">
            <w:pPr>
              <w:rPr>
                <w:b/>
                <w:bCs/>
                <w:sz w:val="20"/>
              </w:rPr>
            </w:pPr>
            <w:r w:rsidRPr="00FD125D">
              <w:rPr>
                <w:b/>
                <w:bCs/>
                <w:sz w:val="20"/>
              </w:rPr>
              <w:t>Энергетические ресурсы</w:t>
            </w:r>
          </w:p>
        </w:tc>
        <w:tc>
          <w:tcPr>
            <w:tcW w:w="1054" w:type="dxa"/>
            <w:shd w:val="clear" w:color="auto" w:fill="auto"/>
            <w:vAlign w:val="center"/>
          </w:tcPr>
          <w:p w14:paraId="3C9C8D80" w14:textId="77777777" w:rsidR="003B1434" w:rsidRPr="00FD125D" w:rsidRDefault="003B1434" w:rsidP="00320014">
            <w:pPr>
              <w:jc w:val="center"/>
              <w:rPr>
                <w:sz w:val="20"/>
              </w:rPr>
            </w:pPr>
            <w:r w:rsidRPr="00FD125D">
              <w:rPr>
                <w:sz w:val="20"/>
              </w:rPr>
              <w:t>тыс. руб.</w:t>
            </w:r>
          </w:p>
        </w:tc>
        <w:tc>
          <w:tcPr>
            <w:tcW w:w="1780" w:type="dxa"/>
            <w:tcBorders>
              <w:top w:val="single" w:sz="4" w:space="0" w:color="auto"/>
              <w:left w:val="single" w:sz="4" w:space="0" w:color="auto"/>
              <w:bottom w:val="single" w:sz="4" w:space="0" w:color="auto"/>
              <w:right w:val="single" w:sz="4" w:space="0" w:color="auto"/>
            </w:tcBorders>
            <w:vAlign w:val="center"/>
          </w:tcPr>
          <w:p w14:paraId="5CED3473" w14:textId="77777777" w:rsidR="003B1434" w:rsidRPr="006070AF" w:rsidRDefault="003B1434" w:rsidP="00320014">
            <w:pPr>
              <w:jc w:val="center"/>
            </w:pPr>
            <w:r w:rsidRPr="006070AF">
              <w:t>66 156,52</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20E86" w14:textId="77777777" w:rsidR="003B1434" w:rsidRPr="006070AF" w:rsidRDefault="003B1434" w:rsidP="00320014">
            <w:pPr>
              <w:jc w:val="center"/>
            </w:pPr>
            <w:r w:rsidRPr="006070AF">
              <w:t>63 028,90</w:t>
            </w:r>
          </w:p>
        </w:tc>
        <w:tc>
          <w:tcPr>
            <w:tcW w:w="1984" w:type="dxa"/>
            <w:tcBorders>
              <w:top w:val="single" w:sz="4" w:space="0" w:color="auto"/>
              <w:left w:val="nil"/>
              <w:bottom w:val="single" w:sz="4" w:space="0" w:color="auto"/>
              <w:right w:val="single" w:sz="4" w:space="0" w:color="auto"/>
            </w:tcBorders>
            <w:vAlign w:val="center"/>
          </w:tcPr>
          <w:p w14:paraId="50F3EFFD" w14:textId="77777777" w:rsidR="003B1434" w:rsidRDefault="003B1434" w:rsidP="00320014">
            <w:pPr>
              <w:jc w:val="center"/>
            </w:pPr>
            <w:r w:rsidRPr="006070AF">
              <w:t>-3 127,62</w:t>
            </w:r>
          </w:p>
        </w:tc>
      </w:tr>
      <w:tr w:rsidR="003B1434" w:rsidRPr="00F103A5" w14:paraId="78F18CAE" w14:textId="77777777" w:rsidTr="00320014">
        <w:trPr>
          <w:trHeight w:val="315"/>
        </w:trPr>
        <w:tc>
          <w:tcPr>
            <w:tcW w:w="3422" w:type="dxa"/>
            <w:shd w:val="clear" w:color="auto" w:fill="auto"/>
            <w:vAlign w:val="center"/>
            <w:hideMark/>
          </w:tcPr>
          <w:p w14:paraId="7D9FF441" w14:textId="77777777" w:rsidR="003B1434" w:rsidRPr="00FD125D" w:rsidRDefault="003B1434" w:rsidP="00320014">
            <w:pPr>
              <w:rPr>
                <w:b/>
                <w:bCs/>
                <w:sz w:val="20"/>
              </w:rPr>
            </w:pPr>
            <w:r w:rsidRPr="00FD125D">
              <w:rPr>
                <w:b/>
                <w:bCs/>
                <w:sz w:val="20"/>
              </w:rPr>
              <w:t xml:space="preserve">Расходы на топливо, всего: </w:t>
            </w:r>
          </w:p>
        </w:tc>
        <w:tc>
          <w:tcPr>
            <w:tcW w:w="1054" w:type="dxa"/>
            <w:shd w:val="clear" w:color="auto" w:fill="auto"/>
            <w:vAlign w:val="center"/>
            <w:hideMark/>
          </w:tcPr>
          <w:p w14:paraId="7C6A62A3" w14:textId="77777777" w:rsidR="003B1434" w:rsidRPr="00FD125D" w:rsidRDefault="003B1434" w:rsidP="00320014">
            <w:pPr>
              <w:jc w:val="center"/>
              <w:rPr>
                <w:sz w:val="20"/>
              </w:rPr>
            </w:pPr>
            <w:r w:rsidRPr="00FD125D">
              <w:rPr>
                <w:sz w:val="20"/>
              </w:rPr>
              <w:t>тыс. руб.</w:t>
            </w:r>
          </w:p>
        </w:tc>
        <w:tc>
          <w:tcPr>
            <w:tcW w:w="1780" w:type="dxa"/>
            <w:tcBorders>
              <w:top w:val="single" w:sz="4" w:space="0" w:color="auto"/>
              <w:left w:val="single" w:sz="4" w:space="0" w:color="auto"/>
              <w:bottom w:val="single" w:sz="4" w:space="0" w:color="auto"/>
              <w:right w:val="single" w:sz="4" w:space="0" w:color="auto"/>
            </w:tcBorders>
            <w:vAlign w:val="center"/>
          </w:tcPr>
          <w:p w14:paraId="1856FF54" w14:textId="77777777" w:rsidR="003B1434" w:rsidRPr="00D54724" w:rsidRDefault="003B1434" w:rsidP="00320014">
            <w:pPr>
              <w:jc w:val="center"/>
            </w:pPr>
            <w:r w:rsidRPr="00D54724">
              <w:t>42 131,45</w:t>
            </w:r>
          </w:p>
        </w:tc>
        <w:tc>
          <w:tcPr>
            <w:tcW w:w="1712" w:type="dxa"/>
            <w:tcBorders>
              <w:left w:val="single" w:sz="4" w:space="0" w:color="auto"/>
            </w:tcBorders>
            <w:shd w:val="clear" w:color="auto" w:fill="auto"/>
            <w:noWrap/>
            <w:vAlign w:val="center"/>
          </w:tcPr>
          <w:p w14:paraId="5C8DF395" w14:textId="77777777" w:rsidR="003B1434" w:rsidRPr="00D54724" w:rsidRDefault="003B1434" w:rsidP="00320014">
            <w:pPr>
              <w:jc w:val="center"/>
            </w:pPr>
            <w:r w:rsidRPr="00D54724">
              <w:t>40 291,09</w:t>
            </w:r>
          </w:p>
        </w:tc>
        <w:tc>
          <w:tcPr>
            <w:tcW w:w="1984" w:type="dxa"/>
            <w:vAlign w:val="center"/>
          </w:tcPr>
          <w:p w14:paraId="4CC69290" w14:textId="77777777" w:rsidR="003B1434" w:rsidRDefault="003B1434" w:rsidP="00320014">
            <w:pPr>
              <w:jc w:val="center"/>
            </w:pPr>
            <w:r w:rsidRPr="00D54724">
              <w:t>-1 840,36</w:t>
            </w:r>
          </w:p>
        </w:tc>
      </w:tr>
      <w:tr w:rsidR="003B1434" w:rsidRPr="00F103A5" w14:paraId="6B37EA96" w14:textId="77777777" w:rsidTr="00320014">
        <w:trPr>
          <w:trHeight w:val="315"/>
        </w:trPr>
        <w:tc>
          <w:tcPr>
            <w:tcW w:w="3422" w:type="dxa"/>
            <w:shd w:val="clear" w:color="auto" w:fill="auto"/>
            <w:vAlign w:val="center"/>
            <w:hideMark/>
          </w:tcPr>
          <w:p w14:paraId="65AEDE67" w14:textId="77777777" w:rsidR="003B1434" w:rsidRPr="00FD125D" w:rsidRDefault="003B1434" w:rsidP="00320014">
            <w:pPr>
              <w:rPr>
                <w:sz w:val="20"/>
              </w:rPr>
            </w:pPr>
            <w:r w:rsidRPr="00FD125D">
              <w:rPr>
                <w:sz w:val="20"/>
              </w:rPr>
              <w:t xml:space="preserve"> в т.ч. натуральное топливо</w:t>
            </w:r>
          </w:p>
        </w:tc>
        <w:tc>
          <w:tcPr>
            <w:tcW w:w="1054" w:type="dxa"/>
            <w:shd w:val="clear" w:color="auto" w:fill="auto"/>
            <w:vAlign w:val="center"/>
            <w:hideMark/>
          </w:tcPr>
          <w:p w14:paraId="0097048A" w14:textId="77777777" w:rsidR="003B1434" w:rsidRPr="00FD125D" w:rsidRDefault="003B1434" w:rsidP="00320014">
            <w:pPr>
              <w:jc w:val="center"/>
              <w:rPr>
                <w:sz w:val="20"/>
              </w:rPr>
            </w:pPr>
            <w:r w:rsidRPr="00FD125D">
              <w:rPr>
                <w:sz w:val="20"/>
              </w:rPr>
              <w:t>тыс. руб.</w:t>
            </w:r>
          </w:p>
        </w:tc>
        <w:tc>
          <w:tcPr>
            <w:tcW w:w="1780" w:type="dxa"/>
            <w:tcBorders>
              <w:top w:val="single" w:sz="4" w:space="0" w:color="auto"/>
            </w:tcBorders>
            <w:vAlign w:val="center"/>
          </w:tcPr>
          <w:p w14:paraId="3C95E3EC" w14:textId="77777777" w:rsidR="003B1434" w:rsidRPr="00230BC9" w:rsidRDefault="003B1434" w:rsidP="00320014">
            <w:pPr>
              <w:jc w:val="center"/>
            </w:pPr>
            <w:r w:rsidRPr="00230BC9">
              <w:t>25 626,18</w:t>
            </w:r>
          </w:p>
        </w:tc>
        <w:tc>
          <w:tcPr>
            <w:tcW w:w="1712" w:type="dxa"/>
            <w:shd w:val="clear" w:color="auto" w:fill="auto"/>
            <w:noWrap/>
            <w:vAlign w:val="center"/>
          </w:tcPr>
          <w:p w14:paraId="5D559AA4" w14:textId="77777777" w:rsidR="003B1434" w:rsidRPr="00230BC9" w:rsidRDefault="003B1434" w:rsidP="00320014">
            <w:pPr>
              <w:jc w:val="center"/>
            </w:pPr>
            <w:r w:rsidRPr="00230BC9">
              <w:t>24 337,54</w:t>
            </w:r>
          </w:p>
        </w:tc>
        <w:tc>
          <w:tcPr>
            <w:tcW w:w="1984" w:type="dxa"/>
            <w:vAlign w:val="center"/>
          </w:tcPr>
          <w:p w14:paraId="381A7CF1" w14:textId="77777777" w:rsidR="003B1434" w:rsidRDefault="003B1434" w:rsidP="00320014">
            <w:pPr>
              <w:jc w:val="center"/>
            </w:pPr>
            <w:r w:rsidRPr="00230BC9">
              <w:t>-1 288,64</w:t>
            </w:r>
          </w:p>
        </w:tc>
      </w:tr>
      <w:tr w:rsidR="003B1434" w:rsidRPr="00F103A5" w14:paraId="7CCD0140" w14:textId="77777777" w:rsidTr="00320014">
        <w:trPr>
          <w:trHeight w:val="315"/>
        </w:trPr>
        <w:tc>
          <w:tcPr>
            <w:tcW w:w="3422" w:type="dxa"/>
            <w:shd w:val="clear" w:color="auto" w:fill="auto"/>
            <w:vAlign w:val="center"/>
            <w:hideMark/>
          </w:tcPr>
          <w:p w14:paraId="5B2F6FCE" w14:textId="77777777" w:rsidR="003B1434" w:rsidRPr="00FD125D" w:rsidRDefault="003B1434" w:rsidP="00320014">
            <w:pPr>
              <w:rPr>
                <w:sz w:val="20"/>
              </w:rPr>
            </w:pPr>
            <w:r w:rsidRPr="00FD125D">
              <w:rPr>
                <w:sz w:val="20"/>
              </w:rPr>
              <w:t xml:space="preserve"> в т.ч. транспорт топлива</w:t>
            </w:r>
          </w:p>
        </w:tc>
        <w:tc>
          <w:tcPr>
            <w:tcW w:w="1054" w:type="dxa"/>
            <w:shd w:val="clear" w:color="auto" w:fill="auto"/>
            <w:vAlign w:val="center"/>
            <w:hideMark/>
          </w:tcPr>
          <w:p w14:paraId="45E120A8" w14:textId="77777777" w:rsidR="003B1434" w:rsidRPr="00FD125D" w:rsidRDefault="003B1434" w:rsidP="00320014">
            <w:pPr>
              <w:jc w:val="center"/>
              <w:rPr>
                <w:sz w:val="20"/>
              </w:rPr>
            </w:pPr>
            <w:r w:rsidRPr="00FD125D">
              <w:rPr>
                <w:sz w:val="20"/>
              </w:rPr>
              <w:t>тыс. руб.</w:t>
            </w:r>
          </w:p>
        </w:tc>
        <w:tc>
          <w:tcPr>
            <w:tcW w:w="1780" w:type="dxa"/>
            <w:vAlign w:val="center"/>
          </w:tcPr>
          <w:p w14:paraId="68AE994E" w14:textId="77777777" w:rsidR="003B1434" w:rsidRPr="00E61B0C" w:rsidRDefault="003B1434" w:rsidP="00320014">
            <w:pPr>
              <w:jc w:val="center"/>
            </w:pPr>
            <w:r w:rsidRPr="00E61B0C">
              <w:t>16 505,27</w:t>
            </w:r>
          </w:p>
        </w:tc>
        <w:tc>
          <w:tcPr>
            <w:tcW w:w="1712" w:type="dxa"/>
            <w:shd w:val="clear" w:color="auto" w:fill="auto"/>
            <w:noWrap/>
            <w:vAlign w:val="center"/>
          </w:tcPr>
          <w:p w14:paraId="0D3C4218" w14:textId="77777777" w:rsidR="003B1434" w:rsidRPr="00E61B0C" w:rsidRDefault="003B1434" w:rsidP="00320014">
            <w:pPr>
              <w:jc w:val="center"/>
            </w:pPr>
            <w:r w:rsidRPr="00E61B0C">
              <w:t>15 953,55</w:t>
            </w:r>
          </w:p>
        </w:tc>
        <w:tc>
          <w:tcPr>
            <w:tcW w:w="1984" w:type="dxa"/>
            <w:vAlign w:val="center"/>
          </w:tcPr>
          <w:p w14:paraId="5BC056C1" w14:textId="77777777" w:rsidR="003B1434" w:rsidRDefault="003B1434" w:rsidP="00320014">
            <w:pPr>
              <w:jc w:val="center"/>
            </w:pPr>
            <w:r w:rsidRPr="00E61B0C">
              <w:t>-551,72</w:t>
            </w:r>
          </w:p>
        </w:tc>
      </w:tr>
      <w:tr w:rsidR="003B1434" w:rsidRPr="00F103A5" w14:paraId="2B295441" w14:textId="77777777" w:rsidTr="00320014">
        <w:trPr>
          <w:trHeight w:val="315"/>
        </w:trPr>
        <w:tc>
          <w:tcPr>
            <w:tcW w:w="3422" w:type="dxa"/>
            <w:shd w:val="clear" w:color="auto" w:fill="auto"/>
            <w:vAlign w:val="center"/>
            <w:hideMark/>
          </w:tcPr>
          <w:p w14:paraId="5FB5FDF7" w14:textId="77777777" w:rsidR="003B1434" w:rsidRPr="00FD125D" w:rsidRDefault="003B1434" w:rsidP="00320014">
            <w:pPr>
              <w:rPr>
                <w:b/>
                <w:bCs/>
                <w:sz w:val="20"/>
              </w:rPr>
            </w:pPr>
            <w:r w:rsidRPr="00FD125D">
              <w:rPr>
                <w:b/>
                <w:bCs/>
                <w:sz w:val="20"/>
              </w:rPr>
              <w:t>Расходы на электрическую энергию</w:t>
            </w:r>
          </w:p>
        </w:tc>
        <w:tc>
          <w:tcPr>
            <w:tcW w:w="1054" w:type="dxa"/>
            <w:shd w:val="clear" w:color="auto" w:fill="auto"/>
            <w:vAlign w:val="center"/>
            <w:hideMark/>
          </w:tcPr>
          <w:p w14:paraId="63DCE789" w14:textId="77777777" w:rsidR="003B1434" w:rsidRPr="00FD125D" w:rsidRDefault="003B1434" w:rsidP="00320014">
            <w:pPr>
              <w:jc w:val="center"/>
              <w:rPr>
                <w:sz w:val="20"/>
              </w:rPr>
            </w:pPr>
            <w:r w:rsidRPr="00FD125D">
              <w:rPr>
                <w:sz w:val="20"/>
              </w:rPr>
              <w:t>тыс. руб.</w:t>
            </w:r>
          </w:p>
        </w:tc>
        <w:tc>
          <w:tcPr>
            <w:tcW w:w="1780" w:type="dxa"/>
            <w:vAlign w:val="center"/>
          </w:tcPr>
          <w:p w14:paraId="2CAB67CF" w14:textId="77777777" w:rsidR="003B1434" w:rsidRPr="00AB4F41" w:rsidRDefault="003B1434" w:rsidP="00320014">
            <w:pPr>
              <w:jc w:val="center"/>
            </w:pPr>
            <w:r w:rsidRPr="00AB4F41">
              <w:t>22 124,03</w:t>
            </w:r>
          </w:p>
        </w:tc>
        <w:tc>
          <w:tcPr>
            <w:tcW w:w="1712" w:type="dxa"/>
            <w:shd w:val="clear" w:color="auto" w:fill="auto"/>
            <w:noWrap/>
            <w:vAlign w:val="center"/>
          </w:tcPr>
          <w:p w14:paraId="46BA3F66" w14:textId="77777777" w:rsidR="003B1434" w:rsidRPr="00AB4F41" w:rsidRDefault="003B1434" w:rsidP="00320014">
            <w:pPr>
              <w:jc w:val="center"/>
            </w:pPr>
            <w:r w:rsidRPr="00AB4F41">
              <w:t>20 836,77</w:t>
            </w:r>
          </w:p>
        </w:tc>
        <w:tc>
          <w:tcPr>
            <w:tcW w:w="1984" w:type="dxa"/>
            <w:vAlign w:val="center"/>
          </w:tcPr>
          <w:p w14:paraId="721F05AB" w14:textId="77777777" w:rsidR="003B1434" w:rsidRDefault="003B1434" w:rsidP="00320014">
            <w:pPr>
              <w:jc w:val="center"/>
            </w:pPr>
            <w:r w:rsidRPr="00AB4F41">
              <w:t>-1 287,26</w:t>
            </w:r>
          </w:p>
        </w:tc>
      </w:tr>
      <w:tr w:rsidR="003B1434" w:rsidRPr="00F103A5" w14:paraId="569D30BC" w14:textId="77777777" w:rsidTr="00320014">
        <w:trPr>
          <w:trHeight w:val="315"/>
        </w:trPr>
        <w:tc>
          <w:tcPr>
            <w:tcW w:w="3422" w:type="dxa"/>
            <w:shd w:val="clear" w:color="auto" w:fill="auto"/>
            <w:vAlign w:val="center"/>
            <w:hideMark/>
          </w:tcPr>
          <w:p w14:paraId="6B920113" w14:textId="77777777" w:rsidR="003B1434" w:rsidRPr="00FD125D" w:rsidRDefault="003B1434" w:rsidP="00320014">
            <w:pPr>
              <w:rPr>
                <w:b/>
                <w:bCs/>
                <w:sz w:val="20"/>
              </w:rPr>
            </w:pPr>
            <w:r w:rsidRPr="00FD125D">
              <w:rPr>
                <w:b/>
                <w:bCs/>
                <w:sz w:val="20"/>
              </w:rPr>
              <w:t>Расходы на воду</w:t>
            </w:r>
          </w:p>
        </w:tc>
        <w:tc>
          <w:tcPr>
            <w:tcW w:w="1054" w:type="dxa"/>
            <w:shd w:val="clear" w:color="auto" w:fill="auto"/>
            <w:vAlign w:val="center"/>
            <w:hideMark/>
          </w:tcPr>
          <w:p w14:paraId="5B403055" w14:textId="77777777" w:rsidR="003B1434" w:rsidRPr="00FD125D" w:rsidRDefault="003B1434" w:rsidP="00320014">
            <w:pPr>
              <w:jc w:val="center"/>
              <w:rPr>
                <w:sz w:val="20"/>
              </w:rPr>
            </w:pPr>
            <w:r w:rsidRPr="00FD125D">
              <w:rPr>
                <w:sz w:val="20"/>
              </w:rPr>
              <w:t>тыс. руб.</w:t>
            </w:r>
          </w:p>
        </w:tc>
        <w:tc>
          <w:tcPr>
            <w:tcW w:w="1780" w:type="dxa"/>
            <w:vAlign w:val="center"/>
          </w:tcPr>
          <w:p w14:paraId="488B2597" w14:textId="77777777" w:rsidR="003B1434" w:rsidRPr="004F439B" w:rsidRDefault="003B1434" w:rsidP="00320014">
            <w:pPr>
              <w:jc w:val="center"/>
            </w:pPr>
            <w:r w:rsidRPr="004F439B">
              <w:t>1 901,04</w:t>
            </w:r>
          </w:p>
        </w:tc>
        <w:tc>
          <w:tcPr>
            <w:tcW w:w="1712" w:type="dxa"/>
            <w:shd w:val="clear" w:color="auto" w:fill="auto"/>
            <w:noWrap/>
            <w:vAlign w:val="center"/>
          </w:tcPr>
          <w:p w14:paraId="1D2DDD3C" w14:textId="77777777" w:rsidR="003B1434" w:rsidRPr="004F439B" w:rsidRDefault="003B1434" w:rsidP="00320014">
            <w:pPr>
              <w:jc w:val="center"/>
            </w:pPr>
            <w:r w:rsidRPr="004F439B">
              <w:t>1 901,04</w:t>
            </w:r>
          </w:p>
        </w:tc>
        <w:tc>
          <w:tcPr>
            <w:tcW w:w="1984" w:type="dxa"/>
            <w:vAlign w:val="center"/>
          </w:tcPr>
          <w:p w14:paraId="038D164D" w14:textId="77777777" w:rsidR="003B1434" w:rsidRDefault="003B1434" w:rsidP="00320014">
            <w:pPr>
              <w:jc w:val="center"/>
            </w:pPr>
            <w:r w:rsidRPr="004F439B">
              <w:t>0,00</w:t>
            </w:r>
          </w:p>
        </w:tc>
      </w:tr>
    </w:tbl>
    <w:p w14:paraId="67636EF1" w14:textId="77777777" w:rsidR="003B1434" w:rsidRDefault="003B1434" w:rsidP="003B1434">
      <w:pPr>
        <w:ind w:firstLine="851"/>
        <w:jc w:val="both"/>
        <w:rPr>
          <w:sz w:val="28"/>
          <w:szCs w:val="28"/>
        </w:rPr>
      </w:pPr>
    </w:p>
    <w:p w14:paraId="6CA3FACD" w14:textId="77777777" w:rsidR="003B1434" w:rsidRDefault="003B1434" w:rsidP="003B1434">
      <w:pPr>
        <w:jc w:val="both"/>
        <w:rPr>
          <w:snapToGrid w:val="0"/>
          <w:color w:val="000000"/>
          <w:sz w:val="28"/>
          <w:szCs w:val="28"/>
        </w:rPr>
      </w:pPr>
    </w:p>
    <w:p w14:paraId="69D96FD9" w14:textId="77777777" w:rsidR="003B1434" w:rsidRPr="002E2FCF" w:rsidRDefault="003B1434" w:rsidP="003B1434">
      <w:pPr>
        <w:pStyle w:val="20"/>
        <w:rPr>
          <w:szCs w:val="28"/>
        </w:rPr>
      </w:pPr>
      <w:bookmarkStart w:id="242" w:name="_Toc58251832"/>
      <w:r>
        <w:rPr>
          <w:szCs w:val="28"/>
        </w:rPr>
        <w:t>4</w:t>
      </w:r>
      <w:r w:rsidRPr="002E2FCF">
        <w:rPr>
          <w:szCs w:val="28"/>
        </w:rPr>
        <w:t>.</w:t>
      </w:r>
      <w:r>
        <w:rPr>
          <w:szCs w:val="28"/>
        </w:rPr>
        <w:t>4</w:t>
      </w:r>
      <w:r w:rsidRPr="002E2FCF">
        <w:rPr>
          <w:szCs w:val="28"/>
        </w:rPr>
        <w:t xml:space="preserve"> </w:t>
      </w:r>
      <w:r>
        <w:rPr>
          <w:szCs w:val="28"/>
        </w:rPr>
        <w:t>р</w:t>
      </w:r>
      <w:r w:rsidRPr="002E2FCF">
        <w:rPr>
          <w:szCs w:val="28"/>
        </w:rPr>
        <w:t>асчетная предпринимательская прибыль</w:t>
      </w:r>
      <w:bookmarkEnd w:id="242"/>
    </w:p>
    <w:p w14:paraId="55A4CEE4" w14:textId="77777777" w:rsidR="003B1434" w:rsidRPr="00162C67" w:rsidRDefault="003B1434" w:rsidP="003B1434">
      <w:pPr>
        <w:ind w:firstLine="709"/>
        <w:jc w:val="both"/>
        <w:rPr>
          <w:bCs/>
          <w:sz w:val="28"/>
          <w:szCs w:val="28"/>
        </w:rPr>
      </w:pPr>
      <w:r>
        <w:rPr>
          <w:bCs/>
          <w:sz w:val="28"/>
          <w:szCs w:val="28"/>
        </w:rPr>
        <w:t>Предприятием заявлены расходы по статье на уровне</w:t>
      </w:r>
      <w:r w:rsidRPr="00162C67">
        <w:t xml:space="preserve"> </w:t>
      </w:r>
      <w:r w:rsidRPr="00181D15">
        <w:rPr>
          <w:bCs/>
          <w:sz w:val="28"/>
          <w:szCs w:val="28"/>
        </w:rPr>
        <w:t>6 621,67</w:t>
      </w:r>
      <w:r>
        <w:rPr>
          <w:bCs/>
          <w:sz w:val="28"/>
          <w:szCs w:val="28"/>
        </w:rPr>
        <w:t xml:space="preserve"> тыс. руб.</w:t>
      </w:r>
    </w:p>
    <w:p w14:paraId="2EA1F2B8" w14:textId="77777777" w:rsidR="003B1434" w:rsidRPr="002E2FCF" w:rsidRDefault="003B1434" w:rsidP="003B1434">
      <w:pPr>
        <w:ind w:firstLine="709"/>
        <w:jc w:val="both"/>
        <w:rPr>
          <w:bCs/>
          <w:sz w:val="28"/>
          <w:szCs w:val="28"/>
        </w:rPr>
      </w:pPr>
      <w:r w:rsidRPr="002E2FCF">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15E95A48" w14:textId="77777777" w:rsidR="003B1434" w:rsidRPr="002E2FCF" w:rsidRDefault="003B1434" w:rsidP="003B1434">
      <w:pPr>
        <w:ind w:firstLine="709"/>
        <w:jc w:val="both"/>
        <w:rPr>
          <w:bCs/>
          <w:sz w:val="28"/>
          <w:szCs w:val="28"/>
        </w:rPr>
      </w:pPr>
      <w:r w:rsidRPr="002E2FCF">
        <w:rPr>
          <w:bCs/>
          <w:sz w:val="28"/>
          <w:szCs w:val="28"/>
        </w:rPr>
        <w:t xml:space="preserve">Эксперты произвели расчёт предпринимательской прибыли и предлагают принять в расчёт на 2021 год затраты по данной статье в размере </w:t>
      </w:r>
      <w:r w:rsidRPr="00C33EF3">
        <w:rPr>
          <w:bCs/>
          <w:sz w:val="28"/>
          <w:szCs w:val="28"/>
        </w:rPr>
        <w:t>6</w:t>
      </w:r>
      <w:r>
        <w:rPr>
          <w:bCs/>
          <w:sz w:val="28"/>
          <w:szCs w:val="28"/>
        </w:rPr>
        <w:t> </w:t>
      </w:r>
      <w:r w:rsidRPr="00C33EF3">
        <w:rPr>
          <w:bCs/>
          <w:sz w:val="28"/>
          <w:szCs w:val="28"/>
        </w:rPr>
        <w:t>255,77</w:t>
      </w:r>
      <w:r w:rsidRPr="002E2FCF">
        <w:rPr>
          <w:bCs/>
          <w:sz w:val="28"/>
          <w:szCs w:val="28"/>
        </w:rPr>
        <w:t xml:space="preserve"> тыс. руб. (</w:t>
      </w:r>
      <w:r w:rsidRPr="00181D15">
        <w:rPr>
          <w:bCs/>
          <w:sz w:val="28"/>
          <w:szCs w:val="28"/>
        </w:rPr>
        <w:t>20 836,77</w:t>
      </w:r>
      <w:r>
        <w:rPr>
          <w:bCs/>
          <w:sz w:val="28"/>
          <w:szCs w:val="28"/>
        </w:rPr>
        <w:t xml:space="preserve"> +</w:t>
      </w:r>
      <w:r w:rsidRPr="002E2FCF">
        <w:rPr>
          <w:bCs/>
          <w:sz w:val="28"/>
          <w:szCs w:val="28"/>
        </w:rPr>
        <w:t xml:space="preserve"> </w:t>
      </w:r>
      <w:r w:rsidRPr="00181D15">
        <w:rPr>
          <w:bCs/>
          <w:sz w:val="28"/>
          <w:szCs w:val="28"/>
        </w:rPr>
        <w:t>1 901,04</w:t>
      </w:r>
      <w:r w:rsidRPr="002E2FCF">
        <w:rPr>
          <w:bCs/>
          <w:sz w:val="28"/>
          <w:szCs w:val="28"/>
        </w:rPr>
        <w:t xml:space="preserve"> + </w:t>
      </w:r>
      <w:r w:rsidRPr="00181D15">
        <w:rPr>
          <w:bCs/>
          <w:sz w:val="28"/>
          <w:szCs w:val="28"/>
        </w:rPr>
        <w:t>79 821,93</w:t>
      </w:r>
      <w:r w:rsidRPr="002E2FCF">
        <w:rPr>
          <w:bCs/>
          <w:sz w:val="28"/>
          <w:szCs w:val="28"/>
        </w:rPr>
        <w:t xml:space="preserve"> + </w:t>
      </w:r>
      <w:r w:rsidRPr="00181D15">
        <w:rPr>
          <w:bCs/>
          <w:sz w:val="28"/>
          <w:szCs w:val="28"/>
        </w:rPr>
        <w:t>25 193,39</w:t>
      </w:r>
      <w:r w:rsidRPr="002E2FCF">
        <w:rPr>
          <w:bCs/>
          <w:sz w:val="28"/>
          <w:szCs w:val="28"/>
        </w:rPr>
        <w:t xml:space="preserve">) × 0,05 = </w:t>
      </w:r>
      <w:r w:rsidRPr="00181D15">
        <w:rPr>
          <w:bCs/>
          <w:sz w:val="28"/>
          <w:szCs w:val="28"/>
        </w:rPr>
        <w:t>6 387,66</w:t>
      </w:r>
      <w:r w:rsidRPr="002E2FCF">
        <w:rPr>
          <w:bCs/>
          <w:sz w:val="28"/>
          <w:szCs w:val="28"/>
        </w:rPr>
        <w:t xml:space="preserve"> тыс. руб.</w:t>
      </w:r>
    </w:p>
    <w:p w14:paraId="3439430A" w14:textId="77777777" w:rsidR="003B1434" w:rsidRPr="00181D15" w:rsidRDefault="003B1434" w:rsidP="003B1434">
      <w:pPr>
        <w:ind w:firstLine="709"/>
        <w:jc w:val="both"/>
        <w:rPr>
          <w:bCs/>
          <w:sz w:val="28"/>
          <w:szCs w:val="28"/>
        </w:rPr>
      </w:pPr>
      <w:r w:rsidRPr="002E2FCF">
        <w:rPr>
          <w:bCs/>
          <w:sz w:val="28"/>
          <w:szCs w:val="28"/>
        </w:rPr>
        <w:t>Корректировка плановых расходов по статье на 202</w:t>
      </w:r>
      <w:r>
        <w:rPr>
          <w:bCs/>
          <w:sz w:val="28"/>
          <w:szCs w:val="28"/>
        </w:rPr>
        <w:t>2</w:t>
      </w:r>
      <w:r w:rsidRPr="002E2FCF">
        <w:rPr>
          <w:bCs/>
          <w:sz w:val="28"/>
          <w:szCs w:val="28"/>
        </w:rPr>
        <w:t xml:space="preserve"> год относительно предложений предприятия в сторону снижения составила </w:t>
      </w:r>
      <w:r w:rsidRPr="00181D15">
        <w:rPr>
          <w:bCs/>
          <w:sz w:val="28"/>
          <w:szCs w:val="28"/>
        </w:rPr>
        <w:t>234,01</w:t>
      </w:r>
      <w:r w:rsidRPr="002E2FCF">
        <w:rPr>
          <w:bCs/>
          <w:sz w:val="28"/>
          <w:szCs w:val="28"/>
        </w:rPr>
        <w:t xml:space="preserve"> тыс. руб.</w:t>
      </w:r>
    </w:p>
    <w:p w14:paraId="13CDAA08" w14:textId="77777777" w:rsidR="003B1434" w:rsidRDefault="003B1434" w:rsidP="003B1434">
      <w:pPr>
        <w:pStyle w:val="ConsPlusNormal"/>
        <w:jc w:val="both"/>
        <w:rPr>
          <w:b/>
          <w:color w:val="000000"/>
          <w:sz w:val="28"/>
          <w:szCs w:val="28"/>
        </w:rPr>
      </w:pPr>
    </w:p>
    <w:p w14:paraId="5400AEC0" w14:textId="77777777" w:rsidR="003B1434" w:rsidRPr="002E2FCF" w:rsidRDefault="003B1434" w:rsidP="003B1434">
      <w:pPr>
        <w:pStyle w:val="20"/>
        <w:rPr>
          <w:szCs w:val="28"/>
        </w:rPr>
      </w:pPr>
      <w:r>
        <w:rPr>
          <w:szCs w:val="28"/>
        </w:rPr>
        <w:t>4</w:t>
      </w:r>
      <w:r w:rsidRPr="002E2FCF">
        <w:rPr>
          <w:szCs w:val="28"/>
        </w:rPr>
        <w:t>.</w:t>
      </w:r>
      <w:r>
        <w:rPr>
          <w:szCs w:val="28"/>
        </w:rPr>
        <w:t>5</w:t>
      </w:r>
      <w:r w:rsidRPr="002E2FCF">
        <w:rPr>
          <w:szCs w:val="28"/>
        </w:rPr>
        <w:t xml:space="preserve"> </w:t>
      </w:r>
      <w:r>
        <w:rPr>
          <w:szCs w:val="28"/>
        </w:rPr>
        <w:t>к</w:t>
      </w:r>
      <w:r w:rsidRPr="0072183F">
        <w:rPr>
          <w:szCs w:val="28"/>
        </w:rPr>
        <w:t>орректировка НВВ в связи с изменением (неисполнением) инвестиционной программы</w:t>
      </w:r>
    </w:p>
    <w:p w14:paraId="393CDE48" w14:textId="77777777" w:rsidR="003B1434" w:rsidRPr="00620C9E" w:rsidRDefault="003B1434" w:rsidP="003B1434">
      <w:pPr>
        <w:autoSpaceDE w:val="0"/>
        <w:autoSpaceDN w:val="0"/>
        <w:adjustRightInd w:val="0"/>
        <w:ind w:firstLine="540"/>
        <w:jc w:val="both"/>
        <w:rPr>
          <w:sz w:val="28"/>
          <w:szCs w:val="28"/>
        </w:rPr>
      </w:pPr>
      <w:r w:rsidRPr="00620C9E">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620C9E">
        <w:rPr>
          <w:noProof/>
          <w:position w:val="-12"/>
          <w:sz w:val="28"/>
          <w:szCs w:val="28"/>
        </w:rPr>
        <w:drawing>
          <wp:inline distT="0" distB="0" distL="0" distR="0" wp14:anchorId="0BED7222" wp14:editId="2F40383A">
            <wp:extent cx="704850" cy="3238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620C9E">
        <w:rPr>
          <w:sz w:val="28"/>
          <w:szCs w:val="28"/>
        </w:rPr>
        <w:t>, рассчитывается по формуле:</w:t>
      </w:r>
    </w:p>
    <w:p w14:paraId="6F284486" w14:textId="77777777" w:rsidR="003B1434" w:rsidRPr="00620C9E" w:rsidRDefault="003B1434" w:rsidP="003B1434">
      <w:pPr>
        <w:autoSpaceDE w:val="0"/>
        <w:autoSpaceDN w:val="0"/>
        <w:adjustRightInd w:val="0"/>
        <w:jc w:val="center"/>
        <w:rPr>
          <w:sz w:val="28"/>
          <w:szCs w:val="28"/>
        </w:rPr>
      </w:pPr>
      <w:r w:rsidRPr="00620C9E">
        <w:rPr>
          <w:noProof/>
          <w:position w:val="-36"/>
          <w:sz w:val="28"/>
          <w:szCs w:val="28"/>
        </w:rPr>
        <w:drawing>
          <wp:inline distT="0" distB="0" distL="0" distR="0" wp14:anchorId="4DB9D38C" wp14:editId="6CF590D3">
            <wp:extent cx="4572000" cy="742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620C9E">
        <w:rPr>
          <w:sz w:val="28"/>
          <w:szCs w:val="28"/>
        </w:rPr>
        <w:t xml:space="preserve"> (тыс. руб.), </w:t>
      </w:r>
    </w:p>
    <w:p w14:paraId="76D9B6BF" w14:textId="77777777" w:rsidR="003B1434" w:rsidRPr="00620C9E" w:rsidRDefault="003B1434" w:rsidP="003B1434">
      <w:pPr>
        <w:autoSpaceDE w:val="0"/>
        <w:autoSpaceDN w:val="0"/>
        <w:adjustRightInd w:val="0"/>
        <w:ind w:firstLine="540"/>
        <w:jc w:val="both"/>
        <w:rPr>
          <w:sz w:val="28"/>
          <w:szCs w:val="28"/>
        </w:rPr>
      </w:pPr>
    </w:p>
    <w:p w14:paraId="1944B726" w14:textId="77777777" w:rsidR="003B1434" w:rsidRPr="00620C9E" w:rsidRDefault="003B1434" w:rsidP="003B1434">
      <w:pPr>
        <w:autoSpaceDE w:val="0"/>
        <w:autoSpaceDN w:val="0"/>
        <w:adjustRightInd w:val="0"/>
        <w:ind w:firstLine="540"/>
        <w:jc w:val="both"/>
        <w:rPr>
          <w:sz w:val="28"/>
          <w:szCs w:val="28"/>
        </w:rPr>
      </w:pPr>
      <w:r w:rsidRPr="00620C9E">
        <w:rPr>
          <w:sz w:val="28"/>
          <w:szCs w:val="28"/>
        </w:rPr>
        <w:t>где:</w:t>
      </w:r>
    </w:p>
    <w:p w14:paraId="7C32E6B9" w14:textId="77777777" w:rsidR="003B1434" w:rsidRPr="00620C9E" w:rsidRDefault="003B1434" w:rsidP="003B1434">
      <w:pPr>
        <w:autoSpaceDE w:val="0"/>
        <w:autoSpaceDN w:val="0"/>
        <w:adjustRightInd w:val="0"/>
        <w:spacing w:before="280"/>
        <w:ind w:firstLine="540"/>
        <w:jc w:val="both"/>
        <w:rPr>
          <w:sz w:val="28"/>
          <w:szCs w:val="28"/>
        </w:rPr>
      </w:pPr>
      <w:r w:rsidRPr="00620C9E">
        <w:rPr>
          <w:noProof/>
          <w:position w:val="-14"/>
          <w:sz w:val="28"/>
          <w:szCs w:val="28"/>
        </w:rPr>
        <w:drawing>
          <wp:inline distT="0" distB="0" distL="0" distR="0" wp14:anchorId="23C1EF3B" wp14:editId="62037895">
            <wp:extent cx="561975" cy="35242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620C9E">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7CA30B5" w14:textId="77777777" w:rsidR="003B1434" w:rsidRPr="00620C9E" w:rsidRDefault="003B1434" w:rsidP="003B1434">
      <w:pPr>
        <w:autoSpaceDE w:val="0"/>
        <w:autoSpaceDN w:val="0"/>
        <w:adjustRightInd w:val="0"/>
        <w:spacing w:before="280"/>
        <w:ind w:firstLine="540"/>
        <w:jc w:val="both"/>
        <w:rPr>
          <w:sz w:val="28"/>
          <w:szCs w:val="28"/>
        </w:rPr>
      </w:pPr>
      <w:r w:rsidRPr="00620C9E">
        <w:rPr>
          <w:noProof/>
          <w:position w:val="-14"/>
          <w:sz w:val="28"/>
          <w:szCs w:val="28"/>
        </w:rPr>
        <w:drawing>
          <wp:inline distT="0" distB="0" distL="0" distR="0" wp14:anchorId="3A35D747" wp14:editId="3E908EE4">
            <wp:extent cx="571500" cy="361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620C9E">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2BB6001" w14:textId="77777777" w:rsidR="003B1434" w:rsidRPr="00620C9E" w:rsidRDefault="003B1434" w:rsidP="003B1434">
      <w:pPr>
        <w:autoSpaceDE w:val="0"/>
        <w:autoSpaceDN w:val="0"/>
        <w:adjustRightInd w:val="0"/>
        <w:spacing w:before="280"/>
        <w:ind w:firstLine="540"/>
        <w:jc w:val="both"/>
        <w:rPr>
          <w:sz w:val="28"/>
          <w:szCs w:val="28"/>
        </w:rPr>
      </w:pPr>
      <w:r w:rsidRPr="00620C9E">
        <w:rPr>
          <w:noProof/>
          <w:position w:val="-14"/>
          <w:sz w:val="28"/>
          <w:szCs w:val="28"/>
        </w:rPr>
        <w:drawing>
          <wp:inline distT="0" distB="0" distL="0" distR="0" wp14:anchorId="4AC6A156" wp14:editId="41283848">
            <wp:extent cx="571500" cy="3619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620C9E">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595ECE71" w14:textId="77777777" w:rsidR="003B1434" w:rsidRDefault="003B1434" w:rsidP="003B1434">
      <w:pPr>
        <w:autoSpaceDE w:val="0"/>
        <w:autoSpaceDN w:val="0"/>
        <w:adjustRightInd w:val="0"/>
        <w:spacing w:before="280"/>
        <w:ind w:firstLine="540"/>
        <w:jc w:val="both"/>
        <w:rPr>
          <w:sz w:val="28"/>
          <w:szCs w:val="28"/>
        </w:rPr>
      </w:pPr>
      <w:r w:rsidRPr="00620C9E">
        <w:rPr>
          <w:noProof/>
          <w:position w:val="-12"/>
          <w:sz w:val="28"/>
          <w:szCs w:val="28"/>
        </w:rPr>
        <w:drawing>
          <wp:inline distT="0" distB="0" distL="0" distR="0" wp14:anchorId="3F040C68" wp14:editId="195CBAFD">
            <wp:extent cx="952500" cy="333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620C9E">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620C9E">
        <w:rPr>
          <w:noProof/>
          <w:position w:val="-12"/>
          <w:sz w:val="28"/>
          <w:szCs w:val="28"/>
        </w:rPr>
        <w:drawing>
          <wp:inline distT="0" distB="0" distL="0" distR="0" wp14:anchorId="157E4126" wp14:editId="2795FBFD">
            <wp:extent cx="952500" cy="333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620C9E">
        <w:rPr>
          <w:sz w:val="28"/>
          <w:szCs w:val="28"/>
        </w:rPr>
        <w:t xml:space="preserve"> может принимать положительное, отрицательное или нулевое значение.</w:t>
      </w:r>
    </w:p>
    <w:p w14:paraId="2522BB37" w14:textId="77777777" w:rsidR="003B1434" w:rsidRPr="00620C9E" w:rsidRDefault="003B1434" w:rsidP="003B1434">
      <w:pPr>
        <w:autoSpaceDE w:val="0"/>
        <w:autoSpaceDN w:val="0"/>
        <w:adjustRightInd w:val="0"/>
        <w:spacing w:before="280"/>
        <w:ind w:firstLine="540"/>
        <w:jc w:val="both"/>
        <w:rPr>
          <w:sz w:val="28"/>
          <w:szCs w:val="28"/>
        </w:rPr>
      </w:pPr>
      <w:r w:rsidRPr="00620C9E">
        <w:rPr>
          <w:sz w:val="28"/>
          <w:szCs w:val="28"/>
        </w:rPr>
        <w:t xml:space="preserve">В случае если для регулируемой организации установлен одноставочный тариф, величина </w:t>
      </w:r>
      <w:r w:rsidRPr="00620C9E">
        <w:rPr>
          <w:noProof/>
          <w:position w:val="-14"/>
          <w:sz w:val="28"/>
          <w:szCs w:val="28"/>
        </w:rPr>
        <w:drawing>
          <wp:inline distT="0" distB="0" distL="0" distR="0" wp14:anchorId="3FF0E0B1" wp14:editId="16E8C098">
            <wp:extent cx="571500" cy="361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620C9E">
        <w:rPr>
          <w:sz w:val="28"/>
          <w:szCs w:val="28"/>
        </w:rPr>
        <w:t xml:space="preserve"> принимается равной расчетному значению </w:t>
      </w:r>
      <w:r w:rsidRPr="00620C9E">
        <w:rPr>
          <w:noProof/>
          <w:position w:val="-14"/>
          <w:sz w:val="28"/>
          <w:szCs w:val="28"/>
        </w:rPr>
        <w:drawing>
          <wp:inline distT="0" distB="0" distL="0" distR="0" wp14:anchorId="7A3135F9" wp14:editId="4CF0787C">
            <wp:extent cx="866775" cy="3619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620C9E">
        <w:rPr>
          <w:sz w:val="28"/>
          <w:szCs w:val="28"/>
        </w:rPr>
        <w:t>, определяемому с учетом изменения полезного отпуска по формуле:</w:t>
      </w:r>
    </w:p>
    <w:p w14:paraId="4074F19D" w14:textId="77777777" w:rsidR="003B1434" w:rsidRPr="00620C9E" w:rsidRDefault="003B1434" w:rsidP="003B1434">
      <w:pPr>
        <w:autoSpaceDE w:val="0"/>
        <w:autoSpaceDN w:val="0"/>
        <w:adjustRightInd w:val="0"/>
        <w:jc w:val="center"/>
        <w:rPr>
          <w:sz w:val="28"/>
          <w:szCs w:val="28"/>
        </w:rPr>
      </w:pPr>
      <w:r w:rsidRPr="00620C9E">
        <w:rPr>
          <w:noProof/>
          <w:position w:val="-32"/>
          <w:sz w:val="28"/>
          <w:szCs w:val="28"/>
        </w:rPr>
        <w:drawing>
          <wp:inline distT="0" distB="0" distL="0" distR="0" wp14:anchorId="404AFD98" wp14:editId="17EF942D">
            <wp:extent cx="2581275" cy="6858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620C9E">
        <w:rPr>
          <w:sz w:val="28"/>
          <w:szCs w:val="28"/>
        </w:rPr>
        <w:t xml:space="preserve"> (тыс. руб.), </w:t>
      </w:r>
    </w:p>
    <w:p w14:paraId="6165FC8F" w14:textId="77777777" w:rsidR="003B1434" w:rsidRPr="00620C9E" w:rsidRDefault="003B1434" w:rsidP="003B1434">
      <w:pPr>
        <w:autoSpaceDE w:val="0"/>
        <w:autoSpaceDN w:val="0"/>
        <w:adjustRightInd w:val="0"/>
        <w:ind w:firstLine="540"/>
        <w:jc w:val="both"/>
        <w:rPr>
          <w:sz w:val="28"/>
          <w:szCs w:val="28"/>
        </w:rPr>
      </w:pPr>
      <w:r w:rsidRPr="00620C9E">
        <w:rPr>
          <w:sz w:val="28"/>
          <w:szCs w:val="28"/>
        </w:rPr>
        <w:t>где:</w:t>
      </w:r>
    </w:p>
    <w:p w14:paraId="2096E2B4" w14:textId="77777777" w:rsidR="003B1434" w:rsidRPr="00620C9E" w:rsidRDefault="003B1434" w:rsidP="003B1434">
      <w:pPr>
        <w:autoSpaceDE w:val="0"/>
        <w:autoSpaceDN w:val="0"/>
        <w:adjustRightInd w:val="0"/>
        <w:spacing w:before="280"/>
        <w:ind w:firstLine="540"/>
        <w:jc w:val="both"/>
        <w:rPr>
          <w:sz w:val="28"/>
          <w:szCs w:val="28"/>
        </w:rPr>
      </w:pPr>
      <w:r w:rsidRPr="00620C9E">
        <w:rPr>
          <w:noProof/>
          <w:position w:val="-14"/>
          <w:sz w:val="28"/>
          <w:szCs w:val="28"/>
        </w:rPr>
        <w:drawing>
          <wp:inline distT="0" distB="0" distL="0" distR="0" wp14:anchorId="5D1441A9" wp14:editId="6D27DCE3">
            <wp:extent cx="581025" cy="3714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620C9E">
        <w:rPr>
          <w:sz w:val="28"/>
          <w:szCs w:val="28"/>
        </w:rPr>
        <w:t xml:space="preserve"> - фактический объем полезного отпуска соответствующего вида продукции (услуг) в (i-j)-м году, тыс. Гкал (тыс. куб. м);</w:t>
      </w:r>
    </w:p>
    <w:p w14:paraId="5783C451" w14:textId="77777777" w:rsidR="003B1434" w:rsidRPr="00620C9E" w:rsidRDefault="003B1434" w:rsidP="003B1434">
      <w:pPr>
        <w:autoSpaceDE w:val="0"/>
        <w:autoSpaceDN w:val="0"/>
        <w:adjustRightInd w:val="0"/>
        <w:spacing w:before="280"/>
        <w:ind w:firstLine="540"/>
        <w:jc w:val="both"/>
        <w:rPr>
          <w:sz w:val="28"/>
          <w:szCs w:val="28"/>
        </w:rPr>
      </w:pPr>
      <w:r w:rsidRPr="00620C9E">
        <w:rPr>
          <w:noProof/>
          <w:position w:val="-14"/>
          <w:sz w:val="28"/>
          <w:szCs w:val="28"/>
        </w:rPr>
        <w:drawing>
          <wp:inline distT="0" distB="0" distL="0" distR="0" wp14:anchorId="2D51F145" wp14:editId="3BA1A0D5">
            <wp:extent cx="428625" cy="3619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620C9E">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750F48B7" w14:textId="77777777" w:rsidR="003B1434" w:rsidRDefault="003B1434" w:rsidP="003B1434">
      <w:pPr>
        <w:tabs>
          <w:tab w:val="left" w:pos="1134"/>
        </w:tabs>
        <w:ind w:firstLine="426"/>
        <w:jc w:val="both"/>
        <w:rPr>
          <w:snapToGrid w:val="0"/>
          <w:sz w:val="28"/>
          <w:szCs w:val="28"/>
        </w:rPr>
      </w:pPr>
      <w:r w:rsidRPr="00917D51">
        <w:rPr>
          <w:snapToGrid w:val="0"/>
          <w:sz w:val="28"/>
          <w:szCs w:val="28"/>
        </w:rPr>
        <w:t>Инвестиционная программа для ООО «</w:t>
      </w:r>
      <w:r>
        <w:rPr>
          <w:snapToGrid w:val="0"/>
          <w:sz w:val="28"/>
          <w:szCs w:val="28"/>
        </w:rPr>
        <w:t>Ижморская ТСК</w:t>
      </w:r>
      <w:r w:rsidRPr="00917D51">
        <w:rPr>
          <w:snapToGrid w:val="0"/>
          <w:sz w:val="28"/>
          <w:szCs w:val="28"/>
        </w:rPr>
        <w:t xml:space="preserve">» утверждена постановлением региональной энергетической комиссии Кемеровской области </w:t>
      </w:r>
      <w:r w:rsidRPr="0034737F">
        <w:rPr>
          <w:snapToGrid w:val="0"/>
          <w:sz w:val="28"/>
          <w:szCs w:val="28"/>
        </w:rPr>
        <w:t>от 30.11.2018 № 404</w:t>
      </w:r>
      <w:r w:rsidRPr="00917D51">
        <w:rPr>
          <w:snapToGrid w:val="0"/>
          <w:sz w:val="28"/>
          <w:szCs w:val="28"/>
        </w:rPr>
        <w:t>.</w:t>
      </w:r>
      <w:r w:rsidRPr="00620C9E">
        <w:rPr>
          <w:snapToGrid w:val="0"/>
          <w:sz w:val="28"/>
          <w:szCs w:val="28"/>
        </w:rPr>
        <w:t xml:space="preserve"> Сумма собственных средств предприятия на выполнение инвестиционной программы в 20</w:t>
      </w:r>
      <w:r>
        <w:rPr>
          <w:snapToGrid w:val="0"/>
          <w:sz w:val="28"/>
          <w:szCs w:val="28"/>
        </w:rPr>
        <w:t>20</w:t>
      </w:r>
      <w:r w:rsidRPr="00620C9E">
        <w:rPr>
          <w:snapToGrid w:val="0"/>
          <w:sz w:val="28"/>
          <w:szCs w:val="28"/>
        </w:rPr>
        <w:t xml:space="preserve"> году составила </w:t>
      </w:r>
      <w:r w:rsidRPr="002300AD">
        <w:rPr>
          <w:snapToGrid w:val="0"/>
          <w:sz w:val="28"/>
          <w:szCs w:val="28"/>
        </w:rPr>
        <w:t>5</w:t>
      </w:r>
      <w:r>
        <w:rPr>
          <w:snapToGrid w:val="0"/>
          <w:sz w:val="28"/>
          <w:szCs w:val="28"/>
        </w:rPr>
        <w:t> </w:t>
      </w:r>
      <w:r w:rsidRPr="002300AD">
        <w:rPr>
          <w:snapToGrid w:val="0"/>
          <w:sz w:val="28"/>
          <w:szCs w:val="28"/>
        </w:rPr>
        <w:t>118,52</w:t>
      </w:r>
      <w:r w:rsidRPr="00620C9E">
        <w:rPr>
          <w:snapToGrid w:val="0"/>
          <w:sz w:val="28"/>
          <w:szCs w:val="28"/>
        </w:rPr>
        <w:t xml:space="preserve"> тыс. руб. Фактическое исполнение программы по отчёту предприятия составило </w:t>
      </w:r>
      <w:r w:rsidRPr="003161A9">
        <w:rPr>
          <w:snapToGrid w:val="0"/>
          <w:sz w:val="28"/>
          <w:szCs w:val="28"/>
        </w:rPr>
        <w:t>3 389,51</w:t>
      </w:r>
      <w:r>
        <w:rPr>
          <w:snapToGrid w:val="0"/>
          <w:sz w:val="28"/>
          <w:szCs w:val="28"/>
        </w:rPr>
        <w:t xml:space="preserve"> </w:t>
      </w:r>
      <w:r w:rsidRPr="00620C9E">
        <w:rPr>
          <w:snapToGrid w:val="0"/>
          <w:sz w:val="28"/>
          <w:szCs w:val="28"/>
        </w:rPr>
        <w:t>тыс. руб.</w:t>
      </w:r>
    </w:p>
    <w:p w14:paraId="666586E5" w14:textId="77777777" w:rsidR="003B1434" w:rsidRDefault="003B1434" w:rsidP="003B1434">
      <w:pPr>
        <w:tabs>
          <w:tab w:val="left" w:pos="1134"/>
        </w:tabs>
        <w:ind w:firstLine="426"/>
        <w:jc w:val="both"/>
        <w:rPr>
          <w:snapToGrid w:val="0"/>
          <w:sz w:val="28"/>
          <w:szCs w:val="28"/>
        </w:rPr>
      </w:pPr>
    </w:p>
    <w:p w14:paraId="5FF4E71E" w14:textId="77777777" w:rsidR="003B1434" w:rsidRDefault="003B1434" w:rsidP="003B1434">
      <w:pPr>
        <w:tabs>
          <w:tab w:val="left" w:pos="2268"/>
        </w:tabs>
        <w:jc w:val="center"/>
        <w:rPr>
          <w:snapToGrid w:val="0"/>
          <w:sz w:val="28"/>
          <w:szCs w:val="28"/>
        </w:rPr>
      </w:pPr>
      <w:r w:rsidRPr="00620C9E">
        <w:rPr>
          <w:noProof/>
          <w:position w:val="-14"/>
          <w:sz w:val="28"/>
          <w:szCs w:val="28"/>
        </w:rPr>
        <w:drawing>
          <wp:inline distT="0" distB="0" distL="0" distR="0" wp14:anchorId="42A3F122" wp14:editId="26667274">
            <wp:extent cx="866775" cy="3619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620C9E">
        <w:rPr>
          <w:snapToGrid w:val="0"/>
          <w:sz w:val="28"/>
          <w:szCs w:val="28"/>
        </w:rPr>
        <w:t>= </w:t>
      </w:r>
      <w:r w:rsidRPr="009439AC">
        <w:rPr>
          <w:snapToGrid w:val="0"/>
          <w:sz w:val="28"/>
          <w:szCs w:val="28"/>
        </w:rPr>
        <w:t>41</w:t>
      </w:r>
      <w:r>
        <w:rPr>
          <w:snapToGrid w:val="0"/>
          <w:sz w:val="28"/>
          <w:szCs w:val="28"/>
        </w:rPr>
        <w:t xml:space="preserve"> </w:t>
      </w:r>
      <w:r w:rsidRPr="009439AC">
        <w:rPr>
          <w:snapToGrid w:val="0"/>
          <w:sz w:val="28"/>
          <w:szCs w:val="28"/>
        </w:rPr>
        <w:t>762,55</w:t>
      </w:r>
      <w:r>
        <w:rPr>
          <w:snapToGrid w:val="0"/>
          <w:sz w:val="28"/>
          <w:szCs w:val="28"/>
        </w:rPr>
        <w:t xml:space="preserve"> </w:t>
      </w:r>
      <w:r w:rsidRPr="00620C9E">
        <w:rPr>
          <w:snapToGrid w:val="0"/>
          <w:sz w:val="28"/>
          <w:szCs w:val="28"/>
        </w:rPr>
        <w:t>Гкал/</w:t>
      </w:r>
      <w:r w:rsidRPr="00C35EB4">
        <w:rPr>
          <w:snapToGrid w:val="0"/>
          <w:sz w:val="28"/>
          <w:szCs w:val="28"/>
        </w:rPr>
        <w:t>59</w:t>
      </w:r>
      <w:r>
        <w:rPr>
          <w:snapToGrid w:val="0"/>
          <w:sz w:val="28"/>
          <w:szCs w:val="28"/>
        </w:rPr>
        <w:t xml:space="preserve"> </w:t>
      </w:r>
      <w:r w:rsidRPr="00C35EB4">
        <w:rPr>
          <w:snapToGrid w:val="0"/>
          <w:sz w:val="28"/>
          <w:szCs w:val="28"/>
        </w:rPr>
        <w:t>475,024</w:t>
      </w:r>
      <w:r w:rsidRPr="00620C9E">
        <w:rPr>
          <w:snapToGrid w:val="0"/>
          <w:sz w:val="28"/>
          <w:szCs w:val="28"/>
        </w:rPr>
        <w:t xml:space="preserve"> Гкал × </w:t>
      </w:r>
      <w:r w:rsidRPr="003161A9">
        <w:rPr>
          <w:snapToGrid w:val="0"/>
          <w:sz w:val="28"/>
          <w:szCs w:val="28"/>
        </w:rPr>
        <w:t>5 118,52</w:t>
      </w:r>
      <w:r>
        <w:rPr>
          <w:snapToGrid w:val="0"/>
          <w:sz w:val="28"/>
          <w:szCs w:val="28"/>
        </w:rPr>
        <w:t xml:space="preserve"> </w:t>
      </w:r>
      <w:r w:rsidRPr="00620C9E">
        <w:rPr>
          <w:snapToGrid w:val="0"/>
          <w:sz w:val="28"/>
          <w:szCs w:val="28"/>
        </w:rPr>
        <w:t xml:space="preserve">тыс. руб. = </w:t>
      </w:r>
      <w:r w:rsidRPr="00C35EB4">
        <w:rPr>
          <w:snapToGrid w:val="0"/>
          <w:sz w:val="28"/>
          <w:szCs w:val="28"/>
        </w:rPr>
        <w:t>3</w:t>
      </w:r>
      <w:r>
        <w:rPr>
          <w:snapToGrid w:val="0"/>
          <w:sz w:val="28"/>
          <w:szCs w:val="28"/>
        </w:rPr>
        <w:t> </w:t>
      </w:r>
      <w:r w:rsidRPr="00C35EB4">
        <w:rPr>
          <w:snapToGrid w:val="0"/>
          <w:sz w:val="28"/>
          <w:szCs w:val="28"/>
        </w:rPr>
        <w:t>594,15</w:t>
      </w:r>
      <w:r w:rsidRPr="00620C9E">
        <w:rPr>
          <w:snapToGrid w:val="0"/>
          <w:sz w:val="28"/>
          <w:szCs w:val="28"/>
        </w:rPr>
        <w:t> тыс. руб.</w:t>
      </w:r>
    </w:p>
    <w:p w14:paraId="51534144" w14:textId="77777777" w:rsidR="003B1434" w:rsidRPr="00620C9E" w:rsidRDefault="003B1434" w:rsidP="003B1434">
      <w:pPr>
        <w:tabs>
          <w:tab w:val="left" w:pos="2268"/>
        </w:tabs>
        <w:jc w:val="center"/>
        <w:rPr>
          <w:snapToGrid w:val="0"/>
          <w:sz w:val="28"/>
          <w:szCs w:val="28"/>
        </w:rPr>
      </w:pPr>
    </w:p>
    <w:p w14:paraId="01FB9F9B" w14:textId="77777777" w:rsidR="003B1434" w:rsidRDefault="003B1434" w:rsidP="003B1434">
      <w:pPr>
        <w:tabs>
          <w:tab w:val="left" w:pos="1276"/>
        </w:tabs>
        <w:jc w:val="both"/>
        <w:rPr>
          <w:snapToGrid w:val="0"/>
          <w:sz w:val="28"/>
          <w:szCs w:val="28"/>
        </w:rPr>
      </w:pPr>
      <w:r w:rsidRPr="00620C9E">
        <w:rPr>
          <w:noProof/>
        </w:rPr>
        <w:drawing>
          <wp:anchor distT="0" distB="0" distL="114300" distR="114300" simplePos="0" relativeHeight="251659264" behindDoc="0" locked="0" layoutInCell="1" allowOverlap="1" wp14:anchorId="4341A275" wp14:editId="480245EF">
            <wp:simplePos x="0" y="0"/>
            <wp:positionH relativeFrom="column">
              <wp:align>left</wp:align>
            </wp:positionH>
            <wp:positionV relativeFrom="paragraph">
              <wp:posOffset>635</wp:posOffset>
            </wp:positionV>
            <wp:extent cx="704850" cy="323850"/>
            <wp:effectExtent l="0" t="0" r="0" b="0"/>
            <wp:wrapSquare wrapText="r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C9E">
        <w:rPr>
          <w:snapToGrid w:val="0"/>
          <w:sz w:val="28"/>
          <w:szCs w:val="28"/>
        </w:rPr>
        <w:t xml:space="preserve">= </w:t>
      </w:r>
      <w:r w:rsidRPr="00C36B7B">
        <w:rPr>
          <w:snapToGrid w:val="0"/>
          <w:sz w:val="28"/>
          <w:szCs w:val="28"/>
        </w:rPr>
        <w:t>5</w:t>
      </w:r>
      <w:r>
        <w:rPr>
          <w:snapToGrid w:val="0"/>
          <w:sz w:val="28"/>
          <w:szCs w:val="28"/>
        </w:rPr>
        <w:t xml:space="preserve"> </w:t>
      </w:r>
      <w:r w:rsidRPr="00C36B7B">
        <w:rPr>
          <w:snapToGrid w:val="0"/>
          <w:sz w:val="28"/>
          <w:szCs w:val="28"/>
        </w:rPr>
        <w:t>118,52</w:t>
      </w:r>
      <w:r>
        <w:rPr>
          <w:snapToGrid w:val="0"/>
          <w:sz w:val="28"/>
          <w:szCs w:val="28"/>
        </w:rPr>
        <w:t xml:space="preserve"> </w:t>
      </w:r>
      <w:r w:rsidRPr="00620C9E">
        <w:rPr>
          <w:snapToGrid w:val="0"/>
          <w:sz w:val="28"/>
          <w:szCs w:val="28"/>
        </w:rPr>
        <w:t>тыс. руб. × (</w:t>
      </w:r>
      <w:r w:rsidRPr="00C36B7B">
        <w:rPr>
          <w:snapToGrid w:val="0"/>
          <w:sz w:val="28"/>
          <w:szCs w:val="28"/>
        </w:rPr>
        <w:t>3</w:t>
      </w:r>
      <w:r>
        <w:rPr>
          <w:snapToGrid w:val="0"/>
          <w:sz w:val="28"/>
          <w:szCs w:val="28"/>
        </w:rPr>
        <w:t xml:space="preserve"> </w:t>
      </w:r>
      <w:r w:rsidRPr="00C36B7B">
        <w:rPr>
          <w:snapToGrid w:val="0"/>
          <w:sz w:val="28"/>
          <w:szCs w:val="28"/>
        </w:rPr>
        <w:t>389,51</w:t>
      </w:r>
      <w:r w:rsidRPr="00620C9E">
        <w:rPr>
          <w:snapToGrid w:val="0"/>
          <w:sz w:val="28"/>
          <w:szCs w:val="28"/>
        </w:rPr>
        <w:t>/</w:t>
      </w:r>
      <w:r w:rsidRPr="00AB20CA">
        <w:t xml:space="preserve"> </w:t>
      </w:r>
      <w:r w:rsidRPr="00D01C65">
        <w:rPr>
          <w:snapToGrid w:val="0"/>
          <w:sz w:val="28"/>
          <w:szCs w:val="28"/>
        </w:rPr>
        <w:t>3 594,15</w:t>
      </w:r>
      <w:r w:rsidRPr="00620C9E">
        <w:rPr>
          <w:snapToGrid w:val="0"/>
          <w:sz w:val="28"/>
          <w:szCs w:val="28"/>
        </w:rPr>
        <w:t xml:space="preserve"> – 1) – 0 = </w:t>
      </w:r>
      <w:r>
        <w:rPr>
          <w:snapToGrid w:val="0"/>
          <w:sz w:val="28"/>
          <w:szCs w:val="28"/>
        </w:rPr>
        <w:t>-</w:t>
      </w:r>
      <w:r w:rsidRPr="00C36B7B">
        <w:rPr>
          <w:snapToGrid w:val="0"/>
          <w:sz w:val="28"/>
          <w:szCs w:val="28"/>
        </w:rPr>
        <w:t>291,44</w:t>
      </w:r>
      <w:r>
        <w:rPr>
          <w:snapToGrid w:val="0"/>
          <w:sz w:val="28"/>
          <w:szCs w:val="28"/>
        </w:rPr>
        <w:t xml:space="preserve"> </w:t>
      </w:r>
      <w:r w:rsidRPr="00620C9E">
        <w:rPr>
          <w:snapToGrid w:val="0"/>
          <w:sz w:val="28"/>
          <w:szCs w:val="28"/>
        </w:rPr>
        <w:t>тыс. руб.</w:t>
      </w:r>
    </w:p>
    <w:p w14:paraId="2D269EE1" w14:textId="77777777" w:rsidR="003B1434" w:rsidRDefault="003B1434" w:rsidP="003B1434">
      <w:pPr>
        <w:tabs>
          <w:tab w:val="left" w:pos="1276"/>
        </w:tabs>
        <w:jc w:val="both"/>
        <w:rPr>
          <w:snapToGrid w:val="0"/>
          <w:sz w:val="28"/>
          <w:szCs w:val="28"/>
        </w:rPr>
      </w:pPr>
    </w:p>
    <w:p w14:paraId="3DA9DF9A" w14:textId="77777777" w:rsidR="003B1434" w:rsidRDefault="003B1434" w:rsidP="003B1434">
      <w:pPr>
        <w:tabs>
          <w:tab w:val="left" w:pos="1134"/>
        </w:tabs>
        <w:jc w:val="both"/>
        <w:rPr>
          <w:snapToGrid w:val="0"/>
          <w:sz w:val="28"/>
          <w:szCs w:val="28"/>
        </w:rPr>
      </w:pPr>
    </w:p>
    <w:p w14:paraId="38F3FAD3" w14:textId="77777777" w:rsidR="003B1434" w:rsidRDefault="003B1434" w:rsidP="003B1434">
      <w:pPr>
        <w:ind w:firstLine="709"/>
        <w:jc w:val="both"/>
        <w:rPr>
          <w:snapToGrid w:val="0"/>
          <w:sz w:val="28"/>
          <w:szCs w:val="28"/>
        </w:rPr>
      </w:pPr>
      <w:r w:rsidRPr="00620C9E">
        <w:rPr>
          <w:snapToGrid w:val="0"/>
          <w:sz w:val="28"/>
          <w:szCs w:val="28"/>
        </w:rPr>
        <w:t>Корректировка НВВ на 202</w:t>
      </w:r>
      <w:r>
        <w:rPr>
          <w:snapToGrid w:val="0"/>
          <w:sz w:val="28"/>
          <w:szCs w:val="28"/>
        </w:rPr>
        <w:t>2</w:t>
      </w:r>
      <w:r w:rsidRPr="00620C9E">
        <w:rPr>
          <w:snapToGrid w:val="0"/>
          <w:sz w:val="28"/>
          <w:szCs w:val="28"/>
        </w:rPr>
        <w:t xml:space="preserve"> год в связи с </w:t>
      </w:r>
      <w:r>
        <w:rPr>
          <w:snapToGrid w:val="0"/>
          <w:sz w:val="28"/>
          <w:szCs w:val="28"/>
        </w:rPr>
        <w:t>неисполнением</w:t>
      </w:r>
      <w:r w:rsidRPr="00620C9E">
        <w:rPr>
          <w:snapToGrid w:val="0"/>
          <w:sz w:val="28"/>
          <w:szCs w:val="28"/>
        </w:rPr>
        <w:t xml:space="preserve"> инвестиционной программы по мнению экспертов составит </w:t>
      </w:r>
      <w:r>
        <w:rPr>
          <w:snapToGrid w:val="0"/>
          <w:sz w:val="28"/>
          <w:szCs w:val="28"/>
        </w:rPr>
        <w:t>291,44</w:t>
      </w:r>
      <w:r w:rsidRPr="00620C9E">
        <w:rPr>
          <w:snapToGrid w:val="0"/>
          <w:sz w:val="28"/>
          <w:szCs w:val="28"/>
        </w:rPr>
        <w:t xml:space="preserve"> тыс. руб. в сторону </w:t>
      </w:r>
      <w:r>
        <w:rPr>
          <w:snapToGrid w:val="0"/>
          <w:sz w:val="28"/>
          <w:szCs w:val="28"/>
        </w:rPr>
        <w:t>снижения</w:t>
      </w:r>
      <w:r w:rsidRPr="00620C9E">
        <w:rPr>
          <w:snapToGrid w:val="0"/>
          <w:sz w:val="28"/>
          <w:szCs w:val="28"/>
        </w:rPr>
        <w:t>.</w:t>
      </w:r>
    </w:p>
    <w:p w14:paraId="02EA4F5E" w14:textId="77777777" w:rsidR="003B1434" w:rsidRDefault="003B1434" w:rsidP="003B1434">
      <w:pPr>
        <w:jc w:val="both"/>
        <w:rPr>
          <w:snapToGrid w:val="0"/>
          <w:color w:val="000000"/>
          <w:sz w:val="28"/>
          <w:szCs w:val="28"/>
        </w:rPr>
      </w:pPr>
    </w:p>
    <w:p w14:paraId="71F36D09" w14:textId="77777777" w:rsidR="003B1434" w:rsidRPr="006B293C" w:rsidRDefault="003B1434" w:rsidP="003B1434">
      <w:pPr>
        <w:pStyle w:val="20"/>
        <w:jc w:val="both"/>
        <w:rPr>
          <w:color w:val="000000"/>
        </w:rPr>
      </w:pPr>
      <w:bookmarkStart w:id="243" w:name="_Toc58251839"/>
      <w:r>
        <w:rPr>
          <w:color w:val="000000"/>
        </w:rPr>
        <w:t xml:space="preserve">4.6 </w:t>
      </w:r>
      <w:r w:rsidRPr="00D86D93">
        <w:rPr>
          <w:color w:val="000000"/>
        </w:rPr>
        <w:t xml:space="preserve">Расчёт необходимой валовой выручки </w:t>
      </w:r>
      <w:r>
        <w:rPr>
          <w:color w:val="000000"/>
        </w:rPr>
        <w:t>на 2022 год</w:t>
      </w:r>
      <w:bookmarkEnd w:id="243"/>
      <w:r>
        <w:rPr>
          <w:color w:val="000000"/>
        </w:rPr>
        <w:t xml:space="preserve"> </w:t>
      </w:r>
    </w:p>
    <w:p w14:paraId="22AAF2B3" w14:textId="77777777" w:rsidR="003B1434" w:rsidRDefault="003B1434" w:rsidP="003B1434">
      <w:pPr>
        <w:ind w:firstLine="851"/>
        <w:jc w:val="both"/>
        <w:rPr>
          <w:color w:val="000000"/>
          <w:sz w:val="28"/>
          <w:szCs w:val="28"/>
        </w:rPr>
      </w:pPr>
      <w:r w:rsidRPr="007E1477">
        <w:rPr>
          <w:color w:val="000000"/>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r>
        <w:rPr>
          <w:color w:val="000000"/>
          <w:sz w:val="28"/>
          <w:szCs w:val="28"/>
        </w:rPr>
        <w:t xml:space="preserve"> Расчёт представлен в таблице 10. </w:t>
      </w:r>
    </w:p>
    <w:p w14:paraId="132D9452" w14:textId="77777777" w:rsidR="003B1434" w:rsidRDefault="003B1434" w:rsidP="003B1434">
      <w:pPr>
        <w:ind w:firstLine="851"/>
        <w:jc w:val="both"/>
        <w:rPr>
          <w:color w:val="000000"/>
          <w:sz w:val="28"/>
          <w:szCs w:val="28"/>
        </w:rPr>
        <w:sectPr w:rsidR="003B1434" w:rsidSect="00320014">
          <w:headerReference w:type="default" r:id="rId116"/>
          <w:footerReference w:type="even" r:id="rId117"/>
          <w:pgSz w:w="11906" w:h="16838"/>
          <w:pgMar w:top="1134" w:right="566" w:bottom="1276" w:left="1701" w:header="720" w:footer="720" w:gutter="0"/>
          <w:cols w:space="720"/>
          <w:docGrid w:linePitch="326"/>
        </w:sectPr>
      </w:pPr>
    </w:p>
    <w:p w14:paraId="569FD8B7" w14:textId="77777777" w:rsidR="003B1434" w:rsidRPr="007E1477" w:rsidRDefault="003B1434" w:rsidP="003B1434">
      <w:pPr>
        <w:ind w:left="360" w:right="-1"/>
        <w:jc w:val="right"/>
        <w:rPr>
          <w:color w:val="000000"/>
          <w:sz w:val="28"/>
          <w:szCs w:val="28"/>
        </w:rPr>
      </w:pPr>
      <w:r w:rsidRPr="007E1477">
        <w:rPr>
          <w:color w:val="000000"/>
          <w:sz w:val="28"/>
          <w:szCs w:val="28"/>
        </w:rPr>
        <w:t>Таблица</w:t>
      </w:r>
      <w:r>
        <w:rPr>
          <w:color w:val="000000"/>
          <w:sz w:val="28"/>
          <w:szCs w:val="28"/>
        </w:rPr>
        <w:t xml:space="preserve"> 10</w:t>
      </w:r>
    </w:p>
    <w:p w14:paraId="4D49D6E5" w14:textId="77777777" w:rsidR="003B1434" w:rsidRPr="007E1477" w:rsidRDefault="003B1434" w:rsidP="003B1434">
      <w:pPr>
        <w:jc w:val="center"/>
        <w:rPr>
          <w:rFonts w:eastAsia="Calibri"/>
          <w:b/>
          <w:bCs/>
          <w:color w:val="000000"/>
          <w:sz w:val="28"/>
          <w:lang w:eastAsia="en-US"/>
        </w:rPr>
      </w:pPr>
      <w:r w:rsidRPr="007E1477">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24C5F70B" w14:textId="77777777" w:rsidR="003B1434" w:rsidRDefault="003B1434" w:rsidP="003B1434">
      <w:pPr>
        <w:jc w:val="center"/>
        <w:rPr>
          <w:color w:val="000000"/>
          <w:sz w:val="28"/>
        </w:rPr>
      </w:pPr>
      <w:r w:rsidRPr="007E1477">
        <w:rPr>
          <w:color w:val="000000"/>
          <w:sz w:val="28"/>
        </w:rPr>
        <w:t>(Приложение 5.9 к Методическим указаниям)</w:t>
      </w:r>
    </w:p>
    <w:p w14:paraId="59A33165" w14:textId="77777777" w:rsidR="003B1434" w:rsidRPr="002E5825" w:rsidRDefault="003B1434" w:rsidP="003B1434">
      <w:pPr>
        <w:jc w:val="right"/>
        <w:rPr>
          <w:sz w:val="28"/>
        </w:rPr>
      </w:pPr>
      <w:r>
        <w:rPr>
          <w:sz w:val="28"/>
        </w:rPr>
        <w:tab/>
      </w:r>
      <w:r w:rsidRPr="007E1477">
        <w:rPr>
          <w:color w:val="000000"/>
          <w:sz w:val="28"/>
        </w:rPr>
        <w:t>тыс. руб.</w:t>
      </w:r>
    </w:p>
    <w:tbl>
      <w:tblPr>
        <w:tblpPr w:leftFromText="180" w:rightFromText="180" w:vertAnchor="page" w:horzAnchor="margin" w:tblpY="2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7821"/>
        <w:gridCol w:w="1977"/>
        <w:gridCol w:w="2115"/>
        <w:gridCol w:w="1910"/>
      </w:tblGrid>
      <w:tr w:rsidR="003B1434" w:rsidRPr="007E1477" w14:paraId="11892AB0" w14:textId="77777777" w:rsidTr="00320014">
        <w:trPr>
          <w:trHeight w:val="1124"/>
          <w:tblHeader/>
        </w:trPr>
        <w:tc>
          <w:tcPr>
            <w:tcW w:w="0" w:type="auto"/>
            <w:vAlign w:val="center"/>
          </w:tcPr>
          <w:p w14:paraId="64AAC5B5" w14:textId="77777777" w:rsidR="003B1434" w:rsidRPr="007E1477" w:rsidRDefault="003B1434" w:rsidP="00320014">
            <w:pPr>
              <w:jc w:val="center"/>
              <w:rPr>
                <w:color w:val="000000"/>
                <w:sz w:val="28"/>
              </w:rPr>
            </w:pPr>
            <w:r w:rsidRPr="007E1477">
              <w:rPr>
                <w:color w:val="000000"/>
                <w:sz w:val="28"/>
              </w:rPr>
              <w:t>№ п/п</w:t>
            </w:r>
          </w:p>
        </w:tc>
        <w:tc>
          <w:tcPr>
            <w:tcW w:w="7821" w:type="dxa"/>
            <w:vAlign w:val="center"/>
          </w:tcPr>
          <w:p w14:paraId="066F9EAD" w14:textId="77777777" w:rsidR="003B1434" w:rsidRPr="007E1477" w:rsidRDefault="003B1434" w:rsidP="00320014">
            <w:pPr>
              <w:jc w:val="center"/>
              <w:rPr>
                <w:color w:val="000000"/>
                <w:sz w:val="28"/>
              </w:rPr>
            </w:pPr>
            <w:r w:rsidRPr="007E1477">
              <w:rPr>
                <w:color w:val="000000"/>
                <w:sz w:val="28"/>
              </w:rPr>
              <w:t>Наименование расхода</w:t>
            </w:r>
          </w:p>
        </w:tc>
        <w:tc>
          <w:tcPr>
            <w:tcW w:w="1977" w:type="dxa"/>
          </w:tcPr>
          <w:p w14:paraId="0327183C" w14:textId="77777777" w:rsidR="003B1434" w:rsidRPr="007E1477" w:rsidRDefault="003B1434" w:rsidP="00320014">
            <w:pPr>
              <w:jc w:val="center"/>
              <w:rPr>
                <w:color w:val="000000"/>
                <w:sz w:val="28"/>
              </w:rPr>
            </w:pPr>
            <w:r w:rsidRPr="00F6559B">
              <w:t>Предложение предприятия на 202</w:t>
            </w:r>
            <w:r>
              <w:t>2</w:t>
            </w:r>
            <w:r w:rsidRPr="00F6559B">
              <w:t xml:space="preserve"> год</w:t>
            </w:r>
          </w:p>
        </w:tc>
        <w:tc>
          <w:tcPr>
            <w:tcW w:w="2115" w:type="dxa"/>
          </w:tcPr>
          <w:p w14:paraId="0DD970EB" w14:textId="77777777" w:rsidR="003B1434" w:rsidRPr="007E1477" w:rsidRDefault="003B1434" w:rsidP="00320014">
            <w:pPr>
              <w:jc w:val="center"/>
              <w:rPr>
                <w:color w:val="000000"/>
                <w:sz w:val="28"/>
              </w:rPr>
            </w:pPr>
            <w:r w:rsidRPr="00F6559B">
              <w:t>Предложение экспертов на 202</w:t>
            </w:r>
            <w:r>
              <w:t>2</w:t>
            </w:r>
            <w:r w:rsidRPr="00F6559B">
              <w:t xml:space="preserve"> год</w:t>
            </w:r>
          </w:p>
        </w:tc>
        <w:tc>
          <w:tcPr>
            <w:tcW w:w="1910" w:type="dxa"/>
          </w:tcPr>
          <w:p w14:paraId="69CDA6E9" w14:textId="77777777" w:rsidR="003B1434" w:rsidRPr="007E1477" w:rsidRDefault="003B1434" w:rsidP="00320014">
            <w:pPr>
              <w:jc w:val="center"/>
              <w:rPr>
                <w:color w:val="000000"/>
                <w:sz w:val="28"/>
              </w:rPr>
            </w:pPr>
            <w:r w:rsidRPr="00F6559B">
              <w:t>Расходы, не включаемые в НВВ</w:t>
            </w:r>
          </w:p>
        </w:tc>
      </w:tr>
      <w:tr w:rsidR="003B1434" w:rsidRPr="007E1477" w14:paraId="76DAC7FC" w14:textId="77777777" w:rsidTr="00320014">
        <w:trPr>
          <w:trHeight w:val="360"/>
        </w:trPr>
        <w:tc>
          <w:tcPr>
            <w:tcW w:w="0" w:type="auto"/>
            <w:shd w:val="clear" w:color="auto" w:fill="auto"/>
            <w:vAlign w:val="center"/>
          </w:tcPr>
          <w:p w14:paraId="563766F2" w14:textId="77777777" w:rsidR="003B1434" w:rsidRPr="007E1477" w:rsidRDefault="003B1434" w:rsidP="00320014">
            <w:pPr>
              <w:jc w:val="center"/>
              <w:rPr>
                <w:color w:val="000000"/>
                <w:sz w:val="28"/>
              </w:rPr>
            </w:pPr>
            <w:r w:rsidRPr="00365232">
              <w:rPr>
                <w:snapToGrid w:val="0"/>
                <w:szCs w:val="28"/>
              </w:rPr>
              <w:t>1</w:t>
            </w:r>
          </w:p>
        </w:tc>
        <w:tc>
          <w:tcPr>
            <w:tcW w:w="7821" w:type="dxa"/>
            <w:shd w:val="clear" w:color="auto" w:fill="auto"/>
            <w:vAlign w:val="center"/>
          </w:tcPr>
          <w:p w14:paraId="267536EB" w14:textId="77777777" w:rsidR="003B1434" w:rsidRPr="0077271E" w:rsidRDefault="003B1434" w:rsidP="00320014">
            <w:pPr>
              <w:rPr>
                <w:color w:val="000000"/>
              </w:rPr>
            </w:pPr>
            <w:r w:rsidRPr="00365232">
              <w:rPr>
                <w:snapToGrid w:val="0"/>
                <w:szCs w:val="28"/>
              </w:rPr>
              <w:t>Операционные (подконтрольные) расходы</w:t>
            </w:r>
          </w:p>
        </w:tc>
        <w:tc>
          <w:tcPr>
            <w:tcW w:w="1977" w:type="dxa"/>
            <w:vAlign w:val="center"/>
          </w:tcPr>
          <w:p w14:paraId="79C8A983" w14:textId="77777777" w:rsidR="003B1434" w:rsidRPr="006776AA" w:rsidRDefault="003B1434" w:rsidP="00320014">
            <w:pPr>
              <w:jc w:val="center"/>
              <w:rPr>
                <w:snapToGrid w:val="0"/>
                <w:sz w:val="28"/>
                <w:szCs w:val="28"/>
              </w:rPr>
            </w:pPr>
            <w:r w:rsidRPr="006776AA">
              <w:rPr>
                <w:snapToGrid w:val="0"/>
                <w:sz w:val="28"/>
                <w:szCs w:val="28"/>
              </w:rPr>
              <w:t>78 576,32</w:t>
            </w:r>
          </w:p>
        </w:tc>
        <w:tc>
          <w:tcPr>
            <w:tcW w:w="2115" w:type="dxa"/>
            <w:shd w:val="clear" w:color="auto" w:fill="auto"/>
            <w:vAlign w:val="center"/>
          </w:tcPr>
          <w:p w14:paraId="221C061F" w14:textId="77777777" w:rsidR="003B1434" w:rsidRPr="006776AA" w:rsidRDefault="003B1434" w:rsidP="00320014">
            <w:pPr>
              <w:jc w:val="center"/>
              <w:rPr>
                <w:snapToGrid w:val="0"/>
                <w:sz w:val="28"/>
                <w:szCs w:val="28"/>
              </w:rPr>
            </w:pPr>
            <w:r w:rsidRPr="006776AA">
              <w:rPr>
                <w:snapToGrid w:val="0"/>
                <w:sz w:val="28"/>
                <w:szCs w:val="28"/>
              </w:rPr>
              <w:t>79 821,93</w:t>
            </w:r>
          </w:p>
        </w:tc>
        <w:tc>
          <w:tcPr>
            <w:tcW w:w="1910" w:type="dxa"/>
            <w:vAlign w:val="center"/>
          </w:tcPr>
          <w:p w14:paraId="28238CBC" w14:textId="77777777" w:rsidR="003B1434" w:rsidRPr="006776AA" w:rsidRDefault="003B1434" w:rsidP="00320014">
            <w:pPr>
              <w:jc w:val="center"/>
              <w:rPr>
                <w:snapToGrid w:val="0"/>
                <w:sz w:val="28"/>
                <w:szCs w:val="28"/>
              </w:rPr>
            </w:pPr>
            <w:r w:rsidRPr="006776AA">
              <w:rPr>
                <w:snapToGrid w:val="0"/>
                <w:sz w:val="28"/>
                <w:szCs w:val="28"/>
              </w:rPr>
              <w:t>1 245,61</w:t>
            </w:r>
          </w:p>
        </w:tc>
      </w:tr>
      <w:tr w:rsidR="003B1434" w:rsidRPr="007E1477" w14:paraId="3A756F21" w14:textId="77777777" w:rsidTr="00320014">
        <w:trPr>
          <w:trHeight w:val="333"/>
        </w:trPr>
        <w:tc>
          <w:tcPr>
            <w:tcW w:w="0" w:type="auto"/>
            <w:shd w:val="clear" w:color="auto" w:fill="auto"/>
            <w:vAlign w:val="center"/>
          </w:tcPr>
          <w:p w14:paraId="4236F786" w14:textId="77777777" w:rsidR="003B1434" w:rsidRPr="007E1477" w:rsidRDefault="003B1434" w:rsidP="00320014">
            <w:pPr>
              <w:jc w:val="center"/>
              <w:rPr>
                <w:color w:val="000000"/>
                <w:sz w:val="28"/>
              </w:rPr>
            </w:pPr>
            <w:r w:rsidRPr="00365232">
              <w:rPr>
                <w:snapToGrid w:val="0"/>
                <w:szCs w:val="28"/>
              </w:rPr>
              <w:t>2</w:t>
            </w:r>
          </w:p>
        </w:tc>
        <w:tc>
          <w:tcPr>
            <w:tcW w:w="7821" w:type="dxa"/>
            <w:shd w:val="clear" w:color="auto" w:fill="auto"/>
            <w:vAlign w:val="center"/>
          </w:tcPr>
          <w:p w14:paraId="51C29596" w14:textId="77777777" w:rsidR="003B1434" w:rsidRPr="0077271E" w:rsidRDefault="003B1434" w:rsidP="00320014">
            <w:pPr>
              <w:rPr>
                <w:color w:val="000000"/>
              </w:rPr>
            </w:pPr>
            <w:r w:rsidRPr="00365232">
              <w:rPr>
                <w:snapToGrid w:val="0"/>
                <w:szCs w:val="28"/>
              </w:rPr>
              <w:t>Неподконтрольные расходы</w:t>
            </w:r>
          </w:p>
        </w:tc>
        <w:tc>
          <w:tcPr>
            <w:tcW w:w="1977" w:type="dxa"/>
            <w:vAlign w:val="center"/>
          </w:tcPr>
          <w:p w14:paraId="30F18764" w14:textId="77777777" w:rsidR="003B1434" w:rsidRPr="006776AA" w:rsidRDefault="003B1434" w:rsidP="00320014">
            <w:pPr>
              <w:jc w:val="center"/>
              <w:rPr>
                <w:snapToGrid w:val="0"/>
                <w:sz w:val="28"/>
                <w:szCs w:val="28"/>
              </w:rPr>
            </w:pPr>
            <w:r w:rsidRPr="006776AA">
              <w:rPr>
                <w:snapToGrid w:val="0"/>
                <w:sz w:val="28"/>
                <w:szCs w:val="28"/>
              </w:rPr>
              <w:t>29 832,10</w:t>
            </w:r>
          </w:p>
        </w:tc>
        <w:tc>
          <w:tcPr>
            <w:tcW w:w="2115" w:type="dxa"/>
            <w:shd w:val="clear" w:color="auto" w:fill="auto"/>
            <w:vAlign w:val="center"/>
          </w:tcPr>
          <w:p w14:paraId="3CE3D062" w14:textId="77777777" w:rsidR="003B1434" w:rsidRPr="006776AA" w:rsidRDefault="003B1434" w:rsidP="00320014">
            <w:pPr>
              <w:jc w:val="center"/>
              <w:rPr>
                <w:snapToGrid w:val="0"/>
                <w:sz w:val="28"/>
                <w:szCs w:val="28"/>
              </w:rPr>
            </w:pPr>
            <w:r w:rsidRPr="006776AA">
              <w:rPr>
                <w:snapToGrid w:val="0"/>
                <w:sz w:val="28"/>
                <w:szCs w:val="28"/>
              </w:rPr>
              <w:t>25 193,39</w:t>
            </w:r>
          </w:p>
        </w:tc>
        <w:tc>
          <w:tcPr>
            <w:tcW w:w="1910" w:type="dxa"/>
            <w:vAlign w:val="center"/>
          </w:tcPr>
          <w:p w14:paraId="0ABE1D44" w14:textId="77777777" w:rsidR="003B1434" w:rsidRPr="006776AA" w:rsidRDefault="003B1434" w:rsidP="00320014">
            <w:pPr>
              <w:jc w:val="center"/>
              <w:rPr>
                <w:snapToGrid w:val="0"/>
                <w:sz w:val="28"/>
                <w:szCs w:val="28"/>
              </w:rPr>
            </w:pPr>
            <w:r w:rsidRPr="006776AA">
              <w:rPr>
                <w:snapToGrid w:val="0"/>
                <w:sz w:val="28"/>
                <w:szCs w:val="28"/>
              </w:rPr>
              <w:t>-4 638,71</w:t>
            </w:r>
          </w:p>
        </w:tc>
      </w:tr>
      <w:tr w:rsidR="003B1434" w:rsidRPr="007E1477" w14:paraId="078E698A" w14:textId="77777777" w:rsidTr="00320014">
        <w:trPr>
          <w:trHeight w:val="360"/>
        </w:trPr>
        <w:tc>
          <w:tcPr>
            <w:tcW w:w="0" w:type="auto"/>
            <w:shd w:val="clear" w:color="auto" w:fill="auto"/>
            <w:vAlign w:val="center"/>
          </w:tcPr>
          <w:p w14:paraId="46350C05" w14:textId="77777777" w:rsidR="003B1434" w:rsidRPr="007E1477" w:rsidRDefault="003B1434" w:rsidP="00320014">
            <w:pPr>
              <w:jc w:val="center"/>
              <w:rPr>
                <w:color w:val="000000"/>
                <w:sz w:val="28"/>
              </w:rPr>
            </w:pPr>
            <w:r w:rsidRPr="00365232">
              <w:rPr>
                <w:snapToGrid w:val="0"/>
                <w:szCs w:val="28"/>
              </w:rPr>
              <w:t>3</w:t>
            </w:r>
          </w:p>
        </w:tc>
        <w:tc>
          <w:tcPr>
            <w:tcW w:w="7821" w:type="dxa"/>
            <w:shd w:val="clear" w:color="auto" w:fill="auto"/>
            <w:vAlign w:val="center"/>
          </w:tcPr>
          <w:p w14:paraId="7C1AFD25" w14:textId="77777777" w:rsidR="003B1434" w:rsidRPr="0077271E" w:rsidRDefault="003B1434" w:rsidP="00320014">
            <w:pPr>
              <w:rPr>
                <w:color w:val="000000"/>
              </w:rPr>
            </w:pPr>
            <w:r w:rsidRPr="00365232">
              <w:rPr>
                <w:snapToGrid w:val="0"/>
                <w:szCs w:val="28"/>
              </w:rPr>
              <w:t>Расходы на приобретение (производство) энергетических ресурсов, холодной воды и теплоносителя</w:t>
            </w:r>
          </w:p>
        </w:tc>
        <w:tc>
          <w:tcPr>
            <w:tcW w:w="1977" w:type="dxa"/>
            <w:vAlign w:val="center"/>
          </w:tcPr>
          <w:p w14:paraId="326E72C6" w14:textId="77777777" w:rsidR="003B1434" w:rsidRPr="006776AA" w:rsidRDefault="003B1434" w:rsidP="00320014">
            <w:pPr>
              <w:jc w:val="center"/>
              <w:rPr>
                <w:snapToGrid w:val="0"/>
                <w:sz w:val="28"/>
                <w:szCs w:val="28"/>
              </w:rPr>
            </w:pPr>
            <w:r w:rsidRPr="006776AA">
              <w:rPr>
                <w:snapToGrid w:val="0"/>
                <w:sz w:val="28"/>
                <w:szCs w:val="28"/>
              </w:rPr>
              <w:t>66 156,52</w:t>
            </w:r>
          </w:p>
        </w:tc>
        <w:tc>
          <w:tcPr>
            <w:tcW w:w="2115" w:type="dxa"/>
            <w:shd w:val="clear" w:color="auto" w:fill="auto"/>
            <w:vAlign w:val="center"/>
          </w:tcPr>
          <w:p w14:paraId="5235D2FF" w14:textId="77777777" w:rsidR="003B1434" w:rsidRPr="006776AA" w:rsidRDefault="003B1434" w:rsidP="00320014">
            <w:pPr>
              <w:jc w:val="center"/>
              <w:rPr>
                <w:snapToGrid w:val="0"/>
                <w:sz w:val="28"/>
                <w:szCs w:val="28"/>
              </w:rPr>
            </w:pPr>
            <w:r w:rsidRPr="006776AA">
              <w:rPr>
                <w:snapToGrid w:val="0"/>
                <w:sz w:val="28"/>
                <w:szCs w:val="28"/>
              </w:rPr>
              <w:t>63 028,95</w:t>
            </w:r>
          </w:p>
        </w:tc>
        <w:tc>
          <w:tcPr>
            <w:tcW w:w="1910" w:type="dxa"/>
            <w:vAlign w:val="center"/>
          </w:tcPr>
          <w:p w14:paraId="75EC5BE5" w14:textId="77777777" w:rsidR="003B1434" w:rsidRPr="006776AA" w:rsidRDefault="003B1434" w:rsidP="00320014">
            <w:pPr>
              <w:jc w:val="center"/>
              <w:rPr>
                <w:snapToGrid w:val="0"/>
                <w:sz w:val="28"/>
                <w:szCs w:val="28"/>
              </w:rPr>
            </w:pPr>
            <w:r w:rsidRPr="006776AA">
              <w:rPr>
                <w:snapToGrid w:val="0"/>
                <w:sz w:val="28"/>
                <w:szCs w:val="28"/>
              </w:rPr>
              <w:t>-3 127,57</w:t>
            </w:r>
          </w:p>
        </w:tc>
      </w:tr>
      <w:tr w:rsidR="003B1434" w:rsidRPr="007E1477" w14:paraId="17CF57F0" w14:textId="77777777" w:rsidTr="00320014">
        <w:trPr>
          <w:trHeight w:val="70"/>
        </w:trPr>
        <w:tc>
          <w:tcPr>
            <w:tcW w:w="0" w:type="auto"/>
            <w:shd w:val="clear" w:color="auto" w:fill="auto"/>
            <w:vAlign w:val="center"/>
          </w:tcPr>
          <w:p w14:paraId="7D7384A8" w14:textId="77777777" w:rsidR="003B1434" w:rsidRDefault="003B1434" w:rsidP="00320014">
            <w:pPr>
              <w:jc w:val="center"/>
              <w:rPr>
                <w:color w:val="000000"/>
                <w:sz w:val="28"/>
              </w:rPr>
            </w:pPr>
            <w:r w:rsidRPr="00365232">
              <w:rPr>
                <w:snapToGrid w:val="0"/>
                <w:szCs w:val="28"/>
              </w:rPr>
              <w:t>4</w:t>
            </w:r>
          </w:p>
        </w:tc>
        <w:tc>
          <w:tcPr>
            <w:tcW w:w="7821" w:type="dxa"/>
            <w:shd w:val="clear" w:color="auto" w:fill="auto"/>
            <w:vAlign w:val="center"/>
          </w:tcPr>
          <w:p w14:paraId="53B523B5" w14:textId="77777777" w:rsidR="003B1434" w:rsidRPr="00CA44C7" w:rsidRDefault="003B1434" w:rsidP="00320014">
            <w:pPr>
              <w:rPr>
                <w:color w:val="000000"/>
              </w:rPr>
            </w:pPr>
            <w:r w:rsidRPr="00365232">
              <w:rPr>
                <w:snapToGrid w:val="0"/>
                <w:szCs w:val="28"/>
              </w:rPr>
              <w:t>Прибыль</w:t>
            </w:r>
          </w:p>
        </w:tc>
        <w:tc>
          <w:tcPr>
            <w:tcW w:w="1977" w:type="dxa"/>
            <w:vAlign w:val="center"/>
          </w:tcPr>
          <w:p w14:paraId="6727A833" w14:textId="77777777" w:rsidR="003B1434" w:rsidRPr="006776AA" w:rsidRDefault="003B1434" w:rsidP="00320014">
            <w:pPr>
              <w:jc w:val="center"/>
              <w:rPr>
                <w:snapToGrid w:val="0"/>
                <w:sz w:val="28"/>
                <w:szCs w:val="28"/>
              </w:rPr>
            </w:pPr>
            <w:r w:rsidRPr="00921DFA">
              <w:rPr>
                <w:snapToGrid w:val="0"/>
                <w:sz w:val="28"/>
                <w:szCs w:val="28"/>
              </w:rPr>
              <w:t>0,00</w:t>
            </w:r>
          </w:p>
        </w:tc>
        <w:tc>
          <w:tcPr>
            <w:tcW w:w="2115" w:type="dxa"/>
            <w:shd w:val="clear" w:color="auto" w:fill="auto"/>
            <w:vAlign w:val="center"/>
          </w:tcPr>
          <w:p w14:paraId="776C975F" w14:textId="77777777" w:rsidR="003B1434" w:rsidRPr="006776AA" w:rsidRDefault="003B1434" w:rsidP="00320014">
            <w:pPr>
              <w:jc w:val="center"/>
              <w:rPr>
                <w:snapToGrid w:val="0"/>
                <w:sz w:val="28"/>
                <w:szCs w:val="28"/>
              </w:rPr>
            </w:pPr>
            <w:r w:rsidRPr="00921DFA">
              <w:rPr>
                <w:snapToGrid w:val="0"/>
                <w:sz w:val="28"/>
                <w:szCs w:val="28"/>
              </w:rPr>
              <w:t>0,00</w:t>
            </w:r>
          </w:p>
        </w:tc>
        <w:tc>
          <w:tcPr>
            <w:tcW w:w="1910" w:type="dxa"/>
            <w:vAlign w:val="center"/>
          </w:tcPr>
          <w:p w14:paraId="1BF81877" w14:textId="77777777" w:rsidR="003B1434" w:rsidRPr="006776AA" w:rsidRDefault="003B1434" w:rsidP="00320014">
            <w:pPr>
              <w:jc w:val="center"/>
              <w:rPr>
                <w:snapToGrid w:val="0"/>
                <w:sz w:val="28"/>
                <w:szCs w:val="28"/>
              </w:rPr>
            </w:pPr>
            <w:r w:rsidRPr="00921DFA">
              <w:rPr>
                <w:snapToGrid w:val="0"/>
                <w:sz w:val="28"/>
                <w:szCs w:val="28"/>
              </w:rPr>
              <w:t>0,00</w:t>
            </w:r>
          </w:p>
        </w:tc>
      </w:tr>
      <w:tr w:rsidR="003B1434" w:rsidRPr="007E1477" w14:paraId="48CD19CE" w14:textId="77777777" w:rsidTr="00320014">
        <w:trPr>
          <w:trHeight w:val="70"/>
        </w:trPr>
        <w:tc>
          <w:tcPr>
            <w:tcW w:w="0" w:type="auto"/>
            <w:shd w:val="clear" w:color="auto" w:fill="auto"/>
            <w:vAlign w:val="center"/>
          </w:tcPr>
          <w:p w14:paraId="086D4957" w14:textId="77777777" w:rsidR="003B1434" w:rsidRDefault="003B1434" w:rsidP="00320014">
            <w:pPr>
              <w:jc w:val="center"/>
              <w:rPr>
                <w:color w:val="000000"/>
                <w:sz w:val="28"/>
              </w:rPr>
            </w:pPr>
            <w:r w:rsidRPr="00365232">
              <w:rPr>
                <w:snapToGrid w:val="0"/>
                <w:szCs w:val="28"/>
              </w:rPr>
              <w:t>5</w:t>
            </w:r>
          </w:p>
        </w:tc>
        <w:tc>
          <w:tcPr>
            <w:tcW w:w="7821" w:type="dxa"/>
            <w:shd w:val="clear" w:color="auto" w:fill="auto"/>
            <w:vAlign w:val="center"/>
          </w:tcPr>
          <w:p w14:paraId="63A33617" w14:textId="77777777" w:rsidR="003B1434" w:rsidRPr="0077271E" w:rsidRDefault="003B1434" w:rsidP="00320014">
            <w:pPr>
              <w:rPr>
                <w:color w:val="000000"/>
              </w:rPr>
            </w:pPr>
            <w:r w:rsidRPr="00365232">
              <w:rPr>
                <w:snapToGrid w:val="0"/>
                <w:szCs w:val="28"/>
              </w:rPr>
              <w:t>Расчетная предпринимательская прибыль</w:t>
            </w:r>
          </w:p>
        </w:tc>
        <w:tc>
          <w:tcPr>
            <w:tcW w:w="1977" w:type="dxa"/>
            <w:vAlign w:val="center"/>
          </w:tcPr>
          <w:p w14:paraId="075F05FF" w14:textId="77777777" w:rsidR="003B1434" w:rsidRPr="006776AA" w:rsidRDefault="003B1434" w:rsidP="00320014">
            <w:pPr>
              <w:jc w:val="center"/>
              <w:rPr>
                <w:snapToGrid w:val="0"/>
                <w:sz w:val="28"/>
                <w:szCs w:val="28"/>
              </w:rPr>
            </w:pPr>
            <w:r w:rsidRPr="006776AA">
              <w:rPr>
                <w:snapToGrid w:val="0"/>
                <w:sz w:val="28"/>
                <w:szCs w:val="28"/>
              </w:rPr>
              <w:t>6 621,67</w:t>
            </w:r>
          </w:p>
        </w:tc>
        <w:tc>
          <w:tcPr>
            <w:tcW w:w="2115" w:type="dxa"/>
            <w:shd w:val="clear" w:color="auto" w:fill="auto"/>
            <w:vAlign w:val="center"/>
          </w:tcPr>
          <w:p w14:paraId="6375C1DB" w14:textId="77777777" w:rsidR="003B1434" w:rsidRPr="006776AA" w:rsidRDefault="003B1434" w:rsidP="00320014">
            <w:pPr>
              <w:jc w:val="center"/>
              <w:rPr>
                <w:snapToGrid w:val="0"/>
                <w:sz w:val="28"/>
                <w:szCs w:val="28"/>
              </w:rPr>
            </w:pPr>
            <w:r w:rsidRPr="006776AA">
              <w:rPr>
                <w:snapToGrid w:val="0"/>
                <w:sz w:val="28"/>
                <w:szCs w:val="28"/>
              </w:rPr>
              <w:t>6 387,66</w:t>
            </w:r>
          </w:p>
        </w:tc>
        <w:tc>
          <w:tcPr>
            <w:tcW w:w="1910" w:type="dxa"/>
            <w:vAlign w:val="center"/>
          </w:tcPr>
          <w:p w14:paraId="379ACD92" w14:textId="77777777" w:rsidR="003B1434" w:rsidRPr="006776AA" w:rsidRDefault="003B1434" w:rsidP="00320014">
            <w:pPr>
              <w:jc w:val="center"/>
              <w:rPr>
                <w:snapToGrid w:val="0"/>
                <w:sz w:val="28"/>
                <w:szCs w:val="28"/>
              </w:rPr>
            </w:pPr>
            <w:r w:rsidRPr="006776AA">
              <w:rPr>
                <w:snapToGrid w:val="0"/>
                <w:sz w:val="28"/>
                <w:szCs w:val="28"/>
              </w:rPr>
              <w:t>-234,01</w:t>
            </w:r>
          </w:p>
        </w:tc>
      </w:tr>
      <w:tr w:rsidR="003B1434" w:rsidRPr="007E1477" w14:paraId="750003AB" w14:textId="77777777" w:rsidTr="00320014">
        <w:trPr>
          <w:trHeight w:val="70"/>
        </w:trPr>
        <w:tc>
          <w:tcPr>
            <w:tcW w:w="0" w:type="auto"/>
            <w:shd w:val="clear" w:color="auto" w:fill="auto"/>
            <w:vAlign w:val="center"/>
          </w:tcPr>
          <w:p w14:paraId="7F63BD69" w14:textId="77777777" w:rsidR="003B1434" w:rsidRPr="007E1477" w:rsidRDefault="003B1434" w:rsidP="00320014">
            <w:pPr>
              <w:jc w:val="center"/>
              <w:rPr>
                <w:color w:val="000000"/>
                <w:sz w:val="28"/>
              </w:rPr>
            </w:pPr>
            <w:r w:rsidRPr="00365232">
              <w:rPr>
                <w:snapToGrid w:val="0"/>
                <w:szCs w:val="28"/>
              </w:rPr>
              <w:t>6</w:t>
            </w:r>
          </w:p>
        </w:tc>
        <w:tc>
          <w:tcPr>
            <w:tcW w:w="7821" w:type="dxa"/>
            <w:shd w:val="clear" w:color="auto" w:fill="auto"/>
            <w:vAlign w:val="center"/>
          </w:tcPr>
          <w:p w14:paraId="30667396" w14:textId="77777777" w:rsidR="003B1434" w:rsidRPr="0077271E" w:rsidRDefault="003B1434" w:rsidP="00320014">
            <w:pPr>
              <w:rPr>
                <w:color w:val="000000"/>
              </w:rPr>
            </w:pPr>
            <w:r w:rsidRPr="00365232">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977" w:type="dxa"/>
            <w:vAlign w:val="center"/>
          </w:tcPr>
          <w:p w14:paraId="656D0081" w14:textId="77777777" w:rsidR="003B1434" w:rsidRPr="001342DB" w:rsidRDefault="003B1434" w:rsidP="00320014">
            <w:pPr>
              <w:jc w:val="center"/>
              <w:rPr>
                <w:b/>
                <w:bCs/>
              </w:rPr>
            </w:pPr>
            <w:r w:rsidRPr="00365232">
              <w:rPr>
                <w:snapToGrid w:val="0"/>
                <w:sz w:val="28"/>
                <w:szCs w:val="28"/>
              </w:rPr>
              <w:t>0,00</w:t>
            </w:r>
          </w:p>
        </w:tc>
        <w:tc>
          <w:tcPr>
            <w:tcW w:w="2115" w:type="dxa"/>
            <w:shd w:val="clear" w:color="auto" w:fill="auto"/>
            <w:vAlign w:val="center"/>
          </w:tcPr>
          <w:p w14:paraId="21B94BDA" w14:textId="77777777" w:rsidR="003B1434" w:rsidRPr="001342DB" w:rsidRDefault="003B1434" w:rsidP="00320014">
            <w:pPr>
              <w:jc w:val="center"/>
              <w:rPr>
                <w:b/>
                <w:bCs/>
              </w:rPr>
            </w:pPr>
            <w:r w:rsidRPr="00365232">
              <w:rPr>
                <w:snapToGrid w:val="0"/>
                <w:sz w:val="28"/>
                <w:szCs w:val="28"/>
              </w:rPr>
              <w:t>0,00</w:t>
            </w:r>
          </w:p>
        </w:tc>
        <w:tc>
          <w:tcPr>
            <w:tcW w:w="1910" w:type="dxa"/>
            <w:vAlign w:val="center"/>
          </w:tcPr>
          <w:p w14:paraId="5C9FAEC1" w14:textId="77777777" w:rsidR="003B1434" w:rsidRPr="001342DB" w:rsidRDefault="003B1434" w:rsidP="00320014">
            <w:pPr>
              <w:jc w:val="center"/>
              <w:rPr>
                <w:b/>
                <w:bCs/>
              </w:rPr>
            </w:pPr>
            <w:r w:rsidRPr="00365232">
              <w:rPr>
                <w:snapToGrid w:val="0"/>
                <w:sz w:val="28"/>
                <w:szCs w:val="28"/>
              </w:rPr>
              <w:t>0,00</w:t>
            </w:r>
          </w:p>
        </w:tc>
      </w:tr>
      <w:tr w:rsidR="003B1434" w:rsidRPr="007E1477" w14:paraId="77470A59" w14:textId="77777777" w:rsidTr="00320014">
        <w:trPr>
          <w:trHeight w:val="70"/>
        </w:trPr>
        <w:tc>
          <w:tcPr>
            <w:tcW w:w="0" w:type="auto"/>
            <w:shd w:val="clear" w:color="auto" w:fill="auto"/>
            <w:vAlign w:val="center"/>
          </w:tcPr>
          <w:p w14:paraId="1C99A3FF" w14:textId="77777777" w:rsidR="003B1434" w:rsidRDefault="003B1434" w:rsidP="00320014">
            <w:pPr>
              <w:jc w:val="center"/>
              <w:rPr>
                <w:color w:val="000000"/>
                <w:sz w:val="28"/>
              </w:rPr>
            </w:pPr>
            <w:r w:rsidRPr="00365232">
              <w:rPr>
                <w:snapToGrid w:val="0"/>
                <w:szCs w:val="28"/>
              </w:rPr>
              <w:t>7</w:t>
            </w:r>
          </w:p>
        </w:tc>
        <w:tc>
          <w:tcPr>
            <w:tcW w:w="7821" w:type="dxa"/>
            <w:shd w:val="clear" w:color="auto" w:fill="auto"/>
            <w:vAlign w:val="center"/>
          </w:tcPr>
          <w:p w14:paraId="4D351E44" w14:textId="77777777" w:rsidR="003B1434" w:rsidRPr="0077271E" w:rsidRDefault="003B1434" w:rsidP="00320014">
            <w:pPr>
              <w:rPr>
                <w:color w:val="000000"/>
              </w:rPr>
            </w:pPr>
            <w:r w:rsidRPr="00365232">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77" w:type="dxa"/>
            <w:vAlign w:val="center"/>
          </w:tcPr>
          <w:p w14:paraId="09D6EC20" w14:textId="77777777" w:rsidR="003B1434" w:rsidRPr="001342DB" w:rsidRDefault="003B1434" w:rsidP="00320014">
            <w:pPr>
              <w:jc w:val="center"/>
              <w:rPr>
                <w:b/>
                <w:bCs/>
              </w:rPr>
            </w:pPr>
            <w:r>
              <w:rPr>
                <w:snapToGrid w:val="0"/>
                <w:sz w:val="28"/>
                <w:szCs w:val="28"/>
              </w:rPr>
              <w:t>9 011,85</w:t>
            </w:r>
          </w:p>
        </w:tc>
        <w:tc>
          <w:tcPr>
            <w:tcW w:w="2115" w:type="dxa"/>
            <w:shd w:val="clear" w:color="auto" w:fill="auto"/>
            <w:vAlign w:val="center"/>
          </w:tcPr>
          <w:p w14:paraId="152D3DCD" w14:textId="77777777" w:rsidR="003B1434" w:rsidRPr="001342DB" w:rsidRDefault="003B1434" w:rsidP="00320014">
            <w:pPr>
              <w:jc w:val="center"/>
              <w:rPr>
                <w:b/>
                <w:bCs/>
              </w:rPr>
            </w:pPr>
            <w:r w:rsidRPr="00365232">
              <w:rPr>
                <w:snapToGrid w:val="0"/>
                <w:sz w:val="28"/>
                <w:szCs w:val="28"/>
              </w:rPr>
              <w:t>0,00</w:t>
            </w:r>
          </w:p>
        </w:tc>
        <w:tc>
          <w:tcPr>
            <w:tcW w:w="1910" w:type="dxa"/>
            <w:vAlign w:val="center"/>
          </w:tcPr>
          <w:p w14:paraId="03A8A177" w14:textId="77777777" w:rsidR="003B1434" w:rsidRPr="001342DB" w:rsidRDefault="003B1434" w:rsidP="00320014">
            <w:pPr>
              <w:jc w:val="center"/>
              <w:rPr>
                <w:b/>
                <w:bCs/>
              </w:rPr>
            </w:pPr>
            <w:r>
              <w:rPr>
                <w:snapToGrid w:val="0"/>
                <w:sz w:val="28"/>
                <w:szCs w:val="28"/>
              </w:rPr>
              <w:t>-9 011,85</w:t>
            </w:r>
          </w:p>
        </w:tc>
      </w:tr>
      <w:tr w:rsidR="003B1434" w:rsidRPr="007E1477" w14:paraId="7A07EA97" w14:textId="77777777" w:rsidTr="00320014">
        <w:trPr>
          <w:trHeight w:val="70"/>
        </w:trPr>
        <w:tc>
          <w:tcPr>
            <w:tcW w:w="0" w:type="auto"/>
            <w:shd w:val="clear" w:color="auto" w:fill="auto"/>
            <w:vAlign w:val="center"/>
          </w:tcPr>
          <w:p w14:paraId="7B64FA67" w14:textId="77777777" w:rsidR="003B1434" w:rsidRDefault="003B1434" w:rsidP="00320014">
            <w:pPr>
              <w:jc w:val="center"/>
              <w:rPr>
                <w:color w:val="000000"/>
                <w:sz w:val="28"/>
              </w:rPr>
            </w:pPr>
            <w:r w:rsidRPr="00365232">
              <w:rPr>
                <w:snapToGrid w:val="0"/>
                <w:szCs w:val="28"/>
              </w:rPr>
              <w:t>8</w:t>
            </w:r>
          </w:p>
        </w:tc>
        <w:tc>
          <w:tcPr>
            <w:tcW w:w="7821" w:type="dxa"/>
            <w:shd w:val="clear" w:color="auto" w:fill="auto"/>
            <w:vAlign w:val="center"/>
          </w:tcPr>
          <w:p w14:paraId="6BE74E35" w14:textId="77777777" w:rsidR="003B1434" w:rsidRPr="0077271E" w:rsidRDefault="003B1434" w:rsidP="00320014">
            <w:pPr>
              <w:rPr>
                <w:color w:val="000000"/>
              </w:rPr>
            </w:pPr>
            <w:r w:rsidRPr="00365232">
              <w:rPr>
                <w:snapToGrid w:val="0"/>
                <w:szCs w:val="28"/>
              </w:rPr>
              <w:t>Корректировка с учетом надежности и качества реализуемых товаров (оказываемых услуг), подлежащая учету в НВВ</w:t>
            </w:r>
          </w:p>
        </w:tc>
        <w:tc>
          <w:tcPr>
            <w:tcW w:w="1977" w:type="dxa"/>
            <w:vAlign w:val="center"/>
          </w:tcPr>
          <w:p w14:paraId="23B02CC9" w14:textId="77777777" w:rsidR="003B1434" w:rsidRPr="001342DB" w:rsidRDefault="003B1434" w:rsidP="00320014">
            <w:pPr>
              <w:jc w:val="center"/>
              <w:rPr>
                <w:b/>
                <w:bCs/>
              </w:rPr>
            </w:pPr>
            <w:r w:rsidRPr="00365232">
              <w:rPr>
                <w:snapToGrid w:val="0"/>
                <w:sz w:val="28"/>
                <w:szCs w:val="28"/>
              </w:rPr>
              <w:t>0,00</w:t>
            </w:r>
          </w:p>
        </w:tc>
        <w:tc>
          <w:tcPr>
            <w:tcW w:w="2115" w:type="dxa"/>
            <w:shd w:val="clear" w:color="auto" w:fill="auto"/>
            <w:vAlign w:val="center"/>
          </w:tcPr>
          <w:p w14:paraId="38B2D34B" w14:textId="77777777" w:rsidR="003B1434" w:rsidRPr="001342DB" w:rsidRDefault="003B1434" w:rsidP="00320014">
            <w:pPr>
              <w:jc w:val="center"/>
              <w:rPr>
                <w:b/>
                <w:bCs/>
              </w:rPr>
            </w:pPr>
            <w:r w:rsidRPr="00365232">
              <w:rPr>
                <w:snapToGrid w:val="0"/>
                <w:sz w:val="28"/>
                <w:szCs w:val="28"/>
              </w:rPr>
              <w:t>0,00</w:t>
            </w:r>
          </w:p>
        </w:tc>
        <w:tc>
          <w:tcPr>
            <w:tcW w:w="1910" w:type="dxa"/>
            <w:vAlign w:val="center"/>
          </w:tcPr>
          <w:p w14:paraId="3F60A788" w14:textId="77777777" w:rsidR="003B1434" w:rsidRPr="001342DB" w:rsidRDefault="003B1434" w:rsidP="00320014">
            <w:pPr>
              <w:jc w:val="center"/>
              <w:rPr>
                <w:b/>
                <w:bCs/>
              </w:rPr>
            </w:pPr>
            <w:r w:rsidRPr="00365232">
              <w:rPr>
                <w:snapToGrid w:val="0"/>
                <w:sz w:val="28"/>
                <w:szCs w:val="28"/>
              </w:rPr>
              <w:t>0,00</w:t>
            </w:r>
          </w:p>
        </w:tc>
      </w:tr>
      <w:tr w:rsidR="003B1434" w:rsidRPr="007E1477" w14:paraId="13A71124" w14:textId="77777777" w:rsidTr="00320014">
        <w:trPr>
          <w:trHeight w:val="70"/>
        </w:trPr>
        <w:tc>
          <w:tcPr>
            <w:tcW w:w="0" w:type="auto"/>
            <w:shd w:val="clear" w:color="auto" w:fill="auto"/>
            <w:vAlign w:val="center"/>
          </w:tcPr>
          <w:p w14:paraId="1CBF890F" w14:textId="77777777" w:rsidR="003B1434" w:rsidRDefault="003B1434" w:rsidP="00320014">
            <w:pPr>
              <w:jc w:val="center"/>
              <w:rPr>
                <w:color w:val="000000"/>
                <w:sz w:val="28"/>
              </w:rPr>
            </w:pPr>
            <w:r w:rsidRPr="00365232">
              <w:rPr>
                <w:snapToGrid w:val="0"/>
                <w:szCs w:val="28"/>
              </w:rPr>
              <w:t>9</w:t>
            </w:r>
          </w:p>
        </w:tc>
        <w:tc>
          <w:tcPr>
            <w:tcW w:w="7821" w:type="dxa"/>
            <w:shd w:val="clear" w:color="auto" w:fill="auto"/>
            <w:vAlign w:val="center"/>
          </w:tcPr>
          <w:p w14:paraId="7AF9D4FE" w14:textId="77777777" w:rsidR="003B1434" w:rsidRPr="0077271E" w:rsidRDefault="003B1434" w:rsidP="00320014">
            <w:pPr>
              <w:rPr>
                <w:color w:val="000000"/>
              </w:rPr>
            </w:pPr>
            <w:bookmarkStart w:id="244" w:name="_Hlk90553456"/>
            <w:r w:rsidRPr="00365232">
              <w:rPr>
                <w:snapToGrid w:val="0"/>
                <w:szCs w:val="28"/>
              </w:rPr>
              <w:t>Корректировка НВВ в связи с изменением (неисполнением) инвестиционной программы</w:t>
            </w:r>
            <w:bookmarkEnd w:id="244"/>
          </w:p>
        </w:tc>
        <w:tc>
          <w:tcPr>
            <w:tcW w:w="1977" w:type="dxa"/>
            <w:vAlign w:val="center"/>
          </w:tcPr>
          <w:p w14:paraId="5D6D1E97" w14:textId="77777777" w:rsidR="003B1434" w:rsidRPr="001342DB" w:rsidRDefault="003B1434" w:rsidP="00320014">
            <w:pPr>
              <w:jc w:val="center"/>
              <w:rPr>
                <w:b/>
                <w:bCs/>
              </w:rPr>
            </w:pPr>
            <w:r w:rsidRPr="00921DFA">
              <w:rPr>
                <w:snapToGrid w:val="0"/>
                <w:sz w:val="28"/>
                <w:szCs w:val="28"/>
              </w:rPr>
              <w:t>0,00</w:t>
            </w:r>
          </w:p>
        </w:tc>
        <w:tc>
          <w:tcPr>
            <w:tcW w:w="2115" w:type="dxa"/>
            <w:shd w:val="clear" w:color="auto" w:fill="auto"/>
            <w:vAlign w:val="center"/>
          </w:tcPr>
          <w:p w14:paraId="3E3B6CAF" w14:textId="77777777" w:rsidR="003B1434" w:rsidRPr="001342DB" w:rsidRDefault="003B1434" w:rsidP="00320014">
            <w:pPr>
              <w:jc w:val="center"/>
              <w:rPr>
                <w:b/>
                <w:bCs/>
              </w:rPr>
            </w:pPr>
            <w:r w:rsidRPr="006776AA">
              <w:rPr>
                <w:snapToGrid w:val="0"/>
                <w:sz w:val="28"/>
                <w:szCs w:val="28"/>
              </w:rPr>
              <w:t>-291,44</w:t>
            </w:r>
          </w:p>
        </w:tc>
        <w:tc>
          <w:tcPr>
            <w:tcW w:w="1910" w:type="dxa"/>
            <w:vAlign w:val="center"/>
          </w:tcPr>
          <w:p w14:paraId="08C549A6" w14:textId="77777777" w:rsidR="003B1434" w:rsidRPr="001342DB" w:rsidRDefault="003B1434" w:rsidP="00320014">
            <w:pPr>
              <w:jc w:val="center"/>
              <w:rPr>
                <w:b/>
                <w:bCs/>
              </w:rPr>
            </w:pPr>
            <w:r>
              <w:rPr>
                <w:snapToGrid w:val="0"/>
                <w:sz w:val="28"/>
                <w:szCs w:val="28"/>
              </w:rPr>
              <w:t>-291,44</w:t>
            </w:r>
          </w:p>
        </w:tc>
      </w:tr>
      <w:tr w:rsidR="003B1434" w:rsidRPr="007E1477" w14:paraId="10EA6406" w14:textId="77777777" w:rsidTr="00320014">
        <w:trPr>
          <w:trHeight w:val="70"/>
        </w:trPr>
        <w:tc>
          <w:tcPr>
            <w:tcW w:w="0" w:type="auto"/>
            <w:shd w:val="clear" w:color="auto" w:fill="auto"/>
            <w:vAlign w:val="center"/>
          </w:tcPr>
          <w:p w14:paraId="0B494F86" w14:textId="77777777" w:rsidR="003B1434" w:rsidRDefault="003B1434" w:rsidP="00320014">
            <w:pPr>
              <w:jc w:val="center"/>
              <w:rPr>
                <w:color w:val="000000"/>
                <w:sz w:val="28"/>
              </w:rPr>
            </w:pPr>
            <w:r w:rsidRPr="00365232">
              <w:rPr>
                <w:snapToGrid w:val="0"/>
                <w:szCs w:val="28"/>
              </w:rPr>
              <w:t>10</w:t>
            </w:r>
          </w:p>
        </w:tc>
        <w:tc>
          <w:tcPr>
            <w:tcW w:w="7821" w:type="dxa"/>
            <w:shd w:val="clear" w:color="auto" w:fill="auto"/>
            <w:vAlign w:val="center"/>
          </w:tcPr>
          <w:p w14:paraId="167C790F" w14:textId="77777777" w:rsidR="003B1434" w:rsidRPr="0077271E" w:rsidRDefault="003B1434" w:rsidP="00320014">
            <w:pPr>
              <w:rPr>
                <w:color w:val="000000"/>
              </w:rPr>
            </w:pPr>
            <w:r w:rsidRPr="00365232">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77" w:type="dxa"/>
            <w:vAlign w:val="center"/>
          </w:tcPr>
          <w:p w14:paraId="403D02D3" w14:textId="77777777" w:rsidR="003B1434" w:rsidRPr="001342DB" w:rsidRDefault="003B1434" w:rsidP="00320014">
            <w:pPr>
              <w:jc w:val="center"/>
              <w:rPr>
                <w:b/>
                <w:bCs/>
              </w:rPr>
            </w:pPr>
            <w:r w:rsidRPr="00921DFA">
              <w:rPr>
                <w:snapToGrid w:val="0"/>
                <w:sz w:val="28"/>
                <w:szCs w:val="28"/>
              </w:rPr>
              <w:t>0,00</w:t>
            </w:r>
          </w:p>
        </w:tc>
        <w:tc>
          <w:tcPr>
            <w:tcW w:w="2115" w:type="dxa"/>
            <w:shd w:val="clear" w:color="auto" w:fill="auto"/>
            <w:vAlign w:val="center"/>
          </w:tcPr>
          <w:p w14:paraId="7FA23257" w14:textId="77777777" w:rsidR="003B1434" w:rsidRPr="001342DB" w:rsidRDefault="003B1434" w:rsidP="00320014">
            <w:pPr>
              <w:jc w:val="center"/>
              <w:rPr>
                <w:b/>
                <w:bCs/>
              </w:rPr>
            </w:pPr>
            <w:r w:rsidRPr="00921DFA">
              <w:rPr>
                <w:snapToGrid w:val="0"/>
                <w:sz w:val="28"/>
                <w:szCs w:val="28"/>
              </w:rPr>
              <w:t>0,00</w:t>
            </w:r>
          </w:p>
        </w:tc>
        <w:tc>
          <w:tcPr>
            <w:tcW w:w="1910" w:type="dxa"/>
            <w:vAlign w:val="center"/>
          </w:tcPr>
          <w:p w14:paraId="0C721DB5" w14:textId="77777777" w:rsidR="003B1434" w:rsidRPr="001342DB" w:rsidRDefault="003B1434" w:rsidP="00320014">
            <w:pPr>
              <w:jc w:val="center"/>
              <w:rPr>
                <w:b/>
                <w:bCs/>
              </w:rPr>
            </w:pPr>
            <w:r w:rsidRPr="00921DFA">
              <w:rPr>
                <w:snapToGrid w:val="0"/>
                <w:sz w:val="28"/>
                <w:szCs w:val="28"/>
              </w:rPr>
              <w:t>0,00</w:t>
            </w:r>
          </w:p>
        </w:tc>
      </w:tr>
      <w:tr w:rsidR="003B1434" w:rsidRPr="007E1477" w14:paraId="2CBB0A13" w14:textId="77777777" w:rsidTr="00320014">
        <w:trPr>
          <w:trHeight w:val="70"/>
        </w:trPr>
        <w:tc>
          <w:tcPr>
            <w:tcW w:w="0" w:type="auto"/>
            <w:shd w:val="clear" w:color="auto" w:fill="auto"/>
            <w:vAlign w:val="center"/>
          </w:tcPr>
          <w:p w14:paraId="0B0C07A9" w14:textId="77777777" w:rsidR="003B1434" w:rsidRDefault="003B1434" w:rsidP="00320014">
            <w:pPr>
              <w:jc w:val="center"/>
              <w:rPr>
                <w:color w:val="000000"/>
                <w:sz w:val="28"/>
              </w:rPr>
            </w:pPr>
            <w:r w:rsidRPr="00365232">
              <w:rPr>
                <w:snapToGrid w:val="0"/>
                <w:szCs w:val="28"/>
              </w:rPr>
              <w:t>12</w:t>
            </w:r>
          </w:p>
        </w:tc>
        <w:tc>
          <w:tcPr>
            <w:tcW w:w="7821" w:type="dxa"/>
            <w:shd w:val="clear" w:color="auto" w:fill="auto"/>
            <w:vAlign w:val="center"/>
          </w:tcPr>
          <w:p w14:paraId="678E8AD3" w14:textId="77777777" w:rsidR="003B1434" w:rsidRPr="0077271E" w:rsidRDefault="003B1434" w:rsidP="00320014">
            <w:pPr>
              <w:rPr>
                <w:color w:val="000000"/>
              </w:rPr>
            </w:pPr>
            <w:r w:rsidRPr="00365232">
              <w:rPr>
                <w:snapToGrid w:val="0"/>
                <w:szCs w:val="28"/>
              </w:rPr>
              <w:t>ИТОГО необходимая валовая выручка</w:t>
            </w:r>
          </w:p>
        </w:tc>
        <w:tc>
          <w:tcPr>
            <w:tcW w:w="1977" w:type="dxa"/>
            <w:vAlign w:val="center"/>
          </w:tcPr>
          <w:p w14:paraId="6270B5D7" w14:textId="77777777" w:rsidR="003B1434" w:rsidRPr="003C21F8" w:rsidRDefault="003B1434" w:rsidP="00320014">
            <w:pPr>
              <w:jc w:val="center"/>
              <w:rPr>
                <w:snapToGrid w:val="0"/>
                <w:sz w:val="28"/>
                <w:szCs w:val="28"/>
              </w:rPr>
            </w:pPr>
            <w:r w:rsidRPr="003C21F8">
              <w:rPr>
                <w:snapToGrid w:val="0"/>
                <w:sz w:val="28"/>
                <w:szCs w:val="28"/>
              </w:rPr>
              <w:t>190 198,46</w:t>
            </w:r>
          </w:p>
        </w:tc>
        <w:tc>
          <w:tcPr>
            <w:tcW w:w="2115" w:type="dxa"/>
            <w:shd w:val="clear" w:color="auto" w:fill="auto"/>
            <w:vAlign w:val="center"/>
          </w:tcPr>
          <w:p w14:paraId="18FCD63E" w14:textId="77777777" w:rsidR="003B1434" w:rsidRPr="003C21F8" w:rsidRDefault="003B1434" w:rsidP="00320014">
            <w:pPr>
              <w:jc w:val="center"/>
              <w:rPr>
                <w:snapToGrid w:val="0"/>
                <w:sz w:val="28"/>
                <w:szCs w:val="28"/>
              </w:rPr>
            </w:pPr>
            <w:r w:rsidRPr="003C21F8">
              <w:rPr>
                <w:snapToGrid w:val="0"/>
                <w:sz w:val="28"/>
                <w:szCs w:val="28"/>
              </w:rPr>
              <w:t>174 140,49</w:t>
            </w:r>
          </w:p>
        </w:tc>
        <w:tc>
          <w:tcPr>
            <w:tcW w:w="1910" w:type="dxa"/>
            <w:vAlign w:val="center"/>
          </w:tcPr>
          <w:p w14:paraId="36B3D9E5" w14:textId="77777777" w:rsidR="003B1434" w:rsidRPr="003C21F8" w:rsidRDefault="003B1434" w:rsidP="00320014">
            <w:pPr>
              <w:jc w:val="center"/>
              <w:rPr>
                <w:snapToGrid w:val="0"/>
                <w:sz w:val="28"/>
                <w:szCs w:val="28"/>
              </w:rPr>
            </w:pPr>
            <w:r w:rsidRPr="003C21F8">
              <w:rPr>
                <w:snapToGrid w:val="0"/>
                <w:sz w:val="28"/>
                <w:szCs w:val="28"/>
              </w:rPr>
              <w:t>-16 057,97</w:t>
            </w:r>
          </w:p>
        </w:tc>
      </w:tr>
      <w:tr w:rsidR="003B1434" w:rsidRPr="007E1477" w14:paraId="4B23FD98" w14:textId="77777777" w:rsidTr="00320014">
        <w:trPr>
          <w:trHeight w:val="70"/>
        </w:trPr>
        <w:tc>
          <w:tcPr>
            <w:tcW w:w="0" w:type="auto"/>
            <w:shd w:val="clear" w:color="auto" w:fill="auto"/>
            <w:vAlign w:val="center"/>
          </w:tcPr>
          <w:p w14:paraId="1E7E3340" w14:textId="77777777" w:rsidR="003B1434" w:rsidRDefault="003B1434" w:rsidP="00320014">
            <w:pPr>
              <w:jc w:val="center"/>
              <w:rPr>
                <w:color w:val="000000"/>
                <w:sz w:val="28"/>
              </w:rPr>
            </w:pPr>
            <w:r w:rsidRPr="00365232">
              <w:rPr>
                <w:snapToGrid w:val="0"/>
                <w:szCs w:val="28"/>
              </w:rPr>
              <w:t>13</w:t>
            </w:r>
          </w:p>
        </w:tc>
        <w:tc>
          <w:tcPr>
            <w:tcW w:w="7821" w:type="dxa"/>
            <w:shd w:val="clear" w:color="auto" w:fill="auto"/>
            <w:vAlign w:val="center"/>
          </w:tcPr>
          <w:p w14:paraId="6A80E880" w14:textId="77777777" w:rsidR="003B1434" w:rsidRPr="0077271E" w:rsidRDefault="003B1434" w:rsidP="00320014">
            <w:pPr>
              <w:rPr>
                <w:color w:val="000000"/>
              </w:rPr>
            </w:pPr>
            <w:r w:rsidRPr="00365232">
              <w:rPr>
                <w:snapToGrid w:val="0"/>
                <w:szCs w:val="28"/>
              </w:rPr>
              <w:t>ИТОГО необходимая валовая выручка на потребительском рынке</w:t>
            </w:r>
          </w:p>
        </w:tc>
        <w:tc>
          <w:tcPr>
            <w:tcW w:w="1977" w:type="dxa"/>
            <w:vAlign w:val="center"/>
          </w:tcPr>
          <w:p w14:paraId="6E6476ED" w14:textId="77777777" w:rsidR="003B1434" w:rsidRPr="003C21F8" w:rsidRDefault="003B1434" w:rsidP="00320014">
            <w:pPr>
              <w:jc w:val="center"/>
              <w:rPr>
                <w:snapToGrid w:val="0"/>
                <w:sz w:val="28"/>
                <w:szCs w:val="28"/>
              </w:rPr>
            </w:pPr>
            <w:r w:rsidRPr="003C21F8">
              <w:rPr>
                <w:snapToGrid w:val="0"/>
                <w:sz w:val="28"/>
                <w:szCs w:val="28"/>
              </w:rPr>
              <w:t>185 590,06</w:t>
            </w:r>
          </w:p>
        </w:tc>
        <w:tc>
          <w:tcPr>
            <w:tcW w:w="2115" w:type="dxa"/>
            <w:shd w:val="clear" w:color="auto" w:fill="auto"/>
            <w:vAlign w:val="center"/>
          </w:tcPr>
          <w:p w14:paraId="1F3348AD" w14:textId="77777777" w:rsidR="003B1434" w:rsidRPr="003C21F8" w:rsidRDefault="003B1434" w:rsidP="00320014">
            <w:pPr>
              <w:jc w:val="center"/>
              <w:rPr>
                <w:snapToGrid w:val="0"/>
                <w:sz w:val="28"/>
                <w:szCs w:val="28"/>
              </w:rPr>
            </w:pPr>
            <w:r w:rsidRPr="003C21F8">
              <w:rPr>
                <w:snapToGrid w:val="0"/>
                <w:sz w:val="28"/>
                <w:szCs w:val="28"/>
              </w:rPr>
              <w:t>170 056,95</w:t>
            </w:r>
          </w:p>
        </w:tc>
        <w:tc>
          <w:tcPr>
            <w:tcW w:w="1910" w:type="dxa"/>
            <w:vAlign w:val="center"/>
          </w:tcPr>
          <w:p w14:paraId="0D77E1F4" w14:textId="77777777" w:rsidR="003B1434" w:rsidRPr="003C21F8" w:rsidRDefault="003B1434" w:rsidP="00320014">
            <w:pPr>
              <w:jc w:val="center"/>
              <w:rPr>
                <w:snapToGrid w:val="0"/>
                <w:sz w:val="28"/>
                <w:szCs w:val="28"/>
              </w:rPr>
            </w:pPr>
            <w:r w:rsidRPr="003C21F8">
              <w:rPr>
                <w:snapToGrid w:val="0"/>
                <w:sz w:val="28"/>
                <w:szCs w:val="28"/>
              </w:rPr>
              <w:t>-15 533,11</w:t>
            </w:r>
          </w:p>
        </w:tc>
      </w:tr>
    </w:tbl>
    <w:p w14:paraId="3EC493A6" w14:textId="77777777" w:rsidR="003B1434" w:rsidRDefault="003B1434" w:rsidP="003B1434">
      <w:pPr>
        <w:tabs>
          <w:tab w:val="left" w:pos="1134"/>
        </w:tabs>
        <w:jc w:val="both"/>
        <w:rPr>
          <w:color w:val="000000"/>
          <w:sz w:val="28"/>
          <w:szCs w:val="28"/>
        </w:rPr>
        <w:sectPr w:rsidR="003B1434" w:rsidSect="00320014">
          <w:pgSz w:w="16838" w:h="11906" w:orient="landscape"/>
          <w:pgMar w:top="851" w:right="1135" w:bottom="707" w:left="1276" w:header="708" w:footer="708" w:gutter="0"/>
          <w:cols w:space="708"/>
          <w:docGrid w:linePitch="360"/>
        </w:sectPr>
      </w:pPr>
    </w:p>
    <w:p w14:paraId="16612292" w14:textId="77777777" w:rsidR="003B1434" w:rsidRPr="00B47FBB" w:rsidRDefault="003B1434" w:rsidP="003B1434">
      <w:pPr>
        <w:keepNext/>
        <w:tabs>
          <w:tab w:val="left" w:pos="567"/>
        </w:tabs>
        <w:jc w:val="center"/>
        <w:outlineLvl w:val="0"/>
        <w:rPr>
          <w:b/>
          <w:sz w:val="32"/>
          <w:lang w:eastAsia="x-none"/>
        </w:rPr>
      </w:pPr>
      <w:bookmarkStart w:id="245" w:name="_Toc83653074"/>
      <w:r>
        <w:rPr>
          <w:b/>
          <w:sz w:val="32"/>
          <w:lang w:eastAsia="x-none"/>
        </w:rPr>
        <w:t>5</w:t>
      </w:r>
      <w:r w:rsidRPr="004476AA">
        <w:rPr>
          <w:b/>
          <w:sz w:val="32"/>
          <w:lang w:eastAsia="x-none"/>
        </w:rPr>
        <w:t>. Тарифы на тепловую энергию на 2022 год на основании необходимой валовой выручки</w:t>
      </w:r>
      <w:bookmarkEnd w:id="245"/>
    </w:p>
    <w:p w14:paraId="2777F7A8" w14:textId="77777777" w:rsidR="003B1434" w:rsidRPr="00AE1AA8" w:rsidRDefault="003B1434" w:rsidP="003B1434">
      <w:pPr>
        <w:tabs>
          <w:tab w:val="left" w:pos="1134"/>
        </w:tabs>
        <w:ind w:firstLine="709"/>
        <w:jc w:val="both"/>
        <w:rPr>
          <w:sz w:val="28"/>
          <w:szCs w:val="28"/>
        </w:rPr>
      </w:pPr>
      <w:r w:rsidRPr="00AE1AA8">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4064BFD9" w14:textId="77777777" w:rsidR="003B1434" w:rsidRDefault="003B1434" w:rsidP="003B1434">
      <w:pPr>
        <w:tabs>
          <w:tab w:val="left" w:pos="1134"/>
        </w:tabs>
        <w:ind w:firstLine="709"/>
        <w:jc w:val="both"/>
        <w:rPr>
          <w:sz w:val="28"/>
          <w:szCs w:val="28"/>
        </w:rPr>
      </w:pPr>
      <w:r>
        <w:rPr>
          <w:sz w:val="28"/>
          <w:szCs w:val="28"/>
        </w:rPr>
        <w:t xml:space="preserve">Руководствуясь </w:t>
      </w:r>
      <w:r w:rsidRPr="00377ABC">
        <w:rPr>
          <w:sz w:val="28"/>
          <w:szCs w:val="28"/>
        </w:rPr>
        <w:t>соблюдение</w:t>
      </w:r>
      <w:r>
        <w:rPr>
          <w:sz w:val="28"/>
          <w:szCs w:val="28"/>
        </w:rPr>
        <w:t>м</w:t>
      </w:r>
      <w:r w:rsidRPr="00377ABC">
        <w:rPr>
          <w:sz w:val="28"/>
          <w:szCs w:val="28"/>
        </w:rPr>
        <w:t xml:space="preserve"> баланса экономических интересов теплоснабжающих организаций и интересов потребителей</w:t>
      </w:r>
      <w:r>
        <w:rPr>
          <w:sz w:val="28"/>
          <w:szCs w:val="28"/>
        </w:rPr>
        <w:t xml:space="preserve">, </w:t>
      </w:r>
      <w:r w:rsidRPr="00AE1AA8">
        <w:rPr>
          <w:sz w:val="28"/>
          <w:szCs w:val="28"/>
        </w:rPr>
        <w:t>эксперты предлагают не учитывать в необходимой валовой выручке предприятия на потребительском рынке на 202</w:t>
      </w:r>
      <w:r>
        <w:rPr>
          <w:sz w:val="28"/>
          <w:szCs w:val="28"/>
        </w:rPr>
        <w:t>2</w:t>
      </w:r>
      <w:r w:rsidRPr="00AE1AA8">
        <w:rPr>
          <w:sz w:val="28"/>
          <w:szCs w:val="28"/>
        </w:rPr>
        <w:t xml:space="preserve"> год</w:t>
      </w:r>
      <w:r w:rsidRPr="004476AA">
        <w:t xml:space="preserve"> </w:t>
      </w:r>
      <w:r w:rsidRPr="00192A7C">
        <w:rPr>
          <w:sz w:val="28"/>
          <w:szCs w:val="28"/>
        </w:rPr>
        <w:t>9</w:t>
      </w:r>
      <w:r>
        <w:rPr>
          <w:sz w:val="28"/>
          <w:szCs w:val="28"/>
        </w:rPr>
        <w:t> </w:t>
      </w:r>
      <w:r w:rsidRPr="00192A7C">
        <w:rPr>
          <w:sz w:val="28"/>
          <w:szCs w:val="28"/>
        </w:rPr>
        <w:t>061,56</w:t>
      </w:r>
      <w:r>
        <w:rPr>
          <w:sz w:val="28"/>
          <w:szCs w:val="28"/>
        </w:rPr>
        <w:t xml:space="preserve"> </w:t>
      </w:r>
      <w:r w:rsidRPr="00AE1AA8">
        <w:rPr>
          <w:sz w:val="28"/>
          <w:szCs w:val="28"/>
        </w:rPr>
        <w:t xml:space="preserve">тыс. руб., а учесть данные расходы в НВВ предприятия в следующих периодах регулирования. </w:t>
      </w:r>
    </w:p>
    <w:p w14:paraId="7420BD2C" w14:textId="77777777" w:rsidR="003B1434" w:rsidRPr="00C81804" w:rsidRDefault="003B1434" w:rsidP="003B1434">
      <w:pPr>
        <w:tabs>
          <w:tab w:val="left" w:pos="1134"/>
        </w:tabs>
        <w:ind w:firstLine="709"/>
        <w:jc w:val="both"/>
        <w:rPr>
          <w:sz w:val="28"/>
          <w:szCs w:val="28"/>
        </w:rPr>
      </w:pPr>
      <w:r w:rsidRPr="00AE1AA8">
        <w:rPr>
          <w:sz w:val="28"/>
          <w:szCs w:val="28"/>
        </w:rPr>
        <w:t xml:space="preserve">На основании необходимой валовой выручки в размере </w:t>
      </w:r>
      <w:r w:rsidRPr="00B47FBB">
        <w:rPr>
          <w:sz w:val="28"/>
          <w:szCs w:val="28"/>
        </w:rPr>
        <w:t>85 532,83</w:t>
      </w:r>
      <w:r>
        <w:rPr>
          <w:sz w:val="28"/>
          <w:szCs w:val="28"/>
        </w:rPr>
        <w:t xml:space="preserve"> </w:t>
      </w:r>
      <w:r w:rsidRPr="00AE1AA8">
        <w:rPr>
          <w:sz w:val="28"/>
          <w:szCs w:val="28"/>
        </w:rPr>
        <w:t xml:space="preserve">тыс. руб. и полезного отпуска на потребительский рынок </w:t>
      </w:r>
      <w:r w:rsidRPr="00B47FBB">
        <w:rPr>
          <w:sz w:val="28"/>
          <w:szCs w:val="28"/>
        </w:rPr>
        <w:t>21 969,61</w:t>
      </w:r>
      <w:r>
        <w:rPr>
          <w:sz w:val="28"/>
          <w:szCs w:val="28"/>
        </w:rPr>
        <w:t xml:space="preserve"> </w:t>
      </w:r>
      <w:r w:rsidRPr="00AE1AA8">
        <w:rPr>
          <w:sz w:val="28"/>
          <w:szCs w:val="28"/>
        </w:rPr>
        <w:t>Гкал, эксперты рассчитали тарифы на тепловую энергию для ООО «</w:t>
      </w:r>
      <w:r w:rsidRPr="00B21CBA">
        <w:rPr>
          <w:sz w:val="28"/>
          <w:szCs w:val="28"/>
        </w:rPr>
        <w:t>Ижморская ТСК</w:t>
      </w:r>
      <w:r w:rsidRPr="00AE1AA8">
        <w:rPr>
          <w:sz w:val="28"/>
          <w:szCs w:val="28"/>
        </w:rPr>
        <w:t>» на 202</w:t>
      </w:r>
      <w:r>
        <w:rPr>
          <w:sz w:val="28"/>
          <w:szCs w:val="28"/>
        </w:rPr>
        <w:t>2</w:t>
      </w:r>
      <w:r w:rsidRPr="00AE1AA8">
        <w:rPr>
          <w:sz w:val="28"/>
          <w:szCs w:val="28"/>
        </w:rPr>
        <w:t xml:space="preserve"> год (представлены в таблице </w:t>
      </w:r>
      <w:r>
        <w:rPr>
          <w:sz w:val="28"/>
          <w:szCs w:val="28"/>
        </w:rPr>
        <w:t>11</w:t>
      </w:r>
      <w:r w:rsidRPr="00AE1AA8">
        <w:rPr>
          <w:sz w:val="28"/>
          <w:szCs w:val="28"/>
        </w:rPr>
        <w:t>).</w:t>
      </w:r>
    </w:p>
    <w:p w14:paraId="27063CEB" w14:textId="77777777" w:rsidR="003B1434" w:rsidRPr="00716ACF" w:rsidRDefault="003B1434" w:rsidP="003B1434">
      <w:pPr>
        <w:tabs>
          <w:tab w:val="left" w:pos="1134"/>
        </w:tabs>
        <w:jc w:val="both"/>
        <w:rPr>
          <w:color w:val="000000"/>
          <w:sz w:val="28"/>
          <w:szCs w:val="28"/>
        </w:rPr>
      </w:pPr>
    </w:p>
    <w:p w14:paraId="355BC7A2" w14:textId="77777777" w:rsidR="003B1434" w:rsidRPr="00716ACF" w:rsidRDefault="003B1434" w:rsidP="003B1434">
      <w:pPr>
        <w:jc w:val="right"/>
        <w:rPr>
          <w:color w:val="000000"/>
          <w:sz w:val="28"/>
          <w:szCs w:val="28"/>
          <w:lang w:eastAsia="en-US"/>
        </w:rPr>
      </w:pPr>
      <w:r w:rsidRPr="00716ACF">
        <w:rPr>
          <w:color w:val="000000"/>
          <w:sz w:val="28"/>
          <w:szCs w:val="28"/>
          <w:lang w:eastAsia="en-US"/>
        </w:rPr>
        <w:t xml:space="preserve">Таблица </w:t>
      </w:r>
      <w:r>
        <w:rPr>
          <w:color w:val="000000"/>
          <w:sz w:val="28"/>
          <w:szCs w:val="28"/>
          <w:lang w:eastAsia="en-US"/>
        </w:rPr>
        <w:t>11</w:t>
      </w:r>
    </w:p>
    <w:p w14:paraId="1D06578A" w14:textId="77777777" w:rsidR="003B1434" w:rsidRPr="00716ACF" w:rsidRDefault="003B1434" w:rsidP="003B1434">
      <w:pPr>
        <w:jc w:val="center"/>
        <w:rPr>
          <w:color w:val="000000"/>
          <w:sz w:val="28"/>
          <w:szCs w:val="28"/>
          <w:lang w:eastAsia="en-US"/>
        </w:rPr>
      </w:pPr>
      <w:r w:rsidRPr="00716ACF">
        <w:rPr>
          <w:color w:val="000000"/>
          <w:sz w:val="28"/>
          <w:szCs w:val="28"/>
          <w:lang w:eastAsia="en-US"/>
        </w:rPr>
        <w:t>Тарифы на тепловую энергию</w:t>
      </w:r>
      <w:r>
        <w:rPr>
          <w:color w:val="000000"/>
          <w:sz w:val="28"/>
          <w:szCs w:val="28"/>
          <w:lang w:eastAsia="en-US"/>
        </w:rPr>
        <w:t xml:space="preserve"> ОО</w:t>
      </w:r>
      <w:r w:rsidRPr="00716ACF">
        <w:rPr>
          <w:color w:val="000000"/>
          <w:sz w:val="28"/>
          <w:szCs w:val="28"/>
          <w:lang w:eastAsia="en-US"/>
        </w:rPr>
        <w:t>О «</w:t>
      </w:r>
      <w:r>
        <w:rPr>
          <w:color w:val="000000"/>
          <w:sz w:val="28"/>
          <w:szCs w:val="28"/>
          <w:lang w:eastAsia="en-US"/>
        </w:rPr>
        <w:t>Теплоресурс</w:t>
      </w:r>
      <w:r w:rsidRPr="00716ACF">
        <w:rPr>
          <w:color w:val="000000"/>
          <w:sz w:val="28"/>
          <w:szCs w:val="28"/>
          <w:lang w:eastAsia="en-US"/>
        </w:rPr>
        <w:t xml:space="preserve">» </w:t>
      </w:r>
      <w:r>
        <w:rPr>
          <w:color w:val="000000"/>
          <w:sz w:val="28"/>
          <w:szCs w:val="28"/>
          <w:lang w:eastAsia="en-US"/>
        </w:rPr>
        <w:br/>
        <w:t>на 2022</w:t>
      </w:r>
      <w:r w:rsidRPr="00716ACF">
        <w:rPr>
          <w:color w:val="000000"/>
          <w:sz w:val="28"/>
          <w:szCs w:val="28"/>
          <w:lang w:eastAsia="en-US"/>
        </w:rPr>
        <w:t xml:space="preserve">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3B1434" w:rsidRPr="00FF5930" w14:paraId="033D560B" w14:textId="77777777" w:rsidTr="00320014">
        <w:trPr>
          <w:trHeight w:val="730"/>
          <w:tblHeader/>
          <w:jc w:val="center"/>
        </w:trPr>
        <w:tc>
          <w:tcPr>
            <w:tcW w:w="1068" w:type="dxa"/>
            <w:tcBorders>
              <w:top w:val="single" w:sz="4" w:space="0" w:color="auto"/>
            </w:tcBorders>
            <w:shd w:val="clear" w:color="auto" w:fill="auto"/>
            <w:vAlign w:val="center"/>
          </w:tcPr>
          <w:p w14:paraId="1758F9C4" w14:textId="77777777" w:rsidR="003B1434" w:rsidRPr="00FF5930" w:rsidRDefault="003B1434" w:rsidP="00320014">
            <w:pPr>
              <w:jc w:val="center"/>
              <w:rPr>
                <w:color w:val="000000"/>
              </w:rPr>
            </w:pPr>
            <w:bookmarkStart w:id="246" w:name="_Hlk58249693"/>
            <w:r w:rsidRPr="00FF5930">
              <w:rPr>
                <w:color w:val="000000"/>
              </w:rPr>
              <w:t>№ п/п</w:t>
            </w:r>
          </w:p>
        </w:tc>
        <w:tc>
          <w:tcPr>
            <w:tcW w:w="6324" w:type="dxa"/>
            <w:tcBorders>
              <w:top w:val="single" w:sz="4" w:space="0" w:color="auto"/>
            </w:tcBorders>
            <w:shd w:val="clear" w:color="auto" w:fill="auto"/>
            <w:vAlign w:val="center"/>
          </w:tcPr>
          <w:p w14:paraId="4B728342" w14:textId="77777777" w:rsidR="003B1434" w:rsidRPr="00FF5930" w:rsidRDefault="003B1434" w:rsidP="00320014">
            <w:pPr>
              <w:jc w:val="center"/>
              <w:rPr>
                <w:color w:val="000000"/>
              </w:rPr>
            </w:pPr>
            <w:r w:rsidRPr="00FF5930">
              <w:rPr>
                <w:color w:val="000000"/>
              </w:rPr>
              <w:t>Наименование расхода</w:t>
            </w:r>
          </w:p>
        </w:tc>
        <w:tc>
          <w:tcPr>
            <w:tcW w:w="2390" w:type="dxa"/>
            <w:tcBorders>
              <w:top w:val="single" w:sz="4" w:space="0" w:color="auto"/>
            </w:tcBorders>
            <w:shd w:val="clear" w:color="auto" w:fill="auto"/>
            <w:vAlign w:val="center"/>
          </w:tcPr>
          <w:p w14:paraId="03225784" w14:textId="77777777" w:rsidR="003B1434" w:rsidRPr="00FF5930" w:rsidRDefault="003B1434" w:rsidP="00320014">
            <w:pPr>
              <w:jc w:val="center"/>
              <w:rPr>
                <w:color w:val="000000"/>
              </w:rPr>
            </w:pPr>
            <w:r w:rsidRPr="00FF5930">
              <w:rPr>
                <w:color w:val="000000"/>
              </w:rPr>
              <w:t xml:space="preserve">Предложения экспертов на </w:t>
            </w:r>
          </w:p>
          <w:p w14:paraId="578422F1" w14:textId="77777777" w:rsidR="003B1434" w:rsidRPr="00FF5930" w:rsidRDefault="003B1434" w:rsidP="00320014">
            <w:pPr>
              <w:jc w:val="center"/>
              <w:rPr>
                <w:color w:val="000000"/>
              </w:rPr>
            </w:pPr>
            <w:r>
              <w:rPr>
                <w:color w:val="000000"/>
              </w:rPr>
              <w:t>2022 год</w:t>
            </w:r>
          </w:p>
        </w:tc>
      </w:tr>
      <w:tr w:rsidR="003B1434" w:rsidRPr="00FF5930" w14:paraId="428DCCC3" w14:textId="77777777" w:rsidTr="00320014">
        <w:trPr>
          <w:trHeight w:val="360"/>
          <w:jc w:val="center"/>
        </w:trPr>
        <w:tc>
          <w:tcPr>
            <w:tcW w:w="1068" w:type="dxa"/>
            <w:shd w:val="clear" w:color="auto" w:fill="auto"/>
            <w:vAlign w:val="center"/>
          </w:tcPr>
          <w:p w14:paraId="631A89FC" w14:textId="77777777" w:rsidR="003B1434" w:rsidRPr="00FF5930" w:rsidRDefault="003B1434" w:rsidP="00320014">
            <w:pPr>
              <w:jc w:val="center"/>
              <w:rPr>
                <w:color w:val="000000"/>
              </w:rPr>
            </w:pPr>
            <w:r w:rsidRPr="00FF5930">
              <w:rPr>
                <w:color w:val="000000"/>
              </w:rPr>
              <w:t>1</w:t>
            </w:r>
          </w:p>
        </w:tc>
        <w:tc>
          <w:tcPr>
            <w:tcW w:w="6324" w:type="dxa"/>
            <w:shd w:val="clear" w:color="auto" w:fill="auto"/>
            <w:vAlign w:val="center"/>
          </w:tcPr>
          <w:p w14:paraId="0C2C65EA" w14:textId="77777777" w:rsidR="003B1434" w:rsidRPr="00FF5930" w:rsidRDefault="003B1434" w:rsidP="00320014">
            <w:pPr>
              <w:jc w:val="both"/>
              <w:rPr>
                <w:color w:val="000000"/>
              </w:rPr>
            </w:pPr>
            <w:r w:rsidRPr="00FF5930">
              <w:rPr>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E4E7290" w14:textId="77777777" w:rsidR="003B1434" w:rsidRPr="00DC2958" w:rsidRDefault="003B1434" w:rsidP="00320014">
            <w:pPr>
              <w:jc w:val="center"/>
            </w:pPr>
            <w:r w:rsidRPr="00DC2958">
              <w:t>160 995,39</w:t>
            </w:r>
          </w:p>
        </w:tc>
      </w:tr>
      <w:tr w:rsidR="003B1434" w:rsidRPr="00FF5930" w14:paraId="58F99773" w14:textId="77777777" w:rsidTr="00320014">
        <w:trPr>
          <w:trHeight w:val="360"/>
          <w:jc w:val="center"/>
        </w:trPr>
        <w:tc>
          <w:tcPr>
            <w:tcW w:w="1068" w:type="dxa"/>
            <w:shd w:val="clear" w:color="auto" w:fill="auto"/>
            <w:vAlign w:val="center"/>
          </w:tcPr>
          <w:p w14:paraId="54F5357F" w14:textId="77777777" w:rsidR="003B1434" w:rsidRPr="00FF5930" w:rsidRDefault="003B1434" w:rsidP="00320014">
            <w:pPr>
              <w:jc w:val="center"/>
              <w:rPr>
                <w:color w:val="000000"/>
              </w:rPr>
            </w:pPr>
            <w:r w:rsidRPr="00FF5930">
              <w:rPr>
                <w:color w:val="000000"/>
              </w:rPr>
              <w:t>1.1</w:t>
            </w:r>
          </w:p>
        </w:tc>
        <w:tc>
          <w:tcPr>
            <w:tcW w:w="6324" w:type="dxa"/>
            <w:shd w:val="clear" w:color="auto" w:fill="auto"/>
            <w:vAlign w:val="center"/>
          </w:tcPr>
          <w:p w14:paraId="5E122F1D" w14:textId="77777777" w:rsidR="003B1434" w:rsidRPr="00FF5930" w:rsidRDefault="003B1434" w:rsidP="00320014">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AA64D8A" w14:textId="77777777" w:rsidR="003B1434" w:rsidRPr="00DC2958" w:rsidRDefault="003B1434" w:rsidP="00320014">
            <w:pPr>
              <w:jc w:val="center"/>
            </w:pPr>
            <w:r w:rsidRPr="00DC2958">
              <w:t>83 282,35</w:t>
            </w:r>
          </w:p>
        </w:tc>
      </w:tr>
      <w:tr w:rsidR="003B1434" w:rsidRPr="00FF5930" w14:paraId="62593BA0" w14:textId="77777777" w:rsidTr="00320014">
        <w:trPr>
          <w:trHeight w:val="360"/>
          <w:jc w:val="center"/>
        </w:trPr>
        <w:tc>
          <w:tcPr>
            <w:tcW w:w="1068" w:type="dxa"/>
            <w:shd w:val="clear" w:color="auto" w:fill="auto"/>
            <w:vAlign w:val="center"/>
          </w:tcPr>
          <w:p w14:paraId="7A33FB67" w14:textId="77777777" w:rsidR="003B1434" w:rsidRPr="00FF5930" w:rsidRDefault="003B1434" w:rsidP="00320014">
            <w:pPr>
              <w:jc w:val="center"/>
              <w:rPr>
                <w:color w:val="000000"/>
              </w:rPr>
            </w:pPr>
            <w:r w:rsidRPr="00FF5930">
              <w:rPr>
                <w:color w:val="000000"/>
              </w:rPr>
              <w:t>1.2</w:t>
            </w:r>
          </w:p>
        </w:tc>
        <w:tc>
          <w:tcPr>
            <w:tcW w:w="6324" w:type="dxa"/>
            <w:shd w:val="clear" w:color="auto" w:fill="auto"/>
            <w:vAlign w:val="center"/>
          </w:tcPr>
          <w:p w14:paraId="37409C73" w14:textId="77777777" w:rsidR="003B1434" w:rsidRPr="00FF5930" w:rsidRDefault="003B1434" w:rsidP="00320014">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4BEAF55" w14:textId="77777777" w:rsidR="003B1434" w:rsidRDefault="003B1434" w:rsidP="00320014">
            <w:pPr>
              <w:jc w:val="center"/>
            </w:pPr>
            <w:r w:rsidRPr="00DC2958">
              <w:t>77 713,04</w:t>
            </w:r>
          </w:p>
        </w:tc>
      </w:tr>
      <w:tr w:rsidR="003B1434" w:rsidRPr="00FF5930" w14:paraId="4E11771B" w14:textId="77777777" w:rsidTr="00320014">
        <w:trPr>
          <w:trHeight w:val="360"/>
          <w:jc w:val="center"/>
        </w:trPr>
        <w:tc>
          <w:tcPr>
            <w:tcW w:w="1068" w:type="dxa"/>
            <w:shd w:val="clear" w:color="auto" w:fill="auto"/>
            <w:vAlign w:val="center"/>
          </w:tcPr>
          <w:p w14:paraId="14514A9C" w14:textId="77777777" w:rsidR="003B1434" w:rsidRPr="00FF5930" w:rsidRDefault="003B1434" w:rsidP="00320014">
            <w:pPr>
              <w:jc w:val="center"/>
              <w:rPr>
                <w:color w:val="000000"/>
              </w:rPr>
            </w:pPr>
            <w:r>
              <w:rPr>
                <w:color w:val="000000"/>
              </w:rPr>
              <w:t>2</w:t>
            </w:r>
          </w:p>
        </w:tc>
        <w:tc>
          <w:tcPr>
            <w:tcW w:w="6324" w:type="dxa"/>
            <w:shd w:val="clear" w:color="auto" w:fill="auto"/>
            <w:vAlign w:val="center"/>
            <w:hideMark/>
          </w:tcPr>
          <w:p w14:paraId="0DA80237" w14:textId="77777777" w:rsidR="003B1434" w:rsidRPr="00FF5930" w:rsidRDefault="003B1434" w:rsidP="00320014">
            <w:pPr>
              <w:jc w:val="both"/>
              <w:rPr>
                <w:color w:val="000000"/>
              </w:rPr>
            </w:pPr>
            <w:r w:rsidRPr="00FF5930">
              <w:rPr>
                <w:color w:val="000000"/>
              </w:rPr>
              <w:t>Полезный отпуск</w:t>
            </w:r>
            <w:r>
              <w:rPr>
                <w:color w:val="000000"/>
              </w:rPr>
              <w:t xml:space="preserve"> </w:t>
            </w:r>
            <w:r>
              <w:rPr>
                <w:iCs/>
                <w:color w:val="000000"/>
              </w:rPr>
              <w:t>на потребительский рынок</w:t>
            </w:r>
            <w:r w:rsidRPr="00FF5930">
              <w:rPr>
                <w:color w:val="00000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169ACA9" w14:textId="77777777" w:rsidR="003B1434" w:rsidRPr="00705E06" w:rsidRDefault="003B1434" w:rsidP="00320014">
            <w:pPr>
              <w:jc w:val="center"/>
            </w:pPr>
            <w:r w:rsidRPr="00705E06">
              <w:t>49 912,06</w:t>
            </w:r>
          </w:p>
        </w:tc>
      </w:tr>
      <w:tr w:rsidR="003B1434" w:rsidRPr="00FF5930" w14:paraId="73191418" w14:textId="77777777" w:rsidTr="00320014">
        <w:trPr>
          <w:trHeight w:val="375"/>
          <w:jc w:val="center"/>
        </w:trPr>
        <w:tc>
          <w:tcPr>
            <w:tcW w:w="1068" w:type="dxa"/>
            <w:shd w:val="clear" w:color="auto" w:fill="auto"/>
            <w:vAlign w:val="center"/>
          </w:tcPr>
          <w:p w14:paraId="0F132AFE" w14:textId="77777777" w:rsidR="003B1434" w:rsidRPr="00FF5930" w:rsidRDefault="003B1434" w:rsidP="00320014">
            <w:pPr>
              <w:jc w:val="center"/>
              <w:rPr>
                <w:color w:val="000000"/>
              </w:rPr>
            </w:pPr>
            <w:r>
              <w:rPr>
                <w:color w:val="000000"/>
              </w:rPr>
              <w:t>2.1</w:t>
            </w:r>
          </w:p>
        </w:tc>
        <w:tc>
          <w:tcPr>
            <w:tcW w:w="6324" w:type="dxa"/>
            <w:shd w:val="clear" w:color="auto" w:fill="auto"/>
            <w:vAlign w:val="center"/>
            <w:hideMark/>
          </w:tcPr>
          <w:p w14:paraId="6D650B97" w14:textId="77777777" w:rsidR="003B1434" w:rsidRPr="00FF5930" w:rsidRDefault="003B1434" w:rsidP="00320014">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87A9E55" w14:textId="77777777" w:rsidR="003B1434" w:rsidRPr="00705E06" w:rsidRDefault="003B1434" w:rsidP="00320014">
            <w:pPr>
              <w:jc w:val="center"/>
            </w:pPr>
            <w:r w:rsidRPr="00705E06">
              <w:t>26 343,59</w:t>
            </w:r>
          </w:p>
        </w:tc>
      </w:tr>
      <w:tr w:rsidR="003B1434" w:rsidRPr="00FF5930" w14:paraId="48FBF7D3" w14:textId="77777777" w:rsidTr="00320014">
        <w:trPr>
          <w:trHeight w:val="375"/>
          <w:jc w:val="center"/>
        </w:trPr>
        <w:tc>
          <w:tcPr>
            <w:tcW w:w="1068" w:type="dxa"/>
            <w:shd w:val="clear" w:color="auto" w:fill="auto"/>
            <w:vAlign w:val="center"/>
          </w:tcPr>
          <w:p w14:paraId="2424C82B" w14:textId="77777777" w:rsidR="003B1434" w:rsidRPr="00FF5930" w:rsidRDefault="003B1434" w:rsidP="00320014">
            <w:pPr>
              <w:jc w:val="center"/>
              <w:rPr>
                <w:color w:val="000000"/>
              </w:rPr>
            </w:pPr>
            <w:r>
              <w:rPr>
                <w:color w:val="000000"/>
              </w:rPr>
              <w:t>2.2</w:t>
            </w:r>
          </w:p>
        </w:tc>
        <w:tc>
          <w:tcPr>
            <w:tcW w:w="6324" w:type="dxa"/>
            <w:shd w:val="clear" w:color="auto" w:fill="auto"/>
            <w:vAlign w:val="center"/>
            <w:hideMark/>
          </w:tcPr>
          <w:p w14:paraId="321FDF61" w14:textId="77777777" w:rsidR="003B1434" w:rsidRPr="00FF5930" w:rsidRDefault="003B1434" w:rsidP="00320014">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BC96A34" w14:textId="77777777" w:rsidR="003B1434" w:rsidRDefault="003B1434" w:rsidP="00320014">
            <w:pPr>
              <w:jc w:val="center"/>
            </w:pPr>
            <w:r w:rsidRPr="00705E06">
              <w:t>23 568,47</w:t>
            </w:r>
          </w:p>
        </w:tc>
      </w:tr>
      <w:tr w:rsidR="003B1434" w:rsidRPr="00FF5930" w14:paraId="31568560" w14:textId="77777777" w:rsidTr="00320014">
        <w:trPr>
          <w:trHeight w:val="360"/>
          <w:jc w:val="center"/>
        </w:trPr>
        <w:tc>
          <w:tcPr>
            <w:tcW w:w="1068" w:type="dxa"/>
            <w:shd w:val="clear" w:color="auto" w:fill="auto"/>
            <w:vAlign w:val="center"/>
            <w:hideMark/>
          </w:tcPr>
          <w:p w14:paraId="055F3691" w14:textId="77777777" w:rsidR="003B1434" w:rsidRPr="0069189D" w:rsidRDefault="003B1434" w:rsidP="00320014">
            <w:pPr>
              <w:jc w:val="center"/>
            </w:pPr>
            <w:r>
              <w:t>3</w:t>
            </w:r>
          </w:p>
        </w:tc>
        <w:tc>
          <w:tcPr>
            <w:tcW w:w="6324" w:type="dxa"/>
            <w:shd w:val="clear" w:color="auto" w:fill="auto"/>
            <w:vAlign w:val="center"/>
            <w:hideMark/>
          </w:tcPr>
          <w:p w14:paraId="30BD1525" w14:textId="77777777" w:rsidR="003B1434" w:rsidRPr="0069189D" w:rsidRDefault="003B1434" w:rsidP="00320014">
            <w:pPr>
              <w:jc w:val="both"/>
            </w:pPr>
            <w:r w:rsidRPr="0069189D">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0E0F652" w14:textId="77777777" w:rsidR="003B1434" w:rsidRPr="0069189D" w:rsidRDefault="003B1434" w:rsidP="00320014">
            <w:pPr>
              <w:jc w:val="center"/>
            </w:pPr>
          </w:p>
        </w:tc>
      </w:tr>
      <w:tr w:rsidR="003B1434" w:rsidRPr="00FF5930" w14:paraId="1E25FA97" w14:textId="77777777" w:rsidTr="00320014">
        <w:trPr>
          <w:trHeight w:val="375"/>
          <w:jc w:val="center"/>
        </w:trPr>
        <w:tc>
          <w:tcPr>
            <w:tcW w:w="1068" w:type="dxa"/>
            <w:shd w:val="clear" w:color="auto" w:fill="auto"/>
            <w:vAlign w:val="center"/>
            <w:hideMark/>
          </w:tcPr>
          <w:p w14:paraId="5F4788B1" w14:textId="77777777" w:rsidR="003B1434" w:rsidRPr="0069189D" w:rsidRDefault="003B1434" w:rsidP="00320014">
            <w:pPr>
              <w:jc w:val="center"/>
            </w:pPr>
            <w:r>
              <w:t>3</w:t>
            </w:r>
            <w:r w:rsidRPr="0069189D">
              <w:t>.1</w:t>
            </w:r>
          </w:p>
        </w:tc>
        <w:tc>
          <w:tcPr>
            <w:tcW w:w="6324" w:type="dxa"/>
            <w:tcBorders>
              <w:right w:val="single" w:sz="4" w:space="0" w:color="auto"/>
            </w:tcBorders>
            <w:shd w:val="clear" w:color="auto" w:fill="auto"/>
            <w:vAlign w:val="center"/>
            <w:hideMark/>
          </w:tcPr>
          <w:p w14:paraId="5653DFD1" w14:textId="77777777" w:rsidR="003B1434" w:rsidRPr="0069189D" w:rsidRDefault="003B1434" w:rsidP="00320014">
            <w:pPr>
              <w:jc w:val="both"/>
              <w:rPr>
                <w:iCs/>
              </w:rPr>
            </w:pPr>
            <w:r w:rsidRPr="0069189D">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ABE35E1" w14:textId="77777777" w:rsidR="003B1434" w:rsidRPr="0069189D" w:rsidRDefault="003B1434" w:rsidP="00320014">
            <w:pPr>
              <w:jc w:val="center"/>
            </w:pPr>
            <w:r w:rsidRPr="00065AA8">
              <w:t>3 161,39</w:t>
            </w:r>
          </w:p>
        </w:tc>
      </w:tr>
      <w:tr w:rsidR="003B1434" w:rsidRPr="00FF5930" w14:paraId="44F004B8" w14:textId="77777777" w:rsidTr="00320014">
        <w:trPr>
          <w:trHeight w:val="375"/>
          <w:jc w:val="center"/>
        </w:trPr>
        <w:tc>
          <w:tcPr>
            <w:tcW w:w="1068" w:type="dxa"/>
            <w:shd w:val="clear" w:color="auto" w:fill="auto"/>
            <w:vAlign w:val="center"/>
          </w:tcPr>
          <w:p w14:paraId="320B4461" w14:textId="77777777" w:rsidR="003B1434" w:rsidRPr="0069189D" w:rsidRDefault="003B1434" w:rsidP="00320014">
            <w:pPr>
              <w:jc w:val="center"/>
            </w:pPr>
            <w:r>
              <w:t>3</w:t>
            </w:r>
            <w:r w:rsidRPr="0069189D">
              <w:t>.1.1.</w:t>
            </w:r>
          </w:p>
        </w:tc>
        <w:tc>
          <w:tcPr>
            <w:tcW w:w="6324" w:type="dxa"/>
            <w:tcBorders>
              <w:right w:val="single" w:sz="4" w:space="0" w:color="auto"/>
            </w:tcBorders>
            <w:shd w:val="clear" w:color="auto" w:fill="auto"/>
            <w:vAlign w:val="center"/>
          </w:tcPr>
          <w:p w14:paraId="754B08B0" w14:textId="77777777" w:rsidR="003B1434" w:rsidRPr="0069189D" w:rsidRDefault="003B1434" w:rsidP="00320014">
            <w:pPr>
              <w:jc w:val="both"/>
              <w:rPr>
                <w:iCs/>
              </w:rPr>
            </w:pPr>
            <w:r w:rsidRPr="0069189D">
              <w:rPr>
                <w:iCs/>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A9944C4" w14:textId="77777777" w:rsidR="003B1434" w:rsidRPr="0069189D" w:rsidRDefault="003B1434" w:rsidP="00320014">
            <w:pPr>
              <w:jc w:val="center"/>
            </w:pPr>
            <w:r w:rsidRPr="0069189D">
              <w:t>0,</w:t>
            </w:r>
            <w:r>
              <w:t xml:space="preserve">0 </w:t>
            </w:r>
            <w:r w:rsidRPr="0069189D">
              <w:t>%</w:t>
            </w:r>
          </w:p>
        </w:tc>
      </w:tr>
      <w:tr w:rsidR="003B1434" w:rsidRPr="00FF5930" w14:paraId="4DFE1A48" w14:textId="77777777" w:rsidTr="00320014">
        <w:trPr>
          <w:trHeight w:val="375"/>
          <w:jc w:val="center"/>
        </w:trPr>
        <w:tc>
          <w:tcPr>
            <w:tcW w:w="1068" w:type="dxa"/>
            <w:shd w:val="clear" w:color="auto" w:fill="auto"/>
            <w:vAlign w:val="center"/>
            <w:hideMark/>
          </w:tcPr>
          <w:p w14:paraId="46F1E7CD" w14:textId="77777777" w:rsidR="003B1434" w:rsidRPr="0069189D" w:rsidRDefault="003B1434" w:rsidP="00320014">
            <w:pPr>
              <w:jc w:val="center"/>
            </w:pPr>
            <w:r>
              <w:t>3</w:t>
            </w:r>
            <w:r w:rsidRPr="0069189D">
              <w:t>.2</w:t>
            </w:r>
          </w:p>
        </w:tc>
        <w:tc>
          <w:tcPr>
            <w:tcW w:w="6324" w:type="dxa"/>
            <w:tcBorders>
              <w:right w:val="single" w:sz="4" w:space="0" w:color="auto"/>
            </w:tcBorders>
            <w:shd w:val="clear" w:color="auto" w:fill="auto"/>
            <w:vAlign w:val="center"/>
            <w:hideMark/>
          </w:tcPr>
          <w:p w14:paraId="49567EF6" w14:textId="77777777" w:rsidR="003B1434" w:rsidRPr="0069189D" w:rsidRDefault="003B1434" w:rsidP="00320014">
            <w:pPr>
              <w:jc w:val="both"/>
              <w:rPr>
                <w:iCs/>
              </w:rPr>
            </w:pPr>
            <w:r w:rsidRPr="0069189D">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65174E4" w14:textId="77777777" w:rsidR="003B1434" w:rsidRPr="0069189D" w:rsidRDefault="003B1434" w:rsidP="00320014">
            <w:pPr>
              <w:jc w:val="center"/>
            </w:pPr>
            <w:r w:rsidRPr="00065AA8">
              <w:t>3 297,33</w:t>
            </w:r>
          </w:p>
        </w:tc>
      </w:tr>
      <w:tr w:rsidR="003B1434" w:rsidRPr="00FF5930" w14:paraId="096EC876" w14:textId="77777777" w:rsidTr="00320014">
        <w:trPr>
          <w:trHeight w:val="375"/>
          <w:jc w:val="center"/>
        </w:trPr>
        <w:tc>
          <w:tcPr>
            <w:tcW w:w="1068" w:type="dxa"/>
            <w:shd w:val="clear" w:color="auto" w:fill="auto"/>
            <w:vAlign w:val="center"/>
            <w:hideMark/>
          </w:tcPr>
          <w:p w14:paraId="284312A0" w14:textId="77777777" w:rsidR="003B1434" w:rsidRPr="0069189D" w:rsidRDefault="003B1434" w:rsidP="00320014">
            <w:pPr>
              <w:jc w:val="center"/>
            </w:pPr>
            <w:r>
              <w:t>3</w:t>
            </w:r>
            <w:r w:rsidRPr="0069189D">
              <w:t>.2.1.</w:t>
            </w:r>
          </w:p>
        </w:tc>
        <w:tc>
          <w:tcPr>
            <w:tcW w:w="6324" w:type="dxa"/>
            <w:shd w:val="clear" w:color="auto" w:fill="auto"/>
            <w:vAlign w:val="center"/>
            <w:hideMark/>
          </w:tcPr>
          <w:p w14:paraId="302E4F21" w14:textId="77777777" w:rsidR="003B1434" w:rsidRPr="0069189D" w:rsidRDefault="003B1434" w:rsidP="00320014">
            <w:pPr>
              <w:jc w:val="both"/>
              <w:rPr>
                <w:iCs/>
              </w:rPr>
            </w:pPr>
            <w:r w:rsidRPr="0069189D">
              <w:rPr>
                <w:iCs/>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B9E7801" w14:textId="77777777" w:rsidR="003B1434" w:rsidRPr="0069189D" w:rsidRDefault="003B1434" w:rsidP="00320014">
            <w:pPr>
              <w:jc w:val="center"/>
            </w:pPr>
            <w:r>
              <w:t>4</w:t>
            </w:r>
            <w:r w:rsidRPr="00A17288">
              <w:t>,</w:t>
            </w:r>
            <w:r>
              <w:t>3 %</w:t>
            </w:r>
          </w:p>
        </w:tc>
      </w:tr>
    </w:tbl>
    <w:bookmarkEnd w:id="246"/>
    <w:p w14:paraId="7A0D0159" w14:textId="77777777" w:rsidR="003B1434" w:rsidRDefault="003B1434" w:rsidP="003B1434">
      <w:pPr>
        <w:jc w:val="both"/>
        <w:rPr>
          <w:color w:val="000000"/>
          <w:sz w:val="28"/>
          <w:szCs w:val="28"/>
          <w:lang w:eastAsia="en-US"/>
        </w:rPr>
      </w:pPr>
      <w:r w:rsidRPr="00451A6E">
        <w:rPr>
          <w:color w:val="FF0000"/>
          <w:sz w:val="28"/>
          <w:szCs w:val="28"/>
          <w:lang w:eastAsia="en-US"/>
        </w:rPr>
        <w:tab/>
      </w:r>
      <w:r w:rsidRPr="00451A6E">
        <w:rPr>
          <w:color w:val="FF0000"/>
          <w:sz w:val="28"/>
          <w:szCs w:val="28"/>
          <w:lang w:eastAsia="en-US"/>
        </w:rPr>
        <w:tab/>
      </w:r>
      <w:r w:rsidRPr="00451A6E">
        <w:rPr>
          <w:color w:val="FF0000"/>
          <w:sz w:val="28"/>
          <w:szCs w:val="28"/>
          <w:lang w:eastAsia="en-US"/>
        </w:rPr>
        <w:tab/>
      </w:r>
      <w:r w:rsidRPr="00451A6E">
        <w:rPr>
          <w:color w:val="FF0000"/>
          <w:sz w:val="28"/>
          <w:szCs w:val="28"/>
          <w:lang w:eastAsia="en-US"/>
        </w:rPr>
        <w:tab/>
      </w:r>
    </w:p>
    <w:p w14:paraId="5FF9B328" w14:textId="77777777" w:rsidR="003B1434" w:rsidRDefault="003B1434" w:rsidP="003B1434">
      <w:pPr>
        <w:tabs>
          <w:tab w:val="left" w:pos="1890"/>
        </w:tabs>
        <w:jc w:val="both"/>
        <w:rPr>
          <w:snapToGrid w:val="0"/>
          <w:sz w:val="20"/>
        </w:rPr>
      </w:pPr>
    </w:p>
    <w:p w14:paraId="095B013E" w14:textId="77777777" w:rsidR="003B1434" w:rsidRDefault="003B1434" w:rsidP="003B1434">
      <w:pPr>
        <w:tabs>
          <w:tab w:val="left" w:pos="1890"/>
        </w:tabs>
        <w:jc w:val="both"/>
        <w:rPr>
          <w:snapToGrid w:val="0"/>
          <w:sz w:val="20"/>
        </w:rPr>
      </w:pPr>
    </w:p>
    <w:p w14:paraId="034B56BB" w14:textId="77777777" w:rsidR="003B1434" w:rsidRDefault="003B1434" w:rsidP="003B1434">
      <w:pPr>
        <w:tabs>
          <w:tab w:val="left" w:pos="1890"/>
        </w:tabs>
        <w:jc w:val="both"/>
        <w:rPr>
          <w:snapToGrid w:val="0"/>
          <w:sz w:val="20"/>
        </w:rPr>
      </w:pPr>
    </w:p>
    <w:p w14:paraId="7C4B080A" w14:textId="77777777" w:rsidR="003B1434" w:rsidRPr="001A6F41" w:rsidRDefault="003B1434" w:rsidP="003B1434">
      <w:pPr>
        <w:tabs>
          <w:tab w:val="left" w:pos="1890"/>
        </w:tabs>
        <w:jc w:val="both"/>
        <w:rPr>
          <w:snapToGrid w:val="0"/>
          <w:sz w:val="20"/>
        </w:rPr>
      </w:pPr>
    </w:p>
    <w:p w14:paraId="65806C1B" w14:textId="77777777" w:rsidR="003B1434" w:rsidRPr="00A210D7" w:rsidRDefault="003B1434" w:rsidP="003B1434">
      <w:pPr>
        <w:pStyle w:val="1"/>
        <w:numPr>
          <w:ilvl w:val="0"/>
          <w:numId w:val="11"/>
        </w:numPr>
        <w:tabs>
          <w:tab w:val="left" w:pos="567"/>
        </w:tabs>
        <w:spacing w:line="240" w:lineRule="auto"/>
        <w:contextualSpacing/>
        <w:rPr>
          <w:color w:val="000000"/>
          <w:sz w:val="32"/>
          <w:lang w:val="ru-RU"/>
        </w:rPr>
      </w:pPr>
      <w:bookmarkStart w:id="247" w:name="_Toc58251840"/>
      <w:r w:rsidRPr="00A210D7">
        <w:rPr>
          <w:color w:val="000000"/>
          <w:sz w:val="32"/>
          <w:lang w:val="ru-RU"/>
        </w:rPr>
        <w:t>Расчет тарифов на теплоносител</w:t>
      </w:r>
      <w:bookmarkEnd w:id="247"/>
      <w:r w:rsidRPr="00A210D7">
        <w:rPr>
          <w:color w:val="000000"/>
          <w:sz w:val="32"/>
          <w:lang w:val="ru-RU"/>
        </w:rPr>
        <w:t>ь и горячую воду</w:t>
      </w:r>
    </w:p>
    <w:p w14:paraId="0AC03E20"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C1BFDD6"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28E5B4AA"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стоимость исходной воды;</w:t>
      </w:r>
    </w:p>
    <w:p w14:paraId="0F50A0E6"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стоимость реагентов, а также фильтрующих и ионообменных материалов, используемых при водоподготовке;</w:t>
      </w:r>
    </w:p>
    <w:p w14:paraId="23394171"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расходы на электрическую энергию (мощность) и тепловую энергию (мощность), используемую при водоподготовке;</w:t>
      </w:r>
    </w:p>
    <w:p w14:paraId="66905421"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стоимость транспортировки и очистки сточных вод, возникающих в процессе водоподготовки;</w:t>
      </w:r>
    </w:p>
    <w:p w14:paraId="49F86C26"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расходы на оплату труда персонала, участвующего в процессе водоподготовки;</w:t>
      </w:r>
    </w:p>
    <w:p w14:paraId="5A59D8CD"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амортизация основных фондов, участвующих в процессе водоподготовки;</w:t>
      </w:r>
    </w:p>
    <w:p w14:paraId="43DF18FF" w14:textId="77777777" w:rsidR="003B1434" w:rsidRPr="0030113D" w:rsidRDefault="003B1434" w:rsidP="003B1434">
      <w:pPr>
        <w:ind w:firstLine="709"/>
        <w:contextualSpacing/>
        <w:jc w:val="both"/>
        <w:rPr>
          <w:rFonts w:eastAsia="Calibri"/>
          <w:bCs/>
          <w:sz w:val="28"/>
          <w:szCs w:val="28"/>
          <w:lang w:eastAsia="en-US"/>
        </w:rPr>
      </w:pPr>
      <w:r w:rsidRPr="0030113D">
        <w:rPr>
          <w:rFonts w:eastAsia="Calibri"/>
          <w:bCs/>
          <w:sz w:val="28"/>
          <w:szCs w:val="28"/>
          <w:lang w:eastAsia="en-US"/>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0CED763" w14:textId="77777777" w:rsidR="003B1434" w:rsidRDefault="003B1434" w:rsidP="003B1434">
      <w:pPr>
        <w:ind w:firstLine="709"/>
        <w:contextualSpacing/>
        <w:jc w:val="both"/>
        <w:rPr>
          <w:rFonts w:eastAsia="Calibri"/>
          <w:b/>
          <w:bCs/>
          <w:sz w:val="28"/>
          <w:szCs w:val="28"/>
          <w:lang w:eastAsia="en-US"/>
        </w:rPr>
      </w:pPr>
    </w:p>
    <w:p w14:paraId="7A29C841" w14:textId="77777777" w:rsidR="003B1434" w:rsidRPr="004C3A9E" w:rsidRDefault="003B1434" w:rsidP="003B1434">
      <w:pPr>
        <w:contextualSpacing/>
        <w:jc w:val="both"/>
        <w:rPr>
          <w:rFonts w:eastAsia="Calibri"/>
          <w:b/>
          <w:bCs/>
          <w:sz w:val="28"/>
          <w:szCs w:val="28"/>
          <w:lang w:eastAsia="en-US"/>
        </w:rPr>
      </w:pPr>
      <w:r>
        <w:rPr>
          <w:rFonts w:eastAsia="Calibri"/>
          <w:b/>
          <w:bCs/>
          <w:sz w:val="28"/>
          <w:szCs w:val="28"/>
          <w:lang w:eastAsia="en-US"/>
        </w:rPr>
        <w:t>6</w:t>
      </w:r>
      <w:r w:rsidRPr="004C3A9E">
        <w:rPr>
          <w:rFonts w:eastAsia="Calibri"/>
          <w:b/>
          <w:bCs/>
          <w:sz w:val="28"/>
          <w:szCs w:val="28"/>
          <w:lang w:eastAsia="en-US"/>
        </w:rPr>
        <w:t>.</w:t>
      </w:r>
      <w:r>
        <w:rPr>
          <w:rFonts w:eastAsia="Calibri"/>
          <w:b/>
          <w:bCs/>
          <w:sz w:val="28"/>
          <w:szCs w:val="28"/>
          <w:lang w:eastAsia="en-US"/>
        </w:rPr>
        <w:t>1</w:t>
      </w:r>
      <w:r w:rsidRPr="004C3A9E">
        <w:rPr>
          <w:rFonts w:eastAsia="Calibri"/>
          <w:b/>
          <w:bCs/>
          <w:sz w:val="28"/>
          <w:szCs w:val="28"/>
          <w:lang w:eastAsia="en-US"/>
        </w:rPr>
        <w:t>. Объем полезного отпуска теплоносителя, на основании которого были рассчитаны установленные тарифы</w:t>
      </w:r>
    </w:p>
    <w:p w14:paraId="2FF456E8" w14:textId="77777777" w:rsidR="003B1434" w:rsidRPr="004C3A9E" w:rsidRDefault="003B1434" w:rsidP="003B1434">
      <w:pPr>
        <w:ind w:right="-284" w:firstLine="709"/>
        <w:jc w:val="both"/>
        <w:rPr>
          <w:sz w:val="28"/>
          <w:szCs w:val="28"/>
        </w:rPr>
      </w:pPr>
      <w:r w:rsidRPr="004C3A9E">
        <w:rPr>
          <w:sz w:val="28"/>
          <w:szCs w:val="28"/>
        </w:rPr>
        <w:t>Структура планового объема отпуска теплоносителя на 202</w:t>
      </w:r>
      <w:r>
        <w:rPr>
          <w:sz w:val="28"/>
          <w:szCs w:val="28"/>
        </w:rPr>
        <w:t>2</w:t>
      </w:r>
      <w:r w:rsidRPr="004C3A9E">
        <w:rPr>
          <w:sz w:val="28"/>
          <w:szCs w:val="28"/>
        </w:rPr>
        <w:t xml:space="preserve"> год экспертами принята на уровне, представленном в таблице </w:t>
      </w:r>
      <w:r>
        <w:rPr>
          <w:sz w:val="28"/>
          <w:szCs w:val="28"/>
        </w:rPr>
        <w:t>12</w:t>
      </w:r>
      <w:r w:rsidRPr="004C3A9E">
        <w:rPr>
          <w:sz w:val="28"/>
          <w:szCs w:val="28"/>
        </w:rPr>
        <w:t>:</w:t>
      </w:r>
    </w:p>
    <w:p w14:paraId="4BB6CE55" w14:textId="77777777" w:rsidR="003B1434" w:rsidRPr="004C3A9E" w:rsidRDefault="003B1434" w:rsidP="003B1434">
      <w:pPr>
        <w:spacing w:line="288" w:lineRule="auto"/>
        <w:ind w:right="-284" w:firstLine="567"/>
        <w:jc w:val="right"/>
        <w:rPr>
          <w:sz w:val="28"/>
          <w:szCs w:val="28"/>
        </w:rPr>
      </w:pPr>
      <w:r w:rsidRPr="004C3A9E">
        <w:rPr>
          <w:sz w:val="28"/>
          <w:szCs w:val="28"/>
        </w:rPr>
        <w:t xml:space="preserve">Таблица </w:t>
      </w:r>
      <w:r>
        <w:rPr>
          <w:sz w:val="28"/>
          <w:szCs w:val="28"/>
        </w:rPr>
        <w:t>12</w:t>
      </w:r>
    </w:p>
    <w:p w14:paraId="3F167ABB" w14:textId="77777777" w:rsidR="003B1434" w:rsidRPr="004C3A9E" w:rsidRDefault="003B1434" w:rsidP="003B1434">
      <w:pPr>
        <w:spacing w:line="288" w:lineRule="auto"/>
        <w:ind w:right="-284" w:firstLine="567"/>
        <w:jc w:val="center"/>
        <w:rPr>
          <w:sz w:val="28"/>
          <w:szCs w:val="28"/>
        </w:rPr>
      </w:pPr>
      <w:r w:rsidRPr="004C3A9E">
        <w:rPr>
          <w:sz w:val="28"/>
          <w:szCs w:val="28"/>
        </w:rPr>
        <w:t>Баланс теплоносителя на 202</w:t>
      </w:r>
      <w:r>
        <w:rPr>
          <w:sz w:val="28"/>
          <w:szCs w:val="28"/>
        </w:rPr>
        <w:t>2</w:t>
      </w:r>
      <w:r w:rsidRPr="004C3A9E">
        <w:rPr>
          <w:sz w:val="28"/>
          <w:szCs w:val="28"/>
        </w:rPr>
        <w:t xml:space="preserve"> год</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417"/>
        <w:gridCol w:w="1618"/>
        <w:gridCol w:w="1701"/>
        <w:gridCol w:w="1501"/>
      </w:tblGrid>
      <w:tr w:rsidR="003B1434" w:rsidRPr="000F375A" w14:paraId="1119831A" w14:textId="77777777" w:rsidTr="00320014">
        <w:trPr>
          <w:trHeight w:val="300"/>
          <w:tblHeader/>
        </w:trPr>
        <w:tc>
          <w:tcPr>
            <w:tcW w:w="3403" w:type="dxa"/>
            <w:shd w:val="clear" w:color="auto" w:fill="auto"/>
            <w:noWrap/>
            <w:vAlign w:val="center"/>
          </w:tcPr>
          <w:p w14:paraId="5C6F2855" w14:textId="77777777" w:rsidR="003B1434" w:rsidRPr="00C83038" w:rsidRDefault="003B1434" w:rsidP="00320014">
            <w:pPr>
              <w:jc w:val="center"/>
              <w:rPr>
                <w:sz w:val="22"/>
              </w:rPr>
            </w:pPr>
            <w:r w:rsidRPr="00C83038">
              <w:rPr>
                <w:sz w:val="22"/>
              </w:rPr>
              <w:t>Показатель</w:t>
            </w:r>
          </w:p>
        </w:tc>
        <w:tc>
          <w:tcPr>
            <w:tcW w:w="1417" w:type="dxa"/>
            <w:shd w:val="clear" w:color="auto" w:fill="auto"/>
            <w:noWrap/>
            <w:vAlign w:val="center"/>
          </w:tcPr>
          <w:p w14:paraId="2F6B1AE6" w14:textId="77777777" w:rsidR="003B1434" w:rsidRPr="00C83038" w:rsidRDefault="003B1434" w:rsidP="00320014">
            <w:pPr>
              <w:jc w:val="center"/>
              <w:rPr>
                <w:sz w:val="22"/>
              </w:rPr>
            </w:pPr>
            <w:r w:rsidRPr="00C83038">
              <w:rPr>
                <w:sz w:val="22"/>
              </w:rPr>
              <w:t>Ед. изм.</w:t>
            </w:r>
          </w:p>
        </w:tc>
        <w:tc>
          <w:tcPr>
            <w:tcW w:w="1618" w:type="dxa"/>
            <w:shd w:val="clear" w:color="auto" w:fill="auto"/>
            <w:noWrap/>
            <w:vAlign w:val="center"/>
          </w:tcPr>
          <w:p w14:paraId="3AF3B11D" w14:textId="77777777" w:rsidR="003B1434" w:rsidRPr="00C83038" w:rsidRDefault="003B1434" w:rsidP="00320014">
            <w:pPr>
              <w:jc w:val="center"/>
              <w:rPr>
                <w:sz w:val="22"/>
              </w:rPr>
            </w:pPr>
            <w:r w:rsidRPr="00C83038">
              <w:rPr>
                <w:sz w:val="22"/>
              </w:rPr>
              <w:t>Предложения экспертов на 2022 год</w:t>
            </w:r>
          </w:p>
        </w:tc>
        <w:tc>
          <w:tcPr>
            <w:tcW w:w="1701" w:type="dxa"/>
            <w:shd w:val="clear" w:color="auto" w:fill="auto"/>
            <w:noWrap/>
            <w:vAlign w:val="center"/>
          </w:tcPr>
          <w:p w14:paraId="31DE6AEC" w14:textId="77777777" w:rsidR="003B1434" w:rsidRPr="00C83038" w:rsidRDefault="003B1434" w:rsidP="00320014">
            <w:pPr>
              <w:jc w:val="center"/>
              <w:rPr>
                <w:sz w:val="22"/>
              </w:rPr>
            </w:pPr>
            <w:r w:rsidRPr="00C83038">
              <w:rPr>
                <w:sz w:val="22"/>
              </w:rPr>
              <w:t>1 полугодие</w:t>
            </w:r>
          </w:p>
        </w:tc>
        <w:tc>
          <w:tcPr>
            <w:tcW w:w="1501" w:type="dxa"/>
            <w:shd w:val="clear" w:color="auto" w:fill="auto"/>
            <w:vAlign w:val="center"/>
          </w:tcPr>
          <w:p w14:paraId="3CB89ADA" w14:textId="77777777" w:rsidR="003B1434" w:rsidRPr="00C83038" w:rsidRDefault="003B1434" w:rsidP="00320014">
            <w:pPr>
              <w:jc w:val="center"/>
              <w:rPr>
                <w:sz w:val="22"/>
              </w:rPr>
            </w:pPr>
            <w:r w:rsidRPr="00C83038">
              <w:rPr>
                <w:sz w:val="22"/>
              </w:rPr>
              <w:t>2 полугодие</w:t>
            </w:r>
          </w:p>
        </w:tc>
      </w:tr>
      <w:tr w:rsidR="003B1434" w:rsidRPr="000F375A" w14:paraId="73C0D0FD" w14:textId="77777777" w:rsidTr="00320014">
        <w:trPr>
          <w:trHeight w:val="300"/>
        </w:trPr>
        <w:tc>
          <w:tcPr>
            <w:tcW w:w="3403" w:type="dxa"/>
            <w:shd w:val="clear" w:color="auto" w:fill="auto"/>
            <w:noWrap/>
            <w:hideMark/>
          </w:tcPr>
          <w:p w14:paraId="1AC7311F" w14:textId="77777777" w:rsidR="003B1434" w:rsidRPr="00C83038" w:rsidRDefault="003B1434" w:rsidP="00320014">
            <w:pPr>
              <w:rPr>
                <w:sz w:val="22"/>
              </w:rPr>
            </w:pPr>
            <w:r w:rsidRPr="00C83038">
              <w:rPr>
                <w:rFonts w:eastAsia="Calibri"/>
                <w:sz w:val="22"/>
                <w:szCs w:val="22"/>
                <w:lang w:eastAsia="en-US"/>
              </w:rPr>
              <w:t>Теплоносителя всего, в том числе</w:t>
            </w:r>
          </w:p>
        </w:tc>
        <w:tc>
          <w:tcPr>
            <w:tcW w:w="1417" w:type="dxa"/>
            <w:shd w:val="clear" w:color="auto" w:fill="auto"/>
            <w:noWrap/>
            <w:vAlign w:val="center"/>
            <w:hideMark/>
          </w:tcPr>
          <w:p w14:paraId="66B44056" w14:textId="77777777" w:rsidR="003B1434" w:rsidRPr="00C83038" w:rsidRDefault="003B1434" w:rsidP="00320014">
            <w:pPr>
              <w:jc w:val="center"/>
              <w:rPr>
                <w:sz w:val="22"/>
              </w:rPr>
            </w:pPr>
            <w:r w:rsidRPr="00C83038">
              <w:rPr>
                <w:sz w:val="22"/>
              </w:rPr>
              <w:t>м3</w:t>
            </w:r>
          </w:p>
        </w:tc>
        <w:tc>
          <w:tcPr>
            <w:tcW w:w="1618" w:type="dxa"/>
            <w:shd w:val="clear" w:color="auto" w:fill="auto"/>
            <w:noWrap/>
            <w:vAlign w:val="center"/>
          </w:tcPr>
          <w:p w14:paraId="2C15076C" w14:textId="77777777" w:rsidR="003B1434" w:rsidRPr="00C83038" w:rsidRDefault="003B1434" w:rsidP="00320014">
            <w:pPr>
              <w:jc w:val="center"/>
              <w:rPr>
                <w:sz w:val="22"/>
                <w:szCs w:val="22"/>
              </w:rPr>
            </w:pPr>
            <w:r w:rsidRPr="00C83038">
              <w:rPr>
                <w:sz w:val="22"/>
                <w:szCs w:val="22"/>
              </w:rPr>
              <w:t>68 987,40</w:t>
            </w:r>
          </w:p>
        </w:tc>
        <w:tc>
          <w:tcPr>
            <w:tcW w:w="1701" w:type="dxa"/>
            <w:shd w:val="clear" w:color="auto" w:fill="auto"/>
            <w:noWrap/>
            <w:vAlign w:val="center"/>
          </w:tcPr>
          <w:p w14:paraId="3DCA8E74" w14:textId="77777777" w:rsidR="003B1434" w:rsidRPr="00C83038" w:rsidRDefault="003B1434" w:rsidP="00320014">
            <w:pPr>
              <w:jc w:val="center"/>
              <w:rPr>
                <w:sz w:val="22"/>
                <w:szCs w:val="22"/>
              </w:rPr>
            </w:pPr>
            <w:r w:rsidRPr="00C83038">
              <w:rPr>
                <w:sz w:val="22"/>
                <w:szCs w:val="22"/>
              </w:rPr>
              <w:t>36 411,55</w:t>
            </w:r>
          </w:p>
        </w:tc>
        <w:tc>
          <w:tcPr>
            <w:tcW w:w="1501" w:type="dxa"/>
            <w:shd w:val="clear" w:color="auto" w:fill="auto"/>
            <w:vAlign w:val="center"/>
          </w:tcPr>
          <w:p w14:paraId="1EC7D847" w14:textId="77777777" w:rsidR="003B1434" w:rsidRPr="00C83038" w:rsidRDefault="003B1434" w:rsidP="00320014">
            <w:pPr>
              <w:jc w:val="center"/>
              <w:rPr>
                <w:sz w:val="22"/>
                <w:szCs w:val="22"/>
              </w:rPr>
            </w:pPr>
            <w:r w:rsidRPr="00C83038">
              <w:rPr>
                <w:sz w:val="22"/>
                <w:szCs w:val="22"/>
              </w:rPr>
              <w:t>32 575,85</w:t>
            </w:r>
          </w:p>
        </w:tc>
      </w:tr>
      <w:tr w:rsidR="003B1434" w:rsidRPr="000F375A" w14:paraId="626670E7" w14:textId="77777777" w:rsidTr="00320014">
        <w:trPr>
          <w:trHeight w:val="300"/>
        </w:trPr>
        <w:tc>
          <w:tcPr>
            <w:tcW w:w="3403" w:type="dxa"/>
            <w:shd w:val="clear" w:color="auto" w:fill="auto"/>
            <w:noWrap/>
          </w:tcPr>
          <w:p w14:paraId="471E78C3" w14:textId="77777777" w:rsidR="003B1434" w:rsidRPr="00C83038" w:rsidRDefault="003B1434" w:rsidP="00320014">
            <w:pPr>
              <w:rPr>
                <w:sz w:val="22"/>
              </w:rPr>
            </w:pPr>
            <w:r w:rsidRPr="00C83038">
              <w:rPr>
                <w:rFonts w:eastAsia="Calibri"/>
                <w:sz w:val="22"/>
                <w:szCs w:val="22"/>
                <w:lang w:eastAsia="en-US"/>
              </w:rPr>
              <w:t>Полезный отпуск теплоносителя</w:t>
            </w:r>
          </w:p>
        </w:tc>
        <w:tc>
          <w:tcPr>
            <w:tcW w:w="1417" w:type="dxa"/>
            <w:shd w:val="clear" w:color="auto" w:fill="auto"/>
            <w:noWrap/>
            <w:vAlign w:val="center"/>
          </w:tcPr>
          <w:p w14:paraId="770BBE9B" w14:textId="77777777" w:rsidR="003B1434" w:rsidRPr="00C83038" w:rsidRDefault="003B1434" w:rsidP="00320014">
            <w:pPr>
              <w:jc w:val="center"/>
              <w:rPr>
                <w:sz w:val="22"/>
              </w:rPr>
            </w:pPr>
            <w:r w:rsidRPr="00C83038">
              <w:rPr>
                <w:sz w:val="22"/>
              </w:rPr>
              <w:t>м3</w:t>
            </w:r>
          </w:p>
        </w:tc>
        <w:tc>
          <w:tcPr>
            <w:tcW w:w="1618" w:type="dxa"/>
            <w:shd w:val="clear" w:color="auto" w:fill="auto"/>
            <w:noWrap/>
            <w:vAlign w:val="center"/>
          </w:tcPr>
          <w:p w14:paraId="189C447C" w14:textId="77777777" w:rsidR="003B1434" w:rsidRPr="00C83038" w:rsidRDefault="003B1434" w:rsidP="00320014">
            <w:pPr>
              <w:jc w:val="center"/>
              <w:rPr>
                <w:sz w:val="22"/>
                <w:szCs w:val="22"/>
              </w:rPr>
            </w:pPr>
            <w:r w:rsidRPr="00C83038">
              <w:rPr>
                <w:sz w:val="22"/>
                <w:szCs w:val="22"/>
              </w:rPr>
              <w:t>68 987,40</w:t>
            </w:r>
          </w:p>
        </w:tc>
        <w:tc>
          <w:tcPr>
            <w:tcW w:w="1701" w:type="dxa"/>
            <w:shd w:val="clear" w:color="auto" w:fill="auto"/>
            <w:noWrap/>
            <w:vAlign w:val="center"/>
          </w:tcPr>
          <w:p w14:paraId="3DFC0C68" w14:textId="77777777" w:rsidR="003B1434" w:rsidRPr="00C83038" w:rsidRDefault="003B1434" w:rsidP="00320014">
            <w:pPr>
              <w:jc w:val="center"/>
              <w:rPr>
                <w:sz w:val="22"/>
                <w:szCs w:val="22"/>
              </w:rPr>
            </w:pPr>
            <w:r w:rsidRPr="00C83038">
              <w:rPr>
                <w:sz w:val="22"/>
                <w:szCs w:val="22"/>
              </w:rPr>
              <w:t>36 411,55</w:t>
            </w:r>
          </w:p>
        </w:tc>
        <w:tc>
          <w:tcPr>
            <w:tcW w:w="1501" w:type="dxa"/>
            <w:shd w:val="clear" w:color="auto" w:fill="auto"/>
            <w:vAlign w:val="center"/>
          </w:tcPr>
          <w:p w14:paraId="0974D6F0" w14:textId="77777777" w:rsidR="003B1434" w:rsidRPr="00C83038" w:rsidRDefault="003B1434" w:rsidP="00320014">
            <w:pPr>
              <w:jc w:val="center"/>
              <w:rPr>
                <w:sz w:val="22"/>
                <w:szCs w:val="22"/>
              </w:rPr>
            </w:pPr>
            <w:r w:rsidRPr="00C83038">
              <w:rPr>
                <w:sz w:val="22"/>
                <w:szCs w:val="22"/>
              </w:rPr>
              <w:t>32 575,85</w:t>
            </w:r>
          </w:p>
        </w:tc>
      </w:tr>
      <w:tr w:rsidR="003B1434" w:rsidRPr="000F375A" w14:paraId="14A9A57E" w14:textId="77777777" w:rsidTr="00320014">
        <w:trPr>
          <w:trHeight w:val="300"/>
        </w:trPr>
        <w:tc>
          <w:tcPr>
            <w:tcW w:w="3403" w:type="dxa"/>
            <w:shd w:val="clear" w:color="auto" w:fill="auto"/>
            <w:noWrap/>
            <w:hideMark/>
          </w:tcPr>
          <w:p w14:paraId="0F064535" w14:textId="77777777" w:rsidR="003B1434" w:rsidRPr="00C83038" w:rsidRDefault="003B1434" w:rsidP="00320014">
            <w:pPr>
              <w:rPr>
                <w:sz w:val="22"/>
              </w:rPr>
            </w:pPr>
            <w:r w:rsidRPr="00C83038">
              <w:rPr>
                <w:rFonts w:eastAsia="Calibri"/>
                <w:sz w:val="22"/>
                <w:szCs w:val="22"/>
                <w:lang w:eastAsia="en-US"/>
              </w:rPr>
              <w:t xml:space="preserve">     - жилищные организации</w:t>
            </w:r>
          </w:p>
        </w:tc>
        <w:tc>
          <w:tcPr>
            <w:tcW w:w="1417" w:type="dxa"/>
            <w:shd w:val="clear" w:color="auto" w:fill="auto"/>
            <w:noWrap/>
            <w:vAlign w:val="center"/>
            <w:hideMark/>
          </w:tcPr>
          <w:p w14:paraId="7E99BC52" w14:textId="77777777" w:rsidR="003B1434" w:rsidRPr="00C83038" w:rsidRDefault="003B1434" w:rsidP="00320014">
            <w:pPr>
              <w:jc w:val="center"/>
              <w:rPr>
                <w:sz w:val="22"/>
              </w:rPr>
            </w:pPr>
            <w:r w:rsidRPr="00C83038">
              <w:rPr>
                <w:sz w:val="22"/>
              </w:rPr>
              <w:t>м3</w:t>
            </w:r>
          </w:p>
        </w:tc>
        <w:tc>
          <w:tcPr>
            <w:tcW w:w="1618" w:type="dxa"/>
            <w:shd w:val="clear" w:color="auto" w:fill="auto"/>
            <w:noWrap/>
            <w:vAlign w:val="center"/>
          </w:tcPr>
          <w:p w14:paraId="6ADA8D39" w14:textId="77777777" w:rsidR="003B1434" w:rsidRPr="00C83038" w:rsidRDefault="003B1434" w:rsidP="00320014">
            <w:pPr>
              <w:jc w:val="center"/>
              <w:rPr>
                <w:sz w:val="22"/>
                <w:szCs w:val="22"/>
              </w:rPr>
            </w:pPr>
            <w:r w:rsidRPr="00C83038">
              <w:rPr>
                <w:sz w:val="22"/>
                <w:szCs w:val="22"/>
              </w:rPr>
              <w:t>62 537,20</w:t>
            </w:r>
          </w:p>
        </w:tc>
        <w:tc>
          <w:tcPr>
            <w:tcW w:w="1701" w:type="dxa"/>
            <w:shd w:val="clear" w:color="auto" w:fill="auto"/>
            <w:noWrap/>
            <w:vAlign w:val="center"/>
          </w:tcPr>
          <w:p w14:paraId="5D68B23A" w14:textId="77777777" w:rsidR="003B1434" w:rsidRPr="00C83038" w:rsidRDefault="003B1434" w:rsidP="00320014">
            <w:pPr>
              <w:jc w:val="center"/>
              <w:rPr>
                <w:sz w:val="22"/>
                <w:szCs w:val="22"/>
              </w:rPr>
            </w:pPr>
            <w:r w:rsidRPr="00C83038">
              <w:rPr>
                <w:sz w:val="22"/>
                <w:szCs w:val="22"/>
              </w:rPr>
              <w:t>33 007,13</w:t>
            </w:r>
          </w:p>
        </w:tc>
        <w:tc>
          <w:tcPr>
            <w:tcW w:w="1501" w:type="dxa"/>
            <w:shd w:val="clear" w:color="auto" w:fill="auto"/>
            <w:vAlign w:val="center"/>
          </w:tcPr>
          <w:p w14:paraId="148A31EA" w14:textId="77777777" w:rsidR="003B1434" w:rsidRPr="00C83038" w:rsidRDefault="003B1434" w:rsidP="00320014">
            <w:pPr>
              <w:jc w:val="center"/>
              <w:rPr>
                <w:sz w:val="22"/>
                <w:szCs w:val="22"/>
              </w:rPr>
            </w:pPr>
            <w:r w:rsidRPr="00C83038">
              <w:rPr>
                <w:sz w:val="22"/>
                <w:szCs w:val="22"/>
              </w:rPr>
              <w:t>29 530,07</w:t>
            </w:r>
          </w:p>
        </w:tc>
      </w:tr>
      <w:tr w:rsidR="003B1434" w:rsidRPr="000F375A" w14:paraId="3AA76698" w14:textId="77777777" w:rsidTr="00320014">
        <w:trPr>
          <w:trHeight w:val="300"/>
        </w:trPr>
        <w:tc>
          <w:tcPr>
            <w:tcW w:w="3403" w:type="dxa"/>
            <w:shd w:val="clear" w:color="auto" w:fill="auto"/>
            <w:noWrap/>
            <w:hideMark/>
          </w:tcPr>
          <w:p w14:paraId="4B3E9130" w14:textId="77777777" w:rsidR="003B1434" w:rsidRPr="00C83038" w:rsidRDefault="003B1434" w:rsidP="00320014">
            <w:pPr>
              <w:rPr>
                <w:sz w:val="22"/>
              </w:rPr>
            </w:pPr>
            <w:r w:rsidRPr="00C83038">
              <w:rPr>
                <w:rFonts w:eastAsia="Calibri"/>
                <w:sz w:val="22"/>
                <w:szCs w:val="22"/>
                <w:lang w:eastAsia="en-US"/>
              </w:rPr>
              <w:t xml:space="preserve">     - бюджетные организации</w:t>
            </w:r>
          </w:p>
        </w:tc>
        <w:tc>
          <w:tcPr>
            <w:tcW w:w="1417" w:type="dxa"/>
            <w:shd w:val="clear" w:color="auto" w:fill="auto"/>
            <w:noWrap/>
            <w:vAlign w:val="center"/>
            <w:hideMark/>
          </w:tcPr>
          <w:p w14:paraId="3A54C40A" w14:textId="77777777" w:rsidR="003B1434" w:rsidRPr="00C83038" w:rsidRDefault="003B1434" w:rsidP="00320014">
            <w:pPr>
              <w:jc w:val="center"/>
              <w:rPr>
                <w:sz w:val="22"/>
              </w:rPr>
            </w:pPr>
            <w:r w:rsidRPr="00C83038">
              <w:rPr>
                <w:sz w:val="22"/>
              </w:rPr>
              <w:t>м3</w:t>
            </w:r>
          </w:p>
        </w:tc>
        <w:tc>
          <w:tcPr>
            <w:tcW w:w="1618" w:type="dxa"/>
            <w:shd w:val="clear" w:color="auto" w:fill="auto"/>
            <w:noWrap/>
            <w:vAlign w:val="center"/>
          </w:tcPr>
          <w:p w14:paraId="60F19929" w14:textId="77777777" w:rsidR="003B1434" w:rsidRPr="00C83038" w:rsidRDefault="003B1434" w:rsidP="00320014">
            <w:pPr>
              <w:jc w:val="center"/>
              <w:rPr>
                <w:sz w:val="22"/>
                <w:szCs w:val="22"/>
              </w:rPr>
            </w:pPr>
            <w:r w:rsidRPr="00C83038">
              <w:rPr>
                <w:sz w:val="22"/>
                <w:szCs w:val="22"/>
              </w:rPr>
              <w:t>4 807,50</w:t>
            </w:r>
          </w:p>
        </w:tc>
        <w:tc>
          <w:tcPr>
            <w:tcW w:w="1701" w:type="dxa"/>
            <w:shd w:val="clear" w:color="auto" w:fill="auto"/>
            <w:noWrap/>
            <w:vAlign w:val="center"/>
          </w:tcPr>
          <w:p w14:paraId="2F8D9875" w14:textId="77777777" w:rsidR="003B1434" w:rsidRPr="00C83038" w:rsidRDefault="003B1434" w:rsidP="00320014">
            <w:pPr>
              <w:jc w:val="center"/>
              <w:rPr>
                <w:sz w:val="22"/>
                <w:szCs w:val="22"/>
              </w:rPr>
            </w:pPr>
            <w:r w:rsidRPr="00C83038">
              <w:rPr>
                <w:sz w:val="22"/>
                <w:szCs w:val="22"/>
              </w:rPr>
              <w:t>2 537,40</w:t>
            </w:r>
          </w:p>
        </w:tc>
        <w:tc>
          <w:tcPr>
            <w:tcW w:w="1501" w:type="dxa"/>
            <w:shd w:val="clear" w:color="auto" w:fill="auto"/>
            <w:vAlign w:val="center"/>
          </w:tcPr>
          <w:p w14:paraId="661E7CD2" w14:textId="77777777" w:rsidR="003B1434" w:rsidRPr="00C83038" w:rsidRDefault="003B1434" w:rsidP="00320014">
            <w:pPr>
              <w:jc w:val="center"/>
              <w:rPr>
                <w:sz w:val="22"/>
                <w:szCs w:val="22"/>
              </w:rPr>
            </w:pPr>
            <w:r w:rsidRPr="00C83038">
              <w:rPr>
                <w:sz w:val="22"/>
                <w:szCs w:val="22"/>
              </w:rPr>
              <w:t>2 270,10</w:t>
            </w:r>
          </w:p>
        </w:tc>
      </w:tr>
      <w:tr w:rsidR="003B1434" w:rsidRPr="000F375A" w14:paraId="6BABA722" w14:textId="77777777" w:rsidTr="00320014">
        <w:trPr>
          <w:trHeight w:val="300"/>
        </w:trPr>
        <w:tc>
          <w:tcPr>
            <w:tcW w:w="3403" w:type="dxa"/>
            <w:shd w:val="clear" w:color="auto" w:fill="auto"/>
            <w:noWrap/>
          </w:tcPr>
          <w:p w14:paraId="4317BB0C" w14:textId="77777777" w:rsidR="003B1434" w:rsidRPr="00C83038" w:rsidRDefault="003B1434" w:rsidP="00320014">
            <w:pPr>
              <w:rPr>
                <w:sz w:val="22"/>
              </w:rPr>
            </w:pPr>
            <w:r w:rsidRPr="00C83038">
              <w:rPr>
                <w:rFonts w:eastAsia="Calibri"/>
                <w:sz w:val="22"/>
                <w:szCs w:val="22"/>
                <w:lang w:eastAsia="en-US"/>
              </w:rPr>
              <w:t xml:space="preserve">     - прочие потребители </w:t>
            </w:r>
          </w:p>
        </w:tc>
        <w:tc>
          <w:tcPr>
            <w:tcW w:w="1417" w:type="dxa"/>
            <w:shd w:val="clear" w:color="auto" w:fill="auto"/>
            <w:noWrap/>
            <w:vAlign w:val="center"/>
          </w:tcPr>
          <w:p w14:paraId="006F8F6F" w14:textId="77777777" w:rsidR="003B1434" w:rsidRPr="00C83038" w:rsidRDefault="003B1434" w:rsidP="00320014">
            <w:pPr>
              <w:jc w:val="center"/>
              <w:rPr>
                <w:sz w:val="22"/>
              </w:rPr>
            </w:pPr>
            <w:r w:rsidRPr="00C83038">
              <w:rPr>
                <w:sz w:val="22"/>
              </w:rPr>
              <w:t>м3</w:t>
            </w:r>
          </w:p>
        </w:tc>
        <w:tc>
          <w:tcPr>
            <w:tcW w:w="1618" w:type="dxa"/>
            <w:shd w:val="clear" w:color="auto" w:fill="auto"/>
            <w:noWrap/>
            <w:vAlign w:val="center"/>
          </w:tcPr>
          <w:p w14:paraId="52DE4128" w14:textId="77777777" w:rsidR="003B1434" w:rsidRPr="00C83038" w:rsidRDefault="003B1434" w:rsidP="00320014">
            <w:pPr>
              <w:jc w:val="center"/>
              <w:rPr>
                <w:sz w:val="22"/>
                <w:szCs w:val="22"/>
              </w:rPr>
            </w:pPr>
            <w:r w:rsidRPr="00C83038">
              <w:rPr>
                <w:sz w:val="22"/>
                <w:szCs w:val="22"/>
              </w:rPr>
              <w:t>1 485,80</w:t>
            </w:r>
          </w:p>
        </w:tc>
        <w:tc>
          <w:tcPr>
            <w:tcW w:w="1701" w:type="dxa"/>
            <w:shd w:val="clear" w:color="auto" w:fill="auto"/>
            <w:noWrap/>
            <w:vAlign w:val="center"/>
          </w:tcPr>
          <w:p w14:paraId="33767F57" w14:textId="77777777" w:rsidR="003B1434" w:rsidRPr="00C83038" w:rsidRDefault="003B1434" w:rsidP="00320014">
            <w:pPr>
              <w:jc w:val="center"/>
              <w:rPr>
                <w:sz w:val="22"/>
                <w:szCs w:val="22"/>
              </w:rPr>
            </w:pPr>
            <w:r w:rsidRPr="00C83038">
              <w:rPr>
                <w:sz w:val="22"/>
                <w:szCs w:val="22"/>
              </w:rPr>
              <w:t>784,21</w:t>
            </w:r>
          </w:p>
        </w:tc>
        <w:tc>
          <w:tcPr>
            <w:tcW w:w="1501" w:type="dxa"/>
            <w:shd w:val="clear" w:color="auto" w:fill="auto"/>
            <w:vAlign w:val="center"/>
          </w:tcPr>
          <w:p w14:paraId="63FFE972" w14:textId="77777777" w:rsidR="003B1434" w:rsidRPr="00C83038" w:rsidRDefault="003B1434" w:rsidP="00320014">
            <w:pPr>
              <w:jc w:val="center"/>
              <w:rPr>
                <w:sz w:val="22"/>
                <w:szCs w:val="22"/>
              </w:rPr>
            </w:pPr>
            <w:r w:rsidRPr="00C83038">
              <w:rPr>
                <w:sz w:val="22"/>
                <w:szCs w:val="22"/>
              </w:rPr>
              <w:t>701,59</w:t>
            </w:r>
          </w:p>
        </w:tc>
      </w:tr>
      <w:tr w:rsidR="003B1434" w:rsidRPr="000F375A" w14:paraId="7C0CDBE7" w14:textId="77777777" w:rsidTr="00320014">
        <w:trPr>
          <w:trHeight w:val="300"/>
        </w:trPr>
        <w:tc>
          <w:tcPr>
            <w:tcW w:w="3403" w:type="dxa"/>
            <w:shd w:val="clear" w:color="auto" w:fill="auto"/>
            <w:noWrap/>
          </w:tcPr>
          <w:p w14:paraId="3337B2B2" w14:textId="77777777" w:rsidR="003B1434" w:rsidRPr="00C83038" w:rsidRDefault="003B1434" w:rsidP="00320014">
            <w:pPr>
              <w:rPr>
                <w:rFonts w:eastAsia="Calibri"/>
                <w:sz w:val="22"/>
                <w:szCs w:val="22"/>
                <w:lang w:eastAsia="en-US"/>
              </w:rPr>
            </w:pPr>
            <w:r w:rsidRPr="00C83038">
              <w:rPr>
                <w:rFonts w:eastAsia="Calibri"/>
                <w:sz w:val="22"/>
                <w:szCs w:val="22"/>
                <w:lang w:eastAsia="en-US"/>
              </w:rPr>
              <w:t>Производственные нужды</w:t>
            </w:r>
          </w:p>
        </w:tc>
        <w:tc>
          <w:tcPr>
            <w:tcW w:w="1417" w:type="dxa"/>
            <w:shd w:val="clear" w:color="auto" w:fill="auto"/>
            <w:noWrap/>
            <w:vAlign w:val="center"/>
          </w:tcPr>
          <w:p w14:paraId="7ACF2D81" w14:textId="77777777" w:rsidR="003B1434" w:rsidRPr="00C83038" w:rsidRDefault="003B1434" w:rsidP="00320014">
            <w:pPr>
              <w:jc w:val="center"/>
              <w:rPr>
                <w:sz w:val="22"/>
              </w:rPr>
            </w:pPr>
            <w:r w:rsidRPr="00C83038">
              <w:rPr>
                <w:sz w:val="22"/>
              </w:rPr>
              <w:t>м3</w:t>
            </w:r>
          </w:p>
        </w:tc>
        <w:tc>
          <w:tcPr>
            <w:tcW w:w="1618" w:type="dxa"/>
            <w:shd w:val="clear" w:color="auto" w:fill="auto"/>
            <w:noWrap/>
            <w:vAlign w:val="center"/>
          </w:tcPr>
          <w:p w14:paraId="79119BB4" w14:textId="77777777" w:rsidR="003B1434" w:rsidRPr="00C83038" w:rsidRDefault="003B1434" w:rsidP="00320014">
            <w:pPr>
              <w:jc w:val="center"/>
              <w:rPr>
                <w:sz w:val="22"/>
                <w:szCs w:val="22"/>
              </w:rPr>
            </w:pPr>
            <w:r w:rsidRPr="00C83038">
              <w:rPr>
                <w:sz w:val="22"/>
                <w:szCs w:val="22"/>
              </w:rPr>
              <w:t>156,9</w:t>
            </w:r>
          </w:p>
        </w:tc>
        <w:tc>
          <w:tcPr>
            <w:tcW w:w="1701" w:type="dxa"/>
            <w:shd w:val="clear" w:color="auto" w:fill="auto"/>
            <w:noWrap/>
            <w:vAlign w:val="center"/>
          </w:tcPr>
          <w:p w14:paraId="338F53AF" w14:textId="77777777" w:rsidR="003B1434" w:rsidRPr="00C83038" w:rsidRDefault="003B1434" w:rsidP="00320014">
            <w:pPr>
              <w:jc w:val="center"/>
              <w:rPr>
                <w:sz w:val="22"/>
                <w:szCs w:val="22"/>
              </w:rPr>
            </w:pPr>
            <w:r w:rsidRPr="00C83038">
              <w:rPr>
                <w:sz w:val="22"/>
                <w:szCs w:val="22"/>
              </w:rPr>
              <w:t>82,81</w:t>
            </w:r>
          </w:p>
        </w:tc>
        <w:tc>
          <w:tcPr>
            <w:tcW w:w="1501" w:type="dxa"/>
            <w:shd w:val="clear" w:color="auto" w:fill="auto"/>
            <w:vAlign w:val="center"/>
          </w:tcPr>
          <w:p w14:paraId="1C8A2DD4" w14:textId="77777777" w:rsidR="003B1434" w:rsidRPr="00C83038" w:rsidRDefault="003B1434" w:rsidP="00320014">
            <w:pPr>
              <w:jc w:val="center"/>
              <w:rPr>
                <w:sz w:val="22"/>
                <w:szCs w:val="22"/>
              </w:rPr>
            </w:pPr>
            <w:r w:rsidRPr="00C83038">
              <w:rPr>
                <w:sz w:val="22"/>
                <w:szCs w:val="22"/>
              </w:rPr>
              <w:t>74,09</w:t>
            </w:r>
          </w:p>
        </w:tc>
      </w:tr>
    </w:tbl>
    <w:p w14:paraId="145D2E79" w14:textId="77777777" w:rsidR="003B1434" w:rsidRDefault="003B1434" w:rsidP="003B1434">
      <w:pPr>
        <w:ind w:firstLine="709"/>
        <w:contextualSpacing/>
        <w:jc w:val="both"/>
        <w:rPr>
          <w:rFonts w:eastAsia="Calibri"/>
          <w:b/>
          <w:bCs/>
          <w:sz w:val="28"/>
          <w:szCs w:val="28"/>
          <w:lang w:eastAsia="en-US"/>
        </w:rPr>
      </w:pPr>
    </w:p>
    <w:p w14:paraId="55CC8DAE" w14:textId="77777777" w:rsidR="003B1434" w:rsidRPr="0028044F" w:rsidRDefault="003B1434" w:rsidP="003B1434">
      <w:pPr>
        <w:ind w:firstLine="709"/>
        <w:jc w:val="both"/>
        <w:rPr>
          <w:rFonts w:eastAsia="Calibri"/>
          <w:sz w:val="28"/>
          <w:szCs w:val="28"/>
        </w:rPr>
      </w:pPr>
      <w:r w:rsidRPr="0028044F">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3642F1E" w14:textId="77777777" w:rsidR="003B1434" w:rsidRDefault="003B1434" w:rsidP="003B1434">
      <w:pPr>
        <w:contextualSpacing/>
        <w:jc w:val="both"/>
        <w:rPr>
          <w:rFonts w:eastAsia="Calibri"/>
          <w:b/>
          <w:bCs/>
          <w:sz w:val="28"/>
          <w:szCs w:val="28"/>
          <w:lang w:eastAsia="en-US"/>
        </w:rPr>
      </w:pPr>
    </w:p>
    <w:p w14:paraId="557062BF" w14:textId="77777777" w:rsidR="003B1434" w:rsidRPr="004C3A9E" w:rsidRDefault="003B1434" w:rsidP="003B1434">
      <w:pPr>
        <w:contextualSpacing/>
        <w:jc w:val="both"/>
        <w:rPr>
          <w:rFonts w:eastAsia="Calibri"/>
          <w:b/>
          <w:bCs/>
          <w:sz w:val="28"/>
          <w:szCs w:val="28"/>
          <w:lang w:eastAsia="en-US"/>
        </w:rPr>
      </w:pPr>
      <w:r>
        <w:rPr>
          <w:rFonts w:eastAsia="Calibri"/>
          <w:b/>
          <w:bCs/>
          <w:sz w:val="28"/>
          <w:szCs w:val="28"/>
          <w:lang w:eastAsia="en-US"/>
        </w:rPr>
        <w:t>6</w:t>
      </w:r>
      <w:r w:rsidRPr="004C3A9E">
        <w:rPr>
          <w:rFonts w:eastAsia="Calibri"/>
          <w:b/>
          <w:bCs/>
          <w:sz w:val="28"/>
          <w:szCs w:val="28"/>
          <w:lang w:eastAsia="en-US"/>
        </w:rPr>
        <w:t>.</w:t>
      </w:r>
      <w:r>
        <w:rPr>
          <w:rFonts w:eastAsia="Calibri"/>
          <w:b/>
          <w:bCs/>
          <w:sz w:val="28"/>
          <w:szCs w:val="28"/>
          <w:lang w:eastAsia="en-US"/>
        </w:rPr>
        <w:t>2</w:t>
      </w:r>
      <w:r w:rsidRPr="004C3A9E">
        <w:rPr>
          <w:rFonts w:eastAsia="Calibri"/>
          <w:b/>
          <w:bCs/>
          <w:sz w:val="28"/>
          <w:szCs w:val="28"/>
          <w:lang w:eastAsia="en-US"/>
        </w:rPr>
        <w:t xml:space="preserve">. </w:t>
      </w:r>
      <w:r>
        <w:rPr>
          <w:rFonts w:eastAsia="Calibri"/>
          <w:b/>
          <w:bCs/>
          <w:sz w:val="28"/>
          <w:szCs w:val="28"/>
          <w:lang w:eastAsia="en-US"/>
        </w:rPr>
        <w:t>с</w:t>
      </w:r>
      <w:r w:rsidRPr="004C3A9E">
        <w:rPr>
          <w:rFonts w:eastAsia="Calibri"/>
          <w:b/>
          <w:bCs/>
          <w:sz w:val="28"/>
          <w:szCs w:val="28"/>
          <w:lang w:eastAsia="en-US"/>
        </w:rPr>
        <w:t xml:space="preserve">тоимость </w:t>
      </w:r>
      <w:r>
        <w:rPr>
          <w:rFonts w:eastAsia="Calibri"/>
          <w:b/>
          <w:bCs/>
          <w:sz w:val="28"/>
          <w:szCs w:val="28"/>
          <w:lang w:eastAsia="en-US"/>
        </w:rPr>
        <w:t>холодной</w:t>
      </w:r>
      <w:r w:rsidRPr="004C3A9E">
        <w:rPr>
          <w:rFonts w:eastAsia="Calibri"/>
          <w:b/>
          <w:bCs/>
          <w:sz w:val="28"/>
          <w:szCs w:val="28"/>
          <w:lang w:eastAsia="en-US"/>
        </w:rPr>
        <w:t xml:space="preserve"> воды</w:t>
      </w:r>
    </w:p>
    <w:p w14:paraId="538912DA" w14:textId="77777777" w:rsidR="003B1434" w:rsidRDefault="003B1434" w:rsidP="003B1434">
      <w:pPr>
        <w:ind w:firstLine="851"/>
        <w:jc w:val="both"/>
        <w:rPr>
          <w:sz w:val="28"/>
          <w:szCs w:val="28"/>
        </w:rPr>
      </w:pPr>
      <w:r>
        <w:rPr>
          <w:sz w:val="28"/>
          <w:szCs w:val="28"/>
        </w:rPr>
        <w:t>В</w:t>
      </w:r>
      <w:r w:rsidRPr="00DD4AA4">
        <w:rPr>
          <w:sz w:val="28"/>
          <w:szCs w:val="28"/>
        </w:rPr>
        <w:t xml:space="preserve"> соответствии с пп. </w:t>
      </w:r>
      <w:r>
        <w:rPr>
          <w:sz w:val="28"/>
          <w:szCs w:val="28"/>
        </w:rPr>
        <w:t xml:space="preserve">а) </w:t>
      </w:r>
      <w:r w:rsidRPr="00DD4AA4">
        <w:rPr>
          <w:sz w:val="28"/>
          <w:szCs w:val="28"/>
        </w:rPr>
        <w:t xml:space="preserve">п. 28 Постановления Правительства РФ от 22.10.2012 </w:t>
      </w:r>
      <w:r>
        <w:rPr>
          <w:sz w:val="28"/>
          <w:szCs w:val="28"/>
        </w:rPr>
        <w:t>№</w:t>
      </w:r>
      <w:r w:rsidRPr="00DD4AA4">
        <w:rPr>
          <w:sz w:val="28"/>
          <w:szCs w:val="28"/>
        </w:rPr>
        <w:t xml:space="preserve"> 1075 «О ценообразовании в сфере теплоснабжения»,</w:t>
      </w:r>
      <w:r>
        <w:rPr>
          <w:sz w:val="28"/>
          <w:szCs w:val="28"/>
        </w:rPr>
        <w:t xml:space="preserve"> </w:t>
      </w:r>
      <w:r w:rsidRPr="00B70A1E">
        <w:rPr>
          <w:sz w:val="28"/>
          <w:szCs w:val="28"/>
        </w:rPr>
        <w:t xml:space="preserve">экспертами выполнен расчёт, в соответствии с которым, затраты по данной статье составили </w:t>
      </w:r>
      <w:r w:rsidRPr="00CE6A54">
        <w:rPr>
          <w:sz w:val="28"/>
          <w:szCs w:val="28"/>
        </w:rPr>
        <w:t>1 798,27</w:t>
      </w:r>
      <w:r w:rsidRPr="00B70A1E">
        <w:rPr>
          <w:sz w:val="28"/>
          <w:szCs w:val="28"/>
        </w:rPr>
        <w:t xml:space="preserve"> тыс. руб., исходя из объёма потребления воды в </w:t>
      </w:r>
      <w:r>
        <w:rPr>
          <w:sz w:val="28"/>
          <w:szCs w:val="28"/>
        </w:rPr>
        <w:t>27,85 </w:t>
      </w:r>
      <w:r w:rsidRPr="00B07C75">
        <w:rPr>
          <w:sz w:val="28"/>
          <w:szCs w:val="28"/>
        </w:rPr>
        <w:t>тыс</w:t>
      </w:r>
      <w:r>
        <w:rPr>
          <w:sz w:val="28"/>
          <w:szCs w:val="28"/>
        </w:rPr>
        <w:t>. </w:t>
      </w:r>
      <w:r w:rsidRPr="00B70A1E">
        <w:rPr>
          <w:sz w:val="28"/>
          <w:szCs w:val="28"/>
        </w:rPr>
        <w:t>м</w:t>
      </w:r>
      <w:r>
        <w:rPr>
          <w:sz w:val="28"/>
          <w:szCs w:val="28"/>
          <w:vertAlign w:val="superscript"/>
        </w:rPr>
        <w:t>3</w:t>
      </w:r>
      <w:r w:rsidRPr="00B70A1E">
        <w:rPr>
          <w:sz w:val="28"/>
          <w:szCs w:val="28"/>
        </w:rPr>
        <w:t xml:space="preserve"> и </w:t>
      </w:r>
      <w:r>
        <w:rPr>
          <w:sz w:val="28"/>
          <w:szCs w:val="28"/>
        </w:rPr>
        <w:t>т</w:t>
      </w:r>
      <w:r w:rsidRPr="00CE6A54">
        <w:rPr>
          <w:sz w:val="28"/>
          <w:szCs w:val="28"/>
        </w:rPr>
        <w:t>ариф</w:t>
      </w:r>
      <w:r>
        <w:rPr>
          <w:sz w:val="28"/>
          <w:szCs w:val="28"/>
        </w:rPr>
        <w:t>ам,</w:t>
      </w:r>
      <w:r w:rsidRPr="00CE6A54">
        <w:rPr>
          <w:sz w:val="28"/>
          <w:szCs w:val="28"/>
        </w:rPr>
        <w:t xml:space="preserve"> утвержден</w:t>
      </w:r>
      <w:r>
        <w:rPr>
          <w:sz w:val="28"/>
          <w:szCs w:val="28"/>
        </w:rPr>
        <w:t>ным</w:t>
      </w:r>
      <w:r w:rsidRPr="00CE6A54">
        <w:rPr>
          <w:sz w:val="28"/>
          <w:szCs w:val="28"/>
        </w:rPr>
        <w:t xml:space="preserve"> постановлением РЭК Кузбасса от 17.12.2020 № 600</w:t>
      </w:r>
      <w:r>
        <w:rPr>
          <w:sz w:val="28"/>
          <w:szCs w:val="28"/>
        </w:rPr>
        <w:t xml:space="preserve"> (в редакции постановления </w:t>
      </w:r>
      <w:r w:rsidRPr="00B01F91">
        <w:rPr>
          <w:sz w:val="28"/>
          <w:szCs w:val="28"/>
        </w:rPr>
        <w:t>от 26</w:t>
      </w:r>
      <w:r>
        <w:rPr>
          <w:sz w:val="28"/>
          <w:szCs w:val="28"/>
        </w:rPr>
        <w:t>.10.</w:t>
      </w:r>
      <w:r w:rsidRPr="00B01F91">
        <w:rPr>
          <w:sz w:val="28"/>
          <w:szCs w:val="28"/>
        </w:rPr>
        <w:t xml:space="preserve">2021 </w:t>
      </w:r>
      <w:r>
        <w:rPr>
          <w:sz w:val="28"/>
          <w:szCs w:val="28"/>
        </w:rPr>
        <w:t>№</w:t>
      </w:r>
      <w:r w:rsidRPr="00B01F91">
        <w:rPr>
          <w:sz w:val="28"/>
          <w:szCs w:val="28"/>
        </w:rPr>
        <w:t xml:space="preserve"> 441</w:t>
      </w:r>
      <w:r>
        <w:rPr>
          <w:sz w:val="28"/>
          <w:szCs w:val="28"/>
        </w:rPr>
        <w:t>)</w:t>
      </w:r>
      <w:r w:rsidRPr="00CE6A54">
        <w:rPr>
          <w:sz w:val="28"/>
          <w:szCs w:val="28"/>
        </w:rPr>
        <w:t xml:space="preserve"> на уровне: с 01.01.2021 – </w:t>
      </w:r>
      <w:r>
        <w:rPr>
          <w:sz w:val="28"/>
          <w:szCs w:val="28"/>
        </w:rPr>
        <w:t>68,26</w:t>
      </w:r>
      <w:r w:rsidRPr="00CE6A54">
        <w:rPr>
          <w:sz w:val="28"/>
          <w:szCs w:val="28"/>
        </w:rPr>
        <w:t xml:space="preserve"> руб./м</w:t>
      </w:r>
      <w:r>
        <w:rPr>
          <w:sz w:val="28"/>
          <w:szCs w:val="28"/>
          <w:vertAlign w:val="superscript"/>
        </w:rPr>
        <w:t>3</w:t>
      </w:r>
      <w:r w:rsidRPr="00CE6A54">
        <w:rPr>
          <w:sz w:val="28"/>
          <w:szCs w:val="28"/>
        </w:rPr>
        <w:t xml:space="preserve">, с 01.07.2021 – </w:t>
      </w:r>
      <w:r>
        <w:rPr>
          <w:sz w:val="28"/>
          <w:szCs w:val="28"/>
        </w:rPr>
        <w:t>75,77</w:t>
      </w:r>
      <w:r w:rsidRPr="00CE6A54">
        <w:rPr>
          <w:sz w:val="28"/>
          <w:szCs w:val="28"/>
        </w:rPr>
        <w:t xml:space="preserve"> руб./м</w:t>
      </w:r>
      <w:r>
        <w:rPr>
          <w:sz w:val="28"/>
          <w:szCs w:val="28"/>
          <w:vertAlign w:val="superscript"/>
        </w:rPr>
        <w:t>3</w:t>
      </w:r>
      <w:r w:rsidRPr="00CE6A54">
        <w:rPr>
          <w:sz w:val="28"/>
          <w:szCs w:val="28"/>
        </w:rPr>
        <w:t xml:space="preserve">). Таким образом, расходы по статье составят </w:t>
      </w:r>
      <w:r>
        <w:rPr>
          <w:sz w:val="28"/>
          <w:szCs w:val="28"/>
        </w:rPr>
        <w:t>4 953,72</w:t>
      </w:r>
      <w:r w:rsidRPr="00CE6A54">
        <w:rPr>
          <w:sz w:val="28"/>
          <w:szCs w:val="28"/>
        </w:rPr>
        <w:t xml:space="preserve"> тыс. руб. = </w:t>
      </w:r>
      <w:r w:rsidRPr="00B01F91">
        <w:rPr>
          <w:sz w:val="28"/>
          <w:szCs w:val="28"/>
        </w:rPr>
        <w:t>36 411,55</w:t>
      </w:r>
      <w:r>
        <w:rPr>
          <w:sz w:val="28"/>
          <w:szCs w:val="28"/>
        </w:rPr>
        <w:t xml:space="preserve"> </w:t>
      </w:r>
      <w:r w:rsidRPr="00CE6A54">
        <w:rPr>
          <w:sz w:val="28"/>
          <w:szCs w:val="28"/>
        </w:rPr>
        <w:t>м</w:t>
      </w:r>
      <w:r>
        <w:rPr>
          <w:sz w:val="28"/>
          <w:szCs w:val="28"/>
          <w:vertAlign w:val="superscript"/>
        </w:rPr>
        <w:t>3</w:t>
      </w:r>
      <w:r w:rsidRPr="00CE6A54">
        <w:rPr>
          <w:sz w:val="28"/>
          <w:szCs w:val="28"/>
        </w:rPr>
        <w:t xml:space="preserve"> × </w:t>
      </w:r>
      <w:r>
        <w:rPr>
          <w:sz w:val="28"/>
          <w:szCs w:val="28"/>
        </w:rPr>
        <w:t>68,26</w:t>
      </w:r>
      <w:r w:rsidRPr="00CE6A54">
        <w:rPr>
          <w:sz w:val="28"/>
          <w:szCs w:val="28"/>
        </w:rPr>
        <w:t xml:space="preserve"> руб./м</w:t>
      </w:r>
      <w:r>
        <w:rPr>
          <w:sz w:val="28"/>
          <w:szCs w:val="28"/>
          <w:vertAlign w:val="superscript"/>
        </w:rPr>
        <w:t>3</w:t>
      </w:r>
      <w:r w:rsidRPr="00CE6A54">
        <w:rPr>
          <w:sz w:val="28"/>
          <w:szCs w:val="28"/>
        </w:rPr>
        <w:t xml:space="preserve"> + </w:t>
      </w:r>
      <w:r w:rsidRPr="00B01F91">
        <w:rPr>
          <w:sz w:val="28"/>
          <w:szCs w:val="28"/>
        </w:rPr>
        <w:t>32 575,85</w:t>
      </w:r>
      <w:r w:rsidRPr="00CE6A54">
        <w:rPr>
          <w:sz w:val="28"/>
          <w:szCs w:val="28"/>
        </w:rPr>
        <w:t xml:space="preserve"> м</w:t>
      </w:r>
      <w:r>
        <w:rPr>
          <w:sz w:val="28"/>
          <w:szCs w:val="28"/>
          <w:vertAlign w:val="superscript"/>
        </w:rPr>
        <w:t>3</w:t>
      </w:r>
      <w:r w:rsidRPr="00CE6A54">
        <w:rPr>
          <w:sz w:val="28"/>
          <w:szCs w:val="28"/>
        </w:rPr>
        <w:t xml:space="preserve"> × </w:t>
      </w:r>
      <w:r>
        <w:rPr>
          <w:sz w:val="28"/>
          <w:szCs w:val="28"/>
        </w:rPr>
        <w:t>75,77</w:t>
      </w:r>
      <w:r w:rsidRPr="00CE6A54">
        <w:rPr>
          <w:sz w:val="28"/>
          <w:szCs w:val="28"/>
        </w:rPr>
        <w:t xml:space="preserve"> руб./м</w:t>
      </w:r>
      <w:r>
        <w:rPr>
          <w:sz w:val="28"/>
          <w:szCs w:val="28"/>
          <w:vertAlign w:val="superscript"/>
        </w:rPr>
        <w:t>3</w:t>
      </w:r>
      <w:r w:rsidRPr="00CE6A54">
        <w:rPr>
          <w:sz w:val="28"/>
          <w:szCs w:val="28"/>
        </w:rPr>
        <w:t>.</w:t>
      </w:r>
    </w:p>
    <w:p w14:paraId="4CA50A63" w14:textId="77777777" w:rsidR="003B1434" w:rsidRDefault="003B1434" w:rsidP="003B1434">
      <w:pPr>
        <w:ind w:firstLine="851"/>
        <w:jc w:val="both"/>
        <w:rPr>
          <w:sz w:val="28"/>
          <w:szCs w:val="28"/>
        </w:rPr>
      </w:pPr>
    </w:p>
    <w:p w14:paraId="728C65F5" w14:textId="77777777" w:rsidR="003B1434" w:rsidRPr="0028044F" w:rsidRDefault="003B1434" w:rsidP="003B1434">
      <w:pPr>
        <w:jc w:val="center"/>
        <w:rPr>
          <w:rFonts w:eastAsia="Calibri"/>
          <w:b/>
          <w:bCs/>
          <w:color w:val="000000"/>
          <w:sz w:val="28"/>
          <w:lang w:eastAsia="en-US"/>
        </w:rPr>
      </w:pPr>
      <w:r w:rsidRPr="0028044F">
        <w:rPr>
          <w:rFonts w:eastAsia="Calibri"/>
          <w:b/>
          <w:bCs/>
          <w:color w:val="000000"/>
          <w:sz w:val="28"/>
          <w:lang w:eastAsia="en-US"/>
        </w:rPr>
        <w:t xml:space="preserve">Реестр расходов на приобретение энергетических ресурсов, </w:t>
      </w:r>
    </w:p>
    <w:p w14:paraId="0F305AB9" w14:textId="77777777" w:rsidR="003B1434" w:rsidRPr="0028044F" w:rsidRDefault="003B1434" w:rsidP="003B1434">
      <w:pPr>
        <w:jc w:val="center"/>
        <w:rPr>
          <w:rFonts w:eastAsia="Calibri"/>
          <w:b/>
          <w:bCs/>
          <w:color w:val="000000"/>
          <w:sz w:val="28"/>
          <w:lang w:eastAsia="en-US"/>
        </w:rPr>
      </w:pPr>
      <w:r w:rsidRPr="0028044F">
        <w:rPr>
          <w:rFonts w:eastAsia="Calibri"/>
          <w:b/>
          <w:bCs/>
          <w:color w:val="000000"/>
          <w:sz w:val="28"/>
          <w:lang w:eastAsia="en-US"/>
        </w:rPr>
        <w:t>холодной воды и теплоносителя (далее - ресурсы)</w:t>
      </w:r>
    </w:p>
    <w:p w14:paraId="4D152247" w14:textId="77777777" w:rsidR="003B1434" w:rsidRPr="0028044F" w:rsidRDefault="003B1434" w:rsidP="003B1434">
      <w:pPr>
        <w:jc w:val="center"/>
        <w:rPr>
          <w:color w:val="000000"/>
          <w:sz w:val="28"/>
        </w:rPr>
      </w:pPr>
      <w:r w:rsidRPr="0028044F">
        <w:rPr>
          <w:color w:val="000000"/>
          <w:sz w:val="28"/>
        </w:rPr>
        <w:t>(Приложение 5.4 к Методическим указаниям)</w:t>
      </w:r>
    </w:p>
    <w:p w14:paraId="3ED0EB0A" w14:textId="77777777" w:rsidR="003B1434" w:rsidRPr="0028044F" w:rsidRDefault="003B1434" w:rsidP="003B1434">
      <w:pPr>
        <w:ind w:firstLine="696"/>
        <w:jc w:val="right"/>
        <w:rPr>
          <w:rFonts w:eastAsia="Calibri"/>
          <w:color w:val="000000"/>
          <w:sz w:val="28"/>
          <w:szCs w:val="28"/>
        </w:rPr>
      </w:pPr>
      <w:r w:rsidRPr="0028044F">
        <w:rPr>
          <w:rFonts w:eastAsia="Calibri"/>
          <w:color w:val="000000"/>
          <w:sz w:val="28"/>
          <w:szCs w:val="28"/>
        </w:rPr>
        <w:t xml:space="preserve">Таблица </w:t>
      </w:r>
      <w:r>
        <w:rPr>
          <w:rFonts w:eastAsia="Calibri"/>
          <w:color w:val="000000"/>
          <w:sz w:val="28"/>
          <w:szCs w:val="28"/>
        </w:rPr>
        <w:t>13</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3B1434" w:rsidRPr="0028044F" w14:paraId="19906C9A" w14:textId="77777777" w:rsidTr="00320014">
        <w:trPr>
          <w:trHeight w:val="315"/>
          <w:tblHeader/>
        </w:trPr>
        <w:tc>
          <w:tcPr>
            <w:tcW w:w="4277" w:type="dxa"/>
            <w:shd w:val="clear" w:color="auto" w:fill="auto"/>
            <w:vAlign w:val="center"/>
          </w:tcPr>
          <w:p w14:paraId="6FD5B207" w14:textId="77777777" w:rsidR="003B1434" w:rsidRPr="00AE7F01" w:rsidRDefault="003B1434" w:rsidP="00320014">
            <w:pPr>
              <w:jc w:val="center"/>
              <w:rPr>
                <w:bCs/>
              </w:rPr>
            </w:pPr>
            <w:r w:rsidRPr="00AE7F01">
              <w:rPr>
                <w:bCs/>
              </w:rPr>
              <w:t>Показатели</w:t>
            </w:r>
          </w:p>
        </w:tc>
        <w:tc>
          <w:tcPr>
            <w:tcW w:w="1275" w:type="dxa"/>
            <w:shd w:val="clear" w:color="auto" w:fill="auto"/>
            <w:vAlign w:val="center"/>
          </w:tcPr>
          <w:p w14:paraId="741B96BF" w14:textId="77777777" w:rsidR="003B1434" w:rsidRPr="00AE7F01" w:rsidRDefault="003B1434" w:rsidP="00320014">
            <w:pPr>
              <w:jc w:val="center"/>
            </w:pPr>
            <w:r w:rsidRPr="00AE7F01">
              <w:t>Ед. изм.</w:t>
            </w:r>
          </w:p>
        </w:tc>
        <w:tc>
          <w:tcPr>
            <w:tcW w:w="3828" w:type="dxa"/>
            <w:shd w:val="clear" w:color="auto" w:fill="auto"/>
            <w:noWrap/>
            <w:vAlign w:val="center"/>
          </w:tcPr>
          <w:p w14:paraId="61732647" w14:textId="77777777" w:rsidR="003B1434" w:rsidRPr="00AE7F01" w:rsidRDefault="003B1434" w:rsidP="00320014">
            <w:pPr>
              <w:jc w:val="center"/>
              <w:rPr>
                <w:bCs/>
              </w:rPr>
            </w:pPr>
            <w:r w:rsidRPr="00AE7F01">
              <w:rPr>
                <w:bCs/>
              </w:rPr>
              <w:t>Предложения экспертов 2022 год</w:t>
            </w:r>
          </w:p>
        </w:tc>
      </w:tr>
      <w:tr w:rsidR="003B1434" w:rsidRPr="0028044F" w14:paraId="67426650" w14:textId="77777777" w:rsidTr="00320014">
        <w:trPr>
          <w:trHeight w:val="315"/>
        </w:trPr>
        <w:tc>
          <w:tcPr>
            <w:tcW w:w="4277" w:type="dxa"/>
            <w:shd w:val="clear" w:color="auto" w:fill="auto"/>
            <w:vAlign w:val="center"/>
            <w:hideMark/>
          </w:tcPr>
          <w:p w14:paraId="54A31E9E" w14:textId="77777777" w:rsidR="003B1434" w:rsidRPr="00AE7F01" w:rsidRDefault="003B1434" w:rsidP="00320014">
            <w:pPr>
              <w:rPr>
                <w:bCs/>
              </w:rPr>
            </w:pPr>
            <w:r w:rsidRPr="00AE7F01">
              <w:rPr>
                <w:bCs/>
              </w:rPr>
              <w:t>Расходы на воду</w:t>
            </w:r>
          </w:p>
        </w:tc>
        <w:tc>
          <w:tcPr>
            <w:tcW w:w="1275" w:type="dxa"/>
            <w:shd w:val="clear" w:color="auto" w:fill="auto"/>
            <w:vAlign w:val="center"/>
            <w:hideMark/>
          </w:tcPr>
          <w:p w14:paraId="10DA88F7" w14:textId="77777777" w:rsidR="003B1434" w:rsidRPr="00AE7F01" w:rsidRDefault="003B1434" w:rsidP="00320014">
            <w:pPr>
              <w:jc w:val="center"/>
            </w:pPr>
            <w:r w:rsidRPr="00AE7F01">
              <w:t>тыс. руб.</w:t>
            </w:r>
          </w:p>
        </w:tc>
        <w:tc>
          <w:tcPr>
            <w:tcW w:w="3828" w:type="dxa"/>
            <w:shd w:val="clear" w:color="auto" w:fill="auto"/>
            <w:noWrap/>
            <w:vAlign w:val="center"/>
          </w:tcPr>
          <w:p w14:paraId="2AC51EFC" w14:textId="77777777" w:rsidR="003B1434" w:rsidRPr="00503DF2" w:rsidRDefault="003B1434" w:rsidP="00320014">
            <w:pPr>
              <w:jc w:val="center"/>
              <w:rPr>
                <w:rFonts w:eastAsia="Calibri"/>
                <w:bCs/>
              </w:rPr>
            </w:pPr>
            <w:r w:rsidRPr="00503DF2">
              <w:t>4 953,72</w:t>
            </w:r>
          </w:p>
        </w:tc>
      </w:tr>
      <w:tr w:rsidR="003B1434" w:rsidRPr="0028044F" w14:paraId="0A9ADC3A" w14:textId="77777777" w:rsidTr="00320014">
        <w:trPr>
          <w:trHeight w:val="315"/>
        </w:trPr>
        <w:tc>
          <w:tcPr>
            <w:tcW w:w="4277" w:type="dxa"/>
            <w:shd w:val="clear" w:color="auto" w:fill="auto"/>
            <w:vAlign w:val="center"/>
            <w:hideMark/>
          </w:tcPr>
          <w:p w14:paraId="795BF0D0" w14:textId="77777777" w:rsidR="003B1434" w:rsidRPr="0028044F" w:rsidRDefault="003B1434" w:rsidP="00320014">
            <w:r w:rsidRPr="0028044F">
              <w:t xml:space="preserve">объём воды </w:t>
            </w:r>
          </w:p>
        </w:tc>
        <w:tc>
          <w:tcPr>
            <w:tcW w:w="1275" w:type="dxa"/>
            <w:shd w:val="clear" w:color="auto" w:fill="auto"/>
            <w:vAlign w:val="center"/>
            <w:hideMark/>
          </w:tcPr>
          <w:p w14:paraId="57324F07" w14:textId="77777777" w:rsidR="003B1434" w:rsidRPr="0028044F" w:rsidRDefault="003B1434" w:rsidP="00320014">
            <w:pPr>
              <w:jc w:val="center"/>
              <w:rPr>
                <w:vertAlign w:val="superscript"/>
              </w:rPr>
            </w:pPr>
            <w:r w:rsidRPr="0028044F">
              <w:t>м</w:t>
            </w:r>
            <w:r w:rsidRPr="0028044F">
              <w:rPr>
                <w:vertAlign w:val="superscript"/>
              </w:rPr>
              <w:t>3</w:t>
            </w:r>
          </w:p>
        </w:tc>
        <w:tc>
          <w:tcPr>
            <w:tcW w:w="3828" w:type="dxa"/>
            <w:shd w:val="clear" w:color="auto" w:fill="auto"/>
            <w:noWrap/>
            <w:vAlign w:val="center"/>
          </w:tcPr>
          <w:p w14:paraId="400E95F0" w14:textId="77777777" w:rsidR="003B1434" w:rsidRPr="0028044F" w:rsidRDefault="003B1434" w:rsidP="00320014">
            <w:pPr>
              <w:jc w:val="center"/>
              <w:rPr>
                <w:rFonts w:eastAsia="Calibri"/>
                <w:sz w:val="22"/>
                <w:szCs w:val="22"/>
              </w:rPr>
            </w:pPr>
            <w:r w:rsidRPr="00C83038">
              <w:rPr>
                <w:sz w:val="22"/>
                <w:szCs w:val="22"/>
              </w:rPr>
              <w:t>68 987,40</w:t>
            </w:r>
          </w:p>
        </w:tc>
      </w:tr>
      <w:tr w:rsidR="003B1434" w:rsidRPr="0028044F" w14:paraId="03C5A6C8" w14:textId="77777777" w:rsidTr="00320014">
        <w:trPr>
          <w:trHeight w:val="315"/>
        </w:trPr>
        <w:tc>
          <w:tcPr>
            <w:tcW w:w="4277" w:type="dxa"/>
            <w:shd w:val="clear" w:color="auto" w:fill="auto"/>
            <w:vAlign w:val="center"/>
          </w:tcPr>
          <w:p w14:paraId="71FF4DD9" w14:textId="77777777" w:rsidR="003B1434" w:rsidRPr="0028044F" w:rsidRDefault="003B1434" w:rsidP="00320014">
            <w:r w:rsidRPr="0028044F">
              <w:t>цена воды</w:t>
            </w:r>
          </w:p>
        </w:tc>
        <w:tc>
          <w:tcPr>
            <w:tcW w:w="1275" w:type="dxa"/>
            <w:shd w:val="clear" w:color="auto" w:fill="auto"/>
            <w:vAlign w:val="center"/>
          </w:tcPr>
          <w:p w14:paraId="6A5A612F" w14:textId="77777777" w:rsidR="003B1434" w:rsidRPr="0028044F" w:rsidRDefault="003B1434" w:rsidP="00320014">
            <w:pPr>
              <w:jc w:val="center"/>
              <w:rPr>
                <w:vertAlign w:val="superscript"/>
              </w:rPr>
            </w:pPr>
            <w:r w:rsidRPr="0028044F">
              <w:t>руб./м</w:t>
            </w:r>
            <w:r w:rsidRPr="0028044F">
              <w:rPr>
                <w:vertAlign w:val="superscript"/>
              </w:rPr>
              <w:t>3</w:t>
            </w:r>
          </w:p>
        </w:tc>
        <w:tc>
          <w:tcPr>
            <w:tcW w:w="3828" w:type="dxa"/>
            <w:shd w:val="clear" w:color="auto" w:fill="auto"/>
            <w:noWrap/>
            <w:vAlign w:val="center"/>
          </w:tcPr>
          <w:p w14:paraId="284F42E2" w14:textId="77777777" w:rsidR="003B1434" w:rsidRPr="0028044F" w:rsidRDefault="003B1434" w:rsidP="00320014">
            <w:pPr>
              <w:jc w:val="center"/>
              <w:rPr>
                <w:rFonts w:eastAsia="Calibri"/>
                <w:sz w:val="22"/>
                <w:szCs w:val="22"/>
              </w:rPr>
            </w:pPr>
            <w:r w:rsidRPr="00503DF2">
              <w:rPr>
                <w:rFonts w:eastAsia="Calibri"/>
                <w:sz w:val="22"/>
                <w:szCs w:val="22"/>
              </w:rPr>
              <w:t>71,81</w:t>
            </w:r>
          </w:p>
        </w:tc>
      </w:tr>
    </w:tbl>
    <w:p w14:paraId="509BEF7E" w14:textId="77777777" w:rsidR="003B1434" w:rsidRPr="00C83038" w:rsidRDefault="003B1434" w:rsidP="003B1434">
      <w:pPr>
        <w:jc w:val="both"/>
        <w:rPr>
          <w:sz w:val="28"/>
          <w:szCs w:val="28"/>
        </w:rPr>
      </w:pPr>
    </w:p>
    <w:p w14:paraId="093F8E64" w14:textId="77777777" w:rsidR="003B1434" w:rsidRDefault="003B1434" w:rsidP="003B1434">
      <w:pPr>
        <w:contextualSpacing/>
        <w:jc w:val="both"/>
        <w:rPr>
          <w:rFonts w:eastAsia="Calibri"/>
          <w:sz w:val="28"/>
          <w:szCs w:val="28"/>
          <w:lang w:eastAsia="en-US"/>
        </w:rPr>
      </w:pPr>
      <w:r>
        <w:rPr>
          <w:rFonts w:eastAsia="Calibri"/>
          <w:b/>
          <w:bCs/>
          <w:sz w:val="28"/>
          <w:szCs w:val="28"/>
          <w:lang w:eastAsia="en-US"/>
        </w:rPr>
        <w:t>6</w:t>
      </w:r>
      <w:r w:rsidRPr="004C3A9E">
        <w:rPr>
          <w:rFonts w:eastAsia="Calibri"/>
          <w:b/>
          <w:bCs/>
          <w:sz w:val="28"/>
          <w:szCs w:val="28"/>
          <w:lang w:eastAsia="en-US"/>
        </w:rPr>
        <w:t xml:space="preserve">.3. </w:t>
      </w:r>
      <w:r w:rsidRPr="00D37AE9">
        <w:rPr>
          <w:rFonts w:eastAsia="Calibri"/>
          <w:b/>
          <w:bCs/>
          <w:sz w:val="28"/>
          <w:szCs w:val="28"/>
          <w:lang w:eastAsia="en-US"/>
        </w:rPr>
        <w:t>корректировка уровня операционных расходов в части производства теплоносителя на 2022 год</w:t>
      </w:r>
    </w:p>
    <w:p w14:paraId="66464F18" w14:textId="77777777" w:rsidR="003B1434" w:rsidRPr="0028044F" w:rsidRDefault="003B1434" w:rsidP="003B1434">
      <w:pPr>
        <w:widowControl w:val="0"/>
        <w:autoSpaceDE w:val="0"/>
        <w:autoSpaceDN w:val="0"/>
        <w:ind w:firstLine="709"/>
        <w:jc w:val="both"/>
        <w:rPr>
          <w:sz w:val="28"/>
          <w:szCs w:val="28"/>
        </w:rPr>
      </w:pPr>
      <w:r w:rsidRPr="0028044F">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«ТЭС», в соответствии с пунктом 52 Методических указаний, по формуле:</w:t>
      </w:r>
    </w:p>
    <w:p w14:paraId="32553179" w14:textId="77777777" w:rsidR="003B1434" w:rsidRPr="0028044F" w:rsidRDefault="003B1434" w:rsidP="003B1434">
      <w:pPr>
        <w:ind w:left="426" w:firstLine="709"/>
        <w:jc w:val="center"/>
      </w:pPr>
      <w:r w:rsidRPr="0028044F">
        <w:rPr>
          <w:noProof/>
        </w:rPr>
        <w:drawing>
          <wp:inline distT="0" distB="0" distL="0" distR="0" wp14:anchorId="1A41BD17" wp14:editId="66FFD7F8">
            <wp:extent cx="5591175" cy="6000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957BC10" w14:textId="77777777" w:rsidR="003B1434" w:rsidRPr="0028044F" w:rsidRDefault="003B1434" w:rsidP="003B1434">
      <w:pPr>
        <w:autoSpaceDE w:val="0"/>
        <w:autoSpaceDN w:val="0"/>
        <w:adjustRightInd w:val="0"/>
        <w:ind w:firstLine="709"/>
        <w:contextualSpacing/>
        <w:jc w:val="both"/>
        <w:rPr>
          <w:color w:val="000000"/>
          <w:sz w:val="28"/>
          <w:szCs w:val="28"/>
        </w:rPr>
      </w:pPr>
      <w:r w:rsidRPr="0028044F">
        <w:rPr>
          <w:color w:val="000000"/>
          <w:sz w:val="28"/>
          <w:szCs w:val="28"/>
        </w:rPr>
        <w:t>Согласно п. 38 Методических указаний, индекс изменения количества активов рассчитывается:</w:t>
      </w:r>
    </w:p>
    <w:p w14:paraId="05D661C5" w14:textId="77777777" w:rsidR="003B1434" w:rsidRPr="0028044F" w:rsidRDefault="003B1434" w:rsidP="003B1434">
      <w:pPr>
        <w:autoSpaceDE w:val="0"/>
        <w:autoSpaceDN w:val="0"/>
        <w:adjustRightInd w:val="0"/>
        <w:ind w:firstLine="709"/>
        <w:contextualSpacing/>
        <w:jc w:val="both"/>
        <w:rPr>
          <w:color w:val="000000"/>
          <w:sz w:val="28"/>
          <w:szCs w:val="28"/>
        </w:rPr>
      </w:pPr>
      <w:r w:rsidRPr="0028044F">
        <w:rPr>
          <w:color w:val="000000"/>
          <w:sz w:val="28"/>
          <w:szCs w:val="28"/>
        </w:rPr>
        <w:t xml:space="preserve">в отношении деятельности по передаче тепловой энергии, теплоносителя по </w:t>
      </w:r>
      <w:hyperlink w:anchor="Par4" w:history="1">
        <w:r w:rsidRPr="0028044F">
          <w:rPr>
            <w:color w:val="000000"/>
            <w:sz w:val="28"/>
            <w:szCs w:val="28"/>
          </w:rPr>
          <w:t>формуле (1)</w:t>
        </w:r>
      </w:hyperlink>
      <w:r w:rsidRPr="0028044F">
        <w:rPr>
          <w:color w:val="000000"/>
          <w:sz w:val="28"/>
          <w:szCs w:val="28"/>
        </w:rPr>
        <w:t>;</w:t>
      </w:r>
    </w:p>
    <w:p w14:paraId="0C717FA3" w14:textId="77777777" w:rsidR="003B1434" w:rsidRPr="0028044F" w:rsidRDefault="003B1434" w:rsidP="003B1434">
      <w:pPr>
        <w:autoSpaceDE w:val="0"/>
        <w:autoSpaceDN w:val="0"/>
        <w:adjustRightInd w:val="0"/>
        <w:ind w:firstLine="709"/>
        <w:contextualSpacing/>
        <w:jc w:val="both"/>
        <w:rPr>
          <w:color w:val="000000"/>
          <w:sz w:val="28"/>
          <w:szCs w:val="28"/>
        </w:rPr>
      </w:pPr>
      <w:r w:rsidRPr="0028044F">
        <w:rPr>
          <w:color w:val="000000"/>
          <w:sz w:val="28"/>
          <w:szCs w:val="28"/>
        </w:rPr>
        <w:t xml:space="preserve">в отношении деятельности по производству тепловой энергии (мощности) по </w:t>
      </w:r>
      <w:hyperlink w:anchor="Par6" w:history="1">
        <w:r w:rsidRPr="0028044F">
          <w:rPr>
            <w:color w:val="000000"/>
            <w:sz w:val="28"/>
            <w:szCs w:val="28"/>
          </w:rPr>
          <w:t>формуле (1.1)</w:t>
        </w:r>
      </w:hyperlink>
      <w:r w:rsidRPr="0028044F">
        <w:rPr>
          <w:color w:val="000000"/>
          <w:sz w:val="28"/>
          <w:szCs w:val="28"/>
        </w:rPr>
        <w:t>.</w:t>
      </w:r>
    </w:p>
    <w:p w14:paraId="793A451C" w14:textId="77777777" w:rsidR="003B1434" w:rsidRPr="0028044F" w:rsidRDefault="003B1434" w:rsidP="003B1434">
      <w:pPr>
        <w:autoSpaceDE w:val="0"/>
        <w:autoSpaceDN w:val="0"/>
        <w:adjustRightInd w:val="0"/>
        <w:ind w:firstLine="709"/>
        <w:jc w:val="center"/>
        <w:rPr>
          <w:color w:val="000000"/>
          <w:sz w:val="28"/>
          <w:szCs w:val="28"/>
        </w:rPr>
      </w:pPr>
      <w:r w:rsidRPr="0028044F">
        <w:rPr>
          <w:noProof/>
          <w:color w:val="000000"/>
          <w:position w:val="-30"/>
          <w:sz w:val="28"/>
          <w:szCs w:val="28"/>
        </w:rPr>
        <w:drawing>
          <wp:inline distT="0" distB="0" distL="0" distR="0" wp14:anchorId="000D4347" wp14:editId="17DAA9C7">
            <wp:extent cx="1952625" cy="6000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8044F">
        <w:rPr>
          <w:color w:val="000000"/>
          <w:sz w:val="28"/>
          <w:szCs w:val="28"/>
        </w:rPr>
        <w:t>, (1)</w:t>
      </w:r>
    </w:p>
    <w:p w14:paraId="4B7A4C84" w14:textId="77777777" w:rsidR="003B1434" w:rsidRPr="0028044F" w:rsidRDefault="003B1434" w:rsidP="003B1434">
      <w:pPr>
        <w:autoSpaceDE w:val="0"/>
        <w:autoSpaceDN w:val="0"/>
        <w:adjustRightInd w:val="0"/>
        <w:ind w:firstLine="709"/>
        <w:jc w:val="center"/>
        <w:rPr>
          <w:color w:val="000000"/>
          <w:sz w:val="28"/>
          <w:szCs w:val="28"/>
        </w:rPr>
      </w:pPr>
      <w:r w:rsidRPr="0028044F">
        <w:rPr>
          <w:noProof/>
          <w:color w:val="000000"/>
          <w:position w:val="-30"/>
          <w:sz w:val="28"/>
          <w:szCs w:val="28"/>
        </w:rPr>
        <w:drawing>
          <wp:inline distT="0" distB="0" distL="0" distR="0" wp14:anchorId="3AAFE680" wp14:editId="092A8E45">
            <wp:extent cx="1666875" cy="6000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8044F">
        <w:rPr>
          <w:color w:val="000000"/>
          <w:sz w:val="28"/>
          <w:szCs w:val="28"/>
        </w:rPr>
        <w:t>, (1.1)</w:t>
      </w:r>
    </w:p>
    <w:p w14:paraId="2DD63BD8" w14:textId="77777777" w:rsidR="003B1434" w:rsidRPr="0028044F" w:rsidRDefault="003B1434" w:rsidP="003B1434">
      <w:pPr>
        <w:autoSpaceDE w:val="0"/>
        <w:autoSpaceDN w:val="0"/>
        <w:adjustRightInd w:val="0"/>
        <w:ind w:firstLine="709"/>
        <w:jc w:val="both"/>
        <w:rPr>
          <w:color w:val="000000"/>
          <w:sz w:val="28"/>
          <w:szCs w:val="28"/>
        </w:rPr>
      </w:pPr>
      <w:r w:rsidRPr="0028044F">
        <w:rPr>
          <w:color w:val="000000"/>
          <w:sz w:val="28"/>
          <w:szCs w:val="28"/>
        </w:rPr>
        <w:t>где:</w:t>
      </w:r>
    </w:p>
    <w:p w14:paraId="0EC2A9C9" w14:textId="77777777" w:rsidR="003B1434" w:rsidRPr="0028044F" w:rsidRDefault="003B1434" w:rsidP="003B1434">
      <w:pPr>
        <w:autoSpaceDE w:val="0"/>
        <w:autoSpaceDN w:val="0"/>
        <w:adjustRightInd w:val="0"/>
        <w:spacing w:before="280"/>
        <w:ind w:firstLine="709"/>
        <w:contextualSpacing/>
        <w:jc w:val="both"/>
        <w:rPr>
          <w:color w:val="000000"/>
          <w:sz w:val="28"/>
          <w:szCs w:val="28"/>
        </w:rPr>
      </w:pPr>
      <w:r w:rsidRPr="0028044F">
        <w:rPr>
          <w:color w:val="000000"/>
          <w:sz w:val="28"/>
          <w:szCs w:val="28"/>
        </w:rPr>
        <w:t>УЕ</w:t>
      </w:r>
      <w:r w:rsidRPr="0028044F">
        <w:rPr>
          <w:color w:val="000000"/>
          <w:sz w:val="28"/>
          <w:szCs w:val="28"/>
          <w:vertAlign w:val="subscript"/>
        </w:rPr>
        <w:t>i</w:t>
      </w:r>
      <w:r w:rsidRPr="0028044F">
        <w:rPr>
          <w:color w:val="000000"/>
          <w:sz w:val="28"/>
          <w:szCs w:val="28"/>
        </w:rPr>
        <w:t>, УЕ</w:t>
      </w:r>
      <w:r w:rsidRPr="0028044F">
        <w:rPr>
          <w:color w:val="000000"/>
          <w:sz w:val="28"/>
          <w:szCs w:val="28"/>
          <w:vertAlign w:val="subscript"/>
        </w:rPr>
        <w:t>i-1</w:t>
      </w:r>
      <w:r w:rsidRPr="0028044F">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8" w:history="1">
        <w:r w:rsidRPr="0028044F">
          <w:rPr>
            <w:color w:val="000000"/>
            <w:sz w:val="28"/>
            <w:szCs w:val="28"/>
          </w:rPr>
          <w:t>приложением 2</w:t>
        </w:r>
      </w:hyperlink>
      <w:r w:rsidRPr="0028044F">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CF82F1A" w14:textId="77777777" w:rsidR="003B1434" w:rsidRPr="0028044F" w:rsidRDefault="003B1434" w:rsidP="003B1434">
      <w:pPr>
        <w:autoSpaceDE w:val="0"/>
        <w:autoSpaceDN w:val="0"/>
        <w:adjustRightInd w:val="0"/>
        <w:spacing w:before="280"/>
        <w:ind w:firstLine="709"/>
        <w:contextualSpacing/>
        <w:jc w:val="both"/>
        <w:rPr>
          <w:color w:val="000000"/>
          <w:sz w:val="28"/>
          <w:szCs w:val="28"/>
        </w:rPr>
      </w:pPr>
      <w:r w:rsidRPr="0028044F">
        <w:rPr>
          <w:color w:val="000000"/>
          <w:sz w:val="28"/>
          <w:szCs w:val="28"/>
        </w:rPr>
        <w:t>р</w:t>
      </w:r>
      <w:r w:rsidRPr="0028044F">
        <w:rPr>
          <w:color w:val="000000"/>
          <w:sz w:val="28"/>
          <w:szCs w:val="28"/>
          <w:vertAlign w:val="subscript"/>
        </w:rPr>
        <w:t>i</w:t>
      </w:r>
      <w:r w:rsidRPr="0028044F">
        <w:rPr>
          <w:color w:val="000000"/>
          <w:sz w:val="28"/>
          <w:szCs w:val="28"/>
        </w:rPr>
        <w:t>, р</w:t>
      </w:r>
      <w:r w:rsidRPr="0028044F">
        <w:rPr>
          <w:color w:val="000000"/>
          <w:sz w:val="28"/>
          <w:szCs w:val="28"/>
          <w:vertAlign w:val="subscript"/>
        </w:rPr>
        <w:t>i-1</w:t>
      </w:r>
      <w:r w:rsidRPr="0028044F">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833E34B" w14:textId="77777777" w:rsidR="003B1434" w:rsidRPr="0028044F" w:rsidRDefault="003B1434" w:rsidP="003B1434">
      <w:pPr>
        <w:ind w:firstLine="709"/>
        <w:jc w:val="both"/>
        <w:rPr>
          <w:snapToGrid w:val="0"/>
          <w:sz w:val="28"/>
          <w:szCs w:val="28"/>
        </w:rPr>
      </w:pPr>
      <w:r w:rsidRPr="0028044F">
        <w:rPr>
          <w:sz w:val="28"/>
          <w:szCs w:val="28"/>
        </w:rPr>
        <w:t xml:space="preserve">Установленная тепловая мощность источника тепловой энергии и </w:t>
      </w:r>
      <w:r w:rsidRPr="004A64EA">
        <w:rPr>
          <w:sz w:val="28"/>
          <w:szCs w:val="28"/>
        </w:rPr>
        <w:t>количество условных единиц ООО «</w:t>
      </w:r>
      <w:r>
        <w:rPr>
          <w:sz w:val="28"/>
          <w:szCs w:val="28"/>
        </w:rPr>
        <w:t>Теплоресурс</w:t>
      </w:r>
      <w:r w:rsidRPr="004A64EA">
        <w:rPr>
          <w:sz w:val="28"/>
          <w:szCs w:val="28"/>
        </w:rPr>
        <w:t>» в 202</w:t>
      </w:r>
      <w:r>
        <w:rPr>
          <w:sz w:val="28"/>
          <w:szCs w:val="28"/>
        </w:rPr>
        <w:t>2</w:t>
      </w:r>
      <w:r w:rsidRPr="004A64EA">
        <w:rPr>
          <w:sz w:val="28"/>
          <w:szCs w:val="28"/>
        </w:rPr>
        <w:t xml:space="preserve"> году не меняется, соответственно, индекс изменения количества активов (ИКА) равен нулю.</w:t>
      </w:r>
    </w:p>
    <w:p w14:paraId="39A38ED6" w14:textId="77777777" w:rsidR="003B1434" w:rsidRPr="0028044F" w:rsidRDefault="003B1434" w:rsidP="003B1434">
      <w:pPr>
        <w:ind w:firstLine="709"/>
        <w:jc w:val="both"/>
        <w:rPr>
          <w:snapToGrid w:val="0"/>
          <w:sz w:val="28"/>
          <w:szCs w:val="28"/>
        </w:rPr>
      </w:pPr>
      <w:r w:rsidRPr="0028044F">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w:t>
      </w:r>
      <w:r>
        <w:rPr>
          <w:snapToGrid w:val="0"/>
          <w:sz w:val="28"/>
          <w:szCs w:val="28"/>
        </w:rPr>
        <w:t>30</w:t>
      </w:r>
      <w:r w:rsidRPr="0028044F">
        <w:rPr>
          <w:snapToGrid w:val="0"/>
          <w:sz w:val="28"/>
          <w:szCs w:val="28"/>
        </w:rPr>
        <w:t>.09.20</w:t>
      </w:r>
      <w:r>
        <w:rPr>
          <w:snapToGrid w:val="0"/>
          <w:sz w:val="28"/>
          <w:szCs w:val="28"/>
        </w:rPr>
        <w:t>21</w:t>
      </w:r>
      <w:r w:rsidRPr="0028044F">
        <w:rPr>
          <w:snapToGrid w:val="0"/>
          <w:sz w:val="28"/>
          <w:szCs w:val="28"/>
        </w:rPr>
        <w:t>, в соответствии с которым, ИПЦ на 202</w:t>
      </w:r>
      <w:r>
        <w:rPr>
          <w:snapToGrid w:val="0"/>
          <w:sz w:val="28"/>
          <w:szCs w:val="28"/>
        </w:rPr>
        <w:t>2</w:t>
      </w:r>
      <w:r w:rsidRPr="0028044F">
        <w:rPr>
          <w:snapToGrid w:val="0"/>
          <w:sz w:val="28"/>
          <w:szCs w:val="28"/>
        </w:rPr>
        <w:t xml:space="preserve"> год составит 10</w:t>
      </w:r>
      <w:r>
        <w:rPr>
          <w:snapToGrid w:val="0"/>
          <w:sz w:val="28"/>
          <w:szCs w:val="28"/>
        </w:rPr>
        <w:t>4</w:t>
      </w:r>
      <w:r w:rsidRPr="0028044F">
        <w:rPr>
          <w:snapToGrid w:val="0"/>
          <w:sz w:val="28"/>
          <w:szCs w:val="28"/>
        </w:rPr>
        <w:t>,</w:t>
      </w:r>
      <w:r>
        <w:rPr>
          <w:snapToGrid w:val="0"/>
          <w:sz w:val="28"/>
          <w:szCs w:val="28"/>
        </w:rPr>
        <w:t>3</w:t>
      </w:r>
      <w:r w:rsidRPr="0028044F">
        <w:rPr>
          <w:snapToGrid w:val="0"/>
          <w:sz w:val="28"/>
          <w:szCs w:val="28"/>
        </w:rPr>
        <w:t xml:space="preserve"> %.</w:t>
      </w:r>
    </w:p>
    <w:p w14:paraId="52AB725F" w14:textId="77777777" w:rsidR="003B1434" w:rsidRPr="0028044F" w:rsidRDefault="003B1434" w:rsidP="003B1434">
      <w:pPr>
        <w:ind w:firstLine="709"/>
        <w:jc w:val="both"/>
        <w:rPr>
          <w:snapToGrid w:val="0"/>
          <w:sz w:val="20"/>
        </w:rPr>
      </w:pPr>
    </w:p>
    <w:p w14:paraId="164F7D0F" w14:textId="77777777" w:rsidR="003B1434" w:rsidRPr="0028044F" w:rsidRDefault="003B1434" w:rsidP="003B1434">
      <w:pPr>
        <w:ind w:left="-142"/>
        <w:jc w:val="center"/>
        <w:rPr>
          <w:sz w:val="26"/>
          <w:szCs w:val="26"/>
        </w:rPr>
      </w:pPr>
      <w:r w:rsidRPr="0028044F">
        <w:rPr>
          <w:noProof/>
          <w:position w:val="-12"/>
          <w:sz w:val="26"/>
          <w:szCs w:val="26"/>
        </w:rPr>
        <w:drawing>
          <wp:inline distT="0" distB="0" distL="0" distR="0" wp14:anchorId="40A09F32" wp14:editId="6D08087E">
            <wp:extent cx="485775" cy="3619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8044F">
        <w:rPr>
          <w:position w:val="-12"/>
          <w:sz w:val="26"/>
          <w:szCs w:val="26"/>
        </w:rPr>
        <w:t xml:space="preserve"> </w:t>
      </w:r>
      <w:r w:rsidRPr="0028044F">
        <w:rPr>
          <w:sz w:val="26"/>
          <w:szCs w:val="26"/>
        </w:rPr>
        <w:t xml:space="preserve">= </w:t>
      </w:r>
      <w:r w:rsidRPr="0028044F">
        <w:rPr>
          <w:sz w:val="28"/>
          <w:szCs w:val="28"/>
        </w:rPr>
        <w:t>0,00 тыс. руб. × (1-1/100) × (1+0,0</w:t>
      </w:r>
      <w:r>
        <w:rPr>
          <w:sz w:val="28"/>
          <w:szCs w:val="28"/>
        </w:rPr>
        <w:t>43</w:t>
      </w:r>
      <w:r w:rsidRPr="0028044F">
        <w:rPr>
          <w:sz w:val="28"/>
          <w:szCs w:val="28"/>
        </w:rPr>
        <w:t>) × (1+0,75×0) = 0,00</w:t>
      </w:r>
      <w:r w:rsidRPr="0028044F">
        <w:rPr>
          <w:sz w:val="26"/>
          <w:szCs w:val="26"/>
        </w:rPr>
        <w:t xml:space="preserve"> </w:t>
      </w:r>
      <w:r w:rsidRPr="0028044F">
        <w:rPr>
          <w:sz w:val="28"/>
          <w:szCs w:val="28"/>
        </w:rPr>
        <w:t>тыс. руб.</w:t>
      </w:r>
    </w:p>
    <w:p w14:paraId="027D5410" w14:textId="77777777" w:rsidR="003B1434" w:rsidRPr="0028044F" w:rsidRDefault="003B1434" w:rsidP="003B1434">
      <w:pPr>
        <w:ind w:firstLine="709"/>
        <w:jc w:val="both"/>
        <w:rPr>
          <w:sz w:val="20"/>
        </w:rPr>
      </w:pPr>
    </w:p>
    <w:p w14:paraId="1D0E925A" w14:textId="77777777" w:rsidR="003B1434" w:rsidRPr="0028044F" w:rsidRDefault="003B1434" w:rsidP="003B1434">
      <w:pPr>
        <w:ind w:firstLine="709"/>
        <w:jc w:val="both"/>
        <w:rPr>
          <w:sz w:val="28"/>
          <w:szCs w:val="28"/>
        </w:rPr>
      </w:pPr>
      <w:r w:rsidRPr="0028044F">
        <w:rPr>
          <w:sz w:val="28"/>
          <w:szCs w:val="28"/>
        </w:rPr>
        <w:t>Таким образом, рост уровня операционных расходов ООО «Т</w:t>
      </w:r>
      <w:r>
        <w:rPr>
          <w:sz w:val="28"/>
          <w:szCs w:val="28"/>
        </w:rPr>
        <w:t>еплоресурс</w:t>
      </w:r>
      <w:r w:rsidRPr="0028044F">
        <w:rPr>
          <w:sz w:val="28"/>
          <w:szCs w:val="28"/>
        </w:rPr>
        <w:t>» на 202</w:t>
      </w:r>
      <w:r>
        <w:rPr>
          <w:sz w:val="28"/>
          <w:szCs w:val="28"/>
        </w:rPr>
        <w:t>2</w:t>
      </w:r>
      <w:r w:rsidRPr="0028044F">
        <w:rPr>
          <w:sz w:val="28"/>
          <w:szCs w:val="28"/>
        </w:rPr>
        <w:t xml:space="preserve"> год составил </w:t>
      </w:r>
      <w:r w:rsidRPr="004A64EA">
        <w:rPr>
          <w:sz w:val="28"/>
          <w:szCs w:val="28"/>
        </w:rPr>
        <w:t>10</w:t>
      </w:r>
      <w:r>
        <w:rPr>
          <w:sz w:val="28"/>
          <w:szCs w:val="28"/>
        </w:rPr>
        <w:t>3</w:t>
      </w:r>
      <w:r w:rsidRPr="004A64EA">
        <w:rPr>
          <w:sz w:val="28"/>
          <w:szCs w:val="28"/>
        </w:rPr>
        <w:t>,</w:t>
      </w:r>
      <w:r>
        <w:rPr>
          <w:sz w:val="28"/>
          <w:szCs w:val="28"/>
        </w:rPr>
        <w:t>257</w:t>
      </w:r>
      <w:r w:rsidRPr="0028044F">
        <w:rPr>
          <w:sz w:val="28"/>
          <w:szCs w:val="28"/>
        </w:rPr>
        <w:t xml:space="preserve"> %.</w:t>
      </w:r>
    </w:p>
    <w:p w14:paraId="53114470" w14:textId="77777777" w:rsidR="003B1434" w:rsidRDefault="003B1434" w:rsidP="003B1434">
      <w:pPr>
        <w:ind w:firstLine="709"/>
        <w:jc w:val="both"/>
        <w:rPr>
          <w:sz w:val="28"/>
          <w:szCs w:val="28"/>
        </w:rPr>
      </w:pPr>
      <w:r w:rsidRPr="0028044F">
        <w:rPr>
          <w:sz w:val="28"/>
          <w:szCs w:val="28"/>
        </w:rPr>
        <w:t>Расчёт корректировки операционных расходов представлен в таблице</w:t>
      </w:r>
      <w:r>
        <w:rPr>
          <w:sz w:val="28"/>
          <w:szCs w:val="28"/>
        </w:rPr>
        <w:t> 14</w:t>
      </w:r>
      <w:r w:rsidRPr="0028044F">
        <w:rPr>
          <w:sz w:val="28"/>
          <w:szCs w:val="28"/>
        </w:rPr>
        <w:t>.</w:t>
      </w:r>
    </w:p>
    <w:p w14:paraId="587B60F1" w14:textId="77777777" w:rsidR="003B1434" w:rsidRPr="0028044F" w:rsidRDefault="003B1434" w:rsidP="003B1434">
      <w:pPr>
        <w:ind w:firstLine="709"/>
        <w:jc w:val="both"/>
        <w:rPr>
          <w:sz w:val="28"/>
          <w:szCs w:val="28"/>
        </w:rPr>
      </w:pPr>
    </w:p>
    <w:p w14:paraId="1042D8BE" w14:textId="77777777" w:rsidR="003B1434" w:rsidRPr="004C3A9E" w:rsidRDefault="003B1434" w:rsidP="003B1434">
      <w:pPr>
        <w:keepNext/>
        <w:ind w:right="141"/>
        <w:jc w:val="right"/>
        <w:outlineLvl w:val="2"/>
        <w:rPr>
          <w:rFonts w:cs="Arial"/>
          <w:snapToGrid w:val="0"/>
          <w:sz w:val="28"/>
          <w:szCs w:val="26"/>
          <w:lang w:eastAsia="en-US"/>
        </w:rPr>
      </w:pPr>
      <w:r w:rsidRPr="004C3A9E">
        <w:rPr>
          <w:rFonts w:cs="Arial"/>
          <w:snapToGrid w:val="0"/>
          <w:sz w:val="28"/>
          <w:szCs w:val="26"/>
          <w:lang w:eastAsia="en-US"/>
        </w:rPr>
        <w:t>Таблица 1</w:t>
      </w:r>
      <w:r>
        <w:rPr>
          <w:rFonts w:cs="Arial"/>
          <w:snapToGrid w:val="0"/>
          <w:sz w:val="28"/>
          <w:szCs w:val="26"/>
          <w:lang w:eastAsia="en-US"/>
        </w:rPr>
        <w:t>4</w:t>
      </w:r>
    </w:p>
    <w:p w14:paraId="6F81A6AB" w14:textId="77777777" w:rsidR="003B1434" w:rsidRPr="004C3A9E" w:rsidRDefault="003B1434" w:rsidP="003B1434">
      <w:pPr>
        <w:keepNext/>
        <w:ind w:right="141"/>
        <w:jc w:val="center"/>
        <w:outlineLvl w:val="2"/>
        <w:rPr>
          <w:rFonts w:cs="Arial"/>
          <w:b/>
          <w:bCs/>
          <w:snapToGrid w:val="0"/>
          <w:sz w:val="28"/>
          <w:szCs w:val="26"/>
          <w:lang w:eastAsia="en-US"/>
        </w:rPr>
      </w:pPr>
      <w:r w:rsidRPr="004C3A9E">
        <w:rPr>
          <w:rFonts w:cs="Arial"/>
          <w:b/>
          <w:bCs/>
          <w:snapToGrid w:val="0"/>
          <w:sz w:val="28"/>
          <w:szCs w:val="26"/>
          <w:lang w:eastAsia="en-US"/>
        </w:rPr>
        <w:t>Расчёт операционных (подконтрольных) расходов на 202</w:t>
      </w:r>
      <w:r>
        <w:rPr>
          <w:rFonts w:cs="Arial"/>
          <w:b/>
          <w:bCs/>
          <w:snapToGrid w:val="0"/>
          <w:sz w:val="28"/>
          <w:szCs w:val="26"/>
          <w:lang w:eastAsia="en-US"/>
        </w:rPr>
        <w:t>2</w:t>
      </w:r>
      <w:r w:rsidRPr="004C3A9E">
        <w:rPr>
          <w:rFonts w:cs="Arial"/>
          <w:b/>
          <w:bCs/>
          <w:snapToGrid w:val="0"/>
          <w:sz w:val="28"/>
          <w:szCs w:val="26"/>
          <w:lang w:eastAsia="en-US"/>
        </w:rPr>
        <w:t xml:space="preserve"> год </w:t>
      </w:r>
    </w:p>
    <w:p w14:paraId="5BE3F06C" w14:textId="77777777" w:rsidR="003B1434" w:rsidRPr="004C3A9E" w:rsidRDefault="003B1434" w:rsidP="003B1434">
      <w:pPr>
        <w:spacing w:after="120"/>
        <w:jc w:val="center"/>
        <w:rPr>
          <w:snapToGrid w:val="0"/>
          <w:sz w:val="28"/>
        </w:rPr>
      </w:pPr>
      <w:r w:rsidRPr="004C3A9E">
        <w:rPr>
          <w:snapToGrid w:val="0"/>
          <w:sz w:val="28"/>
        </w:rPr>
        <w:t>(приложение 5.2 к Методическим указаниям)</w:t>
      </w:r>
    </w:p>
    <w:tbl>
      <w:tblPr>
        <w:tblW w:w="0" w:type="auto"/>
        <w:tblInd w:w="113" w:type="dxa"/>
        <w:tblLayout w:type="fixed"/>
        <w:tblLook w:val="04A0" w:firstRow="1" w:lastRow="0" w:firstColumn="1" w:lastColumn="0" w:noHBand="0" w:noVBand="1"/>
      </w:tblPr>
      <w:tblGrid>
        <w:gridCol w:w="463"/>
        <w:gridCol w:w="4948"/>
        <w:gridCol w:w="1417"/>
        <w:gridCol w:w="1418"/>
        <w:gridCol w:w="1269"/>
      </w:tblGrid>
      <w:tr w:rsidR="003B1434" w:rsidRPr="004C3A9E" w14:paraId="539EB498" w14:textId="77777777" w:rsidTr="00320014">
        <w:trPr>
          <w:trHeight w:val="595"/>
          <w:tblHeader/>
        </w:trPr>
        <w:tc>
          <w:tcPr>
            <w:tcW w:w="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8B3447" w14:textId="77777777" w:rsidR="003B1434" w:rsidRPr="004C3A9E" w:rsidRDefault="003B1434" w:rsidP="00320014">
            <w:pPr>
              <w:jc w:val="center"/>
              <w:rPr>
                <w:sz w:val="22"/>
                <w:szCs w:val="22"/>
              </w:rPr>
            </w:pPr>
            <w:r w:rsidRPr="004C3A9E">
              <w:rPr>
                <w:sz w:val="22"/>
                <w:szCs w:val="22"/>
              </w:rPr>
              <w:t>№</w:t>
            </w:r>
            <w:r w:rsidRPr="004C3A9E">
              <w:rPr>
                <w:sz w:val="22"/>
                <w:szCs w:val="22"/>
              </w:rPr>
              <w:br/>
              <w:t>п. п.</w:t>
            </w:r>
          </w:p>
        </w:tc>
        <w:tc>
          <w:tcPr>
            <w:tcW w:w="49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6167DA" w14:textId="77777777" w:rsidR="003B1434" w:rsidRPr="004C3A9E" w:rsidRDefault="003B1434" w:rsidP="00320014">
            <w:pPr>
              <w:jc w:val="center"/>
              <w:rPr>
                <w:sz w:val="22"/>
                <w:szCs w:val="22"/>
              </w:rPr>
            </w:pPr>
            <w:r>
              <w:rPr>
                <w:sz w:val="22"/>
                <w:szCs w:val="22"/>
              </w:rPr>
              <w:t>Показатели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9EACA" w14:textId="77777777" w:rsidR="003B1434" w:rsidRPr="004C3A9E" w:rsidRDefault="003B1434" w:rsidP="00320014">
            <w:pPr>
              <w:ind w:left="-81"/>
              <w:jc w:val="center"/>
              <w:rPr>
                <w:sz w:val="22"/>
                <w:szCs w:val="22"/>
              </w:rPr>
            </w:pPr>
            <w:r w:rsidRPr="004C3A9E">
              <w:rPr>
                <w:sz w:val="22"/>
                <w:szCs w:val="22"/>
              </w:rPr>
              <w:t>Единица измерения</w:t>
            </w:r>
          </w:p>
        </w:tc>
        <w:tc>
          <w:tcPr>
            <w:tcW w:w="2687" w:type="dxa"/>
            <w:gridSpan w:val="2"/>
            <w:tcBorders>
              <w:top w:val="single" w:sz="4" w:space="0" w:color="auto"/>
              <w:left w:val="single" w:sz="4" w:space="0" w:color="auto"/>
              <w:bottom w:val="single" w:sz="4" w:space="0" w:color="auto"/>
              <w:right w:val="single" w:sz="4" w:space="0" w:color="auto"/>
            </w:tcBorders>
          </w:tcPr>
          <w:p w14:paraId="531123FE" w14:textId="77777777" w:rsidR="003B1434" w:rsidRPr="004C3A9E" w:rsidRDefault="003B1434" w:rsidP="00320014">
            <w:pPr>
              <w:jc w:val="center"/>
              <w:rPr>
                <w:sz w:val="22"/>
                <w:szCs w:val="22"/>
              </w:rPr>
            </w:pPr>
            <w:r w:rsidRPr="004C3A9E">
              <w:rPr>
                <w:sz w:val="22"/>
                <w:szCs w:val="22"/>
              </w:rPr>
              <w:t>Долгосрочный период регулирования</w:t>
            </w:r>
          </w:p>
        </w:tc>
      </w:tr>
      <w:tr w:rsidR="003B1434" w:rsidRPr="004C3A9E" w14:paraId="1916F7CB" w14:textId="77777777" w:rsidTr="00320014">
        <w:trPr>
          <w:trHeight w:val="595"/>
          <w:tblHeader/>
        </w:trPr>
        <w:tc>
          <w:tcPr>
            <w:tcW w:w="463" w:type="dxa"/>
            <w:vMerge/>
            <w:tcBorders>
              <w:top w:val="single" w:sz="4" w:space="0" w:color="auto"/>
              <w:left w:val="single" w:sz="4" w:space="0" w:color="auto"/>
              <w:bottom w:val="single" w:sz="4" w:space="0" w:color="000000"/>
              <w:right w:val="single" w:sz="4" w:space="0" w:color="auto"/>
            </w:tcBorders>
            <w:vAlign w:val="center"/>
            <w:hideMark/>
          </w:tcPr>
          <w:p w14:paraId="0A830596" w14:textId="77777777" w:rsidR="003B1434" w:rsidRPr="004C3A9E" w:rsidRDefault="003B1434" w:rsidP="00320014">
            <w:pPr>
              <w:rPr>
                <w:sz w:val="22"/>
                <w:szCs w:val="22"/>
              </w:rPr>
            </w:pPr>
          </w:p>
        </w:tc>
        <w:tc>
          <w:tcPr>
            <w:tcW w:w="4948" w:type="dxa"/>
            <w:vMerge/>
            <w:tcBorders>
              <w:top w:val="single" w:sz="4" w:space="0" w:color="auto"/>
              <w:left w:val="single" w:sz="4" w:space="0" w:color="auto"/>
              <w:bottom w:val="single" w:sz="4" w:space="0" w:color="auto"/>
              <w:right w:val="single" w:sz="4" w:space="0" w:color="auto"/>
            </w:tcBorders>
            <w:vAlign w:val="center"/>
            <w:hideMark/>
          </w:tcPr>
          <w:p w14:paraId="5F7A0137" w14:textId="77777777" w:rsidR="003B1434" w:rsidRPr="004C3A9E" w:rsidRDefault="003B1434" w:rsidP="00320014">
            <w:pP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8D7DE2" w14:textId="77777777" w:rsidR="003B1434" w:rsidRPr="004C3A9E" w:rsidRDefault="003B1434" w:rsidP="00320014">
            <w:pPr>
              <w:jc w:val="center"/>
              <w:rPr>
                <w:sz w:val="22"/>
                <w:szCs w:val="22"/>
              </w:rPr>
            </w:pPr>
          </w:p>
          <w:p w14:paraId="5D233E50" w14:textId="77777777" w:rsidR="003B1434" w:rsidRPr="004C3A9E" w:rsidRDefault="003B1434" w:rsidP="00320014">
            <w:pPr>
              <w:jc w:val="center"/>
              <w:rPr>
                <w:sz w:val="22"/>
                <w:szCs w:val="22"/>
              </w:rPr>
            </w:pPr>
            <w:r w:rsidRPr="004C3A9E">
              <w:rPr>
                <w:sz w:val="22"/>
                <w:szCs w:val="22"/>
              </w:rPr>
              <w:t xml:space="preserve">год </w:t>
            </w:r>
          </w:p>
        </w:tc>
        <w:tc>
          <w:tcPr>
            <w:tcW w:w="1418" w:type="dxa"/>
            <w:tcBorders>
              <w:top w:val="single" w:sz="4" w:space="0" w:color="auto"/>
              <w:left w:val="single" w:sz="4" w:space="0" w:color="auto"/>
              <w:bottom w:val="single" w:sz="4" w:space="0" w:color="auto"/>
              <w:right w:val="single" w:sz="4" w:space="0" w:color="auto"/>
            </w:tcBorders>
            <w:vAlign w:val="center"/>
          </w:tcPr>
          <w:p w14:paraId="2C1A5C87" w14:textId="77777777" w:rsidR="003B1434" w:rsidRPr="004C3A9E" w:rsidRDefault="003B1434" w:rsidP="00320014">
            <w:pPr>
              <w:jc w:val="center"/>
              <w:rPr>
                <w:sz w:val="22"/>
                <w:szCs w:val="22"/>
              </w:rPr>
            </w:pPr>
            <w:r w:rsidRPr="004C3A9E">
              <w:rPr>
                <w:sz w:val="22"/>
                <w:szCs w:val="22"/>
              </w:rPr>
              <w:t>202</w:t>
            </w:r>
            <w:r>
              <w:rPr>
                <w:sz w:val="22"/>
                <w:szCs w:val="22"/>
              </w:rPr>
              <w:t>1</w:t>
            </w:r>
          </w:p>
        </w:tc>
        <w:tc>
          <w:tcPr>
            <w:tcW w:w="1269" w:type="dxa"/>
            <w:tcBorders>
              <w:top w:val="single" w:sz="4" w:space="0" w:color="auto"/>
              <w:left w:val="single" w:sz="4" w:space="0" w:color="auto"/>
              <w:bottom w:val="single" w:sz="4" w:space="0" w:color="auto"/>
              <w:right w:val="single" w:sz="4" w:space="0" w:color="auto"/>
            </w:tcBorders>
            <w:vAlign w:val="center"/>
          </w:tcPr>
          <w:p w14:paraId="0A5C7C3D" w14:textId="77777777" w:rsidR="003B1434" w:rsidRPr="004C3A9E" w:rsidRDefault="003B1434" w:rsidP="00320014">
            <w:pPr>
              <w:jc w:val="center"/>
              <w:rPr>
                <w:sz w:val="22"/>
                <w:szCs w:val="22"/>
              </w:rPr>
            </w:pPr>
            <w:r w:rsidRPr="004C3A9E">
              <w:rPr>
                <w:sz w:val="22"/>
                <w:szCs w:val="22"/>
              </w:rPr>
              <w:t>202</w:t>
            </w:r>
            <w:r>
              <w:rPr>
                <w:sz w:val="22"/>
                <w:szCs w:val="22"/>
              </w:rPr>
              <w:t>2</w:t>
            </w:r>
          </w:p>
        </w:tc>
      </w:tr>
      <w:tr w:rsidR="003B1434" w:rsidRPr="004C3A9E" w14:paraId="34809CB7" w14:textId="77777777" w:rsidTr="00320014">
        <w:trPr>
          <w:trHeight w:val="297"/>
          <w:tblHeader/>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F31A" w14:textId="77777777" w:rsidR="003B1434" w:rsidRPr="004C3A9E" w:rsidRDefault="003B1434" w:rsidP="00320014">
            <w:pPr>
              <w:jc w:val="center"/>
              <w:rPr>
                <w:sz w:val="22"/>
                <w:szCs w:val="22"/>
              </w:rPr>
            </w:pPr>
            <w:r w:rsidRPr="004C3A9E">
              <w:rPr>
                <w:sz w:val="22"/>
                <w:szCs w:val="22"/>
              </w:rPr>
              <w:t>1</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5476E371" w14:textId="77777777" w:rsidR="003B1434" w:rsidRPr="004C3A9E" w:rsidRDefault="003B1434" w:rsidP="00320014">
            <w:pPr>
              <w:jc w:val="center"/>
              <w:rPr>
                <w:sz w:val="22"/>
                <w:szCs w:val="22"/>
              </w:rPr>
            </w:pPr>
            <w:r w:rsidRPr="004C3A9E">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4C53" w14:textId="77777777" w:rsidR="003B1434" w:rsidRPr="004C3A9E" w:rsidRDefault="003B1434" w:rsidP="00320014">
            <w:pPr>
              <w:jc w:val="center"/>
              <w:rPr>
                <w:sz w:val="22"/>
                <w:szCs w:val="22"/>
              </w:rPr>
            </w:pPr>
            <w:r w:rsidRPr="004C3A9E">
              <w:rPr>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67D0A08" w14:textId="77777777" w:rsidR="003B1434" w:rsidRPr="004C3A9E" w:rsidRDefault="003B1434" w:rsidP="00320014">
            <w:pPr>
              <w:jc w:val="center"/>
              <w:rPr>
                <w:sz w:val="22"/>
                <w:szCs w:val="22"/>
              </w:rPr>
            </w:pPr>
            <w:r w:rsidRPr="004C3A9E">
              <w:rPr>
                <w:sz w:val="22"/>
                <w:szCs w:val="22"/>
              </w:rPr>
              <w:t>4</w:t>
            </w:r>
          </w:p>
        </w:tc>
        <w:tc>
          <w:tcPr>
            <w:tcW w:w="1269" w:type="dxa"/>
            <w:tcBorders>
              <w:top w:val="single" w:sz="4" w:space="0" w:color="auto"/>
              <w:left w:val="single" w:sz="4" w:space="0" w:color="auto"/>
              <w:bottom w:val="single" w:sz="4" w:space="0" w:color="auto"/>
              <w:right w:val="single" w:sz="4" w:space="0" w:color="auto"/>
            </w:tcBorders>
            <w:vAlign w:val="center"/>
          </w:tcPr>
          <w:p w14:paraId="15F6B4BE" w14:textId="77777777" w:rsidR="003B1434" w:rsidRPr="004C3A9E" w:rsidRDefault="003B1434" w:rsidP="00320014">
            <w:pPr>
              <w:jc w:val="center"/>
              <w:rPr>
                <w:sz w:val="22"/>
                <w:szCs w:val="22"/>
              </w:rPr>
            </w:pPr>
            <w:r w:rsidRPr="004C3A9E">
              <w:rPr>
                <w:sz w:val="22"/>
                <w:szCs w:val="22"/>
              </w:rPr>
              <w:t>5</w:t>
            </w:r>
          </w:p>
        </w:tc>
      </w:tr>
      <w:tr w:rsidR="003B1434" w:rsidRPr="004C3A9E" w14:paraId="6512BEC9" w14:textId="77777777" w:rsidTr="00320014">
        <w:trPr>
          <w:trHeight w:val="51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8DB17" w14:textId="77777777" w:rsidR="003B1434" w:rsidRPr="004C3A9E" w:rsidRDefault="003B1434" w:rsidP="00320014">
            <w:pPr>
              <w:jc w:val="center"/>
              <w:rPr>
                <w:sz w:val="22"/>
                <w:szCs w:val="22"/>
              </w:rPr>
            </w:pPr>
            <w:r w:rsidRPr="004C3A9E">
              <w:rPr>
                <w:sz w:val="22"/>
                <w:szCs w:val="22"/>
              </w:rPr>
              <w:t>1</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7FC9ED8C" w14:textId="77777777" w:rsidR="003B1434" w:rsidRPr="004C3A9E" w:rsidRDefault="003B1434" w:rsidP="00320014">
            <w:pPr>
              <w:rPr>
                <w:sz w:val="22"/>
                <w:szCs w:val="22"/>
              </w:rPr>
            </w:pPr>
            <w:r w:rsidRPr="004C3A9E">
              <w:rPr>
                <w:sz w:val="22"/>
                <w:szCs w:val="22"/>
              </w:rPr>
              <w:t> Индекс потребительских цен на расчетный период регулирования (ИПЦ)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B1F28" w14:textId="77777777" w:rsidR="003B1434" w:rsidRPr="004C3A9E" w:rsidRDefault="003B1434" w:rsidP="00320014">
            <w:pPr>
              <w:jc w:val="center"/>
              <w:rPr>
                <w:sz w:val="22"/>
                <w:szCs w:val="22"/>
              </w:rPr>
            </w:pPr>
          </w:p>
          <w:p w14:paraId="3FD6E86B" w14:textId="77777777" w:rsidR="003B1434" w:rsidRPr="004C3A9E" w:rsidRDefault="003B1434" w:rsidP="00320014">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29F3521" w14:textId="77777777" w:rsidR="003B1434" w:rsidRPr="004C3A9E" w:rsidRDefault="003B1434" w:rsidP="00320014">
            <w:pPr>
              <w:jc w:val="center"/>
              <w:rPr>
                <w:snapToGrid w:val="0"/>
                <w:sz w:val="22"/>
                <w:szCs w:val="22"/>
              </w:rPr>
            </w:pPr>
            <w:r w:rsidRPr="004C3A9E">
              <w:rPr>
                <w:rFonts w:eastAsia="Calibri"/>
                <w:sz w:val="22"/>
                <w:szCs w:val="22"/>
                <w:lang w:eastAsia="en-US"/>
              </w:rPr>
              <w:t>1,036</w:t>
            </w:r>
          </w:p>
        </w:tc>
        <w:tc>
          <w:tcPr>
            <w:tcW w:w="1269" w:type="dxa"/>
            <w:tcBorders>
              <w:top w:val="single" w:sz="4" w:space="0" w:color="auto"/>
              <w:left w:val="single" w:sz="4" w:space="0" w:color="auto"/>
              <w:bottom w:val="single" w:sz="4" w:space="0" w:color="auto"/>
              <w:right w:val="single" w:sz="4" w:space="0" w:color="auto"/>
            </w:tcBorders>
            <w:vAlign w:val="center"/>
          </w:tcPr>
          <w:p w14:paraId="20C5F347" w14:textId="77777777" w:rsidR="003B1434" w:rsidRPr="004C3A9E" w:rsidRDefault="003B1434" w:rsidP="00320014">
            <w:pPr>
              <w:jc w:val="center"/>
              <w:rPr>
                <w:snapToGrid w:val="0"/>
                <w:sz w:val="22"/>
                <w:szCs w:val="22"/>
              </w:rPr>
            </w:pPr>
            <w:r w:rsidRPr="004C3A9E">
              <w:rPr>
                <w:rFonts w:eastAsia="Calibri"/>
                <w:sz w:val="22"/>
                <w:szCs w:val="22"/>
                <w:lang w:eastAsia="en-US"/>
              </w:rPr>
              <w:t>1,0</w:t>
            </w:r>
            <w:r>
              <w:rPr>
                <w:rFonts w:eastAsia="Calibri"/>
                <w:sz w:val="22"/>
                <w:szCs w:val="22"/>
                <w:lang w:eastAsia="en-US"/>
              </w:rPr>
              <w:t>43</w:t>
            </w:r>
          </w:p>
        </w:tc>
      </w:tr>
      <w:tr w:rsidR="003B1434" w:rsidRPr="004C3A9E" w14:paraId="0A435006" w14:textId="77777777" w:rsidTr="00320014">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E169D" w14:textId="77777777" w:rsidR="003B1434" w:rsidRPr="004C3A9E" w:rsidRDefault="003B1434" w:rsidP="00320014">
            <w:pPr>
              <w:jc w:val="center"/>
              <w:rPr>
                <w:sz w:val="22"/>
                <w:szCs w:val="22"/>
              </w:rPr>
            </w:pPr>
            <w:r w:rsidRPr="004C3A9E">
              <w:rPr>
                <w:sz w:val="22"/>
                <w:szCs w:val="22"/>
              </w:rPr>
              <w:t>2</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52264699" w14:textId="77777777" w:rsidR="003B1434" w:rsidRPr="004C3A9E" w:rsidRDefault="003B1434" w:rsidP="00320014">
            <w:pPr>
              <w:rPr>
                <w:sz w:val="22"/>
                <w:szCs w:val="22"/>
              </w:rPr>
            </w:pPr>
            <w:r w:rsidRPr="004C3A9E">
              <w:rPr>
                <w:sz w:val="22"/>
                <w:szCs w:val="22"/>
              </w:rPr>
              <w:t> Индекс эффективности операционных расходов (ИР)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F32F3" w14:textId="77777777" w:rsidR="003B1434" w:rsidRPr="004C3A9E" w:rsidRDefault="003B1434" w:rsidP="00320014">
            <w:pPr>
              <w:jc w:val="center"/>
              <w:rPr>
                <w:sz w:val="22"/>
                <w:szCs w:val="22"/>
              </w:rPr>
            </w:pPr>
            <w:r w:rsidRPr="004C3A9E">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202662D" w14:textId="77777777" w:rsidR="003B1434" w:rsidRPr="004C3A9E" w:rsidRDefault="003B1434" w:rsidP="00320014">
            <w:pPr>
              <w:jc w:val="center"/>
              <w:rPr>
                <w:snapToGrid w:val="0"/>
                <w:sz w:val="22"/>
                <w:szCs w:val="22"/>
              </w:rPr>
            </w:pPr>
            <w:r w:rsidRPr="004C3A9E">
              <w:rPr>
                <w:rFonts w:eastAsia="Calibri"/>
                <w:sz w:val="22"/>
                <w:szCs w:val="22"/>
                <w:lang w:eastAsia="en-US"/>
              </w:rPr>
              <w:t>1,00</w:t>
            </w:r>
          </w:p>
        </w:tc>
        <w:tc>
          <w:tcPr>
            <w:tcW w:w="1269" w:type="dxa"/>
            <w:tcBorders>
              <w:top w:val="single" w:sz="4" w:space="0" w:color="auto"/>
              <w:left w:val="single" w:sz="4" w:space="0" w:color="auto"/>
              <w:bottom w:val="single" w:sz="4" w:space="0" w:color="auto"/>
              <w:right w:val="single" w:sz="4" w:space="0" w:color="auto"/>
            </w:tcBorders>
            <w:vAlign w:val="center"/>
          </w:tcPr>
          <w:p w14:paraId="71169447" w14:textId="77777777" w:rsidR="003B1434" w:rsidRPr="004C3A9E" w:rsidRDefault="003B1434" w:rsidP="00320014">
            <w:pPr>
              <w:jc w:val="center"/>
              <w:rPr>
                <w:snapToGrid w:val="0"/>
                <w:sz w:val="22"/>
                <w:szCs w:val="22"/>
              </w:rPr>
            </w:pPr>
            <w:r w:rsidRPr="004C3A9E">
              <w:rPr>
                <w:rFonts w:eastAsia="Calibri"/>
                <w:sz w:val="22"/>
                <w:szCs w:val="22"/>
                <w:lang w:eastAsia="en-US"/>
              </w:rPr>
              <w:t>1,00</w:t>
            </w:r>
          </w:p>
        </w:tc>
      </w:tr>
      <w:tr w:rsidR="003B1434" w:rsidRPr="004C3A9E" w14:paraId="1AD871A1" w14:textId="77777777" w:rsidTr="00320014">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9CC4" w14:textId="77777777" w:rsidR="003B1434" w:rsidRPr="004C3A9E" w:rsidRDefault="003B1434" w:rsidP="00320014">
            <w:pPr>
              <w:jc w:val="center"/>
              <w:rPr>
                <w:sz w:val="22"/>
                <w:szCs w:val="22"/>
              </w:rPr>
            </w:pPr>
            <w:r w:rsidRPr="004C3A9E">
              <w:rPr>
                <w:sz w:val="22"/>
                <w:szCs w:val="22"/>
              </w:rPr>
              <w:t>3</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62C7F9F2" w14:textId="77777777" w:rsidR="003B1434" w:rsidRPr="004C3A9E" w:rsidRDefault="003B1434" w:rsidP="00320014">
            <w:pPr>
              <w:rPr>
                <w:sz w:val="22"/>
                <w:szCs w:val="22"/>
              </w:rPr>
            </w:pPr>
            <w:r w:rsidRPr="004C3A9E">
              <w:rPr>
                <w:sz w:val="22"/>
                <w:szCs w:val="22"/>
              </w:rPr>
              <w:t> Индекс изменения количества активов (ИКА)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A496" w14:textId="77777777" w:rsidR="003B1434" w:rsidRPr="004C3A9E" w:rsidRDefault="003B1434" w:rsidP="00320014">
            <w:pPr>
              <w:jc w:val="center"/>
              <w:rPr>
                <w:sz w:val="22"/>
                <w:szCs w:val="22"/>
              </w:rPr>
            </w:pPr>
            <w:r w:rsidRPr="004C3A9E">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1D2E901" w14:textId="77777777" w:rsidR="003B1434" w:rsidRPr="004C3A9E" w:rsidRDefault="003B1434" w:rsidP="00320014">
            <w:pPr>
              <w:jc w:val="center"/>
              <w:rPr>
                <w:snapToGrid w:val="0"/>
                <w:sz w:val="22"/>
                <w:szCs w:val="22"/>
              </w:rPr>
            </w:pPr>
            <w:r w:rsidRPr="004C3A9E">
              <w:rPr>
                <w:rFonts w:eastAsia="Calibri"/>
                <w:sz w:val="22"/>
                <w:szCs w:val="22"/>
                <w:lang w:eastAsia="en-US"/>
              </w:rPr>
              <w:t>0</w:t>
            </w:r>
          </w:p>
        </w:tc>
        <w:tc>
          <w:tcPr>
            <w:tcW w:w="1269" w:type="dxa"/>
            <w:tcBorders>
              <w:top w:val="single" w:sz="4" w:space="0" w:color="auto"/>
              <w:left w:val="single" w:sz="4" w:space="0" w:color="auto"/>
              <w:bottom w:val="single" w:sz="4" w:space="0" w:color="auto"/>
              <w:right w:val="single" w:sz="4" w:space="0" w:color="auto"/>
            </w:tcBorders>
            <w:vAlign w:val="center"/>
          </w:tcPr>
          <w:p w14:paraId="5341B563" w14:textId="77777777" w:rsidR="003B1434" w:rsidRPr="004C3A9E" w:rsidRDefault="003B1434" w:rsidP="00320014">
            <w:pPr>
              <w:jc w:val="center"/>
              <w:rPr>
                <w:snapToGrid w:val="0"/>
                <w:sz w:val="22"/>
                <w:szCs w:val="22"/>
              </w:rPr>
            </w:pPr>
            <w:r w:rsidRPr="004C3A9E">
              <w:rPr>
                <w:rFonts w:eastAsia="Calibri"/>
                <w:sz w:val="22"/>
                <w:szCs w:val="22"/>
                <w:lang w:eastAsia="en-US"/>
              </w:rPr>
              <w:t>0</w:t>
            </w:r>
          </w:p>
        </w:tc>
      </w:tr>
      <w:tr w:rsidR="003B1434" w:rsidRPr="004C3A9E" w14:paraId="3387AE10" w14:textId="77777777" w:rsidTr="00320014">
        <w:trPr>
          <w:trHeight w:val="75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BFF15" w14:textId="77777777" w:rsidR="003B1434" w:rsidRPr="004C3A9E" w:rsidRDefault="003B1434" w:rsidP="00320014">
            <w:pPr>
              <w:jc w:val="center"/>
              <w:rPr>
                <w:sz w:val="22"/>
                <w:szCs w:val="22"/>
              </w:rPr>
            </w:pPr>
            <w:r w:rsidRPr="004C3A9E">
              <w:rPr>
                <w:sz w:val="22"/>
                <w:szCs w:val="22"/>
              </w:rPr>
              <w:t>3.1</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21C5C16A" w14:textId="77777777" w:rsidR="003B1434" w:rsidRPr="004C3A9E" w:rsidRDefault="003B1434" w:rsidP="00320014">
            <w:pPr>
              <w:rPr>
                <w:sz w:val="22"/>
                <w:szCs w:val="22"/>
              </w:rPr>
            </w:pPr>
            <w:r w:rsidRPr="004C3A9E">
              <w:rPr>
                <w:sz w:val="22"/>
                <w:szCs w:val="22"/>
              </w:rPr>
              <w:t> Количество условных единиц, относящихся к активам, необходимым</w:t>
            </w:r>
            <w:r w:rsidRPr="004C3A9E">
              <w:rPr>
                <w:sz w:val="22"/>
                <w:szCs w:val="22"/>
              </w:rPr>
              <w:br/>
              <w:t>для осуществления регулируемой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9D1DB" w14:textId="77777777" w:rsidR="003B1434" w:rsidRPr="004C3A9E" w:rsidRDefault="003B1434" w:rsidP="00320014">
            <w:pPr>
              <w:jc w:val="center"/>
              <w:rPr>
                <w:sz w:val="22"/>
                <w:szCs w:val="22"/>
              </w:rPr>
            </w:pPr>
            <w:r w:rsidRPr="004C3A9E">
              <w:rPr>
                <w:sz w:val="22"/>
                <w:szCs w:val="22"/>
              </w:rPr>
              <w:t>у.е.</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3A1489F0" w14:textId="77777777" w:rsidR="003B1434" w:rsidRPr="004C3A9E" w:rsidRDefault="003B1434" w:rsidP="00320014">
            <w:pPr>
              <w:jc w:val="center"/>
              <w:rPr>
                <w:snapToGrid w:val="0"/>
                <w:sz w:val="22"/>
                <w:szCs w:val="22"/>
              </w:rPr>
            </w:pPr>
          </w:p>
        </w:tc>
        <w:tc>
          <w:tcPr>
            <w:tcW w:w="1269" w:type="dxa"/>
            <w:tcBorders>
              <w:top w:val="single" w:sz="4" w:space="0" w:color="auto"/>
              <w:left w:val="nil"/>
              <w:bottom w:val="single" w:sz="4" w:space="0" w:color="auto"/>
              <w:right w:val="single" w:sz="4" w:space="0" w:color="000000"/>
            </w:tcBorders>
            <w:shd w:val="clear" w:color="auto" w:fill="auto"/>
            <w:vAlign w:val="center"/>
          </w:tcPr>
          <w:p w14:paraId="40FC8BB0" w14:textId="77777777" w:rsidR="003B1434" w:rsidRPr="004C3A9E" w:rsidRDefault="003B1434" w:rsidP="00320014">
            <w:pPr>
              <w:jc w:val="center"/>
              <w:rPr>
                <w:snapToGrid w:val="0"/>
                <w:sz w:val="22"/>
                <w:szCs w:val="22"/>
              </w:rPr>
            </w:pPr>
          </w:p>
        </w:tc>
      </w:tr>
      <w:tr w:rsidR="003B1434" w:rsidRPr="004C3A9E" w14:paraId="5817D577" w14:textId="77777777" w:rsidTr="00320014">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6E75" w14:textId="77777777" w:rsidR="003B1434" w:rsidRPr="004C3A9E" w:rsidRDefault="003B1434" w:rsidP="00320014">
            <w:pPr>
              <w:jc w:val="center"/>
              <w:rPr>
                <w:sz w:val="22"/>
                <w:szCs w:val="22"/>
              </w:rPr>
            </w:pPr>
            <w:r w:rsidRPr="004C3A9E">
              <w:rPr>
                <w:sz w:val="22"/>
                <w:szCs w:val="22"/>
              </w:rPr>
              <w:t>3.2</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24F365C2" w14:textId="77777777" w:rsidR="003B1434" w:rsidRPr="004C3A9E" w:rsidRDefault="003B1434" w:rsidP="00320014">
            <w:pPr>
              <w:rPr>
                <w:sz w:val="22"/>
                <w:szCs w:val="22"/>
              </w:rPr>
            </w:pPr>
            <w:r w:rsidRPr="004C3A9E">
              <w:rPr>
                <w:sz w:val="22"/>
                <w:szCs w:val="22"/>
              </w:rPr>
              <w:t> Установленная тепловая мощность источника тепловой энергии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382A5" w14:textId="77777777" w:rsidR="003B1434" w:rsidRPr="004C3A9E" w:rsidRDefault="003B1434" w:rsidP="00320014">
            <w:pPr>
              <w:jc w:val="center"/>
              <w:rPr>
                <w:sz w:val="22"/>
                <w:szCs w:val="22"/>
              </w:rPr>
            </w:pPr>
          </w:p>
          <w:p w14:paraId="3E07AC23" w14:textId="77777777" w:rsidR="003B1434" w:rsidRPr="004C3A9E" w:rsidRDefault="003B1434" w:rsidP="00320014">
            <w:pPr>
              <w:jc w:val="center"/>
              <w:rPr>
                <w:sz w:val="22"/>
                <w:szCs w:val="22"/>
              </w:rPr>
            </w:pPr>
            <w:r w:rsidRPr="004C3A9E">
              <w:rPr>
                <w:sz w:val="22"/>
                <w:szCs w:val="22"/>
              </w:rPr>
              <w:t>Гкал/ч</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47639D65" w14:textId="77777777" w:rsidR="003B1434" w:rsidRPr="004C3A9E" w:rsidRDefault="003B1434" w:rsidP="00320014">
            <w:pPr>
              <w:jc w:val="center"/>
              <w:rPr>
                <w:snapToGrid w:val="0"/>
                <w:sz w:val="22"/>
                <w:szCs w:val="22"/>
              </w:rPr>
            </w:pPr>
          </w:p>
        </w:tc>
        <w:tc>
          <w:tcPr>
            <w:tcW w:w="1269" w:type="dxa"/>
            <w:tcBorders>
              <w:top w:val="single" w:sz="4" w:space="0" w:color="auto"/>
              <w:left w:val="nil"/>
              <w:bottom w:val="single" w:sz="4" w:space="0" w:color="auto"/>
              <w:right w:val="single" w:sz="4" w:space="0" w:color="000000"/>
            </w:tcBorders>
            <w:shd w:val="clear" w:color="auto" w:fill="auto"/>
            <w:vAlign w:val="center"/>
          </w:tcPr>
          <w:p w14:paraId="539A0DFF" w14:textId="77777777" w:rsidR="003B1434" w:rsidRPr="004C3A9E" w:rsidRDefault="003B1434" w:rsidP="00320014">
            <w:pPr>
              <w:jc w:val="center"/>
              <w:rPr>
                <w:snapToGrid w:val="0"/>
                <w:sz w:val="22"/>
                <w:szCs w:val="22"/>
              </w:rPr>
            </w:pPr>
          </w:p>
        </w:tc>
      </w:tr>
      <w:tr w:rsidR="003B1434" w:rsidRPr="004C3A9E" w14:paraId="0A22D801" w14:textId="77777777" w:rsidTr="00320014">
        <w:trPr>
          <w:trHeight w:val="377"/>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0A4D" w14:textId="77777777" w:rsidR="003B1434" w:rsidRPr="004C3A9E" w:rsidRDefault="003B1434" w:rsidP="00320014">
            <w:pPr>
              <w:jc w:val="center"/>
              <w:rPr>
                <w:sz w:val="22"/>
                <w:szCs w:val="22"/>
              </w:rPr>
            </w:pPr>
            <w:r w:rsidRPr="004C3A9E">
              <w:rPr>
                <w:sz w:val="22"/>
                <w:szCs w:val="22"/>
              </w:rPr>
              <w:t>4</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3048FE2C" w14:textId="77777777" w:rsidR="003B1434" w:rsidRPr="004C3A9E" w:rsidRDefault="003B1434" w:rsidP="00320014">
            <w:pPr>
              <w:rPr>
                <w:sz w:val="22"/>
                <w:szCs w:val="22"/>
              </w:rPr>
            </w:pPr>
            <w:r w:rsidRPr="004C3A9E">
              <w:rPr>
                <w:sz w:val="22"/>
                <w:szCs w:val="22"/>
              </w:rPr>
              <w:t>Коэффициент эластичности затрат по росту активов (К</w:t>
            </w:r>
            <w:r w:rsidRPr="004C3A9E">
              <w:rPr>
                <w:sz w:val="22"/>
                <w:szCs w:val="22"/>
                <w:vertAlign w:val="subscript"/>
              </w:rPr>
              <w:t>эл</w:t>
            </w:r>
            <w:r w:rsidRPr="004C3A9E">
              <w:rPr>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B9B6C" w14:textId="77777777" w:rsidR="003B1434" w:rsidRPr="004C3A9E" w:rsidRDefault="003B1434" w:rsidP="00320014">
            <w:pPr>
              <w:jc w:val="center"/>
              <w:rPr>
                <w:sz w:val="22"/>
                <w:szCs w:val="22"/>
              </w:rPr>
            </w:pPr>
          </w:p>
          <w:p w14:paraId="1E967C57" w14:textId="77777777" w:rsidR="003B1434" w:rsidRPr="004C3A9E" w:rsidRDefault="003B1434" w:rsidP="00320014">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E2CE40F" w14:textId="77777777" w:rsidR="003B1434" w:rsidRPr="004C3A9E" w:rsidRDefault="003B1434" w:rsidP="00320014">
            <w:pPr>
              <w:jc w:val="center"/>
              <w:rPr>
                <w:snapToGrid w:val="0"/>
                <w:sz w:val="22"/>
                <w:szCs w:val="22"/>
              </w:rPr>
            </w:pPr>
            <w:r w:rsidRPr="004C3A9E">
              <w:rPr>
                <w:rFonts w:eastAsia="Calibri"/>
                <w:sz w:val="22"/>
                <w:szCs w:val="22"/>
                <w:lang w:eastAsia="en-US"/>
              </w:rPr>
              <w:t>0,75</w:t>
            </w:r>
          </w:p>
        </w:tc>
        <w:tc>
          <w:tcPr>
            <w:tcW w:w="1269" w:type="dxa"/>
            <w:tcBorders>
              <w:top w:val="single" w:sz="4" w:space="0" w:color="auto"/>
              <w:left w:val="single" w:sz="4" w:space="0" w:color="auto"/>
              <w:bottom w:val="single" w:sz="4" w:space="0" w:color="auto"/>
              <w:right w:val="single" w:sz="4" w:space="0" w:color="auto"/>
            </w:tcBorders>
            <w:vAlign w:val="center"/>
          </w:tcPr>
          <w:p w14:paraId="6B35CDBE" w14:textId="77777777" w:rsidR="003B1434" w:rsidRPr="004C3A9E" w:rsidRDefault="003B1434" w:rsidP="00320014">
            <w:pPr>
              <w:jc w:val="center"/>
              <w:rPr>
                <w:snapToGrid w:val="0"/>
                <w:sz w:val="22"/>
                <w:szCs w:val="22"/>
              </w:rPr>
            </w:pPr>
            <w:r w:rsidRPr="004C3A9E">
              <w:rPr>
                <w:rFonts w:eastAsia="Calibri"/>
                <w:sz w:val="22"/>
                <w:szCs w:val="22"/>
                <w:lang w:eastAsia="en-US"/>
              </w:rPr>
              <w:t>0,75</w:t>
            </w:r>
          </w:p>
        </w:tc>
      </w:tr>
      <w:tr w:rsidR="003B1434" w:rsidRPr="004C3A9E" w14:paraId="20355CC2" w14:textId="77777777" w:rsidTr="00320014">
        <w:trPr>
          <w:trHeight w:val="33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55A14" w14:textId="77777777" w:rsidR="003B1434" w:rsidRPr="004C3A9E" w:rsidRDefault="003B1434" w:rsidP="00320014">
            <w:pPr>
              <w:jc w:val="center"/>
              <w:rPr>
                <w:sz w:val="22"/>
                <w:szCs w:val="22"/>
              </w:rPr>
            </w:pPr>
            <w:r w:rsidRPr="004C3A9E">
              <w:rPr>
                <w:sz w:val="22"/>
                <w:szCs w:val="22"/>
              </w:rPr>
              <w:t>5</w:t>
            </w:r>
          </w:p>
        </w:tc>
        <w:tc>
          <w:tcPr>
            <w:tcW w:w="4948" w:type="dxa"/>
            <w:tcBorders>
              <w:top w:val="single" w:sz="4" w:space="0" w:color="auto"/>
              <w:left w:val="nil"/>
              <w:bottom w:val="single" w:sz="4" w:space="0" w:color="auto"/>
              <w:right w:val="single" w:sz="4" w:space="0" w:color="auto"/>
            </w:tcBorders>
            <w:shd w:val="clear" w:color="auto" w:fill="auto"/>
            <w:noWrap/>
            <w:vAlign w:val="center"/>
          </w:tcPr>
          <w:p w14:paraId="2F1DA88E" w14:textId="77777777" w:rsidR="003B1434" w:rsidRPr="004C3A9E" w:rsidRDefault="003B1434" w:rsidP="00320014">
            <w:pPr>
              <w:rPr>
                <w:sz w:val="22"/>
                <w:szCs w:val="22"/>
              </w:rPr>
            </w:pPr>
            <w:r w:rsidRPr="004C3A9E">
              <w:rPr>
                <w:sz w:val="22"/>
                <w:szCs w:val="22"/>
              </w:rPr>
              <w:t>Индекс операционных расходов</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809A8" w14:textId="77777777" w:rsidR="003B1434" w:rsidRPr="004C3A9E" w:rsidRDefault="003B1434" w:rsidP="00320014">
            <w:pPr>
              <w:jc w:val="center"/>
              <w:rPr>
                <w:sz w:val="22"/>
                <w:szCs w:val="22"/>
              </w:rPr>
            </w:pPr>
            <w:r w:rsidRPr="004C3A9E">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3DF7431B" w14:textId="77777777" w:rsidR="003B1434" w:rsidRPr="004C3A9E" w:rsidRDefault="003B1434" w:rsidP="00320014">
            <w:pPr>
              <w:jc w:val="center"/>
              <w:rPr>
                <w:snapToGrid w:val="0"/>
                <w:sz w:val="22"/>
                <w:szCs w:val="22"/>
              </w:rPr>
            </w:pPr>
            <w:r w:rsidRPr="004C3A9E">
              <w:rPr>
                <w:rFonts w:eastAsia="Calibri"/>
                <w:sz w:val="22"/>
                <w:szCs w:val="22"/>
                <w:lang w:eastAsia="en-US"/>
              </w:rPr>
              <w:t>102,564</w:t>
            </w:r>
          </w:p>
        </w:tc>
        <w:tc>
          <w:tcPr>
            <w:tcW w:w="1269" w:type="dxa"/>
            <w:tcBorders>
              <w:top w:val="single" w:sz="4" w:space="0" w:color="auto"/>
              <w:left w:val="single" w:sz="4" w:space="0" w:color="auto"/>
              <w:bottom w:val="single" w:sz="4" w:space="0" w:color="auto"/>
              <w:right w:val="single" w:sz="4" w:space="0" w:color="auto"/>
            </w:tcBorders>
            <w:vAlign w:val="center"/>
          </w:tcPr>
          <w:p w14:paraId="51D62AD0" w14:textId="77777777" w:rsidR="003B1434" w:rsidRPr="004C3A9E" w:rsidRDefault="003B1434" w:rsidP="00320014">
            <w:pPr>
              <w:jc w:val="center"/>
              <w:rPr>
                <w:snapToGrid w:val="0"/>
                <w:sz w:val="22"/>
                <w:szCs w:val="22"/>
              </w:rPr>
            </w:pPr>
            <w:r w:rsidRPr="004C3A9E">
              <w:rPr>
                <w:rFonts w:eastAsia="Calibri"/>
                <w:sz w:val="22"/>
                <w:szCs w:val="22"/>
                <w:lang w:eastAsia="en-US"/>
              </w:rPr>
              <w:t>10</w:t>
            </w:r>
            <w:r>
              <w:rPr>
                <w:rFonts w:eastAsia="Calibri"/>
                <w:sz w:val="22"/>
                <w:szCs w:val="22"/>
                <w:lang w:eastAsia="en-US"/>
              </w:rPr>
              <w:t>3</w:t>
            </w:r>
            <w:r w:rsidRPr="004C3A9E">
              <w:rPr>
                <w:rFonts w:eastAsia="Calibri"/>
                <w:sz w:val="22"/>
                <w:szCs w:val="22"/>
                <w:lang w:eastAsia="en-US"/>
              </w:rPr>
              <w:t>,</w:t>
            </w:r>
            <w:r>
              <w:rPr>
                <w:rFonts w:eastAsia="Calibri"/>
                <w:sz w:val="22"/>
                <w:szCs w:val="22"/>
                <w:lang w:eastAsia="en-US"/>
              </w:rPr>
              <w:t>257</w:t>
            </w:r>
          </w:p>
        </w:tc>
      </w:tr>
      <w:tr w:rsidR="003B1434" w:rsidRPr="004C3A9E" w14:paraId="511CF57E" w14:textId="77777777" w:rsidTr="00320014">
        <w:trPr>
          <w:trHeight w:val="595"/>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4473C" w14:textId="77777777" w:rsidR="003B1434" w:rsidRPr="004C3A9E" w:rsidRDefault="003B1434" w:rsidP="00320014">
            <w:pPr>
              <w:jc w:val="center"/>
              <w:rPr>
                <w:sz w:val="22"/>
                <w:szCs w:val="22"/>
              </w:rPr>
            </w:pPr>
            <w:r w:rsidRPr="004C3A9E">
              <w:rPr>
                <w:sz w:val="22"/>
                <w:szCs w:val="22"/>
              </w:rPr>
              <w:t>6</w:t>
            </w:r>
          </w:p>
        </w:tc>
        <w:tc>
          <w:tcPr>
            <w:tcW w:w="4948" w:type="dxa"/>
            <w:tcBorders>
              <w:top w:val="single" w:sz="4" w:space="0" w:color="auto"/>
              <w:left w:val="nil"/>
              <w:bottom w:val="single" w:sz="4" w:space="0" w:color="auto"/>
              <w:right w:val="single" w:sz="4" w:space="0" w:color="auto"/>
            </w:tcBorders>
            <w:shd w:val="clear" w:color="auto" w:fill="auto"/>
            <w:noWrap/>
            <w:vAlign w:val="center"/>
            <w:hideMark/>
          </w:tcPr>
          <w:p w14:paraId="029D8A97" w14:textId="77777777" w:rsidR="003B1434" w:rsidRPr="004C3A9E" w:rsidRDefault="003B1434" w:rsidP="00320014">
            <w:pPr>
              <w:rPr>
                <w:sz w:val="22"/>
                <w:szCs w:val="22"/>
              </w:rPr>
            </w:pPr>
            <w:r w:rsidRPr="004C3A9E">
              <w:rPr>
                <w:sz w:val="22"/>
                <w:szCs w:val="22"/>
              </w:rPr>
              <w:t> Операционные (подконтрольные)</w:t>
            </w:r>
            <w:r w:rsidRPr="004C3A9E">
              <w:rPr>
                <w:sz w:val="22"/>
                <w:szCs w:val="22"/>
              </w:rPr>
              <w:br/>
              <w:t>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6266" w14:textId="77777777" w:rsidR="003B1434" w:rsidRPr="004C3A9E" w:rsidRDefault="003B1434" w:rsidP="00320014">
            <w:pPr>
              <w:jc w:val="center"/>
              <w:rPr>
                <w:sz w:val="22"/>
                <w:szCs w:val="22"/>
              </w:rPr>
            </w:pPr>
            <w:r w:rsidRPr="004C3A9E">
              <w:rPr>
                <w:sz w:val="22"/>
                <w:szCs w:val="22"/>
              </w:rPr>
              <w:t>тыс. руб.</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04FDCEF5" w14:textId="77777777" w:rsidR="003B1434" w:rsidRPr="004C3A9E" w:rsidRDefault="003B1434" w:rsidP="00320014">
            <w:pPr>
              <w:jc w:val="center"/>
              <w:rPr>
                <w:b/>
                <w:snapToGrid w:val="0"/>
                <w:sz w:val="22"/>
                <w:szCs w:val="22"/>
              </w:rPr>
            </w:pPr>
            <w:r w:rsidRPr="004C3A9E">
              <w:rPr>
                <w:rFonts w:eastAsia="Calibri"/>
                <w:sz w:val="22"/>
                <w:szCs w:val="22"/>
                <w:lang w:eastAsia="en-US"/>
              </w:rPr>
              <w:t>0,00</w:t>
            </w:r>
          </w:p>
        </w:tc>
        <w:tc>
          <w:tcPr>
            <w:tcW w:w="1269" w:type="dxa"/>
            <w:tcBorders>
              <w:top w:val="single" w:sz="4" w:space="0" w:color="auto"/>
              <w:left w:val="nil"/>
              <w:bottom w:val="single" w:sz="4" w:space="0" w:color="auto"/>
              <w:right w:val="single" w:sz="4" w:space="0" w:color="000000"/>
            </w:tcBorders>
            <w:shd w:val="clear" w:color="auto" w:fill="auto"/>
            <w:vAlign w:val="center"/>
          </w:tcPr>
          <w:p w14:paraId="17F946C7" w14:textId="77777777" w:rsidR="003B1434" w:rsidRPr="004C3A9E" w:rsidRDefault="003B1434" w:rsidP="00320014">
            <w:pPr>
              <w:jc w:val="center"/>
              <w:rPr>
                <w:b/>
                <w:snapToGrid w:val="0"/>
                <w:sz w:val="22"/>
                <w:szCs w:val="22"/>
              </w:rPr>
            </w:pPr>
            <w:r w:rsidRPr="004C3A9E">
              <w:rPr>
                <w:rFonts w:eastAsia="Calibri"/>
                <w:sz w:val="22"/>
                <w:szCs w:val="22"/>
                <w:lang w:eastAsia="en-US"/>
              </w:rPr>
              <w:t>0,00</w:t>
            </w:r>
          </w:p>
        </w:tc>
      </w:tr>
    </w:tbl>
    <w:p w14:paraId="5F02BB43" w14:textId="77777777" w:rsidR="003B1434" w:rsidRPr="004C3A9E" w:rsidRDefault="003B1434" w:rsidP="003B1434">
      <w:pPr>
        <w:spacing w:after="160"/>
        <w:rPr>
          <w:rFonts w:eastAsia="Calibri"/>
          <w:sz w:val="28"/>
          <w:szCs w:val="28"/>
          <w:lang w:eastAsia="en-US"/>
        </w:rPr>
      </w:pPr>
    </w:p>
    <w:p w14:paraId="06D6E70A" w14:textId="77777777" w:rsidR="003B1434" w:rsidRDefault="003B1434" w:rsidP="003B1434">
      <w:pPr>
        <w:spacing w:after="160"/>
        <w:jc w:val="right"/>
        <w:rPr>
          <w:rFonts w:eastAsia="Calibri"/>
          <w:sz w:val="28"/>
          <w:szCs w:val="28"/>
          <w:lang w:eastAsia="en-US"/>
        </w:rPr>
      </w:pPr>
    </w:p>
    <w:p w14:paraId="7D6A1B1C" w14:textId="77777777" w:rsidR="003B1434" w:rsidRDefault="003B1434" w:rsidP="003B1434">
      <w:pPr>
        <w:spacing w:after="160"/>
        <w:jc w:val="right"/>
        <w:rPr>
          <w:rFonts w:eastAsia="Calibri"/>
          <w:sz w:val="28"/>
          <w:szCs w:val="28"/>
          <w:lang w:eastAsia="en-US"/>
        </w:rPr>
      </w:pPr>
    </w:p>
    <w:p w14:paraId="6A9EEF04" w14:textId="77777777" w:rsidR="003B1434" w:rsidRPr="004C3A9E" w:rsidRDefault="003B1434" w:rsidP="003B1434">
      <w:pPr>
        <w:spacing w:after="160"/>
        <w:jc w:val="right"/>
        <w:rPr>
          <w:rFonts w:eastAsia="Calibri"/>
          <w:sz w:val="28"/>
          <w:szCs w:val="28"/>
          <w:lang w:eastAsia="en-US"/>
        </w:rPr>
      </w:pPr>
      <w:r w:rsidRPr="004C3A9E">
        <w:rPr>
          <w:rFonts w:eastAsia="Calibri"/>
          <w:sz w:val="28"/>
          <w:szCs w:val="28"/>
          <w:lang w:eastAsia="en-US"/>
        </w:rPr>
        <w:t>Таблица 1</w:t>
      </w:r>
      <w:r>
        <w:rPr>
          <w:rFonts w:eastAsia="Calibri"/>
          <w:sz w:val="28"/>
          <w:szCs w:val="28"/>
          <w:lang w:eastAsia="en-US"/>
        </w:rPr>
        <w:t>5</w:t>
      </w:r>
    </w:p>
    <w:p w14:paraId="6E445161" w14:textId="77777777" w:rsidR="003B1434" w:rsidRPr="004C3A9E" w:rsidRDefault="003B1434" w:rsidP="003B1434">
      <w:pPr>
        <w:keepNext/>
        <w:ind w:right="141"/>
        <w:jc w:val="center"/>
        <w:outlineLvl w:val="2"/>
        <w:rPr>
          <w:rFonts w:cs="Arial"/>
          <w:b/>
          <w:bCs/>
          <w:snapToGrid w:val="0"/>
          <w:sz w:val="28"/>
          <w:szCs w:val="26"/>
          <w:lang w:eastAsia="en-US"/>
        </w:rPr>
      </w:pPr>
      <w:r w:rsidRPr="004C3A9E">
        <w:rPr>
          <w:rFonts w:cs="Arial"/>
          <w:b/>
          <w:bCs/>
          <w:snapToGrid w:val="0"/>
          <w:sz w:val="28"/>
          <w:szCs w:val="26"/>
          <w:lang w:eastAsia="en-US"/>
        </w:rPr>
        <w:t>Расчёт необходимой валовой выручки на производство теплоносителя методом индексации установленных тарифов на 2021 год</w:t>
      </w:r>
    </w:p>
    <w:p w14:paraId="4DF2E9C7" w14:textId="77777777" w:rsidR="003B1434" w:rsidRDefault="003B1434" w:rsidP="003B1434">
      <w:pPr>
        <w:jc w:val="center"/>
        <w:rPr>
          <w:snapToGrid w:val="0"/>
          <w:sz w:val="28"/>
        </w:rPr>
      </w:pPr>
      <w:r w:rsidRPr="004C3A9E">
        <w:rPr>
          <w:snapToGrid w:val="0"/>
          <w:sz w:val="28"/>
        </w:rPr>
        <w:t>(Приложение 5.9 к Методическим указаниям)</w:t>
      </w:r>
    </w:p>
    <w:tbl>
      <w:tblPr>
        <w:tblpPr w:leftFromText="180" w:rightFromText="180" w:vertAnchor="text" w:horzAnchor="margin" w:tblpXSpec="center" w:tblpY="324"/>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4971"/>
        <w:gridCol w:w="2248"/>
      </w:tblGrid>
      <w:tr w:rsidR="003B1434" w:rsidRPr="004C3A9E" w14:paraId="49E72ABD" w14:textId="77777777" w:rsidTr="00320014">
        <w:trPr>
          <w:cantSplit/>
          <w:trHeight w:val="1024"/>
          <w:tblHeader/>
        </w:trPr>
        <w:tc>
          <w:tcPr>
            <w:tcW w:w="1287" w:type="dxa"/>
            <w:shd w:val="clear" w:color="auto" w:fill="auto"/>
            <w:vAlign w:val="center"/>
            <w:hideMark/>
          </w:tcPr>
          <w:p w14:paraId="7AFF54BA" w14:textId="77777777" w:rsidR="003B1434" w:rsidRPr="004C3A9E" w:rsidRDefault="003B1434" w:rsidP="00320014">
            <w:pPr>
              <w:jc w:val="center"/>
              <w:rPr>
                <w:snapToGrid w:val="0"/>
                <w:szCs w:val="28"/>
              </w:rPr>
            </w:pPr>
            <w:r w:rsidRPr="004C3A9E">
              <w:rPr>
                <w:snapToGrid w:val="0"/>
                <w:szCs w:val="28"/>
              </w:rPr>
              <w:t>№ п/п</w:t>
            </w:r>
          </w:p>
        </w:tc>
        <w:tc>
          <w:tcPr>
            <w:tcW w:w="4971" w:type="dxa"/>
            <w:shd w:val="clear" w:color="auto" w:fill="auto"/>
            <w:vAlign w:val="center"/>
            <w:hideMark/>
          </w:tcPr>
          <w:p w14:paraId="306250D1" w14:textId="77777777" w:rsidR="003B1434" w:rsidRPr="004C3A9E" w:rsidRDefault="003B1434" w:rsidP="00320014">
            <w:pPr>
              <w:jc w:val="center"/>
              <w:rPr>
                <w:snapToGrid w:val="0"/>
                <w:szCs w:val="28"/>
              </w:rPr>
            </w:pPr>
            <w:r w:rsidRPr="004C3A9E">
              <w:rPr>
                <w:snapToGrid w:val="0"/>
                <w:szCs w:val="28"/>
              </w:rPr>
              <w:t>Наименование расхода</w:t>
            </w:r>
          </w:p>
        </w:tc>
        <w:tc>
          <w:tcPr>
            <w:tcW w:w="2248" w:type="dxa"/>
            <w:vAlign w:val="center"/>
          </w:tcPr>
          <w:p w14:paraId="46C33579" w14:textId="77777777" w:rsidR="003B1434" w:rsidRPr="004C3A9E" w:rsidRDefault="003B1434" w:rsidP="00320014">
            <w:pPr>
              <w:ind w:left="-57" w:right="-57"/>
              <w:jc w:val="center"/>
              <w:rPr>
                <w:snapToGrid w:val="0"/>
                <w:szCs w:val="28"/>
              </w:rPr>
            </w:pPr>
            <w:r w:rsidRPr="004C3A9E">
              <w:rPr>
                <w:snapToGrid w:val="0"/>
                <w:szCs w:val="28"/>
              </w:rPr>
              <w:t>Предложение экспертов на 2021 год</w:t>
            </w:r>
          </w:p>
        </w:tc>
      </w:tr>
      <w:tr w:rsidR="003B1434" w:rsidRPr="004C3A9E" w14:paraId="61A84551" w14:textId="77777777" w:rsidTr="00320014">
        <w:trPr>
          <w:trHeight w:val="349"/>
        </w:trPr>
        <w:tc>
          <w:tcPr>
            <w:tcW w:w="1287" w:type="dxa"/>
            <w:shd w:val="clear" w:color="auto" w:fill="auto"/>
            <w:vAlign w:val="center"/>
            <w:hideMark/>
          </w:tcPr>
          <w:p w14:paraId="445F6EF3" w14:textId="77777777" w:rsidR="003B1434" w:rsidRPr="004C3A9E" w:rsidRDefault="003B1434" w:rsidP="00320014">
            <w:pPr>
              <w:jc w:val="center"/>
              <w:rPr>
                <w:snapToGrid w:val="0"/>
                <w:szCs w:val="28"/>
              </w:rPr>
            </w:pPr>
            <w:r w:rsidRPr="004C3A9E">
              <w:rPr>
                <w:snapToGrid w:val="0"/>
                <w:szCs w:val="28"/>
              </w:rPr>
              <w:t>1</w:t>
            </w:r>
          </w:p>
        </w:tc>
        <w:tc>
          <w:tcPr>
            <w:tcW w:w="4971" w:type="dxa"/>
            <w:shd w:val="clear" w:color="auto" w:fill="auto"/>
            <w:vAlign w:val="center"/>
            <w:hideMark/>
          </w:tcPr>
          <w:p w14:paraId="1C303566" w14:textId="77777777" w:rsidR="003B1434" w:rsidRPr="004C3A9E" w:rsidRDefault="003B1434" w:rsidP="00320014">
            <w:pPr>
              <w:rPr>
                <w:snapToGrid w:val="0"/>
                <w:szCs w:val="28"/>
              </w:rPr>
            </w:pPr>
            <w:r w:rsidRPr="004C3A9E">
              <w:rPr>
                <w:snapToGrid w:val="0"/>
                <w:szCs w:val="28"/>
              </w:rPr>
              <w:t>Операционные (подконтрольные) расходы</w:t>
            </w:r>
          </w:p>
        </w:tc>
        <w:tc>
          <w:tcPr>
            <w:tcW w:w="2248" w:type="dxa"/>
            <w:shd w:val="clear" w:color="auto" w:fill="auto"/>
            <w:vAlign w:val="center"/>
          </w:tcPr>
          <w:p w14:paraId="007D4AB9" w14:textId="77777777" w:rsidR="003B1434" w:rsidRPr="004C3A9E" w:rsidRDefault="003B1434" w:rsidP="00320014">
            <w:pPr>
              <w:jc w:val="center"/>
              <w:rPr>
                <w:rFonts w:eastAsia="Calibri"/>
                <w:lang w:eastAsia="en-US"/>
              </w:rPr>
            </w:pPr>
            <w:r w:rsidRPr="004C3A9E">
              <w:rPr>
                <w:rFonts w:eastAsia="Calibri"/>
                <w:lang w:eastAsia="en-US"/>
              </w:rPr>
              <w:t>0,00</w:t>
            </w:r>
          </w:p>
        </w:tc>
      </w:tr>
      <w:tr w:rsidR="003B1434" w:rsidRPr="004C3A9E" w14:paraId="535114B7" w14:textId="77777777" w:rsidTr="00320014">
        <w:trPr>
          <w:trHeight w:val="204"/>
        </w:trPr>
        <w:tc>
          <w:tcPr>
            <w:tcW w:w="1287" w:type="dxa"/>
            <w:shd w:val="clear" w:color="auto" w:fill="auto"/>
            <w:vAlign w:val="center"/>
            <w:hideMark/>
          </w:tcPr>
          <w:p w14:paraId="0F78116B" w14:textId="77777777" w:rsidR="003B1434" w:rsidRPr="004C3A9E" w:rsidRDefault="003B1434" w:rsidP="00320014">
            <w:pPr>
              <w:jc w:val="center"/>
              <w:rPr>
                <w:snapToGrid w:val="0"/>
                <w:szCs w:val="28"/>
              </w:rPr>
            </w:pPr>
            <w:r w:rsidRPr="004C3A9E">
              <w:rPr>
                <w:snapToGrid w:val="0"/>
                <w:szCs w:val="28"/>
              </w:rPr>
              <w:t>2</w:t>
            </w:r>
          </w:p>
        </w:tc>
        <w:tc>
          <w:tcPr>
            <w:tcW w:w="4971" w:type="dxa"/>
            <w:shd w:val="clear" w:color="auto" w:fill="auto"/>
            <w:vAlign w:val="center"/>
            <w:hideMark/>
          </w:tcPr>
          <w:p w14:paraId="0C40DE69" w14:textId="77777777" w:rsidR="003B1434" w:rsidRPr="004C3A9E" w:rsidRDefault="003B1434" w:rsidP="00320014">
            <w:pPr>
              <w:rPr>
                <w:snapToGrid w:val="0"/>
                <w:szCs w:val="28"/>
              </w:rPr>
            </w:pPr>
            <w:r w:rsidRPr="004C3A9E">
              <w:rPr>
                <w:snapToGrid w:val="0"/>
                <w:szCs w:val="28"/>
              </w:rPr>
              <w:t>Неподконтрольные расходы</w:t>
            </w:r>
          </w:p>
        </w:tc>
        <w:tc>
          <w:tcPr>
            <w:tcW w:w="2248" w:type="dxa"/>
            <w:shd w:val="clear" w:color="auto" w:fill="auto"/>
            <w:vAlign w:val="center"/>
          </w:tcPr>
          <w:p w14:paraId="2FA11FE3" w14:textId="77777777" w:rsidR="003B1434" w:rsidRPr="004C3A9E" w:rsidRDefault="003B1434" w:rsidP="00320014">
            <w:pPr>
              <w:jc w:val="center"/>
              <w:rPr>
                <w:rFonts w:eastAsia="Calibri"/>
                <w:lang w:eastAsia="en-US"/>
              </w:rPr>
            </w:pPr>
            <w:r w:rsidRPr="004C3A9E">
              <w:rPr>
                <w:rFonts w:eastAsia="Calibri"/>
                <w:lang w:eastAsia="en-US"/>
              </w:rPr>
              <w:t>0,00</w:t>
            </w:r>
          </w:p>
        </w:tc>
      </w:tr>
      <w:tr w:rsidR="003B1434" w:rsidRPr="004C3A9E" w14:paraId="11298B64" w14:textId="77777777" w:rsidTr="00320014">
        <w:trPr>
          <w:trHeight w:val="818"/>
        </w:trPr>
        <w:tc>
          <w:tcPr>
            <w:tcW w:w="1287" w:type="dxa"/>
            <w:shd w:val="clear" w:color="auto" w:fill="auto"/>
            <w:vAlign w:val="center"/>
            <w:hideMark/>
          </w:tcPr>
          <w:p w14:paraId="689494BB" w14:textId="77777777" w:rsidR="003B1434" w:rsidRPr="004C3A9E" w:rsidRDefault="003B1434" w:rsidP="00320014">
            <w:pPr>
              <w:jc w:val="center"/>
              <w:rPr>
                <w:snapToGrid w:val="0"/>
                <w:szCs w:val="28"/>
              </w:rPr>
            </w:pPr>
            <w:r w:rsidRPr="004C3A9E">
              <w:rPr>
                <w:snapToGrid w:val="0"/>
                <w:szCs w:val="28"/>
              </w:rPr>
              <w:t>3</w:t>
            </w:r>
          </w:p>
        </w:tc>
        <w:tc>
          <w:tcPr>
            <w:tcW w:w="4971" w:type="dxa"/>
            <w:shd w:val="clear" w:color="auto" w:fill="auto"/>
            <w:vAlign w:val="center"/>
            <w:hideMark/>
          </w:tcPr>
          <w:p w14:paraId="271ACB7D" w14:textId="77777777" w:rsidR="003B1434" w:rsidRPr="004C3A9E" w:rsidRDefault="003B1434" w:rsidP="00320014">
            <w:pPr>
              <w:rPr>
                <w:snapToGrid w:val="0"/>
                <w:szCs w:val="28"/>
              </w:rPr>
            </w:pPr>
            <w:r w:rsidRPr="004C3A9E">
              <w:rPr>
                <w:snapToGrid w:val="0"/>
                <w:szCs w:val="28"/>
              </w:rPr>
              <w:t>Расходы на приобретение (производство) энергетических ресурсов, холодной воды и теплоносителя</w:t>
            </w:r>
          </w:p>
        </w:tc>
        <w:tc>
          <w:tcPr>
            <w:tcW w:w="2248" w:type="dxa"/>
            <w:shd w:val="clear" w:color="auto" w:fill="auto"/>
            <w:vAlign w:val="center"/>
          </w:tcPr>
          <w:p w14:paraId="49FD300F" w14:textId="77777777" w:rsidR="003B1434" w:rsidRDefault="003B1434" w:rsidP="00320014">
            <w:pPr>
              <w:jc w:val="center"/>
            </w:pPr>
            <w:r w:rsidRPr="00D12982">
              <w:t>4 953,72</w:t>
            </w:r>
          </w:p>
        </w:tc>
      </w:tr>
      <w:tr w:rsidR="003B1434" w:rsidRPr="004C3A9E" w14:paraId="5151CF72" w14:textId="77777777" w:rsidTr="00320014">
        <w:trPr>
          <w:trHeight w:val="337"/>
        </w:trPr>
        <w:tc>
          <w:tcPr>
            <w:tcW w:w="1287" w:type="dxa"/>
            <w:shd w:val="clear" w:color="auto" w:fill="auto"/>
            <w:vAlign w:val="center"/>
            <w:hideMark/>
          </w:tcPr>
          <w:p w14:paraId="01D529F0" w14:textId="77777777" w:rsidR="003B1434" w:rsidRPr="004C3A9E" w:rsidRDefault="003B1434" w:rsidP="00320014">
            <w:pPr>
              <w:jc w:val="center"/>
              <w:rPr>
                <w:snapToGrid w:val="0"/>
                <w:szCs w:val="28"/>
              </w:rPr>
            </w:pPr>
            <w:r w:rsidRPr="004C3A9E">
              <w:rPr>
                <w:snapToGrid w:val="0"/>
                <w:szCs w:val="28"/>
              </w:rPr>
              <w:t>12</w:t>
            </w:r>
          </w:p>
        </w:tc>
        <w:tc>
          <w:tcPr>
            <w:tcW w:w="4971" w:type="dxa"/>
            <w:shd w:val="clear" w:color="auto" w:fill="auto"/>
            <w:vAlign w:val="center"/>
            <w:hideMark/>
          </w:tcPr>
          <w:p w14:paraId="69B68EE9" w14:textId="77777777" w:rsidR="003B1434" w:rsidRPr="004C3A9E" w:rsidRDefault="003B1434" w:rsidP="00320014">
            <w:pPr>
              <w:rPr>
                <w:snapToGrid w:val="0"/>
                <w:szCs w:val="28"/>
              </w:rPr>
            </w:pPr>
            <w:r w:rsidRPr="004C3A9E">
              <w:rPr>
                <w:snapToGrid w:val="0"/>
                <w:szCs w:val="28"/>
              </w:rPr>
              <w:t>ИТОГО необходимая валовая выручка</w:t>
            </w:r>
          </w:p>
        </w:tc>
        <w:tc>
          <w:tcPr>
            <w:tcW w:w="2248" w:type="dxa"/>
            <w:shd w:val="clear" w:color="auto" w:fill="auto"/>
            <w:vAlign w:val="center"/>
          </w:tcPr>
          <w:p w14:paraId="1B957FBA" w14:textId="77777777" w:rsidR="003B1434" w:rsidRDefault="003B1434" w:rsidP="00320014">
            <w:pPr>
              <w:jc w:val="center"/>
            </w:pPr>
            <w:r w:rsidRPr="00D12982">
              <w:t>4 953,72</w:t>
            </w:r>
          </w:p>
        </w:tc>
      </w:tr>
      <w:tr w:rsidR="003B1434" w:rsidRPr="004C3A9E" w14:paraId="12C5F496" w14:textId="77777777" w:rsidTr="00320014">
        <w:trPr>
          <w:trHeight w:val="337"/>
        </w:trPr>
        <w:tc>
          <w:tcPr>
            <w:tcW w:w="1287" w:type="dxa"/>
            <w:shd w:val="clear" w:color="auto" w:fill="auto"/>
            <w:vAlign w:val="center"/>
          </w:tcPr>
          <w:p w14:paraId="4A903030" w14:textId="77777777" w:rsidR="003B1434" w:rsidRPr="004C3A9E" w:rsidRDefault="003B1434" w:rsidP="00320014">
            <w:pPr>
              <w:jc w:val="center"/>
              <w:rPr>
                <w:snapToGrid w:val="0"/>
                <w:szCs w:val="28"/>
              </w:rPr>
            </w:pPr>
            <w:r w:rsidRPr="004C3A9E">
              <w:rPr>
                <w:snapToGrid w:val="0"/>
                <w:szCs w:val="28"/>
              </w:rPr>
              <w:t>13</w:t>
            </w:r>
          </w:p>
        </w:tc>
        <w:tc>
          <w:tcPr>
            <w:tcW w:w="4971" w:type="dxa"/>
            <w:shd w:val="clear" w:color="auto" w:fill="auto"/>
            <w:vAlign w:val="center"/>
          </w:tcPr>
          <w:p w14:paraId="1895913C" w14:textId="77777777" w:rsidR="003B1434" w:rsidRPr="004C3A9E" w:rsidRDefault="003B1434" w:rsidP="00320014">
            <w:pPr>
              <w:rPr>
                <w:snapToGrid w:val="0"/>
                <w:szCs w:val="28"/>
              </w:rPr>
            </w:pPr>
            <w:r w:rsidRPr="004C3A9E">
              <w:rPr>
                <w:snapToGrid w:val="0"/>
                <w:szCs w:val="28"/>
              </w:rPr>
              <w:t>ИТОГО необходимая валовая выручка на потребительском рынке</w:t>
            </w:r>
          </w:p>
        </w:tc>
        <w:tc>
          <w:tcPr>
            <w:tcW w:w="2248" w:type="dxa"/>
            <w:shd w:val="clear" w:color="auto" w:fill="auto"/>
            <w:vAlign w:val="center"/>
          </w:tcPr>
          <w:p w14:paraId="3CF15E93" w14:textId="77777777" w:rsidR="003B1434" w:rsidRDefault="003B1434" w:rsidP="00320014">
            <w:pPr>
              <w:jc w:val="center"/>
            </w:pPr>
            <w:r w:rsidRPr="00D12982">
              <w:t>4 953,72</w:t>
            </w:r>
          </w:p>
        </w:tc>
      </w:tr>
    </w:tbl>
    <w:p w14:paraId="4F44E766" w14:textId="77777777" w:rsidR="003B1434" w:rsidRDefault="003B1434" w:rsidP="003B1434">
      <w:pPr>
        <w:jc w:val="right"/>
        <w:rPr>
          <w:snapToGrid w:val="0"/>
          <w:sz w:val="28"/>
        </w:rPr>
      </w:pPr>
      <w:r>
        <w:rPr>
          <w:snapToGrid w:val="0"/>
          <w:sz w:val="28"/>
        </w:rPr>
        <w:t>тыс. руб.</w:t>
      </w:r>
    </w:p>
    <w:p w14:paraId="216E03C8" w14:textId="77777777" w:rsidR="003B1434" w:rsidRDefault="003B1434" w:rsidP="003B1434">
      <w:pPr>
        <w:jc w:val="right"/>
        <w:rPr>
          <w:snapToGrid w:val="0"/>
          <w:sz w:val="28"/>
        </w:rPr>
      </w:pPr>
    </w:p>
    <w:p w14:paraId="1493CD53" w14:textId="77777777" w:rsidR="003B1434" w:rsidRDefault="003B1434" w:rsidP="003B1434">
      <w:pPr>
        <w:pStyle w:val="1"/>
        <w:tabs>
          <w:tab w:val="left" w:pos="567"/>
        </w:tabs>
        <w:contextualSpacing/>
        <w:rPr>
          <w:rFonts w:eastAsia="Calibri"/>
          <w:bCs/>
          <w:szCs w:val="28"/>
        </w:rPr>
      </w:pPr>
    </w:p>
    <w:p w14:paraId="0538AF70" w14:textId="77777777" w:rsidR="003B1434" w:rsidRDefault="003B1434" w:rsidP="003B1434">
      <w:pPr>
        <w:pStyle w:val="1"/>
        <w:tabs>
          <w:tab w:val="left" w:pos="567"/>
        </w:tabs>
        <w:contextualSpacing/>
        <w:rPr>
          <w:rFonts w:eastAsia="Calibri"/>
          <w:bCs/>
          <w:szCs w:val="28"/>
        </w:rPr>
      </w:pPr>
    </w:p>
    <w:p w14:paraId="6AAF1DB2" w14:textId="77777777" w:rsidR="003B1434" w:rsidRDefault="003B1434" w:rsidP="003B1434">
      <w:pPr>
        <w:pStyle w:val="1"/>
        <w:tabs>
          <w:tab w:val="left" w:pos="567"/>
        </w:tabs>
        <w:contextualSpacing/>
        <w:rPr>
          <w:rFonts w:eastAsia="Calibri"/>
          <w:bCs/>
          <w:szCs w:val="28"/>
        </w:rPr>
      </w:pPr>
    </w:p>
    <w:p w14:paraId="5B1336D7" w14:textId="77777777" w:rsidR="003B1434" w:rsidRDefault="003B1434" w:rsidP="003B1434">
      <w:pPr>
        <w:pStyle w:val="1"/>
        <w:tabs>
          <w:tab w:val="left" w:pos="567"/>
        </w:tabs>
        <w:contextualSpacing/>
        <w:rPr>
          <w:rFonts w:eastAsia="Calibri"/>
          <w:bCs/>
          <w:szCs w:val="28"/>
        </w:rPr>
      </w:pPr>
    </w:p>
    <w:p w14:paraId="0B2BB5A5" w14:textId="77777777" w:rsidR="003B1434" w:rsidRDefault="003B1434" w:rsidP="003B1434">
      <w:pPr>
        <w:pStyle w:val="1"/>
        <w:tabs>
          <w:tab w:val="left" w:pos="567"/>
        </w:tabs>
        <w:contextualSpacing/>
        <w:rPr>
          <w:rFonts w:eastAsia="Calibri"/>
          <w:bCs/>
          <w:szCs w:val="28"/>
        </w:rPr>
      </w:pPr>
    </w:p>
    <w:p w14:paraId="26E41EC2" w14:textId="77777777" w:rsidR="003B1434" w:rsidRDefault="003B1434" w:rsidP="003B1434">
      <w:pPr>
        <w:pStyle w:val="1"/>
        <w:tabs>
          <w:tab w:val="left" w:pos="567"/>
        </w:tabs>
        <w:contextualSpacing/>
        <w:rPr>
          <w:rFonts w:eastAsia="Calibri"/>
          <w:bCs/>
          <w:szCs w:val="28"/>
        </w:rPr>
      </w:pPr>
    </w:p>
    <w:p w14:paraId="187CCB93" w14:textId="77777777" w:rsidR="003B1434" w:rsidRDefault="003B1434" w:rsidP="003B1434">
      <w:pPr>
        <w:pStyle w:val="1"/>
        <w:tabs>
          <w:tab w:val="left" w:pos="567"/>
        </w:tabs>
        <w:contextualSpacing/>
        <w:rPr>
          <w:rFonts w:eastAsia="Calibri"/>
          <w:bCs/>
          <w:szCs w:val="28"/>
        </w:rPr>
      </w:pPr>
    </w:p>
    <w:p w14:paraId="069A8ABE" w14:textId="77777777" w:rsidR="003B1434" w:rsidRDefault="003B1434" w:rsidP="003B1434">
      <w:pPr>
        <w:pStyle w:val="1"/>
        <w:tabs>
          <w:tab w:val="left" w:pos="567"/>
        </w:tabs>
        <w:contextualSpacing/>
        <w:rPr>
          <w:rFonts w:eastAsia="Calibri"/>
          <w:bCs/>
          <w:szCs w:val="28"/>
        </w:rPr>
      </w:pPr>
    </w:p>
    <w:p w14:paraId="71C9414F" w14:textId="77777777" w:rsidR="003B1434" w:rsidRDefault="003B1434" w:rsidP="003B1434"/>
    <w:p w14:paraId="50DB6CEF" w14:textId="77777777" w:rsidR="003B1434" w:rsidRPr="009506BA" w:rsidRDefault="003B1434" w:rsidP="003B1434"/>
    <w:p w14:paraId="0CEEE2C5" w14:textId="77777777" w:rsidR="003B1434" w:rsidRDefault="003B1434" w:rsidP="003B1434">
      <w:pPr>
        <w:ind w:right="-284" w:firstLine="567"/>
        <w:rPr>
          <w:bCs/>
          <w:sz w:val="28"/>
          <w:szCs w:val="28"/>
        </w:rPr>
      </w:pPr>
      <w:bookmarkStart w:id="248" w:name="_Toc497903382"/>
    </w:p>
    <w:p w14:paraId="437E6028" w14:textId="77777777" w:rsidR="003B1434" w:rsidRPr="009506BA" w:rsidRDefault="003B1434" w:rsidP="003B1434">
      <w:pPr>
        <w:pStyle w:val="1"/>
        <w:tabs>
          <w:tab w:val="left" w:pos="567"/>
        </w:tabs>
        <w:contextualSpacing/>
        <w:rPr>
          <w:rFonts w:eastAsia="Calibri"/>
          <w:bCs/>
          <w:szCs w:val="28"/>
        </w:rPr>
      </w:pPr>
      <w:r w:rsidRPr="00254C1E">
        <w:rPr>
          <w:rFonts w:eastAsia="Calibri"/>
          <w:bCs/>
          <w:szCs w:val="28"/>
        </w:rPr>
        <w:t>6.4. неподконтрольные расходы</w:t>
      </w:r>
    </w:p>
    <w:p w14:paraId="623BA809" w14:textId="77777777" w:rsidR="003B1434" w:rsidRPr="0028044F" w:rsidRDefault="003B1434" w:rsidP="003B1434">
      <w:pPr>
        <w:ind w:right="-284" w:firstLine="567"/>
        <w:rPr>
          <w:bCs/>
          <w:sz w:val="28"/>
          <w:szCs w:val="28"/>
        </w:rPr>
      </w:pPr>
      <w:r w:rsidRPr="0028044F">
        <w:rPr>
          <w:bCs/>
          <w:sz w:val="28"/>
          <w:szCs w:val="28"/>
        </w:rPr>
        <w:t>Предприятие не заявило затрат по данному виду расходов.</w:t>
      </w:r>
    </w:p>
    <w:bookmarkEnd w:id="248"/>
    <w:p w14:paraId="25AA4261" w14:textId="77777777" w:rsidR="003B1434" w:rsidRPr="004C3A9E" w:rsidRDefault="003B1434" w:rsidP="003B1434">
      <w:pPr>
        <w:rPr>
          <w:snapToGrid w:val="0"/>
          <w:sz w:val="28"/>
        </w:rPr>
      </w:pPr>
      <w:r w:rsidRPr="004C3A9E">
        <w:rPr>
          <w:snapToGrid w:val="0"/>
          <w:sz w:val="28"/>
        </w:rPr>
        <w:t xml:space="preserve"> </w:t>
      </w:r>
    </w:p>
    <w:p w14:paraId="0FC1464D" w14:textId="77777777" w:rsidR="003B1434" w:rsidRPr="004C3A9E" w:rsidRDefault="003B1434" w:rsidP="003B1434">
      <w:pPr>
        <w:contextualSpacing/>
        <w:jc w:val="both"/>
        <w:rPr>
          <w:rFonts w:eastAsia="Calibri"/>
          <w:b/>
          <w:bCs/>
          <w:sz w:val="28"/>
          <w:szCs w:val="28"/>
          <w:lang w:eastAsia="en-US"/>
        </w:rPr>
      </w:pPr>
      <w:r>
        <w:rPr>
          <w:rFonts w:eastAsia="Calibri"/>
          <w:b/>
          <w:bCs/>
          <w:sz w:val="28"/>
          <w:szCs w:val="28"/>
          <w:lang w:eastAsia="en-US"/>
        </w:rPr>
        <w:t>6</w:t>
      </w:r>
      <w:r w:rsidRPr="004C3A9E">
        <w:rPr>
          <w:rFonts w:eastAsia="Calibri"/>
          <w:b/>
          <w:bCs/>
          <w:sz w:val="28"/>
          <w:szCs w:val="28"/>
          <w:lang w:eastAsia="en-US"/>
        </w:rPr>
        <w:t>.</w:t>
      </w:r>
      <w:r>
        <w:rPr>
          <w:rFonts w:eastAsia="Calibri"/>
          <w:b/>
          <w:bCs/>
          <w:sz w:val="28"/>
          <w:szCs w:val="28"/>
          <w:lang w:eastAsia="en-US"/>
        </w:rPr>
        <w:t>5</w:t>
      </w:r>
      <w:r w:rsidRPr="004C3A9E">
        <w:rPr>
          <w:rFonts w:eastAsia="Calibri"/>
          <w:b/>
          <w:bCs/>
          <w:sz w:val="28"/>
          <w:szCs w:val="28"/>
          <w:lang w:eastAsia="en-US"/>
        </w:rPr>
        <w:t xml:space="preserve">. </w:t>
      </w:r>
      <w:r>
        <w:rPr>
          <w:rFonts w:eastAsia="Calibri"/>
          <w:b/>
          <w:bCs/>
          <w:sz w:val="28"/>
          <w:szCs w:val="28"/>
          <w:lang w:eastAsia="en-US"/>
        </w:rPr>
        <w:t>т</w:t>
      </w:r>
      <w:r w:rsidRPr="004C3A9E">
        <w:rPr>
          <w:rFonts w:eastAsia="Calibri"/>
          <w:b/>
          <w:bCs/>
          <w:sz w:val="28"/>
          <w:szCs w:val="28"/>
          <w:lang w:eastAsia="en-US"/>
        </w:rPr>
        <w:t>арифы на теплоноситель ООО «Теплоресурс» на 202</w:t>
      </w:r>
      <w:r>
        <w:rPr>
          <w:rFonts w:eastAsia="Calibri"/>
          <w:b/>
          <w:bCs/>
          <w:sz w:val="28"/>
          <w:szCs w:val="28"/>
          <w:lang w:eastAsia="en-US"/>
        </w:rPr>
        <w:t>2</w:t>
      </w:r>
      <w:r w:rsidRPr="004C3A9E">
        <w:rPr>
          <w:rFonts w:eastAsia="Calibri"/>
          <w:b/>
          <w:bCs/>
          <w:sz w:val="28"/>
          <w:szCs w:val="28"/>
          <w:lang w:eastAsia="en-US"/>
        </w:rPr>
        <w:t xml:space="preserve"> год</w:t>
      </w:r>
    </w:p>
    <w:p w14:paraId="04B2C142" w14:textId="77777777" w:rsidR="003B1434" w:rsidRPr="004C3A9E" w:rsidRDefault="003B1434" w:rsidP="003B1434">
      <w:pPr>
        <w:jc w:val="both"/>
        <w:rPr>
          <w:b/>
          <w:sz w:val="28"/>
          <w:szCs w:val="28"/>
        </w:rPr>
      </w:pPr>
    </w:p>
    <w:p w14:paraId="58ACA6D0" w14:textId="77777777" w:rsidR="003B1434" w:rsidRPr="004C3A9E" w:rsidRDefault="003B1434" w:rsidP="003B1434">
      <w:pPr>
        <w:tabs>
          <w:tab w:val="left" w:pos="1134"/>
        </w:tabs>
        <w:ind w:firstLine="709"/>
        <w:jc w:val="both"/>
        <w:rPr>
          <w:sz w:val="28"/>
          <w:szCs w:val="28"/>
        </w:rPr>
      </w:pPr>
      <w:r w:rsidRPr="004C3A9E">
        <w:rPr>
          <w:sz w:val="28"/>
          <w:szCs w:val="28"/>
        </w:rPr>
        <w:t xml:space="preserve">На основании необходимой валовой выручки в размере </w:t>
      </w:r>
      <w:r w:rsidRPr="009506BA">
        <w:rPr>
          <w:sz w:val="28"/>
          <w:szCs w:val="28"/>
        </w:rPr>
        <w:t>4 953,72</w:t>
      </w:r>
      <w:r w:rsidRPr="004C3A9E">
        <w:rPr>
          <w:sz w:val="28"/>
          <w:szCs w:val="28"/>
        </w:rPr>
        <w:t> тыс. руб. и полезного отпуска 68 987,40 м</w:t>
      </w:r>
      <w:r w:rsidRPr="004C3A9E">
        <w:rPr>
          <w:sz w:val="28"/>
          <w:szCs w:val="28"/>
          <w:vertAlign w:val="superscript"/>
        </w:rPr>
        <w:t>3</w:t>
      </w:r>
      <w:r w:rsidRPr="004C3A9E">
        <w:rPr>
          <w:sz w:val="28"/>
          <w:szCs w:val="28"/>
        </w:rPr>
        <w:t>, эксперты рассчитали тарифы на теплоноситель для ООО «Теплоресурс»</w:t>
      </w:r>
      <w:r w:rsidRPr="004C3A9E">
        <w:t xml:space="preserve"> </w:t>
      </w:r>
      <w:r w:rsidRPr="004C3A9E">
        <w:rPr>
          <w:sz w:val="28"/>
          <w:szCs w:val="28"/>
        </w:rPr>
        <w:t>на 202</w:t>
      </w:r>
      <w:r>
        <w:rPr>
          <w:sz w:val="28"/>
          <w:szCs w:val="28"/>
        </w:rPr>
        <w:t>2</w:t>
      </w:r>
      <w:r w:rsidRPr="004C3A9E">
        <w:rPr>
          <w:sz w:val="28"/>
          <w:szCs w:val="28"/>
        </w:rPr>
        <w:t xml:space="preserve"> год (представлены в таблице 1</w:t>
      </w:r>
      <w:r>
        <w:rPr>
          <w:sz w:val="28"/>
          <w:szCs w:val="28"/>
        </w:rPr>
        <w:t>6</w:t>
      </w:r>
      <w:r w:rsidRPr="004C3A9E">
        <w:rPr>
          <w:sz w:val="28"/>
          <w:szCs w:val="28"/>
        </w:rPr>
        <w:t>).</w:t>
      </w:r>
    </w:p>
    <w:p w14:paraId="72886F59" w14:textId="77777777" w:rsidR="003B1434" w:rsidRPr="004C3A9E" w:rsidRDefault="003B1434" w:rsidP="003B1434">
      <w:pPr>
        <w:jc w:val="right"/>
        <w:rPr>
          <w:sz w:val="28"/>
          <w:szCs w:val="28"/>
          <w:lang w:eastAsia="en-US"/>
        </w:rPr>
      </w:pPr>
      <w:r w:rsidRPr="004C3A9E">
        <w:rPr>
          <w:sz w:val="28"/>
          <w:szCs w:val="28"/>
          <w:lang w:eastAsia="en-US"/>
        </w:rPr>
        <w:t>Таблица 1</w:t>
      </w:r>
      <w:r>
        <w:rPr>
          <w:sz w:val="28"/>
          <w:szCs w:val="28"/>
          <w:lang w:eastAsia="en-US"/>
        </w:rPr>
        <w:t>6</w:t>
      </w:r>
    </w:p>
    <w:p w14:paraId="772497D9" w14:textId="77777777" w:rsidR="003B1434" w:rsidRPr="004C3A9E" w:rsidRDefault="003B1434" w:rsidP="003B1434">
      <w:pPr>
        <w:jc w:val="center"/>
        <w:rPr>
          <w:sz w:val="28"/>
          <w:szCs w:val="28"/>
          <w:lang w:eastAsia="en-US"/>
        </w:rPr>
      </w:pPr>
      <w:r w:rsidRPr="004C3A9E">
        <w:rPr>
          <w:sz w:val="28"/>
          <w:szCs w:val="28"/>
          <w:lang w:eastAsia="en-US"/>
        </w:rPr>
        <w:t xml:space="preserve">Тарифы на теплоноситель ООО «Теплоресурс» </w:t>
      </w:r>
      <w:r w:rsidRPr="004C3A9E">
        <w:rPr>
          <w:sz w:val="28"/>
          <w:szCs w:val="28"/>
          <w:lang w:eastAsia="en-US"/>
        </w:rPr>
        <w:br/>
        <w:t>на 202</w:t>
      </w:r>
      <w:r>
        <w:rPr>
          <w:sz w:val="28"/>
          <w:szCs w:val="28"/>
          <w:lang w:eastAsia="en-US"/>
        </w:rPr>
        <w:t>2</w:t>
      </w:r>
      <w:r w:rsidRPr="004C3A9E">
        <w:rPr>
          <w:sz w:val="28"/>
          <w:szCs w:val="28"/>
          <w:lang w:eastAsia="en-US"/>
        </w:rPr>
        <w:t xml:space="preserve">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3B1434" w:rsidRPr="004C3A9E" w14:paraId="6698BE3A" w14:textId="77777777" w:rsidTr="00320014">
        <w:trPr>
          <w:trHeight w:val="730"/>
          <w:tblHeader/>
          <w:jc w:val="center"/>
        </w:trPr>
        <w:tc>
          <w:tcPr>
            <w:tcW w:w="1068" w:type="dxa"/>
            <w:tcBorders>
              <w:top w:val="single" w:sz="4" w:space="0" w:color="auto"/>
            </w:tcBorders>
            <w:shd w:val="clear" w:color="auto" w:fill="auto"/>
            <w:vAlign w:val="center"/>
          </w:tcPr>
          <w:p w14:paraId="51E25D09" w14:textId="77777777" w:rsidR="003B1434" w:rsidRPr="004C3A9E" w:rsidRDefault="003B1434" w:rsidP="00320014">
            <w:pPr>
              <w:jc w:val="center"/>
            </w:pPr>
            <w:r w:rsidRPr="004C3A9E">
              <w:t>№ п/п</w:t>
            </w:r>
          </w:p>
        </w:tc>
        <w:tc>
          <w:tcPr>
            <w:tcW w:w="6324" w:type="dxa"/>
            <w:tcBorders>
              <w:top w:val="single" w:sz="4" w:space="0" w:color="auto"/>
            </w:tcBorders>
            <w:shd w:val="clear" w:color="auto" w:fill="auto"/>
            <w:vAlign w:val="center"/>
          </w:tcPr>
          <w:p w14:paraId="74181030" w14:textId="77777777" w:rsidR="003B1434" w:rsidRPr="004C3A9E" w:rsidRDefault="003B1434" w:rsidP="00320014">
            <w:pPr>
              <w:jc w:val="center"/>
            </w:pPr>
            <w:r w:rsidRPr="004C3A9E">
              <w:t>Наименование расхода</w:t>
            </w:r>
          </w:p>
        </w:tc>
        <w:tc>
          <w:tcPr>
            <w:tcW w:w="2390" w:type="dxa"/>
            <w:tcBorders>
              <w:top w:val="single" w:sz="4" w:space="0" w:color="auto"/>
            </w:tcBorders>
            <w:shd w:val="clear" w:color="auto" w:fill="auto"/>
            <w:vAlign w:val="center"/>
          </w:tcPr>
          <w:p w14:paraId="5A31ED2F" w14:textId="77777777" w:rsidR="003B1434" w:rsidRPr="004C3A9E" w:rsidRDefault="003B1434" w:rsidP="00320014">
            <w:pPr>
              <w:jc w:val="center"/>
            </w:pPr>
            <w:r w:rsidRPr="004C3A9E">
              <w:t xml:space="preserve">Предложения экспертов на </w:t>
            </w:r>
          </w:p>
          <w:p w14:paraId="486505B5" w14:textId="77777777" w:rsidR="003B1434" w:rsidRPr="004C3A9E" w:rsidRDefault="003B1434" w:rsidP="00320014">
            <w:pPr>
              <w:jc w:val="center"/>
            </w:pPr>
            <w:r w:rsidRPr="004C3A9E">
              <w:t>202</w:t>
            </w:r>
            <w:r>
              <w:t>2</w:t>
            </w:r>
            <w:r w:rsidRPr="004C3A9E">
              <w:t xml:space="preserve"> год</w:t>
            </w:r>
          </w:p>
        </w:tc>
      </w:tr>
      <w:tr w:rsidR="003B1434" w:rsidRPr="004C3A9E" w14:paraId="75EA0CE8" w14:textId="77777777" w:rsidTr="00320014">
        <w:trPr>
          <w:trHeight w:val="360"/>
          <w:jc w:val="center"/>
        </w:trPr>
        <w:tc>
          <w:tcPr>
            <w:tcW w:w="1068" w:type="dxa"/>
            <w:shd w:val="clear" w:color="auto" w:fill="auto"/>
            <w:vAlign w:val="center"/>
          </w:tcPr>
          <w:p w14:paraId="0CC6B03C" w14:textId="77777777" w:rsidR="003B1434" w:rsidRPr="004C3A9E" w:rsidRDefault="003B1434" w:rsidP="00320014">
            <w:pPr>
              <w:jc w:val="center"/>
            </w:pPr>
            <w:r w:rsidRPr="004C3A9E">
              <w:t>1</w:t>
            </w:r>
          </w:p>
        </w:tc>
        <w:tc>
          <w:tcPr>
            <w:tcW w:w="6324" w:type="dxa"/>
            <w:shd w:val="clear" w:color="auto" w:fill="auto"/>
            <w:vAlign w:val="center"/>
          </w:tcPr>
          <w:p w14:paraId="3D639642" w14:textId="77777777" w:rsidR="003B1434" w:rsidRPr="004C3A9E" w:rsidRDefault="003B1434" w:rsidP="00320014">
            <w:pPr>
              <w:jc w:val="both"/>
            </w:pPr>
            <w:r w:rsidRPr="004C3A9E">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0883F1D" w14:textId="77777777" w:rsidR="003B1434" w:rsidRPr="00EC7BB1" w:rsidRDefault="003B1434" w:rsidP="00320014">
            <w:pPr>
              <w:jc w:val="center"/>
            </w:pPr>
            <w:r w:rsidRPr="00EC7BB1">
              <w:t>4 953,72</w:t>
            </w:r>
          </w:p>
        </w:tc>
      </w:tr>
      <w:tr w:rsidR="003B1434" w:rsidRPr="004C3A9E" w14:paraId="7050BB44" w14:textId="77777777" w:rsidTr="00320014">
        <w:trPr>
          <w:trHeight w:val="360"/>
          <w:jc w:val="center"/>
        </w:trPr>
        <w:tc>
          <w:tcPr>
            <w:tcW w:w="1068" w:type="dxa"/>
            <w:shd w:val="clear" w:color="auto" w:fill="auto"/>
            <w:vAlign w:val="center"/>
          </w:tcPr>
          <w:p w14:paraId="2EFE0429" w14:textId="77777777" w:rsidR="003B1434" w:rsidRPr="004C3A9E" w:rsidRDefault="003B1434" w:rsidP="00320014">
            <w:pPr>
              <w:jc w:val="center"/>
            </w:pPr>
            <w:r w:rsidRPr="004C3A9E">
              <w:t>1.1</w:t>
            </w:r>
          </w:p>
        </w:tc>
        <w:tc>
          <w:tcPr>
            <w:tcW w:w="6324" w:type="dxa"/>
            <w:shd w:val="clear" w:color="auto" w:fill="auto"/>
            <w:vAlign w:val="center"/>
          </w:tcPr>
          <w:p w14:paraId="61F277AD" w14:textId="77777777" w:rsidR="003B1434" w:rsidRPr="004C3A9E" w:rsidRDefault="003B1434" w:rsidP="00320014">
            <w:pPr>
              <w:jc w:val="both"/>
              <w:rPr>
                <w:iCs/>
              </w:rPr>
            </w:pPr>
            <w:r w:rsidRPr="004C3A9E">
              <w:rPr>
                <w:iCs/>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DE61F6F" w14:textId="77777777" w:rsidR="003B1434" w:rsidRPr="00EC7BB1" w:rsidRDefault="003B1434" w:rsidP="00320014">
            <w:pPr>
              <w:jc w:val="center"/>
            </w:pPr>
            <w:r w:rsidRPr="00EC7BB1">
              <w:t>2 485,45</w:t>
            </w:r>
          </w:p>
        </w:tc>
      </w:tr>
      <w:tr w:rsidR="003B1434" w:rsidRPr="004C3A9E" w14:paraId="3D4B5A95" w14:textId="77777777" w:rsidTr="00320014">
        <w:trPr>
          <w:trHeight w:val="360"/>
          <w:jc w:val="center"/>
        </w:trPr>
        <w:tc>
          <w:tcPr>
            <w:tcW w:w="1068" w:type="dxa"/>
            <w:shd w:val="clear" w:color="auto" w:fill="auto"/>
            <w:vAlign w:val="center"/>
          </w:tcPr>
          <w:p w14:paraId="642D06A7" w14:textId="77777777" w:rsidR="003B1434" w:rsidRPr="004C3A9E" w:rsidRDefault="003B1434" w:rsidP="00320014">
            <w:pPr>
              <w:jc w:val="center"/>
            </w:pPr>
            <w:r w:rsidRPr="004C3A9E">
              <w:t>1.2</w:t>
            </w:r>
          </w:p>
        </w:tc>
        <w:tc>
          <w:tcPr>
            <w:tcW w:w="6324" w:type="dxa"/>
            <w:shd w:val="clear" w:color="auto" w:fill="auto"/>
            <w:vAlign w:val="center"/>
          </w:tcPr>
          <w:p w14:paraId="2E6524B0" w14:textId="77777777" w:rsidR="003B1434" w:rsidRPr="004C3A9E" w:rsidRDefault="003B1434" w:rsidP="00320014">
            <w:pPr>
              <w:jc w:val="both"/>
              <w:rPr>
                <w:iCs/>
              </w:rPr>
            </w:pPr>
            <w:r w:rsidRPr="004C3A9E">
              <w:rPr>
                <w:iCs/>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93D3C9D" w14:textId="77777777" w:rsidR="003B1434" w:rsidRDefault="003B1434" w:rsidP="00320014">
            <w:pPr>
              <w:jc w:val="center"/>
            </w:pPr>
            <w:r w:rsidRPr="00EC7BB1">
              <w:t>2 468,27</w:t>
            </w:r>
          </w:p>
        </w:tc>
      </w:tr>
      <w:tr w:rsidR="003B1434" w:rsidRPr="004C3A9E" w14:paraId="444F90DD" w14:textId="77777777" w:rsidTr="00320014">
        <w:trPr>
          <w:trHeight w:val="360"/>
          <w:jc w:val="center"/>
        </w:trPr>
        <w:tc>
          <w:tcPr>
            <w:tcW w:w="1068" w:type="dxa"/>
            <w:shd w:val="clear" w:color="auto" w:fill="auto"/>
            <w:vAlign w:val="center"/>
          </w:tcPr>
          <w:p w14:paraId="0EDED03C" w14:textId="77777777" w:rsidR="003B1434" w:rsidRPr="004C3A9E" w:rsidRDefault="003B1434" w:rsidP="00320014">
            <w:pPr>
              <w:jc w:val="center"/>
            </w:pPr>
            <w:r w:rsidRPr="004C3A9E">
              <w:t>2</w:t>
            </w:r>
          </w:p>
        </w:tc>
        <w:tc>
          <w:tcPr>
            <w:tcW w:w="6324" w:type="dxa"/>
            <w:shd w:val="clear" w:color="auto" w:fill="auto"/>
            <w:vAlign w:val="center"/>
            <w:hideMark/>
          </w:tcPr>
          <w:p w14:paraId="14E759ED" w14:textId="77777777" w:rsidR="003B1434" w:rsidRPr="004C3A9E" w:rsidRDefault="003B1434" w:rsidP="00320014">
            <w:pPr>
              <w:jc w:val="both"/>
              <w:rPr>
                <w:vertAlign w:val="superscript"/>
              </w:rPr>
            </w:pPr>
            <w:r w:rsidRPr="004C3A9E">
              <w:t xml:space="preserve">Полезный отпуск </w:t>
            </w:r>
            <w:r w:rsidRPr="004C3A9E">
              <w:rPr>
                <w:iCs/>
              </w:rPr>
              <w:t>на потребительский рынок</w:t>
            </w:r>
            <w:r w:rsidRPr="004C3A9E">
              <w:t>, м</w:t>
            </w:r>
            <w:r w:rsidRPr="004C3A9E">
              <w:rPr>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A71A18F" w14:textId="77777777" w:rsidR="003B1434" w:rsidRPr="005F1304" w:rsidRDefault="003B1434" w:rsidP="00320014">
            <w:pPr>
              <w:jc w:val="center"/>
            </w:pPr>
            <w:r w:rsidRPr="005F1304">
              <w:t>68 987,40</w:t>
            </w:r>
          </w:p>
        </w:tc>
      </w:tr>
      <w:tr w:rsidR="003B1434" w:rsidRPr="004C3A9E" w14:paraId="7A7A3AE5" w14:textId="77777777" w:rsidTr="00320014">
        <w:trPr>
          <w:trHeight w:val="375"/>
          <w:jc w:val="center"/>
        </w:trPr>
        <w:tc>
          <w:tcPr>
            <w:tcW w:w="1068" w:type="dxa"/>
            <w:shd w:val="clear" w:color="auto" w:fill="auto"/>
            <w:vAlign w:val="center"/>
          </w:tcPr>
          <w:p w14:paraId="3B7544AE" w14:textId="77777777" w:rsidR="003B1434" w:rsidRPr="004C3A9E" w:rsidRDefault="003B1434" w:rsidP="00320014">
            <w:pPr>
              <w:jc w:val="center"/>
            </w:pPr>
            <w:r w:rsidRPr="004C3A9E">
              <w:t>2.1</w:t>
            </w:r>
          </w:p>
        </w:tc>
        <w:tc>
          <w:tcPr>
            <w:tcW w:w="6324" w:type="dxa"/>
            <w:shd w:val="clear" w:color="auto" w:fill="auto"/>
            <w:vAlign w:val="center"/>
            <w:hideMark/>
          </w:tcPr>
          <w:p w14:paraId="1CD88B40" w14:textId="77777777" w:rsidR="003B1434" w:rsidRPr="004C3A9E" w:rsidRDefault="003B1434" w:rsidP="00320014">
            <w:pPr>
              <w:jc w:val="both"/>
              <w:rPr>
                <w:iCs/>
              </w:rPr>
            </w:pPr>
            <w:r w:rsidRPr="004C3A9E">
              <w:rPr>
                <w:iCs/>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A62C707" w14:textId="77777777" w:rsidR="003B1434" w:rsidRPr="005F1304" w:rsidRDefault="003B1434" w:rsidP="00320014">
            <w:pPr>
              <w:jc w:val="center"/>
            </w:pPr>
            <w:r w:rsidRPr="005F1304">
              <w:t>36 411,55</w:t>
            </w:r>
          </w:p>
        </w:tc>
      </w:tr>
      <w:tr w:rsidR="003B1434" w:rsidRPr="004C3A9E" w14:paraId="0D464F76" w14:textId="77777777" w:rsidTr="00320014">
        <w:trPr>
          <w:trHeight w:val="375"/>
          <w:jc w:val="center"/>
        </w:trPr>
        <w:tc>
          <w:tcPr>
            <w:tcW w:w="1068" w:type="dxa"/>
            <w:shd w:val="clear" w:color="auto" w:fill="auto"/>
            <w:vAlign w:val="center"/>
          </w:tcPr>
          <w:p w14:paraId="3E325DD9" w14:textId="77777777" w:rsidR="003B1434" w:rsidRPr="004C3A9E" w:rsidRDefault="003B1434" w:rsidP="00320014">
            <w:pPr>
              <w:jc w:val="center"/>
            </w:pPr>
            <w:r w:rsidRPr="004C3A9E">
              <w:t>2.2</w:t>
            </w:r>
          </w:p>
        </w:tc>
        <w:tc>
          <w:tcPr>
            <w:tcW w:w="6324" w:type="dxa"/>
            <w:shd w:val="clear" w:color="auto" w:fill="auto"/>
            <w:vAlign w:val="center"/>
            <w:hideMark/>
          </w:tcPr>
          <w:p w14:paraId="2D473502" w14:textId="77777777" w:rsidR="003B1434" w:rsidRPr="004C3A9E" w:rsidRDefault="003B1434" w:rsidP="00320014">
            <w:pPr>
              <w:jc w:val="both"/>
              <w:rPr>
                <w:iCs/>
              </w:rPr>
            </w:pPr>
            <w:r w:rsidRPr="004C3A9E">
              <w:rPr>
                <w:iCs/>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FC96C23" w14:textId="77777777" w:rsidR="003B1434" w:rsidRDefault="003B1434" w:rsidP="00320014">
            <w:pPr>
              <w:jc w:val="center"/>
            </w:pPr>
            <w:r w:rsidRPr="005F1304">
              <w:t>32 575,85</w:t>
            </w:r>
          </w:p>
        </w:tc>
      </w:tr>
      <w:tr w:rsidR="003B1434" w:rsidRPr="004C3A9E" w14:paraId="28CB438A" w14:textId="77777777" w:rsidTr="00320014">
        <w:trPr>
          <w:trHeight w:val="360"/>
          <w:jc w:val="center"/>
        </w:trPr>
        <w:tc>
          <w:tcPr>
            <w:tcW w:w="1068" w:type="dxa"/>
            <w:shd w:val="clear" w:color="auto" w:fill="auto"/>
            <w:vAlign w:val="center"/>
            <w:hideMark/>
          </w:tcPr>
          <w:p w14:paraId="5D63260D" w14:textId="77777777" w:rsidR="003B1434" w:rsidRPr="004C3A9E" w:rsidRDefault="003B1434" w:rsidP="00320014">
            <w:pPr>
              <w:jc w:val="center"/>
            </w:pPr>
            <w:r w:rsidRPr="004C3A9E">
              <w:t>3</w:t>
            </w:r>
          </w:p>
        </w:tc>
        <w:tc>
          <w:tcPr>
            <w:tcW w:w="6324" w:type="dxa"/>
            <w:shd w:val="clear" w:color="auto" w:fill="auto"/>
            <w:vAlign w:val="center"/>
            <w:hideMark/>
          </w:tcPr>
          <w:p w14:paraId="3FB7A5CD" w14:textId="77777777" w:rsidR="003B1434" w:rsidRPr="004C3A9E" w:rsidRDefault="003B1434" w:rsidP="00320014">
            <w:pPr>
              <w:jc w:val="both"/>
            </w:pPr>
            <w:r w:rsidRPr="004C3A9E">
              <w:t>Тариф, руб./м</w:t>
            </w:r>
            <w:r w:rsidRPr="004C3A9E">
              <w:rPr>
                <w:vertAlign w:val="superscript"/>
              </w:rPr>
              <w:t>3</w:t>
            </w:r>
            <w:r w:rsidRPr="004C3A9E">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3608497" w14:textId="77777777" w:rsidR="003B1434" w:rsidRPr="004C3A9E" w:rsidRDefault="003B1434" w:rsidP="00320014">
            <w:pPr>
              <w:jc w:val="center"/>
            </w:pPr>
          </w:p>
        </w:tc>
      </w:tr>
      <w:tr w:rsidR="003B1434" w:rsidRPr="004C3A9E" w14:paraId="3D4EB77A" w14:textId="77777777" w:rsidTr="00320014">
        <w:trPr>
          <w:trHeight w:val="375"/>
          <w:jc w:val="center"/>
        </w:trPr>
        <w:tc>
          <w:tcPr>
            <w:tcW w:w="1068" w:type="dxa"/>
            <w:shd w:val="clear" w:color="auto" w:fill="auto"/>
            <w:vAlign w:val="center"/>
            <w:hideMark/>
          </w:tcPr>
          <w:p w14:paraId="18EABED5" w14:textId="77777777" w:rsidR="003B1434" w:rsidRPr="004C3A9E" w:rsidRDefault="003B1434" w:rsidP="00320014">
            <w:pPr>
              <w:jc w:val="center"/>
            </w:pPr>
            <w:r w:rsidRPr="004C3A9E">
              <w:t>3.1</w:t>
            </w:r>
          </w:p>
        </w:tc>
        <w:tc>
          <w:tcPr>
            <w:tcW w:w="6324" w:type="dxa"/>
            <w:tcBorders>
              <w:right w:val="single" w:sz="4" w:space="0" w:color="auto"/>
            </w:tcBorders>
            <w:shd w:val="clear" w:color="auto" w:fill="auto"/>
            <w:vAlign w:val="center"/>
            <w:hideMark/>
          </w:tcPr>
          <w:p w14:paraId="00A79F9D" w14:textId="77777777" w:rsidR="003B1434" w:rsidRPr="004C3A9E" w:rsidRDefault="003B1434" w:rsidP="00320014">
            <w:pPr>
              <w:jc w:val="both"/>
              <w:rPr>
                <w:iCs/>
              </w:rPr>
            </w:pPr>
            <w:r w:rsidRPr="004C3A9E">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9A30049" w14:textId="77777777" w:rsidR="003B1434" w:rsidRPr="004C3A9E" w:rsidRDefault="003B1434" w:rsidP="00320014">
            <w:pPr>
              <w:jc w:val="center"/>
            </w:pPr>
            <w:r>
              <w:t>68,26</w:t>
            </w:r>
          </w:p>
        </w:tc>
      </w:tr>
      <w:tr w:rsidR="003B1434" w:rsidRPr="004C3A9E" w14:paraId="6CDA75D7" w14:textId="77777777" w:rsidTr="00320014">
        <w:trPr>
          <w:trHeight w:val="375"/>
          <w:jc w:val="center"/>
        </w:trPr>
        <w:tc>
          <w:tcPr>
            <w:tcW w:w="1068" w:type="dxa"/>
            <w:shd w:val="clear" w:color="auto" w:fill="auto"/>
            <w:vAlign w:val="center"/>
          </w:tcPr>
          <w:p w14:paraId="0FE1A927" w14:textId="77777777" w:rsidR="003B1434" w:rsidRPr="004C3A9E" w:rsidRDefault="003B1434" w:rsidP="00320014">
            <w:pPr>
              <w:jc w:val="center"/>
            </w:pPr>
            <w:r w:rsidRPr="004C3A9E">
              <w:t>3.1.1.</w:t>
            </w:r>
          </w:p>
        </w:tc>
        <w:tc>
          <w:tcPr>
            <w:tcW w:w="6324" w:type="dxa"/>
            <w:tcBorders>
              <w:right w:val="single" w:sz="4" w:space="0" w:color="auto"/>
            </w:tcBorders>
            <w:shd w:val="clear" w:color="auto" w:fill="auto"/>
            <w:vAlign w:val="center"/>
          </w:tcPr>
          <w:p w14:paraId="5F22EADF" w14:textId="77777777" w:rsidR="003B1434" w:rsidRPr="004C3A9E" w:rsidRDefault="003B1434" w:rsidP="00320014">
            <w:pPr>
              <w:jc w:val="both"/>
              <w:rPr>
                <w:iCs/>
              </w:rPr>
            </w:pPr>
            <w:r w:rsidRPr="004C3A9E">
              <w:rPr>
                <w:iCs/>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9996592" w14:textId="77777777" w:rsidR="003B1434" w:rsidRPr="004C3A9E" w:rsidRDefault="003B1434" w:rsidP="00320014">
            <w:pPr>
              <w:jc w:val="center"/>
            </w:pPr>
            <w:r w:rsidRPr="004C3A9E">
              <w:t>0,00 %</w:t>
            </w:r>
          </w:p>
        </w:tc>
      </w:tr>
      <w:tr w:rsidR="003B1434" w:rsidRPr="004C3A9E" w14:paraId="4484365B" w14:textId="77777777" w:rsidTr="00320014">
        <w:trPr>
          <w:trHeight w:val="375"/>
          <w:jc w:val="center"/>
        </w:trPr>
        <w:tc>
          <w:tcPr>
            <w:tcW w:w="1068" w:type="dxa"/>
            <w:shd w:val="clear" w:color="auto" w:fill="auto"/>
            <w:vAlign w:val="center"/>
            <w:hideMark/>
          </w:tcPr>
          <w:p w14:paraId="13E7B736" w14:textId="77777777" w:rsidR="003B1434" w:rsidRPr="004C3A9E" w:rsidRDefault="003B1434" w:rsidP="00320014">
            <w:pPr>
              <w:jc w:val="center"/>
            </w:pPr>
            <w:r w:rsidRPr="004C3A9E">
              <w:t>3.2</w:t>
            </w:r>
          </w:p>
        </w:tc>
        <w:tc>
          <w:tcPr>
            <w:tcW w:w="6324" w:type="dxa"/>
            <w:tcBorders>
              <w:right w:val="single" w:sz="4" w:space="0" w:color="auto"/>
            </w:tcBorders>
            <w:shd w:val="clear" w:color="auto" w:fill="auto"/>
            <w:vAlign w:val="center"/>
            <w:hideMark/>
          </w:tcPr>
          <w:p w14:paraId="3B6C6111" w14:textId="77777777" w:rsidR="003B1434" w:rsidRPr="004C3A9E" w:rsidRDefault="003B1434" w:rsidP="00320014">
            <w:pPr>
              <w:jc w:val="both"/>
              <w:rPr>
                <w:iCs/>
              </w:rPr>
            </w:pPr>
            <w:r w:rsidRPr="004C3A9E">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7D4A9D5" w14:textId="77777777" w:rsidR="003B1434" w:rsidRPr="004C3A9E" w:rsidRDefault="003B1434" w:rsidP="00320014">
            <w:pPr>
              <w:jc w:val="center"/>
            </w:pPr>
            <w:r>
              <w:t>75,77</w:t>
            </w:r>
          </w:p>
        </w:tc>
      </w:tr>
      <w:tr w:rsidR="003B1434" w:rsidRPr="004C3A9E" w14:paraId="11FF9832" w14:textId="77777777" w:rsidTr="00320014">
        <w:trPr>
          <w:trHeight w:val="375"/>
          <w:jc w:val="center"/>
        </w:trPr>
        <w:tc>
          <w:tcPr>
            <w:tcW w:w="1068" w:type="dxa"/>
            <w:shd w:val="clear" w:color="auto" w:fill="auto"/>
            <w:vAlign w:val="center"/>
            <w:hideMark/>
          </w:tcPr>
          <w:p w14:paraId="1F262311" w14:textId="77777777" w:rsidR="003B1434" w:rsidRPr="004C3A9E" w:rsidRDefault="003B1434" w:rsidP="00320014">
            <w:pPr>
              <w:jc w:val="center"/>
            </w:pPr>
            <w:r w:rsidRPr="004C3A9E">
              <w:t>3.2.1.</w:t>
            </w:r>
          </w:p>
        </w:tc>
        <w:tc>
          <w:tcPr>
            <w:tcW w:w="6324" w:type="dxa"/>
            <w:shd w:val="clear" w:color="auto" w:fill="auto"/>
            <w:vAlign w:val="center"/>
            <w:hideMark/>
          </w:tcPr>
          <w:p w14:paraId="151C0D22" w14:textId="77777777" w:rsidR="003B1434" w:rsidRPr="004C3A9E" w:rsidRDefault="003B1434" w:rsidP="00320014">
            <w:pPr>
              <w:jc w:val="both"/>
              <w:rPr>
                <w:iCs/>
              </w:rPr>
            </w:pPr>
            <w:r w:rsidRPr="004C3A9E">
              <w:rPr>
                <w:iCs/>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0308F8A" w14:textId="77777777" w:rsidR="003B1434" w:rsidRPr="004C3A9E" w:rsidRDefault="003B1434" w:rsidP="00320014">
            <w:pPr>
              <w:jc w:val="center"/>
            </w:pPr>
            <w:r w:rsidRPr="004C3A9E">
              <w:t>11,</w:t>
            </w:r>
            <w:r>
              <w:t>00</w:t>
            </w:r>
            <w:r w:rsidRPr="004C3A9E">
              <w:t xml:space="preserve"> %</w:t>
            </w:r>
          </w:p>
        </w:tc>
      </w:tr>
    </w:tbl>
    <w:p w14:paraId="157E81C5" w14:textId="77777777" w:rsidR="003B1434" w:rsidRDefault="003B1434" w:rsidP="003B1434">
      <w:pPr>
        <w:ind w:firstLine="567"/>
        <w:jc w:val="both"/>
        <w:rPr>
          <w:b/>
          <w:sz w:val="28"/>
          <w:szCs w:val="28"/>
        </w:rPr>
      </w:pPr>
    </w:p>
    <w:p w14:paraId="3145209C" w14:textId="77777777" w:rsidR="003B1434" w:rsidRDefault="003B1434" w:rsidP="003B1434">
      <w:pPr>
        <w:ind w:firstLine="567"/>
        <w:rPr>
          <w:b/>
          <w:sz w:val="28"/>
          <w:szCs w:val="28"/>
        </w:rPr>
      </w:pPr>
    </w:p>
    <w:p w14:paraId="4400C36F" w14:textId="77777777" w:rsidR="003B1434" w:rsidRDefault="003B1434" w:rsidP="003B1434">
      <w:pPr>
        <w:ind w:firstLine="567"/>
        <w:rPr>
          <w:b/>
          <w:bCs/>
          <w:sz w:val="28"/>
          <w:szCs w:val="28"/>
        </w:rPr>
      </w:pPr>
    </w:p>
    <w:p w14:paraId="6C564D17" w14:textId="77777777" w:rsidR="003B1434" w:rsidRPr="004C3A9E" w:rsidRDefault="003B1434" w:rsidP="003B1434">
      <w:pPr>
        <w:rPr>
          <w:b/>
          <w:bCs/>
          <w:sz w:val="28"/>
          <w:szCs w:val="28"/>
        </w:rPr>
      </w:pPr>
      <w:r>
        <w:rPr>
          <w:b/>
          <w:bCs/>
          <w:sz w:val="28"/>
          <w:szCs w:val="28"/>
        </w:rPr>
        <w:t>6</w:t>
      </w:r>
      <w:r w:rsidRPr="004C3A9E">
        <w:rPr>
          <w:b/>
          <w:bCs/>
          <w:sz w:val="28"/>
          <w:szCs w:val="28"/>
        </w:rPr>
        <w:t>.</w:t>
      </w:r>
      <w:r>
        <w:rPr>
          <w:b/>
          <w:bCs/>
          <w:sz w:val="28"/>
          <w:szCs w:val="28"/>
        </w:rPr>
        <w:t>6</w:t>
      </w:r>
      <w:r w:rsidRPr="004C3A9E">
        <w:rPr>
          <w:b/>
          <w:bCs/>
          <w:sz w:val="28"/>
          <w:szCs w:val="28"/>
        </w:rPr>
        <w:t xml:space="preserve">. </w:t>
      </w:r>
      <w:r>
        <w:rPr>
          <w:b/>
          <w:bCs/>
          <w:sz w:val="28"/>
          <w:szCs w:val="28"/>
        </w:rPr>
        <w:t>т</w:t>
      </w:r>
      <w:r w:rsidRPr="004C3A9E">
        <w:rPr>
          <w:b/>
          <w:bCs/>
          <w:sz w:val="28"/>
          <w:szCs w:val="28"/>
        </w:rPr>
        <w:t>арифы на горячую воду ООО «Теплоресурс» на 202</w:t>
      </w:r>
      <w:r>
        <w:rPr>
          <w:b/>
          <w:bCs/>
          <w:sz w:val="28"/>
          <w:szCs w:val="28"/>
        </w:rPr>
        <w:t>2</w:t>
      </w:r>
      <w:r w:rsidRPr="004C3A9E">
        <w:rPr>
          <w:b/>
          <w:bCs/>
          <w:sz w:val="28"/>
          <w:szCs w:val="28"/>
        </w:rPr>
        <w:t xml:space="preserve"> год</w:t>
      </w:r>
    </w:p>
    <w:p w14:paraId="45D86E68" w14:textId="77777777" w:rsidR="003B1434" w:rsidRPr="004C3A9E" w:rsidRDefault="003B1434" w:rsidP="003B1434">
      <w:pPr>
        <w:ind w:right="-284" w:firstLine="709"/>
        <w:jc w:val="both"/>
        <w:rPr>
          <w:sz w:val="28"/>
          <w:szCs w:val="28"/>
        </w:rPr>
      </w:pPr>
      <w:r w:rsidRPr="004C3A9E">
        <w:rPr>
          <w:sz w:val="28"/>
          <w:szCs w:val="28"/>
        </w:rPr>
        <w:t>Согласно п. 5 статьи 9 Федерального закона от 27.07.2010 № 190 -ФЗ «О</w:t>
      </w:r>
      <w:r>
        <w:rPr>
          <w:sz w:val="28"/>
          <w:szCs w:val="28"/>
        </w:rPr>
        <w:t> </w:t>
      </w:r>
      <w:r w:rsidRPr="004C3A9E">
        <w:rPr>
          <w:sz w:val="28"/>
          <w:szCs w:val="28"/>
        </w:rPr>
        <w:t>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1B1059C9" w14:textId="77777777" w:rsidR="003B1434" w:rsidRPr="004C3A9E" w:rsidRDefault="003B1434" w:rsidP="003B1434">
      <w:pPr>
        <w:ind w:right="-284" w:firstLine="709"/>
        <w:jc w:val="both"/>
        <w:rPr>
          <w:sz w:val="28"/>
          <w:szCs w:val="28"/>
        </w:rPr>
      </w:pPr>
      <w:r w:rsidRPr="004C3A9E">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5D512ADE" w14:textId="77777777" w:rsidR="003B1434" w:rsidRPr="004C3A9E" w:rsidRDefault="003B1434" w:rsidP="003B1434">
      <w:pPr>
        <w:ind w:right="-284" w:firstLine="709"/>
        <w:jc w:val="both"/>
        <w:rPr>
          <w:sz w:val="28"/>
          <w:szCs w:val="28"/>
        </w:rPr>
      </w:pPr>
      <w:r w:rsidRPr="004C3A9E">
        <w:rPr>
          <w:sz w:val="28"/>
          <w:szCs w:val="28"/>
        </w:rPr>
        <w:t>Значение компонента на тепловую энергию принято равным одноставочным тарифам на тепловую энергию ООО «Теплоресурс».</w:t>
      </w:r>
    </w:p>
    <w:p w14:paraId="0DE65EFE" w14:textId="77777777" w:rsidR="003B1434" w:rsidRPr="004C3A9E" w:rsidRDefault="003B1434" w:rsidP="003B1434">
      <w:pPr>
        <w:ind w:right="-284" w:firstLine="709"/>
        <w:jc w:val="both"/>
        <w:rPr>
          <w:sz w:val="28"/>
          <w:szCs w:val="28"/>
        </w:rPr>
      </w:pPr>
      <w:r w:rsidRPr="004C3A9E">
        <w:rPr>
          <w:sz w:val="28"/>
          <w:szCs w:val="28"/>
        </w:rPr>
        <w:t>Нормативы расхода тепловой энергии, необходимой для осуществления горячего водоснабжения ООО «Теплоресурс»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r>
        <w:rPr>
          <w:sz w:val="28"/>
          <w:szCs w:val="28"/>
        </w:rPr>
        <w:t>, отражены в таблице 17.</w:t>
      </w:r>
    </w:p>
    <w:p w14:paraId="59D6EFAB" w14:textId="77777777" w:rsidR="003B1434" w:rsidRPr="004C3A9E" w:rsidRDefault="003B1434" w:rsidP="003B1434">
      <w:pPr>
        <w:tabs>
          <w:tab w:val="left" w:pos="0"/>
          <w:tab w:val="left" w:pos="9900"/>
        </w:tabs>
        <w:ind w:firstLine="709"/>
        <w:jc w:val="right"/>
        <w:rPr>
          <w:snapToGrid w:val="0"/>
          <w:color w:val="000000"/>
          <w:sz w:val="28"/>
          <w:szCs w:val="28"/>
        </w:rPr>
      </w:pPr>
      <w:r w:rsidRPr="004C3A9E">
        <w:rPr>
          <w:snapToGrid w:val="0"/>
          <w:color w:val="000000"/>
          <w:sz w:val="28"/>
          <w:szCs w:val="28"/>
        </w:rPr>
        <w:t>Таблица 1</w:t>
      </w:r>
      <w:r>
        <w:rPr>
          <w:snapToGrid w:val="0"/>
          <w:color w:val="000000"/>
          <w:sz w:val="28"/>
          <w:szCs w:val="28"/>
        </w:rPr>
        <w:t>7</w:t>
      </w:r>
    </w:p>
    <w:p w14:paraId="25B55235" w14:textId="77777777" w:rsidR="003B1434" w:rsidRPr="004C3A9E" w:rsidRDefault="003B1434" w:rsidP="003B1434">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3B1434" w:rsidRPr="004C3A9E" w14:paraId="1477DA9A" w14:textId="77777777" w:rsidTr="00320014">
        <w:trPr>
          <w:trHeight w:val="485"/>
        </w:trPr>
        <w:tc>
          <w:tcPr>
            <w:tcW w:w="4957" w:type="dxa"/>
            <w:gridSpan w:val="2"/>
            <w:shd w:val="clear" w:color="auto" w:fill="auto"/>
            <w:vAlign w:val="center"/>
          </w:tcPr>
          <w:p w14:paraId="381F81FD" w14:textId="77777777" w:rsidR="003B1434" w:rsidRPr="004C3A9E" w:rsidRDefault="003B1434" w:rsidP="00320014">
            <w:pPr>
              <w:jc w:val="center"/>
            </w:pPr>
            <w:r w:rsidRPr="004C3A9E">
              <w:t>С изолированными стояками</w:t>
            </w:r>
          </w:p>
        </w:tc>
        <w:tc>
          <w:tcPr>
            <w:tcW w:w="5157" w:type="dxa"/>
            <w:gridSpan w:val="2"/>
            <w:shd w:val="clear" w:color="auto" w:fill="auto"/>
            <w:vAlign w:val="center"/>
            <w:hideMark/>
          </w:tcPr>
          <w:p w14:paraId="2BCA8C5F" w14:textId="77777777" w:rsidR="003B1434" w:rsidRPr="004C3A9E" w:rsidRDefault="003B1434" w:rsidP="00320014">
            <w:pPr>
              <w:jc w:val="center"/>
              <w:rPr>
                <w:snapToGrid w:val="0"/>
                <w:sz w:val="28"/>
                <w:szCs w:val="28"/>
              </w:rPr>
            </w:pPr>
            <w:r w:rsidRPr="004C3A9E">
              <w:t>С неизолированными стояками</w:t>
            </w:r>
          </w:p>
        </w:tc>
      </w:tr>
      <w:tr w:rsidR="003B1434" w:rsidRPr="004C3A9E" w14:paraId="52EF70DA" w14:textId="77777777" w:rsidTr="00320014">
        <w:trPr>
          <w:trHeight w:val="293"/>
        </w:trPr>
        <w:tc>
          <w:tcPr>
            <w:tcW w:w="2518" w:type="dxa"/>
            <w:shd w:val="clear" w:color="auto" w:fill="auto"/>
            <w:vAlign w:val="center"/>
            <w:hideMark/>
          </w:tcPr>
          <w:p w14:paraId="550A015D" w14:textId="77777777" w:rsidR="003B1434" w:rsidRPr="004C3A9E" w:rsidRDefault="003B1434" w:rsidP="00320014">
            <w:pPr>
              <w:jc w:val="center"/>
            </w:pPr>
            <w:r w:rsidRPr="004C3A9E">
              <w:t>с полотенцесушителем</w:t>
            </w:r>
          </w:p>
        </w:tc>
        <w:tc>
          <w:tcPr>
            <w:tcW w:w="2439" w:type="dxa"/>
            <w:shd w:val="clear" w:color="auto" w:fill="auto"/>
            <w:vAlign w:val="center"/>
            <w:hideMark/>
          </w:tcPr>
          <w:p w14:paraId="7BE32832" w14:textId="77777777" w:rsidR="003B1434" w:rsidRPr="004C3A9E" w:rsidRDefault="003B1434" w:rsidP="00320014">
            <w:pPr>
              <w:jc w:val="center"/>
            </w:pPr>
            <w:r w:rsidRPr="004C3A9E">
              <w:t>без полотенцесушителя</w:t>
            </w:r>
          </w:p>
        </w:tc>
        <w:tc>
          <w:tcPr>
            <w:tcW w:w="2603" w:type="dxa"/>
            <w:shd w:val="clear" w:color="auto" w:fill="auto"/>
            <w:vAlign w:val="center"/>
            <w:hideMark/>
          </w:tcPr>
          <w:p w14:paraId="5489F714" w14:textId="77777777" w:rsidR="003B1434" w:rsidRPr="004C3A9E" w:rsidRDefault="003B1434" w:rsidP="00320014">
            <w:pPr>
              <w:jc w:val="center"/>
            </w:pPr>
            <w:r w:rsidRPr="004C3A9E">
              <w:t>с полотенцесушителем</w:t>
            </w:r>
          </w:p>
        </w:tc>
        <w:tc>
          <w:tcPr>
            <w:tcW w:w="2554" w:type="dxa"/>
            <w:shd w:val="clear" w:color="auto" w:fill="auto"/>
            <w:vAlign w:val="center"/>
            <w:hideMark/>
          </w:tcPr>
          <w:p w14:paraId="4BD8B047" w14:textId="77777777" w:rsidR="003B1434" w:rsidRPr="004C3A9E" w:rsidRDefault="003B1434" w:rsidP="00320014">
            <w:pPr>
              <w:jc w:val="center"/>
            </w:pPr>
            <w:r w:rsidRPr="004C3A9E">
              <w:t>без полотенцесушителя</w:t>
            </w:r>
          </w:p>
        </w:tc>
      </w:tr>
      <w:tr w:rsidR="003B1434" w:rsidRPr="004C3A9E" w14:paraId="48D0A8F5" w14:textId="77777777" w:rsidTr="00320014">
        <w:trPr>
          <w:trHeight w:val="293"/>
        </w:trPr>
        <w:tc>
          <w:tcPr>
            <w:tcW w:w="2518" w:type="dxa"/>
            <w:shd w:val="clear" w:color="auto" w:fill="auto"/>
            <w:vAlign w:val="center"/>
          </w:tcPr>
          <w:p w14:paraId="46C94BF6" w14:textId="77777777" w:rsidR="003B1434" w:rsidRPr="004C3A9E" w:rsidRDefault="003B1434" w:rsidP="00320014">
            <w:pPr>
              <w:jc w:val="center"/>
            </w:pPr>
            <w:r w:rsidRPr="004C3A9E">
              <w:t>0,0544</w:t>
            </w:r>
          </w:p>
        </w:tc>
        <w:tc>
          <w:tcPr>
            <w:tcW w:w="2439" w:type="dxa"/>
            <w:shd w:val="clear" w:color="auto" w:fill="auto"/>
            <w:vAlign w:val="center"/>
          </w:tcPr>
          <w:p w14:paraId="3374045E" w14:textId="77777777" w:rsidR="003B1434" w:rsidRPr="004C3A9E" w:rsidRDefault="003B1434" w:rsidP="00320014">
            <w:pPr>
              <w:jc w:val="center"/>
            </w:pPr>
            <w:r w:rsidRPr="004C3A9E">
              <w:t>0,0536</w:t>
            </w:r>
          </w:p>
        </w:tc>
        <w:tc>
          <w:tcPr>
            <w:tcW w:w="2603" w:type="dxa"/>
            <w:shd w:val="clear" w:color="auto" w:fill="auto"/>
            <w:vAlign w:val="center"/>
          </w:tcPr>
          <w:p w14:paraId="04D8687D" w14:textId="77777777" w:rsidR="003B1434" w:rsidRPr="004C3A9E" w:rsidRDefault="003B1434" w:rsidP="00320014">
            <w:pPr>
              <w:jc w:val="center"/>
            </w:pPr>
            <w:r w:rsidRPr="004C3A9E">
              <w:t>0,0580</w:t>
            </w:r>
          </w:p>
        </w:tc>
        <w:tc>
          <w:tcPr>
            <w:tcW w:w="2554" w:type="dxa"/>
            <w:shd w:val="clear" w:color="auto" w:fill="auto"/>
            <w:vAlign w:val="center"/>
          </w:tcPr>
          <w:p w14:paraId="7D2D2AD2" w14:textId="77777777" w:rsidR="003B1434" w:rsidRPr="004C3A9E" w:rsidRDefault="003B1434" w:rsidP="00320014">
            <w:pPr>
              <w:jc w:val="center"/>
            </w:pPr>
            <w:r w:rsidRPr="004C3A9E">
              <w:t>0,0548</w:t>
            </w:r>
          </w:p>
        </w:tc>
      </w:tr>
    </w:tbl>
    <w:p w14:paraId="07EEA3C9" w14:textId="77777777" w:rsidR="003B1434" w:rsidRPr="004C3A9E" w:rsidRDefault="003B1434" w:rsidP="003B1434">
      <w:pPr>
        <w:ind w:right="-284" w:firstLine="709"/>
        <w:jc w:val="both"/>
        <w:rPr>
          <w:sz w:val="28"/>
          <w:szCs w:val="28"/>
        </w:rPr>
      </w:pPr>
      <w:r w:rsidRPr="004C3A9E">
        <w:rPr>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«Теплоресурс» в следующем виде (см. таблицу 1</w:t>
      </w:r>
      <w:r>
        <w:rPr>
          <w:sz w:val="28"/>
          <w:szCs w:val="28"/>
        </w:rPr>
        <w:t>8</w:t>
      </w:r>
      <w:r w:rsidRPr="004C3A9E">
        <w:rPr>
          <w:sz w:val="28"/>
          <w:szCs w:val="28"/>
        </w:rPr>
        <w:t>):</w:t>
      </w:r>
    </w:p>
    <w:p w14:paraId="690E1542" w14:textId="77777777" w:rsidR="003B1434" w:rsidRPr="004C3A9E" w:rsidRDefault="003B1434" w:rsidP="003B1434">
      <w:pPr>
        <w:ind w:firstLine="567"/>
        <w:rPr>
          <w:sz w:val="28"/>
          <w:szCs w:val="28"/>
        </w:rPr>
      </w:pPr>
    </w:p>
    <w:p w14:paraId="5C526A81" w14:textId="77777777" w:rsidR="003B1434" w:rsidRPr="004C3A9E" w:rsidRDefault="003B1434" w:rsidP="003B1434">
      <w:pPr>
        <w:ind w:firstLine="567"/>
        <w:rPr>
          <w:sz w:val="28"/>
          <w:szCs w:val="28"/>
        </w:rPr>
      </w:pPr>
    </w:p>
    <w:p w14:paraId="60CCB56C" w14:textId="77777777" w:rsidR="003B1434" w:rsidRPr="004C3A9E" w:rsidRDefault="003B1434" w:rsidP="003B1434">
      <w:pPr>
        <w:ind w:firstLine="567"/>
        <w:rPr>
          <w:sz w:val="28"/>
          <w:szCs w:val="28"/>
        </w:rPr>
      </w:pPr>
    </w:p>
    <w:p w14:paraId="2858D2EB" w14:textId="77777777" w:rsidR="003B1434" w:rsidRPr="004C3A9E" w:rsidRDefault="003B1434" w:rsidP="003B1434">
      <w:pPr>
        <w:ind w:firstLine="567"/>
        <w:rPr>
          <w:sz w:val="28"/>
          <w:szCs w:val="28"/>
        </w:rPr>
        <w:sectPr w:rsidR="003B1434" w:rsidRPr="004C3A9E" w:rsidSect="00320014">
          <w:headerReference w:type="default" r:id="rId119"/>
          <w:footerReference w:type="even" r:id="rId120"/>
          <w:headerReference w:type="first" r:id="rId121"/>
          <w:pgSz w:w="11906" w:h="16838"/>
          <w:pgMar w:top="851" w:right="850" w:bottom="426" w:left="1418" w:header="708" w:footer="708" w:gutter="0"/>
          <w:cols w:space="708"/>
          <w:docGrid w:linePitch="360"/>
        </w:sectPr>
      </w:pPr>
    </w:p>
    <w:p w14:paraId="72A03D50" w14:textId="77777777" w:rsidR="003B1434" w:rsidRPr="004C3A9E" w:rsidRDefault="003B1434" w:rsidP="003B1434">
      <w:pPr>
        <w:ind w:firstLine="567"/>
        <w:jc w:val="right"/>
        <w:rPr>
          <w:sz w:val="28"/>
          <w:szCs w:val="28"/>
        </w:rPr>
      </w:pPr>
      <w:r w:rsidRPr="004C3A9E">
        <w:rPr>
          <w:sz w:val="28"/>
          <w:szCs w:val="28"/>
        </w:rPr>
        <w:t>Таблица 1</w:t>
      </w:r>
      <w:r>
        <w:rPr>
          <w:sz w:val="28"/>
          <w:szCs w:val="28"/>
        </w:rPr>
        <w:t>8</w:t>
      </w:r>
    </w:p>
    <w:p w14:paraId="085D0BE5" w14:textId="77777777" w:rsidR="003B1434" w:rsidRPr="004C3A9E" w:rsidRDefault="003B1434" w:rsidP="003B1434">
      <w:pPr>
        <w:ind w:firstLine="567"/>
        <w:jc w:val="right"/>
        <w:rPr>
          <w:sz w:val="28"/>
          <w:szCs w:val="28"/>
        </w:rPr>
      </w:pPr>
    </w:p>
    <w:p w14:paraId="749DFDF8" w14:textId="77777777" w:rsidR="003B1434" w:rsidRDefault="003B1434" w:rsidP="003B1434">
      <w:pPr>
        <w:tabs>
          <w:tab w:val="left" w:pos="-567"/>
        </w:tabs>
        <w:ind w:left="1134" w:firstLine="709"/>
        <w:jc w:val="center"/>
        <w:rPr>
          <w:b/>
          <w:bCs/>
          <w:sz w:val="28"/>
          <w:szCs w:val="28"/>
        </w:rPr>
      </w:pPr>
      <w:r w:rsidRPr="004C3A9E">
        <w:rPr>
          <w:b/>
          <w:bCs/>
          <w:sz w:val="28"/>
          <w:szCs w:val="28"/>
        </w:rPr>
        <w:t xml:space="preserve">Долгосрочные тарифы ООО «Теплоресурс» на горячую воду в открытой системе горячего водоснабжения (теплоснабжения), реализуемую на потребительском рынке Гурьевского </w:t>
      </w:r>
    </w:p>
    <w:tbl>
      <w:tblPr>
        <w:tblpPr w:leftFromText="180" w:rightFromText="180" w:vertAnchor="page" w:horzAnchor="margin" w:tblpXSpec="center" w:tblpY="3661"/>
        <w:tblW w:w="156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985"/>
        <w:gridCol w:w="1450"/>
        <w:gridCol w:w="921"/>
        <w:gridCol w:w="921"/>
        <w:gridCol w:w="921"/>
        <w:gridCol w:w="1062"/>
        <w:gridCol w:w="886"/>
        <w:gridCol w:w="886"/>
        <w:gridCol w:w="886"/>
        <w:gridCol w:w="1028"/>
        <w:gridCol w:w="1134"/>
        <w:gridCol w:w="1245"/>
        <w:gridCol w:w="1165"/>
        <w:gridCol w:w="1134"/>
      </w:tblGrid>
      <w:tr w:rsidR="003B1434" w:rsidRPr="004C3A9E" w14:paraId="72012906" w14:textId="77777777" w:rsidTr="00320014">
        <w:trPr>
          <w:trHeight w:val="364"/>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6C25129F" w14:textId="77777777" w:rsidR="003B1434" w:rsidRPr="004C3A9E" w:rsidRDefault="003B1434" w:rsidP="00320014">
            <w:pPr>
              <w:tabs>
                <w:tab w:val="left" w:pos="3052"/>
              </w:tabs>
              <w:ind w:left="-108" w:right="-108"/>
              <w:jc w:val="center"/>
              <w:rPr>
                <w:lang w:eastAsia="en-US"/>
              </w:rPr>
            </w:pPr>
            <w:bookmarkStart w:id="249" w:name="_Hlk531186313"/>
            <w:r w:rsidRPr="004C3A9E">
              <w:t>Наименование регулируемой организации</w:t>
            </w:r>
          </w:p>
        </w:tc>
        <w:tc>
          <w:tcPr>
            <w:tcW w:w="1450" w:type="dxa"/>
            <w:vMerge w:val="restart"/>
            <w:tcBorders>
              <w:top w:val="single" w:sz="2" w:space="0" w:color="auto"/>
              <w:left w:val="single" w:sz="2" w:space="0" w:color="auto"/>
              <w:bottom w:val="single" w:sz="2" w:space="0" w:color="auto"/>
              <w:right w:val="single" w:sz="2" w:space="0" w:color="auto"/>
            </w:tcBorders>
            <w:vAlign w:val="center"/>
            <w:hideMark/>
          </w:tcPr>
          <w:p w14:paraId="65483D98" w14:textId="77777777" w:rsidR="003B1434" w:rsidRPr="004C3A9E" w:rsidRDefault="003B1434" w:rsidP="00320014">
            <w:pPr>
              <w:ind w:left="-108" w:firstLine="47"/>
              <w:jc w:val="center"/>
            </w:pPr>
            <w:r w:rsidRPr="004C3A9E">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1F6FD659" w14:textId="77777777" w:rsidR="003B1434" w:rsidRPr="004C3A9E" w:rsidRDefault="003B1434" w:rsidP="00320014">
            <w:pPr>
              <w:ind w:left="-108" w:firstLine="47"/>
              <w:jc w:val="center"/>
            </w:pPr>
            <w:r w:rsidRPr="004C3A9E">
              <w:t>Тариф на горячую воду для населения, руб./м</w:t>
            </w:r>
            <w:r w:rsidRPr="004C3A9E">
              <w:rPr>
                <w:vertAlign w:val="superscript"/>
              </w:rPr>
              <w:t>3</w:t>
            </w:r>
            <w:r w:rsidRPr="004C3A9E">
              <w:t xml:space="preserve">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207EDDEA" w14:textId="77777777" w:rsidR="003B1434" w:rsidRPr="004C3A9E" w:rsidRDefault="003B1434" w:rsidP="00320014">
            <w:pPr>
              <w:ind w:left="-108" w:firstLine="47"/>
              <w:jc w:val="center"/>
            </w:pPr>
            <w:r w:rsidRPr="004C3A9E">
              <w:t>Тариф на горячую воду для прочих потребителей,</w:t>
            </w:r>
          </w:p>
          <w:p w14:paraId="3E141BB8" w14:textId="77777777" w:rsidR="003B1434" w:rsidRPr="004C3A9E" w:rsidRDefault="003B1434" w:rsidP="00320014">
            <w:pPr>
              <w:ind w:left="-108" w:firstLine="47"/>
              <w:jc w:val="center"/>
              <w:rPr>
                <w:lang w:eastAsia="en-US"/>
              </w:rPr>
            </w:pPr>
            <w:r w:rsidRPr="004C3A9E">
              <w:t>руб./м</w:t>
            </w:r>
            <w:r w:rsidRPr="004C3A9E">
              <w:rPr>
                <w:vertAlign w:val="superscript"/>
              </w:rPr>
              <w:t xml:space="preserve">3 </w:t>
            </w:r>
            <w:r w:rsidRPr="004C3A9E">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4784726" w14:textId="77777777" w:rsidR="003B1434" w:rsidRPr="004C3A9E" w:rsidRDefault="003B1434" w:rsidP="00320014">
            <w:pPr>
              <w:ind w:left="-108" w:right="-104" w:firstLine="3"/>
              <w:jc w:val="center"/>
            </w:pPr>
            <w:proofErr w:type="gramStart"/>
            <w:r w:rsidRPr="004C3A9E">
              <w:t>Компо-нент</w:t>
            </w:r>
            <w:proofErr w:type="gramEnd"/>
            <w:r w:rsidRPr="004C3A9E">
              <w:t xml:space="preserve"> на теплоно-ситель,</w:t>
            </w:r>
          </w:p>
          <w:p w14:paraId="354E4676" w14:textId="77777777" w:rsidR="003B1434" w:rsidRPr="004C3A9E" w:rsidRDefault="003B1434" w:rsidP="00320014">
            <w:pPr>
              <w:ind w:left="-108" w:right="-104" w:firstLine="3"/>
              <w:jc w:val="center"/>
            </w:pPr>
            <w:r w:rsidRPr="004C3A9E">
              <w:t>руб./м</w:t>
            </w:r>
            <w:r w:rsidRPr="004C3A9E">
              <w:rPr>
                <w:vertAlign w:val="superscript"/>
              </w:rPr>
              <w:t xml:space="preserve">3 </w:t>
            </w:r>
          </w:p>
          <w:p w14:paraId="16F1E58D" w14:textId="77777777" w:rsidR="003B1434" w:rsidRPr="004C3A9E" w:rsidRDefault="003B1434" w:rsidP="00320014">
            <w:pPr>
              <w:tabs>
                <w:tab w:val="left" w:pos="3052"/>
              </w:tabs>
              <w:ind w:left="-108" w:right="-104" w:firstLine="3"/>
              <w:jc w:val="center"/>
              <w:rPr>
                <w:lang w:eastAsia="en-US"/>
              </w:rPr>
            </w:pPr>
            <w:r w:rsidRPr="004C3A9E">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59000D0A" w14:textId="77777777" w:rsidR="003B1434" w:rsidRPr="004C3A9E" w:rsidRDefault="003B1434" w:rsidP="00320014">
            <w:pPr>
              <w:tabs>
                <w:tab w:val="left" w:pos="3052"/>
              </w:tabs>
              <w:jc w:val="center"/>
              <w:rPr>
                <w:lang w:eastAsia="en-US"/>
              </w:rPr>
            </w:pPr>
            <w:r w:rsidRPr="004C3A9E">
              <w:t>Компонент на тепловую энергию</w:t>
            </w:r>
          </w:p>
        </w:tc>
      </w:tr>
      <w:tr w:rsidR="003B1434" w:rsidRPr="004C3A9E" w14:paraId="757AECA8" w14:textId="77777777" w:rsidTr="00320014">
        <w:trPr>
          <w:trHeight w:val="225"/>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318FB6B4" w14:textId="77777777" w:rsidR="003B1434" w:rsidRPr="004C3A9E" w:rsidRDefault="003B1434" w:rsidP="00320014">
            <w:pPr>
              <w:rPr>
                <w:lang w:eastAsia="en-US"/>
              </w:rPr>
            </w:pPr>
          </w:p>
        </w:tc>
        <w:tc>
          <w:tcPr>
            <w:tcW w:w="1450" w:type="dxa"/>
            <w:vMerge/>
            <w:tcBorders>
              <w:top w:val="single" w:sz="2" w:space="0" w:color="auto"/>
              <w:left w:val="single" w:sz="2" w:space="0" w:color="auto"/>
              <w:bottom w:val="single" w:sz="2" w:space="0" w:color="auto"/>
              <w:right w:val="single" w:sz="2" w:space="0" w:color="auto"/>
            </w:tcBorders>
            <w:vAlign w:val="center"/>
            <w:hideMark/>
          </w:tcPr>
          <w:p w14:paraId="7160E40A" w14:textId="77777777" w:rsidR="003B1434" w:rsidRPr="004C3A9E" w:rsidRDefault="003B1434" w:rsidP="00320014"/>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2D194CDE" w14:textId="77777777" w:rsidR="003B1434" w:rsidRPr="004C3A9E" w:rsidRDefault="003B1434" w:rsidP="00320014">
            <w:pPr>
              <w:ind w:left="-108" w:right="-85" w:hanging="55"/>
              <w:jc w:val="center"/>
              <w:rPr>
                <w:lang w:eastAsia="en-US"/>
              </w:rPr>
            </w:pPr>
            <w:r w:rsidRPr="004C3A9E">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3EA6B697" w14:textId="77777777" w:rsidR="003B1434" w:rsidRPr="004C3A9E" w:rsidRDefault="003B1434" w:rsidP="00320014">
            <w:pPr>
              <w:ind w:left="-108" w:right="-85" w:hanging="4"/>
              <w:jc w:val="center"/>
              <w:rPr>
                <w:lang w:eastAsia="en-US"/>
              </w:rPr>
            </w:pPr>
            <w:r w:rsidRPr="004C3A9E">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1CB7A5CF" w14:textId="77777777" w:rsidR="003B1434" w:rsidRPr="004C3A9E" w:rsidRDefault="003B1434" w:rsidP="00320014">
            <w:pPr>
              <w:ind w:left="-108" w:right="-85" w:hanging="55"/>
              <w:jc w:val="center"/>
              <w:rPr>
                <w:lang w:eastAsia="en-US"/>
              </w:rPr>
            </w:pPr>
            <w:r w:rsidRPr="004C3A9E">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4C60BFB4" w14:textId="77777777" w:rsidR="003B1434" w:rsidRPr="004C3A9E" w:rsidRDefault="003B1434" w:rsidP="00320014">
            <w:pPr>
              <w:ind w:left="-108" w:right="-85" w:hanging="4"/>
              <w:jc w:val="center"/>
              <w:rPr>
                <w:lang w:eastAsia="en-US"/>
              </w:rPr>
            </w:pPr>
            <w:r w:rsidRPr="004C3A9E">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6A73D80" w14:textId="77777777" w:rsidR="003B1434" w:rsidRPr="004C3A9E" w:rsidRDefault="003B1434" w:rsidP="00320014">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48EF1A90" w14:textId="77777777" w:rsidR="003B1434" w:rsidRPr="004C3A9E" w:rsidRDefault="003B1434" w:rsidP="00320014">
            <w:pPr>
              <w:tabs>
                <w:tab w:val="left" w:pos="3052"/>
              </w:tabs>
              <w:ind w:left="-108" w:right="-151"/>
              <w:jc w:val="center"/>
            </w:pPr>
            <w:r w:rsidRPr="004C3A9E">
              <w:t>Односта-вочный, руб./Гкал</w:t>
            </w:r>
          </w:p>
          <w:p w14:paraId="17DACF98" w14:textId="77777777" w:rsidR="003B1434" w:rsidRPr="004C3A9E" w:rsidRDefault="003B1434" w:rsidP="00320014">
            <w:pPr>
              <w:tabs>
                <w:tab w:val="left" w:pos="3052"/>
              </w:tabs>
              <w:ind w:left="-108" w:right="-151"/>
              <w:jc w:val="center"/>
              <w:rPr>
                <w:lang w:eastAsia="en-US"/>
              </w:rPr>
            </w:pPr>
            <w:r w:rsidRPr="004C3A9E">
              <w:t xml:space="preserve">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405AC66C" w14:textId="77777777" w:rsidR="003B1434" w:rsidRPr="004C3A9E" w:rsidRDefault="003B1434" w:rsidP="00320014">
            <w:pPr>
              <w:tabs>
                <w:tab w:val="left" w:pos="3052"/>
              </w:tabs>
              <w:jc w:val="center"/>
              <w:rPr>
                <w:lang w:eastAsia="en-US"/>
              </w:rPr>
            </w:pPr>
            <w:r w:rsidRPr="004C3A9E">
              <w:t>Двухставочный</w:t>
            </w:r>
          </w:p>
        </w:tc>
      </w:tr>
      <w:tr w:rsidR="003B1434" w:rsidRPr="004C3A9E" w14:paraId="3B292BE5" w14:textId="77777777" w:rsidTr="00320014">
        <w:trPr>
          <w:trHeight w:val="1444"/>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07D5D78E" w14:textId="77777777" w:rsidR="003B1434" w:rsidRPr="004C3A9E" w:rsidRDefault="003B1434" w:rsidP="00320014">
            <w:pPr>
              <w:rPr>
                <w:lang w:eastAsia="en-US"/>
              </w:rPr>
            </w:pPr>
          </w:p>
        </w:tc>
        <w:tc>
          <w:tcPr>
            <w:tcW w:w="1450" w:type="dxa"/>
            <w:vMerge/>
            <w:tcBorders>
              <w:top w:val="single" w:sz="2" w:space="0" w:color="auto"/>
              <w:left w:val="single" w:sz="2" w:space="0" w:color="auto"/>
              <w:bottom w:val="single" w:sz="2" w:space="0" w:color="auto"/>
              <w:right w:val="single" w:sz="2" w:space="0" w:color="auto"/>
            </w:tcBorders>
            <w:vAlign w:val="center"/>
            <w:hideMark/>
          </w:tcPr>
          <w:p w14:paraId="31BB1311" w14:textId="77777777" w:rsidR="003B1434" w:rsidRPr="004C3A9E" w:rsidRDefault="003B1434" w:rsidP="00320014"/>
        </w:tc>
        <w:tc>
          <w:tcPr>
            <w:tcW w:w="921" w:type="dxa"/>
            <w:tcBorders>
              <w:top w:val="single" w:sz="2" w:space="0" w:color="auto"/>
              <w:left w:val="single" w:sz="2" w:space="0" w:color="auto"/>
              <w:bottom w:val="single" w:sz="2" w:space="0" w:color="auto"/>
              <w:right w:val="single" w:sz="2" w:space="0" w:color="auto"/>
            </w:tcBorders>
            <w:vAlign w:val="center"/>
            <w:hideMark/>
          </w:tcPr>
          <w:p w14:paraId="70D73AA8" w14:textId="77777777" w:rsidR="003B1434" w:rsidRPr="004C3A9E" w:rsidRDefault="003B1434" w:rsidP="00320014">
            <w:pPr>
              <w:tabs>
                <w:tab w:val="left" w:pos="3052"/>
              </w:tabs>
              <w:ind w:right="-35"/>
              <w:jc w:val="center"/>
              <w:rPr>
                <w:lang w:eastAsia="en-US"/>
              </w:rPr>
            </w:pPr>
            <w:r w:rsidRPr="004C3A9E">
              <w:rPr>
                <w:lang w:eastAsia="en-US"/>
              </w:rPr>
              <w:t xml:space="preserve">с </w:t>
            </w:r>
            <w:proofErr w:type="gramStart"/>
            <w:r w:rsidRPr="004C3A9E">
              <w:rPr>
                <w:lang w:eastAsia="en-US"/>
              </w:rPr>
              <w:t>поло-тенце</w:t>
            </w:r>
            <w:proofErr w:type="gramEnd"/>
            <w:r w:rsidRPr="004C3A9E">
              <w:rPr>
                <w:lang w:eastAsia="en-US"/>
              </w:rPr>
              <w:t>-суши-телями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0BF223D0" w14:textId="77777777" w:rsidR="003B1434" w:rsidRPr="004C3A9E" w:rsidRDefault="003B1434" w:rsidP="00320014">
            <w:pPr>
              <w:tabs>
                <w:tab w:val="left" w:pos="3052"/>
              </w:tabs>
              <w:ind w:right="-35"/>
              <w:jc w:val="center"/>
              <w:rPr>
                <w:lang w:eastAsia="en-US"/>
              </w:rPr>
            </w:pPr>
            <w:r w:rsidRPr="004C3A9E">
              <w:rPr>
                <w:lang w:eastAsia="en-US"/>
              </w:rPr>
              <w:t xml:space="preserve">без </w:t>
            </w:r>
            <w:proofErr w:type="gramStart"/>
            <w:r w:rsidRPr="004C3A9E">
              <w:rPr>
                <w:lang w:eastAsia="en-US"/>
              </w:rPr>
              <w:t>поло-тенце</w:t>
            </w:r>
            <w:proofErr w:type="gramEnd"/>
            <w:r w:rsidRPr="004C3A9E">
              <w:rPr>
                <w:lang w:eastAsia="en-US"/>
              </w:rPr>
              <w:t>-суши-телей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6354A1E0" w14:textId="77777777" w:rsidR="003B1434" w:rsidRPr="004C3A9E" w:rsidRDefault="003B1434" w:rsidP="00320014">
            <w:pPr>
              <w:tabs>
                <w:tab w:val="left" w:pos="3052"/>
              </w:tabs>
              <w:ind w:right="-35"/>
              <w:jc w:val="center"/>
              <w:rPr>
                <w:lang w:eastAsia="en-US"/>
              </w:rPr>
            </w:pPr>
            <w:r w:rsidRPr="004C3A9E">
              <w:rPr>
                <w:lang w:eastAsia="en-US"/>
              </w:rPr>
              <w:t xml:space="preserve">с </w:t>
            </w:r>
            <w:proofErr w:type="gramStart"/>
            <w:r w:rsidRPr="004C3A9E">
              <w:rPr>
                <w:lang w:eastAsia="en-US"/>
              </w:rPr>
              <w:t>поло-тенце</w:t>
            </w:r>
            <w:proofErr w:type="gramEnd"/>
            <w:r w:rsidRPr="004C3A9E">
              <w:rPr>
                <w:lang w:eastAsia="en-US"/>
              </w:rPr>
              <w:t>-суши-телями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40D2FADF" w14:textId="77777777" w:rsidR="003B1434" w:rsidRPr="004C3A9E" w:rsidRDefault="003B1434" w:rsidP="00320014">
            <w:pPr>
              <w:tabs>
                <w:tab w:val="left" w:pos="3052"/>
              </w:tabs>
              <w:ind w:right="-35"/>
              <w:jc w:val="center"/>
              <w:rPr>
                <w:lang w:eastAsia="en-US"/>
              </w:rPr>
            </w:pPr>
            <w:r w:rsidRPr="004C3A9E">
              <w:rPr>
                <w:lang w:eastAsia="en-US"/>
              </w:rPr>
              <w:t xml:space="preserve">без </w:t>
            </w:r>
            <w:proofErr w:type="gramStart"/>
            <w:r w:rsidRPr="004C3A9E">
              <w:rPr>
                <w:lang w:eastAsia="en-US"/>
              </w:rPr>
              <w:t>поло-тенце</w:t>
            </w:r>
            <w:proofErr w:type="gramEnd"/>
            <w:r w:rsidRPr="004C3A9E">
              <w:rPr>
                <w:lang w:eastAsia="en-US"/>
              </w:rPr>
              <w:t>-суши-телей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78EF1772" w14:textId="77777777" w:rsidR="003B1434" w:rsidRPr="004C3A9E" w:rsidRDefault="003B1434" w:rsidP="00320014">
            <w:pPr>
              <w:tabs>
                <w:tab w:val="left" w:pos="3052"/>
              </w:tabs>
              <w:ind w:right="-68"/>
              <w:jc w:val="center"/>
              <w:rPr>
                <w:lang w:eastAsia="en-US"/>
              </w:rPr>
            </w:pPr>
            <w:r w:rsidRPr="004C3A9E">
              <w:rPr>
                <w:lang w:eastAsia="en-US"/>
              </w:rPr>
              <w:t xml:space="preserve">с </w:t>
            </w:r>
            <w:proofErr w:type="gramStart"/>
            <w:r w:rsidRPr="004C3A9E">
              <w:rPr>
                <w:lang w:eastAsia="en-US"/>
              </w:rPr>
              <w:t>поло-тенце</w:t>
            </w:r>
            <w:proofErr w:type="gramEnd"/>
            <w:r w:rsidRPr="004C3A9E">
              <w:rPr>
                <w:lang w:eastAsia="en-US"/>
              </w:rPr>
              <w:t>-суши-телями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076379D6" w14:textId="77777777" w:rsidR="003B1434" w:rsidRPr="004C3A9E" w:rsidRDefault="003B1434" w:rsidP="00320014">
            <w:pPr>
              <w:tabs>
                <w:tab w:val="left" w:pos="3052"/>
              </w:tabs>
              <w:ind w:right="-35"/>
              <w:jc w:val="center"/>
              <w:rPr>
                <w:lang w:eastAsia="en-US"/>
              </w:rPr>
            </w:pPr>
            <w:r w:rsidRPr="004C3A9E">
              <w:rPr>
                <w:lang w:eastAsia="en-US"/>
              </w:rPr>
              <w:t xml:space="preserve">без </w:t>
            </w:r>
            <w:proofErr w:type="gramStart"/>
            <w:r w:rsidRPr="004C3A9E">
              <w:rPr>
                <w:lang w:eastAsia="en-US"/>
              </w:rPr>
              <w:t>поло-тенце</w:t>
            </w:r>
            <w:proofErr w:type="gramEnd"/>
            <w:r w:rsidRPr="004C3A9E">
              <w:rPr>
                <w:lang w:eastAsia="en-US"/>
              </w:rPr>
              <w:t>-суши-телей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0E45BF51" w14:textId="77777777" w:rsidR="003B1434" w:rsidRPr="004C3A9E" w:rsidRDefault="003B1434" w:rsidP="00320014">
            <w:pPr>
              <w:tabs>
                <w:tab w:val="left" w:pos="3052"/>
              </w:tabs>
              <w:ind w:left="-177" w:right="-149"/>
              <w:jc w:val="center"/>
              <w:rPr>
                <w:lang w:eastAsia="en-US"/>
              </w:rPr>
            </w:pPr>
            <w:r w:rsidRPr="004C3A9E">
              <w:rPr>
                <w:lang w:eastAsia="en-US"/>
              </w:rPr>
              <w:t xml:space="preserve">с </w:t>
            </w:r>
            <w:proofErr w:type="gramStart"/>
            <w:r w:rsidRPr="004C3A9E">
              <w:rPr>
                <w:lang w:eastAsia="en-US"/>
              </w:rPr>
              <w:t>поло-тенце</w:t>
            </w:r>
            <w:proofErr w:type="gramEnd"/>
            <w:r w:rsidRPr="004C3A9E">
              <w:rPr>
                <w:lang w:eastAsia="en-US"/>
              </w:rPr>
              <w:t>-суши-телями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24C93F39" w14:textId="77777777" w:rsidR="003B1434" w:rsidRPr="004C3A9E" w:rsidRDefault="003B1434" w:rsidP="00320014">
            <w:pPr>
              <w:tabs>
                <w:tab w:val="left" w:pos="3052"/>
              </w:tabs>
              <w:ind w:right="-35"/>
              <w:jc w:val="center"/>
              <w:rPr>
                <w:lang w:eastAsia="en-US"/>
              </w:rPr>
            </w:pPr>
            <w:r w:rsidRPr="004C3A9E">
              <w:rPr>
                <w:lang w:eastAsia="en-US"/>
              </w:rPr>
              <w:t xml:space="preserve">без </w:t>
            </w:r>
            <w:proofErr w:type="gramStart"/>
            <w:r w:rsidRPr="004C3A9E">
              <w:rPr>
                <w:lang w:eastAsia="en-US"/>
              </w:rPr>
              <w:t>поло-тенце</w:t>
            </w:r>
            <w:proofErr w:type="gramEnd"/>
            <w:r w:rsidRPr="004C3A9E">
              <w:rPr>
                <w:lang w:eastAsia="en-US"/>
              </w:rPr>
              <w:t>-суши-телей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78B3B68" w14:textId="77777777" w:rsidR="003B1434" w:rsidRPr="004C3A9E" w:rsidRDefault="003B1434" w:rsidP="00320014">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1372EC7C" w14:textId="77777777" w:rsidR="003B1434" w:rsidRPr="004C3A9E" w:rsidRDefault="003B1434" w:rsidP="00320014">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3AE71382" w14:textId="77777777" w:rsidR="003B1434" w:rsidRPr="004C3A9E" w:rsidRDefault="003B1434" w:rsidP="00320014">
            <w:pPr>
              <w:ind w:left="-95" w:right="-65"/>
              <w:jc w:val="center"/>
            </w:pPr>
            <w:r w:rsidRPr="004C3A9E">
              <w:t>Ставка за мощность, тыс. руб./</w:t>
            </w:r>
          </w:p>
          <w:p w14:paraId="4DE4407C" w14:textId="77777777" w:rsidR="003B1434" w:rsidRPr="004C3A9E" w:rsidRDefault="003B1434" w:rsidP="00320014">
            <w:pPr>
              <w:ind w:left="-95" w:right="-65"/>
              <w:jc w:val="center"/>
            </w:pPr>
            <w:r w:rsidRPr="004C3A9E">
              <w:t>Гкал/</w:t>
            </w:r>
          </w:p>
          <w:p w14:paraId="488AC238" w14:textId="77777777" w:rsidR="003B1434" w:rsidRPr="004C3A9E" w:rsidRDefault="003B1434" w:rsidP="00320014">
            <w:pPr>
              <w:jc w:val="center"/>
            </w:pPr>
            <w:r w:rsidRPr="004C3A9E">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49AAC6" w14:textId="77777777" w:rsidR="003B1434" w:rsidRPr="004C3A9E" w:rsidRDefault="003B1434" w:rsidP="00320014">
            <w:pPr>
              <w:ind w:left="-120" w:right="-112"/>
              <w:jc w:val="center"/>
            </w:pPr>
            <w:r w:rsidRPr="004C3A9E">
              <w:t>Ставка за тепловую энергию, руб./Гкал</w:t>
            </w:r>
          </w:p>
        </w:tc>
      </w:tr>
      <w:tr w:rsidR="003B1434" w:rsidRPr="004C3A9E" w14:paraId="44CB65FD" w14:textId="77777777" w:rsidTr="00320014">
        <w:trPr>
          <w:trHeight w:val="202"/>
        </w:trPr>
        <w:tc>
          <w:tcPr>
            <w:tcW w:w="1985" w:type="dxa"/>
            <w:tcBorders>
              <w:top w:val="single" w:sz="2" w:space="0" w:color="auto"/>
              <w:left w:val="single" w:sz="2" w:space="0" w:color="auto"/>
              <w:right w:val="single" w:sz="2" w:space="0" w:color="auto"/>
            </w:tcBorders>
            <w:vAlign w:val="center"/>
          </w:tcPr>
          <w:p w14:paraId="3585D259" w14:textId="77777777" w:rsidR="003B1434" w:rsidRPr="004C3A9E" w:rsidRDefault="003B1434" w:rsidP="00320014">
            <w:pPr>
              <w:tabs>
                <w:tab w:val="left" w:pos="3052"/>
              </w:tabs>
              <w:ind w:left="-108" w:right="-108"/>
              <w:jc w:val="center"/>
            </w:pPr>
            <w:r w:rsidRPr="004C3A9E">
              <w:t>1</w:t>
            </w:r>
          </w:p>
        </w:tc>
        <w:tc>
          <w:tcPr>
            <w:tcW w:w="1450" w:type="dxa"/>
            <w:tcBorders>
              <w:top w:val="single" w:sz="2" w:space="0" w:color="auto"/>
              <w:left w:val="single" w:sz="2" w:space="0" w:color="auto"/>
              <w:bottom w:val="single" w:sz="2" w:space="0" w:color="auto"/>
              <w:right w:val="single" w:sz="2" w:space="0" w:color="auto"/>
            </w:tcBorders>
          </w:tcPr>
          <w:p w14:paraId="69E37838" w14:textId="77777777" w:rsidR="003B1434" w:rsidRPr="004C3A9E" w:rsidRDefault="003B1434" w:rsidP="00320014">
            <w:pPr>
              <w:jc w:val="center"/>
              <w:rPr>
                <w:lang w:eastAsia="en-US"/>
              </w:rPr>
            </w:pPr>
            <w:r w:rsidRPr="004C3A9E">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5687FF05" w14:textId="77777777" w:rsidR="003B1434" w:rsidRPr="004C3A9E" w:rsidRDefault="003B1434" w:rsidP="00320014">
            <w:pPr>
              <w:jc w:val="center"/>
              <w:rPr>
                <w:lang w:eastAsia="en-US"/>
              </w:rPr>
            </w:pPr>
            <w:r w:rsidRPr="004C3A9E">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3A4F3444" w14:textId="77777777" w:rsidR="003B1434" w:rsidRPr="004C3A9E" w:rsidRDefault="003B1434" w:rsidP="00320014">
            <w:pPr>
              <w:jc w:val="center"/>
              <w:rPr>
                <w:lang w:eastAsia="en-US"/>
              </w:rPr>
            </w:pPr>
            <w:r w:rsidRPr="004C3A9E">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0B94D931" w14:textId="77777777" w:rsidR="003B1434" w:rsidRPr="004C3A9E" w:rsidRDefault="003B1434" w:rsidP="00320014">
            <w:pPr>
              <w:jc w:val="center"/>
              <w:rPr>
                <w:lang w:eastAsia="en-US"/>
              </w:rPr>
            </w:pPr>
            <w:r w:rsidRPr="004C3A9E">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685CE106" w14:textId="77777777" w:rsidR="003B1434" w:rsidRPr="004C3A9E" w:rsidRDefault="003B1434" w:rsidP="00320014">
            <w:pPr>
              <w:jc w:val="center"/>
              <w:rPr>
                <w:lang w:eastAsia="en-US"/>
              </w:rPr>
            </w:pPr>
            <w:r w:rsidRPr="004C3A9E">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4E31942C" w14:textId="77777777" w:rsidR="003B1434" w:rsidRPr="004C3A9E" w:rsidRDefault="003B1434" w:rsidP="00320014">
            <w:pPr>
              <w:jc w:val="center"/>
              <w:rPr>
                <w:lang w:eastAsia="en-US"/>
              </w:rPr>
            </w:pPr>
            <w:r w:rsidRPr="004C3A9E">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5F0E3286" w14:textId="77777777" w:rsidR="003B1434" w:rsidRPr="004C3A9E" w:rsidRDefault="003B1434" w:rsidP="00320014">
            <w:pPr>
              <w:jc w:val="center"/>
              <w:rPr>
                <w:lang w:eastAsia="en-US"/>
              </w:rPr>
            </w:pPr>
            <w:r w:rsidRPr="004C3A9E">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3EB53704" w14:textId="77777777" w:rsidR="003B1434" w:rsidRPr="004C3A9E" w:rsidRDefault="003B1434" w:rsidP="00320014">
            <w:pPr>
              <w:jc w:val="center"/>
              <w:rPr>
                <w:lang w:eastAsia="en-US"/>
              </w:rPr>
            </w:pPr>
            <w:r w:rsidRPr="004C3A9E">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490C635A" w14:textId="77777777" w:rsidR="003B1434" w:rsidRPr="004C3A9E" w:rsidRDefault="003B1434" w:rsidP="00320014">
            <w:pPr>
              <w:jc w:val="center"/>
              <w:rPr>
                <w:lang w:eastAsia="en-US"/>
              </w:rPr>
            </w:pPr>
            <w:r w:rsidRPr="004C3A9E">
              <w:rPr>
                <w:lang w:eastAsia="en-US"/>
              </w:rPr>
              <w:t>10</w:t>
            </w:r>
          </w:p>
        </w:tc>
        <w:tc>
          <w:tcPr>
            <w:tcW w:w="1134" w:type="dxa"/>
            <w:shd w:val="clear" w:color="auto" w:fill="auto"/>
            <w:vAlign w:val="center"/>
          </w:tcPr>
          <w:p w14:paraId="7B4C57CC" w14:textId="77777777" w:rsidR="003B1434" w:rsidRPr="004C3A9E" w:rsidRDefault="003B1434" w:rsidP="00320014">
            <w:pPr>
              <w:jc w:val="center"/>
              <w:rPr>
                <w:lang w:eastAsia="en-US"/>
              </w:rPr>
            </w:pPr>
            <w:r w:rsidRPr="004C3A9E">
              <w:rPr>
                <w:lang w:eastAsia="en-US"/>
              </w:rPr>
              <w:t>11</w:t>
            </w:r>
          </w:p>
        </w:tc>
        <w:tc>
          <w:tcPr>
            <w:tcW w:w="1245" w:type="dxa"/>
            <w:shd w:val="clear" w:color="auto" w:fill="auto"/>
          </w:tcPr>
          <w:p w14:paraId="3AD120B9" w14:textId="77777777" w:rsidR="003B1434" w:rsidRPr="004C3A9E" w:rsidRDefault="003B1434" w:rsidP="00320014">
            <w:pPr>
              <w:jc w:val="center"/>
              <w:rPr>
                <w:lang w:eastAsia="en-US"/>
              </w:rPr>
            </w:pPr>
            <w:r w:rsidRPr="004C3A9E">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03E13D8A" w14:textId="77777777" w:rsidR="003B1434" w:rsidRPr="004C3A9E" w:rsidRDefault="003B1434" w:rsidP="00320014">
            <w:pPr>
              <w:ind w:left="-95" w:right="-35"/>
              <w:jc w:val="center"/>
            </w:pPr>
            <w:r w:rsidRPr="004C3A9E">
              <w:t>13</w:t>
            </w:r>
          </w:p>
        </w:tc>
        <w:tc>
          <w:tcPr>
            <w:tcW w:w="1134" w:type="dxa"/>
            <w:tcBorders>
              <w:top w:val="single" w:sz="2" w:space="0" w:color="auto"/>
              <w:left w:val="single" w:sz="2" w:space="0" w:color="auto"/>
              <w:bottom w:val="single" w:sz="2" w:space="0" w:color="auto"/>
              <w:right w:val="single" w:sz="2" w:space="0" w:color="auto"/>
            </w:tcBorders>
            <w:vAlign w:val="center"/>
          </w:tcPr>
          <w:p w14:paraId="730292EC" w14:textId="77777777" w:rsidR="003B1434" w:rsidRPr="004C3A9E" w:rsidRDefault="003B1434" w:rsidP="00320014">
            <w:pPr>
              <w:jc w:val="center"/>
            </w:pPr>
            <w:r w:rsidRPr="004C3A9E">
              <w:t>14</w:t>
            </w:r>
          </w:p>
        </w:tc>
      </w:tr>
      <w:tr w:rsidR="003B1434" w:rsidRPr="004C3A9E" w14:paraId="76C331CE" w14:textId="77777777" w:rsidTr="00320014">
        <w:trPr>
          <w:trHeight w:val="262"/>
        </w:trPr>
        <w:tc>
          <w:tcPr>
            <w:tcW w:w="1985" w:type="dxa"/>
            <w:vMerge w:val="restart"/>
            <w:tcBorders>
              <w:left w:val="single" w:sz="2" w:space="0" w:color="auto"/>
              <w:right w:val="single" w:sz="2" w:space="0" w:color="auto"/>
            </w:tcBorders>
            <w:vAlign w:val="center"/>
          </w:tcPr>
          <w:p w14:paraId="4A14774C" w14:textId="77777777" w:rsidR="003B1434" w:rsidRPr="004C3A9E" w:rsidRDefault="003B1434" w:rsidP="00320014">
            <w:pPr>
              <w:jc w:val="center"/>
              <w:rPr>
                <w:lang w:eastAsia="en-US"/>
              </w:rPr>
            </w:pPr>
            <w:r w:rsidRPr="004C3A9E">
              <w:rPr>
                <w:lang w:eastAsia="en-US"/>
              </w:rPr>
              <w:t>ООО «Теплоресурс»</w:t>
            </w:r>
          </w:p>
        </w:tc>
        <w:tc>
          <w:tcPr>
            <w:tcW w:w="1450" w:type="dxa"/>
            <w:tcBorders>
              <w:top w:val="single" w:sz="2" w:space="0" w:color="auto"/>
              <w:left w:val="single" w:sz="2" w:space="0" w:color="auto"/>
              <w:bottom w:val="single" w:sz="2" w:space="0" w:color="auto"/>
              <w:right w:val="single" w:sz="2" w:space="0" w:color="auto"/>
            </w:tcBorders>
          </w:tcPr>
          <w:p w14:paraId="0E317707" w14:textId="77777777" w:rsidR="003B1434" w:rsidRPr="004C3A9E" w:rsidRDefault="003B1434" w:rsidP="00320014">
            <w:pPr>
              <w:jc w:val="center"/>
              <w:rPr>
                <w:sz w:val="22"/>
                <w:szCs w:val="22"/>
              </w:rPr>
            </w:pPr>
            <w:r w:rsidRPr="004C3A9E">
              <w:rPr>
                <w:sz w:val="22"/>
                <w:szCs w:val="22"/>
              </w:rPr>
              <w:t>с 01.01.202</w:t>
            </w:r>
            <w:r>
              <w:rPr>
                <w:sz w:val="22"/>
                <w:szCs w:val="22"/>
              </w:rPr>
              <w:t>2</w:t>
            </w:r>
          </w:p>
        </w:tc>
        <w:tc>
          <w:tcPr>
            <w:tcW w:w="921" w:type="dxa"/>
            <w:tcBorders>
              <w:top w:val="single" w:sz="2" w:space="0" w:color="auto"/>
              <w:left w:val="single" w:sz="2" w:space="0" w:color="auto"/>
              <w:bottom w:val="single" w:sz="2" w:space="0" w:color="auto"/>
              <w:right w:val="single" w:sz="2" w:space="0" w:color="auto"/>
            </w:tcBorders>
            <w:vAlign w:val="center"/>
          </w:tcPr>
          <w:p w14:paraId="1AB007E9" w14:textId="77777777" w:rsidR="003B1434" w:rsidRPr="00627288" w:rsidRDefault="003B1434" w:rsidP="00320014">
            <w:pPr>
              <w:jc w:val="center"/>
              <w:rPr>
                <w:sz w:val="22"/>
                <w:szCs w:val="22"/>
              </w:rPr>
            </w:pPr>
            <w:r w:rsidRPr="00627288">
              <w:rPr>
                <w:sz w:val="22"/>
                <w:szCs w:val="22"/>
              </w:rPr>
              <w:t>288,29</w:t>
            </w:r>
          </w:p>
        </w:tc>
        <w:tc>
          <w:tcPr>
            <w:tcW w:w="921" w:type="dxa"/>
            <w:tcBorders>
              <w:top w:val="single" w:sz="2" w:space="0" w:color="auto"/>
              <w:left w:val="single" w:sz="2" w:space="0" w:color="auto"/>
              <w:bottom w:val="single" w:sz="2" w:space="0" w:color="auto"/>
              <w:right w:val="single" w:sz="2" w:space="0" w:color="auto"/>
            </w:tcBorders>
            <w:vAlign w:val="center"/>
          </w:tcPr>
          <w:p w14:paraId="6E2C2A3E" w14:textId="77777777" w:rsidR="003B1434" w:rsidRPr="00627288" w:rsidRDefault="003B1434" w:rsidP="00320014">
            <w:pPr>
              <w:jc w:val="center"/>
              <w:rPr>
                <w:sz w:val="22"/>
                <w:szCs w:val="22"/>
              </w:rPr>
            </w:pPr>
            <w:r w:rsidRPr="00627288">
              <w:rPr>
                <w:sz w:val="22"/>
                <w:szCs w:val="22"/>
              </w:rPr>
              <w:t>285,25</w:t>
            </w:r>
          </w:p>
        </w:tc>
        <w:tc>
          <w:tcPr>
            <w:tcW w:w="921" w:type="dxa"/>
            <w:tcBorders>
              <w:top w:val="single" w:sz="2" w:space="0" w:color="auto"/>
              <w:left w:val="single" w:sz="2" w:space="0" w:color="auto"/>
              <w:bottom w:val="single" w:sz="2" w:space="0" w:color="auto"/>
              <w:right w:val="single" w:sz="2" w:space="0" w:color="auto"/>
            </w:tcBorders>
            <w:vAlign w:val="center"/>
          </w:tcPr>
          <w:p w14:paraId="2F5D79FF" w14:textId="77777777" w:rsidR="003B1434" w:rsidRPr="00627288" w:rsidRDefault="003B1434" w:rsidP="00320014">
            <w:pPr>
              <w:jc w:val="center"/>
              <w:rPr>
                <w:sz w:val="22"/>
                <w:szCs w:val="22"/>
              </w:rPr>
            </w:pPr>
            <w:r w:rsidRPr="00627288">
              <w:rPr>
                <w:sz w:val="22"/>
                <w:szCs w:val="22"/>
              </w:rPr>
              <w:t>301,94</w:t>
            </w:r>
          </w:p>
        </w:tc>
        <w:tc>
          <w:tcPr>
            <w:tcW w:w="1062" w:type="dxa"/>
            <w:tcBorders>
              <w:top w:val="single" w:sz="2" w:space="0" w:color="auto"/>
              <w:left w:val="single" w:sz="2" w:space="0" w:color="auto"/>
              <w:bottom w:val="single" w:sz="2" w:space="0" w:color="auto"/>
              <w:right w:val="single" w:sz="2" w:space="0" w:color="auto"/>
            </w:tcBorders>
            <w:vAlign w:val="center"/>
          </w:tcPr>
          <w:p w14:paraId="301DEDA6" w14:textId="77777777" w:rsidR="003B1434" w:rsidRPr="00627288" w:rsidRDefault="003B1434" w:rsidP="00320014">
            <w:pPr>
              <w:jc w:val="center"/>
              <w:rPr>
                <w:sz w:val="22"/>
                <w:szCs w:val="22"/>
              </w:rPr>
            </w:pPr>
            <w:r w:rsidRPr="00627288">
              <w:rPr>
                <w:sz w:val="22"/>
                <w:szCs w:val="22"/>
              </w:rPr>
              <w:t>289,8</w:t>
            </w:r>
            <w:r>
              <w:rPr>
                <w:sz w:val="22"/>
                <w:szCs w:val="22"/>
              </w:rPr>
              <w:t>0</w:t>
            </w:r>
          </w:p>
        </w:tc>
        <w:tc>
          <w:tcPr>
            <w:tcW w:w="886" w:type="dxa"/>
            <w:tcBorders>
              <w:top w:val="single" w:sz="2" w:space="0" w:color="auto"/>
              <w:left w:val="single" w:sz="2" w:space="0" w:color="auto"/>
              <w:bottom w:val="single" w:sz="2" w:space="0" w:color="auto"/>
              <w:right w:val="single" w:sz="2" w:space="0" w:color="auto"/>
            </w:tcBorders>
            <w:vAlign w:val="center"/>
          </w:tcPr>
          <w:p w14:paraId="0732D41F" w14:textId="77777777" w:rsidR="003B1434" w:rsidRPr="00627288" w:rsidRDefault="003B1434" w:rsidP="00320014">
            <w:pPr>
              <w:jc w:val="center"/>
              <w:rPr>
                <w:sz w:val="22"/>
                <w:szCs w:val="22"/>
              </w:rPr>
            </w:pPr>
            <w:r w:rsidRPr="00627288">
              <w:rPr>
                <w:sz w:val="22"/>
                <w:szCs w:val="22"/>
              </w:rPr>
              <w:t>240,24</w:t>
            </w:r>
          </w:p>
        </w:tc>
        <w:tc>
          <w:tcPr>
            <w:tcW w:w="886" w:type="dxa"/>
            <w:tcBorders>
              <w:top w:val="single" w:sz="2" w:space="0" w:color="auto"/>
              <w:left w:val="single" w:sz="2" w:space="0" w:color="auto"/>
              <w:bottom w:val="single" w:sz="2" w:space="0" w:color="auto"/>
              <w:right w:val="single" w:sz="2" w:space="0" w:color="auto"/>
            </w:tcBorders>
            <w:vAlign w:val="center"/>
          </w:tcPr>
          <w:p w14:paraId="4400626F" w14:textId="77777777" w:rsidR="003B1434" w:rsidRPr="00627288" w:rsidRDefault="003B1434" w:rsidP="00320014">
            <w:pPr>
              <w:jc w:val="center"/>
              <w:rPr>
                <w:sz w:val="22"/>
                <w:szCs w:val="22"/>
              </w:rPr>
            </w:pPr>
            <w:r w:rsidRPr="00627288">
              <w:rPr>
                <w:sz w:val="22"/>
                <w:szCs w:val="22"/>
              </w:rPr>
              <w:t>237,71</w:t>
            </w:r>
          </w:p>
        </w:tc>
        <w:tc>
          <w:tcPr>
            <w:tcW w:w="886" w:type="dxa"/>
            <w:tcBorders>
              <w:top w:val="single" w:sz="2" w:space="0" w:color="auto"/>
              <w:left w:val="single" w:sz="2" w:space="0" w:color="auto"/>
              <w:bottom w:val="single" w:sz="2" w:space="0" w:color="auto"/>
              <w:right w:val="single" w:sz="2" w:space="0" w:color="auto"/>
            </w:tcBorders>
            <w:vAlign w:val="center"/>
          </w:tcPr>
          <w:p w14:paraId="5DCD0680" w14:textId="77777777" w:rsidR="003B1434" w:rsidRPr="00627288" w:rsidRDefault="003B1434" w:rsidP="00320014">
            <w:pPr>
              <w:jc w:val="center"/>
              <w:rPr>
                <w:sz w:val="22"/>
                <w:szCs w:val="22"/>
              </w:rPr>
            </w:pPr>
            <w:r w:rsidRPr="00627288">
              <w:rPr>
                <w:sz w:val="22"/>
                <w:szCs w:val="22"/>
              </w:rPr>
              <w:t>251,62</w:t>
            </w:r>
          </w:p>
        </w:tc>
        <w:tc>
          <w:tcPr>
            <w:tcW w:w="1028" w:type="dxa"/>
            <w:tcBorders>
              <w:top w:val="single" w:sz="2" w:space="0" w:color="auto"/>
              <w:left w:val="single" w:sz="2" w:space="0" w:color="auto"/>
              <w:bottom w:val="single" w:sz="2" w:space="0" w:color="auto"/>
              <w:right w:val="single" w:sz="2" w:space="0" w:color="auto"/>
            </w:tcBorders>
            <w:vAlign w:val="center"/>
          </w:tcPr>
          <w:p w14:paraId="1D7F55F6" w14:textId="77777777" w:rsidR="003B1434" w:rsidRPr="00627288" w:rsidRDefault="003B1434" w:rsidP="00320014">
            <w:pPr>
              <w:jc w:val="center"/>
              <w:rPr>
                <w:sz w:val="22"/>
                <w:szCs w:val="22"/>
              </w:rPr>
            </w:pPr>
            <w:r w:rsidRPr="00627288">
              <w:rPr>
                <w:sz w:val="22"/>
                <w:szCs w:val="22"/>
              </w:rPr>
              <w:t>241,50</w:t>
            </w:r>
          </w:p>
        </w:tc>
        <w:tc>
          <w:tcPr>
            <w:tcW w:w="1134" w:type="dxa"/>
            <w:shd w:val="clear" w:color="auto" w:fill="auto"/>
            <w:vAlign w:val="center"/>
          </w:tcPr>
          <w:p w14:paraId="391182B4" w14:textId="77777777" w:rsidR="003B1434" w:rsidRPr="00627288" w:rsidRDefault="003B1434" w:rsidP="00320014">
            <w:pPr>
              <w:jc w:val="center"/>
              <w:rPr>
                <w:sz w:val="22"/>
                <w:szCs w:val="22"/>
              </w:rPr>
            </w:pPr>
            <w:r w:rsidRPr="00627288">
              <w:rPr>
                <w:sz w:val="22"/>
                <w:szCs w:val="22"/>
              </w:rPr>
              <w:t>68,26</w:t>
            </w:r>
          </w:p>
        </w:tc>
        <w:tc>
          <w:tcPr>
            <w:tcW w:w="1245" w:type="dxa"/>
            <w:shd w:val="clear" w:color="auto" w:fill="auto"/>
            <w:vAlign w:val="center"/>
          </w:tcPr>
          <w:p w14:paraId="6FD0000A" w14:textId="77777777" w:rsidR="003B1434" w:rsidRPr="00627288" w:rsidRDefault="003B1434" w:rsidP="00320014">
            <w:pPr>
              <w:jc w:val="center"/>
              <w:rPr>
                <w:sz w:val="22"/>
                <w:szCs w:val="22"/>
              </w:rPr>
            </w:pPr>
            <w:r w:rsidRPr="00627288">
              <w:rPr>
                <w:sz w:val="22"/>
                <w:szCs w:val="22"/>
              </w:rPr>
              <w:t>3 161,39</w:t>
            </w:r>
          </w:p>
        </w:tc>
        <w:tc>
          <w:tcPr>
            <w:tcW w:w="1165" w:type="dxa"/>
            <w:tcBorders>
              <w:top w:val="single" w:sz="2" w:space="0" w:color="auto"/>
              <w:left w:val="single" w:sz="2" w:space="0" w:color="auto"/>
              <w:bottom w:val="single" w:sz="2" w:space="0" w:color="auto"/>
              <w:right w:val="single" w:sz="2" w:space="0" w:color="auto"/>
            </w:tcBorders>
          </w:tcPr>
          <w:p w14:paraId="199E78DF" w14:textId="77777777" w:rsidR="003B1434" w:rsidRPr="004C3A9E" w:rsidRDefault="003B1434" w:rsidP="00320014">
            <w:pPr>
              <w:jc w:val="center"/>
            </w:pPr>
            <w:r w:rsidRPr="004C3A9E">
              <w:rPr>
                <w:lang w:eastAsia="en-US"/>
              </w:rPr>
              <w:t>х</w:t>
            </w:r>
          </w:p>
        </w:tc>
        <w:tc>
          <w:tcPr>
            <w:tcW w:w="1134" w:type="dxa"/>
            <w:tcBorders>
              <w:top w:val="single" w:sz="2" w:space="0" w:color="auto"/>
              <w:left w:val="single" w:sz="2" w:space="0" w:color="auto"/>
              <w:bottom w:val="single" w:sz="2" w:space="0" w:color="auto"/>
              <w:right w:val="single" w:sz="2" w:space="0" w:color="auto"/>
            </w:tcBorders>
          </w:tcPr>
          <w:p w14:paraId="6F8FB297" w14:textId="77777777" w:rsidR="003B1434" w:rsidRPr="004C3A9E" w:rsidRDefault="003B1434" w:rsidP="00320014">
            <w:pPr>
              <w:jc w:val="center"/>
            </w:pPr>
            <w:r w:rsidRPr="004C3A9E">
              <w:rPr>
                <w:lang w:eastAsia="en-US"/>
              </w:rPr>
              <w:t>х</w:t>
            </w:r>
          </w:p>
        </w:tc>
      </w:tr>
      <w:tr w:rsidR="003B1434" w:rsidRPr="004C3A9E" w14:paraId="23E20028" w14:textId="77777777" w:rsidTr="00320014">
        <w:trPr>
          <w:trHeight w:val="262"/>
        </w:trPr>
        <w:tc>
          <w:tcPr>
            <w:tcW w:w="1985" w:type="dxa"/>
            <w:vMerge/>
            <w:tcBorders>
              <w:left w:val="single" w:sz="2" w:space="0" w:color="auto"/>
              <w:right w:val="single" w:sz="2" w:space="0" w:color="auto"/>
            </w:tcBorders>
            <w:vAlign w:val="center"/>
          </w:tcPr>
          <w:p w14:paraId="395A9BDB" w14:textId="77777777" w:rsidR="003B1434" w:rsidRPr="004C3A9E" w:rsidRDefault="003B1434" w:rsidP="00320014">
            <w:pPr>
              <w:rPr>
                <w:lang w:eastAsia="en-US"/>
              </w:rPr>
            </w:pPr>
          </w:p>
        </w:tc>
        <w:tc>
          <w:tcPr>
            <w:tcW w:w="1450" w:type="dxa"/>
            <w:tcBorders>
              <w:top w:val="single" w:sz="2" w:space="0" w:color="auto"/>
              <w:left w:val="single" w:sz="2" w:space="0" w:color="auto"/>
              <w:bottom w:val="single" w:sz="2" w:space="0" w:color="auto"/>
              <w:right w:val="single" w:sz="2" w:space="0" w:color="auto"/>
            </w:tcBorders>
          </w:tcPr>
          <w:p w14:paraId="6419E950" w14:textId="77777777" w:rsidR="003B1434" w:rsidRPr="004C3A9E" w:rsidRDefault="003B1434" w:rsidP="00320014">
            <w:pPr>
              <w:jc w:val="center"/>
              <w:rPr>
                <w:sz w:val="22"/>
                <w:szCs w:val="22"/>
              </w:rPr>
            </w:pPr>
            <w:r w:rsidRPr="004C3A9E">
              <w:rPr>
                <w:sz w:val="22"/>
                <w:szCs w:val="22"/>
              </w:rPr>
              <w:t>с 01.07.202</w:t>
            </w:r>
            <w:r>
              <w:rPr>
                <w:sz w:val="22"/>
                <w:szCs w:val="22"/>
              </w:rPr>
              <w:t>2</w:t>
            </w:r>
          </w:p>
        </w:tc>
        <w:tc>
          <w:tcPr>
            <w:tcW w:w="921" w:type="dxa"/>
            <w:tcBorders>
              <w:top w:val="single" w:sz="2" w:space="0" w:color="auto"/>
              <w:left w:val="single" w:sz="2" w:space="0" w:color="auto"/>
              <w:bottom w:val="single" w:sz="2" w:space="0" w:color="auto"/>
              <w:right w:val="single" w:sz="2" w:space="0" w:color="auto"/>
            </w:tcBorders>
            <w:vAlign w:val="center"/>
          </w:tcPr>
          <w:p w14:paraId="51188A36" w14:textId="77777777" w:rsidR="003B1434" w:rsidRPr="00627288" w:rsidRDefault="003B1434" w:rsidP="00320014">
            <w:pPr>
              <w:jc w:val="center"/>
              <w:rPr>
                <w:sz w:val="22"/>
                <w:szCs w:val="22"/>
              </w:rPr>
            </w:pPr>
            <w:r w:rsidRPr="00627288">
              <w:rPr>
                <w:sz w:val="22"/>
                <w:szCs w:val="22"/>
              </w:rPr>
              <w:t>306,17</w:t>
            </w:r>
          </w:p>
        </w:tc>
        <w:tc>
          <w:tcPr>
            <w:tcW w:w="921" w:type="dxa"/>
            <w:tcBorders>
              <w:top w:val="single" w:sz="2" w:space="0" w:color="auto"/>
              <w:left w:val="single" w:sz="2" w:space="0" w:color="auto"/>
              <w:bottom w:val="single" w:sz="2" w:space="0" w:color="auto"/>
              <w:right w:val="single" w:sz="2" w:space="0" w:color="auto"/>
            </w:tcBorders>
            <w:vAlign w:val="center"/>
          </w:tcPr>
          <w:p w14:paraId="357B25E4" w14:textId="77777777" w:rsidR="003B1434" w:rsidRPr="00627288" w:rsidRDefault="003B1434" w:rsidP="00320014">
            <w:pPr>
              <w:jc w:val="center"/>
              <w:rPr>
                <w:sz w:val="22"/>
                <w:szCs w:val="22"/>
              </w:rPr>
            </w:pPr>
            <w:r w:rsidRPr="00627288">
              <w:rPr>
                <w:sz w:val="22"/>
                <w:szCs w:val="22"/>
              </w:rPr>
              <w:t>303,01</w:t>
            </w:r>
          </w:p>
        </w:tc>
        <w:tc>
          <w:tcPr>
            <w:tcW w:w="921" w:type="dxa"/>
            <w:tcBorders>
              <w:top w:val="single" w:sz="2" w:space="0" w:color="auto"/>
              <w:left w:val="single" w:sz="2" w:space="0" w:color="auto"/>
              <w:bottom w:val="single" w:sz="2" w:space="0" w:color="auto"/>
              <w:right w:val="single" w:sz="2" w:space="0" w:color="auto"/>
            </w:tcBorders>
            <w:vAlign w:val="center"/>
          </w:tcPr>
          <w:p w14:paraId="5069615C" w14:textId="77777777" w:rsidR="003B1434" w:rsidRPr="00627288" w:rsidRDefault="003B1434" w:rsidP="00320014">
            <w:pPr>
              <w:jc w:val="center"/>
              <w:rPr>
                <w:sz w:val="22"/>
                <w:szCs w:val="22"/>
              </w:rPr>
            </w:pPr>
            <w:r w:rsidRPr="00627288">
              <w:rPr>
                <w:sz w:val="22"/>
                <w:szCs w:val="22"/>
              </w:rPr>
              <w:t>320,42</w:t>
            </w:r>
          </w:p>
        </w:tc>
        <w:tc>
          <w:tcPr>
            <w:tcW w:w="1062" w:type="dxa"/>
            <w:tcBorders>
              <w:top w:val="single" w:sz="2" w:space="0" w:color="auto"/>
              <w:left w:val="single" w:sz="2" w:space="0" w:color="auto"/>
              <w:bottom w:val="single" w:sz="2" w:space="0" w:color="auto"/>
              <w:right w:val="single" w:sz="2" w:space="0" w:color="auto"/>
            </w:tcBorders>
            <w:vAlign w:val="center"/>
          </w:tcPr>
          <w:p w14:paraId="75C8F5D6" w14:textId="77777777" w:rsidR="003B1434" w:rsidRPr="00627288" w:rsidRDefault="003B1434" w:rsidP="00320014">
            <w:pPr>
              <w:jc w:val="center"/>
              <w:rPr>
                <w:sz w:val="22"/>
                <w:szCs w:val="22"/>
              </w:rPr>
            </w:pPr>
            <w:r w:rsidRPr="00627288">
              <w:rPr>
                <w:sz w:val="22"/>
                <w:szCs w:val="22"/>
              </w:rPr>
              <w:t>307,7</w:t>
            </w:r>
            <w:r>
              <w:rPr>
                <w:sz w:val="22"/>
                <w:szCs w:val="22"/>
              </w:rPr>
              <w:t>5</w:t>
            </w:r>
          </w:p>
        </w:tc>
        <w:tc>
          <w:tcPr>
            <w:tcW w:w="886" w:type="dxa"/>
            <w:tcBorders>
              <w:top w:val="single" w:sz="2" w:space="0" w:color="auto"/>
              <w:left w:val="single" w:sz="2" w:space="0" w:color="auto"/>
              <w:bottom w:val="single" w:sz="2" w:space="0" w:color="auto"/>
              <w:right w:val="single" w:sz="2" w:space="0" w:color="auto"/>
            </w:tcBorders>
            <w:vAlign w:val="center"/>
          </w:tcPr>
          <w:p w14:paraId="398C16C4" w14:textId="77777777" w:rsidR="003B1434" w:rsidRPr="00627288" w:rsidRDefault="003B1434" w:rsidP="00320014">
            <w:pPr>
              <w:jc w:val="center"/>
              <w:rPr>
                <w:sz w:val="22"/>
                <w:szCs w:val="22"/>
              </w:rPr>
            </w:pPr>
            <w:r w:rsidRPr="00627288">
              <w:rPr>
                <w:sz w:val="22"/>
                <w:szCs w:val="22"/>
              </w:rPr>
              <w:t>255,14</w:t>
            </w:r>
          </w:p>
        </w:tc>
        <w:tc>
          <w:tcPr>
            <w:tcW w:w="886" w:type="dxa"/>
            <w:tcBorders>
              <w:top w:val="single" w:sz="2" w:space="0" w:color="auto"/>
              <w:left w:val="single" w:sz="2" w:space="0" w:color="auto"/>
              <w:bottom w:val="single" w:sz="2" w:space="0" w:color="auto"/>
              <w:right w:val="single" w:sz="2" w:space="0" w:color="auto"/>
            </w:tcBorders>
            <w:vAlign w:val="center"/>
          </w:tcPr>
          <w:p w14:paraId="4E523924" w14:textId="77777777" w:rsidR="003B1434" w:rsidRPr="00627288" w:rsidRDefault="003B1434" w:rsidP="00320014">
            <w:pPr>
              <w:jc w:val="center"/>
              <w:rPr>
                <w:sz w:val="22"/>
                <w:szCs w:val="22"/>
              </w:rPr>
            </w:pPr>
            <w:r w:rsidRPr="00627288">
              <w:rPr>
                <w:sz w:val="22"/>
                <w:szCs w:val="22"/>
              </w:rPr>
              <w:t>252,51</w:t>
            </w:r>
          </w:p>
        </w:tc>
        <w:tc>
          <w:tcPr>
            <w:tcW w:w="886" w:type="dxa"/>
            <w:tcBorders>
              <w:top w:val="single" w:sz="2" w:space="0" w:color="auto"/>
              <w:left w:val="single" w:sz="2" w:space="0" w:color="auto"/>
              <w:bottom w:val="single" w:sz="2" w:space="0" w:color="auto"/>
              <w:right w:val="single" w:sz="2" w:space="0" w:color="auto"/>
            </w:tcBorders>
            <w:vAlign w:val="center"/>
          </w:tcPr>
          <w:p w14:paraId="4366EF0C" w14:textId="77777777" w:rsidR="003B1434" w:rsidRPr="00627288" w:rsidRDefault="003B1434" w:rsidP="00320014">
            <w:pPr>
              <w:jc w:val="center"/>
              <w:rPr>
                <w:sz w:val="22"/>
                <w:szCs w:val="22"/>
              </w:rPr>
            </w:pPr>
            <w:r w:rsidRPr="00627288">
              <w:rPr>
                <w:sz w:val="22"/>
                <w:szCs w:val="22"/>
              </w:rPr>
              <w:t>267,02</w:t>
            </w:r>
          </w:p>
        </w:tc>
        <w:tc>
          <w:tcPr>
            <w:tcW w:w="1028" w:type="dxa"/>
            <w:tcBorders>
              <w:top w:val="single" w:sz="2" w:space="0" w:color="auto"/>
              <w:left w:val="single" w:sz="2" w:space="0" w:color="auto"/>
              <w:bottom w:val="single" w:sz="2" w:space="0" w:color="auto"/>
              <w:right w:val="single" w:sz="2" w:space="0" w:color="auto"/>
            </w:tcBorders>
            <w:vAlign w:val="center"/>
          </w:tcPr>
          <w:p w14:paraId="5EED7873" w14:textId="77777777" w:rsidR="003B1434" w:rsidRPr="00627288" w:rsidRDefault="003B1434" w:rsidP="00320014">
            <w:pPr>
              <w:jc w:val="center"/>
              <w:rPr>
                <w:sz w:val="22"/>
                <w:szCs w:val="22"/>
              </w:rPr>
            </w:pPr>
            <w:r w:rsidRPr="00627288">
              <w:rPr>
                <w:sz w:val="22"/>
                <w:szCs w:val="22"/>
              </w:rPr>
              <w:t>256,46</w:t>
            </w:r>
          </w:p>
        </w:tc>
        <w:tc>
          <w:tcPr>
            <w:tcW w:w="1134" w:type="dxa"/>
            <w:shd w:val="clear" w:color="auto" w:fill="auto"/>
            <w:vAlign w:val="center"/>
          </w:tcPr>
          <w:p w14:paraId="5732AC7E" w14:textId="77777777" w:rsidR="003B1434" w:rsidRPr="00627288" w:rsidRDefault="003B1434" w:rsidP="00320014">
            <w:pPr>
              <w:jc w:val="center"/>
              <w:rPr>
                <w:sz w:val="22"/>
                <w:szCs w:val="22"/>
              </w:rPr>
            </w:pPr>
            <w:r w:rsidRPr="00627288">
              <w:rPr>
                <w:sz w:val="22"/>
                <w:szCs w:val="22"/>
              </w:rPr>
              <w:t>75,77</w:t>
            </w:r>
          </w:p>
        </w:tc>
        <w:tc>
          <w:tcPr>
            <w:tcW w:w="1245" w:type="dxa"/>
            <w:shd w:val="clear" w:color="auto" w:fill="auto"/>
            <w:vAlign w:val="center"/>
          </w:tcPr>
          <w:p w14:paraId="4E103A02" w14:textId="77777777" w:rsidR="003B1434" w:rsidRPr="00627288" w:rsidRDefault="003B1434" w:rsidP="00320014">
            <w:pPr>
              <w:jc w:val="center"/>
              <w:rPr>
                <w:sz w:val="22"/>
                <w:szCs w:val="22"/>
              </w:rPr>
            </w:pPr>
            <w:r w:rsidRPr="00627288">
              <w:rPr>
                <w:sz w:val="22"/>
                <w:szCs w:val="22"/>
              </w:rPr>
              <w:t>3 297,33</w:t>
            </w:r>
          </w:p>
        </w:tc>
        <w:tc>
          <w:tcPr>
            <w:tcW w:w="1165" w:type="dxa"/>
            <w:tcBorders>
              <w:top w:val="single" w:sz="2" w:space="0" w:color="auto"/>
              <w:left w:val="single" w:sz="2" w:space="0" w:color="auto"/>
              <w:bottom w:val="single" w:sz="2" w:space="0" w:color="auto"/>
              <w:right w:val="single" w:sz="2" w:space="0" w:color="auto"/>
            </w:tcBorders>
            <w:vAlign w:val="center"/>
          </w:tcPr>
          <w:p w14:paraId="5F8E4F91" w14:textId="77777777" w:rsidR="003B1434" w:rsidRPr="004C3A9E" w:rsidRDefault="003B1434" w:rsidP="00320014">
            <w:pPr>
              <w:jc w:val="center"/>
            </w:pPr>
            <w:r w:rsidRPr="004C3A9E">
              <w:t>х</w:t>
            </w:r>
          </w:p>
        </w:tc>
        <w:tc>
          <w:tcPr>
            <w:tcW w:w="1134" w:type="dxa"/>
            <w:tcBorders>
              <w:top w:val="single" w:sz="2" w:space="0" w:color="auto"/>
              <w:left w:val="single" w:sz="2" w:space="0" w:color="auto"/>
              <w:bottom w:val="single" w:sz="2" w:space="0" w:color="auto"/>
              <w:right w:val="single" w:sz="2" w:space="0" w:color="auto"/>
            </w:tcBorders>
            <w:vAlign w:val="center"/>
          </w:tcPr>
          <w:p w14:paraId="718F5CA4" w14:textId="77777777" w:rsidR="003B1434" w:rsidRPr="004C3A9E" w:rsidRDefault="003B1434" w:rsidP="00320014">
            <w:pPr>
              <w:jc w:val="center"/>
            </w:pPr>
            <w:r w:rsidRPr="004C3A9E">
              <w:t>х</w:t>
            </w:r>
          </w:p>
        </w:tc>
      </w:tr>
    </w:tbl>
    <w:bookmarkEnd w:id="249"/>
    <w:p w14:paraId="302CCCAF" w14:textId="77777777" w:rsidR="003B1434" w:rsidRPr="004C3A9E" w:rsidRDefault="003B1434" w:rsidP="003B1434">
      <w:pPr>
        <w:tabs>
          <w:tab w:val="left" w:pos="-567"/>
        </w:tabs>
        <w:ind w:left="1134" w:firstLine="709"/>
        <w:jc w:val="center"/>
        <w:rPr>
          <w:b/>
          <w:bCs/>
          <w:sz w:val="28"/>
          <w:szCs w:val="28"/>
        </w:rPr>
      </w:pPr>
      <w:r w:rsidRPr="004C3A9E">
        <w:rPr>
          <w:b/>
          <w:bCs/>
          <w:sz w:val="28"/>
          <w:szCs w:val="28"/>
        </w:rPr>
        <w:t>муниципального округа на 202</w:t>
      </w:r>
      <w:r>
        <w:rPr>
          <w:b/>
          <w:bCs/>
          <w:sz w:val="28"/>
          <w:szCs w:val="28"/>
        </w:rPr>
        <w:t>2</w:t>
      </w:r>
      <w:r w:rsidRPr="004C3A9E">
        <w:rPr>
          <w:b/>
          <w:bCs/>
          <w:sz w:val="28"/>
          <w:szCs w:val="28"/>
        </w:rPr>
        <w:t xml:space="preserve"> год</w:t>
      </w:r>
      <w:r w:rsidRPr="004C3A9E">
        <w:rPr>
          <w:b/>
          <w:bCs/>
          <w:sz w:val="28"/>
          <w:szCs w:val="28"/>
        </w:rPr>
        <w:br/>
      </w:r>
    </w:p>
    <w:p w14:paraId="41B51A5C" w14:textId="77777777" w:rsidR="003B1434" w:rsidRPr="004C3A9E" w:rsidRDefault="003B1434" w:rsidP="003B1434">
      <w:pPr>
        <w:ind w:firstLine="567"/>
        <w:rPr>
          <w:sz w:val="28"/>
          <w:szCs w:val="28"/>
        </w:rPr>
      </w:pPr>
    </w:p>
    <w:p w14:paraId="5BC10B85" w14:textId="77777777" w:rsidR="003B1434" w:rsidRPr="004C3A9E" w:rsidRDefault="003B1434" w:rsidP="003B1434">
      <w:pPr>
        <w:ind w:firstLine="567"/>
        <w:rPr>
          <w:sz w:val="28"/>
          <w:szCs w:val="28"/>
        </w:rPr>
      </w:pPr>
    </w:p>
    <w:p w14:paraId="17E3CDD4" w14:textId="77777777" w:rsidR="003B1434" w:rsidRPr="004C3A9E" w:rsidRDefault="003B1434" w:rsidP="003B1434">
      <w:pPr>
        <w:jc w:val="both"/>
        <w:rPr>
          <w:sz w:val="28"/>
          <w:szCs w:val="28"/>
        </w:rPr>
      </w:pPr>
    </w:p>
    <w:p w14:paraId="195BEFB2" w14:textId="77777777" w:rsidR="003B1434" w:rsidRDefault="003B1434" w:rsidP="003B1434">
      <w:pPr>
        <w:rPr>
          <w:color w:val="000000"/>
          <w:sz w:val="28"/>
          <w:szCs w:val="28"/>
        </w:rPr>
      </w:pPr>
    </w:p>
    <w:p w14:paraId="7707438C" w14:textId="77777777" w:rsidR="003B1434" w:rsidRDefault="003B1434" w:rsidP="003B1434">
      <w:pPr>
        <w:tabs>
          <w:tab w:val="left" w:pos="5580"/>
          <w:tab w:val="left" w:pos="9498"/>
        </w:tabs>
        <w:ind w:left="-961" w:right="-569" w:firstLine="5356"/>
        <w:sectPr w:rsidR="003B1434" w:rsidSect="00320014">
          <w:pgSz w:w="16838" w:h="11906" w:orient="landscape"/>
          <w:pgMar w:top="567" w:right="851" w:bottom="1701" w:left="851" w:header="709" w:footer="709" w:gutter="0"/>
          <w:cols w:space="708"/>
          <w:titlePg/>
          <w:docGrid w:linePitch="360"/>
        </w:sectPr>
      </w:pPr>
    </w:p>
    <w:p w14:paraId="6CB7416D" w14:textId="77777777" w:rsidR="003B1434" w:rsidRDefault="003B1434" w:rsidP="003B1434">
      <w:pPr>
        <w:tabs>
          <w:tab w:val="left" w:pos="5580"/>
          <w:tab w:val="left" w:pos="9498"/>
        </w:tabs>
        <w:ind w:left="-961" w:right="-569" w:firstLine="5356"/>
      </w:pPr>
    </w:p>
    <w:p w14:paraId="4D55DE45" w14:textId="77777777" w:rsidR="003B1434" w:rsidRDefault="003B1434" w:rsidP="003B1434">
      <w:pPr>
        <w:tabs>
          <w:tab w:val="left" w:pos="5580"/>
          <w:tab w:val="left" w:pos="9498"/>
        </w:tabs>
        <w:ind w:left="-961" w:right="-569" w:firstLine="5356"/>
      </w:pPr>
    </w:p>
    <w:p w14:paraId="723CD7A7" w14:textId="77777777" w:rsidR="003B1434" w:rsidRDefault="003B1434" w:rsidP="003B1434">
      <w:pPr>
        <w:tabs>
          <w:tab w:val="left" w:pos="5580"/>
          <w:tab w:val="left" w:pos="9498"/>
        </w:tabs>
        <w:ind w:left="-961" w:right="-569" w:firstLine="961"/>
      </w:pPr>
      <w:r w:rsidRPr="00A210D7">
        <w:rPr>
          <w:noProof/>
        </w:rPr>
        <w:drawing>
          <wp:inline distT="0" distB="0" distL="0" distR="0" wp14:anchorId="683AC6FA" wp14:editId="31F052BE">
            <wp:extent cx="6120765" cy="8610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765" cy="8610600"/>
                    </a:xfrm>
                    <a:prstGeom prst="rect">
                      <a:avLst/>
                    </a:prstGeom>
                    <a:noFill/>
                    <a:ln>
                      <a:noFill/>
                    </a:ln>
                  </pic:spPr>
                </pic:pic>
              </a:graphicData>
            </a:graphic>
          </wp:inline>
        </w:drawing>
      </w:r>
    </w:p>
    <w:p w14:paraId="232A12A9" w14:textId="77777777" w:rsidR="003B1434" w:rsidRDefault="003B1434" w:rsidP="003B1434">
      <w:pPr>
        <w:tabs>
          <w:tab w:val="left" w:pos="5580"/>
          <w:tab w:val="left" w:pos="9498"/>
        </w:tabs>
        <w:ind w:left="-961" w:right="-569" w:firstLine="961"/>
      </w:pPr>
    </w:p>
    <w:p w14:paraId="201AB3F0" w14:textId="77777777" w:rsidR="003B1434" w:rsidRDefault="003B1434" w:rsidP="003B1434">
      <w:pPr>
        <w:tabs>
          <w:tab w:val="left" w:pos="5580"/>
          <w:tab w:val="left" w:pos="9498"/>
        </w:tabs>
        <w:ind w:left="-961" w:right="-569" w:firstLine="961"/>
      </w:pPr>
    </w:p>
    <w:p w14:paraId="3B75D029" w14:textId="77777777" w:rsidR="003B1434" w:rsidRDefault="003B1434" w:rsidP="003B1434">
      <w:pPr>
        <w:tabs>
          <w:tab w:val="left" w:pos="5580"/>
          <w:tab w:val="left" w:pos="9498"/>
        </w:tabs>
        <w:ind w:left="-961" w:right="-569" w:firstLine="961"/>
      </w:pPr>
      <w:r w:rsidRPr="002E001C">
        <w:rPr>
          <w:noProof/>
        </w:rPr>
        <w:drawing>
          <wp:inline distT="0" distB="0" distL="0" distR="0" wp14:anchorId="6BA30868" wp14:editId="68865F43">
            <wp:extent cx="6120765" cy="8724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0765" cy="8724900"/>
                    </a:xfrm>
                    <a:prstGeom prst="rect">
                      <a:avLst/>
                    </a:prstGeom>
                    <a:noFill/>
                    <a:ln>
                      <a:noFill/>
                    </a:ln>
                  </pic:spPr>
                </pic:pic>
              </a:graphicData>
            </a:graphic>
          </wp:inline>
        </w:drawing>
      </w:r>
    </w:p>
    <w:p w14:paraId="31BF83CC" w14:textId="77777777" w:rsidR="003B1434" w:rsidRDefault="003B1434" w:rsidP="003B1434">
      <w:pPr>
        <w:tabs>
          <w:tab w:val="left" w:pos="5580"/>
          <w:tab w:val="left" w:pos="9498"/>
        </w:tabs>
        <w:ind w:left="-961" w:right="-569" w:firstLine="961"/>
      </w:pPr>
    </w:p>
    <w:p w14:paraId="1B2FE6DA" w14:textId="77777777" w:rsidR="003B1434" w:rsidRDefault="003B1434" w:rsidP="003B1434">
      <w:pPr>
        <w:tabs>
          <w:tab w:val="left" w:pos="5580"/>
          <w:tab w:val="left" w:pos="9498"/>
        </w:tabs>
        <w:ind w:left="-961" w:right="-569" w:firstLine="961"/>
      </w:pPr>
    </w:p>
    <w:p w14:paraId="17B80673" w14:textId="77777777" w:rsidR="003B1434" w:rsidRDefault="003B1434" w:rsidP="003B1434">
      <w:pPr>
        <w:tabs>
          <w:tab w:val="left" w:pos="5580"/>
          <w:tab w:val="left" w:pos="9498"/>
        </w:tabs>
        <w:ind w:left="-961" w:right="-569" w:firstLine="961"/>
      </w:pPr>
    </w:p>
    <w:p w14:paraId="09DC27AC" w14:textId="77777777" w:rsidR="003B1434" w:rsidRDefault="003B1434" w:rsidP="003B1434">
      <w:pPr>
        <w:tabs>
          <w:tab w:val="left" w:pos="5580"/>
          <w:tab w:val="left" w:pos="9498"/>
        </w:tabs>
        <w:ind w:left="-961" w:right="-569" w:firstLine="961"/>
      </w:pPr>
      <w:r w:rsidRPr="00423F56">
        <w:rPr>
          <w:noProof/>
        </w:rPr>
        <w:drawing>
          <wp:inline distT="0" distB="0" distL="0" distR="0" wp14:anchorId="06017352" wp14:editId="00B1CC70">
            <wp:extent cx="6120765" cy="6781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765" cy="6781800"/>
                    </a:xfrm>
                    <a:prstGeom prst="rect">
                      <a:avLst/>
                    </a:prstGeom>
                    <a:noFill/>
                    <a:ln>
                      <a:noFill/>
                    </a:ln>
                  </pic:spPr>
                </pic:pic>
              </a:graphicData>
            </a:graphic>
          </wp:inline>
        </w:drawing>
      </w:r>
    </w:p>
    <w:p w14:paraId="5DEAA64F" w14:textId="77777777" w:rsidR="003B1434" w:rsidRDefault="003B1434" w:rsidP="003B1434">
      <w:pPr>
        <w:tabs>
          <w:tab w:val="left" w:pos="5580"/>
          <w:tab w:val="left" w:pos="9498"/>
        </w:tabs>
        <w:ind w:left="-961" w:right="-569" w:firstLine="961"/>
      </w:pPr>
    </w:p>
    <w:p w14:paraId="0DFB00B7" w14:textId="77777777" w:rsidR="003B1434" w:rsidRDefault="003B1434" w:rsidP="003B1434">
      <w:pPr>
        <w:tabs>
          <w:tab w:val="left" w:pos="5580"/>
          <w:tab w:val="left" w:pos="9498"/>
        </w:tabs>
        <w:ind w:left="-961" w:right="-569" w:firstLine="961"/>
      </w:pPr>
    </w:p>
    <w:p w14:paraId="7157220D" w14:textId="77777777" w:rsidR="003B1434" w:rsidRDefault="003B1434" w:rsidP="003B1434">
      <w:pPr>
        <w:tabs>
          <w:tab w:val="left" w:pos="5580"/>
          <w:tab w:val="left" w:pos="9498"/>
        </w:tabs>
        <w:ind w:left="-961" w:right="-569" w:firstLine="961"/>
      </w:pPr>
    </w:p>
    <w:p w14:paraId="36C2480E" w14:textId="77777777" w:rsidR="003B1434" w:rsidRDefault="003B1434" w:rsidP="003B1434">
      <w:pPr>
        <w:tabs>
          <w:tab w:val="left" w:pos="5580"/>
          <w:tab w:val="left" w:pos="9498"/>
        </w:tabs>
        <w:ind w:left="-961" w:right="-569" w:firstLine="961"/>
      </w:pPr>
    </w:p>
    <w:p w14:paraId="56531A53" w14:textId="77777777" w:rsidR="003B1434" w:rsidRDefault="003B1434" w:rsidP="003B1434">
      <w:pPr>
        <w:tabs>
          <w:tab w:val="left" w:pos="5580"/>
          <w:tab w:val="left" w:pos="9498"/>
        </w:tabs>
        <w:ind w:left="-961" w:right="-569" w:firstLine="961"/>
      </w:pPr>
    </w:p>
    <w:p w14:paraId="4D25C8CE" w14:textId="77777777" w:rsidR="003B1434" w:rsidRDefault="003B1434" w:rsidP="003B1434">
      <w:pPr>
        <w:tabs>
          <w:tab w:val="left" w:pos="5580"/>
          <w:tab w:val="left" w:pos="9498"/>
        </w:tabs>
        <w:ind w:left="-961" w:right="-569" w:firstLine="961"/>
      </w:pPr>
    </w:p>
    <w:p w14:paraId="3D955AD5" w14:textId="77777777" w:rsidR="003B1434" w:rsidRDefault="003B1434" w:rsidP="003B1434">
      <w:pPr>
        <w:tabs>
          <w:tab w:val="left" w:pos="5580"/>
          <w:tab w:val="left" w:pos="9498"/>
        </w:tabs>
        <w:ind w:left="-961" w:right="-569" w:firstLine="961"/>
      </w:pPr>
    </w:p>
    <w:p w14:paraId="25CA689C" w14:textId="77777777" w:rsidR="003B1434" w:rsidRDefault="003B1434" w:rsidP="003B1434">
      <w:pPr>
        <w:tabs>
          <w:tab w:val="left" w:pos="5580"/>
          <w:tab w:val="left" w:pos="9498"/>
        </w:tabs>
        <w:ind w:left="-961" w:right="-569" w:firstLine="961"/>
      </w:pPr>
    </w:p>
    <w:p w14:paraId="611BEA3C" w14:textId="77777777" w:rsidR="003B1434" w:rsidRDefault="003B1434" w:rsidP="003B1434">
      <w:pPr>
        <w:tabs>
          <w:tab w:val="left" w:pos="5580"/>
          <w:tab w:val="left" w:pos="9498"/>
        </w:tabs>
        <w:ind w:left="-961" w:right="-569" w:firstLine="961"/>
      </w:pPr>
    </w:p>
    <w:p w14:paraId="06F5D72B" w14:textId="77777777" w:rsidR="003B1434" w:rsidRDefault="003B1434" w:rsidP="003B1434">
      <w:pPr>
        <w:tabs>
          <w:tab w:val="left" w:pos="5580"/>
          <w:tab w:val="left" w:pos="9498"/>
        </w:tabs>
        <w:ind w:left="-961" w:right="-569" w:firstLine="961"/>
      </w:pPr>
    </w:p>
    <w:p w14:paraId="204C3828" w14:textId="77777777" w:rsidR="003B1434" w:rsidRDefault="003B1434" w:rsidP="003B1434">
      <w:pPr>
        <w:tabs>
          <w:tab w:val="left" w:pos="5580"/>
          <w:tab w:val="left" w:pos="9498"/>
        </w:tabs>
        <w:ind w:left="-961" w:right="-569" w:firstLine="961"/>
      </w:pPr>
    </w:p>
    <w:p w14:paraId="27131E77" w14:textId="77777777" w:rsidR="003B1434" w:rsidRDefault="003B1434" w:rsidP="003B1434">
      <w:pPr>
        <w:tabs>
          <w:tab w:val="left" w:pos="5580"/>
          <w:tab w:val="left" w:pos="9498"/>
        </w:tabs>
        <w:ind w:left="-961" w:right="-569" w:firstLine="961"/>
      </w:pPr>
    </w:p>
    <w:p w14:paraId="23847D18" w14:textId="77777777" w:rsidR="003B1434" w:rsidRDefault="003B1434" w:rsidP="003B1434">
      <w:pPr>
        <w:tabs>
          <w:tab w:val="left" w:pos="5580"/>
          <w:tab w:val="left" w:pos="9498"/>
        </w:tabs>
        <w:ind w:left="-961" w:right="-569" w:firstLine="961"/>
      </w:pPr>
    </w:p>
    <w:p w14:paraId="2CBFCE99" w14:textId="77777777" w:rsidR="003B1434" w:rsidRDefault="003B1434" w:rsidP="003B1434">
      <w:pPr>
        <w:tabs>
          <w:tab w:val="left" w:pos="5580"/>
          <w:tab w:val="left" w:pos="9498"/>
        </w:tabs>
        <w:ind w:left="-961" w:right="-569" w:firstLine="961"/>
      </w:pPr>
    </w:p>
    <w:p w14:paraId="13B7281D" w14:textId="35F04859" w:rsidR="00147BBB" w:rsidRPr="001828C5" w:rsidRDefault="00147BBB" w:rsidP="00147BBB">
      <w:pPr>
        <w:tabs>
          <w:tab w:val="left" w:pos="5580"/>
          <w:tab w:val="left" w:pos="9498"/>
        </w:tabs>
        <w:ind w:left="-961" w:right="-569" w:firstLine="5356"/>
      </w:pPr>
      <w:r w:rsidRPr="001828C5">
        <w:t xml:space="preserve">Приложение № </w:t>
      </w:r>
      <w:r>
        <w:t>24</w:t>
      </w:r>
      <w:r w:rsidRPr="001828C5">
        <w:t xml:space="preserve"> к </w:t>
      </w:r>
      <w:r>
        <w:t>протоколу</w:t>
      </w:r>
      <w:r w:rsidRPr="001828C5">
        <w:t xml:space="preserve"> № 8</w:t>
      </w:r>
      <w:r>
        <w:t>6</w:t>
      </w:r>
    </w:p>
    <w:p w14:paraId="748A8F5D" w14:textId="77777777" w:rsidR="00147BBB" w:rsidRPr="001828C5" w:rsidRDefault="00147BBB" w:rsidP="00147BBB">
      <w:pPr>
        <w:tabs>
          <w:tab w:val="left" w:pos="5580"/>
          <w:tab w:val="left" w:pos="9498"/>
        </w:tabs>
        <w:ind w:left="-961" w:right="-569" w:firstLine="5356"/>
      </w:pPr>
      <w:r w:rsidRPr="001828C5">
        <w:t>заседания правления Региональной</w:t>
      </w:r>
    </w:p>
    <w:p w14:paraId="02AAD0C9" w14:textId="77777777" w:rsidR="00147BBB" w:rsidRPr="001828C5" w:rsidRDefault="00147BBB" w:rsidP="00147BBB">
      <w:pPr>
        <w:tabs>
          <w:tab w:val="left" w:pos="5580"/>
          <w:tab w:val="left" w:pos="9498"/>
        </w:tabs>
        <w:ind w:left="-961" w:right="-569" w:firstLine="5356"/>
      </w:pPr>
      <w:r w:rsidRPr="001828C5">
        <w:t>энергетической комиссии</w:t>
      </w:r>
    </w:p>
    <w:p w14:paraId="6E185501" w14:textId="77777777" w:rsidR="00147BBB" w:rsidRDefault="00147BBB" w:rsidP="00147BBB">
      <w:pPr>
        <w:tabs>
          <w:tab w:val="left" w:pos="5580"/>
          <w:tab w:val="left" w:pos="9498"/>
        </w:tabs>
        <w:ind w:left="-961" w:right="-569" w:firstLine="5356"/>
      </w:pPr>
      <w:r w:rsidRPr="001828C5">
        <w:t xml:space="preserve">Кузбасса от </w:t>
      </w:r>
      <w:r>
        <w:t>17</w:t>
      </w:r>
      <w:r w:rsidRPr="001828C5">
        <w:t>.12.2021</w:t>
      </w:r>
    </w:p>
    <w:p w14:paraId="4538CE7E" w14:textId="77777777" w:rsidR="003B1434" w:rsidRDefault="003B1434" w:rsidP="003B1434">
      <w:pPr>
        <w:tabs>
          <w:tab w:val="left" w:pos="5580"/>
          <w:tab w:val="left" w:pos="9498"/>
        </w:tabs>
        <w:ind w:left="-961" w:right="-569" w:firstLine="5356"/>
      </w:pPr>
    </w:p>
    <w:p w14:paraId="2F5680E8" w14:textId="77777777" w:rsidR="003B1434" w:rsidRPr="007F5C7E" w:rsidRDefault="003B1434" w:rsidP="003B1434">
      <w:pPr>
        <w:ind w:left="5562" w:right="140"/>
        <w:jc w:val="center"/>
        <w:rPr>
          <w:bCs/>
          <w:sz w:val="28"/>
          <w:szCs w:val="28"/>
        </w:rPr>
      </w:pPr>
      <w:r>
        <w:rPr>
          <w:bCs/>
          <w:sz w:val="28"/>
          <w:szCs w:val="28"/>
        </w:rPr>
        <w:t>Приложение № 2</w:t>
      </w:r>
    </w:p>
    <w:p w14:paraId="249C028C" w14:textId="77777777" w:rsidR="003B1434" w:rsidRDefault="003B1434" w:rsidP="003B1434">
      <w:pPr>
        <w:ind w:left="5562" w:right="140"/>
        <w:jc w:val="center"/>
        <w:rPr>
          <w:bCs/>
          <w:sz w:val="28"/>
          <w:szCs w:val="28"/>
        </w:rPr>
      </w:pPr>
      <w:r w:rsidRPr="007F5C7E">
        <w:rPr>
          <w:bCs/>
          <w:sz w:val="28"/>
          <w:szCs w:val="28"/>
        </w:rPr>
        <w:t xml:space="preserve">к постановлению </w:t>
      </w:r>
      <w:r>
        <w:rPr>
          <w:bCs/>
          <w:sz w:val="28"/>
          <w:szCs w:val="28"/>
        </w:rPr>
        <w:t>р</w:t>
      </w:r>
      <w:r w:rsidRPr="007F5C7E">
        <w:rPr>
          <w:bCs/>
          <w:sz w:val="28"/>
          <w:szCs w:val="28"/>
        </w:rPr>
        <w:t>егиональной энергетической</w:t>
      </w:r>
      <w:r>
        <w:rPr>
          <w:bCs/>
          <w:sz w:val="28"/>
          <w:szCs w:val="28"/>
        </w:rPr>
        <w:t xml:space="preserve"> </w:t>
      </w:r>
      <w:r w:rsidRPr="007F5C7E">
        <w:rPr>
          <w:bCs/>
          <w:sz w:val="28"/>
          <w:szCs w:val="28"/>
        </w:rPr>
        <w:t xml:space="preserve">комиссии </w:t>
      </w:r>
    </w:p>
    <w:p w14:paraId="101A8C87" w14:textId="77777777" w:rsidR="003B1434" w:rsidRPr="007F5C7E" w:rsidRDefault="003B1434" w:rsidP="003B1434">
      <w:pPr>
        <w:ind w:left="5562" w:right="140"/>
        <w:jc w:val="center"/>
        <w:rPr>
          <w:bCs/>
          <w:sz w:val="28"/>
          <w:szCs w:val="28"/>
        </w:rPr>
      </w:pPr>
      <w:r>
        <w:rPr>
          <w:bCs/>
          <w:sz w:val="28"/>
          <w:szCs w:val="28"/>
        </w:rPr>
        <w:t>Кемеровской области</w:t>
      </w:r>
    </w:p>
    <w:p w14:paraId="658DDE73" w14:textId="77777777" w:rsidR="003B1434" w:rsidRPr="007F5C7E" w:rsidRDefault="003B1434" w:rsidP="003B1434">
      <w:pPr>
        <w:ind w:left="5562" w:right="140"/>
        <w:jc w:val="center"/>
        <w:rPr>
          <w:bCs/>
          <w:sz w:val="28"/>
          <w:szCs w:val="28"/>
        </w:rPr>
      </w:pPr>
      <w:r w:rsidRPr="007F5C7E">
        <w:rPr>
          <w:bCs/>
          <w:sz w:val="28"/>
          <w:szCs w:val="28"/>
        </w:rPr>
        <w:t>от «</w:t>
      </w:r>
      <w:r>
        <w:rPr>
          <w:bCs/>
          <w:sz w:val="28"/>
          <w:szCs w:val="28"/>
        </w:rPr>
        <w:t>10</w:t>
      </w:r>
      <w:r w:rsidRPr="007F5C7E">
        <w:rPr>
          <w:bCs/>
          <w:sz w:val="28"/>
          <w:szCs w:val="28"/>
        </w:rPr>
        <w:t>»</w:t>
      </w:r>
      <w:r>
        <w:rPr>
          <w:bCs/>
          <w:sz w:val="28"/>
          <w:szCs w:val="28"/>
        </w:rPr>
        <w:t xml:space="preserve"> марта 2020</w:t>
      </w:r>
      <w:r>
        <w:rPr>
          <w:color w:val="000000"/>
          <w:sz w:val="28"/>
          <w:szCs w:val="28"/>
        </w:rPr>
        <w:t xml:space="preserve"> г.</w:t>
      </w:r>
      <w:r w:rsidRPr="00157653">
        <w:rPr>
          <w:color w:val="000000"/>
          <w:sz w:val="28"/>
          <w:szCs w:val="28"/>
        </w:rPr>
        <w:t xml:space="preserve"> </w:t>
      </w:r>
      <w:r w:rsidRPr="007F5C7E">
        <w:rPr>
          <w:bCs/>
          <w:sz w:val="28"/>
          <w:szCs w:val="28"/>
        </w:rPr>
        <w:t>№</w:t>
      </w:r>
      <w:r>
        <w:rPr>
          <w:bCs/>
          <w:sz w:val="28"/>
          <w:szCs w:val="28"/>
        </w:rPr>
        <w:t xml:space="preserve"> 28</w:t>
      </w:r>
    </w:p>
    <w:p w14:paraId="0E9BBF97" w14:textId="77777777" w:rsidR="003B1434" w:rsidRPr="00857D2E" w:rsidRDefault="003B1434" w:rsidP="003B1434">
      <w:pPr>
        <w:ind w:left="4995"/>
        <w:jc w:val="center"/>
        <w:rPr>
          <w:b/>
          <w:bCs/>
          <w:sz w:val="16"/>
          <w:szCs w:val="16"/>
        </w:rPr>
      </w:pPr>
    </w:p>
    <w:p w14:paraId="0811C738" w14:textId="77777777" w:rsidR="003B1434" w:rsidRPr="00D04CBC" w:rsidRDefault="003B1434" w:rsidP="003B1434">
      <w:pPr>
        <w:ind w:right="140" w:firstLine="709"/>
        <w:jc w:val="center"/>
        <w:rPr>
          <w:b/>
          <w:bCs/>
          <w:sz w:val="28"/>
          <w:szCs w:val="28"/>
        </w:rPr>
      </w:pPr>
      <w:r w:rsidRPr="007F175B">
        <w:rPr>
          <w:b/>
          <w:bCs/>
          <w:color w:val="000000"/>
          <w:kern w:val="32"/>
          <w:sz w:val="28"/>
          <w:szCs w:val="28"/>
        </w:rPr>
        <w:t>Долгосрочные параметры регулирования ООО «Теплоресурс» для формирования долгосрочных тарифов на тепловую энергию, реализуемую на</w:t>
      </w:r>
      <w:r>
        <w:rPr>
          <w:b/>
          <w:bCs/>
          <w:color w:val="000000"/>
          <w:kern w:val="32"/>
          <w:sz w:val="28"/>
          <w:szCs w:val="28"/>
        </w:rPr>
        <w:t> </w:t>
      </w:r>
      <w:r w:rsidRPr="007F175B">
        <w:rPr>
          <w:b/>
          <w:bCs/>
          <w:color w:val="000000"/>
          <w:kern w:val="32"/>
          <w:sz w:val="28"/>
          <w:szCs w:val="28"/>
        </w:rPr>
        <w:t>потребительском рынке</w:t>
      </w:r>
      <w:r w:rsidRPr="007F175B">
        <w:t xml:space="preserve"> </w:t>
      </w:r>
      <w:r w:rsidRPr="007F175B">
        <w:rPr>
          <w:b/>
          <w:bCs/>
          <w:color w:val="000000"/>
          <w:kern w:val="32"/>
          <w:sz w:val="28"/>
          <w:szCs w:val="28"/>
        </w:rPr>
        <w:t>Гурьевского муниципального округа, на</w:t>
      </w:r>
      <w:r>
        <w:rPr>
          <w:b/>
          <w:bCs/>
          <w:color w:val="000000"/>
          <w:kern w:val="32"/>
          <w:sz w:val="28"/>
          <w:szCs w:val="28"/>
        </w:rPr>
        <w:t> </w:t>
      </w:r>
      <w:r w:rsidRPr="007F175B">
        <w:rPr>
          <w:b/>
          <w:bCs/>
          <w:color w:val="000000"/>
          <w:kern w:val="32"/>
          <w:sz w:val="28"/>
          <w:szCs w:val="28"/>
        </w:rPr>
        <w:t>период</w:t>
      </w:r>
      <w:r>
        <w:rPr>
          <w:b/>
          <w:bCs/>
          <w:color w:val="000000"/>
          <w:kern w:val="32"/>
          <w:sz w:val="28"/>
          <w:szCs w:val="28"/>
        </w:rPr>
        <w:t> </w:t>
      </w:r>
      <w:r w:rsidRPr="007F175B">
        <w:rPr>
          <w:b/>
          <w:bCs/>
          <w:color w:val="000000"/>
          <w:kern w:val="32"/>
          <w:sz w:val="28"/>
          <w:szCs w:val="28"/>
        </w:rPr>
        <w:t>с</w:t>
      </w:r>
      <w:r>
        <w:rPr>
          <w:b/>
          <w:bCs/>
          <w:color w:val="000000"/>
          <w:kern w:val="32"/>
          <w:sz w:val="28"/>
          <w:szCs w:val="28"/>
        </w:rPr>
        <w:t> </w:t>
      </w:r>
      <w:r w:rsidRPr="007F175B">
        <w:rPr>
          <w:b/>
          <w:bCs/>
          <w:color w:val="000000"/>
          <w:kern w:val="32"/>
          <w:sz w:val="28"/>
          <w:szCs w:val="28"/>
        </w:rPr>
        <w:t>11.03.2020</w:t>
      </w:r>
      <w:r w:rsidRPr="007F175B">
        <w:rPr>
          <w:bCs/>
          <w:color w:val="000000"/>
          <w:kern w:val="32"/>
          <w:sz w:val="28"/>
          <w:szCs w:val="28"/>
        </w:rPr>
        <w:t xml:space="preserve"> </w:t>
      </w:r>
      <w:r w:rsidRPr="007F175B">
        <w:rPr>
          <w:b/>
          <w:bCs/>
          <w:color w:val="000000"/>
          <w:kern w:val="32"/>
          <w:sz w:val="28"/>
          <w:szCs w:val="28"/>
        </w:rPr>
        <w:t>по 31.12.2030</w:t>
      </w:r>
    </w:p>
    <w:p w14:paraId="2D146E23" w14:textId="77777777" w:rsidR="003B1434" w:rsidRDefault="003B1434" w:rsidP="003B1434">
      <w:pPr>
        <w:ind w:right="140"/>
        <w:rPr>
          <w:sz w:val="28"/>
          <w:szCs w:val="28"/>
        </w:rPr>
      </w:pPr>
    </w:p>
    <w:p w14:paraId="03D1F070" w14:textId="77777777" w:rsidR="003B1434" w:rsidRPr="004E4E8B" w:rsidRDefault="003B1434" w:rsidP="003B1434">
      <w:pPr>
        <w:ind w:left="851" w:right="140"/>
        <w:jc w:val="right"/>
        <w:rPr>
          <w:kern w:val="32"/>
          <w:sz w:val="28"/>
          <w:szCs w:val="28"/>
        </w:rPr>
      </w:pPr>
      <w:r w:rsidRPr="004E4E8B">
        <w:rPr>
          <w:sz w:val="28"/>
          <w:szCs w:val="28"/>
        </w:rPr>
        <w:t>(</w:t>
      </w:r>
      <w:r>
        <w:rPr>
          <w:sz w:val="28"/>
          <w:szCs w:val="28"/>
        </w:rPr>
        <w:t xml:space="preserve">Без </w:t>
      </w:r>
      <w:r w:rsidRPr="004E4E8B">
        <w:rPr>
          <w:sz w:val="28"/>
          <w:szCs w:val="28"/>
        </w:rPr>
        <w:t>НДС)</w:t>
      </w:r>
    </w:p>
    <w:tbl>
      <w:tblPr>
        <w:tblW w:w="94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850"/>
        <w:gridCol w:w="851"/>
        <w:gridCol w:w="851"/>
        <w:gridCol w:w="708"/>
        <w:gridCol w:w="709"/>
        <w:gridCol w:w="1417"/>
      </w:tblGrid>
      <w:tr w:rsidR="003B1434" w:rsidRPr="0042791D" w14:paraId="24678045" w14:textId="77777777" w:rsidTr="00320014">
        <w:trPr>
          <w:trHeight w:val="276"/>
        </w:trPr>
        <w:tc>
          <w:tcPr>
            <w:tcW w:w="1559" w:type="dxa"/>
            <w:vMerge w:val="restart"/>
            <w:shd w:val="clear" w:color="auto" w:fill="auto"/>
            <w:vAlign w:val="center"/>
          </w:tcPr>
          <w:p w14:paraId="2801A340" w14:textId="77777777" w:rsidR="003B1434" w:rsidRPr="0042791D" w:rsidRDefault="003B1434" w:rsidP="00320014">
            <w:pPr>
              <w:ind w:left="-80" w:right="-106"/>
              <w:jc w:val="center"/>
              <w:rPr>
                <w:sz w:val="20"/>
                <w:szCs w:val="20"/>
              </w:rPr>
            </w:pPr>
            <w:r w:rsidRPr="001C268A">
              <w:t xml:space="preserve"> </w:t>
            </w:r>
            <w:r w:rsidRPr="0042791D">
              <w:rPr>
                <w:sz w:val="20"/>
                <w:szCs w:val="20"/>
              </w:rPr>
              <w:br w:type="page"/>
              <w:t>Наименование регулируемой организации</w:t>
            </w:r>
            <w:r w:rsidRPr="0042791D">
              <w:rPr>
                <w:bCs/>
                <w:color w:val="000000"/>
                <w:kern w:val="32"/>
                <w:sz w:val="20"/>
                <w:szCs w:val="20"/>
              </w:rPr>
              <w:t xml:space="preserve"> </w:t>
            </w:r>
          </w:p>
        </w:tc>
        <w:tc>
          <w:tcPr>
            <w:tcW w:w="1418" w:type="dxa"/>
            <w:vMerge w:val="restart"/>
            <w:shd w:val="clear" w:color="auto" w:fill="auto"/>
            <w:vAlign w:val="center"/>
          </w:tcPr>
          <w:p w14:paraId="61E08851" w14:textId="77777777" w:rsidR="003B1434" w:rsidRPr="0042791D" w:rsidRDefault="003B1434" w:rsidP="00320014">
            <w:pPr>
              <w:ind w:left="-108" w:right="-147"/>
              <w:jc w:val="center"/>
              <w:rPr>
                <w:sz w:val="20"/>
                <w:szCs w:val="20"/>
              </w:rPr>
            </w:pPr>
            <w:r w:rsidRPr="0042791D">
              <w:rPr>
                <w:sz w:val="20"/>
                <w:szCs w:val="20"/>
              </w:rPr>
              <w:t>Вид тарифа</w:t>
            </w:r>
          </w:p>
        </w:tc>
        <w:tc>
          <w:tcPr>
            <w:tcW w:w="1134" w:type="dxa"/>
            <w:vMerge w:val="restart"/>
            <w:shd w:val="clear" w:color="auto" w:fill="auto"/>
            <w:vAlign w:val="center"/>
          </w:tcPr>
          <w:p w14:paraId="7DDA82DC" w14:textId="77777777" w:rsidR="003B1434" w:rsidRPr="0042791D" w:rsidRDefault="003B1434" w:rsidP="00320014">
            <w:pPr>
              <w:ind w:left="-108" w:right="-108"/>
              <w:jc w:val="center"/>
              <w:rPr>
                <w:sz w:val="20"/>
                <w:szCs w:val="20"/>
              </w:rPr>
            </w:pPr>
            <w:r w:rsidRPr="0042791D">
              <w:rPr>
                <w:sz w:val="20"/>
                <w:szCs w:val="20"/>
              </w:rPr>
              <w:t>Период</w:t>
            </w:r>
          </w:p>
        </w:tc>
        <w:tc>
          <w:tcPr>
            <w:tcW w:w="850" w:type="dxa"/>
            <w:vMerge w:val="restart"/>
            <w:shd w:val="clear" w:color="auto" w:fill="auto"/>
            <w:vAlign w:val="center"/>
          </w:tcPr>
          <w:p w14:paraId="42DB204B" w14:textId="77777777" w:rsidR="003B1434" w:rsidRPr="0042791D" w:rsidRDefault="003B1434" w:rsidP="00320014">
            <w:pPr>
              <w:ind w:left="-108" w:right="-147"/>
              <w:jc w:val="center"/>
              <w:rPr>
                <w:sz w:val="20"/>
                <w:szCs w:val="20"/>
              </w:rPr>
            </w:pPr>
            <w:r w:rsidRPr="0042791D">
              <w:rPr>
                <w:sz w:val="20"/>
                <w:szCs w:val="20"/>
              </w:rPr>
              <w:t>Вода</w:t>
            </w:r>
          </w:p>
        </w:tc>
        <w:tc>
          <w:tcPr>
            <w:tcW w:w="3119" w:type="dxa"/>
            <w:gridSpan w:val="4"/>
            <w:shd w:val="clear" w:color="auto" w:fill="auto"/>
            <w:vAlign w:val="center"/>
          </w:tcPr>
          <w:p w14:paraId="6B72A626" w14:textId="77777777" w:rsidR="003B1434" w:rsidRPr="0042791D" w:rsidRDefault="003B1434" w:rsidP="00320014">
            <w:pPr>
              <w:ind w:left="-108" w:right="-72"/>
              <w:jc w:val="center"/>
              <w:rPr>
                <w:sz w:val="20"/>
                <w:szCs w:val="20"/>
              </w:rPr>
            </w:pPr>
            <w:r w:rsidRPr="0042791D">
              <w:rPr>
                <w:sz w:val="20"/>
                <w:szCs w:val="20"/>
              </w:rPr>
              <w:t>Отборный пар давлением</w:t>
            </w:r>
          </w:p>
        </w:tc>
        <w:tc>
          <w:tcPr>
            <w:tcW w:w="1417" w:type="dxa"/>
            <w:vMerge w:val="restart"/>
            <w:shd w:val="clear" w:color="auto" w:fill="auto"/>
            <w:vAlign w:val="center"/>
          </w:tcPr>
          <w:p w14:paraId="285CF5E5" w14:textId="77777777" w:rsidR="003B1434" w:rsidRPr="0042791D" w:rsidRDefault="003B1434" w:rsidP="00320014">
            <w:pPr>
              <w:ind w:left="-164" w:right="-109"/>
              <w:jc w:val="center"/>
              <w:rPr>
                <w:sz w:val="20"/>
                <w:szCs w:val="20"/>
              </w:rPr>
            </w:pPr>
            <w:r w:rsidRPr="0042791D">
              <w:rPr>
                <w:sz w:val="20"/>
                <w:szCs w:val="20"/>
              </w:rPr>
              <w:t>Острый</w:t>
            </w:r>
          </w:p>
          <w:p w14:paraId="11520FDC" w14:textId="77777777" w:rsidR="003B1434" w:rsidRPr="0042791D" w:rsidRDefault="003B1434" w:rsidP="00320014">
            <w:pPr>
              <w:ind w:left="-164" w:right="-109"/>
              <w:jc w:val="center"/>
              <w:rPr>
                <w:sz w:val="20"/>
                <w:szCs w:val="20"/>
              </w:rPr>
            </w:pPr>
            <w:r w:rsidRPr="0042791D">
              <w:rPr>
                <w:sz w:val="20"/>
                <w:szCs w:val="20"/>
              </w:rPr>
              <w:t xml:space="preserve"> и </w:t>
            </w:r>
          </w:p>
          <w:p w14:paraId="14373135" w14:textId="77777777" w:rsidR="003B1434" w:rsidRPr="0042791D" w:rsidRDefault="003B1434" w:rsidP="00320014">
            <w:pPr>
              <w:ind w:left="-164" w:right="-109"/>
              <w:jc w:val="center"/>
              <w:rPr>
                <w:sz w:val="20"/>
                <w:szCs w:val="20"/>
              </w:rPr>
            </w:pPr>
            <w:proofErr w:type="gramStart"/>
            <w:r w:rsidRPr="0042791D">
              <w:rPr>
                <w:sz w:val="20"/>
                <w:szCs w:val="20"/>
              </w:rPr>
              <w:t>редуци-рованный</w:t>
            </w:r>
            <w:proofErr w:type="gramEnd"/>
            <w:r w:rsidRPr="0042791D">
              <w:rPr>
                <w:sz w:val="20"/>
                <w:szCs w:val="20"/>
              </w:rPr>
              <w:t xml:space="preserve"> пар</w:t>
            </w:r>
          </w:p>
        </w:tc>
      </w:tr>
      <w:tr w:rsidR="003B1434" w:rsidRPr="0042791D" w14:paraId="5CF7FDD1" w14:textId="77777777" w:rsidTr="00320014">
        <w:trPr>
          <w:trHeight w:val="671"/>
        </w:trPr>
        <w:tc>
          <w:tcPr>
            <w:tcW w:w="1559" w:type="dxa"/>
            <w:vMerge/>
            <w:tcBorders>
              <w:bottom w:val="single" w:sz="4" w:space="0" w:color="auto"/>
            </w:tcBorders>
            <w:shd w:val="clear" w:color="auto" w:fill="auto"/>
            <w:vAlign w:val="center"/>
          </w:tcPr>
          <w:p w14:paraId="31B08B84" w14:textId="77777777" w:rsidR="003B1434" w:rsidRPr="0042791D" w:rsidRDefault="003B1434" w:rsidP="00320014">
            <w:pPr>
              <w:ind w:left="-80" w:right="-125"/>
              <w:jc w:val="center"/>
              <w:rPr>
                <w:bCs/>
                <w:color w:val="000000"/>
                <w:kern w:val="32"/>
                <w:sz w:val="20"/>
                <w:szCs w:val="20"/>
              </w:rPr>
            </w:pPr>
          </w:p>
        </w:tc>
        <w:tc>
          <w:tcPr>
            <w:tcW w:w="1418" w:type="dxa"/>
            <w:vMerge/>
            <w:tcBorders>
              <w:bottom w:val="single" w:sz="4" w:space="0" w:color="auto"/>
            </w:tcBorders>
            <w:shd w:val="clear" w:color="auto" w:fill="auto"/>
          </w:tcPr>
          <w:p w14:paraId="5CE5267C" w14:textId="77777777" w:rsidR="003B1434" w:rsidRPr="0042791D" w:rsidRDefault="003B1434" w:rsidP="00320014">
            <w:pPr>
              <w:ind w:left="-108" w:right="-147"/>
              <w:jc w:val="center"/>
              <w:rPr>
                <w:sz w:val="20"/>
                <w:szCs w:val="20"/>
              </w:rPr>
            </w:pPr>
          </w:p>
        </w:tc>
        <w:tc>
          <w:tcPr>
            <w:tcW w:w="1134" w:type="dxa"/>
            <w:vMerge/>
            <w:tcBorders>
              <w:bottom w:val="single" w:sz="4" w:space="0" w:color="auto"/>
            </w:tcBorders>
            <w:shd w:val="clear" w:color="auto" w:fill="auto"/>
          </w:tcPr>
          <w:p w14:paraId="5E025396" w14:textId="77777777" w:rsidR="003B1434" w:rsidRPr="0042791D" w:rsidRDefault="003B1434" w:rsidP="00320014">
            <w:pPr>
              <w:ind w:left="-108" w:right="-108"/>
              <w:jc w:val="center"/>
              <w:rPr>
                <w:sz w:val="20"/>
                <w:szCs w:val="20"/>
              </w:rPr>
            </w:pPr>
          </w:p>
        </w:tc>
        <w:tc>
          <w:tcPr>
            <w:tcW w:w="850" w:type="dxa"/>
            <w:vMerge/>
            <w:tcBorders>
              <w:bottom w:val="single" w:sz="4" w:space="0" w:color="auto"/>
            </w:tcBorders>
            <w:shd w:val="clear" w:color="auto" w:fill="auto"/>
          </w:tcPr>
          <w:p w14:paraId="1A4D9AF4" w14:textId="77777777" w:rsidR="003B1434" w:rsidRPr="0042791D" w:rsidRDefault="003B1434" w:rsidP="00320014">
            <w:pPr>
              <w:ind w:left="-108" w:right="-147"/>
              <w:jc w:val="center"/>
              <w:rPr>
                <w:sz w:val="20"/>
                <w:szCs w:val="20"/>
              </w:rPr>
            </w:pPr>
          </w:p>
        </w:tc>
        <w:tc>
          <w:tcPr>
            <w:tcW w:w="851" w:type="dxa"/>
            <w:tcBorders>
              <w:bottom w:val="single" w:sz="4" w:space="0" w:color="auto"/>
            </w:tcBorders>
            <w:shd w:val="clear" w:color="auto" w:fill="auto"/>
            <w:vAlign w:val="center"/>
          </w:tcPr>
          <w:p w14:paraId="2E3E46FA" w14:textId="77777777" w:rsidR="003B1434" w:rsidRPr="0042791D" w:rsidRDefault="003B1434" w:rsidP="00320014">
            <w:pPr>
              <w:ind w:left="-108" w:right="-72"/>
              <w:jc w:val="center"/>
              <w:rPr>
                <w:sz w:val="20"/>
                <w:szCs w:val="20"/>
                <w:vertAlign w:val="superscript"/>
              </w:rPr>
            </w:pPr>
            <w:r w:rsidRPr="0042791D">
              <w:rPr>
                <w:sz w:val="20"/>
                <w:szCs w:val="20"/>
              </w:rPr>
              <w:t>от 1,2 до 2,5 кг/см²</w:t>
            </w:r>
          </w:p>
        </w:tc>
        <w:tc>
          <w:tcPr>
            <w:tcW w:w="851" w:type="dxa"/>
            <w:tcBorders>
              <w:bottom w:val="single" w:sz="4" w:space="0" w:color="auto"/>
            </w:tcBorders>
            <w:shd w:val="clear" w:color="auto" w:fill="auto"/>
            <w:vAlign w:val="center"/>
          </w:tcPr>
          <w:p w14:paraId="2635B179" w14:textId="77777777" w:rsidR="003B1434" w:rsidRPr="0042791D" w:rsidRDefault="003B1434" w:rsidP="00320014">
            <w:pPr>
              <w:ind w:left="-108" w:right="-72"/>
              <w:jc w:val="center"/>
              <w:rPr>
                <w:sz w:val="20"/>
                <w:szCs w:val="20"/>
              </w:rPr>
            </w:pPr>
            <w:r w:rsidRPr="0042791D">
              <w:rPr>
                <w:sz w:val="20"/>
                <w:szCs w:val="20"/>
              </w:rPr>
              <w:t>от 2,5 до 7,0 кг/см²</w:t>
            </w:r>
          </w:p>
        </w:tc>
        <w:tc>
          <w:tcPr>
            <w:tcW w:w="708" w:type="dxa"/>
            <w:tcBorders>
              <w:bottom w:val="single" w:sz="4" w:space="0" w:color="auto"/>
            </w:tcBorders>
            <w:shd w:val="clear" w:color="auto" w:fill="auto"/>
            <w:vAlign w:val="center"/>
          </w:tcPr>
          <w:p w14:paraId="74E641D3" w14:textId="77777777" w:rsidR="003B1434" w:rsidRPr="0042791D" w:rsidRDefault="003B1434" w:rsidP="00320014">
            <w:pPr>
              <w:ind w:left="-108" w:right="-72"/>
              <w:jc w:val="center"/>
              <w:rPr>
                <w:sz w:val="20"/>
                <w:szCs w:val="20"/>
              </w:rPr>
            </w:pPr>
            <w:r w:rsidRPr="0042791D">
              <w:rPr>
                <w:sz w:val="20"/>
                <w:szCs w:val="20"/>
              </w:rPr>
              <w:t xml:space="preserve">от 7,0 </w:t>
            </w:r>
          </w:p>
          <w:p w14:paraId="407837CF" w14:textId="77777777" w:rsidR="003B1434" w:rsidRPr="0042791D" w:rsidRDefault="003B1434" w:rsidP="00320014">
            <w:pPr>
              <w:ind w:left="-108" w:right="-72"/>
              <w:jc w:val="center"/>
              <w:rPr>
                <w:sz w:val="20"/>
                <w:szCs w:val="20"/>
              </w:rPr>
            </w:pPr>
            <w:r w:rsidRPr="0042791D">
              <w:rPr>
                <w:sz w:val="20"/>
                <w:szCs w:val="20"/>
              </w:rPr>
              <w:t>до 13,0 кг/см²</w:t>
            </w:r>
          </w:p>
        </w:tc>
        <w:tc>
          <w:tcPr>
            <w:tcW w:w="709" w:type="dxa"/>
            <w:tcBorders>
              <w:bottom w:val="single" w:sz="4" w:space="0" w:color="auto"/>
            </w:tcBorders>
            <w:shd w:val="clear" w:color="auto" w:fill="auto"/>
            <w:vAlign w:val="center"/>
          </w:tcPr>
          <w:p w14:paraId="5F01D94A" w14:textId="77777777" w:rsidR="003B1434" w:rsidRPr="0042791D" w:rsidRDefault="003B1434" w:rsidP="00320014">
            <w:pPr>
              <w:ind w:left="-108" w:right="-72"/>
              <w:jc w:val="center"/>
              <w:rPr>
                <w:sz w:val="20"/>
                <w:szCs w:val="20"/>
              </w:rPr>
            </w:pPr>
            <w:r w:rsidRPr="0042791D">
              <w:rPr>
                <w:sz w:val="20"/>
                <w:szCs w:val="20"/>
              </w:rPr>
              <w:t>свыше 13,0 кг/см²</w:t>
            </w:r>
          </w:p>
        </w:tc>
        <w:tc>
          <w:tcPr>
            <w:tcW w:w="1417" w:type="dxa"/>
            <w:vMerge/>
            <w:tcBorders>
              <w:bottom w:val="single" w:sz="4" w:space="0" w:color="auto"/>
            </w:tcBorders>
            <w:shd w:val="clear" w:color="auto" w:fill="auto"/>
          </w:tcPr>
          <w:p w14:paraId="64F9C499" w14:textId="77777777" w:rsidR="003B1434" w:rsidRPr="0042791D" w:rsidRDefault="003B1434" w:rsidP="00320014">
            <w:pPr>
              <w:ind w:right="-2"/>
              <w:jc w:val="center"/>
              <w:rPr>
                <w:sz w:val="20"/>
                <w:szCs w:val="20"/>
              </w:rPr>
            </w:pPr>
          </w:p>
        </w:tc>
      </w:tr>
      <w:tr w:rsidR="003B1434" w:rsidRPr="0042791D" w14:paraId="448C0E54" w14:textId="77777777" w:rsidTr="00320014">
        <w:trPr>
          <w:trHeight w:val="256"/>
        </w:trPr>
        <w:tc>
          <w:tcPr>
            <w:tcW w:w="1559" w:type="dxa"/>
            <w:tcBorders>
              <w:bottom w:val="single" w:sz="4" w:space="0" w:color="auto"/>
            </w:tcBorders>
            <w:shd w:val="clear" w:color="auto" w:fill="auto"/>
            <w:vAlign w:val="center"/>
          </w:tcPr>
          <w:p w14:paraId="30D12BC5" w14:textId="77777777" w:rsidR="003B1434" w:rsidRPr="0042791D" w:rsidRDefault="003B1434" w:rsidP="00320014">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6388ED2C" w14:textId="77777777" w:rsidR="003B1434" w:rsidRPr="0042791D" w:rsidRDefault="003B1434" w:rsidP="00320014">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16FF8B33" w14:textId="77777777" w:rsidR="003B1434" w:rsidRPr="0042791D" w:rsidRDefault="003B1434" w:rsidP="00320014">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648BF1AD" w14:textId="77777777" w:rsidR="003B1434" w:rsidRPr="0042791D" w:rsidRDefault="003B1434" w:rsidP="00320014">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67C364FE" w14:textId="77777777" w:rsidR="003B1434" w:rsidRPr="0042791D" w:rsidRDefault="003B1434" w:rsidP="00320014">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4E065ABC" w14:textId="77777777" w:rsidR="003B1434" w:rsidRPr="0042791D" w:rsidRDefault="003B1434" w:rsidP="00320014">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64D3BECD" w14:textId="77777777" w:rsidR="003B1434" w:rsidRPr="0042791D" w:rsidRDefault="003B1434" w:rsidP="00320014">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2A4BBCE1" w14:textId="77777777" w:rsidR="003B1434" w:rsidRPr="0042791D" w:rsidRDefault="003B1434" w:rsidP="00320014">
            <w:pPr>
              <w:ind w:left="-108" w:right="-72"/>
              <w:jc w:val="center"/>
              <w:rPr>
                <w:sz w:val="20"/>
                <w:szCs w:val="20"/>
              </w:rPr>
            </w:pPr>
            <w:r>
              <w:rPr>
                <w:sz w:val="20"/>
                <w:szCs w:val="20"/>
              </w:rPr>
              <w:t>8</w:t>
            </w:r>
          </w:p>
        </w:tc>
        <w:tc>
          <w:tcPr>
            <w:tcW w:w="1417" w:type="dxa"/>
            <w:tcBorders>
              <w:bottom w:val="single" w:sz="4" w:space="0" w:color="auto"/>
            </w:tcBorders>
            <w:shd w:val="clear" w:color="auto" w:fill="auto"/>
          </w:tcPr>
          <w:p w14:paraId="3699C7A0" w14:textId="77777777" w:rsidR="003B1434" w:rsidRPr="0042791D" w:rsidRDefault="003B1434" w:rsidP="00320014">
            <w:pPr>
              <w:ind w:right="-2"/>
              <w:jc w:val="center"/>
              <w:rPr>
                <w:sz w:val="20"/>
                <w:szCs w:val="20"/>
              </w:rPr>
            </w:pPr>
            <w:r>
              <w:rPr>
                <w:sz w:val="20"/>
                <w:szCs w:val="20"/>
              </w:rPr>
              <w:t>9</w:t>
            </w:r>
          </w:p>
        </w:tc>
      </w:tr>
      <w:tr w:rsidR="003B1434" w:rsidRPr="0042791D" w14:paraId="3A14336F" w14:textId="77777777" w:rsidTr="00320014">
        <w:trPr>
          <w:trHeight w:val="377"/>
        </w:trPr>
        <w:tc>
          <w:tcPr>
            <w:tcW w:w="1559" w:type="dxa"/>
            <w:vMerge w:val="restart"/>
            <w:shd w:val="clear" w:color="auto" w:fill="auto"/>
            <w:vAlign w:val="center"/>
          </w:tcPr>
          <w:p w14:paraId="4C0E981D" w14:textId="77777777" w:rsidR="003B1434" w:rsidRPr="0042791D" w:rsidRDefault="003B1434" w:rsidP="00320014">
            <w:pPr>
              <w:ind w:left="-80"/>
              <w:jc w:val="center"/>
              <w:rPr>
                <w:sz w:val="20"/>
                <w:szCs w:val="20"/>
              </w:rPr>
            </w:pPr>
            <w:r w:rsidRPr="0042791D">
              <w:rPr>
                <w:bCs/>
                <w:color w:val="000000"/>
                <w:kern w:val="32"/>
                <w:sz w:val="20"/>
                <w:szCs w:val="20"/>
              </w:rPr>
              <w:t>ООО «</w:t>
            </w:r>
            <w:r w:rsidRPr="00A253CD">
              <w:rPr>
                <w:bCs/>
                <w:color w:val="000000"/>
                <w:kern w:val="32"/>
                <w:sz w:val="20"/>
                <w:szCs w:val="20"/>
              </w:rPr>
              <w:t>Теплоресурс</w:t>
            </w:r>
            <w:r w:rsidRPr="0042791D">
              <w:rPr>
                <w:bCs/>
                <w:color w:val="000000"/>
                <w:kern w:val="32"/>
                <w:sz w:val="20"/>
                <w:szCs w:val="20"/>
              </w:rPr>
              <w:t>»</w:t>
            </w:r>
          </w:p>
        </w:tc>
        <w:tc>
          <w:tcPr>
            <w:tcW w:w="7938" w:type="dxa"/>
            <w:gridSpan w:val="8"/>
            <w:shd w:val="clear" w:color="auto" w:fill="auto"/>
          </w:tcPr>
          <w:p w14:paraId="66EE6414" w14:textId="77777777" w:rsidR="003B1434" w:rsidRPr="0042791D" w:rsidRDefault="003B1434" w:rsidP="00320014">
            <w:pPr>
              <w:ind w:left="-108" w:right="-72"/>
              <w:jc w:val="center"/>
              <w:rPr>
                <w:sz w:val="20"/>
                <w:szCs w:val="20"/>
              </w:rPr>
            </w:pPr>
            <w:r w:rsidRPr="0042791D">
              <w:rPr>
                <w:sz w:val="20"/>
                <w:szCs w:val="20"/>
              </w:rPr>
              <w:t xml:space="preserve">Для потребителей, в случае отсутствия дифференциации тарифов </w:t>
            </w:r>
          </w:p>
          <w:p w14:paraId="62824169" w14:textId="77777777" w:rsidR="003B1434" w:rsidRPr="0042791D" w:rsidRDefault="003B1434" w:rsidP="00320014">
            <w:pPr>
              <w:ind w:left="-108" w:right="-72"/>
              <w:jc w:val="center"/>
              <w:rPr>
                <w:sz w:val="20"/>
                <w:szCs w:val="20"/>
              </w:rPr>
            </w:pPr>
            <w:r w:rsidRPr="0042791D">
              <w:rPr>
                <w:sz w:val="20"/>
                <w:szCs w:val="20"/>
              </w:rPr>
              <w:t xml:space="preserve">по схеме подключения </w:t>
            </w:r>
          </w:p>
        </w:tc>
      </w:tr>
      <w:tr w:rsidR="003B1434" w:rsidRPr="0042791D" w14:paraId="1E4797FA" w14:textId="77777777" w:rsidTr="00320014">
        <w:tc>
          <w:tcPr>
            <w:tcW w:w="1559" w:type="dxa"/>
            <w:vMerge/>
            <w:shd w:val="clear" w:color="auto" w:fill="auto"/>
          </w:tcPr>
          <w:p w14:paraId="3405FE72" w14:textId="77777777" w:rsidR="003B1434" w:rsidRPr="0042791D" w:rsidRDefault="003B1434" w:rsidP="00320014">
            <w:pPr>
              <w:ind w:left="-80" w:right="-125"/>
              <w:jc w:val="center"/>
              <w:rPr>
                <w:sz w:val="20"/>
                <w:szCs w:val="20"/>
              </w:rPr>
            </w:pPr>
          </w:p>
        </w:tc>
        <w:tc>
          <w:tcPr>
            <w:tcW w:w="1418" w:type="dxa"/>
            <w:vMerge w:val="restart"/>
            <w:shd w:val="clear" w:color="auto" w:fill="auto"/>
            <w:vAlign w:val="center"/>
          </w:tcPr>
          <w:p w14:paraId="64FF1C13" w14:textId="77777777" w:rsidR="003B1434" w:rsidRPr="0042791D" w:rsidRDefault="003B1434" w:rsidP="00320014">
            <w:pPr>
              <w:ind w:left="-108" w:right="-147"/>
              <w:jc w:val="center"/>
              <w:rPr>
                <w:sz w:val="20"/>
                <w:szCs w:val="20"/>
              </w:rPr>
            </w:pPr>
            <w:r w:rsidRPr="0042791D">
              <w:rPr>
                <w:sz w:val="20"/>
                <w:szCs w:val="20"/>
              </w:rPr>
              <w:t>Одноставочный</w:t>
            </w:r>
          </w:p>
          <w:p w14:paraId="29E4FBBE" w14:textId="77777777" w:rsidR="003B1434" w:rsidRPr="0042791D" w:rsidRDefault="003B1434" w:rsidP="00320014">
            <w:pPr>
              <w:ind w:left="-108" w:right="-147"/>
              <w:jc w:val="center"/>
              <w:rPr>
                <w:sz w:val="20"/>
                <w:szCs w:val="20"/>
              </w:rPr>
            </w:pPr>
            <w:r w:rsidRPr="0042791D">
              <w:rPr>
                <w:sz w:val="20"/>
                <w:szCs w:val="20"/>
              </w:rPr>
              <w:t>руб./Гкал</w:t>
            </w:r>
          </w:p>
        </w:tc>
        <w:tc>
          <w:tcPr>
            <w:tcW w:w="1134" w:type="dxa"/>
            <w:shd w:val="clear" w:color="auto" w:fill="auto"/>
          </w:tcPr>
          <w:p w14:paraId="509A5EA5" w14:textId="77777777" w:rsidR="003B1434" w:rsidRPr="0042791D" w:rsidRDefault="003B1434" w:rsidP="00320014">
            <w:pPr>
              <w:ind w:left="-108" w:right="-108"/>
              <w:jc w:val="center"/>
              <w:rPr>
                <w:sz w:val="20"/>
                <w:szCs w:val="20"/>
              </w:rPr>
            </w:pPr>
            <w:r w:rsidRPr="007F175B">
              <w:rPr>
                <w:sz w:val="20"/>
                <w:szCs w:val="20"/>
              </w:rPr>
              <w:t>с 11.03.2020</w:t>
            </w:r>
          </w:p>
        </w:tc>
        <w:tc>
          <w:tcPr>
            <w:tcW w:w="850" w:type="dxa"/>
            <w:shd w:val="clear" w:color="auto" w:fill="auto"/>
            <w:vAlign w:val="center"/>
          </w:tcPr>
          <w:p w14:paraId="4D2DC9BD" w14:textId="77777777" w:rsidR="003B1434" w:rsidRPr="0042791D" w:rsidRDefault="003B1434" w:rsidP="00320014">
            <w:pPr>
              <w:ind w:left="-108" w:right="-108"/>
              <w:jc w:val="center"/>
              <w:rPr>
                <w:sz w:val="20"/>
                <w:szCs w:val="20"/>
              </w:rPr>
            </w:pPr>
            <w:r w:rsidRPr="007F175B">
              <w:rPr>
                <w:sz w:val="20"/>
                <w:szCs w:val="20"/>
              </w:rPr>
              <w:t>2 697,35</w:t>
            </w:r>
          </w:p>
        </w:tc>
        <w:tc>
          <w:tcPr>
            <w:tcW w:w="851" w:type="dxa"/>
            <w:shd w:val="clear" w:color="auto" w:fill="auto"/>
          </w:tcPr>
          <w:p w14:paraId="70A143C7" w14:textId="77777777" w:rsidR="003B1434" w:rsidRDefault="003B1434" w:rsidP="00320014">
            <w:pPr>
              <w:jc w:val="center"/>
            </w:pPr>
            <w:r w:rsidRPr="00D80EFE">
              <w:rPr>
                <w:sz w:val="20"/>
                <w:szCs w:val="20"/>
              </w:rPr>
              <w:t>x</w:t>
            </w:r>
          </w:p>
        </w:tc>
        <w:tc>
          <w:tcPr>
            <w:tcW w:w="851" w:type="dxa"/>
            <w:shd w:val="clear" w:color="auto" w:fill="auto"/>
          </w:tcPr>
          <w:p w14:paraId="75B22D9D" w14:textId="77777777" w:rsidR="003B1434" w:rsidRDefault="003B1434" w:rsidP="00320014">
            <w:pPr>
              <w:jc w:val="center"/>
            </w:pPr>
            <w:r w:rsidRPr="00D80EFE">
              <w:rPr>
                <w:sz w:val="20"/>
                <w:szCs w:val="20"/>
              </w:rPr>
              <w:t>x</w:t>
            </w:r>
          </w:p>
        </w:tc>
        <w:tc>
          <w:tcPr>
            <w:tcW w:w="708" w:type="dxa"/>
            <w:shd w:val="clear" w:color="auto" w:fill="auto"/>
          </w:tcPr>
          <w:p w14:paraId="4F8CD7D8" w14:textId="77777777" w:rsidR="003B1434" w:rsidRDefault="003B1434" w:rsidP="00320014">
            <w:pPr>
              <w:jc w:val="center"/>
            </w:pPr>
            <w:r w:rsidRPr="00D80EFE">
              <w:rPr>
                <w:sz w:val="20"/>
                <w:szCs w:val="20"/>
              </w:rPr>
              <w:t>x</w:t>
            </w:r>
          </w:p>
        </w:tc>
        <w:tc>
          <w:tcPr>
            <w:tcW w:w="709" w:type="dxa"/>
            <w:shd w:val="clear" w:color="auto" w:fill="auto"/>
          </w:tcPr>
          <w:p w14:paraId="69416464" w14:textId="77777777" w:rsidR="003B1434" w:rsidRDefault="003B1434" w:rsidP="00320014">
            <w:pPr>
              <w:jc w:val="center"/>
            </w:pPr>
            <w:r w:rsidRPr="00D80EFE">
              <w:rPr>
                <w:sz w:val="20"/>
                <w:szCs w:val="20"/>
              </w:rPr>
              <w:t>x</w:t>
            </w:r>
          </w:p>
        </w:tc>
        <w:tc>
          <w:tcPr>
            <w:tcW w:w="1417" w:type="dxa"/>
            <w:shd w:val="clear" w:color="auto" w:fill="auto"/>
          </w:tcPr>
          <w:p w14:paraId="0CB531E3" w14:textId="77777777" w:rsidR="003B1434" w:rsidRDefault="003B1434" w:rsidP="00320014">
            <w:pPr>
              <w:jc w:val="center"/>
            </w:pPr>
            <w:r w:rsidRPr="00D80EFE">
              <w:rPr>
                <w:sz w:val="20"/>
                <w:szCs w:val="20"/>
              </w:rPr>
              <w:t>x</w:t>
            </w:r>
          </w:p>
        </w:tc>
      </w:tr>
      <w:tr w:rsidR="003B1434" w:rsidRPr="0042791D" w14:paraId="7CE0910A" w14:textId="77777777" w:rsidTr="00320014">
        <w:tc>
          <w:tcPr>
            <w:tcW w:w="1559" w:type="dxa"/>
            <w:vMerge/>
            <w:shd w:val="clear" w:color="auto" w:fill="auto"/>
          </w:tcPr>
          <w:p w14:paraId="3B9E0260" w14:textId="77777777" w:rsidR="003B1434" w:rsidRPr="0042791D" w:rsidRDefault="003B1434" w:rsidP="00320014">
            <w:pPr>
              <w:ind w:left="-80" w:right="-125"/>
              <w:jc w:val="center"/>
              <w:rPr>
                <w:sz w:val="20"/>
                <w:szCs w:val="20"/>
              </w:rPr>
            </w:pPr>
          </w:p>
        </w:tc>
        <w:tc>
          <w:tcPr>
            <w:tcW w:w="1418" w:type="dxa"/>
            <w:vMerge/>
            <w:shd w:val="clear" w:color="auto" w:fill="auto"/>
            <w:vAlign w:val="center"/>
          </w:tcPr>
          <w:p w14:paraId="37CDEB53" w14:textId="77777777" w:rsidR="003B1434" w:rsidRPr="0042791D" w:rsidRDefault="003B1434" w:rsidP="00320014">
            <w:pPr>
              <w:ind w:left="-108" w:right="-147"/>
              <w:jc w:val="center"/>
              <w:rPr>
                <w:sz w:val="20"/>
                <w:szCs w:val="20"/>
              </w:rPr>
            </w:pPr>
          </w:p>
        </w:tc>
        <w:tc>
          <w:tcPr>
            <w:tcW w:w="1134" w:type="dxa"/>
            <w:shd w:val="clear" w:color="auto" w:fill="auto"/>
          </w:tcPr>
          <w:p w14:paraId="71C9AFCF" w14:textId="77777777" w:rsidR="003B1434" w:rsidRPr="0042791D" w:rsidRDefault="003B1434" w:rsidP="00320014">
            <w:pPr>
              <w:ind w:left="-108" w:right="-108"/>
              <w:jc w:val="center"/>
              <w:rPr>
                <w:sz w:val="20"/>
                <w:szCs w:val="20"/>
              </w:rPr>
            </w:pPr>
            <w:r w:rsidRPr="007F175B">
              <w:rPr>
                <w:sz w:val="20"/>
                <w:szCs w:val="20"/>
              </w:rPr>
              <w:t>с 01.07.2020</w:t>
            </w:r>
          </w:p>
        </w:tc>
        <w:tc>
          <w:tcPr>
            <w:tcW w:w="850" w:type="dxa"/>
            <w:shd w:val="clear" w:color="auto" w:fill="auto"/>
            <w:vAlign w:val="center"/>
          </w:tcPr>
          <w:p w14:paraId="616A7E2D" w14:textId="77777777" w:rsidR="003B1434" w:rsidRPr="0042791D" w:rsidRDefault="003B1434" w:rsidP="00320014">
            <w:pPr>
              <w:ind w:left="-108" w:right="-108"/>
              <w:jc w:val="center"/>
              <w:rPr>
                <w:sz w:val="20"/>
                <w:szCs w:val="20"/>
              </w:rPr>
            </w:pPr>
            <w:r w:rsidRPr="007F175B">
              <w:rPr>
                <w:sz w:val="20"/>
                <w:szCs w:val="20"/>
              </w:rPr>
              <w:t>3 039,80</w:t>
            </w:r>
          </w:p>
        </w:tc>
        <w:tc>
          <w:tcPr>
            <w:tcW w:w="851" w:type="dxa"/>
            <w:shd w:val="clear" w:color="auto" w:fill="auto"/>
          </w:tcPr>
          <w:p w14:paraId="4D77666E" w14:textId="77777777" w:rsidR="003B1434" w:rsidRDefault="003B1434" w:rsidP="00320014">
            <w:pPr>
              <w:jc w:val="center"/>
            </w:pPr>
            <w:r w:rsidRPr="00D80EFE">
              <w:rPr>
                <w:sz w:val="20"/>
                <w:szCs w:val="20"/>
              </w:rPr>
              <w:t>x</w:t>
            </w:r>
          </w:p>
        </w:tc>
        <w:tc>
          <w:tcPr>
            <w:tcW w:w="851" w:type="dxa"/>
            <w:shd w:val="clear" w:color="auto" w:fill="auto"/>
          </w:tcPr>
          <w:p w14:paraId="78A15AE1" w14:textId="77777777" w:rsidR="003B1434" w:rsidRDefault="003B1434" w:rsidP="00320014">
            <w:pPr>
              <w:jc w:val="center"/>
            </w:pPr>
            <w:r w:rsidRPr="00D80EFE">
              <w:rPr>
                <w:sz w:val="20"/>
                <w:szCs w:val="20"/>
              </w:rPr>
              <w:t>x</w:t>
            </w:r>
          </w:p>
        </w:tc>
        <w:tc>
          <w:tcPr>
            <w:tcW w:w="708" w:type="dxa"/>
            <w:shd w:val="clear" w:color="auto" w:fill="auto"/>
          </w:tcPr>
          <w:p w14:paraId="61287088" w14:textId="77777777" w:rsidR="003B1434" w:rsidRDefault="003B1434" w:rsidP="00320014">
            <w:pPr>
              <w:jc w:val="center"/>
            </w:pPr>
            <w:r w:rsidRPr="00D80EFE">
              <w:rPr>
                <w:sz w:val="20"/>
                <w:szCs w:val="20"/>
              </w:rPr>
              <w:t>x</w:t>
            </w:r>
          </w:p>
        </w:tc>
        <w:tc>
          <w:tcPr>
            <w:tcW w:w="709" w:type="dxa"/>
            <w:shd w:val="clear" w:color="auto" w:fill="auto"/>
          </w:tcPr>
          <w:p w14:paraId="677208EA" w14:textId="77777777" w:rsidR="003B1434" w:rsidRDefault="003B1434" w:rsidP="00320014">
            <w:pPr>
              <w:jc w:val="center"/>
            </w:pPr>
            <w:r w:rsidRPr="00D80EFE">
              <w:rPr>
                <w:sz w:val="20"/>
                <w:szCs w:val="20"/>
              </w:rPr>
              <w:t>x</w:t>
            </w:r>
          </w:p>
        </w:tc>
        <w:tc>
          <w:tcPr>
            <w:tcW w:w="1417" w:type="dxa"/>
            <w:shd w:val="clear" w:color="auto" w:fill="auto"/>
          </w:tcPr>
          <w:p w14:paraId="1CCCEE59" w14:textId="77777777" w:rsidR="003B1434" w:rsidRDefault="003B1434" w:rsidP="00320014">
            <w:pPr>
              <w:jc w:val="center"/>
            </w:pPr>
            <w:r w:rsidRPr="00D80EFE">
              <w:rPr>
                <w:sz w:val="20"/>
                <w:szCs w:val="20"/>
              </w:rPr>
              <w:t>x</w:t>
            </w:r>
          </w:p>
        </w:tc>
      </w:tr>
      <w:tr w:rsidR="003B1434" w:rsidRPr="0042791D" w14:paraId="42132B27" w14:textId="77777777" w:rsidTr="00320014">
        <w:tc>
          <w:tcPr>
            <w:tcW w:w="1559" w:type="dxa"/>
            <w:vMerge/>
            <w:shd w:val="clear" w:color="auto" w:fill="auto"/>
          </w:tcPr>
          <w:p w14:paraId="4E291C20" w14:textId="77777777" w:rsidR="003B1434" w:rsidRPr="0042791D" w:rsidRDefault="003B1434" w:rsidP="00320014">
            <w:pPr>
              <w:ind w:left="-80" w:right="-125"/>
              <w:jc w:val="center"/>
              <w:rPr>
                <w:sz w:val="20"/>
                <w:szCs w:val="20"/>
              </w:rPr>
            </w:pPr>
          </w:p>
        </w:tc>
        <w:tc>
          <w:tcPr>
            <w:tcW w:w="1418" w:type="dxa"/>
            <w:vMerge/>
            <w:shd w:val="clear" w:color="auto" w:fill="auto"/>
            <w:vAlign w:val="center"/>
          </w:tcPr>
          <w:p w14:paraId="1A28DC42" w14:textId="77777777" w:rsidR="003B1434" w:rsidRPr="0042791D" w:rsidRDefault="003B1434" w:rsidP="00320014">
            <w:pPr>
              <w:ind w:left="-108" w:right="-147"/>
              <w:jc w:val="center"/>
              <w:rPr>
                <w:sz w:val="20"/>
                <w:szCs w:val="20"/>
              </w:rPr>
            </w:pPr>
          </w:p>
        </w:tc>
        <w:tc>
          <w:tcPr>
            <w:tcW w:w="1134" w:type="dxa"/>
            <w:shd w:val="clear" w:color="auto" w:fill="auto"/>
          </w:tcPr>
          <w:p w14:paraId="2C968148" w14:textId="77777777" w:rsidR="003B1434" w:rsidRPr="0042791D" w:rsidRDefault="003B1434" w:rsidP="00320014">
            <w:pPr>
              <w:ind w:left="-108" w:right="-108"/>
              <w:jc w:val="center"/>
              <w:rPr>
                <w:sz w:val="20"/>
                <w:szCs w:val="20"/>
              </w:rPr>
            </w:pPr>
            <w:r w:rsidRPr="007F175B">
              <w:rPr>
                <w:sz w:val="20"/>
                <w:szCs w:val="20"/>
              </w:rPr>
              <w:t>с 01.01.2021</w:t>
            </w:r>
          </w:p>
        </w:tc>
        <w:tc>
          <w:tcPr>
            <w:tcW w:w="850" w:type="dxa"/>
            <w:shd w:val="clear" w:color="auto" w:fill="auto"/>
            <w:vAlign w:val="center"/>
          </w:tcPr>
          <w:p w14:paraId="24EA6E91" w14:textId="77777777" w:rsidR="003B1434" w:rsidRPr="0042791D" w:rsidRDefault="003B1434" w:rsidP="00320014">
            <w:pPr>
              <w:ind w:left="-108" w:right="-108"/>
              <w:jc w:val="center"/>
              <w:rPr>
                <w:sz w:val="20"/>
                <w:szCs w:val="20"/>
              </w:rPr>
            </w:pPr>
            <w:r w:rsidRPr="007F175B">
              <w:rPr>
                <w:sz w:val="20"/>
                <w:szCs w:val="20"/>
              </w:rPr>
              <w:t>3 039,80</w:t>
            </w:r>
          </w:p>
        </w:tc>
        <w:tc>
          <w:tcPr>
            <w:tcW w:w="851" w:type="dxa"/>
            <w:shd w:val="clear" w:color="auto" w:fill="auto"/>
          </w:tcPr>
          <w:p w14:paraId="50A0681F" w14:textId="77777777" w:rsidR="003B1434" w:rsidRDefault="003B1434" w:rsidP="00320014">
            <w:pPr>
              <w:jc w:val="center"/>
            </w:pPr>
            <w:r w:rsidRPr="00D80EFE">
              <w:rPr>
                <w:sz w:val="20"/>
                <w:szCs w:val="20"/>
              </w:rPr>
              <w:t>x</w:t>
            </w:r>
          </w:p>
        </w:tc>
        <w:tc>
          <w:tcPr>
            <w:tcW w:w="851" w:type="dxa"/>
            <w:shd w:val="clear" w:color="auto" w:fill="auto"/>
          </w:tcPr>
          <w:p w14:paraId="34C756FD" w14:textId="77777777" w:rsidR="003B1434" w:rsidRDefault="003B1434" w:rsidP="00320014">
            <w:pPr>
              <w:jc w:val="center"/>
            </w:pPr>
            <w:r w:rsidRPr="00D80EFE">
              <w:rPr>
                <w:sz w:val="20"/>
                <w:szCs w:val="20"/>
              </w:rPr>
              <w:t>x</w:t>
            </w:r>
          </w:p>
        </w:tc>
        <w:tc>
          <w:tcPr>
            <w:tcW w:w="708" w:type="dxa"/>
            <w:shd w:val="clear" w:color="auto" w:fill="auto"/>
          </w:tcPr>
          <w:p w14:paraId="5E60E6B3" w14:textId="77777777" w:rsidR="003B1434" w:rsidRDefault="003B1434" w:rsidP="00320014">
            <w:pPr>
              <w:jc w:val="center"/>
            </w:pPr>
            <w:r w:rsidRPr="00D80EFE">
              <w:rPr>
                <w:sz w:val="20"/>
                <w:szCs w:val="20"/>
              </w:rPr>
              <w:t>x</w:t>
            </w:r>
          </w:p>
        </w:tc>
        <w:tc>
          <w:tcPr>
            <w:tcW w:w="709" w:type="dxa"/>
            <w:shd w:val="clear" w:color="auto" w:fill="auto"/>
          </w:tcPr>
          <w:p w14:paraId="467F431C" w14:textId="77777777" w:rsidR="003B1434" w:rsidRDefault="003B1434" w:rsidP="00320014">
            <w:pPr>
              <w:jc w:val="center"/>
            </w:pPr>
            <w:r w:rsidRPr="00D80EFE">
              <w:rPr>
                <w:sz w:val="20"/>
                <w:szCs w:val="20"/>
              </w:rPr>
              <w:t>x</w:t>
            </w:r>
          </w:p>
        </w:tc>
        <w:tc>
          <w:tcPr>
            <w:tcW w:w="1417" w:type="dxa"/>
            <w:shd w:val="clear" w:color="auto" w:fill="auto"/>
          </w:tcPr>
          <w:p w14:paraId="1B3E5A19" w14:textId="77777777" w:rsidR="003B1434" w:rsidRDefault="003B1434" w:rsidP="00320014">
            <w:pPr>
              <w:jc w:val="center"/>
            </w:pPr>
            <w:r w:rsidRPr="00D80EFE">
              <w:rPr>
                <w:sz w:val="20"/>
                <w:szCs w:val="20"/>
              </w:rPr>
              <w:t>x</w:t>
            </w:r>
          </w:p>
        </w:tc>
      </w:tr>
      <w:tr w:rsidR="003B1434" w:rsidRPr="0042791D" w14:paraId="4315B5D8" w14:textId="77777777" w:rsidTr="00320014">
        <w:tc>
          <w:tcPr>
            <w:tcW w:w="1559" w:type="dxa"/>
            <w:vMerge/>
            <w:shd w:val="clear" w:color="auto" w:fill="auto"/>
          </w:tcPr>
          <w:p w14:paraId="746B483D" w14:textId="77777777" w:rsidR="003B1434" w:rsidRPr="0042791D" w:rsidRDefault="003B1434" w:rsidP="00320014">
            <w:pPr>
              <w:ind w:left="-80" w:right="-125"/>
              <w:jc w:val="center"/>
              <w:rPr>
                <w:sz w:val="20"/>
                <w:szCs w:val="20"/>
              </w:rPr>
            </w:pPr>
          </w:p>
        </w:tc>
        <w:tc>
          <w:tcPr>
            <w:tcW w:w="1418" w:type="dxa"/>
            <w:vMerge/>
            <w:shd w:val="clear" w:color="auto" w:fill="auto"/>
            <w:vAlign w:val="center"/>
          </w:tcPr>
          <w:p w14:paraId="52BF3A87" w14:textId="77777777" w:rsidR="003B1434" w:rsidRPr="0042791D" w:rsidRDefault="003B1434" w:rsidP="00320014">
            <w:pPr>
              <w:ind w:left="-108" w:right="-147"/>
              <w:jc w:val="center"/>
              <w:rPr>
                <w:sz w:val="20"/>
                <w:szCs w:val="20"/>
              </w:rPr>
            </w:pPr>
          </w:p>
        </w:tc>
        <w:tc>
          <w:tcPr>
            <w:tcW w:w="1134" w:type="dxa"/>
            <w:shd w:val="clear" w:color="auto" w:fill="auto"/>
          </w:tcPr>
          <w:p w14:paraId="0D353C51" w14:textId="77777777" w:rsidR="003B1434" w:rsidRPr="0042791D" w:rsidRDefault="003B1434" w:rsidP="00320014">
            <w:pPr>
              <w:ind w:left="-108" w:right="-108"/>
              <w:jc w:val="center"/>
              <w:rPr>
                <w:sz w:val="20"/>
                <w:szCs w:val="20"/>
              </w:rPr>
            </w:pPr>
            <w:r w:rsidRPr="007F175B">
              <w:rPr>
                <w:sz w:val="20"/>
                <w:szCs w:val="20"/>
              </w:rPr>
              <w:t>с 01.07.2021</w:t>
            </w:r>
          </w:p>
        </w:tc>
        <w:tc>
          <w:tcPr>
            <w:tcW w:w="850" w:type="dxa"/>
            <w:shd w:val="clear" w:color="auto" w:fill="auto"/>
            <w:vAlign w:val="center"/>
          </w:tcPr>
          <w:p w14:paraId="4E5798C9" w14:textId="77777777" w:rsidR="003B1434" w:rsidRPr="0042791D" w:rsidRDefault="003B1434" w:rsidP="00320014">
            <w:pPr>
              <w:ind w:left="-108" w:right="-108"/>
              <w:jc w:val="center"/>
              <w:rPr>
                <w:sz w:val="20"/>
                <w:szCs w:val="20"/>
              </w:rPr>
            </w:pPr>
            <w:r w:rsidRPr="00650C3B">
              <w:rPr>
                <w:sz w:val="20"/>
                <w:szCs w:val="20"/>
              </w:rPr>
              <w:t>3 161,39</w:t>
            </w:r>
          </w:p>
        </w:tc>
        <w:tc>
          <w:tcPr>
            <w:tcW w:w="851" w:type="dxa"/>
            <w:shd w:val="clear" w:color="auto" w:fill="auto"/>
          </w:tcPr>
          <w:p w14:paraId="118D3B0D" w14:textId="77777777" w:rsidR="003B1434" w:rsidRDefault="003B1434" w:rsidP="00320014">
            <w:pPr>
              <w:jc w:val="center"/>
            </w:pPr>
            <w:r w:rsidRPr="00D80EFE">
              <w:rPr>
                <w:sz w:val="20"/>
                <w:szCs w:val="20"/>
              </w:rPr>
              <w:t>x</w:t>
            </w:r>
          </w:p>
        </w:tc>
        <w:tc>
          <w:tcPr>
            <w:tcW w:w="851" w:type="dxa"/>
            <w:shd w:val="clear" w:color="auto" w:fill="auto"/>
          </w:tcPr>
          <w:p w14:paraId="721F2801" w14:textId="77777777" w:rsidR="003B1434" w:rsidRDefault="003B1434" w:rsidP="00320014">
            <w:pPr>
              <w:jc w:val="center"/>
            </w:pPr>
            <w:r w:rsidRPr="00D80EFE">
              <w:rPr>
                <w:sz w:val="20"/>
                <w:szCs w:val="20"/>
              </w:rPr>
              <w:t>x</w:t>
            </w:r>
          </w:p>
        </w:tc>
        <w:tc>
          <w:tcPr>
            <w:tcW w:w="708" w:type="dxa"/>
            <w:shd w:val="clear" w:color="auto" w:fill="auto"/>
          </w:tcPr>
          <w:p w14:paraId="304E96BD" w14:textId="77777777" w:rsidR="003B1434" w:rsidRDefault="003B1434" w:rsidP="00320014">
            <w:pPr>
              <w:jc w:val="center"/>
            </w:pPr>
            <w:r w:rsidRPr="00D80EFE">
              <w:rPr>
                <w:sz w:val="20"/>
                <w:szCs w:val="20"/>
              </w:rPr>
              <w:t>x</w:t>
            </w:r>
          </w:p>
        </w:tc>
        <w:tc>
          <w:tcPr>
            <w:tcW w:w="709" w:type="dxa"/>
            <w:shd w:val="clear" w:color="auto" w:fill="auto"/>
          </w:tcPr>
          <w:p w14:paraId="51F9AB8C" w14:textId="77777777" w:rsidR="003B1434" w:rsidRDefault="003B1434" w:rsidP="00320014">
            <w:pPr>
              <w:jc w:val="center"/>
            </w:pPr>
            <w:r w:rsidRPr="00D80EFE">
              <w:rPr>
                <w:sz w:val="20"/>
                <w:szCs w:val="20"/>
              </w:rPr>
              <w:t>x</w:t>
            </w:r>
          </w:p>
        </w:tc>
        <w:tc>
          <w:tcPr>
            <w:tcW w:w="1417" w:type="dxa"/>
            <w:shd w:val="clear" w:color="auto" w:fill="auto"/>
          </w:tcPr>
          <w:p w14:paraId="7237005C" w14:textId="77777777" w:rsidR="003B1434" w:rsidRDefault="003B1434" w:rsidP="00320014">
            <w:pPr>
              <w:jc w:val="center"/>
            </w:pPr>
            <w:r w:rsidRPr="00D80EFE">
              <w:rPr>
                <w:sz w:val="20"/>
                <w:szCs w:val="20"/>
              </w:rPr>
              <w:t>x</w:t>
            </w:r>
          </w:p>
        </w:tc>
      </w:tr>
      <w:tr w:rsidR="003B1434" w:rsidRPr="0042791D" w14:paraId="2E4E53A2" w14:textId="77777777" w:rsidTr="00320014">
        <w:tc>
          <w:tcPr>
            <w:tcW w:w="1559" w:type="dxa"/>
            <w:vMerge/>
            <w:shd w:val="clear" w:color="auto" w:fill="auto"/>
          </w:tcPr>
          <w:p w14:paraId="32EDF304" w14:textId="77777777" w:rsidR="003B1434" w:rsidRPr="0042791D" w:rsidRDefault="003B1434" w:rsidP="00320014">
            <w:pPr>
              <w:ind w:left="-80" w:right="-125"/>
              <w:jc w:val="center"/>
              <w:rPr>
                <w:sz w:val="20"/>
                <w:szCs w:val="20"/>
              </w:rPr>
            </w:pPr>
          </w:p>
        </w:tc>
        <w:tc>
          <w:tcPr>
            <w:tcW w:w="1418" w:type="dxa"/>
            <w:vMerge/>
            <w:shd w:val="clear" w:color="auto" w:fill="auto"/>
            <w:vAlign w:val="center"/>
          </w:tcPr>
          <w:p w14:paraId="6D90A83B" w14:textId="77777777" w:rsidR="003B1434" w:rsidRPr="0042791D" w:rsidRDefault="003B1434" w:rsidP="00320014">
            <w:pPr>
              <w:ind w:left="-108" w:right="-147"/>
              <w:jc w:val="center"/>
              <w:rPr>
                <w:sz w:val="20"/>
                <w:szCs w:val="20"/>
              </w:rPr>
            </w:pPr>
          </w:p>
        </w:tc>
        <w:tc>
          <w:tcPr>
            <w:tcW w:w="1134" w:type="dxa"/>
            <w:shd w:val="clear" w:color="auto" w:fill="auto"/>
          </w:tcPr>
          <w:p w14:paraId="6192E015" w14:textId="77777777" w:rsidR="003B1434" w:rsidRPr="0042791D" w:rsidRDefault="003B1434" w:rsidP="00320014">
            <w:pPr>
              <w:ind w:left="-108" w:right="-108"/>
              <w:jc w:val="center"/>
              <w:rPr>
                <w:sz w:val="20"/>
                <w:szCs w:val="20"/>
              </w:rPr>
            </w:pPr>
            <w:r w:rsidRPr="007F175B">
              <w:rPr>
                <w:sz w:val="20"/>
                <w:szCs w:val="20"/>
              </w:rPr>
              <w:t>с 01.01.2022</w:t>
            </w:r>
          </w:p>
        </w:tc>
        <w:tc>
          <w:tcPr>
            <w:tcW w:w="850" w:type="dxa"/>
            <w:shd w:val="clear" w:color="auto" w:fill="auto"/>
          </w:tcPr>
          <w:p w14:paraId="5AAB812F" w14:textId="77777777" w:rsidR="003B1434" w:rsidRPr="0042791D" w:rsidRDefault="003B1434" w:rsidP="00320014">
            <w:pPr>
              <w:ind w:left="-108" w:right="-108"/>
              <w:jc w:val="center"/>
              <w:rPr>
                <w:sz w:val="20"/>
                <w:szCs w:val="20"/>
              </w:rPr>
            </w:pPr>
            <w:r w:rsidRPr="001946D3">
              <w:rPr>
                <w:sz w:val="20"/>
                <w:szCs w:val="20"/>
              </w:rPr>
              <w:t>3 161,39</w:t>
            </w:r>
          </w:p>
        </w:tc>
        <w:tc>
          <w:tcPr>
            <w:tcW w:w="851" w:type="dxa"/>
            <w:shd w:val="clear" w:color="auto" w:fill="auto"/>
          </w:tcPr>
          <w:p w14:paraId="0087D613" w14:textId="77777777" w:rsidR="003B1434" w:rsidRDefault="003B1434" w:rsidP="00320014">
            <w:pPr>
              <w:jc w:val="center"/>
            </w:pPr>
            <w:r w:rsidRPr="00D80EFE">
              <w:rPr>
                <w:sz w:val="20"/>
                <w:szCs w:val="20"/>
              </w:rPr>
              <w:t>x</w:t>
            </w:r>
          </w:p>
        </w:tc>
        <w:tc>
          <w:tcPr>
            <w:tcW w:w="851" w:type="dxa"/>
            <w:shd w:val="clear" w:color="auto" w:fill="auto"/>
          </w:tcPr>
          <w:p w14:paraId="762C3CE3" w14:textId="77777777" w:rsidR="003B1434" w:rsidRDefault="003B1434" w:rsidP="00320014">
            <w:pPr>
              <w:jc w:val="center"/>
            </w:pPr>
            <w:r w:rsidRPr="00D80EFE">
              <w:rPr>
                <w:sz w:val="20"/>
                <w:szCs w:val="20"/>
              </w:rPr>
              <w:t>x</w:t>
            </w:r>
          </w:p>
        </w:tc>
        <w:tc>
          <w:tcPr>
            <w:tcW w:w="708" w:type="dxa"/>
            <w:shd w:val="clear" w:color="auto" w:fill="auto"/>
          </w:tcPr>
          <w:p w14:paraId="1A28D431" w14:textId="77777777" w:rsidR="003B1434" w:rsidRDefault="003B1434" w:rsidP="00320014">
            <w:pPr>
              <w:jc w:val="center"/>
            </w:pPr>
            <w:r w:rsidRPr="00D80EFE">
              <w:rPr>
                <w:sz w:val="20"/>
                <w:szCs w:val="20"/>
              </w:rPr>
              <w:t>x</w:t>
            </w:r>
          </w:p>
        </w:tc>
        <w:tc>
          <w:tcPr>
            <w:tcW w:w="709" w:type="dxa"/>
            <w:shd w:val="clear" w:color="auto" w:fill="auto"/>
          </w:tcPr>
          <w:p w14:paraId="2B612741" w14:textId="77777777" w:rsidR="003B1434" w:rsidRDefault="003B1434" w:rsidP="00320014">
            <w:pPr>
              <w:jc w:val="center"/>
            </w:pPr>
            <w:r w:rsidRPr="00D80EFE">
              <w:rPr>
                <w:sz w:val="20"/>
                <w:szCs w:val="20"/>
              </w:rPr>
              <w:t>x</w:t>
            </w:r>
          </w:p>
        </w:tc>
        <w:tc>
          <w:tcPr>
            <w:tcW w:w="1417" w:type="dxa"/>
            <w:shd w:val="clear" w:color="auto" w:fill="auto"/>
          </w:tcPr>
          <w:p w14:paraId="492BBF15" w14:textId="77777777" w:rsidR="003B1434" w:rsidRDefault="003B1434" w:rsidP="00320014">
            <w:pPr>
              <w:jc w:val="center"/>
            </w:pPr>
            <w:r w:rsidRPr="00D80EFE">
              <w:rPr>
                <w:sz w:val="20"/>
                <w:szCs w:val="20"/>
              </w:rPr>
              <w:t>x</w:t>
            </w:r>
          </w:p>
        </w:tc>
      </w:tr>
      <w:tr w:rsidR="003B1434" w:rsidRPr="0042791D" w14:paraId="0C5792A0" w14:textId="77777777" w:rsidTr="00320014">
        <w:tc>
          <w:tcPr>
            <w:tcW w:w="1559" w:type="dxa"/>
            <w:vMerge/>
            <w:shd w:val="clear" w:color="auto" w:fill="auto"/>
          </w:tcPr>
          <w:p w14:paraId="0DEB40E0" w14:textId="77777777" w:rsidR="003B1434" w:rsidRPr="0042791D" w:rsidRDefault="003B1434" w:rsidP="00320014">
            <w:pPr>
              <w:ind w:left="-80" w:right="-125"/>
              <w:jc w:val="center"/>
              <w:rPr>
                <w:sz w:val="20"/>
                <w:szCs w:val="20"/>
              </w:rPr>
            </w:pPr>
          </w:p>
        </w:tc>
        <w:tc>
          <w:tcPr>
            <w:tcW w:w="1418" w:type="dxa"/>
            <w:vMerge/>
            <w:shd w:val="clear" w:color="auto" w:fill="auto"/>
            <w:vAlign w:val="center"/>
          </w:tcPr>
          <w:p w14:paraId="15248EBF" w14:textId="77777777" w:rsidR="003B1434" w:rsidRPr="0042791D" w:rsidRDefault="003B1434" w:rsidP="00320014">
            <w:pPr>
              <w:ind w:left="-108" w:right="-147"/>
              <w:jc w:val="center"/>
              <w:rPr>
                <w:sz w:val="20"/>
                <w:szCs w:val="20"/>
              </w:rPr>
            </w:pPr>
          </w:p>
        </w:tc>
        <w:tc>
          <w:tcPr>
            <w:tcW w:w="1134" w:type="dxa"/>
            <w:shd w:val="clear" w:color="auto" w:fill="auto"/>
          </w:tcPr>
          <w:p w14:paraId="3684DFCC" w14:textId="77777777" w:rsidR="003B1434" w:rsidRPr="0042791D" w:rsidRDefault="003B1434" w:rsidP="00320014">
            <w:pPr>
              <w:ind w:left="-108" w:right="-108"/>
              <w:jc w:val="center"/>
              <w:rPr>
                <w:sz w:val="20"/>
                <w:szCs w:val="20"/>
              </w:rPr>
            </w:pPr>
            <w:r w:rsidRPr="007F175B">
              <w:rPr>
                <w:sz w:val="20"/>
                <w:szCs w:val="20"/>
              </w:rPr>
              <w:t>с 01.07.2022</w:t>
            </w:r>
          </w:p>
        </w:tc>
        <w:tc>
          <w:tcPr>
            <w:tcW w:w="850" w:type="dxa"/>
            <w:shd w:val="clear" w:color="auto" w:fill="auto"/>
          </w:tcPr>
          <w:p w14:paraId="228A679C" w14:textId="77777777" w:rsidR="003B1434" w:rsidRPr="0042791D" w:rsidRDefault="003B1434" w:rsidP="00320014">
            <w:pPr>
              <w:ind w:left="-108" w:right="-108"/>
              <w:jc w:val="center"/>
              <w:rPr>
                <w:sz w:val="20"/>
                <w:szCs w:val="20"/>
              </w:rPr>
            </w:pPr>
            <w:r w:rsidRPr="001946D3">
              <w:rPr>
                <w:sz w:val="20"/>
                <w:szCs w:val="20"/>
              </w:rPr>
              <w:t>3 297,33</w:t>
            </w:r>
          </w:p>
        </w:tc>
        <w:tc>
          <w:tcPr>
            <w:tcW w:w="851" w:type="dxa"/>
            <w:shd w:val="clear" w:color="auto" w:fill="auto"/>
          </w:tcPr>
          <w:p w14:paraId="32B57EA0" w14:textId="77777777" w:rsidR="003B1434" w:rsidRDefault="003B1434" w:rsidP="00320014">
            <w:pPr>
              <w:jc w:val="center"/>
            </w:pPr>
            <w:r w:rsidRPr="00D80EFE">
              <w:rPr>
                <w:sz w:val="20"/>
                <w:szCs w:val="20"/>
              </w:rPr>
              <w:t>x</w:t>
            </w:r>
          </w:p>
        </w:tc>
        <w:tc>
          <w:tcPr>
            <w:tcW w:w="851" w:type="dxa"/>
            <w:shd w:val="clear" w:color="auto" w:fill="auto"/>
          </w:tcPr>
          <w:p w14:paraId="77C78761" w14:textId="77777777" w:rsidR="003B1434" w:rsidRDefault="003B1434" w:rsidP="00320014">
            <w:pPr>
              <w:jc w:val="center"/>
            </w:pPr>
            <w:r w:rsidRPr="00D80EFE">
              <w:rPr>
                <w:sz w:val="20"/>
                <w:szCs w:val="20"/>
              </w:rPr>
              <w:t>x</w:t>
            </w:r>
          </w:p>
        </w:tc>
        <w:tc>
          <w:tcPr>
            <w:tcW w:w="708" w:type="dxa"/>
            <w:shd w:val="clear" w:color="auto" w:fill="auto"/>
          </w:tcPr>
          <w:p w14:paraId="3CA18A7A" w14:textId="77777777" w:rsidR="003B1434" w:rsidRDefault="003B1434" w:rsidP="00320014">
            <w:pPr>
              <w:jc w:val="center"/>
            </w:pPr>
            <w:r w:rsidRPr="00D80EFE">
              <w:rPr>
                <w:sz w:val="20"/>
                <w:szCs w:val="20"/>
              </w:rPr>
              <w:t>x</w:t>
            </w:r>
          </w:p>
        </w:tc>
        <w:tc>
          <w:tcPr>
            <w:tcW w:w="709" w:type="dxa"/>
            <w:shd w:val="clear" w:color="auto" w:fill="auto"/>
          </w:tcPr>
          <w:p w14:paraId="1C4A3613" w14:textId="77777777" w:rsidR="003B1434" w:rsidRDefault="003B1434" w:rsidP="00320014">
            <w:pPr>
              <w:jc w:val="center"/>
            </w:pPr>
            <w:r w:rsidRPr="00D80EFE">
              <w:rPr>
                <w:sz w:val="20"/>
                <w:szCs w:val="20"/>
              </w:rPr>
              <w:t>x</w:t>
            </w:r>
          </w:p>
        </w:tc>
        <w:tc>
          <w:tcPr>
            <w:tcW w:w="1417" w:type="dxa"/>
            <w:shd w:val="clear" w:color="auto" w:fill="auto"/>
          </w:tcPr>
          <w:p w14:paraId="660942E1" w14:textId="77777777" w:rsidR="003B1434" w:rsidRDefault="003B1434" w:rsidP="00320014">
            <w:pPr>
              <w:jc w:val="center"/>
            </w:pPr>
            <w:r w:rsidRPr="00D80EFE">
              <w:rPr>
                <w:sz w:val="20"/>
                <w:szCs w:val="20"/>
              </w:rPr>
              <w:t>x</w:t>
            </w:r>
          </w:p>
        </w:tc>
      </w:tr>
      <w:tr w:rsidR="003B1434" w:rsidRPr="0042791D" w14:paraId="16C69511" w14:textId="77777777" w:rsidTr="00320014">
        <w:tc>
          <w:tcPr>
            <w:tcW w:w="1559" w:type="dxa"/>
            <w:vMerge/>
            <w:shd w:val="clear" w:color="auto" w:fill="auto"/>
          </w:tcPr>
          <w:p w14:paraId="16A0B249" w14:textId="77777777" w:rsidR="003B1434" w:rsidRPr="0042791D" w:rsidRDefault="003B1434" w:rsidP="00320014">
            <w:pPr>
              <w:ind w:left="-80" w:right="-125"/>
              <w:jc w:val="center"/>
              <w:rPr>
                <w:sz w:val="20"/>
                <w:szCs w:val="20"/>
              </w:rPr>
            </w:pPr>
          </w:p>
        </w:tc>
        <w:tc>
          <w:tcPr>
            <w:tcW w:w="1418" w:type="dxa"/>
            <w:vMerge/>
            <w:shd w:val="clear" w:color="auto" w:fill="auto"/>
            <w:vAlign w:val="center"/>
          </w:tcPr>
          <w:p w14:paraId="2DE449CD" w14:textId="77777777" w:rsidR="003B1434" w:rsidRPr="0042791D" w:rsidRDefault="003B1434" w:rsidP="00320014">
            <w:pPr>
              <w:ind w:left="-108" w:right="-147"/>
              <w:jc w:val="center"/>
              <w:rPr>
                <w:sz w:val="20"/>
                <w:szCs w:val="20"/>
              </w:rPr>
            </w:pPr>
          </w:p>
        </w:tc>
        <w:tc>
          <w:tcPr>
            <w:tcW w:w="1134" w:type="dxa"/>
            <w:shd w:val="clear" w:color="auto" w:fill="auto"/>
          </w:tcPr>
          <w:p w14:paraId="29F0088D" w14:textId="77777777" w:rsidR="003B1434" w:rsidRPr="0042791D" w:rsidRDefault="003B1434" w:rsidP="00320014">
            <w:pPr>
              <w:ind w:left="-108" w:right="-108"/>
              <w:jc w:val="center"/>
              <w:rPr>
                <w:sz w:val="20"/>
                <w:szCs w:val="20"/>
              </w:rPr>
            </w:pPr>
            <w:r w:rsidRPr="007F175B">
              <w:rPr>
                <w:sz w:val="20"/>
                <w:szCs w:val="20"/>
              </w:rPr>
              <w:t>с 01.01.2023</w:t>
            </w:r>
          </w:p>
        </w:tc>
        <w:tc>
          <w:tcPr>
            <w:tcW w:w="850" w:type="dxa"/>
            <w:shd w:val="clear" w:color="auto" w:fill="auto"/>
            <w:vAlign w:val="center"/>
          </w:tcPr>
          <w:p w14:paraId="7884E335" w14:textId="77777777" w:rsidR="003B1434" w:rsidRPr="0042791D" w:rsidRDefault="003B1434" w:rsidP="00320014">
            <w:pPr>
              <w:ind w:left="-108" w:right="-108"/>
              <w:jc w:val="center"/>
              <w:rPr>
                <w:sz w:val="20"/>
                <w:szCs w:val="20"/>
              </w:rPr>
            </w:pPr>
            <w:r w:rsidRPr="007F175B">
              <w:rPr>
                <w:sz w:val="20"/>
                <w:szCs w:val="20"/>
              </w:rPr>
              <w:t>3 384,73</w:t>
            </w:r>
          </w:p>
        </w:tc>
        <w:tc>
          <w:tcPr>
            <w:tcW w:w="851" w:type="dxa"/>
            <w:shd w:val="clear" w:color="auto" w:fill="auto"/>
            <w:vAlign w:val="center"/>
          </w:tcPr>
          <w:p w14:paraId="1D0D6E3A"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274A7838"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6EF2CB51"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736ECD7F"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7CCE70B4" w14:textId="77777777" w:rsidR="003B1434" w:rsidRPr="0042791D" w:rsidRDefault="003B1434" w:rsidP="00320014">
            <w:pPr>
              <w:jc w:val="center"/>
              <w:rPr>
                <w:sz w:val="20"/>
                <w:szCs w:val="20"/>
              </w:rPr>
            </w:pPr>
            <w:r w:rsidRPr="0042791D">
              <w:rPr>
                <w:sz w:val="20"/>
                <w:szCs w:val="20"/>
              </w:rPr>
              <w:t>x</w:t>
            </w:r>
          </w:p>
        </w:tc>
      </w:tr>
      <w:tr w:rsidR="003B1434" w:rsidRPr="0042791D" w14:paraId="5040AB0C" w14:textId="77777777" w:rsidTr="00320014">
        <w:tc>
          <w:tcPr>
            <w:tcW w:w="1559" w:type="dxa"/>
            <w:vMerge/>
            <w:shd w:val="clear" w:color="auto" w:fill="auto"/>
          </w:tcPr>
          <w:p w14:paraId="5B516166" w14:textId="77777777" w:rsidR="003B1434" w:rsidRPr="0042791D" w:rsidRDefault="003B1434" w:rsidP="00320014">
            <w:pPr>
              <w:ind w:left="-80" w:right="-2"/>
              <w:rPr>
                <w:sz w:val="20"/>
                <w:szCs w:val="20"/>
              </w:rPr>
            </w:pPr>
          </w:p>
        </w:tc>
        <w:tc>
          <w:tcPr>
            <w:tcW w:w="1418" w:type="dxa"/>
            <w:vMerge/>
            <w:shd w:val="clear" w:color="auto" w:fill="auto"/>
          </w:tcPr>
          <w:p w14:paraId="5C12770C" w14:textId="77777777" w:rsidR="003B1434" w:rsidRPr="0042791D" w:rsidRDefault="003B1434" w:rsidP="00320014">
            <w:pPr>
              <w:ind w:left="-108" w:right="-147"/>
              <w:jc w:val="center"/>
              <w:rPr>
                <w:sz w:val="20"/>
                <w:szCs w:val="20"/>
              </w:rPr>
            </w:pPr>
          </w:p>
        </w:tc>
        <w:tc>
          <w:tcPr>
            <w:tcW w:w="1134" w:type="dxa"/>
            <w:shd w:val="clear" w:color="auto" w:fill="auto"/>
          </w:tcPr>
          <w:p w14:paraId="4B6DDDE7" w14:textId="77777777" w:rsidR="003B1434" w:rsidRPr="0042791D" w:rsidRDefault="003B1434" w:rsidP="00320014">
            <w:pPr>
              <w:ind w:left="-108" w:right="-108"/>
              <w:jc w:val="center"/>
              <w:rPr>
                <w:sz w:val="20"/>
                <w:szCs w:val="20"/>
              </w:rPr>
            </w:pPr>
            <w:r w:rsidRPr="007F175B">
              <w:rPr>
                <w:sz w:val="20"/>
                <w:szCs w:val="20"/>
              </w:rPr>
              <w:t>с 01.07.2023</w:t>
            </w:r>
          </w:p>
        </w:tc>
        <w:tc>
          <w:tcPr>
            <w:tcW w:w="850" w:type="dxa"/>
            <w:shd w:val="clear" w:color="auto" w:fill="auto"/>
            <w:vAlign w:val="center"/>
          </w:tcPr>
          <w:p w14:paraId="50E6B8E4" w14:textId="77777777" w:rsidR="003B1434" w:rsidRPr="0042791D" w:rsidRDefault="003B1434" w:rsidP="00320014">
            <w:pPr>
              <w:ind w:left="-108" w:right="-108"/>
              <w:jc w:val="center"/>
              <w:rPr>
                <w:sz w:val="20"/>
                <w:szCs w:val="20"/>
              </w:rPr>
            </w:pPr>
            <w:r w:rsidRPr="007F175B">
              <w:rPr>
                <w:sz w:val="20"/>
                <w:szCs w:val="20"/>
              </w:rPr>
              <w:t>2 875,04</w:t>
            </w:r>
          </w:p>
        </w:tc>
        <w:tc>
          <w:tcPr>
            <w:tcW w:w="851" w:type="dxa"/>
            <w:shd w:val="clear" w:color="auto" w:fill="auto"/>
            <w:vAlign w:val="center"/>
          </w:tcPr>
          <w:p w14:paraId="3E4FD1BA"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172DB0AD"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4EDFAA19"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758D6555"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4C756F6E" w14:textId="77777777" w:rsidR="003B1434" w:rsidRPr="0042791D" w:rsidRDefault="003B1434" w:rsidP="00320014">
            <w:pPr>
              <w:jc w:val="center"/>
              <w:rPr>
                <w:sz w:val="20"/>
                <w:szCs w:val="20"/>
              </w:rPr>
            </w:pPr>
            <w:r w:rsidRPr="0042791D">
              <w:rPr>
                <w:sz w:val="20"/>
                <w:szCs w:val="20"/>
              </w:rPr>
              <w:t>x</w:t>
            </w:r>
          </w:p>
        </w:tc>
      </w:tr>
      <w:tr w:rsidR="003B1434" w:rsidRPr="0042791D" w14:paraId="7A4BEC47" w14:textId="77777777" w:rsidTr="00320014">
        <w:tc>
          <w:tcPr>
            <w:tcW w:w="1559" w:type="dxa"/>
            <w:vMerge/>
            <w:shd w:val="clear" w:color="auto" w:fill="auto"/>
          </w:tcPr>
          <w:p w14:paraId="5BEECE43" w14:textId="77777777" w:rsidR="003B1434" w:rsidRPr="0042791D" w:rsidRDefault="003B1434" w:rsidP="00320014">
            <w:pPr>
              <w:ind w:left="-80" w:right="-2"/>
              <w:rPr>
                <w:sz w:val="20"/>
                <w:szCs w:val="20"/>
              </w:rPr>
            </w:pPr>
          </w:p>
        </w:tc>
        <w:tc>
          <w:tcPr>
            <w:tcW w:w="1418" w:type="dxa"/>
            <w:vMerge/>
            <w:shd w:val="clear" w:color="auto" w:fill="auto"/>
          </w:tcPr>
          <w:p w14:paraId="736BD78C" w14:textId="77777777" w:rsidR="003B1434" w:rsidRPr="0042791D" w:rsidRDefault="003B1434" w:rsidP="00320014">
            <w:pPr>
              <w:ind w:left="-108" w:right="-147"/>
              <w:jc w:val="center"/>
              <w:rPr>
                <w:sz w:val="20"/>
                <w:szCs w:val="20"/>
              </w:rPr>
            </w:pPr>
          </w:p>
        </w:tc>
        <w:tc>
          <w:tcPr>
            <w:tcW w:w="1134" w:type="dxa"/>
            <w:shd w:val="clear" w:color="auto" w:fill="auto"/>
          </w:tcPr>
          <w:p w14:paraId="0B3915B1" w14:textId="77777777" w:rsidR="003B1434" w:rsidRPr="0042791D" w:rsidRDefault="003B1434" w:rsidP="00320014">
            <w:pPr>
              <w:ind w:left="-108" w:right="-108"/>
              <w:jc w:val="center"/>
              <w:rPr>
                <w:sz w:val="20"/>
                <w:szCs w:val="20"/>
              </w:rPr>
            </w:pPr>
            <w:r w:rsidRPr="007F175B">
              <w:rPr>
                <w:sz w:val="20"/>
                <w:szCs w:val="20"/>
              </w:rPr>
              <w:t>с 01.01.2024</w:t>
            </w:r>
          </w:p>
        </w:tc>
        <w:tc>
          <w:tcPr>
            <w:tcW w:w="850" w:type="dxa"/>
            <w:shd w:val="clear" w:color="auto" w:fill="auto"/>
            <w:vAlign w:val="center"/>
          </w:tcPr>
          <w:p w14:paraId="2801D648" w14:textId="77777777" w:rsidR="003B1434" w:rsidRPr="0065675A" w:rsidRDefault="003B1434" w:rsidP="00320014">
            <w:pPr>
              <w:ind w:left="-108" w:right="-108"/>
              <w:jc w:val="center"/>
              <w:rPr>
                <w:sz w:val="20"/>
                <w:szCs w:val="20"/>
              </w:rPr>
            </w:pPr>
            <w:r w:rsidRPr="007F175B">
              <w:rPr>
                <w:sz w:val="20"/>
                <w:szCs w:val="20"/>
              </w:rPr>
              <w:t>2 875,04</w:t>
            </w:r>
          </w:p>
        </w:tc>
        <w:tc>
          <w:tcPr>
            <w:tcW w:w="851" w:type="dxa"/>
            <w:shd w:val="clear" w:color="auto" w:fill="auto"/>
            <w:vAlign w:val="center"/>
          </w:tcPr>
          <w:p w14:paraId="69865DB9"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62C66CAE"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71442D51"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5F8B8205"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0607F4ED" w14:textId="77777777" w:rsidR="003B1434" w:rsidRPr="0042791D" w:rsidRDefault="003B1434" w:rsidP="00320014">
            <w:pPr>
              <w:jc w:val="center"/>
              <w:rPr>
                <w:sz w:val="20"/>
                <w:szCs w:val="20"/>
              </w:rPr>
            </w:pPr>
            <w:r w:rsidRPr="0042791D">
              <w:rPr>
                <w:sz w:val="20"/>
                <w:szCs w:val="20"/>
              </w:rPr>
              <w:t>x</w:t>
            </w:r>
          </w:p>
        </w:tc>
      </w:tr>
      <w:tr w:rsidR="003B1434" w:rsidRPr="0042791D" w14:paraId="3CD8A180" w14:textId="77777777" w:rsidTr="00320014">
        <w:tc>
          <w:tcPr>
            <w:tcW w:w="1559" w:type="dxa"/>
            <w:vMerge/>
            <w:shd w:val="clear" w:color="auto" w:fill="auto"/>
          </w:tcPr>
          <w:p w14:paraId="4DB46B3C" w14:textId="77777777" w:rsidR="003B1434" w:rsidRPr="0042791D" w:rsidRDefault="003B1434" w:rsidP="00320014">
            <w:pPr>
              <w:ind w:left="-80" w:right="-2"/>
              <w:rPr>
                <w:sz w:val="20"/>
                <w:szCs w:val="20"/>
              </w:rPr>
            </w:pPr>
          </w:p>
        </w:tc>
        <w:tc>
          <w:tcPr>
            <w:tcW w:w="1418" w:type="dxa"/>
            <w:vMerge/>
            <w:shd w:val="clear" w:color="auto" w:fill="auto"/>
          </w:tcPr>
          <w:p w14:paraId="1D82B7FD" w14:textId="77777777" w:rsidR="003B1434" w:rsidRPr="0042791D" w:rsidRDefault="003B1434" w:rsidP="00320014">
            <w:pPr>
              <w:ind w:left="-108" w:right="-147"/>
              <w:jc w:val="center"/>
              <w:rPr>
                <w:sz w:val="20"/>
                <w:szCs w:val="20"/>
              </w:rPr>
            </w:pPr>
          </w:p>
        </w:tc>
        <w:tc>
          <w:tcPr>
            <w:tcW w:w="1134" w:type="dxa"/>
            <w:shd w:val="clear" w:color="auto" w:fill="auto"/>
          </w:tcPr>
          <w:p w14:paraId="3AD91A8F" w14:textId="77777777" w:rsidR="003B1434" w:rsidRPr="0042791D" w:rsidRDefault="003B1434" w:rsidP="00320014">
            <w:pPr>
              <w:ind w:left="-108" w:right="-108"/>
              <w:jc w:val="center"/>
              <w:rPr>
                <w:sz w:val="20"/>
                <w:szCs w:val="20"/>
              </w:rPr>
            </w:pPr>
            <w:r w:rsidRPr="007F175B">
              <w:rPr>
                <w:sz w:val="20"/>
                <w:szCs w:val="20"/>
              </w:rPr>
              <w:t>с 01.07.2024</w:t>
            </w:r>
          </w:p>
        </w:tc>
        <w:tc>
          <w:tcPr>
            <w:tcW w:w="850" w:type="dxa"/>
            <w:shd w:val="clear" w:color="auto" w:fill="auto"/>
            <w:vAlign w:val="center"/>
          </w:tcPr>
          <w:p w14:paraId="35DCBBE3" w14:textId="77777777" w:rsidR="003B1434" w:rsidRPr="0065675A" w:rsidRDefault="003B1434" w:rsidP="00320014">
            <w:pPr>
              <w:ind w:left="-108" w:right="-108"/>
              <w:jc w:val="center"/>
              <w:rPr>
                <w:sz w:val="20"/>
                <w:szCs w:val="20"/>
              </w:rPr>
            </w:pPr>
            <w:r w:rsidRPr="007F175B">
              <w:rPr>
                <w:sz w:val="20"/>
                <w:szCs w:val="20"/>
              </w:rPr>
              <w:t>3 796,59</w:t>
            </w:r>
          </w:p>
        </w:tc>
        <w:tc>
          <w:tcPr>
            <w:tcW w:w="851" w:type="dxa"/>
            <w:shd w:val="clear" w:color="auto" w:fill="auto"/>
            <w:vAlign w:val="center"/>
          </w:tcPr>
          <w:p w14:paraId="7020C86E"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34B6236A"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4A79724C"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3022B0D1"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3DE60849" w14:textId="77777777" w:rsidR="003B1434" w:rsidRPr="0042791D" w:rsidRDefault="003B1434" w:rsidP="00320014">
            <w:pPr>
              <w:jc w:val="center"/>
              <w:rPr>
                <w:sz w:val="20"/>
                <w:szCs w:val="20"/>
              </w:rPr>
            </w:pPr>
            <w:r w:rsidRPr="0042791D">
              <w:rPr>
                <w:sz w:val="20"/>
                <w:szCs w:val="20"/>
              </w:rPr>
              <w:t>x</w:t>
            </w:r>
          </w:p>
        </w:tc>
      </w:tr>
      <w:tr w:rsidR="003B1434" w:rsidRPr="0042791D" w14:paraId="2796F615" w14:textId="77777777" w:rsidTr="00320014">
        <w:tc>
          <w:tcPr>
            <w:tcW w:w="1559" w:type="dxa"/>
            <w:vMerge/>
            <w:shd w:val="clear" w:color="auto" w:fill="auto"/>
          </w:tcPr>
          <w:p w14:paraId="5DB88231" w14:textId="77777777" w:rsidR="003B1434" w:rsidRPr="0042791D" w:rsidRDefault="003B1434" w:rsidP="00320014">
            <w:pPr>
              <w:ind w:left="-80" w:right="-2"/>
              <w:rPr>
                <w:sz w:val="20"/>
                <w:szCs w:val="20"/>
              </w:rPr>
            </w:pPr>
          </w:p>
        </w:tc>
        <w:tc>
          <w:tcPr>
            <w:tcW w:w="1418" w:type="dxa"/>
            <w:vMerge/>
            <w:shd w:val="clear" w:color="auto" w:fill="auto"/>
          </w:tcPr>
          <w:p w14:paraId="0A6771B6" w14:textId="77777777" w:rsidR="003B1434" w:rsidRPr="0042791D" w:rsidRDefault="003B1434" w:rsidP="00320014">
            <w:pPr>
              <w:ind w:left="-108" w:right="-147"/>
              <w:jc w:val="center"/>
              <w:rPr>
                <w:sz w:val="20"/>
                <w:szCs w:val="20"/>
              </w:rPr>
            </w:pPr>
          </w:p>
        </w:tc>
        <w:tc>
          <w:tcPr>
            <w:tcW w:w="1134" w:type="dxa"/>
            <w:shd w:val="clear" w:color="auto" w:fill="auto"/>
          </w:tcPr>
          <w:p w14:paraId="3D8219C6" w14:textId="77777777" w:rsidR="003B1434" w:rsidRPr="0042791D" w:rsidRDefault="003B1434" w:rsidP="00320014">
            <w:pPr>
              <w:ind w:left="-108" w:right="-108"/>
              <w:jc w:val="center"/>
              <w:rPr>
                <w:sz w:val="20"/>
                <w:szCs w:val="20"/>
              </w:rPr>
            </w:pPr>
            <w:r w:rsidRPr="007F175B">
              <w:rPr>
                <w:sz w:val="20"/>
                <w:szCs w:val="20"/>
              </w:rPr>
              <w:t>с 01.01.2025</w:t>
            </w:r>
          </w:p>
        </w:tc>
        <w:tc>
          <w:tcPr>
            <w:tcW w:w="850" w:type="dxa"/>
            <w:shd w:val="clear" w:color="auto" w:fill="auto"/>
            <w:vAlign w:val="center"/>
          </w:tcPr>
          <w:p w14:paraId="4323A5C9" w14:textId="77777777" w:rsidR="003B1434" w:rsidRPr="0065675A" w:rsidRDefault="003B1434" w:rsidP="00320014">
            <w:pPr>
              <w:ind w:left="-108" w:right="-108"/>
              <w:jc w:val="center"/>
              <w:rPr>
                <w:sz w:val="20"/>
                <w:szCs w:val="20"/>
              </w:rPr>
            </w:pPr>
            <w:r w:rsidRPr="007F175B">
              <w:rPr>
                <w:sz w:val="20"/>
                <w:szCs w:val="20"/>
              </w:rPr>
              <w:t>3 796,59</w:t>
            </w:r>
          </w:p>
        </w:tc>
        <w:tc>
          <w:tcPr>
            <w:tcW w:w="851" w:type="dxa"/>
            <w:shd w:val="clear" w:color="auto" w:fill="auto"/>
            <w:vAlign w:val="center"/>
          </w:tcPr>
          <w:p w14:paraId="499BD63A"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7A765079"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27FA3742"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452697D9"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749C3480" w14:textId="77777777" w:rsidR="003B1434" w:rsidRPr="0042791D" w:rsidRDefault="003B1434" w:rsidP="00320014">
            <w:pPr>
              <w:jc w:val="center"/>
              <w:rPr>
                <w:sz w:val="20"/>
                <w:szCs w:val="20"/>
              </w:rPr>
            </w:pPr>
            <w:r w:rsidRPr="0042791D">
              <w:rPr>
                <w:sz w:val="20"/>
                <w:szCs w:val="20"/>
              </w:rPr>
              <w:t>x</w:t>
            </w:r>
          </w:p>
        </w:tc>
      </w:tr>
      <w:tr w:rsidR="003B1434" w:rsidRPr="0042791D" w14:paraId="03E52BFB" w14:textId="77777777" w:rsidTr="00320014">
        <w:trPr>
          <w:trHeight w:val="189"/>
        </w:trPr>
        <w:tc>
          <w:tcPr>
            <w:tcW w:w="1559" w:type="dxa"/>
            <w:vMerge/>
            <w:shd w:val="clear" w:color="auto" w:fill="auto"/>
          </w:tcPr>
          <w:p w14:paraId="656B468A" w14:textId="77777777" w:rsidR="003B1434" w:rsidRPr="0042791D" w:rsidRDefault="003B1434" w:rsidP="00320014">
            <w:pPr>
              <w:ind w:left="-80" w:right="-2"/>
              <w:rPr>
                <w:sz w:val="20"/>
                <w:szCs w:val="20"/>
              </w:rPr>
            </w:pPr>
          </w:p>
        </w:tc>
        <w:tc>
          <w:tcPr>
            <w:tcW w:w="1418" w:type="dxa"/>
            <w:vMerge/>
            <w:shd w:val="clear" w:color="auto" w:fill="auto"/>
          </w:tcPr>
          <w:p w14:paraId="5F7DFDD6" w14:textId="77777777" w:rsidR="003B1434" w:rsidRPr="0042791D" w:rsidRDefault="003B1434" w:rsidP="00320014">
            <w:pPr>
              <w:ind w:left="-108" w:right="-147"/>
              <w:jc w:val="center"/>
              <w:rPr>
                <w:sz w:val="20"/>
                <w:szCs w:val="20"/>
              </w:rPr>
            </w:pPr>
          </w:p>
        </w:tc>
        <w:tc>
          <w:tcPr>
            <w:tcW w:w="1134" w:type="dxa"/>
            <w:shd w:val="clear" w:color="auto" w:fill="auto"/>
          </w:tcPr>
          <w:p w14:paraId="7F7FF58C" w14:textId="77777777" w:rsidR="003B1434" w:rsidRPr="0042791D" w:rsidRDefault="003B1434" w:rsidP="00320014">
            <w:pPr>
              <w:ind w:left="-108" w:right="-108"/>
              <w:jc w:val="center"/>
              <w:rPr>
                <w:sz w:val="20"/>
                <w:szCs w:val="20"/>
              </w:rPr>
            </w:pPr>
            <w:r w:rsidRPr="007F175B">
              <w:rPr>
                <w:sz w:val="20"/>
                <w:szCs w:val="20"/>
              </w:rPr>
              <w:t>с 01.07.2025</w:t>
            </w:r>
          </w:p>
        </w:tc>
        <w:tc>
          <w:tcPr>
            <w:tcW w:w="850" w:type="dxa"/>
            <w:shd w:val="clear" w:color="auto" w:fill="auto"/>
            <w:vAlign w:val="center"/>
          </w:tcPr>
          <w:p w14:paraId="6AFBF0E5" w14:textId="77777777" w:rsidR="003B1434" w:rsidRPr="0042791D" w:rsidRDefault="003B1434" w:rsidP="00320014">
            <w:pPr>
              <w:ind w:left="-108" w:right="-108"/>
              <w:jc w:val="center"/>
              <w:rPr>
                <w:sz w:val="20"/>
                <w:szCs w:val="20"/>
              </w:rPr>
            </w:pPr>
            <w:r w:rsidRPr="007F175B">
              <w:rPr>
                <w:sz w:val="20"/>
                <w:szCs w:val="20"/>
              </w:rPr>
              <w:t>2 889,38</w:t>
            </w:r>
          </w:p>
        </w:tc>
        <w:tc>
          <w:tcPr>
            <w:tcW w:w="851" w:type="dxa"/>
            <w:shd w:val="clear" w:color="auto" w:fill="auto"/>
            <w:vAlign w:val="center"/>
          </w:tcPr>
          <w:p w14:paraId="5E5576E7"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0FBF638C"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3C5AAD5A"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7DB93813"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45A91DB3" w14:textId="77777777" w:rsidR="003B1434" w:rsidRPr="0042791D" w:rsidRDefault="003B1434" w:rsidP="00320014">
            <w:pPr>
              <w:jc w:val="center"/>
              <w:rPr>
                <w:sz w:val="20"/>
                <w:szCs w:val="20"/>
              </w:rPr>
            </w:pPr>
            <w:r w:rsidRPr="0042791D">
              <w:rPr>
                <w:sz w:val="20"/>
                <w:szCs w:val="20"/>
              </w:rPr>
              <w:t>x</w:t>
            </w:r>
          </w:p>
        </w:tc>
      </w:tr>
      <w:tr w:rsidR="003B1434" w:rsidRPr="0042791D" w14:paraId="026A884A" w14:textId="77777777" w:rsidTr="00320014">
        <w:trPr>
          <w:trHeight w:val="189"/>
        </w:trPr>
        <w:tc>
          <w:tcPr>
            <w:tcW w:w="1559" w:type="dxa"/>
            <w:vMerge/>
            <w:shd w:val="clear" w:color="auto" w:fill="auto"/>
          </w:tcPr>
          <w:p w14:paraId="09D4E865" w14:textId="77777777" w:rsidR="003B1434" w:rsidRPr="0042791D" w:rsidRDefault="003B1434" w:rsidP="00320014">
            <w:pPr>
              <w:ind w:left="-80" w:right="-2"/>
              <w:rPr>
                <w:sz w:val="20"/>
                <w:szCs w:val="20"/>
              </w:rPr>
            </w:pPr>
          </w:p>
        </w:tc>
        <w:tc>
          <w:tcPr>
            <w:tcW w:w="1418" w:type="dxa"/>
            <w:vMerge/>
            <w:shd w:val="clear" w:color="auto" w:fill="auto"/>
          </w:tcPr>
          <w:p w14:paraId="47E4249C" w14:textId="77777777" w:rsidR="003B1434" w:rsidRPr="0042791D" w:rsidRDefault="003B1434" w:rsidP="00320014">
            <w:pPr>
              <w:ind w:left="-108" w:right="-147"/>
              <w:jc w:val="center"/>
              <w:rPr>
                <w:sz w:val="20"/>
                <w:szCs w:val="20"/>
              </w:rPr>
            </w:pPr>
          </w:p>
        </w:tc>
        <w:tc>
          <w:tcPr>
            <w:tcW w:w="1134" w:type="dxa"/>
            <w:shd w:val="clear" w:color="auto" w:fill="auto"/>
          </w:tcPr>
          <w:p w14:paraId="165D5E2C" w14:textId="77777777" w:rsidR="003B1434" w:rsidRPr="0042791D" w:rsidRDefault="003B1434" w:rsidP="00320014">
            <w:pPr>
              <w:ind w:left="-108" w:right="-108"/>
              <w:jc w:val="center"/>
              <w:rPr>
                <w:sz w:val="20"/>
                <w:szCs w:val="20"/>
              </w:rPr>
            </w:pPr>
            <w:r w:rsidRPr="007F175B">
              <w:rPr>
                <w:sz w:val="20"/>
                <w:szCs w:val="20"/>
              </w:rPr>
              <w:t>с 01.01.2026</w:t>
            </w:r>
          </w:p>
        </w:tc>
        <w:tc>
          <w:tcPr>
            <w:tcW w:w="850" w:type="dxa"/>
            <w:shd w:val="clear" w:color="auto" w:fill="auto"/>
            <w:vAlign w:val="center"/>
          </w:tcPr>
          <w:p w14:paraId="16F28E3C" w14:textId="77777777" w:rsidR="003B1434" w:rsidRPr="0065675A" w:rsidRDefault="003B1434" w:rsidP="00320014">
            <w:pPr>
              <w:ind w:left="-108" w:right="-108"/>
              <w:jc w:val="center"/>
              <w:rPr>
                <w:sz w:val="20"/>
                <w:szCs w:val="20"/>
              </w:rPr>
            </w:pPr>
            <w:r w:rsidRPr="007F175B">
              <w:rPr>
                <w:sz w:val="20"/>
                <w:szCs w:val="20"/>
              </w:rPr>
              <w:t>2 889,38</w:t>
            </w:r>
          </w:p>
        </w:tc>
        <w:tc>
          <w:tcPr>
            <w:tcW w:w="851" w:type="dxa"/>
            <w:shd w:val="clear" w:color="auto" w:fill="auto"/>
          </w:tcPr>
          <w:p w14:paraId="72475BE0"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69C968A"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3047F0D8"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52EF5799"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43006D36" w14:textId="77777777" w:rsidR="003B1434" w:rsidRPr="0042791D" w:rsidRDefault="003B1434" w:rsidP="00320014">
            <w:pPr>
              <w:jc w:val="center"/>
              <w:rPr>
                <w:sz w:val="20"/>
                <w:szCs w:val="20"/>
              </w:rPr>
            </w:pPr>
            <w:r w:rsidRPr="0042791D">
              <w:rPr>
                <w:sz w:val="20"/>
                <w:szCs w:val="20"/>
              </w:rPr>
              <w:t>x</w:t>
            </w:r>
          </w:p>
        </w:tc>
      </w:tr>
      <w:tr w:rsidR="003B1434" w:rsidRPr="0042791D" w14:paraId="60D266A5" w14:textId="77777777" w:rsidTr="00320014">
        <w:trPr>
          <w:trHeight w:val="189"/>
        </w:trPr>
        <w:tc>
          <w:tcPr>
            <w:tcW w:w="1559" w:type="dxa"/>
            <w:vMerge/>
            <w:shd w:val="clear" w:color="auto" w:fill="auto"/>
          </w:tcPr>
          <w:p w14:paraId="4BFB1FED" w14:textId="77777777" w:rsidR="003B1434" w:rsidRPr="0042791D" w:rsidRDefault="003B1434" w:rsidP="00320014">
            <w:pPr>
              <w:ind w:left="-80" w:right="-2"/>
              <w:rPr>
                <w:sz w:val="20"/>
                <w:szCs w:val="20"/>
              </w:rPr>
            </w:pPr>
          </w:p>
        </w:tc>
        <w:tc>
          <w:tcPr>
            <w:tcW w:w="1418" w:type="dxa"/>
            <w:vMerge/>
            <w:shd w:val="clear" w:color="auto" w:fill="auto"/>
          </w:tcPr>
          <w:p w14:paraId="7C04A4E8" w14:textId="77777777" w:rsidR="003B1434" w:rsidRPr="0042791D" w:rsidRDefault="003B1434" w:rsidP="00320014">
            <w:pPr>
              <w:ind w:left="-108" w:right="-147"/>
              <w:jc w:val="center"/>
              <w:rPr>
                <w:sz w:val="20"/>
                <w:szCs w:val="20"/>
              </w:rPr>
            </w:pPr>
          </w:p>
        </w:tc>
        <w:tc>
          <w:tcPr>
            <w:tcW w:w="1134" w:type="dxa"/>
            <w:shd w:val="clear" w:color="auto" w:fill="auto"/>
          </w:tcPr>
          <w:p w14:paraId="59375902" w14:textId="77777777" w:rsidR="003B1434" w:rsidRPr="0042791D" w:rsidRDefault="003B1434" w:rsidP="00320014">
            <w:pPr>
              <w:ind w:left="-108" w:right="-108"/>
              <w:jc w:val="center"/>
              <w:rPr>
                <w:sz w:val="20"/>
                <w:szCs w:val="20"/>
              </w:rPr>
            </w:pPr>
            <w:r w:rsidRPr="007F175B">
              <w:rPr>
                <w:sz w:val="20"/>
                <w:szCs w:val="20"/>
              </w:rPr>
              <w:t>с 01.07.2026</w:t>
            </w:r>
          </w:p>
        </w:tc>
        <w:tc>
          <w:tcPr>
            <w:tcW w:w="850" w:type="dxa"/>
            <w:shd w:val="clear" w:color="auto" w:fill="auto"/>
            <w:vAlign w:val="center"/>
          </w:tcPr>
          <w:p w14:paraId="3B5E7DF7" w14:textId="77777777" w:rsidR="003B1434" w:rsidRPr="0065675A" w:rsidRDefault="003B1434" w:rsidP="00320014">
            <w:pPr>
              <w:ind w:left="-108" w:right="-108"/>
              <w:jc w:val="center"/>
              <w:rPr>
                <w:sz w:val="20"/>
                <w:szCs w:val="20"/>
              </w:rPr>
            </w:pPr>
            <w:r w:rsidRPr="007F175B">
              <w:rPr>
                <w:sz w:val="20"/>
                <w:szCs w:val="20"/>
              </w:rPr>
              <w:t>4 330,84</w:t>
            </w:r>
          </w:p>
        </w:tc>
        <w:tc>
          <w:tcPr>
            <w:tcW w:w="851" w:type="dxa"/>
            <w:shd w:val="clear" w:color="auto" w:fill="auto"/>
          </w:tcPr>
          <w:p w14:paraId="33133736"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0339DB3A"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5D9BF3EB"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42E972E3"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10E94A41" w14:textId="77777777" w:rsidR="003B1434" w:rsidRPr="0042791D" w:rsidRDefault="003B1434" w:rsidP="00320014">
            <w:pPr>
              <w:jc w:val="center"/>
              <w:rPr>
                <w:sz w:val="20"/>
                <w:szCs w:val="20"/>
              </w:rPr>
            </w:pPr>
            <w:r w:rsidRPr="0042791D">
              <w:rPr>
                <w:sz w:val="20"/>
                <w:szCs w:val="20"/>
              </w:rPr>
              <w:t>x</w:t>
            </w:r>
          </w:p>
        </w:tc>
      </w:tr>
      <w:tr w:rsidR="003B1434" w:rsidRPr="0042791D" w14:paraId="2547ED0E" w14:textId="77777777" w:rsidTr="00320014">
        <w:trPr>
          <w:trHeight w:val="189"/>
        </w:trPr>
        <w:tc>
          <w:tcPr>
            <w:tcW w:w="1559" w:type="dxa"/>
            <w:vMerge/>
            <w:shd w:val="clear" w:color="auto" w:fill="auto"/>
          </w:tcPr>
          <w:p w14:paraId="02B8A947" w14:textId="77777777" w:rsidR="003B1434" w:rsidRPr="0042791D" w:rsidRDefault="003B1434" w:rsidP="00320014">
            <w:pPr>
              <w:ind w:left="-80" w:right="-2"/>
              <w:rPr>
                <w:sz w:val="20"/>
                <w:szCs w:val="20"/>
              </w:rPr>
            </w:pPr>
          </w:p>
        </w:tc>
        <w:tc>
          <w:tcPr>
            <w:tcW w:w="1418" w:type="dxa"/>
            <w:vMerge/>
            <w:shd w:val="clear" w:color="auto" w:fill="auto"/>
          </w:tcPr>
          <w:p w14:paraId="0142BA66" w14:textId="77777777" w:rsidR="003B1434" w:rsidRPr="0042791D" w:rsidRDefault="003B1434" w:rsidP="00320014">
            <w:pPr>
              <w:ind w:left="-108" w:right="-147"/>
              <w:jc w:val="center"/>
              <w:rPr>
                <w:sz w:val="20"/>
                <w:szCs w:val="20"/>
              </w:rPr>
            </w:pPr>
          </w:p>
        </w:tc>
        <w:tc>
          <w:tcPr>
            <w:tcW w:w="1134" w:type="dxa"/>
            <w:shd w:val="clear" w:color="auto" w:fill="auto"/>
          </w:tcPr>
          <w:p w14:paraId="77F597F8" w14:textId="77777777" w:rsidR="003B1434" w:rsidRPr="0042791D" w:rsidRDefault="003B1434" w:rsidP="00320014">
            <w:pPr>
              <w:ind w:left="-108" w:right="-108"/>
              <w:jc w:val="center"/>
              <w:rPr>
                <w:sz w:val="20"/>
                <w:szCs w:val="20"/>
              </w:rPr>
            </w:pPr>
            <w:r w:rsidRPr="007F175B">
              <w:rPr>
                <w:sz w:val="20"/>
                <w:szCs w:val="20"/>
              </w:rPr>
              <w:t>с 01.01.2027</w:t>
            </w:r>
          </w:p>
        </w:tc>
        <w:tc>
          <w:tcPr>
            <w:tcW w:w="850" w:type="dxa"/>
            <w:shd w:val="clear" w:color="auto" w:fill="auto"/>
            <w:vAlign w:val="center"/>
          </w:tcPr>
          <w:p w14:paraId="23D40FC8" w14:textId="77777777" w:rsidR="003B1434" w:rsidRPr="0065675A" w:rsidRDefault="003B1434" w:rsidP="00320014">
            <w:pPr>
              <w:ind w:left="-108" w:right="-108"/>
              <w:jc w:val="center"/>
              <w:rPr>
                <w:sz w:val="20"/>
                <w:szCs w:val="20"/>
              </w:rPr>
            </w:pPr>
            <w:r w:rsidRPr="007F175B">
              <w:rPr>
                <w:sz w:val="20"/>
                <w:szCs w:val="20"/>
              </w:rPr>
              <w:t>4 330,84</w:t>
            </w:r>
          </w:p>
        </w:tc>
        <w:tc>
          <w:tcPr>
            <w:tcW w:w="851" w:type="dxa"/>
            <w:shd w:val="clear" w:color="auto" w:fill="auto"/>
          </w:tcPr>
          <w:p w14:paraId="196E3AB5"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4CEFD6F"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03DD5056"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5C5FB1E1"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5E37FF3F" w14:textId="77777777" w:rsidR="003B1434" w:rsidRPr="0042791D" w:rsidRDefault="003B1434" w:rsidP="00320014">
            <w:pPr>
              <w:jc w:val="center"/>
              <w:rPr>
                <w:sz w:val="20"/>
                <w:szCs w:val="20"/>
              </w:rPr>
            </w:pPr>
            <w:r w:rsidRPr="0042791D">
              <w:rPr>
                <w:sz w:val="20"/>
                <w:szCs w:val="20"/>
              </w:rPr>
              <w:t>x</w:t>
            </w:r>
          </w:p>
        </w:tc>
      </w:tr>
      <w:tr w:rsidR="003B1434" w:rsidRPr="0042791D" w14:paraId="296D3912" w14:textId="77777777" w:rsidTr="00320014">
        <w:trPr>
          <w:trHeight w:val="189"/>
        </w:trPr>
        <w:tc>
          <w:tcPr>
            <w:tcW w:w="1559" w:type="dxa"/>
            <w:vMerge/>
            <w:shd w:val="clear" w:color="auto" w:fill="auto"/>
          </w:tcPr>
          <w:p w14:paraId="535DEB68" w14:textId="77777777" w:rsidR="003B1434" w:rsidRPr="0042791D" w:rsidRDefault="003B1434" w:rsidP="00320014">
            <w:pPr>
              <w:ind w:left="-80" w:right="-2"/>
              <w:rPr>
                <w:sz w:val="20"/>
                <w:szCs w:val="20"/>
              </w:rPr>
            </w:pPr>
          </w:p>
        </w:tc>
        <w:tc>
          <w:tcPr>
            <w:tcW w:w="1418" w:type="dxa"/>
            <w:vMerge/>
            <w:shd w:val="clear" w:color="auto" w:fill="auto"/>
          </w:tcPr>
          <w:p w14:paraId="551CCCE5" w14:textId="77777777" w:rsidR="003B1434" w:rsidRPr="0042791D" w:rsidRDefault="003B1434" w:rsidP="00320014">
            <w:pPr>
              <w:ind w:left="-108" w:right="-147"/>
              <w:jc w:val="center"/>
              <w:rPr>
                <w:sz w:val="20"/>
                <w:szCs w:val="20"/>
              </w:rPr>
            </w:pPr>
          </w:p>
        </w:tc>
        <w:tc>
          <w:tcPr>
            <w:tcW w:w="1134" w:type="dxa"/>
            <w:shd w:val="clear" w:color="auto" w:fill="auto"/>
          </w:tcPr>
          <w:p w14:paraId="4CED5E68" w14:textId="77777777" w:rsidR="003B1434" w:rsidRPr="0042791D" w:rsidRDefault="003B1434" w:rsidP="00320014">
            <w:pPr>
              <w:ind w:left="-108" w:right="-108"/>
              <w:jc w:val="center"/>
              <w:rPr>
                <w:sz w:val="20"/>
                <w:szCs w:val="20"/>
              </w:rPr>
            </w:pPr>
            <w:r w:rsidRPr="007F175B">
              <w:rPr>
                <w:sz w:val="20"/>
                <w:szCs w:val="20"/>
              </w:rPr>
              <w:t>с 01.07.2027</w:t>
            </w:r>
          </w:p>
        </w:tc>
        <w:tc>
          <w:tcPr>
            <w:tcW w:w="850" w:type="dxa"/>
            <w:shd w:val="clear" w:color="auto" w:fill="auto"/>
            <w:vAlign w:val="center"/>
          </w:tcPr>
          <w:p w14:paraId="494BA73A" w14:textId="77777777" w:rsidR="003B1434" w:rsidRPr="0065675A" w:rsidRDefault="003B1434" w:rsidP="00320014">
            <w:pPr>
              <w:ind w:left="-108" w:right="-108"/>
              <w:jc w:val="center"/>
              <w:rPr>
                <w:sz w:val="20"/>
                <w:szCs w:val="20"/>
              </w:rPr>
            </w:pPr>
            <w:r w:rsidRPr="007F175B">
              <w:rPr>
                <w:sz w:val="20"/>
                <w:szCs w:val="20"/>
              </w:rPr>
              <w:t>2 709,39</w:t>
            </w:r>
          </w:p>
        </w:tc>
        <w:tc>
          <w:tcPr>
            <w:tcW w:w="851" w:type="dxa"/>
            <w:shd w:val="clear" w:color="auto" w:fill="auto"/>
          </w:tcPr>
          <w:p w14:paraId="765B480A"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26E79E05"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EA5FF5C"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61422238"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4127A838" w14:textId="77777777" w:rsidR="003B1434" w:rsidRPr="0042791D" w:rsidRDefault="003B1434" w:rsidP="00320014">
            <w:pPr>
              <w:jc w:val="center"/>
              <w:rPr>
                <w:sz w:val="20"/>
                <w:szCs w:val="20"/>
              </w:rPr>
            </w:pPr>
            <w:r w:rsidRPr="0042791D">
              <w:rPr>
                <w:sz w:val="20"/>
                <w:szCs w:val="20"/>
              </w:rPr>
              <w:t>x</w:t>
            </w:r>
          </w:p>
        </w:tc>
      </w:tr>
      <w:tr w:rsidR="003B1434" w:rsidRPr="0042791D" w14:paraId="07F69933" w14:textId="77777777" w:rsidTr="00320014">
        <w:trPr>
          <w:trHeight w:val="189"/>
        </w:trPr>
        <w:tc>
          <w:tcPr>
            <w:tcW w:w="1559" w:type="dxa"/>
            <w:vMerge/>
            <w:shd w:val="clear" w:color="auto" w:fill="auto"/>
          </w:tcPr>
          <w:p w14:paraId="5E334160" w14:textId="77777777" w:rsidR="003B1434" w:rsidRPr="0042791D" w:rsidRDefault="003B1434" w:rsidP="00320014">
            <w:pPr>
              <w:ind w:left="-80" w:right="-2"/>
              <w:rPr>
                <w:sz w:val="20"/>
                <w:szCs w:val="20"/>
              </w:rPr>
            </w:pPr>
          </w:p>
        </w:tc>
        <w:tc>
          <w:tcPr>
            <w:tcW w:w="1418" w:type="dxa"/>
            <w:vMerge/>
            <w:shd w:val="clear" w:color="auto" w:fill="auto"/>
          </w:tcPr>
          <w:p w14:paraId="6F5FF7E8" w14:textId="77777777" w:rsidR="003B1434" w:rsidRPr="0042791D" w:rsidRDefault="003B1434" w:rsidP="00320014">
            <w:pPr>
              <w:ind w:left="-108" w:right="-147"/>
              <w:jc w:val="center"/>
              <w:rPr>
                <w:sz w:val="20"/>
                <w:szCs w:val="20"/>
              </w:rPr>
            </w:pPr>
          </w:p>
        </w:tc>
        <w:tc>
          <w:tcPr>
            <w:tcW w:w="1134" w:type="dxa"/>
            <w:shd w:val="clear" w:color="auto" w:fill="auto"/>
          </w:tcPr>
          <w:p w14:paraId="4FB67F09" w14:textId="77777777" w:rsidR="003B1434" w:rsidRPr="0042791D" w:rsidRDefault="003B1434" w:rsidP="00320014">
            <w:pPr>
              <w:ind w:left="-108" w:right="-108"/>
              <w:jc w:val="center"/>
              <w:rPr>
                <w:sz w:val="20"/>
                <w:szCs w:val="20"/>
              </w:rPr>
            </w:pPr>
            <w:r w:rsidRPr="007F175B">
              <w:rPr>
                <w:sz w:val="20"/>
                <w:szCs w:val="20"/>
              </w:rPr>
              <w:t>с 01.01.2028</w:t>
            </w:r>
          </w:p>
        </w:tc>
        <w:tc>
          <w:tcPr>
            <w:tcW w:w="850" w:type="dxa"/>
            <w:shd w:val="clear" w:color="auto" w:fill="auto"/>
            <w:vAlign w:val="center"/>
          </w:tcPr>
          <w:p w14:paraId="27344A92" w14:textId="77777777" w:rsidR="003B1434" w:rsidRPr="0065675A" w:rsidRDefault="003B1434" w:rsidP="00320014">
            <w:pPr>
              <w:ind w:left="-108" w:right="-108"/>
              <w:jc w:val="center"/>
              <w:rPr>
                <w:sz w:val="20"/>
                <w:szCs w:val="20"/>
              </w:rPr>
            </w:pPr>
            <w:r w:rsidRPr="007F175B">
              <w:rPr>
                <w:sz w:val="20"/>
                <w:szCs w:val="20"/>
              </w:rPr>
              <w:t>2 709,39</w:t>
            </w:r>
          </w:p>
        </w:tc>
        <w:tc>
          <w:tcPr>
            <w:tcW w:w="851" w:type="dxa"/>
            <w:shd w:val="clear" w:color="auto" w:fill="auto"/>
          </w:tcPr>
          <w:p w14:paraId="1C1D95C3"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60721B2"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4AA48AEC"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257250BC"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2D8FFD56" w14:textId="77777777" w:rsidR="003B1434" w:rsidRPr="0042791D" w:rsidRDefault="003B1434" w:rsidP="00320014">
            <w:pPr>
              <w:jc w:val="center"/>
              <w:rPr>
                <w:sz w:val="20"/>
                <w:szCs w:val="20"/>
              </w:rPr>
            </w:pPr>
            <w:r w:rsidRPr="0042791D">
              <w:rPr>
                <w:sz w:val="20"/>
                <w:szCs w:val="20"/>
              </w:rPr>
              <w:t>x</w:t>
            </w:r>
          </w:p>
        </w:tc>
      </w:tr>
      <w:tr w:rsidR="003B1434" w:rsidRPr="0042791D" w14:paraId="0CB7DBAD" w14:textId="77777777" w:rsidTr="00320014">
        <w:trPr>
          <w:trHeight w:val="189"/>
        </w:trPr>
        <w:tc>
          <w:tcPr>
            <w:tcW w:w="1559" w:type="dxa"/>
            <w:vMerge/>
            <w:shd w:val="clear" w:color="auto" w:fill="auto"/>
          </w:tcPr>
          <w:p w14:paraId="1A5FDB8C" w14:textId="77777777" w:rsidR="003B1434" w:rsidRPr="0042791D" w:rsidRDefault="003B1434" w:rsidP="00320014">
            <w:pPr>
              <w:ind w:left="-80" w:right="-2"/>
              <w:rPr>
                <w:sz w:val="20"/>
                <w:szCs w:val="20"/>
              </w:rPr>
            </w:pPr>
          </w:p>
        </w:tc>
        <w:tc>
          <w:tcPr>
            <w:tcW w:w="1418" w:type="dxa"/>
            <w:vMerge/>
            <w:shd w:val="clear" w:color="auto" w:fill="auto"/>
          </w:tcPr>
          <w:p w14:paraId="6A764F2A" w14:textId="77777777" w:rsidR="003B1434" w:rsidRPr="0042791D" w:rsidRDefault="003B1434" w:rsidP="00320014">
            <w:pPr>
              <w:ind w:left="-108" w:right="-147"/>
              <w:jc w:val="center"/>
              <w:rPr>
                <w:sz w:val="20"/>
                <w:szCs w:val="20"/>
              </w:rPr>
            </w:pPr>
          </w:p>
        </w:tc>
        <w:tc>
          <w:tcPr>
            <w:tcW w:w="1134" w:type="dxa"/>
            <w:shd w:val="clear" w:color="auto" w:fill="auto"/>
          </w:tcPr>
          <w:p w14:paraId="57C7FF22" w14:textId="77777777" w:rsidR="003B1434" w:rsidRPr="0042791D" w:rsidRDefault="003B1434" w:rsidP="00320014">
            <w:pPr>
              <w:ind w:left="-108" w:right="-108"/>
              <w:jc w:val="center"/>
              <w:rPr>
                <w:sz w:val="20"/>
                <w:szCs w:val="20"/>
              </w:rPr>
            </w:pPr>
            <w:r w:rsidRPr="007F175B">
              <w:rPr>
                <w:sz w:val="20"/>
                <w:szCs w:val="20"/>
              </w:rPr>
              <w:t>с 01.07.2028</w:t>
            </w:r>
          </w:p>
        </w:tc>
        <w:tc>
          <w:tcPr>
            <w:tcW w:w="850" w:type="dxa"/>
            <w:shd w:val="clear" w:color="auto" w:fill="auto"/>
            <w:vAlign w:val="center"/>
          </w:tcPr>
          <w:p w14:paraId="2E93A560" w14:textId="77777777" w:rsidR="003B1434" w:rsidRPr="0065675A" w:rsidRDefault="003B1434" w:rsidP="00320014">
            <w:pPr>
              <w:ind w:left="-108" w:right="-108"/>
              <w:jc w:val="center"/>
              <w:rPr>
                <w:sz w:val="20"/>
                <w:szCs w:val="20"/>
              </w:rPr>
            </w:pPr>
            <w:r w:rsidRPr="007F175B">
              <w:rPr>
                <w:sz w:val="20"/>
                <w:szCs w:val="20"/>
              </w:rPr>
              <w:t>5 045,51</w:t>
            </w:r>
          </w:p>
        </w:tc>
        <w:tc>
          <w:tcPr>
            <w:tcW w:w="851" w:type="dxa"/>
            <w:shd w:val="clear" w:color="auto" w:fill="auto"/>
          </w:tcPr>
          <w:p w14:paraId="713C2E89"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2CD235BB"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764196F"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76306A46"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3A69ED0D" w14:textId="77777777" w:rsidR="003B1434" w:rsidRPr="0042791D" w:rsidRDefault="003B1434" w:rsidP="00320014">
            <w:pPr>
              <w:jc w:val="center"/>
              <w:rPr>
                <w:sz w:val="20"/>
                <w:szCs w:val="20"/>
              </w:rPr>
            </w:pPr>
            <w:r w:rsidRPr="0042791D">
              <w:rPr>
                <w:sz w:val="20"/>
                <w:szCs w:val="20"/>
              </w:rPr>
              <w:t>x</w:t>
            </w:r>
          </w:p>
        </w:tc>
      </w:tr>
      <w:tr w:rsidR="003B1434" w:rsidRPr="0042791D" w14:paraId="2D4A8E4B" w14:textId="77777777" w:rsidTr="00320014">
        <w:trPr>
          <w:trHeight w:val="189"/>
        </w:trPr>
        <w:tc>
          <w:tcPr>
            <w:tcW w:w="1559" w:type="dxa"/>
            <w:vMerge/>
            <w:shd w:val="clear" w:color="auto" w:fill="auto"/>
          </w:tcPr>
          <w:p w14:paraId="0473280F" w14:textId="77777777" w:rsidR="003B1434" w:rsidRPr="0042791D" w:rsidRDefault="003B1434" w:rsidP="00320014">
            <w:pPr>
              <w:ind w:left="-80" w:right="-2"/>
              <w:rPr>
                <w:sz w:val="20"/>
                <w:szCs w:val="20"/>
              </w:rPr>
            </w:pPr>
          </w:p>
        </w:tc>
        <w:tc>
          <w:tcPr>
            <w:tcW w:w="1418" w:type="dxa"/>
            <w:vMerge/>
            <w:shd w:val="clear" w:color="auto" w:fill="auto"/>
          </w:tcPr>
          <w:p w14:paraId="50D4815E" w14:textId="77777777" w:rsidR="003B1434" w:rsidRPr="0042791D" w:rsidRDefault="003B1434" w:rsidP="00320014">
            <w:pPr>
              <w:ind w:left="-108" w:right="-147"/>
              <w:jc w:val="center"/>
              <w:rPr>
                <w:sz w:val="20"/>
                <w:szCs w:val="20"/>
              </w:rPr>
            </w:pPr>
          </w:p>
        </w:tc>
        <w:tc>
          <w:tcPr>
            <w:tcW w:w="1134" w:type="dxa"/>
            <w:shd w:val="clear" w:color="auto" w:fill="auto"/>
          </w:tcPr>
          <w:p w14:paraId="0373DCA7" w14:textId="77777777" w:rsidR="003B1434" w:rsidRPr="00283187" w:rsidRDefault="003B1434" w:rsidP="00320014">
            <w:pPr>
              <w:ind w:left="-108" w:right="-108"/>
              <w:jc w:val="center"/>
              <w:rPr>
                <w:sz w:val="20"/>
                <w:szCs w:val="20"/>
              </w:rPr>
            </w:pPr>
            <w:r w:rsidRPr="007F175B">
              <w:rPr>
                <w:sz w:val="20"/>
                <w:szCs w:val="20"/>
              </w:rPr>
              <w:t>с 01.01.2029</w:t>
            </w:r>
          </w:p>
        </w:tc>
        <w:tc>
          <w:tcPr>
            <w:tcW w:w="850" w:type="dxa"/>
            <w:shd w:val="clear" w:color="auto" w:fill="auto"/>
            <w:vAlign w:val="center"/>
          </w:tcPr>
          <w:p w14:paraId="0EE49C8E" w14:textId="77777777" w:rsidR="003B1434" w:rsidRPr="00AD3EC1" w:rsidRDefault="003B1434" w:rsidP="00320014">
            <w:pPr>
              <w:ind w:left="-108" w:right="-108"/>
              <w:jc w:val="center"/>
              <w:rPr>
                <w:sz w:val="20"/>
                <w:szCs w:val="20"/>
              </w:rPr>
            </w:pPr>
            <w:r w:rsidRPr="007F175B">
              <w:rPr>
                <w:sz w:val="20"/>
                <w:szCs w:val="20"/>
              </w:rPr>
              <w:t>5 045,51</w:t>
            </w:r>
          </w:p>
        </w:tc>
        <w:tc>
          <w:tcPr>
            <w:tcW w:w="851" w:type="dxa"/>
            <w:shd w:val="clear" w:color="auto" w:fill="auto"/>
          </w:tcPr>
          <w:p w14:paraId="7356BBAA"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616A5EEB"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48C84872"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4690068B"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1E57E721" w14:textId="77777777" w:rsidR="003B1434" w:rsidRPr="0042791D" w:rsidRDefault="003B1434" w:rsidP="00320014">
            <w:pPr>
              <w:jc w:val="center"/>
              <w:rPr>
                <w:sz w:val="20"/>
                <w:szCs w:val="20"/>
              </w:rPr>
            </w:pPr>
            <w:r w:rsidRPr="0042791D">
              <w:rPr>
                <w:sz w:val="20"/>
                <w:szCs w:val="20"/>
              </w:rPr>
              <w:t>x</w:t>
            </w:r>
          </w:p>
        </w:tc>
      </w:tr>
      <w:tr w:rsidR="003B1434" w:rsidRPr="0042791D" w14:paraId="1E306B78" w14:textId="77777777" w:rsidTr="00320014">
        <w:trPr>
          <w:trHeight w:val="189"/>
        </w:trPr>
        <w:tc>
          <w:tcPr>
            <w:tcW w:w="1559" w:type="dxa"/>
            <w:vMerge/>
            <w:shd w:val="clear" w:color="auto" w:fill="auto"/>
          </w:tcPr>
          <w:p w14:paraId="20419AA8" w14:textId="77777777" w:rsidR="003B1434" w:rsidRPr="0042791D" w:rsidRDefault="003B1434" w:rsidP="00320014">
            <w:pPr>
              <w:ind w:left="-80" w:right="-2"/>
              <w:rPr>
                <w:sz w:val="20"/>
                <w:szCs w:val="20"/>
              </w:rPr>
            </w:pPr>
          </w:p>
        </w:tc>
        <w:tc>
          <w:tcPr>
            <w:tcW w:w="1418" w:type="dxa"/>
            <w:vMerge/>
            <w:shd w:val="clear" w:color="auto" w:fill="auto"/>
          </w:tcPr>
          <w:p w14:paraId="0FD6D67B" w14:textId="77777777" w:rsidR="003B1434" w:rsidRPr="0042791D" w:rsidRDefault="003B1434" w:rsidP="00320014">
            <w:pPr>
              <w:ind w:left="-108" w:right="-147"/>
              <w:jc w:val="center"/>
              <w:rPr>
                <w:sz w:val="20"/>
                <w:szCs w:val="20"/>
              </w:rPr>
            </w:pPr>
          </w:p>
        </w:tc>
        <w:tc>
          <w:tcPr>
            <w:tcW w:w="1134" w:type="dxa"/>
            <w:shd w:val="clear" w:color="auto" w:fill="auto"/>
          </w:tcPr>
          <w:p w14:paraId="3FEEF00B" w14:textId="77777777" w:rsidR="003B1434" w:rsidRPr="00283187" w:rsidRDefault="003B1434" w:rsidP="00320014">
            <w:pPr>
              <w:ind w:left="-108" w:right="-108"/>
              <w:jc w:val="center"/>
              <w:rPr>
                <w:sz w:val="20"/>
                <w:szCs w:val="20"/>
              </w:rPr>
            </w:pPr>
            <w:r w:rsidRPr="007F175B">
              <w:rPr>
                <w:sz w:val="20"/>
                <w:szCs w:val="20"/>
              </w:rPr>
              <w:t>с 01.07.2029</w:t>
            </w:r>
          </w:p>
        </w:tc>
        <w:tc>
          <w:tcPr>
            <w:tcW w:w="850" w:type="dxa"/>
            <w:shd w:val="clear" w:color="auto" w:fill="auto"/>
            <w:vAlign w:val="center"/>
          </w:tcPr>
          <w:p w14:paraId="4C7BBB26" w14:textId="77777777" w:rsidR="003B1434" w:rsidRPr="00BE74B8" w:rsidRDefault="003B1434" w:rsidP="00320014">
            <w:pPr>
              <w:ind w:left="-108" w:right="-108"/>
              <w:jc w:val="center"/>
              <w:rPr>
                <w:sz w:val="20"/>
                <w:szCs w:val="20"/>
              </w:rPr>
            </w:pPr>
            <w:r w:rsidRPr="007F175B">
              <w:rPr>
                <w:sz w:val="20"/>
                <w:szCs w:val="20"/>
              </w:rPr>
              <w:t>2 376,73</w:t>
            </w:r>
          </w:p>
        </w:tc>
        <w:tc>
          <w:tcPr>
            <w:tcW w:w="851" w:type="dxa"/>
            <w:shd w:val="clear" w:color="auto" w:fill="auto"/>
          </w:tcPr>
          <w:p w14:paraId="41C782E3" w14:textId="77777777" w:rsidR="003B1434" w:rsidRPr="0042791D" w:rsidRDefault="003B1434" w:rsidP="00320014">
            <w:pPr>
              <w:ind w:left="-108" w:right="-72"/>
              <w:jc w:val="center"/>
              <w:rPr>
                <w:sz w:val="20"/>
                <w:szCs w:val="20"/>
              </w:rPr>
            </w:pPr>
            <w:r w:rsidRPr="0065727D">
              <w:rPr>
                <w:sz w:val="20"/>
                <w:szCs w:val="20"/>
              </w:rPr>
              <w:t>x</w:t>
            </w:r>
          </w:p>
        </w:tc>
        <w:tc>
          <w:tcPr>
            <w:tcW w:w="851" w:type="dxa"/>
            <w:shd w:val="clear" w:color="auto" w:fill="auto"/>
          </w:tcPr>
          <w:p w14:paraId="1DF50F64" w14:textId="77777777" w:rsidR="003B1434" w:rsidRPr="0042791D" w:rsidRDefault="003B1434" w:rsidP="00320014">
            <w:pPr>
              <w:ind w:left="-108" w:right="-72"/>
              <w:jc w:val="center"/>
              <w:rPr>
                <w:sz w:val="20"/>
                <w:szCs w:val="20"/>
              </w:rPr>
            </w:pPr>
            <w:r w:rsidRPr="0065727D">
              <w:rPr>
                <w:sz w:val="20"/>
                <w:szCs w:val="20"/>
              </w:rPr>
              <w:t>x</w:t>
            </w:r>
          </w:p>
        </w:tc>
        <w:tc>
          <w:tcPr>
            <w:tcW w:w="708" w:type="dxa"/>
            <w:shd w:val="clear" w:color="auto" w:fill="auto"/>
          </w:tcPr>
          <w:p w14:paraId="5D5C2965" w14:textId="77777777" w:rsidR="003B1434" w:rsidRPr="0042791D" w:rsidRDefault="003B1434" w:rsidP="00320014">
            <w:pPr>
              <w:ind w:left="-108" w:right="-72"/>
              <w:jc w:val="center"/>
              <w:rPr>
                <w:sz w:val="20"/>
                <w:szCs w:val="20"/>
              </w:rPr>
            </w:pPr>
            <w:r w:rsidRPr="0065727D">
              <w:rPr>
                <w:sz w:val="20"/>
                <w:szCs w:val="20"/>
              </w:rPr>
              <w:t>x</w:t>
            </w:r>
          </w:p>
        </w:tc>
        <w:tc>
          <w:tcPr>
            <w:tcW w:w="709" w:type="dxa"/>
            <w:shd w:val="clear" w:color="auto" w:fill="auto"/>
          </w:tcPr>
          <w:p w14:paraId="33ACFF21" w14:textId="77777777" w:rsidR="003B1434" w:rsidRPr="0042791D" w:rsidRDefault="003B1434" w:rsidP="00320014">
            <w:pPr>
              <w:ind w:left="-108" w:right="-72"/>
              <w:jc w:val="center"/>
              <w:rPr>
                <w:sz w:val="20"/>
                <w:szCs w:val="20"/>
              </w:rPr>
            </w:pPr>
            <w:r w:rsidRPr="0065727D">
              <w:rPr>
                <w:sz w:val="20"/>
                <w:szCs w:val="20"/>
              </w:rPr>
              <w:t>x</w:t>
            </w:r>
          </w:p>
        </w:tc>
        <w:tc>
          <w:tcPr>
            <w:tcW w:w="1417" w:type="dxa"/>
            <w:shd w:val="clear" w:color="auto" w:fill="auto"/>
          </w:tcPr>
          <w:p w14:paraId="0EC45CFF" w14:textId="77777777" w:rsidR="003B1434" w:rsidRPr="0042791D" w:rsidRDefault="003B1434" w:rsidP="00320014">
            <w:pPr>
              <w:jc w:val="center"/>
              <w:rPr>
                <w:sz w:val="20"/>
                <w:szCs w:val="20"/>
              </w:rPr>
            </w:pPr>
            <w:r w:rsidRPr="0065727D">
              <w:rPr>
                <w:sz w:val="20"/>
                <w:szCs w:val="20"/>
              </w:rPr>
              <w:t>x</w:t>
            </w:r>
          </w:p>
        </w:tc>
      </w:tr>
      <w:tr w:rsidR="003B1434" w:rsidRPr="0042791D" w14:paraId="2096517D" w14:textId="77777777" w:rsidTr="00320014">
        <w:trPr>
          <w:trHeight w:val="189"/>
        </w:trPr>
        <w:tc>
          <w:tcPr>
            <w:tcW w:w="1559" w:type="dxa"/>
            <w:vMerge/>
            <w:shd w:val="clear" w:color="auto" w:fill="auto"/>
          </w:tcPr>
          <w:p w14:paraId="4297A359" w14:textId="77777777" w:rsidR="003B1434" w:rsidRPr="0042791D" w:rsidRDefault="003B1434" w:rsidP="00320014">
            <w:pPr>
              <w:ind w:left="-80" w:right="-2"/>
              <w:rPr>
                <w:sz w:val="20"/>
                <w:szCs w:val="20"/>
              </w:rPr>
            </w:pPr>
          </w:p>
        </w:tc>
        <w:tc>
          <w:tcPr>
            <w:tcW w:w="1418" w:type="dxa"/>
            <w:vMerge/>
            <w:shd w:val="clear" w:color="auto" w:fill="auto"/>
          </w:tcPr>
          <w:p w14:paraId="4E62757B" w14:textId="77777777" w:rsidR="003B1434" w:rsidRPr="0042791D" w:rsidRDefault="003B1434" w:rsidP="00320014">
            <w:pPr>
              <w:ind w:left="-108" w:right="-147"/>
              <w:jc w:val="center"/>
              <w:rPr>
                <w:sz w:val="20"/>
                <w:szCs w:val="20"/>
              </w:rPr>
            </w:pPr>
          </w:p>
        </w:tc>
        <w:tc>
          <w:tcPr>
            <w:tcW w:w="1134" w:type="dxa"/>
            <w:shd w:val="clear" w:color="auto" w:fill="auto"/>
          </w:tcPr>
          <w:p w14:paraId="3241DBF5" w14:textId="77777777" w:rsidR="003B1434" w:rsidRPr="00283187" w:rsidRDefault="003B1434" w:rsidP="00320014">
            <w:pPr>
              <w:ind w:left="-108" w:right="-108"/>
              <w:jc w:val="center"/>
              <w:rPr>
                <w:sz w:val="20"/>
                <w:szCs w:val="20"/>
              </w:rPr>
            </w:pPr>
            <w:r w:rsidRPr="007F175B">
              <w:rPr>
                <w:sz w:val="20"/>
                <w:szCs w:val="20"/>
              </w:rPr>
              <w:t>с 01.01.2030</w:t>
            </w:r>
          </w:p>
        </w:tc>
        <w:tc>
          <w:tcPr>
            <w:tcW w:w="850" w:type="dxa"/>
            <w:shd w:val="clear" w:color="auto" w:fill="auto"/>
            <w:vAlign w:val="center"/>
          </w:tcPr>
          <w:p w14:paraId="23A00B8A" w14:textId="77777777" w:rsidR="003B1434" w:rsidRPr="00BE74B8" w:rsidRDefault="003B1434" w:rsidP="00320014">
            <w:pPr>
              <w:ind w:left="-108" w:right="-108"/>
              <w:jc w:val="center"/>
              <w:rPr>
                <w:sz w:val="20"/>
                <w:szCs w:val="20"/>
              </w:rPr>
            </w:pPr>
            <w:r w:rsidRPr="007F175B">
              <w:rPr>
                <w:sz w:val="20"/>
                <w:szCs w:val="20"/>
              </w:rPr>
              <w:t>2 376,73</w:t>
            </w:r>
          </w:p>
        </w:tc>
        <w:tc>
          <w:tcPr>
            <w:tcW w:w="851" w:type="dxa"/>
            <w:shd w:val="clear" w:color="auto" w:fill="auto"/>
          </w:tcPr>
          <w:p w14:paraId="4DE77630" w14:textId="77777777" w:rsidR="003B1434" w:rsidRPr="0042791D" w:rsidRDefault="003B1434" w:rsidP="00320014">
            <w:pPr>
              <w:ind w:left="-108" w:right="-72"/>
              <w:jc w:val="center"/>
              <w:rPr>
                <w:sz w:val="20"/>
                <w:szCs w:val="20"/>
              </w:rPr>
            </w:pPr>
            <w:r w:rsidRPr="0065727D">
              <w:rPr>
                <w:sz w:val="20"/>
                <w:szCs w:val="20"/>
              </w:rPr>
              <w:t>x</w:t>
            </w:r>
          </w:p>
        </w:tc>
        <w:tc>
          <w:tcPr>
            <w:tcW w:w="851" w:type="dxa"/>
            <w:shd w:val="clear" w:color="auto" w:fill="auto"/>
          </w:tcPr>
          <w:p w14:paraId="43ADED19" w14:textId="77777777" w:rsidR="003B1434" w:rsidRPr="0042791D" w:rsidRDefault="003B1434" w:rsidP="00320014">
            <w:pPr>
              <w:ind w:left="-108" w:right="-72"/>
              <w:jc w:val="center"/>
              <w:rPr>
                <w:sz w:val="20"/>
                <w:szCs w:val="20"/>
              </w:rPr>
            </w:pPr>
            <w:r w:rsidRPr="0065727D">
              <w:rPr>
                <w:sz w:val="20"/>
                <w:szCs w:val="20"/>
              </w:rPr>
              <w:t>x</w:t>
            </w:r>
          </w:p>
        </w:tc>
        <w:tc>
          <w:tcPr>
            <w:tcW w:w="708" w:type="dxa"/>
            <w:shd w:val="clear" w:color="auto" w:fill="auto"/>
          </w:tcPr>
          <w:p w14:paraId="026DB3E0" w14:textId="77777777" w:rsidR="003B1434" w:rsidRPr="0042791D" w:rsidRDefault="003B1434" w:rsidP="00320014">
            <w:pPr>
              <w:ind w:left="-108" w:right="-72"/>
              <w:jc w:val="center"/>
              <w:rPr>
                <w:sz w:val="20"/>
                <w:szCs w:val="20"/>
              </w:rPr>
            </w:pPr>
            <w:r w:rsidRPr="0065727D">
              <w:rPr>
                <w:sz w:val="20"/>
                <w:szCs w:val="20"/>
              </w:rPr>
              <w:t>x</w:t>
            </w:r>
          </w:p>
        </w:tc>
        <w:tc>
          <w:tcPr>
            <w:tcW w:w="709" w:type="dxa"/>
            <w:shd w:val="clear" w:color="auto" w:fill="auto"/>
          </w:tcPr>
          <w:p w14:paraId="459A390B" w14:textId="77777777" w:rsidR="003B1434" w:rsidRPr="0042791D" w:rsidRDefault="003B1434" w:rsidP="00320014">
            <w:pPr>
              <w:ind w:left="-108" w:right="-72"/>
              <w:jc w:val="center"/>
              <w:rPr>
                <w:sz w:val="20"/>
                <w:szCs w:val="20"/>
              </w:rPr>
            </w:pPr>
            <w:r w:rsidRPr="0065727D">
              <w:rPr>
                <w:sz w:val="20"/>
                <w:szCs w:val="20"/>
              </w:rPr>
              <w:t>x</w:t>
            </w:r>
          </w:p>
        </w:tc>
        <w:tc>
          <w:tcPr>
            <w:tcW w:w="1417" w:type="dxa"/>
            <w:shd w:val="clear" w:color="auto" w:fill="auto"/>
          </w:tcPr>
          <w:p w14:paraId="488B3C55" w14:textId="77777777" w:rsidR="003B1434" w:rsidRPr="0042791D" w:rsidRDefault="003B1434" w:rsidP="00320014">
            <w:pPr>
              <w:jc w:val="center"/>
              <w:rPr>
                <w:sz w:val="20"/>
                <w:szCs w:val="20"/>
              </w:rPr>
            </w:pPr>
            <w:r w:rsidRPr="0065727D">
              <w:rPr>
                <w:sz w:val="20"/>
                <w:szCs w:val="20"/>
              </w:rPr>
              <w:t>x</w:t>
            </w:r>
          </w:p>
        </w:tc>
      </w:tr>
      <w:tr w:rsidR="003B1434" w:rsidRPr="0042791D" w14:paraId="2F8ABBCD" w14:textId="77777777" w:rsidTr="00320014">
        <w:trPr>
          <w:trHeight w:val="189"/>
        </w:trPr>
        <w:tc>
          <w:tcPr>
            <w:tcW w:w="1559" w:type="dxa"/>
            <w:vMerge/>
            <w:shd w:val="clear" w:color="auto" w:fill="auto"/>
          </w:tcPr>
          <w:p w14:paraId="41C0DC43" w14:textId="77777777" w:rsidR="003B1434" w:rsidRPr="0042791D" w:rsidRDefault="003B1434" w:rsidP="00320014">
            <w:pPr>
              <w:ind w:left="-80" w:right="-2"/>
              <w:rPr>
                <w:sz w:val="20"/>
                <w:szCs w:val="20"/>
              </w:rPr>
            </w:pPr>
          </w:p>
        </w:tc>
        <w:tc>
          <w:tcPr>
            <w:tcW w:w="1418" w:type="dxa"/>
            <w:vMerge/>
            <w:shd w:val="clear" w:color="auto" w:fill="auto"/>
          </w:tcPr>
          <w:p w14:paraId="1ECEC47E" w14:textId="77777777" w:rsidR="003B1434" w:rsidRPr="0042791D" w:rsidRDefault="003B1434" w:rsidP="00320014">
            <w:pPr>
              <w:ind w:left="-108" w:right="-147"/>
              <w:jc w:val="center"/>
              <w:rPr>
                <w:sz w:val="20"/>
                <w:szCs w:val="20"/>
              </w:rPr>
            </w:pPr>
          </w:p>
        </w:tc>
        <w:tc>
          <w:tcPr>
            <w:tcW w:w="1134" w:type="dxa"/>
            <w:shd w:val="clear" w:color="auto" w:fill="auto"/>
          </w:tcPr>
          <w:p w14:paraId="7D54DA8E" w14:textId="77777777" w:rsidR="003B1434" w:rsidRPr="00283187" w:rsidRDefault="003B1434" w:rsidP="00320014">
            <w:pPr>
              <w:ind w:left="-108" w:right="-108"/>
              <w:jc w:val="center"/>
              <w:rPr>
                <w:sz w:val="20"/>
                <w:szCs w:val="20"/>
              </w:rPr>
            </w:pPr>
            <w:r w:rsidRPr="007F175B">
              <w:rPr>
                <w:sz w:val="20"/>
                <w:szCs w:val="20"/>
              </w:rPr>
              <w:t>с 01.07.2030</w:t>
            </w:r>
          </w:p>
        </w:tc>
        <w:tc>
          <w:tcPr>
            <w:tcW w:w="850" w:type="dxa"/>
            <w:shd w:val="clear" w:color="auto" w:fill="auto"/>
            <w:vAlign w:val="center"/>
          </w:tcPr>
          <w:p w14:paraId="3B51700C" w14:textId="77777777" w:rsidR="003B1434" w:rsidRPr="00BE74B8" w:rsidRDefault="003B1434" w:rsidP="00320014">
            <w:pPr>
              <w:ind w:left="-108" w:right="-108"/>
              <w:jc w:val="center"/>
              <w:rPr>
                <w:sz w:val="20"/>
                <w:szCs w:val="20"/>
              </w:rPr>
            </w:pPr>
            <w:r w:rsidRPr="007F175B">
              <w:rPr>
                <w:sz w:val="20"/>
                <w:szCs w:val="20"/>
              </w:rPr>
              <w:t>6 078,20</w:t>
            </w:r>
          </w:p>
        </w:tc>
        <w:tc>
          <w:tcPr>
            <w:tcW w:w="851" w:type="dxa"/>
            <w:shd w:val="clear" w:color="auto" w:fill="auto"/>
          </w:tcPr>
          <w:p w14:paraId="3E445CF1" w14:textId="77777777" w:rsidR="003B1434" w:rsidRPr="0042791D" w:rsidRDefault="003B1434" w:rsidP="00320014">
            <w:pPr>
              <w:ind w:left="-108" w:right="-72"/>
              <w:jc w:val="center"/>
              <w:rPr>
                <w:sz w:val="20"/>
                <w:szCs w:val="20"/>
              </w:rPr>
            </w:pPr>
            <w:r w:rsidRPr="0065727D">
              <w:rPr>
                <w:sz w:val="20"/>
                <w:szCs w:val="20"/>
              </w:rPr>
              <w:t>x</w:t>
            </w:r>
          </w:p>
        </w:tc>
        <w:tc>
          <w:tcPr>
            <w:tcW w:w="851" w:type="dxa"/>
            <w:shd w:val="clear" w:color="auto" w:fill="auto"/>
          </w:tcPr>
          <w:p w14:paraId="5FAE688F" w14:textId="77777777" w:rsidR="003B1434" w:rsidRPr="0042791D" w:rsidRDefault="003B1434" w:rsidP="00320014">
            <w:pPr>
              <w:ind w:left="-108" w:right="-72"/>
              <w:jc w:val="center"/>
              <w:rPr>
                <w:sz w:val="20"/>
                <w:szCs w:val="20"/>
              </w:rPr>
            </w:pPr>
            <w:r w:rsidRPr="0065727D">
              <w:rPr>
                <w:sz w:val="20"/>
                <w:szCs w:val="20"/>
              </w:rPr>
              <w:t>x</w:t>
            </w:r>
          </w:p>
        </w:tc>
        <w:tc>
          <w:tcPr>
            <w:tcW w:w="708" w:type="dxa"/>
            <w:shd w:val="clear" w:color="auto" w:fill="auto"/>
          </w:tcPr>
          <w:p w14:paraId="40EE1C14" w14:textId="77777777" w:rsidR="003B1434" w:rsidRPr="0042791D" w:rsidRDefault="003B1434" w:rsidP="00320014">
            <w:pPr>
              <w:ind w:left="-108" w:right="-72"/>
              <w:jc w:val="center"/>
              <w:rPr>
                <w:sz w:val="20"/>
                <w:szCs w:val="20"/>
              </w:rPr>
            </w:pPr>
            <w:r w:rsidRPr="0065727D">
              <w:rPr>
                <w:sz w:val="20"/>
                <w:szCs w:val="20"/>
              </w:rPr>
              <w:t>x</w:t>
            </w:r>
          </w:p>
        </w:tc>
        <w:tc>
          <w:tcPr>
            <w:tcW w:w="709" w:type="dxa"/>
            <w:shd w:val="clear" w:color="auto" w:fill="auto"/>
          </w:tcPr>
          <w:p w14:paraId="09B7F4D9" w14:textId="77777777" w:rsidR="003B1434" w:rsidRPr="0042791D" w:rsidRDefault="003B1434" w:rsidP="00320014">
            <w:pPr>
              <w:ind w:left="-108" w:right="-72"/>
              <w:jc w:val="center"/>
              <w:rPr>
                <w:sz w:val="20"/>
                <w:szCs w:val="20"/>
              </w:rPr>
            </w:pPr>
            <w:r w:rsidRPr="0065727D">
              <w:rPr>
                <w:sz w:val="20"/>
                <w:szCs w:val="20"/>
              </w:rPr>
              <w:t>x</w:t>
            </w:r>
          </w:p>
        </w:tc>
        <w:tc>
          <w:tcPr>
            <w:tcW w:w="1417" w:type="dxa"/>
            <w:shd w:val="clear" w:color="auto" w:fill="auto"/>
          </w:tcPr>
          <w:p w14:paraId="7138EA8B" w14:textId="77777777" w:rsidR="003B1434" w:rsidRPr="0042791D" w:rsidRDefault="003B1434" w:rsidP="00320014">
            <w:pPr>
              <w:jc w:val="center"/>
              <w:rPr>
                <w:sz w:val="20"/>
                <w:szCs w:val="20"/>
              </w:rPr>
            </w:pPr>
            <w:r w:rsidRPr="0065727D">
              <w:rPr>
                <w:sz w:val="20"/>
                <w:szCs w:val="20"/>
              </w:rPr>
              <w:t>x</w:t>
            </w:r>
          </w:p>
        </w:tc>
      </w:tr>
      <w:tr w:rsidR="003B1434" w:rsidRPr="0042791D" w14:paraId="4A342914" w14:textId="77777777" w:rsidTr="00320014">
        <w:trPr>
          <w:trHeight w:val="185"/>
        </w:trPr>
        <w:tc>
          <w:tcPr>
            <w:tcW w:w="1559" w:type="dxa"/>
            <w:vMerge/>
            <w:shd w:val="clear" w:color="auto" w:fill="auto"/>
          </w:tcPr>
          <w:p w14:paraId="78537120" w14:textId="77777777" w:rsidR="003B1434" w:rsidRPr="0042791D" w:rsidRDefault="003B1434" w:rsidP="00320014">
            <w:pPr>
              <w:ind w:left="-80" w:right="-2"/>
              <w:rPr>
                <w:sz w:val="20"/>
                <w:szCs w:val="20"/>
              </w:rPr>
            </w:pPr>
          </w:p>
        </w:tc>
        <w:tc>
          <w:tcPr>
            <w:tcW w:w="1418" w:type="dxa"/>
            <w:shd w:val="clear" w:color="auto" w:fill="auto"/>
          </w:tcPr>
          <w:p w14:paraId="3427C7AB" w14:textId="77777777" w:rsidR="003B1434" w:rsidRPr="0042791D" w:rsidRDefault="003B1434" w:rsidP="00320014">
            <w:pPr>
              <w:ind w:left="-108" w:right="-147"/>
              <w:jc w:val="center"/>
              <w:rPr>
                <w:sz w:val="20"/>
                <w:szCs w:val="20"/>
              </w:rPr>
            </w:pPr>
            <w:r w:rsidRPr="0042791D">
              <w:rPr>
                <w:sz w:val="20"/>
                <w:szCs w:val="20"/>
              </w:rPr>
              <w:t>Двухставочный</w:t>
            </w:r>
          </w:p>
        </w:tc>
        <w:tc>
          <w:tcPr>
            <w:tcW w:w="1134" w:type="dxa"/>
            <w:shd w:val="clear" w:color="auto" w:fill="auto"/>
            <w:vAlign w:val="center"/>
          </w:tcPr>
          <w:p w14:paraId="7523CC73" w14:textId="77777777" w:rsidR="003B1434" w:rsidRPr="0042791D" w:rsidRDefault="003B1434" w:rsidP="00320014">
            <w:pPr>
              <w:ind w:left="-108" w:right="-108"/>
              <w:jc w:val="center"/>
              <w:rPr>
                <w:sz w:val="20"/>
                <w:szCs w:val="20"/>
              </w:rPr>
            </w:pPr>
            <w:r w:rsidRPr="0042791D">
              <w:rPr>
                <w:sz w:val="20"/>
                <w:szCs w:val="20"/>
              </w:rPr>
              <w:t>x</w:t>
            </w:r>
          </w:p>
        </w:tc>
        <w:tc>
          <w:tcPr>
            <w:tcW w:w="850" w:type="dxa"/>
            <w:shd w:val="clear" w:color="auto" w:fill="auto"/>
            <w:vAlign w:val="center"/>
          </w:tcPr>
          <w:p w14:paraId="7967561A" w14:textId="77777777" w:rsidR="003B1434" w:rsidRPr="0042791D" w:rsidRDefault="003B1434" w:rsidP="00320014">
            <w:pPr>
              <w:ind w:left="-108" w:right="-147"/>
              <w:jc w:val="center"/>
              <w:rPr>
                <w:sz w:val="20"/>
                <w:szCs w:val="20"/>
              </w:rPr>
            </w:pPr>
            <w:r w:rsidRPr="0042791D">
              <w:rPr>
                <w:sz w:val="20"/>
                <w:szCs w:val="20"/>
              </w:rPr>
              <w:t>x</w:t>
            </w:r>
          </w:p>
        </w:tc>
        <w:tc>
          <w:tcPr>
            <w:tcW w:w="851" w:type="dxa"/>
            <w:shd w:val="clear" w:color="auto" w:fill="auto"/>
            <w:vAlign w:val="center"/>
          </w:tcPr>
          <w:p w14:paraId="0C5F2D3E"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3A575880"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43EAEA16"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262321B0"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2CD032A8" w14:textId="77777777" w:rsidR="003B1434" w:rsidRPr="0042791D" w:rsidRDefault="003B1434" w:rsidP="00320014">
            <w:pPr>
              <w:jc w:val="center"/>
              <w:rPr>
                <w:sz w:val="20"/>
                <w:szCs w:val="20"/>
              </w:rPr>
            </w:pPr>
            <w:r w:rsidRPr="0042791D">
              <w:rPr>
                <w:sz w:val="20"/>
                <w:szCs w:val="20"/>
              </w:rPr>
              <w:t>x</w:t>
            </w:r>
          </w:p>
        </w:tc>
      </w:tr>
      <w:tr w:rsidR="003B1434" w:rsidRPr="0042791D" w14:paraId="2601F4F1" w14:textId="77777777" w:rsidTr="00320014">
        <w:trPr>
          <w:trHeight w:val="395"/>
        </w:trPr>
        <w:tc>
          <w:tcPr>
            <w:tcW w:w="1559" w:type="dxa"/>
            <w:vMerge/>
            <w:shd w:val="clear" w:color="auto" w:fill="auto"/>
          </w:tcPr>
          <w:p w14:paraId="4E18BA22" w14:textId="77777777" w:rsidR="003B1434" w:rsidRPr="0042791D" w:rsidRDefault="003B1434" w:rsidP="00320014">
            <w:pPr>
              <w:ind w:left="-80" w:right="-2"/>
              <w:rPr>
                <w:sz w:val="20"/>
                <w:szCs w:val="20"/>
              </w:rPr>
            </w:pPr>
          </w:p>
        </w:tc>
        <w:tc>
          <w:tcPr>
            <w:tcW w:w="1418" w:type="dxa"/>
            <w:shd w:val="clear" w:color="auto" w:fill="auto"/>
            <w:vAlign w:val="center"/>
          </w:tcPr>
          <w:p w14:paraId="25A98A56" w14:textId="77777777" w:rsidR="003B1434" w:rsidRPr="0042791D" w:rsidRDefault="003B1434" w:rsidP="00320014">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742CD2DD" w14:textId="77777777" w:rsidR="003B1434" w:rsidRPr="0042791D" w:rsidRDefault="003B1434" w:rsidP="00320014">
            <w:pPr>
              <w:ind w:left="-108" w:right="-108"/>
              <w:jc w:val="center"/>
              <w:rPr>
                <w:sz w:val="20"/>
                <w:szCs w:val="20"/>
              </w:rPr>
            </w:pPr>
            <w:r w:rsidRPr="0042791D">
              <w:rPr>
                <w:sz w:val="20"/>
                <w:szCs w:val="20"/>
              </w:rPr>
              <w:t>x</w:t>
            </w:r>
          </w:p>
        </w:tc>
        <w:tc>
          <w:tcPr>
            <w:tcW w:w="850" w:type="dxa"/>
            <w:shd w:val="clear" w:color="auto" w:fill="auto"/>
            <w:vAlign w:val="center"/>
          </w:tcPr>
          <w:p w14:paraId="76A26F61" w14:textId="77777777" w:rsidR="003B1434" w:rsidRPr="0042791D" w:rsidRDefault="003B1434" w:rsidP="00320014">
            <w:pPr>
              <w:ind w:left="-108" w:right="-147"/>
              <w:jc w:val="center"/>
              <w:rPr>
                <w:sz w:val="20"/>
                <w:szCs w:val="20"/>
              </w:rPr>
            </w:pPr>
            <w:r w:rsidRPr="0042791D">
              <w:rPr>
                <w:sz w:val="20"/>
                <w:szCs w:val="20"/>
              </w:rPr>
              <w:t>x</w:t>
            </w:r>
          </w:p>
        </w:tc>
        <w:tc>
          <w:tcPr>
            <w:tcW w:w="851" w:type="dxa"/>
            <w:shd w:val="clear" w:color="auto" w:fill="auto"/>
            <w:vAlign w:val="center"/>
          </w:tcPr>
          <w:p w14:paraId="5097C942"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6A10CDE7"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21B80A76"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2C7607CB"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4715AFB1" w14:textId="77777777" w:rsidR="003B1434" w:rsidRPr="0042791D" w:rsidRDefault="003B1434" w:rsidP="00320014">
            <w:pPr>
              <w:jc w:val="center"/>
              <w:rPr>
                <w:sz w:val="20"/>
                <w:szCs w:val="20"/>
              </w:rPr>
            </w:pPr>
            <w:r w:rsidRPr="0042791D">
              <w:rPr>
                <w:sz w:val="20"/>
                <w:szCs w:val="20"/>
              </w:rPr>
              <w:t>x</w:t>
            </w:r>
          </w:p>
        </w:tc>
      </w:tr>
    </w:tbl>
    <w:p w14:paraId="341E7AA6" w14:textId="77777777" w:rsidR="003B1434" w:rsidRDefault="003B1434" w:rsidP="003B1434">
      <w:r>
        <w:br w:type="page"/>
      </w:r>
    </w:p>
    <w:tbl>
      <w:tblPr>
        <w:tblW w:w="949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850"/>
        <w:gridCol w:w="851"/>
        <w:gridCol w:w="851"/>
        <w:gridCol w:w="708"/>
        <w:gridCol w:w="709"/>
        <w:gridCol w:w="1417"/>
      </w:tblGrid>
      <w:tr w:rsidR="003B1434" w:rsidRPr="0042791D" w14:paraId="58EFBFC1" w14:textId="77777777" w:rsidTr="00320014">
        <w:trPr>
          <w:trHeight w:val="180"/>
        </w:trPr>
        <w:tc>
          <w:tcPr>
            <w:tcW w:w="1559" w:type="dxa"/>
            <w:tcBorders>
              <w:bottom w:val="single" w:sz="4" w:space="0" w:color="auto"/>
            </w:tcBorders>
            <w:shd w:val="clear" w:color="auto" w:fill="auto"/>
            <w:vAlign w:val="center"/>
          </w:tcPr>
          <w:p w14:paraId="1053F585" w14:textId="77777777" w:rsidR="003B1434" w:rsidRPr="0042791D" w:rsidRDefault="003B1434" w:rsidP="00320014">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7FFEA02B" w14:textId="77777777" w:rsidR="003B1434" w:rsidRPr="0042791D" w:rsidRDefault="003B1434" w:rsidP="00320014">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66537BF1" w14:textId="77777777" w:rsidR="003B1434" w:rsidRPr="0042791D" w:rsidRDefault="003B1434" w:rsidP="00320014">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2BC6C32A" w14:textId="77777777" w:rsidR="003B1434" w:rsidRPr="0042791D" w:rsidRDefault="003B1434" w:rsidP="00320014">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0339EA58" w14:textId="77777777" w:rsidR="003B1434" w:rsidRPr="0042791D" w:rsidRDefault="003B1434" w:rsidP="00320014">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5FDFDB67" w14:textId="77777777" w:rsidR="003B1434" w:rsidRPr="0042791D" w:rsidRDefault="003B1434" w:rsidP="00320014">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29F0E96B" w14:textId="77777777" w:rsidR="003B1434" w:rsidRPr="0042791D" w:rsidRDefault="003B1434" w:rsidP="00320014">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1A37870A" w14:textId="77777777" w:rsidR="003B1434" w:rsidRPr="0042791D" w:rsidRDefault="003B1434" w:rsidP="00320014">
            <w:pPr>
              <w:ind w:left="-108" w:right="-72"/>
              <w:jc w:val="center"/>
              <w:rPr>
                <w:sz w:val="20"/>
                <w:szCs w:val="20"/>
              </w:rPr>
            </w:pPr>
            <w:r>
              <w:rPr>
                <w:sz w:val="20"/>
                <w:szCs w:val="20"/>
              </w:rPr>
              <w:t>8</w:t>
            </w:r>
          </w:p>
        </w:tc>
        <w:tc>
          <w:tcPr>
            <w:tcW w:w="1417" w:type="dxa"/>
            <w:tcBorders>
              <w:bottom w:val="single" w:sz="4" w:space="0" w:color="auto"/>
            </w:tcBorders>
            <w:shd w:val="clear" w:color="auto" w:fill="auto"/>
          </w:tcPr>
          <w:p w14:paraId="5F4443F4" w14:textId="77777777" w:rsidR="003B1434" w:rsidRPr="0042791D" w:rsidRDefault="003B1434" w:rsidP="00320014">
            <w:pPr>
              <w:ind w:right="-2"/>
              <w:jc w:val="center"/>
              <w:rPr>
                <w:sz w:val="20"/>
                <w:szCs w:val="20"/>
              </w:rPr>
            </w:pPr>
            <w:r>
              <w:rPr>
                <w:sz w:val="20"/>
                <w:szCs w:val="20"/>
              </w:rPr>
              <w:t>9</w:t>
            </w:r>
          </w:p>
        </w:tc>
      </w:tr>
      <w:tr w:rsidR="003B1434" w:rsidRPr="0042791D" w14:paraId="3E5D4530" w14:textId="77777777" w:rsidTr="00320014">
        <w:trPr>
          <w:trHeight w:val="180"/>
        </w:trPr>
        <w:tc>
          <w:tcPr>
            <w:tcW w:w="1559" w:type="dxa"/>
            <w:vMerge w:val="restart"/>
            <w:shd w:val="clear" w:color="auto" w:fill="auto"/>
          </w:tcPr>
          <w:p w14:paraId="009C4056" w14:textId="77777777" w:rsidR="003B1434" w:rsidRPr="0042791D" w:rsidRDefault="003B1434" w:rsidP="00320014">
            <w:pPr>
              <w:ind w:left="-80" w:right="-2"/>
              <w:rPr>
                <w:sz w:val="20"/>
                <w:szCs w:val="20"/>
              </w:rPr>
            </w:pPr>
          </w:p>
        </w:tc>
        <w:tc>
          <w:tcPr>
            <w:tcW w:w="1418" w:type="dxa"/>
            <w:shd w:val="clear" w:color="auto" w:fill="auto"/>
          </w:tcPr>
          <w:p w14:paraId="055CC1F7" w14:textId="77777777" w:rsidR="003B1434" w:rsidRPr="0042791D" w:rsidRDefault="003B1434" w:rsidP="00320014">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5289E657" w14:textId="77777777" w:rsidR="003B1434" w:rsidRPr="007C1A4B" w:rsidRDefault="003B1434" w:rsidP="00320014">
            <w:pPr>
              <w:ind w:left="-108" w:right="-108"/>
              <w:jc w:val="center"/>
              <w:rPr>
                <w:sz w:val="20"/>
                <w:szCs w:val="20"/>
              </w:rPr>
            </w:pPr>
            <w:r w:rsidRPr="0042791D">
              <w:rPr>
                <w:sz w:val="20"/>
                <w:szCs w:val="20"/>
              </w:rPr>
              <w:t>x</w:t>
            </w:r>
          </w:p>
        </w:tc>
        <w:tc>
          <w:tcPr>
            <w:tcW w:w="850" w:type="dxa"/>
            <w:shd w:val="clear" w:color="auto" w:fill="auto"/>
            <w:vAlign w:val="center"/>
          </w:tcPr>
          <w:p w14:paraId="0F567321" w14:textId="77777777" w:rsidR="003B1434" w:rsidRPr="00BE74B8" w:rsidRDefault="003B1434" w:rsidP="00320014">
            <w:pPr>
              <w:ind w:left="-108" w:right="-108"/>
              <w:jc w:val="center"/>
              <w:rPr>
                <w:sz w:val="20"/>
                <w:szCs w:val="20"/>
              </w:rPr>
            </w:pPr>
            <w:r w:rsidRPr="0042791D">
              <w:rPr>
                <w:sz w:val="20"/>
                <w:szCs w:val="20"/>
              </w:rPr>
              <w:t>x</w:t>
            </w:r>
          </w:p>
        </w:tc>
        <w:tc>
          <w:tcPr>
            <w:tcW w:w="851" w:type="dxa"/>
            <w:shd w:val="clear" w:color="auto" w:fill="auto"/>
            <w:vAlign w:val="center"/>
          </w:tcPr>
          <w:p w14:paraId="028B7336"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3ACF9743"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48EACB78"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728C9B2C"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1729EC5C" w14:textId="77777777" w:rsidR="003B1434" w:rsidRPr="0042791D" w:rsidRDefault="003B1434" w:rsidP="00320014">
            <w:pPr>
              <w:ind w:left="-105" w:right="-108"/>
              <w:jc w:val="center"/>
              <w:rPr>
                <w:sz w:val="20"/>
                <w:szCs w:val="20"/>
              </w:rPr>
            </w:pPr>
            <w:r w:rsidRPr="0042791D">
              <w:rPr>
                <w:sz w:val="20"/>
                <w:szCs w:val="20"/>
              </w:rPr>
              <w:t>x</w:t>
            </w:r>
          </w:p>
        </w:tc>
      </w:tr>
      <w:tr w:rsidR="003B1434" w:rsidRPr="0042791D" w14:paraId="2CE86959" w14:textId="77777777" w:rsidTr="00320014">
        <w:trPr>
          <w:trHeight w:val="180"/>
        </w:trPr>
        <w:tc>
          <w:tcPr>
            <w:tcW w:w="1559" w:type="dxa"/>
            <w:vMerge/>
            <w:shd w:val="clear" w:color="auto" w:fill="auto"/>
          </w:tcPr>
          <w:p w14:paraId="1B340C05" w14:textId="77777777" w:rsidR="003B1434" w:rsidRPr="0042791D" w:rsidRDefault="003B1434" w:rsidP="00320014">
            <w:pPr>
              <w:ind w:left="-80" w:right="-2"/>
              <w:rPr>
                <w:sz w:val="20"/>
                <w:szCs w:val="20"/>
              </w:rPr>
            </w:pPr>
          </w:p>
        </w:tc>
        <w:tc>
          <w:tcPr>
            <w:tcW w:w="7938" w:type="dxa"/>
            <w:gridSpan w:val="8"/>
            <w:shd w:val="clear" w:color="auto" w:fill="auto"/>
          </w:tcPr>
          <w:p w14:paraId="36BDDD88" w14:textId="77777777" w:rsidR="003B1434" w:rsidRPr="0042791D" w:rsidRDefault="003B1434" w:rsidP="00320014">
            <w:pPr>
              <w:ind w:left="-105" w:right="-108"/>
              <w:jc w:val="center"/>
              <w:rPr>
                <w:sz w:val="20"/>
                <w:szCs w:val="20"/>
              </w:rPr>
            </w:pPr>
            <w:r w:rsidRPr="0042791D">
              <w:rPr>
                <w:sz w:val="20"/>
                <w:szCs w:val="20"/>
              </w:rPr>
              <w:t xml:space="preserve">Население </w:t>
            </w:r>
            <w:r w:rsidRPr="00737121">
              <w:rPr>
                <w:sz w:val="20"/>
                <w:szCs w:val="20"/>
              </w:rPr>
              <w:t xml:space="preserve">(тарифы указываются с учетом НДС) </w:t>
            </w:r>
            <w:r w:rsidRPr="0042791D">
              <w:rPr>
                <w:sz w:val="20"/>
                <w:szCs w:val="20"/>
              </w:rPr>
              <w:t>*</w:t>
            </w:r>
          </w:p>
        </w:tc>
      </w:tr>
      <w:tr w:rsidR="003B1434" w:rsidRPr="0042791D" w14:paraId="54561F92" w14:textId="77777777" w:rsidTr="00320014">
        <w:trPr>
          <w:trHeight w:val="180"/>
        </w:trPr>
        <w:tc>
          <w:tcPr>
            <w:tcW w:w="1559" w:type="dxa"/>
            <w:vMerge/>
            <w:shd w:val="clear" w:color="auto" w:fill="auto"/>
          </w:tcPr>
          <w:p w14:paraId="6B1E44FC" w14:textId="77777777" w:rsidR="003B1434" w:rsidRPr="0042791D" w:rsidRDefault="003B1434" w:rsidP="00320014">
            <w:pPr>
              <w:ind w:left="-80" w:right="-2"/>
              <w:rPr>
                <w:sz w:val="20"/>
                <w:szCs w:val="20"/>
              </w:rPr>
            </w:pPr>
          </w:p>
        </w:tc>
        <w:tc>
          <w:tcPr>
            <w:tcW w:w="1418" w:type="dxa"/>
            <w:vMerge w:val="restart"/>
            <w:shd w:val="clear" w:color="auto" w:fill="auto"/>
            <w:vAlign w:val="center"/>
          </w:tcPr>
          <w:p w14:paraId="03496698" w14:textId="77777777" w:rsidR="003B1434" w:rsidRPr="003059B9" w:rsidRDefault="003B1434" w:rsidP="00320014">
            <w:pPr>
              <w:ind w:left="-108" w:right="-147" w:firstLine="29"/>
              <w:jc w:val="center"/>
              <w:rPr>
                <w:sz w:val="20"/>
                <w:szCs w:val="20"/>
              </w:rPr>
            </w:pPr>
            <w:r w:rsidRPr="003059B9">
              <w:rPr>
                <w:sz w:val="20"/>
                <w:szCs w:val="20"/>
              </w:rPr>
              <w:t>Одноставочный</w:t>
            </w:r>
          </w:p>
          <w:p w14:paraId="31F19030" w14:textId="77777777" w:rsidR="003B1434" w:rsidRPr="0042791D" w:rsidRDefault="003B1434" w:rsidP="00320014">
            <w:pPr>
              <w:ind w:left="-108" w:right="-147"/>
              <w:jc w:val="center"/>
              <w:rPr>
                <w:sz w:val="20"/>
                <w:szCs w:val="20"/>
              </w:rPr>
            </w:pPr>
            <w:r w:rsidRPr="003059B9">
              <w:rPr>
                <w:sz w:val="20"/>
                <w:szCs w:val="20"/>
              </w:rPr>
              <w:t>руб./Гкал</w:t>
            </w:r>
          </w:p>
        </w:tc>
        <w:tc>
          <w:tcPr>
            <w:tcW w:w="1134" w:type="dxa"/>
            <w:shd w:val="clear" w:color="auto" w:fill="auto"/>
          </w:tcPr>
          <w:p w14:paraId="1B355969" w14:textId="77777777" w:rsidR="003B1434" w:rsidRPr="007C1A4B" w:rsidRDefault="003B1434" w:rsidP="00320014">
            <w:pPr>
              <w:ind w:left="-108" w:right="-108"/>
              <w:jc w:val="center"/>
              <w:rPr>
                <w:sz w:val="20"/>
                <w:szCs w:val="20"/>
              </w:rPr>
            </w:pPr>
            <w:r w:rsidRPr="00B66A9E">
              <w:rPr>
                <w:sz w:val="20"/>
                <w:szCs w:val="20"/>
              </w:rPr>
              <w:t>с 11.03.2020</w:t>
            </w:r>
          </w:p>
        </w:tc>
        <w:tc>
          <w:tcPr>
            <w:tcW w:w="850" w:type="dxa"/>
            <w:shd w:val="clear" w:color="auto" w:fill="auto"/>
            <w:vAlign w:val="center"/>
          </w:tcPr>
          <w:p w14:paraId="68B3BEB3" w14:textId="77777777" w:rsidR="003B1434" w:rsidRPr="00BE74B8" w:rsidRDefault="003B1434" w:rsidP="00320014">
            <w:pPr>
              <w:ind w:left="-108" w:right="-108"/>
              <w:jc w:val="center"/>
              <w:rPr>
                <w:sz w:val="20"/>
                <w:szCs w:val="20"/>
              </w:rPr>
            </w:pPr>
            <w:r w:rsidRPr="00B66A9E">
              <w:rPr>
                <w:sz w:val="20"/>
                <w:szCs w:val="20"/>
              </w:rPr>
              <w:t>3 236,82</w:t>
            </w:r>
          </w:p>
        </w:tc>
        <w:tc>
          <w:tcPr>
            <w:tcW w:w="851" w:type="dxa"/>
            <w:shd w:val="clear" w:color="auto" w:fill="auto"/>
          </w:tcPr>
          <w:p w14:paraId="52A7C3A6" w14:textId="77777777" w:rsidR="003B1434" w:rsidRPr="0042791D" w:rsidRDefault="003B1434" w:rsidP="00320014">
            <w:pPr>
              <w:ind w:left="-108" w:right="-72"/>
              <w:jc w:val="center"/>
              <w:rPr>
                <w:sz w:val="20"/>
                <w:szCs w:val="20"/>
              </w:rPr>
            </w:pPr>
            <w:r w:rsidRPr="00B41050">
              <w:rPr>
                <w:sz w:val="20"/>
                <w:szCs w:val="20"/>
              </w:rPr>
              <w:t>x</w:t>
            </w:r>
          </w:p>
        </w:tc>
        <w:tc>
          <w:tcPr>
            <w:tcW w:w="851" w:type="dxa"/>
            <w:shd w:val="clear" w:color="auto" w:fill="auto"/>
          </w:tcPr>
          <w:p w14:paraId="0909A35B" w14:textId="77777777" w:rsidR="003B1434" w:rsidRPr="0042791D" w:rsidRDefault="003B1434" w:rsidP="00320014">
            <w:pPr>
              <w:ind w:left="-108" w:right="-72"/>
              <w:jc w:val="center"/>
              <w:rPr>
                <w:sz w:val="20"/>
                <w:szCs w:val="20"/>
              </w:rPr>
            </w:pPr>
            <w:r w:rsidRPr="00B41050">
              <w:rPr>
                <w:sz w:val="20"/>
                <w:szCs w:val="20"/>
              </w:rPr>
              <w:t>x</w:t>
            </w:r>
          </w:p>
        </w:tc>
        <w:tc>
          <w:tcPr>
            <w:tcW w:w="708" w:type="dxa"/>
            <w:shd w:val="clear" w:color="auto" w:fill="auto"/>
          </w:tcPr>
          <w:p w14:paraId="51CC8AB0" w14:textId="77777777" w:rsidR="003B1434" w:rsidRPr="0042791D" w:rsidRDefault="003B1434" w:rsidP="00320014">
            <w:pPr>
              <w:ind w:left="-108" w:right="-72"/>
              <w:jc w:val="center"/>
              <w:rPr>
                <w:sz w:val="20"/>
                <w:szCs w:val="20"/>
              </w:rPr>
            </w:pPr>
            <w:r w:rsidRPr="00B41050">
              <w:rPr>
                <w:sz w:val="20"/>
                <w:szCs w:val="20"/>
              </w:rPr>
              <w:t>x</w:t>
            </w:r>
          </w:p>
        </w:tc>
        <w:tc>
          <w:tcPr>
            <w:tcW w:w="709" w:type="dxa"/>
            <w:shd w:val="clear" w:color="auto" w:fill="auto"/>
          </w:tcPr>
          <w:p w14:paraId="2EF1575B" w14:textId="77777777" w:rsidR="003B1434" w:rsidRPr="0042791D" w:rsidRDefault="003B1434" w:rsidP="00320014">
            <w:pPr>
              <w:ind w:left="-108" w:right="-72"/>
              <w:jc w:val="center"/>
              <w:rPr>
                <w:sz w:val="20"/>
                <w:szCs w:val="20"/>
              </w:rPr>
            </w:pPr>
            <w:r w:rsidRPr="00B41050">
              <w:rPr>
                <w:sz w:val="20"/>
                <w:szCs w:val="20"/>
              </w:rPr>
              <w:t>x</w:t>
            </w:r>
          </w:p>
        </w:tc>
        <w:tc>
          <w:tcPr>
            <w:tcW w:w="1417" w:type="dxa"/>
            <w:shd w:val="clear" w:color="auto" w:fill="auto"/>
          </w:tcPr>
          <w:p w14:paraId="7BB11A97" w14:textId="77777777" w:rsidR="003B1434" w:rsidRPr="0042791D" w:rsidRDefault="003B1434" w:rsidP="00320014">
            <w:pPr>
              <w:ind w:left="-105" w:right="-108"/>
              <w:jc w:val="center"/>
              <w:rPr>
                <w:sz w:val="20"/>
                <w:szCs w:val="20"/>
              </w:rPr>
            </w:pPr>
            <w:r w:rsidRPr="00B41050">
              <w:rPr>
                <w:sz w:val="20"/>
                <w:szCs w:val="20"/>
              </w:rPr>
              <w:t>x</w:t>
            </w:r>
          </w:p>
        </w:tc>
      </w:tr>
      <w:tr w:rsidR="003B1434" w:rsidRPr="0042791D" w14:paraId="0C2701F8" w14:textId="77777777" w:rsidTr="00320014">
        <w:trPr>
          <w:trHeight w:val="180"/>
        </w:trPr>
        <w:tc>
          <w:tcPr>
            <w:tcW w:w="1559" w:type="dxa"/>
            <w:vMerge/>
            <w:shd w:val="clear" w:color="auto" w:fill="auto"/>
          </w:tcPr>
          <w:p w14:paraId="070602AD" w14:textId="77777777" w:rsidR="003B1434" w:rsidRPr="0042791D" w:rsidRDefault="003B1434" w:rsidP="00320014">
            <w:pPr>
              <w:ind w:left="-80" w:right="-2"/>
              <w:rPr>
                <w:sz w:val="20"/>
                <w:szCs w:val="20"/>
              </w:rPr>
            </w:pPr>
          </w:p>
        </w:tc>
        <w:tc>
          <w:tcPr>
            <w:tcW w:w="1418" w:type="dxa"/>
            <w:vMerge/>
            <w:shd w:val="clear" w:color="auto" w:fill="auto"/>
            <w:vAlign w:val="center"/>
          </w:tcPr>
          <w:p w14:paraId="0CA16A23" w14:textId="77777777" w:rsidR="003B1434" w:rsidRPr="0042791D" w:rsidRDefault="003B1434" w:rsidP="00320014">
            <w:pPr>
              <w:ind w:left="-108" w:right="-147"/>
              <w:jc w:val="center"/>
              <w:rPr>
                <w:sz w:val="20"/>
                <w:szCs w:val="20"/>
              </w:rPr>
            </w:pPr>
          </w:p>
        </w:tc>
        <w:tc>
          <w:tcPr>
            <w:tcW w:w="1134" w:type="dxa"/>
            <w:shd w:val="clear" w:color="auto" w:fill="auto"/>
          </w:tcPr>
          <w:p w14:paraId="2771788A" w14:textId="77777777" w:rsidR="003B1434" w:rsidRPr="007C1A4B" w:rsidRDefault="003B1434" w:rsidP="00320014">
            <w:pPr>
              <w:ind w:left="-108" w:right="-108"/>
              <w:jc w:val="center"/>
              <w:rPr>
                <w:sz w:val="20"/>
                <w:szCs w:val="20"/>
              </w:rPr>
            </w:pPr>
            <w:r w:rsidRPr="00B66A9E">
              <w:rPr>
                <w:sz w:val="20"/>
                <w:szCs w:val="20"/>
              </w:rPr>
              <w:t>с 01.07.2020</w:t>
            </w:r>
          </w:p>
        </w:tc>
        <w:tc>
          <w:tcPr>
            <w:tcW w:w="850" w:type="dxa"/>
            <w:shd w:val="clear" w:color="auto" w:fill="auto"/>
          </w:tcPr>
          <w:p w14:paraId="472A05F9" w14:textId="77777777" w:rsidR="003B1434" w:rsidRPr="00BE74B8" w:rsidRDefault="003B1434" w:rsidP="00320014">
            <w:pPr>
              <w:ind w:left="-108" w:right="-108"/>
              <w:jc w:val="center"/>
              <w:rPr>
                <w:sz w:val="20"/>
                <w:szCs w:val="20"/>
              </w:rPr>
            </w:pPr>
            <w:r w:rsidRPr="00B66A9E">
              <w:rPr>
                <w:sz w:val="20"/>
                <w:szCs w:val="20"/>
              </w:rPr>
              <w:t>3 647,76</w:t>
            </w:r>
          </w:p>
        </w:tc>
        <w:tc>
          <w:tcPr>
            <w:tcW w:w="851" w:type="dxa"/>
            <w:shd w:val="clear" w:color="auto" w:fill="auto"/>
          </w:tcPr>
          <w:p w14:paraId="3233F202" w14:textId="77777777" w:rsidR="003B1434" w:rsidRPr="0042791D" w:rsidRDefault="003B1434" w:rsidP="00320014">
            <w:pPr>
              <w:ind w:left="-108" w:right="-72"/>
              <w:jc w:val="center"/>
              <w:rPr>
                <w:sz w:val="20"/>
                <w:szCs w:val="20"/>
              </w:rPr>
            </w:pPr>
            <w:r w:rsidRPr="00B41050">
              <w:rPr>
                <w:sz w:val="20"/>
                <w:szCs w:val="20"/>
              </w:rPr>
              <w:t>x</w:t>
            </w:r>
          </w:p>
        </w:tc>
        <w:tc>
          <w:tcPr>
            <w:tcW w:w="851" w:type="dxa"/>
            <w:shd w:val="clear" w:color="auto" w:fill="auto"/>
          </w:tcPr>
          <w:p w14:paraId="0DD7F452" w14:textId="77777777" w:rsidR="003B1434" w:rsidRPr="0042791D" w:rsidRDefault="003B1434" w:rsidP="00320014">
            <w:pPr>
              <w:ind w:left="-108" w:right="-72"/>
              <w:jc w:val="center"/>
              <w:rPr>
                <w:sz w:val="20"/>
                <w:szCs w:val="20"/>
              </w:rPr>
            </w:pPr>
            <w:r w:rsidRPr="00B41050">
              <w:rPr>
                <w:sz w:val="20"/>
                <w:szCs w:val="20"/>
              </w:rPr>
              <w:t>x</w:t>
            </w:r>
          </w:p>
        </w:tc>
        <w:tc>
          <w:tcPr>
            <w:tcW w:w="708" w:type="dxa"/>
            <w:shd w:val="clear" w:color="auto" w:fill="auto"/>
          </w:tcPr>
          <w:p w14:paraId="30C4AD1B" w14:textId="77777777" w:rsidR="003B1434" w:rsidRPr="0042791D" w:rsidRDefault="003B1434" w:rsidP="00320014">
            <w:pPr>
              <w:ind w:left="-108" w:right="-72"/>
              <w:jc w:val="center"/>
              <w:rPr>
                <w:sz w:val="20"/>
                <w:szCs w:val="20"/>
              </w:rPr>
            </w:pPr>
            <w:r w:rsidRPr="00B41050">
              <w:rPr>
                <w:sz w:val="20"/>
                <w:szCs w:val="20"/>
              </w:rPr>
              <w:t>x</w:t>
            </w:r>
          </w:p>
        </w:tc>
        <w:tc>
          <w:tcPr>
            <w:tcW w:w="709" w:type="dxa"/>
            <w:shd w:val="clear" w:color="auto" w:fill="auto"/>
          </w:tcPr>
          <w:p w14:paraId="0431AAF2" w14:textId="77777777" w:rsidR="003B1434" w:rsidRPr="0042791D" w:rsidRDefault="003B1434" w:rsidP="00320014">
            <w:pPr>
              <w:ind w:left="-108" w:right="-72"/>
              <w:jc w:val="center"/>
              <w:rPr>
                <w:sz w:val="20"/>
                <w:szCs w:val="20"/>
              </w:rPr>
            </w:pPr>
            <w:r w:rsidRPr="00B41050">
              <w:rPr>
                <w:sz w:val="20"/>
                <w:szCs w:val="20"/>
              </w:rPr>
              <w:t>x</w:t>
            </w:r>
          </w:p>
        </w:tc>
        <w:tc>
          <w:tcPr>
            <w:tcW w:w="1417" w:type="dxa"/>
            <w:shd w:val="clear" w:color="auto" w:fill="auto"/>
          </w:tcPr>
          <w:p w14:paraId="0077B9FE" w14:textId="77777777" w:rsidR="003B1434" w:rsidRPr="0042791D" w:rsidRDefault="003B1434" w:rsidP="00320014">
            <w:pPr>
              <w:ind w:left="-105" w:right="-108"/>
              <w:jc w:val="center"/>
              <w:rPr>
                <w:sz w:val="20"/>
                <w:szCs w:val="20"/>
              </w:rPr>
            </w:pPr>
            <w:r w:rsidRPr="00B41050">
              <w:rPr>
                <w:sz w:val="20"/>
                <w:szCs w:val="20"/>
              </w:rPr>
              <w:t>x</w:t>
            </w:r>
          </w:p>
        </w:tc>
      </w:tr>
      <w:tr w:rsidR="003B1434" w:rsidRPr="0042791D" w14:paraId="31A401F1" w14:textId="77777777" w:rsidTr="00320014">
        <w:trPr>
          <w:trHeight w:val="180"/>
        </w:trPr>
        <w:tc>
          <w:tcPr>
            <w:tcW w:w="1559" w:type="dxa"/>
            <w:vMerge/>
            <w:shd w:val="clear" w:color="auto" w:fill="auto"/>
          </w:tcPr>
          <w:p w14:paraId="4F833F84" w14:textId="77777777" w:rsidR="003B1434" w:rsidRPr="0042791D" w:rsidRDefault="003B1434" w:rsidP="00320014">
            <w:pPr>
              <w:ind w:left="-80" w:right="-2"/>
              <w:rPr>
                <w:sz w:val="20"/>
                <w:szCs w:val="20"/>
              </w:rPr>
            </w:pPr>
          </w:p>
        </w:tc>
        <w:tc>
          <w:tcPr>
            <w:tcW w:w="1418" w:type="dxa"/>
            <w:vMerge/>
            <w:shd w:val="clear" w:color="auto" w:fill="auto"/>
          </w:tcPr>
          <w:p w14:paraId="792887AC" w14:textId="77777777" w:rsidR="003B1434" w:rsidRPr="0042791D" w:rsidRDefault="003B1434" w:rsidP="00320014">
            <w:pPr>
              <w:ind w:left="-108" w:right="-147"/>
              <w:jc w:val="center"/>
              <w:rPr>
                <w:sz w:val="20"/>
                <w:szCs w:val="20"/>
              </w:rPr>
            </w:pPr>
          </w:p>
        </w:tc>
        <w:tc>
          <w:tcPr>
            <w:tcW w:w="1134" w:type="dxa"/>
            <w:shd w:val="clear" w:color="auto" w:fill="auto"/>
          </w:tcPr>
          <w:p w14:paraId="22E9DC67" w14:textId="77777777" w:rsidR="003B1434" w:rsidRPr="0042791D" w:rsidRDefault="003B1434" w:rsidP="00320014">
            <w:pPr>
              <w:ind w:left="-108" w:right="-108"/>
              <w:jc w:val="center"/>
              <w:rPr>
                <w:sz w:val="20"/>
                <w:szCs w:val="20"/>
              </w:rPr>
            </w:pPr>
            <w:r w:rsidRPr="00B66A9E">
              <w:rPr>
                <w:sz w:val="20"/>
                <w:szCs w:val="20"/>
              </w:rPr>
              <w:t>с 01.01.2021</w:t>
            </w:r>
          </w:p>
        </w:tc>
        <w:tc>
          <w:tcPr>
            <w:tcW w:w="850" w:type="dxa"/>
            <w:shd w:val="clear" w:color="auto" w:fill="auto"/>
          </w:tcPr>
          <w:p w14:paraId="00B92C45" w14:textId="77777777" w:rsidR="003B1434" w:rsidRPr="0065675A" w:rsidRDefault="003B1434" w:rsidP="00320014">
            <w:pPr>
              <w:ind w:left="-108" w:right="-108"/>
              <w:jc w:val="center"/>
              <w:rPr>
                <w:sz w:val="20"/>
                <w:szCs w:val="20"/>
              </w:rPr>
            </w:pPr>
            <w:r w:rsidRPr="00650C3B">
              <w:rPr>
                <w:sz w:val="20"/>
                <w:szCs w:val="20"/>
              </w:rPr>
              <w:t>3 647,76</w:t>
            </w:r>
          </w:p>
        </w:tc>
        <w:tc>
          <w:tcPr>
            <w:tcW w:w="851" w:type="dxa"/>
            <w:shd w:val="clear" w:color="auto" w:fill="auto"/>
            <w:vAlign w:val="center"/>
          </w:tcPr>
          <w:p w14:paraId="5AE4062B"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78CD74D0"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7D074905"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1B892F97"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78F3878C" w14:textId="77777777" w:rsidR="003B1434" w:rsidRPr="0042791D" w:rsidRDefault="003B1434" w:rsidP="00320014">
            <w:pPr>
              <w:ind w:left="-105" w:right="-108"/>
              <w:jc w:val="center"/>
              <w:rPr>
                <w:sz w:val="20"/>
                <w:szCs w:val="20"/>
              </w:rPr>
            </w:pPr>
            <w:r w:rsidRPr="0042791D">
              <w:rPr>
                <w:sz w:val="20"/>
                <w:szCs w:val="20"/>
              </w:rPr>
              <w:t>x</w:t>
            </w:r>
          </w:p>
        </w:tc>
      </w:tr>
      <w:tr w:rsidR="003B1434" w:rsidRPr="0042791D" w14:paraId="2395C5EB" w14:textId="77777777" w:rsidTr="00320014">
        <w:trPr>
          <w:trHeight w:val="180"/>
        </w:trPr>
        <w:tc>
          <w:tcPr>
            <w:tcW w:w="1559" w:type="dxa"/>
            <w:vMerge/>
            <w:shd w:val="clear" w:color="auto" w:fill="auto"/>
          </w:tcPr>
          <w:p w14:paraId="7BEB4C98" w14:textId="77777777" w:rsidR="003B1434" w:rsidRPr="0042791D" w:rsidRDefault="003B1434" w:rsidP="00320014">
            <w:pPr>
              <w:ind w:left="-80" w:right="-2"/>
              <w:rPr>
                <w:sz w:val="20"/>
                <w:szCs w:val="20"/>
              </w:rPr>
            </w:pPr>
          </w:p>
        </w:tc>
        <w:tc>
          <w:tcPr>
            <w:tcW w:w="1418" w:type="dxa"/>
            <w:vMerge/>
            <w:shd w:val="clear" w:color="auto" w:fill="auto"/>
          </w:tcPr>
          <w:p w14:paraId="0CE65F74" w14:textId="77777777" w:rsidR="003B1434" w:rsidRPr="0042791D" w:rsidRDefault="003B1434" w:rsidP="00320014">
            <w:pPr>
              <w:ind w:left="-108" w:right="-147"/>
              <w:jc w:val="center"/>
              <w:rPr>
                <w:sz w:val="20"/>
                <w:szCs w:val="20"/>
              </w:rPr>
            </w:pPr>
          </w:p>
        </w:tc>
        <w:tc>
          <w:tcPr>
            <w:tcW w:w="1134" w:type="dxa"/>
            <w:shd w:val="clear" w:color="auto" w:fill="auto"/>
          </w:tcPr>
          <w:p w14:paraId="7CE89EE8" w14:textId="77777777" w:rsidR="003B1434" w:rsidRPr="0042791D" w:rsidRDefault="003B1434" w:rsidP="00320014">
            <w:pPr>
              <w:ind w:left="-108" w:right="-108"/>
              <w:jc w:val="center"/>
              <w:rPr>
                <w:sz w:val="20"/>
                <w:szCs w:val="20"/>
              </w:rPr>
            </w:pPr>
            <w:r w:rsidRPr="00B66A9E">
              <w:rPr>
                <w:sz w:val="20"/>
                <w:szCs w:val="20"/>
              </w:rPr>
              <w:t>с 01.07.2021</w:t>
            </w:r>
          </w:p>
        </w:tc>
        <w:tc>
          <w:tcPr>
            <w:tcW w:w="850" w:type="dxa"/>
            <w:shd w:val="clear" w:color="auto" w:fill="auto"/>
          </w:tcPr>
          <w:p w14:paraId="03252C36" w14:textId="77777777" w:rsidR="003B1434" w:rsidRPr="0065675A" w:rsidRDefault="003B1434" w:rsidP="00320014">
            <w:pPr>
              <w:ind w:left="-108" w:right="-108"/>
              <w:jc w:val="center"/>
              <w:rPr>
                <w:sz w:val="20"/>
                <w:szCs w:val="20"/>
              </w:rPr>
            </w:pPr>
            <w:r w:rsidRPr="00650C3B">
              <w:rPr>
                <w:sz w:val="20"/>
                <w:szCs w:val="20"/>
              </w:rPr>
              <w:t>3 793,67</w:t>
            </w:r>
          </w:p>
        </w:tc>
        <w:tc>
          <w:tcPr>
            <w:tcW w:w="851" w:type="dxa"/>
            <w:shd w:val="clear" w:color="auto" w:fill="auto"/>
            <w:vAlign w:val="center"/>
          </w:tcPr>
          <w:p w14:paraId="441DC5E5"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453DB776"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6BB40F78"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vAlign w:val="center"/>
          </w:tcPr>
          <w:p w14:paraId="75C2541E"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3B2207E6" w14:textId="77777777" w:rsidR="003B1434" w:rsidRPr="0042791D" w:rsidRDefault="003B1434" w:rsidP="00320014">
            <w:pPr>
              <w:ind w:left="-105" w:right="-108"/>
              <w:jc w:val="center"/>
              <w:rPr>
                <w:sz w:val="20"/>
                <w:szCs w:val="20"/>
              </w:rPr>
            </w:pPr>
            <w:r w:rsidRPr="0042791D">
              <w:rPr>
                <w:sz w:val="20"/>
                <w:szCs w:val="20"/>
              </w:rPr>
              <w:t>x</w:t>
            </w:r>
          </w:p>
        </w:tc>
      </w:tr>
      <w:tr w:rsidR="003B1434" w:rsidRPr="0042791D" w14:paraId="64AE002D" w14:textId="77777777" w:rsidTr="00320014">
        <w:trPr>
          <w:trHeight w:val="180"/>
        </w:trPr>
        <w:tc>
          <w:tcPr>
            <w:tcW w:w="1559" w:type="dxa"/>
            <w:vMerge/>
            <w:shd w:val="clear" w:color="auto" w:fill="auto"/>
          </w:tcPr>
          <w:p w14:paraId="43D68729" w14:textId="77777777" w:rsidR="003B1434" w:rsidRPr="0042791D" w:rsidRDefault="003B1434" w:rsidP="00320014">
            <w:pPr>
              <w:ind w:left="-80" w:right="-2"/>
              <w:rPr>
                <w:sz w:val="20"/>
                <w:szCs w:val="20"/>
              </w:rPr>
            </w:pPr>
          </w:p>
        </w:tc>
        <w:tc>
          <w:tcPr>
            <w:tcW w:w="1418" w:type="dxa"/>
            <w:vMerge/>
            <w:shd w:val="clear" w:color="auto" w:fill="auto"/>
          </w:tcPr>
          <w:p w14:paraId="180C11FA" w14:textId="77777777" w:rsidR="003B1434" w:rsidRPr="0042791D" w:rsidRDefault="003B1434" w:rsidP="00320014">
            <w:pPr>
              <w:ind w:left="-108" w:right="-147"/>
              <w:jc w:val="center"/>
              <w:rPr>
                <w:sz w:val="20"/>
                <w:szCs w:val="20"/>
              </w:rPr>
            </w:pPr>
          </w:p>
        </w:tc>
        <w:tc>
          <w:tcPr>
            <w:tcW w:w="1134" w:type="dxa"/>
            <w:shd w:val="clear" w:color="auto" w:fill="auto"/>
          </w:tcPr>
          <w:p w14:paraId="221A74BF" w14:textId="77777777" w:rsidR="003B1434" w:rsidRPr="0042791D" w:rsidRDefault="003B1434" w:rsidP="00320014">
            <w:pPr>
              <w:ind w:left="-108" w:right="-108"/>
              <w:jc w:val="center"/>
              <w:rPr>
                <w:sz w:val="20"/>
                <w:szCs w:val="20"/>
              </w:rPr>
            </w:pPr>
            <w:r w:rsidRPr="00B66A9E">
              <w:rPr>
                <w:sz w:val="20"/>
                <w:szCs w:val="20"/>
              </w:rPr>
              <w:t>с 01.01.2022</w:t>
            </w:r>
          </w:p>
        </w:tc>
        <w:tc>
          <w:tcPr>
            <w:tcW w:w="850" w:type="dxa"/>
            <w:shd w:val="clear" w:color="auto" w:fill="auto"/>
          </w:tcPr>
          <w:p w14:paraId="6BFD7D74" w14:textId="77777777" w:rsidR="003B1434" w:rsidRPr="0065675A" w:rsidRDefault="003B1434" w:rsidP="00320014">
            <w:pPr>
              <w:ind w:left="-108" w:right="-108"/>
              <w:jc w:val="center"/>
              <w:rPr>
                <w:sz w:val="20"/>
                <w:szCs w:val="20"/>
              </w:rPr>
            </w:pPr>
            <w:r w:rsidRPr="001946D3">
              <w:rPr>
                <w:sz w:val="20"/>
                <w:szCs w:val="20"/>
              </w:rPr>
              <w:t>3 793,67</w:t>
            </w:r>
          </w:p>
        </w:tc>
        <w:tc>
          <w:tcPr>
            <w:tcW w:w="851" w:type="dxa"/>
            <w:shd w:val="clear" w:color="auto" w:fill="auto"/>
            <w:vAlign w:val="center"/>
          </w:tcPr>
          <w:p w14:paraId="76C2C293"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28AF6FEC"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6D658793"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6B0F003F"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398955D1" w14:textId="77777777" w:rsidR="003B1434" w:rsidRPr="0042791D" w:rsidRDefault="003B1434" w:rsidP="00320014">
            <w:pPr>
              <w:ind w:left="-105" w:right="-108"/>
              <w:jc w:val="center"/>
              <w:rPr>
                <w:sz w:val="20"/>
                <w:szCs w:val="20"/>
              </w:rPr>
            </w:pPr>
            <w:r w:rsidRPr="0042791D">
              <w:rPr>
                <w:sz w:val="20"/>
                <w:szCs w:val="20"/>
              </w:rPr>
              <w:t>x</w:t>
            </w:r>
          </w:p>
        </w:tc>
      </w:tr>
      <w:tr w:rsidR="003B1434" w:rsidRPr="0042791D" w14:paraId="6EB4999C" w14:textId="77777777" w:rsidTr="00320014">
        <w:trPr>
          <w:trHeight w:val="135"/>
        </w:trPr>
        <w:tc>
          <w:tcPr>
            <w:tcW w:w="1559" w:type="dxa"/>
            <w:vMerge/>
            <w:shd w:val="clear" w:color="auto" w:fill="auto"/>
          </w:tcPr>
          <w:p w14:paraId="0249A29B" w14:textId="77777777" w:rsidR="003B1434" w:rsidRPr="0042791D" w:rsidRDefault="003B1434" w:rsidP="00320014">
            <w:pPr>
              <w:ind w:left="-80" w:right="-2"/>
              <w:rPr>
                <w:sz w:val="20"/>
                <w:szCs w:val="20"/>
              </w:rPr>
            </w:pPr>
          </w:p>
        </w:tc>
        <w:tc>
          <w:tcPr>
            <w:tcW w:w="1418" w:type="dxa"/>
            <w:vMerge/>
            <w:shd w:val="clear" w:color="auto" w:fill="auto"/>
          </w:tcPr>
          <w:p w14:paraId="5DEFC922" w14:textId="77777777" w:rsidR="003B1434" w:rsidRPr="0042791D" w:rsidRDefault="003B1434" w:rsidP="00320014">
            <w:pPr>
              <w:ind w:left="-108" w:right="-147"/>
              <w:jc w:val="center"/>
              <w:rPr>
                <w:sz w:val="20"/>
                <w:szCs w:val="20"/>
              </w:rPr>
            </w:pPr>
          </w:p>
        </w:tc>
        <w:tc>
          <w:tcPr>
            <w:tcW w:w="1134" w:type="dxa"/>
            <w:shd w:val="clear" w:color="auto" w:fill="auto"/>
          </w:tcPr>
          <w:p w14:paraId="5303F95D" w14:textId="77777777" w:rsidR="003B1434" w:rsidRPr="0042791D" w:rsidRDefault="003B1434" w:rsidP="00320014">
            <w:pPr>
              <w:ind w:left="-108" w:right="-108"/>
              <w:jc w:val="center"/>
              <w:rPr>
                <w:sz w:val="20"/>
                <w:szCs w:val="20"/>
              </w:rPr>
            </w:pPr>
            <w:r w:rsidRPr="00B66A9E">
              <w:rPr>
                <w:sz w:val="20"/>
                <w:szCs w:val="20"/>
              </w:rPr>
              <w:t>с 01.07.2022</w:t>
            </w:r>
          </w:p>
        </w:tc>
        <w:tc>
          <w:tcPr>
            <w:tcW w:w="850" w:type="dxa"/>
            <w:shd w:val="clear" w:color="auto" w:fill="auto"/>
          </w:tcPr>
          <w:p w14:paraId="5A8257B9" w14:textId="77777777" w:rsidR="003B1434" w:rsidRPr="0042791D" w:rsidRDefault="003B1434" w:rsidP="00320014">
            <w:pPr>
              <w:ind w:left="-108" w:right="-108"/>
              <w:jc w:val="center"/>
              <w:rPr>
                <w:sz w:val="20"/>
                <w:szCs w:val="20"/>
              </w:rPr>
            </w:pPr>
            <w:r w:rsidRPr="001946D3">
              <w:rPr>
                <w:sz w:val="20"/>
                <w:szCs w:val="20"/>
              </w:rPr>
              <w:t>3 956,80</w:t>
            </w:r>
          </w:p>
        </w:tc>
        <w:tc>
          <w:tcPr>
            <w:tcW w:w="851" w:type="dxa"/>
            <w:shd w:val="clear" w:color="auto" w:fill="auto"/>
            <w:vAlign w:val="center"/>
          </w:tcPr>
          <w:p w14:paraId="556C4679"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35D869DF"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4A6268A7"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3C55A3F0"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3C7EFCCA" w14:textId="77777777" w:rsidR="003B1434" w:rsidRPr="0042791D" w:rsidRDefault="003B1434" w:rsidP="00320014">
            <w:pPr>
              <w:ind w:left="-105" w:right="-108"/>
              <w:jc w:val="center"/>
              <w:rPr>
                <w:sz w:val="20"/>
                <w:szCs w:val="20"/>
              </w:rPr>
            </w:pPr>
            <w:r w:rsidRPr="0042791D">
              <w:rPr>
                <w:sz w:val="20"/>
                <w:szCs w:val="20"/>
              </w:rPr>
              <w:t>x</w:t>
            </w:r>
          </w:p>
        </w:tc>
      </w:tr>
      <w:tr w:rsidR="003B1434" w:rsidRPr="0042791D" w14:paraId="4BA321C6" w14:textId="77777777" w:rsidTr="00320014">
        <w:trPr>
          <w:trHeight w:val="135"/>
        </w:trPr>
        <w:tc>
          <w:tcPr>
            <w:tcW w:w="1559" w:type="dxa"/>
            <w:vMerge/>
            <w:shd w:val="clear" w:color="auto" w:fill="auto"/>
          </w:tcPr>
          <w:p w14:paraId="2175F9C6" w14:textId="77777777" w:rsidR="003B1434" w:rsidRPr="0042791D" w:rsidRDefault="003B1434" w:rsidP="00320014">
            <w:pPr>
              <w:ind w:left="-80" w:right="-2"/>
              <w:rPr>
                <w:sz w:val="20"/>
                <w:szCs w:val="20"/>
              </w:rPr>
            </w:pPr>
          </w:p>
        </w:tc>
        <w:tc>
          <w:tcPr>
            <w:tcW w:w="1418" w:type="dxa"/>
            <w:vMerge/>
            <w:shd w:val="clear" w:color="auto" w:fill="auto"/>
          </w:tcPr>
          <w:p w14:paraId="45FBDD66" w14:textId="77777777" w:rsidR="003B1434" w:rsidRPr="0042791D" w:rsidRDefault="003B1434" w:rsidP="00320014">
            <w:pPr>
              <w:ind w:left="-108" w:right="-147"/>
              <w:jc w:val="center"/>
              <w:rPr>
                <w:sz w:val="20"/>
                <w:szCs w:val="20"/>
              </w:rPr>
            </w:pPr>
          </w:p>
        </w:tc>
        <w:tc>
          <w:tcPr>
            <w:tcW w:w="1134" w:type="dxa"/>
            <w:shd w:val="clear" w:color="auto" w:fill="auto"/>
          </w:tcPr>
          <w:p w14:paraId="6A695BEF" w14:textId="77777777" w:rsidR="003B1434" w:rsidRPr="0042791D" w:rsidRDefault="003B1434" w:rsidP="00320014">
            <w:pPr>
              <w:ind w:left="-108" w:right="-108"/>
              <w:jc w:val="center"/>
              <w:rPr>
                <w:sz w:val="20"/>
                <w:szCs w:val="20"/>
              </w:rPr>
            </w:pPr>
            <w:r w:rsidRPr="00B66A9E">
              <w:rPr>
                <w:sz w:val="20"/>
                <w:szCs w:val="20"/>
              </w:rPr>
              <w:t>с 01.01.2023</w:t>
            </w:r>
          </w:p>
        </w:tc>
        <w:tc>
          <w:tcPr>
            <w:tcW w:w="850" w:type="dxa"/>
            <w:shd w:val="clear" w:color="auto" w:fill="auto"/>
          </w:tcPr>
          <w:p w14:paraId="66F8BD68" w14:textId="77777777" w:rsidR="003B1434" w:rsidRPr="0065675A" w:rsidRDefault="003B1434" w:rsidP="00320014">
            <w:pPr>
              <w:ind w:left="-108" w:right="-108"/>
              <w:jc w:val="center"/>
              <w:rPr>
                <w:sz w:val="20"/>
                <w:szCs w:val="20"/>
              </w:rPr>
            </w:pPr>
            <w:r w:rsidRPr="00B66A9E">
              <w:rPr>
                <w:sz w:val="20"/>
                <w:szCs w:val="20"/>
              </w:rPr>
              <w:t>4 061,68</w:t>
            </w:r>
          </w:p>
        </w:tc>
        <w:tc>
          <w:tcPr>
            <w:tcW w:w="851" w:type="dxa"/>
            <w:shd w:val="clear" w:color="auto" w:fill="auto"/>
          </w:tcPr>
          <w:p w14:paraId="6F8739F6"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1C783E2"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4E1B5622"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09C438D0"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47C42A9A" w14:textId="77777777" w:rsidR="003B1434" w:rsidRPr="0042791D" w:rsidRDefault="003B1434" w:rsidP="00320014">
            <w:pPr>
              <w:jc w:val="center"/>
              <w:rPr>
                <w:sz w:val="20"/>
                <w:szCs w:val="20"/>
              </w:rPr>
            </w:pPr>
            <w:r w:rsidRPr="0042791D">
              <w:rPr>
                <w:sz w:val="20"/>
                <w:szCs w:val="20"/>
              </w:rPr>
              <w:t>x</w:t>
            </w:r>
          </w:p>
        </w:tc>
      </w:tr>
      <w:tr w:rsidR="003B1434" w:rsidRPr="0042791D" w14:paraId="34C3AB21" w14:textId="77777777" w:rsidTr="00320014">
        <w:trPr>
          <w:trHeight w:val="135"/>
        </w:trPr>
        <w:tc>
          <w:tcPr>
            <w:tcW w:w="1559" w:type="dxa"/>
            <w:vMerge/>
            <w:shd w:val="clear" w:color="auto" w:fill="auto"/>
          </w:tcPr>
          <w:p w14:paraId="4C537BE0" w14:textId="77777777" w:rsidR="003B1434" w:rsidRPr="0042791D" w:rsidRDefault="003B1434" w:rsidP="00320014">
            <w:pPr>
              <w:ind w:left="-80" w:right="-2"/>
              <w:rPr>
                <w:sz w:val="20"/>
                <w:szCs w:val="20"/>
              </w:rPr>
            </w:pPr>
          </w:p>
        </w:tc>
        <w:tc>
          <w:tcPr>
            <w:tcW w:w="1418" w:type="dxa"/>
            <w:vMerge/>
            <w:shd w:val="clear" w:color="auto" w:fill="auto"/>
          </w:tcPr>
          <w:p w14:paraId="39C41D23" w14:textId="77777777" w:rsidR="003B1434" w:rsidRPr="0042791D" w:rsidRDefault="003B1434" w:rsidP="00320014">
            <w:pPr>
              <w:ind w:left="-108" w:right="-147"/>
              <w:jc w:val="center"/>
              <w:rPr>
                <w:sz w:val="20"/>
                <w:szCs w:val="20"/>
              </w:rPr>
            </w:pPr>
          </w:p>
        </w:tc>
        <w:tc>
          <w:tcPr>
            <w:tcW w:w="1134" w:type="dxa"/>
            <w:shd w:val="clear" w:color="auto" w:fill="auto"/>
          </w:tcPr>
          <w:p w14:paraId="339E9C9C" w14:textId="77777777" w:rsidR="003B1434" w:rsidRPr="0042791D" w:rsidRDefault="003B1434" w:rsidP="00320014">
            <w:pPr>
              <w:ind w:left="-108" w:right="-108"/>
              <w:jc w:val="center"/>
              <w:rPr>
                <w:sz w:val="20"/>
                <w:szCs w:val="20"/>
              </w:rPr>
            </w:pPr>
            <w:r w:rsidRPr="00B66A9E">
              <w:rPr>
                <w:sz w:val="20"/>
                <w:szCs w:val="20"/>
              </w:rPr>
              <w:t>с 01.07.2023</w:t>
            </w:r>
          </w:p>
        </w:tc>
        <w:tc>
          <w:tcPr>
            <w:tcW w:w="850" w:type="dxa"/>
            <w:shd w:val="clear" w:color="auto" w:fill="auto"/>
          </w:tcPr>
          <w:p w14:paraId="66EADECB" w14:textId="77777777" w:rsidR="003B1434" w:rsidRPr="0065675A" w:rsidRDefault="003B1434" w:rsidP="00320014">
            <w:pPr>
              <w:ind w:left="-108" w:right="-108"/>
              <w:jc w:val="center"/>
              <w:rPr>
                <w:sz w:val="20"/>
                <w:szCs w:val="20"/>
              </w:rPr>
            </w:pPr>
            <w:r w:rsidRPr="00B66A9E">
              <w:rPr>
                <w:sz w:val="20"/>
                <w:szCs w:val="20"/>
              </w:rPr>
              <w:t>3 450,05</w:t>
            </w:r>
          </w:p>
        </w:tc>
        <w:tc>
          <w:tcPr>
            <w:tcW w:w="851" w:type="dxa"/>
            <w:shd w:val="clear" w:color="auto" w:fill="auto"/>
          </w:tcPr>
          <w:p w14:paraId="5B71EE95"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CDAA5FE"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2B1ECF47"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58028DA4"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7500A4EA" w14:textId="77777777" w:rsidR="003B1434" w:rsidRPr="0042791D" w:rsidRDefault="003B1434" w:rsidP="00320014">
            <w:pPr>
              <w:jc w:val="center"/>
              <w:rPr>
                <w:sz w:val="20"/>
                <w:szCs w:val="20"/>
              </w:rPr>
            </w:pPr>
            <w:r w:rsidRPr="0042791D">
              <w:rPr>
                <w:sz w:val="20"/>
                <w:szCs w:val="20"/>
              </w:rPr>
              <w:t>x</w:t>
            </w:r>
          </w:p>
        </w:tc>
      </w:tr>
      <w:tr w:rsidR="003B1434" w:rsidRPr="0042791D" w14:paraId="4954606C" w14:textId="77777777" w:rsidTr="00320014">
        <w:trPr>
          <w:trHeight w:val="135"/>
        </w:trPr>
        <w:tc>
          <w:tcPr>
            <w:tcW w:w="1559" w:type="dxa"/>
            <w:vMerge/>
            <w:shd w:val="clear" w:color="auto" w:fill="auto"/>
          </w:tcPr>
          <w:p w14:paraId="5188F039" w14:textId="77777777" w:rsidR="003B1434" w:rsidRPr="0042791D" w:rsidRDefault="003B1434" w:rsidP="00320014">
            <w:pPr>
              <w:ind w:left="-80" w:right="-2"/>
              <w:rPr>
                <w:sz w:val="20"/>
                <w:szCs w:val="20"/>
              </w:rPr>
            </w:pPr>
          </w:p>
        </w:tc>
        <w:tc>
          <w:tcPr>
            <w:tcW w:w="1418" w:type="dxa"/>
            <w:vMerge/>
            <w:shd w:val="clear" w:color="auto" w:fill="auto"/>
          </w:tcPr>
          <w:p w14:paraId="0D748F61" w14:textId="77777777" w:rsidR="003B1434" w:rsidRPr="0042791D" w:rsidRDefault="003B1434" w:rsidP="00320014">
            <w:pPr>
              <w:ind w:left="-108" w:right="-147"/>
              <w:jc w:val="center"/>
              <w:rPr>
                <w:sz w:val="20"/>
                <w:szCs w:val="20"/>
              </w:rPr>
            </w:pPr>
          </w:p>
        </w:tc>
        <w:tc>
          <w:tcPr>
            <w:tcW w:w="1134" w:type="dxa"/>
            <w:shd w:val="clear" w:color="auto" w:fill="auto"/>
          </w:tcPr>
          <w:p w14:paraId="4BAD3974" w14:textId="77777777" w:rsidR="003B1434" w:rsidRPr="0042791D" w:rsidRDefault="003B1434" w:rsidP="00320014">
            <w:pPr>
              <w:ind w:left="-108" w:right="-108"/>
              <w:jc w:val="center"/>
              <w:rPr>
                <w:sz w:val="20"/>
                <w:szCs w:val="20"/>
              </w:rPr>
            </w:pPr>
            <w:r w:rsidRPr="00B66A9E">
              <w:rPr>
                <w:sz w:val="20"/>
                <w:szCs w:val="20"/>
              </w:rPr>
              <w:t>с 01.01.2024</w:t>
            </w:r>
          </w:p>
        </w:tc>
        <w:tc>
          <w:tcPr>
            <w:tcW w:w="850" w:type="dxa"/>
            <w:shd w:val="clear" w:color="auto" w:fill="auto"/>
          </w:tcPr>
          <w:p w14:paraId="4F820057" w14:textId="77777777" w:rsidR="003B1434" w:rsidRPr="0065675A" w:rsidRDefault="003B1434" w:rsidP="00320014">
            <w:pPr>
              <w:ind w:left="-108" w:right="-108"/>
              <w:jc w:val="center"/>
              <w:rPr>
                <w:sz w:val="20"/>
                <w:szCs w:val="20"/>
              </w:rPr>
            </w:pPr>
            <w:r w:rsidRPr="00B66A9E">
              <w:rPr>
                <w:sz w:val="20"/>
                <w:szCs w:val="20"/>
              </w:rPr>
              <w:t>3 450,05</w:t>
            </w:r>
          </w:p>
        </w:tc>
        <w:tc>
          <w:tcPr>
            <w:tcW w:w="851" w:type="dxa"/>
            <w:shd w:val="clear" w:color="auto" w:fill="auto"/>
          </w:tcPr>
          <w:p w14:paraId="4953E458"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26BDC89"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6EF84211"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450B7F43"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651DF532" w14:textId="77777777" w:rsidR="003B1434" w:rsidRPr="0042791D" w:rsidRDefault="003B1434" w:rsidP="00320014">
            <w:pPr>
              <w:jc w:val="center"/>
              <w:rPr>
                <w:sz w:val="20"/>
                <w:szCs w:val="20"/>
              </w:rPr>
            </w:pPr>
            <w:r w:rsidRPr="0042791D">
              <w:rPr>
                <w:sz w:val="20"/>
                <w:szCs w:val="20"/>
              </w:rPr>
              <w:t>x</w:t>
            </w:r>
          </w:p>
        </w:tc>
      </w:tr>
      <w:tr w:rsidR="003B1434" w:rsidRPr="0042791D" w14:paraId="277194BF" w14:textId="77777777" w:rsidTr="00320014">
        <w:trPr>
          <w:trHeight w:val="135"/>
        </w:trPr>
        <w:tc>
          <w:tcPr>
            <w:tcW w:w="1559" w:type="dxa"/>
            <w:vMerge/>
            <w:shd w:val="clear" w:color="auto" w:fill="auto"/>
          </w:tcPr>
          <w:p w14:paraId="4503E03B" w14:textId="77777777" w:rsidR="003B1434" w:rsidRPr="0042791D" w:rsidRDefault="003B1434" w:rsidP="00320014">
            <w:pPr>
              <w:ind w:left="-80" w:right="-2"/>
              <w:rPr>
                <w:sz w:val="20"/>
                <w:szCs w:val="20"/>
              </w:rPr>
            </w:pPr>
          </w:p>
        </w:tc>
        <w:tc>
          <w:tcPr>
            <w:tcW w:w="1418" w:type="dxa"/>
            <w:vMerge/>
            <w:shd w:val="clear" w:color="auto" w:fill="auto"/>
          </w:tcPr>
          <w:p w14:paraId="40BE1ED6" w14:textId="77777777" w:rsidR="003B1434" w:rsidRPr="0042791D" w:rsidRDefault="003B1434" w:rsidP="00320014">
            <w:pPr>
              <w:ind w:left="-108" w:right="-147"/>
              <w:jc w:val="center"/>
              <w:rPr>
                <w:sz w:val="20"/>
                <w:szCs w:val="20"/>
              </w:rPr>
            </w:pPr>
          </w:p>
        </w:tc>
        <w:tc>
          <w:tcPr>
            <w:tcW w:w="1134" w:type="dxa"/>
            <w:shd w:val="clear" w:color="auto" w:fill="auto"/>
          </w:tcPr>
          <w:p w14:paraId="58B1C4B1" w14:textId="77777777" w:rsidR="003B1434" w:rsidRPr="0042791D" w:rsidRDefault="003B1434" w:rsidP="00320014">
            <w:pPr>
              <w:ind w:left="-108" w:right="-108"/>
              <w:jc w:val="center"/>
              <w:rPr>
                <w:sz w:val="20"/>
                <w:szCs w:val="20"/>
              </w:rPr>
            </w:pPr>
            <w:r w:rsidRPr="00B66A9E">
              <w:rPr>
                <w:sz w:val="20"/>
                <w:szCs w:val="20"/>
              </w:rPr>
              <w:t>с 01.07.2024</w:t>
            </w:r>
          </w:p>
        </w:tc>
        <w:tc>
          <w:tcPr>
            <w:tcW w:w="850" w:type="dxa"/>
            <w:shd w:val="clear" w:color="auto" w:fill="auto"/>
          </w:tcPr>
          <w:p w14:paraId="36D3A90C" w14:textId="77777777" w:rsidR="003B1434" w:rsidRPr="0065675A" w:rsidRDefault="003B1434" w:rsidP="00320014">
            <w:pPr>
              <w:ind w:left="-108" w:right="-108"/>
              <w:jc w:val="center"/>
              <w:rPr>
                <w:sz w:val="20"/>
                <w:szCs w:val="20"/>
              </w:rPr>
            </w:pPr>
            <w:r w:rsidRPr="00B66A9E">
              <w:rPr>
                <w:sz w:val="20"/>
                <w:szCs w:val="20"/>
              </w:rPr>
              <w:t>4 555,91</w:t>
            </w:r>
          </w:p>
        </w:tc>
        <w:tc>
          <w:tcPr>
            <w:tcW w:w="851" w:type="dxa"/>
            <w:shd w:val="clear" w:color="auto" w:fill="auto"/>
          </w:tcPr>
          <w:p w14:paraId="7108F6AA"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7FEBD8A2"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5E2A8E1"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3375741D"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3BF4551A" w14:textId="77777777" w:rsidR="003B1434" w:rsidRPr="0042791D" w:rsidRDefault="003B1434" w:rsidP="00320014">
            <w:pPr>
              <w:jc w:val="center"/>
              <w:rPr>
                <w:sz w:val="20"/>
                <w:szCs w:val="20"/>
              </w:rPr>
            </w:pPr>
            <w:r w:rsidRPr="0042791D">
              <w:rPr>
                <w:sz w:val="20"/>
                <w:szCs w:val="20"/>
              </w:rPr>
              <w:t>x</w:t>
            </w:r>
          </w:p>
        </w:tc>
      </w:tr>
      <w:tr w:rsidR="003B1434" w:rsidRPr="0042791D" w14:paraId="733E0BBC" w14:textId="77777777" w:rsidTr="00320014">
        <w:trPr>
          <w:trHeight w:val="135"/>
        </w:trPr>
        <w:tc>
          <w:tcPr>
            <w:tcW w:w="1559" w:type="dxa"/>
            <w:vMerge/>
            <w:shd w:val="clear" w:color="auto" w:fill="auto"/>
          </w:tcPr>
          <w:p w14:paraId="4B64361B" w14:textId="77777777" w:rsidR="003B1434" w:rsidRPr="0042791D" w:rsidRDefault="003B1434" w:rsidP="00320014">
            <w:pPr>
              <w:ind w:left="-80" w:right="-2"/>
              <w:rPr>
                <w:sz w:val="20"/>
                <w:szCs w:val="20"/>
              </w:rPr>
            </w:pPr>
          </w:p>
        </w:tc>
        <w:tc>
          <w:tcPr>
            <w:tcW w:w="1418" w:type="dxa"/>
            <w:vMerge/>
            <w:shd w:val="clear" w:color="auto" w:fill="auto"/>
          </w:tcPr>
          <w:p w14:paraId="5E7C9807" w14:textId="77777777" w:rsidR="003B1434" w:rsidRPr="0042791D" w:rsidRDefault="003B1434" w:rsidP="00320014">
            <w:pPr>
              <w:ind w:left="-108" w:right="-147"/>
              <w:jc w:val="center"/>
              <w:rPr>
                <w:sz w:val="20"/>
                <w:szCs w:val="20"/>
              </w:rPr>
            </w:pPr>
          </w:p>
        </w:tc>
        <w:tc>
          <w:tcPr>
            <w:tcW w:w="1134" w:type="dxa"/>
            <w:shd w:val="clear" w:color="auto" w:fill="auto"/>
          </w:tcPr>
          <w:p w14:paraId="6CE125CC" w14:textId="77777777" w:rsidR="003B1434" w:rsidRPr="0042791D" w:rsidRDefault="003B1434" w:rsidP="00320014">
            <w:pPr>
              <w:ind w:left="-108" w:right="-108"/>
              <w:jc w:val="center"/>
              <w:rPr>
                <w:sz w:val="20"/>
                <w:szCs w:val="20"/>
              </w:rPr>
            </w:pPr>
            <w:r w:rsidRPr="00B66A9E">
              <w:rPr>
                <w:sz w:val="20"/>
                <w:szCs w:val="20"/>
              </w:rPr>
              <w:t>с 01.01.2025</w:t>
            </w:r>
          </w:p>
        </w:tc>
        <w:tc>
          <w:tcPr>
            <w:tcW w:w="850" w:type="dxa"/>
            <w:shd w:val="clear" w:color="auto" w:fill="auto"/>
          </w:tcPr>
          <w:p w14:paraId="1473FA79" w14:textId="77777777" w:rsidR="003B1434" w:rsidRPr="0065675A" w:rsidRDefault="003B1434" w:rsidP="00320014">
            <w:pPr>
              <w:ind w:left="-108" w:right="-108"/>
              <w:jc w:val="center"/>
              <w:rPr>
                <w:sz w:val="20"/>
                <w:szCs w:val="20"/>
              </w:rPr>
            </w:pPr>
            <w:r w:rsidRPr="00B66A9E">
              <w:rPr>
                <w:sz w:val="20"/>
                <w:szCs w:val="20"/>
              </w:rPr>
              <w:t>4 555,91</w:t>
            </w:r>
          </w:p>
        </w:tc>
        <w:tc>
          <w:tcPr>
            <w:tcW w:w="851" w:type="dxa"/>
            <w:shd w:val="clear" w:color="auto" w:fill="auto"/>
          </w:tcPr>
          <w:p w14:paraId="405CB512"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F9B4776"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43113E21"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07893DAD"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370FC67A" w14:textId="77777777" w:rsidR="003B1434" w:rsidRPr="0042791D" w:rsidRDefault="003B1434" w:rsidP="00320014">
            <w:pPr>
              <w:jc w:val="center"/>
              <w:rPr>
                <w:sz w:val="20"/>
                <w:szCs w:val="20"/>
              </w:rPr>
            </w:pPr>
            <w:r w:rsidRPr="0042791D">
              <w:rPr>
                <w:sz w:val="20"/>
                <w:szCs w:val="20"/>
              </w:rPr>
              <w:t>x</w:t>
            </w:r>
          </w:p>
        </w:tc>
      </w:tr>
      <w:tr w:rsidR="003B1434" w:rsidRPr="0042791D" w14:paraId="014E3918" w14:textId="77777777" w:rsidTr="00320014">
        <w:trPr>
          <w:trHeight w:val="135"/>
        </w:trPr>
        <w:tc>
          <w:tcPr>
            <w:tcW w:w="1559" w:type="dxa"/>
            <w:vMerge/>
            <w:shd w:val="clear" w:color="auto" w:fill="auto"/>
          </w:tcPr>
          <w:p w14:paraId="2E552E33" w14:textId="77777777" w:rsidR="003B1434" w:rsidRPr="0042791D" w:rsidRDefault="003B1434" w:rsidP="00320014">
            <w:pPr>
              <w:ind w:left="-80" w:right="-2"/>
              <w:rPr>
                <w:sz w:val="20"/>
                <w:szCs w:val="20"/>
              </w:rPr>
            </w:pPr>
          </w:p>
        </w:tc>
        <w:tc>
          <w:tcPr>
            <w:tcW w:w="1418" w:type="dxa"/>
            <w:vMerge/>
            <w:shd w:val="clear" w:color="auto" w:fill="auto"/>
          </w:tcPr>
          <w:p w14:paraId="14DA1A98" w14:textId="77777777" w:rsidR="003B1434" w:rsidRPr="0042791D" w:rsidRDefault="003B1434" w:rsidP="00320014">
            <w:pPr>
              <w:ind w:left="-108" w:right="-147"/>
              <w:jc w:val="center"/>
              <w:rPr>
                <w:sz w:val="20"/>
                <w:szCs w:val="20"/>
              </w:rPr>
            </w:pPr>
          </w:p>
        </w:tc>
        <w:tc>
          <w:tcPr>
            <w:tcW w:w="1134" w:type="dxa"/>
            <w:shd w:val="clear" w:color="auto" w:fill="auto"/>
          </w:tcPr>
          <w:p w14:paraId="0E3AF850" w14:textId="77777777" w:rsidR="003B1434" w:rsidRPr="0042791D" w:rsidRDefault="003B1434" w:rsidP="00320014">
            <w:pPr>
              <w:ind w:left="-108" w:right="-108"/>
              <w:jc w:val="center"/>
              <w:rPr>
                <w:sz w:val="20"/>
                <w:szCs w:val="20"/>
              </w:rPr>
            </w:pPr>
            <w:r w:rsidRPr="00B66A9E">
              <w:rPr>
                <w:sz w:val="20"/>
                <w:szCs w:val="20"/>
              </w:rPr>
              <w:t>с 01.07.2025</w:t>
            </w:r>
          </w:p>
        </w:tc>
        <w:tc>
          <w:tcPr>
            <w:tcW w:w="850" w:type="dxa"/>
            <w:shd w:val="clear" w:color="auto" w:fill="auto"/>
          </w:tcPr>
          <w:p w14:paraId="0754C64B" w14:textId="77777777" w:rsidR="003B1434" w:rsidRPr="0065675A" w:rsidRDefault="003B1434" w:rsidP="00320014">
            <w:pPr>
              <w:ind w:left="-108" w:right="-108"/>
              <w:jc w:val="center"/>
              <w:rPr>
                <w:sz w:val="20"/>
                <w:szCs w:val="20"/>
              </w:rPr>
            </w:pPr>
            <w:r w:rsidRPr="00B66A9E">
              <w:rPr>
                <w:sz w:val="20"/>
                <w:szCs w:val="20"/>
              </w:rPr>
              <w:t>3 467,26</w:t>
            </w:r>
          </w:p>
        </w:tc>
        <w:tc>
          <w:tcPr>
            <w:tcW w:w="851" w:type="dxa"/>
            <w:shd w:val="clear" w:color="auto" w:fill="auto"/>
          </w:tcPr>
          <w:p w14:paraId="5A47EBAF"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14297A82"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64D9037"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38A2504B"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45EF1D92" w14:textId="77777777" w:rsidR="003B1434" w:rsidRPr="0042791D" w:rsidRDefault="003B1434" w:rsidP="00320014">
            <w:pPr>
              <w:jc w:val="center"/>
              <w:rPr>
                <w:sz w:val="20"/>
                <w:szCs w:val="20"/>
              </w:rPr>
            </w:pPr>
            <w:r w:rsidRPr="0042791D">
              <w:rPr>
                <w:sz w:val="20"/>
                <w:szCs w:val="20"/>
              </w:rPr>
              <w:t>x</w:t>
            </w:r>
          </w:p>
        </w:tc>
      </w:tr>
      <w:tr w:rsidR="003B1434" w:rsidRPr="0042791D" w14:paraId="0D183F9F" w14:textId="77777777" w:rsidTr="00320014">
        <w:trPr>
          <w:trHeight w:val="135"/>
        </w:trPr>
        <w:tc>
          <w:tcPr>
            <w:tcW w:w="1559" w:type="dxa"/>
            <w:vMerge/>
            <w:shd w:val="clear" w:color="auto" w:fill="auto"/>
          </w:tcPr>
          <w:p w14:paraId="30F0F309" w14:textId="77777777" w:rsidR="003B1434" w:rsidRPr="0042791D" w:rsidRDefault="003B1434" w:rsidP="00320014">
            <w:pPr>
              <w:ind w:left="-80" w:right="-2"/>
              <w:rPr>
                <w:sz w:val="20"/>
                <w:szCs w:val="20"/>
              </w:rPr>
            </w:pPr>
          </w:p>
        </w:tc>
        <w:tc>
          <w:tcPr>
            <w:tcW w:w="1418" w:type="dxa"/>
            <w:vMerge/>
            <w:shd w:val="clear" w:color="auto" w:fill="auto"/>
          </w:tcPr>
          <w:p w14:paraId="26A86548" w14:textId="77777777" w:rsidR="003B1434" w:rsidRPr="0042791D" w:rsidRDefault="003B1434" w:rsidP="00320014">
            <w:pPr>
              <w:ind w:left="-108" w:right="-147"/>
              <w:jc w:val="center"/>
              <w:rPr>
                <w:sz w:val="20"/>
                <w:szCs w:val="20"/>
              </w:rPr>
            </w:pPr>
          </w:p>
        </w:tc>
        <w:tc>
          <w:tcPr>
            <w:tcW w:w="1134" w:type="dxa"/>
            <w:shd w:val="clear" w:color="auto" w:fill="auto"/>
          </w:tcPr>
          <w:p w14:paraId="2542454D" w14:textId="77777777" w:rsidR="003B1434" w:rsidRPr="0042791D" w:rsidRDefault="003B1434" w:rsidP="00320014">
            <w:pPr>
              <w:ind w:left="-108" w:right="-108"/>
              <w:jc w:val="center"/>
              <w:rPr>
                <w:sz w:val="20"/>
                <w:szCs w:val="20"/>
              </w:rPr>
            </w:pPr>
            <w:r w:rsidRPr="00B66A9E">
              <w:rPr>
                <w:sz w:val="20"/>
                <w:szCs w:val="20"/>
              </w:rPr>
              <w:t>с 01.01.2026</w:t>
            </w:r>
          </w:p>
        </w:tc>
        <w:tc>
          <w:tcPr>
            <w:tcW w:w="850" w:type="dxa"/>
            <w:shd w:val="clear" w:color="auto" w:fill="auto"/>
          </w:tcPr>
          <w:p w14:paraId="7A695766" w14:textId="77777777" w:rsidR="003B1434" w:rsidRPr="00AD3EC1" w:rsidRDefault="003B1434" w:rsidP="00320014">
            <w:pPr>
              <w:ind w:left="-108" w:right="-108"/>
              <w:jc w:val="center"/>
              <w:rPr>
                <w:sz w:val="20"/>
                <w:szCs w:val="20"/>
              </w:rPr>
            </w:pPr>
            <w:r w:rsidRPr="00B66A9E">
              <w:rPr>
                <w:sz w:val="20"/>
                <w:szCs w:val="20"/>
              </w:rPr>
              <w:t>3 467,26</w:t>
            </w:r>
          </w:p>
        </w:tc>
        <w:tc>
          <w:tcPr>
            <w:tcW w:w="851" w:type="dxa"/>
            <w:shd w:val="clear" w:color="auto" w:fill="auto"/>
          </w:tcPr>
          <w:p w14:paraId="364AE3FF"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72197A23"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566F7C03"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0DF55D21"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19026CE5" w14:textId="77777777" w:rsidR="003B1434" w:rsidRPr="0042791D" w:rsidRDefault="003B1434" w:rsidP="00320014">
            <w:pPr>
              <w:jc w:val="center"/>
              <w:rPr>
                <w:sz w:val="20"/>
                <w:szCs w:val="20"/>
              </w:rPr>
            </w:pPr>
            <w:r w:rsidRPr="0042791D">
              <w:rPr>
                <w:sz w:val="20"/>
                <w:szCs w:val="20"/>
              </w:rPr>
              <w:t>x</w:t>
            </w:r>
          </w:p>
        </w:tc>
      </w:tr>
      <w:tr w:rsidR="003B1434" w:rsidRPr="0042791D" w14:paraId="09C0F0D0" w14:textId="77777777" w:rsidTr="00320014">
        <w:trPr>
          <w:trHeight w:val="135"/>
        </w:trPr>
        <w:tc>
          <w:tcPr>
            <w:tcW w:w="1559" w:type="dxa"/>
            <w:vMerge/>
            <w:shd w:val="clear" w:color="auto" w:fill="auto"/>
          </w:tcPr>
          <w:p w14:paraId="764D739A" w14:textId="77777777" w:rsidR="003B1434" w:rsidRPr="0042791D" w:rsidRDefault="003B1434" w:rsidP="00320014">
            <w:pPr>
              <w:ind w:left="-80" w:right="-2"/>
              <w:rPr>
                <w:sz w:val="20"/>
                <w:szCs w:val="20"/>
              </w:rPr>
            </w:pPr>
          </w:p>
        </w:tc>
        <w:tc>
          <w:tcPr>
            <w:tcW w:w="1418" w:type="dxa"/>
            <w:vMerge/>
            <w:shd w:val="clear" w:color="auto" w:fill="auto"/>
          </w:tcPr>
          <w:p w14:paraId="1458C7AB" w14:textId="77777777" w:rsidR="003B1434" w:rsidRPr="0042791D" w:rsidRDefault="003B1434" w:rsidP="00320014">
            <w:pPr>
              <w:ind w:left="-108" w:right="-147"/>
              <w:jc w:val="center"/>
              <w:rPr>
                <w:sz w:val="20"/>
                <w:szCs w:val="20"/>
              </w:rPr>
            </w:pPr>
          </w:p>
        </w:tc>
        <w:tc>
          <w:tcPr>
            <w:tcW w:w="1134" w:type="dxa"/>
            <w:shd w:val="clear" w:color="auto" w:fill="auto"/>
          </w:tcPr>
          <w:p w14:paraId="2CF0B42D" w14:textId="77777777" w:rsidR="003B1434" w:rsidRPr="0042791D" w:rsidRDefault="003B1434" w:rsidP="00320014">
            <w:pPr>
              <w:ind w:left="-108" w:right="-108"/>
              <w:jc w:val="center"/>
              <w:rPr>
                <w:sz w:val="20"/>
                <w:szCs w:val="20"/>
              </w:rPr>
            </w:pPr>
            <w:r w:rsidRPr="00B66A9E">
              <w:rPr>
                <w:sz w:val="20"/>
                <w:szCs w:val="20"/>
              </w:rPr>
              <w:t>с 01.07.2026</w:t>
            </w:r>
          </w:p>
        </w:tc>
        <w:tc>
          <w:tcPr>
            <w:tcW w:w="850" w:type="dxa"/>
            <w:shd w:val="clear" w:color="auto" w:fill="auto"/>
          </w:tcPr>
          <w:p w14:paraId="293D0002" w14:textId="77777777" w:rsidR="003B1434" w:rsidRPr="00AD3EC1" w:rsidRDefault="003B1434" w:rsidP="00320014">
            <w:pPr>
              <w:ind w:left="-108" w:right="-108"/>
              <w:jc w:val="center"/>
              <w:rPr>
                <w:sz w:val="20"/>
                <w:szCs w:val="20"/>
              </w:rPr>
            </w:pPr>
            <w:r w:rsidRPr="00B66A9E">
              <w:rPr>
                <w:sz w:val="20"/>
                <w:szCs w:val="20"/>
              </w:rPr>
              <w:t>5 197,01</w:t>
            </w:r>
          </w:p>
        </w:tc>
        <w:tc>
          <w:tcPr>
            <w:tcW w:w="851" w:type="dxa"/>
            <w:shd w:val="clear" w:color="auto" w:fill="auto"/>
          </w:tcPr>
          <w:p w14:paraId="24362884"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4CBD16FC"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0D27A2E2"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44A069B4"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590401AB" w14:textId="77777777" w:rsidR="003B1434" w:rsidRPr="0042791D" w:rsidRDefault="003B1434" w:rsidP="00320014">
            <w:pPr>
              <w:jc w:val="center"/>
              <w:rPr>
                <w:sz w:val="20"/>
                <w:szCs w:val="20"/>
              </w:rPr>
            </w:pPr>
            <w:r w:rsidRPr="0042791D">
              <w:rPr>
                <w:sz w:val="20"/>
                <w:szCs w:val="20"/>
              </w:rPr>
              <w:t>x</w:t>
            </w:r>
          </w:p>
        </w:tc>
      </w:tr>
      <w:tr w:rsidR="003B1434" w:rsidRPr="0042791D" w14:paraId="3909EADB" w14:textId="77777777" w:rsidTr="00320014">
        <w:trPr>
          <w:trHeight w:val="135"/>
        </w:trPr>
        <w:tc>
          <w:tcPr>
            <w:tcW w:w="1559" w:type="dxa"/>
            <w:vMerge/>
            <w:shd w:val="clear" w:color="auto" w:fill="auto"/>
          </w:tcPr>
          <w:p w14:paraId="49E3206C" w14:textId="77777777" w:rsidR="003B1434" w:rsidRPr="0042791D" w:rsidRDefault="003B1434" w:rsidP="00320014">
            <w:pPr>
              <w:ind w:left="-80" w:right="-2"/>
              <w:rPr>
                <w:sz w:val="20"/>
                <w:szCs w:val="20"/>
              </w:rPr>
            </w:pPr>
          </w:p>
        </w:tc>
        <w:tc>
          <w:tcPr>
            <w:tcW w:w="1418" w:type="dxa"/>
            <w:vMerge/>
            <w:shd w:val="clear" w:color="auto" w:fill="auto"/>
          </w:tcPr>
          <w:p w14:paraId="295FA64E" w14:textId="77777777" w:rsidR="003B1434" w:rsidRPr="0042791D" w:rsidRDefault="003B1434" w:rsidP="00320014">
            <w:pPr>
              <w:ind w:left="-108" w:right="-147"/>
              <w:jc w:val="center"/>
              <w:rPr>
                <w:sz w:val="20"/>
                <w:szCs w:val="20"/>
              </w:rPr>
            </w:pPr>
          </w:p>
        </w:tc>
        <w:tc>
          <w:tcPr>
            <w:tcW w:w="1134" w:type="dxa"/>
            <w:shd w:val="clear" w:color="auto" w:fill="auto"/>
          </w:tcPr>
          <w:p w14:paraId="557BB45C" w14:textId="77777777" w:rsidR="003B1434" w:rsidRPr="0042791D" w:rsidRDefault="003B1434" w:rsidP="00320014">
            <w:pPr>
              <w:ind w:left="-108" w:right="-108"/>
              <w:jc w:val="center"/>
              <w:rPr>
                <w:sz w:val="20"/>
                <w:szCs w:val="20"/>
              </w:rPr>
            </w:pPr>
            <w:r w:rsidRPr="00B66A9E">
              <w:rPr>
                <w:sz w:val="20"/>
                <w:szCs w:val="20"/>
              </w:rPr>
              <w:t>с 01.01.2027</w:t>
            </w:r>
          </w:p>
        </w:tc>
        <w:tc>
          <w:tcPr>
            <w:tcW w:w="850" w:type="dxa"/>
            <w:shd w:val="clear" w:color="auto" w:fill="auto"/>
          </w:tcPr>
          <w:p w14:paraId="05C305D7" w14:textId="77777777" w:rsidR="003B1434" w:rsidRPr="00AD3EC1" w:rsidRDefault="003B1434" w:rsidP="00320014">
            <w:pPr>
              <w:ind w:left="-108" w:right="-108"/>
              <w:jc w:val="center"/>
              <w:rPr>
                <w:sz w:val="20"/>
                <w:szCs w:val="20"/>
              </w:rPr>
            </w:pPr>
            <w:r w:rsidRPr="00B66A9E">
              <w:rPr>
                <w:sz w:val="20"/>
                <w:szCs w:val="20"/>
              </w:rPr>
              <w:t>5 197,01</w:t>
            </w:r>
          </w:p>
        </w:tc>
        <w:tc>
          <w:tcPr>
            <w:tcW w:w="851" w:type="dxa"/>
            <w:shd w:val="clear" w:color="auto" w:fill="auto"/>
          </w:tcPr>
          <w:p w14:paraId="25C3C979"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6314DB8E"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3237C40F"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20693563"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7F31EACE" w14:textId="77777777" w:rsidR="003B1434" w:rsidRPr="0042791D" w:rsidRDefault="003B1434" w:rsidP="00320014">
            <w:pPr>
              <w:jc w:val="center"/>
              <w:rPr>
                <w:sz w:val="20"/>
                <w:szCs w:val="20"/>
              </w:rPr>
            </w:pPr>
            <w:r w:rsidRPr="0042791D">
              <w:rPr>
                <w:sz w:val="20"/>
                <w:szCs w:val="20"/>
              </w:rPr>
              <w:t>x</w:t>
            </w:r>
          </w:p>
        </w:tc>
      </w:tr>
      <w:tr w:rsidR="003B1434" w:rsidRPr="0042791D" w14:paraId="384FFAD9" w14:textId="77777777" w:rsidTr="00320014">
        <w:trPr>
          <w:trHeight w:val="135"/>
        </w:trPr>
        <w:tc>
          <w:tcPr>
            <w:tcW w:w="1559" w:type="dxa"/>
            <w:vMerge/>
            <w:shd w:val="clear" w:color="auto" w:fill="auto"/>
          </w:tcPr>
          <w:p w14:paraId="4C839D83" w14:textId="77777777" w:rsidR="003B1434" w:rsidRPr="0042791D" w:rsidRDefault="003B1434" w:rsidP="00320014">
            <w:pPr>
              <w:ind w:left="-80" w:right="-2"/>
              <w:rPr>
                <w:sz w:val="20"/>
                <w:szCs w:val="20"/>
              </w:rPr>
            </w:pPr>
          </w:p>
        </w:tc>
        <w:tc>
          <w:tcPr>
            <w:tcW w:w="1418" w:type="dxa"/>
            <w:vMerge/>
            <w:shd w:val="clear" w:color="auto" w:fill="auto"/>
          </w:tcPr>
          <w:p w14:paraId="703E8F24" w14:textId="77777777" w:rsidR="003B1434" w:rsidRPr="0042791D" w:rsidRDefault="003B1434" w:rsidP="00320014">
            <w:pPr>
              <w:ind w:left="-108" w:right="-147"/>
              <w:jc w:val="center"/>
              <w:rPr>
                <w:sz w:val="20"/>
                <w:szCs w:val="20"/>
              </w:rPr>
            </w:pPr>
          </w:p>
        </w:tc>
        <w:tc>
          <w:tcPr>
            <w:tcW w:w="1134" w:type="dxa"/>
            <w:shd w:val="clear" w:color="auto" w:fill="auto"/>
          </w:tcPr>
          <w:p w14:paraId="2B064F24" w14:textId="77777777" w:rsidR="003B1434" w:rsidRPr="0042791D" w:rsidRDefault="003B1434" w:rsidP="00320014">
            <w:pPr>
              <w:ind w:left="-108" w:right="-108"/>
              <w:jc w:val="center"/>
              <w:rPr>
                <w:sz w:val="20"/>
                <w:szCs w:val="20"/>
              </w:rPr>
            </w:pPr>
            <w:r w:rsidRPr="00B66A9E">
              <w:rPr>
                <w:sz w:val="20"/>
                <w:szCs w:val="20"/>
              </w:rPr>
              <w:t>с 01.07.2027</w:t>
            </w:r>
          </w:p>
        </w:tc>
        <w:tc>
          <w:tcPr>
            <w:tcW w:w="850" w:type="dxa"/>
            <w:shd w:val="clear" w:color="auto" w:fill="auto"/>
          </w:tcPr>
          <w:p w14:paraId="2C16E3AF" w14:textId="77777777" w:rsidR="003B1434" w:rsidRPr="00AD3EC1" w:rsidRDefault="003B1434" w:rsidP="00320014">
            <w:pPr>
              <w:ind w:left="-108" w:right="-108"/>
              <w:jc w:val="center"/>
              <w:rPr>
                <w:sz w:val="20"/>
                <w:szCs w:val="20"/>
              </w:rPr>
            </w:pPr>
            <w:r w:rsidRPr="00B66A9E">
              <w:rPr>
                <w:sz w:val="20"/>
                <w:szCs w:val="20"/>
              </w:rPr>
              <w:t>3 251,27</w:t>
            </w:r>
          </w:p>
        </w:tc>
        <w:tc>
          <w:tcPr>
            <w:tcW w:w="851" w:type="dxa"/>
            <w:shd w:val="clear" w:color="auto" w:fill="auto"/>
          </w:tcPr>
          <w:p w14:paraId="05296E9E"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21856629"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5AD06AB"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29E58472"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6516D756" w14:textId="77777777" w:rsidR="003B1434" w:rsidRPr="0042791D" w:rsidRDefault="003B1434" w:rsidP="00320014">
            <w:pPr>
              <w:jc w:val="center"/>
              <w:rPr>
                <w:sz w:val="20"/>
                <w:szCs w:val="20"/>
              </w:rPr>
            </w:pPr>
            <w:r w:rsidRPr="0042791D">
              <w:rPr>
                <w:sz w:val="20"/>
                <w:szCs w:val="20"/>
              </w:rPr>
              <w:t>x</w:t>
            </w:r>
          </w:p>
        </w:tc>
      </w:tr>
      <w:tr w:rsidR="003B1434" w:rsidRPr="0042791D" w14:paraId="6578EA94" w14:textId="77777777" w:rsidTr="00320014">
        <w:trPr>
          <w:trHeight w:val="135"/>
        </w:trPr>
        <w:tc>
          <w:tcPr>
            <w:tcW w:w="1559" w:type="dxa"/>
            <w:vMerge/>
            <w:shd w:val="clear" w:color="auto" w:fill="auto"/>
          </w:tcPr>
          <w:p w14:paraId="6F57334A" w14:textId="77777777" w:rsidR="003B1434" w:rsidRPr="0042791D" w:rsidRDefault="003B1434" w:rsidP="00320014">
            <w:pPr>
              <w:ind w:left="-80" w:right="-2"/>
              <w:rPr>
                <w:sz w:val="20"/>
                <w:szCs w:val="20"/>
              </w:rPr>
            </w:pPr>
          </w:p>
        </w:tc>
        <w:tc>
          <w:tcPr>
            <w:tcW w:w="1418" w:type="dxa"/>
            <w:vMerge/>
            <w:shd w:val="clear" w:color="auto" w:fill="auto"/>
          </w:tcPr>
          <w:p w14:paraId="7F57A3A0" w14:textId="77777777" w:rsidR="003B1434" w:rsidRPr="0042791D" w:rsidRDefault="003B1434" w:rsidP="00320014">
            <w:pPr>
              <w:ind w:left="-108" w:right="-147"/>
              <w:jc w:val="center"/>
              <w:rPr>
                <w:sz w:val="20"/>
                <w:szCs w:val="20"/>
              </w:rPr>
            </w:pPr>
          </w:p>
        </w:tc>
        <w:tc>
          <w:tcPr>
            <w:tcW w:w="1134" w:type="dxa"/>
            <w:shd w:val="clear" w:color="auto" w:fill="auto"/>
          </w:tcPr>
          <w:p w14:paraId="602D3A2B" w14:textId="77777777" w:rsidR="003B1434" w:rsidRPr="0042791D" w:rsidRDefault="003B1434" w:rsidP="00320014">
            <w:pPr>
              <w:ind w:left="-108" w:right="-108"/>
              <w:jc w:val="center"/>
              <w:rPr>
                <w:sz w:val="20"/>
                <w:szCs w:val="20"/>
              </w:rPr>
            </w:pPr>
            <w:r w:rsidRPr="00B66A9E">
              <w:rPr>
                <w:sz w:val="20"/>
                <w:szCs w:val="20"/>
              </w:rPr>
              <w:t>с 01.01.2028</w:t>
            </w:r>
          </w:p>
        </w:tc>
        <w:tc>
          <w:tcPr>
            <w:tcW w:w="850" w:type="dxa"/>
            <w:shd w:val="clear" w:color="auto" w:fill="auto"/>
          </w:tcPr>
          <w:p w14:paraId="421D6601" w14:textId="77777777" w:rsidR="003B1434" w:rsidRPr="00AD3EC1" w:rsidRDefault="003B1434" w:rsidP="00320014">
            <w:pPr>
              <w:ind w:left="-108" w:right="-108"/>
              <w:jc w:val="center"/>
              <w:rPr>
                <w:sz w:val="20"/>
                <w:szCs w:val="20"/>
              </w:rPr>
            </w:pPr>
            <w:r w:rsidRPr="00B66A9E">
              <w:rPr>
                <w:sz w:val="20"/>
                <w:szCs w:val="20"/>
              </w:rPr>
              <w:t>3 251,27</w:t>
            </w:r>
          </w:p>
        </w:tc>
        <w:tc>
          <w:tcPr>
            <w:tcW w:w="851" w:type="dxa"/>
            <w:shd w:val="clear" w:color="auto" w:fill="auto"/>
          </w:tcPr>
          <w:p w14:paraId="7CDEFACB"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11483410"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A01F619"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584ADDF8"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4B325879" w14:textId="77777777" w:rsidR="003B1434" w:rsidRPr="0042791D" w:rsidRDefault="003B1434" w:rsidP="00320014">
            <w:pPr>
              <w:jc w:val="center"/>
              <w:rPr>
                <w:sz w:val="20"/>
                <w:szCs w:val="20"/>
              </w:rPr>
            </w:pPr>
            <w:r w:rsidRPr="0042791D">
              <w:rPr>
                <w:sz w:val="20"/>
                <w:szCs w:val="20"/>
              </w:rPr>
              <w:t>x</w:t>
            </w:r>
          </w:p>
        </w:tc>
      </w:tr>
      <w:tr w:rsidR="003B1434" w:rsidRPr="0042791D" w14:paraId="26DE5AF8" w14:textId="77777777" w:rsidTr="00320014">
        <w:trPr>
          <w:trHeight w:val="135"/>
        </w:trPr>
        <w:tc>
          <w:tcPr>
            <w:tcW w:w="1559" w:type="dxa"/>
            <w:vMerge/>
            <w:shd w:val="clear" w:color="auto" w:fill="auto"/>
          </w:tcPr>
          <w:p w14:paraId="6ACC1AB0" w14:textId="77777777" w:rsidR="003B1434" w:rsidRPr="0042791D" w:rsidRDefault="003B1434" w:rsidP="00320014">
            <w:pPr>
              <w:ind w:left="-80" w:right="-2"/>
              <w:rPr>
                <w:sz w:val="20"/>
                <w:szCs w:val="20"/>
              </w:rPr>
            </w:pPr>
          </w:p>
        </w:tc>
        <w:tc>
          <w:tcPr>
            <w:tcW w:w="1418" w:type="dxa"/>
            <w:vMerge/>
            <w:shd w:val="clear" w:color="auto" w:fill="auto"/>
          </w:tcPr>
          <w:p w14:paraId="3328B37F" w14:textId="77777777" w:rsidR="003B1434" w:rsidRPr="0042791D" w:rsidRDefault="003B1434" w:rsidP="00320014">
            <w:pPr>
              <w:ind w:left="-108" w:right="-147"/>
              <w:jc w:val="center"/>
              <w:rPr>
                <w:sz w:val="20"/>
                <w:szCs w:val="20"/>
              </w:rPr>
            </w:pPr>
          </w:p>
        </w:tc>
        <w:tc>
          <w:tcPr>
            <w:tcW w:w="1134" w:type="dxa"/>
            <w:shd w:val="clear" w:color="auto" w:fill="auto"/>
          </w:tcPr>
          <w:p w14:paraId="3B7AD5CB" w14:textId="77777777" w:rsidR="003B1434" w:rsidRPr="0042791D" w:rsidRDefault="003B1434" w:rsidP="00320014">
            <w:pPr>
              <w:ind w:left="-108" w:right="-108"/>
              <w:jc w:val="center"/>
              <w:rPr>
                <w:sz w:val="20"/>
                <w:szCs w:val="20"/>
              </w:rPr>
            </w:pPr>
            <w:r w:rsidRPr="00B66A9E">
              <w:rPr>
                <w:sz w:val="20"/>
                <w:szCs w:val="20"/>
              </w:rPr>
              <w:t>с 01.07.2028</w:t>
            </w:r>
          </w:p>
        </w:tc>
        <w:tc>
          <w:tcPr>
            <w:tcW w:w="850" w:type="dxa"/>
            <w:shd w:val="clear" w:color="auto" w:fill="auto"/>
          </w:tcPr>
          <w:p w14:paraId="7268B199" w14:textId="77777777" w:rsidR="003B1434" w:rsidRPr="00AD3EC1" w:rsidRDefault="003B1434" w:rsidP="00320014">
            <w:pPr>
              <w:ind w:left="-108" w:right="-108"/>
              <w:jc w:val="center"/>
              <w:rPr>
                <w:sz w:val="20"/>
                <w:szCs w:val="20"/>
              </w:rPr>
            </w:pPr>
            <w:r w:rsidRPr="00B66A9E">
              <w:rPr>
                <w:sz w:val="20"/>
                <w:szCs w:val="20"/>
              </w:rPr>
              <w:t>6 054,61</w:t>
            </w:r>
          </w:p>
        </w:tc>
        <w:tc>
          <w:tcPr>
            <w:tcW w:w="851" w:type="dxa"/>
            <w:shd w:val="clear" w:color="auto" w:fill="auto"/>
          </w:tcPr>
          <w:p w14:paraId="35722727"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7754E4A6"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0ED49A36"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0D2CBE4C"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088D1153" w14:textId="77777777" w:rsidR="003B1434" w:rsidRPr="0042791D" w:rsidRDefault="003B1434" w:rsidP="00320014">
            <w:pPr>
              <w:jc w:val="center"/>
              <w:rPr>
                <w:sz w:val="20"/>
                <w:szCs w:val="20"/>
              </w:rPr>
            </w:pPr>
            <w:r w:rsidRPr="0042791D">
              <w:rPr>
                <w:sz w:val="20"/>
                <w:szCs w:val="20"/>
              </w:rPr>
              <w:t>x</w:t>
            </w:r>
          </w:p>
        </w:tc>
      </w:tr>
      <w:tr w:rsidR="003B1434" w:rsidRPr="0042791D" w14:paraId="6CA12AB8" w14:textId="77777777" w:rsidTr="00320014">
        <w:trPr>
          <w:trHeight w:val="135"/>
        </w:trPr>
        <w:tc>
          <w:tcPr>
            <w:tcW w:w="1559" w:type="dxa"/>
            <w:vMerge/>
            <w:shd w:val="clear" w:color="auto" w:fill="auto"/>
          </w:tcPr>
          <w:p w14:paraId="3B54B050" w14:textId="77777777" w:rsidR="003B1434" w:rsidRPr="0042791D" w:rsidRDefault="003B1434" w:rsidP="00320014">
            <w:pPr>
              <w:ind w:left="-80" w:right="-2"/>
              <w:rPr>
                <w:sz w:val="20"/>
                <w:szCs w:val="20"/>
              </w:rPr>
            </w:pPr>
          </w:p>
        </w:tc>
        <w:tc>
          <w:tcPr>
            <w:tcW w:w="1418" w:type="dxa"/>
            <w:vMerge/>
            <w:shd w:val="clear" w:color="auto" w:fill="auto"/>
          </w:tcPr>
          <w:p w14:paraId="3AFCCD32" w14:textId="77777777" w:rsidR="003B1434" w:rsidRPr="0042791D" w:rsidRDefault="003B1434" w:rsidP="00320014">
            <w:pPr>
              <w:ind w:left="-108" w:right="-147"/>
              <w:jc w:val="center"/>
              <w:rPr>
                <w:sz w:val="20"/>
                <w:szCs w:val="20"/>
              </w:rPr>
            </w:pPr>
          </w:p>
        </w:tc>
        <w:tc>
          <w:tcPr>
            <w:tcW w:w="1134" w:type="dxa"/>
            <w:shd w:val="clear" w:color="auto" w:fill="auto"/>
          </w:tcPr>
          <w:p w14:paraId="0F58D2BB" w14:textId="77777777" w:rsidR="003B1434" w:rsidRPr="007C1A4B" w:rsidRDefault="003B1434" w:rsidP="00320014">
            <w:pPr>
              <w:ind w:left="-108" w:right="-108"/>
              <w:jc w:val="center"/>
              <w:rPr>
                <w:sz w:val="20"/>
                <w:szCs w:val="20"/>
              </w:rPr>
            </w:pPr>
            <w:r w:rsidRPr="00B66A9E">
              <w:rPr>
                <w:sz w:val="20"/>
                <w:szCs w:val="20"/>
              </w:rPr>
              <w:t>с 01.01.2029</w:t>
            </w:r>
          </w:p>
        </w:tc>
        <w:tc>
          <w:tcPr>
            <w:tcW w:w="850" w:type="dxa"/>
            <w:shd w:val="clear" w:color="auto" w:fill="auto"/>
          </w:tcPr>
          <w:p w14:paraId="5D99020F" w14:textId="77777777" w:rsidR="003B1434" w:rsidRPr="007C1A4B" w:rsidRDefault="003B1434" w:rsidP="00320014">
            <w:pPr>
              <w:ind w:left="-108" w:right="-108"/>
              <w:jc w:val="center"/>
              <w:rPr>
                <w:sz w:val="20"/>
                <w:szCs w:val="20"/>
              </w:rPr>
            </w:pPr>
            <w:r w:rsidRPr="00B66A9E">
              <w:rPr>
                <w:sz w:val="20"/>
                <w:szCs w:val="20"/>
              </w:rPr>
              <w:t>6 054,61</w:t>
            </w:r>
          </w:p>
        </w:tc>
        <w:tc>
          <w:tcPr>
            <w:tcW w:w="851" w:type="dxa"/>
            <w:shd w:val="clear" w:color="auto" w:fill="auto"/>
          </w:tcPr>
          <w:p w14:paraId="51F0E725"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21E04D49"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3501B101"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1CF031C8"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45B284E5" w14:textId="77777777" w:rsidR="003B1434" w:rsidRPr="0042791D" w:rsidRDefault="003B1434" w:rsidP="00320014">
            <w:pPr>
              <w:jc w:val="center"/>
              <w:rPr>
                <w:sz w:val="20"/>
                <w:szCs w:val="20"/>
              </w:rPr>
            </w:pPr>
            <w:r w:rsidRPr="0042791D">
              <w:rPr>
                <w:sz w:val="20"/>
                <w:szCs w:val="20"/>
              </w:rPr>
              <w:t>x</w:t>
            </w:r>
          </w:p>
        </w:tc>
      </w:tr>
      <w:tr w:rsidR="003B1434" w:rsidRPr="0042791D" w14:paraId="5F015298" w14:textId="77777777" w:rsidTr="00320014">
        <w:trPr>
          <w:trHeight w:val="135"/>
        </w:trPr>
        <w:tc>
          <w:tcPr>
            <w:tcW w:w="1559" w:type="dxa"/>
            <w:vMerge/>
            <w:shd w:val="clear" w:color="auto" w:fill="auto"/>
          </w:tcPr>
          <w:p w14:paraId="7DF0B366" w14:textId="77777777" w:rsidR="003B1434" w:rsidRPr="0042791D" w:rsidRDefault="003B1434" w:rsidP="00320014">
            <w:pPr>
              <w:ind w:left="-80" w:right="-2"/>
              <w:rPr>
                <w:sz w:val="20"/>
                <w:szCs w:val="20"/>
              </w:rPr>
            </w:pPr>
          </w:p>
        </w:tc>
        <w:tc>
          <w:tcPr>
            <w:tcW w:w="1418" w:type="dxa"/>
            <w:vMerge/>
            <w:shd w:val="clear" w:color="auto" w:fill="auto"/>
          </w:tcPr>
          <w:p w14:paraId="161F5940" w14:textId="77777777" w:rsidR="003B1434" w:rsidRPr="0042791D" w:rsidRDefault="003B1434" w:rsidP="00320014">
            <w:pPr>
              <w:ind w:left="-108" w:right="-147"/>
              <w:jc w:val="center"/>
              <w:rPr>
                <w:sz w:val="20"/>
                <w:szCs w:val="20"/>
              </w:rPr>
            </w:pPr>
          </w:p>
        </w:tc>
        <w:tc>
          <w:tcPr>
            <w:tcW w:w="1134" w:type="dxa"/>
            <w:shd w:val="clear" w:color="auto" w:fill="auto"/>
          </w:tcPr>
          <w:p w14:paraId="4BAFB634" w14:textId="77777777" w:rsidR="003B1434" w:rsidRPr="00B66A9E" w:rsidRDefault="003B1434" w:rsidP="00320014">
            <w:pPr>
              <w:ind w:left="-108" w:right="-108"/>
              <w:jc w:val="center"/>
              <w:rPr>
                <w:sz w:val="20"/>
                <w:szCs w:val="20"/>
              </w:rPr>
            </w:pPr>
            <w:r w:rsidRPr="0065727D">
              <w:rPr>
                <w:sz w:val="20"/>
                <w:szCs w:val="20"/>
              </w:rPr>
              <w:t>с 01.07.2029</w:t>
            </w:r>
          </w:p>
        </w:tc>
        <w:tc>
          <w:tcPr>
            <w:tcW w:w="850" w:type="dxa"/>
            <w:shd w:val="clear" w:color="auto" w:fill="auto"/>
          </w:tcPr>
          <w:p w14:paraId="2EEDCD72" w14:textId="77777777" w:rsidR="003B1434" w:rsidRPr="00B66A9E" w:rsidRDefault="003B1434" w:rsidP="00320014">
            <w:pPr>
              <w:ind w:left="-108" w:right="-108"/>
              <w:jc w:val="center"/>
              <w:rPr>
                <w:sz w:val="20"/>
                <w:szCs w:val="20"/>
              </w:rPr>
            </w:pPr>
            <w:r w:rsidRPr="0065727D">
              <w:rPr>
                <w:sz w:val="20"/>
                <w:szCs w:val="20"/>
              </w:rPr>
              <w:t>2 852,08</w:t>
            </w:r>
          </w:p>
        </w:tc>
        <w:tc>
          <w:tcPr>
            <w:tcW w:w="851" w:type="dxa"/>
            <w:shd w:val="clear" w:color="auto" w:fill="auto"/>
          </w:tcPr>
          <w:p w14:paraId="73EF5F1C"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4120A710"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CB5EE40"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0A81D423"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31B3EFBF" w14:textId="77777777" w:rsidR="003B1434" w:rsidRPr="0042791D" w:rsidRDefault="003B1434" w:rsidP="00320014">
            <w:pPr>
              <w:jc w:val="center"/>
              <w:rPr>
                <w:sz w:val="20"/>
                <w:szCs w:val="20"/>
              </w:rPr>
            </w:pPr>
            <w:r w:rsidRPr="0042791D">
              <w:rPr>
                <w:sz w:val="20"/>
                <w:szCs w:val="20"/>
              </w:rPr>
              <w:t>x</w:t>
            </w:r>
          </w:p>
        </w:tc>
      </w:tr>
      <w:tr w:rsidR="003B1434" w:rsidRPr="0042791D" w14:paraId="2BE7152A" w14:textId="77777777" w:rsidTr="00320014">
        <w:trPr>
          <w:trHeight w:val="135"/>
        </w:trPr>
        <w:tc>
          <w:tcPr>
            <w:tcW w:w="1559" w:type="dxa"/>
            <w:vMerge/>
            <w:shd w:val="clear" w:color="auto" w:fill="auto"/>
          </w:tcPr>
          <w:p w14:paraId="50CA73C0" w14:textId="77777777" w:rsidR="003B1434" w:rsidRPr="0042791D" w:rsidRDefault="003B1434" w:rsidP="00320014">
            <w:pPr>
              <w:ind w:left="-80" w:right="-2"/>
              <w:rPr>
                <w:sz w:val="20"/>
                <w:szCs w:val="20"/>
              </w:rPr>
            </w:pPr>
          </w:p>
        </w:tc>
        <w:tc>
          <w:tcPr>
            <w:tcW w:w="1418" w:type="dxa"/>
            <w:vMerge/>
            <w:shd w:val="clear" w:color="auto" w:fill="auto"/>
          </w:tcPr>
          <w:p w14:paraId="01C76120" w14:textId="77777777" w:rsidR="003B1434" w:rsidRPr="0042791D" w:rsidRDefault="003B1434" w:rsidP="00320014">
            <w:pPr>
              <w:ind w:left="-108" w:right="-147"/>
              <w:jc w:val="center"/>
              <w:rPr>
                <w:sz w:val="20"/>
                <w:szCs w:val="20"/>
              </w:rPr>
            </w:pPr>
          </w:p>
        </w:tc>
        <w:tc>
          <w:tcPr>
            <w:tcW w:w="1134" w:type="dxa"/>
            <w:shd w:val="clear" w:color="auto" w:fill="auto"/>
          </w:tcPr>
          <w:p w14:paraId="58E5A9F8" w14:textId="77777777" w:rsidR="003B1434" w:rsidRPr="00B66A9E" w:rsidRDefault="003B1434" w:rsidP="00320014">
            <w:pPr>
              <w:ind w:left="-108" w:right="-108"/>
              <w:jc w:val="center"/>
              <w:rPr>
                <w:sz w:val="20"/>
                <w:szCs w:val="20"/>
              </w:rPr>
            </w:pPr>
            <w:r w:rsidRPr="0065727D">
              <w:rPr>
                <w:sz w:val="20"/>
                <w:szCs w:val="20"/>
              </w:rPr>
              <w:t>с 01.01.2030</w:t>
            </w:r>
          </w:p>
        </w:tc>
        <w:tc>
          <w:tcPr>
            <w:tcW w:w="850" w:type="dxa"/>
            <w:shd w:val="clear" w:color="auto" w:fill="auto"/>
          </w:tcPr>
          <w:p w14:paraId="7DB6626A" w14:textId="77777777" w:rsidR="003B1434" w:rsidRPr="00B66A9E" w:rsidRDefault="003B1434" w:rsidP="00320014">
            <w:pPr>
              <w:ind w:left="-108" w:right="-108"/>
              <w:jc w:val="center"/>
              <w:rPr>
                <w:sz w:val="20"/>
                <w:szCs w:val="20"/>
              </w:rPr>
            </w:pPr>
            <w:r w:rsidRPr="0065727D">
              <w:rPr>
                <w:sz w:val="20"/>
                <w:szCs w:val="20"/>
              </w:rPr>
              <w:t>2 852,08</w:t>
            </w:r>
          </w:p>
        </w:tc>
        <w:tc>
          <w:tcPr>
            <w:tcW w:w="851" w:type="dxa"/>
            <w:shd w:val="clear" w:color="auto" w:fill="auto"/>
          </w:tcPr>
          <w:p w14:paraId="58EA6CC0"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345ADF7D"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1D3C7ACE"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343FF3BF"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1476C819" w14:textId="77777777" w:rsidR="003B1434" w:rsidRPr="0042791D" w:rsidRDefault="003B1434" w:rsidP="00320014">
            <w:pPr>
              <w:jc w:val="center"/>
              <w:rPr>
                <w:sz w:val="20"/>
                <w:szCs w:val="20"/>
              </w:rPr>
            </w:pPr>
            <w:r w:rsidRPr="0042791D">
              <w:rPr>
                <w:sz w:val="20"/>
                <w:szCs w:val="20"/>
              </w:rPr>
              <w:t>x</w:t>
            </w:r>
          </w:p>
        </w:tc>
      </w:tr>
      <w:tr w:rsidR="003B1434" w:rsidRPr="0042791D" w14:paraId="3419E40C" w14:textId="77777777" w:rsidTr="00320014">
        <w:trPr>
          <w:trHeight w:val="135"/>
        </w:trPr>
        <w:tc>
          <w:tcPr>
            <w:tcW w:w="1559" w:type="dxa"/>
            <w:vMerge/>
            <w:shd w:val="clear" w:color="auto" w:fill="auto"/>
          </w:tcPr>
          <w:p w14:paraId="5B23BAEE" w14:textId="77777777" w:rsidR="003B1434" w:rsidRPr="0042791D" w:rsidRDefault="003B1434" w:rsidP="00320014">
            <w:pPr>
              <w:ind w:left="-80" w:right="-2"/>
              <w:rPr>
                <w:sz w:val="20"/>
                <w:szCs w:val="20"/>
              </w:rPr>
            </w:pPr>
          </w:p>
        </w:tc>
        <w:tc>
          <w:tcPr>
            <w:tcW w:w="1418" w:type="dxa"/>
            <w:vMerge/>
            <w:shd w:val="clear" w:color="auto" w:fill="auto"/>
          </w:tcPr>
          <w:p w14:paraId="04C73207" w14:textId="77777777" w:rsidR="003B1434" w:rsidRPr="0042791D" w:rsidRDefault="003B1434" w:rsidP="00320014">
            <w:pPr>
              <w:ind w:left="-108" w:right="-147"/>
              <w:jc w:val="center"/>
              <w:rPr>
                <w:sz w:val="20"/>
                <w:szCs w:val="20"/>
              </w:rPr>
            </w:pPr>
          </w:p>
        </w:tc>
        <w:tc>
          <w:tcPr>
            <w:tcW w:w="1134" w:type="dxa"/>
            <w:shd w:val="clear" w:color="auto" w:fill="auto"/>
          </w:tcPr>
          <w:p w14:paraId="68D6E9CB" w14:textId="77777777" w:rsidR="003B1434" w:rsidRPr="00B66A9E" w:rsidRDefault="003B1434" w:rsidP="00320014">
            <w:pPr>
              <w:ind w:left="-108" w:right="-108"/>
              <w:jc w:val="center"/>
              <w:rPr>
                <w:sz w:val="20"/>
                <w:szCs w:val="20"/>
              </w:rPr>
            </w:pPr>
            <w:r w:rsidRPr="0065727D">
              <w:rPr>
                <w:sz w:val="20"/>
                <w:szCs w:val="20"/>
              </w:rPr>
              <w:t>с 01.07.2030</w:t>
            </w:r>
          </w:p>
        </w:tc>
        <w:tc>
          <w:tcPr>
            <w:tcW w:w="850" w:type="dxa"/>
            <w:shd w:val="clear" w:color="auto" w:fill="auto"/>
          </w:tcPr>
          <w:p w14:paraId="17D3F3E1" w14:textId="77777777" w:rsidR="003B1434" w:rsidRPr="00B66A9E" w:rsidRDefault="003B1434" w:rsidP="00320014">
            <w:pPr>
              <w:ind w:left="-108" w:right="-108"/>
              <w:jc w:val="center"/>
              <w:rPr>
                <w:sz w:val="20"/>
                <w:szCs w:val="20"/>
              </w:rPr>
            </w:pPr>
            <w:r w:rsidRPr="0065727D">
              <w:rPr>
                <w:sz w:val="20"/>
                <w:szCs w:val="20"/>
              </w:rPr>
              <w:t>7 293,84</w:t>
            </w:r>
          </w:p>
        </w:tc>
        <w:tc>
          <w:tcPr>
            <w:tcW w:w="851" w:type="dxa"/>
            <w:shd w:val="clear" w:color="auto" w:fill="auto"/>
          </w:tcPr>
          <w:p w14:paraId="393FBE21"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tcPr>
          <w:p w14:paraId="5D6DC517"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tcPr>
          <w:p w14:paraId="572ED9AC" w14:textId="77777777" w:rsidR="003B1434" w:rsidRPr="0042791D" w:rsidRDefault="003B1434" w:rsidP="00320014">
            <w:pPr>
              <w:ind w:left="-108" w:right="-72"/>
              <w:jc w:val="center"/>
              <w:rPr>
                <w:sz w:val="20"/>
                <w:szCs w:val="20"/>
              </w:rPr>
            </w:pPr>
            <w:r w:rsidRPr="0042791D">
              <w:rPr>
                <w:sz w:val="20"/>
                <w:szCs w:val="20"/>
              </w:rPr>
              <w:t>x</w:t>
            </w:r>
          </w:p>
        </w:tc>
        <w:tc>
          <w:tcPr>
            <w:tcW w:w="709" w:type="dxa"/>
            <w:shd w:val="clear" w:color="auto" w:fill="auto"/>
          </w:tcPr>
          <w:p w14:paraId="3B617EEA"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tcPr>
          <w:p w14:paraId="264EB246" w14:textId="77777777" w:rsidR="003B1434" w:rsidRPr="0042791D" w:rsidRDefault="003B1434" w:rsidP="00320014">
            <w:pPr>
              <w:jc w:val="center"/>
              <w:rPr>
                <w:sz w:val="20"/>
                <w:szCs w:val="20"/>
              </w:rPr>
            </w:pPr>
            <w:r w:rsidRPr="0042791D">
              <w:rPr>
                <w:sz w:val="20"/>
                <w:szCs w:val="20"/>
              </w:rPr>
              <w:t>x</w:t>
            </w:r>
          </w:p>
        </w:tc>
      </w:tr>
      <w:tr w:rsidR="003B1434" w:rsidRPr="0042791D" w14:paraId="0EA6F9A7" w14:textId="77777777" w:rsidTr="00320014">
        <w:trPr>
          <w:trHeight w:val="135"/>
        </w:trPr>
        <w:tc>
          <w:tcPr>
            <w:tcW w:w="1559" w:type="dxa"/>
            <w:vMerge/>
            <w:shd w:val="clear" w:color="auto" w:fill="auto"/>
          </w:tcPr>
          <w:p w14:paraId="604E782C" w14:textId="77777777" w:rsidR="003B1434" w:rsidRPr="0042791D" w:rsidRDefault="003B1434" w:rsidP="00320014">
            <w:pPr>
              <w:ind w:left="-80" w:right="-2"/>
              <w:rPr>
                <w:sz w:val="20"/>
                <w:szCs w:val="20"/>
              </w:rPr>
            </w:pPr>
          </w:p>
        </w:tc>
        <w:tc>
          <w:tcPr>
            <w:tcW w:w="1418" w:type="dxa"/>
            <w:shd w:val="clear" w:color="auto" w:fill="auto"/>
          </w:tcPr>
          <w:p w14:paraId="3D652BB1" w14:textId="77777777" w:rsidR="003B1434" w:rsidRPr="0042791D" w:rsidRDefault="003B1434" w:rsidP="00320014">
            <w:pPr>
              <w:ind w:left="-108" w:right="-147"/>
              <w:jc w:val="center"/>
              <w:rPr>
                <w:sz w:val="20"/>
                <w:szCs w:val="20"/>
              </w:rPr>
            </w:pPr>
            <w:r w:rsidRPr="0042791D">
              <w:rPr>
                <w:sz w:val="20"/>
                <w:szCs w:val="20"/>
              </w:rPr>
              <w:t>Двухставочный</w:t>
            </w:r>
          </w:p>
        </w:tc>
        <w:tc>
          <w:tcPr>
            <w:tcW w:w="1134" w:type="dxa"/>
            <w:shd w:val="clear" w:color="auto" w:fill="auto"/>
            <w:vAlign w:val="center"/>
          </w:tcPr>
          <w:p w14:paraId="6D49FADE" w14:textId="77777777" w:rsidR="003B1434" w:rsidRPr="0042791D" w:rsidRDefault="003B1434" w:rsidP="00320014">
            <w:pPr>
              <w:ind w:left="-108" w:right="-108"/>
              <w:jc w:val="center"/>
              <w:rPr>
                <w:sz w:val="20"/>
                <w:szCs w:val="20"/>
              </w:rPr>
            </w:pPr>
            <w:r w:rsidRPr="0042791D">
              <w:rPr>
                <w:sz w:val="20"/>
                <w:szCs w:val="20"/>
              </w:rPr>
              <w:t>x</w:t>
            </w:r>
          </w:p>
        </w:tc>
        <w:tc>
          <w:tcPr>
            <w:tcW w:w="850" w:type="dxa"/>
            <w:shd w:val="clear" w:color="auto" w:fill="auto"/>
            <w:vAlign w:val="center"/>
          </w:tcPr>
          <w:p w14:paraId="4A2A011F" w14:textId="77777777" w:rsidR="003B1434" w:rsidRPr="0042791D" w:rsidRDefault="003B1434" w:rsidP="00320014">
            <w:pPr>
              <w:ind w:left="-108" w:right="-147"/>
              <w:jc w:val="center"/>
              <w:rPr>
                <w:sz w:val="20"/>
                <w:szCs w:val="20"/>
              </w:rPr>
            </w:pPr>
            <w:r w:rsidRPr="0042791D">
              <w:rPr>
                <w:sz w:val="20"/>
                <w:szCs w:val="20"/>
              </w:rPr>
              <w:t>x</w:t>
            </w:r>
          </w:p>
        </w:tc>
        <w:tc>
          <w:tcPr>
            <w:tcW w:w="851" w:type="dxa"/>
            <w:shd w:val="clear" w:color="auto" w:fill="auto"/>
            <w:vAlign w:val="center"/>
          </w:tcPr>
          <w:p w14:paraId="4879E072"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06A45B9F"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6A5B8CF2"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553B03DE"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54104153" w14:textId="77777777" w:rsidR="003B1434" w:rsidRPr="0042791D" w:rsidRDefault="003B1434" w:rsidP="00320014">
            <w:pPr>
              <w:ind w:left="-105" w:right="-108"/>
              <w:jc w:val="center"/>
              <w:rPr>
                <w:sz w:val="20"/>
                <w:szCs w:val="20"/>
              </w:rPr>
            </w:pPr>
            <w:r w:rsidRPr="0042791D">
              <w:rPr>
                <w:sz w:val="20"/>
                <w:szCs w:val="20"/>
              </w:rPr>
              <w:t>x</w:t>
            </w:r>
          </w:p>
        </w:tc>
      </w:tr>
      <w:tr w:rsidR="003B1434" w:rsidRPr="0042791D" w14:paraId="261CB58C" w14:textId="77777777" w:rsidTr="00320014">
        <w:trPr>
          <w:trHeight w:val="135"/>
        </w:trPr>
        <w:tc>
          <w:tcPr>
            <w:tcW w:w="1559" w:type="dxa"/>
            <w:vMerge/>
            <w:shd w:val="clear" w:color="auto" w:fill="auto"/>
          </w:tcPr>
          <w:p w14:paraId="36C42FBE" w14:textId="77777777" w:rsidR="003B1434" w:rsidRPr="0042791D" w:rsidRDefault="003B1434" w:rsidP="00320014">
            <w:pPr>
              <w:ind w:left="-80" w:right="-2"/>
              <w:rPr>
                <w:sz w:val="20"/>
                <w:szCs w:val="20"/>
              </w:rPr>
            </w:pPr>
          </w:p>
        </w:tc>
        <w:tc>
          <w:tcPr>
            <w:tcW w:w="1418" w:type="dxa"/>
            <w:shd w:val="clear" w:color="auto" w:fill="auto"/>
            <w:vAlign w:val="center"/>
          </w:tcPr>
          <w:p w14:paraId="1F686F15" w14:textId="77777777" w:rsidR="003B1434" w:rsidRPr="0042791D" w:rsidRDefault="003B1434" w:rsidP="00320014">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047A310E" w14:textId="77777777" w:rsidR="003B1434" w:rsidRPr="0042791D" w:rsidRDefault="003B1434" w:rsidP="00320014">
            <w:pPr>
              <w:ind w:left="-108" w:right="-108"/>
              <w:jc w:val="center"/>
              <w:rPr>
                <w:sz w:val="20"/>
                <w:szCs w:val="20"/>
              </w:rPr>
            </w:pPr>
            <w:r w:rsidRPr="0042791D">
              <w:rPr>
                <w:sz w:val="20"/>
                <w:szCs w:val="20"/>
              </w:rPr>
              <w:t>x</w:t>
            </w:r>
          </w:p>
        </w:tc>
        <w:tc>
          <w:tcPr>
            <w:tcW w:w="850" w:type="dxa"/>
            <w:shd w:val="clear" w:color="auto" w:fill="auto"/>
            <w:vAlign w:val="center"/>
          </w:tcPr>
          <w:p w14:paraId="5EB890F2" w14:textId="77777777" w:rsidR="003B1434" w:rsidRPr="0042791D" w:rsidRDefault="003B1434" w:rsidP="00320014">
            <w:pPr>
              <w:ind w:left="-108" w:right="-147"/>
              <w:jc w:val="center"/>
              <w:rPr>
                <w:sz w:val="20"/>
                <w:szCs w:val="20"/>
              </w:rPr>
            </w:pPr>
            <w:r w:rsidRPr="0042791D">
              <w:rPr>
                <w:sz w:val="20"/>
                <w:szCs w:val="20"/>
              </w:rPr>
              <w:t>x</w:t>
            </w:r>
          </w:p>
        </w:tc>
        <w:tc>
          <w:tcPr>
            <w:tcW w:w="851" w:type="dxa"/>
            <w:shd w:val="clear" w:color="auto" w:fill="auto"/>
            <w:vAlign w:val="center"/>
          </w:tcPr>
          <w:p w14:paraId="699D69DB"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56F2DD82"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3E28B418"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3A91DDD4"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08F7D115" w14:textId="77777777" w:rsidR="003B1434" w:rsidRPr="0042791D" w:rsidRDefault="003B1434" w:rsidP="00320014">
            <w:pPr>
              <w:jc w:val="center"/>
              <w:rPr>
                <w:sz w:val="20"/>
                <w:szCs w:val="20"/>
              </w:rPr>
            </w:pPr>
            <w:r w:rsidRPr="0042791D">
              <w:rPr>
                <w:sz w:val="20"/>
                <w:szCs w:val="20"/>
              </w:rPr>
              <w:t>x</w:t>
            </w:r>
          </w:p>
        </w:tc>
      </w:tr>
      <w:tr w:rsidR="003B1434" w:rsidRPr="0042791D" w14:paraId="6AD40DCA" w14:textId="77777777" w:rsidTr="00320014">
        <w:trPr>
          <w:trHeight w:val="135"/>
        </w:trPr>
        <w:tc>
          <w:tcPr>
            <w:tcW w:w="1559" w:type="dxa"/>
            <w:vMerge/>
            <w:shd w:val="clear" w:color="auto" w:fill="auto"/>
          </w:tcPr>
          <w:p w14:paraId="366D8810" w14:textId="77777777" w:rsidR="003B1434" w:rsidRPr="0042791D" w:rsidRDefault="003B1434" w:rsidP="00320014">
            <w:pPr>
              <w:ind w:left="-80" w:right="-2"/>
              <w:rPr>
                <w:sz w:val="20"/>
                <w:szCs w:val="20"/>
              </w:rPr>
            </w:pPr>
          </w:p>
        </w:tc>
        <w:tc>
          <w:tcPr>
            <w:tcW w:w="1418" w:type="dxa"/>
            <w:shd w:val="clear" w:color="auto" w:fill="auto"/>
          </w:tcPr>
          <w:p w14:paraId="23099D3D" w14:textId="77777777" w:rsidR="003B1434" w:rsidRPr="0042791D" w:rsidRDefault="003B1434" w:rsidP="00320014">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42E1F551" w14:textId="77777777" w:rsidR="003B1434" w:rsidRPr="0042791D" w:rsidRDefault="003B1434" w:rsidP="00320014">
            <w:pPr>
              <w:ind w:left="-108" w:right="-108"/>
              <w:jc w:val="center"/>
              <w:rPr>
                <w:sz w:val="20"/>
                <w:szCs w:val="20"/>
              </w:rPr>
            </w:pPr>
            <w:r w:rsidRPr="0042791D">
              <w:rPr>
                <w:sz w:val="20"/>
                <w:szCs w:val="20"/>
              </w:rPr>
              <w:t>x</w:t>
            </w:r>
          </w:p>
        </w:tc>
        <w:tc>
          <w:tcPr>
            <w:tcW w:w="850" w:type="dxa"/>
            <w:shd w:val="clear" w:color="auto" w:fill="auto"/>
            <w:vAlign w:val="center"/>
          </w:tcPr>
          <w:p w14:paraId="718CFB31" w14:textId="77777777" w:rsidR="003B1434" w:rsidRPr="0042791D" w:rsidRDefault="003B1434" w:rsidP="00320014">
            <w:pPr>
              <w:ind w:left="-108" w:right="-147"/>
              <w:jc w:val="center"/>
              <w:rPr>
                <w:sz w:val="20"/>
                <w:szCs w:val="20"/>
              </w:rPr>
            </w:pPr>
            <w:r w:rsidRPr="0042791D">
              <w:rPr>
                <w:sz w:val="20"/>
                <w:szCs w:val="20"/>
              </w:rPr>
              <w:t>x</w:t>
            </w:r>
          </w:p>
        </w:tc>
        <w:tc>
          <w:tcPr>
            <w:tcW w:w="851" w:type="dxa"/>
            <w:shd w:val="clear" w:color="auto" w:fill="auto"/>
            <w:vAlign w:val="center"/>
          </w:tcPr>
          <w:p w14:paraId="488D6DAD" w14:textId="77777777" w:rsidR="003B1434" w:rsidRPr="0042791D" w:rsidRDefault="003B1434" w:rsidP="00320014">
            <w:pPr>
              <w:ind w:left="-108" w:right="-72"/>
              <w:jc w:val="center"/>
              <w:rPr>
                <w:sz w:val="20"/>
                <w:szCs w:val="20"/>
              </w:rPr>
            </w:pPr>
            <w:r w:rsidRPr="0042791D">
              <w:rPr>
                <w:sz w:val="20"/>
                <w:szCs w:val="20"/>
              </w:rPr>
              <w:t>x</w:t>
            </w:r>
          </w:p>
        </w:tc>
        <w:tc>
          <w:tcPr>
            <w:tcW w:w="851" w:type="dxa"/>
            <w:shd w:val="clear" w:color="auto" w:fill="auto"/>
            <w:vAlign w:val="center"/>
          </w:tcPr>
          <w:p w14:paraId="74B56ED2" w14:textId="77777777" w:rsidR="003B1434" w:rsidRPr="0042791D" w:rsidRDefault="003B1434" w:rsidP="00320014">
            <w:pPr>
              <w:ind w:left="-108" w:right="-72"/>
              <w:jc w:val="center"/>
              <w:rPr>
                <w:sz w:val="20"/>
                <w:szCs w:val="20"/>
              </w:rPr>
            </w:pPr>
            <w:r w:rsidRPr="0042791D">
              <w:rPr>
                <w:sz w:val="20"/>
                <w:szCs w:val="20"/>
              </w:rPr>
              <w:t>x</w:t>
            </w:r>
          </w:p>
        </w:tc>
        <w:tc>
          <w:tcPr>
            <w:tcW w:w="708" w:type="dxa"/>
            <w:shd w:val="clear" w:color="auto" w:fill="auto"/>
            <w:vAlign w:val="center"/>
          </w:tcPr>
          <w:p w14:paraId="6F695A7C" w14:textId="77777777" w:rsidR="003B1434" w:rsidRPr="0042791D" w:rsidRDefault="003B1434" w:rsidP="00320014">
            <w:pPr>
              <w:ind w:left="-108" w:right="-72"/>
              <w:jc w:val="center"/>
              <w:rPr>
                <w:sz w:val="20"/>
                <w:szCs w:val="20"/>
              </w:rPr>
            </w:pPr>
            <w:r w:rsidRPr="0042791D">
              <w:rPr>
                <w:sz w:val="20"/>
                <w:szCs w:val="20"/>
              </w:rPr>
              <w:t>х</w:t>
            </w:r>
          </w:p>
        </w:tc>
        <w:tc>
          <w:tcPr>
            <w:tcW w:w="709" w:type="dxa"/>
            <w:shd w:val="clear" w:color="auto" w:fill="auto"/>
            <w:vAlign w:val="center"/>
          </w:tcPr>
          <w:p w14:paraId="37C12BFA" w14:textId="77777777" w:rsidR="003B1434" w:rsidRPr="0042791D" w:rsidRDefault="003B1434" w:rsidP="00320014">
            <w:pPr>
              <w:ind w:left="-108" w:right="-72"/>
              <w:jc w:val="center"/>
              <w:rPr>
                <w:sz w:val="20"/>
                <w:szCs w:val="20"/>
              </w:rPr>
            </w:pPr>
            <w:r w:rsidRPr="0042791D">
              <w:rPr>
                <w:sz w:val="20"/>
                <w:szCs w:val="20"/>
              </w:rPr>
              <w:t>x</w:t>
            </w:r>
          </w:p>
        </w:tc>
        <w:tc>
          <w:tcPr>
            <w:tcW w:w="1417" w:type="dxa"/>
            <w:shd w:val="clear" w:color="auto" w:fill="auto"/>
            <w:vAlign w:val="center"/>
          </w:tcPr>
          <w:p w14:paraId="08C0E313" w14:textId="77777777" w:rsidR="003B1434" w:rsidRPr="0042791D" w:rsidRDefault="003B1434" w:rsidP="00320014">
            <w:pPr>
              <w:jc w:val="center"/>
              <w:rPr>
                <w:sz w:val="20"/>
                <w:szCs w:val="20"/>
              </w:rPr>
            </w:pPr>
            <w:r w:rsidRPr="0042791D">
              <w:rPr>
                <w:sz w:val="20"/>
                <w:szCs w:val="20"/>
              </w:rPr>
              <w:t>x</w:t>
            </w:r>
          </w:p>
        </w:tc>
      </w:tr>
    </w:tbl>
    <w:p w14:paraId="6421FFEF" w14:textId="77777777" w:rsidR="003B1434" w:rsidRPr="001C268A" w:rsidRDefault="003B1434" w:rsidP="003B1434">
      <w:pPr>
        <w:ind w:left="601" w:right="-142"/>
        <w:jc w:val="right"/>
        <w:rPr>
          <w:b/>
        </w:rPr>
      </w:pPr>
    </w:p>
    <w:p w14:paraId="07644FEA" w14:textId="77777777" w:rsidR="003B1434" w:rsidRDefault="003B1434" w:rsidP="003B1434">
      <w:pPr>
        <w:ind w:left="851" w:right="140"/>
        <w:jc w:val="both"/>
        <w:rPr>
          <w:sz w:val="26"/>
          <w:szCs w:val="26"/>
        </w:rPr>
      </w:pPr>
      <w:r w:rsidRPr="009C1754">
        <w:rPr>
          <w:sz w:val="26"/>
          <w:szCs w:val="26"/>
        </w:rPr>
        <w:t xml:space="preserve">* </w:t>
      </w:r>
      <w:r w:rsidRPr="00737121">
        <w:rPr>
          <w:sz w:val="26"/>
          <w:szCs w:val="26"/>
        </w:rPr>
        <w:t>Выделяется в целях реализации пункта 6 статьи 168 Налогового кодекса Российской Федерации (часть вторая).</w:t>
      </w:r>
    </w:p>
    <w:p w14:paraId="2E5A808D" w14:textId="77777777" w:rsidR="003B1434" w:rsidRDefault="003B1434" w:rsidP="003B1434">
      <w:pPr>
        <w:tabs>
          <w:tab w:val="left" w:pos="5580"/>
          <w:tab w:val="left" w:pos="9498"/>
        </w:tabs>
        <w:ind w:left="-961" w:right="-569" w:firstLine="961"/>
      </w:pPr>
    </w:p>
    <w:p w14:paraId="61027212" w14:textId="77777777" w:rsidR="003B1434" w:rsidRDefault="003B1434" w:rsidP="003B1434">
      <w:pPr>
        <w:tabs>
          <w:tab w:val="left" w:pos="5580"/>
          <w:tab w:val="left" w:pos="9498"/>
        </w:tabs>
        <w:ind w:left="-961" w:right="-569" w:firstLine="961"/>
      </w:pPr>
    </w:p>
    <w:p w14:paraId="35DEF601" w14:textId="77777777" w:rsidR="003B1434" w:rsidRDefault="003B1434" w:rsidP="003B1434">
      <w:pPr>
        <w:tabs>
          <w:tab w:val="left" w:pos="5580"/>
          <w:tab w:val="left" w:pos="9498"/>
        </w:tabs>
        <w:ind w:left="-961" w:right="-569" w:firstLine="961"/>
      </w:pPr>
    </w:p>
    <w:p w14:paraId="4590598F" w14:textId="77777777" w:rsidR="003B1434" w:rsidRDefault="003B1434" w:rsidP="003B1434">
      <w:pPr>
        <w:tabs>
          <w:tab w:val="left" w:pos="5580"/>
          <w:tab w:val="left" w:pos="9498"/>
        </w:tabs>
        <w:ind w:left="-961" w:right="-569" w:firstLine="961"/>
      </w:pPr>
    </w:p>
    <w:p w14:paraId="4DC88A95" w14:textId="77777777" w:rsidR="003B1434" w:rsidRDefault="003B1434" w:rsidP="003B1434">
      <w:pPr>
        <w:tabs>
          <w:tab w:val="left" w:pos="5580"/>
          <w:tab w:val="left" w:pos="9498"/>
        </w:tabs>
        <w:ind w:left="-961" w:right="-569" w:firstLine="961"/>
      </w:pPr>
    </w:p>
    <w:p w14:paraId="2179427C" w14:textId="77777777" w:rsidR="003B1434" w:rsidRDefault="003B1434" w:rsidP="003B1434">
      <w:pPr>
        <w:tabs>
          <w:tab w:val="left" w:pos="5580"/>
          <w:tab w:val="left" w:pos="9498"/>
        </w:tabs>
        <w:ind w:left="-961" w:right="-569" w:firstLine="961"/>
      </w:pPr>
    </w:p>
    <w:p w14:paraId="43F8460B" w14:textId="77777777" w:rsidR="003B1434" w:rsidRDefault="003B1434" w:rsidP="003B1434">
      <w:pPr>
        <w:tabs>
          <w:tab w:val="left" w:pos="5580"/>
          <w:tab w:val="left" w:pos="9498"/>
        </w:tabs>
        <w:ind w:left="-961" w:right="-569" w:firstLine="961"/>
      </w:pPr>
    </w:p>
    <w:p w14:paraId="26A3FA46" w14:textId="77777777" w:rsidR="003B1434" w:rsidRDefault="003B1434" w:rsidP="003B1434">
      <w:pPr>
        <w:tabs>
          <w:tab w:val="left" w:pos="5580"/>
          <w:tab w:val="left" w:pos="9498"/>
        </w:tabs>
        <w:ind w:left="-961" w:right="-569" w:firstLine="961"/>
      </w:pPr>
    </w:p>
    <w:p w14:paraId="7BC526F1" w14:textId="77777777" w:rsidR="003B1434" w:rsidRDefault="003B1434" w:rsidP="003B1434">
      <w:pPr>
        <w:tabs>
          <w:tab w:val="left" w:pos="5580"/>
          <w:tab w:val="left" w:pos="9498"/>
        </w:tabs>
        <w:ind w:left="-961" w:right="-569" w:firstLine="961"/>
      </w:pPr>
    </w:p>
    <w:p w14:paraId="5573F1BF" w14:textId="77777777" w:rsidR="003B1434" w:rsidRDefault="003B1434" w:rsidP="003B1434">
      <w:pPr>
        <w:tabs>
          <w:tab w:val="left" w:pos="5580"/>
          <w:tab w:val="left" w:pos="9498"/>
        </w:tabs>
        <w:ind w:left="-961" w:right="-569" w:firstLine="961"/>
      </w:pPr>
    </w:p>
    <w:p w14:paraId="5C0E1283" w14:textId="77777777" w:rsidR="003B1434" w:rsidRDefault="003B1434" w:rsidP="003B1434">
      <w:pPr>
        <w:tabs>
          <w:tab w:val="left" w:pos="5580"/>
          <w:tab w:val="left" w:pos="9498"/>
        </w:tabs>
        <w:ind w:left="-961" w:right="-569" w:firstLine="961"/>
      </w:pPr>
    </w:p>
    <w:p w14:paraId="22E91B89" w14:textId="77777777" w:rsidR="003B1434" w:rsidRDefault="003B1434" w:rsidP="003B1434">
      <w:pPr>
        <w:tabs>
          <w:tab w:val="left" w:pos="5580"/>
          <w:tab w:val="left" w:pos="9498"/>
        </w:tabs>
        <w:ind w:left="-961" w:right="-569" w:firstLine="961"/>
      </w:pPr>
    </w:p>
    <w:p w14:paraId="63D2187B" w14:textId="77777777" w:rsidR="003B1434" w:rsidRDefault="003B1434" w:rsidP="003B1434">
      <w:pPr>
        <w:tabs>
          <w:tab w:val="left" w:pos="5580"/>
          <w:tab w:val="left" w:pos="9498"/>
        </w:tabs>
        <w:ind w:left="-961" w:right="-569" w:firstLine="961"/>
      </w:pPr>
    </w:p>
    <w:p w14:paraId="0E020BFD" w14:textId="77777777" w:rsidR="003B1434" w:rsidRDefault="003B1434" w:rsidP="003B1434">
      <w:pPr>
        <w:tabs>
          <w:tab w:val="left" w:pos="5580"/>
          <w:tab w:val="left" w:pos="9498"/>
        </w:tabs>
        <w:ind w:left="-961" w:right="-569" w:firstLine="961"/>
      </w:pPr>
    </w:p>
    <w:p w14:paraId="5E1453C0" w14:textId="514B5A21" w:rsidR="00147BBB" w:rsidRPr="001828C5" w:rsidRDefault="00147BBB" w:rsidP="00147BBB">
      <w:pPr>
        <w:tabs>
          <w:tab w:val="left" w:pos="5580"/>
          <w:tab w:val="left" w:pos="9498"/>
        </w:tabs>
        <w:ind w:left="-961" w:right="-569" w:firstLine="5356"/>
      </w:pPr>
      <w:r w:rsidRPr="001828C5">
        <w:t xml:space="preserve">Приложение № </w:t>
      </w:r>
      <w:r>
        <w:t>25</w:t>
      </w:r>
      <w:r w:rsidRPr="001828C5">
        <w:t xml:space="preserve"> к </w:t>
      </w:r>
      <w:r>
        <w:t>протоколу</w:t>
      </w:r>
      <w:r w:rsidRPr="001828C5">
        <w:t xml:space="preserve"> № 8</w:t>
      </w:r>
      <w:r>
        <w:t>6</w:t>
      </w:r>
    </w:p>
    <w:p w14:paraId="4CDDC949" w14:textId="77777777" w:rsidR="00147BBB" w:rsidRPr="001828C5" w:rsidRDefault="00147BBB" w:rsidP="00147BBB">
      <w:pPr>
        <w:tabs>
          <w:tab w:val="left" w:pos="5580"/>
          <w:tab w:val="left" w:pos="9498"/>
        </w:tabs>
        <w:ind w:left="-961" w:right="-569" w:firstLine="5356"/>
      </w:pPr>
      <w:r w:rsidRPr="001828C5">
        <w:t>заседания правления Региональной</w:t>
      </w:r>
    </w:p>
    <w:p w14:paraId="737FDBDE" w14:textId="77777777" w:rsidR="00147BBB" w:rsidRPr="001828C5" w:rsidRDefault="00147BBB" w:rsidP="00147BBB">
      <w:pPr>
        <w:tabs>
          <w:tab w:val="left" w:pos="5580"/>
          <w:tab w:val="left" w:pos="9498"/>
        </w:tabs>
        <w:ind w:left="-961" w:right="-569" w:firstLine="5356"/>
      </w:pPr>
      <w:r w:rsidRPr="001828C5">
        <w:t>энергетической комиссии</w:t>
      </w:r>
    </w:p>
    <w:p w14:paraId="0B22D880" w14:textId="77777777" w:rsidR="00147BBB" w:rsidRDefault="00147BBB" w:rsidP="00147BBB">
      <w:pPr>
        <w:tabs>
          <w:tab w:val="left" w:pos="5580"/>
          <w:tab w:val="left" w:pos="9498"/>
        </w:tabs>
        <w:ind w:left="-961" w:right="-569" w:firstLine="5356"/>
      </w:pPr>
      <w:r w:rsidRPr="001828C5">
        <w:t xml:space="preserve">Кузбасса от </w:t>
      </w:r>
      <w:r>
        <w:t>17</w:t>
      </w:r>
      <w:r w:rsidRPr="001828C5">
        <w:t>.12.2021</w:t>
      </w:r>
    </w:p>
    <w:p w14:paraId="4E0F6D5E" w14:textId="77777777" w:rsidR="003B1434" w:rsidRDefault="003B1434" w:rsidP="003B1434">
      <w:pPr>
        <w:tabs>
          <w:tab w:val="left" w:pos="5580"/>
          <w:tab w:val="left" w:pos="9498"/>
        </w:tabs>
        <w:ind w:left="-961" w:right="-569" w:firstLine="5356"/>
      </w:pPr>
    </w:p>
    <w:p w14:paraId="40E39A5F" w14:textId="77777777" w:rsidR="003B1434" w:rsidRDefault="003B1434" w:rsidP="003B1434">
      <w:pPr>
        <w:tabs>
          <w:tab w:val="left" w:pos="5580"/>
          <w:tab w:val="left" w:pos="9498"/>
        </w:tabs>
        <w:ind w:left="-961" w:right="-569" w:firstLine="5356"/>
      </w:pPr>
    </w:p>
    <w:p w14:paraId="76A60593" w14:textId="77777777" w:rsidR="003B1434" w:rsidRPr="004B1CB4" w:rsidRDefault="003B1434" w:rsidP="003B1434">
      <w:pPr>
        <w:tabs>
          <w:tab w:val="left" w:pos="5245"/>
        </w:tabs>
        <w:ind w:left="5245" w:right="-144"/>
        <w:jc w:val="center"/>
        <w:rPr>
          <w:sz w:val="28"/>
          <w:szCs w:val="28"/>
        </w:rPr>
      </w:pPr>
      <w:r w:rsidRPr="004B1CB4">
        <w:rPr>
          <w:sz w:val="28"/>
          <w:szCs w:val="28"/>
        </w:rPr>
        <w:t>«Приложение № 2</w:t>
      </w:r>
    </w:p>
    <w:p w14:paraId="5A30DB27" w14:textId="77777777" w:rsidR="003B1434" w:rsidRPr="004B1CB4" w:rsidRDefault="003B1434" w:rsidP="003B1434">
      <w:pPr>
        <w:tabs>
          <w:tab w:val="left" w:pos="5245"/>
        </w:tabs>
        <w:ind w:left="5245" w:right="-144"/>
        <w:jc w:val="center"/>
        <w:rPr>
          <w:sz w:val="28"/>
          <w:szCs w:val="28"/>
        </w:rPr>
      </w:pPr>
      <w:r w:rsidRPr="004B1CB4">
        <w:rPr>
          <w:sz w:val="28"/>
          <w:szCs w:val="28"/>
        </w:rPr>
        <w:t>к постановлению региональной энергетической комиссии</w:t>
      </w:r>
    </w:p>
    <w:p w14:paraId="1F543FA9" w14:textId="77777777" w:rsidR="003B1434" w:rsidRPr="004B1CB4" w:rsidRDefault="003B1434" w:rsidP="003B1434">
      <w:pPr>
        <w:tabs>
          <w:tab w:val="left" w:pos="5245"/>
        </w:tabs>
        <w:ind w:left="5245" w:right="-144"/>
        <w:jc w:val="center"/>
        <w:rPr>
          <w:sz w:val="28"/>
          <w:szCs w:val="28"/>
        </w:rPr>
      </w:pPr>
      <w:r w:rsidRPr="004B1CB4">
        <w:rPr>
          <w:sz w:val="28"/>
          <w:szCs w:val="28"/>
        </w:rPr>
        <w:t>Кемеровской области</w:t>
      </w:r>
      <w:r w:rsidRPr="004B1CB4">
        <w:rPr>
          <w:sz w:val="28"/>
          <w:szCs w:val="28"/>
        </w:rPr>
        <w:br/>
        <w:t>от «10» марта 2020 г. № 29</w:t>
      </w:r>
    </w:p>
    <w:p w14:paraId="7E1AFDB9" w14:textId="77777777" w:rsidR="003B1434" w:rsidRPr="004B1CB4" w:rsidRDefault="003B1434" w:rsidP="003B1434">
      <w:pPr>
        <w:ind w:right="283" w:firstLine="709"/>
        <w:jc w:val="center"/>
        <w:rPr>
          <w:b/>
          <w:bCs/>
          <w:color w:val="000000"/>
          <w:kern w:val="32"/>
          <w:sz w:val="28"/>
          <w:szCs w:val="28"/>
        </w:rPr>
      </w:pPr>
    </w:p>
    <w:p w14:paraId="6C849F69" w14:textId="77777777" w:rsidR="003B1434" w:rsidRPr="004B1CB4" w:rsidRDefault="003B1434" w:rsidP="003B1434">
      <w:pPr>
        <w:ind w:firstLine="709"/>
        <w:jc w:val="center"/>
        <w:rPr>
          <w:b/>
          <w:bCs/>
          <w:color w:val="000000"/>
          <w:kern w:val="32"/>
          <w:sz w:val="28"/>
          <w:szCs w:val="28"/>
        </w:rPr>
      </w:pPr>
      <w:r w:rsidRPr="004B1CB4">
        <w:rPr>
          <w:b/>
          <w:bCs/>
          <w:color w:val="000000"/>
          <w:kern w:val="32"/>
          <w:sz w:val="28"/>
          <w:szCs w:val="28"/>
        </w:rPr>
        <w:t>Долгосрочные тарифы ООО «Теплоресурс» на теплоноситель, реализуемый на потребительском рынке Гурьевского муниципального округа, на период с 11.03.2020 по 31.12.2030</w:t>
      </w:r>
    </w:p>
    <w:p w14:paraId="36E46D11" w14:textId="77777777" w:rsidR="003B1434" w:rsidRPr="004B1CB4" w:rsidRDefault="003B1434" w:rsidP="003B1434">
      <w:pPr>
        <w:ind w:right="-2"/>
        <w:jc w:val="right"/>
      </w:pPr>
      <w:r w:rsidRPr="004B1CB4">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3B1434" w:rsidRPr="004B1CB4" w14:paraId="059F1C62" w14:textId="77777777" w:rsidTr="00320014">
        <w:trPr>
          <w:cantSplit/>
        </w:trPr>
        <w:tc>
          <w:tcPr>
            <w:tcW w:w="3073" w:type="dxa"/>
            <w:vMerge w:val="restart"/>
            <w:shd w:val="clear" w:color="auto" w:fill="auto"/>
            <w:vAlign w:val="center"/>
          </w:tcPr>
          <w:p w14:paraId="7438EAA2" w14:textId="77777777" w:rsidR="003B1434" w:rsidRPr="004B1CB4" w:rsidRDefault="003B1434" w:rsidP="00320014">
            <w:pPr>
              <w:ind w:right="-2"/>
              <w:jc w:val="center"/>
              <w:rPr>
                <w:color w:val="000000"/>
              </w:rPr>
            </w:pPr>
            <w:r w:rsidRPr="004B1CB4">
              <w:rPr>
                <w:color w:val="000000"/>
              </w:rPr>
              <w:t>Наименование регулируемой организации</w:t>
            </w:r>
          </w:p>
        </w:tc>
        <w:tc>
          <w:tcPr>
            <w:tcW w:w="2126" w:type="dxa"/>
            <w:vMerge w:val="restart"/>
            <w:shd w:val="clear" w:color="auto" w:fill="auto"/>
            <w:vAlign w:val="center"/>
          </w:tcPr>
          <w:p w14:paraId="468E314D" w14:textId="77777777" w:rsidR="003B1434" w:rsidRPr="004B1CB4" w:rsidRDefault="003B1434" w:rsidP="00320014">
            <w:pPr>
              <w:ind w:right="-2"/>
              <w:jc w:val="center"/>
              <w:rPr>
                <w:color w:val="000000"/>
              </w:rPr>
            </w:pPr>
            <w:r w:rsidRPr="004B1CB4">
              <w:rPr>
                <w:color w:val="000000"/>
              </w:rPr>
              <w:t>Вид тарифа</w:t>
            </w:r>
          </w:p>
        </w:tc>
        <w:tc>
          <w:tcPr>
            <w:tcW w:w="1741" w:type="dxa"/>
            <w:vMerge w:val="restart"/>
            <w:shd w:val="clear" w:color="auto" w:fill="auto"/>
            <w:vAlign w:val="center"/>
          </w:tcPr>
          <w:p w14:paraId="580638E7" w14:textId="77777777" w:rsidR="003B1434" w:rsidRPr="004B1CB4" w:rsidRDefault="003B1434" w:rsidP="00320014">
            <w:pPr>
              <w:ind w:right="-2"/>
              <w:jc w:val="center"/>
              <w:rPr>
                <w:color w:val="000000"/>
              </w:rPr>
            </w:pPr>
            <w:r w:rsidRPr="004B1CB4">
              <w:rPr>
                <w:color w:val="000000"/>
              </w:rPr>
              <w:t>Период</w:t>
            </w:r>
          </w:p>
        </w:tc>
        <w:tc>
          <w:tcPr>
            <w:tcW w:w="2806" w:type="dxa"/>
            <w:gridSpan w:val="2"/>
            <w:shd w:val="clear" w:color="auto" w:fill="auto"/>
            <w:vAlign w:val="center"/>
          </w:tcPr>
          <w:p w14:paraId="01C1DF45" w14:textId="77777777" w:rsidR="003B1434" w:rsidRPr="004B1CB4" w:rsidRDefault="003B1434" w:rsidP="00320014">
            <w:pPr>
              <w:ind w:right="-2"/>
              <w:jc w:val="center"/>
              <w:rPr>
                <w:color w:val="000000"/>
              </w:rPr>
            </w:pPr>
            <w:r w:rsidRPr="004B1CB4">
              <w:rPr>
                <w:color w:val="000000"/>
              </w:rPr>
              <w:t>Вид теплоносителя</w:t>
            </w:r>
          </w:p>
        </w:tc>
      </w:tr>
      <w:tr w:rsidR="003B1434" w:rsidRPr="004B1CB4" w14:paraId="137176B1" w14:textId="77777777" w:rsidTr="00320014">
        <w:trPr>
          <w:cantSplit/>
          <w:trHeight w:val="740"/>
        </w:trPr>
        <w:tc>
          <w:tcPr>
            <w:tcW w:w="3073" w:type="dxa"/>
            <w:vMerge/>
            <w:shd w:val="clear" w:color="auto" w:fill="auto"/>
            <w:vAlign w:val="center"/>
          </w:tcPr>
          <w:p w14:paraId="44108590" w14:textId="77777777" w:rsidR="003B1434" w:rsidRPr="004B1CB4" w:rsidRDefault="003B1434" w:rsidP="00320014">
            <w:pPr>
              <w:ind w:right="-2"/>
              <w:jc w:val="center"/>
              <w:rPr>
                <w:color w:val="000000"/>
              </w:rPr>
            </w:pPr>
          </w:p>
        </w:tc>
        <w:tc>
          <w:tcPr>
            <w:tcW w:w="2126" w:type="dxa"/>
            <w:vMerge/>
            <w:shd w:val="clear" w:color="auto" w:fill="auto"/>
            <w:vAlign w:val="center"/>
          </w:tcPr>
          <w:p w14:paraId="48E0CB5B" w14:textId="77777777" w:rsidR="003B1434" w:rsidRPr="004B1CB4" w:rsidRDefault="003B1434" w:rsidP="00320014">
            <w:pPr>
              <w:ind w:right="-2"/>
              <w:jc w:val="center"/>
              <w:rPr>
                <w:color w:val="000000"/>
              </w:rPr>
            </w:pPr>
          </w:p>
        </w:tc>
        <w:tc>
          <w:tcPr>
            <w:tcW w:w="1741" w:type="dxa"/>
            <w:vMerge/>
            <w:shd w:val="clear" w:color="auto" w:fill="auto"/>
            <w:vAlign w:val="center"/>
          </w:tcPr>
          <w:p w14:paraId="72E63BBF" w14:textId="77777777" w:rsidR="003B1434" w:rsidRPr="004B1CB4" w:rsidRDefault="003B1434" w:rsidP="00320014">
            <w:pPr>
              <w:ind w:right="-2"/>
              <w:jc w:val="center"/>
              <w:rPr>
                <w:color w:val="000000"/>
              </w:rPr>
            </w:pPr>
          </w:p>
        </w:tc>
        <w:tc>
          <w:tcPr>
            <w:tcW w:w="1370" w:type="dxa"/>
            <w:shd w:val="clear" w:color="auto" w:fill="auto"/>
            <w:vAlign w:val="center"/>
          </w:tcPr>
          <w:p w14:paraId="058EF87D" w14:textId="77777777" w:rsidR="003B1434" w:rsidRPr="004B1CB4" w:rsidRDefault="003B1434" w:rsidP="00320014">
            <w:pPr>
              <w:ind w:right="-2"/>
              <w:jc w:val="center"/>
              <w:rPr>
                <w:color w:val="000000"/>
              </w:rPr>
            </w:pPr>
            <w:r w:rsidRPr="004B1CB4">
              <w:rPr>
                <w:color w:val="000000"/>
              </w:rPr>
              <w:t>вода</w:t>
            </w:r>
          </w:p>
        </w:tc>
        <w:tc>
          <w:tcPr>
            <w:tcW w:w="1436" w:type="dxa"/>
            <w:shd w:val="clear" w:color="auto" w:fill="auto"/>
            <w:vAlign w:val="center"/>
          </w:tcPr>
          <w:p w14:paraId="58DF8EAD" w14:textId="77777777" w:rsidR="003B1434" w:rsidRPr="004B1CB4" w:rsidRDefault="003B1434" w:rsidP="00320014">
            <w:pPr>
              <w:ind w:right="-2"/>
              <w:jc w:val="center"/>
              <w:rPr>
                <w:color w:val="000000"/>
              </w:rPr>
            </w:pPr>
            <w:r w:rsidRPr="004B1CB4">
              <w:rPr>
                <w:color w:val="000000"/>
              </w:rPr>
              <w:t>пар</w:t>
            </w:r>
          </w:p>
        </w:tc>
      </w:tr>
      <w:tr w:rsidR="003B1434" w:rsidRPr="004B1CB4" w14:paraId="28358777" w14:textId="77777777" w:rsidTr="00320014">
        <w:trPr>
          <w:cantSplit/>
          <w:trHeight w:val="392"/>
        </w:trPr>
        <w:tc>
          <w:tcPr>
            <w:tcW w:w="3073" w:type="dxa"/>
            <w:shd w:val="clear" w:color="auto" w:fill="auto"/>
            <w:vAlign w:val="center"/>
          </w:tcPr>
          <w:p w14:paraId="02E310BD" w14:textId="77777777" w:rsidR="003B1434" w:rsidRPr="004B1CB4" w:rsidRDefault="003B1434" w:rsidP="00320014">
            <w:pPr>
              <w:ind w:right="-2"/>
              <w:jc w:val="center"/>
              <w:rPr>
                <w:color w:val="000000"/>
              </w:rPr>
            </w:pPr>
            <w:r w:rsidRPr="004B1CB4">
              <w:rPr>
                <w:color w:val="000000"/>
              </w:rPr>
              <w:t>1</w:t>
            </w:r>
          </w:p>
        </w:tc>
        <w:tc>
          <w:tcPr>
            <w:tcW w:w="2126" w:type="dxa"/>
            <w:shd w:val="clear" w:color="auto" w:fill="auto"/>
            <w:vAlign w:val="center"/>
          </w:tcPr>
          <w:p w14:paraId="5C05CB1F" w14:textId="77777777" w:rsidR="003B1434" w:rsidRPr="004B1CB4" w:rsidRDefault="003B1434" w:rsidP="00320014">
            <w:pPr>
              <w:ind w:right="-2"/>
              <w:jc w:val="center"/>
              <w:rPr>
                <w:color w:val="000000"/>
              </w:rPr>
            </w:pPr>
            <w:r w:rsidRPr="004B1CB4">
              <w:rPr>
                <w:color w:val="000000"/>
              </w:rPr>
              <w:t>2</w:t>
            </w:r>
          </w:p>
        </w:tc>
        <w:tc>
          <w:tcPr>
            <w:tcW w:w="1741" w:type="dxa"/>
            <w:shd w:val="clear" w:color="auto" w:fill="auto"/>
            <w:vAlign w:val="center"/>
          </w:tcPr>
          <w:p w14:paraId="654E4166" w14:textId="77777777" w:rsidR="003B1434" w:rsidRPr="004B1CB4" w:rsidRDefault="003B1434" w:rsidP="00320014">
            <w:pPr>
              <w:ind w:right="-2"/>
              <w:jc w:val="center"/>
              <w:rPr>
                <w:color w:val="000000"/>
              </w:rPr>
            </w:pPr>
            <w:r w:rsidRPr="004B1CB4">
              <w:rPr>
                <w:color w:val="000000"/>
              </w:rPr>
              <w:t>3</w:t>
            </w:r>
          </w:p>
        </w:tc>
        <w:tc>
          <w:tcPr>
            <w:tcW w:w="1370" w:type="dxa"/>
            <w:shd w:val="clear" w:color="auto" w:fill="auto"/>
            <w:vAlign w:val="center"/>
          </w:tcPr>
          <w:p w14:paraId="062FCE6F" w14:textId="77777777" w:rsidR="003B1434" w:rsidRPr="004B1CB4" w:rsidRDefault="003B1434" w:rsidP="00320014">
            <w:pPr>
              <w:ind w:right="-2"/>
              <w:jc w:val="center"/>
              <w:rPr>
                <w:color w:val="000000"/>
              </w:rPr>
            </w:pPr>
            <w:r w:rsidRPr="004B1CB4">
              <w:rPr>
                <w:color w:val="000000"/>
              </w:rPr>
              <w:t>4</w:t>
            </w:r>
          </w:p>
        </w:tc>
        <w:tc>
          <w:tcPr>
            <w:tcW w:w="1436" w:type="dxa"/>
            <w:shd w:val="clear" w:color="auto" w:fill="auto"/>
            <w:vAlign w:val="center"/>
          </w:tcPr>
          <w:p w14:paraId="730F2CC5" w14:textId="77777777" w:rsidR="003B1434" w:rsidRPr="004B1CB4" w:rsidRDefault="003B1434" w:rsidP="00320014">
            <w:pPr>
              <w:ind w:right="-2"/>
              <w:jc w:val="center"/>
              <w:rPr>
                <w:color w:val="000000"/>
              </w:rPr>
            </w:pPr>
            <w:r w:rsidRPr="004B1CB4">
              <w:rPr>
                <w:color w:val="000000"/>
              </w:rPr>
              <w:t>5</w:t>
            </w:r>
          </w:p>
        </w:tc>
      </w:tr>
      <w:tr w:rsidR="003B1434" w:rsidRPr="004B1CB4" w14:paraId="06E7E5C1" w14:textId="77777777" w:rsidTr="00320014">
        <w:tc>
          <w:tcPr>
            <w:tcW w:w="3073" w:type="dxa"/>
            <w:vMerge w:val="restart"/>
            <w:shd w:val="clear" w:color="auto" w:fill="auto"/>
            <w:vAlign w:val="center"/>
          </w:tcPr>
          <w:p w14:paraId="289AAA7C" w14:textId="77777777" w:rsidR="003B1434" w:rsidRPr="004B1CB4" w:rsidRDefault="003B1434" w:rsidP="00320014">
            <w:pPr>
              <w:ind w:right="-74"/>
              <w:jc w:val="center"/>
              <w:rPr>
                <w:color w:val="000000"/>
              </w:rPr>
            </w:pPr>
            <w:r w:rsidRPr="004B1CB4">
              <w:rPr>
                <w:bCs/>
                <w:color w:val="000000"/>
                <w:kern w:val="32"/>
              </w:rPr>
              <w:t xml:space="preserve">ООО «Теплоресурс» </w:t>
            </w:r>
          </w:p>
        </w:tc>
        <w:tc>
          <w:tcPr>
            <w:tcW w:w="6673" w:type="dxa"/>
            <w:gridSpan w:val="4"/>
            <w:shd w:val="clear" w:color="auto" w:fill="auto"/>
            <w:vAlign w:val="center"/>
          </w:tcPr>
          <w:p w14:paraId="508B311C" w14:textId="77777777" w:rsidR="003B1434" w:rsidRPr="004B1CB4" w:rsidRDefault="003B1434" w:rsidP="00320014">
            <w:pPr>
              <w:ind w:right="-2"/>
              <w:jc w:val="center"/>
              <w:rPr>
                <w:color w:val="000000"/>
              </w:rPr>
            </w:pPr>
            <w:r w:rsidRPr="004B1CB4">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3B1434" w:rsidRPr="004B1CB4" w14:paraId="4BD5BC94" w14:textId="77777777" w:rsidTr="00320014">
        <w:tc>
          <w:tcPr>
            <w:tcW w:w="3073" w:type="dxa"/>
            <w:vMerge/>
            <w:shd w:val="clear" w:color="auto" w:fill="auto"/>
            <w:vAlign w:val="center"/>
          </w:tcPr>
          <w:p w14:paraId="0965C3C8" w14:textId="77777777" w:rsidR="003B1434" w:rsidRPr="004B1CB4" w:rsidRDefault="003B1434" w:rsidP="00320014">
            <w:pPr>
              <w:ind w:right="-74"/>
              <w:jc w:val="center"/>
              <w:rPr>
                <w:color w:val="000000"/>
              </w:rPr>
            </w:pPr>
          </w:p>
        </w:tc>
        <w:tc>
          <w:tcPr>
            <w:tcW w:w="2126" w:type="dxa"/>
            <w:vMerge w:val="restart"/>
            <w:shd w:val="clear" w:color="auto" w:fill="auto"/>
            <w:vAlign w:val="center"/>
          </w:tcPr>
          <w:p w14:paraId="201478A5" w14:textId="77777777" w:rsidR="003B1434" w:rsidRPr="004B1CB4" w:rsidRDefault="003B1434" w:rsidP="00320014">
            <w:pPr>
              <w:jc w:val="center"/>
            </w:pPr>
            <w:r w:rsidRPr="004B1CB4">
              <w:t>Одноставочный</w:t>
            </w:r>
          </w:p>
          <w:p w14:paraId="4C651321" w14:textId="77777777" w:rsidR="003B1434" w:rsidRPr="004B1CB4" w:rsidRDefault="003B1434" w:rsidP="00320014">
            <w:pPr>
              <w:ind w:right="-2"/>
              <w:jc w:val="center"/>
              <w:rPr>
                <w:color w:val="000000"/>
              </w:rPr>
            </w:pPr>
            <w:r w:rsidRPr="004B1CB4">
              <w:t>руб./м</w:t>
            </w:r>
            <w:r w:rsidRPr="004B1CB4">
              <w:rPr>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5C9BB3E0" w14:textId="77777777" w:rsidR="003B1434" w:rsidRPr="004B1CB4" w:rsidRDefault="003B1434" w:rsidP="00320014">
            <w:pPr>
              <w:ind w:right="-2"/>
              <w:jc w:val="center"/>
              <w:rPr>
                <w:color w:val="000000"/>
              </w:rPr>
            </w:pPr>
            <w:r w:rsidRPr="004B1CB4">
              <w:t>с 11.03.2020</w:t>
            </w:r>
          </w:p>
        </w:tc>
        <w:tc>
          <w:tcPr>
            <w:tcW w:w="1370" w:type="dxa"/>
            <w:tcBorders>
              <w:top w:val="single" w:sz="2" w:space="0" w:color="auto"/>
              <w:left w:val="single" w:sz="2" w:space="0" w:color="auto"/>
              <w:bottom w:val="single" w:sz="2" w:space="0" w:color="auto"/>
              <w:right w:val="single" w:sz="2" w:space="0" w:color="auto"/>
            </w:tcBorders>
            <w:vAlign w:val="center"/>
          </w:tcPr>
          <w:p w14:paraId="5C507EE0" w14:textId="77777777" w:rsidR="003B1434" w:rsidRPr="004B1CB4" w:rsidRDefault="003B1434" w:rsidP="00320014">
            <w:pPr>
              <w:jc w:val="center"/>
            </w:pPr>
            <w:r w:rsidRPr="004B1CB4">
              <w:t>61,40</w:t>
            </w:r>
          </w:p>
        </w:tc>
        <w:tc>
          <w:tcPr>
            <w:tcW w:w="1436" w:type="dxa"/>
            <w:shd w:val="clear" w:color="auto" w:fill="auto"/>
            <w:vAlign w:val="center"/>
          </w:tcPr>
          <w:p w14:paraId="172043CD" w14:textId="77777777" w:rsidR="003B1434" w:rsidRPr="004B1CB4" w:rsidRDefault="003B1434" w:rsidP="00320014">
            <w:pPr>
              <w:jc w:val="center"/>
            </w:pPr>
            <w:r w:rsidRPr="004B1CB4">
              <w:t>x</w:t>
            </w:r>
          </w:p>
        </w:tc>
      </w:tr>
      <w:tr w:rsidR="003B1434" w:rsidRPr="004B1CB4" w14:paraId="5073B4EC" w14:textId="77777777" w:rsidTr="00320014">
        <w:tc>
          <w:tcPr>
            <w:tcW w:w="3073" w:type="dxa"/>
            <w:vMerge/>
            <w:shd w:val="clear" w:color="auto" w:fill="auto"/>
            <w:vAlign w:val="center"/>
          </w:tcPr>
          <w:p w14:paraId="61B060F1" w14:textId="77777777" w:rsidR="003B1434" w:rsidRPr="004B1CB4" w:rsidRDefault="003B1434" w:rsidP="00320014">
            <w:pPr>
              <w:ind w:right="-74"/>
              <w:jc w:val="center"/>
              <w:rPr>
                <w:color w:val="000000"/>
              </w:rPr>
            </w:pPr>
          </w:p>
        </w:tc>
        <w:tc>
          <w:tcPr>
            <w:tcW w:w="2126" w:type="dxa"/>
            <w:vMerge/>
            <w:shd w:val="clear" w:color="auto" w:fill="auto"/>
            <w:vAlign w:val="center"/>
          </w:tcPr>
          <w:p w14:paraId="4683DBF6"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B9A411C" w14:textId="77777777" w:rsidR="003B1434" w:rsidRPr="004B1CB4" w:rsidRDefault="003B1434" w:rsidP="00320014">
            <w:pPr>
              <w:ind w:right="-2"/>
              <w:jc w:val="center"/>
              <w:rPr>
                <w:color w:val="000000"/>
              </w:rPr>
            </w:pPr>
            <w:r w:rsidRPr="004B1CB4">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77C0B9B8" w14:textId="77777777" w:rsidR="003B1434" w:rsidRPr="004B1CB4" w:rsidRDefault="003B1434" w:rsidP="00320014">
            <w:pPr>
              <w:jc w:val="center"/>
            </w:pPr>
            <w:r w:rsidRPr="004B1CB4">
              <w:t>61,40</w:t>
            </w:r>
          </w:p>
        </w:tc>
        <w:tc>
          <w:tcPr>
            <w:tcW w:w="1436" w:type="dxa"/>
            <w:shd w:val="clear" w:color="auto" w:fill="auto"/>
            <w:vAlign w:val="center"/>
          </w:tcPr>
          <w:p w14:paraId="37A1ACEC" w14:textId="77777777" w:rsidR="003B1434" w:rsidRPr="004B1CB4" w:rsidRDefault="003B1434" w:rsidP="00320014">
            <w:pPr>
              <w:jc w:val="center"/>
            </w:pPr>
            <w:r w:rsidRPr="004B1CB4">
              <w:t>x</w:t>
            </w:r>
          </w:p>
        </w:tc>
      </w:tr>
      <w:tr w:rsidR="003B1434" w:rsidRPr="004B1CB4" w14:paraId="50885F5E" w14:textId="77777777" w:rsidTr="00320014">
        <w:tc>
          <w:tcPr>
            <w:tcW w:w="3073" w:type="dxa"/>
            <w:vMerge/>
            <w:shd w:val="clear" w:color="auto" w:fill="auto"/>
            <w:vAlign w:val="center"/>
          </w:tcPr>
          <w:p w14:paraId="01F09DC0" w14:textId="77777777" w:rsidR="003B1434" w:rsidRPr="004B1CB4" w:rsidRDefault="003B1434" w:rsidP="00320014">
            <w:pPr>
              <w:ind w:right="-74"/>
              <w:jc w:val="center"/>
              <w:rPr>
                <w:color w:val="000000"/>
              </w:rPr>
            </w:pPr>
          </w:p>
        </w:tc>
        <w:tc>
          <w:tcPr>
            <w:tcW w:w="2126" w:type="dxa"/>
            <w:vMerge/>
            <w:shd w:val="clear" w:color="auto" w:fill="auto"/>
            <w:vAlign w:val="center"/>
          </w:tcPr>
          <w:p w14:paraId="06E08454"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E41391F" w14:textId="77777777" w:rsidR="003B1434" w:rsidRPr="004B1CB4" w:rsidRDefault="003B1434" w:rsidP="00320014">
            <w:pPr>
              <w:ind w:right="-2"/>
              <w:jc w:val="center"/>
              <w:rPr>
                <w:color w:val="000000"/>
              </w:rPr>
            </w:pPr>
            <w:r w:rsidRPr="004B1CB4">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57394A58" w14:textId="77777777" w:rsidR="003B1434" w:rsidRPr="004B1CB4" w:rsidRDefault="003B1434" w:rsidP="00320014">
            <w:pPr>
              <w:jc w:val="center"/>
            </w:pPr>
            <w:r w:rsidRPr="004B1CB4">
              <w:t>61,40</w:t>
            </w:r>
          </w:p>
        </w:tc>
        <w:tc>
          <w:tcPr>
            <w:tcW w:w="1436" w:type="dxa"/>
            <w:shd w:val="clear" w:color="auto" w:fill="auto"/>
            <w:vAlign w:val="center"/>
          </w:tcPr>
          <w:p w14:paraId="4BE5F8D8" w14:textId="77777777" w:rsidR="003B1434" w:rsidRPr="004B1CB4" w:rsidRDefault="003B1434" w:rsidP="00320014">
            <w:pPr>
              <w:jc w:val="center"/>
            </w:pPr>
            <w:r w:rsidRPr="004B1CB4">
              <w:t>x</w:t>
            </w:r>
          </w:p>
        </w:tc>
      </w:tr>
      <w:tr w:rsidR="003B1434" w:rsidRPr="004B1CB4" w14:paraId="1AB8EF02" w14:textId="77777777" w:rsidTr="00320014">
        <w:tc>
          <w:tcPr>
            <w:tcW w:w="3073" w:type="dxa"/>
            <w:vMerge/>
            <w:shd w:val="clear" w:color="auto" w:fill="auto"/>
            <w:vAlign w:val="center"/>
          </w:tcPr>
          <w:p w14:paraId="1ABF7E61" w14:textId="77777777" w:rsidR="003B1434" w:rsidRPr="004B1CB4" w:rsidRDefault="003B1434" w:rsidP="00320014">
            <w:pPr>
              <w:ind w:right="-74"/>
              <w:jc w:val="center"/>
              <w:rPr>
                <w:color w:val="000000"/>
              </w:rPr>
            </w:pPr>
          </w:p>
        </w:tc>
        <w:tc>
          <w:tcPr>
            <w:tcW w:w="2126" w:type="dxa"/>
            <w:vMerge/>
            <w:shd w:val="clear" w:color="auto" w:fill="auto"/>
            <w:vAlign w:val="center"/>
          </w:tcPr>
          <w:p w14:paraId="3F6011E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39C7DE6" w14:textId="77777777" w:rsidR="003B1434" w:rsidRPr="004B1CB4" w:rsidRDefault="003B1434" w:rsidP="00320014">
            <w:pPr>
              <w:ind w:right="-2"/>
              <w:jc w:val="center"/>
              <w:rPr>
                <w:color w:val="000000"/>
              </w:rPr>
            </w:pPr>
            <w:r w:rsidRPr="004B1CB4">
              <w:t>с 01.07.2021</w:t>
            </w:r>
          </w:p>
        </w:tc>
        <w:tc>
          <w:tcPr>
            <w:tcW w:w="1370" w:type="dxa"/>
            <w:tcBorders>
              <w:top w:val="single" w:sz="2" w:space="0" w:color="auto"/>
              <w:left w:val="single" w:sz="2" w:space="0" w:color="auto"/>
              <w:bottom w:val="single" w:sz="2" w:space="0" w:color="auto"/>
              <w:right w:val="single" w:sz="2" w:space="0" w:color="auto"/>
            </w:tcBorders>
          </w:tcPr>
          <w:p w14:paraId="0596C15E" w14:textId="77777777" w:rsidR="003B1434" w:rsidRPr="004B1CB4" w:rsidRDefault="003B1434" w:rsidP="00320014">
            <w:pPr>
              <w:jc w:val="center"/>
            </w:pPr>
            <w:r w:rsidRPr="004B1CB4">
              <w:t>68,26</w:t>
            </w:r>
          </w:p>
        </w:tc>
        <w:tc>
          <w:tcPr>
            <w:tcW w:w="1436" w:type="dxa"/>
            <w:shd w:val="clear" w:color="auto" w:fill="auto"/>
            <w:vAlign w:val="center"/>
          </w:tcPr>
          <w:p w14:paraId="0384DA57" w14:textId="77777777" w:rsidR="003B1434" w:rsidRPr="004B1CB4" w:rsidRDefault="003B1434" w:rsidP="00320014">
            <w:pPr>
              <w:jc w:val="center"/>
            </w:pPr>
            <w:r w:rsidRPr="004B1CB4">
              <w:t>x</w:t>
            </w:r>
          </w:p>
        </w:tc>
      </w:tr>
      <w:tr w:rsidR="003B1434" w:rsidRPr="004B1CB4" w14:paraId="00F7B125" w14:textId="77777777" w:rsidTr="00320014">
        <w:tc>
          <w:tcPr>
            <w:tcW w:w="3073" w:type="dxa"/>
            <w:vMerge/>
            <w:shd w:val="clear" w:color="auto" w:fill="auto"/>
            <w:vAlign w:val="center"/>
          </w:tcPr>
          <w:p w14:paraId="43B5EA6E" w14:textId="77777777" w:rsidR="003B1434" w:rsidRPr="004B1CB4" w:rsidRDefault="003B1434" w:rsidP="00320014">
            <w:pPr>
              <w:ind w:right="-74"/>
              <w:jc w:val="center"/>
              <w:rPr>
                <w:color w:val="000000"/>
              </w:rPr>
            </w:pPr>
          </w:p>
        </w:tc>
        <w:tc>
          <w:tcPr>
            <w:tcW w:w="2126" w:type="dxa"/>
            <w:vMerge/>
            <w:shd w:val="clear" w:color="auto" w:fill="auto"/>
            <w:vAlign w:val="center"/>
          </w:tcPr>
          <w:p w14:paraId="34EF5B79"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D94FECE" w14:textId="77777777" w:rsidR="003B1434" w:rsidRPr="004B1CB4" w:rsidRDefault="003B1434" w:rsidP="00320014">
            <w:pPr>
              <w:ind w:right="-2"/>
              <w:jc w:val="center"/>
            </w:pPr>
            <w:r w:rsidRPr="004B1CB4">
              <w:t>с 01.01.2022</w:t>
            </w:r>
          </w:p>
        </w:tc>
        <w:tc>
          <w:tcPr>
            <w:tcW w:w="1370" w:type="dxa"/>
            <w:tcBorders>
              <w:top w:val="single" w:sz="2" w:space="0" w:color="auto"/>
              <w:left w:val="single" w:sz="2" w:space="0" w:color="auto"/>
              <w:bottom w:val="single" w:sz="2" w:space="0" w:color="auto"/>
              <w:right w:val="single" w:sz="2" w:space="0" w:color="auto"/>
            </w:tcBorders>
          </w:tcPr>
          <w:p w14:paraId="38001A79" w14:textId="77777777" w:rsidR="003B1434" w:rsidRPr="00907D4C" w:rsidRDefault="003B1434" w:rsidP="00320014">
            <w:pPr>
              <w:jc w:val="center"/>
            </w:pPr>
            <w:r w:rsidRPr="00907D4C">
              <w:t>68,26</w:t>
            </w:r>
          </w:p>
        </w:tc>
        <w:tc>
          <w:tcPr>
            <w:tcW w:w="1436" w:type="dxa"/>
            <w:tcBorders>
              <w:left w:val="single" w:sz="4" w:space="0" w:color="auto"/>
            </w:tcBorders>
            <w:shd w:val="clear" w:color="auto" w:fill="auto"/>
            <w:vAlign w:val="center"/>
          </w:tcPr>
          <w:p w14:paraId="77047489" w14:textId="77777777" w:rsidR="003B1434" w:rsidRPr="004B1CB4" w:rsidRDefault="003B1434" w:rsidP="00320014">
            <w:pPr>
              <w:jc w:val="center"/>
            </w:pPr>
            <w:r w:rsidRPr="004B1CB4">
              <w:t>x</w:t>
            </w:r>
          </w:p>
        </w:tc>
      </w:tr>
      <w:tr w:rsidR="003B1434" w:rsidRPr="004B1CB4" w14:paraId="694DDD3E" w14:textId="77777777" w:rsidTr="00320014">
        <w:tc>
          <w:tcPr>
            <w:tcW w:w="3073" w:type="dxa"/>
            <w:vMerge/>
            <w:shd w:val="clear" w:color="auto" w:fill="auto"/>
            <w:vAlign w:val="center"/>
          </w:tcPr>
          <w:p w14:paraId="39539835" w14:textId="77777777" w:rsidR="003B1434" w:rsidRPr="004B1CB4" w:rsidRDefault="003B1434" w:rsidP="00320014">
            <w:pPr>
              <w:ind w:right="-74"/>
              <w:jc w:val="center"/>
              <w:rPr>
                <w:color w:val="000000"/>
              </w:rPr>
            </w:pPr>
          </w:p>
        </w:tc>
        <w:tc>
          <w:tcPr>
            <w:tcW w:w="2126" w:type="dxa"/>
            <w:vMerge/>
            <w:shd w:val="clear" w:color="auto" w:fill="auto"/>
            <w:vAlign w:val="center"/>
          </w:tcPr>
          <w:p w14:paraId="5702F2D5"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72AC8EC" w14:textId="77777777" w:rsidR="003B1434" w:rsidRPr="004B1CB4" w:rsidRDefault="003B1434" w:rsidP="00320014">
            <w:pPr>
              <w:ind w:right="-2"/>
              <w:jc w:val="center"/>
            </w:pPr>
            <w:r w:rsidRPr="004B1CB4">
              <w:t>с 01.07.2022</w:t>
            </w:r>
          </w:p>
        </w:tc>
        <w:tc>
          <w:tcPr>
            <w:tcW w:w="1370" w:type="dxa"/>
            <w:tcBorders>
              <w:top w:val="single" w:sz="2" w:space="0" w:color="auto"/>
              <w:left w:val="single" w:sz="2" w:space="0" w:color="auto"/>
              <w:bottom w:val="single" w:sz="2" w:space="0" w:color="auto"/>
              <w:right w:val="single" w:sz="2" w:space="0" w:color="auto"/>
            </w:tcBorders>
          </w:tcPr>
          <w:p w14:paraId="2F6ABCA8" w14:textId="77777777" w:rsidR="003B1434" w:rsidRDefault="003B1434" w:rsidP="00320014">
            <w:pPr>
              <w:jc w:val="center"/>
            </w:pPr>
            <w:r w:rsidRPr="00907D4C">
              <w:t>75,77</w:t>
            </w:r>
          </w:p>
        </w:tc>
        <w:tc>
          <w:tcPr>
            <w:tcW w:w="1436" w:type="dxa"/>
            <w:tcBorders>
              <w:left w:val="single" w:sz="4" w:space="0" w:color="auto"/>
            </w:tcBorders>
            <w:shd w:val="clear" w:color="auto" w:fill="auto"/>
            <w:vAlign w:val="center"/>
          </w:tcPr>
          <w:p w14:paraId="2CD45857" w14:textId="77777777" w:rsidR="003B1434" w:rsidRPr="004B1CB4" w:rsidRDefault="003B1434" w:rsidP="00320014">
            <w:pPr>
              <w:jc w:val="center"/>
            </w:pPr>
            <w:r w:rsidRPr="004B1CB4">
              <w:t>x</w:t>
            </w:r>
          </w:p>
        </w:tc>
      </w:tr>
      <w:tr w:rsidR="003B1434" w:rsidRPr="004B1CB4" w14:paraId="1E326A4A" w14:textId="77777777" w:rsidTr="00320014">
        <w:tc>
          <w:tcPr>
            <w:tcW w:w="3073" w:type="dxa"/>
            <w:vMerge/>
            <w:shd w:val="clear" w:color="auto" w:fill="auto"/>
            <w:vAlign w:val="center"/>
          </w:tcPr>
          <w:p w14:paraId="6B2D72FB" w14:textId="77777777" w:rsidR="003B1434" w:rsidRPr="004B1CB4" w:rsidRDefault="003B1434" w:rsidP="00320014">
            <w:pPr>
              <w:ind w:right="-74"/>
              <w:jc w:val="center"/>
              <w:rPr>
                <w:color w:val="000000"/>
              </w:rPr>
            </w:pPr>
          </w:p>
        </w:tc>
        <w:tc>
          <w:tcPr>
            <w:tcW w:w="2126" w:type="dxa"/>
            <w:vMerge/>
            <w:shd w:val="clear" w:color="auto" w:fill="auto"/>
            <w:vAlign w:val="center"/>
          </w:tcPr>
          <w:p w14:paraId="49A0F0C2"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E4119C5" w14:textId="77777777" w:rsidR="003B1434" w:rsidRPr="004B1CB4" w:rsidRDefault="003B1434" w:rsidP="00320014">
            <w:pPr>
              <w:ind w:right="-2"/>
              <w:jc w:val="center"/>
            </w:pPr>
            <w:r w:rsidRPr="004B1CB4">
              <w:t>с 01.01.2023</w:t>
            </w:r>
          </w:p>
        </w:tc>
        <w:tc>
          <w:tcPr>
            <w:tcW w:w="1370" w:type="dxa"/>
            <w:tcBorders>
              <w:top w:val="single" w:sz="2" w:space="0" w:color="auto"/>
              <w:left w:val="single" w:sz="2" w:space="0" w:color="auto"/>
              <w:bottom w:val="single" w:sz="2" w:space="0" w:color="auto"/>
              <w:right w:val="single" w:sz="2" w:space="0" w:color="auto"/>
            </w:tcBorders>
          </w:tcPr>
          <w:p w14:paraId="6286657E" w14:textId="77777777" w:rsidR="003B1434" w:rsidRPr="004B1CB4" w:rsidRDefault="003B1434" w:rsidP="00320014">
            <w:pPr>
              <w:jc w:val="center"/>
            </w:pPr>
            <w:r w:rsidRPr="004B1CB4">
              <w:t>66,41</w:t>
            </w:r>
          </w:p>
        </w:tc>
        <w:tc>
          <w:tcPr>
            <w:tcW w:w="1436" w:type="dxa"/>
            <w:tcBorders>
              <w:left w:val="single" w:sz="4" w:space="0" w:color="auto"/>
            </w:tcBorders>
            <w:shd w:val="clear" w:color="auto" w:fill="auto"/>
            <w:vAlign w:val="center"/>
          </w:tcPr>
          <w:p w14:paraId="58F08530" w14:textId="77777777" w:rsidR="003B1434" w:rsidRPr="004B1CB4" w:rsidRDefault="003B1434" w:rsidP="00320014">
            <w:pPr>
              <w:jc w:val="center"/>
            </w:pPr>
            <w:r w:rsidRPr="004B1CB4">
              <w:t>x</w:t>
            </w:r>
          </w:p>
        </w:tc>
      </w:tr>
      <w:tr w:rsidR="003B1434" w:rsidRPr="004B1CB4" w14:paraId="7A35905B" w14:textId="77777777" w:rsidTr="00320014">
        <w:tc>
          <w:tcPr>
            <w:tcW w:w="3073" w:type="dxa"/>
            <w:vMerge/>
            <w:shd w:val="clear" w:color="auto" w:fill="auto"/>
            <w:vAlign w:val="center"/>
          </w:tcPr>
          <w:p w14:paraId="0F246949" w14:textId="77777777" w:rsidR="003B1434" w:rsidRPr="004B1CB4" w:rsidRDefault="003B1434" w:rsidP="00320014">
            <w:pPr>
              <w:ind w:right="-74"/>
              <w:jc w:val="center"/>
              <w:rPr>
                <w:color w:val="000000"/>
              </w:rPr>
            </w:pPr>
          </w:p>
        </w:tc>
        <w:tc>
          <w:tcPr>
            <w:tcW w:w="2126" w:type="dxa"/>
            <w:vMerge/>
            <w:shd w:val="clear" w:color="auto" w:fill="auto"/>
            <w:vAlign w:val="center"/>
          </w:tcPr>
          <w:p w14:paraId="02E7C52E"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08416E8" w14:textId="77777777" w:rsidR="003B1434" w:rsidRPr="004B1CB4" w:rsidRDefault="003B1434" w:rsidP="00320014">
            <w:pPr>
              <w:ind w:right="-2"/>
              <w:jc w:val="center"/>
            </w:pPr>
            <w:r w:rsidRPr="004B1CB4">
              <w:t>с 01.07.2023</w:t>
            </w:r>
          </w:p>
        </w:tc>
        <w:tc>
          <w:tcPr>
            <w:tcW w:w="1370" w:type="dxa"/>
            <w:tcBorders>
              <w:top w:val="single" w:sz="2" w:space="0" w:color="auto"/>
              <w:left w:val="single" w:sz="2" w:space="0" w:color="auto"/>
              <w:bottom w:val="single" w:sz="2" w:space="0" w:color="auto"/>
              <w:right w:val="single" w:sz="2" w:space="0" w:color="auto"/>
            </w:tcBorders>
          </w:tcPr>
          <w:p w14:paraId="366F87AB" w14:textId="77777777" w:rsidR="003B1434" w:rsidRPr="004B1CB4" w:rsidRDefault="003B1434" w:rsidP="00320014">
            <w:pPr>
              <w:jc w:val="center"/>
            </w:pPr>
            <w:r w:rsidRPr="004B1CB4">
              <w:t>69,07</w:t>
            </w:r>
          </w:p>
        </w:tc>
        <w:tc>
          <w:tcPr>
            <w:tcW w:w="1436" w:type="dxa"/>
            <w:tcBorders>
              <w:left w:val="single" w:sz="4" w:space="0" w:color="auto"/>
            </w:tcBorders>
            <w:shd w:val="clear" w:color="auto" w:fill="auto"/>
          </w:tcPr>
          <w:p w14:paraId="6FB47D3D" w14:textId="77777777" w:rsidR="003B1434" w:rsidRPr="004B1CB4" w:rsidRDefault="003B1434" w:rsidP="00320014">
            <w:pPr>
              <w:jc w:val="center"/>
            </w:pPr>
            <w:r w:rsidRPr="004B1CB4">
              <w:t>x</w:t>
            </w:r>
          </w:p>
        </w:tc>
      </w:tr>
      <w:tr w:rsidR="003B1434" w:rsidRPr="004B1CB4" w14:paraId="38CBD70F" w14:textId="77777777" w:rsidTr="00320014">
        <w:tc>
          <w:tcPr>
            <w:tcW w:w="3073" w:type="dxa"/>
            <w:vMerge/>
            <w:shd w:val="clear" w:color="auto" w:fill="auto"/>
            <w:vAlign w:val="center"/>
          </w:tcPr>
          <w:p w14:paraId="73EFF55B" w14:textId="77777777" w:rsidR="003B1434" w:rsidRPr="004B1CB4" w:rsidRDefault="003B1434" w:rsidP="00320014">
            <w:pPr>
              <w:ind w:right="-74"/>
              <w:jc w:val="center"/>
              <w:rPr>
                <w:color w:val="000000"/>
              </w:rPr>
            </w:pPr>
          </w:p>
        </w:tc>
        <w:tc>
          <w:tcPr>
            <w:tcW w:w="2126" w:type="dxa"/>
            <w:vMerge/>
            <w:shd w:val="clear" w:color="auto" w:fill="auto"/>
            <w:vAlign w:val="center"/>
          </w:tcPr>
          <w:p w14:paraId="57A49F77"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186785D" w14:textId="77777777" w:rsidR="003B1434" w:rsidRPr="004B1CB4" w:rsidRDefault="003B1434" w:rsidP="00320014">
            <w:pPr>
              <w:ind w:right="-2"/>
              <w:jc w:val="center"/>
            </w:pPr>
            <w:r w:rsidRPr="004B1CB4">
              <w:t>с 01.01.2024</w:t>
            </w:r>
          </w:p>
        </w:tc>
        <w:tc>
          <w:tcPr>
            <w:tcW w:w="1370" w:type="dxa"/>
            <w:tcBorders>
              <w:top w:val="single" w:sz="2" w:space="0" w:color="auto"/>
              <w:left w:val="single" w:sz="2" w:space="0" w:color="auto"/>
              <w:bottom w:val="single" w:sz="2" w:space="0" w:color="auto"/>
              <w:right w:val="single" w:sz="2" w:space="0" w:color="auto"/>
            </w:tcBorders>
          </w:tcPr>
          <w:p w14:paraId="7EC46358" w14:textId="77777777" w:rsidR="003B1434" w:rsidRPr="004B1CB4" w:rsidRDefault="003B1434" w:rsidP="00320014">
            <w:pPr>
              <w:jc w:val="center"/>
            </w:pPr>
            <w:r w:rsidRPr="004B1CB4">
              <w:t>69,07</w:t>
            </w:r>
          </w:p>
        </w:tc>
        <w:tc>
          <w:tcPr>
            <w:tcW w:w="1436" w:type="dxa"/>
            <w:tcBorders>
              <w:left w:val="single" w:sz="4" w:space="0" w:color="auto"/>
            </w:tcBorders>
            <w:shd w:val="clear" w:color="auto" w:fill="auto"/>
          </w:tcPr>
          <w:p w14:paraId="4F2425D2" w14:textId="77777777" w:rsidR="003B1434" w:rsidRPr="004B1CB4" w:rsidRDefault="003B1434" w:rsidP="00320014">
            <w:pPr>
              <w:jc w:val="center"/>
            </w:pPr>
            <w:r w:rsidRPr="004B1CB4">
              <w:t>x</w:t>
            </w:r>
          </w:p>
        </w:tc>
      </w:tr>
      <w:tr w:rsidR="003B1434" w:rsidRPr="004B1CB4" w14:paraId="594A9F7F" w14:textId="77777777" w:rsidTr="00320014">
        <w:tc>
          <w:tcPr>
            <w:tcW w:w="3073" w:type="dxa"/>
            <w:vMerge/>
            <w:shd w:val="clear" w:color="auto" w:fill="auto"/>
            <w:vAlign w:val="center"/>
          </w:tcPr>
          <w:p w14:paraId="7F063842" w14:textId="77777777" w:rsidR="003B1434" w:rsidRPr="004B1CB4" w:rsidRDefault="003B1434" w:rsidP="00320014">
            <w:pPr>
              <w:ind w:right="-74"/>
              <w:jc w:val="center"/>
              <w:rPr>
                <w:color w:val="000000"/>
              </w:rPr>
            </w:pPr>
          </w:p>
        </w:tc>
        <w:tc>
          <w:tcPr>
            <w:tcW w:w="2126" w:type="dxa"/>
            <w:vMerge/>
            <w:shd w:val="clear" w:color="auto" w:fill="auto"/>
            <w:vAlign w:val="center"/>
          </w:tcPr>
          <w:p w14:paraId="2CA925B4"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0182941" w14:textId="77777777" w:rsidR="003B1434" w:rsidRPr="004B1CB4" w:rsidRDefault="003B1434" w:rsidP="00320014">
            <w:pPr>
              <w:ind w:right="-2"/>
              <w:jc w:val="center"/>
            </w:pPr>
            <w:r w:rsidRPr="004B1CB4">
              <w:t>с 01.07.2024</w:t>
            </w:r>
          </w:p>
        </w:tc>
        <w:tc>
          <w:tcPr>
            <w:tcW w:w="1370" w:type="dxa"/>
            <w:tcBorders>
              <w:top w:val="single" w:sz="2" w:space="0" w:color="auto"/>
              <w:left w:val="single" w:sz="2" w:space="0" w:color="auto"/>
              <w:bottom w:val="single" w:sz="2" w:space="0" w:color="auto"/>
              <w:right w:val="single" w:sz="2" w:space="0" w:color="auto"/>
            </w:tcBorders>
          </w:tcPr>
          <w:p w14:paraId="69F38BA9" w14:textId="77777777" w:rsidR="003B1434" w:rsidRPr="004B1CB4" w:rsidRDefault="003B1434" w:rsidP="00320014">
            <w:pPr>
              <w:jc w:val="center"/>
            </w:pPr>
            <w:r w:rsidRPr="004B1CB4">
              <w:t>71,83</w:t>
            </w:r>
          </w:p>
        </w:tc>
        <w:tc>
          <w:tcPr>
            <w:tcW w:w="1436" w:type="dxa"/>
            <w:tcBorders>
              <w:left w:val="single" w:sz="4" w:space="0" w:color="auto"/>
            </w:tcBorders>
            <w:shd w:val="clear" w:color="auto" w:fill="auto"/>
          </w:tcPr>
          <w:p w14:paraId="3F41C5B6" w14:textId="77777777" w:rsidR="003B1434" w:rsidRPr="004B1CB4" w:rsidRDefault="003B1434" w:rsidP="00320014">
            <w:pPr>
              <w:jc w:val="center"/>
            </w:pPr>
            <w:r w:rsidRPr="004B1CB4">
              <w:t>x</w:t>
            </w:r>
          </w:p>
        </w:tc>
      </w:tr>
      <w:tr w:rsidR="003B1434" w:rsidRPr="004B1CB4" w14:paraId="394B7C2F" w14:textId="77777777" w:rsidTr="00320014">
        <w:tc>
          <w:tcPr>
            <w:tcW w:w="3073" w:type="dxa"/>
            <w:vMerge/>
            <w:shd w:val="clear" w:color="auto" w:fill="auto"/>
            <w:vAlign w:val="center"/>
          </w:tcPr>
          <w:p w14:paraId="1ED5B6D0" w14:textId="77777777" w:rsidR="003B1434" w:rsidRPr="004B1CB4" w:rsidRDefault="003B1434" w:rsidP="00320014">
            <w:pPr>
              <w:ind w:right="-74"/>
              <w:jc w:val="center"/>
              <w:rPr>
                <w:color w:val="000000"/>
              </w:rPr>
            </w:pPr>
          </w:p>
        </w:tc>
        <w:tc>
          <w:tcPr>
            <w:tcW w:w="2126" w:type="dxa"/>
            <w:vMerge/>
            <w:shd w:val="clear" w:color="auto" w:fill="auto"/>
            <w:vAlign w:val="center"/>
          </w:tcPr>
          <w:p w14:paraId="07D2FDB7"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45C1924" w14:textId="77777777" w:rsidR="003B1434" w:rsidRPr="004B1CB4" w:rsidRDefault="003B1434" w:rsidP="00320014">
            <w:pPr>
              <w:ind w:right="-2"/>
              <w:jc w:val="center"/>
            </w:pPr>
            <w:r w:rsidRPr="004B1CB4">
              <w:t>с 01.01.2025</w:t>
            </w:r>
          </w:p>
        </w:tc>
        <w:tc>
          <w:tcPr>
            <w:tcW w:w="1370" w:type="dxa"/>
            <w:tcBorders>
              <w:top w:val="single" w:sz="2" w:space="0" w:color="auto"/>
              <w:left w:val="single" w:sz="2" w:space="0" w:color="auto"/>
              <w:bottom w:val="single" w:sz="2" w:space="0" w:color="auto"/>
              <w:right w:val="single" w:sz="2" w:space="0" w:color="auto"/>
            </w:tcBorders>
          </w:tcPr>
          <w:p w14:paraId="1C3D54BE" w14:textId="77777777" w:rsidR="003B1434" w:rsidRPr="004B1CB4" w:rsidRDefault="003B1434" w:rsidP="00320014">
            <w:pPr>
              <w:jc w:val="center"/>
            </w:pPr>
            <w:r w:rsidRPr="004B1CB4">
              <w:t>71,83</w:t>
            </w:r>
          </w:p>
        </w:tc>
        <w:tc>
          <w:tcPr>
            <w:tcW w:w="1436" w:type="dxa"/>
            <w:tcBorders>
              <w:left w:val="single" w:sz="4" w:space="0" w:color="auto"/>
            </w:tcBorders>
            <w:shd w:val="clear" w:color="auto" w:fill="auto"/>
          </w:tcPr>
          <w:p w14:paraId="77E8CE9E" w14:textId="77777777" w:rsidR="003B1434" w:rsidRPr="004B1CB4" w:rsidRDefault="003B1434" w:rsidP="00320014">
            <w:pPr>
              <w:jc w:val="center"/>
            </w:pPr>
            <w:r w:rsidRPr="004B1CB4">
              <w:t>x</w:t>
            </w:r>
          </w:p>
        </w:tc>
      </w:tr>
      <w:tr w:rsidR="003B1434" w:rsidRPr="004B1CB4" w14:paraId="1D1BB2FF" w14:textId="77777777" w:rsidTr="00320014">
        <w:tc>
          <w:tcPr>
            <w:tcW w:w="3073" w:type="dxa"/>
            <w:vMerge/>
            <w:shd w:val="clear" w:color="auto" w:fill="auto"/>
            <w:vAlign w:val="center"/>
          </w:tcPr>
          <w:p w14:paraId="1FE7E96C" w14:textId="77777777" w:rsidR="003B1434" w:rsidRPr="004B1CB4" w:rsidRDefault="003B1434" w:rsidP="00320014">
            <w:pPr>
              <w:ind w:right="-74"/>
              <w:jc w:val="center"/>
              <w:rPr>
                <w:color w:val="000000"/>
              </w:rPr>
            </w:pPr>
          </w:p>
        </w:tc>
        <w:tc>
          <w:tcPr>
            <w:tcW w:w="2126" w:type="dxa"/>
            <w:vMerge/>
            <w:shd w:val="clear" w:color="auto" w:fill="auto"/>
            <w:vAlign w:val="center"/>
          </w:tcPr>
          <w:p w14:paraId="1EF29F9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CE21988" w14:textId="77777777" w:rsidR="003B1434" w:rsidRPr="004B1CB4" w:rsidRDefault="003B1434" w:rsidP="00320014">
            <w:pPr>
              <w:ind w:right="-2"/>
              <w:jc w:val="center"/>
            </w:pPr>
            <w:r w:rsidRPr="004B1CB4">
              <w:t>с 01.07.2025</w:t>
            </w:r>
          </w:p>
        </w:tc>
        <w:tc>
          <w:tcPr>
            <w:tcW w:w="1370" w:type="dxa"/>
            <w:tcBorders>
              <w:top w:val="single" w:sz="2" w:space="0" w:color="auto"/>
              <w:left w:val="single" w:sz="2" w:space="0" w:color="auto"/>
              <w:bottom w:val="single" w:sz="2" w:space="0" w:color="auto"/>
              <w:right w:val="single" w:sz="2" w:space="0" w:color="auto"/>
            </w:tcBorders>
          </w:tcPr>
          <w:p w14:paraId="68FA6BE4" w14:textId="77777777" w:rsidR="003B1434" w:rsidRPr="004B1CB4" w:rsidRDefault="003B1434" w:rsidP="00320014">
            <w:pPr>
              <w:jc w:val="center"/>
            </w:pPr>
            <w:r w:rsidRPr="004B1CB4">
              <w:t>74,70</w:t>
            </w:r>
          </w:p>
        </w:tc>
        <w:tc>
          <w:tcPr>
            <w:tcW w:w="1436" w:type="dxa"/>
            <w:tcBorders>
              <w:left w:val="single" w:sz="4" w:space="0" w:color="auto"/>
            </w:tcBorders>
            <w:shd w:val="clear" w:color="auto" w:fill="auto"/>
          </w:tcPr>
          <w:p w14:paraId="6A0A02D6" w14:textId="77777777" w:rsidR="003B1434" w:rsidRPr="004B1CB4" w:rsidRDefault="003B1434" w:rsidP="00320014">
            <w:pPr>
              <w:jc w:val="center"/>
            </w:pPr>
            <w:r w:rsidRPr="004B1CB4">
              <w:t>x</w:t>
            </w:r>
          </w:p>
        </w:tc>
      </w:tr>
      <w:tr w:rsidR="003B1434" w:rsidRPr="004B1CB4" w14:paraId="4BFA9F72" w14:textId="77777777" w:rsidTr="00320014">
        <w:tc>
          <w:tcPr>
            <w:tcW w:w="3073" w:type="dxa"/>
            <w:vMerge/>
            <w:shd w:val="clear" w:color="auto" w:fill="auto"/>
            <w:vAlign w:val="center"/>
          </w:tcPr>
          <w:p w14:paraId="4AAE9FA7" w14:textId="77777777" w:rsidR="003B1434" w:rsidRPr="004B1CB4" w:rsidRDefault="003B1434" w:rsidP="00320014">
            <w:pPr>
              <w:ind w:right="-74"/>
              <w:jc w:val="center"/>
              <w:rPr>
                <w:color w:val="000000"/>
              </w:rPr>
            </w:pPr>
          </w:p>
        </w:tc>
        <w:tc>
          <w:tcPr>
            <w:tcW w:w="2126" w:type="dxa"/>
            <w:vMerge/>
            <w:shd w:val="clear" w:color="auto" w:fill="auto"/>
            <w:vAlign w:val="center"/>
          </w:tcPr>
          <w:p w14:paraId="282F9A4B"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53EF3CE" w14:textId="77777777" w:rsidR="003B1434" w:rsidRPr="004B1CB4" w:rsidRDefault="003B1434" w:rsidP="00320014">
            <w:pPr>
              <w:ind w:right="-2"/>
              <w:jc w:val="center"/>
            </w:pPr>
            <w:r w:rsidRPr="004B1CB4">
              <w:t>с 01.01.2026</w:t>
            </w:r>
          </w:p>
        </w:tc>
        <w:tc>
          <w:tcPr>
            <w:tcW w:w="1370" w:type="dxa"/>
            <w:tcBorders>
              <w:top w:val="single" w:sz="2" w:space="0" w:color="auto"/>
              <w:left w:val="single" w:sz="2" w:space="0" w:color="auto"/>
              <w:bottom w:val="single" w:sz="2" w:space="0" w:color="auto"/>
              <w:right w:val="single" w:sz="2" w:space="0" w:color="auto"/>
            </w:tcBorders>
          </w:tcPr>
          <w:p w14:paraId="1B1C0765" w14:textId="77777777" w:rsidR="003B1434" w:rsidRPr="004B1CB4" w:rsidRDefault="003B1434" w:rsidP="00320014">
            <w:pPr>
              <w:jc w:val="center"/>
            </w:pPr>
            <w:r w:rsidRPr="004B1CB4">
              <w:t>74,70</w:t>
            </w:r>
          </w:p>
        </w:tc>
        <w:tc>
          <w:tcPr>
            <w:tcW w:w="1436" w:type="dxa"/>
            <w:tcBorders>
              <w:left w:val="single" w:sz="4" w:space="0" w:color="auto"/>
            </w:tcBorders>
            <w:shd w:val="clear" w:color="auto" w:fill="auto"/>
          </w:tcPr>
          <w:p w14:paraId="1D547434" w14:textId="77777777" w:rsidR="003B1434" w:rsidRPr="004B1CB4" w:rsidRDefault="003B1434" w:rsidP="00320014">
            <w:pPr>
              <w:jc w:val="center"/>
            </w:pPr>
            <w:r w:rsidRPr="004B1CB4">
              <w:t>x</w:t>
            </w:r>
          </w:p>
        </w:tc>
      </w:tr>
      <w:tr w:rsidR="003B1434" w:rsidRPr="004B1CB4" w14:paraId="3DE5FD67" w14:textId="77777777" w:rsidTr="00320014">
        <w:tc>
          <w:tcPr>
            <w:tcW w:w="3073" w:type="dxa"/>
            <w:vMerge/>
            <w:shd w:val="clear" w:color="auto" w:fill="auto"/>
            <w:vAlign w:val="center"/>
          </w:tcPr>
          <w:p w14:paraId="68C3A6DD" w14:textId="77777777" w:rsidR="003B1434" w:rsidRPr="004B1CB4" w:rsidRDefault="003B1434" w:rsidP="00320014">
            <w:pPr>
              <w:ind w:right="-74"/>
              <w:jc w:val="center"/>
              <w:rPr>
                <w:color w:val="000000"/>
              </w:rPr>
            </w:pPr>
          </w:p>
        </w:tc>
        <w:tc>
          <w:tcPr>
            <w:tcW w:w="2126" w:type="dxa"/>
            <w:vMerge/>
            <w:shd w:val="clear" w:color="auto" w:fill="auto"/>
            <w:vAlign w:val="center"/>
          </w:tcPr>
          <w:p w14:paraId="34E54CF2"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BC59F87" w14:textId="77777777" w:rsidR="003B1434" w:rsidRPr="004B1CB4" w:rsidRDefault="003B1434" w:rsidP="00320014">
            <w:pPr>
              <w:ind w:right="-2"/>
              <w:jc w:val="center"/>
            </w:pPr>
            <w:r w:rsidRPr="004B1CB4">
              <w:t>с 01.07.2026</w:t>
            </w:r>
          </w:p>
        </w:tc>
        <w:tc>
          <w:tcPr>
            <w:tcW w:w="1370" w:type="dxa"/>
            <w:tcBorders>
              <w:top w:val="single" w:sz="2" w:space="0" w:color="auto"/>
              <w:left w:val="single" w:sz="2" w:space="0" w:color="auto"/>
              <w:bottom w:val="single" w:sz="2" w:space="0" w:color="auto"/>
              <w:right w:val="single" w:sz="2" w:space="0" w:color="auto"/>
            </w:tcBorders>
          </w:tcPr>
          <w:p w14:paraId="4785E00D" w14:textId="77777777" w:rsidR="003B1434" w:rsidRPr="004B1CB4" w:rsidRDefault="003B1434" w:rsidP="00320014">
            <w:pPr>
              <w:jc w:val="center"/>
            </w:pPr>
            <w:r w:rsidRPr="004B1CB4">
              <w:t>77,69</w:t>
            </w:r>
          </w:p>
        </w:tc>
        <w:tc>
          <w:tcPr>
            <w:tcW w:w="1436" w:type="dxa"/>
            <w:tcBorders>
              <w:left w:val="single" w:sz="4" w:space="0" w:color="auto"/>
            </w:tcBorders>
            <w:shd w:val="clear" w:color="auto" w:fill="auto"/>
          </w:tcPr>
          <w:p w14:paraId="75F11CAD" w14:textId="77777777" w:rsidR="003B1434" w:rsidRPr="004B1CB4" w:rsidRDefault="003B1434" w:rsidP="00320014">
            <w:pPr>
              <w:jc w:val="center"/>
            </w:pPr>
            <w:r w:rsidRPr="004B1CB4">
              <w:t>x</w:t>
            </w:r>
          </w:p>
        </w:tc>
      </w:tr>
      <w:tr w:rsidR="003B1434" w:rsidRPr="004B1CB4" w14:paraId="334A9756" w14:textId="77777777" w:rsidTr="00320014">
        <w:tc>
          <w:tcPr>
            <w:tcW w:w="3073" w:type="dxa"/>
            <w:vMerge/>
            <w:shd w:val="clear" w:color="auto" w:fill="auto"/>
            <w:vAlign w:val="center"/>
          </w:tcPr>
          <w:p w14:paraId="3B372944" w14:textId="77777777" w:rsidR="003B1434" w:rsidRPr="004B1CB4" w:rsidRDefault="003B1434" w:rsidP="00320014">
            <w:pPr>
              <w:ind w:right="-74"/>
              <w:jc w:val="center"/>
              <w:rPr>
                <w:color w:val="000000"/>
              </w:rPr>
            </w:pPr>
          </w:p>
        </w:tc>
        <w:tc>
          <w:tcPr>
            <w:tcW w:w="2126" w:type="dxa"/>
            <w:vMerge/>
            <w:shd w:val="clear" w:color="auto" w:fill="auto"/>
            <w:vAlign w:val="center"/>
          </w:tcPr>
          <w:p w14:paraId="4E36EF2B"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C8219D1" w14:textId="77777777" w:rsidR="003B1434" w:rsidRPr="004B1CB4" w:rsidRDefault="003B1434" w:rsidP="00320014">
            <w:pPr>
              <w:ind w:right="-2"/>
              <w:jc w:val="center"/>
            </w:pPr>
            <w:r w:rsidRPr="004B1CB4">
              <w:t>с 01.01.2027</w:t>
            </w:r>
          </w:p>
        </w:tc>
        <w:tc>
          <w:tcPr>
            <w:tcW w:w="1370" w:type="dxa"/>
            <w:tcBorders>
              <w:top w:val="single" w:sz="2" w:space="0" w:color="auto"/>
              <w:left w:val="single" w:sz="2" w:space="0" w:color="auto"/>
              <w:bottom w:val="single" w:sz="2" w:space="0" w:color="auto"/>
              <w:right w:val="single" w:sz="2" w:space="0" w:color="auto"/>
            </w:tcBorders>
          </w:tcPr>
          <w:p w14:paraId="16252E8F" w14:textId="77777777" w:rsidR="003B1434" w:rsidRPr="004B1CB4" w:rsidRDefault="003B1434" w:rsidP="00320014">
            <w:pPr>
              <w:jc w:val="center"/>
            </w:pPr>
            <w:r w:rsidRPr="004B1CB4">
              <w:t>77,69</w:t>
            </w:r>
          </w:p>
        </w:tc>
        <w:tc>
          <w:tcPr>
            <w:tcW w:w="1436" w:type="dxa"/>
            <w:tcBorders>
              <w:left w:val="single" w:sz="4" w:space="0" w:color="auto"/>
            </w:tcBorders>
            <w:shd w:val="clear" w:color="auto" w:fill="auto"/>
          </w:tcPr>
          <w:p w14:paraId="2B77F04D" w14:textId="77777777" w:rsidR="003B1434" w:rsidRPr="004B1CB4" w:rsidRDefault="003B1434" w:rsidP="00320014">
            <w:pPr>
              <w:jc w:val="center"/>
            </w:pPr>
            <w:r w:rsidRPr="004B1CB4">
              <w:t>x</w:t>
            </w:r>
          </w:p>
        </w:tc>
      </w:tr>
      <w:tr w:rsidR="003B1434" w:rsidRPr="004B1CB4" w14:paraId="6A13BED1" w14:textId="77777777" w:rsidTr="00320014">
        <w:tc>
          <w:tcPr>
            <w:tcW w:w="3073" w:type="dxa"/>
            <w:vMerge/>
            <w:shd w:val="clear" w:color="auto" w:fill="auto"/>
            <w:vAlign w:val="center"/>
          </w:tcPr>
          <w:p w14:paraId="4F9C7E28" w14:textId="77777777" w:rsidR="003B1434" w:rsidRPr="004B1CB4" w:rsidRDefault="003B1434" w:rsidP="00320014">
            <w:pPr>
              <w:ind w:right="-74"/>
              <w:jc w:val="center"/>
              <w:rPr>
                <w:color w:val="000000"/>
              </w:rPr>
            </w:pPr>
          </w:p>
        </w:tc>
        <w:tc>
          <w:tcPr>
            <w:tcW w:w="2126" w:type="dxa"/>
            <w:vMerge/>
            <w:shd w:val="clear" w:color="auto" w:fill="auto"/>
            <w:vAlign w:val="center"/>
          </w:tcPr>
          <w:p w14:paraId="41A09C0C"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98F5831" w14:textId="77777777" w:rsidR="003B1434" w:rsidRPr="004B1CB4" w:rsidRDefault="003B1434" w:rsidP="00320014">
            <w:pPr>
              <w:ind w:right="-2"/>
              <w:jc w:val="center"/>
            </w:pPr>
            <w:r w:rsidRPr="004B1CB4">
              <w:t>с 01.07.2027</w:t>
            </w:r>
          </w:p>
        </w:tc>
        <w:tc>
          <w:tcPr>
            <w:tcW w:w="1370" w:type="dxa"/>
            <w:tcBorders>
              <w:top w:val="single" w:sz="2" w:space="0" w:color="auto"/>
              <w:left w:val="single" w:sz="2" w:space="0" w:color="auto"/>
              <w:bottom w:val="single" w:sz="2" w:space="0" w:color="auto"/>
              <w:right w:val="single" w:sz="2" w:space="0" w:color="auto"/>
            </w:tcBorders>
          </w:tcPr>
          <w:p w14:paraId="1B3735DB" w14:textId="77777777" w:rsidR="003B1434" w:rsidRPr="004B1CB4" w:rsidRDefault="003B1434" w:rsidP="00320014">
            <w:pPr>
              <w:jc w:val="center"/>
            </w:pPr>
            <w:r w:rsidRPr="004B1CB4">
              <w:t>80,80</w:t>
            </w:r>
          </w:p>
        </w:tc>
        <w:tc>
          <w:tcPr>
            <w:tcW w:w="1436" w:type="dxa"/>
            <w:tcBorders>
              <w:left w:val="single" w:sz="4" w:space="0" w:color="auto"/>
            </w:tcBorders>
            <w:shd w:val="clear" w:color="auto" w:fill="auto"/>
          </w:tcPr>
          <w:p w14:paraId="3019D52C" w14:textId="77777777" w:rsidR="003B1434" w:rsidRPr="004B1CB4" w:rsidRDefault="003B1434" w:rsidP="00320014">
            <w:pPr>
              <w:jc w:val="center"/>
            </w:pPr>
            <w:r w:rsidRPr="004B1CB4">
              <w:t>x</w:t>
            </w:r>
          </w:p>
        </w:tc>
      </w:tr>
      <w:tr w:rsidR="003B1434" w:rsidRPr="004B1CB4" w14:paraId="7008A59C" w14:textId="77777777" w:rsidTr="00320014">
        <w:tc>
          <w:tcPr>
            <w:tcW w:w="3073" w:type="dxa"/>
            <w:vMerge/>
            <w:shd w:val="clear" w:color="auto" w:fill="auto"/>
            <w:vAlign w:val="center"/>
          </w:tcPr>
          <w:p w14:paraId="128C3CDB" w14:textId="77777777" w:rsidR="003B1434" w:rsidRPr="004B1CB4" w:rsidRDefault="003B1434" w:rsidP="00320014">
            <w:pPr>
              <w:ind w:right="-74"/>
              <w:jc w:val="center"/>
              <w:rPr>
                <w:color w:val="000000"/>
              </w:rPr>
            </w:pPr>
          </w:p>
        </w:tc>
        <w:tc>
          <w:tcPr>
            <w:tcW w:w="2126" w:type="dxa"/>
            <w:vMerge/>
            <w:shd w:val="clear" w:color="auto" w:fill="auto"/>
            <w:vAlign w:val="center"/>
          </w:tcPr>
          <w:p w14:paraId="29076AB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C968B96" w14:textId="77777777" w:rsidR="003B1434" w:rsidRPr="004B1CB4" w:rsidRDefault="003B1434" w:rsidP="00320014">
            <w:pPr>
              <w:ind w:right="-2"/>
              <w:jc w:val="center"/>
            </w:pPr>
            <w:r w:rsidRPr="004B1CB4">
              <w:t>с 01.01.2028</w:t>
            </w:r>
          </w:p>
        </w:tc>
        <w:tc>
          <w:tcPr>
            <w:tcW w:w="1370" w:type="dxa"/>
            <w:tcBorders>
              <w:top w:val="single" w:sz="2" w:space="0" w:color="auto"/>
              <w:left w:val="single" w:sz="2" w:space="0" w:color="auto"/>
              <w:bottom w:val="single" w:sz="2" w:space="0" w:color="auto"/>
              <w:right w:val="single" w:sz="2" w:space="0" w:color="auto"/>
            </w:tcBorders>
          </w:tcPr>
          <w:p w14:paraId="5675B270" w14:textId="77777777" w:rsidR="003B1434" w:rsidRPr="004B1CB4" w:rsidRDefault="003B1434" w:rsidP="00320014">
            <w:pPr>
              <w:jc w:val="center"/>
            </w:pPr>
            <w:r w:rsidRPr="004B1CB4">
              <w:t>80,80</w:t>
            </w:r>
          </w:p>
        </w:tc>
        <w:tc>
          <w:tcPr>
            <w:tcW w:w="1436" w:type="dxa"/>
            <w:tcBorders>
              <w:left w:val="single" w:sz="4" w:space="0" w:color="auto"/>
            </w:tcBorders>
            <w:shd w:val="clear" w:color="auto" w:fill="auto"/>
          </w:tcPr>
          <w:p w14:paraId="7C4B4E52" w14:textId="77777777" w:rsidR="003B1434" w:rsidRPr="004B1CB4" w:rsidRDefault="003B1434" w:rsidP="00320014">
            <w:pPr>
              <w:jc w:val="center"/>
            </w:pPr>
            <w:r w:rsidRPr="004B1CB4">
              <w:t>x</w:t>
            </w:r>
          </w:p>
        </w:tc>
      </w:tr>
      <w:tr w:rsidR="003B1434" w:rsidRPr="004B1CB4" w14:paraId="4C20B0D1" w14:textId="77777777" w:rsidTr="00320014">
        <w:tc>
          <w:tcPr>
            <w:tcW w:w="3073" w:type="dxa"/>
            <w:vMerge/>
            <w:shd w:val="clear" w:color="auto" w:fill="auto"/>
            <w:vAlign w:val="center"/>
          </w:tcPr>
          <w:p w14:paraId="16C63B66" w14:textId="77777777" w:rsidR="003B1434" w:rsidRPr="004B1CB4" w:rsidRDefault="003B1434" w:rsidP="00320014">
            <w:pPr>
              <w:ind w:right="-74"/>
              <w:jc w:val="center"/>
              <w:rPr>
                <w:color w:val="000000"/>
              </w:rPr>
            </w:pPr>
          </w:p>
        </w:tc>
        <w:tc>
          <w:tcPr>
            <w:tcW w:w="2126" w:type="dxa"/>
            <w:vMerge/>
            <w:shd w:val="clear" w:color="auto" w:fill="auto"/>
            <w:vAlign w:val="center"/>
          </w:tcPr>
          <w:p w14:paraId="4DE176EB"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D9BFE6B" w14:textId="77777777" w:rsidR="003B1434" w:rsidRPr="004B1CB4" w:rsidRDefault="003B1434" w:rsidP="00320014">
            <w:pPr>
              <w:ind w:right="-2"/>
              <w:jc w:val="center"/>
            </w:pPr>
            <w:r w:rsidRPr="004B1CB4">
              <w:t>с 01.07.2028</w:t>
            </w:r>
          </w:p>
        </w:tc>
        <w:tc>
          <w:tcPr>
            <w:tcW w:w="1370" w:type="dxa"/>
            <w:tcBorders>
              <w:top w:val="single" w:sz="2" w:space="0" w:color="auto"/>
              <w:left w:val="single" w:sz="2" w:space="0" w:color="auto"/>
              <w:bottom w:val="single" w:sz="2" w:space="0" w:color="auto"/>
              <w:right w:val="single" w:sz="2" w:space="0" w:color="auto"/>
            </w:tcBorders>
          </w:tcPr>
          <w:p w14:paraId="447C4209" w14:textId="77777777" w:rsidR="003B1434" w:rsidRPr="004B1CB4" w:rsidRDefault="003B1434" w:rsidP="00320014">
            <w:pPr>
              <w:jc w:val="center"/>
            </w:pPr>
            <w:r w:rsidRPr="004B1CB4">
              <w:t>84,03</w:t>
            </w:r>
          </w:p>
        </w:tc>
        <w:tc>
          <w:tcPr>
            <w:tcW w:w="1436" w:type="dxa"/>
            <w:tcBorders>
              <w:left w:val="single" w:sz="4" w:space="0" w:color="auto"/>
            </w:tcBorders>
            <w:shd w:val="clear" w:color="auto" w:fill="auto"/>
          </w:tcPr>
          <w:p w14:paraId="6DFE3413" w14:textId="77777777" w:rsidR="003B1434" w:rsidRPr="004B1CB4" w:rsidRDefault="003B1434" w:rsidP="00320014">
            <w:pPr>
              <w:jc w:val="center"/>
            </w:pPr>
            <w:r w:rsidRPr="004B1CB4">
              <w:t>x</w:t>
            </w:r>
          </w:p>
        </w:tc>
      </w:tr>
      <w:tr w:rsidR="003B1434" w:rsidRPr="004B1CB4" w14:paraId="66CD9988" w14:textId="77777777" w:rsidTr="00320014">
        <w:tc>
          <w:tcPr>
            <w:tcW w:w="3073" w:type="dxa"/>
            <w:vMerge/>
            <w:shd w:val="clear" w:color="auto" w:fill="auto"/>
            <w:vAlign w:val="center"/>
          </w:tcPr>
          <w:p w14:paraId="1D2C1BC4" w14:textId="77777777" w:rsidR="003B1434" w:rsidRPr="004B1CB4" w:rsidRDefault="003B1434" w:rsidP="00320014">
            <w:pPr>
              <w:ind w:right="-74"/>
              <w:jc w:val="center"/>
              <w:rPr>
                <w:color w:val="000000"/>
              </w:rPr>
            </w:pPr>
          </w:p>
        </w:tc>
        <w:tc>
          <w:tcPr>
            <w:tcW w:w="2126" w:type="dxa"/>
            <w:vMerge/>
            <w:shd w:val="clear" w:color="auto" w:fill="auto"/>
            <w:vAlign w:val="center"/>
          </w:tcPr>
          <w:p w14:paraId="4031FFE0"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9320DC3" w14:textId="77777777" w:rsidR="003B1434" w:rsidRPr="004B1CB4" w:rsidRDefault="003B1434" w:rsidP="00320014">
            <w:pPr>
              <w:ind w:right="-2"/>
              <w:jc w:val="center"/>
            </w:pPr>
            <w:r w:rsidRPr="004B1CB4">
              <w:t>с 01.01.2029</w:t>
            </w:r>
          </w:p>
        </w:tc>
        <w:tc>
          <w:tcPr>
            <w:tcW w:w="1370" w:type="dxa"/>
            <w:tcBorders>
              <w:top w:val="single" w:sz="2" w:space="0" w:color="auto"/>
              <w:left w:val="single" w:sz="2" w:space="0" w:color="auto"/>
              <w:bottom w:val="single" w:sz="2" w:space="0" w:color="auto"/>
              <w:right w:val="single" w:sz="2" w:space="0" w:color="auto"/>
            </w:tcBorders>
          </w:tcPr>
          <w:p w14:paraId="7046E66D" w14:textId="77777777" w:rsidR="003B1434" w:rsidRPr="004B1CB4" w:rsidRDefault="003B1434" w:rsidP="00320014">
            <w:pPr>
              <w:jc w:val="center"/>
            </w:pPr>
            <w:r w:rsidRPr="004B1CB4">
              <w:t>84,03</w:t>
            </w:r>
          </w:p>
        </w:tc>
        <w:tc>
          <w:tcPr>
            <w:tcW w:w="1436" w:type="dxa"/>
            <w:tcBorders>
              <w:left w:val="single" w:sz="4" w:space="0" w:color="auto"/>
            </w:tcBorders>
            <w:shd w:val="clear" w:color="auto" w:fill="auto"/>
          </w:tcPr>
          <w:p w14:paraId="6B02D5B6" w14:textId="77777777" w:rsidR="003B1434" w:rsidRPr="004B1CB4" w:rsidRDefault="003B1434" w:rsidP="00320014">
            <w:pPr>
              <w:jc w:val="center"/>
            </w:pPr>
            <w:r w:rsidRPr="004B1CB4">
              <w:t>x</w:t>
            </w:r>
          </w:p>
        </w:tc>
      </w:tr>
      <w:tr w:rsidR="003B1434" w:rsidRPr="004B1CB4" w14:paraId="6B89C625" w14:textId="77777777" w:rsidTr="00320014">
        <w:tc>
          <w:tcPr>
            <w:tcW w:w="3073" w:type="dxa"/>
            <w:vMerge/>
            <w:shd w:val="clear" w:color="auto" w:fill="auto"/>
            <w:vAlign w:val="center"/>
          </w:tcPr>
          <w:p w14:paraId="7887DE54" w14:textId="77777777" w:rsidR="003B1434" w:rsidRPr="004B1CB4" w:rsidRDefault="003B1434" w:rsidP="00320014">
            <w:pPr>
              <w:ind w:right="-74"/>
              <w:jc w:val="center"/>
              <w:rPr>
                <w:color w:val="000000"/>
              </w:rPr>
            </w:pPr>
          </w:p>
        </w:tc>
        <w:tc>
          <w:tcPr>
            <w:tcW w:w="2126" w:type="dxa"/>
            <w:vMerge/>
            <w:shd w:val="clear" w:color="auto" w:fill="auto"/>
            <w:vAlign w:val="center"/>
          </w:tcPr>
          <w:p w14:paraId="0F693A40"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2EC54EF" w14:textId="77777777" w:rsidR="003B1434" w:rsidRPr="004B1CB4" w:rsidRDefault="003B1434" w:rsidP="00320014">
            <w:pPr>
              <w:ind w:right="-2"/>
              <w:jc w:val="center"/>
            </w:pPr>
            <w:r w:rsidRPr="004B1CB4">
              <w:t>с 01.07.2029</w:t>
            </w:r>
          </w:p>
        </w:tc>
        <w:tc>
          <w:tcPr>
            <w:tcW w:w="1370" w:type="dxa"/>
            <w:tcBorders>
              <w:top w:val="single" w:sz="2" w:space="0" w:color="auto"/>
              <w:left w:val="single" w:sz="2" w:space="0" w:color="auto"/>
              <w:bottom w:val="single" w:sz="2" w:space="0" w:color="auto"/>
              <w:right w:val="single" w:sz="2" w:space="0" w:color="auto"/>
            </w:tcBorders>
          </w:tcPr>
          <w:p w14:paraId="4F832AB1" w14:textId="77777777" w:rsidR="003B1434" w:rsidRPr="004B1CB4" w:rsidRDefault="003B1434" w:rsidP="00320014">
            <w:pPr>
              <w:jc w:val="center"/>
            </w:pPr>
            <w:r w:rsidRPr="004B1CB4">
              <w:t>87,39</w:t>
            </w:r>
          </w:p>
        </w:tc>
        <w:tc>
          <w:tcPr>
            <w:tcW w:w="1436" w:type="dxa"/>
            <w:tcBorders>
              <w:left w:val="single" w:sz="4" w:space="0" w:color="auto"/>
            </w:tcBorders>
            <w:shd w:val="clear" w:color="auto" w:fill="auto"/>
          </w:tcPr>
          <w:p w14:paraId="7609A848" w14:textId="77777777" w:rsidR="003B1434" w:rsidRPr="004B1CB4" w:rsidRDefault="003B1434" w:rsidP="00320014">
            <w:pPr>
              <w:jc w:val="center"/>
            </w:pPr>
            <w:r w:rsidRPr="004B1CB4">
              <w:t>x</w:t>
            </w:r>
          </w:p>
        </w:tc>
      </w:tr>
      <w:tr w:rsidR="003B1434" w:rsidRPr="004B1CB4" w14:paraId="6969D16C" w14:textId="77777777" w:rsidTr="00320014">
        <w:tc>
          <w:tcPr>
            <w:tcW w:w="3073" w:type="dxa"/>
            <w:vMerge/>
            <w:shd w:val="clear" w:color="auto" w:fill="auto"/>
            <w:vAlign w:val="center"/>
          </w:tcPr>
          <w:p w14:paraId="1F835A2D" w14:textId="77777777" w:rsidR="003B1434" w:rsidRPr="004B1CB4" w:rsidRDefault="003B1434" w:rsidP="00320014">
            <w:pPr>
              <w:ind w:right="-74"/>
              <w:jc w:val="center"/>
              <w:rPr>
                <w:color w:val="000000"/>
              </w:rPr>
            </w:pPr>
          </w:p>
        </w:tc>
        <w:tc>
          <w:tcPr>
            <w:tcW w:w="2126" w:type="dxa"/>
            <w:vMerge/>
            <w:shd w:val="clear" w:color="auto" w:fill="auto"/>
            <w:vAlign w:val="center"/>
          </w:tcPr>
          <w:p w14:paraId="0D273702"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4760638" w14:textId="77777777" w:rsidR="003B1434" w:rsidRPr="004B1CB4" w:rsidRDefault="003B1434" w:rsidP="00320014">
            <w:pPr>
              <w:ind w:right="-2"/>
              <w:jc w:val="center"/>
            </w:pPr>
            <w:r w:rsidRPr="004B1CB4">
              <w:t>с 01.01.2030</w:t>
            </w:r>
          </w:p>
        </w:tc>
        <w:tc>
          <w:tcPr>
            <w:tcW w:w="1370" w:type="dxa"/>
            <w:tcBorders>
              <w:top w:val="single" w:sz="2" w:space="0" w:color="auto"/>
              <w:left w:val="single" w:sz="2" w:space="0" w:color="auto"/>
              <w:bottom w:val="single" w:sz="2" w:space="0" w:color="auto"/>
              <w:right w:val="single" w:sz="2" w:space="0" w:color="auto"/>
            </w:tcBorders>
          </w:tcPr>
          <w:p w14:paraId="2ED9588E" w14:textId="77777777" w:rsidR="003B1434" w:rsidRPr="004B1CB4" w:rsidRDefault="003B1434" w:rsidP="00320014">
            <w:pPr>
              <w:jc w:val="center"/>
            </w:pPr>
            <w:r w:rsidRPr="004B1CB4">
              <w:t>87,39</w:t>
            </w:r>
          </w:p>
        </w:tc>
        <w:tc>
          <w:tcPr>
            <w:tcW w:w="1436" w:type="dxa"/>
            <w:tcBorders>
              <w:left w:val="single" w:sz="4" w:space="0" w:color="auto"/>
            </w:tcBorders>
            <w:shd w:val="clear" w:color="auto" w:fill="auto"/>
          </w:tcPr>
          <w:p w14:paraId="6326FAA1" w14:textId="77777777" w:rsidR="003B1434" w:rsidRPr="004B1CB4" w:rsidRDefault="003B1434" w:rsidP="00320014">
            <w:pPr>
              <w:jc w:val="center"/>
            </w:pPr>
            <w:r w:rsidRPr="004B1CB4">
              <w:t>x</w:t>
            </w:r>
          </w:p>
        </w:tc>
      </w:tr>
      <w:tr w:rsidR="003B1434" w:rsidRPr="004B1CB4" w14:paraId="365346F4" w14:textId="77777777" w:rsidTr="00320014">
        <w:tc>
          <w:tcPr>
            <w:tcW w:w="3073" w:type="dxa"/>
            <w:vMerge/>
            <w:shd w:val="clear" w:color="auto" w:fill="auto"/>
            <w:vAlign w:val="center"/>
          </w:tcPr>
          <w:p w14:paraId="1B93FB65" w14:textId="77777777" w:rsidR="003B1434" w:rsidRPr="004B1CB4" w:rsidRDefault="003B1434" w:rsidP="00320014">
            <w:pPr>
              <w:ind w:right="-74"/>
              <w:jc w:val="center"/>
              <w:rPr>
                <w:color w:val="000000"/>
              </w:rPr>
            </w:pPr>
          </w:p>
        </w:tc>
        <w:tc>
          <w:tcPr>
            <w:tcW w:w="2126" w:type="dxa"/>
            <w:vMerge/>
            <w:shd w:val="clear" w:color="auto" w:fill="auto"/>
            <w:vAlign w:val="center"/>
          </w:tcPr>
          <w:p w14:paraId="17201F65"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6612707" w14:textId="77777777" w:rsidR="003B1434" w:rsidRPr="004B1CB4" w:rsidRDefault="003B1434" w:rsidP="00320014">
            <w:pPr>
              <w:ind w:right="-2"/>
              <w:jc w:val="center"/>
            </w:pPr>
            <w:r w:rsidRPr="004B1CB4">
              <w:t>с 01.07.2030</w:t>
            </w:r>
          </w:p>
        </w:tc>
        <w:tc>
          <w:tcPr>
            <w:tcW w:w="1370" w:type="dxa"/>
            <w:tcBorders>
              <w:top w:val="single" w:sz="2" w:space="0" w:color="auto"/>
              <w:left w:val="single" w:sz="2" w:space="0" w:color="auto"/>
              <w:bottom w:val="single" w:sz="2" w:space="0" w:color="auto"/>
              <w:right w:val="single" w:sz="2" w:space="0" w:color="auto"/>
            </w:tcBorders>
          </w:tcPr>
          <w:p w14:paraId="1823205F" w14:textId="77777777" w:rsidR="003B1434" w:rsidRPr="004B1CB4" w:rsidRDefault="003B1434" w:rsidP="00320014">
            <w:pPr>
              <w:jc w:val="center"/>
            </w:pPr>
            <w:r w:rsidRPr="004B1CB4">
              <w:t>90,89</w:t>
            </w:r>
          </w:p>
        </w:tc>
        <w:tc>
          <w:tcPr>
            <w:tcW w:w="1436" w:type="dxa"/>
            <w:tcBorders>
              <w:left w:val="single" w:sz="4" w:space="0" w:color="auto"/>
            </w:tcBorders>
            <w:shd w:val="clear" w:color="auto" w:fill="auto"/>
          </w:tcPr>
          <w:p w14:paraId="169D9469" w14:textId="77777777" w:rsidR="003B1434" w:rsidRPr="004B1CB4" w:rsidRDefault="003B1434" w:rsidP="00320014">
            <w:pPr>
              <w:jc w:val="center"/>
            </w:pPr>
            <w:r w:rsidRPr="004B1CB4">
              <w:t>x</w:t>
            </w:r>
          </w:p>
        </w:tc>
      </w:tr>
      <w:tr w:rsidR="003B1434" w:rsidRPr="004B1CB4" w14:paraId="39174A05" w14:textId="77777777" w:rsidTr="00320014">
        <w:tc>
          <w:tcPr>
            <w:tcW w:w="3073" w:type="dxa"/>
            <w:vMerge/>
            <w:shd w:val="clear" w:color="auto" w:fill="auto"/>
            <w:vAlign w:val="center"/>
          </w:tcPr>
          <w:p w14:paraId="33D5CB12" w14:textId="77777777" w:rsidR="003B1434" w:rsidRPr="004B1CB4" w:rsidRDefault="003B1434" w:rsidP="00320014">
            <w:pPr>
              <w:ind w:right="-74"/>
              <w:jc w:val="center"/>
              <w:rPr>
                <w:color w:val="000000"/>
              </w:rPr>
            </w:pPr>
          </w:p>
        </w:tc>
        <w:tc>
          <w:tcPr>
            <w:tcW w:w="6673" w:type="dxa"/>
            <w:gridSpan w:val="4"/>
            <w:shd w:val="clear" w:color="auto" w:fill="auto"/>
            <w:vAlign w:val="center"/>
          </w:tcPr>
          <w:p w14:paraId="2BDC2F82" w14:textId="77777777" w:rsidR="003B1434" w:rsidRPr="004B1CB4" w:rsidRDefault="003B1434" w:rsidP="00320014">
            <w:pPr>
              <w:ind w:right="-2"/>
              <w:jc w:val="center"/>
              <w:rPr>
                <w:color w:val="000000"/>
              </w:rPr>
            </w:pPr>
            <w:r w:rsidRPr="004B1CB4">
              <w:t>Тариф на теплоноситель, поставляемый потребителям</w:t>
            </w:r>
          </w:p>
        </w:tc>
      </w:tr>
      <w:tr w:rsidR="003B1434" w:rsidRPr="004B1CB4" w14:paraId="6FEB17A2" w14:textId="77777777" w:rsidTr="00320014">
        <w:tc>
          <w:tcPr>
            <w:tcW w:w="3073" w:type="dxa"/>
            <w:vMerge/>
            <w:shd w:val="clear" w:color="auto" w:fill="auto"/>
            <w:vAlign w:val="center"/>
          </w:tcPr>
          <w:p w14:paraId="4D7F79B5" w14:textId="77777777" w:rsidR="003B1434" w:rsidRPr="004B1CB4" w:rsidRDefault="003B1434" w:rsidP="00320014">
            <w:pPr>
              <w:ind w:right="-74"/>
              <w:jc w:val="center"/>
              <w:rPr>
                <w:color w:val="000000"/>
              </w:rPr>
            </w:pPr>
          </w:p>
        </w:tc>
        <w:tc>
          <w:tcPr>
            <w:tcW w:w="2126" w:type="dxa"/>
            <w:vMerge w:val="restart"/>
            <w:shd w:val="clear" w:color="auto" w:fill="auto"/>
            <w:vAlign w:val="center"/>
          </w:tcPr>
          <w:p w14:paraId="2E6CF111" w14:textId="77777777" w:rsidR="003B1434" w:rsidRPr="004B1CB4" w:rsidRDefault="003B1434" w:rsidP="00320014">
            <w:pPr>
              <w:ind w:right="-2"/>
              <w:rPr>
                <w:color w:val="000000"/>
              </w:rPr>
            </w:pPr>
            <w:r w:rsidRPr="004B1CB4">
              <w:rPr>
                <w:color w:val="000000"/>
              </w:rPr>
              <w:t>Одноставочный</w:t>
            </w:r>
          </w:p>
          <w:p w14:paraId="2468EAA0" w14:textId="77777777" w:rsidR="003B1434" w:rsidRPr="004B1CB4" w:rsidRDefault="003B1434" w:rsidP="00320014">
            <w:pPr>
              <w:ind w:right="-2"/>
              <w:jc w:val="center"/>
              <w:rPr>
                <w:color w:val="000000"/>
                <w:vertAlign w:val="superscript"/>
              </w:rPr>
            </w:pPr>
            <w:r w:rsidRPr="004B1CB4">
              <w:rPr>
                <w:color w:val="000000"/>
              </w:rPr>
              <w:t>руб./м</w:t>
            </w:r>
            <w:r w:rsidRPr="004B1CB4">
              <w:rPr>
                <w:color w:val="000000"/>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67FDC09B" w14:textId="77777777" w:rsidR="003B1434" w:rsidRPr="004B1CB4" w:rsidRDefault="003B1434" w:rsidP="00320014">
            <w:pPr>
              <w:ind w:right="-2"/>
              <w:jc w:val="center"/>
              <w:rPr>
                <w:color w:val="000000"/>
              </w:rPr>
            </w:pPr>
            <w:r w:rsidRPr="004B1CB4">
              <w:t>с 11.03.2020</w:t>
            </w:r>
          </w:p>
        </w:tc>
        <w:tc>
          <w:tcPr>
            <w:tcW w:w="1370" w:type="dxa"/>
            <w:tcBorders>
              <w:top w:val="single" w:sz="2" w:space="0" w:color="auto"/>
              <w:left w:val="single" w:sz="2" w:space="0" w:color="auto"/>
              <w:bottom w:val="single" w:sz="2" w:space="0" w:color="auto"/>
              <w:right w:val="single" w:sz="2" w:space="0" w:color="auto"/>
            </w:tcBorders>
            <w:vAlign w:val="center"/>
          </w:tcPr>
          <w:p w14:paraId="0CD2FB43" w14:textId="77777777" w:rsidR="003B1434" w:rsidRPr="004B1CB4" w:rsidRDefault="003B1434" w:rsidP="00320014">
            <w:pPr>
              <w:jc w:val="center"/>
            </w:pPr>
            <w:r w:rsidRPr="004B1CB4">
              <w:t>61,40</w:t>
            </w:r>
          </w:p>
        </w:tc>
        <w:tc>
          <w:tcPr>
            <w:tcW w:w="1436" w:type="dxa"/>
            <w:shd w:val="clear" w:color="auto" w:fill="auto"/>
            <w:vAlign w:val="center"/>
          </w:tcPr>
          <w:p w14:paraId="14FE03F9" w14:textId="77777777" w:rsidR="003B1434" w:rsidRPr="004B1CB4" w:rsidRDefault="003B1434" w:rsidP="00320014">
            <w:pPr>
              <w:jc w:val="center"/>
            </w:pPr>
            <w:r w:rsidRPr="004B1CB4">
              <w:t>x</w:t>
            </w:r>
          </w:p>
        </w:tc>
      </w:tr>
      <w:tr w:rsidR="003B1434" w:rsidRPr="004B1CB4" w14:paraId="77868186" w14:textId="77777777" w:rsidTr="00320014">
        <w:tc>
          <w:tcPr>
            <w:tcW w:w="3073" w:type="dxa"/>
            <w:vMerge/>
            <w:shd w:val="clear" w:color="auto" w:fill="auto"/>
            <w:vAlign w:val="center"/>
          </w:tcPr>
          <w:p w14:paraId="28F69A30" w14:textId="77777777" w:rsidR="003B1434" w:rsidRPr="004B1CB4" w:rsidRDefault="003B1434" w:rsidP="00320014">
            <w:pPr>
              <w:ind w:right="-2"/>
              <w:jc w:val="center"/>
              <w:rPr>
                <w:color w:val="000000"/>
              </w:rPr>
            </w:pPr>
          </w:p>
        </w:tc>
        <w:tc>
          <w:tcPr>
            <w:tcW w:w="2126" w:type="dxa"/>
            <w:vMerge/>
            <w:shd w:val="clear" w:color="auto" w:fill="auto"/>
            <w:vAlign w:val="center"/>
          </w:tcPr>
          <w:p w14:paraId="1785F27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8B47117" w14:textId="77777777" w:rsidR="003B1434" w:rsidRPr="004B1CB4" w:rsidRDefault="003B1434" w:rsidP="00320014">
            <w:pPr>
              <w:ind w:right="-2"/>
              <w:jc w:val="center"/>
              <w:rPr>
                <w:color w:val="000000"/>
              </w:rPr>
            </w:pPr>
            <w:r w:rsidRPr="004B1CB4">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0D63445E" w14:textId="77777777" w:rsidR="003B1434" w:rsidRPr="004B1CB4" w:rsidRDefault="003B1434" w:rsidP="00320014">
            <w:pPr>
              <w:jc w:val="center"/>
            </w:pPr>
            <w:r w:rsidRPr="004B1CB4">
              <w:t>61,40</w:t>
            </w:r>
          </w:p>
        </w:tc>
        <w:tc>
          <w:tcPr>
            <w:tcW w:w="1436" w:type="dxa"/>
            <w:shd w:val="clear" w:color="auto" w:fill="auto"/>
            <w:vAlign w:val="center"/>
          </w:tcPr>
          <w:p w14:paraId="344288CA" w14:textId="77777777" w:rsidR="003B1434" w:rsidRPr="004B1CB4" w:rsidRDefault="003B1434" w:rsidP="00320014">
            <w:pPr>
              <w:jc w:val="center"/>
            </w:pPr>
            <w:r w:rsidRPr="004B1CB4">
              <w:t>x</w:t>
            </w:r>
          </w:p>
        </w:tc>
      </w:tr>
    </w:tbl>
    <w:p w14:paraId="7E23F134" w14:textId="77777777" w:rsidR="003B1434" w:rsidRPr="004B1CB4" w:rsidRDefault="003B1434" w:rsidP="003B1434">
      <w:r w:rsidRPr="004B1CB4">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3B1434" w:rsidRPr="004B1CB4" w14:paraId="1486B6E4" w14:textId="77777777" w:rsidTr="00320014">
        <w:tc>
          <w:tcPr>
            <w:tcW w:w="3073" w:type="dxa"/>
            <w:shd w:val="clear" w:color="auto" w:fill="auto"/>
            <w:vAlign w:val="center"/>
          </w:tcPr>
          <w:p w14:paraId="43E95E16" w14:textId="77777777" w:rsidR="003B1434" w:rsidRPr="004B1CB4" w:rsidRDefault="003B1434" w:rsidP="00320014">
            <w:pPr>
              <w:ind w:right="-2"/>
              <w:jc w:val="center"/>
              <w:rPr>
                <w:color w:val="000000"/>
              </w:rPr>
            </w:pPr>
            <w:r w:rsidRPr="004B1CB4">
              <w:rPr>
                <w:color w:val="000000"/>
              </w:rPr>
              <w:t>1</w:t>
            </w:r>
          </w:p>
        </w:tc>
        <w:tc>
          <w:tcPr>
            <w:tcW w:w="2126" w:type="dxa"/>
            <w:shd w:val="clear" w:color="auto" w:fill="auto"/>
            <w:vAlign w:val="center"/>
          </w:tcPr>
          <w:p w14:paraId="6ACB581E" w14:textId="77777777" w:rsidR="003B1434" w:rsidRPr="004B1CB4" w:rsidRDefault="003B1434" w:rsidP="00320014">
            <w:pPr>
              <w:ind w:right="-2"/>
              <w:jc w:val="center"/>
              <w:rPr>
                <w:color w:val="000000"/>
              </w:rPr>
            </w:pPr>
            <w:r w:rsidRPr="004B1CB4">
              <w:rPr>
                <w:color w:val="000000"/>
              </w:rPr>
              <w:t>2</w:t>
            </w:r>
          </w:p>
        </w:tc>
        <w:tc>
          <w:tcPr>
            <w:tcW w:w="1741" w:type="dxa"/>
            <w:shd w:val="clear" w:color="auto" w:fill="auto"/>
          </w:tcPr>
          <w:p w14:paraId="160066D8" w14:textId="77777777" w:rsidR="003B1434" w:rsidRPr="004B1CB4" w:rsidRDefault="003B1434" w:rsidP="00320014">
            <w:pPr>
              <w:ind w:right="-2"/>
              <w:jc w:val="center"/>
            </w:pPr>
            <w:r w:rsidRPr="004B1CB4">
              <w:t>3</w:t>
            </w:r>
          </w:p>
        </w:tc>
        <w:tc>
          <w:tcPr>
            <w:tcW w:w="1370" w:type="dxa"/>
            <w:shd w:val="clear" w:color="auto" w:fill="auto"/>
          </w:tcPr>
          <w:p w14:paraId="28762E55" w14:textId="77777777" w:rsidR="003B1434" w:rsidRPr="004B1CB4" w:rsidRDefault="003B1434" w:rsidP="00320014">
            <w:pPr>
              <w:jc w:val="center"/>
            </w:pPr>
            <w:r w:rsidRPr="004B1CB4">
              <w:t>4</w:t>
            </w:r>
          </w:p>
        </w:tc>
        <w:tc>
          <w:tcPr>
            <w:tcW w:w="1436" w:type="dxa"/>
            <w:shd w:val="clear" w:color="auto" w:fill="auto"/>
          </w:tcPr>
          <w:p w14:paraId="58DC3FC1" w14:textId="77777777" w:rsidR="003B1434" w:rsidRPr="004B1CB4" w:rsidRDefault="003B1434" w:rsidP="00320014">
            <w:pPr>
              <w:jc w:val="center"/>
            </w:pPr>
            <w:r w:rsidRPr="004B1CB4">
              <w:t>5</w:t>
            </w:r>
          </w:p>
        </w:tc>
      </w:tr>
      <w:tr w:rsidR="003B1434" w:rsidRPr="004B1CB4" w14:paraId="3A1764CE" w14:textId="77777777" w:rsidTr="00320014">
        <w:tc>
          <w:tcPr>
            <w:tcW w:w="3073" w:type="dxa"/>
            <w:vMerge w:val="restart"/>
            <w:shd w:val="clear" w:color="auto" w:fill="auto"/>
            <w:vAlign w:val="center"/>
          </w:tcPr>
          <w:p w14:paraId="0F231243" w14:textId="77777777" w:rsidR="003B1434" w:rsidRPr="004B1CB4" w:rsidRDefault="003B1434" w:rsidP="00320014">
            <w:pPr>
              <w:ind w:right="-2"/>
              <w:jc w:val="center"/>
              <w:rPr>
                <w:color w:val="000000"/>
              </w:rPr>
            </w:pPr>
          </w:p>
        </w:tc>
        <w:tc>
          <w:tcPr>
            <w:tcW w:w="2126" w:type="dxa"/>
            <w:vMerge w:val="restart"/>
            <w:shd w:val="clear" w:color="auto" w:fill="auto"/>
            <w:vAlign w:val="center"/>
          </w:tcPr>
          <w:p w14:paraId="4F80481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75B6E16" w14:textId="77777777" w:rsidR="003B1434" w:rsidRPr="004B1CB4" w:rsidRDefault="003B1434" w:rsidP="00320014">
            <w:pPr>
              <w:ind w:right="-2"/>
              <w:jc w:val="center"/>
              <w:rPr>
                <w:color w:val="000000"/>
              </w:rPr>
            </w:pPr>
            <w:r w:rsidRPr="004B1CB4">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599AE488" w14:textId="77777777" w:rsidR="003B1434" w:rsidRPr="004B1CB4" w:rsidRDefault="003B1434" w:rsidP="00320014">
            <w:pPr>
              <w:jc w:val="center"/>
            </w:pPr>
            <w:r w:rsidRPr="004B1CB4">
              <w:t>61,40</w:t>
            </w:r>
          </w:p>
        </w:tc>
        <w:tc>
          <w:tcPr>
            <w:tcW w:w="1436" w:type="dxa"/>
            <w:shd w:val="clear" w:color="auto" w:fill="auto"/>
          </w:tcPr>
          <w:p w14:paraId="263E2B7F" w14:textId="77777777" w:rsidR="003B1434" w:rsidRPr="004B1CB4" w:rsidRDefault="003B1434" w:rsidP="00320014">
            <w:pPr>
              <w:jc w:val="center"/>
            </w:pPr>
            <w:r w:rsidRPr="004B1CB4">
              <w:t>х</w:t>
            </w:r>
          </w:p>
        </w:tc>
      </w:tr>
      <w:tr w:rsidR="003B1434" w:rsidRPr="004B1CB4" w14:paraId="64518695" w14:textId="77777777" w:rsidTr="00320014">
        <w:tc>
          <w:tcPr>
            <w:tcW w:w="3073" w:type="dxa"/>
            <w:vMerge/>
            <w:shd w:val="clear" w:color="auto" w:fill="auto"/>
            <w:vAlign w:val="center"/>
          </w:tcPr>
          <w:p w14:paraId="2E82F91F" w14:textId="77777777" w:rsidR="003B1434" w:rsidRPr="004B1CB4" w:rsidRDefault="003B1434" w:rsidP="00320014">
            <w:pPr>
              <w:ind w:right="-2"/>
              <w:jc w:val="center"/>
              <w:rPr>
                <w:color w:val="000000"/>
              </w:rPr>
            </w:pPr>
          </w:p>
        </w:tc>
        <w:tc>
          <w:tcPr>
            <w:tcW w:w="2126" w:type="dxa"/>
            <w:vMerge/>
            <w:shd w:val="clear" w:color="auto" w:fill="auto"/>
            <w:vAlign w:val="center"/>
          </w:tcPr>
          <w:p w14:paraId="719BDC45"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35E443F" w14:textId="77777777" w:rsidR="003B1434" w:rsidRPr="004B1CB4" w:rsidRDefault="003B1434" w:rsidP="00320014">
            <w:pPr>
              <w:ind w:right="-2"/>
              <w:jc w:val="center"/>
              <w:rPr>
                <w:color w:val="000000"/>
              </w:rPr>
            </w:pPr>
            <w:r w:rsidRPr="004B1CB4">
              <w:t>с 01.07.2021</w:t>
            </w:r>
          </w:p>
        </w:tc>
        <w:tc>
          <w:tcPr>
            <w:tcW w:w="1370" w:type="dxa"/>
            <w:tcBorders>
              <w:top w:val="single" w:sz="2" w:space="0" w:color="auto"/>
              <w:left w:val="single" w:sz="2" w:space="0" w:color="auto"/>
              <w:bottom w:val="single" w:sz="2" w:space="0" w:color="auto"/>
              <w:right w:val="single" w:sz="2" w:space="0" w:color="auto"/>
            </w:tcBorders>
          </w:tcPr>
          <w:p w14:paraId="526CDE0E" w14:textId="77777777" w:rsidR="003B1434" w:rsidRPr="004B1CB4" w:rsidRDefault="003B1434" w:rsidP="00320014">
            <w:pPr>
              <w:jc w:val="center"/>
            </w:pPr>
            <w:r w:rsidRPr="004B1CB4">
              <w:t>68,26</w:t>
            </w:r>
          </w:p>
        </w:tc>
        <w:tc>
          <w:tcPr>
            <w:tcW w:w="1436" w:type="dxa"/>
            <w:shd w:val="clear" w:color="auto" w:fill="auto"/>
          </w:tcPr>
          <w:p w14:paraId="358FAFA1" w14:textId="77777777" w:rsidR="003B1434" w:rsidRPr="004B1CB4" w:rsidRDefault="003B1434" w:rsidP="00320014">
            <w:pPr>
              <w:jc w:val="center"/>
            </w:pPr>
            <w:r w:rsidRPr="004B1CB4">
              <w:t>x</w:t>
            </w:r>
          </w:p>
        </w:tc>
      </w:tr>
      <w:tr w:rsidR="003B1434" w:rsidRPr="004B1CB4" w14:paraId="51F6878C" w14:textId="77777777" w:rsidTr="00320014">
        <w:tc>
          <w:tcPr>
            <w:tcW w:w="3073" w:type="dxa"/>
            <w:vMerge/>
            <w:shd w:val="clear" w:color="auto" w:fill="auto"/>
            <w:vAlign w:val="center"/>
          </w:tcPr>
          <w:p w14:paraId="26A4ECD4" w14:textId="77777777" w:rsidR="003B1434" w:rsidRPr="004B1CB4" w:rsidRDefault="003B1434" w:rsidP="00320014">
            <w:pPr>
              <w:ind w:right="-2"/>
              <w:jc w:val="center"/>
              <w:rPr>
                <w:color w:val="000000"/>
              </w:rPr>
            </w:pPr>
          </w:p>
        </w:tc>
        <w:tc>
          <w:tcPr>
            <w:tcW w:w="2126" w:type="dxa"/>
            <w:vMerge/>
            <w:shd w:val="clear" w:color="auto" w:fill="auto"/>
            <w:vAlign w:val="center"/>
          </w:tcPr>
          <w:p w14:paraId="201E4DAB"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5966BFE" w14:textId="77777777" w:rsidR="003B1434" w:rsidRPr="004B1CB4" w:rsidRDefault="003B1434" w:rsidP="00320014">
            <w:pPr>
              <w:ind w:right="-2"/>
              <w:jc w:val="center"/>
            </w:pPr>
            <w:r w:rsidRPr="004B1CB4">
              <w:t>с 01.01.2022</w:t>
            </w:r>
          </w:p>
        </w:tc>
        <w:tc>
          <w:tcPr>
            <w:tcW w:w="1370" w:type="dxa"/>
            <w:tcBorders>
              <w:top w:val="single" w:sz="2" w:space="0" w:color="auto"/>
              <w:left w:val="single" w:sz="2" w:space="0" w:color="auto"/>
              <w:bottom w:val="single" w:sz="2" w:space="0" w:color="auto"/>
              <w:right w:val="single" w:sz="2" w:space="0" w:color="auto"/>
            </w:tcBorders>
          </w:tcPr>
          <w:p w14:paraId="36B9C511" w14:textId="77777777" w:rsidR="003B1434" w:rsidRPr="00A37591" w:rsidRDefault="003B1434" w:rsidP="00320014">
            <w:pPr>
              <w:jc w:val="center"/>
            </w:pPr>
            <w:r w:rsidRPr="00A37591">
              <w:t>68,26</w:t>
            </w:r>
          </w:p>
        </w:tc>
        <w:tc>
          <w:tcPr>
            <w:tcW w:w="1436" w:type="dxa"/>
            <w:shd w:val="clear" w:color="auto" w:fill="auto"/>
          </w:tcPr>
          <w:p w14:paraId="0FC9F632" w14:textId="77777777" w:rsidR="003B1434" w:rsidRPr="004B1CB4" w:rsidRDefault="003B1434" w:rsidP="00320014">
            <w:pPr>
              <w:jc w:val="center"/>
            </w:pPr>
            <w:r w:rsidRPr="004B1CB4">
              <w:t>x</w:t>
            </w:r>
          </w:p>
        </w:tc>
      </w:tr>
      <w:tr w:rsidR="003B1434" w:rsidRPr="004B1CB4" w14:paraId="685B8EC8" w14:textId="77777777" w:rsidTr="00320014">
        <w:tc>
          <w:tcPr>
            <w:tcW w:w="3073" w:type="dxa"/>
            <w:vMerge/>
            <w:shd w:val="clear" w:color="auto" w:fill="auto"/>
            <w:vAlign w:val="center"/>
          </w:tcPr>
          <w:p w14:paraId="79BAE637" w14:textId="77777777" w:rsidR="003B1434" w:rsidRPr="004B1CB4" w:rsidRDefault="003B1434" w:rsidP="00320014">
            <w:pPr>
              <w:ind w:right="-2"/>
              <w:jc w:val="center"/>
              <w:rPr>
                <w:color w:val="000000"/>
              </w:rPr>
            </w:pPr>
          </w:p>
        </w:tc>
        <w:tc>
          <w:tcPr>
            <w:tcW w:w="2126" w:type="dxa"/>
            <w:vMerge/>
            <w:shd w:val="clear" w:color="auto" w:fill="auto"/>
            <w:vAlign w:val="center"/>
          </w:tcPr>
          <w:p w14:paraId="121EBC73"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03053FB" w14:textId="77777777" w:rsidR="003B1434" w:rsidRPr="004B1CB4" w:rsidRDefault="003B1434" w:rsidP="00320014">
            <w:pPr>
              <w:ind w:right="-2"/>
              <w:jc w:val="center"/>
            </w:pPr>
            <w:r w:rsidRPr="004B1CB4">
              <w:t>с 01.07.2022</w:t>
            </w:r>
          </w:p>
        </w:tc>
        <w:tc>
          <w:tcPr>
            <w:tcW w:w="1370" w:type="dxa"/>
            <w:tcBorders>
              <w:top w:val="single" w:sz="2" w:space="0" w:color="auto"/>
              <w:left w:val="single" w:sz="2" w:space="0" w:color="auto"/>
              <w:bottom w:val="single" w:sz="2" w:space="0" w:color="auto"/>
              <w:right w:val="single" w:sz="2" w:space="0" w:color="auto"/>
            </w:tcBorders>
          </w:tcPr>
          <w:p w14:paraId="1912939C" w14:textId="77777777" w:rsidR="003B1434" w:rsidRDefault="003B1434" w:rsidP="00320014">
            <w:pPr>
              <w:jc w:val="center"/>
            </w:pPr>
            <w:r w:rsidRPr="00A37591">
              <w:t>75,77</w:t>
            </w:r>
          </w:p>
        </w:tc>
        <w:tc>
          <w:tcPr>
            <w:tcW w:w="1436" w:type="dxa"/>
            <w:tcBorders>
              <w:left w:val="single" w:sz="4" w:space="0" w:color="auto"/>
            </w:tcBorders>
            <w:shd w:val="clear" w:color="auto" w:fill="auto"/>
          </w:tcPr>
          <w:p w14:paraId="78B58FD3" w14:textId="77777777" w:rsidR="003B1434" w:rsidRPr="004B1CB4" w:rsidRDefault="003B1434" w:rsidP="00320014">
            <w:pPr>
              <w:jc w:val="center"/>
            </w:pPr>
            <w:r w:rsidRPr="004B1CB4">
              <w:t>x</w:t>
            </w:r>
          </w:p>
        </w:tc>
      </w:tr>
      <w:tr w:rsidR="003B1434" w:rsidRPr="004B1CB4" w14:paraId="6886F61C" w14:textId="77777777" w:rsidTr="00320014">
        <w:tc>
          <w:tcPr>
            <w:tcW w:w="3073" w:type="dxa"/>
            <w:vMerge/>
            <w:shd w:val="clear" w:color="auto" w:fill="auto"/>
            <w:vAlign w:val="center"/>
          </w:tcPr>
          <w:p w14:paraId="1B8175AF" w14:textId="77777777" w:rsidR="003B1434" w:rsidRPr="004B1CB4" w:rsidRDefault="003B1434" w:rsidP="00320014">
            <w:pPr>
              <w:ind w:right="-2"/>
              <w:jc w:val="center"/>
              <w:rPr>
                <w:color w:val="000000"/>
              </w:rPr>
            </w:pPr>
          </w:p>
        </w:tc>
        <w:tc>
          <w:tcPr>
            <w:tcW w:w="2126" w:type="dxa"/>
            <w:vMerge/>
            <w:shd w:val="clear" w:color="auto" w:fill="auto"/>
            <w:vAlign w:val="center"/>
          </w:tcPr>
          <w:p w14:paraId="508C8B0C"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ABF2859" w14:textId="77777777" w:rsidR="003B1434" w:rsidRPr="004B1CB4" w:rsidRDefault="003B1434" w:rsidP="00320014">
            <w:pPr>
              <w:ind w:right="-2"/>
              <w:jc w:val="center"/>
            </w:pPr>
            <w:r w:rsidRPr="004B1CB4">
              <w:t>с 01.01.2023</w:t>
            </w:r>
          </w:p>
        </w:tc>
        <w:tc>
          <w:tcPr>
            <w:tcW w:w="1370" w:type="dxa"/>
            <w:tcBorders>
              <w:top w:val="single" w:sz="2" w:space="0" w:color="auto"/>
              <w:left w:val="single" w:sz="2" w:space="0" w:color="auto"/>
              <w:bottom w:val="single" w:sz="2" w:space="0" w:color="auto"/>
              <w:right w:val="single" w:sz="2" w:space="0" w:color="auto"/>
            </w:tcBorders>
          </w:tcPr>
          <w:p w14:paraId="527BA1C4" w14:textId="77777777" w:rsidR="003B1434" w:rsidRPr="004B1CB4" w:rsidRDefault="003B1434" w:rsidP="00320014">
            <w:pPr>
              <w:jc w:val="center"/>
            </w:pPr>
            <w:r w:rsidRPr="004B1CB4">
              <w:t>66,41</w:t>
            </w:r>
          </w:p>
        </w:tc>
        <w:tc>
          <w:tcPr>
            <w:tcW w:w="1436" w:type="dxa"/>
            <w:tcBorders>
              <w:left w:val="single" w:sz="4" w:space="0" w:color="auto"/>
            </w:tcBorders>
            <w:shd w:val="clear" w:color="auto" w:fill="auto"/>
          </w:tcPr>
          <w:p w14:paraId="6BF9C853" w14:textId="77777777" w:rsidR="003B1434" w:rsidRPr="004B1CB4" w:rsidRDefault="003B1434" w:rsidP="00320014">
            <w:pPr>
              <w:jc w:val="center"/>
            </w:pPr>
            <w:r w:rsidRPr="004B1CB4">
              <w:t>x</w:t>
            </w:r>
          </w:p>
        </w:tc>
      </w:tr>
      <w:tr w:rsidR="003B1434" w:rsidRPr="004B1CB4" w14:paraId="28D6D85C" w14:textId="77777777" w:rsidTr="00320014">
        <w:tc>
          <w:tcPr>
            <w:tcW w:w="3073" w:type="dxa"/>
            <w:vMerge/>
            <w:shd w:val="clear" w:color="auto" w:fill="auto"/>
            <w:vAlign w:val="center"/>
          </w:tcPr>
          <w:p w14:paraId="1C9C87FC" w14:textId="77777777" w:rsidR="003B1434" w:rsidRPr="004B1CB4" w:rsidRDefault="003B1434" w:rsidP="00320014">
            <w:pPr>
              <w:ind w:right="-2"/>
              <w:jc w:val="center"/>
              <w:rPr>
                <w:color w:val="000000"/>
              </w:rPr>
            </w:pPr>
          </w:p>
        </w:tc>
        <w:tc>
          <w:tcPr>
            <w:tcW w:w="2126" w:type="dxa"/>
            <w:vMerge/>
            <w:shd w:val="clear" w:color="auto" w:fill="auto"/>
            <w:vAlign w:val="center"/>
          </w:tcPr>
          <w:p w14:paraId="3C199308"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C2A747F" w14:textId="77777777" w:rsidR="003B1434" w:rsidRPr="004B1CB4" w:rsidRDefault="003B1434" w:rsidP="00320014">
            <w:pPr>
              <w:ind w:right="-2"/>
              <w:jc w:val="center"/>
            </w:pPr>
            <w:r w:rsidRPr="004B1CB4">
              <w:t>с 01.07.2023</w:t>
            </w:r>
          </w:p>
        </w:tc>
        <w:tc>
          <w:tcPr>
            <w:tcW w:w="1370" w:type="dxa"/>
            <w:tcBorders>
              <w:top w:val="single" w:sz="2" w:space="0" w:color="auto"/>
              <w:left w:val="single" w:sz="2" w:space="0" w:color="auto"/>
              <w:bottom w:val="single" w:sz="2" w:space="0" w:color="auto"/>
              <w:right w:val="single" w:sz="2" w:space="0" w:color="auto"/>
            </w:tcBorders>
          </w:tcPr>
          <w:p w14:paraId="43C3F6C4" w14:textId="77777777" w:rsidR="003B1434" w:rsidRPr="004B1CB4" w:rsidRDefault="003B1434" w:rsidP="00320014">
            <w:pPr>
              <w:jc w:val="center"/>
            </w:pPr>
            <w:r w:rsidRPr="004B1CB4">
              <w:t>69,07</w:t>
            </w:r>
          </w:p>
        </w:tc>
        <w:tc>
          <w:tcPr>
            <w:tcW w:w="1436" w:type="dxa"/>
            <w:tcBorders>
              <w:left w:val="single" w:sz="4" w:space="0" w:color="auto"/>
            </w:tcBorders>
            <w:shd w:val="clear" w:color="auto" w:fill="auto"/>
          </w:tcPr>
          <w:p w14:paraId="4FDE93BF" w14:textId="77777777" w:rsidR="003B1434" w:rsidRPr="004B1CB4" w:rsidRDefault="003B1434" w:rsidP="00320014">
            <w:pPr>
              <w:jc w:val="center"/>
            </w:pPr>
            <w:r w:rsidRPr="004B1CB4">
              <w:t>x</w:t>
            </w:r>
          </w:p>
        </w:tc>
      </w:tr>
      <w:tr w:rsidR="003B1434" w:rsidRPr="004B1CB4" w14:paraId="799D3DB0" w14:textId="77777777" w:rsidTr="00320014">
        <w:tc>
          <w:tcPr>
            <w:tcW w:w="3073" w:type="dxa"/>
            <w:vMerge/>
            <w:shd w:val="clear" w:color="auto" w:fill="auto"/>
            <w:vAlign w:val="center"/>
          </w:tcPr>
          <w:p w14:paraId="55371052" w14:textId="77777777" w:rsidR="003B1434" w:rsidRPr="004B1CB4" w:rsidRDefault="003B1434" w:rsidP="00320014">
            <w:pPr>
              <w:ind w:right="-2"/>
              <w:jc w:val="center"/>
              <w:rPr>
                <w:color w:val="000000"/>
              </w:rPr>
            </w:pPr>
          </w:p>
        </w:tc>
        <w:tc>
          <w:tcPr>
            <w:tcW w:w="2126" w:type="dxa"/>
            <w:vMerge/>
            <w:shd w:val="clear" w:color="auto" w:fill="auto"/>
            <w:vAlign w:val="center"/>
          </w:tcPr>
          <w:p w14:paraId="3C79FDE5"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F0E0772" w14:textId="77777777" w:rsidR="003B1434" w:rsidRPr="004B1CB4" w:rsidRDefault="003B1434" w:rsidP="00320014">
            <w:pPr>
              <w:ind w:right="-2"/>
              <w:jc w:val="center"/>
            </w:pPr>
            <w:r w:rsidRPr="004B1CB4">
              <w:t>с 01.01.2024</w:t>
            </w:r>
          </w:p>
        </w:tc>
        <w:tc>
          <w:tcPr>
            <w:tcW w:w="1370" w:type="dxa"/>
            <w:tcBorders>
              <w:top w:val="single" w:sz="2" w:space="0" w:color="auto"/>
              <w:left w:val="single" w:sz="2" w:space="0" w:color="auto"/>
              <w:bottom w:val="single" w:sz="2" w:space="0" w:color="auto"/>
              <w:right w:val="single" w:sz="2" w:space="0" w:color="auto"/>
            </w:tcBorders>
          </w:tcPr>
          <w:p w14:paraId="48405E4E" w14:textId="77777777" w:rsidR="003B1434" w:rsidRPr="004B1CB4" w:rsidRDefault="003B1434" w:rsidP="00320014">
            <w:pPr>
              <w:jc w:val="center"/>
            </w:pPr>
            <w:r w:rsidRPr="004B1CB4">
              <w:t>69,07</w:t>
            </w:r>
          </w:p>
        </w:tc>
        <w:tc>
          <w:tcPr>
            <w:tcW w:w="1436" w:type="dxa"/>
            <w:tcBorders>
              <w:left w:val="single" w:sz="4" w:space="0" w:color="auto"/>
            </w:tcBorders>
            <w:shd w:val="clear" w:color="auto" w:fill="auto"/>
          </w:tcPr>
          <w:p w14:paraId="686EB186" w14:textId="77777777" w:rsidR="003B1434" w:rsidRPr="004B1CB4" w:rsidRDefault="003B1434" w:rsidP="00320014">
            <w:pPr>
              <w:jc w:val="center"/>
            </w:pPr>
            <w:r w:rsidRPr="004B1CB4">
              <w:t>x</w:t>
            </w:r>
          </w:p>
        </w:tc>
      </w:tr>
      <w:tr w:rsidR="003B1434" w:rsidRPr="004B1CB4" w14:paraId="2C9D8415" w14:textId="77777777" w:rsidTr="00320014">
        <w:tc>
          <w:tcPr>
            <w:tcW w:w="3073" w:type="dxa"/>
            <w:vMerge/>
            <w:shd w:val="clear" w:color="auto" w:fill="auto"/>
            <w:vAlign w:val="center"/>
          </w:tcPr>
          <w:p w14:paraId="20548B3D" w14:textId="77777777" w:rsidR="003B1434" w:rsidRPr="004B1CB4" w:rsidRDefault="003B1434" w:rsidP="00320014">
            <w:pPr>
              <w:ind w:right="-2"/>
              <w:jc w:val="center"/>
              <w:rPr>
                <w:color w:val="000000"/>
              </w:rPr>
            </w:pPr>
          </w:p>
        </w:tc>
        <w:tc>
          <w:tcPr>
            <w:tcW w:w="2126" w:type="dxa"/>
            <w:vMerge/>
            <w:shd w:val="clear" w:color="auto" w:fill="auto"/>
            <w:vAlign w:val="center"/>
          </w:tcPr>
          <w:p w14:paraId="666E7834"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70642F3" w14:textId="77777777" w:rsidR="003B1434" w:rsidRPr="004B1CB4" w:rsidRDefault="003B1434" w:rsidP="00320014">
            <w:pPr>
              <w:ind w:right="-2"/>
              <w:jc w:val="center"/>
            </w:pPr>
            <w:r w:rsidRPr="004B1CB4">
              <w:t>с 01.07.2024</w:t>
            </w:r>
          </w:p>
        </w:tc>
        <w:tc>
          <w:tcPr>
            <w:tcW w:w="1370" w:type="dxa"/>
            <w:tcBorders>
              <w:top w:val="single" w:sz="2" w:space="0" w:color="auto"/>
              <w:left w:val="single" w:sz="2" w:space="0" w:color="auto"/>
              <w:bottom w:val="single" w:sz="2" w:space="0" w:color="auto"/>
              <w:right w:val="single" w:sz="2" w:space="0" w:color="auto"/>
            </w:tcBorders>
          </w:tcPr>
          <w:p w14:paraId="064338E0" w14:textId="77777777" w:rsidR="003B1434" w:rsidRPr="004B1CB4" w:rsidRDefault="003B1434" w:rsidP="00320014">
            <w:pPr>
              <w:jc w:val="center"/>
            </w:pPr>
            <w:r w:rsidRPr="004B1CB4">
              <w:t>71,83</w:t>
            </w:r>
          </w:p>
        </w:tc>
        <w:tc>
          <w:tcPr>
            <w:tcW w:w="1436" w:type="dxa"/>
            <w:tcBorders>
              <w:left w:val="single" w:sz="4" w:space="0" w:color="auto"/>
            </w:tcBorders>
            <w:shd w:val="clear" w:color="auto" w:fill="auto"/>
          </w:tcPr>
          <w:p w14:paraId="5BE99F9F" w14:textId="77777777" w:rsidR="003B1434" w:rsidRPr="004B1CB4" w:rsidRDefault="003B1434" w:rsidP="00320014">
            <w:pPr>
              <w:jc w:val="center"/>
            </w:pPr>
            <w:r w:rsidRPr="004B1CB4">
              <w:t>x</w:t>
            </w:r>
          </w:p>
        </w:tc>
      </w:tr>
      <w:tr w:rsidR="003B1434" w:rsidRPr="004B1CB4" w14:paraId="2BC54F98" w14:textId="77777777" w:rsidTr="00320014">
        <w:tc>
          <w:tcPr>
            <w:tcW w:w="3073" w:type="dxa"/>
            <w:vMerge/>
            <w:shd w:val="clear" w:color="auto" w:fill="auto"/>
            <w:vAlign w:val="center"/>
          </w:tcPr>
          <w:p w14:paraId="31E0F3FE" w14:textId="77777777" w:rsidR="003B1434" w:rsidRPr="004B1CB4" w:rsidRDefault="003B1434" w:rsidP="00320014">
            <w:pPr>
              <w:ind w:right="-2"/>
              <w:jc w:val="center"/>
              <w:rPr>
                <w:color w:val="000000"/>
              </w:rPr>
            </w:pPr>
          </w:p>
        </w:tc>
        <w:tc>
          <w:tcPr>
            <w:tcW w:w="2126" w:type="dxa"/>
            <w:vMerge/>
            <w:shd w:val="clear" w:color="auto" w:fill="auto"/>
            <w:vAlign w:val="center"/>
          </w:tcPr>
          <w:p w14:paraId="1DFD335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15A83355" w14:textId="77777777" w:rsidR="003B1434" w:rsidRPr="004B1CB4" w:rsidRDefault="003B1434" w:rsidP="00320014">
            <w:pPr>
              <w:ind w:right="-2"/>
              <w:jc w:val="center"/>
            </w:pPr>
            <w:r w:rsidRPr="004B1CB4">
              <w:t>с 01.01.2025</w:t>
            </w:r>
          </w:p>
        </w:tc>
        <w:tc>
          <w:tcPr>
            <w:tcW w:w="1370" w:type="dxa"/>
            <w:tcBorders>
              <w:top w:val="single" w:sz="2" w:space="0" w:color="auto"/>
              <w:left w:val="single" w:sz="2" w:space="0" w:color="auto"/>
              <w:bottom w:val="single" w:sz="2" w:space="0" w:color="auto"/>
              <w:right w:val="single" w:sz="2" w:space="0" w:color="auto"/>
            </w:tcBorders>
          </w:tcPr>
          <w:p w14:paraId="70C5EE5C" w14:textId="77777777" w:rsidR="003B1434" w:rsidRPr="004B1CB4" w:rsidRDefault="003B1434" w:rsidP="00320014">
            <w:pPr>
              <w:jc w:val="center"/>
            </w:pPr>
            <w:r w:rsidRPr="004B1CB4">
              <w:t>71,83</w:t>
            </w:r>
          </w:p>
        </w:tc>
        <w:tc>
          <w:tcPr>
            <w:tcW w:w="1436" w:type="dxa"/>
            <w:tcBorders>
              <w:left w:val="single" w:sz="4" w:space="0" w:color="auto"/>
            </w:tcBorders>
            <w:shd w:val="clear" w:color="auto" w:fill="auto"/>
          </w:tcPr>
          <w:p w14:paraId="74563F3F" w14:textId="77777777" w:rsidR="003B1434" w:rsidRPr="004B1CB4" w:rsidRDefault="003B1434" w:rsidP="00320014">
            <w:pPr>
              <w:jc w:val="center"/>
            </w:pPr>
            <w:r w:rsidRPr="004B1CB4">
              <w:t>x</w:t>
            </w:r>
          </w:p>
        </w:tc>
      </w:tr>
      <w:tr w:rsidR="003B1434" w:rsidRPr="004B1CB4" w14:paraId="39E72835" w14:textId="77777777" w:rsidTr="00320014">
        <w:tc>
          <w:tcPr>
            <w:tcW w:w="3073" w:type="dxa"/>
            <w:vMerge/>
            <w:shd w:val="clear" w:color="auto" w:fill="auto"/>
            <w:vAlign w:val="center"/>
          </w:tcPr>
          <w:p w14:paraId="4B8B4FDD" w14:textId="77777777" w:rsidR="003B1434" w:rsidRPr="004B1CB4" w:rsidRDefault="003B1434" w:rsidP="00320014">
            <w:pPr>
              <w:ind w:right="-2"/>
              <w:jc w:val="center"/>
              <w:rPr>
                <w:color w:val="000000"/>
              </w:rPr>
            </w:pPr>
          </w:p>
        </w:tc>
        <w:tc>
          <w:tcPr>
            <w:tcW w:w="2126" w:type="dxa"/>
            <w:vMerge/>
            <w:shd w:val="clear" w:color="auto" w:fill="auto"/>
            <w:vAlign w:val="center"/>
          </w:tcPr>
          <w:p w14:paraId="3A839C5D"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61275C6" w14:textId="77777777" w:rsidR="003B1434" w:rsidRPr="004B1CB4" w:rsidRDefault="003B1434" w:rsidP="00320014">
            <w:pPr>
              <w:ind w:right="-2"/>
              <w:jc w:val="center"/>
            </w:pPr>
            <w:r w:rsidRPr="004B1CB4">
              <w:t>с 01.07.2025</w:t>
            </w:r>
          </w:p>
        </w:tc>
        <w:tc>
          <w:tcPr>
            <w:tcW w:w="1370" w:type="dxa"/>
            <w:tcBorders>
              <w:top w:val="single" w:sz="2" w:space="0" w:color="auto"/>
              <w:left w:val="single" w:sz="2" w:space="0" w:color="auto"/>
              <w:bottom w:val="single" w:sz="2" w:space="0" w:color="auto"/>
              <w:right w:val="single" w:sz="2" w:space="0" w:color="auto"/>
            </w:tcBorders>
          </w:tcPr>
          <w:p w14:paraId="6D3D0C89" w14:textId="77777777" w:rsidR="003B1434" w:rsidRPr="004B1CB4" w:rsidRDefault="003B1434" w:rsidP="00320014">
            <w:pPr>
              <w:jc w:val="center"/>
            </w:pPr>
            <w:r w:rsidRPr="004B1CB4">
              <w:t>74,70</w:t>
            </w:r>
          </w:p>
        </w:tc>
        <w:tc>
          <w:tcPr>
            <w:tcW w:w="1436" w:type="dxa"/>
            <w:tcBorders>
              <w:left w:val="single" w:sz="4" w:space="0" w:color="auto"/>
            </w:tcBorders>
            <w:shd w:val="clear" w:color="auto" w:fill="auto"/>
          </w:tcPr>
          <w:p w14:paraId="5A16DB47" w14:textId="77777777" w:rsidR="003B1434" w:rsidRPr="004B1CB4" w:rsidRDefault="003B1434" w:rsidP="00320014">
            <w:pPr>
              <w:jc w:val="center"/>
            </w:pPr>
            <w:r w:rsidRPr="004B1CB4">
              <w:t>x</w:t>
            </w:r>
          </w:p>
        </w:tc>
      </w:tr>
      <w:tr w:rsidR="003B1434" w:rsidRPr="004B1CB4" w14:paraId="1537D701" w14:textId="77777777" w:rsidTr="00320014">
        <w:tc>
          <w:tcPr>
            <w:tcW w:w="3073" w:type="dxa"/>
            <w:vMerge/>
            <w:shd w:val="clear" w:color="auto" w:fill="auto"/>
            <w:vAlign w:val="center"/>
          </w:tcPr>
          <w:p w14:paraId="73FE44EE" w14:textId="77777777" w:rsidR="003B1434" w:rsidRPr="004B1CB4" w:rsidRDefault="003B1434" w:rsidP="00320014">
            <w:pPr>
              <w:ind w:right="-2"/>
              <w:jc w:val="center"/>
              <w:rPr>
                <w:color w:val="000000"/>
              </w:rPr>
            </w:pPr>
          </w:p>
        </w:tc>
        <w:tc>
          <w:tcPr>
            <w:tcW w:w="2126" w:type="dxa"/>
            <w:vMerge/>
            <w:shd w:val="clear" w:color="auto" w:fill="auto"/>
            <w:vAlign w:val="center"/>
          </w:tcPr>
          <w:p w14:paraId="7CA749D4"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8C85575" w14:textId="77777777" w:rsidR="003B1434" w:rsidRPr="004B1CB4" w:rsidRDefault="003B1434" w:rsidP="00320014">
            <w:pPr>
              <w:ind w:right="-2"/>
              <w:jc w:val="center"/>
            </w:pPr>
            <w:r w:rsidRPr="004B1CB4">
              <w:t>с 01.01.2026</w:t>
            </w:r>
          </w:p>
        </w:tc>
        <w:tc>
          <w:tcPr>
            <w:tcW w:w="1370" w:type="dxa"/>
            <w:tcBorders>
              <w:top w:val="single" w:sz="2" w:space="0" w:color="auto"/>
              <w:left w:val="single" w:sz="2" w:space="0" w:color="auto"/>
              <w:bottom w:val="single" w:sz="2" w:space="0" w:color="auto"/>
              <w:right w:val="single" w:sz="2" w:space="0" w:color="auto"/>
            </w:tcBorders>
          </w:tcPr>
          <w:p w14:paraId="788344B0" w14:textId="77777777" w:rsidR="003B1434" w:rsidRPr="004B1CB4" w:rsidRDefault="003B1434" w:rsidP="00320014">
            <w:pPr>
              <w:jc w:val="center"/>
            </w:pPr>
            <w:r w:rsidRPr="004B1CB4">
              <w:t>74,70</w:t>
            </w:r>
          </w:p>
        </w:tc>
        <w:tc>
          <w:tcPr>
            <w:tcW w:w="1436" w:type="dxa"/>
            <w:tcBorders>
              <w:left w:val="single" w:sz="4" w:space="0" w:color="auto"/>
            </w:tcBorders>
            <w:shd w:val="clear" w:color="auto" w:fill="auto"/>
          </w:tcPr>
          <w:p w14:paraId="5EEF1650" w14:textId="77777777" w:rsidR="003B1434" w:rsidRPr="004B1CB4" w:rsidRDefault="003B1434" w:rsidP="00320014">
            <w:pPr>
              <w:jc w:val="center"/>
            </w:pPr>
            <w:r w:rsidRPr="004B1CB4">
              <w:t>x</w:t>
            </w:r>
          </w:p>
        </w:tc>
      </w:tr>
      <w:tr w:rsidR="003B1434" w:rsidRPr="004B1CB4" w14:paraId="418A8721" w14:textId="77777777" w:rsidTr="00320014">
        <w:tc>
          <w:tcPr>
            <w:tcW w:w="3073" w:type="dxa"/>
            <w:vMerge/>
            <w:shd w:val="clear" w:color="auto" w:fill="auto"/>
            <w:vAlign w:val="center"/>
          </w:tcPr>
          <w:p w14:paraId="1A3FEFF9" w14:textId="77777777" w:rsidR="003B1434" w:rsidRPr="004B1CB4" w:rsidRDefault="003B1434" w:rsidP="00320014">
            <w:pPr>
              <w:ind w:right="-2"/>
              <w:jc w:val="center"/>
              <w:rPr>
                <w:color w:val="000000"/>
              </w:rPr>
            </w:pPr>
          </w:p>
        </w:tc>
        <w:tc>
          <w:tcPr>
            <w:tcW w:w="2126" w:type="dxa"/>
            <w:vMerge/>
            <w:shd w:val="clear" w:color="auto" w:fill="auto"/>
            <w:vAlign w:val="center"/>
          </w:tcPr>
          <w:p w14:paraId="21E5D630"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956A1CB" w14:textId="77777777" w:rsidR="003B1434" w:rsidRPr="004B1CB4" w:rsidRDefault="003B1434" w:rsidP="00320014">
            <w:pPr>
              <w:ind w:right="-2"/>
              <w:jc w:val="center"/>
            </w:pPr>
            <w:r w:rsidRPr="004B1CB4">
              <w:t>с 01.07.2026</w:t>
            </w:r>
          </w:p>
        </w:tc>
        <w:tc>
          <w:tcPr>
            <w:tcW w:w="1370" w:type="dxa"/>
            <w:tcBorders>
              <w:top w:val="single" w:sz="2" w:space="0" w:color="auto"/>
              <w:left w:val="single" w:sz="2" w:space="0" w:color="auto"/>
              <w:bottom w:val="single" w:sz="2" w:space="0" w:color="auto"/>
              <w:right w:val="single" w:sz="2" w:space="0" w:color="auto"/>
            </w:tcBorders>
          </w:tcPr>
          <w:p w14:paraId="5B899E9E" w14:textId="77777777" w:rsidR="003B1434" w:rsidRPr="004B1CB4" w:rsidRDefault="003B1434" w:rsidP="00320014">
            <w:pPr>
              <w:jc w:val="center"/>
            </w:pPr>
            <w:r w:rsidRPr="004B1CB4">
              <w:t>77,69</w:t>
            </w:r>
          </w:p>
        </w:tc>
        <w:tc>
          <w:tcPr>
            <w:tcW w:w="1436" w:type="dxa"/>
            <w:tcBorders>
              <w:left w:val="single" w:sz="4" w:space="0" w:color="auto"/>
            </w:tcBorders>
            <w:shd w:val="clear" w:color="auto" w:fill="auto"/>
          </w:tcPr>
          <w:p w14:paraId="4997043D" w14:textId="77777777" w:rsidR="003B1434" w:rsidRPr="004B1CB4" w:rsidRDefault="003B1434" w:rsidP="00320014">
            <w:pPr>
              <w:jc w:val="center"/>
            </w:pPr>
            <w:r w:rsidRPr="004B1CB4">
              <w:t>x</w:t>
            </w:r>
          </w:p>
        </w:tc>
      </w:tr>
      <w:tr w:rsidR="003B1434" w:rsidRPr="004B1CB4" w14:paraId="61202601" w14:textId="77777777" w:rsidTr="00320014">
        <w:tc>
          <w:tcPr>
            <w:tcW w:w="3073" w:type="dxa"/>
            <w:vMerge/>
            <w:shd w:val="clear" w:color="auto" w:fill="auto"/>
            <w:vAlign w:val="center"/>
          </w:tcPr>
          <w:p w14:paraId="7A6ED733" w14:textId="77777777" w:rsidR="003B1434" w:rsidRPr="004B1CB4" w:rsidRDefault="003B1434" w:rsidP="00320014">
            <w:pPr>
              <w:ind w:right="-2"/>
              <w:jc w:val="center"/>
              <w:rPr>
                <w:color w:val="000000"/>
              </w:rPr>
            </w:pPr>
          </w:p>
        </w:tc>
        <w:tc>
          <w:tcPr>
            <w:tcW w:w="2126" w:type="dxa"/>
            <w:vMerge/>
            <w:shd w:val="clear" w:color="auto" w:fill="auto"/>
            <w:vAlign w:val="center"/>
          </w:tcPr>
          <w:p w14:paraId="0942B40B"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F01CEDB" w14:textId="77777777" w:rsidR="003B1434" w:rsidRPr="004B1CB4" w:rsidRDefault="003B1434" w:rsidP="00320014">
            <w:pPr>
              <w:ind w:right="-2"/>
              <w:jc w:val="center"/>
            </w:pPr>
            <w:r w:rsidRPr="004B1CB4">
              <w:t>с 01.01.2027</w:t>
            </w:r>
          </w:p>
        </w:tc>
        <w:tc>
          <w:tcPr>
            <w:tcW w:w="1370" w:type="dxa"/>
            <w:tcBorders>
              <w:top w:val="single" w:sz="2" w:space="0" w:color="auto"/>
              <w:left w:val="single" w:sz="2" w:space="0" w:color="auto"/>
              <w:bottom w:val="single" w:sz="2" w:space="0" w:color="auto"/>
              <w:right w:val="single" w:sz="2" w:space="0" w:color="auto"/>
            </w:tcBorders>
          </w:tcPr>
          <w:p w14:paraId="63697EA0" w14:textId="77777777" w:rsidR="003B1434" w:rsidRPr="004B1CB4" w:rsidRDefault="003B1434" w:rsidP="00320014">
            <w:pPr>
              <w:jc w:val="center"/>
            </w:pPr>
            <w:r w:rsidRPr="004B1CB4">
              <w:t>77,69</w:t>
            </w:r>
          </w:p>
        </w:tc>
        <w:tc>
          <w:tcPr>
            <w:tcW w:w="1436" w:type="dxa"/>
            <w:tcBorders>
              <w:left w:val="single" w:sz="4" w:space="0" w:color="auto"/>
              <w:bottom w:val="single" w:sz="4" w:space="0" w:color="auto"/>
            </w:tcBorders>
            <w:shd w:val="clear" w:color="auto" w:fill="auto"/>
          </w:tcPr>
          <w:p w14:paraId="612B9C83" w14:textId="77777777" w:rsidR="003B1434" w:rsidRPr="004B1CB4" w:rsidRDefault="003B1434" w:rsidP="00320014">
            <w:pPr>
              <w:jc w:val="center"/>
            </w:pPr>
            <w:r w:rsidRPr="004B1CB4">
              <w:t>x</w:t>
            </w:r>
          </w:p>
        </w:tc>
      </w:tr>
      <w:tr w:rsidR="003B1434" w:rsidRPr="004B1CB4" w14:paraId="499BFF0E" w14:textId="77777777" w:rsidTr="00320014">
        <w:tc>
          <w:tcPr>
            <w:tcW w:w="3073" w:type="dxa"/>
            <w:vMerge/>
            <w:shd w:val="clear" w:color="auto" w:fill="auto"/>
            <w:vAlign w:val="center"/>
          </w:tcPr>
          <w:p w14:paraId="295EDB17" w14:textId="77777777" w:rsidR="003B1434" w:rsidRPr="004B1CB4" w:rsidRDefault="003B1434" w:rsidP="00320014">
            <w:pPr>
              <w:ind w:right="-2"/>
              <w:jc w:val="center"/>
              <w:rPr>
                <w:color w:val="000000"/>
              </w:rPr>
            </w:pPr>
          </w:p>
        </w:tc>
        <w:tc>
          <w:tcPr>
            <w:tcW w:w="2126" w:type="dxa"/>
            <w:vMerge/>
            <w:shd w:val="clear" w:color="auto" w:fill="auto"/>
            <w:vAlign w:val="center"/>
          </w:tcPr>
          <w:p w14:paraId="3707DC52"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39BFCE5" w14:textId="77777777" w:rsidR="003B1434" w:rsidRPr="004B1CB4" w:rsidRDefault="003B1434" w:rsidP="00320014">
            <w:pPr>
              <w:ind w:right="-2"/>
              <w:jc w:val="center"/>
            </w:pPr>
            <w:r w:rsidRPr="004B1CB4">
              <w:t>с 01.07.2027</w:t>
            </w:r>
          </w:p>
        </w:tc>
        <w:tc>
          <w:tcPr>
            <w:tcW w:w="1370" w:type="dxa"/>
            <w:tcBorders>
              <w:top w:val="single" w:sz="2" w:space="0" w:color="auto"/>
              <w:left w:val="single" w:sz="2" w:space="0" w:color="auto"/>
              <w:bottom w:val="single" w:sz="2" w:space="0" w:color="auto"/>
              <w:right w:val="single" w:sz="2" w:space="0" w:color="auto"/>
            </w:tcBorders>
          </w:tcPr>
          <w:p w14:paraId="5241C57E" w14:textId="77777777" w:rsidR="003B1434" w:rsidRPr="004B1CB4" w:rsidRDefault="003B1434" w:rsidP="00320014">
            <w:pPr>
              <w:jc w:val="center"/>
            </w:pPr>
            <w:r w:rsidRPr="004B1CB4">
              <w:t>80,80</w:t>
            </w:r>
          </w:p>
        </w:tc>
        <w:tc>
          <w:tcPr>
            <w:tcW w:w="1436" w:type="dxa"/>
            <w:tcBorders>
              <w:top w:val="single" w:sz="4" w:space="0" w:color="auto"/>
              <w:left w:val="single" w:sz="4" w:space="0" w:color="auto"/>
            </w:tcBorders>
            <w:shd w:val="clear" w:color="auto" w:fill="auto"/>
          </w:tcPr>
          <w:p w14:paraId="4042469E" w14:textId="77777777" w:rsidR="003B1434" w:rsidRPr="004B1CB4" w:rsidRDefault="003B1434" w:rsidP="00320014">
            <w:pPr>
              <w:jc w:val="center"/>
            </w:pPr>
            <w:r w:rsidRPr="004B1CB4">
              <w:t>x</w:t>
            </w:r>
          </w:p>
        </w:tc>
      </w:tr>
      <w:tr w:rsidR="003B1434" w:rsidRPr="004B1CB4" w14:paraId="7BB428B4" w14:textId="77777777" w:rsidTr="00320014">
        <w:tc>
          <w:tcPr>
            <w:tcW w:w="3073" w:type="dxa"/>
            <w:vMerge/>
            <w:shd w:val="clear" w:color="auto" w:fill="auto"/>
            <w:vAlign w:val="center"/>
          </w:tcPr>
          <w:p w14:paraId="009485E5" w14:textId="77777777" w:rsidR="003B1434" w:rsidRPr="004B1CB4" w:rsidRDefault="003B1434" w:rsidP="00320014">
            <w:pPr>
              <w:ind w:right="-2"/>
              <w:jc w:val="center"/>
              <w:rPr>
                <w:color w:val="000000"/>
              </w:rPr>
            </w:pPr>
          </w:p>
        </w:tc>
        <w:tc>
          <w:tcPr>
            <w:tcW w:w="2126" w:type="dxa"/>
            <w:vMerge/>
            <w:shd w:val="clear" w:color="auto" w:fill="auto"/>
            <w:vAlign w:val="center"/>
          </w:tcPr>
          <w:p w14:paraId="5CE15272"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B24B85B" w14:textId="77777777" w:rsidR="003B1434" w:rsidRPr="004B1CB4" w:rsidRDefault="003B1434" w:rsidP="00320014">
            <w:pPr>
              <w:ind w:right="-2"/>
              <w:jc w:val="center"/>
            </w:pPr>
            <w:r w:rsidRPr="004B1CB4">
              <w:t>с 01.01.2028</w:t>
            </w:r>
          </w:p>
        </w:tc>
        <w:tc>
          <w:tcPr>
            <w:tcW w:w="1370" w:type="dxa"/>
            <w:tcBorders>
              <w:top w:val="single" w:sz="2" w:space="0" w:color="auto"/>
              <w:left w:val="single" w:sz="2" w:space="0" w:color="auto"/>
              <w:bottom w:val="single" w:sz="2" w:space="0" w:color="auto"/>
              <w:right w:val="single" w:sz="2" w:space="0" w:color="auto"/>
            </w:tcBorders>
          </w:tcPr>
          <w:p w14:paraId="5AC1514D" w14:textId="77777777" w:rsidR="003B1434" w:rsidRPr="004B1CB4" w:rsidRDefault="003B1434" w:rsidP="00320014">
            <w:pPr>
              <w:jc w:val="center"/>
            </w:pPr>
            <w:r w:rsidRPr="004B1CB4">
              <w:t>80,80</w:t>
            </w:r>
          </w:p>
        </w:tc>
        <w:tc>
          <w:tcPr>
            <w:tcW w:w="1436" w:type="dxa"/>
            <w:tcBorders>
              <w:left w:val="single" w:sz="4" w:space="0" w:color="auto"/>
            </w:tcBorders>
            <w:shd w:val="clear" w:color="auto" w:fill="auto"/>
          </w:tcPr>
          <w:p w14:paraId="4558D36F" w14:textId="77777777" w:rsidR="003B1434" w:rsidRPr="004B1CB4" w:rsidRDefault="003B1434" w:rsidP="00320014">
            <w:pPr>
              <w:jc w:val="center"/>
            </w:pPr>
            <w:r w:rsidRPr="004B1CB4">
              <w:t>x</w:t>
            </w:r>
          </w:p>
        </w:tc>
      </w:tr>
      <w:tr w:rsidR="003B1434" w:rsidRPr="004B1CB4" w14:paraId="6DCE22C6" w14:textId="77777777" w:rsidTr="00320014">
        <w:tc>
          <w:tcPr>
            <w:tcW w:w="3073" w:type="dxa"/>
            <w:vMerge/>
            <w:shd w:val="clear" w:color="auto" w:fill="auto"/>
            <w:vAlign w:val="center"/>
          </w:tcPr>
          <w:p w14:paraId="498A8A5C" w14:textId="77777777" w:rsidR="003B1434" w:rsidRPr="004B1CB4" w:rsidRDefault="003B1434" w:rsidP="00320014">
            <w:pPr>
              <w:ind w:right="-2"/>
              <w:jc w:val="center"/>
              <w:rPr>
                <w:color w:val="000000"/>
              </w:rPr>
            </w:pPr>
          </w:p>
        </w:tc>
        <w:tc>
          <w:tcPr>
            <w:tcW w:w="2126" w:type="dxa"/>
            <w:vMerge/>
            <w:shd w:val="clear" w:color="auto" w:fill="auto"/>
            <w:vAlign w:val="center"/>
          </w:tcPr>
          <w:p w14:paraId="62EAC6C2"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3D7EA6C" w14:textId="77777777" w:rsidR="003B1434" w:rsidRPr="004B1CB4" w:rsidRDefault="003B1434" w:rsidP="00320014">
            <w:pPr>
              <w:ind w:right="-2"/>
              <w:jc w:val="center"/>
            </w:pPr>
            <w:r w:rsidRPr="004B1CB4">
              <w:t>с 01.07.2028</w:t>
            </w:r>
          </w:p>
        </w:tc>
        <w:tc>
          <w:tcPr>
            <w:tcW w:w="1370" w:type="dxa"/>
            <w:tcBorders>
              <w:top w:val="single" w:sz="2" w:space="0" w:color="auto"/>
              <w:left w:val="single" w:sz="2" w:space="0" w:color="auto"/>
              <w:bottom w:val="single" w:sz="2" w:space="0" w:color="auto"/>
              <w:right w:val="single" w:sz="2" w:space="0" w:color="auto"/>
            </w:tcBorders>
          </w:tcPr>
          <w:p w14:paraId="6D492B4A" w14:textId="77777777" w:rsidR="003B1434" w:rsidRPr="004B1CB4" w:rsidRDefault="003B1434" w:rsidP="00320014">
            <w:pPr>
              <w:jc w:val="center"/>
            </w:pPr>
            <w:r w:rsidRPr="004B1CB4">
              <w:t>84,03</w:t>
            </w:r>
          </w:p>
        </w:tc>
        <w:tc>
          <w:tcPr>
            <w:tcW w:w="1436" w:type="dxa"/>
            <w:tcBorders>
              <w:left w:val="single" w:sz="4" w:space="0" w:color="auto"/>
            </w:tcBorders>
            <w:shd w:val="clear" w:color="auto" w:fill="auto"/>
          </w:tcPr>
          <w:p w14:paraId="2B0EB1F7" w14:textId="77777777" w:rsidR="003B1434" w:rsidRPr="004B1CB4" w:rsidRDefault="003B1434" w:rsidP="00320014">
            <w:pPr>
              <w:jc w:val="center"/>
            </w:pPr>
            <w:r w:rsidRPr="004B1CB4">
              <w:t>x</w:t>
            </w:r>
          </w:p>
        </w:tc>
      </w:tr>
      <w:tr w:rsidR="003B1434" w:rsidRPr="004B1CB4" w14:paraId="6A396F2D" w14:textId="77777777" w:rsidTr="00320014">
        <w:tc>
          <w:tcPr>
            <w:tcW w:w="3073" w:type="dxa"/>
            <w:vMerge/>
            <w:shd w:val="clear" w:color="auto" w:fill="auto"/>
            <w:vAlign w:val="center"/>
          </w:tcPr>
          <w:p w14:paraId="1819022A" w14:textId="77777777" w:rsidR="003B1434" w:rsidRPr="004B1CB4" w:rsidRDefault="003B1434" w:rsidP="00320014">
            <w:pPr>
              <w:ind w:right="-2"/>
              <w:jc w:val="center"/>
              <w:rPr>
                <w:color w:val="000000"/>
              </w:rPr>
            </w:pPr>
          </w:p>
        </w:tc>
        <w:tc>
          <w:tcPr>
            <w:tcW w:w="2126" w:type="dxa"/>
            <w:vMerge/>
            <w:shd w:val="clear" w:color="auto" w:fill="auto"/>
            <w:vAlign w:val="center"/>
          </w:tcPr>
          <w:p w14:paraId="1274BF08"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23D14B1B" w14:textId="77777777" w:rsidR="003B1434" w:rsidRPr="004B1CB4" w:rsidRDefault="003B1434" w:rsidP="00320014">
            <w:pPr>
              <w:ind w:right="-2"/>
              <w:jc w:val="center"/>
            </w:pPr>
            <w:r w:rsidRPr="004B1CB4">
              <w:t>с 01.01.2029</w:t>
            </w:r>
          </w:p>
        </w:tc>
        <w:tc>
          <w:tcPr>
            <w:tcW w:w="1370" w:type="dxa"/>
            <w:tcBorders>
              <w:top w:val="single" w:sz="2" w:space="0" w:color="auto"/>
              <w:left w:val="single" w:sz="2" w:space="0" w:color="auto"/>
              <w:bottom w:val="single" w:sz="2" w:space="0" w:color="auto"/>
              <w:right w:val="single" w:sz="2" w:space="0" w:color="auto"/>
            </w:tcBorders>
          </w:tcPr>
          <w:p w14:paraId="2F3B234D" w14:textId="77777777" w:rsidR="003B1434" w:rsidRPr="004B1CB4" w:rsidRDefault="003B1434" w:rsidP="00320014">
            <w:pPr>
              <w:jc w:val="center"/>
            </w:pPr>
            <w:r w:rsidRPr="004B1CB4">
              <w:t>84,03</w:t>
            </w:r>
          </w:p>
        </w:tc>
        <w:tc>
          <w:tcPr>
            <w:tcW w:w="1436" w:type="dxa"/>
            <w:tcBorders>
              <w:left w:val="single" w:sz="4" w:space="0" w:color="auto"/>
            </w:tcBorders>
            <w:shd w:val="clear" w:color="auto" w:fill="auto"/>
          </w:tcPr>
          <w:p w14:paraId="0AC6084F" w14:textId="77777777" w:rsidR="003B1434" w:rsidRPr="004B1CB4" w:rsidRDefault="003B1434" w:rsidP="00320014">
            <w:pPr>
              <w:jc w:val="center"/>
            </w:pPr>
            <w:r w:rsidRPr="004B1CB4">
              <w:t>x</w:t>
            </w:r>
          </w:p>
        </w:tc>
      </w:tr>
      <w:tr w:rsidR="003B1434" w:rsidRPr="004B1CB4" w14:paraId="2A599856" w14:textId="77777777" w:rsidTr="00320014">
        <w:tc>
          <w:tcPr>
            <w:tcW w:w="3073" w:type="dxa"/>
            <w:vMerge/>
            <w:shd w:val="clear" w:color="auto" w:fill="auto"/>
            <w:vAlign w:val="center"/>
          </w:tcPr>
          <w:p w14:paraId="386AFF31" w14:textId="77777777" w:rsidR="003B1434" w:rsidRPr="004B1CB4" w:rsidRDefault="003B1434" w:rsidP="00320014">
            <w:pPr>
              <w:ind w:right="-2"/>
              <w:jc w:val="center"/>
              <w:rPr>
                <w:color w:val="000000"/>
              </w:rPr>
            </w:pPr>
          </w:p>
        </w:tc>
        <w:tc>
          <w:tcPr>
            <w:tcW w:w="2126" w:type="dxa"/>
            <w:vMerge/>
            <w:shd w:val="clear" w:color="auto" w:fill="auto"/>
            <w:vAlign w:val="center"/>
          </w:tcPr>
          <w:p w14:paraId="7BCCDF93"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DAA165D" w14:textId="77777777" w:rsidR="003B1434" w:rsidRPr="004B1CB4" w:rsidRDefault="003B1434" w:rsidP="00320014">
            <w:pPr>
              <w:ind w:right="-2"/>
              <w:jc w:val="center"/>
            </w:pPr>
            <w:r w:rsidRPr="004B1CB4">
              <w:t>с 01.07.2029</w:t>
            </w:r>
          </w:p>
        </w:tc>
        <w:tc>
          <w:tcPr>
            <w:tcW w:w="1370" w:type="dxa"/>
            <w:tcBorders>
              <w:top w:val="single" w:sz="2" w:space="0" w:color="auto"/>
              <w:left w:val="single" w:sz="2" w:space="0" w:color="auto"/>
              <w:bottom w:val="single" w:sz="2" w:space="0" w:color="auto"/>
              <w:right w:val="single" w:sz="2" w:space="0" w:color="auto"/>
            </w:tcBorders>
          </w:tcPr>
          <w:p w14:paraId="0128F9AE" w14:textId="77777777" w:rsidR="003B1434" w:rsidRPr="004B1CB4" w:rsidRDefault="003B1434" w:rsidP="00320014">
            <w:pPr>
              <w:jc w:val="center"/>
            </w:pPr>
            <w:r w:rsidRPr="004B1CB4">
              <w:t>87,39</w:t>
            </w:r>
          </w:p>
        </w:tc>
        <w:tc>
          <w:tcPr>
            <w:tcW w:w="1436" w:type="dxa"/>
            <w:tcBorders>
              <w:left w:val="single" w:sz="4" w:space="0" w:color="auto"/>
            </w:tcBorders>
            <w:shd w:val="clear" w:color="auto" w:fill="auto"/>
          </w:tcPr>
          <w:p w14:paraId="1BFF407C" w14:textId="77777777" w:rsidR="003B1434" w:rsidRPr="004B1CB4" w:rsidRDefault="003B1434" w:rsidP="00320014">
            <w:pPr>
              <w:jc w:val="center"/>
            </w:pPr>
            <w:r w:rsidRPr="004B1CB4">
              <w:t>x</w:t>
            </w:r>
          </w:p>
        </w:tc>
      </w:tr>
      <w:tr w:rsidR="003B1434" w:rsidRPr="004B1CB4" w14:paraId="5CE193F5" w14:textId="77777777" w:rsidTr="00320014">
        <w:tc>
          <w:tcPr>
            <w:tcW w:w="3073" w:type="dxa"/>
            <w:vMerge/>
            <w:shd w:val="clear" w:color="auto" w:fill="auto"/>
            <w:vAlign w:val="center"/>
          </w:tcPr>
          <w:p w14:paraId="4A35DE91" w14:textId="77777777" w:rsidR="003B1434" w:rsidRPr="004B1CB4" w:rsidRDefault="003B1434" w:rsidP="00320014">
            <w:pPr>
              <w:ind w:right="-2"/>
              <w:jc w:val="center"/>
              <w:rPr>
                <w:color w:val="000000"/>
              </w:rPr>
            </w:pPr>
          </w:p>
        </w:tc>
        <w:tc>
          <w:tcPr>
            <w:tcW w:w="2126" w:type="dxa"/>
            <w:vMerge/>
            <w:shd w:val="clear" w:color="auto" w:fill="auto"/>
            <w:vAlign w:val="center"/>
          </w:tcPr>
          <w:p w14:paraId="0FA82F2B"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42262F2E" w14:textId="77777777" w:rsidR="003B1434" w:rsidRPr="004B1CB4" w:rsidRDefault="003B1434" w:rsidP="00320014">
            <w:pPr>
              <w:ind w:right="-2"/>
              <w:jc w:val="center"/>
            </w:pPr>
            <w:r w:rsidRPr="004B1CB4">
              <w:t>с 01.01.2030</w:t>
            </w:r>
          </w:p>
        </w:tc>
        <w:tc>
          <w:tcPr>
            <w:tcW w:w="1370" w:type="dxa"/>
            <w:tcBorders>
              <w:top w:val="single" w:sz="2" w:space="0" w:color="auto"/>
              <w:left w:val="single" w:sz="2" w:space="0" w:color="auto"/>
              <w:bottom w:val="single" w:sz="2" w:space="0" w:color="auto"/>
              <w:right w:val="single" w:sz="2" w:space="0" w:color="auto"/>
            </w:tcBorders>
          </w:tcPr>
          <w:p w14:paraId="4DECD825" w14:textId="77777777" w:rsidR="003B1434" w:rsidRPr="004B1CB4" w:rsidRDefault="003B1434" w:rsidP="00320014">
            <w:pPr>
              <w:jc w:val="center"/>
            </w:pPr>
            <w:r w:rsidRPr="004B1CB4">
              <w:t>87,39</w:t>
            </w:r>
          </w:p>
        </w:tc>
        <w:tc>
          <w:tcPr>
            <w:tcW w:w="1436" w:type="dxa"/>
            <w:tcBorders>
              <w:left w:val="single" w:sz="4" w:space="0" w:color="auto"/>
            </w:tcBorders>
            <w:shd w:val="clear" w:color="auto" w:fill="auto"/>
          </w:tcPr>
          <w:p w14:paraId="122CD484" w14:textId="77777777" w:rsidR="003B1434" w:rsidRPr="004B1CB4" w:rsidRDefault="003B1434" w:rsidP="00320014">
            <w:pPr>
              <w:jc w:val="center"/>
            </w:pPr>
            <w:r w:rsidRPr="004B1CB4">
              <w:t>x</w:t>
            </w:r>
          </w:p>
        </w:tc>
      </w:tr>
      <w:tr w:rsidR="003B1434" w:rsidRPr="004B1CB4" w14:paraId="6A4A5817" w14:textId="77777777" w:rsidTr="00320014">
        <w:tc>
          <w:tcPr>
            <w:tcW w:w="3073" w:type="dxa"/>
            <w:vMerge/>
            <w:shd w:val="clear" w:color="auto" w:fill="auto"/>
            <w:vAlign w:val="center"/>
          </w:tcPr>
          <w:p w14:paraId="54F60D32" w14:textId="77777777" w:rsidR="003B1434" w:rsidRPr="004B1CB4" w:rsidRDefault="003B1434" w:rsidP="00320014">
            <w:pPr>
              <w:ind w:right="-2"/>
              <w:jc w:val="center"/>
              <w:rPr>
                <w:color w:val="000000"/>
              </w:rPr>
            </w:pPr>
          </w:p>
        </w:tc>
        <w:tc>
          <w:tcPr>
            <w:tcW w:w="2126" w:type="dxa"/>
            <w:vMerge/>
            <w:shd w:val="clear" w:color="auto" w:fill="auto"/>
            <w:vAlign w:val="center"/>
          </w:tcPr>
          <w:p w14:paraId="7E652647" w14:textId="77777777" w:rsidR="003B1434" w:rsidRPr="004B1CB4" w:rsidRDefault="003B1434" w:rsidP="00320014">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097A804F" w14:textId="77777777" w:rsidR="003B1434" w:rsidRPr="004B1CB4" w:rsidRDefault="003B1434" w:rsidP="00320014">
            <w:pPr>
              <w:ind w:right="-2"/>
              <w:jc w:val="center"/>
            </w:pPr>
            <w:r w:rsidRPr="004B1CB4">
              <w:t>с 01.07.2030</w:t>
            </w:r>
          </w:p>
        </w:tc>
        <w:tc>
          <w:tcPr>
            <w:tcW w:w="1370" w:type="dxa"/>
            <w:tcBorders>
              <w:top w:val="single" w:sz="2" w:space="0" w:color="auto"/>
              <w:left w:val="single" w:sz="2" w:space="0" w:color="auto"/>
              <w:bottom w:val="single" w:sz="2" w:space="0" w:color="auto"/>
              <w:right w:val="single" w:sz="2" w:space="0" w:color="auto"/>
            </w:tcBorders>
          </w:tcPr>
          <w:p w14:paraId="3B991CC2" w14:textId="77777777" w:rsidR="003B1434" w:rsidRPr="004B1CB4" w:rsidRDefault="003B1434" w:rsidP="00320014">
            <w:pPr>
              <w:jc w:val="center"/>
            </w:pPr>
            <w:r w:rsidRPr="004B1CB4">
              <w:t>90,89</w:t>
            </w:r>
          </w:p>
        </w:tc>
        <w:tc>
          <w:tcPr>
            <w:tcW w:w="1436" w:type="dxa"/>
            <w:tcBorders>
              <w:left w:val="single" w:sz="4" w:space="0" w:color="auto"/>
            </w:tcBorders>
            <w:shd w:val="clear" w:color="auto" w:fill="auto"/>
          </w:tcPr>
          <w:p w14:paraId="7BF111F1" w14:textId="77777777" w:rsidR="003B1434" w:rsidRPr="004B1CB4" w:rsidRDefault="003B1434" w:rsidP="00320014">
            <w:pPr>
              <w:jc w:val="center"/>
            </w:pPr>
            <w:r w:rsidRPr="004B1CB4">
              <w:t>x</w:t>
            </w:r>
          </w:p>
        </w:tc>
      </w:tr>
      <w:tr w:rsidR="003B1434" w:rsidRPr="004B1CB4" w14:paraId="5670A75A" w14:textId="77777777" w:rsidTr="00320014">
        <w:tc>
          <w:tcPr>
            <w:tcW w:w="3073" w:type="dxa"/>
            <w:vMerge/>
            <w:shd w:val="clear" w:color="auto" w:fill="auto"/>
            <w:vAlign w:val="center"/>
          </w:tcPr>
          <w:p w14:paraId="412248D7" w14:textId="77777777" w:rsidR="003B1434" w:rsidRPr="004B1CB4" w:rsidRDefault="003B1434" w:rsidP="00320014">
            <w:pPr>
              <w:ind w:right="-2"/>
              <w:jc w:val="center"/>
              <w:rPr>
                <w:color w:val="000000"/>
              </w:rPr>
            </w:pPr>
          </w:p>
        </w:tc>
        <w:tc>
          <w:tcPr>
            <w:tcW w:w="6673" w:type="dxa"/>
            <w:gridSpan w:val="4"/>
            <w:shd w:val="clear" w:color="auto" w:fill="auto"/>
            <w:vAlign w:val="center"/>
          </w:tcPr>
          <w:p w14:paraId="5B513BD1" w14:textId="77777777" w:rsidR="003B1434" w:rsidRPr="004B1CB4" w:rsidRDefault="003B1434" w:rsidP="00320014">
            <w:pPr>
              <w:jc w:val="center"/>
            </w:pPr>
            <w:r w:rsidRPr="004B1CB4">
              <w:t>Население (тарифы указываются с учетом НДС) *</w:t>
            </w:r>
          </w:p>
        </w:tc>
      </w:tr>
      <w:tr w:rsidR="003B1434" w:rsidRPr="004B1CB4" w14:paraId="2150FFB6" w14:textId="77777777" w:rsidTr="00320014">
        <w:tc>
          <w:tcPr>
            <w:tcW w:w="3073" w:type="dxa"/>
            <w:vMerge/>
            <w:shd w:val="clear" w:color="auto" w:fill="auto"/>
            <w:vAlign w:val="center"/>
          </w:tcPr>
          <w:p w14:paraId="3AD10D26" w14:textId="77777777" w:rsidR="003B1434" w:rsidRPr="004B1CB4" w:rsidRDefault="003B1434" w:rsidP="00320014">
            <w:pPr>
              <w:ind w:right="-2"/>
              <w:jc w:val="center"/>
              <w:rPr>
                <w:color w:val="000000"/>
              </w:rPr>
            </w:pPr>
          </w:p>
        </w:tc>
        <w:tc>
          <w:tcPr>
            <w:tcW w:w="2126" w:type="dxa"/>
            <w:vMerge w:val="restart"/>
            <w:shd w:val="clear" w:color="auto" w:fill="auto"/>
            <w:vAlign w:val="center"/>
          </w:tcPr>
          <w:p w14:paraId="00F24266" w14:textId="77777777" w:rsidR="003B1434" w:rsidRPr="004B1CB4" w:rsidRDefault="003B1434" w:rsidP="00320014">
            <w:pPr>
              <w:ind w:right="-2"/>
              <w:jc w:val="center"/>
              <w:rPr>
                <w:color w:val="000000"/>
              </w:rPr>
            </w:pPr>
            <w:r w:rsidRPr="004B1CB4">
              <w:rPr>
                <w:color w:val="000000"/>
              </w:rPr>
              <w:t>Одноставочный</w:t>
            </w:r>
          </w:p>
          <w:p w14:paraId="68EA037E" w14:textId="77777777" w:rsidR="003B1434" w:rsidRPr="004B1CB4" w:rsidRDefault="003B1434" w:rsidP="00320014">
            <w:pPr>
              <w:ind w:right="-2"/>
              <w:jc w:val="center"/>
              <w:rPr>
                <w:color w:val="000000"/>
                <w:vertAlign w:val="superscript"/>
              </w:rPr>
            </w:pPr>
            <w:r w:rsidRPr="004B1CB4">
              <w:rPr>
                <w:color w:val="000000"/>
              </w:rPr>
              <w:t>руб./м</w:t>
            </w:r>
            <w:r w:rsidRPr="004B1CB4">
              <w:rPr>
                <w:color w:val="000000"/>
                <w:vertAlign w:val="superscript"/>
              </w:rPr>
              <w:t>3</w:t>
            </w:r>
          </w:p>
        </w:tc>
        <w:tc>
          <w:tcPr>
            <w:tcW w:w="1741" w:type="dxa"/>
            <w:tcBorders>
              <w:top w:val="single" w:sz="4" w:space="0" w:color="auto"/>
              <w:left w:val="single" w:sz="4" w:space="0" w:color="auto"/>
              <w:bottom w:val="single" w:sz="4" w:space="0" w:color="auto"/>
              <w:right w:val="single" w:sz="4" w:space="0" w:color="auto"/>
            </w:tcBorders>
          </w:tcPr>
          <w:p w14:paraId="7494DAB4" w14:textId="77777777" w:rsidR="003B1434" w:rsidRPr="004B1CB4" w:rsidRDefault="003B1434" w:rsidP="00320014">
            <w:pPr>
              <w:ind w:right="-2"/>
              <w:jc w:val="center"/>
            </w:pPr>
            <w:r w:rsidRPr="004B1CB4">
              <w:t>с 11.03.2020</w:t>
            </w:r>
          </w:p>
        </w:tc>
        <w:tc>
          <w:tcPr>
            <w:tcW w:w="1370" w:type="dxa"/>
            <w:tcBorders>
              <w:top w:val="single" w:sz="4" w:space="0" w:color="auto"/>
              <w:left w:val="single" w:sz="4" w:space="0" w:color="auto"/>
              <w:bottom w:val="single" w:sz="4" w:space="0" w:color="auto"/>
              <w:right w:val="single" w:sz="4" w:space="0" w:color="auto"/>
            </w:tcBorders>
          </w:tcPr>
          <w:p w14:paraId="0D972035" w14:textId="77777777" w:rsidR="003B1434" w:rsidRPr="004B1CB4" w:rsidRDefault="003B1434" w:rsidP="00320014">
            <w:pPr>
              <w:jc w:val="center"/>
            </w:pPr>
            <w:r w:rsidRPr="004B1CB4">
              <w:t>73,68</w:t>
            </w:r>
          </w:p>
        </w:tc>
        <w:tc>
          <w:tcPr>
            <w:tcW w:w="1436" w:type="dxa"/>
            <w:shd w:val="clear" w:color="auto" w:fill="auto"/>
          </w:tcPr>
          <w:p w14:paraId="79BB4B9F" w14:textId="77777777" w:rsidR="003B1434" w:rsidRPr="004B1CB4" w:rsidRDefault="003B1434" w:rsidP="00320014">
            <w:pPr>
              <w:jc w:val="center"/>
            </w:pPr>
            <w:r w:rsidRPr="004B1CB4">
              <w:t>x</w:t>
            </w:r>
          </w:p>
        </w:tc>
      </w:tr>
      <w:tr w:rsidR="003B1434" w:rsidRPr="004B1CB4" w14:paraId="7B71307B" w14:textId="77777777" w:rsidTr="00320014">
        <w:tc>
          <w:tcPr>
            <w:tcW w:w="3073" w:type="dxa"/>
            <w:vMerge/>
            <w:shd w:val="clear" w:color="auto" w:fill="auto"/>
            <w:vAlign w:val="center"/>
          </w:tcPr>
          <w:p w14:paraId="3B6EA0CA" w14:textId="77777777" w:rsidR="003B1434" w:rsidRPr="004B1CB4" w:rsidRDefault="003B1434" w:rsidP="00320014">
            <w:pPr>
              <w:ind w:right="-2"/>
              <w:jc w:val="center"/>
              <w:rPr>
                <w:color w:val="000000"/>
              </w:rPr>
            </w:pPr>
          </w:p>
        </w:tc>
        <w:tc>
          <w:tcPr>
            <w:tcW w:w="2126" w:type="dxa"/>
            <w:vMerge/>
            <w:shd w:val="clear" w:color="auto" w:fill="auto"/>
            <w:vAlign w:val="center"/>
          </w:tcPr>
          <w:p w14:paraId="1E1B3DA7"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1618E219" w14:textId="77777777" w:rsidR="003B1434" w:rsidRPr="004B1CB4" w:rsidRDefault="003B1434" w:rsidP="00320014">
            <w:pPr>
              <w:ind w:right="-2"/>
              <w:jc w:val="center"/>
            </w:pPr>
            <w:r w:rsidRPr="004B1CB4">
              <w:t>с 01.07.2020</w:t>
            </w:r>
          </w:p>
        </w:tc>
        <w:tc>
          <w:tcPr>
            <w:tcW w:w="1370" w:type="dxa"/>
            <w:tcBorders>
              <w:top w:val="single" w:sz="4" w:space="0" w:color="auto"/>
              <w:left w:val="single" w:sz="4" w:space="0" w:color="auto"/>
              <w:bottom w:val="single" w:sz="4" w:space="0" w:color="auto"/>
              <w:right w:val="single" w:sz="4" w:space="0" w:color="auto"/>
            </w:tcBorders>
          </w:tcPr>
          <w:p w14:paraId="53A695EC" w14:textId="77777777" w:rsidR="003B1434" w:rsidRPr="004B1CB4" w:rsidRDefault="003B1434" w:rsidP="00320014">
            <w:pPr>
              <w:jc w:val="center"/>
            </w:pPr>
            <w:r w:rsidRPr="004B1CB4">
              <w:t>73,68</w:t>
            </w:r>
          </w:p>
        </w:tc>
        <w:tc>
          <w:tcPr>
            <w:tcW w:w="1436" w:type="dxa"/>
            <w:shd w:val="clear" w:color="auto" w:fill="auto"/>
          </w:tcPr>
          <w:p w14:paraId="38D26B75" w14:textId="77777777" w:rsidR="003B1434" w:rsidRPr="004B1CB4" w:rsidRDefault="003B1434" w:rsidP="00320014">
            <w:pPr>
              <w:jc w:val="center"/>
            </w:pPr>
            <w:r w:rsidRPr="004B1CB4">
              <w:t>x</w:t>
            </w:r>
          </w:p>
        </w:tc>
      </w:tr>
      <w:tr w:rsidR="003B1434" w:rsidRPr="004B1CB4" w14:paraId="2B15DE75" w14:textId="77777777" w:rsidTr="00320014">
        <w:tc>
          <w:tcPr>
            <w:tcW w:w="3073" w:type="dxa"/>
            <w:vMerge/>
            <w:shd w:val="clear" w:color="auto" w:fill="auto"/>
            <w:vAlign w:val="center"/>
          </w:tcPr>
          <w:p w14:paraId="405DDBBD" w14:textId="77777777" w:rsidR="003B1434" w:rsidRPr="004B1CB4" w:rsidRDefault="003B1434" w:rsidP="00320014">
            <w:pPr>
              <w:ind w:right="-2"/>
              <w:jc w:val="center"/>
              <w:rPr>
                <w:color w:val="000000"/>
              </w:rPr>
            </w:pPr>
          </w:p>
        </w:tc>
        <w:tc>
          <w:tcPr>
            <w:tcW w:w="2126" w:type="dxa"/>
            <w:vMerge/>
            <w:shd w:val="clear" w:color="auto" w:fill="auto"/>
            <w:vAlign w:val="center"/>
          </w:tcPr>
          <w:p w14:paraId="6BC3C1A4"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4FE8A491" w14:textId="77777777" w:rsidR="003B1434" w:rsidRPr="004B1CB4" w:rsidRDefault="003B1434" w:rsidP="00320014">
            <w:pPr>
              <w:ind w:right="-2"/>
              <w:jc w:val="center"/>
            </w:pPr>
            <w:r w:rsidRPr="004B1CB4">
              <w:t>с 01.01.2021</w:t>
            </w:r>
          </w:p>
        </w:tc>
        <w:tc>
          <w:tcPr>
            <w:tcW w:w="1370" w:type="dxa"/>
            <w:tcBorders>
              <w:top w:val="single" w:sz="4" w:space="0" w:color="auto"/>
              <w:left w:val="single" w:sz="4" w:space="0" w:color="auto"/>
              <w:bottom w:val="single" w:sz="4" w:space="0" w:color="auto"/>
              <w:right w:val="single" w:sz="4" w:space="0" w:color="auto"/>
            </w:tcBorders>
          </w:tcPr>
          <w:p w14:paraId="2AFE2F69" w14:textId="77777777" w:rsidR="003B1434" w:rsidRPr="004B1CB4" w:rsidRDefault="003B1434" w:rsidP="00320014">
            <w:pPr>
              <w:jc w:val="center"/>
            </w:pPr>
            <w:r w:rsidRPr="004B1CB4">
              <w:t>73,68</w:t>
            </w:r>
          </w:p>
        </w:tc>
        <w:tc>
          <w:tcPr>
            <w:tcW w:w="1436" w:type="dxa"/>
            <w:shd w:val="clear" w:color="auto" w:fill="auto"/>
          </w:tcPr>
          <w:p w14:paraId="746D95B9" w14:textId="77777777" w:rsidR="003B1434" w:rsidRPr="004B1CB4" w:rsidRDefault="003B1434" w:rsidP="00320014">
            <w:pPr>
              <w:jc w:val="center"/>
            </w:pPr>
            <w:r w:rsidRPr="004B1CB4">
              <w:t>x</w:t>
            </w:r>
          </w:p>
        </w:tc>
      </w:tr>
      <w:tr w:rsidR="003B1434" w:rsidRPr="004B1CB4" w14:paraId="24F58608" w14:textId="77777777" w:rsidTr="00320014">
        <w:tc>
          <w:tcPr>
            <w:tcW w:w="3073" w:type="dxa"/>
            <w:vMerge/>
            <w:shd w:val="clear" w:color="auto" w:fill="auto"/>
            <w:vAlign w:val="center"/>
          </w:tcPr>
          <w:p w14:paraId="0103F8E9" w14:textId="77777777" w:rsidR="003B1434" w:rsidRPr="004B1CB4" w:rsidRDefault="003B1434" w:rsidP="00320014">
            <w:pPr>
              <w:ind w:right="-2"/>
              <w:jc w:val="center"/>
              <w:rPr>
                <w:color w:val="000000"/>
              </w:rPr>
            </w:pPr>
          </w:p>
        </w:tc>
        <w:tc>
          <w:tcPr>
            <w:tcW w:w="2126" w:type="dxa"/>
            <w:vMerge/>
            <w:shd w:val="clear" w:color="auto" w:fill="auto"/>
            <w:vAlign w:val="center"/>
          </w:tcPr>
          <w:p w14:paraId="1070C449"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126DC7E" w14:textId="77777777" w:rsidR="003B1434" w:rsidRPr="004B1CB4" w:rsidRDefault="003B1434" w:rsidP="00320014">
            <w:pPr>
              <w:ind w:right="-2"/>
              <w:jc w:val="center"/>
            </w:pPr>
            <w:r w:rsidRPr="004B1CB4">
              <w:t>с 01.07.2021</w:t>
            </w:r>
          </w:p>
        </w:tc>
        <w:tc>
          <w:tcPr>
            <w:tcW w:w="1370" w:type="dxa"/>
            <w:tcBorders>
              <w:top w:val="single" w:sz="4" w:space="0" w:color="auto"/>
              <w:left w:val="single" w:sz="4" w:space="0" w:color="auto"/>
              <w:bottom w:val="single" w:sz="4" w:space="0" w:color="auto"/>
              <w:right w:val="single" w:sz="4" w:space="0" w:color="auto"/>
            </w:tcBorders>
          </w:tcPr>
          <w:p w14:paraId="5AE5A70D" w14:textId="77777777" w:rsidR="003B1434" w:rsidRPr="004B1CB4" w:rsidRDefault="003B1434" w:rsidP="00320014">
            <w:pPr>
              <w:jc w:val="center"/>
            </w:pPr>
            <w:r w:rsidRPr="004B1CB4">
              <w:t>81,91</w:t>
            </w:r>
          </w:p>
        </w:tc>
        <w:tc>
          <w:tcPr>
            <w:tcW w:w="1436" w:type="dxa"/>
            <w:shd w:val="clear" w:color="auto" w:fill="auto"/>
          </w:tcPr>
          <w:p w14:paraId="374674A4" w14:textId="77777777" w:rsidR="003B1434" w:rsidRPr="004B1CB4" w:rsidRDefault="003B1434" w:rsidP="00320014">
            <w:pPr>
              <w:jc w:val="center"/>
            </w:pPr>
            <w:r w:rsidRPr="004B1CB4">
              <w:t>x</w:t>
            </w:r>
          </w:p>
        </w:tc>
      </w:tr>
      <w:tr w:rsidR="003B1434" w:rsidRPr="004B1CB4" w14:paraId="0D86646C" w14:textId="77777777" w:rsidTr="00320014">
        <w:tc>
          <w:tcPr>
            <w:tcW w:w="3073" w:type="dxa"/>
            <w:vMerge/>
            <w:shd w:val="clear" w:color="auto" w:fill="auto"/>
            <w:vAlign w:val="center"/>
          </w:tcPr>
          <w:p w14:paraId="7A239B32" w14:textId="77777777" w:rsidR="003B1434" w:rsidRPr="004B1CB4" w:rsidRDefault="003B1434" w:rsidP="00320014">
            <w:pPr>
              <w:ind w:right="-2"/>
              <w:jc w:val="center"/>
              <w:rPr>
                <w:color w:val="000000"/>
              </w:rPr>
            </w:pPr>
          </w:p>
        </w:tc>
        <w:tc>
          <w:tcPr>
            <w:tcW w:w="2126" w:type="dxa"/>
            <w:vMerge/>
            <w:shd w:val="clear" w:color="auto" w:fill="auto"/>
            <w:vAlign w:val="center"/>
          </w:tcPr>
          <w:p w14:paraId="4305D981"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2760BF2" w14:textId="77777777" w:rsidR="003B1434" w:rsidRPr="004B1CB4" w:rsidRDefault="003B1434" w:rsidP="00320014">
            <w:pPr>
              <w:ind w:right="-2"/>
              <w:jc w:val="center"/>
            </w:pPr>
            <w:r w:rsidRPr="004B1CB4">
              <w:t>с 01.01.2022</w:t>
            </w:r>
          </w:p>
        </w:tc>
        <w:tc>
          <w:tcPr>
            <w:tcW w:w="1370" w:type="dxa"/>
            <w:tcBorders>
              <w:top w:val="single" w:sz="4" w:space="0" w:color="auto"/>
              <w:left w:val="single" w:sz="4" w:space="0" w:color="auto"/>
              <w:bottom w:val="single" w:sz="4" w:space="0" w:color="auto"/>
              <w:right w:val="single" w:sz="4" w:space="0" w:color="auto"/>
            </w:tcBorders>
          </w:tcPr>
          <w:p w14:paraId="15B513D7" w14:textId="77777777" w:rsidR="003B1434" w:rsidRPr="004B1CB4" w:rsidRDefault="003B1434" w:rsidP="00320014">
            <w:pPr>
              <w:jc w:val="center"/>
            </w:pPr>
            <w:r w:rsidRPr="004B1CB4">
              <w:t>81,91</w:t>
            </w:r>
          </w:p>
        </w:tc>
        <w:tc>
          <w:tcPr>
            <w:tcW w:w="1436" w:type="dxa"/>
            <w:shd w:val="clear" w:color="auto" w:fill="auto"/>
          </w:tcPr>
          <w:p w14:paraId="5EC6D92C" w14:textId="77777777" w:rsidR="003B1434" w:rsidRPr="004B1CB4" w:rsidRDefault="003B1434" w:rsidP="00320014">
            <w:pPr>
              <w:jc w:val="center"/>
            </w:pPr>
            <w:r w:rsidRPr="004B1CB4">
              <w:t>x</w:t>
            </w:r>
          </w:p>
        </w:tc>
      </w:tr>
      <w:tr w:rsidR="003B1434" w:rsidRPr="004B1CB4" w14:paraId="701EDFEF" w14:textId="77777777" w:rsidTr="00320014">
        <w:tc>
          <w:tcPr>
            <w:tcW w:w="3073" w:type="dxa"/>
            <w:vMerge/>
            <w:shd w:val="clear" w:color="auto" w:fill="auto"/>
            <w:vAlign w:val="center"/>
          </w:tcPr>
          <w:p w14:paraId="77C74B3D" w14:textId="77777777" w:rsidR="003B1434" w:rsidRPr="004B1CB4" w:rsidRDefault="003B1434" w:rsidP="00320014">
            <w:pPr>
              <w:ind w:right="-2"/>
              <w:jc w:val="center"/>
              <w:rPr>
                <w:color w:val="000000"/>
              </w:rPr>
            </w:pPr>
          </w:p>
        </w:tc>
        <w:tc>
          <w:tcPr>
            <w:tcW w:w="2126" w:type="dxa"/>
            <w:vMerge/>
            <w:shd w:val="clear" w:color="auto" w:fill="auto"/>
            <w:vAlign w:val="center"/>
          </w:tcPr>
          <w:p w14:paraId="339E525B"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BCA35D0" w14:textId="77777777" w:rsidR="003B1434" w:rsidRPr="004B1CB4" w:rsidRDefault="003B1434" w:rsidP="00320014">
            <w:pPr>
              <w:ind w:right="-2"/>
              <w:jc w:val="center"/>
            </w:pPr>
            <w:r w:rsidRPr="004B1CB4">
              <w:t>с 01.07.2022</w:t>
            </w:r>
          </w:p>
        </w:tc>
        <w:tc>
          <w:tcPr>
            <w:tcW w:w="1370" w:type="dxa"/>
            <w:tcBorders>
              <w:top w:val="single" w:sz="4" w:space="0" w:color="auto"/>
              <w:left w:val="single" w:sz="4" w:space="0" w:color="auto"/>
              <w:bottom w:val="single" w:sz="4" w:space="0" w:color="auto"/>
              <w:right w:val="single" w:sz="4" w:space="0" w:color="auto"/>
            </w:tcBorders>
          </w:tcPr>
          <w:p w14:paraId="777F54B6" w14:textId="77777777" w:rsidR="003B1434" w:rsidRPr="004B1CB4" w:rsidRDefault="003B1434" w:rsidP="00320014">
            <w:pPr>
              <w:jc w:val="center"/>
            </w:pPr>
            <w:r w:rsidRPr="004B1CB4">
              <w:t>90,92</w:t>
            </w:r>
          </w:p>
        </w:tc>
        <w:tc>
          <w:tcPr>
            <w:tcW w:w="1436" w:type="dxa"/>
            <w:shd w:val="clear" w:color="auto" w:fill="auto"/>
          </w:tcPr>
          <w:p w14:paraId="6AE1B663" w14:textId="77777777" w:rsidR="003B1434" w:rsidRPr="004B1CB4" w:rsidRDefault="003B1434" w:rsidP="00320014">
            <w:pPr>
              <w:jc w:val="center"/>
            </w:pPr>
            <w:r w:rsidRPr="004B1CB4">
              <w:t>x</w:t>
            </w:r>
          </w:p>
        </w:tc>
      </w:tr>
      <w:tr w:rsidR="003B1434" w:rsidRPr="004B1CB4" w14:paraId="544CDAFB" w14:textId="77777777" w:rsidTr="00320014">
        <w:tc>
          <w:tcPr>
            <w:tcW w:w="3073" w:type="dxa"/>
            <w:vMerge/>
            <w:shd w:val="clear" w:color="auto" w:fill="auto"/>
            <w:vAlign w:val="center"/>
          </w:tcPr>
          <w:p w14:paraId="6B81CA49" w14:textId="77777777" w:rsidR="003B1434" w:rsidRPr="004B1CB4" w:rsidRDefault="003B1434" w:rsidP="00320014">
            <w:pPr>
              <w:ind w:right="-2"/>
              <w:jc w:val="center"/>
              <w:rPr>
                <w:color w:val="000000"/>
              </w:rPr>
            </w:pPr>
          </w:p>
        </w:tc>
        <w:tc>
          <w:tcPr>
            <w:tcW w:w="2126" w:type="dxa"/>
            <w:vMerge/>
            <w:shd w:val="clear" w:color="auto" w:fill="auto"/>
            <w:vAlign w:val="center"/>
          </w:tcPr>
          <w:p w14:paraId="6D3A331A"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6CC74B87" w14:textId="77777777" w:rsidR="003B1434" w:rsidRPr="004B1CB4" w:rsidRDefault="003B1434" w:rsidP="00320014">
            <w:pPr>
              <w:ind w:right="-2"/>
              <w:jc w:val="center"/>
            </w:pPr>
            <w:r w:rsidRPr="004B1CB4">
              <w:t>с 01.01.2023</w:t>
            </w:r>
          </w:p>
        </w:tc>
        <w:tc>
          <w:tcPr>
            <w:tcW w:w="1370" w:type="dxa"/>
            <w:tcBorders>
              <w:top w:val="single" w:sz="4" w:space="0" w:color="auto"/>
              <w:left w:val="single" w:sz="4" w:space="0" w:color="auto"/>
              <w:bottom w:val="single" w:sz="4" w:space="0" w:color="auto"/>
              <w:right w:val="single" w:sz="4" w:space="0" w:color="auto"/>
            </w:tcBorders>
          </w:tcPr>
          <w:p w14:paraId="34A96737" w14:textId="77777777" w:rsidR="003B1434" w:rsidRPr="004B1CB4" w:rsidRDefault="003B1434" w:rsidP="00320014">
            <w:pPr>
              <w:jc w:val="center"/>
            </w:pPr>
            <w:r w:rsidRPr="004B1CB4">
              <w:t>79,69</w:t>
            </w:r>
          </w:p>
        </w:tc>
        <w:tc>
          <w:tcPr>
            <w:tcW w:w="1436" w:type="dxa"/>
            <w:shd w:val="clear" w:color="auto" w:fill="auto"/>
          </w:tcPr>
          <w:p w14:paraId="61E9757B" w14:textId="77777777" w:rsidR="003B1434" w:rsidRPr="004B1CB4" w:rsidRDefault="003B1434" w:rsidP="00320014">
            <w:pPr>
              <w:jc w:val="center"/>
            </w:pPr>
            <w:r w:rsidRPr="004B1CB4">
              <w:t>x</w:t>
            </w:r>
          </w:p>
        </w:tc>
      </w:tr>
      <w:tr w:rsidR="003B1434" w:rsidRPr="004B1CB4" w14:paraId="4B907A52" w14:textId="77777777" w:rsidTr="00320014">
        <w:tc>
          <w:tcPr>
            <w:tcW w:w="3073" w:type="dxa"/>
            <w:vMerge/>
            <w:shd w:val="clear" w:color="auto" w:fill="auto"/>
            <w:vAlign w:val="center"/>
          </w:tcPr>
          <w:p w14:paraId="2379AD38" w14:textId="77777777" w:rsidR="003B1434" w:rsidRPr="004B1CB4" w:rsidRDefault="003B1434" w:rsidP="00320014">
            <w:pPr>
              <w:ind w:right="-2"/>
              <w:jc w:val="center"/>
              <w:rPr>
                <w:color w:val="000000"/>
              </w:rPr>
            </w:pPr>
          </w:p>
        </w:tc>
        <w:tc>
          <w:tcPr>
            <w:tcW w:w="2126" w:type="dxa"/>
            <w:vMerge/>
            <w:shd w:val="clear" w:color="auto" w:fill="auto"/>
            <w:vAlign w:val="center"/>
          </w:tcPr>
          <w:p w14:paraId="0DF7159D"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B04DA76" w14:textId="77777777" w:rsidR="003B1434" w:rsidRPr="004B1CB4" w:rsidRDefault="003B1434" w:rsidP="00320014">
            <w:pPr>
              <w:ind w:right="-2"/>
              <w:jc w:val="center"/>
            </w:pPr>
            <w:r w:rsidRPr="004B1CB4">
              <w:t>с 01.07.2023</w:t>
            </w:r>
          </w:p>
        </w:tc>
        <w:tc>
          <w:tcPr>
            <w:tcW w:w="1370" w:type="dxa"/>
            <w:tcBorders>
              <w:top w:val="single" w:sz="4" w:space="0" w:color="auto"/>
              <w:left w:val="single" w:sz="4" w:space="0" w:color="auto"/>
              <w:bottom w:val="single" w:sz="4" w:space="0" w:color="auto"/>
              <w:right w:val="single" w:sz="4" w:space="0" w:color="auto"/>
            </w:tcBorders>
          </w:tcPr>
          <w:p w14:paraId="643DC412" w14:textId="77777777" w:rsidR="003B1434" w:rsidRPr="004B1CB4" w:rsidRDefault="003B1434" w:rsidP="00320014">
            <w:pPr>
              <w:jc w:val="center"/>
            </w:pPr>
            <w:r w:rsidRPr="004B1CB4">
              <w:t>82,88</w:t>
            </w:r>
          </w:p>
        </w:tc>
        <w:tc>
          <w:tcPr>
            <w:tcW w:w="1436" w:type="dxa"/>
            <w:shd w:val="clear" w:color="auto" w:fill="auto"/>
          </w:tcPr>
          <w:p w14:paraId="3097D343" w14:textId="77777777" w:rsidR="003B1434" w:rsidRPr="004B1CB4" w:rsidRDefault="003B1434" w:rsidP="00320014">
            <w:pPr>
              <w:jc w:val="center"/>
            </w:pPr>
            <w:r w:rsidRPr="004B1CB4">
              <w:t>x</w:t>
            </w:r>
          </w:p>
        </w:tc>
      </w:tr>
      <w:tr w:rsidR="003B1434" w:rsidRPr="004B1CB4" w14:paraId="66E62B44" w14:textId="77777777" w:rsidTr="00320014">
        <w:tc>
          <w:tcPr>
            <w:tcW w:w="3073" w:type="dxa"/>
            <w:vMerge/>
            <w:shd w:val="clear" w:color="auto" w:fill="auto"/>
            <w:vAlign w:val="center"/>
          </w:tcPr>
          <w:p w14:paraId="00B1727C" w14:textId="77777777" w:rsidR="003B1434" w:rsidRPr="004B1CB4" w:rsidRDefault="003B1434" w:rsidP="00320014">
            <w:pPr>
              <w:ind w:right="-2"/>
              <w:jc w:val="center"/>
              <w:rPr>
                <w:color w:val="000000"/>
              </w:rPr>
            </w:pPr>
          </w:p>
        </w:tc>
        <w:tc>
          <w:tcPr>
            <w:tcW w:w="2126" w:type="dxa"/>
            <w:vMerge/>
            <w:shd w:val="clear" w:color="auto" w:fill="auto"/>
            <w:vAlign w:val="center"/>
          </w:tcPr>
          <w:p w14:paraId="3281B898"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359365E1" w14:textId="77777777" w:rsidR="003B1434" w:rsidRPr="004B1CB4" w:rsidRDefault="003B1434" w:rsidP="00320014">
            <w:pPr>
              <w:ind w:right="-2"/>
              <w:jc w:val="center"/>
            </w:pPr>
            <w:r w:rsidRPr="004B1CB4">
              <w:t>с 01.01.2024</w:t>
            </w:r>
          </w:p>
        </w:tc>
        <w:tc>
          <w:tcPr>
            <w:tcW w:w="1370" w:type="dxa"/>
            <w:tcBorders>
              <w:top w:val="single" w:sz="4" w:space="0" w:color="auto"/>
              <w:left w:val="single" w:sz="4" w:space="0" w:color="auto"/>
              <w:bottom w:val="single" w:sz="4" w:space="0" w:color="auto"/>
              <w:right w:val="single" w:sz="4" w:space="0" w:color="auto"/>
            </w:tcBorders>
          </w:tcPr>
          <w:p w14:paraId="72B832BA" w14:textId="77777777" w:rsidR="003B1434" w:rsidRPr="004B1CB4" w:rsidRDefault="003B1434" w:rsidP="00320014">
            <w:pPr>
              <w:jc w:val="center"/>
            </w:pPr>
            <w:r w:rsidRPr="004B1CB4">
              <w:t>82,88</w:t>
            </w:r>
          </w:p>
        </w:tc>
        <w:tc>
          <w:tcPr>
            <w:tcW w:w="1436" w:type="dxa"/>
            <w:shd w:val="clear" w:color="auto" w:fill="auto"/>
          </w:tcPr>
          <w:p w14:paraId="1F7F04C1" w14:textId="77777777" w:rsidR="003B1434" w:rsidRPr="004B1CB4" w:rsidRDefault="003B1434" w:rsidP="00320014">
            <w:pPr>
              <w:jc w:val="center"/>
            </w:pPr>
            <w:r w:rsidRPr="004B1CB4">
              <w:t>x</w:t>
            </w:r>
          </w:p>
        </w:tc>
      </w:tr>
      <w:tr w:rsidR="003B1434" w:rsidRPr="004B1CB4" w14:paraId="1745D2CE" w14:textId="77777777" w:rsidTr="00320014">
        <w:tc>
          <w:tcPr>
            <w:tcW w:w="3073" w:type="dxa"/>
            <w:vMerge/>
            <w:shd w:val="clear" w:color="auto" w:fill="auto"/>
            <w:vAlign w:val="center"/>
          </w:tcPr>
          <w:p w14:paraId="2716B0AA" w14:textId="77777777" w:rsidR="003B1434" w:rsidRPr="004B1CB4" w:rsidRDefault="003B1434" w:rsidP="00320014">
            <w:pPr>
              <w:ind w:right="-2"/>
              <w:jc w:val="center"/>
              <w:rPr>
                <w:color w:val="000000"/>
              </w:rPr>
            </w:pPr>
          </w:p>
        </w:tc>
        <w:tc>
          <w:tcPr>
            <w:tcW w:w="2126" w:type="dxa"/>
            <w:vMerge/>
            <w:shd w:val="clear" w:color="auto" w:fill="auto"/>
            <w:vAlign w:val="center"/>
          </w:tcPr>
          <w:p w14:paraId="2C841EE2"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63A1959F" w14:textId="77777777" w:rsidR="003B1434" w:rsidRPr="004B1CB4" w:rsidRDefault="003B1434" w:rsidP="00320014">
            <w:pPr>
              <w:ind w:right="-2"/>
              <w:jc w:val="center"/>
            </w:pPr>
            <w:r w:rsidRPr="004B1CB4">
              <w:t>с 01.07.2024</w:t>
            </w:r>
          </w:p>
        </w:tc>
        <w:tc>
          <w:tcPr>
            <w:tcW w:w="1370" w:type="dxa"/>
            <w:tcBorders>
              <w:top w:val="single" w:sz="4" w:space="0" w:color="auto"/>
              <w:left w:val="single" w:sz="4" w:space="0" w:color="auto"/>
              <w:bottom w:val="single" w:sz="4" w:space="0" w:color="auto"/>
              <w:right w:val="single" w:sz="4" w:space="0" w:color="auto"/>
            </w:tcBorders>
          </w:tcPr>
          <w:p w14:paraId="48F5E694" w14:textId="77777777" w:rsidR="003B1434" w:rsidRPr="004B1CB4" w:rsidRDefault="003B1434" w:rsidP="00320014">
            <w:pPr>
              <w:jc w:val="center"/>
            </w:pPr>
            <w:r w:rsidRPr="004B1CB4">
              <w:t>86,20</w:t>
            </w:r>
          </w:p>
        </w:tc>
        <w:tc>
          <w:tcPr>
            <w:tcW w:w="1436" w:type="dxa"/>
            <w:shd w:val="clear" w:color="auto" w:fill="auto"/>
          </w:tcPr>
          <w:p w14:paraId="1C9B923C" w14:textId="77777777" w:rsidR="003B1434" w:rsidRPr="004B1CB4" w:rsidRDefault="003B1434" w:rsidP="00320014">
            <w:pPr>
              <w:jc w:val="center"/>
            </w:pPr>
            <w:r w:rsidRPr="004B1CB4">
              <w:t>x</w:t>
            </w:r>
          </w:p>
        </w:tc>
      </w:tr>
      <w:tr w:rsidR="003B1434" w:rsidRPr="004B1CB4" w14:paraId="16327C9F" w14:textId="77777777" w:rsidTr="00320014">
        <w:tc>
          <w:tcPr>
            <w:tcW w:w="3073" w:type="dxa"/>
            <w:vMerge/>
            <w:shd w:val="clear" w:color="auto" w:fill="auto"/>
            <w:vAlign w:val="center"/>
          </w:tcPr>
          <w:p w14:paraId="6CB4D57E" w14:textId="77777777" w:rsidR="003B1434" w:rsidRPr="004B1CB4" w:rsidRDefault="003B1434" w:rsidP="00320014">
            <w:pPr>
              <w:ind w:right="-2"/>
              <w:jc w:val="center"/>
              <w:rPr>
                <w:color w:val="000000"/>
              </w:rPr>
            </w:pPr>
          </w:p>
        </w:tc>
        <w:tc>
          <w:tcPr>
            <w:tcW w:w="2126" w:type="dxa"/>
            <w:vMerge/>
            <w:shd w:val="clear" w:color="auto" w:fill="auto"/>
            <w:vAlign w:val="center"/>
          </w:tcPr>
          <w:p w14:paraId="706F2680"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7324F3B5" w14:textId="77777777" w:rsidR="003B1434" w:rsidRPr="004B1CB4" w:rsidRDefault="003B1434" w:rsidP="00320014">
            <w:pPr>
              <w:ind w:right="-2"/>
              <w:jc w:val="center"/>
            </w:pPr>
            <w:r w:rsidRPr="004B1CB4">
              <w:t>с 01.01.2025</w:t>
            </w:r>
          </w:p>
        </w:tc>
        <w:tc>
          <w:tcPr>
            <w:tcW w:w="1370" w:type="dxa"/>
            <w:tcBorders>
              <w:top w:val="single" w:sz="4" w:space="0" w:color="auto"/>
              <w:left w:val="single" w:sz="4" w:space="0" w:color="auto"/>
              <w:bottom w:val="single" w:sz="4" w:space="0" w:color="auto"/>
              <w:right w:val="single" w:sz="4" w:space="0" w:color="auto"/>
            </w:tcBorders>
          </w:tcPr>
          <w:p w14:paraId="6BA666A7" w14:textId="77777777" w:rsidR="003B1434" w:rsidRPr="004B1CB4" w:rsidRDefault="003B1434" w:rsidP="00320014">
            <w:pPr>
              <w:jc w:val="center"/>
            </w:pPr>
            <w:r w:rsidRPr="004B1CB4">
              <w:t>86,20</w:t>
            </w:r>
          </w:p>
        </w:tc>
        <w:tc>
          <w:tcPr>
            <w:tcW w:w="1436" w:type="dxa"/>
            <w:shd w:val="clear" w:color="auto" w:fill="auto"/>
          </w:tcPr>
          <w:p w14:paraId="69BD1744" w14:textId="77777777" w:rsidR="003B1434" w:rsidRPr="004B1CB4" w:rsidRDefault="003B1434" w:rsidP="00320014">
            <w:pPr>
              <w:jc w:val="center"/>
            </w:pPr>
            <w:r w:rsidRPr="004B1CB4">
              <w:t>x</w:t>
            </w:r>
          </w:p>
        </w:tc>
      </w:tr>
      <w:tr w:rsidR="003B1434" w:rsidRPr="004B1CB4" w14:paraId="636E128A" w14:textId="77777777" w:rsidTr="00320014">
        <w:tc>
          <w:tcPr>
            <w:tcW w:w="3073" w:type="dxa"/>
            <w:vMerge/>
            <w:shd w:val="clear" w:color="auto" w:fill="auto"/>
            <w:vAlign w:val="center"/>
          </w:tcPr>
          <w:p w14:paraId="29E3AF56" w14:textId="77777777" w:rsidR="003B1434" w:rsidRPr="004B1CB4" w:rsidRDefault="003B1434" w:rsidP="00320014">
            <w:pPr>
              <w:ind w:right="-2"/>
              <w:jc w:val="center"/>
              <w:rPr>
                <w:color w:val="000000"/>
              </w:rPr>
            </w:pPr>
          </w:p>
        </w:tc>
        <w:tc>
          <w:tcPr>
            <w:tcW w:w="2126" w:type="dxa"/>
            <w:vMerge/>
            <w:shd w:val="clear" w:color="auto" w:fill="auto"/>
            <w:vAlign w:val="center"/>
          </w:tcPr>
          <w:p w14:paraId="1ECA4C56"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1DF4DC4" w14:textId="77777777" w:rsidR="003B1434" w:rsidRPr="004B1CB4" w:rsidRDefault="003B1434" w:rsidP="00320014">
            <w:pPr>
              <w:ind w:right="-2"/>
              <w:jc w:val="center"/>
            </w:pPr>
            <w:r w:rsidRPr="004B1CB4">
              <w:t>с 01.07.2025</w:t>
            </w:r>
          </w:p>
        </w:tc>
        <w:tc>
          <w:tcPr>
            <w:tcW w:w="1370" w:type="dxa"/>
            <w:tcBorders>
              <w:top w:val="single" w:sz="4" w:space="0" w:color="auto"/>
              <w:left w:val="single" w:sz="4" w:space="0" w:color="auto"/>
              <w:bottom w:val="single" w:sz="4" w:space="0" w:color="auto"/>
              <w:right w:val="single" w:sz="4" w:space="0" w:color="auto"/>
            </w:tcBorders>
          </w:tcPr>
          <w:p w14:paraId="7EB73FD3" w14:textId="77777777" w:rsidR="003B1434" w:rsidRPr="004B1CB4" w:rsidRDefault="003B1434" w:rsidP="00320014">
            <w:pPr>
              <w:jc w:val="center"/>
            </w:pPr>
            <w:r w:rsidRPr="004B1CB4">
              <w:t>89,64</w:t>
            </w:r>
          </w:p>
        </w:tc>
        <w:tc>
          <w:tcPr>
            <w:tcW w:w="1436" w:type="dxa"/>
            <w:shd w:val="clear" w:color="auto" w:fill="auto"/>
          </w:tcPr>
          <w:p w14:paraId="571889DF" w14:textId="77777777" w:rsidR="003B1434" w:rsidRPr="004B1CB4" w:rsidRDefault="003B1434" w:rsidP="00320014">
            <w:pPr>
              <w:jc w:val="center"/>
            </w:pPr>
            <w:r w:rsidRPr="004B1CB4">
              <w:t>x</w:t>
            </w:r>
          </w:p>
        </w:tc>
      </w:tr>
      <w:tr w:rsidR="003B1434" w:rsidRPr="004B1CB4" w14:paraId="653C3073" w14:textId="77777777" w:rsidTr="00320014">
        <w:tc>
          <w:tcPr>
            <w:tcW w:w="3073" w:type="dxa"/>
            <w:vMerge/>
            <w:shd w:val="clear" w:color="auto" w:fill="auto"/>
            <w:vAlign w:val="center"/>
          </w:tcPr>
          <w:p w14:paraId="10CA32DE" w14:textId="77777777" w:rsidR="003B1434" w:rsidRPr="004B1CB4" w:rsidRDefault="003B1434" w:rsidP="00320014">
            <w:pPr>
              <w:ind w:right="-2"/>
              <w:jc w:val="center"/>
              <w:rPr>
                <w:color w:val="000000"/>
              </w:rPr>
            </w:pPr>
          </w:p>
        </w:tc>
        <w:tc>
          <w:tcPr>
            <w:tcW w:w="2126" w:type="dxa"/>
            <w:vMerge/>
            <w:shd w:val="clear" w:color="auto" w:fill="auto"/>
            <w:vAlign w:val="center"/>
          </w:tcPr>
          <w:p w14:paraId="380E365B"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14481462" w14:textId="77777777" w:rsidR="003B1434" w:rsidRPr="004B1CB4" w:rsidRDefault="003B1434" w:rsidP="00320014">
            <w:pPr>
              <w:ind w:right="-2"/>
              <w:jc w:val="center"/>
            </w:pPr>
            <w:r w:rsidRPr="004B1CB4">
              <w:t>с 01.01.2026</w:t>
            </w:r>
          </w:p>
        </w:tc>
        <w:tc>
          <w:tcPr>
            <w:tcW w:w="1370" w:type="dxa"/>
            <w:tcBorders>
              <w:top w:val="single" w:sz="4" w:space="0" w:color="auto"/>
              <w:left w:val="single" w:sz="4" w:space="0" w:color="auto"/>
              <w:bottom w:val="single" w:sz="4" w:space="0" w:color="auto"/>
              <w:right w:val="single" w:sz="4" w:space="0" w:color="auto"/>
            </w:tcBorders>
          </w:tcPr>
          <w:p w14:paraId="2C42A67B" w14:textId="77777777" w:rsidR="003B1434" w:rsidRPr="004B1CB4" w:rsidRDefault="003B1434" w:rsidP="00320014">
            <w:pPr>
              <w:jc w:val="center"/>
            </w:pPr>
            <w:r w:rsidRPr="004B1CB4">
              <w:t>89,64</w:t>
            </w:r>
          </w:p>
        </w:tc>
        <w:tc>
          <w:tcPr>
            <w:tcW w:w="1436" w:type="dxa"/>
            <w:shd w:val="clear" w:color="auto" w:fill="auto"/>
          </w:tcPr>
          <w:p w14:paraId="13F97CFA" w14:textId="77777777" w:rsidR="003B1434" w:rsidRPr="004B1CB4" w:rsidRDefault="003B1434" w:rsidP="00320014">
            <w:pPr>
              <w:jc w:val="center"/>
            </w:pPr>
            <w:r w:rsidRPr="004B1CB4">
              <w:t>x</w:t>
            </w:r>
          </w:p>
        </w:tc>
      </w:tr>
      <w:tr w:rsidR="003B1434" w:rsidRPr="004B1CB4" w14:paraId="3FFB899F" w14:textId="77777777" w:rsidTr="00320014">
        <w:tc>
          <w:tcPr>
            <w:tcW w:w="3073" w:type="dxa"/>
            <w:vMerge/>
            <w:shd w:val="clear" w:color="auto" w:fill="auto"/>
            <w:vAlign w:val="center"/>
          </w:tcPr>
          <w:p w14:paraId="511B9D5E" w14:textId="77777777" w:rsidR="003B1434" w:rsidRPr="004B1CB4" w:rsidRDefault="003B1434" w:rsidP="00320014">
            <w:pPr>
              <w:ind w:right="-2"/>
              <w:jc w:val="center"/>
              <w:rPr>
                <w:color w:val="000000"/>
              </w:rPr>
            </w:pPr>
          </w:p>
        </w:tc>
        <w:tc>
          <w:tcPr>
            <w:tcW w:w="2126" w:type="dxa"/>
            <w:vMerge/>
            <w:shd w:val="clear" w:color="auto" w:fill="auto"/>
            <w:vAlign w:val="center"/>
          </w:tcPr>
          <w:p w14:paraId="2B710713"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2A293B45" w14:textId="77777777" w:rsidR="003B1434" w:rsidRPr="004B1CB4" w:rsidRDefault="003B1434" w:rsidP="00320014">
            <w:pPr>
              <w:ind w:right="-2"/>
              <w:jc w:val="center"/>
            </w:pPr>
            <w:r w:rsidRPr="004B1CB4">
              <w:t>с 01.07.2026</w:t>
            </w:r>
          </w:p>
        </w:tc>
        <w:tc>
          <w:tcPr>
            <w:tcW w:w="1370" w:type="dxa"/>
            <w:tcBorders>
              <w:top w:val="single" w:sz="4" w:space="0" w:color="auto"/>
              <w:left w:val="single" w:sz="4" w:space="0" w:color="auto"/>
              <w:bottom w:val="single" w:sz="4" w:space="0" w:color="auto"/>
              <w:right w:val="single" w:sz="4" w:space="0" w:color="auto"/>
            </w:tcBorders>
          </w:tcPr>
          <w:p w14:paraId="0AD397F7" w14:textId="77777777" w:rsidR="003B1434" w:rsidRPr="004B1CB4" w:rsidRDefault="003B1434" w:rsidP="00320014">
            <w:pPr>
              <w:jc w:val="center"/>
            </w:pPr>
            <w:r w:rsidRPr="004B1CB4">
              <w:t>93,23</w:t>
            </w:r>
          </w:p>
        </w:tc>
        <w:tc>
          <w:tcPr>
            <w:tcW w:w="1436" w:type="dxa"/>
            <w:shd w:val="clear" w:color="auto" w:fill="auto"/>
          </w:tcPr>
          <w:p w14:paraId="7279A6A9" w14:textId="77777777" w:rsidR="003B1434" w:rsidRPr="004B1CB4" w:rsidRDefault="003B1434" w:rsidP="00320014">
            <w:pPr>
              <w:jc w:val="center"/>
            </w:pPr>
            <w:r w:rsidRPr="004B1CB4">
              <w:t>x</w:t>
            </w:r>
          </w:p>
        </w:tc>
      </w:tr>
      <w:tr w:rsidR="003B1434" w:rsidRPr="004B1CB4" w14:paraId="2DA531AB" w14:textId="77777777" w:rsidTr="00320014">
        <w:tc>
          <w:tcPr>
            <w:tcW w:w="3073" w:type="dxa"/>
            <w:vMerge/>
            <w:shd w:val="clear" w:color="auto" w:fill="auto"/>
            <w:vAlign w:val="center"/>
          </w:tcPr>
          <w:p w14:paraId="2FDB65B7" w14:textId="77777777" w:rsidR="003B1434" w:rsidRPr="004B1CB4" w:rsidRDefault="003B1434" w:rsidP="00320014">
            <w:pPr>
              <w:ind w:right="-2"/>
              <w:jc w:val="center"/>
              <w:rPr>
                <w:color w:val="000000"/>
              </w:rPr>
            </w:pPr>
          </w:p>
        </w:tc>
        <w:tc>
          <w:tcPr>
            <w:tcW w:w="2126" w:type="dxa"/>
            <w:vMerge/>
            <w:shd w:val="clear" w:color="auto" w:fill="auto"/>
            <w:vAlign w:val="center"/>
          </w:tcPr>
          <w:p w14:paraId="0ED9E5DD"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58541498" w14:textId="77777777" w:rsidR="003B1434" w:rsidRPr="004B1CB4" w:rsidRDefault="003B1434" w:rsidP="00320014">
            <w:pPr>
              <w:ind w:right="-2"/>
              <w:jc w:val="center"/>
            </w:pPr>
            <w:r w:rsidRPr="004B1CB4">
              <w:t>с 01.01.2027</w:t>
            </w:r>
          </w:p>
        </w:tc>
        <w:tc>
          <w:tcPr>
            <w:tcW w:w="1370" w:type="dxa"/>
            <w:tcBorders>
              <w:top w:val="single" w:sz="4" w:space="0" w:color="auto"/>
              <w:left w:val="single" w:sz="4" w:space="0" w:color="auto"/>
              <w:bottom w:val="single" w:sz="4" w:space="0" w:color="auto"/>
              <w:right w:val="single" w:sz="4" w:space="0" w:color="auto"/>
            </w:tcBorders>
          </w:tcPr>
          <w:p w14:paraId="2CA6E5BC" w14:textId="77777777" w:rsidR="003B1434" w:rsidRPr="004B1CB4" w:rsidRDefault="003B1434" w:rsidP="00320014">
            <w:pPr>
              <w:jc w:val="center"/>
            </w:pPr>
            <w:r w:rsidRPr="004B1CB4">
              <w:t>93,23</w:t>
            </w:r>
          </w:p>
        </w:tc>
        <w:tc>
          <w:tcPr>
            <w:tcW w:w="1436" w:type="dxa"/>
            <w:shd w:val="clear" w:color="auto" w:fill="auto"/>
          </w:tcPr>
          <w:p w14:paraId="19C820F6" w14:textId="77777777" w:rsidR="003B1434" w:rsidRPr="004B1CB4" w:rsidRDefault="003B1434" w:rsidP="00320014">
            <w:pPr>
              <w:jc w:val="center"/>
            </w:pPr>
            <w:r w:rsidRPr="004B1CB4">
              <w:t>x</w:t>
            </w:r>
          </w:p>
        </w:tc>
      </w:tr>
      <w:tr w:rsidR="003B1434" w:rsidRPr="004B1CB4" w14:paraId="22C08F0A" w14:textId="77777777" w:rsidTr="00320014">
        <w:tc>
          <w:tcPr>
            <w:tcW w:w="3073" w:type="dxa"/>
            <w:vMerge/>
            <w:shd w:val="clear" w:color="auto" w:fill="auto"/>
            <w:vAlign w:val="center"/>
          </w:tcPr>
          <w:p w14:paraId="356F3EB8" w14:textId="77777777" w:rsidR="003B1434" w:rsidRPr="004B1CB4" w:rsidRDefault="003B1434" w:rsidP="00320014">
            <w:pPr>
              <w:ind w:right="-2"/>
              <w:jc w:val="center"/>
              <w:rPr>
                <w:color w:val="000000"/>
              </w:rPr>
            </w:pPr>
          </w:p>
        </w:tc>
        <w:tc>
          <w:tcPr>
            <w:tcW w:w="2126" w:type="dxa"/>
            <w:vMerge/>
            <w:shd w:val="clear" w:color="auto" w:fill="auto"/>
            <w:vAlign w:val="center"/>
          </w:tcPr>
          <w:p w14:paraId="07C5EB45"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4EDF620C" w14:textId="77777777" w:rsidR="003B1434" w:rsidRPr="004B1CB4" w:rsidRDefault="003B1434" w:rsidP="00320014">
            <w:pPr>
              <w:ind w:right="-2"/>
              <w:jc w:val="center"/>
            </w:pPr>
            <w:r w:rsidRPr="004B1CB4">
              <w:t>с 01.07.2027</w:t>
            </w:r>
          </w:p>
        </w:tc>
        <w:tc>
          <w:tcPr>
            <w:tcW w:w="1370" w:type="dxa"/>
            <w:tcBorders>
              <w:top w:val="single" w:sz="4" w:space="0" w:color="auto"/>
              <w:left w:val="single" w:sz="4" w:space="0" w:color="auto"/>
              <w:bottom w:val="single" w:sz="4" w:space="0" w:color="auto"/>
              <w:right w:val="single" w:sz="4" w:space="0" w:color="auto"/>
            </w:tcBorders>
          </w:tcPr>
          <w:p w14:paraId="6AC15819" w14:textId="77777777" w:rsidR="003B1434" w:rsidRPr="004B1CB4" w:rsidRDefault="003B1434" w:rsidP="00320014">
            <w:pPr>
              <w:jc w:val="center"/>
            </w:pPr>
            <w:r w:rsidRPr="004B1CB4">
              <w:t>96,96</w:t>
            </w:r>
          </w:p>
        </w:tc>
        <w:tc>
          <w:tcPr>
            <w:tcW w:w="1436" w:type="dxa"/>
            <w:shd w:val="clear" w:color="auto" w:fill="auto"/>
          </w:tcPr>
          <w:p w14:paraId="165DACF2" w14:textId="77777777" w:rsidR="003B1434" w:rsidRPr="004B1CB4" w:rsidRDefault="003B1434" w:rsidP="00320014">
            <w:pPr>
              <w:jc w:val="center"/>
            </w:pPr>
            <w:r w:rsidRPr="004B1CB4">
              <w:t>x</w:t>
            </w:r>
          </w:p>
        </w:tc>
      </w:tr>
      <w:tr w:rsidR="003B1434" w:rsidRPr="004B1CB4" w14:paraId="7A3C8614" w14:textId="77777777" w:rsidTr="00320014">
        <w:tc>
          <w:tcPr>
            <w:tcW w:w="3073" w:type="dxa"/>
            <w:vMerge/>
            <w:shd w:val="clear" w:color="auto" w:fill="auto"/>
            <w:vAlign w:val="center"/>
          </w:tcPr>
          <w:p w14:paraId="503C4547" w14:textId="77777777" w:rsidR="003B1434" w:rsidRPr="004B1CB4" w:rsidRDefault="003B1434" w:rsidP="00320014">
            <w:pPr>
              <w:ind w:right="-2"/>
              <w:jc w:val="center"/>
              <w:rPr>
                <w:color w:val="000000"/>
              </w:rPr>
            </w:pPr>
          </w:p>
        </w:tc>
        <w:tc>
          <w:tcPr>
            <w:tcW w:w="2126" w:type="dxa"/>
            <w:vMerge/>
            <w:shd w:val="clear" w:color="auto" w:fill="auto"/>
            <w:vAlign w:val="center"/>
          </w:tcPr>
          <w:p w14:paraId="333A9C0C"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6A81375F" w14:textId="77777777" w:rsidR="003B1434" w:rsidRPr="004B1CB4" w:rsidRDefault="003B1434" w:rsidP="00320014">
            <w:pPr>
              <w:ind w:right="-2"/>
              <w:jc w:val="center"/>
            </w:pPr>
            <w:r w:rsidRPr="004B1CB4">
              <w:t>с 01.01.2028</w:t>
            </w:r>
          </w:p>
        </w:tc>
        <w:tc>
          <w:tcPr>
            <w:tcW w:w="1370" w:type="dxa"/>
            <w:tcBorders>
              <w:top w:val="single" w:sz="4" w:space="0" w:color="auto"/>
              <w:left w:val="single" w:sz="4" w:space="0" w:color="auto"/>
              <w:bottom w:val="single" w:sz="4" w:space="0" w:color="auto"/>
              <w:right w:val="single" w:sz="4" w:space="0" w:color="auto"/>
            </w:tcBorders>
          </w:tcPr>
          <w:p w14:paraId="7A362E7F" w14:textId="77777777" w:rsidR="003B1434" w:rsidRPr="004B1CB4" w:rsidRDefault="003B1434" w:rsidP="00320014">
            <w:pPr>
              <w:jc w:val="center"/>
            </w:pPr>
            <w:r w:rsidRPr="004B1CB4">
              <w:t>96,96</w:t>
            </w:r>
          </w:p>
        </w:tc>
        <w:tc>
          <w:tcPr>
            <w:tcW w:w="1436" w:type="dxa"/>
            <w:shd w:val="clear" w:color="auto" w:fill="auto"/>
          </w:tcPr>
          <w:p w14:paraId="0BA2A910" w14:textId="77777777" w:rsidR="003B1434" w:rsidRPr="004B1CB4" w:rsidRDefault="003B1434" w:rsidP="00320014">
            <w:pPr>
              <w:jc w:val="center"/>
            </w:pPr>
            <w:r w:rsidRPr="004B1CB4">
              <w:t>x</w:t>
            </w:r>
          </w:p>
        </w:tc>
      </w:tr>
      <w:tr w:rsidR="003B1434" w:rsidRPr="004B1CB4" w14:paraId="560BF65E" w14:textId="77777777" w:rsidTr="00320014">
        <w:tc>
          <w:tcPr>
            <w:tcW w:w="3073" w:type="dxa"/>
            <w:vMerge/>
            <w:shd w:val="clear" w:color="auto" w:fill="auto"/>
            <w:vAlign w:val="center"/>
          </w:tcPr>
          <w:p w14:paraId="7EF0A11A" w14:textId="77777777" w:rsidR="003B1434" w:rsidRPr="004B1CB4" w:rsidRDefault="003B1434" w:rsidP="00320014">
            <w:pPr>
              <w:ind w:right="-2"/>
              <w:jc w:val="center"/>
              <w:rPr>
                <w:color w:val="000000"/>
              </w:rPr>
            </w:pPr>
          </w:p>
        </w:tc>
        <w:tc>
          <w:tcPr>
            <w:tcW w:w="2126" w:type="dxa"/>
            <w:vMerge/>
            <w:shd w:val="clear" w:color="auto" w:fill="auto"/>
            <w:vAlign w:val="center"/>
          </w:tcPr>
          <w:p w14:paraId="70615BC0"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6209D7F3" w14:textId="77777777" w:rsidR="003B1434" w:rsidRPr="004B1CB4" w:rsidRDefault="003B1434" w:rsidP="00320014">
            <w:pPr>
              <w:ind w:right="-2"/>
              <w:jc w:val="center"/>
            </w:pPr>
            <w:r w:rsidRPr="004B1CB4">
              <w:t>с 01.07.2028</w:t>
            </w:r>
          </w:p>
        </w:tc>
        <w:tc>
          <w:tcPr>
            <w:tcW w:w="1370" w:type="dxa"/>
            <w:tcBorders>
              <w:top w:val="single" w:sz="4" w:space="0" w:color="auto"/>
              <w:left w:val="single" w:sz="4" w:space="0" w:color="auto"/>
              <w:bottom w:val="single" w:sz="4" w:space="0" w:color="auto"/>
              <w:right w:val="single" w:sz="4" w:space="0" w:color="auto"/>
            </w:tcBorders>
          </w:tcPr>
          <w:p w14:paraId="2EAE6137" w14:textId="77777777" w:rsidR="003B1434" w:rsidRPr="004B1CB4" w:rsidRDefault="003B1434" w:rsidP="00320014">
            <w:pPr>
              <w:jc w:val="center"/>
            </w:pPr>
            <w:r w:rsidRPr="004B1CB4">
              <w:t>100,84</w:t>
            </w:r>
          </w:p>
        </w:tc>
        <w:tc>
          <w:tcPr>
            <w:tcW w:w="1436" w:type="dxa"/>
            <w:shd w:val="clear" w:color="auto" w:fill="auto"/>
          </w:tcPr>
          <w:p w14:paraId="72D44FF2" w14:textId="77777777" w:rsidR="003B1434" w:rsidRPr="004B1CB4" w:rsidRDefault="003B1434" w:rsidP="00320014">
            <w:pPr>
              <w:jc w:val="center"/>
            </w:pPr>
            <w:r w:rsidRPr="004B1CB4">
              <w:t>x</w:t>
            </w:r>
          </w:p>
        </w:tc>
      </w:tr>
      <w:tr w:rsidR="003B1434" w:rsidRPr="004B1CB4" w14:paraId="0FF34B8A" w14:textId="77777777" w:rsidTr="00320014">
        <w:tc>
          <w:tcPr>
            <w:tcW w:w="3073" w:type="dxa"/>
            <w:vMerge/>
            <w:shd w:val="clear" w:color="auto" w:fill="auto"/>
            <w:vAlign w:val="center"/>
          </w:tcPr>
          <w:p w14:paraId="23F74CF1" w14:textId="77777777" w:rsidR="003B1434" w:rsidRPr="004B1CB4" w:rsidRDefault="003B1434" w:rsidP="00320014">
            <w:pPr>
              <w:ind w:right="-2"/>
              <w:jc w:val="center"/>
              <w:rPr>
                <w:color w:val="000000"/>
              </w:rPr>
            </w:pPr>
          </w:p>
        </w:tc>
        <w:tc>
          <w:tcPr>
            <w:tcW w:w="2126" w:type="dxa"/>
            <w:vMerge/>
            <w:shd w:val="clear" w:color="auto" w:fill="auto"/>
            <w:vAlign w:val="center"/>
          </w:tcPr>
          <w:p w14:paraId="614F7664"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407DC70D" w14:textId="77777777" w:rsidR="003B1434" w:rsidRPr="004B1CB4" w:rsidRDefault="003B1434" w:rsidP="00320014">
            <w:pPr>
              <w:ind w:right="-2"/>
              <w:jc w:val="center"/>
            </w:pPr>
            <w:r w:rsidRPr="004B1CB4">
              <w:t>с 01.01.2029</w:t>
            </w:r>
          </w:p>
        </w:tc>
        <w:tc>
          <w:tcPr>
            <w:tcW w:w="1370" w:type="dxa"/>
            <w:tcBorders>
              <w:top w:val="single" w:sz="4" w:space="0" w:color="auto"/>
              <w:left w:val="single" w:sz="4" w:space="0" w:color="auto"/>
              <w:bottom w:val="single" w:sz="4" w:space="0" w:color="auto"/>
              <w:right w:val="single" w:sz="4" w:space="0" w:color="auto"/>
            </w:tcBorders>
          </w:tcPr>
          <w:p w14:paraId="344A06B4" w14:textId="77777777" w:rsidR="003B1434" w:rsidRPr="004B1CB4" w:rsidRDefault="003B1434" w:rsidP="00320014">
            <w:pPr>
              <w:jc w:val="center"/>
            </w:pPr>
            <w:r w:rsidRPr="004B1CB4">
              <w:t>100,84</w:t>
            </w:r>
          </w:p>
        </w:tc>
        <w:tc>
          <w:tcPr>
            <w:tcW w:w="1436" w:type="dxa"/>
            <w:shd w:val="clear" w:color="auto" w:fill="auto"/>
          </w:tcPr>
          <w:p w14:paraId="16EFFE16" w14:textId="77777777" w:rsidR="003B1434" w:rsidRPr="004B1CB4" w:rsidRDefault="003B1434" w:rsidP="00320014">
            <w:pPr>
              <w:jc w:val="center"/>
            </w:pPr>
            <w:r w:rsidRPr="004B1CB4">
              <w:t>x</w:t>
            </w:r>
          </w:p>
        </w:tc>
      </w:tr>
      <w:tr w:rsidR="003B1434" w:rsidRPr="004B1CB4" w14:paraId="0BEF1D7B" w14:textId="77777777" w:rsidTr="00320014">
        <w:tc>
          <w:tcPr>
            <w:tcW w:w="3073" w:type="dxa"/>
            <w:vMerge/>
            <w:shd w:val="clear" w:color="auto" w:fill="auto"/>
            <w:vAlign w:val="center"/>
          </w:tcPr>
          <w:p w14:paraId="03A5B3CB" w14:textId="77777777" w:rsidR="003B1434" w:rsidRPr="004B1CB4" w:rsidRDefault="003B1434" w:rsidP="00320014">
            <w:pPr>
              <w:ind w:right="-2"/>
              <w:jc w:val="center"/>
              <w:rPr>
                <w:color w:val="000000"/>
              </w:rPr>
            </w:pPr>
          </w:p>
        </w:tc>
        <w:tc>
          <w:tcPr>
            <w:tcW w:w="2126" w:type="dxa"/>
            <w:vMerge/>
            <w:shd w:val="clear" w:color="auto" w:fill="auto"/>
            <w:vAlign w:val="center"/>
          </w:tcPr>
          <w:p w14:paraId="06EF313D"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2140B75F" w14:textId="77777777" w:rsidR="003B1434" w:rsidRPr="004B1CB4" w:rsidRDefault="003B1434" w:rsidP="00320014">
            <w:pPr>
              <w:ind w:right="-2"/>
              <w:jc w:val="center"/>
            </w:pPr>
            <w:r w:rsidRPr="004B1CB4">
              <w:t>с 01.07.2029</w:t>
            </w:r>
          </w:p>
        </w:tc>
        <w:tc>
          <w:tcPr>
            <w:tcW w:w="1370" w:type="dxa"/>
            <w:tcBorders>
              <w:top w:val="single" w:sz="4" w:space="0" w:color="auto"/>
              <w:left w:val="single" w:sz="4" w:space="0" w:color="auto"/>
              <w:bottom w:val="single" w:sz="4" w:space="0" w:color="auto"/>
              <w:right w:val="single" w:sz="4" w:space="0" w:color="auto"/>
            </w:tcBorders>
          </w:tcPr>
          <w:p w14:paraId="4AC7728E" w14:textId="77777777" w:rsidR="003B1434" w:rsidRPr="004B1CB4" w:rsidRDefault="003B1434" w:rsidP="00320014">
            <w:pPr>
              <w:jc w:val="center"/>
            </w:pPr>
            <w:r w:rsidRPr="004B1CB4">
              <w:t>104,87</w:t>
            </w:r>
          </w:p>
        </w:tc>
        <w:tc>
          <w:tcPr>
            <w:tcW w:w="1436" w:type="dxa"/>
            <w:shd w:val="clear" w:color="auto" w:fill="auto"/>
          </w:tcPr>
          <w:p w14:paraId="60829085" w14:textId="77777777" w:rsidR="003B1434" w:rsidRPr="004B1CB4" w:rsidRDefault="003B1434" w:rsidP="00320014">
            <w:pPr>
              <w:jc w:val="center"/>
            </w:pPr>
            <w:r w:rsidRPr="004B1CB4">
              <w:t>x</w:t>
            </w:r>
          </w:p>
        </w:tc>
      </w:tr>
      <w:tr w:rsidR="003B1434" w:rsidRPr="004B1CB4" w14:paraId="29562F1F" w14:textId="77777777" w:rsidTr="00320014">
        <w:tc>
          <w:tcPr>
            <w:tcW w:w="3073" w:type="dxa"/>
            <w:vMerge/>
            <w:shd w:val="clear" w:color="auto" w:fill="auto"/>
            <w:vAlign w:val="center"/>
          </w:tcPr>
          <w:p w14:paraId="6F4A9F05" w14:textId="77777777" w:rsidR="003B1434" w:rsidRPr="004B1CB4" w:rsidRDefault="003B1434" w:rsidP="00320014">
            <w:pPr>
              <w:ind w:right="-2"/>
              <w:jc w:val="center"/>
              <w:rPr>
                <w:color w:val="000000"/>
              </w:rPr>
            </w:pPr>
          </w:p>
        </w:tc>
        <w:tc>
          <w:tcPr>
            <w:tcW w:w="2126" w:type="dxa"/>
            <w:vMerge/>
            <w:shd w:val="clear" w:color="auto" w:fill="auto"/>
            <w:vAlign w:val="center"/>
          </w:tcPr>
          <w:p w14:paraId="1CC36A85"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0FDA32C8" w14:textId="77777777" w:rsidR="003B1434" w:rsidRPr="004B1CB4" w:rsidRDefault="003B1434" w:rsidP="00320014">
            <w:pPr>
              <w:ind w:right="-2"/>
              <w:jc w:val="center"/>
            </w:pPr>
            <w:r w:rsidRPr="004B1CB4">
              <w:t>с 01.01.2030</w:t>
            </w:r>
          </w:p>
        </w:tc>
        <w:tc>
          <w:tcPr>
            <w:tcW w:w="1370" w:type="dxa"/>
            <w:tcBorders>
              <w:top w:val="single" w:sz="4" w:space="0" w:color="auto"/>
              <w:left w:val="single" w:sz="4" w:space="0" w:color="auto"/>
              <w:bottom w:val="single" w:sz="4" w:space="0" w:color="auto"/>
              <w:right w:val="single" w:sz="4" w:space="0" w:color="auto"/>
            </w:tcBorders>
          </w:tcPr>
          <w:p w14:paraId="40DADA8E" w14:textId="77777777" w:rsidR="003B1434" w:rsidRPr="004B1CB4" w:rsidRDefault="003B1434" w:rsidP="00320014">
            <w:pPr>
              <w:jc w:val="center"/>
            </w:pPr>
            <w:r w:rsidRPr="004B1CB4">
              <w:t>104,87</w:t>
            </w:r>
          </w:p>
        </w:tc>
        <w:tc>
          <w:tcPr>
            <w:tcW w:w="1436" w:type="dxa"/>
            <w:shd w:val="clear" w:color="auto" w:fill="auto"/>
          </w:tcPr>
          <w:p w14:paraId="26FF4065" w14:textId="77777777" w:rsidR="003B1434" w:rsidRPr="004B1CB4" w:rsidRDefault="003B1434" w:rsidP="00320014">
            <w:pPr>
              <w:jc w:val="center"/>
            </w:pPr>
            <w:r w:rsidRPr="004B1CB4">
              <w:t>x</w:t>
            </w:r>
          </w:p>
        </w:tc>
      </w:tr>
      <w:tr w:rsidR="003B1434" w:rsidRPr="004B1CB4" w14:paraId="099315E2" w14:textId="77777777" w:rsidTr="00320014">
        <w:tc>
          <w:tcPr>
            <w:tcW w:w="3073" w:type="dxa"/>
            <w:vMerge/>
            <w:shd w:val="clear" w:color="auto" w:fill="auto"/>
            <w:vAlign w:val="center"/>
          </w:tcPr>
          <w:p w14:paraId="6A5A763A" w14:textId="77777777" w:rsidR="003B1434" w:rsidRPr="004B1CB4" w:rsidRDefault="003B1434" w:rsidP="00320014">
            <w:pPr>
              <w:ind w:right="-2"/>
              <w:jc w:val="center"/>
              <w:rPr>
                <w:color w:val="000000"/>
              </w:rPr>
            </w:pPr>
          </w:p>
        </w:tc>
        <w:tc>
          <w:tcPr>
            <w:tcW w:w="2126" w:type="dxa"/>
            <w:vMerge/>
            <w:shd w:val="clear" w:color="auto" w:fill="auto"/>
            <w:vAlign w:val="center"/>
          </w:tcPr>
          <w:p w14:paraId="2B76713A" w14:textId="77777777" w:rsidR="003B1434" w:rsidRPr="004B1CB4" w:rsidRDefault="003B1434" w:rsidP="00320014">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tcPr>
          <w:p w14:paraId="79E295F5" w14:textId="77777777" w:rsidR="003B1434" w:rsidRPr="004B1CB4" w:rsidRDefault="003B1434" w:rsidP="00320014">
            <w:pPr>
              <w:ind w:right="-2"/>
              <w:jc w:val="center"/>
            </w:pPr>
            <w:r w:rsidRPr="004B1CB4">
              <w:t>с 01.07.2030</w:t>
            </w:r>
          </w:p>
        </w:tc>
        <w:tc>
          <w:tcPr>
            <w:tcW w:w="1370" w:type="dxa"/>
            <w:tcBorders>
              <w:top w:val="single" w:sz="4" w:space="0" w:color="auto"/>
              <w:left w:val="single" w:sz="4" w:space="0" w:color="auto"/>
              <w:bottom w:val="single" w:sz="4" w:space="0" w:color="auto"/>
              <w:right w:val="single" w:sz="4" w:space="0" w:color="auto"/>
            </w:tcBorders>
          </w:tcPr>
          <w:p w14:paraId="049FDAAF" w14:textId="77777777" w:rsidR="003B1434" w:rsidRPr="004B1CB4" w:rsidRDefault="003B1434" w:rsidP="00320014">
            <w:pPr>
              <w:jc w:val="center"/>
            </w:pPr>
            <w:r w:rsidRPr="004B1CB4">
              <w:t>109,06</w:t>
            </w:r>
          </w:p>
        </w:tc>
        <w:tc>
          <w:tcPr>
            <w:tcW w:w="1436" w:type="dxa"/>
            <w:shd w:val="clear" w:color="auto" w:fill="auto"/>
          </w:tcPr>
          <w:p w14:paraId="039516A9" w14:textId="77777777" w:rsidR="003B1434" w:rsidRPr="004B1CB4" w:rsidRDefault="003B1434" w:rsidP="00320014">
            <w:pPr>
              <w:jc w:val="center"/>
            </w:pPr>
            <w:r w:rsidRPr="004B1CB4">
              <w:t>x</w:t>
            </w:r>
          </w:p>
        </w:tc>
      </w:tr>
    </w:tbl>
    <w:p w14:paraId="6ABB3353" w14:textId="77777777" w:rsidR="003B1434" w:rsidRPr="004B1CB4" w:rsidRDefault="003B1434" w:rsidP="003B1434">
      <w:pPr>
        <w:ind w:right="-144"/>
        <w:jc w:val="both"/>
        <w:rPr>
          <w:bCs/>
          <w:color w:val="000000"/>
          <w:kern w:val="32"/>
          <w:sz w:val="28"/>
          <w:szCs w:val="28"/>
        </w:rPr>
      </w:pPr>
    </w:p>
    <w:p w14:paraId="2AACE825" w14:textId="77777777" w:rsidR="003B1434" w:rsidRDefault="003B1434" w:rsidP="003B1434">
      <w:pPr>
        <w:ind w:left="-142" w:right="-144" w:firstLine="708"/>
        <w:jc w:val="both"/>
        <w:rPr>
          <w:bCs/>
          <w:color w:val="000000"/>
          <w:kern w:val="32"/>
          <w:sz w:val="28"/>
          <w:szCs w:val="28"/>
        </w:rPr>
      </w:pPr>
      <w:r w:rsidRPr="004B1CB4">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4652A9FC" w14:textId="77777777" w:rsidR="003B1434" w:rsidRDefault="003B1434" w:rsidP="003B1434">
      <w:pPr>
        <w:ind w:left="-142" w:right="-144" w:firstLine="708"/>
        <w:jc w:val="both"/>
        <w:rPr>
          <w:bCs/>
          <w:color w:val="000000"/>
          <w:kern w:val="32"/>
          <w:sz w:val="28"/>
          <w:szCs w:val="28"/>
        </w:rPr>
      </w:pPr>
    </w:p>
    <w:p w14:paraId="6C4FFA84" w14:textId="77777777" w:rsidR="003B1434" w:rsidRDefault="003B1434" w:rsidP="003B1434">
      <w:pPr>
        <w:ind w:left="-142" w:right="-144" w:firstLine="708"/>
        <w:jc w:val="both"/>
        <w:rPr>
          <w:bCs/>
          <w:color w:val="000000"/>
          <w:kern w:val="32"/>
          <w:sz w:val="28"/>
          <w:szCs w:val="28"/>
        </w:rPr>
      </w:pPr>
    </w:p>
    <w:p w14:paraId="534A8F37" w14:textId="77777777" w:rsidR="003B1434" w:rsidRDefault="003B1434" w:rsidP="003B1434">
      <w:pPr>
        <w:ind w:left="-142" w:right="-144" w:firstLine="708"/>
        <w:jc w:val="both"/>
        <w:rPr>
          <w:bCs/>
          <w:color w:val="000000"/>
          <w:kern w:val="32"/>
          <w:sz w:val="28"/>
          <w:szCs w:val="28"/>
        </w:rPr>
      </w:pPr>
    </w:p>
    <w:p w14:paraId="318072C2" w14:textId="77777777" w:rsidR="00147BBB" w:rsidRDefault="00147BBB" w:rsidP="003B1434">
      <w:pPr>
        <w:ind w:left="-142" w:right="-144" w:firstLine="708"/>
        <w:jc w:val="both"/>
        <w:rPr>
          <w:bCs/>
          <w:color w:val="000000"/>
          <w:kern w:val="32"/>
          <w:sz w:val="28"/>
          <w:szCs w:val="28"/>
        </w:rPr>
        <w:sectPr w:rsidR="00147BBB" w:rsidSect="00BE7765">
          <w:pgSz w:w="11906" w:h="16838"/>
          <w:pgMar w:top="709" w:right="1418" w:bottom="425" w:left="851" w:header="709" w:footer="709" w:gutter="0"/>
          <w:cols w:space="708"/>
          <w:titlePg/>
          <w:docGrid w:linePitch="360"/>
        </w:sectPr>
      </w:pPr>
    </w:p>
    <w:p w14:paraId="030C75AE" w14:textId="61345889" w:rsidR="00147BBB" w:rsidRPr="001828C5" w:rsidRDefault="00147BBB" w:rsidP="00147BBB">
      <w:pPr>
        <w:tabs>
          <w:tab w:val="left" w:pos="5580"/>
          <w:tab w:val="left" w:pos="9498"/>
        </w:tabs>
        <w:ind w:left="-961" w:right="-569" w:firstLine="11451"/>
      </w:pPr>
      <w:r w:rsidRPr="001828C5">
        <w:t xml:space="preserve">Приложение № </w:t>
      </w:r>
      <w:r>
        <w:t>26</w:t>
      </w:r>
      <w:r w:rsidRPr="001828C5">
        <w:t xml:space="preserve"> к </w:t>
      </w:r>
      <w:r>
        <w:t>протоколу</w:t>
      </w:r>
      <w:r w:rsidRPr="001828C5">
        <w:t xml:space="preserve"> № 8</w:t>
      </w:r>
      <w:r>
        <w:t>6</w:t>
      </w:r>
    </w:p>
    <w:p w14:paraId="100B44FE" w14:textId="77777777" w:rsidR="00147BBB" w:rsidRPr="001828C5" w:rsidRDefault="00147BBB" w:rsidP="00147BBB">
      <w:pPr>
        <w:tabs>
          <w:tab w:val="left" w:pos="5580"/>
          <w:tab w:val="left" w:pos="9498"/>
        </w:tabs>
        <w:ind w:left="-961" w:right="-569" w:firstLine="11451"/>
      </w:pPr>
      <w:r w:rsidRPr="001828C5">
        <w:t>заседания правления Региональной</w:t>
      </w:r>
    </w:p>
    <w:p w14:paraId="1B628145" w14:textId="77777777" w:rsidR="00147BBB" w:rsidRPr="001828C5" w:rsidRDefault="00147BBB" w:rsidP="00147BBB">
      <w:pPr>
        <w:tabs>
          <w:tab w:val="left" w:pos="5580"/>
          <w:tab w:val="left" w:pos="9498"/>
        </w:tabs>
        <w:ind w:left="-961" w:right="-569" w:firstLine="11451"/>
      </w:pPr>
      <w:r w:rsidRPr="001828C5">
        <w:t>энергетической комиссии</w:t>
      </w:r>
    </w:p>
    <w:p w14:paraId="2D05F900" w14:textId="77777777" w:rsidR="00147BBB" w:rsidRDefault="00147BBB" w:rsidP="00147BBB">
      <w:pPr>
        <w:tabs>
          <w:tab w:val="left" w:pos="5580"/>
          <w:tab w:val="left" w:pos="9498"/>
        </w:tabs>
        <w:ind w:left="-961" w:right="-569" w:firstLine="11451"/>
      </w:pPr>
      <w:r w:rsidRPr="001828C5">
        <w:t xml:space="preserve">Кузбасса от </w:t>
      </w:r>
      <w:r>
        <w:t>17</w:t>
      </w:r>
      <w:r w:rsidRPr="001828C5">
        <w:t>.12.2021</w:t>
      </w:r>
    </w:p>
    <w:p w14:paraId="5CC82C03" w14:textId="77777777" w:rsidR="003B1434" w:rsidRDefault="003B1434" w:rsidP="003B1434">
      <w:pPr>
        <w:tabs>
          <w:tab w:val="left" w:pos="5580"/>
          <w:tab w:val="left" w:pos="9498"/>
        </w:tabs>
        <w:ind w:left="-961" w:right="-569" w:firstLine="10742"/>
      </w:pPr>
    </w:p>
    <w:p w14:paraId="3DD6A162" w14:textId="77777777" w:rsidR="00D63781" w:rsidRPr="00D91FDB" w:rsidRDefault="00D63781" w:rsidP="00D63781">
      <w:pPr>
        <w:ind w:left="11199" w:right="-2"/>
        <w:jc w:val="center"/>
        <w:rPr>
          <w:color w:val="000000"/>
          <w:sz w:val="28"/>
          <w:szCs w:val="28"/>
          <w:lang w:eastAsia="en-US"/>
        </w:rPr>
      </w:pPr>
      <w:bookmarkStart w:id="250" w:name="_Hlk22831017"/>
      <w:r w:rsidRPr="00D91FDB">
        <w:rPr>
          <w:color w:val="000000"/>
          <w:sz w:val="28"/>
          <w:szCs w:val="28"/>
          <w:lang w:eastAsia="en-US"/>
        </w:rPr>
        <w:t>«Приложение</w:t>
      </w:r>
    </w:p>
    <w:p w14:paraId="6DF9F0B5" w14:textId="77777777" w:rsidR="00D63781" w:rsidRPr="00D91FDB" w:rsidRDefault="00D63781" w:rsidP="00D63781">
      <w:pPr>
        <w:ind w:left="11199" w:right="-2"/>
        <w:jc w:val="center"/>
        <w:rPr>
          <w:color w:val="000000"/>
          <w:sz w:val="28"/>
          <w:szCs w:val="28"/>
          <w:lang w:eastAsia="en-US"/>
        </w:rPr>
      </w:pPr>
      <w:r w:rsidRPr="00D91FDB">
        <w:rPr>
          <w:color w:val="000000"/>
          <w:sz w:val="28"/>
          <w:szCs w:val="28"/>
          <w:lang w:eastAsia="en-US"/>
        </w:rPr>
        <w:t>к постановлению региональной</w:t>
      </w:r>
    </w:p>
    <w:p w14:paraId="2894543B" w14:textId="77777777" w:rsidR="00D63781" w:rsidRPr="00D91FDB" w:rsidRDefault="00D63781" w:rsidP="00D63781">
      <w:pPr>
        <w:ind w:left="11199" w:right="-2"/>
        <w:jc w:val="center"/>
        <w:rPr>
          <w:color w:val="000000"/>
          <w:sz w:val="28"/>
          <w:szCs w:val="28"/>
          <w:lang w:eastAsia="en-US"/>
        </w:rPr>
      </w:pPr>
      <w:r w:rsidRPr="00D91FDB">
        <w:rPr>
          <w:color w:val="000000"/>
          <w:sz w:val="28"/>
          <w:szCs w:val="28"/>
          <w:lang w:eastAsia="en-US"/>
        </w:rPr>
        <w:t>энергетической комиссии</w:t>
      </w:r>
    </w:p>
    <w:p w14:paraId="5D70144D" w14:textId="77777777" w:rsidR="00D63781" w:rsidRPr="00D91FDB" w:rsidRDefault="00D63781" w:rsidP="00D63781">
      <w:pPr>
        <w:ind w:left="11199" w:right="-2" w:firstLine="142"/>
        <w:jc w:val="center"/>
        <w:rPr>
          <w:color w:val="000000"/>
          <w:sz w:val="28"/>
          <w:szCs w:val="28"/>
          <w:lang w:eastAsia="en-US"/>
        </w:rPr>
      </w:pPr>
      <w:r w:rsidRPr="00D91FDB">
        <w:rPr>
          <w:color w:val="000000"/>
          <w:sz w:val="28"/>
          <w:szCs w:val="28"/>
          <w:lang w:eastAsia="en-US"/>
        </w:rPr>
        <w:t>Кемеровской области                                                                от «10» марта 2020 г. № 30</w:t>
      </w:r>
    </w:p>
    <w:p w14:paraId="18168B5E" w14:textId="77777777" w:rsidR="00D63781" w:rsidRDefault="00D63781" w:rsidP="00D63781">
      <w:pPr>
        <w:tabs>
          <w:tab w:val="left" w:pos="-567"/>
        </w:tabs>
        <w:ind w:left="284" w:firstLine="709"/>
        <w:jc w:val="center"/>
        <w:rPr>
          <w:b/>
          <w:bCs/>
          <w:sz w:val="28"/>
          <w:szCs w:val="28"/>
        </w:rPr>
      </w:pPr>
    </w:p>
    <w:p w14:paraId="74E1D97A" w14:textId="77777777" w:rsidR="00D63781" w:rsidRDefault="00D63781" w:rsidP="00D63781">
      <w:pPr>
        <w:tabs>
          <w:tab w:val="left" w:pos="-567"/>
        </w:tabs>
        <w:ind w:left="284" w:firstLine="709"/>
        <w:jc w:val="center"/>
        <w:rPr>
          <w:b/>
          <w:bCs/>
          <w:sz w:val="28"/>
          <w:szCs w:val="28"/>
        </w:rPr>
      </w:pPr>
    </w:p>
    <w:p w14:paraId="77524E21" w14:textId="38ECF0E2" w:rsidR="00D63781" w:rsidRPr="00D91FDB" w:rsidRDefault="00D63781" w:rsidP="00D63781">
      <w:pPr>
        <w:tabs>
          <w:tab w:val="left" w:pos="-567"/>
        </w:tabs>
        <w:ind w:left="284" w:firstLine="709"/>
        <w:jc w:val="center"/>
        <w:rPr>
          <w:b/>
          <w:bCs/>
          <w:sz w:val="28"/>
          <w:szCs w:val="28"/>
        </w:rPr>
      </w:pPr>
      <w:r w:rsidRPr="00D91FDB">
        <w:rPr>
          <w:b/>
          <w:bCs/>
          <w:sz w:val="28"/>
          <w:szCs w:val="28"/>
        </w:rPr>
        <w:t>Долгосрочные тарифы ООО «Теплоресурс» на горячую воду в открытой системе горячего водоснабжения (теплоснабжения), реализуемую на потребительском рынке Гурьевского муниципального округа,</w:t>
      </w:r>
    </w:p>
    <w:p w14:paraId="2B8C41AC" w14:textId="77777777" w:rsidR="00D63781" w:rsidRPr="00D91FDB" w:rsidRDefault="00D63781" w:rsidP="00D63781">
      <w:pPr>
        <w:tabs>
          <w:tab w:val="left" w:pos="-567"/>
        </w:tabs>
        <w:ind w:left="284" w:firstLine="709"/>
        <w:jc w:val="center"/>
        <w:rPr>
          <w:b/>
          <w:bCs/>
          <w:sz w:val="28"/>
          <w:szCs w:val="28"/>
        </w:rPr>
      </w:pPr>
      <w:r w:rsidRPr="00D91FDB">
        <w:rPr>
          <w:b/>
          <w:bCs/>
          <w:sz w:val="28"/>
          <w:szCs w:val="28"/>
        </w:rPr>
        <w:t>на период с 11.03.2020 по 31.12.2030</w:t>
      </w: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D63781" w:rsidRPr="00D91FDB" w14:paraId="36D32D89" w14:textId="77777777" w:rsidTr="00320014">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3EC03CB9" w14:textId="77777777" w:rsidR="00D63781" w:rsidRPr="00D91FDB" w:rsidRDefault="00D63781" w:rsidP="00320014">
            <w:pPr>
              <w:tabs>
                <w:tab w:val="left" w:pos="3052"/>
              </w:tabs>
              <w:ind w:left="-108" w:right="-108"/>
              <w:jc w:val="center"/>
              <w:rPr>
                <w:lang w:eastAsia="en-US"/>
              </w:rPr>
            </w:pPr>
            <w:r w:rsidRPr="00D91FDB">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6FE66BDB" w14:textId="77777777" w:rsidR="00D63781" w:rsidRPr="00D91FDB" w:rsidRDefault="00D63781" w:rsidP="00320014">
            <w:pPr>
              <w:ind w:left="-108" w:firstLine="47"/>
              <w:jc w:val="center"/>
            </w:pPr>
            <w:r w:rsidRPr="00D91FDB">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75C4AAEA" w14:textId="77777777" w:rsidR="00D63781" w:rsidRPr="00D91FDB" w:rsidRDefault="00D63781" w:rsidP="00320014">
            <w:pPr>
              <w:ind w:left="-108" w:firstLine="47"/>
              <w:jc w:val="center"/>
            </w:pPr>
            <w:r w:rsidRPr="00D91FDB">
              <w:t>Тариф на горячую воду для населения, руб./м</w:t>
            </w:r>
            <w:r w:rsidRPr="00D91FDB">
              <w:rPr>
                <w:vertAlign w:val="superscript"/>
              </w:rPr>
              <w:t xml:space="preserve">3 </w:t>
            </w:r>
            <w:r w:rsidRPr="00D91FDB">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14DDC4AD" w14:textId="77777777" w:rsidR="00D63781" w:rsidRPr="00D91FDB" w:rsidRDefault="00D63781" w:rsidP="00320014">
            <w:pPr>
              <w:ind w:left="-108" w:firstLine="47"/>
              <w:jc w:val="center"/>
            </w:pPr>
            <w:r w:rsidRPr="00D91FDB">
              <w:t>Тариф на горячую воду для прочих потребителей,</w:t>
            </w:r>
          </w:p>
          <w:p w14:paraId="1ACEE975" w14:textId="77777777" w:rsidR="00D63781" w:rsidRPr="00D91FDB" w:rsidRDefault="00D63781" w:rsidP="00320014">
            <w:pPr>
              <w:ind w:left="-108" w:firstLine="47"/>
              <w:jc w:val="center"/>
              <w:rPr>
                <w:lang w:eastAsia="en-US"/>
              </w:rPr>
            </w:pPr>
            <w:r w:rsidRPr="00D91FDB">
              <w:t>руб./м</w:t>
            </w:r>
            <w:r w:rsidRPr="00D91FDB">
              <w:rPr>
                <w:vertAlign w:val="superscript"/>
              </w:rPr>
              <w:t xml:space="preserve">3 </w:t>
            </w:r>
            <w:r w:rsidRPr="00D91FDB">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0EDEE15C" w14:textId="77777777" w:rsidR="00D63781" w:rsidRPr="00D91FDB" w:rsidRDefault="00D63781" w:rsidP="00320014">
            <w:pPr>
              <w:ind w:left="-108" w:right="-104" w:firstLine="3"/>
              <w:jc w:val="center"/>
            </w:pPr>
            <w:proofErr w:type="gramStart"/>
            <w:r w:rsidRPr="00D91FDB">
              <w:t>Компо-нент</w:t>
            </w:r>
            <w:proofErr w:type="gramEnd"/>
            <w:r w:rsidRPr="00D91FDB">
              <w:t xml:space="preserve"> на теплоно-ситель,</w:t>
            </w:r>
          </w:p>
          <w:p w14:paraId="17782E36" w14:textId="77777777" w:rsidR="00D63781" w:rsidRPr="00D91FDB" w:rsidRDefault="00D63781" w:rsidP="00320014">
            <w:pPr>
              <w:ind w:left="-108" w:right="-104" w:firstLine="3"/>
              <w:jc w:val="center"/>
            </w:pPr>
            <w:r w:rsidRPr="00D91FDB">
              <w:t>руб./м</w:t>
            </w:r>
            <w:r w:rsidRPr="00D91FDB">
              <w:rPr>
                <w:vertAlign w:val="superscript"/>
              </w:rPr>
              <w:t xml:space="preserve">3 </w:t>
            </w:r>
            <w:r w:rsidRPr="00D91FDB">
              <w:t>**</w:t>
            </w:r>
          </w:p>
          <w:p w14:paraId="78919266" w14:textId="77777777" w:rsidR="00D63781" w:rsidRPr="00D91FDB" w:rsidRDefault="00D63781" w:rsidP="00320014">
            <w:pPr>
              <w:tabs>
                <w:tab w:val="left" w:pos="3052"/>
              </w:tabs>
              <w:ind w:left="-108" w:right="-104" w:firstLine="3"/>
              <w:jc w:val="center"/>
              <w:rPr>
                <w:lang w:eastAsia="en-US"/>
              </w:rPr>
            </w:pPr>
            <w:r w:rsidRPr="00D91FDB">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03AA4985" w14:textId="77777777" w:rsidR="00D63781" w:rsidRPr="00D91FDB" w:rsidRDefault="00D63781" w:rsidP="00320014">
            <w:pPr>
              <w:tabs>
                <w:tab w:val="left" w:pos="3052"/>
              </w:tabs>
              <w:jc w:val="center"/>
              <w:rPr>
                <w:lang w:eastAsia="en-US"/>
              </w:rPr>
            </w:pPr>
            <w:r w:rsidRPr="00D91FDB">
              <w:t>Компонент на тепловую энергию</w:t>
            </w:r>
          </w:p>
        </w:tc>
      </w:tr>
      <w:tr w:rsidR="00D63781" w:rsidRPr="00D91FDB" w14:paraId="0D6AC5FB" w14:textId="77777777" w:rsidTr="00320014">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5E86BFC7" w14:textId="77777777" w:rsidR="00D63781" w:rsidRPr="00D91FDB" w:rsidRDefault="00D63781" w:rsidP="00320014">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72781B6B" w14:textId="77777777" w:rsidR="00D63781" w:rsidRPr="00D91FDB" w:rsidRDefault="00D63781" w:rsidP="00320014"/>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04C0C7D1" w14:textId="77777777" w:rsidR="00D63781" w:rsidRPr="00D91FDB" w:rsidRDefault="00D63781" w:rsidP="00320014">
            <w:pPr>
              <w:ind w:left="-108" w:right="-85" w:hanging="55"/>
              <w:jc w:val="center"/>
              <w:rPr>
                <w:lang w:eastAsia="en-US"/>
              </w:rPr>
            </w:pPr>
            <w:r w:rsidRPr="00D91FDB">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72BE5EC9" w14:textId="77777777" w:rsidR="00D63781" w:rsidRPr="00D91FDB" w:rsidRDefault="00D63781" w:rsidP="00320014">
            <w:pPr>
              <w:ind w:left="-108" w:right="-85" w:hanging="4"/>
              <w:jc w:val="center"/>
              <w:rPr>
                <w:lang w:eastAsia="en-US"/>
              </w:rPr>
            </w:pPr>
            <w:r w:rsidRPr="00D91FDB">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0C473843" w14:textId="77777777" w:rsidR="00D63781" w:rsidRPr="00D91FDB" w:rsidRDefault="00D63781" w:rsidP="00320014">
            <w:pPr>
              <w:ind w:left="-108" w:right="-85" w:hanging="55"/>
              <w:jc w:val="center"/>
              <w:rPr>
                <w:lang w:eastAsia="en-US"/>
              </w:rPr>
            </w:pPr>
            <w:r w:rsidRPr="00D91FDB">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234623E7" w14:textId="77777777" w:rsidR="00D63781" w:rsidRPr="00D91FDB" w:rsidRDefault="00D63781" w:rsidP="00320014">
            <w:pPr>
              <w:ind w:left="-108" w:right="-85" w:hanging="4"/>
              <w:jc w:val="center"/>
              <w:rPr>
                <w:lang w:eastAsia="en-US"/>
              </w:rPr>
            </w:pPr>
            <w:r w:rsidRPr="00D91FDB">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4DC2C49" w14:textId="77777777" w:rsidR="00D63781" w:rsidRPr="00D91FDB" w:rsidRDefault="00D63781" w:rsidP="00320014">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1D9BBE6B" w14:textId="77777777" w:rsidR="00D63781" w:rsidRPr="00D91FDB" w:rsidRDefault="00D63781" w:rsidP="00320014">
            <w:pPr>
              <w:tabs>
                <w:tab w:val="left" w:pos="3052"/>
              </w:tabs>
              <w:ind w:left="-108" w:right="-151"/>
              <w:jc w:val="center"/>
            </w:pPr>
            <w:r w:rsidRPr="00D91FDB">
              <w:t>Односта-вочный, руб./Гкал</w:t>
            </w:r>
          </w:p>
          <w:p w14:paraId="7AE4D6CD" w14:textId="77777777" w:rsidR="00D63781" w:rsidRPr="00D91FDB" w:rsidRDefault="00D63781" w:rsidP="00320014">
            <w:pPr>
              <w:tabs>
                <w:tab w:val="left" w:pos="3052"/>
              </w:tabs>
              <w:ind w:left="-108" w:right="-151"/>
              <w:jc w:val="center"/>
              <w:rPr>
                <w:lang w:eastAsia="en-US"/>
              </w:rPr>
            </w:pPr>
            <w:r w:rsidRPr="00D91FDB">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38115EB3" w14:textId="77777777" w:rsidR="00D63781" w:rsidRPr="00D91FDB" w:rsidRDefault="00D63781" w:rsidP="00320014">
            <w:pPr>
              <w:tabs>
                <w:tab w:val="left" w:pos="3052"/>
              </w:tabs>
              <w:jc w:val="center"/>
              <w:rPr>
                <w:lang w:eastAsia="en-US"/>
              </w:rPr>
            </w:pPr>
            <w:r w:rsidRPr="00D91FDB">
              <w:t>Двухставочный</w:t>
            </w:r>
          </w:p>
        </w:tc>
      </w:tr>
      <w:tr w:rsidR="00D63781" w:rsidRPr="00D91FDB" w14:paraId="23C74D61" w14:textId="77777777" w:rsidTr="00320014">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5439F690" w14:textId="77777777" w:rsidR="00D63781" w:rsidRPr="00D91FDB" w:rsidRDefault="00D63781" w:rsidP="00320014">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EB4DDFC" w14:textId="77777777" w:rsidR="00D63781" w:rsidRPr="00D91FDB" w:rsidRDefault="00D63781" w:rsidP="00320014"/>
        </w:tc>
        <w:tc>
          <w:tcPr>
            <w:tcW w:w="921" w:type="dxa"/>
            <w:tcBorders>
              <w:top w:val="single" w:sz="2" w:space="0" w:color="auto"/>
              <w:left w:val="single" w:sz="2" w:space="0" w:color="auto"/>
              <w:bottom w:val="single" w:sz="2" w:space="0" w:color="auto"/>
              <w:right w:val="single" w:sz="2" w:space="0" w:color="auto"/>
            </w:tcBorders>
            <w:vAlign w:val="center"/>
            <w:hideMark/>
          </w:tcPr>
          <w:p w14:paraId="0BB4E710" w14:textId="77777777" w:rsidR="00D63781" w:rsidRPr="00D91FDB" w:rsidRDefault="00D63781" w:rsidP="00320014">
            <w:pPr>
              <w:tabs>
                <w:tab w:val="left" w:pos="3052"/>
              </w:tabs>
              <w:ind w:right="-35"/>
              <w:jc w:val="center"/>
              <w:rPr>
                <w:lang w:eastAsia="en-US"/>
              </w:rPr>
            </w:pPr>
            <w:r w:rsidRPr="00D91FDB">
              <w:rPr>
                <w:lang w:eastAsia="en-US"/>
              </w:rPr>
              <w:t xml:space="preserve">с </w:t>
            </w:r>
            <w:proofErr w:type="gramStart"/>
            <w:r w:rsidRPr="00D91FDB">
              <w:rPr>
                <w:lang w:eastAsia="en-US"/>
              </w:rPr>
              <w:t>поло-тенце</w:t>
            </w:r>
            <w:proofErr w:type="gramEnd"/>
            <w:r w:rsidRPr="00D91FDB">
              <w:rPr>
                <w:lang w:eastAsia="en-US"/>
              </w:rPr>
              <w:t>-суши-телями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36111479" w14:textId="77777777" w:rsidR="00D63781" w:rsidRPr="00D91FDB" w:rsidRDefault="00D63781" w:rsidP="00320014">
            <w:pPr>
              <w:tabs>
                <w:tab w:val="left" w:pos="3052"/>
              </w:tabs>
              <w:ind w:right="-35"/>
              <w:jc w:val="center"/>
              <w:rPr>
                <w:lang w:eastAsia="en-US"/>
              </w:rPr>
            </w:pPr>
            <w:r w:rsidRPr="00D91FDB">
              <w:rPr>
                <w:lang w:eastAsia="en-US"/>
              </w:rPr>
              <w:t xml:space="preserve">без </w:t>
            </w:r>
            <w:proofErr w:type="gramStart"/>
            <w:r w:rsidRPr="00D91FDB">
              <w:rPr>
                <w:lang w:eastAsia="en-US"/>
              </w:rPr>
              <w:t>поло-тенце</w:t>
            </w:r>
            <w:proofErr w:type="gramEnd"/>
            <w:r w:rsidRPr="00D91FDB">
              <w:rPr>
                <w:lang w:eastAsia="en-US"/>
              </w:rPr>
              <w:t>-суши-телей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484B409F" w14:textId="77777777" w:rsidR="00D63781" w:rsidRPr="00D91FDB" w:rsidRDefault="00D63781" w:rsidP="00320014">
            <w:pPr>
              <w:tabs>
                <w:tab w:val="left" w:pos="3052"/>
              </w:tabs>
              <w:ind w:right="-35"/>
              <w:jc w:val="center"/>
              <w:rPr>
                <w:lang w:eastAsia="en-US"/>
              </w:rPr>
            </w:pPr>
            <w:r w:rsidRPr="00D91FDB">
              <w:rPr>
                <w:lang w:eastAsia="en-US"/>
              </w:rPr>
              <w:t xml:space="preserve">с </w:t>
            </w:r>
            <w:proofErr w:type="gramStart"/>
            <w:r w:rsidRPr="00D91FDB">
              <w:rPr>
                <w:lang w:eastAsia="en-US"/>
              </w:rPr>
              <w:t>поло-тенце</w:t>
            </w:r>
            <w:proofErr w:type="gramEnd"/>
            <w:r w:rsidRPr="00D91FDB">
              <w:rPr>
                <w:lang w:eastAsia="en-US"/>
              </w:rPr>
              <w:t>-суши-телями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09FAE55D" w14:textId="77777777" w:rsidR="00D63781" w:rsidRPr="00D91FDB" w:rsidRDefault="00D63781" w:rsidP="00320014">
            <w:pPr>
              <w:tabs>
                <w:tab w:val="left" w:pos="3052"/>
              </w:tabs>
              <w:ind w:right="-35"/>
              <w:jc w:val="center"/>
              <w:rPr>
                <w:lang w:eastAsia="en-US"/>
              </w:rPr>
            </w:pPr>
            <w:r w:rsidRPr="00D91FDB">
              <w:rPr>
                <w:lang w:eastAsia="en-US"/>
              </w:rPr>
              <w:t xml:space="preserve">без </w:t>
            </w:r>
            <w:proofErr w:type="gramStart"/>
            <w:r w:rsidRPr="00D91FDB">
              <w:rPr>
                <w:lang w:eastAsia="en-US"/>
              </w:rPr>
              <w:t>поло-тенце</w:t>
            </w:r>
            <w:proofErr w:type="gramEnd"/>
            <w:r w:rsidRPr="00D91FDB">
              <w:rPr>
                <w:lang w:eastAsia="en-US"/>
              </w:rPr>
              <w:t>-суши-телей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793DCCD7" w14:textId="77777777" w:rsidR="00D63781" w:rsidRPr="00D91FDB" w:rsidRDefault="00D63781" w:rsidP="00320014">
            <w:pPr>
              <w:tabs>
                <w:tab w:val="left" w:pos="3052"/>
              </w:tabs>
              <w:ind w:right="-68"/>
              <w:jc w:val="center"/>
              <w:rPr>
                <w:lang w:eastAsia="en-US"/>
              </w:rPr>
            </w:pPr>
            <w:r w:rsidRPr="00D91FDB">
              <w:rPr>
                <w:lang w:eastAsia="en-US"/>
              </w:rPr>
              <w:t xml:space="preserve">с </w:t>
            </w:r>
            <w:proofErr w:type="gramStart"/>
            <w:r w:rsidRPr="00D91FDB">
              <w:rPr>
                <w:lang w:eastAsia="en-US"/>
              </w:rPr>
              <w:t>поло-тенце</w:t>
            </w:r>
            <w:proofErr w:type="gramEnd"/>
            <w:r w:rsidRPr="00D91FDB">
              <w:rPr>
                <w:lang w:eastAsia="en-US"/>
              </w:rPr>
              <w:t>-суши-телями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52E84CD0" w14:textId="77777777" w:rsidR="00D63781" w:rsidRPr="00D91FDB" w:rsidRDefault="00D63781" w:rsidP="00320014">
            <w:pPr>
              <w:tabs>
                <w:tab w:val="left" w:pos="3052"/>
              </w:tabs>
              <w:ind w:right="-35"/>
              <w:jc w:val="center"/>
              <w:rPr>
                <w:lang w:eastAsia="en-US"/>
              </w:rPr>
            </w:pPr>
            <w:r w:rsidRPr="00D91FDB">
              <w:rPr>
                <w:lang w:eastAsia="en-US"/>
              </w:rPr>
              <w:t xml:space="preserve">без </w:t>
            </w:r>
            <w:proofErr w:type="gramStart"/>
            <w:r w:rsidRPr="00D91FDB">
              <w:rPr>
                <w:lang w:eastAsia="en-US"/>
              </w:rPr>
              <w:t>поло-тенце</w:t>
            </w:r>
            <w:proofErr w:type="gramEnd"/>
            <w:r w:rsidRPr="00D91FDB">
              <w:rPr>
                <w:lang w:eastAsia="en-US"/>
              </w:rPr>
              <w:t>-суши-телей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34D7B961" w14:textId="77777777" w:rsidR="00D63781" w:rsidRPr="00D91FDB" w:rsidRDefault="00D63781" w:rsidP="00320014">
            <w:pPr>
              <w:tabs>
                <w:tab w:val="left" w:pos="3052"/>
              </w:tabs>
              <w:ind w:left="-177" w:right="-149"/>
              <w:jc w:val="center"/>
              <w:rPr>
                <w:lang w:eastAsia="en-US"/>
              </w:rPr>
            </w:pPr>
            <w:r w:rsidRPr="00D91FDB">
              <w:rPr>
                <w:lang w:eastAsia="en-US"/>
              </w:rPr>
              <w:t xml:space="preserve">с </w:t>
            </w:r>
            <w:proofErr w:type="gramStart"/>
            <w:r w:rsidRPr="00D91FDB">
              <w:rPr>
                <w:lang w:eastAsia="en-US"/>
              </w:rPr>
              <w:t>поло-тенце</w:t>
            </w:r>
            <w:proofErr w:type="gramEnd"/>
            <w:r w:rsidRPr="00D91FDB">
              <w:rPr>
                <w:lang w:eastAsia="en-US"/>
              </w:rPr>
              <w:t>-суши-телями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52EF94B4" w14:textId="77777777" w:rsidR="00D63781" w:rsidRPr="00D91FDB" w:rsidRDefault="00D63781" w:rsidP="00320014">
            <w:pPr>
              <w:tabs>
                <w:tab w:val="left" w:pos="3052"/>
              </w:tabs>
              <w:ind w:right="-35"/>
              <w:jc w:val="center"/>
              <w:rPr>
                <w:lang w:eastAsia="en-US"/>
              </w:rPr>
            </w:pPr>
            <w:r w:rsidRPr="00D91FDB">
              <w:rPr>
                <w:lang w:eastAsia="en-US"/>
              </w:rPr>
              <w:t xml:space="preserve">без </w:t>
            </w:r>
            <w:proofErr w:type="gramStart"/>
            <w:r w:rsidRPr="00D91FDB">
              <w:rPr>
                <w:lang w:eastAsia="en-US"/>
              </w:rPr>
              <w:t>поло-тенце</w:t>
            </w:r>
            <w:proofErr w:type="gramEnd"/>
            <w:r w:rsidRPr="00D91FDB">
              <w:rPr>
                <w:lang w:eastAsia="en-US"/>
              </w:rPr>
              <w:t>-суши-телей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C28AEC2" w14:textId="77777777" w:rsidR="00D63781" w:rsidRPr="00D91FDB" w:rsidRDefault="00D63781" w:rsidP="00320014">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4FC51B7F" w14:textId="77777777" w:rsidR="00D63781" w:rsidRPr="00D91FDB" w:rsidRDefault="00D63781" w:rsidP="00320014">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57BCBADD" w14:textId="77777777" w:rsidR="00D63781" w:rsidRPr="00D91FDB" w:rsidRDefault="00D63781" w:rsidP="00320014">
            <w:pPr>
              <w:ind w:left="-95" w:right="-65"/>
              <w:jc w:val="center"/>
            </w:pPr>
            <w:r w:rsidRPr="00D91FDB">
              <w:t>Ставка за мощность, тыс. руб./</w:t>
            </w:r>
          </w:p>
          <w:p w14:paraId="7E59A76B" w14:textId="77777777" w:rsidR="00D63781" w:rsidRPr="00D91FDB" w:rsidRDefault="00D63781" w:rsidP="00320014">
            <w:pPr>
              <w:ind w:left="-95" w:right="-65"/>
              <w:jc w:val="center"/>
            </w:pPr>
            <w:r w:rsidRPr="00D91FDB">
              <w:t>Гкал/</w:t>
            </w:r>
          </w:p>
          <w:p w14:paraId="5078ACBB" w14:textId="77777777" w:rsidR="00D63781" w:rsidRPr="00D91FDB" w:rsidRDefault="00D63781" w:rsidP="00320014">
            <w:pPr>
              <w:jc w:val="center"/>
            </w:pPr>
            <w:r w:rsidRPr="00D91FDB">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875B53" w14:textId="77777777" w:rsidR="00D63781" w:rsidRPr="00D91FDB" w:rsidRDefault="00D63781" w:rsidP="00320014">
            <w:pPr>
              <w:ind w:left="-120" w:right="-112"/>
              <w:jc w:val="center"/>
            </w:pPr>
            <w:r w:rsidRPr="00D91FDB">
              <w:t>Ставка за тепловую энергию, руб./Гкал</w:t>
            </w:r>
          </w:p>
        </w:tc>
      </w:tr>
      <w:tr w:rsidR="00D63781" w:rsidRPr="00D91FDB" w14:paraId="34B145DE" w14:textId="77777777" w:rsidTr="00320014">
        <w:trPr>
          <w:trHeight w:val="202"/>
        </w:trPr>
        <w:tc>
          <w:tcPr>
            <w:tcW w:w="1701" w:type="dxa"/>
            <w:tcBorders>
              <w:top w:val="single" w:sz="2" w:space="0" w:color="auto"/>
              <w:left w:val="single" w:sz="2" w:space="0" w:color="auto"/>
              <w:right w:val="single" w:sz="2" w:space="0" w:color="auto"/>
            </w:tcBorders>
            <w:vAlign w:val="center"/>
          </w:tcPr>
          <w:p w14:paraId="2FF04DFE" w14:textId="77777777" w:rsidR="00D63781" w:rsidRPr="00D91FDB" w:rsidRDefault="00D63781" w:rsidP="00320014">
            <w:pPr>
              <w:tabs>
                <w:tab w:val="left" w:pos="3052"/>
              </w:tabs>
              <w:ind w:left="-108" w:right="-108"/>
              <w:jc w:val="center"/>
            </w:pPr>
            <w:r w:rsidRPr="00D91FDB">
              <w:t>1</w:t>
            </w:r>
          </w:p>
        </w:tc>
        <w:tc>
          <w:tcPr>
            <w:tcW w:w="1592" w:type="dxa"/>
            <w:tcBorders>
              <w:top w:val="single" w:sz="2" w:space="0" w:color="auto"/>
              <w:left w:val="single" w:sz="2" w:space="0" w:color="auto"/>
              <w:bottom w:val="single" w:sz="2" w:space="0" w:color="auto"/>
              <w:right w:val="single" w:sz="2" w:space="0" w:color="auto"/>
            </w:tcBorders>
          </w:tcPr>
          <w:p w14:paraId="30ECD541" w14:textId="77777777" w:rsidR="00D63781" w:rsidRPr="00D91FDB" w:rsidRDefault="00D63781" w:rsidP="00320014">
            <w:pPr>
              <w:jc w:val="center"/>
              <w:rPr>
                <w:lang w:eastAsia="en-US"/>
              </w:rPr>
            </w:pPr>
            <w:r w:rsidRPr="00D91FDB">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08BDD923" w14:textId="77777777" w:rsidR="00D63781" w:rsidRPr="00D91FDB" w:rsidRDefault="00D63781" w:rsidP="00320014">
            <w:pPr>
              <w:jc w:val="center"/>
              <w:rPr>
                <w:lang w:eastAsia="en-US"/>
              </w:rPr>
            </w:pPr>
            <w:r w:rsidRPr="00D91FDB">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763FC1DE" w14:textId="77777777" w:rsidR="00D63781" w:rsidRPr="00D91FDB" w:rsidRDefault="00D63781" w:rsidP="00320014">
            <w:pPr>
              <w:jc w:val="center"/>
              <w:rPr>
                <w:lang w:eastAsia="en-US"/>
              </w:rPr>
            </w:pPr>
            <w:r w:rsidRPr="00D91FDB">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06FD5DA9" w14:textId="77777777" w:rsidR="00D63781" w:rsidRPr="00D91FDB" w:rsidRDefault="00D63781" w:rsidP="00320014">
            <w:pPr>
              <w:jc w:val="center"/>
              <w:rPr>
                <w:lang w:eastAsia="en-US"/>
              </w:rPr>
            </w:pPr>
            <w:r w:rsidRPr="00D91FDB">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40FEC12F" w14:textId="77777777" w:rsidR="00D63781" w:rsidRPr="00D91FDB" w:rsidRDefault="00D63781" w:rsidP="00320014">
            <w:pPr>
              <w:jc w:val="center"/>
              <w:rPr>
                <w:lang w:eastAsia="en-US"/>
              </w:rPr>
            </w:pPr>
            <w:r w:rsidRPr="00D91FDB">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08460909" w14:textId="77777777" w:rsidR="00D63781" w:rsidRPr="00D91FDB" w:rsidRDefault="00D63781" w:rsidP="00320014">
            <w:pPr>
              <w:jc w:val="center"/>
              <w:rPr>
                <w:lang w:eastAsia="en-US"/>
              </w:rPr>
            </w:pPr>
            <w:r w:rsidRPr="00D91FDB">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01D55366" w14:textId="77777777" w:rsidR="00D63781" w:rsidRPr="00D91FDB" w:rsidRDefault="00D63781" w:rsidP="00320014">
            <w:pPr>
              <w:jc w:val="center"/>
              <w:rPr>
                <w:lang w:eastAsia="en-US"/>
              </w:rPr>
            </w:pPr>
            <w:r w:rsidRPr="00D91FDB">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6FED1B36" w14:textId="77777777" w:rsidR="00D63781" w:rsidRPr="00D91FDB" w:rsidRDefault="00D63781" w:rsidP="00320014">
            <w:pPr>
              <w:jc w:val="center"/>
              <w:rPr>
                <w:lang w:eastAsia="en-US"/>
              </w:rPr>
            </w:pPr>
            <w:r w:rsidRPr="00D91FDB">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7639D86F" w14:textId="77777777" w:rsidR="00D63781" w:rsidRPr="00D91FDB" w:rsidRDefault="00D63781" w:rsidP="00320014">
            <w:pPr>
              <w:jc w:val="center"/>
              <w:rPr>
                <w:lang w:eastAsia="en-US"/>
              </w:rPr>
            </w:pPr>
            <w:r w:rsidRPr="00D91FDB">
              <w:rPr>
                <w:lang w:eastAsia="en-US"/>
              </w:rPr>
              <w:t>10</w:t>
            </w:r>
          </w:p>
        </w:tc>
        <w:tc>
          <w:tcPr>
            <w:tcW w:w="1134" w:type="dxa"/>
            <w:shd w:val="clear" w:color="auto" w:fill="auto"/>
            <w:vAlign w:val="center"/>
          </w:tcPr>
          <w:p w14:paraId="243107CC" w14:textId="77777777" w:rsidR="00D63781" w:rsidRPr="00D91FDB" w:rsidRDefault="00D63781" w:rsidP="00320014">
            <w:pPr>
              <w:jc w:val="center"/>
              <w:rPr>
                <w:lang w:eastAsia="en-US"/>
              </w:rPr>
            </w:pPr>
            <w:r w:rsidRPr="00D91FDB">
              <w:rPr>
                <w:lang w:eastAsia="en-US"/>
              </w:rPr>
              <w:t>11</w:t>
            </w:r>
          </w:p>
        </w:tc>
        <w:tc>
          <w:tcPr>
            <w:tcW w:w="1245" w:type="dxa"/>
            <w:shd w:val="clear" w:color="auto" w:fill="auto"/>
          </w:tcPr>
          <w:p w14:paraId="0804DF20" w14:textId="77777777" w:rsidR="00D63781" w:rsidRPr="00D91FDB" w:rsidRDefault="00D63781" w:rsidP="00320014">
            <w:pPr>
              <w:jc w:val="center"/>
              <w:rPr>
                <w:lang w:eastAsia="en-US"/>
              </w:rPr>
            </w:pPr>
            <w:r w:rsidRPr="00D91FDB">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3DF08313" w14:textId="77777777" w:rsidR="00D63781" w:rsidRPr="00D91FDB" w:rsidRDefault="00D63781" w:rsidP="00320014">
            <w:pPr>
              <w:ind w:left="-95" w:right="-35"/>
              <w:jc w:val="center"/>
            </w:pPr>
            <w:r w:rsidRPr="00D91FDB">
              <w:t>13</w:t>
            </w:r>
          </w:p>
        </w:tc>
        <w:tc>
          <w:tcPr>
            <w:tcW w:w="1134" w:type="dxa"/>
            <w:tcBorders>
              <w:top w:val="single" w:sz="2" w:space="0" w:color="auto"/>
              <w:left w:val="single" w:sz="2" w:space="0" w:color="auto"/>
              <w:bottom w:val="single" w:sz="2" w:space="0" w:color="auto"/>
              <w:right w:val="single" w:sz="2" w:space="0" w:color="auto"/>
            </w:tcBorders>
            <w:vAlign w:val="center"/>
          </w:tcPr>
          <w:p w14:paraId="4EE14F6F" w14:textId="77777777" w:rsidR="00D63781" w:rsidRPr="00D91FDB" w:rsidRDefault="00D63781" w:rsidP="00320014">
            <w:pPr>
              <w:jc w:val="center"/>
            </w:pPr>
            <w:r w:rsidRPr="00D91FDB">
              <w:t>14</w:t>
            </w:r>
          </w:p>
        </w:tc>
      </w:tr>
      <w:tr w:rsidR="00D63781" w:rsidRPr="00D91FDB" w14:paraId="2F2DF0A3" w14:textId="77777777" w:rsidTr="00320014">
        <w:trPr>
          <w:trHeight w:val="202"/>
        </w:trPr>
        <w:tc>
          <w:tcPr>
            <w:tcW w:w="1701" w:type="dxa"/>
            <w:vMerge w:val="restart"/>
            <w:tcBorders>
              <w:top w:val="single" w:sz="2" w:space="0" w:color="auto"/>
              <w:left w:val="single" w:sz="2" w:space="0" w:color="auto"/>
              <w:right w:val="single" w:sz="2" w:space="0" w:color="auto"/>
            </w:tcBorders>
            <w:vAlign w:val="center"/>
          </w:tcPr>
          <w:p w14:paraId="0FD228BF" w14:textId="77777777" w:rsidR="00D63781" w:rsidRPr="00D91FDB" w:rsidRDefault="00D63781" w:rsidP="00320014">
            <w:pPr>
              <w:tabs>
                <w:tab w:val="left" w:pos="3052"/>
              </w:tabs>
              <w:ind w:left="-108" w:right="-108"/>
              <w:jc w:val="center"/>
              <w:rPr>
                <w:lang w:eastAsia="en-US"/>
              </w:rPr>
            </w:pPr>
            <w:r w:rsidRPr="00D91FDB">
              <w:t>ООО «Теплоресурс»</w:t>
            </w:r>
          </w:p>
        </w:tc>
        <w:tc>
          <w:tcPr>
            <w:tcW w:w="1592" w:type="dxa"/>
            <w:tcBorders>
              <w:top w:val="single" w:sz="2" w:space="0" w:color="auto"/>
              <w:left w:val="single" w:sz="2" w:space="0" w:color="auto"/>
              <w:bottom w:val="single" w:sz="2" w:space="0" w:color="auto"/>
              <w:right w:val="single" w:sz="2" w:space="0" w:color="auto"/>
            </w:tcBorders>
          </w:tcPr>
          <w:p w14:paraId="0C71EBBA" w14:textId="77777777" w:rsidR="00D63781" w:rsidRPr="00D91FDB" w:rsidRDefault="00D63781" w:rsidP="00320014">
            <w:pPr>
              <w:rPr>
                <w:lang w:eastAsia="en-US"/>
              </w:rPr>
            </w:pPr>
            <w:r w:rsidRPr="00D91FDB">
              <w:rPr>
                <w:lang w:eastAsia="en-US"/>
              </w:rPr>
              <w:t>с 11.03.2020</w:t>
            </w:r>
          </w:p>
        </w:tc>
        <w:tc>
          <w:tcPr>
            <w:tcW w:w="921" w:type="dxa"/>
            <w:tcBorders>
              <w:top w:val="single" w:sz="2" w:space="0" w:color="auto"/>
              <w:left w:val="single" w:sz="2" w:space="0" w:color="auto"/>
              <w:bottom w:val="single" w:sz="2" w:space="0" w:color="auto"/>
              <w:right w:val="single" w:sz="2" w:space="0" w:color="auto"/>
            </w:tcBorders>
          </w:tcPr>
          <w:p w14:paraId="096CE4DD" w14:textId="77777777" w:rsidR="00D63781" w:rsidRPr="00D91FDB" w:rsidRDefault="00D63781" w:rsidP="00320014">
            <w:pPr>
              <w:jc w:val="center"/>
              <w:rPr>
                <w:lang w:eastAsia="en-US"/>
              </w:rPr>
            </w:pPr>
            <w:r w:rsidRPr="00D91FDB">
              <w:rPr>
                <w:lang w:eastAsia="en-US"/>
              </w:rPr>
              <w:t>249,76</w:t>
            </w:r>
          </w:p>
        </w:tc>
        <w:tc>
          <w:tcPr>
            <w:tcW w:w="921" w:type="dxa"/>
            <w:tcBorders>
              <w:top w:val="single" w:sz="2" w:space="0" w:color="auto"/>
              <w:left w:val="single" w:sz="2" w:space="0" w:color="auto"/>
              <w:bottom w:val="single" w:sz="2" w:space="0" w:color="auto"/>
              <w:right w:val="single" w:sz="2" w:space="0" w:color="auto"/>
            </w:tcBorders>
          </w:tcPr>
          <w:p w14:paraId="31949ECB" w14:textId="77777777" w:rsidR="00D63781" w:rsidRPr="00D91FDB" w:rsidRDefault="00D63781" w:rsidP="00320014">
            <w:pPr>
              <w:jc w:val="center"/>
              <w:rPr>
                <w:lang w:eastAsia="en-US"/>
              </w:rPr>
            </w:pPr>
            <w:r w:rsidRPr="00D91FDB">
              <w:rPr>
                <w:lang w:eastAsia="en-US"/>
              </w:rPr>
              <w:t>247,17</w:t>
            </w:r>
          </w:p>
        </w:tc>
        <w:tc>
          <w:tcPr>
            <w:tcW w:w="921" w:type="dxa"/>
            <w:tcBorders>
              <w:top w:val="single" w:sz="2" w:space="0" w:color="auto"/>
              <w:left w:val="single" w:sz="2" w:space="0" w:color="auto"/>
              <w:bottom w:val="single" w:sz="2" w:space="0" w:color="auto"/>
              <w:right w:val="single" w:sz="2" w:space="0" w:color="auto"/>
            </w:tcBorders>
          </w:tcPr>
          <w:p w14:paraId="2D9CA78A" w14:textId="77777777" w:rsidR="00D63781" w:rsidRPr="00D91FDB" w:rsidRDefault="00D63781" w:rsidP="00320014">
            <w:pPr>
              <w:jc w:val="center"/>
              <w:rPr>
                <w:lang w:eastAsia="en-US"/>
              </w:rPr>
            </w:pPr>
            <w:r w:rsidRPr="00D91FDB">
              <w:rPr>
                <w:lang w:eastAsia="en-US"/>
              </w:rPr>
              <w:t>261,42</w:t>
            </w:r>
          </w:p>
        </w:tc>
        <w:tc>
          <w:tcPr>
            <w:tcW w:w="1062" w:type="dxa"/>
            <w:tcBorders>
              <w:top w:val="single" w:sz="2" w:space="0" w:color="auto"/>
              <w:left w:val="single" w:sz="2" w:space="0" w:color="auto"/>
              <w:bottom w:val="single" w:sz="2" w:space="0" w:color="auto"/>
              <w:right w:val="single" w:sz="2" w:space="0" w:color="auto"/>
            </w:tcBorders>
          </w:tcPr>
          <w:p w14:paraId="6DD43225" w14:textId="77777777" w:rsidR="00D63781" w:rsidRPr="00D91FDB" w:rsidRDefault="00D63781" w:rsidP="00320014">
            <w:pPr>
              <w:jc w:val="center"/>
              <w:rPr>
                <w:lang w:eastAsia="en-US"/>
              </w:rPr>
            </w:pPr>
            <w:r w:rsidRPr="00D91FDB">
              <w:rPr>
                <w:lang w:eastAsia="en-US"/>
              </w:rPr>
              <w:t>251,06</w:t>
            </w:r>
          </w:p>
        </w:tc>
        <w:tc>
          <w:tcPr>
            <w:tcW w:w="886" w:type="dxa"/>
            <w:tcBorders>
              <w:top w:val="single" w:sz="2" w:space="0" w:color="auto"/>
              <w:left w:val="single" w:sz="2" w:space="0" w:color="auto"/>
              <w:bottom w:val="single" w:sz="2" w:space="0" w:color="auto"/>
              <w:right w:val="single" w:sz="2" w:space="0" w:color="auto"/>
            </w:tcBorders>
          </w:tcPr>
          <w:p w14:paraId="0094AD8E" w14:textId="77777777" w:rsidR="00D63781" w:rsidRPr="00D91FDB" w:rsidRDefault="00D63781" w:rsidP="00320014">
            <w:pPr>
              <w:jc w:val="center"/>
              <w:rPr>
                <w:lang w:eastAsia="en-US"/>
              </w:rPr>
            </w:pPr>
            <w:r w:rsidRPr="00D91FDB">
              <w:rPr>
                <w:lang w:eastAsia="en-US"/>
              </w:rPr>
              <w:t>208,14</w:t>
            </w:r>
          </w:p>
        </w:tc>
        <w:tc>
          <w:tcPr>
            <w:tcW w:w="886" w:type="dxa"/>
            <w:tcBorders>
              <w:top w:val="single" w:sz="2" w:space="0" w:color="auto"/>
              <w:left w:val="single" w:sz="2" w:space="0" w:color="auto"/>
              <w:bottom w:val="single" w:sz="2" w:space="0" w:color="auto"/>
              <w:right w:val="single" w:sz="2" w:space="0" w:color="auto"/>
            </w:tcBorders>
          </w:tcPr>
          <w:p w14:paraId="62D2DAA7" w14:textId="77777777" w:rsidR="00D63781" w:rsidRPr="00D91FDB" w:rsidRDefault="00D63781" w:rsidP="00320014">
            <w:pPr>
              <w:jc w:val="center"/>
              <w:rPr>
                <w:lang w:eastAsia="en-US"/>
              </w:rPr>
            </w:pPr>
            <w:r w:rsidRPr="00D91FDB">
              <w:rPr>
                <w:lang w:eastAsia="en-US"/>
              </w:rPr>
              <w:t>205,98</w:t>
            </w:r>
          </w:p>
        </w:tc>
        <w:tc>
          <w:tcPr>
            <w:tcW w:w="886" w:type="dxa"/>
            <w:tcBorders>
              <w:top w:val="single" w:sz="2" w:space="0" w:color="auto"/>
              <w:left w:val="single" w:sz="2" w:space="0" w:color="auto"/>
              <w:bottom w:val="single" w:sz="2" w:space="0" w:color="auto"/>
              <w:right w:val="single" w:sz="2" w:space="0" w:color="auto"/>
            </w:tcBorders>
          </w:tcPr>
          <w:p w14:paraId="4E1B301B" w14:textId="77777777" w:rsidR="00D63781" w:rsidRPr="00D91FDB" w:rsidRDefault="00D63781" w:rsidP="00320014">
            <w:pPr>
              <w:jc w:val="center"/>
              <w:rPr>
                <w:lang w:eastAsia="en-US"/>
              </w:rPr>
            </w:pPr>
            <w:r w:rsidRPr="00D91FDB">
              <w:rPr>
                <w:lang w:eastAsia="en-US"/>
              </w:rPr>
              <w:t>217,85</w:t>
            </w:r>
          </w:p>
        </w:tc>
        <w:tc>
          <w:tcPr>
            <w:tcW w:w="1028" w:type="dxa"/>
            <w:tcBorders>
              <w:top w:val="single" w:sz="2" w:space="0" w:color="auto"/>
              <w:left w:val="single" w:sz="2" w:space="0" w:color="auto"/>
              <w:bottom w:val="single" w:sz="2" w:space="0" w:color="auto"/>
              <w:right w:val="single" w:sz="2" w:space="0" w:color="auto"/>
            </w:tcBorders>
          </w:tcPr>
          <w:p w14:paraId="04114F48" w14:textId="77777777" w:rsidR="00D63781" w:rsidRPr="00D91FDB" w:rsidRDefault="00D63781" w:rsidP="00320014">
            <w:pPr>
              <w:jc w:val="center"/>
              <w:rPr>
                <w:lang w:eastAsia="en-US"/>
              </w:rPr>
            </w:pPr>
            <w:r w:rsidRPr="00D91FDB">
              <w:rPr>
                <w:lang w:eastAsia="en-US"/>
              </w:rPr>
              <w:t>209,21</w:t>
            </w:r>
          </w:p>
        </w:tc>
        <w:tc>
          <w:tcPr>
            <w:tcW w:w="1134" w:type="dxa"/>
            <w:tcBorders>
              <w:top w:val="single" w:sz="2" w:space="0" w:color="auto"/>
              <w:left w:val="single" w:sz="2" w:space="0" w:color="auto"/>
              <w:bottom w:val="single" w:sz="2" w:space="0" w:color="auto"/>
              <w:right w:val="single" w:sz="2" w:space="0" w:color="auto"/>
            </w:tcBorders>
            <w:vAlign w:val="center"/>
          </w:tcPr>
          <w:p w14:paraId="271B3DF9" w14:textId="77777777" w:rsidR="00D63781" w:rsidRPr="00D91FDB" w:rsidRDefault="00D63781" w:rsidP="00320014">
            <w:pPr>
              <w:jc w:val="center"/>
              <w:rPr>
                <w:lang w:eastAsia="en-US"/>
              </w:rPr>
            </w:pPr>
            <w:r w:rsidRPr="00D91FDB">
              <w:rPr>
                <w:lang w:eastAsia="en-US"/>
              </w:rPr>
              <w:t>61,40</w:t>
            </w:r>
          </w:p>
        </w:tc>
        <w:tc>
          <w:tcPr>
            <w:tcW w:w="1245" w:type="dxa"/>
            <w:tcBorders>
              <w:top w:val="single" w:sz="2" w:space="0" w:color="auto"/>
              <w:left w:val="single" w:sz="2" w:space="0" w:color="auto"/>
              <w:bottom w:val="single" w:sz="2" w:space="0" w:color="auto"/>
              <w:right w:val="single" w:sz="2" w:space="0" w:color="auto"/>
            </w:tcBorders>
          </w:tcPr>
          <w:p w14:paraId="5B253181" w14:textId="77777777" w:rsidR="00D63781" w:rsidRPr="00D91FDB" w:rsidRDefault="00D63781" w:rsidP="00320014">
            <w:pPr>
              <w:jc w:val="center"/>
              <w:rPr>
                <w:lang w:eastAsia="en-US"/>
              </w:rPr>
            </w:pPr>
            <w:r w:rsidRPr="00D91FDB">
              <w:rPr>
                <w:lang w:eastAsia="en-US"/>
              </w:rPr>
              <w:t>2 697,35</w:t>
            </w:r>
          </w:p>
        </w:tc>
        <w:tc>
          <w:tcPr>
            <w:tcW w:w="1165" w:type="dxa"/>
            <w:tcBorders>
              <w:top w:val="single" w:sz="2" w:space="0" w:color="auto"/>
              <w:left w:val="single" w:sz="2" w:space="0" w:color="auto"/>
              <w:bottom w:val="single" w:sz="2" w:space="0" w:color="auto"/>
              <w:right w:val="single" w:sz="2" w:space="0" w:color="auto"/>
            </w:tcBorders>
            <w:vAlign w:val="center"/>
          </w:tcPr>
          <w:p w14:paraId="3CE8F69C" w14:textId="77777777" w:rsidR="00D63781" w:rsidRPr="00D91FDB" w:rsidRDefault="00D63781" w:rsidP="00320014">
            <w:pPr>
              <w:ind w:left="-95" w:right="-35"/>
              <w:jc w:val="center"/>
            </w:pPr>
            <w:r w:rsidRPr="00D91FDB">
              <w:t>х</w:t>
            </w:r>
          </w:p>
        </w:tc>
        <w:tc>
          <w:tcPr>
            <w:tcW w:w="1134" w:type="dxa"/>
            <w:tcBorders>
              <w:top w:val="single" w:sz="2" w:space="0" w:color="auto"/>
              <w:left w:val="single" w:sz="2" w:space="0" w:color="auto"/>
              <w:bottom w:val="single" w:sz="2" w:space="0" w:color="auto"/>
              <w:right w:val="single" w:sz="2" w:space="0" w:color="auto"/>
            </w:tcBorders>
            <w:vAlign w:val="center"/>
          </w:tcPr>
          <w:p w14:paraId="504982DB" w14:textId="77777777" w:rsidR="00D63781" w:rsidRPr="00D91FDB" w:rsidRDefault="00D63781" w:rsidP="00320014">
            <w:pPr>
              <w:jc w:val="center"/>
            </w:pPr>
            <w:r w:rsidRPr="00D91FDB">
              <w:t>х</w:t>
            </w:r>
          </w:p>
        </w:tc>
      </w:tr>
      <w:tr w:rsidR="00D63781" w:rsidRPr="00D91FDB" w14:paraId="6674ABAD" w14:textId="77777777" w:rsidTr="00320014">
        <w:trPr>
          <w:trHeight w:val="287"/>
        </w:trPr>
        <w:tc>
          <w:tcPr>
            <w:tcW w:w="1701" w:type="dxa"/>
            <w:vMerge/>
            <w:tcBorders>
              <w:left w:val="single" w:sz="2" w:space="0" w:color="auto"/>
              <w:right w:val="single" w:sz="2" w:space="0" w:color="auto"/>
            </w:tcBorders>
            <w:vAlign w:val="center"/>
          </w:tcPr>
          <w:p w14:paraId="10757855" w14:textId="77777777" w:rsidR="00D63781" w:rsidRPr="00D91FDB" w:rsidRDefault="00D63781" w:rsidP="00320014">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05960390" w14:textId="77777777" w:rsidR="00D63781" w:rsidRPr="00D91FDB" w:rsidRDefault="00D63781" w:rsidP="00320014">
            <w:pPr>
              <w:rPr>
                <w:lang w:eastAsia="en-US"/>
              </w:rPr>
            </w:pPr>
            <w:r w:rsidRPr="00D91FDB">
              <w:rPr>
                <w:lang w:eastAsia="en-US"/>
              </w:rPr>
              <w:t>с 01.07.2020</w:t>
            </w:r>
          </w:p>
        </w:tc>
        <w:tc>
          <w:tcPr>
            <w:tcW w:w="921" w:type="dxa"/>
            <w:tcBorders>
              <w:top w:val="single" w:sz="2" w:space="0" w:color="auto"/>
              <w:left w:val="single" w:sz="2" w:space="0" w:color="auto"/>
              <w:bottom w:val="single" w:sz="2" w:space="0" w:color="auto"/>
              <w:right w:val="single" w:sz="2" w:space="0" w:color="auto"/>
            </w:tcBorders>
          </w:tcPr>
          <w:p w14:paraId="67136501" w14:textId="77777777" w:rsidR="00D63781" w:rsidRPr="00D91FDB" w:rsidRDefault="00D63781" w:rsidP="00320014">
            <w:pPr>
              <w:jc w:val="center"/>
              <w:rPr>
                <w:lang w:eastAsia="en-US"/>
              </w:rPr>
            </w:pPr>
            <w:r w:rsidRPr="00D91FDB">
              <w:rPr>
                <w:lang w:eastAsia="en-US"/>
              </w:rPr>
              <w:t>272,12</w:t>
            </w:r>
          </w:p>
        </w:tc>
        <w:tc>
          <w:tcPr>
            <w:tcW w:w="921" w:type="dxa"/>
            <w:tcBorders>
              <w:top w:val="single" w:sz="2" w:space="0" w:color="auto"/>
              <w:left w:val="single" w:sz="2" w:space="0" w:color="auto"/>
              <w:bottom w:val="single" w:sz="2" w:space="0" w:color="auto"/>
              <w:right w:val="single" w:sz="2" w:space="0" w:color="auto"/>
            </w:tcBorders>
          </w:tcPr>
          <w:p w14:paraId="6E16D251" w14:textId="77777777" w:rsidR="00D63781" w:rsidRPr="00D91FDB" w:rsidRDefault="00D63781" w:rsidP="00320014">
            <w:pPr>
              <w:jc w:val="center"/>
              <w:rPr>
                <w:lang w:eastAsia="en-US"/>
              </w:rPr>
            </w:pPr>
            <w:r w:rsidRPr="00D91FDB">
              <w:rPr>
                <w:lang w:eastAsia="en-US"/>
              </w:rPr>
              <w:t>269,20</w:t>
            </w:r>
          </w:p>
        </w:tc>
        <w:tc>
          <w:tcPr>
            <w:tcW w:w="921" w:type="dxa"/>
            <w:tcBorders>
              <w:top w:val="single" w:sz="2" w:space="0" w:color="auto"/>
              <w:left w:val="single" w:sz="2" w:space="0" w:color="auto"/>
              <w:bottom w:val="single" w:sz="2" w:space="0" w:color="auto"/>
              <w:right w:val="single" w:sz="2" w:space="0" w:color="auto"/>
            </w:tcBorders>
          </w:tcPr>
          <w:p w14:paraId="7C8F7066" w14:textId="77777777" w:rsidR="00D63781" w:rsidRPr="00D91FDB" w:rsidRDefault="00D63781" w:rsidP="00320014">
            <w:pPr>
              <w:jc w:val="center"/>
              <w:rPr>
                <w:lang w:eastAsia="en-US"/>
              </w:rPr>
            </w:pPr>
            <w:r w:rsidRPr="00D91FDB">
              <w:rPr>
                <w:lang w:eastAsia="en-US"/>
              </w:rPr>
              <w:t>285,25</w:t>
            </w:r>
          </w:p>
        </w:tc>
        <w:tc>
          <w:tcPr>
            <w:tcW w:w="1062" w:type="dxa"/>
            <w:tcBorders>
              <w:top w:val="single" w:sz="2" w:space="0" w:color="auto"/>
              <w:left w:val="single" w:sz="2" w:space="0" w:color="auto"/>
              <w:bottom w:val="single" w:sz="2" w:space="0" w:color="auto"/>
              <w:right w:val="single" w:sz="2" w:space="0" w:color="auto"/>
            </w:tcBorders>
          </w:tcPr>
          <w:p w14:paraId="25D7E661" w14:textId="77777777" w:rsidR="00D63781" w:rsidRPr="00D91FDB" w:rsidRDefault="00D63781" w:rsidP="00320014">
            <w:pPr>
              <w:jc w:val="center"/>
              <w:rPr>
                <w:lang w:eastAsia="en-US"/>
              </w:rPr>
            </w:pPr>
            <w:r w:rsidRPr="00D91FDB">
              <w:rPr>
                <w:lang w:eastAsia="en-US"/>
              </w:rPr>
              <w:t>273,58</w:t>
            </w:r>
          </w:p>
        </w:tc>
        <w:tc>
          <w:tcPr>
            <w:tcW w:w="886" w:type="dxa"/>
            <w:tcBorders>
              <w:top w:val="single" w:sz="2" w:space="0" w:color="auto"/>
              <w:left w:val="single" w:sz="2" w:space="0" w:color="auto"/>
              <w:bottom w:val="single" w:sz="2" w:space="0" w:color="auto"/>
              <w:right w:val="single" w:sz="2" w:space="0" w:color="auto"/>
            </w:tcBorders>
          </w:tcPr>
          <w:p w14:paraId="66ADCB50" w14:textId="77777777" w:rsidR="00D63781" w:rsidRPr="00D91FDB" w:rsidRDefault="00D63781" w:rsidP="00320014">
            <w:pPr>
              <w:jc w:val="center"/>
              <w:rPr>
                <w:lang w:eastAsia="en-US"/>
              </w:rPr>
            </w:pPr>
            <w:r w:rsidRPr="00D91FDB">
              <w:rPr>
                <w:lang w:eastAsia="en-US"/>
              </w:rPr>
              <w:t>226,77</w:t>
            </w:r>
          </w:p>
        </w:tc>
        <w:tc>
          <w:tcPr>
            <w:tcW w:w="886" w:type="dxa"/>
            <w:tcBorders>
              <w:top w:val="single" w:sz="2" w:space="0" w:color="auto"/>
              <w:left w:val="single" w:sz="2" w:space="0" w:color="auto"/>
              <w:bottom w:val="single" w:sz="2" w:space="0" w:color="auto"/>
              <w:right w:val="single" w:sz="2" w:space="0" w:color="auto"/>
            </w:tcBorders>
          </w:tcPr>
          <w:p w14:paraId="345D9F1E" w14:textId="77777777" w:rsidR="00D63781" w:rsidRPr="00D91FDB" w:rsidRDefault="00D63781" w:rsidP="00320014">
            <w:pPr>
              <w:jc w:val="center"/>
              <w:rPr>
                <w:lang w:eastAsia="en-US"/>
              </w:rPr>
            </w:pPr>
            <w:r w:rsidRPr="00D91FDB">
              <w:rPr>
                <w:lang w:eastAsia="en-US"/>
              </w:rPr>
              <w:t>224,33</w:t>
            </w:r>
          </w:p>
        </w:tc>
        <w:tc>
          <w:tcPr>
            <w:tcW w:w="886" w:type="dxa"/>
            <w:tcBorders>
              <w:top w:val="single" w:sz="2" w:space="0" w:color="auto"/>
              <w:left w:val="single" w:sz="2" w:space="0" w:color="auto"/>
              <w:bottom w:val="single" w:sz="2" w:space="0" w:color="auto"/>
              <w:right w:val="single" w:sz="2" w:space="0" w:color="auto"/>
            </w:tcBorders>
          </w:tcPr>
          <w:p w14:paraId="06AE20B0" w14:textId="77777777" w:rsidR="00D63781" w:rsidRPr="00D91FDB" w:rsidRDefault="00D63781" w:rsidP="00320014">
            <w:pPr>
              <w:jc w:val="center"/>
              <w:rPr>
                <w:lang w:eastAsia="en-US"/>
              </w:rPr>
            </w:pPr>
            <w:r w:rsidRPr="00D91FDB">
              <w:rPr>
                <w:lang w:eastAsia="en-US"/>
              </w:rPr>
              <w:t>237,71</w:t>
            </w:r>
          </w:p>
        </w:tc>
        <w:tc>
          <w:tcPr>
            <w:tcW w:w="1028" w:type="dxa"/>
            <w:tcBorders>
              <w:top w:val="single" w:sz="2" w:space="0" w:color="auto"/>
              <w:left w:val="single" w:sz="2" w:space="0" w:color="auto"/>
              <w:bottom w:val="single" w:sz="2" w:space="0" w:color="auto"/>
              <w:right w:val="single" w:sz="2" w:space="0" w:color="auto"/>
            </w:tcBorders>
          </w:tcPr>
          <w:p w14:paraId="6128AACB" w14:textId="77777777" w:rsidR="00D63781" w:rsidRPr="00D91FDB" w:rsidRDefault="00D63781" w:rsidP="00320014">
            <w:pPr>
              <w:jc w:val="center"/>
              <w:rPr>
                <w:lang w:eastAsia="en-US"/>
              </w:rPr>
            </w:pPr>
            <w:r w:rsidRPr="00D91FDB">
              <w:rPr>
                <w:lang w:eastAsia="en-US"/>
              </w:rPr>
              <w:t>227,98</w:t>
            </w:r>
          </w:p>
        </w:tc>
        <w:tc>
          <w:tcPr>
            <w:tcW w:w="1134" w:type="dxa"/>
            <w:tcBorders>
              <w:top w:val="single" w:sz="2" w:space="0" w:color="auto"/>
              <w:left w:val="single" w:sz="2" w:space="0" w:color="auto"/>
              <w:bottom w:val="single" w:sz="2" w:space="0" w:color="auto"/>
              <w:right w:val="single" w:sz="2" w:space="0" w:color="auto"/>
            </w:tcBorders>
            <w:vAlign w:val="center"/>
          </w:tcPr>
          <w:p w14:paraId="702D2A0D" w14:textId="77777777" w:rsidR="00D63781" w:rsidRPr="00D91FDB" w:rsidRDefault="00D63781" w:rsidP="00320014">
            <w:pPr>
              <w:jc w:val="center"/>
              <w:rPr>
                <w:lang w:eastAsia="en-US"/>
              </w:rPr>
            </w:pPr>
            <w:r w:rsidRPr="00D91FDB">
              <w:rPr>
                <w:lang w:eastAsia="en-US"/>
              </w:rPr>
              <w:t>61,40</w:t>
            </w:r>
          </w:p>
        </w:tc>
        <w:tc>
          <w:tcPr>
            <w:tcW w:w="1245" w:type="dxa"/>
            <w:tcBorders>
              <w:top w:val="single" w:sz="2" w:space="0" w:color="auto"/>
              <w:left w:val="single" w:sz="2" w:space="0" w:color="auto"/>
              <w:bottom w:val="single" w:sz="2" w:space="0" w:color="auto"/>
              <w:right w:val="single" w:sz="2" w:space="0" w:color="auto"/>
            </w:tcBorders>
          </w:tcPr>
          <w:p w14:paraId="0FB31BAD" w14:textId="77777777" w:rsidR="00D63781" w:rsidRPr="00D91FDB" w:rsidRDefault="00D63781" w:rsidP="00320014">
            <w:pPr>
              <w:jc w:val="center"/>
              <w:rPr>
                <w:lang w:eastAsia="en-US"/>
              </w:rPr>
            </w:pPr>
            <w:r w:rsidRPr="00D91FDB">
              <w:rPr>
                <w:lang w:eastAsia="en-US"/>
              </w:rPr>
              <w:t>3 039,80</w:t>
            </w:r>
          </w:p>
        </w:tc>
        <w:tc>
          <w:tcPr>
            <w:tcW w:w="1165" w:type="dxa"/>
            <w:tcBorders>
              <w:top w:val="single" w:sz="2" w:space="0" w:color="auto"/>
              <w:left w:val="single" w:sz="2" w:space="0" w:color="auto"/>
              <w:bottom w:val="single" w:sz="2" w:space="0" w:color="auto"/>
              <w:right w:val="single" w:sz="2" w:space="0" w:color="auto"/>
            </w:tcBorders>
            <w:vAlign w:val="center"/>
          </w:tcPr>
          <w:p w14:paraId="65398580" w14:textId="77777777" w:rsidR="00D63781" w:rsidRPr="00D91FDB" w:rsidRDefault="00D63781" w:rsidP="00320014">
            <w:pPr>
              <w:jc w:val="center"/>
            </w:pPr>
            <w:r w:rsidRPr="00D91FDB">
              <w:t>х</w:t>
            </w:r>
          </w:p>
        </w:tc>
        <w:tc>
          <w:tcPr>
            <w:tcW w:w="1134" w:type="dxa"/>
            <w:tcBorders>
              <w:top w:val="single" w:sz="2" w:space="0" w:color="auto"/>
              <w:left w:val="single" w:sz="2" w:space="0" w:color="auto"/>
              <w:bottom w:val="single" w:sz="2" w:space="0" w:color="auto"/>
              <w:right w:val="single" w:sz="2" w:space="0" w:color="auto"/>
            </w:tcBorders>
            <w:vAlign w:val="center"/>
          </w:tcPr>
          <w:p w14:paraId="6AC36E8B" w14:textId="77777777" w:rsidR="00D63781" w:rsidRPr="00D91FDB" w:rsidRDefault="00D63781" w:rsidP="00320014">
            <w:pPr>
              <w:jc w:val="center"/>
            </w:pPr>
            <w:r w:rsidRPr="00D91FDB">
              <w:t>х</w:t>
            </w:r>
          </w:p>
        </w:tc>
      </w:tr>
      <w:tr w:rsidR="00D63781" w:rsidRPr="00D91FDB" w14:paraId="751B6482" w14:textId="77777777" w:rsidTr="00320014">
        <w:trPr>
          <w:trHeight w:val="262"/>
        </w:trPr>
        <w:tc>
          <w:tcPr>
            <w:tcW w:w="1701" w:type="dxa"/>
            <w:vMerge/>
            <w:tcBorders>
              <w:left w:val="single" w:sz="2" w:space="0" w:color="auto"/>
              <w:right w:val="single" w:sz="2" w:space="0" w:color="auto"/>
            </w:tcBorders>
            <w:vAlign w:val="center"/>
          </w:tcPr>
          <w:p w14:paraId="24EAFC3E" w14:textId="77777777" w:rsidR="00D63781" w:rsidRPr="00D91FDB" w:rsidRDefault="00D63781" w:rsidP="00320014">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65DB9BAE" w14:textId="77777777" w:rsidR="00D63781" w:rsidRPr="00D91FDB" w:rsidRDefault="00D63781" w:rsidP="00320014">
            <w:pPr>
              <w:rPr>
                <w:lang w:eastAsia="en-US"/>
              </w:rPr>
            </w:pPr>
            <w:r w:rsidRPr="00D91FDB">
              <w:rPr>
                <w:lang w:eastAsia="en-US"/>
              </w:rPr>
              <w:t>с 01.01.2021</w:t>
            </w:r>
          </w:p>
        </w:tc>
        <w:tc>
          <w:tcPr>
            <w:tcW w:w="921" w:type="dxa"/>
            <w:tcBorders>
              <w:top w:val="single" w:sz="2" w:space="0" w:color="auto"/>
              <w:left w:val="single" w:sz="2" w:space="0" w:color="auto"/>
              <w:bottom w:val="single" w:sz="2" w:space="0" w:color="auto"/>
              <w:right w:val="single" w:sz="2" w:space="0" w:color="auto"/>
            </w:tcBorders>
            <w:vAlign w:val="center"/>
          </w:tcPr>
          <w:p w14:paraId="34F05527" w14:textId="77777777" w:rsidR="00D63781" w:rsidRPr="00D91FDB" w:rsidRDefault="00D63781" w:rsidP="00320014">
            <w:pPr>
              <w:jc w:val="center"/>
              <w:rPr>
                <w:lang w:eastAsia="en-US"/>
              </w:rPr>
            </w:pPr>
            <w:r w:rsidRPr="00D91FDB">
              <w:rPr>
                <w:lang w:eastAsia="en-US"/>
              </w:rPr>
              <w:t>272,12</w:t>
            </w:r>
          </w:p>
        </w:tc>
        <w:tc>
          <w:tcPr>
            <w:tcW w:w="921" w:type="dxa"/>
            <w:tcBorders>
              <w:top w:val="single" w:sz="2" w:space="0" w:color="auto"/>
              <w:left w:val="single" w:sz="2" w:space="0" w:color="auto"/>
              <w:bottom w:val="single" w:sz="2" w:space="0" w:color="auto"/>
              <w:right w:val="single" w:sz="2" w:space="0" w:color="auto"/>
            </w:tcBorders>
            <w:vAlign w:val="center"/>
          </w:tcPr>
          <w:p w14:paraId="02FF8513" w14:textId="77777777" w:rsidR="00D63781" w:rsidRPr="00D91FDB" w:rsidRDefault="00D63781" w:rsidP="00320014">
            <w:pPr>
              <w:jc w:val="center"/>
              <w:rPr>
                <w:lang w:eastAsia="en-US"/>
              </w:rPr>
            </w:pPr>
            <w:r w:rsidRPr="00D91FDB">
              <w:rPr>
                <w:lang w:eastAsia="en-US"/>
              </w:rPr>
              <w:t>269,20</w:t>
            </w:r>
          </w:p>
        </w:tc>
        <w:tc>
          <w:tcPr>
            <w:tcW w:w="921" w:type="dxa"/>
            <w:tcBorders>
              <w:top w:val="single" w:sz="2" w:space="0" w:color="auto"/>
              <w:left w:val="single" w:sz="2" w:space="0" w:color="auto"/>
              <w:bottom w:val="single" w:sz="2" w:space="0" w:color="auto"/>
              <w:right w:val="single" w:sz="2" w:space="0" w:color="auto"/>
            </w:tcBorders>
            <w:vAlign w:val="center"/>
          </w:tcPr>
          <w:p w14:paraId="1FA0DD75" w14:textId="77777777" w:rsidR="00D63781" w:rsidRPr="00D91FDB" w:rsidRDefault="00D63781" w:rsidP="00320014">
            <w:pPr>
              <w:jc w:val="center"/>
              <w:rPr>
                <w:lang w:eastAsia="en-US"/>
              </w:rPr>
            </w:pPr>
            <w:r w:rsidRPr="00D91FDB">
              <w:rPr>
                <w:lang w:eastAsia="en-US"/>
              </w:rPr>
              <w:t>285,25</w:t>
            </w:r>
          </w:p>
        </w:tc>
        <w:tc>
          <w:tcPr>
            <w:tcW w:w="1062" w:type="dxa"/>
            <w:tcBorders>
              <w:top w:val="single" w:sz="2" w:space="0" w:color="auto"/>
              <w:left w:val="single" w:sz="2" w:space="0" w:color="auto"/>
              <w:bottom w:val="single" w:sz="2" w:space="0" w:color="auto"/>
              <w:right w:val="single" w:sz="2" w:space="0" w:color="auto"/>
            </w:tcBorders>
            <w:vAlign w:val="center"/>
          </w:tcPr>
          <w:p w14:paraId="795C83C8" w14:textId="77777777" w:rsidR="00D63781" w:rsidRPr="00D91FDB" w:rsidRDefault="00D63781" w:rsidP="00320014">
            <w:pPr>
              <w:jc w:val="center"/>
              <w:rPr>
                <w:lang w:eastAsia="en-US"/>
              </w:rPr>
            </w:pPr>
            <w:r w:rsidRPr="00D91FDB">
              <w:rPr>
                <w:lang w:eastAsia="en-US"/>
              </w:rPr>
              <w:t>273,58</w:t>
            </w:r>
          </w:p>
        </w:tc>
        <w:tc>
          <w:tcPr>
            <w:tcW w:w="886" w:type="dxa"/>
            <w:tcBorders>
              <w:top w:val="single" w:sz="2" w:space="0" w:color="auto"/>
              <w:left w:val="single" w:sz="2" w:space="0" w:color="auto"/>
              <w:bottom w:val="single" w:sz="2" w:space="0" w:color="auto"/>
              <w:right w:val="single" w:sz="2" w:space="0" w:color="auto"/>
            </w:tcBorders>
            <w:vAlign w:val="center"/>
          </w:tcPr>
          <w:p w14:paraId="6D387BED" w14:textId="77777777" w:rsidR="00D63781" w:rsidRPr="00D91FDB" w:rsidRDefault="00D63781" w:rsidP="00320014">
            <w:pPr>
              <w:jc w:val="center"/>
              <w:rPr>
                <w:lang w:eastAsia="en-US"/>
              </w:rPr>
            </w:pPr>
            <w:r w:rsidRPr="00D91FDB">
              <w:rPr>
                <w:lang w:eastAsia="en-US"/>
              </w:rPr>
              <w:t>226,77</w:t>
            </w:r>
          </w:p>
        </w:tc>
        <w:tc>
          <w:tcPr>
            <w:tcW w:w="886" w:type="dxa"/>
            <w:tcBorders>
              <w:top w:val="single" w:sz="2" w:space="0" w:color="auto"/>
              <w:left w:val="single" w:sz="2" w:space="0" w:color="auto"/>
              <w:bottom w:val="single" w:sz="2" w:space="0" w:color="auto"/>
              <w:right w:val="single" w:sz="2" w:space="0" w:color="auto"/>
            </w:tcBorders>
            <w:vAlign w:val="center"/>
          </w:tcPr>
          <w:p w14:paraId="2AF71F12" w14:textId="77777777" w:rsidR="00D63781" w:rsidRPr="00D91FDB" w:rsidRDefault="00D63781" w:rsidP="00320014">
            <w:pPr>
              <w:jc w:val="center"/>
              <w:rPr>
                <w:lang w:eastAsia="en-US"/>
              </w:rPr>
            </w:pPr>
            <w:r w:rsidRPr="00D91FDB">
              <w:rPr>
                <w:lang w:eastAsia="en-US"/>
              </w:rPr>
              <w:t>224,33</w:t>
            </w:r>
          </w:p>
        </w:tc>
        <w:tc>
          <w:tcPr>
            <w:tcW w:w="886" w:type="dxa"/>
            <w:tcBorders>
              <w:top w:val="single" w:sz="2" w:space="0" w:color="auto"/>
              <w:left w:val="single" w:sz="2" w:space="0" w:color="auto"/>
              <w:bottom w:val="single" w:sz="2" w:space="0" w:color="auto"/>
              <w:right w:val="single" w:sz="2" w:space="0" w:color="auto"/>
            </w:tcBorders>
            <w:vAlign w:val="center"/>
          </w:tcPr>
          <w:p w14:paraId="656FC5A3" w14:textId="77777777" w:rsidR="00D63781" w:rsidRPr="00D91FDB" w:rsidRDefault="00D63781" w:rsidP="00320014">
            <w:pPr>
              <w:jc w:val="center"/>
              <w:rPr>
                <w:lang w:eastAsia="en-US"/>
              </w:rPr>
            </w:pPr>
            <w:r w:rsidRPr="00D91FDB">
              <w:rPr>
                <w:lang w:eastAsia="en-US"/>
              </w:rPr>
              <w:t>237,71</w:t>
            </w:r>
          </w:p>
        </w:tc>
        <w:tc>
          <w:tcPr>
            <w:tcW w:w="1028" w:type="dxa"/>
            <w:tcBorders>
              <w:top w:val="single" w:sz="2" w:space="0" w:color="auto"/>
              <w:left w:val="single" w:sz="2" w:space="0" w:color="auto"/>
              <w:bottom w:val="single" w:sz="2" w:space="0" w:color="auto"/>
              <w:right w:val="single" w:sz="2" w:space="0" w:color="auto"/>
            </w:tcBorders>
            <w:vAlign w:val="center"/>
          </w:tcPr>
          <w:p w14:paraId="0BFDDEBA" w14:textId="77777777" w:rsidR="00D63781" w:rsidRPr="00D91FDB" w:rsidRDefault="00D63781" w:rsidP="00320014">
            <w:pPr>
              <w:jc w:val="center"/>
              <w:rPr>
                <w:lang w:eastAsia="en-US"/>
              </w:rPr>
            </w:pPr>
            <w:r w:rsidRPr="00D91FDB">
              <w:rPr>
                <w:lang w:eastAsia="en-US"/>
              </w:rPr>
              <w:t>227,98</w:t>
            </w:r>
          </w:p>
        </w:tc>
        <w:tc>
          <w:tcPr>
            <w:tcW w:w="1134" w:type="dxa"/>
            <w:tcBorders>
              <w:top w:val="single" w:sz="2" w:space="0" w:color="auto"/>
              <w:left w:val="single" w:sz="2" w:space="0" w:color="auto"/>
              <w:bottom w:val="single" w:sz="2" w:space="0" w:color="auto"/>
              <w:right w:val="single" w:sz="2" w:space="0" w:color="auto"/>
            </w:tcBorders>
            <w:vAlign w:val="center"/>
          </w:tcPr>
          <w:p w14:paraId="25563740" w14:textId="77777777" w:rsidR="00D63781" w:rsidRPr="00D91FDB" w:rsidRDefault="00D63781" w:rsidP="00320014">
            <w:pPr>
              <w:jc w:val="center"/>
              <w:rPr>
                <w:lang w:eastAsia="en-US"/>
              </w:rPr>
            </w:pPr>
            <w:r w:rsidRPr="00D91FDB">
              <w:rPr>
                <w:lang w:eastAsia="en-US"/>
              </w:rPr>
              <w:t>61,40</w:t>
            </w:r>
          </w:p>
        </w:tc>
        <w:tc>
          <w:tcPr>
            <w:tcW w:w="1245" w:type="dxa"/>
            <w:tcBorders>
              <w:top w:val="single" w:sz="2" w:space="0" w:color="auto"/>
              <w:left w:val="single" w:sz="2" w:space="0" w:color="auto"/>
              <w:bottom w:val="single" w:sz="2" w:space="0" w:color="auto"/>
              <w:right w:val="single" w:sz="2" w:space="0" w:color="auto"/>
            </w:tcBorders>
            <w:vAlign w:val="center"/>
          </w:tcPr>
          <w:p w14:paraId="77925622" w14:textId="77777777" w:rsidR="00D63781" w:rsidRPr="00D91FDB" w:rsidRDefault="00D63781" w:rsidP="00320014">
            <w:pPr>
              <w:jc w:val="center"/>
              <w:rPr>
                <w:lang w:eastAsia="en-US"/>
              </w:rPr>
            </w:pPr>
            <w:r w:rsidRPr="00D91FDB">
              <w:rPr>
                <w:lang w:eastAsia="en-US"/>
              </w:rPr>
              <w:t>3 039,80</w:t>
            </w:r>
          </w:p>
        </w:tc>
        <w:tc>
          <w:tcPr>
            <w:tcW w:w="1165" w:type="dxa"/>
            <w:tcBorders>
              <w:top w:val="single" w:sz="2" w:space="0" w:color="auto"/>
              <w:left w:val="single" w:sz="2" w:space="0" w:color="auto"/>
              <w:bottom w:val="single" w:sz="2" w:space="0" w:color="auto"/>
              <w:right w:val="single" w:sz="2" w:space="0" w:color="auto"/>
            </w:tcBorders>
            <w:vAlign w:val="center"/>
          </w:tcPr>
          <w:p w14:paraId="43FF45EB" w14:textId="77777777" w:rsidR="00D63781" w:rsidRPr="00D91FDB" w:rsidRDefault="00D63781" w:rsidP="00320014">
            <w:pPr>
              <w:jc w:val="center"/>
            </w:pPr>
            <w:r w:rsidRPr="00D91FDB">
              <w:t>х</w:t>
            </w:r>
          </w:p>
        </w:tc>
        <w:tc>
          <w:tcPr>
            <w:tcW w:w="1134" w:type="dxa"/>
            <w:tcBorders>
              <w:top w:val="single" w:sz="2" w:space="0" w:color="auto"/>
              <w:left w:val="single" w:sz="2" w:space="0" w:color="auto"/>
              <w:bottom w:val="single" w:sz="2" w:space="0" w:color="auto"/>
              <w:right w:val="single" w:sz="2" w:space="0" w:color="auto"/>
            </w:tcBorders>
            <w:vAlign w:val="center"/>
          </w:tcPr>
          <w:p w14:paraId="332A340B" w14:textId="77777777" w:rsidR="00D63781" w:rsidRPr="00D91FDB" w:rsidRDefault="00D63781" w:rsidP="00320014">
            <w:pPr>
              <w:jc w:val="center"/>
            </w:pPr>
            <w:r w:rsidRPr="00D91FDB">
              <w:t>х</w:t>
            </w:r>
          </w:p>
        </w:tc>
      </w:tr>
      <w:tr w:rsidR="00D63781" w:rsidRPr="00D91FDB" w14:paraId="07D6BCE3" w14:textId="77777777" w:rsidTr="00320014">
        <w:trPr>
          <w:trHeight w:val="267"/>
        </w:trPr>
        <w:tc>
          <w:tcPr>
            <w:tcW w:w="1701" w:type="dxa"/>
            <w:vMerge/>
            <w:tcBorders>
              <w:left w:val="single" w:sz="2" w:space="0" w:color="auto"/>
              <w:right w:val="single" w:sz="2" w:space="0" w:color="auto"/>
            </w:tcBorders>
            <w:vAlign w:val="center"/>
          </w:tcPr>
          <w:p w14:paraId="36EBB940" w14:textId="77777777" w:rsidR="00D63781" w:rsidRPr="00D91FDB" w:rsidRDefault="00D63781" w:rsidP="00320014">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0C2EA6FE" w14:textId="77777777" w:rsidR="00D63781" w:rsidRPr="00D91FDB" w:rsidRDefault="00D63781" w:rsidP="00320014">
            <w:pPr>
              <w:rPr>
                <w:lang w:eastAsia="en-US"/>
              </w:rPr>
            </w:pPr>
            <w:r w:rsidRPr="00D91FDB">
              <w:rPr>
                <w:lang w:eastAsia="en-US"/>
              </w:rPr>
              <w:t>с 01.07.2021</w:t>
            </w:r>
          </w:p>
        </w:tc>
        <w:tc>
          <w:tcPr>
            <w:tcW w:w="921" w:type="dxa"/>
            <w:tcBorders>
              <w:top w:val="single" w:sz="2" w:space="0" w:color="auto"/>
              <w:left w:val="single" w:sz="2" w:space="0" w:color="auto"/>
              <w:bottom w:val="single" w:sz="2" w:space="0" w:color="auto"/>
              <w:right w:val="single" w:sz="2" w:space="0" w:color="auto"/>
            </w:tcBorders>
            <w:vAlign w:val="center"/>
          </w:tcPr>
          <w:p w14:paraId="74C91079" w14:textId="77777777" w:rsidR="00D63781" w:rsidRPr="00D91FDB" w:rsidRDefault="00D63781" w:rsidP="00320014">
            <w:pPr>
              <w:jc w:val="center"/>
              <w:rPr>
                <w:lang w:eastAsia="en-US"/>
              </w:rPr>
            </w:pPr>
            <w:r w:rsidRPr="00D91FDB">
              <w:rPr>
                <w:lang w:eastAsia="en-US"/>
              </w:rPr>
              <w:t>288,29</w:t>
            </w:r>
          </w:p>
        </w:tc>
        <w:tc>
          <w:tcPr>
            <w:tcW w:w="921" w:type="dxa"/>
            <w:tcBorders>
              <w:top w:val="single" w:sz="2" w:space="0" w:color="auto"/>
              <w:left w:val="single" w:sz="2" w:space="0" w:color="auto"/>
              <w:bottom w:val="single" w:sz="2" w:space="0" w:color="auto"/>
              <w:right w:val="single" w:sz="2" w:space="0" w:color="auto"/>
            </w:tcBorders>
            <w:vAlign w:val="center"/>
          </w:tcPr>
          <w:p w14:paraId="6089E69E" w14:textId="77777777" w:rsidR="00D63781" w:rsidRPr="00D91FDB" w:rsidRDefault="00D63781" w:rsidP="00320014">
            <w:pPr>
              <w:jc w:val="center"/>
              <w:rPr>
                <w:lang w:eastAsia="en-US"/>
              </w:rPr>
            </w:pPr>
            <w:r w:rsidRPr="00D91FDB">
              <w:rPr>
                <w:lang w:eastAsia="en-US"/>
              </w:rPr>
              <w:t>285,25</w:t>
            </w:r>
          </w:p>
        </w:tc>
        <w:tc>
          <w:tcPr>
            <w:tcW w:w="921" w:type="dxa"/>
            <w:tcBorders>
              <w:top w:val="single" w:sz="2" w:space="0" w:color="auto"/>
              <w:left w:val="single" w:sz="2" w:space="0" w:color="auto"/>
              <w:bottom w:val="single" w:sz="2" w:space="0" w:color="auto"/>
              <w:right w:val="single" w:sz="2" w:space="0" w:color="auto"/>
            </w:tcBorders>
            <w:vAlign w:val="center"/>
          </w:tcPr>
          <w:p w14:paraId="2561348F" w14:textId="77777777" w:rsidR="00D63781" w:rsidRPr="00D91FDB" w:rsidRDefault="00D63781" w:rsidP="00320014">
            <w:pPr>
              <w:jc w:val="center"/>
              <w:rPr>
                <w:lang w:eastAsia="en-US"/>
              </w:rPr>
            </w:pPr>
            <w:r w:rsidRPr="00D91FDB">
              <w:rPr>
                <w:lang w:eastAsia="en-US"/>
              </w:rPr>
              <w:t>301,94</w:t>
            </w:r>
          </w:p>
        </w:tc>
        <w:tc>
          <w:tcPr>
            <w:tcW w:w="1062" w:type="dxa"/>
            <w:tcBorders>
              <w:top w:val="single" w:sz="2" w:space="0" w:color="auto"/>
              <w:left w:val="single" w:sz="2" w:space="0" w:color="auto"/>
              <w:bottom w:val="single" w:sz="2" w:space="0" w:color="auto"/>
              <w:right w:val="single" w:sz="2" w:space="0" w:color="auto"/>
            </w:tcBorders>
            <w:vAlign w:val="center"/>
          </w:tcPr>
          <w:p w14:paraId="1D2A20C7" w14:textId="77777777" w:rsidR="00D63781" w:rsidRPr="00D91FDB" w:rsidRDefault="00D63781" w:rsidP="00320014">
            <w:pPr>
              <w:jc w:val="center"/>
              <w:rPr>
                <w:lang w:eastAsia="en-US"/>
              </w:rPr>
            </w:pPr>
            <w:r w:rsidRPr="00D91FDB">
              <w:rPr>
                <w:lang w:eastAsia="en-US"/>
              </w:rPr>
              <w:t>289,81</w:t>
            </w:r>
          </w:p>
        </w:tc>
        <w:tc>
          <w:tcPr>
            <w:tcW w:w="886" w:type="dxa"/>
            <w:tcBorders>
              <w:top w:val="single" w:sz="2" w:space="0" w:color="auto"/>
              <w:left w:val="single" w:sz="2" w:space="0" w:color="auto"/>
              <w:bottom w:val="single" w:sz="2" w:space="0" w:color="auto"/>
              <w:right w:val="single" w:sz="2" w:space="0" w:color="auto"/>
            </w:tcBorders>
            <w:vAlign w:val="center"/>
          </w:tcPr>
          <w:p w14:paraId="74382910" w14:textId="77777777" w:rsidR="00D63781" w:rsidRPr="00D91FDB" w:rsidRDefault="00D63781" w:rsidP="00320014">
            <w:pPr>
              <w:jc w:val="center"/>
              <w:rPr>
                <w:lang w:eastAsia="en-US"/>
              </w:rPr>
            </w:pPr>
            <w:r w:rsidRPr="00D91FDB">
              <w:rPr>
                <w:lang w:eastAsia="en-US"/>
              </w:rPr>
              <w:t>240,24</w:t>
            </w:r>
          </w:p>
        </w:tc>
        <w:tc>
          <w:tcPr>
            <w:tcW w:w="886" w:type="dxa"/>
            <w:tcBorders>
              <w:top w:val="single" w:sz="2" w:space="0" w:color="auto"/>
              <w:left w:val="single" w:sz="2" w:space="0" w:color="auto"/>
              <w:bottom w:val="single" w:sz="2" w:space="0" w:color="auto"/>
              <w:right w:val="single" w:sz="2" w:space="0" w:color="auto"/>
            </w:tcBorders>
            <w:vAlign w:val="center"/>
          </w:tcPr>
          <w:p w14:paraId="298C428D" w14:textId="77777777" w:rsidR="00D63781" w:rsidRPr="00D91FDB" w:rsidRDefault="00D63781" w:rsidP="00320014">
            <w:pPr>
              <w:jc w:val="center"/>
              <w:rPr>
                <w:lang w:eastAsia="en-US"/>
              </w:rPr>
            </w:pPr>
            <w:r w:rsidRPr="00D91FDB">
              <w:rPr>
                <w:lang w:eastAsia="en-US"/>
              </w:rPr>
              <w:t>237,71</w:t>
            </w:r>
          </w:p>
        </w:tc>
        <w:tc>
          <w:tcPr>
            <w:tcW w:w="886" w:type="dxa"/>
            <w:tcBorders>
              <w:top w:val="single" w:sz="2" w:space="0" w:color="auto"/>
              <w:left w:val="single" w:sz="2" w:space="0" w:color="auto"/>
              <w:bottom w:val="single" w:sz="2" w:space="0" w:color="auto"/>
              <w:right w:val="single" w:sz="2" w:space="0" w:color="auto"/>
            </w:tcBorders>
            <w:vAlign w:val="center"/>
          </w:tcPr>
          <w:p w14:paraId="04E1D8E4" w14:textId="77777777" w:rsidR="00D63781" w:rsidRPr="00D91FDB" w:rsidRDefault="00D63781" w:rsidP="00320014">
            <w:pPr>
              <w:jc w:val="center"/>
              <w:rPr>
                <w:lang w:eastAsia="en-US"/>
              </w:rPr>
            </w:pPr>
            <w:r w:rsidRPr="00D91FDB">
              <w:rPr>
                <w:lang w:eastAsia="en-US"/>
              </w:rPr>
              <w:t>251,62</w:t>
            </w:r>
          </w:p>
        </w:tc>
        <w:tc>
          <w:tcPr>
            <w:tcW w:w="1028" w:type="dxa"/>
            <w:tcBorders>
              <w:top w:val="single" w:sz="2" w:space="0" w:color="auto"/>
              <w:left w:val="single" w:sz="2" w:space="0" w:color="auto"/>
              <w:bottom w:val="single" w:sz="2" w:space="0" w:color="auto"/>
              <w:right w:val="single" w:sz="2" w:space="0" w:color="auto"/>
            </w:tcBorders>
            <w:vAlign w:val="center"/>
          </w:tcPr>
          <w:p w14:paraId="674A691C" w14:textId="77777777" w:rsidR="00D63781" w:rsidRPr="00D91FDB" w:rsidRDefault="00D63781" w:rsidP="00320014">
            <w:pPr>
              <w:jc w:val="center"/>
              <w:rPr>
                <w:lang w:eastAsia="en-US"/>
              </w:rPr>
            </w:pPr>
            <w:r w:rsidRPr="00D91FDB">
              <w:rPr>
                <w:lang w:eastAsia="en-US"/>
              </w:rPr>
              <w:t>241,50</w:t>
            </w:r>
          </w:p>
        </w:tc>
        <w:tc>
          <w:tcPr>
            <w:tcW w:w="1134" w:type="dxa"/>
            <w:tcBorders>
              <w:top w:val="single" w:sz="2" w:space="0" w:color="auto"/>
              <w:left w:val="single" w:sz="2" w:space="0" w:color="auto"/>
              <w:bottom w:val="single" w:sz="2" w:space="0" w:color="auto"/>
              <w:right w:val="single" w:sz="2" w:space="0" w:color="auto"/>
            </w:tcBorders>
            <w:vAlign w:val="center"/>
          </w:tcPr>
          <w:p w14:paraId="2CAF3F8C" w14:textId="77777777" w:rsidR="00D63781" w:rsidRPr="00D91FDB" w:rsidRDefault="00D63781" w:rsidP="00320014">
            <w:pPr>
              <w:jc w:val="center"/>
              <w:rPr>
                <w:lang w:eastAsia="en-US"/>
              </w:rPr>
            </w:pPr>
            <w:r w:rsidRPr="00D91FDB">
              <w:rPr>
                <w:lang w:eastAsia="en-US"/>
              </w:rPr>
              <w:t>68,26</w:t>
            </w:r>
          </w:p>
        </w:tc>
        <w:tc>
          <w:tcPr>
            <w:tcW w:w="1245" w:type="dxa"/>
            <w:tcBorders>
              <w:top w:val="single" w:sz="2" w:space="0" w:color="auto"/>
              <w:left w:val="single" w:sz="2" w:space="0" w:color="auto"/>
              <w:bottom w:val="single" w:sz="2" w:space="0" w:color="auto"/>
              <w:right w:val="single" w:sz="2" w:space="0" w:color="auto"/>
            </w:tcBorders>
            <w:vAlign w:val="center"/>
          </w:tcPr>
          <w:p w14:paraId="5A25B8AC" w14:textId="77777777" w:rsidR="00D63781" w:rsidRPr="00D91FDB" w:rsidRDefault="00D63781" w:rsidP="00320014">
            <w:pPr>
              <w:jc w:val="center"/>
              <w:rPr>
                <w:lang w:eastAsia="en-US"/>
              </w:rPr>
            </w:pPr>
            <w:r w:rsidRPr="00D91FDB">
              <w:rPr>
                <w:lang w:eastAsia="en-US"/>
              </w:rPr>
              <w:t>3 161,39</w:t>
            </w:r>
          </w:p>
        </w:tc>
        <w:tc>
          <w:tcPr>
            <w:tcW w:w="1165" w:type="dxa"/>
            <w:tcBorders>
              <w:top w:val="single" w:sz="2" w:space="0" w:color="auto"/>
              <w:left w:val="single" w:sz="2" w:space="0" w:color="auto"/>
              <w:bottom w:val="single" w:sz="2" w:space="0" w:color="auto"/>
              <w:right w:val="single" w:sz="2" w:space="0" w:color="auto"/>
            </w:tcBorders>
            <w:vAlign w:val="center"/>
          </w:tcPr>
          <w:p w14:paraId="742A7E04" w14:textId="77777777" w:rsidR="00D63781" w:rsidRPr="00D91FDB" w:rsidRDefault="00D63781" w:rsidP="00320014">
            <w:pPr>
              <w:jc w:val="center"/>
            </w:pPr>
            <w:r w:rsidRPr="00D91FDB">
              <w:t>х</w:t>
            </w:r>
          </w:p>
        </w:tc>
        <w:tc>
          <w:tcPr>
            <w:tcW w:w="1134" w:type="dxa"/>
            <w:tcBorders>
              <w:top w:val="single" w:sz="2" w:space="0" w:color="auto"/>
              <w:left w:val="single" w:sz="2" w:space="0" w:color="auto"/>
              <w:bottom w:val="single" w:sz="2" w:space="0" w:color="auto"/>
              <w:right w:val="single" w:sz="2" w:space="0" w:color="auto"/>
            </w:tcBorders>
            <w:vAlign w:val="center"/>
          </w:tcPr>
          <w:p w14:paraId="1D314FFF" w14:textId="77777777" w:rsidR="00D63781" w:rsidRPr="00D91FDB" w:rsidRDefault="00D63781" w:rsidP="00320014">
            <w:pPr>
              <w:jc w:val="center"/>
            </w:pPr>
            <w:r w:rsidRPr="00D91FDB">
              <w:t>х</w:t>
            </w:r>
          </w:p>
        </w:tc>
      </w:tr>
    </w:tbl>
    <w:p w14:paraId="5418FC5F" w14:textId="77777777" w:rsidR="00D63781" w:rsidRPr="00D91FDB" w:rsidRDefault="00D63781" w:rsidP="00D63781">
      <w:pPr>
        <w:rPr>
          <w:vanish/>
          <w:lang w:eastAsia="en-US"/>
        </w:rPr>
      </w:pPr>
    </w:p>
    <w:tbl>
      <w:tblPr>
        <w:tblpPr w:leftFromText="180" w:rightFromText="180" w:vertAnchor="text" w:horzAnchor="margin" w:tblpX="392"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992"/>
        <w:gridCol w:w="876"/>
        <w:gridCol w:w="992"/>
        <w:gridCol w:w="992"/>
        <w:gridCol w:w="992"/>
        <w:gridCol w:w="876"/>
        <w:gridCol w:w="876"/>
        <w:gridCol w:w="993"/>
        <w:gridCol w:w="1132"/>
        <w:gridCol w:w="1417"/>
        <w:gridCol w:w="1134"/>
        <w:gridCol w:w="992"/>
      </w:tblGrid>
      <w:tr w:rsidR="00D63781" w:rsidRPr="00D91FDB" w14:paraId="449DACEE" w14:textId="77777777" w:rsidTr="00320014">
        <w:tc>
          <w:tcPr>
            <w:tcW w:w="1668" w:type="dxa"/>
            <w:shd w:val="clear" w:color="auto" w:fill="auto"/>
          </w:tcPr>
          <w:p w14:paraId="5D96B348" w14:textId="77777777" w:rsidR="00D63781" w:rsidRPr="00D91FDB" w:rsidRDefault="00D63781" w:rsidP="00320014">
            <w:pPr>
              <w:jc w:val="center"/>
              <w:rPr>
                <w:lang w:eastAsia="en-US"/>
              </w:rPr>
            </w:pPr>
            <w:r w:rsidRPr="00D91FDB">
              <w:rPr>
                <w:lang w:eastAsia="en-US"/>
              </w:rPr>
              <w:t>1</w:t>
            </w:r>
          </w:p>
        </w:tc>
        <w:tc>
          <w:tcPr>
            <w:tcW w:w="1559" w:type="dxa"/>
            <w:shd w:val="clear" w:color="auto" w:fill="auto"/>
          </w:tcPr>
          <w:p w14:paraId="7968CB23" w14:textId="77777777" w:rsidR="00D63781" w:rsidRPr="00D91FDB" w:rsidRDefault="00D63781" w:rsidP="00320014">
            <w:pPr>
              <w:jc w:val="center"/>
              <w:rPr>
                <w:lang w:eastAsia="en-US"/>
              </w:rPr>
            </w:pPr>
            <w:r w:rsidRPr="00D91FDB">
              <w:rPr>
                <w:lang w:eastAsia="en-US"/>
              </w:rPr>
              <w:t>2</w:t>
            </w:r>
          </w:p>
        </w:tc>
        <w:tc>
          <w:tcPr>
            <w:tcW w:w="992" w:type="dxa"/>
            <w:shd w:val="clear" w:color="auto" w:fill="auto"/>
          </w:tcPr>
          <w:p w14:paraId="4445F2D4" w14:textId="77777777" w:rsidR="00D63781" w:rsidRPr="00D91FDB" w:rsidRDefault="00D63781" w:rsidP="00320014">
            <w:pPr>
              <w:jc w:val="center"/>
              <w:rPr>
                <w:lang w:eastAsia="en-US"/>
              </w:rPr>
            </w:pPr>
            <w:r w:rsidRPr="00D91FDB">
              <w:rPr>
                <w:lang w:eastAsia="en-US"/>
              </w:rPr>
              <w:t>3</w:t>
            </w:r>
          </w:p>
        </w:tc>
        <w:tc>
          <w:tcPr>
            <w:tcW w:w="876" w:type="dxa"/>
            <w:shd w:val="clear" w:color="auto" w:fill="auto"/>
          </w:tcPr>
          <w:p w14:paraId="4A818542" w14:textId="77777777" w:rsidR="00D63781" w:rsidRPr="00D91FDB" w:rsidRDefault="00D63781" w:rsidP="00320014">
            <w:pPr>
              <w:jc w:val="center"/>
              <w:rPr>
                <w:lang w:eastAsia="en-US"/>
              </w:rPr>
            </w:pPr>
            <w:r w:rsidRPr="00D91FDB">
              <w:rPr>
                <w:lang w:eastAsia="en-US"/>
              </w:rPr>
              <w:t>4</w:t>
            </w:r>
          </w:p>
        </w:tc>
        <w:tc>
          <w:tcPr>
            <w:tcW w:w="992" w:type="dxa"/>
            <w:shd w:val="clear" w:color="auto" w:fill="auto"/>
          </w:tcPr>
          <w:p w14:paraId="65E21170" w14:textId="77777777" w:rsidR="00D63781" w:rsidRPr="00D91FDB" w:rsidRDefault="00D63781" w:rsidP="00320014">
            <w:pPr>
              <w:jc w:val="center"/>
              <w:rPr>
                <w:lang w:eastAsia="en-US"/>
              </w:rPr>
            </w:pPr>
            <w:r w:rsidRPr="00D91FDB">
              <w:rPr>
                <w:lang w:eastAsia="en-US"/>
              </w:rPr>
              <w:t>5</w:t>
            </w:r>
          </w:p>
        </w:tc>
        <w:tc>
          <w:tcPr>
            <w:tcW w:w="992" w:type="dxa"/>
            <w:shd w:val="clear" w:color="auto" w:fill="auto"/>
          </w:tcPr>
          <w:p w14:paraId="2CC3D513" w14:textId="77777777" w:rsidR="00D63781" w:rsidRPr="00D91FDB" w:rsidRDefault="00D63781" w:rsidP="00320014">
            <w:pPr>
              <w:jc w:val="center"/>
              <w:rPr>
                <w:lang w:eastAsia="en-US"/>
              </w:rPr>
            </w:pPr>
            <w:r w:rsidRPr="00D91FDB">
              <w:rPr>
                <w:lang w:eastAsia="en-US"/>
              </w:rPr>
              <w:t>6</w:t>
            </w:r>
          </w:p>
        </w:tc>
        <w:tc>
          <w:tcPr>
            <w:tcW w:w="992" w:type="dxa"/>
            <w:shd w:val="clear" w:color="auto" w:fill="auto"/>
          </w:tcPr>
          <w:p w14:paraId="6FD1F624" w14:textId="77777777" w:rsidR="00D63781" w:rsidRPr="00D91FDB" w:rsidRDefault="00D63781" w:rsidP="00320014">
            <w:pPr>
              <w:jc w:val="center"/>
              <w:rPr>
                <w:lang w:eastAsia="en-US"/>
              </w:rPr>
            </w:pPr>
            <w:r w:rsidRPr="00D91FDB">
              <w:rPr>
                <w:lang w:eastAsia="en-US"/>
              </w:rPr>
              <w:t>7</w:t>
            </w:r>
          </w:p>
        </w:tc>
        <w:tc>
          <w:tcPr>
            <w:tcW w:w="876" w:type="dxa"/>
            <w:shd w:val="clear" w:color="auto" w:fill="auto"/>
          </w:tcPr>
          <w:p w14:paraId="64DCC4C7" w14:textId="77777777" w:rsidR="00D63781" w:rsidRPr="00D91FDB" w:rsidRDefault="00D63781" w:rsidP="00320014">
            <w:pPr>
              <w:jc w:val="center"/>
              <w:rPr>
                <w:lang w:eastAsia="en-US"/>
              </w:rPr>
            </w:pPr>
            <w:r w:rsidRPr="00D91FDB">
              <w:rPr>
                <w:lang w:eastAsia="en-US"/>
              </w:rPr>
              <w:t>8</w:t>
            </w:r>
          </w:p>
        </w:tc>
        <w:tc>
          <w:tcPr>
            <w:tcW w:w="876" w:type="dxa"/>
            <w:shd w:val="clear" w:color="auto" w:fill="auto"/>
          </w:tcPr>
          <w:p w14:paraId="0475F052" w14:textId="77777777" w:rsidR="00D63781" w:rsidRPr="00D91FDB" w:rsidRDefault="00D63781" w:rsidP="00320014">
            <w:pPr>
              <w:jc w:val="center"/>
              <w:rPr>
                <w:lang w:eastAsia="en-US"/>
              </w:rPr>
            </w:pPr>
            <w:r w:rsidRPr="00D91FDB">
              <w:rPr>
                <w:lang w:eastAsia="en-US"/>
              </w:rPr>
              <w:t>9</w:t>
            </w:r>
          </w:p>
        </w:tc>
        <w:tc>
          <w:tcPr>
            <w:tcW w:w="993" w:type="dxa"/>
            <w:shd w:val="clear" w:color="auto" w:fill="auto"/>
          </w:tcPr>
          <w:p w14:paraId="3B912E17" w14:textId="77777777" w:rsidR="00D63781" w:rsidRPr="00D91FDB" w:rsidRDefault="00D63781" w:rsidP="00320014">
            <w:pPr>
              <w:jc w:val="center"/>
              <w:rPr>
                <w:lang w:eastAsia="en-US"/>
              </w:rPr>
            </w:pPr>
            <w:r w:rsidRPr="00D91FDB">
              <w:rPr>
                <w:lang w:eastAsia="en-US"/>
              </w:rPr>
              <w:t>10</w:t>
            </w:r>
          </w:p>
        </w:tc>
        <w:tc>
          <w:tcPr>
            <w:tcW w:w="1132" w:type="dxa"/>
            <w:shd w:val="clear" w:color="auto" w:fill="auto"/>
          </w:tcPr>
          <w:p w14:paraId="4BA1F9F4" w14:textId="77777777" w:rsidR="00D63781" w:rsidRPr="00D91FDB" w:rsidRDefault="00D63781" w:rsidP="00320014">
            <w:pPr>
              <w:jc w:val="center"/>
              <w:rPr>
                <w:lang w:eastAsia="en-US"/>
              </w:rPr>
            </w:pPr>
            <w:r w:rsidRPr="00D91FDB">
              <w:rPr>
                <w:lang w:eastAsia="en-US"/>
              </w:rPr>
              <w:t>11</w:t>
            </w:r>
          </w:p>
        </w:tc>
        <w:tc>
          <w:tcPr>
            <w:tcW w:w="1417" w:type="dxa"/>
            <w:shd w:val="clear" w:color="auto" w:fill="auto"/>
          </w:tcPr>
          <w:p w14:paraId="1FFED810" w14:textId="77777777" w:rsidR="00D63781" w:rsidRPr="00D91FDB" w:rsidRDefault="00D63781" w:rsidP="00320014">
            <w:pPr>
              <w:jc w:val="center"/>
              <w:rPr>
                <w:lang w:eastAsia="en-US"/>
              </w:rPr>
            </w:pPr>
            <w:r w:rsidRPr="00D91FDB">
              <w:rPr>
                <w:lang w:eastAsia="en-US"/>
              </w:rPr>
              <w:t>12</w:t>
            </w:r>
          </w:p>
        </w:tc>
        <w:tc>
          <w:tcPr>
            <w:tcW w:w="1134" w:type="dxa"/>
            <w:shd w:val="clear" w:color="auto" w:fill="auto"/>
          </w:tcPr>
          <w:p w14:paraId="0EB3B029" w14:textId="77777777" w:rsidR="00D63781" w:rsidRPr="00D91FDB" w:rsidRDefault="00D63781" w:rsidP="00320014">
            <w:pPr>
              <w:jc w:val="center"/>
              <w:rPr>
                <w:lang w:eastAsia="en-US"/>
              </w:rPr>
            </w:pPr>
            <w:r w:rsidRPr="00D91FDB">
              <w:rPr>
                <w:lang w:eastAsia="en-US"/>
              </w:rPr>
              <w:t>13</w:t>
            </w:r>
          </w:p>
        </w:tc>
        <w:tc>
          <w:tcPr>
            <w:tcW w:w="992" w:type="dxa"/>
            <w:shd w:val="clear" w:color="auto" w:fill="auto"/>
          </w:tcPr>
          <w:p w14:paraId="1E79E046" w14:textId="77777777" w:rsidR="00D63781" w:rsidRPr="00D91FDB" w:rsidRDefault="00D63781" w:rsidP="00320014">
            <w:pPr>
              <w:jc w:val="center"/>
              <w:rPr>
                <w:lang w:eastAsia="en-US"/>
              </w:rPr>
            </w:pPr>
            <w:r w:rsidRPr="00D91FDB">
              <w:rPr>
                <w:lang w:eastAsia="en-US"/>
              </w:rPr>
              <w:t>14</w:t>
            </w:r>
          </w:p>
        </w:tc>
      </w:tr>
      <w:tr w:rsidR="00D63781" w:rsidRPr="00D91FDB" w14:paraId="202D1E35" w14:textId="77777777" w:rsidTr="00320014">
        <w:tc>
          <w:tcPr>
            <w:tcW w:w="1668" w:type="dxa"/>
            <w:vMerge w:val="restart"/>
            <w:shd w:val="clear" w:color="auto" w:fill="auto"/>
          </w:tcPr>
          <w:p w14:paraId="6FFFF595" w14:textId="77777777" w:rsidR="00D63781" w:rsidRPr="00D91FDB" w:rsidRDefault="00D63781" w:rsidP="00320014">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497D4E23" w14:textId="77777777" w:rsidR="00D63781" w:rsidRPr="00D91FDB" w:rsidRDefault="00D63781" w:rsidP="00320014">
            <w:pPr>
              <w:jc w:val="center"/>
              <w:rPr>
                <w:lang w:eastAsia="en-US"/>
              </w:rPr>
            </w:pPr>
            <w:r w:rsidRPr="00D91FDB">
              <w:rPr>
                <w:lang w:eastAsia="en-US"/>
              </w:rPr>
              <w:t>с 01.01.2022</w:t>
            </w:r>
          </w:p>
        </w:tc>
        <w:tc>
          <w:tcPr>
            <w:tcW w:w="992" w:type="dxa"/>
            <w:tcBorders>
              <w:top w:val="single" w:sz="2" w:space="0" w:color="auto"/>
              <w:left w:val="single" w:sz="2" w:space="0" w:color="auto"/>
              <w:bottom w:val="single" w:sz="2" w:space="0" w:color="auto"/>
              <w:right w:val="single" w:sz="2" w:space="0" w:color="auto"/>
            </w:tcBorders>
          </w:tcPr>
          <w:p w14:paraId="672B7C0A" w14:textId="77777777" w:rsidR="00D63781" w:rsidRPr="00D91FDB" w:rsidRDefault="00D63781" w:rsidP="00320014">
            <w:pPr>
              <w:jc w:val="center"/>
              <w:rPr>
                <w:lang w:eastAsia="en-US"/>
              </w:rPr>
            </w:pPr>
            <w:r w:rsidRPr="00D91FDB">
              <w:rPr>
                <w:lang w:eastAsia="en-US"/>
              </w:rPr>
              <w:t>288,29</w:t>
            </w:r>
          </w:p>
        </w:tc>
        <w:tc>
          <w:tcPr>
            <w:tcW w:w="876" w:type="dxa"/>
            <w:tcBorders>
              <w:top w:val="single" w:sz="2" w:space="0" w:color="auto"/>
              <w:left w:val="single" w:sz="2" w:space="0" w:color="auto"/>
              <w:bottom w:val="single" w:sz="2" w:space="0" w:color="auto"/>
              <w:right w:val="single" w:sz="2" w:space="0" w:color="auto"/>
            </w:tcBorders>
          </w:tcPr>
          <w:p w14:paraId="0A4277FC" w14:textId="77777777" w:rsidR="00D63781" w:rsidRPr="00D91FDB" w:rsidRDefault="00D63781" w:rsidP="00320014">
            <w:pPr>
              <w:jc w:val="center"/>
              <w:rPr>
                <w:lang w:eastAsia="en-US"/>
              </w:rPr>
            </w:pPr>
            <w:r w:rsidRPr="00D91FDB">
              <w:rPr>
                <w:lang w:eastAsia="en-US"/>
              </w:rPr>
              <w:t>285,25</w:t>
            </w:r>
          </w:p>
        </w:tc>
        <w:tc>
          <w:tcPr>
            <w:tcW w:w="992" w:type="dxa"/>
            <w:tcBorders>
              <w:top w:val="single" w:sz="2" w:space="0" w:color="auto"/>
              <w:left w:val="single" w:sz="2" w:space="0" w:color="auto"/>
              <w:bottom w:val="single" w:sz="2" w:space="0" w:color="auto"/>
              <w:right w:val="single" w:sz="2" w:space="0" w:color="auto"/>
            </w:tcBorders>
          </w:tcPr>
          <w:p w14:paraId="3301A4B0" w14:textId="77777777" w:rsidR="00D63781" w:rsidRPr="00D91FDB" w:rsidRDefault="00D63781" w:rsidP="00320014">
            <w:pPr>
              <w:jc w:val="center"/>
              <w:rPr>
                <w:lang w:eastAsia="en-US"/>
              </w:rPr>
            </w:pPr>
            <w:r w:rsidRPr="00D91FDB">
              <w:rPr>
                <w:lang w:eastAsia="en-US"/>
              </w:rPr>
              <w:t>301,94</w:t>
            </w:r>
          </w:p>
        </w:tc>
        <w:tc>
          <w:tcPr>
            <w:tcW w:w="992" w:type="dxa"/>
            <w:tcBorders>
              <w:top w:val="single" w:sz="2" w:space="0" w:color="auto"/>
              <w:left w:val="single" w:sz="2" w:space="0" w:color="auto"/>
              <w:bottom w:val="single" w:sz="2" w:space="0" w:color="auto"/>
              <w:right w:val="single" w:sz="2" w:space="0" w:color="auto"/>
            </w:tcBorders>
          </w:tcPr>
          <w:p w14:paraId="6117B8DF" w14:textId="77777777" w:rsidR="00D63781" w:rsidRPr="00D91FDB" w:rsidRDefault="00D63781" w:rsidP="00320014">
            <w:pPr>
              <w:jc w:val="center"/>
              <w:rPr>
                <w:lang w:eastAsia="en-US"/>
              </w:rPr>
            </w:pPr>
            <w:r w:rsidRPr="00D91FDB">
              <w:rPr>
                <w:lang w:eastAsia="en-US"/>
              </w:rPr>
              <w:t>289,80</w:t>
            </w:r>
          </w:p>
        </w:tc>
        <w:tc>
          <w:tcPr>
            <w:tcW w:w="992" w:type="dxa"/>
            <w:tcBorders>
              <w:top w:val="single" w:sz="2" w:space="0" w:color="auto"/>
              <w:left w:val="single" w:sz="2" w:space="0" w:color="auto"/>
              <w:bottom w:val="single" w:sz="2" w:space="0" w:color="auto"/>
              <w:right w:val="single" w:sz="2" w:space="0" w:color="auto"/>
            </w:tcBorders>
          </w:tcPr>
          <w:p w14:paraId="661C210B" w14:textId="77777777" w:rsidR="00D63781" w:rsidRPr="00D91FDB" w:rsidRDefault="00D63781" w:rsidP="00320014">
            <w:pPr>
              <w:jc w:val="center"/>
              <w:rPr>
                <w:lang w:eastAsia="en-US"/>
              </w:rPr>
            </w:pPr>
            <w:r w:rsidRPr="00D91FDB">
              <w:rPr>
                <w:lang w:eastAsia="en-US"/>
              </w:rPr>
              <w:t>240,24</w:t>
            </w:r>
          </w:p>
        </w:tc>
        <w:tc>
          <w:tcPr>
            <w:tcW w:w="876" w:type="dxa"/>
            <w:tcBorders>
              <w:top w:val="single" w:sz="2" w:space="0" w:color="auto"/>
              <w:left w:val="single" w:sz="2" w:space="0" w:color="auto"/>
              <w:bottom w:val="single" w:sz="2" w:space="0" w:color="auto"/>
              <w:right w:val="single" w:sz="2" w:space="0" w:color="auto"/>
            </w:tcBorders>
          </w:tcPr>
          <w:p w14:paraId="602CA1A0" w14:textId="77777777" w:rsidR="00D63781" w:rsidRPr="00D91FDB" w:rsidRDefault="00D63781" w:rsidP="00320014">
            <w:pPr>
              <w:jc w:val="center"/>
              <w:rPr>
                <w:lang w:eastAsia="en-US"/>
              </w:rPr>
            </w:pPr>
            <w:r w:rsidRPr="00D91FDB">
              <w:rPr>
                <w:lang w:eastAsia="en-US"/>
              </w:rPr>
              <w:t>237,71</w:t>
            </w:r>
          </w:p>
        </w:tc>
        <w:tc>
          <w:tcPr>
            <w:tcW w:w="876" w:type="dxa"/>
            <w:tcBorders>
              <w:top w:val="single" w:sz="2" w:space="0" w:color="auto"/>
              <w:left w:val="single" w:sz="2" w:space="0" w:color="auto"/>
              <w:bottom w:val="single" w:sz="2" w:space="0" w:color="auto"/>
              <w:right w:val="single" w:sz="2" w:space="0" w:color="auto"/>
            </w:tcBorders>
          </w:tcPr>
          <w:p w14:paraId="2B414FEB" w14:textId="77777777" w:rsidR="00D63781" w:rsidRPr="00D91FDB" w:rsidRDefault="00D63781" w:rsidP="00320014">
            <w:pPr>
              <w:jc w:val="center"/>
              <w:rPr>
                <w:lang w:eastAsia="en-US"/>
              </w:rPr>
            </w:pPr>
            <w:r w:rsidRPr="00D91FDB">
              <w:rPr>
                <w:lang w:eastAsia="en-US"/>
              </w:rPr>
              <w:t>251,62</w:t>
            </w:r>
          </w:p>
        </w:tc>
        <w:tc>
          <w:tcPr>
            <w:tcW w:w="993" w:type="dxa"/>
            <w:tcBorders>
              <w:top w:val="single" w:sz="2" w:space="0" w:color="auto"/>
              <w:left w:val="single" w:sz="2" w:space="0" w:color="auto"/>
              <w:bottom w:val="single" w:sz="2" w:space="0" w:color="auto"/>
              <w:right w:val="single" w:sz="2" w:space="0" w:color="auto"/>
            </w:tcBorders>
          </w:tcPr>
          <w:p w14:paraId="03A3A738" w14:textId="77777777" w:rsidR="00D63781" w:rsidRPr="00D91FDB" w:rsidRDefault="00D63781" w:rsidP="00320014">
            <w:pPr>
              <w:jc w:val="center"/>
              <w:rPr>
                <w:lang w:eastAsia="en-US"/>
              </w:rPr>
            </w:pPr>
            <w:r w:rsidRPr="00D91FDB">
              <w:rPr>
                <w:lang w:eastAsia="en-US"/>
              </w:rPr>
              <w:t>241,50</w:t>
            </w:r>
          </w:p>
        </w:tc>
        <w:tc>
          <w:tcPr>
            <w:tcW w:w="1132" w:type="dxa"/>
            <w:tcBorders>
              <w:top w:val="single" w:sz="2" w:space="0" w:color="auto"/>
              <w:left w:val="single" w:sz="2" w:space="0" w:color="auto"/>
              <w:bottom w:val="single" w:sz="2" w:space="0" w:color="auto"/>
              <w:right w:val="single" w:sz="2" w:space="0" w:color="auto"/>
            </w:tcBorders>
          </w:tcPr>
          <w:p w14:paraId="3852AF57" w14:textId="77777777" w:rsidR="00D63781" w:rsidRPr="00D91FDB" w:rsidRDefault="00D63781" w:rsidP="00320014">
            <w:pPr>
              <w:jc w:val="center"/>
              <w:rPr>
                <w:lang w:eastAsia="en-US"/>
              </w:rPr>
            </w:pPr>
            <w:r w:rsidRPr="00D91FDB">
              <w:rPr>
                <w:lang w:eastAsia="en-US"/>
              </w:rPr>
              <w:t>68,26</w:t>
            </w:r>
          </w:p>
        </w:tc>
        <w:tc>
          <w:tcPr>
            <w:tcW w:w="1417" w:type="dxa"/>
            <w:tcBorders>
              <w:top w:val="single" w:sz="2" w:space="0" w:color="auto"/>
              <w:left w:val="single" w:sz="2" w:space="0" w:color="auto"/>
              <w:bottom w:val="single" w:sz="2" w:space="0" w:color="auto"/>
              <w:right w:val="single" w:sz="2" w:space="0" w:color="auto"/>
            </w:tcBorders>
          </w:tcPr>
          <w:p w14:paraId="571D6596" w14:textId="77777777" w:rsidR="00D63781" w:rsidRPr="00D91FDB" w:rsidRDefault="00D63781" w:rsidP="00320014">
            <w:pPr>
              <w:jc w:val="center"/>
              <w:rPr>
                <w:lang w:eastAsia="en-US"/>
              </w:rPr>
            </w:pPr>
            <w:r w:rsidRPr="00D91FDB">
              <w:rPr>
                <w:lang w:eastAsia="en-US"/>
              </w:rPr>
              <w:t>3 161,39</w:t>
            </w:r>
          </w:p>
        </w:tc>
        <w:tc>
          <w:tcPr>
            <w:tcW w:w="1134" w:type="dxa"/>
            <w:shd w:val="clear" w:color="auto" w:fill="auto"/>
            <w:vAlign w:val="center"/>
          </w:tcPr>
          <w:p w14:paraId="1DCF0230" w14:textId="77777777" w:rsidR="00D63781" w:rsidRPr="00D91FDB" w:rsidRDefault="00D63781" w:rsidP="00320014">
            <w:pPr>
              <w:jc w:val="center"/>
              <w:rPr>
                <w:lang w:eastAsia="en-US"/>
              </w:rPr>
            </w:pPr>
            <w:r w:rsidRPr="00D91FDB">
              <w:rPr>
                <w:lang w:eastAsia="en-US"/>
              </w:rPr>
              <w:t>х</w:t>
            </w:r>
          </w:p>
        </w:tc>
        <w:tc>
          <w:tcPr>
            <w:tcW w:w="992" w:type="dxa"/>
            <w:shd w:val="clear" w:color="auto" w:fill="auto"/>
            <w:vAlign w:val="center"/>
          </w:tcPr>
          <w:p w14:paraId="2993A4FC" w14:textId="77777777" w:rsidR="00D63781" w:rsidRPr="00D91FDB" w:rsidRDefault="00D63781" w:rsidP="00320014">
            <w:pPr>
              <w:jc w:val="center"/>
              <w:rPr>
                <w:lang w:eastAsia="en-US"/>
              </w:rPr>
            </w:pPr>
            <w:r w:rsidRPr="00D91FDB">
              <w:rPr>
                <w:lang w:eastAsia="en-US"/>
              </w:rPr>
              <w:t>х</w:t>
            </w:r>
          </w:p>
        </w:tc>
      </w:tr>
      <w:tr w:rsidR="00D63781" w:rsidRPr="00D91FDB" w14:paraId="16C528EE" w14:textId="77777777" w:rsidTr="00320014">
        <w:tc>
          <w:tcPr>
            <w:tcW w:w="1668" w:type="dxa"/>
            <w:vMerge/>
            <w:shd w:val="clear" w:color="auto" w:fill="auto"/>
          </w:tcPr>
          <w:p w14:paraId="7DEC95BE" w14:textId="77777777" w:rsidR="00D63781" w:rsidRPr="00D91FDB" w:rsidRDefault="00D63781" w:rsidP="00320014">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78398697" w14:textId="77777777" w:rsidR="00D63781" w:rsidRPr="00D91FDB" w:rsidRDefault="00D63781" w:rsidP="00320014">
            <w:pPr>
              <w:jc w:val="center"/>
              <w:rPr>
                <w:lang w:eastAsia="en-US"/>
              </w:rPr>
            </w:pPr>
            <w:r w:rsidRPr="00D91FDB">
              <w:rPr>
                <w:lang w:eastAsia="en-US"/>
              </w:rPr>
              <w:t>с 01.07.2022</w:t>
            </w:r>
          </w:p>
        </w:tc>
        <w:tc>
          <w:tcPr>
            <w:tcW w:w="992" w:type="dxa"/>
            <w:tcBorders>
              <w:top w:val="single" w:sz="2" w:space="0" w:color="auto"/>
              <w:left w:val="single" w:sz="2" w:space="0" w:color="auto"/>
              <w:bottom w:val="single" w:sz="2" w:space="0" w:color="auto"/>
              <w:right w:val="single" w:sz="2" w:space="0" w:color="auto"/>
            </w:tcBorders>
          </w:tcPr>
          <w:p w14:paraId="51ED56B3" w14:textId="77777777" w:rsidR="00D63781" w:rsidRPr="00D91FDB" w:rsidRDefault="00D63781" w:rsidP="00320014">
            <w:pPr>
              <w:jc w:val="center"/>
              <w:rPr>
                <w:lang w:eastAsia="en-US"/>
              </w:rPr>
            </w:pPr>
            <w:r w:rsidRPr="00D91FDB">
              <w:rPr>
                <w:lang w:eastAsia="en-US"/>
              </w:rPr>
              <w:t>306,17</w:t>
            </w:r>
          </w:p>
        </w:tc>
        <w:tc>
          <w:tcPr>
            <w:tcW w:w="876" w:type="dxa"/>
            <w:tcBorders>
              <w:top w:val="single" w:sz="2" w:space="0" w:color="auto"/>
              <w:left w:val="single" w:sz="2" w:space="0" w:color="auto"/>
              <w:bottom w:val="single" w:sz="2" w:space="0" w:color="auto"/>
              <w:right w:val="single" w:sz="2" w:space="0" w:color="auto"/>
            </w:tcBorders>
          </w:tcPr>
          <w:p w14:paraId="1923F702" w14:textId="77777777" w:rsidR="00D63781" w:rsidRPr="00D91FDB" w:rsidRDefault="00D63781" w:rsidP="00320014">
            <w:pPr>
              <w:jc w:val="center"/>
              <w:rPr>
                <w:lang w:eastAsia="en-US"/>
              </w:rPr>
            </w:pPr>
            <w:r w:rsidRPr="00D91FDB">
              <w:rPr>
                <w:lang w:eastAsia="en-US"/>
              </w:rPr>
              <w:t>303,01</w:t>
            </w:r>
          </w:p>
        </w:tc>
        <w:tc>
          <w:tcPr>
            <w:tcW w:w="992" w:type="dxa"/>
            <w:tcBorders>
              <w:top w:val="single" w:sz="2" w:space="0" w:color="auto"/>
              <w:left w:val="single" w:sz="2" w:space="0" w:color="auto"/>
              <w:bottom w:val="single" w:sz="2" w:space="0" w:color="auto"/>
              <w:right w:val="single" w:sz="2" w:space="0" w:color="auto"/>
            </w:tcBorders>
          </w:tcPr>
          <w:p w14:paraId="13C7C35F" w14:textId="77777777" w:rsidR="00D63781" w:rsidRPr="00D91FDB" w:rsidRDefault="00D63781" w:rsidP="00320014">
            <w:pPr>
              <w:jc w:val="center"/>
              <w:rPr>
                <w:lang w:eastAsia="en-US"/>
              </w:rPr>
            </w:pPr>
            <w:r w:rsidRPr="00D91FDB">
              <w:rPr>
                <w:lang w:eastAsia="en-US"/>
              </w:rPr>
              <w:t>320,42</w:t>
            </w:r>
          </w:p>
        </w:tc>
        <w:tc>
          <w:tcPr>
            <w:tcW w:w="992" w:type="dxa"/>
            <w:tcBorders>
              <w:top w:val="single" w:sz="2" w:space="0" w:color="auto"/>
              <w:left w:val="single" w:sz="2" w:space="0" w:color="auto"/>
              <w:bottom w:val="single" w:sz="2" w:space="0" w:color="auto"/>
              <w:right w:val="single" w:sz="2" w:space="0" w:color="auto"/>
            </w:tcBorders>
          </w:tcPr>
          <w:p w14:paraId="719EDD77" w14:textId="77777777" w:rsidR="00D63781" w:rsidRPr="00D91FDB" w:rsidRDefault="00D63781" w:rsidP="00320014">
            <w:pPr>
              <w:jc w:val="center"/>
              <w:rPr>
                <w:lang w:eastAsia="en-US"/>
              </w:rPr>
            </w:pPr>
            <w:r w:rsidRPr="00D91FDB">
              <w:rPr>
                <w:lang w:eastAsia="en-US"/>
              </w:rPr>
              <w:t>307,75</w:t>
            </w:r>
          </w:p>
        </w:tc>
        <w:tc>
          <w:tcPr>
            <w:tcW w:w="992" w:type="dxa"/>
            <w:tcBorders>
              <w:top w:val="single" w:sz="2" w:space="0" w:color="auto"/>
              <w:left w:val="single" w:sz="2" w:space="0" w:color="auto"/>
              <w:bottom w:val="single" w:sz="2" w:space="0" w:color="auto"/>
              <w:right w:val="single" w:sz="2" w:space="0" w:color="auto"/>
            </w:tcBorders>
          </w:tcPr>
          <w:p w14:paraId="76A302C8" w14:textId="77777777" w:rsidR="00D63781" w:rsidRPr="00D91FDB" w:rsidRDefault="00D63781" w:rsidP="00320014">
            <w:pPr>
              <w:jc w:val="center"/>
              <w:rPr>
                <w:lang w:eastAsia="en-US"/>
              </w:rPr>
            </w:pPr>
            <w:r w:rsidRPr="00D91FDB">
              <w:rPr>
                <w:lang w:eastAsia="en-US"/>
              </w:rPr>
              <w:t>255,14</w:t>
            </w:r>
          </w:p>
        </w:tc>
        <w:tc>
          <w:tcPr>
            <w:tcW w:w="876" w:type="dxa"/>
            <w:tcBorders>
              <w:top w:val="single" w:sz="2" w:space="0" w:color="auto"/>
              <w:left w:val="single" w:sz="2" w:space="0" w:color="auto"/>
              <w:bottom w:val="single" w:sz="2" w:space="0" w:color="auto"/>
              <w:right w:val="single" w:sz="2" w:space="0" w:color="auto"/>
            </w:tcBorders>
          </w:tcPr>
          <w:p w14:paraId="66AEA9DD" w14:textId="77777777" w:rsidR="00D63781" w:rsidRPr="00D91FDB" w:rsidRDefault="00D63781" w:rsidP="00320014">
            <w:pPr>
              <w:jc w:val="center"/>
              <w:rPr>
                <w:lang w:eastAsia="en-US"/>
              </w:rPr>
            </w:pPr>
            <w:r w:rsidRPr="00D91FDB">
              <w:rPr>
                <w:lang w:eastAsia="en-US"/>
              </w:rPr>
              <w:t>252,51</w:t>
            </w:r>
          </w:p>
        </w:tc>
        <w:tc>
          <w:tcPr>
            <w:tcW w:w="876" w:type="dxa"/>
            <w:tcBorders>
              <w:top w:val="single" w:sz="2" w:space="0" w:color="auto"/>
              <w:left w:val="single" w:sz="2" w:space="0" w:color="auto"/>
              <w:bottom w:val="single" w:sz="2" w:space="0" w:color="auto"/>
              <w:right w:val="single" w:sz="2" w:space="0" w:color="auto"/>
            </w:tcBorders>
          </w:tcPr>
          <w:p w14:paraId="55B78330" w14:textId="77777777" w:rsidR="00D63781" w:rsidRPr="00D91FDB" w:rsidRDefault="00D63781" w:rsidP="00320014">
            <w:pPr>
              <w:jc w:val="center"/>
              <w:rPr>
                <w:lang w:eastAsia="en-US"/>
              </w:rPr>
            </w:pPr>
            <w:r w:rsidRPr="00D91FDB">
              <w:rPr>
                <w:lang w:eastAsia="en-US"/>
              </w:rPr>
              <w:t>267,02</w:t>
            </w:r>
          </w:p>
        </w:tc>
        <w:tc>
          <w:tcPr>
            <w:tcW w:w="993" w:type="dxa"/>
            <w:tcBorders>
              <w:top w:val="single" w:sz="2" w:space="0" w:color="auto"/>
              <w:left w:val="single" w:sz="2" w:space="0" w:color="auto"/>
              <w:bottom w:val="single" w:sz="2" w:space="0" w:color="auto"/>
              <w:right w:val="single" w:sz="2" w:space="0" w:color="auto"/>
            </w:tcBorders>
          </w:tcPr>
          <w:p w14:paraId="7C30A499" w14:textId="77777777" w:rsidR="00D63781" w:rsidRPr="00D91FDB" w:rsidRDefault="00D63781" w:rsidP="00320014">
            <w:pPr>
              <w:jc w:val="center"/>
              <w:rPr>
                <w:lang w:eastAsia="en-US"/>
              </w:rPr>
            </w:pPr>
            <w:r w:rsidRPr="00D91FDB">
              <w:rPr>
                <w:lang w:eastAsia="en-US"/>
              </w:rPr>
              <w:t>256,46</w:t>
            </w:r>
          </w:p>
        </w:tc>
        <w:tc>
          <w:tcPr>
            <w:tcW w:w="1132" w:type="dxa"/>
            <w:tcBorders>
              <w:top w:val="single" w:sz="2" w:space="0" w:color="auto"/>
              <w:left w:val="single" w:sz="2" w:space="0" w:color="auto"/>
              <w:bottom w:val="single" w:sz="2" w:space="0" w:color="auto"/>
              <w:right w:val="single" w:sz="2" w:space="0" w:color="auto"/>
            </w:tcBorders>
          </w:tcPr>
          <w:p w14:paraId="71276B74" w14:textId="77777777" w:rsidR="00D63781" w:rsidRPr="00D91FDB" w:rsidRDefault="00D63781" w:rsidP="00320014">
            <w:pPr>
              <w:jc w:val="center"/>
              <w:rPr>
                <w:lang w:eastAsia="en-US"/>
              </w:rPr>
            </w:pPr>
            <w:r w:rsidRPr="00D91FDB">
              <w:rPr>
                <w:lang w:eastAsia="en-US"/>
              </w:rPr>
              <w:t>75,77</w:t>
            </w:r>
          </w:p>
        </w:tc>
        <w:tc>
          <w:tcPr>
            <w:tcW w:w="1417" w:type="dxa"/>
            <w:tcBorders>
              <w:top w:val="single" w:sz="2" w:space="0" w:color="auto"/>
              <w:left w:val="single" w:sz="2" w:space="0" w:color="auto"/>
              <w:bottom w:val="single" w:sz="2" w:space="0" w:color="auto"/>
              <w:right w:val="single" w:sz="2" w:space="0" w:color="auto"/>
            </w:tcBorders>
          </w:tcPr>
          <w:p w14:paraId="1052344F" w14:textId="77777777" w:rsidR="00D63781" w:rsidRPr="00D91FDB" w:rsidRDefault="00D63781" w:rsidP="00320014">
            <w:pPr>
              <w:jc w:val="center"/>
              <w:rPr>
                <w:lang w:eastAsia="en-US"/>
              </w:rPr>
            </w:pPr>
            <w:r w:rsidRPr="00D91FDB">
              <w:rPr>
                <w:lang w:eastAsia="en-US"/>
              </w:rPr>
              <w:t>3 297,33</w:t>
            </w:r>
          </w:p>
        </w:tc>
        <w:tc>
          <w:tcPr>
            <w:tcW w:w="1134" w:type="dxa"/>
            <w:shd w:val="clear" w:color="auto" w:fill="auto"/>
            <w:vAlign w:val="center"/>
          </w:tcPr>
          <w:p w14:paraId="3CAD7538" w14:textId="77777777" w:rsidR="00D63781" w:rsidRPr="00D91FDB" w:rsidRDefault="00D63781" w:rsidP="00320014">
            <w:pPr>
              <w:jc w:val="center"/>
              <w:rPr>
                <w:lang w:eastAsia="en-US"/>
              </w:rPr>
            </w:pPr>
            <w:r w:rsidRPr="00D91FDB">
              <w:rPr>
                <w:lang w:eastAsia="en-US"/>
              </w:rPr>
              <w:t>х</w:t>
            </w:r>
          </w:p>
        </w:tc>
        <w:tc>
          <w:tcPr>
            <w:tcW w:w="992" w:type="dxa"/>
            <w:shd w:val="clear" w:color="auto" w:fill="auto"/>
            <w:vAlign w:val="center"/>
          </w:tcPr>
          <w:p w14:paraId="6576B9DC" w14:textId="77777777" w:rsidR="00D63781" w:rsidRPr="00D91FDB" w:rsidRDefault="00D63781" w:rsidP="00320014">
            <w:pPr>
              <w:jc w:val="center"/>
              <w:rPr>
                <w:lang w:eastAsia="en-US"/>
              </w:rPr>
            </w:pPr>
            <w:r w:rsidRPr="00D91FDB">
              <w:rPr>
                <w:lang w:eastAsia="en-US"/>
              </w:rPr>
              <w:t>х</w:t>
            </w:r>
          </w:p>
        </w:tc>
      </w:tr>
      <w:tr w:rsidR="00D63781" w:rsidRPr="00D91FDB" w14:paraId="7AACA4A0" w14:textId="77777777" w:rsidTr="00320014">
        <w:tc>
          <w:tcPr>
            <w:tcW w:w="1668" w:type="dxa"/>
            <w:vMerge/>
            <w:shd w:val="clear" w:color="auto" w:fill="auto"/>
          </w:tcPr>
          <w:p w14:paraId="24BFFD8B" w14:textId="77777777" w:rsidR="00D63781" w:rsidRPr="00D91FDB" w:rsidRDefault="00D63781" w:rsidP="00320014">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746E711E" w14:textId="77777777" w:rsidR="00D63781" w:rsidRPr="00D91FDB" w:rsidRDefault="00D63781" w:rsidP="00320014">
            <w:pPr>
              <w:jc w:val="center"/>
              <w:rPr>
                <w:lang w:eastAsia="en-US"/>
              </w:rPr>
            </w:pPr>
            <w:r w:rsidRPr="00D91FDB">
              <w:rPr>
                <w:lang w:eastAsia="en-US"/>
              </w:rPr>
              <w:t>с 01.01.2023</w:t>
            </w:r>
          </w:p>
        </w:tc>
        <w:tc>
          <w:tcPr>
            <w:tcW w:w="992" w:type="dxa"/>
            <w:tcBorders>
              <w:top w:val="single" w:sz="2" w:space="0" w:color="auto"/>
              <w:left w:val="single" w:sz="2" w:space="0" w:color="auto"/>
              <w:bottom w:val="single" w:sz="2" w:space="0" w:color="auto"/>
              <w:right w:val="single" w:sz="2" w:space="0" w:color="auto"/>
            </w:tcBorders>
          </w:tcPr>
          <w:p w14:paraId="4BF691DF" w14:textId="77777777" w:rsidR="00D63781" w:rsidRPr="00D91FDB" w:rsidRDefault="00D63781" w:rsidP="00320014">
            <w:pPr>
              <w:jc w:val="center"/>
              <w:rPr>
                <w:lang w:eastAsia="en-US"/>
              </w:rPr>
            </w:pPr>
            <w:r w:rsidRPr="00D91FDB">
              <w:rPr>
                <w:lang w:eastAsia="en-US"/>
              </w:rPr>
              <w:t>300,65</w:t>
            </w:r>
          </w:p>
        </w:tc>
        <w:tc>
          <w:tcPr>
            <w:tcW w:w="876" w:type="dxa"/>
            <w:tcBorders>
              <w:top w:val="single" w:sz="2" w:space="0" w:color="auto"/>
              <w:left w:val="single" w:sz="2" w:space="0" w:color="auto"/>
              <w:bottom w:val="single" w:sz="2" w:space="0" w:color="auto"/>
              <w:right w:val="single" w:sz="2" w:space="0" w:color="auto"/>
            </w:tcBorders>
          </w:tcPr>
          <w:p w14:paraId="4D46E929" w14:textId="77777777" w:rsidR="00D63781" w:rsidRPr="00D91FDB" w:rsidRDefault="00D63781" w:rsidP="00320014">
            <w:pPr>
              <w:jc w:val="center"/>
              <w:rPr>
                <w:lang w:eastAsia="en-US"/>
              </w:rPr>
            </w:pPr>
            <w:r w:rsidRPr="00D91FDB">
              <w:rPr>
                <w:lang w:eastAsia="en-US"/>
              </w:rPr>
              <w:t>297,40</w:t>
            </w:r>
          </w:p>
        </w:tc>
        <w:tc>
          <w:tcPr>
            <w:tcW w:w="992" w:type="dxa"/>
            <w:tcBorders>
              <w:top w:val="single" w:sz="2" w:space="0" w:color="auto"/>
              <w:left w:val="single" w:sz="2" w:space="0" w:color="auto"/>
              <w:bottom w:val="single" w:sz="2" w:space="0" w:color="auto"/>
              <w:right w:val="single" w:sz="2" w:space="0" w:color="auto"/>
            </w:tcBorders>
          </w:tcPr>
          <w:p w14:paraId="346B98DF" w14:textId="77777777" w:rsidR="00D63781" w:rsidRPr="00D91FDB" w:rsidRDefault="00D63781" w:rsidP="00320014">
            <w:pPr>
              <w:jc w:val="center"/>
              <w:rPr>
                <w:lang w:eastAsia="en-US"/>
              </w:rPr>
            </w:pPr>
            <w:r w:rsidRPr="00D91FDB">
              <w:rPr>
                <w:lang w:eastAsia="en-US"/>
              </w:rPr>
              <w:t>315,27</w:t>
            </w:r>
          </w:p>
        </w:tc>
        <w:tc>
          <w:tcPr>
            <w:tcW w:w="992" w:type="dxa"/>
            <w:tcBorders>
              <w:top w:val="single" w:sz="2" w:space="0" w:color="auto"/>
              <w:left w:val="single" w:sz="2" w:space="0" w:color="auto"/>
              <w:bottom w:val="single" w:sz="2" w:space="0" w:color="auto"/>
              <w:right w:val="single" w:sz="2" w:space="0" w:color="auto"/>
            </w:tcBorders>
          </w:tcPr>
          <w:p w14:paraId="1ED467B9" w14:textId="77777777" w:rsidR="00D63781" w:rsidRPr="00D91FDB" w:rsidRDefault="00D63781" w:rsidP="00320014">
            <w:pPr>
              <w:jc w:val="center"/>
              <w:rPr>
                <w:lang w:eastAsia="en-US"/>
              </w:rPr>
            </w:pPr>
            <w:r w:rsidRPr="00D91FDB">
              <w:rPr>
                <w:lang w:eastAsia="en-US"/>
              </w:rPr>
              <w:t>302,27</w:t>
            </w:r>
          </w:p>
        </w:tc>
        <w:tc>
          <w:tcPr>
            <w:tcW w:w="992" w:type="dxa"/>
            <w:tcBorders>
              <w:top w:val="single" w:sz="2" w:space="0" w:color="auto"/>
              <w:left w:val="single" w:sz="2" w:space="0" w:color="auto"/>
              <w:bottom w:val="single" w:sz="2" w:space="0" w:color="auto"/>
              <w:right w:val="single" w:sz="2" w:space="0" w:color="auto"/>
            </w:tcBorders>
          </w:tcPr>
          <w:p w14:paraId="559BED56" w14:textId="77777777" w:rsidR="00D63781" w:rsidRPr="00D91FDB" w:rsidRDefault="00D63781" w:rsidP="00320014">
            <w:pPr>
              <w:jc w:val="center"/>
              <w:rPr>
                <w:lang w:eastAsia="en-US"/>
              </w:rPr>
            </w:pPr>
            <w:r w:rsidRPr="00D91FDB">
              <w:rPr>
                <w:lang w:eastAsia="en-US"/>
              </w:rPr>
              <w:t>250,54</w:t>
            </w:r>
          </w:p>
        </w:tc>
        <w:tc>
          <w:tcPr>
            <w:tcW w:w="876" w:type="dxa"/>
            <w:tcBorders>
              <w:top w:val="single" w:sz="2" w:space="0" w:color="auto"/>
              <w:left w:val="single" w:sz="2" w:space="0" w:color="auto"/>
              <w:bottom w:val="single" w:sz="2" w:space="0" w:color="auto"/>
              <w:right w:val="single" w:sz="2" w:space="0" w:color="auto"/>
            </w:tcBorders>
          </w:tcPr>
          <w:p w14:paraId="59ECE0DF" w14:textId="77777777" w:rsidR="00D63781" w:rsidRPr="00D91FDB" w:rsidRDefault="00D63781" w:rsidP="00320014">
            <w:pPr>
              <w:jc w:val="center"/>
              <w:rPr>
                <w:lang w:eastAsia="en-US"/>
              </w:rPr>
            </w:pPr>
            <w:r w:rsidRPr="00D91FDB">
              <w:rPr>
                <w:lang w:eastAsia="en-US"/>
              </w:rPr>
              <w:t>247,83</w:t>
            </w:r>
          </w:p>
        </w:tc>
        <w:tc>
          <w:tcPr>
            <w:tcW w:w="876" w:type="dxa"/>
            <w:tcBorders>
              <w:top w:val="single" w:sz="2" w:space="0" w:color="auto"/>
              <w:left w:val="single" w:sz="2" w:space="0" w:color="auto"/>
              <w:bottom w:val="single" w:sz="2" w:space="0" w:color="auto"/>
              <w:right w:val="single" w:sz="2" w:space="0" w:color="auto"/>
            </w:tcBorders>
          </w:tcPr>
          <w:p w14:paraId="6F7BA2AD" w14:textId="77777777" w:rsidR="00D63781" w:rsidRPr="00D91FDB" w:rsidRDefault="00D63781" w:rsidP="00320014">
            <w:pPr>
              <w:jc w:val="center"/>
              <w:rPr>
                <w:lang w:eastAsia="en-US"/>
              </w:rPr>
            </w:pPr>
            <w:r w:rsidRPr="00D91FDB">
              <w:rPr>
                <w:lang w:eastAsia="en-US"/>
              </w:rPr>
              <w:t>262,72</w:t>
            </w:r>
          </w:p>
        </w:tc>
        <w:tc>
          <w:tcPr>
            <w:tcW w:w="993" w:type="dxa"/>
            <w:tcBorders>
              <w:top w:val="single" w:sz="2" w:space="0" w:color="auto"/>
              <w:left w:val="single" w:sz="2" w:space="0" w:color="auto"/>
              <w:bottom w:val="single" w:sz="2" w:space="0" w:color="auto"/>
              <w:right w:val="single" w:sz="2" w:space="0" w:color="auto"/>
            </w:tcBorders>
          </w:tcPr>
          <w:p w14:paraId="751CB49D" w14:textId="77777777" w:rsidR="00D63781" w:rsidRPr="00D91FDB" w:rsidRDefault="00D63781" w:rsidP="00320014">
            <w:pPr>
              <w:jc w:val="center"/>
              <w:rPr>
                <w:lang w:eastAsia="en-US"/>
              </w:rPr>
            </w:pPr>
            <w:r w:rsidRPr="00D91FDB">
              <w:rPr>
                <w:lang w:eastAsia="en-US"/>
              </w:rPr>
              <w:t>251,89</w:t>
            </w:r>
          </w:p>
        </w:tc>
        <w:tc>
          <w:tcPr>
            <w:tcW w:w="1132" w:type="dxa"/>
            <w:tcBorders>
              <w:top w:val="single" w:sz="2" w:space="0" w:color="auto"/>
              <w:left w:val="single" w:sz="2" w:space="0" w:color="auto"/>
              <w:bottom w:val="single" w:sz="2" w:space="0" w:color="auto"/>
              <w:right w:val="single" w:sz="2" w:space="0" w:color="auto"/>
            </w:tcBorders>
            <w:vAlign w:val="center"/>
          </w:tcPr>
          <w:p w14:paraId="6949EF48" w14:textId="77777777" w:rsidR="00D63781" w:rsidRPr="00D91FDB" w:rsidRDefault="00D63781" w:rsidP="00320014">
            <w:pPr>
              <w:jc w:val="center"/>
              <w:rPr>
                <w:lang w:eastAsia="en-US"/>
              </w:rPr>
            </w:pPr>
            <w:r w:rsidRPr="00D91FDB">
              <w:rPr>
                <w:lang w:eastAsia="en-US"/>
              </w:rPr>
              <w:t>66,41</w:t>
            </w:r>
          </w:p>
        </w:tc>
        <w:tc>
          <w:tcPr>
            <w:tcW w:w="1417" w:type="dxa"/>
            <w:tcBorders>
              <w:top w:val="single" w:sz="2" w:space="0" w:color="auto"/>
              <w:left w:val="single" w:sz="2" w:space="0" w:color="auto"/>
              <w:bottom w:val="single" w:sz="2" w:space="0" w:color="auto"/>
              <w:right w:val="single" w:sz="2" w:space="0" w:color="auto"/>
            </w:tcBorders>
          </w:tcPr>
          <w:p w14:paraId="546D8DEC" w14:textId="77777777" w:rsidR="00D63781" w:rsidRPr="00D91FDB" w:rsidRDefault="00D63781" w:rsidP="00320014">
            <w:pPr>
              <w:jc w:val="center"/>
              <w:rPr>
                <w:lang w:eastAsia="en-US"/>
              </w:rPr>
            </w:pPr>
            <w:r w:rsidRPr="00D91FDB">
              <w:rPr>
                <w:lang w:eastAsia="en-US"/>
              </w:rPr>
              <w:t>3 384,73</w:t>
            </w:r>
          </w:p>
        </w:tc>
        <w:tc>
          <w:tcPr>
            <w:tcW w:w="1134" w:type="dxa"/>
            <w:shd w:val="clear" w:color="auto" w:fill="auto"/>
            <w:vAlign w:val="center"/>
          </w:tcPr>
          <w:p w14:paraId="09EA7EBD" w14:textId="77777777" w:rsidR="00D63781" w:rsidRPr="00D91FDB" w:rsidRDefault="00D63781" w:rsidP="00320014">
            <w:pPr>
              <w:jc w:val="center"/>
              <w:rPr>
                <w:lang w:eastAsia="en-US"/>
              </w:rPr>
            </w:pPr>
            <w:r w:rsidRPr="00D91FDB">
              <w:rPr>
                <w:lang w:eastAsia="en-US"/>
              </w:rPr>
              <w:t>х</w:t>
            </w:r>
          </w:p>
        </w:tc>
        <w:tc>
          <w:tcPr>
            <w:tcW w:w="992" w:type="dxa"/>
            <w:shd w:val="clear" w:color="auto" w:fill="auto"/>
            <w:vAlign w:val="center"/>
          </w:tcPr>
          <w:p w14:paraId="040CD0A3" w14:textId="77777777" w:rsidR="00D63781" w:rsidRPr="00D91FDB" w:rsidRDefault="00D63781" w:rsidP="00320014">
            <w:pPr>
              <w:jc w:val="center"/>
              <w:rPr>
                <w:lang w:eastAsia="en-US"/>
              </w:rPr>
            </w:pPr>
            <w:r w:rsidRPr="00D91FDB">
              <w:rPr>
                <w:lang w:eastAsia="en-US"/>
              </w:rPr>
              <w:t>х</w:t>
            </w:r>
          </w:p>
        </w:tc>
      </w:tr>
      <w:tr w:rsidR="00D63781" w:rsidRPr="00D91FDB" w14:paraId="396FA8A3" w14:textId="77777777" w:rsidTr="00320014">
        <w:tc>
          <w:tcPr>
            <w:tcW w:w="1668" w:type="dxa"/>
            <w:vMerge/>
            <w:shd w:val="clear" w:color="auto" w:fill="auto"/>
          </w:tcPr>
          <w:p w14:paraId="4C347CCB" w14:textId="77777777" w:rsidR="00D63781" w:rsidRPr="00D91FDB" w:rsidRDefault="00D63781" w:rsidP="00320014">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14A45C87" w14:textId="77777777" w:rsidR="00D63781" w:rsidRPr="00D91FDB" w:rsidRDefault="00D63781" w:rsidP="00320014">
            <w:pPr>
              <w:jc w:val="center"/>
              <w:rPr>
                <w:lang w:eastAsia="en-US"/>
              </w:rPr>
            </w:pPr>
            <w:r w:rsidRPr="00D91FDB">
              <w:rPr>
                <w:lang w:eastAsia="en-US"/>
              </w:rPr>
              <w:t>с 01.07.2023</w:t>
            </w:r>
          </w:p>
        </w:tc>
        <w:tc>
          <w:tcPr>
            <w:tcW w:w="992" w:type="dxa"/>
            <w:tcBorders>
              <w:top w:val="single" w:sz="2" w:space="0" w:color="auto"/>
              <w:left w:val="single" w:sz="2" w:space="0" w:color="auto"/>
              <w:bottom w:val="single" w:sz="2" w:space="0" w:color="auto"/>
              <w:right w:val="single" w:sz="2" w:space="0" w:color="auto"/>
            </w:tcBorders>
          </w:tcPr>
          <w:p w14:paraId="007E6649" w14:textId="77777777" w:rsidR="00D63781" w:rsidRPr="00D91FDB" w:rsidRDefault="00D63781" w:rsidP="00320014">
            <w:pPr>
              <w:jc w:val="center"/>
              <w:rPr>
                <w:lang w:eastAsia="en-US"/>
              </w:rPr>
            </w:pPr>
            <w:r w:rsidRPr="00D91FDB">
              <w:rPr>
                <w:lang w:eastAsia="en-US"/>
              </w:rPr>
              <w:t>270,57</w:t>
            </w:r>
          </w:p>
        </w:tc>
        <w:tc>
          <w:tcPr>
            <w:tcW w:w="876" w:type="dxa"/>
            <w:tcBorders>
              <w:top w:val="single" w:sz="2" w:space="0" w:color="auto"/>
              <w:left w:val="single" w:sz="2" w:space="0" w:color="auto"/>
              <w:bottom w:val="single" w:sz="2" w:space="0" w:color="auto"/>
              <w:right w:val="single" w:sz="2" w:space="0" w:color="auto"/>
            </w:tcBorders>
          </w:tcPr>
          <w:p w14:paraId="0C26BDB0" w14:textId="77777777" w:rsidR="00D63781" w:rsidRPr="00D91FDB" w:rsidRDefault="00D63781" w:rsidP="00320014">
            <w:pPr>
              <w:jc w:val="center"/>
              <w:rPr>
                <w:lang w:eastAsia="en-US"/>
              </w:rPr>
            </w:pPr>
            <w:r w:rsidRPr="00D91FDB">
              <w:rPr>
                <w:lang w:eastAsia="en-US"/>
              </w:rPr>
              <w:t>267,81</w:t>
            </w:r>
          </w:p>
        </w:tc>
        <w:tc>
          <w:tcPr>
            <w:tcW w:w="992" w:type="dxa"/>
            <w:tcBorders>
              <w:top w:val="single" w:sz="2" w:space="0" w:color="auto"/>
              <w:left w:val="single" w:sz="2" w:space="0" w:color="auto"/>
              <w:bottom w:val="single" w:sz="2" w:space="0" w:color="auto"/>
              <w:right w:val="single" w:sz="2" w:space="0" w:color="auto"/>
            </w:tcBorders>
          </w:tcPr>
          <w:p w14:paraId="4547C123" w14:textId="77777777" w:rsidR="00D63781" w:rsidRPr="00D91FDB" w:rsidRDefault="00D63781" w:rsidP="00320014">
            <w:pPr>
              <w:jc w:val="center"/>
              <w:rPr>
                <w:lang w:eastAsia="en-US"/>
              </w:rPr>
            </w:pPr>
            <w:r w:rsidRPr="00D91FDB">
              <w:rPr>
                <w:lang w:eastAsia="en-US"/>
              </w:rPr>
              <w:t>282,99</w:t>
            </w:r>
          </w:p>
        </w:tc>
        <w:tc>
          <w:tcPr>
            <w:tcW w:w="992" w:type="dxa"/>
            <w:tcBorders>
              <w:top w:val="single" w:sz="2" w:space="0" w:color="auto"/>
              <w:left w:val="single" w:sz="2" w:space="0" w:color="auto"/>
              <w:bottom w:val="single" w:sz="2" w:space="0" w:color="auto"/>
              <w:right w:val="single" w:sz="2" w:space="0" w:color="auto"/>
            </w:tcBorders>
          </w:tcPr>
          <w:p w14:paraId="6CC92388" w14:textId="77777777" w:rsidR="00D63781" w:rsidRPr="00D91FDB" w:rsidRDefault="00D63781" w:rsidP="00320014">
            <w:pPr>
              <w:jc w:val="center"/>
              <w:rPr>
                <w:lang w:eastAsia="en-US"/>
              </w:rPr>
            </w:pPr>
            <w:r w:rsidRPr="00D91FDB">
              <w:rPr>
                <w:lang w:eastAsia="en-US"/>
              </w:rPr>
              <w:t>271,95</w:t>
            </w:r>
          </w:p>
        </w:tc>
        <w:tc>
          <w:tcPr>
            <w:tcW w:w="992" w:type="dxa"/>
            <w:tcBorders>
              <w:top w:val="single" w:sz="2" w:space="0" w:color="auto"/>
              <w:left w:val="single" w:sz="2" w:space="0" w:color="auto"/>
              <w:bottom w:val="single" w:sz="2" w:space="0" w:color="auto"/>
              <w:right w:val="single" w:sz="2" w:space="0" w:color="auto"/>
            </w:tcBorders>
          </w:tcPr>
          <w:p w14:paraId="7B650965" w14:textId="77777777" w:rsidR="00D63781" w:rsidRPr="00D91FDB" w:rsidRDefault="00D63781" w:rsidP="00320014">
            <w:pPr>
              <w:jc w:val="center"/>
              <w:rPr>
                <w:lang w:eastAsia="en-US"/>
              </w:rPr>
            </w:pPr>
            <w:r w:rsidRPr="00D91FDB">
              <w:rPr>
                <w:lang w:eastAsia="en-US"/>
              </w:rPr>
              <w:t>225,47</w:t>
            </w:r>
          </w:p>
        </w:tc>
        <w:tc>
          <w:tcPr>
            <w:tcW w:w="876" w:type="dxa"/>
            <w:tcBorders>
              <w:top w:val="single" w:sz="2" w:space="0" w:color="auto"/>
              <w:left w:val="single" w:sz="2" w:space="0" w:color="auto"/>
              <w:bottom w:val="single" w:sz="2" w:space="0" w:color="auto"/>
              <w:right w:val="single" w:sz="2" w:space="0" w:color="auto"/>
            </w:tcBorders>
          </w:tcPr>
          <w:p w14:paraId="6E266498" w14:textId="77777777" w:rsidR="00D63781" w:rsidRPr="00D91FDB" w:rsidRDefault="00D63781" w:rsidP="00320014">
            <w:pPr>
              <w:jc w:val="center"/>
              <w:rPr>
                <w:lang w:eastAsia="en-US"/>
              </w:rPr>
            </w:pPr>
            <w:r w:rsidRPr="00D91FDB">
              <w:rPr>
                <w:lang w:eastAsia="en-US"/>
              </w:rPr>
              <w:t>223,17</w:t>
            </w:r>
          </w:p>
        </w:tc>
        <w:tc>
          <w:tcPr>
            <w:tcW w:w="876" w:type="dxa"/>
            <w:tcBorders>
              <w:top w:val="single" w:sz="2" w:space="0" w:color="auto"/>
              <w:left w:val="single" w:sz="2" w:space="0" w:color="auto"/>
              <w:bottom w:val="single" w:sz="2" w:space="0" w:color="auto"/>
              <w:right w:val="single" w:sz="2" w:space="0" w:color="auto"/>
            </w:tcBorders>
          </w:tcPr>
          <w:p w14:paraId="51EE13A1" w14:textId="77777777" w:rsidR="00D63781" w:rsidRPr="00D91FDB" w:rsidRDefault="00D63781" w:rsidP="00320014">
            <w:pPr>
              <w:jc w:val="center"/>
              <w:rPr>
                <w:lang w:eastAsia="en-US"/>
              </w:rPr>
            </w:pPr>
            <w:r w:rsidRPr="00D91FDB">
              <w:rPr>
                <w:lang w:eastAsia="en-US"/>
              </w:rPr>
              <w:t>235,82</w:t>
            </w:r>
          </w:p>
        </w:tc>
        <w:tc>
          <w:tcPr>
            <w:tcW w:w="993" w:type="dxa"/>
            <w:tcBorders>
              <w:top w:val="single" w:sz="2" w:space="0" w:color="auto"/>
              <w:left w:val="single" w:sz="2" w:space="0" w:color="auto"/>
              <w:bottom w:val="single" w:sz="2" w:space="0" w:color="auto"/>
              <w:right w:val="single" w:sz="2" w:space="0" w:color="auto"/>
            </w:tcBorders>
          </w:tcPr>
          <w:p w14:paraId="3573DD6F" w14:textId="77777777" w:rsidR="00D63781" w:rsidRPr="00D91FDB" w:rsidRDefault="00D63781" w:rsidP="00320014">
            <w:pPr>
              <w:jc w:val="center"/>
              <w:rPr>
                <w:lang w:eastAsia="en-US"/>
              </w:rPr>
            </w:pPr>
            <w:r w:rsidRPr="00D91FDB">
              <w:rPr>
                <w:lang w:eastAsia="en-US"/>
              </w:rPr>
              <w:t>226,62</w:t>
            </w:r>
          </w:p>
        </w:tc>
        <w:tc>
          <w:tcPr>
            <w:tcW w:w="1132" w:type="dxa"/>
            <w:tcBorders>
              <w:top w:val="single" w:sz="2" w:space="0" w:color="auto"/>
              <w:left w:val="single" w:sz="2" w:space="0" w:color="auto"/>
              <w:bottom w:val="single" w:sz="2" w:space="0" w:color="auto"/>
              <w:right w:val="single" w:sz="2" w:space="0" w:color="auto"/>
            </w:tcBorders>
            <w:vAlign w:val="center"/>
          </w:tcPr>
          <w:p w14:paraId="3902ABEA" w14:textId="77777777" w:rsidR="00D63781" w:rsidRPr="00D91FDB" w:rsidRDefault="00D63781" w:rsidP="00320014">
            <w:pPr>
              <w:jc w:val="center"/>
              <w:rPr>
                <w:lang w:eastAsia="en-US"/>
              </w:rPr>
            </w:pPr>
            <w:r w:rsidRPr="00D91FDB">
              <w:rPr>
                <w:lang w:eastAsia="en-US"/>
              </w:rPr>
              <w:t>69,07</w:t>
            </w:r>
          </w:p>
        </w:tc>
        <w:tc>
          <w:tcPr>
            <w:tcW w:w="1417" w:type="dxa"/>
            <w:tcBorders>
              <w:top w:val="single" w:sz="2" w:space="0" w:color="auto"/>
              <w:left w:val="single" w:sz="2" w:space="0" w:color="auto"/>
              <w:bottom w:val="single" w:sz="2" w:space="0" w:color="auto"/>
              <w:right w:val="single" w:sz="2" w:space="0" w:color="auto"/>
            </w:tcBorders>
          </w:tcPr>
          <w:p w14:paraId="3689F983" w14:textId="77777777" w:rsidR="00D63781" w:rsidRPr="00D91FDB" w:rsidRDefault="00D63781" w:rsidP="00320014">
            <w:pPr>
              <w:jc w:val="center"/>
              <w:rPr>
                <w:lang w:eastAsia="en-US"/>
              </w:rPr>
            </w:pPr>
            <w:r w:rsidRPr="00D91FDB">
              <w:rPr>
                <w:lang w:eastAsia="en-US"/>
              </w:rPr>
              <w:t>2 875,04</w:t>
            </w:r>
          </w:p>
        </w:tc>
        <w:tc>
          <w:tcPr>
            <w:tcW w:w="1134" w:type="dxa"/>
            <w:shd w:val="clear" w:color="auto" w:fill="auto"/>
          </w:tcPr>
          <w:p w14:paraId="6635F7B2"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3F6C5117" w14:textId="77777777" w:rsidR="00D63781" w:rsidRPr="00D91FDB" w:rsidRDefault="00D63781" w:rsidP="00320014">
            <w:pPr>
              <w:jc w:val="center"/>
              <w:rPr>
                <w:lang w:eastAsia="en-US"/>
              </w:rPr>
            </w:pPr>
            <w:r w:rsidRPr="00D91FDB">
              <w:rPr>
                <w:lang w:eastAsia="en-US"/>
              </w:rPr>
              <w:t>х</w:t>
            </w:r>
          </w:p>
        </w:tc>
      </w:tr>
      <w:tr w:rsidR="00D63781" w:rsidRPr="00D91FDB" w14:paraId="757CD8EE" w14:textId="77777777" w:rsidTr="00320014">
        <w:tc>
          <w:tcPr>
            <w:tcW w:w="1668" w:type="dxa"/>
            <w:vMerge/>
            <w:shd w:val="clear" w:color="auto" w:fill="auto"/>
          </w:tcPr>
          <w:p w14:paraId="0BA5416C" w14:textId="77777777" w:rsidR="00D63781" w:rsidRPr="00D91FDB" w:rsidRDefault="00D63781" w:rsidP="00320014">
            <w:pPr>
              <w:tabs>
                <w:tab w:val="left" w:pos="3052"/>
              </w:tabs>
              <w:ind w:left="142"/>
              <w:jc w:val="center"/>
              <w:rPr>
                <w:b/>
                <w:lang w:eastAsia="en-US"/>
              </w:rPr>
            </w:pPr>
          </w:p>
        </w:tc>
        <w:tc>
          <w:tcPr>
            <w:tcW w:w="1559" w:type="dxa"/>
            <w:tcBorders>
              <w:top w:val="single" w:sz="2" w:space="0" w:color="auto"/>
              <w:left w:val="single" w:sz="2" w:space="0" w:color="auto"/>
              <w:bottom w:val="single" w:sz="2" w:space="0" w:color="auto"/>
              <w:right w:val="single" w:sz="2" w:space="0" w:color="auto"/>
            </w:tcBorders>
          </w:tcPr>
          <w:p w14:paraId="5DCB754B" w14:textId="77777777" w:rsidR="00D63781" w:rsidRPr="00D91FDB" w:rsidRDefault="00D63781" w:rsidP="00320014">
            <w:pPr>
              <w:jc w:val="center"/>
              <w:rPr>
                <w:lang w:eastAsia="en-US"/>
              </w:rPr>
            </w:pPr>
            <w:r w:rsidRPr="00D91FDB">
              <w:rPr>
                <w:lang w:eastAsia="en-US"/>
              </w:rPr>
              <w:t>с 01.01.2024</w:t>
            </w:r>
          </w:p>
        </w:tc>
        <w:tc>
          <w:tcPr>
            <w:tcW w:w="992" w:type="dxa"/>
            <w:tcBorders>
              <w:top w:val="single" w:sz="2" w:space="0" w:color="auto"/>
              <w:left w:val="single" w:sz="2" w:space="0" w:color="auto"/>
              <w:bottom w:val="single" w:sz="2" w:space="0" w:color="auto"/>
              <w:right w:val="single" w:sz="2" w:space="0" w:color="auto"/>
            </w:tcBorders>
          </w:tcPr>
          <w:p w14:paraId="615FACC3" w14:textId="77777777" w:rsidR="00D63781" w:rsidRPr="00D91FDB" w:rsidRDefault="00D63781" w:rsidP="00320014">
            <w:pPr>
              <w:jc w:val="center"/>
              <w:rPr>
                <w:lang w:eastAsia="en-US"/>
              </w:rPr>
            </w:pPr>
            <w:r w:rsidRPr="00D91FDB">
              <w:rPr>
                <w:lang w:eastAsia="en-US"/>
              </w:rPr>
              <w:t>270,57</w:t>
            </w:r>
          </w:p>
        </w:tc>
        <w:tc>
          <w:tcPr>
            <w:tcW w:w="876" w:type="dxa"/>
            <w:tcBorders>
              <w:top w:val="single" w:sz="2" w:space="0" w:color="auto"/>
              <w:left w:val="single" w:sz="2" w:space="0" w:color="auto"/>
              <w:bottom w:val="single" w:sz="2" w:space="0" w:color="auto"/>
              <w:right w:val="single" w:sz="2" w:space="0" w:color="auto"/>
            </w:tcBorders>
          </w:tcPr>
          <w:p w14:paraId="2E73B1F9" w14:textId="77777777" w:rsidR="00D63781" w:rsidRPr="00D91FDB" w:rsidRDefault="00D63781" w:rsidP="00320014">
            <w:pPr>
              <w:jc w:val="center"/>
              <w:rPr>
                <w:lang w:eastAsia="en-US"/>
              </w:rPr>
            </w:pPr>
            <w:r w:rsidRPr="00D91FDB">
              <w:rPr>
                <w:lang w:eastAsia="en-US"/>
              </w:rPr>
              <w:t>267,81</w:t>
            </w:r>
          </w:p>
        </w:tc>
        <w:tc>
          <w:tcPr>
            <w:tcW w:w="992" w:type="dxa"/>
            <w:tcBorders>
              <w:top w:val="single" w:sz="2" w:space="0" w:color="auto"/>
              <w:left w:val="single" w:sz="2" w:space="0" w:color="auto"/>
              <w:bottom w:val="single" w:sz="2" w:space="0" w:color="auto"/>
              <w:right w:val="single" w:sz="2" w:space="0" w:color="auto"/>
            </w:tcBorders>
          </w:tcPr>
          <w:p w14:paraId="277F5DF9" w14:textId="77777777" w:rsidR="00D63781" w:rsidRPr="00D91FDB" w:rsidRDefault="00D63781" w:rsidP="00320014">
            <w:pPr>
              <w:jc w:val="center"/>
              <w:rPr>
                <w:lang w:eastAsia="en-US"/>
              </w:rPr>
            </w:pPr>
            <w:r w:rsidRPr="00D91FDB">
              <w:rPr>
                <w:lang w:eastAsia="en-US"/>
              </w:rPr>
              <w:t>282,99</w:t>
            </w:r>
          </w:p>
        </w:tc>
        <w:tc>
          <w:tcPr>
            <w:tcW w:w="992" w:type="dxa"/>
            <w:tcBorders>
              <w:top w:val="single" w:sz="2" w:space="0" w:color="auto"/>
              <w:left w:val="single" w:sz="2" w:space="0" w:color="auto"/>
              <w:bottom w:val="single" w:sz="4" w:space="0" w:color="auto"/>
              <w:right w:val="single" w:sz="2" w:space="0" w:color="auto"/>
            </w:tcBorders>
          </w:tcPr>
          <w:p w14:paraId="5C44DBFE" w14:textId="77777777" w:rsidR="00D63781" w:rsidRPr="00D91FDB" w:rsidRDefault="00D63781" w:rsidP="00320014">
            <w:pPr>
              <w:jc w:val="center"/>
              <w:rPr>
                <w:lang w:eastAsia="en-US"/>
              </w:rPr>
            </w:pPr>
            <w:r w:rsidRPr="00D91FDB">
              <w:rPr>
                <w:lang w:eastAsia="en-US"/>
              </w:rPr>
              <w:t>271,95</w:t>
            </w:r>
          </w:p>
        </w:tc>
        <w:tc>
          <w:tcPr>
            <w:tcW w:w="992" w:type="dxa"/>
            <w:tcBorders>
              <w:top w:val="single" w:sz="2" w:space="0" w:color="auto"/>
              <w:left w:val="single" w:sz="2" w:space="0" w:color="auto"/>
              <w:bottom w:val="single" w:sz="2" w:space="0" w:color="auto"/>
              <w:right w:val="single" w:sz="2" w:space="0" w:color="auto"/>
            </w:tcBorders>
          </w:tcPr>
          <w:p w14:paraId="58B88480" w14:textId="77777777" w:rsidR="00D63781" w:rsidRPr="00D91FDB" w:rsidRDefault="00D63781" w:rsidP="00320014">
            <w:pPr>
              <w:jc w:val="center"/>
              <w:rPr>
                <w:lang w:eastAsia="en-US"/>
              </w:rPr>
            </w:pPr>
            <w:r w:rsidRPr="00D91FDB">
              <w:rPr>
                <w:lang w:eastAsia="en-US"/>
              </w:rPr>
              <w:t>225,47</w:t>
            </w:r>
          </w:p>
        </w:tc>
        <w:tc>
          <w:tcPr>
            <w:tcW w:w="876" w:type="dxa"/>
            <w:tcBorders>
              <w:top w:val="single" w:sz="2" w:space="0" w:color="auto"/>
              <w:left w:val="single" w:sz="2" w:space="0" w:color="auto"/>
              <w:bottom w:val="single" w:sz="2" w:space="0" w:color="auto"/>
              <w:right w:val="single" w:sz="2" w:space="0" w:color="auto"/>
            </w:tcBorders>
          </w:tcPr>
          <w:p w14:paraId="39C00B8D" w14:textId="77777777" w:rsidR="00D63781" w:rsidRPr="00D91FDB" w:rsidRDefault="00D63781" w:rsidP="00320014">
            <w:pPr>
              <w:jc w:val="center"/>
              <w:rPr>
                <w:lang w:eastAsia="en-US"/>
              </w:rPr>
            </w:pPr>
            <w:r w:rsidRPr="00D91FDB">
              <w:rPr>
                <w:lang w:eastAsia="en-US"/>
              </w:rPr>
              <w:t>223,17</w:t>
            </w:r>
          </w:p>
        </w:tc>
        <w:tc>
          <w:tcPr>
            <w:tcW w:w="876" w:type="dxa"/>
            <w:tcBorders>
              <w:top w:val="single" w:sz="2" w:space="0" w:color="auto"/>
              <w:left w:val="single" w:sz="2" w:space="0" w:color="auto"/>
              <w:bottom w:val="single" w:sz="2" w:space="0" w:color="auto"/>
              <w:right w:val="single" w:sz="2" w:space="0" w:color="auto"/>
            </w:tcBorders>
          </w:tcPr>
          <w:p w14:paraId="1787ED07" w14:textId="77777777" w:rsidR="00D63781" w:rsidRPr="00D91FDB" w:rsidRDefault="00D63781" w:rsidP="00320014">
            <w:pPr>
              <w:jc w:val="center"/>
              <w:rPr>
                <w:lang w:eastAsia="en-US"/>
              </w:rPr>
            </w:pPr>
            <w:r w:rsidRPr="00D91FDB">
              <w:rPr>
                <w:lang w:eastAsia="en-US"/>
              </w:rPr>
              <w:t>235,82</w:t>
            </w:r>
          </w:p>
        </w:tc>
        <w:tc>
          <w:tcPr>
            <w:tcW w:w="993" w:type="dxa"/>
            <w:tcBorders>
              <w:top w:val="single" w:sz="2" w:space="0" w:color="auto"/>
              <w:left w:val="single" w:sz="2" w:space="0" w:color="auto"/>
              <w:bottom w:val="single" w:sz="2" w:space="0" w:color="auto"/>
              <w:right w:val="single" w:sz="2" w:space="0" w:color="auto"/>
            </w:tcBorders>
          </w:tcPr>
          <w:p w14:paraId="549CDFFC" w14:textId="77777777" w:rsidR="00D63781" w:rsidRPr="00D91FDB" w:rsidRDefault="00D63781" w:rsidP="00320014">
            <w:pPr>
              <w:jc w:val="center"/>
              <w:rPr>
                <w:lang w:eastAsia="en-US"/>
              </w:rPr>
            </w:pPr>
            <w:r w:rsidRPr="00D91FDB">
              <w:rPr>
                <w:lang w:eastAsia="en-US"/>
              </w:rPr>
              <w:t>226,62</w:t>
            </w:r>
          </w:p>
        </w:tc>
        <w:tc>
          <w:tcPr>
            <w:tcW w:w="1132" w:type="dxa"/>
            <w:tcBorders>
              <w:top w:val="single" w:sz="2" w:space="0" w:color="auto"/>
              <w:left w:val="single" w:sz="2" w:space="0" w:color="auto"/>
              <w:bottom w:val="single" w:sz="2" w:space="0" w:color="auto"/>
              <w:right w:val="single" w:sz="2" w:space="0" w:color="auto"/>
            </w:tcBorders>
            <w:vAlign w:val="center"/>
          </w:tcPr>
          <w:p w14:paraId="2149BA77" w14:textId="77777777" w:rsidR="00D63781" w:rsidRPr="00D91FDB" w:rsidRDefault="00D63781" w:rsidP="00320014">
            <w:pPr>
              <w:jc w:val="center"/>
              <w:rPr>
                <w:lang w:eastAsia="en-US"/>
              </w:rPr>
            </w:pPr>
            <w:r w:rsidRPr="00D91FDB">
              <w:rPr>
                <w:lang w:eastAsia="en-US"/>
              </w:rPr>
              <w:t>69,07</w:t>
            </w:r>
          </w:p>
        </w:tc>
        <w:tc>
          <w:tcPr>
            <w:tcW w:w="1417" w:type="dxa"/>
            <w:tcBorders>
              <w:top w:val="single" w:sz="2" w:space="0" w:color="auto"/>
              <w:left w:val="single" w:sz="2" w:space="0" w:color="auto"/>
              <w:bottom w:val="single" w:sz="2" w:space="0" w:color="auto"/>
              <w:right w:val="single" w:sz="2" w:space="0" w:color="auto"/>
            </w:tcBorders>
          </w:tcPr>
          <w:p w14:paraId="24831AA2" w14:textId="77777777" w:rsidR="00D63781" w:rsidRPr="00D91FDB" w:rsidRDefault="00D63781" w:rsidP="00320014">
            <w:pPr>
              <w:jc w:val="center"/>
              <w:rPr>
                <w:lang w:eastAsia="en-US"/>
              </w:rPr>
            </w:pPr>
            <w:r w:rsidRPr="00D91FDB">
              <w:rPr>
                <w:lang w:eastAsia="en-US"/>
              </w:rPr>
              <w:t>2 875,04</w:t>
            </w:r>
          </w:p>
        </w:tc>
        <w:tc>
          <w:tcPr>
            <w:tcW w:w="1134" w:type="dxa"/>
            <w:shd w:val="clear" w:color="auto" w:fill="auto"/>
          </w:tcPr>
          <w:p w14:paraId="54A1838E"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5340BC18" w14:textId="77777777" w:rsidR="00D63781" w:rsidRPr="00D91FDB" w:rsidRDefault="00D63781" w:rsidP="00320014">
            <w:pPr>
              <w:jc w:val="center"/>
              <w:rPr>
                <w:lang w:eastAsia="en-US"/>
              </w:rPr>
            </w:pPr>
            <w:r w:rsidRPr="00D91FDB">
              <w:rPr>
                <w:lang w:eastAsia="en-US"/>
              </w:rPr>
              <w:t>х</w:t>
            </w:r>
          </w:p>
        </w:tc>
      </w:tr>
      <w:tr w:rsidR="00D63781" w:rsidRPr="00D91FDB" w14:paraId="13A80C4D" w14:textId="77777777" w:rsidTr="00320014">
        <w:tc>
          <w:tcPr>
            <w:tcW w:w="1668" w:type="dxa"/>
            <w:vMerge/>
            <w:shd w:val="clear" w:color="auto" w:fill="auto"/>
          </w:tcPr>
          <w:p w14:paraId="519B1819"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45F857D0" w14:textId="77777777" w:rsidR="00D63781" w:rsidRPr="00D91FDB" w:rsidRDefault="00D63781" w:rsidP="00320014">
            <w:pPr>
              <w:jc w:val="center"/>
              <w:rPr>
                <w:lang w:eastAsia="en-US"/>
              </w:rPr>
            </w:pPr>
            <w:r w:rsidRPr="00D91FDB">
              <w:rPr>
                <w:lang w:eastAsia="en-US"/>
              </w:rPr>
              <w:t>с 01.07.2024</w:t>
            </w:r>
          </w:p>
        </w:tc>
        <w:tc>
          <w:tcPr>
            <w:tcW w:w="992" w:type="dxa"/>
            <w:tcBorders>
              <w:top w:val="single" w:sz="4" w:space="0" w:color="auto"/>
              <w:left w:val="single" w:sz="4" w:space="0" w:color="auto"/>
              <w:bottom w:val="single" w:sz="4" w:space="0" w:color="auto"/>
              <w:right w:val="single" w:sz="4" w:space="0" w:color="auto"/>
            </w:tcBorders>
          </w:tcPr>
          <w:p w14:paraId="634DB382" w14:textId="77777777" w:rsidR="00D63781" w:rsidRPr="00D91FDB" w:rsidRDefault="00D63781" w:rsidP="00320014">
            <w:pPr>
              <w:jc w:val="center"/>
              <w:rPr>
                <w:lang w:eastAsia="en-US"/>
              </w:rPr>
            </w:pPr>
            <w:r w:rsidRPr="00D91FDB">
              <w:rPr>
                <w:lang w:eastAsia="en-US"/>
              </w:rPr>
              <w:t>334,04</w:t>
            </w:r>
          </w:p>
        </w:tc>
        <w:tc>
          <w:tcPr>
            <w:tcW w:w="876" w:type="dxa"/>
            <w:tcBorders>
              <w:top w:val="single" w:sz="4" w:space="0" w:color="auto"/>
              <w:left w:val="single" w:sz="4" w:space="0" w:color="auto"/>
              <w:bottom w:val="single" w:sz="4" w:space="0" w:color="auto"/>
              <w:right w:val="single" w:sz="4" w:space="0" w:color="auto"/>
            </w:tcBorders>
          </w:tcPr>
          <w:p w14:paraId="36EC601D" w14:textId="77777777" w:rsidR="00D63781" w:rsidRPr="00D91FDB" w:rsidRDefault="00D63781" w:rsidP="00320014">
            <w:pPr>
              <w:jc w:val="center"/>
              <w:rPr>
                <w:lang w:eastAsia="en-US"/>
              </w:rPr>
            </w:pPr>
            <w:r w:rsidRPr="00D91FDB">
              <w:rPr>
                <w:lang w:eastAsia="en-US"/>
              </w:rPr>
              <w:t>330,39</w:t>
            </w:r>
          </w:p>
        </w:tc>
        <w:tc>
          <w:tcPr>
            <w:tcW w:w="992" w:type="dxa"/>
            <w:tcBorders>
              <w:top w:val="single" w:sz="4" w:space="0" w:color="auto"/>
              <w:left w:val="single" w:sz="4" w:space="0" w:color="auto"/>
              <w:bottom w:val="single" w:sz="4" w:space="0" w:color="auto"/>
              <w:right w:val="single" w:sz="4" w:space="0" w:color="auto"/>
            </w:tcBorders>
          </w:tcPr>
          <w:p w14:paraId="253002DE" w14:textId="77777777" w:rsidR="00D63781" w:rsidRPr="00D91FDB" w:rsidRDefault="00D63781" w:rsidP="00320014">
            <w:pPr>
              <w:jc w:val="center"/>
              <w:rPr>
                <w:lang w:eastAsia="en-US"/>
              </w:rPr>
            </w:pPr>
            <w:r w:rsidRPr="00D91FDB">
              <w:rPr>
                <w:lang w:eastAsia="en-US"/>
              </w:rPr>
              <w:t>350,44</w:t>
            </w:r>
          </w:p>
        </w:tc>
        <w:tc>
          <w:tcPr>
            <w:tcW w:w="992" w:type="dxa"/>
            <w:tcBorders>
              <w:top w:val="single" w:sz="4" w:space="0" w:color="auto"/>
              <w:left w:val="single" w:sz="4" w:space="0" w:color="auto"/>
              <w:bottom w:val="single" w:sz="4" w:space="0" w:color="auto"/>
              <w:right w:val="single" w:sz="4" w:space="0" w:color="auto"/>
            </w:tcBorders>
          </w:tcPr>
          <w:p w14:paraId="3DEAB951" w14:textId="77777777" w:rsidR="00D63781" w:rsidRPr="00D91FDB" w:rsidRDefault="00D63781" w:rsidP="00320014">
            <w:pPr>
              <w:jc w:val="center"/>
              <w:rPr>
                <w:lang w:eastAsia="en-US"/>
              </w:rPr>
            </w:pPr>
            <w:r w:rsidRPr="00D91FDB">
              <w:rPr>
                <w:lang w:eastAsia="en-US"/>
              </w:rPr>
              <w:t>335,86</w:t>
            </w:r>
          </w:p>
        </w:tc>
        <w:tc>
          <w:tcPr>
            <w:tcW w:w="992" w:type="dxa"/>
            <w:tcBorders>
              <w:top w:val="single" w:sz="4" w:space="0" w:color="auto"/>
              <w:left w:val="single" w:sz="4" w:space="0" w:color="auto"/>
              <w:bottom w:val="single" w:sz="4" w:space="0" w:color="auto"/>
              <w:right w:val="single" w:sz="4" w:space="0" w:color="auto"/>
            </w:tcBorders>
          </w:tcPr>
          <w:p w14:paraId="70D43AE1" w14:textId="77777777" w:rsidR="00D63781" w:rsidRPr="00D91FDB" w:rsidRDefault="00D63781" w:rsidP="00320014">
            <w:pPr>
              <w:jc w:val="center"/>
              <w:rPr>
                <w:lang w:eastAsia="en-US"/>
              </w:rPr>
            </w:pPr>
            <w:r w:rsidRPr="00D91FDB">
              <w:rPr>
                <w:lang w:eastAsia="en-US"/>
              </w:rPr>
              <w:t>278,36</w:t>
            </w:r>
          </w:p>
        </w:tc>
        <w:tc>
          <w:tcPr>
            <w:tcW w:w="876" w:type="dxa"/>
            <w:tcBorders>
              <w:top w:val="single" w:sz="4" w:space="0" w:color="auto"/>
              <w:left w:val="single" w:sz="4" w:space="0" w:color="auto"/>
              <w:bottom w:val="single" w:sz="4" w:space="0" w:color="auto"/>
              <w:right w:val="single" w:sz="4" w:space="0" w:color="auto"/>
            </w:tcBorders>
          </w:tcPr>
          <w:p w14:paraId="18E3BD81" w14:textId="77777777" w:rsidR="00D63781" w:rsidRPr="00D91FDB" w:rsidRDefault="00D63781" w:rsidP="00320014">
            <w:pPr>
              <w:jc w:val="center"/>
              <w:rPr>
                <w:lang w:eastAsia="en-US"/>
              </w:rPr>
            </w:pPr>
            <w:r w:rsidRPr="00D91FDB">
              <w:rPr>
                <w:lang w:eastAsia="en-US"/>
              </w:rPr>
              <w:t>275,33</w:t>
            </w:r>
          </w:p>
        </w:tc>
        <w:tc>
          <w:tcPr>
            <w:tcW w:w="876" w:type="dxa"/>
            <w:tcBorders>
              <w:top w:val="single" w:sz="4" w:space="0" w:color="auto"/>
              <w:left w:val="single" w:sz="4" w:space="0" w:color="auto"/>
              <w:bottom w:val="single" w:sz="4" w:space="0" w:color="auto"/>
              <w:right w:val="single" w:sz="4" w:space="0" w:color="auto"/>
            </w:tcBorders>
          </w:tcPr>
          <w:p w14:paraId="73E9C9C3" w14:textId="77777777" w:rsidR="00D63781" w:rsidRPr="00D91FDB" w:rsidRDefault="00D63781" w:rsidP="00320014">
            <w:pPr>
              <w:jc w:val="center"/>
              <w:rPr>
                <w:lang w:eastAsia="en-US"/>
              </w:rPr>
            </w:pPr>
            <w:r w:rsidRPr="00D91FDB">
              <w:rPr>
                <w:lang w:eastAsia="en-US"/>
              </w:rPr>
              <w:t>292,03</w:t>
            </w:r>
          </w:p>
        </w:tc>
        <w:tc>
          <w:tcPr>
            <w:tcW w:w="993" w:type="dxa"/>
            <w:tcBorders>
              <w:top w:val="single" w:sz="4" w:space="0" w:color="auto"/>
              <w:left w:val="single" w:sz="4" w:space="0" w:color="auto"/>
              <w:bottom w:val="single" w:sz="4" w:space="0" w:color="auto"/>
              <w:right w:val="single" w:sz="4" w:space="0" w:color="auto"/>
            </w:tcBorders>
          </w:tcPr>
          <w:p w14:paraId="6AEE3E1D" w14:textId="77777777" w:rsidR="00D63781" w:rsidRPr="00D91FDB" w:rsidRDefault="00D63781" w:rsidP="00320014">
            <w:pPr>
              <w:jc w:val="center"/>
              <w:rPr>
                <w:lang w:eastAsia="en-US"/>
              </w:rPr>
            </w:pPr>
            <w:r w:rsidRPr="00D91FDB">
              <w:rPr>
                <w:lang w:eastAsia="en-US"/>
              </w:rPr>
              <w:t>279,88</w:t>
            </w:r>
          </w:p>
        </w:tc>
        <w:tc>
          <w:tcPr>
            <w:tcW w:w="1132" w:type="dxa"/>
            <w:tcBorders>
              <w:top w:val="single" w:sz="4" w:space="0" w:color="auto"/>
              <w:left w:val="single" w:sz="4" w:space="0" w:color="auto"/>
              <w:bottom w:val="single" w:sz="4" w:space="0" w:color="auto"/>
              <w:right w:val="single" w:sz="4" w:space="0" w:color="auto"/>
            </w:tcBorders>
          </w:tcPr>
          <w:p w14:paraId="50D1DD8A" w14:textId="77777777" w:rsidR="00D63781" w:rsidRPr="00D91FDB" w:rsidRDefault="00D63781" w:rsidP="00320014">
            <w:pPr>
              <w:jc w:val="center"/>
              <w:rPr>
                <w:lang w:eastAsia="en-US"/>
              </w:rPr>
            </w:pPr>
            <w:r w:rsidRPr="00D91FDB">
              <w:rPr>
                <w:lang w:eastAsia="en-US"/>
              </w:rPr>
              <w:t>71,83</w:t>
            </w:r>
          </w:p>
        </w:tc>
        <w:tc>
          <w:tcPr>
            <w:tcW w:w="1417" w:type="dxa"/>
            <w:tcBorders>
              <w:top w:val="single" w:sz="4" w:space="0" w:color="auto"/>
              <w:left w:val="single" w:sz="4" w:space="0" w:color="auto"/>
              <w:bottom w:val="single" w:sz="4" w:space="0" w:color="auto"/>
              <w:right w:val="single" w:sz="4" w:space="0" w:color="auto"/>
            </w:tcBorders>
          </w:tcPr>
          <w:p w14:paraId="1E2CCC7B" w14:textId="77777777" w:rsidR="00D63781" w:rsidRPr="00D91FDB" w:rsidRDefault="00D63781" w:rsidP="00320014">
            <w:pPr>
              <w:jc w:val="center"/>
              <w:rPr>
                <w:lang w:eastAsia="en-US"/>
              </w:rPr>
            </w:pPr>
            <w:r w:rsidRPr="00D91FDB">
              <w:rPr>
                <w:lang w:eastAsia="en-US"/>
              </w:rPr>
              <w:t>3 796,59</w:t>
            </w:r>
          </w:p>
        </w:tc>
        <w:tc>
          <w:tcPr>
            <w:tcW w:w="1134" w:type="dxa"/>
            <w:shd w:val="clear" w:color="auto" w:fill="auto"/>
          </w:tcPr>
          <w:p w14:paraId="37AD39E4"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0B92A3F1" w14:textId="77777777" w:rsidR="00D63781" w:rsidRPr="00D91FDB" w:rsidRDefault="00D63781" w:rsidP="00320014">
            <w:pPr>
              <w:jc w:val="center"/>
              <w:rPr>
                <w:lang w:eastAsia="en-US"/>
              </w:rPr>
            </w:pPr>
            <w:r w:rsidRPr="00D91FDB">
              <w:rPr>
                <w:lang w:eastAsia="en-US"/>
              </w:rPr>
              <w:t>х</w:t>
            </w:r>
          </w:p>
        </w:tc>
      </w:tr>
      <w:tr w:rsidR="00D63781" w:rsidRPr="00D91FDB" w14:paraId="0F21FCA4" w14:textId="77777777" w:rsidTr="00320014">
        <w:tc>
          <w:tcPr>
            <w:tcW w:w="1668" w:type="dxa"/>
            <w:vMerge/>
            <w:shd w:val="clear" w:color="auto" w:fill="auto"/>
          </w:tcPr>
          <w:p w14:paraId="30EC9ED8"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00969924" w14:textId="77777777" w:rsidR="00D63781" w:rsidRPr="00D91FDB" w:rsidRDefault="00D63781" w:rsidP="00320014">
            <w:pPr>
              <w:jc w:val="center"/>
              <w:rPr>
                <w:lang w:eastAsia="en-US"/>
              </w:rPr>
            </w:pPr>
            <w:r w:rsidRPr="00D91FDB">
              <w:rPr>
                <w:lang w:eastAsia="en-US"/>
              </w:rPr>
              <w:t>с 01.01.2025</w:t>
            </w:r>
          </w:p>
        </w:tc>
        <w:tc>
          <w:tcPr>
            <w:tcW w:w="992" w:type="dxa"/>
            <w:tcBorders>
              <w:top w:val="single" w:sz="4" w:space="0" w:color="auto"/>
              <w:left w:val="single" w:sz="4" w:space="0" w:color="auto"/>
              <w:bottom w:val="single" w:sz="4" w:space="0" w:color="auto"/>
              <w:right w:val="single" w:sz="4" w:space="0" w:color="auto"/>
            </w:tcBorders>
          </w:tcPr>
          <w:p w14:paraId="2C7DB74C" w14:textId="77777777" w:rsidR="00D63781" w:rsidRPr="00D91FDB" w:rsidRDefault="00D63781" w:rsidP="00320014">
            <w:pPr>
              <w:jc w:val="center"/>
              <w:rPr>
                <w:lang w:eastAsia="en-US"/>
              </w:rPr>
            </w:pPr>
            <w:r w:rsidRPr="00D91FDB">
              <w:rPr>
                <w:lang w:eastAsia="en-US"/>
              </w:rPr>
              <w:t>334,04</w:t>
            </w:r>
          </w:p>
        </w:tc>
        <w:tc>
          <w:tcPr>
            <w:tcW w:w="876" w:type="dxa"/>
            <w:tcBorders>
              <w:top w:val="single" w:sz="4" w:space="0" w:color="auto"/>
              <w:left w:val="single" w:sz="4" w:space="0" w:color="auto"/>
              <w:bottom w:val="single" w:sz="4" w:space="0" w:color="auto"/>
              <w:right w:val="single" w:sz="4" w:space="0" w:color="auto"/>
            </w:tcBorders>
          </w:tcPr>
          <w:p w14:paraId="6DEDA172" w14:textId="77777777" w:rsidR="00D63781" w:rsidRPr="00D91FDB" w:rsidRDefault="00D63781" w:rsidP="00320014">
            <w:pPr>
              <w:jc w:val="center"/>
              <w:rPr>
                <w:lang w:eastAsia="en-US"/>
              </w:rPr>
            </w:pPr>
            <w:r w:rsidRPr="00D91FDB">
              <w:rPr>
                <w:lang w:eastAsia="en-US"/>
              </w:rPr>
              <w:t>330,39</w:t>
            </w:r>
          </w:p>
        </w:tc>
        <w:tc>
          <w:tcPr>
            <w:tcW w:w="992" w:type="dxa"/>
            <w:tcBorders>
              <w:top w:val="single" w:sz="4" w:space="0" w:color="auto"/>
              <w:left w:val="single" w:sz="4" w:space="0" w:color="auto"/>
              <w:bottom w:val="single" w:sz="4" w:space="0" w:color="auto"/>
              <w:right w:val="single" w:sz="4" w:space="0" w:color="auto"/>
            </w:tcBorders>
          </w:tcPr>
          <w:p w14:paraId="505778A7" w14:textId="77777777" w:rsidR="00D63781" w:rsidRPr="00D91FDB" w:rsidRDefault="00D63781" w:rsidP="00320014">
            <w:pPr>
              <w:jc w:val="center"/>
              <w:rPr>
                <w:lang w:eastAsia="en-US"/>
              </w:rPr>
            </w:pPr>
            <w:r w:rsidRPr="00D91FDB">
              <w:rPr>
                <w:lang w:eastAsia="en-US"/>
              </w:rPr>
              <w:t>350,44</w:t>
            </w:r>
          </w:p>
        </w:tc>
        <w:tc>
          <w:tcPr>
            <w:tcW w:w="992" w:type="dxa"/>
            <w:tcBorders>
              <w:top w:val="single" w:sz="4" w:space="0" w:color="auto"/>
              <w:left w:val="single" w:sz="4" w:space="0" w:color="auto"/>
              <w:bottom w:val="single" w:sz="4" w:space="0" w:color="auto"/>
              <w:right w:val="single" w:sz="4" w:space="0" w:color="auto"/>
            </w:tcBorders>
          </w:tcPr>
          <w:p w14:paraId="46BC85FE" w14:textId="77777777" w:rsidR="00D63781" w:rsidRPr="00D91FDB" w:rsidRDefault="00D63781" w:rsidP="00320014">
            <w:pPr>
              <w:jc w:val="center"/>
              <w:rPr>
                <w:lang w:eastAsia="en-US"/>
              </w:rPr>
            </w:pPr>
            <w:r w:rsidRPr="00D91FDB">
              <w:rPr>
                <w:lang w:eastAsia="en-US"/>
              </w:rPr>
              <w:t>335,86</w:t>
            </w:r>
          </w:p>
        </w:tc>
        <w:tc>
          <w:tcPr>
            <w:tcW w:w="992" w:type="dxa"/>
            <w:tcBorders>
              <w:top w:val="single" w:sz="4" w:space="0" w:color="auto"/>
              <w:left w:val="single" w:sz="4" w:space="0" w:color="auto"/>
              <w:bottom w:val="single" w:sz="4" w:space="0" w:color="auto"/>
              <w:right w:val="single" w:sz="4" w:space="0" w:color="auto"/>
            </w:tcBorders>
          </w:tcPr>
          <w:p w14:paraId="496D4D9F" w14:textId="77777777" w:rsidR="00D63781" w:rsidRPr="00D91FDB" w:rsidRDefault="00D63781" w:rsidP="00320014">
            <w:pPr>
              <w:jc w:val="center"/>
              <w:rPr>
                <w:lang w:eastAsia="en-US"/>
              </w:rPr>
            </w:pPr>
            <w:r w:rsidRPr="00D91FDB">
              <w:rPr>
                <w:lang w:eastAsia="en-US"/>
              </w:rPr>
              <w:t>278,36</w:t>
            </w:r>
          </w:p>
        </w:tc>
        <w:tc>
          <w:tcPr>
            <w:tcW w:w="876" w:type="dxa"/>
            <w:tcBorders>
              <w:top w:val="single" w:sz="4" w:space="0" w:color="auto"/>
              <w:left w:val="single" w:sz="4" w:space="0" w:color="auto"/>
              <w:bottom w:val="single" w:sz="4" w:space="0" w:color="auto"/>
              <w:right w:val="single" w:sz="4" w:space="0" w:color="auto"/>
            </w:tcBorders>
          </w:tcPr>
          <w:p w14:paraId="01479945" w14:textId="77777777" w:rsidR="00D63781" w:rsidRPr="00D91FDB" w:rsidRDefault="00D63781" w:rsidP="00320014">
            <w:pPr>
              <w:jc w:val="center"/>
              <w:rPr>
                <w:lang w:eastAsia="en-US"/>
              </w:rPr>
            </w:pPr>
            <w:r w:rsidRPr="00D91FDB">
              <w:rPr>
                <w:lang w:eastAsia="en-US"/>
              </w:rPr>
              <w:t>275,33</w:t>
            </w:r>
          </w:p>
        </w:tc>
        <w:tc>
          <w:tcPr>
            <w:tcW w:w="876" w:type="dxa"/>
            <w:tcBorders>
              <w:top w:val="single" w:sz="4" w:space="0" w:color="auto"/>
              <w:left w:val="single" w:sz="4" w:space="0" w:color="auto"/>
              <w:bottom w:val="single" w:sz="4" w:space="0" w:color="auto"/>
              <w:right w:val="single" w:sz="4" w:space="0" w:color="auto"/>
            </w:tcBorders>
          </w:tcPr>
          <w:p w14:paraId="32CF8AA3" w14:textId="77777777" w:rsidR="00D63781" w:rsidRPr="00D91FDB" w:rsidRDefault="00D63781" w:rsidP="00320014">
            <w:pPr>
              <w:jc w:val="center"/>
              <w:rPr>
                <w:lang w:eastAsia="en-US"/>
              </w:rPr>
            </w:pPr>
            <w:r w:rsidRPr="00D91FDB">
              <w:rPr>
                <w:lang w:eastAsia="en-US"/>
              </w:rPr>
              <w:t>292,03</w:t>
            </w:r>
          </w:p>
        </w:tc>
        <w:tc>
          <w:tcPr>
            <w:tcW w:w="993" w:type="dxa"/>
            <w:tcBorders>
              <w:top w:val="single" w:sz="4" w:space="0" w:color="auto"/>
              <w:left w:val="single" w:sz="4" w:space="0" w:color="auto"/>
              <w:bottom w:val="single" w:sz="4" w:space="0" w:color="auto"/>
              <w:right w:val="single" w:sz="4" w:space="0" w:color="auto"/>
            </w:tcBorders>
          </w:tcPr>
          <w:p w14:paraId="5F066D40" w14:textId="77777777" w:rsidR="00D63781" w:rsidRPr="00D91FDB" w:rsidRDefault="00D63781" w:rsidP="00320014">
            <w:pPr>
              <w:jc w:val="center"/>
              <w:rPr>
                <w:lang w:eastAsia="en-US"/>
              </w:rPr>
            </w:pPr>
            <w:r w:rsidRPr="00D91FDB">
              <w:rPr>
                <w:lang w:eastAsia="en-US"/>
              </w:rPr>
              <w:t>279,88</w:t>
            </w:r>
          </w:p>
        </w:tc>
        <w:tc>
          <w:tcPr>
            <w:tcW w:w="1132" w:type="dxa"/>
            <w:tcBorders>
              <w:top w:val="single" w:sz="4" w:space="0" w:color="auto"/>
              <w:left w:val="single" w:sz="4" w:space="0" w:color="auto"/>
              <w:bottom w:val="single" w:sz="4" w:space="0" w:color="auto"/>
              <w:right w:val="single" w:sz="4" w:space="0" w:color="auto"/>
            </w:tcBorders>
          </w:tcPr>
          <w:p w14:paraId="149A1405" w14:textId="77777777" w:rsidR="00D63781" w:rsidRPr="00D91FDB" w:rsidRDefault="00D63781" w:rsidP="00320014">
            <w:pPr>
              <w:jc w:val="center"/>
              <w:rPr>
                <w:lang w:eastAsia="en-US"/>
              </w:rPr>
            </w:pPr>
            <w:r w:rsidRPr="00D91FDB">
              <w:rPr>
                <w:lang w:eastAsia="en-US"/>
              </w:rPr>
              <w:t>71,83</w:t>
            </w:r>
          </w:p>
        </w:tc>
        <w:tc>
          <w:tcPr>
            <w:tcW w:w="1417" w:type="dxa"/>
            <w:tcBorders>
              <w:top w:val="single" w:sz="4" w:space="0" w:color="auto"/>
              <w:left w:val="single" w:sz="4" w:space="0" w:color="auto"/>
              <w:bottom w:val="single" w:sz="4" w:space="0" w:color="auto"/>
              <w:right w:val="single" w:sz="4" w:space="0" w:color="auto"/>
            </w:tcBorders>
          </w:tcPr>
          <w:p w14:paraId="75FEC4DA" w14:textId="77777777" w:rsidR="00D63781" w:rsidRPr="00D91FDB" w:rsidRDefault="00D63781" w:rsidP="00320014">
            <w:pPr>
              <w:jc w:val="center"/>
              <w:rPr>
                <w:lang w:eastAsia="en-US"/>
              </w:rPr>
            </w:pPr>
            <w:r w:rsidRPr="00D91FDB">
              <w:rPr>
                <w:lang w:eastAsia="en-US"/>
              </w:rPr>
              <w:t>3 796,59</w:t>
            </w:r>
          </w:p>
        </w:tc>
        <w:tc>
          <w:tcPr>
            <w:tcW w:w="1134" w:type="dxa"/>
            <w:shd w:val="clear" w:color="auto" w:fill="auto"/>
          </w:tcPr>
          <w:p w14:paraId="49D2D282"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37E2B40C" w14:textId="77777777" w:rsidR="00D63781" w:rsidRPr="00D91FDB" w:rsidRDefault="00D63781" w:rsidP="00320014">
            <w:pPr>
              <w:jc w:val="center"/>
              <w:rPr>
                <w:lang w:eastAsia="en-US"/>
              </w:rPr>
            </w:pPr>
            <w:r w:rsidRPr="00D91FDB">
              <w:rPr>
                <w:lang w:eastAsia="en-US"/>
              </w:rPr>
              <w:t>х</w:t>
            </w:r>
          </w:p>
        </w:tc>
      </w:tr>
      <w:tr w:rsidR="00D63781" w:rsidRPr="00D91FDB" w14:paraId="5D5ACD31" w14:textId="77777777" w:rsidTr="00320014">
        <w:tc>
          <w:tcPr>
            <w:tcW w:w="1668" w:type="dxa"/>
            <w:vMerge/>
            <w:shd w:val="clear" w:color="auto" w:fill="auto"/>
          </w:tcPr>
          <w:p w14:paraId="25E5CF9C"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C5A57B4" w14:textId="77777777" w:rsidR="00D63781" w:rsidRPr="00D91FDB" w:rsidRDefault="00D63781" w:rsidP="00320014">
            <w:pPr>
              <w:jc w:val="center"/>
              <w:rPr>
                <w:lang w:eastAsia="en-US"/>
              </w:rPr>
            </w:pPr>
            <w:r w:rsidRPr="00D91FDB">
              <w:rPr>
                <w:lang w:eastAsia="en-US"/>
              </w:rPr>
              <w:t>с 01.07.2025</w:t>
            </w:r>
          </w:p>
        </w:tc>
        <w:tc>
          <w:tcPr>
            <w:tcW w:w="992" w:type="dxa"/>
            <w:tcBorders>
              <w:top w:val="single" w:sz="4" w:space="0" w:color="auto"/>
              <w:left w:val="single" w:sz="4" w:space="0" w:color="auto"/>
              <w:bottom w:val="single" w:sz="4" w:space="0" w:color="auto"/>
              <w:right w:val="single" w:sz="4" w:space="0" w:color="auto"/>
            </w:tcBorders>
          </w:tcPr>
          <w:p w14:paraId="30E391E6" w14:textId="77777777" w:rsidR="00D63781" w:rsidRPr="00D91FDB" w:rsidRDefault="00D63781" w:rsidP="00320014">
            <w:pPr>
              <w:jc w:val="center"/>
              <w:rPr>
                <w:lang w:eastAsia="en-US"/>
              </w:rPr>
            </w:pPr>
            <w:r w:rsidRPr="00D91FDB">
              <w:rPr>
                <w:lang w:eastAsia="en-US"/>
              </w:rPr>
              <w:t>278,26</w:t>
            </w:r>
          </w:p>
        </w:tc>
        <w:tc>
          <w:tcPr>
            <w:tcW w:w="876" w:type="dxa"/>
            <w:tcBorders>
              <w:top w:val="single" w:sz="4" w:space="0" w:color="auto"/>
              <w:left w:val="single" w:sz="4" w:space="0" w:color="auto"/>
              <w:bottom w:val="single" w:sz="4" w:space="0" w:color="auto"/>
              <w:right w:val="single" w:sz="4" w:space="0" w:color="auto"/>
            </w:tcBorders>
          </w:tcPr>
          <w:p w14:paraId="2560E1A0" w14:textId="77777777" w:rsidR="00D63781" w:rsidRPr="00D91FDB" w:rsidRDefault="00D63781" w:rsidP="00320014">
            <w:pPr>
              <w:jc w:val="center"/>
              <w:rPr>
                <w:lang w:eastAsia="en-US"/>
              </w:rPr>
            </w:pPr>
            <w:r w:rsidRPr="00D91FDB">
              <w:rPr>
                <w:lang w:eastAsia="en-US"/>
              </w:rPr>
              <w:t>275,48</w:t>
            </w:r>
          </w:p>
        </w:tc>
        <w:tc>
          <w:tcPr>
            <w:tcW w:w="992" w:type="dxa"/>
            <w:tcBorders>
              <w:top w:val="single" w:sz="4" w:space="0" w:color="auto"/>
              <w:left w:val="single" w:sz="4" w:space="0" w:color="auto"/>
              <w:bottom w:val="single" w:sz="4" w:space="0" w:color="auto"/>
              <w:right w:val="single" w:sz="4" w:space="0" w:color="auto"/>
            </w:tcBorders>
          </w:tcPr>
          <w:p w14:paraId="10BC6C07" w14:textId="77777777" w:rsidR="00D63781" w:rsidRPr="00D91FDB" w:rsidRDefault="00D63781" w:rsidP="00320014">
            <w:pPr>
              <w:jc w:val="center"/>
              <w:rPr>
                <w:lang w:eastAsia="en-US"/>
              </w:rPr>
            </w:pPr>
            <w:r w:rsidRPr="00D91FDB">
              <w:rPr>
                <w:lang w:eastAsia="en-US"/>
              </w:rPr>
              <w:t>290,74</w:t>
            </w:r>
          </w:p>
        </w:tc>
        <w:tc>
          <w:tcPr>
            <w:tcW w:w="992" w:type="dxa"/>
            <w:tcBorders>
              <w:top w:val="single" w:sz="4" w:space="0" w:color="auto"/>
              <w:left w:val="single" w:sz="4" w:space="0" w:color="auto"/>
              <w:bottom w:val="single" w:sz="4" w:space="0" w:color="auto"/>
              <w:right w:val="single" w:sz="4" w:space="0" w:color="auto"/>
            </w:tcBorders>
          </w:tcPr>
          <w:p w14:paraId="27890529" w14:textId="77777777" w:rsidR="00D63781" w:rsidRPr="00D91FDB" w:rsidRDefault="00D63781" w:rsidP="00320014">
            <w:pPr>
              <w:jc w:val="center"/>
              <w:rPr>
                <w:lang w:eastAsia="en-US"/>
              </w:rPr>
            </w:pPr>
            <w:r w:rsidRPr="00D91FDB">
              <w:rPr>
                <w:lang w:eastAsia="en-US"/>
              </w:rPr>
              <w:t>279,65</w:t>
            </w:r>
          </w:p>
        </w:tc>
        <w:tc>
          <w:tcPr>
            <w:tcW w:w="992" w:type="dxa"/>
            <w:tcBorders>
              <w:top w:val="single" w:sz="4" w:space="0" w:color="auto"/>
              <w:left w:val="single" w:sz="4" w:space="0" w:color="auto"/>
              <w:bottom w:val="single" w:sz="4" w:space="0" w:color="auto"/>
              <w:right w:val="single" w:sz="4" w:space="0" w:color="auto"/>
            </w:tcBorders>
          </w:tcPr>
          <w:p w14:paraId="4E97CDB6" w14:textId="77777777" w:rsidR="00D63781" w:rsidRPr="00D91FDB" w:rsidRDefault="00D63781" w:rsidP="00320014">
            <w:pPr>
              <w:jc w:val="center"/>
              <w:rPr>
                <w:lang w:eastAsia="en-US"/>
              </w:rPr>
            </w:pPr>
            <w:r w:rsidRPr="00D91FDB">
              <w:rPr>
                <w:lang w:eastAsia="en-US"/>
              </w:rPr>
              <w:t>231,88</w:t>
            </w:r>
          </w:p>
        </w:tc>
        <w:tc>
          <w:tcPr>
            <w:tcW w:w="876" w:type="dxa"/>
            <w:tcBorders>
              <w:top w:val="single" w:sz="4" w:space="0" w:color="auto"/>
              <w:left w:val="single" w:sz="4" w:space="0" w:color="auto"/>
              <w:bottom w:val="single" w:sz="4" w:space="0" w:color="auto"/>
              <w:right w:val="single" w:sz="4" w:space="0" w:color="auto"/>
            </w:tcBorders>
          </w:tcPr>
          <w:p w14:paraId="30BB9476" w14:textId="77777777" w:rsidR="00D63781" w:rsidRPr="00D91FDB" w:rsidRDefault="00D63781" w:rsidP="00320014">
            <w:pPr>
              <w:jc w:val="center"/>
              <w:rPr>
                <w:lang w:eastAsia="en-US"/>
              </w:rPr>
            </w:pPr>
            <w:r w:rsidRPr="00D91FDB">
              <w:rPr>
                <w:lang w:eastAsia="en-US"/>
              </w:rPr>
              <w:t>229,57</w:t>
            </w:r>
          </w:p>
        </w:tc>
        <w:tc>
          <w:tcPr>
            <w:tcW w:w="876" w:type="dxa"/>
            <w:tcBorders>
              <w:top w:val="single" w:sz="4" w:space="0" w:color="auto"/>
              <w:left w:val="single" w:sz="4" w:space="0" w:color="auto"/>
              <w:bottom w:val="single" w:sz="4" w:space="0" w:color="auto"/>
              <w:right w:val="single" w:sz="4" w:space="0" w:color="auto"/>
            </w:tcBorders>
          </w:tcPr>
          <w:p w14:paraId="273B4870" w14:textId="77777777" w:rsidR="00D63781" w:rsidRPr="00D91FDB" w:rsidRDefault="00D63781" w:rsidP="00320014">
            <w:pPr>
              <w:jc w:val="center"/>
              <w:rPr>
                <w:lang w:eastAsia="en-US"/>
              </w:rPr>
            </w:pPr>
            <w:r w:rsidRPr="00D91FDB">
              <w:rPr>
                <w:lang w:eastAsia="en-US"/>
              </w:rPr>
              <w:t>242,28</w:t>
            </w:r>
          </w:p>
        </w:tc>
        <w:tc>
          <w:tcPr>
            <w:tcW w:w="993" w:type="dxa"/>
            <w:tcBorders>
              <w:top w:val="single" w:sz="4" w:space="0" w:color="auto"/>
              <w:left w:val="single" w:sz="4" w:space="0" w:color="auto"/>
              <w:bottom w:val="single" w:sz="4" w:space="0" w:color="auto"/>
              <w:right w:val="single" w:sz="4" w:space="0" w:color="auto"/>
            </w:tcBorders>
          </w:tcPr>
          <w:p w14:paraId="2856B4CD" w14:textId="77777777" w:rsidR="00D63781" w:rsidRPr="00D91FDB" w:rsidRDefault="00D63781" w:rsidP="00320014">
            <w:pPr>
              <w:jc w:val="center"/>
              <w:rPr>
                <w:lang w:eastAsia="en-US"/>
              </w:rPr>
            </w:pPr>
            <w:r w:rsidRPr="00D91FDB">
              <w:rPr>
                <w:lang w:eastAsia="en-US"/>
              </w:rPr>
              <w:t>233,04</w:t>
            </w:r>
          </w:p>
        </w:tc>
        <w:tc>
          <w:tcPr>
            <w:tcW w:w="1132" w:type="dxa"/>
            <w:tcBorders>
              <w:top w:val="single" w:sz="4" w:space="0" w:color="auto"/>
              <w:left w:val="single" w:sz="4" w:space="0" w:color="auto"/>
              <w:bottom w:val="single" w:sz="4" w:space="0" w:color="auto"/>
              <w:right w:val="single" w:sz="4" w:space="0" w:color="auto"/>
            </w:tcBorders>
          </w:tcPr>
          <w:p w14:paraId="2162D439" w14:textId="77777777" w:rsidR="00D63781" w:rsidRPr="00D91FDB" w:rsidRDefault="00D63781" w:rsidP="00320014">
            <w:pPr>
              <w:jc w:val="center"/>
              <w:rPr>
                <w:lang w:eastAsia="en-US"/>
              </w:rPr>
            </w:pPr>
            <w:r w:rsidRPr="00D91FDB">
              <w:rPr>
                <w:lang w:eastAsia="en-US"/>
              </w:rPr>
              <w:t>74,70</w:t>
            </w:r>
          </w:p>
        </w:tc>
        <w:tc>
          <w:tcPr>
            <w:tcW w:w="1417" w:type="dxa"/>
            <w:tcBorders>
              <w:top w:val="single" w:sz="4" w:space="0" w:color="auto"/>
              <w:left w:val="single" w:sz="4" w:space="0" w:color="auto"/>
              <w:bottom w:val="single" w:sz="4" w:space="0" w:color="auto"/>
              <w:right w:val="single" w:sz="4" w:space="0" w:color="auto"/>
            </w:tcBorders>
          </w:tcPr>
          <w:p w14:paraId="67744793" w14:textId="77777777" w:rsidR="00D63781" w:rsidRPr="00D91FDB" w:rsidRDefault="00D63781" w:rsidP="00320014">
            <w:pPr>
              <w:jc w:val="center"/>
              <w:rPr>
                <w:lang w:eastAsia="en-US"/>
              </w:rPr>
            </w:pPr>
            <w:r w:rsidRPr="00D91FDB">
              <w:rPr>
                <w:lang w:eastAsia="en-US"/>
              </w:rPr>
              <w:t>2 889,38</w:t>
            </w:r>
          </w:p>
        </w:tc>
        <w:tc>
          <w:tcPr>
            <w:tcW w:w="1134" w:type="dxa"/>
            <w:shd w:val="clear" w:color="auto" w:fill="auto"/>
          </w:tcPr>
          <w:p w14:paraId="72EACD6F"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34D7FEE8" w14:textId="77777777" w:rsidR="00D63781" w:rsidRPr="00D91FDB" w:rsidRDefault="00D63781" w:rsidP="00320014">
            <w:pPr>
              <w:jc w:val="center"/>
              <w:rPr>
                <w:lang w:eastAsia="en-US"/>
              </w:rPr>
            </w:pPr>
            <w:r w:rsidRPr="00D91FDB">
              <w:rPr>
                <w:lang w:eastAsia="en-US"/>
              </w:rPr>
              <w:t>х</w:t>
            </w:r>
          </w:p>
        </w:tc>
      </w:tr>
      <w:tr w:rsidR="00D63781" w:rsidRPr="00D91FDB" w14:paraId="39A732CD" w14:textId="77777777" w:rsidTr="00320014">
        <w:tc>
          <w:tcPr>
            <w:tcW w:w="1668" w:type="dxa"/>
            <w:vMerge/>
            <w:shd w:val="clear" w:color="auto" w:fill="auto"/>
          </w:tcPr>
          <w:p w14:paraId="7F7EB281"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3A92F9AC" w14:textId="77777777" w:rsidR="00D63781" w:rsidRPr="00D91FDB" w:rsidRDefault="00D63781" w:rsidP="00320014">
            <w:pPr>
              <w:jc w:val="center"/>
              <w:rPr>
                <w:lang w:eastAsia="en-US"/>
              </w:rPr>
            </w:pPr>
            <w:r w:rsidRPr="00D91FDB">
              <w:rPr>
                <w:lang w:eastAsia="en-US"/>
              </w:rPr>
              <w:t>с 01.01.2026</w:t>
            </w:r>
          </w:p>
        </w:tc>
        <w:tc>
          <w:tcPr>
            <w:tcW w:w="992" w:type="dxa"/>
            <w:tcBorders>
              <w:top w:val="single" w:sz="4" w:space="0" w:color="auto"/>
              <w:left w:val="single" w:sz="4" w:space="0" w:color="auto"/>
              <w:bottom w:val="single" w:sz="4" w:space="0" w:color="auto"/>
              <w:right w:val="single" w:sz="4" w:space="0" w:color="auto"/>
            </w:tcBorders>
          </w:tcPr>
          <w:p w14:paraId="33810A3C" w14:textId="77777777" w:rsidR="00D63781" w:rsidRPr="00D91FDB" w:rsidRDefault="00D63781" w:rsidP="00320014">
            <w:pPr>
              <w:jc w:val="center"/>
              <w:rPr>
                <w:lang w:eastAsia="en-US"/>
              </w:rPr>
            </w:pPr>
            <w:r w:rsidRPr="00D91FDB">
              <w:rPr>
                <w:lang w:eastAsia="en-US"/>
              </w:rPr>
              <w:t>278,26</w:t>
            </w:r>
          </w:p>
        </w:tc>
        <w:tc>
          <w:tcPr>
            <w:tcW w:w="876" w:type="dxa"/>
            <w:tcBorders>
              <w:top w:val="single" w:sz="4" w:space="0" w:color="auto"/>
              <w:left w:val="single" w:sz="4" w:space="0" w:color="auto"/>
              <w:bottom w:val="single" w:sz="4" w:space="0" w:color="auto"/>
              <w:right w:val="single" w:sz="4" w:space="0" w:color="auto"/>
            </w:tcBorders>
          </w:tcPr>
          <w:p w14:paraId="787275F6" w14:textId="77777777" w:rsidR="00D63781" w:rsidRPr="00D91FDB" w:rsidRDefault="00D63781" w:rsidP="00320014">
            <w:pPr>
              <w:jc w:val="center"/>
              <w:rPr>
                <w:lang w:eastAsia="en-US"/>
              </w:rPr>
            </w:pPr>
            <w:r w:rsidRPr="00D91FDB">
              <w:rPr>
                <w:lang w:eastAsia="en-US"/>
              </w:rPr>
              <w:t>275,48</w:t>
            </w:r>
          </w:p>
        </w:tc>
        <w:tc>
          <w:tcPr>
            <w:tcW w:w="992" w:type="dxa"/>
            <w:tcBorders>
              <w:top w:val="single" w:sz="4" w:space="0" w:color="auto"/>
              <w:left w:val="single" w:sz="4" w:space="0" w:color="auto"/>
              <w:bottom w:val="single" w:sz="4" w:space="0" w:color="auto"/>
              <w:right w:val="single" w:sz="4" w:space="0" w:color="auto"/>
            </w:tcBorders>
          </w:tcPr>
          <w:p w14:paraId="5A245A39" w14:textId="77777777" w:rsidR="00D63781" w:rsidRPr="00D91FDB" w:rsidRDefault="00D63781" w:rsidP="00320014">
            <w:pPr>
              <w:jc w:val="center"/>
              <w:rPr>
                <w:lang w:eastAsia="en-US"/>
              </w:rPr>
            </w:pPr>
            <w:r w:rsidRPr="00D91FDB">
              <w:rPr>
                <w:lang w:eastAsia="en-US"/>
              </w:rPr>
              <w:t>290,74</w:t>
            </w:r>
          </w:p>
        </w:tc>
        <w:tc>
          <w:tcPr>
            <w:tcW w:w="992" w:type="dxa"/>
            <w:tcBorders>
              <w:top w:val="single" w:sz="4" w:space="0" w:color="auto"/>
              <w:left w:val="single" w:sz="4" w:space="0" w:color="auto"/>
              <w:bottom w:val="single" w:sz="4" w:space="0" w:color="auto"/>
              <w:right w:val="single" w:sz="4" w:space="0" w:color="auto"/>
            </w:tcBorders>
          </w:tcPr>
          <w:p w14:paraId="3FA62049" w14:textId="77777777" w:rsidR="00D63781" w:rsidRPr="00D91FDB" w:rsidRDefault="00D63781" w:rsidP="00320014">
            <w:pPr>
              <w:jc w:val="center"/>
              <w:rPr>
                <w:lang w:eastAsia="en-US"/>
              </w:rPr>
            </w:pPr>
            <w:r w:rsidRPr="00D91FDB">
              <w:rPr>
                <w:lang w:eastAsia="en-US"/>
              </w:rPr>
              <w:t>279,65</w:t>
            </w:r>
          </w:p>
        </w:tc>
        <w:tc>
          <w:tcPr>
            <w:tcW w:w="992" w:type="dxa"/>
            <w:tcBorders>
              <w:top w:val="single" w:sz="4" w:space="0" w:color="auto"/>
              <w:left w:val="single" w:sz="4" w:space="0" w:color="auto"/>
              <w:bottom w:val="single" w:sz="4" w:space="0" w:color="auto"/>
              <w:right w:val="single" w:sz="4" w:space="0" w:color="auto"/>
            </w:tcBorders>
          </w:tcPr>
          <w:p w14:paraId="633179B8" w14:textId="77777777" w:rsidR="00D63781" w:rsidRPr="00D91FDB" w:rsidRDefault="00D63781" w:rsidP="00320014">
            <w:pPr>
              <w:jc w:val="center"/>
              <w:rPr>
                <w:lang w:eastAsia="en-US"/>
              </w:rPr>
            </w:pPr>
            <w:r w:rsidRPr="00D91FDB">
              <w:rPr>
                <w:lang w:eastAsia="en-US"/>
              </w:rPr>
              <w:t>231,88</w:t>
            </w:r>
          </w:p>
        </w:tc>
        <w:tc>
          <w:tcPr>
            <w:tcW w:w="876" w:type="dxa"/>
            <w:tcBorders>
              <w:top w:val="single" w:sz="4" w:space="0" w:color="auto"/>
              <w:left w:val="single" w:sz="4" w:space="0" w:color="auto"/>
              <w:bottom w:val="single" w:sz="4" w:space="0" w:color="auto"/>
              <w:right w:val="single" w:sz="4" w:space="0" w:color="auto"/>
            </w:tcBorders>
          </w:tcPr>
          <w:p w14:paraId="7C176294" w14:textId="77777777" w:rsidR="00D63781" w:rsidRPr="00D91FDB" w:rsidRDefault="00D63781" w:rsidP="00320014">
            <w:pPr>
              <w:jc w:val="center"/>
              <w:rPr>
                <w:lang w:eastAsia="en-US"/>
              </w:rPr>
            </w:pPr>
            <w:r w:rsidRPr="00D91FDB">
              <w:rPr>
                <w:lang w:eastAsia="en-US"/>
              </w:rPr>
              <w:t>229,57</w:t>
            </w:r>
          </w:p>
        </w:tc>
        <w:tc>
          <w:tcPr>
            <w:tcW w:w="876" w:type="dxa"/>
            <w:tcBorders>
              <w:top w:val="single" w:sz="4" w:space="0" w:color="auto"/>
              <w:left w:val="single" w:sz="4" w:space="0" w:color="auto"/>
              <w:bottom w:val="single" w:sz="4" w:space="0" w:color="auto"/>
              <w:right w:val="single" w:sz="4" w:space="0" w:color="auto"/>
            </w:tcBorders>
          </w:tcPr>
          <w:p w14:paraId="282DC6B2" w14:textId="77777777" w:rsidR="00D63781" w:rsidRPr="00D91FDB" w:rsidRDefault="00D63781" w:rsidP="00320014">
            <w:pPr>
              <w:jc w:val="center"/>
              <w:rPr>
                <w:lang w:eastAsia="en-US"/>
              </w:rPr>
            </w:pPr>
            <w:r w:rsidRPr="00D91FDB">
              <w:rPr>
                <w:lang w:eastAsia="en-US"/>
              </w:rPr>
              <w:t>242,28</w:t>
            </w:r>
          </w:p>
        </w:tc>
        <w:tc>
          <w:tcPr>
            <w:tcW w:w="993" w:type="dxa"/>
            <w:tcBorders>
              <w:top w:val="single" w:sz="4" w:space="0" w:color="auto"/>
              <w:left w:val="single" w:sz="4" w:space="0" w:color="auto"/>
              <w:bottom w:val="single" w:sz="4" w:space="0" w:color="auto"/>
              <w:right w:val="single" w:sz="4" w:space="0" w:color="auto"/>
            </w:tcBorders>
          </w:tcPr>
          <w:p w14:paraId="7F2C691C" w14:textId="77777777" w:rsidR="00D63781" w:rsidRPr="00D91FDB" w:rsidRDefault="00D63781" w:rsidP="00320014">
            <w:pPr>
              <w:jc w:val="center"/>
              <w:rPr>
                <w:lang w:eastAsia="en-US"/>
              </w:rPr>
            </w:pPr>
            <w:r w:rsidRPr="00D91FDB">
              <w:rPr>
                <w:lang w:eastAsia="en-US"/>
              </w:rPr>
              <w:t>233,04</w:t>
            </w:r>
          </w:p>
        </w:tc>
        <w:tc>
          <w:tcPr>
            <w:tcW w:w="1132" w:type="dxa"/>
            <w:tcBorders>
              <w:top w:val="single" w:sz="4" w:space="0" w:color="auto"/>
              <w:left w:val="single" w:sz="4" w:space="0" w:color="auto"/>
              <w:bottom w:val="single" w:sz="4" w:space="0" w:color="auto"/>
              <w:right w:val="single" w:sz="4" w:space="0" w:color="auto"/>
            </w:tcBorders>
          </w:tcPr>
          <w:p w14:paraId="65C95E31" w14:textId="77777777" w:rsidR="00D63781" w:rsidRPr="00D91FDB" w:rsidRDefault="00D63781" w:rsidP="00320014">
            <w:pPr>
              <w:jc w:val="center"/>
              <w:rPr>
                <w:lang w:eastAsia="en-US"/>
              </w:rPr>
            </w:pPr>
            <w:r w:rsidRPr="00D91FDB">
              <w:rPr>
                <w:lang w:eastAsia="en-US"/>
              </w:rPr>
              <w:t>74,70</w:t>
            </w:r>
          </w:p>
        </w:tc>
        <w:tc>
          <w:tcPr>
            <w:tcW w:w="1417" w:type="dxa"/>
            <w:tcBorders>
              <w:top w:val="single" w:sz="4" w:space="0" w:color="auto"/>
              <w:left w:val="single" w:sz="4" w:space="0" w:color="auto"/>
              <w:bottom w:val="single" w:sz="4" w:space="0" w:color="auto"/>
              <w:right w:val="single" w:sz="4" w:space="0" w:color="auto"/>
            </w:tcBorders>
          </w:tcPr>
          <w:p w14:paraId="792F63ED" w14:textId="77777777" w:rsidR="00D63781" w:rsidRPr="00D91FDB" w:rsidRDefault="00D63781" w:rsidP="00320014">
            <w:pPr>
              <w:jc w:val="center"/>
              <w:rPr>
                <w:lang w:eastAsia="en-US"/>
              </w:rPr>
            </w:pPr>
            <w:r w:rsidRPr="00D91FDB">
              <w:rPr>
                <w:lang w:eastAsia="en-US"/>
              </w:rPr>
              <w:t>2 889,38</w:t>
            </w:r>
          </w:p>
        </w:tc>
        <w:tc>
          <w:tcPr>
            <w:tcW w:w="1134" w:type="dxa"/>
            <w:shd w:val="clear" w:color="auto" w:fill="auto"/>
          </w:tcPr>
          <w:p w14:paraId="2A196B0B"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2C2C46DC" w14:textId="77777777" w:rsidR="00D63781" w:rsidRPr="00D91FDB" w:rsidRDefault="00D63781" w:rsidP="00320014">
            <w:pPr>
              <w:jc w:val="center"/>
              <w:rPr>
                <w:lang w:eastAsia="en-US"/>
              </w:rPr>
            </w:pPr>
            <w:r w:rsidRPr="00D91FDB">
              <w:rPr>
                <w:lang w:eastAsia="en-US"/>
              </w:rPr>
              <w:t>х</w:t>
            </w:r>
          </w:p>
        </w:tc>
      </w:tr>
      <w:tr w:rsidR="00D63781" w:rsidRPr="00D91FDB" w14:paraId="6E0E5F76" w14:textId="77777777" w:rsidTr="00320014">
        <w:tc>
          <w:tcPr>
            <w:tcW w:w="1668" w:type="dxa"/>
            <w:vMerge/>
            <w:shd w:val="clear" w:color="auto" w:fill="auto"/>
          </w:tcPr>
          <w:p w14:paraId="5E54A3E2"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02004E4" w14:textId="77777777" w:rsidR="00D63781" w:rsidRPr="00D91FDB" w:rsidRDefault="00D63781" w:rsidP="00320014">
            <w:pPr>
              <w:jc w:val="center"/>
              <w:rPr>
                <w:lang w:eastAsia="en-US"/>
              </w:rPr>
            </w:pPr>
            <w:r w:rsidRPr="00D91FDB">
              <w:rPr>
                <w:lang w:eastAsia="en-US"/>
              </w:rPr>
              <w:t>с 01.07.2026</w:t>
            </w:r>
          </w:p>
        </w:tc>
        <w:tc>
          <w:tcPr>
            <w:tcW w:w="992" w:type="dxa"/>
            <w:tcBorders>
              <w:top w:val="single" w:sz="4" w:space="0" w:color="auto"/>
              <w:left w:val="single" w:sz="4" w:space="0" w:color="auto"/>
              <w:bottom w:val="single" w:sz="4" w:space="0" w:color="auto"/>
              <w:right w:val="single" w:sz="4" w:space="0" w:color="auto"/>
            </w:tcBorders>
          </w:tcPr>
          <w:p w14:paraId="17689F55" w14:textId="77777777" w:rsidR="00D63781" w:rsidRPr="00D91FDB" w:rsidRDefault="00D63781" w:rsidP="00320014">
            <w:pPr>
              <w:jc w:val="center"/>
              <w:rPr>
                <w:lang w:eastAsia="en-US"/>
              </w:rPr>
            </w:pPr>
            <w:r w:rsidRPr="00D91FDB">
              <w:rPr>
                <w:lang w:eastAsia="en-US"/>
              </w:rPr>
              <w:t>375,95</w:t>
            </w:r>
          </w:p>
        </w:tc>
        <w:tc>
          <w:tcPr>
            <w:tcW w:w="876" w:type="dxa"/>
            <w:tcBorders>
              <w:top w:val="single" w:sz="4" w:space="0" w:color="auto"/>
              <w:left w:val="single" w:sz="4" w:space="0" w:color="auto"/>
              <w:bottom w:val="single" w:sz="4" w:space="0" w:color="auto"/>
              <w:right w:val="single" w:sz="4" w:space="0" w:color="auto"/>
            </w:tcBorders>
          </w:tcPr>
          <w:p w14:paraId="23B54723" w14:textId="77777777" w:rsidR="00D63781" w:rsidRPr="00D91FDB" w:rsidRDefault="00D63781" w:rsidP="00320014">
            <w:pPr>
              <w:jc w:val="center"/>
              <w:rPr>
                <w:lang w:eastAsia="en-US"/>
              </w:rPr>
            </w:pPr>
            <w:r w:rsidRPr="00D91FDB">
              <w:rPr>
                <w:lang w:eastAsia="en-US"/>
              </w:rPr>
              <w:t>371,79</w:t>
            </w:r>
          </w:p>
        </w:tc>
        <w:tc>
          <w:tcPr>
            <w:tcW w:w="992" w:type="dxa"/>
            <w:tcBorders>
              <w:top w:val="single" w:sz="4" w:space="0" w:color="auto"/>
              <w:left w:val="single" w:sz="4" w:space="0" w:color="auto"/>
              <w:bottom w:val="single" w:sz="4" w:space="0" w:color="auto"/>
              <w:right w:val="single" w:sz="4" w:space="0" w:color="auto"/>
            </w:tcBorders>
          </w:tcPr>
          <w:p w14:paraId="7C76D996" w14:textId="77777777" w:rsidR="00D63781" w:rsidRPr="00D91FDB" w:rsidRDefault="00D63781" w:rsidP="00320014">
            <w:pPr>
              <w:jc w:val="center"/>
              <w:rPr>
                <w:lang w:eastAsia="en-US"/>
              </w:rPr>
            </w:pPr>
            <w:r w:rsidRPr="00D91FDB">
              <w:rPr>
                <w:lang w:eastAsia="en-US"/>
              </w:rPr>
              <w:t>394,65</w:t>
            </w:r>
          </w:p>
        </w:tc>
        <w:tc>
          <w:tcPr>
            <w:tcW w:w="992" w:type="dxa"/>
            <w:tcBorders>
              <w:top w:val="single" w:sz="4" w:space="0" w:color="auto"/>
              <w:left w:val="single" w:sz="4" w:space="0" w:color="auto"/>
              <w:bottom w:val="single" w:sz="4" w:space="0" w:color="auto"/>
              <w:right w:val="single" w:sz="4" w:space="0" w:color="auto"/>
            </w:tcBorders>
          </w:tcPr>
          <w:p w14:paraId="76864175" w14:textId="77777777" w:rsidR="00D63781" w:rsidRPr="00D91FDB" w:rsidRDefault="00D63781" w:rsidP="00320014">
            <w:pPr>
              <w:jc w:val="center"/>
              <w:rPr>
                <w:lang w:eastAsia="en-US"/>
              </w:rPr>
            </w:pPr>
            <w:r w:rsidRPr="00D91FDB">
              <w:rPr>
                <w:lang w:eastAsia="en-US"/>
              </w:rPr>
              <w:t>378,02</w:t>
            </w:r>
          </w:p>
        </w:tc>
        <w:tc>
          <w:tcPr>
            <w:tcW w:w="992" w:type="dxa"/>
            <w:tcBorders>
              <w:top w:val="single" w:sz="4" w:space="0" w:color="auto"/>
              <w:left w:val="single" w:sz="4" w:space="0" w:color="auto"/>
              <w:bottom w:val="single" w:sz="4" w:space="0" w:color="auto"/>
              <w:right w:val="single" w:sz="4" w:space="0" w:color="auto"/>
            </w:tcBorders>
          </w:tcPr>
          <w:p w14:paraId="178A09FC" w14:textId="77777777" w:rsidR="00D63781" w:rsidRPr="00D91FDB" w:rsidRDefault="00D63781" w:rsidP="00320014">
            <w:pPr>
              <w:jc w:val="center"/>
              <w:rPr>
                <w:lang w:eastAsia="en-US"/>
              </w:rPr>
            </w:pPr>
            <w:r w:rsidRPr="00D91FDB">
              <w:rPr>
                <w:lang w:eastAsia="en-US"/>
              </w:rPr>
              <w:t>313,29</w:t>
            </w:r>
          </w:p>
        </w:tc>
        <w:tc>
          <w:tcPr>
            <w:tcW w:w="876" w:type="dxa"/>
            <w:tcBorders>
              <w:top w:val="single" w:sz="4" w:space="0" w:color="auto"/>
              <w:left w:val="single" w:sz="4" w:space="0" w:color="auto"/>
              <w:bottom w:val="single" w:sz="4" w:space="0" w:color="auto"/>
              <w:right w:val="single" w:sz="4" w:space="0" w:color="auto"/>
            </w:tcBorders>
          </w:tcPr>
          <w:p w14:paraId="25ADD25A" w14:textId="77777777" w:rsidR="00D63781" w:rsidRPr="00D91FDB" w:rsidRDefault="00D63781" w:rsidP="00320014">
            <w:pPr>
              <w:jc w:val="center"/>
              <w:rPr>
                <w:lang w:eastAsia="en-US"/>
              </w:rPr>
            </w:pPr>
            <w:r w:rsidRPr="00D91FDB">
              <w:rPr>
                <w:lang w:eastAsia="en-US"/>
              </w:rPr>
              <w:t>309,82</w:t>
            </w:r>
          </w:p>
        </w:tc>
        <w:tc>
          <w:tcPr>
            <w:tcW w:w="876" w:type="dxa"/>
            <w:tcBorders>
              <w:top w:val="single" w:sz="4" w:space="0" w:color="auto"/>
              <w:left w:val="single" w:sz="4" w:space="0" w:color="auto"/>
              <w:bottom w:val="single" w:sz="4" w:space="0" w:color="auto"/>
              <w:right w:val="single" w:sz="4" w:space="0" w:color="auto"/>
            </w:tcBorders>
          </w:tcPr>
          <w:p w14:paraId="186B9D51" w14:textId="77777777" w:rsidR="00D63781" w:rsidRPr="00D91FDB" w:rsidRDefault="00D63781" w:rsidP="00320014">
            <w:pPr>
              <w:jc w:val="center"/>
              <w:rPr>
                <w:lang w:eastAsia="en-US"/>
              </w:rPr>
            </w:pPr>
            <w:r w:rsidRPr="00D91FDB">
              <w:rPr>
                <w:lang w:eastAsia="en-US"/>
              </w:rPr>
              <w:t>328,88</w:t>
            </w:r>
          </w:p>
        </w:tc>
        <w:tc>
          <w:tcPr>
            <w:tcW w:w="993" w:type="dxa"/>
            <w:tcBorders>
              <w:top w:val="single" w:sz="4" w:space="0" w:color="auto"/>
              <w:left w:val="single" w:sz="4" w:space="0" w:color="auto"/>
              <w:bottom w:val="single" w:sz="4" w:space="0" w:color="auto"/>
              <w:right w:val="single" w:sz="4" w:space="0" w:color="auto"/>
            </w:tcBorders>
          </w:tcPr>
          <w:p w14:paraId="737EDF00" w14:textId="77777777" w:rsidR="00D63781" w:rsidRPr="00D91FDB" w:rsidRDefault="00D63781" w:rsidP="00320014">
            <w:pPr>
              <w:jc w:val="center"/>
              <w:rPr>
                <w:lang w:eastAsia="en-US"/>
              </w:rPr>
            </w:pPr>
            <w:r w:rsidRPr="00D91FDB">
              <w:rPr>
                <w:lang w:eastAsia="en-US"/>
              </w:rPr>
              <w:t>315,02</w:t>
            </w:r>
          </w:p>
        </w:tc>
        <w:tc>
          <w:tcPr>
            <w:tcW w:w="1132" w:type="dxa"/>
            <w:tcBorders>
              <w:top w:val="single" w:sz="4" w:space="0" w:color="auto"/>
              <w:left w:val="single" w:sz="4" w:space="0" w:color="auto"/>
              <w:bottom w:val="single" w:sz="4" w:space="0" w:color="auto"/>
              <w:right w:val="single" w:sz="4" w:space="0" w:color="auto"/>
            </w:tcBorders>
          </w:tcPr>
          <w:p w14:paraId="653DF424" w14:textId="77777777" w:rsidR="00D63781" w:rsidRPr="00D91FDB" w:rsidRDefault="00D63781" w:rsidP="00320014">
            <w:pPr>
              <w:jc w:val="center"/>
              <w:rPr>
                <w:lang w:eastAsia="en-US"/>
              </w:rPr>
            </w:pPr>
            <w:r w:rsidRPr="00D91FDB">
              <w:rPr>
                <w:lang w:eastAsia="en-US"/>
              </w:rPr>
              <w:t>77,69</w:t>
            </w:r>
          </w:p>
        </w:tc>
        <w:tc>
          <w:tcPr>
            <w:tcW w:w="1417" w:type="dxa"/>
            <w:tcBorders>
              <w:top w:val="single" w:sz="4" w:space="0" w:color="auto"/>
              <w:left w:val="single" w:sz="4" w:space="0" w:color="auto"/>
              <w:bottom w:val="single" w:sz="4" w:space="0" w:color="auto"/>
              <w:right w:val="single" w:sz="4" w:space="0" w:color="auto"/>
            </w:tcBorders>
          </w:tcPr>
          <w:p w14:paraId="14CBEDB6" w14:textId="77777777" w:rsidR="00D63781" w:rsidRPr="00D91FDB" w:rsidRDefault="00D63781" w:rsidP="00320014">
            <w:pPr>
              <w:jc w:val="center"/>
              <w:rPr>
                <w:lang w:eastAsia="en-US"/>
              </w:rPr>
            </w:pPr>
            <w:r w:rsidRPr="00D91FDB">
              <w:rPr>
                <w:lang w:eastAsia="en-US"/>
              </w:rPr>
              <w:t>4 330,84</w:t>
            </w:r>
          </w:p>
        </w:tc>
        <w:tc>
          <w:tcPr>
            <w:tcW w:w="1134" w:type="dxa"/>
            <w:shd w:val="clear" w:color="auto" w:fill="auto"/>
          </w:tcPr>
          <w:p w14:paraId="6E6B106B"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1C61C6A5" w14:textId="77777777" w:rsidR="00D63781" w:rsidRPr="00D91FDB" w:rsidRDefault="00D63781" w:rsidP="00320014">
            <w:pPr>
              <w:jc w:val="center"/>
              <w:rPr>
                <w:lang w:eastAsia="en-US"/>
              </w:rPr>
            </w:pPr>
            <w:r w:rsidRPr="00D91FDB">
              <w:rPr>
                <w:lang w:eastAsia="en-US"/>
              </w:rPr>
              <w:t>х</w:t>
            </w:r>
          </w:p>
        </w:tc>
      </w:tr>
      <w:tr w:rsidR="00D63781" w:rsidRPr="00D91FDB" w14:paraId="532E014D" w14:textId="77777777" w:rsidTr="00320014">
        <w:tc>
          <w:tcPr>
            <w:tcW w:w="1668" w:type="dxa"/>
            <w:vMerge/>
            <w:shd w:val="clear" w:color="auto" w:fill="auto"/>
          </w:tcPr>
          <w:p w14:paraId="3871228F"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6747A8FB" w14:textId="77777777" w:rsidR="00D63781" w:rsidRPr="00D91FDB" w:rsidRDefault="00D63781" w:rsidP="00320014">
            <w:pPr>
              <w:jc w:val="center"/>
              <w:rPr>
                <w:lang w:eastAsia="en-US"/>
              </w:rPr>
            </w:pPr>
            <w:r w:rsidRPr="00D91FDB">
              <w:rPr>
                <w:lang w:eastAsia="en-US"/>
              </w:rPr>
              <w:t>с 01.01.2027</w:t>
            </w:r>
          </w:p>
        </w:tc>
        <w:tc>
          <w:tcPr>
            <w:tcW w:w="992" w:type="dxa"/>
            <w:tcBorders>
              <w:top w:val="single" w:sz="4" w:space="0" w:color="auto"/>
              <w:left w:val="single" w:sz="4" w:space="0" w:color="auto"/>
              <w:bottom w:val="single" w:sz="4" w:space="0" w:color="auto"/>
              <w:right w:val="single" w:sz="4" w:space="0" w:color="auto"/>
            </w:tcBorders>
          </w:tcPr>
          <w:p w14:paraId="432A87A4" w14:textId="77777777" w:rsidR="00D63781" w:rsidRPr="00D91FDB" w:rsidRDefault="00D63781" w:rsidP="00320014">
            <w:pPr>
              <w:jc w:val="center"/>
              <w:rPr>
                <w:lang w:eastAsia="en-US"/>
              </w:rPr>
            </w:pPr>
            <w:r w:rsidRPr="00D91FDB">
              <w:rPr>
                <w:lang w:eastAsia="en-US"/>
              </w:rPr>
              <w:t>375,95</w:t>
            </w:r>
          </w:p>
        </w:tc>
        <w:tc>
          <w:tcPr>
            <w:tcW w:w="876" w:type="dxa"/>
            <w:tcBorders>
              <w:top w:val="single" w:sz="4" w:space="0" w:color="auto"/>
              <w:left w:val="single" w:sz="4" w:space="0" w:color="auto"/>
              <w:bottom w:val="single" w:sz="4" w:space="0" w:color="auto"/>
              <w:right w:val="single" w:sz="4" w:space="0" w:color="auto"/>
            </w:tcBorders>
          </w:tcPr>
          <w:p w14:paraId="51A26BFA" w14:textId="77777777" w:rsidR="00D63781" w:rsidRPr="00D91FDB" w:rsidRDefault="00D63781" w:rsidP="00320014">
            <w:pPr>
              <w:jc w:val="center"/>
              <w:rPr>
                <w:lang w:eastAsia="en-US"/>
              </w:rPr>
            </w:pPr>
            <w:r w:rsidRPr="00D91FDB">
              <w:rPr>
                <w:lang w:eastAsia="en-US"/>
              </w:rPr>
              <w:t>371,79</w:t>
            </w:r>
          </w:p>
        </w:tc>
        <w:tc>
          <w:tcPr>
            <w:tcW w:w="992" w:type="dxa"/>
            <w:tcBorders>
              <w:top w:val="single" w:sz="4" w:space="0" w:color="auto"/>
              <w:left w:val="single" w:sz="4" w:space="0" w:color="auto"/>
              <w:bottom w:val="single" w:sz="4" w:space="0" w:color="auto"/>
              <w:right w:val="single" w:sz="4" w:space="0" w:color="auto"/>
            </w:tcBorders>
          </w:tcPr>
          <w:p w14:paraId="5F154802" w14:textId="77777777" w:rsidR="00D63781" w:rsidRPr="00D91FDB" w:rsidRDefault="00D63781" w:rsidP="00320014">
            <w:pPr>
              <w:jc w:val="center"/>
              <w:rPr>
                <w:lang w:eastAsia="en-US"/>
              </w:rPr>
            </w:pPr>
            <w:r w:rsidRPr="00D91FDB">
              <w:rPr>
                <w:lang w:eastAsia="en-US"/>
              </w:rPr>
              <w:t>394,65</w:t>
            </w:r>
          </w:p>
        </w:tc>
        <w:tc>
          <w:tcPr>
            <w:tcW w:w="992" w:type="dxa"/>
            <w:tcBorders>
              <w:top w:val="single" w:sz="4" w:space="0" w:color="auto"/>
              <w:left w:val="single" w:sz="4" w:space="0" w:color="auto"/>
              <w:bottom w:val="single" w:sz="4" w:space="0" w:color="auto"/>
              <w:right w:val="single" w:sz="4" w:space="0" w:color="auto"/>
            </w:tcBorders>
          </w:tcPr>
          <w:p w14:paraId="4E786E09" w14:textId="77777777" w:rsidR="00D63781" w:rsidRPr="00D91FDB" w:rsidRDefault="00D63781" w:rsidP="00320014">
            <w:pPr>
              <w:jc w:val="center"/>
              <w:rPr>
                <w:lang w:eastAsia="en-US"/>
              </w:rPr>
            </w:pPr>
            <w:r w:rsidRPr="00D91FDB">
              <w:rPr>
                <w:lang w:eastAsia="en-US"/>
              </w:rPr>
              <w:t>378,02</w:t>
            </w:r>
          </w:p>
        </w:tc>
        <w:tc>
          <w:tcPr>
            <w:tcW w:w="992" w:type="dxa"/>
            <w:tcBorders>
              <w:top w:val="single" w:sz="4" w:space="0" w:color="auto"/>
              <w:left w:val="single" w:sz="4" w:space="0" w:color="auto"/>
              <w:bottom w:val="single" w:sz="4" w:space="0" w:color="auto"/>
              <w:right w:val="single" w:sz="4" w:space="0" w:color="auto"/>
            </w:tcBorders>
          </w:tcPr>
          <w:p w14:paraId="7D222C07" w14:textId="77777777" w:rsidR="00D63781" w:rsidRPr="00D91FDB" w:rsidRDefault="00D63781" w:rsidP="00320014">
            <w:pPr>
              <w:jc w:val="center"/>
              <w:rPr>
                <w:lang w:eastAsia="en-US"/>
              </w:rPr>
            </w:pPr>
            <w:r w:rsidRPr="00D91FDB">
              <w:rPr>
                <w:lang w:eastAsia="en-US"/>
              </w:rPr>
              <w:t>313,29</w:t>
            </w:r>
          </w:p>
        </w:tc>
        <w:tc>
          <w:tcPr>
            <w:tcW w:w="876" w:type="dxa"/>
            <w:tcBorders>
              <w:top w:val="single" w:sz="4" w:space="0" w:color="auto"/>
              <w:left w:val="single" w:sz="4" w:space="0" w:color="auto"/>
              <w:bottom w:val="single" w:sz="4" w:space="0" w:color="auto"/>
              <w:right w:val="single" w:sz="4" w:space="0" w:color="auto"/>
            </w:tcBorders>
          </w:tcPr>
          <w:p w14:paraId="230003CD" w14:textId="77777777" w:rsidR="00D63781" w:rsidRPr="00D91FDB" w:rsidRDefault="00D63781" w:rsidP="00320014">
            <w:pPr>
              <w:jc w:val="center"/>
              <w:rPr>
                <w:lang w:eastAsia="en-US"/>
              </w:rPr>
            </w:pPr>
            <w:r w:rsidRPr="00D91FDB">
              <w:rPr>
                <w:lang w:eastAsia="en-US"/>
              </w:rPr>
              <w:t>309,82</w:t>
            </w:r>
          </w:p>
        </w:tc>
        <w:tc>
          <w:tcPr>
            <w:tcW w:w="876" w:type="dxa"/>
            <w:tcBorders>
              <w:top w:val="single" w:sz="4" w:space="0" w:color="auto"/>
              <w:left w:val="single" w:sz="4" w:space="0" w:color="auto"/>
              <w:bottom w:val="single" w:sz="4" w:space="0" w:color="auto"/>
              <w:right w:val="single" w:sz="4" w:space="0" w:color="auto"/>
            </w:tcBorders>
          </w:tcPr>
          <w:p w14:paraId="529EA1AB" w14:textId="77777777" w:rsidR="00D63781" w:rsidRPr="00D91FDB" w:rsidRDefault="00D63781" w:rsidP="00320014">
            <w:pPr>
              <w:jc w:val="center"/>
              <w:rPr>
                <w:lang w:eastAsia="en-US"/>
              </w:rPr>
            </w:pPr>
            <w:r w:rsidRPr="00D91FDB">
              <w:rPr>
                <w:lang w:eastAsia="en-US"/>
              </w:rPr>
              <w:t>328,88</w:t>
            </w:r>
          </w:p>
        </w:tc>
        <w:tc>
          <w:tcPr>
            <w:tcW w:w="993" w:type="dxa"/>
            <w:tcBorders>
              <w:top w:val="single" w:sz="4" w:space="0" w:color="auto"/>
              <w:left w:val="single" w:sz="4" w:space="0" w:color="auto"/>
              <w:bottom w:val="single" w:sz="4" w:space="0" w:color="auto"/>
              <w:right w:val="single" w:sz="4" w:space="0" w:color="auto"/>
            </w:tcBorders>
          </w:tcPr>
          <w:p w14:paraId="2AAD00ED" w14:textId="77777777" w:rsidR="00D63781" w:rsidRPr="00D91FDB" w:rsidRDefault="00D63781" w:rsidP="00320014">
            <w:pPr>
              <w:jc w:val="center"/>
              <w:rPr>
                <w:lang w:eastAsia="en-US"/>
              </w:rPr>
            </w:pPr>
            <w:r w:rsidRPr="00D91FDB">
              <w:rPr>
                <w:lang w:eastAsia="en-US"/>
              </w:rPr>
              <w:t>315,02</w:t>
            </w:r>
          </w:p>
        </w:tc>
        <w:tc>
          <w:tcPr>
            <w:tcW w:w="1132" w:type="dxa"/>
            <w:tcBorders>
              <w:top w:val="single" w:sz="4" w:space="0" w:color="auto"/>
              <w:left w:val="single" w:sz="4" w:space="0" w:color="auto"/>
              <w:bottom w:val="single" w:sz="4" w:space="0" w:color="auto"/>
              <w:right w:val="single" w:sz="4" w:space="0" w:color="auto"/>
            </w:tcBorders>
          </w:tcPr>
          <w:p w14:paraId="4A095BD7" w14:textId="77777777" w:rsidR="00D63781" w:rsidRPr="00D91FDB" w:rsidRDefault="00D63781" w:rsidP="00320014">
            <w:pPr>
              <w:jc w:val="center"/>
              <w:rPr>
                <w:lang w:eastAsia="en-US"/>
              </w:rPr>
            </w:pPr>
            <w:r w:rsidRPr="00D91FDB">
              <w:rPr>
                <w:lang w:eastAsia="en-US"/>
              </w:rPr>
              <w:t>77,69</w:t>
            </w:r>
          </w:p>
        </w:tc>
        <w:tc>
          <w:tcPr>
            <w:tcW w:w="1417" w:type="dxa"/>
            <w:tcBorders>
              <w:top w:val="single" w:sz="4" w:space="0" w:color="auto"/>
              <w:left w:val="single" w:sz="4" w:space="0" w:color="auto"/>
              <w:bottom w:val="single" w:sz="4" w:space="0" w:color="auto"/>
              <w:right w:val="single" w:sz="4" w:space="0" w:color="auto"/>
            </w:tcBorders>
          </w:tcPr>
          <w:p w14:paraId="6415157B" w14:textId="77777777" w:rsidR="00D63781" w:rsidRPr="00D91FDB" w:rsidRDefault="00D63781" w:rsidP="00320014">
            <w:pPr>
              <w:jc w:val="center"/>
              <w:rPr>
                <w:lang w:eastAsia="en-US"/>
              </w:rPr>
            </w:pPr>
            <w:r w:rsidRPr="00D91FDB">
              <w:rPr>
                <w:lang w:eastAsia="en-US"/>
              </w:rPr>
              <w:t>4 330,84</w:t>
            </w:r>
          </w:p>
        </w:tc>
        <w:tc>
          <w:tcPr>
            <w:tcW w:w="1134" w:type="dxa"/>
            <w:shd w:val="clear" w:color="auto" w:fill="auto"/>
          </w:tcPr>
          <w:p w14:paraId="17E5E960"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6A36CB9C" w14:textId="77777777" w:rsidR="00D63781" w:rsidRPr="00D91FDB" w:rsidRDefault="00D63781" w:rsidP="00320014">
            <w:pPr>
              <w:jc w:val="center"/>
              <w:rPr>
                <w:lang w:eastAsia="en-US"/>
              </w:rPr>
            </w:pPr>
            <w:r w:rsidRPr="00D91FDB">
              <w:rPr>
                <w:lang w:eastAsia="en-US"/>
              </w:rPr>
              <w:t>х</w:t>
            </w:r>
          </w:p>
        </w:tc>
      </w:tr>
      <w:tr w:rsidR="00D63781" w:rsidRPr="00D91FDB" w14:paraId="144D529F" w14:textId="77777777" w:rsidTr="00320014">
        <w:tc>
          <w:tcPr>
            <w:tcW w:w="1668" w:type="dxa"/>
            <w:vMerge/>
            <w:shd w:val="clear" w:color="auto" w:fill="auto"/>
          </w:tcPr>
          <w:p w14:paraId="26F4DAD0"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1A7B305C" w14:textId="77777777" w:rsidR="00D63781" w:rsidRPr="00D91FDB" w:rsidRDefault="00D63781" w:rsidP="00320014">
            <w:pPr>
              <w:jc w:val="center"/>
              <w:rPr>
                <w:lang w:eastAsia="en-US"/>
              </w:rPr>
            </w:pPr>
            <w:r w:rsidRPr="00D91FDB">
              <w:rPr>
                <w:lang w:eastAsia="en-US"/>
              </w:rPr>
              <w:t>с 01.07.2027</w:t>
            </w:r>
          </w:p>
        </w:tc>
        <w:tc>
          <w:tcPr>
            <w:tcW w:w="992" w:type="dxa"/>
            <w:tcBorders>
              <w:top w:val="single" w:sz="4" w:space="0" w:color="auto"/>
              <w:left w:val="single" w:sz="4" w:space="0" w:color="auto"/>
              <w:bottom w:val="single" w:sz="4" w:space="0" w:color="auto"/>
              <w:right w:val="single" w:sz="4" w:space="0" w:color="auto"/>
            </w:tcBorders>
          </w:tcPr>
          <w:p w14:paraId="02FB0840" w14:textId="77777777" w:rsidR="00D63781" w:rsidRPr="00D91FDB" w:rsidRDefault="00D63781" w:rsidP="00320014">
            <w:pPr>
              <w:jc w:val="center"/>
              <w:rPr>
                <w:lang w:eastAsia="en-US"/>
              </w:rPr>
            </w:pPr>
            <w:r w:rsidRPr="00D91FDB">
              <w:rPr>
                <w:lang w:eastAsia="en-US"/>
              </w:rPr>
              <w:t>273,83</w:t>
            </w:r>
          </w:p>
        </w:tc>
        <w:tc>
          <w:tcPr>
            <w:tcW w:w="876" w:type="dxa"/>
            <w:tcBorders>
              <w:top w:val="single" w:sz="4" w:space="0" w:color="auto"/>
              <w:left w:val="single" w:sz="4" w:space="0" w:color="auto"/>
              <w:bottom w:val="single" w:sz="4" w:space="0" w:color="auto"/>
              <w:right w:val="single" w:sz="4" w:space="0" w:color="auto"/>
            </w:tcBorders>
          </w:tcPr>
          <w:p w14:paraId="73783605" w14:textId="77777777" w:rsidR="00D63781" w:rsidRPr="00D91FDB" w:rsidRDefault="00D63781" w:rsidP="00320014">
            <w:pPr>
              <w:jc w:val="center"/>
              <w:rPr>
                <w:lang w:eastAsia="en-US"/>
              </w:rPr>
            </w:pPr>
            <w:r w:rsidRPr="00D91FDB">
              <w:rPr>
                <w:lang w:eastAsia="en-US"/>
              </w:rPr>
              <w:t>271,23</w:t>
            </w:r>
          </w:p>
        </w:tc>
        <w:tc>
          <w:tcPr>
            <w:tcW w:w="992" w:type="dxa"/>
            <w:tcBorders>
              <w:top w:val="single" w:sz="4" w:space="0" w:color="auto"/>
              <w:left w:val="single" w:sz="4" w:space="0" w:color="auto"/>
              <w:bottom w:val="single" w:sz="4" w:space="0" w:color="auto"/>
              <w:right w:val="single" w:sz="4" w:space="0" w:color="auto"/>
            </w:tcBorders>
          </w:tcPr>
          <w:p w14:paraId="65BD558D" w14:textId="77777777" w:rsidR="00D63781" w:rsidRPr="00D91FDB" w:rsidRDefault="00D63781" w:rsidP="00320014">
            <w:pPr>
              <w:jc w:val="center"/>
              <w:rPr>
                <w:lang w:eastAsia="en-US"/>
              </w:rPr>
            </w:pPr>
            <w:r w:rsidRPr="00D91FDB">
              <w:rPr>
                <w:lang w:eastAsia="en-US"/>
              </w:rPr>
              <w:t>285,53</w:t>
            </w:r>
          </w:p>
        </w:tc>
        <w:tc>
          <w:tcPr>
            <w:tcW w:w="992" w:type="dxa"/>
            <w:tcBorders>
              <w:top w:val="single" w:sz="4" w:space="0" w:color="auto"/>
              <w:left w:val="single" w:sz="4" w:space="0" w:color="auto"/>
              <w:bottom w:val="single" w:sz="4" w:space="0" w:color="auto"/>
              <w:right w:val="single" w:sz="4" w:space="0" w:color="auto"/>
            </w:tcBorders>
          </w:tcPr>
          <w:p w14:paraId="2B87FD2E" w14:textId="77777777" w:rsidR="00D63781" w:rsidRPr="00D91FDB" w:rsidRDefault="00D63781" w:rsidP="00320014">
            <w:pPr>
              <w:jc w:val="center"/>
              <w:rPr>
                <w:lang w:eastAsia="en-US"/>
              </w:rPr>
            </w:pPr>
            <w:r w:rsidRPr="00D91FDB">
              <w:rPr>
                <w:lang w:eastAsia="en-US"/>
              </w:rPr>
              <w:t>275,13</w:t>
            </w:r>
          </w:p>
        </w:tc>
        <w:tc>
          <w:tcPr>
            <w:tcW w:w="992" w:type="dxa"/>
            <w:tcBorders>
              <w:top w:val="single" w:sz="4" w:space="0" w:color="auto"/>
              <w:left w:val="single" w:sz="4" w:space="0" w:color="auto"/>
              <w:bottom w:val="single" w:sz="4" w:space="0" w:color="auto"/>
              <w:right w:val="single" w:sz="4" w:space="0" w:color="auto"/>
            </w:tcBorders>
          </w:tcPr>
          <w:p w14:paraId="1B08AA53" w14:textId="77777777" w:rsidR="00D63781" w:rsidRPr="00D91FDB" w:rsidRDefault="00D63781" w:rsidP="00320014">
            <w:pPr>
              <w:jc w:val="center"/>
              <w:rPr>
                <w:lang w:eastAsia="en-US"/>
              </w:rPr>
            </w:pPr>
            <w:r w:rsidRPr="00D91FDB">
              <w:rPr>
                <w:lang w:eastAsia="en-US"/>
              </w:rPr>
              <w:t>228,19</w:t>
            </w:r>
          </w:p>
        </w:tc>
        <w:tc>
          <w:tcPr>
            <w:tcW w:w="876" w:type="dxa"/>
            <w:tcBorders>
              <w:top w:val="single" w:sz="4" w:space="0" w:color="auto"/>
              <w:left w:val="single" w:sz="4" w:space="0" w:color="auto"/>
              <w:bottom w:val="single" w:sz="4" w:space="0" w:color="auto"/>
              <w:right w:val="single" w:sz="4" w:space="0" w:color="auto"/>
            </w:tcBorders>
          </w:tcPr>
          <w:p w14:paraId="367AF91C" w14:textId="77777777" w:rsidR="00D63781" w:rsidRPr="00D91FDB" w:rsidRDefault="00D63781" w:rsidP="00320014">
            <w:pPr>
              <w:jc w:val="center"/>
              <w:rPr>
                <w:lang w:eastAsia="en-US"/>
              </w:rPr>
            </w:pPr>
            <w:r w:rsidRPr="00D91FDB">
              <w:rPr>
                <w:lang w:eastAsia="en-US"/>
              </w:rPr>
              <w:t>226,02</w:t>
            </w:r>
          </w:p>
        </w:tc>
        <w:tc>
          <w:tcPr>
            <w:tcW w:w="876" w:type="dxa"/>
            <w:tcBorders>
              <w:top w:val="single" w:sz="4" w:space="0" w:color="auto"/>
              <w:left w:val="single" w:sz="4" w:space="0" w:color="auto"/>
              <w:bottom w:val="single" w:sz="4" w:space="0" w:color="auto"/>
              <w:right w:val="single" w:sz="4" w:space="0" w:color="auto"/>
            </w:tcBorders>
          </w:tcPr>
          <w:p w14:paraId="26B3818A" w14:textId="77777777" w:rsidR="00D63781" w:rsidRPr="00D91FDB" w:rsidRDefault="00D63781" w:rsidP="00320014">
            <w:pPr>
              <w:jc w:val="center"/>
              <w:rPr>
                <w:lang w:eastAsia="en-US"/>
              </w:rPr>
            </w:pPr>
            <w:r w:rsidRPr="00D91FDB">
              <w:rPr>
                <w:lang w:eastAsia="en-US"/>
              </w:rPr>
              <w:t>237,94</w:t>
            </w:r>
          </w:p>
        </w:tc>
        <w:tc>
          <w:tcPr>
            <w:tcW w:w="993" w:type="dxa"/>
            <w:tcBorders>
              <w:top w:val="single" w:sz="4" w:space="0" w:color="auto"/>
              <w:left w:val="single" w:sz="4" w:space="0" w:color="auto"/>
              <w:bottom w:val="single" w:sz="4" w:space="0" w:color="auto"/>
              <w:right w:val="single" w:sz="4" w:space="0" w:color="auto"/>
            </w:tcBorders>
          </w:tcPr>
          <w:p w14:paraId="4F7D40DB" w14:textId="77777777" w:rsidR="00D63781" w:rsidRPr="00D91FDB" w:rsidRDefault="00D63781" w:rsidP="00320014">
            <w:pPr>
              <w:jc w:val="center"/>
              <w:rPr>
                <w:lang w:eastAsia="en-US"/>
              </w:rPr>
            </w:pPr>
            <w:r w:rsidRPr="00D91FDB">
              <w:rPr>
                <w:lang w:eastAsia="en-US"/>
              </w:rPr>
              <w:t>229,27</w:t>
            </w:r>
          </w:p>
        </w:tc>
        <w:tc>
          <w:tcPr>
            <w:tcW w:w="1132" w:type="dxa"/>
            <w:tcBorders>
              <w:top w:val="single" w:sz="4" w:space="0" w:color="auto"/>
              <w:left w:val="single" w:sz="4" w:space="0" w:color="auto"/>
              <w:bottom w:val="single" w:sz="4" w:space="0" w:color="auto"/>
              <w:right w:val="single" w:sz="4" w:space="0" w:color="auto"/>
            </w:tcBorders>
          </w:tcPr>
          <w:p w14:paraId="132DF478" w14:textId="77777777" w:rsidR="00D63781" w:rsidRPr="00D91FDB" w:rsidRDefault="00D63781" w:rsidP="00320014">
            <w:pPr>
              <w:jc w:val="center"/>
              <w:rPr>
                <w:lang w:eastAsia="en-US"/>
              </w:rPr>
            </w:pPr>
            <w:r w:rsidRPr="00D91FDB">
              <w:rPr>
                <w:lang w:eastAsia="en-US"/>
              </w:rPr>
              <w:t>80,80</w:t>
            </w:r>
          </w:p>
        </w:tc>
        <w:tc>
          <w:tcPr>
            <w:tcW w:w="1417" w:type="dxa"/>
            <w:tcBorders>
              <w:top w:val="single" w:sz="4" w:space="0" w:color="auto"/>
              <w:left w:val="single" w:sz="4" w:space="0" w:color="auto"/>
              <w:bottom w:val="single" w:sz="4" w:space="0" w:color="auto"/>
              <w:right w:val="single" w:sz="4" w:space="0" w:color="auto"/>
            </w:tcBorders>
          </w:tcPr>
          <w:p w14:paraId="65084A13" w14:textId="77777777" w:rsidR="00D63781" w:rsidRPr="00D91FDB" w:rsidRDefault="00D63781" w:rsidP="00320014">
            <w:pPr>
              <w:jc w:val="center"/>
              <w:rPr>
                <w:lang w:eastAsia="en-US"/>
              </w:rPr>
            </w:pPr>
            <w:r w:rsidRPr="00D91FDB">
              <w:rPr>
                <w:lang w:eastAsia="en-US"/>
              </w:rPr>
              <w:t>2 709,39</w:t>
            </w:r>
          </w:p>
        </w:tc>
        <w:tc>
          <w:tcPr>
            <w:tcW w:w="1134" w:type="dxa"/>
            <w:shd w:val="clear" w:color="auto" w:fill="auto"/>
          </w:tcPr>
          <w:p w14:paraId="0A0EBABC"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721E6D20" w14:textId="77777777" w:rsidR="00D63781" w:rsidRPr="00D91FDB" w:rsidRDefault="00D63781" w:rsidP="00320014">
            <w:pPr>
              <w:jc w:val="center"/>
              <w:rPr>
                <w:lang w:eastAsia="en-US"/>
              </w:rPr>
            </w:pPr>
            <w:r w:rsidRPr="00D91FDB">
              <w:rPr>
                <w:lang w:eastAsia="en-US"/>
              </w:rPr>
              <w:t>х</w:t>
            </w:r>
          </w:p>
        </w:tc>
      </w:tr>
      <w:tr w:rsidR="00D63781" w:rsidRPr="00D91FDB" w14:paraId="2091A6D2" w14:textId="77777777" w:rsidTr="00320014">
        <w:tc>
          <w:tcPr>
            <w:tcW w:w="1668" w:type="dxa"/>
            <w:vMerge/>
            <w:shd w:val="clear" w:color="auto" w:fill="auto"/>
          </w:tcPr>
          <w:p w14:paraId="75676A1C"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1B5EB7E6" w14:textId="77777777" w:rsidR="00D63781" w:rsidRPr="00D91FDB" w:rsidRDefault="00D63781" w:rsidP="00320014">
            <w:pPr>
              <w:jc w:val="center"/>
              <w:rPr>
                <w:lang w:eastAsia="en-US"/>
              </w:rPr>
            </w:pPr>
            <w:r w:rsidRPr="00D91FDB">
              <w:rPr>
                <w:lang w:eastAsia="en-US"/>
              </w:rPr>
              <w:t>с 01.01.2028</w:t>
            </w:r>
          </w:p>
        </w:tc>
        <w:tc>
          <w:tcPr>
            <w:tcW w:w="992" w:type="dxa"/>
            <w:tcBorders>
              <w:top w:val="single" w:sz="4" w:space="0" w:color="auto"/>
              <w:left w:val="single" w:sz="4" w:space="0" w:color="auto"/>
              <w:bottom w:val="single" w:sz="4" w:space="0" w:color="auto"/>
              <w:right w:val="single" w:sz="4" w:space="0" w:color="auto"/>
            </w:tcBorders>
          </w:tcPr>
          <w:p w14:paraId="1BC1B29F" w14:textId="77777777" w:rsidR="00D63781" w:rsidRPr="00D91FDB" w:rsidRDefault="00D63781" w:rsidP="00320014">
            <w:pPr>
              <w:jc w:val="center"/>
              <w:rPr>
                <w:lang w:eastAsia="en-US"/>
              </w:rPr>
            </w:pPr>
            <w:r w:rsidRPr="00D91FDB">
              <w:rPr>
                <w:lang w:eastAsia="en-US"/>
              </w:rPr>
              <w:t>273,83</w:t>
            </w:r>
          </w:p>
        </w:tc>
        <w:tc>
          <w:tcPr>
            <w:tcW w:w="876" w:type="dxa"/>
            <w:tcBorders>
              <w:top w:val="single" w:sz="4" w:space="0" w:color="auto"/>
              <w:left w:val="single" w:sz="4" w:space="0" w:color="auto"/>
              <w:bottom w:val="single" w:sz="4" w:space="0" w:color="auto"/>
              <w:right w:val="single" w:sz="4" w:space="0" w:color="auto"/>
            </w:tcBorders>
          </w:tcPr>
          <w:p w14:paraId="70EE3CD9" w14:textId="77777777" w:rsidR="00D63781" w:rsidRPr="00D91FDB" w:rsidRDefault="00D63781" w:rsidP="00320014">
            <w:pPr>
              <w:jc w:val="center"/>
              <w:rPr>
                <w:lang w:eastAsia="en-US"/>
              </w:rPr>
            </w:pPr>
            <w:r w:rsidRPr="00D91FDB">
              <w:rPr>
                <w:lang w:eastAsia="en-US"/>
              </w:rPr>
              <w:t>271,23</w:t>
            </w:r>
          </w:p>
        </w:tc>
        <w:tc>
          <w:tcPr>
            <w:tcW w:w="992" w:type="dxa"/>
            <w:tcBorders>
              <w:top w:val="single" w:sz="4" w:space="0" w:color="auto"/>
              <w:left w:val="single" w:sz="4" w:space="0" w:color="auto"/>
              <w:bottom w:val="single" w:sz="4" w:space="0" w:color="auto"/>
              <w:right w:val="single" w:sz="4" w:space="0" w:color="auto"/>
            </w:tcBorders>
          </w:tcPr>
          <w:p w14:paraId="7EA14EC8" w14:textId="77777777" w:rsidR="00D63781" w:rsidRPr="00D91FDB" w:rsidRDefault="00D63781" w:rsidP="00320014">
            <w:pPr>
              <w:jc w:val="center"/>
              <w:rPr>
                <w:lang w:eastAsia="en-US"/>
              </w:rPr>
            </w:pPr>
            <w:r w:rsidRPr="00D91FDB">
              <w:rPr>
                <w:lang w:eastAsia="en-US"/>
              </w:rPr>
              <w:t>285,53</w:t>
            </w:r>
          </w:p>
        </w:tc>
        <w:tc>
          <w:tcPr>
            <w:tcW w:w="992" w:type="dxa"/>
            <w:tcBorders>
              <w:top w:val="single" w:sz="4" w:space="0" w:color="auto"/>
              <w:left w:val="single" w:sz="4" w:space="0" w:color="auto"/>
              <w:bottom w:val="single" w:sz="4" w:space="0" w:color="auto"/>
              <w:right w:val="single" w:sz="4" w:space="0" w:color="auto"/>
            </w:tcBorders>
          </w:tcPr>
          <w:p w14:paraId="0D585BE6" w14:textId="77777777" w:rsidR="00D63781" w:rsidRPr="00D91FDB" w:rsidRDefault="00D63781" w:rsidP="00320014">
            <w:pPr>
              <w:jc w:val="center"/>
              <w:rPr>
                <w:lang w:eastAsia="en-US"/>
              </w:rPr>
            </w:pPr>
            <w:r w:rsidRPr="00D91FDB">
              <w:rPr>
                <w:lang w:eastAsia="en-US"/>
              </w:rPr>
              <w:t>275,13</w:t>
            </w:r>
          </w:p>
        </w:tc>
        <w:tc>
          <w:tcPr>
            <w:tcW w:w="992" w:type="dxa"/>
            <w:tcBorders>
              <w:top w:val="single" w:sz="4" w:space="0" w:color="auto"/>
              <w:left w:val="single" w:sz="4" w:space="0" w:color="auto"/>
              <w:bottom w:val="single" w:sz="4" w:space="0" w:color="auto"/>
              <w:right w:val="single" w:sz="4" w:space="0" w:color="auto"/>
            </w:tcBorders>
          </w:tcPr>
          <w:p w14:paraId="11CA492B" w14:textId="77777777" w:rsidR="00D63781" w:rsidRPr="00D91FDB" w:rsidRDefault="00D63781" w:rsidP="00320014">
            <w:pPr>
              <w:jc w:val="center"/>
              <w:rPr>
                <w:lang w:eastAsia="en-US"/>
              </w:rPr>
            </w:pPr>
            <w:r w:rsidRPr="00D91FDB">
              <w:rPr>
                <w:lang w:eastAsia="en-US"/>
              </w:rPr>
              <w:t>228,19</w:t>
            </w:r>
          </w:p>
        </w:tc>
        <w:tc>
          <w:tcPr>
            <w:tcW w:w="876" w:type="dxa"/>
            <w:tcBorders>
              <w:top w:val="single" w:sz="4" w:space="0" w:color="auto"/>
              <w:left w:val="single" w:sz="4" w:space="0" w:color="auto"/>
              <w:bottom w:val="single" w:sz="4" w:space="0" w:color="auto"/>
              <w:right w:val="single" w:sz="4" w:space="0" w:color="auto"/>
            </w:tcBorders>
          </w:tcPr>
          <w:p w14:paraId="1865BC75" w14:textId="77777777" w:rsidR="00D63781" w:rsidRPr="00D91FDB" w:rsidRDefault="00D63781" w:rsidP="00320014">
            <w:pPr>
              <w:jc w:val="center"/>
              <w:rPr>
                <w:lang w:eastAsia="en-US"/>
              </w:rPr>
            </w:pPr>
            <w:r w:rsidRPr="00D91FDB">
              <w:rPr>
                <w:lang w:eastAsia="en-US"/>
              </w:rPr>
              <w:t>226,02</w:t>
            </w:r>
          </w:p>
        </w:tc>
        <w:tc>
          <w:tcPr>
            <w:tcW w:w="876" w:type="dxa"/>
            <w:tcBorders>
              <w:top w:val="single" w:sz="4" w:space="0" w:color="auto"/>
              <w:left w:val="single" w:sz="4" w:space="0" w:color="auto"/>
              <w:bottom w:val="single" w:sz="4" w:space="0" w:color="auto"/>
              <w:right w:val="single" w:sz="4" w:space="0" w:color="auto"/>
            </w:tcBorders>
          </w:tcPr>
          <w:p w14:paraId="11FB9312" w14:textId="77777777" w:rsidR="00D63781" w:rsidRPr="00D91FDB" w:rsidRDefault="00D63781" w:rsidP="00320014">
            <w:pPr>
              <w:jc w:val="center"/>
              <w:rPr>
                <w:lang w:eastAsia="en-US"/>
              </w:rPr>
            </w:pPr>
            <w:r w:rsidRPr="00D91FDB">
              <w:rPr>
                <w:lang w:eastAsia="en-US"/>
              </w:rPr>
              <w:t>237,94</w:t>
            </w:r>
          </w:p>
        </w:tc>
        <w:tc>
          <w:tcPr>
            <w:tcW w:w="993" w:type="dxa"/>
            <w:tcBorders>
              <w:top w:val="single" w:sz="4" w:space="0" w:color="auto"/>
              <w:left w:val="single" w:sz="4" w:space="0" w:color="auto"/>
              <w:bottom w:val="single" w:sz="4" w:space="0" w:color="auto"/>
              <w:right w:val="single" w:sz="4" w:space="0" w:color="auto"/>
            </w:tcBorders>
          </w:tcPr>
          <w:p w14:paraId="7B45E6B6" w14:textId="77777777" w:rsidR="00D63781" w:rsidRPr="00D91FDB" w:rsidRDefault="00D63781" w:rsidP="00320014">
            <w:pPr>
              <w:jc w:val="center"/>
              <w:rPr>
                <w:lang w:eastAsia="en-US"/>
              </w:rPr>
            </w:pPr>
            <w:r w:rsidRPr="00D91FDB">
              <w:rPr>
                <w:lang w:eastAsia="en-US"/>
              </w:rPr>
              <w:t>229,27</w:t>
            </w:r>
          </w:p>
        </w:tc>
        <w:tc>
          <w:tcPr>
            <w:tcW w:w="1132" w:type="dxa"/>
            <w:tcBorders>
              <w:top w:val="single" w:sz="4" w:space="0" w:color="auto"/>
              <w:left w:val="single" w:sz="4" w:space="0" w:color="auto"/>
              <w:bottom w:val="single" w:sz="4" w:space="0" w:color="auto"/>
              <w:right w:val="single" w:sz="4" w:space="0" w:color="auto"/>
            </w:tcBorders>
          </w:tcPr>
          <w:p w14:paraId="43B0D7C4" w14:textId="77777777" w:rsidR="00D63781" w:rsidRPr="00D91FDB" w:rsidRDefault="00D63781" w:rsidP="00320014">
            <w:pPr>
              <w:jc w:val="center"/>
              <w:rPr>
                <w:lang w:eastAsia="en-US"/>
              </w:rPr>
            </w:pPr>
            <w:r w:rsidRPr="00D91FDB">
              <w:rPr>
                <w:lang w:eastAsia="en-US"/>
              </w:rPr>
              <w:t>80,80</w:t>
            </w:r>
          </w:p>
        </w:tc>
        <w:tc>
          <w:tcPr>
            <w:tcW w:w="1417" w:type="dxa"/>
            <w:tcBorders>
              <w:top w:val="single" w:sz="4" w:space="0" w:color="auto"/>
              <w:left w:val="single" w:sz="4" w:space="0" w:color="auto"/>
              <w:bottom w:val="single" w:sz="4" w:space="0" w:color="auto"/>
              <w:right w:val="single" w:sz="4" w:space="0" w:color="auto"/>
            </w:tcBorders>
          </w:tcPr>
          <w:p w14:paraId="72525996" w14:textId="77777777" w:rsidR="00D63781" w:rsidRPr="00D91FDB" w:rsidRDefault="00D63781" w:rsidP="00320014">
            <w:pPr>
              <w:jc w:val="center"/>
              <w:rPr>
                <w:lang w:eastAsia="en-US"/>
              </w:rPr>
            </w:pPr>
            <w:r w:rsidRPr="00D91FDB">
              <w:rPr>
                <w:lang w:eastAsia="en-US"/>
              </w:rPr>
              <w:t>2 709,39</w:t>
            </w:r>
          </w:p>
        </w:tc>
        <w:tc>
          <w:tcPr>
            <w:tcW w:w="1134" w:type="dxa"/>
            <w:shd w:val="clear" w:color="auto" w:fill="auto"/>
          </w:tcPr>
          <w:p w14:paraId="5C43B219"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2C14446C" w14:textId="77777777" w:rsidR="00D63781" w:rsidRPr="00D91FDB" w:rsidRDefault="00D63781" w:rsidP="00320014">
            <w:pPr>
              <w:jc w:val="center"/>
              <w:rPr>
                <w:lang w:eastAsia="en-US"/>
              </w:rPr>
            </w:pPr>
            <w:r w:rsidRPr="00D91FDB">
              <w:rPr>
                <w:lang w:eastAsia="en-US"/>
              </w:rPr>
              <w:t>х</w:t>
            </w:r>
          </w:p>
        </w:tc>
      </w:tr>
      <w:tr w:rsidR="00D63781" w:rsidRPr="00D91FDB" w14:paraId="4709FD4D" w14:textId="77777777" w:rsidTr="00320014">
        <w:tc>
          <w:tcPr>
            <w:tcW w:w="1668" w:type="dxa"/>
            <w:vMerge/>
            <w:shd w:val="clear" w:color="auto" w:fill="auto"/>
          </w:tcPr>
          <w:p w14:paraId="0EB999FD"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01552E45" w14:textId="77777777" w:rsidR="00D63781" w:rsidRPr="00D91FDB" w:rsidRDefault="00D63781" w:rsidP="00320014">
            <w:pPr>
              <w:jc w:val="center"/>
              <w:rPr>
                <w:lang w:eastAsia="en-US"/>
              </w:rPr>
            </w:pPr>
            <w:r w:rsidRPr="00D91FDB">
              <w:rPr>
                <w:lang w:eastAsia="en-US"/>
              </w:rPr>
              <w:t>с 01.07.2028</w:t>
            </w:r>
          </w:p>
        </w:tc>
        <w:tc>
          <w:tcPr>
            <w:tcW w:w="992" w:type="dxa"/>
            <w:tcBorders>
              <w:top w:val="single" w:sz="4" w:space="0" w:color="auto"/>
              <w:left w:val="single" w:sz="4" w:space="0" w:color="auto"/>
              <w:bottom w:val="single" w:sz="4" w:space="0" w:color="auto"/>
              <w:right w:val="single" w:sz="4" w:space="0" w:color="auto"/>
            </w:tcBorders>
          </w:tcPr>
          <w:p w14:paraId="3BDCB8C0" w14:textId="77777777" w:rsidR="00D63781" w:rsidRPr="00D91FDB" w:rsidRDefault="00D63781" w:rsidP="00320014">
            <w:pPr>
              <w:jc w:val="center"/>
              <w:rPr>
                <w:lang w:eastAsia="en-US"/>
              </w:rPr>
            </w:pPr>
            <w:r w:rsidRPr="00D91FDB">
              <w:rPr>
                <w:lang w:eastAsia="en-US"/>
              </w:rPr>
              <w:t>430,21</w:t>
            </w:r>
          </w:p>
        </w:tc>
        <w:tc>
          <w:tcPr>
            <w:tcW w:w="876" w:type="dxa"/>
            <w:tcBorders>
              <w:top w:val="single" w:sz="4" w:space="0" w:color="auto"/>
              <w:left w:val="single" w:sz="4" w:space="0" w:color="auto"/>
              <w:bottom w:val="single" w:sz="4" w:space="0" w:color="auto"/>
              <w:right w:val="single" w:sz="4" w:space="0" w:color="auto"/>
            </w:tcBorders>
          </w:tcPr>
          <w:p w14:paraId="1DA8739F" w14:textId="77777777" w:rsidR="00D63781" w:rsidRPr="00D91FDB" w:rsidRDefault="00D63781" w:rsidP="00320014">
            <w:pPr>
              <w:jc w:val="center"/>
              <w:rPr>
                <w:lang w:eastAsia="en-US"/>
              </w:rPr>
            </w:pPr>
            <w:r w:rsidRPr="00D91FDB">
              <w:rPr>
                <w:lang w:eastAsia="en-US"/>
              </w:rPr>
              <w:t>425,36</w:t>
            </w:r>
          </w:p>
        </w:tc>
        <w:tc>
          <w:tcPr>
            <w:tcW w:w="992" w:type="dxa"/>
            <w:tcBorders>
              <w:top w:val="single" w:sz="4" w:space="0" w:color="auto"/>
              <w:left w:val="single" w:sz="4" w:space="0" w:color="auto"/>
              <w:bottom w:val="single" w:sz="4" w:space="0" w:color="auto"/>
              <w:right w:val="single" w:sz="4" w:space="0" w:color="auto"/>
            </w:tcBorders>
          </w:tcPr>
          <w:p w14:paraId="62685FD8" w14:textId="77777777" w:rsidR="00D63781" w:rsidRPr="00D91FDB" w:rsidRDefault="00D63781" w:rsidP="00320014">
            <w:pPr>
              <w:jc w:val="center"/>
              <w:rPr>
                <w:lang w:eastAsia="en-US"/>
              </w:rPr>
            </w:pPr>
            <w:r w:rsidRPr="00D91FDB">
              <w:rPr>
                <w:lang w:eastAsia="en-US"/>
              </w:rPr>
              <w:t>452,00</w:t>
            </w:r>
          </w:p>
        </w:tc>
        <w:tc>
          <w:tcPr>
            <w:tcW w:w="992" w:type="dxa"/>
            <w:tcBorders>
              <w:top w:val="single" w:sz="4" w:space="0" w:color="auto"/>
              <w:left w:val="single" w:sz="4" w:space="0" w:color="auto"/>
              <w:bottom w:val="single" w:sz="4" w:space="0" w:color="auto"/>
              <w:right w:val="single" w:sz="4" w:space="0" w:color="auto"/>
            </w:tcBorders>
          </w:tcPr>
          <w:p w14:paraId="5931CD70" w14:textId="77777777" w:rsidR="00D63781" w:rsidRPr="00D91FDB" w:rsidRDefault="00D63781" w:rsidP="00320014">
            <w:pPr>
              <w:jc w:val="center"/>
              <w:rPr>
                <w:lang w:eastAsia="en-US"/>
              </w:rPr>
            </w:pPr>
            <w:r w:rsidRPr="00D91FDB">
              <w:rPr>
                <w:lang w:eastAsia="en-US"/>
              </w:rPr>
              <w:t>432,63</w:t>
            </w:r>
          </w:p>
        </w:tc>
        <w:tc>
          <w:tcPr>
            <w:tcW w:w="992" w:type="dxa"/>
            <w:tcBorders>
              <w:top w:val="single" w:sz="4" w:space="0" w:color="auto"/>
              <w:left w:val="single" w:sz="4" w:space="0" w:color="auto"/>
              <w:bottom w:val="single" w:sz="4" w:space="0" w:color="auto"/>
              <w:right w:val="single" w:sz="4" w:space="0" w:color="auto"/>
            </w:tcBorders>
          </w:tcPr>
          <w:p w14:paraId="66A33812" w14:textId="77777777" w:rsidR="00D63781" w:rsidRPr="00D91FDB" w:rsidRDefault="00D63781" w:rsidP="00320014">
            <w:pPr>
              <w:jc w:val="center"/>
              <w:rPr>
                <w:lang w:eastAsia="en-US"/>
              </w:rPr>
            </w:pPr>
            <w:r w:rsidRPr="00D91FDB">
              <w:rPr>
                <w:lang w:eastAsia="en-US"/>
              </w:rPr>
              <w:t>358,51</w:t>
            </w:r>
          </w:p>
        </w:tc>
        <w:tc>
          <w:tcPr>
            <w:tcW w:w="876" w:type="dxa"/>
            <w:tcBorders>
              <w:top w:val="single" w:sz="4" w:space="0" w:color="auto"/>
              <w:left w:val="single" w:sz="4" w:space="0" w:color="auto"/>
              <w:bottom w:val="single" w:sz="4" w:space="0" w:color="auto"/>
              <w:right w:val="single" w:sz="4" w:space="0" w:color="auto"/>
            </w:tcBorders>
          </w:tcPr>
          <w:p w14:paraId="1EAB0A72" w14:textId="77777777" w:rsidR="00D63781" w:rsidRPr="00D91FDB" w:rsidRDefault="00D63781" w:rsidP="00320014">
            <w:pPr>
              <w:jc w:val="center"/>
              <w:rPr>
                <w:lang w:eastAsia="en-US"/>
              </w:rPr>
            </w:pPr>
            <w:r w:rsidRPr="00D91FDB">
              <w:rPr>
                <w:lang w:eastAsia="en-US"/>
              </w:rPr>
              <w:t>354,47</w:t>
            </w:r>
          </w:p>
        </w:tc>
        <w:tc>
          <w:tcPr>
            <w:tcW w:w="876" w:type="dxa"/>
            <w:tcBorders>
              <w:top w:val="single" w:sz="4" w:space="0" w:color="auto"/>
              <w:left w:val="single" w:sz="4" w:space="0" w:color="auto"/>
              <w:bottom w:val="single" w:sz="4" w:space="0" w:color="auto"/>
              <w:right w:val="single" w:sz="4" w:space="0" w:color="auto"/>
            </w:tcBorders>
          </w:tcPr>
          <w:p w14:paraId="22BC6D37" w14:textId="77777777" w:rsidR="00D63781" w:rsidRPr="00D91FDB" w:rsidRDefault="00D63781" w:rsidP="00320014">
            <w:pPr>
              <w:jc w:val="center"/>
              <w:rPr>
                <w:lang w:eastAsia="en-US"/>
              </w:rPr>
            </w:pPr>
            <w:r w:rsidRPr="00D91FDB">
              <w:rPr>
                <w:lang w:eastAsia="en-US"/>
              </w:rPr>
              <w:t>376,67</w:t>
            </w:r>
          </w:p>
        </w:tc>
        <w:tc>
          <w:tcPr>
            <w:tcW w:w="993" w:type="dxa"/>
            <w:tcBorders>
              <w:top w:val="single" w:sz="4" w:space="0" w:color="auto"/>
              <w:left w:val="single" w:sz="4" w:space="0" w:color="auto"/>
              <w:bottom w:val="single" w:sz="4" w:space="0" w:color="auto"/>
              <w:right w:val="single" w:sz="4" w:space="0" w:color="auto"/>
            </w:tcBorders>
          </w:tcPr>
          <w:p w14:paraId="31B69A7E" w14:textId="77777777" w:rsidR="00D63781" w:rsidRPr="00D91FDB" w:rsidRDefault="00D63781" w:rsidP="00320014">
            <w:pPr>
              <w:jc w:val="center"/>
              <w:rPr>
                <w:lang w:eastAsia="en-US"/>
              </w:rPr>
            </w:pPr>
            <w:r w:rsidRPr="00D91FDB">
              <w:rPr>
                <w:lang w:eastAsia="en-US"/>
              </w:rPr>
              <w:t>360,52</w:t>
            </w:r>
          </w:p>
        </w:tc>
        <w:tc>
          <w:tcPr>
            <w:tcW w:w="1132" w:type="dxa"/>
            <w:tcBorders>
              <w:top w:val="single" w:sz="4" w:space="0" w:color="auto"/>
              <w:left w:val="single" w:sz="4" w:space="0" w:color="auto"/>
              <w:bottom w:val="single" w:sz="4" w:space="0" w:color="auto"/>
              <w:right w:val="single" w:sz="4" w:space="0" w:color="auto"/>
            </w:tcBorders>
          </w:tcPr>
          <w:p w14:paraId="4551A080" w14:textId="77777777" w:rsidR="00D63781" w:rsidRPr="00D91FDB" w:rsidRDefault="00D63781" w:rsidP="00320014">
            <w:pPr>
              <w:jc w:val="center"/>
              <w:rPr>
                <w:lang w:eastAsia="en-US"/>
              </w:rPr>
            </w:pPr>
            <w:r w:rsidRPr="00D91FDB">
              <w:rPr>
                <w:lang w:eastAsia="en-US"/>
              </w:rPr>
              <w:t>84,03</w:t>
            </w:r>
          </w:p>
        </w:tc>
        <w:tc>
          <w:tcPr>
            <w:tcW w:w="1417" w:type="dxa"/>
            <w:tcBorders>
              <w:top w:val="single" w:sz="4" w:space="0" w:color="auto"/>
              <w:left w:val="single" w:sz="4" w:space="0" w:color="auto"/>
              <w:bottom w:val="single" w:sz="4" w:space="0" w:color="auto"/>
              <w:right w:val="single" w:sz="4" w:space="0" w:color="auto"/>
            </w:tcBorders>
          </w:tcPr>
          <w:p w14:paraId="67872856" w14:textId="77777777" w:rsidR="00D63781" w:rsidRPr="00D91FDB" w:rsidRDefault="00D63781" w:rsidP="00320014">
            <w:pPr>
              <w:jc w:val="center"/>
              <w:rPr>
                <w:lang w:eastAsia="en-US"/>
              </w:rPr>
            </w:pPr>
            <w:r w:rsidRPr="00D91FDB">
              <w:rPr>
                <w:lang w:eastAsia="en-US"/>
              </w:rPr>
              <w:t>5 045,51</w:t>
            </w:r>
          </w:p>
        </w:tc>
        <w:tc>
          <w:tcPr>
            <w:tcW w:w="1134" w:type="dxa"/>
            <w:shd w:val="clear" w:color="auto" w:fill="auto"/>
          </w:tcPr>
          <w:p w14:paraId="47236347"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33A4742F" w14:textId="77777777" w:rsidR="00D63781" w:rsidRPr="00D91FDB" w:rsidRDefault="00D63781" w:rsidP="00320014">
            <w:pPr>
              <w:jc w:val="center"/>
              <w:rPr>
                <w:lang w:eastAsia="en-US"/>
              </w:rPr>
            </w:pPr>
            <w:r w:rsidRPr="00D91FDB">
              <w:rPr>
                <w:lang w:eastAsia="en-US"/>
              </w:rPr>
              <w:t>х</w:t>
            </w:r>
          </w:p>
        </w:tc>
      </w:tr>
      <w:tr w:rsidR="00D63781" w:rsidRPr="00D91FDB" w14:paraId="09A9D016" w14:textId="77777777" w:rsidTr="00320014">
        <w:tc>
          <w:tcPr>
            <w:tcW w:w="1668" w:type="dxa"/>
            <w:vMerge/>
            <w:shd w:val="clear" w:color="auto" w:fill="auto"/>
          </w:tcPr>
          <w:p w14:paraId="65473EB9"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93E318B" w14:textId="77777777" w:rsidR="00D63781" w:rsidRPr="00D91FDB" w:rsidRDefault="00D63781" w:rsidP="00320014">
            <w:pPr>
              <w:jc w:val="center"/>
              <w:rPr>
                <w:lang w:eastAsia="en-US"/>
              </w:rPr>
            </w:pPr>
            <w:r w:rsidRPr="00D91FDB">
              <w:rPr>
                <w:lang w:eastAsia="en-US"/>
              </w:rPr>
              <w:t>с 01.01.2029</w:t>
            </w:r>
          </w:p>
        </w:tc>
        <w:tc>
          <w:tcPr>
            <w:tcW w:w="992" w:type="dxa"/>
            <w:tcBorders>
              <w:top w:val="single" w:sz="4" w:space="0" w:color="auto"/>
              <w:left w:val="single" w:sz="4" w:space="0" w:color="auto"/>
              <w:bottom w:val="single" w:sz="4" w:space="0" w:color="auto"/>
              <w:right w:val="single" w:sz="4" w:space="0" w:color="auto"/>
            </w:tcBorders>
          </w:tcPr>
          <w:p w14:paraId="61FFA8BD" w14:textId="77777777" w:rsidR="00D63781" w:rsidRPr="00D91FDB" w:rsidRDefault="00D63781" w:rsidP="00320014">
            <w:pPr>
              <w:jc w:val="center"/>
              <w:rPr>
                <w:lang w:eastAsia="en-US"/>
              </w:rPr>
            </w:pPr>
            <w:r w:rsidRPr="00D91FDB">
              <w:rPr>
                <w:lang w:eastAsia="en-US"/>
              </w:rPr>
              <w:t>430,21</w:t>
            </w:r>
          </w:p>
        </w:tc>
        <w:tc>
          <w:tcPr>
            <w:tcW w:w="876" w:type="dxa"/>
            <w:tcBorders>
              <w:top w:val="single" w:sz="4" w:space="0" w:color="auto"/>
              <w:left w:val="single" w:sz="4" w:space="0" w:color="auto"/>
              <w:bottom w:val="single" w:sz="4" w:space="0" w:color="auto"/>
              <w:right w:val="single" w:sz="4" w:space="0" w:color="auto"/>
            </w:tcBorders>
          </w:tcPr>
          <w:p w14:paraId="27F9559F" w14:textId="77777777" w:rsidR="00D63781" w:rsidRPr="00D91FDB" w:rsidRDefault="00D63781" w:rsidP="00320014">
            <w:pPr>
              <w:jc w:val="center"/>
              <w:rPr>
                <w:lang w:eastAsia="en-US"/>
              </w:rPr>
            </w:pPr>
            <w:r w:rsidRPr="00D91FDB">
              <w:rPr>
                <w:lang w:eastAsia="en-US"/>
              </w:rPr>
              <w:t>425,36</w:t>
            </w:r>
          </w:p>
        </w:tc>
        <w:tc>
          <w:tcPr>
            <w:tcW w:w="992" w:type="dxa"/>
            <w:tcBorders>
              <w:top w:val="single" w:sz="4" w:space="0" w:color="auto"/>
              <w:left w:val="single" w:sz="4" w:space="0" w:color="auto"/>
              <w:bottom w:val="single" w:sz="4" w:space="0" w:color="auto"/>
              <w:right w:val="single" w:sz="4" w:space="0" w:color="auto"/>
            </w:tcBorders>
          </w:tcPr>
          <w:p w14:paraId="23566B03" w14:textId="77777777" w:rsidR="00D63781" w:rsidRPr="00D91FDB" w:rsidRDefault="00D63781" w:rsidP="00320014">
            <w:pPr>
              <w:jc w:val="center"/>
              <w:rPr>
                <w:lang w:eastAsia="en-US"/>
              </w:rPr>
            </w:pPr>
            <w:r w:rsidRPr="00D91FDB">
              <w:rPr>
                <w:lang w:eastAsia="en-US"/>
              </w:rPr>
              <w:t>452,00</w:t>
            </w:r>
          </w:p>
        </w:tc>
        <w:tc>
          <w:tcPr>
            <w:tcW w:w="992" w:type="dxa"/>
            <w:tcBorders>
              <w:top w:val="single" w:sz="4" w:space="0" w:color="auto"/>
              <w:left w:val="single" w:sz="4" w:space="0" w:color="auto"/>
              <w:bottom w:val="single" w:sz="4" w:space="0" w:color="auto"/>
              <w:right w:val="single" w:sz="4" w:space="0" w:color="auto"/>
            </w:tcBorders>
          </w:tcPr>
          <w:p w14:paraId="4554190C" w14:textId="77777777" w:rsidR="00D63781" w:rsidRPr="00D91FDB" w:rsidRDefault="00D63781" w:rsidP="00320014">
            <w:pPr>
              <w:jc w:val="center"/>
              <w:rPr>
                <w:lang w:eastAsia="en-US"/>
              </w:rPr>
            </w:pPr>
            <w:r w:rsidRPr="00D91FDB">
              <w:rPr>
                <w:lang w:eastAsia="en-US"/>
              </w:rPr>
              <w:t>432,63</w:t>
            </w:r>
          </w:p>
        </w:tc>
        <w:tc>
          <w:tcPr>
            <w:tcW w:w="992" w:type="dxa"/>
            <w:tcBorders>
              <w:top w:val="single" w:sz="4" w:space="0" w:color="auto"/>
              <w:left w:val="single" w:sz="4" w:space="0" w:color="auto"/>
              <w:bottom w:val="single" w:sz="4" w:space="0" w:color="auto"/>
              <w:right w:val="single" w:sz="4" w:space="0" w:color="auto"/>
            </w:tcBorders>
          </w:tcPr>
          <w:p w14:paraId="4651BBB9" w14:textId="77777777" w:rsidR="00D63781" w:rsidRPr="00D91FDB" w:rsidRDefault="00D63781" w:rsidP="00320014">
            <w:pPr>
              <w:jc w:val="center"/>
              <w:rPr>
                <w:lang w:eastAsia="en-US"/>
              </w:rPr>
            </w:pPr>
            <w:r w:rsidRPr="00D91FDB">
              <w:rPr>
                <w:lang w:eastAsia="en-US"/>
              </w:rPr>
              <w:t>358,51</w:t>
            </w:r>
          </w:p>
        </w:tc>
        <w:tc>
          <w:tcPr>
            <w:tcW w:w="876" w:type="dxa"/>
            <w:tcBorders>
              <w:top w:val="single" w:sz="4" w:space="0" w:color="auto"/>
              <w:left w:val="single" w:sz="4" w:space="0" w:color="auto"/>
              <w:bottom w:val="single" w:sz="4" w:space="0" w:color="auto"/>
              <w:right w:val="single" w:sz="4" w:space="0" w:color="auto"/>
            </w:tcBorders>
          </w:tcPr>
          <w:p w14:paraId="489B844B" w14:textId="77777777" w:rsidR="00D63781" w:rsidRPr="00D91FDB" w:rsidRDefault="00D63781" w:rsidP="00320014">
            <w:pPr>
              <w:jc w:val="center"/>
              <w:rPr>
                <w:lang w:eastAsia="en-US"/>
              </w:rPr>
            </w:pPr>
            <w:r w:rsidRPr="00D91FDB">
              <w:rPr>
                <w:lang w:eastAsia="en-US"/>
              </w:rPr>
              <w:t>354,47</w:t>
            </w:r>
          </w:p>
        </w:tc>
        <w:tc>
          <w:tcPr>
            <w:tcW w:w="876" w:type="dxa"/>
            <w:tcBorders>
              <w:top w:val="single" w:sz="4" w:space="0" w:color="auto"/>
              <w:left w:val="single" w:sz="4" w:space="0" w:color="auto"/>
              <w:bottom w:val="single" w:sz="4" w:space="0" w:color="auto"/>
              <w:right w:val="single" w:sz="4" w:space="0" w:color="auto"/>
            </w:tcBorders>
          </w:tcPr>
          <w:p w14:paraId="112F1428" w14:textId="77777777" w:rsidR="00D63781" w:rsidRPr="00D91FDB" w:rsidRDefault="00D63781" w:rsidP="00320014">
            <w:pPr>
              <w:jc w:val="center"/>
              <w:rPr>
                <w:lang w:eastAsia="en-US"/>
              </w:rPr>
            </w:pPr>
            <w:r w:rsidRPr="00D91FDB">
              <w:rPr>
                <w:lang w:eastAsia="en-US"/>
              </w:rPr>
              <w:t>376,67</w:t>
            </w:r>
          </w:p>
        </w:tc>
        <w:tc>
          <w:tcPr>
            <w:tcW w:w="993" w:type="dxa"/>
            <w:tcBorders>
              <w:top w:val="single" w:sz="4" w:space="0" w:color="auto"/>
              <w:left w:val="single" w:sz="4" w:space="0" w:color="auto"/>
              <w:bottom w:val="single" w:sz="4" w:space="0" w:color="auto"/>
              <w:right w:val="single" w:sz="4" w:space="0" w:color="auto"/>
            </w:tcBorders>
          </w:tcPr>
          <w:p w14:paraId="5624ED04" w14:textId="77777777" w:rsidR="00D63781" w:rsidRPr="00D91FDB" w:rsidRDefault="00D63781" w:rsidP="00320014">
            <w:pPr>
              <w:jc w:val="center"/>
              <w:rPr>
                <w:lang w:eastAsia="en-US"/>
              </w:rPr>
            </w:pPr>
            <w:r w:rsidRPr="00D91FDB">
              <w:rPr>
                <w:lang w:eastAsia="en-US"/>
              </w:rPr>
              <w:t>360,52</w:t>
            </w:r>
          </w:p>
        </w:tc>
        <w:tc>
          <w:tcPr>
            <w:tcW w:w="1132" w:type="dxa"/>
            <w:tcBorders>
              <w:top w:val="single" w:sz="4" w:space="0" w:color="auto"/>
              <w:left w:val="single" w:sz="4" w:space="0" w:color="auto"/>
              <w:bottom w:val="single" w:sz="4" w:space="0" w:color="auto"/>
              <w:right w:val="single" w:sz="4" w:space="0" w:color="auto"/>
            </w:tcBorders>
          </w:tcPr>
          <w:p w14:paraId="61A58BEA" w14:textId="77777777" w:rsidR="00D63781" w:rsidRPr="00D91FDB" w:rsidRDefault="00D63781" w:rsidP="00320014">
            <w:pPr>
              <w:jc w:val="center"/>
              <w:rPr>
                <w:lang w:eastAsia="en-US"/>
              </w:rPr>
            </w:pPr>
            <w:r w:rsidRPr="00D91FDB">
              <w:rPr>
                <w:lang w:eastAsia="en-US"/>
              </w:rPr>
              <w:t>84,03</w:t>
            </w:r>
          </w:p>
        </w:tc>
        <w:tc>
          <w:tcPr>
            <w:tcW w:w="1417" w:type="dxa"/>
            <w:tcBorders>
              <w:top w:val="single" w:sz="4" w:space="0" w:color="auto"/>
              <w:left w:val="single" w:sz="4" w:space="0" w:color="auto"/>
              <w:bottom w:val="single" w:sz="4" w:space="0" w:color="auto"/>
              <w:right w:val="single" w:sz="4" w:space="0" w:color="auto"/>
            </w:tcBorders>
          </w:tcPr>
          <w:p w14:paraId="26F58B91" w14:textId="77777777" w:rsidR="00D63781" w:rsidRPr="00D91FDB" w:rsidRDefault="00D63781" w:rsidP="00320014">
            <w:pPr>
              <w:jc w:val="center"/>
              <w:rPr>
                <w:lang w:eastAsia="en-US"/>
              </w:rPr>
            </w:pPr>
            <w:r w:rsidRPr="00D91FDB">
              <w:rPr>
                <w:lang w:eastAsia="en-US"/>
              </w:rPr>
              <w:t>5 045,51</w:t>
            </w:r>
          </w:p>
        </w:tc>
        <w:tc>
          <w:tcPr>
            <w:tcW w:w="1134" w:type="dxa"/>
            <w:shd w:val="clear" w:color="auto" w:fill="auto"/>
          </w:tcPr>
          <w:p w14:paraId="34F8014F"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2957000E" w14:textId="77777777" w:rsidR="00D63781" w:rsidRPr="00D91FDB" w:rsidRDefault="00D63781" w:rsidP="00320014">
            <w:pPr>
              <w:jc w:val="center"/>
              <w:rPr>
                <w:lang w:eastAsia="en-US"/>
              </w:rPr>
            </w:pPr>
            <w:r w:rsidRPr="00D91FDB">
              <w:rPr>
                <w:lang w:eastAsia="en-US"/>
              </w:rPr>
              <w:t>х</w:t>
            </w:r>
          </w:p>
        </w:tc>
      </w:tr>
      <w:tr w:rsidR="00D63781" w:rsidRPr="00D91FDB" w14:paraId="6F579BD5" w14:textId="77777777" w:rsidTr="00320014">
        <w:tc>
          <w:tcPr>
            <w:tcW w:w="1668" w:type="dxa"/>
            <w:vMerge/>
            <w:shd w:val="clear" w:color="auto" w:fill="auto"/>
          </w:tcPr>
          <w:p w14:paraId="52A09BE8"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7689EACB" w14:textId="77777777" w:rsidR="00D63781" w:rsidRPr="00D91FDB" w:rsidRDefault="00D63781" w:rsidP="00320014">
            <w:pPr>
              <w:jc w:val="center"/>
              <w:rPr>
                <w:lang w:eastAsia="en-US"/>
              </w:rPr>
            </w:pPr>
            <w:r w:rsidRPr="00D91FDB">
              <w:rPr>
                <w:lang w:eastAsia="en-US"/>
              </w:rPr>
              <w:t>с 01.07.2029</w:t>
            </w:r>
          </w:p>
        </w:tc>
        <w:tc>
          <w:tcPr>
            <w:tcW w:w="992" w:type="dxa"/>
            <w:tcBorders>
              <w:top w:val="single" w:sz="4" w:space="0" w:color="auto"/>
              <w:left w:val="single" w:sz="4" w:space="0" w:color="auto"/>
              <w:bottom w:val="single" w:sz="4" w:space="0" w:color="auto"/>
              <w:right w:val="single" w:sz="4" w:space="0" w:color="auto"/>
            </w:tcBorders>
          </w:tcPr>
          <w:p w14:paraId="240173F2" w14:textId="77777777" w:rsidR="00D63781" w:rsidRPr="00D91FDB" w:rsidRDefault="00D63781" w:rsidP="00320014">
            <w:pPr>
              <w:jc w:val="center"/>
              <w:rPr>
                <w:lang w:eastAsia="en-US"/>
              </w:rPr>
            </w:pPr>
            <w:r w:rsidRPr="00D91FDB">
              <w:rPr>
                <w:lang w:eastAsia="en-US"/>
              </w:rPr>
              <w:t>260,02</w:t>
            </w:r>
          </w:p>
        </w:tc>
        <w:tc>
          <w:tcPr>
            <w:tcW w:w="876" w:type="dxa"/>
            <w:tcBorders>
              <w:top w:val="single" w:sz="4" w:space="0" w:color="auto"/>
              <w:left w:val="single" w:sz="4" w:space="0" w:color="auto"/>
              <w:bottom w:val="single" w:sz="4" w:space="0" w:color="auto"/>
              <w:right w:val="single" w:sz="4" w:space="0" w:color="auto"/>
            </w:tcBorders>
          </w:tcPr>
          <w:p w14:paraId="66C9CAAD" w14:textId="77777777" w:rsidR="00D63781" w:rsidRPr="00D91FDB" w:rsidRDefault="00D63781" w:rsidP="00320014">
            <w:pPr>
              <w:jc w:val="center"/>
              <w:rPr>
                <w:lang w:eastAsia="en-US"/>
              </w:rPr>
            </w:pPr>
            <w:r w:rsidRPr="00D91FDB">
              <w:rPr>
                <w:lang w:eastAsia="en-US"/>
              </w:rPr>
              <w:t>257,74</w:t>
            </w:r>
          </w:p>
        </w:tc>
        <w:tc>
          <w:tcPr>
            <w:tcW w:w="992" w:type="dxa"/>
            <w:tcBorders>
              <w:top w:val="single" w:sz="4" w:space="0" w:color="auto"/>
              <w:left w:val="single" w:sz="4" w:space="0" w:color="auto"/>
              <w:bottom w:val="single" w:sz="4" w:space="0" w:color="auto"/>
              <w:right w:val="single" w:sz="4" w:space="0" w:color="auto"/>
            </w:tcBorders>
          </w:tcPr>
          <w:p w14:paraId="66713ECA" w14:textId="77777777" w:rsidR="00D63781" w:rsidRPr="00D91FDB" w:rsidRDefault="00D63781" w:rsidP="00320014">
            <w:pPr>
              <w:jc w:val="center"/>
              <w:rPr>
                <w:lang w:eastAsia="en-US"/>
              </w:rPr>
            </w:pPr>
            <w:r w:rsidRPr="00D91FDB">
              <w:rPr>
                <w:lang w:eastAsia="en-US"/>
              </w:rPr>
              <w:t>270,29</w:t>
            </w:r>
          </w:p>
        </w:tc>
        <w:tc>
          <w:tcPr>
            <w:tcW w:w="992" w:type="dxa"/>
            <w:tcBorders>
              <w:top w:val="single" w:sz="4" w:space="0" w:color="auto"/>
              <w:left w:val="single" w:sz="4" w:space="0" w:color="auto"/>
              <w:bottom w:val="single" w:sz="4" w:space="0" w:color="auto"/>
              <w:right w:val="single" w:sz="4" w:space="0" w:color="auto"/>
            </w:tcBorders>
          </w:tcPr>
          <w:p w14:paraId="2182B376" w14:textId="77777777" w:rsidR="00D63781" w:rsidRPr="00D91FDB" w:rsidRDefault="00D63781" w:rsidP="00320014">
            <w:pPr>
              <w:jc w:val="center"/>
              <w:rPr>
                <w:lang w:eastAsia="en-US"/>
              </w:rPr>
            </w:pPr>
            <w:r w:rsidRPr="00D91FDB">
              <w:rPr>
                <w:lang w:eastAsia="en-US"/>
              </w:rPr>
              <w:t>261,16</w:t>
            </w:r>
          </w:p>
        </w:tc>
        <w:tc>
          <w:tcPr>
            <w:tcW w:w="992" w:type="dxa"/>
            <w:tcBorders>
              <w:top w:val="single" w:sz="4" w:space="0" w:color="auto"/>
              <w:left w:val="single" w:sz="4" w:space="0" w:color="auto"/>
              <w:bottom w:val="single" w:sz="4" w:space="0" w:color="auto"/>
              <w:right w:val="single" w:sz="4" w:space="0" w:color="auto"/>
            </w:tcBorders>
          </w:tcPr>
          <w:p w14:paraId="2E2B74CF" w14:textId="77777777" w:rsidR="00D63781" w:rsidRPr="00D91FDB" w:rsidRDefault="00D63781" w:rsidP="00320014">
            <w:pPr>
              <w:jc w:val="center"/>
              <w:rPr>
                <w:lang w:eastAsia="en-US"/>
              </w:rPr>
            </w:pPr>
            <w:r w:rsidRPr="00D91FDB">
              <w:rPr>
                <w:lang w:eastAsia="en-US"/>
              </w:rPr>
              <w:t>216,68</w:t>
            </w:r>
          </w:p>
        </w:tc>
        <w:tc>
          <w:tcPr>
            <w:tcW w:w="876" w:type="dxa"/>
            <w:tcBorders>
              <w:top w:val="single" w:sz="4" w:space="0" w:color="auto"/>
              <w:left w:val="single" w:sz="4" w:space="0" w:color="auto"/>
              <w:bottom w:val="single" w:sz="4" w:space="0" w:color="auto"/>
              <w:right w:val="single" w:sz="4" w:space="0" w:color="auto"/>
            </w:tcBorders>
          </w:tcPr>
          <w:p w14:paraId="542CF2DA" w14:textId="77777777" w:rsidR="00D63781" w:rsidRPr="00D91FDB" w:rsidRDefault="00D63781" w:rsidP="00320014">
            <w:pPr>
              <w:jc w:val="center"/>
              <w:rPr>
                <w:lang w:eastAsia="en-US"/>
              </w:rPr>
            </w:pPr>
            <w:r w:rsidRPr="00D91FDB">
              <w:rPr>
                <w:lang w:eastAsia="en-US"/>
              </w:rPr>
              <w:t>214,78</w:t>
            </w:r>
          </w:p>
        </w:tc>
        <w:tc>
          <w:tcPr>
            <w:tcW w:w="876" w:type="dxa"/>
            <w:tcBorders>
              <w:top w:val="single" w:sz="4" w:space="0" w:color="auto"/>
              <w:left w:val="single" w:sz="4" w:space="0" w:color="auto"/>
              <w:bottom w:val="single" w:sz="4" w:space="0" w:color="auto"/>
              <w:right w:val="single" w:sz="4" w:space="0" w:color="auto"/>
            </w:tcBorders>
          </w:tcPr>
          <w:p w14:paraId="5B6D843D" w14:textId="77777777" w:rsidR="00D63781" w:rsidRPr="00D91FDB" w:rsidRDefault="00D63781" w:rsidP="00320014">
            <w:pPr>
              <w:jc w:val="center"/>
              <w:rPr>
                <w:lang w:eastAsia="en-US"/>
              </w:rPr>
            </w:pPr>
            <w:r w:rsidRPr="00D91FDB">
              <w:rPr>
                <w:lang w:eastAsia="en-US"/>
              </w:rPr>
              <w:t>225,24</w:t>
            </w:r>
          </w:p>
        </w:tc>
        <w:tc>
          <w:tcPr>
            <w:tcW w:w="993" w:type="dxa"/>
            <w:tcBorders>
              <w:top w:val="single" w:sz="4" w:space="0" w:color="auto"/>
              <w:left w:val="single" w:sz="4" w:space="0" w:color="auto"/>
              <w:bottom w:val="single" w:sz="4" w:space="0" w:color="auto"/>
              <w:right w:val="single" w:sz="4" w:space="0" w:color="auto"/>
            </w:tcBorders>
          </w:tcPr>
          <w:p w14:paraId="1376F958" w14:textId="77777777" w:rsidR="00D63781" w:rsidRPr="00D91FDB" w:rsidRDefault="00D63781" w:rsidP="00320014">
            <w:pPr>
              <w:jc w:val="center"/>
              <w:rPr>
                <w:lang w:eastAsia="en-US"/>
              </w:rPr>
            </w:pPr>
            <w:r w:rsidRPr="00D91FDB">
              <w:rPr>
                <w:lang w:eastAsia="en-US"/>
              </w:rPr>
              <w:t>217,63</w:t>
            </w:r>
          </w:p>
        </w:tc>
        <w:tc>
          <w:tcPr>
            <w:tcW w:w="1132" w:type="dxa"/>
            <w:tcBorders>
              <w:top w:val="single" w:sz="4" w:space="0" w:color="auto"/>
              <w:left w:val="single" w:sz="4" w:space="0" w:color="auto"/>
              <w:bottom w:val="single" w:sz="4" w:space="0" w:color="auto"/>
              <w:right w:val="single" w:sz="4" w:space="0" w:color="auto"/>
            </w:tcBorders>
          </w:tcPr>
          <w:p w14:paraId="56486EFF" w14:textId="77777777" w:rsidR="00D63781" w:rsidRPr="00D91FDB" w:rsidRDefault="00D63781" w:rsidP="00320014">
            <w:pPr>
              <w:jc w:val="center"/>
              <w:rPr>
                <w:lang w:eastAsia="en-US"/>
              </w:rPr>
            </w:pPr>
            <w:r w:rsidRPr="00D91FDB">
              <w:rPr>
                <w:lang w:eastAsia="en-US"/>
              </w:rPr>
              <w:t>87,39</w:t>
            </w:r>
          </w:p>
        </w:tc>
        <w:tc>
          <w:tcPr>
            <w:tcW w:w="1417" w:type="dxa"/>
            <w:tcBorders>
              <w:top w:val="single" w:sz="4" w:space="0" w:color="auto"/>
              <w:left w:val="single" w:sz="4" w:space="0" w:color="auto"/>
              <w:bottom w:val="single" w:sz="4" w:space="0" w:color="auto"/>
              <w:right w:val="single" w:sz="4" w:space="0" w:color="auto"/>
            </w:tcBorders>
          </w:tcPr>
          <w:p w14:paraId="33D71829" w14:textId="77777777" w:rsidR="00D63781" w:rsidRPr="00D91FDB" w:rsidRDefault="00D63781" w:rsidP="00320014">
            <w:pPr>
              <w:jc w:val="center"/>
              <w:rPr>
                <w:lang w:eastAsia="en-US"/>
              </w:rPr>
            </w:pPr>
            <w:r w:rsidRPr="00D91FDB">
              <w:rPr>
                <w:lang w:eastAsia="en-US"/>
              </w:rPr>
              <w:t>2 376,73</w:t>
            </w:r>
          </w:p>
        </w:tc>
        <w:tc>
          <w:tcPr>
            <w:tcW w:w="1134" w:type="dxa"/>
            <w:shd w:val="clear" w:color="auto" w:fill="auto"/>
          </w:tcPr>
          <w:p w14:paraId="5DC6A978"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296052DC" w14:textId="77777777" w:rsidR="00D63781" w:rsidRPr="00D91FDB" w:rsidRDefault="00D63781" w:rsidP="00320014">
            <w:pPr>
              <w:jc w:val="center"/>
              <w:rPr>
                <w:lang w:eastAsia="en-US"/>
              </w:rPr>
            </w:pPr>
            <w:r w:rsidRPr="00D91FDB">
              <w:rPr>
                <w:lang w:eastAsia="en-US"/>
              </w:rPr>
              <w:t>х</w:t>
            </w:r>
          </w:p>
        </w:tc>
      </w:tr>
      <w:tr w:rsidR="00D63781" w:rsidRPr="00D91FDB" w14:paraId="2F820C08" w14:textId="77777777" w:rsidTr="00320014">
        <w:tc>
          <w:tcPr>
            <w:tcW w:w="1668" w:type="dxa"/>
            <w:vMerge/>
            <w:shd w:val="clear" w:color="auto" w:fill="auto"/>
          </w:tcPr>
          <w:p w14:paraId="0F023963"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636039F1" w14:textId="77777777" w:rsidR="00D63781" w:rsidRPr="00D91FDB" w:rsidRDefault="00D63781" w:rsidP="00320014">
            <w:pPr>
              <w:jc w:val="center"/>
              <w:rPr>
                <w:lang w:eastAsia="en-US"/>
              </w:rPr>
            </w:pPr>
            <w:r w:rsidRPr="00D91FDB">
              <w:rPr>
                <w:lang w:eastAsia="en-US"/>
              </w:rPr>
              <w:t>с 01.01.2030</w:t>
            </w:r>
          </w:p>
        </w:tc>
        <w:tc>
          <w:tcPr>
            <w:tcW w:w="992" w:type="dxa"/>
            <w:tcBorders>
              <w:top w:val="single" w:sz="4" w:space="0" w:color="auto"/>
              <w:left w:val="single" w:sz="4" w:space="0" w:color="auto"/>
              <w:bottom w:val="single" w:sz="4" w:space="0" w:color="auto"/>
              <w:right w:val="single" w:sz="4" w:space="0" w:color="auto"/>
            </w:tcBorders>
          </w:tcPr>
          <w:p w14:paraId="7D9BCE7B" w14:textId="77777777" w:rsidR="00D63781" w:rsidRPr="00D91FDB" w:rsidRDefault="00D63781" w:rsidP="00320014">
            <w:pPr>
              <w:jc w:val="center"/>
              <w:rPr>
                <w:lang w:eastAsia="en-US"/>
              </w:rPr>
            </w:pPr>
            <w:r w:rsidRPr="00D91FDB">
              <w:rPr>
                <w:lang w:eastAsia="en-US"/>
              </w:rPr>
              <w:t>260,02</w:t>
            </w:r>
          </w:p>
        </w:tc>
        <w:tc>
          <w:tcPr>
            <w:tcW w:w="876" w:type="dxa"/>
            <w:tcBorders>
              <w:top w:val="single" w:sz="4" w:space="0" w:color="auto"/>
              <w:left w:val="single" w:sz="4" w:space="0" w:color="auto"/>
              <w:bottom w:val="single" w:sz="4" w:space="0" w:color="auto"/>
              <w:right w:val="single" w:sz="4" w:space="0" w:color="auto"/>
            </w:tcBorders>
          </w:tcPr>
          <w:p w14:paraId="5D4D2F28" w14:textId="77777777" w:rsidR="00D63781" w:rsidRPr="00D91FDB" w:rsidRDefault="00D63781" w:rsidP="00320014">
            <w:pPr>
              <w:jc w:val="center"/>
              <w:rPr>
                <w:lang w:eastAsia="en-US"/>
              </w:rPr>
            </w:pPr>
            <w:r w:rsidRPr="00D91FDB">
              <w:rPr>
                <w:lang w:eastAsia="en-US"/>
              </w:rPr>
              <w:t>257,74</w:t>
            </w:r>
          </w:p>
        </w:tc>
        <w:tc>
          <w:tcPr>
            <w:tcW w:w="992" w:type="dxa"/>
            <w:tcBorders>
              <w:top w:val="single" w:sz="4" w:space="0" w:color="auto"/>
              <w:left w:val="single" w:sz="4" w:space="0" w:color="auto"/>
              <w:bottom w:val="single" w:sz="4" w:space="0" w:color="auto"/>
              <w:right w:val="single" w:sz="4" w:space="0" w:color="auto"/>
            </w:tcBorders>
          </w:tcPr>
          <w:p w14:paraId="7516EFB7" w14:textId="77777777" w:rsidR="00D63781" w:rsidRPr="00D91FDB" w:rsidRDefault="00D63781" w:rsidP="00320014">
            <w:pPr>
              <w:jc w:val="center"/>
              <w:rPr>
                <w:lang w:eastAsia="en-US"/>
              </w:rPr>
            </w:pPr>
            <w:r w:rsidRPr="00D91FDB">
              <w:rPr>
                <w:lang w:eastAsia="en-US"/>
              </w:rPr>
              <w:t>270,29</w:t>
            </w:r>
          </w:p>
        </w:tc>
        <w:tc>
          <w:tcPr>
            <w:tcW w:w="992" w:type="dxa"/>
            <w:tcBorders>
              <w:top w:val="single" w:sz="4" w:space="0" w:color="auto"/>
              <w:left w:val="single" w:sz="4" w:space="0" w:color="auto"/>
              <w:bottom w:val="single" w:sz="4" w:space="0" w:color="auto"/>
              <w:right w:val="single" w:sz="4" w:space="0" w:color="auto"/>
            </w:tcBorders>
          </w:tcPr>
          <w:p w14:paraId="0BF725B0" w14:textId="77777777" w:rsidR="00D63781" w:rsidRPr="00D91FDB" w:rsidRDefault="00D63781" w:rsidP="00320014">
            <w:pPr>
              <w:jc w:val="center"/>
              <w:rPr>
                <w:lang w:eastAsia="en-US"/>
              </w:rPr>
            </w:pPr>
            <w:r w:rsidRPr="00D91FDB">
              <w:rPr>
                <w:lang w:eastAsia="en-US"/>
              </w:rPr>
              <w:t>261,16</w:t>
            </w:r>
          </w:p>
        </w:tc>
        <w:tc>
          <w:tcPr>
            <w:tcW w:w="992" w:type="dxa"/>
            <w:tcBorders>
              <w:top w:val="single" w:sz="4" w:space="0" w:color="auto"/>
              <w:left w:val="single" w:sz="4" w:space="0" w:color="auto"/>
              <w:bottom w:val="single" w:sz="4" w:space="0" w:color="auto"/>
              <w:right w:val="single" w:sz="4" w:space="0" w:color="auto"/>
            </w:tcBorders>
          </w:tcPr>
          <w:p w14:paraId="236D7B20" w14:textId="77777777" w:rsidR="00D63781" w:rsidRPr="00D91FDB" w:rsidRDefault="00D63781" w:rsidP="00320014">
            <w:pPr>
              <w:jc w:val="center"/>
              <w:rPr>
                <w:lang w:eastAsia="en-US"/>
              </w:rPr>
            </w:pPr>
            <w:r w:rsidRPr="00D91FDB">
              <w:rPr>
                <w:lang w:eastAsia="en-US"/>
              </w:rPr>
              <w:t>216,68</w:t>
            </w:r>
          </w:p>
        </w:tc>
        <w:tc>
          <w:tcPr>
            <w:tcW w:w="876" w:type="dxa"/>
            <w:tcBorders>
              <w:top w:val="single" w:sz="4" w:space="0" w:color="auto"/>
              <w:left w:val="single" w:sz="4" w:space="0" w:color="auto"/>
              <w:bottom w:val="single" w:sz="4" w:space="0" w:color="auto"/>
              <w:right w:val="single" w:sz="4" w:space="0" w:color="auto"/>
            </w:tcBorders>
          </w:tcPr>
          <w:p w14:paraId="3A193837" w14:textId="77777777" w:rsidR="00D63781" w:rsidRPr="00D91FDB" w:rsidRDefault="00D63781" w:rsidP="00320014">
            <w:pPr>
              <w:jc w:val="center"/>
              <w:rPr>
                <w:lang w:eastAsia="en-US"/>
              </w:rPr>
            </w:pPr>
            <w:r w:rsidRPr="00D91FDB">
              <w:rPr>
                <w:lang w:eastAsia="en-US"/>
              </w:rPr>
              <w:t>214,78</w:t>
            </w:r>
          </w:p>
        </w:tc>
        <w:tc>
          <w:tcPr>
            <w:tcW w:w="876" w:type="dxa"/>
            <w:tcBorders>
              <w:top w:val="single" w:sz="4" w:space="0" w:color="auto"/>
              <w:left w:val="single" w:sz="4" w:space="0" w:color="auto"/>
              <w:bottom w:val="single" w:sz="4" w:space="0" w:color="auto"/>
              <w:right w:val="single" w:sz="4" w:space="0" w:color="auto"/>
            </w:tcBorders>
          </w:tcPr>
          <w:p w14:paraId="748E7BA8" w14:textId="77777777" w:rsidR="00D63781" w:rsidRPr="00D91FDB" w:rsidRDefault="00D63781" w:rsidP="00320014">
            <w:pPr>
              <w:jc w:val="center"/>
              <w:rPr>
                <w:lang w:eastAsia="en-US"/>
              </w:rPr>
            </w:pPr>
            <w:r w:rsidRPr="00D91FDB">
              <w:rPr>
                <w:lang w:eastAsia="en-US"/>
              </w:rPr>
              <w:t>225,24</w:t>
            </w:r>
          </w:p>
        </w:tc>
        <w:tc>
          <w:tcPr>
            <w:tcW w:w="993" w:type="dxa"/>
            <w:tcBorders>
              <w:top w:val="single" w:sz="4" w:space="0" w:color="auto"/>
              <w:left w:val="single" w:sz="4" w:space="0" w:color="auto"/>
              <w:bottom w:val="single" w:sz="4" w:space="0" w:color="auto"/>
              <w:right w:val="single" w:sz="4" w:space="0" w:color="auto"/>
            </w:tcBorders>
          </w:tcPr>
          <w:p w14:paraId="192AC888" w14:textId="77777777" w:rsidR="00D63781" w:rsidRPr="00D91FDB" w:rsidRDefault="00D63781" w:rsidP="00320014">
            <w:pPr>
              <w:jc w:val="center"/>
              <w:rPr>
                <w:lang w:eastAsia="en-US"/>
              </w:rPr>
            </w:pPr>
            <w:r w:rsidRPr="00D91FDB">
              <w:rPr>
                <w:lang w:eastAsia="en-US"/>
              </w:rPr>
              <w:t>217,63</w:t>
            </w:r>
          </w:p>
        </w:tc>
        <w:tc>
          <w:tcPr>
            <w:tcW w:w="1132" w:type="dxa"/>
            <w:tcBorders>
              <w:top w:val="single" w:sz="4" w:space="0" w:color="auto"/>
              <w:left w:val="single" w:sz="4" w:space="0" w:color="auto"/>
              <w:bottom w:val="single" w:sz="4" w:space="0" w:color="auto"/>
              <w:right w:val="single" w:sz="4" w:space="0" w:color="auto"/>
            </w:tcBorders>
          </w:tcPr>
          <w:p w14:paraId="195BBD7C" w14:textId="77777777" w:rsidR="00D63781" w:rsidRPr="00D91FDB" w:rsidRDefault="00D63781" w:rsidP="00320014">
            <w:pPr>
              <w:jc w:val="center"/>
              <w:rPr>
                <w:lang w:eastAsia="en-US"/>
              </w:rPr>
            </w:pPr>
            <w:r w:rsidRPr="00D91FDB">
              <w:rPr>
                <w:lang w:eastAsia="en-US"/>
              </w:rPr>
              <w:t>87,39</w:t>
            </w:r>
          </w:p>
        </w:tc>
        <w:tc>
          <w:tcPr>
            <w:tcW w:w="1417" w:type="dxa"/>
            <w:tcBorders>
              <w:top w:val="single" w:sz="4" w:space="0" w:color="auto"/>
              <w:left w:val="single" w:sz="4" w:space="0" w:color="auto"/>
              <w:bottom w:val="single" w:sz="4" w:space="0" w:color="auto"/>
              <w:right w:val="single" w:sz="4" w:space="0" w:color="auto"/>
            </w:tcBorders>
          </w:tcPr>
          <w:p w14:paraId="6F80FABC" w14:textId="77777777" w:rsidR="00D63781" w:rsidRPr="00D91FDB" w:rsidRDefault="00D63781" w:rsidP="00320014">
            <w:pPr>
              <w:jc w:val="center"/>
              <w:rPr>
                <w:lang w:eastAsia="en-US"/>
              </w:rPr>
            </w:pPr>
            <w:r w:rsidRPr="00D91FDB">
              <w:rPr>
                <w:lang w:eastAsia="en-US"/>
              </w:rPr>
              <w:t>2 376,73</w:t>
            </w:r>
          </w:p>
        </w:tc>
        <w:tc>
          <w:tcPr>
            <w:tcW w:w="1134" w:type="dxa"/>
            <w:shd w:val="clear" w:color="auto" w:fill="auto"/>
          </w:tcPr>
          <w:p w14:paraId="42200372"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6130FDB6" w14:textId="77777777" w:rsidR="00D63781" w:rsidRPr="00D91FDB" w:rsidRDefault="00D63781" w:rsidP="00320014">
            <w:pPr>
              <w:jc w:val="center"/>
              <w:rPr>
                <w:lang w:eastAsia="en-US"/>
              </w:rPr>
            </w:pPr>
            <w:r w:rsidRPr="00D91FDB">
              <w:rPr>
                <w:lang w:eastAsia="en-US"/>
              </w:rPr>
              <w:t>х</w:t>
            </w:r>
          </w:p>
        </w:tc>
      </w:tr>
      <w:tr w:rsidR="00D63781" w:rsidRPr="00D91FDB" w14:paraId="6EE73459" w14:textId="77777777" w:rsidTr="00320014">
        <w:tc>
          <w:tcPr>
            <w:tcW w:w="1668" w:type="dxa"/>
            <w:vMerge/>
            <w:shd w:val="clear" w:color="auto" w:fill="auto"/>
          </w:tcPr>
          <w:p w14:paraId="2B144B60" w14:textId="77777777" w:rsidR="00D63781" w:rsidRPr="00D91FDB" w:rsidRDefault="00D63781" w:rsidP="00320014">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14:paraId="449C6BC1" w14:textId="77777777" w:rsidR="00D63781" w:rsidRPr="00D91FDB" w:rsidRDefault="00D63781" w:rsidP="00320014">
            <w:pPr>
              <w:jc w:val="center"/>
              <w:rPr>
                <w:lang w:eastAsia="en-US"/>
              </w:rPr>
            </w:pPr>
            <w:r w:rsidRPr="00D91FDB">
              <w:rPr>
                <w:lang w:eastAsia="en-US"/>
              </w:rPr>
              <w:t>с 01.07.2030</w:t>
            </w:r>
          </w:p>
        </w:tc>
        <w:tc>
          <w:tcPr>
            <w:tcW w:w="992" w:type="dxa"/>
            <w:tcBorders>
              <w:top w:val="single" w:sz="4" w:space="0" w:color="auto"/>
              <w:left w:val="single" w:sz="4" w:space="0" w:color="auto"/>
              <w:bottom w:val="single" w:sz="4" w:space="0" w:color="auto"/>
              <w:right w:val="single" w:sz="4" w:space="0" w:color="auto"/>
            </w:tcBorders>
          </w:tcPr>
          <w:p w14:paraId="3FDEA8B3" w14:textId="77777777" w:rsidR="00D63781" w:rsidRPr="00D91FDB" w:rsidRDefault="00D63781" w:rsidP="00320014">
            <w:pPr>
              <w:jc w:val="center"/>
              <w:rPr>
                <w:lang w:eastAsia="en-US"/>
              </w:rPr>
            </w:pPr>
            <w:r w:rsidRPr="00D91FDB">
              <w:rPr>
                <w:lang w:eastAsia="en-US"/>
              </w:rPr>
              <w:t>505,85</w:t>
            </w:r>
          </w:p>
        </w:tc>
        <w:tc>
          <w:tcPr>
            <w:tcW w:w="876" w:type="dxa"/>
            <w:tcBorders>
              <w:top w:val="single" w:sz="4" w:space="0" w:color="auto"/>
              <w:left w:val="single" w:sz="4" w:space="0" w:color="auto"/>
              <w:bottom w:val="single" w:sz="4" w:space="0" w:color="auto"/>
              <w:right w:val="single" w:sz="4" w:space="0" w:color="auto"/>
            </w:tcBorders>
          </w:tcPr>
          <w:p w14:paraId="5BFAAFD8" w14:textId="77777777" w:rsidR="00D63781" w:rsidRPr="00D91FDB" w:rsidRDefault="00D63781" w:rsidP="00320014">
            <w:pPr>
              <w:jc w:val="center"/>
              <w:rPr>
                <w:lang w:eastAsia="en-US"/>
              </w:rPr>
            </w:pPr>
            <w:r w:rsidRPr="00D91FDB">
              <w:rPr>
                <w:lang w:eastAsia="en-US"/>
              </w:rPr>
              <w:t>500,02</w:t>
            </w:r>
          </w:p>
        </w:tc>
        <w:tc>
          <w:tcPr>
            <w:tcW w:w="992" w:type="dxa"/>
            <w:tcBorders>
              <w:top w:val="single" w:sz="4" w:space="0" w:color="auto"/>
              <w:left w:val="single" w:sz="4" w:space="0" w:color="auto"/>
              <w:bottom w:val="single" w:sz="4" w:space="0" w:color="auto"/>
              <w:right w:val="single" w:sz="4" w:space="0" w:color="auto"/>
            </w:tcBorders>
          </w:tcPr>
          <w:p w14:paraId="3B38E2FC" w14:textId="77777777" w:rsidR="00D63781" w:rsidRPr="00D91FDB" w:rsidRDefault="00D63781" w:rsidP="00320014">
            <w:pPr>
              <w:jc w:val="center"/>
              <w:rPr>
                <w:lang w:eastAsia="en-US"/>
              </w:rPr>
            </w:pPr>
            <w:r w:rsidRPr="00D91FDB">
              <w:rPr>
                <w:lang w:eastAsia="en-US"/>
              </w:rPr>
              <w:t>532,11</w:t>
            </w:r>
          </w:p>
        </w:tc>
        <w:tc>
          <w:tcPr>
            <w:tcW w:w="992" w:type="dxa"/>
            <w:tcBorders>
              <w:top w:val="single" w:sz="4" w:space="0" w:color="auto"/>
              <w:left w:val="single" w:sz="4" w:space="0" w:color="auto"/>
              <w:bottom w:val="single" w:sz="4" w:space="0" w:color="auto"/>
              <w:right w:val="single" w:sz="4" w:space="0" w:color="auto"/>
            </w:tcBorders>
          </w:tcPr>
          <w:p w14:paraId="1068BE82" w14:textId="77777777" w:rsidR="00D63781" w:rsidRPr="00D91FDB" w:rsidRDefault="00D63781" w:rsidP="00320014">
            <w:pPr>
              <w:jc w:val="center"/>
              <w:rPr>
                <w:lang w:eastAsia="en-US"/>
              </w:rPr>
            </w:pPr>
            <w:r w:rsidRPr="00D91FDB">
              <w:rPr>
                <w:lang w:eastAsia="en-US"/>
              </w:rPr>
              <w:t>508,77</w:t>
            </w:r>
          </w:p>
        </w:tc>
        <w:tc>
          <w:tcPr>
            <w:tcW w:w="992" w:type="dxa"/>
            <w:tcBorders>
              <w:top w:val="single" w:sz="4" w:space="0" w:color="auto"/>
              <w:left w:val="single" w:sz="4" w:space="0" w:color="auto"/>
              <w:bottom w:val="single" w:sz="4" w:space="0" w:color="auto"/>
              <w:right w:val="single" w:sz="4" w:space="0" w:color="auto"/>
            </w:tcBorders>
          </w:tcPr>
          <w:p w14:paraId="1D61365A" w14:textId="77777777" w:rsidR="00D63781" w:rsidRPr="00D91FDB" w:rsidRDefault="00D63781" w:rsidP="00320014">
            <w:pPr>
              <w:jc w:val="center"/>
              <w:rPr>
                <w:lang w:eastAsia="en-US"/>
              </w:rPr>
            </w:pPr>
            <w:r w:rsidRPr="00D91FDB">
              <w:rPr>
                <w:lang w:eastAsia="en-US"/>
              </w:rPr>
              <w:t>421,54</w:t>
            </w:r>
          </w:p>
        </w:tc>
        <w:tc>
          <w:tcPr>
            <w:tcW w:w="876" w:type="dxa"/>
            <w:tcBorders>
              <w:top w:val="single" w:sz="4" w:space="0" w:color="auto"/>
              <w:left w:val="single" w:sz="4" w:space="0" w:color="auto"/>
              <w:bottom w:val="single" w:sz="4" w:space="0" w:color="auto"/>
              <w:right w:val="single" w:sz="4" w:space="0" w:color="auto"/>
            </w:tcBorders>
          </w:tcPr>
          <w:p w14:paraId="356EEC38" w14:textId="77777777" w:rsidR="00D63781" w:rsidRPr="00D91FDB" w:rsidRDefault="00D63781" w:rsidP="00320014">
            <w:pPr>
              <w:jc w:val="center"/>
              <w:rPr>
                <w:lang w:eastAsia="en-US"/>
              </w:rPr>
            </w:pPr>
            <w:r w:rsidRPr="00D91FDB">
              <w:rPr>
                <w:lang w:eastAsia="en-US"/>
              </w:rPr>
              <w:t>416,68</w:t>
            </w:r>
          </w:p>
        </w:tc>
        <w:tc>
          <w:tcPr>
            <w:tcW w:w="876" w:type="dxa"/>
            <w:tcBorders>
              <w:top w:val="single" w:sz="4" w:space="0" w:color="auto"/>
              <w:left w:val="single" w:sz="4" w:space="0" w:color="auto"/>
              <w:bottom w:val="single" w:sz="4" w:space="0" w:color="auto"/>
              <w:right w:val="single" w:sz="4" w:space="0" w:color="auto"/>
            </w:tcBorders>
          </w:tcPr>
          <w:p w14:paraId="7B68EBCB" w14:textId="77777777" w:rsidR="00D63781" w:rsidRPr="00D91FDB" w:rsidRDefault="00D63781" w:rsidP="00320014">
            <w:pPr>
              <w:jc w:val="center"/>
              <w:rPr>
                <w:lang w:eastAsia="en-US"/>
              </w:rPr>
            </w:pPr>
            <w:r w:rsidRPr="00D91FDB">
              <w:rPr>
                <w:lang w:eastAsia="en-US"/>
              </w:rPr>
              <w:t>443,43</w:t>
            </w:r>
          </w:p>
        </w:tc>
        <w:tc>
          <w:tcPr>
            <w:tcW w:w="993" w:type="dxa"/>
            <w:tcBorders>
              <w:top w:val="single" w:sz="4" w:space="0" w:color="auto"/>
              <w:left w:val="single" w:sz="4" w:space="0" w:color="auto"/>
              <w:bottom w:val="single" w:sz="4" w:space="0" w:color="auto"/>
              <w:right w:val="single" w:sz="4" w:space="0" w:color="auto"/>
            </w:tcBorders>
          </w:tcPr>
          <w:p w14:paraId="032AC795" w14:textId="77777777" w:rsidR="00D63781" w:rsidRPr="00D91FDB" w:rsidRDefault="00D63781" w:rsidP="00320014">
            <w:pPr>
              <w:jc w:val="center"/>
              <w:rPr>
                <w:lang w:eastAsia="en-US"/>
              </w:rPr>
            </w:pPr>
            <w:r w:rsidRPr="00D91FDB">
              <w:rPr>
                <w:lang w:eastAsia="en-US"/>
              </w:rPr>
              <w:t>423,98</w:t>
            </w:r>
          </w:p>
        </w:tc>
        <w:tc>
          <w:tcPr>
            <w:tcW w:w="1132" w:type="dxa"/>
            <w:tcBorders>
              <w:top w:val="single" w:sz="4" w:space="0" w:color="auto"/>
              <w:left w:val="single" w:sz="4" w:space="0" w:color="auto"/>
              <w:bottom w:val="single" w:sz="4" w:space="0" w:color="auto"/>
              <w:right w:val="single" w:sz="4" w:space="0" w:color="auto"/>
            </w:tcBorders>
          </w:tcPr>
          <w:p w14:paraId="1B3743EC" w14:textId="77777777" w:rsidR="00D63781" w:rsidRPr="00D91FDB" w:rsidRDefault="00D63781" w:rsidP="00320014">
            <w:pPr>
              <w:jc w:val="center"/>
              <w:rPr>
                <w:lang w:eastAsia="en-US"/>
              </w:rPr>
            </w:pPr>
            <w:r w:rsidRPr="00D91FDB">
              <w:rPr>
                <w:lang w:eastAsia="en-US"/>
              </w:rPr>
              <w:t>90,89</w:t>
            </w:r>
          </w:p>
        </w:tc>
        <w:tc>
          <w:tcPr>
            <w:tcW w:w="1417" w:type="dxa"/>
            <w:tcBorders>
              <w:top w:val="single" w:sz="4" w:space="0" w:color="auto"/>
              <w:left w:val="single" w:sz="4" w:space="0" w:color="auto"/>
              <w:bottom w:val="single" w:sz="4" w:space="0" w:color="auto"/>
              <w:right w:val="single" w:sz="4" w:space="0" w:color="auto"/>
            </w:tcBorders>
          </w:tcPr>
          <w:p w14:paraId="32356F55" w14:textId="77777777" w:rsidR="00D63781" w:rsidRPr="00D91FDB" w:rsidRDefault="00D63781" w:rsidP="00320014">
            <w:pPr>
              <w:jc w:val="center"/>
              <w:rPr>
                <w:lang w:eastAsia="en-US"/>
              </w:rPr>
            </w:pPr>
            <w:r w:rsidRPr="00D91FDB">
              <w:rPr>
                <w:lang w:eastAsia="en-US"/>
              </w:rPr>
              <w:t>6 078,20</w:t>
            </w:r>
          </w:p>
        </w:tc>
        <w:tc>
          <w:tcPr>
            <w:tcW w:w="1134" w:type="dxa"/>
            <w:shd w:val="clear" w:color="auto" w:fill="auto"/>
          </w:tcPr>
          <w:p w14:paraId="46FCDC02" w14:textId="77777777" w:rsidR="00D63781" w:rsidRPr="00D91FDB" w:rsidRDefault="00D63781" w:rsidP="00320014">
            <w:pPr>
              <w:jc w:val="center"/>
              <w:rPr>
                <w:lang w:eastAsia="en-US"/>
              </w:rPr>
            </w:pPr>
            <w:r w:rsidRPr="00D91FDB">
              <w:rPr>
                <w:lang w:eastAsia="en-US"/>
              </w:rPr>
              <w:t>х</w:t>
            </w:r>
          </w:p>
        </w:tc>
        <w:tc>
          <w:tcPr>
            <w:tcW w:w="992" w:type="dxa"/>
            <w:shd w:val="clear" w:color="auto" w:fill="auto"/>
          </w:tcPr>
          <w:p w14:paraId="6D91012E" w14:textId="77777777" w:rsidR="00D63781" w:rsidRPr="00D91FDB" w:rsidRDefault="00D63781" w:rsidP="00320014">
            <w:pPr>
              <w:jc w:val="center"/>
              <w:rPr>
                <w:lang w:eastAsia="en-US"/>
              </w:rPr>
            </w:pPr>
            <w:r w:rsidRPr="00D91FDB">
              <w:rPr>
                <w:lang w:eastAsia="en-US"/>
              </w:rPr>
              <w:t>х</w:t>
            </w:r>
          </w:p>
        </w:tc>
      </w:tr>
    </w:tbl>
    <w:p w14:paraId="36D0373D" w14:textId="77777777" w:rsidR="00D63781" w:rsidRPr="00D91FDB" w:rsidRDefault="00D63781" w:rsidP="00D63781">
      <w:pPr>
        <w:tabs>
          <w:tab w:val="left" w:pos="0"/>
        </w:tabs>
        <w:jc w:val="center"/>
        <w:rPr>
          <w:bCs/>
          <w:sz w:val="28"/>
          <w:szCs w:val="28"/>
        </w:rPr>
      </w:pPr>
    </w:p>
    <w:p w14:paraId="6CE3F134" w14:textId="77777777" w:rsidR="00D63781" w:rsidRPr="00D91FDB" w:rsidRDefault="00D63781" w:rsidP="00D63781">
      <w:pPr>
        <w:rPr>
          <w:b/>
          <w:lang w:eastAsia="en-US"/>
        </w:rPr>
      </w:pPr>
    </w:p>
    <w:p w14:paraId="7FA9541E" w14:textId="77777777" w:rsidR="00D63781" w:rsidRPr="00D91FDB" w:rsidRDefault="00D63781" w:rsidP="00D63781">
      <w:pPr>
        <w:ind w:left="426" w:right="110" w:firstLine="425"/>
        <w:jc w:val="both"/>
        <w:rPr>
          <w:color w:val="000000"/>
          <w:sz w:val="20"/>
          <w:szCs w:val="20"/>
          <w:lang w:eastAsia="en-US"/>
        </w:rPr>
      </w:pPr>
      <w:r w:rsidRPr="00D91FDB">
        <w:rPr>
          <w:bCs/>
          <w:color w:val="000000"/>
          <w:kern w:val="32"/>
          <w:sz w:val="20"/>
          <w:szCs w:val="20"/>
          <w:lang w:eastAsia="en-US"/>
        </w:rPr>
        <w:t>* Тариф для населения указывается в целях реализации пункта 6 статьи 168 Налогового кодекса Российской Федерации (часть вторая).</w:t>
      </w:r>
    </w:p>
    <w:p w14:paraId="1E0D0966" w14:textId="77777777" w:rsidR="00D63781" w:rsidRPr="00D91FDB" w:rsidRDefault="00D63781" w:rsidP="00D63781">
      <w:pPr>
        <w:ind w:left="426" w:right="110" w:firstLine="425"/>
        <w:jc w:val="both"/>
        <w:rPr>
          <w:bCs/>
          <w:color w:val="000000"/>
          <w:kern w:val="32"/>
          <w:sz w:val="20"/>
          <w:szCs w:val="20"/>
          <w:lang w:eastAsia="en-US"/>
        </w:rPr>
      </w:pPr>
      <w:r w:rsidRPr="00D91FDB">
        <w:rPr>
          <w:bCs/>
          <w:color w:val="000000"/>
          <w:kern w:val="32"/>
          <w:sz w:val="20"/>
          <w:szCs w:val="20"/>
          <w:lang w:eastAsia="en-US"/>
        </w:rPr>
        <w:t>** Тариф</w:t>
      </w:r>
      <w:r w:rsidRPr="00D91FDB">
        <w:rPr>
          <w:bCs/>
          <w:color w:val="000000"/>
          <w:sz w:val="20"/>
          <w:szCs w:val="20"/>
          <w:lang w:eastAsia="en-US"/>
        </w:rPr>
        <w:t xml:space="preserve"> </w:t>
      </w:r>
      <w:r w:rsidRPr="00D91FDB">
        <w:rPr>
          <w:bCs/>
          <w:color w:val="000000"/>
          <w:kern w:val="32"/>
          <w:sz w:val="20"/>
          <w:szCs w:val="20"/>
          <w:lang w:eastAsia="en-US"/>
        </w:rPr>
        <w:t xml:space="preserve">на теплоноситель </w:t>
      </w:r>
      <w:r w:rsidRPr="00D91FDB">
        <w:rPr>
          <w:bCs/>
          <w:color w:val="000000"/>
          <w:sz w:val="20"/>
          <w:szCs w:val="20"/>
          <w:lang w:eastAsia="en-US"/>
        </w:rPr>
        <w:t xml:space="preserve">для </w:t>
      </w:r>
      <w:r w:rsidRPr="00D91FDB">
        <w:rPr>
          <w:bCs/>
          <w:color w:val="000000"/>
          <w:kern w:val="32"/>
          <w:sz w:val="20"/>
          <w:szCs w:val="20"/>
          <w:lang w:eastAsia="en-US"/>
        </w:rPr>
        <w:t>ООО «Теплоресурс», реализуемый на потребительском рынке Гурьевского муниципального округа, установлен постановлением региональной энергетической комиссии Кемеровской области от 10.03.2020 № 29 (в редакции постановлений Региональной энергетической комиссии Кузбасса от 18.12.2020 № 710, от 17.12.2021 № 766).</w:t>
      </w:r>
    </w:p>
    <w:p w14:paraId="752E4353" w14:textId="77777777" w:rsidR="00D63781" w:rsidRPr="00D91FDB" w:rsidRDefault="00D63781" w:rsidP="00D63781">
      <w:pPr>
        <w:ind w:left="426" w:right="110" w:firstLine="425"/>
        <w:jc w:val="both"/>
        <w:rPr>
          <w:bCs/>
          <w:color w:val="000000"/>
          <w:kern w:val="32"/>
          <w:sz w:val="20"/>
          <w:szCs w:val="20"/>
          <w:lang w:eastAsia="en-US"/>
        </w:rPr>
      </w:pPr>
      <w:r w:rsidRPr="00D91FDB">
        <w:rPr>
          <w:bCs/>
          <w:color w:val="000000"/>
          <w:kern w:val="32"/>
          <w:sz w:val="20"/>
          <w:szCs w:val="20"/>
          <w:lang w:eastAsia="en-US"/>
        </w:rPr>
        <w:t>*** Тариф</w:t>
      </w:r>
      <w:r w:rsidRPr="00D91FDB">
        <w:rPr>
          <w:bCs/>
          <w:color w:val="000000"/>
          <w:sz w:val="20"/>
          <w:szCs w:val="20"/>
          <w:lang w:eastAsia="en-US"/>
        </w:rPr>
        <w:t xml:space="preserve"> </w:t>
      </w:r>
      <w:r w:rsidRPr="00D91FDB">
        <w:rPr>
          <w:bCs/>
          <w:color w:val="000000"/>
          <w:kern w:val="32"/>
          <w:sz w:val="20"/>
          <w:szCs w:val="20"/>
          <w:lang w:eastAsia="en-US"/>
        </w:rPr>
        <w:t xml:space="preserve">на тепловую энергию </w:t>
      </w:r>
      <w:r w:rsidRPr="00D91FDB">
        <w:rPr>
          <w:bCs/>
          <w:color w:val="000000"/>
          <w:sz w:val="20"/>
          <w:szCs w:val="20"/>
          <w:lang w:eastAsia="en-US"/>
        </w:rPr>
        <w:t xml:space="preserve">для </w:t>
      </w:r>
      <w:r w:rsidRPr="00D91FDB">
        <w:rPr>
          <w:bCs/>
          <w:color w:val="000000"/>
          <w:kern w:val="32"/>
          <w:sz w:val="20"/>
          <w:szCs w:val="20"/>
          <w:lang w:eastAsia="en-US"/>
        </w:rPr>
        <w:t>ООО «Теплоресурс», реализуемую на потребительском рынке Гурьевского муниципального округа, установлен постановлением региональной энергетической комиссии Кемеровской области от 10.03.2020 № 28 (</w:t>
      </w:r>
      <w:bookmarkStart w:id="251" w:name="_Hlk87546504"/>
      <w:r w:rsidRPr="00D91FDB">
        <w:rPr>
          <w:bCs/>
          <w:color w:val="000000"/>
          <w:kern w:val="32"/>
          <w:sz w:val="20"/>
          <w:szCs w:val="20"/>
          <w:lang w:eastAsia="en-US"/>
        </w:rPr>
        <w:t>в редакции постановлений Региональной энергетической комиссии Кузбасса</w:t>
      </w:r>
      <w:r w:rsidRPr="00D91FDB">
        <w:rPr>
          <w:sz w:val="20"/>
          <w:szCs w:val="20"/>
          <w:lang w:eastAsia="en-US"/>
        </w:rPr>
        <w:t xml:space="preserve"> </w:t>
      </w:r>
      <w:r w:rsidRPr="00D91FDB">
        <w:rPr>
          <w:bCs/>
          <w:color w:val="000000"/>
          <w:kern w:val="32"/>
          <w:sz w:val="20"/>
          <w:szCs w:val="20"/>
          <w:lang w:eastAsia="en-US"/>
        </w:rPr>
        <w:t>от 18.12.2020 № 709</w:t>
      </w:r>
      <w:bookmarkEnd w:id="251"/>
      <w:r w:rsidRPr="00D91FDB">
        <w:rPr>
          <w:bCs/>
          <w:color w:val="000000"/>
          <w:kern w:val="32"/>
          <w:sz w:val="20"/>
          <w:szCs w:val="20"/>
          <w:lang w:eastAsia="en-US"/>
        </w:rPr>
        <w:t>, от 17.12.2021 № 765).</w:t>
      </w:r>
    </w:p>
    <w:p w14:paraId="1CBB9EB8" w14:textId="77777777" w:rsidR="00147BBB" w:rsidRDefault="00147BBB" w:rsidP="003B1434">
      <w:pPr>
        <w:ind w:left="11199" w:right="-2"/>
        <w:jc w:val="center"/>
        <w:rPr>
          <w:color w:val="000000"/>
          <w:sz w:val="28"/>
          <w:szCs w:val="28"/>
          <w:lang w:eastAsia="en-US"/>
        </w:rPr>
      </w:pPr>
    </w:p>
    <w:p w14:paraId="6A72D41F" w14:textId="77777777" w:rsidR="002D60C4" w:rsidRDefault="002D60C4" w:rsidP="003B1434">
      <w:pPr>
        <w:ind w:left="11199" w:right="-2"/>
        <w:jc w:val="center"/>
        <w:rPr>
          <w:color w:val="000000"/>
          <w:sz w:val="28"/>
          <w:szCs w:val="28"/>
          <w:lang w:eastAsia="en-US"/>
        </w:rPr>
      </w:pPr>
    </w:p>
    <w:p w14:paraId="11623D91" w14:textId="77777777" w:rsidR="002D60C4" w:rsidRDefault="002D60C4" w:rsidP="003B1434">
      <w:pPr>
        <w:ind w:left="11199" w:right="-2"/>
        <w:jc w:val="center"/>
        <w:rPr>
          <w:color w:val="000000"/>
          <w:sz w:val="28"/>
          <w:szCs w:val="28"/>
          <w:lang w:eastAsia="en-US"/>
        </w:rPr>
      </w:pPr>
    </w:p>
    <w:p w14:paraId="44723510" w14:textId="77777777" w:rsidR="002D60C4" w:rsidRDefault="002D60C4" w:rsidP="003B1434">
      <w:pPr>
        <w:ind w:left="11199" w:right="-2"/>
        <w:jc w:val="center"/>
        <w:rPr>
          <w:color w:val="000000"/>
          <w:sz w:val="28"/>
          <w:szCs w:val="28"/>
          <w:lang w:eastAsia="en-US"/>
        </w:rPr>
      </w:pPr>
    </w:p>
    <w:p w14:paraId="4C6CCCA0" w14:textId="77777777" w:rsidR="002D60C4" w:rsidRDefault="002D60C4" w:rsidP="003B1434">
      <w:pPr>
        <w:ind w:left="11199" w:right="-2"/>
        <w:jc w:val="center"/>
        <w:rPr>
          <w:color w:val="000000"/>
          <w:sz w:val="28"/>
          <w:szCs w:val="28"/>
          <w:lang w:eastAsia="en-US"/>
        </w:rPr>
        <w:sectPr w:rsidR="002D60C4" w:rsidSect="00147BBB">
          <w:pgSz w:w="16838" w:h="11906" w:orient="landscape"/>
          <w:pgMar w:top="851" w:right="709" w:bottom="1418" w:left="425" w:header="709" w:footer="709" w:gutter="0"/>
          <w:cols w:space="708"/>
          <w:titlePg/>
          <w:docGrid w:linePitch="360"/>
        </w:sectPr>
      </w:pPr>
    </w:p>
    <w:p w14:paraId="2315423F" w14:textId="5289CC19" w:rsidR="002D60C4" w:rsidRPr="001828C5" w:rsidRDefault="002D60C4" w:rsidP="002D60C4">
      <w:pPr>
        <w:tabs>
          <w:tab w:val="left" w:pos="5580"/>
          <w:tab w:val="left" w:pos="9498"/>
        </w:tabs>
        <w:ind w:left="-961" w:right="-569" w:firstLine="5356"/>
      </w:pPr>
      <w:r w:rsidRPr="001828C5">
        <w:t xml:space="preserve">Приложение № </w:t>
      </w:r>
      <w:r>
        <w:t>27</w:t>
      </w:r>
      <w:r w:rsidRPr="001828C5">
        <w:t xml:space="preserve"> к </w:t>
      </w:r>
      <w:r>
        <w:t>протоколу</w:t>
      </w:r>
      <w:r w:rsidRPr="001828C5">
        <w:t xml:space="preserve"> № 8</w:t>
      </w:r>
      <w:r>
        <w:t>6</w:t>
      </w:r>
    </w:p>
    <w:p w14:paraId="019B20FD" w14:textId="77777777" w:rsidR="002D60C4" w:rsidRPr="001828C5" w:rsidRDefault="002D60C4" w:rsidP="002D60C4">
      <w:pPr>
        <w:tabs>
          <w:tab w:val="left" w:pos="5580"/>
          <w:tab w:val="left" w:pos="9498"/>
        </w:tabs>
        <w:ind w:left="-961" w:right="-569" w:firstLine="5356"/>
      </w:pPr>
      <w:r w:rsidRPr="001828C5">
        <w:t>заседания правления Региональной</w:t>
      </w:r>
    </w:p>
    <w:p w14:paraId="374D42EE" w14:textId="77777777" w:rsidR="002D60C4" w:rsidRPr="001828C5" w:rsidRDefault="002D60C4" w:rsidP="002D60C4">
      <w:pPr>
        <w:tabs>
          <w:tab w:val="left" w:pos="5580"/>
          <w:tab w:val="left" w:pos="9498"/>
        </w:tabs>
        <w:ind w:left="-961" w:right="-569" w:firstLine="5356"/>
      </w:pPr>
      <w:r w:rsidRPr="001828C5">
        <w:t>энергетической комиссии</w:t>
      </w:r>
    </w:p>
    <w:p w14:paraId="2A0D8712" w14:textId="556BDCB9" w:rsidR="002D60C4" w:rsidRDefault="002D60C4" w:rsidP="002D60C4">
      <w:pPr>
        <w:tabs>
          <w:tab w:val="left" w:pos="5580"/>
          <w:tab w:val="left" w:pos="9498"/>
        </w:tabs>
        <w:ind w:left="-961" w:right="-569" w:firstLine="5356"/>
      </w:pPr>
      <w:r w:rsidRPr="001828C5">
        <w:t xml:space="preserve">Кузбасса от </w:t>
      </w:r>
      <w:r>
        <w:t>17</w:t>
      </w:r>
      <w:r w:rsidRPr="001828C5">
        <w:t>.12.2021</w:t>
      </w:r>
    </w:p>
    <w:p w14:paraId="25FF97ED" w14:textId="59741618" w:rsidR="00EA56AE" w:rsidRDefault="00EA56AE" w:rsidP="002D60C4">
      <w:pPr>
        <w:tabs>
          <w:tab w:val="left" w:pos="5580"/>
          <w:tab w:val="left" w:pos="9498"/>
        </w:tabs>
        <w:ind w:left="-961" w:right="-569" w:firstLine="5356"/>
      </w:pPr>
    </w:p>
    <w:p w14:paraId="3D481A27" w14:textId="77777777" w:rsidR="00EA56AE" w:rsidRPr="008E7EB0" w:rsidRDefault="00EA56AE" w:rsidP="00EA56AE">
      <w:pPr>
        <w:pStyle w:val="1"/>
        <w:spacing w:line="240" w:lineRule="auto"/>
        <w:rPr>
          <w:iCs/>
          <w:color w:val="000000"/>
          <w:szCs w:val="28"/>
          <w:lang w:val="ru-RU"/>
        </w:rPr>
      </w:pPr>
      <w:r w:rsidRPr="008E7EB0">
        <w:rPr>
          <w:iCs/>
          <w:color w:val="000000"/>
          <w:szCs w:val="28"/>
          <w:lang w:val="ru-RU"/>
        </w:rPr>
        <w:t>Экспертное заключение</w:t>
      </w:r>
    </w:p>
    <w:p w14:paraId="12202A01" w14:textId="77777777" w:rsidR="00EA56AE" w:rsidRPr="008E7EB0" w:rsidRDefault="00EA56AE" w:rsidP="00EA56AE">
      <w:pPr>
        <w:pStyle w:val="1"/>
        <w:spacing w:line="240" w:lineRule="auto"/>
        <w:rPr>
          <w:iCs/>
          <w:szCs w:val="28"/>
          <w:lang w:val="ru-RU"/>
        </w:rPr>
      </w:pPr>
      <w:r w:rsidRPr="008E7EB0">
        <w:rPr>
          <w:iCs/>
          <w:szCs w:val="28"/>
          <w:lang w:val="ru-RU"/>
        </w:rPr>
        <w:t>Региональной энергетической комиссии Кузбасса</w:t>
      </w:r>
    </w:p>
    <w:p w14:paraId="76F8280D" w14:textId="77777777" w:rsidR="00EA56AE" w:rsidRDefault="00EA56AE" w:rsidP="00EA56AE">
      <w:pPr>
        <w:jc w:val="center"/>
        <w:rPr>
          <w:color w:val="000000"/>
          <w:sz w:val="28"/>
          <w:szCs w:val="28"/>
        </w:rPr>
      </w:pPr>
      <w:r w:rsidRPr="003E6074">
        <w:rPr>
          <w:color w:val="000000"/>
          <w:sz w:val="28"/>
          <w:szCs w:val="28"/>
        </w:rPr>
        <w:t>по материалам, представленным</w:t>
      </w:r>
      <w:r w:rsidRPr="003E6074">
        <w:rPr>
          <w:b/>
          <w:color w:val="000000"/>
          <w:sz w:val="28"/>
          <w:szCs w:val="28"/>
        </w:rPr>
        <w:t xml:space="preserve"> </w:t>
      </w:r>
      <w:r>
        <w:rPr>
          <w:b/>
          <w:color w:val="000000"/>
          <w:sz w:val="28"/>
          <w:szCs w:val="28"/>
        </w:rPr>
        <w:t xml:space="preserve">ООО </w:t>
      </w:r>
      <w:r w:rsidRPr="00234467">
        <w:rPr>
          <w:b/>
          <w:bCs/>
          <w:kern w:val="32"/>
          <w:sz w:val="28"/>
          <w:szCs w:val="28"/>
          <w:lang w:eastAsia="en-US"/>
        </w:rPr>
        <w:t>«</w:t>
      </w:r>
      <w:r>
        <w:rPr>
          <w:b/>
          <w:bCs/>
          <w:kern w:val="32"/>
          <w:sz w:val="28"/>
          <w:szCs w:val="28"/>
          <w:lang w:eastAsia="en-US"/>
        </w:rPr>
        <w:t>Новосибирская теплосетевая компания</w:t>
      </w:r>
      <w:r w:rsidRPr="00234467">
        <w:rPr>
          <w:b/>
          <w:bCs/>
          <w:kern w:val="32"/>
          <w:sz w:val="28"/>
          <w:szCs w:val="28"/>
          <w:lang w:eastAsia="en-US"/>
        </w:rPr>
        <w:t>» (</w:t>
      </w:r>
      <w:r>
        <w:rPr>
          <w:b/>
          <w:bCs/>
          <w:kern w:val="32"/>
          <w:sz w:val="28"/>
          <w:szCs w:val="28"/>
          <w:lang w:eastAsia="en-US"/>
        </w:rPr>
        <w:t>Кемеровский муниципальный округ</w:t>
      </w:r>
      <w:r w:rsidRPr="00234467">
        <w:rPr>
          <w:b/>
          <w:bCs/>
          <w:kern w:val="32"/>
          <w:sz w:val="28"/>
          <w:szCs w:val="28"/>
          <w:lang w:eastAsia="en-US"/>
        </w:rPr>
        <w:t>)</w:t>
      </w:r>
      <w:r w:rsidRPr="003E6074">
        <w:rPr>
          <w:color w:val="000000"/>
          <w:sz w:val="28"/>
          <w:szCs w:val="28"/>
        </w:rPr>
        <w:t xml:space="preserve">, </w:t>
      </w:r>
    </w:p>
    <w:p w14:paraId="292563B3" w14:textId="77777777" w:rsidR="00EA56AE" w:rsidRDefault="00EA56AE" w:rsidP="00EA56AE">
      <w:pPr>
        <w:jc w:val="center"/>
        <w:rPr>
          <w:color w:val="000000"/>
          <w:sz w:val="28"/>
          <w:szCs w:val="28"/>
        </w:rPr>
      </w:pPr>
      <w:r w:rsidRPr="003E6074">
        <w:rPr>
          <w:color w:val="000000"/>
          <w:sz w:val="28"/>
          <w:szCs w:val="28"/>
        </w:rPr>
        <w:t xml:space="preserve">для установления тарифов на </w:t>
      </w:r>
      <w:r>
        <w:rPr>
          <w:color w:val="000000"/>
          <w:sz w:val="28"/>
          <w:szCs w:val="28"/>
        </w:rPr>
        <w:t>питьевую</w:t>
      </w:r>
      <w:r w:rsidRPr="003E6074">
        <w:rPr>
          <w:color w:val="000000"/>
          <w:sz w:val="28"/>
          <w:szCs w:val="28"/>
        </w:rPr>
        <w:t xml:space="preserve"> воду</w:t>
      </w:r>
      <w:r>
        <w:rPr>
          <w:color w:val="000000"/>
          <w:sz w:val="28"/>
          <w:szCs w:val="28"/>
        </w:rPr>
        <w:t xml:space="preserve">, </w:t>
      </w:r>
      <w:r w:rsidRPr="003E6074">
        <w:rPr>
          <w:color w:val="000000"/>
          <w:sz w:val="28"/>
          <w:szCs w:val="28"/>
        </w:rPr>
        <w:t>реализуем</w:t>
      </w:r>
      <w:r>
        <w:rPr>
          <w:color w:val="000000"/>
          <w:sz w:val="28"/>
          <w:szCs w:val="28"/>
        </w:rPr>
        <w:t xml:space="preserve">ую </w:t>
      </w:r>
    </w:p>
    <w:p w14:paraId="1A6E8FF0" w14:textId="77777777" w:rsidR="00EA56AE" w:rsidRDefault="00EA56AE" w:rsidP="00EA56AE">
      <w:pPr>
        <w:jc w:val="center"/>
        <w:rPr>
          <w:color w:val="000000"/>
          <w:sz w:val="28"/>
          <w:szCs w:val="28"/>
        </w:rPr>
      </w:pPr>
      <w:r w:rsidRPr="003E6074">
        <w:rPr>
          <w:color w:val="000000"/>
          <w:sz w:val="28"/>
          <w:szCs w:val="28"/>
        </w:rPr>
        <w:t>на потребительском рынке</w:t>
      </w:r>
      <w:r>
        <w:rPr>
          <w:color w:val="000000"/>
          <w:sz w:val="28"/>
          <w:szCs w:val="28"/>
        </w:rPr>
        <w:t>, на период с 01.01.2022 по 31.12.2024</w:t>
      </w:r>
    </w:p>
    <w:p w14:paraId="1E94AFB9" w14:textId="77777777" w:rsidR="00EA56AE" w:rsidRPr="00BB6840" w:rsidRDefault="00EA56AE" w:rsidP="00EA56AE">
      <w:pPr>
        <w:pStyle w:val="a5"/>
        <w:tabs>
          <w:tab w:val="left" w:pos="10206"/>
        </w:tabs>
        <w:ind w:firstLine="709"/>
        <w:jc w:val="center"/>
        <w:rPr>
          <w:color w:val="000000"/>
          <w:szCs w:val="28"/>
        </w:rPr>
      </w:pPr>
    </w:p>
    <w:p w14:paraId="49261543" w14:textId="77777777" w:rsidR="00EA56AE" w:rsidRPr="003E6074" w:rsidRDefault="00EA56AE" w:rsidP="00EA56AE">
      <w:pPr>
        <w:ind w:firstLine="709"/>
        <w:jc w:val="both"/>
        <w:rPr>
          <w:color w:val="000000"/>
          <w:sz w:val="4"/>
          <w:szCs w:val="4"/>
        </w:rPr>
      </w:pPr>
    </w:p>
    <w:p w14:paraId="550A8900" w14:textId="77777777" w:rsidR="00EA56AE" w:rsidRDefault="00EA56AE" w:rsidP="00EA56AE">
      <w:pPr>
        <w:ind w:firstLine="709"/>
        <w:jc w:val="both"/>
        <w:rPr>
          <w:color w:val="000000"/>
          <w:sz w:val="28"/>
          <w:szCs w:val="28"/>
        </w:rPr>
      </w:pPr>
      <w:r>
        <w:rPr>
          <w:sz w:val="28"/>
          <w:szCs w:val="28"/>
        </w:rPr>
        <w:t>Заместитель начальника отдела Р</w:t>
      </w:r>
      <w:r w:rsidRPr="001845FA">
        <w:rPr>
          <w:sz w:val="28"/>
          <w:szCs w:val="28"/>
        </w:rPr>
        <w:t xml:space="preserve">егиональной энергетической комиссии </w:t>
      </w:r>
      <w:r>
        <w:rPr>
          <w:sz w:val="28"/>
          <w:szCs w:val="28"/>
        </w:rPr>
        <w:t>Кузбасса</w:t>
      </w:r>
      <w:r w:rsidRPr="001845FA">
        <w:rPr>
          <w:sz w:val="28"/>
          <w:szCs w:val="28"/>
        </w:rPr>
        <w:t xml:space="preserve"> (далее – </w:t>
      </w:r>
      <w:r>
        <w:rPr>
          <w:sz w:val="28"/>
          <w:szCs w:val="28"/>
        </w:rPr>
        <w:t>специалист</w:t>
      </w:r>
      <w:r w:rsidRPr="001845FA">
        <w:rPr>
          <w:sz w:val="28"/>
          <w:szCs w:val="28"/>
        </w:rPr>
        <w:t>), рассмотрев представленные</w:t>
      </w:r>
      <w:r w:rsidRPr="003E6074">
        <w:rPr>
          <w:color w:val="000000"/>
          <w:sz w:val="28"/>
          <w:szCs w:val="28"/>
        </w:rPr>
        <w:t xml:space="preserve"> </w:t>
      </w:r>
      <w:r>
        <w:rPr>
          <w:color w:val="000000"/>
          <w:sz w:val="28"/>
          <w:szCs w:val="28"/>
        </w:rPr>
        <w:t>организацией</w:t>
      </w:r>
      <w:r w:rsidRPr="003E6074">
        <w:rPr>
          <w:color w:val="000000"/>
          <w:sz w:val="28"/>
          <w:szCs w:val="28"/>
        </w:rPr>
        <w:t xml:space="preserve"> предложения по у</w:t>
      </w:r>
      <w:r>
        <w:rPr>
          <w:color w:val="000000"/>
          <w:sz w:val="28"/>
          <w:szCs w:val="28"/>
        </w:rPr>
        <w:t>становлению</w:t>
      </w:r>
      <w:r w:rsidRPr="003E6074">
        <w:rPr>
          <w:color w:val="000000"/>
          <w:sz w:val="28"/>
          <w:szCs w:val="28"/>
        </w:rPr>
        <w:t xml:space="preserve"> тарифов на </w:t>
      </w:r>
      <w:r>
        <w:rPr>
          <w:color w:val="000000"/>
          <w:sz w:val="28"/>
          <w:szCs w:val="28"/>
        </w:rPr>
        <w:t xml:space="preserve">питьевую воду, </w:t>
      </w:r>
      <w:r w:rsidRPr="003E6074">
        <w:rPr>
          <w:color w:val="000000"/>
          <w:sz w:val="28"/>
          <w:szCs w:val="28"/>
        </w:rPr>
        <w:t>реализуем</w:t>
      </w:r>
      <w:r>
        <w:rPr>
          <w:color w:val="000000"/>
          <w:sz w:val="28"/>
          <w:szCs w:val="28"/>
        </w:rPr>
        <w:t>ую</w:t>
      </w:r>
      <w:r w:rsidRPr="003E6074">
        <w:rPr>
          <w:color w:val="000000"/>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1036A0CA" w14:textId="77777777" w:rsidR="00EA56AE" w:rsidRDefault="00EA56AE" w:rsidP="00EA56AE">
      <w:pPr>
        <w:ind w:firstLine="709"/>
        <w:jc w:val="both"/>
        <w:rPr>
          <w:color w:val="000000"/>
          <w:sz w:val="28"/>
          <w:szCs w:val="28"/>
        </w:rPr>
      </w:pPr>
    </w:p>
    <w:p w14:paraId="1AC32C6B" w14:textId="77777777" w:rsidR="00EA56AE" w:rsidRDefault="00EA56AE" w:rsidP="00EA56AE">
      <w:pPr>
        <w:ind w:firstLine="709"/>
        <w:jc w:val="both"/>
        <w:rPr>
          <w:color w:val="000000"/>
          <w:sz w:val="28"/>
          <w:szCs w:val="28"/>
        </w:rPr>
      </w:pPr>
      <w:r>
        <w:rPr>
          <w:color w:val="000000"/>
          <w:sz w:val="28"/>
          <w:szCs w:val="28"/>
        </w:rPr>
        <w:t>ООО «Новосибирская теплосетевая компания» (Кемеровский муниципальный округ) (далее – ООО «НТСК») обратилось в Региональную энергетическую комиссию Кузбасса (далее – РЭК Кузбасса) с заявлением                                об установлении тарифов на питьевую воду для потребителей Кемеровского муниципального округа на 2022-2024 годы (исх. от 26.04.2021 № Исх-20-12/1-43361/21-0-0, вх. от 26.04.2021 № 1966) с применением метода индексации. Согласно представленному заявлению организацией было предложено установить тарифы:</w:t>
      </w:r>
    </w:p>
    <w:p w14:paraId="4C8BBFD7" w14:textId="77777777" w:rsidR="00EA56AE" w:rsidRPr="00CB0B64" w:rsidRDefault="00EA56AE" w:rsidP="00EA56AE">
      <w:pPr>
        <w:ind w:firstLine="709"/>
        <w:jc w:val="both"/>
        <w:rPr>
          <w:color w:val="000000"/>
          <w:sz w:val="28"/>
          <w:szCs w:val="28"/>
          <w:u w:val="single"/>
        </w:rPr>
      </w:pPr>
      <w:r w:rsidRPr="00CB0B64">
        <w:rPr>
          <w:color w:val="000000"/>
          <w:sz w:val="28"/>
          <w:szCs w:val="28"/>
          <w:u w:val="single"/>
        </w:rPr>
        <w:t xml:space="preserve">На </w:t>
      </w:r>
      <w:r>
        <w:rPr>
          <w:color w:val="000000"/>
          <w:sz w:val="28"/>
          <w:szCs w:val="28"/>
          <w:u w:val="single"/>
        </w:rPr>
        <w:t>питьевую</w:t>
      </w:r>
      <w:r w:rsidRPr="00CB0B64">
        <w:rPr>
          <w:color w:val="000000"/>
          <w:sz w:val="28"/>
          <w:szCs w:val="28"/>
          <w:u w:val="single"/>
        </w:rPr>
        <w:t xml:space="preserve"> воду:</w:t>
      </w:r>
    </w:p>
    <w:p w14:paraId="284B7313" w14:textId="77777777" w:rsidR="00EA56AE" w:rsidRDefault="00EA56AE" w:rsidP="00EA56AE">
      <w:pPr>
        <w:ind w:firstLine="709"/>
        <w:jc w:val="both"/>
        <w:rPr>
          <w:color w:val="000000"/>
          <w:sz w:val="28"/>
          <w:szCs w:val="28"/>
        </w:rPr>
      </w:pPr>
      <w:r>
        <w:rPr>
          <w:color w:val="000000"/>
          <w:sz w:val="28"/>
          <w:szCs w:val="28"/>
        </w:rPr>
        <w:t>- на 2022 год в размере 304,46 руб./м3;</w:t>
      </w:r>
    </w:p>
    <w:p w14:paraId="718A5CD1" w14:textId="77777777" w:rsidR="00EA56AE" w:rsidRDefault="00EA56AE" w:rsidP="00EA56AE">
      <w:pPr>
        <w:ind w:firstLine="709"/>
        <w:jc w:val="both"/>
        <w:rPr>
          <w:color w:val="000000"/>
          <w:sz w:val="28"/>
          <w:szCs w:val="28"/>
        </w:rPr>
      </w:pPr>
      <w:r>
        <w:rPr>
          <w:color w:val="000000"/>
          <w:sz w:val="28"/>
          <w:szCs w:val="28"/>
        </w:rPr>
        <w:t>- на 2023 год в размере 307,51 руб./м3;</w:t>
      </w:r>
    </w:p>
    <w:p w14:paraId="6417B19D" w14:textId="77777777" w:rsidR="00EA56AE" w:rsidRDefault="00EA56AE" w:rsidP="00EA56AE">
      <w:pPr>
        <w:ind w:firstLine="709"/>
        <w:jc w:val="both"/>
        <w:rPr>
          <w:color w:val="000000"/>
          <w:sz w:val="28"/>
          <w:szCs w:val="28"/>
        </w:rPr>
      </w:pPr>
      <w:r>
        <w:rPr>
          <w:color w:val="000000"/>
          <w:sz w:val="28"/>
          <w:szCs w:val="28"/>
        </w:rPr>
        <w:t>- на 2024 год в размере 319,84 руб./м3.</w:t>
      </w:r>
    </w:p>
    <w:p w14:paraId="7C05BF41" w14:textId="77777777" w:rsidR="00EA56AE" w:rsidRPr="00607FA2" w:rsidRDefault="00EA56AE" w:rsidP="00EA56AE">
      <w:pPr>
        <w:ind w:firstLine="709"/>
        <w:jc w:val="both"/>
        <w:rPr>
          <w:color w:val="FF0000"/>
          <w:sz w:val="28"/>
          <w:szCs w:val="28"/>
        </w:rPr>
      </w:pPr>
      <w:r w:rsidRPr="007F1E22">
        <w:rPr>
          <w:sz w:val="28"/>
          <w:szCs w:val="28"/>
        </w:rPr>
        <w:t>На основании представленного заявления</w:t>
      </w:r>
      <w:r w:rsidRPr="00607FA2">
        <w:rPr>
          <w:color w:val="FF0000"/>
          <w:sz w:val="28"/>
          <w:szCs w:val="28"/>
        </w:rPr>
        <w:t xml:space="preserve"> </w:t>
      </w:r>
      <w:r>
        <w:rPr>
          <w:sz w:val="28"/>
          <w:szCs w:val="28"/>
        </w:rPr>
        <w:t>с учетом дополнительно представленных материалов (</w:t>
      </w:r>
      <w:r w:rsidRPr="0073491F">
        <w:rPr>
          <w:sz w:val="28"/>
          <w:szCs w:val="28"/>
        </w:rPr>
        <w:t xml:space="preserve">вх. от </w:t>
      </w:r>
      <w:r>
        <w:rPr>
          <w:sz w:val="28"/>
          <w:szCs w:val="28"/>
        </w:rPr>
        <w:t>03</w:t>
      </w:r>
      <w:r w:rsidRPr="0073491F">
        <w:rPr>
          <w:sz w:val="28"/>
          <w:szCs w:val="28"/>
        </w:rPr>
        <w:t>.0</w:t>
      </w:r>
      <w:r>
        <w:rPr>
          <w:sz w:val="28"/>
          <w:szCs w:val="28"/>
        </w:rPr>
        <w:t>6</w:t>
      </w:r>
      <w:r w:rsidRPr="0073491F">
        <w:rPr>
          <w:sz w:val="28"/>
          <w:szCs w:val="28"/>
        </w:rPr>
        <w:t>.20</w:t>
      </w:r>
      <w:r>
        <w:rPr>
          <w:sz w:val="28"/>
          <w:szCs w:val="28"/>
        </w:rPr>
        <w:t xml:space="preserve">21 </w:t>
      </w:r>
      <w:r w:rsidRPr="0073491F">
        <w:rPr>
          <w:sz w:val="28"/>
          <w:szCs w:val="28"/>
        </w:rPr>
        <w:t xml:space="preserve">№ </w:t>
      </w:r>
      <w:r>
        <w:rPr>
          <w:sz w:val="28"/>
          <w:szCs w:val="28"/>
        </w:rPr>
        <w:t>3021, вх. от 15.12.2021 6769) о</w:t>
      </w:r>
      <w:r w:rsidRPr="00C77008">
        <w:rPr>
          <w:sz w:val="28"/>
          <w:szCs w:val="28"/>
        </w:rPr>
        <w:t>ткрыто дело «О</w:t>
      </w:r>
      <w:r>
        <w:rPr>
          <w:sz w:val="28"/>
          <w:szCs w:val="28"/>
        </w:rPr>
        <w:t xml:space="preserve">б </w:t>
      </w:r>
      <w:r w:rsidRPr="00C77008">
        <w:rPr>
          <w:sz w:val="28"/>
          <w:szCs w:val="28"/>
        </w:rPr>
        <w:t>установлен</w:t>
      </w:r>
      <w:r>
        <w:rPr>
          <w:sz w:val="28"/>
          <w:szCs w:val="28"/>
        </w:rPr>
        <w:t>ии</w:t>
      </w:r>
      <w:r w:rsidRPr="00C77008">
        <w:rPr>
          <w:sz w:val="28"/>
          <w:szCs w:val="28"/>
        </w:rPr>
        <w:t xml:space="preserve"> тарифов</w:t>
      </w:r>
      <w:r>
        <w:rPr>
          <w:sz w:val="28"/>
          <w:szCs w:val="28"/>
        </w:rPr>
        <w:t xml:space="preserve"> </w:t>
      </w:r>
      <w:r w:rsidRPr="00C77008">
        <w:rPr>
          <w:sz w:val="28"/>
          <w:szCs w:val="28"/>
        </w:rPr>
        <w:t>на услуг</w:t>
      </w:r>
      <w:r>
        <w:rPr>
          <w:sz w:val="28"/>
          <w:szCs w:val="28"/>
        </w:rPr>
        <w:t>у</w:t>
      </w:r>
      <w:r w:rsidRPr="00C77008">
        <w:rPr>
          <w:sz w:val="28"/>
          <w:szCs w:val="28"/>
        </w:rPr>
        <w:t xml:space="preserve"> </w:t>
      </w:r>
      <w:r>
        <w:rPr>
          <w:sz w:val="28"/>
          <w:szCs w:val="28"/>
        </w:rPr>
        <w:t xml:space="preserve">холодного водоснабжения </w:t>
      </w:r>
      <w:r w:rsidRPr="00C77008">
        <w:rPr>
          <w:sz w:val="28"/>
          <w:szCs w:val="28"/>
        </w:rPr>
        <w:t xml:space="preserve">на </w:t>
      </w:r>
      <w:r>
        <w:rPr>
          <w:sz w:val="28"/>
          <w:szCs w:val="28"/>
        </w:rPr>
        <w:t>2022-2024 годы</w:t>
      </w:r>
      <w:r w:rsidRPr="00C77008">
        <w:rPr>
          <w:sz w:val="28"/>
          <w:szCs w:val="28"/>
        </w:rPr>
        <w:t>, оказываем</w:t>
      </w:r>
      <w:r>
        <w:rPr>
          <w:sz w:val="28"/>
          <w:szCs w:val="28"/>
        </w:rPr>
        <w:t xml:space="preserve">ую </w:t>
      </w:r>
      <w:r w:rsidRPr="00181224">
        <w:rPr>
          <w:sz w:val="28"/>
          <w:szCs w:val="28"/>
        </w:rPr>
        <w:t>ООО «Новосибирская теплосетевая компания» (Кемеровский муниципальный округ)</w:t>
      </w:r>
      <w:r>
        <w:rPr>
          <w:bCs/>
          <w:sz w:val="28"/>
        </w:rPr>
        <w:t xml:space="preserve">» </w:t>
      </w:r>
      <w:r w:rsidRPr="00C77008">
        <w:rPr>
          <w:sz w:val="28"/>
          <w:szCs w:val="28"/>
        </w:rPr>
        <w:t xml:space="preserve">за № </w:t>
      </w:r>
      <w:r>
        <w:rPr>
          <w:sz w:val="28"/>
          <w:szCs w:val="28"/>
        </w:rPr>
        <w:t>108</w:t>
      </w:r>
      <w:r w:rsidRPr="00C77008">
        <w:rPr>
          <w:sz w:val="28"/>
          <w:szCs w:val="28"/>
        </w:rPr>
        <w:t>-ВС</w:t>
      </w:r>
      <w:r w:rsidRPr="007F1E22">
        <w:rPr>
          <w:sz w:val="28"/>
          <w:szCs w:val="28"/>
        </w:rPr>
        <w:t>.</w:t>
      </w:r>
      <w:r w:rsidRPr="00607FA2">
        <w:rPr>
          <w:color w:val="FF0000"/>
          <w:sz w:val="28"/>
          <w:szCs w:val="28"/>
        </w:rPr>
        <w:t xml:space="preserve"> </w:t>
      </w:r>
    </w:p>
    <w:p w14:paraId="03871E0C" w14:textId="77777777" w:rsidR="00EA56AE" w:rsidRDefault="00EA56AE" w:rsidP="00EA56AE">
      <w:pPr>
        <w:ind w:firstLine="709"/>
        <w:jc w:val="both"/>
        <w:rPr>
          <w:sz w:val="28"/>
          <w:szCs w:val="28"/>
        </w:rPr>
      </w:pPr>
      <w:r w:rsidRPr="00395345">
        <w:rPr>
          <w:sz w:val="28"/>
          <w:szCs w:val="28"/>
        </w:rPr>
        <w:t xml:space="preserve">В процессе рассмотрения тарифного дела </w:t>
      </w:r>
      <w:r>
        <w:rPr>
          <w:color w:val="000000"/>
          <w:sz w:val="28"/>
          <w:szCs w:val="28"/>
        </w:rPr>
        <w:t xml:space="preserve">об </w:t>
      </w:r>
      <w:r>
        <w:rPr>
          <w:sz w:val="28"/>
          <w:szCs w:val="28"/>
        </w:rPr>
        <w:t>установлении</w:t>
      </w:r>
      <w:r w:rsidRPr="00735E17">
        <w:rPr>
          <w:sz w:val="28"/>
          <w:szCs w:val="28"/>
        </w:rPr>
        <w:t xml:space="preserve"> тарифов</w:t>
      </w:r>
      <w:r>
        <w:rPr>
          <w:sz w:val="28"/>
          <w:szCs w:val="28"/>
        </w:rPr>
        <w:t xml:space="preserve"> </w:t>
      </w:r>
      <w:r w:rsidRPr="00735E17">
        <w:rPr>
          <w:color w:val="000000"/>
          <w:sz w:val="28"/>
          <w:szCs w:val="28"/>
        </w:rPr>
        <w:t xml:space="preserve">на </w:t>
      </w:r>
      <w:r>
        <w:rPr>
          <w:sz w:val="28"/>
          <w:szCs w:val="28"/>
        </w:rPr>
        <w:t>питьевую</w:t>
      </w:r>
      <w:r w:rsidRPr="00735E17">
        <w:rPr>
          <w:sz w:val="28"/>
          <w:szCs w:val="28"/>
        </w:rPr>
        <w:t xml:space="preserve"> воду</w:t>
      </w:r>
      <w:r>
        <w:rPr>
          <w:color w:val="000000"/>
          <w:sz w:val="28"/>
          <w:szCs w:val="28"/>
        </w:rPr>
        <w:t xml:space="preserve"> на 2022-2024 годы </w:t>
      </w:r>
      <w:r>
        <w:rPr>
          <w:sz w:val="28"/>
          <w:szCs w:val="28"/>
        </w:rPr>
        <w:t>регулятором</w:t>
      </w:r>
      <w:r w:rsidRPr="00395345">
        <w:rPr>
          <w:sz w:val="28"/>
          <w:szCs w:val="28"/>
        </w:rPr>
        <w:t xml:space="preserve"> в адрес </w:t>
      </w:r>
      <w:r>
        <w:rPr>
          <w:sz w:val="28"/>
          <w:szCs w:val="28"/>
        </w:rPr>
        <w:t>предприятия</w:t>
      </w:r>
      <w:r w:rsidRPr="00395345">
        <w:rPr>
          <w:sz w:val="28"/>
          <w:szCs w:val="28"/>
        </w:rPr>
        <w:t xml:space="preserve"> были направлены следующие </w:t>
      </w:r>
      <w:r>
        <w:rPr>
          <w:sz w:val="28"/>
          <w:szCs w:val="28"/>
        </w:rPr>
        <w:t>запросы дополнительных материалов:</w:t>
      </w:r>
    </w:p>
    <w:p w14:paraId="71986888" w14:textId="77777777" w:rsidR="00EA56AE" w:rsidRDefault="00EA56AE" w:rsidP="00EA56AE">
      <w:pPr>
        <w:ind w:firstLine="709"/>
        <w:jc w:val="both"/>
        <w:rPr>
          <w:sz w:val="28"/>
          <w:szCs w:val="28"/>
        </w:rPr>
      </w:pPr>
      <w:r>
        <w:rPr>
          <w:sz w:val="28"/>
          <w:szCs w:val="28"/>
        </w:rPr>
        <w:t>- от 11.05.2021 № М-10-79/1221-02 (ответ получен 03.06.2021                         вх. № 3021);</w:t>
      </w:r>
    </w:p>
    <w:p w14:paraId="7EEF0FC1" w14:textId="77777777" w:rsidR="00EA56AE" w:rsidRPr="007F1E22" w:rsidRDefault="00EA56AE" w:rsidP="00EA56AE">
      <w:pPr>
        <w:ind w:firstLine="709"/>
        <w:jc w:val="both"/>
        <w:rPr>
          <w:sz w:val="28"/>
          <w:szCs w:val="28"/>
        </w:rPr>
      </w:pPr>
      <w:r>
        <w:rPr>
          <w:sz w:val="28"/>
          <w:szCs w:val="28"/>
        </w:rPr>
        <w:t xml:space="preserve">- от 08.06.2021 № М-10-79/1838-02 </w:t>
      </w:r>
      <w:r w:rsidRPr="007F1E22">
        <w:rPr>
          <w:sz w:val="28"/>
          <w:szCs w:val="28"/>
        </w:rPr>
        <w:t>(ответ получен 15.12.2021                          вх. № 6769);</w:t>
      </w:r>
    </w:p>
    <w:p w14:paraId="343C641D" w14:textId="77777777" w:rsidR="00EA56AE" w:rsidRDefault="00EA56AE" w:rsidP="00EA56AE">
      <w:pPr>
        <w:ind w:firstLine="709"/>
        <w:jc w:val="both"/>
        <w:rPr>
          <w:sz w:val="28"/>
          <w:szCs w:val="28"/>
        </w:rPr>
      </w:pPr>
      <w:r>
        <w:rPr>
          <w:sz w:val="28"/>
          <w:szCs w:val="28"/>
        </w:rPr>
        <w:t>- от 18.10.2021 № М-10-79/3545-02 (ответ получен 29.10.2021                          вх. № 5867).</w:t>
      </w:r>
    </w:p>
    <w:p w14:paraId="0BD96FE6" w14:textId="77777777" w:rsidR="00EA56AE" w:rsidRDefault="00EA56AE" w:rsidP="00EA56AE">
      <w:pPr>
        <w:ind w:firstLine="709"/>
        <w:jc w:val="both"/>
        <w:rPr>
          <w:color w:val="000000"/>
          <w:sz w:val="28"/>
          <w:szCs w:val="28"/>
        </w:rPr>
      </w:pPr>
    </w:p>
    <w:p w14:paraId="2FA68959" w14:textId="77777777" w:rsidR="00EA56AE" w:rsidRPr="003E6074" w:rsidRDefault="00EA56AE" w:rsidP="00EA56AE">
      <w:pPr>
        <w:ind w:firstLine="709"/>
        <w:jc w:val="both"/>
        <w:rPr>
          <w:color w:val="000000"/>
          <w:sz w:val="28"/>
          <w:szCs w:val="28"/>
        </w:rPr>
      </w:pPr>
      <w:r>
        <w:rPr>
          <w:color w:val="000000"/>
          <w:sz w:val="28"/>
          <w:szCs w:val="28"/>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w:t>
      </w:r>
      <w:r w:rsidRPr="002B34B0">
        <w:rPr>
          <w:color w:val="000000"/>
          <w:sz w:val="28"/>
          <w:szCs w:val="28"/>
        </w:rPr>
        <w:t>ФСТ России от 27.12.20</w:t>
      </w:r>
      <w:r>
        <w:rPr>
          <w:color w:val="000000"/>
          <w:sz w:val="28"/>
          <w:szCs w:val="28"/>
        </w:rPr>
        <w:t>13 №</w:t>
      </w:r>
      <w:r w:rsidRPr="002B34B0">
        <w:rPr>
          <w:color w:val="000000"/>
          <w:sz w:val="28"/>
          <w:szCs w:val="28"/>
        </w:rPr>
        <w:t xml:space="preserve"> 1746-э </w:t>
      </w:r>
      <w:r>
        <w:rPr>
          <w:color w:val="000000"/>
          <w:sz w:val="28"/>
          <w:szCs w:val="28"/>
        </w:rPr>
        <w:t xml:space="preserve">                             </w:t>
      </w:r>
      <w:proofErr w:type="gramStart"/>
      <w:r>
        <w:rPr>
          <w:color w:val="000000"/>
          <w:sz w:val="28"/>
          <w:szCs w:val="28"/>
        </w:rPr>
        <w:t xml:space="preserve">   «</w:t>
      </w:r>
      <w:proofErr w:type="gramEnd"/>
      <w:r w:rsidRPr="002B34B0">
        <w:rPr>
          <w:color w:val="000000"/>
          <w:sz w:val="28"/>
          <w:szCs w:val="28"/>
        </w:rPr>
        <w:t>Об утверждении Методических указаний по расчету регулируемых тарифов в сфер</w:t>
      </w:r>
      <w:r>
        <w:rPr>
          <w:color w:val="000000"/>
          <w:sz w:val="28"/>
          <w:szCs w:val="28"/>
        </w:rPr>
        <w:t>е водоснабжения и водоотведения» (далее – Методические указания). Тарифы устанавливаются на период с 01.01.2022 по 31.12.2024.</w:t>
      </w:r>
    </w:p>
    <w:p w14:paraId="22EFD70D" w14:textId="77777777" w:rsidR="00EA56AE" w:rsidRPr="00BB6840" w:rsidRDefault="00EA56AE" w:rsidP="00EA56AE">
      <w:pPr>
        <w:ind w:firstLine="709"/>
        <w:jc w:val="both"/>
        <w:rPr>
          <w:color w:val="000000"/>
          <w:sz w:val="28"/>
          <w:szCs w:val="16"/>
        </w:rPr>
      </w:pPr>
    </w:p>
    <w:p w14:paraId="6619DEA5" w14:textId="77777777" w:rsidR="00EA56AE" w:rsidRDefault="00EA56AE" w:rsidP="00EA56AE">
      <w:pPr>
        <w:jc w:val="center"/>
        <w:rPr>
          <w:b/>
          <w:sz w:val="32"/>
          <w:szCs w:val="32"/>
          <w:u w:val="single"/>
        </w:rPr>
      </w:pPr>
      <w:r w:rsidRPr="00076C35">
        <w:rPr>
          <w:b/>
          <w:sz w:val="32"/>
          <w:szCs w:val="32"/>
          <w:u w:val="single"/>
        </w:rPr>
        <w:t>Общая характеристика организации</w:t>
      </w:r>
    </w:p>
    <w:p w14:paraId="097F4061" w14:textId="77777777" w:rsidR="00EA56AE" w:rsidRPr="002F2E05" w:rsidRDefault="00EA56AE" w:rsidP="00EA56AE">
      <w:pPr>
        <w:jc w:val="center"/>
        <w:rPr>
          <w:b/>
          <w:sz w:val="14"/>
          <w:szCs w:val="10"/>
          <w:u w:val="single"/>
        </w:rPr>
      </w:pPr>
    </w:p>
    <w:p w14:paraId="71D573F2" w14:textId="77777777" w:rsidR="00EA56AE" w:rsidRDefault="00EA56AE" w:rsidP="00EA56AE">
      <w:pPr>
        <w:ind w:firstLine="709"/>
        <w:jc w:val="both"/>
        <w:rPr>
          <w:color w:val="000000"/>
          <w:sz w:val="28"/>
          <w:szCs w:val="28"/>
        </w:rPr>
      </w:pPr>
      <w:r>
        <w:rPr>
          <w:color w:val="000000"/>
          <w:sz w:val="28"/>
          <w:szCs w:val="28"/>
        </w:rPr>
        <w:t>ООО «Новосибирская теплосетевая компания» образовано 13.08.2018.</w:t>
      </w:r>
    </w:p>
    <w:p w14:paraId="24CDF949" w14:textId="77777777" w:rsidR="00EA56AE" w:rsidRDefault="00EA56AE" w:rsidP="00EA56AE">
      <w:pPr>
        <w:ind w:firstLine="709"/>
        <w:jc w:val="both"/>
        <w:rPr>
          <w:color w:val="000000"/>
          <w:sz w:val="28"/>
          <w:szCs w:val="28"/>
        </w:rPr>
      </w:pPr>
      <w:r>
        <w:rPr>
          <w:color w:val="000000"/>
          <w:sz w:val="28"/>
          <w:szCs w:val="28"/>
        </w:rPr>
        <w:t>Основным видом деятельности предприятия, согласно Уставу, является производство и передача пара и горячей воды (тепловой энергии). Кроме того, предприятие занимается осуществлением прочих видов деятельности.</w:t>
      </w:r>
    </w:p>
    <w:p w14:paraId="0CE12E6E" w14:textId="77777777" w:rsidR="00EA56AE" w:rsidRDefault="00EA56AE" w:rsidP="00EA56AE">
      <w:pPr>
        <w:ind w:firstLine="709"/>
        <w:jc w:val="both"/>
        <w:rPr>
          <w:color w:val="000000"/>
          <w:sz w:val="28"/>
          <w:szCs w:val="28"/>
        </w:rPr>
      </w:pPr>
      <w:r>
        <w:rPr>
          <w:color w:val="000000"/>
          <w:sz w:val="28"/>
          <w:szCs w:val="28"/>
        </w:rPr>
        <w:t xml:space="preserve">ООО «НТСК» осуществляет деятельность в сфере холодного водоснабжения питьевой водой на территории Кемеровского муниципального округа. </w:t>
      </w:r>
      <w:r w:rsidRPr="00A72B1A">
        <w:rPr>
          <w:b/>
          <w:color w:val="000000"/>
          <w:sz w:val="28"/>
          <w:szCs w:val="28"/>
          <w:u w:val="single"/>
        </w:rPr>
        <w:t xml:space="preserve">С </w:t>
      </w:r>
      <w:r>
        <w:rPr>
          <w:b/>
          <w:color w:val="000000"/>
          <w:sz w:val="28"/>
          <w:szCs w:val="28"/>
          <w:u w:val="single"/>
        </w:rPr>
        <w:t>17</w:t>
      </w:r>
      <w:r w:rsidRPr="00A72B1A">
        <w:rPr>
          <w:b/>
          <w:color w:val="000000"/>
          <w:sz w:val="28"/>
          <w:szCs w:val="28"/>
          <w:u w:val="single"/>
        </w:rPr>
        <w:t>.</w:t>
      </w:r>
      <w:r>
        <w:rPr>
          <w:b/>
          <w:color w:val="000000"/>
          <w:sz w:val="28"/>
          <w:szCs w:val="28"/>
          <w:u w:val="single"/>
        </w:rPr>
        <w:t>1</w:t>
      </w:r>
      <w:r w:rsidRPr="00A72B1A">
        <w:rPr>
          <w:b/>
          <w:color w:val="000000"/>
          <w:sz w:val="28"/>
          <w:szCs w:val="28"/>
          <w:u w:val="single"/>
        </w:rPr>
        <w:t>1.202</w:t>
      </w:r>
      <w:r>
        <w:rPr>
          <w:b/>
          <w:color w:val="000000"/>
          <w:sz w:val="28"/>
          <w:szCs w:val="28"/>
          <w:u w:val="single"/>
        </w:rPr>
        <w:t>0</w:t>
      </w:r>
      <w:r>
        <w:rPr>
          <w:color w:val="000000"/>
          <w:sz w:val="28"/>
          <w:szCs w:val="28"/>
        </w:rPr>
        <w:t xml:space="preserve"> по решению Комитета по управлению муниципальным имуществом города Кемерово объекты холодного водоснабжения были </w:t>
      </w:r>
      <w:r w:rsidRPr="00BC2C02">
        <w:rPr>
          <w:color w:val="000000"/>
          <w:sz w:val="28"/>
          <w:szCs w:val="28"/>
          <w:u w:val="single"/>
        </w:rPr>
        <w:t xml:space="preserve">переданы </w:t>
      </w:r>
      <w:r>
        <w:rPr>
          <w:color w:val="000000"/>
          <w:sz w:val="28"/>
          <w:szCs w:val="28"/>
          <w:u w:val="single"/>
        </w:rPr>
        <w:t>ООО «НТСК»</w:t>
      </w:r>
      <w:r w:rsidRPr="00F44FB7">
        <w:rPr>
          <w:color w:val="000000"/>
          <w:sz w:val="28"/>
          <w:szCs w:val="28"/>
        </w:rPr>
        <w:t xml:space="preserve"> </w:t>
      </w:r>
      <w:r>
        <w:rPr>
          <w:sz w:val="28"/>
          <w:szCs w:val="28"/>
        </w:rPr>
        <w:t>по договорам аренды от 17.11.2020 № 20/711, от 17.11.2020 № 20/712, от 17.11.2020 № 20/721</w:t>
      </w:r>
      <w:r>
        <w:rPr>
          <w:color w:val="000000"/>
          <w:sz w:val="28"/>
          <w:szCs w:val="28"/>
        </w:rPr>
        <w:t xml:space="preserve">. Тарифы на питьевую воду ООО «НТСК» впервые были установлены                      </w:t>
      </w:r>
      <w:r w:rsidRPr="002E2775">
        <w:rPr>
          <w:b/>
          <w:color w:val="000000"/>
          <w:sz w:val="28"/>
          <w:szCs w:val="28"/>
          <w:u w:val="single"/>
        </w:rPr>
        <w:t>с 26.02.2021</w:t>
      </w:r>
      <w:r>
        <w:rPr>
          <w:color w:val="000000"/>
          <w:sz w:val="28"/>
          <w:szCs w:val="28"/>
        </w:rPr>
        <w:t>.</w:t>
      </w:r>
    </w:p>
    <w:p w14:paraId="35BEDB53" w14:textId="77777777" w:rsidR="00EA56AE" w:rsidRDefault="00EA56AE" w:rsidP="00EA56AE">
      <w:pPr>
        <w:tabs>
          <w:tab w:val="left" w:pos="1134"/>
        </w:tabs>
        <w:ind w:firstLine="709"/>
        <w:jc w:val="both"/>
        <w:rPr>
          <w:sz w:val="28"/>
          <w:szCs w:val="28"/>
        </w:rPr>
      </w:pPr>
      <w:r>
        <w:rPr>
          <w:sz w:val="28"/>
          <w:szCs w:val="28"/>
        </w:rPr>
        <w:t>В предыдущие периоды регулирования (до 15.09.2020) объекты данной централизованной системы холодного водоснабжения находились в эксплуатации АО «Теплоэнерго».</w:t>
      </w:r>
    </w:p>
    <w:p w14:paraId="75F0BCD1" w14:textId="77777777" w:rsidR="00EA56AE" w:rsidRPr="00236389" w:rsidRDefault="00EA56AE" w:rsidP="00EA56AE">
      <w:pPr>
        <w:ind w:firstLine="709"/>
        <w:jc w:val="both"/>
        <w:rPr>
          <w:color w:val="000000"/>
          <w:sz w:val="28"/>
          <w:szCs w:val="28"/>
        </w:rPr>
      </w:pPr>
    </w:p>
    <w:p w14:paraId="2F888A93" w14:textId="77777777" w:rsidR="00EA56AE" w:rsidRPr="00823006" w:rsidRDefault="00EA56AE" w:rsidP="00EA56AE">
      <w:pPr>
        <w:ind w:firstLine="708"/>
        <w:jc w:val="both"/>
        <w:rPr>
          <w:sz w:val="28"/>
          <w:szCs w:val="28"/>
        </w:rPr>
      </w:pPr>
      <w:r>
        <w:rPr>
          <w:sz w:val="28"/>
          <w:szCs w:val="28"/>
        </w:rPr>
        <w:t xml:space="preserve">В состав переданного имущества входят </w:t>
      </w:r>
      <w:r w:rsidRPr="00823006">
        <w:rPr>
          <w:sz w:val="28"/>
          <w:szCs w:val="28"/>
        </w:rPr>
        <w:t xml:space="preserve">7 артезианских скважин </w:t>
      </w:r>
      <w:r>
        <w:rPr>
          <w:sz w:val="28"/>
          <w:szCs w:val="28"/>
        </w:rPr>
        <w:t xml:space="preserve">             </w:t>
      </w:r>
      <w:proofErr w:type="gramStart"/>
      <w:r>
        <w:rPr>
          <w:sz w:val="28"/>
          <w:szCs w:val="28"/>
        </w:rPr>
        <w:t xml:space="preserve">   </w:t>
      </w:r>
      <w:r w:rsidRPr="00823006">
        <w:rPr>
          <w:sz w:val="28"/>
          <w:szCs w:val="28"/>
        </w:rPr>
        <w:t>(</w:t>
      </w:r>
      <w:proofErr w:type="gramEnd"/>
      <w:r w:rsidRPr="00823006">
        <w:rPr>
          <w:sz w:val="28"/>
          <w:szCs w:val="28"/>
        </w:rPr>
        <w:t xml:space="preserve">о/л «Солнечный» 2 шт., о/л «Спутник» 3 шт., </w:t>
      </w:r>
      <w:r>
        <w:rPr>
          <w:sz w:val="28"/>
          <w:szCs w:val="28"/>
        </w:rPr>
        <w:t>о</w:t>
      </w:r>
      <w:r w:rsidRPr="00823006">
        <w:rPr>
          <w:sz w:val="28"/>
          <w:szCs w:val="28"/>
        </w:rPr>
        <w:t>/</w:t>
      </w:r>
      <w:r>
        <w:rPr>
          <w:sz w:val="28"/>
          <w:szCs w:val="28"/>
        </w:rPr>
        <w:t>л</w:t>
      </w:r>
      <w:r w:rsidRPr="00823006">
        <w:rPr>
          <w:sz w:val="28"/>
          <w:szCs w:val="28"/>
        </w:rPr>
        <w:t xml:space="preserve"> «Пламя» 2 шт.).</w:t>
      </w:r>
    </w:p>
    <w:p w14:paraId="2438EB91" w14:textId="77777777" w:rsidR="00EA56AE" w:rsidRPr="00823006" w:rsidRDefault="00EA56AE" w:rsidP="00EA56AE">
      <w:pPr>
        <w:ind w:firstLine="708"/>
        <w:jc w:val="both"/>
        <w:rPr>
          <w:sz w:val="28"/>
          <w:szCs w:val="28"/>
        </w:rPr>
      </w:pPr>
      <w:r w:rsidRPr="00823006">
        <w:rPr>
          <w:sz w:val="28"/>
          <w:szCs w:val="28"/>
        </w:rPr>
        <w:t xml:space="preserve">Артезианские водозаборные скважины предназначены для питьевого и хозяйственно-бытового водоснабжения </w:t>
      </w:r>
      <w:r>
        <w:rPr>
          <w:sz w:val="28"/>
          <w:szCs w:val="28"/>
        </w:rPr>
        <w:t xml:space="preserve">угольных </w:t>
      </w:r>
      <w:r w:rsidRPr="00823006">
        <w:rPr>
          <w:sz w:val="28"/>
          <w:szCs w:val="28"/>
        </w:rPr>
        <w:t>котельных №№ 24, 25, 54, оздоровительных лагерей «Пламя», «Спутник», «Солнечный»</w:t>
      </w:r>
      <w:r>
        <w:rPr>
          <w:sz w:val="28"/>
          <w:szCs w:val="28"/>
        </w:rPr>
        <w:t>, жилого многоквартирного дома, расположенного по адресу: Кемеровский МО, п/л Спутник, 1, частного дома физического лица.</w:t>
      </w:r>
    </w:p>
    <w:p w14:paraId="36B1DC10" w14:textId="77777777" w:rsidR="00EA56AE" w:rsidRPr="00F3090D" w:rsidRDefault="00EA56AE" w:rsidP="00EA56AE">
      <w:pPr>
        <w:ind w:firstLine="708"/>
        <w:jc w:val="both"/>
        <w:rPr>
          <w:sz w:val="14"/>
          <w:szCs w:val="28"/>
        </w:rPr>
      </w:pPr>
    </w:p>
    <w:p w14:paraId="6054291A" w14:textId="77777777" w:rsidR="00EA56AE" w:rsidRPr="00823006" w:rsidRDefault="00EA56AE" w:rsidP="00EA56AE">
      <w:pPr>
        <w:ind w:firstLine="708"/>
        <w:jc w:val="both"/>
        <w:rPr>
          <w:sz w:val="28"/>
          <w:szCs w:val="28"/>
        </w:rPr>
      </w:pPr>
      <w:r w:rsidRPr="00823006">
        <w:rPr>
          <w:sz w:val="28"/>
          <w:szCs w:val="28"/>
        </w:rPr>
        <w:t>Подача холодной воды в о/л «Спутник» и на котельную № 24 осуществляется из трех артезианских скважин №2, №4, №5, которые включены в общую технологическую схему в составе:</w:t>
      </w:r>
    </w:p>
    <w:p w14:paraId="17B9BBBD" w14:textId="77777777" w:rsidR="00EA56AE" w:rsidRPr="00823006" w:rsidRDefault="00EA56AE" w:rsidP="00EA56AE">
      <w:pPr>
        <w:numPr>
          <w:ilvl w:val="0"/>
          <w:numId w:val="14"/>
        </w:numPr>
        <w:jc w:val="both"/>
        <w:rPr>
          <w:sz w:val="28"/>
          <w:szCs w:val="28"/>
        </w:rPr>
      </w:pPr>
      <w:r w:rsidRPr="00823006">
        <w:rPr>
          <w:sz w:val="28"/>
          <w:szCs w:val="28"/>
        </w:rPr>
        <w:t>водозаборные скважины, оборудованные погружными насосными установками, запорной арматурой;</w:t>
      </w:r>
    </w:p>
    <w:p w14:paraId="4B640DB6" w14:textId="77777777" w:rsidR="00EA56AE" w:rsidRPr="00823006" w:rsidRDefault="00EA56AE" w:rsidP="00EA56AE">
      <w:pPr>
        <w:numPr>
          <w:ilvl w:val="0"/>
          <w:numId w:val="14"/>
        </w:numPr>
        <w:jc w:val="both"/>
        <w:rPr>
          <w:sz w:val="28"/>
          <w:szCs w:val="28"/>
        </w:rPr>
      </w:pPr>
      <w:r w:rsidRPr="00823006">
        <w:rPr>
          <w:sz w:val="28"/>
          <w:szCs w:val="28"/>
        </w:rPr>
        <w:t>водопровод от скважин до потребителей и трубопроводы, соединяющие элементы данной схемы;</w:t>
      </w:r>
    </w:p>
    <w:p w14:paraId="586EE6F7" w14:textId="77777777" w:rsidR="00EA56AE" w:rsidRPr="00823006" w:rsidRDefault="00EA56AE" w:rsidP="00EA56AE">
      <w:pPr>
        <w:numPr>
          <w:ilvl w:val="0"/>
          <w:numId w:val="14"/>
        </w:numPr>
        <w:jc w:val="both"/>
        <w:rPr>
          <w:sz w:val="28"/>
          <w:szCs w:val="28"/>
        </w:rPr>
      </w:pPr>
      <w:r w:rsidRPr="00823006">
        <w:rPr>
          <w:sz w:val="28"/>
          <w:szCs w:val="28"/>
        </w:rPr>
        <w:t>здание узла холодной воды с двумя перекачными насосами, запорной и регулирующей арматурой, счетчиками воды и электроэнергии, приборами КИПиА, установкой обезжелезивания, щитом управления насосными установками скважин;</w:t>
      </w:r>
    </w:p>
    <w:p w14:paraId="319F887E" w14:textId="77777777" w:rsidR="00EA56AE" w:rsidRPr="00823006" w:rsidRDefault="00EA56AE" w:rsidP="00EA56AE">
      <w:pPr>
        <w:numPr>
          <w:ilvl w:val="0"/>
          <w:numId w:val="14"/>
        </w:numPr>
        <w:jc w:val="both"/>
        <w:rPr>
          <w:sz w:val="28"/>
          <w:szCs w:val="28"/>
        </w:rPr>
      </w:pPr>
      <w:r w:rsidRPr="00823006">
        <w:rPr>
          <w:sz w:val="28"/>
          <w:szCs w:val="28"/>
        </w:rPr>
        <w:t>накопительная емкость.</w:t>
      </w:r>
    </w:p>
    <w:p w14:paraId="50441FCA" w14:textId="77777777" w:rsidR="00EA56AE" w:rsidRPr="00823006" w:rsidRDefault="00EA56AE" w:rsidP="00EA56AE">
      <w:pPr>
        <w:ind w:firstLine="708"/>
        <w:jc w:val="both"/>
        <w:rPr>
          <w:sz w:val="28"/>
          <w:szCs w:val="28"/>
        </w:rPr>
      </w:pPr>
      <w:r w:rsidRPr="00823006">
        <w:rPr>
          <w:sz w:val="28"/>
          <w:szCs w:val="28"/>
        </w:rPr>
        <w:t>Технологическая схема подачи воды работает как в ручном, так и в автоматическом режиме. Пуск скважин в работу осуществляется со щита управления, установленного в здании узла холодной воды. Подача воды потребителям осуществляется круглогодично по летней и зимней схемам подачи в соответствующие периоды времени года.</w:t>
      </w:r>
    </w:p>
    <w:p w14:paraId="6084764D" w14:textId="77777777" w:rsidR="00EA56AE" w:rsidRPr="00F3090D" w:rsidRDefault="00EA56AE" w:rsidP="00EA56AE">
      <w:pPr>
        <w:ind w:firstLine="708"/>
        <w:jc w:val="both"/>
        <w:rPr>
          <w:sz w:val="12"/>
          <w:szCs w:val="28"/>
        </w:rPr>
      </w:pPr>
    </w:p>
    <w:p w14:paraId="54BB53B8" w14:textId="77777777" w:rsidR="00EA56AE" w:rsidRPr="00823006" w:rsidRDefault="00EA56AE" w:rsidP="00EA56AE">
      <w:pPr>
        <w:ind w:firstLine="708"/>
        <w:jc w:val="both"/>
        <w:rPr>
          <w:sz w:val="28"/>
          <w:szCs w:val="28"/>
        </w:rPr>
      </w:pPr>
      <w:r w:rsidRPr="00823006">
        <w:rPr>
          <w:sz w:val="28"/>
          <w:szCs w:val="28"/>
        </w:rPr>
        <w:t>Подача холодной воды в о/л «Пламя» и на котельную № 25 осуществляется из двух артезианских скважин, которые включены в общую технологическую схему в составе:</w:t>
      </w:r>
    </w:p>
    <w:p w14:paraId="31879B54" w14:textId="77777777" w:rsidR="00EA56AE" w:rsidRPr="00823006" w:rsidRDefault="00EA56AE" w:rsidP="00EA56AE">
      <w:pPr>
        <w:numPr>
          <w:ilvl w:val="0"/>
          <w:numId w:val="15"/>
        </w:numPr>
        <w:jc w:val="both"/>
        <w:rPr>
          <w:sz w:val="28"/>
          <w:szCs w:val="28"/>
        </w:rPr>
      </w:pPr>
      <w:r w:rsidRPr="00823006">
        <w:rPr>
          <w:sz w:val="28"/>
          <w:szCs w:val="28"/>
        </w:rPr>
        <w:t>водозаборные скважины, оборудованные погружными насосными установками, запорной арматурой, счетчиками воды и электроэнергии, приборами КИПиА, щитами управления насосами;</w:t>
      </w:r>
    </w:p>
    <w:p w14:paraId="3A5EA50E" w14:textId="77777777" w:rsidR="00EA56AE" w:rsidRPr="00823006" w:rsidRDefault="00EA56AE" w:rsidP="00EA56AE">
      <w:pPr>
        <w:numPr>
          <w:ilvl w:val="0"/>
          <w:numId w:val="15"/>
        </w:numPr>
        <w:jc w:val="both"/>
        <w:rPr>
          <w:sz w:val="28"/>
          <w:szCs w:val="28"/>
        </w:rPr>
      </w:pPr>
      <w:r w:rsidRPr="00823006">
        <w:rPr>
          <w:sz w:val="28"/>
          <w:szCs w:val="28"/>
        </w:rPr>
        <w:t>водопровод от скважин до потребителей и трубопроводы, соединяющие элементы данной схемы;</w:t>
      </w:r>
    </w:p>
    <w:p w14:paraId="5BEEE51F" w14:textId="77777777" w:rsidR="00EA56AE" w:rsidRPr="00823006" w:rsidRDefault="00EA56AE" w:rsidP="00EA56AE">
      <w:pPr>
        <w:numPr>
          <w:ilvl w:val="0"/>
          <w:numId w:val="15"/>
        </w:numPr>
        <w:jc w:val="both"/>
        <w:rPr>
          <w:sz w:val="28"/>
          <w:szCs w:val="28"/>
        </w:rPr>
      </w:pPr>
      <w:r w:rsidRPr="00823006">
        <w:rPr>
          <w:sz w:val="28"/>
          <w:szCs w:val="28"/>
        </w:rPr>
        <w:t>водонапорная башня «Рожновского»;</w:t>
      </w:r>
    </w:p>
    <w:p w14:paraId="76D8CAB2" w14:textId="77777777" w:rsidR="00EA56AE" w:rsidRPr="00823006" w:rsidRDefault="00EA56AE" w:rsidP="00EA56AE">
      <w:pPr>
        <w:numPr>
          <w:ilvl w:val="0"/>
          <w:numId w:val="15"/>
        </w:numPr>
        <w:jc w:val="both"/>
        <w:rPr>
          <w:sz w:val="28"/>
          <w:szCs w:val="28"/>
        </w:rPr>
      </w:pPr>
      <w:r w:rsidRPr="00823006">
        <w:rPr>
          <w:sz w:val="28"/>
          <w:szCs w:val="28"/>
        </w:rPr>
        <w:t>накопительная емкость.</w:t>
      </w:r>
    </w:p>
    <w:p w14:paraId="75E51934" w14:textId="77777777" w:rsidR="00EA56AE" w:rsidRPr="00823006" w:rsidRDefault="00EA56AE" w:rsidP="00EA56AE">
      <w:pPr>
        <w:ind w:firstLine="708"/>
        <w:jc w:val="both"/>
        <w:rPr>
          <w:sz w:val="28"/>
          <w:szCs w:val="28"/>
        </w:rPr>
      </w:pPr>
      <w:r w:rsidRPr="00823006">
        <w:rPr>
          <w:sz w:val="28"/>
          <w:szCs w:val="28"/>
        </w:rPr>
        <w:t>Подача воды осуществляется круглогодично.</w:t>
      </w:r>
    </w:p>
    <w:p w14:paraId="7104DA8C" w14:textId="77777777" w:rsidR="00EA56AE" w:rsidRPr="00F3090D" w:rsidRDefault="00EA56AE" w:rsidP="00EA56AE">
      <w:pPr>
        <w:ind w:firstLine="708"/>
        <w:jc w:val="both"/>
        <w:rPr>
          <w:sz w:val="14"/>
          <w:szCs w:val="28"/>
        </w:rPr>
      </w:pPr>
    </w:p>
    <w:p w14:paraId="62411409" w14:textId="77777777" w:rsidR="00EA56AE" w:rsidRPr="00823006" w:rsidRDefault="00EA56AE" w:rsidP="00EA56AE">
      <w:pPr>
        <w:ind w:firstLine="708"/>
        <w:jc w:val="both"/>
        <w:rPr>
          <w:sz w:val="28"/>
          <w:szCs w:val="28"/>
        </w:rPr>
      </w:pPr>
      <w:r w:rsidRPr="00823006">
        <w:rPr>
          <w:sz w:val="28"/>
          <w:szCs w:val="28"/>
        </w:rPr>
        <w:t>Подача холодной воды в о/л «Солнечный» и на котельную № 54 осуществляется из двух артезианских скважин, которые включены в общую технологическую схему в составе:</w:t>
      </w:r>
    </w:p>
    <w:p w14:paraId="75AA7BC0" w14:textId="77777777" w:rsidR="00EA56AE" w:rsidRPr="00823006" w:rsidRDefault="00EA56AE" w:rsidP="00EA56AE">
      <w:pPr>
        <w:ind w:left="709" w:hanging="283"/>
        <w:jc w:val="both"/>
        <w:rPr>
          <w:sz w:val="28"/>
          <w:szCs w:val="28"/>
        </w:rPr>
      </w:pPr>
      <w:r>
        <w:rPr>
          <w:sz w:val="28"/>
          <w:szCs w:val="28"/>
        </w:rPr>
        <w:t xml:space="preserve">1. </w:t>
      </w:r>
      <w:r w:rsidRPr="00823006">
        <w:rPr>
          <w:sz w:val="28"/>
          <w:szCs w:val="28"/>
        </w:rPr>
        <w:t>водозаборные скважины, оборудованные погружными насосными установками, запорной арматурой, счетчиками воды и электроэнергии, приборами КИПиА, щитами управления насосами;</w:t>
      </w:r>
    </w:p>
    <w:p w14:paraId="285A76D4" w14:textId="77777777" w:rsidR="00EA56AE" w:rsidRPr="00823006" w:rsidRDefault="00EA56AE" w:rsidP="00EA56AE">
      <w:pPr>
        <w:ind w:left="709" w:hanging="283"/>
        <w:jc w:val="both"/>
        <w:rPr>
          <w:sz w:val="28"/>
          <w:szCs w:val="28"/>
        </w:rPr>
      </w:pPr>
      <w:r>
        <w:rPr>
          <w:sz w:val="28"/>
          <w:szCs w:val="28"/>
        </w:rPr>
        <w:t xml:space="preserve">2. </w:t>
      </w:r>
      <w:r w:rsidRPr="00823006">
        <w:rPr>
          <w:sz w:val="28"/>
          <w:szCs w:val="28"/>
        </w:rPr>
        <w:t>водопровод от скважин до потребителей и трубопроводы, соединяющие элементы данной схемы;</w:t>
      </w:r>
    </w:p>
    <w:p w14:paraId="318D6315" w14:textId="77777777" w:rsidR="00EA56AE" w:rsidRPr="00823006" w:rsidRDefault="00EA56AE" w:rsidP="00EA56AE">
      <w:pPr>
        <w:ind w:left="360" w:firstLine="66"/>
        <w:jc w:val="both"/>
        <w:rPr>
          <w:sz w:val="28"/>
          <w:szCs w:val="28"/>
        </w:rPr>
      </w:pPr>
      <w:r>
        <w:rPr>
          <w:sz w:val="28"/>
          <w:szCs w:val="28"/>
        </w:rPr>
        <w:t xml:space="preserve">3. </w:t>
      </w:r>
      <w:r w:rsidRPr="00823006">
        <w:rPr>
          <w:sz w:val="28"/>
          <w:szCs w:val="28"/>
        </w:rPr>
        <w:t>накопительная емкость.</w:t>
      </w:r>
    </w:p>
    <w:p w14:paraId="181EDBB9" w14:textId="77777777" w:rsidR="00EA56AE" w:rsidRDefault="00EA56AE" w:rsidP="00EA56AE">
      <w:pPr>
        <w:ind w:firstLine="709"/>
        <w:jc w:val="both"/>
        <w:rPr>
          <w:sz w:val="28"/>
          <w:szCs w:val="28"/>
        </w:rPr>
      </w:pPr>
      <w:r w:rsidRPr="00823006">
        <w:rPr>
          <w:sz w:val="28"/>
          <w:szCs w:val="28"/>
        </w:rPr>
        <w:t>Подача воды осуществляется круглогодично.</w:t>
      </w:r>
    </w:p>
    <w:p w14:paraId="72DFF96F" w14:textId="77777777" w:rsidR="00EA56AE" w:rsidRDefault="00EA56AE" w:rsidP="00EA56AE">
      <w:pPr>
        <w:ind w:firstLine="709"/>
        <w:jc w:val="both"/>
        <w:rPr>
          <w:color w:val="000000"/>
          <w:sz w:val="28"/>
          <w:szCs w:val="28"/>
        </w:rPr>
      </w:pPr>
    </w:p>
    <w:p w14:paraId="1570FE21" w14:textId="77777777" w:rsidR="00EA56AE" w:rsidRDefault="00EA56AE" w:rsidP="00EA56AE">
      <w:pPr>
        <w:ind w:firstLine="709"/>
        <w:jc w:val="both"/>
        <w:rPr>
          <w:color w:val="000000"/>
          <w:sz w:val="28"/>
          <w:szCs w:val="28"/>
        </w:rPr>
      </w:pPr>
      <w:r>
        <w:rPr>
          <w:color w:val="000000"/>
          <w:sz w:val="28"/>
          <w:szCs w:val="28"/>
        </w:rPr>
        <w:t>Оборудование, необходимое для осуществления деятельности в сфере холодного водоснабжения, передано предприятию АО «Сибирская Энергетическая Компания» (далее – АО «СибЭК») по договору аренды                  от 06.11.2020 № ОСП-НТСК-20/388 и АО «Теплоэнерго» по договору аренды от 06.11.2020 № ОСП-НТСК-20/389.</w:t>
      </w:r>
    </w:p>
    <w:p w14:paraId="2AD1F38F" w14:textId="77777777" w:rsidR="00EA56AE" w:rsidRPr="005216BE" w:rsidRDefault="00EA56AE" w:rsidP="00EA56AE">
      <w:pPr>
        <w:ind w:firstLine="709"/>
        <w:jc w:val="both"/>
        <w:rPr>
          <w:sz w:val="28"/>
          <w:szCs w:val="28"/>
        </w:rPr>
      </w:pPr>
      <w:r w:rsidRPr="005216BE">
        <w:rPr>
          <w:sz w:val="28"/>
          <w:szCs w:val="28"/>
        </w:rPr>
        <w:t>В настоящее время объекты централизованных систем холодного водоснабжения переданы КУМИ г. Кемерово ООО «НТСК» по договору аренды муниципального имущества от 16.11.2021 № 21/749.</w:t>
      </w:r>
    </w:p>
    <w:p w14:paraId="537977EF" w14:textId="77777777" w:rsidR="00EA56AE" w:rsidRDefault="00EA56AE" w:rsidP="00EA56AE">
      <w:pPr>
        <w:ind w:firstLine="709"/>
        <w:jc w:val="both"/>
        <w:rPr>
          <w:b/>
          <w:color w:val="000000"/>
          <w:sz w:val="28"/>
          <w:szCs w:val="28"/>
          <w:u w:val="single"/>
        </w:rPr>
      </w:pPr>
      <w:r w:rsidRPr="00013ECA">
        <w:rPr>
          <w:b/>
          <w:color w:val="000000"/>
          <w:sz w:val="28"/>
          <w:szCs w:val="28"/>
          <w:u w:val="single"/>
        </w:rPr>
        <w:t>Необходимо отметить</w:t>
      </w:r>
      <w:r>
        <w:rPr>
          <w:color w:val="000000"/>
          <w:sz w:val="28"/>
          <w:szCs w:val="28"/>
        </w:rPr>
        <w:t xml:space="preserve">, что в перечне муниципального имущества, переданного ООО «НТСК» по договору аренды, </w:t>
      </w:r>
      <w:r w:rsidRPr="00013ECA">
        <w:rPr>
          <w:color w:val="000000"/>
          <w:sz w:val="28"/>
          <w:szCs w:val="28"/>
          <w:u w:val="single"/>
        </w:rPr>
        <w:t>отсутствуют водопроводные сети</w:t>
      </w:r>
      <w:r>
        <w:rPr>
          <w:color w:val="000000"/>
          <w:sz w:val="28"/>
          <w:szCs w:val="28"/>
        </w:rPr>
        <w:t xml:space="preserve"> от объектов водоснабжения (скважин, водонапорных башен) до абонентов. Иных документов, подтверждающих право владения (пользования) ООО «НТСК» водопроводными сетями в адрес регулятора также представлено не было. В связи с чем, </w:t>
      </w:r>
      <w:r w:rsidRPr="00885BD5">
        <w:rPr>
          <w:b/>
          <w:color w:val="000000"/>
          <w:sz w:val="28"/>
          <w:szCs w:val="28"/>
          <w:u w:val="single"/>
        </w:rPr>
        <w:t xml:space="preserve">при расчете тарифов на питьевую воду на </w:t>
      </w:r>
      <w:r>
        <w:rPr>
          <w:b/>
          <w:color w:val="000000"/>
          <w:sz w:val="28"/>
          <w:szCs w:val="28"/>
          <w:u w:val="single"/>
        </w:rPr>
        <w:t>2022-2024 годы</w:t>
      </w:r>
      <w:r w:rsidRPr="00885BD5">
        <w:rPr>
          <w:b/>
          <w:color w:val="000000"/>
          <w:sz w:val="28"/>
          <w:szCs w:val="28"/>
          <w:u w:val="single"/>
        </w:rPr>
        <w:t xml:space="preserve"> расходы на содержание водопроводных сетей</w:t>
      </w:r>
      <w:r>
        <w:rPr>
          <w:color w:val="000000"/>
          <w:sz w:val="28"/>
          <w:szCs w:val="28"/>
        </w:rPr>
        <w:t xml:space="preserve"> (т.е. на осуществление транспортировки питьевой воды) </w:t>
      </w:r>
      <w:r w:rsidRPr="00885BD5">
        <w:rPr>
          <w:b/>
          <w:color w:val="000000"/>
          <w:sz w:val="28"/>
          <w:szCs w:val="28"/>
          <w:u w:val="single"/>
        </w:rPr>
        <w:t>регулятором</w:t>
      </w:r>
      <w:r>
        <w:rPr>
          <w:b/>
          <w:color w:val="000000"/>
          <w:sz w:val="28"/>
          <w:szCs w:val="28"/>
          <w:u w:val="single"/>
        </w:rPr>
        <w:t xml:space="preserve"> </w:t>
      </w:r>
      <w:r w:rsidRPr="00885BD5">
        <w:rPr>
          <w:b/>
          <w:color w:val="000000"/>
          <w:sz w:val="28"/>
          <w:szCs w:val="28"/>
          <w:u w:val="single"/>
        </w:rPr>
        <w:t>не учитывались.</w:t>
      </w:r>
    </w:p>
    <w:p w14:paraId="75FAF47F" w14:textId="77777777" w:rsidR="00EA56AE" w:rsidRDefault="00EA56AE" w:rsidP="00EA56AE">
      <w:pPr>
        <w:ind w:firstLine="709"/>
        <w:jc w:val="both"/>
        <w:rPr>
          <w:sz w:val="28"/>
          <w:szCs w:val="28"/>
        </w:rPr>
      </w:pPr>
    </w:p>
    <w:p w14:paraId="3782A2D3" w14:textId="77777777" w:rsidR="00EA56AE" w:rsidRDefault="00EA56AE" w:rsidP="00EA56AE">
      <w:pPr>
        <w:jc w:val="center"/>
        <w:rPr>
          <w:b/>
          <w:sz w:val="32"/>
          <w:szCs w:val="32"/>
          <w:u w:val="single"/>
        </w:rPr>
      </w:pPr>
      <w:r w:rsidRPr="00076C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9AD47B4" w14:textId="77777777" w:rsidR="00EA56AE" w:rsidRPr="002F2E05" w:rsidRDefault="00EA56AE" w:rsidP="00EA56AE">
      <w:pPr>
        <w:jc w:val="center"/>
        <w:rPr>
          <w:b/>
          <w:sz w:val="14"/>
          <w:szCs w:val="10"/>
          <w:u w:val="single"/>
        </w:rPr>
      </w:pPr>
    </w:p>
    <w:p w14:paraId="77A49011" w14:textId="77777777" w:rsidR="00EA56AE" w:rsidRDefault="00EA56AE" w:rsidP="00EA56AE">
      <w:pPr>
        <w:ind w:firstLine="709"/>
        <w:jc w:val="both"/>
        <w:rPr>
          <w:sz w:val="28"/>
          <w:szCs w:val="28"/>
        </w:rPr>
      </w:pPr>
      <w:r w:rsidRPr="00076C35">
        <w:rPr>
          <w:sz w:val="28"/>
          <w:szCs w:val="28"/>
        </w:rPr>
        <w:t>Материалы организации по расчету тарифов на 20</w:t>
      </w:r>
      <w:r>
        <w:rPr>
          <w:sz w:val="28"/>
          <w:szCs w:val="28"/>
        </w:rPr>
        <w:t>22</w:t>
      </w:r>
      <w:r w:rsidRPr="00076C35">
        <w:rPr>
          <w:sz w:val="28"/>
          <w:szCs w:val="28"/>
        </w:rPr>
        <w:t>-20</w:t>
      </w:r>
      <w:r>
        <w:rPr>
          <w:sz w:val="28"/>
          <w:szCs w:val="28"/>
        </w:rPr>
        <w:t>24</w:t>
      </w:r>
      <w:r w:rsidRPr="00076C35">
        <w:rPr>
          <w:sz w:val="28"/>
          <w:szCs w:val="28"/>
        </w:rPr>
        <w:t xml:space="preserve">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r>
        <w:rPr>
          <w:sz w:val="28"/>
          <w:szCs w:val="28"/>
        </w:rPr>
        <w:t xml:space="preserve">                                 </w:t>
      </w:r>
      <w:proofErr w:type="gramStart"/>
      <w:r>
        <w:rPr>
          <w:sz w:val="28"/>
          <w:szCs w:val="28"/>
        </w:rPr>
        <w:t xml:space="preserve">   </w:t>
      </w:r>
      <w:r w:rsidRPr="00076C35">
        <w:rPr>
          <w:sz w:val="28"/>
          <w:szCs w:val="28"/>
        </w:rPr>
        <w:t>«</w:t>
      </w:r>
      <w:proofErr w:type="gramEnd"/>
      <w:r w:rsidRPr="00076C35">
        <w:rPr>
          <w:sz w:val="28"/>
          <w:szCs w:val="28"/>
        </w:rPr>
        <w:t>О государственном регулировании тарифов в сфере водоснабжения и водоотведения»</w:t>
      </w:r>
      <w:r>
        <w:rPr>
          <w:sz w:val="28"/>
          <w:szCs w:val="28"/>
        </w:rPr>
        <w:t xml:space="preserve"> (далее – Правила)</w:t>
      </w:r>
      <w:r w:rsidRPr="00076C35">
        <w:rPr>
          <w:sz w:val="28"/>
          <w:szCs w:val="28"/>
        </w:rPr>
        <w:t xml:space="preserve">. Расчетно-обосновывающие </w:t>
      </w:r>
      <w:proofErr w:type="gramStart"/>
      <w:r w:rsidRPr="00076C35">
        <w:rPr>
          <w:sz w:val="28"/>
          <w:szCs w:val="28"/>
        </w:rPr>
        <w:t xml:space="preserve">материалы  </w:t>
      </w:r>
      <w:r>
        <w:rPr>
          <w:sz w:val="28"/>
          <w:szCs w:val="28"/>
        </w:rPr>
        <w:t>сшиты</w:t>
      </w:r>
      <w:proofErr w:type="gramEnd"/>
      <w:r>
        <w:rPr>
          <w:sz w:val="28"/>
          <w:szCs w:val="28"/>
        </w:rPr>
        <w:t xml:space="preserve">, </w:t>
      </w:r>
      <w:r w:rsidRPr="00076C35">
        <w:rPr>
          <w:sz w:val="28"/>
          <w:szCs w:val="28"/>
        </w:rPr>
        <w:t>пронумерованы, заверены подписью руководителя и скреплены печатью предприятия.</w:t>
      </w:r>
    </w:p>
    <w:p w14:paraId="7F37C78B" w14:textId="77777777" w:rsidR="00EA56AE" w:rsidRPr="00B41E09" w:rsidRDefault="00EA56AE" w:rsidP="00EA56AE">
      <w:pPr>
        <w:ind w:firstLine="709"/>
        <w:jc w:val="both"/>
        <w:rPr>
          <w:color w:val="FF0000"/>
          <w:sz w:val="28"/>
          <w:szCs w:val="28"/>
        </w:rPr>
      </w:pPr>
    </w:p>
    <w:p w14:paraId="19EF2AF1" w14:textId="77777777" w:rsidR="00EA56AE" w:rsidRDefault="00EA56AE" w:rsidP="00EA56AE">
      <w:pPr>
        <w:jc w:val="center"/>
        <w:rPr>
          <w:b/>
          <w:sz w:val="32"/>
          <w:szCs w:val="32"/>
          <w:u w:val="single"/>
        </w:rPr>
      </w:pPr>
      <w:r w:rsidRPr="00076C35">
        <w:rPr>
          <w:b/>
          <w:sz w:val="32"/>
          <w:szCs w:val="32"/>
          <w:u w:val="single"/>
        </w:rPr>
        <w:t>Оценка дост</w:t>
      </w:r>
      <w:r>
        <w:rPr>
          <w:b/>
          <w:sz w:val="32"/>
          <w:szCs w:val="32"/>
          <w:u w:val="single"/>
        </w:rPr>
        <w:t>оверности данных, приведенных</w:t>
      </w:r>
    </w:p>
    <w:p w14:paraId="074F1461" w14:textId="77777777" w:rsidR="00EA56AE" w:rsidRDefault="00EA56AE" w:rsidP="00EA56AE">
      <w:pPr>
        <w:jc w:val="center"/>
        <w:rPr>
          <w:b/>
          <w:sz w:val="32"/>
          <w:szCs w:val="32"/>
          <w:u w:val="single"/>
        </w:rPr>
      </w:pPr>
      <w:r>
        <w:rPr>
          <w:b/>
          <w:sz w:val="32"/>
          <w:szCs w:val="32"/>
          <w:u w:val="single"/>
        </w:rPr>
        <w:t xml:space="preserve">в </w:t>
      </w:r>
      <w:r w:rsidRPr="00076C35">
        <w:rPr>
          <w:b/>
          <w:sz w:val="32"/>
          <w:szCs w:val="32"/>
          <w:u w:val="single"/>
        </w:rPr>
        <w:t>предложениях об установлении тарифов</w:t>
      </w:r>
    </w:p>
    <w:p w14:paraId="7FCD82E2" w14:textId="77777777" w:rsidR="00EA56AE" w:rsidRPr="002F2E05" w:rsidRDefault="00EA56AE" w:rsidP="00EA56AE">
      <w:pPr>
        <w:ind w:firstLine="709"/>
        <w:jc w:val="center"/>
        <w:rPr>
          <w:b/>
          <w:sz w:val="14"/>
          <w:szCs w:val="10"/>
          <w:u w:val="single"/>
        </w:rPr>
      </w:pPr>
    </w:p>
    <w:p w14:paraId="0A231A68" w14:textId="77777777" w:rsidR="00EA56AE" w:rsidRPr="00076C35" w:rsidRDefault="00EA56AE" w:rsidP="00EA56AE">
      <w:pPr>
        <w:ind w:firstLine="709"/>
        <w:jc w:val="both"/>
        <w:rPr>
          <w:sz w:val="28"/>
          <w:szCs w:val="28"/>
        </w:rPr>
      </w:pPr>
      <w:r w:rsidRPr="00076C3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FB8B675" w14:textId="77777777" w:rsidR="00EA56AE" w:rsidRDefault="00EA56AE" w:rsidP="00EA56AE">
      <w:pPr>
        <w:ind w:firstLine="709"/>
        <w:jc w:val="both"/>
        <w:rPr>
          <w:sz w:val="28"/>
          <w:szCs w:val="28"/>
        </w:rPr>
      </w:pPr>
      <w:r w:rsidRPr="00076C3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w:t>
      </w:r>
      <w:r>
        <w:rPr>
          <w:sz w:val="28"/>
          <w:szCs w:val="28"/>
        </w:rPr>
        <w:t>мому</w:t>
      </w:r>
      <w:r w:rsidRPr="00076C35">
        <w:rPr>
          <w:sz w:val="28"/>
          <w:szCs w:val="28"/>
        </w:rPr>
        <w:t xml:space="preserve"> РЭК </w:t>
      </w:r>
      <w:r>
        <w:rPr>
          <w:sz w:val="28"/>
          <w:szCs w:val="28"/>
        </w:rPr>
        <w:t>Кузбасса</w:t>
      </w:r>
      <w:r w:rsidRPr="00076C35">
        <w:rPr>
          <w:sz w:val="28"/>
          <w:szCs w:val="28"/>
        </w:rPr>
        <w:t xml:space="preserve"> вид</w:t>
      </w:r>
      <w:r>
        <w:rPr>
          <w:sz w:val="28"/>
          <w:szCs w:val="28"/>
        </w:rPr>
        <w:t>у</w:t>
      </w:r>
      <w:r w:rsidRPr="00076C35">
        <w:rPr>
          <w:sz w:val="28"/>
          <w:szCs w:val="28"/>
        </w:rPr>
        <w:t xml:space="preserve"> деятельности на 20</w:t>
      </w:r>
      <w:r>
        <w:rPr>
          <w:sz w:val="28"/>
          <w:szCs w:val="28"/>
        </w:rPr>
        <w:t>22 - 2024</w:t>
      </w:r>
      <w:r w:rsidRPr="00076C35">
        <w:rPr>
          <w:sz w:val="28"/>
          <w:szCs w:val="28"/>
        </w:rPr>
        <w:t xml:space="preserve"> год</w:t>
      </w:r>
      <w:r>
        <w:rPr>
          <w:sz w:val="28"/>
          <w:szCs w:val="28"/>
        </w:rPr>
        <w:t>ы</w:t>
      </w:r>
      <w:r w:rsidRPr="00076C35">
        <w:rPr>
          <w:sz w:val="28"/>
          <w:szCs w:val="28"/>
        </w:rPr>
        <w:t>.</w:t>
      </w:r>
    </w:p>
    <w:p w14:paraId="6C3CACEC" w14:textId="77777777" w:rsidR="00EA56AE" w:rsidRDefault="00EA56AE" w:rsidP="00EA56AE">
      <w:pPr>
        <w:ind w:firstLine="709"/>
        <w:jc w:val="both"/>
        <w:rPr>
          <w:sz w:val="28"/>
          <w:szCs w:val="28"/>
        </w:rPr>
      </w:pPr>
      <w:r w:rsidRPr="004009D2">
        <w:rPr>
          <w:sz w:val="28"/>
          <w:szCs w:val="28"/>
        </w:rPr>
        <w:t xml:space="preserve">Экспертная оценка экономической обоснованности расходов на </w:t>
      </w:r>
      <w:r>
        <w:rPr>
          <w:sz w:val="28"/>
          <w:szCs w:val="28"/>
        </w:rPr>
        <w:t xml:space="preserve">питьевую воду, </w:t>
      </w:r>
      <w:r w:rsidRPr="004009D2">
        <w:rPr>
          <w:sz w:val="28"/>
          <w:szCs w:val="28"/>
        </w:rPr>
        <w:t xml:space="preserve">принимаемых для </w:t>
      </w:r>
      <w:r>
        <w:rPr>
          <w:sz w:val="28"/>
          <w:szCs w:val="28"/>
        </w:rPr>
        <w:t xml:space="preserve">определения долгосрочных параметров регулирования тарифов на 2022-2024 годы и </w:t>
      </w:r>
      <w:r w:rsidRPr="004009D2">
        <w:rPr>
          <w:sz w:val="28"/>
          <w:szCs w:val="28"/>
        </w:rPr>
        <w:t xml:space="preserve">расчета тарифов на </w:t>
      </w:r>
      <w:r>
        <w:rPr>
          <w:sz w:val="28"/>
          <w:szCs w:val="28"/>
        </w:rPr>
        <w:t>2022 - 2024 годы</w:t>
      </w:r>
      <w:r w:rsidRPr="004009D2">
        <w:rPr>
          <w:sz w:val="28"/>
          <w:szCs w:val="28"/>
        </w:rPr>
        <w:t>, производилась на основе анализа общ</w:t>
      </w:r>
      <w:r>
        <w:rPr>
          <w:sz w:val="28"/>
          <w:szCs w:val="28"/>
        </w:rPr>
        <w:t>их</w:t>
      </w:r>
      <w:r w:rsidRPr="004009D2">
        <w:rPr>
          <w:sz w:val="28"/>
          <w:szCs w:val="28"/>
        </w:rPr>
        <w:t xml:space="preserve"> смет расходов в экономических элементах.</w:t>
      </w:r>
    </w:p>
    <w:p w14:paraId="6EC2D4D7" w14:textId="77777777" w:rsidR="00EA56AE" w:rsidRDefault="00EA56AE" w:rsidP="00EA56AE">
      <w:pPr>
        <w:ind w:firstLine="709"/>
        <w:jc w:val="both"/>
        <w:rPr>
          <w:sz w:val="28"/>
          <w:szCs w:val="28"/>
        </w:rPr>
      </w:pPr>
      <w:r>
        <w:rPr>
          <w:sz w:val="28"/>
          <w:szCs w:val="28"/>
        </w:rPr>
        <w:t xml:space="preserve">Деятельность предприятия </w:t>
      </w:r>
      <w:r w:rsidRPr="00917028">
        <w:rPr>
          <w:sz w:val="28"/>
          <w:szCs w:val="28"/>
          <w:u w:val="single"/>
        </w:rPr>
        <w:t>в части организации и проведения закупочных процедур</w:t>
      </w:r>
      <w:r>
        <w:rPr>
          <w:sz w:val="28"/>
          <w:szCs w:val="28"/>
        </w:rPr>
        <w:t xml:space="preserve"> регламентируется Положением «О порядке проведения закупок товаров, работ, услуг для нужд ООО «НТСК», утвержденным решением Единственного участника ООО «НТСК» (от 08.07.2020)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436C26BB" w14:textId="77777777" w:rsidR="00EA56AE" w:rsidRDefault="00EA56AE" w:rsidP="00EA56AE">
      <w:pPr>
        <w:jc w:val="center"/>
        <w:rPr>
          <w:b/>
          <w:sz w:val="32"/>
          <w:szCs w:val="32"/>
          <w:u w:val="single"/>
        </w:rPr>
      </w:pPr>
      <w:r w:rsidRPr="00167A19">
        <w:rPr>
          <w:b/>
          <w:sz w:val="32"/>
          <w:szCs w:val="32"/>
          <w:u w:val="single"/>
        </w:rPr>
        <w:t>Оценка имущественного и финансового состояния организации</w:t>
      </w:r>
    </w:p>
    <w:p w14:paraId="271699B2" w14:textId="77777777" w:rsidR="00EA56AE" w:rsidRPr="001F3527" w:rsidRDefault="00EA56AE" w:rsidP="00EA56AE">
      <w:pPr>
        <w:jc w:val="center"/>
        <w:rPr>
          <w:b/>
          <w:sz w:val="16"/>
          <w:szCs w:val="10"/>
          <w:u w:val="single"/>
        </w:rPr>
      </w:pPr>
    </w:p>
    <w:p w14:paraId="2912F943" w14:textId="77777777" w:rsidR="00EA56AE" w:rsidRPr="003E6074" w:rsidRDefault="00EA56AE" w:rsidP="00EA56AE">
      <w:pPr>
        <w:ind w:firstLine="709"/>
        <w:jc w:val="both"/>
        <w:rPr>
          <w:color w:val="000000"/>
          <w:sz w:val="28"/>
          <w:szCs w:val="28"/>
        </w:rPr>
      </w:pPr>
      <w:r w:rsidRPr="003E6074">
        <w:rPr>
          <w:color w:val="000000"/>
          <w:sz w:val="28"/>
          <w:szCs w:val="28"/>
        </w:rPr>
        <w:t>Как уже было отмечено ранее</w:t>
      </w:r>
      <w:r>
        <w:rPr>
          <w:color w:val="000000"/>
          <w:sz w:val="28"/>
          <w:szCs w:val="28"/>
        </w:rPr>
        <w:t>,</w:t>
      </w:r>
      <w:r w:rsidRPr="003E6074">
        <w:rPr>
          <w:color w:val="000000"/>
          <w:sz w:val="28"/>
          <w:szCs w:val="28"/>
        </w:rPr>
        <w:t xml:space="preserve"> </w:t>
      </w:r>
      <w:r>
        <w:rPr>
          <w:color w:val="000000"/>
          <w:sz w:val="28"/>
          <w:szCs w:val="28"/>
        </w:rPr>
        <w:t xml:space="preserve">основным видом деятельности рассматриваемого предприятия </w:t>
      </w:r>
      <w:r w:rsidRPr="003E6074">
        <w:rPr>
          <w:color w:val="000000"/>
          <w:sz w:val="28"/>
          <w:szCs w:val="28"/>
        </w:rPr>
        <w:t xml:space="preserve">является </w:t>
      </w:r>
      <w:r>
        <w:rPr>
          <w:color w:val="000000"/>
          <w:sz w:val="28"/>
          <w:szCs w:val="28"/>
        </w:rPr>
        <w:t xml:space="preserve">оказание услуг в сфере </w:t>
      </w:r>
      <w:r w:rsidRPr="00E663FF">
        <w:rPr>
          <w:color w:val="000000"/>
          <w:sz w:val="28"/>
          <w:szCs w:val="28"/>
        </w:rPr>
        <w:t>теплоснабжения</w:t>
      </w:r>
      <w:r>
        <w:rPr>
          <w:color w:val="000000"/>
          <w:sz w:val="28"/>
          <w:szCs w:val="28"/>
        </w:rPr>
        <w:t>. Кроме того, организация занимается оказанием прочих услуг.</w:t>
      </w:r>
    </w:p>
    <w:p w14:paraId="57F150A3" w14:textId="77777777" w:rsidR="00EA56AE" w:rsidRDefault="00EA56AE" w:rsidP="00EA56AE">
      <w:pPr>
        <w:ind w:firstLine="709"/>
        <w:jc w:val="both"/>
        <w:rPr>
          <w:color w:val="000000"/>
          <w:sz w:val="28"/>
          <w:szCs w:val="28"/>
        </w:rPr>
      </w:pPr>
      <w:r>
        <w:rPr>
          <w:color w:val="000000"/>
          <w:sz w:val="28"/>
          <w:szCs w:val="28"/>
        </w:rPr>
        <w:t xml:space="preserve">В связи с тем, что данное предприятие осуществляет регулируемый вид деятельности в сфере холодного водоснабжения </w:t>
      </w:r>
      <w:proofErr w:type="gramStart"/>
      <w:r>
        <w:rPr>
          <w:color w:val="000000"/>
          <w:sz w:val="28"/>
          <w:szCs w:val="28"/>
        </w:rPr>
        <w:t>с  ноября</w:t>
      </w:r>
      <w:proofErr w:type="gramEnd"/>
      <w:r>
        <w:rPr>
          <w:color w:val="000000"/>
          <w:sz w:val="28"/>
          <w:szCs w:val="28"/>
        </w:rPr>
        <w:t xml:space="preserve"> 2020 года и тарифы на питьевую воду </w:t>
      </w:r>
      <w:r w:rsidRPr="006B2128">
        <w:rPr>
          <w:color w:val="000000"/>
          <w:sz w:val="28"/>
          <w:szCs w:val="28"/>
          <w:u w:val="single"/>
        </w:rPr>
        <w:t>впервые установлены</w:t>
      </w:r>
      <w:r>
        <w:rPr>
          <w:color w:val="000000"/>
          <w:sz w:val="28"/>
          <w:szCs w:val="28"/>
        </w:rPr>
        <w:t xml:space="preserve"> на период с 26.02.2021 по 31.12.2021, провести оценку финансового состояния по данным бухгалтерских регистров по данной услуге за 2020 год не представляется возможным.</w:t>
      </w:r>
    </w:p>
    <w:p w14:paraId="5FAF5A20" w14:textId="77777777" w:rsidR="00EA56AE" w:rsidRPr="00565032" w:rsidRDefault="00EA56AE" w:rsidP="00EA56AE">
      <w:pPr>
        <w:ind w:firstLine="709"/>
        <w:jc w:val="both"/>
        <w:rPr>
          <w:color w:val="000000"/>
          <w:sz w:val="28"/>
          <w:szCs w:val="28"/>
        </w:rPr>
      </w:pPr>
      <w:r>
        <w:rPr>
          <w:color w:val="000000"/>
          <w:sz w:val="28"/>
          <w:szCs w:val="28"/>
        </w:rPr>
        <w:t>В связи с чем а</w:t>
      </w:r>
      <w:r w:rsidRPr="00565032">
        <w:rPr>
          <w:color w:val="000000"/>
          <w:sz w:val="28"/>
          <w:szCs w:val="28"/>
        </w:rPr>
        <w:t xml:space="preserve">нализ бухгалтерской отчетности проводился по данным оборотно-сальдовых ведомостей за </w:t>
      </w:r>
      <w:r>
        <w:rPr>
          <w:color w:val="000000"/>
          <w:sz w:val="28"/>
          <w:szCs w:val="28"/>
        </w:rPr>
        <w:t>9 месяцев 2021</w:t>
      </w:r>
      <w:r w:rsidRPr="00565032">
        <w:rPr>
          <w:color w:val="000000"/>
          <w:sz w:val="28"/>
          <w:szCs w:val="28"/>
        </w:rPr>
        <w:t xml:space="preserve"> год</w:t>
      </w:r>
      <w:r>
        <w:rPr>
          <w:color w:val="000000"/>
          <w:sz w:val="28"/>
          <w:szCs w:val="28"/>
        </w:rPr>
        <w:t xml:space="preserve">а. Для этого регулятором в адрес предприятия был направлен соответствующий запрос предоставления дополнительных материалов, содержащих информацию о фактических доходах и расходах организации за отработанный период 2021 года </w:t>
      </w:r>
      <w:r>
        <w:rPr>
          <w:sz w:val="28"/>
          <w:szCs w:val="28"/>
        </w:rPr>
        <w:t xml:space="preserve">от 18.10.2021 № М-10-79/3545-02. </w:t>
      </w:r>
      <w:r>
        <w:rPr>
          <w:color w:val="000000"/>
          <w:sz w:val="28"/>
          <w:szCs w:val="28"/>
        </w:rPr>
        <w:t>В ответном письме ООО «</w:t>
      </w:r>
      <w:proofErr w:type="gramStart"/>
      <w:r>
        <w:rPr>
          <w:color w:val="000000"/>
          <w:sz w:val="28"/>
          <w:szCs w:val="28"/>
        </w:rPr>
        <w:t xml:space="preserve">НТСК»   </w:t>
      </w:r>
      <w:proofErr w:type="gramEnd"/>
      <w:r>
        <w:rPr>
          <w:color w:val="000000"/>
          <w:sz w:val="28"/>
          <w:szCs w:val="28"/>
        </w:rPr>
        <w:t xml:space="preserve">        (вх. от </w:t>
      </w:r>
      <w:r>
        <w:rPr>
          <w:sz w:val="28"/>
          <w:szCs w:val="28"/>
        </w:rPr>
        <w:t>29.10.2021 № 5867</w:t>
      </w:r>
      <w:r>
        <w:rPr>
          <w:color w:val="000000"/>
          <w:sz w:val="28"/>
          <w:szCs w:val="28"/>
        </w:rPr>
        <w:t xml:space="preserve">) запрашиваемая информация была предоставлена </w:t>
      </w:r>
      <w:r w:rsidRPr="000D1396">
        <w:rPr>
          <w:b/>
          <w:color w:val="000000"/>
          <w:sz w:val="28"/>
          <w:szCs w:val="28"/>
          <w:u w:val="single"/>
        </w:rPr>
        <w:t>не в полном объеме</w:t>
      </w:r>
      <w:r>
        <w:rPr>
          <w:color w:val="000000"/>
          <w:sz w:val="28"/>
          <w:szCs w:val="28"/>
        </w:rPr>
        <w:t>.</w:t>
      </w:r>
    </w:p>
    <w:p w14:paraId="65216074" w14:textId="77777777" w:rsidR="00EA56AE" w:rsidRDefault="00EA56AE" w:rsidP="00EA56AE">
      <w:pPr>
        <w:ind w:firstLine="709"/>
        <w:jc w:val="both"/>
        <w:rPr>
          <w:color w:val="000000"/>
          <w:sz w:val="28"/>
          <w:szCs w:val="28"/>
        </w:rPr>
      </w:pPr>
      <w:r>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2020 года по сравнению с предыдущим периодом                        на </w:t>
      </w:r>
      <w:r>
        <w:rPr>
          <w:b/>
          <w:i/>
          <w:color w:val="000000"/>
          <w:sz w:val="28"/>
          <w:szCs w:val="28"/>
        </w:rPr>
        <w:t>196241,00</w:t>
      </w:r>
      <w:r>
        <w:rPr>
          <w:color w:val="000000"/>
          <w:sz w:val="28"/>
          <w:szCs w:val="28"/>
        </w:rPr>
        <w:t xml:space="preserve"> тыс.руб. Это обусловлено, главным образом, увеличением суммы отложенных налоговых активов (на </w:t>
      </w:r>
      <w:r>
        <w:rPr>
          <w:b/>
          <w:i/>
          <w:color w:val="000000"/>
          <w:sz w:val="28"/>
          <w:szCs w:val="28"/>
        </w:rPr>
        <w:t>127169,00</w:t>
      </w:r>
      <w:r>
        <w:rPr>
          <w:color w:val="000000"/>
          <w:sz w:val="28"/>
          <w:szCs w:val="28"/>
        </w:rPr>
        <w:t xml:space="preserve"> тыс.руб.). Также увеличилась сумма финансовых вложений (на </w:t>
      </w:r>
      <w:r>
        <w:rPr>
          <w:b/>
          <w:i/>
          <w:color w:val="000000"/>
          <w:sz w:val="28"/>
          <w:szCs w:val="28"/>
        </w:rPr>
        <w:t>70144,00</w:t>
      </w:r>
      <w:r>
        <w:rPr>
          <w:color w:val="000000"/>
          <w:sz w:val="28"/>
          <w:szCs w:val="28"/>
        </w:rPr>
        <w:t xml:space="preserve"> тыс.руб.).</w:t>
      </w:r>
    </w:p>
    <w:p w14:paraId="4C7E3262" w14:textId="77777777" w:rsidR="00EA56AE" w:rsidRDefault="00EA56AE" w:rsidP="00EA56AE">
      <w:pPr>
        <w:ind w:firstLine="709"/>
        <w:jc w:val="both"/>
        <w:rPr>
          <w:color w:val="000000"/>
          <w:sz w:val="28"/>
          <w:szCs w:val="28"/>
        </w:rPr>
      </w:pPr>
      <w:r>
        <w:rPr>
          <w:color w:val="000000"/>
          <w:sz w:val="28"/>
          <w:szCs w:val="28"/>
        </w:rPr>
        <w:t xml:space="preserve">В составе оборотных активов также наблюдаются изменения. По сравнению с предыдущим периодом в 2020 году оборотные активы увеличились на </w:t>
      </w:r>
      <w:r>
        <w:rPr>
          <w:b/>
          <w:i/>
          <w:color w:val="000000"/>
          <w:sz w:val="28"/>
          <w:szCs w:val="28"/>
        </w:rPr>
        <w:t>234468,00</w:t>
      </w:r>
      <w:r>
        <w:rPr>
          <w:color w:val="000000"/>
          <w:sz w:val="28"/>
          <w:szCs w:val="28"/>
        </w:rPr>
        <w:t xml:space="preserve"> тыс.руб. Основным фактором для роста стало увеличение дебиторской задолженности на </w:t>
      </w:r>
      <w:r>
        <w:rPr>
          <w:b/>
          <w:i/>
          <w:color w:val="000000"/>
          <w:sz w:val="28"/>
          <w:szCs w:val="28"/>
        </w:rPr>
        <w:t>440826,00</w:t>
      </w:r>
      <w:r>
        <w:rPr>
          <w:color w:val="000000"/>
          <w:sz w:val="28"/>
          <w:szCs w:val="28"/>
        </w:rPr>
        <w:t xml:space="preserve"> тыс.руб. при уменьшении суммы финансовых вложений на </w:t>
      </w:r>
      <w:r>
        <w:rPr>
          <w:b/>
          <w:i/>
          <w:color w:val="000000"/>
          <w:sz w:val="28"/>
          <w:szCs w:val="28"/>
        </w:rPr>
        <w:t>251927,00</w:t>
      </w:r>
      <w:r>
        <w:rPr>
          <w:color w:val="000000"/>
          <w:sz w:val="28"/>
          <w:szCs w:val="28"/>
        </w:rPr>
        <w:t xml:space="preserve"> тыс.руб.</w:t>
      </w:r>
    </w:p>
    <w:p w14:paraId="205FB730" w14:textId="77777777" w:rsidR="00EA56AE" w:rsidRDefault="00EA56AE" w:rsidP="00EA56AE">
      <w:pPr>
        <w:ind w:firstLine="709"/>
        <w:jc w:val="both"/>
        <w:rPr>
          <w:color w:val="000000"/>
          <w:sz w:val="28"/>
          <w:szCs w:val="28"/>
        </w:rPr>
      </w:pPr>
      <w:r>
        <w:rPr>
          <w:color w:val="000000"/>
          <w:sz w:val="28"/>
          <w:szCs w:val="28"/>
        </w:rPr>
        <w:t xml:space="preserve">При анализе Отчета о финансовых результатах предприятия (форма               № 2) было выявлено увеличение выручки в 2020 году по сравнению с 2019 годом на </w:t>
      </w:r>
      <w:r>
        <w:rPr>
          <w:b/>
          <w:i/>
          <w:color w:val="000000"/>
          <w:sz w:val="28"/>
          <w:szCs w:val="28"/>
        </w:rPr>
        <w:t>831845,00</w:t>
      </w:r>
      <w:r>
        <w:rPr>
          <w:color w:val="000000"/>
          <w:sz w:val="28"/>
          <w:szCs w:val="28"/>
        </w:rPr>
        <w:t xml:space="preserve"> тыс.руб. При этом себестоимость продаж увеличилась                        на </w:t>
      </w:r>
      <w:r>
        <w:rPr>
          <w:b/>
          <w:i/>
          <w:color w:val="000000"/>
          <w:sz w:val="28"/>
          <w:szCs w:val="28"/>
        </w:rPr>
        <w:t>1648299,00</w:t>
      </w:r>
      <w:r>
        <w:rPr>
          <w:color w:val="000000"/>
          <w:sz w:val="28"/>
          <w:szCs w:val="28"/>
        </w:rPr>
        <w:t xml:space="preserve"> тыс.руб. Убыток предприятия составил </w:t>
      </w:r>
      <w:r>
        <w:rPr>
          <w:b/>
          <w:i/>
          <w:color w:val="000000"/>
          <w:sz w:val="28"/>
          <w:szCs w:val="28"/>
        </w:rPr>
        <w:t>514712,00</w:t>
      </w:r>
      <w:r>
        <w:rPr>
          <w:color w:val="000000"/>
          <w:sz w:val="28"/>
          <w:szCs w:val="28"/>
        </w:rPr>
        <w:t xml:space="preserve"> тыс.руб. (в предыдущий период чистая прибыль организации равнялась </w:t>
      </w:r>
      <w:r>
        <w:rPr>
          <w:b/>
          <w:i/>
          <w:color w:val="000000"/>
          <w:sz w:val="28"/>
          <w:szCs w:val="28"/>
        </w:rPr>
        <w:t xml:space="preserve">135128,00 </w:t>
      </w:r>
      <w:r>
        <w:rPr>
          <w:color w:val="000000"/>
          <w:sz w:val="28"/>
          <w:szCs w:val="28"/>
        </w:rPr>
        <w:t>тыс.руб.).</w:t>
      </w:r>
    </w:p>
    <w:p w14:paraId="13038142" w14:textId="77777777" w:rsidR="00EA56AE" w:rsidRPr="00565032" w:rsidRDefault="00EA56AE" w:rsidP="00EA56AE">
      <w:pPr>
        <w:ind w:firstLine="709"/>
        <w:jc w:val="both"/>
        <w:rPr>
          <w:color w:val="000000"/>
          <w:sz w:val="28"/>
          <w:szCs w:val="28"/>
        </w:rPr>
      </w:pPr>
      <w:r w:rsidRPr="00565032">
        <w:rPr>
          <w:color w:val="000000"/>
          <w:sz w:val="28"/>
          <w:szCs w:val="28"/>
        </w:rPr>
        <w:t>На предприятии ведется раздельный учет доходов и расходов в разрезе регулируемых видов деятельности.</w:t>
      </w:r>
    </w:p>
    <w:p w14:paraId="08828C22" w14:textId="77777777" w:rsidR="00EA56AE" w:rsidRDefault="00EA56AE" w:rsidP="00EA56AE">
      <w:pPr>
        <w:ind w:firstLine="709"/>
        <w:jc w:val="both"/>
        <w:rPr>
          <w:color w:val="000000"/>
          <w:sz w:val="28"/>
          <w:szCs w:val="28"/>
        </w:rPr>
      </w:pPr>
      <w:r w:rsidRPr="00565032">
        <w:rPr>
          <w:color w:val="000000"/>
          <w:sz w:val="28"/>
          <w:szCs w:val="28"/>
        </w:rPr>
        <w:t>Выручка от реализации оказываем</w:t>
      </w:r>
      <w:r>
        <w:rPr>
          <w:color w:val="000000"/>
          <w:sz w:val="28"/>
          <w:szCs w:val="28"/>
        </w:rPr>
        <w:t>ой</w:t>
      </w:r>
      <w:r w:rsidRPr="00565032">
        <w:rPr>
          <w:color w:val="000000"/>
          <w:sz w:val="28"/>
          <w:szCs w:val="28"/>
        </w:rPr>
        <w:t xml:space="preserve"> услуг</w:t>
      </w:r>
      <w:r>
        <w:rPr>
          <w:color w:val="000000"/>
          <w:sz w:val="28"/>
          <w:szCs w:val="28"/>
        </w:rPr>
        <w:t>и</w:t>
      </w:r>
      <w:r w:rsidRPr="00565032">
        <w:rPr>
          <w:color w:val="000000"/>
          <w:sz w:val="28"/>
          <w:szCs w:val="28"/>
        </w:rPr>
        <w:t xml:space="preserve"> за </w:t>
      </w:r>
      <w:r>
        <w:rPr>
          <w:color w:val="000000"/>
          <w:sz w:val="28"/>
          <w:szCs w:val="28"/>
        </w:rPr>
        <w:t>9 месяцев 2021 года</w:t>
      </w:r>
      <w:r w:rsidRPr="00565032">
        <w:rPr>
          <w:color w:val="000000"/>
          <w:sz w:val="28"/>
          <w:szCs w:val="28"/>
        </w:rPr>
        <w:t xml:space="preserve"> по счету 90.</w:t>
      </w:r>
      <w:r>
        <w:rPr>
          <w:color w:val="000000"/>
          <w:sz w:val="28"/>
          <w:szCs w:val="28"/>
        </w:rPr>
        <w:t>0</w:t>
      </w:r>
      <w:r w:rsidRPr="00565032">
        <w:rPr>
          <w:color w:val="000000"/>
          <w:sz w:val="28"/>
          <w:szCs w:val="28"/>
        </w:rPr>
        <w:t>1</w:t>
      </w:r>
      <w:r>
        <w:rPr>
          <w:color w:val="000000"/>
          <w:sz w:val="28"/>
          <w:szCs w:val="28"/>
        </w:rPr>
        <w:t xml:space="preserve"> (с учетом </w:t>
      </w:r>
      <w:r w:rsidRPr="00D44E08">
        <w:rPr>
          <w:sz w:val="28"/>
          <w:szCs w:val="28"/>
        </w:rPr>
        <w:t>начисленн</w:t>
      </w:r>
      <w:r>
        <w:rPr>
          <w:sz w:val="28"/>
          <w:szCs w:val="28"/>
        </w:rPr>
        <w:t>ой</w:t>
      </w:r>
      <w:r w:rsidRPr="00D44E08">
        <w:rPr>
          <w:sz w:val="28"/>
          <w:szCs w:val="28"/>
        </w:rPr>
        <w:t xml:space="preserve"> компенсаци</w:t>
      </w:r>
      <w:r>
        <w:rPr>
          <w:sz w:val="28"/>
          <w:szCs w:val="28"/>
        </w:rPr>
        <w:t>и</w:t>
      </w:r>
      <w:r w:rsidRPr="00D44E08">
        <w:rPr>
          <w:sz w:val="28"/>
          <w:szCs w:val="28"/>
        </w:rPr>
        <w:t xml:space="preserve"> между экономически обоснованными тарифами и платежами граждан, возмещаемая из бюджета муниципального образования</w:t>
      </w:r>
      <w:r>
        <w:rPr>
          <w:sz w:val="28"/>
          <w:szCs w:val="28"/>
        </w:rPr>
        <w:t>)</w:t>
      </w:r>
      <w:r w:rsidRPr="00565032">
        <w:rPr>
          <w:color w:val="000000"/>
          <w:sz w:val="28"/>
          <w:szCs w:val="28"/>
        </w:rPr>
        <w:t xml:space="preserve"> </w:t>
      </w:r>
      <w:r>
        <w:rPr>
          <w:color w:val="000000"/>
          <w:sz w:val="28"/>
          <w:szCs w:val="28"/>
        </w:rPr>
        <w:t xml:space="preserve">составила </w:t>
      </w:r>
      <w:r>
        <w:rPr>
          <w:b/>
          <w:i/>
          <w:color w:val="000000"/>
          <w:sz w:val="28"/>
          <w:szCs w:val="28"/>
        </w:rPr>
        <w:t>328,19</w:t>
      </w:r>
      <w:r>
        <w:rPr>
          <w:color w:val="000000"/>
          <w:sz w:val="28"/>
          <w:szCs w:val="28"/>
        </w:rPr>
        <w:t xml:space="preserve"> тыс.руб.</w:t>
      </w:r>
    </w:p>
    <w:p w14:paraId="1346AEF3" w14:textId="77777777" w:rsidR="00EA56AE" w:rsidRDefault="00EA56AE" w:rsidP="00EA56AE">
      <w:pPr>
        <w:ind w:firstLine="709"/>
        <w:jc w:val="both"/>
        <w:rPr>
          <w:color w:val="000000"/>
          <w:sz w:val="28"/>
          <w:szCs w:val="28"/>
        </w:rPr>
      </w:pPr>
      <w:r>
        <w:rPr>
          <w:color w:val="000000"/>
          <w:sz w:val="28"/>
          <w:szCs w:val="28"/>
        </w:rPr>
        <w:t xml:space="preserve">Фактические расходы организации на оказание услуги в сфере холодного водоснабжения за 9 месяцев 2021 года представлены также в формате шаблона </w:t>
      </w:r>
      <w:r>
        <w:rPr>
          <w:color w:val="000000"/>
          <w:sz w:val="28"/>
          <w:szCs w:val="28"/>
          <w:lang w:val="en-US"/>
        </w:rPr>
        <w:t>CALC</w:t>
      </w:r>
      <w:r w:rsidRPr="00677434">
        <w:rPr>
          <w:color w:val="000000"/>
          <w:sz w:val="28"/>
          <w:szCs w:val="28"/>
        </w:rPr>
        <w:t>.</w:t>
      </w:r>
      <w:r>
        <w:rPr>
          <w:color w:val="000000"/>
          <w:sz w:val="28"/>
          <w:szCs w:val="28"/>
          <w:lang w:val="en-US"/>
        </w:rPr>
        <w:t>TARIFF</w:t>
      </w:r>
      <w:r w:rsidRPr="00677434">
        <w:rPr>
          <w:color w:val="000000"/>
          <w:sz w:val="28"/>
          <w:szCs w:val="28"/>
        </w:rPr>
        <w:t>.</w:t>
      </w:r>
      <w:r>
        <w:rPr>
          <w:color w:val="000000"/>
          <w:sz w:val="28"/>
          <w:szCs w:val="28"/>
          <w:lang w:val="en-US"/>
        </w:rPr>
        <w:t>VODA</w:t>
      </w:r>
      <w:r w:rsidRPr="00677434">
        <w:rPr>
          <w:color w:val="000000"/>
          <w:sz w:val="28"/>
          <w:szCs w:val="28"/>
        </w:rPr>
        <w:t>.6.42</w:t>
      </w:r>
      <w:r>
        <w:rPr>
          <w:color w:val="000000"/>
          <w:sz w:val="28"/>
          <w:szCs w:val="28"/>
        </w:rPr>
        <w:t xml:space="preserve"> и составили </w:t>
      </w:r>
      <w:r w:rsidRPr="004313F3">
        <w:rPr>
          <w:b/>
          <w:i/>
          <w:color w:val="000000"/>
          <w:sz w:val="28"/>
          <w:szCs w:val="28"/>
        </w:rPr>
        <w:t>340,92</w:t>
      </w:r>
      <w:r>
        <w:rPr>
          <w:color w:val="000000"/>
          <w:sz w:val="28"/>
          <w:szCs w:val="28"/>
        </w:rPr>
        <w:t xml:space="preserve"> тыс.руб. </w:t>
      </w:r>
    </w:p>
    <w:p w14:paraId="19B25567" w14:textId="77777777" w:rsidR="00EA56AE" w:rsidRDefault="00EA56AE" w:rsidP="00EA56AE">
      <w:pPr>
        <w:ind w:firstLine="709"/>
        <w:jc w:val="both"/>
        <w:rPr>
          <w:color w:val="000000"/>
          <w:sz w:val="28"/>
          <w:szCs w:val="28"/>
        </w:rPr>
      </w:pPr>
      <w:r w:rsidRPr="00565032">
        <w:rPr>
          <w:color w:val="000000"/>
          <w:sz w:val="28"/>
          <w:szCs w:val="28"/>
        </w:rPr>
        <w:t>На предприятии применяется общая система налогообложения.</w:t>
      </w:r>
    </w:p>
    <w:p w14:paraId="698321F0" w14:textId="77777777" w:rsidR="00EA56AE" w:rsidRDefault="00EA56AE" w:rsidP="00EA56AE">
      <w:pPr>
        <w:ind w:firstLine="709"/>
        <w:jc w:val="both"/>
        <w:rPr>
          <w:color w:val="000000"/>
          <w:sz w:val="28"/>
          <w:szCs w:val="28"/>
        </w:rPr>
      </w:pPr>
    </w:p>
    <w:p w14:paraId="66B9E600" w14:textId="77777777" w:rsidR="00EA56AE" w:rsidRDefault="00EA56AE" w:rsidP="00EA56AE">
      <w:pPr>
        <w:ind w:firstLine="709"/>
        <w:jc w:val="both"/>
        <w:rPr>
          <w:sz w:val="28"/>
          <w:szCs w:val="28"/>
        </w:rPr>
      </w:pPr>
      <w:r w:rsidRPr="00797799">
        <w:rPr>
          <w:color w:val="000000"/>
          <w:sz w:val="28"/>
          <w:szCs w:val="28"/>
        </w:rPr>
        <w:t>Сравнительный анализ динамики необходимой</w:t>
      </w:r>
      <w:r w:rsidRPr="00CF54C4">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CF54C4">
        <w:rPr>
          <w:sz w:val="28"/>
          <w:szCs w:val="28"/>
        </w:rPr>
        <w:t xml:space="preserve">шаблона </w:t>
      </w:r>
      <w:r w:rsidRPr="00CF54C4">
        <w:rPr>
          <w:sz w:val="28"/>
          <w:szCs w:val="28"/>
          <w:lang w:val="en-US"/>
        </w:rPr>
        <w:t>CALC</w:t>
      </w:r>
      <w:r w:rsidRPr="00CF54C4">
        <w:rPr>
          <w:sz w:val="28"/>
          <w:szCs w:val="28"/>
        </w:rPr>
        <w:t>.</w:t>
      </w:r>
      <w:r w:rsidRPr="00CF54C4">
        <w:rPr>
          <w:sz w:val="28"/>
          <w:szCs w:val="28"/>
          <w:lang w:val="en-US"/>
        </w:rPr>
        <w:t>TARIF</w:t>
      </w:r>
      <w:r>
        <w:rPr>
          <w:sz w:val="28"/>
          <w:szCs w:val="28"/>
          <w:lang w:val="en-US"/>
        </w:rPr>
        <w:t>F</w:t>
      </w:r>
      <w:r w:rsidRPr="00CF54C4">
        <w:rPr>
          <w:sz w:val="28"/>
          <w:szCs w:val="28"/>
        </w:rPr>
        <w:t>.</w:t>
      </w:r>
      <w:r>
        <w:rPr>
          <w:sz w:val="28"/>
          <w:szCs w:val="28"/>
          <w:lang w:val="en-US"/>
        </w:rPr>
        <w:t>VODA</w:t>
      </w:r>
      <w:r w:rsidRPr="00CF54C4">
        <w:rPr>
          <w:sz w:val="28"/>
          <w:szCs w:val="28"/>
        </w:rPr>
        <w:t>.6.42.</w:t>
      </w:r>
    </w:p>
    <w:p w14:paraId="04B98AD6" w14:textId="77777777" w:rsidR="00EA56AE" w:rsidRPr="00CF54C4" w:rsidRDefault="00EA56AE" w:rsidP="00EA56AE">
      <w:pPr>
        <w:autoSpaceDE w:val="0"/>
        <w:autoSpaceDN w:val="0"/>
        <w:adjustRightInd w:val="0"/>
        <w:ind w:firstLine="709"/>
        <w:jc w:val="both"/>
        <w:rPr>
          <w:rFonts w:eastAsia="Calibri"/>
          <w:sz w:val="28"/>
          <w:szCs w:val="28"/>
          <w:lang w:eastAsia="en-US"/>
        </w:rPr>
      </w:pPr>
    </w:p>
    <w:p w14:paraId="5D0FD861" w14:textId="77777777" w:rsidR="00EA56AE" w:rsidRPr="00D93040" w:rsidRDefault="00EA56AE" w:rsidP="00EA56AE">
      <w:pPr>
        <w:tabs>
          <w:tab w:val="left" w:pos="709"/>
        </w:tabs>
        <w:jc w:val="center"/>
        <w:rPr>
          <w:b/>
          <w:sz w:val="32"/>
          <w:szCs w:val="32"/>
          <w:u w:val="single"/>
        </w:rPr>
      </w:pPr>
      <w:r w:rsidRPr="00D93040">
        <w:rPr>
          <w:b/>
          <w:sz w:val="32"/>
          <w:szCs w:val="32"/>
          <w:u w:val="single"/>
        </w:rPr>
        <w:t>Долгосрочные параметры регулирования тарифов</w:t>
      </w:r>
    </w:p>
    <w:p w14:paraId="43ECFA9F" w14:textId="77777777" w:rsidR="00EA56AE" w:rsidRDefault="00EA56AE" w:rsidP="00EA56AE">
      <w:pPr>
        <w:tabs>
          <w:tab w:val="left" w:pos="1134"/>
        </w:tabs>
        <w:jc w:val="center"/>
        <w:rPr>
          <w:b/>
          <w:sz w:val="32"/>
          <w:szCs w:val="32"/>
          <w:u w:val="single"/>
        </w:rPr>
      </w:pPr>
      <w:r w:rsidRPr="00D93040">
        <w:rPr>
          <w:b/>
          <w:sz w:val="32"/>
          <w:szCs w:val="32"/>
          <w:u w:val="single"/>
        </w:rPr>
        <w:t xml:space="preserve"> </w:t>
      </w:r>
      <w:r>
        <w:rPr>
          <w:b/>
          <w:sz w:val="32"/>
          <w:szCs w:val="32"/>
          <w:u w:val="single"/>
        </w:rPr>
        <w:t>н</w:t>
      </w:r>
      <w:r w:rsidRPr="00D93040">
        <w:rPr>
          <w:b/>
          <w:sz w:val="32"/>
          <w:szCs w:val="32"/>
          <w:u w:val="single"/>
        </w:rPr>
        <w:t>а</w:t>
      </w:r>
      <w:r>
        <w:rPr>
          <w:b/>
          <w:sz w:val="32"/>
          <w:szCs w:val="32"/>
          <w:u w:val="single"/>
        </w:rPr>
        <w:t xml:space="preserve"> питьевую воду</w:t>
      </w:r>
    </w:p>
    <w:p w14:paraId="7557897D" w14:textId="77777777" w:rsidR="00EA56AE" w:rsidRPr="00A52380" w:rsidRDefault="00EA56AE" w:rsidP="00EA56AE">
      <w:pPr>
        <w:tabs>
          <w:tab w:val="left" w:pos="1134"/>
        </w:tabs>
        <w:jc w:val="center"/>
        <w:rPr>
          <w:b/>
          <w:szCs w:val="10"/>
          <w:u w:val="single"/>
        </w:rPr>
      </w:pPr>
    </w:p>
    <w:p w14:paraId="3A42778C" w14:textId="77777777" w:rsidR="00EA56AE" w:rsidRDefault="00EA56AE" w:rsidP="00EA56AE">
      <w:pPr>
        <w:tabs>
          <w:tab w:val="left" w:pos="1134"/>
        </w:tabs>
        <w:ind w:firstLine="709"/>
        <w:jc w:val="both"/>
        <w:rPr>
          <w:sz w:val="28"/>
          <w:szCs w:val="28"/>
        </w:rPr>
      </w:pPr>
      <w:r w:rsidRPr="00D93040">
        <w:rPr>
          <w:sz w:val="28"/>
          <w:szCs w:val="28"/>
        </w:rPr>
        <w:t xml:space="preserve">Организацией было направлено заявление об установлении тарифов на </w:t>
      </w:r>
      <w:r>
        <w:rPr>
          <w:sz w:val="28"/>
          <w:szCs w:val="28"/>
        </w:rPr>
        <w:t xml:space="preserve">питьевую воду </w:t>
      </w:r>
      <w:r w:rsidRPr="00D93040">
        <w:rPr>
          <w:sz w:val="28"/>
          <w:szCs w:val="28"/>
        </w:rPr>
        <w:t>на период с 01.01.20</w:t>
      </w:r>
      <w:r>
        <w:rPr>
          <w:sz w:val="28"/>
          <w:szCs w:val="28"/>
        </w:rPr>
        <w:t>22</w:t>
      </w:r>
      <w:r w:rsidRPr="00D93040">
        <w:rPr>
          <w:sz w:val="28"/>
          <w:szCs w:val="28"/>
        </w:rPr>
        <w:t xml:space="preserve"> по 31.12.20</w:t>
      </w:r>
      <w:r>
        <w:rPr>
          <w:sz w:val="28"/>
          <w:szCs w:val="28"/>
        </w:rPr>
        <w:t>24</w:t>
      </w:r>
      <w:r w:rsidRPr="00D93040">
        <w:rPr>
          <w:b/>
          <w:sz w:val="28"/>
          <w:szCs w:val="28"/>
        </w:rPr>
        <w:t xml:space="preserve"> </w:t>
      </w:r>
      <w:r w:rsidRPr="00D93040">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22F10882" w14:textId="77777777" w:rsidR="00EA56AE" w:rsidRDefault="00EA56AE" w:rsidP="00EA56AE">
      <w:pPr>
        <w:tabs>
          <w:tab w:val="left" w:pos="1134"/>
        </w:tabs>
        <w:ind w:firstLine="709"/>
        <w:jc w:val="both"/>
        <w:rPr>
          <w:sz w:val="28"/>
          <w:szCs w:val="28"/>
        </w:rPr>
      </w:pPr>
      <w:r>
        <w:rPr>
          <w:sz w:val="28"/>
          <w:szCs w:val="28"/>
        </w:rPr>
        <w:t>В соответствии с п. 79 Основ ценообразования в сфере холодного водоснабжения и водоотведения, утвержденных</w:t>
      </w:r>
      <w:r w:rsidRPr="00E744F4">
        <w:rPr>
          <w:sz w:val="28"/>
          <w:szCs w:val="28"/>
        </w:rPr>
        <w:t xml:space="preserve"> </w:t>
      </w:r>
      <w:r w:rsidRPr="00076C35">
        <w:rPr>
          <w:sz w:val="28"/>
          <w:szCs w:val="28"/>
        </w:rPr>
        <w:t xml:space="preserve">постановлением Правительства Российской Федерации от 13.05.2013 № 406 </w:t>
      </w:r>
      <w:r>
        <w:rPr>
          <w:sz w:val="28"/>
          <w:szCs w:val="28"/>
        </w:rPr>
        <w:t xml:space="preserve">                                    </w:t>
      </w:r>
      <w:r w:rsidRPr="00076C35">
        <w:rPr>
          <w:sz w:val="28"/>
          <w:szCs w:val="28"/>
        </w:rPr>
        <w:t>«О государственном регулировании тарифов в сфере водоснабжения и водоотведения»</w:t>
      </w:r>
      <w:r>
        <w:rPr>
          <w:sz w:val="28"/>
          <w:szCs w:val="28"/>
        </w:rPr>
        <w:t xml:space="preserve"> (далее – Основы ценообразования) к</w:t>
      </w:r>
      <w:r w:rsidRPr="00D93040">
        <w:rPr>
          <w:sz w:val="28"/>
          <w:szCs w:val="28"/>
        </w:rPr>
        <w:t xml:space="preserve">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13E0241E" w14:textId="77777777" w:rsidR="00EA56AE" w:rsidRDefault="00EA56AE" w:rsidP="00EA56AE">
      <w:pPr>
        <w:tabs>
          <w:tab w:val="left" w:pos="1276"/>
        </w:tabs>
        <w:ind w:firstLine="709"/>
        <w:jc w:val="both"/>
        <w:rPr>
          <w:sz w:val="28"/>
          <w:szCs w:val="28"/>
        </w:rPr>
      </w:pPr>
      <w:r>
        <w:rPr>
          <w:sz w:val="28"/>
          <w:szCs w:val="28"/>
        </w:rPr>
        <w:t xml:space="preserve">а) </w:t>
      </w:r>
      <w:r w:rsidRPr="00D93040">
        <w:rPr>
          <w:sz w:val="28"/>
          <w:szCs w:val="28"/>
        </w:rPr>
        <w:t>базовый уровень операционных расходов</w:t>
      </w:r>
      <w:r>
        <w:rPr>
          <w:sz w:val="28"/>
          <w:szCs w:val="28"/>
        </w:rPr>
        <w:t>;</w:t>
      </w:r>
    </w:p>
    <w:p w14:paraId="18D651EA" w14:textId="77777777" w:rsidR="00EA56AE" w:rsidRDefault="00EA56AE" w:rsidP="00EA56AE">
      <w:pPr>
        <w:tabs>
          <w:tab w:val="left" w:pos="1134"/>
        </w:tabs>
        <w:ind w:firstLine="709"/>
        <w:jc w:val="both"/>
        <w:rPr>
          <w:sz w:val="28"/>
          <w:szCs w:val="28"/>
        </w:rPr>
      </w:pPr>
      <w:r>
        <w:rPr>
          <w:sz w:val="28"/>
          <w:szCs w:val="28"/>
        </w:rPr>
        <w:t xml:space="preserve">б) </w:t>
      </w:r>
      <w:r w:rsidRPr="00D93040">
        <w:rPr>
          <w:sz w:val="28"/>
          <w:szCs w:val="28"/>
        </w:rPr>
        <w:t>индекс эффективности операционных расходов</w:t>
      </w:r>
      <w:r>
        <w:rPr>
          <w:sz w:val="28"/>
          <w:szCs w:val="28"/>
        </w:rPr>
        <w:t>;</w:t>
      </w:r>
    </w:p>
    <w:p w14:paraId="71114EA1" w14:textId="77777777" w:rsidR="00EA56AE" w:rsidRDefault="00EA56AE" w:rsidP="00EA56AE">
      <w:pPr>
        <w:tabs>
          <w:tab w:val="left" w:pos="1134"/>
        </w:tabs>
        <w:ind w:firstLine="709"/>
        <w:jc w:val="both"/>
        <w:rPr>
          <w:sz w:val="28"/>
          <w:szCs w:val="28"/>
        </w:rPr>
      </w:pPr>
      <w:r>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40026169" w14:textId="77777777" w:rsidR="00EA56AE" w:rsidRPr="00D93040" w:rsidRDefault="00EA56AE" w:rsidP="00EA56AE">
      <w:pPr>
        <w:tabs>
          <w:tab w:val="left" w:pos="851"/>
        </w:tabs>
        <w:ind w:firstLine="709"/>
        <w:jc w:val="both"/>
        <w:rPr>
          <w:sz w:val="28"/>
          <w:szCs w:val="28"/>
        </w:rPr>
      </w:pPr>
      <w:r>
        <w:rPr>
          <w:sz w:val="28"/>
          <w:szCs w:val="28"/>
        </w:rPr>
        <w:t xml:space="preserve">г) </w:t>
      </w:r>
      <w:r w:rsidRPr="00D93040">
        <w:rPr>
          <w:sz w:val="28"/>
          <w:szCs w:val="28"/>
        </w:rPr>
        <w:t>показатели энергосбережения и энергетической эффективности (уровень потерь воды, удельный расход электрической энергии).</w:t>
      </w:r>
    </w:p>
    <w:p w14:paraId="365FDAC7" w14:textId="77777777" w:rsidR="00EA56AE" w:rsidRDefault="00EA56AE" w:rsidP="00EA56AE">
      <w:pPr>
        <w:tabs>
          <w:tab w:val="left" w:pos="1134"/>
        </w:tabs>
        <w:ind w:firstLine="709"/>
        <w:jc w:val="both"/>
        <w:rPr>
          <w:sz w:val="28"/>
          <w:szCs w:val="28"/>
        </w:rPr>
      </w:pPr>
      <w:r w:rsidRPr="00D93040">
        <w:rPr>
          <w:b/>
          <w:sz w:val="28"/>
          <w:szCs w:val="28"/>
        </w:rPr>
        <w:t>Базовый уровень операционных расходов</w:t>
      </w:r>
      <w:r w:rsidRPr="00D93040">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r>
        <w:rPr>
          <w:sz w:val="28"/>
          <w:szCs w:val="28"/>
        </w:rPr>
        <w:t>:</w:t>
      </w:r>
    </w:p>
    <w:p w14:paraId="1658D1C6" w14:textId="77777777" w:rsidR="00EA56AE" w:rsidRDefault="00EA56AE" w:rsidP="00EA56AE">
      <w:pPr>
        <w:ind w:firstLine="709"/>
        <w:jc w:val="both"/>
        <w:rPr>
          <w:color w:val="000000"/>
          <w:sz w:val="28"/>
          <w:szCs w:val="28"/>
        </w:rPr>
      </w:pPr>
      <w:r>
        <w:rPr>
          <w:color w:val="000000"/>
          <w:sz w:val="28"/>
          <w:szCs w:val="28"/>
        </w:rPr>
        <w:t xml:space="preserve">- питьевая вода – </w:t>
      </w:r>
      <w:r>
        <w:rPr>
          <w:b/>
          <w:i/>
          <w:color w:val="000000"/>
          <w:sz w:val="28"/>
          <w:szCs w:val="28"/>
        </w:rPr>
        <w:t>1608,56</w:t>
      </w:r>
      <w:r>
        <w:rPr>
          <w:color w:val="000000"/>
          <w:sz w:val="28"/>
          <w:szCs w:val="28"/>
        </w:rPr>
        <w:t xml:space="preserve"> тыс.руб.</w:t>
      </w:r>
    </w:p>
    <w:p w14:paraId="6874455C" w14:textId="77777777" w:rsidR="00EA56AE" w:rsidRDefault="00EA56AE" w:rsidP="00EA56AE">
      <w:pPr>
        <w:tabs>
          <w:tab w:val="left" w:pos="1134"/>
        </w:tabs>
        <w:ind w:firstLine="709"/>
        <w:jc w:val="both"/>
        <w:rPr>
          <w:sz w:val="28"/>
          <w:szCs w:val="28"/>
        </w:rPr>
      </w:pPr>
      <w:r w:rsidRPr="00D93040">
        <w:rPr>
          <w:b/>
          <w:sz w:val="28"/>
          <w:szCs w:val="28"/>
        </w:rPr>
        <w:t>Индекс эффективности операционных расходов</w:t>
      </w:r>
      <w:r w:rsidRPr="00D93040">
        <w:rPr>
          <w:sz w:val="28"/>
          <w:szCs w:val="28"/>
        </w:rPr>
        <w:t xml:space="preserve"> </w:t>
      </w:r>
      <w:r>
        <w:rPr>
          <w:sz w:val="28"/>
          <w:szCs w:val="28"/>
        </w:rPr>
        <w:t>организацией не заявлен.</w:t>
      </w:r>
    </w:p>
    <w:p w14:paraId="4F95CF9C" w14:textId="77777777" w:rsidR="00EA56AE" w:rsidRPr="00D93040" w:rsidRDefault="00EA56AE" w:rsidP="00EA56AE">
      <w:pPr>
        <w:tabs>
          <w:tab w:val="left" w:pos="1134"/>
        </w:tabs>
        <w:ind w:firstLine="709"/>
        <w:jc w:val="both"/>
        <w:rPr>
          <w:sz w:val="28"/>
          <w:szCs w:val="28"/>
        </w:rPr>
      </w:pPr>
      <w:r w:rsidRPr="00D93040">
        <w:rPr>
          <w:b/>
          <w:sz w:val="28"/>
          <w:szCs w:val="28"/>
        </w:rPr>
        <w:t>Нормативный уровень прибыли</w:t>
      </w:r>
      <w:r w:rsidRPr="00D93040">
        <w:rPr>
          <w:sz w:val="28"/>
          <w:szCs w:val="28"/>
        </w:rPr>
        <w:t xml:space="preserve"> </w:t>
      </w:r>
      <w:r>
        <w:rPr>
          <w:sz w:val="28"/>
          <w:szCs w:val="28"/>
        </w:rPr>
        <w:t>организацией не заявлен.</w:t>
      </w:r>
    </w:p>
    <w:p w14:paraId="414A70CF" w14:textId="77777777" w:rsidR="00EA56AE" w:rsidRPr="00D93040" w:rsidRDefault="00EA56AE" w:rsidP="00EA56AE">
      <w:pPr>
        <w:tabs>
          <w:tab w:val="left" w:pos="1134"/>
        </w:tabs>
        <w:ind w:firstLine="709"/>
        <w:jc w:val="both"/>
        <w:rPr>
          <w:b/>
          <w:sz w:val="28"/>
          <w:szCs w:val="28"/>
        </w:rPr>
      </w:pPr>
      <w:r w:rsidRPr="00D93040">
        <w:rPr>
          <w:b/>
          <w:sz w:val="28"/>
          <w:szCs w:val="28"/>
        </w:rPr>
        <w:t>Показатели энергосбережения и энергетической эффективности</w:t>
      </w:r>
      <w:r>
        <w:rPr>
          <w:b/>
          <w:sz w:val="28"/>
          <w:szCs w:val="28"/>
        </w:rPr>
        <w:t xml:space="preserve">, </w:t>
      </w:r>
      <w:r w:rsidRPr="00D93040">
        <w:rPr>
          <w:b/>
          <w:sz w:val="28"/>
          <w:szCs w:val="28"/>
        </w:rPr>
        <w:t>в том числе:</w:t>
      </w:r>
      <w:r>
        <w:rPr>
          <w:b/>
          <w:sz w:val="28"/>
          <w:szCs w:val="28"/>
        </w:rPr>
        <w:t xml:space="preserve"> </w:t>
      </w:r>
    </w:p>
    <w:p w14:paraId="5FD68692" w14:textId="77777777" w:rsidR="00EA56AE" w:rsidRPr="00A010C2" w:rsidRDefault="00EA56AE" w:rsidP="00EA56AE">
      <w:pPr>
        <w:tabs>
          <w:tab w:val="left" w:pos="1134"/>
        </w:tabs>
        <w:ind w:firstLine="709"/>
        <w:jc w:val="both"/>
        <w:rPr>
          <w:sz w:val="28"/>
          <w:szCs w:val="28"/>
          <w:u w:val="single"/>
        </w:rPr>
      </w:pPr>
      <w:r>
        <w:rPr>
          <w:sz w:val="28"/>
          <w:szCs w:val="28"/>
          <w:u w:val="single"/>
        </w:rPr>
        <w:t>Питьевая</w:t>
      </w:r>
      <w:r w:rsidRPr="00A010C2">
        <w:rPr>
          <w:sz w:val="28"/>
          <w:szCs w:val="28"/>
          <w:u w:val="single"/>
        </w:rPr>
        <w:t xml:space="preserve"> вода:</w:t>
      </w:r>
    </w:p>
    <w:p w14:paraId="43F572EB" w14:textId="77777777" w:rsidR="00EA56AE" w:rsidRDefault="00EA56AE" w:rsidP="00EA56AE">
      <w:pPr>
        <w:tabs>
          <w:tab w:val="left" w:pos="1134"/>
        </w:tabs>
        <w:ind w:firstLine="709"/>
        <w:jc w:val="both"/>
        <w:rPr>
          <w:sz w:val="28"/>
          <w:szCs w:val="28"/>
        </w:rPr>
      </w:pPr>
      <w:r>
        <w:rPr>
          <w:sz w:val="28"/>
          <w:szCs w:val="28"/>
        </w:rPr>
        <w:t>Уровень потерь воды заявлен организацией:</w:t>
      </w:r>
    </w:p>
    <w:p w14:paraId="3A468015" w14:textId="77777777" w:rsidR="00EA56AE" w:rsidRDefault="00EA56AE" w:rsidP="00EA56AE">
      <w:pPr>
        <w:tabs>
          <w:tab w:val="left" w:pos="1134"/>
        </w:tabs>
        <w:ind w:firstLine="709"/>
        <w:jc w:val="both"/>
        <w:rPr>
          <w:sz w:val="28"/>
          <w:szCs w:val="28"/>
        </w:rPr>
      </w:pPr>
      <w:r>
        <w:rPr>
          <w:sz w:val="28"/>
          <w:szCs w:val="28"/>
        </w:rPr>
        <w:t xml:space="preserve">- на 2022 год в размере </w:t>
      </w:r>
      <w:r>
        <w:rPr>
          <w:b/>
          <w:i/>
          <w:sz w:val="28"/>
          <w:szCs w:val="28"/>
        </w:rPr>
        <w:t xml:space="preserve">4,31 </w:t>
      </w:r>
      <w:r>
        <w:rPr>
          <w:sz w:val="28"/>
          <w:szCs w:val="28"/>
        </w:rPr>
        <w:t>%;</w:t>
      </w:r>
    </w:p>
    <w:p w14:paraId="3DAC6FE2" w14:textId="77777777" w:rsidR="00EA56AE" w:rsidRDefault="00EA56AE" w:rsidP="00EA56AE">
      <w:pPr>
        <w:tabs>
          <w:tab w:val="left" w:pos="1134"/>
        </w:tabs>
        <w:ind w:firstLine="709"/>
        <w:jc w:val="both"/>
        <w:rPr>
          <w:sz w:val="28"/>
          <w:szCs w:val="28"/>
        </w:rPr>
      </w:pPr>
      <w:r>
        <w:rPr>
          <w:sz w:val="28"/>
          <w:szCs w:val="28"/>
        </w:rPr>
        <w:t xml:space="preserve">- на 2023 год в размере </w:t>
      </w:r>
      <w:r>
        <w:rPr>
          <w:b/>
          <w:i/>
          <w:sz w:val="28"/>
          <w:szCs w:val="28"/>
        </w:rPr>
        <w:t xml:space="preserve">4,31 </w:t>
      </w:r>
      <w:r>
        <w:rPr>
          <w:sz w:val="28"/>
          <w:szCs w:val="28"/>
        </w:rPr>
        <w:t>%;</w:t>
      </w:r>
    </w:p>
    <w:p w14:paraId="1B4D0B2B" w14:textId="77777777" w:rsidR="00EA56AE" w:rsidRDefault="00EA56AE" w:rsidP="00EA56AE">
      <w:pPr>
        <w:tabs>
          <w:tab w:val="left" w:pos="1134"/>
        </w:tabs>
        <w:ind w:firstLine="709"/>
        <w:jc w:val="both"/>
        <w:rPr>
          <w:sz w:val="28"/>
          <w:szCs w:val="28"/>
        </w:rPr>
      </w:pPr>
      <w:r>
        <w:rPr>
          <w:sz w:val="28"/>
          <w:szCs w:val="28"/>
        </w:rPr>
        <w:t xml:space="preserve">- на 2024 год в размере </w:t>
      </w:r>
      <w:r>
        <w:rPr>
          <w:b/>
          <w:i/>
          <w:sz w:val="28"/>
          <w:szCs w:val="28"/>
        </w:rPr>
        <w:t xml:space="preserve">4,31 </w:t>
      </w:r>
      <w:r>
        <w:rPr>
          <w:sz w:val="28"/>
          <w:szCs w:val="28"/>
        </w:rPr>
        <w:t>%.</w:t>
      </w:r>
    </w:p>
    <w:p w14:paraId="75B230D5" w14:textId="77777777" w:rsidR="00EA56AE" w:rsidRPr="00D93040" w:rsidRDefault="00EA56AE" w:rsidP="00EA56AE">
      <w:pPr>
        <w:tabs>
          <w:tab w:val="left" w:pos="1134"/>
        </w:tabs>
        <w:ind w:firstLine="709"/>
        <w:jc w:val="both"/>
        <w:rPr>
          <w:color w:val="FF0000"/>
          <w:sz w:val="28"/>
          <w:szCs w:val="28"/>
        </w:rPr>
      </w:pPr>
      <w:r w:rsidRPr="00D93040">
        <w:rPr>
          <w:sz w:val="28"/>
          <w:szCs w:val="28"/>
        </w:rPr>
        <w:t>Удельный расход электрической энергии заявлен организацией на 20</w:t>
      </w:r>
      <w:r>
        <w:rPr>
          <w:sz w:val="28"/>
          <w:szCs w:val="28"/>
        </w:rPr>
        <w:t>22</w:t>
      </w:r>
      <w:r w:rsidRPr="00D93040">
        <w:rPr>
          <w:sz w:val="28"/>
          <w:szCs w:val="28"/>
        </w:rPr>
        <w:t xml:space="preserve"> год </w:t>
      </w:r>
      <w:r>
        <w:rPr>
          <w:b/>
          <w:i/>
          <w:sz w:val="28"/>
          <w:szCs w:val="28"/>
        </w:rPr>
        <w:t>7,86</w:t>
      </w:r>
      <w:r w:rsidRPr="00D93040">
        <w:rPr>
          <w:sz w:val="28"/>
          <w:szCs w:val="28"/>
        </w:rPr>
        <w:t xml:space="preserve"> кВт*ч/м</w:t>
      </w:r>
      <w:r w:rsidRPr="00D93040">
        <w:rPr>
          <w:sz w:val="28"/>
          <w:szCs w:val="28"/>
          <w:vertAlign w:val="superscript"/>
        </w:rPr>
        <w:t>3</w:t>
      </w:r>
      <w:r w:rsidRPr="00D93040">
        <w:rPr>
          <w:sz w:val="28"/>
          <w:szCs w:val="28"/>
        </w:rPr>
        <w:t>,</w:t>
      </w:r>
      <w:r>
        <w:rPr>
          <w:sz w:val="28"/>
          <w:szCs w:val="28"/>
        </w:rPr>
        <w:t xml:space="preserve"> </w:t>
      </w:r>
      <w:r w:rsidRPr="00D93040">
        <w:rPr>
          <w:sz w:val="28"/>
          <w:szCs w:val="28"/>
        </w:rPr>
        <w:t>на 20</w:t>
      </w:r>
      <w:r>
        <w:rPr>
          <w:sz w:val="28"/>
          <w:szCs w:val="28"/>
        </w:rPr>
        <w:t>23</w:t>
      </w:r>
      <w:r w:rsidRPr="00D93040">
        <w:rPr>
          <w:sz w:val="28"/>
          <w:szCs w:val="28"/>
        </w:rPr>
        <w:t xml:space="preserve"> год </w:t>
      </w:r>
      <w:r>
        <w:rPr>
          <w:b/>
          <w:i/>
          <w:sz w:val="28"/>
          <w:szCs w:val="28"/>
        </w:rPr>
        <w:t>8,63</w:t>
      </w:r>
      <w:r w:rsidRPr="00D93040">
        <w:rPr>
          <w:sz w:val="28"/>
          <w:szCs w:val="28"/>
        </w:rPr>
        <w:t xml:space="preserve"> кВт*ч/м</w:t>
      </w:r>
      <w:r w:rsidRPr="00D93040">
        <w:rPr>
          <w:sz w:val="28"/>
          <w:szCs w:val="28"/>
          <w:vertAlign w:val="superscript"/>
        </w:rPr>
        <w:t>3</w:t>
      </w:r>
      <w:r>
        <w:rPr>
          <w:sz w:val="28"/>
          <w:szCs w:val="28"/>
        </w:rPr>
        <w:t>,</w:t>
      </w:r>
      <w:r w:rsidRPr="002934B2">
        <w:rPr>
          <w:sz w:val="28"/>
          <w:szCs w:val="28"/>
        </w:rPr>
        <w:t xml:space="preserve"> </w:t>
      </w:r>
      <w:r w:rsidRPr="00D93040">
        <w:rPr>
          <w:sz w:val="28"/>
          <w:szCs w:val="28"/>
        </w:rPr>
        <w:t>на 20</w:t>
      </w:r>
      <w:r>
        <w:rPr>
          <w:sz w:val="28"/>
          <w:szCs w:val="28"/>
        </w:rPr>
        <w:t>24</w:t>
      </w:r>
      <w:r w:rsidRPr="00D93040">
        <w:rPr>
          <w:sz w:val="28"/>
          <w:szCs w:val="28"/>
        </w:rPr>
        <w:t xml:space="preserve"> год </w:t>
      </w:r>
      <w:r>
        <w:rPr>
          <w:b/>
          <w:i/>
          <w:sz w:val="28"/>
          <w:szCs w:val="28"/>
        </w:rPr>
        <w:t>8,63</w:t>
      </w:r>
      <w:r w:rsidRPr="00D93040">
        <w:rPr>
          <w:sz w:val="28"/>
          <w:szCs w:val="28"/>
        </w:rPr>
        <w:t xml:space="preserve"> кВт*ч/м</w:t>
      </w:r>
      <w:r w:rsidRPr="00D93040">
        <w:rPr>
          <w:sz w:val="28"/>
          <w:szCs w:val="28"/>
          <w:vertAlign w:val="superscript"/>
        </w:rPr>
        <w:t>3</w:t>
      </w:r>
      <w:r>
        <w:rPr>
          <w:sz w:val="28"/>
          <w:szCs w:val="28"/>
        </w:rPr>
        <w:t xml:space="preserve">. </w:t>
      </w:r>
    </w:p>
    <w:p w14:paraId="50084EC5" w14:textId="77777777" w:rsidR="00EA56AE" w:rsidRPr="00D93040" w:rsidRDefault="00EA56AE" w:rsidP="00EA56AE">
      <w:pPr>
        <w:tabs>
          <w:tab w:val="left" w:pos="1134"/>
        </w:tabs>
        <w:ind w:firstLine="709"/>
        <w:jc w:val="both"/>
        <w:rPr>
          <w:color w:val="FF0000"/>
          <w:sz w:val="28"/>
          <w:szCs w:val="28"/>
        </w:rPr>
      </w:pPr>
      <w:r>
        <w:rPr>
          <w:sz w:val="28"/>
          <w:szCs w:val="28"/>
        </w:rPr>
        <w:t xml:space="preserve"> </w:t>
      </w:r>
    </w:p>
    <w:p w14:paraId="69C2AAEA" w14:textId="77777777" w:rsidR="00EA56AE" w:rsidRDefault="00EA56AE" w:rsidP="00EA56AE">
      <w:pPr>
        <w:tabs>
          <w:tab w:val="left" w:pos="1134"/>
        </w:tabs>
        <w:ind w:firstLine="709"/>
        <w:jc w:val="both"/>
        <w:rPr>
          <w:sz w:val="28"/>
          <w:szCs w:val="28"/>
        </w:rPr>
      </w:pPr>
      <w:r w:rsidRPr="00D93040">
        <w:rPr>
          <w:sz w:val="28"/>
          <w:szCs w:val="28"/>
        </w:rPr>
        <w:t xml:space="preserve">Учитывая результаты проведенного анализа, </w:t>
      </w:r>
      <w:r>
        <w:rPr>
          <w:sz w:val="28"/>
          <w:szCs w:val="28"/>
        </w:rPr>
        <w:t>предлагаю Р</w:t>
      </w:r>
      <w:r w:rsidRPr="00D93040">
        <w:rPr>
          <w:sz w:val="28"/>
          <w:szCs w:val="28"/>
        </w:rPr>
        <w:t xml:space="preserve">егиональной энергетической комиссии </w:t>
      </w:r>
      <w:r>
        <w:rPr>
          <w:sz w:val="28"/>
          <w:szCs w:val="28"/>
        </w:rPr>
        <w:t>Кузбасса</w:t>
      </w:r>
      <w:r w:rsidRPr="00D93040">
        <w:rPr>
          <w:sz w:val="28"/>
          <w:szCs w:val="28"/>
        </w:rPr>
        <w:t xml:space="preserve"> установить для организации долгосрочные параметры регулирования тарифов </w:t>
      </w:r>
      <w:r>
        <w:rPr>
          <w:sz w:val="28"/>
          <w:szCs w:val="28"/>
        </w:rPr>
        <w:t xml:space="preserve">в сфере холодного водоснабжения </w:t>
      </w:r>
      <w:r w:rsidRPr="00D93040">
        <w:rPr>
          <w:sz w:val="28"/>
          <w:szCs w:val="28"/>
        </w:rPr>
        <w:t>на период</w:t>
      </w:r>
      <w:r>
        <w:rPr>
          <w:sz w:val="28"/>
          <w:szCs w:val="28"/>
        </w:rPr>
        <w:t xml:space="preserve"> </w:t>
      </w:r>
      <w:r w:rsidRPr="00D93040">
        <w:rPr>
          <w:sz w:val="28"/>
          <w:szCs w:val="28"/>
        </w:rPr>
        <w:t>с 01.01.20</w:t>
      </w:r>
      <w:r>
        <w:rPr>
          <w:sz w:val="28"/>
          <w:szCs w:val="28"/>
        </w:rPr>
        <w:t>22</w:t>
      </w:r>
      <w:r w:rsidRPr="00D93040">
        <w:rPr>
          <w:sz w:val="28"/>
          <w:szCs w:val="28"/>
        </w:rPr>
        <w:t xml:space="preserve"> по 31.12.20</w:t>
      </w:r>
      <w:r>
        <w:rPr>
          <w:sz w:val="28"/>
          <w:szCs w:val="28"/>
        </w:rPr>
        <w:t>24</w:t>
      </w:r>
      <w:r w:rsidRPr="00D93040">
        <w:rPr>
          <w:sz w:val="28"/>
          <w:szCs w:val="28"/>
        </w:rPr>
        <w:t xml:space="preserve"> согласно данным </w:t>
      </w:r>
      <w:r>
        <w:rPr>
          <w:sz w:val="28"/>
          <w:szCs w:val="28"/>
        </w:rPr>
        <w:t>Т</w:t>
      </w:r>
      <w:r w:rsidRPr="00D93040">
        <w:rPr>
          <w:sz w:val="28"/>
          <w:szCs w:val="28"/>
        </w:rPr>
        <w:t>аблицы 1.</w:t>
      </w:r>
    </w:p>
    <w:p w14:paraId="6C23BA8E" w14:textId="77777777" w:rsidR="00EA56AE" w:rsidRPr="00D93040" w:rsidRDefault="00EA56AE" w:rsidP="00EA56AE">
      <w:pPr>
        <w:tabs>
          <w:tab w:val="left" w:pos="1134"/>
        </w:tabs>
        <w:ind w:firstLine="709"/>
        <w:jc w:val="right"/>
        <w:rPr>
          <w:sz w:val="28"/>
          <w:szCs w:val="28"/>
        </w:rPr>
      </w:pPr>
      <w:r w:rsidRPr="00D93040">
        <w:rPr>
          <w:sz w:val="28"/>
          <w:szCs w:val="28"/>
        </w:rPr>
        <w:t>Таблица 1</w:t>
      </w:r>
    </w:p>
    <w:p w14:paraId="31B8DAD7" w14:textId="77777777" w:rsidR="00EA56AE" w:rsidRDefault="00EA56AE" w:rsidP="00EA56AE">
      <w:pPr>
        <w:jc w:val="center"/>
        <w:rPr>
          <w:b/>
          <w:sz w:val="28"/>
          <w:szCs w:val="28"/>
        </w:rPr>
      </w:pPr>
      <w:r>
        <w:rPr>
          <w:b/>
          <w:sz w:val="28"/>
          <w:szCs w:val="28"/>
        </w:rPr>
        <w:t>Долгосрочные параметры</w:t>
      </w:r>
    </w:p>
    <w:p w14:paraId="1BB02A52" w14:textId="77777777" w:rsidR="00EA56AE" w:rsidRDefault="00EA56AE" w:rsidP="00EA56AE">
      <w:pPr>
        <w:jc w:val="center"/>
        <w:rPr>
          <w:b/>
          <w:sz w:val="28"/>
          <w:szCs w:val="28"/>
        </w:rPr>
      </w:pPr>
      <w:r>
        <w:rPr>
          <w:b/>
          <w:sz w:val="28"/>
          <w:szCs w:val="28"/>
        </w:rPr>
        <w:t xml:space="preserve"> регулирования тарифов</w:t>
      </w:r>
      <w:r w:rsidRPr="00CC5C1A">
        <w:rPr>
          <w:b/>
          <w:sz w:val="28"/>
          <w:szCs w:val="28"/>
        </w:rPr>
        <w:t xml:space="preserve"> </w:t>
      </w:r>
      <w:r>
        <w:rPr>
          <w:b/>
          <w:sz w:val="28"/>
          <w:szCs w:val="28"/>
        </w:rPr>
        <w:t>на питьевую воду</w:t>
      </w:r>
    </w:p>
    <w:p w14:paraId="505458D1" w14:textId="77777777" w:rsidR="00EA56AE" w:rsidRDefault="00EA56AE" w:rsidP="00EA56AE">
      <w:pPr>
        <w:jc w:val="center"/>
        <w:rPr>
          <w:b/>
          <w:sz w:val="28"/>
          <w:szCs w:val="28"/>
        </w:rPr>
      </w:pPr>
      <w:r>
        <w:rPr>
          <w:b/>
          <w:sz w:val="28"/>
          <w:szCs w:val="28"/>
        </w:rPr>
        <w:t>ООО</w:t>
      </w:r>
      <w:r w:rsidRPr="00942860">
        <w:rPr>
          <w:b/>
          <w:sz w:val="28"/>
          <w:szCs w:val="28"/>
        </w:rPr>
        <w:t xml:space="preserve"> </w:t>
      </w:r>
      <w:r w:rsidRPr="00F720EA">
        <w:rPr>
          <w:b/>
          <w:sz w:val="28"/>
          <w:szCs w:val="28"/>
        </w:rPr>
        <w:t>«Новосибирская теплосетевая компания» (Кемеровский муниципальный округ)</w:t>
      </w:r>
      <w:r>
        <w:rPr>
          <w:b/>
          <w:sz w:val="28"/>
          <w:szCs w:val="28"/>
        </w:rPr>
        <w:t xml:space="preserve"> на период с 01.01.2022</w:t>
      </w:r>
      <w:r w:rsidRPr="00CC5C1A">
        <w:rPr>
          <w:b/>
          <w:sz w:val="28"/>
          <w:szCs w:val="28"/>
        </w:rPr>
        <w:t xml:space="preserve"> по 31.12.20</w:t>
      </w:r>
      <w:r>
        <w:rPr>
          <w:b/>
          <w:sz w:val="28"/>
          <w:szCs w:val="28"/>
        </w:rPr>
        <w:t>24</w:t>
      </w:r>
    </w:p>
    <w:tbl>
      <w:tblPr>
        <w:tblW w:w="107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1134"/>
        <w:gridCol w:w="1559"/>
      </w:tblGrid>
      <w:tr w:rsidR="00EA56AE" w14:paraId="7F87D6F0" w14:textId="77777777" w:rsidTr="00320014">
        <w:trPr>
          <w:trHeight w:val="922"/>
        </w:trPr>
        <w:tc>
          <w:tcPr>
            <w:tcW w:w="1843" w:type="dxa"/>
            <w:vMerge w:val="restart"/>
            <w:shd w:val="clear" w:color="auto" w:fill="auto"/>
            <w:vAlign w:val="center"/>
          </w:tcPr>
          <w:p w14:paraId="4EE01946" w14:textId="77777777" w:rsidR="00EA56AE" w:rsidRPr="00B710ED" w:rsidRDefault="00EA56AE" w:rsidP="00320014">
            <w:pPr>
              <w:tabs>
                <w:tab w:val="left" w:pos="0"/>
              </w:tabs>
              <w:jc w:val="center"/>
            </w:pPr>
            <w:r w:rsidRPr="00B710ED">
              <w:t>Наименование услуг</w:t>
            </w:r>
            <w:r>
              <w:t>и</w:t>
            </w:r>
          </w:p>
        </w:tc>
        <w:tc>
          <w:tcPr>
            <w:tcW w:w="851" w:type="dxa"/>
            <w:vMerge w:val="restart"/>
            <w:shd w:val="clear" w:color="auto" w:fill="auto"/>
            <w:vAlign w:val="center"/>
          </w:tcPr>
          <w:p w14:paraId="063679FC" w14:textId="77777777" w:rsidR="00EA56AE" w:rsidRPr="00B710ED" w:rsidRDefault="00EA56AE" w:rsidP="00320014">
            <w:pPr>
              <w:tabs>
                <w:tab w:val="left" w:pos="0"/>
              </w:tabs>
              <w:jc w:val="center"/>
            </w:pPr>
            <w:r w:rsidRPr="00B710ED">
              <w:t>Годы</w:t>
            </w:r>
          </w:p>
        </w:tc>
        <w:tc>
          <w:tcPr>
            <w:tcW w:w="1843" w:type="dxa"/>
            <w:vMerge w:val="restart"/>
            <w:shd w:val="clear" w:color="auto" w:fill="auto"/>
            <w:vAlign w:val="center"/>
          </w:tcPr>
          <w:p w14:paraId="72F26D12" w14:textId="77777777" w:rsidR="00EA56AE" w:rsidRDefault="00EA56AE" w:rsidP="00320014">
            <w:pPr>
              <w:tabs>
                <w:tab w:val="left" w:pos="0"/>
              </w:tabs>
              <w:jc w:val="center"/>
            </w:pPr>
            <w:r>
              <w:t>Базовый уровень операционных</w:t>
            </w:r>
          </w:p>
          <w:p w14:paraId="594F320A" w14:textId="77777777" w:rsidR="00EA56AE" w:rsidRDefault="00EA56AE" w:rsidP="00320014">
            <w:pPr>
              <w:tabs>
                <w:tab w:val="left" w:pos="0"/>
              </w:tabs>
              <w:jc w:val="center"/>
            </w:pPr>
            <w:r w:rsidRPr="00B710ED">
              <w:t>расходов,</w:t>
            </w:r>
          </w:p>
          <w:p w14:paraId="4E3F960E" w14:textId="77777777" w:rsidR="00EA56AE" w:rsidRPr="00B710ED" w:rsidRDefault="00EA56AE" w:rsidP="00320014">
            <w:pPr>
              <w:tabs>
                <w:tab w:val="left" w:pos="0"/>
              </w:tabs>
              <w:jc w:val="center"/>
            </w:pPr>
            <w:r w:rsidRPr="00B710ED">
              <w:t>тыс. руб.</w:t>
            </w:r>
          </w:p>
        </w:tc>
        <w:tc>
          <w:tcPr>
            <w:tcW w:w="1842" w:type="dxa"/>
            <w:vMerge w:val="restart"/>
            <w:shd w:val="clear" w:color="auto" w:fill="auto"/>
            <w:vAlign w:val="center"/>
          </w:tcPr>
          <w:p w14:paraId="786C6A8E" w14:textId="77777777" w:rsidR="00EA56AE" w:rsidRPr="00B710ED" w:rsidRDefault="00EA56AE" w:rsidP="00320014">
            <w:pPr>
              <w:tabs>
                <w:tab w:val="left" w:pos="0"/>
              </w:tabs>
              <w:jc w:val="center"/>
            </w:pPr>
            <w:r w:rsidRPr="00B710ED">
              <w:t>Индекс эффективности операционных расходов, %</w:t>
            </w:r>
          </w:p>
        </w:tc>
        <w:tc>
          <w:tcPr>
            <w:tcW w:w="1701" w:type="dxa"/>
            <w:vMerge w:val="restart"/>
            <w:shd w:val="clear" w:color="auto" w:fill="auto"/>
            <w:vAlign w:val="center"/>
          </w:tcPr>
          <w:p w14:paraId="7240B0C2" w14:textId="77777777" w:rsidR="00EA56AE" w:rsidRPr="00B710ED" w:rsidRDefault="00EA56AE" w:rsidP="00320014">
            <w:pPr>
              <w:tabs>
                <w:tab w:val="left" w:pos="0"/>
              </w:tabs>
              <w:jc w:val="center"/>
            </w:pPr>
            <w:r w:rsidRPr="00B710ED">
              <w:t>Нормативный уровень прибыли, %</w:t>
            </w:r>
          </w:p>
        </w:tc>
        <w:tc>
          <w:tcPr>
            <w:tcW w:w="2693" w:type="dxa"/>
            <w:gridSpan w:val="2"/>
            <w:shd w:val="clear" w:color="auto" w:fill="auto"/>
            <w:vAlign w:val="center"/>
          </w:tcPr>
          <w:p w14:paraId="36CA0753" w14:textId="77777777" w:rsidR="00EA56AE" w:rsidRPr="00B710ED" w:rsidRDefault="00EA56AE" w:rsidP="00320014">
            <w:pPr>
              <w:tabs>
                <w:tab w:val="left" w:pos="0"/>
              </w:tabs>
              <w:jc w:val="center"/>
            </w:pPr>
            <w:r w:rsidRPr="00B710ED">
              <w:t>Показатели энергосбережения и энергетической эффективности</w:t>
            </w:r>
          </w:p>
        </w:tc>
      </w:tr>
      <w:tr w:rsidR="00EA56AE" w14:paraId="07FF26FD" w14:textId="77777777" w:rsidTr="00320014">
        <w:trPr>
          <w:trHeight w:val="897"/>
        </w:trPr>
        <w:tc>
          <w:tcPr>
            <w:tcW w:w="1843" w:type="dxa"/>
            <w:vMerge/>
            <w:shd w:val="clear" w:color="auto" w:fill="auto"/>
            <w:vAlign w:val="center"/>
          </w:tcPr>
          <w:p w14:paraId="194DA296" w14:textId="77777777" w:rsidR="00EA56AE" w:rsidRPr="00B710ED" w:rsidRDefault="00EA56AE" w:rsidP="00320014">
            <w:pPr>
              <w:tabs>
                <w:tab w:val="left" w:pos="0"/>
              </w:tabs>
              <w:jc w:val="center"/>
            </w:pPr>
          </w:p>
        </w:tc>
        <w:tc>
          <w:tcPr>
            <w:tcW w:w="851" w:type="dxa"/>
            <w:vMerge/>
            <w:shd w:val="clear" w:color="auto" w:fill="auto"/>
          </w:tcPr>
          <w:p w14:paraId="52630F76" w14:textId="77777777" w:rsidR="00EA56AE" w:rsidRPr="00B710ED" w:rsidRDefault="00EA56AE" w:rsidP="00320014">
            <w:pPr>
              <w:tabs>
                <w:tab w:val="left" w:pos="0"/>
              </w:tabs>
              <w:jc w:val="center"/>
            </w:pPr>
          </w:p>
        </w:tc>
        <w:tc>
          <w:tcPr>
            <w:tcW w:w="1843" w:type="dxa"/>
            <w:vMerge/>
            <w:shd w:val="clear" w:color="auto" w:fill="auto"/>
          </w:tcPr>
          <w:p w14:paraId="3D54F9D5" w14:textId="77777777" w:rsidR="00EA56AE" w:rsidRPr="00B710ED" w:rsidRDefault="00EA56AE" w:rsidP="00320014">
            <w:pPr>
              <w:tabs>
                <w:tab w:val="left" w:pos="0"/>
              </w:tabs>
              <w:jc w:val="center"/>
            </w:pPr>
          </w:p>
        </w:tc>
        <w:tc>
          <w:tcPr>
            <w:tcW w:w="1842" w:type="dxa"/>
            <w:vMerge/>
            <w:shd w:val="clear" w:color="auto" w:fill="auto"/>
          </w:tcPr>
          <w:p w14:paraId="000143AA" w14:textId="77777777" w:rsidR="00EA56AE" w:rsidRPr="00B710ED" w:rsidRDefault="00EA56AE" w:rsidP="00320014">
            <w:pPr>
              <w:tabs>
                <w:tab w:val="left" w:pos="0"/>
              </w:tabs>
              <w:jc w:val="center"/>
            </w:pPr>
          </w:p>
        </w:tc>
        <w:tc>
          <w:tcPr>
            <w:tcW w:w="1701" w:type="dxa"/>
            <w:vMerge/>
            <w:shd w:val="clear" w:color="auto" w:fill="auto"/>
            <w:vAlign w:val="center"/>
          </w:tcPr>
          <w:p w14:paraId="4B8D77B8" w14:textId="77777777" w:rsidR="00EA56AE" w:rsidRPr="00B710ED" w:rsidRDefault="00EA56AE" w:rsidP="00320014">
            <w:pPr>
              <w:tabs>
                <w:tab w:val="left" w:pos="0"/>
              </w:tabs>
              <w:jc w:val="center"/>
            </w:pPr>
          </w:p>
        </w:tc>
        <w:tc>
          <w:tcPr>
            <w:tcW w:w="1134" w:type="dxa"/>
            <w:shd w:val="clear" w:color="auto" w:fill="auto"/>
          </w:tcPr>
          <w:p w14:paraId="0D36B912" w14:textId="77777777" w:rsidR="00EA56AE" w:rsidRPr="00B710ED" w:rsidRDefault="00EA56AE" w:rsidP="00320014">
            <w:pPr>
              <w:tabs>
                <w:tab w:val="left" w:pos="0"/>
              </w:tabs>
              <w:jc w:val="center"/>
            </w:pPr>
            <w:r w:rsidRPr="00B710ED">
              <w:t>Уровень потерь воды, %</w:t>
            </w:r>
          </w:p>
        </w:tc>
        <w:tc>
          <w:tcPr>
            <w:tcW w:w="1559" w:type="dxa"/>
            <w:shd w:val="clear" w:color="auto" w:fill="auto"/>
          </w:tcPr>
          <w:p w14:paraId="0766A61C" w14:textId="77777777" w:rsidR="00EA56AE" w:rsidRPr="00B710ED" w:rsidRDefault="00EA56AE" w:rsidP="00320014">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F70DE5">
              <w:rPr>
                <w:color w:val="000000"/>
              </w:rPr>
              <w:t>кВт*ч/ м</w:t>
            </w:r>
            <w:r w:rsidRPr="00F70DE5">
              <w:rPr>
                <w:color w:val="000000"/>
                <w:vertAlign w:val="superscript"/>
              </w:rPr>
              <w:t>3</w:t>
            </w:r>
          </w:p>
        </w:tc>
      </w:tr>
      <w:tr w:rsidR="00EA56AE" w14:paraId="33E5E810" w14:textId="77777777" w:rsidTr="00320014">
        <w:tc>
          <w:tcPr>
            <w:tcW w:w="1843" w:type="dxa"/>
            <w:vMerge w:val="restart"/>
            <w:shd w:val="clear" w:color="auto" w:fill="auto"/>
            <w:vAlign w:val="center"/>
          </w:tcPr>
          <w:p w14:paraId="62876ED5" w14:textId="77777777" w:rsidR="00EA56AE" w:rsidRPr="00A702A5" w:rsidRDefault="00EA56AE" w:rsidP="00320014">
            <w:pPr>
              <w:tabs>
                <w:tab w:val="left" w:pos="0"/>
              </w:tabs>
            </w:pPr>
            <w:r w:rsidRPr="00A702A5">
              <w:t>Питьевая вода</w:t>
            </w:r>
          </w:p>
        </w:tc>
        <w:tc>
          <w:tcPr>
            <w:tcW w:w="851" w:type="dxa"/>
            <w:shd w:val="clear" w:color="auto" w:fill="auto"/>
          </w:tcPr>
          <w:p w14:paraId="00B3C0B1" w14:textId="77777777" w:rsidR="00EA56AE" w:rsidRPr="00B710ED" w:rsidRDefault="00EA56AE" w:rsidP="00320014">
            <w:pPr>
              <w:tabs>
                <w:tab w:val="left" w:pos="0"/>
              </w:tabs>
              <w:jc w:val="center"/>
            </w:pPr>
            <w:r w:rsidRPr="00B710ED">
              <w:t>20</w:t>
            </w:r>
            <w:r>
              <w:t>22</w:t>
            </w:r>
          </w:p>
        </w:tc>
        <w:tc>
          <w:tcPr>
            <w:tcW w:w="1843" w:type="dxa"/>
            <w:shd w:val="clear" w:color="auto" w:fill="auto"/>
            <w:vAlign w:val="center"/>
          </w:tcPr>
          <w:p w14:paraId="0AF3FB94" w14:textId="77777777" w:rsidR="00EA56AE" w:rsidRPr="00B710ED" w:rsidRDefault="00EA56AE" w:rsidP="00320014">
            <w:pPr>
              <w:tabs>
                <w:tab w:val="left" w:pos="0"/>
              </w:tabs>
              <w:jc w:val="center"/>
            </w:pPr>
            <w:r>
              <w:t>103,57</w:t>
            </w:r>
          </w:p>
        </w:tc>
        <w:tc>
          <w:tcPr>
            <w:tcW w:w="1842" w:type="dxa"/>
            <w:shd w:val="clear" w:color="auto" w:fill="auto"/>
            <w:vAlign w:val="center"/>
          </w:tcPr>
          <w:p w14:paraId="4D0715DD" w14:textId="77777777" w:rsidR="00EA56AE" w:rsidRPr="00B710ED" w:rsidRDefault="00EA56AE" w:rsidP="00320014">
            <w:pPr>
              <w:tabs>
                <w:tab w:val="left" w:pos="0"/>
              </w:tabs>
              <w:jc w:val="center"/>
            </w:pPr>
            <w:r>
              <w:t>х</w:t>
            </w:r>
          </w:p>
        </w:tc>
        <w:tc>
          <w:tcPr>
            <w:tcW w:w="1701" w:type="dxa"/>
            <w:shd w:val="clear" w:color="auto" w:fill="auto"/>
          </w:tcPr>
          <w:p w14:paraId="23DE8E00" w14:textId="77777777" w:rsidR="00EA56AE" w:rsidRDefault="00EA56AE" w:rsidP="00320014">
            <w:pPr>
              <w:jc w:val="center"/>
            </w:pPr>
            <w:r w:rsidRPr="000D704B">
              <w:t>х</w:t>
            </w:r>
          </w:p>
        </w:tc>
        <w:tc>
          <w:tcPr>
            <w:tcW w:w="1134" w:type="dxa"/>
            <w:shd w:val="clear" w:color="auto" w:fill="auto"/>
            <w:vAlign w:val="center"/>
          </w:tcPr>
          <w:p w14:paraId="2BFA558A" w14:textId="77777777" w:rsidR="00EA56AE" w:rsidRDefault="00EA56AE" w:rsidP="00320014">
            <w:pPr>
              <w:jc w:val="center"/>
            </w:pPr>
            <w:r>
              <w:t>13,70</w:t>
            </w:r>
          </w:p>
        </w:tc>
        <w:tc>
          <w:tcPr>
            <w:tcW w:w="1559" w:type="dxa"/>
            <w:shd w:val="clear" w:color="auto" w:fill="auto"/>
            <w:vAlign w:val="center"/>
          </w:tcPr>
          <w:p w14:paraId="3DB06A2C" w14:textId="77777777" w:rsidR="00EA56AE" w:rsidRPr="00B710ED" w:rsidRDefault="00EA56AE" w:rsidP="00320014">
            <w:pPr>
              <w:tabs>
                <w:tab w:val="left" w:pos="0"/>
              </w:tabs>
              <w:jc w:val="center"/>
            </w:pPr>
            <w:r>
              <w:t>3,93</w:t>
            </w:r>
          </w:p>
        </w:tc>
      </w:tr>
      <w:tr w:rsidR="00EA56AE" w14:paraId="77C535DC" w14:textId="77777777" w:rsidTr="00320014">
        <w:tc>
          <w:tcPr>
            <w:tcW w:w="1843" w:type="dxa"/>
            <w:vMerge/>
            <w:shd w:val="clear" w:color="auto" w:fill="auto"/>
            <w:vAlign w:val="center"/>
          </w:tcPr>
          <w:p w14:paraId="16046BA2" w14:textId="77777777" w:rsidR="00EA56AE" w:rsidRPr="00A702A5" w:rsidRDefault="00EA56AE" w:rsidP="00320014">
            <w:pPr>
              <w:tabs>
                <w:tab w:val="left" w:pos="0"/>
              </w:tabs>
              <w:jc w:val="center"/>
            </w:pPr>
          </w:p>
        </w:tc>
        <w:tc>
          <w:tcPr>
            <w:tcW w:w="851" w:type="dxa"/>
            <w:shd w:val="clear" w:color="auto" w:fill="auto"/>
          </w:tcPr>
          <w:p w14:paraId="42A1D3B5" w14:textId="77777777" w:rsidR="00EA56AE" w:rsidRPr="00B710ED" w:rsidRDefault="00EA56AE" w:rsidP="00320014">
            <w:pPr>
              <w:tabs>
                <w:tab w:val="left" w:pos="0"/>
              </w:tabs>
              <w:jc w:val="center"/>
            </w:pPr>
            <w:r>
              <w:t>2023</w:t>
            </w:r>
          </w:p>
        </w:tc>
        <w:tc>
          <w:tcPr>
            <w:tcW w:w="1843" w:type="dxa"/>
            <w:shd w:val="clear" w:color="auto" w:fill="auto"/>
            <w:vAlign w:val="center"/>
          </w:tcPr>
          <w:p w14:paraId="5543A6E3" w14:textId="77777777" w:rsidR="00EA56AE" w:rsidRDefault="00EA56AE" w:rsidP="00320014">
            <w:pPr>
              <w:jc w:val="center"/>
            </w:pPr>
            <w:r w:rsidRPr="00033836">
              <w:t>х</w:t>
            </w:r>
          </w:p>
        </w:tc>
        <w:tc>
          <w:tcPr>
            <w:tcW w:w="1842" w:type="dxa"/>
            <w:shd w:val="clear" w:color="auto" w:fill="auto"/>
            <w:vAlign w:val="center"/>
          </w:tcPr>
          <w:p w14:paraId="1F662E08" w14:textId="77777777" w:rsidR="00EA56AE" w:rsidRPr="00B710ED" w:rsidRDefault="00EA56AE" w:rsidP="00320014">
            <w:pPr>
              <w:tabs>
                <w:tab w:val="left" w:pos="0"/>
              </w:tabs>
              <w:jc w:val="center"/>
            </w:pPr>
            <w:r>
              <w:t>1</w:t>
            </w:r>
          </w:p>
        </w:tc>
        <w:tc>
          <w:tcPr>
            <w:tcW w:w="1701" w:type="dxa"/>
            <w:shd w:val="clear" w:color="auto" w:fill="auto"/>
          </w:tcPr>
          <w:p w14:paraId="2E009B09" w14:textId="77777777" w:rsidR="00EA56AE" w:rsidRDefault="00EA56AE" w:rsidP="00320014">
            <w:pPr>
              <w:jc w:val="center"/>
            </w:pPr>
            <w:r w:rsidRPr="000D704B">
              <w:t>х</w:t>
            </w:r>
          </w:p>
        </w:tc>
        <w:tc>
          <w:tcPr>
            <w:tcW w:w="1134" w:type="dxa"/>
            <w:shd w:val="clear" w:color="auto" w:fill="auto"/>
            <w:vAlign w:val="center"/>
          </w:tcPr>
          <w:p w14:paraId="68486F99" w14:textId="77777777" w:rsidR="00EA56AE" w:rsidRDefault="00EA56AE" w:rsidP="00320014">
            <w:pPr>
              <w:jc w:val="center"/>
            </w:pPr>
            <w:r>
              <w:t>13,70</w:t>
            </w:r>
          </w:p>
        </w:tc>
        <w:tc>
          <w:tcPr>
            <w:tcW w:w="1559" w:type="dxa"/>
            <w:shd w:val="clear" w:color="auto" w:fill="auto"/>
            <w:vAlign w:val="center"/>
          </w:tcPr>
          <w:p w14:paraId="3DEE3DCA" w14:textId="77777777" w:rsidR="00EA56AE" w:rsidRPr="00B710ED" w:rsidRDefault="00EA56AE" w:rsidP="00320014">
            <w:pPr>
              <w:tabs>
                <w:tab w:val="left" w:pos="0"/>
              </w:tabs>
              <w:jc w:val="center"/>
            </w:pPr>
            <w:r>
              <w:t>3,93</w:t>
            </w:r>
          </w:p>
        </w:tc>
      </w:tr>
      <w:tr w:rsidR="00EA56AE" w14:paraId="630B1BF5" w14:textId="77777777" w:rsidTr="00320014">
        <w:tc>
          <w:tcPr>
            <w:tcW w:w="1843" w:type="dxa"/>
            <w:vMerge/>
            <w:shd w:val="clear" w:color="auto" w:fill="auto"/>
            <w:vAlign w:val="center"/>
          </w:tcPr>
          <w:p w14:paraId="63B04410" w14:textId="77777777" w:rsidR="00EA56AE" w:rsidRPr="00A702A5" w:rsidRDefault="00EA56AE" w:rsidP="00320014">
            <w:pPr>
              <w:tabs>
                <w:tab w:val="left" w:pos="0"/>
              </w:tabs>
              <w:jc w:val="center"/>
            </w:pPr>
          </w:p>
        </w:tc>
        <w:tc>
          <w:tcPr>
            <w:tcW w:w="851" w:type="dxa"/>
            <w:shd w:val="clear" w:color="auto" w:fill="auto"/>
          </w:tcPr>
          <w:p w14:paraId="7C2FFF7D" w14:textId="77777777" w:rsidR="00EA56AE" w:rsidRPr="00B710ED" w:rsidRDefault="00EA56AE" w:rsidP="00320014">
            <w:pPr>
              <w:tabs>
                <w:tab w:val="left" w:pos="0"/>
              </w:tabs>
              <w:jc w:val="center"/>
            </w:pPr>
            <w:r>
              <w:t>2024</w:t>
            </w:r>
          </w:p>
        </w:tc>
        <w:tc>
          <w:tcPr>
            <w:tcW w:w="1843" w:type="dxa"/>
            <w:shd w:val="clear" w:color="auto" w:fill="auto"/>
            <w:vAlign w:val="center"/>
          </w:tcPr>
          <w:p w14:paraId="58694AE8" w14:textId="77777777" w:rsidR="00EA56AE" w:rsidRDefault="00EA56AE" w:rsidP="00320014">
            <w:pPr>
              <w:jc w:val="center"/>
            </w:pPr>
            <w:r w:rsidRPr="00033836">
              <w:t>х</w:t>
            </w:r>
          </w:p>
        </w:tc>
        <w:tc>
          <w:tcPr>
            <w:tcW w:w="1842" w:type="dxa"/>
            <w:shd w:val="clear" w:color="auto" w:fill="auto"/>
            <w:vAlign w:val="center"/>
          </w:tcPr>
          <w:p w14:paraId="5A6B80B8" w14:textId="77777777" w:rsidR="00EA56AE" w:rsidRPr="00B710ED" w:rsidRDefault="00EA56AE" w:rsidP="00320014">
            <w:pPr>
              <w:tabs>
                <w:tab w:val="left" w:pos="0"/>
              </w:tabs>
              <w:jc w:val="center"/>
            </w:pPr>
            <w:r>
              <w:t>1</w:t>
            </w:r>
          </w:p>
        </w:tc>
        <w:tc>
          <w:tcPr>
            <w:tcW w:w="1701" w:type="dxa"/>
            <w:shd w:val="clear" w:color="auto" w:fill="auto"/>
          </w:tcPr>
          <w:p w14:paraId="6935F5E6" w14:textId="77777777" w:rsidR="00EA56AE" w:rsidRDefault="00EA56AE" w:rsidP="00320014">
            <w:pPr>
              <w:jc w:val="center"/>
            </w:pPr>
            <w:r w:rsidRPr="000D704B">
              <w:t>х</w:t>
            </w:r>
          </w:p>
        </w:tc>
        <w:tc>
          <w:tcPr>
            <w:tcW w:w="1134" w:type="dxa"/>
            <w:shd w:val="clear" w:color="auto" w:fill="auto"/>
            <w:vAlign w:val="center"/>
          </w:tcPr>
          <w:p w14:paraId="56275757" w14:textId="77777777" w:rsidR="00EA56AE" w:rsidRDefault="00EA56AE" w:rsidP="00320014">
            <w:pPr>
              <w:jc w:val="center"/>
            </w:pPr>
            <w:r>
              <w:t>13,70</w:t>
            </w:r>
          </w:p>
        </w:tc>
        <w:tc>
          <w:tcPr>
            <w:tcW w:w="1559" w:type="dxa"/>
            <w:shd w:val="clear" w:color="auto" w:fill="auto"/>
            <w:vAlign w:val="center"/>
          </w:tcPr>
          <w:p w14:paraId="3E4E75D4" w14:textId="77777777" w:rsidR="00EA56AE" w:rsidRPr="00B710ED" w:rsidRDefault="00EA56AE" w:rsidP="00320014">
            <w:pPr>
              <w:tabs>
                <w:tab w:val="left" w:pos="0"/>
              </w:tabs>
              <w:jc w:val="center"/>
            </w:pPr>
            <w:r>
              <w:t>3,93</w:t>
            </w:r>
          </w:p>
        </w:tc>
      </w:tr>
    </w:tbl>
    <w:p w14:paraId="3C3C6CF5" w14:textId="77777777" w:rsidR="00EA56AE" w:rsidRDefault="00EA56AE" w:rsidP="00EA56AE">
      <w:pPr>
        <w:tabs>
          <w:tab w:val="left" w:pos="1134"/>
        </w:tabs>
        <w:ind w:firstLine="709"/>
        <w:jc w:val="both"/>
        <w:rPr>
          <w:sz w:val="28"/>
          <w:szCs w:val="28"/>
        </w:rPr>
      </w:pPr>
    </w:p>
    <w:p w14:paraId="752CBC81" w14:textId="77777777" w:rsidR="00EA56AE" w:rsidRPr="00456F9C" w:rsidRDefault="00EA56AE" w:rsidP="00EA56AE">
      <w:pPr>
        <w:tabs>
          <w:tab w:val="left" w:pos="1134"/>
        </w:tabs>
        <w:ind w:firstLine="709"/>
        <w:jc w:val="both"/>
        <w:rPr>
          <w:sz w:val="28"/>
          <w:szCs w:val="28"/>
        </w:rPr>
      </w:pPr>
      <w:r w:rsidRPr="00456F9C">
        <w:rPr>
          <w:sz w:val="28"/>
          <w:szCs w:val="28"/>
        </w:rPr>
        <w:t>Удельный расход электрической энергии (мощности) определен регулятором исходя из объема воды</w:t>
      </w:r>
      <w:r>
        <w:rPr>
          <w:sz w:val="28"/>
          <w:szCs w:val="28"/>
        </w:rPr>
        <w:t xml:space="preserve">, </w:t>
      </w:r>
      <w:r w:rsidRPr="008D38A6">
        <w:rPr>
          <w:sz w:val="28"/>
          <w:szCs w:val="28"/>
          <w:u w:val="single"/>
        </w:rPr>
        <w:t>в отношении которой осуществляется водоподготовка</w:t>
      </w:r>
      <w:r>
        <w:rPr>
          <w:sz w:val="28"/>
          <w:szCs w:val="28"/>
        </w:rPr>
        <w:t>,</w:t>
      </w:r>
      <w:r w:rsidRPr="00456F9C">
        <w:rPr>
          <w:sz w:val="28"/>
          <w:szCs w:val="28"/>
        </w:rPr>
        <w:t xml:space="preserve"> в соответствии с </w:t>
      </w:r>
      <w:r>
        <w:rPr>
          <w:sz w:val="28"/>
          <w:szCs w:val="28"/>
        </w:rPr>
        <w:t xml:space="preserve">абзацем 2 </w:t>
      </w:r>
      <w:r w:rsidRPr="00456F9C">
        <w:rPr>
          <w:sz w:val="28"/>
          <w:szCs w:val="28"/>
        </w:rPr>
        <w:t xml:space="preserve">п. </w:t>
      </w:r>
      <w:r>
        <w:rPr>
          <w:sz w:val="28"/>
          <w:szCs w:val="28"/>
        </w:rPr>
        <w:t>20</w:t>
      </w:r>
      <w:r w:rsidRPr="00456F9C">
        <w:rPr>
          <w:sz w:val="28"/>
          <w:szCs w:val="28"/>
        </w:rPr>
        <w:t xml:space="preserve"> </w:t>
      </w:r>
      <w:r>
        <w:rPr>
          <w:sz w:val="28"/>
          <w:szCs w:val="28"/>
        </w:rPr>
        <w:t>Методических указаний, введенным</w:t>
      </w:r>
      <w:r w:rsidRPr="004E58ED">
        <w:rPr>
          <w:sz w:val="28"/>
          <w:szCs w:val="28"/>
        </w:rPr>
        <w:t xml:space="preserve"> Приказом ФАС России от 08.10.2020 </w:t>
      </w:r>
      <w:r>
        <w:rPr>
          <w:sz w:val="28"/>
          <w:szCs w:val="28"/>
        </w:rPr>
        <w:t>№</w:t>
      </w:r>
      <w:r w:rsidRPr="004E58ED">
        <w:rPr>
          <w:sz w:val="28"/>
          <w:szCs w:val="28"/>
        </w:rPr>
        <w:t xml:space="preserve"> 976/20</w:t>
      </w:r>
      <w:r w:rsidRPr="00456F9C">
        <w:rPr>
          <w:sz w:val="28"/>
          <w:szCs w:val="28"/>
        </w:rPr>
        <w:t xml:space="preserve">. </w:t>
      </w:r>
    </w:p>
    <w:p w14:paraId="5048A855" w14:textId="77777777" w:rsidR="00EA56AE" w:rsidRPr="00456F9C" w:rsidRDefault="00EA56AE" w:rsidP="00EA56AE">
      <w:pPr>
        <w:tabs>
          <w:tab w:val="left" w:pos="1134"/>
        </w:tabs>
        <w:ind w:firstLine="709"/>
        <w:jc w:val="both"/>
        <w:rPr>
          <w:sz w:val="28"/>
          <w:szCs w:val="28"/>
        </w:rPr>
      </w:pPr>
      <w:r w:rsidRPr="00456F9C">
        <w:rPr>
          <w:sz w:val="28"/>
          <w:szCs w:val="28"/>
        </w:rPr>
        <w:t>В соответствии</w:t>
      </w:r>
      <w:r>
        <w:rPr>
          <w:sz w:val="28"/>
          <w:szCs w:val="28"/>
        </w:rPr>
        <w:t xml:space="preserve"> с вышеуказанным</w:t>
      </w:r>
      <w:r w:rsidRPr="00456F9C">
        <w:rPr>
          <w:sz w:val="28"/>
          <w:szCs w:val="28"/>
        </w:rPr>
        <w:t xml:space="preserve"> </w:t>
      </w:r>
      <w:r>
        <w:rPr>
          <w:sz w:val="28"/>
          <w:szCs w:val="28"/>
        </w:rPr>
        <w:t>пунктом</w:t>
      </w:r>
      <w:r w:rsidRPr="00456F9C">
        <w:rPr>
          <w:sz w:val="28"/>
          <w:szCs w:val="28"/>
        </w:rPr>
        <w:t xml:space="preserve"> удельный расход электрической энергии (мощности) на 20</w:t>
      </w:r>
      <w:r>
        <w:rPr>
          <w:sz w:val="28"/>
          <w:szCs w:val="28"/>
        </w:rPr>
        <w:t>22</w:t>
      </w:r>
      <w:r w:rsidRPr="00456F9C">
        <w:rPr>
          <w:sz w:val="28"/>
          <w:szCs w:val="28"/>
        </w:rPr>
        <w:t xml:space="preserve"> год рассчитан регулятором, исходя из </w:t>
      </w:r>
      <w:r w:rsidRPr="004E58ED">
        <w:rPr>
          <w:sz w:val="28"/>
          <w:szCs w:val="28"/>
        </w:rPr>
        <w:t>объем</w:t>
      </w:r>
      <w:r>
        <w:rPr>
          <w:sz w:val="28"/>
          <w:szCs w:val="28"/>
        </w:rPr>
        <w:t>а</w:t>
      </w:r>
      <w:r w:rsidRPr="004E58ED">
        <w:rPr>
          <w:sz w:val="28"/>
          <w:szCs w:val="28"/>
        </w:rPr>
        <w:t xml:space="preserve"> воды, в отношении которой осуществляется водоподготовка</w:t>
      </w:r>
      <w:r w:rsidRPr="00456F9C">
        <w:rPr>
          <w:sz w:val="28"/>
          <w:szCs w:val="28"/>
        </w:rPr>
        <w:t>. При определении удельного расхода электрической энергии (мощности) на 202</w:t>
      </w:r>
      <w:r>
        <w:rPr>
          <w:sz w:val="28"/>
          <w:szCs w:val="28"/>
        </w:rPr>
        <w:t>3</w:t>
      </w:r>
      <w:r w:rsidRPr="00456F9C">
        <w:rPr>
          <w:sz w:val="28"/>
          <w:szCs w:val="28"/>
        </w:rPr>
        <w:t>-202</w:t>
      </w:r>
      <w:r>
        <w:rPr>
          <w:sz w:val="28"/>
          <w:szCs w:val="28"/>
        </w:rPr>
        <w:t>4</w:t>
      </w:r>
      <w:r w:rsidRPr="00456F9C">
        <w:rPr>
          <w:sz w:val="28"/>
          <w:szCs w:val="28"/>
        </w:rPr>
        <w:t xml:space="preserve"> годы регулятор исходил из неизменности плановых объемов </w:t>
      </w:r>
      <w:r>
        <w:rPr>
          <w:sz w:val="28"/>
          <w:szCs w:val="28"/>
        </w:rPr>
        <w:t>поднятой воды</w:t>
      </w:r>
      <w:r w:rsidRPr="00456F9C">
        <w:rPr>
          <w:sz w:val="28"/>
          <w:szCs w:val="28"/>
        </w:rPr>
        <w:t xml:space="preserve"> и, как следствие, неизменного объема потребляемой электрической энергии (мощности). Таким образом, удельный расход электрической энергии (мощности) на 202</w:t>
      </w:r>
      <w:r>
        <w:rPr>
          <w:sz w:val="28"/>
          <w:szCs w:val="28"/>
        </w:rPr>
        <w:t>3</w:t>
      </w:r>
      <w:r w:rsidRPr="00456F9C">
        <w:rPr>
          <w:sz w:val="28"/>
          <w:szCs w:val="28"/>
        </w:rPr>
        <w:t>-202</w:t>
      </w:r>
      <w:r>
        <w:rPr>
          <w:sz w:val="28"/>
          <w:szCs w:val="28"/>
        </w:rPr>
        <w:t>4</w:t>
      </w:r>
      <w:r w:rsidRPr="00456F9C">
        <w:rPr>
          <w:sz w:val="28"/>
          <w:szCs w:val="28"/>
        </w:rPr>
        <w:t xml:space="preserve"> годы принят на уровне показателя, рассчитанного на 20</w:t>
      </w:r>
      <w:r>
        <w:rPr>
          <w:sz w:val="28"/>
          <w:szCs w:val="28"/>
        </w:rPr>
        <w:t>22</w:t>
      </w:r>
      <w:r w:rsidRPr="00456F9C">
        <w:rPr>
          <w:sz w:val="28"/>
          <w:szCs w:val="28"/>
        </w:rPr>
        <w:t xml:space="preserve"> год.</w:t>
      </w:r>
    </w:p>
    <w:p w14:paraId="0E6EAE4E" w14:textId="77777777" w:rsidR="00EA56AE" w:rsidRDefault="00EA56AE" w:rsidP="00EA56AE">
      <w:pPr>
        <w:tabs>
          <w:tab w:val="left" w:pos="1134"/>
        </w:tabs>
        <w:ind w:firstLine="709"/>
        <w:jc w:val="both"/>
        <w:rPr>
          <w:sz w:val="28"/>
          <w:szCs w:val="28"/>
        </w:rPr>
      </w:pPr>
    </w:p>
    <w:p w14:paraId="4721AF9E" w14:textId="77777777" w:rsidR="00EA56AE" w:rsidRDefault="00EA56AE" w:rsidP="00EA56AE">
      <w:pPr>
        <w:tabs>
          <w:tab w:val="left" w:pos="1134"/>
        </w:tabs>
        <w:ind w:firstLine="709"/>
        <w:jc w:val="both"/>
        <w:rPr>
          <w:sz w:val="28"/>
          <w:szCs w:val="28"/>
        </w:rPr>
      </w:pPr>
      <w:r>
        <w:rPr>
          <w:sz w:val="28"/>
          <w:szCs w:val="28"/>
        </w:rPr>
        <w:t>Расчеты</w:t>
      </w:r>
      <w:r w:rsidRPr="00D93040">
        <w:rPr>
          <w:sz w:val="28"/>
          <w:szCs w:val="28"/>
        </w:rPr>
        <w:t xml:space="preserve"> конкретных статей расходов, основание </w:t>
      </w:r>
      <w:r>
        <w:rPr>
          <w:sz w:val="28"/>
          <w:szCs w:val="28"/>
        </w:rPr>
        <w:t>расчетов</w:t>
      </w:r>
      <w:r w:rsidRPr="00D93040">
        <w:rPr>
          <w:sz w:val="28"/>
          <w:szCs w:val="28"/>
        </w:rPr>
        <w:t xml:space="preserve">, приводятся </w:t>
      </w:r>
      <w:r>
        <w:rPr>
          <w:sz w:val="28"/>
          <w:szCs w:val="28"/>
        </w:rPr>
        <w:t>далее</w:t>
      </w:r>
      <w:r w:rsidRPr="00D93040">
        <w:rPr>
          <w:sz w:val="28"/>
          <w:szCs w:val="28"/>
        </w:rPr>
        <w:t xml:space="preserve"> в экспертном заключении при анализе соответствующих статей расходов.</w:t>
      </w:r>
    </w:p>
    <w:p w14:paraId="725B0C99" w14:textId="77777777" w:rsidR="00EA56AE" w:rsidRDefault="00EA56AE" w:rsidP="00EA56AE">
      <w:pPr>
        <w:tabs>
          <w:tab w:val="left" w:pos="1134"/>
        </w:tabs>
        <w:ind w:firstLine="709"/>
        <w:jc w:val="both"/>
        <w:rPr>
          <w:sz w:val="28"/>
          <w:szCs w:val="28"/>
        </w:rPr>
      </w:pPr>
    </w:p>
    <w:p w14:paraId="29FF3F5F" w14:textId="77777777" w:rsidR="00EA56AE" w:rsidRPr="00167A19" w:rsidRDefault="00EA56AE" w:rsidP="00EA56AE">
      <w:pPr>
        <w:jc w:val="center"/>
        <w:rPr>
          <w:b/>
          <w:sz w:val="32"/>
          <w:szCs w:val="32"/>
          <w:u w:val="single"/>
        </w:rPr>
      </w:pPr>
      <w:r w:rsidRPr="00167A19">
        <w:rPr>
          <w:b/>
          <w:sz w:val="32"/>
          <w:szCs w:val="32"/>
          <w:u w:val="single"/>
        </w:rPr>
        <w:t>Анализ основных технико-экономических показателей</w:t>
      </w:r>
    </w:p>
    <w:p w14:paraId="402EE7AB" w14:textId="77777777" w:rsidR="00EA56AE" w:rsidRPr="00A463F0" w:rsidRDefault="00EA56AE" w:rsidP="00EA56AE">
      <w:pPr>
        <w:jc w:val="center"/>
        <w:rPr>
          <w:color w:val="FF0000"/>
          <w:sz w:val="16"/>
          <w:szCs w:val="28"/>
        </w:rPr>
      </w:pPr>
    </w:p>
    <w:p w14:paraId="627A61E3" w14:textId="77777777" w:rsidR="00EA56AE" w:rsidRDefault="00EA56AE" w:rsidP="00EA56AE">
      <w:pPr>
        <w:ind w:firstLine="709"/>
        <w:jc w:val="both"/>
        <w:rPr>
          <w:color w:val="000000"/>
          <w:sz w:val="28"/>
          <w:szCs w:val="28"/>
        </w:rPr>
      </w:pPr>
      <w:r>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C0A2858" w14:textId="77777777" w:rsidR="00EA56AE" w:rsidRDefault="00EA56AE" w:rsidP="00EA56AE">
      <w:pPr>
        <w:ind w:firstLine="709"/>
        <w:jc w:val="both"/>
        <w:rPr>
          <w:color w:val="000000"/>
          <w:sz w:val="28"/>
          <w:szCs w:val="28"/>
        </w:rPr>
      </w:pPr>
      <w:r>
        <w:rPr>
          <w:color w:val="000000"/>
          <w:sz w:val="28"/>
          <w:szCs w:val="28"/>
        </w:rPr>
        <w:t>В соответствии с п. 5 Методических указаний объем отпускаемой воды определяется по формулам:</w:t>
      </w:r>
    </w:p>
    <w:p w14:paraId="7CBA7A80" w14:textId="77777777" w:rsidR="00EA56AE" w:rsidRPr="00BC2958" w:rsidRDefault="00EA56AE" w:rsidP="00EA56AE">
      <w:pPr>
        <w:ind w:firstLine="709"/>
        <w:jc w:val="both"/>
        <w:rPr>
          <w:color w:val="000000"/>
          <w:sz w:val="16"/>
          <w:szCs w:val="28"/>
        </w:rPr>
      </w:pPr>
    </w:p>
    <w:p w14:paraId="18FA8C18" w14:textId="77777777" w:rsidR="00EA56AE" w:rsidRDefault="00EA56AE" w:rsidP="00EA56AE">
      <w:pPr>
        <w:ind w:firstLine="709"/>
        <w:rPr>
          <w:position w:val="-12"/>
        </w:rPr>
      </w:pPr>
      <w:r>
        <w:rPr>
          <w:noProof/>
          <w:position w:val="-12"/>
        </w:rPr>
        <w:drawing>
          <wp:inline distT="0" distB="0" distL="0" distR="0" wp14:anchorId="3CC711A7" wp14:editId="3BFD0544">
            <wp:extent cx="2863215" cy="35941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63215" cy="359410"/>
                    </a:xfrm>
                    <a:prstGeom prst="rect">
                      <a:avLst/>
                    </a:prstGeom>
                    <a:noFill/>
                    <a:ln>
                      <a:noFill/>
                    </a:ln>
                  </pic:spPr>
                </pic:pic>
              </a:graphicData>
            </a:graphic>
          </wp:inline>
        </w:drawing>
      </w:r>
    </w:p>
    <w:p w14:paraId="5EDD377A" w14:textId="77777777" w:rsidR="00EA56AE" w:rsidRPr="007F1E22" w:rsidRDefault="00EA56AE" w:rsidP="00EA56AE">
      <w:pPr>
        <w:ind w:firstLine="709"/>
        <w:rPr>
          <w:position w:val="-12"/>
        </w:rPr>
      </w:pPr>
    </w:p>
    <w:p w14:paraId="67A63D74" w14:textId="77777777" w:rsidR="00EA56AE" w:rsidRDefault="00EA56AE" w:rsidP="00EA56AE">
      <w:pPr>
        <w:ind w:firstLine="709"/>
        <w:rPr>
          <w:color w:val="000000"/>
          <w:sz w:val="28"/>
          <w:szCs w:val="28"/>
        </w:rPr>
      </w:pPr>
      <w:r>
        <w:rPr>
          <w:noProof/>
          <w:position w:val="-36"/>
        </w:rPr>
        <w:drawing>
          <wp:inline distT="0" distB="0" distL="0" distR="0" wp14:anchorId="74BFD41F" wp14:editId="7E39A1F8">
            <wp:extent cx="3178810" cy="641985"/>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178810" cy="641985"/>
                    </a:xfrm>
                    <a:prstGeom prst="rect">
                      <a:avLst/>
                    </a:prstGeom>
                    <a:noFill/>
                    <a:ln>
                      <a:noFill/>
                    </a:ln>
                  </pic:spPr>
                </pic:pic>
              </a:graphicData>
            </a:graphic>
          </wp:inline>
        </w:drawing>
      </w:r>
    </w:p>
    <w:p w14:paraId="6F9067D3" w14:textId="77777777" w:rsidR="00EA56AE" w:rsidRDefault="00EA56AE" w:rsidP="00EA56AE">
      <w:pPr>
        <w:ind w:firstLine="709"/>
        <w:jc w:val="both"/>
        <w:rPr>
          <w:color w:val="000000"/>
          <w:sz w:val="28"/>
          <w:szCs w:val="28"/>
        </w:rPr>
      </w:pPr>
    </w:p>
    <w:p w14:paraId="11EBFDF2" w14:textId="77777777" w:rsidR="00EA56AE" w:rsidRDefault="00EA56AE" w:rsidP="00EA56AE">
      <w:pPr>
        <w:autoSpaceDE w:val="0"/>
        <w:autoSpaceDN w:val="0"/>
        <w:adjustRightInd w:val="0"/>
        <w:ind w:firstLine="540"/>
        <w:jc w:val="both"/>
        <w:rPr>
          <w:sz w:val="28"/>
          <w:szCs w:val="28"/>
        </w:rPr>
      </w:pPr>
      <w:r>
        <w:rPr>
          <w:sz w:val="28"/>
          <w:szCs w:val="28"/>
        </w:rPr>
        <w:t>где:</w:t>
      </w:r>
    </w:p>
    <w:p w14:paraId="2579DCCC" w14:textId="77777777" w:rsidR="00EA56AE" w:rsidRDefault="00EA56AE" w:rsidP="00EA56AE">
      <w:pPr>
        <w:autoSpaceDE w:val="0"/>
        <w:autoSpaceDN w:val="0"/>
        <w:adjustRightInd w:val="0"/>
        <w:ind w:firstLine="540"/>
        <w:jc w:val="both"/>
        <w:rPr>
          <w:sz w:val="28"/>
          <w:szCs w:val="28"/>
        </w:rPr>
      </w:pPr>
      <w:r>
        <w:rPr>
          <w:noProof/>
          <w:position w:val="-11"/>
          <w:sz w:val="28"/>
          <w:szCs w:val="28"/>
        </w:rPr>
        <w:drawing>
          <wp:inline distT="0" distB="0" distL="0" distR="0" wp14:anchorId="040798EA" wp14:editId="3281F930">
            <wp:extent cx="272415" cy="31559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2415" cy="315595"/>
                    </a:xfrm>
                    <a:prstGeom prst="rect">
                      <a:avLst/>
                    </a:prstGeom>
                    <a:noFill/>
                    <a:ln>
                      <a:noFill/>
                    </a:ln>
                  </pic:spPr>
                </pic:pic>
              </a:graphicData>
            </a:graphic>
          </wp:inline>
        </w:drawing>
      </w:r>
      <w:r>
        <w:rPr>
          <w:sz w:val="28"/>
          <w:szCs w:val="28"/>
        </w:rPr>
        <w:t xml:space="preserve"> - объем воды, отпускаемой абонентам (планируемой к отпуску) в году i, тыс. куб. м;</w:t>
      </w:r>
    </w:p>
    <w:p w14:paraId="4F183435" w14:textId="77777777" w:rsidR="00EA56AE" w:rsidRPr="00BC2958" w:rsidRDefault="00EA56AE" w:rsidP="00EA56AE">
      <w:pPr>
        <w:autoSpaceDE w:val="0"/>
        <w:autoSpaceDN w:val="0"/>
        <w:adjustRightInd w:val="0"/>
        <w:ind w:firstLine="540"/>
        <w:jc w:val="both"/>
        <w:rPr>
          <w:sz w:val="10"/>
          <w:szCs w:val="28"/>
        </w:rPr>
      </w:pPr>
    </w:p>
    <w:p w14:paraId="6E97B4A3" w14:textId="77777777" w:rsidR="00EA56AE" w:rsidRDefault="00EA56AE" w:rsidP="00EA56AE">
      <w:pPr>
        <w:autoSpaceDE w:val="0"/>
        <w:autoSpaceDN w:val="0"/>
        <w:adjustRightInd w:val="0"/>
        <w:ind w:firstLine="540"/>
        <w:jc w:val="both"/>
        <w:rPr>
          <w:sz w:val="28"/>
          <w:szCs w:val="28"/>
        </w:rPr>
      </w:pPr>
      <w:r>
        <w:rPr>
          <w:noProof/>
          <w:position w:val="-12"/>
          <w:sz w:val="28"/>
          <w:szCs w:val="28"/>
        </w:rPr>
        <w:drawing>
          <wp:inline distT="0" distB="0" distL="0" distR="0" wp14:anchorId="3F417869" wp14:editId="4DB5230B">
            <wp:extent cx="359410" cy="3263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410" cy="326390"/>
                    </a:xfrm>
                    <a:prstGeom prst="rect">
                      <a:avLst/>
                    </a:prstGeom>
                    <a:noFill/>
                    <a:ln>
                      <a:noFill/>
                    </a:ln>
                  </pic:spPr>
                </pic:pic>
              </a:graphicData>
            </a:graphic>
          </wp:inline>
        </w:drawing>
      </w:r>
      <w:r>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CF9B3D2" w14:textId="77777777" w:rsidR="00EA56AE" w:rsidRPr="00E07EFE" w:rsidRDefault="00EA56AE" w:rsidP="00EA56AE">
      <w:pPr>
        <w:autoSpaceDE w:val="0"/>
        <w:autoSpaceDN w:val="0"/>
        <w:adjustRightInd w:val="0"/>
        <w:ind w:firstLine="540"/>
        <w:jc w:val="both"/>
        <w:rPr>
          <w:sz w:val="10"/>
          <w:szCs w:val="28"/>
        </w:rPr>
      </w:pPr>
    </w:p>
    <w:p w14:paraId="22745AA1" w14:textId="77777777" w:rsidR="00EA56AE" w:rsidRDefault="00EA56AE" w:rsidP="00EA56AE">
      <w:pPr>
        <w:autoSpaceDE w:val="0"/>
        <w:autoSpaceDN w:val="0"/>
        <w:adjustRightInd w:val="0"/>
        <w:ind w:firstLine="540"/>
        <w:jc w:val="both"/>
        <w:rPr>
          <w:sz w:val="28"/>
          <w:szCs w:val="28"/>
        </w:rPr>
      </w:pPr>
      <w:r>
        <w:rPr>
          <w:noProof/>
          <w:position w:val="-12"/>
          <w:sz w:val="28"/>
          <w:szCs w:val="28"/>
        </w:rPr>
        <w:drawing>
          <wp:inline distT="0" distB="0" distL="0" distR="0" wp14:anchorId="390E411A" wp14:editId="72E44FB2">
            <wp:extent cx="424815" cy="3263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4815" cy="326390"/>
                    </a:xfrm>
                    <a:prstGeom prst="rect">
                      <a:avLst/>
                    </a:prstGeom>
                    <a:noFill/>
                    <a:ln>
                      <a:noFill/>
                    </a:ln>
                  </pic:spPr>
                </pic:pic>
              </a:graphicData>
            </a:graphic>
          </wp:inline>
        </w:drawing>
      </w:r>
      <w:r>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4C59612" w14:textId="77777777" w:rsidR="00EA56AE" w:rsidRPr="00E07EFE" w:rsidRDefault="00EA56AE" w:rsidP="00EA56AE">
      <w:pPr>
        <w:autoSpaceDE w:val="0"/>
        <w:autoSpaceDN w:val="0"/>
        <w:adjustRightInd w:val="0"/>
        <w:ind w:firstLine="540"/>
        <w:jc w:val="both"/>
        <w:rPr>
          <w:sz w:val="10"/>
          <w:szCs w:val="28"/>
        </w:rPr>
      </w:pPr>
    </w:p>
    <w:p w14:paraId="0B1B2A9A" w14:textId="77777777" w:rsidR="00EA56AE" w:rsidRDefault="00EA56AE" w:rsidP="00EA56AE">
      <w:pPr>
        <w:autoSpaceDE w:val="0"/>
        <w:autoSpaceDN w:val="0"/>
        <w:adjustRightInd w:val="0"/>
        <w:ind w:firstLine="540"/>
        <w:jc w:val="both"/>
        <w:rPr>
          <w:sz w:val="28"/>
          <w:szCs w:val="28"/>
        </w:rPr>
      </w:pPr>
      <w:r>
        <w:rPr>
          <w:noProof/>
          <w:position w:val="-11"/>
          <w:sz w:val="28"/>
          <w:szCs w:val="28"/>
        </w:rPr>
        <w:drawing>
          <wp:inline distT="0" distB="0" distL="0" distR="0" wp14:anchorId="3BD243EB" wp14:editId="0C8469B6">
            <wp:extent cx="196215" cy="31559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6215" cy="315595"/>
                    </a:xfrm>
                    <a:prstGeom prst="rect">
                      <a:avLst/>
                    </a:prstGeom>
                    <a:noFill/>
                    <a:ln>
                      <a:noFill/>
                    </a:ln>
                  </pic:spPr>
                </pic:pic>
              </a:graphicData>
            </a:graphic>
          </wp:inline>
        </w:drawing>
      </w:r>
      <w:r>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C3E054D" w14:textId="77777777" w:rsidR="00EA56AE" w:rsidRDefault="00EA56AE" w:rsidP="00EA56AE">
      <w:pPr>
        <w:ind w:firstLine="709"/>
        <w:jc w:val="both"/>
        <w:rPr>
          <w:sz w:val="28"/>
          <w:szCs w:val="28"/>
        </w:rPr>
      </w:pPr>
      <w:r>
        <w:rPr>
          <w:color w:val="000000"/>
          <w:sz w:val="28"/>
          <w:szCs w:val="28"/>
        </w:rPr>
        <w:t>В связи с тем, что рассматриваемое предприятие осуществляет регулируемый вид деятельности с ноября 2020 года, оценить динамику объемов за последние 3 года в соответствии с п.п. 4-5 Методических указаний не представляется возможным.</w:t>
      </w:r>
    </w:p>
    <w:p w14:paraId="625E2D04" w14:textId="77777777" w:rsidR="00EA56AE" w:rsidRDefault="00EA56AE" w:rsidP="00EA56AE">
      <w:pPr>
        <w:ind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xml:space="preserve"> (в том числе информацию, представленную организацией в соответствии со Стандартами раскрытия информации в сфере водоснабжения и водоотведения)</w:t>
      </w:r>
      <w:r w:rsidRPr="003E6074">
        <w:rPr>
          <w:color w:val="000000"/>
          <w:sz w:val="28"/>
          <w:szCs w:val="28"/>
        </w:rPr>
        <w:t>,</w:t>
      </w:r>
      <w:r>
        <w:rPr>
          <w:color w:val="000000"/>
          <w:sz w:val="28"/>
          <w:szCs w:val="28"/>
        </w:rPr>
        <w:t xml:space="preserve"> специалист</w:t>
      </w:r>
      <w:r w:rsidRPr="003E6074">
        <w:rPr>
          <w:color w:val="000000"/>
          <w:sz w:val="28"/>
          <w:szCs w:val="28"/>
        </w:rPr>
        <w:t xml:space="preserve"> полага</w:t>
      </w:r>
      <w:r>
        <w:rPr>
          <w:color w:val="000000"/>
          <w:sz w:val="28"/>
          <w:szCs w:val="28"/>
        </w:rPr>
        <w:t>е</w:t>
      </w:r>
      <w:r w:rsidRPr="003E6074">
        <w:rPr>
          <w:color w:val="000000"/>
          <w:sz w:val="28"/>
          <w:szCs w:val="28"/>
        </w:rPr>
        <w:t xml:space="preserve">т экономически и технологически обоснованным принять показатели </w:t>
      </w:r>
      <w:r w:rsidRPr="001422DC">
        <w:rPr>
          <w:color w:val="000000"/>
          <w:sz w:val="28"/>
          <w:szCs w:val="28"/>
          <w:u w:val="single"/>
        </w:rPr>
        <w:t>объемов на следующем уровне</w:t>
      </w:r>
      <w:r>
        <w:rPr>
          <w:color w:val="000000"/>
          <w:sz w:val="28"/>
          <w:szCs w:val="28"/>
        </w:rPr>
        <w:t>.</w:t>
      </w:r>
    </w:p>
    <w:p w14:paraId="51F1EEAF" w14:textId="77777777" w:rsidR="00EA56AE" w:rsidRPr="003F01BD" w:rsidRDefault="00EA56AE" w:rsidP="00EA56AE">
      <w:pPr>
        <w:ind w:firstLine="709"/>
        <w:jc w:val="both"/>
        <w:rPr>
          <w:color w:val="000000"/>
          <w:sz w:val="28"/>
          <w:szCs w:val="28"/>
          <w:u w:val="single"/>
        </w:rPr>
      </w:pPr>
      <w:r w:rsidRPr="007A6E3E">
        <w:rPr>
          <w:b/>
          <w:color w:val="000000"/>
          <w:sz w:val="28"/>
          <w:szCs w:val="28"/>
          <w:u w:val="single"/>
        </w:rPr>
        <w:t>В сфере холодного водоснабжения питьевой водой</w:t>
      </w:r>
      <w:r>
        <w:rPr>
          <w:b/>
          <w:color w:val="000000"/>
          <w:sz w:val="28"/>
          <w:szCs w:val="28"/>
          <w:u w:val="single"/>
        </w:rPr>
        <w:t xml:space="preserve"> на 2022 год</w:t>
      </w:r>
      <w:r w:rsidRPr="003F01BD">
        <w:rPr>
          <w:color w:val="000000"/>
          <w:sz w:val="28"/>
          <w:szCs w:val="28"/>
          <w:u w:val="single"/>
        </w:rPr>
        <w:t>:</w:t>
      </w:r>
    </w:p>
    <w:p w14:paraId="495E8F8F" w14:textId="77777777" w:rsidR="00EA56AE" w:rsidRDefault="00EA56AE" w:rsidP="00EA56AE">
      <w:pPr>
        <w:ind w:firstLine="709"/>
        <w:jc w:val="both"/>
        <w:rPr>
          <w:color w:val="000000"/>
          <w:sz w:val="28"/>
          <w:szCs w:val="28"/>
        </w:rPr>
      </w:pPr>
      <w:r w:rsidRPr="004A046E">
        <w:rPr>
          <w:color w:val="000000"/>
          <w:sz w:val="28"/>
          <w:szCs w:val="28"/>
        </w:rPr>
        <w:t xml:space="preserve">- </w:t>
      </w:r>
      <w:r w:rsidRPr="005B7B4F">
        <w:rPr>
          <w:color w:val="000000"/>
          <w:sz w:val="28"/>
          <w:szCs w:val="28"/>
          <w:u w:val="single"/>
        </w:rPr>
        <w:t>объем поднятой воды</w:t>
      </w:r>
      <w:r>
        <w:rPr>
          <w:color w:val="000000"/>
          <w:sz w:val="28"/>
          <w:szCs w:val="28"/>
        </w:rPr>
        <w:t xml:space="preserve"> в размере 11100,97 м3 принят на уровне фактических значений 9 месяцев 2021 года, подтвержденных данными налоговых деклараций по водному налогу за 1-3 кварталы 2021 года, в пересчете на год;</w:t>
      </w:r>
    </w:p>
    <w:p w14:paraId="4BB62E93" w14:textId="77777777" w:rsidR="00EA56AE" w:rsidRDefault="00EA56AE" w:rsidP="00EA56AE">
      <w:pPr>
        <w:ind w:firstLine="709"/>
        <w:jc w:val="both"/>
        <w:rPr>
          <w:color w:val="000000"/>
          <w:sz w:val="28"/>
          <w:szCs w:val="28"/>
        </w:rPr>
      </w:pPr>
      <w:r>
        <w:rPr>
          <w:color w:val="000000"/>
          <w:sz w:val="28"/>
          <w:szCs w:val="28"/>
        </w:rPr>
        <w:t xml:space="preserve">- </w:t>
      </w:r>
      <w:r w:rsidRPr="005B7B4F">
        <w:rPr>
          <w:color w:val="000000"/>
          <w:sz w:val="28"/>
          <w:szCs w:val="28"/>
          <w:u w:val="single"/>
        </w:rPr>
        <w:t>расход воды на нужды предприятия</w:t>
      </w:r>
      <w:r>
        <w:rPr>
          <w:color w:val="000000"/>
          <w:sz w:val="28"/>
          <w:szCs w:val="28"/>
        </w:rPr>
        <w:t xml:space="preserve"> в размере 414,67 м3 принят на уровне фактических значений 9 месяцев 2021 года в пересчете на год;</w:t>
      </w:r>
    </w:p>
    <w:p w14:paraId="27259E23" w14:textId="77777777" w:rsidR="00EA56AE" w:rsidRDefault="00EA56AE" w:rsidP="00EA56AE">
      <w:pPr>
        <w:ind w:firstLine="709"/>
        <w:jc w:val="both"/>
        <w:rPr>
          <w:color w:val="000000"/>
          <w:sz w:val="28"/>
          <w:szCs w:val="28"/>
        </w:rPr>
      </w:pPr>
      <w:r>
        <w:rPr>
          <w:color w:val="000000"/>
          <w:sz w:val="28"/>
          <w:szCs w:val="28"/>
        </w:rPr>
        <w:t xml:space="preserve">- </w:t>
      </w:r>
      <w:r w:rsidRPr="005B7B4F">
        <w:rPr>
          <w:color w:val="000000"/>
          <w:sz w:val="28"/>
          <w:szCs w:val="28"/>
          <w:u w:val="single"/>
        </w:rPr>
        <w:t>объем потерь воды</w:t>
      </w:r>
      <w:r>
        <w:rPr>
          <w:color w:val="000000"/>
          <w:sz w:val="28"/>
          <w:szCs w:val="28"/>
        </w:rPr>
        <w:t xml:space="preserve"> в размере 1463,60 м3 принят по расчету регулятора, исходя их объемов воды, поданной в сеть и отпущенной на потребительский рынок; </w:t>
      </w:r>
    </w:p>
    <w:p w14:paraId="69306B4C" w14:textId="77777777" w:rsidR="00EA56AE" w:rsidRDefault="00EA56AE" w:rsidP="00EA56AE">
      <w:pPr>
        <w:ind w:firstLine="709"/>
        <w:jc w:val="both"/>
        <w:rPr>
          <w:color w:val="000000"/>
          <w:sz w:val="28"/>
          <w:szCs w:val="28"/>
        </w:rPr>
      </w:pPr>
      <w:r>
        <w:rPr>
          <w:color w:val="000000"/>
          <w:sz w:val="28"/>
          <w:szCs w:val="28"/>
        </w:rPr>
        <w:t xml:space="preserve">- </w:t>
      </w:r>
      <w:r w:rsidRPr="007A6E3E">
        <w:rPr>
          <w:color w:val="000000"/>
          <w:sz w:val="28"/>
          <w:szCs w:val="28"/>
          <w:u w:val="single"/>
        </w:rPr>
        <w:t>отпущенной питьевой воды на потребительский рынок</w:t>
      </w:r>
      <w:r>
        <w:rPr>
          <w:color w:val="000000"/>
          <w:sz w:val="28"/>
          <w:szCs w:val="28"/>
        </w:rPr>
        <w:t xml:space="preserve"> в размере 9222,71 м3 принят регулятором по фактическим данным оборотно-сальдовой ведомости по счету 90 за 9 месяцев 2021 года. Объемы приняты в пересчете на год. Расход воды, отпущенной бюджетному потребителю (МАУ «Отдых»), подтвержден выставленными счетами-фактурами за 9 месяцев 2021 года.</w:t>
      </w:r>
    </w:p>
    <w:p w14:paraId="01912080" w14:textId="77777777" w:rsidR="00EA56AE" w:rsidRDefault="00EA56AE" w:rsidP="00EA56AE">
      <w:pPr>
        <w:ind w:firstLine="709"/>
        <w:jc w:val="both"/>
        <w:rPr>
          <w:color w:val="000000"/>
          <w:sz w:val="28"/>
          <w:szCs w:val="28"/>
        </w:rPr>
      </w:pPr>
      <w:r>
        <w:rPr>
          <w:color w:val="000000"/>
          <w:sz w:val="28"/>
          <w:szCs w:val="28"/>
        </w:rPr>
        <w:t>Объемы воды на 2023-2024 годы принимаются на уровне плановых значений 2022 года. Баланс холодного водоснабжения ООО «НТСК» представлен в Таблице 2.</w:t>
      </w:r>
    </w:p>
    <w:p w14:paraId="37987277" w14:textId="77777777" w:rsidR="00EA56AE" w:rsidRDefault="00EA56AE" w:rsidP="00EA56AE">
      <w:pPr>
        <w:ind w:firstLine="709"/>
        <w:jc w:val="both"/>
        <w:rPr>
          <w:color w:val="000000"/>
          <w:sz w:val="28"/>
          <w:szCs w:val="28"/>
        </w:rPr>
      </w:pPr>
      <w:r>
        <w:rPr>
          <w:color w:val="000000"/>
          <w:sz w:val="28"/>
          <w:szCs w:val="28"/>
        </w:rPr>
        <w:t xml:space="preserve">                                                                                                          Таблица 2</w:t>
      </w:r>
    </w:p>
    <w:p w14:paraId="6E6C2043" w14:textId="77777777" w:rsidR="00EA56AE" w:rsidRDefault="00EA56AE" w:rsidP="00EA56AE">
      <w:pPr>
        <w:ind w:left="-709"/>
        <w:jc w:val="both"/>
        <w:rPr>
          <w:color w:val="FF0000"/>
          <w:sz w:val="28"/>
          <w:szCs w:val="28"/>
        </w:rPr>
      </w:pPr>
      <w:r w:rsidRPr="007E40EC">
        <w:rPr>
          <w:noProof/>
        </w:rPr>
        <w:drawing>
          <wp:inline distT="0" distB="0" distL="0" distR="0" wp14:anchorId="4ED82EB4" wp14:editId="56848316">
            <wp:extent cx="5669915" cy="1819910"/>
            <wp:effectExtent l="0" t="0" r="6985"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69915" cy="1819910"/>
                    </a:xfrm>
                    <a:prstGeom prst="rect">
                      <a:avLst/>
                    </a:prstGeom>
                    <a:noFill/>
                    <a:ln>
                      <a:noFill/>
                    </a:ln>
                  </pic:spPr>
                </pic:pic>
              </a:graphicData>
            </a:graphic>
          </wp:inline>
        </w:drawing>
      </w:r>
    </w:p>
    <w:p w14:paraId="451E9842" w14:textId="77777777" w:rsidR="00EA56AE" w:rsidRPr="00167A19" w:rsidRDefault="00EA56AE" w:rsidP="00EA56AE">
      <w:pPr>
        <w:ind w:firstLine="709"/>
        <w:jc w:val="both"/>
        <w:rPr>
          <w:sz w:val="28"/>
          <w:szCs w:val="28"/>
        </w:rPr>
      </w:pPr>
      <w:r w:rsidRPr="00167A19">
        <w:rPr>
          <w:sz w:val="28"/>
          <w:szCs w:val="28"/>
        </w:rPr>
        <w:t>Планируемый</w:t>
      </w:r>
      <w:r>
        <w:rPr>
          <w:sz w:val="28"/>
          <w:szCs w:val="28"/>
        </w:rPr>
        <w:t xml:space="preserve"> </w:t>
      </w:r>
      <w:r w:rsidRPr="00167A19">
        <w:rPr>
          <w:sz w:val="28"/>
          <w:szCs w:val="28"/>
        </w:rPr>
        <w:t>объем</w:t>
      </w:r>
      <w:r>
        <w:rPr>
          <w:sz w:val="28"/>
          <w:szCs w:val="28"/>
        </w:rPr>
        <w:t xml:space="preserve"> </w:t>
      </w:r>
      <w:r w:rsidRPr="00167A19">
        <w:rPr>
          <w:sz w:val="28"/>
          <w:szCs w:val="28"/>
        </w:rPr>
        <w:t>отпущенной</w:t>
      </w:r>
      <w:r>
        <w:rPr>
          <w:sz w:val="28"/>
          <w:szCs w:val="28"/>
        </w:rPr>
        <w:t xml:space="preserve"> питьевой </w:t>
      </w:r>
      <w:r w:rsidRPr="00167A19">
        <w:rPr>
          <w:sz w:val="28"/>
          <w:szCs w:val="28"/>
        </w:rPr>
        <w:t xml:space="preserve">воды по категориям потребителей </w:t>
      </w:r>
      <w:r>
        <w:rPr>
          <w:sz w:val="28"/>
          <w:szCs w:val="28"/>
        </w:rPr>
        <w:t xml:space="preserve">на 2022 год </w:t>
      </w:r>
      <w:r w:rsidRPr="00167A19">
        <w:rPr>
          <w:sz w:val="28"/>
          <w:szCs w:val="28"/>
        </w:rPr>
        <w:t>составил</w:t>
      </w:r>
      <w:r>
        <w:rPr>
          <w:sz w:val="28"/>
          <w:szCs w:val="28"/>
        </w:rPr>
        <w:t xml:space="preserve"> </w:t>
      </w:r>
      <w:r>
        <w:rPr>
          <w:b/>
          <w:i/>
          <w:sz w:val="28"/>
          <w:szCs w:val="28"/>
        </w:rPr>
        <w:t>9222,71</w:t>
      </w:r>
      <w:r w:rsidRPr="00E52FEA">
        <w:rPr>
          <w:b/>
          <w:i/>
          <w:sz w:val="28"/>
          <w:szCs w:val="28"/>
        </w:rPr>
        <w:t xml:space="preserve"> </w:t>
      </w:r>
      <w:r w:rsidRPr="00F879D9">
        <w:rPr>
          <w:sz w:val="28"/>
          <w:szCs w:val="28"/>
        </w:rPr>
        <w:t>м</w:t>
      </w:r>
      <w:r w:rsidRPr="00F879D9">
        <w:rPr>
          <w:sz w:val="28"/>
          <w:szCs w:val="28"/>
          <w:vertAlign w:val="superscript"/>
        </w:rPr>
        <w:t>3</w:t>
      </w:r>
      <w:r w:rsidRPr="00E52FEA">
        <w:rPr>
          <w:sz w:val="28"/>
          <w:szCs w:val="28"/>
        </w:rPr>
        <w:t>, в том числе:</w:t>
      </w:r>
    </w:p>
    <w:p w14:paraId="41C407CC" w14:textId="77777777" w:rsidR="00EA56AE" w:rsidRPr="00AA2FE2" w:rsidRDefault="00EA56AE" w:rsidP="00EA56AE">
      <w:pPr>
        <w:ind w:firstLine="709"/>
        <w:jc w:val="both"/>
        <w:rPr>
          <w:sz w:val="28"/>
          <w:szCs w:val="28"/>
        </w:rPr>
      </w:pPr>
      <w:r w:rsidRPr="00167A19">
        <w:rPr>
          <w:sz w:val="28"/>
          <w:szCs w:val="28"/>
        </w:rPr>
        <w:t>- на период с 01.01.20</w:t>
      </w:r>
      <w:r>
        <w:rPr>
          <w:sz w:val="28"/>
          <w:szCs w:val="28"/>
        </w:rPr>
        <w:t>22</w:t>
      </w:r>
      <w:r w:rsidRPr="00167A19">
        <w:rPr>
          <w:sz w:val="28"/>
          <w:szCs w:val="28"/>
        </w:rPr>
        <w:t xml:space="preserve"> по 30.06.20</w:t>
      </w:r>
      <w:r>
        <w:rPr>
          <w:sz w:val="28"/>
          <w:szCs w:val="28"/>
        </w:rPr>
        <w:t>22</w:t>
      </w:r>
      <w:r w:rsidRPr="00167A19">
        <w:rPr>
          <w:sz w:val="28"/>
          <w:szCs w:val="28"/>
        </w:rPr>
        <w:t xml:space="preserve"> –</w:t>
      </w:r>
      <w:r w:rsidRPr="00076C35">
        <w:rPr>
          <w:color w:val="FF0000"/>
          <w:sz w:val="28"/>
          <w:szCs w:val="28"/>
        </w:rPr>
        <w:t xml:space="preserve"> </w:t>
      </w:r>
      <w:r>
        <w:rPr>
          <w:b/>
          <w:i/>
          <w:sz w:val="28"/>
          <w:szCs w:val="28"/>
        </w:rPr>
        <w:t>4611,35</w:t>
      </w:r>
      <w:r w:rsidRPr="00AA2FE2">
        <w:rPr>
          <w:sz w:val="28"/>
          <w:szCs w:val="28"/>
        </w:rPr>
        <w:t xml:space="preserve"> м</w:t>
      </w:r>
      <w:r w:rsidRPr="00AA2FE2">
        <w:rPr>
          <w:sz w:val="28"/>
          <w:szCs w:val="28"/>
          <w:vertAlign w:val="superscript"/>
        </w:rPr>
        <w:t>3</w:t>
      </w:r>
      <w:r w:rsidRPr="00AA2FE2">
        <w:rPr>
          <w:sz w:val="28"/>
          <w:szCs w:val="28"/>
        </w:rPr>
        <w:t xml:space="preserve">, в том числе на потребительский рынок – </w:t>
      </w:r>
      <w:r>
        <w:rPr>
          <w:b/>
          <w:i/>
          <w:sz w:val="28"/>
          <w:szCs w:val="28"/>
        </w:rPr>
        <w:t>4611,35</w:t>
      </w:r>
      <w:r w:rsidRPr="00AA2FE2">
        <w:rPr>
          <w:sz w:val="28"/>
          <w:szCs w:val="28"/>
        </w:rPr>
        <w:t xml:space="preserve"> м</w:t>
      </w:r>
      <w:r w:rsidRPr="00AA2FE2">
        <w:rPr>
          <w:sz w:val="28"/>
          <w:szCs w:val="28"/>
          <w:vertAlign w:val="superscript"/>
        </w:rPr>
        <w:t>3</w:t>
      </w:r>
      <w:r>
        <w:rPr>
          <w:sz w:val="28"/>
          <w:szCs w:val="28"/>
        </w:rPr>
        <w:t>;</w:t>
      </w:r>
    </w:p>
    <w:p w14:paraId="186C0590" w14:textId="77777777" w:rsidR="00EA56AE" w:rsidRDefault="00EA56AE" w:rsidP="00EA56AE">
      <w:pPr>
        <w:ind w:firstLine="709"/>
        <w:jc w:val="both"/>
        <w:rPr>
          <w:sz w:val="28"/>
          <w:szCs w:val="28"/>
        </w:rPr>
      </w:pPr>
      <w:r w:rsidRPr="00AA2FE2">
        <w:rPr>
          <w:sz w:val="28"/>
          <w:szCs w:val="28"/>
        </w:rPr>
        <w:t>- на период с 01.07.20</w:t>
      </w:r>
      <w:r>
        <w:rPr>
          <w:sz w:val="28"/>
          <w:szCs w:val="28"/>
        </w:rPr>
        <w:t>22</w:t>
      </w:r>
      <w:r w:rsidRPr="00AA2FE2">
        <w:rPr>
          <w:sz w:val="28"/>
          <w:szCs w:val="28"/>
        </w:rPr>
        <w:t xml:space="preserve"> по 31.12.20</w:t>
      </w:r>
      <w:r>
        <w:rPr>
          <w:sz w:val="28"/>
          <w:szCs w:val="28"/>
        </w:rPr>
        <w:t>22</w:t>
      </w:r>
      <w:r w:rsidRPr="00AA2FE2">
        <w:rPr>
          <w:sz w:val="28"/>
          <w:szCs w:val="28"/>
        </w:rPr>
        <w:t xml:space="preserve"> – </w:t>
      </w:r>
      <w:r>
        <w:rPr>
          <w:b/>
          <w:i/>
          <w:sz w:val="28"/>
          <w:szCs w:val="28"/>
        </w:rPr>
        <w:t>4611,35</w:t>
      </w:r>
      <w:r w:rsidRPr="00AA2FE2">
        <w:rPr>
          <w:sz w:val="28"/>
          <w:szCs w:val="28"/>
        </w:rPr>
        <w:t xml:space="preserve"> м</w:t>
      </w:r>
      <w:r w:rsidRPr="00AA2FE2">
        <w:rPr>
          <w:sz w:val="28"/>
          <w:szCs w:val="28"/>
          <w:vertAlign w:val="superscript"/>
        </w:rPr>
        <w:t>3</w:t>
      </w:r>
      <w:r w:rsidRPr="00AA2FE2">
        <w:rPr>
          <w:sz w:val="28"/>
          <w:szCs w:val="28"/>
        </w:rPr>
        <w:t xml:space="preserve">, в том числе на </w:t>
      </w:r>
      <w:r w:rsidRPr="00DD0B95">
        <w:rPr>
          <w:sz w:val="28"/>
          <w:szCs w:val="28"/>
        </w:rPr>
        <w:t xml:space="preserve">потребительский рынок – </w:t>
      </w:r>
      <w:r>
        <w:rPr>
          <w:b/>
          <w:i/>
          <w:sz w:val="28"/>
          <w:szCs w:val="28"/>
        </w:rPr>
        <w:t>4611,35</w:t>
      </w:r>
      <w:r w:rsidRPr="00AA2FE2">
        <w:rPr>
          <w:sz w:val="28"/>
          <w:szCs w:val="28"/>
        </w:rPr>
        <w:t xml:space="preserve"> </w:t>
      </w:r>
      <w:r w:rsidRPr="00DD0B95">
        <w:rPr>
          <w:sz w:val="28"/>
          <w:szCs w:val="28"/>
        </w:rPr>
        <w:t>м</w:t>
      </w:r>
      <w:r w:rsidRPr="00DD0B95">
        <w:rPr>
          <w:sz w:val="28"/>
          <w:szCs w:val="28"/>
          <w:vertAlign w:val="superscript"/>
        </w:rPr>
        <w:t>3</w:t>
      </w:r>
      <w:r>
        <w:rPr>
          <w:sz w:val="28"/>
          <w:szCs w:val="28"/>
        </w:rPr>
        <w:t>.</w:t>
      </w:r>
    </w:p>
    <w:p w14:paraId="031E20BC" w14:textId="77777777" w:rsidR="00EA56AE" w:rsidRDefault="00EA56AE" w:rsidP="00EA56AE">
      <w:pPr>
        <w:ind w:firstLine="709"/>
        <w:jc w:val="both"/>
        <w:rPr>
          <w:sz w:val="28"/>
          <w:szCs w:val="28"/>
        </w:rPr>
      </w:pPr>
      <w:r>
        <w:rPr>
          <w:sz w:val="28"/>
          <w:szCs w:val="28"/>
        </w:rPr>
        <w:t xml:space="preserve">На 2023-2024 годы объем </w:t>
      </w:r>
      <w:r w:rsidRPr="00167A19">
        <w:rPr>
          <w:sz w:val="28"/>
          <w:szCs w:val="28"/>
        </w:rPr>
        <w:t>отпущенной</w:t>
      </w:r>
      <w:r>
        <w:rPr>
          <w:sz w:val="28"/>
          <w:szCs w:val="28"/>
        </w:rPr>
        <w:t xml:space="preserve"> питьевой </w:t>
      </w:r>
      <w:r w:rsidRPr="00167A19">
        <w:rPr>
          <w:sz w:val="28"/>
          <w:szCs w:val="28"/>
        </w:rPr>
        <w:t xml:space="preserve">воды по категориям потребителей </w:t>
      </w:r>
      <w:r>
        <w:rPr>
          <w:sz w:val="28"/>
          <w:szCs w:val="28"/>
        </w:rPr>
        <w:t>принимается на уровне предыдущего периода:</w:t>
      </w:r>
    </w:p>
    <w:p w14:paraId="35DA8159" w14:textId="77777777" w:rsidR="00EA56AE" w:rsidRPr="00E52FEA" w:rsidRDefault="00EA56AE" w:rsidP="00EA56AE">
      <w:pPr>
        <w:widowControl w:val="0"/>
        <w:autoSpaceDE w:val="0"/>
        <w:autoSpaceDN w:val="0"/>
        <w:adjustRightInd w:val="0"/>
        <w:ind w:firstLine="709"/>
        <w:jc w:val="both"/>
        <w:rPr>
          <w:color w:val="000000"/>
          <w:sz w:val="28"/>
          <w:szCs w:val="28"/>
        </w:rPr>
      </w:pPr>
      <w:r w:rsidRPr="00E52FEA">
        <w:rPr>
          <w:color w:val="000000"/>
          <w:sz w:val="28"/>
          <w:szCs w:val="28"/>
        </w:rPr>
        <w:t>- на 202</w:t>
      </w:r>
      <w:r>
        <w:rPr>
          <w:color w:val="000000"/>
          <w:sz w:val="28"/>
          <w:szCs w:val="28"/>
        </w:rPr>
        <w:t>3</w:t>
      </w:r>
      <w:r w:rsidRPr="00E52FEA">
        <w:rPr>
          <w:color w:val="000000"/>
          <w:sz w:val="28"/>
          <w:szCs w:val="28"/>
        </w:rPr>
        <w:t xml:space="preserve"> год – </w:t>
      </w:r>
      <w:r>
        <w:rPr>
          <w:b/>
          <w:i/>
          <w:sz w:val="28"/>
          <w:szCs w:val="28"/>
        </w:rPr>
        <w:t>9222,71</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1AA0FDE4" w14:textId="77777777" w:rsidR="00EA56AE" w:rsidRPr="00E52FEA" w:rsidRDefault="00EA56AE" w:rsidP="00EA56AE">
      <w:pPr>
        <w:widowControl w:val="0"/>
        <w:autoSpaceDE w:val="0"/>
        <w:autoSpaceDN w:val="0"/>
        <w:adjustRightInd w:val="0"/>
        <w:ind w:firstLine="709"/>
        <w:jc w:val="both"/>
        <w:rPr>
          <w:color w:val="000000"/>
          <w:sz w:val="28"/>
          <w:szCs w:val="28"/>
        </w:rPr>
      </w:pPr>
      <w:r w:rsidRPr="00E52FEA">
        <w:rPr>
          <w:color w:val="000000"/>
          <w:sz w:val="28"/>
          <w:szCs w:val="28"/>
        </w:rPr>
        <w:t>- на 202</w:t>
      </w:r>
      <w:r>
        <w:rPr>
          <w:color w:val="000000"/>
          <w:sz w:val="28"/>
          <w:szCs w:val="28"/>
        </w:rPr>
        <w:t>4</w:t>
      </w:r>
      <w:r w:rsidRPr="00E52FEA">
        <w:rPr>
          <w:color w:val="000000"/>
          <w:sz w:val="28"/>
          <w:szCs w:val="28"/>
        </w:rPr>
        <w:t xml:space="preserve"> год – </w:t>
      </w:r>
      <w:r>
        <w:rPr>
          <w:b/>
          <w:i/>
          <w:sz w:val="28"/>
          <w:szCs w:val="28"/>
        </w:rPr>
        <w:t>9222,71</w:t>
      </w:r>
      <w:r w:rsidRPr="00E52FEA">
        <w:rPr>
          <w:b/>
          <w:i/>
          <w:sz w:val="28"/>
          <w:szCs w:val="28"/>
        </w:rPr>
        <w:t xml:space="preserve"> </w:t>
      </w:r>
      <w:r w:rsidRPr="00E52FEA">
        <w:rPr>
          <w:sz w:val="28"/>
          <w:szCs w:val="28"/>
        </w:rPr>
        <w:t>м</w:t>
      </w:r>
      <w:r w:rsidRPr="00E52FEA">
        <w:rPr>
          <w:sz w:val="28"/>
          <w:szCs w:val="28"/>
          <w:vertAlign w:val="superscript"/>
        </w:rPr>
        <w:t>3</w:t>
      </w:r>
      <w:r>
        <w:rPr>
          <w:color w:val="000000"/>
          <w:sz w:val="28"/>
          <w:szCs w:val="28"/>
        </w:rPr>
        <w:t>.</w:t>
      </w:r>
    </w:p>
    <w:p w14:paraId="2D38D40B" w14:textId="77777777" w:rsidR="00EA56AE" w:rsidRPr="00E2793F" w:rsidRDefault="00EA56AE" w:rsidP="00EA56AE">
      <w:pPr>
        <w:ind w:firstLine="709"/>
        <w:jc w:val="both"/>
        <w:rPr>
          <w:sz w:val="28"/>
          <w:szCs w:val="28"/>
        </w:rPr>
      </w:pPr>
    </w:p>
    <w:p w14:paraId="782B7705" w14:textId="77777777" w:rsidR="00EA56AE" w:rsidRPr="007F2616" w:rsidRDefault="00EA56AE" w:rsidP="00EA56AE">
      <w:pPr>
        <w:jc w:val="center"/>
        <w:rPr>
          <w:b/>
          <w:sz w:val="36"/>
          <w:szCs w:val="28"/>
          <w:u w:val="single"/>
        </w:rPr>
      </w:pPr>
      <w:r>
        <w:rPr>
          <w:b/>
          <w:sz w:val="36"/>
          <w:szCs w:val="28"/>
          <w:u w:val="single"/>
        </w:rPr>
        <w:t>Питьевая вода</w:t>
      </w:r>
    </w:p>
    <w:p w14:paraId="3681F088" w14:textId="77777777" w:rsidR="00EA56AE" w:rsidRPr="00076C35" w:rsidRDefault="00EA56AE" w:rsidP="00EA56AE">
      <w:pPr>
        <w:ind w:firstLine="709"/>
        <w:jc w:val="both"/>
        <w:rPr>
          <w:color w:val="FF0000"/>
          <w:sz w:val="16"/>
          <w:szCs w:val="16"/>
        </w:rPr>
      </w:pPr>
    </w:p>
    <w:p w14:paraId="31F552AC" w14:textId="77777777" w:rsidR="00EA56AE" w:rsidRDefault="00EA56AE" w:rsidP="00EA56AE">
      <w:pPr>
        <w:jc w:val="center"/>
        <w:rPr>
          <w:b/>
          <w:sz w:val="32"/>
          <w:szCs w:val="32"/>
          <w:u w:val="single"/>
        </w:rPr>
      </w:pPr>
      <w:r w:rsidRPr="00167A19">
        <w:rPr>
          <w:b/>
          <w:sz w:val="32"/>
          <w:szCs w:val="32"/>
          <w:u w:val="single"/>
        </w:rPr>
        <w:t>Анализ расчета величины необходимой валовой выручки</w:t>
      </w:r>
    </w:p>
    <w:p w14:paraId="2B714BFB" w14:textId="77777777" w:rsidR="00EA56AE" w:rsidRPr="00076C35" w:rsidRDefault="00EA56AE" w:rsidP="00EA56AE">
      <w:pPr>
        <w:ind w:firstLine="709"/>
        <w:jc w:val="both"/>
        <w:rPr>
          <w:color w:val="FF0000"/>
          <w:sz w:val="16"/>
          <w:szCs w:val="16"/>
        </w:rPr>
      </w:pPr>
    </w:p>
    <w:p w14:paraId="347C9834" w14:textId="77777777" w:rsidR="00EA56AE" w:rsidRDefault="00EA56AE" w:rsidP="00EA56AE">
      <w:pPr>
        <w:ind w:firstLine="709"/>
        <w:jc w:val="both"/>
        <w:rPr>
          <w:sz w:val="28"/>
          <w:szCs w:val="28"/>
        </w:rPr>
      </w:pPr>
      <w:r w:rsidRPr="00167A19">
        <w:rPr>
          <w:sz w:val="28"/>
          <w:szCs w:val="28"/>
        </w:rPr>
        <w:t>Организацией заявлена необходимая валовая выручка</w:t>
      </w:r>
      <w:r>
        <w:rPr>
          <w:sz w:val="28"/>
          <w:szCs w:val="28"/>
        </w:rPr>
        <w:t>:</w:t>
      </w:r>
    </w:p>
    <w:p w14:paraId="2AE7C953" w14:textId="77777777" w:rsidR="00EA56AE" w:rsidRDefault="00EA56AE" w:rsidP="00EA56AE">
      <w:pPr>
        <w:ind w:firstLine="709"/>
        <w:jc w:val="both"/>
        <w:rPr>
          <w:sz w:val="28"/>
          <w:szCs w:val="28"/>
        </w:rPr>
      </w:pPr>
      <w:r>
        <w:rPr>
          <w:sz w:val="28"/>
          <w:szCs w:val="28"/>
        </w:rPr>
        <w:t>-  на 2022 год</w:t>
      </w:r>
      <w:r w:rsidRPr="00167A19">
        <w:rPr>
          <w:sz w:val="28"/>
          <w:szCs w:val="28"/>
        </w:rPr>
        <w:t xml:space="preserve"> в размере </w:t>
      </w:r>
      <w:r>
        <w:rPr>
          <w:b/>
          <w:i/>
          <w:sz w:val="28"/>
          <w:szCs w:val="28"/>
        </w:rPr>
        <w:t xml:space="preserve">2123,93 </w:t>
      </w:r>
      <w:r w:rsidRPr="00167A19">
        <w:rPr>
          <w:sz w:val="28"/>
          <w:szCs w:val="28"/>
        </w:rPr>
        <w:t xml:space="preserve">тыс. руб., тариф – в размере </w:t>
      </w:r>
      <w:r>
        <w:rPr>
          <w:sz w:val="28"/>
          <w:szCs w:val="28"/>
        </w:rPr>
        <w:t xml:space="preserve">                        </w:t>
      </w:r>
      <w:r>
        <w:rPr>
          <w:b/>
          <w:i/>
          <w:sz w:val="28"/>
          <w:szCs w:val="28"/>
        </w:rPr>
        <w:t>304,47</w:t>
      </w:r>
      <w:r w:rsidRPr="00167A19">
        <w:rPr>
          <w:sz w:val="28"/>
          <w:szCs w:val="28"/>
        </w:rPr>
        <w:t xml:space="preserve"> руб.</w:t>
      </w:r>
      <w:r>
        <w:rPr>
          <w:sz w:val="28"/>
          <w:szCs w:val="28"/>
        </w:rPr>
        <w:t>/м3;</w:t>
      </w:r>
    </w:p>
    <w:p w14:paraId="1923451B" w14:textId="77777777" w:rsidR="00EA56AE" w:rsidRDefault="00EA56AE" w:rsidP="00EA56AE">
      <w:pPr>
        <w:ind w:firstLine="709"/>
        <w:jc w:val="both"/>
        <w:rPr>
          <w:sz w:val="28"/>
          <w:szCs w:val="28"/>
        </w:rPr>
      </w:pPr>
      <w:r>
        <w:rPr>
          <w:sz w:val="28"/>
          <w:szCs w:val="28"/>
        </w:rPr>
        <w:t>-  на 2023 год</w:t>
      </w:r>
      <w:r w:rsidRPr="00167A19">
        <w:rPr>
          <w:sz w:val="28"/>
          <w:szCs w:val="28"/>
        </w:rPr>
        <w:t xml:space="preserve"> в размере </w:t>
      </w:r>
      <w:r>
        <w:rPr>
          <w:b/>
          <w:i/>
          <w:sz w:val="28"/>
          <w:szCs w:val="28"/>
        </w:rPr>
        <w:t>2145,15</w:t>
      </w:r>
      <w:r w:rsidRPr="00167A19">
        <w:rPr>
          <w:sz w:val="28"/>
          <w:szCs w:val="28"/>
        </w:rPr>
        <w:t xml:space="preserve"> тыс. руб., тариф – в размере </w:t>
      </w:r>
      <w:r>
        <w:rPr>
          <w:sz w:val="28"/>
          <w:szCs w:val="28"/>
        </w:rPr>
        <w:t xml:space="preserve">                       </w:t>
      </w:r>
      <w:r>
        <w:rPr>
          <w:b/>
          <w:i/>
          <w:sz w:val="28"/>
          <w:szCs w:val="28"/>
        </w:rPr>
        <w:t>307,51</w:t>
      </w:r>
      <w:r w:rsidRPr="00167A19">
        <w:rPr>
          <w:sz w:val="28"/>
          <w:szCs w:val="28"/>
        </w:rPr>
        <w:t xml:space="preserve"> руб.</w:t>
      </w:r>
      <w:r>
        <w:rPr>
          <w:sz w:val="28"/>
          <w:szCs w:val="28"/>
        </w:rPr>
        <w:t>/м3;</w:t>
      </w:r>
    </w:p>
    <w:p w14:paraId="791EC903" w14:textId="77777777" w:rsidR="00EA56AE" w:rsidRDefault="00EA56AE" w:rsidP="00EA56AE">
      <w:pPr>
        <w:ind w:firstLine="709"/>
        <w:jc w:val="both"/>
        <w:rPr>
          <w:sz w:val="28"/>
          <w:szCs w:val="28"/>
        </w:rPr>
      </w:pPr>
      <w:r>
        <w:rPr>
          <w:sz w:val="28"/>
          <w:szCs w:val="28"/>
        </w:rPr>
        <w:t>-  на 2024 год</w:t>
      </w:r>
      <w:r w:rsidRPr="00167A19">
        <w:rPr>
          <w:sz w:val="28"/>
          <w:szCs w:val="28"/>
        </w:rPr>
        <w:t xml:space="preserve"> в размере </w:t>
      </w:r>
      <w:r>
        <w:rPr>
          <w:b/>
          <w:i/>
          <w:sz w:val="28"/>
          <w:szCs w:val="28"/>
        </w:rPr>
        <w:t>2231,20</w:t>
      </w:r>
      <w:r w:rsidRPr="00167A19">
        <w:rPr>
          <w:sz w:val="28"/>
          <w:szCs w:val="28"/>
        </w:rPr>
        <w:t xml:space="preserve"> тыс. руб., тариф – в размере </w:t>
      </w:r>
      <w:r>
        <w:rPr>
          <w:sz w:val="28"/>
          <w:szCs w:val="28"/>
        </w:rPr>
        <w:t xml:space="preserve">                       </w:t>
      </w:r>
      <w:r>
        <w:rPr>
          <w:b/>
          <w:i/>
          <w:sz w:val="28"/>
          <w:szCs w:val="28"/>
        </w:rPr>
        <w:t>319,84</w:t>
      </w:r>
      <w:r w:rsidRPr="00167A19">
        <w:rPr>
          <w:sz w:val="28"/>
          <w:szCs w:val="28"/>
        </w:rPr>
        <w:t xml:space="preserve"> руб.</w:t>
      </w:r>
      <w:r>
        <w:rPr>
          <w:sz w:val="28"/>
          <w:szCs w:val="28"/>
        </w:rPr>
        <w:t>/м3.</w:t>
      </w:r>
    </w:p>
    <w:p w14:paraId="2D127EBD" w14:textId="77777777" w:rsidR="00EA56AE" w:rsidRDefault="00EA56AE" w:rsidP="00EA56AE">
      <w:pPr>
        <w:widowControl w:val="0"/>
        <w:autoSpaceDE w:val="0"/>
        <w:autoSpaceDN w:val="0"/>
        <w:adjustRightInd w:val="0"/>
        <w:ind w:firstLine="709"/>
        <w:jc w:val="both"/>
        <w:rPr>
          <w:color w:val="000000"/>
          <w:sz w:val="28"/>
          <w:szCs w:val="28"/>
        </w:rPr>
      </w:pPr>
    </w:p>
    <w:p w14:paraId="3994DBDF" w14:textId="77777777" w:rsidR="00EA56AE" w:rsidRPr="00DA65D8" w:rsidRDefault="00EA56AE" w:rsidP="00EA56AE">
      <w:pPr>
        <w:widowControl w:val="0"/>
        <w:autoSpaceDE w:val="0"/>
        <w:autoSpaceDN w:val="0"/>
        <w:adjustRightInd w:val="0"/>
        <w:ind w:firstLine="709"/>
        <w:jc w:val="both"/>
        <w:rPr>
          <w:color w:val="000000"/>
          <w:sz w:val="28"/>
          <w:szCs w:val="28"/>
        </w:rPr>
      </w:pPr>
      <w:r w:rsidRPr="00DA65D8">
        <w:rPr>
          <w:color w:val="000000"/>
          <w:sz w:val="28"/>
          <w:szCs w:val="28"/>
        </w:rPr>
        <w:t xml:space="preserve">В соответствии с </w:t>
      </w:r>
      <w:r>
        <w:rPr>
          <w:color w:val="000000"/>
          <w:sz w:val="28"/>
          <w:szCs w:val="28"/>
        </w:rPr>
        <w:t xml:space="preserve">п. 85 Методических указаний </w:t>
      </w:r>
      <w:r w:rsidRPr="00DA65D8">
        <w:rPr>
          <w:color w:val="000000"/>
          <w:sz w:val="28"/>
          <w:szCs w:val="28"/>
        </w:rPr>
        <w:t xml:space="preserve">расчет необходимой валовой выручки при применении метода индексации </w:t>
      </w:r>
      <w:r>
        <w:rPr>
          <w:color w:val="000000"/>
          <w:sz w:val="28"/>
          <w:szCs w:val="28"/>
        </w:rPr>
        <w:t>производится</w:t>
      </w:r>
      <w:r w:rsidRPr="00DA65D8">
        <w:rPr>
          <w:color w:val="000000"/>
          <w:sz w:val="28"/>
          <w:szCs w:val="28"/>
        </w:rPr>
        <w:t xml:space="preserve"> по формуле:</w:t>
      </w:r>
    </w:p>
    <w:p w14:paraId="1EC3D13B" w14:textId="77777777" w:rsidR="00EA56AE" w:rsidRPr="00DA65D8" w:rsidRDefault="00EA56AE" w:rsidP="00EA56AE">
      <w:pPr>
        <w:widowControl w:val="0"/>
        <w:autoSpaceDE w:val="0"/>
        <w:autoSpaceDN w:val="0"/>
        <w:ind w:firstLine="709"/>
        <w:jc w:val="center"/>
        <w:rPr>
          <w:sz w:val="28"/>
          <w:szCs w:val="28"/>
        </w:rPr>
      </w:pPr>
      <w:r w:rsidRPr="00DA65D8">
        <w:rPr>
          <w:noProof/>
          <w:position w:val="-12"/>
          <w:sz w:val="28"/>
          <w:szCs w:val="28"/>
        </w:rPr>
        <w:drawing>
          <wp:inline distT="0" distB="0" distL="0" distR="0" wp14:anchorId="34A5B8B6" wp14:editId="54ABF02A">
            <wp:extent cx="2764790" cy="315595"/>
            <wp:effectExtent l="0" t="0" r="0" b="0"/>
            <wp:docPr id="85" name="Рисунок 85"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64790" cy="315595"/>
                    </a:xfrm>
                    <a:prstGeom prst="rect">
                      <a:avLst/>
                    </a:prstGeom>
                    <a:noFill/>
                    <a:ln>
                      <a:noFill/>
                    </a:ln>
                  </pic:spPr>
                </pic:pic>
              </a:graphicData>
            </a:graphic>
          </wp:inline>
        </w:drawing>
      </w:r>
      <w:r w:rsidRPr="00DA65D8">
        <w:rPr>
          <w:sz w:val="28"/>
          <w:szCs w:val="28"/>
        </w:rPr>
        <w:t>,</w:t>
      </w:r>
    </w:p>
    <w:p w14:paraId="593E8864" w14:textId="77777777" w:rsidR="00EA56AE" w:rsidRPr="00DA65D8" w:rsidRDefault="00EA56AE" w:rsidP="00EA56AE">
      <w:pPr>
        <w:widowControl w:val="0"/>
        <w:autoSpaceDE w:val="0"/>
        <w:autoSpaceDN w:val="0"/>
        <w:ind w:firstLine="709"/>
        <w:jc w:val="both"/>
        <w:rPr>
          <w:sz w:val="28"/>
          <w:szCs w:val="28"/>
        </w:rPr>
      </w:pPr>
      <w:r w:rsidRPr="00DA65D8">
        <w:rPr>
          <w:sz w:val="28"/>
          <w:szCs w:val="28"/>
        </w:rPr>
        <w:t>где:</w:t>
      </w:r>
    </w:p>
    <w:p w14:paraId="4F035ADD" w14:textId="77777777" w:rsidR="00EA56AE" w:rsidRPr="00DA65D8" w:rsidRDefault="00EA56AE" w:rsidP="00EA56AE">
      <w:pPr>
        <w:widowControl w:val="0"/>
        <w:autoSpaceDE w:val="0"/>
        <w:autoSpaceDN w:val="0"/>
        <w:spacing w:before="220"/>
        <w:ind w:firstLine="709"/>
        <w:jc w:val="both"/>
        <w:rPr>
          <w:sz w:val="28"/>
          <w:szCs w:val="28"/>
        </w:rPr>
      </w:pPr>
      <w:r w:rsidRPr="00DA65D8">
        <w:rPr>
          <w:noProof/>
          <w:position w:val="-12"/>
          <w:sz w:val="28"/>
          <w:szCs w:val="28"/>
        </w:rPr>
        <w:drawing>
          <wp:inline distT="0" distB="0" distL="0" distR="0" wp14:anchorId="63295120" wp14:editId="431A189C">
            <wp:extent cx="489585" cy="272415"/>
            <wp:effectExtent l="0" t="0" r="5715" b="0"/>
            <wp:docPr id="86" name="Рисунок 86"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9585" cy="272415"/>
                    </a:xfrm>
                    <a:prstGeom prst="rect">
                      <a:avLst/>
                    </a:prstGeom>
                    <a:noFill/>
                    <a:ln>
                      <a:noFill/>
                    </a:ln>
                  </pic:spPr>
                </pic:pic>
              </a:graphicData>
            </a:graphic>
          </wp:inline>
        </w:drawing>
      </w:r>
      <w:r w:rsidRPr="00DA65D8">
        <w:rPr>
          <w:sz w:val="28"/>
          <w:szCs w:val="28"/>
        </w:rPr>
        <w:t xml:space="preserve"> - необходимая валовая выручка, установленная на год i долгосрочного периода регулирования, тыс. руб.;</w:t>
      </w:r>
    </w:p>
    <w:p w14:paraId="4EC1B7C3" w14:textId="77777777" w:rsidR="00EA56AE" w:rsidRPr="00DA65D8" w:rsidRDefault="00EA56AE" w:rsidP="00EA56AE">
      <w:pPr>
        <w:widowControl w:val="0"/>
        <w:autoSpaceDE w:val="0"/>
        <w:autoSpaceDN w:val="0"/>
        <w:spacing w:before="220"/>
        <w:ind w:firstLine="709"/>
        <w:jc w:val="both"/>
        <w:rPr>
          <w:sz w:val="28"/>
          <w:szCs w:val="28"/>
        </w:rPr>
      </w:pPr>
      <w:r w:rsidRPr="00DA65D8">
        <w:rPr>
          <w:noProof/>
          <w:position w:val="-12"/>
          <w:sz w:val="28"/>
          <w:szCs w:val="28"/>
        </w:rPr>
        <w:drawing>
          <wp:inline distT="0" distB="0" distL="0" distR="0" wp14:anchorId="5B2EE64C" wp14:editId="3145D258">
            <wp:extent cx="337185" cy="294005"/>
            <wp:effectExtent l="0" t="0" r="5715" b="0"/>
            <wp:docPr id="87" name="Рисунок 87"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7185" cy="294005"/>
                    </a:xfrm>
                    <a:prstGeom prst="rect">
                      <a:avLst/>
                    </a:prstGeom>
                    <a:noFill/>
                    <a:ln>
                      <a:noFill/>
                    </a:ln>
                  </pic:spPr>
                </pic:pic>
              </a:graphicData>
            </a:graphic>
          </wp:inline>
        </w:drawing>
      </w:r>
      <w:r w:rsidRPr="00DA65D8">
        <w:rPr>
          <w:sz w:val="28"/>
          <w:szCs w:val="28"/>
        </w:rPr>
        <w:t xml:space="preserve"> - текущие расходы регулируемой организации, планируемые на год i, тыс. руб.;</w:t>
      </w:r>
    </w:p>
    <w:p w14:paraId="78B387C2" w14:textId="77777777" w:rsidR="00EA56AE" w:rsidRPr="00DA65D8" w:rsidRDefault="00EA56AE" w:rsidP="00EA56AE">
      <w:pPr>
        <w:widowControl w:val="0"/>
        <w:autoSpaceDE w:val="0"/>
        <w:autoSpaceDN w:val="0"/>
        <w:spacing w:before="220"/>
        <w:ind w:firstLine="709"/>
        <w:jc w:val="both"/>
        <w:rPr>
          <w:sz w:val="28"/>
          <w:szCs w:val="28"/>
        </w:rPr>
      </w:pPr>
      <w:r w:rsidRPr="00DA65D8">
        <w:rPr>
          <w:noProof/>
          <w:position w:val="-12"/>
          <w:sz w:val="28"/>
          <w:szCs w:val="28"/>
        </w:rPr>
        <w:drawing>
          <wp:inline distT="0" distB="0" distL="0" distR="0" wp14:anchorId="5EA3408D" wp14:editId="37F03F1C">
            <wp:extent cx="260985" cy="283210"/>
            <wp:effectExtent l="0" t="0" r="5715" b="2540"/>
            <wp:docPr id="88" name="Рисунок 88"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0985" cy="283210"/>
                    </a:xfrm>
                    <a:prstGeom prst="rect">
                      <a:avLst/>
                    </a:prstGeom>
                    <a:noFill/>
                    <a:ln>
                      <a:noFill/>
                    </a:ln>
                  </pic:spPr>
                </pic:pic>
              </a:graphicData>
            </a:graphic>
          </wp:inline>
        </w:drawing>
      </w:r>
      <w:r w:rsidRPr="00DA65D8">
        <w:rPr>
          <w:sz w:val="28"/>
          <w:szCs w:val="28"/>
        </w:rPr>
        <w:t xml:space="preserve"> - расходы на амортизацию основных средств и нематериальных активов в году i, тыс. руб.;</w:t>
      </w:r>
    </w:p>
    <w:p w14:paraId="1A6C081A" w14:textId="77777777" w:rsidR="00EA56AE" w:rsidRPr="00DA65D8" w:rsidRDefault="00EA56AE" w:rsidP="00EA56AE">
      <w:pPr>
        <w:widowControl w:val="0"/>
        <w:autoSpaceDE w:val="0"/>
        <w:autoSpaceDN w:val="0"/>
        <w:spacing w:before="220"/>
        <w:ind w:firstLine="709"/>
        <w:jc w:val="both"/>
        <w:rPr>
          <w:sz w:val="28"/>
          <w:szCs w:val="28"/>
        </w:rPr>
      </w:pPr>
      <w:r w:rsidRPr="00DA65D8">
        <w:rPr>
          <w:noProof/>
          <w:position w:val="-12"/>
          <w:sz w:val="28"/>
          <w:szCs w:val="28"/>
        </w:rPr>
        <w:drawing>
          <wp:inline distT="0" distB="0" distL="0" distR="0" wp14:anchorId="16B1DF81" wp14:editId="40D81288">
            <wp:extent cx="326390" cy="304800"/>
            <wp:effectExtent l="0" t="0" r="0" b="0"/>
            <wp:docPr id="89" name="Рисунок 89"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6390" cy="304800"/>
                    </a:xfrm>
                    <a:prstGeom prst="rect">
                      <a:avLst/>
                    </a:prstGeom>
                    <a:noFill/>
                    <a:ln>
                      <a:noFill/>
                    </a:ln>
                  </pic:spPr>
                </pic:pic>
              </a:graphicData>
            </a:graphic>
          </wp:inline>
        </w:drawing>
      </w:r>
      <w:r w:rsidRPr="00DA65D8">
        <w:rPr>
          <w:sz w:val="28"/>
          <w:szCs w:val="28"/>
        </w:rPr>
        <w:t xml:space="preserve"> - нормативная прибыль, установленная на год i, тыс. руб.;</w:t>
      </w:r>
    </w:p>
    <w:p w14:paraId="3D7F9334" w14:textId="77777777" w:rsidR="00EA56AE" w:rsidRPr="00DA65D8" w:rsidRDefault="00EA56AE" w:rsidP="00EA56AE">
      <w:pPr>
        <w:widowControl w:val="0"/>
        <w:autoSpaceDE w:val="0"/>
        <w:autoSpaceDN w:val="0"/>
        <w:spacing w:before="220"/>
        <w:ind w:firstLine="709"/>
        <w:jc w:val="both"/>
        <w:rPr>
          <w:sz w:val="28"/>
          <w:szCs w:val="28"/>
        </w:rPr>
      </w:pPr>
      <w:r w:rsidRPr="00DA65D8">
        <w:rPr>
          <w:noProof/>
          <w:position w:val="-12"/>
          <w:sz w:val="28"/>
          <w:szCs w:val="28"/>
        </w:rPr>
        <w:drawing>
          <wp:inline distT="0" distB="0" distL="0" distR="0" wp14:anchorId="3C4BCDDD" wp14:editId="432564B0">
            <wp:extent cx="598805" cy="304800"/>
            <wp:effectExtent l="0" t="0" r="0" b="0"/>
            <wp:docPr id="90" name="Рисунок 90"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8805" cy="304800"/>
                    </a:xfrm>
                    <a:prstGeom prst="rect">
                      <a:avLst/>
                    </a:prstGeom>
                    <a:noFill/>
                    <a:ln>
                      <a:noFill/>
                    </a:ln>
                  </pic:spPr>
                </pic:pic>
              </a:graphicData>
            </a:graphic>
          </wp:inline>
        </w:drawing>
      </w:r>
      <w:r w:rsidRPr="00DA65D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23F0FD9" w14:textId="77777777" w:rsidR="00EA56AE" w:rsidRDefault="00EA56AE" w:rsidP="00EA56AE">
      <w:pPr>
        <w:widowControl w:val="0"/>
        <w:autoSpaceDE w:val="0"/>
        <w:autoSpaceDN w:val="0"/>
        <w:ind w:firstLine="709"/>
        <w:jc w:val="both"/>
        <w:rPr>
          <w:sz w:val="28"/>
          <w:szCs w:val="28"/>
        </w:rPr>
      </w:pPr>
      <w:r w:rsidRPr="00DA65D8">
        <w:rPr>
          <w:noProof/>
          <w:position w:val="-12"/>
          <w:sz w:val="28"/>
          <w:szCs w:val="28"/>
        </w:rPr>
        <w:drawing>
          <wp:inline distT="0" distB="0" distL="0" distR="0" wp14:anchorId="0C947FC5" wp14:editId="37F65526">
            <wp:extent cx="435610" cy="315595"/>
            <wp:effectExtent l="0" t="0" r="2540" b="0"/>
            <wp:docPr id="91" name="Рисунок 91"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5610" cy="315595"/>
                    </a:xfrm>
                    <a:prstGeom prst="rect">
                      <a:avLst/>
                    </a:prstGeom>
                    <a:noFill/>
                    <a:ln>
                      <a:noFill/>
                    </a:ln>
                  </pic:spPr>
                </pic:pic>
              </a:graphicData>
            </a:graphic>
          </wp:inline>
        </w:drawing>
      </w:r>
      <w:r w:rsidRPr="00DA65D8">
        <w:rPr>
          <w:sz w:val="28"/>
          <w:szCs w:val="28"/>
        </w:rPr>
        <w:t xml:space="preserve"> - расчетная предпринимательская прибыль гарантирующей организации на год i, тыс. руб.</w:t>
      </w:r>
    </w:p>
    <w:p w14:paraId="284FEF7F" w14:textId="77777777" w:rsidR="00EA56AE" w:rsidRPr="00DA65D8" w:rsidRDefault="00EA56AE" w:rsidP="00EA56AE">
      <w:pPr>
        <w:widowControl w:val="0"/>
        <w:autoSpaceDE w:val="0"/>
        <w:autoSpaceDN w:val="0"/>
        <w:ind w:firstLine="709"/>
        <w:jc w:val="both"/>
        <w:rPr>
          <w:sz w:val="28"/>
          <w:szCs w:val="28"/>
        </w:rPr>
      </w:pPr>
      <w:r w:rsidRPr="00DA65D8">
        <w:rPr>
          <w:sz w:val="28"/>
          <w:szCs w:val="28"/>
        </w:rPr>
        <w:t>Текущие расходы рассчитываются по формуле:</w:t>
      </w:r>
    </w:p>
    <w:p w14:paraId="1DA391B0" w14:textId="77777777" w:rsidR="00EA56AE" w:rsidRPr="00DA65D8" w:rsidRDefault="00EA56AE" w:rsidP="00EA56AE">
      <w:pPr>
        <w:widowControl w:val="0"/>
        <w:autoSpaceDE w:val="0"/>
        <w:autoSpaceDN w:val="0"/>
        <w:ind w:firstLine="709"/>
        <w:jc w:val="both"/>
        <w:rPr>
          <w:sz w:val="28"/>
          <w:szCs w:val="28"/>
        </w:rPr>
      </w:pPr>
    </w:p>
    <w:p w14:paraId="2718C968" w14:textId="77777777" w:rsidR="00EA56AE" w:rsidRPr="00DA65D8" w:rsidRDefault="00EA56AE" w:rsidP="00EA56AE">
      <w:pPr>
        <w:widowControl w:val="0"/>
        <w:autoSpaceDE w:val="0"/>
        <w:autoSpaceDN w:val="0"/>
        <w:ind w:firstLine="709"/>
        <w:jc w:val="center"/>
        <w:rPr>
          <w:sz w:val="28"/>
          <w:szCs w:val="28"/>
        </w:rPr>
      </w:pPr>
      <w:r w:rsidRPr="00DA65D8">
        <w:rPr>
          <w:noProof/>
          <w:position w:val="-12"/>
          <w:sz w:val="28"/>
          <w:szCs w:val="28"/>
        </w:rPr>
        <w:drawing>
          <wp:inline distT="0" distB="0" distL="0" distR="0" wp14:anchorId="002D6F92" wp14:editId="6A1DE291">
            <wp:extent cx="1731010" cy="304800"/>
            <wp:effectExtent l="0" t="0" r="2540" b="0"/>
            <wp:docPr id="92" name="Рисунок 92"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31010" cy="304800"/>
                    </a:xfrm>
                    <a:prstGeom prst="rect">
                      <a:avLst/>
                    </a:prstGeom>
                    <a:noFill/>
                    <a:ln>
                      <a:noFill/>
                    </a:ln>
                  </pic:spPr>
                </pic:pic>
              </a:graphicData>
            </a:graphic>
          </wp:inline>
        </w:drawing>
      </w:r>
      <w:r w:rsidRPr="00DA65D8">
        <w:rPr>
          <w:sz w:val="28"/>
          <w:szCs w:val="28"/>
        </w:rPr>
        <w:t>,</w:t>
      </w:r>
    </w:p>
    <w:p w14:paraId="7CF364A8" w14:textId="77777777" w:rsidR="00EA56AE" w:rsidRPr="00DA65D8" w:rsidRDefault="00EA56AE" w:rsidP="00EA56AE">
      <w:pPr>
        <w:widowControl w:val="0"/>
        <w:autoSpaceDE w:val="0"/>
        <w:autoSpaceDN w:val="0"/>
        <w:ind w:firstLine="709"/>
        <w:jc w:val="both"/>
        <w:rPr>
          <w:sz w:val="28"/>
          <w:szCs w:val="28"/>
        </w:rPr>
      </w:pPr>
      <w:r w:rsidRPr="00DA65D8">
        <w:rPr>
          <w:sz w:val="28"/>
          <w:szCs w:val="28"/>
        </w:rPr>
        <w:t>где:</w:t>
      </w:r>
    </w:p>
    <w:p w14:paraId="206984FB" w14:textId="77777777" w:rsidR="00EA56AE" w:rsidRPr="00DA65D8" w:rsidRDefault="00EA56AE" w:rsidP="00EA56AE">
      <w:pPr>
        <w:widowControl w:val="0"/>
        <w:autoSpaceDE w:val="0"/>
        <w:autoSpaceDN w:val="0"/>
        <w:ind w:firstLine="709"/>
        <w:jc w:val="both"/>
        <w:rPr>
          <w:sz w:val="28"/>
          <w:szCs w:val="28"/>
        </w:rPr>
      </w:pPr>
      <w:r w:rsidRPr="00DA65D8">
        <w:rPr>
          <w:noProof/>
          <w:position w:val="-12"/>
          <w:sz w:val="28"/>
          <w:szCs w:val="28"/>
        </w:rPr>
        <w:drawing>
          <wp:inline distT="0" distB="0" distL="0" distR="0" wp14:anchorId="1789CD2A" wp14:editId="1C90891F">
            <wp:extent cx="337185" cy="315595"/>
            <wp:effectExtent l="0" t="0" r="5715" b="0"/>
            <wp:docPr id="93" name="Рисунок 93"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7185" cy="315595"/>
                    </a:xfrm>
                    <a:prstGeom prst="rect">
                      <a:avLst/>
                    </a:prstGeom>
                    <a:noFill/>
                    <a:ln>
                      <a:noFill/>
                    </a:ln>
                  </pic:spPr>
                </pic:pic>
              </a:graphicData>
            </a:graphic>
          </wp:inline>
        </w:drawing>
      </w:r>
      <w:r w:rsidRPr="00DA65D8">
        <w:rPr>
          <w:sz w:val="28"/>
          <w:szCs w:val="28"/>
        </w:rPr>
        <w:t xml:space="preserve"> - текущие расходы, тыс. руб.;</w:t>
      </w:r>
    </w:p>
    <w:p w14:paraId="0B1F6615" w14:textId="77777777" w:rsidR="00EA56AE" w:rsidRPr="00DA65D8" w:rsidRDefault="00EA56AE" w:rsidP="00EA56AE">
      <w:pPr>
        <w:widowControl w:val="0"/>
        <w:autoSpaceDE w:val="0"/>
        <w:autoSpaceDN w:val="0"/>
        <w:ind w:firstLine="709"/>
        <w:jc w:val="both"/>
        <w:rPr>
          <w:sz w:val="28"/>
          <w:szCs w:val="28"/>
        </w:rPr>
      </w:pPr>
      <w:r w:rsidRPr="00DA65D8">
        <w:rPr>
          <w:noProof/>
          <w:position w:val="-12"/>
          <w:sz w:val="28"/>
          <w:szCs w:val="28"/>
        </w:rPr>
        <w:drawing>
          <wp:inline distT="0" distB="0" distL="0" distR="0" wp14:anchorId="6FE91AF6" wp14:editId="5CBC521E">
            <wp:extent cx="370205" cy="315595"/>
            <wp:effectExtent l="0" t="0" r="0" b="0"/>
            <wp:docPr id="94" name="Рисунок 94"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0205" cy="315595"/>
                    </a:xfrm>
                    <a:prstGeom prst="rect">
                      <a:avLst/>
                    </a:prstGeom>
                    <a:noFill/>
                    <a:ln>
                      <a:noFill/>
                    </a:ln>
                  </pic:spPr>
                </pic:pic>
              </a:graphicData>
            </a:graphic>
          </wp:inline>
        </w:drawing>
      </w:r>
      <w:r w:rsidRPr="00DA65D8">
        <w:rPr>
          <w:sz w:val="28"/>
          <w:szCs w:val="28"/>
        </w:rPr>
        <w:t xml:space="preserve"> - операционные расходы, тыс. руб.;</w:t>
      </w:r>
    </w:p>
    <w:p w14:paraId="4E9BDF63" w14:textId="77777777" w:rsidR="00EA56AE" w:rsidRDefault="00EA56AE" w:rsidP="00EA56AE">
      <w:pPr>
        <w:widowControl w:val="0"/>
        <w:autoSpaceDE w:val="0"/>
        <w:autoSpaceDN w:val="0"/>
        <w:ind w:firstLine="709"/>
        <w:jc w:val="both"/>
        <w:rPr>
          <w:sz w:val="28"/>
          <w:szCs w:val="28"/>
        </w:rPr>
      </w:pPr>
      <w:r w:rsidRPr="00DA65D8">
        <w:rPr>
          <w:noProof/>
          <w:position w:val="-12"/>
          <w:sz w:val="28"/>
          <w:szCs w:val="28"/>
        </w:rPr>
        <w:drawing>
          <wp:inline distT="0" distB="0" distL="0" distR="0" wp14:anchorId="3FA72164" wp14:editId="09B8C0AA">
            <wp:extent cx="391795" cy="304800"/>
            <wp:effectExtent l="0" t="0" r="8255" b="0"/>
            <wp:docPr id="95" name="Рисунок 95"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91795" cy="304800"/>
                    </a:xfrm>
                    <a:prstGeom prst="rect">
                      <a:avLst/>
                    </a:prstGeom>
                    <a:noFill/>
                    <a:ln>
                      <a:noFill/>
                    </a:ln>
                  </pic:spPr>
                </pic:pic>
              </a:graphicData>
            </a:graphic>
          </wp:inline>
        </w:drawing>
      </w:r>
      <w:r w:rsidRPr="00DA65D8">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CD5B5CD" w14:textId="77777777" w:rsidR="00EA56AE" w:rsidRPr="00B127F8" w:rsidRDefault="00EA56AE" w:rsidP="00EA56AE">
      <w:pPr>
        <w:widowControl w:val="0"/>
        <w:autoSpaceDE w:val="0"/>
        <w:autoSpaceDN w:val="0"/>
        <w:ind w:firstLine="709"/>
        <w:jc w:val="both"/>
        <w:rPr>
          <w:sz w:val="8"/>
          <w:szCs w:val="28"/>
        </w:rPr>
      </w:pPr>
    </w:p>
    <w:p w14:paraId="3DAC5556" w14:textId="77777777" w:rsidR="00EA56AE" w:rsidRPr="00DA65D8" w:rsidRDefault="00EA56AE" w:rsidP="00EA56AE">
      <w:pPr>
        <w:widowControl w:val="0"/>
        <w:autoSpaceDE w:val="0"/>
        <w:autoSpaceDN w:val="0"/>
        <w:ind w:firstLine="709"/>
        <w:jc w:val="both"/>
        <w:rPr>
          <w:sz w:val="28"/>
          <w:szCs w:val="28"/>
        </w:rPr>
      </w:pPr>
      <w:r w:rsidRPr="00DA65D8">
        <w:rPr>
          <w:sz w:val="32"/>
        </w:rPr>
        <w:t>НР</w:t>
      </w:r>
      <w:proofErr w:type="gramStart"/>
      <w:r w:rsidRPr="00DA65D8">
        <w:rPr>
          <w:sz w:val="32"/>
          <w:vertAlign w:val="subscript"/>
          <w:lang w:val="en-US"/>
        </w:rPr>
        <w:t>i</w:t>
      </w:r>
      <w:r>
        <w:rPr>
          <w:vertAlign w:val="subscript"/>
        </w:rPr>
        <w:t xml:space="preserve">  </w:t>
      </w:r>
      <w:r w:rsidRPr="00DA65D8">
        <w:rPr>
          <w:sz w:val="28"/>
          <w:szCs w:val="28"/>
        </w:rPr>
        <w:t>-</w:t>
      </w:r>
      <w:proofErr w:type="gramEnd"/>
      <w:r>
        <w:rPr>
          <w:sz w:val="28"/>
          <w:szCs w:val="28"/>
        </w:rPr>
        <w:t xml:space="preserve"> </w:t>
      </w:r>
      <w:r w:rsidRPr="00DA65D8">
        <w:rPr>
          <w:sz w:val="28"/>
          <w:szCs w:val="28"/>
        </w:rPr>
        <w:t xml:space="preserve"> неподконтрольные расходы, тыс. руб.</w:t>
      </w:r>
    </w:p>
    <w:p w14:paraId="1752923F" w14:textId="77777777" w:rsidR="00EA56AE" w:rsidRDefault="00EA56AE" w:rsidP="00EA56AE">
      <w:pPr>
        <w:ind w:firstLine="709"/>
        <w:jc w:val="both"/>
        <w:rPr>
          <w:sz w:val="28"/>
          <w:szCs w:val="28"/>
        </w:rPr>
      </w:pPr>
    </w:p>
    <w:p w14:paraId="55C131BC" w14:textId="77777777" w:rsidR="00EA56AE" w:rsidRDefault="00EA56AE" w:rsidP="00EA56AE">
      <w:pPr>
        <w:ind w:firstLine="709"/>
        <w:jc w:val="both"/>
        <w:rPr>
          <w:sz w:val="28"/>
          <w:szCs w:val="28"/>
        </w:rPr>
      </w:pPr>
      <w:r w:rsidRPr="00DA65D8">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F9DD1A2" w14:textId="77777777" w:rsidR="00EA56AE" w:rsidRPr="00167A19" w:rsidRDefault="00EA56AE" w:rsidP="00EA56AE">
      <w:pPr>
        <w:ind w:firstLine="709"/>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148039FA" w14:textId="77777777" w:rsidR="00EA56AE" w:rsidRPr="00167A19" w:rsidRDefault="00EA56AE" w:rsidP="00EA56AE">
      <w:pPr>
        <w:ind w:firstLine="709"/>
        <w:jc w:val="both"/>
        <w:rPr>
          <w:sz w:val="28"/>
          <w:szCs w:val="28"/>
        </w:rPr>
      </w:pPr>
      <w:r w:rsidRPr="00167A19">
        <w:rPr>
          <w:sz w:val="28"/>
          <w:szCs w:val="28"/>
        </w:rPr>
        <w:t>- с 01.01.20</w:t>
      </w:r>
      <w:r>
        <w:rPr>
          <w:sz w:val="28"/>
          <w:szCs w:val="28"/>
        </w:rPr>
        <w:t>22</w:t>
      </w:r>
      <w:r w:rsidRPr="00167A19">
        <w:rPr>
          <w:sz w:val="28"/>
          <w:szCs w:val="28"/>
        </w:rPr>
        <w:t xml:space="preserve"> по 30.06.20</w:t>
      </w:r>
      <w:r>
        <w:rPr>
          <w:sz w:val="28"/>
          <w:szCs w:val="28"/>
        </w:rPr>
        <w:t>22</w:t>
      </w:r>
      <w:r w:rsidRPr="00167A19">
        <w:rPr>
          <w:sz w:val="28"/>
          <w:szCs w:val="28"/>
        </w:rPr>
        <w:t>;</w:t>
      </w:r>
    </w:p>
    <w:p w14:paraId="163CE4B2" w14:textId="77777777" w:rsidR="00EA56AE" w:rsidRDefault="00EA56AE" w:rsidP="00EA56AE">
      <w:pPr>
        <w:ind w:firstLine="709"/>
        <w:jc w:val="both"/>
        <w:rPr>
          <w:sz w:val="28"/>
          <w:szCs w:val="28"/>
        </w:rPr>
      </w:pPr>
      <w:r w:rsidRPr="00167A19">
        <w:rPr>
          <w:sz w:val="28"/>
          <w:szCs w:val="28"/>
        </w:rPr>
        <w:t>- с 01.07.20</w:t>
      </w:r>
      <w:r>
        <w:rPr>
          <w:sz w:val="28"/>
          <w:szCs w:val="28"/>
        </w:rPr>
        <w:t>22</w:t>
      </w:r>
      <w:r w:rsidRPr="00167A19">
        <w:rPr>
          <w:sz w:val="28"/>
          <w:szCs w:val="28"/>
        </w:rPr>
        <w:t xml:space="preserve"> по 31.12.20</w:t>
      </w:r>
      <w:r>
        <w:rPr>
          <w:sz w:val="28"/>
          <w:szCs w:val="28"/>
        </w:rPr>
        <w:t>22;</w:t>
      </w:r>
    </w:p>
    <w:p w14:paraId="391E2EF8" w14:textId="77777777" w:rsidR="00EA56AE" w:rsidRPr="00167A19" w:rsidRDefault="00EA56AE" w:rsidP="00EA56AE">
      <w:pPr>
        <w:ind w:firstLine="709"/>
        <w:jc w:val="both"/>
        <w:rPr>
          <w:sz w:val="28"/>
          <w:szCs w:val="28"/>
        </w:rPr>
      </w:pPr>
      <w:r w:rsidRPr="00167A19">
        <w:rPr>
          <w:sz w:val="28"/>
          <w:szCs w:val="28"/>
        </w:rPr>
        <w:t>- с 01.01.20</w:t>
      </w:r>
      <w:r>
        <w:rPr>
          <w:sz w:val="28"/>
          <w:szCs w:val="28"/>
        </w:rPr>
        <w:t>23</w:t>
      </w:r>
      <w:r w:rsidRPr="00167A19">
        <w:rPr>
          <w:sz w:val="28"/>
          <w:szCs w:val="28"/>
        </w:rPr>
        <w:t xml:space="preserve"> по 30.06.20</w:t>
      </w:r>
      <w:r>
        <w:rPr>
          <w:sz w:val="28"/>
          <w:szCs w:val="28"/>
        </w:rPr>
        <w:t>23</w:t>
      </w:r>
      <w:r w:rsidRPr="00167A19">
        <w:rPr>
          <w:sz w:val="28"/>
          <w:szCs w:val="28"/>
        </w:rPr>
        <w:t>;</w:t>
      </w:r>
    </w:p>
    <w:p w14:paraId="55FCC3AC" w14:textId="77777777" w:rsidR="00EA56AE" w:rsidRPr="00167A19" w:rsidRDefault="00EA56AE" w:rsidP="00EA56AE">
      <w:pPr>
        <w:ind w:firstLine="709"/>
        <w:jc w:val="both"/>
        <w:rPr>
          <w:sz w:val="28"/>
          <w:szCs w:val="28"/>
        </w:rPr>
      </w:pPr>
      <w:r w:rsidRPr="00167A19">
        <w:rPr>
          <w:sz w:val="28"/>
          <w:szCs w:val="28"/>
        </w:rPr>
        <w:t>- с 01.07.20</w:t>
      </w:r>
      <w:r>
        <w:rPr>
          <w:sz w:val="28"/>
          <w:szCs w:val="28"/>
        </w:rPr>
        <w:t>23</w:t>
      </w:r>
      <w:r w:rsidRPr="00167A19">
        <w:rPr>
          <w:sz w:val="28"/>
          <w:szCs w:val="28"/>
        </w:rPr>
        <w:t xml:space="preserve"> по 31.12.20</w:t>
      </w:r>
      <w:r>
        <w:rPr>
          <w:sz w:val="28"/>
          <w:szCs w:val="28"/>
        </w:rPr>
        <w:t>23;</w:t>
      </w:r>
    </w:p>
    <w:p w14:paraId="5CEB86AF" w14:textId="77777777" w:rsidR="00EA56AE" w:rsidRPr="00167A19" w:rsidRDefault="00EA56AE" w:rsidP="00EA56AE">
      <w:pPr>
        <w:ind w:firstLine="709"/>
        <w:jc w:val="both"/>
        <w:rPr>
          <w:sz w:val="28"/>
          <w:szCs w:val="28"/>
        </w:rPr>
      </w:pPr>
      <w:r w:rsidRPr="00167A19">
        <w:rPr>
          <w:sz w:val="28"/>
          <w:szCs w:val="28"/>
        </w:rPr>
        <w:t>- с 01.01.20</w:t>
      </w:r>
      <w:r>
        <w:rPr>
          <w:sz w:val="28"/>
          <w:szCs w:val="28"/>
        </w:rPr>
        <w:t>24</w:t>
      </w:r>
      <w:r w:rsidRPr="00167A19">
        <w:rPr>
          <w:sz w:val="28"/>
          <w:szCs w:val="28"/>
        </w:rPr>
        <w:t xml:space="preserve"> по 30.06.20</w:t>
      </w:r>
      <w:r>
        <w:rPr>
          <w:sz w:val="28"/>
          <w:szCs w:val="28"/>
        </w:rPr>
        <w:t>24</w:t>
      </w:r>
      <w:r w:rsidRPr="00167A19">
        <w:rPr>
          <w:sz w:val="28"/>
          <w:szCs w:val="28"/>
        </w:rPr>
        <w:t>;</w:t>
      </w:r>
    </w:p>
    <w:p w14:paraId="529AC250" w14:textId="77777777" w:rsidR="00EA56AE" w:rsidRDefault="00EA56AE" w:rsidP="00EA56AE">
      <w:pPr>
        <w:ind w:firstLine="709"/>
        <w:jc w:val="both"/>
        <w:rPr>
          <w:sz w:val="28"/>
          <w:szCs w:val="28"/>
        </w:rPr>
      </w:pPr>
      <w:r w:rsidRPr="00167A19">
        <w:rPr>
          <w:sz w:val="28"/>
          <w:szCs w:val="28"/>
        </w:rPr>
        <w:t>- с 01.07.20</w:t>
      </w:r>
      <w:r>
        <w:rPr>
          <w:sz w:val="28"/>
          <w:szCs w:val="28"/>
        </w:rPr>
        <w:t>24</w:t>
      </w:r>
      <w:r w:rsidRPr="00167A19">
        <w:rPr>
          <w:sz w:val="28"/>
          <w:szCs w:val="28"/>
        </w:rPr>
        <w:t xml:space="preserve"> по 31.12.</w:t>
      </w:r>
      <w:r w:rsidRPr="0033318D">
        <w:rPr>
          <w:sz w:val="28"/>
          <w:szCs w:val="28"/>
        </w:rPr>
        <w:t>20</w:t>
      </w:r>
      <w:r>
        <w:rPr>
          <w:sz w:val="28"/>
          <w:szCs w:val="28"/>
        </w:rPr>
        <w:t>24.</w:t>
      </w:r>
    </w:p>
    <w:p w14:paraId="161D4FA1" w14:textId="77777777" w:rsidR="00EA56AE" w:rsidRPr="0033318D" w:rsidRDefault="00EA56AE" w:rsidP="00EA56AE">
      <w:pPr>
        <w:ind w:firstLine="709"/>
        <w:jc w:val="both"/>
        <w:rPr>
          <w:sz w:val="28"/>
          <w:szCs w:val="28"/>
        </w:rPr>
      </w:pPr>
    </w:p>
    <w:p w14:paraId="7D84A1C9" w14:textId="77777777" w:rsidR="00EA56AE" w:rsidRPr="0033318D" w:rsidRDefault="00EA56AE" w:rsidP="00EA56AE">
      <w:pPr>
        <w:ind w:firstLine="709"/>
        <w:jc w:val="both"/>
        <w:rPr>
          <w:sz w:val="28"/>
          <w:szCs w:val="28"/>
        </w:rPr>
      </w:pPr>
      <w:r w:rsidRPr="0033318D">
        <w:rPr>
          <w:sz w:val="28"/>
          <w:szCs w:val="28"/>
        </w:rPr>
        <w:t xml:space="preserve">Необходимая валовая выручка </w:t>
      </w:r>
      <w:r>
        <w:rPr>
          <w:sz w:val="28"/>
          <w:szCs w:val="28"/>
        </w:rPr>
        <w:t>(далее также</w:t>
      </w:r>
      <w:r w:rsidRPr="0033318D">
        <w:rPr>
          <w:sz w:val="28"/>
          <w:szCs w:val="28"/>
        </w:rPr>
        <w:t xml:space="preserve"> – «НВВ») с учетом календарной разбивки определена специалистом РЭК К</w:t>
      </w:r>
      <w:r>
        <w:rPr>
          <w:sz w:val="28"/>
          <w:szCs w:val="28"/>
        </w:rPr>
        <w:t>узбасса</w:t>
      </w:r>
      <w:r w:rsidRPr="0033318D">
        <w:rPr>
          <w:sz w:val="28"/>
          <w:szCs w:val="28"/>
        </w:rPr>
        <w:t xml:space="preserve"> на следующем уровне:</w:t>
      </w:r>
    </w:p>
    <w:p w14:paraId="643F951A" w14:textId="77777777" w:rsidR="00EA56AE" w:rsidRPr="005216BE" w:rsidRDefault="00EA56AE" w:rsidP="00EA56AE">
      <w:pPr>
        <w:ind w:firstLine="709"/>
        <w:jc w:val="both"/>
        <w:rPr>
          <w:rStyle w:val="apple-style-span"/>
          <w:szCs w:val="28"/>
          <w:shd w:val="clear" w:color="auto" w:fill="FFFFFF"/>
        </w:rPr>
      </w:pPr>
      <w:r w:rsidRPr="005216BE">
        <w:rPr>
          <w:sz w:val="28"/>
          <w:szCs w:val="28"/>
        </w:rPr>
        <w:t xml:space="preserve">- с 01.01.2022 г. по 30.06.2022 – </w:t>
      </w:r>
      <w:r w:rsidRPr="005216BE">
        <w:rPr>
          <w:rStyle w:val="apple-style-span"/>
          <w:szCs w:val="28"/>
          <w:shd w:val="clear" w:color="auto" w:fill="FFFFFF"/>
        </w:rPr>
        <w:t xml:space="preserve">в размере </w:t>
      </w:r>
      <w:r>
        <w:rPr>
          <w:rStyle w:val="apple-style-span"/>
          <w:b/>
          <w:i/>
          <w:szCs w:val="28"/>
          <w:shd w:val="clear" w:color="auto" w:fill="FFFFFF"/>
        </w:rPr>
        <w:t>202,67</w:t>
      </w:r>
      <w:r w:rsidRPr="005216BE">
        <w:rPr>
          <w:rStyle w:val="apple-style-span"/>
          <w:szCs w:val="28"/>
          <w:shd w:val="clear" w:color="auto" w:fill="FFFFFF"/>
        </w:rPr>
        <w:t xml:space="preserve"> тыс. руб.;</w:t>
      </w:r>
    </w:p>
    <w:p w14:paraId="7647F4A9" w14:textId="77777777" w:rsidR="00EA56AE" w:rsidRPr="005216BE" w:rsidRDefault="00EA56AE" w:rsidP="00EA56AE">
      <w:pPr>
        <w:ind w:firstLine="709"/>
        <w:jc w:val="both"/>
        <w:rPr>
          <w:rStyle w:val="apple-style-span"/>
          <w:szCs w:val="28"/>
          <w:shd w:val="clear" w:color="auto" w:fill="FFFFFF"/>
        </w:rPr>
      </w:pPr>
      <w:r w:rsidRPr="005216BE">
        <w:rPr>
          <w:rStyle w:val="apple-style-span"/>
          <w:szCs w:val="28"/>
          <w:shd w:val="clear" w:color="auto" w:fill="FFFFFF"/>
        </w:rPr>
        <w:t>-</w:t>
      </w:r>
      <w:r w:rsidRPr="005216BE">
        <w:rPr>
          <w:sz w:val="28"/>
          <w:szCs w:val="28"/>
        </w:rPr>
        <w:t xml:space="preserve"> с 01.07.2022 г. по 31.12.2022 – </w:t>
      </w:r>
      <w:r w:rsidRPr="005216BE">
        <w:rPr>
          <w:rStyle w:val="apple-style-span"/>
          <w:szCs w:val="28"/>
          <w:shd w:val="clear" w:color="auto" w:fill="FFFFFF"/>
        </w:rPr>
        <w:t xml:space="preserve">в размере </w:t>
      </w:r>
      <w:r>
        <w:rPr>
          <w:rStyle w:val="apple-style-span"/>
          <w:b/>
          <w:i/>
          <w:szCs w:val="28"/>
          <w:shd w:val="clear" w:color="auto" w:fill="FFFFFF"/>
        </w:rPr>
        <w:t>202,67</w:t>
      </w:r>
      <w:r w:rsidRPr="005216BE">
        <w:rPr>
          <w:rStyle w:val="apple-style-span"/>
          <w:b/>
          <w:i/>
          <w:szCs w:val="28"/>
          <w:shd w:val="clear" w:color="auto" w:fill="FFFFFF"/>
        </w:rPr>
        <w:t xml:space="preserve"> </w:t>
      </w:r>
      <w:r w:rsidRPr="005216BE">
        <w:rPr>
          <w:rStyle w:val="apple-style-span"/>
          <w:szCs w:val="28"/>
          <w:shd w:val="clear" w:color="auto" w:fill="FFFFFF"/>
        </w:rPr>
        <w:t>тыс. руб.;</w:t>
      </w:r>
    </w:p>
    <w:p w14:paraId="4181FF04" w14:textId="77777777" w:rsidR="00EA56AE" w:rsidRPr="005216BE" w:rsidRDefault="00EA56AE" w:rsidP="00EA56AE">
      <w:pPr>
        <w:ind w:firstLine="709"/>
        <w:jc w:val="both"/>
        <w:rPr>
          <w:rStyle w:val="apple-style-span"/>
          <w:szCs w:val="28"/>
          <w:shd w:val="clear" w:color="auto" w:fill="FFFFFF"/>
        </w:rPr>
      </w:pPr>
      <w:r w:rsidRPr="005216BE">
        <w:rPr>
          <w:sz w:val="28"/>
          <w:szCs w:val="28"/>
        </w:rPr>
        <w:t xml:space="preserve">- с 01.01.2023 г. по 30.06.2023 – </w:t>
      </w:r>
      <w:r w:rsidRPr="005216BE">
        <w:rPr>
          <w:rStyle w:val="apple-style-span"/>
          <w:szCs w:val="28"/>
          <w:shd w:val="clear" w:color="auto" w:fill="FFFFFF"/>
        </w:rPr>
        <w:t xml:space="preserve">в размере </w:t>
      </w:r>
      <w:r>
        <w:rPr>
          <w:rStyle w:val="apple-style-span"/>
          <w:b/>
          <w:i/>
          <w:szCs w:val="28"/>
          <w:shd w:val="clear" w:color="auto" w:fill="FFFFFF"/>
        </w:rPr>
        <w:t>191,33</w:t>
      </w:r>
      <w:r w:rsidRPr="005216BE">
        <w:rPr>
          <w:rStyle w:val="apple-style-span"/>
          <w:szCs w:val="28"/>
          <w:shd w:val="clear" w:color="auto" w:fill="FFFFFF"/>
        </w:rPr>
        <w:t xml:space="preserve"> тыс. руб.;</w:t>
      </w:r>
    </w:p>
    <w:p w14:paraId="33210D9A" w14:textId="77777777" w:rsidR="00EA56AE" w:rsidRPr="005216BE" w:rsidRDefault="00EA56AE" w:rsidP="00EA56AE">
      <w:pPr>
        <w:ind w:firstLine="709"/>
        <w:jc w:val="both"/>
        <w:rPr>
          <w:rStyle w:val="apple-style-span"/>
          <w:szCs w:val="28"/>
        </w:rPr>
      </w:pPr>
      <w:r w:rsidRPr="005216BE">
        <w:rPr>
          <w:rStyle w:val="apple-style-span"/>
          <w:szCs w:val="28"/>
          <w:shd w:val="clear" w:color="auto" w:fill="FFFFFF"/>
        </w:rPr>
        <w:t>-</w:t>
      </w:r>
      <w:r w:rsidRPr="005216BE">
        <w:rPr>
          <w:sz w:val="28"/>
          <w:szCs w:val="28"/>
        </w:rPr>
        <w:t xml:space="preserve"> с 01.07.2023 г. по 31.12.2023 – </w:t>
      </w:r>
      <w:r w:rsidRPr="005216BE">
        <w:rPr>
          <w:rStyle w:val="apple-style-span"/>
          <w:szCs w:val="28"/>
          <w:shd w:val="clear" w:color="auto" w:fill="FFFFFF"/>
        </w:rPr>
        <w:t xml:space="preserve">в размере </w:t>
      </w:r>
      <w:r>
        <w:rPr>
          <w:rStyle w:val="apple-style-span"/>
          <w:b/>
          <w:i/>
          <w:szCs w:val="28"/>
          <w:shd w:val="clear" w:color="auto" w:fill="FFFFFF"/>
        </w:rPr>
        <w:t>191,33</w:t>
      </w:r>
      <w:r w:rsidRPr="005216BE">
        <w:rPr>
          <w:rStyle w:val="apple-style-span"/>
          <w:b/>
          <w:i/>
          <w:szCs w:val="28"/>
          <w:shd w:val="clear" w:color="auto" w:fill="FFFFFF"/>
        </w:rPr>
        <w:t xml:space="preserve"> </w:t>
      </w:r>
      <w:r w:rsidRPr="005216BE">
        <w:rPr>
          <w:rStyle w:val="apple-style-span"/>
          <w:szCs w:val="28"/>
          <w:shd w:val="clear" w:color="auto" w:fill="FFFFFF"/>
        </w:rPr>
        <w:t>тыс. руб.;</w:t>
      </w:r>
    </w:p>
    <w:p w14:paraId="16139BEC" w14:textId="77777777" w:rsidR="00EA56AE" w:rsidRPr="005216BE" w:rsidRDefault="00EA56AE" w:rsidP="00EA56AE">
      <w:pPr>
        <w:ind w:firstLine="709"/>
        <w:jc w:val="both"/>
        <w:rPr>
          <w:rStyle w:val="apple-style-span"/>
          <w:szCs w:val="28"/>
          <w:shd w:val="clear" w:color="auto" w:fill="FFFFFF"/>
        </w:rPr>
      </w:pPr>
      <w:r w:rsidRPr="005216BE">
        <w:rPr>
          <w:sz w:val="28"/>
          <w:szCs w:val="28"/>
        </w:rPr>
        <w:t xml:space="preserve">- с 01.01.2024 г. по 30.06.2024 – </w:t>
      </w:r>
      <w:r w:rsidRPr="005216BE">
        <w:rPr>
          <w:rStyle w:val="apple-style-span"/>
          <w:szCs w:val="28"/>
          <w:shd w:val="clear" w:color="auto" w:fill="FFFFFF"/>
        </w:rPr>
        <w:t xml:space="preserve">в размере </w:t>
      </w:r>
      <w:r>
        <w:rPr>
          <w:rStyle w:val="apple-style-span"/>
          <w:b/>
          <w:i/>
          <w:szCs w:val="28"/>
          <w:shd w:val="clear" w:color="auto" w:fill="FFFFFF"/>
        </w:rPr>
        <w:t>191,33</w:t>
      </w:r>
      <w:r w:rsidRPr="005216BE">
        <w:rPr>
          <w:rStyle w:val="apple-style-span"/>
          <w:szCs w:val="28"/>
          <w:shd w:val="clear" w:color="auto" w:fill="FFFFFF"/>
        </w:rPr>
        <w:t xml:space="preserve"> тыс. руб.;</w:t>
      </w:r>
    </w:p>
    <w:p w14:paraId="09517173" w14:textId="77777777" w:rsidR="00EA56AE" w:rsidRPr="005216BE" w:rsidRDefault="00EA56AE" w:rsidP="00EA56AE">
      <w:pPr>
        <w:ind w:firstLine="709"/>
        <w:jc w:val="both"/>
        <w:rPr>
          <w:rStyle w:val="apple-style-span"/>
          <w:szCs w:val="28"/>
          <w:shd w:val="clear" w:color="auto" w:fill="FFFFFF"/>
        </w:rPr>
      </w:pPr>
      <w:r w:rsidRPr="005216BE">
        <w:rPr>
          <w:rStyle w:val="apple-style-span"/>
          <w:szCs w:val="28"/>
          <w:shd w:val="clear" w:color="auto" w:fill="FFFFFF"/>
        </w:rPr>
        <w:t>-</w:t>
      </w:r>
      <w:r w:rsidRPr="005216BE">
        <w:rPr>
          <w:sz w:val="28"/>
          <w:szCs w:val="28"/>
        </w:rPr>
        <w:t xml:space="preserve"> с 01.07.2024 г. по 31.12.2024 – </w:t>
      </w:r>
      <w:r w:rsidRPr="005216BE">
        <w:rPr>
          <w:rStyle w:val="apple-style-span"/>
          <w:szCs w:val="28"/>
          <w:shd w:val="clear" w:color="auto" w:fill="FFFFFF"/>
        </w:rPr>
        <w:t xml:space="preserve">в размере </w:t>
      </w:r>
      <w:r>
        <w:rPr>
          <w:rStyle w:val="apple-style-span"/>
          <w:b/>
          <w:i/>
          <w:szCs w:val="28"/>
          <w:shd w:val="clear" w:color="auto" w:fill="FFFFFF"/>
        </w:rPr>
        <w:t>204,42</w:t>
      </w:r>
      <w:r w:rsidRPr="005216BE">
        <w:rPr>
          <w:rStyle w:val="apple-style-span"/>
          <w:szCs w:val="28"/>
          <w:shd w:val="clear" w:color="auto" w:fill="FFFFFF"/>
        </w:rPr>
        <w:t xml:space="preserve"> тыс. руб.</w:t>
      </w:r>
    </w:p>
    <w:p w14:paraId="1479EB8C" w14:textId="77777777" w:rsidR="00EA56AE" w:rsidRDefault="00EA56AE" w:rsidP="00EA56AE">
      <w:pPr>
        <w:ind w:firstLine="709"/>
        <w:jc w:val="both"/>
        <w:rPr>
          <w:rStyle w:val="apple-style-span"/>
          <w:szCs w:val="28"/>
          <w:shd w:val="clear" w:color="auto" w:fill="FFFFFF"/>
        </w:rPr>
      </w:pPr>
    </w:p>
    <w:p w14:paraId="244E1820" w14:textId="77777777" w:rsidR="00EA56AE" w:rsidRDefault="00EA56AE" w:rsidP="00EA56AE">
      <w:pPr>
        <w:ind w:firstLine="709"/>
        <w:jc w:val="both"/>
        <w:rPr>
          <w:sz w:val="28"/>
          <w:szCs w:val="28"/>
        </w:rPr>
      </w:pPr>
      <w:r w:rsidRPr="00F70020">
        <w:rPr>
          <w:bCs/>
          <w:sz w:val="28"/>
          <w:szCs w:val="28"/>
        </w:rPr>
        <w:t>Распределение НВВ по периодам произведено исходя из не</w:t>
      </w:r>
      <w:r>
        <w:rPr>
          <w:bCs/>
          <w:sz w:val="28"/>
          <w:szCs w:val="28"/>
        </w:rPr>
        <w:t xml:space="preserve"> </w:t>
      </w:r>
      <w:r w:rsidRPr="00F70020">
        <w:rPr>
          <w:bCs/>
          <w:sz w:val="28"/>
          <w:szCs w:val="28"/>
        </w:rPr>
        <w:t xml:space="preserve">превышения уровня тарифа в 1 полугодии над </w:t>
      </w:r>
      <w:r>
        <w:rPr>
          <w:bCs/>
          <w:sz w:val="28"/>
          <w:szCs w:val="28"/>
        </w:rPr>
        <w:t xml:space="preserve">уровнем </w:t>
      </w:r>
      <w:r w:rsidRPr="00F70020">
        <w:rPr>
          <w:bCs/>
          <w:sz w:val="28"/>
          <w:szCs w:val="28"/>
        </w:rPr>
        <w:t>тариф</w:t>
      </w:r>
      <w:r>
        <w:rPr>
          <w:bCs/>
          <w:sz w:val="28"/>
          <w:szCs w:val="28"/>
        </w:rPr>
        <w:t>а, действующим по состоянию на 31</w:t>
      </w:r>
      <w:r w:rsidRPr="00F70020">
        <w:rPr>
          <w:bCs/>
          <w:sz w:val="28"/>
          <w:szCs w:val="28"/>
        </w:rPr>
        <w:t xml:space="preserve"> декабря </w:t>
      </w:r>
      <w:r>
        <w:rPr>
          <w:bCs/>
          <w:sz w:val="28"/>
          <w:szCs w:val="28"/>
        </w:rPr>
        <w:t>предшествующего годового периода регулирования на основании положений п. 9 Основ ценообразования</w:t>
      </w:r>
      <w:r w:rsidRPr="00F70020">
        <w:rPr>
          <w:bCs/>
          <w:sz w:val="28"/>
          <w:szCs w:val="28"/>
        </w:rPr>
        <w:t>.</w:t>
      </w:r>
    </w:p>
    <w:p w14:paraId="63005B4A" w14:textId="77777777" w:rsidR="00EA56AE" w:rsidRDefault="00EA56AE" w:rsidP="00EA56AE">
      <w:pPr>
        <w:ind w:firstLine="709"/>
        <w:jc w:val="both"/>
        <w:rPr>
          <w:sz w:val="28"/>
          <w:szCs w:val="28"/>
        </w:rPr>
      </w:pPr>
      <w:r>
        <w:rPr>
          <w:sz w:val="28"/>
          <w:szCs w:val="28"/>
        </w:rPr>
        <w:t>При расчете статей расходов специалистом использовались:</w:t>
      </w:r>
    </w:p>
    <w:p w14:paraId="1FBB13A8" w14:textId="77777777" w:rsidR="00EA56AE" w:rsidRDefault="00EA56AE" w:rsidP="00EA56AE">
      <w:pPr>
        <w:ind w:firstLine="709"/>
        <w:jc w:val="both"/>
        <w:rPr>
          <w:sz w:val="28"/>
          <w:szCs w:val="28"/>
        </w:rPr>
      </w:pPr>
      <w:r>
        <w:rPr>
          <w:sz w:val="28"/>
          <w:szCs w:val="28"/>
        </w:rPr>
        <w:t xml:space="preserve"> </w:t>
      </w:r>
      <w:r w:rsidRPr="00747CB6">
        <w:rPr>
          <w:sz w:val="28"/>
          <w:szCs w:val="28"/>
          <w:u w:val="single"/>
        </w:rPr>
        <w:t>индекс потребительских цен</w:t>
      </w:r>
      <w:r w:rsidRPr="00582C44">
        <w:rPr>
          <w:sz w:val="28"/>
          <w:szCs w:val="28"/>
        </w:rPr>
        <w:t xml:space="preserve"> на 20</w:t>
      </w:r>
      <w:r>
        <w:rPr>
          <w:sz w:val="28"/>
          <w:szCs w:val="28"/>
        </w:rPr>
        <w:t>22</w:t>
      </w:r>
      <w:r w:rsidRPr="00582C44">
        <w:rPr>
          <w:sz w:val="28"/>
          <w:szCs w:val="28"/>
        </w:rPr>
        <w:t xml:space="preserve"> год – </w:t>
      </w:r>
      <w:r>
        <w:rPr>
          <w:sz w:val="28"/>
          <w:szCs w:val="28"/>
        </w:rPr>
        <w:t>104,3</w:t>
      </w:r>
      <w:r w:rsidRPr="00582C44">
        <w:rPr>
          <w:sz w:val="28"/>
          <w:szCs w:val="28"/>
        </w:rPr>
        <w:t>%</w:t>
      </w:r>
      <w:r>
        <w:rPr>
          <w:sz w:val="28"/>
          <w:szCs w:val="28"/>
        </w:rPr>
        <w:t xml:space="preserve">, на 2023 год 104%, на 2024 год – 104% (далее – ИПЦ Минэкономразвития России); </w:t>
      </w:r>
    </w:p>
    <w:p w14:paraId="66EDCB7A" w14:textId="77777777" w:rsidR="00EA56AE" w:rsidRDefault="00EA56AE" w:rsidP="00EA56AE">
      <w:pPr>
        <w:ind w:firstLine="709"/>
        <w:jc w:val="both"/>
        <w:rPr>
          <w:sz w:val="28"/>
          <w:szCs w:val="28"/>
        </w:rPr>
      </w:pPr>
      <w:r w:rsidRPr="00747CB6">
        <w:rPr>
          <w:sz w:val="28"/>
          <w:szCs w:val="28"/>
          <w:u w:val="single"/>
        </w:rPr>
        <w:t>индекс цен производителей электрической энергии</w:t>
      </w:r>
      <w:r>
        <w:rPr>
          <w:sz w:val="28"/>
          <w:szCs w:val="28"/>
        </w:rPr>
        <w:t xml:space="preserve"> </w:t>
      </w:r>
      <w:r w:rsidRPr="00582C44">
        <w:rPr>
          <w:sz w:val="28"/>
          <w:szCs w:val="28"/>
        </w:rPr>
        <w:t>на 20</w:t>
      </w:r>
      <w:r>
        <w:rPr>
          <w:sz w:val="28"/>
          <w:szCs w:val="28"/>
        </w:rPr>
        <w:t>22</w:t>
      </w:r>
      <w:r w:rsidRPr="00582C44">
        <w:rPr>
          <w:sz w:val="28"/>
          <w:szCs w:val="28"/>
        </w:rPr>
        <w:t xml:space="preserve"> год – </w:t>
      </w:r>
      <w:r>
        <w:rPr>
          <w:sz w:val="28"/>
          <w:szCs w:val="28"/>
        </w:rPr>
        <w:t>103,5</w:t>
      </w:r>
      <w:r w:rsidRPr="00582C44">
        <w:rPr>
          <w:sz w:val="28"/>
          <w:szCs w:val="28"/>
        </w:rPr>
        <w:t>%</w:t>
      </w:r>
      <w:r>
        <w:rPr>
          <w:sz w:val="28"/>
          <w:szCs w:val="28"/>
        </w:rPr>
        <w:t>, на 2023 год – 104%, на 2024 год – 104% (далее – ИЦП Минэкономразвития России).</w:t>
      </w:r>
    </w:p>
    <w:p w14:paraId="4BA3F10B" w14:textId="77777777" w:rsidR="00EA56AE" w:rsidRDefault="00EA56AE" w:rsidP="00EA56AE">
      <w:pPr>
        <w:ind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2022 - 2024</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2022 год и на плановый период 2023 и 2024 годов</w:t>
      </w:r>
      <w:r w:rsidRPr="00582C44">
        <w:rPr>
          <w:rFonts w:eastAsia="Calibri"/>
          <w:sz w:val="28"/>
          <w:szCs w:val="28"/>
        </w:rPr>
        <w:t xml:space="preserve">, </w:t>
      </w:r>
      <w:r>
        <w:rPr>
          <w:rFonts w:eastAsia="Calibri"/>
          <w:sz w:val="28"/>
          <w:szCs w:val="28"/>
        </w:rPr>
        <w:t xml:space="preserve">опубликованном 30.09.2021г.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6B631826" w14:textId="77777777" w:rsidR="00EA56AE" w:rsidRDefault="00EA56AE" w:rsidP="00EA56AE">
      <w:pPr>
        <w:ind w:firstLine="709"/>
        <w:jc w:val="both"/>
        <w:rPr>
          <w:sz w:val="28"/>
          <w:szCs w:val="28"/>
        </w:rPr>
      </w:pPr>
    </w:p>
    <w:p w14:paraId="53A24BE3" w14:textId="77777777" w:rsidR="00EA56AE" w:rsidRPr="00EE1EEA" w:rsidRDefault="00EA56AE" w:rsidP="00EA56AE">
      <w:pPr>
        <w:ind w:firstLine="709"/>
        <w:jc w:val="both"/>
        <w:rPr>
          <w:sz w:val="28"/>
          <w:szCs w:val="28"/>
        </w:rPr>
      </w:pPr>
      <w:r>
        <w:rPr>
          <w:color w:val="000000"/>
          <w:sz w:val="28"/>
          <w:szCs w:val="28"/>
        </w:rPr>
        <w:t xml:space="preserve">Расходы организации при расчете тарифов в сфере холодного водоснабжения определяются </w:t>
      </w:r>
      <w:r w:rsidRPr="00677434">
        <w:rPr>
          <w:color w:val="000000"/>
          <w:sz w:val="28"/>
          <w:szCs w:val="28"/>
          <w:u w:val="single"/>
        </w:rPr>
        <w:t>в доле, относящейся на потребительский рынок</w:t>
      </w:r>
      <w:r>
        <w:rPr>
          <w:color w:val="000000"/>
          <w:sz w:val="28"/>
          <w:szCs w:val="28"/>
          <w:u w:val="single"/>
        </w:rPr>
        <w:t>.</w:t>
      </w:r>
      <w:r w:rsidRPr="00EE1EEA">
        <w:rPr>
          <w:color w:val="000000"/>
          <w:sz w:val="28"/>
          <w:szCs w:val="28"/>
        </w:rPr>
        <w:t xml:space="preserve"> </w:t>
      </w:r>
      <w:r>
        <w:rPr>
          <w:color w:val="000000"/>
          <w:sz w:val="28"/>
          <w:szCs w:val="28"/>
        </w:rPr>
        <w:t>Доля рассчитана пропорционально объемам реализации за 9 месяцев 2021 года (по предложению организации) и составила 0,6707.</w:t>
      </w:r>
    </w:p>
    <w:p w14:paraId="14461477" w14:textId="77777777" w:rsidR="00EA56AE" w:rsidRDefault="00EA56AE" w:rsidP="00EA56AE">
      <w:pPr>
        <w:ind w:firstLine="709"/>
        <w:jc w:val="both"/>
        <w:rPr>
          <w:color w:val="000000"/>
          <w:sz w:val="28"/>
          <w:szCs w:val="28"/>
        </w:rPr>
      </w:pPr>
    </w:p>
    <w:p w14:paraId="5F8BDA44" w14:textId="77777777" w:rsidR="00EA56AE" w:rsidRDefault="00EA56AE" w:rsidP="00EA56AE">
      <w:pPr>
        <w:ind w:firstLine="709"/>
        <w:jc w:val="both"/>
        <w:rPr>
          <w:rStyle w:val="apple-style-span"/>
          <w:szCs w:val="28"/>
          <w:shd w:val="clear" w:color="auto" w:fill="FFFFFF"/>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3415605" w14:textId="77777777" w:rsidR="00EA56AE" w:rsidRPr="0033318D" w:rsidRDefault="00EA56AE" w:rsidP="00EA56AE">
      <w:pPr>
        <w:ind w:firstLine="567"/>
        <w:jc w:val="both"/>
        <w:rPr>
          <w:rStyle w:val="apple-style-span"/>
          <w:szCs w:val="28"/>
        </w:rPr>
      </w:pPr>
    </w:p>
    <w:p w14:paraId="4C8DC632" w14:textId="77777777" w:rsidR="00EA56AE" w:rsidRDefault="00EA56AE" w:rsidP="00EA56AE">
      <w:pPr>
        <w:jc w:val="center"/>
        <w:rPr>
          <w:b/>
          <w:sz w:val="32"/>
          <w:szCs w:val="32"/>
          <w:u w:val="single"/>
        </w:rPr>
      </w:pPr>
      <w:r>
        <w:rPr>
          <w:b/>
          <w:sz w:val="32"/>
          <w:szCs w:val="32"/>
          <w:u w:val="single"/>
          <w:lang w:val="en-US"/>
        </w:rPr>
        <w:t>I</w:t>
      </w:r>
      <w:r w:rsidRPr="00A65786">
        <w:rPr>
          <w:b/>
          <w:sz w:val="32"/>
          <w:szCs w:val="32"/>
          <w:u w:val="single"/>
        </w:rPr>
        <w:t xml:space="preserve">. </w:t>
      </w:r>
      <w:r>
        <w:rPr>
          <w:b/>
          <w:sz w:val="32"/>
          <w:szCs w:val="32"/>
          <w:u w:val="single"/>
        </w:rPr>
        <w:t>Базовый уровень операционных расходов на 2022 год</w:t>
      </w:r>
    </w:p>
    <w:p w14:paraId="75F957D5" w14:textId="77777777" w:rsidR="00EA56AE" w:rsidRDefault="00EA56AE" w:rsidP="00EA56AE">
      <w:pPr>
        <w:jc w:val="center"/>
        <w:rPr>
          <w:b/>
          <w:sz w:val="22"/>
          <w:szCs w:val="32"/>
          <w:u w:val="single"/>
        </w:rPr>
      </w:pPr>
    </w:p>
    <w:p w14:paraId="79AB8741" w14:textId="77777777" w:rsidR="00EA56AE" w:rsidRDefault="00EA56AE" w:rsidP="00EA56AE">
      <w:pPr>
        <w:ind w:firstLine="567"/>
        <w:jc w:val="both"/>
        <w:rPr>
          <w:color w:val="000000"/>
          <w:sz w:val="28"/>
          <w:szCs w:val="28"/>
        </w:rPr>
      </w:pPr>
      <w:r>
        <w:rPr>
          <w:color w:val="000000"/>
          <w:sz w:val="28"/>
          <w:szCs w:val="28"/>
        </w:rPr>
        <w:t>В соответствии с п. 45 Методических указаний</w:t>
      </w:r>
      <w:r w:rsidRPr="00B00AA8">
        <w:rPr>
          <w:color w:val="000000"/>
          <w:sz w:val="28"/>
          <w:szCs w:val="28"/>
        </w:rPr>
        <w:t xml:space="preserve"> </w:t>
      </w:r>
      <w:r>
        <w:rPr>
          <w:color w:val="000000"/>
          <w:sz w:val="28"/>
          <w:szCs w:val="28"/>
        </w:rPr>
        <w:t>о</w:t>
      </w:r>
      <w:r w:rsidRPr="00B00AA8">
        <w:rPr>
          <w:color w:val="000000"/>
          <w:sz w:val="28"/>
          <w:szCs w:val="28"/>
        </w:rPr>
        <w:t>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w:t>
      </w:r>
    </w:p>
    <w:p w14:paraId="4470B2A3" w14:textId="77777777" w:rsidR="00EA56AE" w:rsidRPr="00B00AA8" w:rsidRDefault="00EA56AE" w:rsidP="00EA56AE">
      <w:pPr>
        <w:ind w:firstLine="567"/>
        <w:jc w:val="both"/>
        <w:rPr>
          <w:color w:val="000000"/>
          <w:sz w:val="28"/>
          <w:szCs w:val="28"/>
        </w:rPr>
      </w:pPr>
    </w:p>
    <w:p w14:paraId="3281F1F4"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Pr>
          <w:b/>
          <w:sz w:val="32"/>
          <w:szCs w:val="32"/>
          <w:u w:val="single"/>
        </w:rPr>
        <w:t>Производственные расходы</w:t>
      </w:r>
      <w:r w:rsidRPr="001222AE">
        <w:rPr>
          <w:b/>
          <w:sz w:val="32"/>
          <w:szCs w:val="32"/>
          <w:u w:val="single"/>
        </w:rPr>
        <w:t>»</w:t>
      </w:r>
    </w:p>
    <w:p w14:paraId="3E2BF635" w14:textId="77777777" w:rsidR="00EA56AE" w:rsidRPr="002A48CE" w:rsidRDefault="00EA56AE" w:rsidP="00EA56AE">
      <w:pPr>
        <w:tabs>
          <w:tab w:val="left" w:pos="1134"/>
        </w:tabs>
        <w:jc w:val="center"/>
        <w:rPr>
          <w:b/>
          <w:sz w:val="14"/>
          <w:szCs w:val="32"/>
          <w:u w:val="single"/>
        </w:rPr>
      </w:pPr>
    </w:p>
    <w:p w14:paraId="37911D8E" w14:textId="77777777" w:rsidR="00EA56AE" w:rsidRPr="00B9213D" w:rsidRDefault="00EA56AE" w:rsidP="00EA56AE">
      <w:pPr>
        <w:ind w:firstLine="567"/>
        <w:jc w:val="both"/>
        <w:rPr>
          <w:color w:val="000000"/>
          <w:sz w:val="28"/>
          <w:szCs w:val="28"/>
        </w:rPr>
      </w:pPr>
      <w:r>
        <w:rPr>
          <w:color w:val="000000"/>
          <w:sz w:val="28"/>
          <w:szCs w:val="28"/>
        </w:rPr>
        <w:t>Согласно п. 18 Методических указаний в</w:t>
      </w:r>
      <w:r w:rsidRPr="00B9213D">
        <w:rPr>
          <w:color w:val="000000"/>
          <w:sz w:val="28"/>
          <w:szCs w:val="28"/>
        </w:rPr>
        <w:t xml:space="preserve"> составе производственных расходов учитываются:</w:t>
      </w:r>
    </w:p>
    <w:p w14:paraId="5527A34E" w14:textId="77777777" w:rsidR="00EA56AE" w:rsidRPr="00B9213D" w:rsidRDefault="00EA56AE" w:rsidP="00EA56AE">
      <w:pPr>
        <w:ind w:firstLine="567"/>
        <w:jc w:val="both"/>
        <w:rPr>
          <w:color w:val="000000"/>
          <w:sz w:val="28"/>
          <w:szCs w:val="28"/>
        </w:rPr>
      </w:pPr>
      <w:r w:rsidRPr="00B9213D">
        <w:rPr>
          <w:color w:val="000000"/>
          <w:sz w:val="28"/>
          <w:szCs w:val="28"/>
        </w:rPr>
        <w:t>1) расходы на приобретение сырья и материалов и их хранение;</w:t>
      </w:r>
    </w:p>
    <w:p w14:paraId="6CB0D58E" w14:textId="77777777" w:rsidR="00EA56AE" w:rsidRPr="00B9213D" w:rsidRDefault="00EA56AE" w:rsidP="00EA56AE">
      <w:pPr>
        <w:ind w:firstLine="567"/>
        <w:jc w:val="both"/>
        <w:rPr>
          <w:color w:val="000000"/>
          <w:sz w:val="28"/>
          <w:szCs w:val="28"/>
        </w:rPr>
      </w:pPr>
      <w:r w:rsidRPr="00B9213D">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56FD89D8" w14:textId="77777777" w:rsidR="00EA56AE" w:rsidRPr="00B9213D" w:rsidRDefault="00EA56AE" w:rsidP="00EA56AE">
      <w:pPr>
        <w:ind w:firstLine="567"/>
        <w:jc w:val="both"/>
        <w:rPr>
          <w:color w:val="000000"/>
          <w:sz w:val="28"/>
          <w:szCs w:val="28"/>
        </w:rPr>
      </w:pPr>
      <w:r w:rsidRPr="00B9213D">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579DF49D" w14:textId="77777777" w:rsidR="00EA56AE" w:rsidRPr="00B9213D" w:rsidRDefault="00EA56AE" w:rsidP="00EA56AE">
      <w:pPr>
        <w:ind w:firstLine="567"/>
        <w:jc w:val="both"/>
        <w:rPr>
          <w:color w:val="000000"/>
          <w:sz w:val="28"/>
          <w:szCs w:val="28"/>
        </w:rPr>
      </w:pPr>
      <w:r w:rsidRPr="00B9213D">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61BE205F" w14:textId="77777777" w:rsidR="00EA56AE" w:rsidRPr="00B9213D" w:rsidRDefault="00EA56AE" w:rsidP="00EA56AE">
      <w:pPr>
        <w:ind w:firstLine="567"/>
        <w:jc w:val="both"/>
        <w:rPr>
          <w:color w:val="000000"/>
          <w:sz w:val="28"/>
          <w:szCs w:val="28"/>
        </w:rPr>
      </w:pPr>
      <w:r w:rsidRPr="00B9213D">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55ECC795" w14:textId="77777777" w:rsidR="00EA56AE" w:rsidRPr="00B9213D" w:rsidRDefault="00EA56AE" w:rsidP="00EA56AE">
      <w:pPr>
        <w:ind w:firstLine="567"/>
        <w:jc w:val="both"/>
        <w:rPr>
          <w:color w:val="000000"/>
          <w:sz w:val="28"/>
          <w:szCs w:val="28"/>
        </w:rPr>
      </w:pPr>
      <w:r w:rsidRPr="00B9213D">
        <w:rPr>
          <w:color w:val="000000"/>
          <w:sz w:val="28"/>
          <w:szCs w:val="28"/>
        </w:rPr>
        <w:t>6) общехозяйственные расходы;</w:t>
      </w:r>
    </w:p>
    <w:p w14:paraId="77B18E9E" w14:textId="77777777" w:rsidR="00EA56AE" w:rsidRDefault="00EA56AE" w:rsidP="00EA56AE">
      <w:pPr>
        <w:ind w:firstLine="567"/>
        <w:jc w:val="both"/>
        <w:rPr>
          <w:color w:val="000000"/>
          <w:sz w:val="28"/>
          <w:szCs w:val="28"/>
        </w:rPr>
      </w:pPr>
      <w:r w:rsidRPr="00B9213D">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Pr>
          <w:color w:val="000000"/>
          <w:sz w:val="28"/>
          <w:szCs w:val="28"/>
        </w:rPr>
        <w:t>.</w:t>
      </w:r>
    </w:p>
    <w:p w14:paraId="71B94E63" w14:textId="77777777" w:rsidR="00EA56AE" w:rsidRPr="00B9213D" w:rsidRDefault="00EA56AE" w:rsidP="00EA56AE">
      <w:pPr>
        <w:ind w:firstLine="567"/>
        <w:jc w:val="both"/>
        <w:rPr>
          <w:color w:val="000000"/>
          <w:sz w:val="28"/>
          <w:szCs w:val="28"/>
        </w:rPr>
      </w:pPr>
    </w:p>
    <w:p w14:paraId="6D012A11" w14:textId="77777777" w:rsidR="00EA56AE" w:rsidRPr="001222AE" w:rsidRDefault="00EA56AE" w:rsidP="00EA56AE">
      <w:pPr>
        <w:tabs>
          <w:tab w:val="left" w:pos="1134"/>
        </w:tabs>
        <w:jc w:val="center"/>
        <w:rPr>
          <w:b/>
          <w:sz w:val="32"/>
          <w:szCs w:val="32"/>
          <w:u w:val="single"/>
        </w:rPr>
      </w:pPr>
      <w:r w:rsidRPr="001222AE">
        <w:rPr>
          <w:b/>
          <w:sz w:val="32"/>
          <w:szCs w:val="32"/>
          <w:u w:val="single"/>
        </w:rPr>
        <w:t>«Расходы на оплату труда основного производственного персонала»</w:t>
      </w:r>
    </w:p>
    <w:p w14:paraId="60B7C2FD" w14:textId="77777777" w:rsidR="00EA56AE" w:rsidRPr="00C65799" w:rsidRDefault="00EA56AE" w:rsidP="00EA56AE">
      <w:pPr>
        <w:tabs>
          <w:tab w:val="left" w:pos="1134"/>
        </w:tabs>
        <w:jc w:val="center"/>
        <w:rPr>
          <w:sz w:val="14"/>
          <w:szCs w:val="16"/>
        </w:rPr>
      </w:pPr>
    </w:p>
    <w:p w14:paraId="04C044A6"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F163486" w14:textId="77777777" w:rsidR="00EA56AE" w:rsidRDefault="00EA56AE" w:rsidP="00EA56AE">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94,13</w:t>
      </w:r>
      <w:r w:rsidRPr="001222AE">
        <w:rPr>
          <w:b/>
          <w:i/>
          <w:sz w:val="28"/>
          <w:szCs w:val="28"/>
        </w:rPr>
        <w:t xml:space="preserve"> </w:t>
      </w:r>
      <w:r w:rsidRPr="001222AE">
        <w:rPr>
          <w:sz w:val="28"/>
          <w:szCs w:val="28"/>
        </w:rPr>
        <w:t xml:space="preserve">тыс. руб. при численности </w:t>
      </w:r>
      <w:r>
        <w:rPr>
          <w:b/>
          <w:i/>
          <w:sz w:val="28"/>
          <w:szCs w:val="28"/>
        </w:rPr>
        <w:t xml:space="preserve">0,16 </w:t>
      </w:r>
      <w:r w:rsidRPr="001222AE">
        <w:rPr>
          <w:sz w:val="28"/>
          <w:szCs w:val="28"/>
        </w:rPr>
        <w:t>человек</w:t>
      </w:r>
      <w:r>
        <w:rPr>
          <w:sz w:val="28"/>
          <w:szCs w:val="28"/>
        </w:rPr>
        <w:t>а</w:t>
      </w:r>
      <w:r w:rsidRPr="001222AE">
        <w:rPr>
          <w:sz w:val="28"/>
          <w:szCs w:val="28"/>
        </w:rPr>
        <w:t xml:space="preserve"> и </w:t>
      </w:r>
      <w:r>
        <w:rPr>
          <w:sz w:val="28"/>
          <w:szCs w:val="28"/>
        </w:rPr>
        <w:t>среднемесячной</w:t>
      </w:r>
      <w:r w:rsidRPr="001222AE">
        <w:rPr>
          <w:sz w:val="28"/>
          <w:szCs w:val="28"/>
        </w:rPr>
        <w:t xml:space="preserve"> заработной плате </w:t>
      </w:r>
      <w:r>
        <w:rPr>
          <w:b/>
          <w:i/>
          <w:sz w:val="28"/>
          <w:szCs w:val="28"/>
        </w:rPr>
        <w:t>49838,50</w:t>
      </w:r>
      <w:r w:rsidRPr="001222AE">
        <w:rPr>
          <w:b/>
          <w:i/>
          <w:sz w:val="28"/>
          <w:szCs w:val="28"/>
        </w:rPr>
        <w:t xml:space="preserve"> </w:t>
      </w:r>
      <w:r w:rsidRPr="001222AE">
        <w:rPr>
          <w:sz w:val="28"/>
          <w:szCs w:val="28"/>
        </w:rPr>
        <w:t>руб./чел./мес.</w:t>
      </w:r>
    </w:p>
    <w:p w14:paraId="71E9D690" w14:textId="77777777" w:rsidR="00EA56AE" w:rsidRDefault="00EA56AE" w:rsidP="00EA56AE">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32D94301" w14:textId="77777777" w:rsidR="00EA56AE" w:rsidRDefault="00EA56AE" w:rsidP="00EA56AE">
      <w:pPr>
        <w:tabs>
          <w:tab w:val="left" w:pos="1134"/>
        </w:tabs>
        <w:ind w:firstLine="709"/>
        <w:jc w:val="both"/>
        <w:rPr>
          <w:sz w:val="28"/>
          <w:szCs w:val="28"/>
        </w:rPr>
      </w:pPr>
      <w:r>
        <w:rPr>
          <w:sz w:val="28"/>
          <w:szCs w:val="28"/>
        </w:rPr>
        <w:t>- штатное расписание с приказами о внесении изменений (том 3 стр. 131-136);</w:t>
      </w:r>
    </w:p>
    <w:p w14:paraId="53EC5E65" w14:textId="77777777" w:rsidR="00EA56AE" w:rsidRDefault="00EA56AE" w:rsidP="00EA56AE">
      <w:pPr>
        <w:tabs>
          <w:tab w:val="left" w:pos="1134"/>
        </w:tabs>
        <w:ind w:firstLine="709"/>
        <w:jc w:val="both"/>
        <w:rPr>
          <w:sz w:val="28"/>
          <w:szCs w:val="28"/>
        </w:rPr>
      </w:pPr>
      <w:r>
        <w:rPr>
          <w:sz w:val="28"/>
          <w:szCs w:val="28"/>
        </w:rPr>
        <w:t>- форма П-4 за 2020 год (том 3 стр. 137-139);</w:t>
      </w:r>
    </w:p>
    <w:p w14:paraId="2DEE2B26" w14:textId="77777777" w:rsidR="00EA56AE" w:rsidRDefault="00EA56AE" w:rsidP="00EA56AE">
      <w:pPr>
        <w:tabs>
          <w:tab w:val="left" w:pos="1134"/>
        </w:tabs>
        <w:ind w:firstLine="709"/>
        <w:jc w:val="both"/>
        <w:rPr>
          <w:sz w:val="28"/>
          <w:szCs w:val="28"/>
        </w:rPr>
      </w:pPr>
      <w:r>
        <w:rPr>
          <w:sz w:val="28"/>
          <w:szCs w:val="28"/>
        </w:rPr>
        <w:t>- расчет расходов на оплату труда на 2022 год (том 1 стр. 23-24).</w:t>
      </w:r>
    </w:p>
    <w:p w14:paraId="24FA1E35" w14:textId="77777777" w:rsidR="00EA56AE" w:rsidRDefault="00EA56AE" w:rsidP="00EA56AE">
      <w:pPr>
        <w:tabs>
          <w:tab w:val="left" w:pos="1134"/>
        </w:tabs>
        <w:ind w:firstLine="709"/>
        <w:jc w:val="both"/>
        <w:rPr>
          <w:sz w:val="28"/>
          <w:szCs w:val="28"/>
        </w:rPr>
      </w:pPr>
    </w:p>
    <w:p w14:paraId="2A65A315" w14:textId="77777777" w:rsidR="00EA56AE" w:rsidRDefault="00EA56AE" w:rsidP="00EA56AE">
      <w:pPr>
        <w:tabs>
          <w:tab w:val="left" w:pos="709"/>
        </w:tabs>
        <w:jc w:val="both"/>
        <w:rPr>
          <w:sz w:val="28"/>
          <w:szCs w:val="28"/>
        </w:rPr>
      </w:pPr>
      <w:r>
        <w:rPr>
          <w:sz w:val="28"/>
          <w:szCs w:val="28"/>
        </w:rPr>
        <w:tab/>
      </w:r>
      <w:r>
        <w:rPr>
          <w:sz w:val="28"/>
          <w:szCs w:val="28"/>
        </w:rPr>
        <w:tab/>
        <w:t>Фактические расходы предприятия за 9 месяцев 2021 года подтверждены данными бухгалтерского регистра (оборотно-сальдовая ведомость по счету 9002680200 «Себестоимость продажи хозяйственно-питьевой воды»).</w:t>
      </w:r>
    </w:p>
    <w:p w14:paraId="182E2F94" w14:textId="77777777" w:rsidR="00EA56AE" w:rsidRDefault="00EA56AE" w:rsidP="00EA56AE">
      <w:pPr>
        <w:tabs>
          <w:tab w:val="left" w:pos="709"/>
        </w:tabs>
        <w:jc w:val="both"/>
        <w:rPr>
          <w:sz w:val="28"/>
          <w:szCs w:val="28"/>
        </w:rPr>
      </w:pPr>
      <w:r>
        <w:rPr>
          <w:sz w:val="28"/>
          <w:szCs w:val="28"/>
        </w:rPr>
        <w:tab/>
      </w:r>
    </w:p>
    <w:p w14:paraId="3EE3F72A" w14:textId="77777777" w:rsidR="00EA56AE" w:rsidRDefault="00EA56AE" w:rsidP="00EA56AE">
      <w:pPr>
        <w:tabs>
          <w:tab w:val="left" w:pos="709"/>
        </w:tabs>
        <w:jc w:val="both"/>
        <w:rPr>
          <w:sz w:val="28"/>
          <w:szCs w:val="28"/>
        </w:rPr>
      </w:pPr>
      <w:r>
        <w:rPr>
          <w:sz w:val="28"/>
          <w:szCs w:val="28"/>
        </w:rPr>
        <w:tab/>
        <w:t xml:space="preserve">Среднемесячная заработная плата принята на уровне фактической заработной платы за 9 месяцев 2021 года в размере 15495,11 руб./чел./мес. с применением ИПЦ Минэкономразвития России на 2022 год 104,3% в размере </w:t>
      </w:r>
      <w:r>
        <w:rPr>
          <w:b/>
          <w:i/>
          <w:sz w:val="28"/>
          <w:szCs w:val="28"/>
        </w:rPr>
        <w:t>16161,40</w:t>
      </w:r>
      <w:r>
        <w:rPr>
          <w:sz w:val="28"/>
          <w:szCs w:val="28"/>
        </w:rPr>
        <w:t xml:space="preserve"> руб./чел./мес.</w:t>
      </w:r>
    </w:p>
    <w:p w14:paraId="4A8DDB27" w14:textId="77777777" w:rsidR="00EA56AE" w:rsidRDefault="00EA56AE" w:rsidP="00EA56AE">
      <w:pPr>
        <w:tabs>
          <w:tab w:val="left" w:pos="709"/>
        </w:tabs>
        <w:jc w:val="both"/>
        <w:rPr>
          <w:color w:val="000000"/>
          <w:sz w:val="28"/>
          <w:szCs w:val="28"/>
        </w:rPr>
      </w:pPr>
      <w:r>
        <w:rPr>
          <w:sz w:val="28"/>
          <w:szCs w:val="28"/>
        </w:rPr>
        <w:tab/>
      </w:r>
      <w:r w:rsidRPr="00923345">
        <w:rPr>
          <w:sz w:val="28"/>
          <w:szCs w:val="28"/>
        </w:rPr>
        <w:t xml:space="preserve">Численность принята </w:t>
      </w:r>
      <w:r>
        <w:rPr>
          <w:sz w:val="28"/>
          <w:szCs w:val="28"/>
        </w:rPr>
        <w:t xml:space="preserve">на уровне фактической численности за 9 месяцев 2021 года – </w:t>
      </w:r>
      <w:r>
        <w:rPr>
          <w:b/>
          <w:i/>
          <w:sz w:val="28"/>
          <w:szCs w:val="28"/>
        </w:rPr>
        <w:t xml:space="preserve">0,02 </w:t>
      </w:r>
      <w:r w:rsidRPr="00923345">
        <w:rPr>
          <w:sz w:val="28"/>
          <w:szCs w:val="28"/>
        </w:rPr>
        <w:t>человек</w:t>
      </w:r>
      <w:r>
        <w:rPr>
          <w:sz w:val="28"/>
          <w:szCs w:val="28"/>
        </w:rPr>
        <w:t xml:space="preserve">а, и не превышает нормативный уровень согласно </w:t>
      </w:r>
      <w:r w:rsidRPr="000F2F13">
        <w:rPr>
          <w:sz w:val="28"/>
          <w:szCs w:val="28"/>
        </w:rPr>
        <w:t>Приказ</w:t>
      </w:r>
      <w:r>
        <w:rPr>
          <w:sz w:val="28"/>
          <w:szCs w:val="28"/>
        </w:rPr>
        <w:t>у</w:t>
      </w:r>
      <w:r w:rsidRPr="000F2F13">
        <w:rPr>
          <w:sz w:val="28"/>
          <w:szCs w:val="28"/>
        </w:rPr>
        <w:t xml:space="preserve"> Минстроя России от 23.03.2020 </w:t>
      </w:r>
      <w:r>
        <w:rPr>
          <w:sz w:val="28"/>
          <w:szCs w:val="28"/>
        </w:rPr>
        <w:t>№</w:t>
      </w:r>
      <w:r w:rsidRPr="000F2F13">
        <w:rPr>
          <w:sz w:val="28"/>
          <w:szCs w:val="28"/>
        </w:rPr>
        <w:t xml:space="preserve"> 154/пр </w:t>
      </w:r>
      <w:r>
        <w:rPr>
          <w:sz w:val="28"/>
          <w:szCs w:val="28"/>
        </w:rPr>
        <w:t>«</w:t>
      </w:r>
      <w:r w:rsidRPr="000F2F13">
        <w:rPr>
          <w:sz w:val="28"/>
          <w:szCs w:val="28"/>
        </w:rPr>
        <w:t>Об утверждении Типовых отраслевых норм численности работников водопроводно-канализационного хозяйства</w:t>
      </w:r>
      <w:r>
        <w:rPr>
          <w:sz w:val="28"/>
          <w:szCs w:val="28"/>
        </w:rPr>
        <w:t>»</w:t>
      </w:r>
      <w:r w:rsidRPr="00610766">
        <w:rPr>
          <w:sz w:val="28"/>
          <w:szCs w:val="28"/>
        </w:rPr>
        <w:t>.</w:t>
      </w:r>
    </w:p>
    <w:p w14:paraId="3F1D394A" w14:textId="77777777" w:rsidR="00EA56AE" w:rsidRDefault="00EA56AE" w:rsidP="00EA56AE">
      <w:pPr>
        <w:tabs>
          <w:tab w:val="left" w:pos="709"/>
        </w:tabs>
        <w:jc w:val="both"/>
        <w:rPr>
          <w:color w:val="000000"/>
          <w:sz w:val="28"/>
          <w:szCs w:val="28"/>
        </w:rPr>
      </w:pPr>
      <w:r>
        <w:rPr>
          <w:color w:val="000000"/>
          <w:sz w:val="28"/>
          <w:szCs w:val="28"/>
        </w:rPr>
        <w:t xml:space="preserve"> </w:t>
      </w:r>
    </w:p>
    <w:p w14:paraId="5F2BA8B8" w14:textId="77777777" w:rsidR="00EA56AE" w:rsidRPr="00923345" w:rsidRDefault="00EA56AE" w:rsidP="00EA56AE">
      <w:pPr>
        <w:tabs>
          <w:tab w:val="left" w:pos="1134"/>
        </w:tabs>
        <w:ind w:firstLine="709"/>
        <w:jc w:val="both"/>
        <w:rPr>
          <w:sz w:val="28"/>
          <w:szCs w:val="28"/>
        </w:rPr>
      </w:pPr>
      <w:r>
        <w:rPr>
          <w:sz w:val="28"/>
          <w:szCs w:val="28"/>
        </w:rPr>
        <w:t>Затраты по данной статье приняты</w:t>
      </w:r>
      <w:r w:rsidRPr="00610766">
        <w:rPr>
          <w:sz w:val="28"/>
          <w:szCs w:val="28"/>
        </w:rPr>
        <w:t xml:space="preserve"> </w:t>
      </w:r>
      <w:r>
        <w:rPr>
          <w:sz w:val="28"/>
          <w:szCs w:val="28"/>
        </w:rPr>
        <w:t xml:space="preserve">в сумме </w:t>
      </w:r>
      <w:r>
        <w:rPr>
          <w:b/>
          <w:i/>
          <w:sz w:val="28"/>
          <w:szCs w:val="28"/>
        </w:rPr>
        <w:t>3,88</w:t>
      </w:r>
      <w:r>
        <w:rPr>
          <w:sz w:val="28"/>
          <w:szCs w:val="28"/>
        </w:rPr>
        <w:t xml:space="preserve"> тыс. руб., в том числе </w:t>
      </w:r>
      <w:r w:rsidRPr="00923345">
        <w:rPr>
          <w:sz w:val="28"/>
          <w:szCs w:val="28"/>
        </w:rPr>
        <w:t>с разбивкой по периодам:</w:t>
      </w:r>
    </w:p>
    <w:p w14:paraId="28F476B5"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1,94 </w:t>
      </w:r>
      <w:r>
        <w:rPr>
          <w:sz w:val="28"/>
          <w:szCs w:val="28"/>
        </w:rPr>
        <w:t>тыс. руб.;</w:t>
      </w:r>
    </w:p>
    <w:p w14:paraId="457ACBC1"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1,94</w:t>
      </w:r>
      <w:r w:rsidRPr="00610766">
        <w:rPr>
          <w:sz w:val="28"/>
          <w:szCs w:val="28"/>
        </w:rPr>
        <w:t xml:space="preserve"> тыс. руб.</w:t>
      </w:r>
    </w:p>
    <w:p w14:paraId="12E78854" w14:textId="77777777" w:rsidR="00EA56AE" w:rsidRDefault="00EA56AE" w:rsidP="00EA56AE">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Pr>
          <w:b/>
          <w:i/>
          <w:sz w:val="28"/>
          <w:szCs w:val="28"/>
        </w:rPr>
        <w:t>16161,40</w:t>
      </w:r>
      <w:r w:rsidRPr="00923345">
        <w:rPr>
          <w:b/>
          <w:i/>
          <w:sz w:val="28"/>
          <w:szCs w:val="28"/>
        </w:rPr>
        <w:t xml:space="preserve"> </w:t>
      </w:r>
      <w:r w:rsidRPr="00923345">
        <w:rPr>
          <w:sz w:val="28"/>
          <w:szCs w:val="28"/>
        </w:rPr>
        <w:t xml:space="preserve">руб./чел./мес. Численность принята </w:t>
      </w:r>
      <w:r>
        <w:rPr>
          <w:sz w:val="28"/>
          <w:szCs w:val="28"/>
        </w:rPr>
        <w:t xml:space="preserve">в количестве </w:t>
      </w:r>
      <w:r>
        <w:rPr>
          <w:b/>
          <w:i/>
          <w:sz w:val="28"/>
          <w:szCs w:val="28"/>
        </w:rPr>
        <w:t>0,02</w:t>
      </w:r>
      <w:r w:rsidRPr="00923345">
        <w:rPr>
          <w:sz w:val="28"/>
          <w:szCs w:val="28"/>
        </w:rPr>
        <w:t xml:space="preserve"> человек</w:t>
      </w:r>
      <w:r>
        <w:rPr>
          <w:sz w:val="28"/>
          <w:szCs w:val="28"/>
        </w:rPr>
        <w:t>а</w:t>
      </w:r>
      <w:r w:rsidRPr="00610766">
        <w:rPr>
          <w:sz w:val="28"/>
          <w:szCs w:val="28"/>
        </w:rPr>
        <w:t>.</w:t>
      </w:r>
      <w:r>
        <w:rPr>
          <w:sz w:val="28"/>
          <w:szCs w:val="28"/>
        </w:rPr>
        <w:t xml:space="preserve"> </w:t>
      </w:r>
    </w:p>
    <w:p w14:paraId="5765B07E" w14:textId="77777777" w:rsidR="00EA56AE" w:rsidRPr="003A2206" w:rsidRDefault="00EA56AE" w:rsidP="00EA56AE">
      <w:pPr>
        <w:tabs>
          <w:tab w:val="left" w:pos="1134"/>
        </w:tabs>
        <w:ind w:firstLine="709"/>
        <w:jc w:val="both"/>
        <w:rPr>
          <w:color w:val="FF0000"/>
          <w:sz w:val="28"/>
          <w:szCs w:val="28"/>
        </w:rPr>
      </w:pPr>
    </w:p>
    <w:p w14:paraId="7330B187" w14:textId="77777777" w:rsidR="00EA56AE" w:rsidRPr="001222AE" w:rsidRDefault="00EA56AE" w:rsidP="00EA56AE">
      <w:pPr>
        <w:tabs>
          <w:tab w:val="left" w:pos="1134"/>
        </w:tabs>
        <w:jc w:val="center"/>
        <w:rPr>
          <w:b/>
          <w:sz w:val="32"/>
          <w:szCs w:val="32"/>
          <w:u w:val="single"/>
        </w:rPr>
      </w:pPr>
      <w:r w:rsidRPr="001222AE">
        <w:rPr>
          <w:b/>
          <w:sz w:val="32"/>
          <w:szCs w:val="32"/>
          <w:u w:val="single"/>
        </w:rPr>
        <w:t>«Отчисления на социальные нужды от расходов на оплату труда основного производственного персонала»</w:t>
      </w:r>
    </w:p>
    <w:p w14:paraId="2E178D7E" w14:textId="77777777" w:rsidR="00EA56AE" w:rsidRPr="00246424" w:rsidRDefault="00EA56AE" w:rsidP="00EA56AE">
      <w:pPr>
        <w:tabs>
          <w:tab w:val="left" w:pos="1134"/>
        </w:tabs>
        <w:ind w:left="709"/>
        <w:jc w:val="center"/>
        <w:rPr>
          <w:b/>
          <w:sz w:val="14"/>
          <w:szCs w:val="32"/>
          <w:u w:val="single"/>
        </w:rPr>
      </w:pPr>
    </w:p>
    <w:p w14:paraId="589BE194"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F29DD8E" w14:textId="77777777" w:rsidR="00EA56AE" w:rsidRDefault="00EA56AE" w:rsidP="00EA56AE">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28,43</w:t>
      </w:r>
      <w:r w:rsidRPr="001222AE">
        <w:rPr>
          <w:b/>
          <w:i/>
          <w:sz w:val="28"/>
          <w:szCs w:val="28"/>
        </w:rPr>
        <w:t xml:space="preserve"> </w:t>
      </w:r>
      <w:r w:rsidRPr="001222AE">
        <w:rPr>
          <w:sz w:val="28"/>
          <w:szCs w:val="28"/>
        </w:rPr>
        <w:t>тыс. руб.</w:t>
      </w:r>
    </w:p>
    <w:p w14:paraId="342574EA" w14:textId="77777777" w:rsidR="00EA56AE" w:rsidRPr="00F24322" w:rsidRDefault="00EA56AE" w:rsidP="00EA56AE">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1,17</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вторая)</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 в том числе:</w:t>
      </w:r>
    </w:p>
    <w:p w14:paraId="1C03173E" w14:textId="77777777" w:rsidR="00EA56AE" w:rsidRPr="00F24322" w:rsidRDefault="00EA56AE" w:rsidP="00EA56AE">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на обязательное пенсионное страхование 22 %.</w:t>
      </w:r>
    </w:p>
    <w:p w14:paraId="3D9F5E05" w14:textId="77777777" w:rsidR="00EA56AE" w:rsidRPr="00F24322" w:rsidRDefault="00EA56AE" w:rsidP="00EA56AE">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на обязательное социальное страхование на случай временной нетрудоспособности 2,9 %.</w:t>
      </w:r>
    </w:p>
    <w:p w14:paraId="25E6BE02" w14:textId="77777777" w:rsidR="00EA56AE" w:rsidRDefault="00EA56AE" w:rsidP="00EA56AE">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w:t>
      </w:r>
    </w:p>
    <w:p w14:paraId="2014248D" w14:textId="77777777" w:rsidR="00EA56AE" w:rsidRPr="00F24322" w:rsidRDefault="00EA56AE" w:rsidP="00EA56AE">
      <w:pPr>
        <w:widowControl w:val="0"/>
        <w:tabs>
          <w:tab w:val="left" w:pos="1134"/>
        </w:tabs>
        <w:autoSpaceDE w:val="0"/>
        <w:autoSpaceDN w:val="0"/>
        <w:adjustRightInd w:val="0"/>
        <w:ind w:firstLine="709"/>
        <w:jc w:val="both"/>
        <w:rPr>
          <w:color w:val="000000"/>
          <w:sz w:val="28"/>
          <w:szCs w:val="28"/>
        </w:rPr>
      </w:pP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Федеральным законом</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20</w:t>
      </w:r>
      <w:r w:rsidRPr="00F24322">
        <w:rPr>
          <w:color w:val="000000"/>
          <w:sz w:val="28"/>
          <w:szCs w:val="28"/>
        </w:rPr>
        <w:t>%).</w:t>
      </w:r>
    </w:p>
    <w:p w14:paraId="3FCAF630" w14:textId="77777777" w:rsidR="00EA56AE" w:rsidRPr="00923345" w:rsidRDefault="00EA56AE" w:rsidP="00EA56AE">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1,17</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6853556B"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w:t>
      </w:r>
      <w:r>
        <w:rPr>
          <w:sz w:val="28"/>
          <w:szCs w:val="28"/>
        </w:rPr>
        <w:t xml:space="preserve"> </w:t>
      </w:r>
      <w:r>
        <w:rPr>
          <w:b/>
          <w:i/>
          <w:sz w:val="28"/>
          <w:szCs w:val="28"/>
        </w:rPr>
        <w:t>0,59</w:t>
      </w:r>
      <w:r>
        <w:rPr>
          <w:sz w:val="28"/>
          <w:szCs w:val="28"/>
        </w:rPr>
        <w:t xml:space="preserve"> тыс. руб.;</w:t>
      </w:r>
    </w:p>
    <w:p w14:paraId="6000DCBC" w14:textId="77777777" w:rsidR="00EA56AE" w:rsidRDefault="00EA56AE" w:rsidP="00EA56AE">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 xml:space="preserve">22 </w:t>
      </w:r>
      <w:r w:rsidRPr="00610766">
        <w:rPr>
          <w:sz w:val="28"/>
          <w:szCs w:val="28"/>
        </w:rPr>
        <w:t xml:space="preserve">– </w:t>
      </w:r>
      <w:r>
        <w:rPr>
          <w:b/>
          <w:i/>
          <w:sz w:val="28"/>
          <w:szCs w:val="28"/>
        </w:rPr>
        <w:t xml:space="preserve">0,59 </w:t>
      </w:r>
      <w:r w:rsidRPr="00610766">
        <w:rPr>
          <w:sz w:val="28"/>
          <w:szCs w:val="28"/>
        </w:rPr>
        <w:t>тыс. руб.</w:t>
      </w:r>
    </w:p>
    <w:p w14:paraId="1C210399" w14:textId="77777777" w:rsidR="00EA56AE" w:rsidRDefault="00EA56AE" w:rsidP="00EA56AE">
      <w:pPr>
        <w:tabs>
          <w:tab w:val="left" w:pos="1134"/>
        </w:tabs>
        <w:ind w:left="709"/>
        <w:jc w:val="both"/>
        <w:rPr>
          <w:sz w:val="28"/>
          <w:szCs w:val="28"/>
        </w:rPr>
      </w:pPr>
    </w:p>
    <w:p w14:paraId="3993BC41"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Pr>
          <w:b/>
          <w:sz w:val="32"/>
          <w:szCs w:val="32"/>
          <w:u w:val="single"/>
        </w:rPr>
        <w:t>Прочие производственные расходы</w:t>
      </w:r>
      <w:r w:rsidRPr="001222AE">
        <w:rPr>
          <w:b/>
          <w:sz w:val="32"/>
          <w:szCs w:val="32"/>
          <w:u w:val="single"/>
        </w:rPr>
        <w:t>»</w:t>
      </w:r>
    </w:p>
    <w:p w14:paraId="73A9E1E0" w14:textId="77777777" w:rsidR="00EA56AE" w:rsidRPr="00200948" w:rsidRDefault="00EA56AE" w:rsidP="00EA56AE">
      <w:pPr>
        <w:tabs>
          <w:tab w:val="left" w:pos="1134"/>
        </w:tabs>
        <w:ind w:firstLine="709"/>
        <w:jc w:val="center"/>
        <w:rPr>
          <w:color w:val="FF0000"/>
          <w:sz w:val="14"/>
          <w:szCs w:val="28"/>
        </w:rPr>
      </w:pPr>
    </w:p>
    <w:p w14:paraId="574B4D87" w14:textId="77777777" w:rsidR="00EA56AE" w:rsidRDefault="00EA56AE" w:rsidP="00EA56AE">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не заявлены.</w:t>
      </w:r>
      <w:r w:rsidRPr="001222AE">
        <w:rPr>
          <w:sz w:val="28"/>
          <w:szCs w:val="28"/>
        </w:rPr>
        <w:t xml:space="preserve"> </w:t>
      </w:r>
    </w:p>
    <w:p w14:paraId="7EEA1752" w14:textId="77777777" w:rsidR="00EA56AE" w:rsidRDefault="00EA56AE" w:rsidP="00EA56AE">
      <w:pPr>
        <w:tabs>
          <w:tab w:val="left" w:pos="1134"/>
        </w:tabs>
        <w:ind w:firstLine="709"/>
        <w:jc w:val="both"/>
        <w:rPr>
          <w:sz w:val="28"/>
          <w:szCs w:val="28"/>
        </w:rPr>
      </w:pPr>
      <w:r>
        <w:rPr>
          <w:sz w:val="28"/>
          <w:szCs w:val="28"/>
        </w:rPr>
        <w:t xml:space="preserve">В данной статье регулятором рассматривались расходы, заявленные предприятием в статье </w:t>
      </w:r>
      <w:r w:rsidRPr="00CB59A8">
        <w:rPr>
          <w:sz w:val="28"/>
          <w:szCs w:val="28"/>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w:t>
      </w:r>
      <w:r>
        <w:rPr>
          <w:sz w:val="28"/>
          <w:szCs w:val="28"/>
        </w:rPr>
        <w:t xml:space="preserve">ключением расходов, отнесенных </w:t>
      </w:r>
      <w:r w:rsidRPr="00CB59A8">
        <w:rPr>
          <w:sz w:val="28"/>
          <w:szCs w:val="28"/>
        </w:rPr>
        <w:t>к производственным расходам»</w:t>
      </w:r>
      <w:r>
        <w:rPr>
          <w:sz w:val="28"/>
          <w:szCs w:val="28"/>
        </w:rPr>
        <w:t xml:space="preserve"> в составе «Административных расходов» </w:t>
      </w:r>
      <w:r w:rsidRPr="001222AE">
        <w:rPr>
          <w:sz w:val="28"/>
          <w:szCs w:val="28"/>
        </w:rPr>
        <w:t>в сумме</w:t>
      </w:r>
      <w:r>
        <w:rPr>
          <w:sz w:val="28"/>
          <w:szCs w:val="28"/>
        </w:rPr>
        <w:t xml:space="preserve"> </w:t>
      </w:r>
      <w:r>
        <w:rPr>
          <w:b/>
          <w:i/>
          <w:sz w:val="28"/>
          <w:szCs w:val="28"/>
        </w:rPr>
        <w:t xml:space="preserve">83,00 </w:t>
      </w:r>
      <w:r w:rsidRPr="001222AE">
        <w:rPr>
          <w:sz w:val="28"/>
          <w:szCs w:val="28"/>
        </w:rPr>
        <w:t>тыс. руб.</w:t>
      </w:r>
    </w:p>
    <w:p w14:paraId="758D987A" w14:textId="77777777" w:rsidR="00EA56AE" w:rsidRDefault="00EA56AE" w:rsidP="00EA56AE">
      <w:pPr>
        <w:tabs>
          <w:tab w:val="left" w:pos="1134"/>
        </w:tabs>
        <w:ind w:firstLine="709"/>
        <w:jc w:val="both"/>
        <w:rPr>
          <w:sz w:val="28"/>
          <w:szCs w:val="28"/>
        </w:rPr>
      </w:pPr>
      <w:r>
        <w:rPr>
          <w:sz w:val="28"/>
          <w:szCs w:val="28"/>
        </w:rPr>
        <w:t>Предприятием заявлена часть расходов (в доле на холодное водоснабжение) по договору на оперативно-техническое обслуживание от 17.11.2020 № ОСП-НТСК-20/472, заключенному с АО «Кузбассэнерго» (том 3 стр. 204-251). Также в составе дополнительных материалов к письму вх. от 29.10.2021 № 5867 предприятием представлено дополнительное соглашение к вышеуказанному договору.</w:t>
      </w:r>
    </w:p>
    <w:p w14:paraId="541F6B8B" w14:textId="77777777" w:rsidR="00EA56AE" w:rsidRDefault="00EA56AE" w:rsidP="00EA56AE">
      <w:pPr>
        <w:tabs>
          <w:tab w:val="left" w:pos="1134"/>
        </w:tabs>
        <w:ind w:firstLine="709"/>
        <w:jc w:val="both"/>
        <w:rPr>
          <w:sz w:val="28"/>
          <w:szCs w:val="28"/>
        </w:rPr>
      </w:pPr>
      <w:r>
        <w:rPr>
          <w:sz w:val="28"/>
          <w:szCs w:val="28"/>
        </w:rPr>
        <w:t>Затраты по статье приняты в соответствии с представленной расшифровкой расходов к договору (направлена дополнительно в электронном виде) в доле на вид деятельности - холодное водоснабжение с корректировкой регулятора в размере 24,20 тыс.руб., в том числе расходы на:</w:t>
      </w:r>
    </w:p>
    <w:p w14:paraId="546D8AA3" w14:textId="77777777" w:rsidR="00EA56AE" w:rsidRDefault="00EA56AE" w:rsidP="00EA56AE">
      <w:pPr>
        <w:tabs>
          <w:tab w:val="left" w:pos="1134"/>
        </w:tabs>
        <w:ind w:firstLine="709"/>
        <w:jc w:val="both"/>
        <w:rPr>
          <w:sz w:val="28"/>
          <w:szCs w:val="28"/>
        </w:rPr>
      </w:pPr>
      <w:r>
        <w:rPr>
          <w:sz w:val="28"/>
          <w:szCs w:val="28"/>
        </w:rPr>
        <w:t>- «Поверку и калибровку средств измерения» - 2,49 тыс.руб.;</w:t>
      </w:r>
    </w:p>
    <w:p w14:paraId="096C7293" w14:textId="77777777" w:rsidR="00EA56AE" w:rsidRDefault="00EA56AE" w:rsidP="00EA56AE">
      <w:pPr>
        <w:tabs>
          <w:tab w:val="left" w:pos="1134"/>
        </w:tabs>
        <w:ind w:firstLine="709"/>
        <w:jc w:val="both"/>
        <w:rPr>
          <w:sz w:val="28"/>
          <w:szCs w:val="28"/>
        </w:rPr>
      </w:pPr>
      <w:r>
        <w:rPr>
          <w:sz w:val="28"/>
          <w:szCs w:val="28"/>
        </w:rPr>
        <w:t>- «</w:t>
      </w:r>
      <w:r w:rsidRPr="00280BAD">
        <w:rPr>
          <w:sz w:val="28"/>
          <w:szCs w:val="28"/>
        </w:rPr>
        <w:t>Услуги по выполнению анализов для осуществления производственного, экологического контроля по холодной воде (скважины)</w:t>
      </w:r>
      <w:r>
        <w:rPr>
          <w:sz w:val="28"/>
          <w:szCs w:val="28"/>
        </w:rPr>
        <w:t>» - 15,58 тыс.руб.;</w:t>
      </w:r>
    </w:p>
    <w:p w14:paraId="20741F56" w14:textId="77777777" w:rsidR="00EA56AE" w:rsidRDefault="00EA56AE" w:rsidP="00EA56AE">
      <w:pPr>
        <w:tabs>
          <w:tab w:val="left" w:pos="1134"/>
        </w:tabs>
        <w:ind w:firstLine="709"/>
        <w:jc w:val="both"/>
        <w:rPr>
          <w:sz w:val="28"/>
          <w:szCs w:val="28"/>
        </w:rPr>
      </w:pPr>
      <w:r>
        <w:rPr>
          <w:sz w:val="28"/>
          <w:szCs w:val="28"/>
        </w:rPr>
        <w:t>- «Р</w:t>
      </w:r>
      <w:r w:rsidRPr="00280BAD">
        <w:rPr>
          <w:sz w:val="28"/>
          <w:szCs w:val="28"/>
        </w:rPr>
        <w:t>азработк</w:t>
      </w:r>
      <w:r>
        <w:rPr>
          <w:sz w:val="28"/>
          <w:szCs w:val="28"/>
        </w:rPr>
        <w:t>у</w:t>
      </w:r>
      <w:r w:rsidRPr="00280BAD">
        <w:rPr>
          <w:sz w:val="28"/>
          <w:szCs w:val="28"/>
        </w:rPr>
        <w:t xml:space="preserve"> проектной документации на скважины, оформление и получение Лицензии на недропользование, переоформление проекта</w:t>
      </w:r>
      <w:r>
        <w:rPr>
          <w:sz w:val="28"/>
          <w:szCs w:val="28"/>
        </w:rPr>
        <w:t>» - 4,15 тыс.руб.;</w:t>
      </w:r>
    </w:p>
    <w:p w14:paraId="21E2E6FB" w14:textId="77777777" w:rsidR="00EA56AE" w:rsidRDefault="00EA56AE" w:rsidP="00EA56AE">
      <w:pPr>
        <w:tabs>
          <w:tab w:val="left" w:pos="1134"/>
        </w:tabs>
        <w:ind w:firstLine="709"/>
        <w:jc w:val="both"/>
        <w:rPr>
          <w:sz w:val="28"/>
          <w:szCs w:val="28"/>
        </w:rPr>
      </w:pPr>
      <w:r>
        <w:rPr>
          <w:sz w:val="28"/>
          <w:szCs w:val="28"/>
        </w:rPr>
        <w:t>- «У</w:t>
      </w:r>
      <w:r w:rsidRPr="00280BAD">
        <w:rPr>
          <w:sz w:val="28"/>
          <w:szCs w:val="28"/>
        </w:rPr>
        <w:t>слуги внешней пожарной охраны</w:t>
      </w:r>
      <w:r>
        <w:rPr>
          <w:sz w:val="28"/>
          <w:szCs w:val="28"/>
        </w:rPr>
        <w:t>» - 1,88 тыс.руб.;</w:t>
      </w:r>
    </w:p>
    <w:p w14:paraId="18C402A1" w14:textId="77777777" w:rsidR="00EA56AE" w:rsidRDefault="00EA56AE" w:rsidP="00EA56AE">
      <w:pPr>
        <w:tabs>
          <w:tab w:val="left" w:pos="1134"/>
        </w:tabs>
        <w:ind w:firstLine="709"/>
        <w:jc w:val="both"/>
        <w:rPr>
          <w:sz w:val="28"/>
          <w:szCs w:val="28"/>
        </w:rPr>
      </w:pPr>
      <w:r>
        <w:rPr>
          <w:sz w:val="28"/>
          <w:szCs w:val="28"/>
        </w:rPr>
        <w:t>- «Вывоз ТКО» - 0,10 тыс.руб.</w:t>
      </w:r>
    </w:p>
    <w:p w14:paraId="32A58CFE" w14:textId="77777777" w:rsidR="00EA56AE" w:rsidRDefault="00EA56AE" w:rsidP="00EA56AE">
      <w:pPr>
        <w:tabs>
          <w:tab w:val="left" w:pos="1134"/>
        </w:tabs>
        <w:ind w:firstLine="709"/>
        <w:jc w:val="both"/>
        <w:rPr>
          <w:sz w:val="28"/>
          <w:szCs w:val="28"/>
        </w:rPr>
      </w:pPr>
      <w:r>
        <w:rPr>
          <w:sz w:val="28"/>
          <w:szCs w:val="28"/>
        </w:rPr>
        <w:t>Доля отнесения расходов по договору на вид деятельности холодное водоснабжение в размере 0,008 принята по предложению организации (пропорционально выручке от реализации за 10 месяцев 2021 года (расчет представлен дополнительно в электронном виде)).</w:t>
      </w:r>
    </w:p>
    <w:p w14:paraId="141EB016" w14:textId="77777777" w:rsidR="00EA56AE" w:rsidRDefault="00EA56AE" w:rsidP="00EA56AE">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24,20</w:t>
      </w:r>
      <w:r>
        <w:rPr>
          <w:sz w:val="28"/>
          <w:szCs w:val="28"/>
        </w:rPr>
        <w:t xml:space="preserve"> тыс.руб. по периодам календарной разбивки:</w:t>
      </w:r>
    </w:p>
    <w:p w14:paraId="7855FE3A"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w:t>
      </w:r>
      <w:r>
        <w:rPr>
          <w:sz w:val="28"/>
          <w:szCs w:val="28"/>
        </w:rPr>
        <w:t xml:space="preserve"> </w:t>
      </w:r>
      <w:r>
        <w:rPr>
          <w:b/>
          <w:i/>
          <w:sz w:val="28"/>
          <w:szCs w:val="28"/>
        </w:rPr>
        <w:t xml:space="preserve">12,10 </w:t>
      </w:r>
      <w:r>
        <w:rPr>
          <w:sz w:val="28"/>
          <w:szCs w:val="28"/>
        </w:rPr>
        <w:t>тыс. руб.;</w:t>
      </w:r>
    </w:p>
    <w:p w14:paraId="1606E6CB" w14:textId="77777777" w:rsidR="00EA56AE" w:rsidRDefault="00EA56AE" w:rsidP="00EA56AE">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12,10 </w:t>
      </w:r>
      <w:r w:rsidRPr="00610766">
        <w:rPr>
          <w:sz w:val="28"/>
          <w:szCs w:val="28"/>
        </w:rPr>
        <w:t>тыс. руб.</w:t>
      </w:r>
    </w:p>
    <w:p w14:paraId="21D0A6A1" w14:textId="77777777" w:rsidR="00EA56AE" w:rsidRDefault="00EA56AE" w:rsidP="00EA56AE">
      <w:pPr>
        <w:tabs>
          <w:tab w:val="left" w:pos="1134"/>
        </w:tabs>
        <w:ind w:firstLine="709"/>
        <w:jc w:val="both"/>
        <w:rPr>
          <w:sz w:val="28"/>
          <w:szCs w:val="28"/>
        </w:rPr>
      </w:pPr>
    </w:p>
    <w:p w14:paraId="5C9540C2" w14:textId="77777777" w:rsidR="00EA56AE" w:rsidRDefault="00EA56AE" w:rsidP="00EA56AE">
      <w:pPr>
        <w:tabs>
          <w:tab w:val="left" w:pos="1134"/>
        </w:tabs>
        <w:ind w:firstLine="709"/>
        <w:jc w:val="both"/>
        <w:rPr>
          <w:sz w:val="28"/>
          <w:szCs w:val="28"/>
        </w:rPr>
      </w:pPr>
    </w:p>
    <w:p w14:paraId="64E23D3F" w14:textId="77777777" w:rsidR="00EA56AE" w:rsidRDefault="00EA56AE" w:rsidP="00EA56AE">
      <w:pPr>
        <w:tabs>
          <w:tab w:val="left" w:pos="1134"/>
        </w:tabs>
        <w:jc w:val="center"/>
        <w:rPr>
          <w:b/>
          <w:sz w:val="32"/>
          <w:szCs w:val="32"/>
          <w:u w:val="single"/>
        </w:rPr>
      </w:pPr>
      <w:r w:rsidRPr="001222AE">
        <w:rPr>
          <w:b/>
          <w:sz w:val="32"/>
          <w:szCs w:val="32"/>
          <w:u w:val="single"/>
        </w:rPr>
        <w:t>«Ремонтные расходы»</w:t>
      </w:r>
    </w:p>
    <w:p w14:paraId="565493DE" w14:textId="77777777" w:rsidR="00EA56AE" w:rsidRPr="004F107A" w:rsidRDefault="00EA56AE" w:rsidP="00EA56AE">
      <w:pPr>
        <w:tabs>
          <w:tab w:val="left" w:pos="1134"/>
        </w:tabs>
        <w:jc w:val="center"/>
        <w:rPr>
          <w:b/>
          <w:sz w:val="22"/>
          <w:szCs w:val="32"/>
          <w:u w:val="single"/>
        </w:rPr>
      </w:pPr>
    </w:p>
    <w:p w14:paraId="05B9A0C4"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Pr>
          <w:b/>
          <w:sz w:val="32"/>
          <w:szCs w:val="32"/>
          <w:u w:val="single"/>
        </w:rPr>
        <w:t>Капитальный ремонт основных средств</w:t>
      </w:r>
      <w:r w:rsidRPr="001222AE">
        <w:rPr>
          <w:b/>
          <w:sz w:val="32"/>
          <w:szCs w:val="32"/>
          <w:u w:val="single"/>
        </w:rPr>
        <w:t>»</w:t>
      </w:r>
    </w:p>
    <w:p w14:paraId="3D592F02" w14:textId="77777777" w:rsidR="00EA56AE" w:rsidRPr="00200948" w:rsidRDefault="00EA56AE" w:rsidP="00EA56AE">
      <w:pPr>
        <w:tabs>
          <w:tab w:val="left" w:pos="1134"/>
        </w:tabs>
        <w:ind w:firstLine="709"/>
        <w:jc w:val="center"/>
        <w:rPr>
          <w:color w:val="FF0000"/>
          <w:sz w:val="14"/>
          <w:szCs w:val="28"/>
        </w:rPr>
      </w:pPr>
    </w:p>
    <w:p w14:paraId="216D3539"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59F88D8" w14:textId="77777777" w:rsidR="00EA56AE" w:rsidRDefault="00EA56AE" w:rsidP="00EA56AE">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 xml:space="preserve">130,00 </w:t>
      </w:r>
      <w:r w:rsidRPr="001222AE">
        <w:rPr>
          <w:sz w:val="28"/>
          <w:szCs w:val="28"/>
        </w:rPr>
        <w:t>тыс. руб.</w:t>
      </w:r>
    </w:p>
    <w:p w14:paraId="0451CF11" w14:textId="77777777" w:rsidR="00EA56AE" w:rsidRDefault="00EA56AE" w:rsidP="00EA56AE">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518177BF" w14:textId="77777777" w:rsidR="00EA56AE" w:rsidRDefault="00EA56AE" w:rsidP="00EA56AE">
      <w:pPr>
        <w:ind w:firstLine="720"/>
        <w:jc w:val="both"/>
        <w:rPr>
          <w:sz w:val="28"/>
          <w:szCs w:val="28"/>
        </w:rPr>
      </w:pPr>
      <w:r>
        <w:rPr>
          <w:sz w:val="28"/>
          <w:szCs w:val="28"/>
        </w:rPr>
        <w:t>- программа технического обслуживания и ремонта арендованных основных производственных фондов на 2022 год (том 3 стр. 140);</w:t>
      </w:r>
    </w:p>
    <w:p w14:paraId="6EDBB98B" w14:textId="77777777" w:rsidR="00EA56AE" w:rsidRDefault="00EA56AE" w:rsidP="00EA56AE">
      <w:pPr>
        <w:ind w:firstLine="720"/>
        <w:jc w:val="both"/>
        <w:rPr>
          <w:sz w:val="28"/>
          <w:szCs w:val="28"/>
        </w:rPr>
      </w:pPr>
      <w:r>
        <w:rPr>
          <w:sz w:val="28"/>
          <w:szCs w:val="28"/>
        </w:rPr>
        <w:t>- пояснительная записка на капитальный ремонт (замену) насосов узла холодной воды (том 3 стр. 192-193);</w:t>
      </w:r>
    </w:p>
    <w:p w14:paraId="7E69FD8E" w14:textId="77777777" w:rsidR="00EA56AE" w:rsidRDefault="00EA56AE" w:rsidP="00EA56AE">
      <w:pPr>
        <w:ind w:firstLine="720"/>
        <w:jc w:val="both"/>
        <w:rPr>
          <w:sz w:val="28"/>
          <w:szCs w:val="28"/>
        </w:rPr>
      </w:pPr>
      <w:r>
        <w:rPr>
          <w:sz w:val="28"/>
          <w:szCs w:val="28"/>
        </w:rPr>
        <w:t>- дефектная ведомость (том 3 стр. 194);</w:t>
      </w:r>
    </w:p>
    <w:p w14:paraId="43313EBA" w14:textId="77777777" w:rsidR="00EA56AE" w:rsidRDefault="00EA56AE" w:rsidP="00EA56AE">
      <w:pPr>
        <w:ind w:firstLine="720"/>
        <w:jc w:val="both"/>
        <w:rPr>
          <w:sz w:val="28"/>
          <w:szCs w:val="28"/>
        </w:rPr>
      </w:pPr>
      <w:r>
        <w:rPr>
          <w:sz w:val="28"/>
          <w:szCs w:val="28"/>
        </w:rPr>
        <w:t>- акт обследования насосов (том 3 стр. 195);</w:t>
      </w:r>
    </w:p>
    <w:p w14:paraId="53402F13" w14:textId="77777777" w:rsidR="00EA56AE" w:rsidRDefault="00EA56AE" w:rsidP="00EA56AE">
      <w:pPr>
        <w:ind w:firstLine="720"/>
        <w:jc w:val="both"/>
        <w:rPr>
          <w:sz w:val="28"/>
          <w:szCs w:val="28"/>
        </w:rPr>
      </w:pPr>
      <w:r>
        <w:rPr>
          <w:sz w:val="28"/>
          <w:szCs w:val="28"/>
        </w:rPr>
        <w:t>- локальный сметный расчет № 2022-0007 (том 3 стр. 196-202).</w:t>
      </w:r>
    </w:p>
    <w:p w14:paraId="605ACD02" w14:textId="77777777" w:rsidR="00EA56AE" w:rsidRDefault="00EA56AE" w:rsidP="00EA56AE">
      <w:pPr>
        <w:tabs>
          <w:tab w:val="left" w:pos="1134"/>
        </w:tabs>
        <w:ind w:firstLine="709"/>
        <w:jc w:val="both"/>
        <w:rPr>
          <w:sz w:val="28"/>
          <w:szCs w:val="28"/>
        </w:rPr>
      </w:pPr>
    </w:p>
    <w:p w14:paraId="1677AF27" w14:textId="77777777" w:rsidR="00EA56AE" w:rsidRDefault="00EA56AE" w:rsidP="00EA56AE">
      <w:pPr>
        <w:ind w:firstLine="720"/>
        <w:jc w:val="both"/>
        <w:rPr>
          <w:sz w:val="28"/>
          <w:szCs w:val="28"/>
        </w:rPr>
      </w:pPr>
      <w:r>
        <w:rPr>
          <w:sz w:val="28"/>
          <w:szCs w:val="28"/>
        </w:rPr>
        <w:t xml:space="preserve">Анализ представленных обосновывающих документов в части ремонтных работ проводился специалистами технического отдела РЭК Кузбасса. Согласно представленному заключению специалистов, заявленное мероприятие не относится к ремонтным работам капитального характера, а подразумевает </w:t>
      </w:r>
      <w:r w:rsidRPr="00F701B8">
        <w:rPr>
          <w:sz w:val="28"/>
          <w:szCs w:val="28"/>
          <w:u w:val="single"/>
        </w:rPr>
        <w:t>модернизацию</w:t>
      </w:r>
      <w:r>
        <w:rPr>
          <w:sz w:val="28"/>
          <w:szCs w:val="28"/>
        </w:rPr>
        <w:t>.</w:t>
      </w:r>
    </w:p>
    <w:p w14:paraId="08873474" w14:textId="77777777" w:rsidR="00EA56AE" w:rsidRDefault="00EA56AE" w:rsidP="00EA56AE">
      <w:pPr>
        <w:autoSpaceDE w:val="0"/>
        <w:autoSpaceDN w:val="0"/>
        <w:adjustRightInd w:val="0"/>
        <w:ind w:firstLine="709"/>
        <w:jc w:val="both"/>
        <w:rPr>
          <w:sz w:val="28"/>
          <w:szCs w:val="28"/>
        </w:rPr>
      </w:pPr>
      <w:r>
        <w:rPr>
          <w:sz w:val="28"/>
          <w:szCs w:val="28"/>
        </w:rPr>
        <w:t xml:space="preserve">В соответствии с п. 10 Правил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w:t>
      </w:r>
      <w:r w:rsidRPr="00881C33">
        <w:rPr>
          <w:sz w:val="28"/>
          <w:szCs w:val="28"/>
        </w:rPr>
        <w:t>Постановление</w:t>
      </w:r>
      <w:r>
        <w:rPr>
          <w:sz w:val="28"/>
          <w:szCs w:val="28"/>
        </w:rPr>
        <w:t>м</w:t>
      </w:r>
      <w:r w:rsidRPr="00881C33">
        <w:rPr>
          <w:sz w:val="28"/>
          <w:szCs w:val="28"/>
        </w:rPr>
        <w:t xml:space="preserve"> Правительства РФ от 29.07.2013 </w:t>
      </w:r>
      <w:r>
        <w:rPr>
          <w:sz w:val="28"/>
          <w:szCs w:val="28"/>
        </w:rPr>
        <w:t>№</w:t>
      </w:r>
      <w:r w:rsidRPr="00881C33">
        <w:rPr>
          <w:sz w:val="28"/>
          <w:szCs w:val="28"/>
        </w:rPr>
        <w:t xml:space="preserve"> 641 </w:t>
      </w:r>
      <w:r>
        <w:rPr>
          <w:sz w:val="28"/>
          <w:szCs w:val="28"/>
        </w:rPr>
        <w:t>«</w:t>
      </w:r>
      <w:r w:rsidRPr="00881C33">
        <w:rPr>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Pr>
          <w:sz w:val="28"/>
          <w:szCs w:val="28"/>
        </w:rPr>
        <w:t>»</w:t>
      </w:r>
      <w:r w:rsidRPr="00881C33">
        <w:rPr>
          <w:sz w:val="28"/>
          <w:szCs w:val="28"/>
        </w:rPr>
        <w:t xml:space="preserve"> </w:t>
      </w:r>
      <w:r>
        <w:rPr>
          <w:sz w:val="28"/>
          <w:szCs w:val="28"/>
        </w:rPr>
        <w:t xml:space="preserve">(далее – Правила утверждения инвестиционных программ) </w:t>
      </w:r>
      <w:r w:rsidRPr="00F701B8">
        <w:rPr>
          <w:sz w:val="28"/>
          <w:szCs w:val="28"/>
          <w:u w:val="single"/>
        </w:rPr>
        <w:t>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w:t>
      </w:r>
      <w:r>
        <w:rPr>
          <w:sz w:val="28"/>
          <w:szCs w:val="28"/>
        </w:rPr>
        <w:t xml:space="preserve">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45F3EBFB" w14:textId="77777777" w:rsidR="00EA56AE" w:rsidRDefault="00EA56AE" w:rsidP="00EA56AE">
      <w:pPr>
        <w:autoSpaceDE w:val="0"/>
        <w:autoSpaceDN w:val="0"/>
        <w:adjustRightInd w:val="0"/>
        <w:ind w:firstLine="709"/>
        <w:jc w:val="both"/>
        <w:rPr>
          <w:sz w:val="28"/>
          <w:szCs w:val="28"/>
        </w:rPr>
      </w:pPr>
      <w:r>
        <w:rPr>
          <w:sz w:val="28"/>
          <w:szCs w:val="28"/>
        </w:rPr>
        <w:t xml:space="preserve">В соответствии с п.п. 2 п. 1 ст. 5 </w:t>
      </w:r>
      <w:r w:rsidRPr="00B45FC3">
        <w:rPr>
          <w:sz w:val="28"/>
          <w:szCs w:val="28"/>
        </w:rPr>
        <w:t>Федеральн</w:t>
      </w:r>
      <w:r>
        <w:rPr>
          <w:sz w:val="28"/>
          <w:szCs w:val="28"/>
        </w:rPr>
        <w:t>ого</w:t>
      </w:r>
      <w:r w:rsidRPr="00B45FC3">
        <w:rPr>
          <w:sz w:val="28"/>
          <w:szCs w:val="28"/>
        </w:rPr>
        <w:t xml:space="preserve"> закон</w:t>
      </w:r>
      <w:r>
        <w:rPr>
          <w:sz w:val="28"/>
          <w:szCs w:val="28"/>
        </w:rPr>
        <w:t xml:space="preserve">а </w:t>
      </w:r>
      <w:r w:rsidRPr="00B45FC3">
        <w:rPr>
          <w:sz w:val="28"/>
          <w:szCs w:val="28"/>
        </w:rPr>
        <w:t>от 07.12.2011</w:t>
      </w:r>
      <w:r>
        <w:rPr>
          <w:sz w:val="28"/>
          <w:szCs w:val="28"/>
        </w:rPr>
        <w:t xml:space="preserve">                №</w:t>
      </w:r>
      <w:r w:rsidRPr="00B45FC3">
        <w:rPr>
          <w:sz w:val="28"/>
          <w:szCs w:val="28"/>
        </w:rPr>
        <w:t xml:space="preserve"> 416-ФЗ </w:t>
      </w:r>
      <w:r>
        <w:rPr>
          <w:sz w:val="28"/>
          <w:szCs w:val="28"/>
        </w:rPr>
        <w:t xml:space="preserve">«О водоснабжении и водоотведении» </w:t>
      </w:r>
      <w:r w:rsidRPr="00EF7D67">
        <w:rPr>
          <w:sz w:val="28"/>
          <w:szCs w:val="28"/>
          <w:u w:val="single"/>
        </w:rPr>
        <w:t>утверждение инвестиционных программ</w:t>
      </w:r>
      <w:r>
        <w:rPr>
          <w:sz w:val="28"/>
          <w:szCs w:val="28"/>
        </w:rPr>
        <w:t xml:space="preserve"> и контроль за их выполнением </w:t>
      </w:r>
      <w:r w:rsidRPr="00EF7D67">
        <w:rPr>
          <w:sz w:val="28"/>
          <w:szCs w:val="28"/>
          <w:u w:val="single"/>
        </w:rPr>
        <w:t>относится к полномочиям органов исполнительной власти</w:t>
      </w:r>
      <w:r>
        <w:rPr>
          <w:sz w:val="28"/>
          <w:szCs w:val="28"/>
        </w:rPr>
        <w:t xml:space="preserve"> субъектов Российской Федерации в сфере водоснабжения и водоотведения. </w:t>
      </w:r>
    </w:p>
    <w:p w14:paraId="39B0CB9C" w14:textId="77777777" w:rsidR="00EA56AE" w:rsidRDefault="00EA56AE" w:rsidP="00EA56AE">
      <w:pPr>
        <w:ind w:firstLine="720"/>
        <w:jc w:val="both"/>
        <w:rPr>
          <w:sz w:val="28"/>
          <w:szCs w:val="28"/>
        </w:rPr>
      </w:pPr>
      <w:r w:rsidRPr="00BE77A2">
        <w:rPr>
          <w:b/>
          <w:sz w:val="28"/>
          <w:szCs w:val="28"/>
          <w:u w:val="single"/>
        </w:rPr>
        <w:t>О</w:t>
      </w:r>
      <w:r>
        <w:rPr>
          <w:b/>
          <w:sz w:val="28"/>
          <w:szCs w:val="28"/>
          <w:u w:val="single"/>
        </w:rPr>
        <w:t>О</w:t>
      </w:r>
      <w:r w:rsidRPr="00BE77A2">
        <w:rPr>
          <w:b/>
          <w:sz w:val="28"/>
          <w:szCs w:val="28"/>
          <w:u w:val="single"/>
        </w:rPr>
        <w:t>О «</w:t>
      </w:r>
      <w:r>
        <w:rPr>
          <w:b/>
          <w:sz w:val="28"/>
          <w:szCs w:val="28"/>
          <w:u w:val="single"/>
        </w:rPr>
        <w:t>НТСК</w:t>
      </w:r>
      <w:r w:rsidRPr="00BE77A2">
        <w:rPr>
          <w:b/>
          <w:sz w:val="28"/>
          <w:szCs w:val="28"/>
          <w:u w:val="single"/>
        </w:rPr>
        <w:t xml:space="preserve">» за утверждением инвестиционной программы в сфере </w:t>
      </w:r>
      <w:r>
        <w:rPr>
          <w:b/>
          <w:sz w:val="28"/>
          <w:szCs w:val="28"/>
          <w:u w:val="single"/>
        </w:rPr>
        <w:t>холодного водоснабжения</w:t>
      </w:r>
      <w:r w:rsidRPr="00BE77A2">
        <w:rPr>
          <w:b/>
          <w:sz w:val="28"/>
          <w:szCs w:val="28"/>
          <w:u w:val="single"/>
        </w:rPr>
        <w:t xml:space="preserve"> в регулирующий орган не обращалось.</w:t>
      </w:r>
    </w:p>
    <w:p w14:paraId="4E7FE7D4" w14:textId="77777777" w:rsidR="00EA56AE" w:rsidRDefault="00EA56AE" w:rsidP="00EA56AE">
      <w:pPr>
        <w:tabs>
          <w:tab w:val="left" w:pos="1134"/>
        </w:tabs>
        <w:ind w:firstLine="709"/>
        <w:jc w:val="both"/>
        <w:rPr>
          <w:sz w:val="28"/>
          <w:szCs w:val="28"/>
        </w:rPr>
      </w:pPr>
      <w:r>
        <w:rPr>
          <w:sz w:val="28"/>
          <w:szCs w:val="28"/>
        </w:rPr>
        <w:t>На основании вышеизложенного расходы по данной статье регулятором отклонены.</w:t>
      </w:r>
    </w:p>
    <w:p w14:paraId="1BED86C9" w14:textId="77777777" w:rsidR="00EA56AE" w:rsidRPr="0072209C" w:rsidRDefault="00EA56AE" w:rsidP="00EA56AE">
      <w:pPr>
        <w:tabs>
          <w:tab w:val="left" w:pos="1134"/>
        </w:tabs>
        <w:jc w:val="center"/>
        <w:rPr>
          <w:b/>
          <w:sz w:val="28"/>
          <w:szCs w:val="32"/>
          <w:u w:val="single"/>
        </w:rPr>
      </w:pPr>
    </w:p>
    <w:p w14:paraId="02588D89" w14:textId="77777777" w:rsidR="00EA56AE" w:rsidRDefault="00EA56AE" w:rsidP="00EA56AE">
      <w:pPr>
        <w:tabs>
          <w:tab w:val="left" w:pos="1134"/>
        </w:tabs>
        <w:jc w:val="center"/>
        <w:rPr>
          <w:b/>
          <w:sz w:val="32"/>
          <w:szCs w:val="32"/>
          <w:u w:val="single"/>
        </w:rPr>
      </w:pPr>
      <w:r w:rsidRPr="001222AE">
        <w:rPr>
          <w:b/>
          <w:sz w:val="32"/>
          <w:szCs w:val="32"/>
          <w:u w:val="single"/>
        </w:rPr>
        <w:t xml:space="preserve"> «</w:t>
      </w:r>
      <w:r>
        <w:rPr>
          <w:b/>
          <w:sz w:val="32"/>
          <w:szCs w:val="32"/>
          <w:u w:val="single"/>
        </w:rPr>
        <w:t>Текущий ремонт основных средств</w:t>
      </w:r>
      <w:r w:rsidRPr="001222AE">
        <w:rPr>
          <w:b/>
          <w:sz w:val="32"/>
          <w:szCs w:val="32"/>
          <w:u w:val="single"/>
        </w:rPr>
        <w:t>»</w:t>
      </w:r>
    </w:p>
    <w:p w14:paraId="1A3A834F" w14:textId="77777777" w:rsidR="00EA56AE" w:rsidRPr="00B64AA5" w:rsidRDefault="00EA56AE" w:rsidP="00EA56AE">
      <w:pPr>
        <w:tabs>
          <w:tab w:val="left" w:pos="1134"/>
        </w:tabs>
        <w:jc w:val="center"/>
        <w:rPr>
          <w:b/>
          <w:sz w:val="14"/>
          <w:szCs w:val="32"/>
          <w:u w:val="single"/>
        </w:rPr>
      </w:pPr>
    </w:p>
    <w:p w14:paraId="51CC2C91"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Pr>
          <w:b/>
          <w:sz w:val="32"/>
          <w:szCs w:val="32"/>
          <w:u w:val="single"/>
        </w:rPr>
        <w:t>Прочие расходы</w:t>
      </w:r>
      <w:r w:rsidRPr="001222AE">
        <w:rPr>
          <w:b/>
          <w:sz w:val="32"/>
          <w:szCs w:val="32"/>
          <w:u w:val="single"/>
        </w:rPr>
        <w:t>»</w:t>
      </w:r>
    </w:p>
    <w:p w14:paraId="20D6905E" w14:textId="77777777" w:rsidR="00EA56AE" w:rsidRPr="00B64AA5" w:rsidRDefault="00EA56AE" w:rsidP="00EA56AE">
      <w:pPr>
        <w:tabs>
          <w:tab w:val="left" w:pos="1134"/>
        </w:tabs>
        <w:ind w:firstLine="709"/>
        <w:jc w:val="center"/>
        <w:rPr>
          <w:color w:val="FF0000"/>
          <w:sz w:val="14"/>
          <w:szCs w:val="28"/>
        </w:rPr>
      </w:pPr>
    </w:p>
    <w:p w14:paraId="626D29E2"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0ECA4BC" w14:textId="77777777" w:rsidR="00EA56AE" w:rsidRDefault="00EA56AE" w:rsidP="00EA56AE">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 xml:space="preserve">1273,00 </w:t>
      </w:r>
      <w:r w:rsidRPr="001222AE">
        <w:rPr>
          <w:sz w:val="28"/>
          <w:szCs w:val="28"/>
        </w:rPr>
        <w:t>тыс. руб.</w:t>
      </w:r>
    </w:p>
    <w:p w14:paraId="61788DC5" w14:textId="77777777" w:rsidR="00EA56AE" w:rsidRDefault="00EA56AE" w:rsidP="00EA56AE">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68E3B7B9" w14:textId="77777777" w:rsidR="00EA56AE" w:rsidRDefault="00EA56AE" w:rsidP="00EA56AE">
      <w:pPr>
        <w:ind w:firstLine="720"/>
        <w:jc w:val="both"/>
        <w:rPr>
          <w:sz w:val="28"/>
          <w:szCs w:val="28"/>
        </w:rPr>
      </w:pPr>
      <w:r>
        <w:rPr>
          <w:sz w:val="28"/>
          <w:szCs w:val="28"/>
        </w:rPr>
        <w:t>- программа технического обслуживания и ремонта арендованных основных производственных фондов на 2022 год (том 3 стр. 140);</w:t>
      </w:r>
    </w:p>
    <w:p w14:paraId="030C2966" w14:textId="77777777" w:rsidR="00EA56AE" w:rsidRPr="008E7EB0" w:rsidRDefault="00EA56AE" w:rsidP="00EA56AE">
      <w:pPr>
        <w:ind w:firstLine="720"/>
        <w:jc w:val="both"/>
        <w:rPr>
          <w:sz w:val="28"/>
          <w:szCs w:val="28"/>
        </w:rPr>
      </w:pPr>
      <w:r>
        <w:rPr>
          <w:sz w:val="28"/>
          <w:szCs w:val="28"/>
        </w:rPr>
        <w:t>- дефектные ведомости, акты обследования, локальные сметные расчеты (том 3 стр. 141-191).</w:t>
      </w:r>
    </w:p>
    <w:p w14:paraId="049CE4D5" w14:textId="77777777" w:rsidR="00EA56AE" w:rsidRPr="000B6ACB" w:rsidRDefault="00EA56AE" w:rsidP="00EA56AE">
      <w:pPr>
        <w:ind w:firstLine="720"/>
        <w:jc w:val="both"/>
        <w:rPr>
          <w:b/>
          <w:sz w:val="28"/>
          <w:szCs w:val="28"/>
          <w:u w:val="single"/>
        </w:rPr>
      </w:pPr>
      <w:r w:rsidRPr="000B6ACB">
        <w:rPr>
          <w:b/>
          <w:sz w:val="28"/>
          <w:szCs w:val="28"/>
          <w:u w:val="single"/>
        </w:rPr>
        <w:t>Необходимо отметить:</w:t>
      </w:r>
    </w:p>
    <w:p w14:paraId="12036A65" w14:textId="77777777" w:rsidR="00EA56AE" w:rsidRDefault="00EA56AE" w:rsidP="00EA56AE">
      <w:pPr>
        <w:ind w:firstLine="720"/>
        <w:jc w:val="both"/>
        <w:rPr>
          <w:sz w:val="28"/>
          <w:szCs w:val="28"/>
        </w:rPr>
      </w:pPr>
      <w:r w:rsidRPr="00B11910">
        <w:rPr>
          <w:sz w:val="28"/>
          <w:szCs w:val="28"/>
        </w:rPr>
        <w:t>Среди мероприятий, предлагаемых организацией</w:t>
      </w:r>
      <w:r w:rsidRPr="00C277C4">
        <w:rPr>
          <w:sz w:val="28"/>
          <w:szCs w:val="28"/>
        </w:rPr>
        <w:t xml:space="preserve"> на плановый период</w:t>
      </w:r>
      <w:r w:rsidRPr="00B11910">
        <w:rPr>
          <w:sz w:val="28"/>
          <w:szCs w:val="28"/>
        </w:rPr>
        <w:t>, большая часть относится к ремонтам подъездных путей</w:t>
      </w:r>
      <w:r>
        <w:rPr>
          <w:sz w:val="28"/>
          <w:szCs w:val="28"/>
        </w:rPr>
        <w:t xml:space="preserve"> (дорог)</w:t>
      </w:r>
      <w:r w:rsidRPr="00B11910">
        <w:rPr>
          <w:sz w:val="28"/>
          <w:szCs w:val="28"/>
        </w:rPr>
        <w:t xml:space="preserve"> к скважинам (котельным).</w:t>
      </w:r>
      <w:r w:rsidRPr="00C277C4">
        <w:rPr>
          <w:sz w:val="28"/>
          <w:szCs w:val="28"/>
        </w:rPr>
        <w:t xml:space="preserve"> </w:t>
      </w:r>
    </w:p>
    <w:p w14:paraId="281552D7" w14:textId="77777777" w:rsidR="00EA56AE" w:rsidRDefault="00EA56AE" w:rsidP="00EA56AE">
      <w:pPr>
        <w:ind w:firstLine="720"/>
        <w:jc w:val="both"/>
        <w:rPr>
          <w:sz w:val="28"/>
          <w:szCs w:val="28"/>
        </w:rPr>
      </w:pPr>
      <w:r w:rsidRPr="006E1385">
        <w:rPr>
          <w:sz w:val="28"/>
          <w:szCs w:val="28"/>
          <w:u w:val="single"/>
        </w:rPr>
        <w:t>Ремонт подъездных путей</w:t>
      </w:r>
      <w:r>
        <w:rPr>
          <w:sz w:val="28"/>
          <w:szCs w:val="28"/>
        </w:rPr>
        <w:t xml:space="preserve"> не относится к компетенции                                             ООО «НТСК», так как данное предприятие эксплуатирует имущество в сфере холодного водоснабжения на основании договора </w:t>
      </w:r>
      <w:r w:rsidRPr="005216BE">
        <w:rPr>
          <w:sz w:val="28"/>
          <w:szCs w:val="28"/>
        </w:rPr>
        <w:t>аренды муниципального имущества от 16.11.2021 № 21/749</w:t>
      </w:r>
      <w:r>
        <w:rPr>
          <w:sz w:val="28"/>
          <w:szCs w:val="28"/>
        </w:rPr>
        <w:t xml:space="preserve">. В данном договоре </w:t>
      </w:r>
      <w:r w:rsidRPr="00A73E9C">
        <w:rPr>
          <w:b/>
          <w:sz w:val="28"/>
          <w:szCs w:val="28"/>
          <w:u w:val="single"/>
        </w:rPr>
        <w:t>отсутствует информация о передаче подъездных путей</w:t>
      </w:r>
      <w:r w:rsidRPr="00817561">
        <w:rPr>
          <w:sz w:val="28"/>
          <w:szCs w:val="28"/>
          <w:u w:val="single"/>
        </w:rPr>
        <w:t xml:space="preserve"> (дорог)</w:t>
      </w:r>
      <w:r>
        <w:rPr>
          <w:sz w:val="28"/>
          <w:szCs w:val="28"/>
        </w:rPr>
        <w:t xml:space="preserve"> к скважинам и котельным </w:t>
      </w:r>
      <w:r w:rsidRPr="00817561">
        <w:rPr>
          <w:sz w:val="28"/>
          <w:szCs w:val="28"/>
          <w:u w:val="single"/>
        </w:rPr>
        <w:t xml:space="preserve">на обслуживание </w:t>
      </w:r>
      <w:r>
        <w:rPr>
          <w:sz w:val="28"/>
          <w:szCs w:val="28"/>
          <w:u w:val="single"/>
        </w:rPr>
        <w:t>ОО</w:t>
      </w:r>
      <w:r w:rsidRPr="00817561">
        <w:rPr>
          <w:sz w:val="28"/>
          <w:szCs w:val="28"/>
          <w:u w:val="single"/>
        </w:rPr>
        <w:t>О «</w:t>
      </w:r>
      <w:r>
        <w:rPr>
          <w:sz w:val="28"/>
          <w:szCs w:val="28"/>
          <w:u w:val="single"/>
        </w:rPr>
        <w:t>НТСК</w:t>
      </w:r>
      <w:r w:rsidRPr="00817561">
        <w:rPr>
          <w:sz w:val="28"/>
          <w:szCs w:val="28"/>
          <w:u w:val="single"/>
        </w:rPr>
        <w:t>»</w:t>
      </w:r>
      <w:r>
        <w:rPr>
          <w:sz w:val="28"/>
          <w:szCs w:val="28"/>
          <w:u w:val="single"/>
        </w:rPr>
        <w:t>.</w:t>
      </w:r>
      <w:r w:rsidRPr="005216BE">
        <w:rPr>
          <w:sz w:val="28"/>
          <w:szCs w:val="28"/>
        </w:rPr>
        <w:t xml:space="preserve"> </w:t>
      </w:r>
      <w:r w:rsidRPr="008557D9">
        <w:rPr>
          <w:sz w:val="28"/>
          <w:szCs w:val="28"/>
        </w:rPr>
        <w:t>В перечне имущества, передаваемого предприятию по выш</w:t>
      </w:r>
      <w:r>
        <w:rPr>
          <w:sz w:val="28"/>
          <w:szCs w:val="28"/>
        </w:rPr>
        <w:t xml:space="preserve">еуказанному договору, </w:t>
      </w:r>
      <w:r w:rsidRPr="008557D9">
        <w:rPr>
          <w:b/>
          <w:sz w:val="28"/>
          <w:szCs w:val="28"/>
          <w:u w:val="single"/>
        </w:rPr>
        <w:t>подъездные пути отсутствуют</w:t>
      </w:r>
      <w:r w:rsidRPr="008557D9">
        <w:rPr>
          <w:sz w:val="28"/>
          <w:szCs w:val="28"/>
        </w:rPr>
        <w:t xml:space="preserve">. </w:t>
      </w:r>
      <w:r>
        <w:rPr>
          <w:sz w:val="28"/>
          <w:szCs w:val="28"/>
        </w:rPr>
        <w:t xml:space="preserve">Другие документы, подтверждающие обязанность ООО «НТСК» производить ремонт и обслуживание подъездных путей (дорог), как и право пользования ими, в материалах тарифного дела </w:t>
      </w:r>
      <w:r w:rsidRPr="00817561">
        <w:rPr>
          <w:b/>
          <w:sz w:val="28"/>
          <w:szCs w:val="28"/>
          <w:u w:val="single"/>
        </w:rPr>
        <w:t>отсутствуют</w:t>
      </w:r>
      <w:r>
        <w:rPr>
          <w:sz w:val="28"/>
          <w:szCs w:val="28"/>
        </w:rPr>
        <w:t>.</w:t>
      </w:r>
    </w:p>
    <w:p w14:paraId="5517C880" w14:textId="77777777" w:rsidR="00EA56AE" w:rsidRDefault="00EA56AE" w:rsidP="00EA56AE">
      <w:pPr>
        <w:ind w:firstLine="720"/>
        <w:jc w:val="both"/>
        <w:rPr>
          <w:sz w:val="28"/>
          <w:szCs w:val="28"/>
        </w:rPr>
      </w:pPr>
      <w:r>
        <w:rPr>
          <w:sz w:val="28"/>
          <w:szCs w:val="28"/>
        </w:rPr>
        <w:t xml:space="preserve">Включение расходов на содержание и ремонт объектов, законное право на эксплуатацию (владение, пользование) которых предприятием не подтверждено, не предусмотрено действующим законодательством в сфере тарифного регулирования. </w:t>
      </w:r>
    </w:p>
    <w:p w14:paraId="0C73B626" w14:textId="77777777" w:rsidR="00EA56AE" w:rsidRDefault="00EA56AE" w:rsidP="00EA56AE">
      <w:pPr>
        <w:ind w:firstLine="720"/>
        <w:jc w:val="both"/>
        <w:rPr>
          <w:sz w:val="28"/>
          <w:szCs w:val="28"/>
        </w:rPr>
      </w:pPr>
      <w:r>
        <w:rPr>
          <w:sz w:val="28"/>
          <w:szCs w:val="28"/>
        </w:rPr>
        <w:t xml:space="preserve">Кроме того, особенностью расположения артезианских скважин, находящихся в эксплуатации ООО «НТСК», является то, что они расположены </w:t>
      </w:r>
      <w:r w:rsidRPr="00E91ADD">
        <w:rPr>
          <w:b/>
          <w:sz w:val="28"/>
          <w:szCs w:val="28"/>
          <w:u w:val="single"/>
        </w:rPr>
        <w:t>при котельных</w:t>
      </w:r>
      <w:r>
        <w:rPr>
          <w:sz w:val="28"/>
          <w:szCs w:val="28"/>
        </w:rPr>
        <w:t xml:space="preserve"> и используются, в первую очередь, для производства тепловой энергии. Оказание услуг холодного водоснабжения нескольким абонентам, технологически присоединенным к данным скважинам и не имеющим альтернативных источников водоснабжения, является для предприятия </w:t>
      </w:r>
      <w:r w:rsidRPr="00E91ADD">
        <w:rPr>
          <w:sz w:val="28"/>
          <w:szCs w:val="28"/>
          <w:u w:val="single"/>
        </w:rPr>
        <w:t>второстепенным</w:t>
      </w:r>
      <w:r>
        <w:rPr>
          <w:sz w:val="28"/>
          <w:szCs w:val="28"/>
        </w:rPr>
        <w:t xml:space="preserve">. Таким образом, </w:t>
      </w:r>
      <w:r w:rsidRPr="00E91ADD">
        <w:rPr>
          <w:sz w:val="28"/>
          <w:szCs w:val="28"/>
          <w:u w:val="single"/>
        </w:rPr>
        <w:t>подъездные пути</w:t>
      </w:r>
      <w:r>
        <w:rPr>
          <w:sz w:val="28"/>
          <w:szCs w:val="28"/>
          <w:u w:val="single"/>
        </w:rPr>
        <w:t xml:space="preserve"> (дороги)</w:t>
      </w:r>
      <w:r>
        <w:rPr>
          <w:sz w:val="28"/>
          <w:szCs w:val="28"/>
        </w:rPr>
        <w:t xml:space="preserve"> к скважинам, на восстановление которых были заявлены расходы по данной статье, </w:t>
      </w:r>
      <w:r w:rsidRPr="00E91ADD">
        <w:rPr>
          <w:sz w:val="28"/>
          <w:szCs w:val="28"/>
          <w:u w:val="single"/>
        </w:rPr>
        <w:t>обеспечивают в том числе доступ к котельным</w:t>
      </w:r>
      <w:r>
        <w:rPr>
          <w:sz w:val="28"/>
          <w:szCs w:val="28"/>
        </w:rPr>
        <w:t xml:space="preserve">. Соответственно, данные расходы являются общими расходами по всем видам деятельности организации и </w:t>
      </w:r>
      <w:r w:rsidRPr="003B286E">
        <w:rPr>
          <w:b/>
          <w:sz w:val="28"/>
          <w:szCs w:val="28"/>
          <w:u w:val="single"/>
        </w:rPr>
        <w:t>должны распределяться</w:t>
      </w:r>
      <w:r>
        <w:rPr>
          <w:sz w:val="28"/>
          <w:szCs w:val="28"/>
        </w:rPr>
        <w:t xml:space="preserve"> между регулируемыми видами деятельности в сфере холодного водоснабжения и теплоснабжения. </w:t>
      </w:r>
    </w:p>
    <w:p w14:paraId="4E1F914B" w14:textId="77777777" w:rsidR="00EA56AE" w:rsidRDefault="00EA56AE" w:rsidP="00EA56AE">
      <w:pPr>
        <w:ind w:firstLine="720"/>
        <w:jc w:val="both"/>
        <w:rPr>
          <w:sz w:val="28"/>
          <w:szCs w:val="28"/>
        </w:rPr>
      </w:pPr>
      <w:r>
        <w:rPr>
          <w:sz w:val="28"/>
          <w:szCs w:val="28"/>
        </w:rPr>
        <w:t xml:space="preserve">Исходя из представленных локальных сметных расчетов и программы ремонтного обслуживания, представленной ООО «НТСК» видно, что </w:t>
      </w:r>
      <w:r w:rsidRPr="00590B8F">
        <w:rPr>
          <w:sz w:val="28"/>
          <w:szCs w:val="28"/>
          <w:u w:val="single"/>
        </w:rPr>
        <w:t>расходы на восстановление подъездных путей</w:t>
      </w:r>
      <w:r>
        <w:rPr>
          <w:sz w:val="28"/>
          <w:szCs w:val="28"/>
          <w:u w:val="single"/>
        </w:rPr>
        <w:t xml:space="preserve"> (дорог)</w:t>
      </w:r>
      <w:r w:rsidRPr="00590B8F">
        <w:rPr>
          <w:sz w:val="28"/>
          <w:szCs w:val="28"/>
          <w:u w:val="single"/>
        </w:rPr>
        <w:t xml:space="preserve"> в полном объеме относятся на регулируемый вид деятельности в сфере холодного водоснабжения.</w:t>
      </w:r>
      <w:r>
        <w:rPr>
          <w:sz w:val="28"/>
          <w:szCs w:val="28"/>
        </w:rPr>
        <w:t xml:space="preserve"> Такой подход </w:t>
      </w:r>
      <w:r w:rsidRPr="00E91ADD">
        <w:rPr>
          <w:sz w:val="28"/>
          <w:szCs w:val="28"/>
          <w:u w:val="single"/>
        </w:rPr>
        <w:t xml:space="preserve">регулятор считает </w:t>
      </w:r>
      <w:r w:rsidRPr="00E91ADD">
        <w:rPr>
          <w:b/>
          <w:sz w:val="28"/>
          <w:szCs w:val="28"/>
          <w:u w:val="single"/>
        </w:rPr>
        <w:t>некорректным</w:t>
      </w:r>
      <w:r>
        <w:rPr>
          <w:sz w:val="28"/>
          <w:szCs w:val="28"/>
        </w:rPr>
        <w:t>, включение данных расходов влечет за собой необоснованный рост тарифов и, следовательно, нагрузку на потребителей питьевой воды и бюджет муниципального образования.</w:t>
      </w:r>
    </w:p>
    <w:p w14:paraId="2C15BAA5" w14:textId="77777777" w:rsidR="00EA56AE" w:rsidRDefault="00EA56AE" w:rsidP="00EA56AE">
      <w:pPr>
        <w:ind w:firstLine="720"/>
        <w:jc w:val="both"/>
        <w:rPr>
          <w:sz w:val="28"/>
          <w:szCs w:val="28"/>
        </w:rPr>
      </w:pPr>
      <w:r>
        <w:rPr>
          <w:sz w:val="28"/>
          <w:szCs w:val="28"/>
        </w:rPr>
        <w:t xml:space="preserve">На основании вышеизложенного, расходы на ремонт подъездных путей (дорог) к скважинам </w:t>
      </w:r>
      <w:r w:rsidRPr="006E1385">
        <w:rPr>
          <w:b/>
          <w:sz w:val="28"/>
          <w:szCs w:val="28"/>
          <w:u w:val="single"/>
        </w:rPr>
        <w:t>не учитывалось регулятором</w:t>
      </w:r>
      <w:r>
        <w:rPr>
          <w:sz w:val="28"/>
          <w:szCs w:val="28"/>
        </w:rPr>
        <w:t xml:space="preserve"> при определении ремонтных расходов ООО «НТСК» на 2022-2024 годы.</w:t>
      </w:r>
    </w:p>
    <w:p w14:paraId="58A621F5" w14:textId="77777777" w:rsidR="00EA56AE" w:rsidRDefault="00EA56AE" w:rsidP="00EA56AE">
      <w:pPr>
        <w:ind w:firstLine="720"/>
        <w:jc w:val="both"/>
        <w:rPr>
          <w:sz w:val="28"/>
          <w:szCs w:val="28"/>
        </w:rPr>
      </w:pPr>
    </w:p>
    <w:p w14:paraId="7871A1EC" w14:textId="77777777" w:rsidR="00EA56AE" w:rsidRDefault="00EA56AE" w:rsidP="00EA56AE">
      <w:pPr>
        <w:ind w:firstLine="720"/>
        <w:jc w:val="both"/>
        <w:rPr>
          <w:sz w:val="28"/>
          <w:szCs w:val="28"/>
        </w:rPr>
      </w:pPr>
      <w:r>
        <w:rPr>
          <w:sz w:val="28"/>
          <w:szCs w:val="28"/>
        </w:rPr>
        <w:t>Фактические расходы предприятия за 9 месяцев 2021 года отсутствуют.</w:t>
      </w:r>
    </w:p>
    <w:p w14:paraId="3A5DC67B" w14:textId="77777777" w:rsidR="00EA56AE" w:rsidRDefault="00EA56AE" w:rsidP="00EA56AE">
      <w:pPr>
        <w:ind w:firstLine="720"/>
        <w:jc w:val="both"/>
        <w:rPr>
          <w:sz w:val="28"/>
          <w:szCs w:val="28"/>
        </w:rPr>
      </w:pPr>
      <w:r>
        <w:rPr>
          <w:sz w:val="28"/>
          <w:szCs w:val="28"/>
        </w:rPr>
        <w:t>Расходы по статье приняты на основании представленных локальных сметных расчетов по текущему ремонту павильонов скважин. Затраты на ремонты подъездных путей регулятором отклонены.</w:t>
      </w:r>
    </w:p>
    <w:p w14:paraId="3A943E51" w14:textId="77777777" w:rsidR="00EA56AE" w:rsidRDefault="00EA56AE" w:rsidP="00EA56AE">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74,32</w:t>
      </w:r>
      <w:r>
        <w:rPr>
          <w:sz w:val="28"/>
          <w:szCs w:val="28"/>
        </w:rPr>
        <w:t xml:space="preserve"> тыс.руб. по периодам календарной разбивки:</w:t>
      </w:r>
    </w:p>
    <w:p w14:paraId="642776E6"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w:t>
      </w:r>
      <w:r>
        <w:rPr>
          <w:sz w:val="28"/>
          <w:szCs w:val="28"/>
        </w:rPr>
        <w:t xml:space="preserve"> </w:t>
      </w:r>
      <w:r>
        <w:rPr>
          <w:b/>
          <w:i/>
          <w:sz w:val="28"/>
          <w:szCs w:val="28"/>
        </w:rPr>
        <w:t xml:space="preserve">37,16 </w:t>
      </w:r>
      <w:r>
        <w:rPr>
          <w:sz w:val="28"/>
          <w:szCs w:val="28"/>
        </w:rPr>
        <w:t>тыс. руб.;</w:t>
      </w:r>
    </w:p>
    <w:p w14:paraId="59094EB6" w14:textId="77777777" w:rsidR="00EA56AE" w:rsidRDefault="00EA56AE" w:rsidP="00EA56AE">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37,16 </w:t>
      </w:r>
      <w:r w:rsidRPr="00610766">
        <w:rPr>
          <w:sz w:val="28"/>
          <w:szCs w:val="28"/>
        </w:rPr>
        <w:t>тыс. руб.</w:t>
      </w:r>
    </w:p>
    <w:p w14:paraId="551D914E" w14:textId="77777777" w:rsidR="00EA56AE" w:rsidRDefault="00EA56AE" w:rsidP="00EA56AE">
      <w:pPr>
        <w:tabs>
          <w:tab w:val="left" w:pos="1134"/>
        </w:tabs>
        <w:jc w:val="both"/>
        <w:rPr>
          <w:b/>
          <w:sz w:val="28"/>
          <w:szCs w:val="28"/>
        </w:rPr>
      </w:pPr>
    </w:p>
    <w:p w14:paraId="6A5C3A78" w14:textId="77777777" w:rsidR="00EA56AE" w:rsidRDefault="00EA56AE" w:rsidP="00EA56AE">
      <w:pPr>
        <w:tabs>
          <w:tab w:val="left" w:pos="1134"/>
        </w:tabs>
        <w:jc w:val="both"/>
        <w:rPr>
          <w:b/>
          <w:sz w:val="28"/>
          <w:szCs w:val="28"/>
        </w:rPr>
      </w:pPr>
    </w:p>
    <w:p w14:paraId="6F3C0554"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Pr>
          <w:b/>
          <w:sz w:val="32"/>
          <w:szCs w:val="32"/>
          <w:u w:val="single"/>
        </w:rPr>
        <w:t>Административные расходы</w:t>
      </w:r>
      <w:r w:rsidRPr="001222AE">
        <w:rPr>
          <w:b/>
          <w:sz w:val="32"/>
          <w:szCs w:val="32"/>
          <w:u w:val="single"/>
        </w:rPr>
        <w:t>»</w:t>
      </w:r>
    </w:p>
    <w:p w14:paraId="6CA54B65" w14:textId="77777777" w:rsidR="00EA56AE" w:rsidRPr="0009725E" w:rsidRDefault="00EA56AE" w:rsidP="00EA56AE">
      <w:pPr>
        <w:tabs>
          <w:tab w:val="left" w:pos="1134"/>
        </w:tabs>
        <w:jc w:val="both"/>
        <w:rPr>
          <w:sz w:val="28"/>
          <w:szCs w:val="28"/>
        </w:rPr>
      </w:pPr>
    </w:p>
    <w:p w14:paraId="1C4A407A"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sidRPr="00B81E53">
        <w:rPr>
          <w:b/>
          <w:sz w:val="32"/>
          <w:szCs w:val="32"/>
          <w:u w:val="single"/>
        </w:rPr>
        <w:t xml:space="preserve">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w:t>
      </w:r>
      <w:proofErr w:type="gramStart"/>
      <w:r w:rsidRPr="00B81E53">
        <w:rPr>
          <w:b/>
          <w:sz w:val="32"/>
          <w:szCs w:val="32"/>
          <w:u w:val="single"/>
        </w:rPr>
        <w:t xml:space="preserve">отнесенных </w:t>
      </w:r>
      <w:r>
        <w:rPr>
          <w:b/>
          <w:sz w:val="32"/>
          <w:szCs w:val="32"/>
          <w:u w:val="single"/>
        </w:rPr>
        <w:t xml:space="preserve"> </w:t>
      </w:r>
      <w:r w:rsidRPr="00B81E53">
        <w:rPr>
          <w:b/>
          <w:sz w:val="32"/>
          <w:szCs w:val="32"/>
          <w:u w:val="single"/>
        </w:rPr>
        <w:t>к</w:t>
      </w:r>
      <w:proofErr w:type="gramEnd"/>
      <w:r w:rsidRPr="00B81E53">
        <w:rPr>
          <w:b/>
          <w:sz w:val="32"/>
          <w:szCs w:val="32"/>
          <w:u w:val="single"/>
        </w:rPr>
        <w:t xml:space="preserve"> производственным расходам</w:t>
      </w:r>
      <w:r w:rsidRPr="001222AE">
        <w:rPr>
          <w:b/>
          <w:sz w:val="32"/>
          <w:szCs w:val="32"/>
          <w:u w:val="single"/>
        </w:rPr>
        <w:t>»</w:t>
      </w:r>
    </w:p>
    <w:p w14:paraId="6798599E" w14:textId="77777777" w:rsidR="00EA56AE" w:rsidRPr="00D74721" w:rsidRDefault="00EA56AE" w:rsidP="00EA56AE">
      <w:pPr>
        <w:tabs>
          <w:tab w:val="left" w:pos="1134"/>
        </w:tabs>
        <w:ind w:left="709"/>
        <w:jc w:val="center"/>
        <w:rPr>
          <w:b/>
          <w:sz w:val="18"/>
          <w:szCs w:val="32"/>
          <w:u w:val="single"/>
        </w:rPr>
      </w:pPr>
    </w:p>
    <w:p w14:paraId="5AB2DF4F"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B2DBC88" w14:textId="77777777" w:rsidR="00EA56AE" w:rsidRDefault="00EA56AE" w:rsidP="00EA56AE">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 xml:space="preserve">83,00 </w:t>
      </w:r>
      <w:r w:rsidRPr="001222AE">
        <w:rPr>
          <w:sz w:val="28"/>
          <w:szCs w:val="28"/>
        </w:rPr>
        <w:t>тыс. руб.</w:t>
      </w:r>
    </w:p>
    <w:p w14:paraId="44A67749" w14:textId="77777777" w:rsidR="00EA56AE" w:rsidRDefault="00EA56AE" w:rsidP="00EA56AE">
      <w:pPr>
        <w:tabs>
          <w:tab w:val="left" w:pos="1134"/>
        </w:tabs>
        <w:ind w:firstLine="709"/>
        <w:jc w:val="both"/>
        <w:rPr>
          <w:sz w:val="28"/>
          <w:szCs w:val="28"/>
        </w:rPr>
      </w:pPr>
      <w:r>
        <w:rPr>
          <w:sz w:val="28"/>
          <w:szCs w:val="28"/>
        </w:rPr>
        <w:t>В данной статье предприятием заявлена часть расходов (в доле на холодное водоснабжение) по договору на оперативно-техническое обслуживание от 17.11.2020 № ОСП-НТСК-20/472, заключенному с АО «Кузбассэнерго» (том 3 стр. 204-251).</w:t>
      </w:r>
    </w:p>
    <w:p w14:paraId="413B091B" w14:textId="77777777" w:rsidR="00EA56AE" w:rsidRDefault="00EA56AE" w:rsidP="00EA56AE">
      <w:pPr>
        <w:ind w:firstLine="720"/>
        <w:jc w:val="both"/>
        <w:rPr>
          <w:sz w:val="28"/>
          <w:szCs w:val="28"/>
        </w:rPr>
      </w:pPr>
      <w:r>
        <w:rPr>
          <w:sz w:val="28"/>
          <w:szCs w:val="28"/>
        </w:rPr>
        <w:t xml:space="preserve"> Заявленные предприятием расходы по договору на оперативно-техническое обслуживание </w:t>
      </w:r>
      <w:r w:rsidRPr="00D00170">
        <w:rPr>
          <w:b/>
          <w:sz w:val="28"/>
          <w:szCs w:val="28"/>
          <w:u w:val="single"/>
        </w:rPr>
        <w:t>не относятся к составу административных расходов</w:t>
      </w:r>
      <w:r>
        <w:rPr>
          <w:sz w:val="28"/>
          <w:szCs w:val="28"/>
        </w:rPr>
        <w:t>, предусмотренных п. 25 Методических указаний. В связи с чем заявленные расходы учтены в составе «Прочих производственных расходов» по принадлежности.</w:t>
      </w:r>
    </w:p>
    <w:p w14:paraId="10D925A1" w14:textId="77777777" w:rsidR="00EA56AE" w:rsidRDefault="00EA56AE" w:rsidP="00EA56AE">
      <w:pPr>
        <w:ind w:firstLine="720"/>
        <w:jc w:val="both"/>
        <w:rPr>
          <w:sz w:val="28"/>
          <w:szCs w:val="28"/>
        </w:rPr>
      </w:pPr>
    </w:p>
    <w:p w14:paraId="75855CA3" w14:textId="77777777" w:rsidR="00EA56AE" w:rsidRDefault="00EA56AE" w:rsidP="00EA56AE">
      <w:pPr>
        <w:ind w:firstLine="720"/>
        <w:jc w:val="both"/>
        <w:rPr>
          <w:sz w:val="28"/>
          <w:szCs w:val="28"/>
        </w:rPr>
      </w:pPr>
    </w:p>
    <w:p w14:paraId="183FE08A" w14:textId="77777777" w:rsidR="00EA56AE" w:rsidRDefault="00EA56AE" w:rsidP="00EA56AE">
      <w:pPr>
        <w:ind w:firstLine="720"/>
        <w:jc w:val="both"/>
        <w:rPr>
          <w:sz w:val="28"/>
          <w:szCs w:val="28"/>
        </w:rPr>
      </w:pPr>
    </w:p>
    <w:p w14:paraId="6595C368" w14:textId="77777777" w:rsidR="00EA56AE" w:rsidRDefault="00EA56AE" w:rsidP="00EA56AE">
      <w:pPr>
        <w:ind w:firstLine="720"/>
        <w:jc w:val="both"/>
        <w:rPr>
          <w:sz w:val="28"/>
          <w:szCs w:val="28"/>
        </w:rPr>
      </w:pPr>
      <w:r>
        <w:rPr>
          <w:sz w:val="28"/>
          <w:szCs w:val="28"/>
        </w:rPr>
        <w:t xml:space="preserve">Базовый уровень операционных расходов на 2022 год составил                </w:t>
      </w:r>
      <w:r>
        <w:rPr>
          <w:b/>
          <w:i/>
          <w:sz w:val="28"/>
          <w:szCs w:val="28"/>
        </w:rPr>
        <w:t xml:space="preserve">103,57 </w:t>
      </w:r>
      <w:r>
        <w:rPr>
          <w:sz w:val="28"/>
          <w:szCs w:val="28"/>
        </w:rPr>
        <w:t xml:space="preserve">тыс. руб. </w:t>
      </w:r>
    </w:p>
    <w:p w14:paraId="3D764C3E" w14:textId="77777777" w:rsidR="00EA56AE" w:rsidRDefault="00EA56AE" w:rsidP="00EA56AE">
      <w:pPr>
        <w:ind w:firstLine="709"/>
        <w:jc w:val="both"/>
        <w:rPr>
          <w:sz w:val="28"/>
          <w:szCs w:val="28"/>
        </w:rPr>
      </w:pPr>
    </w:p>
    <w:p w14:paraId="7E57A9BB" w14:textId="77777777" w:rsidR="00EA56AE" w:rsidRDefault="00EA56AE" w:rsidP="00EA56AE">
      <w:pPr>
        <w:ind w:firstLine="709"/>
        <w:jc w:val="both"/>
        <w:rPr>
          <w:sz w:val="28"/>
          <w:szCs w:val="28"/>
        </w:rPr>
      </w:pPr>
      <w:r w:rsidRPr="0081762C">
        <w:rPr>
          <w:sz w:val="28"/>
          <w:szCs w:val="28"/>
        </w:rPr>
        <w:t>Согласно п. 45 Методических указаний</w:t>
      </w:r>
      <w:r>
        <w:rPr>
          <w:sz w:val="28"/>
          <w:szCs w:val="28"/>
        </w:rPr>
        <w:t xml:space="preserve"> </w:t>
      </w:r>
      <w:r w:rsidRPr="0081762C">
        <w:rPr>
          <w:sz w:val="28"/>
          <w:szCs w:val="28"/>
        </w:rPr>
        <w:t>операционные расходы на второй и последующие годы долгосрочного периода регулирования рассчитываются по формуле:</w:t>
      </w:r>
    </w:p>
    <w:p w14:paraId="04176884" w14:textId="77777777" w:rsidR="00EA56AE" w:rsidRDefault="00EA56AE" w:rsidP="00EA56AE">
      <w:pPr>
        <w:ind w:firstLine="709"/>
        <w:jc w:val="both"/>
        <w:rPr>
          <w:sz w:val="28"/>
          <w:szCs w:val="28"/>
        </w:rPr>
      </w:pPr>
    </w:p>
    <w:p w14:paraId="111153EB" w14:textId="77777777" w:rsidR="00EA56AE" w:rsidRPr="0081762C" w:rsidRDefault="00EA56AE" w:rsidP="00EA56AE">
      <w:pPr>
        <w:jc w:val="center"/>
        <w:rPr>
          <w:sz w:val="28"/>
          <w:szCs w:val="28"/>
        </w:rPr>
      </w:pPr>
      <w:r w:rsidRPr="00543CEF">
        <w:rPr>
          <w:sz w:val="32"/>
          <w:szCs w:val="28"/>
        </w:rPr>
        <w:t>ОР</w:t>
      </w:r>
      <w:r w:rsidRPr="00543CEF">
        <w:rPr>
          <w:sz w:val="32"/>
          <w:szCs w:val="28"/>
          <w:vertAlign w:val="subscript"/>
        </w:rPr>
        <w:t>i</w:t>
      </w:r>
      <w:r w:rsidRPr="00543CEF">
        <w:rPr>
          <w:sz w:val="32"/>
          <w:szCs w:val="28"/>
        </w:rPr>
        <w:t xml:space="preserve"> = ОР</w:t>
      </w:r>
      <w:r w:rsidRPr="00543CEF">
        <w:rPr>
          <w:sz w:val="32"/>
          <w:szCs w:val="28"/>
          <w:vertAlign w:val="subscript"/>
        </w:rPr>
        <w:t>i-1</w:t>
      </w:r>
      <w:r w:rsidRPr="00543CEF">
        <w:rPr>
          <w:sz w:val="32"/>
          <w:szCs w:val="28"/>
        </w:rPr>
        <w:t xml:space="preserve"> * (1 - ИЭР</w:t>
      </w:r>
      <w:r w:rsidRPr="00543CEF">
        <w:rPr>
          <w:sz w:val="32"/>
          <w:szCs w:val="28"/>
          <w:vertAlign w:val="subscript"/>
        </w:rPr>
        <w:t>i</w:t>
      </w:r>
      <w:r w:rsidRPr="00543CEF">
        <w:rPr>
          <w:sz w:val="32"/>
          <w:szCs w:val="28"/>
        </w:rPr>
        <w:t>) * (1 + ИПЦ</w:t>
      </w:r>
      <w:r w:rsidRPr="00543CEF">
        <w:rPr>
          <w:sz w:val="32"/>
          <w:szCs w:val="28"/>
          <w:vertAlign w:val="subscript"/>
        </w:rPr>
        <w:t>i</w:t>
      </w:r>
      <w:r w:rsidRPr="00543CEF">
        <w:rPr>
          <w:sz w:val="32"/>
          <w:szCs w:val="28"/>
        </w:rPr>
        <w:t>) * (1 + ИКА</w:t>
      </w:r>
      <w:r w:rsidRPr="00543CEF">
        <w:rPr>
          <w:sz w:val="32"/>
          <w:szCs w:val="28"/>
          <w:vertAlign w:val="subscript"/>
        </w:rPr>
        <w:t>i</w:t>
      </w:r>
      <w:r w:rsidRPr="00543CEF">
        <w:rPr>
          <w:sz w:val="32"/>
          <w:szCs w:val="28"/>
        </w:rPr>
        <w:t>)</w:t>
      </w:r>
      <w:r w:rsidRPr="0081762C">
        <w:rPr>
          <w:sz w:val="28"/>
          <w:szCs w:val="28"/>
        </w:rPr>
        <w:t>,</w:t>
      </w:r>
    </w:p>
    <w:p w14:paraId="60CD082E" w14:textId="77777777" w:rsidR="00EA56AE" w:rsidRDefault="00EA56AE" w:rsidP="00EA56AE">
      <w:pPr>
        <w:ind w:firstLine="709"/>
        <w:jc w:val="both"/>
        <w:rPr>
          <w:sz w:val="28"/>
          <w:szCs w:val="28"/>
        </w:rPr>
      </w:pPr>
    </w:p>
    <w:p w14:paraId="34BFB430" w14:textId="77777777" w:rsidR="00EA56AE" w:rsidRDefault="00EA56AE" w:rsidP="00EA56AE">
      <w:pPr>
        <w:ind w:firstLine="709"/>
        <w:jc w:val="both"/>
        <w:rPr>
          <w:sz w:val="28"/>
          <w:szCs w:val="28"/>
        </w:rPr>
      </w:pPr>
      <w:r w:rsidRPr="0081762C">
        <w:rPr>
          <w:sz w:val="28"/>
          <w:szCs w:val="28"/>
        </w:rPr>
        <w:t>где:</w:t>
      </w:r>
    </w:p>
    <w:p w14:paraId="3970695C" w14:textId="77777777" w:rsidR="00EA56AE" w:rsidRPr="0081762C" w:rsidRDefault="00EA56AE" w:rsidP="00EA56AE">
      <w:pPr>
        <w:ind w:firstLine="709"/>
        <w:jc w:val="both"/>
        <w:rPr>
          <w:sz w:val="8"/>
          <w:szCs w:val="28"/>
        </w:rPr>
      </w:pPr>
    </w:p>
    <w:p w14:paraId="2886B2AF" w14:textId="77777777" w:rsidR="00EA56AE" w:rsidRPr="00543CEF" w:rsidRDefault="00EA56AE" w:rsidP="00EA56AE">
      <w:pPr>
        <w:ind w:firstLine="709"/>
        <w:jc w:val="both"/>
        <w:rPr>
          <w:sz w:val="28"/>
          <w:szCs w:val="28"/>
        </w:rPr>
      </w:pPr>
      <w:r w:rsidRPr="00543CEF">
        <w:rPr>
          <w:sz w:val="32"/>
          <w:szCs w:val="28"/>
        </w:rPr>
        <w:t>ОР</w:t>
      </w:r>
      <w:r w:rsidRPr="00B44CE8">
        <w:rPr>
          <w:sz w:val="32"/>
          <w:szCs w:val="28"/>
          <w:vertAlign w:val="subscript"/>
          <w:lang w:val="en-US"/>
        </w:rPr>
        <w:t>i</w:t>
      </w:r>
      <w:r w:rsidRPr="00B44CE8">
        <w:rPr>
          <w:sz w:val="28"/>
          <w:szCs w:val="28"/>
          <w:vertAlign w:val="subscript"/>
        </w:rPr>
        <w:t>-1</w:t>
      </w:r>
      <w:r w:rsidRPr="00543CEF">
        <w:rPr>
          <w:sz w:val="28"/>
          <w:szCs w:val="28"/>
        </w:rPr>
        <w:t xml:space="preserve"> - операционные расходы в (i-1)-м году (базовый уровень), тыс. руб.;</w:t>
      </w:r>
    </w:p>
    <w:p w14:paraId="5281A942" w14:textId="77777777" w:rsidR="00EA56AE" w:rsidRPr="00543CEF" w:rsidRDefault="00EA56AE" w:rsidP="00EA56AE">
      <w:pPr>
        <w:ind w:firstLine="709"/>
        <w:jc w:val="both"/>
        <w:rPr>
          <w:rFonts w:ascii="Verdana" w:hAnsi="Verdana"/>
          <w:sz w:val="28"/>
          <w:szCs w:val="28"/>
        </w:rPr>
      </w:pPr>
      <w:r w:rsidRPr="00543CEF">
        <w:rPr>
          <w:sz w:val="32"/>
          <w:szCs w:val="28"/>
        </w:rPr>
        <w:t>ИЭР</w:t>
      </w:r>
      <w:r w:rsidRPr="00543CEF">
        <w:rPr>
          <w:sz w:val="32"/>
          <w:szCs w:val="28"/>
          <w:vertAlign w:val="subscript"/>
        </w:rPr>
        <w:t>i</w:t>
      </w:r>
      <w:r w:rsidRPr="00543CEF">
        <w:rPr>
          <w:sz w:val="28"/>
          <w:szCs w:val="28"/>
        </w:rPr>
        <w:t xml:space="preserve"> - индекс эффективности операционных расходов в i-м году, процентов;</w:t>
      </w:r>
    </w:p>
    <w:p w14:paraId="53471FF8" w14:textId="77777777" w:rsidR="00EA56AE" w:rsidRPr="00B44CE8" w:rsidRDefault="00EA56AE" w:rsidP="00EA56AE">
      <w:pPr>
        <w:ind w:firstLine="709"/>
        <w:jc w:val="both"/>
        <w:rPr>
          <w:rFonts w:ascii="Verdana" w:hAnsi="Verdana"/>
          <w:sz w:val="28"/>
          <w:szCs w:val="28"/>
        </w:rPr>
      </w:pPr>
      <w:r w:rsidRPr="00B44CE8">
        <w:rPr>
          <w:sz w:val="32"/>
          <w:szCs w:val="28"/>
        </w:rPr>
        <w:t>ИПЦ</w:t>
      </w:r>
      <w:r w:rsidRPr="00B44CE8">
        <w:rPr>
          <w:sz w:val="32"/>
          <w:szCs w:val="28"/>
          <w:vertAlign w:val="subscript"/>
        </w:rPr>
        <w:t>i</w:t>
      </w:r>
      <w:r w:rsidRPr="00B44CE8">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6AA24282" w14:textId="77777777" w:rsidR="00EA56AE" w:rsidRPr="0081762C" w:rsidRDefault="00EA56AE" w:rsidP="00EA56AE">
      <w:pPr>
        <w:ind w:firstLine="709"/>
        <w:jc w:val="both"/>
        <w:rPr>
          <w:sz w:val="8"/>
          <w:szCs w:val="28"/>
        </w:rPr>
      </w:pPr>
    </w:p>
    <w:p w14:paraId="6DDE7820" w14:textId="77777777" w:rsidR="00EA56AE" w:rsidRPr="00B44CE8" w:rsidRDefault="00EA56AE" w:rsidP="00EA56AE">
      <w:pPr>
        <w:ind w:firstLine="709"/>
        <w:jc w:val="both"/>
        <w:rPr>
          <w:rFonts w:ascii="Verdana" w:hAnsi="Verdana"/>
          <w:sz w:val="28"/>
          <w:szCs w:val="28"/>
        </w:rPr>
      </w:pPr>
      <w:r w:rsidRPr="00B44CE8">
        <w:rPr>
          <w:sz w:val="32"/>
          <w:szCs w:val="28"/>
        </w:rPr>
        <w:t>ИКА</w:t>
      </w:r>
      <w:r w:rsidRPr="00B44CE8">
        <w:rPr>
          <w:sz w:val="32"/>
          <w:szCs w:val="28"/>
          <w:vertAlign w:val="subscript"/>
        </w:rPr>
        <w:t>i</w:t>
      </w:r>
      <w:r w:rsidRPr="00B44CE8">
        <w:rPr>
          <w:sz w:val="28"/>
          <w:szCs w:val="28"/>
        </w:rPr>
        <w:t xml:space="preserve"> - индекс изменения количества активов в i-м году.</w:t>
      </w:r>
    </w:p>
    <w:p w14:paraId="0AB349FB" w14:textId="77777777" w:rsidR="00EA56AE" w:rsidRDefault="00EA56AE" w:rsidP="00EA56AE">
      <w:pPr>
        <w:ind w:firstLine="709"/>
        <w:jc w:val="both"/>
        <w:rPr>
          <w:sz w:val="28"/>
          <w:szCs w:val="28"/>
        </w:rPr>
      </w:pPr>
    </w:p>
    <w:p w14:paraId="1B29DA75" w14:textId="77777777" w:rsidR="00EA56AE" w:rsidRDefault="00EA56AE" w:rsidP="00EA56AE">
      <w:pPr>
        <w:ind w:firstLine="709"/>
        <w:jc w:val="both"/>
        <w:rPr>
          <w:sz w:val="28"/>
          <w:szCs w:val="28"/>
        </w:rPr>
      </w:pPr>
      <w:r>
        <w:rPr>
          <w:sz w:val="28"/>
          <w:szCs w:val="28"/>
        </w:rPr>
        <w:t>Индекс изменения количества активов рассчитывается по формуле:</w:t>
      </w:r>
    </w:p>
    <w:p w14:paraId="2FAE7DCA" w14:textId="77777777" w:rsidR="00EA56AE" w:rsidRPr="0081762C" w:rsidRDefault="00EA56AE" w:rsidP="00EA56AE">
      <w:pPr>
        <w:ind w:firstLine="709"/>
        <w:jc w:val="both"/>
        <w:rPr>
          <w:sz w:val="14"/>
          <w:szCs w:val="28"/>
        </w:rPr>
      </w:pPr>
    </w:p>
    <w:p w14:paraId="541C8C91" w14:textId="77777777" w:rsidR="00EA56AE" w:rsidRPr="0081762C" w:rsidRDefault="00EA56AE" w:rsidP="00EA56AE">
      <w:pPr>
        <w:jc w:val="center"/>
        <w:rPr>
          <w:sz w:val="28"/>
          <w:szCs w:val="28"/>
        </w:rPr>
      </w:pPr>
      <w:r w:rsidRPr="0081762C">
        <w:rPr>
          <w:noProof/>
          <w:sz w:val="28"/>
          <w:szCs w:val="28"/>
        </w:rPr>
        <w:drawing>
          <wp:inline distT="0" distB="0" distL="0" distR="0" wp14:anchorId="0FC3EA3D" wp14:editId="69FDEDA4">
            <wp:extent cx="4745990" cy="620395"/>
            <wp:effectExtent l="0" t="0" r="0" b="8255"/>
            <wp:docPr id="96" name="Рисунок 96"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5990" cy="620395"/>
                    </a:xfrm>
                    <a:prstGeom prst="rect">
                      <a:avLst/>
                    </a:prstGeom>
                    <a:noFill/>
                    <a:ln>
                      <a:noFill/>
                    </a:ln>
                  </pic:spPr>
                </pic:pic>
              </a:graphicData>
            </a:graphic>
          </wp:inline>
        </w:drawing>
      </w:r>
      <w:r w:rsidRPr="0081762C">
        <w:rPr>
          <w:sz w:val="28"/>
          <w:szCs w:val="28"/>
        </w:rPr>
        <w:t>,</w:t>
      </w:r>
    </w:p>
    <w:p w14:paraId="66497CE0" w14:textId="77777777" w:rsidR="00EA56AE" w:rsidRPr="0081762C" w:rsidRDefault="00EA56AE" w:rsidP="00EA56AE">
      <w:pPr>
        <w:jc w:val="both"/>
        <w:rPr>
          <w:sz w:val="28"/>
          <w:szCs w:val="28"/>
        </w:rPr>
      </w:pPr>
      <w:r w:rsidRPr="0081762C">
        <w:rPr>
          <w:sz w:val="28"/>
          <w:szCs w:val="28"/>
        </w:rPr>
        <w:t>где:</w:t>
      </w:r>
    </w:p>
    <w:p w14:paraId="2C48944A" w14:textId="77777777" w:rsidR="00EA56AE" w:rsidRDefault="00EA56AE" w:rsidP="00EA56AE">
      <w:pPr>
        <w:ind w:firstLine="720"/>
        <w:jc w:val="both"/>
        <w:rPr>
          <w:sz w:val="28"/>
          <w:szCs w:val="28"/>
        </w:rPr>
      </w:pPr>
      <w:r w:rsidRPr="0081762C">
        <w:rPr>
          <w:noProof/>
          <w:sz w:val="32"/>
          <w:szCs w:val="28"/>
        </w:rPr>
        <w:t>ИКА</w:t>
      </w:r>
      <w:proofErr w:type="gramStart"/>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w:t>
      </w:r>
      <w:proofErr w:type="gramEnd"/>
      <w:r w:rsidRPr="0081762C">
        <w:rPr>
          <w:sz w:val="28"/>
          <w:szCs w:val="28"/>
        </w:rPr>
        <w:t xml:space="preserve"> индекс изменения количества активов в году i;</w:t>
      </w:r>
    </w:p>
    <w:p w14:paraId="776D9879" w14:textId="77777777" w:rsidR="00EA56AE" w:rsidRPr="0081762C" w:rsidRDefault="00EA56AE" w:rsidP="00EA56AE">
      <w:pPr>
        <w:ind w:firstLine="720"/>
        <w:jc w:val="both"/>
        <w:rPr>
          <w:sz w:val="8"/>
          <w:szCs w:val="28"/>
        </w:rPr>
      </w:pPr>
    </w:p>
    <w:p w14:paraId="427F3FA3" w14:textId="77777777" w:rsidR="00EA56AE" w:rsidRDefault="00EA56AE" w:rsidP="00EA56AE">
      <w:pPr>
        <w:ind w:firstLine="720"/>
        <w:jc w:val="both"/>
        <w:rPr>
          <w:sz w:val="28"/>
          <w:szCs w:val="28"/>
        </w:rPr>
      </w:pPr>
      <w:r w:rsidRPr="0081762C">
        <w:rPr>
          <w:noProof/>
          <w:sz w:val="32"/>
          <w:szCs w:val="28"/>
          <w:lang w:val="en-US"/>
        </w:rPr>
        <w:t>d</w:t>
      </w:r>
      <w:r w:rsidRPr="0081762C">
        <w:rPr>
          <w:noProof/>
          <w:sz w:val="32"/>
          <w:szCs w:val="28"/>
          <w:vertAlign w:val="subscript"/>
        </w:rPr>
        <w:t>сеть</w:t>
      </w:r>
      <w:r>
        <w:rPr>
          <w:noProof/>
          <w:sz w:val="28"/>
          <w:szCs w:val="28"/>
          <w:vertAlign w:val="subscript"/>
        </w:rPr>
        <w:t xml:space="preserve"> </w:t>
      </w:r>
      <w:r w:rsidRPr="0081762C">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6B9166D" w14:textId="77777777" w:rsidR="00EA56AE" w:rsidRPr="0081762C" w:rsidRDefault="00EA56AE" w:rsidP="00EA56AE">
      <w:pPr>
        <w:ind w:firstLine="720"/>
        <w:jc w:val="both"/>
        <w:rPr>
          <w:sz w:val="8"/>
          <w:szCs w:val="28"/>
        </w:rPr>
      </w:pPr>
    </w:p>
    <w:p w14:paraId="259E0EA5" w14:textId="77777777" w:rsidR="00EA56AE" w:rsidRDefault="00EA56AE" w:rsidP="00EA56AE">
      <w:pPr>
        <w:ind w:firstLine="720"/>
        <w:jc w:val="both"/>
        <w:rPr>
          <w:sz w:val="28"/>
          <w:szCs w:val="28"/>
        </w:rPr>
      </w:pPr>
      <w:r w:rsidRPr="0081762C">
        <w:rPr>
          <w:noProof/>
          <w:sz w:val="32"/>
          <w:szCs w:val="28"/>
        </w:rPr>
        <w:t>ΔУМС</w:t>
      </w:r>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BA48883" w14:textId="77777777" w:rsidR="00EA56AE" w:rsidRPr="0081762C" w:rsidRDefault="00EA56AE" w:rsidP="00EA56AE">
      <w:pPr>
        <w:ind w:firstLine="720"/>
        <w:jc w:val="both"/>
        <w:rPr>
          <w:sz w:val="8"/>
          <w:szCs w:val="28"/>
        </w:rPr>
      </w:pPr>
    </w:p>
    <w:p w14:paraId="3215E8C0" w14:textId="77777777" w:rsidR="00EA56AE" w:rsidRDefault="00EA56AE" w:rsidP="00EA56AE">
      <w:pPr>
        <w:ind w:firstLine="709"/>
        <w:jc w:val="both"/>
        <w:rPr>
          <w:sz w:val="28"/>
          <w:szCs w:val="28"/>
        </w:rPr>
      </w:pPr>
      <w:r w:rsidRPr="0081762C">
        <w:rPr>
          <w:noProof/>
          <w:sz w:val="32"/>
          <w:szCs w:val="28"/>
        </w:rPr>
        <w:t>Δ</w:t>
      </w:r>
      <w:r w:rsidRPr="0081762C">
        <w:rPr>
          <w:noProof/>
          <w:sz w:val="32"/>
          <w:szCs w:val="28"/>
          <w:lang w:val="en-US"/>
        </w:rPr>
        <w:t>OP</w:t>
      </w:r>
      <w:r w:rsidRPr="0081762C">
        <w:rPr>
          <w:noProof/>
          <w:sz w:val="32"/>
          <w:szCs w:val="28"/>
          <w:vertAlign w:val="subscript"/>
          <w:lang w:val="en-US"/>
        </w:rPr>
        <w:t>i</w:t>
      </w:r>
      <w:r w:rsidRPr="0081762C">
        <w:rPr>
          <w:noProof/>
          <w:sz w:val="32"/>
          <w:szCs w:val="28"/>
          <w:vertAlign w:val="subscript"/>
        </w:rPr>
        <w:t xml:space="preserve"> </w:t>
      </w:r>
      <w:r w:rsidRPr="0081762C">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D8EDB74" w14:textId="77777777" w:rsidR="00EA56AE" w:rsidRPr="0081762C" w:rsidRDefault="00EA56AE" w:rsidP="00EA56AE">
      <w:pPr>
        <w:ind w:firstLine="709"/>
        <w:jc w:val="both"/>
        <w:rPr>
          <w:sz w:val="28"/>
          <w:szCs w:val="28"/>
        </w:rPr>
      </w:pPr>
    </w:p>
    <w:p w14:paraId="3C85B27B" w14:textId="77777777" w:rsidR="00EA56AE" w:rsidRDefault="00EA56AE" w:rsidP="00EA56AE">
      <w:pPr>
        <w:ind w:firstLine="709"/>
        <w:jc w:val="both"/>
        <w:rPr>
          <w:sz w:val="28"/>
          <w:szCs w:val="28"/>
        </w:rPr>
      </w:pPr>
      <w:r w:rsidRPr="0081762C">
        <w:rPr>
          <w:sz w:val="28"/>
          <w:szCs w:val="28"/>
        </w:rPr>
        <w:t>При расчете Операционных расходов на 202</w:t>
      </w:r>
      <w:r>
        <w:rPr>
          <w:sz w:val="28"/>
          <w:szCs w:val="28"/>
        </w:rPr>
        <w:t>3</w:t>
      </w:r>
      <w:r w:rsidRPr="0081762C">
        <w:rPr>
          <w:sz w:val="28"/>
          <w:szCs w:val="28"/>
        </w:rPr>
        <w:t>-202</w:t>
      </w:r>
      <w:r>
        <w:rPr>
          <w:sz w:val="28"/>
          <w:szCs w:val="28"/>
        </w:rPr>
        <w:t>4</w:t>
      </w:r>
      <w:r w:rsidRPr="0081762C">
        <w:rPr>
          <w:sz w:val="28"/>
          <w:szCs w:val="28"/>
        </w:rPr>
        <w:t xml:space="preserve"> годы регулятором использовались следующие показатели:</w:t>
      </w:r>
    </w:p>
    <w:p w14:paraId="701CDB24" w14:textId="77777777" w:rsidR="00EA56AE" w:rsidRDefault="00EA56AE" w:rsidP="00EA56AE">
      <w:pPr>
        <w:ind w:firstLine="709"/>
        <w:jc w:val="both"/>
        <w:rPr>
          <w:sz w:val="28"/>
          <w:szCs w:val="28"/>
        </w:rPr>
      </w:pPr>
      <w:r w:rsidRPr="0081762C">
        <w:rPr>
          <w:sz w:val="28"/>
          <w:szCs w:val="28"/>
        </w:rPr>
        <w:t>базовый уровень операционных расходов 20</w:t>
      </w:r>
      <w:r>
        <w:rPr>
          <w:sz w:val="28"/>
          <w:szCs w:val="28"/>
        </w:rPr>
        <w:t>22</w:t>
      </w:r>
      <w:r w:rsidRPr="0081762C">
        <w:rPr>
          <w:sz w:val="28"/>
          <w:szCs w:val="28"/>
        </w:rPr>
        <w:t xml:space="preserve"> года – </w:t>
      </w:r>
      <w:r>
        <w:rPr>
          <w:sz w:val="28"/>
          <w:szCs w:val="28"/>
        </w:rPr>
        <w:t>103,57</w:t>
      </w:r>
      <w:r w:rsidRPr="0081762C">
        <w:rPr>
          <w:sz w:val="28"/>
          <w:szCs w:val="28"/>
        </w:rPr>
        <w:t xml:space="preserve"> тыс. руб.;</w:t>
      </w:r>
    </w:p>
    <w:p w14:paraId="1E0FF8B4" w14:textId="77777777" w:rsidR="00EA56AE" w:rsidRDefault="00EA56AE" w:rsidP="00EA56AE">
      <w:pPr>
        <w:ind w:firstLine="709"/>
        <w:jc w:val="both"/>
        <w:rPr>
          <w:sz w:val="28"/>
          <w:szCs w:val="28"/>
        </w:rPr>
      </w:pPr>
      <w:r w:rsidRPr="0081762C">
        <w:rPr>
          <w:sz w:val="28"/>
          <w:szCs w:val="28"/>
        </w:rPr>
        <w:t xml:space="preserve">индекс потребительских цен на </w:t>
      </w:r>
      <w:r>
        <w:rPr>
          <w:sz w:val="28"/>
          <w:szCs w:val="28"/>
        </w:rPr>
        <w:t xml:space="preserve">2023 год – 104%, на </w:t>
      </w:r>
      <w:r w:rsidRPr="0081762C">
        <w:rPr>
          <w:sz w:val="28"/>
          <w:szCs w:val="28"/>
        </w:rPr>
        <w:t>202</w:t>
      </w:r>
      <w:r>
        <w:rPr>
          <w:sz w:val="28"/>
          <w:szCs w:val="28"/>
        </w:rPr>
        <w:t xml:space="preserve">4 </w:t>
      </w:r>
      <w:r w:rsidRPr="0081762C">
        <w:rPr>
          <w:sz w:val="28"/>
          <w:szCs w:val="28"/>
        </w:rPr>
        <w:t xml:space="preserve">год </w:t>
      </w:r>
      <w:r>
        <w:rPr>
          <w:sz w:val="28"/>
          <w:szCs w:val="28"/>
        </w:rPr>
        <w:t>–</w:t>
      </w:r>
      <w:r w:rsidRPr="0081762C">
        <w:rPr>
          <w:sz w:val="28"/>
          <w:szCs w:val="28"/>
        </w:rPr>
        <w:t xml:space="preserve"> 104</w:t>
      </w:r>
      <w:r>
        <w:rPr>
          <w:sz w:val="28"/>
          <w:szCs w:val="28"/>
        </w:rPr>
        <w:t>%</w:t>
      </w:r>
      <w:r w:rsidRPr="0081762C">
        <w:rPr>
          <w:sz w:val="28"/>
          <w:szCs w:val="28"/>
        </w:rPr>
        <w:t xml:space="preserve">, согласно прогнозу Минэкономразвития </w:t>
      </w:r>
      <w:r>
        <w:rPr>
          <w:sz w:val="28"/>
          <w:szCs w:val="28"/>
        </w:rPr>
        <w:t>России</w:t>
      </w:r>
      <w:r w:rsidRPr="0081762C">
        <w:rPr>
          <w:sz w:val="28"/>
          <w:szCs w:val="28"/>
        </w:rPr>
        <w:t>;</w:t>
      </w:r>
    </w:p>
    <w:p w14:paraId="65C4D859" w14:textId="77777777" w:rsidR="00EA56AE" w:rsidRDefault="00EA56AE" w:rsidP="00EA56AE">
      <w:pPr>
        <w:ind w:firstLine="709"/>
        <w:jc w:val="both"/>
        <w:rPr>
          <w:sz w:val="28"/>
          <w:szCs w:val="28"/>
        </w:rPr>
      </w:pPr>
      <w:r w:rsidRPr="0081762C">
        <w:rPr>
          <w:sz w:val="28"/>
          <w:szCs w:val="28"/>
        </w:rPr>
        <w:t>индекс эффективности операционных расходов 1%;</w:t>
      </w:r>
    </w:p>
    <w:p w14:paraId="4BACA8B2" w14:textId="77777777" w:rsidR="00EA56AE" w:rsidRDefault="00EA56AE" w:rsidP="00EA56AE">
      <w:pPr>
        <w:ind w:firstLine="709"/>
        <w:jc w:val="both"/>
        <w:rPr>
          <w:sz w:val="28"/>
          <w:szCs w:val="28"/>
        </w:rPr>
      </w:pPr>
      <w:r w:rsidRPr="0081762C">
        <w:rPr>
          <w:sz w:val="28"/>
          <w:szCs w:val="28"/>
        </w:rPr>
        <w:t>индекс изменения количества активов 0</w:t>
      </w:r>
      <w:r>
        <w:rPr>
          <w:sz w:val="28"/>
          <w:szCs w:val="28"/>
        </w:rPr>
        <w:t>%</w:t>
      </w:r>
      <w:r w:rsidRPr="0081762C">
        <w:rPr>
          <w:sz w:val="28"/>
          <w:szCs w:val="28"/>
        </w:rPr>
        <w:t>.</w:t>
      </w:r>
    </w:p>
    <w:p w14:paraId="39D090C0" w14:textId="77777777" w:rsidR="00EA56AE" w:rsidRDefault="00EA56AE" w:rsidP="00EA56AE">
      <w:pPr>
        <w:ind w:firstLine="709"/>
        <w:jc w:val="both"/>
        <w:rPr>
          <w:sz w:val="28"/>
          <w:szCs w:val="28"/>
        </w:rPr>
      </w:pPr>
    </w:p>
    <w:p w14:paraId="114DF8A9" w14:textId="77777777" w:rsidR="00EA56AE" w:rsidRDefault="00EA56AE" w:rsidP="00EA56AE">
      <w:pPr>
        <w:ind w:firstLine="709"/>
        <w:jc w:val="both"/>
        <w:rPr>
          <w:sz w:val="28"/>
          <w:szCs w:val="28"/>
        </w:rPr>
      </w:pPr>
      <w:r w:rsidRPr="0081762C">
        <w:rPr>
          <w:sz w:val="28"/>
          <w:szCs w:val="28"/>
        </w:rPr>
        <w:t>В соответствии с вышеуказанной формулой, уровень операционных расходов составляет:</w:t>
      </w:r>
    </w:p>
    <w:p w14:paraId="774915E0" w14:textId="77777777" w:rsidR="00EA56AE" w:rsidRDefault="00EA56AE" w:rsidP="00EA56AE">
      <w:pPr>
        <w:ind w:firstLine="709"/>
        <w:jc w:val="both"/>
        <w:rPr>
          <w:sz w:val="28"/>
          <w:szCs w:val="28"/>
        </w:rPr>
      </w:pPr>
      <w:r w:rsidRPr="0081762C">
        <w:rPr>
          <w:sz w:val="28"/>
          <w:szCs w:val="28"/>
        </w:rPr>
        <w:t>- на 202</w:t>
      </w:r>
      <w:r>
        <w:rPr>
          <w:sz w:val="28"/>
          <w:szCs w:val="28"/>
        </w:rPr>
        <w:t>3</w:t>
      </w:r>
      <w:r w:rsidRPr="0081762C">
        <w:rPr>
          <w:sz w:val="28"/>
          <w:szCs w:val="28"/>
        </w:rPr>
        <w:t xml:space="preserve"> год – </w:t>
      </w:r>
      <w:r>
        <w:rPr>
          <w:b/>
          <w:i/>
          <w:sz w:val="28"/>
          <w:szCs w:val="28"/>
        </w:rPr>
        <w:t>106,64</w:t>
      </w:r>
      <w:r w:rsidRPr="0081762C">
        <w:rPr>
          <w:sz w:val="28"/>
          <w:szCs w:val="28"/>
        </w:rPr>
        <w:t xml:space="preserve"> тыс. руб.</w:t>
      </w:r>
      <w:r>
        <w:rPr>
          <w:sz w:val="28"/>
          <w:szCs w:val="28"/>
        </w:rPr>
        <w:t>;</w:t>
      </w:r>
      <w:r w:rsidRPr="0081762C">
        <w:rPr>
          <w:sz w:val="28"/>
          <w:szCs w:val="28"/>
        </w:rPr>
        <w:t xml:space="preserve"> </w:t>
      </w:r>
    </w:p>
    <w:p w14:paraId="49D93234" w14:textId="77777777" w:rsidR="00EA56AE" w:rsidRDefault="00EA56AE" w:rsidP="00EA56AE">
      <w:pPr>
        <w:ind w:firstLine="709"/>
        <w:jc w:val="both"/>
        <w:rPr>
          <w:sz w:val="28"/>
          <w:szCs w:val="28"/>
        </w:rPr>
      </w:pPr>
      <w:r w:rsidRPr="0081762C">
        <w:rPr>
          <w:sz w:val="28"/>
          <w:szCs w:val="28"/>
        </w:rPr>
        <w:t>- на 202</w:t>
      </w:r>
      <w:r>
        <w:rPr>
          <w:sz w:val="28"/>
          <w:szCs w:val="28"/>
        </w:rPr>
        <w:t>4</w:t>
      </w:r>
      <w:r w:rsidRPr="0081762C">
        <w:rPr>
          <w:sz w:val="28"/>
          <w:szCs w:val="28"/>
        </w:rPr>
        <w:t xml:space="preserve"> год – </w:t>
      </w:r>
      <w:r>
        <w:rPr>
          <w:b/>
          <w:i/>
          <w:sz w:val="28"/>
          <w:szCs w:val="28"/>
        </w:rPr>
        <w:t>109,79</w:t>
      </w:r>
      <w:r w:rsidRPr="0081762C">
        <w:rPr>
          <w:sz w:val="28"/>
          <w:szCs w:val="28"/>
        </w:rPr>
        <w:t xml:space="preserve"> тыс. руб.</w:t>
      </w:r>
    </w:p>
    <w:p w14:paraId="2C67CA3C" w14:textId="77777777" w:rsidR="00EA56AE" w:rsidRDefault="00EA56AE" w:rsidP="00EA56AE">
      <w:pPr>
        <w:ind w:firstLine="709"/>
        <w:jc w:val="both"/>
        <w:rPr>
          <w:sz w:val="28"/>
          <w:szCs w:val="28"/>
        </w:rPr>
      </w:pPr>
    </w:p>
    <w:p w14:paraId="24C6355E" w14:textId="77777777" w:rsidR="00EA56AE" w:rsidRDefault="00EA56AE" w:rsidP="00EA56AE">
      <w:pPr>
        <w:ind w:firstLine="709"/>
        <w:jc w:val="both"/>
        <w:rPr>
          <w:sz w:val="28"/>
          <w:szCs w:val="28"/>
        </w:rPr>
      </w:pPr>
    </w:p>
    <w:p w14:paraId="62FA1B42" w14:textId="77777777" w:rsidR="00EA56AE" w:rsidRDefault="00EA56AE" w:rsidP="00EA56AE">
      <w:pPr>
        <w:ind w:firstLine="720"/>
        <w:jc w:val="both"/>
        <w:rPr>
          <w:sz w:val="28"/>
          <w:szCs w:val="28"/>
        </w:rPr>
      </w:pPr>
    </w:p>
    <w:p w14:paraId="2FF49116" w14:textId="77777777" w:rsidR="00EA56AE" w:rsidRDefault="00EA56AE" w:rsidP="00EA56AE">
      <w:pPr>
        <w:tabs>
          <w:tab w:val="left" w:pos="1134"/>
        </w:tabs>
        <w:jc w:val="center"/>
        <w:rPr>
          <w:b/>
          <w:sz w:val="32"/>
          <w:szCs w:val="32"/>
          <w:u w:val="single"/>
        </w:rPr>
      </w:pPr>
      <w:r w:rsidRPr="005A03DC">
        <w:rPr>
          <w:b/>
          <w:sz w:val="32"/>
          <w:szCs w:val="32"/>
          <w:u w:val="single"/>
          <w:lang w:val="en-US"/>
        </w:rPr>
        <w:t>II</w:t>
      </w:r>
      <w:r w:rsidRPr="005A03DC">
        <w:rPr>
          <w:b/>
          <w:sz w:val="32"/>
          <w:szCs w:val="32"/>
          <w:u w:val="single"/>
        </w:rPr>
        <w:t>. Расходы на приобретение энергетических ресурсов</w:t>
      </w:r>
    </w:p>
    <w:p w14:paraId="546ED83A" w14:textId="77777777" w:rsidR="00EA56AE" w:rsidRDefault="00EA56AE" w:rsidP="00EA56AE">
      <w:pPr>
        <w:tabs>
          <w:tab w:val="left" w:pos="1134"/>
        </w:tabs>
        <w:ind w:firstLine="709"/>
        <w:jc w:val="center"/>
        <w:rPr>
          <w:b/>
          <w:sz w:val="16"/>
          <w:szCs w:val="32"/>
          <w:u w:val="single"/>
        </w:rPr>
      </w:pPr>
    </w:p>
    <w:p w14:paraId="3B69FDBD" w14:textId="77777777" w:rsidR="00EA56AE" w:rsidRDefault="00EA56AE" w:rsidP="00EA56AE">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6C381F3D" w14:textId="77777777" w:rsidR="00EA56AE" w:rsidRDefault="00EA56AE" w:rsidP="00EA56AE">
      <w:pPr>
        <w:tabs>
          <w:tab w:val="left" w:pos="1134"/>
        </w:tabs>
        <w:ind w:firstLine="709"/>
        <w:jc w:val="center"/>
        <w:rPr>
          <w:b/>
          <w:sz w:val="28"/>
          <w:szCs w:val="32"/>
          <w:u w:val="single"/>
        </w:rPr>
      </w:pPr>
    </w:p>
    <w:p w14:paraId="4013505C" w14:textId="77777777" w:rsidR="00EA56AE" w:rsidRPr="005A03DC" w:rsidRDefault="00EA56AE" w:rsidP="00EA56AE">
      <w:pPr>
        <w:jc w:val="center"/>
        <w:rPr>
          <w:b/>
          <w:sz w:val="32"/>
          <w:szCs w:val="32"/>
          <w:u w:val="single"/>
        </w:rPr>
      </w:pPr>
      <w:r w:rsidRPr="005A03DC">
        <w:rPr>
          <w:b/>
          <w:sz w:val="32"/>
          <w:szCs w:val="32"/>
          <w:u w:val="single"/>
        </w:rPr>
        <w:t>«</w:t>
      </w:r>
      <w:r>
        <w:rPr>
          <w:b/>
          <w:sz w:val="32"/>
          <w:szCs w:val="32"/>
          <w:u w:val="single"/>
        </w:rPr>
        <w:t>Затраты на покупную электрическую энергию</w:t>
      </w:r>
      <w:r w:rsidRPr="005A03DC">
        <w:rPr>
          <w:b/>
          <w:sz w:val="32"/>
          <w:szCs w:val="32"/>
          <w:u w:val="single"/>
        </w:rPr>
        <w:t>»</w:t>
      </w:r>
    </w:p>
    <w:p w14:paraId="3FFEB429" w14:textId="77777777" w:rsidR="00EA56AE" w:rsidRPr="00B71BF2" w:rsidRDefault="00EA56AE" w:rsidP="00EA56AE">
      <w:pPr>
        <w:jc w:val="center"/>
        <w:rPr>
          <w:sz w:val="18"/>
          <w:szCs w:val="28"/>
        </w:rPr>
      </w:pPr>
    </w:p>
    <w:p w14:paraId="29526176" w14:textId="77777777" w:rsidR="00EA56AE" w:rsidRDefault="00EA56AE" w:rsidP="00EA56AE">
      <w:pPr>
        <w:autoSpaceDE w:val="0"/>
        <w:autoSpaceDN w:val="0"/>
        <w:adjustRightInd w:val="0"/>
        <w:ind w:firstLine="540"/>
        <w:jc w:val="both"/>
        <w:rPr>
          <w:sz w:val="28"/>
          <w:szCs w:val="28"/>
        </w:rPr>
      </w:pPr>
      <w:r>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871BA2B" w14:textId="77777777" w:rsidR="00EA56AE" w:rsidRDefault="00EA56AE" w:rsidP="00EA56AE">
      <w:pPr>
        <w:tabs>
          <w:tab w:val="left" w:pos="1134"/>
        </w:tabs>
        <w:ind w:firstLine="709"/>
        <w:jc w:val="both"/>
        <w:rPr>
          <w:sz w:val="28"/>
          <w:szCs w:val="28"/>
        </w:rPr>
      </w:pPr>
    </w:p>
    <w:p w14:paraId="1DFFD658" w14:textId="77777777" w:rsidR="00EA56AE" w:rsidRPr="005A03DC" w:rsidRDefault="00EA56AE" w:rsidP="00EA56AE">
      <w:pPr>
        <w:tabs>
          <w:tab w:val="left" w:pos="1134"/>
        </w:tabs>
        <w:ind w:firstLine="709"/>
        <w:jc w:val="both"/>
        <w:rPr>
          <w:sz w:val="28"/>
          <w:szCs w:val="28"/>
        </w:rPr>
      </w:pPr>
      <w:r w:rsidRPr="005A03DC">
        <w:rPr>
          <w:sz w:val="28"/>
          <w:szCs w:val="28"/>
        </w:rPr>
        <w:t>Организацией заявлены для учета в необходимой валовой выручке</w:t>
      </w:r>
      <w:r>
        <w:rPr>
          <w:sz w:val="28"/>
          <w:szCs w:val="28"/>
        </w:rPr>
        <w:t xml:space="preserve">               </w:t>
      </w:r>
      <w:proofErr w:type="gramStart"/>
      <w:r>
        <w:rPr>
          <w:sz w:val="28"/>
          <w:szCs w:val="28"/>
        </w:rPr>
        <w:t xml:space="preserve">   </w:t>
      </w:r>
      <w:r w:rsidRPr="005A03DC">
        <w:rPr>
          <w:sz w:val="28"/>
          <w:szCs w:val="28"/>
        </w:rPr>
        <w:t>(</w:t>
      </w:r>
      <w:proofErr w:type="gramEnd"/>
      <w:r w:rsidRPr="005A03DC">
        <w:rPr>
          <w:sz w:val="28"/>
          <w:szCs w:val="28"/>
        </w:rPr>
        <w:t>в расчете на год) расходы по данной статье:</w:t>
      </w:r>
    </w:p>
    <w:p w14:paraId="7ACEB5D2" w14:textId="77777777" w:rsidR="00EA56AE" w:rsidRDefault="00EA56AE" w:rsidP="00EA56AE">
      <w:pPr>
        <w:tabs>
          <w:tab w:val="left" w:pos="426"/>
          <w:tab w:val="left" w:pos="709"/>
          <w:tab w:val="left" w:pos="9356"/>
          <w:tab w:val="left" w:pos="9781"/>
          <w:tab w:val="left" w:pos="9923"/>
        </w:tabs>
        <w:ind w:firstLine="709"/>
        <w:jc w:val="both"/>
        <w:rPr>
          <w:sz w:val="28"/>
          <w:szCs w:val="28"/>
        </w:rPr>
      </w:pPr>
      <w:r w:rsidRPr="004862BA">
        <w:rPr>
          <w:b/>
          <w:sz w:val="28"/>
          <w:szCs w:val="28"/>
          <w:u w:val="single"/>
        </w:rPr>
        <w:t>202</w:t>
      </w:r>
      <w:r>
        <w:rPr>
          <w:b/>
          <w:sz w:val="28"/>
          <w:szCs w:val="28"/>
          <w:u w:val="single"/>
        </w:rPr>
        <w:t>2</w:t>
      </w:r>
      <w:r w:rsidRPr="004862BA">
        <w:rPr>
          <w:b/>
          <w:sz w:val="28"/>
          <w:szCs w:val="28"/>
          <w:u w:val="single"/>
        </w:rPr>
        <w:t xml:space="preserve"> год</w:t>
      </w:r>
      <w:r w:rsidRPr="005A03DC">
        <w:rPr>
          <w:sz w:val="28"/>
          <w:szCs w:val="28"/>
        </w:rPr>
        <w:t xml:space="preserve"> в сумме </w:t>
      </w:r>
      <w:r>
        <w:rPr>
          <w:b/>
          <w:i/>
          <w:sz w:val="28"/>
          <w:szCs w:val="28"/>
        </w:rPr>
        <w:t>344,32</w:t>
      </w:r>
      <w:r w:rsidRPr="005A03DC">
        <w:rPr>
          <w:sz w:val="28"/>
          <w:szCs w:val="28"/>
        </w:rPr>
        <w:t xml:space="preserve"> тыс. руб., в том числе</w:t>
      </w:r>
      <w:r>
        <w:rPr>
          <w:sz w:val="28"/>
          <w:szCs w:val="28"/>
        </w:rPr>
        <w:t>:</w:t>
      </w:r>
      <w:r w:rsidRPr="005A03DC">
        <w:rPr>
          <w:sz w:val="28"/>
          <w:szCs w:val="28"/>
        </w:rPr>
        <w:t xml:space="preserve"> </w:t>
      </w:r>
    </w:p>
    <w:p w14:paraId="672240E8" w14:textId="77777777" w:rsidR="00EA56AE" w:rsidRPr="004862BA" w:rsidRDefault="00EA56AE" w:rsidP="00EA56AE">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расходы на электрическую энергию –</w:t>
      </w:r>
      <w:r>
        <w:rPr>
          <w:color w:val="000000"/>
          <w:sz w:val="28"/>
          <w:szCs w:val="28"/>
        </w:rPr>
        <w:t xml:space="preserve"> 344,32</w:t>
      </w:r>
      <w:r w:rsidRPr="004862BA">
        <w:rPr>
          <w:color w:val="000000"/>
          <w:sz w:val="28"/>
          <w:szCs w:val="28"/>
        </w:rPr>
        <w:t xml:space="preserve"> тыс.руб. (объем электрической энергии – </w:t>
      </w:r>
      <w:r>
        <w:rPr>
          <w:color w:val="000000"/>
          <w:sz w:val="28"/>
          <w:szCs w:val="28"/>
        </w:rPr>
        <w:t>71,30</w:t>
      </w:r>
      <w:r w:rsidRPr="004862BA">
        <w:rPr>
          <w:color w:val="000000"/>
          <w:sz w:val="28"/>
          <w:szCs w:val="28"/>
        </w:rPr>
        <w:t xml:space="preserve"> тыс.</w:t>
      </w:r>
      <w:r>
        <w:rPr>
          <w:color w:val="000000"/>
          <w:sz w:val="28"/>
          <w:szCs w:val="28"/>
        </w:rPr>
        <w:t xml:space="preserve"> </w:t>
      </w:r>
      <w:r w:rsidRPr="004862BA">
        <w:rPr>
          <w:color w:val="000000"/>
          <w:sz w:val="28"/>
          <w:szCs w:val="28"/>
        </w:rPr>
        <w:t>кВт</w:t>
      </w:r>
      <w:r>
        <w:rPr>
          <w:color w:val="000000"/>
          <w:sz w:val="28"/>
          <w:szCs w:val="28"/>
        </w:rPr>
        <w:t>*</w:t>
      </w:r>
      <w:r w:rsidRPr="004862BA">
        <w:rPr>
          <w:color w:val="000000"/>
          <w:sz w:val="28"/>
          <w:szCs w:val="28"/>
        </w:rPr>
        <w:t xml:space="preserve">ч в год, цена – </w:t>
      </w:r>
      <w:r>
        <w:rPr>
          <w:color w:val="000000"/>
          <w:sz w:val="28"/>
          <w:szCs w:val="28"/>
        </w:rPr>
        <w:t>4,83</w:t>
      </w:r>
      <w:r w:rsidRPr="004862BA">
        <w:rPr>
          <w:color w:val="000000"/>
          <w:sz w:val="28"/>
          <w:szCs w:val="28"/>
        </w:rPr>
        <w:t xml:space="preserve"> руб./кВт</w:t>
      </w:r>
      <w:r>
        <w:rPr>
          <w:color w:val="000000"/>
          <w:sz w:val="28"/>
          <w:szCs w:val="28"/>
        </w:rPr>
        <w:t>*ч).</w:t>
      </w:r>
    </w:p>
    <w:p w14:paraId="2820FBCB" w14:textId="77777777" w:rsidR="00EA56AE" w:rsidRDefault="00EA56AE" w:rsidP="00EA56AE">
      <w:pPr>
        <w:tabs>
          <w:tab w:val="left" w:pos="426"/>
          <w:tab w:val="left" w:pos="709"/>
          <w:tab w:val="left" w:pos="9356"/>
          <w:tab w:val="left" w:pos="9781"/>
          <w:tab w:val="left" w:pos="9923"/>
        </w:tabs>
        <w:ind w:firstLine="709"/>
        <w:jc w:val="both"/>
        <w:rPr>
          <w:sz w:val="28"/>
          <w:szCs w:val="28"/>
        </w:rPr>
      </w:pPr>
      <w:r w:rsidRPr="00F600F6">
        <w:rPr>
          <w:b/>
          <w:sz w:val="28"/>
          <w:szCs w:val="28"/>
          <w:u w:val="single"/>
        </w:rPr>
        <w:t>202</w:t>
      </w:r>
      <w:r>
        <w:rPr>
          <w:b/>
          <w:sz w:val="28"/>
          <w:szCs w:val="28"/>
          <w:u w:val="single"/>
        </w:rPr>
        <w:t>3</w:t>
      </w:r>
      <w:r w:rsidRPr="00F600F6">
        <w:rPr>
          <w:b/>
          <w:sz w:val="28"/>
          <w:szCs w:val="28"/>
          <w:u w:val="single"/>
        </w:rPr>
        <w:t xml:space="preserve"> год</w:t>
      </w:r>
      <w:r w:rsidRPr="005A03DC">
        <w:rPr>
          <w:sz w:val="28"/>
          <w:szCs w:val="28"/>
        </w:rPr>
        <w:t xml:space="preserve"> в сумме </w:t>
      </w:r>
      <w:r>
        <w:rPr>
          <w:b/>
          <w:i/>
          <w:sz w:val="28"/>
          <w:szCs w:val="28"/>
        </w:rPr>
        <w:t>393,25</w:t>
      </w:r>
      <w:r w:rsidRPr="005A03DC">
        <w:rPr>
          <w:sz w:val="28"/>
          <w:szCs w:val="28"/>
        </w:rPr>
        <w:t xml:space="preserve"> тыс. руб., в том числе</w:t>
      </w:r>
      <w:r>
        <w:rPr>
          <w:sz w:val="28"/>
          <w:szCs w:val="28"/>
        </w:rPr>
        <w:t>:</w:t>
      </w:r>
      <w:r w:rsidRPr="005A03DC">
        <w:rPr>
          <w:sz w:val="28"/>
          <w:szCs w:val="28"/>
        </w:rPr>
        <w:t xml:space="preserve"> </w:t>
      </w:r>
    </w:p>
    <w:p w14:paraId="146869B9" w14:textId="77777777" w:rsidR="00EA56AE" w:rsidRPr="004862BA" w:rsidRDefault="00EA56AE" w:rsidP="00EA56AE">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расходы на электрическую энергию –</w:t>
      </w:r>
      <w:r>
        <w:rPr>
          <w:color w:val="000000"/>
          <w:sz w:val="28"/>
          <w:szCs w:val="28"/>
        </w:rPr>
        <w:t xml:space="preserve"> 393,25</w:t>
      </w:r>
      <w:r w:rsidRPr="004862BA">
        <w:rPr>
          <w:color w:val="000000"/>
          <w:sz w:val="28"/>
          <w:szCs w:val="28"/>
        </w:rPr>
        <w:t xml:space="preserve"> тыс.руб. (объем электрической энергии – </w:t>
      </w:r>
      <w:r>
        <w:rPr>
          <w:color w:val="000000"/>
          <w:sz w:val="28"/>
          <w:szCs w:val="28"/>
        </w:rPr>
        <w:t>78,30</w:t>
      </w:r>
      <w:r w:rsidRPr="004862BA">
        <w:rPr>
          <w:color w:val="000000"/>
          <w:sz w:val="28"/>
          <w:szCs w:val="28"/>
        </w:rPr>
        <w:t xml:space="preserve"> тыс.</w:t>
      </w:r>
      <w:r>
        <w:rPr>
          <w:color w:val="000000"/>
          <w:sz w:val="28"/>
          <w:szCs w:val="28"/>
        </w:rPr>
        <w:t xml:space="preserve"> </w:t>
      </w:r>
      <w:r w:rsidRPr="004862BA">
        <w:rPr>
          <w:color w:val="000000"/>
          <w:sz w:val="28"/>
          <w:szCs w:val="28"/>
        </w:rPr>
        <w:t>кВт</w:t>
      </w:r>
      <w:r>
        <w:rPr>
          <w:color w:val="000000"/>
          <w:sz w:val="28"/>
          <w:szCs w:val="28"/>
        </w:rPr>
        <w:t>*</w:t>
      </w:r>
      <w:r w:rsidRPr="004862BA">
        <w:rPr>
          <w:color w:val="000000"/>
          <w:sz w:val="28"/>
          <w:szCs w:val="28"/>
        </w:rPr>
        <w:t xml:space="preserve">ч в год, цена – </w:t>
      </w:r>
      <w:r>
        <w:rPr>
          <w:color w:val="000000"/>
          <w:sz w:val="28"/>
          <w:szCs w:val="28"/>
        </w:rPr>
        <w:t>5,02</w:t>
      </w:r>
      <w:r w:rsidRPr="004862BA">
        <w:rPr>
          <w:color w:val="000000"/>
          <w:sz w:val="28"/>
          <w:szCs w:val="28"/>
        </w:rPr>
        <w:t xml:space="preserve"> руб./кВт</w:t>
      </w:r>
      <w:r>
        <w:rPr>
          <w:color w:val="000000"/>
          <w:sz w:val="28"/>
          <w:szCs w:val="28"/>
        </w:rPr>
        <w:t>*ч).</w:t>
      </w:r>
    </w:p>
    <w:p w14:paraId="04ACA2EC" w14:textId="77777777" w:rsidR="00EA56AE" w:rsidRDefault="00EA56AE" w:rsidP="00EA56AE">
      <w:pPr>
        <w:tabs>
          <w:tab w:val="left" w:pos="426"/>
          <w:tab w:val="left" w:pos="709"/>
          <w:tab w:val="left" w:pos="9356"/>
          <w:tab w:val="left" w:pos="9781"/>
          <w:tab w:val="left" w:pos="9923"/>
        </w:tabs>
        <w:ind w:firstLine="709"/>
        <w:jc w:val="both"/>
        <w:rPr>
          <w:sz w:val="28"/>
          <w:szCs w:val="28"/>
        </w:rPr>
      </w:pPr>
      <w:r w:rsidRPr="004B39FD">
        <w:rPr>
          <w:b/>
          <w:sz w:val="28"/>
          <w:szCs w:val="28"/>
          <w:u w:val="single"/>
        </w:rPr>
        <w:t>202</w:t>
      </w:r>
      <w:r>
        <w:rPr>
          <w:b/>
          <w:sz w:val="28"/>
          <w:szCs w:val="28"/>
          <w:u w:val="single"/>
        </w:rPr>
        <w:t>4</w:t>
      </w:r>
      <w:r w:rsidRPr="004B39FD">
        <w:rPr>
          <w:b/>
          <w:sz w:val="28"/>
          <w:szCs w:val="28"/>
          <w:u w:val="single"/>
        </w:rPr>
        <w:t xml:space="preserve"> год</w:t>
      </w:r>
      <w:r w:rsidRPr="005A03DC">
        <w:rPr>
          <w:sz w:val="28"/>
          <w:szCs w:val="28"/>
        </w:rPr>
        <w:t xml:space="preserve"> в сумме </w:t>
      </w:r>
      <w:r>
        <w:rPr>
          <w:b/>
          <w:i/>
          <w:sz w:val="28"/>
          <w:szCs w:val="28"/>
        </w:rPr>
        <w:t>408,98</w:t>
      </w:r>
      <w:r w:rsidRPr="005A03DC">
        <w:rPr>
          <w:sz w:val="28"/>
          <w:szCs w:val="28"/>
        </w:rPr>
        <w:t xml:space="preserve"> тыс. руб., в том числе</w:t>
      </w:r>
      <w:r>
        <w:rPr>
          <w:sz w:val="28"/>
          <w:szCs w:val="28"/>
        </w:rPr>
        <w:t>:</w:t>
      </w:r>
      <w:r w:rsidRPr="005A03DC">
        <w:rPr>
          <w:sz w:val="28"/>
          <w:szCs w:val="28"/>
        </w:rPr>
        <w:t xml:space="preserve"> </w:t>
      </w:r>
    </w:p>
    <w:p w14:paraId="6DF2DA80" w14:textId="77777777" w:rsidR="00EA56AE" w:rsidRPr="004862BA" w:rsidRDefault="00EA56AE" w:rsidP="00EA56AE">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расходы на электрическую энергию –</w:t>
      </w:r>
      <w:r>
        <w:rPr>
          <w:color w:val="000000"/>
          <w:sz w:val="28"/>
          <w:szCs w:val="28"/>
        </w:rPr>
        <w:t xml:space="preserve"> 408,98</w:t>
      </w:r>
      <w:r w:rsidRPr="004862BA">
        <w:rPr>
          <w:color w:val="000000"/>
          <w:sz w:val="28"/>
          <w:szCs w:val="28"/>
        </w:rPr>
        <w:t xml:space="preserve"> тыс.руб. (объем электрической энергии – </w:t>
      </w:r>
      <w:r>
        <w:rPr>
          <w:color w:val="000000"/>
          <w:sz w:val="28"/>
          <w:szCs w:val="28"/>
        </w:rPr>
        <w:t>78,30</w:t>
      </w:r>
      <w:r w:rsidRPr="004862BA">
        <w:rPr>
          <w:color w:val="000000"/>
          <w:sz w:val="28"/>
          <w:szCs w:val="28"/>
        </w:rPr>
        <w:t xml:space="preserve"> тыс.</w:t>
      </w:r>
      <w:r>
        <w:rPr>
          <w:color w:val="000000"/>
          <w:sz w:val="28"/>
          <w:szCs w:val="28"/>
        </w:rPr>
        <w:t xml:space="preserve"> </w:t>
      </w:r>
      <w:r w:rsidRPr="004862BA">
        <w:rPr>
          <w:color w:val="000000"/>
          <w:sz w:val="28"/>
          <w:szCs w:val="28"/>
        </w:rPr>
        <w:t>кВт</w:t>
      </w:r>
      <w:r>
        <w:rPr>
          <w:color w:val="000000"/>
          <w:sz w:val="28"/>
          <w:szCs w:val="28"/>
        </w:rPr>
        <w:t>*</w:t>
      </w:r>
      <w:r w:rsidRPr="004862BA">
        <w:rPr>
          <w:color w:val="000000"/>
          <w:sz w:val="28"/>
          <w:szCs w:val="28"/>
        </w:rPr>
        <w:t xml:space="preserve">ч в год, цена – </w:t>
      </w:r>
      <w:r>
        <w:rPr>
          <w:color w:val="000000"/>
          <w:sz w:val="28"/>
          <w:szCs w:val="28"/>
        </w:rPr>
        <w:t>5,22</w:t>
      </w:r>
      <w:r w:rsidRPr="004862BA">
        <w:rPr>
          <w:color w:val="000000"/>
          <w:sz w:val="28"/>
          <w:szCs w:val="28"/>
        </w:rPr>
        <w:t xml:space="preserve"> руб./кВт</w:t>
      </w:r>
      <w:r>
        <w:rPr>
          <w:color w:val="000000"/>
          <w:sz w:val="28"/>
          <w:szCs w:val="28"/>
        </w:rPr>
        <w:t>*ч).</w:t>
      </w:r>
    </w:p>
    <w:p w14:paraId="18B54522" w14:textId="77777777" w:rsidR="00EA56AE" w:rsidRDefault="00EA56AE" w:rsidP="00EA56AE">
      <w:pPr>
        <w:tabs>
          <w:tab w:val="left" w:pos="1134"/>
          <w:tab w:val="left" w:pos="9356"/>
          <w:tab w:val="left" w:pos="9781"/>
          <w:tab w:val="left" w:pos="9923"/>
        </w:tabs>
        <w:ind w:firstLine="709"/>
        <w:jc w:val="both"/>
        <w:rPr>
          <w:color w:val="000000"/>
          <w:sz w:val="28"/>
          <w:szCs w:val="28"/>
        </w:rPr>
      </w:pPr>
    </w:p>
    <w:p w14:paraId="7D29DABA" w14:textId="77777777" w:rsidR="00EA56AE" w:rsidRDefault="00EA56AE" w:rsidP="00EA56AE">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уровню напряжения НН.</w:t>
      </w:r>
      <w:r w:rsidRPr="0006532E">
        <w:rPr>
          <w:color w:val="000000"/>
          <w:sz w:val="28"/>
          <w:szCs w:val="28"/>
        </w:rPr>
        <w:t xml:space="preserve"> </w:t>
      </w:r>
      <w:r>
        <w:rPr>
          <w:color w:val="000000"/>
          <w:sz w:val="28"/>
          <w:szCs w:val="28"/>
        </w:rPr>
        <w:t>В качестве обосновывающих документов в материалах тарифного дела представлены:</w:t>
      </w:r>
    </w:p>
    <w:p w14:paraId="49B9064F" w14:textId="77777777" w:rsidR="00EA56AE" w:rsidRDefault="00EA56AE" w:rsidP="00EA56AE">
      <w:pPr>
        <w:tabs>
          <w:tab w:val="left" w:pos="1134"/>
          <w:tab w:val="left" w:pos="9356"/>
          <w:tab w:val="left" w:pos="9781"/>
          <w:tab w:val="left" w:pos="9923"/>
        </w:tabs>
        <w:ind w:firstLine="709"/>
        <w:jc w:val="both"/>
        <w:rPr>
          <w:color w:val="000000"/>
          <w:sz w:val="28"/>
          <w:szCs w:val="28"/>
        </w:rPr>
      </w:pPr>
      <w:r>
        <w:rPr>
          <w:color w:val="000000"/>
          <w:sz w:val="28"/>
          <w:szCs w:val="28"/>
        </w:rPr>
        <w:t>- расчет расходов на электрическую энергию на 2022 год (том 1 стр. 20);</w:t>
      </w:r>
    </w:p>
    <w:p w14:paraId="5A33DE89" w14:textId="77777777" w:rsidR="00EA56AE" w:rsidRDefault="00EA56AE" w:rsidP="00EA56AE">
      <w:pPr>
        <w:tabs>
          <w:tab w:val="left" w:pos="1134"/>
          <w:tab w:val="left" w:pos="9356"/>
          <w:tab w:val="left" w:pos="9781"/>
          <w:tab w:val="left" w:pos="9923"/>
        </w:tabs>
        <w:ind w:firstLine="709"/>
        <w:jc w:val="both"/>
        <w:rPr>
          <w:color w:val="000000"/>
          <w:sz w:val="28"/>
          <w:szCs w:val="28"/>
        </w:rPr>
      </w:pPr>
      <w:r>
        <w:rPr>
          <w:color w:val="000000"/>
          <w:sz w:val="28"/>
          <w:szCs w:val="28"/>
        </w:rPr>
        <w:t>- копии договоров энергоснабжения от 17.11.2020 № 501130 с ПАО «Кузбассэнергосбыт», от 01.12.2020 № 293261 с ПАО «Кузбассэнергосбыт», от 01.12.2020 № 293262 с ПАО «Кузбассэнергосбыт» (том 3 стр. 3-130).</w:t>
      </w:r>
    </w:p>
    <w:p w14:paraId="12ED25CF" w14:textId="77777777" w:rsidR="00EA56AE" w:rsidRDefault="00EA56AE" w:rsidP="00EA56AE">
      <w:pPr>
        <w:tabs>
          <w:tab w:val="left" w:pos="1134"/>
        </w:tabs>
        <w:ind w:firstLine="709"/>
        <w:jc w:val="both"/>
        <w:rPr>
          <w:color w:val="000000"/>
          <w:sz w:val="28"/>
          <w:szCs w:val="28"/>
        </w:rPr>
      </w:pPr>
      <w:r>
        <w:rPr>
          <w:color w:val="000000"/>
          <w:sz w:val="28"/>
          <w:szCs w:val="28"/>
        </w:rPr>
        <w:t xml:space="preserve"> </w:t>
      </w:r>
    </w:p>
    <w:p w14:paraId="2ED0293A" w14:textId="77777777" w:rsidR="00EA56AE" w:rsidRDefault="00EA56AE" w:rsidP="00EA56AE">
      <w:pPr>
        <w:tabs>
          <w:tab w:val="left" w:pos="1134"/>
        </w:tabs>
        <w:ind w:firstLine="709"/>
        <w:jc w:val="both"/>
        <w:rPr>
          <w:sz w:val="28"/>
          <w:szCs w:val="28"/>
        </w:rPr>
      </w:pPr>
      <w:r>
        <w:rPr>
          <w:sz w:val="28"/>
          <w:szCs w:val="28"/>
        </w:rPr>
        <w:t xml:space="preserve">В связи с тем, что тарифы на питьевую воду установлены ООО «НТСК» с 26.02.2021, фактические данные за 2020 год в представленных материалах не содержатся. В ответ на запрос регулятора от 18.10.2021 № М-10-79/3545-02 предприятием письмом вх. от 29.10.2021 № 5867 были представлены счета-фактуры на покупную электрическую энергию за 9 месяцев (январь-сентябрь) 2021 года. </w:t>
      </w:r>
    </w:p>
    <w:p w14:paraId="02CA644D" w14:textId="77777777" w:rsidR="00EA56AE" w:rsidRDefault="00EA56AE" w:rsidP="00EA56AE">
      <w:pPr>
        <w:tabs>
          <w:tab w:val="left" w:pos="1134"/>
        </w:tabs>
        <w:ind w:firstLine="709"/>
        <w:jc w:val="both"/>
        <w:rPr>
          <w:sz w:val="28"/>
          <w:szCs w:val="28"/>
        </w:rPr>
      </w:pPr>
      <w:r>
        <w:rPr>
          <w:sz w:val="28"/>
          <w:szCs w:val="28"/>
        </w:rPr>
        <w:t>Расчет фактического средневзвешенного тарифа за 9 месяцев 2021 года представлен в Таблице 3.</w:t>
      </w:r>
    </w:p>
    <w:p w14:paraId="2976835D" w14:textId="77777777" w:rsidR="00EA56AE" w:rsidRDefault="00EA56AE" w:rsidP="00EA56AE">
      <w:pPr>
        <w:tabs>
          <w:tab w:val="left" w:pos="1134"/>
        </w:tabs>
        <w:jc w:val="both"/>
        <w:rPr>
          <w:sz w:val="28"/>
          <w:szCs w:val="28"/>
        </w:rPr>
      </w:pPr>
      <w:r>
        <w:rPr>
          <w:sz w:val="28"/>
          <w:szCs w:val="28"/>
        </w:rPr>
        <w:t xml:space="preserve">                                                                                                                Таблица 3</w:t>
      </w:r>
    </w:p>
    <w:p w14:paraId="429A52C4" w14:textId="77777777" w:rsidR="00EA56AE" w:rsidRDefault="00EA56AE" w:rsidP="00EA56AE">
      <w:pPr>
        <w:tabs>
          <w:tab w:val="left" w:pos="1134"/>
        </w:tabs>
        <w:jc w:val="center"/>
      </w:pPr>
      <w:r w:rsidRPr="00DB6346">
        <w:rPr>
          <w:noProof/>
        </w:rPr>
        <w:drawing>
          <wp:inline distT="0" distB="0" distL="0" distR="0" wp14:anchorId="4D92915B" wp14:editId="0ADF35AA">
            <wp:extent cx="5573395" cy="2623185"/>
            <wp:effectExtent l="0" t="0" r="8255"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73395" cy="2623185"/>
                    </a:xfrm>
                    <a:prstGeom prst="rect">
                      <a:avLst/>
                    </a:prstGeom>
                    <a:noFill/>
                    <a:ln>
                      <a:noFill/>
                    </a:ln>
                  </pic:spPr>
                </pic:pic>
              </a:graphicData>
            </a:graphic>
          </wp:inline>
        </w:drawing>
      </w:r>
    </w:p>
    <w:p w14:paraId="3565FABA" w14:textId="77777777" w:rsidR="00EA56AE" w:rsidRDefault="00EA56AE" w:rsidP="00EA56AE">
      <w:pPr>
        <w:tabs>
          <w:tab w:val="left" w:pos="709"/>
        </w:tabs>
        <w:rPr>
          <w:sz w:val="28"/>
        </w:rPr>
      </w:pPr>
      <w:r>
        <w:rPr>
          <w:sz w:val="28"/>
        </w:rPr>
        <w:tab/>
      </w:r>
    </w:p>
    <w:p w14:paraId="24507D06" w14:textId="77777777" w:rsidR="00EA56AE" w:rsidRPr="00DB6346" w:rsidRDefault="00EA56AE" w:rsidP="00EA56AE">
      <w:pPr>
        <w:tabs>
          <w:tab w:val="left" w:pos="709"/>
        </w:tabs>
        <w:jc w:val="both"/>
        <w:rPr>
          <w:sz w:val="28"/>
          <w:szCs w:val="28"/>
        </w:rPr>
      </w:pPr>
      <w:r>
        <w:rPr>
          <w:sz w:val="28"/>
        </w:rPr>
        <w:tab/>
      </w:r>
      <w:r w:rsidRPr="00DB6346">
        <w:rPr>
          <w:sz w:val="28"/>
          <w:szCs w:val="28"/>
        </w:rPr>
        <w:t>Расчет фактических объемов электрической энергии, потребляемой оборудованием скважин, за 9 месяцев 2021 года представлен в Таблице 4.</w:t>
      </w:r>
    </w:p>
    <w:p w14:paraId="3ED925A6" w14:textId="77777777" w:rsidR="00EA56AE" w:rsidRDefault="00EA56AE" w:rsidP="00EA56AE">
      <w:pPr>
        <w:tabs>
          <w:tab w:val="left" w:pos="709"/>
        </w:tabs>
        <w:rPr>
          <w:sz w:val="28"/>
          <w:szCs w:val="28"/>
        </w:rPr>
      </w:pPr>
      <w:r w:rsidRPr="00DB6346">
        <w:rPr>
          <w:sz w:val="28"/>
          <w:szCs w:val="28"/>
        </w:rPr>
        <w:tab/>
      </w:r>
      <w:r>
        <w:rPr>
          <w:sz w:val="28"/>
          <w:szCs w:val="28"/>
        </w:rPr>
        <w:t xml:space="preserve">                                                                               </w:t>
      </w:r>
      <w:r w:rsidRPr="00DB6346">
        <w:rPr>
          <w:sz w:val="28"/>
          <w:szCs w:val="28"/>
        </w:rPr>
        <w:t>Таблица 4</w:t>
      </w:r>
    </w:p>
    <w:p w14:paraId="2B861C4F" w14:textId="77777777" w:rsidR="00EA56AE" w:rsidRDefault="00EA56AE" w:rsidP="00EA56AE">
      <w:pPr>
        <w:tabs>
          <w:tab w:val="left" w:pos="709"/>
        </w:tabs>
        <w:jc w:val="center"/>
        <w:rPr>
          <w:sz w:val="28"/>
          <w:szCs w:val="28"/>
        </w:rPr>
      </w:pPr>
      <w:r w:rsidRPr="00A64437">
        <w:rPr>
          <w:noProof/>
        </w:rPr>
        <w:drawing>
          <wp:inline distT="0" distB="0" distL="0" distR="0" wp14:anchorId="301A79EC" wp14:editId="02C4314C">
            <wp:extent cx="3472815" cy="3102610"/>
            <wp:effectExtent l="0" t="0" r="0" b="25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72815" cy="3102610"/>
                    </a:xfrm>
                    <a:prstGeom prst="rect">
                      <a:avLst/>
                    </a:prstGeom>
                    <a:noFill/>
                    <a:ln>
                      <a:noFill/>
                    </a:ln>
                  </pic:spPr>
                </pic:pic>
              </a:graphicData>
            </a:graphic>
          </wp:inline>
        </w:drawing>
      </w:r>
    </w:p>
    <w:p w14:paraId="52F8D5B8" w14:textId="77777777" w:rsidR="00EA56AE" w:rsidRPr="005A03DC" w:rsidRDefault="00EA56AE" w:rsidP="00EA56AE">
      <w:pPr>
        <w:tabs>
          <w:tab w:val="left" w:pos="1134"/>
        </w:tabs>
        <w:ind w:firstLine="709"/>
        <w:jc w:val="both"/>
        <w:rPr>
          <w:sz w:val="28"/>
          <w:szCs w:val="28"/>
        </w:rPr>
      </w:pPr>
      <w:r>
        <w:rPr>
          <w:sz w:val="28"/>
          <w:szCs w:val="28"/>
        </w:rPr>
        <w:t>По результатам анализа представленных документов р</w:t>
      </w:r>
      <w:r w:rsidRPr="005A03DC">
        <w:rPr>
          <w:sz w:val="28"/>
          <w:szCs w:val="28"/>
        </w:rPr>
        <w:t>асходы по периодам календарной разбивки приняты на следующем уровне:</w:t>
      </w:r>
    </w:p>
    <w:p w14:paraId="2F2BD793" w14:textId="77777777" w:rsidR="00EA56AE" w:rsidRDefault="00EA56AE" w:rsidP="00EA56AE">
      <w:pPr>
        <w:tabs>
          <w:tab w:val="left" w:pos="1134"/>
        </w:tabs>
        <w:ind w:firstLine="709"/>
        <w:jc w:val="both"/>
        <w:rPr>
          <w:sz w:val="28"/>
          <w:szCs w:val="28"/>
        </w:rPr>
      </w:pPr>
      <w:r w:rsidRPr="003E324E">
        <w:rPr>
          <w:b/>
          <w:sz w:val="28"/>
          <w:szCs w:val="28"/>
          <w:u w:val="single"/>
        </w:rPr>
        <w:t>20</w:t>
      </w:r>
      <w:r>
        <w:rPr>
          <w:b/>
          <w:sz w:val="28"/>
          <w:szCs w:val="28"/>
          <w:u w:val="single"/>
        </w:rPr>
        <w:t>22</w:t>
      </w:r>
      <w:r w:rsidRPr="003E324E">
        <w:rPr>
          <w:b/>
          <w:sz w:val="28"/>
          <w:szCs w:val="28"/>
          <w:u w:val="single"/>
        </w:rPr>
        <w:t xml:space="preserve"> год</w:t>
      </w:r>
      <w:r>
        <w:rPr>
          <w:sz w:val="28"/>
          <w:szCs w:val="28"/>
        </w:rPr>
        <w:t xml:space="preserve"> в сумме </w:t>
      </w:r>
      <w:r>
        <w:rPr>
          <w:b/>
          <w:i/>
          <w:sz w:val="28"/>
          <w:szCs w:val="28"/>
        </w:rPr>
        <w:t>196,19</w:t>
      </w:r>
      <w:r>
        <w:rPr>
          <w:sz w:val="28"/>
          <w:szCs w:val="28"/>
        </w:rPr>
        <w:t xml:space="preserve"> тыс. руб., в том числе:</w:t>
      </w:r>
    </w:p>
    <w:p w14:paraId="3FF9F32D" w14:textId="77777777" w:rsidR="00EA56AE" w:rsidRDefault="00EA56AE" w:rsidP="00EA56AE">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72F2D7D7" w14:textId="77777777" w:rsidR="00EA56AE" w:rsidRDefault="00EA56AE" w:rsidP="00EA56AE">
      <w:pPr>
        <w:tabs>
          <w:tab w:val="left" w:pos="1134"/>
        </w:tabs>
        <w:ind w:firstLine="709"/>
        <w:jc w:val="both"/>
        <w:rPr>
          <w:sz w:val="28"/>
          <w:szCs w:val="28"/>
        </w:rPr>
      </w:pPr>
      <w:r>
        <w:rPr>
          <w:color w:val="000000"/>
          <w:sz w:val="28"/>
          <w:szCs w:val="28"/>
        </w:rPr>
        <w:t>о</w:t>
      </w:r>
      <w:r>
        <w:rPr>
          <w:sz w:val="28"/>
          <w:szCs w:val="28"/>
        </w:rPr>
        <w:t>бъем электрической энергии принят по фактическому расходу 9 месяцев 2021 года в доле на потребительский рынок в пересчете на год (</w:t>
      </w:r>
      <w:r>
        <w:rPr>
          <w:b/>
          <w:i/>
          <w:sz w:val="28"/>
          <w:szCs w:val="28"/>
        </w:rPr>
        <w:t>43,62</w:t>
      </w:r>
      <w:r>
        <w:rPr>
          <w:sz w:val="28"/>
          <w:szCs w:val="28"/>
        </w:rPr>
        <w:t xml:space="preserve"> тыс. 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 xml:space="preserve">ч электроэнергии </w:t>
      </w:r>
      <w:r>
        <w:rPr>
          <w:sz w:val="28"/>
          <w:szCs w:val="28"/>
        </w:rPr>
        <w:t xml:space="preserve">принят </w:t>
      </w:r>
      <w:r>
        <w:rPr>
          <w:rStyle w:val="FontStyle190"/>
          <w:sz w:val="28"/>
          <w:szCs w:val="28"/>
        </w:rPr>
        <w:t xml:space="preserve">по фактическому средневзвешенному тарифу за </w:t>
      </w:r>
      <w:r>
        <w:rPr>
          <w:sz w:val="28"/>
          <w:szCs w:val="28"/>
        </w:rPr>
        <w:t>9 месяцев 2021 года (4,3466 руб./кВт*ч по данным организации на основании представленных счетов-фактур за январь-сентябрь 2021 года</w:t>
      </w:r>
      <w:r>
        <w:rPr>
          <w:rStyle w:val="FontStyle190"/>
          <w:sz w:val="28"/>
          <w:szCs w:val="28"/>
        </w:rPr>
        <w:t xml:space="preserve">) с учетом ИЦП Минэкономразвития России </w:t>
      </w:r>
      <w:r w:rsidRPr="00273B4A">
        <w:rPr>
          <w:rStyle w:val="FontStyle190"/>
          <w:sz w:val="28"/>
          <w:szCs w:val="28"/>
        </w:rPr>
        <w:t>на 20</w:t>
      </w:r>
      <w:r>
        <w:rPr>
          <w:rStyle w:val="FontStyle190"/>
          <w:sz w:val="28"/>
          <w:szCs w:val="28"/>
        </w:rPr>
        <w:t>22</w:t>
      </w:r>
      <w:r w:rsidRPr="00273B4A">
        <w:rPr>
          <w:rStyle w:val="FontStyle190"/>
          <w:sz w:val="28"/>
          <w:szCs w:val="28"/>
        </w:rPr>
        <w:t xml:space="preserve"> год 10</w:t>
      </w:r>
      <w:r>
        <w:rPr>
          <w:rStyle w:val="FontStyle190"/>
          <w:sz w:val="28"/>
          <w:szCs w:val="28"/>
        </w:rPr>
        <w:t xml:space="preserve">3,5% в размере </w:t>
      </w:r>
      <w:r>
        <w:rPr>
          <w:rStyle w:val="FontStyle190"/>
          <w:b/>
          <w:i/>
          <w:sz w:val="28"/>
          <w:szCs w:val="28"/>
        </w:rPr>
        <w:t>4,50</w:t>
      </w:r>
      <w:r>
        <w:rPr>
          <w:rStyle w:val="FontStyle190"/>
          <w:sz w:val="28"/>
          <w:szCs w:val="28"/>
        </w:rPr>
        <w:t xml:space="preserve"> </w:t>
      </w:r>
      <w:r>
        <w:rPr>
          <w:sz w:val="28"/>
          <w:szCs w:val="28"/>
        </w:rPr>
        <w:t>руб./кВт*ч</w:t>
      </w:r>
      <w:r>
        <w:rPr>
          <w:color w:val="000000"/>
          <w:sz w:val="28"/>
          <w:szCs w:val="28"/>
        </w:rPr>
        <w:t>.</w:t>
      </w:r>
    </w:p>
    <w:p w14:paraId="694F52C8" w14:textId="77777777" w:rsidR="00EA56AE" w:rsidRDefault="00EA56AE" w:rsidP="00EA56AE">
      <w:pPr>
        <w:tabs>
          <w:tab w:val="left" w:pos="1134"/>
        </w:tabs>
        <w:ind w:firstLine="709"/>
        <w:jc w:val="both"/>
        <w:rPr>
          <w:sz w:val="28"/>
          <w:szCs w:val="28"/>
        </w:rPr>
      </w:pPr>
      <w:r>
        <w:rPr>
          <w:sz w:val="28"/>
          <w:szCs w:val="28"/>
        </w:rPr>
        <w:t>Удельный расход электрической энергии на 2022 год – 3,93 кВт*ч/м3 (</w:t>
      </w:r>
      <w:r w:rsidRPr="00A40366">
        <w:rPr>
          <w:sz w:val="28"/>
          <w:szCs w:val="28"/>
        </w:rPr>
        <w:t xml:space="preserve">определен регулятором исходя из объема воды, в отношении которой осуществляется водоподготовка, в соответствии с абзацем 2 п. 20 Методических указаний, введенным Приказом ФАС России от 08.10.2020 </w:t>
      </w:r>
      <w:r>
        <w:rPr>
          <w:sz w:val="28"/>
          <w:szCs w:val="28"/>
        </w:rPr>
        <w:t xml:space="preserve">               </w:t>
      </w:r>
      <w:r w:rsidRPr="00A40366">
        <w:rPr>
          <w:sz w:val="28"/>
          <w:szCs w:val="28"/>
        </w:rPr>
        <w:t>№ 976/20</w:t>
      </w:r>
      <w:r>
        <w:rPr>
          <w:sz w:val="28"/>
          <w:szCs w:val="28"/>
        </w:rPr>
        <w:t>).</w:t>
      </w:r>
    </w:p>
    <w:p w14:paraId="2327B047" w14:textId="77777777" w:rsidR="00EA56AE" w:rsidRPr="00923345" w:rsidRDefault="00EA56AE" w:rsidP="00EA56AE">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44A263AB"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98,09 </w:t>
      </w:r>
      <w:r>
        <w:rPr>
          <w:sz w:val="28"/>
          <w:szCs w:val="28"/>
        </w:rPr>
        <w:t>тыс. руб.;</w:t>
      </w:r>
    </w:p>
    <w:p w14:paraId="24D662BA"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98,09 </w:t>
      </w:r>
      <w:r w:rsidRPr="00610766">
        <w:rPr>
          <w:sz w:val="28"/>
          <w:szCs w:val="28"/>
        </w:rPr>
        <w:t>тыс. руб.</w:t>
      </w:r>
    </w:p>
    <w:p w14:paraId="4F96379C" w14:textId="77777777" w:rsidR="00EA56AE" w:rsidRPr="007F1E22" w:rsidRDefault="00EA56AE" w:rsidP="00EA56AE">
      <w:pPr>
        <w:tabs>
          <w:tab w:val="left" w:pos="1134"/>
        </w:tabs>
        <w:ind w:firstLine="709"/>
        <w:jc w:val="both"/>
        <w:rPr>
          <w:b/>
          <w:sz w:val="28"/>
          <w:szCs w:val="28"/>
          <w:u w:val="single"/>
        </w:rPr>
      </w:pPr>
    </w:p>
    <w:p w14:paraId="50E044CC" w14:textId="77777777" w:rsidR="00EA56AE" w:rsidRDefault="00EA56AE" w:rsidP="00EA56AE">
      <w:pPr>
        <w:tabs>
          <w:tab w:val="left" w:pos="1134"/>
        </w:tabs>
        <w:ind w:firstLine="709"/>
        <w:jc w:val="both"/>
        <w:rPr>
          <w:sz w:val="28"/>
          <w:szCs w:val="28"/>
        </w:rPr>
      </w:pPr>
      <w:r w:rsidRPr="000972D6">
        <w:rPr>
          <w:b/>
          <w:sz w:val="28"/>
          <w:szCs w:val="28"/>
          <w:u w:val="single"/>
        </w:rPr>
        <w:t>202</w:t>
      </w:r>
      <w:r>
        <w:rPr>
          <w:b/>
          <w:sz w:val="28"/>
          <w:szCs w:val="28"/>
          <w:u w:val="single"/>
        </w:rPr>
        <w:t>3</w:t>
      </w:r>
      <w:r w:rsidRPr="000972D6">
        <w:rPr>
          <w:b/>
          <w:sz w:val="28"/>
          <w:szCs w:val="28"/>
          <w:u w:val="single"/>
        </w:rPr>
        <w:t xml:space="preserve"> год</w:t>
      </w:r>
      <w:r>
        <w:rPr>
          <w:sz w:val="28"/>
          <w:szCs w:val="28"/>
        </w:rPr>
        <w:t xml:space="preserve"> в сумме </w:t>
      </w:r>
      <w:r>
        <w:rPr>
          <w:b/>
          <w:i/>
          <w:sz w:val="28"/>
          <w:szCs w:val="28"/>
        </w:rPr>
        <w:t xml:space="preserve">204,07 </w:t>
      </w:r>
      <w:r>
        <w:rPr>
          <w:sz w:val="28"/>
          <w:szCs w:val="28"/>
        </w:rPr>
        <w:t>тыс. руб., в том числе:</w:t>
      </w:r>
    </w:p>
    <w:p w14:paraId="46BC19E1" w14:textId="77777777" w:rsidR="00EA56AE" w:rsidRDefault="00EA56AE" w:rsidP="00EA56AE">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3939A96D" w14:textId="77777777" w:rsidR="00EA56AE" w:rsidRDefault="00EA56AE" w:rsidP="00EA56AE">
      <w:pPr>
        <w:tabs>
          <w:tab w:val="left" w:pos="1134"/>
        </w:tabs>
        <w:ind w:firstLine="709"/>
        <w:jc w:val="both"/>
        <w:rPr>
          <w:color w:val="000000"/>
          <w:sz w:val="28"/>
          <w:szCs w:val="28"/>
        </w:rPr>
      </w:pPr>
      <w:r w:rsidRPr="00456F9C">
        <w:rPr>
          <w:sz w:val="28"/>
          <w:szCs w:val="28"/>
        </w:rPr>
        <w:t xml:space="preserve">объем электрической энергии принят </w:t>
      </w:r>
      <w:r>
        <w:rPr>
          <w:sz w:val="28"/>
          <w:szCs w:val="28"/>
        </w:rPr>
        <w:t>на уровне</w:t>
      </w:r>
      <w:r w:rsidRPr="00456F9C">
        <w:rPr>
          <w:sz w:val="28"/>
          <w:szCs w:val="28"/>
        </w:rPr>
        <w:t xml:space="preserve"> утвержденного на 202</w:t>
      </w:r>
      <w:r>
        <w:rPr>
          <w:sz w:val="28"/>
          <w:szCs w:val="28"/>
        </w:rPr>
        <w:t>2</w:t>
      </w:r>
      <w:r w:rsidRPr="00456F9C">
        <w:rPr>
          <w:sz w:val="28"/>
          <w:szCs w:val="28"/>
        </w:rPr>
        <w:t xml:space="preserve"> год</w:t>
      </w:r>
      <w:r>
        <w:rPr>
          <w:sz w:val="28"/>
          <w:szCs w:val="28"/>
        </w:rPr>
        <w:t xml:space="preserve"> в размере </w:t>
      </w:r>
      <w:r>
        <w:rPr>
          <w:b/>
          <w:i/>
          <w:sz w:val="28"/>
          <w:szCs w:val="28"/>
        </w:rPr>
        <w:t>43,62</w:t>
      </w:r>
      <w:r>
        <w:rPr>
          <w:sz w:val="28"/>
          <w:szCs w:val="28"/>
        </w:rPr>
        <w:t xml:space="preserve"> тыс. 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 xml:space="preserve">ч электроэнергии </w:t>
      </w:r>
      <w:r>
        <w:rPr>
          <w:sz w:val="28"/>
          <w:szCs w:val="28"/>
        </w:rPr>
        <w:t xml:space="preserve">принят на уровне планового значения 2022 года с применением ИЦП Минэкономразвития России на 2023 год 104% в размере </w:t>
      </w:r>
      <w:r w:rsidRPr="00F43457">
        <w:rPr>
          <w:b/>
          <w:i/>
          <w:sz w:val="28"/>
          <w:szCs w:val="28"/>
        </w:rPr>
        <w:t>4,68</w:t>
      </w:r>
      <w:r w:rsidRPr="0006532E">
        <w:rPr>
          <w:color w:val="000000"/>
          <w:sz w:val="28"/>
          <w:szCs w:val="28"/>
        </w:rPr>
        <w:t xml:space="preserve"> </w:t>
      </w:r>
      <w:r>
        <w:rPr>
          <w:color w:val="000000"/>
          <w:sz w:val="28"/>
          <w:szCs w:val="28"/>
        </w:rPr>
        <w:t>руб./кВт*ч.</w:t>
      </w:r>
    </w:p>
    <w:p w14:paraId="74258885" w14:textId="77777777" w:rsidR="00EA56AE" w:rsidRDefault="00EA56AE" w:rsidP="00EA56AE">
      <w:pPr>
        <w:tabs>
          <w:tab w:val="left" w:pos="1134"/>
        </w:tabs>
        <w:ind w:firstLine="709"/>
        <w:jc w:val="both"/>
        <w:rPr>
          <w:sz w:val="28"/>
          <w:szCs w:val="28"/>
        </w:rPr>
      </w:pPr>
      <w:r>
        <w:rPr>
          <w:sz w:val="28"/>
          <w:szCs w:val="28"/>
        </w:rPr>
        <w:t>Удельный расход электрической энергии на 2023 год – 3,93 кВт*ч/м3. (</w:t>
      </w:r>
      <w:r w:rsidRPr="00A40366">
        <w:rPr>
          <w:sz w:val="28"/>
          <w:szCs w:val="28"/>
        </w:rPr>
        <w:t xml:space="preserve">определен регулятором исходя из объема воды, в отношении которой осуществляется водоподготовка, в соответствии с абзацем 2 п. 20 Методических указаний, введенным Приказом ФАС России от 08.10.2020 </w:t>
      </w:r>
      <w:r>
        <w:rPr>
          <w:sz w:val="28"/>
          <w:szCs w:val="28"/>
        </w:rPr>
        <w:t xml:space="preserve">               </w:t>
      </w:r>
      <w:r w:rsidRPr="00A40366">
        <w:rPr>
          <w:sz w:val="28"/>
          <w:szCs w:val="28"/>
        </w:rPr>
        <w:t>№ 976/20</w:t>
      </w:r>
      <w:r>
        <w:rPr>
          <w:sz w:val="28"/>
          <w:szCs w:val="28"/>
        </w:rPr>
        <w:t>).</w:t>
      </w:r>
    </w:p>
    <w:p w14:paraId="5EF352EC" w14:textId="77777777" w:rsidR="00EA56AE" w:rsidRPr="00923345" w:rsidRDefault="00EA56AE" w:rsidP="00EA56AE">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37C10446" w14:textId="77777777" w:rsidR="00EA56AE" w:rsidRPr="00CD4668" w:rsidRDefault="00EA56AE" w:rsidP="00EA56AE">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w:t>
      </w:r>
      <w:r>
        <w:rPr>
          <w:sz w:val="28"/>
          <w:szCs w:val="28"/>
        </w:rPr>
        <w:t xml:space="preserve"> </w:t>
      </w:r>
      <w:r>
        <w:rPr>
          <w:b/>
          <w:i/>
          <w:sz w:val="28"/>
          <w:szCs w:val="28"/>
        </w:rPr>
        <w:t>102,04</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02CDB16C" w14:textId="77777777" w:rsidR="00EA56AE" w:rsidRDefault="00EA56AE" w:rsidP="00EA56AE">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102,04 </w:t>
      </w:r>
      <w:r>
        <w:rPr>
          <w:sz w:val="28"/>
          <w:szCs w:val="28"/>
        </w:rPr>
        <w:t>тыс. руб.</w:t>
      </w:r>
    </w:p>
    <w:p w14:paraId="281C345C" w14:textId="77777777" w:rsidR="00EA56AE" w:rsidRPr="007F1E22" w:rsidRDefault="00EA56AE" w:rsidP="00EA56AE">
      <w:pPr>
        <w:tabs>
          <w:tab w:val="left" w:pos="1134"/>
        </w:tabs>
        <w:ind w:firstLine="709"/>
        <w:jc w:val="both"/>
        <w:rPr>
          <w:sz w:val="28"/>
          <w:szCs w:val="28"/>
        </w:rPr>
      </w:pPr>
    </w:p>
    <w:p w14:paraId="5D1162C6" w14:textId="77777777" w:rsidR="00EA56AE" w:rsidRDefault="00EA56AE" w:rsidP="00EA56AE">
      <w:pPr>
        <w:tabs>
          <w:tab w:val="left" w:pos="1134"/>
        </w:tabs>
        <w:ind w:firstLine="709"/>
        <w:jc w:val="both"/>
        <w:rPr>
          <w:sz w:val="28"/>
          <w:szCs w:val="28"/>
        </w:rPr>
      </w:pPr>
      <w:r w:rsidRPr="000972D6">
        <w:rPr>
          <w:b/>
          <w:sz w:val="28"/>
          <w:szCs w:val="28"/>
          <w:u w:val="single"/>
        </w:rPr>
        <w:t>202</w:t>
      </w:r>
      <w:r>
        <w:rPr>
          <w:b/>
          <w:sz w:val="28"/>
          <w:szCs w:val="28"/>
          <w:u w:val="single"/>
        </w:rPr>
        <w:t>4</w:t>
      </w:r>
      <w:r w:rsidRPr="000972D6">
        <w:rPr>
          <w:b/>
          <w:sz w:val="28"/>
          <w:szCs w:val="28"/>
          <w:u w:val="single"/>
        </w:rPr>
        <w:t xml:space="preserve"> год</w:t>
      </w:r>
      <w:r>
        <w:rPr>
          <w:sz w:val="28"/>
          <w:szCs w:val="28"/>
        </w:rPr>
        <w:t xml:space="preserve"> в сумме </w:t>
      </w:r>
      <w:r>
        <w:rPr>
          <w:b/>
          <w:i/>
          <w:sz w:val="28"/>
          <w:szCs w:val="28"/>
        </w:rPr>
        <w:t xml:space="preserve">212,25 </w:t>
      </w:r>
      <w:r>
        <w:rPr>
          <w:sz w:val="28"/>
          <w:szCs w:val="28"/>
        </w:rPr>
        <w:t>тыс. руб., в том числе:</w:t>
      </w:r>
    </w:p>
    <w:p w14:paraId="7F071CFE" w14:textId="77777777" w:rsidR="00EA56AE" w:rsidRDefault="00EA56AE" w:rsidP="00EA56AE">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4EF03F06" w14:textId="77777777" w:rsidR="00EA56AE" w:rsidRDefault="00EA56AE" w:rsidP="00EA56AE">
      <w:pPr>
        <w:tabs>
          <w:tab w:val="left" w:pos="1134"/>
        </w:tabs>
        <w:ind w:firstLine="709"/>
        <w:jc w:val="both"/>
        <w:rPr>
          <w:color w:val="000000"/>
          <w:sz w:val="28"/>
          <w:szCs w:val="28"/>
        </w:rPr>
      </w:pPr>
      <w:r w:rsidRPr="00456F9C">
        <w:rPr>
          <w:sz w:val="28"/>
          <w:szCs w:val="28"/>
        </w:rPr>
        <w:t xml:space="preserve">объем электрической энергии принят </w:t>
      </w:r>
      <w:r>
        <w:rPr>
          <w:sz w:val="28"/>
          <w:szCs w:val="28"/>
        </w:rPr>
        <w:t>на уровне</w:t>
      </w:r>
      <w:r w:rsidRPr="00456F9C">
        <w:rPr>
          <w:sz w:val="28"/>
          <w:szCs w:val="28"/>
        </w:rPr>
        <w:t xml:space="preserve"> утвержденного на 202</w:t>
      </w:r>
      <w:r>
        <w:rPr>
          <w:sz w:val="28"/>
          <w:szCs w:val="28"/>
        </w:rPr>
        <w:t>3</w:t>
      </w:r>
      <w:r w:rsidRPr="00456F9C">
        <w:rPr>
          <w:sz w:val="28"/>
          <w:szCs w:val="28"/>
        </w:rPr>
        <w:t xml:space="preserve"> год</w:t>
      </w:r>
      <w:r>
        <w:rPr>
          <w:sz w:val="28"/>
          <w:szCs w:val="28"/>
        </w:rPr>
        <w:t xml:space="preserve"> в размере </w:t>
      </w:r>
      <w:r>
        <w:rPr>
          <w:b/>
          <w:i/>
          <w:sz w:val="28"/>
          <w:szCs w:val="28"/>
        </w:rPr>
        <w:t>43,62</w:t>
      </w:r>
      <w:r>
        <w:rPr>
          <w:sz w:val="28"/>
          <w:szCs w:val="28"/>
        </w:rPr>
        <w:t xml:space="preserve"> тыс. 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 xml:space="preserve">ч электроэнергии </w:t>
      </w:r>
      <w:r>
        <w:rPr>
          <w:sz w:val="28"/>
          <w:szCs w:val="28"/>
        </w:rPr>
        <w:t xml:space="preserve">принят на уровне планового значения 2023 года с применением ИЦП Минэкономразвития России на 2024 год 104% в размере </w:t>
      </w:r>
      <w:r>
        <w:rPr>
          <w:b/>
          <w:i/>
          <w:sz w:val="28"/>
          <w:szCs w:val="28"/>
        </w:rPr>
        <w:t xml:space="preserve">4,87 </w:t>
      </w:r>
      <w:r>
        <w:rPr>
          <w:color w:val="000000"/>
          <w:sz w:val="28"/>
          <w:szCs w:val="28"/>
        </w:rPr>
        <w:t>руб./кВт*ч.</w:t>
      </w:r>
    </w:p>
    <w:p w14:paraId="71AEA1AB" w14:textId="77777777" w:rsidR="00EA56AE" w:rsidRDefault="00EA56AE" w:rsidP="00EA56AE">
      <w:pPr>
        <w:tabs>
          <w:tab w:val="left" w:pos="1134"/>
        </w:tabs>
        <w:ind w:firstLine="709"/>
        <w:jc w:val="both"/>
        <w:rPr>
          <w:sz w:val="28"/>
          <w:szCs w:val="28"/>
        </w:rPr>
      </w:pPr>
      <w:r>
        <w:rPr>
          <w:sz w:val="28"/>
          <w:szCs w:val="28"/>
        </w:rPr>
        <w:t>Удельный расход электрической энергии на 2024 год – 3,93 кВт*ч/м3. (</w:t>
      </w:r>
      <w:r w:rsidRPr="00A40366">
        <w:rPr>
          <w:sz w:val="28"/>
          <w:szCs w:val="28"/>
        </w:rPr>
        <w:t xml:space="preserve">определен регулятором исходя из объема воды, в отношении которой осуществляется водоподготовка, в соответствии с абзацем 2 п. 20 Методических указаний, введенным Приказом ФАС России от 08.10.2020 </w:t>
      </w:r>
      <w:r>
        <w:rPr>
          <w:sz w:val="28"/>
          <w:szCs w:val="28"/>
        </w:rPr>
        <w:t xml:space="preserve">               </w:t>
      </w:r>
      <w:r w:rsidRPr="00A40366">
        <w:rPr>
          <w:sz w:val="28"/>
          <w:szCs w:val="28"/>
        </w:rPr>
        <w:t>№ 976/20</w:t>
      </w:r>
      <w:r>
        <w:rPr>
          <w:sz w:val="28"/>
          <w:szCs w:val="28"/>
        </w:rPr>
        <w:t>).</w:t>
      </w:r>
    </w:p>
    <w:p w14:paraId="537D0AD1" w14:textId="77777777" w:rsidR="00EA56AE" w:rsidRPr="00923345" w:rsidRDefault="00EA56AE" w:rsidP="00EA56AE">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7F14CAC4" w14:textId="77777777" w:rsidR="00EA56AE" w:rsidRPr="00CD4668" w:rsidRDefault="00EA56AE" w:rsidP="00EA56AE">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24</w:t>
      </w:r>
      <w:r w:rsidRPr="00CD4668">
        <w:rPr>
          <w:b/>
          <w:sz w:val="28"/>
          <w:szCs w:val="28"/>
        </w:rPr>
        <w:t xml:space="preserve"> по 30.06.20</w:t>
      </w:r>
      <w:r>
        <w:rPr>
          <w:b/>
          <w:sz w:val="28"/>
          <w:szCs w:val="28"/>
        </w:rPr>
        <w:t>24</w:t>
      </w:r>
      <w:r w:rsidRPr="00CD4668">
        <w:rPr>
          <w:sz w:val="28"/>
          <w:szCs w:val="28"/>
        </w:rPr>
        <w:t xml:space="preserve"> – </w:t>
      </w:r>
      <w:r>
        <w:rPr>
          <w:b/>
          <w:i/>
          <w:sz w:val="28"/>
          <w:szCs w:val="28"/>
        </w:rPr>
        <w:t>106,13</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5BB3AF0C" w14:textId="77777777" w:rsidR="00EA56AE" w:rsidRDefault="00EA56AE" w:rsidP="00EA56AE">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24</w:t>
      </w:r>
      <w:r w:rsidRPr="00167A19">
        <w:rPr>
          <w:b/>
          <w:sz w:val="28"/>
          <w:szCs w:val="28"/>
        </w:rPr>
        <w:t xml:space="preserve"> по 31.12.20</w:t>
      </w:r>
      <w:r>
        <w:rPr>
          <w:b/>
          <w:sz w:val="28"/>
          <w:szCs w:val="28"/>
        </w:rPr>
        <w:t>24</w:t>
      </w:r>
      <w:r w:rsidRPr="00167A19">
        <w:rPr>
          <w:sz w:val="28"/>
          <w:szCs w:val="28"/>
        </w:rPr>
        <w:t xml:space="preserve"> –</w:t>
      </w:r>
      <w:r w:rsidRPr="00076C35">
        <w:rPr>
          <w:color w:val="FF0000"/>
          <w:sz w:val="28"/>
          <w:szCs w:val="28"/>
        </w:rPr>
        <w:t xml:space="preserve"> </w:t>
      </w:r>
      <w:r>
        <w:rPr>
          <w:b/>
          <w:i/>
          <w:sz w:val="28"/>
          <w:szCs w:val="28"/>
        </w:rPr>
        <w:t xml:space="preserve">106,13 </w:t>
      </w:r>
      <w:r>
        <w:rPr>
          <w:sz w:val="28"/>
          <w:szCs w:val="28"/>
        </w:rPr>
        <w:t>тыс. руб.</w:t>
      </w:r>
    </w:p>
    <w:p w14:paraId="174F444A" w14:textId="77777777" w:rsidR="00EA56AE" w:rsidRDefault="00EA56AE" w:rsidP="00EA56AE">
      <w:pPr>
        <w:ind w:firstLine="720"/>
        <w:jc w:val="both"/>
        <w:rPr>
          <w:sz w:val="28"/>
          <w:szCs w:val="28"/>
        </w:rPr>
      </w:pPr>
    </w:p>
    <w:p w14:paraId="56FB980F" w14:textId="77777777" w:rsidR="00EA56AE" w:rsidRDefault="00EA56AE" w:rsidP="00EA56AE">
      <w:pPr>
        <w:tabs>
          <w:tab w:val="left" w:pos="1134"/>
        </w:tabs>
        <w:jc w:val="center"/>
        <w:rPr>
          <w:b/>
          <w:sz w:val="32"/>
          <w:szCs w:val="32"/>
          <w:u w:val="single"/>
        </w:rPr>
      </w:pPr>
      <w:r>
        <w:rPr>
          <w:b/>
          <w:sz w:val="32"/>
          <w:szCs w:val="32"/>
          <w:u w:val="single"/>
          <w:lang w:val="en-US"/>
        </w:rPr>
        <w:t>III</w:t>
      </w:r>
      <w:r>
        <w:rPr>
          <w:b/>
          <w:sz w:val="32"/>
          <w:szCs w:val="32"/>
          <w:u w:val="single"/>
        </w:rPr>
        <w:t>. Амортизация</w:t>
      </w:r>
    </w:p>
    <w:p w14:paraId="0D0554BD" w14:textId="77777777" w:rsidR="00EA56AE" w:rsidRPr="00F43457" w:rsidRDefault="00EA56AE" w:rsidP="00EA56AE">
      <w:pPr>
        <w:tabs>
          <w:tab w:val="left" w:pos="1134"/>
        </w:tabs>
        <w:ind w:firstLine="709"/>
        <w:jc w:val="center"/>
        <w:rPr>
          <w:b/>
          <w:sz w:val="14"/>
          <w:szCs w:val="32"/>
          <w:u w:val="single"/>
        </w:rPr>
      </w:pPr>
    </w:p>
    <w:p w14:paraId="20908F9C" w14:textId="77777777" w:rsidR="00EA56AE" w:rsidRPr="0019702C" w:rsidRDefault="00EA56AE" w:rsidP="00EA56AE">
      <w:pPr>
        <w:autoSpaceDE w:val="0"/>
        <w:autoSpaceDN w:val="0"/>
        <w:adjustRightInd w:val="0"/>
        <w:jc w:val="both"/>
        <w:rPr>
          <w:sz w:val="28"/>
          <w:szCs w:val="28"/>
        </w:rPr>
      </w:pPr>
      <w:r w:rsidRPr="0019702C">
        <w:rPr>
          <w:sz w:val="28"/>
          <w:szCs w:val="28"/>
        </w:rPr>
        <w:t xml:space="preserve">        В соответствии с п.</w:t>
      </w:r>
      <w:r w:rsidRPr="00D02584">
        <w:rPr>
          <w:sz w:val="28"/>
          <w:szCs w:val="28"/>
        </w:rPr>
        <w:t xml:space="preserve"> </w:t>
      </w:r>
      <w:r w:rsidRPr="0019702C">
        <w:rPr>
          <w:sz w:val="28"/>
          <w:szCs w:val="28"/>
        </w:rPr>
        <w:t>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4E208F2" w14:textId="77777777" w:rsidR="00EA56AE" w:rsidRDefault="00EA56AE" w:rsidP="00EA56AE">
      <w:pPr>
        <w:tabs>
          <w:tab w:val="left" w:pos="1134"/>
        </w:tabs>
        <w:ind w:firstLine="709"/>
        <w:jc w:val="both"/>
        <w:rPr>
          <w:sz w:val="28"/>
          <w:szCs w:val="28"/>
        </w:rPr>
      </w:pPr>
    </w:p>
    <w:p w14:paraId="4E7E0B5F" w14:textId="77777777" w:rsidR="00EA56AE" w:rsidRDefault="00EA56AE" w:rsidP="00EA56AE">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на 2022-2024 годы </w:t>
      </w:r>
      <w:r w:rsidRPr="0048420C">
        <w:rPr>
          <w:sz w:val="28"/>
          <w:szCs w:val="28"/>
          <w:u w:val="single"/>
        </w:rPr>
        <w:t>не заявлены</w:t>
      </w:r>
      <w:r>
        <w:rPr>
          <w:sz w:val="28"/>
          <w:szCs w:val="28"/>
        </w:rPr>
        <w:t>. Регулятором расходы на плановый период не утверждены.</w:t>
      </w:r>
    </w:p>
    <w:p w14:paraId="54872516" w14:textId="77777777" w:rsidR="00EA56AE" w:rsidRPr="0080568C" w:rsidRDefault="00EA56AE" w:rsidP="00EA56AE">
      <w:pPr>
        <w:tabs>
          <w:tab w:val="left" w:pos="1134"/>
        </w:tabs>
        <w:ind w:firstLine="709"/>
        <w:jc w:val="center"/>
        <w:rPr>
          <w:sz w:val="28"/>
          <w:szCs w:val="28"/>
        </w:rPr>
      </w:pPr>
    </w:p>
    <w:p w14:paraId="5FA69435" w14:textId="77777777" w:rsidR="00EA56AE" w:rsidRDefault="00EA56AE" w:rsidP="00EA56AE">
      <w:pPr>
        <w:tabs>
          <w:tab w:val="left" w:pos="1134"/>
        </w:tabs>
        <w:ind w:left="709"/>
        <w:jc w:val="center"/>
        <w:rPr>
          <w:b/>
          <w:sz w:val="32"/>
          <w:szCs w:val="32"/>
          <w:u w:val="single"/>
        </w:rPr>
      </w:pPr>
      <w:r>
        <w:rPr>
          <w:b/>
          <w:sz w:val="32"/>
          <w:szCs w:val="32"/>
          <w:u w:val="single"/>
          <w:lang w:val="en-US"/>
        </w:rPr>
        <w:t>IV</w:t>
      </w:r>
      <w:r w:rsidRPr="006316E8">
        <w:rPr>
          <w:b/>
          <w:sz w:val="32"/>
          <w:szCs w:val="32"/>
          <w:u w:val="single"/>
        </w:rPr>
        <w:t>.</w:t>
      </w:r>
      <w:r>
        <w:rPr>
          <w:b/>
          <w:sz w:val="32"/>
          <w:szCs w:val="32"/>
          <w:u w:val="single"/>
        </w:rPr>
        <w:t xml:space="preserve"> Неподконтрольные расходы</w:t>
      </w:r>
    </w:p>
    <w:p w14:paraId="14909F95" w14:textId="77777777" w:rsidR="00EA56AE" w:rsidRPr="00F43457" w:rsidRDefault="00EA56AE" w:rsidP="00EA56AE">
      <w:pPr>
        <w:tabs>
          <w:tab w:val="left" w:pos="1134"/>
        </w:tabs>
        <w:ind w:left="709"/>
        <w:jc w:val="center"/>
        <w:rPr>
          <w:b/>
          <w:sz w:val="14"/>
          <w:szCs w:val="32"/>
          <w:u w:val="single"/>
        </w:rPr>
      </w:pPr>
    </w:p>
    <w:p w14:paraId="0B46C0F1"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Неподконтрольные расходы в соответствии с Методическими указаниями включают в себя:</w:t>
      </w:r>
    </w:p>
    <w:p w14:paraId="34649EAA"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327B3AE"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524DE78"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2778DA4"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F81A3B8"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B72AD34"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96B51D2"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52ECC64"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8) расходы на концессионную плату;</w:t>
      </w:r>
    </w:p>
    <w:p w14:paraId="5F63EFC5" w14:textId="77777777" w:rsidR="00EA56AE" w:rsidRPr="00B92FCD" w:rsidRDefault="00EA56AE" w:rsidP="00EA56AE">
      <w:pPr>
        <w:autoSpaceDE w:val="0"/>
        <w:autoSpaceDN w:val="0"/>
        <w:adjustRightInd w:val="0"/>
        <w:ind w:firstLine="709"/>
        <w:jc w:val="both"/>
        <w:rPr>
          <w:sz w:val="28"/>
          <w:szCs w:val="28"/>
        </w:rPr>
      </w:pPr>
      <w:r w:rsidRPr="00B92FCD">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7F2316F" w14:textId="77777777" w:rsidR="00EA56AE" w:rsidRDefault="00EA56AE" w:rsidP="00EA56AE">
      <w:pPr>
        <w:tabs>
          <w:tab w:val="left" w:pos="709"/>
        </w:tabs>
        <w:jc w:val="both"/>
        <w:rPr>
          <w:sz w:val="28"/>
          <w:szCs w:val="28"/>
        </w:rPr>
      </w:pPr>
      <w:r>
        <w:rPr>
          <w:sz w:val="28"/>
          <w:szCs w:val="28"/>
        </w:rPr>
        <w:tab/>
      </w:r>
      <w:r w:rsidRPr="00B92FCD">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15F3322" w14:textId="77777777" w:rsidR="00EA56AE" w:rsidRDefault="00EA56AE" w:rsidP="00EA56AE">
      <w:pPr>
        <w:tabs>
          <w:tab w:val="left" w:pos="1134"/>
        </w:tabs>
        <w:ind w:firstLine="709"/>
        <w:jc w:val="both"/>
        <w:rPr>
          <w:sz w:val="28"/>
          <w:szCs w:val="28"/>
        </w:rPr>
      </w:pPr>
    </w:p>
    <w:p w14:paraId="7C3987F3" w14:textId="77777777" w:rsidR="00EA56AE" w:rsidRPr="001222AE" w:rsidRDefault="00EA56AE" w:rsidP="00EA56AE">
      <w:pPr>
        <w:tabs>
          <w:tab w:val="left" w:pos="1134"/>
        </w:tabs>
        <w:jc w:val="center"/>
        <w:rPr>
          <w:b/>
          <w:sz w:val="32"/>
          <w:szCs w:val="32"/>
          <w:u w:val="single"/>
        </w:rPr>
      </w:pPr>
      <w:r w:rsidRPr="001222AE">
        <w:rPr>
          <w:b/>
          <w:sz w:val="32"/>
          <w:szCs w:val="32"/>
          <w:u w:val="single"/>
        </w:rPr>
        <w:t>«</w:t>
      </w:r>
      <w:r>
        <w:rPr>
          <w:b/>
          <w:sz w:val="32"/>
          <w:szCs w:val="32"/>
          <w:u w:val="single"/>
        </w:rPr>
        <w:t>Реагенты</w:t>
      </w:r>
      <w:r w:rsidRPr="001222AE">
        <w:rPr>
          <w:b/>
          <w:sz w:val="32"/>
          <w:szCs w:val="32"/>
          <w:u w:val="single"/>
        </w:rPr>
        <w:t>»</w:t>
      </w:r>
    </w:p>
    <w:p w14:paraId="462164FF" w14:textId="77777777" w:rsidR="00EA56AE" w:rsidRPr="00EC13E0" w:rsidRDefault="00EA56AE" w:rsidP="00EA56AE">
      <w:pPr>
        <w:tabs>
          <w:tab w:val="left" w:pos="1134"/>
        </w:tabs>
        <w:ind w:firstLine="709"/>
        <w:jc w:val="center"/>
        <w:rPr>
          <w:color w:val="FF0000"/>
          <w:sz w:val="14"/>
          <w:szCs w:val="28"/>
        </w:rPr>
      </w:pPr>
    </w:p>
    <w:p w14:paraId="0A2C5DE3" w14:textId="77777777" w:rsidR="00EA56AE" w:rsidRPr="005A03DC" w:rsidRDefault="00EA56AE" w:rsidP="00EA56AE">
      <w:pPr>
        <w:tabs>
          <w:tab w:val="left" w:pos="1134"/>
        </w:tabs>
        <w:ind w:firstLine="709"/>
        <w:jc w:val="both"/>
        <w:rPr>
          <w:sz w:val="28"/>
          <w:szCs w:val="28"/>
        </w:rPr>
      </w:pPr>
      <w:r w:rsidRPr="005A03DC">
        <w:rPr>
          <w:sz w:val="28"/>
          <w:szCs w:val="28"/>
        </w:rPr>
        <w:t>Организацией заявлены для учета в необходимой валовой выручке</w:t>
      </w:r>
      <w:r>
        <w:rPr>
          <w:sz w:val="28"/>
          <w:szCs w:val="28"/>
        </w:rPr>
        <w:t xml:space="preserve">                  </w:t>
      </w:r>
      <w:r w:rsidRPr="005A03DC">
        <w:rPr>
          <w:sz w:val="28"/>
          <w:szCs w:val="28"/>
        </w:rPr>
        <w:t>расходы по данной статье:</w:t>
      </w:r>
    </w:p>
    <w:p w14:paraId="631A795F" w14:textId="77777777" w:rsidR="00EA56AE" w:rsidRDefault="00EA56AE" w:rsidP="00EA56AE">
      <w:pPr>
        <w:tabs>
          <w:tab w:val="left" w:pos="426"/>
          <w:tab w:val="left" w:pos="709"/>
          <w:tab w:val="left" w:pos="9356"/>
          <w:tab w:val="left" w:pos="9781"/>
          <w:tab w:val="left" w:pos="9923"/>
        </w:tabs>
        <w:ind w:firstLine="709"/>
        <w:jc w:val="both"/>
        <w:rPr>
          <w:sz w:val="28"/>
          <w:szCs w:val="28"/>
        </w:rPr>
      </w:pPr>
      <w:r w:rsidRPr="004862BA">
        <w:rPr>
          <w:b/>
          <w:sz w:val="28"/>
          <w:szCs w:val="28"/>
          <w:u w:val="single"/>
        </w:rPr>
        <w:t>202</w:t>
      </w:r>
      <w:r>
        <w:rPr>
          <w:b/>
          <w:sz w:val="28"/>
          <w:szCs w:val="28"/>
          <w:u w:val="single"/>
        </w:rPr>
        <w:t>2</w:t>
      </w:r>
      <w:r w:rsidRPr="004862BA">
        <w:rPr>
          <w:b/>
          <w:sz w:val="28"/>
          <w:szCs w:val="28"/>
          <w:u w:val="single"/>
        </w:rPr>
        <w:t xml:space="preserve"> год</w:t>
      </w:r>
      <w:r w:rsidRPr="005A03DC">
        <w:rPr>
          <w:sz w:val="28"/>
          <w:szCs w:val="28"/>
        </w:rPr>
        <w:t xml:space="preserve"> в сумме </w:t>
      </w:r>
      <w:r>
        <w:rPr>
          <w:b/>
          <w:i/>
          <w:sz w:val="28"/>
          <w:szCs w:val="28"/>
        </w:rPr>
        <w:t>29,56</w:t>
      </w:r>
      <w:r w:rsidRPr="005A03DC">
        <w:rPr>
          <w:sz w:val="28"/>
          <w:szCs w:val="28"/>
        </w:rPr>
        <w:t xml:space="preserve"> тыс. руб., в том числе</w:t>
      </w:r>
      <w:r>
        <w:rPr>
          <w:sz w:val="28"/>
          <w:szCs w:val="28"/>
        </w:rPr>
        <w:t>:</w:t>
      </w:r>
      <w:r w:rsidRPr="005A03DC">
        <w:rPr>
          <w:sz w:val="28"/>
          <w:szCs w:val="28"/>
        </w:rPr>
        <w:t xml:space="preserve"> </w:t>
      </w:r>
    </w:p>
    <w:p w14:paraId="09AF1C4A" w14:textId="77777777" w:rsidR="00EA56AE" w:rsidRDefault="00EA56AE" w:rsidP="00EA56AE">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Pr>
          <w:i/>
          <w:color w:val="000000"/>
          <w:sz w:val="28"/>
          <w:szCs w:val="28"/>
          <w:u w:val="single"/>
        </w:rPr>
        <w:t>гипохлорит натрия</w:t>
      </w:r>
      <w:r w:rsidRPr="004862BA">
        <w:rPr>
          <w:color w:val="000000"/>
          <w:sz w:val="28"/>
          <w:szCs w:val="28"/>
        </w:rPr>
        <w:t>: расходы</w:t>
      </w:r>
      <w:r>
        <w:rPr>
          <w:color w:val="000000"/>
          <w:sz w:val="28"/>
          <w:szCs w:val="28"/>
        </w:rPr>
        <w:t xml:space="preserve"> в размере 28,46</w:t>
      </w:r>
      <w:r w:rsidRPr="004862BA">
        <w:rPr>
          <w:color w:val="000000"/>
          <w:sz w:val="28"/>
          <w:szCs w:val="28"/>
        </w:rPr>
        <w:t xml:space="preserve"> тыс.руб. (</w:t>
      </w:r>
      <w:r>
        <w:rPr>
          <w:color w:val="000000"/>
          <w:sz w:val="28"/>
          <w:szCs w:val="28"/>
        </w:rPr>
        <w:t>объем</w:t>
      </w:r>
      <w:r w:rsidRPr="004862BA">
        <w:rPr>
          <w:color w:val="000000"/>
          <w:sz w:val="28"/>
          <w:szCs w:val="28"/>
        </w:rPr>
        <w:t xml:space="preserve"> </w:t>
      </w:r>
      <w:r>
        <w:rPr>
          <w:color w:val="000000"/>
          <w:sz w:val="28"/>
          <w:szCs w:val="28"/>
        </w:rPr>
        <w:t>реагента</w:t>
      </w:r>
      <w:r w:rsidRPr="004862BA">
        <w:rPr>
          <w:color w:val="000000"/>
          <w:sz w:val="28"/>
          <w:szCs w:val="28"/>
        </w:rPr>
        <w:t xml:space="preserve"> – </w:t>
      </w:r>
      <w:r>
        <w:rPr>
          <w:color w:val="000000"/>
          <w:sz w:val="28"/>
          <w:szCs w:val="28"/>
        </w:rPr>
        <w:t>300,00 кг.</w:t>
      </w:r>
      <w:r w:rsidRPr="004862BA">
        <w:rPr>
          <w:color w:val="000000"/>
          <w:sz w:val="28"/>
          <w:szCs w:val="28"/>
        </w:rPr>
        <w:t xml:space="preserve"> в год, цена – </w:t>
      </w:r>
      <w:r>
        <w:rPr>
          <w:color w:val="000000"/>
          <w:sz w:val="28"/>
          <w:szCs w:val="28"/>
        </w:rPr>
        <w:t>94,88</w:t>
      </w:r>
      <w:r w:rsidRPr="004862BA">
        <w:rPr>
          <w:color w:val="000000"/>
          <w:sz w:val="28"/>
          <w:szCs w:val="28"/>
        </w:rPr>
        <w:t xml:space="preserve"> руб./</w:t>
      </w:r>
      <w:r>
        <w:rPr>
          <w:color w:val="000000"/>
          <w:sz w:val="28"/>
          <w:szCs w:val="28"/>
        </w:rPr>
        <w:t>кг);</w:t>
      </w:r>
    </w:p>
    <w:p w14:paraId="1DDCF024" w14:textId="77777777" w:rsidR="00EA56AE" w:rsidRDefault="00EA56AE" w:rsidP="00EA56AE">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Pr>
          <w:i/>
          <w:color w:val="000000"/>
          <w:sz w:val="28"/>
          <w:szCs w:val="28"/>
          <w:u w:val="single"/>
        </w:rPr>
        <w:t>индикатор метиловый оранжевый</w:t>
      </w:r>
      <w:r w:rsidRPr="004862BA">
        <w:rPr>
          <w:color w:val="000000"/>
          <w:sz w:val="28"/>
          <w:szCs w:val="28"/>
        </w:rPr>
        <w:t>: расходы</w:t>
      </w:r>
      <w:r>
        <w:rPr>
          <w:color w:val="000000"/>
          <w:sz w:val="28"/>
          <w:szCs w:val="28"/>
        </w:rPr>
        <w:t xml:space="preserve"> в размере 1,09</w:t>
      </w:r>
      <w:r w:rsidRPr="004862BA">
        <w:rPr>
          <w:color w:val="000000"/>
          <w:sz w:val="28"/>
          <w:szCs w:val="28"/>
        </w:rPr>
        <w:t xml:space="preserve"> тыс.руб. (</w:t>
      </w:r>
      <w:r>
        <w:rPr>
          <w:color w:val="000000"/>
          <w:sz w:val="28"/>
          <w:szCs w:val="28"/>
        </w:rPr>
        <w:t>объем</w:t>
      </w:r>
      <w:r w:rsidRPr="004862BA">
        <w:rPr>
          <w:color w:val="000000"/>
          <w:sz w:val="28"/>
          <w:szCs w:val="28"/>
        </w:rPr>
        <w:t xml:space="preserve"> </w:t>
      </w:r>
      <w:r>
        <w:rPr>
          <w:color w:val="000000"/>
          <w:sz w:val="28"/>
          <w:szCs w:val="28"/>
        </w:rPr>
        <w:t>реагента</w:t>
      </w:r>
      <w:r w:rsidRPr="004862BA">
        <w:rPr>
          <w:color w:val="000000"/>
          <w:sz w:val="28"/>
          <w:szCs w:val="28"/>
        </w:rPr>
        <w:t xml:space="preserve"> – </w:t>
      </w:r>
      <w:r>
        <w:rPr>
          <w:color w:val="000000"/>
          <w:sz w:val="28"/>
          <w:szCs w:val="28"/>
        </w:rPr>
        <w:t>100,00 кг.</w:t>
      </w:r>
      <w:r w:rsidRPr="004862BA">
        <w:rPr>
          <w:color w:val="000000"/>
          <w:sz w:val="28"/>
          <w:szCs w:val="28"/>
        </w:rPr>
        <w:t xml:space="preserve"> в год, цена – </w:t>
      </w:r>
      <w:r>
        <w:rPr>
          <w:color w:val="000000"/>
          <w:sz w:val="28"/>
          <w:szCs w:val="28"/>
        </w:rPr>
        <w:t>10,91</w:t>
      </w:r>
      <w:r w:rsidRPr="004862BA">
        <w:rPr>
          <w:color w:val="000000"/>
          <w:sz w:val="28"/>
          <w:szCs w:val="28"/>
        </w:rPr>
        <w:t xml:space="preserve"> руб./</w:t>
      </w:r>
      <w:r>
        <w:rPr>
          <w:color w:val="000000"/>
          <w:sz w:val="28"/>
          <w:szCs w:val="28"/>
        </w:rPr>
        <w:t>кг).</w:t>
      </w:r>
    </w:p>
    <w:p w14:paraId="3FF563D4" w14:textId="77777777" w:rsidR="00EA56AE" w:rsidRPr="00817517" w:rsidRDefault="00EA56AE" w:rsidP="00EA56AE">
      <w:pPr>
        <w:tabs>
          <w:tab w:val="left" w:pos="1134"/>
          <w:tab w:val="left" w:pos="9356"/>
          <w:tab w:val="left" w:pos="9781"/>
          <w:tab w:val="left" w:pos="9923"/>
        </w:tabs>
        <w:ind w:firstLine="709"/>
        <w:jc w:val="both"/>
        <w:rPr>
          <w:color w:val="000000"/>
          <w:sz w:val="14"/>
          <w:szCs w:val="28"/>
        </w:rPr>
      </w:pPr>
    </w:p>
    <w:p w14:paraId="4403922F" w14:textId="77777777" w:rsidR="00EA56AE" w:rsidRDefault="00EA56AE" w:rsidP="00EA56AE">
      <w:pPr>
        <w:tabs>
          <w:tab w:val="left" w:pos="426"/>
          <w:tab w:val="left" w:pos="709"/>
          <w:tab w:val="left" w:pos="9356"/>
          <w:tab w:val="left" w:pos="9781"/>
          <w:tab w:val="left" w:pos="9923"/>
        </w:tabs>
        <w:ind w:firstLine="709"/>
        <w:jc w:val="both"/>
        <w:rPr>
          <w:sz w:val="28"/>
          <w:szCs w:val="28"/>
        </w:rPr>
      </w:pPr>
      <w:r w:rsidRPr="00F600F6">
        <w:rPr>
          <w:b/>
          <w:sz w:val="28"/>
          <w:szCs w:val="28"/>
          <w:u w:val="single"/>
        </w:rPr>
        <w:t>202</w:t>
      </w:r>
      <w:r>
        <w:rPr>
          <w:b/>
          <w:sz w:val="28"/>
          <w:szCs w:val="28"/>
          <w:u w:val="single"/>
        </w:rPr>
        <w:t>3</w:t>
      </w:r>
      <w:r w:rsidRPr="00F600F6">
        <w:rPr>
          <w:b/>
          <w:sz w:val="28"/>
          <w:szCs w:val="28"/>
          <w:u w:val="single"/>
        </w:rPr>
        <w:t xml:space="preserve"> год</w:t>
      </w:r>
      <w:r w:rsidRPr="005A03DC">
        <w:rPr>
          <w:sz w:val="28"/>
          <w:szCs w:val="28"/>
        </w:rPr>
        <w:t xml:space="preserve"> в сумме </w:t>
      </w:r>
      <w:r>
        <w:rPr>
          <w:b/>
          <w:i/>
          <w:sz w:val="28"/>
          <w:szCs w:val="28"/>
        </w:rPr>
        <w:t xml:space="preserve">31,00 </w:t>
      </w:r>
      <w:r w:rsidRPr="005A03DC">
        <w:rPr>
          <w:sz w:val="28"/>
          <w:szCs w:val="28"/>
        </w:rPr>
        <w:t>тыс. руб., в том числе</w:t>
      </w:r>
      <w:r>
        <w:rPr>
          <w:sz w:val="28"/>
          <w:szCs w:val="28"/>
        </w:rPr>
        <w:t>:</w:t>
      </w:r>
      <w:r w:rsidRPr="005A03DC">
        <w:rPr>
          <w:sz w:val="28"/>
          <w:szCs w:val="28"/>
        </w:rPr>
        <w:t xml:space="preserve"> </w:t>
      </w:r>
    </w:p>
    <w:p w14:paraId="580BEA91" w14:textId="77777777" w:rsidR="00EA56AE" w:rsidRDefault="00EA56AE" w:rsidP="00EA56AE">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Pr>
          <w:i/>
          <w:color w:val="000000"/>
          <w:sz w:val="28"/>
          <w:szCs w:val="28"/>
          <w:u w:val="single"/>
        </w:rPr>
        <w:t>гипохлорит натрия</w:t>
      </w:r>
      <w:r w:rsidRPr="004862BA">
        <w:rPr>
          <w:color w:val="000000"/>
          <w:sz w:val="28"/>
          <w:szCs w:val="28"/>
        </w:rPr>
        <w:t>: расходы</w:t>
      </w:r>
      <w:r>
        <w:rPr>
          <w:color w:val="000000"/>
          <w:sz w:val="28"/>
          <w:szCs w:val="28"/>
        </w:rPr>
        <w:t xml:space="preserve"> в размере 29,87</w:t>
      </w:r>
      <w:r w:rsidRPr="004862BA">
        <w:rPr>
          <w:color w:val="000000"/>
          <w:sz w:val="28"/>
          <w:szCs w:val="28"/>
        </w:rPr>
        <w:t xml:space="preserve"> тыс.руб. (</w:t>
      </w:r>
      <w:r>
        <w:rPr>
          <w:color w:val="000000"/>
          <w:sz w:val="28"/>
          <w:szCs w:val="28"/>
        </w:rPr>
        <w:t>объем</w:t>
      </w:r>
      <w:r w:rsidRPr="004862BA">
        <w:rPr>
          <w:color w:val="000000"/>
          <w:sz w:val="28"/>
          <w:szCs w:val="28"/>
        </w:rPr>
        <w:t xml:space="preserve"> </w:t>
      </w:r>
      <w:r>
        <w:rPr>
          <w:color w:val="000000"/>
          <w:sz w:val="28"/>
          <w:szCs w:val="28"/>
        </w:rPr>
        <w:t>реагента</w:t>
      </w:r>
      <w:r w:rsidRPr="004862BA">
        <w:rPr>
          <w:color w:val="000000"/>
          <w:sz w:val="28"/>
          <w:szCs w:val="28"/>
        </w:rPr>
        <w:t xml:space="preserve"> – </w:t>
      </w:r>
      <w:r>
        <w:rPr>
          <w:color w:val="000000"/>
          <w:sz w:val="28"/>
          <w:szCs w:val="28"/>
        </w:rPr>
        <w:t>300,00 кг.</w:t>
      </w:r>
      <w:r w:rsidRPr="004862BA">
        <w:rPr>
          <w:color w:val="000000"/>
          <w:sz w:val="28"/>
          <w:szCs w:val="28"/>
        </w:rPr>
        <w:t xml:space="preserve"> в год, цена – </w:t>
      </w:r>
      <w:r>
        <w:rPr>
          <w:color w:val="000000"/>
          <w:sz w:val="28"/>
          <w:szCs w:val="28"/>
        </w:rPr>
        <w:t>99,55</w:t>
      </w:r>
      <w:r w:rsidRPr="004862BA">
        <w:rPr>
          <w:color w:val="000000"/>
          <w:sz w:val="28"/>
          <w:szCs w:val="28"/>
        </w:rPr>
        <w:t xml:space="preserve"> руб./</w:t>
      </w:r>
      <w:r>
        <w:rPr>
          <w:color w:val="000000"/>
          <w:sz w:val="28"/>
          <w:szCs w:val="28"/>
        </w:rPr>
        <w:t>кг);</w:t>
      </w:r>
    </w:p>
    <w:p w14:paraId="5C32A02E" w14:textId="77777777" w:rsidR="00EA56AE" w:rsidRDefault="00EA56AE" w:rsidP="00EA56AE">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Pr>
          <w:i/>
          <w:color w:val="000000"/>
          <w:sz w:val="28"/>
          <w:szCs w:val="28"/>
          <w:u w:val="single"/>
        </w:rPr>
        <w:t>индикатор метиловый оранжевый</w:t>
      </w:r>
      <w:r w:rsidRPr="004862BA">
        <w:rPr>
          <w:color w:val="000000"/>
          <w:sz w:val="28"/>
          <w:szCs w:val="28"/>
        </w:rPr>
        <w:t>: расходы</w:t>
      </w:r>
      <w:r>
        <w:rPr>
          <w:color w:val="000000"/>
          <w:sz w:val="28"/>
          <w:szCs w:val="28"/>
        </w:rPr>
        <w:t xml:space="preserve"> в размере 1,13</w:t>
      </w:r>
      <w:r w:rsidRPr="004862BA">
        <w:rPr>
          <w:color w:val="000000"/>
          <w:sz w:val="28"/>
          <w:szCs w:val="28"/>
        </w:rPr>
        <w:t xml:space="preserve"> тыс.руб. (</w:t>
      </w:r>
      <w:r>
        <w:rPr>
          <w:color w:val="000000"/>
          <w:sz w:val="28"/>
          <w:szCs w:val="28"/>
        </w:rPr>
        <w:t>объем</w:t>
      </w:r>
      <w:r w:rsidRPr="004862BA">
        <w:rPr>
          <w:color w:val="000000"/>
          <w:sz w:val="28"/>
          <w:szCs w:val="28"/>
        </w:rPr>
        <w:t xml:space="preserve"> </w:t>
      </w:r>
      <w:r>
        <w:rPr>
          <w:color w:val="000000"/>
          <w:sz w:val="28"/>
          <w:szCs w:val="28"/>
        </w:rPr>
        <w:t>реагента</w:t>
      </w:r>
      <w:r w:rsidRPr="004862BA">
        <w:rPr>
          <w:color w:val="000000"/>
          <w:sz w:val="28"/>
          <w:szCs w:val="28"/>
        </w:rPr>
        <w:t xml:space="preserve"> – </w:t>
      </w:r>
      <w:r>
        <w:rPr>
          <w:color w:val="000000"/>
          <w:sz w:val="28"/>
          <w:szCs w:val="28"/>
        </w:rPr>
        <w:t>100,00 кг.</w:t>
      </w:r>
      <w:r w:rsidRPr="004862BA">
        <w:rPr>
          <w:color w:val="000000"/>
          <w:sz w:val="28"/>
          <w:szCs w:val="28"/>
        </w:rPr>
        <w:t xml:space="preserve"> в год, цена – </w:t>
      </w:r>
      <w:r>
        <w:rPr>
          <w:color w:val="000000"/>
          <w:sz w:val="28"/>
          <w:szCs w:val="28"/>
        </w:rPr>
        <w:t>11,35</w:t>
      </w:r>
      <w:r w:rsidRPr="004862BA">
        <w:rPr>
          <w:color w:val="000000"/>
          <w:sz w:val="28"/>
          <w:szCs w:val="28"/>
        </w:rPr>
        <w:t xml:space="preserve"> руб./</w:t>
      </w:r>
      <w:r>
        <w:rPr>
          <w:color w:val="000000"/>
          <w:sz w:val="28"/>
          <w:szCs w:val="28"/>
        </w:rPr>
        <w:t>кг).</w:t>
      </w:r>
    </w:p>
    <w:p w14:paraId="1D37E6F2" w14:textId="77777777" w:rsidR="00EA56AE" w:rsidRPr="00817517" w:rsidRDefault="00EA56AE" w:rsidP="00EA56AE">
      <w:pPr>
        <w:tabs>
          <w:tab w:val="left" w:pos="426"/>
          <w:tab w:val="left" w:pos="709"/>
          <w:tab w:val="left" w:pos="9356"/>
          <w:tab w:val="left" w:pos="9781"/>
          <w:tab w:val="left" w:pos="9923"/>
        </w:tabs>
        <w:ind w:firstLine="709"/>
        <w:jc w:val="both"/>
        <w:rPr>
          <w:color w:val="000000"/>
          <w:sz w:val="14"/>
          <w:szCs w:val="28"/>
        </w:rPr>
      </w:pPr>
    </w:p>
    <w:p w14:paraId="04A38A6A" w14:textId="77777777" w:rsidR="00EA56AE" w:rsidRDefault="00EA56AE" w:rsidP="00EA56AE">
      <w:pPr>
        <w:tabs>
          <w:tab w:val="left" w:pos="426"/>
          <w:tab w:val="left" w:pos="709"/>
          <w:tab w:val="left" w:pos="9356"/>
          <w:tab w:val="left" w:pos="9781"/>
          <w:tab w:val="left" w:pos="9923"/>
        </w:tabs>
        <w:ind w:firstLine="709"/>
        <w:jc w:val="both"/>
        <w:rPr>
          <w:sz w:val="28"/>
          <w:szCs w:val="28"/>
        </w:rPr>
      </w:pPr>
      <w:r w:rsidRPr="004B39FD">
        <w:rPr>
          <w:b/>
          <w:sz w:val="28"/>
          <w:szCs w:val="28"/>
          <w:u w:val="single"/>
        </w:rPr>
        <w:t>202</w:t>
      </w:r>
      <w:r>
        <w:rPr>
          <w:b/>
          <w:sz w:val="28"/>
          <w:szCs w:val="28"/>
          <w:u w:val="single"/>
        </w:rPr>
        <w:t>4</w:t>
      </w:r>
      <w:r w:rsidRPr="004B39FD">
        <w:rPr>
          <w:b/>
          <w:sz w:val="28"/>
          <w:szCs w:val="28"/>
          <w:u w:val="single"/>
        </w:rPr>
        <w:t xml:space="preserve"> год</w:t>
      </w:r>
      <w:r w:rsidRPr="005A03DC">
        <w:rPr>
          <w:sz w:val="28"/>
          <w:szCs w:val="28"/>
        </w:rPr>
        <w:t xml:space="preserve"> в сумме </w:t>
      </w:r>
      <w:r>
        <w:rPr>
          <w:b/>
          <w:i/>
          <w:sz w:val="28"/>
          <w:szCs w:val="28"/>
        </w:rPr>
        <w:t>32,00</w:t>
      </w:r>
      <w:r w:rsidRPr="005A03DC">
        <w:rPr>
          <w:sz w:val="28"/>
          <w:szCs w:val="28"/>
        </w:rPr>
        <w:t xml:space="preserve"> тыс. руб., в том числе</w:t>
      </w:r>
      <w:r>
        <w:rPr>
          <w:sz w:val="28"/>
          <w:szCs w:val="28"/>
        </w:rPr>
        <w:t>:</w:t>
      </w:r>
      <w:r w:rsidRPr="005A03DC">
        <w:rPr>
          <w:sz w:val="28"/>
          <w:szCs w:val="28"/>
        </w:rPr>
        <w:t xml:space="preserve"> </w:t>
      </w:r>
    </w:p>
    <w:p w14:paraId="1101B657" w14:textId="77777777" w:rsidR="00EA56AE" w:rsidRDefault="00EA56AE" w:rsidP="00EA56AE">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Pr>
          <w:i/>
          <w:color w:val="000000"/>
          <w:sz w:val="28"/>
          <w:szCs w:val="28"/>
          <w:u w:val="single"/>
        </w:rPr>
        <w:t>гипохлорит натрия</w:t>
      </w:r>
      <w:r w:rsidRPr="004862BA">
        <w:rPr>
          <w:color w:val="000000"/>
          <w:sz w:val="28"/>
          <w:szCs w:val="28"/>
        </w:rPr>
        <w:t>: расходы</w:t>
      </w:r>
      <w:r>
        <w:rPr>
          <w:color w:val="000000"/>
          <w:sz w:val="28"/>
          <w:szCs w:val="28"/>
        </w:rPr>
        <w:t xml:space="preserve"> в размере 30,82</w:t>
      </w:r>
      <w:r w:rsidRPr="004862BA">
        <w:rPr>
          <w:color w:val="000000"/>
          <w:sz w:val="28"/>
          <w:szCs w:val="28"/>
        </w:rPr>
        <w:t xml:space="preserve"> тыс.руб. (</w:t>
      </w:r>
      <w:r>
        <w:rPr>
          <w:color w:val="000000"/>
          <w:sz w:val="28"/>
          <w:szCs w:val="28"/>
        </w:rPr>
        <w:t>объем</w:t>
      </w:r>
      <w:r w:rsidRPr="004862BA">
        <w:rPr>
          <w:color w:val="000000"/>
          <w:sz w:val="28"/>
          <w:szCs w:val="28"/>
        </w:rPr>
        <w:t xml:space="preserve"> </w:t>
      </w:r>
      <w:r>
        <w:rPr>
          <w:color w:val="000000"/>
          <w:sz w:val="28"/>
          <w:szCs w:val="28"/>
        </w:rPr>
        <w:t>реагента</w:t>
      </w:r>
      <w:r w:rsidRPr="004862BA">
        <w:rPr>
          <w:color w:val="000000"/>
          <w:sz w:val="28"/>
          <w:szCs w:val="28"/>
        </w:rPr>
        <w:t xml:space="preserve"> – </w:t>
      </w:r>
      <w:r>
        <w:rPr>
          <w:color w:val="000000"/>
          <w:sz w:val="28"/>
          <w:szCs w:val="28"/>
        </w:rPr>
        <w:t>300,00 кг.</w:t>
      </w:r>
      <w:r w:rsidRPr="004862BA">
        <w:rPr>
          <w:color w:val="000000"/>
          <w:sz w:val="28"/>
          <w:szCs w:val="28"/>
        </w:rPr>
        <w:t xml:space="preserve"> в год, цена – </w:t>
      </w:r>
      <w:r>
        <w:rPr>
          <w:color w:val="000000"/>
          <w:sz w:val="28"/>
          <w:szCs w:val="28"/>
        </w:rPr>
        <w:t>102,73</w:t>
      </w:r>
      <w:r w:rsidRPr="004862BA">
        <w:rPr>
          <w:color w:val="000000"/>
          <w:sz w:val="28"/>
          <w:szCs w:val="28"/>
        </w:rPr>
        <w:t xml:space="preserve"> руб./</w:t>
      </w:r>
      <w:r>
        <w:rPr>
          <w:color w:val="000000"/>
          <w:sz w:val="28"/>
          <w:szCs w:val="28"/>
        </w:rPr>
        <w:t>кг);</w:t>
      </w:r>
    </w:p>
    <w:p w14:paraId="09BCD311" w14:textId="77777777" w:rsidR="00EA56AE" w:rsidRPr="004862BA" w:rsidRDefault="00EA56AE" w:rsidP="00EA56AE">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Pr>
          <w:i/>
          <w:color w:val="000000"/>
          <w:sz w:val="28"/>
          <w:szCs w:val="28"/>
          <w:u w:val="single"/>
        </w:rPr>
        <w:t>индикатор метиловый оранжевый</w:t>
      </w:r>
      <w:r w:rsidRPr="004862BA">
        <w:rPr>
          <w:color w:val="000000"/>
          <w:sz w:val="28"/>
          <w:szCs w:val="28"/>
        </w:rPr>
        <w:t>: расходы</w:t>
      </w:r>
      <w:r>
        <w:rPr>
          <w:color w:val="000000"/>
          <w:sz w:val="28"/>
          <w:szCs w:val="28"/>
        </w:rPr>
        <w:t xml:space="preserve"> в размере 1,18</w:t>
      </w:r>
      <w:r w:rsidRPr="004862BA">
        <w:rPr>
          <w:color w:val="000000"/>
          <w:sz w:val="28"/>
          <w:szCs w:val="28"/>
        </w:rPr>
        <w:t xml:space="preserve"> тыс.руб. (</w:t>
      </w:r>
      <w:r>
        <w:rPr>
          <w:color w:val="000000"/>
          <w:sz w:val="28"/>
          <w:szCs w:val="28"/>
        </w:rPr>
        <w:t>объем</w:t>
      </w:r>
      <w:r w:rsidRPr="004862BA">
        <w:rPr>
          <w:color w:val="000000"/>
          <w:sz w:val="28"/>
          <w:szCs w:val="28"/>
        </w:rPr>
        <w:t xml:space="preserve"> </w:t>
      </w:r>
      <w:r>
        <w:rPr>
          <w:color w:val="000000"/>
          <w:sz w:val="28"/>
          <w:szCs w:val="28"/>
        </w:rPr>
        <w:t>реагента</w:t>
      </w:r>
      <w:r w:rsidRPr="004862BA">
        <w:rPr>
          <w:color w:val="000000"/>
          <w:sz w:val="28"/>
          <w:szCs w:val="28"/>
        </w:rPr>
        <w:t xml:space="preserve"> – </w:t>
      </w:r>
      <w:r>
        <w:rPr>
          <w:color w:val="000000"/>
          <w:sz w:val="28"/>
          <w:szCs w:val="28"/>
        </w:rPr>
        <w:t>100,00 кг.</w:t>
      </w:r>
      <w:r w:rsidRPr="004862BA">
        <w:rPr>
          <w:color w:val="000000"/>
          <w:sz w:val="28"/>
          <w:szCs w:val="28"/>
        </w:rPr>
        <w:t xml:space="preserve"> в год, цена – </w:t>
      </w:r>
      <w:r>
        <w:rPr>
          <w:color w:val="000000"/>
          <w:sz w:val="28"/>
          <w:szCs w:val="28"/>
        </w:rPr>
        <w:t>11,80</w:t>
      </w:r>
      <w:r w:rsidRPr="004862BA">
        <w:rPr>
          <w:color w:val="000000"/>
          <w:sz w:val="28"/>
          <w:szCs w:val="28"/>
        </w:rPr>
        <w:t xml:space="preserve"> руб./</w:t>
      </w:r>
      <w:r>
        <w:rPr>
          <w:color w:val="000000"/>
          <w:sz w:val="28"/>
          <w:szCs w:val="28"/>
        </w:rPr>
        <w:t>кг).</w:t>
      </w:r>
    </w:p>
    <w:p w14:paraId="2BF9F424" w14:textId="77777777" w:rsidR="00EA56AE" w:rsidRDefault="00EA56AE" w:rsidP="00EA56AE">
      <w:pPr>
        <w:ind w:firstLine="720"/>
        <w:jc w:val="both"/>
        <w:rPr>
          <w:sz w:val="28"/>
          <w:szCs w:val="28"/>
        </w:rPr>
      </w:pPr>
    </w:p>
    <w:p w14:paraId="2F17CF10" w14:textId="77777777" w:rsidR="00EA56AE" w:rsidRDefault="00EA56AE" w:rsidP="00EA56AE">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 расчет расхода реагентов на 2022 год, счета на покупку реагентов в целом по предприятию.</w:t>
      </w:r>
    </w:p>
    <w:p w14:paraId="3F6F6551" w14:textId="77777777" w:rsidR="00EA56AE" w:rsidRPr="00093456" w:rsidRDefault="00EA56AE" w:rsidP="00EA56AE">
      <w:pPr>
        <w:ind w:firstLine="720"/>
        <w:jc w:val="both"/>
        <w:rPr>
          <w:sz w:val="28"/>
          <w:szCs w:val="28"/>
        </w:rPr>
      </w:pPr>
      <w:r w:rsidRPr="00BB6E1B">
        <w:rPr>
          <w:b/>
          <w:sz w:val="28"/>
          <w:szCs w:val="28"/>
          <w:u w:val="single"/>
        </w:rPr>
        <w:t>Необходимо отметить</w:t>
      </w:r>
      <w:r w:rsidRPr="00926E44">
        <w:rPr>
          <w:b/>
          <w:sz w:val="28"/>
          <w:szCs w:val="28"/>
        </w:rPr>
        <w:t>,</w:t>
      </w:r>
      <w:r w:rsidRPr="00926E44">
        <w:rPr>
          <w:sz w:val="28"/>
          <w:szCs w:val="28"/>
        </w:rPr>
        <w:t xml:space="preserve"> что д</w:t>
      </w:r>
      <w:r>
        <w:rPr>
          <w:sz w:val="28"/>
          <w:szCs w:val="28"/>
        </w:rPr>
        <w:t xml:space="preserve">оговоры на поставку реагентов по регулируемому виду деятельности на плановый период не представлены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Pr>
          <w:sz w:val="28"/>
          <w:szCs w:val="28"/>
        </w:rPr>
        <w:t>.</w:t>
      </w:r>
    </w:p>
    <w:p w14:paraId="2F8E995C" w14:textId="77777777" w:rsidR="00EA56AE" w:rsidRDefault="00EA56AE" w:rsidP="00EA56AE">
      <w:pPr>
        <w:pStyle w:val="Style23"/>
        <w:widowControl/>
        <w:tabs>
          <w:tab w:val="left" w:pos="709"/>
        </w:tabs>
        <w:spacing w:line="240" w:lineRule="auto"/>
        <w:ind w:firstLine="0"/>
        <w:rPr>
          <w:rStyle w:val="FontStyle190"/>
          <w:sz w:val="28"/>
          <w:szCs w:val="28"/>
        </w:rPr>
      </w:pPr>
      <w:r>
        <w:rPr>
          <w:rStyle w:val="FontStyle190"/>
          <w:sz w:val="28"/>
          <w:szCs w:val="28"/>
        </w:rPr>
        <w:tab/>
        <w:t xml:space="preserve">Договоры на покупку (поставку) химических реагентов на плановый период, счета-фактуры, акты на списание реагентов на скважины за истекший период 2021 года в материалах тарифного дела предприятием </w:t>
      </w:r>
      <w:r w:rsidRPr="00B03567">
        <w:rPr>
          <w:rStyle w:val="FontStyle190"/>
          <w:b/>
          <w:sz w:val="28"/>
          <w:szCs w:val="28"/>
          <w:u w:val="single"/>
        </w:rPr>
        <w:t>не представлены</w:t>
      </w:r>
      <w:r>
        <w:rPr>
          <w:rStyle w:val="FontStyle190"/>
          <w:sz w:val="28"/>
          <w:szCs w:val="28"/>
        </w:rPr>
        <w:t xml:space="preserve">. По дополнительным запросам регулятора предприятием вышеуказанные документы также </w:t>
      </w:r>
      <w:r w:rsidRPr="002357D4">
        <w:rPr>
          <w:rStyle w:val="FontStyle190"/>
          <w:sz w:val="28"/>
          <w:szCs w:val="28"/>
          <w:u w:val="single"/>
        </w:rPr>
        <w:t>не представлены</w:t>
      </w:r>
      <w:r>
        <w:rPr>
          <w:rStyle w:val="FontStyle190"/>
          <w:sz w:val="28"/>
          <w:szCs w:val="28"/>
        </w:rPr>
        <w:t>.</w:t>
      </w:r>
    </w:p>
    <w:p w14:paraId="0C9E3C76" w14:textId="77777777" w:rsidR="00EA56AE" w:rsidRDefault="00EA56AE" w:rsidP="00EA56AE">
      <w:pPr>
        <w:pStyle w:val="Style23"/>
        <w:widowControl/>
        <w:tabs>
          <w:tab w:val="left" w:pos="709"/>
        </w:tabs>
        <w:spacing w:line="240" w:lineRule="auto"/>
        <w:ind w:firstLine="0"/>
        <w:rPr>
          <w:rStyle w:val="FontStyle190"/>
          <w:sz w:val="28"/>
          <w:szCs w:val="28"/>
        </w:rPr>
      </w:pPr>
      <w:r>
        <w:rPr>
          <w:rStyle w:val="FontStyle190"/>
          <w:sz w:val="28"/>
          <w:szCs w:val="28"/>
        </w:rPr>
        <w:tab/>
        <w:t xml:space="preserve">Фактически за период с января по сентябрь 2021 года ООО «НТСК» на объектах холодного водоснабжения химические реагенты </w:t>
      </w:r>
      <w:r w:rsidRPr="007B1172">
        <w:rPr>
          <w:rStyle w:val="FontStyle190"/>
          <w:sz w:val="28"/>
          <w:szCs w:val="28"/>
          <w:u w:val="single"/>
        </w:rPr>
        <w:t>не использовало</w:t>
      </w:r>
      <w:r>
        <w:rPr>
          <w:rStyle w:val="FontStyle190"/>
          <w:sz w:val="28"/>
          <w:szCs w:val="28"/>
        </w:rPr>
        <w:t>.</w:t>
      </w:r>
    </w:p>
    <w:p w14:paraId="2D822CC5" w14:textId="77777777" w:rsidR="00EA56AE" w:rsidRDefault="00EA56AE" w:rsidP="00EA56AE">
      <w:pPr>
        <w:ind w:firstLine="720"/>
        <w:jc w:val="both"/>
        <w:rPr>
          <w:sz w:val="28"/>
          <w:szCs w:val="28"/>
        </w:rPr>
      </w:pPr>
      <w:r>
        <w:rPr>
          <w:sz w:val="28"/>
          <w:szCs w:val="28"/>
        </w:rPr>
        <w:t xml:space="preserve">Предписания надзорных органов о несоответствии питьевой воды требованиям санитарных правил и норм в адрес регулятора </w:t>
      </w:r>
      <w:r w:rsidRPr="00D260D8">
        <w:rPr>
          <w:b/>
          <w:sz w:val="28"/>
          <w:szCs w:val="28"/>
          <w:u w:val="single"/>
        </w:rPr>
        <w:t>не предоставлялись</w:t>
      </w:r>
      <w:r>
        <w:rPr>
          <w:sz w:val="28"/>
          <w:szCs w:val="28"/>
        </w:rPr>
        <w:t>.</w:t>
      </w:r>
    </w:p>
    <w:p w14:paraId="75FC5A5A" w14:textId="77777777" w:rsidR="00EA56AE" w:rsidRDefault="00EA56AE" w:rsidP="00EA56AE">
      <w:pPr>
        <w:ind w:firstLine="720"/>
        <w:jc w:val="both"/>
        <w:rPr>
          <w:sz w:val="28"/>
          <w:szCs w:val="28"/>
        </w:rPr>
      </w:pPr>
      <w:r>
        <w:rPr>
          <w:sz w:val="28"/>
          <w:szCs w:val="28"/>
        </w:rPr>
        <w:t xml:space="preserve"> </w:t>
      </w:r>
      <w:r>
        <w:rPr>
          <w:rFonts w:eastAsia="Calibri"/>
          <w:sz w:val="28"/>
          <w:szCs w:val="28"/>
          <w:lang w:eastAsia="en-US"/>
        </w:rPr>
        <w:t>На основании вышеизложенного</w:t>
      </w:r>
      <w:r w:rsidRPr="00B675AA">
        <w:rPr>
          <w:rFonts w:eastAsia="Calibri"/>
          <w:sz w:val="28"/>
          <w:szCs w:val="28"/>
          <w:lang w:eastAsia="en-US"/>
        </w:rPr>
        <w:t xml:space="preserve"> заявленные расходы по данной статье </w:t>
      </w:r>
      <w:r w:rsidRPr="00141145">
        <w:rPr>
          <w:b/>
          <w:sz w:val="28"/>
          <w:szCs w:val="28"/>
          <w:u w:val="single"/>
        </w:rPr>
        <w:t>отклонены</w:t>
      </w:r>
      <w:r w:rsidRPr="00B675AA">
        <w:rPr>
          <w:sz w:val="28"/>
          <w:szCs w:val="28"/>
        </w:rPr>
        <w:t xml:space="preserve"> регулирующим органом</w:t>
      </w:r>
      <w:r>
        <w:rPr>
          <w:sz w:val="28"/>
          <w:szCs w:val="28"/>
        </w:rPr>
        <w:t xml:space="preserve"> </w:t>
      </w:r>
      <w:r>
        <w:rPr>
          <w:color w:val="000000"/>
          <w:sz w:val="28"/>
          <w:szCs w:val="28"/>
        </w:rPr>
        <w:t>в связи с отсутствием обосновывающих документов на плановый период и отсутствием обоснования необходимости использования химических реагентов при производстве питьевой воды</w:t>
      </w:r>
      <w:r w:rsidRPr="00B675AA">
        <w:rPr>
          <w:sz w:val="28"/>
          <w:szCs w:val="28"/>
        </w:rPr>
        <w:t xml:space="preserve">. </w:t>
      </w:r>
    </w:p>
    <w:p w14:paraId="6D233843" w14:textId="77777777" w:rsidR="00EA56AE" w:rsidRDefault="00EA56AE" w:rsidP="00EA56AE">
      <w:pPr>
        <w:jc w:val="both"/>
        <w:rPr>
          <w:sz w:val="28"/>
          <w:szCs w:val="28"/>
        </w:rPr>
      </w:pPr>
    </w:p>
    <w:p w14:paraId="7B324F0F" w14:textId="77777777" w:rsidR="00EA56AE" w:rsidRDefault="00EA56AE" w:rsidP="00EA56AE">
      <w:pPr>
        <w:tabs>
          <w:tab w:val="left" w:pos="1134"/>
        </w:tabs>
        <w:jc w:val="center"/>
        <w:rPr>
          <w:color w:val="000000"/>
          <w:sz w:val="28"/>
          <w:szCs w:val="28"/>
        </w:rPr>
      </w:pPr>
      <w:r>
        <w:rPr>
          <w:b/>
          <w:sz w:val="32"/>
          <w:szCs w:val="32"/>
          <w:u w:val="single"/>
        </w:rPr>
        <w:t>«Р</w:t>
      </w:r>
      <w:r w:rsidRPr="00123E64">
        <w:rPr>
          <w:b/>
          <w:sz w:val="32"/>
          <w:szCs w:val="32"/>
          <w:u w:val="single"/>
        </w:rPr>
        <w:t>асход</w:t>
      </w:r>
      <w:r>
        <w:rPr>
          <w:b/>
          <w:sz w:val="32"/>
          <w:szCs w:val="32"/>
          <w:u w:val="single"/>
        </w:rPr>
        <w:t>ы на арендную плату»</w:t>
      </w:r>
    </w:p>
    <w:p w14:paraId="540FE1DE" w14:textId="77777777" w:rsidR="00EA56AE" w:rsidRPr="000F1A46" w:rsidRDefault="00EA56AE" w:rsidP="00EA56AE">
      <w:pPr>
        <w:tabs>
          <w:tab w:val="left" w:pos="1134"/>
        </w:tabs>
        <w:ind w:firstLine="709"/>
        <w:jc w:val="both"/>
        <w:rPr>
          <w:b/>
          <w:sz w:val="14"/>
          <w:szCs w:val="32"/>
          <w:u w:val="single"/>
        </w:rPr>
      </w:pPr>
    </w:p>
    <w:p w14:paraId="0058DF63" w14:textId="77777777" w:rsidR="00EA56AE" w:rsidRPr="00C74140" w:rsidRDefault="00EA56AE" w:rsidP="00EA56AE">
      <w:pPr>
        <w:widowControl w:val="0"/>
        <w:autoSpaceDE w:val="0"/>
        <w:autoSpaceDN w:val="0"/>
        <w:adjustRightInd w:val="0"/>
        <w:ind w:firstLine="709"/>
        <w:jc w:val="both"/>
        <w:rPr>
          <w:sz w:val="28"/>
          <w:szCs w:val="28"/>
        </w:rPr>
      </w:pPr>
      <w:r>
        <w:rPr>
          <w:sz w:val="28"/>
          <w:szCs w:val="28"/>
        </w:rPr>
        <w:t>Согласно п. 29 Методических указаний р</w:t>
      </w:r>
      <w:r w:rsidRPr="00C74140">
        <w:rPr>
          <w:sz w:val="28"/>
          <w:szCs w:val="28"/>
        </w:rPr>
        <w:t>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6C7E955B" w14:textId="77777777" w:rsidR="00EA56AE" w:rsidRPr="00C74140" w:rsidRDefault="00EA56AE" w:rsidP="00EA56AE">
      <w:pPr>
        <w:widowControl w:val="0"/>
        <w:autoSpaceDE w:val="0"/>
        <w:autoSpaceDN w:val="0"/>
        <w:adjustRightInd w:val="0"/>
        <w:ind w:firstLine="709"/>
        <w:jc w:val="both"/>
        <w:rPr>
          <w:sz w:val="28"/>
          <w:szCs w:val="28"/>
        </w:rPr>
      </w:pPr>
      <w:r w:rsidRPr="00C74140">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w:t>
      </w:r>
      <w:proofErr w:type="gramStart"/>
      <w:r w:rsidRPr="00C74140">
        <w:rPr>
          <w:sz w:val="28"/>
          <w:szCs w:val="28"/>
        </w:rPr>
        <w:t>других обязательных платежей собственника</w:t>
      </w:r>
      <w:proofErr w:type="gramEnd"/>
      <w:r w:rsidRPr="00C74140">
        <w:rPr>
          <w:sz w:val="28"/>
          <w:szCs w:val="28"/>
        </w:rPr>
        <w:t xml:space="preserve">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4F34AD55" w14:textId="77777777" w:rsidR="00EA56AE" w:rsidRDefault="00EA56AE" w:rsidP="00EA56AE">
      <w:pPr>
        <w:tabs>
          <w:tab w:val="left" w:pos="1134"/>
        </w:tabs>
        <w:ind w:firstLine="709"/>
        <w:jc w:val="both"/>
        <w:rPr>
          <w:sz w:val="28"/>
          <w:szCs w:val="28"/>
        </w:rPr>
      </w:pPr>
    </w:p>
    <w:p w14:paraId="32EA860C" w14:textId="77777777" w:rsidR="00EA56AE" w:rsidRDefault="00EA56AE" w:rsidP="00EA56AE">
      <w:pPr>
        <w:tabs>
          <w:tab w:val="left" w:pos="1134"/>
        </w:tabs>
        <w:ind w:firstLine="709"/>
        <w:jc w:val="both"/>
        <w:rPr>
          <w:sz w:val="28"/>
          <w:szCs w:val="28"/>
        </w:rPr>
      </w:pPr>
      <w:r w:rsidRPr="005A03DC">
        <w:rPr>
          <w:sz w:val="28"/>
          <w:szCs w:val="28"/>
        </w:rPr>
        <w:t>Организацией заявлены для учета в необходимой валовой выручке</w:t>
      </w:r>
      <w:r>
        <w:rPr>
          <w:sz w:val="28"/>
          <w:szCs w:val="28"/>
        </w:rPr>
        <w:t xml:space="preserve">                  </w:t>
      </w:r>
      <w:r w:rsidRPr="005A03DC">
        <w:rPr>
          <w:sz w:val="28"/>
          <w:szCs w:val="28"/>
        </w:rPr>
        <w:t>расходы по данной статье:</w:t>
      </w:r>
    </w:p>
    <w:p w14:paraId="6A2550F9" w14:textId="77777777" w:rsidR="00EA56AE" w:rsidRPr="001222AE" w:rsidRDefault="00EA56AE" w:rsidP="00EA56AE">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39,19</w:t>
      </w:r>
      <w:r w:rsidRPr="001222AE">
        <w:rPr>
          <w:b/>
          <w:i/>
          <w:sz w:val="28"/>
          <w:szCs w:val="28"/>
        </w:rPr>
        <w:t xml:space="preserve"> </w:t>
      </w:r>
      <w:r w:rsidRPr="001222AE">
        <w:rPr>
          <w:sz w:val="28"/>
          <w:szCs w:val="28"/>
        </w:rPr>
        <w:t>тыс. руб.</w:t>
      </w:r>
      <w:r>
        <w:rPr>
          <w:sz w:val="28"/>
          <w:szCs w:val="28"/>
        </w:rPr>
        <w:t>;</w:t>
      </w:r>
    </w:p>
    <w:p w14:paraId="34A05FC3" w14:textId="77777777" w:rsidR="00EA56AE" w:rsidRPr="00B33759" w:rsidRDefault="00EA56AE" w:rsidP="00EA56AE">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41,00 </w:t>
      </w:r>
      <w:r w:rsidRPr="001222AE">
        <w:rPr>
          <w:sz w:val="28"/>
          <w:szCs w:val="28"/>
        </w:rPr>
        <w:t>тыс. руб.</w:t>
      </w:r>
      <w:r>
        <w:rPr>
          <w:sz w:val="28"/>
          <w:szCs w:val="28"/>
        </w:rPr>
        <w:t>;</w:t>
      </w:r>
    </w:p>
    <w:p w14:paraId="0786869F" w14:textId="77777777" w:rsidR="00EA56AE" w:rsidRDefault="00EA56AE" w:rsidP="00EA56AE">
      <w:pPr>
        <w:tabs>
          <w:tab w:val="left" w:pos="1134"/>
          <w:tab w:val="left" w:pos="9356"/>
          <w:tab w:val="left" w:pos="9781"/>
          <w:tab w:val="left" w:pos="9923"/>
        </w:tabs>
        <w:ind w:firstLine="709"/>
        <w:jc w:val="both"/>
        <w:rPr>
          <w:sz w:val="28"/>
          <w:szCs w:val="28"/>
        </w:rPr>
      </w:pPr>
      <w:r>
        <w:rPr>
          <w:sz w:val="28"/>
          <w:szCs w:val="28"/>
        </w:rPr>
        <w:t>- 20</w:t>
      </w:r>
      <w:r w:rsidRPr="00B33759">
        <w:rPr>
          <w:sz w:val="28"/>
          <w:szCs w:val="28"/>
        </w:rPr>
        <w:t>2</w:t>
      </w:r>
      <w:r>
        <w:rPr>
          <w:sz w:val="28"/>
          <w:szCs w:val="28"/>
        </w:rPr>
        <w:t xml:space="preserve">4 год </w:t>
      </w:r>
      <w:r w:rsidRPr="001222AE">
        <w:rPr>
          <w:sz w:val="28"/>
          <w:szCs w:val="28"/>
        </w:rPr>
        <w:t>в сумме</w:t>
      </w:r>
      <w:r>
        <w:rPr>
          <w:sz w:val="28"/>
          <w:szCs w:val="28"/>
        </w:rPr>
        <w:t xml:space="preserve"> </w:t>
      </w:r>
      <w:r>
        <w:rPr>
          <w:b/>
          <w:i/>
          <w:sz w:val="28"/>
          <w:szCs w:val="28"/>
        </w:rPr>
        <w:t>43,00</w:t>
      </w:r>
      <w:r w:rsidRPr="001222AE">
        <w:rPr>
          <w:b/>
          <w:i/>
          <w:sz w:val="28"/>
          <w:szCs w:val="28"/>
        </w:rPr>
        <w:t xml:space="preserve"> </w:t>
      </w:r>
      <w:r w:rsidRPr="001222AE">
        <w:rPr>
          <w:sz w:val="28"/>
          <w:szCs w:val="28"/>
        </w:rPr>
        <w:t>тыс. руб.</w:t>
      </w:r>
    </w:p>
    <w:p w14:paraId="4EE73FE0" w14:textId="77777777" w:rsidR="00EA56AE" w:rsidRDefault="00EA56AE" w:rsidP="00EA56AE">
      <w:pPr>
        <w:tabs>
          <w:tab w:val="left" w:pos="1134"/>
        </w:tabs>
        <w:ind w:firstLine="709"/>
        <w:jc w:val="both"/>
        <w:rPr>
          <w:sz w:val="28"/>
          <w:szCs w:val="28"/>
        </w:rPr>
      </w:pPr>
      <w:r>
        <w:rPr>
          <w:sz w:val="28"/>
          <w:szCs w:val="28"/>
        </w:rPr>
        <w:t>В данной статье предприятием заявлены расходы на арендную плату по договорам аренды:</w:t>
      </w:r>
    </w:p>
    <w:p w14:paraId="188A6478" w14:textId="77777777" w:rsidR="00EA56AE" w:rsidRDefault="00EA56AE" w:rsidP="00EA56AE">
      <w:pPr>
        <w:tabs>
          <w:tab w:val="left" w:pos="1134"/>
        </w:tabs>
        <w:ind w:firstLine="709"/>
        <w:jc w:val="both"/>
        <w:rPr>
          <w:sz w:val="28"/>
          <w:szCs w:val="28"/>
        </w:rPr>
      </w:pPr>
      <w:r>
        <w:rPr>
          <w:sz w:val="28"/>
          <w:szCs w:val="28"/>
        </w:rPr>
        <w:t xml:space="preserve">- </w:t>
      </w:r>
      <w:r w:rsidRPr="005216BE">
        <w:rPr>
          <w:sz w:val="28"/>
          <w:szCs w:val="28"/>
        </w:rPr>
        <w:t>от 16.11.2021 № 21/749 с КУМИ г. Кемерово</w:t>
      </w:r>
      <w:r>
        <w:rPr>
          <w:color w:val="FF0000"/>
          <w:sz w:val="28"/>
          <w:szCs w:val="28"/>
        </w:rPr>
        <w:t xml:space="preserve"> </w:t>
      </w:r>
      <w:r w:rsidRPr="007F1E22">
        <w:rPr>
          <w:sz w:val="28"/>
          <w:szCs w:val="28"/>
        </w:rPr>
        <w:t>(представлен дополнительно в приложении к письму вх. от 15.12.2021 № 6769)</w:t>
      </w:r>
      <w:r>
        <w:rPr>
          <w:sz w:val="28"/>
          <w:szCs w:val="28"/>
        </w:rPr>
        <w:t>;</w:t>
      </w:r>
    </w:p>
    <w:p w14:paraId="103D1F3F" w14:textId="77777777" w:rsidR="00EA56AE" w:rsidRDefault="00EA56AE" w:rsidP="00EA56AE">
      <w:pPr>
        <w:tabs>
          <w:tab w:val="left" w:pos="1134"/>
        </w:tabs>
        <w:ind w:firstLine="709"/>
        <w:jc w:val="both"/>
        <w:rPr>
          <w:color w:val="000000"/>
          <w:sz w:val="28"/>
          <w:szCs w:val="28"/>
        </w:rPr>
      </w:pPr>
      <w:r>
        <w:rPr>
          <w:color w:val="000000"/>
          <w:sz w:val="28"/>
          <w:szCs w:val="28"/>
        </w:rPr>
        <w:t>- от 06.11.2020 № ОСП-НТСК-20/388 с АО «СибЭК» (том 3 стр. 253-273);</w:t>
      </w:r>
    </w:p>
    <w:p w14:paraId="13E46A96" w14:textId="77777777" w:rsidR="00EA56AE" w:rsidRDefault="00EA56AE" w:rsidP="00EA56AE">
      <w:pPr>
        <w:tabs>
          <w:tab w:val="left" w:pos="1134"/>
        </w:tabs>
        <w:ind w:firstLine="709"/>
        <w:jc w:val="both"/>
        <w:rPr>
          <w:color w:val="000000"/>
          <w:sz w:val="28"/>
          <w:szCs w:val="28"/>
        </w:rPr>
      </w:pPr>
      <w:r>
        <w:rPr>
          <w:color w:val="000000"/>
          <w:sz w:val="28"/>
          <w:szCs w:val="28"/>
        </w:rPr>
        <w:t>- от 06.11.2020 № ОСП-НТСК-20/389 с АО «Теплоэнерго» (том 3 стр. 274-301).</w:t>
      </w:r>
    </w:p>
    <w:p w14:paraId="3CD9C6E6" w14:textId="77777777" w:rsidR="00EA56AE" w:rsidRDefault="00EA56AE" w:rsidP="00EA56AE">
      <w:pPr>
        <w:tabs>
          <w:tab w:val="left" w:pos="1134"/>
        </w:tabs>
        <w:ind w:firstLine="709"/>
        <w:jc w:val="both"/>
        <w:rPr>
          <w:color w:val="000000"/>
          <w:sz w:val="28"/>
          <w:szCs w:val="28"/>
        </w:rPr>
      </w:pPr>
      <w:r>
        <w:rPr>
          <w:color w:val="000000"/>
          <w:sz w:val="28"/>
          <w:szCs w:val="28"/>
        </w:rPr>
        <w:t>Расходы заявлены в доле на регулируемый вид деятельности в сфере холодного водоснабжения.</w:t>
      </w:r>
    </w:p>
    <w:p w14:paraId="09B02732" w14:textId="77777777" w:rsidR="00EA56AE" w:rsidRDefault="00EA56AE" w:rsidP="00EA56AE">
      <w:pPr>
        <w:tabs>
          <w:tab w:val="left" w:pos="1134"/>
        </w:tabs>
        <w:ind w:firstLine="709"/>
        <w:jc w:val="both"/>
        <w:rPr>
          <w:color w:val="000000"/>
          <w:sz w:val="28"/>
          <w:szCs w:val="28"/>
        </w:rPr>
      </w:pPr>
      <w:r>
        <w:rPr>
          <w:color w:val="000000"/>
          <w:sz w:val="28"/>
          <w:szCs w:val="28"/>
        </w:rPr>
        <w:t xml:space="preserve">В данной статье </w:t>
      </w:r>
      <w:r w:rsidRPr="009B7C5B">
        <w:rPr>
          <w:color w:val="000000"/>
          <w:sz w:val="28"/>
          <w:szCs w:val="28"/>
          <w:u w:val="single"/>
        </w:rPr>
        <w:t xml:space="preserve">учтены расходы на аренду </w:t>
      </w:r>
      <w:r>
        <w:rPr>
          <w:color w:val="000000"/>
          <w:sz w:val="28"/>
          <w:szCs w:val="28"/>
          <w:u w:val="single"/>
        </w:rPr>
        <w:t xml:space="preserve">объектов централизованных систем водоснабжения и </w:t>
      </w:r>
      <w:r w:rsidRPr="009B7C5B">
        <w:rPr>
          <w:color w:val="000000"/>
          <w:sz w:val="28"/>
          <w:szCs w:val="28"/>
          <w:u w:val="single"/>
        </w:rPr>
        <w:t>оборудования</w:t>
      </w:r>
      <w:r>
        <w:rPr>
          <w:color w:val="000000"/>
          <w:sz w:val="28"/>
          <w:szCs w:val="28"/>
        </w:rPr>
        <w:t xml:space="preserve"> для производства питьевой воды, переданного по вышеуказанным договорам аренды.</w:t>
      </w:r>
    </w:p>
    <w:p w14:paraId="45DC6123" w14:textId="77777777" w:rsidR="00EA56AE" w:rsidRDefault="00EA56AE" w:rsidP="00EA56AE">
      <w:pPr>
        <w:tabs>
          <w:tab w:val="left" w:pos="1134"/>
        </w:tabs>
        <w:ind w:firstLine="709"/>
        <w:jc w:val="both"/>
        <w:rPr>
          <w:color w:val="000000"/>
          <w:sz w:val="28"/>
          <w:szCs w:val="28"/>
        </w:rPr>
      </w:pPr>
      <w:r>
        <w:rPr>
          <w:color w:val="000000"/>
          <w:sz w:val="28"/>
          <w:szCs w:val="28"/>
        </w:rPr>
        <w:t xml:space="preserve">Расходы на арендную плату по данным договорам приняты по расчету регулятора на экономически обоснованном уровне в соответствии с п. 29 Методических указаний (Таблица 5). </w:t>
      </w:r>
    </w:p>
    <w:p w14:paraId="3287497E" w14:textId="77777777" w:rsidR="00EA56AE" w:rsidRDefault="00EA56AE" w:rsidP="00EA56AE">
      <w:pPr>
        <w:tabs>
          <w:tab w:val="left" w:pos="1134"/>
        </w:tabs>
        <w:ind w:firstLine="709"/>
        <w:jc w:val="center"/>
        <w:rPr>
          <w:color w:val="000000"/>
          <w:sz w:val="28"/>
          <w:szCs w:val="28"/>
        </w:rPr>
      </w:pPr>
      <w:r>
        <w:rPr>
          <w:color w:val="000000"/>
          <w:sz w:val="28"/>
          <w:szCs w:val="28"/>
        </w:rPr>
        <w:t xml:space="preserve">                                                                                       Таблица 5</w:t>
      </w:r>
    </w:p>
    <w:p w14:paraId="0B1B2F15" w14:textId="77777777" w:rsidR="00EA56AE" w:rsidRDefault="00EA56AE" w:rsidP="00EA56AE">
      <w:pPr>
        <w:tabs>
          <w:tab w:val="left" w:pos="1134"/>
        </w:tabs>
        <w:jc w:val="center"/>
        <w:rPr>
          <w:color w:val="000000"/>
          <w:sz w:val="28"/>
          <w:szCs w:val="28"/>
        </w:rPr>
      </w:pPr>
      <w:r w:rsidRPr="005216BE">
        <w:rPr>
          <w:noProof/>
        </w:rPr>
        <w:drawing>
          <wp:inline distT="0" distB="0" distL="0" distR="0" wp14:anchorId="3BA3ECED" wp14:editId="1AC52269">
            <wp:extent cx="5170805" cy="494220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70805" cy="4942205"/>
                    </a:xfrm>
                    <a:prstGeom prst="rect">
                      <a:avLst/>
                    </a:prstGeom>
                    <a:noFill/>
                    <a:ln>
                      <a:noFill/>
                    </a:ln>
                  </pic:spPr>
                </pic:pic>
              </a:graphicData>
            </a:graphic>
          </wp:inline>
        </w:drawing>
      </w:r>
    </w:p>
    <w:p w14:paraId="2CE9F6F9" w14:textId="77777777" w:rsidR="00EA56AE" w:rsidRDefault="00EA56AE" w:rsidP="00EA56AE">
      <w:pPr>
        <w:tabs>
          <w:tab w:val="left" w:pos="1134"/>
        </w:tabs>
        <w:ind w:firstLine="709"/>
        <w:jc w:val="both"/>
        <w:rPr>
          <w:color w:val="000000"/>
          <w:sz w:val="28"/>
          <w:szCs w:val="28"/>
        </w:rPr>
      </w:pPr>
      <w:r>
        <w:rPr>
          <w:color w:val="000000"/>
          <w:sz w:val="28"/>
          <w:szCs w:val="28"/>
        </w:rPr>
        <w:t>Доля рассчитана пропорционально объемам реализации за 9 месяцев 2021 года (по предложению организации) и составила 0,6707.</w:t>
      </w:r>
    </w:p>
    <w:p w14:paraId="26B466BB" w14:textId="77777777" w:rsidR="00EA56AE" w:rsidRDefault="00EA56AE" w:rsidP="00EA56AE">
      <w:pPr>
        <w:tabs>
          <w:tab w:val="left" w:pos="709"/>
        </w:tabs>
        <w:jc w:val="both"/>
        <w:rPr>
          <w:sz w:val="28"/>
          <w:szCs w:val="28"/>
        </w:rPr>
      </w:pPr>
      <w:r>
        <w:rPr>
          <w:color w:val="000000"/>
          <w:sz w:val="28"/>
          <w:szCs w:val="28"/>
        </w:rPr>
        <w:tab/>
        <w:t>На 2023-2024 годы расходы приняты на уровне предыдущего периода.</w:t>
      </w:r>
    </w:p>
    <w:p w14:paraId="71D5D737" w14:textId="77777777" w:rsidR="00EA56AE" w:rsidRPr="001222AE" w:rsidRDefault="00EA56AE" w:rsidP="00EA56AE">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33AE5D88" w14:textId="77777777" w:rsidR="00EA56AE" w:rsidRPr="00923345" w:rsidRDefault="00EA56AE" w:rsidP="00EA56AE">
      <w:pPr>
        <w:tabs>
          <w:tab w:val="left" w:pos="1134"/>
        </w:tabs>
        <w:ind w:firstLine="709"/>
        <w:jc w:val="both"/>
        <w:rPr>
          <w:sz w:val="28"/>
          <w:szCs w:val="28"/>
        </w:rPr>
      </w:pPr>
      <w:r>
        <w:rPr>
          <w:sz w:val="28"/>
          <w:szCs w:val="28"/>
        </w:rPr>
        <w:t xml:space="preserve">- 2022 год в сумме </w:t>
      </w:r>
      <w:r>
        <w:rPr>
          <w:b/>
          <w:i/>
          <w:sz w:val="28"/>
          <w:szCs w:val="28"/>
        </w:rPr>
        <w:t>60,23</w:t>
      </w:r>
      <w:r>
        <w:rPr>
          <w:sz w:val="28"/>
          <w:szCs w:val="28"/>
        </w:rPr>
        <w:t xml:space="preserve"> тыс. руб. </w:t>
      </w:r>
      <w:r w:rsidRPr="00923345">
        <w:rPr>
          <w:sz w:val="28"/>
          <w:szCs w:val="28"/>
        </w:rPr>
        <w:t>с разбивкой по периодам:</w:t>
      </w:r>
    </w:p>
    <w:p w14:paraId="4346EA52"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30,11 </w:t>
      </w:r>
      <w:r>
        <w:rPr>
          <w:sz w:val="28"/>
          <w:szCs w:val="28"/>
        </w:rPr>
        <w:t>тыс. руб.;</w:t>
      </w:r>
    </w:p>
    <w:p w14:paraId="1298234F"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30,11 </w:t>
      </w:r>
      <w:r w:rsidRPr="00610766">
        <w:rPr>
          <w:sz w:val="28"/>
          <w:szCs w:val="28"/>
        </w:rPr>
        <w:t>тыс. руб.</w:t>
      </w:r>
      <w:r>
        <w:rPr>
          <w:sz w:val="28"/>
          <w:szCs w:val="28"/>
        </w:rPr>
        <w:t>;</w:t>
      </w:r>
    </w:p>
    <w:p w14:paraId="718F472B" w14:textId="77777777" w:rsidR="00EA56AE" w:rsidRPr="00157317" w:rsidRDefault="00EA56AE" w:rsidP="00EA56AE">
      <w:pPr>
        <w:tabs>
          <w:tab w:val="left" w:pos="1134"/>
        </w:tabs>
        <w:ind w:firstLine="709"/>
        <w:jc w:val="both"/>
        <w:rPr>
          <w:sz w:val="14"/>
          <w:szCs w:val="28"/>
        </w:rPr>
      </w:pPr>
    </w:p>
    <w:p w14:paraId="20AA22AD" w14:textId="77777777" w:rsidR="00EA56AE" w:rsidRPr="00923345" w:rsidRDefault="00EA56AE" w:rsidP="00EA56AE">
      <w:pPr>
        <w:tabs>
          <w:tab w:val="left" w:pos="1134"/>
        </w:tabs>
        <w:ind w:firstLine="709"/>
        <w:jc w:val="both"/>
        <w:rPr>
          <w:sz w:val="28"/>
          <w:szCs w:val="28"/>
        </w:rPr>
      </w:pPr>
      <w:r>
        <w:rPr>
          <w:sz w:val="28"/>
          <w:szCs w:val="28"/>
        </w:rPr>
        <w:t xml:space="preserve">- 2023 год в сумме </w:t>
      </w:r>
      <w:r>
        <w:rPr>
          <w:b/>
          <w:i/>
          <w:sz w:val="28"/>
          <w:szCs w:val="28"/>
        </w:rPr>
        <w:t xml:space="preserve">60,23 </w:t>
      </w:r>
      <w:r>
        <w:rPr>
          <w:sz w:val="28"/>
          <w:szCs w:val="28"/>
        </w:rPr>
        <w:t xml:space="preserve">тыс. руб. </w:t>
      </w:r>
      <w:r w:rsidRPr="00923345">
        <w:rPr>
          <w:sz w:val="28"/>
          <w:szCs w:val="28"/>
        </w:rPr>
        <w:t>с разбивкой по периодам:</w:t>
      </w:r>
    </w:p>
    <w:p w14:paraId="3A01099C"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30,11 </w:t>
      </w:r>
      <w:r>
        <w:rPr>
          <w:sz w:val="28"/>
          <w:szCs w:val="28"/>
        </w:rPr>
        <w:t>тыс. руб.;</w:t>
      </w:r>
    </w:p>
    <w:p w14:paraId="54DA7971"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 xml:space="preserve">23 </w:t>
      </w:r>
      <w:r w:rsidRPr="00610766">
        <w:rPr>
          <w:b/>
          <w:sz w:val="28"/>
          <w:szCs w:val="28"/>
        </w:rPr>
        <w:t>по 31.12.20</w:t>
      </w:r>
      <w:r>
        <w:rPr>
          <w:b/>
          <w:sz w:val="28"/>
          <w:szCs w:val="28"/>
        </w:rPr>
        <w:t>23</w:t>
      </w:r>
      <w:r w:rsidRPr="00610766">
        <w:rPr>
          <w:sz w:val="28"/>
          <w:szCs w:val="28"/>
        </w:rPr>
        <w:t xml:space="preserve"> – </w:t>
      </w:r>
      <w:r>
        <w:rPr>
          <w:b/>
          <w:i/>
          <w:sz w:val="28"/>
          <w:szCs w:val="28"/>
        </w:rPr>
        <w:t xml:space="preserve">30,11 </w:t>
      </w:r>
      <w:r w:rsidRPr="00610766">
        <w:rPr>
          <w:sz w:val="28"/>
          <w:szCs w:val="28"/>
        </w:rPr>
        <w:t>тыс. руб.</w:t>
      </w:r>
      <w:r>
        <w:rPr>
          <w:sz w:val="28"/>
          <w:szCs w:val="28"/>
        </w:rPr>
        <w:t>;</w:t>
      </w:r>
    </w:p>
    <w:p w14:paraId="5C71C0BC" w14:textId="77777777" w:rsidR="00EA56AE" w:rsidRPr="00157317" w:rsidRDefault="00EA56AE" w:rsidP="00EA56AE">
      <w:pPr>
        <w:tabs>
          <w:tab w:val="left" w:pos="1134"/>
        </w:tabs>
        <w:ind w:firstLine="709"/>
        <w:jc w:val="both"/>
        <w:rPr>
          <w:sz w:val="14"/>
          <w:szCs w:val="28"/>
        </w:rPr>
      </w:pPr>
    </w:p>
    <w:p w14:paraId="12FBE097" w14:textId="77777777" w:rsidR="00EA56AE" w:rsidRPr="00923345" w:rsidRDefault="00EA56AE" w:rsidP="00EA56AE">
      <w:pPr>
        <w:tabs>
          <w:tab w:val="left" w:pos="1134"/>
        </w:tabs>
        <w:ind w:firstLine="709"/>
        <w:jc w:val="both"/>
        <w:rPr>
          <w:sz w:val="28"/>
          <w:szCs w:val="28"/>
        </w:rPr>
      </w:pPr>
      <w:r>
        <w:rPr>
          <w:sz w:val="28"/>
          <w:szCs w:val="28"/>
        </w:rPr>
        <w:t xml:space="preserve">- 2024 год в сумме </w:t>
      </w:r>
      <w:r>
        <w:rPr>
          <w:b/>
          <w:i/>
          <w:sz w:val="28"/>
          <w:szCs w:val="28"/>
        </w:rPr>
        <w:t>60,23</w:t>
      </w:r>
      <w:r>
        <w:rPr>
          <w:sz w:val="28"/>
          <w:szCs w:val="28"/>
        </w:rPr>
        <w:t xml:space="preserve"> тыс. руб. </w:t>
      </w:r>
      <w:r w:rsidRPr="00923345">
        <w:rPr>
          <w:sz w:val="28"/>
          <w:szCs w:val="28"/>
        </w:rPr>
        <w:t>с разбивкой по периодам:</w:t>
      </w:r>
    </w:p>
    <w:p w14:paraId="63E3B0BC"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24</w:t>
      </w:r>
      <w:r w:rsidRPr="00B028CB">
        <w:rPr>
          <w:b/>
          <w:sz w:val="28"/>
          <w:szCs w:val="28"/>
        </w:rPr>
        <w:t xml:space="preserve"> по 30.06.20</w:t>
      </w:r>
      <w:r>
        <w:rPr>
          <w:b/>
          <w:sz w:val="28"/>
          <w:szCs w:val="28"/>
        </w:rPr>
        <w:t>24</w:t>
      </w:r>
      <w:r w:rsidRPr="00B028CB">
        <w:rPr>
          <w:sz w:val="28"/>
          <w:szCs w:val="28"/>
        </w:rPr>
        <w:t xml:space="preserve"> – </w:t>
      </w:r>
      <w:r>
        <w:rPr>
          <w:b/>
          <w:i/>
          <w:sz w:val="28"/>
          <w:szCs w:val="28"/>
        </w:rPr>
        <w:t xml:space="preserve">30,11 </w:t>
      </w:r>
      <w:r>
        <w:rPr>
          <w:sz w:val="28"/>
          <w:szCs w:val="28"/>
        </w:rPr>
        <w:t>тыс. руб.;</w:t>
      </w:r>
    </w:p>
    <w:p w14:paraId="30FFF8C2" w14:textId="77777777" w:rsidR="00EA56AE" w:rsidRDefault="00EA56AE" w:rsidP="00EA56AE">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24</w:t>
      </w:r>
      <w:r w:rsidRPr="00610766">
        <w:rPr>
          <w:b/>
          <w:sz w:val="28"/>
          <w:szCs w:val="28"/>
        </w:rPr>
        <w:t xml:space="preserve"> по 31.12.20</w:t>
      </w:r>
      <w:r>
        <w:rPr>
          <w:b/>
          <w:sz w:val="28"/>
          <w:szCs w:val="28"/>
        </w:rPr>
        <w:t>24</w:t>
      </w:r>
      <w:r w:rsidRPr="00610766">
        <w:rPr>
          <w:sz w:val="28"/>
          <w:szCs w:val="28"/>
        </w:rPr>
        <w:t xml:space="preserve"> – </w:t>
      </w:r>
      <w:r>
        <w:rPr>
          <w:b/>
          <w:i/>
          <w:sz w:val="28"/>
          <w:szCs w:val="28"/>
        </w:rPr>
        <w:t xml:space="preserve">30,11 </w:t>
      </w:r>
      <w:r w:rsidRPr="00610766">
        <w:rPr>
          <w:sz w:val="28"/>
          <w:szCs w:val="28"/>
        </w:rPr>
        <w:t>тыс. руб.</w:t>
      </w:r>
    </w:p>
    <w:p w14:paraId="66F709DC" w14:textId="77777777" w:rsidR="00EA56AE" w:rsidRDefault="00EA56AE" w:rsidP="00EA56AE">
      <w:pPr>
        <w:tabs>
          <w:tab w:val="left" w:pos="1134"/>
          <w:tab w:val="left" w:pos="9356"/>
          <w:tab w:val="left" w:pos="9781"/>
          <w:tab w:val="left" w:pos="9923"/>
        </w:tabs>
        <w:ind w:firstLine="709"/>
        <w:jc w:val="both"/>
        <w:rPr>
          <w:sz w:val="28"/>
          <w:szCs w:val="28"/>
        </w:rPr>
      </w:pPr>
    </w:p>
    <w:p w14:paraId="2E421F87" w14:textId="77777777" w:rsidR="00EA56AE" w:rsidRDefault="00EA56AE" w:rsidP="00EA56AE">
      <w:pPr>
        <w:tabs>
          <w:tab w:val="left" w:pos="1134"/>
        </w:tabs>
        <w:ind w:left="709"/>
        <w:jc w:val="center"/>
        <w:rPr>
          <w:b/>
          <w:sz w:val="32"/>
          <w:szCs w:val="32"/>
          <w:u w:val="single"/>
        </w:rPr>
      </w:pPr>
      <w:r w:rsidRPr="00971C53">
        <w:rPr>
          <w:b/>
          <w:sz w:val="32"/>
          <w:szCs w:val="32"/>
          <w:u w:val="single"/>
        </w:rPr>
        <w:t>«Расходы, связанные с оплатой налогов и сборов»</w:t>
      </w:r>
    </w:p>
    <w:p w14:paraId="39C05962" w14:textId="77777777" w:rsidR="00EA56AE" w:rsidRPr="00AF6DAF" w:rsidRDefault="00EA56AE" w:rsidP="00EA56AE">
      <w:pPr>
        <w:tabs>
          <w:tab w:val="left" w:pos="1134"/>
        </w:tabs>
        <w:ind w:left="709"/>
        <w:jc w:val="center"/>
        <w:rPr>
          <w:b/>
          <w:sz w:val="14"/>
          <w:szCs w:val="32"/>
          <w:u w:val="single"/>
        </w:rPr>
      </w:pPr>
    </w:p>
    <w:p w14:paraId="2331C830"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При определении размера расходов, связанных с уплатой налогов и сборов, учитываются:</w:t>
      </w:r>
    </w:p>
    <w:p w14:paraId="47D9AD22"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налог на прибыль;</w:t>
      </w:r>
    </w:p>
    <w:p w14:paraId="04D3C713"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налог на имущество организаций;</w:t>
      </w:r>
    </w:p>
    <w:p w14:paraId="4B88CF96"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земельный налог;</w:t>
      </w:r>
    </w:p>
    <w:p w14:paraId="5A90835C"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водный налог и плата за пользование водным объектом;</w:t>
      </w:r>
    </w:p>
    <w:p w14:paraId="750C4067"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транспортный налог;</w:t>
      </w:r>
    </w:p>
    <w:p w14:paraId="720FA367" w14:textId="77777777" w:rsidR="00EA56AE" w:rsidRPr="00B92FCD" w:rsidRDefault="00EA56AE" w:rsidP="00EA56AE">
      <w:pPr>
        <w:widowControl w:val="0"/>
        <w:autoSpaceDE w:val="0"/>
        <w:autoSpaceDN w:val="0"/>
        <w:adjustRightInd w:val="0"/>
        <w:ind w:firstLine="709"/>
        <w:jc w:val="both"/>
        <w:rPr>
          <w:sz w:val="28"/>
          <w:szCs w:val="28"/>
        </w:rPr>
      </w:pPr>
      <w:r w:rsidRPr="00B92FCD">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CFCAD83" w14:textId="77777777" w:rsidR="00EA56AE" w:rsidRDefault="00EA56AE" w:rsidP="00EA56AE">
      <w:pPr>
        <w:widowControl w:val="0"/>
        <w:autoSpaceDE w:val="0"/>
        <w:autoSpaceDN w:val="0"/>
        <w:adjustRightInd w:val="0"/>
        <w:ind w:firstLine="709"/>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499679C" w14:textId="77777777" w:rsidR="00EA56AE" w:rsidRPr="00B92FCD" w:rsidRDefault="00EA56AE" w:rsidP="00EA56AE">
      <w:pPr>
        <w:widowControl w:val="0"/>
        <w:autoSpaceDE w:val="0"/>
        <w:autoSpaceDN w:val="0"/>
        <w:adjustRightInd w:val="0"/>
        <w:ind w:firstLine="540"/>
        <w:jc w:val="both"/>
        <w:rPr>
          <w:sz w:val="28"/>
          <w:szCs w:val="28"/>
        </w:rPr>
      </w:pPr>
    </w:p>
    <w:p w14:paraId="6C28B086"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008F140" w14:textId="77777777" w:rsidR="00EA56AE" w:rsidRPr="001222AE" w:rsidRDefault="00EA56AE" w:rsidP="00EA56AE">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6,00</w:t>
      </w:r>
      <w:r w:rsidRPr="001222AE">
        <w:rPr>
          <w:b/>
          <w:i/>
          <w:sz w:val="28"/>
          <w:szCs w:val="28"/>
        </w:rPr>
        <w:t xml:space="preserve"> </w:t>
      </w:r>
      <w:r w:rsidRPr="001222AE">
        <w:rPr>
          <w:sz w:val="28"/>
          <w:szCs w:val="28"/>
        </w:rPr>
        <w:t>тыс. руб.</w:t>
      </w:r>
      <w:r>
        <w:rPr>
          <w:sz w:val="28"/>
          <w:szCs w:val="28"/>
        </w:rPr>
        <w:t>;</w:t>
      </w:r>
    </w:p>
    <w:p w14:paraId="221C05BC" w14:textId="77777777" w:rsidR="00EA56AE" w:rsidRPr="00B33759" w:rsidRDefault="00EA56AE" w:rsidP="00EA56AE">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7,00 </w:t>
      </w:r>
      <w:r w:rsidRPr="001222AE">
        <w:rPr>
          <w:sz w:val="28"/>
          <w:szCs w:val="28"/>
        </w:rPr>
        <w:t>тыс. руб.</w:t>
      </w:r>
      <w:r>
        <w:rPr>
          <w:sz w:val="28"/>
          <w:szCs w:val="28"/>
        </w:rPr>
        <w:t>;</w:t>
      </w:r>
    </w:p>
    <w:p w14:paraId="2814BCEA" w14:textId="77777777" w:rsidR="00EA56AE" w:rsidRDefault="00EA56AE" w:rsidP="00EA56AE">
      <w:pPr>
        <w:tabs>
          <w:tab w:val="left" w:pos="1134"/>
          <w:tab w:val="left" w:pos="9356"/>
          <w:tab w:val="left" w:pos="9781"/>
          <w:tab w:val="left" w:pos="9923"/>
        </w:tabs>
        <w:ind w:firstLine="709"/>
        <w:jc w:val="both"/>
        <w:rPr>
          <w:sz w:val="28"/>
          <w:szCs w:val="28"/>
        </w:rPr>
      </w:pPr>
      <w:r>
        <w:rPr>
          <w:sz w:val="28"/>
          <w:szCs w:val="28"/>
        </w:rPr>
        <w:t>- 20</w:t>
      </w:r>
      <w:r w:rsidRPr="00B33759">
        <w:rPr>
          <w:sz w:val="28"/>
          <w:szCs w:val="28"/>
        </w:rPr>
        <w:t>2</w:t>
      </w:r>
      <w:r>
        <w:rPr>
          <w:sz w:val="28"/>
          <w:szCs w:val="28"/>
        </w:rPr>
        <w:t xml:space="preserve">4 год </w:t>
      </w:r>
      <w:r w:rsidRPr="001222AE">
        <w:rPr>
          <w:sz w:val="28"/>
          <w:szCs w:val="28"/>
        </w:rPr>
        <w:t>в сумме</w:t>
      </w:r>
      <w:r>
        <w:rPr>
          <w:sz w:val="28"/>
          <w:szCs w:val="28"/>
        </w:rPr>
        <w:t xml:space="preserve"> </w:t>
      </w:r>
      <w:r>
        <w:rPr>
          <w:b/>
          <w:i/>
          <w:sz w:val="28"/>
          <w:szCs w:val="28"/>
        </w:rPr>
        <w:t>7,40</w:t>
      </w:r>
      <w:r w:rsidRPr="001222AE">
        <w:rPr>
          <w:b/>
          <w:i/>
          <w:sz w:val="28"/>
          <w:szCs w:val="28"/>
        </w:rPr>
        <w:t xml:space="preserve"> </w:t>
      </w:r>
      <w:r w:rsidRPr="001222AE">
        <w:rPr>
          <w:sz w:val="28"/>
          <w:szCs w:val="28"/>
        </w:rPr>
        <w:t>тыс. руб.</w:t>
      </w:r>
    </w:p>
    <w:p w14:paraId="3EA018A7" w14:textId="77777777" w:rsidR="00EA56AE" w:rsidRDefault="00EA56AE" w:rsidP="00EA56AE">
      <w:pPr>
        <w:tabs>
          <w:tab w:val="left" w:pos="1134"/>
          <w:tab w:val="left" w:pos="9356"/>
          <w:tab w:val="left" w:pos="9781"/>
          <w:tab w:val="left" w:pos="9923"/>
        </w:tabs>
        <w:ind w:firstLine="709"/>
        <w:jc w:val="both"/>
        <w:rPr>
          <w:sz w:val="28"/>
          <w:szCs w:val="28"/>
        </w:rPr>
      </w:pPr>
      <w:r>
        <w:rPr>
          <w:sz w:val="28"/>
          <w:szCs w:val="28"/>
        </w:rPr>
        <w:t>Заявленные расходы включают затраты на «Водный налог».</w:t>
      </w:r>
    </w:p>
    <w:p w14:paraId="1EDE88A0" w14:textId="77777777" w:rsidR="00EA56AE" w:rsidRDefault="00EA56AE" w:rsidP="00EA56AE">
      <w:pPr>
        <w:tabs>
          <w:tab w:val="left" w:pos="1134"/>
        </w:tabs>
        <w:ind w:firstLine="709"/>
        <w:jc w:val="both"/>
        <w:rPr>
          <w:sz w:val="28"/>
          <w:szCs w:val="28"/>
        </w:rPr>
      </w:pPr>
    </w:p>
    <w:p w14:paraId="5A2C2050" w14:textId="77777777" w:rsidR="00EA56AE" w:rsidRPr="001222AE" w:rsidRDefault="00EA56AE" w:rsidP="00EA56AE">
      <w:pPr>
        <w:tabs>
          <w:tab w:val="left" w:pos="1134"/>
        </w:tabs>
        <w:ind w:firstLine="709"/>
        <w:jc w:val="both"/>
        <w:rPr>
          <w:sz w:val="28"/>
          <w:szCs w:val="28"/>
        </w:rPr>
      </w:pPr>
      <w:r w:rsidRPr="001222AE">
        <w:rPr>
          <w:sz w:val="28"/>
          <w:szCs w:val="28"/>
        </w:rPr>
        <w:t>По результатам проведенного анализа расходы по статье приняты в расчет</w:t>
      </w:r>
      <w:r>
        <w:rPr>
          <w:sz w:val="28"/>
          <w:szCs w:val="28"/>
        </w:rPr>
        <w:t xml:space="preserve"> в соответствии с действующим законодательством</w:t>
      </w:r>
      <w:r w:rsidRPr="001222AE">
        <w:rPr>
          <w:sz w:val="28"/>
          <w:szCs w:val="28"/>
        </w:rPr>
        <w:t xml:space="preserve"> с учетом календарной разбивки на следующем уровне:</w:t>
      </w:r>
    </w:p>
    <w:p w14:paraId="69E0941F" w14:textId="77777777" w:rsidR="00EA56AE" w:rsidRDefault="00EA56AE" w:rsidP="00EA56AE">
      <w:pPr>
        <w:tabs>
          <w:tab w:val="left" w:pos="1134"/>
        </w:tabs>
        <w:ind w:firstLine="709"/>
        <w:jc w:val="both"/>
        <w:rPr>
          <w:sz w:val="28"/>
          <w:szCs w:val="28"/>
        </w:rPr>
      </w:pPr>
      <w:r>
        <w:rPr>
          <w:sz w:val="28"/>
          <w:szCs w:val="28"/>
        </w:rPr>
        <w:t xml:space="preserve">- </w:t>
      </w:r>
      <w:r w:rsidRPr="006358B7">
        <w:rPr>
          <w:b/>
          <w:sz w:val="28"/>
          <w:szCs w:val="28"/>
          <w:u w:val="single"/>
        </w:rPr>
        <w:t>2022 год</w:t>
      </w:r>
      <w:r>
        <w:rPr>
          <w:sz w:val="28"/>
          <w:szCs w:val="28"/>
        </w:rPr>
        <w:t xml:space="preserve"> в сумме </w:t>
      </w:r>
      <w:r>
        <w:rPr>
          <w:b/>
          <w:i/>
          <w:sz w:val="28"/>
          <w:szCs w:val="28"/>
        </w:rPr>
        <w:t xml:space="preserve">10,19 </w:t>
      </w:r>
      <w:r>
        <w:rPr>
          <w:sz w:val="28"/>
          <w:szCs w:val="28"/>
        </w:rPr>
        <w:t>тыс. руб.</w:t>
      </w:r>
    </w:p>
    <w:p w14:paraId="679F5B27" w14:textId="77777777" w:rsidR="00EA56AE" w:rsidRDefault="00EA56AE" w:rsidP="00EA56AE">
      <w:pPr>
        <w:tabs>
          <w:tab w:val="left" w:pos="730"/>
        </w:tabs>
        <w:autoSpaceDE w:val="0"/>
        <w:autoSpaceDN w:val="0"/>
        <w:adjustRightInd w:val="0"/>
        <w:ind w:firstLine="709"/>
        <w:jc w:val="both"/>
        <w:rPr>
          <w:sz w:val="28"/>
          <w:szCs w:val="28"/>
        </w:rPr>
      </w:pPr>
      <w:r>
        <w:rPr>
          <w:sz w:val="28"/>
          <w:szCs w:val="28"/>
        </w:rPr>
        <w:t>В качестве подтверждения фактических расходов за 1-3 кварталы 2021 года предприятием представлены налоговые декларации по уплате водного налога.</w:t>
      </w:r>
    </w:p>
    <w:p w14:paraId="6778C49A" w14:textId="77777777" w:rsidR="00EA56AE" w:rsidRDefault="00EA56AE" w:rsidP="00EA56AE">
      <w:pPr>
        <w:tabs>
          <w:tab w:val="left" w:pos="730"/>
        </w:tabs>
        <w:autoSpaceDE w:val="0"/>
        <w:autoSpaceDN w:val="0"/>
        <w:adjustRightInd w:val="0"/>
        <w:ind w:firstLine="709"/>
        <w:jc w:val="both"/>
        <w:rPr>
          <w:sz w:val="28"/>
          <w:szCs w:val="28"/>
        </w:rPr>
      </w:pPr>
      <w:r w:rsidRPr="00F4712F">
        <w:rPr>
          <w:sz w:val="28"/>
          <w:szCs w:val="28"/>
        </w:rPr>
        <w:t>В</w:t>
      </w:r>
      <w:r w:rsidRPr="00665D70">
        <w:rPr>
          <w:sz w:val="28"/>
          <w:szCs w:val="28"/>
        </w:rPr>
        <w:t xml:space="preserve"> процессе экспертизы определены расходы в сумме </w:t>
      </w:r>
      <w:r>
        <w:rPr>
          <w:sz w:val="28"/>
          <w:szCs w:val="28"/>
        </w:rPr>
        <w:t>10,19</w:t>
      </w:r>
      <w:r w:rsidRPr="00665D70">
        <w:rPr>
          <w:sz w:val="28"/>
          <w:szCs w:val="28"/>
        </w:rPr>
        <w:t xml:space="preserve"> тыс. руб., (водный налог </w:t>
      </w:r>
      <w:r>
        <w:rPr>
          <w:sz w:val="28"/>
          <w:szCs w:val="28"/>
        </w:rPr>
        <w:t>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r w:rsidRPr="00665D70">
        <w:rPr>
          <w:sz w:val="28"/>
          <w:szCs w:val="28"/>
        </w:rPr>
        <w:t>)</w:t>
      </w:r>
      <w:r>
        <w:rPr>
          <w:sz w:val="28"/>
          <w:szCs w:val="28"/>
        </w:rPr>
        <w:t>).</w:t>
      </w:r>
      <w:r w:rsidRPr="00665D70">
        <w:rPr>
          <w:sz w:val="28"/>
          <w:szCs w:val="28"/>
        </w:rPr>
        <w:t xml:space="preserve"> </w:t>
      </w:r>
      <w:r>
        <w:rPr>
          <w:sz w:val="28"/>
          <w:szCs w:val="28"/>
        </w:rPr>
        <w:t>Подробный расчет представлен в Таблице 6.</w:t>
      </w:r>
    </w:p>
    <w:p w14:paraId="1F1B3531" w14:textId="77777777" w:rsidR="00EA56AE" w:rsidRDefault="00EA56AE" w:rsidP="00EA56AE">
      <w:pPr>
        <w:tabs>
          <w:tab w:val="left" w:pos="730"/>
        </w:tabs>
        <w:autoSpaceDE w:val="0"/>
        <w:autoSpaceDN w:val="0"/>
        <w:adjustRightInd w:val="0"/>
        <w:ind w:firstLine="709"/>
        <w:jc w:val="both"/>
        <w:rPr>
          <w:sz w:val="28"/>
          <w:szCs w:val="28"/>
        </w:rPr>
      </w:pPr>
      <w:r>
        <w:rPr>
          <w:sz w:val="28"/>
          <w:szCs w:val="28"/>
        </w:rPr>
        <w:t xml:space="preserve">                                                                                                         Таблица 6</w:t>
      </w:r>
    </w:p>
    <w:p w14:paraId="71D46C31" w14:textId="77777777" w:rsidR="00EA56AE" w:rsidRDefault="00EA56AE" w:rsidP="00EA56AE">
      <w:pPr>
        <w:tabs>
          <w:tab w:val="left" w:pos="730"/>
        </w:tabs>
        <w:autoSpaceDE w:val="0"/>
        <w:autoSpaceDN w:val="0"/>
        <w:adjustRightInd w:val="0"/>
        <w:jc w:val="both"/>
        <w:rPr>
          <w:sz w:val="28"/>
          <w:szCs w:val="28"/>
        </w:rPr>
      </w:pPr>
      <w:r w:rsidRPr="0081569A">
        <w:rPr>
          <w:noProof/>
        </w:rPr>
        <w:drawing>
          <wp:inline distT="0" distB="0" distL="0" distR="0" wp14:anchorId="17C5C640" wp14:editId="19535042">
            <wp:extent cx="5669915" cy="1227455"/>
            <wp:effectExtent l="0" t="0" r="698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9915" cy="1227455"/>
                    </a:xfrm>
                    <a:prstGeom prst="rect">
                      <a:avLst/>
                    </a:prstGeom>
                    <a:noFill/>
                    <a:ln>
                      <a:noFill/>
                    </a:ln>
                  </pic:spPr>
                </pic:pic>
              </a:graphicData>
            </a:graphic>
          </wp:inline>
        </w:drawing>
      </w:r>
    </w:p>
    <w:p w14:paraId="7D479A5E" w14:textId="77777777" w:rsidR="00EA56AE" w:rsidRPr="00F4712F" w:rsidRDefault="00EA56AE" w:rsidP="00EA56AE">
      <w:pPr>
        <w:tabs>
          <w:tab w:val="left" w:pos="1134"/>
        </w:tabs>
        <w:ind w:firstLine="709"/>
        <w:jc w:val="both"/>
        <w:rPr>
          <w:sz w:val="14"/>
          <w:szCs w:val="28"/>
        </w:rPr>
      </w:pPr>
    </w:p>
    <w:p w14:paraId="3EFA110B" w14:textId="77777777" w:rsidR="00EA56AE" w:rsidRPr="00923345" w:rsidRDefault="00EA56AE" w:rsidP="00EA56AE">
      <w:pPr>
        <w:tabs>
          <w:tab w:val="left" w:pos="1134"/>
        </w:tabs>
        <w:ind w:firstLine="709"/>
        <w:jc w:val="both"/>
        <w:rPr>
          <w:sz w:val="28"/>
          <w:szCs w:val="28"/>
        </w:rPr>
      </w:pPr>
      <w:r>
        <w:rPr>
          <w:sz w:val="28"/>
          <w:szCs w:val="28"/>
        </w:rPr>
        <w:t xml:space="preserve"> Расходы по статье приняты на следующем уровне </w:t>
      </w:r>
      <w:r w:rsidRPr="00923345">
        <w:rPr>
          <w:sz w:val="28"/>
          <w:szCs w:val="28"/>
        </w:rPr>
        <w:t>с разбивкой по периодам:</w:t>
      </w:r>
    </w:p>
    <w:p w14:paraId="1A6CA771"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5,09 </w:t>
      </w:r>
      <w:r>
        <w:rPr>
          <w:sz w:val="28"/>
          <w:szCs w:val="28"/>
        </w:rPr>
        <w:t>тыс. руб.;</w:t>
      </w:r>
    </w:p>
    <w:p w14:paraId="556068B9"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5,09</w:t>
      </w:r>
      <w:r w:rsidRPr="00610766">
        <w:rPr>
          <w:sz w:val="28"/>
          <w:szCs w:val="28"/>
        </w:rPr>
        <w:t xml:space="preserve"> тыс. руб.</w:t>
      </w:r>
    </w:p>
    <w:p w14:paraId="6E9E76C4" w14:textId="77777777" w:rsidR="00EA56AE" w:rsidRDefault="00EA56AE" w:rsidP="00EA56AE">
      <w:pPr>
        <w:tabs>
          <w:tab w:val="left" w:pos="1134"/>
        </w:tabs>
        <w:ind w:firstLine="709"/>
        <w:jc w:val="both"/>
        <w:rPr>
          <w:sz w:val="28"/>
          <w:szCs w:val="28"/>
        </w:rPr>
      </w:pPr>
    </w:p>
    <w:p w14:paraId="503F3D2E" w14:textId="77777777" w:rsidR="00EA56AE" w:rsidRDefault="00EA56AE" w:rsidP="00EA56AE">
      <w:pPr>
        <w:tabs>
          <w:tab w:val="left" w:pos="1134"/>
        </w:tabs>
        <w:ind w:firstLine="709"/>
        <w:jc w:val="both"/>
        <w:rPr>
          <w:sz w:val="28"/>
          <w:szCs w:val="28"/>
        </w:rPr>
      </w:pPr>
      <w:r>
        <w:rPr>
          <w:sz w:val="28"/>
          <w:szCs w:val="28"/>
        </w:rPr>
        <w:t xml:space="preserve">- </w:t>
      </w:r>
      <w:r w:rsidRPr="00F4712F">
        <w:rPr>
          <w:b/>
          <w:sz w:val="28"/>
          <w:szCs w:val="28"/>
          <w:u w:val="single"/>
        </w:rPr>
        <w:t>2023 год</w:t>
      </w:r>
      <w:r>
        <w:rPr>
          <w:sz w:val="28"/>
          <w:szCs w:val="28"/>
        </w:rPr>
        <w:t xml:space="preserve"> в сумме </w:t>
      </w:r>
      <w:r>
        <w:rPr>
          <w:b/>
          <w:i/>
          <w:sz w:val="28"/>
          <w:szCs w:val="28"/>
        </w:rPr>
        <w:t xml:space="preserve">11,72 </w:t>
      </w:r>
      <w:r>
        <w:rPr>
          <w:sz w:val="28"/>
          <w:szCs w:val="28"/>
        </w:rPr>
        <w:t>тыс. руб.</w:t>
      </w:r>
    </w:p>
    <w:p w14:paraId="251AF0D8" w14:textId="77777777" w:rsidR="00EA56AE" w:rsidRDefault="00EA56AE" w:rsidP="00EA56AE">
      <w:pPr>
        <w:tabs>
          <w:tab w:val="left" w:pos="730"/>
        </w:tabs>
        <w:autoSpaceDE w:val="0"/>
        <w:autoSpaceDN w:val="0"/>
        <w:adjustRightInd w:val="0"/>
        <w:ind w:firstLine="709"/>
        <w:jc w:val="both"/>
        <w:rPr>
          <w:sz w:val="28"/>
          <w:szCs w:val="28"/>
        </w:rPr>
      </w:pPr>
      <w:r w:rsidRPr="00F4712F">
        <w:rPr>
          <w:sz w:val="28"/>
          <w:szCs w:val="28"/>
        </w:rPr>
        <w:t>В</w:t>
      </w:r>
      <w:r w:rsidRPr="00665D70">
        <w:rPr>
          <w:sz w:val="28"/>
          <w:szCs w:val="28"/>
        </w:rPr>
        <w:t xml:space="preserve"> процессе экспертизы определены расходы в сумме </w:t>
      </w:r>
      <w:r>
        <w:rPr>
          <w:sz w:val="28"/>
          <w:szCs w:val="28"/>
        </w:rPr>
        <w:t>11,72</w:t>
      </w:r>
      <w:r w:rsidRPr="00665D70">
        <w:rPr>
          <w:sz w:val="28"/>
          <w:szCs w:val="28"/>
        </w:rPr>
        <w:t xml:space="preserve"> тыс. руб., (водный налог </w:t>
      </w:r>
      <w:r>
        <w:rPr>
          <w:sz w:val="28"/>
          <w:szCs w:val="28"/>
        </w:rPr>
        <w:t>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r w:rsidRPr="00665D70">
        <w:rPr>
          <w:sz w:val="28"/>
          <w:szCs w:val="28"/>
        </w:rPr>
        <w:t>)</w:t>
      </w:r>
      <w:r>
        <w:rPr>
          <w:sz w:val="28"/>
          <w:szCs w:val="28"/>
        </w:rPr>
        <w:t>).</w:t>
      </w:r>
      <w:r w:rsidRPr="00665D70">
        <w:rPr>
          <w:sz w:val="28"/>
          <w:szCs w:val="28"/>
        </w:rPr>
        <w:t xml:space="preserve"> </w:t>
      </w:r>
      <w:r>
        <w:rPr>
          <w:sz w:val="28"/>
          <w:szCs w:val="28"/>
        </w:rPr>
        <w:t>Подробный расчет представлен в Таблице 7.</w:t>
      </w:r>
    </w:p>
    <w:p w14:paraId="15964DDC" w14:textId="77777777" w:rsidR="00EA56AE" w:rsidRDefault="00EA56AE" w:rsidP="00EA56AE">
      <w:pPr>
        <w:tabs>
          <w:tab w:val="left" w:pos="730"/>
        </w:tabs>
        <w:autoSpaceDE w:val="0"/>
        <w:autoSpaceDN w:val="0"/>
        <w:adjustRightInd w:val="0"/>
        <w:ind w:firstLine="709"/>
        <w:jc w:val="both"/>
        <w:rPr>
          <w:sz w:val="28"/>
          <w:szCs w:val="28"/>
        </w:rPr>
      </w:pPr>
      <w:r>
        <w:rPr>
          <w:sz w:val="28"/>
          <w:szCs w:val="28"/>
        </w:rPr>
        <w:t xml:space="preserve">                                                                                                         Таблица 7</w:t>
      </w:r>
    </w:p>
    <w:p w14:paraId="4235BE06" w14:textId="77777777" w:rsidR="00EA56AE" w:rsidRDefault="00EA56AE" w:rsidP="00EA56AE">
      <w:pPr>
        <w:tabs>
          <w:tab w:val="left" w:pos="730"/>
        </w:tabs>
        <w:autoSpaceDE w:val="0"/>
        <w:autoSpaceDN w:val="0"/>
        <w:adjustRightInd w:val="0"/>
        <w:jc w:val="both"/>
        <w:rPr>
          <w:sz w:val="28"/>
          <w:szCs w:val="28"/>
        </w:rPr>
      </w:pPr>
      <w:r w:rsidRPr="0081569A">
        <w:rPr>
          <w:noProof/>
        </w:rPr>
        <w:drawing>
          <wp:inline distT="0" distB="0" distL="0" distR="0" wp14:anchorId="2C3AA0A3" wp14:editId="60314A94">
            <wp:extent cx="5669915" cy="1227455"/>
            <wp:effectExtent l="0" t="0" r="698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9915" cy="1227455"/>
                    </a:xfrm>
                    <a:prstGeom prst="rect">
                      <a:avLst/>
                    </a:prstGeom>
                    <a:noFill/>
                    <a:ln>
                      <a:noFill/>
                    </a:ln>
                  </pic:spPr>
                </pic:pic>
              </a:graphicData>
            </a:graphic>
          </wp:inline>
        </w:drawing>
      </w:r>
    </w:p>
    <w:p w14:paraId="22C7C280" w14:textId="77777777" w:rsidR="00EA56AE" w:rsidRPr="00F4712F" w:rsidRDefault="00EA56AE" w:rsidP="00EA56AE">
      <w:pPr>
        <w:tabs>
          <w:tab w:val="left" w:pos="1134"/>
        </w:tabs>
        <w:ind w:firstLine="709"/>
        <w:jc w:val="both"/>
        <w:rPr>
          <w:sz w:val="14"/>
          <w:szCs w:val="28"/>
        </w:rPr>
      </w:pPr>
    </w:p>
    <w:p w14:paraId="647D6591" w14:textId="77777777" w:rsidR="00EA56AE" w:rsidRPr="00923345" w:rsidRDefault="00EA56AE" w:rsidP="00EA56AE">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39AE46F0"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5,86 </w:t>
      </w:r>
      <w:r>
        <w:rPr>
          <w:sz w:val="28"/>
          <w:szCs w:val="28"/>
        </w:rPr>
        <w:t>тыс. руб.;</w:t>
      </w:r>
    </w:p>
    <w:p w14:paraId="6DE4482A" w14:textId="77777777" w:rsidR="00EA56AE" w:rsidRDefault="00EA56AE" w:rsidP="00EA56AE">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23</w:t>
      </w:r>
      <w:r w:rsidRPr="00610766">
        <w:rPr>
          <w:b/>
          <w:sz w:val="28"/>
          <w:szCs w:val="28"/>
        </w:rPr>
        <w:t xml:space="preserve"> по 31.12.20</w:t>
      </w:r>
      <w:r>
        <w:rPr>
          <w:b/>
          <w:sz w:val="28"/>
          <w:szCs w:val="28"/>
        </w:rPr>
        <w:t>23</w:t>
      </w:r>
      <w:r w:rsidRPr="00610766">
        <w:rPr>
          <w:sz w:val="28"/>
          <w:szCs w:val="28"/>
        </w:rPr>
        <w:t xml:space="preserve"> – </w:t>
      </w:r>
      <w:r>
        <w:rPr>
          <w:b/>
          <w:i/>
          <w:sz w:val="28"/>
          <w:szCs w:val="28"/>
        </w:rPr>
        <w:t xml:space="preserve">5,86 </w:t>
      </w:r>
      <w:r w:rsidRPr="00610766">
        <w:rPr>
          <w:sz w:val="28"/>
          <w:szCs w:val="28"/>
        </w:rPr>
        <w:t>тыс. руб.</w:t>
      </w:r>
    </w:p>
    <w:p w14:paraId="69B1716F" w14:textId="77777777" w:rsidR="00EA56AE" w:rsidRDefault="00EA56AE" w:rsidP="00EA56AE">
      <w:pPr>
        <w:tabs>
          <w:tab w:val="left" w:pos="1134"/>
        </w:tabs>
        <w:ind w:firstLine="709"/>
        <w:jc w:val="both"/>
        <w:rPr>
          <w:sz w:val="28"/>
          <w:szCs w:val="28"/>
        </w:rPr>
      </w:pPr>
    </w:p>
    <w:p w14:paraId="5759AB08" w14:textId="77777777" w:rsidR="00EA56AE" w:rsidRDefault="00EA56AE" w:rsidP="00EA56AE">
      <w:pPr>
        <w:tabs>
          <w:tab w:val="left" w:pos="1134"/>
        </w:tabs>
        <w:ind w:firstLine="709"/>
        <w:jc w:val="both"/>
        <w:rPr>
          <w:sz w:val="28"/>
          <w:szCs w:val="28"/>
        </w:rPr>
      </w:pPr>
      <w:r>
        <w:rPr>
          <w:sz w:val="28"/>
          <w:szCs w:val="28"/>
        </w:rPr>
        <w:t xml:space="preserve">- </w:t>
      </w:r>
      <w:r w:rsidRPr="00E35977">
        <w:rPr>
          <w:b/>
          <w:sz w:val="28"/>
          <w:szCs w:val="28"/>
          <w:u w:val="single"/>
        </w:rPr>
        <w:t>2024 год</w:t>
      </w:r>
      <w:r>
        <w:rPr>
          <w:sz w:val="28"/>
          <w:szCs w:val="28"/>
        </w:rPr>
        <w:t xml:space="preserve"> в сумме </w:t>
      </w:r>
      <w:r>
        <w:rPr>
          <w:b/>
          <w:i/>
          <w:sz w:val="28"/>
          <w:szCs w:val="28"/>
        </w:rPr>
        <w:t xml:space="preserve">13,49 </w:t>
      </w:r>
      <w:r>
        <w:rPr>
          <w:sz w:val="28"/>
          <w:szCs w:val="28"/>
        </w:rPr>
        <w:t>тыс. руб.</w:t>
      </w:r>
    </w:p>
    <w:p w14:paraId="2603277A" w14:textId="77777777" w:rsidR="00EA56AE" w:rsidRDefault="00EA56AE" w:rsidP="00EA56AE">
      <w:pPr>
        <w:tabs>
          <w:tab w:val="left" w:pos="730"/>
        </w:tabs>
        <w:autoSpaceDE w:val="0"/>
        <w:autoSpaceDN w:val="0"/>
        <w:adjustRightInd w:val="0"/>
        <w:ind w:firstLine="709"/>
        <w:jc w:val="both"/>
        <w:rPr>
          <w:sz w:val="28"/>
          <w:szCs w:val="28"/>
        </w:rPr>
      </w:pPr>
      <w:r w:rsidRPr="00F4712F">
        <w:rPr>
          <w:sz w:val="28"/>
          <w:szCs w:val="28"/>
        </w:rPr>
        <w:t>В</w:t>
      </w:r>
      <w:r w:rsidRPr="00665D70">
        <w:rPr>
          <w:sz w:val="28"/>
          <w:szCs w:val="28"/>
        </w:rPr>
        <w:t xml:space="preserve"> процессе экспертизы определены расходы в сумме </w:t>
      </w:r>
      <w:r>
        <w:rPr>
          <w:sz w:val="28"/>
          <w:szCs w:val="28"/>
        </w:rPr>
        <w:t>13,49</w:t>
      </w:r>
      <w:r w:rsidRPr="00665D70">
        <w:rPr>
          <w:sz w:val="28"/>
          <w:szCs w:val="28"/>
        </w:rPr>
        <w:t xml:space="preserve"> тыс. руб., (водный налог </w:t>
      </w:r>
      <w:r>
        <w:rPr>
          <w:sz w:val="28"/>
          <w:szCs w:val="28"/>
        </w:rPr>
        <w:t>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4,05 на 2024 год</w:t>
      </w:r>
      <w:r w:rsidRPr="00665D70">
        <w:rPr>
          <w:sz w:val="28"/>
          <w:szCs w:val="28"/>
        </w:rPr>
        <w:t>)</w:t>
      </w:r>
      <w:r>
        <w:rPr>
          <w:sz w:val="28"/>
          <w:szCs w:val="28"/>
        </w:rPr>
        <w:t>).</w:t>
      </w:r>
      <w:r w:rsidRPr="00665D70">
        <w:rPr>
          <w:sz w:val="28"/>
          <w:szCs w:val="28"/>
        </w:rPr>
        <w:t xml:space="preserve"> </w:t>
      </w:r>
      <w:r>
        <w:rPr>
          <w:sz w:val="28"/>
          <w:szCs w:val="28"/>
        </w:rPr>
        <w:t>Подробный расчет представлен в Таблице 8.</w:t>
      </w:r>
    </w:p>
    <w:p w14:paraId="620E376E" w14:textId="77777777" w:rsidR="00EA56AE" w:rsidRDefault="00EA56AE" w:rsidP="00EA56AE">
      <w:pPr>
        <w:tabs>
          <w:tab w:val="left" w:pos="730"/>
        </w:tabs>
        <w:autoSpaceDE w:val="0"/>
        <w:autoSpaceDN w:val="0"/>
        <w:adjustRightInd w:val="0"/>
        <w:jc w:val="both"/>
        <w:rPr>
          <w:sz w:val="28"/>
          <w:szCs w:val="28"/>
        </w:rPr>
      </w:pPr>
      <w:r>
        <w:rPr>
          <w:sz w:val="28"/>
          <w:szCs w:val="28"/>
        </w:rPr>
        <w:t xml:space="preserve">                                                                                                                    Таблица 8</w:t>
      </w:r>
    </w:p>
    <w:p w14:paraId="56715512" w14:textId="77777777" w:rsidR="00EA56AE" w:rsidRDefault="00EA56AE" w:rsidP="00EA56AE">
      <w:pPr>
        <w:tabs>
          <w:tab w:val="left" w:pos="730"/>
        </w:tabs>
        <w:autoSpaceDE w:val="0"/>
        <w:autoSpaceDN w:val="0"/>
        <w:adjustRightInd w:val="0"/>
        <w:jc w:val="both"/>
        <w:rPr>
          <w:sz w:val="28"/>
          <w:szCs w:val="28"/>
        </w:rPr>
      </w:pPr>
      <w:r w:rsidRPr="00D31B8A">
        <w:rPr>
          <w:noProof/>
        </w:rPr>
        <w:drawing>
          <wp:inline distT="0" distB="0" distL="0" distR="0" wp14:anchorId="5E0706E6" wp14:editId="4EA09E6A">
            <wp:extent cx="5669915" cy="1227455"/>
            <wp:effectExtent l="0" t="0" r="698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9915" cy="1227455"/>
                    </a:xfrm>
                    <a:prstGeom prst="rect">
                      <a:avLst/>
                    </a:prstGeom>
                    <a:noFill/>
                    <a:ln>
                      <a:noFill/>
                    </a:ln>
                  </pic:spPr>
                </pic:pic>
              </a:graphicData>
            </a:graphic>
          </wp:inline>
        </w:drawing>
      </w:r>
    </w:p>
    <w:p w14:paraId="54D972C6" w14:textId="77777777" w:rsidR="00EA56AE" w:rsidRPr="00923345" w:rsidRDefault="00EA56AE" w:rsidP="00EA56AE">
      <w:pPr>
        <w:tabs>
          <w:tab w:val="left" w:pos="1134"/>
        </w:tabs>
        <w:ind w:firstLine="709"/>
        <w:jc w:val="both"/>
        <w:rPr>
          <w:sz w:val="28"/>
          <w:szCs w:val="28"/>
        </w:rPr>
      </w:pPr>
      <w:r>
        <w:rPr>
          <w:sz w:val="28"/>
          <w:szCs w:val="28"/>
        </w:rPr>
        <w:t xml:space="preserve"> Расходы по статье приняты на следующем уровне </w:t>
      </w:r>
      <w:r w:rsidRPr="00923345">
        <w:rPr>
          <w:sz w:val="28"/>
          <w:szCs w:val="28"/>
        </w:rPr>
        <w:t>с разбивкой по периодам:</w:t>
      </w:r>
    </w:p>
    <w:p w14:paraId="3514EA9A"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24</w:t>
      </w:r>
      <w:r w:rsidRPr="00B028CB">
        <w:rPr>
          <w:b/>
          <w:sz w:val="28"/>
          <w:szCs w:val="28"/>
        </w:rPr>
        <w:t xml:space="preserve"> по 30.06.20</w:t>
      </w:r>
      <w:r>
        <w:rPr>
          <w:b/>
          <w:sz w:val="28"/>
          <w:szCs w:val="28"/>
        </w:rPr>
        <w:t>24</w:t>
      </w:r>
      <w:r w:rsidRPr="00B028CB">
        <w:rPr>
          <w:sz w:val="28"/>
          <w:szCs w:val="28"/>
        </w:rPr>
        <w:t xml:space="preserve"> – </w:t>
      </w:r>
      <w:r>
        <w:rPr>
          <w:b/>
          <w:i/>
          <w:sz w:val="28"/>
          <w:szCs w:val="28"/>
        </w:rPr>
        <w:t xml:space="preserve">0,19 </w:t>
      </w:r>
      <w:r>
        <w:rPr>
          <w:sz w:val="28"/>
          <w:szCs w:val="28"/>
        </w:rPr>
        <w:t>тыс. руб.;</w:t>
      </w:r>
    </w:p>
    <w:p w14:paraId="7E78D329" w14:textId="77777777" w:rsidR="00EA56AE" w:rsidRDefault="00EA56AE" w:rsidP="00EA56AE">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24</w:t>
      </w:r>
      <w:r w:rsidRPr="00610766">
        <w:rPr>
          <w:b/>
          <w:sz w:val="28"/>
          <w:szCs w:val="28"/>
        </w:rPr>
        <w:t xml:space="preserve"> по 31.12.20</w:t>
      </w:r>
      <w:r>
        <w:rPr>
          <w:b/>
          <w:sz w:val="28"/>
          <w:szCs w:val="28"/>
        </w:rPr>
        <w:t>24</w:t>
      </w:r>
      <w:r w:rsidRPr="00610766">
        <w:rPr>
          <w:sz w:val="28"/>
          <w:szCs w:val="28"/>
        </w:rPr>
        <w:t xml:space="preserve"> – </w:t>
      </w:r>
      <w:r>
        <w:rPr>
          <w:b/>
          <w:i/>
          <w:sz w:val="28"/>
          <w:szCs w:val="28"/>
        </w:rPr>
        <w:t xml:space="preserve">13,29 </w:t>
      </w:r>
      <w:r w:rsidRPr="00610766">
        <w:rPr>
          <w:sz w:val="28"/>
          <w:szCs w:val="28"/>
        </w:rPr>
        <w:t>тыс. руб.</w:t>
      </w:r>
    </w:p>
    <w:p w14:paraId="7C49B517" w14:textId="77777777" w:rsidR="00EA56AE" w:rsidRDefault="00EA56AE" w:rsidP="00EA56AE">
      <w:pPr>
        <w:tabs>
          <w:tab w:val="left" w:pos="1134"/>
        </w:tabs>
        <w:ind w:left="709"/>
        <w:jc w:val="both"/>
        <w:rPr>
          <w:sz w:val="28"/>
          <w:szCs w:val="28"/>
        </w:rPr>
      </w:pPr>
    </w:p>
    <w:p w14:paraId="32B53475" w14:textId="77777777" w:rsidR="00EA56AE" w:rsidRDefault="00EA56AE" w:rsidP="00EA56AE">
      <w:pPr>
        <w:tabs>
          <w:tab w:val="left" w:pos="1134"/>
        </w:tabs>
        <w:ind w:left="709"/>
        <w:jc w:val="center"/>
        <w:rPr>
          <w:b/>
          <w:sz w:val="32"/>
          <w:szCs w:val="32"/>
          <w:u w:val="single"/>
        </w:rPr>
      </w:pPr>
      <w:r w:rsidRPr="00971C53">
        <w:rPr>
          <w:b/>
          <w:sz w:val="32"/>
          <w:szCs w:val="32"/>
          <w:u w:val="single"/>
        </w:rPr>
        <w:t>«</w:t>
      </w:r>
      <w:r w:rsidRPr="008E10A1">
        <w:rPr>
          <w:b/>
          <w:sz w:val="32"/>
          <w:szCs w:val="32"/>
          <w:u w:val="single"/>
        </w:rPr>
        <w:t>Не</w:t>
      </w:r>
      <w:r>
        <w:rPr>
          <w:b/>
          <w:sz w:val="32"/>
          <w:szCs w:val="32"/>
          <w:u w:val="single"/>
        </w:rPr>
        <w:t>дополученные доходы / выпадающие расходы</w:t>
      </w:r>
      <w:r w:rsidRPr="00971C53">
        <w:rPr>
          <w:b/>
          <w:sz w:val="32"/>
          <w:szCs w:val="32"/>
          <w:u w:val="single"/>
        </w:rPr>
        <w:t>»</w:t>
      </w:r>
    </w:p>
    <w:p w14:paraId="6CAA4524" w14:textId="77777777" w:rsidR="00EA56AE" w:rsidRPr="00C74330" w:rsidRDefault="00EA56AE" w:rsidP="00EA56AE">
      <w:pPr>
        <w:autoSpaceDE w:val="0"/>
        <w:autoSpaceDN w:val="0"/>
        <w:adjustRightInd w:val="0"/>
        <w:jc w:val="both"/>
        <w:rPr>
          <w:sz w:val="16"/>
          <w:szCs w:val="28"/>
        </w:rPr>
      </w:pPr>
    </w:p>
    <w:p w14:paraId="5B2B71B5" w14:textId="77777777" w:rsidR="00EA56AE" w:rsidRDefault="00EA56AE" w:rsidP="00EA56AE">
      <w:pPr>
        <w:autoSpaceDE w:val="0"/>
        <w:autoSpaceDN w:val="0"/>
        <w:adjustRightInd w:val="0"/>
        <w:ind w:firstLine="709"/>
        <w:jc w:val="both"/>
        <w:rPr>
          <w:sz w:val="28"/>
          <w:szCs w:val="28"/>
        </w:rPr>
      </w:pPr>
      <w:r w:rsidRPr="00C74330">
        <w:rPr>
          <w:sz w:val="28"/>
          <w:szCs w:val="28"/>
        </w:rPr>
        <w:t>В соответствии с  п. 15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CB621DE" w14:textId="77777777" w:rsidR="00EA56AE" w:rsidRDefault="00EA56AE" w:rsidP="00EA56AE">
      <w:pPr>
        <w:tabs>
          <w:tab w:val="left" w:pos="1134"/>
        </w:tabs>
        <w:ind w:firstLine="709"/>
        <w:jc w:val="both"/>
        <w:rPr>
          <w:sz w:val="28"/>
          <w:szCs w:val="28"/>
        </w:rPr>
      </w:pPr>
    </w:p>
    <w:p w14:paraId="623E17D0" w14:textId="77777777" w:rsidR="00EA56AE" w:rsidRDefault="00EA56AE" w:rsidP="00EA56AE">
      <w:pPr>
        <w:tabs>
          <w:tab w:val="left" w:pos="1134"/>
        </w:tabs>
        <w:jc w:val="center"/>
        <w:rPr>
          <w:b/>
          <w:sz w:val="32"/>
          <w:szCs w:val="32"/>
          <w:u w:val="single"/>
        </w:rPr>
      </w:pPr>
      <w:r w:rsidRPr="00952CAE">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0324826C" w14:textId="77777777" w:rsidR="00EA56AE" w:rsidRPr="007F4261" w:rsidRDefault="00EA56AE" w:rsidP="00EA56AE">
      <w:pPr>
        <w:tabs>
          <w:tab w:val="left" w:pos="1134"/>
        </w:tabs>
        <w:ind w:left="709"/>
        <w:jc w:val="center"/>
        <w:rPr>
          <w:b/>
          <w:sz w:val="14"/>
          <w:szCs w:val="32"/>
          <w:u w:val="single"/>
        </w:rPr>
      </w:pPr>
    </w:p>
    <w:p w14:paraId="2AAC2661" w14:textId="77777777" w:rsidR="00EA56AE" w:rsidRDefault="00EA56AE" w:rsidP="00EA56AE">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2022 год заявлены </w:t>
      </w:r>
      <w:r w:rsidRPr="001222AE">
        <w:rPr>
          <w:sz w:val="28"/>
          <w:szCs w:val="28"/>
        </w:rPr>
        <w:t>в сумме</w:t>
      </w:r>
      <w:r>
        <w:rPr>
          <w:sz w:val="28"/>
          <w:szCs w:val="28"/>
        </w:rPr>
        <w:t xml:space="preserve"> </w:t>
      </w:r>
      <w:r>
        <w:rPr>
          <w:b/>
          <w:i/>
          <w:sz w:val="28"/>
          <w:szCs w:val="28"/>
        </w:rPr>
        <w:t xml:space="preserve">96,30 </w:t>
      </w:r>
      <w:r w:rsidRPr="001222AE">
        <w:rPr>
          <w:sz w:val="28"/>
          <w:szCs w:val="28"/>
        </w:rPr>
        <w:t>тыс. руб.</w:t>
      </w:r>
      <w:r>
        <w:rPr>
          <w:sz w:val="28"/>
          <w:szCs w:val="28"/>
        </w:rPr>
        <w:t xml:space="preserve"> </w:t>
      </w:r>
    </w:p>
    <w:p w14:paraId="2949131C" w14:textId="77777777" w:rsidR="00EA56AE" w:rsidRDefault="00EA56AE" w:rsidP="00EA56AE">
      <w:pPr>
        <w:autoSpaceDE w:val="0"/>
        <w:autoSpaceDN w:val="0"/>
        <w:adjustRightInd w:val="0"/>
        <w:ind w:firstLine="709"/>
        <w:jc w:val="both"/>
        <w:rPr>
          <w:sz w:val="28"/>
          <w:szCs w:val="28"/>
        </w:rPr>
      </w:pPr>
      <w:r>
        <w:rPr>
          <w:sz w:val="28"/>
          <w:szCs w:val="28"/>
        </w:rPr>
        <w:t xml:space="preserve">Согласно п. 22 Правил для организации, впервые обратившейся с предложением об установлении тарифов, сведения об экономически обоснованных расходах, фактически понесенных </w:t>
      </w:r>
      <w:r w:rsidRPr="00DD7F15">
        <w:rPr>
          <w:sz w:val="28"/>
          <w:szCs w:val="28"/>
          <w:u w:val="single"/>
        </w:rPr>
        <w:t>в период со дня подачи документов</w:t>
      </w:r>
      <w:r>
        <w:rPr>
          <w:sz w:val="28"/>
          <w:szCs w:val="28"/>
        </w:rPr>
        <w:t xml:space="preserve">, указанных в </w:t>
      </w:r>
      <w:r w:rsidRPr="002D7217">
        <w:rPr>
          <w:sz w:val="28"/>
          <w:szCs w:val="28"/>
        </w:rPr>
        <w:t xml:space="preserve">пунктах 14, </w:t>
      </w:r>
      <w:hyperlink r:id="rId150" w:history="1">
        <w:r w:rsidRPr="002D7217">
          <w:rPr>
            <w:sz w:val="28"/>
            <w:szCs w:val="28"/>
          </w:rPr>
          <w:t>16</w:t>
        </w:r>
      </w:hyperlink>
      <w:r w:rsidRPr="002D7217">
        <w:rPr>
          <w:sz w:val="28"/>
          <w:szCs w:val="28"/>
        </w:rPr>
        <w:t xml:space="preserve"> и </w:t>
      </w:r>
      <w:hyperlink r:id="rId151" w:history="1">
        <w:r w:rsidRPr="002D7217">
          <w:rPr>
            <w:sz w:val="28"/>
            <w:szCs w:val="28"/>
          </w:rPr>
          <w:t>17</w:t>
        </w:r>
      </w:hyperlink>
      <w:r>
        <w:rPr>
          <w:sz w:val="28"/>
          <w:szCs w:val="28"/>
        </w:rPr>
        <w:t xml:space="preserve"> Правил, до начала очередного периода регулирования, рассматриваются органом регулирования тарифов и </w:t>
      </w:r>
      <w:r w:rsidRPr="002D7217">
        <w:rPr>
          <w:b/>
          <w:sz w:val="28"/>
          <w:szCs w:val="28"/>
          <w:u w:val="single"/>
        </w:rPr>
        <w:t>учитываются при установлении организации тарифов на последующий период регулирования</w:t>
      </w:r>
      <w:r>
        <w:rPr>
          <w:sz w:val="28"/>
          <w:szCs w:val="28"/>
        </w:rPr>
        <w:t xml:space="preserve">. </w:t>
      </w:r>
    </w:p>
    <w:p w14:paraId="736EE8AB" w14:textId="77777777" w:rsidR="00EA56AE" w:rsidRDefault="00EA56AE" w:rsidP="00EA56AE">
      <w:pPr>
        <w:autoSpaceDE w:val="0"/>
        <w:autoSpaceDN w:val="0"/>
        <w:adjustRightInd w:val="0"/>
        <w:ind w:firstLine="709"/>
        <w:jc w:val="both"/>
        <w:rPr>
          <w:sz w:val="28"/>
          <w:szCs w:val="28"/>
        </w:rPr>
      </w:pPr>
      <w:r>
        <w:rPr>
          <w:sz w:val="28"/>
          <w:szCs w:val="28"/>
        </w:rPr>
        <w:t xml:space="preserve">При этом </w:t>
      </w:r>
      <w:r w:rsidRPr="00B22966">
        <w:rPr>
          <w:sz w:val="28"/>
          <w:szCs w:val="28"/>
          <w:u w:val="single"/>
        </w:rPr>
        <w:t>необходимо отметить</w:t>
      </w:r>
      <w:r>
        <w:rPr>
          <w:sz w:val="28"/>
          <w:szCs w:val="28"/>
        </w:rPr>
        <w:t xml:space="preserve">, что расходы по данной статье заявлены предприятием </w:t>
      </w:r>
      <w:r w:rsidRPr="00B22966">
        <w:rPr>
          <w:sz w:val="28"/>
          <w:szCs w:val="28"/>
          <w:u w:val="single"/>
        </w:rPr>
        <w:t>некорректно</w:t>
      </w:r>
      <w:r>
        <w:rPr>
          <w:sz w:val="28"/>
          <w:szCs w:val="28"/>
        </w:rPr>
        <w:t xml:space="preserve">. В соответствии с представленным расчетом ООО «НТСК» предложены к возмещению фактические расходы за период с 17.11.2020 по 25.02.2021, то есть с момента передачи имущества в сфере холодного водоснабжения по договору аренды. Однако в соответствии с вышеуказанным п. 22 Правил в данной статье могут быть учтены только расходы, понесенные </w:t>
      </w:r>
      <w:r w:rsidRPr="00DD7F15">
        <w:rPr>
          <w:sz w:val="28"/>
          <w:szCs w:val="28"/>
          <w:u w:val="single"/>
        </w:rPr>
        <w:t>со дня подачи документов</w:t>
      </w:r>
      <w:r>
        <w:rPr>
          <w:sz w:val="28"/>
          <w:szCs w:val="28"/>
        </w:rPr>
        <w:t xml:space="preserve">, указанных в </w:t>
      </w:r>
      <w:r w:rsidRPr="002D7217">
        <w:rPr>
          <w:sz w:val="28"/>
          <w:szCs w:val="28"/>
        </w:rPr>
        <w:t xml:space="preserve">пунктах 14, </w:t>
      </w:r>
      <w:hyperlink r:id="rId152" w:history="1">
        <w:r w:rsidRPr="002D7217">
          <w:rPr>
            <w:sz w:val="28"/>
            <w:szCs w:val="28"/>
          </w:rPr>
          <w:t>16</w:t>
        </w:r>
      </w:hyperlink>
      <w:r w:rsidRPr="002D7217">
        <w:rPr>
          <w:sz w:val="28"/>
          <w:szCs w:val="28"/>
        </w:rPr>
        <w:t xml:space="preserve"> и </w:t>
      </w:r>
      <w:hyperlink r:id="rId153" w:history="1">
        <w:r w:rsidRPr="002D7217">
          <w:rPr>
            <w:sz w:val="28"/>
            <w:szCs w:val="28"/>
          </w:rPr>
          <w:t>17</w:t>
        </w:r>
      </w:hyperlink>
      <w:r>
        <w:rPr>
          <w:sz w:val="28"/>
          <w:szCs w:val="28"/>
        </w:rPr>
        <w:t xml:space="preserve"> Правил, </w:t>
      </w:r>
      <w:r w:rsidRPr="00716FC1">
        <w:rPr>
          <w:sz w:val="28"/>
          <w:szCs w:val="28"/>
          <w:u w:val="single"/>
        </w:rPr>
        <w:t>до начала очередного периода регулирования</w:t>
      </w:r>
      <w:r>
        <w:rPr>
          <w:sz w:val="28"/>
          <w:szCs w:val="28"/>
        </w:rPr>
        <w:t>.</w:t>
      </w:r>
    </w:p>
    <w:p w14:paraId="00E0DD9D" w14:textId="77777777" w:rsidR="00EA56AE" w:rsidRDefault="00EA56AE" w:rsidP="00EA56AE">
      <w:pPr>
        <w:autoSpaceDE w:val="0"/>
        <w:autoSpaceDN w:val="0"/>
        <w:adjustRightInd w:val="0"/>
        <w:ind w:firstLine="709"/>
        <w:jc w:val="both"/>
        <w:rPr>
          <w:sz w:val="28"/>
          <w:szCs w:val="28"/>
        </w:rPr>
      </w:pPr>
      <w:r>
        <w:rPr>
          <w:sz w:val="28"/>
          <w:szCs w:val="28"/>
        </w:rPr>
        <w:t xml:space="preserve">Заявление об установлении тарифов на питьевую воду было подано ООО «НТСК» 28.12.2020, тарифы установлены с 26.02.2021. Следовательно, согласно п. 22 Правил </w:t>
      </w:r>
      <w:r w:rsidRPr="00716FC1">
        <w:rPr>
          <w:sz w:val="28"/>
          <w:szCs w:val="28"/>
          <w:u w:val="single"/>
        </w:rPr>
        <w:t xml:space="preserve">в данной статье регулятором рассматривались расходы, фактически понесенные предприятием </w:t>
      </w:r>
      <w:r w:rsidRPr="00716FC1">
        <w:rPr>
          <w:b/>
          <w:sz w:val="28"/>
          <w:szCs w:val="28"/>
          <w:u w:val="single"/>
        </w:rPr>
        <w:t>за период с 28.12.2020 по 25.02.2021</w:t>
      </w:r>
      <w:r>
        <w:rPr>
          <w:sz w:val="28"/>
          <w:szCs w:val="28"/>
        </w:rPr>
        <w:t>.</w:t>
      </w:r>
    </w:p>
    <w:p w14:paraId="4DA27C51" w14:textId="77777777" w:rsidR="00EA56AE" w:rsidRDefault="00EA56AE" w:rsidP="00EA56AE">
      <w:pPr>
        <w:autoSpaceDE w:val="0"/>
        <w:autoSpaceDN w:val="0"/>
        <w:adjustRightInd w:val="0"/>
        <w:ind w:firstLine="709"/>
        <w:jc w:val="both"/>
        <w:rPr>
          <w:sz w:val="28"/>
          <w:szCs w:val="28"/>
        </w:rPr>
      </w:pPr>
      <w:r>
        <w:rPr>
          <w:sz w:val="28"/>
          <w:szCs w:val="28"/>
        </w:rPr>
        <w:t xml:space="preserve">На основании вышеуказанного п. 22 Правил расходы в сфере холодного водоснабжения учтены регулятором в соответствии с представленными бухгалтерскими регистрами </w:t>
      </w:r>
      <w:r w:rsidRPr="0027097D">
        <w:rPr>
          <w:sz w:val="28"/>
          <w:szCs w:val="28"/>
        </w:rPr>
        <w:t>за период с 28.12.2020 по 25.02.2021</w:t>
      </w:r>
      <w:r>
        <w:rPr>
          <w:sz w:val="28"/>
          <w:szCs w:val="28"/>
        </w:rPr>
        <w:t xml:space="preserve"> </w:t>
      </w:r>
      <w:r w:rsidRPr="00B22966">
        <w:rPr>
          <w:sz w:val="28"/>
          <w:szCs w:val="28"/>
          <w:u w:val="single"/>
        </w:rPr>
        <w:t>за исключением</w:t>
      </w:r>
      <w:r>
        <w:rPr>
          <w:sz w:val="28"/>
          <w:szCs w:val="28"/>
        </w:rPr>
        <w:t xml:space="preserve"> расходов на оперативно-техническое обслуживание по договору </w:t>
      </w:r>
      <w:r w:rsidRPr="000F7D42">
        <w:rPr>
          <w:sz w:val="28"/>
          <w:szCs w:val="28"/>
        </w:rPr>
        <w:t>от 17.11.2020 № ОСП-НТСК-20/472</w:t>
      </w:r>
      <w:r>
        <w:rPr>
          <w:sz w:val="28"/>
          <w:szCs w:val="28"/>
        </w:rPr>
        <w:t>, которые</w:t>
      </w:r>
      <w:r w:rsidRPr="000F7D42">
        <w:rPr>
          <w:sz w:val="28"/>
          <w:szCs w:val="28"/>
        </w:rPr>
        <w:t xml:space="preserve"> в полном объеме </w:t>
      </w:r>
      <w:r>
        <w:rPr>
          <w:sz w:val="28"/>
          <w:szCs w:val="28"/>
        </w:rPr>
        <w:t>учитываются в составе необходимой валовой выручки</w:t>
      </w:r>
      <w:r w:rsidRPr="000F7D42">
        <w:rPr>
          <w:sz w:val="28"/>
          <w:szCs w:val="28"/>
        </w:rPr>
        <w:t xml:space="preserve"> при формировании тарифов на тепловую энергию.</w:t>
      </w:r>
      <w:r>
        <w:rPr>
          <w:sz w:val="28"/>
          <w:szCs w:val="28"/>
        </w:rPr>
        <w:t xml:space="preserve"> Общая сумма принятых регулятором расходов составила </w:t>
      </w:r>
      <w:r>
        <w:rPr>
          <w:b/>
          <w:i/>
          <w:sz w:val="28"/>
          <w:szCs w:val="28"/>
        </w:rPr>
        <w:t>35,17</w:t>
      </w:r>
      <w:r>
        <w:rPr>
          <w:sz w:val="28"/>
          <w:szCs w:val="28"/>
        </w:rPr>
        <w:t xml:space="preserve"> тыс.руб.</w:t>
      </w:r>
    </w:p>
    <w:p w14:paraId="6D8816AD" w14:textId="77777777" w:rsidR="00EA56AE" w:rsidRPr="001222AE" w:rsidRDefault="00EA56AE" w:rsidP="00EA56AE">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18DADBB1" w14:textId="77777777" w:rsidR="00EA56AE" w:rsidRPr="00923345" w:rsidRDefault="00EA56AE" w:rsidP="00EA56AE">
      <w:pPr>
        <w:tabs>
          <w:tab w:val="left" w:pos="1134"/>
        </w:tabs>
        <w:ind w:firstLine="709"/>
        <w:jc w:val="both"/>
        <w:rPr>
          <w:sz w:val="28"/>
          <w:szCs w:val="28"/>
        </w:rPr>
      </w:pPr>
      <w:r>
        <w:rPr>
          <w:sz w:val="28"/>
          <w:szCs w:val="28"/>
        </w:rPr>
        <w:t xml:space="preserve">- 2022 год в сумме </w:t>
      </w:r>
      <w:r>
        <w:rPr>
          <w:b/>
          <w:i/>
          <w:sz w:val="28"/>
          <w:szCs w:val="28"/>
        </w:rPr>
        <w:t>35,17</w:t>
      </w:r>
      <w:r>
        <w:rPr>
          <w:sz w:val="28"/>
          <w:szCs w:val="28"/>
        </w:rPr>
        <w:t xml:space="preserve"> тыс. руб. </w:t>
      </w:r>
      <w:r w:rsidRPr="00923345">
        <w:rPr>
          <w:sz w:val="28"/>
          <w:szCs w:val="28"/>
        </w:rPr>
        <w:t>с разбивкой по периодам:</w:t>
      </w:r>
    </w:p>
    <w:p w14:paraId="1F2ADE0F"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17,59 </w:t>
      </w:r>
      <w:r>
        <w:rPr>
          <w:sz w:val="28"/>
          <w:szCs w:val="28"/>
        </w:rPr>
        <w:t>тыс. руб.;</w:t>
      </w:r>
    </w:p>
    <w:p w14:paraId="4A95A73C"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 xml:space="preserve">22 </w:t>
      </w:r>
      <w:r w:rsidRPr="00610766">
        <w:rPr>
          <w:b/>
          <w:sz w:val="28"/>
          <w:szCs w:val="28"/>
        </w:rPr>
        <w:t>по 31.12.20</w:t>
      </w:r>
      <w:r>
        <w:rPr>
          <w:b/>
          <w:sz w:val="28"/>
          <w:szCs w:val="28"/>
        </w:rPr>
        <w:t>22</w:t>
      </w:r>
      <w:r w:rsidRPr="00610766">
        <w:rPr>
          <w:sz w:val="28"/>
          <w:szCs w:val="28"/>
        </w:rPr>
        <w:t xml:space="preserve"> – </w:t>
      </w:r>
      <w:r>
        <w:rPr>
          <w:b/>
          <w:i/>
          <w:sz w:val="28"/>
          <w:szCs w:val="28"/>
        </w:rPr>
        <w:t xml:space="preserve">17,59 </w:t>
      </w:r>
      <w:r w:rsidRPr="00610766">
        <w:rPr>
          <w:sz w:val="28"/>
          <w:szCs w:val="28"/>
        </w:rPr>
        <w:t>тыс. руб.</w:t>
      </w:r>
      <w:r>
        <w:rPr>
          <w:sz w:val="28"/>
          <w:szCs w:val="28"/>
        </w:rPr>
        <w:t>;</w:t>
      </w:r>
    </w:p>
    <w:p w14:paraId="6A3D9511" w14:textId="77777777" w:rsidR="00EA56AE" w:rsidRDefault="00EA56AE" w:rsidP="00EA56AE">
      <w:pPr>
        <w:tabs>
          <w:tab w:val="left" w:pos="1134"/>
        </w:tabs>
        <w:ind w:firstLine="709"/>
        <w:jc w:val="both"/>
        <w:rPr>
          <w:sz w:val="28"/>
          <w:szCs w:val="28"/>
        </w:rPr>
      </w:pPr>
    </w:p>
    <w:p w14:paraId="578C9912" w14:textId="77777777" w:rsidR="00EA56AE" w:rsidRPr="00923345" w:rsidRDefault="00EA56AE" w:rsidP="00EA56AE">
      <w:pPr>
        <w:tabs>
          <w:tab w:val="left" w:pos="1134"/>
        </w:tabs>
        <w:ind w:firstLine="709"/>
        <w:jc w:val="both"/>
        <w:rPr>
          <w:sz w:val="28"/>
          <w:szCs w:val="28"/>
        </w:rPr>
      </w:pPr>
      <w:r>
        <w:rPr>
          <w:sz w:val="28"/>
          <w:szCs w:val="28"/>
        </w:rPr>
        <w:t xml:space="preserve">- 2023 год в сумме </w:t>
      </w:r>
      <w:r>
        <w:rPr>
          <w:b/>
          <w:i/>
          <w:sz w:val="28"/>
          <w:szCs w:val="28"/>
        </w:rPr>
        <w:t>0,00</w:t>
      </w:r>
      <w:r>
        <w:rPr>
          <w:sz w:val="28"/>
          <w:szCs w:val="28"/>
        </w:rPr>
        <w:t xml:space="preserve"> тыс. руб. </w:t>
      </w:r>
      <w:r w:rsidRPr="00923345">
        <w:rPr>
          <w:sz w:val="28"/>
          <w:szCs w:val="28"/>
        </w:rPr>
        <w:t>с разбивкой по периодам:</w:t>
      </w:r>
    </w:p>
    <w:p w14:paraId="47D936F5"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0,00 </w:t>
      </w:r>
      <w:r>
        <w:rPr>
          <w:sz w:val="28"/>
          <w:szCs w:val="28"/>
        </w:rPr>
        <w:t>тыс. руб.;</w:t>
      </w:r>
    </w:p>
    <w:p w14:paraId="731E32A9"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23</w:t>
      </w:r>
      <w:r w:rsidRPr="00610766">
        <w:rPr>
          <w:b/>
          <w:sz w:val="28"/>
          <w:szCs w:val="28"/>
        </w:rPr>
        <w:t xml:space="preserve"> по 31.12.20</w:t>
      </w:r>
      <w:r>
        <w:rPr>
          <w:b/>
          <w:sz w:val="28"/>
          <w:szCs w:val="28"/>
        </w:rPr>
        <w:t>23</w:t>
      </w:r>
      <w:r w:rsidRPr="00610766">
        <w:rPr>
          <w:sz w:val="28"/>
          <w:szCs w:val="28"/>
        </w:rPr>
        <w:t xml:space="preserve"> – </w:t>
      </w:r>
      <w:r>
        <w:rPr>
          <w:b/>
          <w:i/>
          <w:sz w:val="28"/>
          <w:szCs w:val="28"/>
        </w:rPr>
        <w:t xml:space="preserve">0,00 </w:t>
      </w:r>
      <w:r w:rsidRPr="00610766">
        <w:rPr>
          <w:sz w:val="28"/>
          <w:szCs w:val="28"/>
        </w:rPr>
        <w:t>тыс. руб.</w:t>
      </w:r>
      <w:r>
        <w:rPr>
          <w:sz w:val="28"/>
          <w:szCs w:val="28"/>
        </w:rPr>
        <w:t>;</w:t>
      </w:r>
    </w:p>
    <w:p w14:paraId="688A7F8B" w14:textId="77777777" w:rsidR="00EA56AE" w:rsidRDefault="00EA56AE" w:rsidP="00EA56AE">
      <w:pPr>
        <w:tabs>
          <w:tab w:val="left" w:pos="1134"/>
        </w:tabs>
        <w:ind w:firstLine="709"/>
        <w:jc w:val="both"/>
        <w:rPr>
          <w:sz w:val="28"/>
          <w:szCs w:val="28"/>
        </w:rPr>
      </w:pPr>
    </w:p>
    <w:p w14:paraId="244BE4F8" w14:textId="77777777" w:rsidR="00EA56AE" w:rsidRPr="00923345" w:rsidRDefault="00EA56AE" w:rsidP="00EA56AE">
      <w:pPr>
        <w:tabs>
          <w:tab w:val="left" w:pos="1134"/>
        </w:tabs>
        <w:ind w:firstLine="709"/>
        <w:jc w:val="both"/>
        <w:rPr>
          <w:sz w:val="28"/>
          <w:szCs w:val="28"/>
        </w:rPr>
      </w:pPr>
      <w:r>
        <w:rPr>
          <w:sz w:val="28"/>
          <w:szCs w:val="28"/>
        </w:rPr>
        <w:t xml:space="preserve">- 2024 год в сумме </w:t>
      </w:r>
      <w:r>
        <w:rPr>
          <w:b/>
          <w:i/>
          <w:sz w:val="28"/>
          <w:szCs w:val="28"/>
        </w:rPr>
        <w:t>0,00</w:t>
      </w:r>
      <w:r>
        <w:rPr>
          <w:sz w:val="28"/>
          <w:szCs w:val="28"/>
        </w:rPr>
        <w:t xml:space="preserve"> тыс. руб. </w:t>
      </w:r>
      <w:r w:rsidRPr="00923345">
        <w:rPr>
          <w:sz w:val="28"/>
          <w:szCs w:val="28"/>
        </w:rPr>
        <w:t>с разбивкой по периодам:</w:t>
      </w:r>
    </w:p>
    <w:p w14:paraId="0E9BC009" w14:textId="77777777" w:rsidR="00EA56AE" w:rsidRPr="00B028CB" w:rsidRDefault="00EA56AE" w:rsidP="00EA56AE">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24</w:t>
      </w:r>
      <w:r w:rsidRPr="00B028CB">
        <w:rPr>
          <w:b/>
          <w:sz w:val="28"/>
          <w:szCs w:val="28"/>
        </w:rPr>
        <w:t xml:space="preserve"> по 30.06.20</w:t>
      </w:r>
      <w:r>
        <w:rPr>
          <w:b/>
          <w:sz w:val="28"/>
          <w:szCs w:val="28"/>
        </w:rPr>
        <w:t>24</w:t>
      </w:r>
      <w:r w:rsidRPr="00B028CB">
        <w:rPr>
          <w:sz w:val="28"/>
          <w:szCs w:val="28"/>
        </w:rPr>
        <w:t xml:space="preserve"> – </w:t>
      </w:r>
      <w:r>
        <w:rPr>
          <w:b/>
          <w:i/>
          <w:sz w:val="28"/>
          <w:szCs w:val="28"/>
        </w:rPr>
        <w:t xml:space="preserve">0,00 </w:t>
      </w:r>
      <w:r>
        <w:rPr>
          <w:sz w:val="28"/>
          <w:szCs w:val="28"/>
        </w:rPr>
        <w:t>тыс. руб.;</w:t>
      </w:r>
    </w:p>
    <w:p w14:paraId="0822C6C1" w14:textId="77777777" w:rsidR="00EA56AE" w:rsidRPr="00B028CB" w:rsidRDefault="00EA56AE" w:rsidP="00EA56AE">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24</w:t>
      </w:r>
      <w:r w:rsidRPr="00610766">
        <w:rPr>
          <w:b/>
          <w:sz w:val="28"/>
          <w:szCs w:val="28"/>
        </w:rPr>
        <w:t xml:space="preserve"> по 31.12.20</w:t>
      </w:r>
      <w:r>
        <w:rPr>
          <w:b/>
          <w:sz w:val="28"/>
          <w:szCs w:val="28"/>
        </w:rPr>
        <w:t>24</w:t>
      </w:r>
      <w:r w:rsidRPr="00610766">
        <w:rPr>
          <w:sz w:val="28"/>
          <w:szCs w:val="28"/>
        </w:rPr>
        <w:t xml:space="preserve"> – </w:t>
      </w:r>
      <w:r>
        <w:rPr>
          <w:b/>
          <w:i/>
          <w:sz w:val="28"/>
          <w:szCs w:val="28"/>
        </w:rPr>
        <w:t xml:space="preserve">0,00 </w:t>
      </w:r>
      <w:r w:rsidRPr="00610766">
        <w:rPr>
          <w:sz w:val="28"/>
          <w:szCs w:val="28"/>
        </w:rPr>
        <w:t>тыс. руб.</w:t>
      </w:r>
    </w:p>
    <w:p w14:paraId="392F9768" w14:textId="77777777" w:rsidR="00EA56AE" w:rsidRDefault="00EA56AE" w:rsidP="00EA56AE">
      <w:pPr>
        <w:tabs>
          <w:tab w:val="left" w:pos="1134"/>
        </w:tabs>
        <w:ind w:left="709"/>
        <w:jc w:val="both"/>
        <w:rPr>
          <w:sz w:val="28"/>
          <w:szCs w:val="28"/>
        </w:rPr>
      </w:pPr>
    </w:p>
    <w:p w14:paraId="71D03A95" w14:textId="77777777" w:rsidR="00EA56AE" w:rsidRPr="00402BDA" w:rsidRDefault="00EA56AE" w:rsidP="00EA56AE">
      <w:pPr>
        <w:tabs>
          <w:tab w:val="left" w:pos="1134"/>
        </w:tabs>
        <w:jc w:val="center"/>
        <w:rPr>
          <w:b/>
          <w:sz w:val="28"/>
          <w:szCs w:val="28"/>
          <w:u w:val="single"/>
        </w:rPr>
      </w:pPr>
      <w:r>
        <w:rPr>
          <w:b/>
          <w:sz w:val="32"/>
          <w:szCs w:val="28"/>
          <w:u w:val="single"/>
          <w:lang w:val="en-US"/>
        </w:rPr>
        <w:t>V</w:t>
      </w:r>
      <w:r>
        <w:rPr>
          <w:b/>
          <w:sz w:val="32"/>
          <w:szCs w:val="28"/>
          <w:u w:val="single"/>
        </w:rPr>
        <w:t xml:space="preserve">. </w:t>
      </w:r>
      <w:r w:rsidRPr="00402BDA">
        <w:rPr>
          <w:b/>
          <w:sz w:val="32"/>
          <w:szCs w:val="28"/>
          <w:u w:val="single"/>
        </w:rPr>
        <w:t>«Нормативная прибыль»</w:t>
      </w:r>
    </w:p>
    <w:p w14:paraId="5C64631C" w14:textId="77777777" w:rsidR="00EA56AE" w:rsidRPr="001D3B9F" w:rsidRDefault="00EA56AE" w:rsidP="00EA56AE">
      <w:pPr>
        <w:tabs>
          <w:tab w:val="left" w:pos="1134"/>
        </w:tabs>
        <w:ind w:firstLine="709"/>
        <w:jc w:val="both"/>
        <w:rPr>
          <w:sz w:val="14"/>
          <w:szCs w:val="28"/>
        </w:rPr>
      </w:pPr>
    </w:p>
    <w:p w14:paraId="123B021D" w14:textId="77777777" w:rsidR="00EA56AE" w:rsidRPr="00FD710D" w:rsidRDefault="00EA56AE" w:rsidP="00EA56AE">
      <w:pPr>
        <w:tabs>
          <w:tab w:val="left" w:pos="1134"/>
        </w:tabs>
        <w:ind w:firstLine="709"/>
        <w:jc w:val="both"/>
        <w:rPr>
          <w:bCs/>
          <w:sz w:val="28"/>
          <w:szCs w:val="28"/>
        </w:rPr>
      </w:pPr>
      <w:r>
        <w:rPr>
          <w:bCs/>
          <w:sz w:val="28"/>
          <w:szCs w:val="28"/>
        </w:rPr>
        <w:t xml:space="preserve">В соответствии с п. </w:t>
      </w:r>
      <w:r w:rsidRPr="00FD710D">
        <w:rPr>
          <w:bCs/>
          <w:sz w:val="28"/>
          <w:szCs w:val="28"/>
        </w:rPr>
        <w:t>86</w:t>
      </w:r>
      <w:r>
        <w:rPr>
          <w:bCs/>
          <w:sz w:val="28"/>
          <w:szCs w:val="28"/>
        </w:rPr>
        <w:t xml:space="preserve"> Методических указаний</w:t>
      </w:r>
      <w:r w:rsidRPr="00FD710D">
        <w:rPr>
          <w:bCs/>
          <w:sz w:val="28"/>
          <w:szCs w:val="28"/>
        </w:rPr>
        <w:t xml:space="preserve"> </w:t>
      </w:r>
      <w:r>
        <w:rPr>
          <w:bCs/>
          <w:sz w:val="28"/>
          <w:szCs w:val="28"/>
        </w:rPr>
        <w:t>в</w:t>
      </w:r>
      <w:r w:rsidRPr="00FD710D">
        <w:rPr>
          <w:bCs/>
          <w:sz w:val="28"/>
          <w:szCs w:val="28"/>
        </w:rPr>
        <w:t>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CCCDD4F" w14:textId="77777777" w:rsidR="00EA56AE" w:rsidRDefault="00EA56AE" w:rsidP="00EA56AE">
      <w:pPr>
        <w:tabs>
          <w:tab w:val="left" w:pos="1134"/>
        </w:tabs>
        <w:ind w:firstLine="709"/>
        <w:jc w:val="both"/>
        <w:rPr>
          <w:bCs/>
          <w:sz w:val="28"/>
          <w:szCs w:val="28"/>
        </w:rPr>
      </w:pPr>
      <w:r w:rsidRPr="00FD710D">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A532A8A" w14:textId="77777777" w:rsidR="00EA56AE" w:rsidRPr="00DE4D97" w:rsidRDefault="00EA56AE" w:rsidP="00EA56AE">
      <w:pPr>
        <w:tabs>
          <w:tab w:val="left" w:pos="1134"/>
        </w:tabs>
        <w:ind w:firstLine="709"/>
        <w:jc w:val="both"/>
        <w:rPr>
          <w:bCs/>
          <w:sz w:val="20"/>
          <w:szCs w:val="28"/>
        </w:rPr>
      </w:pPr>
    </w:p>
    <w:p w14:paraId="4393E04D" w14:textId="77777777" w:rsidR="00EA56AE" w:rsidRDefault="00EA56AE" w:rsidP="00EA56AE">
      <w:pPr>
        <w:tabs>
          <w:tab w:val="left" w:pos="1134"/>
        </w:tabs>
        <w:jc w:val="center"/>
        <w:rPr>
          <w:position w:val="-11"/>
          <w:sz w:val="28"/>
        </w:rPr>
      </w:pPr>
      <w:r w:rsidRPr="00FD710D">
        <w:rPr>
          <w:noProof/>
          <w:position w:val="-11"/>
          <w:sz w:val="28"/>
        </w:rPr>
        <w:drawing>
          <wp:inline distT="0" distB="0" distL="0" distR="0" wp14:anchorId="02EA21D4" wp14:editId="6B2062E8">
            <wp:extent cx="3385185" cy="39179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85185" cy="391795"/>
                    </a:xfrm>
                    <a:prstGeom prst="rect">
                      <a:avLst/>
                    </a:prstGeom>
                    <a:noFill/>
                    <a:ln>
                      <a:noFill/>
                    </a:ln>
                  </pic:spPr>
                </pic:pic>
              </a:graphicData>
            </a:graphic>
          </wp:inline>
        </w:drawing>
      </w:r>
    </w:p>
    <w:p w14:paraId="1B10C098" w14:textId="77777777" w:rsidR="00EA56AE" w:rsidRPr="00DE4D97" w:rsidRDefault="00EA56AE" w:rsidP="00EA56AE">
      <w:pPr>
        <w:tabs>
          <w:tab w:val="left" w:pos="1134"/>
        </w:tabs>
        <w:jc w:val="center"/>
        <w:rPr>
          <w:position w:val="-11"/>
          <w:sz w:val="20"/>
        </w:rPr>
      </w:pPr>
    </w:p>
    <w:p w14:paraId="6CB939CB" w14:textId="77777777" w:rsidR="00EA56AE" w:rsidRPr="00FD710D" w:rsidRDefault="00EA56AE" w:rsidP="00EA56AE">
      <w:pPr>
        <w:tabs>
          <w:tab w:val="left" w:pos="1134"/>
        </w:tabs>
        <w:jc w:val="center"/>
        <w:rPr>
          <w:bCs/>
          <w:sz w:val="28"/>
          <w:szCs w:val="28"/>
        </w:rPr>
      </w:pPr>
      <w:r>
        <w:rPr>
          <w:noProof/>
          <w:position w:val="-11"/>
        </w:rPr>
        <w:drawing>
          <wp:inline distT="0" distB="0" distL="0" distR="0" wp14:anchorId="547F5485" wp14:editId="33DA54FF">
            <wp:extent cx="2503805" cy="3702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03805" cy="370205"/>
                    </a:xfrm>
                    <a:prstGeom prst="rect">
                      <a:avLst/>
                    </a:prstGeom>
                    <a:noFill/>
                    <a:ln>
                      <a:noFill/>
                    </a:ln>
                  </pic:spPr>
                </pic:pic>
              </a:graphicData>
            </a:graphic>
          </wp:inline>
        </w:drawing>
      </w:r>
    </w:p>
    <w:p w14:paraId="18EB11E4" w14:textId="77777777" w:rsidR="00EA56AE" w:rsidRPr="00FD710D" w:rsidRDefault="00EA56AE" w:rsidP="00EA56AE">
      <w:pPr>
        <w:tabs>
          <w:tab w:val="left" w:pos="1134"/>
        </w:tabs>
        <w:ind w:firstLine="709"/>
        <w:jc w:val="both"/>
        <w:rPr>
          <w:bCs/>
          <w:sz w:val="28"/>
          <w:szCs w:val="28"/>
        </w:rPr>
      </w:pPr>
      <w:r w:rsidRPr="00FD710D">
        <w:rPr>
          <w:bCs/>
          <w:sz w:val="28"/>
          <w:szCs w:val="28"/>
        </w:rPr>
        <w:t>где:</w:t>
      </w:r>
    </w:p>
    <w:p w14:paraId="0D1A1619" w14:textId="77777777" w:rsidR="00EA56AE" w:rsidRPr="00FD710D" w:rsidRDefault="00EA56AE" w:rsidP="00EA56AE">
      <w:pPr>
        <w:tabs>
          <w:tab w:val="left" w:pos="1134"/>
        </w:tabs>
        <w:ind w:firstLine="709"/>
        <w:jc w:val="both"/>
        <w:rPr>
          <w:bCs/>
          <w:sz w:val="28"/>
          <w:szCs w:val="28"/>
        </w:rPr>
      </w:pPr>
      <w:r>
        <w:rPr>
          <w:noProof/>
          <w:position w:val="-9"/>
        </w:rPr>
        <w:drawing>
          <wp:inline distT="0" distB="0" distL="0" distR="0" wp14:anchorId="59FB9CF1" wp14:editId="24C0AF61">
            <wp:extent cx="391795" cy="326390"/>
            <wp:effectExtent l="0" t="0" r="825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91795" cy="326390"/>
                    </a:xfrm>
                    <a:prstGeom prst="rect">
                      <a:avLst/>
                    </a:prstGeom>
                    <a:noFill/>
                    <a:ln>
                      <a:noFill/>
                    </a:ln>
                  </pic:spPr>
                </pic:pic>
              </a:graphicData>
            </a:graphic>
          </wp:inline>
        </w:drawing>
      </w:r>
      <w:r w:rsidRPr="00FD710D">
        <w:rPr>
          <w:bCs/>
          <w:sz w:val="28"/>
          <w:szCs w:val="28"/>
        </w:rPr>
        <w:t xml:space="preserve"> - величина нормативной прибыли, тыс. руб.;</w:t>
      </w:r>
    </w:p>
    <w:p w14:paraId="3CCE6E63" w14:textId="77777777" w:rsidR="00EA56AE" w:rsidRPr="00FD710D" w:rsidRDefault="00EA56AE" w:rsidP="00EA56AE">
      <w:pPr>
        <w:tabs>
          <w:tab w:val="left" w:pos="1134"/>
        </w:tabs>
        <w:ind w:firstLine="709"/>
        <w:jc w:val="both"/>
        <w:rPr>
          <w:bCs/>
          <w:sz w:val="28"/>
          <w:szCs w:val="28"/>
        </w:rPr>
      </w:pPr>
      <w:r>
        <w:rPr>
          <w:noProof/>
          <w:position w:val="-11"/>
        </w:rPr>
        <w:drawing>
          <wp:inline distT="0" distB="0" distL="0" distR="0" wp14:anchorId="0F14F050" wp14:editId="3153D8E6">
            <wp:extent cx="424815" cy="3371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24815" cy="337185"/>
                    </a:xfrm>
                    <a:prstGeom prst="rect">
                      <a:avLst/>
                    </a:prstGeom>
                    <a:noFill/>
                    <a:ln>
                      <a:noFill/>
                    </a:ln>
                  </pic:spPr>
                </pic:pic>
              </a:graphicData>
            </a:graphic>
          </wp:inline>
        </w:drawing>
      </w:r>
      <w:r w:rsidRPr="00FD710D">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66D935F" w14:textId="77777777" w:rsidR="00EA56AE" w:rsidRPr="00FD710D" w:rsidRDefault="00EA56AE" w:rsidP="00EA56AE">
      <w:pPr>
        <w:tabs>
          <w:tab w:val="left" w:pos="1134"/>
        </w:tabs>
        <w:ind w:firstLine="709"/>
        <w:jc w:val="both"/>
        <w:rPr>
          <w:bCs/>
          <w:sz w:val="28"/>
          <w:szCs w:val="28"/>
        </w:rPr>
      </w:pPr>
      <w:r>
        <w:rPr>
          <w:noProof/>
        </w:rPr>
        <w:drawing>
          <wp:inline distT="0" distB="0" distL="0" distR="0" wp14:anchorId="78B4ACFE" wp14:editId="465D8A61">
            <wp:extent cx="239395" cy="23939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r w:rsidRPr="00FD710D">
        <w:rPr>
          <w:bCs/>
          <w:sz w:val="28"/>
          <w:szCs w:val="28"/>
        </w:rPr>
        <w:t xml:space="preserve"> - нормативный уровень прибыли, установленный на i-й год в соот</w:t>
      </w:r>
      <w:r>
        <w:rPr>
          <w:bCs/>
          <w:sz w:val="28"/>
          <w:szCs w:val="28"/>
        </w:rPr>
        <w:t xml:space="preserve">ветствии с пунктом 84 </w:t>
      </w:r>
      <w:r w:rsidRPr="00FD710D">
        <w:rPr>
          <w:bCs/>
          <w:sz w:val="28"/>
          <w:szCs w:val="28"/>
        </w:rPr>
        <w:t>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4BB8152" w14:textId="77777777" w:rsidR="00EA56AE" w:rsidRPr="00FD710D" w:rsidRDefault="00EA56AE" w:rsidP="00EA56AE">
      <w:pPr>
        <w:tabs>
          <w:tab w:val="left" w:pos="1134"/>
        </w:tabs>
        <w:ind w:firstLine="709"/>
        <w:jc w:val="both"/>
        <w:rPr>
          <w:bCs/>
          <w:sz w:val="28"/>
          <w:szCs w:val="28"/>
        </w:rPr>
      </w:pPr>
      <w:r>
        <w:rPr>
          <w:noProof/>
          <w:position w:val="-11"/>
        </w:rPr>
        <w:drawing>
          <wp:inline distT="0" distB="0" distL="0" distR="0" wp14:anchorId="0D9279B1" wp14:editId="47533598">
            <wp:extent cx="675005" cy="33718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75005" cy="337185"/>
                    </a:xfrm>
                    <a:prstGeom prst="rect">
                      <a:avLst/>
                    </a:prstGeom>
                    <a:noFill/>
                    <a:ln>
                      <a:noFill/>
                    </a:ln>
                  </pic:spPr>
                </pic:pic>
              </a:graphicData>
            </a:graphic>
          </wp:inline>
        </w:drawing>
      </w:r>
      <w:r w:rsidRPr="00FD710D">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85D1083" w14:textId="77777777" w:rsidR="00EA56AE" w:rsidRPr="00FD710D" w:rsidRDefault="00EA56AE" w:rsidP="00EA56AE">
      <w:pPr>
        <w:tabs>
          <w:tab w:val="left" w:pos="1134"/>
        </w:tabs>
        <w:ind w:firstLine="709"/>
        <w:jc w:val="both"/>
        <w:rPr>
          <w:bCs/>
          <w:sz w:val="28"/>
          <w:szCs w:val="28"/>
        </w:rPr>
      </w:pPr>
      <w:r w:rsidRPr="00B400A8">
        <w:rPr>
          <w:sz w:val="32"/>
        </w:rPr>
        <w:t>КВ</w:t>
      </w:r>
      <w:r>
        <w:t>i</w:t>
      </w:r>
      <w:r w:rsidRPr="00FD710D">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54F56BE" w14:textId="77777777" w:rsidR="00EA56AE" w:rsidRPr="00FD710D" w:rsidRDefault="00EA56AE" w:rsidP="00EA56AE">
      <w:pPr>
        <w:tabs>
          <w:tab w:val="left" w:pos="1134"/>
        </w:tabs>
        <w:ind w:firstLine="709"/>
        <w:jc w:val="both"/>
        <w:rPr>
          <w:bCs/>
          <w:sz w:val="28"/>
          <w:szCs w:val="28"/>
        </w:rPr>
      </w:pPr>
      <w:r>
        <w:rPr>
          <w:noProof/>
          <w:position w:val="-11"/>
        </w:rPr>
        <w:drawing>
          <wp:inline distT="0" distB="0" distL="0" distR="0" wp14:anchorId="5E3BEE32" wp14:editId="3C2DD62C">
            <wp:extent cx="533400" cy="33718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400" cy="337185"/>
                    </a:xfrm>
                    <a:prstGeom prst="rect">
                      <a:avLst/>
                    </a:prstGeom>
                    <a:noFill/>
                    <a:ln>
                      <a:noFill/>
                    </a:ln>
                  </pic:spPr>
                </pic:pic>
              </a:graphicData>
            </a:graphic>
          </wp:inline>
        </w:drawing>
      </w:r>
      <w:r w:rsidRPr="00FD710D">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5FBF991A" w14:textId="77777777" w:rsidR="00EA56AE" w:rsidRDefault="00EA56AE" w:rsidP="00EA56AE">
      <w:pPr>
        <w:tabs>
          <w:tab w:val="left" w:pos="1134"/>
        </w:tabs>
        <w:ind w:firstLine="709"/>
        <w:jc w:val="both"/>
        <w:rPr>
          <w:sz w:val="28"/>
          <w:szCs w:val="28"/>
        </w:rPr>
      </w:pPr>
      <w:r w:rsidRPr="00B400A8">
        <w:rPr>
          <w:bCs/>
          <w:sz w:val="32"/>
          <w:szCs w:val="28"/>
        </w:rPr>
        <w:t>КД</w:t>
      </w:r>
      <w:r w:rsidRPr="00FD710D">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46171BB" w14:textId="77777777" w:rsidR="00EA56AE" w:rsidRDefault="00EA56AE" w:rsidP="00EA56AE">
      <w:pPr>
        <w:tabs>
          <w:tab w:val="left" w:pos="1134"/>
        </w:tabs>
        <w:ind w:firstLine="709"/>
        <w:jc w:val="both"/>
        <w:rPr>
          <w:sz w:val="28"/>
          <w:szCs w:val="28"/>
        </w:rPr>
      </w:pPr>
    </w:p>
    <w:p w14:paraId="3954F35E" w14:textId="77777777" w:rsidR="00EA56AE" w:rsidRDefault="00EA56AE" w:rsidP="00EA56AE">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на 2022-2024 годы </w:t>
      </w:r>
      <w:r w:rsidRPr="0048420C">
        <w:rPr>
          <w:sz w:val="28"/>
          <w:szCs w:val="28"/>
          <w:u w:val="single"/>
        </w:rPr>
        <w:t>не заявлены</w:t>
      </w:r>
      <w:r>
        <w:rPr>
          <w:sz w:val="28"/>
          <w:szCs w:val="28"/>
        </w:rPr>
        <w:t>.</w:t>
      </w:r>
    </w:p>
    <w:p w14:paraId="0B092E39" w14:textId="77777777" w:rsidR="00EA56AE" w:rsidRDefault="00EA56AE" w:rsidP="00EA56AE">
      <w:pPr>
        <w:tabs>
          <w:tab w:val="left" w:pos="1134"/>
        </w:tabs>
        <w:ind w:firstLine="709"/>
        <w:jc w:val="both"/>
        <w:rPr>
          <w:sz w:val="28"/>
          <w:szCs w:val="28"/>
        </w:rPr>
      </w:pPr>
      <w:r>
        <w:rPr>
          <w:sz w:val="28"/>
          <w:szCs w:val="28"/>
        </w:rPr>
        <w:t xml:space="preserve">Инвестиционная программа в сфере холодного водоснабжения на 2022-2024 годы для ООО «НТСК» </w:t>
      </w:r>
      <w:r w:rsidRPr="0048420C">
        <w:rPr>
          <w:sz w:val="28"/>
          <w:szCs w:val="28"/>
          <w:u w:val="single"/>
        </w:rPr>
        <w:t>не утверждалась</w:t>
      </w:r>
      <w:r>
        <w:rPr>
          <w:sz w:val="28"/>
          <w:szCs w:val="28"/>
        </w:rPr>
        <w:t>.</w:t>
      </w:r>
    </w:p>
    <w:p w14:paraId="7A3F08B6" w14:textId="77777777" w:rsidR="00EA56AE" w:rsidRDefault="00EA56AE" w:rsidP="00EA56AE">
      <w:pPr>
        <w:tabs>
          <w:tab w:val="left" w:pos="1134"/>
        </w:tabs>
        <w:ind w:firstLine="709"/>
        <w:jc w:val="both"/>
        <w:rPr>
          <w:sz w:val="28"/>
          <w:szCs w:val="28"/>
        </w:rPr>
      </w:pPr>
      <w:r>
        <w:rPr>
          <w:sz w:val="28"/>
          <w:szCs w:val="28"/>
        </w:rPr>
        <w:t xml:space="preserve">На основании вышеизложенного регулятором расходы по данной статье на 2022-2024 годы </w:t>
      </w:r>
      <w:r w:rsidRPr="0048420C">
        <w:rPr>
          <w:b/>
          <w:sz w:val="28"/>
          <w:szCs w:val="28"/>
          <w:u w:val="single"/>
        </w:rPr>
        <w:t>не утверждены</w:t>
      </w:r>
      <w:r>
        <w:rPr>
          <w:sz w:val="28"/>
          <w:szCs w:val="28"/>
        </w:rPr>
        <w:t>.</w:t>
      </w:r>
    </w:p>
    <w:p w14:paraId="5F3E1D4F" w14:textId="77777777" w:rsidR="00EA56AE" w:rsidRPr="005A340C" w:rsidRDefault="00EA56AE" w:rsidP="00EA56AE">
      <w:pPr>
        <w:tabs>
          <w:tab w:val="num" w:pos="0"/>
        </w:tabs>
        <w:ind w:firstLine="709"/>
        <w:jc w:val="both"/>
        <w:rPr>
          <w:rFonts w:ascii="Tahoma" w:hAnsi="Tahoma" w:cs="Tahoma"/>
          <w:color w:val="FF0000"/>
          <w:sz w:val="28"/>
          <w:szCs w:val="16"/>
        </w:rPr>
      </w:pPr>
    </w:p>
    <w:p w14:paraId="6CF74ED1" w14:textId="77777777" w:rsidR="00EA56AE" w:rsidRPr="00C05A98" w:rsidRDefault="00EA56AE" w:rsidP="00EA56AE">
      <w:pPr>
        <w:tabs>
          <w:tab w:val="left" w:pos="1134"/>
        </w:tabs>
        <w:jc w:val="center"/>
        <w:rPr>
          <w:b/>
          <w:sz w:val="28"/>
          <w:szCs w:val="28"/>
          <w:u w:val="single"/>
        </w:rPr>
      </w:pPr>
      <w:r>
        <w:rPr>
          <w:b/>
          <w:sz w:val="32"/>
          <w:szCs w:val="28"/>
          <w:u w:val="single"/>
          <w:lang w:val="en-US"/>
        </w:rPr>
        <w:t>VI</w:t>
      </w:r>
      <w:r w:rsidRPr="007676E4">
        <w:rPr>
          <w:b/>
          <w:sz w:val="32"/>
          <w:szCs w:val="28"/>
          <w:u w:val="single"/>
        </w:rPr>
        <w:t>.</w:t>
      </w:r>
      <w:r w:rsidRPr="00C05A98">
        <w:rPr>
          <w:b/>
          <w:sz w:val="32"/>
          <w:szCs w:val="28"/>
          <w:u w:val="single"/>
        </w:rPr>
        <w:t xml:space="preserve"> «Расчетная предпринимательская прибыль»</w:t>
      </w:r>
    </w:p>
    <w:p w14:paraId="66979013" w14:textId="77777777" w:rsidR="00EA56AE" w:rsidRPr="006F354A" w:rsidRDefault="00EA56AE" w:rsidP="00EA56AE">
      <w:pPr>
        <w:tabs>
          <w:tab w:val="left" w:pos="1134"/>
        </w:tabs>
        <w:ind w:firstLine="709"/>
        <w:jc w:val="both"/>
        <w:rPr>
          <w:sz w:val="14"/>
          <w:szCs w:val="28"/>
        </w:rPr>
      </w:pPr>
    </w:p>
    <w:p w14:paraId="5F7F1552" w14:textId="77777777" w:rsidR="00EA56AE" w:rsidRDefault="00EA56AE" w:rsidP="00EA56AE">
      <w:pPr>
        <w:pStyle w:val="ConsPlusNormal"/>
        <w:ind w:firstLine="540"/>
        <w:jc w:val="both"/>
      </w:pPr>
      <w:r>
        <w:t>Согласно п. 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961E4A0" w14:textId="77777777" w:rsidR="00EA56AE" w:rsidRDefault="00EA56AE" w:rsidP="00EA56AE">
      <w:pPr>
        <w:pStyle w:val="ConsPlusNormal"/>
        <w:ind w:firstLine="540"/>
        <w:jc w:val="both"/>
      </w:pPr>
      <w:r>
        <w:t>Расчетная предпринимательская прибыль гарантирующей организации рассчитывается по формуле:</w:t>
      </w:r>
    </w:p>
    <w:p w14:paraId="2B8C8EF1" w14:textId="77777777" w:rsidR="00EA56AE" w:rsidRPr="000C1A79" w:rsidRDefault="00EA56AE" w:rsidP="00EA56AE">
      <w:pPr>
        <w:pStyle w:val="ConsPlusNormal"/>
        <w:jc w:val="both"/>
        <w:rPr>
          <w:sz w:val="14"/>
        </w:rPr>
      </w:pPr>
    </w:p>
    <w:p w14:paraId="4A546B99" w14:textId="77777777" w:rsidR="00EA56AE" w:rsidRDefault="00EA56AE" w:rsidP="00EA56AE">
      <w:pPr>
        <w:pStyle w:val="ConsPlusNormal"/>
        <w:jc w:val="center"/>
      </w:pPr>
      <w:r>
        <w:rPr>
          <w:noProof/>
          <w:position w:val="-12"/>
        </w:rPr>
        <w:drawing>
          <wp:inline distT="0" distB="0" distL="0" distR="0" wp14:anchorId="457E1FF0" wp14:editId="129C1EBF">
            <wp:extent cx="2046605" cy="315595"/>
            <wp:effectExtent l="0" t="0" r="0" b="825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46605" cy="315595"/>
                    </a:xfrm>
                    <a:prstGeom prst="rect">
                      <a:avLst/>
                    </a:prstGeom>
                    <a:noFill/>
                    <a:ln>
                      <a:noFill/>
                    </a:ln>
                  </pic:spPr>
                </pic:pic>
              </a:graphicData>
            </a:graphic>
          </wp:inline>
        </w:drawing>
      </w:r>
      <w:r>
        <w:t>, (31.1)</w:t>
      </w:r>
    </w:p>
    <w:p w14:paraId="23B0A154" w14:textId="77777777" w:rsidR="00EA56AE" w:rsidRDefault="00EA56AE" w:rsidP="00EA56AE">
      <w:pPr>
        <w:pStyle w:val="ConsPlusNormal"/>
        <w:ind w:firstLine="540"/>
        <w:jc w:val="both"/>
      </w:pPr>
      <w:r>
        <w:t>где:</w:t>
      </w:r>
    </w:p>
    <w:p w14:paraId="4A29D7B3" w14:textId="77777777" w:rsidR="00EA56AE" w:rsidRDefault="00EA56AE" w:rsidP="00EA56AE">
      <w:pPr>
        <w:pStyle w:val="ConsPlusNormal"/>
        <w:spacing w:before="240"/>
        <w:ind w:firstLine="540"/>
        <w:jc w:val="both"/>
      </w:pPr>
      <w:r>
        <w:rPr>
          <w:noProof/>
          <w:position w:val="-6"/>
        </w:rPr>
        <w:drawing>
          <wp:inline distT="0" distB="0" distL="0" distR="0" wp14:anchorId="0A542FBA" wp14:editId="5AB797BC">
            <wp:extent cx="315595" cy="23939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5595" cy="239395"/>
                    </a:xfrm>
                    <a:prstGeom prst="rect">
                      <a:avLst/>
                    </a:prstGeom>
                    <a:noFill/>
                    <a:ln>
                      <a:noFill/>
                    </a:ln>
                  </pic:spPr>
                </pic:pic>
              </a:graphicData>
            </a:graphic>
          </wp:inline>
        </w:drawing>
      </w:r>
      <w: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244D31B" w14:textId="77777777" w:rsidR="00EA56AE" w:rsidRDefault="00EA56AE" w:rsidP="00EA56AE">
      <w:pPr>
        <w:pStyle w:val="ConsPlusNormal"/>
        <w:spacing w:before="240"/>
        <w:ind w:firstLine="540"/>
        <w:jc w:val="both"/>
      </w:pPr>
      <w:r>
        <w:rPr>
          <w:noProof/>
          <w:position w:val="-9"/>
        </w:rPr>
        <w:drawing>
          <wp:inline distT="0" distB="0" distL="0" distR="0" wp14:anchorId="5044E4BB" wp14:editId="7E07C72D">
            <wp:extent cx="315595" cy="272415"/>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15595" cy="272415"/>
                    </a:xfrm>
                    <a:prstGeom prst="rect">
                      <a:avLst/>
                    </a:prstGeom>
                    <a:noFill/>
                    <a:ln>
                      <a:noFill/>
                    </a:ln>
                  </pic:spPr>
                </pic:pic>
              </a:graphicData>
            </a:graphic>
          </wp:inline>
        </w:drawing>
      </w:r>
      <w:r>
        <w:t xml:space="preserve"> - расходы на выплаты по договорам займа и кредитным договорам, включая возврат сумм основного долга и процентов по ним, тыс. руб.</w:t>
      </w:r>
    </w:p>
    <w:p w14:paraId="65638DEB" w14:textId="77777777" w:rsidR="00EA56AE" w:rsidRDefault="00EA56AE" w:rsidP="00EA56AE">
      <w:pPr>
        <w:tabs>
          <w:tab w:val="left" w:pos="1134"/>
        </w:tabs>
        <w:ind w:firstLine="709"/>
        <w:jc w:val="both"/>
        <w:rPr>
          <w:bCs/>
          <w:sz w:val="28"/>
          <w:szCs w:val="28"/>
        </w:rPr>
      </w:pPr>
    </w:p>
    <w:p w14:paraId="37486BC7" w14:textId="77777777" w:rsidR="00EA56AE" w:rsidRPr="00C05A98" w:rsidRDefault="00EA56AE" w:rsidP="00EA56AE">
      <w:pPr>
        <w:tabs>
          <w:tab w:val="left" w:pos="1134"/>
        </w:tabs>
        <w:ind w:firstLine="709"/>
        <w:jc w:val="both"/>
        <w:rPr>
          <w:bCs/>
          <w:sz w:val="28"/>
          <w:szCs w:val="28"/>
        </w:rPr>
      </w:pPr>
      <w:r w:rsidRPr="00C05A98">
        <w:rPr>
          <w:bCs/>
          <w:sz w:val="28"/>
          <w:szCs w:val="28"/>
        </w:rPr>
        <w:t xml:space="preserve">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w:t>
      </w:r>
      <w:r w:rsidRPr="000A1D4E">
        <w:rPr>
          <w:b/>
          <w:bCs/>
          <w:sz w:val="28"/>
          <w:szCs w:val="28"/>
          <w:u w:val="single"/>
        </w:rPr>
        <w:t>не устанавливается</w:t>
      </w:r>
      <w:r w:rsidRPr="00C05A98">
        <w:rPr>
          <w:bCs/>
          <w:sz w:val="28"/>
          <w:szCs w:val="28"/>
        </w:rPr>
        <w:t xml:space="preserve"> для регулируемой организации:</w:t>
      </w:r>
    </w:p>
    <w:p w14:paraId="705B9159" w14:textId="77777777" w:rsidR="00EA56AE" w:rsidRPr="00C05A98" w:rsidRDefault="00EA56AE" w:rsidP="00EA56AE">
      <w:pPr>
        <w:tabs>
          <w:tab w:val="left" w:pos="1134"/>
        </w:tabs>
        <w:ind w:firstLine="709"/>
        <w:jc w:val="both"/>
        <w:rPr>
          <w:bCs/>
          <w:sz w:val="28"/>
          <w:szCs w:val="28"/>
        </w:rPr>
      </w:pPr>
      <w:r w:rsidRPr="00C05A98">
        <w:rPr>
          <w:bCs/>
          <w:sz w:val="28"/>
          <w:szCs w:val="28"/>
        </w:rPr>
        <w:t>- являющейся государственным или муниципальным унитарным предприятием;</w:t>
      </w:r>
    </w:p>
    <w:p w14:paraId="03E3FE4B" w14:textId="77777777" w:rsidR="00EA56AE" w:rsidRPr="00C05A98" w:rsidRDefault="00EA56AE" w:rsidP="00EA56AE">
      <w:pPr>
        <w:tabs>
          <w:tab w:val="left" w:pos="1134"/>
        </w:tabs>
        <w:ind w:firstLine="709"/>
        <w:jc w:val="both"/>
        <w:rPr>
          <w:bCs/>
          <w:sz w:val="28"/>
          <w:szCs w:val="28"/>
        </w:rPr>
      </w:pPr>
      <w:r w:rsidRPr="00C05A98">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5C9F3991" w14:textId="77777777" w:rsidR="00EA56AE" w:rsidRDefault="00EA56AE" w:rsidP="00EA56AE">
      <w:pPr>
        <w:tabs>
          <w:tab w:val="left" w:pos="1134"/>
        </w:tabs>
        <w:ind w:firstLine="709"/>
        <w:jc w:val="both"/>
        <w:rPr>
          <w:sz w:val="28"/>
          <w:szCs w:val="28"/>
        </w:rPr>
      </w:pPr>
      <w:r w:rsidRPr="00C05A98">
        <w:rPr>
          <w:sz w:val="28"/>
          <w:szCs w:val="28"/>
        </w:rPr>
        <w:t xml:space="preserve">Организацией расходы по данной статье для учета в необходимой валовой выручке </w:t>
      </w:r>
      <w:r w:rsidRPr="00C05A98">
        <w:rPr>
          <w:sz w:val="28"/>
          <w:szCs w:val="28"/>
          <w:u w:val="single"/>
        </w:rPr>
        <w:t>не заявлены</w:t>
      </w:r>
      <w:r w:rsidRPr="00C05A98">
        <w:rPr>
          <w:sz w:val="28"/>
          <w:szCs w:val="28"/>
        </w:rPr>
        <w:t xml:space="preserve">. </w:t>
      </w:r>
      <w:r>
        <w:rPr>
          <w:sz w:val="28"/>
          <w:szCs w:val="28"/>
        </w:rPr>
        <w:t xml:space="preserve">Регулятором расходы по данной статье на плановый период </w:t>
      </w:r>
      <w:r w:rsidRPr="0067064A">
        <w:rPr>
          <w:sz w:val="28"/>
          <w:szCs w:val="28"/>
          <w:u w:val="single"/>
        </w:rPr>
        <w:t>не утверждены</w:t>
      </w:r>
      <w:r>
        <w:rPr>
          <w:sz w:val="28"/>
          <w:szCs w:val="28"/>
        </w:rPr>
        <w:t>.</w:t>
      </w:r>
    </w:p>
    <w:p w14:paraId="637063F6" w14:textId="77777777" w:rsidR="00EA56AE" w:rsidRPr="00C05A98" w:rsidRDefault="00EA56AE" w:rsidP="00EA56AE">
      <w:pPr>
        <w:tabs>
          <w:tab w:val="left" w:pos="1134"/>
        </w:tabs>
        <w:ind w:firstLine="709"/>
        <w:jc w:val="both"/>
        <w:rPr>
          <w:sz w:val="28"/>
          <w:szCs w:val="28"/>
        </w:rPr>
      </w:pPr>
    </w:p>
    <w:p w14:paraId="69B7D0F9" w14:textId="77777777" w:rsidR="00EA56AE" w:rsidRDefault="00EA56AE" w:rsidP="00EA56AE">
      <w:pPr>
        <w:tabs>
          <w:tab w:val="left" w:pos="1134"/>
        </w:tabs>
        <w:jc w:val="center"/>
        <w:rPr>
          <w:b/>
          <w:sz w:val="32"/>
          <w:szCs w:val="32"/>
          <w:u w:val="single"/>
        </w:rPr>
      </w:pPr>
      <w:r>
        <w:rPr>
          <w:b/>
          <w:sz w:val="32"/>
          <w:szCs w:val="28"/>
          <w:u w:val="single"/>
          <w:lang w:val="en-US"/>
        </w:rPr>
        <w:t>VII</w:t>
      </w:r>
      <w:r>
        <w:rPr>
          <w:b/>
          <w:sz w:val="32"/>
          <w:szCs w:val="28"/>
          <w:u w:val="single"/>
        </w:rPr>
        <w:t>.</w:t>
      </w:r>
      <w:r>
        <w:rPr>
          <w:b/>
          <w:sz w:val="32"/>
          <w:szCs w:val="32"/>
          <w:u w:val="single"/>
        </w:rPr>
        <w:t xml:space="preserve"> «Корректировка необходимой валовой выручки </w:t>
      </w:r>
    </w:p>
    <w:p w14:paraId="4BD8BCEB" w14:textId="77777777" w:rsidR="00EA56AE" w:rsidRDefault="00EA56AE" w:rsidP="00EA56AE">
      <w:pPr>
        <w:tabs>
          <w:tab w:val="left" w:pos="1134"/>
        </w:tabs>
        <w:jc w:val="center"/>
        <w:rPr>
          <w:b/>
          <w:sz w:val="32"/>
          <w:szCs w:val="32"/>
          <w:u w:val="single"/>
        </w:rPr>
      </w:pPr>
      <w:r>
        <w:rPr>
          <w:b/>
          <w:sz w:val="32"/>
          <w:szCs w:val="32"/>
          <w:u w:val="single"/>
        </w:rPr>
        <w:t>в целях сглаживания тарифов»</w:t>
      </w:r>
    </w:p>
    <w:p w14:paraId="54D462C1" w14:textId="77777777" w:rsidR="00EA56AE" w:rsidRPr="00B22966" w:rsidRDefault="00EA56AE" w:rsidP="00EA56AE">
      <w:pPr>
        <w:tabs>
          <w:tab w:val="left" w:pos="1134"/>
        </w:tabs>
        <w:ind w:left="709"/>
        <w:jc w:val="center"/>
        <w:rPr>
          <w:b/>
          <w:sz w:val="14"/>
          <w:szCs w:val="32"/>
          <w:u w:val="single"/>
        </w:rPr>
      </w:pPr>
    </w:p>
    <w:p w14:paraId="72DD68B7" w14:textId="77777777" w:rsidR="00EA56AE" w:rsidRDefault="00EA56AE" w:rsidP="00EA56AE">
      <w:pPr>
        <w:jc w:val="both"/>
        <w:rPr>
          <w:sz w:val="28"/>
          <w:szCs w:val="28"/>
        </w:rPr>
      </w:pPr>
      <w:r>
        <w:rPr>
          <w:sz w:val="28"/>
          <w:szCs w:val="28"/>
        </w:rPr>
        <w:tab/>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3307362F" w14:textId="77777777" w:rsidR="00EA56AE" w:rsidRDefault="00EA56AE" w:rsidP="00EA56AE">
      <w:pPr>
        <w:ind w:firstLine="709"/>
        <w:jc w:val="both"/>
        <w:rPr>
          <w:sz w:val="28"/>
          <w:szCs w:val="28"/>
        </w:rPr>
      </w:pPr>
      <w:r w:rsidRPr="00141CE0">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w:t>
      </w:r>
      <w:r w:rsidRPr="00783A2B">
        <w:rPr>
          <w:sz w:val="28"/>
          <w:szCs w:val="28"/>
        </w:rPr>
        <w:t xml:space="preserve">регулятором </w:t>
      </w:r>
      <w:r w:rsidRPr="00712F0F">
        <w:rPr>
          <w:sz w:val="28"/>
          <w:szCs w:val="28"/>
          <w:u w:val="single"/>
        </w:rPr>
        <w:t>может производиться корректировка общей суммы необходимой валовой выручки.</w:t>
      </w:r>
      <w:r>
        <w:rPr>
          <w:sz w:val="28"/>
          <w:szCs w:val="28"/>
        </w:rPr>
        <w:t xml:space="preserve">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6B66CBC" w14:textId="77777777" w:rsidR="00EA56AE" w:rsidRPr="000C1A79" w:rsidRDefault="00EA56AE" w:rsidP="00EA56AE">
      <w:pPr>
        <w:ind w:firstLine="709"/>
        <w:jc w:val="both"/>
        <w:rPr>
          <w:sz w:val="12"/>
          <w:szCs w:val="28"/>
        </w:rPr>
      </w:pPr>
    </w:p>
    <w:p w14:paraId="0F7642F7" w14:textId="77777777" w:rsidR="00EA56AE" w:rsidRDefault="00EA56AE" w:rsidP="00EA56AE">
      <w:pPr>
        <w:ind w:firstLine="709"/>
        <w:jc w:val="center"/>
        <w:rPr>
          <w:position w:val="-16"/>
        </w:rPr>
      </w:pPr>
      <w:r>
        <w:rPr>
          <w:noProof/>
          <w:position w:val="-16"/>
        </w:rPr>
        <w:drawing>
          <wp:inline distT="0" distB="0" distL="0" distR="0" wp14:anchorId="0B71031C" wp14:editId="09910318">
            <wp:extent cx="3418205" cy="391795"/>
            <wp:effectExtent l="0" t="0" r="0" b="825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418205" cy="391795"/>
                    </a:xfrm>
                    <a:prstGeom prst="rect">
                      <a:avLst/>
                    </a:prstGeom>
                    <a:noFill/>
                    <a:ln>
                      <a:noFill/>
                    </a:ln>
                  </pic:spPr>
                </pic:pic>
              </a:graphicData>
            </a:graphic>
          </wp:inline>
        </w:drawing>
      </w:r>
      <w:r>
        <w:rPr>
          <w:position w:val="-16"/>
        </w:rPr>
        <w:t>,</w:t>
      </w:r>
    </w:p>
    <w:p w14:paraId="46F3A8F7" w14:textId="77777777" w:rsidR="00EA56AE" w:rsidRDefault="00EA56AE" w:rsidP="00EA56AE">
      <w:pPr>
        <w:ind w:firstLine="709"/>
        <w:jc w:val="both"/>
        <w:rPr>
          <w:sz w:val="28"/>
          <w:szCs w:val="28"/>
        </w:rPr>
      </w:pPr>
      <w:r>
        <w:rPr>
          <w:sz w:val="28"/>
          <w:szCs w:val="28"/>
        </w:rPr>
        <w:t>где:</w:t>
      </w:r>
    </w:p>
    <w:p w14:paraId="0CA5DE28" w14:textId="77777777" w:rsidR="00EA56AE" w:rsidRPr="000C1A79" w:rsidRDefault="00EA56AE" w:rsidP="00EA56AE">
      <w:pPr>
        <w:ind w:firstLine="709"/>
        <w:jc w:val="both"/>
        <w:rPr>
          <w:sz w:val="6"/>
          <w:szCs w:val="28"/>
        </w:rPr>
      </w:pPr>
    </w:p>
    <w:p w14:paraId="52485083" w14:textId="77777777" w:rsidR="00EA56AE" w:rsidRDefault="00EA56AE" w:rsidP="00EA56AE">
      <w:pPr>
        <w:autoSpaceDE w:val="0"/>
        <w:autoSpaceDN w:val="0"/>
        <w:adjustRightInd w:val="0"/>
        <w:ind w:firstLine="540"/>
        <w:jc w:val="both"/>
        <w:rPr>
          <w:sz w:val="28"/>
          <w:szCs w:val="28"/>
        </w:rPr>
      </w:pPr>
      <w:r>
        <w:rPr>
          <w:noProof/>
          <w:position w:val="-12"/>
          <w:sz w:val="28"/>
          <w:szCs w:val="28"/>
        </w:rPr>
        <w:drawing>
          <wp:inline distT="0" distB="0" distL="0" distR="0" wp14:anchorId="1B3072DB" wp14:editId="2CB30BCF">
            <wp:extent cx="664210" cy="35941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64210" cy="359410"/>
                    </a:xfrm>
                    <a:prstGeom prst="rect">
                      <a:avLst/>
                    </a:prstGeom>
                    <a:noFill/>
                    <a:ln>
                      <a:noFill/>
                    </a:ln>
                  </pic:spPr>
                </pic:pic>
              </a:graphicData>
            </a:graphic>
          </wp:inline>
        </w:drawing>
      </w:r>
      <w:r>
        <w:rPr>
          <w:sz w:val="28"/>
          <w:szCs w:val="28"/>
        </w:rPr>
        <w:t xml:space="preserve"> - величина изменения необходимой валовой выручки, определяемого на год i, производимого в целях сглаживания тарифов. </w:t>
      </w:r>
      <w:r w:rsidRPr="00ED6118">
        <w:rPr>
          <w:sz w:val="28"/>
          <w:szCs w:val="28"/>
        </w:rPr>
        <w:t>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B45A355" w14:textId="77777777" w:rsidR="00EA56AE" w:rsidRPr="004D2304" w:rsidRDefault="00EA56AE" w:rsidP="00EA56AE">
      <w:pPr>
        <w:autoSpaceDE w:val="0"/>
        <w:autoSpaceDN w:val="0"/>
        <w:adjustRightInd w:val="0"/>
        <w:ind w:firstLine="540"/>
        <w:jc w:val="both"/>
        <w:rPr>
          <w:sz w:val="18"/>
          <w:szCs w:val="28"/>
        </w:rPr>
      </w:pPr>
    </w:p>
    <w:p w14:paraId="7997C360" w14:textId="77777777" w:rsidR="00EA56AE" w:rsidRDefault="00EA56AE" w:rsidP="00EA56AE">
      <w:pPr>
        <w:autoSpaceDE w:val="0"/>
        <w:autoSpaceDN w:val="0"/>
        <w:adjustRightInd w:val="0"/>
        <w:ind w:firstLine="540"/>
        <w:jc w:val="both"/>
        <w:rPr>
          <w:sz w:val="28"/>
          <w:szCs w:val="28"/>
        </w:rPr>
      </w:pPr>
      <w:r>
        <w:rPr>
          <w:noProof/>
          <w:position w:val="-14"/>
          <w:sz w:val="28"/>
          <w:szCs w:val="28"/>
        </w:rPr>
        <w:drawing>
          <wp:inline distT="0" distB="0" distL="0" distR="0" wp14:anchorId="6BD8CC47" wp14:editId="7721B5F4">
            <wp:extent cx="707390" cy="35941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07390" cy="359410"/>
                    </a:xfrm>
                    <a:prstGeom prst="rect">
                      <a:avLst/>
                    </a:prstGeom>
                    <a:noFill/>
                    <a:ln>
                      <a:noFill/>
                    </a:ln>
                  </pic:spPr>
                </pic:pic>
              </a:graphicData>
            </a:graphic>
          </wp:inline>
        </w:drawing>
      </w:r>
      <w:r>
        <w:rPr>
          <w:sz w:val="28"/>
          <w:szCs w:val="28"/>
        </w:rPr>
        <w:t xml:space="preserve"> - величина сглаживания необходимой валовой выручки, определенная органом регулирования. </w:t>
      </w:r>
      <w:r w:rsidRPr="00ED6118">
        <w:rPr>
          <w:sz w:val="28"/>
          <w:szCs w:val="28"/>
        </w:rPr>
        <w:t>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E2F2F5D" w14:textId="77777777" w:rsidR="00EA56AE" w:rsidRDefault="00EA56AE" w:rsidP="00EA56AE">
      <w:pPr>
        <w:autoSpaceDE w:val="0"/>
        <w:autoSpaceDN w:val="0"/>
        <w:adjustRightInd w:val="0"/>
        <w:spacing w:before="280"/>
        <w:ind w:firstLine="540"/>
        <w:jc w:val="both"/>
        <w:rPr>
          <w:sz w:val="28"/>
          <w:szCs w:val="28"/>
        </w:rPr>
      </w:pPr>
      <w:r>
        <w:rPr>
          <w:noProof/>
          <w:position w:val="-12"/>
          <w:sz w:val="28"/>
          <w:szCs w:val="28"/>
        </w:rPr>
        <w:drawing>
          <wp:inline distT="0" distB="0" distL="0" distR="0" wp14:anchorId="634E3CB6" wp14:editId="4B7C01AF">
            <wp:extent cx="620395" cy="3594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0395" cy="359410"/>
                    </a:xfrm>
                    <a:prstGeom prst="rect">
                      <a:avLst/>
                    </a:prstGeom>
                    <a:noFill/>
                    <a:ln>
                      <a:noFill/>
                    </a:ln>
                  </pic:spPr>
                </pic:pic>
              </a:graphicData>
            </a:graphic>
          </wp:inline>
        </w:drawing>
      </w:r>
      <w:r>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338D56F" w14:textId="77777777" w:rsidR="00EA56AE" w:rsidRDefault="00EA56AE" w:rsidP="00EA56AE">
      <w:pPr>
        <w:tabs>
          <w:tab w:val="left" w:pos="1134"/>
        </w:tabs>
        <w:ind w:firstLine="709"/>
        <w:jc w:val="both"/>
        <w:rPr>
          <w:sz w:val="28"/>
          <w:szCs w:val="28"/>
        </w:rPr>
      </w:pPr>
      <w:r>
        <w:rPr>
          <w:sz w:val="28"/>
          <w:szCs w:val="28"/>
        </w:rPr>
        <w:t xml:space="preserve">Расходы по данной статье на 2022-2024гг. предприятием не заявлены, регулятором приняты на уровне </w:t>
      </w:r>
      <w:r w:rsidRPr="00A81003">
        <w:rPr>
          <w:b/>
          <w:i/>
          <w:sz w:val="28"/>
          <w:szCs w:val="28"/>
        </w:rPr>
        <w:t>0,00</w:t>
      </w:r>
      <w:r>
        <w:rPr>
          <w:sz w:val="28"/>
          <w:szCs w:val="28"/>
        </w:rPr>
        <w:t xml:space="preserve"> тыс.руб.</w:t>
      </w:r>
    </w:p>
    <w:p w14:paraId="3660C437" w14:textId="77777777" w:rsidR="00EA56AE" w:rsidRDefault="00EA56AE" w:rsidP="00EA56AE">
      <w:pPr>
        <w:tabs>
          <w:tab w:val="left" w:pos="1134"/>
        </w:tabs>
        <w:jc w:val="center"/>
        <w:rPr>
          <w:b/>
          <w:sz w:val="32"/>
          <w:szCs w:val="32"/>
          <w:u w:val="single"/>
        </w:rPr>
      </w:pPr>
    </w:p>
    <w:p w14:paraId="39543100" w14:textId="77777777" w:rsidR="00EA56AE" w:rsidRPr="001671EA" w:rsidRDefault="00EA56AE" w:rsidP="00EA56AE">
      <w:pPr>
        <w:tabs>
          <w:tab w:val="left" w:pos="1134"/>
        </w:tabs>
        <w:jc w:val="center"/>
        <w:rPr>
          <w:b/>
          <w:sz w:val="32"/>
          <w:szCs w:val="32"/>
          <w:u w:val="single"/>
        </w:rPr>
      </w:pPr>
      <w:r w:rsidRPr="001671EA">
        <w:rPr>
          <w:b/>
          <w:sz w:val="32"/>
          <w:szCs w:val="32"/>
          <w:u w:val="single"/>
        </w:rPr>
        <w:t xml:space="preserve">Тарифы на </w:t>
      </w:r>
      <w:r>
        <w:rPr>
          <w:b/>
          <w:sz w:val="32"/>
          <w:szCs w:val="32"/>
          <w:u w:val="single"/>
        </w:rPr>
        <w:t>питьевую воду</w:t>
      </w:r>
    </w:p>
    <w:p w14:paraId="6DE88E43" w14:textId="77777777" w:rsidR="00EA56AE" w:rsidRPr="00B22966" w:rsidRDefault="00EA56AE" w:rsidP="00EA56AE">
      <w:pPr>
        <w:tabs>
          <w:tab w:val="left" w:pos="1134"/>
        </w:tabs>
        <w:jc w:val="center"/>
        <w:rPr>
          <w:b/>
          <w:sz w:val="14"/>
          <w:szCs w:val="16"/>
          <w:u w:val="single"/>
        </w:rPr>
      </w:pPr>
    </w:p>
    <w:p w14:paraId="0DA68233" w14:textId="77777777" w:rsidR="00EA56AE" w:rsidRPr="00416343" w:rsidRDefault="00EA56AE" w:rsidP="00EA56AE">
      <w:pPr>
        <w:autoSpaceDE w:val="0"/>
        <w:autoSpaceDN w:val="0"/>
        <w:adjustRightInd w:val="0"/>
        <w:ind w:firstLine="708"/>
        <w:jc w:val="both"/>
        <w:rPr>
          <w:rFonts w:eastAsia="Calibri"/>
          <w:sz w:val="28"/>
          <w:szCs w:val="28"/>
          <w:lang w:eastAsia="en-US"/>
        </w:rPr>
      </w:pPr>
      <w:r w:rsidRPr="00416343">
        <w:rPr>
          <w:rFonts w:eastAsia="Calibri"/>
          <w:sz w:val="28"/>
          <w:szCs w:val="28"/>
          <w:lang w:eastAsia="en-US"/>
        </w:rPr>
        <w:t xml:space="preserve">В соответствии с п. 96 Методических указаний тарифы регулируемых организаций на </w:t>
      </w:r>
      <w:r>
        <w:rPr>
          <w:rFonts w:eastAsia="Calibri"/>
          <w:sz w:val="28"/>
          <w:szCs w:val="28"/>
          <w:lang w:eastAsia="en-US"/>
        </w:rPr>
        <w:t xml:space="preserve">питьевую воду </w:t>
      </w:r>
      <w:r w:rsidRPr="00416343">
        <w:rPr>
          <w:rFonts w:eastAsia="Calibri"/>
          <w:sz w:val="28"/>
          <w:szCs w:val="28"/>
          <w:lang w:eastAsia="en-US"/>
        </w:rPr>
        <w:t>без дифференциации в виде одноставочных тарифов рассчитываются в соответствии с формулой:</w:t>
      </w:r>
    </w:p>
    <w:p w14:paraId="47DD9AB2" w14:textId="77777777" w:rsidR="00EA56AE" w:rsidRPr="00416343" w:rsidRDefault="00EA56AE" w:rsidP="00EA56AE">
      <w:pPr>
        <w:autoSpaceDE w:val="0"/>
        <w:autoSpaceDN w:val="0"/>
        <w:adjustRightInd w:val="0"/>
        <w:jc w:val="both"/>
        <w:outlineLvl w:val="0"/>
        <w:rPr>
          <w:rFonts w:eastAsia="Calibri"/>
          <w:sz w:val="28"/>
          <w:szCs w:val="28"/>
          <w:lang w:eastAsia="en-US"/>
        </w:rPr>
      </w:pPr>
    </w:p>
    <w:p w14:paraId="1B847309" w14:textId="77777777" w:rsidR="00EA56AE" w:rsidRPr="00416343" w:rsidRDefault="00EA56AE" w:rsidP="00EA56AE">
      <w:pPr>
        <w:autoSpaceDE w:val="0"/>
        <w:autoSpaceDN w:val="0"/>
        <w:adjustRightInd w:val="0"/>
        <w:jc w:val="center"/>
        <w:rPr>
          <w:rFonts w:eastAsia="Calibri"/>
          <w:sz w:val="28"/>
          <w:szCs w:val="28"/>
          <w:lang w:eastAsia="en-US"/>
        </w:rPr>
      </w:pPr>
      <w:r w:rsidRPr="00416343">
        <w:rPr>
          <w:rFonts w:eastAsia="Calibri"/>
          <w:noProof/>
          <w:position w:val="-33"/>
          <w:sz w:val="28"/>
          <w:szCs w:val="28"/>
        </w:rPr>
        <w:drawing>
          <wp:inline distT="0" distB="0" distL="0" distR="0" wp14:anchorId="6F59822B" wp14:editId="57E3A587">
            <wp:extent cx="958215" cy="588010"/>
            <wp:effectExtent l="0" t="0" r="0"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8215" cy="588010"/>
                    </a:xfrm>
                    <a:prstGeom prst="rect">
                      <a:avLst/>
                    </a:prstGeom>
                    <a:noFill/>
                    <a:ln>
                      <a:noFill/>
                    </a:ln>
                  </pic:spPr>
                </pic:pic>
              </a:graphicData>
            </a:graphic>
          </wp:inline>
        </w:drawing>
      </w:r>
    </w:p>
    <w:p w14:paraId="433DE7FA" w14:textId="77777777" w:rsidR="00EA56AE" w:rsidRPr="00416343" w:rsidRDefault="00EA56AE" w:rsidP="00EA56AE">
      <w:pPr>
        <w:autoSpaceDE w:val="0"/>
        <w:autoSpaceDN w:val="0"/>
        <w:adjustRightInd w:val="0"/>
        <w:ind w:firstLine="540"/>
        <w:jc w:val="both"/>
        <w:rPr>
          <w:rFonts w:eastAsia="Calibri"/>
          <w:sz w:val="28"/>
          <w:szCs w:val="28"/>
          <w:lang w:eastAsia="en-US"/>
        </w:rPr>
      </w:pPr>
      <w:r w:rsidRPr="00416343">
        <w:rPr>
          <w:rFonts w:eastAsia="Calibri"/>
          <w:sz w:val="28"/>
          <w:szCs w:val="28"/>
          <w:lang w:eastAsia="en-US"/>
        </w:rPr>
        <w:t>где:</w:t>
      </w:r>
    </w:p>
    <w:p w14:paraId="38F93524" w14:textId="77777777" w:rsidR="00EA56AE" w:rsidRPr="00416343" w:rsidRDefault="00EA56AE" w:rsidP="00EA56AE">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53521A43" wp14:editId="0FC65D9A">
            <wp:extent cx="239395" cy="304800"/>
            <wp:effectExtent l="0" t="0" r="825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9395" cy="304800"/>
                    </a:xfrm>
                    <a:prstGeom prst="rect">
                      <a:avLst/>
                    </a:prstGeom>
                    <a:noFill/>
                    <a:ln>
                      <a:noFill/>
                    </a:ln>
                  </pic:spPr>
                </pic:pic>
              </a:graphicData>
            </a:graphic>
          </wp:inline>
        </w:drawing>
      </w:r>
      <w:r w:rsidRPr="00416343">
        <w:rPr>
          <w:rFonts w:eastAsia="Calibri"/>
          <w:sz w:val="28"/>
          <w:szCs w:val="28"/>
          <w:lang w:eastAsia="en-US"/>
        </w:rPr>
        <w:t xml:space="preserve"> - тариф регулируемой организации, устанавливаемый на i-ый год, руб./куб. м;</w:t>
      </w:r>
    </w:p>
    <w:p w14:paraId="4B787F51" w14:textId="77777777" w:rsidR="00EA56AE" w:rsidRPr="00416343" w:rsidRDefault="00EA56AE" w:rsidP="00EA56AE">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48018794" wp14:editId="7DBB202A">
            <wp:extent cx="544195" cy="304800"/>
            <wp:effectExtent l="0" t="0" r="825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4195" cy="304800"/>
                    </a:xfrm>
                    <a:prstGeom prst="rect">
                      <a:avLst/>
                    </a:prstGeom>
                    <a:noFill/>
                    <a:ln>
                      <a:noFill/>
                    </a:ln>
                  </pic:spPr>
                </pic:pic>
              </a:graphicData>
            </a:graphic>
          </wp:inline>
        </w:drawing>
      </w:r>
      <w:r w:rsidRPr="00416343">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68B92D13" w14:textId="77777777" w:rsidR="00EA56AE" w:rsidRPr="00416343" w:rsidRDefault="00EA56AE" w:rsidP="00EA56AE">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0ECDDE93" wp14:editId="0AE075DD">
            <wp:extent cx="260985" cy="315595"/>
            <wp:effectExtent l="0" t="0" r="571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0985" cy="315595"/>
                    </a:xfrm>
                    <a:prstGeom prst="rect">
                      <a:avLst/>
                    </a:prstGeom>
                    <a:noFill/>
                    <a:ln>
                      <a:noFill/>
                    </a:ln>
                  </pic:spPr>
                </pic:pic>
              </a:graphicData>
            </a:graphic>
          </wp:inline>
        </w:drawing>
      </w:r>
      <w:r w:rsidRPr="00416343">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23032C43" w14:textId="77777777" w:rsidR="00EA56AE" w:rsidRDefault="00EA56AE" w:rsidP="00EA56AE">
      <w:pPr>
        <w:ind w:firstLine="709"/>
        <w:jc w:val="both"/>
        <w:rPr>
          <w:sz w:val="28"/>
          <w:szCs w:val="28"/>
        </w:rPr>
      </w:pPr>
    </w:p>
    <w:p w14:paraId="4BC5D191" w14:textId="77777777" w:rsidR="00EA56AE" w:rsidRDefault="00EA56AE" w:rsidP="00EA56AE">
      <w:pPr>
        <w:ind w:firstLine="709"/>
        <w:jc w:val="both"/>
        <w:rPr>
          <w:sz w:val="28"/>
          <w:szCs w:val="28"/>
        </w:rPr>
      </w:pPr>
      <w:r w:rsidRPr="001671EA">
        <w:rPr>
          <w:sz w:val="28"/>
          <w:szCs w:val="28"/>
        </w:rPr>
        <w:t xml:space="preserve">Учитывая результаты анализа и экономические интересы производителя и потребителей </w:t>
      </w:r>
      <w:r>
        <w:rPr>
          <w:sz w:val="28"/>
          <w:szCs w:val="28"/>
        </w:rPr>
        <w:t xml:space="preserve">питьевой воды, </w:t>
      </w:r>
      <w:r w:rsidRPr="001671EA">
        <w:rPr>
          <w:sz w:val="28"/>
          <w:szCs w:val="28"/>
        </w:rPr>
        <w:t xml:space="preserve">рекомендую </w:t>
      </w:r>
      <w:r>
        <w:rPr>
          <w:sz w:val="28"/>
          <w:szCs w:val="28"/>
        </w:rPr>
        <w:t>Р</w:t>
      </w:r>
      <w:r w:rsidRPr="001671EA">
        <w:rPr>
          <w:sz w:val="28"/>
          <w:szCs w:val="28"/>
        </w:rPr>
        <w:t xml:space="preserve">егиональной энергетической комиссии </w:t>
      </w:r>
      <w:r>
        <w:rPr>
          <w:sz w:val="28"/>
          <w:szCs w:val="28"/>
        </w:rPr>
        <w:t>Кузбасса</w:t>
      </w:r>
      <w:r w:rsidRPr="001671EA">
        <w:rPr>
          <w:sz w:val="28"/>
          <w:szCs w:val="28"/>
        </w:rPr>
        <w:t xml:space="preserve"> установить для организации тарифы на </w:t>
      </w:r>
      <w:r>
        <w:rPr>
          <w:sz w:val="28"/>
          <w:szCs w:val="28"/>
        </w:rPr>
        <w:t xml:space="preserve">питьевую воду </w:t>
      </w:r>
      <w:r w:rsidRPr="001671EA">
        <w:rPr>
          <w:sz w:val="28"/>
          <w:szCs w:val="28"/>
        </w:rPr>
        <w:t>с учетом календарной разбивки:</w:t>
      </w:r>
    </w:p>
    <w:p w14:paraId="7F058F99" w14:textId="77777777" w:rsidR="00EA56AE" w:rsidRPr="001671EA" w:rsidRDefault="00EA56AE" w:rsidP="00EA56AE">
      <w:pPr>
        <w:pStyle w:val="4"/>
        <w:tabs>
          <w:tab w:val="left" w:pos="7655"/>
        </w:tabs>
        <w:ind w:firstLine="709"/>
        <w:jc w:val="right"/>
        <w:rPr>
          <w:b/>
        </w:rPr>
      </w:pPr>
      <w:r>
        <w:rPr>
          <w:b/>
        </w:rPr>
        <w:t>Т</w:t>
      </w:r>
      <w:r w:rsidRPr="001671EA">
        <w:rPr>
          <w:b/>
        </w:rPr>
        <w:t xml:space="preserve">аблица </w:t>
      </w:r>
      <w:r>
        <w:rPr>
          <w:b/>
        </w:rPr>
        <w:t>9</w:t>
      </w:r>
    </w:p>
    <w:p w14:paraId="1362DE51" w14:textId="77777777" w:rsidR="00EA56AE" w:rsidRDefault="00EA56AE" w:rsidP="00EA56AE">
      <w:pPr>
        <w:jc w:val="center"/>
        <w:rPr>
          <w:sz w:val="28"/>
          <w:szCs w:val="28"/>
        </w:rPr>
      </w:pPr>
      <w:r w:rsidRPr="001671EA">
        <w:rPr>
          <w:sz w:val="28"/>
          <w:szCs w:val="28"/>
        </w:rPr>
        <w:t xml:space="preserve">Тарифы на </w:t>
      </w:r>
      <w:r>
        <w:rPr>
          <w:sz w:val="28"/>
          <w:szCs w:val="28"/>
        </w:rPr>
        <w:t xml:space="preserve">питьевую воду, </w:t>
      </w:r>
      <w:r w:rsidRPr="001671EA">
        <w:rPr>
          <w:sz w:val="28"/>
          <w:szCs w:val="28"/>
        </w:rPr>
        <w:t>реализуем</w:t>
      </w:r>
      <w:r>
        <w:rPr>
          <w:sz w:val="28"/>
          <w:szCs w:val="28"/>
        </w:rPr>
        <w:t>ую</w:t>
      </w:r>
      <w:r w:rsidRPr="001671EA">
        <w:rPr>
          <w:sz w:val="28"/>
          <w:szCs w:val="28"/>
        </w:rPr>
        <w:t xml:space="preserve"> </w:t>
      </w:r>
    </w:p>
    <w:p w14:paraId="52F7751C" w14:textId="77777777" w:rsidR="00EA56AE" w:rsidRDefault="00EA56AE" w:rsidP="00EA56AE">
      <w:pPr>
        <w:jc w:val="center"/>
        <w:rPr>
          <w:sz w:val="28"/>
          <w:szCs w:val="28"/>
        </w:rPr>
      </w:pPr>
      <w:r>
        <w:rPr>
          <w:sz w:val="28"/>
          <w:szCs w:val="28"/>
        </w:rPr>
        <w:t>ООО</w:t>
      </w:r>
      <w:r w:rsidRPr="00AA2901">
        <w:rPr>
          <w:sz w:val="28"/>
          <w:szCs w:val="28"/>
        </w:rPr>
        <w:t xml:space="preserve"> «</w:t>
      </w:r>
      <w:r>
        <w:rPr>
          <w:sz w:val="28"/>
          <w:szCs w:val="28"/>
        </w:rPr>
        <w:t xml:space="preserve">НТСК» </w:t>
      </w:r>
      <w:r w:rsidRPr="00AA2901">
        <w:rPr>
          <w:sz w:val="28"/>
          <w:szCs w:val="28"/>
        </w:rPr>
        <w:t>(</w:t>
      </w:r>
      <w:r>
        <w:rPr>
          <w:sz w:val="28"/>
          <w:szCs w:val="28"/>
        </w:rPr>
        <w:t>Кемеровский муниципальный округ</w:t>
      </w:r>
      <w:r w:rsidRPr="00AA2901">
        <w:rPr>
          <w:sz w:val="28"/>
          <w:szCs w:val="28"/>
        </w:rPr>
        <w:t>)</w:t>
      </w:r>
      <w:r w:rsidRPr="001671EA">
        <w:rPr>
          <w:sz w:val="28"/>
          <w:szCs w:val="28"/>
        </w:rPr>
        <w:t xml:space="preserve"> </w:t>
      </w:r>
    </w:p>
    <w:p w14:paraId="7A548909" w14:textId="77777777" w:rsidR="00EA56AE" w:rsidRDefault="00EA56AE" w:rsidP="00EA56AE">
      <w:pPr>
        <w:jc w:val="center"/>
        <w:rPr>
          <w:sz w:val="28"/>
          <w:szCs w:val="28"/>
        </w:rPr>
      </w:pPr>
      <w:r w:rsidRPr="001671EA">
        <w:rPr>
          <w:sz w:val="28"/>
          <w:szCs w:val="28"/>
        </w:rPr>
        <w:t>на потребительском рынке с 01.01.20</w:t>
      </w:r>
      <w:r>
        <w:rPr>
          <w:sz w:val="28"/>
          <w:szCs w:val="28"/>
        </w:rPr>
        <w:t>22</w:t>
      </w:r>
      <w:r w:rsidRPr="001671EA">
        <w:rPr>
          <w:sz w:val="28"/>
          <w:szCs w:val="28"/>
        </w:rPr>
        <w:t xml:space="preserve"> по 3</w:t>
      </w:r>
      <w:r>
        <w:rPr>
          <w:sz w:val="28"/>
          <w:szCs w:val="28"/>
        </w:rPr>
        <w:t>1</w:t>
      </w:r>
      <w:r w:rsidRPr="001671EA">
        <w:rPr>
          <w:sz w:val="28"/>
          <w:szCs w:val="28"/>
        </w:rPr>
        <w:t>.</w:t>
      </w:r>
      <w:r>
        <w:rPr>
          <w:sz w:val="28"/>
          <w:szCs w:val="28"/>
        </w:rPr>
        <w:t>12</w:t>
      </w:r>
      <w:r w:rsidRPr="001671EA">
        <w:rPr>
          <w:sz w:val="28"/>
          <w:szCs w:val="28"/>
        </w:rPr>
        <w:t>.20</w:t>
      </w:r>
      <w:r>
        <w:rPr>
          <w:sz w:val="28"/>
          <w:szCs w:val="28"/>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999"/>
        <w:gridCol w:w="1796"/>
        <w:gridCol w:w="1350"/>
        <w:gridCol w:w="1928"/>
      </w:tblGrid>
      <w:tr w:rsidR="00EA56AE" w:rsidRPr="00E1212F" w14:paraId="028E2CAC" w14:textId="77777777" w:rsidTr="00320014">
        <w:trPr>
          <w:trHeight w:val="1076"/>
        </w:trPr>
        <w:tc>
          <w:tcPr>
            <w:tcW w:w="1846" w:type="dxa"/>
            <w:shd w:val="clear" w:color="auto" w:fill="auto"/>
            <w:vAlign w:val="center"/>
          </w:tcPr>
          <w:p w14:paraId="181A249E" w14:textId="77777777" w:rsidR="00EA56AE" w:rsidRPr="00E1212F" w:rsidRDefault="00EA56AE" w:rsidP="00320014">
            <w:pPr>
              <w:jc w:val="center"/>
              <w:rPr>
                <w:color w:val="FF0000"/>
                <w:sz w:val="28"/>
                <w:szCs w:val="28"/>
              </w:rPr>
            </w:pPr>
            <w:r>
              <w:rPr>
                <w:sz w:val="28"/>
                <w:szCs w:val="28"/>
              </w:rPr>
              <w:t>Предприятие</w:t>
            </w:r>
          </w:p>
        </w:tc>
        <w:tc>
          <w:tcPr>
            <w:tcW w:w="1999" w:type="dxa"/>
            <w:shd w:val="clear" w:color="auto" w:fill="auto"/>
            <w:vAlign w:val="center"/>
          </w:tcPr>
          <w:p w14:paraId="3DFB8F19" w14:textId="77777777" w:rsidR="00EA56AE" w:rsidRPr="00E1212F" w:rsidRDefault="00EA56AE" w:rsidP="00320014">
            <w:pPr>
              <w:jc w:val="center"/>
              <w:rPr>
                <w:sz w:val="28"/>
                <w:szCs w:val="28"/>
              </w:rPr>
            </w:pPr>
            <w:r w:rsidRPr="00E1212F">
              <w:rPr>
                <w:sz w:val="28"/>
                <w:szCs w:val="28"/>
              </w:rPr>
              <w:t>Год долгосрочного периода</w:t>
            </w:r>
          </w:p>
        </w:tc>
        <w:tc>
          <w:tcPr>
            <w:tcW w:w="1796" w:type="dxa"/>
            <w:shd w:val="clear" w:color="auto" w:fill="auto"/>
            <w:vAlign w:val="center"/>
          </w:tcPr>
          <w:p w14:paraId="76AD99C8" w14:textId="77777777" w:rsidR="00EA56AE" w:rsidRPr="00E1212F" w:rsidRDefault="00EA56AE" w:rsidP="00320014">
            <w:pPr>
              <w:jc w:val="center"/>
              <w:rPr>
                <w:sz w:val="28"/>
                <w:szCs w:val="28"/>
              </w:rPr>
            </w:pPr>
            <w:r w:rsidRPr="00E1212F">
              <w:rPr>
                <w:sz w:val="28"/>
                <w:szCs w:val="28"/>
              </w:rPr>
              <w:t>Календарная разбивка</w:t>
            </w:r>
          </w:p>
        </w:tc>
        <w:tc>
          <w:tcPr>
            <w:tcW w:w="1350" w:type="dxa"/>
            <w:shd w:val="clear" w:color="auto" w:fill="auto"/>
            <w:vAlign w:val="center"/>
          </w:tcPr>
          <w:p w14:paraId="7CF1767A" w14:textId="77777777" w:rsidR="00EA56AE" w:rsidRPr="00E1212F" w:rsidRDefault="00EA56AE" w:rsidP="00320014">
            <w:pPr>
              <w:jc w:val="center"/>
              <w:rPr>
                <w:sz w:val="28"/>
                <w:szCs w:val="28"/>
              </w:rPr>
            </w:pPr>
            <w:r w:rsidRPr="00E1212F">
              <w:rPr>
                <w:sz w:val="28"/>
                <w:szCs w:val="28"/>
              </w:rPr>
              <w:t>Тарифы, руб./</w:t>
            </w:r>
            <w:r>
              <w:rPr>
                <w:sz w:val="28"/>
                <w:szCs w:val="28"/>
              </w:rPr>
              <w:t>м</w:t>
            </w:r>
            <w:r w:rsidRPr="007661BE">
              <w:rPr>
                <w:sz w:val="28"/>
                <w:szCs w:val="28"/>
                <w:vertAlign w:val="superscript"/>
              </w:rPr>
              <w:t>3</w:t>
            </w:r>
          </w:p>
        </w:tc>
        <w:tc>
          <w:tcPr>
            <w:tcW w:w="1928" w:type="dxa"/>
            <w:shd w:val="clear" w:color="auto" w:fill="auto"/>
            <w:vAlign w:val="center"/>
          </w:tcPr>
          <w:p w14:paraId="565B2B04" w14:textId="77777777" w:rsidR="00EA56AE" w:rsidRPr="00E1212F" w:rsidRDefault="00EA56AE" w:rsidP="00320014">
            <w:pPr>
              <w:jc w:val="center"/>
              <w:rPr>
                <w:sz w:val="28"/>
                <w:szCs w:val="28"/>
              </w:rPr>
            </w:pPr>
            <w:r w:rsidRPr="00E1212F">
              <w:rPr>
                <w:sz w:val="28"/>
                <w:szCs w:val="28"/>
              </w:rPr>
              <w:t>Рост к предыдущему периоду, %</w:t>
            </w:r>
          </w:p>
        </w:tc>
      </w:tr>
      <w:tr w:rsidR="00EA56AE" w:rsidRPr="00E1212F" w14:paraId="3ED9A728" w14:textId="77777777" w:rsidTr="00320014">
        <w:trPr>
          <w:trHeight w:val="223"/>
        </w:trPr>
        <w:tc>
          <w:tcPr>
            <w:tcW w:w="1846" w:type="dxa"/>
            <w:shd w:val="clear" w:color="auto" w:fill="auto"/>
          </w:tcPr>
          <w:p w14:paraId="23546B66" w14:textId="77777777" w:rsidR="00EA56AE" w:rsidRPr="00E1212F" w:rsidRDefault="00EA56AE" w:rsidP="00320014">
            <w:pPr>
              <w:jc w:val="center"/>
              <w:rPr>
                <w:sz w:val="28"/>
                <w:szCs w:val="28"/>
              </w:rPr>
            </w:pPr>
            <w:r w:rsidRPr="00E1212F">
              <w:rPr>
                <w:sz w:val="28"/>
                <w:szCs w:val="28"/>
              </w:rPr>
              <w:t>1</w:t>
            </w:r>
          </w:p>
        </w:tc>
        <w:tc>
          <w:tcPr>
            <w:tcW w:w="1999" w:type="dxa"/>
            <w:shd w:val="clear" w:color="auto" w:fill="auto"/>
          </w:tcPr>
          <w:p w14:paraId="78A8E246" w14:textId="77777777" w:rsidR="00EA56AE" w:rsidRPr="00E1212F" w:rsidRDefault="00EA56AE" w:rsidP="00320014">
            <w:pPr>
              <w:jc w:val="center"/>
              <w:rPr>
                <w:sz w:val="28"/>
                <w:szCs w:val="28"/>
              </w:rPr>
            </w:pPr>
            <w:r w:rsidRPr="00E1212F">
              <w:rPr>
                <w:sz w:val="28"/>
                <w:szCs w:val="28"/>
              </w:rPr>
              <w:t>2</w:t>
            </w:r>
          </w:p>
        </w:tc>
        <w:tc>
          <w:tcPr>
            <w:tcW w:w="1796" w:type="dxa"/>
            <w:shd w:val="clear" w:color="auto" w:fill="auto"/>
          </w:tcPr>
          <w:p w14:paraId="01FD8D72" w14:textId="77777777" w:rsidR="00EA56AE" w:rsidRPr="00E1212F" w:rsidRDefault="00EA56AE" w:rsidP="00320014">
            <w:pPr>
              <w:jc w:val="center"/>
              <w:rPr>
                <w:sz w:val="28"/>
                <w:szCs w:val="28"/>
              </w:rPr>
            </w:pPr>
            <w:r w:rsidRPr="00E1212F">
              <w:rPr>
                <w:sz w:val="28"/>
                <w:szCs w:val="28"/>
              </w:rPr>
              <w:t>3</w:t>
            </w:r>
          </w:p>
        </w:tc>
        <w:tc>
          <w:tcPr>
            <w:tcW w:w="1350" w:type="dxa"/>
            <w:shd w:val="clear" w:color="auto" w:fill="auto"/>
          </w:tcPr>
          <w:p w14:paraId="7728052F" w14:textId="77777777" w:rsidR="00EA56AE" w:rsidRPr="00E1212F" w:rsidRDefault="00EA56AE" w:rsidP="00320014">
            <w:pPr>
              <w:jc w:val="center"/>
              <w:rPr>
                <w:sz w:val="28"/>
                <w:szCs w:val="28"/>
              </w:rPr>
            </w:pPr>
            <w:r w:rsidRPr="00E1212F">
              <w:rPr>
                <w:sz w:val="28"/>
                <w:szCs w:val="28"/>
              </w:rPr>
              <w:t>4</w:t>
            </w:r>
          </w:p>
        </w:tc>
        <w:tc>
          <w:tcPr>
            <w:tcW w:w="1928" w:type="dxa"/>
            <w:shd w:val="clear" w:color="auto" w:fill="auto"/>
          </w:tcPr>
          <w:p w14:paraId="555BD3D0" w14:textId="77777777" w:rsidR="00EA56AE" w:rsidRPr="00E1212F" w:rsidRDefault="00EA56AE" w:rsidP="00320014">
            <w:pPr>
              <w:jc w:val="center"/>
              <w:rPr>
                <w:sz w:val="28"/>
                <w:szCs w:val="28"/>
              </w:rPr>
            </w:pPr>
            <w:r w:rsidRPr="00E1212F">
              <w:rPr>
                <w:sz w:val="28"/>
                <w:szCs w:val="28"/>
              </w:rPr>
              <w:t>5</w:t>
            </w:r>
          </w:p>
        </w:tc>
      </w:tr>
      <w:tr w:rsidR="00EA56AE" w:rsidRPr="00E1212F" w14:paraId="5F9D0066" w14:textId="77777777" w:rsidTr="00320014">
        <w:trPr>
          <w:trHeight w:val="361"/>
        </w:trPr>
        <w:tc>
          <w:tcPr>
            <w:tcW w:w="8919" w:type="dxa"/>
            <w:gridSpan w:val="5"/>
            <w:shd w:val="clear" w:color="auto" w:fill="auto"/>
            <w:vAlign w:val="center"/>
          </w:tcPr>
          <w:p w14:paraId="3EEE8625" w14:textId="77777777" w:rsidR="00EA56AE" w:rsidRPr="00E1212F" w:rsidRDefault="00EA56AE" w:rsidP="00320014">
            <w:pPr>
              <w:jc w:val="center"/>
              <w:rPr>
                <w:sz w:val="28"/>
                <w:szCs w:val="28"/>
              </w:rPr>
            </w:pPr>
            <w:r>
              <w:rPr>
                <w:sz w:val="28"/>
                <w:szCs w:val="28"/>
              </w:rPr>
              <w:t>Питьевая вода</w:t>
            </w:r>
          </w:p>
        </w:tc>
      </w:tr>
      <w:tr w:rsidR="00EA56AE" w:rsidRPr="00E1212F" w14:paraId="5DD22339" w14:textId="77777777" w:rsidTr="00320014">
        <w:trPr>
          <w:trHeight w:val="416"/>
        </w:trPr>
        <w:tc>
          <w:tcPr>
            <w:tcW w:w="1846" w:type="dxa"/>
            <w:vMerge w:val="restart"/>
            <w:shd w:val="clear" w:color="auto" w:fill="auto"/>
            <w:vAlign w:val="center"/>
          </w:tcPr>
          <w:p w14:paraId="2525236C" w14:textId="77777777" w:rsidR="00EA56AE" w:rsidRPr="00E1212F" w:rsidRDefault="00EA56AE" w:rsidP="00320014">
            <w:pPr>
              <w:jc w:val="center"/>
              <w:rPr>
                <w:sz w:val="28"/>
                <w:szCs w:val="28"/>
              </w:rPr>
            </w:pPr>
            <w:r>
              <w:rPr>
                <w:sz w:val="28"/>
                <w:szCs w:val="28"/>
              </w:rPr>
              <w:t>ООО «НТСК»</w:t>
            </w:r>
          </w:p>
        </w:tc>
        <w:tc>
          <w:tcPr>
            <w:tcW w:w="1999" w:type="dxa"/>
            <w:vMerge w:val="restart"/>
            <w:shd w:val="clear" w:color="auto" w:fill="auto"/>
            <w:vAlign w:val="center"/>
          </w:tcPr>
          <w:p w14:paraId="1CCC9BF6" w14:textId="77777777" w:rsidR="00EA56AE" w:rsidRPr="00E1212F" w:rsidRDefault="00EA56AE" w:rsidP="00320014">
            <w:pPr>
              <w:jc w:val="center"/>
              <w:rPr>
                <w:sz w:val="28"/>
                <w:szCs w:val="28"/>
              </w:rPr>
            </w:pPr>
            <w:r w:rsidRPr="00E1212F">
              <w:rPr>
                <w:sz w:val="28"/>
                <w:szCs w:val="28"/>
              </w:rPr>
              <w:t>20</w:t>
            </w:r>
            <w:r>
              <w:rPr>
                <w:sz w:val="28"/>
                <w:szCs w:val="28"/>
              </w:rPr>
              <w:t>22</w:t>
            </w:r>
          </w:p>
        </w:tc>
        <w:tc>
          <w:tcPr>
            <w:tcW w:w="1796" w:type="dxa"/>
            <w:shd w:val="clear" w:color="auto" w:fill="auto"/>
          </w:tcPr>
          <w:p w14:paraId="7087E8E8" w14:textId="77777777" w:rsidR="00EA56AE" w:rsidRPr="00E1212F" w:rsidRDefault="00EA56AE" w:rsidP="00320014">
            <w:pPr>
              <w:jc w:val="center"/>
              <w:rPr>
                <w:sz w:val="28"/>
                <w:szCs w:val="28"/>
              </w:rPr>
            </w:pPr>
            <w:r w:rsidRPr="00E1212F">
              <w:rPr>
                <w:sz w:val="28"/>
                <w:szCs w:val="28"/>
              </w:rPr>
              <w:t>с 01.01.20</w:t>
            </w:r>
            <w:r>
              <w:rPr>
                <w:sz w:val="28"/>
                <w:szCs w:val="28"/>
              </w:rPr>
              <w:t>22</w:t>
            </w:r>
            <w:r w:rsidRPr="00E1212F">
              <w:rPr>
                <w:sz w:val="28"/>
                <w:szCs w:val="28"/>
              </w:rPr>
              <w:t xml:space="preserve"> по 30.06.20</w:t>
            </w:r>
            <w:r>
              <w:rPr>
                <w:sz w:val="28"/>
                <w:szCs w:val="28"/>
              </w:rPr>
              <w:t>22</w:t>
            </w:r>
          </w:p>
        </w:tc>
        <w:tc>
          <w:tcPr>
            <w:tcW w:w="1350" w:type="dxa"/>
            <w:shd w:val="clear" w:color="auto" w:fill="auto"/>
            <w:vAlign w:val="center"/>
          </w:tcPr>
          <w:p w14:paraId="28FF037E" w14:textId="77777777" w:rsidR="00EA56AE" w:rsidRPr="00E1212F" w:rsidRDefault="00EA56AE" w:rsidP="00320014">
            <w:pPr>
              <w:jc w:val="center"/>
              <w:rPr>
                <w:sz w:val="28"/>
                <w:szCs w:val="28"/>
              </w:rPr>
            </w:pPr>
            <w:r>
              <w:rPr>
                <w:sz w:val="28"/>
                <w:szCs w:val="28"/>
              </w:rPr>
              <w:t>43,95</w:t>
            </w:r>
          </w:p>
        </w:tc>
        <w:tc>
          <w:tcPr>
            <w:tcW w:w="1928" w:type="dxa"/>
            <w:shd w:val="clear" w:color="auto" w:fill="auto"/>
            <w:vAlign w:val="center"/>
          </w:tcPr>
          <w:p w14:paraId="5A35D250" w14:textId="77777777" w:rsidR="00EA56AE" w:rsidRPr="00E1212F" w:rsidRDefault="00EA56AE" w:rsidP="00320014">
            <w:pPr>
              <w:jc w:val="center"/>
              <w:rPr>
                <w:sz w:val="28"/>
                <w:szCs w:val="28"/>
              </w:rPr>
            </w:pPr>
            <w:r>
              <w:rPr>
                <w:sz w:val="28"/>
                <w:szCs w:val="28"/>
              </w:rPr>
              <w:t>-7,3</w:t>
            </w:r>
          </w:p>
        </w:tc>
      </w:tr>
      <w:tr w:rsidR="00EA56AE" w:rsidRPr="00E1212F" w14:paraId="239A3398" w14:textId="77777777" w:rsidTr="00320014">
        <w:tc>
          <w:tcPr>
            <w:tcW w:w="1846" w:type="dxa"/>
            <w:vMerge/>
            <w:shd w:val="clear" w:color="auto" w:fill="auto"/>
            <w:vAlign w:val="center"/>
          </w:tcPr>
          <w:p w14:paraId="619E2B94" w14:textId="77777777" w:rsidR="00EA56AE" w:rsidRPr="00E1212F" w:rsidRDefault="00EA56AE" w:rsidP="00320014">
            <w:pPr>
              <w:jc w:val="both"/>
              <w:rPr>
                <w:sz w:val="28"/>
                <w:szCs w:val="28"/>
              </w:rPr>
            </w:pPr>
          </w:p>
        </w:tc>
        <w:tc>
          <w:tcPr>
            <w:tcW w:w="1999" w:type="dxa"/>
            <w:vMerge/>
            <w:shd w:val="clear" w:color="auto" w:fill="auto"/>
            <w:vAlign w:val="center"/>
          </w:tcPr>
          <w:p w14:paraId="0BFABFDC" w14:textId="77777777" w:rsidR="00EA56AE" w:rsidRPr="00E1212F" w:rsidRDefault="00EA56AE" w:rsidP="00320014">
            <w:pPr>
              <w:jc w:val="center"/>
              <w:rPr>
                <w:sz w:val="28"/>
                <w:szCs w:val="28"/>
              </w:rPr>
            </w:pPr>
          </w:p>
        </w:tc>
        <w:tc>
          <w:tcPr>
            <w:tcW w:w="1796" w:type="dxa"/>
            <w:shd w:val="clear" w:color="auto" w:fill="auto"/>
          </w:tcPr>
          <w:p w14:paraId="2D9F0E66" w14:textId="77777777" w:rsidR="00EA56AE" w:rsidRPr="00E1212F" w:rsidRDefault="00EA56AE" w:rsidP="00320014">
            <w:pPr>
              <w:jc w:val="center"/>
              <w:rPr>
                <w:sz w:val="28"/>
                <w:szCs w:val="28"/>
              </w:rPr>
            </w:pPr>
            <w:r w:rsidRPr="00E1212F">
              <w:rPr>
                <w:sz w:val="28"/>
                <w:szCs w:val="28"/>
              </w:rPr>
              <w:t>с 01.07.20</w:t>
            </w:r>
            <w:r>
              <w:rPr>
                <w:sz w:val="28"/>
                <w:szCs w:val="28"/>
              </w:rPr>
              <w:t>22</w:t>
            </w:r>
            <w:r w:rsidRPr="00E1212F">
              <w:rPr>
                <w:sz w:val="28"/>
                <w:szCs w:val="28"/>
              </w:rPr>
              <w:t xml:space="preserve"> по 31.12.20</w:t>
            </w:r>
            <w:r>
              <w:rPr>
                <w:sz w:val="28"/>
                <w:szCs w:val="28"/>
              </w:rPr>
              <w:t>22</w:t>
            </w:r>
          </w:p>
        </w:tc>
        <w:tc>
          <w:tcPr>
            <w:tcW w:w="1350" w:type="dxa"/>
            <w:shd w:val="clear" w:color="auto" w:fill="auto"/>
            <w:vAlign w:val="center"/>
          </w:tcPr>
          <w:p w14:paraId="49F830BA" w14:textId="77777777" w:rsidR="00EA56AE" w:rsidRPr="00E1212F" w:rsidRDefault="00EA56AE" w:rsidP="00320014">
            <w:pPr>
              <w:jc w:val="center"/>
              <w:rPr>
                <w:sz w:val="28"/>
                <w:szCs w:val="28"/>
              </w:rPr>
            </w:pPr>
            <w:r>
              <w:rPr>
                <w:sz w:val="28"/>
                <w:szCs w:val="28"/>
              </w:rPr>
              <w:t>43,95</w:t>
            </w:r>
          </w:p>
        </w:tc>
        <w:tc>
          <w:tcPr>
            <w:tcW w:w="1928" w:type="dxa"/>
            <w:shd w:val="clear" w:color="auto" w:fill="auto"/>
            <w:vAlign w:val="center"/>
          </w:tcPr>
          <w:p w14:paraId="517228F6" w14:textId="77777777" w:rsidR="00EA56AE" w:rsidRPr="00E1212F" w:rsidRDefault="00EA56AE" w:rsidP="00320014">
            <w:pPr>
              <w:jc w:val="center"/>
              <w:rPr>
                <w:sz w:val="28"/>
                <w:szCs w:val="28"/>
              </w:rPr>
            </w:pPr>
            <w:r>
              <w:rPr>
                <w:sz w:val="28"/>
                <w:szCs w:val="28"/>
              </w:rPr>
              <w:t>0,0</w:t>
            </w:r>
          </w:p>
        </w:tc>
      </w:tr>
      <w:tr w:rsidR="00EA56AE" w:rsidRPr="00E1212F" w14:paraId="0CCF8CE4" w14:textId="77777777" w:rsidTr="00320014">
        <w:tc>
          <w:tcPr>
            <w:tcW w:w="1846" w:type="dxa"/>
            <w:vMerge/>
            <w:shd w:val="clear" w:color="auto" w:fill="auto"/>
            <w:vAlign w:val="center"/>
          </w:tcPr>
          <w:p w14:paraId="6DBA19F8" w14:textId="77777777" w:rsidR="00EA56AE" w:rsidRPr="00E1212F" w:rsidRDefault="00EA56AE" w:rsidP="00320014">
            <w:pPr>
              <w:jc w:val="both"/>
              <w:rPr>
                <w:sz w:val="28"/>
                <w:szCs w:val="28"/>
              </w:rPr>
            </w:pPr>
          </w:p>
        </w:tc>
        <w:tc>
          <w:tcPr>
            <w:tcW w:w="1999" w:type="dxa"/>
            <w:vMerge w:val="restart"/>
            <w:shd w:val="clear" w:color="auto" w:fill="auto"/>
            <w:vAlign w:val="center"/>
          </w:tcPr>
          <w:p w14:paraId="17833170" w14:textId="77777777" w:rsidR="00EA56AE" w:rsidRPr="00E1212F" w:rsidRDefault="00EA56AE" w:rsidP="00320014">
            <w:pPr>
              <w:jc w:val="center"/>
              <w:rPr>
                <w:sz w:val="28"/>
                <w:szCs w:val="28"/>
              </w:rPr>
            </w:pPr>
            <w:r w:rsidRPr="00E1212F">
              <w:rPr>
                <w:sz w:val="28"/>
                <w:szCs w:val="28"/>
              </w:rPr>
              <w:t>20</w:t>
            </w:r>
            <w:r>
              <w:rPr>
                <w:sz w:val="28"/>
                <w:szCs w:val="28"/>
              </w:rPr>
              <w:t>23</w:t>
            </w:r>
          </w:p>
        </w:tc>
        <w:tc>
          <w:tcPr>
            <w:tcW w:w="1796" w:type="dxa"/>
            <w:shd w:val="clear" w:color="auto" w:fill="auto"/>
          </w:tcPr>
          <w:p w14:paraId="1F0C505C" w14:textId="77777777" w:rsidR="00EA56AE" w:rsidRPr="00E1212F" w:rsidRDefault="00EA56AE" w:rsidP="00320014">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350" w:type="dxa"/>
            <w:shd w:val="clear" w:color="auto" w:fill="auto"/>
            <w:vAlign w:val="center"/>
          </w:tcPr>
          <w:p w14:paraId="36739584" w14:textId="77777777" w:rsidR="00EA56AE" w:rsidRPr="00E1212F" w:rsidRDefault="00EA56AE" w:rsidP="00320014">
            <w:pPr>
              <w:jc w:val="center"/>
              <w:rPr>
                <w:sz w:val="28"/>
                <w:szCs w:val="28"/>
              </w:rPr>
            </w:pPr>
            <w:r>
              <w:rPr>
                <w:sz w:val="28"/>
                <w:szCs w:val="28"/>
              </w:rPr>
              <w:t>41,49</w:t>
            </w:r>
          </w:p>
        </w:tc>
        <w:tc>
          <w:tcPr>
            <w:tcW w:w="1928" w:type="dxa"/>
            <w:shd w:val="clear" w:color="auto" w:fill="auto"/>
            <w:vAlign w:val="center"/>
          </w:tcPr>
          <w:p w14:paraId="0B3BB65C" w14:textId="77777777" w:rsidR="00EA56AE" w:rsidRPr="00E1212F" w:rsidRDefault="00EA56AE" w:rsidP="00320014">
            <w:pPr>
              <w:jc w:val="center"/>
              <w:rPr>
                <w:sz w:val="28"/>
                <w:szCs w:val="28"/>
              </w:rPr>
            </w:pPr>
            <w:r>
              <w:rPr>
                <w:sz w:val="28"/>
                <w:szCs w:val="28"/>
              </w:rPr>
              <w:t>-5,6</w:t>
            </w:r>
          </w:p>
        </w:tc>
      </w:tr>
      <w:tr w:rsidR="00EA56AE" w:rsidRPr="00E1212F" w14:paraId="7349ABD2" w14:textId="77777777" w:rsidTr="00320014">
        <w:tc>
          <w:tcPr>
            <w:tcW w:w="1846" w:type="dxa"/>
            <w:vMerge/>
            <w:shd w:val="clear" w:color="auto" w:fill="auto"/>
            <w:vAlign w:val="center"/>
          </w:tcPr>
          <w:p w14:paraId="115CB36A" w14:textId="77777777" w:rsidR="00EA56AE" w:rsidRPr="00E1212F" w:rsidRDefault="00EA56AE" w:rsidP="00320014">
            <w:pPr>
              <w:jc w:val="both"/>
              <w:rPr>
                <w:sz w:val="28"/>
                <w:szCs w:val="28"/>
              </w:rPr>
            </w:pPr>
          </w:p>
        </w:tc>
        <w:tc>
          <w:tcPr>
            <w:tcW w:w="1999" w:type="dxa"/>
            <w:vMerge/>
            <w:shd w:val="clear" w:color="auto" w:fill="auto"/>
            <w:vAlign w:val="center"/>
          </w:tcPr>
          <w:p w14:paraId="2C5B9FE8" w14:textId="77777777" w:rsidR="00EA56AE" w:rsidRPr="00E1212F" w:rsidRDefault="00EA56AE" w:rsidP="00320014">
            <w:pPr>
              <w:jc w:val="center"/>
              <w:rPr>
                <w:sz w:val="28"/>
                <w:szCs w:val="28"/>
              </w:rPr>
            </w:pPr>
          </w:p>
        </w:tc>
        <w:tc>
          <w:tcPr>
            <w:tcW w:w="1796" w:type="dxa"/>
            <w:shd w:val="clear" w:color="auto" w:fill="auto"/>
          </w:tcPr>
          <w:p w14:paraId="52125C2D" w14:textId="77777777" w:rsidR="00EA56AE" w:rsidRPr="00E1212F" w:rsidRDefault="00EA56AE" w:rsidP="00320014">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350" w:type="dxa"/>
            <w:shd w:val="clear" w:color="auto" w:fill="auto"/>
            <w:vAlign w:val="center"/>
          </w:tcPr>
          <w:p w14:paraId="2566FC79" w14:textId="77777777" w:rsidR="00EA56AE" w:rsidRPr="00E1212F" w:rsidRDefault="00EA56AE" w:rsidP="00320014">
            <w:pPr>
              <w:jc w:val="center"/>
              <w:rPr>
                <w:sz w:val="28"/>
                <w:szCs w:val="28"/>
              </w:rPr>
            </w:pPr>
            <w:r>
              <w:rPr>
                <w:sz w:val="28"/>
                <w:szCs w:val="28"/>
              </w:rPr>
              <w:t>41,49</w:t>
            </w:r>
          </w:p>
        </w:tc>
        <w:tc>
          <w:tcPr>
            <w:tcW w:w="1928" w:type="dxa"/>
            <w:shd w:val="clear" w:color="auto" w:fill="auto"/>
            <w:vAlign w:val="center"/>
          </w:tcPr>
          <w:p w14:paraId="7AF0646D" w14:textId="77777777" w:rsidR="00EA56AE" w:rsidRPr="00E1212F" w:rsidRDefault="00EA56AE" w:rsidP="00320014">
            <w:pPr>
              <w:jc w:val="center"/>
              <w:rPr>
                <w:sz w:val="28"/>
                <w:szCs w:val="28"/>
              </w:rPr>
            </w:pPr>
            <w:r>
              <w:rPr>
                <w:sz w:val="28"/>
                <w:szCs w:val="28"/>
              </w:rPr>
              <w:t>0,0</w:t>
            </w:r>
          </w:p>
        </w:tc>
      </w:tr>
      <w:tr w:rsidR="00EA56AE" w:rsidRPr="00E1212F" w14:paraId="71661ED1" w14:textId="77777777" w:rsidTr="00320014">
        <w:tc>
          <w:tcPr>
            <w:tcW w:w="1846" w:type="dxa"/>
            <w:vMerge w:val="restart"/>
            <w:shd w:val="clear" w:color="auto" w:fill="auto"/>
            <w:vAlign w:val="center"/>
          </w:tcPr>
          <w:p w14:paraId="6C518BCD" w14:textId="77777777" w:rsidR="00EA56AE" w:rsidRPr="00E1212F" w:rsidRDefault="00EA56AE" w:rsidP="00320014">
            <w:pPr>
              <w:jc w:val="center"/>
              <w:rPr>
                <w:sz w:val="28"/>
                <w:szCs w:val="28"/>
              </w:rPr>
            </w:pPr>
            <w:r>
              <w:rPr>
                <w:sz w:val="28"/>
                <w:szCs w:val="28"/>
              </w:rPr>
              <w:t>ООО «НТСК»</w:t>
            </w:r>
          </w:p>
        </w:tc>
        <w:tc>
          <w:tcPr>
            <w:tcW w:w="1999" w:type="dxa"/>
            <w:vMerge w:val="restart"/>
            <w:shd w:val="clear" w:color="auto" w:fill="auto"/>
            <w:vAlign w:val="center"/>
          </w:tcPr>
          <w:p w14:paraId="0F6D22B3" w14:textId="77777777" w:rsidR="00EA56AE" w:rsidRPr="00E1212F" w:rsidRDefault="00EA56AE" w:rsidP="00320014">
            <w:pPr>
              <w:jc w:val="center"/>
              <w:rPr>
                <w:sz w:val="28"/>
                <w:szCs w:val="28"/>
              </w:rPr>
            </w:pPr>
            <w:r w:rsidRPr="00E1212F">
              <w:rPr>
                <w:sz w:val="28"/>
                <w:szCs w:val="28"/>
              </w:rPr>
              <w:t>20</w:t>
            </w:r>
            <w:r>
              <w:rPr>
                <w:sz w:val="28"/>
                <w:szCs w:val="28"/>
              </w:rPr>
              <w:t>24</w:t>
            </w:r>
          </w:p>
        </w:tc>
        <w:tc>
          <w:tcPr>
            <w:tcW w:w="1796" w:type="dxa"/>
            <w:shd w:val="clear" w:color="auto" w:fill="auto"/>
          </w:tcPr>
          <w:p w14:paraId="68D8DDCE" w14:textId="77777777" w:rsidR="00EA56AE" w:rsidRPr="00E1212F" w:rsidRDefault="00EA56AE" w:rsidP="00320014">
            <w:pPr>
              <w:jc w:val="center"/>
              <w:rPr>
                <w:sz w:val="28"/>
                <w:szCs w:val="28"/>
              </w:rPr>
            </w:pPr>
            <w:r w:rsidRPr="00E1212F">
              <w:rPr>
                <w:sz w:val="28"/>
                <w:szCs w:val="28"/>
              </w:rPr>
              <w:t>с 01.01.20</w:t>
            </w:r>
            <w:r>
              <w:rPr>
                <w:sz w:val="28"/>
                <w:szCs w:val="28"/>
              </w:rPr>
              <w:t>24</w:t>
            </w:r>
            <w:r w:rsidRPr="00E1212F">
              <w:rPr>
                <w:sz w:val="28"/>
                <w:szCs w:val="28"/>
              </w:rPr>
              <w:t xml:space="preserve"> по 30.06.20</w:t>
            </w:r>
            <w:r>
              <w:rPr>
                <w:sz w:val="28"/>
                <w:szCs w:val="28"/>
              </w:rPr>
              <w:t>24</w:t>
            </w:r>
          </w:p>
        </w:tc>
        <w:tc>
          <w:tcPr>
            <w:tcW w:w="1350" w:type="dxa"/>
            <w:shd w:val="clear" w:color="auto" w:fill="auto"/>
            <w:vAlign w:val="center"/>
          </w:tcPr>
          <w:p w14:paraId="62C20B30" w14:textId="77777777" w:rsidR="00EA56AE" w:rsidRPr="00E1212F" w:rsidRDefault="00EA56AE" w:rsidP="00320014">
            <w:pPr>
              <w:jc w:val="center"/>
              <w:rPr>
                <w:sz w:val="28"/>
                <w:szCs w:val="28"/>
              </w:rPr>
            </w:pPr>
            <w:r>
              <w:rPr>
                <w:sz w:val="28"/>
                <w:szCs w:val="28"/>
              </w:rPr>
              <w:t>41,49</w:t>
            </w:r>
          </w:p>
        </w:tc>
        <w:tc>
          <w:tcPr>
            <w:tcW w:w="1928" w:type="dxa"/>
            <w:shd w:val="clear" w:color="auto" w:fill="auto"/>
            <w:vAlign w:val="center"/>
          </w:tcPr>
          <w:p w14:paraId="49342B18" w14:textId="77777777" w:rsidR="00EA56AE" w:rsidRPr="00E1212F" w:rsidRDefault="00EA56AE" w:rsidP="00320014">
            <w:pPr>
              <w:jc w:val="center"/>
              <w:rPr>
                <w:sz w:val="28"/>
                <w:szCs w:val="28"/>
              </w:rPr>
            </w:pPr>
            <w:r>
              <w:rPr>
                <w:sz w:val="28"/>
                <w:szCs w:val="28"/>
              </w:rPr>
              <w:t>0,0</w:t>
            </w:r>
          </w:p>
        </w:tc>
      </w:tr>
      <w:tr w:rsidR="00EA56AE" w:rsidRPr="00E1212F" w14:paraId="639FF21F" w14:textId="77777777" w:rsidTr="00320014">
        <w:tc>
          <w:tcPr>
            <w:tcW w:w="1846" w:type="dxa"/>
            <w:vMerge/>
            <w:shd w:val="clear" w:color="auto" w:fill="auto"/>
            <w:vAlign w:val="center"/>
          </w:tcPr>
          <w:p w14:paraId="75B935BA" w14:textId="77777777" w:rsidR="00EA56AE" w:rsidRPr="00E1212F" w:rsidRDefault="00EA56AE" w:rsidP="00320014">
            <w:pPr>
              <w:jc w:val="both"/>
              <w:rPr>
                <w:sz w:val="28"/>
                <w:szCs w:val="28"/>
              </w:rPr>
            </w:pPr>
          </w:p>
        </w:tc>
        <w:tc>
          <w:tcPr>
            <w:tcW w:w="1999" w:type="dxa"/>
            <w:vMerge/>
            <w:shd w:val="clear" w:color="auto" w:fill="auto"/>
          </w:tcPr>
          <w:p w14:paraId="5D4F1FDF" w14:textId="77777777" w:rsidR="00EA56AE" w:rsidRPr="00E1212F" w:rsidRDefault="00EA56AE" w:rsidP="00320014">
            <w:pPr>
              <w:jc w:val="center"/>
              <w:rPr>
                <w:sz w:val="28"/>
                <w:szCs w:val="28"/>
              </w:rPr>
            </w:pPr>
          </w:p>
        </w:tc>
        <w:tc>
          <w:tcPr>
            <w:tcW w:w="1796" w:type="dxa"/>
            <w:shd w:val="clear" w:color="auto" w:fill="auto"/>
          </w:tcPr>
          <w:p w14:paraId="3F869F3B" w14:textId="77777777" w:rsidR="00EA56AE" w:rsidRPr="00E1212F" w:rsidRDefault="00EA56AE" w:rsidP="00320014">
            <w:pPr>
              <w:jc w:val="center"/>
              <w:rPr>
                <w:sz w:val="28"/>
                <w:szCs w:val="28"/>
              </w:rPr>
            </w:pPr>
            <w:r w:rsidRPr="00E1212F">
              <w:rPr>
                <w:sz w:val="28"/>
                <w:szCs w:val="28"/>
              </w:rPr>
              <w:t>с 01.07.20</w:t>
            </w:r>
            <w:r>
              <w:rPr>
                <w:sz w:val="28"/>
                <w:szCs w:val="28"/>
              </w:rPr>
              <w:t>24</w:t>
            </w:r>
            <w:r w:rsidRPr="00E1212F">
              <w:rPr>
                <w:sz w:val="28"/>
                <w:szCs w:val="28"/>
              </w:rPr>
              <w:t xml:space="preserve"> по 31.12.20</w:t>
            </w:r>
            <w:r>
              <w:rPr>
                <w:sz w:val="28"/>
                <w:szCs w:val="28"/>
              </w:rPr>
              <w:t>24</w:t>
            </w:r>
          </w:p>
        </w:tc>
        <w:tc>
          <w:tcPr>
            <w:tcW w:w="1350" w:type="dxa"/>
            <w:shd w:val="clear" w:color="auto" w:fill="auto"/>
            <w:vAlign w:val="center"/>
          </w:tcPr>
          <w:p w14:paraId="2A975F85" w14:textId="77777777" w:rsidR="00EA56AE" w:rsidRPr="00E1212F" w:rsidRDefault="00EA56AE" w:rsidP="00320014">
            <w:pPr>
              <w:jc w:val="center"/>
              <w:rPr>
                <w:sz w:val="28"/>
                <w:szCs w:val="28"/>
              </w:rPr>
            </w:pPr>
            <w:r>
              <w:rPr>
                <w:sz w:val="28"/>
                <w:szCs w:val="28"/>
              </w:rPr>
              <w:t>44,33</w:t>
            </w:r>
          </w:p>
        </w:tc>
        <w:tc>
          <w:tcPr>
            <w:tcW w:w="1928" w:type="dxa"/>
            <w:shd w:val="clear" w:color="auto" w:fill="auto"/>
            <w:vAlign w:val="center"/>
          </w:tcPr>
          <w:p w14:paraId="0C3836EE" w14:textId="77777777" w:rsidR="00EA56AE" w:rsidRPr="00E1212F" w:rsidRDefault="00EA56AE" w:rsidP="00320014">
            <w:pPr>
              <w:jc w:val="center"/>
              <w:rPr>
                <w:sz w:val="28"/>
                <w:szCs w:val="28"/>
              </w:rPr>
            </w:pPr>
            <w:r>
              <w:rPr>
                <w:sz w:val="28"/>
                <w:szCs w:val="28"/>
              </w:rPr>
              <w:t>6,8</w:t>
            </w:r>
          </w:p>
        </w:tc>
      </w:tr>
    </w:tbl>
    <w:p w14:paraId="0A1868CE" w14:textId="77777777" w:rsidR="00EA56AE" w:rsidRDefault="00EA56AE" w:rsidP="00EA56AE">
      <w:pPr>
        <w:pStyle w:val="31"/>
        <w:tabs>
          <w:tab w:val="left" w:pos="1140"/>
        </w:tabs>
        <w:ind w:firstLine="0"/>
        <w:rPr>
          <w:szCs w:val="28"/>
        </w:rPr>
      </w:pPr>
    </w:p>
    <w:p w14:paraId="65795CA2" w14:textId="77777777" w:rsidR="00EA56AE" w:rsidRDefault="00EA56AE" w:rsidP="00EA56AE">
      <w:pPr>
        <w:pStyle w:val="31"/>
        <w:tabs>
          <w:tab w:val="left" w:pos="1140"/>
        </w:tabs>
        <w:ind w:firstLine="0"/>
        <w:rPr>
          <w:szCs w:val="28"/>
        </w:rPr>
      </w:pPr>
    </w:p>
    <w:p w14:paraId="7BE39CB9" w14:textId="77777777" w:rsidR="00EA56AE" w:rsidRDefault="00EA56AE" w:rsidP="00EA56AE">
      <w:pPr>
        <w:pStyle w:val="31"/>
        <w:tabs>
          <w:tab w:val="left" w:pos="1140"/>
        </w:tabs>
        <w:ind w:firstLine="0"/>
        <w:rPr>
          <w:szCs w:val="28"/>
        </w:rPr>
      </w:pPr>
    </w:p>
    <w:p w14:paraId="6600584B" w14:textId="77777777" w:rsidR="00EA56AE" w:rsidRDefault="00EA56AE" w:rsidP="00EA56AE">
      <w:pPr>
        <w:pStyle w:val="31"/>
        <w:tabs>
          <w:tab w:val="left" w:pos="709"/>
        </w:tabs>
        <w:ind w:firstLine="0"/>
      </w:pPr>
      <w:r>
        <w:rPr>
          <w:szCs w:val="28"/>
        </w:rPr>
        <w:t xml:space="preserve">       </w:t>
      </w:r>
    </w:p>
    <w:p w14:paraId="36483573" w14:textId="77777777" w:rsidR="00EA56AE" w:rsidRDefault="00EA56AE" w:rsidP="00EA56AE">
      <w:pPr>
        <w:tabs>
          <w:tab w:val="left" w:pos="5580"/>
          <w:tab w:val="left" w:pos="9498"/>
        </w:tabs>
        <w:ind w:left="-961" w:right="-569" w:firstLine="5356"/>
      </w:pPr>
    </w:p>
    <w:p w14:paraId="0B374E74" w14:textId="77777777" w:rsidR="00EA56AE" w:rsidRDefault="00EA56AE" w:rsidP="00EA56AE">
      <w:pPr>
        <w:tabs>
          <w:tab w:val="left" w:pos="5580"/>
          <w:tab w:val="left" w:pos="9498"/>
        </w:tabs>
        <w:ind w:left="-961" w:right="-569" w:firstLine="5356"/>
      </w:pPr>
    </w:p>
    <w:p w14:paraId="63C96B2A" w14:textId="77777777" w:rsidR="00EA56AE" w:rsidRDefault="00EA56AE" w:rsidP="00EA56AE">
      <w:pPr>
        <w:tabs>
          <w:tab w:val="left" w:pos="5245"/>
        </w:tabs>
        <w:ind w:left="5245"/>
        <w:jc w:val="center"/>
        <w:rPr>
          <w:sz w:val="28"/>
          <w:szCs w:val="28"/>
        </w:rPr>
      </w:pPr>
    </w:p>
    <w:p w14:paraId="41211ED9" w14:textId="77777777" w:rsidR="00EA56AE" w:rsidRDefault="00EA56AE" w:rsidP="00EA56AE">
      <w:pPr>
        <w:tabs>
          <w:tab w:val="left" w:pos="5245"/>
        </w:tabs>
        <w:ind w:left="5245"/>
        <w:jc w:val="center"/>
        <w:rPr>
          <w:sz w:val="28"/>
          <w:szCs w:val="28"/>
        </w:rPr>
      </w:pPr>
    </w:p>
    <w:p w14:paraId="2EA93696" w14:textId="77777777" w:rsidR="00EA56AE" w:rsidRDefault="00EA56AE" w:rsidP="00EA56AE">
      <w:pPr>
        <w:tabs>
          <w:tab w:val="left" w:pos="5245"/>
        </w:tabs>
        <w:ind w:left="5245"/>
        <w:jc w:val="center"/>
        <w:rPr>
          <w:sz w:val="28"/>
          <w:szCs w:val="28"/>
        </w:rPr>
      </w:pPr>
    </w:p>
    <w:p w14:paraId="2C9FE479" w14:textId="77777777" w:rsidR="00EA56AE" w:rsidRDefault="00EA56AE" w:rsidP="00EA56AE">
      <w:pPr>
        <w:tabs>
          <w:tab w:val="left" w:pos="5245"/>
        </w:tabs>
        <w:ind w:left="5245"/>
        <w:jc w:val="center"/>
        <w:rPr>
          <w:sz w:val="28"/>
          <w:szCs w:val="28"/>
        </w:rPr>
      </w:pPr>
    </w:p>
    <w:p w14:paraId="0E57592B" w14:textId="7640AAAC" w:rsidR="00EA56AE" w:rsidRPr="001828C5" w:rsidRDefault="00EA56AE" w:rsidP="00EA56AE">
      <w:pPr>
        <w:tabs>
          <w:tab w:val="left" w:pos="5580"/>
          <w:tab w:val="left" w:pos="9498"/>
        </w:tabs>
        <w:ind w:left="-961" w:right="-569" w:firstLine="5356"/>
      </w:pPr>
      <w:r w:rsidRPr="001828C5">
        <w:t xml:space="preserve">Приложение № </w:t>
      </w:r>
      <w:r>
        <w:t>28</w:t>
      </w:r>
      <w:r w:rsidRPr="001828C5">
        <w:t xml:space="preserve"> к </w:t>
      </w:r>
      <w:r>
        <w:t>протоколу</w:t>
      </w:r>
      <w:r w:rsidRPr="001828C5">
        <w:t xml:space="preserve"> № 8</w:t>
      </w:r>
      <w:r>
        <w:t>6</w:t>
      </w:r>
    </w:p>
    <w:p w14:paraId="4804748D" w14:textId="77777777" w:rsidR="00EA56AE" w:rsidRPr="001828C5" w:rsidRDefault="00EA56AE" w:rsidP="00EA56AE">
      <w:pPr>
        <w:tabs>
          <w:tab w:val="left" w:pos="5580"/>
          <w:tab w:val="left" w:pos="9498"/>
        </w:tabs>
        <w:ind w:left="-961" w:right="-569" w:firstLine="5356"/>
      </w:pPr>
      <w:r w:rsidRPr="001828C5">
        <w:t>заседания правления Региональной</w:t>
      </w:r>
    </w:p>
    <w:p w14:paraId="6DF82C52" w14:textId="77777777" w:rsidR="00EA56AE" w:rsidRPr="001828C5" w:rsidRDefault="00EA56AE" w:rsidP="00EA56AE">
      <w:pPr>
        <w:tabs>
          <w:tab w:val="left" w:pos="5580"/>
          <w:tab w:val="left" w:pos="9498"/>
        </w:tabs>
        <w:ind w:left="-961" w:right="-569" w:firstLine="5356"/>
      </w:pPr>
      <w:r w:rsidRPr="001828C5">
        <w:t>энергетической комиссии</w:t>
      </w:r>
    </w:p>
    <w:p w14:paraId="64C94397" w14:textId="77777777" w:rsidR="00EA56AE" w:rsidRDefault="00EA56AE" w:rsidP="00EA56AE">
      <w:pPr>
        <w:tabs>
          <w:tab w:val="left" w:pos="5580"/>
          <w:tab w:val="left" w:pos="9498"/>
        </w:tabs>
        <w:ind w:left="-961" w:right="-569" w:firstLine="5356"/>
      </w:pPr>
      <w:r w:rsidRPr="001828C5">
        <w:t xml:space="preserve">Кузбасса от </w:t>
      </w:r>
      <w:r>
        <w:t>17</w:t>
      </w:r>
      <w:r w:rsidRPr="001828C5">
        <w:t>.12.2021</w:t>
      </w:r>
    </w:p>
    <w:p w14:paraId="2BDA16CA" w14:textId="77777777" w:rsidR="00EA56AE" w:rsidRDefault="00EA56AE" w:rsidP="00EA56AE">
      <w:pPr>
        <w:tabs>
          <w:tab w:val="left" w:pos="5580"/>
          <w:tab w:val="left" w:pos="9498"/>
        </w:tabs>
        <w:ind w:left="-961" w:right="-569" w:firstLine="5356"/>
      </w:pPr>
    </w:p>
    <w:p w14:paraId="68A9113B" w14:textId="77777777" w:rsidR="00EA56AE" w:rsidRDefault="00EA56AE" w:rsidP="00EA56AE">
      <w:pPr>
        <w:tabs>
          <w:tab w:val="left" w:pos="5580"/>
          <w:tab w:val="left" w:pos="9498"/>
        </w:tabs>
        <w:ind w:left="-961" w:right="-569" w:firstLine="5356"/>
      </w:pPr>
    </w:p>
    <w:p w14:paraId="3906FA12" w14:textId="77777777" w:rsidR="00EA56AE" w:rsidRDefault="00EA56AE" w:rsidP="00EA56AE">
      <w:pPr>
        <w:tabs>
          <w:tab w:val="left" w:pos="5580"/>
          <w:tab w:val="left" w:pos="9498"/>
        </w:tabs>
        <w:ind w:left="-961" w:right="-569" w:firstLine="5356"/>
      </w:pPr>
    </w:p>
    <w:p w14:paraId="5BB4651F" w14:textId="77777777" w:rsidR="00EA56AE" w:rsidRDefault="00EA56AE" w:rsidP="00EA56AE">
      <w:pPr>
        <w:jc w:val="center"/>
        <w:rPr>
          <w:b/>
          <w:sz w:val="28"/>
          <w:szCs w:val="28"/>
        </w:rPr>
      </w:pPr>
      <w:r>
        <w:rPr>
          <w:b/>
          <w:sz w:val="28"/>
          <w:szCs w:val="28"/>
        </w:rPr>
        <w:t>Долгосрочные параметры</w:t>
      </w:r>
    </w:p>
    <w:p w14:paraId="32983546" w14:textId="77777777" w:rsidR="00EA56AE" w:rsidRDefault="00EA56AE" w:rsidP="00EA56AE">
      <w:pPr>
        <w:jc w:val="center"/>
        <w:rPr>
          <w:b/>
          <w:sz w:val="28"/>
          <w:szCs w:val="28"/>
        </w:rPr>
      </w:pPr>
      <w:r>
        <w:rPr>
          <w:b/>
          <w:sz w:val="28"/>
          <w:szCs w:val="28"/>
        </w:rPr>
        <w:t xml:space="preserve"> регулирования тарифов</w:t>
      </w:r>
      <w:r w:rsidRPr="00CC5C1A">
        <w:rPr>
          <w:b/>
          <w:sz w:val="28"/>
          <w:szCs w:val="28"/>
        </w:rPr>
        <w:t xml:space="preserve"> </w:t>
      </w:r>
      <w:r>
        <w:rPr>
          <w:b/>
          <w:sz w:val="28"/>
          <w:szCs w:val="28"/>
        </w:rPr>
        <w:t>на питьевую воду</w:t>
      </w:r>
    </w:p>
    <w:p w14:paraId="14407E32" w14:textId="77777777" w:rsidR="00EA56AE" w:rsidRDefault="00EA56AE" w:rsidP="00EA56AE">
      <w:pPr>
        <w:jc w:val="center"/>
        <w:rPr>
          <w:b/>
          <w:sz w:val="28"/>
          <w:szCs w:val="28"/>
        </w:rPr>
      </w:pPr>
      <w:r>
        <w:rPr>
          <w:b/>
          <w:sz w:val="28"/>
          <w:szCs w:val="28"/>
        </w:rPr>
        <w:t>ООО</w:t>
      </w:r>
      <w:r w:rsidRPr="00942860">
        <w:rPr>
          <w:b/>
          <w:sz w:val="28"/>
          <w:szCs w:val="28"/>
        </w:rPr>
        <w:t xml:space="preserve"> </w:t>
      </w:r>
      <w:r w:rsidRPr="00F720EA">
        <w:rPr>
          <w:b/>
          <w:sz w:val="28"/>
          <w:szCs w:val="28"/>
        </w:rPr>
        <w:t>«Новосибирская теплосетевая компания» (Кемеровский муниципальный округ)</w:t>
      </w:r>
      <w:r>
        <w:rPr>
          <w:b/>
          <w:sz w:val="28"/>
          <w:szCs w:val="28"/>
        </w:rPr>
        <w:t xml:space="preserve"> на период с 01.01.2022</w:t>
      </w:r>
      <w:r w:rsidRPr="00CC5C1A">
        <w:rPr>
          <w:b/>
          <w:sz w:val="28"/>
          <w:szCs w:val="28"/>
        </w:rPr>
        <w:t xml:space="preserve"> по 31.12.20</w:t>
      </w:r>
      <w:r>
        <w:rPr>
          <w:b/>
          <w:sz w:val="28"/>
          <w:szCs w:val="28"/>
        </w:rPr>
        <w:t>24</w:t>
      </w:r>
    </w:p>
    <w:p w14:paraId="09360DBF" w14:textId="77777777" w:rsidR="00EA56AE" w:rsidRDefault="00EA56AE" w:rsidP="00EA56AE">
      <w:pPr>
        <w:jc w:val="center"/>
        <w:rPr>
          <w:b/>
          <w:sz w:val="28"/>
          <w:szCs w:val="28"/>
        </w:rPr>
      </w:pPr>
    </w:p>
    <w:tbl>
      <w:tblPr>
        <w:tblStyle w:val="aff"/>
        <w:tblW w:w="10914" w:type="dxa"/>
        <w:tblInd w:w="-1139" w:type="dxa"/>
        <w:tblLayout w:type="fixed"/>
        <w:tblLook w:val="04A0" w:firstRow="1" w:lastRow="0" w:firstColumn="1" w:lastColumn="0" w:noHBand="0" w:noVBand="1"/>
      </w:tblPr>
      <w:tblGrid>
        <w:gridCol w:w="1843"/>
        <w:gridCol w:w="992"/>
        <w:gridCol w:w="1843"/>
        <w:gridCol w:w="1842"/>
        <w:gridCol w:w="1701"/>
        <w:gridCol w:w="1134"/>
        <w:gridCol w:w="1559"/>
      </w:tblGrid>
      <w:tr w:rsidR="00EA56AE" w14:paraId="363C82E8" w14:textId="77777777" w:rsidTr="00320014">
        <w:trPr>
          <w:trHeight w:val="922"/>
        </w:trPr>
        <w:tc>
          <w:tcPr>
            <w:tcW w:w="1843" w:type="dxa"/>
            <w:vMerge w:val="restart"/>
            <w:vAlign w:val="center"/>
          </w:tcPr>
          <w:p w14:paraId="79BA1A18" w14:textId="77777777" w:rsidR="00EA56AE" w:rsidRPr="00B710ED" w:rsidRDefault="00EA56AE" w:rsidP="00320014">
            <w:pPr>
              <w:tabs>
                <w:tab w:val="left" w:pos="0"/>
              </w:tabs>
              <w:jc w:val="center"/>
            </w:pPr>
            <w:r w:rsidRPr="00B710ED">
              <w:t>Наименование услуг</w:t>
            </w:r>
            <w:r>
              <w:t>и</w:t>
            </w:r>
          </w:p>
        </w:tc>
        <w:tc>
          <w:tcPr>
            <w:tcW w:w="992" w:type="dxa"/>
            <w:vMerge w:val="restart"/>
            <w:vAlign w:val="center"/>
          </w:tcPr>
          <w:p w14:paraId="73881662" w14:textId="77777777" w:rsidR="00EA56AE" w:rsidRPr="00B710ED" w:rsidRDefault="00EA56AE" w:rsidP="00320014">
            <w:pPr>
              <w:tabs>
                <w:tab w:val="left" w:pos="0"/>
              </w:tabs>
              <w:jc w:val="center"/>
            </w:pPr>
            <w:r>
              <w:t>Период</w:t>
            </w:r>
          </w:p>
        </w:tc>
        <w:tc>
          <w:tcPr>
            <w:tcW w:w="1843" w:type="dxa"/>
            <w:vMerge w:val="restart"/>
            <w:vAlign w:val="center"/>
          </w:tcPr>
          <w:p w14:paraId="46CF9D9F" w14:textId="77777777" w:rsidR="00EA56AE" w:rsidRDefault="00EA56AE" w:rsidP="00320014">
            <w:pPr>
              <w:tabs>
                <w:tab w:val="left" w:pos="0"/>
              </w:tabs>
              <w:jc w:val="center"/>
            </w:pPr>
            <w:r>
              <w:t>Базовый уровень операционных</w:t>
            </w:r>
          </w:p>
          <w:p w14:paraId="25DEA585" w14:textId="77777777" w:rsidR="00EA56AE" w:rsidRDefault="00EA56AE" w:rsidP="00320014">
            <w:pPr>
              <w:tabs>
                <w:tab w:val="left" w:pos="0"/>
              </w:tabs>
              <w:jc w:val="center"/>
            </w:pPr>
            <w:r w:rsidRPr="00B710ED">
              <w:t>расходов,</w:t>
            </w:r>
          </w:p>
          <w:p w14:paraId="6980A11A" w14:textId="77777777" w:rsidR="00EA56AE" w:rsidRPr="00B710ED" w:rsidRDefault="00EA56AE" w:rsidP="00320014">
            <w:pPr>
              <w:tabs>
                <w:tab w:val="left" w:pos="0"/>
              </w:tabs>
              <w:jc w:val="center"/>
            </w:pPr>
            <w:r w:rsidRPr="00B710ED">
              <w:t>тыс. руб.</w:t>
            </w:r>
          </w:p>
        </w:tc>
        <w:tc>
          <w:tcPr>
            <w:tcW w:w="1842" w:type="dxa"/>
            <w:vMerge w:val="restart"/>
            <w:vAlign w:val="center"/>
          </w:tcPr>
          <w:p w14:paraId="06B14EB8" w14:textId="77777777" w:rsidR="00EA56AE" w:rsidRPr="00B710ED" w:rsidRDefault="00EA56AE" w:rsidP="00320014">
            <w:pPr>
              <w:tabs>
                <w:tab w:val="left" w:pos="0"/>
              </w:tabs>
              <w:jc w:val="center"/>
            </w:pPr>
            <w:r w:rsidRPr="00B710ED">
              <w:t>Индекс эффективности операционных расходов, %</w:t>
            </w:r>
          </w:p>
        </w:tc>
        <w:tc>
          <w:tcPr>
            <w:tcW w:w="1701" w:type="dxa"/>
            <w:vMerge w:val="restart"/>
            <w:vAlign w:val="center"/>
          </w:tcPr>
          <w:p w14:paraId="5B25AE60" w14:textId="77777777" w:rsidR="00EA56AE" w:rsidRPr="00B710ED" w:rsidRDefault="00EA56AE" w:rsidP="00320014">
            <w:pPr>
              <w:tabs>
                <w:tab w:val="left" w:pos="0"/>
              </w:tabs>
              <w:jc w:val="center"/>
            </w:pPr>
            <w:r w:rsidRPr="00B710ED">
              <w:t>Нормативный уровень прибыли, %</w:t>
            </w:r>
          </w:p>
        </w:tc>
        <w:tc>
          <w:tcPr>
            <w:tcW w:w="2693" w:type="dxa"/>
            <w:gridSpan w:val="2"/>
            <w:vAlign w:val="center"/>
          </w:tcPr>
          <w:p w14:paraId="4F9F884B" w14:textId="77777777" w:rsidR="00EA56AE" w:rsidRPr="00B710ED" w:rsidRDefault="00EA56AE" w:rsidP="00320014">
            <w:pPr>
              <w:tabs>
                <w:tab w:val="left" w:pos="0"/>
              </w:tabs>
              <w:jc w:val="center"/>
            </w:pPr>
            <w:r w:rsidRPr="00B710ED">
              <w:t>Показатели энергосбережения и энергетической эффективности</w:t>
            </w:r>
          </w:p>
        </w:tc>
      </w:tr>
      <w:tr w:rsidR="00EA56AE" w14:paraId="487908F3" w14:textId="77777777" w:rsidTr="00320014">
        <w:trPr>
          <w:trHeight w:val="897"/>
        </w:trPr>
        <w:tc>
          <w:tcPr>
            <w:tcW w:w="1843" w:type="dxa"/>
            <w:vMerge/>
            <w:vAlign w:val="center"/>
          </w:tcPr>
          <w:p w14:paraId="4A76DA11" w14:textId="77777777" w:rsidR="00EA56AE" w:rsidRPr="00B710ED" w:rsidRDefault="00EA56AE" w:rsidP="00320014">
            <w:pPr>
              <w:tabs>
                <w:tab w:val="left" w:pos="0"/>
              </w:tabs>
              <w:jc w:val="center"/>
            </w:pPr>
          </w:p>
        </w:tc>
        <w:tc>
          <w:tcPr>
            <w:tcW w:w="992" w:type="dxa"/>
            <w:vMerge/>
          </w:tcPr>
          <w:p w14:paraId="4C98AB92" w14:textId="77777777" w:rsidR="00EA56AE" w:rsidRPr="00B710ED" w:rsidRDefault="00EA56AE" w:rsidP="00320014">
            <w:pPr>
              <w:tabs>
                <w:tab w:val="left" w:pos="0"/>
              </w:tabs>
              <w:jc w:val="center"/>
            </w:pPr>
          </w:p>
        </w:tc>
        <w:tc>
          <w:tcPr>
            <w:tcW w:w="1843" w:type="dxa"/>
            <w:vMerge/>
          </w:tcPr>
          <w:p w14:paraId="17FAE160" w14:textId="77777777" w:rsidR="00EA56AE" w:rsidRPr="00B710ED" w:rsidRDefault="00EA56AE" w:rsidP="00320014">
            <w:pPr>
              <w:tabs>
                <w:tab w:val="left" w:pos="0"/>
              </w:tabs>
              <w:jc w:val="center"/>
            </w:pPr>
          </w:p>
        </w:tc>
        <w:tc>
          <w:tcPr>
            <w:tcW w:w="1842" w:type="dxa"/>
            <w:vMerge/>
          </w:tcPr>
          <w:p w14:paraId="0EA4D17B" w14:textId="77777777" w:rsidR="00EA56AE" w:rsidRPr="00B710ED" w:rsidRDefault="00EA56AE" w:rsidP="00320014">
            <w:pPr>
              <w:tabs>
                <w:tab w:val="left" w:pos="0"/>
              </w:tabs>
              <w:jc w:val="center"/>
            </w:pPr>
          </w:p>
        </w:tc>
        <w:tc>
          <w:tcPr>
            <w:tcW w:w="1701" w:type="dxa"/>
            <w:vMerge/>
            <w:vAlign w:val="center"/>
          </w:tcPr>
          <w:p w14:paraId="64051899" w14:textId="77777777" w:rsidR="00EA56AE" w:rsidRPr="00B710ED" w:rsidRDefault="00EA56AE" w:rsidP="00320014">
            <w:pPr>
              <w:tabs>
                <w:tab w:val="left" w:pos="0"/>
              </w:tabs>
              <w:jc w:val="center"/>
            </w:pPr>
          </w:p>
        </w:tc>
        <w:tc>
          <w:tcPr>
            <w:tcW w:w="1134" w:type="dxa"/>
          </w:tcPr>
          <w:p w14:paraId="328D9946" w14:textId="77777777" w:rsidR="00EA56AE" w:rsidRPr="00B710ED" w:rsidRDefault="00EA56AE" w:rsidP="00320014">
            <w:pPr>
              <w:tabs>
                <w:tab w:val="left" w:pos="0"/>
              </w:tabs>
              <w:jc w:val="center"/>
            </w:pPr>
            <w:r w:rsidRPr="00B710ED">
              <w:t>Уровень потерь воды, %</w:t>
            </w:r>
          </w:p>
        </w:tc>
        <w:tc>
          <w:tcPr>
            <w:tcW w:w="1559" w:type="dxa"/>
          </w:tcPr>
          <w:p w14:paraId="7D3DD749" w14:textId="77777777" w:rsidR="00EA56AE" w:rsidRPr="00B710ED" w:rsidRDefault="00EA56AE" w:rsidP="00320014">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EA56AE" w14:paraId="2F125F1A" w14:textId="77777777" w:rsidTr="00320014">
        <w:tc>
          <w:tcPr>
            <w:tcW w:w="1843" w:type="dxa"/>
            <w:vMerge w:val="restart"/>
            <w:vAlign w:val="center"/>
          </w:tcPr>
          <w:p w14:paraId="66592ED0" w14:textId="77777777" w:rsidR="00EA56AE" w:rsidRPr="00A702A5" w:rsidRDefault="00EA56AE" w:rsidP="00320014">
            <w:pPr>
              <w:tabs>
                <w:tab w:val="left" w:pos="0"/>
              </w:tabs>
            </w:pPr>
            <w:r w:rsidRPr="00A702A5">
              <w:t>Питьевая вода</w:t>
            </w:r>
          </w:p>
        </w:tc>
        <w:tc>
          <w:tcPr>
            <w:tcW w:w="992" w:type="dxa"/>
          </w:tcPr>
          <w:p w14:paraId="0665C7EB" w14:textId="77777777" w:rsidR="00EA56AE" w:rsidRPr="00B710ED" w:rsidRDefault="00EA56AE" w:rsidP="00320014">
            <w:pPr>
              <w:tabs>
                <w:tab w:val="left" w:pos="0"/>
              </w:tabs>
              <w:jc w:val="center"/>
            </w:pPr>
            <w:r w:rsidRPr="00B710ED">
              <w:t>20</w:t>
            </w:r>
            <w:r>
              <w:t>22</w:t>
            </w:r>
          </w:p>
        </w:tc>
        <w:tc>
          <w:tcPr>
            <w:tcW w:w="1843" w:type="dxa"/>
            <w:vAlign w:val="center"/>
          </w:tcPr>
          <w:p w14:paraId="09B33A7F" w14:textId="77777777" w:rsidR="00EA56AE" w:rsidRPr="00B710ED" w:rsidRDefault="00EA56AE" w:rsidP="00320014">
            <w:pPr>
              <w:tabs>
                <w:tab w:val="left" w:pos="0"/>
              </w:tabs>
              <w:jc w:val="center"/>
            </w:pPr>
            <w:r>
              <w:t>103,57</w:t>
            </w:r>
          </w:p>
        </w:tc>
        <w:tc>
          <w:tcPr>
            <w:tcW w:w="1842" w:type="dxa"/>
            <w:vAlign w:val="center"/>
          </w:tcPr>
          <w:p w14:paraId="3BD7CF7C" w14:textId="77777777" w:rsidR="00EA56AE" w:rsidRPr="00B710ED" w:rsidRDefault="00EA56AE" w:rsidP="00320014">
            <w:pPr>
              <w:tabs>
                <w:tab w:val="left" w:pos="0"/>
              </w:tabs>
              <w:jc w:val="center"/>
            </w:pPr>
            <w:r>
              <w:t>х</w:t>
            </w:r>
          </w:p>
        </w:tc>
        <w:tc>
          <w:tcPr>
            <w:tcW w:w="1701" w:type="dxa"/>
          </w:tcPr>
          <w:p w14:paraId="613FAE79" w14:textId="77777777" w:rsidR="00EA56AE" w:rsidRDefault="00EA56AE" w:rsidP="00320014">
            <w:pPr>
              <w:jc w:val="center"/>
            </w:pPr>
            <w:r w:rsidRPr="000D704B">
              <w:t>х</w:t>
            </w:r>
          </w:p>
        </w:tc>
        <w:tc>
          <w:tcPr>
            <w:tcW w:w="1134" w:type="dxa"/>
            <w:vAlign w:val="center"/>
          </w:tcPr>
          <w:p w14:paraId="63153D68" w14:textId="77777777" w:rsidR="00EA56AE" w:rsidRDefault="00EA56AE" w:rsidP="00320014">
            <w:pPr>
              <w:jc w:val="center"/>
            </w:pPr>
            <w:r>
              <w:t>13,70</w:t>
            </w:r>
          </w:p>
        </w:tc>
        <w:tc>
          <w:tcPr>
            <w:tcW w:w="1559" w:type="dxa"/>
            <w:vAlign w:val="center"/>
          </w:tcPr>
          <w:p w14:paraId="40E1BCBC" w14:textId="77777777" w:rsidR="00EA56AE" w:rsidRPr="00B710ED" w:rsidRDefault="00EA56AE" w:rsidP="00320014">
            <w:pPr>
              <w:tabs>
                <w:tab w:val="left" w:pos="0"/>
              </w:tabs>
              <w:jc w:val="center"/>
            </w:pPr>
            <w:r>
              <w:t>3,93</w:t>
            </w:r>
          </w:p>
        </w:tc>
      </w:tr>
      <w:tr w:rsidR="00EA56AE" w14:paraId="509CC559" w14:textId="77777777" w:rsidTr="00320014">
        <w:tc>
          <w:tcPr>
            <w:tcW w:w="1843" w:type="dxa"/>
            <w:vMerge/>
            <w:vAlign w:val="center"/>
          </w:tcPr>
          <w:p w14:paraId="6ED72403" w14:textId="77777777" w:rsidR="00EA56AE" w:rsidRPr="00A702A5" w:rsidRDefault="00EA56AE" w:rsidP="00320014">
            <w:pPr>
              <w:tabs>
                <w:tab w:val="left" w:pos="0"/>
              </w:tabs>
              <w:jc w:val="center"/>
            </w:pPr>
          </w:p>
        </w:tc>
        <w:tc>
          <w:tcPr>
            <w:tcW w:w="992" w:type="dxa"/>
          </w:tcPr>
          <w:p w14:paraId="4E8D7070" w14:textId="77777777" w:rsidR="00EA56AE" w:rsidRPr="00B710ED" w:rsidRDefault="00EA56AE" w:rsidP="00320014">
            <w:pPr>
              <w:tabs>
                <w:tab w:val="left" w:pos="0"/>
              </w:tabs>
              <w:jc w:val="center"/>
            </w:pPr>
            <w:r>
              <w:t>2023</w:t>
            </w:r>
          </w:p>
        </w:tc>
        <w:tc>
          <w:tcPr>
            <w:tcW w:w="1843" w:type="dxa"/>
            <w:vAlign w:val="center"/>
          </w:tcPr>
          <w:p w14:paraId="231F6184" w14:textId="77777777" w:rsidR="00EA56AE" w:rsidRDefault="00EA56AE" w:rsidP="00320014">
            <w:pPr>
              <w:jc w:val="center"/>
            </w:pPr>
            <w:r w:rsidRPr="00033836">
              <w:t>х</w:t>
            </w:r>
          </w:p>
        </w:tc>
        <w:tc>
          <w:tcPr>
            <w:tcW w:w="1842" w:type="dxa"/>
            <w:vAlign w:val="center"/>
          </w:tcPr>
          <w:p w14:paraId="05ECBCDA" w14:textId="77777777" w:rsidR="00EA56AE" w:rsidRPr="00B710ED" w:rsidRDefault="00EA56AE" w:rsidP="00320014">
            <w:pPr>
              <w:tabs>
                <w:tab w:val="left" w:pos="0"/>
              </w:tabs>
              <w:jc w:val="center"/>
            </w:pPr>
            <w:r>
              <w:t>1</w:t>
            </w:r>
          </w:p>
        </w:tc>
        <w:tc>
          <w:tcPr>
            <w:tcW w:w="1701" w:type="dxa"/>
          </w:tcPr>
          <w:p w14:paraId="6615BE00" w14:textId="77777777" w:rsidR="00EA56AE" w:rsidRDefault="00EA56AE" w:rsidP="00320014">
            <w:pPr>
              <w:jc w:val="center"/>
            </w:pPr>
            <w:r w:rsidRPr="000D704B">
              <w:t>х</w:t>
            </w:r>
          </w:p>
        </w:tc>
        <w:tc>
          <w:tcPr>
            <w:tcW w:w="1134" w:type="dxa"/>
            <w:vAlign w:val="center"/>
          </w:tcPr>
          <w:p w14:paraId="6B26F8CA" w14:textId="77777777" w:rsidR="00EA56AE" w:rsidRDefault="00EA56AE" w:rsidP="00320014">
            <w:pPr>
              <w:jc w:val="center"/>
            </w:pPr>
            <w:r>
              <w:t>13,70</w:t>
            </w:r>
          </w:p>
        </w:tc>
        <w:tc>
          <w:tcPr>
            <w:tcW w:w="1559" w:type="dxa"/>
            <w:vAlign w:val="center"/>
          </w:tcPr>
          <w:p w14:paraId="512341B6" w14:textId="77777777" w:rsidR="00EA56AE" w:rsidRPr="00B710ED" w:rsidRDefault="00EA56AE" w:rsidP="00320014">
            <w:pPr>
              <w:tabs>
                <w:tab w:val="left" w:pos="0"/>
              </w:tabs>
              <w:jc w:val="center"/>
            </w:pPr>
            <w:r>
              <w:t>3,93</w:t>
            </w:r>
          </w:p>
        </w:tc>
      </w:tr>
      <w:tr w:rsidR="00EA56AE" w14:paraId="416AAFA5" w14:textId="77777777" w:rsidTr="00320014">
        <w:tc>
          <w:tcPr>
            <w:tcW w:w="1843" w:type="dxa"/>
            <w:vMerge/>
            <w:vAlign w:val="center"/>
          </w:tcPr>
          <w:p w14:paraId="294BC631" w14:textId="77777777" w:rsidR="00EA56AE" w:rsidRPr="00A702A5" w:rsidRDefault="00EA56AE" w:rsidP="00320014">
            <w:pPr>
              <w:tabs>
                <w:tab w:val="left" w:pos="0"/>
              </w:tabs>
              <w:jc w:val="center"/>
            </w:pPr>
          </w:p>
        </w:tc>
        <w:tc>
          <w:tcPr>
            <w:tcW w:w="992" w:type="dxa"/>
          </w:tcPr>
          <w:p w14:paraId="5AFF1DFD" w14:textId="77777777" w:rsidR="00EA56AE" w:rsidRPr="00B710ED" w:rsidRDefault="00EA56AE" w:rsidP="00320014">
            <w:pPr>
              <w:tabs>
                <w:tab w:val="left" w:pos="0"/>
              </w:tabs>
              <w:jc w:val="center"/>
            </w:pPr>
            <w:r>
              <w:t>2024</w:t>
            </w:r>
          </w:p>
        </w:tc>
        <w:tc>
          <w:tcPr>
            <w:tcW w:w="1843" w:type="dxa"/>
            <w:vAlign w:val="center"/>
          </w:tcPr>
          <w:p w14:paraId="082E6B19" w14:textId="77777777" w:rsidR="00EA56AE" w:rsidRDefault="00EA56AE" w:rsidP="00320014">
            <w:pPr>
              <w:jc w:val="center"/>
            </w:pPr>
            <w:r w:rsidRPr="00033836">
              <w:t>х</w:t>
            </w:r>
          </w:p>
        </w:tc>
        <w:tc>
          <w:tcPr>
            <w:tcW w:w="1842" w:type="dxa"/>
            <w:vAlign w:val="center"/>
          </w:tcPr>
          <w:p w14:paraId="77CF5F0B" w14:textId="77777777" w:rsidR="00EA56AE" w:rsidRPr="00B710ED" w:rsidRDefault="00EA56AE" w:rsidP="00320014">
            <w:pPr>
              <w:tabs>
                <w:tab w:val="left" w:pos="0"/>
              </w:tabs>
              <w:jc w:val="center"/>
            </w:pPr>
            <w:r>
              <w:t>1</w:t>
            </w:r>
          </w:p>
        </w:tc>
        <w:tc>
          <w:tcPr>
            <w:tcW w:w="1701" w:type="dxa"/>
          </w:tcPr>
          <w:p w14:paraId="697E1557" w14:textId="77777777" w:rsidR="00EA56AE" w:rsidRDefault="00EA56AE" w:rsidP="00320014">
            <w:pPr>
              <w:jc w:val="center"/>
            </w:pPr>
            <w:r w:rsidRPr="000D704B">
              <w:t>х</w:t>
            </w:r>
          </w:p>
        </w:tc>
        <w:tc>
          <w:tcPr>
            <w:tcW w:w="1134" w:type="dxa"/>
            <w:vAlign w:val="center"/>
          </w:tcPr>
          <w:p w14:paraId="25059D9F" w14:textId="77777777" w:rsidR="00EA56AE" w:rsidRDefault="00EA56AE" w:rsidP="00320014">
            <w:pPr>
              <w:jc w:val="center"/>
            </w:pPr>
            <w:r>
              <w:t>13,70</w:t>
            </w:r>
          </w:p>
        </w:tc>
        <w:tc>
          <w:tcPr>
            <w:tcW w:w="1559" w:type="dxa"/>
            <w:vAlign w:val="center"/>
          </w:tcPr>
          <w:p w14:paraId="637CAFA1" w14:textId="77777777" w:rsidR="00EA56AE" w:rsidRPr="00B710ED" w:rsidRDefault="00EA56AE" w:rsidP="00320014">
            <w:pPr>
              <w:tabs>
                <w:tab w:val="left" w:pos="0"/>
              </w:tabs>
              <w:jc w:val="center"/>
            </w:pPr>
            <w:r>
              <w:t>3,93</w:t>
            </w:r>
          </w:p>
        </w:tc>
      </w:tr>
    </w:tbl>
    <w:p w14:paraId="34E125F5" w14:textId="77777777" w:rsidR="00EA56AE" w:rsidRDefault="00EA56AE" w:rsidP="00EA56AE">
      <w:pPr>
        <w:jc w:val="center"/>
        <w:rPr>
          <w:sz w:val="28"/>
          <w:szCs w:val="28"/>
        </w:rPr>
      </w:pPr>
    </w:p>
    <w:p w14:paraId="3C79F9C0" w14:textId="77777777" w:rsidR="00EA56AE" w:rsidRDefault="00EA56AE" w:rsidP="00EA56AE">
      <w:pPr>
        <w:jc w:val="center"/>
        <w:rPr>
          <w:sz w:val="28"/>
          <w:szCs w:val="28"/>
        </w:rPr>
      </w:pPr>
    </w:p>
    <w:p w14:paraId="2E6F1B1C" w14:textId="77777777" w:rsidR="00EA56AE" w:rsidRDefault="00EA56AE" w:rsidP="00EA56AE">
      <w:pPr>
        <w:tabs>
          <w:tab w:val="left" w:pos="5580"/>
          <w:tab w:val="left" w:pos="9498"/>
        </w:tabs>
        <w:ind w:left="-961" w:right="-569" w:firstLine="961"/>
      </w:pPr>
    </w:p>
    <w:p w14:paraId="776FCB46" w14:textId="77777777" w:rsidR="00EA56AE" w:rsidRDefault="00EA56AE" w:rsidP="00EA56AE">
      <w:pPr>
        <w:tabs>
          <w:tab w:val="left" w:pos="5580"/>
          <w:tab w:val="left" w:pos="9498"/>
        </w:tabs>
        <w:ind w:left="-961" w:right="-569" w:firstLine="961"/>
      </w:pPr>
    </w:p>
    <w:p w14:paraId="16D62EEC" w14:textId="77777777" w:rsidR="00EA56AE" w:rsidRDefault="00EA56AE" w:rsidP="00EA56AE">
      <w:pPr>
        <w:tabs>
          <w:tab w:val="left" w:pos="5580"/>
          <w:tab w:val="left" w:pos="9498"/>
        </w:tabs>
        <w:ind w:left="-961" w:right="-569" w:firstLine="961"/>
      </w:pPr>
    </w:p>
    <w:p w14:paraId="31D2DC31" w14:textId="77777777" w:rsidR="00EA56AE" w:rsidRDefault="00EA56AE" w:rsidP="00EA56AE">
      <w:pPr>
        <w:tabs>
          <w:tab w:val="left" w:pos="5580"/>
          <w:tab w:val="left" w:pos="9498"/>
        </w:tabs>
        <w:ind w:left="-961" w:right="-569" w:firstLine="961"/>
      </w:pPr>
    </w:p>
    <w:p w14:paraId="01561015" w14:textId="77777777" w:rsidR="00EA56AE" w:rsidRDefault="00EA56AE" w:rsidP="00EA56AE">
      <w:pPr>
        <w:tabs>
          <w:tab w:val="left" w:pos="5580"/>
          <w:tab w:val="left" w:pos="9498"/>
        </w:tabs>
        <w:ind w:left="-961" w:right="-569" w:firstLine="961"/>
      </w:pPr>
    </w:p>
    <w:p w14:paraId="5DB3A5A8" w14:textId="77777777" w:rsidR="00EA56AE" w:rsidRDefault="00EA56AE" w:rsidP="00EA56AE">
      <w:pPr>
        <w:tabs>
          <w:tab w:val="left" w:pos="5580"/>
          <w:tab w:val="left" w:pos="9498"/>
        </w:tabs>
        <w:ind w:left="-961" w:right="-569" w:firstLine="961"/>
      </w:pPr>
    </w:p>
    <w:p w14:paraId="4FE7086E" w14:textId="77777777" w:rsidR="00EA56AE" w:rsidRDefault="00EA56AE" w:rsidP="00EA56AE">
      <w:pPr>
        <w:tabs>
          <w:tab w:val="left" w:pos="5580"/>
          <w:tab w:val="left" w:pos="9498"/>
        </w:tabs>
        <w:ind w:left="-961" w:right="-569" w:firstLine="961"/>
      </w:pPr>
    </w:p>
    <w:p w14:paraId="6D3B4690" w14:textId="77777777" w:rsidR="00EA56AE" w:rsidRDefault="00EA56AE" w:rsidP="00EA56AE">
      <w:pPr>
        <w:tabs>
          <w:tab w:val="left" w:pos="5580"/>
          <w:tab w:val="left" w:pos="9498"/>
        </w:tabs>
        <w:ind w:left="-961" w:right="-569" w:firstLine="961"/>
      </w:pPr>
    </w:p>
    <w:p w14:paraId="160F0404" w14:textId="77777777" w:rsidR="00EA56AE" w:rsidRDefault="00EA56AE" w:rsidP="00EA56AE">
      <w:pPr>
        <w:tabs>
          <w:tab w:val="left" w:pos="5580"/>
          <w:tab w:val="left" w:pos="9498"/>
        </w:tabs>
        <w:ind w:left="-961" w:right="-569" w:firstLine="961"/>
      </w:pPr>
    </w:p>
    <w:p w14:paraId="5919D11D" w14:textId="77777777" w:rsidR="00EA56AE" w:rsidRDefault="00EA56AE" w:rsidP="00EA56AE">
      <w:pPr>
        <w:tabs>
          <w:tab w:val="left" w:pos="5580"/>
          <w:tab w:val="left" w:pos="9498"/>
        </w:tabs>
        <w:ind w:left="-961" w:right="-569" w:firstLine="961"/>
      </w:pPr>
    </w:p>
    <w:p w14:paraId="4E782033" w14:textId="77777777" w:rsidR="00EA56AE" w:rsidRDefault="00EA56AE" w:rsidP="00EA56AE">
      <w:pPr>
        <w:tabs>
          <w:tab w:val="left" w:pos="5580"/>
          <w:tab w:val="left" w:pos="9498"/>
        </w:tabs>
        <w:ind w:left="-961" w:right="-569" w:firstLine="961"/>
      </w:pPr>
    </w:p>
    <w:p w14:paraId="7178161F" w14:textId="77777777" w:rsidR="00EA56AE" w:rsidRDefault="00EA56AE" w:rsidP="00EA56AE">
      <w:pPr>
        <w:tabs>
          <w:tab w:val="left" w:pos="5580"/>
          <w:tab w:val="left" w:pos="9498"/>
        </w:tabs>
        <w:ind w:left="-961" w:right="-569" w:firstLine="961"/>
      </w:pPr>
    </w:p>
    <w:p w14:paraId="26F59C0C" w14:textId="77777777" w:rsidR="00EA56AE" w:rsidRDefault="00EA56AE" w:rsidP="00EA56AE">
      <w:pPr>
        <w:tabs>
          <w:tab w:val="left" w:pos="5580"/>
          <w:tab w:val="left" w:pos="9498"/>
        </w:tabs>
        <w:ind w:left="-961" w:right="-569" w:firstLine="961"/>
      </w:pPr>
    </w:p>
    <w:p w14:paraId="37704AB5" w14:textId="77777777" w:rsidR="00EA56AE" w:rsidRDefault="00EA56AE" w:rsidP="00EA56AE">
      <w:pPr>
        <w:tabs>
          <w:tab w:val="left" w:pos="5580"/>
          <w:tab w:val="left" w:pos="9498"/>
        </w:tabs>
        <w:ind w:left="-961" w:right="-569" w:firstLine="961"/>
      </w:pPr>
    </w:p>
    <w:p w14:paraId="69EECD21" w14:textId="77777777" w:rsidR="00EA56AE" w:rsidRDefault="00EA56AE" w:rsidP="00EA56AE">
      <w:pPr>
        <w:tabs>
          <w:tab w:val="left" w:pos="5580"/>
          <w:tab w:val="left" w:pos="9498"/>
        </w:tabs>
        <w:ind w:left="-961" w:right="-569" w:firstLine="961"/>
      </w:pPr>
    </w:p>
    <w:p w14:paraId="094060DB" w14:textId="77777777" w:rsidR="00EA56AE" w:rsidRDefault="00EA56AE" w:rsidP="00EA56AE">
      <w:pPr>
        <w:tabs>
          <w:tab w:val="left" w:pos="5580"/>
          <w:tab w:val="left" w:pos="9498"/>
        </w:tabs>
        <w:ind w:left="-961" w:right="-569" w:firstLine="961"/>
      </w:pPr>
    </w:p>
    <w:p w14:paraId="05D05A53" w14:textId="77777777" w:rsidR="00EA56AE" w:rsidRDefault="00EA56AE" w:rsidP="00EA56AE">
      <w:pPr>
        <w:tabs>
          <w:tab w:val="left" w:pos="5580"/>
          <w:tab w:val="left" w:pos="9498"/>
        </w:tabs>
        <w:ind w:left="-961" w:right="-569" w:firstLine="961"/>
      </w:pPr>
    </w:p>
    <w:p w14:paraId="2525CE70" w14:textId="77777777" w:rsidR="00EA56AE" w:rsidRDefault="00EA56AE" w:rsidP="00EA56AE">
      <w:pPr>
        <w:tabs>
          <w:tab w:val="left" w:pos="5580"/>
          <w:tab w:val="left" w:pos="9498"/>
        </w:tabs>
        <w:ind w:left="-961" w:right="-569" w:firstLine="961"/>
      </w:pPr>
    </w:p>
    <w:p w14:paraId="366D5F94" w14:textId="77777777" w:rsidR="00EA56AE" w:rsidRDefault="00EA56AE" w:rsidP="00EA56AE">
      <w:pPr>
        <w:tabs>
          <w:tab w:val="left" w:pos="5580"/>
          <w:tab w:val="left" w:pos="9498"/>
        </w:tabs>
        <w:ind w:left="-961" w:right="-569" w:firstLine="961"/>
      </w:pPr>
    </w:p>
    <w:p w14:paraId="1CF86FC8" w14:textId="77777777" w:rsidR="00EA56AE" w:rsidRDefault="00EA56AE" w:rsidP="00EA56AE">
      <w:pPr>
        <w:tabs>
          <w:tab w:val="left" w:pos="5580"/>
          <w:tab w:val="left" w:pos="9498"/>
        </w:tabs>
        <w:ind w:left="-961" w:right="-569" w:firstLine="961"/>
      </w:pPr>
    </w:p>
    <w:p w14:paraId="01E51C49" w14:textId="77777777" w:rsidR="00EA56AE" w:rsidRDefault="00EA56AE" w:rsidP="00EA56AE">
      <w:pPr>
        <w:tabs>
          <w:tab w:val="left" w:pos="5580"/>
          <w:tab w:val="left" w:pos="9498"/>
        </w:tabs>
        <w:ind w:left="-961" w:right="-569" w:firstLine="961"/>
      </w:pPr>
    </w:p>
    <w:p w14:paraId="4D7ABAB7" w14:textId="77777777" w:rsidR="00EA56AE" w:rsidRDefault="00EA56AE" w:rsidP="00EA56AE">
      <w:pPr>
        <w:tabs>
          <w:tab w:val="left" w:pos="5580"/>
          <w:tab w:val="left" w:pos="9498"/>
        </w:tabs>
        <w:ind w:left="-961" w:right="-569" w:firstLine="961"/>
      </w:pPr>
    </w:p>
    <w:p w14:paraId="7859E009" w14:textId="77777777" w:rsidR="00EA56AE" w:rsidRDefault="00EA56AE" w:rsidP="00EA56AE">
      <w:pPr>
        <w:tabs>
          <w:tab w:val="left" w:pos="5580"/>
          <w:tab w:val="left" w:pos="9498"/>
        </w:tabs>
        <w:ind w:left="-961" w:right="-569" w:firstLine="961"/>
      </w:pPr>
    </w:p>
    <w:p w14:paraId="0477C010" w14:textId="4BE0BCB9" w:rsidR="00972563" w:rsidRPr="001828C5" w:rsidRDefault="00972563" w:rsidP="00972563">
      <w:pPr>
        <w:tabs>
          <w:tab w:val="left" w:pos="5580"/>
          <w:tab w:val="left" w:pos="9498"/>
        </w:tabs>
        <w:ind w:left="-961" w:right="-569" w:firstLine="5356"/>
      </w:pPr>
      <w:r w:rsidRPr="001828C5">
        <w:t xml:space="preserve">Приложение № </w:t>
      </w:r>
      <w:r>
        <w:t>29</w:t>
      </w:r>
      <w:r w:rsidRPr="001828C5">
        <w:t xml:space="preserve"> к </w:t>
      </w:r>
      <w:r>
        <w:t>протоколу</w:t>
      </w:r>
      <w:r w:rsidRPr="001828C5">
        <w:t xml:space="preserve"> № 8</w:t>
      </w:r>
      <w:r>
        <w:t>6</w:t>
      </w:r>
    </w:p>
    <w:p w14:paraId="010FE3EF" w14:textId="77777777" w:rsidR="00972563" w:rsidRPr="001828C5" w:rsidRDefault="00972563" w:rsidP="00972563">
      <w:pPr>
        <w:tabs>
          <w:tab w:val="left" w:pos="5580"/>
          <w:tab w:val="left" w:pos="9498"/>
        </w:tabs>
        <w:ind w:left="-961" w:right="-569" w:firstLine="5356"/>
      </w:pPr>
      <w:r w:rsidRPr="001828C5">
        <w:t>заседания правления Региональной</w:t>
      </w:r>
    </w:p>
    <w:p w14:paraId="59A7EB30" w14:textId="77777777" w:rsidR="00972563" w:rsidRPr="001828C5" w:rsidRDefault="00972563" w:rsidP="00972563">
      <w:pPr>
        <w:tabs>
          <w:tab w:val="left" w:pos="5580"/>
          <w:tab w:val="left" w:pos="9498"/>
        </w:tabs>
        <w:ind w:left="-961" w:right="-569" w:firstLine="5356"/>
      </w:pPr>
      <w:r w:rsidRPr="001828C5">
        <w:t>энергетической комиссии</w:t>
      </w:r>
    </w:p>
    <w:p w14:paraId="19F68674" w14:textId="77777777" w:rsidR="00972563" w:rsidRDefault="00972563" w:rsidP="00972563">
      <w:pPr>
        <w:tabs>
          <w:tab w:val="left" w:pos="5580"/>
          <w:tab w:val="left" w:pos="9498"/>
        </w:tabs>
        <w:ind w:left="-961" w:right="-569" w:firstLine="5356"/>
      </w:pPr>
      <w:r w:rsidRPr="001828C5">
        <w:t xml:space="preserve">Кузбасса от </w:t>
      </w:r>
      <w:r>
        <w:t>17</w:t>
      </w:r>
      <w:r w:rsidRPr="001828C5">
        <w:t>.12.2021</w:t>
      </w:r>
    </w:p>
    <w:p w14:paraId="60BFD4B6" w14:textId="77777777" w:rsidR="00EA56AE" w:rsidRDefault="00EA56AE" w:rsidP="00EA56AE">
      <w:pPr>
        <w:tabs>
          <w:tab w:val="left" w:pos="5580"/>
          <w:tab w:val="left" w:pos="9498"/>
        </w:tabs>
        <w:ind w:left="-961" w:right="-569" w:firstLine="5356"/>
      </w:pPr>
    </w:p>
    <w:p w14:paraId="3A503D5C" w14:textId="77777777" w:rsidR="00EA56AE" w:rsidRDefault="00EA56AE" w:rsidP="00EA56AE">
      <w:pPr>
        <w:tabs>
          <w:tab w:val="left" w:pos="3052"/>
        </w:tabs>
        <w:jc w:val="center"/>
        <w:rPr>
          <w:b/>
          <w:bCs/>
          <w:sz w:val="28"/>
          <w:szCs w:val="28"/>
        </w:rPr>
      </w:pPr>
      <w:r w:rsidRPr="006343C3">
        <w:rPr>
          <w:b/>
          <w:bCs/>
          <w:sz w:val="28"/>
          <w:szCs w:val="28"/>
        </w:rPr>
        <w:t xml:space="preserve">Производственная программа </w:t>
      </w:r>
    </w:p>
    <w:p w14:paraId="334EB3D6" w14:textId="77777777" w:rsidR="00EA56AE" w:rsidRDefault="00EA56AE" w:rsidP="00EA56AE">
      <w:pPr>
        <w:tabs>
          <w:tab w:val="left" w:pos="3052"/>
        </w:tabs>
        <w:jc w:val="center"/>
        <w:rPr>
          <w:b/>
          <w:sz w:val="28"/>
          <w:szCs w:val="28"/>
        </w:rPr>
      </w:pPr>
      <w:r>
        <w:rPr>
          <w:b/>
          <w:sz w:val="28"/>
          <w:szCs w:val="28"/>
        </w:rPr>
        <w:t>ООО</w:t>
      </w:r>
      <w:r w:rsidRPr="00942860">
        <w:rPr>
          <w:b/>
          <w:sz w:val="28"/>
          <w:szCs w:val="28"/>
        </w:rPr>
        <w:t xml:space="preserve"> «</w:t>
      </w:r>
      <w:r>
        <w:rPr>
          <w:b/>
          <w:sz w:val="28"/>
          <w:szCs w:val="28"/>
        </w:rPr>
        <w:t>Новосибирская теплосетевая компания</w:t>
      </w:r>
      <w:r w:rsidRPr="00942860">
        <w:rPr>
          <w:b/>
          <w:sz w:val="28"/>
          <w:szCs w:val="28"/>
        </w:rPr>
        <w:t xml:space="preserve">» </w:t>
      </w:r>
    </w:p>
    <w:p w14:paraId="6D55E22B" w14:textId="77777777" w:rsidR="00EA56AE" w:rsidRPr="00D30A30" w:rsidRDefault="00EA56AE" w:rsidP="00EA56AE">
      <w:pPr>
        <w:tabs>
          <w:tab w:val="left" w:pos="3052"/>
        </w:tabs>
        <w:jc w:val="center"/>
        <w:rPr>
          <w:b/>
          <w:color w:val="FF0000"/>
          <w:sz w:val="28"/>
          <w:szCs w:val="28"/>
        </w:rPr>
      </w:pPr>
      <w:r w:rsidRPr="00942860">
        <w:rPr>
          <w:b/>
          <w:sz w:val="28"/>
          <w:szCs w:val="28"/>
        </w:rPr>
        <w:t>(</w:t>
      </w:r>
      <w:r>
        <w:rPr>
          <w:b/>
          <w:sz w:val="28"/>
          <w:szCs w:val="28"/>
        </w:rPr>
        <w:t>Кемеровский муниципальный округ</w:t>
      </w:r>
      <w:r w:rsidRPr="00942860">
        <w:rPr>
          <w:b/>
          <w:sz w:val="28"/>
          <w:szCs w:val="28"/>
        </w:rPr>
        <w:t>)</w:t>
      </w:r>
      <w:r>
        <w:rPr>
          <w:b/>
          <w:color w:val="FF0000"/>
          <w:sz w:val="28"/>
          <w:szCs w:val="28"/>
        </w:rPr>
        <w:t xml:space="preserve"> </w:t>
      </w:r>
      <w:r w:rsidRPr="00942860">
        <w:rPr>
          <w:b/>
          <w:bCs/>
          <w:sz w:val="28"/>
          <w:szCs w:val="28"/>
        </w:rPr>
        <w:t>в</w:t>
      </w:r>
      <w:r>
        <w:rPr>
          <w:b/>
          <w:bCs/>
          <w:sz w:val="28"/>
          <w:szCs w:val="28"/>
        </w:rPr>
        <w:t xml:space="preserve"> сфере холодного водоснабжения</w:t>
      </w:r>
      <w:r>
        <w:rPr>
          <w:b/>
          <w:color w:val="FF0000"/>
          <w:sz w:val="28"/>
          <w:szCs w:val="28"/>
        </w:rPr>
        <w:t xml:space="preserve"> </w:t>
      </w:r>
      <w:r w:rsidRPr="006343C3">
        <w:rPr>
          <w:b/>
          <w:bCs/>
          <w:sz w:val="28"/>
          <w:szCs w:val="28"/>
        </w:rPr>
        <w:t xml:space="preserve">на период с </w:t>
      </w:r>
      <w:r>
        <w:rPr>
          <w:b/>
          <w:bCs/>
          <w:sz w:val="28"/>
          <w:szCs w:val="28"/>
        </w:rPr>
        <w:t>01</w:t>
      </w:r>
      <w:r w:rsidRPr="006343C3">
        <w:rPr>
          <w:b/>
          <w:bCs/>
          <w:sz w:val="28"/>
          <w:szCs w:val="28"/>
        </w:rPr>
        <w:t>.0</w:t>
      </w:r>
      <w:r>
        <w:rPr>
          <w:b/>
          <w:bCs/>
          <w:sz w:val="28"/>
          <w:szCs w:val="28"/>
        </w:rPr>
        <w:t>1</w:t>
      </w:r>
      <w:r w:rsidRPr="006343C3">
        <w:rPr>
          <w:b/>
          <w:bCs/>
          <w:sz w:val="28"/>
          <w:szCs w:val="28"/>
        </w:rPr>
        <w:t>.20</w:t>
      </w:r>
      <w:r>
        <w:rPr>
          <w:b/>
          <w:bCs/>
          <w:sz w:val="28"/>
          <w:szCs w:val="28"/>
        </w:rPr>
        <w:t>22</w:t>
      </w:r>
      <w:r w:rsidRPr="006343C3">
        <w:rPr>
          <w:b/>
          <w:bCs/>
          <w:sz w:val="28"/>
          <w:szCs w:val="28"/>
        </w:rPr>
        <w:t xml:space="preserve"> по 31.12.20</w:t>
      </w:r>
      <w:r>
        <w:rPr>
          <w:b/>
          <w:bCs/>
          <w:sz w:val="28"/>
          <w:szCs w:val="28"/>
        </w:rPr>
        <w:t>24</w:t>
      </w:r>
    </w:p>
    <w:p w14:paraId="12D28C20" w14:textId="77777777" w:rsidR="00EA56AE" w:rsidRPr="006343C3" w:rsidRDefault="00EA56AE" w:rsidP="00EA56AE">
      <w:pPr>
        <w:rPr>
          <w:b/>
        </w:rPr>
      </w:pPr>
    </w:p>
    <w:p w14:paraId="32566EE2" w14:textId="77777777" w:rsidR="00EA56AE" w:rsidRPr="007C52A9" w:rsidRDefault="00EA56AE" w:rsidP="00EA56AE"/>
    <w:p w14:paraId="38E8A3FA" w14:textId="77777777" w:rsidR="00EA56AE" w:rsidRDefault="00EA56AE" w:rsidP="00EA56AE">
      <w:pPr>
        <w:jc w:val="center"/>
        <w:rPr>
          <w:sz w:val="28"/>
          <w:szCs w:val="28"/>
        </w:rPr>
      </w:pPr>
      <w:r>
        <w:rPr>
          <w:sz w:val="28"/>
          <w:szCs w:val="28"/>
        </w:rPr>
        <w:t>Раздел 1. Паспорт производственной программы</w:t>
      </w:r>
    </w:p>
    <w:p w14:paraId="4FE7796C" w14:textId="77777777" w:rsidR="00EA56AE" w:rsidRDefault="00EA56AE" w:rsidP="00EA56AE">
      <w:pPr>
        <w:jc w:val="center"/>
        <w:rPr>
          <w:sz w:val="28"/>
          <w:szCs w:val="28"/>
        </w:rPr>
      </w:pPr>
    </w:p>
    <w:tbl>
      <w:tblPr>
        <w:tblStyle w:val="aff"/>
        <w:tblW w:w="10207" w:type="dxa"/>
        <w:tblInd w:w="-431" w:type="dxa"/>
        <w:tblLook w:val="04A0" w:firstRow="1" w:lastRow="0" w:firstColumn="1" w:lastColumn="0" w:noHBand="0" w:noVBand="1"/>
      </w:tblPr>
      <w:tblGrid>
        <w:gridCol w:w="5103"/>
        <w:gridCol w:w="5104"/>
      </w:tblGrid>
      <w:tr w:rsidR="00EA56AE" w14:paraId="11566374" w14:textId="77777777" w:rsidTr="00320014">
        <w:trPr>
          <w:trHeight w:val="1221"/>
        </w:trPr>
        <w:tc>
          <w:tcPr>
            <w:tcW w:w="5103" w:type="dxa"/>
            <w:vAlign w:val="center"/>
          </w:tcPr>
          <w:p w14:paraId="7E2A08A3" w14:textId="77777777" w:rsidR="00EA56AE" w:rsidRDefault="00EA56AE" w:rsidP="00320014">
            <w:pPr>
              <w:rPr>
                <w:sz w:val="28"/>
                <w:szCs w:val="28"/>
              </w:rPr>
            </w:pPr>
            <w:r>
              <w:rPr>
                <w:sz w:val="28"/>
                <w:szCs w:val="28"/>
              </w:rPr>
              <w:t>Наименование организации</w:t>
            </w:r>
          </w:p>
        </w:tc>
        <w:tc>
          <w:tcPr>
            <w:tcW w:w="5104" w:type="dxa"/>
            <w:vAlign w:val="center"/>
          </w:tcPr>
          <w:p w14:paraId="2D9A3E57" w14:textId="77777777" w:rsidR="00EA56AE" w:rsidRDefault="00EA56AE" w:rsidP="00320014">
            <w:pPr>
              <w:jc w:val="center"/>
              <w:rPr>
                <w:sz w:val="28"/>
                <w:szCs w:val="28"/>
              </w:rPr>
            </w:pPr>
            <w:r>
              <w:rPr>
                <w:sz w:val="28"/>
                <w:szCs w:val="28"/>
              </w:rPr>
              <w:t>ООО</w:t>
            </w:r>
            <w:r w:rsidRPr="00942860">
              <w:rPr>
                <w:sz w:val="28"/>
                <w:szCs w:val="28"/>
              </w:rPr>
              <w:t xml:space="preserve"> </w:t>
            </w:r>
            <w:r w:rsidRPr="00D30A30">
              <w:rPr>
                <w:sz w:val="28"/>
                <w:szCs w:val="28"/>
              </w:rPr>
              <w:t>«Новосибирская теплосетевая компания»</w:t>
            </w:r>
            <w:r>
              <w:rPr>
                <w:sz w:val="28"/>
                <w:szCs w:val="28"/>
              </w:rPr>
              <w:t xml:space="preserve"> </w:t>
            </w:r>
          </w:p>
        </w:tc>
      </w:tr>
      <w:tr w:rsidR="00EA56AE" w14:paraId="685B4A9A" w14:textId="77777777" w:rsidTr="00320014">
        <w:trPr>
          <w:trHeight w:val="1109"/>
        </w:trPr>
        <w:tc>
          <w:tcPr>
            <w:tcW w:w="5103" w:type="dxa"/>
            <w:vAlign w:val="center"/>
          </w:tcPr>
          <w:p w14:paraId="3A32166F" w14:textId="77777777" w:rsidR="00EA56AE" w:rsidRDefault="00EA56AE" w:rsidP="00320014">
            <w:pPr>
              <w:rPr>
                <w:sz w:val="28"/>
                <w:szCs w:val="28"/>
              </w:rPr>
            </w:pPr>
            <w:r>
              <w:rPr>
                <w:sz w:val="28"/>
                <w:szCs w:val="28"/>
              </w:rPr>
              <w:t>Юридический адрес, почтовый адрес</w:t>
            </w:r>
          </w:p>
        </w:tc>
        <w:tc>
          <w:tcPr>
            <w:tcW w:w="5104" w:type="dxa"/>
            <w:vAlign w:val="center"/>
          </w:tcPr>
          <w:p w14:paraId="2E936A21" w14:textId="77777777" w:rsidR="00EA56AE" w:rsidRDefault="00EA56AE" w:rsidP="00320014">
            <w:pPr>
              <w:jc w:val="center"/>
              <w:rPr>
                <w:sz w:val="28"/>
                <w:szCs w:val="28"/>
              </w:rPr>
            </w:pPr>
            <w:r>
              <w:rPr>
                <w:sz w:val="28"/>
                <w:szCs w:val="28"/>
              </w:rPr>
              <w:t xml:space="preserve">630007, Новосибирская </w:t>
            </w:r>
            <w:proofErr w:type="gramStart"/>
            <w:r>
              <w:rPr>
                <w:sz w:val="28"/>
                <w:szCs w:val="28"/>
              </w:rPr>
              <w:t xml:space="preserve">область,   </w:t>
            </w:r>
            <w:proofErr w:type="gramEnd"/>
            <w:r>
              <w:rPr>
                <w:sz w:val="28"/>
                <w:szCs w:val="28"/>
              </w:rPr>
              <w:t xml:space="preserve">                    г. Новосибирск, ул. Серебренниковская, д. 4, офис 40</w:t>
            </w:r>
          </w:p>
        </w:tc>
      </w:tr>
      <w:tr w:rsidR="00EA56AE" w14:paraId="3CADE806" w14:textId="77777777" w:rsidTr="00320014">
        <w:tc>
          <w:tcPr>
            <w:tcW w:w="5103" w:type="dxa"/>
            <w:vAlign w:val="center"/>
          </w:tcPr>
          <w:p w14:paraId="1149F540" w14:textId="77777777" w:rsidR="00EA56AE" w:rsidRDefault="00EA56AE" w:rsidP="00320014">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D526307" w14:textId="77777777" w:rsidR="00EA56AE" w:rsidRDefault="00EA56AE" w:rsidP="00320014">
            <w:pPr>
              <w:jc w:val="center"/>
              <w:rPr>
                <w:sz w:val="28"/>
                <w:szCs w:val="28"/>
              </w:rPr>
            </w:pPr>
            <w:r>
              <w:rPr>
                <w:sz w:val="28"/>
                <w:szCs w:val="28"/>
              </w:rPr>
              <w:t>Региональная энергетическая комиссия Кузбасса</w:t>
            </w:r>
          </w:p>
        </w:tc>
      </w:tr>
      <w:tr w:rsidR="00EA56AE" w14:paraId="58D2CFF9" w14:textId="77777777" w:rsidTr="00320014">
        <w:tc>
          <w:tcPr>
            <w:tcW w:w="5103" w:type="dxa"/>
            <w:vAlign w:val="center"/>
          </w:tcPr>
          <w:p w14:paraId="76AAF7E8" w14:textId="77777777" w:rsidR="00EA56AE" w:rsidRDefault="00EA56AE" w:rsidP="00320014">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17F5754C" w14:textId="77777777" w:rsidR="00EA56AE" w:rsidRDefault="00EA56AE" w:rsidP="00320014">
            <w:pPr>
              <w:jc w:val="center"/>
              <w:rPr>
                <w:sz w:val="28"/>
                <w:szCs w:val="28"/>
              </w:rPr>
            </w:pPr>
            <w:r>
              <w:rPr>
                <w:sz w:val="28"/>
                <w:szCs w:val="28"/>
              </w:rPr>
              <w:t>650000, г. Кемерово,</w:t>
            </w:r>
          </w:p>
          <w:p w14:paraId="3EA19B62" w14:textId="77777777" w:rsidR="00EA56AE" w:rsidRDefault="00EA56AE" w:rsidP="00320014">
            <w:pPr>
              <w:jc w:val="center"/>
              <w:rPr>
                <w:sz w:val="28"/>
                <w:szCs w:val="28"/>
              </w:rPr>
            </w:pPr>
            <w:r>
              <w:rPr>
                <w:sz w:val="28"/>
                <w:szCs w:val="28"/>
              </w:rPr>
              <w:t xml:space="preserve"> ул. Н. Островского, д. 32</w:t>
            </w:r>
          </w:p>
        </w:tc>
      </w:tr>
    </w:tbl>
    <w:p w14:paraId="2A816757" w14:textId="77777777" w:rsidR="00EA56AE" w:rsidRDefault="00EA56AE" w:rsidP="00EA56AE">
      <w:pPr>
        <w:jc w:val="center"/>
        <w:rPr>
          <w:sz w:val="28"/>
          <w:szCs w:val="28"/>
        </w:rPr>
      </w:pPr>
    </w:p>
    <w:p w14:paraId="41662CF4" w14:textId="77777777" w:rsidR="00EA56AE" w:rsidRDefault="00EA56AE" w:rsidP="00EA56AE">
      <w:pPr>
        <w:jc w:val="center"/>
        <w:rPr>
          <w:sz w:val="28"/>
          <w:szCs w:val="28"/>
        </w:rPr>
      </w:pPr>
    </w:p>
    <w:p w14:paraId="07D756E6" w14:textId="77777777" w:rsidR="00EA56AE" w:rsidRDefault="00EA56AE" w:rsidP="00EA56AE">
      <w:pPr>
        <w:jc w:val="center"/>
        <w:rPr>
          <w:sz w:val="28"/>
          <w:szCs w:val="28"/>
        </w:rPr>
      </w:pPr>
    </w:p>
    <w:p w14:paraId="6B2D6941" w14:textId="77777777" w:rsidR="00EA56AE" w:rsidRDefault="00EA56AE" w:rsidP="00EA56AE">
      <w:pPr>
        <w:jc w:val="center"/>
        <w:rPr>
          <w:sz w:val="28"/>
          <w:szCs w:val="28"/>
        </w:rPr>
      </w:pPr>
      <w:r>
        <w:rPr>
          <w:sz w:val="28"/>
          <w:szCs w:val="28"/>
        </w:rPr>
        <w:t>Раздел 2. Перечень плановых мероприятий по ремонту объектов централизованных систем холодного водоснабжения</w:t>
      </w:r>
    </w:p>
    <w:p w14:paraId="482BC931" w14:textId="77777777" w:rsidR="00EA56AE" w:rsidRDefault="00EA56AE" w:rsidP="00EA56AE">
      <w:pPr>
        <w:jc w:val="center"/>
        <w:rPr>
          <w:sz w:val="28"/>
          <w:szCs w:val="28"/>
        </w:rPr>
      </w:pPr>
    </w:p>
    <w:tbl>
      <w:tblPr>
        <w:tblStyle w:val="aff"/>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A56AE" w14:paraId="719FE1DB" w14:textId="77777777" w:rsidTr="00320014">
        <w:trPr>
          <w:trHeight w:val="706"/>
        </w:trPr>
        <w:tc>
          <w:tcPr>
            <w:tcW w:w="3334" w:type="dxa"/>
            <w:vMerge w:val="restart"/>
            <w:vAlign w:val="center"/>
          </w:tcPr>
          <w:p w14:paraId="52D229E7" w14:textId="77777777" w:rsidR="00EA56AE" w:rsidRDefault="00EA56AE" w:rsidP="00320014">
            <w:pPr>
              <w:jc w:val="center"/>
              <w:rPr>
                <w:sz w:val="28"/>
                <w:szCs w:val="28"/>
              </w:rPr>
            </w:pPr>
            <w:r>
              <w:rPr>
                <w:sz w:val="28"/>
                <w:szCs w:val="28"/>
              </w:rPr>
              <w:t>Наименование мероприятия</w:t>
            </w:r>
          </w:p>
        </w:tc>
        <w:tc>
          <w:tcPr>
            <w:tcW w:w="992" w:type="dxa"/>
            <w:vMerge w:val="restart"/>
            <w:vAlign w:val="center"/>
          </w:tcPr>
          <w:p w14:paraId="639E593C" w14:textId="77777777" w:rsidR="00EA56AE" w:rsidRDefault="00EA56AE" w:rsidP="00320014">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4CD2363A" w14:textId="77777777" w:rsidR="00EA56AE" w:rsidRDefault="00EA56AE" w:rsidP="00320014">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37772A55" w14:textId="77777777" w:rsidR="00EA56AE" w:rsidRDefault="00EA56AE" w:rsidP="00320014">
            <w:pPr>
              <w:jc w:val="center"/>
              <w:rPr>
                <w:sz w:val="28"/>
                <w:szCs w:val="28"/>
              </w:rPr>
            </w:pPr>
            <w:r>
              <w:rPr>
                <w:sz w:val="28"/>
                <w:szCs w:val="28"/>
              </w:rPr>
              <w:t>Ожидаемый эффект</w:t>
            </w:r>
          </w:p>
        </w:tc>
      </w:tr>
      <w:tr w:rsidR="00EA56AE" w14:paraId="19662532" w14:textId="77777777" w:rsidTr="00320014">
        <w:trPr>
          <w:trHeight w:val="844"/>
        </w:trPr>
        <w:tc>
          <w:tcPr>
            <w:tcW w:w="3334" w:type="dxa"/>
            <w:vMerge/>
          </w:tcPr>
          <w:p w14:paraId="1DA88CBE" w14:textId="77777777" w:rsidR="00EA56AE" w:rsidRDefault="00EA56AE" w:rsidP="00320014">
            <w:pPr>
              <w:jc w:val="center"/>
              <w:rPr>
                <w:sz w:val="28"/>
                <w:szCs w:val="28"/>
              </w:rPr>
            </w:pPr>
          </w:p>
        </w:tc>
        <w:tc>
          <w:tcPr>
            <w:tcW w:w="992" w:type="dxa"/>
            <w:vMerge/>
          </w:tcPr>
          <w:p w14:paraId="662C0400" w14:textId="77777777" w:rsidR="00EA56AE" w:rsidRDefault="00EA56AE" w:rsidP="00320014">
            <w:pPr>
              <w:jc w:val="center"/>
              <w:rPr>
                <w:sz w:val="28"/>
                <w:szCs w:val="28"/>
              </w:rPr>
            </w:pPr>
          </w:p>
        </w:tc>
        <w:tc>
          <w:tcPr>
            <w:tcW w:w="1451" w:type="dxa"/>
            <w:vMerge/>
          </w:tcPr>
          <w:p w14:paraId="41A26FEE" w14:textId="77777777" w:rsidR="00EA56AE" w:rsidRDefault="00EA56AE" w:rsidP="00320014">
            <w:pPr>
              <w:jc w:val="center"/>
              <w:rPr>
                <w:sz w:val="28"/>
                <w:szCs w:val="28"/>
              </w:rPr>
            </w:pPr>
          </w:p>
        </w:tc>
        <w:tc>
          <w:tcPr>
            <w:tcW w:w="2162" w:type="dxa"/>
            <w:vAlign w:val="center"/>
          </w:tcPr>
          <w:p w14:paraId="0FACE7F0" w14:textId="77777777" w:rsidR="00EA56AE" w:rsidRDefault="00EA56AE" w:rsidP="00320014">
            <w:pPr>
              <w:jc w:val="center"/>
              <w:rPr>
                <w:sz w:val="28"/>
                <w:szCs w:val="28"/>
              </w:rPr>
            </w:pPr>
            <w:r>
              <w:rPr>
                <w:sz w:val="28"/>
                <w:szCs w:val="28"/>
              </w:rPr>
              <w:t>Наименование показателей</w:t>
            </w:r>
          </w:p>
        </w:tc>
        <w:tc>
          <w:tcPr>
            <w:tcW w:w="1134" w:type="dxa"/>
            <w:vAlign w:val="center"/>
          </w:tcPr>
          <w:p w14:paraId="774A99EE" w14:textId="77777777" w:rsidR="00EA56AE" w:rsidRDefault="00EA56AE" w:rsidP="00320014">
            <w:pPr>
              <w:jc w:val="center"/>
              <w:rPr>
                <w:sz w:val="28"/>
                <w:szCs w:val="28"/>
              </w:rPr>
            </w:pPr>
            <w:r>
              <w:rPr>
                <w:sz w:val="28"/>
                <w:szCs w:val="28"/>
              </w:rPr>
              <w:t>тыс. руб.</w:t>
            </w:r>
          </w:p>
        </w:tc>
        <w:tc>
          <w:tcPr>
            <w:tcW w:w="1134" w:type="dxa"/>
            <w:vAlign w:val="center"/>
          </w:tcPr>
          <w:p w14:paraId="04004510" w14:textId="77777777" w:rsidR="00EA56AE" w:rsidRDefault="00EA56AE" w:rsidP="00320014">
            <w:pPr>
              <w:jc w:val="center"/>
              <w:rPr>
                <w:sz w:val="28"/>
                <w:szCs w:val="28"/>
              </w:rPr>
            </w:pPr>
            <w:r>
              <w:rPr>
                <w:sz w:val="28"/>
                <w:szCs w:val="28"/>
              </w:rPr>
              <w:t>%</w:t>
            </w:r>
          </w:p>
        </w:tc>
      </w:tr>
      <w:tr w:rsidR="00EA56AE" w14:paraId="68C64268" w14:textId="77777777" w:rsidTr="00320014">
        <w:tc>
          <w:tcPr>
            <w:tcW w:w="10207" w:type="dxa"/>
            <w:gridSpan w:val="6"/>
          </w:tcPr>
          <w:p w14:paraId="7EADB358" w14:textId="77777777" w:rsidR="00EA56AE" w:rsidRPr="00314B68" w:rsidRDefault="00EA56AE" w:rsidP="00320014">
            <w:pPr>
              <w:jc w:val="center"/>
              <w:rPr>
                <w:color w:val="000000" w:themeColor="text1"/>
                <w:sz w:val="28"/>
                <w:szCs w:val="28"/>
              </w:rPr>
            </w:pPr>
            <w:r w:rsidRPr="00314B68">
              <w:rPr>
                <w:color w:val="000000" w:themeColor="text1"/>
                <w:sz w:val="28"/>
                <w:szCs w:val="28"/>
              </w:rPr>
              <w:t>Холодное водоснабжение питьевой водой</w:t>
            </w:r>
          </w:p>
        </w:tc>
      </w:tr>
      <w:tr w:rsidR="00EA56AE" w14:paraId="35803A82" w14:textId="77777777" w:rsidTr="00320014">
        <w:tc>
          <w:tcPr>
            <w:tcW w:w="3334" w:type="dxa"/>
            <w:vAlign w:val="center"/>
          </w:tcPr>
          <w:p w14:paraId="18EE9156"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992" w:type="dxa"/>
            <w:vAlign w:val="center"/>
          </w:tcPr>
          <w:p w14:paraId="134A45E5"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1451" w:type="dxa"/>
            <w:vAlign w:val="center"/>
          </w:tcPr>
          <w:p w14:paraId="236817C4"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2162" w:type="dxa"/>
            <w:vAlign w:val="center"/>
          </w:tcPr>
          <w:p w14:paraId="6B648F2B"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c>
          <w:tcPr>
            <w:tcW w:w="1134" w:type="dxa"/>
            <w:vAlign w:val="center"/>
          </w:tcPr>
          <w:p w14:paraId="0BD56414"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c>
          <w:tcPr>
            <w:tcW w:w="1134" w:type="dxa"/>
            <w:vAlign w:val="center"/>
          </w:tcPr>
          <w:p w14:paraId="146D05B2"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r>
    </w:tbl>
    <w:p w14:paraId="13515396" w14:textId="77777777" w:rsidR="00EA56AE" w:rsidRDefault="00EA56AE" w:rsidP="00EA56AE">
      <w:pPr>
        <w:jc w:val="center"/>
        <w:rPr>
          <w:sz w:val="28"/>
          <w:szCs w:val="28"/>
        </w:rPr>
      </w:pPr>
    </w:p>
    <w:p w14:paraId="32006A79" w14:textId="77777777" w:rsidR="00EA56AE" w:rsidRDefault="00EA56AE" w:rsidP="00EA56AE">
      <w:pPr>
        <w:jc w:val="center"/>
        <w:rPr>
          <w:sz w:val="28"/>
          <w:szCs w:val="28"/>
        </w:rPr>
      </w:pPr>
    </w:p>
    <w:p w14:paraId="55017AA6" w14:textId="77777777" w:rsidR="00EA56AE" w:rsidRDefault="00EA56AE" w:rsidP="00EA56AE">
      <w:pPr>
        <w:jc w:val="center"/>
        <w:rPr>
          <w:sz w:val="28"/>
          <w:szCs w:val="28"/>
        </w:rPr>
      </w:pPr>
    </w:p>
    <w:p w14:paraId="34CB1237" w14:textId="77777777" w:rsidR="00EA56AE" w:rsidRDefault="00EA56AE" w:rsidP="00EA56AE">
      <w:pPr>
        <w:jc w:val="center"/>
        <w:rPr>
          <w:sz w:val="28"/>
          <w:szCs w:val="28"/>
        </w:rPr>
      </w:pPr>
    </w:p>
    <w:p w14:paraId="6D868EA3" w14:textId="77777777" w:rsidR="00EA56AE" w:rsidRDefault="00EA56AE" w:rsidP="00EA56AE">
      <w:pPr>
        <w:jc w:val="center"/>
        <w:rPr>
          <w:sz w:val="28"/>
          <w:szCs w:val="28"/>
        </w:rPr>
      </w:pPr>
    </w:p>
    <w:p w14:paraId="5E1AE811" w14:textId="77777777" w:rsidR="00EA56AE" w:rsidRDefault="00EA56AE" w:rsidP="00EA56AE">
      <w:pPr>
        <w:jc w:val="center"/>
        <w:rPr>
          <w:sz w:val="28"/>
          <w:szCs w:val="28"/>
        </w:rPr>
      </w:pPr>
    </w:p>
    <w:p w14:paraId="4945C0E6" w14:textId="77777777" w:rsidR="00EA56AE" w:rsidRDefault="00EA56AE" w:rsidP="00EA56AE">
      <w:pPr>
        <w:jc w:val="center"/>
        <w:rPr>
          <w:sz w:val="28"/>
          <w:szCs w:val="28"/>
        </w:rPr>
      </w:pPr>
    </w:p>
    <w:p w14:paraId="1406008A" w14:textId="77777777" w:rsidR="00EA56AE" w:rsidRDefault="00EA56AE" w:rsidP="00EA56AE">
      <w:pPr>
        <w:jc w:val="center"/>
        <w:rPr>
          <w:sz w:val="28"/>
          <w:szCs w:val="28"/>
        </w:rPr>
      </w:pPr>
      <w:r>
        <w:rPr>
          <w:sz w:val="28"/>
          <w:szCs w:val="28"/>
        </w:rPr>
        <w:t>Раздел 3. Перечень плановых мероприятий, направленных на улучшение качества питьевой воды</w:t>
      </w:r>
    </w:p>
    <w:p w14:paraId="454F5E76" w14:textId="77777777" w:rsidR="00EA56AE" w:rsidRDefault="00EA56AE" w:rsidP="00EA56AE">
      <w:pPr>
        <w:jc w:val="center"/>
        <w:rPr>
          <w:sz w:val="28"/>
          <w:szCs w:val="28"/>
        </w:rPr>
      </w:pPr>
    </w:p>
    <w:tbl>
      <w:tblPr>
        <w:tblStyle w:val="aff"/>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A56AE" w14:paraId="66C8E86E" w14:textId="77777777" w:rsidTr="00320014">
        <w:trPr>
          <w:trHeight w:val="706"/>
        </w:trPr>
        <w:tc>
          <w:tcPr>
            <w:tcW w:w="3334" w:type="dxa"/>
            <w:vMerge w:val="restart"/>
            <w:vAlign w:val="center"/>
          </w:tcPr>
          <w:p w14:paraId="10E7B4C7" w14:textId="77777777" w:rsidR="00EA56AE" w:rsidRDefault="00EA56AE" w:rsidP="00320014">
            <w:pPr>
              <w:jc w:val="center"/>
              <w:rPr>
                <w:sz w:val="28"/>
                <w:szCs w:val="28"/>
              </w:rPr>
            </w:pPr>
            <w:r>
              <w:rPr>
                <w:sz w:val="28"/>
                <w:szCs w:val="28"/>
              </w:rPr>
              <w:t>Наименование мероприятия</w:t>
            </w:r>
          </w:p>
        </w:tc>
        <w:tc>
          <w:tcPr>
            <w:tcW w:w="992" w:type="dxa"/>
            <w:vMerge w:val="restart"/>
            <w:vAlign w:val="center"/>
          </w:tcPr>
          <w:p w14:paraId="240EFCF4" w14:textId="77777777" w:rsidR="00EA56AE" w:rsidRDefault="00EA56AE" w:rsidP="00320014">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6E0ADB21" w14:textId="77777777" w:rsidR="00EA56AE" w:rsidRDefault="00EA56AE" w:rsidP="00320014">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31856D90" w14:textId="77777777" w:rsidR="00EA56AE" w:rsidRDefault="00EA56AE" w:rsidP="00320014">
            <w:pPr>
              <w:jc w:val="center"/>
              <w:rPr>
                <w:sz w:val="28"/>
                <w:szCs w:val="28"/>
              </w:rPr>
            </w:pPr>
            <w:r>
              <w:rPr>
                <w:sz w:val="28"/>
                <w:szCs w:val="28"/>
              </w:rPr>
              <w:t>Ожидаемый эффект</w:t>
            </w:r>
          </w:p>
        </w:tc>
      </w:tr>
      <w:tr w:rsidR="00EA56AE" w14:paraId="73A63A5A" w14:textId="77777777" w:rsidTr="00320014">
        <w:trPr>
          <w:trHeight w:val="844"/>
        </w:trPr>
        <w:tc>
          <w:tcPr>
            <w:tcW w:w="3334" w:type="dxa"/>
            <w:vMerge/>
          </w:tcPr>
          <w:p w14:paraId="4489A9DD" w14:textId="77777777" w:rsidR="00EA56AE" w:rsidRDefault="00EA56AE" w:rsidP="00320014">
            <w:pPr>
              <w:jc w:val="center"/>
              <w:rPr>
                <w:sz w:val="28"/>
                <w:szCs w:val="28"/>
              </w:rPr>
            </w:pPr>
          </w:p>
        </w:tc>
        <w:tc>
          <w:tcPr>
            <w:tcW w:w="992" w:type="dxa"/>
            <w:vMerge/>
          </w:tcPr>
          <w:p w14:paraId="70465E52" w14:textId="77777777" w:rsidR="00EA56AE" w:rsidRDefault="00EA56AE" w:rsidP="00320014">
            <w:pPr>
              <w:jc w:val="center"/>
              <w:rPr>
                <w:sz w:val="28"/>
                <w:szCs w:val="28"/>
              </w:rPr>
            </w:pPr>
          </w:p>
        </w:tc>
        <w:tc>
          <w:tcPr>
            <w:tcW w:w="1451" w:type="dxa"/>
            <w:vMerge/>
          </w:tcPr>
          <w:p w14:paraId="569D643A" w14:textId="77777777" w:rsidR="00EA56AE" w:rsidRDefault="00EA56AE" w:rsidP="00320014">
            <w:pPr>
              <w:jc w:val="center"/>
              <w:rPr>
                <w:sz w:val="28"/>
                <w:szCs w:val="28"/>
              </w:rPr>
            </w:pPr>
          </w:p>
        </w:tc>
        <w:tc>
          <w:tcPr>
            <w:tcW w:w="2162" w:type="dxa"/>
            <w:vAlign w:val="center"/>
          </w:tcPr>
          <w:p w14:paraId="6F1AE966" w14:textId="77777777" w:rsidR="00EA56AE" w:rsidRDefault="00EA56AE" w:rsidP="00320014">
            <w:pPr>
              <w:jc w:val="center"/>
              <w:rPr>
                <w:sz w:val="28"/>
                <w:szCs w:val="28"/>
              </w:rPr>
            </w:pPr>
            <w:r>
              <w:rPr>
                <w:sz w:val="28"/>
                <w:szCs w:val="28"/>
              </w:rPr>
              <w:t>Наименование показателей</w:t>
            </w:r>
          </w:p>
        </w:tc>
        <w:tc>
          <w:tcPr>
            <w:tcW w:w="1134" w:type="dxa"/>
            <w:vAlign w:val="center"/>
          </w:tcPr>
          <w:p w14:paraId="7678D035" w14:textId="77777777" w:rsidR="00EA56AE" w:rsidRDefault="00EA56AE" w:rsidP="00320014">
            <w:pPr>
              <w:jc w:val="center"/>
              <w:rPr>
                <w:sz w:val="28"/>
                <w:szCs w:val="28"/>
              </w:rPr>
            </w:pPr>
            <w:r>
              <w:rPr>
                <w:sz w:val="28"/>
                <w:szCs w:val="28"/>
              </w:rPr>
              <w:t>тыс. руб.</w:t>
            </w:r>
          </w:p>
        </w:tc>
        <w:tc>
          <w:tcPr>
            <w:tcW w:w="1134" w:type="dxa"/>
            <w:vAlign w:val="center"/>
          </w:tcPr>
          <w:p w14:paraId="13D87FA9" w14:textId="77777777" w:rsidR="00EA56AE" w:rsidRDefault="00EA56AE" w:rsidP="00320014">
            <w:pPr>
              <w:jc w:val="center"/>
              <w:rPr>
                <w:sz w:val="28"/>
                <w:szCs w:val="28"/>
              </w:rPr>
            </w:pPr>
            <w:r>
              <w:rPr>
                <w:sz w:val="28"/>
                <w:szCs w:val="28"/>
              </w:rPr>
              <w:t>%</w:t>
            </w:r>
          </w:p>
        </w:tc>
      </w:tr>
      <w:tr w:rsidR="00EA56AE" w14:paraId="2D191010" w14:textId="77777777" w:rsidTr="00320014">
        <w:tc>
          <w:tcPr>
            <w:tcW w:w="10207" w:type="dxa"/>
            <w:gridSpan w:val="6"/>
          </w:tcPr>
          <w:p w14:paraId="4B19853B" w14:textId="77777777" w:rsidR="00EA56AE" w:rsidRPr="00314B68" w:rsidRDefault="00EA56AE" w:rsidP="00320014">
            <w:pPr>
              <w:jc w:val="center"/>
              <w:rPr>
                <w:color w:val="000000" w:themeColor="text1"/>
                <w:sz w:val="28"/>
                <w:szCs w:val="28"/>
              </w:rPr>
            </w:pPr>
            <w:r w:rsidRPr="00314B68">
              <w:rPr>
                <w:color w:val="000000" w:themeColor="text1"/>
                <w:sz w:val="28"/>
                <w:szCs w:val="28"/>
              </w:rPr>
              <w:t>Холодное водоснабжение питьевой водой</w:t>
            </w:r>
          </w:p>
        </w:tc>
      </w:tr>
      <w:tr w:rsidR="00EA56AE" w14:paraId="10F54101" w14:textId="77777777" w:rsidTr="00320014">
        <w:tc>
          <w:tcPr>
            <w:tcW w:w="3334" w:type="dxa"/>
            <w:vAlign w:val="center"/>
          </w:tcPr>
          <w:p w14:paraId="3589F14E"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992" w:type="dxa"/>
            <w:vAlign w:val="center"/>
          </w:tcPr>
          <w:p w14:paraId="07FB1FB8"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1451" w:type="dxa"/>
            <w:vAlign w:val="center"/>
          </w:tcPr>
          <w:p w14:paraId="47FC9C47"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2162" w:type="dxa"/>
            <w:vAlign w:val="center"/>
          </w:tcPr>
          <w:p w14:paraId="41041FBE"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c>
          <w:tcPr>
            <w:tcW w:w="1134" w:type="dxa"/>
            <w:vAlign w:val="center"/>
          </w:tcPr>
          <w:p w14:paraId="56428E98"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c>
          <w:tcPr>
            <w:tcW w:w="1134" w:type="dxa"/>
            <w:vAlign w:val="center"/>
          </w:tcPr>
          <w:p w14:paraId="52653D80"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r>
    </w:tbl>
    <w:p w14:paraId="2BCB6D40" w14:textId="77777777" w:rsidR="00EA56AE" w:rsidRDefault="00EA56AE" w:rsidP="00EA56AE">
      <w:pPr>
        <w:jc w:val="center"/>
        <w:rPr>
          <w:sz w:val="28"/>
          <w:szCs w:val="28"/>
        </w:rPr>
      </w:pPr>
    </w:p>
    <w:p w14:paraId="362AF855" w14:textId="77777777" w:rsidR="00EA56AE" w:rsidRDefault="00EA56AE" w:rsidP="00EA56AE">
      <w:pPr>
        <w:jc w:val="center"/>
        <w:rPr>
          <w:sz w:val="28"/>
          <w:szCs w:val="28"/>
        </w:rPr>
      </w:pPr>
    </w:p>
    <w:p w14:paraId="2985A4AE" w14:textId="77777777" w:rsidR="00EA56AE" w:rsidRPr="00646ED4" w:rsidRDefault="00EA56AE" w:rsidP="00EA56AE">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646ED4">
        <w:rPr>
          <w:sz w:val="28"/>
          <w:szCs w:val="28"/>
        </w:rPr>
        <w:t xml:space="preserve">холодного водоснабжения </w:t>
      </w:r>
    </w:p>
    <w:p w14:paraId="070B6BD9" w14:textId="77777777" w:rsidR="00EA56AE" w:rsidRPr="00646ED4" w:rsidRDefault="00EA56AE" w:rsidP="00EA56AE">
      <w:pPr>
        <w:jc w:val="center"/>
        <w:rPr>
          <w:sz w:val="28"/>
          <w:szCs w:val="28"/>
        </w:rPr>
      </w:pPr>
      <w:r w:rsidRPr="00646ED4">
        <w:rPr>
          <w:sz w:val="28"/>
          <w:szCs w:val="28"/>
        </w:rPr>
        <w:t xml:space="preserve">(в том числе по снижению потерь воды при транспортировке)                             </w:t>
      </w:r>
    </w:p>
    <w:p w14:paraId="5C3525FE" w14:textId="77777777" w:rsidR="00EA56AE" w:rsidRDefault="00EA56AE" w:rsidP="00EA56AE">
      <w:pPr>
        <w:jc w:val="center"/>
        <w:rPr>
          <w:sz w:val="28"/>
          <w:szCs w:val="28"/>
        </w:rPr>
      </w:pPr>
    </w:p>
    <w:tbl>
      <w:tblPr>
        <w:tblStyle w:val="aff"/>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A56AE" w14:paraId="7AE430B1" w14:textId="77777777" w:rsidTr="00320014">
        <w:trPr>
          <w:trHeight w:val="706"/>
        </w:trPr>
        <w:tc>
          <w:tcPr>
            <w:tcW w:w="3334" w:type="dxa"/>
            <w:vMerge w:val="restart"/>
            <w:vAlign w:val="center"/>
          </w:tcPr>
          <w:p w14:paraId="7DFF6A05" w14:textId="77777777" w:rsidR="00EA56AE" w:rsidRDefault="00EA56AE" w:rsidP="00320014">
            <w:pPr>
              <w:jc w:val="center"/>
              <w:rPr>
                <w:sz w:val="28"/>
                <w:szCs w:val="28"/>
              </w:rPr>
            </w:pPr>
            <w:r>
              <w:rPr>
                <w:sz w:val="28"/>
                <w:szCs w:val="28"/>
              </w:rPr>
              <w:t>Наименование мероприятия</w:t>
            </w:r>
          </w:p>
        </w:tc>
        <w:tc>
          <w:tcPr>
            <w:tcW w:w="992" w:type="dxa"/>
            <w:vMerge w:val="restart"/>
            <w:vAlign w:val="center"/>
          </w:tcPr>
          <w:p w14:paraId="4A933F79" w14:textId="77777777" w:rsidR="00EA56AE" w:rsidRDefault="00EA56AE" w:rsidP="00320014">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0DF6CFF7" w14:textId="77777777" w:rsidR="00EA56AE" w:rsidRDefault="00EA56AE" w:rsidP="00320014">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5094E363" w14:textId="77777777" w:rsidR="00EA56AE" w:rsidRDefault="00EA56AE" w:rsidP="00320014">
            <w:pPr>
              <w:jc w:val="center"/>
              <w:rPr>
                <w:sz w:val="28"/>
                <w:szCs w:val="28"/>
              </w:rPr>
            </w:pPr>
            <w:r>
              <w:rPr>
                <w:sz w:val="28"/>
                <w:szCs w:val="28"/>
              </w:rPr>
              <w:t>Ожидаемый эффект</w:t>
            </w:r>
          </w:p>
        </w:tc>
      </w:tr>
      <w:tr w:rsidR="00EA56AE" w14:paraId="00829DF9" w14:textId="77777777" w:rsidTr="00320014">
        <w:trPr>
          <w:trHeight w:val="844"/>
        </w:trPr>
        <w:tc>
          <w:tcPr>
            <w:tcW w:w="3334" w:type="dxa"/>
            <w:vMerge/>
          </w:tcPr>
          <w:p w14:paraId="1F2CED70" w14:textId="77777777" w:rsidR="00EA56AE" w:rsidRDefault="00EA56AE" w:rsidP="00320014">
            <w:pPr>
              <w:jc w:val="center"/>
              <w:rPr>
                <w:sz w:val="28"/>
                <w:szCs w:val="28"/>
              </w:rPr>
            </w:pPr>
          </w:p>
        </w:tc>
        <w:tc>
          <w:tcPr>
            <w:tcW w:w="992" w:type="dxa"/>
            <w:vMerge/>
          </w:tcPr>
          <w:p w14:paraId="199DB456" w14:textId="77777777" w:rsidR="00EA56AE" w:rsidRDefault="00EA56AE" w:rsidP="00320014">
            <w:pPr>
              <w:jc w:val="center"/>
              <w:rPr>
                <w:sz w:val="28"/>
                <w:szCs w:val="28"/>
              </w:rPr>
            </w:pPr>
          </w:p>
        </w:tc>
        <w:tc>
          <w:tcPr>
            <w:tcW w:w="1451" w:type="dxa"/>
            <w:vMerge/>
          </w:tcPr>
          <w:p w14:paraId="521C0821" w14:textId="77777777" w:rsidR="00EA56AE" w:rsidRDefault="00EA56AE" w:rsidP="00320014">
            <w:pPr>
              <w:jc w:val="center"/>
              <w:rPr>
                <w:sz w:val="28"/>
                <w:szCs w:val="28"/>
              </w:rPr>
            </w:pPr>
          </w:p>
        </w:tc>
        <w:tc>
          <w:tcPr>
            <w:tcW w:w="2162" w:type="dxa"/>
            <w:vAlign w:val="center"/>
          </w:tcPr>
          <w:p w14:paraId="1870BF5E" w14:textId="77777777" w:rsidR="00EA56AE" w:rsidRDefault="00EA56AE" w:rsidP="00320014">
            <w:pPr>
              <w:jc w:val="center"/>
              <w:rPr>
                <w:sz w:val="28"/>
                <w:szCs w:val="28"/>
              </w:rPr>
            </w:pPr>
            <w:r>
              <w:rPr>
                <w:sz w:val="28"/>
                <w:szCs w:val="28"/>
              </w:rPr>
              <w:t>Наименование показателей</w:t>
            </w:r>
          </w:p>
        </w:tc>
        <w:tc>
          <w:tcPr>
            <w:tcW w:w="1134" w:type="dxa"/>
            <w:vAlign w:val="center"/>
          </w:tcPr>
          <w:p w14:paraId="386A49C6" w14:textId="77777777" w:rsidR="00EA56AE" w:rsidRDefault="00EA56AE" w:rsidP="00320014">
            <w:pPr>
              <w:jc w:val="center"/>
              <w:rPr>
                <w:sz w:val="28"/>
                <w:szCs w:val="28"/>
              </w:rPr>
            </w:pPr>
            <w:r>
              <w:rPr>
                <w:sz w:val="28"/>
                <w:szCs w:val="28"/>
              </w:rPr>
              <w:t>тыс. руб.</w:t>
            </w:r>
          </w:p>
        </w:tc>
        <w:tc>
          <w:tcPr>
            <w:tcW w:w="1134" w:type="dxa"/>
            <w:vAlign w:val="center"/>
          </w:tcPr>
          <w:p w14:paraId="609CF57D" w14:textId="77777777" w:rsidR="00EA56AE" w:rsidRDefault="00EA56AE" w:rsidP="00320014">
            <w:pPr>
              <w:jc w:val="center"/>
              <w:rPr>
                <w:sz w:val="28"/>
                <w:szCs w:val="28"/>
              </w:rPr>
            </w:pPr>
            <w:r>
              <w:rPr>
                <w:sz w:val="28"/>
                <w:szCs w:val="28"/>
              </w:rPr>
              <w:t>%</w:t>
            </w:r>
          </w:p>
        </w:tc>
      </w:tr>
      <w:tr w:rsidR="00EA56AE" w14:paraId="5D5E5FDD" w14:textId="77777777" w:rsidTr="00320014">
        <w:tc>
          <w:tcPr>
            <w:tcW w:w="10207" w:type="dxa"/>
            <w:gridSpan w:val="6"/>
          </w:tcPr>
          <w:p w14:paraId="2DF2F99A" w14:textId="77777777" w:rsidR="00EA56AE" w:rsidRPr="00314B68" w:rsidRDefault="00EA56AE" w:rsidP="00320014">
            <w:pPr>
              <w:jc w:val="center"/>
              <w:rPr>
                <w:color w:val="000000" w:themeColor="text1"/>
                <w:sz w:val="28"/>
                <w:szCs w:val="28"/>
              </w:rPr>
            </w:pPr>
            <w:r w:rsidRPr="00314B68">
              <w:rPr>
                <w:color w:val="000000" w:themeColor="text1"/>
                <w:sz w:val="28"/>
                <w:szCs w:val="28"/>
              </w:rPr>
              <w:t>Холодное водоснабжение питьевой водой</w:t>
            </w:r>
          </w:p>
        </w:tc>
      </w:tr>
      <w:tr w:rsidR="00EA56AE" w14:paraId="3A6B5035" w14:textId="77777777" w:rsidTr="00320014">
        <w:tc>
          <w:tcPr>
            <w:tcW w:w="3334" w:type="dxa"/>
            <w:vAlign w:val="center"/>
          </w:tcPr>
          <w:p w14:paraId="08907B3E"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992" w:type="dxa"/>
            <w:vAlign w:val="center"/>
          </w:tcPr>
          <w:p w14:paraId="29D49C24"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1451" w:type="dxa"/>
            <w:vAlign w:val="center"/>
          </w:tcPr>
          <w:p w14:paraId="5C76E7C5" w14:textId="77777777" w:rsidR="00EA56AE" w:rsidRPr="00EF05ED" w:rsidRDefault="00EA56AE" w:rsidP="00320014">
            <w:pPr>
              <w:jc w:val="center"/>
              <w:rPr>
                <w:color w:val="000000" w:themeColor="text1"/>
                <w:sz w:val="28"/>
                <w:szCs w:val="28"/>
              </w:rPr>
            </w:pPr>
            <w:r>
              <w:rPr>
                <w:color w:val="000000" w:themeColor="text1"/>
                <w:sz w:val="28"/>
                <w:szCs w:val="28"/>
              </w:rPr>
              <w:t>-</w:t>
            </w:r>
          </w:p>
        </w:tc>
        <w:tc>
          <w:tcPr>
            <w:tcW w:w="2162" w:type="dxa"/>
            <w:vAlign w:val="center"/>
          </w:tcPr>
          <w:p w14:paraId="58A65079"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c>
          <w:tcPr>
            <w:tcW w:w="1134" w:type="dxa"/>
            <w:vAlign w:val="center"/>
          </w:tcPr>
          <w:p w14:paraId="7F6A1EF9"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c>
          <w:tcPr>
            <w:tcW w:w="1134" w:type="dxa"/>
            <w:vAlign w:val="center"/>
          </w:tcPr>
          <w:p w14:paraId="253341AD" w14:textId="77777777" w:rsidR="00EA56AE" w:rsidRPr="00EF05ED" w:rsidRDefault="00EA56AE" w:rsidP="00320014">
            <w:pPr>
              <w:jc w:val="center"/>
              <w:rPr>
                <w:color w:val="000000" w:themeColor="text1"/>
                <w:sz w:val="28"/>
                <w:szCs w:val="28"/>
              </w:rPr>
            </w:pPr>
            <w:r w:rsidRPr="00EF05ED">
              <w:rPr>
                <w:color w:val="000000" w:themeColor="text1"/>
                <w:sz w:val="28"/>
                <w:szCs w:val="28"/>
              </w:rPr>
              <w:t>-</w:t>
            </w:r>
          </w:p>
        </w:tc>
      </w:tr>
    </w:tbl>
    <w:p w14:paraId="41F0CA3C" w14:textId="77777777" w:rsidR="00EA56AE" w:rsidRDefault="00EA56AE" w:rsidP="00EA56AE">
      <w:pPr>
        <w:jc w:val="center"/>
        <w:rPr>
          <w:sz w:val="28"/>
          <w:szCs w:val="28"/>
        </w:rPr>
      </w:pPr>
    </w:p>
    <w:p w14:paraId="4D8B367D" w14:textId="77777777" w:rsidR="00EA56AE" w:rsidRDefault="00EA56AE" w:rsidP="00EA56AE">
      <w:pPr>
        <w:jc w:val="center"/>
        <w:rPr>
          <w:sz w:val="28"/>
          <w:szCs w:val="28"/>
        </w:rPr>
      </w:pPr>
    </w:p>
    <w:p w14:paraId="70B63951" w14:textId="77777777" w:rsidR="00EA56AE" w:rsidRDefault="00EA56AE" w:rsidP="00EA56AE">
      <w:pPr>
        <w:jc w:val="center"/>
        <w:rPr>
          <w:sz w:val="28"/>
          <w:szCs w:val="28"/>
        </w:rPr>
      </w:pPr>
    </w:p>
    <w:p w14:paraId="19C1C573" w14:textId="77777777" w:rsidR="00EA56AE" w:rsidRDefault="00EA56AE" w:rsidP="00EA56AE">
      <w:pPr>
        <w:jc w:val="center"/>
        <w:rPr>
          <w:sz w:val="28"/>
          <w:szCs w:val="28"/>
        </w:rPr>
      </w:pPr>
    </w:p>
    <w:p w14:paraId="39C08B58" w14:textId="77777777" w:rsidR="00EA56AE" w:rsidRDefault="00EA56AE" w:rsidP="00EA56AE">
      <w:pPr>
        <w:jc w:val="center"/>
        <w:rPr>
          <w:sz w:val="28"/>
          <w:szCs w:val="28"/>
        </w:rPr>
      </w:pPr>
    </w:p>
    <w:p w14:paraId="2AAE7C26" w14:textId="77777777" w:rsidR="00EA56AE" w:rsidRDefault="00EA56AE" w:rsidP="00EA56AE">
      <w:pPr>
        <w:jc w:val="center"/>
        <w:rPr>
          <w:sz w:val="28"/>
          <w:szCs w:val="28"/>
        </w:rPr>
      </w:pPr>
    </w:p>
    <w:p w14:paraId="02DD74BB" w14:textId="77777777" w:rsidR="00EA56AE" w:rsidRDefault="00EA56AE" w:rsidP="00EA56AE">
      <w:pPr>
        <w:jc w:val="center"/>
        <w:rPr>
          <w:sz w:val="28"/>
          <w:szCs w:val="28"/>
        </w:rPr>
      </w:pPr>
    </w:p>
    <w:p w14:paraId="04D3E2E2" w14:textId="77777777" w:rsidR="00EA56AE" w:rsidRDefault="00EA56AE" w:rsidP="00EA56AE">
      <w:pPr>
        <w:jc w:val="center"/>
        <w:rPr>
          <w:sz w:val="28"/>
          <w:szCs w:val="28"/>
        </w:rPr>
      </w:pPr>
    </w:p>
    <w:p w14:paraId="4FB3AD61" w14:textId="77777777" w:rsidR="00EA56AE" w:rsidRDefault="00EA56AE" w:rsidP="00EA56AE">
      <w:pPr>
        <w:jc w:val="center"/>
        <w:rPr>
          <w:sz w:val="28"/>
          <w:szCs w:val="28"/>
        </w:rPr>
      </w:pPr>
    </w:p>
    <w:p w14:paraId="3B0F3254" w14:textId="77777777" w:rsidR="00EA56AE" w:rsidRDefault="00EA56AE" w:rsidP="00EA56AE">
      <w:pPr>
        <w:jc w:val="center"/>
        <w:rPr>
          <w:sz w:val="28"/>
          <w:szCs w:val="28"/>
        </w:rPr>
      </w:pPr>
    </w:p>
    <w:p w14:paraId="510A91BD" w14:textId="77777777" w:rsidR="00EA56AE" w:rsidRDefault="00EA56AE" w:rsidP="00EA56AE">
      <w:pPr>
        <w:jc w:val="center"/>
        <w:rPr>
          <w:sz w:val="28"/>
          <w:szCs w:val="28"/>
        </w:rPr>
      </w:pPr>
    </w:p>
    <w:p w14:paraId="1D85D59B" w14:textId="77777777" w:rsidR="00EA56AE" w:rsidRDefault="00EA56AE" w:rsidP="00EA56AE">
      <w:pPr>
        <w:jc w:val="center"/>
        <w:rPr>
          <w:sz w:val="28"/>
          <w:szCs w:val="28"/>
        </w:rPr>
      </w:pPr>
    </w:p>
    <w:p w14:paraId="32605BE6" w14:textId="77777777" w:rsidR="00EA56AE" w:rsidRDefault="00EA56AE" w:rsidP="00EA56AE">
      <w:pPr>
        <w:jc w:val="center"/>
        <w:rPr>
          <w:sz w:val="28"/>
          <w:szCs w:val="28"/>
        </w:rPr>
      </w:pPr>
    </w:p>
    <w:p w14:paraId="35B2500F" w14:textId="77777777" w:rsidR="00EA56AE" w:rsidRDefault="00EA56AE" w:rsidP="00EA56AE">
      <w:pPr>
        <w:jc w:val="center"/>
        <w:rPr>
          <w:sz w:val="28"/>
          <w:szCs w:val="28"/>
        </w:rPr>
      </w:pPr>
    </w:p>
    <w:p w14:paraId="14B6308F" w14:textId="77777777" w:rsidR="00EA56AE" w:rsidRDefault="00EA56AE" w:rsidP="00EA56AE">
      <w:pPr>
        <w:jc w:val="center"/>
        <w:rPr>
          <w:sz w:val="28"/>
          <w:szCs w:val="28"/>
        </w:rPr>
      </w:pPr>
    </w:p>
    <w:p w14:paraId="2C71A103" w14:textId="77777777" w:rsidR="00EA56AE" w:rsidRDefault="00EA56AE" w:rsidP="00EA56AE">
      <w:pPr>
        <w:jc w:val="center"/>
        <w:rPr>
          <w:sz w:val="28"/>
          <w:szCs w:val="28"/>
        </w:rPr>
      </w:pPr>
    </w:p>
    <w:p w14:paraId="1E3AB95F" w14:textId="77777777" w:rsidR="00EA56AE" w:rsidRDefault="00EA56AE" w:rsidP="00EA56AE">
      <w:pPr>
        <w:jc w:val="center"/>
        <w:rPr>
          <w:sz w:val="28"/>
          <w:szCs w:val="28"/>
        </w:rPr>
      </w:pPr>
    </w:p>
    <w:p w14:paraId="4DE63DB7" w14:textId="77777777" w:rsidR="00EA56AE" w:rsidRDefault="00EA56AE" w:rsidP="00EA56AE">
      <w:pPr>
        <w:jc w:val="center"/>
        <w:rPr>
          <w:sz w:val="28"/>
          <w:szCs w:val="28"/>
        </w:rPr>
      </w:pPr>
    </w:p>
    <w:p w14:paraId="14DA64E8" w14:textId="77777777" w:rsidR="00EA56AE" w:rsidRDefault="00EA56AE" w:rsidP="00EA56AE">
      <w:pPr>
        <w:jc w:val="center"/>
        <w:rPr>
          <w:sz w:val="28"/>
          <w:szCs w:val="28"/>
        </w:rPr>
      </w:pPr>
    </w:p>
    <w:p w14:paraId="335E3E5B" w14:textId="77777777" w:rsidR="00EA56AE" w:rsidRDefault="00EA56AE" w:rsidP="00EA56AE">
      <w:pPr>
        <w:jc w:val="center"/>
        <w:rPr>
          <w:sz w:val="28"/>
          <w:szCs w:val="28"/>
        </w:rPr>
      </w:pPr>
      <w:r>
        <w:rPr>
          <w:sz w:val="28"/>
          <w:szCs w:val="28"/>
        </w:rPr>
        <w:t>Раздел 5</w:t>
      </w:r>
      <w:r w:rsidRPr="007C52A9">
        <w:rPr>
          <w:sz w:val="28"/>
          <w:szCs w:val="28"/>
        </w:rPr>
        <w:t xml:space="preserve">. Планируемые объемы подачи питьевой воды </w:t>
      </w:r>
    </w:p>
    <w:p w14:paraId="418AE7EC" w14:textId="77777777" w:rsidR="00EA56AE" w:rsidRDefault="00EA56AE" w:rsidP="00EA56AE">
      <w:pPr>
        <w:jc w:val="center"/>
        <w:rPr>
          <w:sz w:val="28"/>
          <w:szCs w:val="28"/>
        </w:rPr>
      </w:pPr>
    </w:p>
    <w:tbl>
      <w:tblPr>
        <w:tblStyle w:val="aff"/>
        <w:tblW w:w="11199" w:type="dxa"/>
        <w:tblInd w:w="-1139" w:type="dxa"/>
        <w:tblLayout w:type="fixed"/>
        <w:tblLook w:val="04A0" w:firstRow="1" w:lastRow="0" w:firstColumn="1" w:lastColumn="0" w:noHBand="0" w:noVBand="1"/>
      </w:tblPr>
      <w:tblGrid>
        <w:gridCol w:w="992"/>
        <w:gridCol w:w="2552"/>
        <w:gridCol w:w="709"/>
        <w:gridCol w:w="1134"/>
        <w:gridCol w:w="1134"/>
        <w:gridCol w:w="1134"/>
        <w:gridCol w:w="1134"/>
        <w:gridCol w:w="1134"/>
        <w:gridCol w:w="1276"/>
      </w:tblGrid>
      <w:tr w:rsidR="00EA56AE" w:rsidRPr="009019A4" w14:paraId="19A23464" w14:textId="77777777" w:rsidTr="00320014">
        <w:trPr>
          <w:trHeight w:val="747"/>
        </w:trPr>
        <w:tc>
          <w:tcPr>
            <w:tcW w:w="992" w:type="dxa"/>
            <w:vMerge w:val="restart"/>
            <w:vAlign w:val="center"/>
          </w:tcPr>
          <w:p w14:paraId="08F031CA" w14:textId="77777777" w:rsidR="00EA56AE" w:rsidRPr="009019A4" w:rsidRDefault="00EA56AE" w:rsidP="00320014">
            <w:pPr>
              <w:jc w:val="center"/>
              <w:rPr>
                <w:color w:val="000000" w:themeColor="text1"/>
              </w:rPr>
            </w:pPr>
            <w:r w:rsidRPr="009019A4">
              <w:rPr>
                <w:color w:val="000000" w:themeColor="text1"/>
              </w:rPr>
              <w:t>№ п/п</w:t>
            </w:r>
          </w:p>
        </w:tc>
        <w:tc>
          <w:tcPr>
            <w:tcW w:w="2552" w:type="dxa"/>
            <w:vMerge w:val="restart"/>
            <w:vAlign w:val="center"/>
          </w:tcPr>
          <w:p w14:paraId="01B2B8D3" w14:textId="77777777" w:rsidR="00EA56AE" w:rsidRPr="009019A4" w:rsidRDefault="00EA56AE" w:rsidP="00320014">
            <w:pPr>
              <w:jc w:val="center"/>
              <w:rPr>
                <w:color w:val="000000" w:themeColor="text1"/>
              </w:rPr>
            </w:pPr>
            <w:r w:rsidRPr="009019A4">
              <w:rPr>
                <w:color w:val="000000" w:themeColor="text1"/>
              </w:rPr>
              <w:t>Наименование показателя</w:t>
            </w:r>
          </w:p>
        </w:tc>
        <w:tc>
          <w:tcPr>
            <w:tcW w:w="709" w:type="dxa"/>
            <w:vMerge w:val="restart"/>
            <w:vAlign w:val="center"/>
          </w:tcPr>
          <w:p w14:paraId="40693119" w14:textId="77777777" w:rsidR="00EA56AE" w:rsidRPr="009019A4" w:rsidRDefault="00EA56AE" w:rsidP="00320014">
            <w:pPr>
              <w:jc w:val="center"/>
              <w:rPr>
                <w:color w:val="000000" w:themeColor="text1"/>
              </w:rPr>
            </w:pPr>
            <w:r w:rsidRPr="009019A4">
              <w:rPr>
                <w:color w:val="000000" w:themeColor="text1"/>
              </w:rPr>
              <w:t>Ед. изм.</w:t>
            </w:r>
          </w:p>
        </w:tc>
        <w:tc>
          <w:tcPr>
            <w:tcW w:w="2268" w:type="dxa"/>
            <w:gridSpan w:val="2"/>
            <w:vAlign w:val="center"/>
          </w:tcPr>
          <w:p w14:paraId="1E8D59A3" w14:textId="77777777" w:rsidR="00EA56AE" w:rsidRDefault="00EA56AE" w:rsidP="00320014">
            <w:pPr>
              <w:jc w:val="center"/>
              <w:rPr>
                <w:sz w:val="28"/>
                <w:szCs w:val="28"/>
              </w:rPr>
            </w:pPr>
            <w:r>
              <w:rPr>
                <w:sz w:val="28"/>
                <w:szCs w:val="28"/>
              </w:rPr>
              <w:t>2022 год</w:t>
            </w:r>
          </w:p>
        </w:tc>
        <w:tc>
          <w:tcPr>
            <w:tcW w:w="2268" w:type="dxa"/>
            <w:gridSpan w:val="2"/>
            <w:vAlign w:val="center"/>
          </w:tcPr>
          <w:p w14:paraId="2FB48C9F" w14:textId="77777777" w:rsidR="00EA56AE" w:rsidRDefault="00EA56AE" w:rsidP="00320014">
            <w:pPr>
              <w:jc w:val="center"/>
              <w:rPr>
                <w:sz w:val="28"/>
                <w:szCs w:val="28"/>
              </w:rPr>
            </w:pPr>
            <w:r>
              <w:rPr>
                <w:sz w:val="28"/>
                <w:szCs w:val="28"/>
              </w:rPr>
              <w:t>2023 год</w:t>
            </w:r>
          </w:p>
        </w:tc>
        <w:tc>
          <w:tcPr>
            <w:tcW w:w="2410" w:type="dxa"/>
            <w:gridSpan w:val="2"/>
            <w:vAlign w:val="center"/>
          </w:tcPr>
          <w:p w14:paraId="3C837166" w14:textId="77777777" w:rsidR="00EA56AE" w:rsidRDefault="00EA56AE" w:rsidP="00320014">
            <w:pPr>
              <w:jc w:val="center"/>
              <w:rPr>
                <w:sz w:val="28"/>
                <w:szCs w:val="28"/>
              </w:rPr>
            </w:pPr>
            <w:r>
              <w:rPr>
                <w:sz w:val="28"/>
                <w:szCs w:val="28"/>
              </w:rPr>
              <w:t>2024 год</w:t>
            </w:r>
          </w:p>
        </w:tc>
      </w:tr>
      <w:tr w:rsidR="00EA56AE" w:rsidRPr="009019A4" w14:paraId="71AFD80D" w14:textId="77777777" w:rsidTr="00320014">
        <w:trPr>
          <w:trHeight w:val="1010"/>
        </w:trPr>
        <w:tc>
          <w:tcPr>
            <w:tcW w:w="992" w:type="dxa"/>
            <w:vMerge/>
          </w:tcPr>
          <w:p w14:paraId="7EC0AE1A" w14:textId="77777777" w:rsidR="00EA56AE" w:rsidRPr="009019A4" w:rsidRDefault="00EA56AE" w:rsidP="00320014">
            <w:pPr>
              <w:jc w:val="both"/>
              <w:rPr>
                <w:color w:val="000000" w:themeColor="text1"/>
              </w:rPr>
            </w:pPr>
          </w:p>
        </w:tc>
        <w:tc>
          <w:tcPr>
            <w:tcW w:w="2552" w:type="dxa"/>
            <w:vMerge/>
          </w:tcPr>
          <w:p w14:paraId="40E40A1D" w14:textId="77777777" w:rsidR="00EA56AE" w:rsidRPr="009019A4" w:rsidRDefault="00EA56AE" w:rsidP="00320014">
            <w:pPr>
              <w:jc w:val="both"/>
              <w:rPr>
                <w:color w:val="000000" w:themeColor="text1"/>
              </w:rPr>
            </w:pPr>
          </w:p>
        </w:tc>
        <w:tc>
          <w:tcPr>
            <w:tcW w:w="709" w:type="dxa"/>
            <w:vMerge/>
          </w:tcPr>
          <w:p w14:paraId="0764DF51" w14:textId="77777777" w:rsidR="00EA56AE" w:rsidRPr="009019A4" w:rsidRDefault="00EA56AE" w:rsidP="00320014">
            <w:pPr>
              <w:jc w:val="both"/>
              <w:rPr>
                <w:color w:val="000000" w:themeColor="text1"/>
              </w:rPr>
            </w:pPr>
          </w:p>
        </w:tc>
        <w:tc>
          <w:tcPr>
            <w:tcW w:w="1134" w:type="dxa"/>
            <w:vAlign w:val="center"/>
          </w:tcPr>
          <w:p w14:paraId="43D7E5AA" w14:textId="77777777" w:rsidR="00EA56AE" w:rsidRPr="001B7E5A" w:rsidRDefault="00EA56AE" w:rsidP="00320014">
            <w:pPr>
              <w:jc w:val="center"/>
            </w:pPr>
            <w:r w:rsidRPr="001B7E5A">
              <w:t xml:space="preserve">с </w:t>
            </w:r>
            <w:r>
              <w:t>01</w:t>
            </w:r>
            <w:r w:rsidRPr="001B7E5A">
              <w:t xml:space="preserve">.01. </w:t>
            </w:r>
            <w:r>
              <w:t xml:space="preserve">   </w:t>
            </w:r>
            <w:r w:rsidRPr="001B7E5A">
              <w:t>по 30.06.</w:t>
            </w:r>
          </w:p>
        </w:tc>
        <w:tc>
          <w:tcPr>
            <w:tcW w:w="1134" w:type="dxa"/>
            <w:vAlign w:val="center"/>
          </w:tcPr>
          <w:p w14:paraId="4C929049" w14:textId="77777777" w:rsidR="00EA56AE" w:rsidRPr="001B7E5A" w:rsidRDefault="00EA56AE" w:rsidP="00320014">
            <w:pPr>
              <w:jc w:val="center"/>
            </w:pPr>
            <w:r w:rsidRPr="001B7E5A">
              <w:t xml:space="preserve">с 01.07. </w:t>
            </w:r>
            <w:r>
              <w:t xml:space="preserve">    </w:t>
            </w:r>
            <w:r w:rsidRPr="001B7E5A">
              <w:t>по 31.12.</w:t>
            </w:r>
          </w:p>
        </w:tc>
        <w:tc>
          <w:tcPr>
            <w:tcW w:w="1134" w:type="dxa"/>
            <w:vAlign w:val="center"/>
          </w:tcPr>
          <w:p w14:paraId="2DB61F15" w14:textId="77777777" w:rsidR="00EA56AE" w:rsidRPr="001B7E5A" w:rsidRDefault="00EA56AE" w:rsidP="00320014">
            <w:pPr>
              <w:jc w:val="center"/>
            </w:pPr>
            <w:r w:rsidRPr="001B7E5A">
              <w:t xml:space="preserve">с </w:t>
            </w:r>
            <w:r>
              <w:t>01</w:t>
            </w:r>
            <w:r w:rsidRPr="001B7E5A">
              <w:t xml:space="preserve">.01. </w:t>
            </w:r>
            <w:r>
              <w:t xml:space="preserve">   </w:t>
            </w:r>
            <w:r w:rsidRPr="001B7E5A">
              <w:t>по 30.06.</w:t>
            </w:r>
          </w:p>
        </w:tc>
        <w:tc>
          <w:tcPr>
            <w:tcW w:w="1134" w:type="dxa"/>
            <w:vAlign w:val="center"/>
          </w:tcPr>
          <w:p w14:paraId="3ED324F2" w14:textId="77777777" w:rsidR="00EA56AE" w:rsidRPr="001B7E5A" w:rsidRDefault="00EA56AE" w:rsidP="00320014">
            <w:pPr>
              <w:jc w:val="center"/>
            </w:pPr>
            <w:r w:rsidRPr="001B7E5A">
              <w:t xml:space="preserve">с 01.07. </w:t>
            </w:r>
            <w:r>
              <w:t xml:space="preserve">    </w:t>
            </w:r>
            <w:r w:rsidRPr="001B7E5A">
              <w:t>по 31.12.</w:t>
            </w:r>
          </w:p>
        </w:tc>
        <w:tc>
          <w:tcPr>
            <w:tcW w:w="1134" w:type="dxa"/>
            <w:vAlign w:val="center"/>
          </w:tcPr>
          <w:p w14:paraId="453D3A38" w14:textId="77777777" w:rsidR="00EA56AE" w:rsidRPr="001B7E5A" w:rsidRDefault="00EA56AE" w:rsidP="00320014">
            <w:pPr>
              <w:jc w:val="center"/>
            </w:pPr>
            <w:r w:rsidRPr="001B7E5A">
              <w:t xml:space="preserve">с </w:t>
            </w:r>
            <w:r>
              <w:t>01</w:t>
            </w:r>
            <w:r w:rsidRPr="001B7E5A">
              <w:t xml:space="preserve">.01. </w:t>
            </w:r>
            <w:r>
              <w:t xml:space="preserve">   </w:t>
            </w:r>
            <w:r w:rsidRPr="001B7E5A">
              <w:t>по 30.06.</w:t>
            </w:r>
          </w:p>
        </w:tc>
        <w:tc>
          <w:tcPr>
            <w:tcW w:w="1276" w:type="dxa"/>
            <w:vAlign w:val="center"/>
          </w:tcPr>
          <w:p w14:paraId="58EF5C2C" w14:textId="77777777" w:rsidR="00EA56AE" w:rsidRPr="001B7E5A" w:rsidRDefault="00EA56AE" w:rsidP="00320014">
            <w:pPr>
              <w:jc w:val="center"/>
            </w:pPr>
            <w:r w:rsidRPr="001B7E5A">
              <w:t xml:space="preserve">с 01.07. </w:t>
            </w:r>
            <w:r>
              <w:t xml:space="preserve">    </w:t>
            </w:r>
            <w:r w:rsidRPr="001B7E5A">
              <w:t>по 31.12.</w:t>
            </w:r>
          </w:p>
        </w:tc>
      </w:tr>
      <w:tr w:rsidR="00EA56AE" w:rsidRPr="009019A4" w14:paraId="5F6A1F1F" w14:textId="77777777" w:rsidTr="00320014">
        <w:trPr>
          <w:trHeight w:val="253"/>
        </w:trPr>
        <w:tc>
          <w:tcPr>
            <w:tcW w:w="992" w:type="dxa"/>
          </w:tcPr>
          <w:p w14:paraId="02006349" w14:textId="77777777" w:rsidR="00EA56AE" w:rsidRPr="009019A4" w:rsidRDefault="00EA56AE" w:rsidP="00320014">
            <w:pPr>
              <w:jc w:val="center"/>
              <w:rPr>
                <w:color w:val="000000" w:themeColor="text1"/>
              </w:rPr>
            </w:pPr>
            <w:r w:rsidRPr="009019A4">
              <w:rPr>
                <w:color w:val="000000" w:themeColor="text1"/>
              </w:rPr>
              <w:t>1</w:t>
            </w:r>
          </w:p>
        </w:tc>
        <w:tc>
          <w:tcPr>
            <w:tcW w:w="2552" w:type="dxa"/>
          </w:tcPr>
          <w:p w14:paraId="63EDA509" w14:textId="77777777" w:rsidR="00EA56AE" w:rsidRPr="009019A4" w:rsidRDefault="00EA56AE" w:rsidP="00320014">
            <w:pPr>
              <w:jc w:val="center"/>
              <w:rPr>
                <w:color w:val="000000" w:themeColor="text1"/>
              </w:rPr>
            </w:pPr>
            <w:r w:rsidRPr="009019A4">
              <w:rPr>
                <w:color w:val="000000" w:themeColor="text1"/>
              </w:rPr>
              <w:t>2</w:t>
            </w:r>
          </w:p>
        </w:tc>
        <w:tc>
          <w:tcPr>
            <w:tcW w:w="709" w:type="dxa"/>
          </w:tcPr>
          <w:p w14:paraId="2EE128FC" w14:textId="77777777" w:rsidR="00EA56AE" w:rsidRPr="009019A4" w:rsidRDefault="00EA56AE" w:rsidP="00320014">
            <w:pPr>
              <w:jc w:val="center"/>
              <w:rPr>
                <w:color w:val="000000" w:themeColor="text1"/>
              </w:rPr>
            </w:pPr>
            <w:r w:rsidRPr="009019A4">
              <w:rPr>
                <w:color w:val="000000" w:themeColor="text1"/>
              </w:rPr>
              <w:t>3</w:t>
            </w:r>
          </w:p>
        </w:tc>
        <w:tc>
          <w:tcPr>
            <w:tcW w:w="1134" w:type="dxa"/>
            <w:vAlign w:val="center"/>
          </w:tcPr>
          <w:p w14:paraId="0EEE0672" w14:textId="77777777" w:rsidR="00EA56AE" w:rsidRPr="009019A4" w:rsidRDefault="00EA56AE" w:rsidP="00320014">
            <w:pPr>
              <w:jc w:val="center"/>
              <w:rPr>
                <w:color w:val="000000" w:themeColor="text1"/>
              </w:rPr>
            </w:pPr>
            <w:r w:rsidRPr="009019A4">
              <w:rPr>
                <w:color w:val="000000" w:themeColor="text1"/>
              </w:rPr>
              <w:t>4</w:t>
            </w:r>
          </w:p>
        </w:tc>
        <w:tc>
          <w:tcPr>
            <w:tcW w:w="1134" w:type="dxa"/>
            <w:vAlign w:val="center"/>
          </w:tcPr>
          <w:p w14:paraId="5C79EE0C" w14:textId="77777777" w:rsidR="00EA56AE" w:rsidRPr="009019A4" w:rsidRDefault="00EA56AE" w:rsidP="00320014">
            <w:pPr>
              <w:jc w:val="center"/>
              <w:rPr>
                <w:color w:val="000000" w:themeColor="text1"/>
              </w:rPr>
            </w:pPr>
            <w:r w:rsidRPr="009019A4">
              <w:rPr>
                <w:color w:val="000000" w:themeColor="text1"/>
              </w:rPr>
              <w:t>5</w:t>
            </w:r>
          </w:p>
        </w:tc>
        <w:tc>
          <w:tcPr>
            <w:tcW w:w="1134" w:type="dxa"/>
          </w:tcPr>
          <w:p w14:paraId="4CAE29C3" w14:textId="77777777" w:rsidR="00EA56AE" w:rsidRPr="009019A4" w:rsidRDefault="00EA56AE" w:rsidP="00320014">
            <w:pPr>
              <w:jc w:val="center"/>
              <w:rPr>
                <w:color w:val="000000" w:themeColor="text1"/>
              </w:rPr>
            </w:pPr>
            <w:r>
              <w:rPr>
                <w:color w:val="000000" w:themeColor="text1"/>
              </w:rPr>
              <w:t>6</w:t>
            </w:r>
          </w:p>
        </w:tc>
        <w:tc>
          <w:tcPr>
            <w:tcW w:w="1134" w:type="dxa"/>
          </w:tcPr>
          <w:p w14:paraId="5084EACA" w14:textId="77777777" w:rsidR="00EA56AE" w:rsidRPr="009019A4" w:rsidRDefault="00EA56AE" w:rsidP="00320014">
            <w:pPr>
              <w:jc w:val="center"/>
              <w:rPr>
                <w:color w:val="000000" w:themeColor="text1"/>
              </w:rPr>
            </w:pPr>
            <w:r>
              <w:rPr>
                <w:color w:val="000000" w:themeColor="text1"/>
              </w:rPr>
              <w:t>7</w:t>
            </w:r>
          </w:p>
        </w:tc>
        <w:tc>
          <w:tcPr>
            <w:tcW w:w="1134" w:type="dxa"/>
          </w:tcPr>
          <w:p w14:paraId="16303621" w14:textId="77777777" w:rsidR="00EA56AE" w:rsidRPr="009019A4" w:rsidRDefault="00EA56AE" w:rsidP="00320014">
            <w:pPr>
              <w:jc w:val="center"/>
              <w:rPr>
                <w:color w:val="000000" w:themeColor="text1"/>
              </w:rPr>
            </w:pPr>
            <w:r>
              <w:rPr>
                <w:color w:val="000000" w:themeColor="text1"/>
              </w:rPr>
              <w:t>8</w:t>
            </w:r>
          </w:p>
        </w:tc>
        <w:tc>
          <w:tcPr>
            <w:tcW w:w="1276" w:type="dxa"/>
          </w:tcPr>
          <w:p w14:paraId="5299554C" w14:textId="77777777" w:rsidR="00EA56AE" w:rsidRPr="009019A4" w:rsidRDefault="00EA56AE" w:rsidP="00320014">
            <w:pPr>
              <w:jc w:val="center"/>
              <w:rPr>
                <w:color w:val="000000" w:themeColor="text1"/>
              </w:rPr>
            </w:pPr>
            <w:r>
              <w:rPr>
                <w:color w:val="000000" w:themeColor="text1"/>
              </w:rPr>
              <w:t>9</w:t>
            </w:r>
          </w:p>
        </w:tc>
      </w:tr>
      <w:tr w:rsidR="00EA56AE" w:rsidRPr="009019A4" w14:paraId="6FE8152E" w14:textId="77777777" w:rsidTr="00320014">
        <w:trPr>
          <w:trHeight w:val="664"/>
        </w:trPr>
        <w:tc>
          <w:tcPr>
            <w:tcW w:w="11199" w:type="dxa"/>
            <w:gridSpan w:val="9"/>
            <w:vAlign w:val="center"/>
          </w:tcPr>
          <w:p w14:paraId="0538D24A" w14:textId="77777777" w:rsidR="00EA56AE" w:rsidRPr="00EE7373" w:rsidRDefault="00EA56AE" w:rsidP="00320014">
            <w:pPr>
              <w:jc w:val="center"/>
              <w:rPr>
                <w:color w:val="000000" w:themeColor="text1"/>
              </w:rPr>
            </w:pPr>
            <w:r w:rsidRPr="00EE7373">
              <w:rPr>
                <w:color w:val="000000" w:themeColor="text1"/>
                <w:sz w:val="28"/>
              </w:rPr>
              <w:t>Холодное водоснабжение питьевой водой</w:t>
            </w:r>
          </w:p>
        </w:tc>
      </w:tr>
      <w:tr w:rsidR="00EA56AE" w:rsidRPr="009019A4" w14:paraId="3D9A602D" w14:textId="77777777" w:rsidTr="00320014">
        <w:trPr>
          <w:trHeight w:val="439"/>
        </w:trPr>
        <w:tc>
          <w:tcPr>
            <w:tcW w:w="992" w:type="dxa"/>
            <w:vAlign w:val="center"/>
          </w:tcPr>
          <w:p w14:paraId="35817DAC" w14:textId="77777777" w:rsidR="00EA56AE" w:rsidRPr="009019A4" w:rsidRDefault="00EA56AE" w:rsidP="00320014">
            <w:pPr>
              <w:jc w:val="center"/>
              <w:rPr>
                <w:color w:val="000000" w:themeColor="text1"/>
              </w:rPr>
            </w:pPr>
            <w:r w:rsidRPr="009019A4">
              <w:rPr>
                <w:color w:val="000000" w:themeColor="text1"/>
              </w:rPr>
              <w:t>1.</w:t>
            </w:r>
          </w:p>
        </w:tc>
        <w:tc>
          <w:tcPr>
            <w:tcW w:w="2552" w:type="dxa"/>
            <w:vAlign w:val="center"/>
          </w:tcPr>
          <w:p w14:paraId="43BF01FB" w14:textId="77777777" w:rsidR="00EA56AE" w:rsidRPr="009019A4" w:rsidRDefault="00EA56AE" w:rsidP="00320014">
            <w:pPr>
              <w:rPr>
                <w:color w:val="000000" w:themeColor="text1"/>
              </w:rPr>
            </w:pPr>
            <w:r w:rsidRPr="009019A4">
              <w:rPr>
                <w:color w:val="000000" w:themeColor="text1"/>
              </w:rPr>
              <w:t>Поднято воды</w:t>
            </w:r>
          </w:p>
        </w:tc>
        <w:tc>
          <w:tcPr>
            <w:tcW w:w="709" w:type="dxa"/>
            <w:vAlign w:val="center"/>
          </w:tcPr>
          <w:p w14:paraId="11BBD380" w14:textId="77777777" w:rsidR="00EA56AE" w:rsidRPr="009019A4" w:rsidRDefault="00EA56AE" w:rsidP="00320014">
            <w:pPr>
              <w:jc w:val="center"/>
              <w:rPr>
                <w:color w:val="000000" w:themeColor="text1"/>
                <w:vertAlign w:val="superscript"/>
              </w:rPr>
            </w:pPr>
            <w:r w:rsidRPr="009019A4">
              <w:rPr>
                <w:color w:val="000000" w:themeColor="text1"/>
              </w:rPr>
              <w:t>м</w:t>
            </w:r>
            <w:r w:rsidRPr="009019A4">
              <w:rPr>
                <w:color w:val="000000" w:themeColor="text1"/>
                <w:vertAlign w:val="superscript"/>
              </w:rPr>
              <w:t>3</w:t>
            </w:r>
          </w:p>
        </w:tc>
        <w:tc>
          <w:tcPr>
            <w:tcW w:w="1134" w:type="dxa"/>
            <w:vAlign w:val="center"/>
          </w:tcPr>
          <w:p w14:paraId="6DAD9CC1" w14:textId="77777777" w:rsidR="00EA56AE" w:rsidRPr="00327FB6" w:rsidRDefault="00EA56AE" w:rsidP="00320014">
            <w:pPr>
              <w:jc w:val="center"/>
              <w:rPr>
                <w:color w:val="000000" w:themeColor="text1"/>
              </w:rPr>
            </w:pPr>
            <w:r w:rsidRPr="00327FB6">
              <w:rPr>
                <w:color w:val="000000" w:themeColor="text1"/>
              </w:rPr>
              <w:t>5550,49</w:t>
            </w:r>
          </w:p>
        </w:tc>
        <w:tc>
          <w:tcPr>
            <w:tcW w:w="1134" w:type="dxa"/>
            <w:vAlign w:val="center"/>
          </w:tcPr>
          <w:p w14:paraId="38638E5A" w14:textId="77777777" w:rsidR="00EA56AE" w:rsidRPr="00327FB6" w:rsidRDefault="00EA56AE" w:rsidP="00320014">
            <w:pPr>
              <w:jc w:val="center"/>
              <w:rPr>
                <w:color w:val="000000" w:themeColor="text1"/>
              </w:rPr>
            </w:pPr>
            <w:r w:rsidRPr="00327FB6">
              <w:rPr>
                <w:color w:val="000000" w:themeColor="text1"/>
              </w:rPr>
              <w:t>5550,49</w:t>
            </w:r>
          </w:p>
        </w:tc>
        <w:tc>
          <w:tcPr>
            <w:tcW w:w="1134" w:type="dxa"/>
            <w:vAlign w:val="center"/>
          </w:tcPr>
          <w:p w14:paraId="5E58DE72" w14:textId="77777777" w:rsidR="00EA56AE" w:rsidRPr="00327FB6" w:rsidRDefault="00EA56AE" w:rsidP="00320014">
            <w:pPr>
              <w:jc w:val="center"/>
              <w:rPr>
                <w:color w:val="000000" w:themeColor="text1"/>
              </w:rPr>
            </w:pPr>
            <w:r w:rsidRPr="00327FB6">
              <w:rPr>
                <w:color w:val="000000" w:themeColor="text1"/>
              </w:rPr>
              <w:t>5550,49</w:t>
            </w:r>
          </w:p>
        </w:tc>
        <w:tc>
          <w:tcPr>
            <w:tcW w:w="1134" w:type="dxa"/>
            <w:vAlign w:val="center"/>
          </w:tcPr>
          <w:p w14:paraId="125AADC2" w14:textId="77777777" w:rsidR="00EA56AE" w:rsidRPr="00327FB6" w:rsidRDefault="00EA56AE" w:rsidP="00320014">
            <w:pPr>
              <w:jc w:val="center"/>
              <w:rPr>
                <w:color w:val="000000" w:themeColor="text1"/>
              </w:rPr>
            </w:pPr>
            <w:r w:rsidRPr="00327FB6">
              <w:rPr>
                <w:color w:val="000000" w:themeColor="text1"/>
              </w:rPr>
              <w:t>5550,49</w:t>
            </w:r>
          </w:p>
        </w:tc>
        <w:tc>
          <w:tcPr>
            <w:tcW w:w="1134" w:type="dxa"/>
            <w:vAlign w:val="center"/>
          </w:tcPr>
          <w:p w14:paraId="3BC8A5FF" w14:textId="77777777" w:rsidR="00EA56AE" w:rsidRPr="00327FB6" w:rsidRDefault="00EA56AE" w:rsidP="00320014">
            <w:pPr>
              <w:jc w:val="center"/>
              <w:rPr>
                <w:color w:val="000000" w:themeColor="text1"/>
              </w:rPr>
            </w:pPr>
            <w:r w:rsidRPr="00327FB6">
              <w:rPr>
                <w:color w:val="000000" w:themeColor="text1"/>
              </w:rPr>
              <w:t>5550,49</w:t>
            </w:r>
          </w:p>
        </w:tc>
        <w:tc>
          <w:tcPr>
            <w:tcW w:w="1276" w:type="dxa"/>
            <w:vAlign w:val="center"/>
          </w:tcPr>
          <w:p w14:paraId="1B94FC29" w14:textId="77777777" w:rsidR="00EA56AE" w:rsidRPr="00327FB6" w:rsidRDefault="00EA56AE" w:rsidP="00320014">
            <w:pPr>
              <w:jc w:val="center"/>
              <w:rPr>
                <w:color w:val="000000" w:themeColor="text1"/>
              </w:rPr>
            </w:pPr>
            <w:r w:rsidRPr="00327FB6">
              <w:rPr>
                <w:color w:val="000000" w:themeColor="text1"/>
              </w:rPr>
              <w:t>5550,49</w:t>
            </w:r>
          </w:p>
        </w:tc>
      </w:tr>
      <w:tr w:rsidR="00EA56AE" w:rsidRPr="009019A4" w14:paraId="1C692A76" w14:textId="77777777" w:rsidTr="00320014">
        <w:trPr>
          <w:trHeight w:val="389"/>
        </w:trPr>
        <w:tc>
          <w:tcPr>
            <w:tcW w:w="992" w:type="dxa"/>
            <w:vAlign w:val="center"/>
          </w:tcPr>
          <w:p w14:paraId="6668696C" w14:textId="77777777" w:rsidR="00EA56AE" w:rsidRPr="009019A4" w:rsidRDefault="00EA56AE" w:rsidP="00320014">
            <w:pPr>
              <w:jc w:val="center"/>
              <w:rPr>
                <w:color w:val="000000" w:themeColor="text1"/>
              </w:rPr>
            </w:pPr>
            <w:r w:rsidRPr="009019A4">
              <w:rPr>
                <w:color w:val="000000" w:themeColor="text1"/>
              </w:rPr>
              <w:t>2.</w:t>
            </w:r>
          </w:p>
        </w:tc>
        <w:tc>
          <w:tcPr>
            <w:tcW w:w="2552" w:type="dxa"/>
            <w:vAlign w:val="center"/>
          </w:tcPr>
          <w:p w14:paraId="4EA15496" w14:textId="77777777" w:rsidR="00EA56AE" w:rsidRPr="009019A4" w:rsidRDefault="00EA56AE" w:rsidP="00320014">
            <w:pPr>
              <w:rPr>
                <w:color w:val="000000" w:themeColor="text1"/>
              </w:rPr>
            </w:pPr>
            <w:r w:rsidRPr="009019A4">
              <w:rPr>
                <w:color w:val="000000" w:themeColor="text1"/>
              </w:rPr>
              <w:t>Получено со стороны</w:t>
            </w:r>
          </w:p>
        </w:tc>
        <w:tc>
          <w:tcPr>
            <w:tcW w:w="709" w:type="dxa"/>
            <w:vAlign w:val="center"/>
          </w:tcPr>
          <w:p w14:paraId="1E36DE1A"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9F35C98"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48340231"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E44FCE0"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7A5E682"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288C77F" w14:textId="77777777" w:rsidR="00EA56AE" w:rsidRPr="00327FB6" w:rsidRDefault="00EA56AE" w:rsidP="00320014">
            <w:pPr>
              <w:jc w:val="center"/>
              <w:rPr>
                <w:color w:val="000000" w:themeColor="text1"/>
              </w:rPr>
            </w:pPr>
            <w:r w:rsidRPr="00327FB6">
              <w:rPr>
                <w:color w:val="000000" w:themeColor="text1"/>
              </w:rPr>
              <w:t>-</w:t>
            </w:r>
          </w:p>
        </w:tc>
        <w:tc>
          <w:tcPr>
            <w:tcW w:w="1276" w:type="dxa"/>
            <w:vAlign w:val="center"/>
          </w:tcPr>
          <w:p w14:paraId="545A0470" w14:textId="77777777" w:rsidR="00EA56AE" w:rsidRPr="00327FB6" w:rsidRDefault="00EA56AE" w:rsidP="00320014">
            <w:pPr>
              <w:jc w:val="center"/>
              <w:rPr>
                <w:color w:val="000000" w:themeColor="text1"/>
              </w:rPr>
            </w:pPr>
            <w:r w:rsidRPr="00327FB6">
              <w:rPr>
                <w:color w:val="000000" w:themeColor="text1"/>
              </w:rPr>
              <w:t>-</w:t>
            </w:r>
          </w:p>
        </w:tc>
      </w:tr>
      <w:tr w:rsidR="00EA56AE" w:rsidRPr="009019A4" w14:paraId="61385EDE" w14:textId="77777777" w:rsidTr="00320014">
        <w:trPr>
          <w:trHeight w:val="392"/>
        </w:trPr>
        <w:tc>
          <w:tcPr>
            <w:tcW w:w="992" w:type="dxa"/>
            <w:vAlign w:val="center"/>
          </w:tcPr>
          <w:p w14:paraId="098EBF52" w14:textId="77777777" w:rsidR="00EA56AE" w:rsidRPr="009019A4" w:rsidRDefault="00EA56AE" w:rsidP="00320014">
            <w:pPr>
              <w:jc w:val="center"/>
              <w:rPr>
                <w:color w:val="000000" w:themeColor="text1"/>
              </w:rPr>
            </w:pPr>
            <w:r w:rsidRPr="009019A4">
              <w:rPr>
                <w:color w:val="000000" w:themeColor="text1"/>
              </w:rPr>
              <w:t>3.</w:t>
            </w:r>
          </w:p>
        </w:tc>
        <w:tc>
          <w:tcPr>
            <w:tcW w:w="2552" w:type="dxa"/>
            <w:vAlign w:val="center"/>
          </w:tcPr>
          <w:p w14:paraId="444E6715" w14:textId="77777777" w:rsidR="00EA56AE" w:rsidRPr="009019A4" w:rsidRDefault="00EA56AE" w:rsidP="00320014">
            <w:pPr>
              <w:rPr>
                <w:color w:val="000000" w:themeColor="text1"/>
              </w:rPr>
            </w:pPr>
            <w:r w:rsidRPr="009019A4">
              <w:rPr>
                <w:color w:val="000000" w:themeColor="text1"/>
              </w:rPr>
              <w:t>Расход воды на коммунально-бытовые нужды</w:t>
            </w:r>
          </w:p>
        </w:tc>
        <w:tc>
          <w:tcPr>
            <w:tcW w:w="709" w:type="dxa"/>
            <w:vAlign w:val="center"/>
          </w:tcPr>
          <w:p w14:paraId="0ED5769C"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E33FA51"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1B16BF62"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52B8D0CB"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172ECC72"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7965FCF0" w14:textId="77777777" w:rsidR="00EA56AE" w:rsidRPr="00327FB6" w:rsidRDefault="00EA56AE" w:rsidP="00320014">
            <w:pPr>
              <w:jc w:val="center"/>
              <w:rPr>
                <w:color w:val="000000" w:themeColor="text1"/>
              </w:rPr>
            </w:pPr>
            <w:r w:rsidRPr="00327FB6">
              <w:rPr>
                <w:color w:val="000000" w:themeColor="text1"/>
              </w:rPr>
              <w:t>-</w:t>
            </w:r>
          </w:p>
        </w:tc>
        <w:tc>
          <w:tcPr>
            <w:tcW w:w="1276" w:type="dxa"/>
            <w:vAlign w:val="center"/>
          </w:tcPr>
          <w:p w14:paraId="58A586FC" w14:textId="77777777" w:rsidR="00EA56AE" w:rsidRPr="00327FB6" w:rsidRDefault="00EA56AE" w:rsidP="00320014">
            <w:pPr>
              <w:jc w:val="center"/>
              <w:rPr>
                <w:color w:val="000000" w:themeColor="text1"/>
              </w:rPr>
            </w:pPr>
            <w:r w:rsidRPr="00327FB6">
              <w:rPr>
                <w:color w:val="000000" w:themeColor="text1"/>
              </w:rPr>
              <w:t>-</w:t>
            </w:r>
          </w:p>
        </w:tc>
      </w:tr>
      <w:tr w:rsidR="00EA56AE" w:rsidRPr="009019A4" w14:paraId="043A74EA" w14:textId="77777777" w:rsidTr="00320014">
        <w:trPr>
          <w:trHeight w:val="413"/>
        </w:trPr>
        <w:tc>
          <w:tcPr>
            <w:tcW w:w="992" w:type="dxa"/>
            <w:vAlign w:val="center"/>
          </w:tcPr>
          <w:p w14:paraId="4A9C4503" w14:textId="77777777" w:rsidR="00EA56AE" w:rsidRPr="009019A4" w:rsidRDefault="00EA56AE" w:rsidP="00320014">
            <w:pPr>
              <w:jc w:val="center"/>
              <w:rPr>
                <w:color w:val="000000" w:themeColor="text1"/>
              </w:rPr>
            </w:pPr>
            <w:r w:rsidRPr="009019A4">
              <w:rPr>
                <w:color w:val="000000" w:themeColor="text1"/>
              </w:rPr>
              <w:t>4.</w:t>
            </w:r>
          </w:p>
        </w:tc>
        <w:tc>
          <w:tcPr>
            <w:tcW w:w="2552" w:type="dxa"/>
            <w:vAlign w:val="center"/>
          </w:tcPr>
          <w:p w14:paraId="6810602D" w14:textId="77777777" w:rsidR="00EA56AE" w:rsidRPr="009019A4" w:rsidRDefault="00EA56AE" w:rsidP="00320014">
            <w:pPr>
              <w:rPr>
                <w:color w:val="000000" w:themeColor="text1"/>
              </w:rPr>
            </w:pPr>
            <w:r w:rsidRPr="009019A4">
              <w:rPr>
                <w:color w:val="000000" w:themeColor="text1"/>
              </w:rPr>
              <w:t>Расход воды на нужды предприятия:</w:t>
            </w:r>
          </w:p>
        </w:tc>
        <w:tc>
          <w:tcPr>
            <w:tcW w:w="709" w:type="dxa"/>
            <w:vAlign w:val="center"/>
          </w:tcPr>
          <w:p w14:paraId="57468140"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6D96B76"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1DFC6755"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7714FD12"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7B3D8988"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02D21920" w14:textId="77777777" w:rsidR="00EA56AE" w:rsidRPr="00327FB6" w:rsidRDefault="00EA56AE" w:rsidP="00320014">
            <w:pPr>
              <w:jc w:val="center"/>
              <w:rPr>
                <w:color w:val="000000" w:themeColor="text1"/>
              </w:rPr>
            </w:pPr>
            <w:r w:rsidRPr="00327FB6">
              <w:rPr>
                <w:color w:val="000000" w:themeColor="text1"/>
              </w:rPr>
              <w:t>207,33</w:t>
            </w:r>
          </w:p>
        </w:tc>
        <w:tc>
          <w:tcPr>
            <w:tcW w:w="1276" w:type="dxa"/>
            <w:vAlign w:val="center"/>
          </w:tcPr>
          <w:p w14:paraId="511A97B2" w14:textId="77777777" w:rsidR="00EA56AE" w:rsidRPr="00327FB6" w:rsidRDefault="00EA56AE" w:rsidP="00320014">
            <w:pPr>
              <w:jc w:val="center"/>
              <w:rPr>
                <w:color w:val="000000" w:themeColor="text1"/>
              </w:rPr>
            </w:pPr>
            <w:r w:rsidRPr="00327FB6">
              <w:rPr>
                <w:color w:val="000000" w:themeColor="text1"/>
              </w:rPr>
              <w:t>207,33</w:t>
            </w:r>
          </w:p>
        </w:tc>
      </w:tr>
      <w:tr w:rsidR="00EA56AE" w:rsidRPr="009019A4" w14:paraId="4843FE4A" w14:textId="77777777" w:rsidTr="00320014">
        <w:trPr>
          <w:trHeight w:val="405"/>
        </w:trPr>
        <w:tc>
          <w:tcPr>
            <w:tcW w:w="992" w:type="dxa"/>
            <w:vAlign w:val="center"/>
          </w:tcPr>
          <w:p w14:paraId="51A3F90B" w14:textId="77777777" w:rsidR="00EA56AE" w:rsidRPr="009019A4" w:rsidRDefault="00EA56AE" w:rsidP="00320014">
            <w:pPr>
              <w:jc w:val="center"/>
              <w:rPr>
                <w:color w:val="000000" w:themeColor="text1"/>
              </w:rPr>
            </w:pPr>
            <w:r w:rsidRPr="009019A4">
              <w:rPr>
                <w:color w:val="000000" w:themeColor="text1"/>
              </w:rPr>
              <w:t>4.1.</w:t>
            </w:r>
          </w:p>
        </w:tc>
        <w:tc>
          <w:tcPr>
            <w:tcW w:w="2552" w:type="dxa"/>
            <w:vAlign w:val="center"/>
          </w:tcPr>
          <w:p w14:paraId="1A95F224" w14:textId="77777777" w:rsidR="00EA56AE" w:rsidRPr="009019A4" w:rsidRDefault="00EA56AE" w:rsidP="00320014">
            <w:pPr>
              <w:rPr>
                <w:color w:val="000000" w:themeColor="text1"/>
              </w:rPr>
            </w:pPr>
            <w:r w:rsidRPr="009019A4">
              <w:rPr>
                <w:color w:val="000000" w:themeColor="text1"/>
              </w:rPr>
              <w:t>- на очистные сооружения</w:t>
            </w:r>
          </w:p>
        </w:tc>
        <w:tc>
          <w:tcPr>
            <w:tcW w:w="709" w:type="dxa"/>
            <w:vAlign w:val="center"/>
          </w:tcPr>
          <w:p w14:paraId="05770C13"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316E2D5"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6008EC7B"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51650220"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2B0F5E7E"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7A8CB96" w14:textId="77777777" w:rsidR="00EA56AE" w:rsidRPr="00327FB6" w:rsidRDefault="00EA56AE" w:rsidP="00320014">
            <w:pPr>
              <w:jc w:val="center"/>
              <w:rPr>
                <w:color w:val="000000" w:themeColor="text1"/>
              </w:rPr>
            </w:pPr>
            <w:r w:rsidRPr="00327FB6">
              <w:rPr>
                <w:color w:val="000000" w:themeColor="text1"/>
              </w:rPr>
              <w:t>-</w:t>
            </w:r>
          </w:p>
        </w:tc>
        <w:tc>
          <w:tcPr>
            <w:tcW w:w="1276" w:type="dxa"/>
            <w:vAlign w:val="center"/>
          </w:tcPr>
          <w:p w14:paraId="7196FBBA" w14:textId="77777777" w:rsidR="00EA56AE" w:rsidRPr="00327FB6" w:rsidRDefault="00EA56AE" w:rsidP="00320014">
            <w:pPr>
              <w:jc w:val="center"/>
              <w:rPr>
                <w:color w:val="000000" w:themeColor="text1"/>
              </w:rPr>
            </w:pPr>
            <w:r w:rsidRPr="00327FB6">
              <w:rPr>
                <w:color w:val="000000" w:themeColor="text1"/>
              </w:rPr>
              <w:t>-</w:t>
            </w:r>
          </w:p>
        </w:tc>
      </w:tr>
      <w:tr w:rsidR="00EA56AE" w:rsidRPr="009019A4" w14:paraId="25BF61F9" w14:textId="77777777" w:rsidTr="00320014">
        <w:trPr>
          <w:trHeight w:val="424"/>
        </w:trPr>
        <w:tc>
          <w:tcPr>
            <w:tcW w:w="992" w:type="dxa"/>
            <w:vAlign w:val="center"/>
          </w:tcPr>
          <w:p w14:paraId="737F3020" w14:textId="77777777" w:rsidR="00EA56AE" w:rsidRPr="009019A4" w:rsidRDefault="00EA56AE" w:rsidP="00320014">
            <w:pPr>
              <w:jc w:val="center"/>
              <w:rPr>
                <w:color w:val="000000" w:themeColor="text1"/>
              </w:rPr>
            </w:pPr>
            <w:r w:rsidRPr="009019A4">
              <w:rPr>
                <w:color w:val="000000" w:themeColor="text1"/>
              </w:rPr>
              <w:t>4.2.</w:t>
            </w:r>
          </w:p>
        </w:tc>
        <w:tc>
          <w:tcPr>
            <w:tcW w:w="2552" w:type="dxa"/>
            <w:vAlign w:val="center"/>
          </w:tcPr>
          <w:p w14:paraId="71663442" w14:textId="77777777" w:rsidR="00EA56AE" w:rsidRPr="009019A4" w:rsidRDefault="00EA56AE" w:rsidP="00320014">
            <w:pPr>
              <w:rPr>
                <w:color w:val="000000" w:themeColor="text1"/>
              </w:rPr>
            </w:pPr>
            <w:r w:rsidRPr="009019A4">
              <w:rPr>
                <w:color w:val="000000" w:themeColor="text1"/>
              </w:rPr>
              <w:t>- на промывку сетей</w:t>
            </w:r>
          </w:p>
        </w:tc>
        <w:tc>
          <w:tcPr>
            <w:tcW w:w="709" w:type="dxa"/>
            <w:vAlign w:val="center"/>
          </w:tcPr>
          <w:p w14:paraId="78EFB2E5"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EAF0330"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3B1A15FD"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72CA64AC"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59850B8D"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6018FDCE" w14:textId="77777777" w:rsidR="00EA56AE" w:rsidRPr="00327FB6" w:rsidRDefault="00EA56AE" w:rsidP="00320014">
            <w:pPr>
              <w:jc w:val="center"/>
              <w:rPr>
                <w:color w:val="000000" w:themeColor="text1"/>
              </w:rPr>
            </w:pPr>
            <w:r w:rsidRPr="00327FB6">
              <w:rPr>
                <w:color w:val="000000" w:themeColor="text1"/>
              </w:rPr>
              <w:t>-</w:t>
            </w:r>
          </w:p>
        </w:tc>
        <w:tc>
          <w:tcPr>
            <w:tcW w:w="1276" w:type="dxa"/>
            <w:vAlign w:val="center"/>
          </w:tcPr>
          <w:p w14:paraId="39CDC305" w14:textId="77777777" w:rsidR="00EA56AE" w:rsidRPr="00327FB6" w:rsidRDefault="00EA56AE" w:rsidP="00320014">
            <w:pPr>
              <w:jc w:val="center"/>
              <w:rPr>
                <w:color w:val="000000" w:themeColor="text1"/>
              </w:rPr>
            </w:pPr>
            <w:r w:rsidRPr="00327FB6">
              <w:rPr>
                <w:color w:val="000000" w:themeColor="text1"/>
              </w:rPr>
              <w:t>-</w:t>
            </w:r>
          </w:p>
        </w:tc>
      </w:tr>
      <w:tr w:rsidR="00EA56AE" w:rsidRPr="009019A4" w14:paraId="0887D28B" w14:textId="77777777" w:rsidTr="00320014">
        <w:trPr>
          <w:trHeight w:val="385"/>
        </w:trPr>
        <w:tc>
          <w:tcPr>
            <w:tcW w:w="992" w:type="dxa"/>
            <w:vAlign w:val="center"/>
          </w:tcPr>
          <w:p w14:paraId="3A1E480D" w14:textId="77777777" w:rsidR="00EA56AE" w:rsidRPr="009019A4" w:rsidRDefault="00EA56AE" w:rsidP="00320014">
            <w:pPr>
              <w:jc w:val="center"/>
              <w:rPr>
                <w:color w:val="000000" w:themeColor="text1"/>
              </w:rPr>
            </w:pPr>
            <w:r w:rsidRPr="009019A4">
              <w:rPr>
                <w:color w:val="000000" w:themeColor="text1"/>
              </w:rPr>
              <w:t>4.3.</w:t>
            </w:r>
          </w:p>
        </w:tc>
        <w:tc>
          <w:tcPr>
            <w:tcW w:w="2552" w:type="dxa"/>
            <w:vAlign w:val="center"/>
          </w:tcPr>
          <w:p w14:paraId="36BEF636" w14:textId="77777777" w:rsidR="00EA56AE" w:rsidRPr="009019A4" w:rsidRDefault="00EA56AE" w:rsidP="00320014">
            <w:pPr>
              <w:rPr>
                <w:color w:val="000000" w:themeColor="text1"/>
              </w:rPr>
            </w:pPr>
            <w:r w:rsidRPr="009019A4">
              <w:rPr>
                <w:color w:val="000000" w:themeColor="text1"/>
              </w:rPr>
              <w:t>- прочие</w:t>
            </w:r>
          </w:p>
        </w:tc>
        <w:tc>
          <w:tcPr>
            <w:tcW w:w="709" w:type="dxa"/>
            <w:vAlign w:val="center"/>
          </w:tcPr>
          <w:p w14:paraId="56F84723"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DCDFB89"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323766E0"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12726A62"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4A67DE42" w14:textId="77777777" w:rsidR="00EA56AE" w:rsidRPr="00327FB6" w:rsidRDefault="00EA56AE" w:rsidP="00320014">
            <w:pPr>
              <w:jc w:val="center"/>
              <w:rPr>
                <w:color w:val="000000" w:themeColor="text1"/>
              </w:rPr>
            </w:pPr>
            <w:r w:rsidRPr="00327FB6">
              <w:rPr>
                <w:color w:val="000000" w:themeColor="text1"/>
              </w:rPr>
              <w:t>207,33</w:t>
            </w:r>
          </w:p>
        </w:tc>
        <w:tc>
          <w:tcPr>
            <w:tcW w:w="1134" w:type="dxa"/>
            <w:vAlign w:val="center"/>
          </w:tcPr>
          <w:p w14:paraId="0DC66DB6" w14:textId="77777777" w:rsidR="00EA56AE" w:rsidRPr="00327FB6" w:rsidRDefault="00EA56AE" w:rsidP="00320014">
            <w:pPr>
              <w:jc w:val="center"/>
              <w:rPr>
                <w:color w:val="000000" w:themeColor="text1"/>
              </w:rPr>
            </w:pPr>
            <w:r w:rsidRPr="00327FB6">
              <w:rPr>
                <w:color w:val="000000" w:themeColor="text1"/>
              </w:rPr>
              <w:t>207,33</w:t>
            </w:r>
          </w:p>
        </w:tc>
        <w:tc>
          <w:tcPr>
            <w:tcW w:w="1276" w:type="dxa"/>
            <w:vAlign w:val="center"/>
          </w:tcPr>
          <w:p w14:paraId="106B8988" w14:textId="77777777" w:rsidR="00EA56AE" w:rsidRPr="00327FB6" w:rsidRDefault="00EA56AE" w:rsidP="00320014">
            <w:pPr>
              <w:jc w:val="center"/>
              <w:rPr>
                <w:color w:val="000000" w:themeColor="text1"/>
              </w:rPr>
            </w:pPr>
            <w:r w:rsidRPr="00327FB6">
              <w:rPr>
                <w:color w:val="000000" w:themeColor="text1"/>
              </w:rPr>
              <w:t>207,33</w:t>
            </w:r>
          </w:p>
        </w:tc>
      </w:tr>
      <w:tr w:rsidR="00EA56AE" w:rsidRPr="009019A4" w14:paraId="3AB51BEE" w14:textId="77777777" w:rsidTr="00320014">
        <w:trPr>
          <w:trHeight w:val="424"/>
        </w:trPr>
        <w:tc>
          <w:tcPr>
            <w:tcW w:w="992" w:type="dxa"/>
            <w:vAlign w:val="center"/>
          </w:tcPr>
          <w:p w14:paraId="5DA4D172" w14:textId="77777777" w:rsidR="00EA56AE" w:rsidRPr="009019A4" w:rsidRDefault="00EA56AE" w:rsidP="00320014">
            <w:pPr>
              <w:jc w:val="center"/>
              <w:rPr>
                <w:color w:val="000000" w:themeColor="text1"/>
              </w:rPr>
            </w:pPr>
            <w:r>
              <w:rPr>
                <w:color w:val="000000" w:themeColor="text1"/>
              </w:rPr>
              <w:t>5.</w:t>
            </w:r>
          </w:p>
        </w:tc>
        <w:tc>
          <w:tcPr>
            <w:tcW w:w="2552" w:type="dxa"/>
            <w:vAlign w:val="center"/>
          </w:tcPr>
          <w:p w14:paraId="1703F009" w14:textId="77777777" w:rsidR="00EA56AE" w:rsidRPr="00DF3E37" w:rsidRDefault="00EA56AE" w:rsidP="00320014">
            <w:r>
              <w:t>Объем пропущенной воды через очистные сооружения</w:t>
            </w:r>
          </w:p>
        </w:tc>
        <w:tc>
          <w:tcPr>
            <w:tcW w:w="709" w:type="dxa"/>
            <w:vAlign w:val="center"/>
          </w:tcPr>
          <w:p w14:paraId="0D1C5926"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394AC0C"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49990666"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E97602F"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6051987B"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3553835F" w14:textId="77777777" w:rsidR="00EA56AE" w:rsidRPr="00327FB6" w:rsidRDefault="00EA56AE" w:rsidP="00320014">
            <w:pPr>
              <w:jc w:val="center"/>
              <w:rPr>
                <w:color w:val="000000" w:themeColor="text1"/>
              </w:rPr>
            </w:pPr>
            <w:r w:rsidRPr="00327FB6">
              <w:rPr>
                <w:color w:val="000000" w:themeColor="text1"/>
              </w:rPr>
              <w:t>-</w:t>
            </w:r>
          </w:p>
        </w:tc>
        <w:tc>
          <w:tcPr>
            <w:tcW w:w="1276" w:type="dxa"/>
            <w:vAlign w:val="center"/>
          </w:tcPr>
          <w:p w14:paraId="5FE3A16F" w14:textId="77777777" w:rsidR="00EA56AE" w:rsidRPr="00327FB6" w:rsidRDefault="00EA56AE" w:rsidP="00320014">
            <w:pPr>
              <w:jc w:val="center"/>
              <w:rPr>
                <w:color w:val="000000" w:themeColor="text1"/>
              </w:rPr>
            </w:pPr>
            <w:r w:rsidRPr="00327FB6">
              <w:rPr>
                <w:color w:val="000000" w:themeColor="text1"/>
              </w:rPr>
              <w:t>-</w:t>
            </w:r>
          </w:p>
        </w:tc>
      </w:tr>
      <w:tr w:rsidR="00EA56AE" w:rsidRPr="009019A4" w14:paraId="3D61ADEA" w14:textId="77777777" w:rsidTr="00320014">
        <w:trPr>
          <w:trHeight w:val="424"/>
        </w:trPr>
        <w:tc>
          <w:tcPr>
            <w:tcW w:w="992" w:type="dxa"/>
            <w:vAlign w:val="center"/>
          </w:tcPr>
          <w:p w14:paraId="50FD55EC" w14:textId="77777777" w:rsidR="00EA56AE" w:rsidRPr="009019A4" w:rsidRDefault="00EA56AE" w:rsidP="00320014">
            <w:pPr>
              <w:jc w:val="center"/>
              <w:rPr>
                <w:color w:val="000000" w:themeColor="text1"/>
              </w:rPr>
            </w:pPr>
            <w:r>
              <w:rPr>
                <w:color w:val="000000" w:themeColor="text1"/>
              </w:rPr>
              <w:t>6</w:t>
            </w:r>
            <w:r w:rsidRPr="009019A4">
              <w:rPr>
                <w:color w:val="000000" w:themeColor="text1"/>
              </w:rPr>
              <w:t>.</w:t>
            </w:r>
          </w:p>
        </w:tc>
        <w:tc>
          <w:tcPr>
            <w:tcW w:w="2552" w:type="dxa"/>
            <w:vAlign w:val="center"/>
          </w:tcPr>
          <w:p w14:paraId="21D61E1F" w14:textId="77777777" w:rsidR="00EA56AE" w:rsidRPr="009019A4" w:rsidRDefault="00EA56AE" w:rsidP="00320014">
            <w:pPr>
              <w:rPr>
                <w:color w:val="000000" w:themeColor="text1"/>
              </w:rPr>
            </w:pPr>
            <w:r w:rsidRPr="009019A4">
              <w:rPr>
                <w:color w:val="000000" w:themeColor="text1"/>
              </w:rPr>
              <w:t>Подано воды в сеть</w:t>
            </w:r>
          </w:p>
        </w:tc>
        <w:tc>
          <w:tcPr>
            <w:tcW w:w="709" w:type="dxa"/>
            <w:vAlign w:val="center"/>
          </w:tcPr>
          <w:p w14:paraId="2E4E4781"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C19FB34" w14:textId="77777777" w:rsidR="00EA56AE" w:rsidRPr="00327FB6" w:rsidRDefault="00EA56AE" w:rsidP="00320014">
            <w:pPr>
              <w:jc w:val="center"/>
              <w:rPr>
                <w:color w:val="000000" w:themeColor="text1"/>
              </w:rPr>
            </w:pPr>
            <w:r w:rsidRPr="00327FB6">
              <w:rPr>
                <w:color w:val="000000" w:themeColor="text1"/>
              </w:rPr>
              <w:t>5343,15</w:t>
            </w:r>
          </w:p>
        </w:tc>
        <w:tc>
          <w:tcPr>
            <w:tcW w:w="1134" w:type="dxa"/>
            <w:vAlign w:val="center"/>
          </w:tcPr>
          <w:p w14:paraId="5BC6BD79" w14:textId="77777777" w:rsidR="00EA56AE" w:rsidRPr="00327FB6" w:rsidRDefault="00EA56AE" w:rsidP="00320014">
            <w:pPr>
              <w:jc w:val="center"/>
              <w:rPr>
                <w:color w:val="000000" w:themeColor="text1"/>
              </w:rPr>
            </w:pPr>
            <w:r w:rsidRPr="00327FB6">
              <w:rPr>
                <w:color w:val="000000" w:themeColor="text1"/>
              </w:rPr>
              <w:t>5343,15</w:t>
            </w:r>
          </w:p>
        </w:tc>
        <w:tc>
          <w:tcPr>
            <w:tcW w:w="1134" w:type="dxa"/>
            <w:vAlign w:val="center"/>
          </w:tcPr>
          <w:p w14:paraId="725FC503" w14:textId="77777777" w:rsidR="00EA56AE" w:rsidRPr="00327FB6" w:rsidRDefault="00EA56AE" w:rsidP="00320014">
            <w:pPr>
              <w:jc w:val="center"/>
              <w:rPr>
                <w:color w:val="000000" w:themeColor="text1"/>
              </w:rPr>
            </w:pPr>
            <w:r w:rsidRPr="00327FB6">
              <w:rPr>
                <w:color w:val="000000" w:themeColor="text1"/>
              </w:rPr>
              <w:t>5343,15</w:t>
            </w:r>
          </w:p>
        </w:tc>
        <w:tc>
          <w:tcPr>
            <w:tcW w:w="1134" w:type="dxa"/>
            <w:vAlign w:val="center"/>
          </w:tcPr>
          <w:p w14:paraId="5F16002B" w14:textId="77777777" w:rsidR="00EA56AE" w:rsidRPr="00327FB6" w:rsidRDefault="00EA56AE" w:rsidP="00320014">
            <w:pPr>
              <w:jc w:val="center"/>
              <w:rPr>
                <w:color w:val="000000" w:themeColor="text1"/>
              </w:rPr>
            </w:pPr>
            <w:r w:rsidRPr="00327FB6">
              <w:rPr>
                <w:color w:val="000000" w:themeColor="text1"/>
              </w:rPr>
              <w:t>5343,15</w:t>
            </w:r>
          </w:p>
        </w:tc>
        <w:tc>
          <w:tcPr>
            <w:tcW w:w="1134" w:type="dxa"/>
            <w:vAlign w:val="center"/>
          </w:tcPr>
          <w:p w14:paraId="6A116A07" w14:textId="77777777" w:rsidR="00EA56AE" w:rsidRPr="00327FB6" w:rsidRDefault="00EA56AE" w:rsidP="00320014">
            <w:pPr>
              <w:jc w:val="center"/>
              <w:rPr>
                <w:color w:val="000000" w:themeColor="text1"/>
              </w:rPr>
            </w:pPr>
            <w:r w:rsidRPr="00327FB6">
              <w:rPr>
                <w:color w:val="000000" w:themeColor="text1"/>
              </w:rPr>
              <w:t>5343,15</w:t>
            </w:r>
          </w:p>
        </w:tc>
        <w:tc>
          <w:tcPr>
            <w:tcW w:w="1276" w:type="dxa"/>
            <w:vAlign w:val="center"/>
          </w:tcPr>
          <w:p w14:paraId="391D8AC6" w14:textId="77777777" w:rsidR="00EA56AE" w:rsidRPr="00327FB6" w:rsidRDefault="00EA56AE" w:rsidP="00320014">
            <w:pPr>
              <w:jc w:val="center"/>
              <w:rPr>
                <w:color w:val="000000" w:themeColor="text1"/>
              </w:rPr>
            </w:pPr>
            <w:r w:rsidRPr="00327FB6">
              <w:rPr>
                <w:color w:val="000000" w:themeColor="text1"/>
              </w:rPr>
              <w:t>5343,15</w:t>
            </w:r>
          </w:p>
        </w:tc>
      </w:tr>
      <w:tr w:rsidR="00EA56AE" w:rsidRPr="009019A4" w14:paraId="1A539EF9" w14:textId="77777777" w:rsidTr="00320014">
        <w:trPr>
          <w:trHeight w:val="447"/>
        </w:trPr>
        <w:tc>
          <w:tcPr>
            <w:tcW w:w="992" w:type="dxa"/>
            <w:vAlign w:val="center"/>
          </w:tcPr>
          <w:p w14:paraId="6759B7A2" w14:textId="77777777" w:rsidR="00EA56AE" w:rsidRPr="009019A4" w:rsidRDefault="00EA56AE" w:rsidP="00320014">
            <w:pPr>
              <w:jc w:val="center"/>
              <w:rPr>
                <w:color w:val="000000" w:themeColor="text1"/>
              </w:rPr>
            </w:pPr>
            <w:r>
              <w:rPr>
                <w:color w:val="000000" w:themeColor="text1"/>
              </w:rPr>
              <w:t>7</w:t>
            </w:r>
            <w:r w:rsidRPr="009019A4">
              <w:rPr>
                <w:color w:val="000000" w:themeColor="text1"/>
              </w:rPr>
              <w:t>.</w:t>
            </w:r>
          </w:p>
        </w:tc>
        <w:tc>
          <w:tcPr>
            <w:tcW w:w="2552" w:type="dxa"/>
            <w:vAlign w:val="center"/>
          </w:tcPr>
          <w:p w14:paraId="77E6A295" w14:textId="77777777" w:rsidR="00EA56AE" w:rsidRPr="009019A4" w:rsidRDefault="00EA56AE" w:rsidP="00320014">
            <w:pPr>
              <w:rPr>
                <w:color w:val="000000" w:themeColor="text1"/>
              </w:rPr>
            </w:pPr>
            <w:r w:rsidRPr="009019A4">
              <w:rPr>
                <w:color w:val="000000" w:themeColor="text1"/>
              </w:rPr>
              <w:t>Потери воды</w:t>
            </w:r>
          </w:p>
        </w:tc>
        <w:tc>
          <w:tcPr>
            <w:tcW w:w="709" w:type="dxa"/>
            <w:vAlign w:val="center"/>
          </w:tcPr>
          <w:p w14:paraId="65F81B13"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A3385EF" w14:textId="77777777" w:rsidR="00EA56AE" w:rsidRPr="00327FB6" w:rsidRDefault="00EA56AE" w:rsidP="00320014">
            <w:pPr>
              <w:jc w:val="center"/>
              <w:rPr>
                <w:color w:val="000000" w:themeColor="text1"/>
              </w:rPr>
            </w:pPr>
            <w:r w:rsidRPr="00327FB6">
              <w:rPr>
                <w:color w:val="000000" w:themeColor="text1"/>
              </w:rPr>
              <w:t>731,80</w:t>
            </w:r>
          </w:p>
        </w:tc>
        <w:tc>
          <w:tcPr>
            <w:tcW w:w="1134" w:type="dxa"/>
            <w:vAlign w:val="center"/>
          </w:tcPr>
          <w:p w14:paraId="25A62074" w14:textId="77777777" w:rsidR="00EA56AE" w:rsidRPr="00327FB6" w:rsidRDefault="00EA56AE" w:rsidP="00320014">
            <w:pPr>
              <w:jc w:val="center"/>
              <w:rPr>
                <w:color w:val="000000" w:themeColor="text1"/>
              </w:rPr>
            </w:pPr>
            <w:r w:rsidRPr="00327FB6">
              <w:rPr>
                <w:color w:val="000000" w:themeColor="text1"/>
              </w:rPr>
              <w:t>731,80</w:t>
            </w:r>
          </w:p>
        </w:tc>
        <w:tc>
          <w:tcPr>
            <w:tcW w:w="1134" w:type="dxa"/>
            <w:vAlign w:val="center"/>
          </w:tcPr>
          <w:p w14:paraId="7137DB14" w14:textId="77777777" w:rsidR="00EA56AE" w:rsidRPr="00327FB6" w:rsidRDefault="00EA56AE" w:rsidP="00320014">
            <w:pPr>
              <w:jc w:val="center"/>
              <w:rPr>
                <w:color w:val="000000" w:themeColor="text1"/>
              </w:rPr>
            </w:pPr>
            <w:r w:rsidRPr="00327FB6">
              <w:rPr>
                <w:color w:val="000000" w:themeColor="text1"/>
              </w:rPr>
              <w:t>731,80</w:t>
            </w:r>
          </w:p>
        </w:tc>
        <w:tc>
          <w:tcPr>
            <w:tcW w:w="1134" w:type="dxa"/>
            <w:vAlign w:val="center"/>
          </w:tcPr>
          <w:p w14:paraId="06DC7F69" w14:textId="77777777" w:rsidR="00EA56AE" w:rsidRPr="00327FB6" w:rsidRDefault="00EA56AE" w:rsidP="00320014">
            <w:pPr>
              <w:jc w:val="center"/>
              <w:rPr>
                <w:color w:val="000000" w:themeColor="text1"/>
              </w:rPr>
            </w:pPr>
            <w:r w:rsidRPr="00327FB6">
              <w:rPr>
                <w:color w:val="000000" w:themeColor="text1"/>
              </w:rPr>
              <w:t>731,80</w:t>
            </w:r>
          </w:p>
        </w:tc>
        <w:tc>
          <w:tcPr>
            <w:tcW w:w="1134" w:type="dxa"/>
            <w:vAlign w:val="center"/>
          </w:tcPr>
          <w:p w14:paraId="54109D69" w14:textId="77777777" w:rsidR="00EA56AE" w:rsidRPr="00327FB6" w:rsidRDefault="00EA56AE" w:rsidP="00320014">
            <w:pPr>
              <w:jc w:val="center"/>
              <w:rPr>
                <w:color w:val="000000" w:themeColor="text1"/>
              </w:rPr>
            </w:pPr>
            <w:r w:rsidRPr="00327FB6">
              <w:rPr>
                <w:color w:val="000000" w:themeColor="text1"/>
              </w:rPr>
              <w:t>731,80</w:t>
            </w:r>
          </w:p>
        </w:tc>
        <w:tc>
          <w:tcPr>
            <w:tcW w:w="1276" w:type="dxa"/>
            <w:vAlign w:val="center"/>
          </w:tcPr>
          <w:p w14:paraId="1C739CD0" w14:textId="77777777" w:rsidR="00EA56AE" w:rsidRPr="00327FB6" w:rsidRDefault="00EA56AE" w:rsidP="00320014">
            <w:pPr>
              <w:jc w:val="center"/>
              <w:rPr>
                <w:color w:val="000000" w:themeColor="text1"/>
              </w:rPr>
            </w:pPr>
            <w:r w:rsidRPr="00327FB6">
              <w:rPr>
                <w:color w:val="000000" w:themeColor="text1"/>
              </w:rPr>
              <w:t>731,80</w:t>
            </w:r>
          </w:p>
        </w:tc>
      </w:tr>
      <w:tr w:rsidR="00EA56AE" w:rsidRPr="009019A4" w14:paraId="652C4B92" w14:textId="77777777" w:rsidTr="00320014">
        <w:trPr>
          <w:trHeight w:val="379"/>
        </w:trPr>
        <w:tc>
          <w:tcPr>
            <w:tcW w:w="992" w:type="dxa"/>
            <w:vAlign w:val="center"/>
          </w:tcPr>
          <w:p w14:paraId="15066DE8" w14:textId="77777777" w:rsidR="00EA56AE" w:rsidRPr="009019A4" w:rsidRDefault="00EA56AE" w:rsidP="00320014">
            <w:pPr>
              <w:jc w:val="center"/>
              <w:rPr>
                <w:color w:val="000000" w:themeColor="text1"/>
              </w:rPr>
            </w:pPr>
            <w:r>
              <w:rPr>
                <w:color w:val="000000" w:themeColor="text1"/>
              </w:rPr>
              <w:t>8.</w:t>
            </w:r>
          </w:p>
        </w:tc>
        <w:tc>
          <w:tcPr>
            <w:tcW w:w="2552" w:type="dxa"/>
            <w:vAlign w:val="center"/>
          </w:tcPr>
          <w:p w14:paraId="32B320A5" w14:textId="77777777" w:rsidR="00EA56AE" w:rsidRPr="009019A4" w:rsidRDefault="00EA56AE" w:rsidP="00320014">
            <w:pPr>
              <w:rPr>
                <w:color w:val="000000" w:themeColor="text1"/>
              </w:rPr>
            </w:pPr>
            <w:r w:rsidRPr="009019A4">
              <w:rPr>
                <w:color w:val="000000" w:themeColor="text1"/>
              </w:rPr>
              <w:t>Уровень потерь к объему поданной воды в сеть</w:t>
            </w:r>
          </w:p>
        </w:tc>
        <w:tc>
          <w:tcPr>
            <w:tcW w:w="709" w:type="dxa"/>
            <w:vAlign w:val="center"/>
          </w:tcPr>
          <w:p w14:paraId="1CF818BC" w14:textId="77777777" w:rsidR="00EA56AE" w:rsidRPr="009019A4" w:rsidRDefault="00EA56AE" w:rsidP="00320014">
            <w:pPr>
              <w:jc w:val="center"/>
              <w:rPr>
                <w:color w:val="000000" w:themeColor="text1"/>
              </w:rPr>
            </w:pPr>
            <w:r w:rsidRPr="009019A4">
              <w:rPr>
                <w:color w:val="000000" w:themeColor="text1"/>
              </w:rPr>
              <w:t>%</w:t>
            </w:r>
          </w:p>
        </w:tc>
        <w:tc>
          <w:tcPr>
            <w:tcW w:w="1134" w:type="dxa"/>
            <w:vAlign w:val="center"/>
          </w:tcPr>
          <w:p w14:paraId="74D9A003" w14:textId="77777777" w:rsidR="00EA56AE" w:rsidRPr="00327FB6" w:rsidRDefault="00EA56AE" w:rsidP="00320014">
            <w:pPr>
              <w:jc w:val="center"/>
              <w:rPr>
                <w:color w:val="000000" w:themeColor="text1"/>
              </w:rPr>
            </w:pPr>
            <w:r w:rsidRPr="00327FB6">
              <w:rPr>
                <w:color w:val="000000" w:themeColor="text1"/>
              </w:rPr>
              <w:t>13,70</w:t>
            </w:r>
          </w:p>
        </w:tc>
        <w:tc>
          <w:tcPr>
            <w:tcW w:w="1134" w:type="dxa"/>
            <w:vAlign w:val="center"/>
          </w:tcPr>
          <w:p w14:paraId="5BDC8A60" w14:textId="77777777" w:rsidR="00EA56AE" w:rsidRPr="00327FB6" w:rsidRDefault="00EA56AE" w:rsidP="00320014">
            <w:pPr>
              <w:jc w:val="center"/>
              <w:rPr>
                <w:color w:val="000000" w:themeColor="text1"/>
              </w:rPr>
            </w:pPr>
            <w:r w:rsidRPr="00327FB6">
              <w:rPr>
                <w:color w:val="000000" w:themeColor="text1"/>
              </w:rPr>
              <w:t>13,70</w:t>
            </w:r>
          </w:p>
        </w:tc>
        <w:tc>
          <w:tcPr>
            <w:tcW w:w="1134" w:type="dxa"/>
            <w:vAlign w:val="center"/>
          </w:tcPr>
          <w:p w14:paraId="36B5654F" w14:textId="77777777" w:rsidR="00EA56AE" w:rsidRPr="00327FB6" w:rsidRDefault="00EA56AE" w:rsidP="00320014">
            <w:pPr>
              <w:jc w:val="center"/>
              <w:rPr>
                <w:color w:val="000000" w:themeColor="text1"/>
              </w:rPr>
            </w:pPr>
            <w:r w:rsidRPr="00327FB6">
              <w:rPr>
                <w:color w:val="000000" w:themeColor="text1"/>
              </w:rPr>
              <w:t>13,70</w:t>
            </w:r>
          </w:p>
        </w:tc>
        <w:tc>
          <w:tcPr>
            <w:tcW w:w="1134" w:type="dxa"/>
            <w:vAlign w:val="center"/>
          </w:tcPr>
          <w:p w14:paraId="67FC58C5" w14:textId="77777777" w:rsidR="00EA56AE" w:rsidRPr="00327FB6" w:rsidRDefault="00EA56AE" w:rsidP="00320014">
            <w:pPr>
              <w:jc w:val="center"/>
              <w:rPr>
                <w:color w:val="000000" w:themeColor="text1"/>
              </w:rPr>
            </w:pPr>
            <w:r w:rsidRPr="00327FB6">
              <w:rPr>
                <w:color w:val="000000" w:themeColor="text1"/>
              </w:rPr>
              <w:t>13,70</w:t>
            </w:r>
          </w:p>
        </w:tc>
        <w:tc>
          <w:tcPr>
            <w:tcW w:w="1134" w:type="dxa"/>
            <w:vAlign w:val="center"/>
          </w:tcPr>
          <w:p w14:paraId="56E66BEF" w14:textId="77777777" w:rsidR="00EA56AE" w:rsidRPr="00327FB6" w:rsidRDefault="00EA56AE" w:rsidP="00320014">
            <w:pPr>
              <w:jc w:val="center"/>
              <w:rPr>
                <w:color w:val="000000" w:themeColor="text1"/>
              </w:rPr>
            </w:pPr>
            <w:r w:rsidRPr="00327FB6">
              <w:rPr>
                <w:color w:val="000000" w:themeColor="text1"/>
              </w:rPr>
              <w:t>13,70</w:t>
            </w:r>
          </w:p>
        </w:tc>
        <w:tc>
          <w:tcPr>
            <w:tcW w:w="1276" w:type="dxa"/>
            <w:vAlign w:val="center"/>
          </w:tcPr>
          <w:p w14:paraId="60C79F04" w14:textId="77777777" w:rsidR="00EA56AE" w:rsidRPr="00327FB6" w:rsidRDefault="00EA56AE" w:rsidP="00320014">
            <w:pPr>
              <w:jc w:val="center"/>
              <w:rPr>
                <w:color w:val="000000" w:themeColor="text1"/>
              </w:rPr>
            </w:pPr>
            <w:r w:rsidRPr="00327FB6">
              <w:rPr>
                <w:color w:val="000000" w:themeColor="text1"/>
              </w:rPr>
              <w:t>13,70</w:t>
            </w:r>
          </w:p>
        </w:tc>
      </w:tr>
      <w:tr w:rsidR="00EA56AE" w:rsidRPr="009019A4" w14:paraId="7694F77A" w14:textId="77777777" w:rsidTr="00320014">
        <w:trPr>
          <w:trHeight w:val="426"/>
        </w:trPr>
        <w:tc>
          <w:tcPr>
            <w:tcW w:w="992" w:type="dxa"/>
            <w:vAlign w:val="center"/>
          </w:tcPr>
          <w:p w14:paraId="6F5C0830" w14:textId="77777777" w:rsidR="00EA56AE" w:rsidRPr="009019A4" w:rsidRDefault="00EA56AE" w:rsidP="00320014">
            <w:pPr>
              <w:jc w:val="center"/>
              <w:rPr>
                <w:color w:val="000000" w:themeColor="text1"/>
              </w:rPr>
            </w:pPr>
            <w:r>
              <w:rPr>
                <w:color w:val="000000" w:themeColor="text1"/>
              </w:rPr>
              <w:t>9</w:t>
            </w:r>
            <w:r w:rsidRPr="009019A4">
              <w:rPr>
                <w:color w:val="000000" w:themeColor="text1"/>
              </w:rPr>
              <w:t>.</w:t>
            </w:r>
          </w:p>
        </w:tc>
        <w:tc>
          <w:tcPr>
            <w:tcW w:w="2552" w:type="dxa"/>
            <w:vAlign w:val="center"/>
          </w:tcPr>
          <w:p w14:paraId="38B305B6" w14:textId="77777777" w:rsidR="00EA56AE" w:rsidRPr="009019A4" w:rsidRDefault="00EA56AE" w:rsidP="00320014">
            <w:pPr>
              <w:rPr>
                <w:color w:val="000000" w:themeColor="text1"/>
              </w:rPr>
            </w:pPr>
            <w:r w:rsidRPr="009019A4">
              <w:rPr>
                <w:color w:val="000000" w:themeColor="text1"/>
              </w:rPr>
              <w:t>Отпущено воды по категориям потребителей</w:t>
            </w:r>
          </w:p>
        </w:tc>
        <w:tc>
          <w:tcPr>
            <w:tcW w:w="709" w:type="dxa"/>
            <w:vAlign w:val="center"/>
          </w:tcPr>
          <w:p w14:paraId="46EEDCBA"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4969B98"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30DBEFC2"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0089C1A4"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3FD67417"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21306316" w14:textId="77777777" w:rsidR="00EA56AE" w:rsidRPr="00327FB6" w:rsidRDefault="00EA56AE" w:rsidP="00320014">
            <w:pPr>
              <w:jc w:val="center"/>
              <w:rPr>
                <w:color w:val="000000" w:themeColor="text1"/>
              </w:rPr>
            </w:pPr>
            <w:r w:rsidRPr="00327FB6">
              <w:rPr>
                <w:color w:val="000000" w:themeColor="text1"/>
              </w:rPr>
              <w:t>4611,35</w:t>
            </w:r>
          </w:p>
        </w:tc>
        <w:tc>
          <w:tcPr>
            <w:tcW w:w="1276" w:type="dxa"/>
            <w:vAlign w:val="center"/>
          </w:tcPr>
          <w:p w14:paraId="585601EE" w14:textId="77777777" w:rsidR="00EA56AE" w:rsidRPr="00327FB6" w:rsidRDefault="00EA56AE" w:rsidP="00320014">
            <w:pPr>
              <w:jc w:val="center"/>
              <w:rPr>
                <w:color w:val="000000" w:themeColor="text1"/>
              </w:rPr>
            </w:pPr>
            <w:r w:rsidRPr="00327FB6">
              <w:rPr>
                <w:color w:val="000000" w:themeColor="text1"/>
              </w:rPr>
              <w:t>4611,35</w:t>
            </w:r>
          </w:p>
        </w:tc>
      </w:tr>
      <w:tr w:rsidR="00EA56AE" w:rsidRPr="009019A4" w14:paraId="1C8A004B" w14:textId="77777777" w:rsidTr="00320014">
        <w:trPr>
          <w:trHeight w:val="431"/>
        </w:trPr>
        <w:tc>
          <w:tcPr>
            <w:tcW w:w="992" w:type="dxa"/>
            <w:vAlign w:val="center"/>
          </w:tcPr>
          <w:p w14:paraId="4BE6F25D" w14:textId="77777777" w:rsidR="00EA56AE" w:rsidRPr="009019A4" w:rsidRDefault="00EA56AE" w:rsidP="00320014">
            <w:pPr>
              <w:jc w:val="center"/>
              <w:rPr>
                <w:color w:val="000000" w:themeColor="text1"/>
              </w:rPr>
            </w:pPr>
            <w:r>
              <w:rPr>
                <w:color w:val="000000" w:themeColor="text1"/>
              </w:rPr>
              <w:t>9</w:t>
            </w:r>
            <w:r w:rsidRPr="009019A4">
              <w:rPr>
                <w:color w:val="000000" w:themeColor="text1"/>
              </w:rPr>
              <w:t>.</w:t>
            </w:r>
            <w:r>
              <w:rPr>
                <w:color w:val="000000" w:themeColor="text1"/>
              </w:rPr>
              <w:t>1.</w:t>
            </w:r>
          </w:p>
        </w:tc>
        <w:tc>
          <w:tcPr>
            <w:tcW w:w="2552" w:type="dxa"/>
            <w:vAlign w:val="center"/>
          </w:tcPr>
          <w:p w14:paraId="75ECBB1D" w14:textId="77777777" w:rsidR="00EA56AE" w:rsidRPr="009019A4" w:rsidRDefault="00EA56AE" w:rsidP="00320014">
            <w:pPr>
              <w:rPr>
                <w:color w:val="000000" w:themeColor="text1"/>
              </w:rPr>
            </w:pPr>
            <w:r w:rsidRPr="009019A4">
              <w:rPr>
                <w:color w:val="000000" w:themeColor="text1"/>
              </w:rPr>
              <w:t>Потребительский рынок</w:t>
            </w:r>
          </w:p>
        </w:tc>
        <w:tc>
          <w:tcPr>
            <w:tcW w:w="709" w:type="dxa"/>
            <w:vAlign w:val="center"/>
          </w:tcPr>
          <w:p w14:paraId="15D345DE"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52C12B7"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66D6D1BE"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5A394901"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62B2832D" w14:textId="77777777" w:rsidR="00EA56AE" w:rsidRPr="00327FB6" w:rsidRDefault="00EA56AE" w:rsidP="00320014">
            <w:pPr>
              <w:jc w:val="center"/>
              <w:rPr>
                <w:color w:val="000000" w:themeColor="text1"/>
              </w:rPr>
            </w:pPr>
            <w:r w:rsidRPr="00327FB6">
              <w:rPr>
                <w:color w:val="000000" w:themeColor="text1"/>
              </w:rPr>
              <w:t>4611,35</w:t>
            </w:r>
          </w:p>
        </w:tc>
        <w:tc>
          <w:tcPr>
            <w:tcW w:w="1134" w:type="dxa"/>
            <w:vAlign w:val="center"/>
          </w:tcPr>
          <w:p w14:paraId="755F510D" w14:textId="77777777" w:rsidR="00EA56AE" w:rsidRPr="00327FB6" w:rsidRDefault="00EA56AE" w:rsidP="00320014">
            <w:pPr>
              <w:jc w:val="center"/>
              <w:rPr>
                <w:color w:val="000000" w:themeColor="text1"/>
              </w:rPr>
            </w:pPr>
            <w:r w:rsidRPr="00327FB6">
              <w:rPr>
                <w:color w:val="000000" w:themeColor="text1"/>
              </w:rPr>
              <w:t>4611,35</w:t>
            </w:r>
          </w:p>
        </w:tc>
        <w:tc>
          <w:tcPr>
            <w:tcW w:w="1276" w:type="dxa"/>
            <w:vAlign w:val="center"/>
          </w:tcPr>
          <w:p w14:paraId="64B55BA7" w14:textId="77777777" w:rsidR="00EA56AE" w:rsidRPr="00327FB6" w:rsidRDefault="00EA56AE" w:rsidP="00320014">
            <w:pPr>
              <w:jc w:val="center"/>
              <w:rPr>
                <w:color w:val="000000" w:themeColor="text1"/>
              </w:rPr>
            </w:pPr>
            <w:r w:rsidRPr="00327FB6">
              <w:rPr>
                <w:color w:val="000000" w:themeColor="text1"/>
              </w:rPr>
              <w:t>4611,35</w:t>
            </w:r>
          </w:p>
        </w:tc>
      </w:tr>
      <w:tr w:rsidR="00EA56AE" w:rsidRPr="009019A4" w14:paraId="3ABC7B75" w14:textId="77777777" w:rsidTr="00320014">
        <w:trPr>
          <w:trHeight w:val="325"/>
        </w:trPr>
        <w:tc>
          <w:tcPr>
            <w:tcW w:w="992" w:type="dxa"/>
            <w:vAlign w:val="center"/>
          </w:tcPr>
          <w:p w14:paraId="753A02ED" w14:textId="77777777" w:rsidR="00EA56AE" w:rsidRPr="009019A4" w:rsidRDefault="00EA56AE" w:rsidP="00320014">
            <w:pPr>
              <w:jc w:val="center"/>
              <w:rPr>
                <w:color w:val="000000" w:themeColor="text1"/>
              </w:rPr>
            </w:pPr>
            <w:r>
              <w:rPr>
                <w:color w:val="000000" w:themeColor="text1"/>
              </w:rPr>
              <w:t>9.1.1.</w:t>
            </w:r>
          </w:p>
        </w:tc>
        <w:tc>
          <w:tcPr>
            <w:tcW w:w="2552" w:type="dxa"/>
            <w:vAlign w:val="center"/>
          </w:tcPr>
          <w:p w14:paraId="4D8F3B74" w14:textId="77777777" w:rsidR="00EA56AE" w:rsidRPr="009019A4" w:rsidRDefault="00EA56AE" w:rsidP="00320014">
            <w:pPr>
              <w:rPr>
                <w:color w:val="000000" w:themeColor="text1"/>
              </w:rPr>
            </w:pPr>
            <w:r w:rsidRPr="009019A4">
              <w:rPr>
                <w:color w:val="000000" w:themeColor="text1"/>
              </w:rPr>
              <w:t>- население</w:t>
            </w:r>
          </w:p>
        </w:tc>
        <w:tc>
          <w:tcPr>
            <w:tcW w:w="709" w:type="dxa"/>
            <w:vAlign w:val="center"/>
          </w:tcPr>
          <w:p w14:paraId="0AE8A6A3"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A4D785C" w14:textId="77777777" w:rsidR="00EA56AE" w:rsidRPr="00327FB6" w:rsidRDefault="00EA56AE" w:rsidP="00320014">
            <w:pPr>
              <w:jc w:val="center"/>
              <w:rPr>
                <w:color w:val="000000" w:themeColor="text1"/>
              </w:rPr>
            </w:pPr>
            <w:r w:rsidRPr="00327FB6">
              <w:rPr>
                <w:color w:val="000000" w:themeColor="text1"/>
              </w:rPr>
              <w:t>532,69</w:t>
            </w:r>
          </w:p>
        </w:tc>
        <w:tc>
          <w:tcPr>
            <w:tcW w:w="1134" w:type="dxa"/>
            <w:vAlign w:val="center"/>
          </w:tcPr>
          <w:p w14:paraId="290F1D4B" w14:textId="77777777" w:rsidR="00EA56AE" w:rsidRPr="00327FB6" w:rsidRDefault="00EA56AE" w:rsidP="00320014">
            <w:pPr>
              <w:jc w:val="center"/>
              <w:rPr>
                <w:color w:val="000000" w:themeColor="text1"/>
              </w:rPr>
            </w:pPr>
            <w:r w:rsidRPr="00327FB6">
              <w:rPr>
                <w:color w:val="000000" w:themeColor="text1"/>
              </w:rPr>
              <w:t>532,69</w:t>
            </w:r>
          </w:p>
        </w:tc>
        <w:tc>
          <w:tcPr>
            <w:tcW w:w="1134" w:type="dxa"/>
            <w:vAlign w:val="center"/>
          </w:tcPr>
          <w:p w14:paraId="43E37EBE" w14:textId="77777777" w:rsidR="00EA56AE" w:rsidRPr="00327FB6" w:rsidRDefault="00EA56AE" w:rsidP="00320014">
            <w:pPr>
              <w:jc w:val="center"/>
              <w:rPr>
                <w:color w:val="000000" w:themeColor="text1"/>
              </w:rPr>
            </w:pPr>
            <w:r w:rsidRPr="00327FB6">
              <w:rPr>
                <w:color w:val="000000" w:themeColor="text1"/>
              </w:rPr>
              <w:t>532,69</w:t>
            </w:r>
          </w:p>
        </w:tc>
        <w:tc>
          <w:tcPr>
            <w:tcW w:w="1134" w:type="dxa"/>
            <w:vAlign w:val="center"/>
          </w:tcPr>
          <w:p w14:paraId="09821738" w14:textId="77777777" w:rsidR="00EA56AE" w:rsidRPr="00327FB6" w:rsidRDefault="00EA56AE" w:rsidP="00320014">
            <w:pPr>
              <w:jc w:val="center"/>
              <w:rPr>
                <w:color w:val="000000" w:themeColor="text1"/>
              </w:rPr>
            </w:pPr>
            <w:r w:rsidRPr="00327FB6">
              <w:rPr>
                <w:color w:val="000000" w:themeColor="text1"/>
              </w:rPr>
              <w:t>532,69</w:t>
            </w:r>
          </w:p>
        </w:tc>
        <w:tc>
          <w:tcPr>
            <w:tcW w:w="1134" w:type="dxa"/>
            <w:vAlign w:val="center"/>
          </w:tcPr>
          <w:p w14:paraId="5EC16ACD" w14:textId="77777777" w:rsidR="00EA56AE" w:rsidRPr="00327FB6" w:rsidRDefault="00EA56AE" w:rsidP="00320014">
            <w:pPr>
              <w:jc w:val="center"/>
              <w:rPr>
                <w:color w:val="000000" w:themeColor="text1"/>
              </w:rPr>
            </w:pPr>
            <w:r w:rsidRPr="00327FB6">
              <w:rPr>
                <w:color w:val="000000" w:themeColor="text1"/>
              </w:rPr>
              <w:t>532,69</w:t>
            </w:r>
          </w:p>
        </w:tc>
        <w:tc>
          <w:tcPr>
            <w:tcW w:w="1276" w:type="dxa"/>
            <w:vAlign w:val="center"/>
          </w:tcPr>
          <w:p w14:paraId="3D2B21CD" w14:textId="77777777" w:rsidR="00EA56AE" w:rsidRPr="00327FB6" w:rsidRDefault="00EA56AE" w:rsidP="00320014">
            <w:pPr>
              <w:jc w:val="center"/>
              <w:rPr>
                <w:color w:val="000000" w:themeColor="text1"/>
              </w:rPr>
            </w:pPr>
            <w:r w:rsidRPr="00327FB6">
              <w:rPr>
                <w:color w:val="000000" w:themeColor="text1"/>
              </w:rPr>
              <w:t>532,69</w:t>
            </w:r>
          </w:p>
        </w:tc>
      </w:tr>
      <w:tr w:rsidR="00EA56AE" w:rsidRPr="009019A4" w14:paraId="21BCF062" w14:textId="77777777" w:rsidTr="00320014">
        <w:trPr>
          <w:trHeight w:val="358"/>
        </w:trPr>
        <w:tc>
          <w:tcPr>
            <w:tcW w:w="992" w:type="dxa"/>
            <w:vAlign w:val="center"/>
          </w:tcPr>
          <w:p w14:paraId="6BD90401" w14:textId="77777777" w:rsidR="00EA56AE" w:rsidRPr="009019A4" w:rsidRDefault="00EA56AE" w:rsidP="00320014">
            <w:pPr>
              <w:jc w:val="center"/>
              <w:rPr>
                <w:color w:val="000000" w:themeColor="text1"/>
              </w:rPr>
            </w:pPr>
            <w:r>
              <w:rPr>
                <w:color w:val="000000" w:themeColor="text1"/>
              </w:rPr>
              <w:t>9</w:t>
            </w:r>
            <w:r w:rsidRPr="009019A4">
              <w:rPr>
                <w:color w:val="000000" w:themeColor="text1"/>
              </w:rPr>
              <w:t>.</w:t>
            </w:r>
            <w:r>
              <w:rPr>
                <w:color w:val="000000" w:themeColor="text1"/>
              </w:rPr>
              <w:t>1.</w:t>
            </w:r>
            <w:r w:rsidRPr="009019A4">
              <w:rPr>
                <w:color w:val="000000" w:themeColor="text1"/>
              </w:rPr>
              <w:t>2.</w:t>
            </w:r>
          </w:p>
        </w:tc>
        <w:tc>
          <w:tcPr>
            <w:tcW w:w="2552" w:type="dxa"/>
            <w:vAlign w:val="center"/>
          </w:tcPr>
          <w:p w14:paraId="7F7B85A8" w14:textId="77777777" w:rsidR="00EA56AE" w:rsidRPr="009019A4" w:rsidRDefault="00EA56AE" w:rsidP="00320014">
            <w:pPr>
              <w:rPr>
                <w:color w:val="000000" w:themeColor="text1"/>
              </w:rPr>
            </w:pPr>
            <w:r w:rsidRPr="009019A4">
              <w:rPr>
                <w:color w:val="000000" w:themeColor="text1"/>
              </w:rPr>
              <w:t>- прочие потребители</w:t>
            </w:r>
          </w:p>
        </w:tc>
        <w:tc>
          <w:tcPr>
            <w:tcW w:w="709" w:type="dxa"/>
            <w:vAlign w:val="center"/>
          </w:tcPr>
          <w:p w14:paraId="40C3826E"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76F8E4E" w14:textId="77777777" w:rsidR="00EA56AE" w:rsidRPr="00327FB6" w:rsidRDefault="00EA56AE" w:rsidP="00320014">
            <w:pPr>
              <w:jc w:val="center"/>
              <w:rPr>
                <w:color w:val="000000" w:themeColor="text1"/>
              </w:rPr>
            </w:pPr>
            <w:r w:rsidRPr="00327FB6">
              <w:rPr>
                <w:color w:val="000000" w:themeColor="text1"/>
              </w:rPr>
              <w:t>4078,67</w:t>
            </w:r>
          </w:p>
        </w:tc>
        <w:tc>
          <w:tcPr>
            <w:tcW w:w="1134" w:type="dxa"/>
            <w:vAlign w:val="center"/>
          </w:tcPr>
          <w:p w14:paraId="7DB2FFBA" w14:textId="77777777" w:rsidR="00EA56AE" w:rsidRPr="00327FB6" w:rsidRDefault="00EA56AE" w:rsidP="00320014">
            <w:pPr>
              <w:jc w:val="center"/>
              <w:rPr>
                <w:color w:val="000000" w:themeColor="text1"/>
              </w:rPr>
            </w:pPr>
            <w:r w:rsidRPr="00327FB6">
              <w:rPr>
                <w:color w:val="000000" w:themeColor="text1"/>
              </w:rPr>
              <w:t>4078,67</w:t>
            </w:r>
          </w:p>
        </w:tc>
        <w:tc>
          <w:tcPr>
            <w:tcW w:w="1134" w:type="dxa"/>
            <w:vAlign w:val="center"/>
          </w:tcPr>
          <w:p w14:paraId="57098804" w14:textId="77777777" w:rsidR="00EA56AE" w:rsidRPr="00327FB6" w:rsidRDefault="00EA56AE" w:rsidP="00320014">
            <w:pPr>
              <w:jc w:val="center"/>
              <w:rPr>
                <w:color w:val="000000" w:themeColor="text1"/>
              </w:rPr>
            </w:pPr>
            <w:r w:rsidRPr="00327FB6">
              <w:rPr>
                <w:color w:val="000000" w:themeColor="text1"/>
              </w:rPr>
              <w:t>4078,67</w:t>
            </w:r>
          </w:p>
        </w:tc>
        <w:tc>
          <w:tcPr>
            <w:tcW w:w="1134" w:type="dxa"/>
            <w:vAlign w:val="center"/>
          </w:tcPr>
          <w:p w14:paraId="23B3EEA0" w14:textId="77777777" w:rsidR="00EA56AE" w:rsidRPr="00327FB6" w:rsidRDefault="00EA56AE" w:rsidP="00320014">
            <w:pPr>
              <w:jc w:val="center"/>
              <w:rPr>
                <w:color w:val="000000" w:themeColor="text1"/>
              </w:rPr>
            </w:pPr>
            <w:r w:rsidRPr="00327FB6">
              <w:rPr>
                <w:color w:val="000000" w:themeColor="text1"/>
              </w:rPr>
              <w:t>4078,67</w:t>
            </w:r>
          </w:p>
        </w:tc>
        <w:tc>
          <w:tcPr>
            <w:tcW w:w="1134" w:type="dxa"/>
            <w:vAlign w:val="center"/>
          </w:tcPr>
          <w:p w14:paraId="48D63C8D" w14:textId="77777777" w:rsidR="00EA56AE" w:rsidRPr="00327FB6" w:rsidRDefault="00EA56AE" w:rsidP="00320014">
            <w:pPr>
              <w:jc w:val="center"/>
              <w:rPr>
                <w:color w:val="000000" w:themeColor="text1"/>
              </w:rPr>
            </w:pPr>
            <w:r w:rsidRPr="00327FB6">
              <w:rPr>
                <w:color w:val="000000" w:themeColor="text1"/>
              </w:rPr>
              <w:t>4078,67</w:t>
            </w:r>
          </w:p>
        </w:tc>
        <w:tc>
          <w:tcPr>
            <w:tcW w:w="1276" w:type="dxa"/>
            <w:vAlign w:val="center"/>
          </w:tcPr>
          <w:p w14:paraId="5DDDD18D" w14:textId="77777777" w:rsidR="00EA56AE" w:rsidRPr="00327FB6" w:rsidRDefault="00EA56AE" w:rsidP="00320014">
            <w:pPr>
              <w:jc w:val="center"/>
              <w:rPr>
                <w:color w:val="000000" w:themeColor="text1"/>
              </w:rPr>
            </w:pPr>
            <w:r w:rsidRPr="00327FB6">
              <w:rPr>
                <w:color w:val="000000" w:themeColor="text1"/>
              </w:rPr>
              <w:t>4078,67</w:t>
            </w:r>
          </w:p>
        </w:tc>
      </w:tr>
      <w:tr w:rsidR="00EA56AE" w:rsidRPr="009019A4" w14:paraId="7A9A3D83" w14:textId="77777777" w:rsidTr="00320014">
        <w:trPr>
          <w:trHeight w:val="369"/>
        </w:trPr>
        <w:tc>
          <w:tcPr>
            <w:tcW w:w="992" w:type="dxa"/>
            <w:vAlign w:val="center"/>
          </w:tcPr>
          <w:p w14:paraId="685E9121" w14:textId="77777777" w:rsidR="00EA56AE" w:rsidRPr="009019A4" w:rsidRDefault="00EA56AE" w:rsidP="00320014">
            <w:pPr>
              <w:jc w:val="center"/>
              <w:rPr>
                <w:color w:val="000000" w:themeColor="text1"/>
              </w:rPr>
            </w:pPr>
            <w:r>
              <w:rPr>
                <w:color w:val="000000" w:themeColor="text1"/>
              </w:rPr>
              <w:t>9</w:t>
            </w:r>
            <w:r w:rsidRPr="009019A4">
              <w:rPr>
                <w:color w:val="000000" w:themeColor="text1"/>
              </w:rPr>
              <w:t>.2.</w:t>
            </w:r>
          </w:p>
        </w:tc>
        <w:tc>
          <w:tcPr>
            <w:tcW w:w="2552" w:type="dxa"/>
            <w:vAlign w:val="center"/>
          </w:tcPr>
          <w:p w14:paraId="0EF27B4E" w14:textId="77777777" w:rsidR="00EA56AE" w:rsidRPr="009019A4" w:rsidRDefault="00EA56AE" w:rsidP="00320014">
            <w:pPr>
              <w:rPr>
                <w:color w:val="000000" w:themeColor="text1"/>
              </w:rPr>
            </w:pPr>
            <w:r w:rsidRPr="009019A4">
              <w:rPr>
                <w:color w:val="000000" w:themeColor="text1"/>
              </w:rPr>
              <w:t>Собственные нужды производства</w:t>
            </w:r>
          </w:p>
        </w:tc>
        <w:tc>
          <w:tcPr>
            <w:tcW w:w="709" w:type="dxa"/>
            <w:vAlign w:val="center"/>
          </w:tcPr>
          <w:p w14:paraId="07710A6C" w14:textId="77777777" w:rsidR="00EA56AE" w:rsidRPr="009019A4" w:rsidRDefault="00EA56AE" w:rsidP="0032001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6A995B9"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2E18E70"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222202F4"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0DD82130" w14:textId="77777777" w:rsidR="00EA56AE" w:rsidRPr="00327FB6" w:rsidRDefault="00EA56AE" w:rsidP="00320014">
            <w:pPr>
              <w:jc w:val="center"/>
              <w:rPr>
                <w:color w:val="000000" w:themeColor="text1"/>
              </w:rPr>
            </w:pPr>
            <w:r w:rsidRPr="00327FB6">
              <w:rPr>
                <w:color w:val="000000" w:themeColor="text1"/>
              </w:rPr>
              <w:t>-</w:t>
            </w:r>
          </w:p>
        </w:tc>
        <w:tc>
          <w:tcPr>
            <w:tcW w:w="1134" w:type="dxa"/>
            <w:vAlign w:val="center"/>
          </w:tcPr>
          <w:p w14:paraId="377DF10D" w14:textId="77777777" w:rsidR="00EA56AE" w:rsidRPr="00327FB6" w:rsidRDefault="00EA56AE" w:rsidP="00320014">
            <w:pPr>
              <w:jc w:val="center"/>
              <w:rPr>
                <w:color w:val="000000" w:themeColor="text1"/>
              </w:rPr>
            </w:pPr>
            <w:r w:rsidRPr="00327FB6">
              <w:rPr>
                <w:color w:val="000000" w:themeColor="text1"/>
              </w:rPr>
              <w:t>-</w:t>
            </w:r>
          </w:p>
        </w:tc>
        <w:tc>
          <w:tcPr>
            <w:tcW w:w="1276" w:type="dxa"/>
            <w:vAlign w:val="center"/>
          </w:tcPr>
          <w:p w14:paraId="7595458E" w14:textId="77777777" w:rsidR="00EA56AE" w:rsidRPr="00327FB6" w:rsidRDefault="00EA56AE" w:rsidP="00320014">
            <w:pPr>
              <w:jc w:val="center"/>
              <w:rPr>
                <w:color w:val="000000" w:themeColor="text1"/>
              </w:rPr>
            </w:pPr>
            <w:r w:rsidRPr="00327FB6">
              <w:rPr>
                <w:color w:val="000000" w:themeColor="text1"/>
              </w:rPr>
              <w:t>-</w:t>
            </w:r>
          </w:p>
        </w:tc>
      </w:tr>
    </w:tbl>
    <w:p w14:paraId="0A36BE35" w14:textId="77777777" w:rsidR="00EA56AE" w:rsidRDefault="00EA56AE" w:rsidP="00EA56AE">
      <w:pPr>
        <w:jc w:val="both"/>
        <w:rPr>
          <w:sz w:val="28"/>
          <w:szCs w:val="28"/>
        </w:rPr>
      </w:pPr>
    </w:p>
    <w:p w14:paraId="712BB538" w14:textId="77777777" w:rsidR="00EA56AE" w:rsidRDefault="00EA56AE" w:rsidP="00EA56AE">
      <w:pPr>
        <w:jc w:val="both"/>
        <w:rPr>
          <w:sz w:val="28"/>
          <w:szCs w:val="28"/>
        </w:rPr>
      </w:pPr>
    </w:p>
    <w:p w14:paraId="34D40780" w14:textId="77777777" w:rsidR="00EA56AE" w:rsidRDefault="00EA56AE" w:rsidP="00EA56AE">
      <w:pPr>
        <w:jc w:val="both"/>
        <w:rPr>
          <w:sz w:val="28"/>
          <w:szCs w:val="28"/>
        </w:rPr>
      </w:pPr>
    </w:p>
    <w:p w14:paraId="4530918A" w14:textId="77777777" w:rsidR="00EA56AE" w:rsidRDefault="00EA56AE" w:rsidP="00EA56AE">
      <w:pPr>
        <w:jc w:val="both"/>
        <w:rPr>
          <w:sz w:val="28"/>
          <w:szCs w:val="28"/>
        </w:rPr>
      </w:pPr>
    </w:p>
    <w:p w14:paraId="734C4561" w14:textId="77777777" w:rsidR="00EA56AE" w:rsidRDefault="00EA56AE" w:rsidP="00EA56AE">
      <w:pPr>
        <w:jc w:val="both"/>
        <w:rPr>
          <w:sz w:val="28"/>
          <w:szCs w:val="28"/>
        </w:rPr>
      </w:pPr>
    </w:p>
    <w:p w14:paraId="500E89CE" w14:textId="77777777" w:rsidR="00EA56AE" w:rsidRDefault="00EA56AE" w:rsidP="00EA56AE">
      <w:pPr>
        <w:jc w:val="both"/>
        <w:rPr>
          <w:sz w:val="28"/>
          <w:szCs w:val="28"/>
        </w:rPr>
      </w:pPr>
    </w:p>
    <w:p w14:paraId="58C98F82" w14:textId="77777777" w:rsidR="00EA56AE" w:rsidRDefault="00EA56AE" w:rsidP="00EA56AE">
      <w:pPr>
        <w:jc w:val="both"/>
        <w:rPr>
          <w:sz w:val="28"/>
          <w:szCs w:val="28"/>
        </w:rPr>
      </w:pPr>
    </w:p>
    <w:p w14:paraId="479348BD" w14:textId="77777777" w:rsidR="00EA56AE" w:rsidRDefault="00EA56AE" w:rsidP="00EA56AE">
      <w:pPr>
        <w:jc w:val="both"/>
        <w:rPr>
          <w:sz w:val="28"/>
          <w:szCs w:val="28"/>
        </w:rPr>
      </w:pPr>
    </w:p>
    <w:p w14:paraId="785A64AE" w14:textId="77777777" w:rsidR="00EA56AE" w:rsidRDefault="00EA56AE" w:rsidP="00EA56AE">
      <w:pPr>
        <w:tabs>
          <w:tab w:val="left" w:pos="142"/>
        </w:tabs>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3ED5683D" w14:textId="77777777" w:rsidR="00EA56AE" w:rsidRDefault="00EA56AE" w:rsidP="00EA56AE">
      <w:pPr>
        <w:ind w:left="-567"/>
        <w:jc w:val="center"/>
        <w:rPr>
          <w:bCs/>
          <w:color w:val="000000"/>
          <w:sz w:val="28"/>
          <w:szCs w:val="28"/>
        </w:rPr>
      </w:pPr>
    </w:p>
    <w:tbl>
      <w:tblPr>
        <w:tblStyle w:val="aff"/>
        <w:tblW w:w="10632" w:type="dxa"/>
        <w:tblInd w:w="-998" w:type="dxa"/>
        <w:tblLook w:val="04A0" w:firstRow="1" w:lastRow="0" w:firstColumn="1" w:lastColumn="0" w:noHBand="0" w:noVBand="1"/>
      </w:tblPr>
      <w:tblGrid>
        <w:gridCol w:w="2978"/>
        <w:gridCol w:w="1276"/>
        <w:gridCol w:w="1275"/>
        <w:gridCol w:w="1276"/>
        <w:gridCol w:w="1276"/>
        <w:gridCol w:w="1276"/>
        <w:gridCol w:w="1275"/>
      </w:tblGrid>
      <w:tr w:rsidR="00EA56AE" w14:paraId="1E9118D9" w14:textId="77777777" w:rsidTr="00320014">
        <w:tc>
          <w:tcPr>
            <w:tcW w:w="2978" w:type="dxa"/>
            <w:vMerge w:val="restart"/>
            <w:vAlign w:val="center"/>
          </w:tcPr>
          <w:p w14:paraId="1C0CBDE9" w14:textId="77777777" w:rsidR="00EA56AE" w:rsidRDefault="00EA56AE" w:rsidP="00320014">
            <w:pPr>
              <w:jc w:val="center"/>
              <w:rPr>
                <w:bCs/>
                <w:color w:val="000000"/>
                <w:sz w:val="28"/>
                <w:szCs w:val="28"/>
              </w:rPr>
            </w:pPr>
            <w:r>
              <w:rPr>
                <w:bCs/>
                <w:color w:val="000000"/>
                <w:sz w:val="28"/>
                <w:szCs w:val="28"/>
              </w:rPr>
              <w:t>Наименование показателя</w:t>
            </w:r>
          </w:p>
        </w:tc>
        <w:tc>
          <w:tcPr>
            <w:tcW w:w="2551" w:type="dxa"/>
            <w:gridSpan w:val="2"/>
          </w:tcPr>
          <w:p w14:paraId="2FDE4DA4" w14:textId="77777777" w:rsidR="00EA56AE" w:rsidRDefault="00EA56AE" w:rsidP="00320014">
            <w:pPr>
              <w:jc w:val="center"/>
              <w:rPr>
                <w:bCs/>
                <w:color w:val="000000"/>
                <w:sz w:val="28"/>
                <w:szCs w:val="28"/>
              </w:rPr>
            </w:pPr>
            <w:r>
              <w:rPr>
                <w:bCs/>
                <w:color w:val="000000"/>
                <w:sz w:val="28"/>
                <w:szCs w:val="28"/>
              </w:rPr>
              <w:t>2022 год</w:t>
            </w:r>
          </w:p>
        </w:tc>
        <w:tc>
          <w:tcPr>
            <w:tcW w:w="2552" w:type="dxa"/>
            <w:gridSpan w:val="2"/>
          </w:tcPr>
          <w:p w14:paraId="7E5556AE" w14:textId="77777777" w:rsidR="00EA56AE" w:rsidRDefault="00EA56AE" w:rsidP="00320014">
            <w:pPr>
              <w:jc w:val="center"/>
              <w:rPr>
                <w:bCs/>
                <w:color w:val="000000"/>
                <w:sz w:val="28"/>
                <w:szCs w:val="28"/>
              </w:rPr>
            </w:pPr>
            <w:r>
              <w:rPr>
                <w:bCs/>
                <w:color w:val="000000"/>
                <w:sz w:val="28"/>
                <w:szCs w:val="28"/>
              </w:rPr>
              <w:t>2023 год</w:t>
            </w:r>
          </w:p>
        </w:tc>
        <w:tc>
          <w:tcPr>
            <w:tcW w:w="2551" w:type="dxa"/>
            <w:gridSpan w:val="2"/>
          </w:tcPr>
          <w:p w14:paraId="2AEB43B4" w14:textId="77777777" w:rsidR="00EA56AE" w:rsidRDefault="00EA56AE" w:rsidP="00320014">
            <w:pPr>
              <w:jc w:val="center"/>
              <w:rPr>
                <w:bCs/>
                <w:color w:val="000000"/>
                <w:sz w:val="28"/>
                <w:szCs w:val="28"/>
              </w:rPr>
            </w:pPr>
            <w:r>
              <w:rPr>
                <w:bCs/>
                <w:color w:val="000000"/>
                <w:sz w:val="28"/>
                <w:szCs w:val="28"/>
              </w:rPr>
              <w:t>2024 год</w:t>
            </w:r>
          </w:p>
        </w:tc>
      </w:tr>
      <w:tr w:rsidR="00EA56AE" w14:paraId="65972AA2" w14:textId="77777777" w:rsidTr="00320014">
        <w:trPr>
          <w:trHeight w:val="554"/>
        </w:trPr>
        <w:tc>
          <w:tcPr>
            <w:tcW w:w="2978" w:type="dxa"/>
            <w:vMerge/>
          </w:tcPr>
          <w:p w14:paraId="3F73091C" w14:textId="77777777" w:rsidR="00EA56AE" w:rsidRDefault="00EA56AE" w:rsidP="00320014">
            <w:pPr>
              <w:jc w:val="center"/>
              <w:rPr>
                <w:bCs/>
                <w:color w:val="000000"/>
                <w:sz w:val="28"/>
                <w:szCs w:val="28"/>
              </w:rPr>
            </w:pPr>
          </w:p>
        </w:tc>
        <w:tc>
          <w:tcPr>
            <w:tcW w:w="1276" w:type="dxa"/>
            <w:vAlign w:val="center"/>
          </w:tcPr>
          <w:p w14:paraId="3B314D91" w14:textId="77777777" w:rsidR="00EA56AE" w:rsidRPr="001B7E5A" w:rsidRDefault="00EA56AE" w:rsidP="00320014">
            <w:pPr>
              <w:jc w:val="center"/>
            </w:pPr>
            <w:r>
              <w:t>с 01</w:t>
            </w:r>
            <w:r w:rsidRPr="001B7E5A">
              <w:t xml:space="preserve">.01. </w:t>
            </w:r>
            <w:r>
              <w:t xml:space="preserve">   </w:t>
            </w:r>
            <w:r w:rsidRPr="001B7E5A">
              <w:t>по 30.06.</w:t>
            </w:r>
          </w:p>
        </w:tc>
        <w:tc>
          <w:tcPr>
            <w:tcW w:w="1275" w:type="dxa"/>
          </w:tcPr>
          <w:p w14:paraId="6D7977B5" w14:textId="77777777" w:rsidR="00EA56AE" w:rsidRDefault="00EA56AE" w:rsidP="00320014">
            <w:pPr>
              <w:jc w:val="center"/>
              <w:rPr>
                <w:bCs/>
                <w:color w:val="000000"/>
                <w:sz w:val="28"/>
                <w:szCs w:val="28"/>
              </w:rPr>
            </w:pPr>
            <w:r w:rsidRPr="001B7E5A">
              <w:t xml:space="preserve">с 01.07. </w:t>
            </w:r>
            <w:r>
              <w:t xml:space="preserve">    </w:t>
            </w:r>
            <w:r w:rsidRPr="001B7E5A">
              <w:t>по 31.12.</w:t>
            </w:r>
          </w:p>
        </w:tc>
        <w:tc>
          <w:tcPr>
            <w:tcW w:w="1276" w:type="dxa"/>
            <w:vAlign w:val="center"/>
          </w:tcPr>
          <w:p w14:paraId="67F25842" w14:textId="77777777" w:rsidR="00EA56AE" w:rsidRPr="001B7E5A" w:rsidRDefault="00EA56AE" w:rsidP="00320014">
            <w:pPr>
              <w:jc w:val="center"/>
            </w:pPr>
            <w:r w:rsidRPr="001B7E5A">
              <w:t xml:space="preserve">с 01.01. </w:t>
            </w:r>
            <w:r>
              <w:t xml:space="preserve">   </w:t>
            </w:r>
            <w:r w:rsidRPr="001B7E5A">
              <w:t>по 30.06.</w:t>
            </w:r>
          </w:p>
        </w:tc>
        <w:tc>
          <w:tcPr>
            <w:tcW w:w="1276" w:type="dxa"/>
          </w:tcPr>
          <w:p w14:paraId="5730BF68" w14:textId="77777777" w:rsidR="00EA56AE" w:rsidRDefault="00EA56AE" w:rsidP="00320014">
            <w:pPr>
              <w:jc w:val="center"/>
              <w:rPr>
                <w:bCs/>
                <w:color w:val="000000"/>
                <w:sz w:val="28"/>
                <w:szCs w:val="28"/>
              </w:rPr>
            </w:pPr>
            <w:r w:rsidRPr="001B7E5A">
              <w:t xml:space="preserve">с 01.07. </w:t>
            </w:r>
            <w:r>
              <w:t xml:space="preserve">    </w:t>
            </w:r>
            <w:r w:rsidRPr="001B7E5A">
              <w:t>по 31.12.</w:t>
            </w:r>
          </w:p>
        </w:tc>
        <w:tc>
          <w:tcPr>
            <w:tcW w:w="1276" w:type="dxa"/>
            <w:vAlign w:val="center"/>
          </w:tcPr>
          <w:p w14:paraId="042BD40C" w14:textId="77777777" w:rsidR="00EA56AE" w:rsidRPr="001B7E5A" w:rsidRDefault="00EA56AE" w:rsidP="00320014">
            <w:pPr>
              <w:jc w:val="center"/>
            </w:pPr>
            <w:r w:rsidRPr="001B7E5A">
              <w:t xml:space="preserve">с 01.01. </w:t>
            </w:r>
            <w:r>
              <w:t xml:space="preserve">   </w:t>
            </w:r>
            <w:r w:rsidRPr="001B7E5A">
              <w:t>по 30.06.</w:t>
            </w:r>
          </w:p>
        </w:tc>
        <w:tc>
          <w:tcPr>
            <w:tcW w:w="1275" w:type="dxa"/>
          </w:tcPr>
          <w:p w14:paraId="20728CFB" w14:textId="77777777" w:rsidR="00EA56AE" w:rsidRDefault="00EA56AE" w:rsidP="00320014">
            <w:pPr>
              <w:jc w:val="center"/>
              <w:rPr>
                <w:bCs/>
                <w:color w:val="000000"/>
                <w:sz w:val="28"/>
                <w:szCs w:val="28"/>
              </w:rPr>
            </w:pPr>
            <w:r w:rsidRPr="001B7E5A">
              <w:t xml:space="preserve">с 01.07. </w:t>
            </w:r>
            <w:r>
              <w:t xml:space="preserve">    </w:t>
            </w:r>
            <w:r w:rsidRPr="001B7E5A">
              <w:t>по 31.12.</w:t>
            </w:r>
          </w:p>
        </w:tc>
      </w:tr>
      <w:tr w:rsidR="00EA56AE" w14:paraId="4AD705BE" w14:textId="77777777" w:rsidTr="00320014">
        <w:tc>
          <w:tcPr>
            <w:tcW w:w="2978" w:type="dxa"/>
          </w:tcPr>
          <w:p w14:paraId="734B848E" w14:textId="77777777" w:rsidR="00EA56AE" w:rsidRDefault="00EA56AE" w:rsidP="00320014">
            <w:pPr>
              <w:jc w:val="center"/>
              <w:rPr>
                <w:bCs/>
                <w:color w:val="000000"/>
                <w:sz w:val="28"/>
                <w:szCs w:val="28"/>
              </w:rPr>
            </w:pPr>
            <w:r>
              <w:rPr>
                <w:bCs/>
                <w:color w:val="000000"/>
                <w:sz w:val="28"/>
                <w:szCs w:val="28"/>
              </w:rPr>
              <w:t>1</w:t>
            </w:r>
          </w:p>
        </w:tc>
        <w:tc>
          <w:tcPr>
            <w:tcW w:w="1276" w:type="dxa"/>
          </w:tcPr>
          <w:p w14:paraId="33293785" w14:textId="77777777" w:rsidR="00EA56AE" w:rsidRDefault="00EA56AE" w:rsidP="00320014">
            <w:pPr>
              <w:jc w:val="center"/>
              <w:rPr>
                <w:bCs/>
                <w:color w:val="000000"/>
                <w:sz w:val="28"/>
                <w:szCs w:val="28"/>
              </w:rPr>
            </w:pPr>
            <w:r>
              <w:rPr>
                <w:bCs/>
                <w:color w:val="000000"/>
                <w:sz w:val="28"/>
                <w:szCs w:val="28"/>
              </w:rPr>
              <w:t>2</w:t>
            </w:r>
          </w:p>
        </w:tc>
        <w:tc>
          <w:tcPr>
            <w:tcW w:w="1275" w:type="dxa"/>
          </w:tcPr>
          <w:p w14:paraId="4F43AD93" w14:textId="77777777" w:rsidR="00EA56AE" w:rsidRDefault="00EA56AE" w:rsidP="00320014">
            <w:pPr>
              <w:jc w:val="center"/>
              <w:rPr>
                <w:bCs/>
                <w:color w:val="000000"/>
                <w:sz w:val="28"/>
                <w:szCs w:val="28"/>
              </w:rPr>
            </w:pPr>
            <w:r>
              <w:rPr>
                <w:bCs/>
                <w:color w:val="000000"/>
                <w:sz w:val="28"/>
                <w:szCs w:val="28"/>
              </w:rPr>
              <w:t>3</w:t>
            </w:r>
          </w:p>
        </w:tc>
        <w:tc>
          <w:tcPr>
            <w:tcW w:w="1276" w:type="dxa"/>
          </w:tcPr>
          <w:p w14:paraId="7266CC72" w14:textId="77777777" w:rsidR="00EA56AE" w:rsidRDefault="00EA56AE" w:rsidP="00320014">
            <w:pPr>
              <w:jc w:val="center"/>
              <w:rPr>
                <w:bCs/>
                <w:color w:val="000000"/>
                <w:sz w:val="28"/>
                <w:szCs w:val="28"/>
              </w:rPr>
            </w:pPr>
            <w:r>
              <w:rPr>
                <w:bCs/>
                <w:color w:val="000000"/>
                <w:sz w:val="28"/>
                <w:szCs w:val="28"/>
              </w:rPr>
              <w:t>4</w:t>
            </w:r>
          </w:p>
        </w:tc>
        <w:tc>
          <w:tcPr>
            <w:tcW w:w="1276" w:type="dxa"/>
          </w:tcPr>
          <w:p w14:paraId="6CBE2EC4" w14:textId="77777777" w:rsidR="00EA56AE" w:rsidRDefault="00EA56AE" w:rsidP="00320014">
            <w:pPr>
              <w:jc w:val="center"/>
              <w:rPr>
                <w:bCs/>
                <w:color w:val="000000"/>
                <w:sz w:val="28"/>
                <w:szCs w:val="28"/>
              </w:rPr>
            </w:pPr>
            <w:r>
              <w:rPr>
                <w:bCs/>
                <w:color w:val="000000"/>
                <w:sz w:val="28"/>
                <w:szCs w:val="28"/>
              </w:rPr>
              <w:t>5</w:t>
            </w:r>
          </w:p>
        </w:tc>
        <w:tc>
          <w:tcPr>
            <w:tcW w:w="1276" w:type="dxa"/>
          </w:tcPr>
          <w:p w14:paraId="5715110F" w14:textId="77777777" w:rsidR="00EA56AE" w:rsidRDefault="00EA56AE" w:rsidP="00320014">
            <w:pPr>
              <w:jc w:val="center"/>
              <w:rPr>
                <w:bCs/>
                <w:color w:val="000000"/>
                <w:sz w:val="28"/>
                <w:szCs w:val="28"/>
              </w:rPr>
            </w:pPr>
            <w:r>
              <w:rPr>
                <w:bCs/>
                <w:color w:val="000000"/>
                <w:sz w:val="28"/>
                <w:szCs w:val="28"/>
              </w:rPr>
              <w:t>6</w:t>
            </w:r>
          </w:p>
        </w:tc>
        <w:tc>
          <w:tcPr>
            <w:tcW w:w="1275" w:type="dxa"/>
          </w:tcPr>
          <w:p w14:paraId="5E3C5007" w14:textId="77777777" w:rsidR="00EA56AE" w:rsidRDefault="00EA56AE" w:rsidP="00320014">
            <w:pPr>
              <w:jc w:val="center"/>
              <w:rPr>
                <w:bCs/>
                <w:color w:val="000000"/>
                <w:sz w:val="28"/>
                <w:szCs w:val="28"/>
              </w:rPr>
            </w:pPr>
            <w:r>
              <w:rPr>
                <w:bCs/>
                <w:color w:val="000000"/>
                <w:sz w:val="28"/>
                <w:szCs w:val="28"/>
              </w:rPr>
              <w:t>7</w:t>
            </w:r>
          </w:p>
        </w:tc>
      </w:tr>
      <w:tr w:rsidR="00EA56AE" w14:paraId="67946C9C" w14:textId="77777777" w:rsidTr="00320014">
        <w:tc>
          <w:tcPr>
            <w:tcW w:w="2978" w:type="dxa"/>
            <w:vAlign w:val="center"/>
          </w:tcPr>
          <w:p w14:paraId="360424C3" w14:textId="77777777" w:rsidR="00EA56AE" w:rsidRDefault="00EA56AE" w:rsidP="00320014">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w:t>
            </w:r>
            <w:proofErr w:type="gramStart"/>
            <w:r>
              <w:rPr>
                <w:bCs/>
                <w:color w:val="000000"/>
                <w:sz w:val="28"/>
                <w:szCs w:val="28"/>
              </w:rPr>
              <w:t xml:space="preserve">водой,   </w:t>
            </w:r>
            <w:proofErr w:type="gramEnd"/>
            <w:r>
              <w:rPr>
                <w:bCs/>
                <w:color w:val="000000"/>
                <w:sz w:val="28"/>
                <w:szCs w:val="28"/>
              </w:rPr>
              <w:t xml:space="preserve">        тыс. руб.</w:t>
            </w:r>
          </w:p>
        </w:tc>
        <w:tc>
          <w:tcPr>
            <w:tcW w:w="1276" w:type="dxa"/>
            <w:vAlign w:val="center"/>
          </w:tcPr>
          <w:p w14:paraId="58032567" w14:textId="77777777" w:rsidR="00EA56AE" w:rsidRPr="00327FB6" w:rsidRDefault="00EA56AE" w:rsidP="00320014">
            <w:pPr>
              <w:jc w:val="center"/>
              <w:rPr>
                <w:bCs/>
                <w:color w:val="000000"/>
                <w:sz w:val="28"/>
              </w:rPr>
            </w:pPr>
            <w:r>
              <w:rPr>
                <w:bCs/>
                <w:color w:val="000000"/>
                <w:sz w:val="28"/>
              </w:rPr>
              <w:t>202,67</w:t>
            </w:r>
          </w:p>
        </w:tc>
        <w:tc>
          <w:tcPr>
            <w:tcW w:w="1275" w:type="dxa"/>
            <w:vAlign w:val="center"/>
          </w:tcPr>
          <w:p w14:paraId="0BBED516" w14:textId="77777777" w:rsidR="00EA56AE" w:rsidRPr="00327FB6" w:rsidRDefault="00EA56AE" w:rsidP="00320014">
            <w:pPr>
              <w:jc w:val="center"/>
              <w:rPr>
                <w:bCs/>
                <w:color w:val="000000"/>
                <w:sz w:val="28"/>
              </w:rPr>
            </w:pPr>
            <w:r>
              <w:rPr>
                <w:bCs/>
                <w:color w:val="000000"/>
                <w:sz w:val="28"/>
              </w:rPr>
              <w:t>202,67</w:t>
            </w:r>
          </w:p>
        </w:tc>
        <w:tc>
          <w:tcPr>
            <w:tcW w:w="1276" w:type="dxa"/>
            <w:vAlign w:val="center"/>
          </w:tcPr>
          <w:p w14:paraId="3301595A" w14:textId="77777777" w:rsidR="00EA56AE" w:rsidRPr="00327FB6" w:rsidRDefault="00EA56AE" w:rsidP="00320014">
            <w:pPr>
              <w:jc w:val="center"/>
              <w:rPr>
                <w:bCs/>
                <w:color w:val="000000"/>
                <w:sz w:val="28"/>
              </w:rPr>
            </w:pPr>
            <w:r>
              <w:rPr>
                <w:bCs/>
                <w:color w:val="000000"/>
                <w:sz w:val="28"/>
              </w:rPr>
              <w:t>191,33</w:t>
            </w:r>
          </w:p>
        </w:tc>
        <w:tc>
          <w:tcPr>
            <w:tcW w:w="1276" w:type="dxa"/>
            <w:vAlign w:val="center"/>
          </w:tcPr>
          <w:p w14:paraId="55CD998D" w14:textId="77777777" w:rsidR="00EA56AE" w:rsidRPr="00327FB6" w:rsidRDefault="00EA56AE" w:rsidP="00320014">
            <w:pPr>
              <w:jc w:val="center"/>
              <w:rPr>
                <w:bCs/>
                <w:color w:val="000000"/>
                <w:sz w:val="28"/>
              </w:rPr>
            </w:pPr>
            <w:r>
              <w:rPr>
                <w:bCs/>
                <w:color w:val="000000"/>
                <w:sz w:val="28"/>
              </w:rPr>
              <w:t>191,33</w:t>
            </w:r>
          </w:p>
        </w:tc>
        <w:tc>
          <w:tcPr>
            <w:tcW w:w="1276" w:type="dxa"/>
            <w:vAlign w:val="center"/>
          </w:tcPr>
          <w:p w14:paraId="4B88977B" w14:textId="77777777" w:rsidR="00EA56AE" w:rsidRPr="00327FB6" w:rsidRDefault="00EA56AE" w:rsidP="00320014">
            <w:pPr>
              <w:jc w:val="center"/>
              <w:rPr>
                <w:bCs/>
                <w:color w:val="000000"/>
                <w:sz w:val="28"/>
              </w:rPr>
            </w:pPr>
            <w:r>
              <w:rPr>
                <w:bCs/>
                <w:color w:val="000000"/>
                <w:sz w:val="28"/>
              </w:rPr>
              <w:t>191,33</w:t>
            </w:r>
          </w:p>
        </w:tc>
        <w:tc>
          <w:tcPr>
            <w:tcW w:w="1275" w:type="dxa"/>
            <w:vAlign w:val="center"/>
          </w:tcPr>
          <w:p w14:paraId="52281AAE" w14:textId="77777777" w:rsidR="00EA56AE" w:rsidRPr="00327FB6" w:rsidRDefault="00EA56AE" w:rsidP="00320014">
            <w:pPr>
              <w:jc w:val="center"/>
              <w:rPr>
                <w:bCs/>
                <w:color w:val="000000"/>
                <w:sz w:val="28"/>
              </w:rPr>
            </w:pPr>
            <w:r>
              <w:rPr>
                <w:bCs/>
                <w:color w:val="000000"/>
                <w:sz w:val="28"/>
              </w:rPr>
              <w:t>204,42</w:t>
            </w:r>
          </w:p>
        </w:tc>
      </w:tr>
    </w:tbl>
    <w:p w14:paraId="44178FFD" w14:textId="77777777" w:rsidR="00EA56AE" w:rsidRDefault="00EA56AE" w:rsidP="00EA56AE">
      <w:pPr>
        <w:ind w:left="-567"/>
        <w:jc w:val="center"/>
        <w:rPr>
          <w:bCs/>
          <w:color w:val="000000"/>
          <w:sz w:val="28"/>
          <w:szCs w:val="28"/>
        </w:rPr>
      </w:pPr>
    </w:p>
    <w:p w14:paraId="56FBA54A" w14:textId="77777777" w:rsidR="00EA56AE" w:rsidRDefault="00EA56AE" w:rsidP="00EA56AE">
      <w:pPr>
        <w:ind w:left="-567"/>
        <w:jc w:val="center"/>
        <w:rPr>
          <w:bCs/>
          <w:color w:val="000000"/>
          <w:sz w:val="28"/>
          <w:szCs w:val="28"/>
        </w:rPr>
      </w:pPr>
    </w:p>
    <w:p w14:paraId="0F00F38F" w14:textId="77777777" w:rsidR="00EA56AE" w:rsidRDefault="00EA56AE" w:rsidP="00EA56AE">
      <w:pPr>
        <w:ind w:left="-567"/>
        <w:jc w:val="center"/>
        <w:rPr>
          <w:bCs/>
          <w:color w:val="000000"/>
          <w:sz w:val="28"/>
          <w:szCs w:val="28"/>
        </w:rPr>
      </w:pPr>
    </w:p>
    <w:p w14:paraId="328C691A" w14:textId="77777777" w:rsidR="00EA56AE" w:rsidRDefault="00EA56AE" w:rsidP="00EA56AE">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4FA8CE1B" w14:textId="77777777" w:rsidR="00EA56AE" w:rsidRDefault="00EA56AE" w:rsidP="00EA56AE">
      <w:pPr>
        <w:ind w:left="-567"/>
        <w:jc w:val="center"/>
        <w:rPr>
          <w:bCs/>
          <w:color w:val="000000"/>
          <w:sz w:val="28"/>
          <w:szCs w:val="28"/>
        </w:rPr>
      </w:pPr>
    </w:p>
    <w:tbl>
      <w:tblPr>
        <w:tblStyle w:val="aff"/>
        <w:tblW w:w="10060" w:type="dxa"/>
        <w:tblInd w:w="-567" w:type="dxa"/>
        <w:tblLook w:val="04A0" w:firstRow="1" w:lastRow="0" w:firstColumn="1" w:lastColumn="0" w:noHBand="0" w:noVBand="1"/>
      </w:tblPr>
      <w:tblGrid>
        <w:gridCol w:w="3539"/>
        <w:gridCol w:w="3260"/>
        <w:gridCol w:w="3261"/>
      </w:tblGrid>
      <w:tr w:rsidR="00EA56AE" w14:paraId="78B70812" w14:textId="77777777" w:rsidTr="00320014">
        <w:trPr>
          <w:trHeight w:val="914"/>
        </w:trPr>
        <w:tc>
          <w:tcPr>
            <w:tcW w:w="3539" w:type="dxa"/>
            <w:vAlign w:val="center"/>
          </w:tcPr>
          <w:p w14:paraId="19F7BC79" w14:textId="77777777" w:rsidR="00EA56AE" w:rsidRDefault="00EA56AE" w:rsidP="00320014">
            <w:pPr>
              <w:jc w:val="center"/>
              <w:rPr>
                <w:bCs/>
                <w:color w:val="000000"/>
                <w:sz w:val="28"/>
                <w:szCs w:val="28"/>
              </w:rPr>
            </w:pPr>
            <w:r>
              <w:rPr>
                <w:bCs/>
                <w:color w:val="000000"/>
                <w:sz w:val="28"/>
                <w:szCs w:val="28"/>
              </w:rPr>
              <w:t>Наименование мероприятия</w:t>
            </w:r>
          </w:p>
        </w:tc>
        <w:tc>
          <w:tcPr>
            <w:tcW w:w="3260" w:type="dxa"/>
            <w:vAlign w:val="center"/>
          </w:tcPr>
          <w:p w14:paraId="50063F8E" w14:textId="77777777" w:rsidR="00EA56AE" w:rsidRDefault="00EA56AE" w:rsidP="00320014">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1AC0FD02" w14:textId="77777777" w:rsidR="00EA56AE" w:rsidRDefault="00EA56AE" w:rsidP="00320014">
            <w:pPr>
              <w:jc w:val="center"/>
              <w:rPr>
                <w:bCs/>
                <w:color w:val="000000"/>
                <w:sz w:val="28"/>
                <w:szCs w:val="28"/>
              </w:rPr>
            </w:pPr>
            <w:r>
              <w:rPr>
                <w:bCs/>
                <w:color w:val="000000"/>
                <w:sz w:val="28"/>
                <w:szCs w:val="28"/>
              </w:rPr>
              <w:t>Дата окончания реализации мероприятий</w:t>
            </w:r>
          </w:p>
        </w:tc>
      </w:tr>
      <w:tr w:rsidR="00EA56AE" w14:paraId="6D640DF5" w14:textId="77777777" w:rsidTr="00320014">
        <w:trPr>
          <w:trHeight w:val="1408"/>
        </w:trPr>
        <w:tc>
          <w:tcPr>
            <w:tcW w:w="3539" w:type="dxa"/>
            <w:vAlign w:val="center"/>
          </w:tcPr>
          <w:p w14:paraId="20BD8C48" w14:textId="77777777" w:rsidR="00EA56AE" w:rsidRDefault="00EA56AE" w:rsidP="00320014">
            <w:pPr>
              <w:jc w:val="center"/>
              <w:rPr>
                <w:bCs/>
                <w:color w:val="000000"/>
                <w:sz w:val="28"/>
                <w:szCs w:val="28"/>
              </w:rPr>
            </w:pPr>
            <w:r>
              <w:rPr>
                <w:bCs/>
                <w:color w:val="000000"/>
                <w:sz w:val="28"/>
                <w:szCs w:val="28"/>
              </w:rPr>
              <w:t xml:space="preserve">Бесперебойное </w:t>
            </w:r>
            <w:r w:rsidRPr="00ED0E0D">
              <w:rPr>
                <w:bCs/>
                <w:sz w:val="28"/>
                <w:szCs w:val="28"/>
              </w:rPr>
              <w:t xml:space="preserve">холодное водоснабжение </w:t>
            </w:r>
          </w:p>
        </w:tc>
        <w:tc>
          <w:tcPr>
            <w:tcW w:w="3260" w:type="dxa"/>
            <w:vAlign w:val="center"/>
          </w:tcPr>
          <w:p w14:paraId="22BB75CF" w14:textId="77777777" w:rsidR="00EA56AE" w:rsidRDefault="00EA56AE" w:rsidP="00320014">
            <w:pPr>
              <w:jc w:val="center"/>
              <w:rPr>
                <w:bCs/>
                <w:color w:val="000000"/>
                <w:sz w:val="28"/>
                <w:szCs w:val="28"/>
              </w:rPr>
            </w:pPr>
            <w:r>
              <w:rPr>
                <w:bCs/>
                <w:color w:val="000000"/>
                <w:sz w:val="28"/>
                <w:szCs w:val="28"/>
              </w:rPr>
              <w:t>01.01.2022</w:t>
            </w:r>
          </w:p>
        </w:tc>
        <w:tc>
          <w:tcPr>
            <w:tcW w:w="3261" w:type="dxa"/>
            <w:vAlign w:val="center"/>
          </w:tcPr>
          <w:p w14:paraId="0CA33CE6" w14:textId="77777777" w:rsidR="00EA56AE" w:rsidRDefault="00EA56AE" w:rsidP="00320014">
            <w:pPr>
              <w:jc w:val="center"/>
              <w:rPr>
                <w:bCs/>
                <w:color w:val="000000"/>
                <w:sz w:val="28"/>
                <w:szCs w:val="28"/>
              </w:rPr>
            </w:pPr>
            <w:r>
              <w:rPr>
                <w:bCs/>
                <w:color w:val="000000"/>
                <w:sz w:val="28"/>
                <w:szCs w:val="28"/>
              </w:rPr>
              <w:t>31.12.2024</w:t>
            </w:r>
          </w:p>
        </w:tc>
      </w:tr>
    </w:tbl>
    <w:p w14:paraId="32785801" w14:textId="77777777" w:rsidR="00EA56AE" w:rsidRDefault="00EA56AE" w:rsidP="00EA56AE">
      <w:pPr>
        <w:ind w:left="-567"/>
        <w:jc w:val="center"/>
        <w:rPr>
          <w:bCs/>
          <w:color w:val="000000"/>
          <w:sz w:val="28"/>
          <w:szCs w:val="28"/>
        </w:rPr>
      </w:pPr>
    </w:p>
    <w:p w14:paraId="4DD4FCB3" w14:textId="77777777" w:rsidR="00EA56AE" w:rsidRDefault="00EA56AE" w:rsidP="00EA56AE">
      <w:pPr>
        <w:ind w:left="-567"/>
        <w:jc w:val="center"/>
        <w:rPr>
          <w:bCs/>
          <w:color w:val="000000"/>
          <w:sz w:val="28"/>
          <w:szCs w:val="28"/>
        </w:rPr>
      </w:pPr>
    </w:p>
    <w:p w14:paraId="7EEF2CCD" w14:textId="77777777" w:rsidR="00EA56AE" w:rsidRDefault="00EA56AE" w:rsidP="00EA56AE">
      <w:pPr>
        <w:ind w:left="-567"/>
        <w:jc w:val="center"/>
        <w:rPr>
          <w:bCs/>
          <w:color w:val="000000"/>
          <w:sz w:val="28"/>
          <w:szCs w:val="28"/>
        </w:rPr>
      </w:pPr>
    </w:p>
    <w:p w14:paraId="3896A324" w14:textId="77777777" w:rsidR="00EA56AE" w:rsidRDefault="00EA56AE" w:rsidP="00EA56AE">
      <w:pPr>
        <w:ind w:left="-567"/>
        <w:jc w:val="center"/>
        <w:rPr>
          <w:bCs/>
          <w:color w:val="000000"/>
          <w:sz w:val="28"/>
          <w:szCs w:val="28"/>
        </w:rPr>
      </w:pPr>
    </w:p>
    <w:p w14:paraId="05FD80DC" w14:textId="77777777" w:rsidR="00EA56AE" w:rsidRDefault="00EA56AE" w:rsidP="00EA56AE">
      <w:pPr>
        <w:ind w:left="-567"/>
        <w:jc w:val="center"/>
        <w:rPr>
          <w:bCs/>
          <w:color w:val="000000"/>
          <w:sz w:val="28"/>
          <w:szCs w:val="28"/>
        </w:rPr>
      </w:pPr>
    </w:p>
    <w:p w14:paraId="69453729" w14:textId="77777777" w:rsidR="00EA56AE" w:rsidRDefault="00EA56AE" w:rsidP="00EA56AE">
      <w:pPr>
        <w:ind w:left="-567"/>
        <w:jc w:val="center"/>
        <w:rPr>
          <w:bCs/>
          <w:color w:val="000000"/>
          <w:sz w:val="28"/>
          <w:szCs w:val="28"/>
        </w:rPr>
      </w:pPr>
    </w:p>
    <w:p w14:paraId="1F62056D" w14:textId="77777777" w:rsidR="00EA56AE" w:rsidRDefault="00EA56AE" w:rsidP="00EA56AE">
      <w:pPr>
        <w:ind w:left="-567"/>
        <w:jc w:val="center"/>
        <w:rPr>
          <w:bCs/>
          <w:color w:val="000000"/>
          <w:sz w:val="28"/>
          <w:szCs w:val="28"/>
        </w:rPr>
      </w:pPr>
    </w:p>
    <w:p w14:paraId="0E76DECC" w14:textId="77777777" w:rsidR="00EA56AE" w:rsidRDefault="00EA56AE" w:rsidP="00EA56AE">
      <w:pPr>
        <w:ind w:left="-567"/>
        <w:jc w:val="center"/>
        <w:rPr>
          <w:bCs/>
          <w:color w:val="000000"/>
          <w:sz w:val="28"/>
          <w:szCs w:val="28"/>
        </w:rPr>
      </w:pPr>
    </w:p>
    <w:p w14:paraId="014DF46E" w14:textId="77777777" w:rsidR="00EA56AE" w:rsidRDefault="00EA56AE" w:rsidP="00EA56AE">
      <w:pPr>
        <w:ind w:left="-567"/>
        <w:jc w:val="center"/>
        <w:rPr>
          <w:bCs/>
          <w:color w:val="000000"/>
          <w:sz w:val="28"/>
          <w:szCs w:val="28"/>
        </w:rPr>
      </w:pPr>
    </w:p>
    <w:p w14:paraId="26A6DBE8" w14:textId="77777777" w:rsidR="00EA56AE" w:rsidRDefault="00EA56AE" w:rsidP="00EA56AE">
      <w:pPr>
        <w:ind w:left="-567"/>
        <w:jc w:val="center"/>
        <w:rPr>
          <w:bCs/>
          <w:color w:val="000000"/>
          <w:sz w:val="28"/>
          <w:szCs w:val="28"/>
        </w:rPr>
      </w:pPr>
    </w:p>
    <w:p w14:paraId="6A4F12BF" w14:textId="77777777" w:rsidR="00EA56AE" w:rsidRDefault="00EA56AE" w:rsidP="00EA56AE">
      <w:pPr>
        <w:ind w:left="-567"/>
        <w:jc w:val="center"/>
        <w:rPr>
          <w:bCs/>
          <w:color w:val="000000"/>
          <w:sz w:val="28"/>
          <w:szCs w:val="28"/>
        </w:rPr>
      </w:pPr>
    </w:p>
    <w:p w14:paraId="768F08F4" w14:textId="77777777" w:rsidR="00EA56AE" w:rsidRDefault="00EA56AE" w:rsidP="00EA56AE">
      <w:pPr>
        <w:ind w:left="-567"/>
        <w:jc w:val="center"/>
        <w:rPr>
          <w:bCs/>
          <w:color w:val="000000"/>
          <w:sz w:val="28"/>
          <w:szCs w:val="28"/>
        </w:rPr>
      </w:pPr>
    </w:p>
    <w:p w14:paraId="68577FCF" w14:textId="77777777" w:rsidR="00EA56AE" w:rsidRDefault="00EA56AE" w:rsidP="00EA56AE">
      <w:pPr>
        <w:ind w:left="-567"/>
        <w:jc w:val="center"/>
        <w:rPr>
          <w:bCs/>
          <w:color w:val="000000"/>
          <w:sz w:val="28"/>
          <w:szCs w:val="28"/>
        </w:rPr>
      </w:pPr>
    </w:p>
    <w:p w14:paraId="7FCF1C1C" w14:textId="77777777" w:rsidR="00EA56AE" w:rsidRDefault="00EA56AE" w:rsidP="00EA56AE">
      <w:pPr>
        <w:ind w:left="-567"/>
        <w:jc w:val="center"/>
        <w:rPr>
          <w:bCs/>
          <w:color w:val="000000"/>
          <w:sz w:val="28"/>
          <w:szCs w:val="28"/>
        </w:rPr>
      </w:pPr>
    </w:p>
    <w:p w14:paraId="3D5B3FB6" w14:textId="77777777" w:rsidR="00EA56AE" w:rsidRPr="00C93101" w:rsidRDefault="00EA56AE" w:rsidP="00EA56AE">
      <w:pPr>
        <w:ind w:left="-567"/>
        <w:jc w:val="center"/>
        <w:rPr>
          <w:bCs/>
          <w:color w:val="FF0000"/>
          <w:sz w:val="28"/>
          <w:szCs w:val="28"/>
        </w:rPr>
      </w:pPr>
      <w:r>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ED0E0D">
        <w:rPr>
          <w:bCs/>
          <w:sz w:val="28"/>
          <w:szCs w:val="28"/>
        </w:rPr>
        <w:t xml:space="preserve">холодного водоснабжения                                     </w:t>
      </w:r>
    </w:p>
    <w:p w14:paraId="70A80547" w14:textId="77777777" w:rsidR="00EA56AE" w:rsidRDefault="00EA56AE" w:rsidP="00EA56AE">
      <w:pPr>
        <w:ind w:left="-567"/>
        <w:jc w:val="center"/>
        <w:rPr>
          <w:bCs/>
          <w:color w:val="000000"/>
          <w:sz w:val="28"/>
          <w:szCs w:val="28"/>
        </w:rPr>
      </w:pPr>
    </w:p>
    <w:tbl>
      <w:tblPr>
        <w:tblStyle w:val="aff"/>
        <w:tblW w:w="11256" w:type="dxa"/>
        <w:tblInd w:w="-1139"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EA56AE" w:rsidRPr="000421F0" w14:paraId="517F41E7" w14:textId="77777777" w:rsidTr="00320014">
        <w:tc>
          <w:tcPr>
            <w:tcW w:w="822" w:type="dxa"/>
            <w:vAlign w:val="center"/>
          </w:tcPr>
          <w:p w14:paraId="78DF5EAA"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 п/п</w:t>
            </w:r>
          </w:p>
        </w:tc>
        <w:tc>
          <w:tcPr>
            <w:tcW w:w="3375" w:type="dxa"/>
            <w:vAlign w:val="center"/>
          </w:tcPr>
          <w:p w14:paraId="2C3F92ED"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Наименование показателя</w:t>
            </w:r>
          </w:p>
        </w:tc>
        <w:tc>
          <w:tcPr>
            <w:tcW w:w="993" w:type="dxa"/>
            <w:vAlign w:val="center"/>
          </w:tcPr>
          <w:p w14:paraId="1DF4489E"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Факт 2020 год</w:t>
            </w:r>
          </w:p>
        </w:tc>
        <w:tc>
          <w:tcPr>
            <w:tcW w:w="1701" w:type="dxa"/>
            <w:vAlign w:val="center"/>
          </w:tcPr>
          <w:p w14:paraId="3F92A9EB"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Ожидаемые значения 2021 год</w:t>
            </w:r>
          </w:p>
        </w:tc>
        <w:tc>
          <w:tcPr>
            <w:tcW w:w="992" w:type="dxa"/>
            <w:vAlign w:val="center"/>
          </w:tcPr>
          <w:p w14:paraId="788D7203"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План 2022 год</w:t>
            </w:r>
          </w:p>
        </w:tc>
        <w:tc>
          <w:tcPr>
            <w:tcW w:w="1134" w:type="dxa"/>
            <w:vAlign w:val="center"/>
          </w:tcPr>
          <w:p w14:paraId="655BCE88"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План 2023 год</w:t>
            </w:r>
          </w:p>
        </w:tc>
        <w:tc>
          <w:tcPr>
            <w:tcW w:w="1134" w:type="dxa"/>
            <w:vAlign w:val="center"/>
          </w:tcPr>
          <w:p w14:paraId="0E0F118C"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План 2024 год</w:t>
            </w:r>
          </w:p>
        </w:tc>
        <w:tc>
          <w:tcPr>
            <w:tcW w:w="1105" w:type="dxa"/>
            <w:vAlign w:val="center"/>
          </w:tcPr>
          <w:p w14:paraId="7320EF0A"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План 2025 год</w:t>
            </w:r>
          </w:p>
        </w:tc>
      </w:tr>
      <w:tr w:rsidR="00EA56AE" w:rsidRPr="000421F0" w14:paraId="20E37C6F" w14:textId="77777777" w:rsidTr="00320014">
        <w:tc>
          <w:tcPr>
            <w:tcW w:w="822" w:type="dxa"/>
          </w:tcPr>
          <w:p w14:paraId="1A100AB8"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1</w:t>
            </w:r>
          </w:p>
        </w:tc>
        <w:tc>
          <w:tcPr>
            <w:tcW w:w="3375" w:type="dxa"/>
          </w:tcPr>
          <w:p w14:paraId="7477F97A"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2</w:t>
            </w:r>
          </w:p>
        </w:tc>
        <w:tc>
          <w:tcPr>
            <w:tcW w:w="993" w:type="dxa"/>
          </w:tcPr>
          <w:p w14:paraId="39AAA5D9"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3</w:t>
            </w:r>
          </w:p>
        </w:tc>
        <w:tc>
          <w:tcPr>
            <w:tcW w:w="1701" w:type="dxa"/>
          </w:tcPr>
          <w:p w14:paraId="62A9384B"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4</w:t>
            </w:r>
          </w:p>
        </w:tc>
        <w:tc>
          <w:tcPr>
            <w:tcW w:w="992" w:type="dxa"/>
          </w:tcPr>
          <w:p w14:paraId="10E17382"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5</w:t>
            </w:r>
          </w:p>
        </w:tc>
        <w:tc>
          <w:tcPr>
            <w:tcW w:w="1134" w:type="dxa"/>
          </w:tcPr>
          <w:p w14:paraId="34190909"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6</w:t>
            </w:r>
          </w:p>
        </w:tc>
        <w:tc>
          <w:tcPr>
            <w:tcW w:w="1134" w:type="dxa"/>
          </w:tcPr>
          <w:p w14:paraId="3F7C6AB2"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7</w:t>
            </w:r>
          </w:p>
        </w:tc>
        <w:tc>
          <w:tcPr>
            <w:tcW w:w="1105" w:type="dxa"/>
          </w:tcPr>
          <w:p w14:paraId="231612FF" w14:textId="77777777" w:rsidR="00EA56AE" w:rsidRPr="00972563" w:rsidRDefault="00EA56AE" w:rsidP="00320014">
            <w:pPr>
              <w:jc w:val="center"/>
              <w:rPr>
                <w:bCs/>
                <w:color w:val="000000" w:themeColor="text1"/>
                <w:sz w:val="20"/>
                <w:szCs w:val="20"/>
              </w:rPr>
            </w:pPr>
            <w:r w:rsidRPr="00972563">
              <w:rPr>
                <w:bCs/>
                <w:color w:val="000000" w:themeColor="text1"/>
                <w:sz w:val="20"/>
                <w:szCs w:val="20"/>
              </w:rPr>
              <w:t>8</w:t>
            </w:r>
          </w:p>
        </w:tc>
      </w:tr>
      <w:tr w:rsidR="00EA56AE" w:rsidRPr="000421F0" w14:paraId="184F0A82" w14:textId="77777777" w:rsidTr="00320014">
        <w:trPr>
          <w:trHeight w:val="710"/>
        </w:trPr>
        <w:tc>
          <w:tcPr>
            <w:tcW w:w="11256" w:type="dxa"/>
            <w:gridSpan w:val="8"/>
            <w:vAlign w:val="center"/>
          </w:tcPr>
          <w:p w14:paraId="52295FDA" w14:textId="77777777" w:rsidR="00EA56AE" w:rsidRPr="00972563" w:rsidRDefault="00EA56AE" w:rsidP="00EA56AE">
            <w:pPr>
              <w:pStyle w:val="a4"/>
              <w:numPr>
                <w:ilvl w:val="0"/>
                <w:numId w:val="16"/>
              </w:numPr>
              <w:jc w:val="center"/>
              <w:rPr>
                <w:bCs/>
                <w:color w:val="000000" w:themeColor="text1"/>
                <w:sz w:val="20"/>
                <w:szCs w:val="20"/>
              </w:rPr>
            </w:pPr>
            <w:r w:rsidRPr="00972563">
              <w:rPr>
                <w:bCs/>
                <w:color w:val="000000" w:themeColor="text1"/>
                <w:sz w:val="20"/>
                <w:szCs w:val="20"/>
              </w:rPr>
              <w:t>Показатели качества воды</w:t>
            </w:r>
          </w:p>
        </w:tc>
      </w:tr>
      <w:tr w:rsidR="00EA56AE" w:rsidRPr="000421F0" w14:paraId="6A888EB9" w14:textId="77777777" w:rsidTr="00320014">
        <w:trPr>
          <w:trHeight w:val="3811"/>
        </w:trPr>
        <w:tc>
          <w:tcPr>
            <w:tcW w:w="822" w:type="dxa"/>
            <w:vAlign w:val="center"/>
          </w:tcPr>
          <w:p w14:paraId="2B52EEAD"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1.1.</w:t>
            </w:r>
          </w:p>
        </w:tc>
        <w:tc>
          <w:tcPr>
            <w:tcW w:w="3375" w:type="dxa"/>
            <w:vAlign w:val="center"/>
          </w:tcPr>
          <w:p w14:paraId="279B2755" w14:textId="77777777" w:rsidR="00EA56AE" w:rsidRPr="000421F0" w:rsidRDefault="00EA56AE" w:rsidP="00320014">
            <w:pPr>
              <w:rPr>
                <w:color w:val="000000" w:themeColor="text1"/>
                <w:sz w:val="22"/>
                <w:szCs w:val="22"/>
              </w:rPr>
            </w:pPr>
            <w:r w:rsidRPr="000421F0">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640C279"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701" w:type="dxa"/>
            <w:vAlign w:val="center"/>
          </w:tcPr>
          <w:p w14:paraId="7D714038"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992" w:type="dxa"/>
            <w:vAlign w:val="center"/>
          </w:tcPr>
          <w:p w14:paraId="7CB9A13F"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34" w:type="dxa"/>
            <w:vAlign w:val="center"/>
          </w:tcPr>
          <w:p w14:paraId="786BE64B"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34" w:type="dxa"/>
            <w:vAlign w:val="center"/>
          </w:tcPr>
          <w:p w14:paraId="5E6EC78D"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05" w:type="dxa"/>
            <w:vAlign w:val="center"/>
          </w:tcPr>
          <w:p w14:paraId="5AEA533F"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r>
      <w:tr w:rsidR="00EA56AE" w:rsidRPr="000421F0" w14:paraId="114A1739" w14:textId="77777777" w:rsidTr="00320014">
        <w:trPr>
          <w:trHeight w:val="2759"/>
        </w:trPr>
        <w:tc>
          <w:tcPr>
            <w:tcW w:w="822" w:type="dxa"/>
            <w:vAlign w:val="center"/>
          </w:tcPr>
          <w:p w14:paraId="13D82C32"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1.2.</w:t>
            </w:r>
          </w:p>
        </w:tc>
        <w:tc>
          <w:tcPr>
            <w:tcW w:w="3375" w:type="dxa"/>
          </w:tcPr>
          <w:p w14:paraId="67243D99" w14:textId="77777777" w:rsidR="00EA56AE" w:rsidRPr="000421F0" w:rsidRDefault="00EA56AE" w:rsidP="00320014">
            <w:pPr>
              <w:rPr>
                <w:bCs/>
                <w:color w:val="000000" w:themeColor="text1"/>
                <w:sz w:val="28"/>
                <w:szCs w:val="28"/>
              </w:rPr>
            </w:pPr>
            <w:r w:rsidRPr="000421F0">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45C02B3"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701" w:type="dxa"/>
            <w:vAlign w:val="center"/>
          </w:tcPr>
          <w:p w14:paraId="08E0915B"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992" w:type="dxa"/>
            <w:vAlign w:val="center"/>
          </w:tcPr>
          <w:p w14:paraId="2A34FB25"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34" w:type="dxa"/>
            <w:vAlign w:val="center"/>
          </w:tcPr>
          <w:p w14:paraId="4D937EED"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34" w:type="dxa"/>
            <w:vAlign w:val="center"/>
          </w:tcPr>
          <w:p w14:paraId="2E7924B0"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05" w:type="dxa"/>
            <w:vAlign w:val="center"/>
          </w:tcPr>
          <w:p w14:paraId="78813E90"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r>
      <w:tr w:rsidR="00EA56AE" w:rsidRPr="000421F0" w14:paraId="06FB7F33" w14:textId="77777777" w:rsidTr="00320014">
        <w:trPr>
          <w:trHeight w:val="738"/>
        </w:trPr>
        <w:tc>
          <w:tcPr>
            <w:tcW w:w="11256" w:type="dxa"/>
            <w:gridSpan w:val="8"/>
            <w:vAlign w:val="center"/>
          </w:tcPr>
          <w:p w14:paraId="62699163" w14:textId="77777777" w:rsidR="00EA56AE" w:rsidRPr="000421F0" w:rsidRDefault="00EA56AE" w:rsidP="00EA56AE">
            <w:pPr>
              <w:pStyle w:val="a4"/>
              <w:numPr>
                <w:ilvl w:val="0"/>
                <w:numId w:val="16"/>
              </w:numPr>
              <w:jc w:val="center"/>
              <w:rPr>
                <w:bCs/>
                <w:color w:val="000000" w:themeColor="text1"/>
                <w:sz w:val="28"/>
                <w:szCs w:val="28"/>
              </w:rPr>
            </w:pPr>
            <w:r w:rsidRPr="000421F0">
              <w:rPr>
                <w:bCs/>
                <w:color w:val="000000" w:themeColor="text1"/>
                <w:sz w:val="28"/>
                <w:szCs w:val="28"/>
              </w:rPr>
              <w:t xml:space="preserve">Показатели надежности </w:t>
            </w:r>
            <w:r>
              <w:rPr>
                <w:bCs/>
                <w:color w:val="000000" w:themeColor="text1"/>
                <w:sz w:val="28"/>
                <w:szCs w:val="28"/>
              </w:rPr>
              <w:t>и бесперебойности водоснабжения</w:t>
            </w:r>
          </w:p>
        </w:tc>
      </w:tr>
      <w:tr w:rsidR="00EA56AE" w:rsidRPr="000421F0" w14:paraId="166693A1" w14:textId="77777777" w:rsidTr="00320014">
        <w:trPr>
          <w:trHeight w:val="4480"/>
        </w:trPr>
        <w:tc>
          <w:tcPr>
            <w:tcW w:w="822" w:type="dxa"/>
            <w:vAlign w:val="center"/>
          </w:tcPr>
          <w:p w14:paraId="794B8125"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2.1.</w:t>
            </w:r>
          </w:p>
        </w:tc>
        <w:tc>
          <w:tcPr>
            <w:tcW w:w="3375" w:type="dxa"/>
          </w:tcPr>
          <w:p w14:paraId="60A65C6E" w14:textId="77777777" w:rsidR="00EA56AE" w:rsidRPr="000421F0" w:rsidRDefault="00EA56AE" w:rsidP="00320014">
            <w:pPr>
              <w:rPr>
                <w:bCs/>
                <w:color w:val="000000" w:themeColor="text1"/>
                <w:sz w:val="28"/>
                <w:szCs w:val="28"/>
              </w:rPr>
            </w:pPr>
            <w:r w:rsidRPr="000421F0">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934C8B1"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701" w:type="dxa"/>
            <w:vAlign w:val="center"/>
          </w:tcPr>
          <w:p w14:paraId="29041B40"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992" w:type="dxa"/>
            <w:vAlign w:val="center"/>
          </w:tcPr>
          <w:p w14:paraId="1D961DC6"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34" w:type="dxa"/>
            <w:vAlign w:val="center"/>
          </w:tcPr>
          <w:p w14:paraId="2300FF43"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34" w:type="dxa"/>
            <w:vAlign w:val="center"/>
          </w:tcPr>
          <w:p w14:paraId="784D6801"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105" w:type="dxa"/>
            <w:vAlign w:val="center"/>
          </w:tcPr>
          <w:p w14:paraId="4C9BF72F"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r>
      <w:tr w:rsidR="00EA56AE" w:rsidRPr="000421F0" w14:paraId="40675F07" w14:textId="77777777" w:rsidTr="00320014">
        <w:tc>
          <w:tcPr>
            <w:tcW w:w="822" w:type="dxa"/>
          </w:tcPr>
          <w:p w14:paraId="783A3AE3"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1</w:t>
            </w:r>
          </w:p>
        </w:tc>
        <w:tc>
          <w:tcPr>
            <w:tcW w:w="3375" w:type="dxa"/>
          </w:tcPr>
          <w:p w14:paraId="6CF20787"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2</w:t>
            </w:r>
          </w:p>
        </w:tc>
        <w:tc>
          <w:tcPr>
            <w:tcW w:w="993" w:type="dxa"/>
          </w:tcPr>
          <w:p w14:paraId="1C17C9FF"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3</w:t>
            </w:r>
          </w:p>
        </w:tc>
        <w:tc>
          <w:tcPr>
            <w:tcW w:w="1701" w:type="dxa"/>
          </w:tcPr>
          <w:p w14:paraId="57ACEA2B"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4</w:t>
            </w:r>
          </w:p>
        </w:tc>
        <w:tc>
          <w:tcPr>
            <w:tcW w:w="992" w:type="dxa"/>
          </w:tcPr>
          <w:p w14:paraId="1FA045BF"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5</w:t>
            </w:r>
          </w:p>
        </w:tc>
        <w:tc>
          <w:tcPr>
            <w:tcW w:w="1134" w:type="dxa"/>
          </w:tcPr>
          <w:p w14:paraId="62A066DC"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6</w:t>
            </w:r>
          </w:p>
        </w:tc>
        <w:tc>
          <w:tcPr>
            <w:tcW w:w="1134" w:type="dxa"/>
          </w:tcPr>
          <w:p w14:paraId="3E96E1C9"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7</w:t>
            </w:r>
          </w:p>
        </w:tc>
        <w:tc>
          <w:tcPr>
            <w:tcW w:w="1105" w:type="dxa"/>
          </w:tcPr>
          <w:p w14:paraId="3D60AA05"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8</w:t>
            </w:r>
          </w:p>
        </w:tc>
      </w:tr>
      <w:tr w:rsidR="00EA56AE" w:rsidRPr="000421F0" w14:paraId="425F28DC" w14:textId="77777777" w:rsidTr="00320014">
        <w:trPr>
          <w:trHeight w:val="982"/>
        </w:trPr>
        <w:tc>
          <w:tcPr>
            <w:tcW w:w="11256" w:type="dxa"/>
            <w:gridSpan w:val="8"/>
            <w:vAlign w:val="center"/>
          </w:tcPr>
          <w:p w14:paraId="58B567E2" w14:textId="77777777" w:rsidR="00EA56AE" w:rsidRPr="000421F0" w:rsidRDefault="00EA56AE" w:rsidP="00EA56AE">
            <w:pPr>
              <w:pStyle w:val="a4"/>
              <w:numPr>
                <w:ilvl w:val="0"/>
                <w:numId w:val="16"/>
              </w:numPr>
              <w:jc w:val="center"/>
              <w:rPr>
                <w:bCs/>
                <w:color w:val="000000" w:themeColor="text1"/>
                <w:sz w:val="28"/>
                <w:szCs w:val="28"/>
              </w:rPr>
            </w:pPr>
            <w:r w:rsidRPr="000421F0">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EA56AE" w:rsidRPr="000421F0" w14:paraId="38ED42B5" w14:textId="77777777" w:rsidTr="00320014">
        <w:trPr>
          <w:trHeight w:val="1980"/>
        </w:trPr>
        <w:tc>
          <w:tcPr>
            <w:tcW w:w="822" w:type="dxa"/>
            <w:vAlign w:val="center"/>
          </w:tcPr>
          <w:p w14:paraId="57AF5F01" w14:textId="77777777" w:rsidR="00EA56AE" w:rsidRPr="000421F0" w:rsidRDefault="00EA56AE" w:rsidP="00320014">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.1.</w:t>
            </w:r>
          </w:p>
        </w:tc>
        <w:tc>
          <w:tcPr>
            <w:tcW w:w="3375" w:type="dxa"/>
            <w:vAlign w:val="center"/>
          </w:tcPr>
          <w:p w14:paraId="7DDC9675" w14:textId="77777777" w:rsidR="00EA56AE" w:rsidRPr="000421F0" w:rsidRDefault="00EA56AE" w:rsidP="00320014">
            <w:pPr>
              <w:rPr>
                <w:bCs/>
                <w:color w:val="000000" w:themeColor="text1"/>
                <w:sz w:val="28"/>
                <w:szCs w:val="28"/>
              </w:rPr>
            </w:pPr>
            <w:r w:rsidRPr="000421F0">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1284F254"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701" w:type="dxa"/>
            <w:vAlign w:val="center"/>
          </w:tcPr>
          <w:p w14:paraId="115142AE" w14:textId="77777777" w:rsidR="00EA56AE" w:rsidRPr="000421F0" w:rsidRDefault="00EA56AE" w:rsidP="00320014">
            <w:pPr>
              <w:jc w:val="center"/>
              <w:rPr>
                <w:bCs/>
                <w:color w:val="000000" w:themeColor="text1"/>
                <w:sz w:val="28"/>
                <w:szCs w:val="28"/>
              </w:rPr>
            </w:pPr>
            <w:r>
              <w:rPr>
                <w:bCs/>
                <w:color w:val="000000" w:themeColor="text1"/>
                <w:sz w:val="28"/>
                <w:szCs w:val="28"/>
              </w:rPr>
              <w:t>17,01</w:t>
            </w:r>
          </w:p>
        </w:tc>
        <w:tc>
          <w:tcPr>
            <w:tcW w:w="992" w:type="dxa"/>
            <w:vAlign w:val="center"/>
          </w:tcPr>
          <w:p w14:paraId="7577CF98" w14:textId="77777777" w:rsidR="00EA56AE" w:rsidRPr="000421F0" w:rsidRDefault="00EA56AE" w:rsidP="00320014">
            <w:pPr>
              <w:jc w:val="center"/>
              <w:rPr>
                <w:bCs/>
                <w:color w:val="000000" w:themeColor="text1"/>
                <w:sz w:val="28"/>
                <w:szCs w:val="28"/>
              </w:rPr>
            </w:pPr>
            <w:r>
              <w:rPr>
                <w:bCs/>
                <w:color w:val="000000" w:themeColor="text1"/>
                <w:sz w:val="28"/>
                <w:szCs w:val="28"/>
              </w:rPr>
              <w:t>13,70</w:t>
            </w:r>
          </w:p>
        </w:tc>
        <w:tc>
          <w:tcPr>
            <w:tcW w:w="1134" w:type="dxa"/>
            <w:vAlign w:val="center"/>
          </w:tcPr>
          <w:p w14:paraId="1063F7E0" w14:textId="77777777" w:rsidR="00EA56AE" w:rsidRPr="00BA7769" w:rsidRDefault="00EA56AE" w:rsidP="00320014">
            <w:pPr>
              <w:jc w:val="center"/>
              <w:rPr>
                <w:sz w:val="28"/>
              </w:rPr>
            </w:pPr>
            <w:r w:rsidRPr="00BA7769">
              <w:rPr>
                <w:sz w:val="28"/>
              </w:rPr>
              <w:t>13,70</w:t>
            </w:r>
          </w:p>
        </w:tc>
        <w:tc>
          <w:tcPr>
            <w:tcW w:w="1134" w:type="dxa"/>
            <w:vAlign w:val="center"/>
          </w:tcPr>
          <w:p w14:paraId="66291760" w14:textId="77777777" w:rsidR="00EA56AE" w:rsidRPr="00BA7769" w:rsidRDefault="00EA56AE" w:rsidP="00320014">
            <w:pPr>
              <w:jc w:val="center"/>
              <w:rPr>
                <w:sz w:val="28"/>
              </w:rPr>
            </w:pPr>
            <w:r w:rsidRPr="00BA7769">
              <w:rPr>
                <w:sz w:val="28"/>
              </w:rPr>
              <w:t>13,70</w:t>
            </w:r>
          </w:p>
        </w:tc>
        <w:tc>
          <w:tcPr>
            <w:tcW w:w="1105" w:type="dxa"/>
            <w:vAlign w:val="center"/>
          </w:tcPr>
          <w:p w14:paraId="5172B742" w14:textId="77777777" w:rsidR="00EA56AE" w:rsidRPr="00BA7769" w:rsidRDefault="00EA56AE" w:rsidP="00320014">
            <w:pPr>
              <w:jc w:val="center"/>
              <w:rPr>
                <w:sz w:val="28"/>
              </w:rPr>
            </w:pPr>
            <w:r w:rsidRPr="00BA7769">
              <w:rPr>
                <w:sz w:val="28"/>
              </w:rPr>
              <w:t>13,70</w:t>
            </w:r>
          </w:p>
        </w:tc>
      </w:tr>
      <w:tr w:rsidR="00EA56AE" w:rsidRPr="000421F0" w14:paraId="5D5ED50B" w14:textId="77777777" w:rsidTr="00320014">
        <w:trPr>
          <w:trHeight w:val="2263"/>
        </w:trPr>
        <w:tc>
          <w:tcPr>
            <w:tcW w:w="822" w:type="dxa"/>
            <w:vAlign w:val="center"/>
          </w:tcPr>
          <w:p w14:paraId="0124EA88" w14:textId="77777777" w:rsidR="00EA56AE" w:rsidRPr="000421F0" w:rsidRDefault="00EA56AE" w:rsidP="00320014">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2</w:t>
            </w:r>
            <w:r w:rsidRPr="000421F0">
              <w:rPr>
                <w:bCs/>
                <w:color w:val="000000" w:themeColor="text1"/>
                <w:sz w:val="28"/>
                <w:szCs w:val="28"/>
              </w:rPr>
              <w:t>.</w:t>
            </w:r>
          </w:p>
        </w:tc>
        <w:tc>
          <w:tcPr>
            <w:tcW w:w="3375" w:type="dxa"/>
            <w:vAlign w:val="center"/>
          </w:tcPr>
          <w:p w14:paraId="00460F8B" w14:textId="77777777" w:rsidR="00EA56AE" w:rsidRPr="000421F0" w:rsidRDefault="00EA56AE" w:rsidP="00320014">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водоподготовке</w:t>
            </w:r>
          </w:p>
        </w:tc>
        <w:tc>
          <w:tcPr>
            <w:tcW w:w="993" w:type="dxa"/>
            <w:vAlign w:val="center"/>
          </w:tcPr>
          <w:p w14:paraId="1ACEFA73"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701" w:type="dxa"/>
            <w:vAlign w:val="center"/>
          </w:tcPr>
          <w:p w14:paraId="116AE089"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992" w:type="dxa"/>
            <w:vAlign w:val="center"/>
          </w:tcPr>
          <w:p w14:paraId="4C34B22C"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134" w:type="dxa"/>
            <w:vAlign w:val="center"/>
          </w:tcPr>
          <w:p w14:paraId="1CA429FD"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134" w:type="dxa"/>
            <w:vAlign w:val="center"/>
          </w:tcPr>
          <w:p w14:paraId="60EB86E1"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105" w:type="dxa"/>
            <w:vAlign w:val="center"/>
          </w:tcPr>
          <w:p w14:paraId="46A259E1"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r>
      <w:tr w:rsidR="00EA56AE" w:rsidRPr="000421F0" w14:paraId="22CFE3B3" w14:textId="77777777" w:rsidTr="00320014">
        <w:tc>
          <w:tcPr>
            <w:tcW w:w="822" w:type="dxa"/>
            <w:vAlign w:val="center"/>
          </w:tcPr>
          <w:p w14:paraId="1A1FEBB4" w14:textId="77777777" w:rsidR="00EA56AE" w:rsidRPr="000421F0" w:rsidRDefault="00EA56AE" w:rsidP="00320014">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3.</w:t>
            </w:r>
          </w:p>
        </w:tc>
        <w:tc>
          <w:tcPr>
            <w:tcW w:w="3375" w:type="dxa"/>
            <w:vAlign w:val="center"/>
          </w:tcPr>
          <w:p w14:paraId="55A210A9" w14:textId="77777777" w:rsidR="00EA56AE" w:rsidRPr="000421F0" w:rsidRDefault="00EA56AE" w:rsidP="00320014">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w:t>
            </w:r>
          </w:p>
        </w:tc>
        <w:tc>
          <w:tcPr>
            <w:tcW w:w="993" w:type="dxa"/>
            <w:vAlign w:val="center"/>
          </w:tcPr>
          <w:p w14:paraId="45660D0B"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701" w:type="dxa"/>
            <w:vAlign w:val="center"/>
          </w:tcPr>
          <w:p w14:paraId="770F3D2E"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992" w:type="dxa"/>
            <w:vAlign w:val="center"/>
          </w:tcPr>
          <w:p w14:paraId="1EAAF3EA"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134" w:type="dxa"/>
            <w:vAlign w:val="center"/>
          </w:tcPr>
          <w:p w14:paraId="1F5C288F"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134" w:type="dxa"/>
            <w:vAlign w:val="center"/>
          </w:tcPr>
          <w:p w14:paraId="2D8CB38B"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c>
          <w:tcPr>
            <w:tcW w:w="1105" w:type="dxa"/>
            <w:vAlign w:val="center"/>
          </w:tcPr>
          <w:p w14:paraId="09D09AD0" w14:textId="77777777" w:rsidR="00EA56AE" w:rsidRPr="000421F0" w:rsidRDefault="00EA56AE" w:rsidP="00320014">
            <w:pPr>
              <w:jc w:val="center"/>
              <w:rPr>
                <w:bCs/>
                <w:color w:val="000000" w:themeColor="text1"/>
                <w:sz w:val="28"/>
                <w:szCs w:val="28"/>
              </w:rPr>
            </w:pPr>
            <w:r w:rsidRPr="000421F0">
              <w:rPr>
                <w:bCs/>
                <w:color w:val="000000" w:themeColor="text1"/>
                <w:sz w:val="28"/>
                <w:szCs w:val="28"/>
              </w:rPr>
              <w:t>-</w:t>
            </w:r>
          </w:p>
        </w:tc>
      </w:tr>
      <w:tr w:rsidR="00EA56AE" w:rsidRPr="000421F0" w14:paraId="624F7F37" w14:textId="77777777" w:rsidTr="00320014">
        <w:tc>
          <w:tcPr>
            <w:tcW w:w="822" w:type="dxa"/>
            <w:vAlign w:val="center"/>
          </w:tcPr>
          <w:p w14:paraId="1C5EFE1B" w14:textId="77777777" w:rsidR="00EA56AE" w:rsidRPr="000421F0" w:rsidRDefault="00EA56AE" w:rsidP="00320014">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4</w:t>
            </w:r>
            <w:r w:rsidRPr="000421F0">
              <w:rPr>
                <w:bCs/>
                <w:color w:val="000000" w:themeColor="text1"/>
                <w:sz w:val="28"/>
                <w:szCs w:val="28"/>
              </w:rPr>
              <w:t>.</w:t>
            </w:r>
          </w:p>
        </w:tc>
        <w:tc>
          <w:tcPr>
            <w:tcW w:w="3375" w:type="dxa"/>
          </w:tcPr>
          <w:p w14:paraId="03470E81" w14:textId="77777777" w:rsidR="00EA56AE" w:rsidRPr="000421F0" w:rsidRDefault="00EA56AE" w:rsidP="00320014">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водоснабжения питьевой водой (полный цикл)</w:t>
            </w:r>
          </w:p>
        </w:tc>
        <w:tc>
          <w:tcPr>
            <w:tcW w:w="993" w:type="dxa"/>
            <w:vAlign w:val="center"/>
          </w:tcPr>
          <w:p w14:paraId="58042348" w14:textId="77777777" w:rsidR="00EA56AE" w:rsidRPr="000421F0" w:rsidRDefault="00EA56AE" w:rsidP="00320014">
            <w:pPr>
              <w:jc w:val="center"/>
              <w:rPr>
                <w:bCs/>
                <w:color w:val="000000" w:themeColor="text1"/>
                <w:sz w:val="28"/>
                <w:szCs w:val="28"/>
              </w:rPr>
            </w:pPr>
            <w:r>
              <w:rPr>
                <w:bCs/>
                <w:color w:val="000000" w:themeColor="text1"/>
                <w:sz w:val="28"/>
                <w:szCs w:val="28"/>
              </w:rPr>
              <w:t>-</w:t>
            </w:r>
          </w:p>
        </w:tc>
        <w:tc>
          <w:tcPr>
            <w:tcW w:w="1701" w:type="dxa"/>
            <w:vAlign w:val="center"/>
          </w:tcPr>
          <w:p w14:paraId="31CA78BF" w14:textId="77777777" w:rsidR="00EA56AE" w:rsidRPr="000421F0" w:rsidRDefault="00EA56AE" w:rsidP="00320014">
            <w:pPr>
              <w:jc w:val="center"/>
              <w:rPr>
                <w:bCs/>
                <w:color w:val="000000" w:themeColor="text1"/>
                <w:sz w:val="28"/>
                <w:szCs w:val="28"/>
              </w:rPr>
            </w:pPr>
            <w:r>
              <w:rPr>
                <w:bCs/>
                <w:color w:val="000000" w:themeColor="text1"/>
                <w:sz w:val="28"/>
                <w:szCs w:val="28"/>
              </w:rPr>
              <w:t>4,61</w:t>
            </w:r>
          </w:p>
        </w:tc>
        <w:tc>
          <w:tcPr>
            <w:tcW w:w="992" w:type="dxa"/>
            <w:vAlign w:val="center"/>
          </w:tcPr>
          <w:p w14:paraId="3F86FDF8" w14:textId="77777777" w:rsidR="00EA56AE" w:rsidRPr="000421F0" w:rsidRDefault="00EA56AE" w:rsidP="00320014">
            <w:pPr>
              <w:jc w:val="center"/>
              <w:rPr>
                <w:bCs/>
                <w:color w:val="000000" w:themeColor="text1"/>
                <w:sz w:val="28"/>
                <w:szCs w:val="28"/>
              </w:rPr>
            </w:pPr>
            <w:r>
              <w:rPr>
                <w:bCs/>
                <w:color w:val="000000" w:themeColor="text1"/>
                <w:sz w:val="28"/>
                <w:szCs w:val="28"/>
              </w:rPr>
              <w:t>3,93</w:t>
            </w:r>
          </w:p>
        </w:tc>
        <w:tc>
          <w:tcPr>
            <w:tcW w:w="1134" w:type="dxa"/>
            <w:vAlign w:val="center"/>
          </w:tcPr>
          <w:p w14:paraId="38C9F0FB" w14:textId="77777777" w:rsidR="00EA56AE" w:rsidRPr="000421F0" w:rsidRDefault="00EA56AE" w:rsidP="00320014">
            <w:pPr>
              <w:jc w:val="center"/>
              <w:rPr>
                <w:bCs/>
                <w:color w:val="000000" w:themeColor="text1"/>
                <w:sz w:val="28"/>
                <w:szCs w:val="28"/>
              </w:rPr>
            </w:pPr>
            <w:r>
              <w:rPr>
                <w:bCs/>
                <w:color w:val="000000" w:themeColor="text1"/>
                <w:sz w:val="28"/>
                <w:szCs w:val="28"/>
              </w:rPr>
              <w:t>3,93</w:t>
            </w:r>
          </w:p>
        </w:tc>
        <w:tc>
          <w:tcPr>
            <w:tcW w:w="1134" w:type="dxa"/>
            <w:vAlign w:val="center"/>
          </w:tcPr>
          <w:p w14:paraId="362E9783" w14:textId="77777777" w:rsidR="00EA56AE" w:rsidRPr="000421F0" w:rsidRDefault="00EA56AE" w:rsidP="00320014">
            <w:pPr>
              <w:jc w:val="center"/>
              <w:rPr>
                <w:bCs/>
                <w:color w:val="000000" w:themeColor="text1"/>
                <w:sz w:val="28"/>
                <w:szCs w:val="28"/>
              </w:rPr>
            </w:pPr>
            <w:r>
              <w:rPr>
                <w:bCs/>
                <w:color w:val="000000" w:themeColor="text1"/>
                <w:sz w:val="28"/>
                <w:szCs w:val="28"/>
              </w:rPr>
              <w:t>3,93</w:t>
            </w:r>
          </w:p>
        </w:tc>
        <w:tc>
          <w:tcPr>
            <w:tcW w:w="1105" w:type="dxa"/>
            <w:vAlign w:val="center"/>
          </w:tcPr>
          <w:p w14:paraId="34775D9F" w14:textId="77777777" w:rsidR="00EA56AE" w:rsidRPr="000421F0" w:rsidRDefault="00EA56AE" w:rsidP="00320014">
            <w:pPr>
              <w:jc w:val="center"/>
              <w:rPr>
                <w:bCs/>
                <w:color w:val="000000" w:themeColor="text1"/>
                <w:sz w:val="28"/>
                <w:szCs w:val="28"/>
              </w:rPr>
            </w:pPr>
            <w:r>
              <w:rPr>
                <w:bCs/>
                <w:color w:val="000000" w:themeColor="text1"/>
                <w:sz w:val="28"/>
                <w:szCs w:val="28"/>
              </w:rPr>
              <w:t>3,93</w:t>
            </w:r>
          </w:p>
        </w:tc>
      </w:tr>
    </w:tbl>
    <w:p w14:paraId="1ED054BF" w14:textId="77777777" w:rsidR="00EA56AE" w:rsidRDefault="00EA56AE" w:rsidP="00EA56AE">
      <w:pPr>
        <w:ind w:left="-567"/>
        <w:jc w:val="center"/>
        <w:rPr>
          <w:bCs/>
          <w:color w:val="000000"/>
          <w:sz w:val="28"/>
          <w:szCs w:val="28"/>
        </w:rPr>
      </w:pPr>
    </w:p>
    <w:p w14:paraId="394FEF37" w14:textId="77777777" w:rsidR="00EA56AE" w:rsidRDefault="00EA56AE" w:rsidP="00EA56AE">
      <w:pPr>
        <w:ind w:left="-567"/>
        <w:jc w:val="center"/>
        <w:rPr>
          <w:bCs/>
          <w:color w:val="000000"/>
          <w:sz w:val="28"/>
          <w:szCs w:val="28"/>
        </w:rPr>
      </w:pPr>
    </w:p>
    <w:p w14:paraId="4A98E3ED" w14:textId="77777777" w:rsidR="00EA56AE" w:rsidRDefault="00EA56AE" w:rsidP="00EA56AE">
      <w:pPr>
        <w:ind w:left="-567"/>
        <w:jc w:val="center"/>
        <w:rPr>
          <w:bCs/>
          <w:color w:val="000000"/>
          <w:sz w:val="28"/>
          <w:szCs w:val="28"/>
        </w:rPr>
      </w:pPr>
    </w:p>
    <w:p w14:paraId="666CD7DB" w14:textId="77777777" w:rsidR="00EA56AE" w:rsidRDefault="00EA56AE" w:rsidP="00EA56AE">
      <w:pPr>
        <w:ind w:left="-567"/>
        <w:jc w:val="center"/>
        <w:rPr>
          <w:bCs/>
          <w:color w:val="000000"/>
          <w:sz w:val="28"/>
          <w:szCs w:val="28"/>
        </w:rPr>
      </w:pPr>
    </w:p>
    <w:p w14:paraId="78A1E7D0" w14:textId="77777777" w:rsidR="00EA56AE" w:rsidRDefault="00EA56AE" w:rsidP="00EA56AE">
      <w:pPr>
        <w:ind w:left="-567"/>
        <w:jc w:val="center"/>
        <w:rPr>
          <w:bCs/>
          <w:color w:val="000000"/>
          <w:sz w:val="28"/>
          <w:szCs w:val="28"/>
        </w:rPr>
      </w:pPr>
    </w:p>
    <w:p w14:paraId="76470F0B" w14:textId="77777777" w:rsidR="00EA56AE" w:rsidRDefault="00EA56AE" w:rsidP="00EA56AE">
      <w:pPr>
        <w:ind w:left="-567"/>
        <w:jc w:val="center"/>
        <w:rPr>
          <w:bCs/>
          <w:color w:val="000000"/>
          <w:sz w:val="28"/>
          <w:szCs w:val="28"/>
        </w:rPr>
      </w:pPr>
    </w:p>
    <w:p w14:paraId="1F191C33" w14:textId="77777777" w:rsidR="00EA56AE" w:rsidRDefault="00EA56AE" w:rsidP="00EA56AE">
      <w:pPr>
        <w:ind w:left="-567"/>
        <w:jc w:val="center"/>
        <w:rPr>
          <w:bCs/>
          <w:color w:val="000000"/>
          <w:sz w:val="28"/>
          <w:szCs w:val="28"/>
        </w:rPr>
      </w:pPr>
    </w:p>
    <w:p w14:paraId="215B861A" w14:textId="77777777" w:rsidR="00EA56AE" w:rsidRDefault="00EA56AE" w:rsidP="00EA56AE">
      <w:pPr>
        <w:ind w:left="-567"/>
        <w:jc w:val="center"/>
        <w:rPr>
          <w:bCs/>
          <w:color w:val="000000"/>
          <w:sz w:val="28"/>
          <w:szCs w:val="28"/>
        </w:rPr>
      </w:pPr>
    </w:p>
    <w:p w14:paraId="4F34686A" w14:textId="77777777" w:rsidR="00EA56AE" w:rsidRDefault="00EA56AE" w:rsidP="00EA56AE">
      <w:pPr>
        <w:ind w:left="-567"/>
        <w:jc w:val="center"/>
        <w:rPr>
          <w:bCs/>
          <w:color w:val="000000"/>
          <w:sz w:val="28"/>
          <w:szCs w:val="28"/>
        </w:rPr>
      </w:pPr>
    </w:p>
    <w:p w14:paraId="28968399" w14:textId="77777777" w:rsidR="00EA56AE" w:rsidRDefault="00EA56AE" w:rsidP="00EA56AE">
      <w:pPr>
        <w:ind w:left="-567"/>
        <w:jc w:val="center"/>
        <w:rPr>
          <w:bCs/>
          <w:color w:val="000000"/>
          <w:sz w:val="28"/>
          <w:szCs w:val="28"/>
        </w:rPr>
      </w:pPr>
    </w:p>
    <w:p w14:paraId="31435D4C" w14:textId="77777777" w:rsidR="00EA56AE" w:rsidRDefault="00EA56AE" w:rsidP="00EA56AE">
      <w:pPr>
        <w:ind w:left="-567"/>
        <w:jc w:val="center"/>
        <w:rPr>
          <w:bCs/>
          <w:color w:val="000000"/>
          <w:sz w:val="28"/>
          <w:szCs w:val="28"/>
        </w:rPr>
      </w:pPr>
    </w:p>
    <w:p w14:paraId="005F08DA" w14:textId="77777777" w:rsidR="00EA56AE" w:rsidRDefault="00EA56AE" w:rsidP="00EA56AE">
      <w:pPr>
        <w:ind w:left="-567"/>
        <w:jc w:val="center"/>
        <w:rPr>
          <w:bCs/>
          <w:color w:val="000000"/>
          <w:sz w:val="28"/>
          <w:szCs w:val="28"/>
        </w:rPr>
      </w:pPr>
    </w:p>
    <w:p w14:paraId="58E3374F" w14:textId="77777777" w:rsidR="00EA56AE" w:rsidRDefault="00EA56AE" w:rsidP="00EA56AE">
      <w:pPr>
        <w:ind w:left="-567"/>
        <w:jc w:val="center"/>
        <w:rPr>
          <w:bCs/>
          <w:color w:val="000000"/>
          <w:sz w:val="28"/>
          <w:szCs w:val="28"/>
        </w:rPr>
      </w:pPr>
    </w:p>
    <w:p w14:paraId="1FCDC0AC" w14:textId="77777777" w:rsidR="00EA56AE" w:rsidRDefault="00EA56AE" w:rsidP="00EA56AE">
      <w:pPr>
        <w:ind w:left="-567"/>
        <w:jc w:val="center"/>
        <w:rPr>
          <w:bCs/>
          <w:color w:val="000000"/>
          <w:sz w:val="28"/>
          <w:szCs w:val="28"/>
        </w:rPr>
      </w:pPr>
    </w:p>
    <w:p w14:paraId="336548B9" w14:textId="77777777" w:rsidR="00EA56AE" w:rsidRDefault="00EA56AE" w:rsidP="00EA56AE">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4FA3AA90" w14:textId="77777777" w:rsidR="00EA56AE" w:rsidRDefault="00EA56AE" w:rsidP="00EA56AE">
      <w:pPr>
        <w:ind w:left="-567"/>
        <w:jc w:val="center"/>
        <w:rPr>
          <w:bCs/>
          <w:color w:val="000000"/>
          <w:sz w:val="28"/>
          <w:szCs w:val="28"/>
        </w:rPr>
      </w:pPr>
    </w:p>
    <w:tbl>
      <w:tblPr>
        <w:tblStyle w:val="aff"/>
        <w:tblW w:w="11057" w:type="dxa"/>
        <w:tblInd w:w="-1139" w:type="dxa"/>
        <w:tblLayout w:type="fixed"/>
        <w:tblLook w:val="04A0" w:firstRow="1" w:lastRow="0" w:firstColumn="1" w:lastColumn="0" w:noHBand="0" w:noVBand="1"/>
      </w:tblPr>
      <w:tblGrid>
        <w:gridCol w:w="736"/>
        <w:gridCol w:w="3659"/>
        <w:gridCol w:w="1559"/>
        <w:gridCol w:w="2693"/>
        <w:gridCol w:w="2410"/>
      </w:tblGrid>
      <w:tr w:rsidR="00EA56AE" w14:paraId="7230EA6F" w14:textId="77777777" w:rsidTr="00972563">
        <w:trPr>
          <w:trHeight w:val="1691"/>
        </w:trPr>
        <w:tc>
          <w:tcPr>
            <w:tcW w:w="736" w:type="dxa"/>
            <w:vAlign w:val="center"/>
          </w:tcPr>
          <w:p w14:paraId="54D3297B" w14:textId="77777777" w:rsidR="00EA56AE" w:rsidRPr="00972563" w:rsidRDefault="00EA56AE" w:rsidP="00320014">
            <w:pPr>
              <w:jc w:val="center"/>
              <w:rPr>
                <w:bCs/>
                <w:color w:val="000000"/>
                <w:sz w:val="20"/>
                <w:szCs w:val="20"/>
              </w:rPr>
            </w:pPr>
            <w:r w:rsidRPr="00972563">
              <w:rPr>
                <w:bCs/>
                <w:color w:val="000000"/>
                <w:sz w:val="20"/>
                <w:szCs w:val="20"/>
              </w:rPr>
              <w:t>№ п/п</w:t>
            </w:r>
          </w:p>
        </w:tc>
        <w:tc>
          <w:tcPr>
            <w:tcW w:w="3659" w:type="dxa"/>
            <w:vAlign w:val="center"/>
          </w:tcPr>
          <w:p w14:paraId="43EB455A" w14:textId="77777777" w:rsidR="00EA56AE" w:rsidRPr="00972563" w:rsidRDefault="00EA56AE" w:rsidP="00320014">
            <w:pPr>
              <w:jc w:val="center"/>
              <w:rPr>
                <w:bCs/>
                <w:color w:val="000000"/>
                <w:sz w:val="20"/>
                <w:szCs w:val="20"/>
              </w:rPr>
            </w:pPr>
            <w:r w:rsidRPr="00972563">
              <w:rPr>
                <w:bCs/>
                <w:color w:val="000000"/>
                <w:sz w:val="20"/>
                <w:szCs w:val="20"/>
              </w:rPr>
              <w:t>Наименование показателя</w:t>
            </w:r>
          </w:p>
        </w:tc>
        <w:tc>
          <w:tcPr>
            <w:tcW w:w="1559" w:type="dxa"/>
            <w:vAlign w:val="center"/>
          </w:tcPr>
          <w:p w14:paraId="33D0563A" w14:textId="77777777" w:rsidR="00EA56AE" w:rsidRPr="00972563" w:rsidRDefault="00EA56AE" w:rsidP="00320014">
            <w:pPr>
              <w:jc w:val="center"/>
              <w:rPr>
                <w:bCs/>
                <w:color w:val="000000"/>
                <w:sz w:val="20"/>
                <w:szCs w:val="20"/>
              </w:rPr>
            </w:pPr>
            <w:r w:rsidRPr="00972563">
              <w:rPr>
                <w:bCs/>
                <w:color w:val="000000"/>
                <w:sz w:val="20"/>
                <w:szCs w:val="20"/>
              </w:rPr>
              <w:t>Значение показателя в базовом периоде    2022 год</w:t>
            </w:r>
          </w:p>
        </w:tc>
        <w:tc>
          <w:tcPr>
            <w:tcW w:w="2693" w:type="dxa"/>
            <w:vAlign w:val="center"/>
          </w:tcPr>
          <w:p w14:paraId="5A88C250" w14:textId="77777777" w:rsidR="00EA56AE" w:rsidRPr="00972563" w:rsidRDefault="00EA56AE" w:rsidP="00320014">
            <w:pPr>
              <w:jc w:val="center"/>
              <w:rPr>
                <w:bCs/>
                <w:color w:val="000000"/>
                <w:sz w:val="20"/>
                <w:szCs w:val="20"/>
              </w:rPr>
            </w:pPr>
            <w:r w:rsidRPr="00972563">
              <w:rPr>
                <w:bCs/>
                <w:color w:val="000000"/>
                <w:sz w:val="20"/>
                <w:szCs w:val="20"/>
              </w:rPr>
              <w:t>Планируемое значение показателя по итогам реализации производственной программы                  2025 год</w:t>
            </w:r>
          </w:p>
        </w:tc>
        <w:tc>
          <w:tcPr>
            <w:tcW w:w="2410" w:type="dxa"/>
            <w:vAlign w:val="center"/>
          </w:tcPr>
          <w:p w14:paraId="4B936FB2" w14:textId="77777777" w:rsidR="00EA56AE" w:rsidRPr="00972563" w:rsidRDefault="00EA56AE" w:rsidP="00320014">
            <w:pPr>
              <w:jc w:val="center"/>
              <w:rPr>
                <w:bCs/>
                <w:color w:val="000000"/>
                <w:sz w:val="20"/>
                <w:szCs w:val="20"/>
              </w:rPr>
            </w:pPr>
            <w:r w:rsidRPr="00972563">
              <w:rPr>
                <w:bCs/>
                <w:color w:val="000000"/>
                <w:sz w:val="20"/>
                <w:szCs w:val="20"/>
              </w:rPr>
              <w:t xml:space="preserve">Эффективность производствен-ной </w:t>
            </w:r>
            <w:proofErr w:type="gramStart"/>
            <w:r w:rsidRPr="00972563">
              <w:rPr>
                <w:bCs/>
                <w:color w:val="000000"/>
                <w:sz w:val="20"/>
                <w:szCs w:val="20"/>
              </w:rPr>
              <w:t xml:space="preserve">программы,   </w:t>
            </w:r>
            <w:proofErr w:type="gramEnd"/>
            <w:r w:rsidRPr="00972563">
              <w:rPr>
                <w:bCs/>
                <w:color w:val="000000"/>
                <w:sz w:val="20"/>
                <w:szCs w:val="20"/>
              </w:rPr>
              <w:t xml:space="preserve">            тыс. руб.</w:t>
            </w:r>
          </w:p>
        </w:tc>
      </w:tr>
      <w:tr w:rsidR="00EA56AE" w14:paraId="77AA989E" w14:textId="77777777" w:rsidTr="00320014">
        <w:tc>
          <w:tcPr>
            <w:tcW w:w="736" w:type="dxa"/>
          </w:tcPr>
          <w:p w14:paraId="599E9E4E" w14:textId="77777777" w:rsidR="00EA56AE" w:rsidRPr="00972563" w:rsidRDefault="00EA56AE" w:rsidP="00320014">
            <w:pPr>
              <w:jc w:val="center"/>
              <w:rPr>
                <w:bCs/>
                <w:color w:val="000000"/>
                <w:sz w:val="20"/>
                <w:szCs w:val="20"/>
              </w:rPr>
            </w:pPr>
            <w:r w:rsidRPr="00972563">
              <w:rPr>
                <w:bCs/>
                <w:color w:val="000000"/>
                <w:sz w:val="20"/>
                <w:szCs w:val="20"/>
              </w:rPr>
              <w:t>1</w:t>
            </w:r>
          </w:p>
        </w:tc>
        <w:tc>
          <w:tcPr>
            <w:tcW w:w="3659" w:type="dxa"/>
          </w:tcPr>
          <w:p w14:paraId="352C0B73" w14:textId="77777777" w:rsidR="00EA56AE" w:rsidRPr="00972563" w:rsidRDefault="00EA56AE" w:rsidP="00320014">
            <w:pPr>
              <w:jc w:val="center"/>
              <w:rPr>
                <w:bCs/>
                <w:color w:val="000000"/>
                <w:sz w:val="20"/>
                <w:szCs w:val="20"/>
              </w:rPr>
            </w:pPr>
            <w:r w:rsidRPr="00972563">
              <w:rPr>
                <w:bCs/>
                <w:color w:val="000000"/>
                <w:sz w:val="20"/>
                <w:szCs w:val="20"/>
              </w:rPr>
              <w:t>2</w:t>
            </w:r>
          </w:p>
        </w:tc>
        <w:tc>
          <w:tcPr>
            <w:tcW w:w="1559" w:type="dxa"/>
          </w:tcPr>
          <w:p w14:paraId="75C010F1" w14:textId="77777777" w:rsidR="00EA56AE" w:rsidRPr="00972563" w:rsidRDefault="00EA56AE" w:rsidP="00320014">
            <w:pPr>
              <w:jc w:val="center"/>
              <w:rPr>
                <w:bCs/>
                <w:color w:val="000000"/>
                <w:sz w:val="20"/>
                <w:szCs w:val="20"/>
              </w:rPr>
            </w:pPr>
            <w:r w:rsidRPr="00972563">
              <w:rPr>
                <w:bCs/>
                <w:color w:val="000000"/>
                <w:sz w:val="20"/>
                <w:szCs w:val="20"/>
              </w:rPr>
              <w:t>3</w:t>
            </w:r>
          </w:p>
        </w:tc>
        <w:tc>
          <w:tcPr>
            <w:tcW w:w="2693" w:type="dxa"/>
          </w:tcPr>
          <w:p w14:paraId="6456E968" w14:textId="77777777" w:rsidR="00EA56AE" w:rsidRPr="00972563" w:rsidRDefault="00EA56AE" w:rsidP="00320014">
            <w:pPr>
              <w:jc w:val="center"/>
              <w:rPr>
                <w:bCs/>
                <w:color w:val="000000"/>
                <w:sz w:val="20"/>
                <w:szCs w:val="20"/>
              </w:rPr>
            </w:pPr>
            <w:r w:rsidRPr="00972563">
              <w:rPr>
                <w:bCs/>
                <w:color w:val="000000"/>
                <w:sz w:val="20"/>
                <w:szCs w:val="20"/>
              </w:rPr>
              <w:t>4</w:t>
            </w:r>
          </w:p>
        </w:tc>
        <w:tc>
          <w:tcPr>
            <w:tcW w:w="2410" w:type="dxa"/>
          </w:tcPr>
          <w:p w14:paraId="75451E5C" w14:textId="77777777" w:rsidR="00EA56AE" w:rsidRPr="00972563" w:rsidRDefault="00EA56AE" w:rsidP="00320014">
            <w:pPr>
              <w:jc w:val="center"/>
              <w:rPr>
                <w:bCs/>
                <w:color w:val="000000"/>
                <w:sz w:val="20"/>
                <w:szCs w:val="20"/>
              </w:rPr>
            </w:pPr>
            <w:r w:rsidRPr="00972563">
              <w:rPr>
                <w:bCs/>
                <w:color w:val="000000"/>
                <w:sz w:val="20"/>
                <w:szCs w:val="20"/>
              </w:rPr>
              <w:t>5</w:t>
            </w:r>
          </w:p>
        </w:tc>
      </w:tr>
      <w:tr w:rsidR="00EA56AE" w14:paraId="38709524" w14:textId="77777777" w:rsidTr="00320014">
        <w:trPr>
          <w:trHeight w:val="596"/>
        </w:trPr>
        <w:tc>
          <w:tcPr>
            <w:tcW w:w="11057" w:type="dxa"/>
            <w:gridSpan w:val="5"/>
            <w:vAlign w:val="center"/>
          </w:tcPr>
          <w:p w14:paraId="66ADE67F" w14:textId="77777777" w:rsidR="00EA56AE" w:rsidRPr="00A31D27" w:rsidRDefault="00EA56AE" w:rsidP="00EA56AE">
            <w:pPr>
              <w:pStyle w:val="a4"/>
              <w:numPr>
                <w:ilvl w:val="0"/>
                <w:numId w:val="12"/>
              </w:numPr>
              <w:jc w:val="center"/>
              <w:rPr>
                <w:bCs/>
                <w:color w:val="000000"/>
                <w:sz w:val="28"/>
                <w:szCs w:val="28"/>
              </w:rPr>
            </w:pPr>
            <w:r>
              <w:rPr>
                <w:bCs/>
                <w:color w:val="000000"/>
                <w:sz w:val="28"/>
                <w:szCs w:val="28"/>
              </w:rPr>
              <w:t>Показатели качества воды</w:t>
            </w:r>
          </w:p>
        </w:tc>
      </w:tr>
      <w:tr w:rsidR="00EA56AE" w14:paraId="66DF6445" w14:textId="77777777" w:rsidTr="00320014">
        <w:trPr>
          <w:trHeight w:val="3565"/>
        </w:trPr>
        <w:tc>
          <w:tcPr>
            <w:tcW w:w="736" w:type="dxa"/>
            <w:vAlign w:val="center"/>
          </w:tcPr>
          <w:p w14:paraId="52165B59" w14:textId="77777777" w:rsidR="00EA56AE" w:rsidRDefault="00EA56AE" w:rsidP="00320014">
            <w:pPr>
              <w:jc w:val="center"/>
              <w:rPr>
                <w:bCs/>
                <w:color w:val="000000"/>
                <w:sz w:val="28"/>
                <w:szCs w:val="28"/>
              </w:rPr>
            </w:pPr>
            <w:r>
              <w:rPr>
                <w:bCs/>
                <w:color w:val="000000"/>
                <w:sz w:val="28"/>
                <w:szCs w:val="28"/>
              </w:rPr>
              <w:t>1.1.</w:t>
            </w:r>
          </w:p>
        </w:tc>
        <w:tc>
          <w:tcPr>
            <w:tcW w:w="3659" w:type="dxa"/>
            <w:vAlign w:val="center"/>
          </w:tcPr>
          <w:p w14:paraId="3EBB33EF" w14:textId="77777777" w:rsidR="00EA56AE" w:rsidRPr="00FE6F9F" w:rsidRDefault="00EA56AE" w:rsidP="00320014">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EC4200E" w14:textId="77777777" w:rsidR="00EA56AE" w:rsidRDefault="00EA56AE" w:rsidP="00320014">
            <w:pPr>
              <w:jc w:val="center"/>
              <w:rPr>
                <w:bCs/>
                <w:color w:val="000000"/>
                <w:sz w:val="28"/>
                <w:szCs w:val="28"/>
              </w:rPr>
            </w:pPr>
            <w:r>
              <w:rPr>
                <w:bCs/>
                <w:color w:val="000000"/>
                <w:sz w:val="28"/>
                <w:szCs w:val="28"/>
              </w:rPr>
              <w:t>-</w:t>
            </w:r>
          </w:p>
        </w:tc>
        <w:tc>
          <w:tcPr>
            <w:tcW w:w="2693" w:type="dxa"/>
            <w:vAlign w:val="center"/>
          </w:tcPr>
          <w:p w14:paraId="350E96D2" w14:textId="77777777" w:rsidR="00EA56AE" w:rsidRDefault="00EA56AE" w:rsidP="00320014">
            <w:pPr>
              <w:jc w:val="center"/>
              <w:rPr>
                <w:bCs/>
                <w:color w:val="000000"/>
                <w:sz w:val="28"/>
                <w:szCs w:val="28"/>
              </w:rPr>
            </w:pPr>
            <w:r>
              <w:rPr>
                <w:bCs/>
                <w:color w:val="000000"/>
                <w:sz w:val="28"/>
                <w:szCs w:val="28"/>
              </w:rPr>
              <w:t>-</w:t>
            </w:r>
          </w:p>
        </w:tc>
        <w:tc>
          <w:tcPr>
            <w:tcW w:w="2410" w:type="dxa"/>
            <w:vAlign w:val="center"/>
          </w:tcPr>
          <w:p w14:paraId="0BBCD90C" w14:textId="77777777" w:rsidR="00EA56AE" w:rsidRDefault="00EA56AE" w:rsidP="00320014">
            <w:pPr>
              <w:jc w:val="center"/>
              <w:rPr>
                <w:bCs/>
                <w:color w:val="000000"/>
                <w:sz w:val="28"/>
                <w:szCs w:val="28"/>
              </w:rPr>
            </w:pPr>
            <w:r>
              <w:rPr>
                <w:bCs/>
                <w:color w:val="000000"/>
                <w:sz w:val="28"/>
                <w:szCs w:val="28"/>
              </w:rPr>
              <w:t>-</w:t>
            </w:r>
          </w:p>
        </w:tc>
      </w:tr>
      <w:tr w:rsidR="00EA56AE" w14:paraId="5273B0D5" w14:textId="77777777" w:rsidTr="00320014">
        <w:trPr>
          <w:trHeight w:val="2513"/>
        </w:trPr>
        <w:tc>
          <w:tcPr>
            <w:tcW w:w="736" w:type="dxa"/>
            <w:vAlign w:val="center"/>
          </w:tcPr>
          <w:p w14:paraId="23168CC6" w14:textId="77777777" w:rsidR="00EA56AE" w:rsidRDefault="00EA56AE" w:rsidP="00320014">
            <w:pPr>
              <w:jc w:val="center"/>
              <w:rPr>
                <w:bCs/>
                <w:color w:val="000000"/>
                <w:sz w:val="28"/>
                <w:szCs w:val="28"/>
              </w:rPr>
            </w:pPr>
            <w:r>
              <w:rPr>
                <w:bCs/>
                <w:color w:val="000000"/>
                <w:sz w:val="28"/>
                <w:szCs w:val="28"/>
              </w:rPr>
              <w:t>1.2.</w:t>
            </w:r>
          </w:p>
        </w:tc>
        <w:tc>
          <w:tcPr>
            <w:tcW w:w="3659" w:type="dxa"/>
            <w:vAlign w:val="center"/>
          </w:tcPr>
          <w:p w14:paraId="33235C60" w14:textId="77777777" w:rsidR="00EA56AE" w:rsidRDefault="00EA56AE" w:rsidP="00320014">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6E9B9D8C" w14:textId="77777777" w:rsidR="00EA56AE" w:rsidRDefault="00EA56AE" w:rsidP="00320014">
            <w:pPr>
              <w:jc w:val="center"/>
              <w:rPr>
                <w:bCs/>
                <w:color w:val="000000"/>
                <w:sz w:val="28"/>
                <w:szCs w:val="28"/>
              </w:rPr>
            </w:pPr>
            <w:r>
              <w:rPr>
                <w:bCs/>
                <w:color w:val="000000"/>
                <w:sz w:val="28"/>
                <w:szCs w:val="28"/>
              </w:rPr>
              <w:t>-</w:t>
            </w:r>
          </w:p>
        </w:tc>
        <w:tc>
          <w:tcPr>
            <w:tcW w:w="2693" w:type="dxa"/>
            <w:vAlign w:val="center"/>
          </w:tcPr>
          <w:p w14:paraId="62F7F96C" w14:textId="77777777" w:rsidR="00EA56AE" w:rsidRDefault="00EA56AE" w:rsidP="00320014">
            <w:pPr>
              <w:jc w:val="center"/>
              <w:rPr>
                <w:bCs/>
                <w:color w:val="000000"/>
                <w:sz w:val="28"/>
                <w:szCs w:val="28"/>
              </w:rPr>
            </w:pPr>
            <w:r>
              <w:rPr>
                <w:bCs/>
                <w:color w:val="000000"/>
                <w:sz w:val="28"/>
                <w:szCs w:val="28"/>
              </w:rPr>
              <w:t>-</w:t>
            </w:r>
          </w:p>
        </w:tc>
        <w:tc>
          <w:tcPr>
            <w:tcW w:w="2410" w:type="dxa"/>
            <w:vAlign w:val="center"/>
          </w:tcPr>
          <w:p w14:paraId="5E287DEC" w14:textId="77777777" w:rsidR="00EA56AE" w:rsidRDefault="00EA56AE" w:rsidP="00320014">
            <w:pPr>
              <w:jc w:val="center"/>
              <w:rPr>
                <w:bCs/>
                <w:color w:val="000000"/>
                <w:sz w:val="28"/>
                <w:szCs w:val="28"/>
              </w:rPr>
            </w:pPr>
            <w:r>
              <w:rPr>
                <w:bCs/>
                <w:color w:val="000000"/>
                <w:sz w:val="28"/>
                <w:szCs w:val="28"/>
              </w:rPr>
              <w:t>-</w:t>
            </w:r>
          </w:p>
        </w:tc>
      </w:tr>
      <w:tr w:rsidR="00EA56AE" w14:paraId="1686E992" w14:textId="77777777" w:rsidTr="00320014">
        <w:trPr>
          <w:trHeight w:val="802"/>
        </w:trPr>
        <w:tc>
          <w:tcPr>
            <w:tcW w:w="11057" w:type="dxa"/>
            <w:gridSpan w:val="5"/>
            <w:vAlign w:val="center"/>
          </w:tcPr>
          <w:p w14:paraId="3B53BD03" w14:textId="77777777" w:rsidR="00EA56AE" w:rsidRPr="00A31D27" w:rsidRDefault="00EA56AE" w:rsidP="00EA56AE">
            <w:pPr>
              <w:pStyle w:val="a4"/>
              <w:numPr>
                <w:ilvl w:val="0"/>
                <w:numId w:val="12"/>
              </w:numPr>
              <w:jc w:val="center"/>
              <w:rPr>
                <w:bCs/>
                <w:color w:val="000000"/>
                <w:sz w:val="28"/>
                <w:szCs w:val="28"/>
              </w:rPr>
            </w:pPr>
            <w:r>
              <w:rPr>
                <w:bCs/>
                <w:color w:val="000000"/>
                <w:sz w:val="28"/>
                <w:szCs w:val="28"/>
              </w:rPr>
              <w:t>Показатели надежности и бесперебойности водоснабжения</w:t>
            </w:r>
          </w:p>
        </w:tc>
      </w:tr>
      <w:tr w:rsidR="00EA56AE" w14:paraId="1F1E52BF" w14:textId="77777777" w:rsidTr="00320014">
        <w:trPr>
          <w:trHeight w:val="4124"/>
        </w:trPr>
        <w:tc>
          <w:tcPr>
            <w:tcW w:w="736" w:type="dxa"/>
            <w:vAlign w:val="center"/>
          </w:tcPr>
          <w:p w14:paraId="50BB3279" w14:textId="77777777" w:rsidR="00EA56AE" w:rsidRDefault="00EA56AE" w:rsidP="00320014">
            <w:pPr>
              <w:jc w:val="center"/>
              <w:rPr>
                <w:bCs/>
                <w:color w:val="000000"/>
                <w:sz w:val="28"/>
                <w:szCs w:val="28"/>
              </w:rPr>
            </w:pPr>
            <w:r>
              <w:rPr>
                <w:bCs/>
                <w:color w:val="000000"/>
                <w:sz w:val="28"/>
                <w:szCs w:val="28"/>
              </w:rPr>
              <w:t>2.1.</w:t>
            </w:r>
          </w:p>
        </w:tc>
        <w:tc>
          <w:tcPr>
            <w:tcW w:w="3659" w:type="dxa"/>
            <w:vAlign w:val="center"/>
          </w:tcPr>
          <w:p w14:paraId="388C1AC8" w14:textId="77777777" w:rsidR="00EA56AE" w:rsidRDefault="00EA56AE" w:rsidP="00320014">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1EC47CA" w14:textId="77777777" w:rsidR="00EA56AE" w:rsidRDefault="00EA56AE" w:rsidP="00320014">
            <w:pPr>
              <w:jc w:val="center"/>
              <w:rPr>
                <w:bCs/>
                <w:color w:val="000000"/>
                <w:sz w:val="28"/>
                <w:szCs w:val="28"/>
              </w:rPr>
            </w:pPr>
            <w:r>
              <w:rPr>
                <w:bCs/>
                <w:color w:val="000000"/>
                <w:sz w:val="28"/>
                <w:szCs w:val="28"/>
              </w:rPr>
              <w:t>-</w:t>
            </w:r>
          </w:p>
        </w:tc>
        <w:tc>
          <w:tcPr>
            <w:tcW w:w="2693" w:type="dxa"/>
            <w:vAlign w:val="center"/>
          </w:tcPr>
          <w:p w14:paraId="108B081F" w14:textId="77777777" w:rsidR="00EA56AE" w:rsidRDefault="00EA56AE" w:rsidP="00320014">
            <w:pPr>
              <w:jc w:val="center"/>
              <w:rPr>
                <w:bCs/>
                <w:color w:val="000000"/>
                <w:sz w:val="28"/>
                <w:szCs w:val="28"/>
              </w:rPr>
            </w:pPr>
            <w:r>
              <w:rPr>
                <w:bCs/>
                <w:color w:val="000000"/>
                <w:sz w:val="28"/>
                <w:szCs w:val="28"/>
              </w:rPr>
              <w:t>-</w:t>
            </w:r>
          </w:p>
        </w:tc>
        <w:tc>
          <w:tcPr>
            <w:tcW w:w="2410" w:type="dxa"/>
            <w:vAlign w:val="center"/>
          </w:tcPr>
          <w:p w14:paraId="40C34AEE" w14:textId="77777777" w:rsidR="00EA56AE" w:rsidRDefault="00EA56AE" w:rsidP="00320014">
            <w:pPr>
              <w:jc w:val="center"/>
              <w:rPr>
                <w:bCs/>
                <w:color w:val="000000"/>
                <w:sz w:val="28"/>
                <w:szCs w:val="28"/>
              </w:rPr>
            </w:pPr>
            <w:r>
              <w:rPr>
                <w:bCs/>
                <w:color w:val="000000"/>
                <w:sz w:val="28"/>
                <w:szCs w:val="28"/>
              </w:rPr>
              <w:t>-</w:t>
            </w:r>
          </w:p>
        </w:tc>
      </w:tr>
      <w:tr w:rsidR="00EA56AE" w14:paraId="6EC2AD73" w14:textId="77777777" w:rsidTr="00320014">
        <w:trPr>
          <w:trHeight w:val="438"/>
        </w:trPr>
        <w:tc>
          <w:tcPr>
            <w:tcW w:w="736" w:type="dxa"/>
            <w:vAlign w:val="center"/>
          </w:tcPr>
          <w:p w14:paraId="69592B65" w14:textId="77777777" w:rsidR="00EA56AE" w:rsidRDefault="00EA56AE" w:rsidP="00320014">
            <w:pPr>
              <w:jc w:val="center"/>
              <w:rPr>
                <w:bCs/>
                <w:color w:val="000000"/>
                <w:sz w:val="28"/>
                <w:szCs w:val="28"/>
              </w:rPr>
            </w:pPr>
            <w:r>
              <w:rPr>
                <w:bCs/>
                <w:color w:val="000000"/>
                <w:sz w:val="28"/>
                <w:szCs w:val="28"/>
              </w:rPr>
              <w:t>1</w:t>
            </w:r>
          </w:p>
        </w:tc>
        <w:tc>
          <w:tcPr>
            <w:tcW w:w="3659" w:type="dxa"/>
            <w:vAlign w:val="center"/>
          </w:tcPr>
          <w:p w14:paraId="1CE2C2DF" w14:textId="77777777" w:rsidR="00EA56AE" w:rsidRDefault="00EA56AE" w:rsidP="00320014">
            <w:pPr>
              <w:jc w:val="center"/>
              <w:rPr>
                <w:bCs/>
                <w:color w:val="000000"/>
                <w:sz w:val="28"/>
                <w:szCs w:val="28"/>
              </w:rPr>
            </w:pPr>
            <w:r>
              <w:rPr>
                <w:bCs/>
                <w:color w:val="000000"/>
                <w:sz w:val="28"/>
                <w:szCs w:val="28"/>
              </w:rPr>
              <w:t>2</w:t>
            </w:r>
          </w:p>
        </w:tc>
        <w:tc>
          <w:tcPr>
            <w:tcW w:w="1559" w:type="dxa"/>
            <w:vAlign w:val="center"/>
          </w:tcPr>
          <w:p w14:paraId="425A9E2F" w14:textId="77777777" w:rsidR="00EA56AE" w:rsidRDefault="00EA56AE" w:rsidP="00320014">
            <w:pPr>
              <w:jc w:val="center"/>
              <w:rPr>
                <w:bCs/>
                <w:color w:val="000000"/>
                <w:sz w:val="28"/>
                <w:szCs w:val="28"/>
              </w:rPr>
            </w:pPr>
            <w:r>
              <w:rPr>
                <w:bCs/>
                <w:color w:val="000000"/>
                <w:sz w:val="28"/>
                <w:szCs w:val="28"/>
              </w:rPr>
              <w:t>3</w:t>
            </w:r>
          </w:p>
        </w:tc>
        <w:tc>
          <w:tcPr>
            <w:tcW w:w="2693" w:type="dxa"/>
            <w:vAlign w:val="center"/>
          </w:tcPr>
          <w:p w14:paraId="29733B41" w14:textId="77777777" w:rsidR="00EA56AE" w:rsidRDefault="00EA56AE" w:rsidP="00320014">
            <w:pPr>
              <w:jc w:val="center"/>
              <w:rPr>
                <w:bCs/>
                <w:color w:val="000000"/>
                <w:sz w:val="28"/>
                <w:szCs w:val="28"/>
              </w:rPr>
            </w:pPr>
            <w:r>
              <w:rPr>
                <w:bCs/>
                <w:color w:val="000000"/>
                <w:sz w:val="28"/>
                <w:szCs w:val="28"/>
              </w:rPr>
              <w:t>4</w:t>
            </w:r>
          </w:p>
        </w:tc>
        <w:tc>
          <w:tcPr>
            <w:tcW w:w="2410" w:type="dxa"/>
            <w:vAlign w:val="center"/>
          </w:tcPr>
          <w:p w14:paraId="44B4FFB5" w14:textId="77777777" w:rsidR="00EA56AE" w:rsidRDefault="00EA56AE" w:rsidP="00320014">
            <w:pPr>
              <w:jc w:val="center"/>
              <w:rPr>
                <w:bCs/>
                <w:color w:val="000000"/>
                <w:sz w:val="28"/>
                <w:szCs w:val="28"/>
              </w:rPr>
            </w:pPr>
            <w:r>
              <w:rPr>
                <w:bCs/>
                <w:color w:val="000000"/>
                <w:sz w:val="28"/>
                <w:szCs w:val="28"/>
              </w:rPr>
              <w:t>5</w:t>
            </w:r>
          </w:p>
        </w:tc>
      </w:tr>
      <w:tr w:rsidR="00EA56AE" w14:paraId="3388C9B1" w14:textId="77777777" w:rsidTr="00320014">
        <w:trPr>
          <w:trHeight w:val="826"/>
        </w:trPr>
        <w:tc>
          <w:tcPr>
            <w:tcW w:w="11057" w:type="dxa"/>
            <w:gridSpan w:val="5"/>
            <w:vAlign w:val="center"/>
          </w:tcPr>
          <w:p w14:paraId="3D8507CB" w14:textId="77777777" w:rsidR="00EA56AE" w:rsidRPr="00A31D27" w:rsidRDefault="00EA56AE" w:rsidP="00EA56AE">
            <w:pPr>
              <w:pStyle w:val="a4"/>
              <w:numPr>
                <w:ilvl w:val="0"/>
                <w:numId w:val="12"/>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EA56AE" w14:paraId="0825188F" w14:textId="77777777" w:rsidTr="00320014">
        <w:trPr>
          <w:trHeight w:val="1796"/>
        </w:trPr>
        <w:tc>
          <w:tcPr>
            <w:tcW w:w="736" w:type="dxa"/>
            <w:vAlign w:val="center"/>
          </w:tcPr>
          <w:p w14:paraId="21AE6810" w14:textId="77777777" w:rsidR="00EA56AE" w:rsidRDefault="00EA56AE" w:rsidP="00320014">
            <w:pPr>
              <w:jc w:val="center"/>
              <w:rPr>
                <w:bCs/>
                <w:color w:val="000000"/>
                <w:sz w:val="28"/>
                <w:szCs w:val="28"/>
              </w:rPr>
            </w:pPr>
            <w:r>
              <w:rPr>
                <w:bCs/>
                <w:color w:val="000000"/>
                <w:sz w:val="28"/>
                <w:szCs w:val="28"/>
              </w:rPr>
              <w:t>3.1.</w:t>
            </w:r>
          </w:p>
        </w:tc>
        <w:tc>
          <w:tcPr>
            <w:tcW w:w="3659" w:type="dxa"/>
            <w:vAlign w:val="center"/>
          </w:tcPr>
          <w:p w14:paraId="3ADB02B5" w14:textId="77777777" w:rsidR="00EA56AE" w:rsidRDefault="00EA56AE" w:rsidP="00320014">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F03ABDF" w14:textId="77777777" w:rsidR="00EA56AE" w:rsidRDefault="00EA56AE" w:rsidP="00320014">
            <w:pPr>
              <w:jc w:val="center"/>
              <w:rPr>
                <w:bCs/>
                <w:color w:val="000000"/>
                <w:sz w:val="28"/>
                <w:szCs w:val="28"/>
              </w:rPr>
            </w:pPr>
            <w:r>
              <w:rPr>
                <w:bCs/>
                <w:color w:val="000000"/>
                <w:sz w:val="28"/>
                <w:szCs w:val="28"/>
              </w:rPr>
              <w:t>13,70</w:t>
            </w:r>
          </w:p>
        </w:tc>
        <w:tc>
          <w:tcPr>
            <w:tcW w:w="2693" w:type="dxa"/>
            <w:vAlign w:val="center"/>
          </w:tcPr>
          <w:p w14:paraId="4AE58D36" w14:textId="77777777" w:rsidR="00EA56AE" w:rsidRDefault="00EA56AE" w:rsidP="00320014">
            <w:pPr>
              <w:jc w:val="center"/>
              <w:rPr>
                <w:bCs/>
                <w:color w:val="000000"/>
                <w:sz w:val="28"/>
                <w:szCs w:val="28"/>
              </w:rPr>
            </w:pPr>
            <w:r>
              <w:rPr>
                <w:bCs/>
                <w:color w:val="000000"/>
                <w:sz w:val="28"/>
                <w:szCs w:val="28"/>
              </w:rPr>
              <w:t>13,70</w:t>
            </w:r>
          </w:p>
        </w:tc>
        <w:tc>
          <w:tcPr>
            <w:tcW w:w="2410" w:type="dxa"/>
            <w:vAlign w:val="center"/>
          </w:tcPr>
          <w:p w14:paraId="63672C8D" w14:textId="77777777" w:rsidR="00EA56AE" w:rsidRDefault="00EA56AE" w:rsidP="00320014">
            <w:pPr>
              <w:jc w:val="center"/>
              <w:rPr>
                <w:bCs/>
                <w:color w:val="000000"/>
                <w:sz w:val="28"/>
                <w:szCs w:val="28"/>
              </w:rPr>
            </w:pPr>
            <w:r>
              <w:rPr>
                <w:bCs/>
                <w:color w:val="000000"/>
                <w:sz w:val="28"/>
                <w:szCs w:val="28"/>
              </w:rPr>
              <w:t>-</w:t>
            </w:r>
          </w:p>
        </w:tc>
      </w:tr>
      <w:tr w:rsidR="00EA56AE" w14:paraId="04B7ADDB" w14:textId="77777777" w:rsidTr="00320014">
        <w:trPr>
          <w:trHeight w:val="2519"/>
        </w:trPr>
        <w:tc>
          <w:tcPr>
            <w:tcW w:w="736" w:type="dxa"/>
            <w:vAlign w:val="center"/>
          </w:tcPr>
          <w:p w14:paraId="122BD8AE" w14:textId="77777777" w:rsidR="00EA56AE" w:rsidRDefault="00EA56AE" w:rsidP="00320014">
            <w:pPr>
              <w:jc w:val="center"/>
              <w:rPr>
                <w:bCs/>
                <w:color w:val="000000"/>
                <w:sz w:val="28"/>
                <w:szCs w:val="28"/>
              </w:rPr>
            </w:pPr>
            <w:r>
              <w:rPr>
                <w:bCs/>
                <w:color w:val="000000"/>
                <w:sz w:val="28"/>
                <w:szCs w:val="28"/>
              </w:rPr>
              <w:t>3.2.</w:t>
            </w:r>
          </w:p>
        </w:tc>
        <w:tc>
          <w:tcPr>
            <w:tcW w:w="3659" w:type="dxa"/>
            <w:vAlign w:val="center"/>
          </w:tcPr>
          <w:p w14:paraId="37243D90" w14:textId="77777777" w:rsidR="00EA56AE" w:rsidRDefault="00EA56AE" w:rsidP="00320014">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045A998E" w14:textId="77777777" w:rsidR="00EA56AE" w:rsidRDefault="00EA56AE" w:rsidP="00320014">
            <w:pPr>
              <w:jc w:val="center"/>
              <w:rPr>
                <w:bCs/>
                <w:color w:val="000000"/>
                <w:sz w:val="28"/>
                <w:szCs w:val="28"/>
              </w:rPr>
            </w:pPr>
            <w:r>
              <w:rPr>
                <w:bCs/>
                <w:color w:val="000000"/>
                <w:sz w:val="28"/>
                <w:szCs w:val="28"/>
              </w:rPr>
              <w:t>-</w:t>
            </w:r>
          </w:p>
        </w:tc>
        <w:tc>
          <w:tcPr>
            <w:tcW w:w="2693" w:type="dxa"/>
            <w:vAlign w:val="center"/>
          </w:tcPr>
          <w:p w14:paraId="22C180B4" w14:textId="77777777" w:rsidR="00EA56AE" w:rsidRDefault="00EA56AE" w:rsidP="00320014">
            <w:pPr>
              <w:jc w:val="center"/>
              <w:rPr>
                <w:bCs/>
                <w:color w:val="000000"/>
                <w:sz w:val="28"/>
                <w:szCs w:val="28"/>
              </w:rPr>
            </w:pPr>
            <w:r>
              <w:rPr>
                <w:bCs/>
                <w:color w:val="000000"/>
                <w:sz w:val="28"/>
                <w:szCs w:val="28"/>
              </w:rPr>
              <w:t>-</w:t>
            </w:r>
          </w:p>
        </w:tc>
        <w:tc>
          <w:tcPr>
            <w:tcW w:w="2410" w:type="dxa"/>
            <w:vAlign w:val="center"/>
          </w:tcPr>
          <w:p w14:paraId="747341FE" w14:textId="77777777" w:rsidR="00EA56AE" w:rsidRDefault="00EA56AE" w:rsidP="00320014">
            <w:pPr>
              <w:jc w:val="center"/>
              <w:rPr>
                <w:bCs/>
                <w:color w:val="000000"/>
                <w:sz w:val="28"/>
                <w:szCs w:val="28"/>
              </w:rPr>
            </w:pPr>
            <w:r>
              <w:rPr>
                <w:bCs/>
                <w:color w:val="000000"/>
                <w:sz w:val="28"/>
                <w:szCs w:val="28"/>
              </w:rPr>
              <w:t>-</w:t>
            </w:r>
          </w:p>
        </w:tc>
      </w:tr>
      <w:tr w:rsidR="00EA56AE" w14:paraId="1E7FD9EF" w14:textId="77777777" w:rsidTr="00320014">
        <w:trPr>
          <w:trHeight w:val="2228"/>
        </w:trPr>
        <w:tc>
          <w:tcPr>
            <w:tcW w:w="736" w:type="dxa"/>
            <w:vAlign w:val="center"/>
          </w:tcPr>
          <w:p w14:paraId="15955259" w14:textId="77777777" w:rsidR="00EA56AE" w:rsidRDefault="00EA56AE" w:rsidP="00320014">
            <w:pPr>
              <w:jc w:val="center"/>
              <w:rPr>
                <w:bCs/>
                <w:color w:val="000000"/>
                <w:sz w:val="28"/>
                <w:szCs w:val="28"/>
              </w:rPr>
            </w:pPr>
            <w:r>
              <w:rPr>
                <w:bCs/>
                <w:color w:val="000000"/>
                <w:sz w:val="28"/>
                <w:szCs w:val="28"/>
              </w:rPr>
              <w:t>3.3.</w:t>
            </w:r>
          </w:p>
        </w:tc>
        <w:tc>
          <w:tcPr>
            <w:tcW w:w="3659" w:type="dxa"/>
            <w:vAlign w:val="center"/>
          </w:tcPr>
          <w:p w14:paraId="1C84E51E" w14:textId="77777777" w:rsidR="00EA56AE" w:rsidRPr="00656E97" w:rsidRDefault="00EA56AE" w:rsidP="00320014">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31567FFF" w14:textId="77777777" w:rsidR="00EA56AE" w:rsidRDefault="00EA56AE" w:rsidP="00320014">
            <w:pPr>
              <w:jc w:val="center"/>
              <w:rPr>
                <w:bCs/>
                <w:color w:val="000000"/>
                <w:sz w:val="28"/>
                <w:szCs w:val="28"/>
              </w:rPr>
            </w:pPr>
            <w:r>
              <w:rPr>
                <w:bCs/>
                <w:color w:val="000000"/>
                <w:sz w:val="28"/>
                <w:szCs w:val="28"/>
              </w:rPr>
              <w:t>-</w:t>
            </w:r>
          </w:p>
        </w:tc>
        <w:tc>
          <w:tcPr>
            <w:tcW w:w="2693" w:type="dxa"/>
            <w:vAlign w:val="center"/>
          </w:tcPr>
          <w:p w14:paraId="5E793A25" w14:textId="77777777" w:rsidR="00EA56AE" w:rsidRDefault="00EA56AE" w:rsidP="00320014">
            <w:pPr>
              <w:jc w:val="center"/>
              <w:rPr>
                <w:bCs/>
                <w:color w:val="000000"/>
                <w:sz w:val="28"/>
                <w:szCs w:val="28"/>
              </w:rPr>
            </w:pPr>
            <w:r>
              <w:rPr>
                <w:bCs/>
                <w:color w:val="000000"/>
                <w:sz w:val="28"/>
                <w:szCs w:val="28"/>
              </w:rPr>
              <w:t>-</w:t>
            </w:r>
          </w:p>
        </w:tc>
        <w:tc>
          <w:tcPr>
            <w:tcW w:w="2410" w:type="dxa"/>
            <w:vAlign w:val="center"/>
          </w:tcPr>
          <w:p w14:paraId="6BB8757B" w14:textId="77777777" w:rsidR="00EA56AE" w:rsidRDefault="00EA56AE" w:rsidP="00320014">
            <w:pPr>
              <w:jc w:val="center"/>
              <w:rPr>
                <w:bCs/>
                <w:color w:val="000000"/>
                <w:sz w:val="28"/>
                <w:szCs w:val="28"/>
              </w:rPr>
            </w:pPr>
            <w:r>
              <w:rPr>
                <w:bCs/>
                <w:color w:val="000000"/>
                <w:sz w:val="28"/>
                <w:szCs w:val="28"/>
              </w:rPr>
              <w:t>-</w:t>
            </w:r>
          </w:p>
        </w:tc>
      </w:tr>
      <w:tr w:rsidR="00EA56AE" w14:paraId="3E7BE7DD" w14:textId="77777777" w:rsidTr="00320014">
        <w:trPr>
          <w:trHeight w:val="2259"/>
        </w:trPr>
        <w:tc>
          <w:tcPr>
            <w:tcW w:w="736" w:type="dxa"/>
            <w:vAlign w:val="center"/>
          </w:tcPr>
          <w:p w14:paraId="29D86F2E" w14:textId="77777777" w:rsidR="00EA56AE" w:rsidRDefault="00EA56AE" w:rsidP="00320014">
            <w:pPr>
              <w:jc w:val="center"/>
              <w:rPr>
                <w:bCs/>
                <w:color w:val="000000"/>
                <w:sz w:val="28"/>
                <w:szCs w:val="28"/>
              </w:rPr>
            </w:pPr>
            <w:r>
              <w:rPr>
                <w:bCs/>
                <w:color w:val="000000"/>
                <w:sz w:val="28"/>
                <w:szCs w:val="28"/>
              </w:rPr>
              <w:t>3.4.</w:t>
            </w:r>
          </w:p>
        </w:tc>
        <w:tc>
          <w:tcPr>
            <w:tcW w:w="3659" w:type="dxa"/>
            <w:vAlign w:val="center"/>
          </w:tcPr>
          <w:p w14:paraId="6F2E0AE1" w14:textId="77777777" w:rsidR="00EA56AE" w:rsidRDefault="00EA56AE" w:rsidP="00320014">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54644B67" w14:textId="77777777" w:rsidR="00EA56AE" w:rsidRDefault="00EA56AE" w:rsidP="00320014">
            <w:pPr>
              <w:jc w:val="center"/>
              <w:rPr>
                <w:bCs/>
                <w:color w:val="000000"/>
                <w:sz w:val="28"/>
                <w:szCs w:val="28"/>
              </w:rPr>
            </w:pPr>
            <w:r>
              <w:rPr>
                <w:bCs/>
                <w:color w:val="000000"/>
                <w:sz w:val="28"/>
                <w:szCs w:val="28"/>
              </w:rPr>
              <w:t>3,93</w:t>
            </w:r>
          </w:p>
        </w:tc>
        <w:tc>
          <w:tcPr>
            <w:tcW w:w="2693" w:type="dxa"/>
            <w:vAlign w:val="center"/>
          </w:tcPr>
          <w:p w14:paraId="26AD9D63" w14:textId="77777777" w:rsidR="00EA56AE" w:rsidRDefault="00EA56AE" w:rsidP="00320014">
            <w:pPr>
              <w:jc w:val="center"/>
              <w:rPr>
                <w:bCs/>
                <w:color w:val="000000"/>
                <w:sz w:val="28"/>
                <w:szCs w:val="28"/>
              </w:rPr>
            </w:pPr>
            <w:r>
              <w:rPr>
                <w:bCs/>
                <w:color w:val="000000"/>
                <w:sz w:val="28"/>
                <w:szCs w:val="28"/>
              </w:rPr>
              <w:t>3,93</w:t>
            </w:r>
          </w:p>
        </w:tc>
        <w:tc>
          <w:tcPr>
            <w:tcW w:w="2410" w:type="dxa"/>
            <w:vAlign w:val="center"/>
          </w:tcPr>
          <w:p w14:paraId="6D7BB92D" w14:textId="77777777" w:rsidR="00EA56AE" w:rsidRDefault="00EA56AE" w:rsidP="00320014">
            <w:pPr>
              <w:jc w:val="center"/>
              <w:rPr>
                <w:bCs/>
                <w:color w:val="000000"/>
                <w:sz w:val="28"/>
                <w:szCs w:val="28"/>
              </w:rPr>
            </w:pPr>
            <w:r>
              <w:rPr>
                <w:bCs/>
                <w:color w:val="000000"/>
                <w:sz w:val="28"/>
                <w:szCs w:val="28"/>
              </w:rPr>
              <w:t>-</w:t>
            </w:r>
          </w:p>
        </w:tc>
      </w:tr>
    </w:tbl>
    <w:p w14:paraId="327ACE25" w14:textId="77777777" w:rsidR="00EA56AE" w:rsidRDefault="00EA56AE" w:rsidP="00EA56AE">
      <w:pPr>
        <w:ind w:left="-567"/>
        <w:jc w:val="center"/>
        <w:rPr>
          <w:bCs/>
          <w:color w:val="000000"/>
          <w:sz w:val="28"/>
          <w:szCs w:val="28"/>
        </w:rPr>
      </w:pPr>
    </w:p>
    <w:p w14:paraId="2C433882" w14:textId="77777777" w:rsidR="00EA56AE" w:rsidRDefault="00EA56AE" w:rsidP="00EA56AE">
      <w:pPr>
        <w:ind w:left="-567"/>
        <w:jc w:val="center"/>
        <w:rPr>
          <w:bCs/>
          <w:color w:val="000000"/>
          <w:sz w:val="28"/>
          <w:szCs w:val="28"/>
        </w:rPr>
      </w:pPr>
    </w:p>
    <w:p w14:paraId="29DBAF9D" w14:textId="77777777" w:rsidR="00EA56AE" w:rsidRDefault="00EA56AE" w:rsidP="00EA56AE">
      <w:pPr>
        <w:ind w:left="-567"/>
        <w:jc w:val="center"/>
        <w:rPr>
          <w:bCs/>
          <w:color w:val="000000"/>
          <w:sz w:val="28"/>
          <w:szCs w:val="28"/>
        </w:rPr>
      </w:pPr>
    </w:p>
    <w:p w14:paraId="6BECF273" w14:textId="77777777" w:rsidR="00EA56AE" w:rsidRDefault="00EA56AE" w:rsidP="00EA56AE">
      <w:pPr>
        <w:ind w:left="-567"/>
        <w:jc w:val="center"/>
        <w:rPr>
          <w:bCs/>
          <w:color w:val="000000"/>
          <w:sz w:val="28"/>
          <w:szCs w:val="28"/>
        </w:rPr>
      </w:pPr>
    </w:p>
    <w:p w14:paraId="7C1E0C80" w14:textId="77777777" w:rsidR="00EA56AE" w:rsidRDefault="00EA56AE" w:rsidP="00EA56AE">
      <w:pPr>
        <w:ind w:left="-567"/>
        <w:jc w:val="center"/>
        <w:rPr>
          <w:bCs/>
          <w:color w:val="000000"/>
          <w:sz w:val="28"/>
          <w:szCs w:val="28"/>
        </w:rPr>
      </w:pPr>
    </w:p>
    <w:p w14:paraId="27D28BE7" w14:textId="77777777" w:rsidR="00EA56AE" w:rsidRDefault="00EA56AE" w:rsidP="00EA56AE">
      <w:pPr>
        <w:ind w:left="-567"/>
        <w:jc w:val="center"/>
        <w:rPr>
          <w:bCs/>
          <w:color w:val="000000"/>
          <w:sz w:val="28"/>
          <w:szCs w:val="28"/>
        </w:rPr>
      </w:pPr>
    </w:p>
    <w:p w14:paraId="534DEB11" w14:textId="77777777" w:rsidR="00EA56AE" w:rsidRDefault="00EA56AE" w:rsidP="00EA56AE">
      <w:pPr>
        <w:ind w:left="-567"/>
        <w:jc w:val="center"/>
        <w:rPr>
          <w:bCs/>
          <w:color w:val="000000"/>
          <w:sz w:val="28"/>
          <w:szCs w:val="28"/>
        </w:rPr>
      </w:pPr>
    </w:p>
    <w:p w14:paraId="6F3FD652" w14:textId="77777777" w:rsidR="00EA56AE" w:rsidRDefault="00EA56AE" w:rsidP="00EA56AE">
      <w:pPr>
        <w:ind w:left="-567"/>
        <w:jc w:val="center"/>
        <w:rPr>
          <w:bCs/>
          <w:color w:val="000000"/>
          <w:sz w:val="28"/>
          <w:szCs w:val="28"/>
        </w:rPr>
      </w:pPr>
    </w:p>
    <w:p w14:paraId="7F0DFE3F" w14:textId="77777777" w:rsidR="00EA56AE" w:rsidRDefault="00EA56AE" w:rsidP="00EA56AE">
      <w:pPr>
        <w:ind w:left="-567"/>
        <w:jc w:val="center"/>
        <w:rPr>
          <w:bCs/>
          <w:color w:val="000000"/>
          <w:sz w:val="28"/>
          <w:szCs w:val="28"/>
        </w:rPr>
      </w:pPr>
    </w:p>
    <w:p w14:paraId="56DFBDD5" w14:textId="77777777" w:rsidR="00EA56AE" w:rsidRDefault="00EA56AE" w:rsidP="00EA56AE">
      <w:pPr>
        <w:ind w:left="-567"/>
        <w:jc w:val="center"/>
        <w:rPr>
          <w:bCs/>
          <w:color w:val="000000"/>
          <w:sz w:val="28"/>
          <w:szCs w:val="28"/>
        </w:rPr>
      </w:pPr>
    </w:p>
    <w:p w14:paraId="60827376" w14:textId="77777777" w:rsidR="00EA56AE" w:rsidRDefault="00EA56AE" w:rsidP="00EA56AE">
      <w:pPr>
        <w:ind w:left="-567"/>
        <w:jc w:val="center"/>
        <w:rPr>
          <w:bCs/>
          <w:color w:val="000000"/>
          <w:sz w:val="28"/>
          <w:szCs w:val="28"/>
        </w:rPr>
      </w:pPr>
    </w:p>
    <w:p w14:paraId="079462F7" w14:textId="77777777" w:rsidR="00EA56AE" w:rsidRDefault="00EA56AE" w:rsidP="00EA56AE">
      <w:pPr>
        <w:ind w:left="-567"/>
        <w:jc w:val="center"/>
        <w:rPr>
          <w:bCs/>
          <w:color w:val="000000"/>
          <w:sz w:val="28"/>
          <w:szCs w:val="28"/>
        </w:rPr>
      </w:pPr>
    </w:p>
    <w:p w14:paraId="62A56330" w14:textId="77777777" w:rsidR="00EA56AE" w:rsidRDefault="00EA56AE" w:rsidP="00EA56AE">
      <w:pPr>
        <w:ind w:left="-567"/>
        <w:jc w:val="center"/>
        <w:rPr>
          <w:bCs/>
          <w:color w:val="000000"/>
          <w:sz w:val="28"/>
          <w:szCs w:val="28"/>
        </w:rPr>
      </w:pPr>
    </w:p>
    <w:p w14:paraId="7DDB10E2" w14:textId="77777777" w:rsidR="00EA56AE" w:rsidRDefault="00EA56AE" w:rsidP="00EA56AE">
      <w:pPr>
        <w:ind w:left="-567"/>
        <w:jc w:val="center"/>
        <w:rPr>
          <w:bCs/>
          <w:color w:val="000000"/>
          <w:sz w:val="28"/>
          <w:szCs w:val="28"/>
        </w:rPr>
      </w:pPr>
    </w:p>
    <w:p w14:paraId="5823B63F" w14:textId="77777777" w:rsidR="00EA56AE" w:rsidRDefault="00EA56AE" w:rsidP="00EA56AE">
      <w:pPr>
        <w:ind w:left="-567"/>
        <w:jc w:val="center"/>
        <w:rPr>
          <w:bCs/>
          <w:color w:val="000000"/>
          <w:sz w:val="28"/>
          <w:szCs w:val="28"/>
        </w:rPr>
      </w:pPr>
    </w:p>
    <w:p w14:paraId="6D136A5F" w14:textId="77777777" w:rsidR="00EA56AE" w:rsidRDefault="00EA56AE" w:rsidP="00EA56AE">
      <w:pPr>
        <w:ind w:left="-567"/>
        <w:jc w:val="center"/>
        <w:rPr>
          <w:bCs/>
          <w:color w:val="000000"/>
          <w:sz w:val="28"/>
          <w:szCs w:val="28"/>
        </w:rPr>
      </w:pPr>
      <w:r>
        <w:rPr>
          <w:bCs/>
          <w:color w:val="000000"/>
          <w:sz w:val="28"/>
          <w:szCs w:val="28"/>
        </w:rPr>
        <w:t>Раздел 10. Отчет об исполнении производственной программы за 2020 год</w:t>
      </w:r>
    </w:p>
    <w:p w14:paraId="1CE4B666" w14:textId="77777777" w:rsidR="00EA56AE" w:rsidRDefault="00EA56AE" w:rsidP="00EA56AE">
      <w:pPr>
        <w:ind w:left="-567"/>
        <w:jc w:val="center"/>
        <w:rPr>
          <w:bCs/>
          <w:color w:val="000000"/>
          <w:sz w:val="28"/>
          <w:szCs w:val="28"/>
        </w:rPr>
      </w:pPr>
    </w:p>
    <w:tbl>
      <w:tblPr>
        <w:tblStyle w:val="aff"/>
        <w:tblW w:w="10173" w:type="dxa"/>
        <w:tblInd w:w="-567" w:type="dxa"/>
        <w:tblLook w:val="04A0" w:firstRow="1" w:lastRow="0" w:firstColumn="1" w:lastColumn="0" w:noHBand="0" w:noVBand="1"/>
      </w:tblPr>
      <w:tblGrid>
        <w:gridCol w:w="6641"/>
        <w:gridCol w:w="3532"/>
      </w:tblGrid>
      <w:tr w:rsidR="00EA56AE" w14:paraId="726226AA" w14:textId="77777777" w:rsidTr="00320014">
        <w:tc>
          <w:tcPr>
            <w:tcW w:w="6641" w:type="dxa"/>
            <w:vAlign w:val="center"/>
          </w:tcPr>
          <w:p w14:paraId="0D363283" w14:textId="77777777" w:rsidR="00EA56AE" w:rsidRDefault="00EA56AE" w:rsidP="00320014">
            <w:pPr>
              <w:jc w:val="center"/>
              <w:rPr>
                <w:bCs/>
                <w:color w:val="000000"/>
                <w:sz w:val="28"/>
                <w:szCs w:val="28"/>
              </w:rPr>
            </w:pPr>
            <w:r>
              <w:rPr>
                <w:bCs/>
                <w:color w:val="000000"/>
                <w:sz w:val="28"/>
                <w:szCs w:val="28"/>
              </w:rPr>
              <w:t>Наименование показателя</w:t>
            </w:r>
          </w:p>
        </w:tc>
        <w:tc>
          <w:tcPr>
            <w:tcW w:w="3532" w:type="dxa"/>
            <w:vAlign w:val="center"/>
          </w:tcPr>
          <w:p w14:paraId="733C7BB1" w14:textId="77777777" w:rsidR="00EA56AE" w:rsidRDefault="00EA56AE" w:rsidP="00320014">
            <w:pPr>
              <w:jc w:val="center"/>
              <w:rPr>
                <w:bCs/>
                <w:color w:val="000000"/>
                <w:sz w:val="28"/>
                <w:szCs w:val="28"/>
              </w:rPr>
            </w:pPr>
            <w:r>
              <w:rPr>
                <w:bCs/>
                <w:color w:val="000000"/>
                <w:sz w:val="28"/>
                <w:szCs w:val="28"/>
              </w:rPr>
              <w:t>Фактическое значение показателя, тыс. руб.</w:t>
            </w:r>
          </w:p>
        </w:tc>
      </w:tr>
      <w:tr w:rsidR="00EA56AE" w14:paraId="4C3CC5C1" w14:textId="77777777" w:rsidTr="00320014">
        <w:trPr>
          <w:trHeight w:val="541"/>
        </w:trPr>
        <w:tc>
          <w:tcPr>
            <w:tcW w:w="10173" w:type="dxa"/>
            <w:gridSpan w:val="2"/>
            <w:vAlign w:val="center"/>
          </w:tcPr>
          <w:p w14:paraId="3A724138" w14:textId="77777777" w:rsidR="00EA56AE" w:rsidRPr="00156FFA" w:rsidRDefault="00EA56AE" w:rsidP="00320014">
            <w:pPr>
              <w:jc w:val="center"/>
              <w:rPr>
                <w:bCs/>
                <w:sz w:val="28"/>
                <w:szCs w:val="28"/>
              </w:rPr>
            </w:pPr>
            <w:r w:rsidRPr="00156FFA">
              <w:rPr>
                <w:bCs/>
                <w:sz w:val="28"/>
                <w:szCs w:val="28"/>
              </w:rPr>
              <w:t>Холодное водоснабжение питьевой водой</w:t>
            </w:r>
          </w:p>
        </w:tc>
      </w:tr>
      <w:tr w:rsidR="00EA56AE" w14:paraId="0B15A188" w14:textId="77777777" w:rsidTr="00320014">
        <w:tc>
          <w:tcPr>
            <w:tcW w:w="6641" w:type="dxa"/>
            <w:vAlign w:val="center"/>
          </w:tcPr>
          <w:p w14:paraId="527B50BC" w14:textId="77777777" w:rsidR="00EA56AE" w:rsidRPr="00044889" w:rsidRDefault="00EA56AE" w:rsidP="00320014">
            <w:pPr>
              <w:jc w:val="center"/>
              <w:rPr>
                <w:bCs/>
                <w:sz w:val="28"/>
                <w:szCs w:val="28"/>
              </w:rPr>
            </w:pPr>
            <w:r>
              <w:rPr>
                <w:bCs/>
                <w:sz w:val="28"/>
                <w:szCs w:val="28"/>
              </w:rPr>
              <w:t>-</w:t>
            </w:r>
          </w:p>
        </w:tc>
        <w:tc>
          <w:tcPr>
            <w:tcW w:w="3532" w:type="dxa"/>
            <w:vAlign w:val="center"/>
          </w:tcPr>
          <w:p w14:paraId="5FD50B0B" w14:textId="77777777" w:rsidR="00EA56AE" w:rsidRPr="00FB1C58" w:rsidRDefault="00EA56AE" w:rsidP="00320014">
            <w:pPr>
              <w:jc w:val="center"/>
              <w:rPr>
                <w:bCs/>
                <w:sz w:val="28"/>
                <w:szCs w:val="28"/>
              </w:rPr>
            </w:pPr>
            <w:r>
              <w:rPr>
                <w:bCs/>
                <w:sz w:val="28"/>
                <w:szCs w:val="28"/>
              </w:rPr>
              <w:t>-</w:t>
            </w:r>
          </w:p>
        </w:tc>
      </w:tr>
    </w:tbl>
    <w:p w14:paraId="57E28D89" w14:textId="77777777" w:rsidR="00EA56AE" w:rsidRDefault="00EA56AE" w:rsidP="00EA56AE">
      <w:pPr>
        <w:ind w:left="-567"/>
        <w:jc w:val="center"/>
        <w:rPr>
          <w:bCs/>
          <w:color w:val="000000"/>
          <w:sz w:val="28"/>
          <w:szCs w:val="28"/>
        </w:rPr>
      </w:pPr>
    </w:p>
    <w:p w14:paraId="295CA447" w14:textId="77777777" w:rsidR="00EA56AE" w:rsidRDefault="00EA56AE" w:rsidP="00EA56AE">
      <w:pPr>
        <w:jc w:val="both"/>
        <w:rPr>
          <w:sz w:val="28"/>
          <w:szCs w:val="28"/>
        </w:rPr>
      </w:pPr>
    </w:p>
    <w:p w14:paraId="6216F3A9" w14:textId="77777777" w:rsidR="00EA56AE" w:rsidRDefault="00EA56AE" w:rsidP="00EA56AE">
      <w:pPr>
        <w:jc w:val="both"/>
        <w:rPr>
          <w:sz w:val="28"/>
          <w:szCs w:val="28"/>
        </w:rPr>
      </w:pPr>
    </w:p>
    <w:p w14:paraId="258E7941" w14:textId="77777777" w:rsidR="00EA56AE" w:rsidRDefault="00EA56AE" w:rsidP="00EA56AE">
      <w:pPr>
        <w:ind w:left="-567"/>
        <w:jc w:val="center"/>
        <w:rPr>
          <w:bCs/>
          <w:color w:val="000000"/>
          <w:sz w:val="28"/>
          <w:szCs w:val="28"/>
        </w:rPr>
      </w:pPr>
      <w:r>
        <w:rPr>
          <w:bCs/>
          <w:color w:val="000000"/>
          <w:sz w:val="28"/>
          <w:szCs w:val="28"/>
        </w:rPr>
        <w:t xml:space="preserve">   Раздел 11. Мероприятия, направленные на повышение качества обслуживания абонентов</w:t>
      </w:r>
    </w:p>
    <w:p w14:paraId="65CE8ACD" w14:textId="77777777" w:rsidR="00EA56AE" w:rsidRDefault="00EA56AE" w:rsidP="00EA56AE">
      <w:pPr>
        <w:ind w:left="-567"/>
        <w:jc w:val="center"/>
        <w:rPr>
          <w:bCs/>
          <w:color w:val="000000"/>
          <w:sz w:val="28"/>
          <w:szCs w:val="28"/>
        </w:rPr>
      </w:pPr>
    </w:p>
    <w:tbl>
      <w:tblPr>
        <w:tblStyle w:val="aff"/>
        <w:tblW w:w="9467" w:type="dxa"/>
        <w:tblInd w:w="-431" w:type="dxa"/>
        <w:tblLook w:val="04A0" w:firstRow="1" w:lastRow="0" w:firstColumn="1" w:lastColumn="0" w:noHBand="0" w:noVBand="1"/>
      </w:tblPr>
      <w:tblGrid>
        <w:gridCol w:w="5935"/>
        <w:gridCol w:w="3532"/>
      </w:tblGrid>
      <w:tr w:rsidR="00EA56AE" w14:paraId="1BFDB568" w14:textId="77777777" w:rsidTr="00320014">
        <w:trPr>
          <w:trHeight w:val="748"/>
        </w:trPr>
        <w:tc>
          <w:tcPr>
            <w:tcW w:w="5935" w:type="dxa"/>
            <w:vAlign w:val="center"/>
          </w:tcPr>
          <w:p w14:paraId="3FAFD2A8" w14:textId="77777777" w:rsidR="00EA56AE" w:rsidRDefault="00EA56AE" w:rsidP="00320014">
            <w:pPr>
              <w:jc w:val="center"/>
              <w:rPr>
                <w:bCs/>
                <w:color w:val="000000"/>
                <w:sz w:val="28"/>
                <w:szCs w:val="28"/>
              </w:rPr>
            </w:pPr>
            <w:r>
              <w:rPr>
                <w:bCs/>
                <w:color w:val="000000"/>
                <w:sz w:val="28"/>
                <w:szCs w:val="28"/>
              </w:rPr>
              <w:t>Наименование мероприятия</w:t>
            </w:r>
          </w:p>
        </w:tc>
        <w:tc>
          <w:tcPr>
            <w:tcW w:w="3532" w:type="dxa"/>
            <w:vAlign w:val="center"/>
          </w:tcPr>
          <w:p w14:paraId="57315E5B" w14:textId="77777777" w:rsidR="00EA56AE" w:rsidRDefault="00EA56AE" w:rsidP="00320014">
            <w:pPr>
              <w:jc w:val="center"/>
              <w:rPr>
                <w:bCs/>
                <w:color w:val="000000"/>
                <w:sz w:val="28"/>
                <w:szCs w:val="28"/>
              </w:rPr>
            </w:pPr>
            <w:r>
              <w:rPr>
                <w:bCs/>
                <w:color w:val="000000"/>
                <w:sz w:val="28"/>
                <w:szCs w:val="28"/>
              </w:rPr>
              <w:t>Период проведения мероприятий</w:t>
            </w:r>
          </w:p>
        </w:tc>
      </w:tr>
      <w:tr w:rsidR="00EA56AE" w14:paraId="43987C2D" w14:textId="77777777" w:rsidTr="00320014">
        <w:trPr>
          <w:trHeight w:val="517"/>
        </w:trPr>
        <w:tc>
          <w:tcPr>
            <w:tcW w:w="5935" w:type="dxa"/>
            <w:vAlign w:val="center"/>
          </w:tcPr>
          <w:p w14:paraId="6F252348" w14:textId="77777777" w:rsidR="00EA56AE" w:rsidRPr="00A806C8" w:rsidRDefault="00EA56AE" w:rsidP="00320014">
            <w:pPr>
              <w:jc w:val="center"/>
              <w:rPr>
                <w:bCs/>
                <w:sz w:val="28"/>
                <w:szCs w:val="28"/>
              </w:rPr>
            </w:pPr>
            <w:r>
              <w:rPr>
                <w:bCs/>
                <w:sz w:val="28"/>
                <w:szCs w:val="28"/>
              </w:rPr>
              <w:t>-</w:t>
            </w:r>
          </w:p>
        </w:tc>
        <w:tc>
          <w:tcPr>
            <w:tcW w:w="3532" w:type="dxa"/>
            <w:vAlign w:val="center"/>
          </w:tcPr>
          <w:p w14:paraId="7EC76C73" w14:textId="77777777" w:rsidR="00EA56AE" w:rsidRPr="00FB1C58" w:rsidRDefault="00EA56AE" w:rsidP="00320014">
            <w:pPr>
              <w:jc w:val="center"/>
              <w:rPr>
                <w:bCs/>
                <w:sz w:val="28"/>
                <w:szCs w:val="28"/>
              </w:rPr>
            </w:pPr>
            <w:r>
              <w:rPr>
                <w:bCs/>
                <w:sz w:val="28"/>
                <w:szCs w:val="28"/>
              </w:rPr>
              <w:t>-</w:t>
            </w:r>
          </w:p>
        </w:tc>
      </w:tr>
    </w:tbl>
    <w:p w14:paraId="4BE0A2B0" w14:textId="77777777" w:rsidR="00EA56AE" w:rsidRDefault="00EA56AE" w:rsidP="00EA56AE">
      <w:pPr>
        <w:jc w:val="both"/>
        <w:rPr>
          <w:sz w:val="28"/>
          <w:szCs w:val="28"/>
        </w:rPr>
      </w:pPr>
    </w:p>
    <w:p w14:paraId="03CE19B3" w14:textId="77777777" w:rsidR="00EA56AE" w:rsidRDefault="00EA56AE" w:rsidP="00EA56AE">
      <w:pPr>
        <w:jc w:val="both"/>
        <w:rPr>
          <w:sz w:val="28"/>
          <w:szCs w:val="28"/>
        </w:rPr>
      </w:pPr>
    </w:p>
    <w:p w14:paraId="14BCA0C0" w14:textId="77777777" w:rsidR="00EA56AE" w:rsidRDefault="00EA56AE" w:rsidP="00EA56AE">
      <w:pPr>
        <w:jc w:val="both"/>
        <w:rPr>
          <w:sz w:val="28"/>
          <w:szCs w:val="28"/>
        </w:rPr>
      </w:pPr>
    </w:p>
    <w:p w14:paraId="236FAC7C" w14:textId="77777777" w:rsidR="00EA56AE" w:rsidRDefault="00EA56AE" w:rsidP="00EA56AE">
      <w:pPr>
        <w:tabs>
          <w:tab w:val="left" w:pos="5580"/>
          <w:tab w:val="left" w:pos="9498"/>
        </w:tabs>
        <w:ind w:left="-961" w:right="-569" w:firstLine="961"/>
      </w:pPr>
    </w:p>
    <w:p w14:paraId="0E38D682" w14:textId="77777777" w:rsidR="00EA56AE" w:rsidRDefault="00EA56AE" w:rsidP="00EA56AE">
      <w:pPr>
        <w:tabs>
          <w:tab w:val="left" w:pos="5580"/>
          <w:tab w:val="left" w:pos="9498"/>
        </w:tabs>
        <w:ind w:left="-961" w:right="-569" w:firstLine="5356"/>
      </w:pPr>
    </w:p>
    <w:p w14:paraId="3589FB50" w14:textId="77777777" w:rsidR="00EA56AE" w:rsidRDefault="00EA56AE" w:rsidP="00EA56AE">
      <w:pPr>
        <w:tabs>
          <w:tab w:val="left" w:pos="5580"/>
          <w:tab w:val="left" w:pos="9498"/>
        </w:tabs>
        <w:ind w:left="-961" w:right="-569" w:firstLine="5356"/>
      </w:pPr>
    </w:p>
    <w:p w14:paraId="097B0DD9" w14:textId="77777777" w:rsidR="00EA56AE" w:rsidRDefault="00EA56AE" w:rsidP="00EA56AE">
      <w:pPr>
        <w:tabs>
          <w:tab w:val="left" w:pos="5580"/>
          <w:tab w:val="left" w:pos="9498"/>
        </w:tabs>
        <w:ind w:left="-961" w:right="-569" w:firstLine="961"/>
      </w:pPr>
    </w:p>
    <w:p w14:paraId="50CEF2E1" w14:textId="77777777" w:rsidR="00EA56AE" w:rsidRDefault="00EA56AE" w:rsidP="00EA56AE">
      <w:pPr>
        <w:tabs>
          <w:tab w:val="left" w:pos="5580"/>
          <w:tab w:val="left" w:pos="9498"/>
        </w:tabs>
        <w:ind w:left="-961" w:right="-569" w:firstLine="961"/>
      </w:pPr>
    </w:p>
    <w:p w14:paraId="2E4892A8" w14:textId="77777777" w:rsidR="00EA56AE" w:rsidRDefault="00EA56AE" w:rsidP="00EA56AE">
      <w:pPr>
        <w:tabs>
          <w:tab w:val="left" w:pos="5580"/>
          <w:tab w:val="left" w:pos="9498"/>
        </w:tabs>
        <w:ind w:left="-961" w:right="-569" w:firstLine="961"/>
      </w:pPr>
    </w:p>
    <w:p w14:paraId="312F069B" w14:textId="77777777" w:rsidR="00EA56AE" w:rsidRDefault="00EA56AE" w:rsidP="00EA56AE">
      <w:pPr>
        <w:tabs>
          <w:tab w:val="left" w:pos="5580"/>
          <w:tab w:val="left" w:pos="9498"/>
        </w:tabs>
        <w:ind w:left="-961" w:right="-569" w:firstLine="961"/>
      </w:pPr>
    </w:p>
    <w:p w14:paraId="741D3E66" w14:textId="77777777" w:rsidR="00EA56AE" w:rsidRDefault="00EA56AE" w:rsidP="00EA56AE">
      <w:pPr>
        <w:tabs>
          <w:tab w:val="left" w:pos="5580"/>
          <w:tab w:val="left" w:pos="9498"/>
        </w:tabs>
        <w:ind w:left="-961" w:right="-569" w:firstLine="961"/>
      </w:pPr>
    </w:p>
    <w:p w14:paraId="20EFC3F2" w14:textId="77777777" w:rsidR="00EA56AE" w:rsidRDefault="00EA56AE" w:rsidP="00EA56AE">
      <w:pPr>
        <w:tabs>
          <w:tab w:val="left" w:pos="5580"/>
          <w:tab w:val="left" w:pos="9498"/>
        </w:tabs>
        <w:ind w:left="-961" w:right="-569" w:firstLine="961"/>
      </w:pPr>
    </w:p>
    <w:p w14:paraId="293CDC2E" w14:textId="77777777" w:rsidR="00EA56AE" w:rsidRDefault="00EA56AE" w:rsidP="00EA56AE">
      <w:pPr>
        <w:tabs>
          <w:tab w:val="left" w:pos="5580"/>
          <w:tab w:val="left" w:pos="9498"/>
        </w:tabs>
        <w:ind w:left="-961" w:right="-569" w:firstLine="961"/>
      </w:pPr>
    </w:p>
    <w:p w14:paraId="1ED78C35" w14:textId="77777777" w:rsidR="00EA56AE" w:rsidRDefault="00EA56AE" w:rsidP="00EA56AE">
      <w:pPr>
        <w:tabs>
          <w:tab w:val="left" w:pos="5580"/>
          <w:tab w:val="left" w:pos="9498"/>
        </w:tabs>
        <w:ind w:left="-961" w:right="-569" w:firstLine="961"/>
      </w:pPr>
    </w:p>
    <w:p w14:paraId="4E2A8945" w14:textId="77777777" w:rsidR="00EA56AE" w:rsidRDefault="00EA56AE" w:rsidP="00EA56AE">
      <w:pPr>
        <w:tabs>
          <w:tab w:val="left" w:pos="5580"/>
          <w:tab w:val="left" w:pos="9498"/>
        </w:tabs>
        <w:ind w:left="-961" w:right="-569" w:firstLine="961"/>
      </w:pPr>
    </w:p>
    <w:p w14:paraId="50E108DD" w14:textId="77777777" w:rsidR="00EA56AE" w:rsidRDefault="00EA56AE" w:rsidP="00EA56AE">
      <w:pPr>
        <w:tabs>
          <w:tab w:val="left" w:pos="5580"/>
          <w:tab w:val="left" w:pos="9498"/>
        </w:tabs>
        <w:ind w:left="-961" w:right="-569" w:firstLine="961"/>
      </w:pPr>
    </w:p>
    <w:p w14:paraId="641DD63B" w14:textId="77777777" w:rsidR="00EA56AE" w:rsidRDefault="00EA56AE" w:rsidP="00EA56AE">
      <w:pPr>
        <w:tabs>
          <w:tab w:val="left" w:pos="5580"/>
          <w:tab w:val="left" w:pos="9498"/>
        </w:tabs>
        <w:ind w:left="-961" w:right="-569" w:firstLine="961"/>
      </w:pPr>
    </w:p>
    <w:p w14:paraId="67B08E5E" w14:textId="77777777" w:rsidR="00EA56AE" w:rsidRDefault="00EA56AE" w:rsidP="00EA56AE">
      <w:pPr>
        <w:tabs>
          <w:tab w:val="left" w:pos="5580"/>
          <w:tab w:val="left" w:pos="9498"/>
        </w:tabs>
        <w:ind w:left="-961" w:right="-569" w:firstLine="961"/>
      </w:pPr>
    </w:p>
    <w:p w14:paraId="7B528C6E" w14:textId="77777777" w:rsidR="00EA56AE" w:rsidRDefault="00EA56AE" w:rsidP="00EA56AE">
      <w:pPr>
        <w:tabs>
          <w:tab w:val="left" w:pos="5580"/>
          <w:tab w:val="left" w:pos="9498"/>
        </w:tabs>
        <w:ind w:left="-961" w:right="-569" w:firstLine="961"/>
      </w:pPr>
    </w:p>
    <w:p w14:paraId="28E24176" w14:textId="77777777" w:rsidR="00EA56AE" w:rsidRDefault="00EA56AE" w:rsidP="00EA56AE">
      <w:pPr>
        <w:tabs>
          <w:tab w:val="left" w:pos="5580"/>
          <w:tab w:val="left" w:pos="9498"/>
        </w:tabs>
        <w:ind w:left="-961" w:right="-569" w:firstLine="961"/>
      </w:pPr>
    </w:p>
    <w:p w14:paraId="0AF61C1E" w14:textId="77777777" w:rsidR="00EA56AE" w:rsidRDefault="00EA56AE" w:rsidP="00EA56AE">
      <w:pPr>
        <w:tabs>
          <w:tab w:val="left" w:pos="5580"/>
          <w:tab w:val="left" w:pos="9498"/>
        </w:tabs>
        <w:ind w:left="-961" w:right="-569" w:firstLine="961"/>
      </w:pPr>
    </w:p>
    <w:p w14:paraId="1EA172FB" w14:textId="77777777" w:rsidR="00EA56AE" w:rsidRDefault="00EA56AE" w:rsidP="00EA56AE">
      <w:pPr>
        <w:tabs>
          <w:tab w:val="left" w:pos="5580"/>
          <w:tab w:val="left" w:pos="9498"/>
        </w:tabs>
        <w:ind w:left="-961" w:right="-569" w:firstLine="961"/>
      </w:pPr>
    </w:p>
    <w:p w14:paraId="32C4D6FC" w14:textId="77777777" w:rsidR="00EA56AE" w:rsidRDefault="00EA56AE" w:rsidP="00EA56AE">
      <w:pPr>
        <w:tabs>
          <w:tab w:val="left" w:pos="5580"/>
          <w:tab w:val="left" w:pos="9498"/>
        </w:tabs>
        <w:ind w:left="-961" w:right="-569" w:firstLine="961"/>
      </w:pPr>
    </w:p>
    <w:p w14:paraId="4478462E" w14:textId="77777777" w:rsidR="00EA56AE" w:rsidRDefault="00EA56AE" w:rsidP="00EA56AE">
      <w:pPr>
        <w:tabs>
          <w:tab w:val="left" w:pos="5580"/>
          <w:tab w:val="left" w:pos="9498"/>
        </w:tabs>
        <w:ind w:left="-961" w:right="-569" w:firstLine="961"/>
      </w:pPr>
    </w:p>
    <w:p w14:paraId="55293B3C" w14:textId="77777777" w:rsidR="00EA56AE" w:rsidRDefault="00EA56AE" w:rsidP="00EA56AE">
      <w:pPr>
        <w:tabs>
          <w:tab w:val="left" w:pos="5580"/>
          <w:tab w:val="left" w:pos="9498"/>
        </w:tabs>
        <w:ind w:left="-961" w:right="-569" w:firstLine="961"/>
      </w:pPr>
    </w:p>
    <w:p w14:paraId="29D2558C" w14:textId="77777777" w:rsidR="00EA56AE" w:rsidRDefault="00EA56AE" w:rsidP="00EA56AE">
      <w:pPr>
        <w:tabs>
          <w:tab w:val="left" w:pos="5580"/>
          <w:tab w:val="left" w:pos="9498"/>
        </w:tabs>
        <w:ind w:left="-961" w:right="-569" w:firstLine="961"/>
      </w:pPr>
    </w:p>
    <w:p w14:paraId="0528B328" w14:textId="77777777" w:rsidR="00EA56AE" w:rsidRDefault="00EA56AE" w:rsidP="00EA56AE">
      <w:pPr>
        <w:tabs>
          <w:tab w:val="left" w:pos="5580"/>
          <w:tab w:val="left" w:pos="9498"/>
        </w:tabs>
        <w:ind w:left="-961" w:right="-569" w:firstLine="961"/>
      </w:pPr>
    </w:p>
    <w:p w14:paraId="056DAA1A" w14:textId="77777777" w:rsidR="00EA56AE" w:rsidRDefault="00EA56AE" w:rsidP="00EA56AE">
      <w:pPr>
        <w:tabs>
          <w:tab w:val="left" w:pos="5580"/>
          <w:tab w:val="left" w:pos="9498"/>
        </w:tabs>
        <w:ind w:left="-961" w:right="-569" w:firstLine="961"/>
      </w:pPr>
    </w:p>
    <w:p w14:paraId="5B234D22" w14:textId="77777777" w:rsidR="00EA56AE" w:rsidRDefault="00EA56AE" w:rsidP="00EA56AE">
      <w:pPr>
        <w:tabs>
          <w:tab w:val="left" w:pos="5580"/>
          <w:tab w:val="left" w:pos="9498"/>
        </w:tabs>
        <w:ind w:left="-961" w:right="-569" w:firstLine="961"/>
      </w:pPr>
    </w:p>
    <w:p w14:paraId="3F5A7874" w14:textId="77777777" w:rsidR="00702228" w:rsidRDefault="00702228" w:rsidP="00EA56AE">
      <w:pPr>
        <w:tabs>
          <w:tab w:val="left" w:pos="5580"/>
          <w:tab w:val="left" w:pos="9498"/>
        </w:tabs>
        <w:ind w:left="-961" w:right="-569" w:firstLine="961"/>
        <w:sectPr w:rsidR="00702228" w:rsidSect="00320014">
          <w:headerReference w:type="default" r:id="rId172"/>
          <w:pgSz w:w="11906" w:h="16838"/>
          <w:pgMar w:top="567" w:right="1418" w:bottom="426" w:left="1559" w:header="709" w:footer="709" w:gutter="0"/>
          <w:cols w:space="708"/>
          <w:titlePg/>
          <w:docGrid w:linePitch="360"/>
        </w:sectPr>
      </w:pPr>
    </w:p>
    <w:p w14:paraId="39CFB5E6" w14:textId="71A9C5A0" w:rsidR="00702228" w:rsidRPr="001828C5" w:rsidRDefault="00702228" w:rsidP="00702228">
      <w:pPr>
        <w:tabs>
          <w:tab w:val="left" w:pos="5580"/>
          <w:tab w:val="left" w:pos="9498"/>
        </w:tabs>
        <w:ind w:left="-961" w:right="-569" w:firstLine="11309"/>
      </w:pPr>
      <w:r w:rsidRPr="001828C5">
        <w:t xml:space="preserve">Приложение № </w:t>
      </w:r>
      <w:r>
        <w:t>30</w:t>
      </w:r>
      <w:r w:rsidRPr="001828C5">
        <w:t xml:space="preserve"> к </w:t>
      </w:r>
      <w:r>
        <w:t>протоколу</w:t>
      </w:r>
      <w:r w:rsidRPr="001828C5">
        <w:t xml:space="preserve"> № 8</w:t>
      </w:r>
      <w:r>
        <w:t>6</w:t>
      </w:r>
    </w:p>
    <w:p w14:paraId="708216D0" w14:textId="77777777" w:rsidR="00702228" w:rsidRPr="001828C5" w:rsidRDefault="00702228" w:rsidP="00702228">
      <w:pPr>
        <w:tabs>
          <w:tab w:val="left" w:pos="5580"/>
          <w:tab w:val="left" w:pos="9498"/>
        </w:tabs>
        <w:ind w:left="-961" w:right="-569" w:firstLine="11309"/>
      </w:pPr>
      <w:r w:rsidRPr="001828C5">
        <w:t>заседания правления Региональной</w:t>
      </w:r>
    </w:p>
    <w:p w14:paraId="49B22DBC" w14:textId="77777777" w:rsidR="00702228" w:rsidRPr="001828C5" w:rsidRDefault="00702228" w:rsidP="00702228">
      <w:pPr>
        <w:tabs>
          <w:tab w:val="left" w:pos="5580"/>
          <w:tab w:val="left" w:pos="9498"/>
        </w:tabs>
        <w:ind w:left="-961" w:right="-569" w:firstLine="11309"/>
      </w:pPr>
      <w:r w:rsidRPr="001828C5">
        <w:t>энергетической комиссии</w:t>
      </w:r>
    </w:p>
    <w:p w14:paraId="53916F05" w14:textId="77777777" w:rsidR="00702228" w:rsidRDefault="00702228" w:rsidP="00702228">
      <w:pPr>
        <w:tabs>
          <w:tab w:val="left" w:pos="5580"/>
          <w:tab w:val="left" w:pos="9498"/>
        </w:tabs>
        <w:ind w:left="-961" w:right="-569" w:firstLine="11309"/>
      </w:pPr>
      <w:r w:rsidRPr="001828C5">
        <w:t xml:space="preserve">Кузбасса от </w:t>
      </w:r>
      <w:r>
        <w:t>17</w:t>
      </w:r>
      <w:r w:rsidRPr="001828C5">
        <w:t>.12.2021</w:t>
      </w:r>
    </w:p>
    <w:p w14:paraId="4B141764" w14:textId="77777777" w:rsidR="00EA56AE" w:rsidRDefault="00EA56AE" w:rsidP="00EA56AE">
      <w:pPr>
        <w:tabs>
          <w:tab w:val="left" w:pos="5580"/>
          <w:tab w:val="left" w:pos="9498"/>
        </w:tabs>
        <w:ind w:left="-961" w:right="-569" w:firstLine="819"/>
        <w:jc w:val="both"/>
      </w:pPr>
      <w:r w:rsidRPr="00423341">
        <w:rPr>
          <w:noProof/>
        </w:rPr>
        <w:drawing>
          <wp:inline distT="0" distB="0" distL="0" distR="0" wp14:anchorId="60164532" wp14:editId="51698BEB">
            <wp:extent cx="10059109" cy="3254829"/>
            <wp:effectExtent l="0" t="0" r="0" b="317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097511" cy="3267255"/>
                    </a:xfrm>
                    <a:prstGeom prst="rect">
                      <a:avLst/>
                    </a:prstGeom>
                    <a:noFill/>
                    <a:ln>
                      <a:noFill/>
                    </a:ln>
                  </pic:spPr>
                </pic:pic>
              </a:graphicData>
            </a:graphic>
          </wp:inline>
        </w:drawing>
      </w:r>
    </w:p>
    <w:p w14:paraId="5CD23C68" w14:textId="77777777" w:rsidR="00EA56AE" w:rsidRDefault="00EA56AE" w:rsidP="00EA56AE">
      <w:pPr>
        <w:tabs>
          <w:tab w:val="left" w:pos="5580"/>
          <w:tab w:val="left" w:pos="9498"/>
        </w:tabs>
        <w:ind w:left="-961" w:right="-569" w:firstLine="819"/>
        <w:jc w:val="both"/>
      </w:pPr>
      <w:r w:rsidRPr="00D4720B">
        <w:rPr>
          <w:noProof/>
        </w:rPr>
        <w:drawing>
          <wp:inline distT="0" distB="0" distL="0" distR="0" wp14:anchorId="5929A0C5" wp14:editId="2D097CB6">
            <wp:extent cx="10060531" cy="1861457"/>
            <wp:effectExtent l="0" t="0" r="0"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096731" cy="1868155"/>
                    </a:xfrm>
                    <a:prstGeom prst="rect">
                      <a:avLst/>
                    </a:prstGeom>
                    <a:noFill/>
                    <a:ln>
                      <a:noFill/>
                    </a:ln>
                  </pic:spPr>
                </pic:pic>
              </a:graphicData>
            </a:graphic>
          </wp:inline>
        </w:drawing>
      </w:r>
    </w:p>
    <w:p w14:paraId="08643CE6" w14:textId="77777777" w:rsidR="00EA56AE" w:rsidRDefault="00EA56AE" w:rsidP="00EA56AE">
      <w:pPr>
        <w:tabs>
          <w:tab w:val="left" w:pos="5580"/>
          <w:tab w:val="left" w:pos="9498"/>
        </w:tabs>
        <w:ind w:left="-961" w:right="-569" w:firstLine="819"/>
        <w:jc w:val="both"/>
      </w:pPr>
      <w:r w:rsidRPr="00993760">
        <w:rPr>
          <w:noProof/>
        </w:rPr>
        <w:drawing>
          <wp:inline distT="0" distB="0" distL="0" distR="0" wp14:anchorId="60020F1B" wp14:editId="4A0A7977">
            <wp:extent cx="10062210" cy="3254828"/>
            <wp:effectExtent l="0" t="0" r="0"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085764" cy="3262447"/>
                    </a:xfrm>
                    <a:prstGeom prst="rect">
                      <a:avLst/>
                    </a:prstGeom>
                    <a:noFill/>
                    <a:ln>
                      <a:noFill/>
                    </a:ln>
                  </pic:spPr>
                </pic:pic>
              </a:graphicData>
            </a:graphic>
          </wp:inline>
        </w:drawing>
      </w:r>
    </w:p>
    <w:p w14:paraId="0880F23D" w14:textId="77777777" w:rsidR="00EA56AE" w:rsidRDefault="00EA56AE" w:rsidP="00EA56AE">
      <w:pPr>
        <w:tabs>
          <w:tab w:val="left" w:pos="5580"/>
          <w:tab w:val="left" w:pos="9498"/>
        </w:tabs>
        <w:ind w:left="-961" w:right="-569" w:firstLine="819"/>
        <w:jc w:val="both"/>
      </w:pPr>
      <w:r w:rsidRPr="00993760">
        <w:rPr>
          <w:noProof/>
        </w:rPr>
        <w:drawing>
          <wp:inline distT="0" distB="0" distL="0" distR="0" wp14:anchorId="0EE2B156" wp14:editId="29B9E152">
            <wp:extent cx="10062210" cy="2525486"/>
            <wp:effectExtent l="0" t="0" r="0" b="825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082064" cy="2530469"/>
                    </a:xfrm>
                    <a:prstGeom prst="rect">
                      <a:avLst/>
                    </a:prstGeom>
                    <a:noFill/>
                    <a:ln>
                      <a:noFill/>
                    </a:ln>
                  </pic:spPr>
                </pic:pic>
              </a:graphicData>
            </a:graphic>
          </wp:inline>
        </w:drawing>
      </w:r>
    </w:p>
    <w:p w14:paraId="55D9C7DB" w14:textId="77777777" w:rsidR="00EA56AE" w:rsidRDefault="00EA56AE" w:rsidP="00EA56AE">
      <w:pPr>
        <w:tabs>
          <w:tab w:val="left" w:pos="5580"/>
          <w:tab w:val="left" w:pos="9498"/>
        </w:tabs>
        <w:ind w:left="-961" w:right="-569" w:firstLine="819"/>
        <w:jc w:val="both"/>
      </w:pPr>
    </w:p>
    <w:p w14:paraId="1ED4F128" w14:textId="77777777" w:rsidR="00EA56AE" w:rsidRDefault="00EA56AE" w:rsidP="00EA56AE">
      <w:pPr>
        <w:tabs>
          <w:tab w:val="left" w:pos="5580"/>
          <w:tab w:val="left" w:pos="9498"/>
        </w:tabs>
        <w:ind w:left="-961" w:right="-569" w:firstLine="819"/>
        <w:jc w:val="both"/>
      </w:pPr>
    </w:p>
    <w:p w14:paraId="6A3441C7" w14:textId="77777777" w:rsidR="00EA56AE" w:rsidRDefault="00EA56AE" w:rsidP="00EA56AE">
      <w:pPr>
        <w:tabs>
          <w:tab w:val="left" w:pos="5580"/>
          <w:tab w:val="left" w:pos="9498"/>
        </w:tabs>
        <w:ind w:left="-961" w:right="-569" w:firstLine="819"/>
        <w:jc w:val="both"/>
      </w:pPr>
      <w:r w:rsidRPr="00B95C1B">
        <w:rPr>
          <w:noProof/>
        </w:rPr>
        <w:drawing>
          <wp:inline distT="0" distB="0" distL="0" distR="0" wp14:anchorId="5B05DFA7" wp14:editId="0B61F3D8">
            <wp:extent cx="10062210" cy="5573486"/>
            <wp:effectExtent l="0" t="0" r="0" b="825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075978" cy="5581112"/>
                    </a:xfrm>
                    <a:prstGeom prst="rect">
                      <a:avLst/>
                    </a:prstGeom>
                    <a:noFill/>
                    <a:ln>
                      <a:noFill/>
                    </a:ln>
                  </pic:spPr>
                </pic:pic>
              </a:graphicData>
            </a:graphic>
          </wp:inline>
        </w:drawing>
      </w:r>
    </w:p>
    <w:p w14:paraId="01C32579" w14:textId="1D80C23B" w:rsidR="00702228" w:rsidRPr="001828C5" w:rsidRDefault="00702228" w:rsidP="00702228">
      <w:pPr>
        <w:tabs>
          <w:tab w:val="left" w:pos="5580"/>
          <w:tab w:val="left" w:pos="9498"/>
        </w:tabs>
        <w:ind w:left="-961" w:right="-569" w:firstLine="11451"/>
      </w:pPr>
      <w:r w:rsidRPr="001828C5">
        <w:t xml:space="preserve">Приложение № </w:t>
      </w:r>
      <w:r>
        <w:t>3</w:t>
      </w:r>
      <w:r w:rsidR="00140978">
        <w:t>1</w:t>
      </w:r>
      <w:r w:rsidRPr="001828C5">
        <w:t xml:space="preserve"> к </w:t>
      </w:r>
      <w:r>
        <w:t>протоколу</w:t>
      </w:r>
      <w:r w:rsidRPr="001828C5">
        <w:t xml:space="preserve"> № 8</w:t>
      </w:r>
      <w:r>
        <w:t>6</w:t>
      </w:r>
    </w:p>
    <w:p w14:paraId="3681550B" w14:textId="77777777" w:rsidR="00702228" w:rsidRPr="001828C5" w:rsidRDefault="00702228" w:rsidP="00702228">
      <w:pPr>
        <w:tabs>
          <w:tab w:val="left" w:pos="5580"/>
          <w:tab w:val="left" w:pos="9498"/>
        </w:tabs>
        <w:ind w:left="-961" w:right="-569" w:firstLine="11451"/>
      </w:pPr>
      <w:r w:rsidRPr="001828C5">
        <w:t>заседания правления Региональной</w:t>
      </w:r>
    </w:p>
    <w:p w14:paraId="1AA868C8" w14:textId="77777777" w:rsidR="00702228" w:rsidRPr="001828C5" w:rsidRDefault="00702228" w:rsidP="00702228">
      <w:pPr>
        <w:tabs>
          <w:tab w:val="left" w:pos="5580"/>
          <w:tab w:val="left" w:pos="9498"/>
        </w:tabs>
        <w:ind w:left="-961" w:right="-569" w:firstLine="11451"/>
      </w:pPr>
      <w:r w:rsidRPr="001828C5">
        <w:t>энергетической комиссии</w:t>
      </w:r>
    </w:p>
    <w:p w14:paraId="49C88CB5" w14:textId="77777777" w:rsidR="00702228" w:rsidRDefault="00702228" w:rsidP="00702228">
      <w:pPr>
        <w:tabs>
          <w:tab w:val="left" w:pos="5580"/>
          <w:tab w:val="left" w:pos="9498"/>
        </w:tabs>
        <w:ind w:left="-961" w:right="-569" w:firstLine="11451"/>
      </w:pPr>
      <w:r w:rsidRPr="001828C5">
        <w:t xml:space="preserve">Кузбасса от </w:t>
      </w:r>
      <w:r>
        <w:t>17</w:t>
      </w:r>
      <w:r w:rsidRPr="001828C5">
        <w:t>.12.2021</w:t>
      </w:r>
    </w:p>
    <w:p w14:paraId="1C8E568E" w14:textId="77777777" w:rsidR="00EA56AE" w:rsidRDefault="00EA56AE" w:rsidP="00EA56AE">
      <w:pPr>
        <w:tabs>
          <w:tab w:val="left" w:pos="5580"/>
          <w:tab w:val="left" w:pos="9498"/>
        </w:tabs>
        <w:ind w:left="-961" w:right="-569" w:firstLine="10317"/>
      </w:pPr>
    </w:p>
    <w:p w14:paraId="1B9B3FBC" w14:textId="77777777" w:rsidR="00EA56AE" w:rsidRPr="00327562" w:rsidRDefault="00EA56AE" w:rsidP="00EA56AE">
      <w:pPr>
        <w:jc w:val="center"/>
        <w:rPr>
          <w:b/>
          <w:color w:val="FF0000"/>
          <w:sz w:val="28"/>
          <w:szCs w:val="28"/>
        </w:rPr>
      </w:pPr>
      <w:r w:rsidRPr="00CC5C1A">
        <w:rPr>
          <w:b/>
          <w:sz w:val="28"/>
          <w:szCs w:val="28"/>
        </w:rPr>
        <w:t xml:space="preserve">Одноставочные тарифы </w:t>
      </w:r>
      <w:r w:rsidRPr="00044889">
        <w:rPr>
          <w:b/>
          <w:sz w:val="28"/>
          <w:szCs w:val="28"/>
        </w:rPr>
        <w:t>на питьевую воду</w:t>
      </w:r>
    </w:p>
    <w:p w14:paraId="2DE8C0FA" w14:textId="77777777" w:rsidR="00EA56AE" w:rsidRDefault="00EA56AE" w:rsidP="00EA56AE">
      <w:pPr>
        <w:jc w:val="center"/>
        <w:rPr>
          <w:b/>
          <w:bCs/>
          <w:kern w:val="32"/>
          <w:sz w:val="28"/>
          <w:szCs w:val="28"/>
        </w:rPr>
      </w:pPr>
      <w:r>
        <w:rPr>
          <w:b/>
          <w:sz w:val="28"/>
          <w:szCs w:val="28"/>
        </w:rPr>
        <w:t>ООО</w:t>
      </w:r>
      <w:r w:rsidRPr="00942860">
        <w:rPr>
          <w:b/>
          <w:sz w:val="28"/>
          <w:szCs w:val="28"/>
        </w:rPr>
        <w:t xml:space="preserve"> «</w:t>
      </w:r>
      <w:r>
        <w:rPr>
          <w:b/>
          <w:sz w:val="28"/>
          <w:szCs w:val="28"/>
        </w:rPr>
        <w:t xml:space="preserve">Новосибирская теплосетевая </w:t>
      </w:r>
      <w:proofErr w:type="gramStart"/>
      <w:r>
        <w:rPr>
          <w:b/>
          <w:sz w:val="28"/>
          <w:szCs w:val="28"/>
        </w:rPr>
        <w:t>компания</w:t>
      </w:r>
      <w:r w:rsidRPr="00942860">
        <w:rPr>
          <w:b/>
          <w:sz w:val="28"/>
          <w:szCs w:val="28"/>
        </w:rPr>
        <w:t xml:space="preserve">» </w:t>
      </w:r>
      <w:r>
        <w:rPr>
          <w:b/>
          <w:sz w:val="28"/>
          <w:szCs w:val="28"/>
        </w:rPr>
        <w:t xml:space="preserve"> </w:t>
      </w:r>
      <w:r w:rsidRPr="00942860">
        <w:rPr>
          <w:b/>
          <w:sz w:val="28"/>
          <w:szCs w:val="28"/>
        </w:rPr>
        <w:t>(</w:t>
      </w:r>
      <w:proofErr w:type="gramEnd"/>
      <w:r>
        <w:rPr>
          <w:b/>
          <w:sz w:val="28"/>
          <w:szCs w:val="28"/>
        </w:rPr>
        <w:t>Кемеровский муниципальный округ</w:t>
      </w:r>
      <w:r w:rsidRPr="00942860">
        <w:rPr>
          <w:b/>
          <w:sz w:val="28"/>
          <w:szCs w:val="28"/>
        </w:rPr>
        <w:t>)</w:t>
      </w:r>
      <w:r>
        <w:rPr>
          <w:b/>
          <w:bCs/>
          <w:kern w:val="32"/>
          <w:sz w:val="28"/>
          <w:szCs w:val="28"/>
        </w:rPr>
        <w:t xml:space="preserve"> </w:t>
      </w:r>
    </w:p>
    <w:p w14:paraId="553FFAB4" w14:textId="77777777" w:rsidR="00EA56AE" w:rsidRPr="00044889" w:rsidRDefault="00EA56AE" w:rsidP="00EA56AE">
      <w:pPr>
        <w:jc w:val="center"/>
        <w:rPr>
          <w:b/>
          <w:bCs/>
          <w:kern w:val="32"/>
          <w:sz w:val="28"/>
          <w:szCs w:val="28"/>
        </w:rPr>
      </w:pPr>
      <w:r>
        <w:rPr>
          <w:b/>
          <w:sz w:val="28"/>
          <w:szCs w:val="28"/>
        </w:rPr>
        <w:t>на период с 01.01.2022</w:t>
      </w:r>
      <w:r w:rsidRPr="00CC5C1A">
        <w:rPr>
          <w:b/>
          <w:sz w:val="28"/>
          <w:szCs w:val="28"/>
        </w:rPr>
        <w:t xml:space="preserve"> по 31.12.20</w:t>
      </w:r>
      <w:r>
        <w:rPr>
          <w:b/>
          <w:sz w:val="28"/>
          <w:szCs w:val="28"/>
        </w:rPr>
        <w:t>24</w:t>
      </w:r>
    </w:p>
    <w:p w14:paraId="1281BAF6" w14:textId="77777777" w:rsidR="00EA56AE" w:rsidRDefault="00EA56AE" w:rsidP="00EA56AE">
      <w:pPr>
        <w:jc w:val="center"/>
        <w:rPr>
          <w:b/>
          <w:sz w:val="28"/>
          <w:szCs w:val="28"/>
        </w:rPr>
      </w:pPr>
    </w:p>
    <w:p w14:paraId="15EE349B" w14:textId="77777777" w:rsidR="00EA56AE" w:rsidRDefault="00EA56AE" w:rsidP="00EA56AE">
      <w:pPr>
        <w:jc w:val="center"/>
        <w:rPr>
          <w:b/>
          <w:sz w:val="28"/>
          <w:szCs w:val="28"/>
        </w:rPr>
      </w:pPr>
    </w:p>
    <w:tbl>
      <w:tblPr>
        <w:tblW w:w="11057" w:type="dxa"/>
        <w:tblInd w:w="1980"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EA56AE" w:rsidRPr="00EA2512" w14:paraId="01B0CB3D" w14:textId="77777777" w:rsidTr="00320014">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64CB7D" w14:textId="77777777" w:rsidR="00EA56AE" w:rsidRPr="00EA2512" w:rsidRDefault="00EA56AE" w:rsidP="00320014">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DF688E" w14:textId="77777777" w:rsidR="00EA56AE" w:rsidRPr="00EA2512" w:rsidRDefault="00EA56AE" w:rsidP="00320014">
            <w:pPr>
              <w:jc w:val="center"/>
              <w:rPr>
                <w:color w:val="000000"/>
                <w:sz w:val="28"/>
                <w:szCs w:val="28"/>
              </w:rPr>
            </w:pPr>
            <w:r w:rsidRPr="00EA2512">
              <w:rPr>
                <w:color w:val="000000"/>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34BAEA07" w14:textId="77777777" w:rsidR="00EA56AE" w:rsidRPr="00EA2512" w:rsidRDefault="00EA56AE" w:rsidP="00320014">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EA56AE" w:rsidRPr="00EA2512" w14:paraId="45624613" w14:textId="77777777" w:rsidTr="00320014">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6719B94" w14:textId="77777777" w:rsidR="00EA56AE" w:rsidRPr="00EA2512" w:rsidRDefault="00EA56AE" w:rsidP="00320014">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7F6A745A" w14:textId="77777777" w:rsidR="00EA56AE" w:rsidRPr="00EA2512" w:rsidRDefault="00EA56AE" w:rsidP="00320014">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31FE8DB8" w14:textId="77777777" w:rsidR="00EA56AE" w:rsidRPr="00EA2512" w:rsidRDefault="00EA56AE" w:rsidP="00320014">
            <w:pPr>
              <w:jc w:val="center"/>
              <w:rPr>
                <w:color w:val="000000"/>
                <w:sz w:val="28"/>
                <w:szCs w:val="28"/>
              </w:rPr>
            </w:pPr>
            <w:r>
              <w:rPr>
                <w:color w:val="000000"/>
                <w:sz w:val="28"/>
                <w:szCs w:val="28"/>
              </w:rPr>
              <w:t>2022 год</w:t>
            </w:r>
          </w:p>
        </w:tc>
        <w:tc>
          <w:tcPr>
            <w:tcW w:w="2552" w:type="dxa"/>
            <w:gridSpan w:val="2"/>
            <w:tcBorders>
              <w:top w:val="nil"/>
              <w:left w:val="nil"/>
              <w:bottom w:val="single" w:sz="4" w:space="0" w:color="auto"/>
              <w:right w:val="single" w:sz="4" w:space="0" w:color="auto"/>
            </w:tcBorders>
            <w:shd w:val="clear" w:color="000000" w:fill="FFFFFF"/>
            <w:vAlign w:val="center"/>
          </w:tcPr>
          <w:p w14:paraId="0D8F8A6A" w14:textId="77777777" w:rsidR="00EA56AE" w:rsidRPr="00EA2512" w:rsidRDefault="00EA56AE" w:rsidP="00320014">
            <w:pPr>
              <w:jc w:val="center"/>
              <w:rPr>
                <w:color w:val="000000"/>
                <w:sz w:val="28"/>
                <w:szCs w:val="28"/>
              </w:rPr>
            </w:pPr>
            <w:r>
              <w:rPr>
                <w:color w:val="000000"/>
                <w:sz w:val="28"/>
                <w:szCs w:val="28"/>
              </w:rPr>
              <w:t>2023 год</w:t>
            </w:r>
          </w:p>
        </w:tc>
        <w:tc>
          <w:tcPr>
            <w:tcW w:w="2693" w:type="dxa"/>
            <w:gridSpan w:val="2"/>
            <w:tcBorders>
              <w:top w:val="nil"/>
              <w:left w:val="nil"/>
              <w:bottom w:val="single" w:sz="4" w:space="0" w:color="auto"/>
              <w:right w:val="single" w:sz="4" w:space="0" w:color="auto"/>
            </w:tcBorders>
            <w:shd w:val="clear" w:color="000000" w:fill="FFFFFF"/>
            <w:vAlign w:val="center"/>
          </w:tcPr>
          <w:p w14:paraId="56BDAB52" w14:textId="77777777" w:rsidR="00EA56AE" w:rsidRPr="00EA2512" w:rsidRDefault="00EA56AE" w:rsidP="00320014">
            <w:pPr>
              <w:jc w:val="center"/>
              <w:rPr>
                <w:color w:val="000000"/>
                <w:sz w:val="28"/>
                <w:szCs w:val="28"/>
              </w:rPr>
            </w:pPr>
            <w:r>
              <w:rPr>
                <w:color w:val="000000"/>
                <w:sz w:val="28"/>
                <w:szCs w:val="28"/>
              </w:rPr>
              <w:t>2024 год</w:t>
            </w:r>
          </w:p>
        </w:tc>
      </w:tr>
      <w:tr w:rsidR="00EA56AE" w:rsidRPr="00EA2512" w14:paraId="7E437473" w14:textId="77777777" w:rsidTr="00320014">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6272636" w14:textId="77777777" w:rsidR="00EA56AE" w:rsidRPr="00EA2512" w:rsidRDefault="00EA56AE" w:rsidP="00320014">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06F1C142" w14:textId="77777777" w:rsidR="00EA56AE" w:rsidRPr="00EA2512" w:rsidRDefault="00EA56AE" w:rsidP="00320014">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38FBA13" w14:textId="77777777" w:rsidR="00EA56AE" w:rsidRDefault="00EA56AE" w:rsidP="00320014">
            <w:pPr>
              <w:jc w:val="center"/>
              <w:rPr>
                <w:color w:val="000000"/>
                <w:sz w:val="28"/>
                <w:szCs w:val="28"/>
              </w:rPr>
            </w:pPr>
            <w:r w:rsidRPr="00EA2512">
              <w:rPr>
                <w:color w:val="000000"/>
                <w:sz w:val="28"/>
                <w:szCs w:val="28"/>
              </w:rPr>
              <w:t xml:space="preserve">с </w:t>
            </w:r>
            <w:r>
              <w:rPr>
                <w:color w:val="000000"/>
                <w:sz w:val="28"/>
                <w:szCs w:val="28"/>
              </w:rPr>
              <w:t>01</w:t>
            </w:r>
            <w:r w:rsidRPr="00EA2512">
              <w:rPr>
                <w:color w:val="000000"/>
                <w:sz w:val="28"/>
                <w:szCs w:val="28"/>
              </w:rPr>
              <w:t xml:space="preserve">.01. </w:t>
            </w:r>
          </w:p>
          <w:p w14:paraId="3BE22E1D" w14:textId="77777777" w:rsidR="00EA56AE" w:rsidRPr="00EA2512" w:rsidRDefault="00EA56AE" w:rsidP="00320014">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6F0FE5C0" w14:textId="77777777" w:rsidR="00EA56AE" w:rsidRPr="00EA2512" w:rsidRDefault="00EA56AE" w:rsidP="00320014">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FEDE113" w14:textId="77777777" w:rsidR="00EA56AE" w:rsidRDefault="00EA56AE" w:rsidP="00320014">
            <w:pPr>
              <w:jc w:val="center"/>
              <w:rPr>
                <w:color w:val="000000"/>
                <w:sz w:val="28"/>
                <w:szCs w:val="28"/>
              </w:rPr>
            </w:pPr>
            <w:r w:rsidRPr="00EA2512">
              <w:rPr>
                <w:color w:val="000000"/>
                <w:sz w:val="28"/>
                <w:szCs w:val="28"/>
              </w:rPr>
              <w:t xml:space="preserve">с 01.01. </w:t>
            </w:r>
          </w:p>
          <w:p w14:paraId="73E06626" w14:textId="77777777" w:rsidR="00EA56AE" w:rsidRPr="00EA2512" w:rsidRDefault="00EA56AE" w:rsidP="00320014">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2BBAE41" w14:textId="77777777" w:rsidR="00EA56AE" w:rsidRPr="00EA2512" w:rsidRDefault="00EA56AE" w:rsidP="00320014">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5189D32" w14:textId="77777777" w:rsidR="00EA56AE" w:rsidRDefault="00EA56AE" w:rsidP="00320014">
            <w:pPr>
              <w:jc w:val="center"/>
              <w:rPr>
                <w:color w:val="000000"/>
                <w:sz w:val="28"/>
                <w:szCs w:val="28"/>
              </w:rPr>
            </w:pPr>
            <w:r w:rsidRPr="00EA2512">
              <w:rPr>
                <w:color w:val="000000"/>
                <w:sz w:val="28"/>
                <w:szCs w:val="28"/>
              </w:rPr>
              <w:t xml:space="preserve">с 01.01. </w:t>
            </w:r>
          </w:p>
          <w:p w14:paraId="4C53801A" w14:textId="77777777" w:rsidR="00EA56AE" w:rsidRPr="00EA2512" w:rsidRDefault="00EA56AE" w:rsidP="00320014">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A663672" w14:textId="77777777" w:rsidR="00EA56AE" w:rsidRPr="00EA2512" w:rsidRDefault="00EA56AE" w:rsidP="00320014">
            <w:pPr>
              <w:jc w:val="center"/>
              <w:rPr>
                <w:color w:val="000000"/>
                <w:sz w:val="28"/>
                <w:szCs w:val="28"/>
              </w:rPr>
            </w:pPr>
            <w:r w:rsidRPr="00EA2512">
              <w:rPr>
                <w:color w:val="000000"/>
                <w:sz w:val="28"/>
                <w:szCs w:val="28"/>
              </w:rPr>
              <w:t>с 01.07. по 31.12.</w:t>
            </w:r>
          </w:p>
        </w:tc>
      </w:tr>
      <w:tr w:rsidR="00EA56AE" w:rsidRPr="00EA2512" w14:paraId="6B9B882C" w14:textId="77777777" w:rsidTr="00320014">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CD75317" w14:textId="77777777" w:rsidR="00EA56AE" w:rsidRPr="00EA2512" w:rsidRDefault="00EA56AE" w:rsidP="00320014">
            <w:pPr>
              <w:jc w:val="center"/>
              <w:rPr>
                <w:sz w:val="28"/>
                <w:szCs w:val="28"/>
              </w:rPr>
            </w:pPr>
            <w:r>
              <w:rPr>
                <w:color w:val="000000"/>
                <w:sz w:val="28"/>
                <w:szCs w:val="28"/>
              </w:rPr>
              <w:t>Питьевая вода</w:t>
            </w:r>
          </w:p>
        </w:tc>
      </w:tr>
      <w:tr w:rsidR="00EA56AE" w:rsidRPr="00EA2512" w14:paraId="1BE57BEE" w14:textId="77777777" w:rsidTr="00320014">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8C3F2B3" w14:textId="77777777" w:rsidR="00EA56AE" w:rsidRPr="00EA2512" w:rsidRDefault="00EA56AE" w:rsidP="00320014">
            <w:pPr>
              <w:jc w:val="center"/>
              <w:rPr>
                <w:color w:val="000000"/>
                <w:sz w:val="28"/>
                <w:szCs w:val="28"/>
              </w:rPr>
            </w:pPr>
            <w:r>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0429A77" w14:textId="77777777" w:rsidR="00EA56AE" w:rsidRPr="00754269" w:rsidRDefault="00EA56AE" w:rsidP="00320014">
            <w:pPr>
              <w:rPr>
                <w:sz w:val="26"/>
                <w:szCs w:val="26"/>
              </w:rPr>
            </w:pPr>
            <w:r w:rsidRPr="00754269">
              <w:rPr>
                <w:sz w:val="26"/>
                <w:szCs w:val="26"/>
              </w:rPr>
              <w:t xml:space="preserve">Население (с </w:t>
            </w:r>
            <w:proofErr w:type="gramStart"/>
            <w:r w:rsidRPr="00754269">
              <w:rPr>
                <w:sz w:val="26"/>
                <w:szCs w:val="26"/>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362C8E1D" w14:textId="77777777" w:rsidR="00EA56AE" w:rsidRPr="002E070C" w:rsidRDefault="00EA56AE" w:rsidP="00320014">
            <w:pPr>
              <w:jc w:val="center"/>
              <w:rPr>
                <w:color w:val="000000" w:themeColor="text1"/>
                <w:sz w:val="28"/>
                <w:szCs w:val="28"/>
              </w:rPr>
            </w:pPr>
            <w:r>
              <w:rPr>
                <w:color w:val="000000" w:themeColor="text1"/>
                <w:sz w:val="28"/>
                <w:szCs w:val="28"/>
              </w:rPr>
              <w:t>52,74</w:t>
            </w:r>
          </w:p>
        </w:tc>
        <w:tc>
          <w:tcPr>
            <w:tcW w:w="1417" w:type="dxa"/>
            <w:tcBorders>
              <w:top w:val="nil"/>
              <w:left w:val="nil"/>
              <w:bottom w:val="single" w:sz="4" w:space="0" w:color="auto"/>
              <w:right w:val="single" w:sz="4" w:space="0" w:color="auto"/>
            </w:tcBorders>
            <w:shd w:val="clear" w:color="000000" w:fill="FFFFFF"/>
            <w:vAlign w:val="center"/>
          </w:tcPr>
          <w:p w14:paraId="6654C1EE" w14:textId="77777777" w:rsidR="00EA56AE" w:rsidRPr="002E070C" w:rsidRDefault="00EA56AE" w:rsidP="00320014">
            <w:pPr>
              <w:jc w:val="center"/>
              <w:rPr>
                <w:color w:val="000000" w:themeColor="text1"/>
                <w:sz w:val="28"/>
                <w:szCs w:val="28"/>
              </w:rPr>
            </w:pPr>
            <w:r>
              <w:rPr>
                <w:color w:val="000000" w:themeColor="text1"/>
                <w:sz w:val="28"/>
                <w:szCs w:val="28"/>
              </w:rPr>
              <w:t>52,74</w:t>
            </w:r>
          </w:p>
        </w:tc>
        <w:tc>
          <w:tcPr>
            <w:tcW w:w="1276" w:type="dxa"/>
            <w:tcBorders>
              <w:top w:val="nil"/>
              <w:left w:val="nil"/>
              <w:bottom w:val="single" w:sz="4" w:space="0" w:color="auto"/>
              <w:right w:val="single" w:sz="4" w:space="0" w:color="auto"/>
            </w:tcBorders>
            <w:shd w:val="clear" w:color="000000" w:fill="FFFFFF"/>
            <w:vAlign w:val="center"/>
          </w:tcPr>
          <w:p w14:paraId="5CA0A7AB" w14:textId="77777777" w:rsidR="00EA56AE" w:rsidRPr="002E070C" w:rsidRDefault="00EA56AE" w:rsidP="00320014">
            <w:pPr>
              <w:jc w:val="center"/>
              <w:rPr>
                <w:color w:val="000000" w:themeColor="text1"/>
                <w:sz w:val="28"/>
                <w:szCs w:val="28"/>
              </w:rPr>
            </w:pPr>
            <w:r>
              <w:rPr>
                <w:color w:val="000000" w:themeColor="text1"/>
                <w:sz w:val="28"/>
                <w:szCs w:val="28"/>
              </w:rPr>
              <w:t>49,79</w:t>
            </w:r>
          </w:p>
        </w:tc>
        <w:tc>
          <w:tcPr>
            <w:tcW w:w="1276" w:type="dxa"/>
            <w:tcBorders>
              <w:top w:val="nil"/>
              <w:left w:val="nil"/>
              <w:bottom w:val="single" w:sz="4" w:space="0" w:color="auto"/>
              <w:right w:val="single" w:sz="4" w:space="0" w:color="auto"/>
            </w:tcBorders>
            <w:shd w:val="clear" w:color="000000" w:fill="FFFFFF"/>
            <w:vAlign w:val="center"/>
          </w:tcPr>
          <w:p w14:paraId="1A4D2DA8" w14:textId="77777777" w:rsidR="00EA56AE" w:rsidRPr="002E070C" w:rsidRDefault="00EA56AE" w:rsidP="00320014">
            <w:pPr>
              <w:jc w:val="center"/>
              <w:rPr>
                <w:color w:val="000000" w:themeColor="text1"/>
                <w:sz w:val="28"/>
                <w:szCs w:val="28"/>
              </w:rPr>
            </w:pPr>
            <w:r>
              <w:rPr>
                <w:color w:val="000000" w:themeColor="text1"/>
                <w:sz w:val="28"/>
                <w:szCs w:val="28"/>
              </w:rPr>
              <w:t>49,79</w:t>
            </w:r>
          </w:p>
        </w:tc>
        <w:tc>
          <w:tcPr>
            <w:tcW w:w="1276" w:type="dxa"/>
            <w:tcBorders>
              <w:top w:val="nil"/>
              <w:left w:val="nil"/>
              <w:bottom w:val="single" w:sz="4" w:space="0" w:color="auto"/>
              <w:right w:val="single" w:sz="4" w:space="0" w:color="auto"/>
            </w:tcBorders>
            <w:shd w:val="clear" w:color="000000" w:fill="FFFFFF"/>
            <w:vAlign w:val="center"/>
          </w:tcPr>
          <w:p w14:paraId="1DDD340A" w14:textId="77777777" w:rsidR="00EA56AE" w:rsidRPr="002E070C" w:rsidRDefault="00EA56AE" w:rsidP="00320014">
            <w:pPr>
              <w:jc w:val="center"/>
              <w:rPr>
                <w:color w:val="000000" w:themeColor="text1"/>
                <w:sz w:val="28"/>
                <w:szCs w:val="28"/>
              </w:rPr>
            </w:pPr>
            <w:r>
              <w:rPr>
                <w:color w:val="000000" w:themeColor="text1"/>
                <w:sz w:val="28"/>
                <w:szCs w:val="28"/>
              </w:rPr>
              <w:t>49,79</w:t>
            </w:r>
          </w:p>
        </w:tc>
        <w:tc>
          <w:tcPr>
            <w:tcW w:w="1417" w:type="dxa"/>
            <w:tcBorders>
              <w:top w:val="nil"/>
              <w:left w:val="nil"/>
              <w:bottom w:val="single" w:sz="4" w:space="0" w:color="auto"/>
              <w:right w:val="single" w:sz="4" w:space="0" w:color="auto"/>
            </w:tcBorders>
            <w:shd w:val="clear" w:color="000000" w:fill="FFFFFF"/>
            <w:vAlign w:val="center"/>
          </w:tcPr>
          <w:p w14:paraId="4A222B57" w14:textId="77777777" w:rsidR="00EA56AE" w:rsidRPr="002E070C" w:rsidRDefault="00EA56AE" w:rsidP="00320014">
            <w:pPr>
              <w:jc w:val="center"/>
              <w:rPr>
                <w:color w:val="000000" w:themeColor="text1"/>
                <w:sz w:val="28"/>
                <w:szCs w:val="28"/>
              </w:rPr>
            </w:pPr>
            <w:r>
              <w:rPr>
                <w:color w:val="000000" w:themeColor="text1"/>
                <w:sz w:val="28"/>
                <w:szCs w:val="28"/>
              </w:rPr>
              <w:t>53,20</w:t>
            </w:r>
          </w:p>
        </w:tc>
      </w:tr>
      <w:tr w:rsidR="00EA56AE" w:rsidRPr="00EA2512" w14:paraId="355638FB" w14:textId="77777777" w:rsidTr="00320014">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DD00C56" w14:textId="77777777" w:rsidR="00EA56AE" w:rsidRPr="00EA2512" w:rsidRDefault="00EA56AE" w:rsidP="00320014">
            <w:pPr>
              <w:jc w:val="center"/>
              <w:rPr>
                <w:color w:val="000000"/>
                <w:sz w:val="28"/>
                <w:szCs w:val="28"/>
              </w:rPr>
            </w:pPr>
            <w:r>
              <w:rPr>
                <w:color w:val="000000"/>
                <w:sz w:val="28"/>
                <w:szCs w:val="28"/>
              </w:rPr>
              <w:t>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417625E5" w14:textId="77777777" w:rsidR="00EA56AE" w:rsidRPr="00754269" w:rsidRDefault="00EA56AE" w:rsidP="00320014">
            <w:pPr>
              <w:rPr>
                <w:sz w:val="26"/>
                <w:szCs w:val="26"/>
              </w:rPr>
            </w:pPr>
            <w:r w:rsidRPr="00754269">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6C98962F" w14:textId="77777777" w:rsidR="00EA56AE" w:rsidRPr="002E070C" w:rsidRDefault="00EA56AE" w:rsidP="00320014">
            <w:pPr>
              <w:jc w:val="center"/>
              <w:rPr>
                <w:color w:val="000000" w:themeColor="text1"/>
                <w:sz w:val="28"/>
                <w:szCs w:val="28"/>
              </w:rPr>
            </w:pPr>
            <w:r>
              <w:rPr>
                <w:color w:val="000000" w:themeColor="text1"/>
                <w:sz w:val="28"/>
                <w:szCs w:val="28"/>
              </w:rPr>
              <w:t>43,95</w:t>
            </w:r>
          </w:p>
        </w:tc>
        <w:tc>
          <w:tcPr>
            <w:tcW w:w="1417" w:type="dxa"/>
            <w:tcBorders>
              <w:top w:val="nil"/>
              <w:left w:val="nil"/>
              <w:bottom w:val="single" w:sz="4" w:space="0" w:color="auto"/>
              <w:right w:val="single" w:sz="4" w:space="0" w:color="auto"/>
            </w:tcBorders>
            <w:shd w:val="clear" w:color="000000" w:fill="FFFFFF"/>
            <w:vAlign w:val="center"/>
          </w:tcPr>
          <w:p w14:paraId="34C67AAB" w14:textId="77777777" w:rsidR="00EA56AE" w:rsidRPr="002E070C" w:rsidRDefault="00EA56AE" w:rsidP="00320014">
            <w:pPr>
              <w:jc w:val="center"/>
              <w:rPr>
                <w:color w:val="000000" w:themeColor="text1"/>
                <w:sz w:val="28"/>
                <w:szCs w:val="28"/>
              </w:rPr>
            </w:pPr>
            <w:r>
              <w:rPr>
                <w:color w:val="000000" w:themeColor="text1"/>
                <w:sz w:val="28"/>
                <w:szCs w:val="28"/>
              </w:rPr>
              <w:t>43,95</w:t>
            </w:r>
          </w:p>
        </w:tc>
        <w:tc>
          <w:tcPr>
            <w:tcW w:w="1276" w:type="dxa"/>
            <w:tcBorders>
              <w:top w:val="nil"/>
              <w:left w:val="nil"/>
              <w:bottom w:val="single" w:sz="4" w:space="0" w:color="auto"/>
              <w:right w:val="single" w:sz="4" w:space="0" w:color="auto"/>
            </w:tcBorders>
            <w:shd w:val="clear" w:color="000000" w:fill="FFFFFF"/>
            <w:vAlign w:val="center"/>
          </w:tcPr>
          <w:p w14:paraId="3D5CB3AF" w14:textId="77777777" w:rsidR="00EA56AE" w:rsidRPr="002E070C" w:rsidRDefault="00EA56AE" w:rsidP="00320014">
            <w:pPr>
              <w:jc w:val="center"/>
              <w:rPr>
                <w:color w:val="000000" w:themeColor="text1"/>
                <w:sz w:val="28"/>
                <w:szCs w:val="28"/>
              </w:rPr>
            </w:pPr>
            <w:r>
              <w:rPr>
                <w:color w:val="000000" w:themeColor="text1"/>
                <w:sz w:val="28"/>
                <w:szCs w:val="28"/>
              </w:rPr>
              <w:t>41,49</w:t>
            </w:r>
          </w:p>
        </w:tc>
        <w:tc>
          <w:tcPr>
            <w:tcW w:w="1276" w:type="dxa"/>
            <w:tcBorders>
              <w:top w:val="nil"/>
              <w:left w:val="nil"/>
              <w:bottom w:val="single" w:sz="4" w:space="0" w:color="auto"/>
              <w:right w:val="single" w:sz="4" w:space="0" w:color="auto"/>
            </w:tcBorders>
            <w:shd w:val="clear" w:color="000000" w:fill="FFFFFF"/>
            <w:vAlign w:val="center"/>
          </w:tcPr>
          <w:p w14:paraId="286617F1" w14:textId="77777777" w:rsidR="00EA56AE" w:rsidRPr="002E070C" w:rsidRDefault="00EA56AE" w:rsidP="00320014">
            <w:pPr>
              <w:jc w:val="center"/>
              <w:rPr>
                <w:color w:val="000000" w:themeColor="text1"/>
                <w:sz w:val="28"/>
                <w:szCs w:val="28"/>
              </w:rPr>
            </w:pPr>
            <w:r>
              <w:rPr>
                <w:color w:val="000000" w:themeColor="text1"/>
                <w:sz w:val="28"/>
                <w:szCs w:val="28"/>
              </w:rPr>
              <w:t>41,49</w:t>
            </w:r>
          </w:p>
        </w:tc>
        <w:tc>
          <w:tcPr>
            <w:tcW w:w="1276" w:type="dxa"/>
            <w:tcBorders>
              <w:top w:val="nil"/>
              <w:left w:val="nil"/>
              <w:bottom w:val="single" w:sz="4" w:space="0" w:color="auto"/>
              <w:right w:val="single" w:sz="4" w:space="0" w:color="auto"/>
            </w:tcBorders>
            <w:shd w:val="clear" w:color="000000" w:fill="FFFFFF"/>
            <w:vAlign w:val="center"/>
          </w:tcPr>
          <w:p w14:paraId="6FB14A72" w14:textId="77777777" w:rsidR="00EA56AE" w:rsidRPr="002E070C" w:rsidRDefault="00EA56AE" w:rsidP="00320014">
            <w:pPr>
              <w:jc w:val="center"/>
              <w:rPr>
                <w:color w:val="000000" w:themeColor="text1"/>
                <w:sz w:val="28"/>
                <w:szCs w:val="28"/>
              </w:rPr>
            </w:pPr>
            <w:r>
              <w:rPr>
                <w:color w:val="000000" w:themeColor="text1"/>
                <w:sz w:val="28"/>
                <w:szCs w:val="28"/>
              </w:rPr>
              <w:t>41,49</w:t>
            </w:r>
          </w:p>
        </w:tc>
        <w:tc>
          <w:tcPr>
            <w:tcW w:w="1417" w:type="dxa"/>
            <w:tcBorders>
              <w:top w:val="nil"/>
              <w:left w:val="nil"/>
              <w:bottom w:val="single" w:sz="4" w:space="0" w:color="auto"/>
              <w:right w:val="single" w:sz="4" w:space="0" w:color="auto"/>
            </w:tcBorders>
            <w:shd w:val="clear" w:color="000000" w:fill="FFFFFF"/>
            <w:vAlign w:val="center"/>
          </w:tcPr>
          <w:p w14:paraId="7F81E5B4" w14:textId="77777777" w:rsidR="00EA56AE" w:rsidRPr="002E070C" w:rsidRDefault="00EA56AE" w:rsidP="00320014">
            <w:pPr>
              <w:jc w:val="center"/>
              <w:rPr>
                <w:color w:val="000000" w:themeColor="text1"/>
                <w:sz w:val="28"/>
                <w:szCs w:val="28"/>
              </w:rPr>
            </w:pPr>
            <w:r>
              <w:rPr>
                <w:color w:val="000000" w:themeColor="text1"/>
                <w:sz w:val="28"/>
                <w:szCs w:val="28"/>
              </w:rPr>
              <w:t>44,33</w:t>
            </w:r>
          </w:p>
        </w:tc>
      </w:tr>
    </w:tbl>
    <w:p w14:paraId="47D4C223" w14:textId="77777777" w:rsidR="00EA56AE" w:rsidRDefault="00EA56AE" w:rsidP="00EA56AE">
      <w:pPr>
        <w:ind w:firstLine="709"/>
        <w:jc w:val="both"/>
        <w:rPr>
          <w:sz w:val="28"/>
          <w:szCs w:val="28"/>
        </w:rPr>
      </w:pPr>
    </w:p>
    <w:p w14:paraId="48288118" w14:textId="77777777" w:rsidR="00EA56AE" w:rsidRDefault="00EA56AE" w:rsidP="00EA56AE">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54ED6164" w14:textId="77777777" w:rsidR="00EA56AE" w:rsidRPr="004E1A9D" w:rsidRDefault="00EA56AE" w:rsidP="00EA56AE">
      <w:pPr>
        <w:ind w:firstLine="709"/>
        <w:jc w:val="both"/>
        <w:rPr>
          <w:color w:val="000000" w:themeColor="text1"/>
          <w:sz w:val="28"/>
          <w:szCs w:val="28"/>
        </w:rPr>
      </w:pPr>
    </w:p>
    <w:p w14:paraId="31BE13D8" w14:textId="77777777" w:rsidR="00EA56AE" w:rsidRDefault="00EA56AE" w:rsidP="00EA56AE">
      <w:pPr>
        <w:tabs>
          <w:tab w:val="left" w:pos="5580"/>
          <w:tab w:val="left" w:pos="9498"/>
        </w:tabs>
        <w:ind w:left="-961" w:right="-569" w:firstLine="961"/>
      </w:pPr>
    </w:p>
    <w:p w14:paraId="640C0921" w14:textId="77777777" w:rsidR="00EA56AE" w:rsidRPr="00EF6C92" w:rsidRDefault="00EA56AE" w:rsidP="00EA56AE">
      <w:pPr>
        <w:tabs>
          <w:tab w:val="left" w:pos="5580"/>
          <w:tab w:val="left" w:pos="9498"/>
        </w:tabs>
        <w:ind w:left="-961" w:right="-569" w:firstLine="819"/>
        <w:jc w:val="both"/>
      </w:pPr>
    </w:p>
    <w:p w14:paraId="55807CFF" w14:textId="77777777" w:rsidR="00EA56AE" w:rsidRDefault="00EA56AE" w:rsidP="002D60C4">
      <w:pPr>
        <w:tabs>
          <w:tab w:val="left" w:pos="5580"/>
          <w:tab w:val="left" w:pos="9498"/>
        </w:tabs>
        <w:ind w:left="-961" w:right="-569" w:firstLine="5356"/>
      </w:pPr>
    </w:p>
    <w:p w14:paraId="65C938A1" w14:textId="77777777" w:rsidR="00320014" w:rsidRDefault="002D60C4" w:rsidP="002D60C4">
      <w:pPr>
        <w:tabs>
          <w:tab w:val="left" w:pos="1816"/>
        </w:tabs>
        <w:rPr>
          <w:sz w:val="28"/>
          <w:szCs w:val="28"/>
          <w:lang w:eastAsia="en-US"/>
        </w:rPr>
        <w:sectPr w:rsidR="00320014" w:rsidSect="00702228">
          <w:pgSz w:w="16838" w:h="11906" w:orient="landscape"/>
          <w:pgMar w:top="1559" w:right="567" w:bottom="1418" w:left="425" w:header="709" w:footer="709" w:gutter="0"/>
          <w:cols w:space="708"/>
          <w:titlePg/>
          <w:docGrid w:linePitch="360"/>
        </w:sectPr>
      </w:pPr>
      <w:r>
        <w:rPr>
          <w:sz w:val="28"/>
          <w:szCs w:val="28"/>
          <w:lang w:eastAsia="en-US"/>
        </w:rPr>
        <w:tab/>
      </w:r>
    </w:p>
    <w:p w14:paraId="328852EC" w14:textId="372895D8" w:rsidR="00140978" w:rsidRPr="001828C5" w:rsidRDefault="00140978" w:rsidP="00140978">
      <w:pPr>
        <w:tabs>
          <w:tab w:val="left" w:pos="5580"/>
          <w:tab w:val="left" w:pos="9498"/>
        </w:tabs>
        <w:ind w:left="-961" w:right="-569" w:firstLine="5356"/>
      </w:pPr>
      <w:r w:rsidRPr="001828C5">
        <w:t xml:space="preserve">Приложение № </w:t>
      </w:r>
      <w:r>
        <w:t>32</w:t>
      </w:r>
      <w:r w:rsidRPr="001828C5">
        <w:t xml:space="preserve"> к </w:t>
      </w:r>
      <w:r>
        <w:t>протоколу</w:t>
      </w:r>
      <w:r w:rsidRPr="001828C5">
        <w:t xml:space="preserve"> № 8</w:t>
      </w:r>
      <w:r>
        <w:t>6</w:t>
      </w:r>
    </w:p>
    <w:p w14:paraId="32E1F42A" w14:textId="77777777" w:rsidR="00140978" w:rsidRPr="001828C5" w:rsidRDefault="00140978" w:rsidP="00140978">
      <w:pPr>
        <w:tabs>
          <w:tab w:val="left" w:pos="5580"/>
          <w:tab w:val="left" w:pos="9498"/>
        </w:tabs>
        <w:ind w:left="-961" w:right="-569" w:firstLine="5356"/>
      </w:pPr>
      <w:r w:rsidRPr="001828C5">
        <w:t>заседания правления Региональной</w:t>
      </w:r>
    </w:p>
    <w:p w14:paraId="2160AD3A" w14:textId="77777777" w:rsidR="00140978" w:rsidRPr="001828C5" w:rsidRDefault="00140978" w:rsidP="00140978">
      <w:pPr>
        <w:tabs>
          <w:tab w:val="left" w:pos="5580"/>
          <w:tab w:val="left" w:pos="9498"/>
        </w:tabs>
        <w:ind w:left="-961" w:right="-569" w:firstLine="5356"/>
      </w:pPr>
      <w:r w:rsidRPr="001828C5">
        <w:t>энергетической комиссии</w:t>
      </w:r>
    </w:p>
    <w:p w14:paraId="14E245DE" w14:textId="77777777" w:rsidR="00140978" w:rsidRDefault="00140978" w:rsidP="00140978">
      <w:pPr>
        <w:tabs>
          <w:tab w:val="left" w:pos="5580"/>
          <w:tab w:val="left" w:pos="9498"/>
        </w:tabs>
        <w:ind w:left="-961" w:right="-569" w:firstLine="5356"/>
      </w:pPr>
      <w:r w:rsidRPr="001828C5">
        <w:t xml:space="preserve">Кузбасса от </w:t>
      </w:r>
      <w:r>
        <w:t>17</w:t>
      </w:r>
      <w:r w:rsidRPr="001828C5">
        <w:t>.12.2021</w:t>
      </w:r>
    </w:p>
    <w:p w14:paraId="283F3ABB" w14:textId="77777777" w:rsidR="002D60C4" w:rsidRDefault="002D60C4" w:rsidP="002D60C4">
      <w:pPr>
        <w:tabs>
          <w:tab w:val="left" w:pos="1816"/>
        </w:tabs>
        <w:rPr>
          <w:sz w:val="28"/>
          <w:szCs w:val="28"/>
          <w:lang w:eastAsia="en-US"/>
        </w:rPr>
      </w:pPr>
    </w:p>
    <w:p w14:paraId="1615BBCE" w14:textId="77777777" w:rsidR="00D80899" w:rsidRDefault="00D80899" w:rsidP="002D60C4">
      <w:pPr>
        <w:tabs>
          <w:tab w:val="left" w:pos="1816"/>
        </w:tabs>
        <w:rPr>
          <w:sz w:val="28"/>
          <w:szCs w:val="28"/>
          <w:lang w:eastAsia="en-US"/>
        </w:rPr>
      </w:pPr>
    </w:p>
    <w:p w14:paraId="5AD28BE0" w14:textId="77777777" w:rsidR="00D80899" w:rsidRPr="00BC31E0" w:rsidRDefault="00D80899" w:rsidP="00D80899">
      <w:pPr>
        <w:ind w:right="140" w:firstLine="709"/>
        <w:jc w:val="both"/>
        <w:rPr>
          <w:bCs/>
          <w:color w:val="000000"/>
          <w:kern w:val="32"/>
          <w:sz w:val="28"/>
          <w:szCs w:val="28"/>
        </w:rPr>
      </w:pPr>
      <w:r w:rsidRPr="00BC31E0">
        <w:rPr>
          <w:sz w:val="28"/>
        </w:rPr>
        <w:t xml:space="preserve">Проект постановления Региональной энергетической комиссии Кузбасса разработан в соответствии с </w:t>
      </w:r>
      <w:r w:rsidRPr="00BC31E0">
        <w:rPr>
          <w:bCs/>
          <w:color w:val="000000"/>
          <w:kern w:val="32"/>
          <w:sz w:val="28"/>
          <w:szCs w:val="28"/>
        </w:rPr>
        <w:t>Федеральным законом от 07.12.2011  № 416-ФЗ «О водоснабжении и водоотведении»,</w:t>
      </w:r>
      <w:r w:rsidRPr="00BC31E0">
        <w:rPr>
          <w:b/>
          <w:bCs/>
          <w:color w:val="000000"/>
          <w:kern w:val="32"/>
          <w:sz w:val="28"/>
          <w:szCs w:val="28"/>
        </w:rPr>
        <w:t xml:space="preserve"> </w:t>
      </w:r>
      <w:r w:rsidRPr="00BC31E0">
        <w:rPr>
          <w:bCs/>
          <w:color w:val="000000"/>
          <w:kern w:val="32"/>
          <w:sz w:val="28"/>
          <w:szCs w:val="28"/>
        </w:rPr>
        <w:t>постановлением Правительства Российской Федерации от 13.05.2013 № 406 «О государственном регулировании тарифов в сфере водоснабжения и водоотведения»,</w:t>
      </w:r>
      <w:r w:rsidRPr="00BC31E0">
        <w:rPr>
          <w:b/>
          <w:bCs/>
          <w:color w:val="000000"/>
          <w:kern w:val="32"/>
          <w:sz w:val="28"/>
          <w:szCs w:val="28"/>
        </w:rPr>
        <w:t xml:space="preserve"> </w:t>
      </w:r>
      <w:r w:rsidRPr="00BC31E0">
        <w:rPr>
          <w:bCs/>
          <w:color w:val="000000"/>
          <w:kern w:val="32"/>
          <w:sz w:val="28"/>
          <w:szCs w:val="28"/>
        </w:rPr>
        <w:t>постановлением Правительства Кемеровской области – Кузбасса от 19.03.2020 № 142 «О Региональной энергетической комиссии Кузбасса», приказом ФСТ России от 27.12.2013 № 1746-э «Об утверждении Методических указаний по расчету регулируемых тарифов в сфере водоснабжения и водоотведения».</w:t>
      </w:r>
    </w:p>
    <w:p w14:paraId="5A4CF980" w14:textId="77777777" w:rsidR="00D80899" w:rsidRDefault="00D80899" w:rsidP="00D80899">
      <w:pPr>
        <w:ind w:right="140" w:firstLine="709"/>
        <w:jc w:val="both"/>
        <w:rPr>
          <w:bCs/>
          <w:color w:val="000000"/>
          <w:kern w:val="32"/>
          <w:sz w:val="28"/>
          <w:szCs w:val="28"/>
        </w:rPr>
      </w:pPr>
      <w:r w:rsidRPr="00A53FFE">
        <w:rPr>
          <w:bCs/>
          <w:color w:val="000000"/>
          <w:kern w:val="32"/>
          <w:sz w:val="28"/>
          <w:szCs w:val="28"/>
        </w:rPr>
        <w:t xml:space="preserve">В адрес </w:t>
      </w:r>
      <w:r w:rsidRPr="00BC31E0">
        <w:rPr>
          <w:bCs/>
          <w:color w:val="000000"/>
          <w:kern w:val="32"/>
          <w:sz w:val="28"/>
          <w:szCs w:val="28"/>
        </w:rPr>
        <w:t>Р</w:t>
      </w:r>
      <w:r w:rsidRPr="00A53FFE">
        <w:rPr>
          <w:bCs/>
          <w:color w:val="000000"/>
          <w:kern w:val="32"/>
          <w:sz w:val="28"/>
          <w:szCs w:val="28"/>
        </w:rPr>
        <w:t xml:space="preserve">егиональной энергетической комиссии </w:t>
      </w:r>
      <w:r w:rsidRPr="00BC31E0">
        <w:rPr>
          <w:bCs/>
          <w:color w:val="000000"/>
          <w:kern w:val="32"/>
          <w:sz w:val="28"/>
          <w:szCs w:val="28"/>
        </w:rPr>
        <w:t>Кузбасса</w:t>
      </w:r>
      <w:r w:rsidRPr="00A53FFE">
        <w:rPr>
          <w:bCs/>
          <w:color w:val="000000"/>
          <w:kern w:val="32"/>
          <w:sz w:val="28"/>
          <w:szCs w:val="28"/>
        </w:rPr>
        <w:t xml:space="preserve"> (далее – РЭК К</w:t>
      </w:r>
      <w:r w:rsidRPr="00BC31E0">
        <w:rPr>
          <w:bCs/>
          <w:color w:val="000000"/>
          <w:kern w:val="32"/>
          <w:sz w:val="28"/>
          <w:szCs w:val="28"/>
        </w:rPr>
        <w:t>узбасса</w:t>
      </w:r>
      <w:r w:rsidRPr="00A53FFE">
        <w:rPr>
          <w:bCs/>
          <w:color w:val="000000"/>
          <w:kern w:val="32"/>
          <w:sz w:val="28"/>
          <w:szCs w:val="28"/>
        </w:rPr>
        <w:t xml:space="preserve">) поступило заявление </w:t>
      </w:r>
      <w:r>
        <w:rPr>
          <w:bCs/>
          <w:color w:val="000000"/>
          <w:kern w:val="32"/>
          <w:sz w:val="28"/>
          <w:szCs w:val="28"/>
        </w:rPr>
        <w:t xml:space="preserve">ООО </w:t>
      </w:r>
      <w:r w:rsidRPr="00BC31E0">
        <w:rPr>
          <w:bCs/>
          <w:color w:val="000000"/>
          <w:kern w:val="32"/>
          <w:sz w:val="28"/>
          <w:szCs w:val="28"/>
        </w:rPr>
        <w:t>«</w:t>
      </w:r>
      <w:r>
        <w:rPr>
          <w:bCs/>
          <w:color w:val="000000"/>
          <w:kern w:val="32"/>
          <w:sz w:val="28"/>
          <w:szCs w:val="28"/>
        </w:rPr>
        <w:t>СЕТИ-КОМ</w:t>
      </w:r>
      <w:r w:rsidRPr="00BC31E0">
        <w:rPr>
          <w:bCs/>
          <w:color w:val="000000"/>
          <w:kern w:val="32"/>
          <w:sz w:val="28"/>
          <w:szCs w:val="28"/>
        </w:rPr>
        <w:t xml:space="preserve">» </w:t>
      </w:r>
      <w:r>
        <w:rPr>
          <w:bCs/>
          <w:color w:val="000000"/>
          <w:kern w:val="32"/>
          <w:sz w:val="28"/>
          <w:szCs w:val="28"/>
        </w:rPr>
        <w:t xml:space="preserve">Анжеро-Судженский городской округ </w:t>
      </w:r>
      <w:r w:rsidRPr="00A53FFE">
        <w:rPr>
          <w:bCs/>
          <w:color w:val="000000"/>
          <w:kern w:val="32"/>
          <w:sz w:val="28"/>
          <w:szCs w:val="28"/>
        </w:rPr>
        <w:t xml:space="preserve"> (вх. от </w:t>
      </w:r>
      <w:r>
        <w:rPr>
          <w:bCs/>
          <w:color w:val="000000"/>
          <w:kern w:val="32"/>
          <w:sz w:val="28"/>
          <w:szCs w:val="28"/>
        </w:rPr>
        <w:t>02</w:t>
      </w:r>
      <w:r w:rsidRPr="00A53FFE">
        <w:rPr>
          <w:bCs/>
          <w:color w:val="000000"/>
          <w:kern w:val="32"/>
          <w:sz w:val="28"/>
          <w:szCs w:val="28"/>
        </w:rPr>
        <w:t>.1</w:t>
      </w:r>
      <w:r>
        <w:rPr>
          <w:bCs/>
          <w:color w:val="000000"/>
          <w:kern w:val="32"/>
          <w:sz w:val="28"/>
          <w:szCs w:val="28"/>
        </w:rPr>
        <w:t>2</w:t>
      </w:r>
      <w:r w:rsidRPr="00A53FFE">
        <w:rPr>
          <w:bCs/>
          <w:color w:val="000000"/>
          <w:kern w:val="32"/>
          <w:sz w:val="28"/>
          <w:szCs w:val="28"/>
        </w:rPr>
        <w:t>.202</w:t>
      </w:r>
      <w:r>
        <w:rPr>
          <w:bCs/>
          <w:color w:val="000000"/>
          <w:kern w:val="32"/>
          <w:sz w:val="28"/>
          <w:szCs w:val="28"/>
        </w:rPr>
        <w:t>1</w:t>
      </w:r>
      <w:r w:rsidRPr="00A53FFE">
        <w:rPr>
          <w:bCs/>
          <w:color w:val="000000"/>
          <w:kern w:val="32"/>
          <w:sz w:val="28"/>
          <w:szCs w:val="28"/>
        </w:rPr>
        <w:t xml:space="preserve"> № </w:t>
      </w:r>
      <w:r>
        <w:rPr>
          <w:bCs/>
          <w:color w:val="000000"/>
          <w:kern w:val="32"/>
          <w:sz w:val="28"/>
          <w:szCs w:val="28"/>
        </w:rPr>
        <w:t>6475</w:t>
      </w:r>
      <w:r w:rsidRPr="00A53FFE">
        <w:rPr>
          <w:bCs/>
          <w:color w:val="000000"/>
          <w:kern w:val="32"/>
          <w:sz w:val="28"/>
          <w:szCs w:val="28"/>
        </w:rPr>
        <w:t xml:space="preserve">) </w:t>
      </w:r>
      <w:r>
        <w:rPr>
          <w:bCs/>
          <w:color w:val="000000"/>
          <w:kern w:val="32"/>
          <w:sz w:val="28"/>
          <w:szCs w:val="28"/>
        </w:rPr>
        <w:t xml:space="preserve">о пересмотре тарифов на водоотведение на основании Федерального закона  от 01.07.2021 № 307-ФЗ «О внесении  изменения в статью 174.1 части 2 Налогового Кодекса Российской Федерации»  и просьбой </w:t>
      </w:r>
      <w:r w:rsidRPr="00A53FFE">
        <w:rPr>
          <w:bCs/>
          <w:color w:val="000000"/>
          <w:kern w:val="32"/>
          <w:sz w:val="28"/>
          <w:szCs w:val="28"/>
        </w:rPr>
        <w:t>учесть данный факт в утвержденных тарифах на 202</w:t>
      </w:r>
      <w:r>
        <w:rPr>
          <w:bCs/>
          <w:color w:val="000000"/>
          <w:kern w:val="32"/>
          <w:sz w:val="28"/>
          <w:szCs w:val="28"/>
        </w:rPr>
        <w:t>1</w:t>
      </w:r>
      <w:r w:rsidRPr="00A53FFE">
        <w:rPr>
          <w:bCs/>
          <w:color w:val="000000"/>
          <w:kern w:val="32"/>
          <w:sz w:val="28"/>
          <w:szCs w:val="28"/>
        </w:rPr>
        <w:t xml:space="preserve"> год</w:t>
      </w:r>
      <w:r w:rsidRPr="00BC31E0">
        <w:rPr>
          <w:bCs/>
          <w:color w:val="000000"/>
          <w:kern w:val="32"/>
          <w:sz w:val="28"/>
          <w:szCs w:val="28"/>
        </w:rPr>
        <w:t xml:space="preserve"> (с 01.10.202</w:t>
      </w:r>
      <w:r>
        <w:rPr>
          <w:bCs/>
          <w:color w:val="000000"/>
          <w:kern w:val="32"/>
          <w:sz w:val="28"/>
          <w:szCs w:val="28"/>
        </w:rPr>
        <w:t xml:space="preserve">1 </w:t>
      </w:r>
      <w:r w:rsidRPr="00BC31E0">
        <w:rPr>
          <w:bCs/>
          <w:color w:val="000000"/>
          <w:kern w:val="32"/>
          <w:sz w:val="28"/>
          <w:szCs w:val="28"/>
        </w:rPr>
        <w:t xml:space="preserve"> по 31.12.202</w:t>
      </w:r>
      <w:r>
        <w:rPr>
          <w:bCs/>
          <w:color w:val="000000"/>
          <w:kern w:val="32"/>
          <w:sz w:val="28"/>
          <w:szCs w:val="28"/>
        </w:rPr>
        <w:t>1</w:t>
      </w:r>
      <w:r w:rsidRPr="00BC31E0">
        <w:rPr>
          <w:bCs/>
          <w:color w:val="000000"/>
          <w:kern w:val="32"/>
          <w:sz w:val="28"/>
          <w:szCs w:val="28"/>
        </w:rPr>
        <w:t>)</w:t>
      </w:r>
      <w:r>
        <w:rPr>
          <w:bCs/>
          <w:color w:val="000000"/>
          <w:kern w:val="32"/>
          <w:sz w:val="28"/>
          <w:szCs w:val="28"/>
        </w:rPr>
        <w:t xml:space="preserve">. </w:t>
      </w:r>
    </w:p>
    <w:p w14:paraId="560C7745" w14:textId="77777777" w:rsidR="00D80899" w:rsidRDefault="00D80899" w:rsidP="00D80899">
      <w:pPr>
        <w:ind w:right="140" w:firstLine="709"/>
        <w:jc w:val="both"/>
        <w:rPr>
          <w:bCs/>
          <w:color w:val="000000"/>
          <w:kern w:val="32"/>
          <w:sz w:val="28"/>
          <w:szCs w:val="28"/>
        </w:rPr>
      </w:pPr>
      <w:r>
        <w:rPr>
          <w:bCs/>
          <w:color w:val="000000"/>
          <w:kern w:val="32"/>
          <w:sz w:val="28"/>
          <w:szCs w:val="28"/>
        </w:rPr>
        <w:t xml:space="preserve">Согласно внесенных изменений в статью 174.1 части 2 Налогового Кодекса Российской Федерации: </w:t>
      </w:r>
    </w:p>
    <w:p w14:paraId="37486EC1" w14:textId="77777777" w:rsidR="00D80899" w:rsidRDefault="00D80899" w:rsidP="00D80899">
      <w:pPr>
        <w:tabs>
          <w:tab w:val="left" w:pos="142"/>
        </w:tabs>
        <w:autoSpaceDE w:val="0"/>
        <w:autoSpaceDN w:val="0"/>
        <w:adjustRightInd w:val="0"/>
        <w:ind w:firstLine="709"/>
        <w:jc w:val="both"/>
        <w:rPr>
          <w:sz w:val="28"/>
          <w:szCs w:val="28"/>
        </w:rPr>
      </w:pPr>
      <w:r>
        <w:rPr>
          <w:sz w:val="28"/>
          <w:szCs w:val="28"/>
        </w:rPr>
        <w:t xml:space="preserve">При совершении операций в соответствии с </w:t>
      </w:r>
      <w:hyperlink r:id="rId178" w:history="1">
        <w:r>
          <w:rPr>
            <w:color w:val="0000FF"/>
            <w:sz w:val="28"/>
            <w:szCs w:val="28"/>
          </w:rPr>
          <w:t>договором простого товарищества</w:t>
        </w:r>
      </w:hyperlink>
      <w:r>
        <w:rPr>
          <w:sz w:val="28"/>
          <w:szCs w:val="28"/>
        </w:rPr>
        <w:t xml:space="preserve"> (договором о совместной деятельности), договором инвестиционного товарищества, </w:t>
      </w:r>
      <w:hyperlink r:id="rId179" w:history="1">
        <w:r w:rsidRPr="00F80980">
          <w:rPr>
            <w:color w:val="0000FF"/>
            <w:sz w:val="28"/>
            <w:szCs w:val="28"/>
            <w:u w:val="single"/>
          </w:rPr>
          <w:t>концессионным соглашением</w:t>
        </w:r>
      </w:hyperlink>
      <w:r>
        <w:rPr>
          <w:sz w:val="28"/>
          <w:szCs w:val="28"/>
        </w:rPr>
        <w:t xml:space="preserve"> или </w:t>
      </w:r>
      <w:hyperlink r:id="rId180" w:history="1">
        <w:r>
          <w:rPr>
            <w:color w:val="0000FF"/>
            <w:sz w:val="28"/>
            <w:szCs w:val="28"/>
          </w:rPr>
          <w:t>договором доверительного управления имуществом</w:t>
        </w:r>
      </w:hyperlink>
      <w:r>
        <w:rPr>
          <w:sz w:val="28"/>
          <w:szCs w:val="28"/>
        </w:rPr>
        <w:t xml:space="preserve"> на участника товарищества, концессионера (</w:t>
      </w:r>
      <w:r w:rsidRPr="00F80980">
        <w:rPr>
          <w:sz w:val="28"/>
          <w:szCs w:val="28"/>
          <w:u w:val="single"/>
        </w:rPr>
        <w:t xml:space="preserve">за исключением организаций и индивидуальных предпринимателей, применяющих упрощенную систему налогообложения в соответствии с </w:t>
      </w:r>
      <w:hyperlink r:id="rId181" w:history="1">
        <w:r w:rsidRPr="00F80980">
          <w:rPr>
            <w:color w:val="0000FF"/>
            <w:sz w:val="28"/>
            <w:szCs w:val="28"/>
            <w:u w:val="single"/>
          </w:rPr>
          <w:t>главой 26.2</w:t>
        </w:r>
      </w:hyperlink>
      <w:r w:rsidRPr="00F80980">
        <w:rPr>
          <w:sz w:val="28"/>
          <w:szCs w:val="28"/>
          <w:u w:val="single"/>
        </w:rP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r>
        <w:rPr>
          <w:sz w:val="28"/>
          <w:szCs w:val="28"/>
        </w:rPr>
        <w:t>) или доверительного управляющего возлагаются обязанности налогоплательщика, установленные настоящей главой.</w:t>
      </w:r>
    </w:p>
    <w:p w14:paraId="70CDB009" w14:textId="77777777" w:rsidR="00D80899" w:rsidRDefault="00D80899" w:rsidP="00D80899">
      <w:pPr>
        <w:tabs>
          <w:tab w:val="left" w:pos="142"/>
        </w:tabs>
        <w:ind w:right="140" w:firstLine="709"/>
        <w:jc w:val="both"/>
        <w:rPr>
          <w:bCs/>
          <w:color w:val="000000"/>
          <w:kern w:val="32"/>
          <w:sz w:val="28"/>
          <w:szCs w:val="28"/>
        </w:rPr>
      </w:pPr>
    </w:p>
    <w:p w14:paraId="1DE745E1" w14:textId="77777777" w:rsidR="00D80899" w:rsidRDefault="00D80899" w:rsidP="00D80899">
      <w:pPr>
        <w:ind w:right="140" w:firstLine="709"/>
        <w:jc w:val="both"/>
        <w:rPr>
          <w:sz w:val="28"/>
          <w:szCs w:val="28"/>
        </w:rPr>
      </w:pPr>
      <w:r>
        <w:rPr>
          <w:bCs/>
          <w:color w:val="000000"/>
          <w:kern w:val="32"/>
          <w:sz w:val="28"/>
          <w:szCs w:val="28"/>
        </w:rPr>
        <w:t xml:space="preserve">Таким образом, с 01.10.2020 года организации, эксплуатирующие объекты коммунальной инфраструктуры (водоснабжения, </w:t>
      </w:r>
      <w:proofErr w:type="gramStart"/>
      <w:r>
        <w:rPr>
          <w:bCs/>
          <w:color w:val="000000"/>
          <w:kern w:val="32"/>
          <w:sz w:val="28"/>
          <w:szCs w:val="28"/>
        </w:rPr>
        <w:t>водоотведения)  по</w:t>
      </w:r>
      <w:proofErr w:type="gramEnd"/>
      <w:r>
        <w:rPr>
          <w:bCs/>
          <w:color w:val="000000"/>
          <w:kern w:val="32"/>
          <w:sz w:val="28"/>
          <w:szCs w:val="28"/>
        </w:rPr>
        <w:t xml:space="preserve"> концессионному соглашению и </w:t>
      </w:r>
      <w:r w:rsidRPr="00F80980">
        <w:rPr>
          <w:sz w:val="28"/>
          <w:szCs w:val="28"/>
          <w:u w:val="single"/>
        </w:rPr>
        <w:t>расположенных на территориях населенных пунктов с населением менее 100 тысяч человек на дату заключения концессионного соглашения</w:t>
      </w:r>
      <w:r>
        <w:rPr>
          <w:sz w:val="28"/>
          <w:szCs w:val="28"/>
        </w:rPr>
        <w:t xml:space="preserve"> перестают быть плательщиками НДС.</w:t>
      </w:r>
    </w:p>
    <w:p w14:paraId="4C707EE9" w14:textId="77777777" w:rsidR="00D80899" w:rsidRDefault="00D80899" w:rsidP="00D80899">
      <w:pPr>
        <w:ind w:right="140" w:firstLine="709"/>
        <w:jc w:val="both"/>
        <w:rPr>
          <w:sz w:val="28"/>
          <w:szCs w:val="28"/>
        </w:rPr>
      </w:pPr>
      <w:r>
        <w:rPr>
          <w:sz w:val="28"/>
          <w:szCs w:val="28"/>
        </w:rPr>
        <w:t xml:space="preserve">ООО «СЕТИ-КОМ» эксплуатирует объекты водоотведения на основании Концессионного соглашения в отношении объектов водоотведения принадлежащих на праве собственности муниципальному образованию «Анжеро-Судженского городского округа» от 20.08.2020 № 23 на </w:t>
      </w:r>
      <w:proofErr w:type="gramStart"/>
      <w:r>
        <w:rPr>
          <w:sz w:val="28"/>
          <w:szCs w:val="28"/>
        </w:rPr>
        <w:t>территории  Мариинского</w:t>
      </w:r>
      <w:proofErr w:type="gramEnd"/>
      <w:r>
        <w:rPr>
          <w:sz w:val="28"/>
          <w:szCs w:val="28"/>
        </w:rPr>
        <w:t xml:space="preserve"> городского округа. Согласно данным территориального органа Федеральной службы государственной статистики по Кемеровской области-Кузбассу численность населения Анжеро-Судженского городского округа составляет на 2021 год </w:t>
      </w:r>
      <w:r w:rsidRPr="00E313EC">
        <w:rPr>
          <w:sz w:val="28"/>
          <w:szCs w:val="28"/>
        </w:rPr>
        <w:t>66 933</w:t>
      </w:r>
      <w:r>
        <w:rPr>
          <w:sz w:val="28"/>
          <w:szCs w:val="28"/>
        </w:rPr>
        <w:t xml:space="preserve"> человека. Соответственно ООО «СЕТИ-КОМ» попадает под критерии Федерального закона </w:t>
      </w:r>
      <w:r>
        <w:rPr>
          <w:bCs/>
          <w:color w:val="000000"/>
          <w:kern w:val="32"/>
          <w:sz w:val="28"/>
          <w:szCs w:val="28"/>
        </w:rPr>
        <w:t>№ 307-ФЗ «О внесении изменения в статью 174.1 части 2 Налогового Кодекса Российской Федерации»</w:t>
      </w:r>
      <w:r>
        <w:rPr>
          <w:sz w:val="28"/>
          <w:szCs w:val="28"/>
        </w:rPr>
        <w:t xml:space="preserve"> и утрачивает право по начислению и возмещению НДС.</w:t>
      </w:r>
    </w:p>
    <w:p w14:paraId="12C19700" w14:textId="77777777" w:rsidR="00D80899" w:rsidRPr="002D507C" w:rsidRDefault="00D80899" w:rsidP="00D80899">
      <w:pPr>
        <w:ind w:right="140" w:firstLine="709"/>
        <w:jc w:val="both"/>
        <w:rPr>
          <w:sz w:val="28"/>
        </w:rPr>
      </w:pPr>
      <w:r w:rsidRPr="00BC31E0">
        <w:rPr>
          <w:bCs/>
          <w:color w:val="000000"/>
          <w:kern w:val="32"/>
          <w:sz w:val="28"/>
          <w:szCs w:val="28"/>
        </w:rPr>
        <w:t>Для ООО «</w:t>
      </w:r>
      <w:r>
        <w:rPr>
          <w:bCs/>
          <w:color w:val="000000"/>
          <w:kern w:val="32"/>
          <w:sz w:val="28"/>
          <w:szCs w:val="28"/>
        </w:rPr>
        <w:t>СЕТИ-КОМ</w:t>
      </w:r>
      <w:r w:rsidRPr="00BC31E0">
        <w:rPr>
          <w:bCs/>
          <w:color w:val="000000"/>
          <w:kern w:val="32"/>
          <w:sz w:val="28"/>
          <w:szCs w:val="28"/>
        </w:rPr>
        <w:t xml:space="preserve">» </w:t>
      </w:r>
      <w:r>
        <w:rPr>
          <w:bCs/>
          <w:color w:val="000000"/>
          <w:kern w:val="32"/>
          <w:sz w:val="28"/>
          <w:szCs w:val="28"/>
        </w:rPr>
        <w:t>(</w:t>
      </w:r>
      <w:r w:rsidRPr="00E313EC">
        <w:rPr>
          <w:bCs/>
          <w:sz w:val="28"/>
          <w:szCs w:val="28"/>
        </w:rPr>
        <w:t xml:space="preserve">пгт. Рудничный Анжеро-Судженский </w:t>
      </w:r>
      <w:r w:rsidRPr="002D507C">
        <w:rPr>
          <w:bCs/>
          <w:sz w:val="28"/>
          <w:szCs w:val="28"/>
        </w:rPr>
        <w:t>городской округ</w:t>
      </w:r>
      <w:r w:rsidRPr="002D507C">
        <w:rPr>
          <w:bCs/>
          <w:kern w:val="32"/>
          <w:sz w:val="28"/>
          <w:szCs w:val="28"/>
        </w:rPr>
        <w:t xml:space="preserve">) постановлением </w:t>
      </w:r>
      <w:r>
        <w:rPr>
          <w:bCs/>
          <w:kern w:val="32"/>
          <w:sz w:val="28"/>
          <w:szCs w:val="28"/>
        </w:rPr>
        <w:t>Р</w:t>
      </w:r>
      <w:r w:rsidRPr="002D507C">
        <w:rPr>
          <w:bCs/>
          <w:kern w:val="32"/>
          <w:sz w:val="28"/>
          <w:szCs w:val="28"/>
        </w:rPr>
        <w:t xml:space="preserve">егиональной </w:t>
      </w:r>
      <w:r>
        <w:rPr>
          <w:bCs/>
          <w:kern w:val="32"/>
          <w:sz w:val="28"/>
          <w:szCs w:val="28"/>
        </w:rPr>
        <w:t>э</w:t>
      </w:r>
      <w:r w:rsidRPr="002D507C">
        <w:rPr>
          <w:bCs/>
          <w:kern w:val="32"/>
          <w:sz w:val="28"/>
          <w:szCs w:val="28"/>
        </w:rPr>
        <w:t>нергетической комиссии К</w:t>
      </w:r>
      <w:r>
        <w:rPr>
          <w:bCs/>
          <w:kern w:val="32"/>
          <w:sz w:val="28"/>
          <w:szCs w:val="28"/>
        </w:rPr>
        <w:t>узбасса</w:t>
      </w:r>
      <w:r w:rsidRPr="002D507C">
        <w:rPr>
          <w:bCs/>
          <w:kern w:val="32"/>
          <w:sz w:val="28"/>
          <w:szCs w:val="28"/>
        </w:rPr>
        <w:t xml:space="preserve"> от 17.11.2020 № 362 «</w:t>
      </w:r>
      <w:bookmarkStart w:id="252" w:name="_Hlk91149939"/>
      <w:r w:rsidRPr="002D507C">
        <w:rPr>
          <w:bCs/>
          <w:kern w:val="32"/>
          <w:sz w:val="28"/>
          <w:szCs w:val="28"/>
        </w:rPr>
        <w:t>Об утверждении производственной программы в сфере водоотведения (очистка сточных вод) и об установлении тарифов на водоотведение (очистка сточных вод) ООО «СЕТИ-</w:t>
      </w:r>
      <w:proofErr w:type="gramStart"/>
      <w:r w:rsidRPr="002D507C">
        <w:rPr>
          <w:bCs/>
          <w:kern w:val="32"/>
          <w:sz w:val="28"/>
          <w:szCs w:val="28"/>
        </w:rPr>
        <w:t xml:space="preserve">КОМ» </w:t>
      </w:r>
      <w:r>
        <w:rPr>
          <w:bCs/>
          <w:kern w:val="32"/>
          <w:sz w:val="28"/>
          <w:szCs w:val="28"/>
        </w:rPr>
        <w:t xml:space="preserve">  </w:t>
      </w:r>
      <w:proofErr w:type="gramEnd"/>
      <w:r>
        <w:rPr>
          <w:bCs/>
          <w:kern w:val="32"/>
          <w:sz w:val="28"/>
          <w:szCs w:val="28"/>
        </w:rPr>
        <w:t xml:space="preserve">                   </w:t>
      </w:r>
      <w:r w:rsidRPr="002D507C">
        <w:rPr>
          <w:bCs/>
          <w:kern w:val="32"/>
          <w:sz w:val="28"/>
          <w:szCs w:val="28"/>
        </w:rPr>
        <w:t>(пгт. Рудничный Анжеро-Судженский городской округ)</w:t>
      </w:r>
      <w:bookmarkEnd w:id="252"/>
      <w:r w:rsidRPr="002D507C">
        <w:rPr>
          <w:bCs/>
          <w:kern w:val="32"/>
          <w:sz w:val="28"/>
          <w:szCs w:val="28"/>
        </w:rPr>
        <w:t xml:space="preserve">» </w:t>
      </w:r>
      <w:r w:rsidRPr="002D507C">
        <w:rPr>
          <w:sz w:val="28"/>
        </w:rPr>
        <w:t xml:space="preserve">установлены одноставочные тарифы на водоотведение (очистка сточных </w:t>
      </w:r>
      <w:proofErr w:type="gramStart"/>
      <w:r w:rsidRPr="002D507C">
        <w:rPr>
          <w:sz w:val="28"/>
        </w:rPr>
        <w:t xml:space="preserve">вод) </w:t>
      </w:r>
      <w:r>
        <w:rPr>
          <w:sz w:val="28"/>
        </w:rPr>
        <w:t xml:space="preserve">  </w:t>
      </w:r>
      <w:proofErr w:type="gramEnd"/>
      <w:r>
        <w:rPr>
          <w:sz w:val="28"/>
        </w:rPr>
        <w:t xml:space="preserve">                                 </w:t>
      </w:r>
      <w:r w:rsidRPr="002D507C">
        <w:rPr>
          <w:sz w:val="28"/>
        </w:rPr>
        <w:t xml:space="preserve"> с применением метода индексации на период с 18.11.2020 по 31.12.2023.</w:t>
      </w:r>
    </w:p>
    <w:p w14:paraId="27CA9320" w14:textId="77777777" w:rsidR="00D80899" w:rsidRPr="001F2369" w:rsidRDefault="00D80899" w:rsidP="00D80899">
      <w:pPr>
        <w:ind w:right="140" w:firstLine="709"/>
        <w:jc w:val="both"/>
        <w:rPr>
          <w:sz w:val="28"/>
        </w:rPr>
      </w:pPr>
      <w:r w:rsidRPr="002D507C">
        <w:rPr>
          <w:sz w:val="28"/>
        </w:rPr>
        <w:t xml:space="preserve">Согласно п.п. «к» п. 9 Правил регулирования тарифов в сфере </w:t>
      </w:r>
      <w:r w:rsidRPr="001F2369">
        <w:rPr>
          <w:sz w:val="28"/>
        </w:rPr>
        <w:t>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тарифы вводятся в действие с начала очередного года на срок не менее одного года, за исключением решений органов регулирования, принятых в связи с изменением в течение периода регулирования системы налогообложения регулируемой организации.</w:t>
      </w:r>
    </w:p>
    <w:p w14:paraId="217AE7FA" w14:textId="77777777" w:rsidR="00D80899" w:rsidRDefault="00D80899" w:rsidP="00D80899">
      <w:pPr>
        <w:ind w:right="140" w:firstLine="709"/>
        <w:jc w:val="both"/>
        <w:rPr>
          <w:bCs/>
          <w:color w:val="000000"/>
          <w:kern w:val="32"/>
          <w:sz w:val="28"/>
          <w:szCs w:val="28"/>
        </w:rPr>
      </w:pPr>
      <w:r w:rsidRPr="00A53FFE">
        <w:rPr>
          <w:bCs/>
          <w:color w:val="000000"/>
          <w:kern w:val="32"/>
          <w:sz w:val="28"/>
          <w:szCs w:val="28"/>
        </w:rPr>
        <w:t>В связи с изменением режима налогообложения регулируемой организации с 01.</w:t>
      </w:r>
      <w:r w:rsidRPr="00BC31E0">
        <w:rPr>
          <w:bCs/>
          <w:color w:val="000000"/>
          <w:kern w:val="32"/>
          <w:sz w:val="28"/>
          <w:szCs w:val="28"/>
        </w:rPr>
        <w:t>10</w:t>
      </w:r>
      <w:r w:rsidRPr="00A53FFE">
        <w:rPr>
          <w:bCs/>
          <w:color w:val="000000"/>
          <w:kern w:val="32"/>
          <w:sz w:val="28"/>
          <w:szCs w:val="28"/>
        </w:rPr>
        <w:t>.202</w:t>
      </w:r>
      <w:r>
        <w:rPr>
          <w:bCs/>
          <w:color w:val="000000"/>
          <w:kern w:val="32"/>
          <w:sz w:val="28"/>
          <w:szCs w:val="28"/>
        </w:rPr>
        <w:t>1</w:t>
      </w:r>
      <w:r w:rsidRPr="00A53FFE">
        <w:rPr>
          <w:bCs/>
          <w:color w:val="000000"/>
          <w:kern w:val="32"/>
          <w:sz w:val="28"/>
          <w:szCs w:val="28"/>
        </w:rPr>
        <w:t xml:space="preserve"> специалистом РЭК К</w:t>
      </w:r>
      <w:r w:rsidRPr="00BC31E0">
        <w:rPr>
          <w:bCs/>
          <w:color w:val="000000"/>
          <w:kern w:val="32"/>
          <w:sz w:val="28"/>
          <w:szCs w:val="28"/>
        </w:rPr>
        <w:t>узбасса</w:t>
      </w:r>
      <w:r>
        <w:rPr>
          <w:bCs/>
          <w:color w:val="000000"/>
          <w:kern w:val="32"/>
          <w:sz w:val="28"/>
          <w:szCs w:val="28"/>
        </w:rPr>
        <w:t>, основываясь на имеющихся данных в материалах тарифного дела 2021 года,</w:t>
      </w:r>
      <w:r w:rsidRPr="00A53FFE">
        <w:rPr>
          <w:bCs/>
          <w:color w:val="000000"/>
          <w:kern w:val="32"/>
          <w:sz w:val="28"/>
          <w:szCs w:val="28"/>
        </w:rPr>
        <w:t xml:space="preserve"> в соответствии с положениями действующего законодательства произведен</w:t>
      </w:r>
      <w:r>
        <w:rPr>
          <w:bCs/>
          <w:color w:val="000000"/>
          <w:kern w:val="32"/>
          <w:sz w:val="28"/>
          <w:szCs w:val="28"/>
        </w:rPr>
        <w:t>ы следующие корректировки:</w:t>
      </w:r>
    </w:p>
    <w:p w14:paraId="032221E3" w14:textId="77777777" w:rsidR="00D80899" w:rsidRDefault="00D80899" w:rsidP="00D80899">
      <w:pPr>
        <w:ind w:left="284" w:right="140" w:firstLine="709"/>
        <w:jc w:val="both"/>
        <w:rPr>
          <w:bCs/>
          <w:color w:val="000000"/>
          <w:kern w:val="32"/>
          <w:sz w:val="28"/>
          <w:szCs w:val="28"/>
        </w:rPr>
      </w:pPr>
    </w:p>
    <w:p w14:paraId="4F7AC08E" w14:textId="77777777" w:rsidR="00D80899" w:rsidRPr="00D71154" w:rsidRDefault="00D80899" w:rsidP="00D80899">
      <w:pPr>
        <w:ind w:firstLine="709"/>
        <w:jc w:val="both"/>
        <w:rPr>
          <w:sz w:val="28"/>
          <w:szCs w:val="28"/>
        </w:rPr>
      </w:pPr>
    </w:p>
    <w:p w14:paraId="3339DF2E" w14:textId="77777777" w:rsidR="00D80899" w:rsidRPr="00D71154" w:rsidRDefault="00D80899" w:rsidP="00D80899">
      <w:pPr>
        <w:numPr>
          <w:ilvl w:val="0"/>
          <w:numId w:val="17"/>
        </w:numPr>
        <w:ind w:left="0" w:firstLine="851"/>
        <w:contextualSpacing/>
        <w:jc w:val="center"/>
        <w:rPr>
          <w:b/>
          <w:bCs/>
          <w:sz w:val="28"/>
          <w:szCs w:val="28"/>
        </w:rPr>
      </w:pPr>
      <w:r w:rsidRPr="00D71154">
        <w:rPr>
          <w:b/>
          <w:bCs/>
          <w:sz w:val="28"/>
          <w:szCs w:val="28"/>
        </w:rPr>
        <w:t>ВОДО</w:t>
      </w:r>
      <w:r>
        <w:rPr>
          <w:b/>
          <w:bCs/>
          <w:sz w:val="28"/>
          <w:szCs w:val="28"/>
        </w:rPr>
        <w:t>ОТВЕДЕНИЕ (очистка сточных вод)</w:t>
      </w:r>
    </w:p>
    <w:p w14:paraId="4E33BF27" w14:textId="77777777" w:rsidR="00D80899" w:rsidRDefault="00D80899" w:rsidP="00D80899">
      <w:pPr>
        <w:ind w:left="284" w:firstLine="709"/>
        <w:contextualSpacing/>
        <w:rPr>
          <w:b/>
          <w:bCs/>
          <w:sz w:val="28"/>
          <w:szCs w:val="28"/>
        </w:rPr>
      </w:pPr>
    </w:p>
    <w:p w14:paraId="32391409" w14:textId="77777777" w:rsidR="00D80899" w:rsidRPr="00D71154" w:rsidRDefault="00D80899" w:rsidP="00D80899">
      <w:pPr>
        <w:contextualSpacing/>
        <w:jc w:val="center"/>
        <w:rPr>
          <w:b/>
          <w:bCs/>
          <w:sz w:val="28"/>
          <w:szCs w:val="28"/>
        </w:rPr>
      </w:pPr>
      <w:r>
        <w:rPr>
          <w:rStyle w:val="FontStyle193"/>
          <w:sz w:val="32"/>
          <w:szCs w:val="32"/>
          <w:u w:val="single"/>
        </w:rPr>
        <w:t>Расходы на электрическую энергию</w:t>
      </w:r>
    </w:p>
    <w:p w14:paraId="52C26114" w14:textId="77777777" w:rsidR="00D80899" w:rsidRDefault="00D80899" w:rsidP="00D80899">
      <w:pPr>
        <w:contextualSpacing/>
        <w:jc w:val="both"/>
        <w:rPr>
          <w:b/>
          <w:bCs/>
          <w:i/>
          <w:iCs/>
          <w:sz w:val="28"/>
          <w:szCs w:val="28"/>
        </w:rPr>
      </w:pPr>
    </w:p>
    <w:p w14:paraId="061324DF" w14:textId="77777777" w:rsidR="00D80899" w:rsidRDefault="00D80899" w:rsidP="00D80899">
      <w:pPr>
        <w:contextualSpacing/>
        <w:jc w:val="both"/>
        <w:rPr>
          <w:b/>
          <w:bCs/>
          <w:i/>
          <w:iCs/>
          <w:sz w:val="28"/>
          <w:szCs w:val="28"/>
        </w:rPr>
      </w:pPr>
      <w:r>
        <w:rPr>
          <w:b/>
          <w:bCs/>
          <w:i/>
          <w:iCs/>
          <w:sz w:val="28"/>
          <w:szCs w:val="28"/>
        </w:rPr>
        <w:t xml:space="preserve">           Включен </w:t>
      </w:r>
      <w:r w:rsidRPr="00564AD4">
        <w:rPr>
          <w:b/>
          <w:bCs/>
          <w:i/>
          <w:iCs/>
          <w:sz w:val="28"/>
          <w:szCs w:val="28"/>
        </w:rPr>
        <w:t xml:space="preserve">НДС </w:t>
      </w:r>
      <w:r>
        <w:rPr>
          <w:b/>
          <w:bCs/>
          <w:i/>
          <w:iCs/>
          <w:sz w:val="28"/>
          <w:szCs w:val="28"/>
        </w:rPr>
        <w:t xml:space="preserve">в </w:t>
      </w:r>
      <w:r w:rsidRPr="00564AD4">
        <w:rPr>
          <w:b/>
          <w:bCs/>
          <w:i/>
          <w:iCs/>
          <w:sz w:val="28"/>
          <w:szCs w:val="28"/>
        </w:rPr>
        <w:t>расход</w:t>
      </w:r>
      <w:r>
        <w:rPr>
          <w:b/>
          <w:bCs/>
          <w:i/>
          <w:iCs/>
          <w:sz w:val="28"/>
          <w:szCs w:val="28"/>
        </w:rPr>
        <w:t>ы</w:t>
      </w:r>
      <w:r w:rsidRPr="00564AD4">
        <w:rPr>
          <w:b/>
          <w:bCs/>
          <w:i/>
          <w:iCs/>
          <w:sz w:val="28"/>
          <w:szCs w:val="28"/>
        </w:rPr>
        <w:t xml:space="preserve"> на приобретение энергетических ресурсов. </w:t>
      </w:r>
    </w:p>
    <w:p w14:paraId="277A2201" w14:textId="77777777" w:rsidR="00D80899" w:rsidRDefault="00D80899" w:rsidP="00D80899">
      <w:pPr>
        <w:jc w:val="both"/>
        <w:rPr>
          <w:bCs/>
          <w:sz w:val="28"/>
          <w:szCs w:val="28"/>
        </w:rPr>
      </w:pPr>
      <w:r>
        <w:rPr>
          <w:bCs/>
          <w:sz w:val="28"/>
          <w:szCs w:val="28"/>
        </w:rPr>
        <w:t xml:space="preserve">              </w:t>
      </w:r>
    </w:p>
    <w:p w14:paraId="13775389" w14:textId="77777777" w:rsidR="00D80899" w:rsidRPr="00E3798F" w:rsidRDefault="00D80899" w:rsidP="00D80899">
      <w:pPr>
        <w:jc w:val="both"/>
        <w:rPr>
          <w:color w:val="000000"/>
          <w:sz w:val="28"/>
          <w:szCs w:val="28"/>
        </w:rPr>
      </w:pPr>
      <w:r>
        <w:rPr>
          <w:bCs/>
          <w:sz w:val="28"/>
          <w:szCs w:val="28"/>
        </w:rPr>
        <w:t xml:space="preserve">          </w:t>
      </w:r>
      <w:r w:rsidRPr="00E3798F">
        <w:rPr>
          <w:bCs/>
          <w:sz w:val="28"/>
          <w:szCs w:val="28"/>
        </w:rPr>
        <w:t>Поставщиком электрической энергии ОО</w:t>
      </w:r>
      <w:r w:rsidRPr="00E3798F">
        <w:rPr>
          <w:sz w:val="28"/>
          <w:szCs w:val="28"/>
        </w:rPr>
        <w:t>О «</w:t>
      </w:r>
      <w:r>
        <w:rPr>
          <w:sz w:val="28"/>
          <w:szCs w:val="28"/>
        </w:rPr>
        <w:t>СЕТИ-КОМ</w:t>
      </w:r>
      <w:r w:rsidRPr="00E3798F">
        <w:rPr>
          <w:sz w:val="28"/>
          <w:szCs w:val="28"/>
        </w:rPr>
        <w:t>»</w:t>
      </w:r>
      <w:r w:rsidRPr="00E3798F">
        <w:rPr>
          <w:bCs/>
          <w:sz w:val="28"/>
          <w:szCs w:val="28"/>
        </w:rPr>
        <w:t xml:space="preserve"> является </w:t>
      </w:r>
      <w:r>
        <w:rPr>
          <w:bCs/>
          <w:sz w:val="28"/>
          <w:szCs w:val="28"/>
        </w:rPr>
        <w:t xml:space="preserve">    </w:t>
      </w:r>
      <w:r w:rsidRPr="00DB49BA">
        <w:rPr>
          <w:bCs/>
          <w:sz w:val="28"/>
          <w:szCs w:val="28"/>
        </w:rPr>
        <w:t>ПАО «Кузбассэнергосбыт»</w:t>
      </w:r>
      <w:r>
        <w:rPr>
          <w:bCs/>
          <w:sz w:val="28"/>
          <w:szCs w:val="28"/>
        </w:rPr>
        <w:t xml:space="preserve"> </w:t>
      </w:r>
      <w:r w:rsidRPr="00E3798F">
        <w:rPr>
          <w:bCs/>
          <w:sz w:val="28"/>
          <w:szCs w:val="28"/>
        </w:rPr>
        <w:t>на основании договора электроснабжения</w:t>
      </w:r>
      <w:r w:rsidRPr="00E3798F">
        <w:rPr>
          <w:bCs/>
          <w:color w:val="FF0000"/>
          <w:sz w:val="28"/>
          <w:szCs w:val="28"/>
        </w:rPr>
        <w:t xml:space="preserve"> </w:t>
      </w:r>
      <w:r w:rsidRPr="00E3798F">
        <w:rPr>
          <w:bCs/>
          <w:sz w:val="28"/>
          <w:szCs w:val="28"/>
        </w:rPr>
        <w:t xml:space="preserve">от </w:t>
      </w:r>
      <w:r w:rsidRPr="00E3798F">
        <w:rPr>
          <w:color w:val="000000"/>
          <w:sz w:val="28"/>
          <w:szCs w:val="28"/>
        </w:rPr>
        <w:t xml:space="preserve">01.01.2021 № </w:t>
      </w:r>
      <w:r w:rsidRPr="002A6DA7">
        <w:rPr>
          <w:color w:val="000000"/>
          <w:sz w:val="28"/>
          <w:szCs w:val="28"/>
        </w:rPr>
        <w:t>301445</w:t>
      </w:r>
      <w:r>
        <w:rPr>
          <w:color w:val="000000"/>
          <w:sz w:val="28"/>
          <w:szCs w:val="28"/>
        </w:rPr>
        <w:t>, услуги предъявляет с НДС.</w:t>
      </w:r>
    </w:p>
    <w:p w14:paraId="63CC7A12" w14:textId="77777777" w:rsidR="00D80899" w:rsidRDefault="00D80899" w:rsidP="00D80899">
      <w:pPr>
        <w:ind w:firstLine="709"/>
        <w:jc w:val="both"/>
        <w:rPr>
          <w:sz w:val="28"/>
          <w:szCs w:val="28"/>
        </w:rPr>
      </w:pPr>
      <w:r>
        <w:rPr>
          <w:sz w:val="28"/>
          <w:szCs w:val="28"/>
        </w:rPr>
        <w:t>На 2 полугодие 2021 года расходы на электрическую энергию учтены в   сумме 1416,35 тыс. руб., включая:</w:t>
      </w:r>
    </w:p>
    <w:p w14:paraId="3673F36F" w14:textId="77777777" w:rsidR="00D80899" w:rsidRDefault="00D80899" w:rsidP="00D80899">
      <w:pPr>
        <w:ind w:firstLine="709"/>
        <w:jc w:val="both"/>
        <w:rPr>
          <w:sz w:val="28"/>
          <w:szCs w:val="28"/>
        </w:rPr>
      </w:pPr>
      <w:r>
        <w:rPr>
          <w:sz w:val="28"/>
          <w:szCs w:val="28"/>
        </w:rPr>
        <w:t>- электрическую энергию по уровню напряжения СН 2 по в сумме    333,44 тыс. руб., рассчитанную исходя из объема электроэнергии –                   76,50 тыс. кВт*ч и средневзвешенной цены – 4,36 руб./кВт*ч;</w:t>
      </w:r>
    </w:p>
    <w:p w14:paraId="194EBC92" w14:textId="77777777" w:rsidR="00D80899" w:rsidRDefault="00D80899" w:rsidP="00D80899">
      <w:pPr>
        <w:ind w:firstLine="709"/>
        <w:jc w:val="both"/>
        <w:rPr>
          <w:sz w:val="28"/>
          <w:szCs w:val="28"/>
        </w:rPr>
      </w:pPr>
      <w:r>
        <w:rPr>
          <w:sz w:val="28"/>
          <w:szCs w:val="28"/>
        </w:rPr>
        <w:t>- электрическую энергию по уровню напряжения ВН по в сумме    1082,91 тыс. руб., рассчитанную исходя из объема электроэнергии –            283,72 тыс. кВт*ч и средневзвешенной цены – 3,82 руб./кВт*ч.</w:t>
      </w:r>
    </w:p>
    <w:p w14:paraId="7CA4FF4F" w14:textId="77777777" w:rsidR="00D80899" w:rsidRDefault="00D80899" w:rsidP="00D80899">
      <w:pPr>
        <w:tabs>
          <w:tab w:val="left" w:pos="1134"/>
        </w:tabs>
        <w:ind w:firstLine="709"/>
        <w:jc w:val="both"/>
        <w:rPr>
          <w:sz w:val="28"/>
          <w:szCs w:val="28"/>
        </w:rPr>
      </w:pPr>
      <w:r w:rsidRPr="00555178">
        <w:rPr>
          <w:sz w:val="28"/>
          <w:szCs w:val="28"/>
          <w:u w:val="single"/>
        </w:rPr>
        <w:t>На период с 01.10.2021 по 31.12.2021</w:t>
      </w:r>
      <w:r w:rsidRPr="00564AD4">
        <w:rPr>
          <w:sz w:val="28"/>
          <w:szCs w:val="28"/>
        </w:rPr>
        <w:t xml:space="preserve"> </w:t>
      </w:r>
      <w:r>
        <w:rPr>
          <w:sz w:val="28"/>
          <w:szCs w:val="28"/>
        </w:rPr>
        <w:t>расходы на электрическую энергию приняты в сумме 849,81 тыс. руб., включая:</w:t>
      </w:r>
    </w:p>
    <w:p w14:paraId="60E36478" w14:textId="77777777" w:rsidR="00D80899" w:rsidRDefault="00D80899" w:rsidP="00D80899">
      <w:pPr>
        <w:tabs>
          <w:tab w:val="left" w:pos="1134"/>
        </w:tabs>
        <w:ind w:firstLine="709"/>
        <w:jc w:val="both"/>
        <w:rPr>
          <w:sz w:val="28"/>
          <w:szCs w:val="28"/>
        </w:rPr>
      </w:pPr>
      <w:r>
        <w:rPr>
          <w:sz w:val="28"/>
          <w:szCs w:val="28"/>
        </w:rPr>
        <w:t>- средний т</w:t>
      </w:r>
      <w:r w:rsidRPr="00D71154">
        <w:rPr>
          <w:sz w:val="28"/>
          <w:szCs w:val="28"/>
        </w:rPr>
        <w:t xml:space="preserve">ариф на электроэнергию </w:t>
      </w:r>
      <w:r>
        <w:rPr>
          <w:sz w:val="28"/>
          <w:szCs w:val="28"/>
        </w:rPr>
        <w:t xml:space="preserve">уровня напряжения СН 2 </w:t>
      </w:r>
      <w:r w:rsidRPr="00D71154">
        <w:rPr>
          <w:sz w:val="28"/>
          <w:szCs w:val="28"/>
        </w:rPr>
        <w:t xml:space="preserve">принят в размере </w:t>
      </w:r>
      <w:r>
        <w:rPr>
          <w:sz w:val="28"/>
          <w:szCs w:val="28"/>
        </w:rPr>
        <w:t>5,23</w:t>
      </w:r>
      <w:r w:rsidRPr="00D71154">
        <w:rPr>
          <w:color w:val="000000"/>
          <w:sz w:val="28"/>
          <w:szCs w:val="28"/>
        </w:rPr>
        <w:t xml:space="preserve"> руб./кВт</w:t>
      </w:r>
      <w:r>
        <w:rPr>
          <w:color w:val="000000"/>
          <w:sz w:val="28"/>
          <w:szCs w:val="28"/>
        </w:rPr>
        <w:t>*</w:t>
      </w:r>
      <w:r w:rsidRPr="00D71154">
        <w:rPr>
          <w:color w:val="000000"/>
          <w:sz w:val="28"/>
          <w:szCs w:val="28"/>
        </w:rPr>
        <w:t>ч с НДС</w:t>
      </w:r>
      <w:r>
        <w:rPr>
          <w:color w:val="000000"/>
          <w:sz w:val="28"/>
          <w:szCs w:val="28"/>
        </w:rPr>
        <w:t xml:space="preserve"> (4,36 </w:t>
      </w:r>
      <w:r>
        <w:rPr>
          <w:sz w:val="28"/>
          <w:szCs w:val="28"/>
        </w:rPr>
        <w:t>руб./кВт*ч</w:t>
      </w:r>
      <w:r>
        <w:rPr>
          <w:color w:val="000000"/>
          <w:sz w:val="28"/>
          <w:szCs w:val="28"/>
        </w:rPr>
        <w:t xml:space="preserve"> *1,2)</w:t>
      </w:r>
      <w:r>
        <w:rPr>
          <w:sz w:val="28"/>
          <w:szCs w:val="28"/>
        </w:rPr>
        <w:t xml:space="preserve">, объем </w:t>
      </w:r>
      <w:r w:rsidRPr="00C01BFA">
        <w:rPr>
          <w:sz w:val="28"/>
          <w:szCs w:val="28"/>
        </w:rPr>
        <w:t>электроэнерги</w:t>
      </w:r>
      <w:r>
        <w:rPr>
          <w:sz w:val="28"/>
          <w:szCs w:val="28"/>
        </w:rPr>
        <w:t>и</w:t>
      </w:r>
      <w:r w:rsidRPr="00C01BFA">
        <w:rPr>
          <w:sz w:val="28"/>
          <w:szCs w:val="28"/>
        </w:rPr>
        <w:t xml:space="preserve"> </w:t>
      </w:r>
      <w:r>
        <w:rPr>
          <w:sz w:val="28"/>
          <w:szCs w:val="28"/>
        </w:rPr>
        <w:t>С</w:t>
      </w:r>
      <w:r w:rsidRPr="00C01BFA">
        <w:rPr>
          <w:sz w:val="28"/>
          <w:szCs w:val="28"/>
        </w:rPr>
        <w:t>Н</w:t>
      </w:r>
      <w:r>
        <w:rPr>
          <w:sz w:val="28"/>
          <w:szCs w:val="28"/>
        </w:rPr>
        <w:t xml:space="preserve"> 2</w:t>
      </w:r>
      <w:r w:rsidRPr="00C01BFA">
        <w:rPr>
          <w:sz w:val="28"/>
          <w:szCs w:val="28"/>
        </w:rPr>
        <w:t xml:space="preserve"> в размере – </w:t>
      </w:r>
      <w:r>
        <w:rPr>
          <w:sz w:val="28"/>
          <w:szCs w:val="28"/>
        </w:rPr>
        <w:t>38,25</w:t>
      </w:r>
      <w:r w:rsidRPr="00C01BFA">
        <w:rPr>
          <w:sz w:val="28"/>
          <w:szCs w:val="28"/>
        </w:rPr>
        <w:t xml:space="preserve"> тыс. кВт</w:t>
      </w:r>
      <w:r>
        <w:rPr>
          <w:sz w:val="28"/>
          <w:szCs w:val="28"/>
        </w:rPr>
        <w:t xml:space="preserve"> (исходя из утвержденного удельного расхода электрической энергии 1,47 кВт*ч/м3 и планового объема пропущенных стоков – 122732,00 м3);</w:t>
      </w:r>
    </w:p>
    <w:p w14:paraId="0E9249A8" w14:textId="77777777" w:rsidR="00D80899" w:rsidRDefault="00D80899" w:rsidP="00D80899">
      <w:pPr>
        <w:tabs>
          <w:tab w:val="left" w:pos="1134"/>
        </w:tabs>
        <w:ind w:firstLine="709"/>
        <w:jc w:val="both"/>
        <w:rPr>
          <w:sz w:val="28"/>
          <w:szCs w:val="28"/>
        </w:rPr>
      </w:pPr>
      <w:r>
        <w:rPr>
          <w:sz w:val="28"/>
          <w:szCs w:val="28"/>
        </w:rPr>
        <w:t>- средний т</w:t>
      </w:r>
      <w:r w:rsidRPr="00D71154">
        <w:rPr>
          <w:sz w:val="28"/>
          <w:szCs w:val="28"/>
        </w:rPr>
        <w:t xml:space="preserve">ариф на электроэнергию </w:t>
      </w:r>
      <w:r>
        <w:rPr>
          <w:sz w:val="28"/>
          <w:szCs w:val="28"/>
        </w:rPr>
        <w:t xml:space="preserve">уровня напряжения ВН </w:t>
      </w:r>
      <w:r w:rsidRPr="00D71154">
        <w:rPr>
          <w:sz w:val="28"/>
          <w:szCs w:val="28"/>
        </w:rPr>
        <w:t xml:space="preserve">принят в размере </w:t>
      </w:r>
      <w:r>
        <w:rPr>
          <w:sz w:val="28"/>
          <w:szCs w:val="28"/>
        </w:rPr>
        <w:t>4,58</w:t>
      </w:r>
      <w:r w:rsidRPr="00D71154">
        <w:rPr>
          <w:color w:val="000000"/>
          <w:sz w:val="28"/>
          <w:szCs w:val="28"/>
        </w:rPr>
        <w:t xml:space="preserve"> руб./кВт</w:t>
      </w:r>
      <w:r>
        <w:rPr>
          <w:color w:val="000000"/>
          <w:sz w:val="28"/>
          <w:szCs w:val="28"/>
        </w:rPr>
        <w:t>*</w:t>
      </w:r>
      <w:r w:rsidRPr="00D71154">
        <w:rPr>
          <w:color w:val="000000"/>
          <w:sz w:val="28"/>
          <w:szCs w:val="28"/>
        </w:rPr>
        <w:t>ч с НДС</w:t>
      </w:r>
      <w:r>
        <w:rPr>
          <w:color w:val="000000"/>
          <w:sz w:val="28"/>
          <w:szCs w:val="28"/>
        </w:rPr>
        <w:t xml:space="preserve"> (3,82 </w:t>
      </w:r>
      <w:r>
        <w:rPr>
          <w:sz w:val="28"/>
          <w:szCs w:val="28"/>
        </w:rPr>
        <w:t>руб./кВт*ч</w:t>
      </w:r>
      <w:r>
        <w:rPr>
          <w:color w:val="000000"/>
          <w:sz w:val="28"/>
          <w:szCs w:val="28"/>
        </w:rPr>
        <w:t xml:space="preserve"> *1,2)</w:t>
      </w:r>
      <w:r>
        <w:rPr>
          <w:sz w:val="28"/>
          <w:szCs w:val="28"/>
        </w:rPr>
        <w:t xml:space="preserve">, объем </w:t>
      </w:r>
      <w:r w:rsidRPr="00C01BFA">
        <w:rPr>
          <w:sz w:val="28"/>
          <w:szCs w:val="28"/>
        </w:rPr>
        <w:t>электроэнерги</w:t>
      </w:r>
      <w:r>
        <w:rPr>
          <w:sz w:val="28"/>
          <w:szCs w:val="28"/>
        </w:rPr>
        <w:t>и</w:t>
      </w:r>
      <w:r w:rsidRPr="00C01BFA">
        <w:rPr>
          <w:sz w:val="28"/>
          <w:szCs w:val="28"/>
        </w:rPr>
        <w:t xml:space="preserve"> </w:t>
      </w:r>
      <w:r>
        <w:rPr>
          <w:sz w:val="28"/>
          <w:szCs w:val="28"/>
        </w:rPr>
        <w:t>ВН</w:t>
      </w:r>
      <w:r w:rsidRPr="00C01BFA">
        <w:rPr>
          <w:sz w:val="28"/>
          <w:szCs w:val="28"/>
        </w:rPr>
        <w:t xml:space="preserve"> в размере – </w:t>
      </w:r>
      <w:r>
        <w:rPr>
          <w:sz w:val="28"/>
          <w:szCs w:val="28"/>
        </w:rPr>
        <w:t>141,86</w:t>
      </w:r>
      <w:r w:rsidRPr="00C01BFA">
        <w:rPr>
          <w:sz w:val="28"/>
          <w:szCs w:val="28"/>
        </w:rPr>
        <w:t xml:space="preserve"> тыс. кВт</w:t>
      </w:r>
      <w:r>
        <w:rPr>
          <w:sz w:val="28"/>
          <w:szCs w:val="28"/>
        </w:rPr>
        <w:t xml:space="preserve"> (исходя из утвержденного удельного расхода электрической энергии 1,47 кВт*ч/м3 и планового объема пропущенных стоков – 122732,00 м3);</w:t>
      </w:r>
    </w:p>
    <w:p w14:paraId="1D206163" w14:textId="77777777" w:rsidR="00D80899" w:rsidRDefault="00D80899" w:rsidP="00D80899">
      <w:pPr>
        <w:tabs>
          <w:tab w:val="left" w:pos="1134"/>
        </w:tabs>
        <w:ind w:firstLine="709"/>
        <w:jc w:val="both"/>
        <w:rPr>
          <w:sz w:val="28"/>
          <w:szCs w:val="28"/>
        </w:rPr>
      </w:pPr>
    </w:p>
    <w:p w14:paraId="7E44E502" w14:textId="77777777" w:rsidR="00D80899" w:rsidRDefault="00D80899" w:rsidP="00D80899">
      <w:pPr>
        <w:tabs>
          <w:tab w:val="left" w:pos="1134"/>
        </w:tabs>
        <w:ind w:firstLine="709"/>
        <w:jc w:val="both"/>
        <w:rPr>
          <w:sz w:val="28"/>
          <w:szCs w:val="28"/>
        </w:rPr>
      </w:pPr>
      <w:r w:rsidRPr="00C01BFA">
        <w:rPr>
          <w:sz w:val="28"/>
          <w:szCs w:val="28"/>
        </w:rPr>
        <w:t xml:space="preserve">Затраты </w:t>
      </w:r>
      <w:r>
        <w:rPr>
          <w:sz w:val="28"/>
          <w:szCs w:val="28"/>
        </w:rPr>
        <w:t xml:space="preserve">на электрическую энергию </w:t>
      </w:r>
      <w:r w:rsidRPr="00C01BFA">
        <w:rPr>
          <w:sz w:val="28"/>
          <w:szCs w:val="28"/>
        </w:rPr>
        <w:t xml:space="preserve">учтены </w:t>
      </w:r>
      <w:r>
        <w:rPr>
          <w:sz w:val="28"/>
          <w:szCs w:val="28"/>
        </w:rPr>
        <w:t xml:space="preserve">в сумме </w:t>
      </w:r>
      <w:r>
        <w:rPr>
          <w:b/>
          <w:bCs/>
          <w:sz w:val="28"/>
          <w:szCs w:val="28"/>
        </w:rPr>
        <w:t>849,81</w:t>
      </w:r>
      <w:r w:rsidRPr="00555178">
        <w:rPr>
          <w:b/>
          <w:bCs/>
          <w:sz w:val="28"/>
          <w:szCs w:val="28"/>
        </w:rPr>
        <w:t xml:space="preserve"> тыс. руб.</w:t>
      </w:r>
      <w:r>
        <w:rPr>
          <w:sz w:val="28"/>
          <w:szCs w:val="28"/>
        </w:rPr>
        <w:t xml:space="preserve">  </w:t>
      </w:r>
    </w:p>
    <w:p w14:paraId="341279F5" w14:textId="77777777" w:rsidR="00D80899" w:rsidRDefault="00D80899" w:rsidP="00D80899">
      <w:pPr>
        <w:ind w:firstLine="709"/>
        <w:jc w:val="both"/>
        <w:rPr>
          <w:sz w:val="28"/>
          <w:szCs w:val="28"/>
        </w:rPr>
      </w:pPr>
    </w:p>
    <w:p w14:paraId="43DD8C23" w14:textId="77777777" w:rsidR="00D80899" w:rsidRPr="00D71154" w:rsidRDefault="00D80899" w:rsidP="00D80899">
      <w:pPr>
        <w:tabs>
          <w:tab w:val="left" w:pos="1134"/>
        </w:tabs>
        <w:ind w:firstLine="709"/>
        <w:jc w:val="both"/>
        <w:rPr>
          <w:sz w:val="28"/>
          <w:szCs w:val="28"/>
        </w:rPr>
      </w:pPr>
      <w:r w:rsidRPr="00D71154">
        <w:rPr>
          <w:sz w:val="28"/>
          <w:szCs w:val="28"/>
        </w:rPr>
        <w:t>Расходы по статье с разбивкой по периодам составили:</w:t>
      </w:r>
    </w:p>
    <w:p w14:paraId="2555F647" w14:textId="77777777" w:rsidR="00D80899" w:rsidRDefault="00D80899" w:rsidP="00D80899">
      <w:pPr>
        <w:tabs>
          <w:tab w:val="left" w:pos="1134"/>
        </w:tabs>
        <w:ind w:firstLine="709"/>
        <w:jc w:val="both"/>
        <w:rPr>
          <w:sz w:val="28"/>
          <w:szCs w:val="28"/>
        </w:rPr>
      </w:pPr>
      <w:r w:rsidRPr="00D71154">
        <w:rPr>
          <w:sz w:val="28"/>
          <w:szCs w:val="28"/>
        </w:rPr>
        <w:t>- с 01.07.202</w:t>
      </w:r>
      <w:r>
        <w:rPr>
          <w:sz w:val="28"/>
          <w:szCs w:val="28"/>
        </w:rPr>
        <w:t>1</w:t>
      </w:r>
      <w:r w:rsidRPr="00D71154">
        <w:rPr>
          <w:sz w:val="28"/>
          <w:szCs w:val="28"/>
        </w:rPr>
        <w:t xml:space="preserve"> по </w:t>
      </w:r>
      <w:r>
        <w:rPr>
          <w:sz w:val="28"/>
          <w:szCs w:val="28"/>
        </w:rPr>
        <w:t>30.09</w:t>
      </w:r>
      <w:r w:rsidRPr="00D71154">
        <w:rPr>
          <w:sz w:val="28"/>
          <w:szCs w:val="28"/>
        </w:rPr>
        <w:t>.202</w:t>
      </w:r>
      <w:r>
        <w:rPr>
          <w:sz w:val="28"/>
          <w:szCs w:val="28"/>
        </w:rPr>
        <w:t>1</w:t>
      </w:r>
      <w:r w:rsidRPr="00D71154">
        <w:rPr>
          <w:sz w:val="28"/>
          <w:szCs w:val="28"/>
        </w:rPr>
        <w:t xml:space="preserve"> – </w:t>
      </w:r>
      <w:r>
        <w:rPr>
          <w:sz w:val="28"/>
          <w:szCs w:val="28"/>
        </w:rPr>
        <w:t>708,18</w:t>
      </w:r>
      <w:r w:rsidRPr="00D71154">
        <w:rPr>
          <w:sz w:val="28"/>
          <w:szCs w:val="28"/>
        </w:rPr>
        <w:t xml:space="preserve"> тыс.</w:t>
      </w:r>
      <w:r>
        <w:rPr>
          <w:sz w:val="28"/>
          <w:szCs w:val="28"/>
        </w:rPr>
        <w:t xml:space="preserve"> </w:t>
      </w:r>
      <w:r w:rsidRPr="00D71154">
        <w:rPr>
          <w:sz w:val="28"/>
          <w:szCs w:val="28"/>
        </w:rPr>
        <w:t>руб</w:t>
      </w:r>
      <w:r>
        <w:rPr>
          <w:sz w:val="28"/>
          <w:szCs w:val="28"/>
        </w:rPr>
        <w:t>.;</w:t>
      </w:r>
    </w:p>
    <w:p w14:paraId="6DD5DA48" w14:textId="77777777" w:rsidR="00D80899" w:rsidRPr="00D71154" w:rsidRDefault="00D80899" w:rsidP="00D80899">
      <w:pPr>
        <w:tabs>
          <w:tab w:val="left" w:pos="1134"/>
        </w:tabs>
        <w:ind w:firstLine="709"/>
        <w:jc w:val="both"/>
        <w:rPr>
          <w:sz w:val="28"/>
          <w:szCs w:val="28"/>
        </w:rPr>
      </w:pPr>
      <w:r>
        <w:rPr>
          <w:sz w:val="28"/>
          <w:szCs w:val="28"/>
        </w:rPr>
        <w:t>-</w:t>
      </w:r>
      <w:r w:rsidRPr="00095306">
        <w:t xml:space="preserve"> </w:t>
      </w:r>
      <w:r w:rsidRPr="00095306">
        <w:rPr>
          <w:sz w:val="28"/>
          <w:szCs w:val="28"/>
        </w:rPr>
        <w:t xml:space="preserve">с </w:t>
      </w:r>
      <w:r>
        <w:rPr>
          <w:sz w:val="28"/>
          <w:szCs w:val="28"/>
        </w:rPr>
        <w:t>01.10</w:t>
      </w:r>
      <w:r w:rsidRPr="00095306">
        <w:rPr>
          <w:sz w:val="28"/>
          <w:szCs w:val="28"/>
        </w:rPr>
        <w:t>.202</w:t>
      </w:r>
      <w:r>
        <w:rPr>
          <w:sz w:val="28"/>
          <w:szCs w:val="28"/>
        </w:rPr>
        <w:t>1</w:t>
      </w:r>
      <w:r w:rsidRPr="00095306">
        <w:rPr>
          <w:sz w:val="28"/>
          <w:szCs w:val="28"/>
        </w:rPr>
        <w:t xml:space="preserve"> по 31.12.202</w:t>
      </w:r>
      <w:r>
        <w:rPr>
          <w:sz w:val="28"/>
          <w:szCs w:val="28"/>
        </w:rPr>
        <w:t>1</w:t>
      </w:r>
      <w:r w:rsidRPr="00095306">
        <w:rPr>
          <w:sz w:val="28"/>
          <w:szCs w:val="28"/>
        </w:rPr>
        <w:t xml:space="preserve"> </w:t>
      </w:r>
      <w:proofErr w:type="gramStart"/>
      <w:r w:rsidRPr="00095306">
        <w:rPr>
          <w:sz w:val="28"/>
          <w:szCs w:val="28"/>
        </w:rPr>
        <w:t xml:space="preserve">– </w:t>
      </w:r>
      <w:r>
        <w:rPr>
          <w:sz w:val="28"/>
          <w:szCs w:val="28"/>
        </w:rPr>
        <w:t xml:space="preserve"> 849</w:t>
      </w:r>
      <w:proofErr w:type="gramEnd"/>
      <w:r>
        <w:rPr>
          <w:sz w:val="28"/>
          <w:szCs w:val="28"/>
        </w:rPr>
        <w:t xml:space="preserve">,81 </w:t>
      </w:r>
      <w:r w:rsidRPr="00095306">
        <w:rPr>
          <w:sz w:val="28"/>
          <w:szCs w:val="28"/>
        </w:rPr>
        <w:t>тыс. руб</w:t>
      </w:r>
      <w:r>
        <w:rPr>
          <w:sz w:val="28"/>
          <w:szCs w:val="28"/>
        </w:rPr>
        <w:t>.</w:t>
      </w:r>
    </w:p>
    <w:p w14:paraId="4023E9DA" w14:textId="77777777" w:rsidR="00D80899" w:rsidRDefault="00D80899" w:rsidP="00D80899">
      <w:pPr>
        <w:pStyle w:val="Style23"/>
        <w:widowControl/>
        <w:tabs>
          <w:tab w:val="left" w:pos="859"/>
        </w:tabs>
        <w:spacing w:line="240" w:lineRule="auto"/>
        <w:ind w:firstLine="0"/>
        <w:jc w:val="center"/>
        <w:rPr>
          <w:rStyle w:val="FontStyle193"/>
          <w:sz w:val="32"/>
          <w:szCs w:val="32"/>
          <w:u w:val="single"/>
        </w:rPr>
      </w:pPr>
    </w:p>
    <w:p w14:paraId="3CCF270A" w14:textId="77777777" w:rsidR="00D80899" w:rsidRDefault="00D80899" w:rsidP="00D80899">
      <w:pPr>
        <w:pStyle w:val="Style23"/>
        <w:widowControl/>
        <w:tabs>
          <w:tab w:val="left" w:pos="859"/>
        </w:tabs>
        <w:spacing w:line="240" w:lineRule="auto"/>
        <w:ind w:firstLine="0"/>
        <w:jc w:val="center"/>
        <w:rPr>
          <w:rStyle w:val="FontStyle193"/>
          <w:sz w:val="32"/>
          <w:szCs w:val="32"/>
          <w:u w:val="single"/>
        </w:rPr>
      </w:pPr>
      <w:r>
        <w:rPr>
          <w:rStyle w:val="FontStyle193"/>
          <w:sz w:val="32"/>
          <w:szCs w:val="32"/>
          <w:u w:val="single"/>
        </w:rPr>
        <w:t>Неподконтрольные расходы</w:t>
      </w:r>
    </w:p>
    <w:p w14:paraId="7219721D" w14:textId="77777777" w:rsidR="00D80899" w:rsidRDefault="00D80899" w:rsidP="00D80899">
      <w:pPr>
        <w:pStyle w:val="a4"/>
        <w:ind w:left="0"/>
        <w:jc w:val="both"/>
        <w:rPr>
          <w:b/>
          <w:bCs/>
          <w:sz w:val="28"/>
          <w:szCs w:val="28"/>
        </w:rPr>
      </w:pPr>
    </w:p>
    <w:p w14:paraId="553BA750" w14:textId="77777777" w:rsidR="00D80899" w:rsidRPr="00CD346F" w:rsidRDefault="00D80899" w:rsidP="00D80899">
      <w:pPr>
        <w:pStyle w:val="a4"/>
        <w:ind w:left="0"/>
        <w:jc w:val="both"/>
        <w:rPr>
          <w:b/>
          <w:bCs/>
          <w:i/>
          <w:iCs/>
          <w:sz w:val="28"/>
          <w:szCs w:val="28"/>
        </w:rPr>
      </w:pPr>
      <w:r>
        <w:rPr>
          <w:b/>
          <w:bCs/>
          <w:sz w:val="28"/>
          <w:szCs w:val="28"/>
        </w:rPr>
        <w:t xml:space="preserve">         </w:t>
      </w:r>
      <w:proofErr w:type="gramStart"/>
      <w:r w:rsidRPr="00CD346F">
        <w:rPr>
          <w:b/>
          <w:bCs/>
          <w:i/>
          <w:iCs/>
          <w:sz w:val="28"/>
          <w:szCs w:val="28"/>
        </w:rPr>
        <w:t>Включен  НДС</w:t>
      </w:r>
      <w:proofErr w:type="gramEnd"/>
      <w:r w:rsidRPr="00CD346F">
        <w:rPr>
          <w:b/>
          <w:bCs/>
          <w:i/>
          <w:iCs/>
          <w:sz w:val="28"/>
          <w:szCs w:val="28"/>
        </w:rPr>
        <w:t xml:space="preserve"> в  расходы на приобретение тепловой энергии</w:t>
      </w:r>
    </w:p>
    <w:p w14:paraId="6C8E8DBD" w14:textId="77777777" w:rsidR="00D80899" w:rsidRDefault="00D80899" w:rsidP="00D80899">
      <w:pPr>
        <w:pStyle w:val="a4"/>
        <w:tabs>
          <w:tab w:val="left" w:pos="1134"/>
        </w:tabs>
        <w:ind w:left="0"/>
        <w:jc w:val="both"/>
        <w:rPr>
          <w:sz w:val="28"/>
          <w:szCs w:val="28"/>
        </w:rPr>
      </w:pPr>
      <w:r w:rsidRPr="00CD346F">
        <w:rPr>
          <w:sz w:val="28"/>
          <w:szCs w:val="28"/>
        </w:rPr>
        <w:t xml:space="preserve"> </w:t>
      </w:r>
    </w:p>
    <w:p w14:paraId="33E07828" w14:textId="77777777" w:rsidR="00D80899" w:rsidRPr="00C445B9" w:rsidRDefault="00D80899" w:rsidP="00D80899">
      <w:pPr>
        <w:pStyle w:val="a4"/>
        <w:tabs>
          <w:tab w:val="left" w:pos="1134"/>
        </w:tabs>
        <w:ind w:left="0"/>
        <w:jc w:val="both"/>
        <w:rPr>
          <w:color w:val="000000"/>
          <w:sz w:val="28"/>
          <w:szCs w:val="28"/>
        </w:rPr>
      </w:pPr>
      <w:r>
        <w:rPr>
          <w:sz w:val="28"/>
          <w:szCs w:val="28"/>
        </w:rPr>
        <w:t xml:space="preserve">        </w:t>
      </w:r>
      <w:r w:rsidRPr="00C445B9">
        <w:rPr>
          <w:sz w:val="28"/>
          <w:szCs w:val="28"/>
          <w:u w:val="single"/>
        </w:rPr>
        <w:t>Расходы на оплату услуг, приобретаемых у других организаций (тепловая энергия)</w:t>
      </w:r>
      <w:r w:rsidRPr="00C445B9">
        <w:rPr>
          <w:sz w:val="28"/>
          <w:szCs w:val="28"/>
        </w:rPr>
        <w:t xml:space="preserve"> на 2 полугодие 2021 года учтены в размере  </w:t>
      </w:r>
      <w:r>
        <w:rPr>
          <w:sz w:val="28"/>
          <w:szCs w:val="28"/>
        </w:rPr>
        <w:t xml:space="preserve">                                                       </w:t>
      </w:r>
      <w:r>
        <w:rPr>
          <w:b/>
          <w:bCs/>
          <w:i/>
          <w:iCs/>
          <w:sz w:val="28"/>
          <w:szCs w:val="28"/>
        </w:rPr>
        <w:t>652,</w:t>
      </w:r>
      <w:proofErr w:type="gramStart"/>
      <w:r>
        <w:rPr>
          <w:b/>
          <w:bCs/>
          <w:i/>
          <w:iCs/>
          <w:sz w:val="28"/>
          <w:szCs w:val="28"/>
        </w:rPr>
        <w:t>55</w:t>
      </w:r>
      <w:r w:rsidRPr="00C445B9">
        <w:rPr>
          <w:b/>
          <w:bCs/>
          <w:i/>
          <w:iCs/>
          <w:sz w:val="28"/>
          <w:szCs w:val="28"/>
        </w:rPr>
        <w:t xml:space="preserve"> </w:t>
      </w:r>
      <w:r w:rsidRPr="00C445B9">
        <w:rPr>
          <w:sz w:val="28"/>
          <w:szCs w:val="28"/>
        </w:rPr>
        <w:t xml:space="preserve"> тыс.</w:t>
      </w:r>
      <w:proofErr w:type="gramEnd"/>
      <w:r w:rsidRPr="00C445B9">
        <w:rPr>
          <w:sz w:val="28"/>
          <w:szCs w:val="28"/>
        </w:rPr>
        <w:t xml:space="preserve"> руб., </w:t>
      </w:r>
      <w:r>
        <w:rPr>
          <w:sz w:val="28"/>
          <w:szCs w:val="28"/>
        </w:rPr>
        <w:t xml:space="preserve">услуги по теплоснабжению оказывает ООО </w:t>
      </w:r>
      <w:r w:rsidRPr="00C44424">
        <w:rPr>
          <w:sz w:val="28"/>
          <w:szCs w:val="28"/>
        </w:rPr>
        <w:t>«ТеплоРесурс»</w:t>
      </w:r>
      <w:r>
        <w:rPr>
          <w:sz w:val="28"/>
          <w:szCs w:val="28"/>
        </w:rPr>
        <w:t>на основании договора от 01.01.2021 № 265.</w:t>
      </w:r>
    </w:p>
    <w:p w14:paraId="456E70F8" w14:textId="77777777" w:rsidR="00D80899" w:rsidRDefault="00D80899" w:rsidP="00D80899">
      <w:pPr>
        <w:pStyle w:val="a4"/>
        <w:tabs>
          <w:tab w:val="left" w:pos="1134"/>
        </w:tabs>
        <w:ind w:left="0"/>
        <w:jc w:val="both"/>
        <w:rPr>
          <w:sz w:val="28"/>
          <w:szCs w:val="28"/>
        </w:rPr>
      </w:pPr>
      <w:r>
        <w:rPr>
          <w:color w:val="000000"/>
          <w:sz w:val="28"/>
          <w:szCs w:val="28"/>
        </w:rPr>
        <w:t xml:space="preserve">            </w:t>
      </w:r>
      <w:r w:rsidRPr="00CD346F">
        <w:rPr>
          <w:sz w:val="28"/>
          <w:szCs w:val="28"/>
          <w:u w:val="single"/>
        </w:rPr>
        <w:t xml:space="preserve">На период с 01.10.2021 по 31.12.2021 </w:t>
      </w:r>
      <w:proofErr w:type="gramStart"/>
      <w:r w:rsidRPr="00CD346F">
        <w:rPr>
          <w:sz w:val="28"/>
          <w:szCs w:val="28"/>
        </w:rPr>
        <w:t>расходы  учтены</w:t>
      </w:r>
      <w:proofErr w:type="gramEnd"/>
      <w:r w:rsidRPr="00CD346F">
        <w:rPr>
          <w:sz w:val="28"/>
          <w:szCs w:val="28"/>
        </w:rPr>
        <w:t xml:space="preserve"> в размере </w:t>
      </w:r>
      <w:r>
        <w:rPr>
          <w:b/>
          <w:bCs/>
          <w:sz w:val="28"/>
          <w:szCs w:val="28"/>
        </w:rPr>
        <w:t xml:space="preserve">391,53 </w:t>
      </w:r>
      <w:r w:rsidRPr="00CD346F">
        <w:rPr>
          <w:b/>
          <w:bCs/>
          <w:sz w:val="28"/>
          <w:szCs w:val="28"/>
        </w:rPr>
        <w:t>тыс. руб.</w:t>
      </w:r>
      <w:r w:rsidRPr="00CD346F">
        <w:rPr>
          <w:sz w:val="28"/>
          <w:szCs w:val="28"/>
        </w:rPr>
        <w:t xml:space="preserve"> по плану второго полугодия в пересчете на квартал с учетом НДС (</w:t>
      </w:r>
      <w:r>
        <w:rPr>
          <w:sz w:val="28"/>
          <w:szCs w:val="28"/>
        </w:rPr>
        <w:t>326,28</w:t>
      </w:r>
      <w:r w:rsidRPr="00CD346F">
        <w:rPr>
          <w:sz w:val="28"/>
          <w:szCs w:val="28"/>
        </w:rPr>
        <w:t>*1,2).</w:t>
      </w:r>
    </w:p>
    <w:p w14:paraId="38F0BD26" w14:textId="77777777" w:rsidR="00D80899" w:rsidRPr="00CD346F" w:rsidRDefault="00D80899" w:rsidP="00D80899">
      <w:pPr>
        <w:pStyle w:val="a4"/>
        <w:tabs>
          <w:tab w:val="left" w:pos="1134"/>
        </w:tabs>
        <w:ind w:left="0"/>
        <w:jc w:val="both"/>
        <w:rPr>
          <w:sz w:val="28"/>
          <w:szCs w:val="28"/>
        </w:rPr>
      </w:pPr>
      <w:r>
        <w:rPr>
          <w:sz w:val="28"/>
          <w:szCs w:val="28"/>
        </w:rPr>
        <w:t xml:space="preserve">          Расходы на арендную плату, расходы связанные с оплатой налогов и сборов, недополученные доходы, экономически обоснованные расходы, не учтенные при установлении регулируемых тарифов в </w:t>
      </w:r>
      <w:proofErr w:type="gramStart"/>
      <w:r>
        <w:rPr>
          <w:sz w:val="28"/>
          <w:szCs w:val="28"/>
        </w:rPr>
        <w:t>предыдущие  периоды</w:t>
      </w:r>
      <w:proofErr w:type="gramEnd"/>
      <w:r>
        <w:rPr>
          <w:sz w:val="28"/>
          <w:szCs w:val="28"/>
        </w:rPr>
        <w:t xml:space="preserve"> регулирования, </w:t>
      </w:r>
      <w:r w:rsidRPr="00CD346F">
        <w:rPr>
          <w:sz w:val="28"/>
          <w:szCs w:val="28"/>
        </w:rPr>
        <w:t>в составе неподконтрольных расходов остал</w:t>
      </w:r>
      <w:r>
        <w:rPr>
          <w:sz w:val="28"/>
          <w:szCs w:val="28"/>
        </w:rPr>
        <w:t>и</w:t>
      </w:r>
      <w:r w:rsidRPr="00CD346F">
        <w:rPr>
          <w:sz w:val="28"/>
          <w:szCs w:val="28"/>
        </w:rPr>
        <w:t>с</w:t>
      </w:r>
      <w:r>
        <w:rPr>
          <w:sz w:val="28"/>
          <w:szCs w:val="28"/>
        </w:rPr>
        <w:t>ь</w:t>
      </w:r>
      <w:r w:rsidRPr="00CD346F">
        <w:rPr>
          <w:sz w:val="28"/>
          <w:szCs w:val="28"/>
        </w:rPr>
        <w:t xml:space="preserve"> без изменения. </w:t>
      </w:r>
    </w:p>
    <w:p w14:paraId="06953998" w14:textId="77777777" w:rsidR="00D80899" w:rsidRPr="00CD346F" w:rsidRDefault="00D80899" w:rsidP="00D80899">
      <w:pPr>
        <w:pStyle w:val="a4"/>
        <w:tabs>
          <w:tab w:val="left" w:pos="1134"/>
        </w:tabs>
        <w:ind w:left="0"/>
        <w:jc w:val="both"/>
        <w:rPr>
          <w:sz w:val="28"/>
          <w:szCs w:val="28"/>
        </w:rPr>
      </w:pPr>
    </w:p>
    <w:p w14:paraId="25CF2714" w14:textId="77777777" w:rsidR="00D80899" w:rsidRPr="00CD346F" w:rsidRDefault="00D80899" w:rsidP="00D80899">
      <w:pPr>
        <w:pStyle w:val="a4"/>
        <w:tabs>
          <w:tab w:val="left" w:pos="1134"/>
        </w:tabs>
        <w:ind w:left="0"/>
        <w:jc w:val="both"/>
        <w:rPr>
          <w:sz w:val="28"/>
          <w:szCs w:val="28"/>
        </w:rPr>
      </w:pPr>
      <w:r>
        <w:rPr>
          <w:sz w:val="28"/>
          <w:szCs w:val="28"/>
        </w:rPr>
        <w:t xml:space="preserve">         </w:t>
      </w:r>
      <w:r w:rsidRPr="00CD346F">
        <w:rPr>
          <w:sz w:val="28"/>
          <w:szCs w:val="28"/>
        </w:rPr>
        <w:t>Неподконтрольные расходы по статье с разбивкой по периодам составили:</w:t>
      </w:r>
    </w:p>
    <w:p w14:paraId="171B0036" w14:textId="77777777" w:rsidR="00D80899" w:rsidRPr="00C52C25" w:rsidRDefault="00D80899" w:rsidP="00D80899">
      <w:pPr>
        <w:tabs>
          <w:tab w:val="left" w:pos="1134"/>
        </w:tabs>
        <w:ind w:left="709"/>
        <w:jc w:val="both"/>
        <w:rPr>
          <w:sz w:val="28"/>
          <w:szCs w:val="28"/>
        </w:rPr>
      </w:pPr>
      <w:r w:rsidRPr="00C52C25">
        <w:rPr>
          <w:sz w:val="28"/>
          <w:szCs w:val="28"/>
        </w:rPr>
        <w:t xml:space="preserve">- с 01.07.2021 по 30.09.2021 – </w:t>
      </w:r>
      <w:r>
        <w:rPr>
          <w:sz w:val="28"/>
          <w:szCs w:val="28"/>
        </w:rPr>
        <w:t>433,70</w:t>
      </w:r>
      <w:r w:rsidRPr="00C52C25">
        <w:rPr>
          <w:sz w:val="28"/>
          <w:szCs w:val="28"/>
        </w:rPr>
        <w:t xml:space="preserve"> тыс. руб.;</w:t>
      </w:r>
    </w:p>
    <w:p w14:paraId="01E3D836" w14:textId="77777777" w:rsidR="00D80899" w:rsidRPr="00CD346F" w:rsidRDefault="00D80899" w:rsidP="00D80899">
      <w:pPr>
        <w:pStyle w:val="a4"/>
        <w:tabs>
          <w:tab w:val="left" w:pos="1134"/>
        </w:tabs>
        <w:ind w:left="0"/>
        <w:jc w:val="both"/>
        <w:rPr>
          <w:sz w:val="28"/>
          <w:szCs w:val="28"/>
        </w:rPr>
      </w:pPr>
      <w:r>
        <w:rPr>
          <w:sz w:val="28"/>
          <w:szCs w:val="28"/>
        </w:rPr>
        <w:t xml:space="preserve">          </w:t>
      </w:r>
      <w:r w:rsidRPr="00CD346F">
        <w:rPr>
          <w:sz w:val="28"/>
          <w:szCs w:val="28"/>
        </w:rPr>
        <w:t>-</w:t>
      </w:r>
      <w:r w:rsidRPr="00095306">
        <w:t xml:space="preserve"> </w:t>
      </w:r>
      <w:r w:rsidRPr="00CD346F">
        <w:rPr>
          <w:sz w:val="28"/>
          <w:szCs w:val="28"/>
        </w:rPr>
        <w:t xml:space="preserve">с 01.10.2021 по 31.12.2021 – </w:t>
      </w:r>
      <w:r>
        <w:rPr>
          <w:sz w:val="28"/>
          <w:szCs w:val="28"/>
        </w:rPr>
        <w:t>504,56</w:t>
      </w:r>
      <w:r w:rsidRPr="00CD346F">
        <w:rPr>
          <w:sz w:val="28"/>
          <w:szCs w:val="28"/>
        </w:rPr>
        <w:t xml:space="preserve"> тыс. руб.</w:t>
      </w:r>
    </w:p>
    <w:p w14:paraId="1CEA32C3" w14:textId="77777777" w:rsidR="00D80899" w:rsidRPr="00CD346F" w:rsidRDefault="00D80899" w:rsidP="00D80899">
      <w:pPr>
        <w:pStyle w:val="a4"/>
        <w:ind w:left="0"/>
        <w:jc w:val="both"/>
        <w:rPr>
          <w:b/>
          <w:bCs/>
          <w:sz w:val="28"/>
          <w:szCs w:val="28"/>
        </w:rPr>
      </w:pPr>
    </w:p>
    <w:p w14:paraId="5FAA1D96" w14:textId="77777777" w:rsidR="00D80899" w:rsidRPr="00C52C25" w:rsidRDefault="00D80899" w:rsidP="00D80899">
      <w:pPr>
        <w:tabs>
          <w:tab w:val="left" w:pos="874"/>
        </w:tabs>
        <w:autoSpaceDE w:val="0"/>
        <w:autoSpaceDN w:val="0"/>
        <w:adjustRightInd w:val="0"/>
        <w:spacing w:before="53"/>
        <w:ind w:left="709"/>
        <w:jc w:val="center"/>
        <w:rPr>
          <w:b/>
          <w:sz w:val="28"/>
          <w:szCs w:val="28"/>
        </w:rPr>
      </w:pPr>
      <w:r w:rsidRPr="00C52C25">
        <w:rPr>
          <w:b/>
          <w:bCs/>
          <w:sz w:val="32"/>
          <w:szCs w:val="32"/>
          <w:u w:val="single"/>
        </w:rPr>
        <w:t>Операционные расходы</w:t>
      </w:r>
    </w:p>
    <w:p w14:paraId="1C3DDD8F" w14:textId="77777777" w:rsidR="00D80899" w:rsidRPr="00CD346F" w:rsidRDefault="00D80899" w:rsidP="00D80899">
      <w:pPr>
        <w:pStyle w:val="a4"/>
        <w:tabs>
          <w:tab w:val="left" w:pos="1134"/>
        </w:tabs>
        <w:ind w:left="0"/>
        <w:rPr>
          <w:bCs/>
          <w:sz w:val="28"/>
          <w:szCs w:val="28"/>
        </w:rPr>
      </w:pPr>
    </w:p>
    <w:p w14:paraId="0C69772B" w14:textId="77777777" w:rsidR="00D80899" w:rsidRPr="00CD346F" w:rsidRDefault="00D80899" w:rsidP="00D80899">
      <w:pPr>
        <w:pStyle w:val="a4"/>
        <w:tabs>
          <w:tab w:val="left" w:pos="1134"/>
        </w:tabs>
        <w:ind w:left="0"/>
        <w:jc w:val="both"/>
        <w:rPr>
          <w:sz w:val="28"/>
          <w:szCs w:val="28"/>
        </w:rPr>
      </w:pPr>
      <w:r>
        <w:rPr>
          <w:sz w:val="28"/>
          <w:szCs w:val="28"/>
        </w:rPr>
        <w:t xml:space="preserve">         </w:t>
      </w:r>
      <w:r w:rsidRPr="00CD346F">
        <w:rPr>
          <w:sz w:val="28"/>
          <w:szCs w:val="28"/>
        </w:rPr>
        <w:t>Операционные расходы не корректировались так, как являются долгосрочным параметром регулирования тарифов, изменений в концессионное соглашение не представлено.</w:t>
      </w:r>
    </w:p>
    <w:p w14:paraId="450D5349" w14:textId="77777777" w:rsidR="00D80899" w:rsidRPr="00CD346F" w:rsidRDefault="00D80899" w:rsidP="00D80899">
      <w:pPr>
        <w:pStyle w:val="a4"/>
        <w:tabs>
          <w:tab w:val="left" w:pos="1134"/>
        </w:tabs>
        <w:ind w:left="0"/>
        <w:jc w:val="both"/>
        <w:rPr>
          <w:sz w:val="28"/>
          <w:szCs w:val="28"/>
        </w:rPr>
      </w:pPr>
    </w:p>
    <w:p w14:paraId="2B40E6DF" w14:textId="77777777" w:rsidR="00D80899" w:rsidRPr="00CD346F" w:rsidRDefault="00D80899" w:rsidP="00D80899">
      <w:pPr>
        <w:pStyle w:val="a4"/>
        <w:tabs>
          <w:tab w:val="left" w:pos="1134"/>
        </w:tabs>
        <w:ind w:left="0"/>
        <w:jc w:val="both"/>
        <w:rPr>
          <w:sz w:val="28"/>
          <w:szCs w:val="28"/>
        </w:rPr>
      </w:pPr>
      <w:r>
        <w:rPr>
          <w:sz w:val="28"/>
          <w:szCs w:val="28"/>
        </w:rPr>
        <w:t xml:space="preserve">           </w:t>
      </w:r>
      <w:r w:rsidRPr="00CD346F">
        <w:rPr>
          <w:sz w:val="28"/>
          <w:szCs w:val="28"/>
        </w:rPr>
        <w:t>Расходы по статье с разбивкой по периодам составили:</w:t>
      </w:r>
    </w:p>
    <w:p w14:paraId="73E5BA32" w14:textId="77777777" w:rsidR="00D80899" w:rsidRPr="00C52C25" w:rsidRDefault="00D80899" w:rsidP="00D80899">
      <w:pPr>
        <w:tabs>
          <w:tab w:val="left" w:pos="1134"/>
        </w:tabs>
        <w:ind w:left="709"/>
        <w:jc w:val="both"/>
        <w:rPr>
          <w:sz w:val="28"/>
          <w:szCs w:val="28"/>
        </w:rPr>
      </w:pPr>
      <w:r w:rsidRPr="00C52C25">
        <w:rPr>
          <w:sz w:val="28"/>
          <w:szCs w:val="28"/>
        </w:rPr>
        <w:t xml:space="preserve">- с 01.07.2021 по 30.09.2021 – </w:t>
      </w:r>
      <w:r>
        <w:rPr>
          <w:sz w:val="28"/>
          <w:szCs w:val="28"/>
        </w:rPr>
        <w:t>1790,72</w:t>
      </w:r>
      <w:r w:rsidRPr="00C52C25">
        <w:rPr>
          <w:sz w:val="28"/>
          <w:szCs w:val="28"/>
        </w:rPr>
        <w:t xml:space="preserve"> тыс. руб.;</w:t>
      </w:r>
    </w:p>
    <w:p w14:paraId="4F25116A" w14:textId="77777777" w:rsidR="00D80899" w:rsidRDefault="00D80899" w:rsidP="00D80899">
      <w:pPr>
        <w:pStyle w:val="a4"/>
        <w:tabs>
          <w:tab w:val="left" w:pos="1134"/>
        </w:tabs>
        <w:ind w:left="0"/>
        <w:jc w:val="both"/>
        <w:rPr>
          <w:sz w:val="28"/>
          <w:szCs w:val="28"/>
        </w:rPr>
      </w:pPr>
      <w:r>
        <w:rPr>
          <w:sz w:val="28"/>
          <w:szCs w:val="28"/>
        </w:rPr>
        <w:t xml:space="preserve">          </w:t>
      </w:r>
      <w:r w:rsidRPr="00CD346F">
        <w:rPr>
          <w:sz w:val="28"/>
          <w:szCs w:val="28"/>
        </w:rPr>
        <w:t>-</w:t>
      </w:r>
      <w:r w:rsidRPr="00095306">
        <w:t xml:space="preserve"> </w:t>
      </w:r>
      <w:r w:rsidRPr="00CD346F">
        <w:rPr>
          <w:sz w:val="28"/>
          <w:szCs w:val="28"/>
        </w:rPr>
        <w:t xml:space="preserve">с 01.10.2021 по 31.12.2021 – </w:t>
      </w:r>
      <w:r>
        <w:rPr>
          <w:sz w:val="28"/>
          <w:szCs w:val="28"/>
        </w:rPr>
        <w:t>1790,72</w:t>
      </w:r>
      <w:r w:rsidRPr="00CD346F">
        <w:rPr>
          <w:sz w:val="28"/>
          <w:szCs w:val="28"/>
        </w:rPr>
        <w:t xml:space="preserve"> тыс. руб.</w:t>
      </w:r>
    </w:p>
    <w:p w14:paraId="5C19F615" w14:textId="77777777" w:rsidR="00D80899" w:rsidRDefault="00D80899" w:rsidP="00D80899">
      <w:pPr>
        <w:tabs>
          <w:tab w:val="left" w:pos="874"/>
        </w:tabs>
        <w:autoSpaceDE w:val="0"/>
        <w:autoSpaceDN w:val="0"/>
        <w:adjustRightInd w:val="0"/>
        <w:spacing w:before="53"/>
        <w:ind w:firstLine="709"/>
        <w:jc w:val="both"/>
        <w:rPr>
          <w:b/>
          <w:sz w:val="28"/>
          <w:szCs w:val="28"/>
        </w:rPr>
      </w:pPr>
    </w:p>
    <w:p w14:paraId="6B027704" w14:textId="77777777" w:rsidR="00D80899" w:rsidRDefault="00D80899" w:rsidP="00D80899">
      <w:pPr>
        <w:pStyle w:val="Style23"/>
        <w:widowControl/>
        <w:tabs>
          <w:tab w:val="left" w:pos="859"/>
        </w:tabs>
        <w:spacing w:line="240" w:lineRule="auto"/>
        <w:ind w:left="571" w:firstLine="0"/>
        <w:jc w:val="center"/>
        <w:rPr>
          <w:rStyle w:val="FontStyle193"/>
          <w:sz w:val="32"/>
          <w:szCs w:val="32"/>
          <w:u w:val="single"/>
        </w:rPr>
      </w:pPr>
      <w:r>
        <w:rPr>
          <w:rStyle w:val="FontStyle193"/>
          <w:sz w:val="32"/>
          <w:szCs w:val="32"/>
          <w:u w:val="single"/>
        </w:rPr>
        <w:t>Амортизация</w:t>
      </w:r>
    </w:p>
    <w:p w14:paraId="589CCA2A" w14:textId="77777777" w:rsidR="00D80899" w:rsidRDefault="00D80899" w:rsidP="00D80899">
      <w:pPr>
        <w:pStyle w:val="Style23"/>
        <w:widowControl/>
        <w:tabs>
          <w:tab w:val="left" w:pos="859"/>
        </w:tabs>
        <w:spacing w:line="240" w:lineRule="auto"/>
        <w:ind w:left="571" w:firstLine="0"/>
        <w:jc w:val="center"/>
        <w:rPr>
          <w:rStyle w:val="FontStyle193"/>
          <w:sz w:val="32"/>
          <w:szCs w:val="32"/>
          <w:u w:val="single"/>
        </w:rPr>
      </w:pPr>
    </w:p>
    <w:p w14:paraId="120494E3" w14:textId="77777777" w:rsidR="00D80899" w:rsidRDefault="00D80899" w:rsidP="00D80899">
      <w:pPr>
        <w:pStyle w:val="Style23"/>
        <w:widowControl/>
        <w:tabs>
          <w:tab w:val="left" w:pos="859"/>
        </w:tabs>
        <w:spacing w:line="240" w:lineRule="auto"/>
        <w:ind w:left="571" w:firstLine="0"/>
        <w:jc w:val="left"/>
        <w:rPr>
          <w:rStyle w:val="FontStyle193"/>
          <w:b w:val="0"/>
          <w:bCs w:val="0"/>
          <w:szCs w:val="28"/>
        </w:rPr>
      </w:pPr>
      <w:r>
        <w:rPr>
          <w:rStyle w:val="FontStyle193"/>
          <w:szCs w:val="28"/>
        </w:rPr>
        <w:t xml:space="preserve">  </w:t>
      </w:r>
      <w:r w:rsidRPr="00217C1E">
        <w:rPr>
          <w:rStyle w:val="FontStyle193"/>
          <w:szCs w:val="28"/>
        </w:rPr>
        <w:t>Амортизация не корректировалась</w:t>
      </w:r>
      <w:r>
        <w:rPr>
          <w:rStyle w:val="FontStyle193"/>
          <w:szCs w:val="28"/>
        </w:rPr>
        <w:t>.</w:t>
      </w:r>
    </w:p>
    <w:p w14:paraId="54D083F5" w14:textId="77777777" w:rsidR="00D80899" w:rsidRPr="00D71154" w:rsidRDefault="00D80899" w:rsidP="00D80899">
      <w:pPr>
        <w:tabs>
          <w:tab w:val="left" w:pos="1134"/>
        </w:tabs>
        <w:ind w:firstLine="709"/>
        <w:jc w:val="both"/>
        <w:rPr>
          <w:sz w:val="28"/>
          <w:szCs w:val="28"/>
        </w:rPr>
      </w:pPr>
      <w:r w:rsidRPr="00D71154">
        <w:rPr>
          <w:sz w:val="28"/>
          <w:szCs w:val="28"/>
        </w:rPr>
        <w:t>Расходы по статье с разбивкой по периодам составили:</w:t>
      </w:r>
    </w:p>
    <w:p w14:paraId="5E633062" w14:textId="77777777" w:rsidR="00D80899" w:rsidRDefault="00D80899" w:rsidP="00D80899">
      <w:pPr>
        <w:tabs>
          <w:tab w:val="left" w:pos="1134"/>
        </w:tabs>
        <w:ind w:firstLine="709"/>
        <w:jc w:val="both"/>
        <w:rPr>
          <w:sz w:val="28"/>
          <w:szCs w:val="28"/>
        </w:rPr>
      </w:pPr>
      <w:r w:rsidRPr="00D71154">
        <w:rPr>
          <w:sz w:val="28"/>
          <w:szCs w:val="28"/>
        </w:rPr>
        <w:t>- с 01.07.202</w:t>
      </w:r>
      <w:r>
        <w:rPr>
          <w:sz w:val="28"/>
          <w:szCs w:val="28"/>
        </w:rPr>
        <w:t>1</w:t>
      </w:r>
      <w:r w:rsidRPr="00D71154">
        <w:rPr>
          <w:sz w:val="28"/>
          <w:szCs w:val="28"/>
        </w:rPr>
        <w:t xml:space="preserve"> по </w:t>
      </w:r>
      <w:r>
        <w:rPr>
          <w:sz w:val="28"/>
          <w:szCs w:val="28"/>
        </w:rPr>
        <w:t>30.09</w:t>
      </w:r>
      <w:r w:rsidRPr="00D71154">
        <w:rPr>
          <w:sz w:val="28"/>
          <w:szCs w:val="28"/>
        </w:rPr>
        <w:t>.202</w:t>
      </w:r>
      <w:r>
        <w:rPr>
          <w:sz w:val="28"/>
          <w:szCs w:val="28"/>
        </w:rPr>
        <w:t>1</w:t>
      </w:r>
      <w:r w:rsidRPr="00D71154">
        <w:rPr>
          <w:sz w:val="28"/>
          <w:szCs w:val="28"/>
        </w:rPr>
        <w:t xml:space="preserve"> – </w:t>
      </w:r>
      <w:r>
        <w:rPr>
          <w:sz w:val="28"/>
          <w:szCs w:val="28"/>
        </w:rPr>
        <w:t xml:space="preserve">49,82 </w:t>
      </w:r>
      <w:r w:rsidRPr="00D71154">
        <w:rPr>
          <w:sz w:val="28"/>
          <w:szCs w:val="28"/>
        </w:rPr>
        <w:t>тыс. руб</w:t>
      </w:r>
      <w:r>
        <w:rPr>
          <w:sz w:val="28"/>
          <w:szCs w:val="28"/>
        </w:rPr>
        <w:t>.;</w:t>
      </w:r>
    </w:p>
    <w:p w14:paraId="1E440C66" w14:textId="77777777" w:rsidR="00D80899" w:rsidRPr="00D71154" w:rsidRDefault="00D80899" w:rsidP="00D80899">
      <w:pPr>
        <w:tabs>
          <w:tab w:val="left" w:pos="1134"/>
        </w:tabs>
        <w:ind w:firstLine="709"/>
        <w:jc w:val="both"/>
        <w:rPr>
          <w:sz w:val="28"/>
          <w:szCs w:val="28"/>
        </w:rPr>
      </w:pPr>
      <w:r>
        <w:rPr>
          <w:sz w:val="28"/>
          <w:szCs w:val="28"/>
        </w:rPr>
        <w:t>-</w:t>
      </w:r>
      <w:r w:rsidRPr="00095306">
        <w:t xml:space="preserve"> </w:t>
      </w:r>
      <w:r w:rsidRPr="00095306">
        <w:rPr>
          <w:sz w:val="28"/>
          <w:szCs w:val="28"/>
        </w:rPr>
        <w:t xml:space="preserve">с </w:t>
      </w:r>
      <w:r>
        <w:rPr>
          <w:sz w:val="28"/>
          <w:szCs w:val="28"/>
        </w:rPr>
        <w:t>01.10</w:t>
      </w:r>
      <w:r w:rsidRPr="00095306">
        <w:rPr>
          <w:sz w:val="28"/>
          <w:szCs w:val="28"/>
        </w:rPr>
        <w:t>.202</w:t>
      </w:r>
      <w:r>
        <w:rPr>
          <w:sz w:val="28"/>
          <w:szCs w:val="28"/>
        </w:rPr>
        <w:t>1</w:t>
      </w:r>
      <w:r w:rsidRPr="00095306">
        <w:rPr>
          <w:sz w:val="28"/>
          <w:szCs w:val="28"/>
        </w:rPr>
        <w:t xml:space="preserve"> по 31.12.202</w:t>
      </w:r>
      <w:r>
        <w:rPr>
          <w:sz w:val="28"/>
          <w:szCs w:val="28"/>
        </w:rPr>
        <w:t>1</w:t>
      </w:r>
      <w:r w:rsidRPr="00095306">
        <w:rPr>
          <w:sz w:val="28"/>
          <w:szCs w:val="28"/>
        </w:rPr>
        <w:t xml:space="preserve"> – </w:t>
      </w:r>
      <w:r>
        <w:rPr>
          <w:sz w:val="28"/>
          <w:szCs w:val="28"/>
        </w:rPr>
        <w:t>49,82</w:t>
      </w:r>
      <w:r w:rsidRPr="00095306">
        <w:rPr>
          <w:sz w:val="28"/>
          <w:szCs w:val="28"/>
        </w:rPr>
        <w:t xml:space="preserve"> тыс. руб</w:t>
      </w:r>
      <w:r>
        <w:rPr>
          <w:sz w:val="28"/>
          <w:szCs w:val="28"/>
        </w:rPr>
        <w:t>.</w:t>
      </w:r>
    </w:p>
    <w:p w14:paraId="339C7501" w14:textId="77777777" w:rsidR="00D80899" w:rsidRPr="009F7C58" w:rsidRDefault="00D80899" w:rsidP="00D80899">
      <w:pPr>
        <w:ind w:left="284" w:firstLine="425"/>
        <w:jc w:val="center"/>
        <w:rPr>
          <w:rFonts w:eastAsia="Calibri"/>
          <w:b/>
          <w:sz w:val="28"/>
          <w:szCs w:val="28"/>
          <w:u w:val="single"/>
        </w:rPr>
      </w:pPr>
    </w:p>
    <w:p w14:paraId="144179F0" w14:textId="77777777" w:rsidR="00D80899" w:rsidRPr="00CD346F" w:rsidRDefault="00D80899" w:rsidP="00D80899">
      <w:pPr>
        <w:pStyle w:val="a4"/>
        <w:spacing w:before="34"/>
        <w:ind w:left="0"/>
        <w:jc w:val="both"/>
        <w:rPr>
          <w:sz w:val="28"/>
          <w:szCs w:val="28"/>
        </w:rPr>
      </w:pPr>
      <w:r w:rsidRPr="007B6D80">
        <w:rPr>
          <w:sz w:val="28"/>
          <w:szCs w:val="28"/>
        </w:rPr>
        <w:t xml:space="preserve">          </w:t>
      </w:r>
      <w:r w:rsidRPr="00CD346F">
        <w:rPr>
          <w:sz w:val="28"/>
          <w:szCs w:val="28"/>
          <w:u w:val="single"/>
        </w:rPr>
        <w:t>Скорректированная величина необходимой валовой выручки по услуге водоотведения (</w:t>
      </w:r>
      <w:proofErr w:type="gramStart"/>
      <w:r>
        <w:rPr>
          <w:sz w:val="28"/>
          <w:szCs w:val="28"/>
          <w:u w:val="single"/>
        </w:rPr>
        <w:t>очистка</w:t>
      </w:r>
      <w:r w:rsidRPr="00CD346F">
        <w:rPr>
          <w:sz w:val="28"/>
          <w:szCs w:val="28"/>
          <w:u w:val="single"/>
        </w:rPr>
        <w:t xml:space="preserve">  сточных</w:t>
      </w:r>
      <w:proofErr w:type="gramEnd"/>
      <w:r w:rsidRPr="00CD346F">
        <w:rPr>
          <w:sz w:val="28"/>
          <w:szCs w:val="28"/>
          <w:u w:val="single"/>
        </w:rPr>
        <w:t xml:space="preserve"> вод)</w:t>
      </w:r>
      <w:r w:rsidRPr="00CD346F">
        <w:rPr>
          <w:sz w:val="28"/>
          <w:szCs w:val="28"/>
        </w:rPr>
        <w:t xml:space="preserve">  на 2 полугодие 2021 года составляет  тыс. руб.:</w:t>
      </w:r>
    </w:p>
    <w:p w14:paraId="2EEFA61C" w14:textId="77777777" w:rsidR="00D80899" w:rsidRDefault="00D80899" w:rsidP="00D80899">
      <w:pPr>
        <w:pStyle w:val="Style23"/>
        <w:widowControl/>
        <w:tabs>
          <w:tab w:val="left" w:pos="567"/>
        </w:tabs>
        <w:spacing w:line="240" w:lineRule="auto"/>
        <w:ind w:left="709" w:firstLine="0"/>
        <w:rPr>
          <w:b/>
          <w:bCs/>
          <w:sz w:val="28"/>
          <w:szCs w:val="28"/>
        </w:rPr>
      </w:pPr>
    </w:p>
    <w:p w14:paraId="3AC4434F" w14:textId="77777777" w:rsidR="00D80899" w:rsidRDefault="00D80899" w:rsidP="00D80899">
      <w:pPr>
        <w:pStyle w:val="Style23"/>
        <w:widowControl/>
        <w:tabs>
          <w:tab w:val="left" w:pos="567"/>
        </w:tabs>
        <w:spacing w:line="240" w:lineRule="auto"/>
        <w:ind w:firstLine="0"/>
        <w:rPr>
          <w:b/>
          <w:bCs/>
          <w:i/>
          <w:iCs/>
          <w:sz w:val="28"/>
          <w:szCs w:val="28"/>
        </w:rPr>
      </w:pPr>
      <w:r>
        <w:rPr>
          <w:b/>
          <w:bCs/>
          <w:sz w:val="28"/>
          <w:szCs w:val="28"/>
        </w:rPr>
        <w:t xml:space="preserve">НВВ </w:t>
      </w:r>
      <w:r w:rsidRPr="00717A07">
        <w:rPr>
          <w:b/>
          <w:bCs/>
          <w:sz w:val="18"/>
          <w:szCs w:val="18"/>
        </w:rPr>
        <w:t>2 п/г</w:t>
      </w:r>
      <w:r>
        <w:rPr>
          <w:b/>
          <w:bCs/>
          <w:sz w:val="28"/>
          <w:szCs w:val="28"/>
        </w:rPr>
        <w:t xml:space="preserve"> </w:t>
      </w:r>
      <w:r>
        <w:rPr>
          <w:b/>
          <w:bCs/>
          <w:sz w:val="18"/>
          <w:szCs w:val="18"/>
        </w:rPr>
        <w:t>202</w:t>
      </w:r>
      <w:r w:rsidRPr="00F02244">
        <w:rPr>
          <w:b/>
          <w:bCs/>
          <w:sz w:val="18"/>
          <w:szCs w:val="18"/>
        </w:rPr>
        <w:t>1</w:t>
      </w:r>
      <w:r>
        <w:rPr>
          <w:b/>
          <w:bCs/>
          <w:sz w:val="28"/>
          <w:szCs w:val="28"/>
        </w:rPr>
        <w:t>=</w:t>
      </w:r>
      <w:r>
        <w:rPr>
          <w:b/>
          <w:bCs/>
          <w:i/>
          <w:iCs/>
          <w:sz w:val="28"/>
          <w:szCs w:val="28"/>
        </w:rPr>
        <w:t>3581,44</w:t>
      </w:r>
      <w:r>
        <w:rPr>
          <w:sz w:val="28"/>
          <w:szCs w:val="28"/>
        </w:rPr>
        <w:t>+</w:t>
      </w:r>
      <w:r>
        <w:rPr>
          <w:b/>
          <w:bCs/>
          <w:i/>
          <w:iCs/>
          <w:sz w:val="28"/>
          <w:szCs w:val="28"/>
        </w:rPr>
        <w:t xml:space="preserve">938,26+1557,99+99,64= 6177,32 </w:t>
      </w:r>
      <w:r w:rsidRPr="00EC59DD">
        <w:rPr>
          <w:sz w:val="28"/>
          <w:szCs w:val="28"/>
        </w:rPr>
        <w:t>тыс. руб.</w:t>
      </w:r>
      <w:r>
        <w:rPr>
          <w:b/>
          <w:bCs/>
          <w:i/>
          <w:iCs/>
          <w:sz w:val="28"/>
          <w:szCs w:val="28"/>
        </w:rPr>
        <w:t xml:space="preserve"> </w:t>
      </w:r>
    </w:p>
    <w:p w14:paraId="1656FDF3" w14:textId="77777777" w:rsidR="00D80899" w:rsidRPr="000B0C45" w:rsidRDefault="00D80899" w:rsidP="00D80899">
      <w:pPr>
        <w:pStyle w:val="Style23"/>
        <w:widowControl/>
        <w:tabs>
          <w:tab w:val="left" w:pos="567"/>
        </w:tabs>
        <w:spacing w:line="240" w:lineRule="auto"/>
        <w:ind w:firstLine="0"/>
        <w:rPr>
          <w:bCs/>
          <w:sz w:val="28"/>
          <w:szCs w:val="28"/>
        </w:rPr>
      </w:pPr>
      <w:r w:rsidRPr="000B0C45">
        <w:rPr>
          <w:bCs/>
          <w:sz w:val="28"/>
          <w:szCs w:val="28"/>
        </w:rPr>
        <w:t>в том числе с учетом календарной разбивки по периодам:</w:t>
      </w:r>
    </w:p>
    <w:p w14:paraId="22591B5C" w14:textId="77777777" w:rsidR="00D80899" w:rsidRPr="00CD346F" w:rsidRDefault="00D80899" w:rsidP="00D80899">
      <w:pPr>
        <w:pStyle w:val="a4"/>
        <w:tabs>
          <w:tab w:val="left" w:pos="284"/>
        </w:tabs>
        <w:ind w:left="0"/>
        <w:jc w:val="both"/>
        <w:rPr>
          <w:sz w:val="28"/>
          <w:szCs w:val="28"/>
        </w:rPr>
      </w:pPr>
      <w:r w:rsidRPr="00CD346F">
        <w:rPr>
          <w:sz w:val="28"/>
          <w:szCs w:val="28"/>
        </w:rPr>
        <w:t xml:space="preserve">          - с 01.07.2021 по 30.09.2021 – </w:t>
      </w:r>
      <w:r>
        <w:rPr>
          <w:sz w:val="28"/>
          <w:szCs w:val="28"/>
        </w:rPr>
        <w:t>2982,41</w:t>
      </w:r>
      <w:r w:rsidRPr="00CD346F">
        <w:rPr>
          <w:sz w:val="28"/>
          <w:szCs w:val="28"/>
        </w:rPr>
        <w:t xml:space="preserve"> тыс. руб.;</w:t>
      </w:r>
    </w:p>
    <w:p w14:paraId="4F7B6838" w14:textId="77777777" w:rsidR="00D80899" w:rsidRPr="00CD346F" w:rsidRDefault="00D80899" w:rsidP="00D80899">
      <w:pPr>
        <w:pStyle w:val="a4"/>
        <w:tabs>
          <w:tab w:val="left" w:pos="284"/>
        </w:tabs>
        <w:ind w:left="0"/>
        <w:jc w:val="both"/>
        <w:rPr>
          <w:sz w:val="28"/>
          <w:szCs w:val="28"/>
        </w:rPr>
      </w:pPr>
      <w:r w:rsidRPr="00CD346F">
        <w:rPr>
          <w:sz w:val="28"/>
          <w:szCs w:val="28"/>
        </w:rPr>
        <w:t xml:space="preserve">          - с 01.10.2021 по 31.12.2021 – </w:t>
      </w:r>
      <w:r>
        <w:rPr>
          <w:sz w:val="28"/>
          <w:szCs w:val="28"/>
        </w:rPr>
        <w:t>3194,91</w:t>
      </w:r>
      <w:r w:rsidRPr="00CD346F">
        <w:rPr>
          <w:sz w:val="28"/>
          <w:szCs w:val="28"/>
        </w:rPr>
        <w:t xml:space="preserve"> тыс. руб.</w:t>
      </w:r>
    </w:p>
    <w:p w14:paraId="4C5A1757" w14:textId="77777777" w:rsidR="00D80899" w:rsidRPr="00CD346F" w:rsidRDefault="00D80899" w:rsidP="00D80899">
      <w:pPr>
        <w:pStyle w:val="a4"/>
        <w:ind w:left="0"/>
        <w:jc w:val="both"/>
        <w:rPr>
          <w:b/>
          <w:bCs/>
          <w:sz w:val="28"/>
          <w:szCs w:val="28"/>
        </w:rPr>
      </w:pPr>
    </w:p>
    <w:p w14:paraId="373E4D22" w14:textId="77777777" w:rsidR="00D80899" w:rsidRDefault="00D80899" w:rsidP="00D80899">
      <w:pPr>
        <w:pStyle w:val="a4"/>
        <w:ind w:left="0"/>
        <w:rPr>
          <w:b/>
          <w:bCs/>
          <w:i/>
          <w:iCs/>
          <w:sz w:val="28"/>
          <w:szCs w:val="28"/>
        </w:rPr>
      </w:pPr>
      <w:r>
        <w:rPr>
          <w:b/>
          <w:bCs/>
          <w:i/>
          <w:iCs/>
          <w:sz w:val="28"/>
          <w:szCs w:val="28"/>
        </w:rPr>
        <w:t xml:space="preserve">     </w:t>
      </w:r>
    </w:p>
    <w:p w14:paraId="6C21D3BC" w14:textId="77777777" w:rsidR="00D80899" w:rsidRPr="00CD346F" w:rsidRDefault="00D80899" w:rsidP="00D80899">
      <w:pPr>
        <w:pStyle w:val="a4"/>
        <w:ind w:left="0"/>
        <w:jc w:val="center"/>
        <w:rPr>
          <w:b/>
          <w:bCs/>
          <w:i/>
          <w:iCs/>
          <w:sz w:val="28"/>
          <w:szCs w:val="28"/>
        </w:rPr>
      </w:pPr>
      <w:r w:rsidRPr="00CD346F">
        <w:rPr>
          <w:b/>
          <w:bCs/>
          <w:i/>
          <w:iCs/>
          <w:sz w:val="28"/>
          <w:szCs w:val="28"/>
        </w:rPr>
        <w:t>Натуральные показатели по принятым сточным водам</w:t>
      </w:r>
    </w:p>
    <w:p w14:paraId="68C4D0F3" w14:textId="77777777" w:rsidR="00D80899" w:rsidRPr="002F1CC9" w:rsidRDefault="00D80899" w:rsidP="00D80899">
      <w:pPr>
        <w:pStyle w:val="a4"/>
        <w:ind w:left="0"/>
        <w:jc w:val="both"/>
        <w:rPr>
          <w:b/>
          <w:bCs/>
          <w:i/>
          <w:iCs/>
          <w:sz w:val="10"/>
          <w:szCs w:val="10"/>
        </w:rPr>
      </w:pPr>
      <w:r>
        <w:rPr>
          <w:b/>
          <w:bCs/>
          <w:i/>
          <w:iCs/>
          <w:sz w:val="28"/>
          <w:szCs w:val="28"/>
        </w:rPr>
        <w:t xml:space="preserve"> </w:t>
      </w:r>
    </w:p>
    <w:p w14:paraId="6190EBA4" w14:textId="77777777" w:rsidR="00D80899" w:rsidRPr="00CD346F" w:rsidRDefault="00D80899" w:rsidP="00D80899">
      <w:pPr>
        <w:pStyle w:val="a4"/>
        <w:tabs>
          <w:tab w:val="left" w:pos="10206"/>
        </w:tabs>
        <w:ind w:left="0"/>
        <w:jc w:val="both"/>
        <w:rPr>
          <w:bCs/>
          <w:color w:val="000000"/>
          <w:kern w:val="32"/>
          <w:sz w:val="28"/>
          <w:szCs w:val="28"/>
        </w:rPr>
      </w:pPr>
      <w:r>
        <w:rPr>
          <w:color w:val="000000"/>
          <w:sz w:val="28"/>
          <w:szCs w:val="28"/>
        </w:rPr>
        <w:t xml:space="preserve">          </w:t>
      </w:r>
      <w:r w:rsidRPr="00CD346F">
        <w:rPr>
          <w:color w:val="000000"/>
          <w:sz w:val="28"/>
          <w:szCs w:val="28"/>
        </w:rPr>
        <w:t>Объемы принятых сточных вод</w:t>
      </w:r>
      <w:r w:rsidRPr="00CD346F">
        <w:rPr>
          <w:bCs/>
          <w:color w:val="000000"/>
          <w:kern w:val="32"/>
          <w:sz w:val="28"/>
          <w:szCs w:val="28"/>
        </w:rPr>
        <w:t xml:space="preserve"> утверждены для ООО «</w:t>
      </w:r>
      <w:r>
        <w:rPr>
          <w:bCs/>
          <w:color w:val="000000"/>
          <w:kern w:val="32"/>
          <w:sz w:val="28"/>
          <w:szCs w:val="28"/>
        </w:rPr>
        <w:t>СЕТИ-КОМ</w:t>
      </w:r>
      <w:r w:rsidRPr="00CD346F">
        <w:rPr>
          <w:bCs/>
          <w:color w:val="000000"/>
          <w:kern w:val="32"/>
          <w:sz w:val="28"/>
          <w:szCs w:val="28"/>
        </w:rPr>
        <w:t>» (</w:t>
      </w:r>
      <w:r w:rsidRPr="00E313EC">
        <w:rPr>
          <w:bCs/>
          <w:sz w:val="28"/>
          <w:szCs w:val="28"/>
        </w:rPr>
        <w:t xml:space="preserve">пгт. Рудничный Анжеро-Судженский </w:t>
      </w:r>
      <w:r w:rsidRPr="002D507C">
        <w:rPr>
          <w:bCs/>
          <w:sz w:val="28"/>
          <w:szCs w:val="28"/>
        </w:rPr>
        <w:t>городской округ</w:t>
      </w:r>
      <w:r w:rsidRPr="00CD346F">
        <w:rPr>
          <w:bCs/>
          <w:color w:val="000000"/>
          <w:kern w:val="32"/>
          <w:sz w:val="28"/>
          <w:szCs w:val="28"/>
        </w:rPr>
        <w:t xml:space="preserve">) </w:t>
      </w:r>
      <w:r w:rsidRPr="00CD346F">
        <w:rPr>
          <w:bCs/>
          <w:color w:val="000000" w:themeColor="text1"/>
          <w:kern w:val="32"/>
          <w:sz w:val="28"/>
          <w:szCs w:val="28"/>
        </w:rPr>
        <w:t xml:space="preserve">постановлением </w:t>
      </w:r>
      <w:r>
        <w:rPr>
          <w:bCs/>
          <w:color w:val="000000" w:themeColor="text1"/>
          <w:kern w:val="32"/>
          <w:sz w:val="28"/>
          <w:szCs w:val="28"/>
        </w:rPr>
        <w:t>Р</w:t>
      </w:r>
      <w:r w:rsidRPr="00CD346F">
        <w:rPr>
          <w:bCs/>
          <w:color w:val="000000" w:themeColor="text1"/>
          <w:kern w:val="32"/>
          <w:sz w:val="28"/>
          <w:szCs w:val="28"/>
        </w:rPr>
        <w:t>егиональной энергетической комиссии К</w:t>
      </w:r>
      <w:r>
        <w:rPr>
          <w:bCs/>
          <w:color w:val="000000" w:themeColor="text1"/>
          <w:kern w:val="32"/>
          <w:sz w:val="28"/>
          <w:szCs w:val="28"/>
        </w:rPr>
        <w:t xml:space="preserve">узбасса </w:t>
      </w:r>
      <w:r w:rsidRPr="002D507C">
        <w:rPr>
          <w:bCs/>
          <w:kern w:val="32"/>
          <w:sz w:val="28"/>
          <w:szCs w:val="28"/>
        </w:rPr>
        <w:t>от 17.11.2020 № 362 «Об утверждении производственной программы в сфере водоотведения (очистка сточных вод) и об установлении тарифов на водоотведение (очистка сточных вод) ООО «СЕТИ-КОМ» (пгт. Рудничный Анжеро-Судженский городской округ)»</w:t>
      </w:r>
      <w:r w:rsidRPr="00CD346F">
        <w:rPr>
          <w:bCs/>
          <w:color w:val="000000" w:themeColor="text1"/>
          <w:kern w:val="32"/>
          <w:sz w:val="28"/>
          <w:szCs w:val="28"/>
        </w:rPr>
        <w:t>.</w:t>
      </w:r>
    </w:p>
    <w:p w14:paraId="0FACEBF7" w14:textId="77777777" w:rsidR="00D80899" w:rsidRPr="00CD346F" w:rsidRDefault="00D80899" w:rsidP="00D80899">
      <w:pPr>
        <w:pStyle w:val="a4"/>
        <w:tabs>
          <w:tab w:val="left" w:pos="10206"/>
        </w:tabs>
        <w:ind w:left="0"/>
        <w:jc w:val="both"/>
        <w:rPr>
          <w:rFonts w:eastAsia="Calibri"/>
          <w:sz w:val="28"/>
          <w:szCs w:val="28"/>
        </w:rPr>
      </w:pPr>
      <w:r>
        <w:rPr>
          <w:bCs/>
          <w:color w:val="000000"/>
          <w:kern w:val="32"/>
          <w:sz w:val="28"/>
          <w:szCs w:val="28"/>
        </w:rPr>
        <w:t xml:space="preserve">            </w:t>
      </w:r>
      <w:r w:rsidRPr="00CD346F">
        <w:rPr>
          <w:bCs/>
          <w:color w:val="000000"/>
          <w:kern w:val="32"/>
          <w:sz w:val="28"/>
          <w:szCs w:val="28"/>
        </w:rPr>
        <w:t>О</w:t>
      </w:r>
      <w:r w:rsidRPr="00CD346F">
        <w:rPr>
          <w:bCs/>
          <w:sz w:val="28"/>
          <w:szCs w:val="28"/>
        </w:rPr>
        <w:t xml:space="preserve">бъем принятых стоков по категориям потребителей предлагается принять на уровне плановых 2 полугодия 2021 </w:t>
      </w:r>
      <w:proofErr w:type="gramStart"/>
      <w:r w:rsidRPr="00CD346F">
        <w:rPr>
          <w:bCs/>
          <w:sz w:val="28"/>
          <w:szCs w:val="28"/>
        </w:rPr>
        <w:t xml:space="preserve">года  </w:t>
      </w:r>
      <w:r w:rsidRPr="00CD346F">
        <w:rPr>
          <w:rFonts w:eastAsia="Calibri"/>
          <w:sz w:val="28"/>
          <w:szCs w:val="28"/>
        </w:rPr>
        <w:t>с</w:t>
      </w:r>
      <w:proofErr w:type="gramEnd"/>
      <w:r w:rsidRPr="00CD346F">
        <w:rPr>
          <w:rFonts w:eastAsia="Calibri"/>
          <w:sz w:val="28"/>
          <w:szCs w:val="28"/>
        </w:rPr>
        <w:t xml:space="preserve"> календарной разбивкой по периодам:</w:t>
      </w:r>
    </w:p>
    <w:tbl>
      <w:tblPr>
        <w:tblW w:w="9351" w:type="dxa"/>
        <w:jc w:val="center"/>
        <w:tblLook w:val="04A0" w:firstRow="1" w:lastRow="0" w:firstColumn="1" w:lastColumn="0" w:noHBand="0" w:noVBand="1"/>
      </w:tblPr>
      <w:tblGrid>
        <w:gridCol w:w="984"/>
        <w:gridCol w:w="2818"/>
        <w:gridCol w:w="844"/>
        <w:gridCol w:w="1647"/>
        <w:gridCol w:w="1661"/>
        <w:gridCol w:w="1397"/>
      </w:tblGrid>
      <w:tr w:rsidR="00D80899" w:rsidRPr="00AA32F8" w14:paraId="4EE6A375" w14:textId="77777777" w:rsidTr="006B6122">
        <w:trPr>
          <w:trHeight w:val="339"/>
          <w:jc w:val="center"/>
        </w:trPr>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52018" w14:textId="77777777" w:rsidR="00D80899" w:rsidRPr="00AA32F8" w:rsidRDefault="00D80899" w:rsidP="006B6122">
            <w:pPr>
              <w:jc w:val="center"/>
              <w:rPr>
                <w:b/>
                <w:bCs/>
                <w:color w:val="272727"/>
                <w:sz w:val="20"/>
                <w:szCs w:val="20"/>
              </w:rPr>
            </w:pPr>
            <w:r w:rsidRPr="00AA32F8">
              <w:rPr>
                <w:b/>
                <w:bCs/>
                <w:color w:val="272727"/>
                <w:sz w:val="20"/>
                <w:szCs w:val="20"/>
              </w:rPr>
              <w:t>№ п/п</w:t>
            </w:r>
          </w:p>
        </w:tc>
        <w:tc>
          <w:tcPr>
            <w:tcW w:w="2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D2FDB" w14:textId="77777777" w:rsidR="00D80899" w:rsidRPr="00AA32F8" w:rsidRDefault="00D80899" w:rsidP="006B6122">
            <w:pPr>
              <w:jc w:val="center"/>
              <w:rPr>
                <w:b/>
                <w:bCs/>
                <w:color w:val="272727"/>
                <w:sz w:val="20"/>
                <w:szCs w:val="20"/>
              </w:rPr>
            </w:pPr>
            <w:r w:rsidRPr="00AA32F8">
              <w:rPr>
                <w:b/>
                <w:bCs/>
                <w:color w:val="272727"/>
                <w:sz w:val="20"/>
                <w:szCs w:val="20"/>
              </w:rPr>
              <w:t>Наименование показателя</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1B735" w14:textId="77777777" w:rsidR="00D80899" w:rsidRPr="00AA32F8" w:rsidRDefault="00D80899" w:rsidP="006B6122">
            <w:pPr>
              <w:jc w:val="center"/>
              <w:rPr>
                <w:b/>
                <w:bCs/>
                <w:color w:val="272727"/>
                <w:sz w:val="20"/>
                <w:szCs w:val="20"/>
              </w:rPr>
            </w:pPr>
            <w:r w:rsidRPr="00AA32F8">
              <w:rPr>
                <w:b/>
                <w:bCs/>
                <w:color w:val="272727"/>
                <w:sz w:val="20"/>
                <w:szCs w:val="20"/>
              </w:rPr>
              <w:t>Ед. изм.</w:t>
            </w:r>
          </w:p>
        </w:tc>
        <w:tc>
          <w:tcPr>
            <w:tcW w:w="4705" w:type="dxa"/>
            <w:gridSpan w:val="3"/>
            <w:tcBorders>
              <w:top w:val="single" w:sz="4" w:space="0" w:color="auto"/>
              <w:left w:val="single" w:sz="4" w:space="0" w:color="auto"/>
              <w:bottom w:val="single" w:sz="4" w:space="0" w:color="auto"/>
              <w:right w:val="single" w:sz="4" w:space="0" w:color="auto"/>
            </w:tcBorders>
            <w:vAlign w:val="center"/>
          </w:tcPr>
          <w:p w14:paraId="240E2D25" w14:textId="77777777" w:rsidR="00D80899" w:rsidRPr="00AA32F8" w:rsidRDefault="00D80899" w:rsidP="006B6122">
            <w:pPr>
              <w:jc w:val="center"/>
              <w:rPr>
                <w:sz w:val="20"/>
                <w:szCs w:val="20"/>
              </w:rPr>
            </w:pPr>
            <w:r w:rsidRPr="00AA32F8">
              <w:rPr>
                <w:b/>
                <w:bCs/>
                <w:color w:val="272727"/>
                <w:sz w:val="20"/>
                <w:szCs w:val="20"/>
              </w:rPr>
              <w:t>2021 год (переход на УСНО)</w:t>
            </w:r>
          </w:p>
        </w:tc>
      </w:tr>
      <w:tr w:rsidR="00D80899" w:rsidRPr="00AA32F8" w14:paraId="5F6EAF40" w14:textId="77777777" w:rsidTr="006B6122">
        <w:trPr>
          <w:trHeight w:val="488"/>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14:paraId="01199022" w14:textId="77777777" w:rsidR="00D80899" w:rsidRPr="00AA32F8" w:rsidRDefault="00D80899" w:rsidP="006B6122">
            <w:pPr>
              <w:rPr>
                <w:b/>
                <w:bCs/>
                <w:color w:val="272727"/>
                <w:sz w:val="20"/>
                <w:szCs w:val="20"/>
              </w:rPr>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4CBB068C" w14:textId="77777777" w:rsidR="00D80899" w:rsidRPr="00AA32F8" w:rsidRDefault="00D80899" w:rsidP="006B6122">
            <w:pPr>
              <w:rPr>
                <w:b/>
                <w:bCs/>
                <w:color w:val="272727"/>
                <w:sz w:val="20"/>
                <w:szCs w:val="20"/>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3DF70A6B" w14:textId="77777777" w:rsidR="00D80899" w:rsidRPr="00AA32F8" w:rsidRDefault="00D80899" w:rsidP="006B6122">
            <w:pPr>
              <w:rPr>
                <w:b/>
                <w:bCs/>
                <w:color w:val="272727"/>
                <w:sz w:val="20"/>
                <w:szCs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7CD8" w14:textId="77777777" w:rsidR="00D80899" w:rsidRPr="00AA32F8" w:rsidRDefault="00D80899" w:rsidP="006B6122">
            <w:pPr>
              <w:jc w:val="center"/>
              <w:rPr>
                <w:b/>
                <w:bCs/>
                <w:color w:val="272727"/>
                <w:sz w:val="20"/>
                <w:szCs w:val="20"/>
              </w:rPr>
            </w:pPr>
            <w:r w:rsidRPr="00AA32F8">
              <w:rPr>
                <w:b/>
                <w:bCs/>
                <w:color w:val="272727"/>
                <w:sz w:val="20"/>
                <w:szCs w:val="20"/>
              </w:rPr>
              <w:t>Предложение регулирующего органа</w:t>
            </w:r>
          </w:p>
        </w:tc>
        <w:tc>
          <w:tcPr>
            <w:tcW w:w="3058" w:type="dxa"/>
            <w:gridSpan w:val="2"/>
            <w:tcBorders>
              <w:top w:val="single" w:sz="4" w:space="0" w:color="auto"/>
              <w:left w:val="single" w:sz="4" w:space="0" w:color="auto"/>
              <w:bottom w:val="single" w:sz="4" w:space="0" w:color="auto"/>
              <w:right w:val="single" w:sz="4" w:space="0" w:color="auto"/>
            </w:tcBorders>
            <w:vAlign w:val="center"/>
          </w:tcPr>
          <w:p w14:paraId="3C5D395E" w14:textId="77777777" w:rsidR="00D80899" w:rsidRPr="00AA32F8" w:rsidRDefault="00D80899" w:rsidP="006B6122">
            <w:pPr>
              <w:rPr>
                <w:sz w:val="20"/>
                <w:szCs w:val="20"/>
              </w:rPr>
            </w:pPr>
            <w:r w:rsidRPr="00AA32F8">
              <w:rPr>
                <w:b/>
                <w:bCs/>
                <w:color w:val="272727"/>
                <w:sz w:val="20"/>
                <w:szCs w:val="20"/>
              </w:rPr>
              <w:t>В том числе на период</w:t>
            </w:r>
          </w:p>
        </w:tc>
      </w:tr>
      <w:tr w:rsidR="00D80899" w:rsidRPr="00AA32F8" w14:paraId="4F1DE8DD" w14:textId="77777777" w:rsidTr="006B6122">
        <w:trPr>
          <w:trHeight w:val="445"/>
          <w:jc w:val="center"/>
        </w:trPr>
        <w:tc>
          <w:tcPr>
            <w:tcW w:w="984" w:type="dxa"/>
            <w:vMerge/>
            <w:tcBorders>
              <w:top w:val="single" w:sz="4" w:space="0" w:color="auto"/>
              <w:left w:val="single" w:sz="4" w:space="0" w:color="auto"/>
              <w:bottom w:val="single" w:sz="4" w:space="0" w:color="auto"/>
              <w:right w:val="single" w:sz="4" w:space="0" w:color="auto"/>
            </w:tcBorders>
            <w:vAlign w:val="center"/>
            <w:hideMark/>
          </w:tcPr>
          <w:p w14:paraId="34461DDE" w14:textId="77777777" w:rsidR="00D80899" w:rsidRPr="00AA32F8" w:rsidRDefault="00D80899" w:rsidP="006B6122">
            <w:pPr>
              <w:rPr>
                <w:b/>
                <w:bCs/>
                <w:color w:val="272727"/>
                <w:sz w:val="20"/>
                <w:szCs w:val="20"/>
              </w:rPr>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00F48B8B" w14:textId="77777777" w:rsidR="00D80899" w:rsidRPr="00AA32F8" w:rsidRDefault="00D80899" w:rsidP="006B6122">
            <w:pPr>
              <w:rPr>
                <w:b/>
                <w:bCs/>
                <w:color w:val="272727"/>
                <w:sz w:val="20"/>
                <w:szCs w:val="20"/>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409A0852" w14:textId="77777777" w:rsidR="00D80899" w:rsidRPr="00AA32F8" w:rsidRDefault="00D80899" w:rsidP="006B6122">
            <w:pPr>
              <w:rPr>
                <w:b/>
                <w:bCs/>
                <w:color w:val="272727"/>
                <w:sz w:val="20"/>
                <w:szCs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0DCD" w14:textId="77777777" w:rsidR="00D80899" w:rsidRPr="00AA32F8" w:rsidRDefault="00D80899" w:rsidP="006B6122">
            <w:pPr>
              <w:rPr>
                <w:b/>
                <w:bCs/>
                <w:sz w:val="20"/>
                <w:szCs w:val="20"/>
              </w:rPr>
            </w:pPr>
            <w:r w:rsidRPr="00A76811">
              <w:rPr>
                <w:b/>
                <w:bCs/>
                <w:sz w:val="20"/>
                <w:szCs w:val="20"/>
              </w:rPr>
              <w:t>2 п/г 2021 года</w:t>
            </w:r>
          </w:p>
        </w:tc>
        <w:tc>
          <w:tcPr>
            <w:tcW w:w="1661" w:type="dxa"/>
            <w:tcBorders>
              <w:top w:val="single" w:sz="4" w:space="0" w:color="auto"/>
              <w:left w:val="single" w:sz="4" w:space="0" w:color="auto"/>
              <w:bottom w:val="single" w:sz="4" w:space="0" w:color="auto"/>
              <w:right w:val="single" w:sz="4" w:space="0" w:color="auto"/>
            </w:tcBorders>
            <w:vAlign w:val="center"/>
          </w:tcPr>
          <w:p w14:paraId="17A458E0" w14:textId="77777777" w:rsidR="00D80899" w:rsidRPr="00AA32F8" w:rsidRDefault="00D80899" w:rsidP="006B6122">
            <w:pPr>
              <w:rPr>
                <w:sz w:val="20"/>
                <w:szCs w:val="20"/>
              </w:rPr>
            </w:pPr>
            <w:r w:rsidRPr="00AA32F8">
              <w:rPr>
                <w:b/>
                <w:bCs/>
                <w:color w:val="272727"/>
                <w:sz w:val="20"/>
                <w:szCs w:val="20"/>
              </w:rPr>
              <w:t>с 01.07.2021</w:t>
            </w:r>
            <w:r w:rsidRPr="00AA32F8">
              <w:rPr>
                <w:b/>
                <w:bCs/>
                <w:color w:val="272727"/>
                <w:sz w:val="20"/>
                <w:szCs w:val="20"/>
              </w:rPr>
              <w:br/>
              <w:t>по 30.09.2021 НДС</w:t>
            </w:r>
          </w:p>
        </w:tc>
        <w:tc>
          <w:tcPr>
            <w:tcW w:w="1397" w:type="dxa"/>
            <w:tcBorders>
              <w:top w:val="single" w:sz="4" w:space="0" w:color="auto"/>
              <w:left w:val="single" w:sz="4" w:space="0" w:color="auto"/>
              <w:bottom w:val="single" w:sz="4" w:space="0" w:color="auto"/>
              <w:right w:val="single" w:sz="4" w:space="0" w:color="auto"/>
            </w:tcBorders>
            <w:vAlign w:val="center"/>
          </w:tcPr>
          <w:p w14:paraId="16F25654" w14:textId="77777777" w:rsidR="00D80899" w:rsidRPr="00AA32F8" w:rsidRDefault="00D80899" w:rsidP="006B6122">
            <w:pPr>
              <w:rPr>
                <w:b/>
                <w:bCs/>
                <w:color w:val="272727"/>
                <w:sz w:val="20"/>
                <w:szCs w:val="20"/>
              </w:rPr>
            </w:pPr>
            <w:r w:rsidRPr="00AA32F8">
              <w:rPr>
                <w:b/>
                <w:bCs/>
                <w:color w:val="272727"/>
                <w:sz w:val="20"/>
                <w:szCs w:val="20"/>
              </w:rPr>
              <w:t>с 01.10.2021</w:t>
            </w:r>
            <w:r w:rsidRPr="00AA32F8">
              <w:rPr>
                <w:b/>
                <w:bCs/>
                <w:color w:val="272727"/>
                <w:sz w:val="20"/>
                <w:szCs w:val="20"/>
              </w:rPr>
              <w:br/>
              <w:t xml:space="preserve">по 31.12.2021 </w:t>
            </w:r>
          </w:p>
          <w:p w14:paraId="69E69CE5" w14:textId="77777777" w:rsidR="00D80899" w:rsidRPr="00AA32F8" w:rsidRDefault="00D80899" w:rsidP="006B6122">
            <w:pPr>
              <w:rPr>
                <w:sz w:val="20"/>
                <w:szCs w:val="20"/>
              </w:rPr>
            </w:pPr>
            <w:r w:rsidRPr="00AA32F8">
              <w:rPr>
                <w:b/>
                <w:bCs/>
                <w:color w:val="272727"/>
                <w:sz w:val="20"/>
                <w:szCs w:val="20"/>
              </w:rPr>
              <w:t>УСНО</w:t>
            </w:r>
          </w:p>
        </w:tc>
      </w:tr>
      <w:tr w:rsidR="00D80899" w:rsidRPr="00AA32F8" w14:paraId="21510CC3"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B40CC" w14:textId="77777777" w:rsidR="00D80899" w:rsidRPr="00AA32F8" w:rsidRDefault="00D80899" w:rsidP="006B6122">
            <w:pPr>
              <w:jc w:val="center"/>
              <w:rPr>
                <w:sz w:val="20"/>
                <w:szCs w:val="20"/>
              </w:rPr>
            </w:pPr>
            <w:r w:rsidRPr="00AA32F8">
              <w:rPr>
                <w:sz w:val="20"/>
                <w:szCs w:val="20"/>
              </w:rPr>
              <w:t>1.1</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1BC23" w14:textId="77777777" w:rsidR="00D80899" w:rsidRPr="00AA32F8" w:rsidRDefault="00D80899" w:rsidP="006B6122">
            <w:pPr>
              <w:ind w:firstLineChars="100" w:firstLine="200"/>
              <w:rPr>
                <w:sz w:val="20"/>
                <w:szCs w:val="20"/>
              </w:rPr>
            </w:pPr>
            <w:r w:rsidRPr="00AA32F8">
              <w:rPr>
                <w:sz w:val="20"/>
                <w:szCs w:val="20"/>
              </w:rPr>
              <w:t>Пропущено сточных вод всего</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B3F03" w14:textId="77777777" w:rsidR="00D80899" w:rsidRPr="00AA32F8" w:rsidRDefault="00D80899" w:rsidP="006B6122">
            <w:pPr>
              <w:jc w:val="center"/>
              <w:rPr>
                <w:sz w:val="20"/>
                <w:szCs w:val="20"/>
              </w:rPr>
            </w:pPr>
            <w:r w:rsidRPr="00AA32F8">
              <w:rPr>
                <w:sz w:val="20"/>
                <w:szCs w:val="20"/>
              </w:rPr>
              <w:t>м3</w:t>
            </w:r>
          </w:p>
        </w:tc>
        <w:tc>
          <w:tcPr>
            <w:tcW w:w="1647" w:type="dxa"/>
            <w:tcBorders>
              <w:top w:val="single" w:sz="4" w:space="0" w:color="C0C0C0"/>
              <w:left w:val="single" w:sz="4" w:space="0" w:color="C0C0C0"/>
              <w:bottom w:val="single" w:sz="4" w:space="0" w:color="C0C0C0"/>
              <w:right w:val="single" w:sz="4" w:space="0" w:color="C0C0C0"/>
            </w:tcBorders>
            <w:shd w:val="clear" w:color="auto" w:fill="FFFFFF" w:themeFill="background1"/>
            <w:vAlign w:val="center"/>
          </w:tcPr>
          <w:p w14:paraId="07BD4E0E" w14:textId="77777777" w:rsidR="00D80899" w:rsidRPr="00AA32F8" w:rsidRDefault="00D80899" w:rsidP="006B6122">
            <w:pPr>
              <w:jc w:val="center"/>
              <w:rPr>
                <w:sz w:val="20"/>
                <w:szCs w:val="20"/>
              </w:rPr>
            </w:pPr>
            <w:r>
              <w:rPr>
                <w:sz w:val="20"/>
                <w:szCs w:val="20"/>
              </w:rPr>
              <w:t>245464,00</w:t>
            </w:r>
          </w:p>
        </w:tc>
        <w:tc>
          <w:tcPr>
            <w:tcW w:w="1661" w:type="dxa"/>
            <w:tcBorders>
              <w:top w:val="single" w:sz="4" w:space="0" w:color="C0C0C0"/>
              <w:left w:val="nil"/>
              <w:bottom w:val="single" w:sz="4" w:space="0" w:color="C0C0C0"/>
              <w:right w:val="single" w:sz="4" w:space="0" w:color="C0C0C0"/>
            </w:tcBorders>
            <w:shd w:val="clear" w:color="auto" w:fill="FFFFFF" w:themeFill="background1"/>
            <w:vAlign w:val="center"/>
          </w:tcPr>
          <w:p w14:paraId="04681B26" w14:textId="77777777" w:rsidR="00D80899" w:rsidRPr="00AA32F8" w:rsidRDefault="00D80899" w:rsidP="006B6122">
            <w:pPr>
              <w:jc w:val="center"/>
              <w:rPr>
                <w:sz w:val="20"/>
                <w:szCs w:val="20"/>
              </w:rPr>
            </w:pPr>
            <w:r>
              <w:rPr>
                <w:sz w:val="20"/>
                <w:szCs w:val="20"/>
              </w:rPr>
              <w:t>122732,00</w:t>
            </w:r>
          </w:p>
        </w:tc>
        <w:tc>
          <w:tcPr>
            <w:tcW w:w="1397" w:type="dxa"/>
            <w:tcBorders>
              <w:top w:val="single" w:sz="4" w:space="0" w:color="C0C0C0"/>
              <w:left w:val="nil"/>
              <w:bottom w:val="single" w:sz="4" w:space="0" w:color="C0C0C0"/>
              <w:right w:val="single" w:sz="4" w:space="0" w:color="C0C0C0"/>
            </w:tcBorders>
            <w:shd w:val="clear" w:color="auto" w:fill="FFFFFF" w:themeFill="background1"/>
            <w:vAlign w:val="center"/>
          </w:tcPr>
          <w:p w14:paraId="28E62CCA" w14:textId="77777777" w:rsidR="00D80899" w:rsidRPr="00AA32F8" w:rsidRDefault="00D80899" w:rsidP="006B6122">
            <w:pPr>
              <w:jc w:val="center"/>
              <w:rPr>
                <w:sz w:val="20"/>
                <w:szCs w:val="20"/>
              </w:rPr>
            </w:pPr>
            <w:r>
              <w:rPr>
                <w:sz w:val="20"/>
                <w:szCs w:val="20"/>
              </w:rPr>
              <w:t>122732</w:t>
            </w:r>
          </w:p>
        </w:tc>
      </w:tr>
      <w:tr w:rsidR="00D80899" w:rsidRPr="00AA32F8" w14:paraId="203975B5"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36457" w14:textId="77777777" w:rsidR="00D80899" w:rsidRPr="00AA32F8" w:rsidRDefault="00D80899" w:rsidP="006B6122">
            <w:pPr>
              <w:jc w:val="center"/>
              <w:rPr>
                <w:sz w:val="20"/>
                <w:szCs w:val="20"/>
              </w:rPr>
            </w:pPr>
            <w:r w:rsidRPr="00AA32F8">
              <w:rPr>
                <w:sz w:val="20"/>
                <w:szCs w:val="20"/>
              </w:rPr>
              <w:t>1.2</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D2CBB" w14:textId="77777777" w:rsidR="00D80899" w:rsidRPr="00AA32F8" w:rsidRDefault="00D80899" w:rsidP="006B6122">
            <w:pPr>
              <w:ind w:firstLineChars="100" w:firstLine="200"/>
              <w:rPr>
                <w:sz w:val="20"/>
                <w:szCs w:val="20"/>
              </w:rPr>
            </w:pPr>
            <w:r w:rsidRPr="00AA32F8">
              <w:rPr>
                <w:sz w:val="20"/>
                <w:szCs w:val="20"/>
              </w:rPr>
              <w:t>Хозяйственные нужды предприятия</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9D494" w14:textId="77777777" w:rsidR="00D80899" w:rsidRPr="00AA32F8" w:rsidRDefault="00D80899" w:rsidP="006B6122">
            <w:pPr>
              <w:jc w:val="center"/>
              <w:rPr>
                <w:sz w:val="20"/>
                <w:szCs w:val="20"/>
              </w:rPr>
            </w:pPr>
            <w:r w:rsidRPr="00AA32F8">
              <w:rPr>
                <w:sz w:val="20"/>
                <w:szCs w:val="20"/>
              </w:rPr>
              <w:t>м3</w:t>
            </w:r>
          </w:p>
        </w:tc>
        <w:tc>
          <w:tcPr>
            <w:tcW w:w="1647" w:type="dxa"/>
            <w:tcBorders>
              <w:top w:val="nil"/>
              <w:left w:val="single" w:sz="4" w:space="0" w:color="C0C0C0"/>
              <w:bottom w:val="single" w:sz="4" w:space="0" w:color="C0C0C0"/>
              <w:right w:val="single" w:sz="4" w:space="0" w:color="C0C0C0"/>
            </w:tcBorders>
            <w:shd w:val="clear" w:color="auto" w:fill="FFFFFF" w:themeFill="background1"/>
            <w:vAlign w:val="center"/>
          </w:tcPr>
          <w:p w14:paraId="51DD1904" w14:textId="77777777" w:rsidR="00D80899" w:rsidRPr="00AA32F8" w:rsidRDefault="00D80899" w:rsidP="006B6122">
            <w:pPr>
              <w:jc w:val="center"/>
              <w:rPr>
                <w:sz w:val="20"/>
                <w:szCs w:val="20"/>
              </w:rPr>
            </w:pPr>
            <w:r>
              <w:rPr>
                <w:rFonts w:ascii="Tahoma" w:hAnsi="Tahoma" w:cs="Tahoma"/>
                <w:sz w:val="18"/>
                <w:szCs w:val="18"/>
              </w:rPr>
              <w:t> 0,00</w:t>
            </w:r>
          </w:p>
        </w:tc>
        <w:tc>
          <w:tcPr>
            <w:tcW w:w="1661" w:type="dxa"/>
            <w:tcBorders>
              <w:top w:val="nil"/>
              <w:left w:val="nil"/>
              <w:bottom w:val="single" w:sz="4" w:space="0" w:color="C0C0C0"/>
              <w:right w:val="single" w:sz="4" w:space="0" w:color="C0C0C0"/>
            </w:tcBorders>
            <w:shd w:val="clear" w:color="auto" w:fill="FFFFFF" w:themeFill="background1"/>
            <w:vAlign w:val="center"/>
          </w:tcPr>
          <w:p w14:paraId="2A1593FC" w14:textId="77777777" w:rsidR="00D80899" w:rsidRPr="00AA32F8" w:rsidRDefault="00D80899" w:rsidP="006B6122">
            <w:pPr>
              <w:jc w:val="center"/>
              <w:rPr>
                <w:sz w:val="20"/>
                <w:szCs w:val="20"/>
              </w:rPr>
            </w:pPr>
            <w:r>
              <w:rPr>
                <w:rFonts w:ascii="Tahoma" w:hAnsi="Tahoma" w:cs="Tahoma"/>
                <w:sz w:val="18"/>
                <w:szCs w:val="18"/>
              </w:rPr>
              <w:t>0,00</w:t>
            </w:r>
          </w:p>
        </w:tc>
        <w:tc>
          <w:tcPr>
            <w:tcW w:w="1397" w:type="dxa"/>
            <w:tcBorders>
              <w:top w:val="nil"/>
              <w:left w:val="nil"/>
              <w:bottom w:val="single" w:sz="4" w:space="0" w:color="C0C0C0"/>
              <w:right w:val="single" w:sz="4" w:space="0" w:color="C0C0C0"/>
            </w:tcBorders>
            <w:shd w:val="clear" w:color="auto" w:fill="FFFFFF" w:themeFill="background1"/>
            <w:vAlign w:val="center"/>
          </w:tcPr>
          <w:p w14:paraId="18DAE2BF" w14:textId="77777777" w:rsidR="00D80899" w:rsidRPr="00AA32F8" w:rsidRDefault="00D80899" w:rsidP="006B6122">
            <w:pPr>
              <w:jc w:val="center"/>
              <w:rPr>
                <w:sz w:val="20"/>
                <w:szCs w:val="20"/>
              </w:rPr>
            </w:pPr>
            <w:r>
              <w:rPr>
                <w:rFonts w:ascii="Tahoma" w:hAnsi="Tahoma" w:cs="Tahoma"/>
                <w:sz w:val="18"/>
                <w:szCs w:val="18"/>
              </w:rPr>
              <w:t>0,00</w:t>
            </w:r>
          </w:p>
        </w:tc>
      </w:tr>
      <w:tr w:rsidR="00D80899" w:rsidRPr="00AA32F8" w14:paraId="123E6D5B"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55CB2" w14:textId="77777777" w:rsidR="00D80899" w:rsidRPr="00AA32F8" w:rsidRDefault="00D80899" w:rsidP="006B6122">
            <w:pPr>
              <w:jc w:val="center"/>
              <w:rPr>
                <w:sz w:val="20"/>
                <w:szCs w:val="20"/>
              </w:rPr>
            </w:pPr>
            <w:r w:rsidRPr="00AA32F8">
              <w:rPr>
                <w:sz w:val="20"/>
                <w:szCs w:val="20"/>
              </w:rPr>
              <w:t>1.3</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1FE7D" w14:textId="77777777" w:rsidR="00D80899" w:rsidRPr="00AA32F8" w:rsidRDefault="00D80899" w:rsidP="006B6122">
            <w:pPr>
              <w:ind w:firstLineChars="100" w:firstLine="200"/>
              <w:rPr>
                <w:sz w:val="20"/>
                <w:szCs w:val="20"/>
              </w:rPr>
            </w:pPr>
            <w:r w:rsidRPr="00AA32F8">
              <w:rPr>
                <w:sz w:val="20"/>
                <w:szCs w:val="20"/>
              </w:rPr>
              <w:t>Принято сточных вод по категориям потребителей</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FBD7" w14:textId="77777777" w:rsidR="00D80899" w:rsidRPr="00AA32F8" w:rsidRDefault="00D80899" w:rsidP="006B6122">
            <w:pPr>
              <w:jc w:val="center"/>
              <w:rPr>
                <w:sz w:val="20"/>
                <w:szCs w:val="20"/>
              </w:rPr>
            </w:pPr>
            <w:r w:rsidRPr="00AA32F8">
              <w:rPr>
                <w:sz w:val="20"/>
                <w:szCs w:val="20"/>
              </w:rPr>
              <w:t>м3</w:t>
            </w:r>
          </w:p>
        </w:tc>
        <w:tc>
          <w:tcPr>
            <w:tcW w:w="1647" w:type="dxa"/>
            <w:tcBorders>
              <w:top w:val="nil"/>
              <w:left w:val="single" w:sz="4" w:space="0" w:color="C0C0C0"/>
              <w:bottom w:val="single" w:sz="4" w:space="0" w:color="C0C0C0"/>
              <w:right w:val="single" w:sz="4" w:space="0" w:color="C0C0C0"/>
            </w:tcBorders>
            <w:shd w:val="clear" w:color="auto" w:fill="FFFFFF" w:themeFill="background1"/>
            <w:vAlign w:val="center"/>
            <w:hideMark/>
          </w:tcPr>
          <w:p w14:paraId="5A465FAA" w14:textId="77777777" w:rsidR="00D80899" w:rsidRPr="00AA32F8" w:rsidRDefault="00D80899" w:rsidP="006B6122">
            <w:pPr>
              <w:jc w:val="center"/>
              <w:rPr>
                <w:sz w:val="20"/>
                <w:szCs w:val="20"/>
              </w:rPr>
            </w:pPr>
            <w:r>
              <w:rPr>
                <w:rFonts w:ascii="Tahoma" w:hAnsi="Tahoma" w:cs="Tahoma"/>
                <w:sz w:val="18"/>
                <w:szCs w:val="18"/>
              </w:rPr>
              <w:t>96023,32</w:t>
            </w:r>
          </w:p>
        </w:tc>
        <w:tc>
          <w:tcPr>
            <w:tcW w:w="1661" w:type="dxa"/>
            <w:tcBorders>
              <w:top w:val="nil"/>
              <w:left w:val="nil"/>
              <w:bottom w:val="single" w:sz="4" w:space="0" w:color="C0C0C0"/>
              <w:right w:val="single" w:sz="4" w:space="0" w:color="C0C0C0"/>
            </w:tcBorders>
            <w:shd w:val="clear" w:color="auto" w:fill="FFFFFF" w:themeFill="background1"/>
            <w:vAlign w:val="center"/>
          </w:tcPr>
          <w:p w14:paraId="58D0E0A3" w14:textId="77777777" w:rsidR="00D80899" w:rsidRPr="00AA32F8" w:rsidRDefault="00D80899" w:rsidP="006B6122">
            <w:pPr>
              <w:jc w:val="center"/>
              <w:rPr>
                <w:sz w:val="20"/>
                <w:szCs w:val="20"/>
              </w:rPr>
            </w:pPr>
            <w:r>
              <w:rPr>
                <w:sz w:val="20"/>
                <w:szCs w:val="20"/>
              </w:rPr>
              <w:t>48011,66</w:t>
            </w:r>
          </w:p>
        </w:tc>
        <w:tc>
          <w:tcPr>
            <w:tcW w:w="1397" w:type="dxa"/>
            <w:tcBorders>
              <w:top w:val="nil"/>
              <w:left w:val="nil"/>
              <w:bottom w:val="single" w:sz="4" w:space="0" w:color="C0C0C0"/>
              <w:right w:val="single" w:sz="4" w:space="0" w:color="C0C0C0"/>
            </w:tcBorders>
            <w:shd w:val="clear" w:color="auto" w:fill="FFFFFF" w:themeFill="background1"/>
            <w:vAlign w:val="center"/>
          </w:tcPr>
          <w:p w14:paraId="6046ABEC" w14:textId="77777777" w:rsidR="00D80899" w:rsidRPr="00AA32F8" w:rsidRDefault="00D80899" w:rsidP="006B6122">
            <w:pPr>
              <w:jc w:val="center"/>
              <w:rPr>
                <w:sz w:val="20"/>
                <w:szCs w:val="20"/>
              </w:rPr>
            </w:pPr>
            <w:r>
              <w:rPr>
                <w:sz w:val="20"/>
                <w:szCs w:val="20"/>
              </w:rPr>
              <w:t>48011,66</w:t>
            </w:r>
          </w:p>
        </w:tc>
      </w:tr>
      <w:tr w:rsidR="00D80899" w:rsidRPr="00AA32F8" w14:paraId="1382D476"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5EFC1" w14:textId="77777777" w:rsidR="00D80899" w:rsidRPr="00AA32F8" w:rsidRDefault="00D80899" w:rsidP="006B6122">
            <w:pPr>
              <w:jc w:val="center"/>
              <w:rPr>
                <w:sz w:val="20"/>
                <w:szCs w:val="20"/>
              </w:rPr>
            </w:pPr>
            <w:r w:rsidRPr="00AA32F8">
              <w:rPr>
                <w:sz w:val="20"/>
                <w:szCs w:val="20"/>
              </w:rPr>
              <w:t>1.3.1</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BCC0E" w14:textId="77777777" w:rsidR="00D80899" w:rsidRPr="00AA32F8" w:rsidRDefault="00D80899" w:rsidP="006B6122">
            <w:pPr>
              <w:ind w:firstLineChars="200" w:firstLine="400"/>
              <w:rPr>
                <w:sz w:val="20"/>
                <w:szCs w:val="20"/>
              </w:rPr>
            </w:pPr>
            <w:r w:rsidRPr="00AA32F8">
              <w:rPr>
                <w:sz w:val="20"/>
                <w:szCs w:val="20"/>
              </w:rPr>
              <w:t>Потребительский рынок</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00231" w14:textId="77777777" w:rsidR="00D80899" w:rsidRPr="00AA32F8" w:rsidRDefault="00D80899" w:rsidP="006B6122">
            <w:pPr>
              <w:jc w:val="center"/>
              <w:rPr>
                <w:sz w:val="20"/>
                <w:szCs w:val="20"/>
              </w:rPr>
            </w:pPr>
            <w:r w:rsidRPr="00AA32F8">
              <w:rPr>
                <w:sz w:val="20"/>
                <w:szCs w:val="20"/>
              </w:rPr>
              <w:t>м3</w:t>
            </w:r>
          </w:p>
        </w:tc>
        <w:tc>
          <w:tcPr>
            <w:tcW w:w="1647" w:type="dxa"/>
            <w:tcBorders>
              <w:top w:val="nil"/>
              <w:left w:val="single" w:sz="4" w:space="0" w:color="C0C0C0"/>
              <w:bottom w:val="single" w:sz="4" w:space="0" w:color="C0C0C0"/>
              <w:right w:val="single" w:sz="4" w:space="0" w:color="C0C0C0"/>
            </w:tcBorders>
            <w:shd w:val="clear" w:color="auto" w:fill="FFFFFF" w:themeFill="background1"/>
            <w:vAlign w:val="center"/>
            <w:hideMark/>
          </w:tcPr>
          <w:p w14:paraId="5CF0C1C1" w14:textId="77777777" w:rsidR="00D80899" w:rsidRPr="00AA32F8" w:rsidRDefault="00D80899" w:rsidP="006B6122">
            <w:pPr>
              <w:jc w:val="center"/>
              <w:rPr>
                <w:sz w:val="20"/>
                <w:szCs w:val="20"/>
              </w:rPr>
            </w:pPr>
            <w:r>
              <w:rPr>
                <w:rFonts w:ascii="Tahoma" w:hAnsi="Tahoma" w:cs="Tahoma"/>
                <w:sz w:val="18"/>
                <w:szCs w:val="18"/>
              </w:rPr>
              <w:t>96023,32</w:t>
            </w:r>
          </w:p>
        </w:tc>
        <w:tc>
          <w:tcPr>
            <w:tcW w:w="1661" w:type="dxa"/>
            <w:tcBorders>
              <w:top w:val="nil"/>
              <w:left w:val="nil"/>
              <w:bottom w:val="single" w:sz="4" w:space="0" w:color="C0C0C0"/>
              <w:right w:val="single" w:sz="4" w:space="0" w:color="C0C0C0"/>
            </w:tcBorders>
            <w:shd w:val="clear" w:color="auto" w:fill="FFFFFF" w:themeFill="background1"/>
            <w:vAlign w:val="center"/>
          </w:tcPr>
          <w:p w14:paraId="1B45EC8C" w14:textId="77777777" w:rsidR="00D80899" w:rsidRPr="00AA32F8" w:rsidRDefault="00D80899" w:rsidP="006B6122">
            <w:pPr>
              <w:jc w:val="center"/>
              <w:rPr>
                <w:sz w:val="20"/>
                <w:szCs w:val="20"/>
              </w:rPr>
            </w:pPr>
            <w:r>
              <w:rPr>
                <w:sz w:val="20"/>
                <w:szCs w:val="20"/>
              </w:rPr>
              <w:t>48011,66</w:t>
            </w:r>
          </w:p>
        </w:tc>
        <w:tc>
          <w:tcPr>
            <w:tcW w:w="1397" w:type="dxa"/>
            <w:tcBorders>
              <w:top w:val="nil"/>
              <w:left w:val="nil"/>
              <w:bottom w:val="single" w:sz="4" w:space="0" w:color="C0C0C0"/>
              <w:right w:val="single" w:sz="4" w:space="0" w:color="C0C0C0"/>
            </w:tcBorders>
            <w:shd w:val="clear" w:color="auto" w:fill="FFFFFF" w:themeFill="background1"/>
            <w:vAlign w:val="center"/>
          </w:tcPr>
          <w:p w14:paraId="64906BC2" w14:textId="77777777" w:rsidR="00D80899" w:rsidRPr="00AA32F8" w:rsidRDefault="00D80899" w:rsidP="006B6122">
            <w:pPr>
              <w:jc w:val="center"/>
              <w:rPr>
                <w:sz w:val="20"/>
                <w:szCs w:val="20"/>
              </w:rPr>
            </w:pPr>
            <w:r>
              <w:rPr>
                <w:sz w:val="20"/>
                <w:szCs w:val="20"/>
              </w:rPr>
              <w:t>48011,66</w:t>
            </w:r>
          </w:p>
        </w:tc>
      </w:tr>
      <w:tr w:rsidR="00D80899" w:rsidRPr="00AA32F8" w14:paraId="37614E22"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D6453" w14:textId="77777777" w:rsidR="00D80899" w:rsidRPr="00AA32F8" w:rsidRDefault="00D80899" w:rsidP="006B6122">
            <w:pPr>
              <w:jc w:val="center"/>
              <w:rPr>
                <w:sz w:val="20"/>
                <w:szCs w:val="20"/>
              </w:rPr>
            </w:pPr>
            <w:r w:rsidRPr="00AA32F8">
              <w:rPr>
                <w:sz w:val="20"/>
                <w:szCs w:val="20"/>
              </w:rPr>
              <w:t>1.3.1.1</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E7323" w14:textId="77777777" w:rsidR="00D80899" w:rsidRPr="00AA32F8" w:rsidRDefault="00D80899" w:rsidP="006B6122">
            <w:pPr>
              <w:ind w:firstLineChars="300" w:firstLine="600"/>
              <w:rPr>
                <w:sz w:val="20"/>
                <w:szCs w:val="20"/>
              </w:rPr>
            </w:pPr>
            <w:r w:rsidRPr="00AA32F8">
              <w:rPr>
                <w:sz w:val="20"/>
                <w:szCs w:val="20"/>
              </w:rPr>
              <w:t>Население</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3B4EB" w14:textId="77777777" w:rsidR="00D80899" w:rsidRPr="00AA32F8" w:rsidRDefault="00D80899" w:rsidP="006B6122">
            <w:pPr>
              <w:jc w:val="center"/>
              <w:rPr>
                <w:sz w:val="20"/>
                <w:szCs w:val="20"/>
              </w:rPr>
            </w:pPr>
            <w:r w:rsidRPr="00AA32F8">
              <w:rPr>
                <w:sz w:val="20"/>
                <w:szCs w:val="20"/>
              </w:rPr>
              <w:t>м3</w:t>
            </w:r>
          </w:p>
        </w:tc>
        <w:tc>
          <w:tcPr>
            <w:tcW w:w="1647" w:type="dxa"/>
            <w:tcBorders>
              <w:top w:val="nil"/>
              <w:left w:val="single" w:sz="4" w:space="0" w:color="C0C0C0"/>
              <w:bottom w:val="single" w:sz="4" w:space="0" w:color="C0C0C0"/>
              <w:right w:val="single" w:sz="4" w:space="0" w:color="C0C0C0"/>
            </w:tcBorders>
            <w:shd w:val="clear" w:color="auto" w:fill="FFFFFF" w:themeFill="background1"/>
            <w:vAlign w:val="center"/>
            <w:hideMark/>
          </w:tcPr>
          <w:p w14:paraId="013085D9" w14:textId="77777777" w:rsidR="00D80899" w:rsidRPr="00AA32F8" w:rsidRDefault="00D80899" w:rsidP="006B6122">
            <w:pPr>
              <w:jc w:val="center"/>
              <w:rPr>
                <w:sz w:val="20"/>
                <w:szCs w:val="20"/>
              </w:rPr>
            </w:pPr>
            <w:r>
              <w:rPr>
                <w:rFonts w:ascii="Tahoma" w:hAnsi="Tahoma" w:cs="Tahoma"/>
                <w:sz w:val="18"/>
                <w:szCs w:val="18"/>
              </w:rPr>
              <w:t>71976,72</w:t>
            </w:r>
          </w:p>
        </w:tc>
        <w:tc>
          <w:tcPr>
            <w:tcW w:w="1661" w:type="dxa"/>
            <w:tcBorders>
              <w:top w:val="nil"/>
              <w:left w:val="nil"/>
              <w:bottom w:val="single" w:sz="4" w:space="0" w:color="C0C0C0"/>
              <w:right w:val="single" w:sz="4" w:space="0" w:color="C0C0C0"/>
            </w:tcBorders>
            <w:shd w:val="clear" w:color="auto" w:fill="FFFFFF" w:themeFill="background1"/>
            <w:vAlign w:val="center"/>
          </w:tcPr>
          <w:p w14:paraId="3D8B8D94" w14:textId="77777777" w:rsidR="00D80899" w:rsidRPr="00AA32F8" w:rsidRDefault="00D80899" w:rsidP="006B6122">
            <w:pPr>
              <w:jc w:val="center"/>
              <w:rPr>
                <w:sz w:val="20"/>
                <w:szCs w:val="20"/>
              </w:rPr>
            </w:pPr>
            <w:r>
              <w:rPr>
                <w:sz w:val="20"/>
                <w:szCs w:val="20"/>
              </w:rPr>
              <w:t>35988,36</w:t>
            </w:r>
          </w:p>
        </w:tc>
        <w:tc>
          <w:tcPr>
            <w:tcW w:w="1397" w:type="dxa"/>
            <w:tcBorders>
              <w:top w:val="nil"/>
              <w:left w:val="nil"/>
              <w:bottom w:val="single" w:sz="4" w:space="0" w:color="C0C0C0"/>
              <w:right w:val="single" w:sz="4" w:space="0" w:color="C0C0C0"/>
            </w:tcBorders>
            <w:shd w:val="clear" w:color="auto" w:fill="FFFFFF" w:themeFill="background1"/>
            <w:vAlign w:val="center"/>
          </w:tcPr>
          <w:p w14:paraId="2DC34601" w14:textId="77777777" w:rsidR="00D80899" w:rsidRPr="00AA32F8" w:rsidRDefault="00D80899" w:rsidP="006B6122">
            <w:pPr>
              <w:jc w:val="center"/>
              <w:rPr>
                <w:sz w:val="20"/>
                <w:szCs w:val="20"/>
              </w:rPr>
            </w:pPr>
            <w:r>
              <w:rPr>
                <w:sz w:val="20"/>
                <w:szCs w:val="20"/>
              </w:rPr>
              <w:t>35988,36</w:t>
            </w:r>
          </w:p>
        </w:tc>
      </w:tr>
      <w:tr w:rsidR="00D80899" w:rsidRPr="00AA32F8" w14:paraId="65BB2895"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F49EA" w14:textId="77777777" w:rsidR="00D80899" w:rsidRPr="00AA32F8" w:rsidRDefault="00D80899" w:rsidP="006B6122">
            <w:pPr>
              <w:rPr>
                <w:sz w:val="20"/>
                <w:szCs w:val="20"/>
              </w:rPr>
            </w:pPr>
            <w:r w:rsidRPr="00AA32F8">
              <w:rPr>
                <w:sz w:val="20"/>
                <w:szCs w:val="20"/>
              </w:rPr>
              <w:t>1.3.1.2</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36E80" w14:textId="77777777" w:rsidR="00D80899" w:rsidRPr="00AA32F8" w:rsidRDefault="00D80899" w:rsidP="006B6122">
            <w:pPr>
              <w:ind w:firstLineChars="300" w:firstLine="600"/>
              <w:rPr>
                <w:sz w:val="20"/>
                <w:szCs w:val="20"/>
              </w:rPr>
            </w:pPr>
            <w:r w:rsidRPr="00AA32F8">
              <w:rPr>
                <w:sz w:val="20"/>
                <w:szCs w:val="20"/>
              </w:rPr>
              <w:t>Бюджетные организации</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2EBD5" w14:textId="77777777" w:rsidR="00D80899" w:rsidRPr="00AA32F8" w:rsidRDefault="00D80899" w:rsidP="006B6122">
            <w:pPr>
              <w:jc w:val="center"/>
              <w:rPr>
                <w:sz w:val="20"/>
                <w:szCs w:val="20"/>
              </w:rPr>
            </w:pPr>
            <w:r w:rsidRPr="00AA32F8">
              <w:rPr>
                <w:sz w:val="20"/>
                <w:szCs w:val="20"/>
              </w:rPr>
              <w:t>м3</w:t>
            </w:r>
          </w:p>
        </w:tc>
        <w:tc>
          <w:tcPr>
            <w:tcW w:w="1647" w:type="dxa"/>
            <w:tcBorders>
              <w:top w:val="single" w:sz="4" w:space="0" w:color="C0C0C0"/>
              <w:left w:val="single" w:sz="4" w:space="0" w:color="C0C0C0"/>
              <w:bottom w:val="single" w:sz="4" w:space="0" w:color="C0C0C0"/>
              <w:right w:val="single" w:sz="4" w:space="0" w:color="C0C0C0"/>
            </w:tcBorders>
            <w:shd w:val="clear" w:color="auto" w:fill="FFFFFF" w:themeFill="background1"/>
            <w:vAlign w:val="center"/>
            <w:hideMark/>
          </w:tcPr>
          <w:p w14:paraId="35CE2139" w14:textId="77777777" w:rsidR="00D80899" w:rsidRPr="00AA32F8" w:rsidRDefault="00D80899" w:rsidP="006B6122">
            <w:pPr>
              <w:jc w:val="center"/>
              <w:rPr>
                <w:sz w:val="20"/>
                <w:szCs w:val="20"/>
              </w:rPr>
            </w:pPr>
            <w:r>
              <w:rPr>
                <w:rFonts w:ascii="Tahoma" w:hAnsi="Tahoma" w:cs="Tahoma"/>
                <w:sz w:val="18"/>
                <w:szCs w:val="18"/>
              </w:rPr>
              <w:t>15062,79</w:t>
            </w:r>
          </w:p>
        </w:tc>
        <w:tc>
          <w:tcPr>
            <w:tcW w:w="1661" w:type="dxa"/>
            <w:tcBorders>
              <w:top w:val="single" w:sz="4" w:space="0" w:color="C0C0C0"/>
              <w:left w:val="nil"/>
              <w:bottom w:val="single" w:sz="4" w:space="0" w:color="C0C0C0"/>
              <w:right w:val="single" w:sz="4" w:space="0" w:color="C0C0C0"/>
            </w:tcBorders>
            <w:shd w:val="clear" w:color="auto" w:fill="FFFFFF" w:themeFill="background1"/>
            <w:vAlign w:val="center"/>
          </w:tcPr>
          <w:p w14:paraId="3FDD4F30" w14:textId="77777777" w:rsidR="00D80899" w:rsidRPr="00AA32F8" w:rsidRDefault="00D80899" w:rsidP="006B6122">
            <w:pPr>
              <w:jc w:val="center"/>
              <w:rPr>
                <w:sz w:val="20"/>
                <w:szCs w:val="20"/>
              </w:rPr>
            </w:pPr>
            <w:r>
              <w:rPr>
                <w:sz w:val="20"/>
                <w:szCs w:val="20"/>
              </w:rPr>
              <w:t>7531,39</w:t>
            </w:r>
          </w:p>
        </w:tc>
        <w:tc>
          <w:tcPr>
            <w:tcW w:w="1397" w:type="dxa"/>
            <w:tcBorders>
              <w:top w:val="single" w:sz="4" w:space="0" w:color="C0C0C0"/>
              <w:left w:val="nil"/>
              <w:bottom w:val="single" w:sz="4" w:space="0" w:color="C0C0C0"/>
              <w:right w:val="single" w:sz="4" w:space="0" w:color="C0C0C0"/>
            </w:tcBorders>
            <w:shd w:val="clear" w:color="auto" w:fill="FFFFFF" w:themeFill="background1"/>
            <w:vAlign w:val="center"/>
          </w:tcPr>
          <w:p w14:paraId="2833C938" w14:textId="77777777" w:rsidR="00D80899" w:rsidRPr="00AA32F8" w:rsidRDefault="00D80899" w:rsidP="006B6122">
            <w:pPr>
              <w:jc w:val="center"/>
              <w:rPr>
                <w:sz w:val="20"/>
                <w:szCs w:val="20"/>
              </w:rPr>
            </w:pPr>
            <w:r>
              <w:rPr>
                <w:sz w:val="20"/>
                <w:szCs w:val="20"/>
              </w:rPr>
              <w:t>7531,39</w:t>
            </w:r>
          </w:p>
        </w:tc>
      </w:tr>
      <w:tr w:rsidR="00D80899" w:rsidRPr="00AA32F8" w14:paraId="03CB6590" w14:textId="77777777" w:rsidTr="006B6122">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0C1A8" w14:textId="77777777" w:rsidR="00D80899" w:rsidRPr="00AA32F8" w:rsidRDefault="00D80899" w:rsidP="006B6122">
            <w:pPr>
              <w:rPr>
                <w:sz w:val="20"/>
                <w:szCs w:val="20"/>
              </w:rPr>
            </w:pPr>
            <w:r w:rsidRPr="00AA32F8">
              <w:rPr>
                <w:sz w:val="20"/>
                <w:szCs w:val="20"/>
              </w:rPr>
              <w:t>1.3.1.3</w:t>
            </w:r>
          </w:p>
        </w:tc>
        <w:tc>
          <w:tcPr>
            <w:tcW w:w="2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22898" w14:textId="77777777" w:rsidR="00D80899" w:rsidRPr="00AA32F8" w:rsidRDefault="00D80899" w:rsidP="006B6122">
            <w:pPr>
              <w:ind w:firstLineChars="300" w:firstLine="600"/>
              <w:rPr>
                <w:sz w:val="20"/>
                <w:szCs w:val="20"/>
              </w:rPr>
            </w:pPr>
            <w:r w:rsidRPr="00AA32F8">
              <w:rPr>
                <w:sz w:val="20"/>
                <w:szCs w:val="20"/>
              </w:rPr>
              <w:t>Прочие потребители</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C0B8A" w14:textId="77777777" w:rsidR="00D80899" w:rsidRPr="00AA32F8" w:rsidRDefault="00D80899" w:rsidP="006B6122">
            <w:pPr>
              <w:jc w:val="center"/>
              <w:rPr>
                <w:sz w:val="20"/>
                <w:szCs w:val="20"/>
              </w:rPr>
            </w:pPr>
            <w:r w:rsidRPr="00AA32F8">
              <w:rPr>
                <w:sz w:val="20"/>
                <w:szCs w:val="20"/>
              </w:rPr>
              <w:t>м3</w:t>
            </w:r>
          </w:p>
        </w:tc>
        <w:tc>
          <w:tcPr>
            <w:tcW w:w="1647" w:type="dxa"/>
            <w:tcBorders>
              <w:top w:val="single" w:sz="4" w:space="0" w:color="C0C0C0"/>
              <w:left w:val="single" w:sz="4" w:space="0" w:color="C0C0C0"/>
              <w:bottom w:val="single" w:sz="4" w:space="0" w:color="C0C0C0"/>
              <w:right w:val="single" w:sz="4" w:space="0" w:color="C0C0C0"/>
            </w:tcBorders>
            <w:shd w:val="clear" w:color="auto" w:fill="FFFFFF" w:themeFill="background1"/>
            <w:vAlign w:val="center"/>
            <w:hideMark/>
          </w:tcPr>
          <w:p w14:paraId="3A936913" w14:textId="77777777" w:rsidR="00D80899" w:rsidRPr="00AA32F8" w:rsidRDefault="00D80899" w:rsidP="006B6122">
            <w:pPr>
              <w:jc w:val="center"/>
              <w:rPr>
                <w:sz w:val="20"/>
                <w:szCs w:val="20"/>
              </w:rPr>
            </w:pPr>
            <w:r>
              <w:rPr>
                <w:rFonts w:ascii="Tahoma" w:hAnsi="Tahoma" w:cs="Tahoma"/>
                <w:sz w:val="18"/>
                <w:szCs w:val="18"/>
              </w:rPr>
              <w:t>8983,81</w:t>
            </w:r>
          </w:p>
        </w:tc>
        <w:tc>
          <w:tcPr>
            <w:tcW w:w="1661" w:type="dxa"/>
            <w:tcBorders>
              <w:top w:val="single" w:sz="4" w:space="0" w:color="C0C0C0"/>
              <w:left w:val="nil"/>
              <w:bottom w:val="single" w:sz="4" w:space="0" w:color="C0C0C0"/>
              <w:right w:val="single" w:sz="4" w:space="0" w:color="C0C0C0"/>
            </w:tcBorders>
            <w:shd w:val="clear" w:color="auto" w:fill="FFFFFF" w:themeFill="background1"/>
            <w:vAlign w:val="center"/>
          </w:tcPr>
          <w:p w14:paraId="4432E3BB" w14:textId="77777777" w:rsidR="00D80899" w:rsidRPr="00AA32F8" w:rsidRDefault="00D80899" w:rsidP="006B6122">
            <w:pPr>
              <w:jc w:val="center"/>
              <w:rPr>
                <w:sz w:val="20"/>
                <w:szCs w:val="20"/>
              </w:rPr>
            </w:pPr>
            <w:r>
              <w:rPr>
                <w:sz w:val="20"/>
                <w:szCs w:val="20"/>
              </w:rPr>
              <w:t>4491,91</w:t>
            </w:r>
          </w:p>
        </w:tc>
        <w:tc>
          <w:tcPr>
            <w:tcW w:w="1397" w:type="dxa"/>
            <w:tcBorders>
              <w:top w:val="single" w:sz="4" w:space="0" w:color="C0C0C0"/>
              <w:left w:val="nil"/>
              <w:bottom w:val="single" w:sz="4" w:space="0" w:color="C0C0C0"/>
              <w:right w:val="single" w:sz="4" w:space="0" w:color="C0C0C0"/>
            </w:tcBorders>
            <w:shd w:val="clear" w:color="auto" w:fill="FFFFFF" w:themeFill="background1"/>
            <w:vAlign w:val="center"/>
          </w:tcPr>
          <w:p w14:paraId="6F575100" w14:textId="77777777" w:rsidR="00D80899" w:rsidRPr="00AA32F8" w:rsidRDefault="00D80899" w:rsidP="006B6122">
            <w:pPr>
              <w:jc w:val="center"/>
              <w:rPr>
                <w:sz w:val="20"/>
                <w:szCs w:val="20"/>
              </w:rPr>
            </w:pPr>
            <w:r>
              <w:rPr>
                <w:rFonts w:ascii="Tahoma" w:hAnsi="Tahoma" w:cs="Tahoma"/>
                <w:sz w:val="18"/>
                <w:szCs w:val="18"/>
              </w:rPr>
              <w:t>4491,91</w:t>
            </w:r>
          </w:p>
        </w:tc>
      </w:tr>
    </w:tbl>
    <w:p w14:paraId="2D0402D5" w14:textId="77777777" w:rsidR="00D80899" w:rsidRPr="00CD346F" w:rsidRDefault="00D80899" w:rsidP="00D80899">
      <w:pPr>
        <w:pStyle w:val="a4"/>
        <w:tabs>
          <w:tab w:val="left" w:pos="10206"/>
        </w:tabs>
        <w:ind w:left="0"/>
        <w:jc w:val="both"/>
        <w:rPr>
          <w:rFonts w:eastAsia="Calibri"/>
          <w:sz w:val="28"/>
          <w:szCs w:val="28"/>
        </w:rPr>
      </w:pPr>
    </w:p>
    <w:p w14:paraId="0DED5DBA" w14:textId="77777777" w:rsidR="00D80899" w:rsidRPr="00CD346F" w:rsidRDefault="00D80899" w:rsidP="00D80899">
      <w:pPr>
        <w:pStyle w:val="a4"/>
        <w:tabs>
          <w:tab w:val="left" w:pos="1134"/>
        </w:tabs>
        <w:ind w:left="0"/>
        <w:jc w:val="both"/>
        <w:rPr>
          <w:sz w:val="28"/>
          <w:szCs w:val="28"/>
          <w:u w:val="single"/>
        </w:rPr>
      </w:pPr>
      <w:r>
        <w:rPr>
          <w:b/>
          <w:bCs/>
          <w:sz w:val="28"/>
          <w:szCs w:val="28"/>
        </w:rPr>
        <w:t xml:space="preserve">        </w:t>
      </w:r>
      <w:r w:rsidRPr="00CD346F">
        <w:rPr>
          <w:b/>
          <w:bCs/>
          <w:sz w:val="28"/>
          <w:szCs w:val="28"/>
        </w:rPr>
        <w:t>Таким образом, тариф на водоотведение (</w:t>
      </w:r>
      <w:r>
        <w:rPr>
          <w:b/>
          <w:bCs/>
          <w:sz w:val="28"/>
          <w:szCs w:val="28"/>
        </w:rPr>
        <w:t>очистка</w:t>
      </w:r>
      <w:r w:rsidRPr="00CD346F">
        <w:rPr>
          <w:b/>
          <w:bCs/>
          <w:sz w:val="28"/>
          <w:szCs w:val="28"/>
        </w:rPr>
        <w:t xml:space="preserve"> сточных вод)</w:t>
      </w:r>
      <w:r w:rsidRPr="00CD346F">
        <w:rPr>
          <w:sz w:val="28"/>
          <w:szCs w:val="28"/>
        </w:rPr>
        <w:t xml:space="preserve"> </w:t>
      </w:r>
      <w:proofErr w:type="gramStart"/>
      <w:r w:rsidRPr="00CD346F">
        <w:rPr>
          <w:sz w:val="28"/>
          <w:szCs w:val="28"/>
          <w:u w:val="single"/>
        </w:rPr>
        <w:t>с  01.10.2021</w:t>
      </w:r>
      <w:proofErr w:type="gramEnd"/>
      <w:r w:rsidRPr="00CD346F">
        <w:rPr>
          <w:sz w:val="28"/>
          <w:szCs w:val="28"/>
          <w:u w:val="single"/>
        </w:rPr>
        <w:t xml:space="preserve"> по 31.12.2021 предлагается установить  в размере </w:t>
      </w:r>
      <w:r>
        <w:rPr>
          <w:b/>
          <w:bCs/>
          <w:i/>
          <w:iCs/>
          <w:sz w:val="32"/>
          <w:szCs w:val="32"/>
          <w:u w:val="single"/>
        </w:rPr>
        <w:t>66,54</w:t>
      </w:r>
      <w:r w:rsidRPr="00CD346F">
        <w:rPr>
          <w:b/>
          <w:bCs/>
          <w:i/>
          <w:iCs/>
          <w:sz w:val="32"/>
          <w:szCs w:val="32"/>
          <w:u w:val="single"/>
        </w:rPr>
        <w:t xml:space="preserve"> руб./м3</w:t>
      </w:r>
      <w:r w:rsidRPr="00CD346F">
        <w:rPr>
          <w:sz w:val="28"/>
          <w:szCs w:val="28"/>
          <w:u w:val="single"/>
        </w:rPr>
        <w:t>.</w:t>
      </w:r>
    </w:p>
    <w:p w14:paraId="663172D2" w14:textId="77777777" w:rsidR="00D80899" w:rsidRDefault="00D80899" w:rsidP="00D80899">
      <w:pPr>
        <w:tabs>
          <w:tab w:val="left" w:pos="5580"/>
          <w:tab w:val="left" w:pos="9498"/>
        </w:tabs>
        <w:ind w:left="-961" w:right="-569" w:firstLine="5356"/>
      </w:pPr>
    </w:p>
    <w:p w14:paraId="120EE2B8" w14:textId="77777777" w:rsidR="00D80899" w:rsidRDefault="00D80899" w:rsidP="00D80899">
      <w:pPr>
        <w:tabs>
          <w:tab w:val="left" w:pos="5245"/>
        </w:tabs>
        <w:ind w:left="5245"/>
        <w:jc w:val="center"/>
        <w:rPr>
          <w:sz w:val="28"/>
          <w:szCs w:val="28"/>
        </w:rPr>
      </w:pPr>
    </w:p>
    <w:p w14:paraId="601C6D0E" w14:textId="77777777" w:rsidR="00D80899" w:rsidRDefault="00D80899" w:rsidP="00D80899">
      <w:pPr>
        <w:tabs>
          <w:tab w:val="left" w:pos="5245"/>
        </w:tabs>
        <w:ind w:left="5245"/>
        <w:jc w:val="center"/>
        <w:rPr>
          <w:sz w:val="28"/>
          <w:szCs w:val="28"/>
        </w:rPr>
      </w:pPr>
    </w:p>
    <w:p w14:paraId="3D90A57A" w14:textId="77777777" w:rsidR="00D80899" w:rsidRDefault="00D80899" w:rsidP="00D80899">
      <w:pPr>
        <w:tabs>
          <w:tab w:val="left" w:pos="5245"/>
        </w:tabs>
        <w:ind w:left="5245"/>
        <w:jc w:val="center"/>
        <w:rPr>
          <w:sz w:val="28"/>
          <w:szCs w:val="28"/>
        </w:rPr>
      </w:pPr>
    </w:p>
    <w:p w14:paraId="712908AB" w14:textId="77777777" w:rsidR="00D80899" w:rsidRDefault="00D80899" w:rsidP="00D80899">
      <w:pPr>
        <w:tabs>
          <w:tab w:val="left" w:pos="5245"/>
        </w:tabs>
        <w:ind w:left="5245"/>
        <w:jc w:val="center"/>
        <w:rPr>
          <w:sz w:val="28"/>
          <w:szCs w:val="28"/>
        </w:rPr>
      </w:pPr>
    </w:p>
    <w:p w14:paraId="4E3E6FAC" w14:textId="77777777" w:rsidR="00D80899" w:rsidRDefault="00D80899" w:rsidP="00D80899">
      <w:pPr>
        <w:tabs>
          <w:tab w:val="left" w:pos="5245"/>
        </w:tabs>
        <w:ind w:left="5245"/>
        <w:jc w:val="center"/>
        <w:rPr>
          <w:sz w:val="28"/>
          <w:szCs w:val="28"/>
        </w:rPr>
      </w:pPr>
    </w:p>
    <w:p w14:paraId="4C4EF486" w14:textId="77777777" w:rsidR="00D80899" w:rsidRDefault="00D80899" w:rsidP="00D80899">
      <w:pPr>
        <w:tabs>
          <w:tab w:val="left" w:pos="5245"/>
        </w:tabs>
        <w:ind w:left="5245"/>
        <w:jc w:val="center"/>
        <w:rPr>
          <w:sz w:val="28"/>
          <w:szCs w:val="28"/>
        </w:rPr>
      </w:pPr>
    </w:p>
    <w:p w14:paraId="0C0786C2" w14:textId="77777777" w:rsidR="00D80899" w:rsidRDefault="00D80899" w:rsidP="00D80899">
      <w:pPr>
        <w:tabs>
          <w:tab w:val="left" w:pos="5245"/>
        </w:tabs>
        <w:ind w:left="5245"/>
        <w:jc w:val="center"/>
        <w:rPr>
          <w:sz w:val="28"/>
          <w:szCs w:val="28"/>
        </w:rPr>
      </w:pPr>
    </w:p>
    <w:p w14:paraId="17C97E4C" w14:textId="77777777" w:rsidR="00D80899" w:rsidRDefault="00D80899" w:rsidP="00D80899">
      <w:pPr>
        <w:tabs>
          <w:tab w:val="left" w:pos="5245"/>
        </w:tabs>
        <w:ind w:left="5245"/>
        <w:jc w:val="center"/>
        <w:rPr>
          <w:sz w:val="28"/>
          <w:szCs w:val="28"/>
        </w:rPr>
      </w:pPr>
    </w:p>
    <w:p w14:paraId="27FED778" w14:textId="77777777" w:rsidR="00D80899" w:rsidRDefault="00D80899" w:rsidP="00D80899">
      <w:pPr>
        <w:tabs>
          <w:tab w:val="left" w:pos="5245"/>
        </w:tabs>
        <w:ind w:left="5245"/>
        <w:jc w:val="center"/>
        <w:rPr>
          <w:sz w:val="28"/>
          <w:szCs w:val="28"/>
        </w:rPr>
      </w:pPr>
    </w:p>
    <w:p w14:paraId="769CD05C" w14:textId="77777777" w:rsidR="00D80899" w:rsidRDefault="00D80899" w:rsidP="00D80899">
      <w:pPr>
        <w:tabs>
          <w:tab w:val="left" w:pos="5245"/>
        </w:tabs>
        <w:ind w:left="5245"/>
        <w:jc w:val="center"/>
        <w:rPr>
          <w:sz w:val="28"/>
          <w:szCs w:val="28"/>
        </w:rPr>
      </w:pPr>
    </w:p>
    <w:p w14:paraId="78F25B58" w14:textId="77777777" w:rsidR="00D80899" w:rsidRDefault="00D80899" w:rsidP="00D80899">
      <w:pPr>
        <w:tabs>
          <w:tab w:val="left" w:pos="5245"/>
        </w:tabs>
        <w:ind w:left="5245"/>
        <w:jc w:val="center"/>
        <w:rPr>
          <w:sz w:val="28"/>
          <w:szCs w:val="28"/>
        </w:rPr>
      </w:pPr>
    </w:p>
    <w:p w14:paraId="04A73DFA" w14:textId="77777777" w:rsidR="00D80899" w:rsidRDefault="00D80899" w:rsidP="00D80899">
      <w:pPr>
        <w:tabs>
          <w:tab w:val="left" w:pos="5245"/>
        </w:tabs>
        <w:ind w:left="5245"/>
        <w:jc w:val="center"/>
        <w:rPr>
          <w:sz w:val="28"/>
          <w:szCs w:val="28"/>
        </w:rPr>
      </w:pPr>
    </w:p>
    <w:p w14:paraId="1F014ECD" w14:textId="77777777" w:rsidR="00D80899" w:rsidRDefault="00D80899" w:rsidP="00D80899">
      <w:pPr>
        <w:tabs>
          <w:tab w:val="left" w:pos="5245"/>
        </w:tabs>
        <w:ind w:left="5245"/>
        <w:jc w:val="center"/>
        <w:rPr>
          <w:sz w:val="28"/>
          <w:szCs w:val="28"/>
        </w:rPr>
      </w:pPr>
    </w:p>
    <w:p w14:paraId="1038E40B" w14:textId="77777777" w:rsidR="00D80899" w:rsidRDefault="00D80899" w:rsidP="00D80899">
      <w:pPr>
        <w:tabs>
          <w:tab w:val="left" w:pos="5245"/>
        </w:tabs>
        <w:ind w:left="5245"/>
        <w:jc w:val="center"/>
        <w:rPr>
          <w:sz w:val="28"/>
          <w:szCs w:val="28"/>
        </w:rPr>
      </w:pPr>
    </w:p>
    <w:p w14:paraId="71913E1A" w14:textId="77777777" w:rsidR="00D80899" w:rsidRDefault="00D80899" w:rsidP="00D80899">
      <w:pPr>
        <w:tabs>
          <w:tab w:val="left" w:pos="5245"/>
        </w:tabs>
        <w:ind w:left="5245"/>
        <w:jc w:val="center"/>
        <w:rPr>
          <w:sz w:val="28"/>
          <w:szCs w:val="28"/>
        </w:rPr>
      </w:pPr>
    </w:p>
    <w:p w14:paraId="6C086FEB" w14:textId="77777777" w:rsidR="00D80899" w:rsidRDefault="00D80899" w:rsidP="00D80899">
      <w:pPr>
        <w:tabs>
          <w:tab w:val="left" w:pos="5245"/>
        </w:tabs>
        <w:ind w:left="5245"/>
        <w:jc w:val="center"/>
        <w:rPr>
          <w:sz w:val="28"/>
          <w:szCs w:val="28"/>
        </w:rPr>
      </w:pPr>
    </w:p>
    <w:p w14:paraId="1ABA699C" w14:textId="77777777" w:rsidR="00D80899" w:rsidRDefault="00D80899" w:rsidP="00D80899">
      <w:pPr>
        <w:tabs>
          <w:tab w:val="left" w:pos="5245"/>
        </w:tabs>
        <w:ind w:left="5245"/>
        <w:jc w:val="center"/>
        <w:rPr>
          <w:sz w:val="28"/>
          <w:szCs w:val="28"/>
        </w:rPr>
      </w:pPr>
    </w:p>
    <w:p w14:paraId="7C72340D" w14:textId="77777777" w:rsidR="00D80899" w:rsidRDefault="00D80899" w:rsidP="00D80899">
      <w:pPr>
        <w:tabs>
          <w:tab w:val="left" w:pos="5245"/>
        </w:tabs>
        <w:ind w:left="5245"/>
        <w:jc w:val="center"/>
        <w:rPr>
          <w:sz w:val="28"/>
          <w:szCs w:val="28"/>
        </w:rPr>
      </w:pPr>
    </w:p>
    <w:p w14:paraId="4443C145" w14:textId="77777777" w:rsidR="00D80899" w:rsidRDefault="00D80899" w:rsidP="00D80899">
      <w:pPr>
        <w:tabs>
          <w:tab w:val="left" w:pos="5245"/>
        </w:tabs>
        <w:ind w:left="5245"/>
        <w:jc w:val="center"/>
        <w:rPr>
          <w:sz w:val="28"/>
          <w:szCs w:val="28"/>
        </w:rPr>
      </w:pPr>
    </w:p>
    <w:p w14:paraId="765A594B" w14:textId="77777777" w:rsidR="00D80899" w:rsidRDefault="00D80899" w:rsidP="00D80899">
      <w:pPr>
        <w:tabs>
          <w:tab w:val="left" w:pos="5245"/>
        </w:tabs>
        <w:ind w:left="5245"/>
        <w:jc w:val="center"/>
        <w:rPr>
          <w:sz w:val="28"/>
          <w:szCs w:val="28"/>
        </w:rPr>
      </w:pPr>
    </w:p>
    <w:p w14:paraId="03207B4D" w14:textId="77777777" w:rsidR="00D80899" w:rsidRDefault="00D80899" w:rsidP="00D80899">
      <w:pPr>
        <w:tabs>
          <w:tab w:val="left" w:pos="5245"/>
        </w:tabs>
        <w:ind w:left="5245"/>
        <w:jc w:val="center"/>
        <w:rPr>
          <w:sz w:val="28"/>
          <w:szCs w:val="28"/>
        </w:rPr>
      </w:pPr>
    </w:p>
    <w:p w14:paraId="1026DF90" w14:textId="77777777" w:rsidR="00D80899" w:rsidRDefault="00D80899" w:rsidP="00D80899">
      <w:pPr>
        <w:tabs>
          <w:tab w:val="left" w:pos="5245"/>
        </w:tabs>
        <w:ind w:left="5245"/>
        <w:jc w:val="center"/>
        <w:rPr>
          <w:sz w:val="28"/>
          <w:szCs w:val="28"/>
        </w:rPr>
      </w:pPr>
    </w:p>
    <w:p w14:paraId="3E5B5FB2" w14:textId="77777777" w:rsidR="00D80899" w:rsidRDefault="00D80899" w:rsidP="00D80899">
      <w:pPr>
        <w:tabs>
          <w:tab w:val="left" w:pos="5245"/>
        </w:tabs>
        <w:ind w:left="5245"/>
        <w:jc w:val="center"/>
        <w:rPr>
          <w:sz w:val="28"/>
          <w:szCs w:val="28"/>
        </w:rPr>
      </w:pPr>
    </w:p>
    <w:p w14:paraId="200289D0" w14:textId="77777777" w:rsidR="00D80899" w:rsidRDefault="00D80899" w:rsidP="00D80899">
      <w:pPr>
        <w:tabs>
          <w:tab w:val="left" w:pos="5245"/>
        </w:tabs>
        <w:ind w:left="5245"/>
        <w:jc w:val="center"/>
        <w:rPr>
          <w:sz w:val="28"/>
          <w:szCs w:val="28"/>
        </w:rPr>
      </w:pPr>
    </w:p>
    <w:p w14:paraId="753B7FE8" w14:textId="77777777" w:rsidR="00D80899" w:rsidRDefault="00D80899" w:rsidP="00D80899">
      <w:pPr>
        <w:tabs>
          <w:tab w:val="left" w:pos="5954"/>
        </w:tabs>
        <w:jc w:val="center"/>
        <w:rPr>
          <w:sz w:val="28"/>
          <w:szCs w:val="28"/>
        </w:rPr>
      </w:pPr>
      <w:r w:rsidRPr="00A141FE">
        <w:rPr>
          <w:noProof/>
        </w:rPr>
        <w:drawing>
          <wp:inline distT="0" distB="0" distL="0" distR="0" wp14:anchorId="1F32688E" wp14:editId="6BE1C190">
            <wp:extent cx="5669915" cy="8218714"/>
            <wp:effectExtent l="0" t="0" r="698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74689" cy="8225634"/>
                    </a:xfrm>
                    <a:prstGeom prst="rect">
                      <a:avLst/>
                    </a:prstGeom>
                    <a:noFill/>
                    <a:ln>
                      <a:noFill/>
                    </a:ln>
                  </pic:spPr>
                </pic:pic>
              </a:graphicData>
            </a:graphic>
          </wp:inline>
        </w:drawing>
      </w:r>
    </w:p>
    <w:p w14:paraId="06A6EDB5" w14:textId="77777777" w:rsidR="00D80899" w:rsidRDefault="00D80899" w:rsidP="00D80899">
      <w:pPr>
        <w:tabs>
          <w:tab w:val="left" w:pos="5245"/>
        </w:tabs>
        <w:ind w:left="5245"/>
        <w:jc w:val="center"/>
        <w:rPr>
          <w:sz w:val="28"/>
          <w:szCs w:val="28"/>
        </w:rPr>
      </w:pPr>
    </w:p>
    <w:p w14:paraId="4CF9E722" w14:textId="77777777" w:rsidR="00D80899" w:rsidRDefault="00D80899" w:rsidP="00D80899">
      <w:pPr>
        <w:tabs>
          <w:tab w:val="left" w:pos="5245"/>
        </w:tabs>
        <w:ind w:left="5245"/>
        <w:jc w:val="center"/>
        <w:rPr>
          <w:sz w:val="28"/>
          <w:szCs w:val="28"/>
        </w:rPr>
      </w:pPr>
    </w:p>
    <w:p w14:paraId="2A24EDE7" w14:textId="77777777" w:rsidR="00D80899" w:rsidRDefault="00D80899" w:rsidP="00D80899">
      <w:pPr>
        <w:tabs>
          <w:tab w:val="left" w:pos="5245"/>
        </w:tabs>
        <w:ind w:left="5245"/>
        <w:jc w:val="center"/>
        <w:rPr>
          <w:sz w:val="28"/>
          <w:szCs w:val="28"/>
        </w:rPr>
      </w:pPr>
    </w:p>
    <w:p w14:paraId="65C775A2" w14:textId="77777777" w:rsidR="00D80899" w:rsidRDefault="00D80899" w:rsidP="00D80899">
      <w:pPr>
        <w:tabs>
          <w:tab w:val="left" w:pos="5245"/>
        </w:tabs>
        <w:ind w:left="5245"/>
        <w:jc w:val="center"/>
        <w:rPr>
          <w:sz w:val="28"/>
          <w:szCs w:val="28"/>
        </w:rPr>
      </w:pPr>
    </w:p>
    <w:p w14:paraId="2FF8A2F7" w14:textId="77777777" w:rsidR="00D80899" w:rsidRDefault="00D80899" w:rsidP="00D80899">
      <w:pPr>
        <w:tabs>
          <w:tab w:val="left" w:pos="5245"/>
        </w:tabs>
        <w:ind w:left="5245"/>
        <w:jc w:val="center"/>
        <w:rPr>
          <w:sz w:val="28"/>
          <w:szCs w:val="28"/>
        </w:rPr>
      </w:pPr>
    </w:p>
    <w:p w14:paraId="7A2735FC" w14:textId="77777777" w:rsidR="00D80899" w:rsidRDefault="00D80899" w:rsidP="00D80899">
      <w:pPr>
        <w:tabs>
          <w:tab w:val="left" w:pos="5245"/>
        </w:tabs>
        <w:ind w:left="5245" w:hanging="5245"/>
        <w:jc w:val="center"/>
        <w:rPr>
          <w:sz w:val="28"/>
          <w:szCs w:val="28"/>
        </w:rPr>
      </w:pPr>
      <w:r w:rsidRPr="00966B9C">
        <w:rPr>
          <w:noProof/>
        </w:rPr>
        <w:drawing>
          <wp:inline distT="0" distB="0" distL="0" distR="0" wp14:anchorId="4ECB9112" wp14:editId="72893EC5">
            <wp:extent cx="5669915" cy="8948057"/>
            <wp:effectExtent l="0" t="0" r="6985"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74000" cy="8954503"/>
                    </a:xfrm>
                    <a:prstGeom prst="rect">
                      <a:avLst/>
                    </a:prstGeom>
                    <a:noFill/>
                    <a:ln>
                      <a:noFill/>
                    </a:ln>
                  </pic:spPr>
                </pic:pic>
              </a:graphicData>
            </a:graphic>
          </wp:inline>
        </w:drawing>
      </w:r>
    </w:p>
    <w:p w14:paraId="4D4EFFA7" w14:textId="77777777" w:rsidR="00D80899" w:rsidRDefault="00D80899" w:rsidP="00D80899">
      <w:pPr>
        <w:tabs>
          <w:tab w:val="left" w:pos="5245"/>
        </w:tabs>
        <w:ind w:left="5245" w:hanging="5245"/>
        <w:jc w:val="center"/>
        <w:rPr>
          <w:sz w:val="28"/>
          <w:szCs w:val="28"/>
        </w:rPr>
      </w:pPr>
    </w:p>
    <w:p w14:paraId="6AB2944A" w14:textId="77777777" w:rsidR="00D80899" w:rsidRDefault="00D80899" w:rsidP="00D80899">
      <w:pPr>
        <w:tabs>
          <w:tab w:val="left" w:pos="5245"/>
        </w:tabs>
        <w:ind w:left="5245" w:hanging="5245"/>
        <w:jc w:val="center"/>
        <w:rPr>
          <w:sz w:val="28"/>
          <w:szCs w:val="28"/>
        </w:rPr>
      </w:pPr>
    </w:p>
    <w:p w14:paraId="5FEFC6EE" w14:textId="77777777" w:rsidR="00D80899" w:rsidRDefault="00D80899" w:rsidP="00D80899">
      <w:pPr>
        <w:tabs>
          <w:tab w:val="left" w:pos="5245"/>
        </w:tabs>
        <w:ind w:left="5245" w:hanging="5245"/>
        <w:jc w:val="center"/>
        <w:rPr>
          <w:sz w:val="28"/>
          <w:szCs w:val="28"/>
        </w:rPr>
      </w:pPr>
    </w:p>
    <w:p w14:paraId="0CAF6F75" w14:textId="77777777" w:rsidR="00D80899" w:rsidRDefault="00D80899" w:rsidP="00D80899">
      <w:pPr>
        <w:tabs>
          <w:tab w:val="left" w:pos="5245"/>
        </w:tabs>
        <w:ind w:left="5245" w:hanging="5245"/>
        <w:jc w:val="center"/>
        <w:rPr>
          <w:sz w:val="28"/>
          <w:szCs w:val="28"/>
        </w:rPr>
      </w:pPr>
      <w:r w:rsidRPr="002F4C09">
        <w:rPr>
          <w:noProof/>
        </w:rPr>
        <w:drawing>
          <wp:inline distT="0" distB="0" distL="0" distR="0" wp14:anchorId="163A069A" wp14:editId="4B1BFF50">
            <wp:extent cx="5669915" cy="8066314"/>
            <wp:effectExtent l="0" t="0" r="698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73228" cy="8071027"/>
                    </a:xfrm>
                    <a:prstGeom prst="rect">
                      <a:avLst/>
                    </a:prstGeom>
                    <a:noFill/>
                    <a:ln>
                      <a:noFill/>
                    </a:ln>
                  </pic:spPr>
                </pic:pic>
              </a:graphicData>
            </a:graphic>
          </wp:inline>
        </w:drawing>
      </w:r>
    </w:p>
    <w:p w14:paraId="41538A8F" w14:textId="77777777" w:rsidR="00D80899" w:rsidRDefault="00D80899" w:rsidP="00D80899">
      <w:pPr>
        <w:tabs>
          <w:tab w:val="left" w:pos="5245"/>
        </w:tabs>
        <w:ind w:left="5245" w:hanging="5245"/>
        <w:jc w:val="center"/>
        <w:rPr>
          <w:sz w:val="28"/>
          <w:szCs w:val="28"/>
        </w:rPr>
      </w:pPr>
    </w:p>
    <w:p w14:paraId="3CF76C7C" w14:textId="77777777" w:rsidR="00D80899" w:rsidRDefault="00D80899" w:rsidP="00D80899">
      <w:pPr>
        <w:tabs>
          <w:tab w:val="left" w:pos="5245"/>
        </w:tabs>
        <w:ind w:left="5245" w:hanging="5245"/>
        <w:jc w:val="center"/>
        <w:rPr>
          <w:sz w:val="28"/>
          <w:szCs w:val="28"/>
        </w:rPr>
      </w:pPr>
    </w:p>
    <w:p w14:paraId="7B09B765" w14:textId="77777777" w:rsidR="00D80899" w:rsidRDefault="00D80899" w:rsidP="00D80899">
      <w:pPr>
        <w:tabs>
          <w:tab w:val="left" w:pos="5245"/>
        </w:tabs>
        <w:ind w:left="5245" w:hanging="5245"/>
        <w:jc w:val="center"/>
        <w:rPr>
          <w:sz w:val="28"/>
          <w:szCs w:val="28"/>
        </w:rPr>
      </w:pPr>
    </w:p>
    <w:p w14:paraId="3ECDA28A" w14:textId="77777777" w:rsidR="00D80899" w:rsidRDefault="00D80899" w:rsidP="00D80899">
      <w:pPr>
        <w:tabs>
          <w:tab w:val="left" w:pos="5245"/>
        </w:tabs>
        <w:ind w:left="5245" w:hanging="5245"/>
        <w:jc w:val="center"/>
        <w:rPr>
          <w:sz w:val="28"/>
          <w:szCs w:val="28"/>
        </w:rPr>
      </w:pPr>
    </w:p>
    <w:p w14:paraId="71E163EB" w14:textId="77777777" w:rsidR="00D80899" w:rsidRDefault="00D80899" w:rsidP="00D80899">
      <w:pPr>
        <w:tabs>
          <w:tab w:val="left" w:pos="5245"/>
        </w:tabs>
        <w:ind w:left="5245" w:hanging="5245"/>
        <w:jc w:val="center"/>
        <w:rPr>
          <w:sz w:val="28"/>
          <w:szCs w:val="28"/>
        </w:rPr>
      </w:pPr>
    </w:p>
    <w:p w14:paraId="6EC31BC4" w14:textId="77777777" w:rsidR="00D80899" w:rsidRDefault="00D80899" w:rsidP="00D80899">
      <w:pPr>
        <w:tabs>
          <w:tab w:val="left" w:pos="5245"/>
        </w:tabs>
        <w:ind w:left="5245" w:hanging="5245"/>
        <w:jc w:val="center"/>
        <w:rPr>
          <w:sz w:val="28"/>
          <w:szCs w:val="28"/>
        </w:rPr>
      </w:pPr>
    </w:p>
    <w:p w14:paraId="4E0D0F89" w14:textId="77777777" w:rsidR="00D80899" w:rsidRDefault="00D80899" w:rsidP="00D80899">
      <w:pPr>
        <w:tabs>
          <w:tab w:val="left" w:pos="5245"/>
        </w:tabs>
        <w:ind w:left="5245" w:hanging="5245"/>
        <w:jc w:val="center"/>
        <w:rPr>
          <w:sz w:val="28"/>
          <w:szCs w:val="28"/>
        </w:rPr>
      </w:pPr>
    </w:p>
    <w:p w14:paraId="6619D2CF" w14:textId="77777777" w:rsidR="00D80899" w:rsidRDefault="00D80899" w:rsidP="00D80899">
      <w:pPr>
        <w:tabs>
          <w:tab w:val="left" w:pos="5245"/>
        </w:tabs>
        <w:ind w:left="5245" w:hanging="5245"/>
        <w:jc w:val="center"/>
        <w:rPr>
          <w:sz w:val="28"/>
          <w:szCs w:val="28"/>
        </w:rPr>
      </w:pPr>
      <w:r w:rsidRPr="00E30CC9">
        <w:rPr>
          <w:noProof/>
        </w:rPr>
        <w:drawing>
          <wp:inline distT="0" distB="0" distL="0" distR="0" wp14:anchorId="0C1E70D7" wp14:editId="06DB943E">
            <wp:extent cx="5669915" cy="3516085"/>
            <wp:effectExtent l="0" t="0" r="6985" b="82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77265" cy="3520643"/>
                    </a:xfrm>
                    <a:prstGeom prst="rect">
                      <a:avLst/>
                    </a:prstGeom>
                    <a:noFill/>
                    <a:ln>
                      <a:noFill/>
                    </a:ln>
                  </pic:spPr>
                </pic:pic>
              </a:graphicData>
            </a:graphic>
          </wp:inline>
        </w:drawing>
      </w:r>
    </w:p>
    <w:p w14:paraId="07B93974" w14:textId="77777777" w:rsidR="00D80899" w:rsidRDefault="00D80899" w:rsidP="00D80899">
      <w:pPr>
        <w:tabs>
          <w:tab w:val="left" w:pos="5245"/>
        </w:tabs>
        <w:ind w:left="5245" w:hanging="5245"/>
        <w:jc w:val="center"/>
        <w:rPr>
          <w:sz w:val="28"/>
          <w:szCs w:val="28"/>
        </w:rPr>
      </w:pPr>
      <w:r w:rsidRPr="00C3175A">
        <w:rPr>
          <w:noProof/>
        </w:rPr>
        <w:drawing>
          <wp:inline distT="0" distB="0" distL="0" distR="0" wp14:anchorId="30D2C17A" wp14:editId="20552C94">
            <wp:extent cx="5668817" cy="1230086"/>
            <wp:effectExtent l="0" t="0" r="8255"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04139" cy="1237751"/>
                    </a:xfrm>
                    <a:prstGeom prst="rect">
                      <a:avLst/>
                    </a:prstGeom>
                    <a:noFill/>
                    <a:ln>
                      <a:noFill/>
                    </a:ln>
                  </pic:spPr>
                </pic:pic>
              </a:graphicData>
            </a:graphic>
          </wp:inline>
        </w:drawing>
      </w:r>
    </w:p>
    <w:p w14:paraId="67DDB9FB" w14:textId="77777777" w:rsidR="00D80899" w:rsidRDefault="00D80899" w:rsidP="00D80899">
      <w:pPr>
        <w:tabs>
          <w:tab w:val="left" w:pos="5812"/>
        </w:tabs>
        <w:rPr>
          <w:sz w:val="28"/>
          <w:szCs w:val="28"/>
        </w:rPr>
      </w:pPr>
      <w:r w:rsidRPr="00C3175A">
        <w:rPr>
          <w:noProof/>
        </w:rPr>
        <w:drawing>
          <wp:inline distT="0" distB="0" distL="0" distR="0" wp14:anchorId="7E9BF9A3" wp14:editId="40C4D42E">
            <wp:extent cx="5669915" cy="3396343"/>
            <wp:effectExtent l="0" t="0" r="698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74907" cy="3399333"/>
                    </a:xfrm>
                    <a:prstGeom prst="rect">
                      <a:avLst/>
                    </a:prstGeom>
                    <a:noFill/>
                    <a:ln>
                      <a:noFill/>
                    </a:ln>
                  </pic:spPr>
                </pic:pic>
              </a:graphicData>
            </a:graphic>
          </wp:inline>
        </w:drawing>
      </w:r>
    </w:p>
    <w:p w14:paraId="4034BDC8" w14:textId="77777777" w:rsidR="00D80899" w:rsidRDefault="00D80899" w:rsidP="00D80899">
      <w:pPr>
        <w:tabs>
          <w:tab w:val="left" w:pos="5812"/>
        </w:tabs>
        <w:rPr>
          <w:sz w:val="28"/>
          <w:szCs w:val="28"/>
        </w:rPr>
      </w:pPr>
    </w:p>
    <w:p w14:paraId="42617534" w14:textId="77777777" w:rsidR="00D80899" w:rsidRDefault="00D80899" w:rsidP="00D80899">
      <w:pPr>
        <w:tabs>
          <w:tab w:val="left" w:pos="5812"/>
        </w:tabs>
        <w:rPr>
          <w:sz w:val="28"/>
          <w:szCs w:val="28"/>
        </w:rPr>
      </w:pPr>
    </w:p>
    <w:p w14:paraId="44B00C0B" w14:textId="77777777" w:rsidR="00D80899" w:rsidRDefault="00D80899" w:rsidP="00D80899">
      <w:pPr>
        <w:tabs>
          <w:tab w:val="left" w:pos="5812"/>
        </w:tabs>
        <w:rPr>
          <w:sz w:val="28"/>
          <w:szCs w:val="28"/>
        </w:rPr>
        <w:sectPr w:rsidR="00D80899" w:rsidSect="00C75527">
          <w:headerReference w:type="default" r:id="rId188"/>
          <w:headerReference w:type="first" r:id="rId189"/>
          <w:pgSz w:w="11906" w:h="16838"/>
          <w:pgMar w:top="567" w:right="1418" w:bottom="426" w:left="1559" w:header="709" w:footer="709" w:gutter="0"/>
          <w:cols w:space="708"/>
          <w:titlePg/>
          <w:docGrid w:linePitch="360"/>
        </w:sectPr>
      </w:pPr>
      <w:r w:rsidRPr="00635848">
        <w:rPr>
          <w:noProof/>
        </w:rPr>
        <w:drawing>
          <wp:inline distT="0" distB="0" distL="0" distR="0" wp14:anchorId="5A0CCD30" wp14:editId="38289A88">
            <wp:extent cx="5669915" cy="8534400"/>
            <wp:effectExtent l="0" t="0" r="698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71044" cy="8536099"/>
                    </a:xfrm>
                    <a:prstGeom prst="rect">
                      <a:avLst/>
                    </a:prstGeom>
                    <a:noFill/>
                    <a:ln>
                      <a:noFill/>
                    </a:ln>
                  </pic:spPr>
                </pic:pic>
              </a:graphicData>
            </a:graphic>
          </wp:inline>
        </w:drawing>
      </w:r>
    </w:p>
    <w:p w14:paraId="270BDECA" w14:textId="5C2B0EE5" w:rsidR="00D80899" w:rsidRPr="001828C5" w:rsidRDefault="00D80899" w:rsidP="00D80899">
      <w:pPr>
        <w:tabs>
          <w:tab w:val="left" w:pos="5580"/>
          <w:tab w:val="left" w:pos="9498"/>
        </w:tabs>
        <w:ind w:left="-961" w:right="-569" w:firstLine="12160"/>
      </w:pPr>
      <w:bookmarkStart w:id="253" w:name="_GoBack"/>
      <w:r w:rsidRPr="001828C5">
        <w:t xml:space="preserve">Приложение № </w:t>
      </w:r>
      <w:r>
        <w:t>3</w:t>
      </w:r>
      <w:r>
        <w:t>3</w:t>
      </w:r>
      <w:r w:rsidRPr="001828C5">
        <w:t xml:space="preserve"> к </w:t>
      </w:r>
      <w:r>
        <w:t>протоколу</w:t>
      </w:r>
      <w:r w:rsidRPr="001828C5">
        <w:t xml:space="preserve"> № 8</w:t>
      </w:r>
      <w:r>
        <w:t>6</w:t>
      </w:r>
    </w:p>
    <w:p w14:paraId="0D6EA71B" w14:textId="77777777" w:rsidR="00D80899" w:rsidRPr="001828C5" w:rsidRDefault="00D80899" w:rsidP="00D80899">
      <w:pPr>
        <w:tabs>
          <w:tab w:val="left" w:pos="5580"/>
          <w:tab w:val="left" w:pos="9498"/>
        </w:tabs>
        <w:ind w:left="-961" w:right="-569" w:firstLine="12160"/>
      </w:pPr>
      <w:r w:rsidRPr="001828C5">
        <w:t>заседания правления Региональной</w:t>
      </w:r>
    </w:p>
    <w:p w14:paraId="690D615E" w14:textId="77777777" w:rsidR="00D80899" w:rsidRPr="001828C5" w:rsidRDefault="00D80899" w:rsidP="00D80899">
      <w:pPr>
        <w:tabs>
          <w:tab w:val="left" w:pos="5580"/>
          <w:tab w:val="left" w:pos="9498"/>
        </w:tabs>
        <w:ind w:left="-961" w:right="-569" w:firstLine="12160"/>
      </w:pPr>
      <w:r w:rsidRPr="001828C5">
        <w:t>энергетической комиссии</w:t>
      </w:r>
    </w:p>
    <w:p w14:paraId="415D3395" w14:textId="77777777" w:rsidR="00D80899" w:rsidRDefault="00D80899" w:rsidP="00D80899">
      <w:pPr>
        <w:tabs>
          <w:tab w:val="left" w:pos="5580"/>
          <w:tab w:val="left" w:pos="9498"/>
        </w:tabs>
        <w:ind w:left="-961" w:right="-569" w:firstLine="12160"/>
      </w:pPr>
      <w:r w:rsidRPr="001828C5">
        <w:t xml:space="preserve">Кузбасса от </w:t>
      </w:r>
      <w:r>
        <w:t>17</w:t>
      </w:r>
      <w:r w:rsidRPr="001828C5">
        <w:t>.12.2021</w:t>
      </w:r>
      <w:bookmarkEnd w:id="253"/>
    </w:p>
    <w:p w14:paraId="100AF7DE" w14:textId="77777777" w:rsidR="00D80899" w:rsidRDefault="00D80899" w:rsidP="00D80899">
      <w:pPr>
        <w:tabs>
          <w:tab w:val="left" w:pos="5580"/>
          <w:tab w:val="left" w:pos="9498"/>
        </w:tabs>
        <w:ind w:left="-961" w:right="-569" w:firstLine="11309"/>
      </w:pPr>
    </w:p>
    <w:p w14:paraId="0FD3C004" w14:textId="77777777" w:rsidR="00D80899" w:rsidRPr="00573145" w:rsidRDefault="00D80899" w:rsidP="00D80899">
      <w:pPr>
        <w:tabs>
          <w:tab w:val="left" w:pos="0"/>
        </w:tabs>
        <w:ind w:left="3544" w:right="-427"/>
        <w:jc w:val="center"/>
        <w:rPr>
          <w:sz w:val="28"/>
          <w:szCs w:val="28"/>
        </w:rPr>
      </w:pPr>
      <w:r>
        <w:rPr>
          <w:sz w:val="28"/>
          <w:szCs w:val="28"/>
        </w:rPr>
        <w:t xml:space="preserve">                                                                              «</w:t>
      </w:r>
      <w:r w:rsidRPr="00573145">
        <w:rPr>
          <w:sz w:val="28"/>
          <w:szCs w:val="28"/>
        </w:rPr>
        <w:t xml:space="preserve">Приложение № 2 </w:t>
      </w:r>
      <w:r w:rsidRPr="00573145">
        <w:rPr>
          <w:sz w:val="28"/>
          <w:szCs w:val="28"/>
        </w:rPr>
        <w:br/>
        <w:t xml:space="preserve">                                                                                   к постановлению </w:t>
      </w:r>
      <w:r>
        <w:rPr>
          <w:sz w:val="28"/>
          <w:szCs w:val="28"/>
        </w:rPr>
        <w:t>Р</w:t>
      </w:r>
      <w:r w:rsidRPr="00573145">
        <w:rPr>
          <w:sz w:val="28"/>
          <w:szCs w:val="28"/>
        </w:rPr>
        <w:t xml:space="preserve">егиональной энергетической </w:t>
      </w:r>
    </w:p>
    <w:p w14:paraId="497A0E0D" w14:textId="77777777" w:rsidR="00D80899" w:rsidRPr="00573145" w:rsidRDefault="00D80899" w:rsidP="00D80899">
      <w:pPr>
        <w:tabs>
          <w:tab w:val="left" w:pos="0"/>
        </w:tabs>
        <w:ind w:left="3544" w:right="-427"/>
        <w:jc w:val="center"/>
        <w:rPr>
          <w:sz w:val="28"/>
          <w:szCs w:val="28"/>
        </w:rPr>
      </w:pPr>
      <w:r w:rsidRPr="00573145">
        <w:rPr>
          <w:sz w:val="28"/>
          <w:szCs w:val="28"/>
        </w:rPr>
        <w:t xml:space="preserve">                                                                                   комиссии К</w:t>
      </w:r>
      <w:r>
        <w:rPr>
          <w:sz w:val="28"/>
          <w:szCs w:val="28"/>
        </w:rPr>
        <w:t>узбасса</w:t>
      </w:r>
      <w:r w:rsidRPr="00573145">
        <w:rPr>
          <w:sz w:val="28"/>
          <w:szCs w:val="28"/>
        </w:rPr>
        <w:br/>
        <w:t xml:space="preserve">                                                                                   от «</w:t>
      </w:r>
      <w:r>
        <w:rPr>
          <w:sz w:val="28"/>
          <w:szCs w:val="28"/>
        </w:rPr>
        <w:t>17</w:t>
      </w:r>
      <w:r w:rsidRPr="00573145">
        <w:rPr>
          <w:sz w:val="28"/>
          <w:szCs w:val="28"/>
        </w:rPr>
        <w:t xml:space="preserve">» </w:t>
      </w:r>
      <w:r>
        <w:rPr>
          <w:sz w:val="28"/>
          <w:szCs w:val="28"/>
        </w:rPr>
        <w:t>ноября</w:t>
      </w:r>
      <w:r w:rsidRPr="00573145">
        <w:rPr>
          <w:sz w:val="28"/>
          <w:szCs w:val="28"/>
        </w:rPr>
        <w:t xml:space="preserve"> 20</w:t>
      </w:r>
      <w:r>
        <w:rPr>
          <w:sz w:val="28"/>
          <w:szCs w:val="28"/>
        </w:rPr>
        <w:t>20</w:t>
      </w:r>
      <w:r w:rsidRPr="00573145">
        <w:rPr>
          <w:sz w:val="28"/>
          <w:szCs w:val="28"/>
        </w:rPr>
        <w:t xml:space="preserve"> г. № </w:t>
      </w:r>
      <w:r>
        <w:rPr>
          <w:sz w:val="28"/>
          <w:szCs w:val="28"/>
        </w:rPr>
        <w:t>362</w:t>
      </w:r>
      <w:r w:rsidRPr="00573145">
        <w:rPr>
          <w:sz w:val="28"/>
          <w:szCs w:val="28"/>
        </w:rPr>
        <w:t xml:space="preserve">   </w:t>
      </w:r>
    </w:p>
    <w:p w14:paraId="6A79F631" w14:textId="77777777" w:rsidR="00D80899" w:rsidRPr="00646863" w:rsidRDefault="00D80899" w:rsidP="00D80899">
      <w:pPr>
        <w:tabs>
          <w:tab w:val="left" w:pos="0"/>
          <w:tab w:val="left" w:pos="3052"/>
        </w:tabs>
        <w:ind w:left="3544"/>
        <w:rPr>
          <w:sz w:val="20"/>
          <w:szCs w:val="20"/>
        </w:rPr>
      </w:pPr>
      <w:r w:rsidRPr="00573145">
        <w:tab/>
      </w:r>
    </w:p>
    <w:p w14:paraId="63E69E19" w14:textId="77777777" w:rsidR="00D80899" w:rsidRDefault="00D80899" w:rsidP="00D80899">
      <w:pPr>
        <w:jc w:val="center"/>
        <w:rPr>
          <w:b/>
          <w:sz w:val="28"/>
          <w:szCs w:val="28"/>
        </w:rPr>
      </w:pPr>
      <w:r w:rsidRPr="00573145">
        <w:rPr>
          <w:b/>
          <w:sz w:val="28"/>
          <w:szCs w:val="28"/>
        </w:rPr>
        <w:t xml:space="preserve">Одноставочные тарифы </w:t>
      </w:r>
      <w:r>
        <w:rPr>
          <w:b/>
          <w:bCs/>
          <w:sz w:val="28"/>
          <w:szCs w:val="28"/>
        </w:rPr>
        <w:t xml:space="preserve">на </w:t>
      </w:r>
      <w:r w:rsidRPr="008E07DC">
        <w:rPr>
          <w:b/>
          <w:bCs/>
          <w:sz w:val="28"/>
          <w:szCs w:val="28"/>
        </w:rPr>
        <w:t xml:space="preserve">водоотведение </w:t>
      </w:r>
      <w:r>
        <w:rPr>
          <w:b/>
          <w:bCs/>
          <w:sz w:val="28"/>
          <w:szCs w:val="28"/>
        </w:rPr>
        <w:t>ООО «СЕТИ-КОМ</w:t>
      </w:r>
      <w:r w:rsidRPr="00015623">
        <w:rPr>
          <w:b/>
          <w:sz w:val="28"/>
          <w:szCs w:val="28"/>
        </w:rPr>
        <w:t>»</w:t>
      </w:r>
      <w:r w:rsidRPr="00573145">
        <w:rPr>
          <w:b/>
          <w:sz w:val="28"/>
          <w:szCs w:val="28"/>
        </w:rPr>
        <w:t xml:space="preserve"> </w:t>
      </w:r>
    </w:p>
    <w:p w14:paraId="214C1F4B" w14:textId="77777777" w:rsidR="00D80899" w:rsidRPr="00573145" w:rsidRDefault="00D80899" w:rsidP="00D80899">
      <w:pPr>
        <w:jc w:val="center"/>
        <w:rPr>
          <w:b/>
          <w:sz w:val="28"/>
          <w:szCs w:val="28"/>
        </w:rPr>
      </w:pPr>
      <w:r w:rsidRPr="00573145">
        <w:rPr>
          <w:b/>
          <w:sz w:val="28"/>
          <w:szCs w:val="28"/>
        </w:rPr>
        <w:t>(</w:t>
      </w:r>
      <w:r>
        <w:rPr>
          <w:b/>
          <w:sz w:val="28"/>
          <w:szCs w:val="28"/>
        </w:rPr>
        <w:t>пгт. Рудничный Анжеро-Судженский городской округ)</w:t>
      </w:r>
    </w:p>
    <w:p w14:paraId="00593D8B" w14:textId="77777777" w:rsidR="00D80899" w:rsidRPr="00646863" w:rsidRDefault="00D80899" w:rsidP="00D80899">
      <w:pPr>
        <w:jc w:val="center"/>
        <w:rPr>
          <w:b/>
          <w:sz w:val="20"/>
          <w:szCs w:val="20"/>
        </w:rPr>
      </w:pPr>
      <w:r w:rsidRPr="00573145">
        <w:rPr>
          <w:b/>
          <w:sz w:val="28"/>
          <w:szCs w:val="28"/>
        </w:rPr>
        <w:t xml:space="preserve">на период с </w:t>
      </w:r>
      <w:r>
        <w:rPr>
          <w:b/>
          <w:sz w:val="28"/>
          <w:szCs w:val="28"/>
        </w:rPr>
        <w:t>18</w:t>
      </w:r>
      <w:r w:rsidRPr="00077FA9">
        <w:rPr>
          <w:b/>
          <w:sz w:val="28"/>
          <w:szCs w:val="28"/>
        </w:rPr>
        <w:t>.</w:t>
      </w:r>
      <w:r>
        <w:rPr>
          <w:b/>
          <w:sz w:val="28"/>
          <w:szCs w:val="28"/>
        </w:rPr>
        <w:t>11</w:t>
      </w:r>
      <w:r w:rsidRPr="00077FA9">
        <w:rPr>
          <w:b/>
          <w:sz w:val="28"/>
          <w:szCs w:val="28"/>
        </w:rPr>
        <w:t>.20</w:t>
      </w:r>
      <w:r>
        <w:rPr>
          <w:b/>
          <w:sz w:val="28"/>
          <w:szCs w:val="28"/>
        </w:rPr>
        <w:t>20</w:t>
      </w:r>
      <w:r w:rsidRPr="00077FA9">
        <w:rPr>
          <w:b/>
          <w:sz w:val="28"/>
          <w:szCs w:val="28"/>
        </w:rPr>
        <w:t xml:space="preserve"> </w:t>
      </w:r>
      <w:r w:rsidRPr="00573145">
        <w:rPr>
          <w:b/>
          <w:sz w:val="28"/>
          <w:szCs w:val="28"/>
        </w:rPr>
        <w:t>по 31.12.202</w:t>
      </w:r>
      <w:r>
        <w:rPr>
          <w:b/>
          <w:sz w:val="28"/>
          <w:szCs w:val="28"/>
        </w:rPr>
        <w:t>3</w:t>
      </w:r>
    </w:p>
    <w:tbl>
      <w:tblPr>
        <w:tblpPr w:leftFromText="180" w:rightFromText="180" w:vertAnchor="text" w:horzAnchor="margin" w:tblpXSpec="center" w:tblpY="178"/>
        <w:tblW w:w="13745" w:type="dxa"/>
        <w:tblLayout w:type="fixed"/>
        <w:tblLook w:val="04A0" w:firstRow="1" w:lastRow="0" w:firstColumn="1" w:lastColumn="0" w:noHBand="0" w:noVBand="1"/>
      </w:tblPr>
      <w:tblGrid>
        <w:gridCol w:w="845"/>
        <w:gridCol w:w="3117"/>
        <w:gridCol w:w="1414"/>
        <w:gridCol w:w="7"/>
        <w:gridCol w:w="1271"/>
        <w:gridCol w:w="1278"/>
        <w:gridCol w:w="1277"/>
        <w:gridCol w:w="1132"/>
        <w:gridCol w:w="1134"/>
        <w:gridCol w:w="1133"/>
        <w:gridCol w:w="1137"/>
      </w:tblGrid>
      <w:tr w:rsidR="00D80899" w:rsidRPr="00EA2512" w14:paraId="13CE5B07" w14:textId="77777777" w:rsidTr="006B6122">
        <w:trPr>
          <w:trHeight w:val="495"/>
        </w:trPr>
        <w:tc>
          <w:tcPr>
            <w:tcW w:w="8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9AA0EF" w14:textId="77777777" w:rsidR="00D80899" w:rsidRPr="00EA2512" w:rsidRDefault="00D80899" w:rsidP="006B6122">
            <w:pPr>
              <w:jc w:val="center"/>
              <w:rPr>
                <w:color w:val="000000"/>
                <w:sz w:val="28"/>
                <w:szCs w:val="28"/>
              </w:rPr>
            </w:pPr>
            <w:r w:rsidRPr="00EA2512">
              <w:rPr>
                <w:color w:val="000000"/>
                <w:sz w:val="28"/>
                <w:szCs w:val="28"/>
              </w:rPr>
              <w:t>№ п/п</w:t>
            </w:r>
          </w:p>
        </w:tc>
        <w:tc>
          <w:tcPr>
            <w:tcW w:w="31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1CEDCF" w14:textId="77777777" w:rsidR="00D80899" w:rsidRDefault="00D80899" w:rsidP="006B6122">
            <w:pPr>
              <w:jc w:val="center"/>
              <w:rPr>
                <w:color w:val="000000"/>
                <w:sz w:val="28"/>
                <w:szCs w:val="28"/>
              </w:rPr>
            </w:pPr>
            <w:r w:rsidRPr="00EA2512">
              <w:rPr>
                <w:color w:val="000000"/>
                <w:sz w:val="28"/>
                <w:szCs w:val="28"/>
              </w:rPr>
              <w:t xml:space="preserve">Наименование </w:t>
            </w:r>
          </w:p>
          <w:p w14:paraId="05DBDF2A" w14:textId="77777777" w:rsidR="00D80899" w:rsidRPr="00EA2512" w:rsidRDefault="00D80899" w:rsidP="006B6122">
            <w:pPr>
              <w:jc w:val="center"/>
              <w:rPr>
                <w:color w:val="000000"/>
                <w:sz w:val="28"/>
                <w:szCs w:val="28"/>
              </w:rPr>
            </w:pPr>
            <w:r>
              <w:rPr>
                <w:color w:val="000000"/>
                <w:sz w:val="28"/>
                <w:szCs w:val="28"/>
              </w:rPr>
              <w:t xml:space="preserve">услуг, </w:t>
            </w:r>
            <w:r w:rsidRPr="00EA2512">
              <w:rPr>
                <w:color w:val="000000"/>
                <w:sz w:val="28"/>
                <w:szCs w:val="28"/>
              </w:rPr>
              <w:t>потребителей</w:t>
            </w:r>
          </w:p>
        </w:tc>
        <w:tc>
          <w:tcPr>
            <w:tcW w:w="9783" w:type="dxa"/>
            <w:gridSpan w:val="9"/>
            <w:tcBorders>
              <w:top w:val="single" w:sz="4" w:space="0" w:color="auto"/>
              <w:left w:val="nil"/>
              <w:bottom w:val="single" w:sz="4" w:space="0" w:color="auto"/>
              <w:right w:val="single" w:sz="4" w:space="0" w:color="auto"/>
            </w:tcBorders>
            <w:shd w:val="clear" w:color="000000" w:fill="FFFFFF"/>
            <w:vAlign w:val="center"/>
            <w:hideMark/>
          </w:tcPr>
          <w:p w14:paraId="5F0D143D" w14:textId="77777777" w:rsidR="00D80899" w:rsidRPr="00EA2512" w:rsidRDefault="00D80899" w:rsidP="006B6122">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D80899" w:rsidRPr="00EA2512" w14:paraId="154E0B18" w14:textId="77777777" w:rsidTr="006B6122">
        <w:trPr>
          <w:trHeight w:val="403"/>
        </w:trPr>
        <w:tc>
          <w:tcPr>
            <w:tcW w:w="845" w:type="dxa"/>
            <w:vMerge/>
            <w:tcBorders>
              <w:top w:val="single" w:sz="4" w:space="0" w:color="auto"/>
              <w:left w:val="single" w:sz="4" w:space="0" w:color="auto"/>
              <w:bottom w:val="single" w:sz="4" w:space="0" w:color="auto"/>
              <w:right w:val="single" w:sz="4" w:space="0" w:color="auto"/>
            </w:tcBorders>
            <w:vAlign w:val="center"/>
          </w:tcPr>
          <w:p w14:paraId="6E86E079" w14:textId="77777777" w:rsidR="00D80899" w:rsidRPr="00EA2512" w:rsidRDefault="00D80899" w:rsidP="006B6122">
            <w:pPr>
              <w:rPr>
                <w:color w:val="000000"/>
                <w:sz w:val="28"/>
                <w:szCs w:val="28"/>
              </w:rPr>
            </w:pPr>
          </w:p>
        </w:tc>
        <w:tc>
          <w:tcPr>
            <w:tcW w:w="3117" w:type="dxa"/>
            <w:vMerge/>
            <w:tcBorders>
              <w:top w:val="single" w:sz="4" w:space="0" w:color="auto"/>
              <w:left w:val="single" w:sz="4" w:space="0" w:color="auto"/>
              <w:bottom w:val="single" w:sz="4" w:space="0" w:color="auto"/>
              <w:right w:val="single" w:sz="4" w:space="0" w:color="auto"/>
            </w:tcBorders>
            <w:vAlign w:val="center"/>
          </w:tcPr>
          <w:p w14:paraId="475E865B" w14:textId="77777777" w:rsidR="00D80899" w:rsidRPr="00EA2512" w:rsidRDefault="00D80899" w:rsidP="006B6122">
            <w:pPr>
              <w:rPr>
                <w:color w:val="000000"/>
                <w:sz w:val="28"/>
                <w:szCs w:val="28"/>
              </w:rPr>
            </w:pPr>
          </w:p>
        </w:tc>
        <w:tc>
          <w:tcPr>
            <w:tcW w:w="1414" w:type="dxa"/>
            <w:tcBorders>
              <w:top w:val="nil"/>
              <w:left w:val="nil"/>
              <w:bottom w:val="single" w:sz="4" w:space="0" w:color="auto"/>
              <w:right w:val="single" w:sz="4" w:space="0" w:color="auto"/>
            </w:tcBorders>
            <w:shd w:val="clear" w:color="000000" w:fill="FFFFFF"/>
            <w:vAlign w:val="center"/>
          </w:tcPr>
          <w:p w14:paraId="10552967" w14:textId="77777777" w:rsidR="00D80899" w:rsidRPr="00EA2512" w:rsidRDefault="00D80899" w:rsidP="006B6122">
            <w:pPr>
              <w:jc w:val="center"/>
              <w:rPr>
                <w:color w:val="000000"/>
                <w:sz w:val="28"/>
                <w:szCs w:val="28"/>
              </w:rPr>
            </w:pPr>
            <w:r>
              <w:rPr>
                <w:color w:val="000000"/>
                <w:sz w:val="28"/>
                <w:szCs w:val="28"/>
              </w:rPr>
              <w:t>2020 год</w:t>
            </w:r>
          </w:p>
        </w:tc>
        <w:tc>
          <w:tcPr>
            <w:tcW w:w="3833" w:type="dxa"/>
            <w:gridSpan w:val="4"/>
            <w:tcBorders>
              <w:top w:val="nil"/>
              <w:left w:val="nil"/>
              <w:bottom w:val="single" w:sz="4" w:space="0" w:color="auto"/>
              <w:right w:val="single" w:sz="4" w:space="0" w:color="auto"/>
            </w:tcBorders>
            <w:shd w:val="clear" w:color="000000" w:fill="FFFFFF"/>
            <w:vAlign w:val="center"/>
          </w:tcPr>
          <w:p w14:paraId="2E220DD1" w14:textId="77777777" w:rsidR="00D80899" w:rsidRPr="00EA2512" w:rsidRDefault="00D80899" w:rsidP="006B6122">
            <w:pPr>
              <w:jc w:val="center"/>
              <w:rPr>
                <w:color w:val="000000"/>
                <w:sz w:val="28"/>
                <w:szCs w:val="28"/>
              </w:rPr>
            </w:pPr>
            <w:r>
              <w:rPr>
                <w:color w:val="000000"/>
                <w:sz w:val="28"/>
                <w:szCs w:val="28"/>
              </w:rPr>
              <w:t>2021 год</w:t>
            </w:r>
          </w:p>
        </w:tc>
        <w:tc>
          <w:tcPr>
            <w:tcW w:w="2266" w:type="dxa"/>
            <w:gridSpan w:val="2"/>
            <w:tcBorders>
              <w:top w:val="nil"/>
              <w:left w:val="nil"/>
              <w:bottom w:val="single" w:sz="4" w:space="0" w:color="auto"/>
              <w:right w:val="single" w:sz="4" w:space="0" w:color="auto"/>
            </w:tcBorders>
            <w:shd w:val="clear" w:color="000000" w:fill="FFFFFF"/>
            <w:vAlign w:val="center"/>
          </w:tcPr>
          <w:p w14:paraId="6B78C3A5" w14:textId="77777777" w:rsidR="00D80899" w:rsidRDefault="00D80899" w:rsidP="006B6122">
            <w:pPr>
              <w:jc w:val="center"/>
              <w:rPr>
                <w:color w:val="000000"/>
                <w:sz w:val="28"/>
                <w:szCs w:val="28"/>
              </w:rPr>
            </w:pPr>
            <w:r>
              <w:rPr>
                <w:color w:val="000000"/>
                <w:sz w:val="28"/>
                <w:szCs w:val="28"/>
              </w:rPr>
              <w:t>2022 год</w:t>
            </w:r>
          </w:p>
        </w:tc>
        <w:tc>
          <w:tcPr>
            <w:tcW w:w="2270" w:type="dxa"/>
            <w:gridSpan w:val="2"/>
            <w:tcBorders>
              <w:top w:val="nil"/>
              <w:left w:val="nil"/>
              <w:bottom w:val="single" w:sz="4" w:space="0" w:color="auto"/>
              <w:right w:val="single" w:sz="4" w:space="0" w:color="auto"/>
            </w:tcBorders>
            <w:shd w:val="clear" w:color="000000" w:fill="FFFFFF"/>
            <w:vAlign w:val="center"/>
          </w:tcPr>
          <w:p w14:paraId="12F67E0A" w14:textId="77777777" w:rsidR="00D80899" w:rsidRPr="002C109D" w:rsidRDefault="00D80899" w:rsidP="006B6122">
            <w:pPr>
              <w:jc w:val="center"/>
              <w:rPr>
                <w:sz w:val="28"/>
                <w:szCs w:val="28"/>
              </w:rPr>
            </w:pPr>
            <w:r>
              <w:rPr>
                <w:color w:val="000000"/>
                <w:sz w:val="28"/>
                <w:szCs w:val="28"/>
              </w:rPr>
              <w:t>2023 год</w:t>
            </w:r>
          </w:p>
        </w:tc>
      </w:tr>
      <w:tr w:rsidR="00D80899" w:rsidRPr="00077FA9" w14:paraId="12537457" w14:textId="77777777" w:rsidTr="006B6122">
        <w:trPr>
          <w:trHeight w:val="1347"/>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E0C59CE" w14:textId="77777777" w:rsidR="00D80899" w:rsidRPr="00077FA9" w:rsidRDefault="00D80899" w:rsidP="006B6122">
            <w:pPr>
              <w:rPr>
                <w:sz w:val="28"/>
                <w:szCs w:val="28"/>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6ADE159D" w14:textId="77777777" w:rsidR="00D80899" w:rsidRPr="00077FA9" w:rsidRDefault="00D80899" w:rsidP="006B6122">
            <w:pPr>
              <w:rPr>
                <w:sz w:val="28"/>
                <w:szCs w:val="28"/>
              </w:rPr>
            </w:pPr>
          </w:p>
        </w:tc>
        <w:tc>
          <w:tcPr>
            <w:tcW w:w="1414" w:type="dxa"/>
            <w:tcBorders>
              <w:top w:val="nil"/>
              <w:left w:val="nil"/>
              <w:bottom w:val="single" w:sz="4" w:space="0" w:color="auto"/>
              <w:right w:val="single" w:sz="4" w:space="0" w:color="auto"/>
            </w:tcBorders>
            <w:shd w:val="clear" w:color="000000" w:fill="FFFFFF"/>
            <w:vAlign w:val="center"/>
            <w:hideMark/>
          </w:tcPr>
          <w:p w14:paraId="64F029E2" w14:textId="77777777" w:rsidR="00D80899" w:rsidRPr="00DA76EE" w:rsidRDefault="00D80899" w:rsidP="006B6122">
            <w:pPr>
              <w:ind w:left="-123" w:right="-101"/>
              <w:jc w:val="center"/>
              <w:rPr>
                <w:sz w:val="28"/>
                <w:szCs w:val="28"/>
              </w:rPr>
            </w:pPr>
            <w:r w:rsidRPr="00DA76EE">
              <w:rPr>
                <w:sz w:val="28"/>
                <w:szCs w:val="28"/>
              </w:rPr>
              <w:t>с 18.1</w:t>
            </w:r>
            <w:r>
              <w:rPr>
                <w:sz w:val="28"/>
                <w:szCs w:val="28"/>
              </w:rPr>
              <w:t>1</w:t>
            </w:r>
            <w:r w:rsidRPr="00DA76EE">
              <w:rPr>
                <w:sz w:val="28"/>
                <w:szCs w:val="28"/>
              </w:rPr>
              <w:t>.</w:t>
            </w:r>
          </w:p>
          <w:p w14:paraId="6C83BB0F" w14:textId="77777777" w:rsidR="00D80899" w:rsidRPr="00DA76EE" w:rsidRDefault="00D80899" w:rsidP="006B6122">
            <w:pPr>
              <w:ind w:left="-123" w:right="-101"/>
              <w:jc w:val="center"/>
              <w:rPr>
                <w:sz w:val="28"/>
                <w:szCs w:val="28"/>
              </w:rPr>
            </w:pPr>
            <w:r w:rsidRPr="00DA76EE">
              <w:rPr>
                <w:sz w:val="28"/>
                <w:szCs w:val="28"/>
              </w:rPr>
              <w:t>по 31.12.</w:t>
            </w:r>
          </w:p>
        </w:tc>
        <w:tc>
          <w:tcPr>
            <w:tcW w:w="1278" w:type="dxa"/>
            <w:gridSpan w:val="2"/>
            <w:tcBorders>
              <w:top w:val="nil"/>
              <w:left w:val="nil"/>
              <w:bottom w:val="single" w:sz="4" w:space="0" w:color="auto"/>
              <w:right w:val="single" w:sz="4" w:space="0" w:color="auto"/>
            </w:tcBorders>
            <w:shd w:val="clear" w:color="000000" w:fill="FFFFFF"/>
            <w:vAlign w:val="center"/>
          </w:tcPr>
          <w:p w14:paraId="14AC273D" w14:textId="77777777" w:rsidR="00D80899" w:rsidRPr="00DA76EE" w:rsidRDefault="00D80899" w:rsidP="006B6122">
            <w:pPr>
              <w:ind w:left="-108" w:right="-108"/>
              <w:jc w:val="center"/>
              <w:rPr>
                <w:sz w:val="28"/>
                <w:szCs w:val="28"/>
              </w:rPr>
            </w:pPr>
            <w:r w:rsidRPr="00DA76EE">
              <w:rPr>
                <w:sz w:val="28"/>
                <w:szCs w:val="28"/>
              </w:rPr>
              <w:t xml:space="preserve">с 01.01. </w:t>
            </w:r>
          </w:p>
          <w:p w14:paraId="2B69FB25" w14:textId="77777777" w:rsidR="00D80899" w:rsidRPr="00DA76EE" w:rsidRDefault="00D80899" w:rsidP="006B6122">
            <w:pPr>
              <w:ind w:left="-108" w:right="-108"/>
              <w:jc w:val="center"/>
              <w:rPr>
                <w:sz w:val="28"/>
                <w:szCs w:val="28"/>
              </w:rPr>
            </w:pPr>
            <w:r w:rsidRPr="00DA76EE">
              <w:rPr>
                <w:sz w:val="28"/>
                <w:szCs w:val="28"/>
              </w:rPr>
              <w:t>по 30.06.</w:t>
            </w:r>
          </w:p>
        </w:tc>
        <w:tc>
          <w:tcPr>
            <w:tcW w:w="1278" w:type="dxa"/>
            <w:tcBorders>
              <w:top w:val="nil"/>
              <w:left w:val="nil"/>
              <w:bottom w:val="single" w:sz="4" w:space="0" w:color="auto"/>
              <w:right w:val="single" w:sz="4" w:space="0" w:color="auto"/>
            </w:tcBorders>
            <w:shd w:val="clear" w:color="000000" w:fill="FFFFFF"/>
            <w:vAlign w:val="center"/>
          </w:tcPr>
          <w:p w14:paraId="1BD485D2" w14:textId="77777777" w:rsidR="00D80899" w:rsidRPr="00DA76EE" w:rsidRDefault="00D80899" w:rsidP="006B6122">
            <w:pPr>
              <w:ind w:left="-108" w:right="-108"/>
              <w:jc w:val="center"/>
              <w:rPr>
                <w:sz w:val="28"/>
                <w:szCs w:val="28"/>
              </w:rPr>
            </w:pPr>
            <w:r w:rsidRPr="00DA76EE">
              <w:rPr>
                <w:sz w:val="28"/>
                <w:szCs w:val="28"/>
              </w:rPr>
              <w:t>с 01.07.</w:t>
            </w:r>
          </w:p>
          <w:p w14:paraId="431E98CA" w14:textId="77777777" w:rsidR="00D80899" w:rsidRPr="00DA76EE" w:rsidRDefault="00D80899" w:rsidP="006B6122">
            <w:pPr>
              <w:ind w:left="-108" w:right="-108"/>
              <w:jc w:val="center"/>
              <w:rPr>
                <w:sz w:val="28"/>
                <w:szCs w:val="28"/>
              </w:rPr>
            </w:pPr>
            <w:r w:rsidRPr="00DA76EE">
              <w:rPr>
                <w:sz w:val="28"/>
                <w:szCs w:val="28"/>
              </w:rPr>
              <w:t>по 30.09.</w:t>
            </w:r>
          </w:p>
        </w:tc>
        <w:tc>
          <w:tcPr>
            <w:tcW w:w="1277" w:type="dxa"/>
            <w:tcBorders>
              <w:top w:val="nil"/>
              <w:left w:val="nil"/>
              <w:bottom w:val="single" w:sz="4" w:space="0" w:color="auto"/>
              <w:right w:val="single" w:sz="4" w:space="0" w:color="auto"/>
            </w:tcBorders>
            <w:shd w:val="clear" w:color="000000" w:fill="FFFFFF"/>
            <w:vAlign w:val="center"/>
          </w:tcPr>
          <w:p w14:paraId="07D84C83" w14:textId="77777777" w:rsidR="00D80899" w:rsidRPr="00DA76EE" w:rsidRDefault="00D80899" w:rsidP="006B6122">
            <w:pPr>
              <w:ind w:left="-108" w:right="-108"/>
              <w:jc w:val="center"/>
              <w:rPr>
                <w:sz w:val="28"/>
                <w:szCs w:val="28"/>
              </w:rPr>
            </w:pPr>
            <w:r w:rsidRPr="00DA76EE">
              <w:rPr>
                <w:sz w:val="28"/>
                <w:szCs w:val="28"/>
              </w:rPr>
              <w:t xml:space="preserve">с 01.10. </w:t>
            </w:r>
          </w:p>
          <w:p w14:paraId="0FFBE9E0" w14:textId="77777777" w:rsidR="00D80899" w:rsidRPr="00DA76EE" w:rsidRDefault="00D80899" w:rsidP="006B6122">
            <w:pPr>
              <w:ind w:left="-108" w:right="-108"/>
              <w:jc w:val="center"/>
              <w:rPr>
                <w:sz w:val="28"/>
                <w:szCs w:val="28"/>
              </w:rPr>
            </w:pPr>
            <w:r w:rsidRPr="00DA76EE">
              <w:rPr>
                <w:sz w:val="28"/>
                <w:szCs w:val="28"/>
              </w:rPr>
              <w:t>по</w:t>
            </w:r>
            <w:r>
              <w:rPr>
                <w:sz w:val="28"/>
                <w:szCs w:val="28"/>
              </w:rPr>
              <w:t xml:space="preserve"> </w:t>
            </w:r>
            <w:r w:rsidRPr="00DA76EE">
              <w:rPr>
                <w:sz w:val="28"/>
                <w:szCs w:val="28"/>
              </w:rPr>
              <w:t>31.12</w:t>
            </w:r>
            <w:r>
              <w:rPr>
                <w:sz w:val="28"/>
                <w:szCs w:val="28"/>
              </w:rPr>
              <w:t>.</w:t>
            </w:r>
          </w:p>
        </w:tc>
        <w:tc>
          <w:tcPr>
            <w:tcW w:w="1132" w:type="dxa"/>
            <w:tcBorders>
              <w:top w:val="nil"/>
              <w:left w:val="nil"/>
              <w:bottom w:val="single" w:sz="4" w:space="0" w:color="auto"/>
              <w:right w:val="single" w:sz="4" w:space="0" w:color="auto"/>
            </w:tcBorders>
            <w:shd w:val="clear" w:color="000000" w:fill="FFFFFF"/>
            <w:vAlign w:val="center"/>
          </w:tcPr>
          <w:p w14:paraId="4E47F743" w14:textId="77777777" w:rsidR="00D80899" w:rsidRPr="00DA76EE" w:rsidRDefault="00D80899" w:rsidP="006B6122">
            <w:pPr>
              <w:ind w:left="-108" w:right="-108"/>
              <w:jc w:val="center"/>
              <w:rPr>
                <w:sz w:val="28"/>
                <w:szCs w:val="28"/>
              </w:rPr>
            </w:pPr>
            <w:r w:rsidRPr="00DA76EE">
              <w:rPr>
                <w:sz w:val="28"/>
                <w:szCs w:val="28"/>
              </w:rPr>
              <w:t xml:space="preserve">с 01.01. </w:t>
            </w:r>
          </w:p>
          <w:p w14:paraId="39E5AAB8" w14:textId="77777777" w:rsidR="00D80899" w:rsidRPr="00DA76EE" w:rsidRDefault="00D80899" w:rsidP="006B6122">
            <w:pPr>
              <w:ind w:left="-108" w:right="-108"/>
              <w:jc w:val="center"/>
              <w:rPr>
                <w:sz w:val="28"/>
                <w:szCs w:val="28"/>
              </w:rPr>
            </w:pPr>
            <w:r w:rsidRPr="00DA76EE">
              <w:rPr>
                <w:sz w:val="28"/>
                <w:szCs w:val="28"/>
              </w:rPr>
              <w:t>по 30.06</w:t>
            </w: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3AD32578" w14:textId="77777777" w:rsidR="00D80899" w:rsidRPr="00DA76EE" w:rsidRDefault="00D80899" w:rsidP="006B6122">
            <w:pPr>
              <w:ind w:left="-108" w:right="-108"/>
              <w:jc w:val="center"/>
              <w:rPr>
                <w:sz w:val="28"/>
                <w:szCs w:val="28"/>
              </w:rPr>
            </w:pPr>
            <w:r w:rsidRPr="00DA76EE">
              <w:rPr>
                <w:sz w:val="28"/>
                <w:szCs w:val="28"/>
              </w:rPr>
              <w:t>с 01.07.</w:t>
            </w:r>
          </w:p>
          <w:p w14:paraId="51513127" w14:textId="77777777" w:rsidR="00D80899" w:rsidRPr="00DA76EE" w:rsidRDefault="00D80899" w:rsidP="006B6122">
            <w:pPr>
              <w:ind w:left="-108" w:right="-108"/>
              <w:jc w:val="center"/>
              <w:rPr>
                <w:sz w:val="28"/>
                <w:szCs w:val="28"/>
              </w:rPr>
            </w:pPr>
            <w:r w:rsidRPr="00DA76EE">
              <w:rPr>
                <w:sz w:val="28"/>
                <w:szCs w:val="28"/>
              </w:rPr>
              <w:t>по 31.12.</w:t>
            </w:r>
          </w:p>
        </w:tc>
        <w:tc>
          <w:tcPr>
            <w:tcW w:w="1133" w:type="dxa"/>
            <w:tcBorders>
              <w:top w:val="nil"/>
              <w:left w:val="nil"/>
              <w:bottom w:val="single" w:sz="4" w:space="0" w:color="auto"/>
              <w:right w:val="single" w:sz="4" w:space="0" w:color="auto"/>
            </w:tcBorders>
            <w:shd w:val="clear" w:color="000000" w:fill="FFFFFF"/>
            <w:vAlign w:val="center"/>
          </w:tcPr>
          <w:p w14:paraId="32D786BA" w14:textId="77777777" w:rsidR="00D80899" w:rsidRPr="00DA76EE" w:rsidRDefault="00D80899" w:rsidP="006B6122">
            <w:pPr>
              <w:ind w:left="-108" w:right="-108"/>
              <w:jc w:val="center"/>
              <w:rPr>
                <w:sz w:val="28"/>
                <w:szCs w:val="28"/>
              </w:rPr>
            </w:pPr>
            <w:r w:rsidRPr="00DA76EE">
              <w:rPr>
                <w:sz w:val="28"/>
                <w:szCs w:val="28"/>
              </w:rPr>
              <w:t xml:space="preserve">с 01.01. </w:t>
            </w:r>
          </w:p>
          <w:p w14:paraId="11585415" w14:textId="77777777" w:rsidR="00D80899" w:rsidRPr="00DA76EE" w:rsidRDefault="00D80899" w:rsidP="006B6122">
            <w:pPr>
              <w:ind w:left="-108" w:right="-108"/>
              <w:jc w:val="center"/>
              <w:rPr>
                <w:sz w:val="28"/>
                <w:szCs w:val="28"/>
              </w:rPr>
            </w:pPr>
            <w:r w:rsidRPr="00DA76EE">
              <w:rPr>
                <w:sz w:val="28"/>
                <w:szCs w:val="28"/>
              </w:rPr>
              <w:t>по 30.06</w:t>
            </w:r>
            <w:r>
              <w:rPr>
                <w:sz w:val="28"/>
                <w:szCs w:val="28"/>
              </w:rPr>
              <w:t>.</w:t>
            </w:r>
          </w:p>
        </w:tc>
        <w:tc>
          <w:tcPr>
            <w:tcW w:w="1137" w:type="dxa"/>
            <w:tcBorders>
              <w:top w:val="nil"/>
              <w:left w:val="nil"/>
              <w:bottom w:val="single" w:sz="4" w:space="0" w:color="auto"/>
              <w:right w:val="single" w:sz="4" w:space="0" w:color="auto"/>
            </w:tcBorders>
            <w:shd w:val="clear" w:color="000000" w:fill="FFFFFF"/>
            <w:vAlign w:val="center"/>
          </w:tcPr>
          <w:p w14:paraId="049E5A30" w14:textId="77777777" w:rsidR="00D80899" w:rsidRPr="00DA76EE" w:rsidRDefault="00D80899" w:rsidP="006B6122">
            <w:pPr>
              <w:ind w:left="-108" w:right="-108"/>
              <w:jc w:val="center"/>
              <w:rPr>
                <w:sz w:val="28"/>
                <w:szCs w:val="28"/>
              </w:rPr>
            </w:pPr>
            <w:r w:rsidRPr="00DA76EE">
              <w:rPr>
                <w:sz w:val="28"/>
                <w:szCs w:val="28"/>
              </w:rPr>
              <w:t>с 01.07.</w:t>
            </w:r>
          </w:p>
          <w:p w14:paraId="49F68B86" w14:textId="77777777" w:rsidR="00D80899" w:rsidRPr="00DA76EE" w:rsidRDefault="00D80899" w:rsidP="006B6122">
            <w:pPr>
              <w:ind w:left="-108" w:right="-108"/>
              <w:jc w:val="center"/>
              <w:rPr>
                <w:sz w:val="28"/>
                <w:szCs w:val="28"/>
              </w:rPr>
            </w:pPr>
            <w:r w:rsidRPr="00DA76EE">
              <w:rPr>
                <w:sz w:val="28"/>
                <w:szCs w:val="28"/>
              </w:rPr>
              <w:t>по 31.12.</w:t>
            </w:r>
          </w:p>
        </w:tc>
      </w:tr>
      <w:tr w:rsidR="00D80899" w:rsidRPr="00077FA9" w14:paraId="0F75215B" w14:textId="77777777" w:rsidTr="006B6122">
        <w:trPr>
          <w:trHeight w:val="297"/>
        </w:trPr>
        <w:tc>
          <w:tcPr>
            <w:tcW w:w="845" w:type="dxa"/>
            <w:tcBorders>
              <w:top w:val="single" w:sz="4" w:space="0" w:color="auto"/>
              <w:left w:val="single" w:sz="4" w:space="0" w:color="auto"/>
              <w:bottom w:val="single" w:sz="4" w:space="0" w:color="auto"/>
              <w:right w:val="single" w:sz="4" w:space="0" w:color="auto"/>
            </w:tcBorders>
            <w:shd w:val="clear" w:color="000000" w:fill="FFFFFF"/>
            <w:vAlign w:val="center"/>
          </w:tcPr>
          <w:p w14:paraId="26A2ED39" w14:textId="77777777" w:rsidR="00D80899" w:rsidRPr="009A3483" w:rsidRDefault="00D80899" w:rsidP="006B6122">
            <w:pPr>
              <w:jc w:val="center"/>
              <w:rPr>
                <w:sz w:val="28"/>
                <w:szCs w:val="28"/>
              </w:rPr>
            </w:pPr>
            <w:r>
              <w:rPr>
                <w:sz w:val="28"/>
                <w:szCs w:val="28"/>
              </w:rPr>
              <w:t>1</w:t>
            </w:r>
          </w:p>
        </w:tc>
        <w:tc>
          <w:tcPr>
            <w:tcW w:w="3117" w:type="dxa"/>
            <w:tcBorders>
              <w:top w:val="single" w:sz="4" w:space="0" w:color="auto"/>
              <w:left w:val="single" w:sz="4" w:space="0" w:color="auto"/>
              <w:bottom w:val="single" w:sz="4" w:space="0" w:color="auto"/>
              <w:right w:val="single" w:sz="4" w:space="0" w:color="auto"/>
            </w:tcBorders>
            <w:shd w:val="clear" w:color="000000" w:fill="FFFFFF"/>
            <w:vAlign w:val="center"/>
          </w:tcPr>
          <w:p w14:paraId="53735F59" w14:textId="77777777" w:rsidR="00D80899" w:rsidRPr="007B7850" w:rsidRDefault="00D80899" w:rsidP="006B6122">
            <w:pPr>
              <w:jc w:val="center"/>
              <w:rPr>
                <w:sz w:val="28"/>
                <w:szCs w:val="28"/>
              </w:rPr>
            </w:pPr>
            <w:r>
              <w:rPr>
                <w:sz w:val="28"/>
                <w:szCs w:val="28"/>
              </w:rPr>
              <w:t>2</w:t>
            </w:r>
          </w:p>
        </w:tc>
        <w:tc>
          <w:tcPr>
            <w:tcW w:w="142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1DC9A7" w14:textId="77777777" w:rsidR="00D80899" w:rsidRPr="007B7850" w:rsidRDefault="00D80899" w:rsidP="006B6122">
            <w:pPr>
              <w:jc w:val="center"/>
              <w:rPr>
                <w:sz w:val="28"/>
                <w:szCs w:val="28"/>
              </w:rPr>
            </w:pPr>
            <w:r>
              <w:rPr>
                <w:sz w:val="28"/>
                <w:szCs w:val="28"/>
              </w:rPr>
              <w:t>3</w:t>
            </w:r>
          </w:p>
        </w:tc>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6DCDC9DB" w14:textId="77777777" w:rsidR="00D80899" w:rsidRPr="007B7850" w:rsidRDefault="00D80899" w:rsidP="006B6122">
            <w:pPr>
              <w:jc w:val="center"/>
              <w:rPr>
                <w:sz w:val="28"/>
                <w:szCs w:val="28"/>
              </w:rPr>
            </w:pPr>
            <w:r>
              <w:rPr>
                <w:sz w:val="28"/>
                <w:szCs w:val="28"/>
              </w:rPr>
              <w:t>4</w:t>
            </w:r>
          </w:p>
        </w:tc>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tcPr>
          <w:p w14:paraId="0AC5CDA0" w14:textId="77777777" w:rsidR="00D80899" w:rsidRPr="007B7850" w:rsidRDefault="00D80899" w:rsidP="006B6122">
            <w:pPr>
              <w:jc w:val="center"/>
              <w:rPr>
                <w:sz w:val="28"/>
                <w:szCs w:val="28"/>
              </w:rPr>
            </w:pPr>
            <w:r>
              <w:rPr>
                <w:sz w:val="28"/>
                <w:szCs w:val="28"/>
              </w:rPr>
              <w:t>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616E185D" w14:textId="77777777" w:rsidR="00D80899" w:rsidRPr="007B7850" w:rsidRDefault="00D80899" w:rsidP="006B6122">
            <w:pPr>
              <w:jc w:val="center"/>
              <w:rPr>
                <w:sz w:val="28"/>
                <w:szCs w:val="28"/>
              </w:rPr>
            </w:pPr>
            <w:r>
              <w:rPr>
                <w:sz w:val="28"/>
                <w:szCs w:val="28"/>
              </w:rPr>
              <w:t>6</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tcPr>
          <w:p w14:paraId="57A98C30" w14:textId="77777777" w:rsidR="00D80899" w:rsidRPr="007B7850" w:rsidRDefault="00D80899" w:rsidP="006B6122">
            <w:pPr>
              <w:ind w:left="360"/>
              <w:rPr>
                <w:sz w:val="28"/>
                <w:szCs w:val="28"/>
              </w:rPr>
            </w:pPr>
            <w:r>
              <w:rPr>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E73F690" w14:textId="77777777" w:rsidR="00D80899" w:rsidRPr="00DA76EE" w:rsidRDefault="00D80899" w:rsidP="006B6122">
            <w:pPr>
              <w:jc w:val="center"/>
              <w:rPr>
                <w:sz w:val="28"/>
                <w:szCs w:val="28"/>
              </w:rPr>
            </w:pPr>
            <w:r w:rsidRPr="00DA76EE">
              <w:rPr>
                <w:sz w:val="28"/>
                <w:szCs w:val="28"/>
              </w:rPr>
              <w:t>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61C6C615" w14:textId="77777777" w:rsidR="00D80899" w:rsidRPr="007B7850" w:rsidRDefault="00D80899" w:rsidP="006B6122">
            <w:pPr>
              <w:ind w:left="360"/>
              <w:rPr>
                <w:sz w:val="28"/>
                <w:szCs w:val="28"/>
              </w:rPr>
            </w:pPr>
            <w:r>
              <w:rPr>
                <w:sz w:val="28"/>
                <w:szCs w:val="28"/>
              </w:rPr>
              <w:t>9</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tcPr>
          <w:p w14:paraId="21A9F051" w14:textId="77777777" w:rsidR="00D80899" w:rsidRPr="007B7850" w:rsidRDefault="00D80899" w:rsidP="006B6122">
            <w:pPr>
              <w:jc w:val="center"/>
              <w:rPr>
                <w:sz w:val="28"/>
                <w:szCs w:val="28"/>
              </w:rPr>
            </w:pPr>
            <w:r>
              <w:rPr>
                <w:sz w:val="28"/>
                <w:szCs w:val="28"/>
              </w:rPr>
              <w:t>10</w:t>
            </w:r>
          </w:p>
        </w:tc>
      </w:tr>
      <w:tr w:rsidR="00D80899" w:rsidRPr="00077FA9" w14:paraId="174086A7" w14:textId="77777777" w:rsidTr="006B6122">
        <w:trPr>
          <w:trHeight w:val="435"/>
        </w:trPr>
        <w:tc>
          <w:tcPr>
            <w:tcW w:w="1374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B8D4FF1" w14:textId="77777777" w:rsidR="00D80899" w:rsidRPr="008910EE" w:rsidRDefault="00D80899" w:rsidP="006B6122">
            <w:pPr>
              <w:pStyle w:val="a4"/>
              <w:jc w:val="center"/>
              <w:rPr>
                <w:bCs/>
                <w:sz w:val="28"/>
                <w:szCs w:val="28"/>
              </w:rPr>
            </w:pPr>
            <w:r w:rsidRPr="00077FA9">
              <w:rPr>
                <w:sz w:val="28"/>
                <w:szCs w:val="28"/>
              </w:rPr>
              <w:t>Водоотведение</w:t>
            </w:r>
          </w:p>
        </w:tc>
      </w:tr>
      <w:tr w:rsidR="00D80899" w:rsidRPr="00077FA9" w14:paraId="2754D5B6" w14:textId="77777777" w:rsidTr="006B6122">
        <w:trPr>
          <w:trHeight w:val="654"/>
        </w:trPr>
        <w:tc>
          <w:tcPr>
            <w:tcW w:w="845" w:type="dxa"/>
            <w:tcBorders>
              <w:top w:val="nil"/>
              <w:left w:val="single" w:sz="4" w:space="0" w:color="auto"/>
              <w:bottom w:val="single" w:sz="4" w:space="0" w:color="auto"/>
              <w:right w:val="single" w:sz="4" w:space="0" w:color="auto"/>
            </w:tcBorders>
            <w:shd w:val="clear" w:color="000000" w:fill="FFFFFF"/>
            <w:vAlign w:val="center"/>
            <w:hideMark/>
          </w:tcPr>
          <w:p w14:paraId="217A6DB1" w14:textId="77777777" w:rsidR="00D80899" w:rsidRPr="00077FA9" w:rsidRDefault="00D80899" w:rsidP="006B6122">
            <w:pPr>
              <w:jc w:val="center"/>
              <w:rPr>
                <w:sz w:val="28"/>
                <w:szCs w:val="28"/>
              </w:rPr>
            </w:pPr>
            <w:r w:rsidRPr="00077FA9">
              <w:rPr>
                <w:sz w:val="28"/>
                <w:szCs w:val="28"/>
              </w:rPr>
              <w:t>1.1.</w:t>
            </w:r>
          </w:p>
        </w:tc>
        <w:tc>
          <w:tcPr>
            <w:tcW w:w="3117" w:type="dxa"/>
            <w:tcBorders>
              <w:top w:val="nil"/>
              <w:left w:val="single" w:sz="4" w:space="0" w:color="auto"/>
              <w:bottom w:val="single" w:sz="4" w:space="0" w:color="auto"/>
              <w:right w:val="single" w:sz="4" w:space="0" w:color="auto"/>
            </w:tcBorders>
            <w:shd w:val="clear" w:color="000000" w:fill="FFFFFF"/>
            <w:vAlign w:val="center"/>
            <w:hideMark/>
          </w:tcPr>
          <w:p w14:paraId="70CEDB8A" w14:textId="77777777" w:rsidR="00D80899" w:rsidRPr="00077FA9" w:rsidRDefault="00D80899" w:rsidP="006B6122">
            <w:pPr>
              <w:rPr>
                <w:sz w:val="28"/>
                <w:szCs w:val="28"/>
              </w:rPr>
            </w:pPr>
            <w:r w:rsidRPr="00077FA9">
              <w:rPr>
                <w:sz w:val="28"/>
                <w:szCs w:val="28"/>
              </w:rPr>
              <w:t xml:space="preserve">Население (с </w:t>
            </w:r>
            <w:proofErr w:type="gramStart"/>
            <w:r w:rsidRPr="00077FA9">
              <w:rPr>
                <w:sz w:val="28"/>
                <w:szCs w:val="28"/>
              </w:rPr>
              <w:t>НДС)*</w:t>
            </w:r>
            <w:proofErr w:type="gramEnd"/>
          </w:p>
        </w:tc>
        <w:tc>
          <w:tcPr>
            <w:tcW w:w="1414" w:type="dxa"/>
            <w:tcBorders>
              <w:top w:val="nil"/>
              <w:left w:val="nil"/>
              <w:bottom w:val="single" w:sz="4" w:space="0" w:color="auto"/>
              <w:right w:val="single" w:sz="4" w:space="0" w:color="auto"/>
            </w:tcBorders>
            <w:shd w:val="clear" w:color="000000" w:fill="FFFFFF"/>
            <w:vAlign w:val="center"/>
          </w:tcPr>
          <w:p w14:paraId="4AC93ED5" w14:textId="77777777" w:rsidR="00D80899" w:rsidRPr="00077FA9" w:rsidRDefault="00D80899" w:rsidP="006B6122">
            <w:pPr>
              <w:jc w:val="center"/>
              <w:rPr>
                <w:sz w:val="28"/>
                <w:szCs w:val="28"/>
              </w:rPr>
            </w:pPr>
          </w:p>
          <w:p w14:paraId="257C5B68" w14:textId="77777777" w:rsidR="00D80899" w:rsidRPr="00077FA9" w:rsidRDefault="00D80899" w:rsidP="006B6122">
            <w:pPr>
              <w:jc w:val="center"/>
              <w:rPr>
                <w:sz w:val="28"/>
                <w:szCs w:val="28"/>
                <w:lang w:val="en-US"/>
              </w:rPr>
            </w:pPr>
            <w:r>
              <w:rPr>
                <w:sz w:val="28"/>
                <w:szCs w:val="28"/>
              </w:rPr>
              <w:t>74,23</w:t>
            </w:r>
          </w:p>
          <w:p w14:paraId="2ECB5915" w14:textId="77777777" w:rsidR="00D80899" w:rsidRPr="00077FA9" w:rsidRDefault="00D80899" w:rsidP="006B6122">
            <w:pPr>
              <w:jc w:val="center"/>
              <w:rPr>
                <w:sz w:val="28"/>
                <w:szCs w:val="28"/>
              </w:rPr>
            </w:pPr>
          </w:p>
        </w:tc>
        <w:tc>
          <w:tcPr>
            <w:tcW w:w="1278" w:type="dxa"/>
            <w:gridSpan w:val="2"/>
            <w:tcBorders>
              <w:top w:val="nil"/>
              <w:left w:val="nil"/>
              <w:bottom w:val="single" w:sz="4" w:space="0" w:color="auto"/>
              <w:right w:val="single" w:sz="4" w:space="0" w:color="auto"/>
            </w:tcBorders>
            <w:shd w:val="clear" w:color="000000" w:fill="FFFFFF"/>
            <w:vAlign w:val="center"/>
          </w:tcPr>
          <w:p w14:paraId="4A254C3A" w14:textId="77777777" w:rsidR="00D80899" w:rsidRPr="00077FA9" w:rsidRDefault="00D80899" w:rsidP="006B6122">
            <w:pPr>
              <w:jc w:val="center"/>
              <w:rPr>
                <w:sz w:val="28"/>
                <w:szCs w:val="28"/>
              </w:rPr>
            </w:pPr>
            <w:r>
              <w:rPr>
                <w:sz w:val="28"/>
                <w:szCs w:val="28"/>
              </w:rPr>
              <w:t>74,23</w:t>
            </w:r>
          </w:p>
        </w:tc>
        <w:tc>
          <w:tcPr>
            <w:tcW w:w="1278" w:type="dxa"/>
            <w:tcBorders>
              <w:top w:val="nil"/>
              <w:left w:val="nil"/>
              <w:bottom w:val="single" w:sz="4" w:space="0" w:color="auto"/>
              <w:right w:val="single" w:sz="4" w:space="0" w:color="auto"/>
            </w:tcBorders>
            <w:shd w:val="clear" w:color="000000" w:fill="FFFFFF"/>
            <w:vAlign w:val="center"/>
          </w:tcPr>
          <w:p w14:paraId="13EA1F7F" w14:textId="77777777" w:rsidR="00D80899" w:rsidRPr="00077FA9" w:rsidRDefault="00D80899" w:rsidP="006B6122">
            <w:pPr>
              <w:jc w:val="center"/>
              <w:rPr>
                <w:sz w:val="28"/>
                <w:szCs w:val="28"/>
              </w:rPr>
            </w:pPr>
            <w:r>
              <w:rPr>
                <w:sz w:val="28"/>
                <w:szCs w:val="28"/>
              </w:rPr>
              <w:t>74,54</w:t>
            </w:r>
          </w:p>
        </w:tc>
        <w:tc>
          <w:tcPr>
            <w:tcW w:w="1277" w:type="dxa"/>
            <w:tcBorders>
              <w:top w:val="nil"/>
              <w:left w:val="nil"/>
              <w:bottom w:val="single" w:sz="4" w:space="0" w:color="auto"/>
              <w:right w:val="single" w:sz="4" w:space="0" w:color="auto"/>
            </w:tcBorders>
            <w:shd w:val="clear" w:color="000000" w:fill="FFFFFF"/>
            <w:vAlign w:val="center"/>
          </w:tcPr>
          <w:p w14:paraId="17C6F71F" w14:textId="77777777" w:rsidR="00D80899" w:rsidRPr="00077FA9" w:rsidRDefault="00D80899" w:rsidP="006B6122">
            <w:pPr>
              <w:jc w:val="center"/>
              <w:rPr>
                <w:sz w:val="28"/>
                <w:szCs w:val="28"/>
              </w:rPr>
            </w:pPr>
            <w:r>
              <w:rPr>
                <w:sz w:val="28"/>
                <w:szCs w:val="28"/>
              </w:rPr>
              <w:t>-</w:t>
            </w:r>
          </w:p>
        </w:tc>
        <w:tc>
          <w:tcPr>
            <w:tcW w:w="1132" w:type="dxa"/>
            <w:tcBorders>
              <w:top w:val="nil"/>
              <w:left w:val="nil"/>
              <w:bottom w:val="single" w:sz="4" w:space="0" w:color="auto"/>
              <w:right w:val="single" w:sz="4" w:space="0" w:color="auto"/>
            </w:tcBorders>
            <w:shd w:val="clear" w:color="000000" w:fill="FFFFFF"/>
            <w:vAlign w:val="center"/>
          </w:tcPr>
          <w:p w14:paraId="47032BA4" w14:textId="77777777" w:rsidR="00D80899" w:rsidRPr="00077FA9" w:rsidRDefault="00D80899" w:rsidP="006B6122">
            <w:pPr>
              <w:jc w:val="center"/>
              <w:rPr>
                <w:sz w:val="28"/>
                <w:szCs w:val="28"/>
              </w:rPr>
            </w:pPr>
            <w:r>
              <w:rPr>
                <w:sz w:val="28"/>
                <w:szCs w:val="28"/>
              </w:rPr>
              <w:t>74,54</w:t>
            </w:r>
          </w:p>
        </w:tc>
        <w:tc>
          <w:tcPr>
            <w:tcW w:w="1134" w:type="dxa"/>
            <w:tcBorders>
              <w:top w:val="nil"/>
              <w:left w:val="nil"/>
              <w:bottom w:val="single" w:sz="4" w:space="0" w:color="auto"/>
              <w:right w:val="single" w:sz="4" w:space="0" w:color="auto"/>
            </w:tcBorders>
            <w:shd w:val="clear" w:color="000000" w:fill="FFFFFF"/>
            <w:vAlign w:val="center"/>
          </w:tcPr>
          <w:p w14:paraId="5FAE0213" w14:textId="77777777" w:rsidR="00D80899" w:rsidRPr="00077FA9" w:rsidRDefault="00D80899" w:rsidP="006B6122">
            <w:pPr>
              <w:jc w:val="center"/>
              <w:rPr>
                <w:sz w:val="28"/>
                <w:szCs w:val="28"/>
              </w:rPr>
            </w:pPr>
            <w:r>
              <w:rPr>
                <w:sz w:val="28"/>
                <w:szCs w:val="28"/>
              </w:rPr>
              <w:t>78,97</w:t>
            </w:r>
          </w:p>
        </w:tc>
        <w:tc>
          <w:tcPr>
            <w:tcW w:w="1133" w:type="dxa"/>
            <w:tcBorders>
              <w:top w:val="nil"/>
              <w:left w:val="nil"/>
              <w:bottom w:val="single" w:sz="4" w:space="0" w:color="auto"/>
              <w:right w:val="single" w:sz="4" w:space="0" w:color="auto"/>
            </w:tcBorders>
            <w:shd w:val="clear" w:color="000000" w:fill="FFFFFF"/>
            <w:vAlign w:val="center"/>
          </w:tcPr>
          <w:p w14:paraId="31928864" w14:textId="77777777" w:rsidR="00D80899" w:rsidRPr="00077FA9" w:rsidRDefault="00D80899" w:rsidP="006B6122">
            <w:pPr>
              <w:jc w:val="center"/>
              <w:rPr>
                <w:sz w:val="28"/>
                <w:szCs w:val="28"/>
              </w:rPr>
            </w:pPr>
            <w:r>
              <w:rPr>
                <w:sz w:val="28"/>
                <w:szCs w:val="28"/>
              </w:rPr>
              <w:t>78,97</w:t>
            </w:r>
          </w:p>
        </w:tc>
        <w:tc>
          <w:tcPr>
            <w:tcW w:w="1137" w:type="dxa"/>
            <w:tcBorders>
              <w:top w:val="nil"/>
              <w:left w:val="nil"/>
              <w:bottom w:val="single" w:sz="4" w:space="0" w:color="auto"/>
              <w:right w:val="single" w:sz="4" w:space="0" w:color="auto"/>
            </w:tcBorders>
            <w:shd w:val="clear" w:color="000000" w:fill="FFFFFF"/>
            <w:vAlign w:val="center"/>
          </w:tcPr>
          <w:p w14:paraId="5D8736F9" w14:textId="77777777" w:rsidR="00D80899" w:rsidRPr="00077FA9" w:rsidRDefault="00D80899" w:rsidP="006B6122">
            <w:pPr>
              <w:jc w:val="center"/>
              <w:rPr>
                <w:sz w:val="28"/>
                <w:szCs w:val="28"/>
              </w:rPr>
            </w:pPr>
            <w:r>
              <w:rPr>
                <w:sz w:val="28"/>
                <w:szCs w:val="28"/>
              </w:rPr>
              <w:t>79,52</w:t>
            </w:r>
          </w:p>
        </w:tc>
      </w:tr>
      <w:tr w:rsidR="00D80899" w:rsidRPr="00077FA9" w14:paraId="32641E2E" w14:textId="77777777" w:rsidTr="006B6122">
        <w:trPr>
          <w:trHeight w:val="649"/>
        </w:trPr>
        <w:tc>
          <w:tcPr>
            <w:tcW w:w="845" w:type="dxa"/>
            <w:tcBorders>
              <w:top w:val="nil"/>
              <w:left w:val="single" w:sz="4" w:space="0" w:color="auto"/>
              <w:bottom w:val="single" w:sz="4" w:space="0" w:color="auto"/>
              <w:right w:val="single" w:sz="4" w:space="0" w:color="auto"/>
            </w:tcBorders>
            <w:shd w:val="clear" w:color="000000" w:fill="FFFFFF"/>
            <w:vAlign w:val="center"/>
            <w:hideMark/>
          </w:tcPr>
          <w:p w14:paraId="7C976621" w14:textId="77777777" w:rsidR="00D80899" w:rsidRPr="00077FA9" w:rsidRDefault="00D80899" w:rsidP="006B6122">
            <w:pPr>
              <w:jc w:val="center"/>
              <w:rPr>
                <w:sz w:val="28"/>
                <w:szCs w:val="28"/>
              </w:rPr>
            </w:pPr>
            <w:r w:rsidRPr="00077FA9">
              <w:rPr>
                <w:sz w:val="28"/>
                <w:szCs w:val="28"/>
              </w:rPr>
              <w:t>1.2.</w:t>
            </w:r>
          </w:p>
        </w:tc>
        <w:tc>
          <w:tcPr>
            <w:tcW w:w="3117" w:type="dxa"/>
            <w:tcBorders>
              <w:top w:val="nil"/>
              <w:left w:val="single" w:sz="4" w:space="0" w:color="auto"/>
              <w:bottom w:val="single" w:sz="4" w:space="0" w:color="auto"/>
              <w:right w:val="single" w:sz="4" w:space="0" w:color="auto"/>
            </w:tcBorders>
            <w:shd w:val="clear" w:color="000000" w:fill="FFFFFF"/>
            <w:vAlign w:val="center"/>
            <w:hideMark/>
          </w:tcPr>
          <w:p w14:paraId="5735F6F9" w14:textId="77777777" w:rsidR="00D80899" w:rsidRPr="00077FA9" w:rsidRDefault="00D80899" w:rsidP="006B6122">
            <w:pPr>
              <w:rPr>
                <w:sz w:val="28"/>
                <w:szCs w:val="28"/>
              </w:rPr>
            </w:pPr>
            <w:r w:rsidRPr="00077FA9">
              <w:rPr>
                <w:sz w:val="28"/>
                <w:szCs w:val="28"/>
              </w:rPr>
              <w:t xml:space="preserve">Прочие потребители </w:t>
            </w:r>
          </w:p>
          <w:p w14:paraId="4C509961" w14:textId="77777777" w:rsidR="00D80899" w:rsidRPr="00077FA9" w:rsidRDefault="00D80899" w:rsidP="006B6122">
            <w:pPr>
              <w:rPr>
                <w:sz w:val="28"/>
                <w:szCs w:val="28"/>
              </w:rPr>
            </w:pPr>
            <w:r w:rsidRPr="00077FA9">
              <w:rPr>
                <w:sz w:val="28"/>
                <w:szCs w:val="28"/>
              </w:rPr>
              <w:t>(без НДС)</w:t>
            </w:r>
          </w:p>
        </w:tc>
        <w:tc>
          <w:tcPr>
            <w:tcW w:w="1414" w:type="dxa"/>
            <w:tcBorders>
              <w:top w:val="nil"/>
              <w:left w:val="nil"/>
              <w:bottom w:val="single" w:sz="4" w:space="0" w:color="auto"/>
              <w:right w:val="single" w:sz="4" w:space="0" w:color="auto"/>
            </w:tcBorders>
            <w:shd w:val="clear" w:color="000000" w:fill="FFFFFF"/>
            <w:vAlign w:val="center"/>
          </w:tcPr>
          <w:p w14:paraId="4B18FFCB" w14:textId="77777777" w:rsidR="00D80899" w:rsidRPr="00077FA9" w:rsidRDefault="00D80899" w:rsidP="006B6122">
            <w:pPr>
              <w:jc w:val="center"/>
              <w:rPr>
                <w:sz w:val="28"/>
                <w:szCs w:val="28"/>
              </w:rPr>
            </w:pPr>
            <w:r>
              <w:rPr>
                <w:sz w:val="28"/>
                <w:szCs w:val="28"/>
              </w:rPr>
              <w:t>61,86</w:t>
            </w:r>
          </w:p>
        </w:tc>
        <w:tc>
          <w:tcPr>
            <w:tcW w:w="1278" w:type="dxa"/>
            <w:gridSpan w:val="2"/>
            <w:tcBorders>
              <w:top w:val="nil"/>
              <w:left w:val="nil"/>
              <w:bottom w:val="single" w:sz="4" w:space="0" w:color="auto"/>
              <w:right w:val="single" w:sz="4" w:space="0" w:color="auto"/>
            </w:tcBorders>
            <w:shd w:val="clear" w:color="000000" w:fill="FFFFFF"/>
            <w:vAlign w:val="center"/>
          </w:tcPr>
          <w:p w14:paraId="1919FB9F" w14:textId="77777777" w:rsidR="00D80899" w:rsidRPr="00077FA9" w:rsidRDefault="00D80899" w:rsidP="006B6122">
            <w:pPr>
              <w:jc w:val="center"/>
              <w:rPr>
                <w:sz w:val="28"/>
                <w:szCs w:val="28"/>
              </w:rPr>
            </w:pPr>
            <w:r>
              <w:rPr>
                <w:sz w:val="28"/>
                <w:szCs w:val="28"/>
              </w:rPr>
              <w:t>61,86</w:t>
            </w:r>
          </w:p>
        </w:tc>
        <w:tc>
          <w:tcPr>
            <w:tcW w:w="1278" w:type="dxa"/>
            <w:tcBorders>
              <w:top w:val="nil"/>
              <w:left w:val="nil"/>
              <w:bottom w:val="single" w:sz="4" w:space="0" w:color="auto"/>
              <w:right w:val="single" w:sz="4" w:space="0" w:color="auto"/>
            </w:tcBorders>
            <w:shd w:val="clear" w:color="000000" w:fill="FFFFFF"/>
            <w:vAlign w:val="center"/>
          </w:tcPr>
          <w:p w14:paraId="14D6B351" w14:textId="77777777" w:rsidR="00D80899" w:rsidRPr="00077FA9" w:rsidRDefault="00D80899" w:rsidP="006B6122">
            <w:pPr>
              <w:jc w:val="center"/>
              <w:rPr>
                <w:sz w:val="28"/>
                <w:szCs w:val="28"/>
              </w:rPr>
            </w:pPr>
            <w:r>
              <w:rPr>
                <w:sz w:val="28"/>
                <w:szCs w:val="28"/>
              </w:rPr>
              <w:t>62,12</w:t>
            </w:r>
          </w:p>
        </w:tc>
        <w:tc>
          <w:tcPr>
            <w:tcW w:w="1277" w:type="dxa"/>
            <w:tcBorders>
              <w:top w:val="nil"/>
              <w:left w:val="nil"/>
              <w:bottom w:val="single" w:sz="4" w:space="0" w:color="auto"/>
              <w:right w:val="single" w:sz="4" w:space="0" w:color="auto"/>
            </w:tcBorders>
            <w:shd w:val="clear" w:color="000000" w:fill="FFFFFF"/>
            <w:vAlign w:val="center"/>
          </w:tcPr>
          <w:p w14:paraId="0BA9F8E1" w14:textId="77777777" w:rsidR="00D80899" w:rsidRPr="00077FA9" w:rsidRDefault="00D80899" w:rsidP="006B6122">
            <w:pPr>
              <w:jc w:val="center"/>
              <w:rPr>
                <w:sz w:val="28"/>
                <w:szCs w:val="28"/>
              </w:rPr>
            </w:pPr>
            <w:r>
              <w:rPr>
                <w:sz w:val="28"/>
                <w:szCs w:val="28"/>
              </w:rPr>
              <w:t>-</w:t>
            </w:r>
          </w:p>
        </w:tc>
        <w:tc>
          <w:tcPr>
            <w:tcW w:w="1132" w:type="dxa"/>
            <w:tcBorders>
              <w:top w:val="nil"/>
              <w:left w:val="nil"/>
              <w:bottom w:val="single" w:sz="4" w:space="0" w:color="auto"/>
              <w:right w:val="single" w:sz="4" w:space="0" w:color="auto"/>
            </w:tcBorders>
            <w:shd w:val="clear" w:color="000000" w:fill="FFFFFF"/>
            <w:vAlign w:val="center"/>
          </w:tcPr>
          <w:p w14:paraId="12BD8A09" w14:textId="77777777" w:rsidR="00D80899" w:rsidRPr="00077FA9" w:rsidRDefault="00D80899" w:rsidP="006B6122">
            <w:pPr>
              <w:jc w:val="center"/>
              <w:rPr>
                <w:sz w:val="28"/>
                <w:szCs w:val="28"/>
              </w:rPr>
            </w:pPr>
            <w:r>
              <w:rPr>
                <w:sz w:val="28"/>
                <w:szCs w:val="28"/>
              </w:rPr>
              <w:t>62,12</w:t>
            </w:r>
          </w:p>
        </w:tc>
        <w:tc>
          <w:tcPr>
            <w:tcW w:w="1134" w:type="dxa"/>
            <w:tcBorders>
              <w:top w:val="nil"/>
              <w:left w:val="nil"/>
              <w:bottom w:val="single" w:sz="4" w:space="0" w:color="auto"/>
              <w:right w:val="single" w:sz="4" w:space="0" w:color="auto"/>
            </w:tcBorders>
            <w:shd w:val="clear" w:color="000000" w:fill="FFFFFF"/>
            <w:vAlign w:val="center"/>
          </w:tcPr>
          <w:p w14:paraId="0C653AE3" w14:textId="77777777" w:rsidR="00D80899" w:rsidRPr="00077FA9" w:rsidRDefault="00D80899" w:rsidP="006B6122">
            <w:pPr>
              <w:jc w:val="center"/>
              <w:rPr>
                <w:sz w:val="28"/>
                <w:szCs w:val="28"/>
              </w:rPr>
            </w:pPr>
            <w:r>
              <w:rPr>
                <w:sz w:val="28"/>
                <w:szCs w:val="28"/>
              </w:rPr>
              <w:t>65,81</w:t>
            </w:r>
          </w:p>
        </w:tc>
        <w:tc>
          <w:tcPr>
            <w:tcW w:w="1133" w:type="dxa"/>
            <w:tcBorders>
              <w:top w:val="nil"/>
              <w:left w:val="nil"/>
              <w:bottom w:val="single" w:sz="4" w:space="0" w:color="auto"/>
              <w:right w:val="single" w:sz="4" w:space="0" w:color="auto"/>
            </w:tcBorders>
            <w:shd w:val="clear" w:color="000000" w:fill="FFFFFF"/>
            <w:vAlign w:val="center"/>
          </w:tcPr>
          <w:p w14:paraId="2290D21C" w14:textId="77777777" w:rsidR="00D80899" w:rsidRPr="00077FA9" w:rsidRDefault="00D80899" w:rsidP="006B6122">
            <w:pPr>
              <w:jc w:val="center"/>
              <w:rPr>
                <w:sz w:val="28"/>
                <w:szCs w:val="28"/>
              </w:rPr>
            </w:pPr>
            <w:r>
              <w:rPr>
                <w:sz w:val="28"/>
                <w:szCs w:val="28"/>
              </w:rPr>
              <w:t>65,81</w:t>
            </w:r>
          </w:p>
        </w:tc>
        <w:tc>
          <w:tcPr>
            <w:tcW w:w="1137" w:type="dxa"/>
            <w:tcBorders>
              <w:top w:val="nil"/>
              <w:left w:val="nil"/>
              <w:bottom w:val="single" w:sz="4" w:space="0" w:color="auto"/>
              <w:right w:val="single" w:sz="4" w:space="0" w:color="auto"/>
            </w:tcBorders>
            <w:shd w:val="clear" w:color="000000" w:fill="FFFFFF"/>
            <w:vAlign w:val="center"/>
          </w:tcPr>
          <w:p w14:paraId="28D94621" w14:textId="77777777" w:rsidR="00D80899" w:rsidRPr="00077FA9" w:rsidRDefault="00D80899" w:rsidP="006B6122">
            <w:pPr>
              <w:jc w:val="center"/>
              <w:rPr>
                <w:sz w:val="28"/>
                <w:szCs w:val="28"/>
              </w:rPr>
            </w:pPr>
            <w:r>
              <w:rPr>
                <w:sz w:val="28"/>
                <w:szCs w:val="28"/>
              </w:rPr>
              <w:t>66,27</w:t>
            </w:r>
          </w:p>
        </w:tc>
      </w:tr>
      <w:tr w:rsidR="00D80899" w:rsidRPr="00077FA9" w14:paraId="3CD7B53B" w14:textId="77777777" w:rsidTr="006B6122">
        <w:trPr>
          <w:trHeight w:val="413"/>
        </w:trPr>
        <w:tc>
          <w:tcPr>
            <w:tcW w:w="845" w:type="dxa"/>
            <w:tcBorders>
              <w:top w:val="single" w:sz="4" w:space="0" w:color="auto"/>
              <w:left w:val="single" w:sz="4" w:space="0" w:color="auto"/>
              <w:bottom w:val="single" w:sz="4" w:space="0" w:color="auto"/>
              <w:right w:val="single" w:sz="4" w:space="0" w:color="auto"/>
            </w:tcBorders>
            <w:shd w:val="clear" w:color="000000" w:fill="FFFFFF"/>
            <w:vAlign w:val="center"/>
          </w:tcPr>
          <w:p w14:paraId="45E69B69" w14:textId="77777777" w:rsidR="00D80899" w:rsidRPr="00077FA9" w:rsidRDefault="00D80899" w:rsidP="006B6122">
            <w:pPr>
              <w:jc w:val="center"/>
              <w:rPr>
                <w:sz w:val="28"/>
                <w:szCs w:val="28"/>
              </w:rPr>
            </w:pPr>
            <w:r>
              <w:rPr>
                <w:sz w:val="28"/>
                <w:szCs w:val="28"/>
              </w:rPr>
              <w:t>1</w:t>
            </w:r>
          </w:p>
        </w:tc>
        <w:tc>
          <w:tcPr>
            <w:tcW w:w="3117" w:type="dxa"/>
            <w:tcBorders>
              <w:top w:val="single" w:sz="4" w:space="0" w:color="auto"/>
              <w:left w:val="single" w:sz="4" w:space="0" w:color="auto"/>
              <w:bottom w:val="single" w:sz="4" w:space="0" w:color="auto"/>
              <w:right w:val="single" w:sz="4" w:space="0" w:color="auto"/>
            </w:tcBorders>
            <w:shd w:val="clear" w:color="000000" w:fill="FFFFFF"/>
            <w:vAlign w:val="center"/>
          </w:tcPr>
          <w:p w14:paraId="3AE4D6AC" w14:textId="77777777" w:rsidR="00D80899" w:rsidRPr="00077FA9" w:rsidRDefault="00D80899" w:rsidP="006B6122">
            <w:pPr>
              <w:jc w:val="center"/>
              <w:rPr>
                <w:sz w:val="28"/>
                <w:szCs w:val="28"/>
              </w:rPr>
            </w:pPr>
            <w:r>
              <w:rPr>
                <w:sz w:val="28"/>
                <w:szCs w:val="28"/>
              </w:rPr>
              <w:t>2</w:t>
            </w:r>
          </w:p>
        </w:tc>
        <w:tc>
          <w:tcPr>
            <w:tcW w:w="1414" w:type="dxa"/>
            <w:tcBorders>
              <w:top w:val="single" w:sz="4" w:space="0" w:color="auto"/>
              <w:left w:val="single" w:sz="4" w:space="0" w:color="auto"/>
              <w:bottom w:val="single" w:sz="4" w:space="0" w:color="auto"/>
              <w:right w:val="single" w:sz="4" w:space="0" w:color="auto"/>
            </w:tcBorders>
            <w:shd w:val="clear" w:color="000000" w:fill="FFFFFF"/>
            <w:vAlign w:val="center"/>
          </w:tcPr>
          <w:p w14:paraId="780C61EB" w14:textId="77777777" w:rsidR="00D80899" w:rsidRPr="00077FA9" w:rsidRDefault="00D80899" w:rsidP="006B6122">
            <w:pPr>
              <w:jc w:val="center"/>
              <w:rPr>
                <w:sz w:val="28"/>
                <w:szCs w:val="28"/>
              </w:rPr>
            </w:pPr>
            <w:r>
              <w:rPr>
                <w:sz w:val="28"/>
                <w:szCs w:val="28"/>
              </w:rPr>
              <w:t>3</w:t>
            </w:r>
          </w:p>
        </w:tc>
        <w:tc>
          <w:tcPr>
            <w:tcW w:w="127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E15619F" w14:textId="77777777" w:rsidR="00D80899" w:rsidRDefault="00D80899" w:rsidP="006B6122">
            <w:pPr>
              <w:jc w:val="center"/>
              <w:rPr>
                <w:sz w:val="28"/>
                <w:szCs w:val="28"/>
              </w:rPr>
            </w:pPr>
            <w:r>
              <w:rPr>
                <w:sz w:val="28"/>
                <w:szCs w:val="28"/>
              </w:rPr>
              <w:t>4</w:t>
            </w:r>
          </w:p>
        </w:tc>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tcPr>
          <w:p w14:paraId="654EBDF1" w14:textId="77777777" w:rsidR="00D80899" w:rsidRDefault="00D80899" w:rsidP="006B6122">
            <w:pPr>
              <w:jc w:val="center"/>
              <w:rPr>
                <w:sz w:val="28"/>
                <w:szCs w:val="28"/>
              </w:rPr>
            </w:pPr>
            <w:r>
              <w:rPr>
                <w:sz w:val="28"/>
                <w:szCs w:val="28"/>
              </w:rPr>
              <w:t>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18D9B4B3" w14:textId="77777777" w:rsidR="00D80899" w:rsidRDefault="00D80899" w:rsidP="006B6122">
            <w:pPr>
              <w:jc w:val="center"/>
              <w:rPr>
                <w:sz w:val="28"/>
                <w:szCs w:val="28"/>
              </w:rPr>
            </w:pPr>
            <w:r>
              <w:rPr>
                <w:sz w:val="28"/>
                <w:szCs w:val="28"/>
              </w:rPr>
              <w:t>6</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tcPr>
          <w:p w14:paraId="72F5EAF3" w14:textId="77777777" w:rsidR="00D80899" w:rsidRDefault="00D80899" w:rsidP="006B6122">
            <w:pPr>
              <w:jc w:val="center"/>
              <w:rPr>
                <w:sz w:val="28"/>
                <w:szCs w:val="28"/>
              </w:rPr>
            </w:pPr>
            <w:r>
              <w:rPr>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F4367C2" w14:textId="77777777" w:rsidR="00D80899" w:rsidRDefault="00D80899" w:rsidP="006B6122">
            <w:pPr>
              <w:jc w:val="center"/>
              <w:rPr>
                <w:sz w:val="28"/>
                <w:szCs w:val="28"/>
              </w:rPr>
            </w:pPr>
            <w:r>
              <w:rPr>
                <w:sz w:val="28"/>
                <w:szCs w:val="28"/>
              </w:rPr>
              <w:t>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37F06481" w14:textId="77777777" w:rsidR="00D80899" w:rsidRDefault="00D80899" w:rsidP="006B6122">
            <w:pPr>
              <w:jc w:val="center"/>
              <w:rPr>
                <w:sz w:val="28"/>
                <w:szCs w:val="28"/>
              </w:rPr>
            </w:pPr>
            <w:r>
              <w:rPr>
                <w:sz w:val="28"/>
                <w:szCs w:val="28"/>
              </w:rPr>
              <w:t>9</w:t>
            </w:r>
          </w:p>
        </w:tc>
        <w:tc>
          <w:tcPr>
            <w:tcW w:w="1137" w:type="dxa"/>
            <w:tcBorders>
              <w:top w:val="single" w:sz="4" w:space="0" w:color="auto"/>
              <w:left w:val="single" w:sz="4" w:space="0" w:color="auto"/>
              <w:bottom w:val="single" w:sz="4" w:space="0" w:color="auto"/>
              <w:right w:val="single" w:sz="4" w:space="0" w:color="auto"/>
            </w:tcBorders>
            <w:shd w:val="clear" w:color="000000" w:fill="FFFFFF"/>
            <w:vAlign w:val="center"/>
          </w:tcPr>
          <w:p w14:paraId="1C4C7957" w14:textId="77777777" w:rsidR="00D80899" w:rsidRDefault="00D80899" w:rsidP="006B6122">
            <w:pPr>
              <w:jc w:val="center"/>
              <w:rPr>
                <w:sz w:val="28"/>
                <w:szCs w:val="28"/>
              </w:rPr>
            </w:pPr>
            <w:r>
              <w:rPr>
                <w:sz w:val="28"/>
                <w:szCs w:val="28"/>
              </w:rPr>
              <w:t>10</w:t>
            </w:r>
          </w:p>
        </w:tc>
      </w:tr>
      <w:tr w:rsidR="00D80899" w:rsidRPr="00077FA9" w14:paraId="3EB1A6B6" w14:textId="77777777" w:rsidTr="006B6122">
        <w:trPr>
          <w:trHeight w:val="649"/>
        </w:trPr>
        <w:tc>
          <w:tcPr>
            <w:tcW w:w="845" w:type="dxa"/>
            <w:tcBorders>
              <w:top w:val="single" w:sz="4" w:space="0" w:color="auto"/>
              <w:left w:val="single" w:sz="4" w:space="0" w:color="auto"/>
              <w:bottom w:val="single" w:sz="4" w:space="0" w:color="auto"/>
              <w:right w:val="single" w:sz="4" w:space="0" w:color="auto"/>
            </w:tcBorders>
            <w:shd w:val="clear" w:color="000000" w:fill="FFFFFF"/>
            <w:vAlign w:val="center"/>
          </w:tcPr>
          <w:p w14:paraId="3A505BDF" w14:textId="77777777" w:rsidR="00D80899" w:rsidRPr="00077FA9" w:rsidRDefault="00D80899" w:rsidP="006B6122">
            <w:pPr>
              <w:jc w:val="center"/>
              <w:rPr>
                <w:sz w:val="28"/>
                <w:szCs w:val="28"/>
              </w:rPr>
            </w:pPr>
            <w:r>
              <w:rPr>
                <w:sz w:val="28"/>
                <w:szCs w:val="28"/>
              </w:rPr>
              <w:t>1.3.</w:t>
            </w:r>
          </w:p>
        </w:tc>
        <w:tc>
          <w:tcPr>
            <w:tcW w:w="3117" w:type="dxa"/>
            <w:tcBorders>
              <w:top w:val="single" w:sz="4" w:space="0" w:color="auto"/>
              <w:left w:val="single" w:sz="4" w:space="0" w:color="auto"/>
              <w:bottom w:val="single" w:sz="4" w:space="0" w:color="auto"/>
              <w:right w:val="single" w:sz="4" w:space="0" w:color="auto"/>
            </w:tcBorders>
            <w:shd w:val="clear" w:color="000000" w:fill="FFFFFF"/>
            <w:vAlign w:val="center"/>
          </w:tcPr>
          <w:p w14:paraId="37E13FC5" w14:textId="77777777" w:rsidR="00D80899" w:rsidRPr="00077FA9" w:rsidRDefault="00D80899" w:rsidP="006B6122">
            <w:pPr>
              <w:rPr>
                <w:sz w:val="28"/>
                <w:szCs w:val="28"/>
              </w:rPr>
            </w:pPr>
            <w:r w:rsidRPr="00077FA9">
              <w:rPr>
                <w:sz w:val="28"/>
                <w:szCs w:val="28"/>
              </w:rPr>
              <w:t xml:space="preserve">Население             </w:t>
            </w:r>
            <w:proofErr w:type="gramStart"/>
            <w:r w:rsidRPr="00077FA9">
              <w:rPr>
                <w:sz w:val="28"/>
                <w:szCs w:val="28"/>
              </w:rPr>
              <w:t xml:space="preserve">   </w:t>
            </w:r>
            <w:r>
              <w:rPr>
                <w:sz w:val="28"/>
                <w:szCs w:val="28"/>
              </w:rPr>
              <w:t>(</w:t>
            </w:r>
            <w:proofErr w:type="gramEnd"/>
            <w:r w:rsidRPr="00077FA9">
              <w:rPr>
                <w:sz w:val="28"/>
                <w:szCs w:val="28"/>
              </w:rPr>
              <w:t>НДС</w:t>
            </w:r>
            <w:r>
              <w:rPr>
                <w:sz w:val="28"/>
                <w:szCs w:val="28"/>
              </w:rPr>
              <w:t xml:space="preserve"> не облагается)</w:t>
            </w:r>
          </w:p>
        </w:tc>
        <w:tc>
          <w:tcPr>
            <w:tcW w:w="1414" w:type="dxa"/>
            <w:tcBorders>
              <w:top w:val="single" w:sz="4" w:space="0" w:color="auto"/>
              <w:left w:val="nil"/>
              <w:bottom w:val="single" w:sz="4" w:space="0" w:color="auto"/>
              <w:right w:val="single" w:sz="4" w:space="0" w:color="auto"/>
            </w:tcBorders>
            <w:shd w:val="clear" w:color="000000" w:fill="FFFFFF"/>
            <w:vAlign w:val="center"/>
          </w:tcPr>
          <w:p w14:paraId="57584686" w14:textId="77777777" w:rsidR="00D80899" w:rsidRPr="00077FA9" w:rsidRDefault="00D80899" w:rsidP="006B6122">
            <w:pPr>
              <w:jc w:val="center"/>
              <w:rPr>
                <w:sz w:val="28"/>
                <w:szCs w:val="28"/>
              </w:rPr>
            </w:pPr>
            <w:r>
              <w:rPr>
                <w:sz w:val="28"/>
                <w:szCs w:val="28"/>
              </w:rPr>
              <w:t>-</w:t>
            </w:r>
          </w:p>
        </w:tc>
        <w:tc>
          <w:tcPr>
            <w:tcW w:w="1278" w:type="dxa"/>
            <w:gridSpan w:val="2"/>
            <w:tcBorders>
              <w:top w:val="single" w:sz="4" w:space="0" w:color="auto"/>
              <w:left w:val="nil"/>
              <w:bottom w:val="single" w:sz="4" w:space="0" w:color="auto"/>
              <w:right w:val="single" w:sz="4" w:space="0" w:color="auto"/>
            </w:tcBorders>
            <w:shd w:val="clear" w:color="000000" w:fill="FFFFFF"/>
            <w:vAlign w:val="center"/>
          </w:tcPr>
          <w:p w14:paraId="70967A56" w14:textId="77777777" w:rsidR="00D80899" w:rsidRDefault="00D80899" w:rsidP="006B6122">
            <w:pPr>
              <w:jc w:val="center"/>
              <w:rPr>
                <w:sz w:val="28"/>
                <w:szCs w:val="28"/>
              </w:rPr>
            </w:pPr>
            <w:r>
              <w:rPr>
                <w:sz w:val="28"/>
                <w:szCs w:val="28"/>
              </w:rPr>
              <w:t>-</w:t>
            </w:r>
          </w:p>
        </w:tc>
        <w:tc>
          <w:tcPr>
            <w:tcW w:w="1278" w:type="dxa"/>
            <w:tcBorders>
              <w:top w:val="single" w:sz="4" w:space="0" w:color="auto"/>
              <w:left w:val="nil"/>
              <w:bottom w:val="single" w:sz="4" w:space="0" w:color="auto"/>
              <w:right w:val="single" w:sz="4" w:space="0" w:color="auto"/>
            </w:tcBorders>
            <w:shd w:val="clear" w:color="000000" w:fill="FFFFFF"/>
            <w:vAlign w:val="center"/>
          </w:tcPr>
          <w:p w14:paraId="57E03884" w14:textId="77777777" w:rsidR="00D80899" w:rsidRDefault="00D80899" w:rsidP="006B6122">
            <w:pPr>
              <w:jc w:val="center"/>
              <w:rPr>
                <w:sz w:val="28"/>
                <w:szCs w:val="28"/>
              </w:rPr>
            </w:pPr>
            <w:r>
              <w:rPr>
                <w:sz w:val="28"/>
                <w:szCs w:val="28"/>
              </w:rPr>
              <w:t>-</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4FE502C8" w14:textId="77777777" w:rsidR="00D80899" w:rsidRDefault="00D80899" w:rsidP="006B6122">
            <w:pPr>
              <w:jc w:val="center"/>
              <w:rPr>
                <w:sz w:val="28"/>
                <w:szCs w:val="28"/>
              </w:rPr>
            </w:pPr>
            <w:r>
              <w:rPr>
                <w:sz w:val="28"/>
                <w:szCs w:val="28"/>
              </w:rPr>
              <w:t>66,54</w:t>
            </w:r>
          </w:p>
        </w:tc>
        <w:tc>
          <w:tcPr>
            <w:tcW w:w="1132" w:type="dxa"/>
            <w:tcBorders>
              <w:top w:val="nil"/>
              <w:left w:val="nil"/>
              <w:bottom w:val="single" w:sz="4" w:space="0" w:color="auto"/>
              <w:right w:val="single" w:sz="4" w:space="0" w:color="auto"/>
            </w:tcBorders>
            <w:shd w:val="clear" w:color="000000" w:fill="FFFFFF"/>
            <w:vAlign w:val="center"/>
          </w:tcPr>
          <w:p w14:paraId="1FA8A2E7" w14:textId="77777777" w:rsidR="00D80899" w:rsidRDefault="00D80899" w:rsidP="006B6122">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237E2F24" w14:textId="77777777" w:rsidR="00D80899" w:rsidRPr="001B5AC8" w:rsidRDefault="00D80899" w:rsidP="006B6122">
            <w:pPr>
              <w:jc w:val="center"/>
              <w:rPr>
                <w:sz w:val="28"/>
                <w:szCs w:val="28"/>
                <w:lang w:val="en-US"/>
              </w:rPr>
            </w:pPr>
            <w:r>
              <w:rPr>
                <w:sz w:val="28"/>
                <w:szCs w:val="28"/>
              </w:rPr>
              <w:t>-</w:t>
            </w:r>
          </w:p>
        </w:tc>
        <w:tc>
          <w:tcPr>
            <w:tcW w:w="1133" w:type="dxa"/>
            <w:tcBorders>
              <w:top w:val="nil"/>
              <w:left w:val="nil"/>
              <w:bottom w:val="single" w:sz="4" w:space="0" w:color="auto"/>
              <w:right w:val="single" w:sz="4" w:space="0" w:color="auto"/>
            </w:tcBorders>
            <w:shd w:val="clear" w:color="000000" w:fill="FFFFFF"/>
            <w:vAlign w:val="center"/>
          </w:tcPr>
          <w:p w14:paraId="3AE34CE6" w14:textId="77777777" w:rsidR="00D80899" w:rsidRDefault="00D80899" w:rsidP="006B6122">
            <w:pPr>
              <w:jc w:val="center"/>
              <w:rPr>
                <w:sz w:val="28"/>
                <w:szCs w:val="28"/>
              </w:rPr>
            </w:pPr>
            <w:r>
              <w:rPr>
                <w:sz w:val="28"/>
                <w:szCs w:val="28"/>
              </w:rPr>
              <w:t>-</w:t>
            </w:r>
          </w:p>
        </w:tc>
        <w:tc>
          <w:tcPr>
            <w:tcW w:w="1137" w:type="dxa"/>
            <w:tcBorders>
              <w:top w:val="single" w:sz="4" w:space="0" w:color="auto"/>
              <w:left w:val="nil"/>
              <w:bottom w:val="single" w:sz="4" w:space="0" w:color="auto"/>
              <w:right w:val="single" w:sz="4" w:space="0" w:color="auto"/>
            </w:tcBorders>
            <w:shd w:val="clear" w:color="000000" w:fill="FFFFFF"/>
            <w:vAlign w:val="center"/>
          </w:tcPr>
          <w:p w14:paraId="3D09DEB5" w14:textId="77777777" w:rsidR="00D80899" w:rsidRDefault="00D80899" w:rsidP="006B6122">
            <w:pPr>
              <w:jc w:val="center"/>
              <w:rPr>
                <w:sz w:val="28"/>
                <w:szCs w:val="28"/>
              </w:rPr>
            </w:pPr>
            <w:r>
              <w:rPr>
                <w:sz w:val="28"/>
                <w:szCs w:val="28"/>
              </w:rPr>
              <w:t>-</w:t>
            </w:r>
          </w:p>
        </w:tc>
      </w:tr>
      <w:tr w:rsidR="00D80899" w:rsidRPr="00077FA9" w14:paraId="598213BD" w14:textId="77777777" w:rsidTr="006B6122">
        <w:trPr>
          <w:trHeight w:val="649"/>
        </w:trPr>
        <w:tc>
          <w:tcPr>
            <w:tcW w:w="845" w:type="dxa"/>
            <w:tcBorders>
              <w:top w:val="nil"/>
              <w:left w:val="single" w:sz="4" w:space="0" w:color="auto"/>
              <w:bottom w:val="single" w:sz="4" w:space="0" w:color="auto"/>
              <w:right w:val="single" w:sz="4" w:space="0" w:color="auto"/>
            </w:tcBorders>
            <w:shd w:val="clear" w:color="000000" w:fill="FFFFFF"/>
            <w:vAlign w:val="center"/>
          </w:tcPr>
          <w:p w14:paraId="40556F9B" w14:textId="77777777" w:rsidR="00D80899" w:rsidRPr="00077FA9" w:rsidRDefault="00D80899" w:rsidP="006B6122">
            <w:pPr>
              <w:jc w:val="center"/>
              <w:rPr>
                <w:sz w:val="28"/>
                <w:szCs w:val="28"/>
              </w:rPr>
            </w:pPr>
            <w:r>
              <w:rPr>
                <w:sz w:val="28"/>
                <w:szCs w:val="28"/>
              </w:rPr>
              <w:t>1.4.</w:t>
            </w:r>
          </w:p>
        </w:tc>
        <w:tc>
          <w:tcPr>
            <w:tcW w:w="3117" w:type="dxa"/>
            <w:tcBorders>
              <w:top w:val="nil"/>
              <w:left w:val="single" w:sz="4" w:space="0" w:color="auto"/>
              <w:bottom w:val="single" w:sz="4" w:space="0" w:color="auto"/>
              <w:right w:val="single" w:sz="4" w:space="0" w:color="auto"/>
            </w:tcBorders>
            <w:shd w:val="clear" w:color="000000" w:fill="FFFFFF"/>
            <w:vAlign w:val="center"/>
          </w:tcPr>
          <w:p w14:paraId="28A75ED5" w14:textId="77777777" w:rsidR="00D80899" w:rsidRPr="00077FA9" w:rsidRDefault="00D80899" w:rsidP="006B6122">
            <w:pPr>
              <w:rPr>
                <w:sz w:val="28"/>
                <w:szCs w:val="28"/>
              </w:rPr>
            </w:pPr>
            <w:r w:rsidRPr="00077FA9">
              <w:rPr>
                <w:sz w:val="28"/>
                <w:szCs w:val="28"/>
              </w:rPr>
              <w:t xml:space="preserve">Прочие потребители </w:t>
            </w:r>
          </w:p>
          <w:p w14:paraId="37EDDCD5" w14:textId="77777777" w:rsidR="00D80899" w:rsidRPr="00077FA9" w:rsidRDefault="00D80899" w:rsidP="006B6122">
            <w:pPr>
              <w:rPr>
                <w:sz w:val="28"/>
                <w:szCs w:val="28"/>
              </w:rPr>
            </w:pPr>
            <w:r>
              <w:rPr>
                <w:sz w:val="28"/>
                <w:szCs w:val="28"/>
              </w:rPr>
              <w:t>(</w:t>
            </w:r>
            <w:r w:rsidRPr="00077FA9">
              <w:rPr>
                <w:sz w:val="28"/>
                <w:szCs w:val="28"/>
              </w:rPr>
              <w:t>НДС</w:t>
            </w:r>
            <w:r>
              <w:rPr>
                <w:sz w:val="28"/>
                <w:szCs w:val="28"/>
              </w:rPr>
              <w:t xml:space="preserve"> не облагается)</w:t>
            </w:r>
          </w:p>
        </w:tc>
        <w:tc>
          <w:tcPr>
            <w:tcW w:w="1414" w:type="dxa"/>
            <w:tcBorders>
              <w:top w:val="nil"/>
              <w:left w:val="nil"/>
              <w:bottom w:val="single" w:sz="4" w:space="0" w:color="auto"/>
              <w:right w:val="single" w:sz="4" w:space="0" w:color="auto"/>
            </w:tcBorders>
            <w:shd w:val="clear" w:color="000000" w:fill="FFFFFF"/>
            <w:vAlign w:val="center"/>
          </w:tcPr>
          <w:p w14:paraId="3B3DADD9" w14:textId="77777777" w:rsidR="00D80899" w:rsidRPr="00077FA9" w:rsidRDefault="00D80899" w:rsidP="006B6122">
            <w:pPr>
              <w:jc w:val="center"/>
              <w:rPr>
                <w:sz w:val="28"/>
                <w:szCs w:val="28"/>
              </w:rPr>
            </w:pPr>
            <w:r>
              <w:rPr>
                <w:sz w:val="28"/>
                <w:szCs w:val="28"/>
              </w:rPr>
              <w:t>-</w:t>
            </w:r>
          </w:p>
        </w:tc>
        <w:tc>
          <w:tcPr>
            <w:tcW w:w="1278" w:type="dxa"/>
            <w:gridSpan w:val="2"/>
            <w:tcBorders>
              <w:top w:val="nil"/>
              <w:left w:val="nil"/>
              <w:bottom w:val="single" w:sz="4" w:space="0" w:color="auto"/>
              <w:right w:val="single" w:sz="4" w:space="0" w:color="auto"/>
            </w:tcBorders>
            <w:shd w:val="clear" w:color="000000" w:fill="FFFFFF"/>
            <w:vAlign w:val="center"/>
          </w:tcPr>
          <w:p w14:paraId="484328D6" w14:textId="77777777" w:rsidR="00D80899" w:rsidRDefault="00D80899" w:rsidP="006B6122">
            <w:pPr>
              <w:jc w:val="center"/>
              <w:rPr>
                <w:sz w:val="28"/>
                <w:szCs w:val="28"/>
              </w:rPr>
            </w:pPr>
            <w:r>
              <w:rPr>
                <w:sz w:val="28"/>
                <w:szCs w:val="28"/>
              </w:rPr>
              <w:t>-</w:t>
            </w:r>
          </w:p>
        </w:tc>
        <w:tc>
          <w:tcPr>
            <w:tcW w:w="1278" w:type="dxa"/>
            <w:tcBorders>
              <w:top w:val="nil"/>
              <w:left w:val="nil"/>
              <w:bottom w:val="single" w:sz="4" w:space="0" w:color="auto"/>
              <w:right w:val="single" w:sz="4" w:space="0" w:color="auto"/>
            </w:tcBorders>
            <w:shd w:val="clear" w:color="000000" w:fill="FFFFFF"/>
            <w:vAlign w:val="center"/>
          </w:tcPr>
          <w:p w14:paraId="53826CC3" w14:textId="77777777" w:rsidR="00D80899" w:rsidRDefault="00D80899" w:rsidP="006B6122">
            <w:pPr>
              <w:jc w:val="center"/>
              <w:rPr>
                <w:sz w:val="28"/>
                <w:szCs w:val="28"/>
              </w:rPr>
            </w:pPr>
            <w:r>
              <w:rPr>
                <w:sz w:val="28"/>
                <w:szCs w:val="28"/>
              </w:rPr>
              <w:t>-</w:t>
            </w:r>
          </w:p>
        </w:tc>
        <w:tc>
          <w:tcPr>
            <w:tcW w:w="1277" w:type="dxa"/>
            <w:tcBorders>
              <w:top w:val="nil"/>
              <w:left w:val="nil"/>
              <w:bottom w:val="single" w:sz="4" w:space="0" w:color="auto"/>
              <w:right w:val="single" w:sz="4" w:space="0" w:color="auto"/>
            </w:tcBorders>
            <w:shd w:val="clear" w:color="000000" w:fill="FFFFFF"/>
            <w:vAlign w:val="center"/>
          </w:tcPr>
          <w:p w14:paraId="4D935892" w14:textId="77777777" w:rsidR="00D80899" w:rsidRDefault="00D80899" w:rsidP="006B6122">
            <w:pPr>
              <w:jc w:val="center"/>
              <w:rPr>
                <w:sz w:val="28"/>
                <w:szCs w:val="28"/>
              </w:rPr>
            </w:pPr>
            <w:r>
              <w:rPr>
                <w:sz w:val="28"/>
                <w:szCs w:val="28"/>
              </w:rPr>
              <w:t>66,54</w:t>
            </w:r>
          </w:p>
        </w:tc>
        <w:tc>
          <w:tcPr>
            <w:tcW w:w="1132" w:type="dxa"/>
            <w:tcBorders>
              <w:top w:val="nil"/>
              <w:left w:val="nil"/>
              <w:bottom w:val="single" w:sz="4" w:space="0" w:color="auto"/>
              <w:right w:val="single" w:sz="4" w:space="0" w:color="auto"/>
            </w:tcBorders>
            <w:shd w:val="clear" w:color="000000" w:fill="FFFFFF"/>
            <w:vAlign w:val="center"/>
          </w:tcPr>
          <w:p w14:paraId="28B9A9D0" w14:textId="77777777" w:rsidR="00D80899" w:rsidRDefault="00D80899" w:rsidP="006B6122">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75B4630E" w14:textId="77777777" w:rsidR="00D80899" w:rsidRDefault="00D80899" w:rsidP="006B6122">
            <w:pPr>
              <w:jc w:val="center"/>
              <w:rPr>
                <w:sz w:val="28"/>
                <w:szCs w:val="28"/>
              </w:rPr>
            </w:pPr>
            <w:r>
              <w:rPr>
                <w:sz w:val="28"/>
                <w:szCs w:val="28"/>
              </w:rPr>
              <w:t>-</w:t>
            </w:r>
          </w:p>
        </w:tc>
        <w:tc>
          <w:tcPr>
            <w:tcW w:w="1133" w:type="dxa"/>
            <w:tcBorders>
              <w:top w:val="nil"/>
              <w:left w:val="nil"/>
              <w:bottom w:val="single" w:sz="4" w:space="0" w:color="auto"/>
              <w:right w:val="single" w:sz="4" w:space="0" w:color="auto"/>
            </w:tcBorders>
            <w:shd w:val="clear" w:color="000000" w:fill="FFFFFF"/>
            <w:vAlign w:val="center"/>
          </w:tcPr>
          <w:p w14:paraId="24490FC4" w14:textId="77777777" w:rsidR="00D80899" w:rsidRDefault="00D80899" w:rsidP="006B6122">
            <w:pPr>
              <w:jc w:val="center"/>
              <w:rPr>
                <w:sz w:val="28"/>
                <w:szCs w:val="28"/>
              </w:rPr>
            </w:pPr>
            <w:r>
              <w:rPr>
                <w:sz w:val="28"/>
                <w:szCs w:val="28"/>
              </w:rPr>
              <w:t>-</w:t>
            </w:r>
          </w:p>
        </w:tc>
        <w:tc>
          <w:tcPr>
            <w:tcW w:w="1137" w:type="dxa"/>
            <w:tcBorders>
              <w:top w:val="nil"/>
              <w:left w:val="nil"/>
              <w:bottom w:val="single" w:sz="4" w:space="0" w:color="auto"/>
              <w:right w:val="single" w:sz="4" w:space="0" w:color="auto"/>
            </w:tcBorders>
            <w:shd w:val="clear" w:color="000000" w:fill="FFFFFF"/>
            <w:vAlign w:val="center"/>
          </w:tcPr>
          <w:p w14:paraId="21EE9976" w14:textId="77777777" w:rsidR="00D80899" w:rsidRDefault="00D80899" w:rsidP="006B6122">
            <w:pPr>
              <w:jc w:val="center"/>
              <w:rPr>
                <w:sz w:val="28"/>
                <w:szCs w:val="28"/>
              </w:rPr>
            </w:pPr>
            <w:r>
              <w:rPr>
                <w:sz w:val="28"/>
                <w:szCs w:val="28"/>
              </w:rPr>
              <w:t>-</w:t>
            </w:r>
          </w:p>
        </w:tc>
      </w:tr>
    </w:tbl>
    <w:p w14:paraId="6E3C2BA0" w14:textId="77777777" w:rsidR="00D80899" w:rsidRPr="00077FA9" w:rsidRDefault="00D80899" w:rsidP="00D80899">
      <w:pPr>
        <w:jc w:val="center"/>
        <w:rPr>
          <w:b/>
          <w:sz w:val="28"/>
          <w:szCs w:val="28"/>
        </w:rPr>
      </w:pPr>
      <w:r w:rsidRPr="00077FA9">
        <w:rPr>
          <w:b/>
          <w:sz w:val="28"/>
          <w:szCs w:val="28"/>
        </w:rPr>
        <w:t xml:space="preserve"> </w:t>
      </w:r>
    </w:p>
    <w:p w14:paraId="15627D88" w14:textId="77777777" w:rsidR="00D80899" w:rsidRDefault="00D80899" w:rsidP="00D80899">
      <w:pPr>
        <w:tabs>
          <w:tab w:val="left" w:pos="709"/>
        </w:tabs>
        <w:ind w:left="-709" w:firstLine="1560"/>
        <w:jc w:val="both"/>
        <w:rPr>
          <w:sz w:val="28"/>
          <w:szCs w:val="28"/>
        </w:rPr>
      </w:pPr>
    </w:p>
    <w:p w14:paraId="7E768D2A" w14:textId="77777777" w:rsidR="00D80899" w:rsidRDefault="00D80899" w:rsidP="00D80899">
      <w:pPr>
        <w:tabs>
          <w:tab w:val="left" w:pos="709"/>
        </w:tabs>
        <w:ind w:left="-709" w:firstLine="1560"/>
        <w:jc w:val="both"/>
        <w:rPr>
          <w:sz w:val="28"/>
          <w:szCs w:val="28"/>
        </w:rPr>
      </w:pPr>
      <w:r w:rsidRPr="00077FA9">
        <w:rPr>
          <w:sz w:val="28"/>
          <w:szCs w:val="28"/>
        </w:rPr>
        <w:t>*Выделяется в целях реализации пункта 6 статьи 168 Налогового кодекса Российской Федерации.</w:t>
      </w:r>
      <w:r>
        <w:rPr>
          <w:sz w:val="28"/>
          <w:szCs w:val="28"/>
        </w:rPr>
        <w:t xml:space="preserve">       </w:t>
      </w:r>
    </w:p>
    <w:p w14:paraId="25127E65" w14:textId="77777777" w:rsidR="00D80899" w:rsidRDefault="00D80899" w:rsidP="00D80899">
      <w:pPr>
        <w:tabs>
          <w:tab w:val="left" w:pos="5580"/>
          <w:tab w:val="left" w:pos="9498"/>
        </w:tabs>
        <w:ind w:left="-961" w:right="-569" w:firstLine="11309"/>
      </w:pPr>
      <w:r>
        <w:rPr>
          <w:sz w:val="28"/>
          <w:szCs w:val="28"/>
        </w:rPr>
        <w:t xml:space="preserve">                                                                                                                                                                                             </w:t>
      </w:r>
    </w:p>
    <w:p w14:paraId="51879F2A" w14:textId="77777777" w:rsidR="00D80899" w:rsidRDefault="00D80899" w:rsidP="00D80899">
      <w:pPr>
        <w:tabs>
          <w:tab w:val="left" w:pos="5580"/>
          <w:tab w:val="left" w:pos="9498"/>
        </w:tabs>
        <w:ind w:left="-961" w:right="-569" w:firstLine="11309"/>
      </w:pPr>
    </w:p>
    <w:p w14:paraId="5AF1EA1E" w14:textId="77777777" w:rsidR="00D80899" w:rsidRDefault="00D80899" w:rsidP="00D80899">
      <w:pPr>
        <w:tabs>
          <w:tab w:val="left" w:pos="5245"/>
        </w:tabs>
        <w:ind w:left="5245"/>
        <w:jc w:val="center"/>
        <w:rPr>
          <w:sz w:val="28"/>
          <w:szCs w:val="28"/>
        </w:rPr>
      </w:pPr>
    </w:p>
    <w:p w14:paraId="0DAF7544" w14:textId="77777777" w:rsidR="00D80899" w:rsidRDefault="00D80899" w:rsidP="00D80899">
      <w:pPr>
        <w:tabs>
          <w:tab w:val="left" w:pos="5245"/>
        </w:tabs>
        <w:ind w:left="5245"/>
        <w:jc w:val="center"/>
        <w:rPr>
          <w:sz w:val="28"/>
          <w:szCs w:val="28"/>
        </w:rPr>
        <w:sectPr w:rsidR="00D80899" w:rsidSect="00E20917">
          <w:pgSz w:w="16838" w:h="11906" w:orient="landscape"/>
          <w:pgMar w:top="1559" w:right="567" w:bottom="1418" w:left="425" w:header="709" w:footer="709" w:gutter="0"/>
          <w:cols w:space="708"/>
          <w:titlePg/>
          <w:docGrid w:linePitch="360"/>
        </w:sectPr>
      </w:pPr>
    </w:p>
    <w:p w14:paraId="6E09A504" w14:textId="1CBCE7CF" w:rsidR="00D80899" w:rsidRPr="002D60C4" w:rsidRDefault="00D80899" w:rsidP="002D60C4">
      <w:pPr>
        <w:tabs>
          <w:tab w:val="left" w:pos="1816"/>
        </w:tabs>
        <w:rPr>
          <w:sz w:val="28"/>
          <w:szCs w:val="28"/>
          <w:lang w:eastAsia="en-US"/>
        </w:rPr>
        <w:sectPr w:rsidR="00D80899" w:rsidRPr="002D60C4" w:rsidSect="00320014">
          <w:pgSz w:w="11906" w:h="16838"/>
          <w:pgMar w:top="567" w:right="1418" w:bottom="425" w:left="1559" w:header="709" w:footer="709" w:gutter="0"/>
          <w:cols w:space="708"/>
          <w:titlePg/>
          <w:docGrid w:linePitch="360"/>
        </w:sectPr>
      </w:pPr>
    </w:p>
    <w:p w14:paraId="064D5FDC" w14:textId="27BF3965" w:rsidR="003B1434" w:rsidRPr="00D91FDB" w:rsidRDefault="003B1434" w:rsidP="003B1434">
      <w:pPr>
        <w:ind w:left="11199" w:right="-2"/>
        <w:jc w:val="center"/>
        <w:rPr>
          <w:color w:val="000000"/>
          <w:sz w:val="28"/>
          <w:szCs w:val="28"/>
          <w:lang w:eastAsia="en-US"/>
        </w:rPr>
      </w:pPr>
      <w:r w:rsidRPr="00D91FDB">
        <w:rPr>
          <w:color w:val="000000"/>
          <w:sz w:val="28"/>
          <w:szCs w:val="28"/>
          <w:lang w:eastAsia="en-US"/>
        </w:rPr>
        <w:t>ожение</w:t>
      </w:r>
    </w:p>
    <w:p w14:paraId="61633C8F" w14:textId="77777777" w:rsidR="003B1434" w:rsidRPr="00D91FDB" w:rsidRDefault="003B1434" w:rsidP="003B1434">
      <w:pPr>
        <w:ind w:left="11199" w:right="-2"/>
        <w:jc w:val="center"/>
        <w:rPr>
          <w:color w:val="000000"/>
          <w:sz w:val="28"/>
          <w:szCs w:val="28"/>
          <w:lang w:eastAsia="en-US"/>
        </w:rPr>
      </w:pPr>
      <w:r w:rsidRPr="00D91FDB">
        <w:rPr>
          <w:color w:val="000000"/>
          <w:sz w:val="28"/>
          <w:szCs w:val="28"/>
          <w:lang w:eastAsia="en-US"/>
        </w:rPr>
        <w:t>к постановлению региональной</w:t>
      </w:r>
    </w:p>
    <w:p w14:paraId="37171849" w14:textId="77777777" w:rsidR="003B1434" w:rsidRPr="00D91FDB" w:rsidRDefault="003B1434" w:rsidP="003B1434">
      <w:pPr>
        <w:ind w:left="11199" w:right="-2"/>
        <w:jc w:val="center"/>
        <w:rPr>
          <w:color w:val="000000"/>
          <w:sz w:val="28"/>
          <w:szCs w:val="28"/>
          <w:lang w:eastAsia="en-US"/>
        </w:rPr>
      </w:pPr>
      <w:r w:rsidRPr="00D91FDB">
        <w:rPr>
          <w:color w:val="000000"/>
          <w:sz w:val="28"/>
          <w:szCs w:val="28"/>
          <w:lang w:eastAsia="en-US"/>
        </w:rPr>
        <w:t>энергетической комиссии</w:t>
      </w:r>
    </w:p>
    <w:p w14:paraId="0C0B764C" w14:textId="77777777" w:rsidR="003B1434" w:rsidRPr="00D91FDB" w:rsidRDefault="003B1434" w:rsidP="003B1434">
      <w:pPr>
        <w:ind w:left="11199" w:right="-2" w:firstLine="142"/>
        <w:jc w:val="center"/>
        <w:rPr>
          <w:color w:val="000000"/>
          <w:sz w:val="28"/>
          <w:szCs w:val="28"/>
          <w:lang w:eastAsia="en-US"/>
        </w:rPr>
      </w:pPr>
      <w:r w:rsidRPr="00D91FDB">
        <w:rPr>
          <w:color w:val="000000"/>
          <w:sz w:val="28"/>
          <w:szCs w:val="28"/>
          <w:lang w:eastAsia="en-US"/>
        </w:rPr>
        <w:t>Кемеровской области                                                                от «10» марта 2020 г. № 30</w:t>
      </w:r>
    </w:p>
    <w:bookmarkEnd w:id="250"/>
    <w:p w14:paraId="2EC609EB" w14:textId="77777777" w:rsidR="003B1434" w:rsidRPr="00D91FDB" w:rsidRDefault="003B1434" w:rsidP="003B1434">
      <w:pPr>
        <w:ind w:right="-2"/>
        <w:rPr>
          <w:color w:val="000000"/>
          <w:sz w:val="28"/>
          <w:szCs w:val="28"/>
          <w:lang w:eastAsia="en-US"/>
        </w:rPr>
      </w:pPr>
    </w:p>
    <w:p w14:paraId="62406D3E" w14:textId="77777777" w:rsidR="003B1434" w:rsidRPr="00D91FDB" w:rsidRDefault="003B1434" w:rsidP="003B1434">
      <w:pPr>
        <w:tabs>
          <w:tab w:val="left" w:pos="5580"/>
          <w:tab w:val="left" w:pos="9498"/>
        </w:tabs>
        <w:ind w:left="-961" w:right="-569" w:firstLine="961"/>
        <w:jc w:val="both"/>
        <w:rPr>
          <w:sz w:val="20"/>
          <w:szCs w:val="20"/>
        </w:rPr>
      </w:pPr>
    </w:p>
    <w:p w14:paraId="5CABD1E4" w14:textId="77777777" w:rsidR="003B1434" w:rsidRPr="00D91FDB" w:rsidRDefault="003B1434" w:rsidP="003B1434">
      <w:pPr>
        <w:tabs>
          <w:tab w:val="left" w:pos="5580"/>
          <w:tab w:val="left" w:pos="9498"/>
        </w:tabs>
        <w:ind w:left="-961" w:right="-569" w:firstLine="10742"/>
        <w:rPr>
          <w:sz w:val="20"/>
          <w:szCs w:val="20"/>
        </w:rPr>
      </w:pPr>
    </w:p>
    <w:p w14:paraId="46A00706" w14:textId="77777777" w:rsidR="003B1434" w:rsidRPr="00D91FDB" w:rsidRDefault="003B1434" w:rsidP="003B1434">
      <w:pPr>
        <w:tabs>
          <w:tab w:val="left" w:pos="5580"/>
          <w:tab w:val="left" w:pos="9498"/>
        </w:tabs>
        <w:ind w:left="-961" w:right="-569" w:firstLine="10742"/>
        <w:rPr>
          <w:sz w:val="20"/>
          <w:szCs w:val="20"/>
        </w:rPr>
      </w:pPr>
    </w:p>
    <w:p w14:paraId="043A39F0" w14:textId="77777777" w:rsidR="003B1434" w:rsidRPr="00D91FDB" w:rsidRDefault="003B1434" w:rsidP="003B1434">
      <w:pPr>
        <w:tabs>
          <w:tab w:val="left" w:pos="5580"/>
          <w:tab w:val="left" w:pos="9498"/>
        </w:tabs>
        <w:ind w:left="-961" w:right="-569" w:firstLine="10742"/>
        <w:rPr>
          <w:sz w:val="20"/>
          <w:szCs w:val="20"/>
        </w:rPr>
      </w:pPr>
    </w:p>
    <w:p w14:paraId="2B776AB9" w14:textId="77777777" w:rsidR="003B1434" w:rsidRDefault="003B1434" w:rsidP="005334B9">
      <w:pPr>
        <w:tabs>
          <w:tab w:val="left" w:pos="5580"/>
          <w:tab w:val="left" w:pos="9498"/>
        </w:tabs>
        <w:ind w:left="-961" w:right="-569" w:firstLine="5356"/>
      </w:pPr>
    </w:p>
    <w:p w14:paraId="60176C7E" w14:textId="77777777" w:rsidR="00BE7765" w:rsidRPr="00236666" w:rsidRDefault="00BE7765" w:rsidP="00BE7765">
      <w:pPr>
        <w:tabs>
          <w:tab w:val="left" w:pos="5245"/>
        </w:tabs>
        <w:ind w:left="5245" w:firstLine="10742"/>
        <w:jc w:val="center"/>
        <w:rPr>
          <w:sz w:val="16"/>
          <w:szCs w:val="16"/>
        </w:rPr>
      </w:pPr>
    </w:p>
    <w:p w14:paraId="7DAA0399" w14:textId="77777777" w:rsidR="00BE7765" w:rsidRPr="00236666" w:rsidRDefault="00BE7765" w:rsidP="00BE7765">
      <w:pPr>
        <w:tabs>
          <w:tab w:val="left" w:pos="5245"/>
        </w:tabs>
        <w:ind w:left="5245"/>
        <w:jc w:val="center"/>
        <w:rPr>
          <w:sz w:val="16"/>
          <w:szCs w:val="16"/>
        </w:rPr>
        <w:sectPr w:rsidR="00BE7765" w:rsidRPr="00236666" w:rsidSect="00320014">
          <w:pgSz w:w="11906" w:h="16838"/>
          <w:pgMar w:top="567" w:right="1418" w:bottom="425" w:left="1559" w:header="709" w:footer="709" w:gutter="0"/>
          <w:cols w:space="708"/>
          <w:titlePg/>
          <w:docGrid w:linePitch="360"/>
        </w:sectPr>
      </w:pPr>
    </w:p>
    <w:p w14:paraId="7E58FF03" w14:textId="77777777" w:rsidR="00BE7765" w:rsidRDefault="00BE7765" w:rsidP="00BE7765">
      <w:pPr>
        <w:tabs>
          <w:tab w:val="left" w:pos="5245"/>
        </w:tabs>
        <w:ind w:left="5245"/>
        <w:jc w:val="center"/>
        <w:rPr>
          <w:sz w:val="28"/>
          <w:szCs w:val="28"/>
        </w:rPr>
      </w:pPr>
    </w:p>
    <w:p w14:paraId="6CB01FFD" w14:textId="77777777" w:rsidR="00656DAC" w:rsidRDefault="00656DAC" w:rsidP="00656DAC">
      <w:pPr>
        <w:tabs>
          <w:tab w:val="left" w:pos="5580"/>
          <w:tab w:val="left" w:pos="9498"/>
        </w:tabs>
        <w:ind w:left="-961" w:right="-569" w:firstLine="5356"/>
      </w:pPr>
    </w:p>
    <w:p w14:paraId="1B8E8C76" w14:textId="04284F71" w:rsidR="00A83033" w:rsidRDefault="00A83033" w:rsidP="00656DAC">
      <w:pPr>
        <w:tabs>
          <w:tab w:val="left" w:pos="4536"/>
          <w:tab w:val="left" w:pos="5580"/>
        </w:tabs>
        <w:ind w:left="4536" w:right="-569" w:firstLine="6663"/>
        <w:rPr>
          <w:sz w:val="28"/>
          <w:szCs w:val="28"/>
        </w:rPr>
      </w:pPr>
    </w:p>
    <w:sectPr w:rsidR="00A83033" w:rsidSect="00320014">
      <w:pgSz w:w="11906" w:h="16838"/>
      <w:pgMar w:top="567" w:right="1418" w:bottom="425"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1268D" w14:textId="77777777" w:rsidR="00320014" w:rsidRDefault="00320014" w:rsidP="002D60C4">
      <w:r>
        <w:separator/>
      </w:r>
    </w:p>
  </w:endnote>
  <w:endnote w:type="continuationSeparator" w:id="0">
    <w:p w14:paraId="08D23907" w14:textId="77777777" w:rsidR="00320014" w:rsidRDefault="00320014" w:rsidP="002D6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450">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A107" w14:textId="77777777" w:rsidR="00320014" w:rsidRDefault="00320014" w:rsidP="00320014">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0AFA5D8B" w14:textId="77777777" w:rsidR="00320014" w:rsidRDefault="0032001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5AB59" w14:textId="77777777" w:rsidR="00320014" w:rsidRDefault="00320014" w:rsidP="00320014">
    <w:pPr>
      <w:pStyle w:val="ab"/>
      <w:framePr w:wrap="around" w:vAnchor="text" w:hAnchor="margin" w:xAlign="center" w:y="1"/>
      <w:rPr>
        <w:rStyle w:val="aff0"/>
      </w:rPr>
    </w:pPr>
  </w:p>
  <w:p w14:paraId="2B3B4CB3" w14:textId="77777777" w:rsidR="00320014" w:rsidRDefault="00320014">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65A6" w14:textId="77777777" w:rsidR="00320014" w:rsidRDefault="00320014">
    <w:pPr>
      <w:pStyle w:val="ab"/>
      <w:framePr w:wrap="around" w:vAnchor="text" w:hAnchor="margin" w:xAlign="center" w:y="1"/>
      <w:rPr>
        <w:rStyle w:val="aff0"/>
      </w:rPr>
    </w:pPr>
    <w:r>
      <w:fldChar w:fldCharType="begin"/>
    </w:r>
    <w:r>
      <w:rPr>
        <w:rStyle w:val="aff0"/>
      </w:rPr>
      <w:instrText xml:space="preserve">PAGE  </w:instrText>
    </w:r>
    <w:r>
      <w:fldChar w:fldCharType="end"/>
    </w:r>
  </w:p>
  <w:p w14:paraId="73E85E07" w14:textId="77777777" w:rsidR="00320014" w:rsidRDefault="00320014">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0E5E9" w14:textId="77777777" w:rsidR="00320014" w:rsidRDefault="00320014" w:rsidP="00320014">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5E40EB11" w14:textId="77777777" w:rsidR="00320014" w:rsidRDefault="0032001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703A7" w14:textId="77777777" w:rsidR="00320014" w:rsidRDefault="00320014" w:rsidP="002D60C4">
      <w:r>
        <w:separator/>
      </w:r>
    </w:p>
  </w:footnote>
  <w:footnote w:type="continuationSeparator" w:id="0">
    <w:p w14:paraId="5D1E5528" w14:textId="77777777" w:rsidR="00320014" w:rsidRDefault="00320014" w:rsidP="002D6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48B7A" w14:textId="77777777" w:rsidR="00320014" w:rsidRDefault="00320014">
    <w:pPr>
      <w:pStyle w:val="a7"/>
      <w:jc w:val="center"/>
    </w:pPr>
    <w:r>
      <w:fldChar w:fldCharType="begin"/>
    </w:r>
    <w:r>
      <w:instrText>PAGE   \* MERGEFORMAT</w:instrText>
    </w:r>
    <w:r>
      <w:fldChar w:fldCharType="separate"/>
    </w:r>
    <w:r>
      <w:rPr>
        <w:noProof/>
      </w:rPr>
      <w:t>4</w:t>
    </w:r>
    <w:r>
      <w:fldChar w:fldCharType="end"/>
    </w:r>
  </w:p>
  <w:p w14:paraId="5F77C473" w14:textId="77777777" w:rsidR="00320014" w:rsidRDefault="00320014">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95E10" w14:textId="77777777" w:rsidR="00320014" w:rsidRDefault="00320014">
    <w:pPr>
      <w:pStyle w:val="a7"/>
      <w:jc w:val="center"/>
    </w:pPr>
    <w:r>
      <w:fldChar w:fldCharType="begin"/>
    </w:r>
    <w:r>
      <w:instrText>PAGE   \* MERGEFORMAT</w:instrText>
    </w:r>
    <w:r>
      <w:fldChar w:fldCharType="separate"/>
    </w:r>
    <w:r w:rsidRPr="00BF3E62">
      <w:rPr>
        <w:noProof/>
      </w:rPr>
      <w:t>33</w:t>
    </w:r>
    <w:r>
      <w:fldChar w:fldCharType="end"/>
    </w:r>
  </w:p>
  <w:p w14:paraId="034A6235" w14:textId="77777777" w:rsidR="00320014" w:rsidRDefault="00320014">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8C07" w14:textId="77777777" w:rsidR="00320014" w:rsidRPr="00E630C2" w:rsidRDefault="00320014">
    <w:pPr>
      <w:pStyle w:val="a7"/>
      <w:jc w:val="center"/>
      <w:rPr>
        <w:color w:val="FFFFFF"/>
      </w:rPr>
    </w:pPr>
    <w:r w:rsidRPr="00E630C2">
      <w:rPr>
        <w:color w:val="FFFFFF"/>
      </w:rPr>
      <w:fldChar w:fldCharType="begin"/>
    </w:r>
    <w:r w:rsidRPr="00E630C2">
      <w:rPr>
        <w:color w:val="FFFFFF"/>
      </w:rPr>
      <w:instrText>PAGE   \* MERGEFORMAT</w:instrText>
    </w:r>
    <w:r w:rsidRPr="00E630C2">
      <w:rPr>
        <w:color w:val="FFFFFF"/>
      </w:rPr>
      <w:fldChar w:fldCharType="separate"/>
    </w:r>
    <w:r w:rsidRPr="009A6A12">
      <w:rPr>
        <w:noProof/>
        <w:color w:val="FFFFFF"/>
      </w:rPr>
      <w:t>1</w:t>
    </w:r>
    <w:r w:rsidRPr="00E630C2">
      <w:rPr>
        <w:color w:val="FFFFFF"/>
      </w:rPr>
      <w:fldChar w:fldCharType="end"/>
    </w:r>
  </w:p>
  <w:p w14:paraId="689DD0C4" w14:textId="77777777" w:rsidR="00320014" w:rsidRDefault="00320014">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293662"/>
      <w:docPartObj>
        <w:docPartGallery w:val="Page Numbers (Top of Page)"/>
        <w:docPartUnique/>
      </w:docPartObj>
    </w:sdtPr>
    <w:sdtContent>
      <w:p w14:paraId="1821F0D4" w14:textId="77777777" w:rsidR="00320014" w:rsidRDefault="00320014">
        <w:pPr>
          <w:pStyle w:val="a7"/>
          <w:jc w:val="center"/>
        </w:pPr>
        <w:r>
          <w:fldChar w:fldCharType="begin"/>
        </w:r>
        <w:r>
          <w:instrText>PAGE   \* MERGEFORMAT</w:instrText>
        </w:r>
        <w:r>
          <w:fldChar w:fldCharType="separate"/>
        </w:r>
        <w:r w:rsidRPr="00491E11">
          <w:rPr>
            <w:noProof/>
          </w:rPr>
          <w:t>13</w:t>
        </w:r>
        <w:r>
          <w:fldChar w:fldCharType="end"/>
        </w:r>
      </w:p>
    </w:sdtContent>
  </w:sdt>
  <w:p w14:paraId="6920BE71" w14:textId="77777777" w:rsidR="00320014" w:rsidRDefault="00320014">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463951"/>
      <w:docPartObj>
        <w:docPartGallery w:val="Page Numbers (Top of Page)"/>
        <w:docPartUnique/>
      </w:docPartObj>
    </w:sdtPr>
    <w:sdtContent>
      <w:p w14:paraId="5F770FC4" w14:textId="77777777" w:rsidR="00320014" w:rsidRDefault="00320014">
        <w:pPr>
          <w:pStyle w:val="a7"/>
          <w:jc w:val="center"/>
        </w:pPr>
        <w:r>
          <w:fldChar w:fldCharType="begin"/>
        </w:r>
        <w:r>
          <w:instrText>PAGE   \* MERGEFORMAT</w:instrText>
        </w:r>
        <w:r>
          <w:fldChar w:fldCharType="separate"/>
        </w:r>
        <w:r w:rsidRPr="00491E11">
          <w:rPr>
            <w:noProof/>
          </w:rPr>
          <w:t>8</w:t>
        </w:r>
        <w:r>
          <w:fldChar w:fldCharType="end"/>
        </w:r>
      </w:p>
    </w:sdtContent>
  </w:sdt>
  <w:p w14:paraId="75A4C178" w14:textId="77777777" w:rsidR="00320014" w:rsidRDefault="00320014">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C8847" w14:textId="77777777" w:rsidR="00320014" w:rsidRPr="000F3D79" w:rsidRDefault="00320014">
    <w:pPr>
      <w:pStyle w:val="a7"/>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5604F059" w14:textId="77777777" w:rsidR="00320014" w:rsidRDefault="00320014">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9B22" w14:textId="77777777" w:rsidR="00320014" w:rsidRDefault="00320014">
    <w:pPr>
      <w:pStyle w:val="a7"/>
      <w:jc w:val="center"/>
    </w:pPr>
    <w:r>
      <w:fldChar w:fldCharType="begin"/>
    </w:r>
    <w:r>
      <w:instrText>PAGE   \* MERGEFORMAT</w:instrText>
    </w:r>
    <w:r>
      <w:fldChar w:fldCharType="separate"/>
    </w:r>
    <w:r>
      <w:rPr>
        <w:noProof/>
      </w:rPr>
      <w:t>45</w:t>
    </w:r>
    <w:r>
      <w:fldChar w:fldCharType="end"/>
    </w:r>
  </w:p>
  <w:p w14:paraId="77C347B5" w14:textId="77777777" w:rsidR="00320014" w:rsidRDefault="00320014">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A586D" w14:textId="77777777" w:rsidR="00320014" w:rsidRDefault="00320014">
    <w:pPr>
      <w:pStyle w:val="a7"/>
      <w:jc w:val="center"/>
    </w:pPr>
  </w:p>
  <w:p w14:paraId="47FF5AFD" w14:textId="77777777" w:rsidR="00320014" w:rsidRDefault="00320014">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315989"/>
      <w:docPartObj>
        <w:docPartGallery w:val="Page Numbers (Top of Page)"/>
        <w:docPartUnique/>
      </w:docPartObj>
    </w:sdtPr>
    <w:sdtContent>
      <w:p w14:paraId="47D467B5" w14:textId="77777777" w:rsidR="00320014" w:rsidRDefault="00320014">
        <w:pPr>
          <w:pStyle w:val="a7"/>
          <w:jc w:val="center"/>
        </w:pPr>
        <w:r>
          <w:fldChar w:fldCharType="begin"/>
        </w:r>
        <w:r>
          <w:instrText>PAGE   \* MERGEFORMAT</w:instrText>
        </w:r>
        <w:r>
          <w:fldChar w:fldCharType="separate"/>
        </w:r>
        <w:r>
          <w:t>2</w:t>
        </w:r>
        <w:r>
          <w:fldChar w:fldCharType="end"/>
        </w:r>
      </w:p>
    </w:sdtContent>
  </w:sdt>
  <w:p w14:paraId="3A9B541C" w14:textId="77777777" w:rsidR="00320014" w:rsidRDefault="00320014">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431250"/>
      <w:docPartObj>
        <w:docPartGallery w:val="Page Numbers (Top of Page)"/>
        <w:docPartUnique/>
      </w:docPartObj>
    </w:sdtPr>
    <w:sdtContent>
      <w:p w14:paraId="08BD230F" w14:textId="77777777" w:rsidR="00D80899" w:rsidRDefault="00D80899">
        <w:pPr>
          <w:pStyle w:val="a7"/>
          <w:jc w:val="center"/>
        </w:pPr>
        <w:r>
          <w:fldChar w:fldCharType="begin"/>
        </w:r>
        <w:r>
          <w:instrText>PAGE   \* MERGEFORMAT</w:instrText>
        </w:r>
        <w:r>
          <w:fldChar w:fldCharType="separate"/>
        </w:r>
        <w:r>
          <w:t>2</w:t>
        </w:r>
        <w:r>
          <w:fldChar w:fldCharType="end"/>
        </w:r>
      </w:p>
    </w:sdtContent>
  </w:sdt>
  <w:p w14:paraId="5AF6AD25" w14:textId="77777777" w:rsidR="00D80899" w:rsidRDefault="00D80899">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042491"/>
      <w:docPartObj>
        <w:docPartGallery w:val="Page Numbers (Top of Page)"/>
        <w:docPartUnique/>
      </w:docPartObj>
    </w:sdtPr>
    <w:sdtContent>
      <w:p w14:paraId="4B9ABA41" w14:textId="77777777" w:rsidR="00D80899" w:rsidRDefault="00D80899">
        <w:pPr>
          <w:pStyle w:val="a7"/>
          <w:jc w:val="center"/>
        </w:pPr>
        <w:r>
          <w:fldChar w:fldCharType="begin"/>
        </w:r>
        <w:r>
          <w:instrText>PAGE   \* MERGEFORMAT</w:instrText>
        </w:r>
        <w:r>
          <w:fldChar w:fldCharType="separate"/>
        </w:r>
        <w:r>
          <w:t>2</w:t>
        </w:r>
        <w:r>
          <w:fldChar w:fldCharType="end"/>
        </w:r>
      </w:p>
    </w:sdtContent>
  </w:sdt>
  <w:p w14:paraId="09E82DF4" w14:textId="77777777" w:rsidR="00D80899" w:rsidRDefault="00D8089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ED50" w14:textId="77777777" w:rsidR="00320014" w:rsidRPr="009E423B" w:rsidRDefault="00320014" w:rsidP="00704518">
    <w:pPr>
      <w:pStyle w:val="a7"/>
      <w:jc w:val="center"/>
      <w:rPr>
        <w:sz w:val="28"/>
      </w:rPr>
    </w:pPr>
    <w:r w:rsidRPr="009E423B">
      <w:rPr>
        <w:sz w:val="28"/>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310137"/>
      <w:docPartObj>
        <w:docPartGallery w:val="Page Numbers (Top of Page)"/>
        <w:docPartUnique/>
      </w:docPartObj>
    </w:sdtPr>
    <w:sdtContent>
      <w:p w14:paraId="52889FF4" w14:textId="77777777" w:rsidR="00320014" w:rsidRDefault="00320014">
        <w:pPr>
          <w:pStyle w:val="a7"/>
          <w:jc w:val="center"/>
        </w:pPr>
        <w:r>
          <w:fldChar w:fldCharType="begin"/>
        </w:r>
        <w:r>
          <w:instrText>PAGE   \* MERGEFORMAT</w:instrText>
        </w:r>
        <w:r>
          <w:fldChar w:fldCharType="separate"/>
        </w:r>
        <w:r>
          <w:t>2</w:t>
        </w:r>
        <w:r>
          <w:fldChar w:fldCharType="end"/>
        </w:r>
      </w:p>
    </w:sdtContent>
  </w:sdt>
  <w:p w14:paraId="5E6D37D1" w14:textId="77777777" w:rsidR="00320014" w:rsidRDefault="00320014">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961718"/>
      <w:docPartObj>
        <w:docPartGallery w:val="Page Numbers (Top of Page)"/>
        <w:docPartUnique/>
      </w:docPartObj>
    </w:sdtPr>
    <w:sdtContent>
      <w:p w14:paraId="79FCDC66" w14:textId="77777777" w:rsidR="00320014" w:rsidRDefault="00320014">
        <w:pPr>
          <w:pStyle w:val="a7"/>
          <w:jc w:val="center"/>
        </w:pPr>
        <w:r>
          <w:fldChar w:fldCharType="begin"/>
        </w:r>
        <w:r>
          <w:instrText>PAGE   \* MERGEFORMAT</w:instrText>
        </w:r>
        <w:r>
          <w:fldChar w:fldCharType="separate"/>
        </w:r>
        <w:r>
          <w:rPr>
            <w:noProof/>
          </w:rPr>
          <w:t>48</w:t>
        </w:r>
        <w:r>
          <w:fldChar w:fldCharType="end"/>
        </w:r>
      </w:p>
    </w:sdtContent>
  </w:sdt>
  <w:p w14:paraId="74A01E1A" w14:textId="77777777" w:rsidR="00320014" w:rsidRDefault="00320014">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186138"/>
      <w:docPartObj>
        <w:docPartGallery w:val="Page Numbers (Top of Page)"/>
        <w:docPartUnique/>
      </w:docPartObj>
    </w:sdtPr>
    <w:sdtContent>
      <w:p w14:paraId="1A36074C" w14:textId="77777777" w:rsidR="00320014" w:rsidRDefault="00320014">
        <w:pPr>
          <w:pStyle w:val="a7"/>
          <w:jc w:val="center"/>
        </w:pPr>
        <w:r>
          <w:fldChar w:fldCharType="begin"/>
        </w:r>
        <w:r>
          <w:instrText>PAGE   \* MERGEFORMAT</w:instrText>
        </w:r>
        <w:r>
          <w:fldChar w:fldCharType="separate"/>
        </w:r>
        <w:r>
          <w:t>2</w:t>
        </w:r>
        <w:r>
          <w:fldChar w:fldCharType="end"/>
        </w:r>
      </w:p>
    </w:sdtContent>
  </w:sdt>
  <w:p w14:paraId="25C2BAE3" w14:textId="77777777" w:rsidR="00320014" w:rsidRDefault="00320014">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495659"/>
      <w:docPartObj>
        <w:docPartGallery w:val="Page Numbers (Top of Page)"/>
        <w:docPartUnique/>
      </w:docPartObj>
    </w:sdtPr>
    <w:sdtContent>
      <w:p w14:paraId="1EC4F7F6" w14:textId="77777777" w:rsidR="00320014" w:rsidRDefault="00320014">
        <w:pPr>
          <w:pStyle w:val="a7"/>
          <w:jc w:val="center"/>
        </w:pPr>
        <w:r>
          <w:fldChar w:fldCharType="begin"/>
        </w:r>
        <w:r>
          <w:instrText>PAGE   \* MERGEFORMAT</w:instrText>
        </w:r>
        <w:r>
          <w:fldChar w:fldCharType="separate"/>
        </w:r>
        <w:r w:rsidRPr="00491E11">
          <w:rPr>
            <w:noProof/>
          </w:rPr>
          <w:t>13</w:t>
        </w:r>
        <w:r>
          <w:fldChar w:fldCharType="end"/>
        </w:r>
      </w:p>
    </w:sdtContent>
  </w:sdt>
  <w:p w14:paraId="05694926" w14:textId="77777777" w:rsidR="00320014" w:rsidRDefault="00320014">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806659"/>
      <w:docPartObj>
        <w:docPartGallery w:val="Page Numbers (Top of Page)"/>
        <w:docPartUnique/>
      </w:docPartObj>
    </w:sdtPr>
    <w:sdtContent>
      <w:p w14:paraId="1EC0AD68" w14:textId="77777777" w:rsidR="00320014" w:rsidRDefault="00320014">
        <w:pPr>
          <w:pStyle w:val="a7"/>
          <w:jc w:val="center"/>
        </w:pPr>
        <w:r>
          <w:fldChar w:fldCharType="begin"/>
        </w:r>
        <w:r>
          <w:instrText>PAGE   \* MERGEFORMAT</w:instrText>
        </w:r>
        <w:r>
          <w:fldChar w:fldCharType="separate"/>
        </w:r>
        <w:r w:rsidRPr="00491E11">
          <w:rPr>
            <w:noProof/>
          </w:rPr>
          <w:t>8</w:t>
        </w:r>
        <w:r>
          <w:fldChar w:fldCharType="end"/>
        </w:r>
      </w:p>
    </w:sdtContent>
  </w:sdt>
  <w:p w14:paraId="60C92F85" w14:textId="77777777" w:rsidR="00320014" w:rsidRDefault="00320014">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360472"/>
      <w:docPartObj>
        <w:docPartGallery w:val="Page Numbers (Top of Page)"/>
        <w:docPartUnique/>
      </w:docPartObj>
    </w:sdtPr>
    <w:sdtContent>
      <w:p w14:paraId="024E7C7D" w14:textId="77777777" w:rsidR="00320014" w:rsidRDefault="00320014">
        <w:pPr>
          <w:pStyle w:val="a7"/>
          <w:jc w:val="center"/>
        </w:pPr>
        <w:r>
          <w:fldChar w:fldCharType="begin"/>
        </w:r>
        <w:r>
          <w:instrText>PAGE   \* MERGEFORMAT</w:instrText>
        </w:r>
        <w:r>
          <w:fldChar w:fldCharType="separate"/>
        </w:r>
        <w:r>
          <w:t>2</w:t>
        </w:r>
        <w:r>
          <w:fldChar w:fldCharType="end"/>
        </w:r>
      </w:p>
    </w:sdtContent>
  </w:sdt>
  <w:p w14:paraId="180A8215" w14:textId="77777777" w:rsidR="00320014" w:rsidRDefault="00320014">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C3D23" w14:textId="77777777" w:rsidR="00320014" w:rsidRDefault="00320014">
    <w:pPr>
      <w:pStyle w:val="a7"/>
      <w:jc w:val="center"/>
    </w:pPr>
    <w:r>
      <w:fldChar w:fldCharType="begin"/>
    </w:r>
    <w:r>
      <w:instrText>PAGE   \* MERGEFORMAT</w:instrText>
    </w:r>
    <w:r>
      <w:fldChar w:fldCharType="separate"/>
    </w:r>
    <w:r>
      <w:rPr>
        <w:noProof/>
      </w:rPr>
      <w:t>2</w:t>
    </w:r>
    <w:r>
      <w:fldChar w:fldCharType="end"/>
    </w:r>
  </w:p>
  <w:p w14:paraId="48725B08" w14:textId="77777777" w:rsidR="00320014" w:rsidRDefault="0032001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64B1AB1"/>
    <w:multiLevelType w:val="multilevel"/>
    <w:tmpl w:val="4BDA460A"/>
    <w:lvl w:ilvl="0">
      <w:start w:val="1"/>
      <w:numFmt w:val="decimal"/>
      <w:lvlText w:val="%1."/>
      <w:lvlJc w:val="left"/>
      <w:pPr>
        <w:ind w:left="1069" w:hanging="360"/>
      </w:pPr>
      <w:rPr>
        <w:rFonts w:hint="default"/>
      </w:rPr>
    </w:lvl>
    <w:lvl w:ilvl="1">
      <w:start w:val="1"/>
      <w:numFmt w:val="decimal"/>
      <w:isLgl/>
      <w:lvlText w:val="%1.%2."/>
      <w:lvlJc w:val="left"/>
      <w:pPr>
        <w:ind w:left="1288" w:hanging="720"/>
      </w:pPr>
      <w:rPr>
        <w:rFonts w:hint="default"/>
        <w:b/>
        <w:bCs/>
        <w:i/>
        <w:i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E1F6BCD"/>
    <w:multiLevelType w:val="hybridMultilevel"/>
    <w:tmpl w:val="80CCB112"/>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D168BE"/>
    <w:multiLevelType w:val="hybridMultilevel"/>
    <w:tmpl w:val="B91AB712"/>
    <w:lvl w:ilvl="0" w:tplc="C520E3E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7" w15:restartNumberingAfterBreak="0">
    <w:nsid w:val="2BC56BCC"/>
    <w:multiLevelType w:val="multilevel"/>
    <w:tmpl w:val="7D34D082"/>
    <w:lvl w:ilvl="0">
      <w:start w:val="5"/>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BB02BE"/>
    <w:multiLevelType w:val="multilevel"/>
    <w:tmpl w:val="0228FC02"/>
    <w:lvl w:ilvl="0">
      <w:start w:val="6"/>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0C67372"/>
    <w:multiLevelType w:val="multilevel"/>
    <w:tmpl w:val="4AAE75CC"/>
    <w:lvl w:ilvl="0">
      <w:start w:val="5"/>
      <w:numFmt w:val="decimal"/>
      <w:lvlText w:val="%1."/>
      <w:lvlJc w:val="left"/>
      <w:pPr>
        <w:ind w:left="432" w:hanging="432"/>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1" w15:restartNumberingAfterBreak="0">
    <w:nsid w:val="6C7F09EB"/>
    <w:multiLevelType w:val="hybridMultilevel"/>
    <w:tmpl w:val="341EB3C4"/>
    <w:lvl w:ilvl="0" w:tplc="103E802C">
      <w:start w:val="1"/>
      <w:numFmt w:val="decimal"/>
      <w:lvlText w:val="%1."/>
      <w:lvlJc w:val="left"/>
      <w:pPr>
        <w:ind w:left="1778" w:hanging="360"/>
      </w:pPr>
      <w:rPr>
        <w:rFonts w:ascii="Times New Roman" w:hAnsi="Times New Roman" w:cs="Times New Roman" w:hint="default"/>
        <w:b/>
        <w:bCs/>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1213D2A"/>
    <w:multiLevelType w:val="hybridMultilevel"/>
    <w:tmpl w:val="5D341DF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72573B67"/>
    <w:multiLevelType w:val="multilevel"/>
    <w:tmpl w:val="A47222B8"/>
    <w:lvl w:ilvl="0">
      <w:start w:val="7"/>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4" w15:restartNumberingAfterBreak="0">
    <w:nsid w:val="74BB71D9"/>
    <w:multiLevelType w:val="hybridMultilevel"/>
    <w:tmpl w:val="A306CD7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5B27FE2"/>
    <w:multiLevelType w:val="hybridMultilevel"/>
    <w:tmpl w:val="FAD679D2"/>
    <w:lvl w:ilvl="0" w:tplc="B0A4322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16"/>
  </w:num>
  <w:num w:numId="5">
    <w:abstractNumId w:val="13"/>
  </w:num>
  <w:num w:numId="6">
    <w:abstractNumId w:val="11"/>
  </w:num>
  <w:num w:numId="7">
    <w:abstractNumId w:val="10"/>
  </w:num>
  <w:num w:numId="8">
    <w:abstractNumId w:val="7"/>
  </w:num>
  <w:num w:numId="9">
    <w:abstractNumId w:val="5"/>
  </w:num>
  <w:num w:numId="10">
    <w:abstractNumId w:val="3"/>
  </w:num>
  <w:num w:numId="11">
    <w:abstractNumId w:val="9"/>
  </w:num>
  <w:num w:numId="12">
    <w:abstractNumId w:val="8"/>
  </w:num>
  <w:num w:numId="13">
    <w:abstractNumId w:val="15"/>
  </w:num>
  <w:num w:numId="14">
    <w:abstractNumId w:val="12"/>
  </w:num>
  <w:num w:numId="15">
    <w:abstractNumId w:val="14"/>
  </w:num>
  <w:num w:numId="16">
    <w:abstractNumId w:val="4"/>
  </w:num>
  <w:num w:numId="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76"/>
    <w:rsid w:val="000B7A47"/>
    <w:rsid w:val="000D3143"/>
    <w:rsid w:val="00140978"/>
    <w:rsid w:val="00147BBB"/>
    <w:rsid w:val="00155BBD"/>
    <w:rsid w:val="00193509"/>
    <w:rsid w:val="002D4D25"/>
    <w:rsid w:val="002D60C4"/>
    <w:rsid w:val="00312442"/>
    <w:rsid w:val="00320014"/>
    <w:rsid w:val="00343B75"/>
    <w:rsid w:val="00381BD2"/>
    <w:rsid w:val="003B1434"/>
    <w:rsid w:val="004B58AA"/>
    <w:rsid w:val="005334B9"/>
    <w:rsid w:val="00656DAC"/>
    <w:rsid w:val="00702228"/>
    <w:rsid w:val="00704518"/>
    <w:rsid w:val="00720076"/>
    <w:rsid w:val="008405AC"/>
    <w:rsid w:val="00972563"/>
    <w:rsid w:val="00A83033"/>
    <w:rsid w:val="00BE7765"/>
    <w:rsid w:val="00D63781"/>
    <w:rsid w:val="00D80899"/>
    <w:rsid w:val="00EA1755"/>
    <w:rsid w:val="00EA56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E00E"/>
  <w15:chartTrackingRefBased/>
  <w15:docId w15:val="{66935F9A-734C-4B59-B311-34FC5A4C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1244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312442"/>
    <w:pPr>
      <w:keepNext/>
      <w:spacing w:line="360" w:lineRule="auto"/>
      <w:jc w:val="center"/>
      <w:outlineLvl w:val="0"/>
    </w:pPr>
    <w:rPr>
      <w:b/>
      <w:sz w:val="28"/>
      <w:szCs w:val="20"/>
      <w:lang w:val="en-US"/>
    </w:rPr>
  </w:style>
  <w:style w:type="paragraph" w:styleId="20">
    <w:name w:val="heading 2"/>
    <w:basedOn w:val="a0"/>
    <w:next w:val="a0"/>
    <w:link w:val="21"/>
    <w:qFormat/>
    <w:rsid w:val="00312442"/>
    <w:pPr>
      <w:keepNext/>
      <w:spacing w:line="360" w:lineRule="auto"/>
      <w:jc w:val="center"/>
      <w:outlineLvl w:val="1"/>
    </w:pPr>
    <w:rPr>
      <w:b/>
      <w:sz w:val="28"/>
      <w:szCs w:val="20"/>
    </w:rPr>
  </w:style>
  <w:style w:type="paragraph" w:styleId="3">
    <w:name w:val="heading 3"/>
    <w:basedOn w:val="a0"/>
    <w:next w:val="a0"/>
    <w:link w:val="30"/>
    <w:qFormat/>
    <w:rsid w:val="00312442"/>
    <w:pPr>
      <w:keepNext/>
      <w:jc w:val="center"/>
      <w:outlineLvl w:val="2"/>
    </w:pPr>
    <w:rPr>
      <w:rFonts w:eastAsia="font450"/>
      <w:b/>
      <w:sz w:val="26"/>
      <w:szCs w:val="20"/>
    </w:rPr>
  </w:style>
  <w:style w:type="paragraph" w:styleId="4">
    <w:name w:val="heading 4"/>
    <w:basedOn w:val="a0"/>
    <w:next w:val="a0"/>
    <w:link w:val="40"/>
    <w:qFormat/>
    <w:rsid w:val="00312442"/>
    <w:pPr>
      <w:keepNext/>
      <w:jc w:val="center"/>
      <w:outlineLvl w:val="3"/>
    </w:pPr>
    <w:rPr>
      <w:sz w:val="28"/>
      <w:szCs w:val="20"/>
    </w:rPr>
  </w:style>
  <w:style w:type="paragraph" w:styleId="5">
    <w:name w:val="heading 5"/>
    <w:basedOn w:val="a0"/>
    <w:next w:val="a0"/>
    <w:link w:val="50"/>
    <w:qFormat/>
    <w:rsid w:val="00312442"/>
    <w:pPr>
      <w:keepNext/>
      <w:spacing w:before="120"/>
      <w:jc w:val="center"/>
      <w:outlineLvl w:val="4"/>
    </w:pPr>
    <w:rPr>
      <w:b/>
      <w:sz w:val="28"/>
      <w:szCs w:val="20"/>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12442"/>
    <w:rPr>
      <w:rFonts w:ascii="Times New Roman" w:eastAsia="Times New Roman" w:hAnsi="Times New Roman" w:cs="Times New Roman"/>
      <w:b/>
      <w:sz w:val="28"/>
      <w:szCs w:val="20"/>
      <w:lang w:val="en-US" w:eastAsia="ru-RU"/>
    </w:rPr>
  </w:style>
  <w:style w:type="character" w:customStyle="1" w:styleId="21">
    <w:name w:val="Заголовок 2 Знак"/>
    <w:basedOn w:val="a1"/>
    <w:link w:val="20"/>
    <w:rsid w:val="00312442"/>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312442"/>
    <w:rPr>
      <w:rFonts w:ascii="Times New Roman" w:eastAsia="font450" w:hAnsi="Times New Roman" w:cs="Times New Roman"/>
      <w:b/>
      <w:sz w:val="26"/>
      <w:szCs w:val="20"/>
      <w:lang w:eastAsia="ru-RU"/>
    </w:rPr>
  </w:style>
  <w:style w:type="character" w:customStyle="1" w:styleId="40">
    <w:name w:val="Заголовок 4 Знак"/>
    <w:basedOn w:val="a1"/>
    <w:link w:val="4"/>
    <w:rsid w:val="00312442"/>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312442"/>
    <w:rPr>
      <w:rFonts w:ascii="Times New Roman" w:eastAsia="Times New Roman" w:hAnsi="Times New Roman" w:cs="Times New Roman"/>
      <w:b/>
      <w:sz w:val="28"/>
      <w:szCs w:val="20"/>
      <w:lang w:val="en-GB"/>
    </w:rPr>
  </w:style>
  <w:style w:type="paragraph" w:styleId="22">
    <w:name w:val="Body Text Indent 2"/>
    <w:basedOn w:val="a0"/>
    <w:link w:val="23"/>
    <w:rsid w:val="00312442"/>
    <w:pPr>
      <w:ind w:firstLine="720"/>
      <w:jc w:val="both"/>
    </w:pPr>
    <w:rPr>
      <w:szCs w:val="20"/>
    </w:rPr>
  </w:style>
  <w:style w:type="character" w:customStyle="1" w:styleId="23">
    <w:name w:val="Основной текст с отступом 2 Знак"/>
    <w:basedOn w:val="a1"/>
    <w:link w:val="22"/>
    <w:rsid w:val="00312442"/>
    <w:rPr>
      <w:rFonts w:ascii="Times New Roman" w:eastAsia="Times New Roman" w:hAnsi="Times New Roman" w:cs="Times New Roman"/>
      <w:sz w:val="24"/>
      <w:szCs w:val="20"/>
      <w:lang w:eastAsia="ru-RU"/>
    </w:rPr>
  </w:style>
  <w:style w:type="paragraph" w:styleId="a4">
    <w:name w:val="List Paragraph"/>
    <w:basedOn w:val="a0"/>
    <w:uiPriority w:val="34"/>
    <w:qFormat/>
    <w:rsid w:val="00312442"/>
    <w:pPr>
      <w:ind w:left="720"/>
      <w:contextualSpacing/>
    </w:pPr>
  </w:style>
  <w:style w:type="paragraph" w:styleId="a5">
    <w:name w:val="Body Text"/>
    <w:aliases w:val="Основной текст Знак Знак Знак,Основной текст Знак Знак"/>
    <w:basedOn w:val="a0"/>
    <w:link w:val="a6"/>
    <w:unhideWhenUsed/>
    <w:rsid w:val="00312442"/>
    <w:pPr>
      <w:spacing w:after="120"/>
    </w:pPr>
  </w:style>
  <w:style w:type="character" w:customStyle="1" w:styleId="a6">
    <w:name w:val="Основной текст Знак"/>
    <w:aliases w:val="Основной текст Знак Знак Знак Знак,Основной текст Знак Знак Знак1"/>
    <w:basedOn w:val="a1"/>
    <w:link w:val="a5"/>
    <w:rsid w:val="00312442"/>
    <w:rPr>
      <w:rFonts w:ascii="Times New Roman" w:eastAsia="Times New Roman" w:hAnsi="Times New Roman" w:cs="Times New Roman"/>
      <w:sz w:val="24"/>
      <w:szCs w:val="24"/>
      <w:lang w:eastAsia="ru-RU"/>
    </w:rPr>
  </w:style>
  <w:style w:type="paragraph" w:styleId="a7">
    <w:name w:val="header"/>
    <w:basedOn w:val="a0"/>
    <w:link w:val="a8"/>
    <w:uiPriority w:val="99"/>
    <w:rsid w:val="00312442"/>
    <w:pPr>
      <w:tabs>
        <w:tab w:val="center" w:pos="4677"/>
        <w:tab w:val="right" w:pos="9355"/>
      </w:tabs>
    </w:pPr>
    <w:rPr>
      <w:sz w:val="20"/>
      <w:szCs w:val="20"/>
    </w:rPr>
  </w:style>
  <w:style w:type="character" w:customStyle="1" w:styleId="a8">
    <w:name w:val="Верхний колонтитул Знак"/>
    <w:basedOn w:val="a1"/>
    <w:link w:val="a7"/>
    <w:uiPriority w:val="99"/>
    <w:rsid w:val="00312442"/>
    <w:rPr>
      <w:rFonts w:ascii="Times New Roman" w:eastAsia="Times New Roman" w:hAnsi="Times New Roman" w:cs="Times New Roman"/>
      <w:sz w:val="20"/>
      <w:szCs w:val="20"/>
      <w:lang w:eastAsia="ru-RU"/>
    </w:rPr>
  </w:style>
  <w:style w:type="character" w:customStyle="1" w:styleId="a9">
    <w:name w:val="Основной текст_"/>
    <w:link w:val="24"/>
    <w:rsid w:val="00312442"/>
    <w:rPr>
      <w:sz w:val="28"/>
      <w:szCs w:val="28"/>
      <w:shd w:val="clear" w:color="auto" w:fill="FFFFFF"/>
    </w:rPr>
  </w:style>
  <w:style w:type="character" w:customStyle="1" w:styleId="10pt">
    <w:name w:val="Основной текст + 10 pt"/>
    <w:rsid w:val="0031244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4">
    <w:name w:val="Основной текст2"/>
    <w:basedOn w:val="a0"/>
    <w:link w:val="a9"/>
    <w:rsid w:val="00312442"/>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styleId="aa">
    <w:name w:val="Hyperlink"/>
    <w:rsid w:val="00312442"/>
    <w:rPr>
      <w:color w:val="0563C1"/>
      <w:u w:val="single"/>
    </w:rPr>
  </w:style>
  <w:style w:type="paragraph" w:styleId="ab">
    <w:name w:val="footer"/>
    <w:basedOn w:val="a0"/>
    <w:link w:val="ac"/>
    <w:rsid w:val="00312442"/>
    <w:pPr>
      <w:tabs>
        <w:tab w:val="center" w:pos="4677"/>
        <w:tab w:val="right" w:pos="9355"/>
      </w:tabs>
    </w:pPr>
    <w:rPr>
      <w:rFonts w:eastAsia="font450"/>
      <w:sz w:val="28"/>
      <w:szCs w:val="20"/>
    </w:rPr>
  </w:style>
  <w:style w:type="character" w:customStyle="1" w:styleId="ac">
    <w:name w:val="Нижний колонтитул Знак"/>
    <w:basedOn w:val="a1"/>
    <w:link w:val="ab"/>
    <w:rsid w:val="00312442"/>
    <w:rPr>
      <w:rFonts w:ascii="Times New Roman" w:eastAsia="font450" w:hAnsi="Times New Roman" w:cs="Times New Roman"/>
      <w:sz w:val="28"/>
      <w:szCs w:val="20"/>
      <w:lang w:eastAsia="ru-RU"/>
    </w:rPr>
  </w:style>
  <w:style w:type="paragraph" w:styleId="25">
    <w:name w:val="Body Text 2"/>
    <w:basedOn w:val="a0"/>
    <w:link w:val="26"/>
    <w:rsid w:val="00312442"/>
    <w:pPr>
      <w:jc w:val="center"/>
    </w:pPr>
    <w:rPr>
      <w:b/>
      <w:sz w:val="28"/>
      <w:szCs w:val="20"/>
    </w:rPr>
  </w:style>
  <w:style w:type="character" w:customStyle="1" w:styleId="26">
    <w:name w:val="Основной текст 2 Знак"/>
    <w:basedOn w:val="a1"/>
    <w:link w:val="25"/>
    <w:rsid w:val="00312442"/>
    <w:rPr>
      <w:rFonts w:ascii="Times New Roman" w:eastAsia="Times New Roman" w:hAnsi="Times New Roman" w:cs="Times New Roman"/>
      <w:b/>
      <w:sz w:val="28"/>
      <w:szCs w:val="20"/>
      <w:lang w:eastAsia="ru-RU"/>
    </w:rPr>
  </w:style>
  <w:style w:type="paragraph" w:styleId="ad">
    <w:name w:val="Balloon Text"/>
    <w:basedOn w:val="a0"/>
    <w:link w:val="ae"/>
    <w:rsid w:val="00312442"/>
    <w:rPr>
      <w:rFonts w:ascii="Tahoma" w:hAnsi="Tahoma" w:cs="Tahoma"/>
      <w:sz w:val="16"/>
      <w:szCs w:val="16"/>
    </w:rPr>
  </w:style>
  <w:style w:type="character" w:customStyle="1" w:styleId="ae">
    <w:name w:val="Текст выноски Знак"/>
    <w:basedOn w:val="a1"/>
    <w:link w:val="ad"/>
    <w:rsid w:val="00312442"/>
    <w:rPr>
      <w:rFonts w:ascii="Tahoma" w:eastAsia="Times New Roman" w:hAnsi="Tahoma" w:cs="Tahoma"/>
      <w:sz w:val="16"/>
      <w:szCs w:val="16"/>
      <w:lang w:eastAsia="ru-RU"/>
    </w:rPr>
  </w:style>
  <w:style w:type="paragraph" w:styleId="af">
    <w:name w:val="Body Text Indent"/>
    <w:basedOn w:val="a0"/>
    <w:link w:val="af0"/>
    <w:rsid w:val="00312442"/>
    <w:pPr>
      <w:spacing w:after="120"/>
      <w:ind w:left="283"/>
    </w:pPr>
    <w:rPr>
      <w:sz w:val="20"/>
      <w:szCs w:val="20"/>
    </w:rPr>
  </w:style>
  <w:style w:type="character" w:customStyle="1" w:styleId="af0">
    <w:name w:val="Основной текст с отступом Знак"/>
    <w:basedOn w:val="a1"/>
    <w:link w:val="af"/>
    <w:rsid w:val="00312442"/>
    <w:rPr>
      <w:rFonts w:ascii="Times New Roman" w:eastAsia="Times New Roman" w:hAnsi="Times New Roman" w:cs="Times New Roman"/>
      <w:sz w:val="20"/>
      <w:szCs w:val="20"/>
      <w:lang w:eastAsia="ru-RU"/>
    </w:rPr>
  </w:style>
  <w:style w:type="paragraph" w:styleId="31">
    <w:name w:val="Body Text Indent 3"/>
    <w:basedOn w:val="a0"/>
    <w:link w:val="32"/>
    <w:rsid w:val="00312442"/>
    <w:pPr>
      <w:ind w:firstLine="709"/>
      <w:jc w:val="both"/>
    </w:pPr>
    <w:rPr>
      <w:sz w:val="28"/>
      <w:szCs w:val="20"/>
    </w:rPr>
  </w:style>
  <w:style w:type="character" w:customStyle="1" w:styleId="32">
    <w:name w:val="Основной текст с отступом 3 Знак"/>
    <w:basedOn w:val="a1"/>
    <w:link w:val="31"/>
    <w:rsid w:val="00312442"/>
    <w:rPr>
      <w:rFonts w:ascii="Times New Roman" w:eastAsia="Times New Roman" w:hAnsi="Times New Roman" w:cs="Times New Roman"/>
      <w:sz w:val="28"/>
      <w:szCs w:val="20"/>
      <w:lang w:eastAsia="ru-RU"/>
    </w:rPr>
  </w:style>
  <w:style w:type="paragraph" w:customStyle="1" w:styleId="ConsPlusNonformat">
    <w:name w:val="ConsPlusNonformat"/>
    <w:uiPriority w:val="99"/>
    <w:rsid w:val="0031244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Block Text"/>
    <w:basedOn w:val="a0"/>
    <w:rsid w:val="00312442"/>
    <w:pPr>
      <w:widowControl w:val="0"/>
      <w:snapToGrid w:val="0"/>
      <w:spacing w:before="280"/>
      <w:ind w:left="1440" w:right="2000"/>
      <w:jc w:val="center"/>
    </w:pPr>
    <w:rPr>
      <w:sz w:val="20"/>
      <w:szCs w:val="20"/>
    </w:rPr>
  </w:style>
  <w:style w:type="paragraph" w:customStyle="1" w:styleId="af2">
    <w:name w:val="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FR1">
    <w:name w:val="FR1"/>
    <w:rsid w:val="00312442"/>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1">
    <w:name w:val="Знак Знак Знак1"/>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 Знак1"/>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af4">
    <w:name w:val="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 Знак1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10">
    <w:name w:val="Знак Знак1 Знак Знак1"/>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 Знак1 Знак Знак Знак Знак Знак Знак Знак Знак Знак Знак 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12442"/>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12442"/>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0"/>
    <w:link w:val="144"/>
    <w:rsid w:val="00312442"/>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6">
    <w:name w:val="Знак Знак1 Знак Знак 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af7">
    <w:name w:val="текст примечания"/>
    <w:basedOn w:val="a0"/>
    <w:rsid w:val="00312442"/>
  </w:style>
  <w:style w:type="paragraph" w:customStyle="1" w:styleId="af8">
    <w:name w:val="Примечание"/>
    <w:basedOn w:val="a0"/>
    <w:rsid w:val="00312442"/>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9">
    <w:name w:val="Знак Знак 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33">
    <w:name w:val="Знак Знак3"/>
    <w:basedOn w:val="a0"/>
    <w:rsid w:val="00312442"/>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character" w:customStyle="1" w:styleId="apple-converted-space">
    <w:name w:val="apple-converted-space"/>
    <w:rsid w:val="00312442"/>
  </w:style>
  <w:style w:type="paragraph" w:customStyle="1" w:styleId="ConsPlusNormal">
    <w:name w:val="ConsPlusNormal"/>
    <w:link w:val="ConsPlusNormal0"/>
    <w:rsid w:val="0031244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FollowedHyperlink"/>
    <w:unhideWhenUsed/>
    <w:rsid w:val="00312442"/>
    <w:rPr>
      <w:color w:val="800080"/>
      <w:u w:val="single"/>
    </w:rPr>
  </w:style>
  <w:style w:type="paragraph" w:customStyle="1" w:styleId="msonormal0">
    <w:name w:val="msonormal"/>
    <w:basedOn w:val="a0"/>
    <w:rsid w:val="00312442"/>
    <w:pPr>
      <w:spacing w:before="100" w:beforeAutospacing="1" w:after="100" w:afterAutospacing="1"/>
    </w:pPr>
  </w:style>
  <w:style w:type="paragraph" w:customStyle="1" w:styleId="xl107">
    <w:name w:val="xl107"/>
    <w:basedOn w:val="a0"/>
    <w:rsid w:val="00312442"/>
    <w:pPr>
      <w:spacing w:before="100" w:beforeAutospacing="1" w:after="100" w:afterAutospacing="1"/>
    </w:pPr>
    <w:rPr>
      <w:sz w:val="20"/>
      <w:szCs w:val="20"/>
    </w:rPr>
  </w:style>
  <w:style w:type="paragraph" w:customStyle="1" w:styleId="xl108">
    <w:name w:val="xl108"/>
    <w:basedOn w:val="a0"/>
    <w:rsid w:val="00312442"/>
    <w:pPr>
      <w:spacing w:before="100" w:beforeAutospacing="1" w:after="100" w:afterAutospacing="1"/>
    </w:pPr>
    <w:rPr>
      <w:b/>
      <w:bCs/>
      <w:sz w:val="13"/>
      <w:szCs w:val="13"/>
    </w:rPr>
  </w:style>
  <w:style w:type="paragraph" w:customStyle="1" w:styleId="xl109">
    <w:name w:val="xl109"/>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10">
    <w:name w:val="xl110"/>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11">
    <w:name w:val="xl111"/>
    <w:basedOn w:val="a0"/>
    <w:rsid w:val="00312442"/>
    <w:pPr>
      <w:pBdr>
        <w:top w:val="single" w:sz="4" w:space="0" w:color="auto"/>
        <w:left w:val="single" w:sz="4" w:space="0" w:color="auto"/>
        <w:bottom w:val="single" w:sz="8" w:space="0" w:color="auto"/>
      </w:pBdr>
      <w:spacing w:before="100" w:beforeAutospacing="1" w:after="100" w:afterAutospacing="1"/>
      <w:jc w:val="center"/>
      <w:textAlignment w:val="center"/>
    </w:pPr>
    <w:rPr>
      <w:sz w:val="13"/>
      <w:szCs w:val="13"/>
    </w:rPr>
  </w:style>
  <w:style w:type="paragraph" w:customStyle="1" w:styleId="xl112">
    <w:name w:val="xl112"/>
    <w:basedOn w:val="a0"/>
    <w:rsid w:val="00312442"/>
    <w:pPr>
      <w:spacing w:before="100" w:beforeAutospacing="1" w:after="100" w:afterAutospacing="1"/>
    </w:pPr>
    <w:rPr>
      <w:sz w:val="13"/>
      <w:szCs w:val="13"/>
    </w:rPr>
  </w:style>
  <w:style w:type="paragraph" w:customStyle="1" w:styleId="xl113">
    <w:name w:val="xl113"/>
    <w:basedOn w:val="a0"/>
    <w:rsid w:val="00312442"/>
    <w:pPr>
      <w:pBdr>
        <w:top w:val="single" w:sz="4" w:space="0" w:color="auto"/>
        <w:left w:val="single" w:sz="4" w:space="0" w:color="auto"/>
        <w:bottom w:val="single" w:sz="8" w:space="0" w:color="auto"/>
      </w:pBdr>
      <w:spacing w:before="100" w:beforeAutospacing="1" w:after="100" w:afterAutospacing="1"/>
      <w:textAlignment w:val="center"/>
    </w:pPr>
    <w:rPr>
      <w:sz w:val="13"/>
      <w:szCs w:val="13"/>
    </w:rPr>
  </w:style>
  <w:style w:type="paragraph" w:customStyle="1" w:styleId="xl114">
    <w:name w:val="xl114"/>
    <w:basedOn w:val="a0"/>
    <w:rsid w:val="003124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5">
    <w:name w:val="xl115"/>
    <w:basedOn w:val="a0"/>
    <w:rsid w:val="003124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6">
    <w:name w:val="xl116"/>
    <w:basedOn w:val="a0"/>
    <w:rsid w:val="003124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7">
    <w:name w:val="xl117"/>
    <w:basedOn w:val="a0"/>
    <w:rsid w:val="003124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sz w:val="13"/>
      <w:szCs w:val="13"/>
    </w:rPr>
  </w:style>
  <w:style w:type="paragraph" w:customStyle="1" w:styleId="xl118">
    <w:name w:val="xl118"/>
    <w:basedOn w:val="a0"/>
    <w:rsid w:val="00312442"/>
    <w:pPr>
      <w:shd w:val="clear" w:color="000000" w:fill="EBF1DE"/>
      <w:spacing w:before="100" w:beforeAutospacing="1" w:after="100" w:afterAutospacing="1"/>
    </w:pPr>
    <w:rPr>
      <w:sz w:val="13"/>
      <w:szCs w:val="13"/>
    </w:rPr>
  </w:style>
  <w:style w:type="paragraph" w:customStyle="1" w:styleId="xl119">
    <w:name w:val="xl119"/>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0">
    <w:name w:val="xl120"/>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1">
    <w:name w:val="xl121"/>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3"/>
      <w:szCs w:val="13"/>
    </w:rPr>
  </w:style>
  <w:style w:type="paragraph" w:customStyle="1" w:styleId="xl122">
    <w:name w:val="xl122"/>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3">
    <w:name w:val="xl123"/>
    <w:basedOn w:val="a0"/>
    <w:rsid w:val="00312442"/>
    <w:pPr>
      <w:shd w:val="clear" w:color="000000" w:fill="FFFFFF"/>
      <w:spacing w:before="100" w:beforeAutospacing="1" w:after="100" w:afterAutospacing="1"/>
    </w:pPr>
    <w:rPr>
      <w:sz w:val="13"/>
      <w:szCs w:val="13"/>
    </w:rPr>
  </w:style>
  <w:style w:type="paragraph" w:customStyle="1" w:styleId="xl124">
    <w:name w:val="xl12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25">
    <w:name w:val="xl125"/>
    <w:basedOn w:val="a0"/>
    <w:rsid w:val="00312442"/>
    <w:pPr>
      <w:pBdr>
        <w:top w:val="single" w:sz="8" w:space="0" w:color="auto"/>
        <w:left w:val="single" w:sz="8" w:space="0" w:color="auto"/>
        <w:bottom w:val="single" w:sz="8" w:space="0" w:color="auto"/>
      </w:pBdr>
      <w:spacing w:before="100" w:beforeAutospacing="1" w:after="100" w:afterAutospacing="1"/>
      <w:jc w:val="center"/>
      <w:textAlignment w:val="center"/>
    </w:pPr>
    <w:rPr>
      <w:b/>
      <w:bCs/>
      <w:sz w:val="13"/>
      <w:szCs w:val="13"/>
    </w:rPr>
  </w:style>
  <w:style w:type="paragraph" w:customStyle="1" w:styleId="xl126">
    <w:name w:val="xl126"/>
    <w:basedOn w:val="a0"/>
    <w:rsid w:val="00312442"/>
    <w:pPr>
      <w:spacing w:before="100" w:beforeAutospacing="1" w:after="100" w:afterAutospacing="1"/>
      <w:jc w:val="center"/>
      <w:textAlignment w:val="center"/>
    </w:pPr>
    <w:rPr>
      <w:sz w:val="20"/>
      <w:szCs w:val="20"/>
    </w:rPr>
  </w:style>
  <w:style w:type="paragraph" w:customStyle="1" w:styleId="xl127">
    <w:name w:val="xl127"/>
    <w:basedOn w:val="a0"/>
    <w:rsid w:val="00312442"/>
    <w:pPr>
      <w:spacing w:before="100" w:beforeAutospacing="1" w:after="100" w:afterAutospacing="1"/>
      <w:jc w:val="center"/>
    </w:pPr>
    <w:rPr>
      <w:sz w:val="20"/>
      <w:szCs w:val="20"/>
    </w:rPr>
  </w:style>
  <w:style w:type="paragraph" w:customStyle="1" w:styleId="xl128">
    <w:name w:val="xl128"/>
    <w:basedOn w:val="a0"/>
    <w:rsid w:val="0031244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29">
    <w:name w:val="xl129"/>
    <w:basedOn w:val="a0"/>
    <w:rsid w:val="0031244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30">
    <w:name w:val="xl130"/>
    <w:basedOn w:val="a0"/>
    <w:rsid w:val="0031244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31">
    <w:name w:val="xl131"/>
    <w:basedOn w:val="a0"/>
    <w:rsid w:val="0031244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sz w:val="13"/>
      <w:szCs w:val="13"/>
    </w:rPr>
  </w:style>
  <w:style w:type="paragraph" w:customStyle="1" w:styleId="xl132">
    <w:name w:val="xl132"/>
    <w:basedOn w:val="a0"/>
    <w:rsid w:val="00312442"/>
    <w:pPr>
      <w:shd w:val="clear" w:color="000000" w:fill="B8CCE4"/>
      <w:spacing w:before="100" w:beforeAutospacing="1" w:after="100" w:afterAutospacing="1"/>
    </w:pPr>
    <w:rPr>
      <w:sz w:val="13"/>
      <w:szCs w:val="13"/>
    </w:rPr>
  </w:style>
  <w:style w:type="paragraph" w:customStyle="1" w:styleId="xl133">
    <w:name w:val="xl133"/>
    <w:basedOn w:val="a0"/>
    <w:rsid w:val="003124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4">
    <w:name w:val="xl134"/>
    <w:basedOn w:val="a0"/>
    <w:rsid w:val="003124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5">
    <w:name w:val="xl135"/>
    <w:basedOn w:val="a0"/>
    <w:rsid w:val="003124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6">
    <w:name w:val="xl136"/>
    <w:basedOn w:val="a0"/>
    <w:rsid w:val="003124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sz w:val="13"/>
      <w:szCs w:val="13"/>
    </w:rPr>
  </w:style>
  <w:style w:type="paragraph" w:customStyle="1" w:styleId="xl137">
    <w:name w:val="xl137"/>
    <w:basedOn w:val="a0"/>
    <w:rsid w:val="00312442"/>
    <w:pPr>
      <w:shd w:val="clear" w:color="000000" w:fill="DDD9C4"/>
      <w:spacing w:before="100" w:beforeAutospacing="1" w:after="100" w:afterAutospacing="1"/>
    </w:pPr>
    <w:rPr>
      <w:sz w:val="13"/>
      <w:szCs w:val="13"/>
    </w:rPr>
  </w:style>
  <w:style w:type="paragraph" w:customStyle="1" w:styleId="xl138">
    <w:name w:val="xl138"/>
    <w:basedOn w:val="a0"/>
    <w:rsid w:val="0031244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39">
    <w:name w:val="xl139"/>
    <w:basedOn w:val="a0"/>
    <w:rsid w:val="0031244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40">
    <w:name w:val="xl140"/>
    <w:basedOn w:val="a0"/>
    <w:rsid w:val="0031244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41">
    <w:name w:val="xl141"/>
    <w:basedOn w:val="a0"/>
    <w:rsid w:val="00312442"/>
    <w:pPr>
      <w:shd w:val="clear" w:color="000000" w:fill="F2DCDB"/>
      <w:spacing w:before="100" w:beforeAutospacing="1" w:after="100" w:afterAutospacing="1"/>
    </w:pPr>
    <w:rPr>
      <w:sz w:val="13"/>
      <w:szCs w:val="13"/>
    </w:rPr>
  </w:style>
  <w:style w:type="paragraph" w:customStyle="1" w:styleId="xl142">
    <w:name w:val="xl142"/>
    <w:basedOn w:val="a0"/>
    <w:rsid w:val="0031244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sz w:val="13"/>
      <w:szCs w:val="13"/>
    </w:rPr>
  </w:style>
  <w:style w:type="paragraph" w:customStyle="1" w:styleId="xl143">
    <w:name w:val="xl143"/>
    <w:basedOn w:val="a0"/>
    <w:rsid w:val="003124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4">
    <w:name w:val="xl144"/>
    <w:basedOn w:val="a0"/>
    <w:rsid w:val="003124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5">
    <w:name w:val="xl145"/>
    <w:basedOn w:val="a0"/>
    <w:rsid w:val="003124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6">
    <w:name w:val="xl146"/>
    <w:basedOn w:val="a0"/>
    <w:rsid w:val="003124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3"/>
      <w:szCs w:val="13"/>
    </w:rPr>
  </w:style>
  <w:style w:type="paragraph" w:customStyle="1" w:styleId="xl147">
    <w:name w:val="xl147"/>
    <w:basedOn w:val="a0"/>
    <w:rsid w:val="00312442"/>
    <w:pPr>
      <w:shd w:val="clear" w:color="000000" w:fill="E4DFEC"/>
      <w:spacing w:before="100" w:beforeAutospacing="1" w:after="100" w:afterAutospacing="1"/>
    </w:pPr>
    <w:rPr>
      <w:sz w:val="13"/>
      <w:szCs w:val="13"/>
    </w:rPr>
  </w:style>
  <w:style w:type="paragraph" w:customStyle="1" w:styleId="xl148">
    <w:name w:val="xl148"/>
    <w:basedOn w:val="a0"/>
    <w:rsid w:val="0031244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49">
    <w:name w:val="xl149"/>
    <w:basedOn w:val="a0"/>
    <w:rsid w:val="0031244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0">
    <w:name w:val="xl150"/>
    <w:basedOn w:val="a0"/>
    <w:rsid w:val="00312442"/>
    <w:pPr>
      <w:shd w:val="clear" w:color="000000" w:fill="B7DEE8"/>
      <w:spacing w:before="100" w:beforeAutospacing="1" w:after="100" w:afterAutospacing="1"/>
    </w:pPr>
    <w:rPr>
      <w:sz w:val="13"/>
      <w:szCs w:val="13"/>
    </w:rPr>
  </w:style>
  <w:style w:type="paragraph" w:customStyle="1" w:styleId="xl151">
    <w:name w:val="xl151"/>
    <w:basedOn w:val="a0"/>
    <w:rsid w:val="0031244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2">
    <w:name w:val="xl152"/>
    <w:basedOn w:val="a0"/>
    <w:rsid w:val="0031244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13"/>
      <w:szCs w:val="13"/>
    </w:rPr>
  </w:style>
  <w:style w:type="paragraph" w:customStyle="1" w:styleId="xl153">
    <w:name w:val="xl153"/>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54">
    <w:name w:val="xl154"/>
    <w:basedOn w:val="a0"/>
    <w:rsid w:val="00312442"/>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55">
    <w:name w:val="xl155"/>
    <w:basedOn w:val="a0"/>
    <w:rsid w:val="00312442"/>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56">
    <w:name w:val="xl156"/>
    <w:basedOn w:val="a0"/>
    <w:rsid w:val="00312442"/>
    <w:pPr>
      <w:shd w:val="clear" w:color="000000" w:fill="EBF1DE"/>
      <w:spacing w:before="100" w:beforeAutospacing="1" w:after="100" w:afterAutospacing="1"/>
      <w:jc w:val="center"/>
      <w:textAlignment w:val="center"/>
    </w:pPr>
    <w:rPr>
      <w:sz w:val="13"/>
      <w:szCs w:val="13"/>
    </w:rPr>
  </w:style>
  <w:style w:type="paragraph" w:customStyle="1" w:styleId="xl157">
    <w:name w:val="xl157"/>
    <w:basedOn w:val="a0"/>
    <w:rsid w:val="00312442"/>
    <w:pPr>
      <w:shd w:val="clear" w:color="000000" w:fill="F2DCDB"/>
      <w:spacing w:before="100" w:beforeAutospacing="1" w:after="100" w:afterAutospacing="1"/>
      <w:jc w:val="center"/>
      <w:textAlignment w:val="center"/>
    </w:pPr>
    <w:rPr>
      <w:sz w:val="13"/>
      <w:szCs w:val="13"/>
    </w:rPr>
  </w:style>
  <w:style w:type="paragraph" w:customStyle="1" w:styleId="xl158">
    <w:name w:val="xl158"/>
    <w:basedOn w:val="a0"/>
    <w:rsid w:val="0031244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59">
    <w:name w:val="xl159"/>
    <w:basedOn w:val="a0"/>
    <w:rsid w:val="00312442"/>
    <w:pPr>
      <w:pBdr>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0">
    <w:name w:val="xl160"/>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1">
    <w:name w:val="xl161"/>
    <w:basedOn w:val="a0"/>
    <w:rsid w:val="00312442"/>
    <w:pPr>
      <w:pBdr>
        <w:top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2">
    <w:name w:val="xl162"/>
    <w:basedOn w:val="a0"/>
    <w:rsid w:val="003124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3">
    <w:name w:val="xl163"/>
    <w:basedOn w:val="a0"/>
    <w:rsid w:val="00312442"/>
    <w:pPr>
      <w:pBdr>
        <w:top w:val="single" w:sz="4"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64">
    <w:name w:val="xl164"/>
    <w:basedOn w:val="a0"/>
    <w:rsid w:val="00312442"/>
    <w:pPr>
      <w:pBdr>
        <w:top w:val="single" w:sz="4" w:space="0" w:color="auto"/>
        <w:bottom w:val="single" w:sz="8" w:space="0" w:color="auto"/>
      </w:pBdr>
      <w:spacing w:before="100" w:beforeAutospacing="1" w:after="100" w:afterAutospacing="1"/>
      <w:textAlignment w:val="center"/>
    </w:pPr>
    <w:rPr>
      <w:sz w:val="13"/>
      <w:szCs w:val="13"/>
    </w:rPr>
  </w:style>
  <w:style w:type="paragraph" w:customStyle="1" w:styleId="xl165">
    <w:name w:val="xl165"/>
    <w:basedOn w:val="a0"/>
    <w:rsid w:val="00312442"/>
    <w:pPr>
      <w:pBdr>
        <w:top w:val="single" w:sz="8"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6">
    <w:name w:val="xl166"/>
    <w:basedOn w:val="a0"/>
    <w:rsid w:val="00312442"/>
    <w:pPr>
      <w:pBdr>
        <w:top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7">
    <w:name w:val="xl167"/>
    <w:basedOn w:val="a0"/>
    <w:rsid w:val="00312442"/>
    <w:pPr>
      <w:pBdr>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8">
    <w:name w:val="xl168"/>
    <w:basedOn w:val="a0"/>
    <w:rsid w:val="0031244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9">
    <w:name w:val="xl169"/>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0">
    <w:name w:val="xl170"/>
    <w:basedOn w:val="a0"/>
    <w:rsid w:val="00312442"/>
    <w:pPr>
      <w:pBdr>
        <w:top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1">
    <w:name w:val="xl171"/>
    <w:basedOn w:val="a0"/>
    <w:rsid w:val="00312442"/>
    <w:pPr>
      <w:pBdr>
        <w:top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72">
    <w:name w:val="xl172"/>
    <w:basedOn w:val="a0"/>
    <w:rsid w:val="00312442"/>
    <w:pPr>
      <w:pBdr>
        <w:top w:val="single" w:sz="4"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73">
    <w:name w:val="xl173"/>
    <w:basedOn w:val="a0"/>
    <w:rsid w:val="00312442"/>
    <w:pPr>
      <w:pBdr>
        <w:top w:val="single" w:sz="4" w:space="0" w:color="auto"/>
        <w:bottom w:val="single" w:sz="4" w:space="0" w:color="auto"/>
      </w:pBdr>
      <w:spacing w:before="100" w:beforeAutospacing="1" w:after="100" w:afterAutospacing="1"/>
      <w:textAlignment w:val="center"/>
    </w:pPr>
    <w:rPr>
      <w:b/>
      <w:bCs/>
      <w:sz w:val="13"/>
      <w:szCs w:val="13"/>
    </w:rPr>
  </w:style>
  <w:style w:type="paragraph" w:customStyle="1" w:styleId="xl174">
    <w:name w:val="xl174"/>
    <w:basedOn w:val="a0"/>
    <w:rsid w:val="00312442"/>
    <w:pPr>
      <w:pBdr>
        <w:top w:val="single" w:sz="4" w:space="0" w:color="auto"/>
        <w:bottom w:val="single" w:sz="8" w:space="0" w:color="auto"/>
        <w:right w:val="single" w:sz="4" w:space="0" w:color="auto"/>
      </w:pBdr>
      <w:spacing w:before="100" w:beforeAutospacing="1" w:after="100" w:afterAutospacing="1"/>
      <w:textAlignment w:val="center"/>
    </w:pPr>
    <w:rPr>
      <w:sz w:val="13"/>
      <w:szCs w:val="13"/>
    </w:rPr>
  </w:style>
  <w:style w:type="paragraph" w:customStyle="1" w:styleId="xl175">
    <w:name w:val="xl175"/>
    <w:basedOn w:val="a0"/>
    <w:rsid w:val="00312442"/>
    <w:pPr>
      <w:pBdr>
        <w:top w:val="single" w:sz="8" w:space="0" w:color="auto"/>
        <w:left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6">
    <w:name w:val="xl176"/>
    <w:basedOn w:val="a0"/>
    <w:rsid w:val="00312442"/>
    <w:pPr>
      <w:pBdr>
        <w:top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7">
    <w:name w:val="xl177"/>
    <w:basedOn w:val="a0"/>
    <w:rsid w:val="00312442"/>
    <w:pPr>
      <w:pBdr>
        <w:top w:val="single" w:sz="8"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78">
    <w:name w:val="xl178"/>
    <w:basedOn w:val="a0"/>
    <w:rsid w:val="00312442"/>
    <w:pPr>
      <w:pBdr>
        <w:top w:val="single" w:sz="8" w:space="0" w:color="auto"/>
        <w:bottom w:val="single" w:sz="8" w:space="0" w:color="auto"/>
      </w:pBdr>
      <w:spacing w:before="100" w:beforeAutospacing="1" w:after="100" w:afterAutospacing="1"/>
      <w:textAlignment w:val="center"/>
    </w:pPr>
    <w:rPr>
      <w:sz w:val="13"/>
      <w:szCs w:val="13"/>
    </w:rPr>
  </w:style>
  <w:style w:type="paragraph" w:customStyle="1" w:styleId="xl179">
    <w:name w:val="xl179"/>
    <w:basedOn w:val="a0"/>
    <w:rsid w:val="00312442"/>
    <w:pPr>
      <w:pBdr>
        <w:top w:val="single" w:sz="8" w:space="0" w:color="auto"/>
        <w:bottom w:val="single" w:sz="8" w:space="0" w:color="auto"/>
        <w:right w:val="single" w:sz="8" w:space="0" w:color="auto"/>
      </w:pBdr>
      <w:spacing w:before="100" w:beforeAutospacing="1" w:after="100" w:afterAutospacing="1"/>
      <w:textAlignment w:val="center"/>
    </w:pPr>
    <w:rPr>
      <w:sz w:val="13"/>
      <w:szCs w:val="13"/>
    </w:rPr>
  </w:style>
  <w:style w:type="paragraph" w:customStyle="1" w:styleId="xl180">
    <w:name w:val="xl180"/>
    <w:basedOn w:val="a0"/>
    <w:rsid w:val="0031244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1">
    <w:name w:val="xl181"/>
    <w:basedOn w:val="a0"/>
    <w:rsid w:val="0031244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2">
    <w:name w:val="xl182"/>
    <w:basedOn w:val="a0"/>
    <w:rsid w:val="00312442"/>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3">
    <w:name w:val="xl183"/>
    <w:basedOn w:val="a0"/>
    <w:rsid w:val="00312442"/>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4">
    <w:name w:val="xl184"/>
    <w:basedOn w:val="a0"/>
    <w:rsid w:val="00312442"/>
    <w:pPr>
      <w:pBdr>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5">
    <w:name w:val="xl185"/>
    <w:basedOn w:val="a0"/>
    <w:rsid w:val="00312442"/>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6">
    <w:name w:val="xl186"/>
    <w:basedOn w:val="a0"/>
    <w:rsid w:val="00312442"/>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7">
    <w:name w:val="xl187"/>
    <w:basedOn w:val="a0"/>
    <w:rsid w:val="00312442"/>
    <w:pPr>
      <w:pBdr>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8">
    <w:name w:val="xl188"/>
    <w:basedOn w:val="a0"/>
    <w:rsid w:val="00312442"/>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9">
    <w:name w:val="xl189"/>
    <w:basedOn w:val="a0"/>
    <w:rsid w:val="00312442"/>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0">
    <w:name w:val="xl190"/>
    <w:basedOn w:val="a0"/>
    <w:rsid w:val="00312442"/>
    <w:pPr>
      <w:pBdr>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1">
    <w:name w:val="xl191"/>
    <w:basedOn w:val="a0"/>
    <w:rsid w:val="00312442"/>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2">
    <w:name w:val="xl192"/>
    <w:basedOn w:val="a0"/>
    <w:rsid w:val="00312442"/>
    <w:pPr>
      <w:pBdr>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character" w:styleId="afb">
    <w:name w:val="Unresolved Mention"/>
    <w:uiPriority w:val="99"/>
    <w:semiHidden/>
    <w:unhideWhenUsed/>
    <w:rsid w:val="00312442"/>
    <w:rPr>
      <w:color w:val="605E5C"/>
      <w:shd w:val="clear" w:color="auto" w:fill="E1DFDD"/>
    </w:rPr>
  </w:style>
  <w:style w:type="paragraph" w:styleId="afc">
    <w:name w:val="Title"/>
    <w:aliases w:val="Название"/>
    <w:basedOn w:val="a0"/>
    <w:next w:val="a0"/>
    <w:link w:val="afd"/>
    <w:qFormat/>
    <w:rsid w:val="00312442"/>
    <w:pPr>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aliases w:val="Название Знак1"/>
    <w:basedOn w:val="a1"/>
    <w:link w:val="afc"/>
    <w:rsid w:val="00312442"/>
    <w:rPr>
      <w:rFonts w:asciiTheme="majorHAnsi" w:eastAsiaTheme="majorEastAsia" w:hAnsiTheme="majorHAnsi" w:cstheme="majorBidi"/>
      <w:spacing w:val="-10"/>
      <w:kern w:val="28"/>
      <w:sz w:val="56"/>
      <w:szCs w:val="56"/>
      <w:lang w:eastAsia="ru-RU"/>
    </w:rPr>
  </w:style>
  <w:style w:type="paragraph" w:customStyle="1" w:styleId="19">
    <w:name w:val="1"/>
    <w:basedOn w:val="a0"/>
    <w:rsid w:val="00312442"/>
    <w:pPr>
      <w:spacing w:after="160" w:line="240" w:lineRule="exact"/>
    </w:pPr>
    <w:rPr>
      <w:rFonts w:ascii="Verdana" w:hAnsi="Verdana" w:cs="Verdana"/>
      <w:sz w:val="20"/>
      <w:szCs w:val="20"/>
      <w:lang w:val="en-US" w:eastAsia="en-US"/>
    </w:rPr>
  </w:style>
  <w:style w:type="paragraph" w:customStyle="1" w:styleId="afe">
    <w:name w:val="Отчет"/>
    <w:basedOn w:val="a0"/>
    <w:autoRedefine/>
    <w:rsid w:val="00312442"/>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0"/>
    <w:rsid w:val="00312442"/>
    <w:pPr>
      <w:numPr>
        <w:numId w:val="1"/>
      </w:numPr>
    </w:pPr>
    <w:rPr>
      <w:snapToGrid w:val="0"/>
      <w:sz w:val="28"/>
      <w:szCs w:val="28"/>
    </w:rPr>
  </w:style>
  <w:style w:type="paragraph" w:styleId="2">
    <w:name w:val="List Number 2"/>
    <w:basedOn w:val="a0"/>
    <w:rsid w:val="00312442"/>
    <w:pPr>
      <w:numPr>
        <w:numId w:val="2"/>
      </w:numPr>
    </w:pPr>
    <w:rPr>
      <w:snapToGrid w:val="0"/>
      <w:sz w:val="28"/>
      <w:szCs w:val="28"/>
    </w:rPr>
  </w:style>
  <w:style w:type="paragraph" w:customStyle="1" w:styleId="1a">
    <w:name w:val="Абзац списка1"/>
    <w:basedOn w:val="a0"/>
    <w:autoRedefine/>
    <w:rsid w:val="00312442"/>
    <w:pPr>
      <w:jc w:val="center"/>
    </w:pPr>
    <w:rPr>
      <w:snapToGrid w:val="0"/>
      <w:sz w:val="28"/>
      <w:szCs w:val="28"/>
    </w:rPr>
  </w:style>
  <w:style w:type="paragraph" w:styleId="1b">
    <w:name w:val="toc 1"/>
    <w:basedOn w:val="a0"/>
    <w:next w:val="a0"/>
    <w:autoRedefine/>
    <w:uiPriority w:val="39"/>
    <w:rsid w:val="00312442"/>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2"/>
    <w:rsid w:val="00312442"/>
    <w:pPr>
      <w:autoSpaceDE w:val="0"/>
      <w:autoSpaceDN w:val="0"/>
      <w:adjustRightInd w:val="0"/>
      <w:spacing w:line="360" w:lineRule="auto"/>
      <w:ind w:firstLine="709"/>
    </w:pPr>
    <w:rPr>
      <w:szCs w:val="24"/>
    </w:rPr>
  </w:style>
  <w:style w:type="paragraph" w:customStyle="1" w:styleId="ConsTitle">
    <w:name w:val="ConsTitle"/>
    <w:rsid w:val="00312442"/>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Знак1 Знак Знак Знак Знак Знак Знак"/>
    <w:basedOn w:val="a0"/>
    <w:rsid w:val="00312442"/>
    <w:pPr>
      <w:spacing w:after="160" w:line="240" w:lineRule="exact"/>
      <w:ind w:left="1"/>
    </w:pPr>
    <w:rPr>
      <w:rFonts w:ascii="Verdana" w:hAnsi="Verdana"/>
      <w:b/>
      <w:lang w:val="en-US" w:eastAsia="en-US"/>
    </w:rPr>
  </w:style>
  <w:style w:type="table" w:styleId="aff">
    <w:name w:val="Table Grid"/>
    <w:basedOn w:val="a2"/>
    <w:rsid w:val="003124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basedOn w:val="a1"/>
    <w:rsid w:val="00312442"/>
  </w:style>
  <w:style w:type="paragraph" w:styleId="27">
    <w:name w:val="toc 2"/>
    <w:basedOn w:val="a0"/>
    <w:next w:val="a0"/>
    <w:autoRedefine/>
    <w:uiPriority w:val="39"/>
    <w:rsid w:val="00312442"/>
    <w:pPr>
      <w:tabs>
        <w:tab w:val="right" w:leader="dot" w:pos="9355"/>
      </w:tabs>
      <w:spacing w:line="288" w:lineRule="auto"/>
      <w:ind w:left="278"/>
    </w:pPr>
    <w:rPr>
      <w:snapToGrid w:val="0"/>
      <w:sz w:val="28"/>
      <w:szCs w:val="28"/>
    </w:rPr>
  </w:style>
  <w:style w:type="paragraph" w:styleId="34">
    <w:name w:val="toc 3"/>
    <w:basedOn w:val="a0"/>
    <w:next w:val="a0"/>
    <w:autoRedefine/>
    <w:uiPriority w:val="39"/>
    <w:rsid w:val="00312442"/>
    <w:pPr>
      <w:ind w:left="560"/>
    </w:pPr>
    <w:rPr>
      <w:snapToGrid w:val="0"/>
      <w:sz w:val="28"/>
      <w:szCs w:val="28"/>
    </w:rPr>
  </w:style>
  <w:style w:type="paragraph" w:styleId="9">
    <w:name w:val="toc 9"/>
    <w:basedOn w:val="a0"/>
    <w:next w:val="a0"/>
    <w:autoRedefine/>
    <w:uiPriority w:val="39"/>
    <w:rsid w:val="00312442"/>
    <w:pPr>
      <w:ind w:left="1920"/>
    </w:pPr>
  </w:style>
  <w:style w:type="paragraph" w:styleId="41">
    <w:name w:val="toc 4"/>
    <w:basedOn w:val="a0"/>
    <w:next w:val="a0"/>
    <w:autoRedefine/>
    <w:uiPriority w:val="39"/>
    <w:unhideWhenUsed/>
    <w:rsid w:val="00312442"/>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312442"/>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312442"/>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312442"/>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312442"/>
    <w:pPr>
      <w:spacing w:after="100" w:line="276" w:lineRule="auto"/>
      <w:ind w:left="1540"/>
    </w:pPr>
    <w:rPr>
      <w:rFonts w:ascii="Calibri" w:hAnsi="Calibri"/>
      <w:sz w:val="22"/>
      <w:szCs w:val="22"/>
    </w:rPr>
  </w:style>
  <w:style w:type="paragraph" w:customStyle="1" w:styleId="ConsPlusTitle">
    <w:name w:val="ConsPlusTitle"/>
    <w:uiPriority w:val="99"/>
    <w:rsid w:val="00312442"/>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Cell">
    <w:name w:val="ConsPlusCell"/>
    <w:uiPriority w:val="99"/>
    <w:rsid w:val="0031244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31244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annotation reference"/>
    <w:rsid w:val="00312442"/>
    <w:rPr>
      <w:sz w:val="16"/>
      <w:szCs w:val="16"/>
    </w:rPr>
  </w:style>
  <w:style w:type="paragraph" w:styleId="aff2">
    <w:name w:val="annotation text"/>
    <w:basedOn w:val="a0"/>
    <w:link w:val="1d"/>
    <w:rsid w:val="00312442"/>
    <w:rPr>
      <w:sz w:val="20"/>
      <w:szCs w:val="20"/>
    </w:rPr>
  </w:style>
  <w:style w:type="character" w:customStyle="1" w:styleId="aff3">
    <w:name w:val="Текст примечания Знак"/>
    <w:basedOn w:val="a1"/>
    <w:rsid w:val="00312442"/>
    <w:rPr>
      <w:rFonts w:ascii="Times New Roman" w:eastAsia="Times New Roman" w:hAnsi="Times New Roman" w:cs="Times New Roman"/>
      <w:sz w:val="20"/>
      <w:szCs w:val="20"/>
      <w:lang w:eastAsia="ru-RU"/>
    </w:rPr>
  </w:style>
  <w:style w:type="character" w:customStyle="1" w:styleId="1d">
    <w:name w:val="Текст примечания Знак1"/>
    <w:link w:val="aff2"/>
    <w:rsid w:val="00312442"/>
    <w:rPr>
      <w:rFonts w:ascii="Times New Roman" w:eastAsia="Times New Roman" w:hAnsi="Times New Roman" w:cs="Times New Roman"/>
      <w:sz w:val="20"/>
      <w:szCs w:val="20"/>
      <w:lang w:eastAsia="ru-RU"/>
    </w:rPr>
  </w:style>
  <w:style w:type="paragraph" w:styleId="aff4">
    <w:name w:val="Document Map"/>
    <w:basedOn w:val="a0"/>
    <w:link w:val="aff5"/>
    <w:rsid w:val="00312442"/>
    <w:rPr>
      <w:rFonts w:ascii="Tahoma" w:hAnsi="Tahoma"/>
      <w:sz w:val="16"/>
      <w:szCs w:val="16"/>
      <w:lang w:val="x-none" w:eastAsia="x-none"/>
    </w:rPr>
  </w:style>
  <w:style w:type="character" w:customStyle="1" w:styleId="aff5">
    <w:name w:val="Схема документа Знак"/>
    <w:basedOn w:val="a1"/>
    <w:link w:val="aff4"/>
    <w:rsid w:val="00312442"/>
    <w:rPr>
      <w:rFonts w:ascii="Tahoma" w:eastAsia="Times New Roman" w:hAnsi="Tahoma" w:cs="Times New Roman"/>
      <w:sz w:val="16"/>
      <w:szCs w:val="16"/>
      <w:lang w:val="x-none" w:eastAsia="x-none"/>
    </w:rPr>
  </w:style>
  <w:style w:type="paragraph" w:styleId="aff6">
    <w:name w:val="caption"/>
    <w:basedOn w:val="a0"/>
    <w:next w:val="a0"/>
    <w:uiPriority w:val="99"/>
    <w:qFormat/>
    <w:rsid w:val="00312442"/>
    <w:pPr>
      <w:jc w:val="center"/>
    </w:pPr>
    <w:rPr>
      <w:b/>
      <w:sz w:val="28"/>
      <w:szCs w:val="20"/>
      <w:u w:val="single"/>
    </w:rPr>
  </w:style>
  <w:style w:type="paragraph" w:styleId="aff7">
    <w:name w:val="annotation subject"/>
    <w:basedOn w:val="aff2"/>
    <w:next w:val="aff2"/>
    <w:link w:val="aff8"/>
    <w:rsid w:val="00312442"/>
    <w:rPr>
      <w:b/>
      <w:bCs/>
    </w:rPr>
  </w:style>
  <w:style w:type="character" w:customStyle="1" w:styleId="aff8">
    <w:name w:val="Тема примечания Знак"/>
    <w:basedOn w:val="aff3"/>
    <w:link w:val="aff7"/>
    <w:rsid w:val="00312442"/>
    <w:rPr>
      <w:rFonts w:ascii="Times New Roman" w:eastAsia="Times New Roman" w:hAnsi="Times New Roman" w:cs="Times New Roman"/>
      <w:b/>
      <w:bCs/>
      <w:sz w:val="20"/>
      <w:szCs w:val="20"/>
      <w:lang w:eastAsia="ru-RU"/>
    </w:rPr>
  </w:style>
  <w:style w:type="paragraph" w:customStyle="1" w:styleId="msolistparagraph0">
    <w:name w:val="msolistparagraph"/>
    <w:basedOn w:val="a0"/>
    <w:rsid w:val="00312442"/>
    <w:pPr>
      <w:ind w:left="720"/>
      <w:contextualSpacing/>
    </w:pPr>
    <w:rPr>
      <w:rFonts w:ascii="Arial" w:eastAsia="MS Mincho" w:hAnsi="Arial" w:cs="Arial"/>
      <w:color w:val="000000"/>
    </w:rPr>
  </w:style>
  <w:style w:type="paragraph" w:customStyle="1" w:styleId="textjus">
    <w:name w:val="textjus"/>
    <w:basedOn w:val="a0"/>
    <w:rsid w:val="00312442"/>
    <w:pPr>
      <w:spacing w:before="100" w:beforeAutospacing="1" w:after="100" w:afterAutospacing="1"/>
    </w:pPr>
  </w:style>
  <w:style w:type="paragraph" w:styleId="HTML">
    <w:name w:val="HTML Preformatted"/>
    <w:basedOn w:val="a0"/>
    <w:link w:val="HTML0"/>
    <w:rsid w:val="0031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312442"/>
    <w:rPr>
      <w:rFonts w:ascii="Courier New" w:eastAsia="Times New Roman" w:hAnsi="Courier New" w:cs="Courier New"/>
      <w:sz w:val="20"/>
      <w:szCs w:val="20"/>
      <w:lang w:eastAsia="ru-RU"/>
    </w:rPr>
  </w:style>
  <w:style w:type="paragraph" w:styleId="aff9">
    <w:name w:val="Normal (Web)"/>
    <w:basedOn w:val="a0"/>
    <w:uiPriority w:val="99"/>
    <w:rsid w:val="00312442"/>
    <w:pPr>
      <w:spacing w:before="100" w:beforeAutospacing="1" w:after="100" w:afterAutospacing="1"/>
    </w:pPr>
  </w:style>
  <w:style w:type="paragraph" w:customStyle="1" w:styleId="consplusnonformat0">
    <w:name w:val="consplusnonformat"/>
    <w:basedOn w:val="a0"/>
    <w:rsid w:val="00312442"/>
    <w:pPr>
      <w:spacing w:before="100" w:beforeAutospacing="1" w:after="100" w:afterAutospacing="1"/>
    </w:pPr>
  </w:style>
  <w:style w:type="character" w:styleId="affa">
    <w:name w:val="Strong"/>
    <w:uiPriority w:val="22"/>
    <w:qFormat/>
    <w:rsid w:val="00312442"/>
    <w:rPr>
      <w:b/>
      <w:bCs/>
    </w:rPr>
  </w:style>
  <w:style w:type="character" w:styleId="affb">
    <w:name w:val="Emphasis"/>
    <w:uiPriority w:val="20"/>
    <w:qFormat/>
    <w:rsid w:val="00312442"/>
    <w:rPr>
      <w:i/>
      <w:iCs/>
    </w:rPr>
  </w:style>
  <w:style w:type="character" w:customStyle="1" w:styleId="msoins0">
    <w:name w:val="msoins"/>
    <w:rsid w:val="00312442"/>
  </w:style>
  <w:style w:type="paragraph" w:customStyle="1" w:styleId="xl2118">
    <w:name w:val="xl211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0"/>
    <w:rsid w:val="00312442"/>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0"/>
    <w:rsid w:val="0031244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0"/>
    <w:rsid w:val="0031244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0"/>
    <w:rsid w:val="0031244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0"/>
    <w:rsid w:val="00312442"/>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0"/>
    <w:rsid w:val="003124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0"/>
    <w:rsid w:val="00312442"/>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0"/>
    <w:rsid w:val="00312442"/>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0"/>
    <w:rsid w:val="00312442"/>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0"/>
    <w:rsid w:val="00312442"/>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0"/>
    <w:rsid w:val="00312442"/>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0"/>
    <w:rsid w:val="00312442"/>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0"/>
    <w:rsid w:val="00312442"/>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0"/>
    <w:rsid w:val="00312442"/>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0"/>
    <w:rsid w:val="00312442"/>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0"/>
    <w:rsid w:val="00312442"/>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0"/>
    <w:rsid w:val="00312442"/>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0"/>
    <w:rsid w:val="00312442"/>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0"/>
    <w:rsid w:val="00312442"/>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0"/>
    <w:rsid w:val="00312442"/>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0"/>
    <w:rsid w:val="00312442"/>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0"/>
    <w:rsid w:val="00312442"/>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0"/>
    <w:rsid w:val="00312442"/>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0"/>
    <w:rsid w:val="00312442"/>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0"/>
    <w:rsid w:val="00312442"/>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0"/>
    <w:rsid w:val="00312442"/>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0"/>
    <w:rsid w:val="00312442"/>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0"/>
    <w:rsid w:val="00312442"/>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0"/>
    <w:rsid w:val="0031244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0"/>
    <w:rsid w:val="00312442"/>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0"/>
    <w:rsid w:val="00312442"/>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0"/>
    <w:rsid w:val="00312442"/>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0"/>
    <w:rsid w:val="0031244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0"/>
    <w:rsid w:val="00312442"/>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0"/>
    <w:rsid w:val="00312442"/>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0"/>
    <w:rsid w:val="00312442"/>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0"/>
    <w:rsid w:val="00312442"/>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0"/>
    <w:rsid w:val="00312442"/>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0"/>
    <w:rsid w:val="00312442"/>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0"/>
    <w:rsid w:val="00312442"/>
    <w:pPr>
      <w:spacing w:before="100" w:beforeAutospacing="1" w:after="100" w:afterAutospacing="1"/>
    </w:pPr>
  </w:style>
  <w:style w:type="paragraph" w:customStyle="1" w:styleId="xl2170">
    <w:name w:val="xl2170"/>
    <w:basedOn w:val="a0"/>
    <w:rsid w:val="0031244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0"/>
    <w:rsid w:val="0031244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0"/>
    <w:rsid w:val="0031244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0"/>
    <w:rsid w:val="0031244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c">
    <w:name w:val="Знак"/>
    <w:basedOn w:val="a0"/>
    <w:rsid w:val="00312442"/>
    <w:pPr>
      <w:spacing w:after="160" w:line="240" w:lineRule="exact"/>
    </w:pPr>
    <w:rPr>
      <w:rFonts w:ascii="Verdana" w:hAnsi="Verdana" w:cs="Verdana"/>
      <w:sz w:val="20"/>
      <w:szCs w:val="20"/>
      <w:lang w:val="en-US" w:eastAsia="en-US"/>
    </w:rPr>
  </w:style>
  <w:style w:type="numbering" w:customStyle="1" w:styleId="1e">
    <w:name w:val="Нет списка1"/>
    <w:next w:val="a3"/>
    <w:uiPriority w:val="99"/>
    <w:semiHidden/>
    <w:unhideWhenUsed/>
    <w:rsid w:val="00312442"/>
  </w:style>
  <w:style w:type="character" w:customStyle="1" w:styleId="apple-style-span">
    <w:name w:val="apple-style-span"/>
    <w:rsid w:val="00312442"/>
  </w:style>
  <w:style w:type="table" w:customStyle="1" w:styleId="1f">
    <w:name w:val="Сетка таблицы1"/>
    <w:basedOn w:val="a2"/>
    <w:next w:val="aff"/>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0"/>
    <w:rsid w:val="00312442"/>
    <w:pPr>
      <w:spacing w:before="100" w:beforeAutospacing="1" w:after="100" w:afterAutospacing="1"/>
    </w:pPr>
    <w:rPr>
      <w:sz w:val="22"/>
      <w:szCs w:val="22"/>
    </w:rPr>
  </w:style>
  <w:style w:type="paragraph" w:customStyle="1" w:styleId="xl84">
    <w:name w:val="xl84"/>
    <w:basedOn w:val="a0"/>
    <w:rsid w:val="00312442"/>
    <w:pPr>
      <w:spacing w:before="100" w:beforeAutospacing="1" w:after="100" w:afterAutospacing="1"/>
      <w:jc w:val="center"/>
      <w:textAlignment w:val="top"/>
    </w:pPr>
    <w:rPr>
      <w:sz w:val="22"/>
      <w:szCs w:val="22"/>
    </w:rPr>
  </w:style>
  <w:style w:type="paragraph" w:customStyle="1" w:styleId="xl85">
    <w:name w:val="xl85"/>
    <w:basedOn w:val="a0"/>
    <w:rsid w:val="00312442"/>
    <w:pPr>
      <w:spacing w:before="100" w:beforeAutospacing="1" w:after="100" w:afterAutospacing="1"/>
      <w:jc w:val="center"/>
      <w:textAlignment w:val="center"/>
    </w:pPr>
    <w:rPr>
      <w:sz w:val="22"/>
      <w:szCs w:val="22"/>
    </w:rPr>
  </w:style>
  <w:style w:type="paragraph" w:customStyle="1" w:styleId="xl86">
    <w:name w:val="xl86"/>
    <w:basedOn w:val="a0"/>
    <w:rsid w:val="00312442"/>
    <w:pPr>
      <w:spacing w:before="100" w:beforeAutospacing="1" w:after="100" w:afterAutospacing="1"/>
      <w:textAlignment w:val="top"/>
    </w:pPr>
    <w:rPr>
      <w:sz w:val="22"/>
      <w:szCs w:val="22"/>
    </w:rPr>
  </w:style>
  <w:style w:type="paragraph" w:customStyle="1" w:styleId="xl87">
    <w:name w:val="xl8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0"/>
    <w:rsid w:val="00312442"/>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0"/>
    <w:rsid w:val="00312442"/>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0"/>
    <w:rsid w:val="00312442"/>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0"/>
    <w:rsid w:val="00312442"/>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0"/>
    <w:rsid w:val="00312442"/>
    <w:pPr>
      <w:spacing w:before="100" w:beforeAutospacing="1" w:after="100" w:afterAutospacing="1"/>
      <w:jc w:val="center"/>
    </w:pPr>
    <w:rPr>
      <w:sz w:val="22"/>
      <w:szCs w:val="22"/>
    </w:rPr>
  </w:style>
  <w:style w:type="numbering" w:customStyle="1" w:styleId="28">
    <w:name w:val="Нет списка2"/>
    <w:next w:val="a3"/>
    <w:uiPriority w:val="99"/>
    <w:semiHidden/>
    <w:unhideWhenUsed/>
    <w:rsid w:val="00312442"/>
  </w:style>
  <w:style w:type="table" w:customStyle="1" w:styleId="29">
    <w:name w:val="Сетка таблицы2"/>
    <w:basedOn w:val="a2"/>
    <w:next w:val="aff"/>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Название Знак"/>
    <w:rsid w:val="00312442"/>
    <w:rPr>
      <w:rFonts w:ascii="Times New Roman" w:eastAsia="Times New Roman" w:hAnsi="Times New Roman" w:cs="Times New Roman"/>
      <w:b/>
      <w:sz w:val="24"/>
      <w:szCs w:val="20"/>
      <w:lang w:eastAsia="ru-RU"/>
    </w:rPr>
  </w:style>
  <w:style w:type="paragraph" w:styleId="affe">
    <w:name w:val="TOC Heading"/>
    <w:basedOn w:val="1"/>
    <w:next w:val="a0"/>
    <w:uiPriority w:val="39"/>
    <w:unhideWhenUsed/>
    <w:qFormat/>
    <w:rsid w:val="00312442"/>
    <w:pPr>
      <w:keepLines/>
      <w:tabs>
        <w:tab w:val="left" w:pos="284"/>
      </w:tabs>
      <w:spacing w:before="240" w:line="259" w:lineRule="auto"/>
      <w:jc w:val="left"/>
      <w:outlineLvl w:val="9"/>
    </w:pPr>
    <w:rPr>
      <w:rFonts w:ascii="Calibri Light" w:hAnsi="Calibri Light"/>
      <w:b w:val="0"/>
      <w:color w:val="2E74B5"/>
      <w:sz w:val="32"/>
      <w:szCs w:val="32"/>
      <w:lang w:val="ru-RU"/>
    </w:rPr>
  </w:style>
  <w:style w:type="paragraph" w:styleId="afff">
    <w:name w:val="Subtitle"/>
    <w:basedOn w:val="a0"/>
    <w:next w:val="a0"/>
    <w:link w:val="afff0"/>
    <w:qFormat/>
    <w:rsid w:val="00312442"/>
    <w:pPr>
      <w:spacing w:after="60"/>
      <w:jc w:val="center"/>
      <w:outlineLvl w:val="1"/>
    </w:pPr>
    <w:rPr>
      <w:rFonts w:ascii="Calibri Light" w:hAnsi="Calibri Light"/>
      <w:snapToGrid w:val="0"/>
    </w:rPr>
  </w:style>
  <w:style w:type="character" w:customStyle="1" w:styleId="afff0">
    <w:name w:val="Подзаголовок Знак"/>
    <w:basedOn w:val="a1"/>
    <w:link w:val="afff"/>
    <w:rsid w:val="00312442"/>
    <w:rPr>
      <w:rFonts w:ascii="Calibri Light" w:eastAsia="Times New Roman" w:hAnsi="Calibri Light" w:cs="Times New Roman"/>
      <w:snapToGrid w:val="0"/>
      <w:sz w:val="24"/>
      <w:szCs w:val="24"/>
      <w:lang w:eastAsia="ru-RU"/>
    </w:rPr>
  </w:style>
  <w:style w:type="paragraph" w:styleId="afff1">
    <w:name w:val="No Spacing"/>
    <w:qFormat/>
    <w:rsid w:val="00312442"/>
    <w:pPr>
      <w:spacing w:after="0" w:line="240" w:lineRule="auto"/>
    </w:pPr>
    <w:rPr>
      <w:rFonts w:ascii="Times New Roman" w:eastAsia="Times New Roman" w:hAnsi="Times New Roman" w:cs="Times New Roman"/>
      <w:snapToGrid w:val="0"/>
      <w:sz w:val="28"/>
      <w:szCs w:val="28"/>
      <w:lang w:eastAsia="ru-RU"/>
    </w:rPr>
  </w:style>
  <w:style w:type="paragraph" w:customStyle="1" w:styleId="font5">
    <w:name w:val="font5"/>
    <w:basedOn w:val="a0"/>
    <w:rsid w:val="00312442"/>
    <w:pPr>
      <w:spacing w:before="100" w:beforeAutospacing="1" w:after="100" w:afterAutospacing="1"/>
    </w:pPr>
    <w:rPr>
      <w:rFonts w:ascii="Tahoma" w:hAnsi="Tahoma" w:cs="Tahoma"/>
      <w:color w:val="000000"/>
      <w:sz w:val="22"/>
      <w:szCs w:val="22"/>
    </w:rPr>
  </w:style>
  <w:style w:type="paragraph" w:customStyle="1" w:styleId="font6">
    <w:name w:val="font6"/>
    <w:basedOn w:val="a0"/>
    <w:rsid w:val="00312442"/>
    <w:pPr>
      <w:spacing w:before="100" w:beforeAutospacing="1" w:after="100" w:afterAutospacing="1"/>
    </w:pPr>
    <w:rPr>
      <w:rFonts w:ascii="Tahoma" w:hAnsi="Tahoma" w:cs="Tahoma"/>
      <w:color w:val="000000"/>
      <w:sz w:val="20"/>
      <w:szCs w:val="20"/>
    </w:rPr>
  </w:style>
  <w:style w:type="paragraph" w:customStyle="1" w:styleId="font7">
    <w:name w:val="font7"/>
    <w:basedOn w:val="a0"/>
    <w:rsid w:val="00312442"/>
    <w:pPr>
      <w:spacing w:before="100" w:beforeAutospacing="1" w:after="100" w:afterAutospacing="1"/>
    </w:pPr>
    <w:rPr>
      <w:rFonts w:ascii="Tahoma" w:hAnsi="Tahoma" w:cs="Tahoma"/>
      <w:i/>
      <w:iCs/>
      <w:color w:val="000000"/>
      <w:sz w:val="20"/>
      <w:szCs w:val="20"/>
    </w:rPr>
  </w:style>
  <w:style w:type="paragraph" w:customStyle="1" w:styleId="font8">
    <w:name w:val="font8"/>
    <w:basedOn w:val="a0"/>
    <w:rsid w:val="00312442"/>
    <w:pPr>
      <w:spacing w:before="100" w:beforeAutospacing="1" w:after="100" w:afterAutospacing="1"/>
    </w:pPr>
    <w:rPr>
      <w:rFonts w:ascii="Tahoma" w:hAnsi="Tahoma" w:cs="Tahoma"/>
      <w:b/>
      <w:bCs/>
      <w:color w:val="000000"/>
      <w:sz w:val="22"/>
      <w:szCs w:val="22"/>
    </w:rPr>
  </w:style>
  <w:style w:type="paragraph" w:customStyle="1" w:styleId="font9">
    <w:name w:val="font9"/>
    <w:basedOn w:val="a0"/>
    <w:rsid w:val="00312442"/>
    <w:pPr>
      <w:spacing w:before="100" w:beforeAutospacing="1" w:after="100" w:afterAutospacing="1"/>
    </w:pPr>
    <w:rPr>
      <w:rFonts w:ascii="Tahoma" w:hAnsi="Tahoma" w:cs="Tahoma"/>
      <w:b/>
      <w:bCs/>
      <w:color w:val="000000"/>
      <w:sz w:val="20"/>
      <w:szCs w:val="20"/>
    </w:rPr>
  </w:style>
  <w:style w:type="paragraph" w:customStyle="1" w:styleId="font10">
    <w:name w:val="font10"/>
    <w:basedOn w:val="a0"/>
    <w:rsid w:val="00312442"/>
    <w:pPr>
      <w:spacing w:before="100" w:beforeAutospacing="1" w:after="100" w:afterAutospacing="1"/>
    </w:pPr>
    <w:rPr>
      <w:rFonts w:ascii="Tahoma" w:hAnsi="Tahoma" w:cs="Tahoma"/>
      <w:color w:val="000000"/>
      <w:sz w:val="20"/>
      <w:szCs w:val="20"/>
    </w:rPr>
  </w:style>
  <w:style w:type="paragraph" w:customStyle="1" w:styleId="font11">
    <w:name w:val="font11"/>
    <w:basedOn w:val="a0"/>
    <w:rsid w:val="00312442"/>
    <w:pPr>
      <w:spacing w:before="100" w:beforeAutospacing="1" w:after="100" w:afterAutospacing="1"/>
    </w:pPr>
    <w:rPr>
      <w:rFonts w:ascii="Tahoma" w:hAnsi="Tahoma" w:cs="Tahoma"/>
      <w:i/>
      <w:iCs/>
      <w:sz w:val="20"/>
      <w:szCs w:val="20"/>
    </w:rPr>
  </w:style>
  <w:style w:type="paragraph" w:customStyle="1" w:styleId="font12">
    <w:name w:val="font12"/>
    <w:basedOn w:val="a0"/>
    <w:rsid w:val="00312442"/>
    <w:pPr>
      <w:spacing w:before="100" w:beforeAutospacing="1" w:after="100" w:afterAutospacing="1"/>
    </w:pPr>
    <w:rPr>
      <w:rFonts w:ascii="Tahoma" w:hAnsi="Tahoma" w:cs="Tahoma"/>
      <w:b/>
      <w:bCs/>
      <w:sz w:val="20"/>
      <w:szCs w:val="20"/>
    </w:rPr>
  </w:style>
  <w:style w:type="paragraph" w:customStyle="1" w:styleId="font13">
    <w:name w:val="font13"/>
    <w:basedOn w:val="a0"/>
    <w:rsid w:val="00312442"/>
    <w:pPr>
      <w:spacing w:before="100" w:beforeAutospacing="1" w:after="100" w:afterAutospacing="1"/>
    </w:pPr>
    <w:rPr>
      <w:rFonts w:ascii="Tahoma" w:hAnsi="Tahoma" w:cs="Tahoma"/>
      <w:b/>
      <w:bCs/>
      <w:color w:val="000000"/>
      <w:sz w:val="22"/>
      <w:szCs w:val="22"/>
    </w:rPr>
  </w:style>
  <w:style w:type="paragraph" w:customStyle="1" w:styleId="font14">
    <w:name w:val="font14"/>
    <w:basedOn w:val="a0"/>
    <w:rsid w:val="00312442"/>
    <w:pPr>
      <w:spacing w:before="100" w:beforeAutospacing="1" w:after="100" w:afterAutospacing="1"/>
    </w:pPr>
    <w:rPr>
      <w:rFonts w:ascii="Calibri" w:hAnsi="Calibri" w:cs="Calibri"/>
      <w:b/>
      <w:bCs/>
      <w:color w:val="000000"/>
      <w:sz w:val="22"/>
      <w:szCs w:val="22"/>
    </w:rPr>
  </w:style>
  <w:style w:type="paragraph" w:customStyle="1" w:styleId="font15">
    <w:name w:val="font15"/>
    <w:basedOn w:val="a0"/>
    <w:rsid w:val="00312442"/>
    <w:pPr>
      <w:spacing w:before="100" w:beforeAutospacing="1" w:after="100" w:afterAutospacing="1"/>
    </w:pPr>
    <w:rPr>
      <w:rFonts w:ascii="Tahoma" w:hAnsi="Tahoma" w:cs="Tahoma"/>
      <w:b/>
      <w:bCs/>
      <w:color w:val="000000"/>
      <w:sz w:val="22"/>
      <w:szCs w:val="22"/>
    </w:rPr>
  </w:style>
  <w:style w:type="paragraph" w:customStyle="1" w:styleId="font16">
    <w:name w:val="font16"/>
    <w:basedOn w:val="a0"/>
    <w:rsid w:val="00312442"/>
    <w:pPr>
      <w:spacing w:before="100" w:beforeAutospacing="1" w:after="100" w:afterAutospacing="1"/>
    </w:pPr>
    <w:rPr>
      <w:rFonts w:ascii="Tahoma" w:hAnsi="Tahoma" w:cs="Tahoma"/>
      <w:b/>
      <w:bCs/>
      <w:color w:val="000000"/>
      <w:sz w:val="22"/>
      <w:szCs w:val="22"/>
    </w:rPr>
  </w:style>
  <w:style w:type="paragraph" w:customStyle="1" w:styleId="font17">
    <w:name w:val="font17"/>
    <w:basedOn w:val="a0"/>
    <w:rsid w:val="00312442"/>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0"/>
    <w:rsid w:val="00312442"/>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0"/>
    <w:rsid w:val="00312442"/>
    <w:pPr>
      <w:spacing w:before="100" w:beforeAutospacing="1" w:after="100" w:afterAutospacing="1"/>
    </w:pPr>
    <w:rPr>
      <w:rFonts w:ascii="Tahoma" w:hAnsi="Tahoma" w:cs="Tahoma"/>
      <w:i/>
      <w:iCs/>
      <w:color w:val="000000"/>
      <w:sz w:val="22"/>
      <w:szCs w:val="22"/>
    </w:rPr>
  </w:style>
  <w:style w:type="paragraph" w:customStyle="1" w:styleId="font20">
    <w:name w:val="font20"/>
    <w:basedOn w:val="a0"/>
    <w:rsid w:val="00312442"/>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0"/>
    <w:rsid w:val="00312442"/>
    <w:pPr>
      <w:spacing w:before="100" w:beforeAutospacing="1" w:after="100" w:afterAutospacing="1"/>
    </w:pPr>
    <w:rPr>
      <w:rFonts w:ascii="Tahoma" w:hAnsi="Tahoma" w:cs="Tahoma"/>
      <w:b/>
      <w:bCs/>
      <w:color w:val="000000"/>
      <w:sz w:val="22"/>
      <w:szCs w:val="22"/>
    </w:rPr>
  </w:style>
  <w:style w:type="paragraph" w:customStyle="1" w:styleId="font22">
    <w:name w:val="font22"/>
    <w:basedOn w:val="a0"/>
    <w:rsid w:val="00312442"/>
    <w:pPr>
      <w:spacing w:before="100" w:beforeAutospacing="1" w:after="100" w:afterAutospacing="1"/>
    </w:pPr>
    <w:rPr>
      <w:rFonts w:ascii="Tahoma" w:hAnsi="Tahoma" w:cs="Tahoma"/>
      <w:b/>
      <w:bCs/>
      <w:i/>
      <w:iCs/>
      <w:sz w:val="22"/>
      <w:szCs w:val="22"/>
    </w:rPr>
  </w:style>
  <w:style w:type="paragraph" w:customStyle="1" w:styleId="font23">
    <w:name w:val="font23"/>
    <w:basedOn w:val="a0"/>
    <w:rsid w:val="00312442"/>
    <w:pPr>
      <w:spacing w:before="100" w:beforeAutospacing="1" w:after="100" w:afterAutospacing="1"/>
    </w:pPr>
    <w:rPr>
      <w:rFonts w:ascii="Tahoma" w:hAnsi="Tahoma" w:cs="Tahoma"/>
      <w:b/>
      <w:bCs/>
      <w:sz w:val="22"/>
      <w:szCs w:val="22"/>
    </w:rPr>
  </w:style>
  <w:style w:type="paragraph" w:customStyle="1" w:styleId="font24">
    <w:name w:val="font24"/>
    <w:basedOn w:val="a0"/>
    <w:rsid w:val="00312442"/>
    <w:pPr>
      <w:spacing w:before="100" w:beforeAutospacing="1" w:after="100" w:afterAutospacing="1"/>
    </w:pPr>
    <w:rPr>
      <w:rFonts w:ascii="Tahoma" w:hAnsi="Tahoma" w:cs="Tahoma"/>
      <w:b/>
      <w:bCs/>
      <w:sz w:val="22"/>
      <w:szCs w:val="22"/>
    </w:rPr>
  </w:style>
  <w:style w:type="paragraph" w:customStyle="1" w:styleId="font25">
    <w:name w:val="font25"/>
    <w:basedOn w:val="a0"/>
    <w:rsid w:val="00312442"/>
    <w:pPr>
      <w:spacing w:before="100" w:beforeAutospacing="1" w:after="100" w:afterAutospacing="1"/>
    </w:pPr>
    <w:rPr>
      <w:rFonts w:ascii="Tahoma" w:hAnsi="Tahoma" w:cs="Tahoma"/>
      <w:b/>
      <w:bCs/>
      <w:color w:val="000000"/>
      <w:sz w:val="22"/>
      <w:szCs w:val="22"/>
    </w:rPr>
  </w:style>
  <w:style w:type="paragraph" w:customStyle="1" w:styleId="xl48092">
    <w:name w:val="xl48092"/>
    <w:basedOn w:val="a0"/>
    <w:rsid w:val="00312442"/>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0"/>
    <w:rsid w:val="00312442"/>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0"/>
    <w:rsid w:val="00312442"/>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0"/>
    <w:rsid w:val="00312442"/>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0"/>
    <w:rsid w:val="00312442"/>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0"/>
    <w:rsid w:val="00312442"/>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0"/>
    <w:rsid w:val="0031244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0"/>
    <w:rsid w:val="00312442"/>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0"/>
    <w:rsid w:val="0031244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0"/>
    <w:rsid w:val="0031244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0"/>
    <w:rsid w:val="0031244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0"/>
    <w:rsid w:val="0031244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0"/>
    <w:rsid w:val="0031244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0"/>
    <w:rsid w:val="0031244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0"/>
    <w:rsid w:val="0031244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0"/>
    <w:rsid w:val="0031244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0"/>
    <w:rsid w:val="00312442"/>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0"/>
    <w:rsid w:val="00312442"/>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0"/>
    <w:rsid w:val="00312442"/>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0"/>
    <w:rsid w:val="00312442"/>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0"/>
    <w:rsid w:val="0031244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0"/>
    <w:rsid w:val="0031244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0"/>
    <w:rsid w:val="00312442"/>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0"/>
    <w:rsid w:val="0031244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0"/>
    <w:rsid w:val="00312442"/>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0"/>
    <w:rsid w:val="00312442"/>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0"/>
    <w:rsid w:val="0031244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0"/>
    <w:rsid w:val="0031244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0"/>
    <w:rsid w:val="0031244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0"/>
    <w:rsid w:val="0031244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0"/>
    <w:rsid w:val="00312442"/>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0"/>
    <w:rsid w:val="0031244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0"/>
    <w:rsid w:val="0031244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0"/>
    <w:rsid w:val="00312442"/>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0"/>
    <w:rsid w:val="00312442"/>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0"/>
    <w:rsid w:val="0031244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0"/>
    <w:rsid w:val="0031244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0"/>
    <w:rsid w:val="003124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0"/>
    <w:rsid w:val="0031244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0"/>
    <w:rsid w:val="003124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0"/>
    <w:rsid w:val="003124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0"/>
    <w:rsid w:val="003124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0"/>
    <w:rsid w:val="0031244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0"/>
    <w:rsid w:val="003124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0"/>
    <w:rsid w:val="00312442"/>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0"/>
    <w:rsid w:val="0031244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0"/>
    <w:rsid w:val="00312442"/>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0"/>
    <w:rsid w:val="0031244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0"/>
    <w:rsid w:val="00312442"/>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0"/>
    <w:rsid w:val="003124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0"/>
    <w:rsid w:val="0031244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0"/>
    <w:rsid w:val="003124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0"/>
    <w:rsid w:val="0031244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0"/>
    <w:rsid w:val="0031244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0"/>
    <w:rsid w:val="00312442"/>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0"/>
    <w:rsid w:val="00312442"/>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0"/>
    <w:rsid w:val="00312442"/>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0"/>
    <w:rsid w:val="0031244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0"/>
    <w:rsid w:val="00312442"/>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0"/>
    <w:rsid w:val="0031244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0"/>
    <w:rsid w:val="00312442"/>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0"/>
    <w:rsid w:val="0031244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0"/>
    <w:rsid w:val="00312442"/>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0"/>
    <w:rsid w:val="00312442"/>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0"/>
    <w:rsid w:val="00312442"/>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0"/>
    <w:rsid w:val="00312442"/>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0"/>
    <w:rsid w:val="00312442"/>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0"/>
    <w:rsid w:val="00312442"/>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0"/>
    <w:rsid w:val="0031244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0"/>
    <w:rsid w:val="00312442"/>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0"/>
    <w:rsid w:val="00312442"/>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0"/>
    <w:rsid w:val="00312442"/>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0"/>
    <w:rsid w:val="00312442"/>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0"/>
    <w:rsid w:val="00312442"/>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0"/>
    <w:rsid w:val="00312442"/>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0"/>
    <w:rsid w:val="00312442"/>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0"/>
    <w:rsid w:val="00312442"/>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0"/>
    <w:rsid w:val="00312442"/>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0"/>
    <w:rsid w:val="0031244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0"/>
    <w:rsid w:val="00312442"/>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0"/>
    <w:rsid w:val="0031244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0"/>
    <w:rsid w:val="0031244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35">
    <w:name w:val="Основной текст 3 Знак"/>
    <w:link w:val="36"/>
    <w:rsid w:val="00312442"/>
    <w:rPr>
      <w:rFonts w:ascii="Times New Roman" w:eastAsia="Times New Roman" w:hAnsi="Times New Roman"/>
      <w:sz w:val="18"/>
    </w:rPr>
  </w:style>
  <w:style w:type="paragraph" w:styleId="36">
    <w:name w:val="Body Text 3"/>
    <w:basedOn w:val="a0"/>
    <w:link w:val="35"/>
    <w:rsid w:val="00312442"/>
    <w:pPr>
      <w:jc w:val="both"/>
    </w:pPr>
    <w:rPr>
      <w:rFonts w:cstheme="minorBidi"/>
      <w:sz w:val="18"/>
      <w:szCs w:val="22"/>
      <w:lang w:eastAsia="en-US"/>
    </w:rPr>
  </w:style>
  <w:style w:type="character" w:customStyle="1" w:styleId="310">
    <w:name w:val="Основной текст 3 Знак1"/>
    <w:basedOn w:val="a1"/>
    <w:uiPriority w:val="99"/>
    <w:semiHidden/>
    <w:rsid w:val="00312442"/>
    <w:rPr>
      <w:rFonts w:ascii="Times New Roman" w:eastAsia="Times New Roman" w:hAnsi="Times New Roman" w:cs="Times New Roman"/>
      <w:sz w:val="16"/>
      <w:szCs w:val="16"/>
      <w:lang w:eastAsia="ru-RU"/>
    </w:rPr>
  </w:style>
  <w:style w:type="paragraph" w:customStyle="1" w:styleId="1f0">
    <w:name w:val="Знак Знак1 Знак Знак"/>
    <w:basedOn w:val="a0"/>
    <w:rsid w:val="00312442"/>
    <w:pPr>
      <w:tabs>
        <w:tab w:val="left" w:pos="360"/>
      </w:tabs>
      <w:spacing w:after="160" w:line="240" w:lineRule="exact"/>
    </w:pPr>
    <w:rPr>
      <w:rFonts w:ascii="Verdana" w:hAnsi="Verdana" w:cs="Verdana"/>
      <w:sz w:val="20"/>
      <w:szCs w:val="20"/>
      <w:lang w:val="en-US" w:eastAsia="en-US"/>
    </w:rPr>
  </w:style>
  <w:style w:type="paragraph" w:customStyle="1" w:styleId="xl65">
    <w:name w:val="xl65"/>
    <w:basedOn w:val="a0"/>
    <w:rsid w:val="00312442"/>
    <w:pPr>
      <w:spacing w:before="100" w:beforeAutospacing="1" w:after="100" w:afterAutospacing="1"/>
    </w:pPr>
    <w:rPr>
      <w:sz w:val="20"/>
      <w:szCs w:val="20"/>
    </w:rPr>
  </w:style>
  <w:style w:type="paragraph" w:customStyle="1" w:styleId="xl66">
    <w:name w:val="xl6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0"/>
    <w:rsid w:val="00312442"/>
    <w:pPr>
      <w:spacing w:before="100" w:beforeAutospacing="1" w:after="100" w:afterAutospacing="1"/>
    </w:pPr>
    <w:rPr>
      <w:sz w:val="18"/>
      <w:szCs w:val="18"/>
    </w:rPr>
  </w:style>
  <w:style w:type="paragraph" w:customStyle="1" w:styleId="xl73">
    <w:name w:val="xl7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0"/>
    <w:rsid w:val="003124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0"/>
    <w:rsid w:val="003124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0"/>
    <w:rsid w:val="00312442"/>
    <w:pPr>
      <w:spacing w:before="100" w:beforeAutospacing="1" w:after="100" w:afterAutospacing="1"/>
      <w:textAlignment w:val="center"/>
    </w:pPr>
    <w:rPr>
      <w:sz w:val="18"/>
      <w:szCs w:val="18"/>
    </w:rPr>
  </w:style>
  <w:style w:type="paragraph" w:customStyle="1" w:styleId="xl81">
    <w:name w:val="xl81"/>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312442"/>
    <w:pPr>
      <w:spacing w:before="100" w:beforeAutospacing="1" w:after="100" w:afterAutospacing="1"/>
    </w:pPr>
    <w:rPr>
      <w:sz w:val="18"/>
      <w:szCs w:val="18"/>
    </w:rPr>
  </w:style>
  <w:style w:type="paragraph" w:customStyle="1" w:styleId="xl97">
    <w:name w:val="xl9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0"/>
    <w:rsid w:val="00312442"/>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0"/>
    <w:rsid w:val="00312442"/>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0"/>
    <w:rsid w:val="00312442"/>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0"/>
    <w:rsid w:val="00312442"/>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0"/>
    <w:rsid w:val="00312442"/>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0"/>
    <w:rsid w:val="00312442"/>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0"/>
    <w:rsid w:val="00312442"/>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0"/>
    <w:rsid w:val="00312442"/>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0"/>
    <w:rsid w:val="00312442"/>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93">
    <w:name w:val="xl193"/>
    <w:basedOn w:val="a0"/>
    <w:rsid w:val="00312442"/>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0"/>
    <w:rsid w:val="00312442"/>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0"/>
    <w:rsid w:val="00312442"/>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0"/>
    <w:rsid w:val="00312442"/>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0"/>
    <w:rsid w:val="0031244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0"/>
    <w:rsid w:val="00312442"/>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0"/>
    <w:rsid w:val="0031244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0"/>
    <w:rsid w:val="00312442"/>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0"/>
    <w:rsid w:val="0031244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0"/>
    <w:rsid w:val="00312442"/>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0"/>
    <w:rsid w:val="0031244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0"/>
    <w:rsid w:val="0031244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0"/>
    <w:rsid w:val="00312442"/>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0"/>
    <w:rsid w:val="00312442"/>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0"/>
    <w:rsid w:val="00312442"/>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0"/>
    <w:rsid w:val="00312442"/>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0"/>
    <w:rsid w:val="00312442"/>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0"/>
    <w:rsid w:val="00312442"/>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0"/>
    <w:rsid w:val="00312442"/>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0"/>
    <w:rsid w:val="00312442"/>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0"/>
    <w:rsid w:val="00312442"/>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0"/>
    <w:rsid w:val="00312442"/>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0"/>
    <w:rsid w:val="00312442"/>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0"/>
    <w:rsid w:val="00312442"/>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0"/>
    <w:rsid w:val="0031244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0"/>
    <w:rsid w:val="003124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0"/>
    <w:rsid w:val="0031244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0"/>
    <w:rsid w:val="00312442"/>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0"/>
    <w:rsid w:val="00312442"/>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0"/>
    <w:rsid w:val="00312442"/>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0"/>
    <w:rsid w:val="00312442"/>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0"/>
    <w:rsid w:val="0031244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0"/>
    <w:rsid w:val="00312442"/>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0"/>
    <w:rsid w:val="00312442"/>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0"/>
    <w:rsid w:val="00312442"/>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0"/>
    <w:rsid w:val="00312442"/>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0"/>
    <w:rsid w:val="00312442"/>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0"/>
    <w:rsid w:val="00312442"/>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0"/>
    <w:rsid w:val="00312442"/>
    <w:pPr>
      <w:spacing w:before="100" w:beforeAutospacing="1" w:after="100" w:afterAutospacing="1"/>
      <w:jc w:val="center"/>
      <w:textAlignment w:val="center"/>
    </w:pPr>
    <w:rPr>
      <w:b/>
      <w:bCs/>
      <w:sz w:val="20"/>
      <w:szCs w:val="20"/>
    </w:rPr>
  </w:style>
  <w:style w:type="paragraph" w:customStyle="1" w:styleId="xl237">
    <w:name w:val="xl237"/>
    <w:basedOn w:val="a0"/>
    <w:rsid w:val="00312442"/>
    <w:pPr>
      <w:spacing w:before="100" w:beforeAutospacing="1" w:after="100" w:afterAutospacing="1"/>
      <w:jc w:val="center"/>
      <w:textAlignment w:val="center"/>
    </w:pPr>
    <w:rPr>
      <w:b/>
      <w:bCs/>
    </w:rPr>
  </w:style>
  <w:style w:type="paragraph" w:customStyle="1" w:styleId="xl238">
    <w:name w:val="xl238"/>
    <w:basedOn w:val="a0"/>
    <w:rsid w:val="00312442"/>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0"/>
    <w:rsid w:val="00312442"/>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0"/>
    <w:rsid w:val="00312442"/>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0"/>
    <w:rsid w:val="00312442"/>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0"/>
    <w:rsid w:val="00312442"/>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0"/>
    <w:rsid w:val="00312442"/>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0"/>
    <w:rsid w:val="00312442"/>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0"/>
    <w:rsid w:val="00312442"/>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0"/>
    <w:rsid w:val="00312442"/>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0"/>
    <w:rsid w:val="00312442"/>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0"/>
    <w:rsid w:val="00312442"/>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0"/>
    <w:rsid w:val="00312442"/>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0"/>
    <w:rsid w:val="00312442"/>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0"/>
    <w:rsid w:val="00312442"/>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0"/>
    <w:rsid w:val="00312442"/>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0"/>
    <w:rsid w:val="00312442"/>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0"/>
    <w:rsid w:val="00312442"/>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0"/>
    <w:rsid w:val="00312442"/>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0"/>
    <w:rsid w:val="00312442"/>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0"/>
    <w:rsid w:val="00312442"/>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0"/>
    <w:rsid w:val="00312442"/>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0"/>
    <w:rsid w:val="0031244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0"/>
    <w:rsid w:val="00312442"/>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0"/>
    <w:rsid w:val="00312442"/>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0"/>
    <w:rsid w:val="00312442"/>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0"/>
    <w:rsid w:val="00312442"/>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0"/>
    <w:rsid w:val="00312442"/>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0"/>
    <w:rsid w:val="00312442"/>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0"/>
    <w:rsid w:val="00312442"/>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0"/>
    <w:rsid w:val="00312442"/>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0"/>
    <w:rsid w:val="00312442"/>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0"/>
    <w:rsid w:val="00312442"/>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0"/>
    <w:rsid w:val="00312442"/>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0"/>
    <w:rsid w:val="0031244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0"/>
    <w:rsid w:val="00312442"/>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0"/>
    <w:rsid w:val="00312442"/>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0"/>
    <w:rsid w:val="00312442"/>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0"/>
    <w:rsid w:val="00312442"/>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31244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0"/>
    <w:rsid w:val="00312442"/>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0"/>
    <w:rsid w:val="00312442"/>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0"/>
    <w:rsid w:val="00312442"/>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0"/>
    <w:rsid w:val="00312442"/>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0"/>
    <w:rsid w:val="0031244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0"/>
    <w:rsid w:val="00312442"/>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0"/>
    <w:rsid w:val="00312442"/>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0"/>
    <w:rsid w:val="00312442"/>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0"/>
    <w:rsid w:val="00312442"/>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0"/>
    <w:rsid w:val="00312442"/>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0"/>
    <w:rsid w:val="00312442"/>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0"/>
    <w:rsid w:val="00312442"/>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0"/>
    <w:rsid w:val="00312442"/>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0"/>
    <w:rsid w:val="00312442"/>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0"/>
    <w:rsid w:val="00312442"/>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0"/>
    <w:rsid w:val="00312442"/>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0"/>
    <w:rsid w:val="00312442"/>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0"/>
    <w:rsid w:val="0031244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0"/>
    <w:rsid w:val="00312442"/>
    <w:pPr>
      <w:spacing w:before="100" w:beforeAutospacing="1" w:after="100" w:afterAutospacing="1"/>
      <w:jc w:val="center"/>
      <w:textAlignment w:val="center"/>
    </w:pPr>
    <w:rPr>
      <w:b/>
      <w:bCs/>
    </w:rPr>
  </w:style>
  <w:style w:type="paragraph" w:customStyle="1" w:styleId="xl324">
    <w:name w:val="xl324"/>
    <w:basedOn w:val="a0"/>
    <w:rsid w:val="00312442"/>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0"/>
    <w:rsid w:val="00312442"/>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0"/>
    <w:rsid w:val="00312442"/>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0"/>
    <w:rsid w:val="00312442"/>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0"/>
    <w:rsid w:val="00312442"/>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0"/>
    <w:rsid w:val="00312442"/>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0"/>
    <w:rsid w:val="00312442"/>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0"/>
    <w:rsid w:val="0031244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0"/>
    <w:rsid w:val="00312442"/>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0"/>
    <w:rsid w:val="00312442"/>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0"/>
    <w:rsid w:val="00312442"/>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0"/>
    <w:rsid w:val="00312442"/>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0"/>
    <w:rsid w:val="00312442"/>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0"/>
    <w:rsid w:val="00312442"/>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0"/>
    <w:rsid w:val="00312442"/>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0"/>
    <w:rsid w:val="003124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0"/>
    <w:rsid w:val="00312442"/>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0"/>
    <w:rsid w:val="00312442"/>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0"/>
    <w:rsid w:val="0031244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0"/>
    <w:rsid w:val="00312442"/>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0"/>
    <w:rsid w:val="00312442"/>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2">
    <w:name w:val="Intense Emphasis"/>
    <w:uiPriority w:val="21"/>
    <w:qFormat/>
    <w:rsid w:val="00312442"/>
    <w:rPr>
      <w:i/>
      <w:iCs/>
      <w:color w:val="5B9BD5"/>
    </w:rPr>
  </w:style>
  <w:style w:type="paragraph" w:customStyle="1" w:styleId="xl468">
    <w:name w:val="xl46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0"/>
    <w:rsid w:val="00312442"/>
    <w:pPr>
      <w:spacing w:before="100" w:beforeAutospacing="1" w:after="100" w:afterAutospacing="1"/>
    </w:pPr>
  </w:style>
  <w:style w:type="paragraph" w:customStyle="1" w:styleId="xl471">
    <w:name w:val="xl47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0"/>
    <w:rsid w:val="00312442"/>
    <w:pPr>
      <w:spacing w:before="100" w:beforeAutospacing="1" w:after="100" w:afterAutospacing="1"/>
    </w:pPr>
    <w:rPr>
      <w:b/>
      <w:bCs/>
    </w:rPr>
  </w:style>
  <w:style w:type="paragraph" w:customStyle="1" w:styleId="xl476">
    <w:name w:val="xl476"/>
    <w:basedOn w:val="a0"/>
    <w:rsid w:val="00312442"/>
    <w:pPr>
      <w:shd w:val="clear" w:color="000000" w:fill="A0A7EE"/>
      <w:spacing w:before="100" w:beforeAutospacing="1" w:after="100" w:afterAutospacing="1"/>
    </w:pPr>
  </w:style>
  <w:style w:type="paragraph" w:customStyle="1" w:styleId="xl477">
    <w:name w:val="xl47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0"/>
    <w:rsid w:val="00312442"/>
    <w:pPr>
      <w:shd w:val="clear" w:color="000000" w:fill="FFFF00"/>
      <w:spacing w:before="100" w:beforeAutospacing="1" w:after="100" w:afterAutospacing="1"/>
    </w:pPr>
  </w:style>
  <w:style w:type="paragraph" w:customStyle="1" w:styleId="xl479">
    <w:name w:val="xl479"/>
    <w:basedOn w:val="a0"/>
    <w:rsid w:val="00312442"/>
    <w:pPr>
      <w:shd w:val="clear" w:color="000000" w:fill="FFFF00"/>
      <w:spacing w:before="100" w:beforeAutospacing="1" w:after="100" w:afterAutospacing="1"/>
    </w:pPr>
    <w:rPr>
      <w:b/>
      <w:bCs/>
    </w:rPr>
  </w:style>
  <w:style w:type="paragraph" w:customStyle="1" w:styleId="xl480">
    <w:name w:val="xl48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0"/>
    <w:rsid w:val="00312442"/>
    <w:pPr>
      <w:spacing w:before="100" w:beforeAutospacing="1" w:after="100" w:afterAutospacing="1"/>
    </w:pPr>
    <w:rPr>
      <w:i/>
      <w:iCs/>
    </w:rPr>
  </w:style>
  <w:style w:type="paragraph" w:customStyle="1" w:styleId="xl483">
    <w:name w:val="xl48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0"/>
    <w:rsid w:val="00312442"/>
    <w:pPr>
      <w:spacing w:before="100" w:beforeAutospacing="1" w:after="100" w:afterAutospacing="1"/>
      <w:jc w:val="right"/>
    </w:pPr>
  </w:style>
  <w:style w:type="paragraph" w:customStyle="1" w:styleId="xl485">
    <w:name w:val="xl485"/>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0"/>
    <w:rsid w:val="00312442"/>
    <w:pPr>
      <w:spacing w:before="100" w:beforeAutospacing="1" w:after="100" w:afterAutospacing="1"/>
    </w:pPr>
    <w:rPr>
      <w:b/>
      <w:bCs/>
    </w:rPr>
  </w:style>
  <w:style w:type="paragraph" w:customStyle="1" w:styleId="xl488">
    <w:name w:val="xl488"/>
    <w:basedOn w:val="a0"/>
    <w:rsid w:val="00312442"/>
    <w:pPr>
      <w:spacing w:before="100" w:beforeAutospacing="1" w:after="100" w:afterAutospacing="1"/>
    </w:pPr>
    <w:rPr>
      <w:color w:val="FF0000"/>
    </w:rPr>
  </w:style>
  <w:style w:type="paragraph" w:customStyle="1" w:styleId="xl489">
    <w:name w:val="xl48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0"/>
    <w:rsid w:val="003124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0"/>
    <w:rsid w:val="003124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0"/>
    <w:rsid w:val="003124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0"/>
    <w:rsid w:val="003124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0"/>
    <w:rsid w:val="00312442"/>
    <w:pPr>
      <w:spacing w:before="100" w:beforeAutospacing="1" w:after="100" w:afterAutospacing="1"/>
      <w:jc w:val="center"/>
      <w:textAlignment w:val="center"/>
    </w:pPr>
  </w:style>
  <w:style w:type="paragraph" w:customStyle="1" w:styleId="xl511">
    <w:name w:val="xl511"/>
    <w:basedOn w:val="a0"/>
    <w:rsid w:val="00312442"/>
    <w:pPr>
      <w:spacing w:before="100" w:beforeAutospacing="1" w:after="100" w:afterAutospacing="1"/>
    </w:pPr>
  </w:style>
  <w:style w:type="paragraph" w:customStyle="1" w:styleId="xl512">
    <w:name w:val="xl51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0"/>
    <w:rsid w:val="0031244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0"/>
    <w:rsid w:val="0031244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0"/>
    <w:rsid w:val="0031244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0"/>
    <w:rsid w:val="0031244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0"/>
    <w:rsid w:val="0031244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0"/>
    <w:rsid w:val="00312442"/>
    <w:pPr>
      <w:spacing w:before="100" w:beforeAutospacing="1" w:after="100" w:afterAutospacing="1"/>
      <w:jc w:val="center"/>
      <w:textAlignment w:val="center"/>
    </w:pPr>
  </w:style>
  <w:style w:type="paragraph" w:customStyle="1" w:styleId="xl533">
    <w:name w:val="xl533"/>
    <w:basedOn w:val="a0"/>
    <w:rsid w:val="00312442"/>
    <w:pPr>
      <w:spacing w:before="100" w:beforeAutospacing="1" w:after="100" w:afterAutospacing="1"/>
      <w:jc w:val="center"/>
      <w:textAlignment w:val="center"/>
    </w:pPr>
    <w:rPr>
      <w:b/>
      <w:bCs/>
    </w:rPr>
  </w:style>
  <w:style w:type="paragraph" w:customStyle="1" w:styleId="xl534">
    <w:name w:val="xl534"/>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0"/>
    <w:rsid w:val="0031244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0"/>
    <w:rsid w:val="00312442"/>
    <w:pPr>
      <w:spacing w:before="100" w:beforeAutospacing="1" w:after="100" w:afterAutospacing="1"/>
      <w:jc w:val="center"/>
    </w:pPr>
  </w:style>
  <w:style w:type="paragraph" w:customStyle="1" w:styleId="xl540">
    <w:name w:val="xl54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0"/>
    <w:rsid w:val="0031244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0"/>
    <w:rsid w:val="0031244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0"/>
    <w:rsid w:val="003124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0"/>
    <w:rsid w:val="0031244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0"/>
    <w:rsid w:val="0031244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0"/>
    <w:rsid w:val="003124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0"/>
    <w:rsid w:val="0031244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0"/>
    <w:rsid w:val="003124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0"/>
    <w:rsid w:val="0031244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0"/>
    <w:rsid w:val="00312442"/>
    <w:pPr>
      <w:spacing w:before="100" w:beforeAutospacing="1" w:after="100" w:afterAutospacing="1"/>
      <w:jc w:val="center"/>
      <w:textAlignment w:val="center"/>
    </w:pPr>
    <w:rPr>
      <w:color w:val="FF0000"/>
    </w:rPr>
  </w:style>
  <w:style w:type="paragraph" w:customStyle="1" w:styleId="xl590">
    <w:name w:val="xl590"/>
    <w:basedOn w:val="a0"/>
    <w:rsid w:val="0031244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0"/>
    <w:rsid w:val="0031244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0"/>
    <w:rsid w:val="0031244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0"/>
    <w:rsid w:val="00312442"/>
    <w:pPr>
      <w:spacing w:before="100" w:beforeAutospacing="1" w:after="100" w:afterAutospacing="1"/>
      <w:textAlignment w:val="center"/>
    </w:pPr>
    <w:rPr>
      <w:b/>
      <w:bCs/>
    </w:rPr>
  </w:style>
  <w:style w:type="paragraph" w:customStyle="1" w:styleId="xl596">
    <w:name w:val="xl596"/>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0"/>
    <w:rsid w:val="0031244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0"/>
    <w:rsid w:val="00312442"/>
    <w:pPr>
      <w:spacing w:before="100" w:beforeAutospacing="1" w:after="100" w:afterAutospacing="1"/>
      <w:jc w:val="center"/>
      <w:textAlignment w:val="center"/>
    </w:pPr>
  </w:style>
  <w:style w:type="paragraph" w:customStyle="1" w:styleId="xl602">
    <w:name w:val="xl602"/>
    <w:basedOn w:val="a0"/>
    <w:rsid w:val="003124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0"/>
    <w:rsid w:val="0031244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0"/>
    <w:rsid w:val="00312442"/>
    <w:pPr>
      <w:shd w:val="clear" w:color="000000" w:fill="FFF2CC"/>
      <w:spacing w:before="100" w:beforeAutospacing="1" w:after="100" w:afterAutospacing="1"/>
      <w:jc w:val="center"/>
      <w:textAlignment w:val="center"/>
    </w:pPr>
  </w:style>
  <w:style w:type="paragraph" w:customStyle="1" w:styleId="xl630">
    <w:name w:val="xl630"/>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0"/>
    <w:rsid w:val="00312442"/>
    <w:pPr>
      <w:shd w:val="clear" w:color="000000" w:fill="FFF2CC"/>
      <w:spacing w:before="100" w:beforeAutospacing="1" w:after="100" w:afterAutospacing="1"/>
    </w:pPr>
  </w:style>
  <w:style w:type="paragraph" w:customStyle="1" w:styleId="xl637">
    <w:name w:val="xl637"/>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0"/>
    <w:rsid w:val="00312442"/>
    <w:pPr>
      <w:shd w:val="clear" w:color="000000" w:fill="FFF2CC"/>
      <w:spacing w:before="100" w:beforeAutospacing="1" w:after="100" w:afterAutospacing="1"/>
      <w:jc w:val="center"/>
    </w:pPr>
  </w:style>
  <w:style w:type="paragraph" w:customStyle="1" w:styleId="xl641">
    <w:name w:val="xl641"/>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0"/>
    <w:rsid w:val="0031244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0"/>
    <w:rsid w:val="0031244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0"/>
    <w:rsid w:val="003124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0"/>
    <w:rsid w:val="0031244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0"/>
    <w:rsid w:val="0031244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0"/>
    <w:rsid w:val="0031244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0"/>
    <w:rsid w:val="0031244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0"/>
    <w:rsid w:val="0031244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0"/>
    <w:rsid w:val="003124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0"/>
    <w:rsid w:val="0031244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0"/>
    <w:rsid w:val="0031244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0"/>
    <w:rsid w:val="003124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0"/>
    <w:rsid w:val="0031244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0"/>
    <w:rsid w:val="0031244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0"/>
    <w:rsid w:val="0031244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0"/>
    <w:rsid w:val="00312442"/>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11">
    <w:name w:val="Нет списка11"/>
    <w:next w:val="a3"/>
    <w:uiPriority w:val="99"/>
    <w:semiHidden/>
    <w:unhideWhenUsed/>
    <w:rsid w:val="00312442"/>
  </w:style>
  <w:style w:type="numbering" w:customStyle="1" w:styleId="37">
    <w:name w:val="Нет списка3"/>
    <w:next w:val="a3"/>
    <w:uiPriority w:val="99"/>
    <w:semiHidden/>
    <w:rsid w:val="00312442"/>
  </w:style>
  <w:style w:type="numbering" w:customStyle="1" w:styleId="121">
    <w:name w:val="Нет списка12"/>
    <w:next w:val="a3"/>
    <w:uiPriority w:val="99"/>
    <w:semiHidden/>
    <w:unhideWhenUsed/>
    <w:rsid w:val="00312442"/>
  </w:style>
  <w:style w:type="numbering" w:customStyle="1" w:styleId="210">
    <w:name w:val="Нет списка21"/>
    <w:next w:val="a3"/>
    <w:uiPriority w:val="99"/>
    <w:semiHidden/>
    <w:unhideWhenUsed/>
    <w:rsid w:val="00312442"/>
  </w:style>
  <w:style w:type="paragraph" w:styleId="afff3">
    <w:name w:val="Revision"/>
    <w:hidden/>
    <w:uiPriority w:val="99"/>
    <w:semiHidden/>
    <w:rsid w:val="00312442"/>
    <w:pPr>
      <w:spacing w:after="0" w:line="240" w:lineRule="auto"/>
    </w:pPr>
    <w:rPr>
      <w:rFonts w:ascii="Times New Roman" w:eastAsia="Times New Roman" w:hAnsi="Times New Roman" w:cs="Times New Roman"/>
      <w:sz w:val="24"/>
      <w:szCs w:val="20"/>
      <w:lang w:eastAsia="ru-RU"/>
    </w:rPr>
  </w:style>
  <w:style w:type="paragraph" w:customStyle="1" w:styleId="80">
    <w:name w:val="Знак Знак8"/>
    <w:basedOn w:val="a0"/>
    <w:rsid w:val="00312442"/>
    <w:pPr>
      <w:tabs>
        <w:tab w:val="num" w:pos="360"/>
      </w:tabs>
      <w:spacing w:after="160" w:line="240" w:lineRule="exact"/>
    </w:pPr>
    <w:rPr>
      <w:rFonts w:ascii="Verdana" w:hAnsi="Verdana" w:cs="Verdana"/>
      <w:sz w:val="20"/>
      <w:szCs w:val="20"/>
      <w:lang w:val="en-US" w:eastAsia="en-US"/>
    </w:rPr>
  </w:style>
  <w:style w:type="numbering" w:customStyle="1" w:styleId="42">
    <w:name w:val="Нет списка4"/>
    <w:next w:val="a3"/>
    <w:uiPriority w:val="99"/>
    <w:semiHidden/>
    <w:unhideWhenUsed/>
    <w:rsid w:val="00312442"/>
  </w:style>
  <w:style w:type="numbering" w:customStyle="1" w:styleId="52">
    <w:name w:val="Нет списка5"/>
    <w:next w:val="a3"/>
    <w:uiPriority w:val="99"/>
    <w:semiHidden/>
    <w:unhideWhenUsed/>
    <w:rsid w:val="00312442"/>
  </w:style>
  <w:style w:type="table" w:customStyle="1" w:styleId="38">
    <w:name w:val="Сетка таблицы3"/>
    <w:basedOn w:val="a2"/>
    <w:next w:val="aff"/>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f"/>
    <w:rsid w:val="0031244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3"/>
    <w:uiPriority w:val="99"/>
    <w:semiHidden/>
    <w:unhideWhenUsed/>
    <w:rsid w:val="00312442"/>
  </w:style>
  <w:style w:type="character" w:customStyle="1" w:styleId="ConsPlusNormal0">
    <w:name w:val="ConsPlusNormal Знак"/>
    <w:link w:val="ConsPlusNormal"/>
    <w:rsid w:val="00312442"/>
    <w:rPr>
      <w:rFonts w:ascii="Arial" w:eastAsia="Times New Roman" w:hAnsi="Arial" w:cs="Arial"/>
      <w:sz w:val="20"/>
      <w:szCs w:val="20"/>
      <w:lang w:eastAsia="ru-RU"/>
    </w:rPr>
  </w:style>
  <w:style w:type="character" w:customStyle="1" w:styleId="1f1">
    <w:name w:val="Основной текст Знак1"/>
    <w:basedOn w:val="a1"/>
    <w:uiPriority w:val="99"/>
    <w:semiHidden/>
    <w:rsid w:val="00312442"/>
    <w:rPr>
      <w:rFonts w:ascii="Times New Roman" w:eastAsia="Times New Roman" w:hAnsi="Times New Roman" w:cs="Times New Roman"/>
      <w:sz w:val="24"/>
      <w:szCs w:val="20"/>
      <w:lang w:eastAsia="ru-RU"/>
    </w:rPr>
  </w:style>
  <w:style w:type="character" w:customStyle="1" w:styleId="211">
    <w:name w:val="Основной текст 2 Знак1"/>
    <w:basedOn w:val="a1"/>
    <w:uiPriority w:val="99"/>
    <w:semiHidden/>
    <w:rsid w:val="00312442"/>
    <w:rPr>
      <w:rFonts w:ascii="Times New Roman" w:eastAsia="Times New Roman" w:hAnsi="Times New Roman" w:cs="Times New Roman"/>
      <w:sz w:val="24"/>
      <w:szCs w:val="20"/>
      <w:lang w:eastAsia="ru-RU"/>
    </w:rPr>
  </w:style>
  <w:style w:type="character" w:customStyle="1" w:styleId="1f2">
    <w:name w:val="Тема примечания Знак1"/>
    <w:basedOn w:val="1d"/>
    <w:uiPriority w:val="99"/>
    <w:semiHidden/>
    <w:rsid w:val="00312442"/>
    <w:rPr>
      <w:rFonts w:ascii="Times New Roman" w:eastAsia="Times New Roman" w:hAnsi="Times New Roman" w:cs="Times New Roman"/>
      <w:b/>
      <w:bCs/>
      <w:sz w:val="20"/>
      <w:szCs w:val="20"/>
      <w:lang w:eastAsia="ru-RU"/>
    </w:rPr>
  </w:style>
  <w:style w:type="character" w:customStyle="1" w:styleId="311">
    <w:name w:val="Основной текст с отступом 3 Знак1"/>
    <w:basedOn w:val="a1"/>
    <w:uiPriority w:val="99"/>
    <w:semiHidden/>
    <w:rsid w:val="00312442"/>
    <w:rPr>
      <w:rFonts w:ascii="Times New Roman" w:eastAsia="Times New Roman" w:hAnsi="Times New Roman" w:cs="Times New Roman"/>
      <w:sz w:val="16"/>
      <w:szCs w:val="16"/>
      <w:lang w:eastAsia="ru-RU"/>
    </w:rPr>
  </w:style>
  <w:style w:type="character" w:customStyle="1" w:styleId="212">
    <w:name w:val="Основной текст с отступом 2 Знак1"/>
    <w:basedOn w:val="a1"/>
    <w:uiPriority w:val="99"/>
    <w:semiHidden/>
    <w:rsid w:val="00312442"/>
    <w:rPr>
      <w:rFonts w:ascii="Times New Roman" w:eastAsia="Times New Roman" w:hAnsi="Times New Roman" w:cs="Times New Roman"/>
      <w:sz w:val="24"/>
      <w:szCs w:val="20"/>
      <w:lang w:eastAsia="ru-RU"/>
    </w:rPr>
  </w:style>
  <w:style w:type="paragraph" w:customStyle="1" w:styleId="1f3">
    <w:name w:val="Название1"/>
    <w:basedOn w:val="a0"/>
    <w:qFormat/>
    <w:rsid w:val="00312442"/>
    <w:pPr>
      <w:jc w:val="center"/>
    </w:pPr>
    <w:rPr>
      <w:rFonts w:cstheme="minorBidi"/>
      <w:b/>
      <w:szCs w:val="22"/>
      <w:lang w:eastAsia="en-US"/>
    </w:rPr>
  </w:style>
  <w:style w:type="character" w:customStyle="1" w:styleId="1f4">
    <w:name w:val="Основной текст с отступом Знак1"/>
    <w:basedOn w:val="a1"/>
    <w:uiPriority w:val="99"/>
    <w:semiHidden/>
    <w:rsid w:val="00312442"/>
    <w:rPr>
      <w:rFonts w:ascii="Times New Roman" w:eastAsia="Times New Roman" w:hAnsi="Times New Roman" w:cs="Times New Roman"/>
      <w:sz w:val="24"/>
      <w:szCs w:val="20"/>
      <w:lang w:eastAsia="ru-RU"/>
    </w:rPr>
  </w:style>
  <w:style w:type="paragraph" w:customStyle="1" w:styleId="112">
    <w:name w:val="Знак Знак Знак11"/>
    <w:basedOn w:val="a0"/>
    <w:rsid w:val="00312442"/>
    <w:pPr>
      <w:tabs>
        <w:tab w:val="left" w:pos="360"/>
      </w:tabs>
      <w:spacing w:after="160" w:line="240" w:lineRule="exact"/>
    </w:pPr>
    <w:rPr>
      <w:rFonts w:ascii="Verdana" w:hAnsi="Verdana" w:cs="Verdana"/>
      <w:sz w:val="20"/>
      <w:szCs w:val="20"/>
      <w:lang w:val="en-US" w:eastAsia="en-US"/>
    </w:rPr>
  </w:style>
  <w:style w:type="character" w:customStyle="1" w:styleId="1f5">
    <w:name w:val="Неразрешенное упоминание1"/>
    <w:basedOn w:val="a1"/>
    <w:uiPriority w:val="99"/>
    <w:semiHidden/>
    <w:unhideWhenUsed/>
    <w:rsid w:val="00312442"/>
    <w:rPr>
      <w:color w:val="605E5C"/>
      <w:shd w:val="clear" w:color="auto" w:fill="E1DFDD"/>
    </w:rPr>
  </w:style>
  <w:style w:type="table" w:customStyle="1" w:styleId="113">
    <w:name w:val="Сетка таблицы11"/>
    <w:basedOn w:val="a2"/>
    <w:next w:val="aff"/>
    <w:uiPriority w:val="39"/>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Слабое выделение1"/>
    <w:basedOn w:val="a1"/>
    <w:uiPriority w:val="19"/>
    <w:qFormat/>
    <w:rsid w:val="00312442"/>
    <w:rPr>
      <w:i/>
      <w:iCs/>
      <w:color w:val="404040"/>
    </w:rPr>
  </w:style>
  <w:style w:type="paragraph" w:customStyle="1" w:styleId="2a">
    <w:name w:val="Абзац списка2"/>
    <w:basedOn w:val="a0"/>
    <w:autoRedefine/>
    <w:rsid w:val="00312442"/>
    <w:pPr>
      <w:jc w:val="center"/>
    </w:pPr>
    <w:rPr>
      <w:snapToGrid w:val="0"/>
      <w:sz w:val="28"/>
      <w:szCs w:val="28"/>
    </w:rPr>
  </w:style>
  <w:style w:type="table" w:customStyle="1" w:styleId="122">
    <w:name w:val="Сетка таблицы12"/>
    <w:basedOn w:val="a2"/>
    <w:next w:val="aff"/>
    <w:uiPriority w:val="39"/>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f"/>
    <w:uiPriority w:val="39"/>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0"/>
    <w:autoRedefine/>
    <w:rsid w:val="00312442"/>
    <w:pPr>
      <w:jc w:val="center"/>
    </w:pPr>
    <w:rPr>
      <w:snapToGrid w:val="0"/>
      <w:sz w:val="28"/>
      <w:szCs w:val="28"/>
    </w:rPr>
  </w:style>
  <w:style w:type="numbering" w:customStyle="1" w:styleId="130">
    <w:name w:val="Нет списка13"/>
    <w:next w:val="a3"/>
    <w:uiPriority w:val="99"/>
    <w:semiHidden/>
    <w:unhideWhenUsed/>
    <w:rsid w:val="00312442"/>
  </w:style>
  <w:style w:type="table" w:customStyle="1" w:styleId="131">
    <w:name w:val="Сетка таблицы13"/>
    <w:basedOn w:val="a2"/>
    <w:next w:val="aff"/>
    <w:uiPriority w:val="39"/>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312442"/>
  </w:style>
  <w:style w:type="table" w:customStyle="1" w:styleId="221">
    <w:name w:val="Сетка таблицы22"/>
    <w:basedOn w:val="a2"/>
    <w:next w:val="aff"/>
    <w:uiPriority w:val="39"/>
    <w:rsid w:val="003124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аголовок1"/>
    <w:basedOn w:val="a0"/>
    <w:next w:val="a0"/>
    <w:qFormat/>
    <w:rsid w:val="00312442"/>
    <w:pPr>
      <w:contextualSpacing/>
    </w:pPr>
    <w:rPr>
      <w:spacing w:val="-10"/>
      <w:kern w:val="28"/>
      <w:sz w:val="56"/>
      <w:szCs w:val="56"/>
    </w:rPr>
  </w:style>
  <w:style w:type="character" w:styleId="afff4">
    <w:name w:val="Subtle Emphasis"/>
    <w:basedOn w:val="a1"/>
    <w:uiPriority w:val="19"/>
    <w:qFormat/>
    <w:rsid w:val="00312442"/>
    <w:rPr>
      <w:i/>
      <w:iCs/>
      <w:color w:val="404040" w:themeColor="text1" w:themeTint="BF"/>
    </w:rPr>
  </w:style>
  <w:style w:type="character" w:customStyle="1" w:styleId="1f8">
    <w:name w:val="Заголовок Знак1"/>
    <w:basedOn w:val="a1"/>
    <w:rsid w:val="00312442"/>
    <w:rPr>
      <w:rFonts w:asciiTheme="majorHAnsi" w:eastAsiaTheme="majorEastAsia" w:hAnsiTheme="majorHAnsi" w:cstheme="majorBidi"/>
      <w:spacing w:val="-10"/>
      <w:kern w:val="28"/>
      <w:sz w:val="56"/>
      <w:szCs w:val="56"/>
      <w:lang w:eastAsia="ru-RU"/>
    </w:rPr>
  </w:style>
  <w:style w:type="paragraph" w:customStyle="1" w:styleId="afff5">
    <w:name w:val="Обычный (Интернет)"/>
    <w:aliases w:val="Normal (Web)"/>
    <w:basedOn w:val="a0"/>
    <w:rsid w:val="00312442"/>
    <w:pPr>
      <w:spacing w:before="100" w:beforeAutospacing="1" w:after="100" w:afterAutospacing="1"/>
    </w:pPr>
  </w:style>
  <w:style w:type="paragraph" w:customStyle="1" w:styleId="msonormalmrcssattr">
    <w:name w:val="msonormal_mr_css_attr"/>
    <w:basedOn w:val="a0"/>
    <w:rsid w:val="00312442"/>
    <w:pPr>
      <w:spacing w:before="100" w:beforeAutospacing="1" w:after="100" w:afterAutospacing="1"/>
    </w:pPr>
  </w:style>
  <w:style w:type="paragraph" w:customStyle="1" w:styleId="msolistparagraphmailrucssattributepostfix">
    <w:name w:val="msolistparagraph_mailru_css_attribute_postfix"/>
    <w:basedOn w:val="a0"/>
    <w:rsid w:val="00312442"/>
    <w:pPr>
      <w:spacing w:before="100" w:beforeAutospacing="1" w:after="100" w:afterAutospacing="1"/>
    </w:pPr>
  </w:style>
  <w:style w:type="character" w:customStyle="1" w:styleId="2b">
    <w:name w:val="Основной текст (2)_"/>
    <w:link w:val="214"/>
    <w:rsid w:val="00312442"/>
    <w:rPr>
      <w:sz w:val="26"/>
      <w:szCs w:val="26"/>
      <w:shd w:val="clear" w:color="auto" w:fill="FFFFFF"/>
    </w:rPr>
  </w:style>
  <w:style w:type="paragraph" w:customStyle="1" w:styleId="214">
    <w:name w:val="Основной текст (2)1"/>
    <w:basedOn w:val="a0"/>
    <w:link w:val="2b"/>
    <w:rsid w:val="00312442"/>
    <w:pPr>
      <w:widowControl w:val="0"/>
      <w:shd w:val="clear" w:color="auto" w:fill="FFFFFF"/>
      <w:spacing w:line="446" w:lineRule="exact"/>
      <w:ind w:hanging="980"/>
    </w:pPr>
    <w:rPr>
      <w:rFonts w:asciiTheme="minorHAnsi" w:eastAsiaTheme="minorHAnsi" w:hAnsiTheme="minorHAnsi" w:cstheme="minorBidi"/>
      <w:sz w:val="26"/>
      <w:szCs w:val="26"/>
      <w:lang w:eastAsia="en-US"/>
    </w:rPr>
  </w:style>
  <w:style w:type="paragraph" w:customStyle="1" w:styleId="Style23">
    <w:name w:val="Style23"/>
    <w:basedOn w:val="a0"/>
    <w:uiPriority w:val="99"/>
    <w:rsid w:val="00312442"/>
    <w:pPr>
      <w:widowControl w:val="0"/>
      <w:autoSpaceDE w:val="0"/>
      <w:autoSpaceDN w:val="0"/>
      <w:adjustRightInd w:val="0"/>
      <w:spacing w:line="276" w:lineRule="exact"/>
      <w:ind w:firstLine="576"/>
      <w:jc w:val="both"/>
    </w:pPr>
  </w:style>
  <w:style w:type="paragraph" w:customStyle="1" w:styleId="Style9">
    <w:name w:val="Style9"/>
    <w:basedOn w:val="a0"/>
    <w:uiPriority w:val="99"/>
    <w:rsid w:val="00312442"/>
    <w:pPr>
      <w:widowControl w:val="0"/>
      <w:autoSpaceDE w:val="0"/>
      <w:autoSpaceDN w:val="0"/>
      <w:adjustRightInd w:val="0"/>
      <w:spacing w:line="274" w:lineRule="exact"/>
    </w:pPr>
    <w:rPr>
      <w:rFonts w:eastAsiaTheme="minorEastAsia"/>
    </w:rPr>
  </w:style>
  <w:style w:type="paragraph" w:customStyle="1" w:styleId="Style26">
    <w:name w:val="Style26"/>
    <w:basedOn w:val="a0"/>
    <w:uiPriority w:val="99"/>
    <w:rsid w:val="00312442"/>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1"/>
    <w:uiPriority w:val="99"/>
    <w:rsid w:val="00312442"/>
    <w:rPr>
      <w:rFonts w:ascii="Times New Roman" w:hAnsi="Times New Roman" w:cs="Times New Roman"/>
      <w:sz w:val="22"/>
      <w:szCs w:val="22"/>
    </w:rPr>
  </w:style>
  <w:style w:type="paragraph" w:customStyle="1" w:styleId="Style3">
    <w:name w:val="Style3"/>
    <w:basedOn w:val="a0"/>
    <w:uiPriority w:val="99"/>
    <w:rsid w:val="00312442"/>
    <w:pPr>
      <w:widowControl w:val="0"/>
      <w:autoSpaceDE w:val="0"/>
      <w:autoSpaceDN w:val="0"/>
      <w:adjustRightInd w:val="0"/>
    </w:pPr>
    <w:rPr>
      <w:rFonts w:eastAsiaTheme="minorEastAsia"/>
    </w:rPr>
  </w:style>
  <w:style w:type="paragraph" w:customStyle="1" w:styleId="Style5">
    <w:name w:val="Style5"/>
    <w:basedOn w:val="a0"/>
    <w:uiPriority w:val="99"/>
    <w:rsid w:val="00312442"/>
    <w:pPr>
      <w:widowControl w:val="0"/>
      <w:autoSpaceDE w:val="0"/>
      <w:autoSpaceDN w:val="0"/>
      <w:adjustRightInd w:val="0"/>
      <w:spacing w:line="274" w:lineRule="exact"/>
      <w:jc w:val="both"/>
    </w:pPr>
    <w:rPr>
      <w:rFonts w:eastAsiaTheme="minorEastAsia"/>
    </w:rPr>
  </w:style>
  <w:style w:type="paragraph" w:customStyle="1" w:styleId="Style10">
    <w:name w:val="Style10"/>
    <w:basedOn w:val="a0"/>
    <w:uiPriority w:val="99"/>
    <w:rsid w:val="00312442"/>
    <w:pPr>
      <w:widowControl w:val="0"/>
      <w:autoSpaceDE w:val="0"/>
      <w:autoSpaceDN w:val="0"/>
      <w:adjustRightInd w:val="0"/>
      <w:jc w:val="center"/>
    </w:pPr>
    <w:rPr>
      <w:rFonts w:eastAsiaTheme="minorEastAsia"/>
    </w:rPr>
  </w:style>
  <w:style w:type="paragraph" w:customStyle="1" w:styleId="Style20">
    <w:name w:val="Style20"/>
    <w:basedOn w:val="a0"/>
    <w:uiPriority w:val="99"/>
    <w:rsid w:val="00312442"/>
    <w:pPr>
      <w:widowControl w:val="0"/>
      <w:autoSpaceDE w:val="0"/>
      <w:autoSpaceDN w:val="0"/>
      <w:adjustRightInd w:val="0"/>
    </w:pPr>
    <w:rPr>
      <w:rFonts w:eastAsiaTheme="minorEastAsia"/>
    </w:rPr>
  </w:style>
  <w:style w:type="paragraph" w:customStyle="1" w:styleId="Style47">
    <w:name w:val="Style47"/>
    <w:basedOn w:val="a0"/>
    <w:uiPriority w:val="99"/>
    <w:rsid w:val="00312442"/>
    <w:pPr>
      <w:widowControl w:val="0"/>
      <w:autoSpaceDE w:val="0"/>
      <w:autoSpaceDN w:val="0"/>
      <w:adjustRightInd w:val="0"/>
      <w:spacing w:line="230" w:lineRule="exact"/>
      <w:jc w:val="center"/>
    </w:pPr>
    <w:rPr>
      <w:rFonts w:eastAsiaTheme="minorEastAsia"/>
    </w:rPr>
  </w:style>
  <w:style w:type="paragraph" w:customStyle="1" w:styleId="Style51">
    <w:name w:val="Style51"/>
    <w:basedOn w:val="a0"/>
    <w:uiPriority w:val="99"/>
    <w:rsid w:val="00312442"/>
    <w:pPr>
      <w:widowControl w:val="0"/>
      <w:autoSpaceDE w:val="0"/>
      <w:autoSpaceDN w:val="0"/>
      <w:adjustRightInd w:val="0"/>
    </w:pPr>
    <w:rPr>
      <w:rFonts w:eastAsiaTheme="minorEastAsia"/>
    </w:rPr>
  </w:style>
  <w:style w:type="paragraph" w:customStyle="1" w:styleId="Style52">
    <w:name w:val="Style52"/>
    <w:basedOn w:val="a0"/>
    <w:uiPriority w:val="99"/>
    <w:rsid w:val="00312442"/>
    <w:pPr>
      <w:widowControl w:val="0"/>
      <w:autoSpaceDE w:val="0"/>
      <w:autoSpaceDN w:val="0"/>
      <w:adjustRightInd w:val="0"/>
    </w:pPr>
    <w:rPr>
      <w:rFonts w:eastAsiaTheme="minorEastAsia"/>
    </w:rPr>
  </w:style>
  <w:style w:type="paragraph" w:customStyle="1" w:styleId="Style54">
    <w:name w:val="Style54"/>
    <w:basedOn w:val="a0"/>
    <w:uiPriority w:val="99"/>
    <w:rsid w:val="00312442"/>
    <w:pPr>
      <w:widowControl w:val="0"/>
      <w:autoSpaceDE w:val="0"/>
      <w:autoSpaceDN w:val="0"/>
      <w:adjustRightInd w:val="0"/>
    </w:pPr>
    <w:rPr>
      <w:rFonts w:eastAsiaTheme="minorEastAsia"/>
    </w:rPr>
  </w:style>
  <w:style w:type="paragraph" w:customStyle="1" w:styleId="Style59">
    <w:name w:val="Style59"/>
    <w:basedOn w:val="a0"/>
    <w:uiPriority w:val="99"/>
    <w:rsid w:val="00312442"/>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0"/>
    <w:uiPriority w:val="99"/>
    <w:rsid w:val="00312442"/>
    <w:pPr>
      <w:widowControl w:val="0"/>
      <w:autoSpaceDE w:val="0"/>
      <w:autoSpaceDN w:val="0"/>
      <w:adjustRightInd w:val="0"/>
    </w:pPr>
    <w:rPr>
      <w:rFonts w:eastAsiaTheme="minorEastAsia"/>
    </w:rPr>
  </w:style>
  <w:style w:type="paragraph" w:customStyle="1" w:styleId="Style62">
    <w:name w:val="Style62"/>
    <w:basedOn w:val="a0"/>
    <w:uiPriority w:val="99"/>
    <w:rsid w:val="00312442"/>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0"/>
    <w:uiPriority w:val="99"/>
    <w:rsid w:val="00312442"/>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0"/>
    <w:uiPriority w:val="99"/>
    <w:rsid w:val="00312442"/>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0"/>
    <w:uiPriority w:val="99"/>
    <w:rsid w:val="00312442"/>
    <w:pPr>
      <w:widowControl w:val="0"/>
      <w:autoSpaceDE w:val="0"/>
      <w:autoSpaceDN w:val="0"/>
      <w:adjustRightInd w:val="0"/>
    </w:pPr>
    <w:rPr>
      <w:rFonts w:eastAsiaTheme="minorEastAsia"/>
    </w:rPr>
  </w:style>
  <w:style w:type="paragraph" w:customStyle="1" w:styleId="Style67">
    <w:name w:val="Style67"/>
    <w:basedOn w:val="a0"/>
    <w:uiPriority w:val="99"/>
    <w:rsid w:val="00312442"/>
    <w:pPr>
      <w:widowControl w:val="0"/>
      <w:autoSpaceDE w:val="0"/>
      <w:autoSpaceDN w:val="0"/>
      <w:adjustRightInd w:val="0"/>
      <w:spacing w:line="274" w:lineRule="exact"/>
      <w:ind w:hanging="557"/>
    </w:pPr>
    <w:rPr>
      <w:rFonts w:eastAsiaTheme="minorEastAsia"/>
    </w:rPr>
  </w:style>
  <w:style w:type="paragraph" w:customStyle="1" w:styleId="Style68">
    <w:name w:val="Style68"/>
    <w:basedOn w:val="a0"/>
    <w:uiPriority w:val="99"/>
    <w:rsid w:val="00312442"/>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0"/>
    <w:uiPriority w:val="99"/>
    <w:rsid w:val="00312442"/>
    <w:pPr>
      <w:widowControl w:val="0"/>
      <w:autoSpaceDE w:val="0"/>
      <w:autoSpaceDN w:val="0"/>
      <w:adjustRightInd w:val="0"/>
    </w:pPr>
    <w:rPr>
      <w:rFonts w:eastAsiaTheme="minorEastAsia"/>
    </w:rPr>
  </w:style>
  <w:style w:type="character" w:customStyle="1" w:styleId="FontStyle165">
    <w:name w:val="Font Style165"/>
    <w:basedOn w:val="a1"/>
    <w:uiPriority w:val="99"/>
    <w:rsid w:val="00312442"/>
    <w:rPr>
      <w:rFonts w:ascii="Times New Roman" w:hAnsi="Times New Roman" w:cs="Times New Roman"/>
      <w:b/>
      <w:bCs/>
      <w:sz w:val="26"/>
      <w:szCs w:val="26"/>
    </w:rPr>
  </w:style>
  <w:style w:type="character" w:customStyle="1" w:styleId="FontStyle166">
    <w:name w:val="Font Style166"/>
    <w:basedOn w:val="a1"/>
    <w:uiPriority w:val="99"/>
    <w:rsid w:val="00312442"/>
    <w:rPr>
      <w:rFonts w:ascii="Sylfaen" w:hAnsi="Sylfaen" w:cs="Sylfaen"/>
      <w:b/>
      <w:bCs/>
      <w:i/>
      <w:iCs/>
      <w:sz w:val="8"/>
      <w:szCs w:val="8"/>
    </w:rPr>
  </w:style>
  <w:style w:type="character" w:customStyle="1" w:styleId="FontStyle169">
    <w:name w:val="Font Style169"/>
    <w:basedOn w:val="a1"/>
    <w:uiPriority w:val="99"/>
    <w:rsid w:val="00312442"/>
    <w:rPr>
      <w:rFonts w:ascii="Times New Roman" w:hAnsi="Times New Roman" w:cs="Times New Roman"/>
      <w:b/>
      <w:bCs/>
      <w:i/>
      <w:iCs/>
      <w:sz w:val="28"/>
      <w:szCs w:val="28"/>
    </w:rPr>
  </w:style>
  <w:style w:type="character" w:customStyle="1" w:styleId="FontStyle173">
    <w:name w:val="Font Style173"/>
    <w:basedOn w:val="a1"/>
    <w:uiPriority w:val="99"/>
    <w:rsid w:val="00312442"/>
    <w:rPr>
      <w:rFonts w:ascii="Times New Roman" w:hAnsi="Times New Roman" w:cs="Times New Roman"/>
      <w:smallCaps/>
      <w:sz w:val="30"/>
      <w:szCs w:val="30"/>
    </w:rPr>
  </w:style>
  <w:style w:type="character" w:customStyle="1" w:styleId="FontStyle175">
    <w:name w:val="Font Style175"/>
    <w:basedOn w:val="a1"/>
    <w:uiPriority w:val="99"/>
    <w:rsid w:val="00312442"/>
    <w:rPr>
      <w:rFonts w:ascii="Times New Roman" w:hAnsi="Times New Roman" w:cs="Times New Roman"/>
      <w:b/>
      <w:bCs/>
      <w:i/>
      <w:iCs/>
      <w:spacing w:val="40"/>
      <w:sz w:val="42"/>
      <w:szCs w:val="42"/>
    </w:rPr>
  </w:style>
  <w:style w:type="character" w:customStyle="1" w:styleId="FontStyle182">
    <w:name w:val="Font Style182"/>
    <w:basedOn w:val="a1"/>
    <w:uiPriority w:val="99"/>
    <w:rsid w:val="00312442"/>
    <w:rPr>
      <w:rFonts w:ascii="Times New Roman" w:hAnsi="Times New Roman" w:cs="Times New Roman"/>
      <w:sz w:val="14"/>
      <w:szCs w:val="14"/>
    </w:rPr>
  </w:style>
  <w:style w:type="character" w:customStyle="1" w:styleId="FontStyle184">
    <w:name w:val="Font Style184"/>
    <w:basedOn w:val="a1"/>
    <w:uiPriority w:val="99"/>
    <w:rsid w:val="00312442"/>
    <w:rPr>
      <w:rFonts w:ascii="Times New Roman" w:hAnsi="Times New Roman" w:cs="Times New Roman"/>
      <w:b/>
      <w:bCs/>
      <w:sz w:val="16"/>
      <w:szCs w:val="16"/>
    </w:rPr>
  </w:style>
  <w:style w:type="character" w:customStyle="1" w:styleId="FontStyle189">
    <w:name w:val="Font Style189"/>
    <w:basedOn w:val="a1"/>
    <w:uiPriority w:val="99"/>
    <w:rsid w:val="00312442"/>
    <w:rPr>
      <w:rFonts w:ascii="Times New Roman" w:hAnsi="Times New Roman" w:cs="Times New Roman"/>
      <w:sz w:val="18"/>
      <w:szCs w:val="18"/>
    </w:rPr>
  </w:style>
  <w:style w:type="character" w:customStyle="1" w:styleId="FontStyle191">
    <w:name w:val="Font Style191"/>
    <w:basedOn w:val="a1"/>
    <w:uiPriority w:val="99"/>
    <w:rsid w:val="00312442"/>
    <w:rPr>
      <w:rFonts w:ascii="Times New Roman" w:hAnsi="Times New Roman" w:cs="Times New Roman"/>
      <w:sz w:val="26"/>
      <w:szCs w:val="26"/>
    </w:rPr>
  </w:style>
  <w:style w:type="character" w:customStyle="1" w:styleId="FontStyle192">
    <w:name w:val="Font Style192"/>
    <w:basedOn w:val="a1"/>
    <w:uiPriority w:val="99"/>
    <w:rsid w:val="00312442"/>
    <w:rPr>
      <w:rFonts w:ascii="Times New Roman" w:hAnsi="Times New Roman" w:cs="Times New Roman"/>
      <w:w w:val="70"/>
      <w:sz w:val="20"/>
      <w:szCs w:val="20"/>
    </w:rPr>
  </w:style>
  <w:style w:type="character" w:customStyle="1" w:styleId="FontStyle193">
    <w:name w:val="Font Style193"/>
    <w:basedOn w:val="a1"/>
    <w:uiPriority w:val="99"/>
    <w:rsid w:val="00312442"/>
    <w:rPr>
      <w:rFonts w:ascii="Times New Roman" w:hAnsi="Times New Roman" w:cs="Times New Roman"/>
      <w:b/>
      <w:bCs/>
      <w:sz w:val="22"/>
      <w:szCs w:val="22"/>
    </w:rPr>
  </w:style>
  <w:style w:type="character" w:customStyle="1" w:styleId="FontStyle194">
    <w:name w:val="Font Style194"/>
    <w:basedOn w:val="a1"/>
    <w:uiPriority w:val="99"/>
    <w:rsid w:val="00312442"/>
    <w:rPr>
      <w:rFonts w:ascii="Times New Roman" w:hAnsi="Times New Roman" w:cs="Times New Roman"/>
      <w:spacing w:val="80"/>
      <w:sz w:val="46"/>
      <w:szCs w:val="46"/>
    </w:rPr>
  </w:style>
  <w:style w:type="character" w:customStyle="1" w:styleId="FontStyle195">
    <w:name w:val="Font Style195"/>
    <w:basedOn w:val="a1"/>
    <w:uiPriority w:val="99"/>
    <w:rsid w:val="00312442"/>
    <w:rPr>
      <w:rFonts w:ascii="Times New Roman" w:hAnsi="Times New Roman" w:cs="Times New Roman"/>
      <w:sz w:val="16"/>
      <w:szCs w:val="16"/>
    </w:rPr>
  </w:style>
  <w:style w:type="character" w:customStyle="1" w:styleId="FontStyle197">
    <w:name w:val="Font Style197"/>
    <w:basedOn w:val="a1"/>
    <w:uiPriority w:val="99"/>
    <w:rsid w:val="00312442"/>
    <w:rPr>
      <w:rFonts w:ascii="Times New Roman" w:hAnsi="Times New Roman" w:cs="Times New Roman"/>
      <w:sz w:val="28"/>
      <w:szCs w:val="28"/>
    </w:rPr>
  </w:style>
  <w:style w:type="table" w:customStyle="1" w:styleId="53">
    <w:name w:val="Сетка таблицы5"/>
    <w:basedOn w:val="a2"/>
    <w:next w:val="aff"/>
    <w:rsid w:val="003124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Подпись к таблице"/>
    <w:rsid w:val="00312442"/>
    <w:rPr>
      <w:sz w:val="22"/>
      <w:szCs w:val="22"/>
      <w:lang w:bidi="ar-SA"/>
    </w:rPr>
  </w:style>
  <w:style w:type="paragraph" w:customStyle="1" w:styleId="Default">
    <w:name w:val="Default"/>
    <w:rsid w:val="003124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312442"/>
    <w:pPr>
      <w:spacing w:before="100" w:beforeAutospacing="1" w:after="100" w:afterAutospacing="1"/>
    </w:pPr>
  </w:style>
  <w:style w:type="paragraph" w:customStyle="1" w:styleId="1f9">
    <w:name w:val="Обычный1"/>
    <w:rsid w:val="00312442"/>
    <w:pPr>
      <w:spacing w:after="0" w:line="240" w:lineRule="auto"/>
    </w:pPr>
    <w:rPr>
      <w:rFonts w:ascii="Times New Roman" w:eastAsia="Times New Roman" w:hAnsi="Times New Roman" w:cs="Times New Roman"/>
      <w:snapToGrid w:val="0"/>
      <w:sz w:val="24"/>
      <w:szCs w:val="20"/>
      <w:lang w:eastAsia="ru-RU"/>
    </w:rPr>
  </w:style>
  <w:style w:type="paragraph" w:customStyle="1" w:styleId="215">
    <w:name w:val="Основной текст 21"/>
    <w:basedOn w:val="a0"/>
    <w:rsid w:val="00312442"/>
    <w:pPr>
      <w:spacing w:before="120"/>
      <w:ind w:firstLine="567"/>
      <w:jc w:val="both"/>
    </w:pPr>
    <w:rPr>
      <w:rFonts w:ascii="TimesDL" w:hAnsi="TimesDL"/>
      <w:szCs w:val="20"/>
    </w:rPr>
  </w:style>
  <w:style w:type="paragraph" w:customStyle="1" w:styleId="afff7">
    <w:name w:val="Знак Знак Знак Знак Знак Знак Знак Знак Знак Знак Знак Знак"/>
    <w:basedOn w:val="a0"/>
    <w:rsid w:val="00312442"/>
    <w:pPr>
      <w:tabs>
        <w:tab w:val="num" w:pos="360"/>
      </w:tabs>
      <w:spacing w:after="160" w:line="240" w:lineRule="exact"/>
    </w:pPr>
    <w:rPr>
      <w:rFonts w:ascii="Verdana" w:hAnsi="Verdana" w:cs="Verdana"/>
      <w:sz w:val="20"/>
      <w:szCs w:val="20"/>
      <w:lang w:val="en-US" w:eastAsia="en-US"/>
    </w:rPr>
  </w:style>
  <w:style w:type="numbering" w:customStyle="1" w:styleId="70">
    <w:name w:val="Нет списка7"/>
    <w:next w:val="a3"/>
    <w:uiPriority w:val="99"/>
    <w:semiHidden/>
    <w:unhideWhenUsed/>
    <w:rsid w:val="00155BBD"/>
  </w:style>
  <w:style w:type="numbering" w:customStyle="1" w:styleId="140">
    <w:name w:val="Нет списка14"/>
    <w:next w:val="a3"/>
    <w:uiPriority w:val="99"/>
    <w:semiHidden/>
    <w:rsid w:val="00155BBD"/>
  </w:style>
  <w:style w:type="numbering" w:customStyle="1" w:styleId="1110">
    <w:name w:val="Нет списка111"/>
    <w:next w:val="a3"/>
    <w:semiHidden/>
    <w:unhideWhenUsed/>
    <w:rsid w:val="00155BBD"/>
  </w:style>
  <w:style w:type="numbering" w:customStyle="1" w:styleId="230">
    <w:name w:val="Нет списка23"/>
    <w:next w:val="a3"/>
    <w:uiPriority w:val="99"/>
    <w:semiHidden/>
    <w:unhideWhenUsed/>
    <w:rsid w:val="00155BBD"/>
  </w:style>
  <w:style w:type="numbering" w:customStyle="1" w:styleId="312">
    <w:name w:val="Нет списка31"/>
    <w:next w:val="a3"/>
    <w:uiPriority w:val="99"/>
    <w:semiHidden/>
    <w:rsid w:val="00155BBD"/>
  </w:style>
  <w:style w:type="numbering" w:customStyle="1" w:styleId="1210">
    <w:name w:val="Нет списка121"/>
    <w:next w:val="a3"/>
    <w:uiPriority w:val="99"/>
    <w:semiHidden/>
    <w:unhideWhenUsed/>
    <w:rsid w:val="00155BBD"/>
  </w:style>
  <w:style w:type="numbering" w:customStyle="1" w:styleId="2110">
    <w:name w:val="Нет списка211"/>
    <w:next w:val="a3"/>
    <w:uiPriority w:val="99"/>
    <w:semiHidden/>
    <w:unhideWhenUsed/>
    <w:rsid w:val="00155BBD"/>
  </w:style>
  <w:style w:type="paragraph" w:customStyle="1" w:styleId="44">
    <w:name w:val="Абзац списка4"/>
    <w:basedOn w:val="a0"/>
    <w:autoRedefine/>
    <w:rsid w:val="00155BBD"/>
    <w:pPr>
      <w:jc w:val="center"/>
    </w:pPr>
    <w:rPr>
      <w:snapToGrid w:val="0"/>
      <w:sz w:val="28"/>
      <w:szCs w:val="28"/>
    </w:rPr>
  </w:style>
  <w:style w:type="character" w:customStyle="1" w:styleId="8pt0pt">
    <w:name w:val="Основной текст + 8 pt;Полужирный;Интервал 0 pt"/>
    <w:rsid w:val="00EA56AE"/>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EA56AE"/>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EA56AE"/>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paragraph" w:customStyle="1" w:styleId="1fa">
    <w:name w:val="Основной текст1"/>
    <w:basedOn w:val="a0"/>
    <w:rsid w:val="00EA56AE"/>
    <w:pPr>
      <w:widowControl w:val="0"/>
      <w:shd w:val="clear" w:color="auto" w:fill="FFFFFF"/>
      <w:spacing w:before="420" w:after="120" w:line="0" w:lineRule="atLeast"/>
    </w:pPr>
    <w:rPr>
      <w:sz w:val="20"/>
      <w:szCs w:val="20"/>
    </w:rPr>
  </w:style>
  <w:style w:type="character" w:customStyle="1" w:styleId="14pt0pt">
    <w:name w:val="Основной текст + 14 pt;Полужирный;Интервал 0 pt"/>
    <w:rsid w:val="00EA56AE"/>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EA56AE"/>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image" Target="media/image5.emf"/><Relationship Id="rId42" Type="http://schemas.openxmlformats.org/officeDocument/2006/relationships/image" Target="media/image15.wmf"/><Relationship Id="rId63" Type="http://schemas.openxmlformats.org/officeDocument/2006/relationships/header" Target="header4.xml"/><Relationship Id="rId84" Type="http://schemas.openxmlformats.org/officeDocument/2006/relationships/image" Target="media/image38.wmf"/><Relationship Id="rId138" Type="http://schemas.openxmlformats.org/officeDocument/2006/relationships/image" Target="media/image69.wmf"/><Relationship Id="rId159" Type="http://schemas.openxmlformats.org/officeDocument/2006/relationships/image" Target="media/image86.wmf"/><Relationship Id="rId170" Type="http://schemas.openxmlformats.org/officeDocument/2006/relationships/image" Target="media/image97.wmf"/><Relationship Id="rId191" Type="http://schemas.openxmlformats.org/officeDocument/2006/relationships/fontTable" Target="fontTable.xml"/><Relationship Id="rId107" Type="http://schemas.openxmlformats.org/officeDocument/2006/relationships/image" Target="media/image44.wmf"/><Relationship Id="rId11" Type="http://schemas.openxmlformats.org/officeDocument/2006/relationships/header" Target="header2.xml"/><Relationship Id="rId32" Type="http://schemas.openxmlformats.org/officeDocument/2006/relationships/hyperlink" Target="http://temirtau-adm.ru/sotsialnaya-infrastruktura/zhkkh/aktualizatsiya-skhem-teplosnabzheniya-i-vodosnabzheniya.html" TargetMode="External"/><Relationship Id="rId53" Type="http://schemas.openxmlformats.org/officeDocument/2006/relationships/image" Target="media/image21.wmf"/><Relationship Id="rId74" Type="http://schemas.openxmlformats.org/officeDocument/2006/relationships/hyperlink" Target="consultantplus://offline/ref=F83A3FE3A7548FAE48FC09F10E117239497F9904CE8E6CCEAA856719F0B93758T926I" TargetMode="External"/><Relationship Id="rId128" Type="http://schemas.openxmlformats.org/officeDocument/2006/relationships/image" Target="media/image59.wmf"/><Relationship Id="rId149" Type="http://schemas.openxmlformats.org/officeDocument/2006/relationships/image" Target="media/image80.emf"/><Relationship Id="rId5" Type="http://schemas.openxmlformats.org/officeDocument/2006/relationships/footnotes" Target="footnotes.xml"/><Relationship Id="rId95" Type="http://schemas.openxmlformats.org/officeDocument/2006/relationships/footer" Target="footer1.xml"/><Relationship Id="rId160" Type="http://schemas.openxmlformats.org/officeDocument/2006/relationships/image" Target="media/image87.wmf"/><Relationship Id="rId181" Type="http://schemas.openxmlformats.org/officeDocument/2006/relationships/hyperlink" Target="consultantplus://offline/ref=EFBD7934D9F60ACC265B0579BE2BC6AA8973B02F76ED832E945883482F8B38C70AE69EB0D22A2CC1B8B22BBF0D72CBB66C91640BEFD4873521p9F" TargetMode="External"/><Relationship Id="rId22" Type="http://schemas.openxmlformats.org/officeDocument/2006/relationships/image" Target="media/image6.emf"/><Relationship Id="rId43" Type="http://schemas.openxmlformats.org/officeDocument/2006/relationships/hyperlink" Target="consultantplus://offline/ref=3352B12E8996D141724D3A26BBB7C2FE72E8783E7A4FAAD18A799CB566A2154D97DD858F58O4ACD" TargetMode="External"/><Relationship Id="rId64" Type="http://schemas.openxmlformats.org/officeDocument/2006/relationships/image" Target="media/image28.emf"/><Relationship Id="rId118" Type="http://schemas.openxmlformats.org/officeDocument/2006/relationships/hyperlink" Target="consultantplus://offline/ref=7F0EA518CE12F8A7EB82613A28D780904965F6CFE51B3503FE836477F36A49564019CDD9DB6292CEqDo9E" TargetMode="External"/><Relationship Id="rId139" Type="http://schemas.openxmlformats.org/officeDocument/2006/relationships/image" Target="media/image70.wmf"/><Relationship Id="rId85" Type="http://schemas.openxmlformats.org/officeDocument/2006/relationships/image" Target="media/image39.wmf"/><Relationship Id="rId150" Type="http://schemas.openxmlformats.org/officeDocument/2006/relationships/hyperlink" Target="consultantplus://offline/ref=A7B323494189CDF685ADCA39DB4EBA90BD8699CBE9B248A5FF31A37D1917C67FB35E850959A0C4EF9CB658997D353B7A5A882C28AD295EB5X1JCI" TargetMode="External"/><Relationship Id="rId171" Type="http://schemas.openxmlformats.org/officeDocument/2006/relationships/image" Target="media/image98.wmf"/><Relationship Id="rId192" Type="http://schemas.openxmlformats.org/officeDocument/2006/relationships/theme" Target="theme/theme1.xml"/><Relationship Id="rId12" Type="http://schemas.openxmlformats.org/officeDocument/2006/relationships/hyperlink" Target="https://legalacts.ru/doc/postanovlenie-pravitelstva-rf-ot-22102012-n-1075/" TargetMode="External"/><Relationship Id="rId33" Type="http://schemas.openxmlformats.org/officeDocument/2006/relationships/hyperlink" Target="https://zakupki.gov.ru/223/purchase/public/purchase/info/common-info.html?regNumber=32110766826" TargetMode="External"/><Relationship Id="rId108" Type="http://schemas.openxmlformats.org/officeDocument/2006/relationships/image" Target="media/image45.wmf"/><Relationship Id="rId129" Type="http://schemas.openxmlformats.org/officeDocument/2006/relationships/image" Target="media/image60.wmf"/><Relationship Id="rId54" Type="http://schemas.openxmlformats.org/officeDocument/2006/relationships/image" Target="media/image22.wmf"/><Relationship Id="rId75" Type="http://schemas.openxmlformats.org/officeDocument/2006/relationships/hyperlink" Target="consultantplus://offline/ref=F83A3FE3A7548FAE48FC09F10E117239497F9904CE8E62CBAF856719F0B93758T926I" TargetMode="External"/><Relationship Id="rId96" Type="http://schemas.openxmlformats.org/officeDocument/2006/relationships/footer" Target="footer2.xml"/><Relationship Id="rId140" Type="http://schemas.openxmlformats.org/officeDocument/2006/relationships/image" Target="media/image71.wmf"/><Relationship Id="rId161" Type="http://schemas.openxmlformats.org/officeDocument/2006/relationships/image" Target="media/image88.wmf"/><Relationship Id="rId182" Type="http://schemas.openxmlformats.org/officeDocument/2006/relationships/image" Target="media/image104.emf"/><Relationship Id="rId6" Type="http://schemas.openxmlformats.org/officeDocument/2006/relationships/endnotes" Target="endnotes.xml"/><Relationship Id="rId23" Type="http://schemas.openxmlformats.org/officeDocument/2006/relationships/image" Target="media/image7.emf"/><Relationship Id="rId119" Type="http://schemas.openxmlformats.org/officeDocument/2006/relationships/header" Target="header15.xml"/><Relationship Id="rId44" Type="http://schemas.openxmlformats.org/officeDocument/2006/relationships/hyperlink" Target="consultantplus://offline/ref=3352B12E8996D141724D3A26BBB7C2FE72E8783E7A4FAAD18A799CB566A2154D97DD858D5B485F57O9A0D" TargetMode="External"/><Relationship Id="rId65" Type="http://schemas.openxmlformats.org/officeDocument/2006/relationships/image" Target="media/image29.emf"/><Relationship Id="rId86" Type="http://schemas.openxmlformats.org/officeDocument/2006/relationships/image" Target="media/image40.wmf"/><Relationship Id="rId130" Type="http://schemas.openxmlformats.org/officeDocument/2006/relationships/image" Target="media/image61.wmf"/><Relationship Id="rId151" Type="http://schemas.openxmlformats.org/officeDocument/2006/relationships/hyperlink" Target="consultantplus://offline/ref=A7B323494189CDF685ADCA39DB4EBA90BD8699CBE9B248A5FF31A37D1917C67FB35E850959A0C4EF94B658997D353B7A5A882C28AD295EB5X1JCI" TargetMode="External"/><Relationship Id="rId172" Type="http://schemas.openxmlformats.org/officeDocument/2006/relationships/header" Target="header17.xml"/><Relationship Id="rId13" Type="http://schemas.openxmlformats.org/officeDocument/2006/relationships/hyperlink" Target="https://legalacts.ru/doc/prikaz-fst-rossii-ot-13062013-n-760-e/" TargetMode="External"/><Relationship Id="rId18" Type="http://schemas.openxmlformats.org/officeDocument/2006/relationships/hyperlink" Target="consultantplus://offline/ref=6158D1BEC5B5B6331C82BA7DBED92440A5261479B45AE3AFA9CDDB609589EE5E3DE235612A55DF89k273L" TargetMode="External"/><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hyperlink" Target="https://zakupki.gov.ru/223/purchase/public/purchase/info/common-info.html?regNumber=32110766826" TargetMode="External"/><Relationship Id="rId50" Type="http://schemas.openxmlformats.org/officeDocument/2006/relationships/hyperlink" Target="consultantplus://offline/ref=DA06D0DF696CC0831663215F5C3709CFC844C9224C13C4125D9949374F2CB2D8CC8ABBE81D20DE7BNFG7I" TargetMode="External"/><Relationship Id="rId55" Type="http://schemas.openxmlformats.org/officeDocument/2006/relationships/image" Target="media/image23.wmf"/><Relationship Id="rId76" Type="http://schemas.openxmlformats.org/officeDocument/2006/relationships/header" Target="header8.xml"/><Relationship Id="rId97" Type="http://schemas.openxmlformats.org/officeDocument/2006/relationships/header" Target="header11.xml"/><Relationship Id="rId104" Type="http://schemas.openxmlformats.org/officeDocument/2006/relationships/image" Target="media/image41.wmf"/><Relationship Id="rId120" Type="http://schemas.openxmlformats.org/officeDocument/2006/relationships/footer" Target="footer4.xml"/><Relationship Id="rId125" Type="http://schemas.openxmlformats.org/officeDocument/2006/relationships/image" Target="media/image56.wmf"/><Relationship Id="rId141" Type="http://schemas.openxmlformats.org/officeDocument/2006/relationships/image" Target="media/image72.wmf"/><Relationship Id="rId146" Type="http://schemas.openxmlformats.org/officeDocument/2006/relationships/image" Target="media/image77.emf"/><Relationship Id="rId167" Type="http://schemas.openxmlformats.org/officeDocument/2006/relationships/image" Target="media/image94.wmf"/><Relationship Id="rId188" Type="http://schemas.openxmlformats.org/officeDocument/2006/relationships/header" Target="header18.xml"/><Relationship Id="rId7" Type="http://schemas.openxmlformats.org/officeDocument/2006/relationships/hyperlink" Target="consultantplus://offline/ref=F333493433EE5DE7BCDE865AC0ED7AD67886855D29416741AF7AC2CA170237D76EFC687B80493B61G755B" TargetMode="External"/><Relationship Id="rId71" Type="http://schemas.openxmlformats.org/officeDocument/2006/relationships/hyperlink" Target="consultantplus://offline/ref=F83A3FE3A7548FAE48FC09F10E117239497F9904CE8E62CBAF856719F0B93758T926I" TargetMode="External"/><Relationship Id="rId92" Type="http://schemas.openxmlformats.org/officeDocument/2006/relationships/hyperlink" Target="consultantplus://offline/ref=3352B12E8996D141724D3A26BBB7C2FE72E8783E7A4FAAD18A799CB566A2154D97DD858F58O4ACD" TargetMode="External"/><Relationship Id="rId162" Type="http://schemas.openxmlformats.org/officeDocument/2006/relationships/image" Target="media/image89.wmf"/><Relationship Id="rId183" Type="http://schemas.openxmlformats.org/officeDocument/2006/relationships/image" Target="media/image105.emf"/><Relationship Id="rId2" Type="http://schemas.openxmlformats.org/officeDocument/2006/relationships/styles" Target="styles.xml"/><Relationship Id="rId29" Type="http://schemas.openxmlformats.org/officeDocument/2006/relationships/hyperlink" Target="https://admsheregesh.ru/aktualizatsiya-shem-vodosnabzheniya-vodootvedeniya-i-teplosnabzheniya/" TargetMode="External"/><Relationship Id="rId24" Type="http://schemas.openxmlformats.org/officeDocument/2006/relationships/image" Target="media/image8.emf"/><Relationship Id="rId40" Type="http://schemas.openxmlformats.org/officeDocument/2006/relationships/image" Target="media/image13.wmf"/><Relationship Id="rId45" Type="http://schemas.openxmlformats.org/officeDocument/2006/relationships/image" Target="media/image16.wmf"/><Relationship Id="rId66" Type="http://schemas.openxmlformats.org/officeDocument/2006/relationships/image" Target="media/image30.emf"/><Relationship Id="rId87" Type="http://schemas.openxmlformats.org/officeDocument/2006/relationships/hyperlink" Target="consultantplus://offline/ref=6AF36752697C7777DAD7879DEF25B4B72D7789CA534F04752BC33ACF2479481F413E0EB34AF1983F38C7G" TargetMode="External"/><Relationship Id="rId110" Type="http://schemas.openxmlformats.org/officeDocument/2006/relationships/image" Target="media/image47.wmf"/><Relationship Id="rId115" Type="http://schemas.openxmlformats.org/officeDocument/2006/relationships/image" Target="media/image52.wmf"/><Relationship Id="rId131" Type="http://schemas.openxmlformats.org/officeDocument/2006/relationships/image" Target="media/image62.emf"/><Relationship Id="rId136" Type="http://schemas.openxmlformats.org/officeDocument/2006/relationships/image" Target="media/image67.wmf"/><Relationship Id="rId157" Type="http://schemas.openxmlformats.org/officeDocument/2006/relationships/image" Target="media/image84.wmf"/><Relationship Id="rId178" Type="http://schemas.openxmlformats.org/officeDocument/2006/relationships/hyperlink" Target="consultantplus://offline/ref=EFBD7934D9F60ACC265B0579BE2BC6AA8E7BB82977EF832E945883482F8B38C70AE69EB0D22B2CC6BFB22BBF0D72CBB66C91640BEFD4873521p9F" TargetMode="External"/><Relationship Id="rId61" Type="http://schemas.openxmlformats.org/officeDocument/2006/relationships/hyperlink" Target="consultantplus://offline/ref=DA06D0DF696CC0831663215F5C3709CFCB4DCF274C11C4125D9949374F2CB2D8CC8ABBE81D20DC76NFGEI" TargetMode="External"/><Relationship Id="rId82" Type="http://schemas.openxmlformats.org/officeDocument/2006/relationships/image" Target="media/image36.wmf"/><Relationship Id="rId152" Type="http://schemas.openxmlformats.org/officeDocument/2006/relationships/hyperlink" Target="consultantplus://offline/ref=A7B323494189CDF685ADCA39DB4EBA90BD8699CBE9B248A5FF31A37D1917C67FB35E850959A0C4EF9CB658997D353B7A5A882C28AD295EB5X1JCI" TargetMode="External"/><Relationship Id="rId173" Type="http://schemas.openxmlformats.org/officeDocument/2006/relationships/image" Target="media/image99.emf"/><Relationship Id="rId19" Type="http://schemas.openxmlformats.org/officeDocument/2006/relationships/header" Target="header3.xml"/><Relationship Id="rId14" Type="http://schemas.openxmlformats.org/officeDocument/2006/relationships/hyperlink" Target="https://legalacts.ru/doc/prikaz-fst-rossii-ot-13062013-n-760-e/" TargetMode="External"/><Relationship Id="rId30" Type="http://schemas.openxmlformats.org/officeDocument/2006/relationships/hyperlink" Target="https://admkaz.ru/aktualizatsiya-shem-teplosnabzheniya-i-vodosnabzheniya/2021/07/7971/" TargetMode="External"/><Relationship Id="rId35" Type="http://schemas.openxmlformats.org/officeDocument/2006/relationships/hyperlink" Target="consultantplus://offline/ref=A6F6C00F08FDEBE21734ED0D956265A71CCEE283C6A0E73B47DC0E1155DFE16E3A33CF95B70B3FB0q3iFI" TargetMode="External"/><Relationship Id="rId56" Type="http://schemas.openxmlformats.org/officeDocument/2006/relationships/image" Target="media/image24.wmf"/><Relationship Id="rId77" Type="http://schemas.openxmlformats.org/officeDocument/2006/relationships/hyperlink" Target="consultantplus://offline/ref=A37521EA361ED50104108DD2F9260606EBF5D25EFA1911A6CD2220F817507A938366565BBEB9709805631007D4165DA25BFF2F156334F111YFpDI" TargetMode="External"/><Relationship Id="rId100" Type="http://schemas.openxmlformats.org/officeDocument/2006/relationships/hyperlink" Target="https://legalacts.ru/doc/postanovlenie-pravitelstva-rf-ot-22102012-n-1075/" TargetMode="External"/><Relationship Id="rId105" Type="http://schemas.openxmlformats.org/officeDocument/2006/relationships/image" Target="media/image42.wmf"/><Relationship Id="rId126" Type="http://schemas.openxmlformats.org/officeDocument/2006/relationships/image" Target="media/image57.wmf"/><Relationship Id="rId147" Type="http://schemas.openxmlformats.org/officeDocument/2006/relationships/image" Target="media/image78.emf"/><Relationship Id="rId168" Type="http://schemas.openxmlformats.org/officeDocument/2006/relationships/image" Target="media/image95.wmf"/><Relationship Id="rId8" Type="http://schemas.openxmlformats.org/officeDocument/2006/relationships/hyperlink" Target="consultantplus://offline/ref=F333493433EE5DE7BCDE865AC0ED7AD67886855D29416741AF7AC2CA170237D76EFC687B80493B68G75DB" TargetMode="External"/><Relationship Id="rId51" Type="http://schemas.openxmlformats.org/officeDocument/2006/relationships/image" Target="media/image19.wmf"/><Relationship Id="rId72" Type="http://schemas.openxmlformats.org/officeDocument/2006/relationships/header" Target="header6.xml"/><Relationship Id="rId93" Type="http://schemas.openxmlformats.org/officeDocument/2006/relationships/hyperlink" Target="consultantplus://offline/ref=3352B12E8996D141724D3A26BBB7C2FE72E8783E7A4FAAD18A799CB566A2154D97DD858D5B485F57O9A0D" TargetMode="External"/><Relationship Id="rId98" Type="http://schemas.openxmlformats.org/officeDocument/2006/relationships/header" Target="header12.xml"/><Relationship Id="rId121" Type="http://schemas.openxmlformats.org/officeDocument/2006/relationships/header" Target="header16.xml"/><Relationship Id="rId142" Type="http://schemas.openxmlformats.org/officeDocument/2006/relationships/image" Target="media/image73.wmf"/><Relationship Id="rId163" Type="http://schemas.openxmlformats.org/officeDocument/2006/relationships/image" Target="media/image90.wmf"/><Relationship Id="rId184" Type="http://schemas.openxmlformats.org/officeDocument/2006/relationships/image" Target="media/image106.emf"/><Relationship Id="rId189"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hyperlink" Target="https://legalacts.ru/doc/postanovlenie-pravitelstva-rf-ot-22102012-n-1075/" TargetMode="External"/><Relationship Id="rId46" Type="http://schemas.openxmlformats.org/officeDocument/2006/relationships/image" Target="media/image17.wmf"/><Relationship Id="rId67" Type="http://schemas.openxmlformats.org/officeDocument/2006/relationships/image" Target="media/image31.emf"/><Relationship Id="rId116" Type="http://schemas.openxmlformats.org/officeDocument/2006/relationships/header" Target="header14.xml"/><Relationship Id="rId137" Type="http://schemas.openxmlformats.org/officeDocument/2006/relationships/image" Target="media/image68.wmf"/><Relationship Id="rId158" Type="http://schemas.openxmlformats.org/officeDocument/2006/relationships/image" Target="media/image85.wmf"/><Relationship Id="rId20" Type="http://schemas.openxmlformats.org/officeDocument/2006/relationships/image" Target="media/image4.emf"/><Relationship Id="rId41" Type="http://schemas.openxmlformats.org/officeDocument/2006/relationships/image" Target="media/image14.wmf"/><Relationship Id="rId62" Type="http://schemas.openxmlformats.org/officeDocument/2006/relationships/hyperlink" Target="consultantplus://offline/ref=6158D1BEC5B5B6331C82BA7DBED92440A5261479B45AE3AFA9CDDB609589EE5E3DE235612A55DF89k273L" TargetMode="External"/><Relationship Id="rId83" Type="http://schemas.openxmlformats.org/officeDocument/2006/relationships/image" Target="media/image37.wmf"/><Relationship Id="rId88" Type="http://schemas.openxmlformats.org/officeDocument/2006/relationships/hyperlink" Target="consultantplus://offline/ref=6AF36752697C7777DAD7879DEF25B4B72D7788CC534404752BC33ACF2437C9G" TargetMode="External"/><Relationship Id="rId111" Type="http://schemas.openxmlformats.org/officeDocument/2006/relationships/image" Target="media/image48.wmf"/><Relationship Id="rId132" Type="http://schemas.openxmlformats.org/officeDocument/2006/relationships/image" Target="media/image63.wmf"/><Relationship Id="rId153" Type="http://schemas.openxmlformats.org/officeDocument/2006/relationships/hyperlink" Target="consultantplus://offline/ref=A7B323494189CDF685ADCA39DB4EBA90BD8699CBE9B248A5FF31A37D1917C67FB35E850959A0C4EF94B658997D353B7A5A882C28AD295EB5X1JCI" TargetMode="External"/><Relationship Id="rId174" Type="http://schemas.openxmlformats.org/officeDocument/2006/relationships/image" Target="media/image100.emf"/><Relationship Id="rId179" Type="http://schemas.openxmlformats.org/officeDocument/2006/relationships/hyperlink" Target="consultantplus://offline/ref=EFBD7934D9F60ACC265B0579BE2BC6AA8E7BB8207FED832E945883482F8B38C70AE69EB0D22929C7BFB22BBF0D72CBB66C91640BEFD4873521p9F" TargetMode="External"/><Relationship Id="rId190" Type="http://schemas.openxmlformats.org/officeDocument/2006/relationships/image" Target="media/image110.emf"/><Relationship Id="rId15" Type="http://schemas.openxmlformats.org/officeDocument/2006/relationships/image" Target="media/image1.wmf"/><Relationship Id="rId36" Type="http://schemas.openxmlformats.org/officeDocument/2006/relationships/image" Target="media/image9.wmf"/><Relationship Id="rId57" Type="http://schemas.openxmlformats.org/officeDocument/2006/relationships/image" Target="media/image25.wmf"/><Relationship Id="rId106" Type="http://schemas.openxmlformats.org/officeDocument/2006/relationships/image" Target="media/image43.wmf"/><Relationship Id="rId127" Type="http://schemas.openxmlformats.org/officeDocument/2006/relationships/image" Target="media/image58.wmf"/><Relationship Id="rId10" Type="http://schemas.openxmlformats.org/officeDocument/2006/relationships/hyperlink" Target="mailto:bkrivan@yandex.ru" TargetMode="External"/><Relationship Id="rId31" Type="http://schemas.openxmlformats.org/officeDocument/2006/relationships/hyperlink" Target="http://spassk.ucoz.ru/index/aktualizacija_skhem/0-76" TargetMode="External"/><Relationship Id="rId52" Type="http://schemas.openxmlformats.org/officeDocument/2006/relationships/image" Target="media/image20.wmf"/><Relationship Id="rId73" Type="http://schemas.openxmlformats.org/officeDocument/2006/relationships/header" Target="header7.xml"/><Relationship Id="rId78" Type="http://schemas.openxmlformats.org/officeDocument/2006/relationships/image" Target="media/image33.wmf"/><Relationship Id="rId94" Type="http://schemas.openxmlformats.org/officeDocument/2006/relationships/header" Target="header10.xml"/><Relationship Id="rId99" Type="http://schemas.openxmlformats.org/officeDocument/2006/relationships/header" Target="header13.xml"/><Relationship Id="rId101" Type="http://schemas.openxmlformats.org/officeDocument/2006/relationships/hyperlink" Target="https://legalacts.ru/doc/prikaz-fst-rossii-ot-13062013-n-760-e/" TargetMode="External"/><Relationship Id="rId122" Type="http://schemas.openxmlformats.org/officeDocument/2006/relationships/image" Target="media/image53.emf"/><Relationship Id="rId143" Type="http://schemas.openxmlformats.org/officeDocument/2006/relationships/image" Target="media/image74.wmf"/><Relationship Id="rId148" Type="http://schemas.openxmlformats.org/officeDocument/2006/relationships/image" Target="media/image79.emf"/><Relationship Id="rId164" Type="http://schemas.openxmlformats.org/officeDocument/2006/relationships/image" Target="media/image91.wmf"/><Relationship Id="rId169" Type="http://schemas.openxmlformats.org/officeDocument/2006/relationships/image" Target="media/image96.wmf"/><Relationship Id="rId185" Type="http://schemas.openxmlformats.org/officeDocument/2006/relationships/image" Target="media/image107.e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consultantplus://offline/ref=EFBD7934D9F60ACC265B0579BE2BC6AA8E7BB82977EF832E945883482F8B38C70AE69EB0D22B2AC3B2B22BBF0D72CBB66C91640BEFD4873521p9F" TargetMode="External"/><Relationship Id="rId26" Type="http://schemas.openxmlformats.org/officeDocument/2006/relationships/hyperlink" Target="https://legalacts.ru/doc/prikaz-fst-rossii-ot-13062013-n-760-e/" TargetMode="External"/><Relationship Id="rId47" Type="http://schemas.openxmlformats.org/officeDocument/2006/relationships/image" Target="media/image18.wmf"/><Relationship Id="rId68" Type="http://schemas.openxmlformats.org/officeDocument/2006/relationships/header" Target="header5.xml"/><Relationship Id="rId89" Type="http://schemas.openxmlformats.org/officeDocument/2006/relationships/hyperlink" Target="https://legalacts.ru/doc/postanovlenie-pravitelstva-rf-ot-22102012-n-1075/" TargetMode="External"/><Relationship Id="rId112" Type="http://schemas.openxmlformats.org/officeDocument/2006/relationships/image" Target="media/image49.wmf"/><Relationship Id="rId133" Type="http://schemas.openxmlformats.org/officeDocument/2006/relationships/image" Target="media/image64.wmf"/><Relationship Id="rId154" Type="http://schemas.openxmlformats.org/officeDocument/2006/relationships/image" Target="media/image81.wmf"/><Relationship Id="rId175" Type="http://schemas.openxmlformats.org/officeDocument/2006/relationships/image" Target="media/image101.emf"/><Relationship Id="rId16" Type="http://schemas.openxmlformats.org/officeDocument/2006/relationships/image" Target="media/image2.wmf"/><Relationship Id="rId37" Type="http://schemas.openxmlformats.org/officeDocument/2006/relationships/image" Target="media/image10.wmf"/><Relationship Id="rId58" Type="http://schemas.openxmlformats.org/officeDocument/2006/relationships/image" Target="media/image26.wmf"/><Relationship Id="rId79" Type="http://schemas.openxmlformats.org/officeDocument/2006/relationships/image" Target="media/image34.wmf"/><Relationship Id="rId102" Type="http://schemas.openxmlformats.org/officeDocument/2006/relationships/hyperlink" Target="https://admgur.ru/structural-unit/department-of-life-support-of-the-administration-of-gurievsk-municipal-district/schemes-of-heat-supply/" TargetMode="External"/><Relationship Id="rId123" Type="http://schemas.openxmlformats.org/officeDocument/2006/relationships/image" Target="media/image54.emf"/><Relationship Id="rId144" Type="http://schemas.openxmlformats.org/officeDocument/2006/relationships/image" Target="media/image75.emf"/><Relationship Id="rId90" Type="http://schemas.openxmlformats.org/officeDocument/2006/relationships/hyperlink" Target="https://legalacts.ru/doc/prikaz-fst-rossii-ot-13062013-n-760-e/" TargetMode="External"/><Relationship Id="rId165" Type="http://schemas.openxmlformats.org/officeDocument/2006/relationships/image" Target="media/image92.wmf"/><Relationship Id="rId186" Type="http://schemas.openxmlformats.org/officeDocument/2006/relationships/image" Target="media/image108.emf"/><Relationship Id="rId27" Type="http://schemas.openxmlformats.org/officeDocument/2006/relationships/hyperlink" Target="http://admtash.my1.ru/index/skhemy_teplosnabzhenija/0-31" TargetMode="External"/><Relationship Id="rId48" Type="http://schemas.openxmlformats.org/officeDocument/2006/relationships/hyperlink" Target="consultantplus://offline/ref=DA06D0DF696CC0831663215F5C3709CFC844C9224C13C4125D9949374F2CB2D8CC8ABBE81D20DB7DNFG4I" TargetMode="External"/><Relationship Id="rId69" Type="http://schemas.openxmlformats.org/officeDocument/2006/relationships/image" Target="media/image32.emf"/><Relationship Id="rId113" Type="http://schemas.openxmlformats.org/officeDocument/2006/relationships/image" Target="media/image50.wmf"/><Relationship Id="rId134" Type="http://schemas.openxmlformats.org/officeDocument/2006/relationships/image" Target="media/image65.wmf"/><Relationship Id="rId80" Type="http://schemas.openxmlformats.org/officeDocument/2006/relationships/hyperlink" Target="consultantplus://offline/ref=7398D80FC6FF0B531002213767771D930DAD8DBA6BA0426D813336B2A78AB6C64967A328C3E0AC4F7D37A3514A682D0D26B0FE407C92A554lDr3I" TargetMode="External"/><Relationship Id="rId155" Type="http://schemas.openxmlformats.org/officeDocument/2006/relationships/image" Target="media/image82.wmf"/><Relationship Id="rId176" Type="http://schemas.openxmlformats.org/officeDocument/2006/relationships/image" Target="media/image102.emf"/><Relationship Id="rId17" Type="http://schemas.openxmlformats.org/officeDocument/2006/relationships/image" Target="media/image3.wmf"/><Relationship Id="rId38" Type="http://schemas.openxmlformats.org/officeDocument/2006/relationships/image" Target="media/image11.wmf"/><Relationship Id="rId59" Type="http://schemas.openxmlformats.org/officeDocument/2006/relationships/image" Target="media/image27.wmf"/><Relationship Id="rId103" Type="http://schemas.openxmlformats.org/officeDocument/2006/relationships/hyperlink" Target="consultantplus://offline/ref=7F0EA518CE12F8A7EB82613A28D780904965F6CFE51B3503FE836477F36A49564019CDD9DB6292CEqDo9E" TargetMode="External"/><Relationship Id="rId124" Type="http://schemas.openxmlformats.org/officeDocument/2006/relationships/image" Target="media/image55.emf"/><Relationship Id="rId70" Type="http://schemas.openxmlformats.org/officeDocument/2006/relationships/hyperlink" Target="consultantplus://offline/ref=F83A3FE3A7548FAE48FC09F10E117239497F9904CE8E6CCEAA856719F0B93758T926I" TargetMode="External"/><Relationship Id="rId91" Type="http://schemas.openxmlformats.org/officeDocument/2006/relationships/header" Target="header9.xml"/><Relationship Id="rId145" Type="http://schemas.openxmlformats.org/officeDocument/2006/relationships/image" Target="media/image76.emf"/><Relationship Id="rId166" Type="http://schemas.openxmlformats.org/officeDocument/2006/relationships/image" Target="media/image93.wmf"/><Relationship Id="rId187" Type="http://schemas.openxmlformats.org/officeDocument/2006/relationships/image" Target="media/image109.emf"/><Relationship Id="rId1" Type="http://schemas.openxmlformats.org/officeDocument/2006/relationships/numbering" Target="numbering.xml"/><Relationship Id="rId28" Type="http://schemas.openxmlformats.org/officeDocument/2006/relationships/hyperlink" Target="https://mundybash.ru/2021/06/7953/" TargetMode="External"/><Relationship Id="rId49" Type="http://schemas.openxmlformats.org/officeDocument/2006/relationships/hyperlink" Target="consultantplus://offline/ref=DA06D0DF696CC0831663215F5C3709CFC844C9224C13C4125D9949374F2CB2D8CC8ABBE81D20DB7DNFGFI" TargetMode="External"/><Relationship Id="rId114" Type="http://schemas.openxmlformats.org/officeDocument/2006/relationships/image" Target="media/image51.wmf"/><Relationship Id="rId60" Type="http://schemas.openxmlformats.org/officeDocument/2006/relationships/hyperlink" Target="consultantplus://offline/ref=DA06D0DF696CC0831663215F5C3709CFCB4DCF274C11C4125D9949374F2CB2D8CC8ABBE81D20DC76NFG0I" TargetMode="External"/><Relationship Id="rId81" Type="http://schemas.openxmlformats.org/officeDocument/2006/relationships/image" Target="media/image35.wmf"/><Relationship Id="rId135" Type="http://schemas.openxmlformats.org/officeDocument/2006/relationships/image" Target="media/image66.wmf"/><Relationship Id="rId156" Type="http://schemas.openxmlformats.org/officeDocument/2006/relationships/image" Target="media/image83.wmf"/><Relationship Id="rId177" Type="http://schemas.openxmlformats.org/officeDocument/2006/relationships/image" Target="media/image10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304</Pages>
  <Words>79422</Words>
  <Characters>452708</Characters>
  <Application>Microsoft Office Word</Application>
  <DocSecurity>0</DocSecurity>
  <Lines>3772</Lines>
  <Paragraphs>1062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23</cp:revision>
  <dcterms:created xsi:type="dcterms:W3CDTF">2021-12-29T04:56:00Z</dcterms:created>
  <dcterms:modified xsi:type="dcterms:W3CDTF">2021-12-29T06:20:00Z</dcterms:modified>
</cp:coreProperties>
</file>